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04509983"/>
    <w:p w14:paraId="06C87A65" w14:textId="6CC2B7D2" w:rsidR="00DF4540" w:rsidRPr="003E4A1B" w:rsidRDefault="0099488B" w:rsidP="00963999">
      <w:pPr>
        <w:suppressAutoHyphens/>
        <w:spacing w:line="216" w:lineRule="auto"/>
        <w:jc w:val="center"/>
        <w:rPr>
          <w:rStyle w:val="TitleChar"/>
        </w:rPr>
      </w:pPr>
      <w:r w:rsidRPr="003E4A1B">
        <w:rPr>
          <w:rFonts w:cs="Arial"/>
          <w:noProof/>
        </w:rPr>
        <mc:AlternateContent>
          <mc:Choice Requires="wps">
            <w:drawing>
              <wp:anchor distT="0" distB="0" distL="114300" distR="114300" simplePos="0" relativeHeight="251559424" behindDoc="0" locked="0" layoutInCell="1" allowOverlap="1" wp14:anchorId="0B02E857" wp14:editId="1955074E">
                <wp:simplePos x="0" y="0"/>
                <wp:positionH relativeFrom="margin">
                  <wp:posOffset>-232410</wp:posOffset>
                </wp:positionH>
                <wp:positionV relativeFrom="paragraph">
                  <wp:posOffset>1098550</wp:posOffset>
                </wp:positionV>
                <wp:extent cx="6915955" cy="798830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6915955" cy="798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098EA72" w14:textId="77777777" w:rsidR="005342E0" w:rsidRPr="00EE37EA" w:rsidRDefault="005342E0" w:rsidP="005342E0">
                            <w:pPr>
                              <w:ind w:left="360"/>
                              <w:rPr>
                                <w:rFonts w:ascii="Century Gothic" w:hAnsi="Century Gothic" w:cs="Helvetica"/>
                                <w:b/>
                                <w:bCs/>
                                <w:noProof/>
                                <w:color w:val="FFFFFF"/>
                                <w:sz w:val="144"/>
                                <w:szCs w:val="84"/>
                              </w:rPr>
                            </w:pPr>
                            <w:r w:rsidRPr="00EE37EA">
                              <w:rPr>
                                <w:rFonts w:ascii="Century Gothic" w:hAnsi="Century Gothic" w:cs="Helvetica"/>
                                <w:b/>
                                <w:bCs/>
                                <w:noProof/>
                                <w:color w:val="FFFFFF"/>
                                <w:sz w:val="72"/>
                                <w:szCs w:val="72"/>
                              </w:rPr>
                              <w:t>Launching a New Venture</w:t>
                            </w:r>
                          </w:p>
                          <w:p w14:paraId="6566FC6A" w14:textId="77777777" w:rsidR="005342E0" w:rsidRPr="003F165F" w:rsidRDefault="005342E0" w:rsidP="005342E0">
                            <w:pPr>
                              <w:ind w:left="360"/>
                              <w:rPr>
                                <w:rFonts w:ascii="Century Gothic" w:hAnsi="Century Gothic" w:cs="Helvetica"/>
                                <w:color w:val="FFFFFF" w:themeColor="background1"/>
                                <w:spacing w:val="6"/>
                                <w:sz w:val="16"/>
                                <w:szCs w:val="8"/>
                              </w:rPr>
                            </w:pPr>
                          </w:p>
                          <w:p w14:paraId="3AEE6904" w14:textId="77777777" w:rsidR="005342E0" w:rsidRPr="00754300" w:rsidRDefault="005342E0" w:rsidP="00EE37EA">
                            <w:pPr>
                              <w:ind w:left="450"/>
                              <w:rPr>
                                <w:rFonts w:ascii="Century Gothic" w:hAnsi="Century Gothic" w:cs="Helvetica"/>
                                <w:color w:val="FFFFFF" w:themeColor="background1"/>
                                <w:spacing w:val="6"/>
                                <w:sz w:val="34"/>
                                <w:szCs w:val="34"/>
                              </w:rPr>
                            </w:pPr>
                            <w:r w:rsidRPr="00EE37EA">
                              <w:rPr>
                                <w:rFonts w:ascii="Century Gothic" w:hAnsi="Century Gothic" w:cs="Helvetica"/>
                                <w:color w:val="FFFFFF" w:themeColor="background1"/>
                                <w:spacing w:val="6"/>
                                <w:sz w:val="40"/>
                                <w:szCs w:val="40"/>
                              </w:rPr>
                              <w:t>Ninth Edition</w:t>
                            </w:r>
                          </w:p>
                          <w:p w14:paraId="530245B8" w14:textId="77777777" w:rsidR="000479CE" w:rsidRDefault="000479CE" w:rsidP="00EE37EA">
                            <w:pPr>
                              <w:rPr>
                                <w:rFonts w:ascii="Century Gothic" w:hAnsi="Century Gothic" w:cs="Helvetica"/>
                                <w:color w:val="FFFFFF" w:themeColor="background1"/>
                                <w:spacing w:val="6"/>
                                <w:sz w:val="44"/>
                              </w:rPr>
                            </w:pPr>
                          </w:p>
                          <w:p w14:paraId="19397A8A" w14:textId="77777777" w:rsidR="000479CE" w:rsidRDefault="000479CE" w:rsidP="00EE37EA">
                            <w:pPr>
                              <w:rPr>
                                <w:rFonts w:ascii="Century Gothic" w:hAnsi="Century Gothic" w:cs="Helvetica"/>
                                <w:color w:val="FFFFFF" w:themeColor="background1"/>
                                <w:spacing w:val="6"/>
                                <w:sz w:val="44"/>
                              </w:rPr>
                            </w:pPr>
                          </w:p>
                          <w:p w14:paraId="575D54C3" w14:textId="77777777" w:rsidR="003F3F8A" w:rsidRDefault="003F3F8A" w:rsidP="00EE37EA">
                            <w:pPr>
                              <w:rPr>
                                <w:rFonts w:ascii="Century Gothic" w:hAnsi="Century Gothic" w:cs="Helvetica"/>
                                <w:color w:val="FFFFFF" w:themeColor="background1"/>
                                <w:spacing w:val="6"/>
                                <w:sz w:val="44"/>
                              </w:rPr>
                            </w:pPr>
                          </w:p>
                          <w:p w14:paraId="640EB5AD" w14:textId="77777777" w:rsidR="003802AC" w:rsidRDefault="003802AC" w:rsidP="00EE37EA">
                            <w:pPr>
                              <w:rPr>
                                <w:rFonts w:ascii="Century Gothic" w:hAnsi="Century Gothic" w:cs="Helvetica"/>
                                <w:color w:val="FFFFFF" w:themeColor="background1"/>
                                <w:spacing w:val="6"/>
                                <w:sz w:val="44"/>
                              </w:rPr>
                            </w:pPr>
                          </w:p>
                          <w:p w14:paraId="3CA22D4D" w14:textId="1BF93C6A" w:rsidR="00BF522D" w:rsidRPr="001C16FF" w:rsidRDefault="003F3F8A" w:rsidP="00EE37EA">
                            <w:pPr>
                              <w:ind w:left="360"/>
                              <w:rPr>
                                <w:rFonts w:ascii="Century Gothic" w:hAnsi="Century Gothic" w:cs="Helvetica"/>
                                <w:color w:val="FFFFFF" w:themeColor="background1"/>
                                <w:spacing w:val="6"/>
                                <w:sz w:val="60"/>
                                <w:szCs w:val="60"/>
                              </w:rPr>
                            </w:pPr>
                            <w:r w:rsidRPr="001C16FF">
                              <w:rPr>
                                <w:rFonts w:ascii="Century Gothic" w:hAnsi="Century Gothic" w:cs="Helvetica"/>
                                <w:color w:val="FFFFFF" w:themeColor="background1"/>
                                <w:spacing w:val="6"/>
                                <w:sz w:val="60"/>
                                <w:szCs w:val="60"/>
                              </w:rPr>
                              <w:t>Module</w:t>
                            </w:r>
                            <w:r w:rsidR="00BF522D" w:rsidRPr="001C16FF">
                              <w:rPr>
                                <w:rFonts w:ascii="Century Gothic" w:hAnsi="Century Gothic" w:cs="Helvetica"/>
                                <w:color w:val="FFFFFF" w:themeColor="background1"/>
                                <w:spacing w:val="6"/>
                                <w:sz w:val="60"/>
                                <w:szCs w:val="60"/>
                              </w:rPr>
                              <w:t>s</w:t>
                            </w:r>
                            <w:r w:rsidRPr="001C16FF">
                              <w:rPr>
                                <w:rFonts w:ascii="Century Gothic" w:hAnsi="Century Gothic" w:cs="Helvetica"/>
                                <w:color w:val="FFFFFF" w:themeColor="background1"/>
                                <w:spacing w:val="6"/>
                                <w:sz w:val="60"/>
                                <w:szCs w:val="60"/>
                              </w:rPr>
                              <w:t xml:space="preserve"> 1</w:t>
                            </w:r>
                            <w:r w:rsidR="00BF522D" w:rsidRPr="001C16FF">
                              <w:rPr>
                                <w:rFonts w:ascii="Century Gothic" w:hAnsi="Century Gothic" w:cs="Helvetica"/>
                                <w:color w:val="FFFFFF" w:themeColor="background1"/>
                                <w:spacing w:val="6"/>
                                <w:sz w:val="60"/>
                                <w:szCs w:val="60"/>
                              </w:rPr>
                              <w:t>-2-3</w:t>
                            </w:r>
                            <w:r w:rsidR="004B2665" w:rsidRPr="001C16FF">
                              <w:rPr>
                                <w:rFonts w:ascii="Century Gothic" w:hAnsi="Century Gothic" w:cs="Helvetica"/>
                                <w:color w:val="FFFFFF" w:themeColor="background1"/>
                                <w:spacing w:val="6"/>
                                <w:sz w:val="60"/>
                                <w:szCs w:val="60"/>
                              </w:rPr>
                              <w:t>-4</w:t>
                            </w:r>
                          </w:p>
                          <w:p w14:paraId="176E7644" w14:textId="340ADCE4" w:rsidR="00BF522D"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BF522D">
                              <w:rPr>
                                <w:rFonts w:ascii="Century Gothic" w:hAnsi="Century Gothic" w:cs="Helvetica"/>
                                <w:b/>
                                <w:bCs/>
                                <w:color w:val="FFFFFF" w:themeColor="background1"/>
                                <w:spacing w:val="6"/>
                                <w:sz w:val="64"/>
                                <w:szCs w:val="64"/>
                              </w:rPr>
                              <w:t xml:space="preserve"> </w:t>
                            </w:r>
                          </w:p>
                          <w:p w14:paraId="71366DCD" w14:textId="7BFC3D2E" w:rsidR="003F165F"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Small Business </w:t>
                            </w:r>
                            <w:r w:rsidR="00BF522D">
                              <w:rPr>
                                <w:rFonts w:ascii="Century Gothic" w:hAnsi="Century Gothic" w:cs="Helvetica"/>
                                <w:b/>
                                <w:bCs/>
                                <w:color w:val="FFFFFF" w:themeColor="background1"/>
                                <w:spacing w:val="6"/>
                                <w:sz w:val="64"/>
                                <w:szCs w:val="64"/>
                              </w:rPr>
                              <w:t>Marketing</w:t>
                            </w:r>
                          </w:p>
                          <w:p w14:paraId="3175231E" w14:textId="35379DBE" w:rsidR="005732F7"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Entrepreneurial Finance </w:t>
                            </w:r>
                            <w:r w:rsidR="005732F7">
                              <w:rPr>
                                <w:rFonts w:ascii="Century Gothic" w:hAnsi="Century Gothic" w:cs="Helvetica"/>
                                <w:b/>
                                <w:bCs/>
                                <w:color w:val="FFFFFF" w:themeColor="background1"/>
                                <w:spacing w:val="6"/>
                                <w:sz w:val="64"/>
                                <w:szCs w:val="64"/>
                              </w:rPr>
                              <w:t xml:space="preserve">  </w:t>
                            </w:r>
                          </w:p>
                          <w:p w14:paraId="4D1EB9AD" w14:textId="27504984" w:rsidR="000479CE" w:rsidRPr="000D2D0B"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Business </w:t>
                            </w:r>
                            <w:r w:rsidR="00AF50DA">
                              <w:rPr>
                                <w:rFonts w:ascii="Century Gothic" w:hAnsi="Century Gothic" w:cs="Helvetica"/>
                                <w:b/>
                                <w:bCs/>
                                <w:color w:val="FFFFFF" w:themeColor="background1"/>
                                <w:spacing w:val="6"/>
                                <w:sz w:val="64"/>
                                <w:szCs w:val="64"/>
                              </w:rPr>
                              <w:t>Planning</w:t>
                            </w:r>
                            <w:r w:rsidR="003F3F8A" w:rsidRPr="000D2D0B">
                              <w:rPr>
                                <w:rFonts w:ascii="Century Gothic" w:hAnsi="Century Gothic" w:cs="Helvetica"/>
                                <w:b/>
                                <w:bCs/>
                                <w:color w:val="FFFFFF" w:themeColor="background1"/>
                                <w:spacing w:val="6"/>
                                <w:sz w:val="64"/>
                                <w:szCs w:val="64"/>
                              </w:rPr>
                              <w:t xml:space="preserve"> </w:t>
                            </w:r>
                          </w:p>
                          <w:p w14:paraId="03D5CE0A" w14:textId="77777777" w:rsidR="003F3F8A" w:rsidRDefault="003F3F8A" w:rsidP="00EE37EA">
                            <w:pPr>
                              <w:ind w:left="360"/>
                              <w:rPr>
                                <w:rFonts w:ascii="Century Gothic" w:hAnsi="Century Gothic" w:cs="Helvetica"/>
                                <w:color w:val="FFFFFF" w:themeColor="background1"/>
                                <w:spacing w:val="6"/>
                                <w:sz w:val="44"/>
                              </w:rPr>
                            </w:pPr>
                          </w:p>
                          <w:p w14:paraId="5167E828" w14:textId="77777777" w:rsidR="0099296D" w:rsidRDefault="0099296D" w:rsidP="00EE37EA">
                            <w:pPr>
                              <w:ind w:left="360"/>
                              <w:rPr>
                                <w:rFonts w:ascii="Century Gothic" w:hAnsi="Century Gothic" w:cs="Helvetica"/>
                                <w:color w:val="FFFFFF" w:themeColor="background1"/>
                                <w:spacing w:val="6"/>
                                <w:sz w:val="44"/>
                              </w:rPr>
                            </w:pPr>
                          </w:p>
                          <w:p w14:paraId="1022E7A8" w14:textId="77777777" w:rsidR="003F3F8A" w:rsidRDefault="003F3F8A" w:rsidP="00EE37EA">
                            <w:pPr>
                              <w:ind w:left="360"/>
                              <w:rPr>
                                <w:rFonts w:ascii="Century Gothic" w:hAnsi="Century Gothic" w:cs="Helvetica"/>
                                <w:color w:val="FFFFFF" w:themeColor="background1"/>
                                <w:spacing w:val="6"/>
                                <w:sz w:val="44"/>
                              </w:rPr>
                            </w:pPr>
                          </w:p>
                          <w:p w14:paraId="2011217D" w14:textId="77777777" w:rsidR="003F3F8A" w:rsidRDefault="003F3F8A" w:rsidP="00EE37EA">
                            <w:pPr>
                              <w:ind w:left="360"/>
                              <w:rPr>
                                <w:rFonts w:ascii="Century Gothic" w:hAnsi="Century Gothic" w:cs="Helvetica"/>
                                <w:color w:val="FFFFFF" w:themeColor="background1"/>
                                <w:spacing w:val="6"/>
                                <w:sz w:val="44"/>
                              </w:rPr>
                            </w:pPr>
                          </w:p>
                          <w:p w14:paraId="54288AF2" w14:textId="77777777" w:rsidR="003F3F8A" w:rsidRDefault="003F3F8A" w:rsidP="00EE37EA">
                            <w:pPr>
                              <w:ind w:left="360"/>
                              <w:rPr>
                                <w:rFonts w:ascii="Century Gothic" w:hAnsi="Century Gothic" w:cs="Helvetica"/>
                                <w:color w:val="FFFFFF" w:themeColor="background1"/>
                                <w:spacing w:val="6"/>
                                <w:sz w:val="44"/>
                              </w:rPr>
                            </w:pPr>
                          </w:p>
                          <w:p w14:paraId="3EBAB8A3" w14:textId="77777777" w:rsidR="003F3F8A" w:rsidRDefault="003F3F8A" w:rsidP="00EE37EA">
                            <w:pPr>
                              <w:ind w:left="360"/>
                              <w:rPr>
                                <w:rFonts w:ascii="Century Gothic" w:hAnsi="Century Gothic" w:cs="Helvetica"/>
                                <w:color w:val="FFFFFF" w:themeColor="background1"/>
                                <w:spacing w:val="6"/>
                                <w:sz w:val="44"/>
                              </w:rPr>
                            </w:pPr>
                          </w:p>
                          <w:p w14:paraId="31D0C576" w14:textId="77777777" w:rsidR="003802AC" w:rsidRPr="00800E49" w:rsidRDefault="003802AC" w:rsidP="00EE37EA">
                            <w:pPr>
                              <w:ind w:left="360"/>
                              <w:rPr>
                                <w:rFonts w:ascii="Century Gothic" w:hAnsi="Century Gothic" w:cs="Helvetica"/>
                                <w:color w:val="FFFFFF" w:themeColor="background1"/>
                                <w:spacing w:val="6"/>
                                <w:sz w:val="18"/>
                                <w:szCs w:val="4"/>
                              </w:rPr>
                            </w:pPr>
                          </w:p>
                          <w:p w14:paraId="7F353F80" w14:textId="77777777" w:rsidR="000479CE" w:rsidRPr="003802AC" w:rsidRDefault="000479CE" w:rsidP="00EE37EA">
                            <w:pPr>
                              <w:ind w:left="360"/>
                              <w:rPr>
                                <w:rFonts w:ascii="Century Gothic" w:hAnsi="Century Gothic" w:cs="Helvetica"/>
                                <w:color w:val="FFFFFF" w:themeColor="background1"/>
                                <w:spacing w:val="6"/>
                                <w:sz w:val="40"/>
                                <w:szCs w:val="18"/>
                              </w:rPr>
                            </w:pPr>
                            <w:r w:rsidRPr="00EE37EA">
                              <w:rPr>
                                <w:rFonts w:ascii="Century Gothic" w:hAnsi="Century Gothic" w:cs="Helvetica"/>
                                <w:color w:val="FFFFFF" w:themeColor="background1"/>
                                <w:spacing w:val="6"/>
                                <w:sz w:val="48"/>
                                <w:szCs w:val="22"/>
                              </w:rPr>
                              <w:t>Entrepreneurship Foundation, Inc.</w:t>
                            </w:r>
                          </w:p>
                          <w:p w14:paraId="38D1FE12" w14:textId="77777777" w:rsidR="000479CE" w:rsidRDefault="000479CE" w:rsidP="00DF4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2E857" id="_x0000_t202" coordsize="21600,21600" o:spt="202" path="m,l,21600r21600,l21600,xe">
                <v:stroke joinstyle="miter"/>
                <v:path gradientshapeok="t" o:connecttype="rect"/>
              </v:shapetype>
              <v:shape id="Text Box 139" o:spid="_x0000_s1026" type="#_x0000_t202" style="position:absolute;left:0;text-align:left;margin-left:-18.3pt;margin-top:86.5pt;width:544.55pt;height:629pt;z-index:25155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" filled="f" stroked="f" strokeweight=".5pt">
                <v:textbox>
                  <w:txbxContent>
                    <w:p w14:paraId="6098EA72" w14:textId="77777777" w:rsidR="005342E0" w:rsidRPr="00EE37EA" w:rsidRDefault="005342E0" w:rsidP="005342E0">
                      <w:pPr>
                        <w:ind w:left="360"/>
                        <w:rPr>
                          <w:rFonts w:ascii="Century Gothic" w:hAnsi="Century Gothic" w:cs="Helvetica"/>
                          <w:b/>
                          <w:bCs/>
                          <w:noProof/>
                          <w:color w:val="FFFFFF"/>
                          <w:sz w:val="144"/>
                          <w:szCs w:val="84"/>
                        </w:rPr>
                      </w:pPr>
                      <w:r w:rsidRPr="00EE37EA">
                        <w:rPr>
                          <w:rFonts w:ascii="Century Gothic" w:hAnsi="Century Gothic" w:cs="Helvetica"/>
                          <w:b/>
                          <w:bCs/>
                          <w:noProof/>
                          <w:color w:val="FFFFFF"/>
                          <w:sz w:val="72"/>
                          <w:szCs w:val="72"/>
                        </w:rPr>
                        <w:t>Launching a New Venture</w:t>
                      </w:r>
                    </w:p>
                    <w:p w14:paraId="6566FC6A" w14:textId="77777777" w:rsidR="005342E0" w:rsidRPr="003F165F" w:rsidRDefault="005342E0" w:rsidP="005342E0">
                      <w:pPr>
                        <w:ind w:left="360"/>
                        <w:rPr>
                          <w:rFonts w:ascii="Century Gothic" w:hAnsi="Century Gothic" w:cs="Helvetica"/>
                          <w:color w:val="FFFFFF" w:themeColor="background1"/>
                          <w:spacing w:val="6"/>
                          <w:sz w:val="16"/>
                          <w:szCs w:val="8"/>
                        </w:rPr>
                      </w:pPr>
                    </w:p>
                    <w:p w14:paraId="3AEE6904" w14:textId="77777777" w:rsidR="005342E0" w:rsidRPr="00754300" w:rsidRDefault="005342E0" w:rsidP="00EE37EA">
                      <w:pPr>
                        <w:ind w:left="450"/>
                        <w:rPr>
                          <w:rFonts w:ascii="Century Gothic" w:hAnsi="Century Gothic" w:cs="Helvetica"/>
                          <w:color w:val="FFFFFF" w:themeColor="background1"/>
                          <w:spacing w:val="6"/>
                          <w:sz w:val="34"/>
                          <w:szCs w:val="34"/>
                        </w:rPr>
                      </w:pPr>
                      <w:r w:rsidRPr="00EE37EA">
                        <w:rPr>
                          <w:rFonts w:ascii="Century Gothic" w:hAnsi="Century Gothic" w:cs="Helvetica"/>
                          <w:color w:val="FFFFFF" w:themeColor="background1"/>
                          <w:spacing w:val="6"/>
                          <w:sz w:val="40"/>
                          <w:szCs w:val="40"/>
                        </w:rPr>
                        <w:t>Ninth Edition</w:t>
                      </w:r>
                    </w:p>
                    <w:p w14:paraId="530245B8" w14:textId="77777777" w:rsidR="000479CE" w:rsidRDefault="000479CE" w:rsidP="00EE37EA">
                      <w:pPr>
                        <w:rPr>
                          <w:rFonts w:ascii="Century Gothic" w:hAnsi="Century Gothic" w:cs="Helvetica"/>
                          <w:color w:val="FFFFFF" w:themeColor="background1"/>
                          <w:spacing w:val="6"/>
                          <w:sz w:val="44"/>
                        </w:rPr>
                      </w:pPr>
                    </w:p>
                    <w:p w14:paraId="19397A8A" w14:textId="77777777" w:rsidR="000479CE" w:rsidRDefault="000479CE" w:rsidP="00EE37EA">
                      <w:pPr>
                        <w:rPr>
                          <w:rFonts w:ascii="Century Gothic" w:hAnsi="Century Gothic" w:cs="Helvetica"/>
                          <w:color w:val="FFFFFF" w:themeColor="background1"/>
                          <w:spacing w:val="6"/>
                          <w:sz w:val="44"/>
                        </w:rPr>
                      </w:pPr>
                    </w:p>
                    <w:p w14:paraId="575D54C3" w14:textId="77777777" w:rsidR="003F3F8A" w:rsidRDefault="003F3F8A" w:rsidP="00EE37EA">
                      <w:pPr>
                        <w:rPr>
                          <w:rFonts w:ascii="Century Gothic" w:hAnsi="Century Gothic" w:cs="Helvetica"/>
                          <w:color w:val="FFFFFF" w:themeColor="background1"/>
                          <w:spacing w:val="6"/>
                          <w:sz w:val="44"/>
                        </w:rPr>
                      </w:pPr>
                    </w:p>
                    <w:p w14:paraId="640EB5AD" w14:textId="77777777" w:rsidR="003802AC" w:rsidRDefault="003802AC" w:rsidP="00EE37EA">
                      <w:pPr>
                        <w:rPr>
                          <w:rFonts w:ascii="Century Gothic" w:hAnsi="Century Gothic" w:cs="Helvetica"/>
                          <w:color w:val="FFFFFF" w:themeColor="background1"/>
                          <w:spacing w:val="6"/>
                          <w:sz w:val="44"/>
                        </w:rPr>
                      </w:pPr>
                    </w:p>
                    <w:p w14:paraId="3CA22D4D" w14:textId="1BF93C6A" w:rsidR="00BF522D" w:rsidRPr="001C16FF" w:rsidRDefault="003F3F8A" w:rsidP="00EE37EA">
                      <w:pPr>
                        <w:ind w:left="360"/>
                        <w:rPr>
                          <w:rFonts w:ascii="Century Gothic" w:hAnsi="Century Gothic" w:cs="Helvetica"/>
                          <w:color w:val="FFFFFF" w:themeColor="background1"/>
                          <w:spacing w:val="6"/>
                          <w:sz w:val="60"/>
                          <w:szCs w:val="60"/>
                        </w:rPr>
                      </w:pPr>
                      <w:r w:rsidRPr="001C16FF">
                        <w:rPr>
                          <w:rFonts w:ascii="Century Gothic" w:hAnsi="Century Gothic" w:cs="Helvetica"/>
                          <w:color w:val="FFFFFF" w:themeColor="background1"/>
                          <w:spacing w:val="6"/>
                          <w:sz w:val="60"/>
                          <w:szCs w:val="60"/>
                        </w:rPr>
                        <w:t>Module</w:t>
                      </w:r>
                      <w:r w:rsidR="00BF522D" w:rsidRPr="001C16FF">
                        <w:rPr>
                          <w:rFonts w:ascii="Century Gothic" w:hAnsi="Century Gothic" w:cs="Helvetica"/>
                          <w:color w:val="FFFFFF" w:themeColor="background1"/>
                          <w:spacing w:val="6"/>
                          <w:sz w:val="60"/>
                          <w:szCs w:val="60"/>
                        </w:rPr>
                        <w:t>s</w:t>
                      </w:r>
                      <w:r w:rsidRPr="001C16FF">
                        <w:rPr>
                          <w:rFonts w:ascii="Century Gothic" w:hAnsi="Century Gothic" w:cs="Helvetica"/>
                          <w:color w:val="FFFFFF" w:themeColor="background1"/>
                          <w:spacing w:val="6"/>
                          <w:sz w:val="60"/>
                          <w:szCs w:val="60"/>
                        </w:rPr>
                        <w:t xml:space="preserve"> 1</w:t>
                      </w:r>
                      <w:r w:rsidR="00BF522D" w:rsidRPr="001C16FF">
                        <w:rPr>
                          <w:rFonts w:ascii="Century Gothic" w:hAnsi="Century Gothic" w:cs="Helvetica"/>
                          <w:color w:val="FFFFFF" w:themeColor="background1"/>
                          <w:spacing w:val="6"/>
                          <w:sz w:val="60"/>
                          <w:szCs w:val="60"/>
                        </w:rPr>
                        <w:t>-2-3</w:t>
                      </w:r>
                      <w:r w:rsidR="004B2665" w:rsidRPr="001C16FF">
                        <w:rPr>
                          <w:rFonts w:ascii="Century Gothic" w:hAnsi="Century Gothic" w:cs="Helvetica"/>
                          <w:color w:val="FFFFFF" w:themeColor="background1"/>
                          <w:spacing w:val="6"/>
                          <w:sz w:val="60"/>
                          <w:szCs w:val="60"/>
                        </w:rPr>
                        <w:t>-4</w:t>
                      </w:r>
                    </w:p>
                    <w:p w14:paraId="176E7644" w14:textId="340ADCE4" w:rsidR="00BF522D"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BF522D">
                        <w:rPr>
                          <w:rFonts w:ascii="Century Gothic" w:hAnsi="Century Gothic" w:cs="Helvetica"/>
                          <w:b/>
                          <w:bCs/>
                          <w:color w:val="FFFFFF" w:themeColor="background1"/>
                          <w:spacing w:val="6"/>
                          <w:sz w:val="64"/>
                          <w:szCs w:val="64"/>
                        </w:rPr>
                        <w:t xml:space="preserve"> </w:t>
                      </w:r>
                    </w:p>
                    <w:p w14:paraId="71366DCD" w14:textId="7BFC3D2E" w:rsidR="003F165F"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Small Business </w:t>
                      </w:r>
                      <w:r w:rsidR="00BF522D">
                        <w:rPr>
                          <w:rFonts w:ascii="Century Gothic" w:hAnsi="Century Gothic" w:cs="Helvetica"/>
                          <w:b/>
                          <w:bCs/>
                          <w:color w:val="FFFFFF" w:themeColor="background1"/>
                          <w:spacing w:val="6"/>
                          <w:sz w:val="64"/>
                          <w:szCs w:val="64"/>
                        </w:rPr>
                        <w:t>Marketing</w:t>
                      </w:r>
                    </w:p>
                    <w:p w14:paraId="3175231E" w14:textId="35379DBE" w:rsidR="005732F7"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Entrepreneurial Finance </w:t>
                      </w:r>
                      <w:r w:rsidR="005732F7">
                        <w:rPr>
                          <w:rFonts w:ascii="Century Gothic" w:hAnsi="Century Gothic" w:cs="Helvetica"/>
                          <w:b/>
                          <w:bCs/>
                          <w:color w:val="FFFFFF" w:themeColor="background1"/>
                          <w:spacing w:val="6"/>
                          <w:sz w:val="64"/>
                          <w:szCs w:val="64"/>
                        </w:rPr>
                        <w:t xml:space="preserve">  </w:t>
                      </w:r>
                    </w:p>
                    <w:p w14:paraId="4D1EB9AD" w14:textId="27504984" w:rsidR="000479CE" w:rsidRPr="000D2D0B" w:rsidRDefault="003F165F" w:rsidP="00EE37EA">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 xml:space="preserve">Business </w:t>
                      </w:r>
                      <w:r w:rsidR="00AF50DA">
                        <w:rPr>
                          <w:rFonts w:ascii="Century Gothic" w:hAnsi="Century Gothic" w:cs="Helvetica"/>
                          <w:b/>
                          <w:bCs/>
                          <w:color w:val="FFFFFF" w:themeColor="background1"/>
                          <w:spacing w:val="6"/>
                          <w:sz w:val="64"/>
                          <w:szCs w:val="64"/>
                        </w:rPr>
                        <w:t>Planning</w:t>
                      </w:r>
                      <w:r w:rsidR="003F3F8A" w:rsidRPr="000D2D0B">
                        <w:rPr>
                          <w:rFonts w:ascii="Century Gothic" w:hAnsi="Century Gothic" w:cs="Helvetica"/>
                          <w:b/>
                          <w:bCs/>
                          <w:color w:val="FFFFFF" w:themeColor="background1"/>
                          <w:spacing w:val="6"/>
                          <w:sz w:val="64"/>
                          <w:szCs w:val="64"/>
                        </w:rPr>
                        <w:t xml:space="preserve"> </w:t>
                      </w:r>
                    </w:p>
                    <w:p w14:paraId="03D5CE0A" w14:textId="77777777" w:rsidR="003F3F8A" w:rsidRDefault="003F3F8A" w:rsidP="00EE37EA">
                      <w:pPr>
                        <w:ind w:left="360"/>
                        <w:rPr>
                          <w:rFonts w:ascii="Century Gothic" w:hAnsi="Century Gothic" w:cs="Helvetica"/>
                          <w:color w:val="FFFFFF" w:themeColor="background1"/>
                          <w:spacing w:val="6"/>
                          <w:sz w:val="44"/>
                        </w:rPr>
                      </w:pPr>
                    </w:p>
                    <w:p w14:paraId="5167E828" w14:textId="77777777" w:rsidR="0099296D" w:rsidRDefault="0099296D" w:rsidP="00EE37EA">
                      <w:pPr>
                        <w:ind w:left="360"/>
                        <w:rPr>
                          <w:rFonts w:ascii="Century Gothic" w:hAnsi="Century Gothic" w:cs="Helvetica"/>
                          <w:color w:val="FFFFFF" w:themeColor="background1"/>
                          <w:spacing w:val="6"/>
                          <w:sz w:val="44"/>
                        </w:rPr>
                      </w:pPr>
                    </w:p>
                    <w:p w14:paraId="1022E7A8" w14:textId="77777777" w:rsidR="003F3F8A" w:rsidRDefault="003F3F8A" w:rsidP="00EE37EA">
                      <w:pPr>
                        <w:ind w:left="360"/>
                        <w:rPr>
                          <w:rFonts w:ascii="Century Gothic" w:hAnsi="Century Gothic" w:cs="Helvetica"/>
                          <w:color w:val="FFFFFF" w:themeColor="background1"/>
                          <w:spacing w:val="6"/>
                          <w:sz w:val="44"/>
                        </w:rPr>
                      </w:pPr>
                    </w:p>
                    <w:p w14:paraId="2011217D" w14:textId="77777777" w:rsidR="003F3F8A" w:rsidRDefault="003F3F8A" w:rsidP="00EE37EA">
                      <w:pPr>
                        <w:ind w:left="360"/>
                        <w:rPr>
                          <w:rFonts w:ascii="Century Gothic" w:hAnsi="Century Gothic" w:cs="Helvetica"/>
                          <w:color w:val="FFFFFF" w:themeColor="background1"/>
                          <w:spacing w:val="6"/>
                          <w:sz w:val="44"/>
                        </w:rPr>
                      </w:pPr>
                    </w:p>
                    <w:p w14:paraId="54288AF2" w14:textId="77777777" w:rsidR="003F3F8A" w:rsidRDefault="003F3F8A" w:rsidP="00EE37EA">
                      <w:pPr>
                        <w:ind w:left="360"/>
                        <w:rPr>
                          <w:rFonts w:ascii="Century Gothic" w:hAnsi="Century Gothic" w:cs="Helvetica"/>
                          <w:color w:val="FFFFFF" w:themeColor="background1"/>
                          <w:spacing w:val="6"/>
                          <w:sz w:val="44"/>
                        </w:rPr>
                      </w:pPr>
                    </w:p>
                    <w:p w14:paraId="3EBAB8A3" w14:textId="77777777" w:rsidR="003F3F8A" w:rsidRDefault="003F3F8A" w:rsidP="00EE37EA">
                      <w:pPr>
                        <w:ind w:left="360"/>
                        <w:rPr>
                          <w:rFonts w:ascii="Century Gothic" w:hAnsi="Century Gothic" w:cs="Helvetica"/>
                          <w:color w:val="FFFFFF" w:themeColor="background1"/>
                          <w:spacing w:val="6"/>
                          <w:sz w:val="44"/>
                        </w:rPr>
                      </w:pPr>
                    </w:p>
                    <w:p w14:paraId="31D0C576" w14:textId="77777777" w:rsidR="003802AC" w:rsidRPr="00800E49" w:rsidRDefault="003802AC" w:rsidP="00EE37EA">
                      <w:pPr>
                        <w:ind w:left="360"/>
                        <w:rPr>
                          <w:rFonts w:ascii="Century Gothic" w:hAnsi="Century Gothic" w:cs="Helvetica"/>
                          <w:color w:val="FFFFFF" w:themeColor="background1"/>
                          <w:spacing w:val="6"/>
                          <w:sz w:val="18"/>
                          <w:szCs w:val="4"/>
                        </w:rPr>
                      </w:pPr>
                    </w:p>
                    <w:p w14:paraId="7F353F80" w14:textId="77777777" w:rsidR="000479CE" w:rsidRPr="003802AC" w:rsidRDefault="000479CE" w:rsidP="00EE37EA">
                      <w:pPr>
                        <w:ind w:left="360"/>
                        <w:rPr>
                          <w:rFonts w:ascii="Century Gothic" w:hAnsi="Century Gothic" w:cs="Helvetica"/>
                          <w:color w:val="FFFFFF" w:themeColor="background1"/>
                          <w:spacing w:val="6"/>
                          <w:sz w:val="40"/>
                          <w:szCs w:val="18"/>
                        </w:rPr>
                      </w:pPr>
                      <w:r w:rsidRPr="00EE37EA">
                        <w:rPr>
                          <w:rFonts w:ascii="Century Gothic" w:hAnsi="Century Gothic" w:cs="Helvetica"/>
                          <w:color w:val="FFFFFF" w:themeColor="background1"/>
                          <w:spacing w:val="6"/>
                          <w:sz w:val="48"/>
                          <w:szCs w:val="22"/>
                        </w:rPr>
                        <w:t>Entrepreneurship Foundation, Inc.</w:t>
                      </w:r>
                    </w:p>
                    <w:p w14:paraId="38D1FE12" w14:textId="77777777" w:rsidR="000479CE" w:rsidRDefault="000479CE" w:rsidP="00DF4540"/>
                  </w:txbxContent>
                </v:textbox>
                <w10:wrap anchorx="margin"/>
              </v:shape>
            </w:pict>
          </mc:Fallback>
        </mc:AlternateContent>
      </w:r>
      <w:r w:rsidR="00FD53F6" w:rsidRPr="003E4A1B">
        <w:rPr>
          <w:rFonts w:cs="Arial"/>
          <w:noProof/>
        </w:rPr>
        <mc:AlternateContent>
          <mc:Choice Requires="wps">
            <w:drawing>
              <wp:anchor distT="0" distB="0" distL="114300" distR="114300" simplePos="0" relativeHeight="251558400" behindDoc="0" locked="0" layoutInCell="1" allowOverlap="1" wp14:anchorId="596DFF2D" wp14:editId="6F1F4126">
                <wp:simplePos x="0" y="0"/>
                <wp:positionH relativeFrom="column">
                  <wp:posOffset>-725036</wp:posOffset>
                </wp:positionH>
                <wp:positionV relativeFrom="paragraph">
                  <wp:posOffset>-717082</wp:posOffset>
                </wp:positionV>
                <wp:extent cx="7837714" cy="10238874"/>
                <wp:effectExtent l="0" t="0" r="11430" b="10160"/>
                <wp:wrapNone/>
                <wp:docPr id="74" name="Rectangle 7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chemeClr val="tx1">
                            <a:lumMod val="65000"/>
                            <a:lumOff val="3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6DEC5" id="Rectangle 74" o:spid="_x0000_s1026" alt="&quot;&quot;" style="position:absolute;margin-left:-57.1pt;margin-top:-56.45pt;width:617.15pt;height:806.2pt;z-index:2515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" fillcolor="#5a5a5a [2109]" strokecolor="#243f60 [1604]" strokeweight="2pt"/>
            </w:pict>
          </mc:Fallback>
        </mc:AlternateContent>
      </w:r>
      <w:r w:rsidR="00DF4540" w:rsidRPr="003E4A1B">
        <w:rPr>
          <w:rStyle w:val="TitleChar"/>
        </w:rPr>
        <w:br w:type="page"/>
      </w:r>
    </w:p>
    <w:bookmarkStart w:id="1" w:name="_Hlk200822919"/>
    <w:bookmarkEnd w:id="1"/>
    <w:p w14:paraId="715F6BF0" w14:textId="055ABDBD" w:rsidR="00C276EF" w:rsidRDefault="00D9040B" w:rsidP="00963999">
      <w:pPr>
        <w:suppressAutoHyphens/>
        <w:spacing w:line="216" w:lineRule="auto"/>
        <w:jc w:val="center"/>
        <w:rPr>
          <w:rFonts w:cs="Arial"/>
          <w:sz w:val="30"/>
          <w:szCs w:val="30"/>
        </w:rPr>
      </w:pPr>
      <w:r w:rsidRPr="003E4A1B">
        <w:rPr>
          <w:rFonts w:cs="Arial"/>
          <w:noProof/>
        </w:rPr>
        <w:lastRenderedPageBreak/>
        <mc:AlternateContent>
          <mc:Choice Requires="wps">
            <w:drawing>
              <wp:anchor distT="0" distB="0" distL="114300" distR="114300" simplePos="0" relativeHeight="251528704" behindDoc="0" locked="0" layoutInCell="1" allowOverlap="1" wp14:anchorId="29B6F4E7" wp14:editId="081D6148">
                <wp:simplePos x="0" y="0"/>
                <wp:positionH relativeFrom="column">
                  <wp:posOffset>949960</wp:posOffset>
                </wp:positionH>
                <wp:positionV relativeFrom="paragraph">
                  <wp:posOffset>-6956425</wp:posOffset>
                </wp:positionV>
                <wp:extent cx="3978275" cy="2422525"/>
                <wp:effectExtent l="0" t="0" r="0" b="0"/>
                <wp:wrapNone/>
                <wp:docPr id="112"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6D1AD0" id="Rectangle 163" o:spid="_x0000_s1026" alt="&quot;&quot;" style="position:absolute;margin-left:74.8pt;margin-top:-547.75pt;width:313.25pt;height:190.7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r w:rsidR="00AB629D">
        <w:rPr>
          <w:rFonts w:cs="Arial"/>
          <w:noProof/>
        </w:rPr>
        <w:t xml:space="preserve"> </w:t>
      </w:r>
    </w:p>
    <w:p w14:paraId="0ACF78BA" w14:textId="1C91D86A" w:rsidR="004A7BD3" w:rsidRPr="00934E79" w:rsidRDefault="004A7BD3" w:rsidP="00934E79">
      <w:pPr>
        <w:suppressAutoHyphens/>
        <w:spacing w:line="216" w:lineRule="auto"/>
        <w:jc w:val="center"/>
        <w:rPr>
          <w:rFonts w:cs="Arial"/>
          <w:color w:val="000000" w:themeColor="text1"/>
          <w:sz w:val="22"/>
          <w:szCs w:val="22"/>
        </w:rPr>
      </w:pPr>
    </w:p>
    <w:p w14:paraId="545729C5" w14:textId="004640E9" w:rsidR="004A7BD3" w:rsidRPr="00934E79" w:rsidRDefault="004A7BD3" w:rsidP="00934E79">
      <w:pPr>
        <w:suppressAutoHyphens/>
        <w:spacing w:line="216" w:lineRule="auto"/>
        <w:jc w:val="center"/>
        <w:rPr>
          <w:rFonts w:cs="Arial"/>
          <w:color w:val="000000" w:themeColor="text1"/>
          <w:sz w:val="22"/>
          <w:szCs w:val="22"/>
        </w:rPr>
      </w:pPr>
    </w:p>
    <w:p w14:paraId="1BACFB24" w14:textId="77777777" w:rsidR="00934E79" w:rsidRPr="00934E79" w:rsidRDefault="00934E79" w:rsidP="00934E79">
      <w:pPr>
        <w:ind w:left="360"/>
        <w:jc w:val="center"/>
        <w:rPr>
          <w:rFonts w:ascii="Century Gothic" w:hAnsi="Century Gothic" w:cs="Helvetica"/>
          <w:b/>
          <w:bCs/>
          <w:noProof/>
          <w:color w:val="000000" w:themeColor="text1"/>
          <w:spacing w:val="-6"/>
          <w:sz w:val="144"/>
          <w:szCs w:val="84"/>
        </w:rPr>
      </w:pPr>
      <w:r w:rsidRPr="00934E79">
        <w:rPr>
          <w:rFonts w:ascii="Century Gothic" w:hAnsi="Century Gothic" w:cs="Helvetica"/>
          <w:b/>
          <w:bCs/>
          <w:noProof/>
          <w:color w:val="000000" w:themeColor="text1"/>
          <w:spacing w:val="24"/>
          <w:sz w:val="72"/>
          <w:szCs w:val="72"/>
        </w:rPr>
        <w:t>Launching a New Venture</w:t>
      </w:r>
    </w:p>
    <w:p w14:paraId="562B424F" w14:textId="77777777" w:rsidR="00934E79" w:rsidRPr="00934E79" w:rsidRDefault="00934E79" w:rsidP="00934E79">
      <w:pPr>
        <w:ind w:left="360"/>
        <w:jc w:val="center"/>
        <w:rPr>
          <w:rFonts w:ascii="Century Gothic" w:hAnsi="Century Gothic" w:cs="Helvetica"/>
          <w:color w:val="000000" w:themeColor="text1"/>
          <w:spacing w:val="6"/>
          <w:sz w:val="16"/>
          <w:szCs w:val="8"/>
        </w:rPr>
      </w:pPr>
    </w:p>
    <w:p w14:paraId="45104EAB" w14:textId="460FA488" w:rsidR="004A7BD3" w:rsidRPr="00934E79" w:rsidRDefault="004A7BD3" w:rsidP="00934E79">
      <w:pPr>
        <w:suppressAutoHyphens/>
        <w:spacing w:before="240" w:line="276" w:lineRule="auto"/>
        <w:ind w:left="720" w:hanging="720"/>
        <w:jc w:val="center"/>
        <w:rPr>
          <w:rFonts w:ascii="Century Gothic" w:hAnsi="Century Gothic" w:cs="Arial"/>
          <w:color w:val="000000" w:themeColor="text1"/>
          <w:sz w:val="36"/>
          <w:szCs w:val="24"/>
        </w:rPr>
      </w:pPr>
      <w:r w:rsidRPr="00934E79">
        <w:rPr>
          <w:rFonts w:ascii="Century Gothic" w:hAnsi="Century Gothic" w:cs="Arial"/>
          <w:color w:val="000000" w:themeColor="text1"/>
          <w:sz w:val="36"/>
          <w:szCs w:val="24"/>
        </w:rPr>
        <w:t>Edition 9.0</w:t>
      </w:r>
    </w:p>
    <w:p w14:paraId="1DA6D2F6" w14:textId="0D79DBDB" w:rsidR="004A7BD3" w:rsidRPr="00C9487D" w:rsidRDefault="004A7BD3" w:rsidP="004A7BD3">
      <w:pPr>
        <w:tabs>
          <w:tab w:val="left" w:pos="-720"/>
        </w:tabs>
        <w:suppressAutoHyphens/>
        <w:spacing w:line="276" w:lineRule="auto"/>
        <w:rPr>
          <w:rFonts w:ascii="Century Gothic" w:hAnsi="Century Gothic" w:cs="Arial"/>
          <w:color w:val="000000"/>
        </w:rPr>
      </w:pP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r w:rsidRPr="00C9487D">
        <w:rPr>
          <w:rFonts w:ascii="Century Gothic" w:hAnsi="Century Gothic" w:cs="Arial"/>
          <w:color w:val="000000"/>
        </w:rPr>
        <w:tab/>
      </w:r>
    </w:p>
    <w:p w14:paraId="72882BDC" w14:textId="6A37A42C" w:rsidR="005B2439" w:rsidRDefault="003C5213" w:rsidP="00226011">
      <w:pPr>
        <w:tabs>
          <w:tab w:val="left" w:pos="-720"/>
          <w:tab w:val="left" w:pos="5040"/>
        </w:tabs>
        <w:suppressAutoHyphens/>
        <w:spacing w:line="276" w:lineRule="auto"/>
        <w:jc w:val="center"/>
        <w:rPr>
          <w:rFonts w:cs="Arial"/>
          <w:color w:val="000000"/>
          <w:sz w:val="28"/>
          <w:szCs w:val="24"/>
        </w:rPr>
      </w:pPr>
      <w:r w:rsidRPr="003C5213">
        <w:rPr>
          <w:rFonts w:ascii="Century Gothic" w:hAnsi="Century Gothic"/>
          <w:color w:val="000000" w:themeColor="text1"/>
          <w:sz w:val="28"/>
          <w:szCs w:val="28"/>
        </w:rPr>
        <w:t>ISBN: 978-0-9967327-7-2</w:t>
      </w:r>
    </w:p>
    <w:p w14:paraId="3CD51A12" w14:textId="77777777" w:rsidR="005B2439" w:rsidRDefault="005B2439" w:rsidP="00226011">
      <w:pPr>
        <w:tabs>
          <w:tab w:val="left" w:pos="-720"/>
          <w:tab w:val="left" w:pos="5040"/>
        </w:tabs>
        <w:suppressAutoHyphens/>
        <w:spacing w:line="276" w:lineRule="auto"/>
        <w:jc w:val="center"/>
        <w:rPr>
          <w:rFonts w:cs="Arial"/>
          <w:color w:val="000000"/>
          <w:sz w:val="28"/>
          <w:szCs w:val="24"/>
        </w:rPr>
      </w:pPr>
    </w:p>
    <w:p w14:paraId="08D9A1C1" w14:textId="77777777" w:rsidR="005B2439" w:rsidRDefault="005B2439" w:rsidP="00226011">
      <w:pPr>
        <w:tabs>
          <w:tab w:val="left" w:pos="-720"/>
          <w:tab w:val="left" w:pos="5040"/>
        </w:tabs>
        <w:suppressAutoHyphens/>
        <w:spacing w:line="276" w:lineRule="auto"/>
        <w:jc w:val="center"/>
        <w:rPr>
          <w:rFonts w:cs="Arial"/>
          <w:color w:val="000000"/>
          <w:sz w:val="28"/>
          <w:szCs w:val="24"/>
        </w:rPr>
      </w:pPr>
    </w:p>
    <w:p w14:paraId="4109E2A4" w14:textId="77777777" w:rsidR="00C9487D" w:rsidRPr="00204EB8" w:rsidRDefault="00C9487D" w:rsidP="00C9487D">
      <w:pPr>
        <w:tabs>
          <w:tab w:val="left" w:pos="-720"/>
          <w:tab w:val="left" w:pos="5040"/>
        </w:tabs>
        <w:suppressAutoHyphens/>
        <w:spacing w:line="276" w:lineRule="auto"/>
        <w:jc w:val="center"/>
        <w:rPr>
          <w:rFonts w:ascii="Century Gothic" w:hAnsi="Century Gothic" w:cs="Arial"/>
          <w:color w:val="000000"/>
          <w:sz w:val="10"/>
          <w:szCs w:val="8"/>
        </w:rPr>
      </w:pPr>
    </w:p>
    <w:p w14:paraId="02E364C0" w14:textId="6DAB0F5E" w:rsidR="004B2665" w:rsidRPr="00FE3290" w:rsidRDefault="004B2665" w:rsidP="00FF3067">
      <w:pPr>
        <w:suppressAutoHyphens/>
        <w:spacing w:line="276" w:lineRule="auto"/>
        <w:ind w:left="720"/>
        <w:rPr>
          <w:rFonts w:ascii="Century Gothic" w:hAnsi="Century Gothic"/>
          <w:b/>
          <w:bCs/>
          <w:color w:val="000000" w:themeColor="text1"/>
          <w:sz w:val="24"/>
          <w:szCs w:val="22"/>
        </w:rPr>
      </w:pPr>
      <w:r w:rsidRPr="00FE3290">
        <w:rPr>
          <w:rFonts w:ascii="Century Gothic" w:hAnsi="Century Gothic"/>
          <w:b/>
          <w:bCs/>
          <w:color w:val="000000" w:themeColor="text1"/>
          <w:sz w:val="28"/>
          <w:szCs w:val="24"/>
        </w:rPr>
        <w:t>Module 1</w:t>
      </w:r>
      <w:r w:rsidRPr="00FE3290">
        <w:rPr>
          <w:rFonts w:ascii="Century Gothic" w:hAnsi="Century Gothic"/>
          <w:color w:val="000000" w:themeColor="text1"/>
          <w:sz w:val="28"/>
          <w:szCs w:val="24"/>
        </w:rPr>
        <w:t xml:space="preserve"> </w:t>
      </w:r>
      <w:r w:rsidRPr="00FE3290">
        <w:rPr>
          <w:rFonts w:ascii="Century Gothic" w:hAnsi="Century Gothic"/>
          <w:b/>
          <w:bCs/>
          <w:color w:val="000000" w:themeColor="text1"/>
          <w:sz w:val="28"/>
          <w:szCs w:val="24"/>
        </w:rPr>
        <w:t xml:space="preserve">- </w:t>
      </w:r>
      <w:r w:rsidR="004755C3">
        <w:rPr>
          <w:rFonts w:ascii="Century Gothic" w:hAnsi="Century Gothic"/>
          <w:b/>
          <w:bCs/>
          <w:color w:val="000000" w:themeColor="text1"/>
          <w:sz w:val="28"/>
          <w:szCs w:val="24"/>
        </w:rPr>
        <w:t>Entrepreneurship</w:t>
      </w:r>
    </w:p>
    <w:p w14:paraId="689CD790" w14:textId="4192BA3D" w:rsidR="004B2665" w:rsidRPr="00C157D2" w:rsidRDefault="008504FF" w:rsidP="00FF3067">
      <w:pPr>
        <w:ind w:left="720"/>
        <w:rPr>
          <w:rFonts w:ascii="Century Gothic" w:hAnsi="Century Gothic" w:cs="Helvetica"/>
          <w:color w:val="000000" w:themeColor="text1"/>
          <w:spacing w:val="6"/>
          <w:sz w:val="24"/>
          <w:szCs w:val="24"/>
        </w:rPr>
      </w:pPr>
      <w:r>
        <w:rPr>
          <w:rFonts w:ascii="Century Gothic" w:hAnsi="Century Gothic" w:cs="Helvetica"/>
          <w:color w:val="000000" w:themeColor="text1"/>
          <w:spacing w:val="6"/>
          <w:sz w:val="24"/>
          <w:szCs w:val="24"/>
        </w:rPr>
        <w:t xml:space="preserve">Startup Checklist, Business Modeling, </w:t>
      </w:r>
      <w:r w:rsidR="004B2665" w:rsidRPr="00C157D2">
        <w:rPr>
          <w:rFonts w:ascii="Century Gothic" w:hAnsi="Century Gothic" w:cs="Helvetica"/>
          <w:color w:val="000000" w:themeColor="text1"/>
          <w:spacing w:val="6"/>
          <w:sz w:val="24"/>
          <w:szCs w:val="24"/>
        </w:rPr>
        <w:t>Problem</w:t>
      </w:r>
      <w:r>
        <w:rPr>
          <w:rFonts w:ascii="Century Gothic" w:hAnsi="Century Gothic" w:cs="Helvetica"/>
          <w:color w:val="000000" w:themeColor="text1"/>
          <w:spacing w:val="6"/>
          <w:sz w:val="24"/>
          <w:szCs w:val="24"/>
        </w:rPr>
        <w:t>-</w:t>
      </w:r>
      <w:r w:rsidR="004B2665" w:rsidRPr="00C157D2">
        <w:rPr>
          <w:rFonts w:ascii="Century Gothic" w:hAnsi="Century Gothic" w:cs="Helvetica"/>
          <w:color w:val="000000" w:themeColor="text1"/>
          <w:spacing w:val="6"/>
          <w:sz w:val="24"/>
          <w:szCs w:val="24"/>
        </w:rPr>
        <w:t>Solution</w:t>
      </w:r>
      <w:r>
        <w:rPr>
          <w:rFonts w:ascii="Century Gothic" w:hAnsi="Century Gothic" w:cs="Helvetica"/>
          <w:color w:val="000000" w:themeColor="text1"/>
          <w:spacing w:val="6"/>
          <w:sz w:val="24"/>
          <w:szCs w:val="24"/>
        </w:rPr>
        <w:t xml:space="preserve"> Fit</w:t>
      </w:r>
      <w:r w:rsidR="004B2665" w:rsidRPr="00C157D2">
        <w:rPr>
          <w:rFonts w:ascii="Century Gothic" w:hAnsi="Century Gothic" w:cs="Helvetica"/>
          <w:color w:val="000000" w:themeColor="text1"/>
          <w:spacing w:val="6"/>
          <w:sz w:val="24"/>
          <w:szCs w:val="24"/>
        </w:rPr>
        <w:t xml:space="preserve">, </w:t>
      </w:r>
      <w:r w:rsidRPr="00C157D2">
        <w:rPr>
          <w:rFonts w:ascii="Century Gothic" w:hAnsi="Century Gothic" w:cs="Helvetica"/>
          <w:color w:val="000000" w:themeColor="text1"/>
          <w:spacing w:val="6"/>
          <w:sz w:val="24"/>
          <w:szCs w:val="24"/>
        </w:rPr>
        <w:t xml:space="preserve">MVP, </w:t>
      </w:r>
      <w:r>
        <w:rPr>
          <w:rFonts w:ascii="Century Gothic" w:hAnsi="Century Gothic" w:cs="Helvetica"/>
          <w:color w:val="000000" w:themeColor="text1"/>
          <w:spacing w:val="6"/>
          <w:sz w:val="24"/>
          <w:szCs w:val="24"/>
        </w:rPr>
        <w:t xml:space="preserve">Product-Market Fit, </w:t>
      </w:r>
      <w:r w:rsidR="004B2665" w:rsidRPr="00C157D2">
        <w:rPr>
          <w:rFonts w:ascii="Century Gothic" w:hAnsi="Century Gothic" w:cs="Helvetica"/>
          <w:color w:val="000000" w:themeColor="text1"/>
          <w:spacing w:val="6"/>
          <w:sz w:val="24"/>
          <w:szCs w:val="24"/>
        </w:rPr>
        <w:t xml:space="preserve">Competition, </w:t>
      </w:r>
      <w:r>
        <w:rPr>
          <w:rFonts w:ascii="Century Gothic" w:hAnsi="Century Gothic" w:cs="Helvetica"/>
          <w:color w:val="000000" w:themeColor="text1"/>
          <w:spacing w:val="6"/>
          <w:sz w:val="24"/>
          <w:szCs w:val="24"/>
        </w:rPr>
        <w:t xml:space="preserve">Lean </w:t>
      </w:r>
      <w:r w:rsidR="004B2665" w:rsidRPr="00C157D2">
        <w:rPr>
          <w:rFonts w:ascii="Century Gothic" w:hAnsi="Century Gothic" w:cs="Helvetica"/>
          <w:color w:val="000000" w:themeColor="text1"/>
          <w:spacing w:val="6"/>
          <w:sz w:val="24"/>
          <w:szCs w:val="24"/>
        </w:rPr>
        <w:t xml:space="preserve">BMC, Pricing, </w:t>
      </w:r>
      <w:r w:rsidR="0048712A">
        <w:rPr>
          <w:rFonts w:ascii="Century Gothic" w:hAnsi="Century Gothic" w:cs="Helvetica"/>
          <w:color w:val="000000" w:themeColor="text1"/>
          <w:spacing w:val="6"/>
          <w:sz w:val="24"/>
          <w:szCs w:val="24"/>
        </w:rPr>
        <w:t>Landing Page</w:t>
      </w:r>
      <w:r w:rsidR="0048712A" w:rsidRPr="00C157D2">
        <w:rPr>
          <w:rFonts w:ascii="Century Gothic" w:hAnsi="Century Gothic" w:cs="Helvetica"/>
          <w:color w:val="000000" w:themeColor="text1"/>
          <w:spacing w:val="6"/>
          <w:sz w:val="24"/>
          <w:szCs w:val="24"/>
        </w:rPr>
        <w:t xml:space="preserve">, </w:t>
      </w:r>
      <w:r w:rsidR="004B2665" w:rsidRPr="00C157D2">
        <w:rPr>
          <w:rFonts w:ascii="Century Gothic" w:hAnsi="Century Gothic" w:cs="Helvetica"/>
          <w:color w:val="000000" w:themeColor="text1"/>
          <w:spacing w:val="6"/>
          <w:sz w:val="24"/>
          <w:szCs w:val="24"/>
        </w:rPr>
        <w:t xml:space="preserve">Company </w:t>
      </w:r>
      <w:r w:rsidR="00BC023C">
        <w:rPr>
          <w:rFonts w:ascii="Century Gothic" w:hAnsi="Century Gothic" w:cs="Helvetica"/>
          <w:color w:val="000000" w:themeColor="text1"/>
          <w:spacing w:val="6"/>
          <w:sz w:val="24"/>
          <w:szCs w:val="24"/>
        </w:rPr>
        <w:t>N</w:t>
      </w:r>
      <w:r w:rsidR="004B2665" w:rsidRPr="00C157D2">
        <w:rPr>
          <w:rFonts w:ascii="Century Gothic" w:hAnsi="Century Gothic" w:cs="Helvetica"/>
          <w:color w:val="000000" w:themeColor="text1"/>
          <w:spacing w:val="6"/>
          <w:sz w:val="24"/>
          <w:szCs w:val="24"/>
        </w:rPr>
        <w:t xml:space="preserve">ame, Protecting IP, Legal Structure, Regulatory </w:t>
      </w:r>
      <w:r w:rsidR="00BC023C">
        <w:rPr>
          <w:rFonts w:ascii="Century Gothic" w:hAnsi="Century Gothic" w:cs="Helvetica"/>
          <w:color w:val="000000" w:themeColor="text1"/>
          <w:spacing w:val="6"/>
          <w:sz w:val="24"/>
          <w:szCs w:val="24"/>
        </w:rPr>
        <w:t>M</w:t>
      </w:r>
      <w:r w:rsidR="004B2665" w:rsidRPr="00C157D2">
        <w:rPr>
          <w:rFonts w:ascii="Century Gothic" w:hAnsi="Century Gothic" w:cs="Helvetica"/>
          <w:color w:val="000000" w:themeColor="text1"/>
          <w:spacing w:val="6"/>
          <w:sz w:val="24"/>
          <w:szCs w:val="24"/>
        </w:rPr>
        <w:t>atters</w:t>
      </w:r>
      <w:r>
        <w:rPr>
          <w:rFonts w:ascii="Century Gothic" w:hAnsi="Century Gothic" w:cs="Helvetica"/>
          <w:color w:val="000000" w:themeColor="text1"/>
          <w:spacing w:val="6"/>
          <w:sz w:val="24"/>
          <w:szCs w:val="24"/>
        </w:rPr>
        <w:t>, Raising Startup Capital</w:t>
      </w:r>
    </w:p>
    <w:p w14:paraId="6406A9E5" w14:textId="77777777" w:rsidR="004B2665" w:rsidRPr="00E92993" w:rsidRDefault="004B2665" w:rsidP="00FF3067">
      <w:pPr>
        <w:ind w:left="720"/>
        <w:rPr>
          <w:rFonts w:ascii="Century Gothic" w:hAnsi="Century Gothic" w:cs="Helvetica"/>
          <w:color w:val="000000" w:themeColor="text1"/>
          <w:spacing w:val="6"/>
          <w:sz w:val="18"/>
          <w:szCs w:val="18"/>
        </w:rPr>
      </w:pPr>
    </w:p>
    <w:p w14:paraId="6EB0AD53" w14:textId="230516E9" w:rsidR="004B2665" w:rsidRPr="00204EB8" w:rsidRDefault="004B2665" w:rsidP="00FF3067">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2</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 xml:space="preserve">Small Business </w:t>
      </w:r>
      <w:r w:rsidRPr="00204EB8">
        <w:rPr>
          <w:rFonts w:ascii="Century Gothic" w:hAnsi="Century Gothic" w:cs="Helvetica"/>
          <w:b/>
          <w:bCs/>
          <w:color w:val="000000" w:themeColor="text1"/>
          <w:spacing w:val="6"/>
          <w:sz w:val="28"/>
          <w:szCs w:val="28"/>
        </w:rPr>
        <w:t xml:space="preserve">Marketing </w:t>
      </w:r>
    </w:p>
    <w:p w14:paraId="0AF64204" w14:textId="6950C432" w:rsidR="004B2665" w:rsidRPr="00C157D2" w:rsidRDefault="004B2665" w:rsidP="00FF3067">
      <w:pPr>
        <w:ind w:left="720"/>
        <w:rPr>
          <w:rFonts w:ascii="Century Gothic" w:hAnsi="Century Gothic" w:cs="Helvetica"/>
          <w:color w:val="000000" w:themeColor="text1"/>
          <w:spacing w:val="6"/>
          <w:sz w:val="24"/>
          <w:szCs w:val="24"/>
        </w:rPr>
      </w:pPr>
      <w:r w:rsidRPr="00780437">
        <w:rPr>
          <w:rFonts w:ascii="Century Gothic" w:hAnsi="Century Gothic" w:cs="Helvetica"/>
          <w:color w:val="000000" w:themeColor="text1"/>
          <w:spacing w:val="6"/>
          <w:sz w:val="24"/>
          <w:szCs w:val="24"/>
        </w:rPr>
        <w:t xml:space="preserve">Branding, Website, Message, Collateral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aterial, Traditional Mass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Digital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ass </w:t>
      </w:r>
      <w:r w:rsidR="00BC023C">
        <w:rPr>
          <w:rFonts w:ascii="Century Gothic" w:hAnsi="Century Gothic" w:cs="Helvetica"/>
          <w:color w:val="000000" w:themeColor="text1"/>
          <w:spacing w:val="6"/>
          <w:sz w:val="24"/>
          <w:szCs w:val="24"/>
        </w:rPr>
        <w:t>M</w:t>
      </w:r>
      <w:r w:rsidRPr="00780437">
        <w:rPr>
          <w:rFonts w:ascii="Century Gothic" w:hAnsi="Century Gothic" w:cs="Helvetica"/>
          <w:color w:val="000000" w:themeColor="text1"/>
          <w:spacing w:val="6"/>
          <w:sz w:val="24"/>
          <w:szCs w:val="24"/>
        </w:rPr>
        <w:t xml:space="preserve">edia, Targeted Media, </w:t>
      </w:r>
      <w:r w:rsidR="0080382B">
        <w:rPr>
          <w:rFonts w:ascii="Century Gothic" w:hAnsi="Century Gothic" w:cs="Helvetica"/>
          <w:color w:val="000000" w:themeColor="text1"/>
          <w:spacing w:val="6"/>
          <w:sz w:val="24"/>
          <w:szCs w:val="24"/>
        </w:rPr>
        <w:t>S</w:t>
      </w:r>
      <w:r w:rsidRPr="00780437">
        <w:rPr>
          <w:rFonts w:ascii="Century Gothic" w:hAnsi="Century Gothic" w:cs="Helvetica"/>
          <w:color w:val="000000" w:themeColor="text1"/>
          <w:spacing w:val="6"/>
          <w:sz w:val="24"/>
          <w:szCs w:val="24"/>
        </w:rPr>
        <w:t>ales</w:t>
      </w:r>
    </w:p>
    <w:p w14:paraId="244F467B" w14:textId="77777777" w:rsidR="004B2665" w:rsidRPr="00E92993" w:rsidRDefault="004B2665" w:rsidP="00FF3067">
      <w:pPr>
        <w:ind w:left="720"/>
        <w:rPr>
          <w:rFonts w:ascii="Century Gothic" w:hAnsi="Century Gothic" w:cs="Helvetica"/>
          <w:b/>
          <w:bCs/>
          <w:color w:val="000000" w:themeColor="text1"/>
          <w:spacing w:val="6"/>
          <w:sz w:val="18"/>
        </w:rPr>
      </w:pPr>
    </w:p>
    <w:p w14:paraId="104FAAE9" w14:textId="6D4D306C" w:rsidR="004B2665" w:rsidRPr="00204EB8" w:rsidRDefault="004B2665" w:rsidP="00FF3067">
      <w:pPr>
        <w:ind w:left="720"/>
        <w:rPr>
          <w:rFonts w:ascii="Century Gothic" w:hAnsi="Century Gothic" w:cs="Helvetica"/>
          <w:b/>
          <w:bCs/>
          <w:color w:val="000000" w:themeColor="text1"/>
          <w:spacing w:val="6"/>
          <w:sz w:val="28"/>
          <w:szCs w:val="28"/>
        </w:rPr>
      </w:pPr>
      <w:r w:rsidRPr="00204EB8">
        <w:rPr>
          <w:rFonts w:ascii="Century Gothic" w:hAnsi="Century Gothic" w:cs="Helvetica"/>
          <w:b/>
          <w:bCs/>
          <w:color w:val="000000" w:themeColor="text1"/>
          <w:spacing w:val="6"/>
          <w:sz w:val="28"/>
          <w:szCs w:val="28"/>
        </w:rPr>
        <w:t xml:space="preserve">Module </w:t>
      </w:r>
      <w:r>
        <w:rPr>
          <w:rFonts w:ascii="Century Gothic" w:hAnsi="Century Gothic" w:cs="Helvetica"/>
          <w:b/>
          <w:bCs/>
          <w:color w:val="000000" w:themeColor="text1"/>
          <w:spacing w:val="6"/>
          <w:sz w:val="28"/>
          <w:szCs w:val="28"/>
        </w:rPr>
        <w:t>3</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w:t>
      </w:r>
      <w:r w:rsidRPr="00204EB8">
        <w:rPr>
          <w:rFonts w:ascii="Century Gothic" w:hAnsi="Century Gothic" w:cs="Helvetica"/>
          <w:b/>
          <w:bCs/>
          <w:color w:val="000000" w:themeColor="text1"/>
          <w:spacing w:val="6"/>
          <w:sz w:val="28"/>
          <w:szCs w:val="28"/>
        </w:rPr>
        <w:t xml:space="preserve"> </w:t>
      </w:r>
      <w:r w:rsidR="004755C3">
        <w:rPr>
          <w:rFonts w:ascii="Century Gothic" w:hAnsi="Century Gothic" w:cs="Helvetica"/>
          <w:b/>
          <w:bCs/>
          <w:color w:val="000000" w:themeColor="text1"/>
          <w:spacing w:val="6"/>
          <w:sz w:val="28"/>
          <w:szCs w:val="28"/>
        </w:rPr>
        <w:t xml:space="preserve">Entrepreneurial </w:t>
      </w:r>
      <w:r w:rsidRPr="00204EB8">
        <w:rPr>
          <w:rFonts w:ascii="Century Gothic" w:hAnsi="Century Gothic" w:cs="Helvetica"/>
          <w:b/>
          <w:bCs/>
          <w:color w:val="000000" w:themeColor="text1"/>
          <w:spacing w:val="6"/>
          <w:sz w:val="28"/>
          <w:szCs w:val="28"/>
        </w:rPr>
        <w:t>Financ</w:t>
      </w:r>
      <w:r w:rsidR="00F40866">
        <w:rPr>
          <w:rFonts w:ascii="Century Gothic" w:hAnsi="Century Gothic" w:cs="Helvetica"/>
          <w:b/>
          <w:bCs/>
          <w:color w:val="000000" w:themeColor="text1"/>
          <w:spacing w:val="6"/>
          <w:sz w:val="28"/>
          <w:szCs w:val="28"/>
        </w:rPr>
        <w:t>e</w:t>
      </w:r>
      <w:r w:rsidRPr="00204EB8">
        <w:rPr>
          <w:rFonts w:ascii="Century Gothic" w:hAnsi="Century Gothic" w:cs="Helvetica"/>
          <w:b/>
          <w:bCs/>
          <w:color w:val="000000" w:themeColor="text1"/>
          <w:spacing w:val="6"/>
          <w:sz w:val="28"/>
          <w:szCs w:val="28"/>
        </w:rPr>
        <w:t xml:space="preserve">  </w:t>
      </w:r>
    </w:p>
    <w:p w14:paraId="0583AD09" w14:textId="1FC98CE2" w:rsidR="004B2665" w:rsidRDefault="004B2665" w:rsidP="00FF3067">
      <w:pPr>
        <w:ind w:left="720"/>
        <w:rPr>
          <w:rFonts w:ascii="Century Gothic" w:hAnsi="Century Gothic" w:cs="Helvetica"/>
          <w:color w:val="000000" w:themeColor="text1"/>
          <w:spacing w:val="6"/>
          <w:sz w:val="24"/>
          <w:szCs w:val="24"/>
        </w:rPr>
      </w:pPr>
      <w:r w:rsidRPr="00FE3290">
        <w:rPr>
          <w:rFonts w:ascii="Century Gothic" w:hAnsi="Century Gothic" w:cs="Helvetica"/>
          <w:color w:val="000000" w:themeColor="text1"/>
          <w:spacing w:val="6"/>
          <w:sz w:val="24"/>
          <w:szCs w:val="24"/>
        </w:rPr>
        <w:t xml:space="preserve">Production and </w:t>
      </w:r>
      <w:r w:rsidR="00BC023C">
        <w:rPr>
          <w:rFonts w:ascii="Century Gothic" w:hAnsi="Century Gothic" w:cs="Helvetica"/>
          <w:color w:val="000000" w:themeColor="text1"/>
          <w:spacing w:val="6"/>
          <w:sz w:val="24"/>
          <w:szCs w:val="24"/>
        </w:rPr>
        <w:t>D</w:t>
      </w:r>
      <w:r w:rsidRPr="00FE3290">
        <w:rPr>
          <w:rFonts w:ascii="Century Gothic" w:hAnsi="Century Gothic" w:cs="Helvetica"/>
          <w:color w:val="000000" w:themeColor="text1"/>
          <w:spacing w:val="6"/>
          <w:sz w:val="24"/>
          <w:szCs w:val="24"/>
        </w:rPr>
        <w:t xml:space="preserve">istribution, HR, Space </w:t>
      </w:r>
      <w:r w:rsidR="00BC023C">
        <w:rPr>
          <w:rFonts w:ascii="Century Gothic" w:hAnsi="Century Gothic" w:cs="Helvetica"/>
          <w:color w:val="000000" w:themeColor="text1"/>
          <w:spacing w:val="6"/>
          <w:sz w:val="24"/>
          <w:szCs w:val="24"/>
        </w:rPr>
        <w:t>R</w:t>
      </w:r>
      <w:r w:rsidRPr="00FE3290">
        <w:rPr>
          <w:rFonts w:ascii="Century Gothic" w:hAnsi="Century Gothic" w:cs="Helvetica"/>
          <w:color w:val="000000" w:themeColor="text1"/>
          <w:spacing w:val="6"/>
          <w:sz w:val="24"/>
          <w:szCs w:val="24"/>
        </w:rPr>
        <w:t xml:space="preserve">equirements, Risk Management, Budgeting, </w:t>
      </w:r>
      <w:r w:rsidRPr="00C157D2">
        <w:rPr>
          <w:rFonts w:ascii="Century Gothic" w:hAnsi="Century Gothic" w:cs="Helvetica"/>
          <w:color w:val="000000" w:themeColor="text1"/>
          <w:spacing w:val="6"/>
          <w:sz w:val="24"/>
          <w:szCs w:val="24"/>
        </w:rPr>
        <w:t xml:space="preserve">Accounting, </w:t>
      </w:r>
      <w:r w:rsidRPr="00FE3290">
        <w:rPr>
          <w:rFonts w:ascii="Century Gothic" w:hAnsi="Century Gothic" w:cs="Helvetica"/>
          <w:color w:val="000000" w:themeColor="text1"/>
          <w:spacing w:val="6"/>
          <w:sz w:val="24"/>
          <w:szCs w:val="24"/>
        </w:rPr>
        <w:t>Buying a business, Banking</w:t>
      </w:r>
      <w:r w:rsidR="00D421D0">
        <w:rPr>
          <w:rFonts w:ascii="Century Gothic" w:hAnsi="Century Gothic" w:cs="Helvetica"/>
          <w:color w:val="000000" w:themeColor="text1"/>
          <w:spacing w:val="6"/>
          <w:sz w:val="24"/>
          <w:szCs w:val="24"/>
        </w:rPr>
        <w:t xml:space="preserve">, </w:t>
      </w:r>
      <w:r w:rsidR="00D421D0" w:rsidRPr="00C157D2">
        <w:rPr>
          <w:rFonts w:ascii="Century Gothic" w:hAnsi="Century Gothic" w:cs="Helvetica"/>
          <w:color w:val="000000" w:themeColor="text1"/>
          <w:spacing w:val="6"/>
          <w:sz w:val="24"/>
          <w:szCs w:val="24"/>
        </w:rPr>
        <w:t>Raising Growth Capital, Pitching business plans</w:t>
      </w:r>
    </w:p>
    <w:p w14:paraId="2791ECCA" w14:textId="77777777" w:rsidR="004B2665" w:rsidRPr="001E439E" w:rsidRDefault="004B2665" w:rsidP="00FF3067">
      <w:pPr>
        <w:ind w:left="720"/>
        <w:rPr>
          <w:rFonts w:ascii="Century Gothic" w:hAnsi="Century Gothic" w:cs="Helvetica"/>
          <w:color w:val="000000" w:themeColor="text1"/>
          <w:spacing w:val="6"/>
          <w:sz w:val="18"/>
          <w:szCs w:val="18"/>
        </w:rPr>
      </w:pPr>
    </w:p>
    <w:p w14:paraId="2435D5E7" w14:textId="1D26D6EA" w:rsidR="004B2665" w:rsidRPr="00103B3D" w:rsidRDefault="00AF50DA" w:rsidP="00103B3D">
      <w:pPr>
        <w:ind w:left="720"/>
        <w:rPr>
          <w:rFonts w:ascii="Century Gothic" w:hAnsi="Century Gothic" w:cs="Helvetica"/>
          <w:b/>
          <w:bCs/>
          <w:color w:val="000000" w:themeColor="text1"/>
          <w:spacing w:val="6"/>
          <w:sz w:val="28"/>
          <w:szCs w:val="28"/>
        </w:rPr>
      </w:pPr>
      <w:r>
        <w:rPr>
          <w:rFonts w:ascii="Century Gothic" w:hAnsi="Century Gothic" w:cs="Helvetica"/>
          <w:b/>
          <w:bCs/>
          <w:color w:val="000000" w:themeColor="text1"/>
          <w:spacing w:val="6"/>
          <w:sz w:val="28"/>
          <w:szCs w:val="28"/>
        </w:rPr>
        <w:t>Module 4 - Business Planning</w:t>
      </w:r>
    </w:p>
    <w:p w14:paraId="6B06732E" w14:textId="07057775" w:rsidR="00BF522D" w:rsidRPr="00103B3D" w:rsidRDefault="00103B3D" w:rsidP="00103B3D">
      <w:pPr>
        <w:suppressAutoHyphens/>
        <w:spacing w:line="276" w:lineRule="auto"/>
        <w:ind w:left="720"/>
        <w:rPr>
          <w:rFonts w:ascii="Century Gothic" w:hAnsi="Century Gothic" w:cs="Helvetica"/>
          <w:color w:val="000000" w:themeColor="text1"/>
          <w:spacing w:val="6"/>
          <w:sz w:val="24"/>
          <w:szCs w:val="24"/>
        </w:rPr>
      </w:pPr>
      <w:r w:rsidRPr="00103B3D">
        <w:rPr>
          <w:rFonts w:ascii="Century Gothic" w:hAnsi="Century Gothic" w:cs="Helvetica"/>
          <w:color w:val="000000" w:themeColor="text1"/>
          <w:spacing w:val="6"/>
          <w:sz w:val="24"/>
          <w:szCs w:val="24"/>
        </w:rPr>
        <w:t>Content, Style</w:t>
      </w:r>
    </w:p>
    <w:p w14:paraId="7D94FD9D" w14:textId="77777777" w:rsidR="00BF522D" w:rsidRDefault="00BF522D" w:rsidP="00C9487D">
      <w:pPr>
        <w:jc w:val="center"/>
        <w:rPr>
          <w:rFonts w:ascii="Century Gothic" w:hAnsi="Century Gothic" w:cs="Helvetica"/>
          <w:b/>
          <w:bCs/>
          <w:color w:val="000000" w:themeColor="text1"/>
          <w:spacing w:val="6"/>
          <w:sz w:val="28"/>
          <w:szCs w:val="28"/>
        </w:rPr>
      </w:pPr>
    </w:p>
    <w:p w14:paraId="3DA1B77F" w14:textId="77777777" w:rsidR="00BF522D" w:rsidRDefault="00BF522D" w:rsidP="00C9487D">
      <w:pPr>
        <w:jc w:val="center"/>
        <w:rPr>
          <w:rFonts w:ascii="Century Gothic" w:hAnsi="Century Gothic" w:cs="Helvetica"/>
          <w:b/>
          <w:bCs/>
          <w:color w:val="000000" w:themeColor="text1"/>
          <w:spacing w:val="6"/>
          <w:sz w:val="28"/>
          <w:szCs w:val="28"/>
        </w:rPr>
      </w:pPr>
    </w:p>
    <w:p w14:paraId="00FBE31C" w14:textId="77777777" w:rsidR="00BF522D" w:rsidRDefault="00BF522D" w:rsidP="00C9487D">
      <w:pPr>
        <w:jc w:val="center"/>
        <w:rPr>
          <w:rFonts w:ascii="Century Gothic" w:hAnsi="Century Gothic" w:cs="Helvetica"/>
          <w:b/>
          <w:bCs/>
          <w:color w:val="000000" w:themeColor="text1"/>
          <w:spacing w:val="6"/>
          <w:sz w:val="28"/>
          <w:szCs w:val="28"/>
        </w:rPr>
      </w:pPr>
    </w:p>
    <w:p w14:paraId="0C5E033A" w14:textId="77777777" w:rsidR="00BF522D" w:rsidRDefault="00BF522D" w:rsidP="00C9487D">
      <w:pPr>
        <w:jc w:val="center"/>
        <w:rPr>
          <w:rFonts w:ascii="Century Gothic" w:hAnsi="Century Gothic" w:cs="Helvetica"/>
          <w:b/>
          <w:bCs/>
          <w:color w:val="000000" w:themeColor="text1"/>
          <w:spacing w:val="6"/>
          <w:sz w:val="28"/>
          <w:szCs w:val="28"/>
        </w:rPr>
      </w:pPr>
    </w:p>
    <w:p w14:paraId="7CFF7669" w14:textId="77777777" w:rsidR="00BF522D" w:rsidRDefault="00BF522D" w:rsidP="00C9487D">
      <w:pPr>
        <w:jc w:val="center"/>
        <w:rPr>
          <w:rFonts w:ascii="Century Gothic" w:hAnsi="Century Gothic" w:cs="Helvetica"/>
          <w:color w:val="000000" w:themeColor="text1"/>
          <w:spacing w:val="6"/>
          <w:sz w:val="36"/>
          <w:szCs w:val="36"/>
        </w:rPr>
      </w:pPr>
    </w:p>
    <w:p w14:paraId="6CD87313" w14:textId="77777777" w:rsidR="00934E79" w:rsidRPr="00204EB8" w:rsidRDefault="00934E79" w:rsidP="00C9487D">
      <w:pPr>
        <w:jc w:val="center"/>
        <w:rPr>
          <w:rFonts w:ascii="Century Gothic" w:hAnsi="Century Gothic" w:cs="Helvetica"/>
          <w:color w:val="000000" w:themeColor="text1"/>
          <w:spacing w:val="6"/>
          <w:sz w:val="36"/>
          <w:szCs w:val="36"/>
        </w:rPr>
      </w:pPr>
    </w:p>
    <w:p w14:paraId="01059B94" w14:textId="77777777" w:rsidR="00DF3A37" w:rsidRPr="00DF3A37" w:rsidRDefault="00DF3A37" w:rsidP="00DF3A37">
      <w:pPr>
        <w:jc w:val="center"/>
        <w:rPr>
          <w:rFonts w:ascii="Century Gothic" w:hAnsi="Century Gothic" w:cs="Helvetica"/>
          <w:color w:val="000000" w:themeColor="text1"/>
          <w:spacing w:val="6"/>
          <w:sz w:val="34"/>
          <w:szCs w:val="34"/>
        </w:rPr>
      </w:pPr>
    </w:p>
    <w:p w14:paraId="409174EF" w14:textId="7F88A2B4" w:rsidR="00963999" w:rsidRPr="001434E9" w:rsidRDefault="00CB2031" w:rsidP="00226011">
      <w:pPr>
        <w:tabs>
          <w:tab w:val="left" w:pos="0"/>
          <w:tab w:val="left" w:pos="5040"/>
        </w:tabs>
        <w:suppressAutoHyphens/>
        <w:spacing w:line="276" w:lineRule="auto"/>
        <w:jc w:val="center"/>
        <w:rPr>
          <w:rFonts w:cs="Arial"/>
          <w:color w:val="000000"/>
          <w:sz w:val="22"/>
          <w:szCs w:val="22"/>
        </w:rPr>
      </w:pPr>
      <w:hyperlink r:id="rId8" w:history="1">
        <w:r w:rsidRPr="00F50CB9">
          <w:rPr>
            <w:rStyle w:val="Hyperlink"/>
            <w:rFonts w:cs="Arial"/>
            <w:sz w:val="22"/>
            <w:szCs w:val="22"/>
          </w:rPr>
          <w:t>Editor@EntrepreneurshipFoundation.org</w:t>
        </w:r>
      </w:hyperlink>
      <w:r>
        <w:rPr>
          <w:rFonts w:cs="Arial"/>
          <w:color w:val="000000"/>
          <w:sz w:val="22"/>
          <w:szCs w:val="22"/>
        </w:rPr>
        <w:t xml:space="preserve"> </w:t>
      </w:r>
    </w:p>
    <w:p w14:paraId="273FD9E8" w14:textId="0FB51252" w:rsidR="00963999" w:rsidRPr="001434E9" w:rsidRDefault="007B320D" w:rsidP="00AD24EB">
      <w:pPr>
        <w:tabs>
          <w:tab w:val="left" w:pos="-720"/>
          <w:tab w:val="left" w:pos="5040"/>
        </w:tabs>
        <w:suppressAutoHyphens/>
        <w:spacing w:before="60" w:line="276" w:lineRule="auto"/>
        <w:jc w:val="center"/>
        <w:rPr>
          <w:rFonts w:cs="Arial"/>
          <w:color w:val="000000"/>
          <w:sz w:val="22"/>
          <w:szCs w:val="22"/>
        </w:rPr>
      </w:pPr>
      <w:r w:rsidRPr="001434E9">
        <w:rPr>
          <w:rFonts w:cs="Arial"/>
          <w:color w:val="000000"/>
          <w:sz w:val="22"/>
          <w:szCs w:val="22"/>
        </w:rPr>
        <w:t xml:space="preserve">© </w:t>
      </w:r>
      <w:r w:rsidR="00F85FFB" w:rsidRPr="001434E9">
        <w:rPr>
          <w:rFonts w:cs="Arial"/>
          <w:color w:val="000000"/>
          <w:sz w:val="22"/>
          <w:szCs w:val="22"/>
        </w:rPr>
        <w:t>Academy Publishing</w:t>
      </w:r>
      <w:r w:rsidRPr="001434E9">
        <w:rPr>
          <w:rFonts w:cs="Arial"/>
          <w:color w:val="000000"/>
          <w:sz w:val="22"/>
          <w:szCs w:val="22"/>
        </w:rPr>
        <w:t>, 2012,</w:t>
      </w:r>
      <w:r w:rsidR="003B4433" w:rsidRPr="001434E9">
        <w:rPr>
          <w:rFonts w:cs="Arial"/>
          <w:color w:val="000000"/>
          <w:sz w:val="22"/>
          <w:szCs w:val="22"/>
        </w:rPr>
        <w:t xml:space="preserve"> </w:t>
      </w:r>
      <w:r w:rsidR="0095044F" w:rsidRPr="001434E9">
        <w:rPr>
          <w:rFonts w:cs="Arial"/>
          <w:color w:val="000000"/>
          <w:sz w:val="22"/>
          <w:szCs w:val="22"/>
        </w:rPr>
        <w:t xml:space="preserve">2014, </w:t>
      </w:r>
      <w:r w:rsidR="00842F45" w:rsidRPr="001434E9">
        <w:rPr>
          <w:rFonts w:cs="Arial"/>
          <w:color w:val="000000"/>
          <w:sz w:val="22"/>
          <w:szCs w:val="22"/>
        </w:rPr>
        <w:t>2016</w:t>
      </w:r>
      <w:r w:rsidR="00E00C10" w:rsidRPr="001434E9">
        <w:rPr>
          <w:rFonts w:cs="Arial"/>
          <w:color w:val="000000"/>
          <w:sz w:val="22"/>
          <w:szCs w:val="22"/>
        </w:rPr>
        <w:t xml:space="preserve">, </w:t>
      </w:r>
      <w:r w:rsidR="001427FD" w:rsidRPr="001434E9">
        <w:rPr>
          <w:rFonts w:cs="Arial"/>
          <w:color w:val="000000"/>
          <w:sz w:val="22"/>
          <w:szCs w:val="22"/>
        </w:rPr>
        <w:t>2020</w:t>
      </w:r>
      <w:r w:rsidR="00114030" w:rsidRPr="001434E9">
        <w:rPr>
          <w:rFonts w:cs="Arial"/>
          <w:color w:val="000000"/>
          <w:sz w:val="22"/>
          <w:szCs w:val="22"/>
        </w:rPr>
        <w:t>, 2023</w:t>
      </w:r>
      <w:r w:rsidR="0003553C" w:rsidRPr="001434E9">
        <w:rPr>
          <w:rFonts w:cs="Arial"/>
          <w:color w:val="000000"/>
          <w:sz w:val="22"/>
          <w:szCs w:val="22"/>
        </w:rPr>
        <w:t>, 2024</w:t>
      </w:r>
      <w:r w:rsidR="000510D8" w:rsidRPr="001434E9">
        <w:rPr>
          <w:rFonts w:cs="Arial"/>
          <w:color w:val="000000"/>
          <w:sz w:val="22"/>
          <w:szCs w:val="22"/>
        </w:rPr>
        <w:t>, 2025</w:t>
      </w:r>
      <w:r w:rsidR="00B6792D" w:rsidRPr="001434E9">
        <w:rPr>
          <w:rFonts w:cs="Arial"/>
          <w:color w:val="000000"/>
          <w:sz w:val="22"/>
          <w:szCs w:val="22"/>
        </w:rPr>
        <w:t xml:space="preserve"> All rights reserved.</w:t>
      </w:r>
    </w:p>
    <w:p w14:paraId="57974E08" w14:textId="78924FB1" w:rsidR="00C157D2" w:rsidRDefault="00FF3067">
      <w:pPr>
        <w:rPr>
          <w:rFonts w:cs="Arial"/>
          <w:b/>
          <w:color w:val="000000"/>
          <w:sz w:val="16"/>
          <w:szCs w:val="16"/>
        </w:rPr>
      </w:pPr>
      <w:r>
        <w:rPr>
          <w:noProof/>
        </w:rPr>
        <mc:AlternateContent>
          <mc:Choice Requires="wps">
            <w:drawing>
              <wp:anchor distT="0" distB="0" distL="114300" distR="114300" simplePos="0" relativeHeight="251808256" behindDoc="0" locked="0" layoutInCell="1" allowOverlap="1" wp14:anchorId="084A340D" wp14:editId="16220C8C">
                <wp:simplePos x="0" y="0"/>
                <wp:positionH relativeFrom="margin">
                  <wp:posOffset>427990</wp:posOffset>
                </wp:positionH>
                <wp:positionV relativeFrom="paragraph">
                  <wp:posOffset>38100</wp:posOffset>
                </wp:positionV>
                <wp:extent cx="5727700" cy="1828800"/>
                <wp:effectExtent l="0" t="0" r="25400" b="27305"/>
                <wp:wrapSquare wrapText="bothSides"/>
                <wp:docPr id="121357420" name="Text Box 1"/>
                <wp:cNvGraphicFramePr/>
                <a:graphic xmlns:a="http://schemas.openxmlformats.org/drawingml/2006/main">
                  <a:graphicData uri="http://schemas.microsoft.com/office/word/2010/wordprocessingShape">
                    <wps:wsp>
                      <wps:cNvSpPr txBox="1"/>
                      <wps:spPr>
                        <a:xfrm>
                          <a:off x="0" y="0"/>
                          <a:ext cx="5727700" cy="1828800"/>
                        </a:xfrm>
                        <a:prstGeom prst="rect">
                          <a:avLst/>
                        </a:prstGeom>
                        <a:noFill/>
                        <a:ln w="6350">
                          <a:solidFill>
                            <a:prstClr val="black"/>
                          </a:solidFill>
                        </a:ln>
                      </wps:spPr>
                      <wps:txbx>
                        <w:txbxContent>
                          <w:p w14:paraId="142877C2" w14:textId="54752EA8" w:rsidR="009D5EC0" w:rsidRPr="00653F9B" w:rsidRDefault="009D5EC0" w:rsidP="009D5EC0">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4A340D" id="Text Box 1" o:spid="_x0000_s1027" type="#_x0000_t202" style="position:absolute;margin-left:33.7pt;margin-top:3pt;width:451pt;height:2in;z-index:2518082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" filled="f" strokeweight=".5pt">
                <v:textbox style="mso-fit-shape-to-text:t">
                  <w:txbxContent>
                    <w:p w14:paraId="142877C2" w14:textId="54752EA8" w:rsidR="009D5EC0" w:rsidRPr="00653F9B" w:rsidRDefault="009D5EC0" w:rsidP="009D5EC0">
                      <w:pPr>
                        <w:jc w:val="both"/>
                        <w:rPr>
                          <w:rFonts w:cs="Arial"/>
                          <w:color w:val="000000"/>
                          <w:sz w:val="22"/>
                          <w:szCs w:val="22"/>
                        </w:rPr>
                      </w:pPr>
                      <w:r w:rsidRPr="009D5EC0">
                        <w:rPr>
                          <w:rFonts w:cs="Arial"/>
                          <w:color w:val="000000"/>
                          <w:sz w:val="22"/>
                          <w:szCs w:val="22"/>
                        </w:rPr>
                        <w:t xml:space="preserve">DISCLAIMER: </w:t>
                      </w:r>
                      <w:r>
                        <w:t>The contents of this work are</w:t>
                      </w:r>
                      <w:r w:rsidRPr="003C58DE">
                        <w:t xml:space="preserve"> for general informational purposes only and do not constitute legal advice.</w:t>
                      </w:r>
                      <w:r>
                        <w:t xml:space="preserve"> </w:t>
                      </w:r>
                      <w:r w:rsidRPr="003C58DE">
                        <w:t>You should not act or refrain from acting on the basis of any content without seeking professional legal advice. This site contains links to other web sites. We are not responsible for the privacy practices or the content of such web sites, and we do not endorse such sites.</w:t>
                      </w:r>
                    </w:p>
                  </w:txbxContent>
                </v:textbox>
                <w10:wrap type="square" anchorx="margin"/>
              </v:shape>
            </w:pict>
          </mc:Fallback>
        </mc:AlternateContent>
      </w:r>
      <w:r w:rsidR="00C157D2">
        <w:rPr>
          <w:rFonts w:cs="Arial"/>
          <w:b/>
          <w:color w:val="000000"/>
          <w:sz w:val="16"/>
          <w:szCs w:val="16"/>
        </w:rPr>
        <w:br w:type="page"/>
      </w:r>
    </w:p>
    <w:p w14:paraId="30B61356" w14:textId="26EBE89A" w:rsidR="00F9292D" w:rsidRPr="00F40866" w:rsidRDefault="00F9292D" w:rsidP="00F96EFA">
      <w:pPr>
        <w:tabs>
          <w:tab w:val="left" w:pos="3520"/>
        </w:tabs>
        <w:spacing w:line="400" w:lineRule="exact"/>
        <w:jc w:val="center"/>
        <w:textAlignment w:val="baseline"/>
        <w:rPr>
          <w:rFonts w:cs="Arial"/>
          <w:b/>
          <w:color w:val="7F7F7F" w:themeColor="text1" w:themeTint="80"/>
          <w:sz w:val="44"/>
        </w:rPr>
      </w:pPr>
      <w:bookmarkStart w:id="2" w:name="_Hlk203569319"/>
      <w:bookmarkEnd w:id="0"/>
      <w:r w:rsidRPr="00F40866">
        <w:rPr>
          <w:rFonts w:cs="Arial"/>
          <w:b/>
          <w:color w:val="7F7F7F" w:themeColor="text1" w:themeTint="80"/>
          <w:sz w:val="44"/>
        </w:rPr>
        <w:lastRenderedPageBreak/>
        <w:t>Table of Contents</w:t>
      </w:r>
    </w:p>
    <w:p w14:paraId="17053B61" w14:textId="77777777" w:rsidR="00311AF3" w:rsidRPr="00F40866" w:rsidRDefault="00311AF3" w:rsidP="00F96EFA">
      <w:pPr>
        <w:jc w:val="center"/>
        <w:textAlignment w:val="baseline"/>
        <w:rPr>
          <w:rFonts w:cs="Arial"/>
          <w:b/>
          <w:sz w:val="4"/>
          <w:szCs w:val="2"/>
        </w:rPr>
      </w:pPr>
    </w:p>
    <w:p w14:paraId="5DF2A814" w14:textId="77777777" w:rsidR="00F47F59" w:rsidRPr="00C40AD7" w:rsidRDefault="00F47F59" w:rsidP="00F96EFA">
      <w:pPr>
        <w:jc w:val="center"/>
        <w:textAlignment w:val="baseline"/>
        <w:rPr>
          <w:rFonts w:cs="Arial"/>
          <w:b/>
          <w:sz w:val="2"/>
          <w:szCs w:val="2"/>
        </w:rPr>
      </w:pPr>
    </w:p>
    <w:bookmarkEnd w:id="2"/>
    <w:p w14:paraId="22061664" w14:textId="77777777" w:rsidR="00DA3DA6" w:rsidRDefault="00DA3DA6" w:rsidP="00F96EFA">
      <w:pPr>
        <w:pStyle w:val="TOC1"/>
        <w:ind w:left="0"/>
        <w:jc w:val="center"/>
        <w:rPr>
          <w:rFonts w:ascii="Century Gothic" w:hAnsi="Century Gothic"/>
          <w:color w:val="000000" w:themeColor="text1"/>
          <w:sz w:val="28"/>
          <w:szCs w:val="24"/>
        </w:rPr>
      </w:pPr>
    </w:p>
    <w:p w14:paraId="4FCDBF8F" w14:textId="6516429B" w:rsidR="00F96EFA" w:rsidRPr="0043344B" w:rsidRDefault="00F96EFA" w:rsidP="00F96EFA">
      <w:pPr>
        <w:pStyle w:val="TOC1"/>
        <w:ind w:left="0"/>
        <w:jc w:val="center"/>
        <w:rPr>
          <w:rFonts w:ascii="Century Gothic" w:hAnsi="Century Gothic"/>
          <w:color w:val="000000" w:themeColor="text1"/>
          <w:sz w:val="28"/>
          <w:szCs w:val="24"/>
        </w:rPr>
      </w:pPr>
      <w:r w:rsidRPr="0043344B">
        <w:rPr>
          <w:rFonts w:ascii="Century Gothic" w:hAnsi="Century Gothic"/>
          <w:color w:val="000000" w:themeColor="text1"/>
          <w:sz w:val="28"/>
          <w:szCs w:val="24"/>
        </w:rPr>
        <w:t xml:space="preserve">Module 1 </w:t>
      </w:r>
      <w:r w:rsidR="00AE11B3" w:rsidRPr="0043344B">
        <w:rPr>
          <w:rFonts w:ascii="Century Gothic" w:hAnsi="Century Gothic"/>
          <w:color w:val="000000" w:themeColor="text1"/>
          <w:sz w:val="28"/>
          <w:szCs w:val="24"/>
        </w:rPr>
        <w:t>–</w:t>
      </w:r>
      <w:r w:rsidRPr="0043344B">
        <w:rPr>
          <w:rFonts w:ascii="Century Gothic" w:hAnsi="Century Gothic"/>
          <w:color w:val="000000" w:themeColor="text1"/>
          <w:sz w:val="28"/>
          <w:szCs w:val="24"/>
        </w:rPr>
        <w:t xml:space="preserve"> </w:t>
      </w:r>
      <w:r w:rsidR="00F27030" w:rsidRPr="0043344B">
        <w:rPr>
          <w:rFonts w:ascii="Century Gothic" w:hAnsi="Century Gothic"/>
          <w:color w:val="000000" w:themeColor="text1"/>
          <w:sz w:val="28"/>
          <w:szCs w:val="24"/>
        </w:rPr>
        <w:t>Entrepreneurship</w:t>
      </w:r>
    </w:p>
    <w:p w14:paraId="0FDD4CD1" w14:textId="77777777" w:rsidR="00AE11B3" w:rsidRPr="00AE11B3" w:rsidRDefault="00AE11B3" w:rsidP="00AE11B3"/>
    <w:p w14:paraId="6A9220AF" w14:textId="248988C3" w:rsidR="003C0B9F" w:rsidRDefault="00CE63F5">
      <w:pPr>
        <w:pStyle w:val="TOC1"/>
        <w:rPr>
          <w:rFonts w:asciiTheme="minorHAnsi" w:eastAsiaTheme="minorEastAsia" w:hAnsiTheme="minorHAnsi" w:cstheme="minorBidi"/>
          <w:b w:val="0"/>
          <w:bCs w:val="0"/>
          <w:kern w:val="2"/>
          <w:sz w:val="24"/>
          <w:szCs w:val="24"/>
          <w14:ligatures w14:val="standardContextual"/>
        </w:rPr>
      </w:pPr>
      <w:r w:rsidRPr="00BB0040">
        <w:rPr>
          <w:rStyle w:val="TOC1Char"/>
        </w:rPr>
        <w:fldChar w:fldCharType="begin"/>
      </w:r>
      <w:r w:rsidRPr="00BB0040">
        <w:rPr>
          <w:rStyle w:val="TOC1Char"/>
        </w:rPr>
        <w:instrText xml:space="preserve"> TOC \u \t "Heading 1,2,Title,1" </w:instrText>
      </w:r>
      <w:r w:rsidRPr="00BB0040">
        <w:rPr>
          <w:rStyle w:val="TOC1Char"/>
        </w:rPr>
        <w:fldChar w:fldCharType="separate"/>
      </w:r>
      <w:r w:rsidR="003C0B9F">
        <w:t>1.1 – Introduction</w:t>
      </w:r>
      <w:r w:rsidR="003C0B9F">
        <w:tab/>
      </w:r>
      <w:r w:rsidR="003C0B9F">
        <w:fldChar w:fldCharType="begin"/>
      </w:r>
      <w:r w:rsidR="003C0B9F">
        <w:instrText xml:space="preserve"> PAGEREF _Toc206281820 \h </w:instrText>
      </w:r>
      <w:r w:rsidR="003C0B9F">
        <w:fldChar w:fldCharType="separate"/>
      </w:r>
      <w:r w:rsidR="004D655B">
        <w:t>8</w:t>
      </w:r>
      <w:r w:rsidR="003C0B9F">
        <w:fldChar w:fldCharType="end"/>
      </w:r>
    </w:p>
    <w:p w14:paraId="02FCD43C" w14:textId="6834A5C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1.1   Checklist</w:t>
      </w:r>
      <w:r>
        <w:tab/>
      </w:r>
      <w:r>
        <w:fldChar w:fldCharType="begin"/>
      </w:r>
      <w:r>
        <w:instrText xml:space="preserve"> PAGEREF _Toc206281821 \h </w:instrText>
      </w:r>
      <w:r>
        <w:fldChar w:fldCharType="separate"/>
      </w:r>
      <w:r w:rsidR="004D655B">
        <w:t>9</w:t>
      </w:r>
      <w:r>
        <w:fldChar w:fldCharType="end"/>
      </w:r>
    </w:p>
    <w:p w14:paraId="3866C289" w14:textId="78B989A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1.2   Business Modeling</w:t>
      </w:r>
      <w:r>
        <w:tab/>
      </w:r>
      <w:r>
        <w:fldChar w:fldCharType="begin"/>
      </w:r>
      <w:r>
        <w:instrText xml:space="preserve"> PAGEREF _Toc206281822 \h </w:instrText>
      </w:r>
      <w:r>
        <w:fldChar w:fldCharType="separate"/>
      </w:r>
      <w:r w:rsidR="004D655B">
        <w:t>10</w:t>
      </w:r>
      <w:r>
        <w:fldChar w:fldCharType="end"/>
      </w:r>
    </w:p>
    <w:p w14:paraId="5941D936" w14:textId="3B4941D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10"/>
        </w:rPr>
        <w:t>.</w:t>
      </w:r>
      <w:r w:rsidRPr="00B651DA">
        <w:t>1.3   INCREMENTAL Launch STRATEGY</w:t>
      </w:r>
      <w:r>
        <w:tab/>
      </w:r>
      <w:r>
        <w:fldChar w:fldCharType="begin"/>
      </w:r>
      <w:r>
        <w:instrText xml:space="preserve"> PAGEREF _Toc206281823 \h </w:instrText>
      </w:r>
      <w:r>
        <w:fldChar w:fldCharType="separate"/>
      </w:r>
      <w:r w:rsidR="004D655B">
        <w:t>11</w:t>
      </w:r>
      <w:r>
        <w:fldChar w:fldCharType="end"/>
      </w:r>
    </w:p>
    <w:p w14:paraId="4E36DC7C" w14:textId="5A5B4CF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1.1.4   EntrepreneurSHIP aPTITUDE Self-Assessment</w:t>
      </w:r>
      <w:r>
        <w:tab/>
      </w:r>
      <w:r>
        <w:fldChar w:fldCharType="begin"/>
      </w:r>
      <w:r>
        <w:instrText xml:space="preserve"> PAGEREF _Toc206281824 \h </w:instrText>
      </w:r>
      <w:r>
        <w:fldChar w:fldCharType="separate"/>
      </w:r>
      <w:r w:rsidR="004D655B">
        <w:t>12</w:t>
      </w:r>
      <w:r>
        <w:fldChar w:fldCharType="end"/>
      </w:r>
    </w:p>
    <w:p w14:paraId="29B56228" w14:textId="0F93FA3D" w:rsidR="003C0B9F" w:rsidRDefault="003C0B9F">
      <w:pPr>
        <w:pStyle w:val="TOC1"/>
        <w:rPr>
          <w:rFonts w:asciiTheme="minorHAnsi" w:eastAsiaTheme="minorEastAsia" w:hAnsiTheme="minorHAnsi" w:cstheme="minorBidi"/>
          <w:b w:val="0"/>
          <w:bCs w:val="0"/>
          <w:kern w:val="2"/>
          <w:sz w:val="24"/>
          <w:szCs w:val="24"/>
          <w14:ligatures w14:val="standardContextual"/>
        </w:rPr>
      </w:pPr>
      <w:r>
        <w:t>1.2 – Problem-Solution Fit:  Identifying a Problem and  the Best Solution</w:t>
      </w:r>
      <w:r>
        <w:tab/>
      </w:r>
      <w:r>
        <w:fldChar w:fldCharType="begin"/>
      </w:r>
      <w:r>
        <w:instrText xml:space="preserve"> PAGEREF _Toc206281825 \h </w:instrText>
      </w:r>
      <w:r>
        <w:fldChar w:fldCharType="separate"/>
      </w:r>
      <w:r w:rsidR="004D655B">
        <w:t>15</w:t>
      </w:r>
      <w:r>
        <w:fldChar w:fldCharType="end"/>
      </w:r>
    </w:p>
    <w:p w14:paraId="2E835B98" w14:textId="3321087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1.2.1   Identify a Real Problem</w:t>
      </w:r>
      <w:r>
        <w:tab/>
      </w:r>
      <w:r>
        <w:fldChar w:fldCharType="begin"/>
      </w:r>
      <w:r>
        <w:instrText xml:space="preserve"> PAGEREF _Toc206281826 \h </w:instrText>
      </w:r>
      <w:r>
        <w:fldChar w:fldCharType="separate"/>
      </w:r>
      <w:r w:rsidR="004D655B">
        <w:t>16</w:t>
      </w:r>
      <w:r>
        <w:fldChar w:fldCharType="end"/>
      </w:r>
    </w:p>
    <w:p w14:paraId="005D9F81" w14:textId="0A024EC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1.2.2   Survey to See if There is a Market for a Solution</w:t>
      </w:r>
      <w:r>
        <w:tab/>
      </w:r>
      <w:r>
        <w:fldChar w:fldCharType="begin"/>
      </w:r>
      <w:r>
        <w:instrText xml:space="preserve"> PAGEREF _Toc206281827 \h </w:instrText>
      </w:r>
      <w:r>
        <w:fldChar w:fldCharType="separate"/>
      </w:r>
      <w:r w:rsidR="004D655B">
        <w:t>17</w:t>
      </w:r>
      <w:r>
        <w:fldChar w:fldCharType="end"/>
      </w:r>
    </w:p>
    <w:p w14:paraId="22BCBDB4" w14:textId="05FD1D1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1.2.3   Ideate: Brainstorm POSSIBLE SOLUTIONS</w:t>
      </w:r>
      <w:r>
        <w:tab/>
      </w:r>
      <w:r>
        <w:fldChar w:fldCharType="begin"/>
      </w:r>
      <w:r>
        <w:instrText xml:space="preserve"> PAGEREF _Toc206281828 \h </w:instrText>
      </w:r>
      <w:r>
        <w:fldChar w:fldCharType="separate"/>
      </w:r>
      <w:r w:rsidR="004D655B">
        <w:t>18</w:t>
      </w:r>
      <w:r>
        <w:fldChar w:fldCharType="end"/>
      </w:r>
    </w:p>
    <w:p w14:paraId="3DC671D1" w14:textId="76C1987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1.2.4   SHORT LIST OF POSSIBLE SOLUTIONs</w:t>
      </w:r>
      <w:r>
        <w:tab/>
      </w:r>
      <w:r>
        <w:fldChar w:fldCharType="begin"/>
      </w:r>
      <w:r>
        <w:instrText xml:space="preserve"> PAGEREF _Toc206281829 \h </w:instrText>
      </w:r>
      <w:r>
        <w:fldChar w:fldCharType="separate"/>
      </w:r>
      <w:r w:rsidR="004D655B">
        <w:t>19</w:t>
      </w:r>
      <w:r>
        <w:fldChar w:fldCharType="end"/>
      </w:r>
    </w:p>
    <w:p w14:paraId="01093579" w14:textId="2517462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1.2.5   Filter SOLUTIONS BASED oN PATENTABILITY</w:t>
      </w:r>
      <w:r>
        <w:tab/>
      </w:r>
      <w:r>
        <w:fldChar w:fldCharType="begin"/>
      </w:r>
      <w:r>
        <w:instrText xml:space="preserve"> PAGEREF _Toc206281830 \h </w:instrText>
      </w:r>
      <w:r>
        <w:fldChar w:fldCharType="separate"/>
      </w:r>
      <w:r w:rsidR="004D655B">
        <w:t>20</w:t>
      </w:r>
      <w:r>
        <w:fldChar w:fldCharType="end"/>
      </w:r>
    </w:p>
    <w:p w14:paraId="59550E90" w14:textId="1ACAE1E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1.2.6   FILTER SOLUTIONS Based on market POTENTIAL</w:t>
      </w:r>
      <w:r>
        <w:tab/>
      </w:r>
      <w:r>
        <w:fldChar w:fldCharType="begin"/>
      </w:r>
      <w:r>
        <w:instrText xml:space="preserve"> PAGEREF _Toc206281831 \h </w:instrText>
      </w:r>
      <w:r>
        <w:fldChar w:fldCharType="separate"/>
      </w:r>
      <w:r w:rsidR="004D655B">
        <w:t>21</w:t>
      </w:r>
      <w:r>
        <w:fldChar w:fldCharType="end"/>
      </w:r>
    </w:p>
    <w:p w14:paraId="2F1C9F94" w14:textId="626419D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2.7   FILTER SOLUTIONS Based on Feasibility of Success</w:t>
      </w:r>
      <w:r>
        <w:tab/>
      </w:r>
      <w:r>
        <w:fldChar w:fldCharType="begin"/>
      </w:r>
      <w:r>
        <w:instrText xml:space="preserve"> PAGEREF _Toc206281832 \h </w:instrText>
      </w:r>
      <w:r>
        <w:fldChar w:fldCharType="separate"/>
      </w:r>
      <w:r w:rsidR="004D655B">
        <w:t>22</w:t>
      </w:r>
      <w:r>
        <w:fldChar w:fldCharType="end"/>
      </w:r>
    </w:p>
    <w:p w14:paraId="7822B9F8" w14:textId="1E0E3A5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0"/>
        </w:rPr>
        <w:t>.</w:t>
      </w:r>
      <w:r w:rsidRPr="00B651DA">
        <w:t>2.</w:t>
      </w:r>
      <w:r w:rsidRPr="00B651DA">
        <w:rPr>
          <w:spacing w:val="8"/>
        </w:rPr>
        <w:t>8</w:t>
      </w:r>
      <w:r w:rsidRPr="00B651DA">
        <w:t xml:space="preserve">   Validated problem-soLution fit</w:t>
      </w:r>
      <w:r>
        <w:tab/>
      </w:r>
      <w:r>
        <w:fldChar w:fldCharType="begin"/>
      </w:r>
      <w:r>
        <w:instrText xml:space="preserve"> PAGEREF _Toc206281833 \h </w:instrText>
      </w:r>
      <w:r>
        <w:fldChar w:fldCharType="separate"/>
      </w:r>
      <w:r w:rsidR="004D655B">
        <w:t>26</w:t>
      </w:r>
      <w:r>
        <w:fldChar w:fldCharType="end"/>
      </w:r>
    </w:p>
    <w:p w14:paraId="67454AB0" w14:textId="4C772906" w:rsidR="003C0B9F" w:rsidRDefault="003C0B9F">
      <w:pPr>
        <w:pStyle w:val="TOC1"/>
        <w:rPr>
          <w:rFonts w:asciiTheme="minorHAnsi" w:eastAsiaTheme="minorEastAsia" w:hAnsiTheme="minorHAnsi" w:cstheme="minorBidi"/>
          <w:b w:val="0"/>
          <w:bCs w:val="0"/>
          <w:kern w:val="2"/>
          <w:sz w:val="24"/>
          <w:szCs w:val="24"/>
          <w14:ligatures w14:val="standardContextual"/>
        </w:rPr>
      </w:pPr>
      <w:r>
        <w:t>1.3 – Building an MVP for Market Testing</w:t>
      </w:r>
      <w:r>
        <w:tab/>
      </w:r>
      <w:r>
        <w:fldChar w:fldCharType="begin"/>
      </w:r>
      <w:r>
        <w:instrText xml:space="preserve"> PAGEREF _Toc206281834 \h </w:instrText>
      </w:r>
      <w:r>
        <w:fldChar w:fldCharType="separate"/>
      </w:r>
      <w:r w:rsidR="004D655B">
        <w:t>27</w:t>
      </w:r>
      <w:r>
        <w:fldChar w:fldCharType="end"/>
      </w:r>
    </w:p>
    <w:p w14:paraId="684F3BD8" w14:textId="12410F6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1.3.1   Designing a Minimum Viable Product or Service</w:t>
      </w:r>
      <w:r>
        <w:tab/>
      </w:r>
      <w:r>
        <w:fldChar w:fldCharType="begin"/>
      </w:r>
      <w:r>
        <w:instrText xml:space="preserve"> PAGEREF _Toc206281835 \h </w:instrText>
      </w:r>
      <w:r>
        <w:fldChar w:fldCharType="separate"/>
      </w:r>
      <w:r w:rsidR="004D655B">
        <w:t>28</w:t>
      </w:r>
      <w:r>
        <w:fldChar w:fldCharType="end"/>
      </w:r>
    </w:p>
    <w:p w14:paraId="42B7BB9D" w14:textId="508D086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3.2   Building a Physical Prototype</w:t>
      </w:r>
      <w:r>
        <w:tab/>
      </w:r>
      <w:r>
        <w:fldChar w:fldCharType="begin"/>
      </w:r>
      <w:r>
        <w:instrText xml:space="preserve"> PAGEREF _Toc206281836 \h </w:instrText>
      </w:r>
      <w:r>
        <w:fldChar w:fldCharType="separate"/>
      </w:r>
      <w:r w:rsidR="004D655B">
        <w:t>29</w:t>
      </w:r>
      <w:r>
        <w:fldChar w:fldCharType="end"/>
      </w:r>
    </w:p>
    <w:p w14:paraId="1DA55053" w14:textId="188143F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3.3   Software and Mobile App Prototyping</w:t>
      </w:r>
      <w:r>
        <w:tab/>
      </w:r>
      <w:r>
        <w:fldChar w:fldCharType="begin"/>
      </w:r>
      <w:r>
        <w:instrText xml:space="preserve"> PAGEREF _Toc206281837 \h </w:instrText>
      </w:r>
      <w:r>
        <w:fldChar w:fldCharType="separate"/>
      </w:r>
      <w:r w:rsidR="004D655B">
        <w:t>30</w:t>
      </w:r>
      <w:r>
        <w:fldChar w:fldCharType="end"/>
      </w:r>
    </w:p>
    <w:p w14:paraId="6A075545" w14:textId="303BB58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1.3.</w:t>
      </w:r>
      <w:r w:rsidRPr="00B651DA">
        <w:rPr>
          <w:rFonts w:ascii="arial bold" w:hAnsi="arial bold"/>
          <w:spacing w:val="-14"/>
        </w:rPr>
        <w:t xml:space="preserve">4  </w:t>
      </w:r>
      <w:r w:rsidRPr="00B651DA">
        <w:t xml:space="preserve">  Market TESTING THE PRODUCT OR SERVICE</w:t>
      </w:r>
      <w:r>
        <w:tab/>
      </w:r>
      <w:r>
        <w:fldChar w:fldCharType="begin"/>
      </w:r>
      <w:r>
        <w:instrText xml:space="preserve"> PAGEREF _Toc206281838 \h </w:instrText>
      </w:r>
      <w:r>
        <w:fldChar w:fldCharType="separate"/>
      </w:r>
      <w:r w:rsidR="004D655B">
        <w:t>32</w:t>
      </w:r>
      <w:r>
        <w:fldChar w:fldCharType="end"/>
      </w:r>
    </w:p>
    <w:p w14:paraId="365F1F18" w14:textId="3DBE0094" w:rsidR="003C0B9F" w:rsidRDefault="003C0B9F">
      <w:pPr>
        <w:pStyle w:val="TOC1"/>
        <w:rPr>
          <w:rFonts w:asciiTheme="minorHAnsi" w:eastAsiaTheme="minorEastAsia" w:hAnsiTheme="minorHAnsi" w:cstheme="minorBidi"/>
          <w:b w:val="0"/>
          <w:bCs w:val="0"/>
          <w:kern w:val="2"/>
          <w:sz w:val="24"/>
          <w:szCs w:val="24"/>
          <w14:ligatures w14:val="standardContextual"/>
        </w:rPr>
      </w:pPr>
      <w:r>
        <w:t>1.4 – Product-Market Fit: Perfecting the Solution</w:t>
      </w:r>
      <w:r>
        <w:tab/>
      </w:r>
      <w:r>
        <w:fldChar w:fldCharType="begin"/>
      </w:r>
      <w:r>
        <w:instrText xml:space="preserve"> PAGEREF _Toc206281839 \h </w:instrText>
      </w:r>
      <w:r>
        <w:fldChar w:fldCharType="separate"/>
      </w:r>
      <w:r w:rsidR="004D655B">
        <w:t>33</w:t>
      </w:r>
      <w:r>
        <w:fldChar w:fldCharType="end"/>
      </w:r>
    </w:p>
    <w:p w14:paraId="7A38AC30" w14:textId="6735B81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1.4.1   How to Measure Product–Market Fit</w:t>
      </w:r>
      <w:r>
        <w:tab/>
      </w:r>
      <w:r>
        <w:fldChar w:fldCharType="begin"/>
      </w:r>
      <w:r>
        <w:instrText xml:space="preserve"> PAGEREF _Toc206281840 \h </w:instrText>
      </w:r>
      <w:r>
        <w:fldChar w:fldCharType="separate"/>
      </w:r>
      <w:r w:rsidR="004D655B">
        <w:t>34</w:t>
      </w:r>
      <w:r>
        <w:fldChar w:fldCharType="end"/>
      </w:r>
    </w:p>
    <w:p w14:paraId="6B32B0C9" w14:textId="525C45B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4.2   FINDING PRODUCT-MARKET FIT</w:t>
      </w:r>
      <w:r>
        <w:tab/>
      </w:r>
      <w:r>
        <w:fldChar w:fldCharType="begin"/>
      </w:r>
      <w:r>
        <w:instrText xml:space="preserve"> PAGEREF _Toc206281841 \h </w:instrText>
      </w:r>
      <w:r>
        <w:fldChar w:fldCharType="separate"/>
      </w:r>
      <w:r w:rsidR="004D655B">
        <w:t>35</w:t>
      </w:r>
      <w:r>
        <w:fldChar w:fldCharType="end"/>
      </w:r>
    </w:p>
    <w:p w14:paraId="12B4F8E5" w14:textId="3E04EB7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rPr>
          <w:bCs/>
        </w:rPr>
        <w:t>1</w:t>
      </w:r>
      <w:r w:rsidRPr="00B651DA">
        <w:rPr>
          <w:rFonts w:ascii="arial bold" w:hAnsi="arial bold"/>
          <w:bCs/>
          <w:spacing w:val="20"/>
        </w:rPr>
        <w:t>.</w:t>
      </w:r>
      <w:r w:rsidRPr="00B651DA">
        <w:rPr>
          <w:bCs/>
        </w:rPr>
        <w:t>4.3   Customer Survey to discover buyIng preferences</w:t>
      </w:r>
      <w:r>
        <w:tab/>
      </w:r>
      <w:r>
        <w:fldChar w:fldCharType="begin"/>
      </w:r>
      <w:r>
        <w:instrText xml:space="preserve"> PAGEREF _Toc206281842 \h </w:instrText>
      </w:r>
      <w:r>
        <w:fldChar w:fldCharType="separate"/>
      </w:r>
      <w:r w:rsidR="004D655B">
        <w:t>36</w:t>
      </w:r>
      <w:r>
        <w:fldChar w:fldCharType="end"/>
      </w:r>
    </w:p>
    <w:p w14:paraId="43BD35FE" w14:textId="1879B5CF" w:rsidR="003C0B9F" w:rsidRDefault="003C0B9F">
      <w:pPr>
        <w:pStyle w:val="TOC1"/>
        <w:rPr>
          <w:rFonts w:asciiTheme="minorHAnsi" w:eastAsiaTheme="minorEastAsia" w:hAnsiTheme="minorHAnsi" w:cstheme="minorBidi"/>
          <w:b w:val="0"/>
          <w:bCs w:val="0"/>
          <w:kern w:val="2"/>
          <w:sz w:val="24"/>
          <w:szCs w:val="24"/>
          <w14:ligatures w14:val="standardContextual"/>
        </w:rPr>
      </w:pPr>
      <w:r>
        <w:t>1.5 – Competitive Positioning</w:t>
      </w:r>
      <w:r>
        <w:tab/>
      </w:r>
      <w:r>
        <w:fldChar w:fldCharType="begin"/>
      </w:r>
      <w:r>
        <w:instrText xml:space="preserve"> PAGEREF _Toc206281843 \h </w:instrText>
      </w:r>
      <w:r>
        <w:fldChar w:fldCharType="separate"/>
      </w:r>
      <w:r w:rsidR="004D655B">
        <w:t>37</w:t>
      </w:r>
      <w:r>
        <w:fldChar w:fldCharType="end"/>
      </w:r>
    </w:p>
    <w:p w14:paraId="4CCD3215" w14:textId="16C799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0"/>
        </w:rPr>
        <w:t>.</w:t>
      </w:r>
      <w:r>
        <w:t>5.1   Researching COMPETITIon</w:t>
      </w:r>
      <w:r>
        <w:tab/>
      </w:r>
      <w:r>
        <w:fldChar w:fldCharType="begin"/>
      </w:r>
      <w:r>
        <w:instrText xml:space="preserve"> PAGEREF _Toc206281844 \h </w:instrText>
      </w:r>
      <w:r>
        <w:fldChar w:fldCharType="separate"/>
      </w:r>
      <w:r w:rsidR="004D655B">
        <w:t>38</w:t>
      </w:r>
      <w:r>
        <w:fldChar w:fldCharType="end"/>
      </w:r>
    </w:p>
    <w:p w14:paraId="77071D2D" w14:textId="7FB46C8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1.5.2   Selecting a Target Market Niche</w:t>
      </w:r>
      <w:r>
        <w:tab/>
      </w:r>
      <w:r>
        <w:fldChar w:fldCharType="begin"/>
      </w:r>
      <w:r>
        <w:instrText xml:space="preserve"> PAGEREF _Toc206281845 \h </w:instrText>
      </w:r>
      <w:r>
        <w:fldChar w:fldCharType="separate"/>
      </w:r>
      <w:r w:rsidR="004D655B">
        <w:t>39</w:t>
      </w:r>
      <w:r>
        <w:fldChar w:fldCharType="end"/>
      </w:r>
    </w:p>
    <w:p w14:paraId="66F74779" w14:textId="72E2027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1.5.3   dETERMINing Size of Target Market</w:t>
      </w:r>
      <w:r>
        <w:tab/>
      </w:r>
      <w:r>
        <w:fldChar w:fldCharType="begin"/>
      </w:r>
      <w:r>
        <w:instrText xml:space="preserve"> PAGEREF _Toc206281846 \h </w:instrText>
      </w:r>
      <w:r>
        <w:fldChar w:fldCharType="separate"/>
      </w:r>
      <w:r w:rsidR="004D655B">
        <w:t>40</w:t>
      </w:r>
      <w:r>
        <w:fldChar w:fldCharType="end"/>
      </w:r>
    </w:p>
    <w:p w14:paraId="377DDE2D" w14:textId="02F6A0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1.5.4   Developing a COMPETITIVE STRATEGY</w:t>
      </w:r>
      <w:r>
        <w:tab/>
      </w:r>
      <w:r>
        <w:fldChar w:fldCharType="begin"/>
      </w:r>
      <w:r>
        <w:instrText xml:space="preserve"> PAGEREF _Toc206281847 \h </w:instrText>
      </w:r>
      <w:r>
        <w:fldChar w:fldCharType="separate"/>
      </w:r>
      <w:r w:rsidR="004D655B">
        <w:t>41</w:t>
      </w:r>
      <w:r>
        <w:fldChar w:fldCharType="end"/>
      </w:r>
    </w:p>
    <w:p w14:paraId="72C1296E" w14:textId="5DA17B8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5.5   CoMparing Features to Competitor Products</w:t>
      </w:r>
      <w:r>
        <w:tab/>
      </w:r>
      <w:r>
        <w:fldChar w:fldCharType="begin"/>
      </w:r>
      <w:r>
        <w:instrText xml:space="preserve"> PAGEREF _Toc206281848 \h </w:instrText>
      </w:r>
      <w:r>
        <w:fldChar w:fldCharType="separate"/>
      </w:r>
      <w:r w:rsidR="004D655B">
        <w:t>42</w:t>
      </w:r>
      <w:r>
        <w:fldChar w:fldCharType="end"/>
      </w:r>
    </w:p>
    <w:p w14:paraId="775F4CEE" w14:textId="4CF1DF8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1.5.6   Strategizing Barriers to Entry To DETER Competition</w:t>
      </w:r>
      <w:r>
        <w:tab/>
      </w:r>
      <w:r>
        <w:fldChar w:fldCharType="begin"/>
      </w:r>
      <w:r>
        <w:instrText xml:space="preserve"> PAGEREF _Toc206281849 \h </w:instrText>
      </w:r>
      <w:r>
        <w:fldChar w:fldCharType="separate"/>
      </w:r>
      <w:r w:rsidR="004D655B">
        <w:t>43</w:t>
      </w:r>
      <w:r>
        <w:fldChar w:fldCharType="end"/>
      </w:r>
    </w:p>
    <w:p w14:paraId="1E173CED" w14:textId="361E8B2E" w:rsidR="003C0B9F" w:rsidRDefault="003C0B9F">
      <w:pPr>
        <w:pStyle w:val="TOC1"/>
        <w:rPr>
          <w:rFonts w:asciiTheme="minorHAnsi" w:eastAsiaTheme="minorEastAsia" w:hAnsiTheme="minorHAnsi" w:cstheme="minorBidi"/>
          <w:b w:val="0"/>
          <w:bCs w:val="0"/>
          <w:kern w:val="2"/>
          <w:sz w:val="24"/>
          <w:szCs w:val="24"/>
          <w14:ligatures w14:val="standardContextual"/>
        </w:rPr>
      </w:pPr>
      <w:r>
        <w:t>1.6 – Lean Business Model Canvas</w:t>
      </w:r>
      <w:r>
        <w:tab/>
      </w:r>
      <w:r>
        <w:fldChar w:fldCharType="begin"/>
      </w:r>
      <w:r>
        <w:instrText xml:space="preserve"> PAGEREF _Toc206281850 \h </w:instrText>
      </w:r>
      <w:r>
        <w:fldChar w:fldCharType="separate"/>
      </w:r>
      <w:r w:rsidR="004D655B">
        <w:t>44</w:t>
      </w:r>
      <w:r>
        <w:fldChar w:fldCharType="end"/>
      </w:r>
    </w:p>
    <w:p w14:paraId="7C890A50" w14:textId="1C253E0A" w:rsidR="003C0B9F" w:rsidRDefault="003C0B9F">
      <w:pPr>
        <w:pStyle w:val="TOC1"/>
        <w:rPr>
          <w:rFonts w:asciiTheme="minorHAnsi" w:eastAsiaTheme="minorEastAsia" w:hAnsiTheme="minorHAnsi" w:cstheme="minorBidi"/>
          <w:b w:val="0"/>
          <w:bCs w:val="0"/>
          <w:kern w:val="2"/>
          <w:sz w:val="24"/>
          <w:szCs w:val="24"/>
          <w14:ligatures w14:val="standardContextual"/>
        </w:rPr>
      </w:pPr>
      <w:r>
        <w:t>1.7 – Pricing the  Product or Service</w:t>
      </w:r>
      <w:r>
        <w:tab/>
      </w:r>
      <w:r>
        <w:fldChar w:fldCharType="begin"/>
      </w:r>
      <w:r>
        <w:instrText xml:space="preserve"> PAGEREF _Toc206281851 \h </w:instrText>
      </w:r>
      <w:r>
        <w:fldChar w:fldCharType="separate"/>
      </w:r>
      <w:r w:rsidR="004D655B">
        <w:t>48</w:t>
      </w:r>
      <w:r>
        <w:fldChar w:fldCharType="end"/>
      </w:r>
    </w:p>
    <w:p w14:paraId="305DA470" w14:textId="66CEE1D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7.1   PRoduct COMPONENT CostS</w:t>
      </w:r>
      <w:r>
        <w:tab/>
      </w:r>
      <w:r>
        <w:fldChar w:fldCharType="begin"/>
      </w:r>
      <w:r>
        <w:instrText xml:space="preserve"> PAGEREF _Toc206281852 \h </w:instrText>
      </w:r>
      <w:r>
        <w:fldChar w:fldCharType="separate"/>
      </w:r>
      <w:r w:rsidR="004D655B">
        <w:t>49</w:t>
      </w:r>
      <w:r>
        <w:fldChar w:fldCharType="end"/>
      </w:r>
    </w:p>
    <w:p w14:paraId="137A1C74" w14:textId="66DF7D3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7.2   Shipping AND HANDLING COSTS</w:t>
      </w:r>
      <w:r>
        <w:tab/>
      </w:r>
      <w:r>
        <w:fldChar w:fldCharType="begin"/>
      </w:r>
      <w:r>
        <w:instrText xml:space="preserve"> PAGEREF _Toc206281853 \h </w:instrText>
      </w:r>
      <w:r>
        <w:fldChar w:fldCharType="separate"/>
      </w:r>
      <w:r w:rsidR="004D655B">
        <w:t>50</w:t>
      </w:r>
      <w:r>
        <w:fldChar w:fldCharType="end"/>
      </w:r>
    </w:p>
    <w:p w14:paraId="4EA257B8" w14:textId="3F2F694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7.3   ESTIMATING TOTAL COST OF PRODUCTION</w:t>
      </w:r>
      <w:r>
        <w:tab/>
      </w:r>
      <w:r>
        <w:fldChar w:fldCharType="begin"/>
      </w:r>
      <w:r>
        <w:instrText xml:space="preserve"> PAGEREF _Toc206281854 \h </w:instrText>
      </w:r>
      <w:r>
        <w:fldChar w:fldCharType="separate"/>
      </w:r>
      <w:r w:rsidR="004D655B">
        <w:t>52</w:t>
      </w:r>
      <w:r>
        <w:fldChar w:fldCharType="end"/>
      </w:r>
    </w:p>
    <w:p w14:paraId="450C15EB" w14:textId="5C823D0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7.4   Pricing ProductS</w:t>
      </w:r>
      <w:r>
        <w:tab/>
      </w:r>
      <w:r>
        <w:fldChar w:fldCharType="begin"/>
      </w:r>
      <w:r>
        <w:instrText xml:space="preserve"> PAGEREF _Toc206281855 \h </w:instrText>
      </w:r>
      <w:r>
        <w:fldChar w:fldCharType="separate"/>
      </w:r>
      <w:r w:rsidR="004D655B">
        <w:t>53</w:t>
      </w:r>
      <w:r>
        <w:fldChar w:fldCharType="end"/>
      </w:r>
    </w:p>
    <w:p w14:paraId="7BB1BDAC" w14:textId="398E83F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7.5   Pricing SERVICES</w:t>
      </w:r>
      <w:r>
        <w:tab/>
      </w:r>
      <w:r>
        <w:fldChar w:fldCharType="begin"/>
      </w:r>
      <w:r>
        <w:instrText xml:space="preserve"> PAGEREF _Toc206281856 \h </w:instrText>
      </w:r>
      <w:r>
        <w:fldChar w:fldCharType="separate"/>
      </w:r>
      <w:r w:rsidR="004D655B">
        <w:t>54</w:t>
      </w:r>
      <w:r>
        <w:fldChar w:fldCharType="end"/>
      </w:r>
    </w:p>
    <w:p w14:paraId="6CC65F80" w14:textId="1054F2E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7.6</w:t>
      </w:r>
      <w:r w:rsidRPr="00B651DA">
        <w:rPr>
          <w:spacing w:val="-8"/>
        </w:rPr>
        <w:t xml:space="preserve"> </w:t>
      </w:r>
      <w:r w:rsidRPr="00B651DA">
        <w:rPr>
          <w:rFonts w:ascii="arial bold" w:hAnsi="arial bold"/>
        </w:rPr>
        <w:t xml:space="preserve"> </w:t>
      </w:r>
      <w:r w:rsidRPr="00B651DA">
        <w:rPr>
          <w:spacing w:val="10"/>
        </w:rPr>
        <w:t xml:space="preserve"> </w:t>
      </w:r>
      <w:r w:rsidRPr="00B651DA">
        <w:t>TESTING PRICEs WITH A SOFT LAUNCH (The Landing page)</w:t>
      </w:r>
      <w:r>
        <w:tab/>
      </w:r>
      <w:r>
        <w:fldChar w:fldCharType="begin"/>
      </w:r>
      <w:r>
        <w:instrText xml:space="preserve"> PAGEREF _Toc206281857 \h </w:instrText>
      </w:r>
      <w:r>
        <w:fldChar w:fldCharType="separate"/>
      </w:r>
      <w:r w:rsidR="004D655B">
        <w:t>56</w:t>
      </w:r>
      <w:r>
        <w:fldChar w:fldCharType="end"/>
      </w:r>
    </w:p>
    <w:p w14:paraId="114AA09F" w14:textId="70C66EFC" w:rsidR="003C0B9F" w:rsidRDefault="003C0B9F">
      <w:pPr>
        <w:pStyle w:val="TOC1"/>
        <w:rPr>
          <w:rFonts w:asciiTheme="minorHAnsi" w:eastAsiaTheme="minorEastAsia" w:hAnsiTheme="minorHAnsi" w:cstheme="minorBidi"/>
          <w:b w:val="0"/>
          <w:bCs w:val="0"/>
          <w:kern w:val="2"/>
          <w:sz w:val="24"/>
          <w:szCs w:val="24"/>
          <w14:ligatures w14:val="standardContextual"/>
        </w:rPr>
      </w:pPr>
      <w:r>
        <w:t>1.8 – Naming the Company</w:t>
      </w:r>
      <w:r>
        <w:tab/>
      </w:r>
      <w:r>
        <w:fldChar w:fldCharType="begin"/>
      </w:r>
      <w:r>
        <w:instrText xml:space="preserve"> PAGEREF _Toc206281858 \h </w:instrText>
      </w:r>
      <w:r>
        <w:fldChar w:fldCharType="separate"/>
      </w:r>
      <w:r w:rsidR="004D655B">
        <w:t>58</w:t>
      </w:r>
      <w:r>
        <w:fldChar w:fldCharType="end"/>
      </w:r>
    </w:p>
    <w:p w14:paraId="7700B59F" w14:textId="2135DC05" w:rsidR="003C0B9F" w:rsidRDefault="003C0B9F">
      <w:pPr>
        <w:pStyle w:val="TOC1"/>
        <w:rPr>
          <w:rFonts w:asciiTheme="minorHAnsi" w:eastAsiaTheme="minorEastAsia" w:hAnsiTheme="minorHAnsi" w:cstheme="minorBidi"/>
          <w:b w:val="0"/>
          <w:bCs w:val="0"/>
          <w:kern w:val="2"/>
          <w:sz w:val="24"/>
          <w:szCs w:val="24"/>
          <w14:ligatures w14:val="standardContextual"/>
        </w:rPr>
      </w:pPr>
      <w:r>
        <w:t>1.9 – Protecting Intellectual Property</w:t>
      </w:r>
      <w:r>
        <w:tab/>
      </w:r>
      <w:r>
        <w:fldChar w:fldCharType="begin"/>
      </w:r>
      <w:r>
        <w:instrText xml:space="preserve"> PAGEREF _Toc206281859 \h </w:instrText>
      </w:r>
      <w:r>
        <w:fldChar w:fldCharType="separate"/>
      </w:r>
      <w:r w:rsidR="004D655B">
        <w:t>63</w:t>
      </w:r>
      <w:r>
        <w:fldChar w:fldCharType="end"/>
      </w:r>
    </w:p>
    <w:p w14:paraId="71448800" w14:textId="691BADE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9.1   Trademarks</w:t>
      </w:r>
      <w:r>
        <w:tab/>
      </w:r>
      <w:r>
        <w:fldChar w:fldCharType="begin"/>
      </w:r>
      <w:r>
        <w:instrText xml:space="preserve"> PAGEREF _Toc206281860 \h </w:instrText>
      </w:r>
      <w:r>
        <w:fldChar w:fldCharType="separate"/>
      </w:r>
      <w:r w:rsidR="004D655B">
        <w:t>64</w:t>
      </w:r>
      <w:r>
        <w:fldChar w:fldCharType="end"/>
      </w:r>
    </w:p>
    <w:p w14:paraId="6D224FEC" w14:textId="190E665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1.9.2   Patents</w:t>
      </w:r>
      <w:r>
        <w:tab/>
      </w:r>
      <w:r>
        <w:fldChar w:fldCharType="begin"/>
      </w:r>
      <w:r>
        <w:instrText xml:space="preserve"> PAGEREF _Toc206281861 \h </w:instrText>
      </w:r>
      <w:r>
        <w:fldChar w:fldCharType="separate"/>
      </w:r>
      <w:r w:rsidR="004D655B">
        <w:t>66</w:t>
      </w:r>
      <w:r>
        <w:fldChar w:fldCharType="end"/>
      </w:r>
    </w:p>
    <w:p w14:paraId="58610E8A" w14:textId="42D95B8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4"/>
        </w:rPr>
        <w:t>.</w:t>
      </w:r>
      <w:r w:rsidRPr="00B651DA">
        <w:t>9.</w:t>
      </w:r>
      <w:r w:rsidRPr="00B651DA">
        <w:rPr>
          <w:rFonts w:ascii="arial bold" w:hAnsi="arial bold"/>
          <w:spacing w:val="-10"/>
        </w:rPr>
        <w:t xml:space="preserve">3 </w:t>
      </w:r>
      <w:r w:rsidRPr="00B651DA">
        <w:t xml:space="preserve">  </w:t>
      </w:r>
      <w:r w:rsidRPr="00B651DA">
        <w:rPr>
          <w:lang w:val="en"/>
        </w:rPr>
        <w:t>Trade Secrets</w:t>
      </w:r>
      <w:r>
        <w:tab/>
      </w:r>
      <w:r>
        <w:fldChar w:fldCharType="begin"/>
      </w:r>
      <w:r>
        <w:instrText xml:space="preserve"> PAGEREF _Toc206281862 \h </w:instrText>
      </w:r>
      <w:r>
        <w:fldChar w:fldCharType="separate"/>
      </w:r>
      <w:r w:rsidR="004D655B">
        <w:t>69</w:t>
      </w:r>
      <w:r>
        <w:fldChar w:fldCharType="end"/>
      </w:r>
    </w:p>
    <w:p w14:paraId="1E779D13" w14:textId="4884142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1</w:t>
      </w:r>
      <w:r w:rsidRPr="00B651DA">
        <w:rPr>
          <w:spacing w:val="24"/>
        </w:rPr>
        <w:t>.</w:t>
      </w:r>
      <w:r w:rsidRPr="00B651DA">
        <w:t>9.4   CopyrightS</w:t>
      </w:r>
      <w:r>
        <w:tab/>
      </w:r>
      <w:r>
        <w:fldChar w:fldCharType="begin"/>
      </w:r>
      <w:r>
        <w:instrText xml:space="preserve"> PAGEREF _Toc206281863 \h </w:instrText>
      </w:r>
      <w:r>
        <w:fldChar w:fldCharType="separate"/>
      </w:r>
      <w:r w:rsidR="004D655B">
        <w:t>69</w:t>
      </w:r>
      <w:r>
        <w:fldChar w:fldCharType="end"/>
      </w:r>
    </w:p>
    <w:p w14:paraId="6DD1ACAE" w14:textId="36262709" w:rsidR="003C0B9F" w:rsidRDefault="003C0B9F">
      <w:pPr>
        <w:pStyle w:val="TOC1"/>
        <w:rPr>
          <w:rFonts w:asciiTheme="minorHAnsi" w:eastAsiaTheme="minorEastAsia" w:hAnsiTheme="minorHAnsi" w:cstheme="minorBidi"/>
          <w:b w:val="0"/>
          <w:bCs w:val="0"/>
          <w:kern w:val="2"/>
          <w:sz w:val="24"/>
          <w:szCs w:val="24"/>
          <w14:ligatures w14:val="standardContextual"/>
        </w:rPr>
      </w:pPr>
      <w:r>
        <w:t>1.10 – Structure and Regulatory Matters</w:t>
      </w:r>
      <w:r>
        <w:tab/>
      </w:r>
      <w:r>
        <w:fldChar w:fldCharType="begin"/>
      </w:r>
      <w:r>
        <w:instrText xml:space="preserve"> PAGEREF _Toc206281864 \h </w:instrText>
      </w:r>
      <w:r>
        <w:fldChar w:fldCharType="separate"/>
      </w:r>
      <w:r w:rsidR="004D655B">
        <w:t>70</w:t>
      </w:r>
      <w:r>
        <w:fldChar w:fldCharType="end"/>
      </w:r>
    </w:p>
    <w:p w14:paraId="1FDA73B1" w14:textId="51BF130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10.1   Finding Your NAICS CODE</w:t>
      </w:r>
      <w:r>
        <w:tab/>
      </w:r>
      <w:r>
        <w:fldChar w:fldCharType="begin"/>
      </w:r>
      <w:r>
        <w:instrText xml:space="preserve"> PAGEREF _Toc206281865 \h </w:instrText>
      </w:r>
      <w:r>
        <w:fldChar w:fldCharType="separate"/>
      </w:r>
      <w:r w:rsidR="004D655B">
        <w:t>71</w:t>
      </w:r>
      <w:r>
        <w:fldChar w:fldCharType="end"/>
      </w:r>
    </w:p>
    <w:p w14:paraId="1A95171C" w14:textId="6A25939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 xml:space="preserve">10.2   Federal EIN Number  </w:t>
      </w:r>
      <w:r w:rsidRPr="00B651DA">
        <w:rPr>
          <w:bCs/>
        </w:rPr>
        <w:t>(Employer Identification Number)</w:t>
      </w:r>
      <w:r>
        <w:tab/>
      </w:r>
      <w:r>
        <w:fldChar w:fldCharType="begin"/>
      </w:r>
      <w:r>
        <w:instrText xml:space="preserve"> PAGEREF _Toc206281866 \h </w:instrText>
      </w:r>
      <w:r>
        <w:fldChar w:fldCharType="separate"/>
      </w:r>
      <w:r w:rsidR="004D655B">
        <w:t>71</w:t>
      </w:r>
      <w:r>
        <w:fldChar w:fldCharType="end"/>
      </w:r>
    </w:p>
    <w:p w14:paraId="64A43D6C" w14:textId="2B6B66C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w:t>
      </w:r>
      <w:r>
        <w:t>.3   SETTING UP AN LLC</w:t>
      </w:r>
      <w:r>
        <w:tab/>
      </w:r>
      <w:r>
        <w:fldChar w:fldCharType="begin"/>
      </w:r>
      <w:r>
        <w:instrText xml:space="preserve"> PAGEREF _Toc206281867 \h </w:instrText>
      </w:r>
      <w:r>
        <w:fldChar w:fldCharType="separate"/>
      </w:r>
      <w:r w:rsidR="004D655B">
        <w:t>72</w:t>
      </w:r>
      <w:r>
        <w:fldChar w:fldCharType="end"/>
      </w:r>
    </w:p>
    <w:p w14:paraId="0BD5578B" w14:textId="42D3D71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10.4   Business Licenses</w:t>
      </w:r>
      <w:r>
        <w:tab/>
      </w:r>
      <w:r>
        <w:fldChar w:fldCharType="begin"/>
      </w:r>
      <w:r>
        <w:instrText xml:space="preserve"> PAGEREF _Toc206281868 \h </w:instrText>
      </w:r>
      <w:r>
        <w:fldChar w:fldCharType="separate"/>
      </w:r>
      <w:r w:rsidR="004D655B">
        <w:t>73</w:t>
      </w:r>
      <w:r>
        <w:fldChar w:fldCharType="end"/>
      </w:r>
    </w:p>
    <w:p w14:paraId="128C13EA" w14:textId="035EDF85" w:rsidR="003C0B9F" w:rsidRDefault="003C0B9F">
      <w:pPr>
        <w:pStyle w:val="TOC1"/>
        <w:rPr>
          <w:rFonts w:asciiTheme="minorHAnsi" w:eastAsiaTheme="minorEastAsia" w:hAnsiTheme="minorHAnsi" w:cstheme="minorBidi"/>
          <w:b w:val="0"/>
          <w:bCs w:val="0"/>
          <w:kern w:val="2"/>
          <w:sz w:val="24"/>
          <w:szCs w:val="24"/>
          <w14:ligatures w14:val="standardContextual"/>
        </w:rPr>
      </w:pPr>
      <w:r>
        <w:t>1.11 – Raising Startup Capital</w:t>
      </w:r>
      <w:r>
        <w:tab/>
      </w:r>
      <w:r>
        <w:fldChar w:fldCharType="begin"/>
      </w:r>
      <w:r>
        <w:instrText xml:space="preserve"> PAGEREF _Toc206281869 \h </w:instrText>
      </w:r>
      <w:r>
        <w:fldChar w:fldCharType="separate"/>
      </w:r>
      <w:r w:rsidR="004D655B">
        <w:t>74</w:t>
      </w:r>
      <w:r>
        <w:fldChar w:fldCharType="end"/>
      </w:r>
    </w:p>
    <w:p w14:paraId="22E4B620" w14:textId="6087405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11.1   Determining Startup capital requirements</w:t>
      </w:r>
      <w:r>
        <w:tab/>
      </w:r>
      <w:r>
        <w:fldChar w:fldCharType="begin"/>
      </w:r>
      <w:r>
        <w:instrText xml:space="preserve"> PAGEREF _Toc206281870 \h </w:instrText>
      </w:r>
      <w:r>
        <w:fldChar w:fldCharType="separate"/>
      </w:r>
      <w:r w:rsidR="004D655B">
        <w:t>75</w:t>
      </w:r>
      <w:r>
        <w:fldChar w:fldCharType="end"/>
      </w:r>
    </w:p>
    <w:p w14:paraId="3B2BB35B" w14:textId="3A0E665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w:t>
      </w:r>
      <w:r w:rsidRPr="00B651DA">
        <w:t>11.2   Sources of Startup Capital</w:t>
      </w:r>
      <w:r>
        <w:tab/>
      </w:r>
      <w:r>
        <w:fldChar w:fldCharType="begin"/>
      </w:r>
      <w:r>
        <w:instrText xml:space="preserve"> PAGEREF _Toc206281871 \h </w:instrText>
      </w:r>
      <w:r>
        <w:fldChar w:fldCharType="separate"/>
      </w:r>
      <w:r w:rsidR="004D655B">
        <w:t>76</w:t>
      </w:r>
      <w:r>
        <w:fldChar w:fldCharType="end"/>
      </w:r>
    </w:p>
    <w:p w14:paraId="168C79B6" w14:textId="0D8B189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1.11.3   Pitching Business Concepts</w:t>
      </w:r>
      <w:r>
        <w:tab/>
      </w:r>
      <w:r>
        <w:fldChar w:fldCharType="begin"/>
      </w:r>
      <w:r>
        <w:instrText xml:space="preserve"> PAGEREF _Toc206281872 \h </w:instrText>
      </w:r>
      <w:r>
        <w:fldChar w:fldCharType="separate"/>
      </w:r>
      <w:r w:rsidR="004D655B">
        <w:t>78</w:t>
      </w:r>
      <w:r>
        <w:fldChar w:fldCharType="end"/>
      </w:r>
    </w:p>
    <w:p w14:paraId="65F02F86" w14:textId="77777777" w:rsidR="003C0B9F" w:rsidRDefault="003C0B9F">
      <w:pPr>
        <w:rPr>
          <w:rFonts w:cs="Arial"/>
          <w:b/>
          <w:bCs/>
          <w:noProof/>
          <w:sz w:val="22"/>
          <w:szCs w:val="22"/>
        </w:rPr>
      </w:pPr>
      <w:r>
        <w:rPr>
          <w:noProof/>
        </w:rPr>
        <w:br w:type="page"/>
      </w:r>
    </w:p>
    <w:p w14:paraId="1528F31D" w14:textId="37111938" w:rsidR="003C0B9F" w:rsidRPr="00204EB8" w:rsidRDefault="003C0B9F" w:rsidP="003C0B9F">
      <w:pPr>
        <w:ind w:left="720"/>
        <w:jc w:val="center"/>
        <w:rPr>
          <w:rFonts w:ascii="Century Gothic" w:hAnsi="Century Gothic" w:cs="Helvetica"/>
          <w:b/>
          <w:bCs/>
          <w:noProof/>
          <w:color w:val="000000" w:themeColor="text1"/>
          <w:spacing w:val="6"/>
          <w:sz w:val="28"/>
          <w:szCs w:val="28"/>
        </w:rPr>
      </w:pPr>
      <w:r w:rsidRPr="00204EB8">
        <w:rPr>
          <w:rFonts w:ascii="Century Gothic" w:hAnsi="Century Gothic" w:cs="Helvetica"/>
          <w:b/>
          <w:bCs/>
          <w:noProof/>
          <w:color w:val="000000" w:themeColor="text1"/>
          <w:spacing w:val="6"/>
          <w:sz w:val="28"/>
          <w:szCs w:val="28"/>
        </w:rPr>
        <w:lastRenderedPageBreak/>
        <w:t xml:space="preserve">Module </w:t>
      </w:r>
      <w:r>
        <w:rPr>
          <w:rFonts w:ascii="Century Gothic" w:hAnsi="Century Gothic" w:cs="Helvetica"/>
          <w:b/>
          <w:bCs/>
          <w:noProof/>
          <w:color w:val="000000" w:themeColor="text1"/>
          <w:spacing w:val="6"/>
          <w:sz w:val="28"/>
          <w:szCs w:val="28"/>
        </w:rPr>
        <w:t>2</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 xml:space="preserve">Small Business </w:t>
      </w:r>
      <w:r w:rsidRPr="00204EB8">
        <w:rPr>
          <w:rFonts w:ascii="Century Gothic" w:hAnsi="Century Gothic" w:cs="Helvetica"/>
          <w:b/>
          <w:bCs/>
          <w:noProof/>
          <w:color w:val="000000" w:themeColor="text1"/>
          <w:spacing w:val="6"/>
          <w:sz w:val="28"/>
          <w:szCs w:val="28"/>
        </w:rPr>
        <w:t>Marketing</w:t>
      </w:r>
    </w:p>
    <w:p w14:paraId="477C53EF" w14:textId="77777777" w:rsidR="003C0B9F" w:rsidRDefault="003C0B9F">
      <w:pPr>
        <w:pStyle w:val="TOC1"/>
      </w:pPr>
    </w:p>
    <w:p w14:paraId="0EA61965" w14:textId="77777777" w:rsidR="003C0B9F" w:rsidRDefault="003C0B9F">
      <w:pPr>
        <w:pStyle w:val="TOC1"/>
      </w:pPr>
    </w:p>
    <w:p w14:paraId="2625F1D1" w14:textId="73F280E8" w:rsidR="003C0B9F" w:rsidRDefault="003C0B9F">
      <w:pPr>
        <w:pStyle w:val="TOC1"/>
        <w:rPr>
          <w:rFonts w:asciiTheme="minorHAnsi" w:eastAsiaTheme="minorEastAsia" w:hAnsiTheme="minorHAnsi" w:cstheme="minorBidi"/>
          <w:b w:val="0"/>
          <w:bCs w:val="0"/>
          <w:kern w:val="2"/>
          <w:sz w:val="24"/>
          <w:szCs w:val="24"/>
          <w14:ligatures w14:val="standardContextual"/>
        </w:rPr>
      </w:pPr>
      <w:r>
        <w:t>2.1 – Branding</w:t>
      </w:r>
      <w:r>
        <w:tab/>
      </w:r>
      <w:r>
        <w:fldChar w:fldCharType="begin"/>
      </w:r>
      <w:r>
        <w:instrText xml:space="preserve"> PAGEREF _Toc206281873 \h </w:instrText>
      </w:r>
      <w:r>
        <w:fldChar w:fldCharType="separate"/>
      </w:r>
      <w:r w:rsidR="004D655B">
        <w:t>83</w:t>
      </w:r>
      <w:r>
        <w:fldChar w:fldCharType="end"/>
      </w:r>
    </w:p>
    <w:p w14:paraId="18BAA955" w14:textId="2102C2A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1.1   Brand Strategy</w:t>
      </w:r>
      <w:r>
        <w:tab/>
      </w:r>
      <w:r>
        <w:fldChar w:fldCharType="begin"/>
      </w:r>
      <w:r>
        <w:instrText xml:space="preserve"> PAGEREF _Toc206281874 \h </w:instrText>
      </w:r>
      <w:r>
        <w:fldChar w:fldCharType="separate"/>
      </w:r>
      <w:r w:rsidR="004D655B">
        <w:t>84</w:t>
      </w:r>
      <w:r>
        <w:fldChar w:fldCharType="end"/>
      </w:r>
    </w:p>
    <w:p w14:paraId="4BFEE384" w14:textId="22C15D7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1.2   Company NAME</w:t>
      </w:r>
      <w:r>
        <w:tab/>
      </w:r>
      <w:r>
        <w:fldChar w:fldCharType="begin"/>
      </w:r>
      <w:r>
        <w:instrText xml:space="preserve"> PAGEREF _Toc206281875 \h </w:instrText>
      </w:r>
      <w:r>
        <w:fldChar w:fldCharType="separate"/>
      </w:r>
      <w:r w:rsidR="004D655B">
        <w:t>85</w:t>
      </w:r>
      <w:r>
        <w:fldChar w:fldCharType="end"/>
      </w:r>
    </w:p>
    <w:p w14:paraId="0C6B1D4B" w14:textId="6B6EDAF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1.3   design standards</w:t>
      </w:r>
      <w:r>
        <w:tab/>
      </w:r>
      <w:r>
        <w:fldChar w:fldCharType="begin"/>
      </w:r>
      <w:r>
        <w:instrText xml:space="preserve"> PAGEREF _Toc206281876 \h </w:instrText>
      </w:r>
      <w:r>
        <w:fldChar w:fldCharType="separate"/>
      </w:r>
      <w:r w:rsidR="004D655B">
        <w:t>88</w:t>
      </w:r>
      <w:r>
        <w:fldChar w:fldCharType="end"/>
      </w:r>
    </w:p>
    <w:p w14:paraId="044F6DAA" w14:textId="5EAF7FA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1.4   Logo</w:t>
      </w:r>
      <w:r>
        <w:tab/>
      </w:r>
      <w:r>
        <w:fldChar w:fldCharType="begin"/>
      </w:r>
      <w:r>
        <w:instrText xml:space="preserve"> PAGEREF _Toc206281877 \h </w:instrText>
      </w:r>
      <w:r>
        <w:fldChar w:fldCharType="separate"/>
      </w:r>
      <w:r w:rsidR="004D655B">
        <w:t>91</w:t>
      </w:r>
      <w:r>
        <w:fldChar w:fldCharType="end"/>
      </w:r>
    </w:p>
    <w:p w14:paraId="762EB4B3" w14:textId="5511992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1.5   Packaging</w:t>
      </w:r>
      <w:r>
        <w:tab/>
      </w:r>
      <w:r>
        <w:fldChar w:fldCharType="begin"/>
      </w:r>
      <w:r>
        <w:instrText xml:space="preserve"> PAGEREF _Toc206281878 \h </w:instrText>
      </w:r>
      <w:r>
        <w:fldChar w:fldCharType="separate"/>
      </w:r>
      <w:r w:rsidR="004D655B">
        <w:t>92</w:t>
      </w:r>
      <w:r>
        <w:fldChar w:fldCharType="end"/>
      </w:r>
    </w:p>
    <w:p w14:paraId="78D71BBA" w14:textId="43E27D2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1.6   Labeling</w:t>
      </w:r>
      <w:r>
        <w:tab/>
      </w:r>
      <w:r>
        <w:fldChar w:fldCharType="begin"/>
      </w:r>
      <w:r>
        <w:instrText xml:space="preserve"> PAGEREF _Toc206281879 \h </w:instrText>
      </w:r>
      <w:r>
        <w:fldChar w:fldCharType="separate"/>
      </w:r>
      <w:r w:rsidR="004D655B">
        <w:t>93</w:t>
      </w:r>
      <w:r>
        <w:fldChar w:fldCharType="end"/>
      </w:r>
    </w:p>
    <w:p w14:paraId="6F4FB391" w14:textId="0900078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1.7   PHONE Number</w:t>
      </w:r>
      <w:r>
        <w:tab/>
      </w:r>
      <w:r>
        <w:fldChar w:fldCharType="begin"/>
      </w:r>
      <w:r>
        <w:instrText xml:space="preserve"> PAGEREF _Toc206281880 \h </w:instrText>
      </w:r>
      <w:r>
        <w:fldChar w:fldCharType="separate"/>
      </w:r>
      <w:r w:rsidR="004D655B">
        <w:t>94</w:t>
      </w:r>
      <w:r>
        <w:fldChar w:fldCharType="end"/>
      </w:r>
    </w:p>
    <w:p w14:paraId="5FA8AB66" w14:textId="49FD948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1.8   Business Email Address</w:t>
      </w:r>
      <w:r>
        <w:tab/>
      </w:r>
      <w:r>
        <w:fldChar w:fldCharType="begin"/>
      </w:r>
      <w:r>
        <w:instrText xml:space="preserve"> PAGEREF _Toc206281881 \h </w:instrText>
      </w:r>
      <w:r>
        <w:fldChar w:fldCharType="separate"/>
      </w:r>
      <w:r w:rsidR="004D655B">
        <w:t>95</w:t>
      </w:r>
      <w:r>
        <w:fldChar w:fldCharType="end"/>
      </w:r>
    </w:p>
    <w:p w14:paraId="64C44D48" w14:textId="74DEEE05" w:rsidR="003C0B9F" w:rsidRDefault="003C0B9F">
      <w:pPr>
        <w:pStyle w:val="TOC1"/>
        <w:rPr>
          <w:rFonts w:asciiTheme="minorHAnsi" w:eastAsiaTheme="minorEastAsia" w:hAnsiTheme="minorHAnsi" w:cstheme="minorBidi"/>
          <w:b w:val="0"/>
          <w:bCs w:val="0"/>
          <w:kern w:val="2"/>
          <w:sz w:val="24"/>
          <w:szCs w:val="24"/>
          <w14:ligatures w14:val="standardContextual"/>
        </w:rPr>
      </w:pPr>
      <w:r>
        <w:t>2.2 – Website</w:t>
      </w:r>
      <w:r>
        <w:tab/>
      </w:r>
      <w:r>
        <w:fldChar w:fldCharType="begin"/>
      </w:r>
      <w:r>
        <w:instrText xml:space="preserve"> PAGEREF _Toc206281882 \h </w:instrText>
      </w:r>
      <w:r>
        <w:fldChar w:fldCharType="separate"/>
      </w:r>
      <w:r w:rsidR="004D655B">
        <w:t>96</w:t>
      </w:r>
      <w:r>
        <w:fldChar w:fldCharType="end"/>
      </w:r>
    </w:p>
    <w:p w14:paraId="59D5AC34" w14:textId="62B021F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2.1   Choosing A DOMAIN NAME</w:t>
      </w:r>
      <w:r>
        <w:tab/>
      </w:r>
      <w:r>
        <w:fldChar w:fldCharType="begin"/>
      </w:r>
      <w:r>
        <w:instrText xml:space="preserve"> PAGEREF _Toc206281883 \h </w:instrText>
      </w:r>
      <w:r>
        <w:fldChar w:fldCharType="separate"/>
      </w:r>
      <w:r w:rsidR="004D655B">
        <w:t>97</w:t>
      </w:r>
      <w:r>
        <w:fldChar w:fldCharType="end"/>
      </w:r>
    </w:p>
    <w:p w14:paraId="753C3A0D" w14:textId="1FB664B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t>2.2   SELECTING A WEBSITE HOSTING Service</w:t>
      </w:r>
      <w:r>
        <w:tab/>
      </w:r>
      <w:r>
        <w:fldChar w:fldCharType="begin"/>
      </w:r>
      <w:r>
        <w:instrText xml:space="preserve"> PAGEREF _Toc206281884 \h </w:instrText>
      </w:r>
      <w:r>
        <w:fldChar w:fldCharType="separate"/>
      </w:r>
      <w:r w:rsidR="004D655B">
        <w:t>98</w:t>
      </w:r>
      <w:r>
        <w:fldChar w:fldCharType="end"/>
      </w:r>
    </w:p>
    <w:p w14:paraId="228C0BE5" w14:textId="0A86440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w:t>
      </w:r>
      <w:r w:rsidRPr="00B651DA">
        <w:rPr>
          <w:rFonts w:ascii="arial bold" w:hAnsi="arial bold"/>
          <w:spacing w:val="24"/>
        </w:rPr>
        <w:t>.</w:t>
      </w:r>
      <w:r w:rsidRPr="00B651DA">
        <w:t>2.3   WEBSITE EVALUATION</w:t>
      </w:r>
      <w:r>
        <w:tab/>
      </w:r>
      <w:r>
        <w:fldChar w:fldCharType="begin"/>
      </w:r>
      <w:r>
        <w:instrText xml:space="preserve"> PAGEREF _Toc206281885 \h </w:instrText>
      </w:r>
      <w:r>
        <w:fldChar w:fldCharType="separate"/>
      </w:r>
      <w:r w:rsidR="004D655B">
        <w:t>99</w:t>
      </w:r>
      <w:r>
        <w:fldChar w:fldCharType="end"/>
      </w:r>
    </w:p>
    <w:p w14:paraId="71B11DBD" w14:textId="09148ED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2.4   SEARCH ENGINE OPTIMIZATION (SEO)</w:t>
      </w:r>
      <w:r>
        <w:tab/>
      </w:r>
      <w:r>
        <w:fldChar w:fldCharType="begin"/>
      </w:r>
      <w:r>
        <w:instrText xml:space="preserve"> PAGEREF _Toc206281886 \h </w:instrText>
      </w:r>
      <w:r>
        <w:fldChar w:fldCharType="separate"/>
      </w:r>
      <w:r w:rsidR="004D655B">
        <w:t>100</w:t>
      </w:r>
      <w:r>
        <w:fldChar w:fldCharType="end"/>
      </w:r>
    </w:p>
    <w:p w14:paraId="32CEDBCA" w14:textId="42617522" w:rsidR="003C0B9F" w:rsidRDefault="003C0B9F">
      <w:pPr>
        <w:pStyle w:val="TOC1"/>
        <w:rPr>
          <w:rFonts w:asciiTheme="minorHAnsi" w:eastAsiaTheme="minorEastAsia" w:hAnsiTheme="minorHAnsi" w:cstheme="minorBidi"/>
          <w:b w:val="0"/>
          <w:bCs w:val="0"/>
          <w:kern w:val="2"/>
          <w:sz w:val="24"/>
          <w:szCs w:val="24"/>
          <w14:ligatures w14:val="standardContextual"/>
        </w:rPr>
      </w:pPr>
      <w:r>
        <w:t>2.3 – Marketing  (The Message)</w:t>
      </w:r>
      <w:r>
        <w:tab/>
      </w:r>
      <w:r>
        <w:fldChar w:fldCharType="begin"/>
      </w:r>
      <w:r>
        <w:instrText xml:space="preserve"> PAGEREF _Toc206281887 \h </w:instrText>
      </w:r>
      <w:r>
        <w:fldChar w:fldCharType="separate"/>
      </w:r>
      <w:r w:rsidR="004D655B">
        <w:t>101</w:t>
      </w:r>
      <w:r>
        <w:fldChar w:fldCharType="end"/>
      </w:r>
    </w:p>
    <w:p w14:paraId="44D29F3C" w14:textId="7873649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3.1   Marketing Strategy</w:t>
      </w:r>
      <w:r>
        <w:tab/>
      </w:r>
      <w:r>
        <w:fldChar w:fldCharType="begin"/>
      </w:r>
      <w:r>
        <w:instrText xml:space="preserve"> PAGEREF _Toc206281888 \h </w:instrText>
      </w:r>
      <w:r>
        <w:fldChar w:fldCharType="separate"/>
      </w:r>
      <w:r w:rsidR="004D655B">
        <w:t>102</w:t>
      </w:r>
      <w:r>
        <w:fldChar w:fldCharType="end"/>
      </w:r>
    </w:p>
    <w:p w14:paraId="5F33AC3E" w14:textId="0430964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t>3.2   PRESENTING PRICES TO BEST ADVANTAGE</w:t>
      </w:r>
      <w:r>
        <w:tab/>
      </w:r>
      <w:r>
        <w:fldChar w:fldCharType="begin"/>
      </w:r>
      <w:r>
        <w:instrText xml:space="preserve"> PAGEREF _Toc206281889 \h </w:instrText>
      </w:r>
      <w:r>
        <w:fldChar w:fldCharType="separate"/>
      </w:r>
      <w:r w:rsidR="004D655B">
        <w:t>103</w:t>
      </w:r>
      <w:r>
        <w:fldChar w:fldCharType="end"/>
      </w:r>
    </w:p>
    <w:p w14:paraId="5C63B27E" w14:textId="0FC0EA86"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3.3   Posting Prices in a Compelling Manner</w:t>
      </w:r>
      <w:r>
        <w:tab/>
      </w:r>
      <w:r>
        <w:fldChar w:fldCharType="begin"/>
      </w:r>
      <w:r>
        <w:instrText xml:space="preserve"> PAGEREF _Toc206281890 \h </w:instrText>
      </w:r>
      <w:r>
        <w:fldChar w:fldCharType="separate"/>
      </w:r>
      <w:r w:rsidR="004D655B">
        <w:t>104</w:t>
      </w:r>
      <w:r>
        <w:fldChar w:fldCharType="end"/>
      </w:r>
    </w:p>
    <w:p w14:paraId="77C38228" w14:textId="38380BE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3.4   Content for Ads</w:t>
      </w:r>
      <w:r>
        <w:tab/>
      </w:r>
      <w:r>
        <w:fldChar w:fldCharType="begin"/>
      </w:r>
      <w:r>
        <w:instrText xml:space="preserve"> PAGEREF _Toc206281891 \h </w:instrText>
      </w:r>
      <w:r>
        <w:fldChar w:fldCharType="separate"/>
      </w:r>
      <w:r w:rsidR="004D655B">
        <w:t>105</w:t>
      </w:r>
      <w:r>
        <w:fldChar w:fldCharType="end"/>
      </w:r>
    </w:p>
    <w:p w14:paraId="22653870" w14:textId="5E0FEA2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w:t>
      </w:r>
      <w:r w:rsidR="005A2F52">
        <w:t>5</w:t>
      </w:r>
      <w:r>
        <w:t xml:space="preserve">   USING AI To Draft Ad Copy</w:t>
      </w:r>
      <w:r>
        <w:tab/>
      </w:r>
      <w:r>
        <w:fldChar w:fldCharType="begin"/>
      </w:r>
      <w:r>
        <w:instrText xml:space="preserve"> PAGEREF _Toc206281892 \h </w:instrText>
      </w:r>
      <w:r>
        <w:fldChar w:fldCharType="separate"/>
      </w:r>
      <w:r w:rsidR="004D655B">
        <w:t>106</w:t>
      </w:r>
      <w:r>
        <w:fldChar w:fldCharType="end"/>
      </w:r>
    </w:p>
    <w:p w14:paraId="2032D690" w14:textId="57AF78B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3.6   PHOTOGRAPHS</w:t>
      </w:r>
      <w:r>
        <w:tab/>
      </w:r>
      <w:r>
        <w:fldChar w:fldCharType="begin"/>
      </w:r>
      <w:r>
        <w:instrText xml:space="preserve"> PAGEREF _Toc206281893 \h </w:instrText>
      </w:r>
      <w:r>
        <w:fldChar w:fldCharType="separate"/>
      </w:r>
      <w:r w:rsidR="004D655B">
        <w:t>107</w:t>
      </w:r>
      <w:r>
        <w:fldChar w:fldCharType="end"/>
      </w:r>
    </w:p>
    <w:p w14:paraId="595E1CCA" w14:textId="101491B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3.7   MARKETING Plan and BUDGET</w:t>
      </w:r>
      <w:r>
        <w:tab/>
      </w:r>
      <w:r>
        <w:fldChar w:fldCharType="begin"/>
      </w:r>
      <w:r>
        <w:instrText xml:space="preserve"> PAGEREF _Toc206281894 \h </w:instrText>
      </w:r>
      <w:r>
        <w:fldChar w:fldCharType="separate"/>
      </w:r>
      <w:r w:rsidR="004D655B">
        <w:t>108</w:t>
      </w:r>
      <w:r>
        <w:fldChar w:fldCharType="end"/>
      </w:r>
    </w:p>
    <w:p w14:paraId="0A83605B" w14:textId="1431A7C8" w:rsidR="003C0B9F" w:rsidRDefault="003C0B9F">
      <w:pPr>
        <w:pStyle w:val="TOC1"/>
        <w:rPr>
          <w:rFonts w:asciiTheme="minorHAnsi" w:eastAsiaTheme="minorEastAsia" w:hAnsiTheme="minorHAnsi" w:cstheme="minorBidi"/>
          <w:b w:val="0"/>
          <w:bCs w:val="0"/>
          <w:kern w:val="2"/>
          <w:sz w:val="24"/>
          <w:szCs w:val="24"/>
          <w14:ligatures w14:val="standardContextual"/>
        </w:rPr>
      </w:pPr>
      <w:r>
        <w:t>2.4 – Marketing  (Collateral Material)</w:t>
      </w:r>
      <w:r>
        <w:tab/>
      </w:r>
      <w:r>
        <w:fldChar w:fldCharType="begin"/>
      </w:r>
      <w:r>
        <w:instrText xml:space="preserve"> PAGEREF _Toc206281895 \h </w:instrText>
      </w:r>
      <w:r>
        <w:fldChar w:fldCharType="separate"/>
      </w:r>
      <w:r w:rsidR="004D655B">
        <w:t>109</w:t>
      </w:r>
      <w:r>
        <w:fldChar w:fldCharType="end"/>
      </w:r>
    </w:p>
    <w:p w14:paraId="6D1436E8" w14:textId="6BF42CC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 xml:space="preserve">4.1 </w:t>
      </w:r>
      <w:r w:rsidRPr="00B651DA">
        <w:rPr>
          <w:rFonts w:ascii="arial bold" w:hAnsi="arial bold"/>
        </w:rPr>
        <w:t xml:space="preserve">  </w:t>
      </w:r>
      <w:r w:rsidRPr="00B651DA">
        <w:t>Business cards</w:t>
      </w:r>
      <w:r>
        <w:tab/>
      </w:r>
      <w:r>
        <w:fldChar w:fldCharType="begin"/>
      </w:r>
      <w:r>
        <w:instrText xml:space="preserve"> PAGEREF _Toc206281896 \h </w:instrText>
      </w:r>
      <w:r>
        <w:fldChar w:fldCharType="separate"/>
      </w:r>
      <w:r w:rsidR="004D655B">
        <w:t>110</w:t>
      </w:r>
      <w:r>
        <w:fldChar w:fldCharType="end"/>
      </w:r>
    </w:p>
    <w:p w14:paraId="3B8B56CC" w14:textId="44B0022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4.2   POSTERS</w:t>
      </w:r>
      <w:r>
        <w:tab/>
      </w:r>
      <w:r>
        <w:fldChar w:fldCharType="begin"/>
      </w:r>
      <w:r>
        <w:instrText xml:space="preserve"> PAGEREF _Toc206281897 \h </w:instrText>
      </w:r>
      <w:r>
        <w:fldChar w:fldCharType="separate"/>
      </w:r>
      <w:r w:rsidR="004D655B">
        <w:t>111</w:t>
      </w:r>
      <w:r>
        <w:fldChar w:fldCharType="end"/>
      </w:r>
    </w:p>
    <w:p w14:paraId="6B8D94F7" w14:textId="415DBA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4.3   FLYERS AND BROCHURES</w:t>
      </w:r>
      <w:r>
        <w:tab/>
      </w:r>
      <w:r>
        <w:fldChar w:fldCharType="begin"/>
      </w:r>
      <w:r>
        <w:instrText xml:space="preserve"> PAGEREF _Toc206281898 \h </w:instrText>
      </w:r>
      <w:r>
        <w:fldChar w:fldCharType="separate"/>
      </w:r>
      <w:r w:rsidR="004D655B">
        <w:t>113</w:t>
      </w:r>
      <w:r>
        <w:fldChar w:fldCharType="end"/>
      </w:r>
    </w:p>
    <w:p w14:paraId="3198C529" w14:textId="675599F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4.4   Printing Through a Cloud-Based Service</w:t>
      </w:r>
      <w:r>
        <w:tab/>
      </w:r>
      <w:r>
        <w:fldChar w:fldCharType="begin"/>
      </w:r>
      <w:r>
        <w:instrText xml:space="preserve"> PAGEREF _Toc206281899 \h </w:instrText>
      </w:r>
      <w:r>
        <w:fldChar w:fldCharType="separate"/>
      </w:r>
      <w:r w:rsidR="004D655B">
        <w:t>114</w:t>
      </w:r>
      <w:r>
        <w:fldChar w:fldCharType="end"/>
      </w:r>
    </w:p>
    <w:p w14:paraId="4CD0926E" w14:textId="7D3897A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rPr>
          <w:spacing w:val="4"/>
        </w:rPr>
        <w:t xml:space="preserve">4.5 </w:t>
      </w:r>
      <w:r w:rsidRPr="00B651DA">
        <w:t xml:space="preserve">  Marketing Videos</w:t>
      </w:r>
      <w:r>
        <w:tab/>
      </w:r>
      <w:r>
        <w:fldChar w:fldCharType="begin"/>
      </w:r>
      <w:r>
        <w:instrText xml:space="preserve"> PAGEREF _Toc206281900 \h </w:instrText>
      </w:r>
      <w:r>
        <w:fldChar w:fldCharType="separate"/>
      </w:r>
      <w:r w:rsidR="004D655B">
        <w:t>115</w:t>
      </w:r>
      <w:r>
        <w:fldChar w:fldCharType="end"/>
      </w:r>
    </w:p>
    <w:p w14:paraId="788E6C4F" w14:textId="4A148870" w:rsidR="003C0B9F" w:rsidRDefault="003C0B9F">
      <w:pPr>
        <w:pStyle w:val="TOC1"/>
        <w:rPr>
          <w:rFonts w:asciiTheme="minorHAnsi" w:eastAsiaTheme="minorEastAsia" w:hAnsiTheme="minorHAnsi" w:cstheme="minorBidi"/>
          <w:b w:val="0"/>
          <w:bCs w:val="0"/>
          <w:kern w:val="2"/>
          <w:sz w:val="24"/>
          <w:szCs w:val="24"/>
          <w14:ligatures w14:val="standardContextual"/>
        </w:rPr>
      </w:pPr>
      <w:r>
        <w:t>2.5 – Marketing  (Traditional Mass Media)</w:t>
      </w:r>
      <w:r>
        <w:tab/>
      </w:r>
      <w:r>
        <w:fldChar w:fldCharType="begin"/>
      </w:r>
      <w:r>
        <w:instrText xml:space="preserve"> PAGEREF _Toc206281901 \h </w:instrText>
      </w:r>
      <w:r>
        <w:fldChar w:fldCharType="separate"/>
      </w:r>
      <w:r w:rsidR="004D655B">
        <w:t>118</w:t>
      </w:r>
      <w:r>
        <w:fldChar w:fldCharType="end"/>
      </w:r>
    </w:p>
    <w:p w14:paraId="0ADE178D" w14:textId="289C8A8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5.1   Publicity</w:t>
      </w:r>
      <w:r>
        <w:tab/>
      </w:r>
      <w:r>
        <w:fldChar w:fldCharType="begin"/>
      </w:r>
      <w:r>
        <w:instrText xml:space="preserve"> PAGEREF _Toc206281902 \h </w:instrText>
      </w:r>
      <w:r>
        <w:fldChar w:fldCharType="separate"/>
      </w:r>
      <w:r w:rsidR="004D655B">
        <w:t>119</w:t>
      </w:r>
      <w:r>
        <w:fldChar w:fldCharType="end"/>
      </w:r>
    </w:p>
    <w:p w14:paraId="053A31A7" w14:textId="26F2A10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5.2   TV ADVERTISING</w:t>
      </w:r>
      <w:r>
        <w:tab/>
      </w:r>
      <w:r>
        <w:fldChar w:fldCharType="begin"/>
      </w:r>
      <w:r>
        <w:instrText xml:space="preserve"> PAGEREF _Toc206281903 \h </w:instrText>
      </w:r>
      <w:r>
        <w:fldChar w:fldCharType="separate"/>
      </w:r>
      <w:r w:rsidR="004D655B">
        <w:t>121</w:t>
      </w:r>
      <w:r>
        <w:fldChar w:fldCharType="end"/>
      </w:r>
    </w:p>
    <w:p w14:paraId="248F7457" w14:textId="3C4305C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5.3   RADIO ADVERTISING</w:t>
      </w:r>
      <w:r>
        <w:tab/>
      </w:r>
      <w:r>
        <w:fldChar w:fldCharType="begin"/>
      </w:r>
      <w:r>
        <w:instrText xml:space="preserve"> PAGEREF _Toc206281904 \h </w:instrText>
      </w:r>
      <w:r>
        <w:fldChar w:fldCharType="separate"/>
      </w:r>
      <w:r w:rsidR="004D655B">
        <w:t>122</w:t>
      </w:r>
      <w:r>
        <w:fldChar w:fldCharType="end"/>
      </w:r>
    </w:p>
    <w:p w14:paraId="2E6EE893" w14:textId="65D4D5F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5.4   BILLBOARDS</w:t>
      </w:r>
      <w:r>
        <w:tab/>
      </w:r>
      <w:r>
        <w:fldChar w:fldCharType="begin"/>
      </w:r>
      <w:r>
        <w:instrText xml:space="preserve"> PAGEREF _Toc206281905 \h </w:instrText>
      </w:r>
      <w:r>
        <w:fldChar w:fldCharType="separate"/>
      </w:r>
      <w:r w:rsidR="004D655B">
        <w:t>123</w:t>
      </w:r>
      <w:r>
        <w:fldChar w:fldCharType="end"/>
      </w:r>
    </w:p>
    <w:p w14:paraId="6FDD275E" w14:textId="4C0F45B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5.5   KIOSKS</w:t>
      </w:r>
      <w:r>
        <w:tab/>
      </w:r>
      <w:r>
        <w:fldChar w:fldCharType="begin"/>
      </w:r>
      <w:r>
        <w:instrText xml:space="preserve"> PAGEREF _Toc206281906 \h </w:instrText>
      </w:r>
      <w:r>
        <w:fldChar w:fldCharType="separate"/>
      </w:r>
      <w:r w:rsidR="004D655B">
        <w:t>124</w:t>
      </w:r>
      <w:r>
        <w:fldChar w:fldCharType="end"/>
      </w:r>
    </w:p>
    <w:p w14:paraId="123C246E" w14:textId="62FFDEB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5.6   NEWSPAPERS</w:t>
      </w:r>
      <w:r>
        <w:tab/>
      </w:r>
      <w:r>
        <w:fldChar w:fldCharType="begin"/>
      </w:r>
      <w:r>
        <w:instrText xml:space="preserve"> PAGEREF _Toc206281907 \h </w:instrText>
      </w:r>
      <w:r>
        <w:fldChar w:fldCharType="separate"/>
      </w:r>
      <w:r w:rsidR="004D655B">
        <w:t>125</w:t>
      </w:r>
      <w:r>
        <w:fldChar w:fldCharType="end"/>
      </w:r>
    </w:p>
    <w:p w14:paraId="284E5D5D" w14:textId="1D72883D"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t>5.7   MAGAZINES</w:t>
      </w:r>
      <w:r>
        <w:tab/>
      </w:r>
      <w:r>
        <w:fldChar w:fldCharType="begin"/>
      </w:r>
      <w:r>
        <w:instrText xml:space="preserve"> PAGEREF _Toc206281908 \h </w:instrText>
      </w:r>
      <w:r>
        <w:fldChar w:fldCharType="separate"/>
      </w:r>
      <w:r w:rsidR="004D655B">
        <w:t>126</w:t>
      </w:r>
      <w:r>
        <w:fldChar w:fldCharType="end"/>
      </w:r>
    </w:p>
    <w:p w14:paraId="6160849C" w14:textId="57B1A699" w:rsidR="003C0B9F" w:rsidRDefault="003C0B9F">
      <w:pPr>
        <w:pStyle w:val="TOC1"/>
        <w:rPr>
          <w:rFonts w:asciiTheme="minorHAnsi" w:eastAsiaTheme="minorEastAsia" w:hAnsiTheme="minorHAnsi" w:cstheme="minorBidi"/>
          <w:b w:val="0"/>
          <w:bCs w:val="0"/>
          <w:kern w:val="2"/>
          <w:sz w:val="24"/>
          <w:szCs w:val="24"/>
          <w14:ligatures w14:val="standardContextual"/>
        </w:rPr>
      </w:pPr>
      <w:r>
        <w:t>2.6 – Marketing  (Digital Mass Media)</w:t>
      </w:r>
      <w:r>
        <w:tab/>
      </w:r>
      <w:r>
        <w:fldChar w:fldCharType="begin"/>
      </w:r>
      <w:r>
        <w:instrText xml:space="preserve"> PAGEREF _Toc206281909 \h </w:instrText>
      </w:r>
      <w:r>
        <w:fldChar w:fldCharType="separate"/>
      </w:r>
      <w:r w:rsidR="004D655B">
        <w:t>128</w:t>
      </w:r>
      <w:r>
        <w:fldChar w:fldCharType="end"/>
      </w:r>
    </w:p>
    <w:p w14:paraId="4ECC4DFB" w14:textId="2489EC9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6.1   FREE WEB ADVERTISING (local SEARCH DirectorieS)</w:t>
      </w:r>
      <w:r>
        <w:tab/>
      </w:r>
      <w:r>
        <w:fldChar w:fldCharType="begin"/>
      </w:r>
      <w:r>
        <w:instrText xml:space="preserve"> PAGEREF _Toc206281910 \h </w:instrText>
      </w:r>
      <w:r>
        <w:fldChar w:fldCharType="separate"/>
      </w:r>
      <w:r w:rsidR="004D655B">
        <w:t>129</w:t>
      </w:r>
      <w:r>
        <w:fldChar w:fldCharType="end"/>
      </w:r>
    </w:p>
    <w:p w14:paraId="0ED872F3" w14:textId="31B2B82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rFonts w:ascii="arial bold" w:hAnsi="arial bold"/>
          <w:spacing w:val="24"/>
        </w:rPr>
        <w:t>.</w:t>
      </w:r>
      <w:r w:rsidRPr="00B651DA">
        <w:t>6.2   PAID Web Advertising: Search Engine Marketing (</w:t>
      </w:r>
      <w:r>
        <w:t>SEM)</w:t>
      </w:r>
      <w:r>
        <w:tab/>
      </w:r>
      <w:r>
        <w:fldChar w:fldCharType="begin"/>
      </w:r>
      <w:r>
        <w:instrText xml:space="preserve"> PAGEREF _Toc206281911 \h </w:instrText>
      </w:r>
      <w:r>
        <w:fldChar w:fldCharType="separate"/>
      </w:r>
      <w:r w:rsidR="004D655B">
        <w:t>130</w:t>
      </w:r>
      <w:r>
        <w:fldChar w:fldCharType="end"/>
      </w:r>
    </w:p>
    <w:p w14:paraId="20BE82CF" w14:textId="0A79398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6.3   Social Media MARKETING (smm)</w:t>
      </w:r>
      <w:r>
        <w:tab/>
      </w:r>
      <w:r>
        <w:fldChar w:fldCharType="begin"/>
      </w:r>
      <w:r>
        <w:instrText xml:space="preserve"> PAGEREF _Toc206281912 \h </w:instrText>
      </w:r>
      <w:r>
        <w:fldChar w:fldCharType="separate"/>
      </w:r>
      <w:r w:rsidR="004D655B">
        <w:t>131</w:t>
      </w:r>
      <w:r>
        <w:fldChar w:fldCharType="end"/>
      </w:r>
    </w:p>
    <w:p w14:paraId="47AD1152" w14:textId="424DB79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rPr>
          <w:spacing w:val="2"/>
        </w:rPr>
        <w:t xml:space="preserve">6.4 </w:t>
      </w:r>
      <w:r w:rsidRPr="00B651DA">
        <w:t xml:space="preserve">  SOCIAL MEDIA INFLUENCERS</w:t>
      </w:r>
      <w:r>
        <w:tab/>
      </w:r>
      <w:r>
        <w:fldChar w:fldCharType="begin"/>
      </w:r>
      <w:r>
        <w:instrText xml:space="preserve"> PAGEREF _Toc206281913 \h </w:instrText>
      </w:r>
      <w:r>
        <w:fldChar w:fldCharType="separate"/>
      </w:r>
      <w:r w:rsidR="004D655B">
        <w:t>132</w:t>
      </w:r>
      <w:r>
        <w:fldChar w:fldCharType="end"/>
      </w:r>
    </w:p>
    <w:p w14:paraId="557E53A0" w14:textId="20BCB4DB" w:rsidR="003C0B9F" w:rsidRDefault="003C0B9F">
      <w:pPr>
        <w:pStyle w:val="TOC1"/>
        <w:rPr>
          <w:rFonts w:asciiTheme="minorHAnsi" w:eastAsiaTheme="minorEastAsia" w:hAnsiTheme="minorHAnsi" w:cstheme="minorBidi"/>
          <w:b w:val="0"/>
          <w:bCs w:val="0"/>
          <w:kern w:val="2"/>
          <w:sz w:val="24"/>
          <w:szCs w:val="24"/>
          <w14:ligatures w14:val="standardContextual"/>
        </w:rPr>
      </w:pPr>
      <w:r>
        <w:t>2.7 – Marketing (Targeted Media)</w:t>
      </w:r>
      <w:r>
        <w:tab/>
      </w:r>
      <w:r>
        <w:fldChar w:fldCharType="begin"/>
      </w:r>
      <w:r>
        <w:instrText xml:space="preserve"> PAGEREF _Toc206281914 \h </w:instrText>
      </w:r>
      <w:r>
        <w:fldChar w:fldCharType="separate"/>
      </w:r>
      <w:r w:rsidR="004D655B">
        <w:t>133</w:t>
      </w:r>
      <w:r>
        <w:fldChar w:fldCharType="end"/>
      </w:r>
    </w:p>
    <w:p w14:paraId="6A5AFCFC" w14:textId="0F59D95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7.1   </w:t>
      </w:r>
      <w:r w:rsidRPr="00B651DA">
        <w:rPr>
          <w:caps w:val="0"/>
        </w:rPr>
        <w:t>DIRECT MAIL MARKETING</w:t>
      </w:r>
      <w:r>
        <w:tab/>
      </w:r>
      <w:r>
        <w:fldChar w:fldCharType="begin"/>
      </w:r>
      <w:r>
        <w:instrText xml:space="preserve"> PAGEREF _Toc206281915 \h </w:instrText>
      </w:r>
      <w:r>
        <w:fldChar w:fldCharType="separate"/>
      </w:r>
      <w:r w:rsidR="004D655B">
        <w:t>134</w:t>
      </w:r>
      <w:r>
        <w:fldChar w:fldCharType="end"/>
      </w:r>
    </w:p>
    <w:p w14:paraId="3FA843E9" w14:textId="6810BB4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7.2</w:t>
      </w:r>
      <w:r w:rsidRPr="00B651DA">
        <w:rPr>
          <w:spacing w:val="-12"/>
        </w:rPr>
        <w:t xml:space="preserve"> </w:t>
      </w:r>
      <w:r w:rsidRPr="00B651DA">
        <w:t xml:space="preserve">  </w:t>
      </w:r>
      <w:r w:rsidRPr="00B651DA">
        <w:rPr>
          <w:caps w:val="0"/>
        </w:rPr>
        <w:t>EMAIL MARKETING</w:t>
      </w:r>
      <w:r>
        <w:tab/>
      </w:r>
      <w:r>
        <w:fldChar w:fldCharType="begin"/>
      </w:r>
      <w:r>
        <w:instrText xml:space="preserve"> PAGEREF _Toc206281916 \h </w:instrText>
      </w:r>
      <w:r>
        <w:fldChar w:fldCharType="separate"/>
      </w:r>
      <w:r w:rsidR="004D655B">
        <w:t>135</w:t>
      </w:r>
      <w:r>
        <w:fldChar w:fldCharType="end"/>
      </w:r>
    </w:p>
    <w:p w14:paraId="35421EDB" w14:textId="6E570765" w:rsidR="003C0B9F" w:rsidRDefault="003C0B9F">
      <w:pPr>
        <w:pStyle w:val="TOC1"/>
        <w:rPr>
          <w:rFonts w:asciiTheme="minorHAnsi" w:eastAsiaTheme="minorEastAsia" w:hAnsiTheme="minorHAnsi" w:cstheme="minorBidi"/>
          <w:b w:val="0"/>
          <w:bCs w:val="0"/>
          <w:kern w:val="2"/>
          <w:sz w:val="24"/>
          <w:szCs w:val="24"/>
          <w14:ligatures w14:val="standardContextual"/>
        </w:rPr>
      </w:pPr>
      <w:r>
        <w:t>2.8 – Direct Sales  (Online and In Person)</w:t>
      </w:r>
      <w:r>
        <w:tab/>
      </w:r>
      <w:r>
        <w:fldChar w:fldCharType="begin"/>
      </w:r>
      <w:r>
        <w:instrText xml:space="preserve"> PAGEREF _Toc206281917 \h </w:instrText>
      </w:r>
      <w:r>
        <w:fldChar w:fldCharType="separate"/>
      </w:r>
      <w:r w:rsidR="004D655B">
        <w:t>140</w:t>
      </w:r>
      <w:r>
        <w:fldChar w:fldCharType="end"/>
      </w:r>
    </w:p>
    <w:p w14:paraId="44A68FE6" w14:textId="3B608E0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2.8.1   Online Sales</w:t>
      </w:r>
      <w:r>
        <w:tab/>
      </w:r>
      <w:r>
        <w:fldChar w:fldCharType="begin"/>
      </w:r>
      <w:r>
        <w:instrText xml:space="preserve"> PAGEREF _Toc206281918 \h </w:instrText>
      </w:r>
      <w:r>
        <w:fldChar w:fldCharType="separate"/>
      </w:r>
      <w:r w:rsidR="004D655B">
        <w:t>141</w:t>
      </w:r>
      <w:r>
        <w:fldChar w:fldCharType="end"/>
      </w:r>
    </w:p>
    <w:p w14:paraId="44EB4A50" w14:textId="7124169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8.2   </w:t>
      </w:r>
      <w:r w:rsidRPr="00B651DA">
        <w:rPr>
          <w:caps w:val="0"/>
        </w:rPr>
        <w:t>TRADE SHOWS, FLEA MARKETS AND POP-UPS</w:t>
      </w:r>
      <w:r>
        <w:tab/>
      </w:r>
      <w:r>
        <w:fldChar w:fldCharType="begin"/>
      </w:r>
      <w:r>
        <w:instrText xml:space="preserve"> PAGEREF _Toc206281919 \h </w:instrText>
      </w:r>
      <w:r>
        <w:fldChar w:fldCharType="separate"/>
      </w:r>
      <w:r w:rsidR="004D655B">
        <w:t>142</w:t>
      </w:r>
      <w:r>
        <w:fldChar w:fldCharType="end"/>
      </w:r>
    </w:p>
    <w:p w14:paraId="118EBE26" w14:textId="0A92758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8.3   </w:t>
      </w:r>
      <w:r w:rsidRPr="00B651DA">
        <w:rPr>
          <w:caps w:val="0"/>
        </w:rPr>
        <w:t>SELLING FROM BEHIND A TABLE</w:t>
      </w:r>
      <w:r>
        <w:tab/>
      </w:r>
      <w:r>
        <w:fldChar w:fldCharType="begin"/>
      </w:r>
      <w:r>
        <w:instrText xml:space="preserve"> PAGEREF _Toc206281920 \h </w:instrText>
      </w:r>
      <w:r>
        <w:fldChar w:fldCharType="separate"/>
      </w:r>
      <w:r w:rsidR="004D655B">
        <w:t>143</w:t>
      </w:r>
      <w:r>
        <w:fldChar w:fldCharType="end"/>
      </w:r>
    </w:p>
    <w:p w14:paraId="2C217E8A" w14:textId="3E60B17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8.4 </w:t>
      </w:r>
      <w:r w:rsidRPr="00B651DA">
        <w:rPr>
          <w:caps w:val="0"/>
        </w:rPr>
        <w:t xml:space="preserve">  NETWORKING TO GENERATE LEADS (</w:t>
      </w:r>
      <w:r w:rsidRPr="00B651DA">
        <w:rPr>
          <w:spacing w:val="20"/>
        </w:rPr>
        <w:t>B-</w:t>
      </w:r>
      <w:r w:rsidRPr="00B651DA">
        <w:t>B)</w:t>
      </w:r>
      <w:r>
        <w:tab/>
      </w:r>
      <w:r>
        <w:fldChar w:fldCharType="begin"/>
      </w:r>
      <w:r>
        <w:instrText xml:space="preserve"> PAGEREF _Toc206281921 \h </w:instrText>
      </w:r>
      <w:r>
        <w:fldChar w:fldCharType="separate"/>
      </w:r>
      <w:r w:rsidR="004D655B">
        <w:t>144</w:t>
      </w:r>
      <w:r>
        <w:fldChar w:fldCharType="end"/>
      </w:r>
    </w:p>
    <w:p w14:paraId="1C003998" w14:textId="432D666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 xml:space="preserve">8.5   The Sales Call </w:t>
      </w:r>
      <w:r w:rsidRPr="00B651DA">
        <w:rPr>
          <w:caps w:val="0"/>
        </w:rPr>
        <w:t>(</w:t>
      </w:r>
      <w:r w:rsidRPr="00B651DA">
        <w:rPr>
          <w:spacing w:val="20"/>
        </w:rPr>
        <w:t>B-</w:t>
      </w:r>
      <w:r w:rsidRPr="00B651DA">
        <w:t>B)</w:t>
      </w:r>
      <w:r>
        <w:tab/>
      </w:r>
      <w:r>
        <w:fldChar w:fldCharType="begin"/>
      </w:r>
      <w:r>
        <w:instrText xml:space="preserve"> PAGEREF _Toc206281922 \h </w:instrText>
      </w:r>
      <w:r>
        <w:fldChar w:fldCharType="separate"/>
      </w:r>
      <w:r w:rsidR="004D655B">
        <w:t>145</w:t>
      </w:r>
      <w:r>
        <w:fldChar w:fldCharType="end"/>
      </w:r>
    </w:p>
    <w:p w14:paraId="4FAE3E4E" w14:textId="6805B49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8.6   Indirect Selling (To Distributors, Reps, and Retailers)</w:t>
      </w:r>
      <w:r>
        <w:tab/>
      </w:r>
      <w:r>
        <w:fldChar w:fldCharType="begin"/>
      </w:r>
      <w:r>
        <w:instrText xml:space="preserve"> PAGEREF _Toc206281923 \h </w:instrText>
      </w:r>
      <w:r>
        <w:fldChar w:fldCharType="separate"/>
      </w:r>
      <w:r w:rsidR="004D655B">
        <w:t>146</w:t>
      </w:r>
      <w:r>
        <w:fldChar w:fldCharType="end"/>
      </w:r>
    </w:p>
    <w:p w14:paraId="6A99181D" w14:textId="06B9B3F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2</w:t>
      </w:r>
      <w:r w:rsidRPr="00B651DA">
        <w:rPr>
          <w:spacing w:val="24"/>
        </w:rPr>
        <w:t>.</w:t>
      </w:r>
      <w:r w:rsidRPr="00B651DA">
        <w:t>8.7   ACCEPTING ELECTRONIC PAYMENTS</w:t>
      </w:r>
      <w:r>
        <w:tab/>
      </w:r>
      <w:r>
        <w:fldChar w:fldCharType="begin"/>
      </w:r>
      <w:r>
        <w:instrText xml:space="preserve"> PAGEREF _Toc206281924 \h </w:instrText>
      </w:r>
      <w:r>
        <w:fldChar w:fldCharType="separate"/>
      </w:r>
      <w:r w:rsidR="004D655B">
        <w:t>147</w:t>
      </w:r>
      <w:r>
        <w:fldChar w:fldCharType="end"/>
      </w:r>
    </w:p>
    <w:p w14:paraId="1DD0C90C" w14:textId="77777777" w:rsidR="003C0B9F" w:rsidRDefault="003C0B9F">
      <w:pPr>
        <w:rPr>
          <w:rFonts w:cs="Arial"/>
          <w:b/>
          <w:bCs/>
          <w:noProof/>
          <w:sz w:val="22"/>
          <w:szCs w:val="22"/>
        </w:rPr>
      </w:pPr>
      <w:r>
        <w:rPr>
          <w:noProof/>
        </w:rPr>
        <w:br w:type="page"/>
      </w:r>
    </w:p>
    <w:p w14:paraId="43D6AE08" w14:textId="4E17C4D3" w:rsidR="003C0B9F" w:rsidRPr="00204EB8" w:rsidRDefault="003C0B9F" w:rsidP="003C0B9F">
      <w:pPr>
        <w:ind w:left="720"/>
        <w:jc w:val="center"/>
        <w:rPr>
          <w:rFonts w:ascii="Century Gothic" w:hAnsi="Century Gothic" w:cs="Helvetica"/>
          <w:b/>
          <w:bCs/>
          <w:noProof/>
          <w:color w:val="000000" w:themeColor="text1"/>
          <w:spacing w:val="6"/>
          <w:sz w:val="28"/>
          <w:szCs w:val="28"/>
        </w:rPr>
      </w:pPr>
      <w:r w:rsidRPr="00204EB8">
        <w:rPr>
          <w:rFonts w:ascii="Century Gothic" w:hAnsi="Century Gothic" w:cs="Helvetica"/>
          <w:b/>
          <w:bCs/>
          <w:noProof/>
          <w:color w:val="000000" w:themeColor="text1"/>
          <w:spacing w:val="6"/>
          <w:sz w:val="28"/>
          <w:szCs w:val="28"/>
        </w:rPr>
        <w:lastRenderedPageBreak/>
        <w:t xml:space="preserve">Module </w:t>
      </w:r>
      <w:r>
        <w:rPr>
          <w:rFonts w:ascii="Century Gothic" w:hAnsi="Century Gothic" w:cs="Helvetica"/>
          <w:b/>
          <w:bCs/>
          <w:noProof/>
          <w:color w:val="000000" w:themeColor="text1"/>
          <w:spacing w:val="6"/>
          <w:sz w:val="28"/>
          <w:szCs w:val="28"/>
        </w:rPr>
        <w:t>3</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w:t>
      </w:r>
      <w:r w:rsidRPr="00204EB8">
        <w:rPr>
          <w:rFonts w:ascii="Century Gothic" w:hAnsi="Century Gothic" w:cs="Helvetica"/>
          <w:b/>
          <w:bCs/>
          <w:noProof/>
          <w:color w:val="000000" w:themeColor="text1"/>
          <w:spacing w:val="6"/>
          <w:sz w:val="28"/>
          <w:szCs w:val="28"/>
        </w:rPr>
        <w:t xml:space="preserve"> </w:t>
      </w:r>
      <w:r>
        <w:rPr>
          <w:rFonts w:ascii="Century Gothic" w:hAnsi="Century Gothic" w:cs="Helvetica"/>
          <w:b/>
          <w:bCs/>
          <w:noProof/>
          <w:color w:val="000000" w:themeColor="text1"/>
          <w:spacing w:val="6"/>
          <w:sz w:val="28"/>
          <w:szCs w:val="28"/>
        </w:rPr>
        <w:t xml:space="preserve">Entrepreneurial </w:t>
      </w:r>
      <w:r w:rsidRPr="00204EB8">
        <w:rPr>
          <w:rFonts w:ascii="Century Gothic" w:hAnsi="Century Gothic" w:cs="Helvetica"/>
          <w:b/>
          <w:bCs/>
          <w:noProof/>
          <w:color w:val="000000" w:themeColor="text1"/>
          <w:spacing w:val="6"/>
          <w:sz w:val="28"/>
          <w:szCs w:val="28"/>
        </w:rPr>
        <w:t>Financ</w:t>
      </w:r>
      <w:r>
        <w:rPr>
          <w:rFonts w:ascii="Century Gothic" w:hAnsi="Century Gothic" w:cs="Helvetica"/>
          <w:b/>
          <w:bCs/>
          <w:noProof/>
          <w:color w:val="000000" w:themeColor="text1"/>
          <w:spacing w:val="6"/>
          <w:sz w:val="28"/>
          <w:szCs w:val="28"/>
        </w:rPr>
        <w:t>e</w:t>
      </w:r>
    </w:p>
    <w:p w14:paraId="1ED3C6EB" w14:textId="77777777" w:rsidR="003C0B9F" w:rsidRDefault="003C0B9F">
      <w:pPr>
        <w:pStyle w:val="TOC1"/>
      </w:pPr>
    </w:p>
    <w:p w14:paraId="53E9693D" w14:textId="77777777" w:rsidR="003C0B9F" w:rsidRDefault="003C0B9F">
      <w:pPr>
        <w:pStyle w:val="TOC1"/>
      </w:pPr>
    </w:p>
    <w:p w14:paraId="0E3F1250" w14:textId="48DE8479" w:rsidR="003C0B9F" w:rsidRDefault="003C0B9F">
      <w:pPr>
        <w:pStyle w:val="TOC1"/>
        <w:rPr>
          <w:rFonts w:asciiTheme="minorHAnsi" w:eastAsiaTheme="minorEastAsia" w:hAnsiTheme="minorHAnsi" w:cstheme="minorBidi"/>
          <w:b w:val="0"/>
          <w:bCs w:val="0"/>
          <w:kern w:val="2"/>
          <w:sz w:val="24"/>
          <w:szCs w:val="24"/>
          <w14:ligatures w14:val="standardContextual"/>
        </w:rPr>
      </w:pPr>
      <w:r>
        <w:t>3.1 – Production, Importing and Distribution</w:t>
      </w:r>
      <w:r>
        <w:tab/>
      </w:r>
      <w:r>
        <w:fldChar w:fldCharType="begin"/>
      </w:r>
      <w:r>
        <w:instrText xml:space="preserve"> PAGEREF _Toc206281925 \h </w:instrText>
      </w:r>
      <w:r>
        <w:fldChar w:fldCharType="separate"/>
      </w:r>
      <w:r w:rsidR="004D655B">
        <w:t>150</w:t>
      </w:r>
      <w:r>
        <w:fldChar w:fldCharType="end"/>
      </w:r>
    </w:p>
    <w:p w14:paraId="24AE519E" w14:textId="08179F7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1.1   Production</w:t>
      </w:r>
      <w:r>
        <w:tab/>
      </w:r>
      <w:r>
        <w:fldChar w:fldCharType="begin"/>
      </w:r>
      <w:r>
        <w:instrText xml:space="preserve"> PAGEREF _Toc206281926 \h </w:instrText>
      </w:r>
      <w:r>
        <w:fldChar w:fldCharType="separate"/>
      </w:r>
      <w:r w:rsidR="004D655B">
        <w:t>151</w:t>
      </w:r>
      <w:r>
        <w:fldChar w:fldCharType="end"/>
      </w:r>
    </w:p>
    <w:p w14:paraId="4E7DE9F9" w14:textId="53704D0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1.2   IMPORTING</w:t>
      </w:r>
      <w:r>
        <w:tab/>
      </w:r>
      <w:r>
        <w:fldChar w:fldCharType="begin"/>
      </w:r>
      <w:r>
        <w:instrText xml:space="preserve"> PAGEREF _Toc206281927 \h </w:instrText>
      </w:r>
      <w:r>
        <w:fldChar w:fldCharType="separate"/>
      </w:r>
      <w:r w:rsidR="004D655B">
        <w:t>152</w:t>
      </w:r>
      <w:r>
        <w:fldChar w:fldCharType="end"/>
      </w:r>
    </w:p>
    <w:p w14:paraId="4F85CB8D" w14:textId="34D4422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1.3   Distribution (Delivering Orders)</w:t>
      </w:r>
      <w:r>
        <w:tab/>
      </w:r>
      <w:r>
        <w:fldChar w:fldCharType="begin"/>
      </w:r>
      <w:r>
        <w:instrText xml:space="preserve"> PAGEREF _Toc206281928 \h </w:instrText>
      </w:r>
      <w:r>
        <w:fldChar w:fldCharType="separate"/>
      </w:r>
      <w:r w:rsidR="004D655B">
        <w:t>154</w:t>
      </w:r>
      <w:r>
        <w:fldChar w:fldCharType="end"/>
      </w:r>
    </w:p>
    <w:p w14:paraId="5ADEAEBF" w14:textId="07658B4C" w:rsidR="003C0B9F" w:rsidRDefault="003C0B9F">
      <w:pPr>
        <w:pStyle w:val="TOC1"/>
        <w:rPr>
          <w:rFonts w:asciiTheme="minorHAnsi" w:eastAsiaTheme="minorEastAsia" w:hAnsiTheme="minorHAnsi" w:cstheme="minorBidi"/>
          <w:b w:val="0"/>
          <w:bCs w:val="0"/>
          <w:kern w:val="2"/>
          <w:sz w:val="24"/>
          <w:szCs w:val="24"/>
          <w14:ligatures w14:val="standardContextual"/>
        </w:rPr>
      </w:pPr>
      <w:r>
        <w:t>3.2 – Human Resources</w:t>
      </w:r>
      <w:r>
        <w:tab/>
      </w:r>
      <w:r>
        <w:fldChar w:fldCharType="begin"/>
      </w:r>
      <w:r>
        <w:instrText xml:space="preserve"> PAGEREF _Toc206281929 \h </w:instrText>
      </w:r>
      <w:r>
        <w:fldChar w:fldCharType="separate"/>
      </w:r>
      <w:r w:rsidR="004D655B">
        <w:t>155</w:t>
      </w:r>
      <w:r>
        <w:fldChar w:fldCharType="end"/>
      </w:r>
    </w:p>
    <w:p w14:paraId="2BE2BD04" w14:textId="008E077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2.1   BUILDING THE Management Team</w:t>
      </w:r>
      <w:r>
        <w:tab/>
      </w:r>
      <w:r>
        <w:fldChar w:fldCharType="begin"/>
      </w:r>
      <w:r>
        <w:instrText xml:space="preserve"> PAGEREF _Toc206281930 \h </w:instrText>
      </w:r>
      <w:r>
        <w:fldChar w:fldCharType="separate"/>
      </w:r>
      <w:r w:rsidR="004D655B">
        <w:t>156</w:t>
      </w:r>
      <w:r>
        <w:fldChar w:fldCharType="end"/>
      </w:r>
    </w:p>
    <w:p w14:paraId="3479FDF2" w14:textId="5783D79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2.2   Assessing skill needs</w:t>
      </w:r>
      <w:r>
        <w:tab/>
      </w:r>
      <w:r>
        <w:fldChar w:fldCharType="begin"/>
      </w:r>
      <w:r>
        <w:instrText xml:space="preserve"> PAGEREF _Toc206281931 \h </w:instrText>
      </w:r>
      <w:r>
        <w:fldChar w:fldCharType="separate"/>
      </w:r>
      <w:r w:rsidR="004D655B">
        <w:t>157</w:t>
      </w:r>
      <w:r>
        <w:fldChar w:fldCharType="end"/>
      </w:r>
    </w:p>
    <w:p w14:paraId="47100F4B" w14:textId="20CA131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2.3   Your Management Team</w:t>
      </w:r>
      <w:r>
        <w:tab/>
      </w:r>
      <w:r>
        <w:fldChar w:fldCharType="begin"/>
      </w:r>
      <w:r>
        <w:instrText xml:space="preserve"> PAGEREF _Toc206281932 \h </w:instrText>
      </w:r>
      <w:r>
        <w:fldChar w:fldCharType="separate"/>
      </w:r>
      <w:r w:rsidR="004D655B">
        <w:t>158</w:t>
      </w:r>
      <w:r>
        <w:fldChar w:fldCharType="end"/>
      </w:r>
    </w:p>
    <w:p w14:paraId="4E279D0B" w14:textId="0437BE3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t>2.4   hiring</w:t>
      </w:r>
      <w:r>
        <w:tab/>
      </w:r>
      <w:r>
        <w:fldChar w:fldCharType="begin"/>
      </w:r>
      <w:r>
        <w:instrText xml:space="preserve"> PAGEREF _Toc206281933 \h </w:instrText>
      </w:r>
      <w:r>
        <w:fldChar w:fldCharType="separate"/>
      </w:r>
      <w:r w:rsidR="004D655B">
        <w:t>159</w:t>
      </w:r>
      <w:r>
        <w:fldChar w:fldCharType="end"/>
      </w:r>
    </w:p>
    <w:p w14:paraId="60C07EF1" w14:textId="649C11D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t>2.5   Payroll REPORTING REQUIREMENTS</w:t>
      </w:r>
      <w:r>
        <w:tab/>
      </w:r>
      <w:r>
        <w:fldChar w:fldCharType="begin"/>
      </w:r>
      <w:r>
        <w:instrText xml:space="preserve"> PAGEREF _Toc206281934 \h </w:instrText>
      </w:r>
      <w:r>
        <w:fldChar w:fldCharType="separate"/>
      </w:r>
      <w:r w:rsidR="004D655B">
        <w:t>160</w:t>
      </w:r>
      <w:r>
        <w:fldChar w:fldCharType="end"/>
      </w:r>
    </w:p>
    <w:p w14:paraId="53D2DC7C" w14:textId="0992932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2.6   Incentivizing THE MANAGEMENT TEAM</w:t>
      </w:r>
      <w:r>
        <w:tab/>
      </w:r>
      <w:r>
        <w:fldChar w:fldCharType="begin"/>
      </w:r>
      <w:r>
        <w:instrText xml:space="preserve"> PAGEREF _Toc206281935 \h </w:instrText>
      </w:r>
      <w:r>
        <w:fldChar w:fldCharType="separate"/>
      </w:r>
      <w:r w:rsidR="004D655B">
        <w:t>161</w:t>
      </w:r>
      <w:r>
        <w:fldChar w:fldCharType="end"/>
      </w:r>
    </w:p>
    <w:p w14:paraId="5B616154" w14:textId="0BFA6D0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 xml:space="preserve">2.7   </w:t>
      </w:r>
      <w:r>
        <w:t>Team Collaboration</w:t>
      </w:r>
      <w:r>
        <w:tab/>
      </w:r>
      <w:r>
        <w:fldChar w:fldCharType="begin"/>
      </w:r>
      <w:r>
        <w:instrText xml:space="preserve"> PAGEREF _Toc206281936 \h </w:instrText>
      </w:r>
      <w:r>
        <w:fldChar w:fldCharType="separate"/>
      </w:r>
      <w:r w:rsidR="004D655B">
        <w:t>162</w:t>
      </w:r>
      <w:r>
        <w:fldChar w:fldCharType="end"/>
      </w:r>
    </w:p>
    <w:p w14:paraId="41DFBD04" w14:textId="435E036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2.8   ADVISORY COMMITTEE (Non-paid Members of the Team)</w:t>
      </w:r>
      <w:r>
        <w:tab/>
      </w:r>
      <w:r>
        <w:fldChar w:fldCharType="begin"/>
      </w:r>
      <w:r>
        <w:instrText xml:space="preserve"> PAGEREF _Toc206281937 \h </w:instrText>
      </w:r>
      <w:r>
        <w:fldChar w:fldCharType="separate"/>
      </w:r>
      <w:r w:rsidR="004D655B">
        <w:t>163</w:t>
      </w:r>
      <w:r>
        <w:fldChar w:fldCharType="end"/>
      </w:r>
    </w:p>
    <w:p w14:paraId="3F6312B4" w14:textId="1536B85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rPr>
          <w:rFonts w:ascii="arial bold" w:hAnsi="arial bold"/>
        </w:rPr>
        <w:t>3</w:t>
      </w:r>
      <w:r w:rsidRPr="00B651DA">
        <w:rPr>
          <w:spacing w:val="24"/>
        </w:rPr>
        <w:t>.</w:t>
      </w:r>
      <w:r w:rsidRPr="00B651DA">
        <w:t>2.9   Selecting an Attorney</w:t>
      </w:r>
      <w:r>
        <w:tab/>
      </w:r>
      <w:r>
        <w:fldChar w:fldCharType="begin"/>
      </w:r>
      <w:r>
        <w:instrText xml:space="preserve"> PAGEREF _Toc206281938 \h </w:instrText>
      </w:r>
      <w:r>
        <w:fldChar w:fldCharType="separate"/>
      </w:r>
      <w:r w:rsidR="004D655B">
        <w:t>164</w:t>
      </w:r>
      <w:r>
        <w:fldChar w:fldCharType="end"/>
      </w:r>
    </w:p>
    <w:p w14:paraId="56D14B78" w14:textId="7E9002FC" w:rsidR="003C0B9F" w:rsidRDefault="003C0B9F">
      <w:pPr>
        <w:pStyle w:val="TOC1"/>
        <w:rPr>
          <w:rFonts w:asciiTheme="minorHAnsi" w:eastAsiaTheme="minorEastAsia" w:hAnsiTheme="minorHAnsi" w:cstheme="minorBidi"/>
          <w:b w:val="0"/>
          <w:bCs w:val="0"/>
          <w:kern w:val="2"/>
          <w:sz w:val="24"/>
          <w:szCs w:val="24"/>
          <w14:ligatures w14:val="standardContextual"/>
        </w:rPr>
      </w:pPr>
      <w:r>
        <w:t>3.3 – Space</w:t>
      </w:r>
      <w:r>
        <w:tab/>
      </w:r>
      <w:r>
        <w:fldChar w:fldCharType="begin"/>
      </w:r>
      <w:r>
        <w:instrText xml:space="preserve"> PAGEREF _Toc206281939 \h </w:instrText>
      </w:r>
      <w:r>
        <w:fldChar w:fldCharType="separate"/>
      </w:r>
      <w:r w:rsidR="004D655B">
        <w:t>165</w:t>
      </w:r>
      <w:r>
        <w:fldChar w:fldCharType="end"/>
      </w:r>
    </w:p>
    <w:p w14:paraId="364930C2" w14:textId="322F56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3.1   Sourcing Physical Locations</w:t>
      </w:r>
      <w:r>
        <w:tab/>
      </w:r>
      <w:r>
        <w:fldChar w:fldCharType="begin"/>
      </w:r>
      <w:r>
        <w:instrText xml:space="preserve"> PAGEREF _Toc206281940 \h </w:instrText>
      </w:r>
      <w:r>
        <w:fldChar w:fldCharType="separate"/>
      </w:r>
      <w:r w:rsidR="004D655B">
        <w:t>166</w:t>
      </w:r>
      <w:r>
        <w:fldChar w:fldCharType="end"/>
      </w:r>
    </w:p>
    <w:p w14:paraId="30E0471D" w14:textId="2054B7A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rFonts w:ascii="arial bold" w:hAnsi="arial bold"/>
          <w:spacing w:val="24"/>
        </w:rPr>
        <w:t>.</w:t>
      </w:r>
      <w:r w:rsidRPr="00B651DA">
        <w:t>3.2   Comparing Locations</w:t>
      </w:r>
      <w:r>
        <w:tab/>
      </w:r>
      <w:r>
        <w:fldChar w:fldCharType="begin"/>
      </w:r>
      <w:r>
        <w:instrText xml:space="preserve"> PAGEREF _Toc206281941 \h </w:instrText>
      </w:r>
      <w:r>
        <w:fldChar w:fldCharType="separate"/>
      </w:r>
      <w:r w:rsidR="004D655B">
        <w:t>167</w:t>
      </w:r>
      <w:r>
        <w:fldChar w:fldCharType="end"/>
      </w:r>
    </w:p>
    <w:p w14:paraId="2714E5B3" w14:textId="7D51193A" w:rsidR="003C0B9F" w:rsidRDefault="003C0B9F">
      <w:pPr>
        <w:pStyle w:val="TOC1"/>
        <w:rPr>
          <w:rFonts w:asciiTheme="minorHAnsi" w:eastAsiaTheme="minorEastAsia" w:hAnsiTheme="minorHAnsi" w:cstheme="minorBidi"/>
          <w:b w:val="0"/>
          <w:bCs w:val="0"/>
          <w:kern w:val="2"/>
          <w:sz w:val="24"/>
          <w:szCs w:val="24"/>
          <w14:ligatures w14:val="standardContextual"/>
        </w:rPr>
      </w:pPr>
      <w:r>
        <w:t>3.4 – Risk Management</w:t>
      </w:r>
      <w:r>
        <w:tab/>
      </w:r>
      <w:r>
        <w:fldChar w:fldCharType="begin"/>
      </w:r>
      <w:r>
        <w:instrText xml:space="preserve"> PAGEREF _Toc206281942 \h </w:instrText>
      </w:r>
      <w:r>
        <w:fldChar w:fldCharType="separate"/>
      </w:r>
      <w:r w:rsidR="004D655B">
        <w:t>168</w:t>
      </w:r>
      <w:r>
        <w:fldChar w:fldCharType="end"/>
      </w:r>
    </w:p>
    <w:p w14:paraId="67BCC669" w14:textId="16DBAC1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t>4.1   RISK ANALYSIS</w:t>
      </w:r>
      <w:r>
        <w:tab/>
      </w:r>
      <w:r>
        <w:fldChar w:fldCharType="begin"/>
      </w:r>
      <w:r>
        <w:instrText xml:space="preserve"> PAGEREF _Toc206281943 \h </w:instrText>
      </w:r>
      <w:r>
        <w:fldChar w:fldCharType="separate"/>
      </w:r>
      <w:r w:rsidR="004D655B">
        <w:t>169</w:t>
      </w:r>
      <w:r>
        <w:fldChar w:fldCharType="end"/>
      </w:r>
    </w:p>
    <w:p w14:paraId="5014A7CC" w14:textId="66AE8F9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3.4.2   RISK MITIGATION</w:t>
      </w:r>
      <w:r>
        <w:tab/>
      </w:r>
      <w:r>
        <w:fldChar w:fldCharType="begin"/>
      </w:r>
      <w:r>
        <w:instrText xml:space="preserve"> PAGEREF _Toc206281944 \h </w:instrText>
      </w:r>
      <w:r>
        <w:fldChar w:fldCharType="separate"/>
      </w:r>
      <w:r w:rsidR="004D655B">
        <w:t>171</w:t>
      </w:r>
      <w:r>
        <w:fldChar w:fldCharType="end"/>
      </w:r>
    </w:p>
    <w:p w14:paraId="43762E67" w14:textId="1BCB42D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t>4.3   Business Insurance</w:t>
      </w:r>
      <w:r>
        <w:tab/>
      </w:r>
      <w:r>
        <w:fldChar w:fldCharType="begin"/>
      </w:r>
      <w:r>
        <w:instrText xml:space="preserve"> PAGEREF _Toc206281945 \h </w:instrText>
      </w:r>
      <w:r>
        <w:fldChar w:fldCharType="separate"/>
      </w:r>
      <w:r w:rsidR="004D655B">
        <w:t>172</w:t>
      </w:r>
      <w:r>
        <w:fldChar w:fldCharType="end"/>
      </w:r>
    </w:p>
    <w:p w14:paraId="27DEF179" w14:textId="3AAEF527" w:rsidR="003C0B9F" w:rsidRDefault="003C0B9F">
      <w:pPr>
        <w:pStyle w:val="TOC1"/>
        <w:rPr>
          <w:rFonts w:asciiTheme="minorHAnsi" w:eastAsiaTheme="minorEastAsia" w:hAnsiTheme="minorHAnsi" w:cstheme="minorBidi"/>
          <w:b w:val="0"/>
          <w:bCs w:val="0"/>
          <w:kern w:val="2"/>
          <w:sz w:val="24"/>
          <w:szCs w:val="24"/>
          <w14:ligatures w14:val="standardContextual"/>
        </w:rPr>
      </w:pPr>
      <w:r>
        <w:t>3.5 – Budgeting and Accounting</w:t>
      </w:r>
      <w:r>
        <w:tab/>
      </w:r>
      <w:r>
        <w:fldChar w:fldCharType="begin"/>
      </w:r>
      <w:r>
        <w:instrText xml:space="preserve"> PAGEREF _Toc206281946 \h </w:instrText>
      </w:r>
      <w:r>
        <w:fldChar w:fldCharType="separate"/>
      </w:r>
      <w:r w:rsidR="004D655B">
        <w:t>175</w:t>
      </w:r>
      <w:r>
        <w:fldChar w:fldCharType="end"/>
      </w:r>
    </w:p>
    <w:p w14:paraId="2EE27072" w14:textId="402A096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5.1   Credit and Collections Policies</w:t>
      </w:r>
      <w:r>
        <w:tab/>
      </w:r>
      <w:r>
        <w:fldChar w:fldCharType="begin"/>
      </w:r>
      <w:r>
        <w:instrText xml:space="preserve"> PAGEREF _Toc206281947 \h </w:instrText>
      </w:r>
      <w:r>
        <w:fldChar w:fldCharType="separate"/>
      </w:r>
      <w:r w:rsidR="004D655B">
        <w:t>176</w:t>
      </w:r>
      <w:r>
        <w:fldChar w:fldCharType="end"/>
      </w:r>
    </w:p>
    <w:p w14:paraId="400095D0" w14:textId="4F6D945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5.2   swot analysis</w:t>
      </w:r>
      <w:r>
        <w:tab/>
      </w:r>
      <w:r>
        <w:fldChar w:fldCharType="begin"/>
      </w:r>
      <w:r>
        <w:instrText xml:space="preserve"> PAGEREF _Toc206281948 \h </w:instrText>
      </w:r>
      <w:r>
        <w:fldChar w:fldCharType="separate"/>
      </w:r>
      <w:r w:rsidR="004D655B">
        <w:t>178</w:t>
      </w:r>
      <w:r>
        <w:fldChar w:fldCharType="end"/>
      </w:r>
    </w:p>
    <w:p w14:paraId="71802294" w14:textId="0E840BC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5.3   Personal INCOME AND Expense Budget</w:t>
      </w:r>
      <w:r>
        <w:tab/>
      </w:r>
      <w:r>
        <w:fldChar w:fldCharType="begin"/>
      </w:r>
      <w:r>
        <w:instrText xml:space="preserve"> PAGEREF _Toc206281949 \h </w:instrText>
      </w:r>
      <w:r>
        <w:fldChar w:fldCharType="separate"/>
      </w:r>
      <w:r w:rsidR="004D655B">
        <w:t>180</w:t>
      </w:r>
      <w:r>
        <w:fldChar w:fldCharType="end"/>
      </w:r>
    </w:p>
    <w:p w14:paraId="5BBB75AF" w14:textId="474189F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5.4   PAYROLL TAXES</w:t>
      </w:r>
      <w:r>
        <w:tab/>
      </w:r>
      <w:r>
        <w:fldChar w:fldCharType="begin"/>
      </w:r>
      <w:r>
        <w:instrText xml:space="preserve"> PAGEREF _Toc206281950 \h </w:instrText>
      </w:r>
      <w:r>
        <w:fldChar w:fldCharType="separate"/>
      </w:r>
      <w:r w:rsidR="004D655B">
        <w:t>181</w:t>
      </w:r>
      <w:r>
        <w:fldChar w:fldCharType="end"/>
      </w:r>
    </w:p>
    <w:p w14:paraId="419EA665" w14:textId="5E3D09C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5.5   BUSINESS BUDGETING</w:t>
      </w:r>
      <w:r>
        <w:tab/>
      </w:r>
      <w:r>
        <w:fldChar w:fldCharType="begin"/>
      </w:r>
      <w:r>
        <w:instrText xml:space="preserve"> PAGEREF _Toc206281951 \h </w:instrText>
      </w:r>
      <w:r>
        <w:fldChar w:fldCharType="separate"/>
      </w:r>
      <w:r w:rsidR="004D655B">
        <w:t>182</w:t>
      </w:r>
      <w:r>
        <w:fldChar w:fldCharType="end"/>
      </w:r>
    </w:p>
    <w:p w14:paraId="7E625923" w14:textId="1F64700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5.6   Cash Flow Forecasting</w:t>
      </w:r>
      <w:r>
        <w:tab/>
      </w:r>
      <w:r>
        <w:fldChar w:fldCharType="begin"/>
      </w:r>
      <w:r>
        <w:instrText xml:space="preserve"> PAGEREF _Toc206281952 \h </w:instrText>
      </w:r>
      <w:r>
        <w:fldChar w:fldCharType="separate"/>
      </w:r>
      <w:r w:rsidR="004D655B">
        <w:t>186</w:t>
      </w:r>
      <w:r>
        <w:fldChar w:fldCharType="end"/>
      </w:r>
    </w:p>
    <w:p w14:paraId="1E029BDD" w14:textId="3E2D94F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5.7   Break-Even and PROFIT MARGIN Calculation</w:t>
      </w:r>
      <w:r>
        <w:tab/>
      </w:r>
      <w:r>
        <w:fldChar w:fldCharType="begin"/>
      </w:r>
      <w:r>
        <w:instrText xml:space="preserve"> PAGEREF _Toc206281953 \h </w:instrText>
      </w:r>
      <w:r>
        <w:fldChar w:fldCharType="separate"/>
      </w:r>
      <w:r w:rsidR="004D655B">
        <w:t>187</w:t>
      </w:r>
      <w:r>
        <w:fldChar w:fldCharType="end"/>
      </w:r>
    </w:p>
    <w:p w14:paraId="65222268" w14:textId="34B103C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5.8   cAPTIAL REQUIRMENTS FOR LAUNCH</w:t>
      </w:r>
      <w:r>
        <w:tab/>
      </w:r>
      <w:r>
        <w:fldChar w:fldCharType="begin"/>
      </w:r>
      <w:r>
        <w:instrText xml:space="preserve"> PAGEREF _Toc206281954 \h </w:instrText>
      </w:r>
      <w:r>
        <w:fldChar w:fldCharType="separate"/>
      </w:r>
      <w:r w:rsidR="004D655B">
        <w:t>188</w:t>
      </w:r>
      <w:r>
        <w:fldChar w:fldCharType="end"/>
      </w:r>
    </w:p>
    <w:p w14:paraId="698EE7AA" w14:textId="437C66A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5.9   Accounting</w:t>
      </w:r>
      <w:r>
        <w:tab/>
      </w:r>
      <w:r>
        <w:fldChar w:fldCharType="begin"/>
      </w:r>
      <w:r>
        <w:instrText xml:space="preserve"> PAGEREF _Toc206281955 \h </w:instrText>
      </w:r>
      <w:r>
        <w:fldChar w:fldCharType="separate"/>
      </w:r>
      <w:r w:rsidR="004D655B">
        <w:t>189</w:t>
      </w:r>
      <w:r>
        <w:fldChar w:fldCharType="end"/>
      </w:r>
    </w:p>
    <w:p w14:paraId="2A5A5693" w14:textId="0AA8C304" w:rsidR="003C0B9F" w:rsidRDefault="003C0B9F">
      <w:pPr>
        <w:pStyle w:val="TOC1"/>
        <w:rPr>
          <w:rFonts w:asciiTheme="minorHAnsi" w:eastAsiaTheme="minorEastAsia" w:hAnsiTheme="minorHAnsi" w:cstheme="minorBidi"/>
          <w:b w:val="0"/>
          <w:bCs w:val="0"/>
          <w:kern w:val="2"/>
          <w:sz w:val="24"/>
          <w:szCs w:val="24"/>
          <w14:ligatures w14:val="standardContextual"/>
        </w:rPr>
      </w:pPr>
      <w:r>
        <w:t>3.6 - Buying a Business or Franchise</w:t>
      </w:r>
      <w:r>
        <w:tab/>
      </w:r>
      <w:r>
        <w:fldChar w:fldCharType="begin"/>
      </w:r>
      <w:r>
        <w:instrText xml:space="preserve"> PAGEREF _Toc206281956 \h </w:instrText>
      </w:r>
      <w:r>
        <w:fldChar w:fldCharType="separate"/>
      </w:r>
      <w:r w:rsidR="004D655B">
        <w:t>190</w:t>
      </w:r>
      <w:r>
        <w:fldChar w:fldCharType="end"/>
      </w:r>
    </w:p>
    <w:p w14:paraId="66B81BDE" w14:textId="5B52384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6.1   Buying an Existing Business</w:t>
      </w:r>
      <w:r>
        <w:tab/>
      </w:r>
      <w:r>
        <w:fldChar w:fldCharType="begin"/>
      </w:r>
      <w:r>
        <w:instrText xml:space="preserve"> PAGEREF _Toc206281957 \h </w:instrText>
      </w:r>
      <w:r>
        <w:fldChar w:fldCharType="separate"/>
      </w:r>
      <w:r w:rsidR="004D655B">
        <w:t>191</w:t>
      </w:r>
      <w:r>
        <w:fldChar w:fldCharType="end"/>
      </w:r>
    </w:p>
    <w:p w14:paraId="40120504" w14:textId="4803572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6.2   Buying a FRANCHISE</w:t>
      </w:r>
      <w:r>
        <w:tab/>
      </w:r>
      <w:r>
        <w:fldChar w:fldCharType="begin"/>
      </w:r>
      <w:r>
        <w:instrText xml:space="preserve"> PAGEREF _Toc206281958 \h </w:instrText>
      </w:r>
      <w:r>
        <w:fldChar w:fldCharType="separate"/>
      </w:r>
      <w:r w:rsidR="004D655B">
        <w:t>193</w:t>
      </w:r>
      <w:r>
        <w:fldChar w:fldCharType="end"/>
      </w:r>
    </w:p>
    <w:p w14:paraId="0E573D7A" w14:textId="0CDF8C16" w:rsidR="003C0B9F" w:rsidRDefault="003C0B9F">
      <w:pPr>
        <w:pStyle w:val="TOC1"/>
        <w:rPr>
          <w:rFonts w:asciiTheme="minorHAnsi" w:eastAsiaTheme="minorEastAsia" w:hAnsiTheme="minorHAnsi" w:cstheme="minorBidi"/>
          <w:b w:val="0"/>
          <w:bCs w:val="0"/>
          <w:kern w:val="2"/>
          <w:sz w:val="24"/>
          <w:szCs w:val="24"/>
          <w14:ligatures w14:val="standardContextual"/>
        </w:rPr>
      </w:pPr>
      <w:r>
        <w:t>3.7 - Banking</w:t>
      </w:r>
      <w:r>
        <w:tab/>
      </w:r>
      <w:r>
        <w:fldChar w:fldCharType="begin"/>
      </w:r>
      <w:r>
        <w:instrText xml:space="preserve"> PAGEREF _Toc206281959 \h </w:instrText>
      </w:r>
      <w:r>
        <w:fldChar w:fldCharType="separate"/>
      </w:r>
      <w:r w:rsidR="004D655B">
        <w:t>195</w:t>
      </w:r>
      <w:r>
        <w:fldChar w:fldCharType="end"/>
      </w:r>
    </w:p>
    <w:p w14:paraId="43DE2EB0" w14:textId="6AFC8D0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7.1   Selecting a Bank</w:t>
      </w:r>
      <w:r>
        <w:tab/>
      </w:r>
      <w:r>
        <w:fldChar w:fldCharType="begin"/>
      </w:r>
      <w:r>
        <w:instrText xml:space="preserve"> PAGEREF _Toc206281960 \h </w:instrText>
      </w:r>
      <w:r>
        <w:fldChar w:fldCharType="separate"/>
      </w:r>
      <w:r w:rsidR="004D655B">
        <w:t>196</w:t>
      </w:r>
      <w:r>
        <w:fldChar w:fldCharType="end"/>
      </w:r>
    </w:p>
    <w:p w14:paraId="3DB1E6B6" w14:textId="05FD3CF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7.2   Opening A Bank Account</w:t>
      </w:r>
      <w:r>
        <w:tab/>
      </w:r>
      <w:r>
        <w:fldChar w:fldCharType="begin"/>
      </w:r>
      <w:r>
        <w:instrText xml:space="preserve"> PAGEREF _Toc206281961 \h </w:instrText>
      </w:r>
      <w:r>
        <w:fldChar w:fldCharType="separate"/>
      </w:r>
      <w:r w:rsidR="004D655B">
        <w:t>198</w:t>
      </w:r>
      <w:r>
        <w:fldChar w:fldCharType="end"/>
      </w:r>
    </w:p>
    <w:p w14:paraId="6CECA69C" w14:textId="335863D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rsidRPr="00B651DA">
        <w:t>3</w:t>
      </w:r>
      <w:r w:rsidRPr="00B651DA">
        <w:rPr>
          <w:spacing w:val="24"/>
        </w:rPr>
        <w:t>.</w:t>
      </w:r>
      <w:r w:rsidRPr="00B651DA">
        <w:t>7.</w:t>
      </w:r>
      <w:r w:rsidRPr="00B651DA">
        <w:rPr>
          <w:spacing w:val="10"/>
        </w:rPr>
        <w:t>3</w:t>
      </w:r>
      <w:r w:rsidRPr="00B651DA">
        <w:t xml:space="preserve"> </w:t>
      </w:r>
      <w:r w:rsidRPr="00B651DA">
        <w:rPr>
          <w:spacing w:val="-4"/>
        </w:rPr>
        <w:t xml:space="preserve">  </w:t>
      </w:r>
      <w:r w:rsidRPr="00B651DA">
        <w:t>Ordering Checks and Banking Supplies</w:t>
      </w:r>
      <w:r>
        <w:tab/>
      </w:r>
      <w:r>
        <w:fldChar w:fldCharType="begin"/>
      </w:r>
      <w:r>
        <w:instrText xml:space="preserve"> PAGEREF _Toc206281962 \h </w:instrText>
      </w:r>
      <w:r>
        <w:fldChar w:fldCharType="separate"/>
      </w:r>
      <w:r w:rsidR="004D655B">
        <w:t>199</w:t>
      </w:r>
      <w:r>
        <w:fldChar w:fldCharType="end"/>
      </w:r>
    </w:p>
    <w:p w14:paraId="4DC0AE59" w14:textId="7BF412BF" w:rsidR="003C0B9F" w:rsidRDefault="003C0B9F">
      <w:pPr>
        <w:pStyle w:val="TOC1"/>
        <w:rPr>
          <w:rFonts w:asciiTheme="minorHAnsi" w:eastAsiaTheme="minorEastAsia" w:hAnsiTheme="minorHAnsi" w:cstheme="minorBidi"/>
          <w:b w:val="0"/>
          <w:bCs w:val="0"/>
          <w:kern w:val="2"/>
          <w:sz w:val="24"/>
          <w:szCs w:val="24"/>
          <w14:ligatures w14:val="standardContextual"/>
        </w:rPr>
      </w:pPr>
      <w:r>
        <w:t>3.8 – Raising Growth Capital</w:t>
      </w:r>
      <w:r>
        <w:tab/>
      </w:r>
      <w:r>
        <w:fldChar w:fldCharType="begin"/>
      </w:r>
      <w:r>
        <w:instrText xml:space="preserve"> PAGEREF _Toc206281963 \h </w:instrText>
      </w:r>
      <w:r>
        <w:fldChar w:fldCharType="separate"/>
      </w:r>
      <w:r w:rsidR="004D655B">
        <w:t>201</w:t>
      </w:r>
      <w:r>
        <w:fldChar w:fldCharType="end"/>
      </w:r>
    </w:p>
    <w:p w14:paraId="73ED79F3" w14:textId="1525018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8.1   DETERMINING GROWTH CAPITAL REQUIREMENTS</w:t>
      </w:r>
      <w:r>
        <w:tab/>
      </w:r>
      <w:r>
        <w:fldChar w:fldCharType="begin"/>
      </w:r>
      <w:r>
        <w:instrText xml:space="preserve"> PAGEREF _Toc206281964 \h </w:instrText>
      </w:r>
      <w:r>
        <w:fldChar w:fldCharType="separate"/>
      </w:r>
      <w:r w:rsidR="004D655B">
        <w:t>202</w:t>
      </w:r>
      <w:r>
        <w:fldChar w:fldCharType="end"/>
      </w:r>
    </w:p>
    <w:p w14:paraId="786C5583" w14:textId="6751EBB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8.2   Internal Sources of Growth Capital</w:t>
      </w:r>
      <w:r>
        <w:tab/>
      </w:r>
      <w:r>
        <w:fldChar w:fldCharType="begin"/>
      </w:r>
      <w:r>
        <w:instrText xml:space="preserve"> PAGEREF _Toc206281965 \h </w:instrText>
      </w:r>
      <w:r>
        <w:fldChar w:fldCharType="separate"/>
      </w:r>
      <w:r w:rsidR="004D655B">
        <w:t>203</w:t>
      </w:r>
      <w:r>
        <w:fldChar w:fldCharType="end"/>
      </w:r>
    </w:p>
    <w:p w14:paraId="6F1974B4" w14:textId="0C6383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8.3   TYPES OF EXTERNAL GROWTH CAPITAL</w:t>
      </w:r>
      <w:r>
        <w:tab/>
      </w:r>
      <w:r>
        <w:fldChar w:fldCharType="begin"/>
      </w:r>
      <w:r>
        <w:instrText xml:space="preserve"> PAGEREF _Toc206281966 \h </w:instrText>
      </w:r>
      <w:r>
        <w:fldChar w:fldCharType="separate"/>
      </w:r>
      <w:r w:rsidR="004D655B">
        <w:t>204</w:t>
      </w:r>
      <w:r>
        <w:fldChar w:fldCharType="end"/>
      </w:r>
    </w:p>
    <w:p w14:paraId="3E9F0FCE" w14:textId="080714D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8.4   DEBT CAPITAL</w:t>
      </w:r>
      <w:r>
        <w:tab/>
      </w:r>
      <w:r>
        <w:fldChar w:fldCharType="begin"/>
      </w:r>
      <w:r>
        <w:instrText xml:space="preserve"> PAGEREF _Toc206281967 \h </w:instrText>
      </w:r>
      <w:r>
        <w:fldChar w:fldCharType="separate"/>
      </w:r>
      <w:r w:rsidR="004D655B">
        <w:t>205</w:t>
      </w:r>
      <w:r>
        <w:fldChar w:fldCharType="end"/>
      </w:r>
    </w:p>
    <w:p w14:paraId="772E39C2" w14:textId="3E4F672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8.5   EQUITY CAPITAL</w:t>
      </w:r>
      <w:r>
        <w:tab/>
      </w:r>
      <w:r>
        <w:fldChar w:fldCharType="begin"/>
      </w:r>
      <w:r>
        <w:instrText xml:space="preserve"> PAGEREF _Toc206281968 \h </w:instrText>
      </w:r>
      <w:r>
        <w:fldChar w:fldCharType="separate"/>
      </w:r>
      <w:r w:rsidR="004D655B">
        <w:t>206</w:t>
      </w:r>
      <w:r>
        <w:fldChar w:fldCharType="end"/>
      </w:r>
    </w:p>
    <w:p w14:paraId="436AC535" w14:textId="3743096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8.6   OWNERSHIP RETENTION WHEN RAISING EQUITY CAPITAL</w:t>
      </w:r>
      <w:r>
        <w:tab/>
      </w:r>
      <w:r>
        <w:fldChar w:fldCharType="begin"/>
      </w:r>
      <w:r>
        <w:instrText xml:space="preserve"> PAGEREF _Toc206281969 \h </w:instrText>
      </w:r>
      <w:r>
        <w:fldChar w:fldCharType="separate"/>
      </w:r>
      <w:r w:rsidR="004D655B">
        <w:t>207</w:t>
      </w:r>
      <w:r>
        <w:fldChar w:fldCharType="end"/>
      </w:r>
    </w:p>
    <w:p w14:paraId="721C544C" w14:textId="278CBF3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 xml:space="preserve">8.7   VALUATION (ESTIMATING THE </w:t>
      </w:r>
      <w:r w:rsidRPr="00B651DA">
        <w:rPr>
          <w:i/>
          <w:iCs/>
          <w:caps w:val="0"/>
        </w:rPr>
        <w:t>FUTURE</w:t>
      </w:r>
      <w:r w:rsidRPr="00B651DA">
        <w:rPr>
          <w:caps w:val="0"/>
        </w:rPr>
        <w:t xml:space="preserve"> </w:t>
      </w:r>
      <w:r w:rsidRPr="00B651DA">
        <w:rPr>
          <w:i/>
          <w:iCs/>
          <w:caps w:val="0"/>
        </w:rPr>
        <w:t>VALUE</w:t>
      </w:r>
      <w:r w:rsidRPr="00B651DA">
        <w:rPr>
          <w:caps w:val="0"/>
        </w:rPr>
        <w:t xml:space="preserve"> OF A VENTURE)</w:t>
      </w:r>
      <w:r>
        <w:tab/>
      </w:r>
      <w:r>
        <w:fldChar w:fldCharType="begin"/>
      </w:r>
      <w:r>
        <w:instrText xml:space="preserve"> PAGEREF _Toc206281970 \h </w:instrText>
      </w:r>
      <w:r>
        <w:fldChar w:fldCharType="separate"/>
      </w:r>
      <w:r w:rsidR="004D655B">
        <w:t>208</w:t>
      </w:r>
      <w:r>
        <w:fldChar w:fldCharType="end"/>
      </w:r>
    </w:p>
    <w:p w14:paraId="43DAE3D7" w14:textId="3275F2C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 xml:space="preserve">8.8   VALUATION (ESTIMATING </w:t>
      </w:r>
      <w:r w:rsidRPr="00B651DA">
        <w:rPr>
          <w:i/>
          <w:iCs/>
          <w:caps w:val="0"/>
        </w:rPr>
        <w:t>PRESENT</w:t>
      </w:r>
      <w:r w:rsidRPr="00B651DA">
        <w:rPr>
          <w:caps w:val="0"/>
        </w:rPr>
        <w:t xml:space="preserve"> VALUE OF A VENTURE)</w:t>
      </w:r>
      <w:r>
        <w:tab/>
      </w:r>
      <w:r>
        <w:fldChar w:fldCharType="begin"/>
      </w:r>
      <w:r>
        <w:instrText xml:space="preserve"> PAGEREF _Toc206281971 \h </w:instrText>
      </w:r>
      <w:r>
        <w:fldChar w:fldCharType="separate"/>
      </w:r>
      <w:r w:rsidR="004D655B">
        <w:t>209</w:t>
      </w:r>
      <w:r>
        <w:fldChar w:fldCharType="end"/>
      </w:r>
    </w:p>
    <w:p w14:paraId="3F638F3D" w14:textId="27D12E7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8.9   THE TERM SHEET</w:t>
      </w:r>
      <w:r>
        <w:tab/>
      </w:r>
      <w:r>
        <w:fldChar w:fldCharType="begin"/>
      </w:r>
      <w:r>
        <w:instrText xml:space="preserve"> PAGEREF _Toc206281972 \h </w:instrText>
      </w:r>
      <w:r>
        <w:fldChar w:fldCharType="separate"/>
      </w:r>
      <w:r w:rsidR="004D655B">
        <w:t>211</w:t>
      </w:r>
      <w:r>
        <w:fldChar w:fldCharType="end"/>
      </w:r>
    </w:p>
    <w:p w14:paraId="697AF2B8" w14:textId="1F24A38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rPr>
        <w:t>8.10   EQUITY CAPITALIZATION SCHEDULE (CAP TABLE)</w:t>
      </w:r>
      <w:r>
        <w:tab/>
      </w:r>
      <w:r>
        <w:fldChar w:fldCharType="begin"/>
      </w:r>
      <w:r>
        <w:instrText xml:space="preserve"> PAGEREF _Toc206281973 \h </w:instrText>
      </w:r>
      <w:r>
        <w:fldChar w:fldCharType="separate"/>
      </w:r>
      <w:r w:rsidR="004D655B">
        <w:t>212</w:t>
      </w:r>
      <w:r>
        <w:fldChar w:fldCharType="end"/>
      </w:r>
    </w:p>
    <w:p w14:paraId="2CBE7BB3" w14:textId="28723202"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rPr>
          <w:caps w:val="0"/>
          <w:spacing w:val="8"/>
        </w:rPr>
        <w:t xml:space="preserve">8.11 </w:t>
      </w:r>
      <w:r w:rsidRPr="00B651DA">
        <w:rPr>
          <w:caps w:val="0"/>
          <w:spacing w:val="-6"/>
        </w:rPr>
        <w:t xml:space="preserve">  </w:t>
      </w:r>
      <w:r w:rsidRPr="00B651DA">
        <w:rPr>
          <w:caps w:val="0"/>
        </w:rPr>
        <w:t>EXIT STRATEGY</w:t>
      </w:r>
      <w:r>
        <w:tab/>
      </w:r>
      <w:r>
        <w:fldChar w:fldCharType="begin"/>
      </w:r>
      <w:r>
        <w:instrText xml:space="preserve"> PAGEREF _Toc206281974 \h </w:instrText>
      </w:r>
      <w:r>
        <w:fldChar w:fldCharType="separate"/>
      </w:r>
      <w:r w:rsidR="004D655B">
        <w:t>213</w:t>
      </w:r>
      <w:r>
        <w:fldChar w:fldCharType="end"/>
      </w:r>
    </w:p>
    <w:p w14:paraId="229C495C" w14:textId="3D9FC4B3" w:rsidR="003C0B9F" w:rsidRDefault="003C0B9F">
      <w:pPr>
        <w:pStyle w:val="TOC1"/>
        <w:rPr>
          <w:rFonts w:asciiTheme="minorHAnsi" w:eastAsiaTheme="minorEastAsia" w:hAnsiTheme="minorHAnsi" w:cstheme="minorBidi"/>
          <w:b w:val="0"/>
          <w:bCs w:val="0"/>
          <w:kern w:val="2"/>
          <w:sz w:val="24"/>
          <w:szCs w:val="24"/>
          <w14:ligatures w14:val="standardContextual"/>
        </w:rPr>
      </w:pPr>
      <w:r>
        <w:t>3.9 – Pitching Business Plans to Competition Judges and Capital Providers</w:t>
      </w:r>
      <w:r>
        <w:tab/>
      </w:r>
      <w:r>
        <w:fldChar w:fldCharType="begin"/>
      </w:r>
      <w:r>
        <w:instrText xml:space="preserve"> PAGEREF _Toc206281975 \h </w:instrText>
      </w:r>
      <w:r>
        <w:fldChar w:fldCharType="separate"/>
      </w:r>
      <w:r w:rsidR="004D655B">
        <w:t>214</w:t>
      </w:r>
      <w:r>
        <w:fldChar w:fldCharType="end"/>
      </w:r>
    </w:p>
    <w:p w14:paraId="60B72543" w14:textId="6B6A572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9.1   Oral Presentations</w:t>
      </w:r>
      <w:r>
        <w:tab/>
      </w:r>
      <w:r>
        <w:fldChar w:fldCharType="begin"/>
      </w:r>
      <w:r>
        <w:instrText xml:space="preserve"> PAGEREF _Toc206281976 \h </w:instrText>
      </w:r>
      <w:r>
        <w:fldChar w:fldCharType="separate"/>
      </w:r>
      <w:r w:rsidR="004D655B">
        <w:t>215</w:t>
      </w:r>
      <w:r>
        <w:fldChar w:fldCharType="end"/>
      </w:r>
    </w:p>
    <w:p w14:paraId="6D1D692F" w14:textId="118E7C83"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9.2   Content of Presentation OR Written EXECUTIVE SUMMARY</w:t>
      </w:r>
      <w:r>
        <w:tab/>
      </w:r>
      <w:r>
        <w:fldChar w:fldCharType="begin"/>
      </w:r>
      <w:r>
        <w:instrText xml:space="preserve"> PAGEREF _Toc206281977 \h </w:instrText>
      </w:r>
      <w:r>
        <w:fldChar w:fldCharType="separate"/>
      </w:r>
      <w:r w:rsidR="004D655B">
        <w:t>217</w:t>
      </w:r>
      <w:r>
        <w:fldChar w:fldCharType="end"/>
      </w:r>
    </w:p>
    <w:p w14:paraId="1C5914DB" w14:textId="4198322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9.3   Questions You Should Be Prepared to Answer</w:t>
      </w:r>
      <w:r>
        <w:tab/>
      </w:r>
      <w:r>
        <w:fldChar w:fldCharType="begin"/>
      </w:r>
      <w:r>
        <w:instrText xml:space="preserve"> PAGEREF _Toc206281978 \h </w:instrText>
      </w:r>
      <w:r>
        <w:fldChar w:fldCharType="separate"/>
      </w:r>
      <w:r w:rsidR="004D655B">
        <w:t>220</w:t>
      </w:r>
      <w:r>
        <w:fldChar w:fldCharType="end"/>
      </w:r>
    </w:p>
    <w:p w14:paraId="2081D4E0" w14:textId="0F77668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9.4   Style: DELIVERING Convincing Presentations</w:t>
      </w:r>
      <w:r>
        <w:tab/>
      </w:r>
      <w:r>
        <w:fldChar w:fldCharType="begin"/>
      </w:r>
      <w:r>
        <w:instrText xml:space="preserve"> PAGEREF _Toc206281979 \h </w:instrText>
      </w:r>
      <w:r>
        <w:fldChar w:fldCharType="separate"/>
      </w:r>
      <w:r w:rsidR="004D655B">
        <w:t>222</w:t>
      </w:r>
      <w:r>
        <w:fldChar w:fldCharType="end"/>
      </w:r>
    </w:p>
    <w:p w14:paraId="2FD05B82" w14:textId="35BED07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t>9.5   The Slides</w:t>
      </w:r>
      <w:r>
        <w:tab/>
      </w:r>
      <w:r>
        <w:fldChar w:fldCharType="begin"/>
      </w:r>
      <w:r>
        <w:instrText xml:space="preserve"> PAGEREF _Toc206281980 \h </w:instrText>
      </w:r>
      <w:r>
        <w:fldChar w:fldCharType="separate"/>
      </w:r>
      <w:r w:rsidR="004D655B">
        <w:t>223</w:t>
      </w:r>
      <w:r>
        <w:fldChar w:fldCharType="end"/>
      </w:r>
    </w:p>
    <w:p w14:paraId="675364AA" w14:textId="53B0848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3</w:t>
      </w:r>
      <w:r w:rsidRPr="00B651DA">
        <w:rPr>
          <w:spacing w:val="24"/>
        </w:rPr>
        <w:t>.</w:t>
      </w:r>
      <w:r w:rsidRPr="00B651DA">
        <w:t>9.6   HOW CAPITAL PROVIDERS EVALUATE PROPOSALS</w:t>
      </w:r>
      <w:r>
        <w:tab/>
      </w:r>
      <w:r>
        <w:fldChar w:fldCharType="begin"/>
      </w:r>
      <w:r>
        <w:instrText xml:space="preserve"> PAGEREF _Toc206281981 \h </w:instrText>
      </w:r>
      <w:r>
        <w:fldChar w:fldCharType="separate"/>
      </w:r>
      <w:r w:rsidR="004D655B">
        <w:t>224</w:t>
      </w:r>
      <w:r>
        <w:fldChar w:fldCharType="end"/>
      </w:r>
    </w:p>
    <w:p w14:paraId="163AE977" w14:textId="77777777" w:rsidR="003C0B9F" w:rsidRPr="00103B3D" w:rsidRDefault="003C0B9F" w:rsidP="003C0B9F">
      <w:pPr>
        <w:ind w:left="720"/>
        <w:jc w:val="center"/>
        <w:rPr>
          <w:rFonts w:ascii="Century Gothic" w:hAnsi="Century Gothic" w:cs="Helvetica"/>
          <w:b/>
          <w:bCs/>
          <w:noProof/>
          <w:color w:val="000000" w:themeColor="text1"/>
          <w:spacing w:val="6"/>
          <w:sz w:val="28"/>
          <w:szCs w:val="28"/>
        </w:rPr>
      </w:pPr>
      <w:r>
        <w:rPr>
          <w:rFonts w:ascii="Century Gothic" w:hAnsi="Century Gothic" w:cs="Helvetica"/>
          <w:b/>
          <w:bCs/>
          <w:noProof/>
          <w:color w:val="000000" w:themeColor="text1"/>
          <w:spacing w:val="6"/>
          <w:sz w:val="28"/>
          <w:szCs w:val="28"/>
        </w:rPr>
        <w:lastRenderedPageBreak/>
        <w:t>Module 4 - Business Planning</w:t>
      </w:r>
    </w:p>
    <w:p w14:paraId="47A3402E" w14:textId="77777777" w:rsidR="003C0B9F" w:rsidRDefault="003C0B9F" w:rsidP="003C0B9F">
      <w:pPr>
        <w:rPr>
          <w:noProof/>
        </w:rPr>
      </w:pPr>
    </w:p>
    <w:p w14:paraId="66A7051B" w14:textId="77777777" w:rsidR="003C0B9F" w:rsidRPr="003C0B9F" w:rsidRDefault="003C0B9F" w:rsidP="003C0B9F">
      <w:pPr>
        <w:rPr>
          <w:noProof/>
        </w:rPr>
      </w:pPr>
    </w:p>
    <w:p w14:paraId="0549B0D1" w14:textId="55DCA608" w:rsidR="003C0B9F" w:rsidRDefault="003C0B9F">
      <w:pPr>
        <w:pStyle w:val="TOC1"/>
        <w:rPr>
          <w:rFonts w:asciiTheme="minorHAnsi" w:eastAsiaTheme="minorEastAsia" w:hAnsiTheme="minorHAnsi" w:cstheme="minorBidi"/>
          <w:b w:val="0"/>
          <w:bCs w:val="0"/>
          <w:kern w:val="2"/>
          <w:sz w:val="24"/>
          <w:szCs w:val="24"/>
          <w14:ligatures w14:val="standardContextual"/>
        </w:rPr>
      </w:pPr>
      <w:r>
        <w:t>4.1 – Business Plan Outline</w:t>
      </w:r>
      <w:r>
        <w:tab/>
      </w:r>
      <w:r>
        <w:fldChar w:fldCharType="begin"/>
      </w:r>
      <w:r>
        <w:instrText xml:space="preserve"> PAGEREF _Toc206281982 \h </w:instrText>
      </w:r>
      <w:r>
        <w:fldChar w:fldCharType="separate"/>
      </w:r>
      <w:r w:rsidR="004D655B">
        <w:t>227</w:t>
      </w:r>
      <w:r>
        <w:fldChar w:fldCharType="end"/>
      </w:r>
    </w:p>
    <w:p w14:paraId="7710FA58" w14:textId="30B858F9"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rFonts w:ascii="arial bold" w:hAnsi="arial bold"/>
          <w:spacing w:val="24"/>
        </w:rPr>
        <w:t>.</w:t>
      </w:r>
      <w:r>
        <w:t>1.1  Executive Summary</w:t>
      </w:r>
      <w:r>
        <w:tab/>
      </w:r>
      <w:r>
        <w:fldChar w:fldCharType="begin"/>
      </w:r>
      <w:r>
        <w:instrText xml:space="preserve"> PAGEREF _Toc206281983 \h </w:instrText>
      </w:r>
      <w:r>
        <w:fldChar w:fldCharType="separate"/>
      </w:r>
      <w:r w:rsidR="004D655B">
        <w:t>228</w:t>
      </w:r>
      <w:r>
        <w:fldChar w:fldCharType="end"/>
      </w:r>
    </w:p>
    <w:p w14:paraId="6160F98D" w14:textId="6E03A92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1.2  Product or Service</w:t>
      </w:r>
      <w:r>
        <w:tab/>
      </w:r>
      <w:r>
        <w:fldChar w:fldCharType="begin"/>
      </w:r>
      <w:r>
        <w:instrText xml:space="preserve"> PAGEREF _Toc206281984 \h </w:instrText>
      </w:r>
      <w:r>
        <w:fldChar w:fldCharType="separate"/>
      </w:r>
      <w:r w:rsidR="004D655B">
        <w:t>229</w:t>
      </w:r>
      <w:r>
        <w:fldChar w:fldCharType="end"/>
      </w:r>
    </w:p>
    <w:p w14:paraId="60529287" w14:textId="5A209E9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1.3  Market size (sales Potential)</w:t>
      </w:r>
      <w:r>
        <w:tab/>
      </w:r>
      <w:r>
        <w:fldChar w:fldCharType="begin"/>
      </w:r>
      <w:r>
        <w:instrText xml:space="preserve"> PAGEREF _Toc206281985 \h </w:instrText>
      </w:r>
      <w:r>
        <w:fldChar w:fldCharType="separate"/>
      </w:r>
      <w:r w:rsidR="004D655B">
        <w:t>229</w:t>
      </w:r>
      <w:r>
        <w:fldChar w:fldCharType="end"/>
      </w:r>
    </w:p>
    <w:p w14:paraId="5ACC2BFE" w14:textId="0D67A9F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1.4  MARKETING AND SALES STRATEGY</w:t>
      </w:r>
      <w:r>
        <w:tab/>
      </w:r>
      <w:r>
        <w:fldChar w:fldCharType="begin"/>
      </w:r>
      <w:r>
        <w:instrText xml:space="preserve"> PAGEREF _Toc206281986 \h </w:instrText>
      </w:r>
      <w:r>
        <w:fldChar w:fldCharType="separate"/>
      </w:r>
      <w:r w:rsidR="004D655B">
        <w:t>231</w:t>
      </w:r>
      <w:r>
        <w:fldChar w:fldCharType="end"/>
      </w:r>
    </w:p>
    <w:p w14:paraId="65C09F24" w14:textId="0AAC3064"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1.5  COMPETITION</w:t>
      </w:r>
      <w:r>
        <w:tab/>
      </w:r>
      <w:r>
        <w:fldChar w:fldCharType="begin"/>
      </w:r>
      <w:r>
        <w:instrText xml:space="preserve"> PAGEREF _Toc206281987 \h </w:instrText>
      </w:r>
      <w:r>
        <w:fldChar w:fldCharType="separate"/>
      </w:r>
      <w:r w:rsidR="004D655B">
        <w:t>235</w:t>
      </w:r>
      <w:r>
        <w:fldChar w:fldCharType="end"/>
      </w:r>
    </w:p>
    <w:p w14:paraId="29A60930" w14:textId="637F34D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1.6  BARRIERS TO ENTRY (Protecting your market niche)</w:t>
      </w:r>
      <w:r>
        <w:tab/>
      </w:r>
      <w:r>
        <w:fldChar w:fldCharType="begin"/>
      </w:r>
      <w:r>
        <w:instrText xml:space="preserve"> PAGEREF _Toc206281988 \h </w:instrText>
      </w:r>
      <w:r>
        <w:fldChar w:fldCharType="separate"/>
      </w:r>
      <w:r w:rsidR="004D655B">
        <w:t>236</w:t>
      </w:r>
      <w:r>
        <w:fldChar w:fldCharType="end"/>
      </w:r>
    </w:p>
    <w:p w14:paraId="61BB397F" w14:textId="19640AAF"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1.7  RISK ANALYSIS</w:t>
      </w:r>
      <w:r>
        <w:tab/>
      </w:r>
      <w:r>
        <w:fldChar w:fldCharType="begin"/>
      </w:r>
      <w:r>
        <w:instrText xml:space="preserve"> PAGEREF _Toc206281989 \h </w:instrText>
      </w:r>
      <w:r>
        <w:fldChar w:fldCharType="separate"/>
      </w:r>
      <w:r w:rsidR="004D655B">
        <w:t>237</w:t>
      </w:r>
      <w:r>
        <w:fldChar w:fldCharType="end"/>
      </w:r>
    </w:p>
    <w:p w14:paraId="6699ACC7" w14:textId="7F999F8A"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1.8  PRODUCTION (OPERATIONS)</w:t>
      </w:r>
      <w:r>
        <w:tab/>
      </w:r>
      <w:r>
        <w:fldChar w:fldCharType="begin"/>
      </w:r>
      <w:r>
        <w:instrText xml:space="preserve"> PAGEREF _Toc206281990 \h </w:instrText>
      </w:r>
      <w:r>
        <w:fldChar w:fldCharType="separate"/>
      </w:r>
      <w:r w:rsidR="004D655B">
        <w:t>238</w:t>
      </w:r>
      <w:r>
        <w:fldChar w:fldCharType="end"/>
      </w:r>
    </w:p>
    <w:p w14:paraId="308640DC" w14:textId="2FC3723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1.9  MANAGEMENT</w:t>
      </w:r>
      <w:r>
        <w:tab/>
      </w:r>
      <w:r>
        <w:fldChar w:fldCharType="begin"/>
      </w:r>
      <w:r>
        <w:instrText xml:space="preserve"> PAGEREF _Toc206281991 \h </w:instrText>
      </w:r>
      <w:r>
        <w:fldChar w:fldCharType="separate"/>
      </w:r>
      <w:r w:rsidR="004D655B">
        <w:t>239</w:t>
      </w:r>
      <w:r>
        <w:fldChar w:fldCharType="end"/>
      </w:r>
    </w:p>
    <w:p w14:paraId="29730759" w14:textId="02984CB8"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1.10  HUMAN RESOURCES</w:t>
      </w:r>
      <w:r>
        <w:tab/>
      </w:r>
      <w:r>
        <w:fldChar w:fldCharType="begin"/>
      </w:r>
      <w:r>
        <w:instrText xml:space="preserve"> PAGEREF _Toc206281992 \h </w:instrText>
      </w:r>
      <w:r>
        <w:fldChar w:fldCharType="separate"/>
      </w:r>
      <w:r w:rsidR="004D655B">
        <w:t>240</w:t>
      </w:r>
      <w:r>
        <w:fldChar w:fldCharType="end"/>
      </w:r>
    </w:p>
    <w:p w14:paraId="3CEDA97D" w14:textId="218BECE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rsidRPr="00B651DA">
        <w:rPr>
          <w:lang w:val="fr-FR"/>
        </w:rPr>
        <w:t>1.11  FINANCE</w:t>
      </w:r>
      <w:r>
        <w:tab/>
      </w:r>
      <w:r>
        <w:fldChar w:fldCharType="begin"/>
      </w:r>
      <w:r>
        <w:instrText xml:space="preserve"> PAGEREF _Toc206281993 \h </w:instrText>
      </w:r>
      <w:r>
        <w:fldChar w:fldCharType="separate"/>
      </w:r>
      <w:r w:rsidR="004D655B">
        <w:t>241</w:t>
      </w:r>
      <w:r>
        <w:fldChar w:fldCharType="end"/>
      </w:r>
    </w:p>
    <w:p w14:paraId="048BF72E" w14:textId="6485DCE1"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1.12  RESOURCES NEEDED TO LAUNCH BUSINESS</w:t>
      </w:r>
      <w:r>
        <w:tab/>
      </w:r>
      <w:r>
        <w:fldChar w:fldCharType="begin"/>
      </w:r>
      <w:r>
        <w:instrText xml:space="preserve"> PAGEREF _Toc206281994 \h </w:instrText>
      </w:r>
      <w:r>
        <w:fldChar w:fldCharType="separate"/>
      </w:r>
      <w:r w:rsidR="004D655B">
        <w:t>244</w:t>
      </w:r>
      <w:r>
        <w:fldChar w:fldCharType="end"/>
      </w:r>
    </w:p>
    <w:p w14:paraId="0896603A" w14:textId="4C8620FE"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1.13  CAPITAL REQUIREMENT</w:t>
      </w:r>
      <w:r>
        <w:tab/>
      </w:r>
      <w:r>
        <w:fldChar w:fldCharType="begin"/>
      </w:r>
      <w:r>
        <w:instrText xml:space="preserve"> PAGEREF _Toc206281995 \h </w:instrText>
      </w:r>
      <w:r>
        <w:fldChar w:fldCharType="separate"/>
      </w:r>
      <w:r w:rsidR="004D655B">
        <w:t>245</w:t>
      </w:r>
      <w:r>
        <w:fldChar w:fldCharType="end"/>
      </w:r>
    </w:p>
    <w:p w14:paraId="0BF6539C" w14:textId="0788BD35"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1.14  APPENDICES</w:t>
      </w:r>
      <w:r>
        <w:tab/>
      </w:r>
      <w:r>
        <w:fldChar w:fldCharType="begin"/>
      </w:r>
      <w:r>
        <w:instrText xml:space="preserve"> PAGEREF _Toc206281996 \h </w:instrText>
      </w:r>
      <w:r>
        <w:fldChar w:fldCharType="separate"/>
      </w:r>
      <w:r w:rsidR="004D655B">
        <w:t>246</w:t>
      </w:r>
      <w:r>
        <w:fldChar w:fldCharType="end"/>
      </w:r>
    </w:p>
    <w:p w14:paraId="03F2468A" w14:textId="65EDEDAF" w:rsidR="003C0B9F" w:rsidRDefault="003C0B9F">
      <w:pPr>
        <w:pStyle w:val="TOC1"/>
        <w:rPr>
          <w:rFonts w:asciiTheme="minorHAnsi" w:eastAsiaTheme="minorEastAsia" w:hAnsiTheme="minorHAnsi" w:cstheme="minorBidi"/>
          <w:b w:val="0"/>
          <w:bCs w:val="0"/>
          <w:kern w:val="2"/>
          <w:sz w:val="24"/>
          <w:szCs w:val="24"/>
          <w14:ligatures w14:val="standardContextual"/>
        </w:rPr>
      </w:pPr>
      <w:r>
        <w:t>4.2 – Bullet-Proofing The Plan</w:t>
      </w:r>
      <w:r>
        <w:tab/>
      </w:r>
      <w:r>
        <w:fldChar w:fldCharType="begin"/>
      </w:r>
      <w:r>
        <w:instrText xml:space="preserve"> PAGEREF _Toc206281997 \h </w:instrText>
      </w:r>
      <w:r>
        <w:fldChar w:fldCharType="separate"/>
      </w:r>
      <w:r w:rsidR="004D655B">
        <w:t>247</w:t>
      </w:r>
      <w:r>
        <w:fldChar w:fldCharType="end"/>
      </w:r>
    </w:p>
    <w:p w14:paraId="0088DED3" w14:textId="4D916F00"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2.1   Content Mistakes</w:t>
      </w:r>
      <w:r>
        <w:tab/>
      </w:r>
      <w:r>
        <w:fldChar w:fldCharType="begin"/>
      </w:r>
      <w:r>
        <w:instrText xml:space="preserve"> PAGEREF _Toc206281998 \h </w:instrText>
      </w:r>
      <w:r>
        <w:fldChar w:fldCharType="separate"/>
      </w:r>
      <w:r w:rsidR="004D655B">
        <w:t>248</w:t>
      </w:r>
      <w:r>
        <w:fldChar w:fldCharType="end"/>
      </w:r>
    </w:p>
    <w:p w14:paraId="1DD8EB18" w14:textId="6D568F9B"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2.2   Financial Model Mistakes.</w:t>
      </w:r>
      <w:r>
        <w:tab/>
      </w:r>
      <w:r>
        <w:fldChar w:fldCharType="begin"/>
      </w:r>
      <w:r>
        <w:instrText xml:space="preserve"> PAGEREF _Toc206281999 \h </w:instrText>
      </w:r>
      <w:r>
        <w:fldChar w:fldCharType="separate"/>
      </w:r>
      <w:r w:rsidR="004D655B">
        <w:t>251</w:t>
      </w:r>
      <w:r>
        <w:fldChar w:fldCharType="end"/>
      </w:r>
    </w:p>
    <w:p w14:paraId="25BFB22A" w14:textId="448F4477"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2.3   Stylistic Mistakes</w:t>
      </w:r>
      <w:r>
        <w:tab/>
      </w:r>
      <w:r>
        <w:fldChar w:fldCharType="begin"/>
      </w:r>
      <w:r>
        <w:instrText xml:space="preserve"> PAGEREF _Toc206282000 \h </w:instrText>
      </w:r>
      <w:r>
        <w:fldChar w:fldCharType="separate"/>
      </w:r>
      <w:r w:rsidR="004D655B">
        <w:t>252</w:t>
      </w:r>
      <w:r>
        <w:fldChar w:fldCharType="end"/>
      </w:r>
    </w:p>
    <w:p w14:paraId="4622CE4F" w14:textId="57ABE90C" w:rsidR="003C0B9F" w:rsidRDefault="003C0B9F">
      <w:pPr>
        <w:pStyle w:val="TOC2"/>
        <w:rPr>
          <w:rFonts w:asciiTheme="minorHAnsi" w:eastAsiaTheme="minorEastAsia" w:hAnsiTheme="minorHAnsi" w:cstheme="minorBidi"/>
          <w:caps w:val="0"/>
          <w:color w:val="auto"/>
          <w:spacing w:val="0"/>
          <w:kern w:val="2"/>
          <w:sz w:val="24"/>
          <w:szCs w:val="24"/>
          <w14:ligatures w14:val="standardContextual"/>
        </w:rPr>
      </w:pPr>
      <w:r>
        <w:t>4</w:t>
      </w:r>
      <w:r w:rsidRPr="00B651DA">
        <w:rPr>
          <w:spacing w:val="24"/>
        </w:rPr>
        <w:t>.</w:t>
      </w:r>
      <w:r>
        <w:t>2.4   Execution Mistakes</w:t>
      </w:r>
      <w:r>
        <w:tab/>
      </w:r>
      <w:r>
        <w:fldChar w:fldCharType="begin"/>
      </w:r>
      <w:r>
        <w:instrText xml:space="preserve"> PAGEREF _Toc206282001 \h </w:instrText>
      </w:r>
      <w:r>
        <w:fldChar w:fldCharType="separate"/>
      </w:r>
      <w:r w:rsidR="004D655B">
        <w:t>252</w:t>
      </w:r>
      <w:r>
        <w:fldChar w:fldCharType="end"/>
      </w:r>
    </w:p>
    <w:p w14:paraId="4051951D" w14:textId="36CFB542" w:rsidR="003C0B9F" w:rsidRDefault="003C0B9F">
      <w:pPr>
        <w:pStyle w:val="TOC1"/>
        <w:rPr>
          <w:rFonts w:asciiTheme="minorHAnsi" w:eastAsiaTheme="minorEastAsia" w:hAnsiTheme="minorHAnsi" w:cstheme="minorBidi"/>
          <w:b w:val="0"/>
          <w:bCs w:val="0"/>
          <w:kern w:val="2"/>
          <w:sz w:val="24"/>
          <w:szCs w:val="24"/>
          <w14:ligatures w14:val="standardContextual"/>
        </w:rPr>
      </w:pPr>
      <w:r>
        <w:t>4.3 – Professional Writing Style</w:t>
      </w:r>
      <w:r>
        <w:tab/>
      </w:r>
      <w:r>
        <w:fldChar w:fldCharType="begin"/>
      </w:r>
      <w:r>
        <w:instrText xml:space="preserve"> PAGEREF _Toc206282002 \h </w:instrText>
      </w:r>
      <w:r>
        <w:fldChar w:fldCharType="separate"/>
      </w:r>
      <w:r w:rsidR="004D655B">
        <w:t>253</w:t>
      </w:r>
      <w:r>
        <w:fldChar w:fldCharType="end"/>
      </w:r>
    </w:p>
    <w:p w14:paraId="715253D3" w14:textId="14D2449E" w:rsidR="004B2665" w:rsidRDefault="00CE63F5" w:rsidP="00A2625D">
      <w:pPr>
        <w:spacing w:before="20"/>
        <w:rPr>
          <w:rStyle w:val="TOC1Char"/>
          <w:b w:val="0"/>
          <w:bCs w:val="0"/>
        </w:rPr>
      </w:pPr>
      <w:r w:rsidRPr="00BB0040">
        <w:rPr>
          <w:rStyle w:val="TOC1Char"/>
        </w:rPr>
        <w:fldChar w:fldCharType="end"/>
      </w:r>
    </w:p>
    <w:p w14:paraId="4648A52C" w14:textId="0CF36A32" w:rsidR="004B2665" w:rsidRDefault="004B2665">
      <w:pPr>
        <w:rPr>
          <w:rStyle w:val="TOC1Char"/>
          <w:b w:val="0"/>
          <w:bCs w:val="0"/>
        </w:rPr>
      </w:pPr>
      <w:r>
        <w:rPr>
          <w:rStyle w:val="TOC1Char"/>
          <w:b w:val="0"/>
          <w:bCs w:val="0"/>
        </w:rPr>
        <w:br w:type="page"/>
      </w:r>
    </w:p>
    <w:p w14:paraId="1121024D" w14:textId="713DBE47" w:rsidR="00103B3D" w:rsidRDefault="00103B3D">
      <w:pPr>
        <w:rPr>
          <w:bCs/>
          <w:noProof/>
          <w:color w:val="000000" w:themeColor="text1"/>
          <w:sz w:val="24"/>
          <w:szCs w:val="28"/>
        </w:rPr>
      </w:pPr>
      <w:r w:rsidRPr="00DA5F7E">
        <w:rPr>
          <w:rFonts w:cs="Arial"/>
          <w:noProof/>
        </w:rPr>
        <w:lastRenderedPageBreak/>
        <mc:AlternateContent>
          <mc:Choice Requires="wps">
            <w:drawing>
              <wp:anchor distT="0" distB="0" distL="114300" distR="114300" simplePos="0" relativeHeight="252030464" behindDoc="0" locked="0" layoutInCell="1" allowOverlap="1" wp14:anchorId="67AD776A" wp14:editId="04664925">
                <wp:simplePos x="0" y="0"/>
                <wp:positionH relativeFrom="margin">
                  <wp:posOffset>-276860</wp:posOffset>
                </wp:positionH>
                <wp:positionV relativeFrom="paragraph">
                  <wp:posOffset>1099185</wp:posOffset>
                </wp:positionV>
                <wp:extent cx="7099300" cy="8343900"/>
                <wp:effectExtent l="0" t="0" r="0" b="0"/>
                <wp:wrapNone/>
                <wp:docPr id="1509317531" name="Text Box 1509317531"/>
                <wp:cNvGraphicFramePr/>
                <a:graphic xmlns:a="http://schemas.openxmlformats.org/drawingml/2006/main">
                  <a:graphicData uri="http://schemas.microsoft.com/office/word/2010/wordprocessingShape">
                    <wps:wsp>
                      <wps:cNvSpPr txBox="1"/>
                      <wps:spPr>
                        <a:xfrm>
                          <a:off x="0" y="0"/>
                          <a:ext cx="7099300" cy="834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3F3F8A" w:rsidRDefault="00097013" w:rsidP="00F54A86">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F54A86">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Default="00103B3D" w:rsidP="00F54A86">
                            <w:pPr>
                              <w:ind w:left="360"/>
                              <w:rPr>
                                <w:rFonts w:ascii="Century Gothic" w:hAnsi="Century Gothic" w:cs="Helvetica"/>
                                <w:color w:val="FFFFFF" w:themeColor="background1"/>
                                <w:spacing w:val="6"/>
                                <w:sz w:val="44"/>
                              </w:rPr>
                            </w:pPr>
                          </w:p>
                          <w:p w14:paraId="100AE061" w14:textId="3FE188DC" w:rsidR="00103B3D" w:rsidRPr="00A15A36" w:rsidRDefault="00103B3D" w:rsidP="00F54A86">
                            <w:pPr>
                              <w:ind w:left="360"/>
                              <w:rPr>
                                <w:rFonts w:ascii="Century Gothic" w:hAnsi="Century Gothic" w:cs="Helvetica"/>
                                <w:color w:val="FFFFFF" w:themeColor="background1"/>
                                <w:spacing w:val="-24"/>
                                <w:sz w:val="44"/>
                                <w:szCs w:val="52"/>
                              </w:rPr>
                            </w:pPr>
                            <w:r w:rsidRPr="00A15A36">
                              <w:rPr>
                                <w:rFonts w:ascii="Century Gothic" w:hAnsi="Century Gothic" w:cs="Helvetica"/>
                                <w:color w:val="FFFFFF" w:themeColor="background1"/>
                                <w:spacing w:val="-4"/>
                                <w:sz w:val="44"/>
                                <w:szCs w:val="52"/>
                              </w:rPr>
                              <w:t xml:space="preserve">Module </w:t>
                            </w:r>
                            <w:r w:rsidR="00F54A86" w:rsidRPr="00A15A36">
                              <w:rPr>
                                <w:rFonts w:ascii="Century Gothic" w:hAnsi="Century Gothic" w:cs="Helvetica"/>
                                <w:color w:val="FFFFFF" w:themeColor="background1"/>
                                <w:spacing w:val="-24"/>
                                <w:sz w:val="44"/>
                                <w:szCs w:val="52"/>
                              </w:rPr>
                              <w:t>1</w:t>
                            </w:r>
                            <w:r w:rsidRPr="00A15A36">
                              <w:rPr>
                                <w:rFonts w:ascii="Century Gothic" w:hAnsi="Century Gothic" w:cs="Helvetica"/>
                                <w:color w:val="FFFFFF" w:themeColor="background1"/>
                                <w:spacing w:val="-24"/>
                                <w:sz w:val="44"/>
                                <w:szCs w:val="52"/>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37E36463" w:rsidR="00103B3D" w:rsidRDefault="00F54A86" w:rsidP="00F54A86">
                            <w:pPr>
                              <w:ind w:left="360"/>
                              <w:rPr>
                                <w:rFonts w:ascii="Century Gothic" w:hAnsi="Century Gothic" w:cs="Helvetica"/>
                                <w:color w:val="FFFFFF" w:themeColor="background1"/>
                                <w:spacing w:val="6"/>
                                <w:sz w:val="44"/>
                              </w:rPr>
                            </w:pPr>
                            <w:r w:rsidRPr="00F54A86">
                              <w:rPr>
                                <w:rFonts w:ascii="Century Gothic" w:hAnsi="Century Gothic" w:cs="Helvetica"/>
                                <w:color w:val="FFFFFF" w:themeColor="background1"/>
                                <w:spacing w:val="6"/>
                                <w:sz w:val="34"/>
                                <w:szCs w:val="34"/>
                              </w:rPr>
                              <w:t xml:space="preserve">Problem, Solution, MVP, Competition, BMC, Pricing, </w:t>
                            </w:r>
                            <w:r>
                              <w:rPr>
                                <w:rFonts w:ascii="Century Gothic" w:hAnsi="Century Gothic" w:cs="Helvetica"/>
                                <w:color w:val="FFFFFF" w:themeColor="background1"/>
                                <w:spacing w:val="6"/>
                                <w:sz w:val="34"/>
                                <w:szCs w:val="34"/>
                              </w:rPr>
                              <w:br/>
                            </w:r>
                            <w:r w:rsidRPr="00F54A86">
                              <w:rPr>
                                <w:rFonts w:ascii="Century Gothic" w:hAnsi="Century Gothic" w:cs="Helvetica"/>
                                <w:color w:val="FFFFFF" w:themeColor="background1"/>
                                <w:spacing w:val="6"/>
                                <w:sz w:val="34"/>
                                <w:szCs w:val="34"/>
                              </w:rPr>
                              <w:t>Company name, Website, Protecting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0E086AEB" w14:textId="77777777" w:rsidR="00103B3D" w:rsidRPr="003802AC" w:rsidRDefault="00103B3D" w:rsidP="00F54A86">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73FA7FE0" w14:textId="77777777" w:rsidR="00103B3D" w:rsidRDefault="00103B3D" w:rsidP="00F54A86">
                            <w:pPr>
                              <w:ind w:left="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D776A" id="Text Box 1509317531" o:spid="_x0000_s1028" type="#_x0000_t202" style="position:absolute;margin-left:-21.8pt;margin-top:86.55pt;width:559pt;height:657pt;z-index:25203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" filled="f" stroked="f" strokeweight=".5pt">
                <v:textbox>
                  <w:txbxContent>
                    <w:p w14:paraId="4917EE9D" w14:textId="77777777" w:rsidR="00103B3D" w:rsidRDefault="00103B3D" w:rsidP="00F54A86">
                      <w:pPr>
                        <w:ind w:left="360"/>
                        <w:jc w:val="center"/>
                        <w:rPr>
                          <w:rFonts w:ascii="Century Gothic" w:hAnsi="Century Gothic" w:cs="Helvetica"/>
                          <w:b/>
                          <w:bCs/>
                          <w:noProof/>
                          <w:color w:val="FFFFFF"/>
                          <w:spacing w:val="24"/>
                          <w:sz w:val="72"/>
                          <w:szCs w:val="72"/>
                        </w:rPr>
                      </w:pPr>
                    </w:p>
                    <w:p w14:paraId="3629D7C6" w14:textId="19BA40B1" w:rsidR="00103B3D" w:rsidRPr="003F3F8A" w:rsidRDefault="00097013" w:rsidP="00F54A86">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7E479F7E" w14:textId="77777777" w:rsidR="00103B3D" w:rsidRPr="003F165F" w:rsidRDefault="00103B3D" w:rsidP="00F54A86">
                      <w:pPr>
                        <w:ind w:left="360"/>
                        <w:rPr>
                          <w:rFonts w:ascii="Century Gothic" w:hAnsi="Century Gothic" w:cs="Helvetica"/>
                          <w:color w:val="FFFFFF" w:themeColor="background1"/>
                          <w:spacing w:val="6"/>
                          <w:sz w:val="16"/>
                          <w:szCs w:val="8"/>
                        </w:rPr>
                      </w:pPr>
                    </w:p>
                    <w:p w14:paraId="1CBE9970" w14:textId="77777777" w:rsidR="00103B3D" w:rsidRPr="00754300" w:rsidRDefault="00103B3D" w:rsidP="00F54A86">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5711307B" w14:textId="77777777" w:rsidR="00103B3D" w:rsidRDefault="00103B3D" w:rsidP="00F54A86">
                      <w:pPr>
                        <w:ind w:left="360"/>
                        <w:rPr>
                          <w:rFonts w:ascii="Century Gothic" w:hAnsi="Century Gothic" w:cs="Helvetica"/>
                          <w:color w:val="FFFFFF" w:themeColor="background1"/>
                          <w:spacing w:val="6"/>
                          <w:sz w:val="44"/>
                        </w:rPr>
                      </w:pPr>
                    </w:p>
                    <w:p w14:paraId="497DD3DF" w14:textId="77777777" w:rsidR="00103B3D" w:rsidRDefault="00103B3D" w:rsidP="00F54A86">
                      <w:pPr>
                        <w:ind w:left="360"/>
                        <w:rPr>
                          <w:rFonts w:ascii="Century Gothic" w:hAnsi="Century Gothic" w:cs="Helvetica"/>
                          <w:color w:val="FFFFFF" w:themeColor="background1"/>
                          <w:spacing w:val="6"/>
                          <w:sz w:val="44"/>
                        </w:rPr>
                      </w:pPr>
                    </w:p>
                    <w:p w14:paraId="7B35EF25" w14:textId="77777777" w:rsidR="00103B3D" w:rsidRDefault="00103B3D" w:rsidP="00F54A86">
                      <w:pPr>
                        <w:ind w:left="360"/>
                        <w:rPr>
                          <w:rFonts w:ascii="Century Gothic" w:hAnsi="Century Gothic" w:cs="Helvetica"/>
                          <w:color w:val="FFFFFF" w:themeColor="background1"/>
                          <w:spacing w:val="6"/>
                          <w:sz w:val="44"/>
                        </w:rPr>
                      </w:pPr>
                    </w:p>
                    <w:p w14:paraId="5F24562D" w14:textId="77777777" w:rsidR="00103B3D" w:rsidRDefault="00103B3D" w:rsidP="00F54A86">
                      <w:pPr>
                        <w:ind w:left="360"/>
                        <w:rPr>
                          <w:rFonts w:ascii="Century Gothic" w:hAnsi="Century Gothic" w:cs="Helvetica"/>
                          <w:color w:val="FFFFFF" w:themeColor="background1"/>
                          <w:spacing w:val="6"/>
                          <w:sz w:val="44"/>
                        </w:rPr>
                      </w:pPr>
                    </w:p>
                    <w:p w14:paraId="100AE061" w14:textId="3FE188DC" w:rsidR="00103B3D" w:rsidRPr="00A15A36" w:rsidRDefault="00103B3D" w:rsidP="00F54A86">
                      <w:pPr>
                        <w:ind w:left="360"/>
                        <w:rPr>
                          <w:rFonts w:ascii="Century Gothic" w:hAnsi="Century Gothic" w:cs="Helvetica"/>
                          <w:color w:val="FFFFFF" w:themeColor="background1"/>
                          <w:spacing w:val="-24"/>
                          <w:sz w:val="44"/>
                          <w:szCs w:val="52"/>
                        </w:rPr>
                      </w:pPr>
                      <w:r w:rsidRPr="00A15A36">
                        <w:rPr>
                          <w:rFonts w:ascii="Century Gothic" w:hAnsi="Century Gothic" w:cs="Helvetica"/>
                          <w:color w:val="FFFFFF" w:themeColor="background1"/>
                          <w:spacing w:val="-4"/>
                          <w:sz w:val="44"/>
                          <w:szCs w:val="52"/>
                        </w:rPr>
                        <w:t xml:space="preserve">Module </w:t>
                      </w:r>
                      <w:r w:rsidR="00F54A86" w:rsidRPr="00A15A36">
                        <w:rPr>
                          <w:rFonts w:ascii="Century Gothic" w:hAnsi="Century Gothic" w:cs="Helvetica"/>
                          <w:color w:val="FFFFFF" w:themeColor="background1"/>
                          <w:spacing w:val="-24"/>
                          <w:sz w:val="44"/>
                          <w:szCs w:val="52"/>
                        </w:rPr>
                        <w:t>1</w:t>
                      </w:r>
                      <w:r w:rsidRPr="00A15A36">
                        <w:rPr>
                          <w:rFonts w:ascii="Century Gothic" w:hAnsi="Century Gothic" w:cs="Helvetica"/>
                          <w:color w:val="FFFFFF" w:themeColor="background1"/>
                          <w:spacing w:val="-24"/>
                          <w:sz w:val="44"/>
                          <w:szCs w:val="52"/>
                        </w:rPr>
                        <w:t xml:space="preserve"> </w:t>
                      </w:r>
                    </w:p>
                    <w:p w14:paraId="0C4EAF86" w14:textId="02456AD0" w:rsidR="00103B3D" w:rsidRPr="00AA04F0" w:rsidRDefault="00F54A86" w:rsidP="00F54A86">
                      <w:pPr>
                        <w:ind w:left="360"/>
                        <w:rPr>
                          <w:rFonts w:ascii="Century Gothic" w:hAnsi="Century Gothic" w:cs="Helvetica"/>
                          <w:b/>
                          <w:bCs/>
                          <w:color w:val="FFFFFF" w:themeColor="background1"/>
                          <w:spacing w:val="6"/>
                          <w:sz w:val="64"/>
                          <w:szCs w:val="64"/>
                        </w:rPr>
                      </w:pPr>
                      <w:r>
                        <w:rPr>
                          <w:rFonts w:ascii="Century Gothic" w:hAnsi="Century Gothic" w:cs="Helvetica"/>
                          <w:b/>
                          <w:bCs/>
                          <w:color w:val="FFFFFF" w:themeColor="background1"/>
                          <w:spacing w:val="6"/>
                          <w:sz w:val="64"/>
                          <w:szCs w:val="64"/>
                        </w:rPr>
                        <w:t>Entrepreneurship</w:t>
                      </w:r>
                      <w:r w:rsidR="00103B3D" w:rsidRPr="00AA04F0">
                        <w:rPr>
                          <w:rFonts w:ascii="Century Gothic" w:hAnsi="Century Gothic" w:cs="Helvetica"/>
                          <w:b/>
                          <w:bCs/>
                          <w:color w:val="FFFFFF" w:themeColor="background1"/>
                          <w:spacing w:val="6"/>
                          <w:sz w:val="64"/>
                          <w:szCs w:val="64"/>
                        </w:rPr>
                        <w:t xml:space="preserve"> </w:t>
                      </w:r>
                    </w:p>
                    <w:p w14:paraId="78CCE611" w14:textId="37E36463" w:rsidR="00103B3D" w:rsidRDefault="00F54A86" w:rsidP="00F54A86">
                      <w:pPr>
                        <w:ind w:left="360"/>
                        <w:rPr>
                          <w:rFonts w:ascii="Century Gothic" w:hAnsi="Century Gothic" w:cs="Helvetica"/>
                          <w:color w:val="FFFFFF" w:themeColor="background1"/>
                          <w:spacing w:val="6"/>
                          <w:sz w:val="44"/>
                        </w:rPr>
                      </w:pPr>
                      <w:r w:rsidRPr="00F54A86">
                        <w:rPr>
                          <w:rFonts w:ascii="Century Gothic" w:hAnsi="Century Gothic" w:cs="Helvetica"/>
                          <w:color w:val="FFFFFF" w:themeColor="background1"/>
                          <w:spacing w:val="6"/>
                          <w:sz w:val="34"/>
                          <w:szCs w:val="34"/>
                        </w:rPr>
                        <w:t xml:space="preserve">Problem, Solution, MVP, Competition, BMC, Pricing, </w:t>
                      </w:r>
                      <w:r>
                        <w:rPr>
                          <w:rFonts w:ascii="Century Gothic" w:hAnsi="Century Gothic" w:cs="Helvetica"/>
                          <w:color w:val="FFFFFF" w:themeColor="background1"/>
                          <w:spacing w:val="6"/>
                          <w:sz w:val="34"/>
                          <w:szCs w:val="34"/>
                        </w:rPr>
                        <w:br/>
                      </w:r>
                      <w:r w:rsidRPr="00F54A86">
                        <w:rPr>
                          <w:rFonts w:ascii="Century Gothic" w:hAnsi="Century Gothic" w:cs="Helvetica"/>
                          <w:color w:val="FFFFFF" w:themeColor="background1"/>
                          <w:spacing w:val="6"/>
                          <w:sz w:val="34"/>
                          <w:szCs w:val="34"/>
                        </w:rPr>
                        <w:t>Company name, Website, Protecting IP, Legal Structure, Regulatory matters</w:t>
                      </w:r>
                    </w:p>
                    <w:p w14:paraId="67A30AB7" w14:textId="77777777" w:rsidR="00103B3D" w:rsidRDefault="00103B3D" w:rsidP="00F54A86">
                      <w:pPr>
                        <w:ind w:left="360"/>
                        <w:rPr>
                          <w:rFonts w:ascii="Century Gothic" w:hAnsi="Century Gothic" w:cs="Helvetica"/>
                          <w:color w:val="FFFFFF" w:themeColor="background1"/>
                          <w:spacing w:val="6"/>
                          <w:sz w:val="44"/>
                        </w:rPr>
                      </w:pPr>
                    </w:p>
                    <w:p w14:paraId="74DF0816" w14:textId="77777777" w:rsidR="00103B3D" w:rsidRDefault="00103B3D" w:rsidP="00F54A86">
                      <w:pPr>
                        <w:ind w:left="360"/>
                        <w:rPr>
                          <w:rFonts w:ascii="Century Gothic" w:hAnsi="Century Gothic" w:cs="Helvetica"/>
                          <w:color w:val="FFFFFF" w:themeColor="background1"/>
                          <w:spacing w:val="6"/>
                          <w:sz w:val="44"/>
                        </w:rPr>
                      </w:pPr>
                    </w:p>
                    <w:p w14:paraId="2B462CA1" w14:textId="77777777" w:rsidR="00103B3D" w:rsidRDefault="00103B3D" w:rsidP="00F54A86">
                      <w:pPr>
                        <w:ind w:left="360"/>
                        <w:rPr>
                          <w:rFonts w:ascii="Century Gothic" w:hAnsi="Century Gothic" w:cs="Helvetica"/>
                          <w:color w:val="FFFFFF" w:themeColor="background1"/>
                          <w:spacing w:val="6"/>
                          <w:sz w:val="44"/>
                        </w:rPr>
                      </w:pPr>
                    </w:p>
                    <w:p w14:paraId="3E2AE10C" w14:textId="77777777" w:rsidR="00103B3D" w:rsidRDefault="00103B3D" w:rsidP="00F54A86">
                      <w:pPr>
                        <w:ind w:left="360"/>
                        <w:rPr>
                          <w:rFonts w:ascii="Century Gothic" w:hAnsi="Century Gothic" w:cs="Helvetica"/>
                          <w:color w:val="FFFFFF" w:themeColor="background1"/>
                          <w:spacing w:val="6"/>
                          <w:sz w:val="44"/>
                        </w:rPr>
                      </w:pPr>
                    </w:p>
                    <w:p w14:paraId="0E086AEB" w14:textId="77777777" w:rsidR="00103B3D" w:rsidRPr="003802AC" w:rsidRDefault="00103B3D" w:rsidP="00F54A86">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73FA7FE0" w14:textId="77777777" w:rsidR="00103B3D" w:rsidRDefault="00103B3D" w:rsidP="00F54A86">
                      <w:pPr>
                        <w:ind w:left="360"/>
                      </w:pPr>
                    </w:p>
                  </w:txbxContent>
                </v:textbox>
                <w10:wrap anchorx="margin"/>
              </v:shape>
            </w:pict>
          </mc:Fallback>
        </mc:AlternateContent>
      </w:r>
      <w:r w:rsidRPr="00DA5F7E">
        <w:rPr>
          <w:rFonts w:cs="Arial"/>
          <w:noProof/>
        </w:rPr>
        <mc:AlternateContent>
          <mc:Choice Requires="wps">
            <w:drawing>
              <wp:anchor distT="0" distB="0" distL="114300" distR="114300" simplePos="0" relativeHeight="251527679" behindDoc="0" locked="0" layoutInCell="1" allowOverlap="1" wp14:anchorId="024E7D16" wp14:editId="185F4AE4">
                <wp:simplePos x="0" y="0"/>
                <wp:positionH relativeFrom="page">
                  <wp:align>right</wp:align>
                </wp:positionH>
                <wp:positionV relativeFrom="paragraph">
                  <wp:posOffset>-559435</wp:posOffset>
                </wp:positionV>
                <wp:extent cx="7837714" cy="10238874"/>
                <wp:effectExtent l="0" t="0" r="11430" b="10160"/>
                <wp:wrapNone/>
                <wp:docPr id="1748383993" name="Rectangle 17483839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00206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5F5D0" id="Rectangle 1748383993" o:spid="_x0000_s1026" alt="&quot;&quot;" style="position:absolute;margin-left:565.95pt;margin-top:-44.05pt;width:617.15pt;height:806.2pt;z-index:251527679;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" fillcolor="#002060" strokecolor="#243f60 [1604]" strokeweight="2pt">
                <w10:wrap anchorx="page"/>
              </v:rect>
            </w:pict>
          </mc:Fallback>
        </mc:AlternateContent>
      </w:r>
      <w:r>
        <w:rPr>
          <w:bCs/>
          <w:noProof/>
          <w:color w:val="000000" w:themeColor="text1"/>
          <w:sz w:val="24"/>
          <w:szCs w:val="28"/>
        </w:rPr>
        <w:br w:type="page"/>
      </w:r>
    </w:p>
    <w:p w14:paraId="62C46754" w14:textId="69024E50" w:rsidR="00580540"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lastRenderedPageBreak/>
        <w:t>Module 1 -</w:t>
      </w:r>
      <w:r w:rsidR="00201AE4">
        <w:rPr>
          <w:bCs/>
          <w:noProof/>
          <w:color w:val="000000" w:themeColor="text1"/>
          <w:sz w:val="24"/>
          <w:szCs w:val="28"/>
        </w:rPr>
        <w:t xml:space="preserve">  </w:t>
      </w:r>
      <w:r w:rsidR="00B81EAA">
        <w:rPr>
          <w:bCs/>
          <w:noProof/>
          <w:color w:val="000000" w:themeColor="text1"/>
          <w:sz w:val="24"/>
          <w:szCs w:val="28"/>
        </w:rPr>
        <w:t>Entrepreneurship</w:t>
      </w:r>
      <w:r w:rsidR="00C72D50">
        <w:rPr>
          <w:bCs/>
          <w:noProof/>
          <w:color w:val="000000" w:themeColor="text1"/>
          <w:sz w:val="24"/>
          <w:szCs w:val="28"/>
        </w:rPr>
        <w:t xml:space="preserve"> </w:t>
      </w:r>
      <w:r w:rsidR="00C72D50" w:rsidRPr="00C72D50">
        <w:rPr>
          <w:bCs/>
          <w:noProof/>
          <w:color w:val="000000" w:themeColor="text1"/>
          <w:sz w:val="24"/>
          <w:szCs w:val="28"/>
        </w:rPr>
        <w:t xml:space="preserve"> </w:t>
      </w:r>
      <w:r w:rsidR="00201AE4">
        <w:rPr>
          <w:bCs/>
          <w:noProof/>
          <w:color w:val="000000" w:themeColor="text1"/>
          <w:sz w:val="24"/>
          <w:szCs w:val="28"/>
        </w:rPr>
        <w:tab/>
        <w:t xml:space="preserve">Chapter </w:t>
      </w:r>
      <w:r w:rsidR="00D400FD" w:rsidRPr="00C72D50">
        <w:rPr>
          <w:bCs/>
          <w:noProof/>
          <w:color w:val="000000" w:themeColor="text1"/>
          <w:sz w:val="24"/>
          <w:szCs w:val="28"/>
        </w:rPr>
        <w:t>1</w:t>
      </w:r>
      <w:r w:rsidR="00D400FD" w:rsidRPr="00D400FD">
        <w:rPr>
          <w:noProof/>
          <w:color w:val="000000" w:themeColor="text1"/>
          <w:sz w:val="24"/>
          <w:szCs w:val="28"/>
        </w:rPr>
        <w:t xml:space="preserve"> </w:t>
      </w:r>
      <w:r w:rsidR="00D400FD">
        <w:rPr>
          <w:noProof/>
          <w:color w:val="000000" w:themeColor="text1"/>
          <w:sz w:val="24"/>
          <w:szCs w:val="28"/>
        </w:rPr>
        <w:t xml:space="preserve">- </w:t>
      </w:r>
      <w:r w:rsidR="00C621E9">
        <w:rPr>
          <w:rFonts w:cs="Arial"/>
          <w:b/>
          <w:noProof/>
          <w:color w:val="000000" w:themeColor="text1"/>
        </w:rPr>
        <w:t xml:space="preserve"> </w:t>
      </w:r>
      <w:r w:rsidR="00C621E9" w:rsidRPr="00C621E9">
        <w:rPr>
          <w:rFonts w:cs="Arial"/>
          <w:i/>
          <w:noProof/>
          <w:sz w:val="24"/>
        </w:rPr>
        <w:t>Introduction</w:t>
      </w:r>
    </w:p>
    <w:p w14:paraId="28925488" w14:textId="3701C892" w:rsidR="008C5006" w:rsidRDefault="008C5006">
      <w:pPr>
        <w:rPr>
          <w:rFonts w:cs="Arial"/>
          <w:i/>
          <w:noProof/>
          <w:sz w:val="24"/>
        </w:rPr>
      </w:pPr>
    </w:p>
    <w:p w14:paraId="138DFF95" w14:textId="41C328C9" w:rsidR="008C5006" w:rsidRDefault="00EB6383" w:rsidP="001D259A">
      <w:pPr>
        <w:tabs>
          <w:tab w:val="left" w:pos="6871"/>
        </w:tabs>
      </w:pPr>
      <w:r>
        <w:rPr>
          <w:rFonts w:cs="Arial"/>
          <w:i/>
          <w:noProof/>
          <w:sz w:val="24"/>
        </w:rPr>
        <w:tab/>
      </w:r>
    </w:p>
    <w:p w14:paraId="002C8E8D" w14:textId="77777777" w:rsidR="0030303A" w:rsidRPr="00084C3D" w:rsidRDefault="0030303A" w:rsidP="001B5173">
      <w:pPr>
        <w:spacing w:line="276" w:lineRule="auto"/>
        <w:jc w:val="both"/>
        <w:rPr>
          <w:rFonts w:ascii="Times New Roman" w:hAnsi="Times New Roman"/>
          <w:i/>
          <w:iCs/>
          <w:color w:val="202122"/>
          <w:sz w:val="44"/>
          <w:szCs w:val="44"/>
          <w:shd w:val="clear" w:color="auto" w:fill="FFFFFF"/>
        </w:rPr>
      </w:pPr>
    </w:p>
    <w:p w14:paraId="18B14BEB" w14:textId="6450A29A" w:rsidR="0030303A" w:rsidRDefault="0030303A" w:rsidP="0001619B">
      <w:pPr>
        <w:pStyle w:val="Title"/>
        <w:rPr>
          <w:rFonts w:ascii="Times New Roman" w:hAnsi="Times New Roman"/>
          <w:i/>
          <w:iCs/>
          <w:color w:val="202122"/>
          <w:sz w:val="48"/>
          <w:szCs w:val="48"/>
          <w:shd w:val="clear" w:color="auto" w:fill="FFFFFF"/>
        </w:rPr>
      </w:pPr>
      <w:bookmarkStart w:id="3" w:name="_Toc206281820"/>
      <w:r>
        <w:t>1</w:t>
      </w:r>
      <w:r w:rsidR="004F0990">
        <w:t>.1</w:t>
      </w:r>
      <w:r>
        <w:t xml:space="preserve"> – Introduction</w:t>
      </w:r>
      <w:bookmarkEnd w:id="3"/>
    </w:p>
    <w:p w14:paraId="54D5DC26" w14:textId="77777777" w:rsidR="0030303A" w:rsidRPr="00084C3D" w:rsidRDefault="0030303A" w:rsidP="001B5173">
      <w:pPr>
        <w:spacing w:line="276" w:lineRule="auto"/>
        <w:jc w:val="both"/>
        <w:rPr>
          <w:rFonts w:ascii="Times New Roman" w:hAnsi="Times New Roman"/>
          <w:i/>
          <w:iCs/>
          <w:color w:val="202122"/>
          <w:sz w:val="44"/>
          <w:szCs w:val="44"/>
          <w:shd w:val="clear" w:color="auto" w:fill="FFFFFF"/>
        </w:rPr>
      </w:pPr>
    </w:p>
    <w:p w14:paraId="2DBAAAD1" w14:textId="16FACC89" w:rsidR="00084C3D" w:rsidRPr="00084C3D" w:rsidRDefault="00DA3DA6" w:rsidP="00DA3DA6">
      <w:pPr>
        <w:pStyle w:val="Subtitle"/>
        <w:spacing w:line="360" w:lineRule="auto"/>
        <w:ind w:left="2430"/>
        <w:jc w:val="left"/>
      </w:pPr>
      <w:r w:rsidRPr="00084C3D">
        <w:t>1</w:t>
      </w:r>
      <w:r w:rsidRPr="00084C3D">
        <w:rPr>
          <w:spacing w:val="10"/>
        </w:rPr>
        <w:t>.</w:t>
      </w:r>
      <w:r w:rsidRPr="00084C3D">
        <w:rPr>
          <w:szCs w:val="28"/>
        </w:rPr>
        <w:t>1.1</w:t>
      </w:r>
      <w:r w:rsidRPr="00084C3D">
        <w:t xml:space="preserve">   Checklist</w:t>
      </w:r>
    </w:p>
    <w:p w14:paraId="12E069F3" w14:textId="66FE5D3B" w:rsidR="00084C3D" w:rsidRPr="00084C3D" w:rsidRDefault="00DA3DA6" w:rsidP="00DA3DA6">
      <w:pPr>
        <w:pStyle w:val="Subtitle"/>
        <w:spacing w:line="360" w:lineRule="auto"/>
        <w:ind w:left="2430"/>
        <w:jc w:val="left"/>
      </w:pPr>
      <w:r w:rsidRPr="00084C3D">
        <w:t>1</w:t>
      </w:r>
      <w:r w:rsidRPr="00084C3D">
        <w:rPr>
          <w:spacing w:val="10"/>
        </w:rPr>
        <w:t>.</w:t>
      </w:r>
      <w:r w:rsidRPr="00084C3D">
        <w:t>1.2   Business Modeling</w:t>
      </w:r>
      <w:r w:rsidR="00084C3D" w:rsidRPr="00084C3D">
        <w:fldChar w:fldCharType="begin"/>
      </w:r>
      <w:r w:rsidR="00084C3D" w:rsidRPr="00084C3D">
        <w:instrText xml:space="preserve"> XE "Business Modeling" </w:instrText>
      </w:r>
      <w:r w:rsidR="00084C3D" w:rsidRPr="00084C3D">
        <w:fldChar w:fldCharType="end"/>
      </w:r>
    </w:p>
    <w:p w14:paraId="20AA0DE3" w14:textId="79C9DF01" w:rsidR="00084C3D" w:rsidRPr="00084C3D" w:rsidRDefault="00DA3DA6" w:rsidP="00DA3DA6">
      <w:pPr>
        <w:pStyle w:val="Subtitle"/>
        <w:spacing w:line="360" w:lineRule="auto"/>
        <w:ind w:left="2430"/>
        <w:jc w:val="left"/>
      </w:pPr>
      <w:r w:rsidRPr="00084C3D">
        <w:t>1</w:t>
      </w:r>
      <w:r w:rsidRPr="00084C3D">
        <w:rPr>
          <w:spacing w:val="10"/>
        </w:rPr>
        <w:t>.</w:t>
      </w:r>
      <w:r w:rsidRPr="00084C3D">
        <w:t>1.3   Incremental Launch Strategy</w:t>
      </w:r>
    </w:p>
    <w:p w14:paraId="4F7ED311" w14:textId="35D4D15D" w:rsidR="00084C3D" w:rsidRPr="00084C3D" w:rsidRDefault="00DA3DA6" w:rsidP="00DA3DA6">
      <w:pPr>
        <w:pStyle w:val="Subtitle"/>
        <w:spacing w:line="360" w:lineRule="auto"/>
        <w:ind w:left="2430"/>
        <w:jc w:val="left"/>
      </w:pPr>
      <w:r w:rsidRPr="00084C3D">
        <w:t>1</w:t>
      </w:r>
      <w:r w:rsidRPr="00084C3D">
        <w:rPr>
          <w:spacing w:val="10"/>
        </w:rPr>
        <w:t>.</w:t>
      </w:r>
      <w:r w:rsidRPr="00084C3D">
        <w:t>1</w:t>
      </w:r>
      <w:r w:rsidRPr="00084C3D">
        <w:rPr>
          <w:spacing w:val="20"/>
        </w:rPr>
        <w:t>.</w:t>
      </w:r>
      <w:r w:rsidRPr="00084C3D">
        <w:t xml:space="preserve">4   Entrepreneurship Aptitude Self-Assessment </w:t>
      </w:r>
      <w:r w:rsidR="00084C3D" w:rsidRPr="00084C3D">
        <w:fldChar w:fldCharType="begin"/>
      </w:r>
      <w:r w:rsidR="00084C3D" w:rsidRPr="00084C3D">
        <w:instrText xml:space="preserve"> XE "Entrepreneur Self-Assessment" \b </w:instrText>
      </w:r>
      <w:r w:rsidR="00084C3D" w:rsidRPr="00084C3D">
        <w:fldChar w:fldCharType="end"/>
      </w:r>
    </w:p>
    <w:p w14:paraId="57DF03D3" w14:textId="77777777" w:rsidR="0030303A" w:rsidRPr="002D4797" w:rsidRDefault="0030303A" w:rsidP="001B5173">
      <w:pPr>
        <w:spacing w:line="276" w:lineRule="auto"/>
        <w:jc w:val="both"/>
        <w:rPr>
          <w:rFonts w:ascii="Times New Roman" w:hAnsi="Times New Roman"/>
          <w:i/>
          <w:iCs/>
          <w:color w:val="202122"/>
          <w:sz w:val="44"/>
          <w:szCs w:val="44"/>
          <w:shd w:val="clear" w:color="auto" w:fill="FFFFFF"/>
        </w:rPr>
      </w:pPr>
    </w:p>
    <w:p w14:paraId="76CD0973" w14:textId="7498D171" w:rsidR="004B53CE" w:rsidRPr="001B2E35" w:rsidRDefault="008B1CE3" w:rsidP="002D4797">
      <w:pPr>
        <w:spacing w:line="440" w:lineRule="exact"/>
        <w:jc w:val="both"/>
        <w:rPr>
          <w:rFonts w:cs="Arial"/>
          <w:color w:val="202122"/>
          <w:sz w:val="12"/>
          <w:szCs w:val="12"/>
          <w:shd w:val="clear" w:color="auto" w:fill="FFFFFF"/>
        </w:rPr>
      </w:pPr>
      <w:r w:rsidRPr="00EE0FDA">
        <w:rPr>
          <w:rFonts w:ascii="Times New Roman" w:hAnsi="Times New Roman"/>
          <w:i/>
          <w:iCs/>
          <w:color w:val="202122"/>
          <w:sz w:val="48"/>
          <w:szCs w:val="48"/>
          <w:shd w:val="clear" w:color="auto" w:fill="FFFFFF"/>
        </w:rPr>
        <w:t>E</w:t>
      </w:r>
      <w:r w:rsidRPr="00575DC5">
        <w:rPr>
          <w:rFonts w:cs="Arial"/>
          <w:i/>
          <w:iCs/>
          <w:color w:val="202122"/>
          <w:sz w:val="28"/>
          <w:szCs w:val="28"/>
          <w:shd w:val="clear" w:color="auto" w:fill="FFFFFF"/>
        </w:rPr>
        <w:t>ntrepreneurship is the art</w:t>
      </w:r>
      <w:r w:rsidR="00E53A8F" w:rsidRPr="00575DC5">
        <w:rPr>
          <w:rFonts w:cs="Arial"/>
          <w:i/>
          <w:iCs/>
          <w:color w:val="202122"/>
          <w:sz w:val="28"/>
          <w:szCs w:val="28"/>
          <w:shd w:val="clear" w:color="auto" w:fill="FFFFFF"/>
        </w:rPr>
        <w:t xml:space="preserve"> of </w:t>
      </w:r>
      <w:r w:rsidR="00DE255D" w:rsidRPr="00575DC5">
        <w:rPr>
          <w:rFonts w:cs="Arial"/>
          <w:i/>
          <w:iCs/>
          <w:color w:val="202122"/>
          <w:sz w:val="28"/>
          <w:szCs w:val="28"/>
          <w:shd w:val="clear" w:color="auto" w:fill="FFFFFF"/>
        </w:rPr>
        <w:t>solving a problem</w:t>
      </w:r>
      <w:r w:rsidR="00CF2744" w:rsidRPr="00575DC5">
        <w:rPr>
          <w:rFonts w:cs="Arial"/>
          <w:i/>
          <w:iCs/>
          <w:color w:val="202122"/>
          <w:sz w:val="28"/>
          <w:szCs w:val="28"/>
          <w:shd w:val="clear" w:color="auto" w:fill="FFFFFF"/>
        </w:rPr>
        <w:t xml:space="preserve"> with</w:t>
      </w:r>
      <w:r w:rsidR="00DE255D" w:rsidRPr="00575DC5">
        <w:rPr>
          <w:rFonts w:cs="Arial"/>
          <w:i/>
          <w:iCs/>
          <w:color w:val="202122"/>
          <w:sz w:val="28"/>
          <w:szCs w:val="28"/>
          <w:shd w:val="clear" w:color="auto" w:fill="FFFFFF"/>
        </w:rPr>
        <w:t xml:space="preserve"> a new product or service, </w:t>
      </w:r>
      <w:r w:rsidR="00DE255D" w:rsidRPr="0088090D">
        <w:rPr>
          <w:rFonts w:cs="Arial"/>
          <w:i/>
          <w:iCs/>
          <w:color w:val="202122"/>
          <w:position w:val="12"/>
          <w:sz w:val="28"/>
          <w:szCs w:val="28"/>
          <w:shd w:val="clear" w:color="auto" w:fill="FFFFFF"/>
        </w:rPr>
        <w:t>and building a business to produc</w:t>
      </w:r>
      <w:r w:rsidR="00462F08" w:rsidRPr="0088090D">
        <w:rPr>
          <w:rFonts w:cs="Arial"/>
          <w:i/>
          <w:iCs/>
          <w:color w:val="202122"/>
          <w:position w:val="12"/>
          <w:sz w:val="28"/>
          <w:szCs w:val="28"/>
          <w:shd w:val="clear" w:color="auto" w:fill="FFFFFF"/>
        </w:rPr>
        <w:t>e</w:t>
      </w:r>
      <w:r w:rsidR="00DE255D" w:rsidRPr="0088090D">
        <w:rPr>
          <w:rFonts w:cs="Arial"/>
          <w:i/>
          <w:iCs/>
          <w:color w:val="202122"/>
          <w:position w:val="12"/>
          <w:sz w:val="28"/>
          <w:szCs w:val="28"/>
          <w:shd w:val="clear" w:color="auto" w:fill="FFFFFF"/>
        </w:rPr>
        <w:t xml:space="preserve">, market and deliver that </w:t>
      </w:r>
      <w:r w:rsidR="002D4797">
        <w:rPr>
          <w:rFonts w:cs="Arial"/>
          <w:i/>
          <w:iCs/>
          <w:color w:val="202122"/>
          <w:position w:val="12"/>
          <w:sz w:val="28"/>
          <w:szCs w:val="28"/>
          <w:shd w:val="clear" w:color="auto" w:fill="FFFFFF"/>
        </w:rPr>
        <w:t>solution.</w:t>
      </w:r>
    </w:p>
    <w:p w14:paraId="31AE52E6" w14:textId="77777777" w:rsidR="002D4797" w:rsidRDefault="002D4797" w:rsidP="001B5173">
      <w:pPr>
        <w:spacing w:line="276" w:lineRule="auto"/>
        <w:jc w:val="both"/>
        <w:rPr>
          <w:rFonts w:cs="Arial"/>
          <w:color w:val="202122"/>
          <w:sz w:val="22"/>
          <w:szCs w:val="22"/>
          <w:shd w:val="clear" w:color="auto" w:fill="FFFFFF"/>
        </w:rPr>
      </w:pPr>
    </w:p>
    <w:p w14:paraId="1B5DA841" w14:textId="25A7CE9E" w:rsidR="008C5006" w:rsidRPr="0016589E" w:rsidRDefault="001B2E35" w:rsidP="001B5173">
      <w:pPr>
        <w:spacing w:line="276" w:lineRule="auto"/>
        <w:jc w:val="both"/>
        <w:rPr>
          <w:rFonts w:cs="Arial"/>
          <w:color w:val="202122"/>
          <w:sz w:val="22"/>
          <w:szCs w:val="22"/>
          <w:shd w:val="clear" w:color="auto" w:fill="FFFFFF"/>
        </w:rPr>
      </w:pPr>
      <w:r>
        <w:rPr>
          <w:rFonts w:cs="Arial"/>
          <w:color w:val="202122"/>
          <w:sz w:val="22"/>
          <w:szCs w:val="22"/>
          <w:shd w:val="clear" w:color="auto" w:fill="FFFFFF"/>
        </w:rPr>
        <w:t xml:space="preserve">Launching a new venture </w:t>
      </w:r>
      <w:r w:rsidR="0030303A">
        <w:rPr>
          <w:rFonts w:cs="Arial"/>
          <w:color w:val="202122"/>
          <w:sz w:val="22"/>
          <w:szCs w:val="22"/>
          <w:shd w:val="clear" w:color="auto" w:fill="FFFFFF"/>
        </w:rPr>
        <w:t xml:space="preserve">is rewarding, creative, and allows true freedom. It also </w:t>
      </w:r>
      <w:r w:rsidR="00EA5C76">
        <w:rPr>
          <w:rFonts w:cs="Arial"/>
          <w:color w:val="202122"/>
          <w:sz w:val="22"/>
          <w:szCs w:val="22"/>
          <w:shd w:val="clear" w:color="auto" w:fill="FFFFFF"/>
        </w:rPr>
        <w:t>involves</w:t>
      </w:r>
      <w:r w:rsidRPr="0016589E">
        <w:rPr>
          <w:rFonts w:cs="Arial"/>
          <w:color w:val="202122"/>
          <w:sz w:val="22"/>
          <w:szCs w:val="22"/>
          <w:shd w:val="clear" w:color="auto" w:fill="FFFFFF"/>
        </w:rPr>
        <w:t xml:space="preserve"> risk and uncertainty. </w:t>
      </w:r>
      <w:r w:rsidR="00EA5C76">
        <w:rPr>
          <w:rFonts w:cs="Arial"/>
          <w:color w:val="202122"/>
          <w:sz w:val="22"/>
          <w:szCs w:val="22"/>
          <w:shd w:val="clear" w:color="auto" w:fill="FFFFFF"/>
        </w:rPr>
        <w:t>T</w:t>
      </w:r>
      <w:r w:rsidRPr="0016589E">
        <w:rPr>
          <w:rFonts w:cs="Arial"/>
          <w:color w:val="202122"/>
          <w:sz w:val="22"/>
          <w:szCs w:val="22"/>
          <w:shd w:val="clear" w:color="auto" w:fill="FFFFFF"/>
        </w:rPr>
        <w:t xml:space="preserve">hose who </w:t>
      </w:r>
      <w:r w:rsidR="007E4661">
        <w:rPr>
          <w:rFonts w:cs="Arial"/>
          <w:color w:val="202122"/>
          <w:sz w:val="22"/>
          <w:szCs w:val="22"/>
          <w:shd w:val="clear" w:color="auto" w:fill="FFFFFF"/>
        </w:rPr>
        <w:t>want</w:t>
      </w:r>
      <w:r w:rsidRPr="0016589E">
        <w:rPr>
          <w:rFonts w:cs="Arial"/>
          <w:color w:val="202122"/>
          <w:sz w:val="22"/>
          <w:szCs w:val="22"/>
          <w:shd w:val="clear" w:color="auto" w:fill="FFFFFF"/>
        </w:rPr>
        <w:t xml:space="preserve"> a predictable income</w:t>
      </w:r>
      <w:r>
        <w:rPr>
          <w:rFonts w:cs="Arial"/>
          <w:color w:val="202122"/>
          <w:sz w:val="22"/>
          <w:szCs w:val="22"/>
          <w:shd w:val="clear" w:color="auto" w:fill="FFFFFF"/>
        </w:rPr>
        <w:t xml:space="preserve"> </w:t>
      </w:r>
      <w:r w:rsidRPr="0016589E">
        <w:rPr>
          <w:rFonts w:cs="Arial"/>
          <w:color w:val="202122"/>
          <w:sz w:val="22"/>
          <w:szCs w:val="22"/>
          <w:shd w:val="clear" w:color="auto" w:fill="FFFFFF"/>
        </w:rPr>
        <w:t>through traditional employment</w:t>
      </w:r>
      <w:r>
        <w:rPr>
          <w:rFonts w:cs="Arial"/>
          <w:color w:val="202122"/>
          <w:sz w:val="22"/>
          <w:szCs w:val="22"/>
          <w:shd w:val="clear" w:color="auto" w:fill="FFFFFF"/>
        </w:rPr>
        <w:t xml:space="preserve"> </w:t>
      </w:r>
      <w:r w:rsidRPr="0016589E">
        <w:rPr>
          <w:rFonts w:cs="Arial"/>
          <w:color w:val="202122"/>
          <w:sz w:val="22"/>
          <w:szCs w:val="22"/>
          <w:shd w:val="clear" w:color="auto" w:fill="FFFFFF"/>
        </w:rPr>
        <w:t xml:space="preserve">will still benefit from </w:t>
      </w:r>
      <w:r w:rsidR="00EA5C76">
        <w:rPr>
          <w:rFonts w:cs="Arial"/>
          <w:color w:val="202122"/>
          <w:sz w:val="22"/>
          <w:szCs w:val="22"/>
          <w:shd w:val="clear" w:color="auto" w:fill="FFFFFF"/>
        </w:rPr>
        <w:t xml:space="preserve">an understanding of </w:t>
      </w:r>
      <w:r w:rsidRPr="0016589E">
        <w:rPr>
          <w:rFonts w:cs="Arial"/>
          <w:color w:val="202122"/>
          <w:sz w:val="22"/>
          <w:szCs w:val="22"/>
          <w:shd w:val="clear" w:color="auto" w:fill="FFFFFF"/>
        </w:rPr>
        <w:t xml:space="preserve">entrepreneurship. </w:t>
      </w:r>
      <w:r>
        <w:rPr>
          <w:rFonts w:cs="Arial"/>
          <w:color w:val="202122"/>
          <w:sz w:val="22"/>
          <w:szCs w:val="22"/>
          <w:shd w:val="clear" w:color="auto" w:fill="FFFFFF"/>
        </w:rPr>
        <w:t>T</w:t>
      </w:r>
      <w:r w:rsidR="00480EFA" w:rsidRPr="0016589E">
        <w:rPr>
          <w:rFonts w:cs="Arial"/>
          <w:color w:val="202122"/>
          <w:sz w:val="22"/>
          <w:szCs w:val="22"/>
          <w:shd w:val="clear" w:color="auto" w:fill="FFFFFF"/>
        </w:rPr>
        <w:t xml:space="preserve">he skills </w:t>
      </w:r>
      <w:r w:rsidR="00AB4428">
        <w:rPr>
          <w:rFonts w:cs="Arial"/>
          <w:color w:val="202122"/>
          <w:sz w:val="22"/>
          <w:szCs w:val="22"/>
          <w:shd w:val="clear" w:color="auto" w:fill="FFFFFF"/>
        </w:rPr>
        <w:t xml:space="preserve">you acquire will </w:t>
      </w:r>
      <w:r w:rsidR="00480EFA" w:rsidRPr="0016589E">
        <w:rPr>
          <w:rFonts w:cs="Arial"/>
          <w:color w:val="202122"/>
          <w:sz w:val="22"/>
          <w:szCs w:val="22"/>
          <w:shd w:val="clear" w:color="auto" w:fill="FFFFFF"/>
        </w:rPr>
        <w:t xml:space="preserve">help you advance </w:t>
      </w:r>
      <w:r w:rsidR="00AB4428">
        <w:rPr>
          <w:rFonts w:cs="Arial"/>
          <w:color w:val="202122"/>
          <w:sz w:val="22"/>
          <w:szCs w:val="22"/>
          <w:shd w:val="clear" w:color="auto" w:fill="FFFFFF"/>
        </w:rPr>
        <w:t>in any</w:t>
      </w:r>
      <w:r w:rsidR="00480EFA" w:rsidRPr="0016589E">
        <w:rPr>
          <w:rFonts w:cs="Arial"/>
          <w:color w:val="202122"/>
          <w:sz w:val="22"/>
          <w:szCs w:val="22"/>
          <w:shd w:val="clear" w:color="auto" w:fill="FFFFFF"/>
        </w:rPr>
        <w:t xml:space="preserve"> </w:t>
      </w:r>
      <w:r w:rsidR="00EA5C76">
        <w:rPr>
          <w:rFonts w:cs="Arial"/>
          <w:color w:val="202122"/>
          <w:sz w:val="22"/>
          <w:szCs w:val="22"/>
          <w:shd w:val="clear" w:color="auto" w:fill="FFFFFF"/>
        </w:rPr>
        <w:t>company</w:t>
      </w:r>
      <w:r w:rsidR="00480EFA" w:rsidRPr="0016589E">
        <w:rPr>
          <w:rFonts w:cs="Arial"/>
          <w:color w:val="202122"/>
          <w:sz w:val="22"/>
          <w:szCs w:val="22"/>
          <w:shd w:val="clear" w:color="auto" w:fill="FFFFFF"/>
        </w:rPr>
        <w:t>.</w:t>
      </w:r>
      <w:r w:rsidR="006C622A" w:rsidRPr="0016589E">
        <w:rPr>
          <w:rFonts w:cs="Arial"/>
          <w:color w:val="202122"/>
          <w:sz w:val="22"/>
          <w:szCs w:val="22"/>
          <w:shd w:val="clear" w:color="auto" w:fill="FFFFFF"/>
        </w:rPr>
        <w:t xml:space="preserve"> </w:t>
      </w:r>
      <w:r w:rsidR="00E53A8F" w:rsidRPr="0016589E">
        <w:rPr>
          <w:rFonts w:cs="Arial"/>
          <w:color w:val="202122"/>
          <w:sz w:val="22"/>
          <w:szCs w:val="22"/>
          <w:shd w:val="clear" w:color="auto" w:fill="FFFFFF"/>
        </w:rPr>
        <w:t xml:space="preserve">Entrepreneurship </w:t>
      </w:r>
      <w:r w:rsidR="00AB4428">
        <w:rPr>
          <w:rFonts w:cs="Arial"/>
          <w:color w:val="202122"/>
          <w:sz w:val="22"/>
          <w:szCs w:val="22"/>
          <w:shd w:val="clear" w:color="auto" w:fill="FFFFFF"/>
        </w:rPr>
        <w:t>inside a</w:t>
      </w:r>
      <w:r w:rsidR="00E53A8F" w:rsidRPr="0016589E">
        <w:rPr>
          <w:rFonts w:cs="Arial"/>
          <w:color w:val="202122"/>
          <w:sz w:val="22"/>
          <w:szCs w:val="22"/>
          <w:shd w:val="clear" w:color="auto" w:fill="FFFFFF"/>
        </w:rPr>
        <w:t xml:space="preserve"> firm </w:t>
      </w:r>
      <w:r>
        <w:rPr>
          <w:rFonts w:cs="Arial"/>
          <w:color w:val="202122"/>
          <w:sz w:val="22"/>
          <w:szCs w:val="22"/>
          <w:shd w:val="clear" w:color="auto" w:fill="FFFFFF"/>
        </w:rPr>
        <w:t>is</w:t>
      </w:r>
      <w:r w:rsidR="00E53A8F" w:rsidRPr="0016589E">
        <w:rPr>
          <w:rFonts w:cs="Arial"/>
          <w:color w:val="202122"/>
          <w:sz w:val="22"/>
          <w:szCs w:val="22"/>
          <w:shd w:val="clear" w:color="auto" w:fill="FFFFFF"/>
        </w:rPr>
        <w:t xml:space="preserve"> </w:t>
      </w:r>
      <w:r w:rsidR="00AB4428">
        <w:rPr>
          <w:rFonts w:cs="Arial"/>
          <w:color w:val="202122"/>
          <w:sz w:val="22"/>
          <w:szCs w:val="22"/>
          <w:shd w:val="clear" w:color="auto" w:fill="FFFFFF"/>
        </w:rPr>
        <w:t>called</w:t>
      </w:r>
      <w:r w:rsidR="00E53A8F" w:rsidRPr="0016589E">
        <w:rPr>
          <w:rFonts w:cs="Arial"/>
          <w:color w:val="202122"/>
          <w:sz w:val="22"/>
          <w:szCs w:val="22"/>
          <w:shd w:val="clear" w:color="auto" w:fill="FFFFFF"/>
        </w:rPr>
        <w:t xml:space="preserve"> </w:t>
      </w:r>
      <w:hyperlink r:id="rId9" w:tooltip="Intrapreneurship" w:history="1">
        <w:r w:rsidR="00E53A8F" w:rsidRPr="001B2E35">
          <w:rPr>
            <w:rFonts w:cs="Arial"/>
            <w:i/>
            <w:iCs/>
            <w:color w:val="202122"/>
            <w:sz w:val="22"/>
            <w:szCs w:val="22"/>
            <w:shd w:val="clear" w:color="auto" w:fill="FFFFFF"/>
          </w:rPr>
          <w:t>intrapreneurship</w:t>
        </w:r>
      </w:hyperlink>
      <w:r w:rsidR="00E53A8F" w:rsidRPr="0016589E">
        <w:rPr>
          <w:rFonts w:cs="Arial"/>
          <w:color w:val="202122"/>
          <w:sz w:val="22"/>
          <w:szCs w:val="22"/>
          <w:shd w:val="clear" w:color="auto" w:fill="FFFFFF"/>
        </w:rPr>
        <w:t>.</w:t>
      </w:r>
    </w:p>
    <w:p w14:paraId="322D3605" w14:textId="51CFA61A" w:rsidR="0016589E" w:rsidRPr="00AB4428" w:rsidRDefault="0016589E" w:rsidP="001B5173">
      <w:pPr>
        <w:spacing w:line="276" w:lineRule="auto"/>
        <w:jc w:val="both"/>
        <w:rPr>
          <w:sz w:val="14"/>
          <w:szCs w:val="14"/>
        </w:rPr>
      </w:pPr>
    </w:p>
    <w:p w14:paraId="447C65F4" w14:textId="62AF70E0" w:rsidR="00EB6383" w:rsidRDefault="00AB4428" w:rsidP="0037375B">
      <w:pPr>
        <w:spacing w:line="276" w:lineRule="auto"/>
        <w:jc w:val="both"/>
        <w:rPr>
          <w:rFonts w:cs="Arial"/>
          <w:sz w:val="22"/>
          <w:szCs w:val="22"/>
        </w:rPr>
      </w:pPr>
      <w:r w:rsidRPr="00EE3D06">
        <w:rPr>
          <w:rFonts w:cs="Arial"/>
          <w:sz w:val="22"/>
          <w:szCs w:val="22"/>
        </w:rPr>
        <w:t xml:space="preserve">What is the life </w:t>
      </w:r>
      <w:r w:rsidRPr="00AB4428">
        <w:rPr>
          <w:rFonts w:cs="Arial"/>
          <w:i/>
          <w:iCs/>
          <w:sz w:val="22"/>
          <w:szCs w:val="22"/>
        </w:rPr>
        <w:t>you</w:t>
      </w:r>
      <w:r w:rsidRPr="00EE3D06">
        <w:rPr>
          <w:rFonts w:cs="Arial"/>
          <w:sz w:val="22"/>
          <w:szCs w:val="22"/>
        </w:rPr>
        <w:t xml:space="preserve"> want</w:t>
      </w:r>
      <w:r w:rsidR="00306F76" w:rsidRPr="00EE3D06">
        <w:rPr>
          <w:rFonts w:cs="Arial"/>
          <w:sz w:val="22"/>
          <w:szCs w:val="22"/>
        </w:rPr>
        <w:t xml:space="preserve">? </w:t>
      </w:r>
      <w:r w:rsidR="0030303A">
        <w:rPr>
          <w:rFonts w:cs="Arial"/>
          <w:sz w:val="22"/>
          <w:szCs w:val="22"/>
        </w:rPr>
        <w:t xml:space="preserve">What are your personal goals? Where do you want to be in five years? Ten Years? </w:t>
      </w:r>
      <w:r>
        <w:rPr>
          <w:rFonts w:cs="Arial"/>
          <w:sz w:val="22"/>
          <w:szCs w:val="22"/>
        </w:rPr>
        <w:t xml:space="preserve">Then </w:t>
      </w:r>
      <w:r w:rsidR="00160F9E" w:rsidRPr="00EE3D06">
        <w:rPr>
          <w:rFonts w:cs="Arial"/>
          <w:sz w:val="22"/>
          <w:szCs w:val="22"/>
        </w:rPr>
        <w:t>decide</w:t>
      </w:r>
      <w:r w:rsidR="001B2E35" w:rsidRPr="00EE3D06">
        <w:rPr>
          <w:rFonts w:cs="Arial"/>
          <w:sz w:val="22"/>
          <w:szCs w:val="22"/>
        </w:rPr>
        <w:t xml:space="preserve"> whether</w:t>
      </w:r>
      <w:r w:rsidR="008C5006" w:rsidRPr="00EE3D06">
        <w:rPr>
          <w:rFonts w:cs="Arial"/>
          <w:sz w:val="22"/>
          <w:szCs w:val="22"/>
        </w:rPr>
        <w:t xml:space="preserve"> starting a new venture </w:t>
      </w:r>
      <w:r w:rsidR="00EE3D06">
        <w:rPr>
          <w:rFonts w:cs="Arial"/>
          <w:sz w:val="22"/>
          <w:szCs w:val="22"/>
        </w:rPr>
        <w:t>as an entrepreneur</w:t>
      </w:r>
      <w:r w:rsidR="005208FD">
        <w:rPr>
          <w:rFonts w:cs="Arial"/>
          <w:sz w:val="22"/>
          <w:szCs w:val="22"/>
        </w:rPr>
        <w:t>,</w:t>
      </w:r>
      <w:r w:rsidR="008C5006" w:rsidRPr="00EE3D06">
        <w:rPr>
          <w:rFonts w:cs="Arial"/>
          <w:sz w:val="22"/>
          <w:szCs w:val="22"/>
        </w:rPr>
        <w:t xml:space="preserve"> or working for someone else as an intrapreneur</w:t>
      </w:r>
      <w:r w:rsidR="005208FD">
        <w:rPr>
          <w:rFonts w:cs="Arial"/>
          <w:sz w:val="22"/>
          <w:szCs w:val="22"/>
        </w:rPr>
        <w:t>,</w:t>
      </w:r>
      <w:r w:rsidR="003570E9" w:rsidRPr="00EE3D06">
        <w:rPr>
          <w:rFonts w:cs="Arial"/>
          <w:sz w:val="22"/>
          <w:szCs w:val="22"/>
        </w:rPr>
        <w:t xml:space="preserve"> is </w:t>
      </w:r>
      <w:r>
        <w:rPr>
          <w:rFonts w:cs="Arial"/>
          <w:sz w:val="22"/>
          <w:szCs w:val="22"/>
        </w:rPr>
        <w:t xml:space="preserve">the </w:t>
      </w:r>
      <w:r w:rsidR="005208FD">
        <w:rPr>
          <w:rFonts w:cs="Arial"/>
          <w:sz w:val="22"/>
          <w:szCs w:val="22"/>
        </w:rPr>
        <w:t>best way to achieve them</w:t>
      </w:r>
      <w:r w:rsidR="003570E9" w:rsidRPr="00EE3D06">
        <w:rPr>
          <w:rFonts w:cs="Arial"/>
          <w:sz w:val="22"/>
          <w:szCs w:val="22"/>
        </w:rPr>
        <w:t>.</w:t>
      </w:r>
      <w:r w:rsidR="005208FD">
        <w:rPr>
          <w:rFonts w:cs="Arial"/>
          <w:sz w:val="22"/>
          <w:szCs w:val="22"/>
        </w:rPr>
        <w:t xml:space="preserve"> To help you choose the right path,</w:t>
      </w:r>
      <w:r w:rsidR="006B4E77" w:rsidRPr="00EE3D06">
        <w:rPr>
          <w:rFonts w:cs="Arial"/>
          <w:sz w:val="22"/>
          <w:szCs w:val="22"/>
        </w:rPr>
        <w:t xml:space="preserve"> </w:t>
      </w:r>
      <w:r w:rsidR="005208FD">
        <w:rPr>
          <w:rFonts w:cs="Arial"/>
          <w:sz w:val="22"/>
          <w:szCs w:val="22"/>
        </w:rPr>
        <w:t>see the</w:t>
      </w:r>
      <w:r w:rsidR="00EE3D06">
        <w:rPr>
          <w:rFonts w:cs="Arial"/>
          <w:sz w:val="22"/>
          <w:szCs w:val="22"/>
        </w:rPr>
        <w:t xml:space="preserve"> </w:t>
      </w:r>
      <w:hyperlink w:anchor="APTITUDE" w:history="1">
        <w:r w:rsidR="00EE3D06" w:rsidRPr="00EE3D06">
          <w:rPr>
            <w:rStyle w:val="Hyperlink"/>
            <w:rFonts w:cs="Arial"/>
            <w:sz w:val="22"/>
            <w:szCs w:val="22"/>
          </w:rPr>
          <w:t>Entrepreneurship Aptitude Assessment</w:t>
        </w:r>
      </w:hyperlink>
      <w:r w:rsidR="00EE3D06">
        <w:rPr>
          <w:rFonts w:cs="Arial"/>
          <w:sz w:val="22"/>
          <w:szCs w:val="22"/>
        </w:rPr>
        <w:t xml:space="preserve"> </w:t>
      </w:r>
      <w:r w:rsidR="00BF34ED">
        <w:rPr>
          <w:rFonts w:cs="Arial"/>
          <w:sz w:val="22"/>
          <w:szCs w:val="22"/>
        </w:rPr>
        <w:t>at the end of this chapter</w:t>
      </w:r>
      <w:r w:rsidR="00C77E88">
        <w:rPr>
          <w:rFonts w:cs="Arial"/>
          <w:sz w:val="22"/>
          <w:szCs w:val="22"/>
        </w:rPr>
        <w:t xml:space="preserve">. </w:t>
      </w:r>
    </w:p>
    <w:p w14:paraId="24E60769" w14:textId="63D067B8" w:rsidR="006B4E77" w:rsidRPr="00084C3D" w:rsidRDefault="006B4E77" w:rsidP="006B4E77">
      <w:pPr>
        <w:pStyle w:val="Pageheader"/>
        <w:rPr>
          <w:rFonts w:cs="Arial"/>
          <w:i w:val="0"/>
          <w:noProof/>
          <w:sz w:val="2"/>
          <w:szCs w:val="8"/>
        </w:rPr>
      </w:pPr>
    </w:p>
    <w:p w14:paraId="6EB6DD51" w14:textId="77777777" w:rsidR="0030303A" w:rsidRPr="003E4A1B" w:rsidRDefault="0030303A" w:rsidP="006B4E77">
      <w:pPr>
        <w:pStyle w:val="Pageheader"/>
        <w:rPr>
          <w:rFonts w:cs="Arial"/>
          <w:i w:val="0"/>
          <w:noProof/>
          <w:sz w:val="20"/>
        </w:rPr>
      </w:pPr>
    </w:p>
    <w:p w14:paraId="40F9D7E9" w14:textId="42BD4B9D" w:rsidR="001B5173" w:rsidRPr="005208FD" w:rsidRDefault="005208FD" w:rsidP="001B5173">
      <w:pPr>
        <w:jc w:val="both"/>
        <w:rPr>
          <w:rFonts w:cs="Arial"/>
          <w:sz w:val="22"/>
          <w:szCs w:val="22"/>
        </w:rPr>
      </w:pPr>
      <w:r w:rsidRPr="005208FD">
        <w:rPr>
          <w:rFonts w:cs="Arial"/>
          <w:sz w:val="22"/>
          <w:szCs w:val="22"/>
        </w:rPr>
        <w:t xml:space="preserve">IF YOU DO WANT TO </w:t>
      </w:r>
      <w:r>
        <w:rPr>
          <w:rFonts w:cs="Arial"/>
          <w:sz w:val="22"/>
          <w:szCs w:val="22"/>
        </w:rPr>
        <w:t>START</w:t>
      </w:r>
      <w:r w:rsidRPr="005208FD">
        <w:rPr>
          <w:rFonts w:cs="Arial"/>
          <w:sz w:val="22"/>
          <w:szCs w:val="22"/>
        </w:rPr>
        <w:t xml:space="preserve"> YOUR OWN BUSINESS</w:t>
      </w:r>
      <w:r w:rsidR="001B5173" w:rsidRPr="005208FD">
        <w:rPr>
          <w:rFonts w:cs="Arial"/>
          <w:sz w:val="22"/>
          <w:szCs w:val="22"/>
        </w:rPr>
        <w:t xml:space="preserve">, do you think you would be happier running a </w:t>
      </w:r>
      <w:r w:rsidR="001B5173" w:rsidRPr="005208FD">
        <w:rPr>
          <w:rFonts w:cs="Arial"/>
          <w:i/>
          <w:iCs/>
          <w:sz w:val="22"/>
          <w:szCs w:val="22"/>
        </w:rPr>
        <w:t>personal business</w:t>
      </w:r>
      <w:r w:rsidR="001B5173" w:rsidRPr="005208FD">
        <w:rPr>
          <w:rFonts w:cs="Arial"/>
          <w:sz w:val="22"/>
          <w:szCs w:val="22"/>
        </w:rPr>
        <w:t xml:space="preserve"> or </w:t>
      </w:r>
      <w:r w:rsidR="00097013">
        <w:rPr>
          <w:rFonts w:cs="Arial"/>
          <w:i/>
          <w:iCs/>
          <w:sz w:val="22"/>
          <w:szCs w:val="22"/>
        </w:rPr>
        <w:t>high-growth</w:t>
      </w:r>
      <w:r w:rsidR="001B5173" w:rsidRPr="005208FD">
        <w:rPr>
          <w:rFonts w:cs="Arial"/>
          <w:i/>
          <w:iCs/>
          <w:sz w:val="22"/>
          <w:szCs w:val="22"/>
        </w:rPr>
        <w:t xml:space="preserve"> enterprise</w:t>
      </w:r>
      <w:r w:rsidR="001B5173" w:rsidRPr="005208FD">
        <w:rPr>
          <w:rFonts w:cs="Arial"/>
          <w:sz w:val="22"/>
          <w:szCs w:val="22"/>
        </w:rPr>
        <w:t>?</w:t>
      </w:r>
    </w:p>
    <w:p w14:paraId="762F8983" w14:textId="243E5029" w:rsidR="00D214BF" w:rsidRDefault="001B5173" w:rsidP="001B5173">
      <w:pPr>
        <w:rPr>
          <w:rFonts w:cs="Arial"/>
          <w:i/>
          <w:noProof/>
          <w:sz w:val="8"/>
          <w:szCs w:val="8"/>
        </w:rPr>
      </w:pPr>
      <w:r>
        <w:rPr>
          <w:rFonts w:cs="Arial"/>
          <w:i/>
          <w:noProof/>
          <w:sz w:val="8"/>
          <w:szCs w:val="8"/>
        </w:rPr>
        <w:t xml:space="preserve"> </w:t>
      </w:r>
    </w:p>
    <w:tbl>
      <w:tblPr>
        <w:tblStyle w:val="TableGrid"/>
        <w:tblW w:w="10120" w:type="dxa"/>
        <w:tblInd w:w="-5"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CellMar>
          <w:left w:w="58" w:type="dxa"/>
          <w:right w:w="29" w:type="dxa"/>
        </w:tblCellMar>
        <w:tblLook w:val="04A0" w:firstRow="1" w:lastRow="0" w:firstColumn="1" w:lastColumn="0" w:noHBand="0" w:noVBand="1"/>
      </w:tblPr>
      <w:tblGrid>
        <w:gridCol w:w="3730"/>
        <w:gridCol w:w="2880"/>
        <w:gridCol w:w="3510"/>
      </w:tblGrid>
      <w:tr w:rsidR="00580540" w:rsidRPr="003E4A1B" w14:paraId="10ECF00F" w14:textId="77777777" w:rsidTr="00B73548">
        <w:tc>
          <w:tcPr>
            <w:tcW w:w="3730" w:type="dxa"/>
            <w:shd w:val="clear" w:color="auto" w:fill="004F88"/>
          </w:tcPr>
          <w:p w14:paraId="3BB3A848"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ASPECT OF BUSINESS</w:t>
            </w:r>
          </w:p>
        </w:tc>
        <w:tc>
          <w:tcPr>
            <w:tcW w:w="2880" w:type="dxa"/>
            <w:shd w:val="clear" w:color="auto" w:fill="004F88"/>
          </w:tcPr>
          <w:p w14:paraId="764BA5D9" w14:textId="77777777" w:rsidR="00580540" w:rsidRPr="003E4A1B" w:rsidRDefault="00580540" w:rsidP="008C5006">
            <w:pPr>
              <w:pStyle w:val="Pageheader"/>
              <w:spacing w:before="60"/>
              <w:jc w:val="center"/>
              <w:rPr>
                <w:rFonts w:cs="Arial"/>
                <w:b/>
                <w:i w:val="0"/>
                <w:noProof/>
                <w:color w:val="FFFFFF" w:themeColor="background1"/>
                <w:sz w:val="20"/>
              </w:rPr>
            </w:pPr>
            <w:r w:rsidRPr="003E4A1B">
              <w:rPr>
                <w:rFonts w:cs="Arial"/>
                <w:b/>
                <w:i w:val="0"/>
                <w:noProof/>
                <w:color w:val="FFFFFF" w:themeColor="background1"/>
                <w:sz w:val="20"/>
              </w:rPr>
              <w:t>PERSONAL BUSINESS</w:t>
            </w:r>
          </w:p>
        </w:tc>
        <w:tc>
          <w:tcPr>
            <w:tcW w:w="3510" w:type="dxa"/>
            <w:shd w:val="clear" w:color="auto" w:fill="004F88"/>
          </w:tcPr>
          <w:p w14:paraId="4F2671EA" w14:textId="1D5D7945" w:rsidR="00580540" w:rsidRPr="003E4A1B" w:rsidRDefault="00097013" w:rsidP="008C5006">
            <w:pPr>
              <w:pStyle w:val="Pageheader"/>
              <w:spacing w:before="60"/>
              <w:jc w:val="center"/>
              <w:rPr>
                <w:rFonts w:cs="Arial"/>
                <w:b/>
                <w:i w:val="0"/>
                <w:noProof/>
                <w:color w:val="FFFFFF" w:themeColor="background1"/>
                <w:sz w:val="20"/>
              </w:rPr>
            </w:pPr>
            <w:r>
              <w:rPr>
                <w:rFonts w:cs="Arial"/>
                <w:b/>
                <w:i w:val="0"/>
                <w:noProof/>
                <w:color w:val="FFFFFF" w:themeColor="background1"/>
                <w:sz w:val="20"/>
              </w:rPr>
              <w:t>HIGH GROWTH</w:t>
            </w:r>
            <w:r w:rsidR="00580540" w:rsidRPr="003E4A1B">
              <w:rPr>
                <w:rFonts w:cs="Arial"/>
                <w:b/>
                <w:i w:val="0"/>
                <w:noProof/>
                <w:color w:val="FFFFFF" w:themeColor="background1"/>
                <w:sz w:val="20"/>
              </w:rPr>
              <w:t xml:space="preserve"> ENTERPRISE</w:t>
            </w:r>
          </w:p>
        </w:tc>
      </w:tr>
      <w:tr w:rsidR="00E97910" w:rsidRPr="003E4A1B" w14:paraId="67092053" w14:textId="77777777" w:rsidTr="004B53CE">
        <w:tc>
          <w:tcPr>
            <w:tcW w:w="3730" w:type="dxa"/>
          </w:tcPr>
          <w:p w14:paraId="374964CC" w14:textId="39FE07D4" w:rsidR="00E97910" w:rsidRPr="003E4A1B" w:rsidRDefault="00E97910" w:rsidP="0088090D">
            <w:pPr>
              <w:pStyle w:val="Pageheader"/>
              <w:spacing w:before="120" w:after="40"/>
              <w:ind w:left="72" w:right="61"/>
              <w:rPr>
                <w:rFonts w:cs="Arial"/>
                <w:b/>
                <w:i w:val="0"/>
                <w:noProof/>
                <w:sz w:val="20"/>
              </w:rPr>
            </w:pPr>
            <w:r>
              <w:rPr>
                <w:rFonts w:cs="Arial"/>
                <w:b/>
                <w:i w:val="0"/>
                <w:noProof/>
                <w:sz w:val="20"/>
              </w:rPr>
              <w:t>Time and Attention Required</w:t>
            </w:r>
          </w:p>
        </w:tc>
        <w:tc>
          <w:tcPr>
            <w:tcW w:w="2880" w:type="dxa"/>
          </w:tcPr>
          <w:p w14:paraId="15ACC918" w14:textId="7B6A13E0" w:rsidR="00E97910" w:rsidRPr="003E4A1B" w:rsidRDefault="00E97910" w:rsidP="0088090D">
            <w:pPr>
              <w:pStyle w:val="Pageheader"/>
              <w:spacing w:before="60" w:after="40"/>
              <w:ind w:left="72" w:right="61"/>
              <w:rPr>
                <w:rFonts w:cs="Arial"/>
                <w:i w:val="0"/>
                <w:noProof/>
                <w:sz w:val="20"/>
              </w:rPr>
            </w:pPr>
            <w:r>
              <w:rPr>
                <w:rFonts w:cs="Arial"/>
                <w:i w:val="0"/>
                <w:noProof/>
                <w:sz w:val="20"/>
              </w:rPr>
              <w:t>You can still have a life</w:t>
            </w:r>
          </w:p>
        </w:tc>
        <w:tc>
          <w:tcPr>
            <w:tcW w:w="3510" w:type="dxa"/>
          </w:tcPr>
          <w:p w14:paraId="20AB4F2C" w14:textId="4786B3CD" w:rsidR="00E97910" w:rsidRPr="003E4A1B" w:rsidRDefault="00E97910" w:rsidP="0088090D">
            <w:pPr>
              <w:pStyle w:val="Pageheader"/>
              <w:spacing w:before="120" w:after="40"/>
              <w:ind w:left="72" w:right="61"/>
              <w:rPr>
                <w:rFonts w:cs="Arial"/>
                <w:i w:val="0"/>
                <w:noProof/>
                <w:sz w:val="20"/>
              </w:rPr>
            </w:pPr>
            <w:r>
              <w:rPr>
                <w:rFonts w:cs="Arial"/>
                <w:i w:val="0"/>
                <w:noProof/>
                <w:sz w:val="20"/>
              </w:rPr>
              <w:t>Business will be your life until you can hire others to he</w:t>
            </w:r>
            <w:r w:rsidR="006B4E77">
              <w:rPr>
                <w:rFonts w:cs="Arial"/>
                <w:i w:val="0"/>
                <w:noProof/>
                <w:sz w:val="20"/>
              </w:rPr>
              <w:t>lp</w:t>
            </w:r>
          </w:p>
        </w:tc>
      </w:tr>
      <w:tr w:rsidR="00580540" w:rsidRPr="003E4A1B" w14:paraId="57CE576D" w14:textId="77777777" w:rsidTr="004B53CE">
        <w:tc>
          <w:tcPr>
            <w:tcW w:w="3730" w:type="dxa"/>
          </w:tcPr>
          <w:p w14:paraId="6CC21EF4" w14:textId="3986860B"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 xml:space="preserve">Scalable </w:t>
            </w:r>
            <w:r w:rsidRPr="003E4A1B">
              <w:rPr>
                <w:rFonts w:cs="Arial"/>
                <w:i w:val="0"/>
                <w:noProof/>
                <w:sz w:val="20"/>
              </w:rPr>
              <w:t xml:space="preserve">(average product cost declines as volume increases) </w:t>
            </w:r>
          </w:p>
        </w:tc>
        <w:tc>
          <w:tcPr>
            <w:tcW w:w="2880" w:type="dxa"/>
          </w:tcPr>
          <w:p w14:paraId="6E2A569F" w14:textId="77777777" w:rsidR="00580540" w:rsidRPr="003E4A1B" w:rsidRDefault="00580540" w:rsidP="0088090D">
            <w:pPr>
              <w:pStyle w:val="Pageheader"/>
              <w:spacing w:before="60" w:after="40"/>
              <w:ind w:left="72" w:right="61"/>
              <w:rPr>
                <w:rFonts w:cs="Arial"/>
                <w:i w:val="0"/>
                <w:noProof/>
                <w:sz w:val="20"/>
              </w:rPr>
            </w:pPr>
            <w:r w:rsidRPr="003E4A1B">
              <w:rPr>
                <w:rFonts w:cs="Arial"/>
                <w:i w:val="0"/>
                <w:noProof/>
                <w:sz w:val="20"/>
              </w:rPr>
              <w:t>No (e.g. – If it takes 3 people to roof one house, it takes 6 to roof 2 houses)</w:t>
            </w:r>
          </w:p>
        </w:tc>
        <w:tc>
          <w:tcPr>
            <w:tcW w:w="3510" w:type="dxa"/>
          </w:tcPr>
          <w:p w14:paraId="694A05D3"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Yes (e.g.– software or music.  The orignal may cost $100,000 to create; but the second is only $.50)</w:t>
            </w:r>
          </w:p>
        </w:tc>
      </w:tr>
      <w:tr w:rsidR="00580540" w:rsidRPr="003E4A1B" w14:paraId="5EEC7B59" w14:textId="77777777" w:rsidTr="004B53CE">
        <w:tc>
          <w:tcPr>
            <w:tcW w:w="3730" w:type="dxa"/>
          </w:tcPr>
          <w:p w14:paraId="21FCE065" w14:textId="77777777"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Annual Sales Potential</w:t>
            </w:r>
          </w:p>
        </w:tc>
        <w:tc>
          <w:tcPr>
            <w:tcW w:w="2880" w:type="dxa"/>
          </w:tcPr>
          <w:p w14:paraId="7D39367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$100,000 to $500,000</w:t>
            </w:r>
          </w:p>
        </w:tc>
        <w:tc>
          <w:tcPr>
            <w:tcW w:w="3510" w:type="dxa"/>
          </w:tcPr>
          <w:p w14:paraId="16EB60C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$50,000,000 (amount necessary to attract investors)</w:t>
            </w:r>
          </w:p>
        </w:tc>
      </w:tr>
      <w:tr w:rsidR="00580540" w:rsidRPr="003E4A1B" w14:paraId="4457F1CD" w14:textId="77777777" w:rsidTr="004B53CE">
        <w:tc>
          <w:tcPr>
            <w:tcW w:w="3730" w:type="dxa"/>
          </w:tcPr>
          <w:p w14:paraId="3144E2FE" w14:textId="77777777" w:rsidR="00580540" w:rsidRPr="003E4A1B" w:rsidRDefault="00580540" w:rsidP="0088090D">
            <w:pPr>
              <w:pStyle w:val="Pageheader"/>
              <w:spacing w:before="120" w:after="40"/>
              <w:ind w:left="72" w:right="61"/>
              <w:rPr>
                <w:rFonts w:cs="Arial"/>
                <w:b/>
                <w:i w:val="0"/>
                <w:noProof/>
                <w:sz w:val="20"/>
              </w:rPr>
            </w:pPr>
            <w:r w:rsidRPr="003E4A1B">
              <w:rPr>
                <w:rFonts w:cs="Arial"/>
                <w:b/>
                <w:i w:val="0"/>
                <w:noProof/>
                <w:sz w:val="20"/>
              </w:rPr>
              <w:t>Geographic Range of Market</w:t>
            </w:r>
          </w:p>
        </w:tc>
        <w:tc>
          <w:tcPr>
            <w:tcW w:w="2880" w:type="dxa"/>
          </w:tcPr>
          <w:p w14:paraId="3AC50610"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Neighborhood or Town</w:t>
            </w:r>
          </w:p>
        </w:tc>
        <w:tc>
          <w:tcPr>
            <w:tcW w:w="3510" w:type="dxa"/>
          </w:tcPr>
          <w:p w14:paraId="33865AD8"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State, country or world</w:t>
            </w:r>
          </w:p>
        </w:tc>
      </w:tr>
      <w:tr w:rsidR="00580540" w:rsidRPr="003E4A1B" w14:paraId="3B9762F7" w14:textId="77777777" w:rsidTr="004B53CE">
        <w:tc>
          <w:tcPr>
            <w:tcW w:w="3730" w:type="dxa"/>
          </w:tcPr>
          <w:p w14:paraId="7CE41D6F" w14:textId="77777777" w:rsidR="00580540" w:rsidRPr="003E4A1B" w:rsidRDefault="00580540" w:rsidP="0088090D">
            <w:pPr>
              <w:pStyle w:val="Pageheader"/>
              <w:spacing w:before="120" w:after="40"/>
              <w:ind w:left="72" w:right="61"/>
              <w:rPr>
                <w:rFonts w:cs="Arial"/>
                <w:i w:val="0"/>
                <w:noProof/>
                <w:sz w:val="20"/>
              </w:rPr>
            </w:pPr>
            <w:r w:rsidRPr="003E4A1B">
              <w:rPr>
                <w:rFonts w:cs="Arial"/>
                <w:b/>
                <w:i w:val="0"/>
                <w:noProof/>
                <w:sz w:val="20"/>
              </w:rPr>
              <w:t>Capital needed</w:t>
            </w:r>
            <w:r w:rsidRPr="003E4A1B">
              <w:rPr>
                <w:rFonts w:cs="Arial"/>
                <w:i w:val="0"/>
                <w:noProof/>
                <w:sz w:val="20"/>
              </w:rPr>
              <w:t xml:space="preserve"> </w:t>
            </w:r>
            <w:r w:rsidRPr="003E4A1B">
              <w:rPr>
                <w:rFonts w:cs="Arial"/>
                <w:b/>
                <w:i w:val="0"/>
                <w:noProof/>
                <w:sz w:val="20"/>
              </w:rPr>
              <w:t>to launch</w:t>
            </w:r>
            <w:r w:rsidRPr="003E4A1B">
              <w:rPr>
                <w:rFonts w:cs="Arial"/>
                <w:i w:val="0"/>
                <w:noProof/>
                <w:sz w:val="20"/>
              </w:rPr>
              <w:t xml:space="preserve">  </w:t>
            </w:r>
          </w:p>
        </w:tc>
        <w:tc>
          <w:tcPr>
            <w:tcW w:w="2880" w:type="dxa"/>
          </w:tcPr>
          <w:p w14:paraId="564A34F7"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 xml:space="preserve">$5000 to $500,000 </w:t>
            </w:r>
          </w:p>
        </w:tc>
        <w:tc>
          <w:tcPr>
            <w:tcW w:w="3510" w:type="dxa"/>
          </w:tcPr>
          <w:p w14:paraId="77DEDB7E" w14:textId="77777777" w:rsidR="00580540" w:rsidRPr="003E4A1B" w:rsidRDefault="00580540" w:rsidP="0088090D">
            <w:pPr>
              <w:pStyle w:val="Pageheader"/>
              <w:spacing w:before="120" w:after="40"/>
              <w:ind w:left="72" w:right="61"/>
              <w:rPr>
                <w:rFonts w:cs="Arial"/>
                <w:i w:val="0"/>
                <w:noProof/>
                <w:sz w:val="20"/>
              </w:rPr>
            </w:pPr>
            <w:r w:rsidRPr="003E4A1B">
              <w:rPr>
                <w:rFonts w:cs="Arial"/>
                <w:i w:val="0"/>
                <w:noProof/>
                <w:sz w:val="20"/>
              </w:rPr>
              <w:t>$50,000 to $250,000</w:t>
            </w:r>
          </w:p>
        </w:tc>
      </w:tr>
      <w:tr w:rsidR="00580540" w:rsidRPr="003E4A1B" w14:paraId="6A2ECECC" w14:textId="77777777" w:rsidTr="004B53CE">
        <w:tc>
          <w:tcPr>
            <w:tcW w:w="3730" w:type="dxa"/>
          </w:tcPr>
          <w:p w14:paraId="39BC70AD" w14:textId="77777777" w:rsidR="00580540" w:rsidRPr="003E4A1B" w:rsidRDefault="00580540" w:rsidP="0088090D">
            <w:pPr>
              <w:pStyle w:val="Pageheader"/>
              <w:spacing w:before="120" w:after="80"/>
              <w:ind w:left="72" w:right="58"/>
              <w:rPr>
                <w:rFonts w:cs="Arial"/>
                <w:b/>
                <w:i w:val="0"/>
                <w:noProof/>
                <w:sz w:val="20"/>
              </w:rPr>
            </w:pPr>
            <w:r w:rsidRPr="003E4A1B">
              <w:rPr>
                <w:rFonts w:cs="Arial"/>
                <w:b/>
                <w:i w:val="0"/>
                <w:noProof/>
                <w:sz w:val="20"/>
              </w:rPr>
              <w:t xml:space="preserve">Typical Sources of Startup Capital </w:t>
            </w:r>
          </w:p>
        </w:tc>
        <w:tc>
          <w:tcPr>
            <w:tcW w:w="2880" w:type="dxa"/>
          </w:tcPr>
          <w:p w14:paraId="0D3B799D" w14:textId="77777777" w:rsidR="00580540" w:rsidRPr="003E4A1B" w:rsidRDefault="00580540" w:rsidP="0088090D">
            <w:pPr>
              <w:pStyle w:val="Pageheader"/>
              <w:spacing w:before="120" w:after="80"/>
              <w:ind w:left="72" w:right="58"/>
              <w:rPr>
                <w:rFonts w:cs="Arial"/>
                <w:i w:val="0"/>
                <w:noProof/>
                <w:sz w:val="20"/>
              </w:rPr>
            </w:pPr>
            <w:r w:rsidRPr="003E4A1B">
              <w:rPr>
                <w:rFonts w:cs="Arial"/>
                <w:i w:val="0"/>
                <w:noProof/>
                <w:sz w:val="20"/>
              </w:rPr>
              <w:t>Savings, credit cards, family</w:t>
            </w:r>
          </w:p>
        </w:tc>
        <w:tc>
          <w:tcPr>
            <w:tcW w:w="3510" w:type="dxa"/>
          </w:tcPr>
          <w:p w14:paraId="3DB52A91" w14:textId="77777777" w:rsidR="00580540" w:rsidRPr="003E4A1B" w:rsidRDefault="00580540" w:rsidP="0088090D">
            <w:pPr>
              <w:pStyle w:val="Pageheader"/>
              <w:spacing w:before="120" w:after="80"/>
              <w:ind w:left="72" w:right="58"/>
              <w:rPr>
                <w:rFonts w:cs="Arial"/>
                <w:i w:val="0"/>
                <w:noProof/>
                <w:sz w:val="20"/>
              </w:rPr>
            </w:pPr>
            <w:r w:rsidRPr="003E4A1B">
              <w:rPr>
                <w:rFonts w:cs="Arial"/>
                <w:i w:val="0"/>
                <w:noProof/>
                <w:sz w:val="20"/>
              </w:rPr>
              <w:t>Savings, credit cards, family</w:t>
            </w:r>
          </w:p>
        </w:tc>
      </w:tr>
    </w:tbl>
    <w:p w14:paraId="3922DABE" w14:textId="77777777" w:rsidR="008F0C40" w:rsidRDefault="008F0C40" w:rsidP="008E68BE">
      <w:pPr>
        <w:rPr>
          <w:rFonts w:cs="Arial"/>
          <w:bCs/>
          <w:noProof/>
          <w:color w:val="000000" w:themeColor="text1"/>
          <w:sz w:val="22"/>
          <w:szCs w:val="22"/>
        </w:rPr>
      </w:pPr>
    </w:p>
    <w:p w14:paraId="57FFB75E" w14:textId="77777777" w:rsidR="00CC6662"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CA4A50F" w14:textId="77777777" w:rsidR="00D835F3" w:rsidRPr="003E4A1B" w:rsidRDefault="00D835F3" w:rsidP="00F41221">
      <w:pPr>
        <w:rPr>
          <w:rFonts w:cs="Arial"/>
          <w:noProof/>
        </w:rPr>
      </w:pPr>
    </w:p>
    <w:p w14:paraId="435CED24" w14:textId="77777777" w:rsidR="00D835F3" w:rsidRPr="003E4A1B" w:rsidRDefault="00D835F3" w:rsidP="00F41221">
      <w:pPr>
        <w:rPr>
          <w:rFonts w:cs="Arial"/>
          <w:noProof/>
        </w:rPr>
      </w:pPr>
    </w:p>
    <w:p w14:paraId="3D79CB6A" w14:textId="7B875CFC" w:rsidR="008D0A0F" w:rsidRPr="00971A30" w:rsidRDefault="004F0990" w:rsidP="008C5006">
      <w:pPr>
        <w:pStyle w:val="Heading1"/>
        <w:rPr>
          <w:rFonts w:cs="Arial"/>
          <w:color w:val="000000" w:themeColor="text1"/>
        </w:rPr>
      </w:pPr>
      <w:bookmarkStart w:id="4" w:name="_Toc13921295"/>
      <w:bookmarkStart w:id="5" w:name="_Toc206281821"/>
      <w:r w:rsidRPr="00971A30">
        <w:rPr>
          <w:rFonts w:cs="Arial"/>
        </w:rPr>
        <w:t>1</w:t>
      </w:r>
      <w:r w:rsidRPr="00971A30">
        <w:rPr>
          <w:rFonts w:cs="Arial"/>
          <w:spacing w:val="10"/>
        </w:rPr>
        <w:t>.</w:t>
      </w:r>
      <w:r w:rsidR="0030303A" w:rsidRPr="00971A30">
        <w:rPr>
          <w:rFonts w:cs="Arial"/>
          <w:color w:val="000000" w:themeColor="text1"/>
        </w:rPr>
        <w:t>1</w:t>
      </w:r>
      <w:r w:rsidR="00E10D8B" w:rsidRPr="00971A30">
        <w:rPr>
          <w:rFonts w:cs="Arial"/>
          <w:color w:val="000000" w:themeColor="text1"/>
        </w:rPr>
        <w:t>.</w:t>
      </w:r>
      <w:r w:rsidR="0030303A" w:rsidRPr="00971A30">
        <w:rPr>
          <w:rFonts w:cs="Arial"/>
          <w:color w:val="000000" w:themeColor="text1"/>
        </w:rPr>
        <w:t>1</w:t>
      </w:r>
      <w:r w:rsidR="00E10D8B" w:rsidRPr="00971A30">
        <w:rPr>
          <w:rFonts w:cs="Arial"/>
          <w:color w:val="000000" w:themeColor="text1"/>
        </w:rPr>
        <w:t xml:space="preserve"> </w:t>
      </w:r>
      <w:r w:rsidR="008C5006" w:rsidRPr="00971A30">
        <w:rPr>
          <w:rFonts w:cs="Arial"/>
          <w:color w:val="000000" w:themeColor="text1"/>
        </w:rPr>
        <w:t xml:space="preserve">  </w:t>
      </w:r>
      <w:r w:rsidR="008D0A0F" w:rsidRPr="00971A30">
        <w:rPr>
          <w:rFonts w:cs="Arial"/>
          <w:color w:val="000000" w:themeColor="text1"/>
        </w:rPr>
        <w:t>Checklist</w:t>
      </w:r>
      <w:bookmarkEnd w:id="4"/>
      <w:bookmarkEnd w:id="5"/>
    </w:p>
    <w:p w14:paraId="047D75F5" w14:textId="77777777" w:rsidR="008D0A0F" w:rsidRPr="00F41221" w:rsidRDefault="008D0A0F" w:rsidP="008D0A0F">
      <w:pPr>
        <w:spacing w:line="276" w:lineRule="auto"/>
        <w:rPr>
          <w:rFonts w:cs="Arial"/>
          <w:noProof/>
          <w:color w:val="000000" w:themeColor="text1"/>
          <w:sz w:val="6"/>
          <w:szCs w:val="6"/>
        </w:rPr>
      </w:pPr>
    </w:p>
    <w:p w14:paraId="0B06B7BF" w14:textId="2884F4BB" w:rsidR="005C7642" w:rsidRPr="00DA27F6" w:rsidRDefault="00DA27F6" w:rsidP="00DA27F6">
      <w:pPr>
        <w:spacing w:line="276" w:lineRule="auto"/>
        <w:jc w:val="center"/>
        <w:rPr>
          <w:rFonts w:cs="Arial"/>
          <w:i/>
          <w:iCs/>
          <w:noProof/>
          <w:color w:val="000000" w:themeColor="text1"/>
        </w:rPr>
      </w:pPr>
      <w:r w:rsidRPr="00DA27F6">
        <w:rPr>
          <w:rFonts w:cs="Arial"/>
          <w:i/>
          <w:iCs/>
          <w:noProof/>
          <w:color w:val="000000" w:themeColor="text1"/>
        </w:rPr>
        <w:t>Click on a topic to go to that secion in the book.</w:t>
      </w:r>
    </w:p>
    <w:p w14:paraId="181A9A66" w14:textId="77777777" w:rsidR="00DA27F6" w:rsidRDefault="00DA27F6" w:rsidP="00552C10">
      <w:pPr>
        <w:tabs>
          <w:tab w:val="left" w:pos="5220"/>
          <w:tab w:val="right" w:pos="10080"/>
        </w:tabs>
        <w:spacing w:after="60" w:line="276" w:lineRule="auto"/>
        <w:jc w:val="both"/>
        <w:rPr>
          <w:rFonts w:cs="Arial"/>
          <w:noProof/>
          <w:color w:val="000000" w:themeColor="text1"/>
          <w:sz w:val="22"/>
          <w:szCs w:val="22"/>
        </w:rPr>
      </w:pPr>
    </w:p>
    <w:p w14:paraId="3ED7B123" w14:textId="205F7094" w:rsidR="008D0A0F" w:rsidRPr="00F41221" w:rsidRDefault="00DA27F6" w:rsidP="00552C10">
      <w:pPr>
        <w:tabs>
          <w:tab w:val="left" w:pos="5220"/>
          <w:tab w:val="right" w:pos="10080"/>
        </w:tabs>
        <w:spacing w:after="60" w:line="276" w:lineRule="auto"/>
        <w:jc w:val="both"/>
        <w:rPr>
          <w:rFonts w:cs="Arial"/>
          <w:noProof/>
          <w:color w:val="000000" w:themeColor="text1"/>
          <w:sz w:val="10"/>
          <w:szCs w:val="24"/>
        </w:rPr>
      </w:pPr>
      <w:r w:rsidRPr="00F41221">
        <w:rPr>
          <w:rFonts w:cs="Arial"/>
          <w:noProof/>
          <w:color w:val="000000" w:themeColor="text1"/>
          <w:sz w:val="24"/>
          <w:szCs w:val="24"/>
        </w:rPr>
        <w:t xml:space="preserve">BUSINESS </w:t>
      </w:r>
      <w:r w:rsidR="00626C50" w:rsidRPr="00F41221">
        <w:rPr>
          <w:rFonts w:cs="Arial"/>
          <w:noProof/>
          <w:color w:val="000000" w:themeColor="text1"/>
          <w:sz w:val="24"/>
          <w:szCs w:val="24"/>
        </w:rPr>
        <w:t>MODEL</w:t>
      </w:r>
      <w:r w:rsidRPr="00F41221">
        <w:rPr>
          <w:rFonts w:cs="Arial"/>
          <w:noProof/>
          <w:color w:val="000000" w:themeColor="text1"/>
          <w:sz w:val="24"/>
          <w:szCs w:val="24"/>
        </w:rPr>
        <w:t xml:space="preserve">ING </w:t>
      </w:r>
      <w:r w:rsidR="008D0A0F" w:rsidRPr="00F41221">
        <w:rPr>
          <w:rFonts w:cs="Arial"/>
          <w:noProof/>
          <w:color w:val="000000" w:themeColor="text1"/>
          <w:sz w:val="24"/>
          <w:szCs w:val="24"/>
        </w:rPr>
        <w:t xml:space="preserve"> -  Conceive</w:t>
      </w:r>
      <w:r w:rsidR="001C7183" w:rsidRPr="00F41221">
        <w:rPr>
          <w:rFonts w:cs="Arial"/>
          <w:noProof/>
          <w:color w:val="000000" w:themeColor="text1"/>
          <w:sz w:val="24"/>
          <w:szCs w:val="24"/>
        </w:rPr>
        <w:t xml:space="preserve"> and</w:t>
      </w:r>
      <w:r w:rsidR="008D0A0F" w:rsidRPr="00F41221">
        <w:rPr>
          <w:rFonts w:cs="Arial"/>
          <w:noProof/>
          <w:color w:val="000000" w:themeColor="text1"/>
          <w:sz w:val="24"/>
          <w:szCs w:val="24"/>
        </w:rPr>
        <w:t xml:space="preserve"> validate a winning concept</w:t>
      </w:r>
    </w:p>
    <w:p w14:paraId="73B358D0" w14:textId="69E64FC3" w:rsidR="008D0A0F" w:rsidRPr="00F41221" w:rsidRDefault="008D0A0F" w:rsidP="00F34A03">
      <w:pPr>
        <w:pStyle w:val="ListParagraph"/>
        <w:numPr>
          <w:ilvl w:val="0"/>
          <w:numId w:val="57"/>
        </w:numPr>
        <w:tabs>
          <w:tab w:val="left" w:pos="5760"/>
          <w:tab w:val="right" w:pos="10080"/>
        </w:tabs>
        <w:spacing w:after="60"/>
        <w:contextualSpacing w:val="0"/>
        <w:jc w:val="both"/>
        <w:rPr>
          <w:rStyle w:val="Hyperlink"/>
          <w:noProof/>
          <w:color w:val="000000" w:themeColor="text1"/>
          <w:sz w:val="24"/>
          <w:szCs w:val="24"/>
          <w:u w:val="none"/>
        </w:rPr>
      </w:pPr>
      <w:r w:rsidRPr="00F41221">
        <w:rPr>
          <w:sz w:val="24"/>
          <w:szCs w:val="24"/>
        </w:rPr>
        <w:t xml:space="preserve"> </w:t>
      </w:r>
      <w:hyperlink w:anchor="IDENTIFYAPROBLEM" w:history="1">
        <w:r w:rsidR="005462F8" w:rsidRPr="00F41221">
          <w:rPr>
            <w:rStyle w:val="Hyperlink"/>
            <w:noProof/>
            <w:sz w:val="24"/>
            <w:szCs w:val="24"/>
          </w:rPr>
          <w:t>Indentify</w:t>
        </w:r>
        <w:r w:rsidR="006C4E4F" w:rsidRPr="00F41221">
          <w:rPr>
            <w:rStyle w:val="Hyperlink"/>
            <w:sz w:val="24"/>
            <w:szCs w:val="24"/>
          </w:rPr>
          <w:t xml:space="preserve"> a</w:t>
        </w:r>
        <w:r w:rsidR="001F6EC1" w:rsidRPr="00F41221">
          <w:rPr>
            <w:rStyle w:val="Hyperlink"/>
            <w:sz w:val="24"/>
            <w:szCs w:val="24"/>
          </w:rPr>
          <w:t xml:space="preserve"> Real</w:t>
        </w:r>
        <w:r w:rsidR="006C4E4F" w:rsidRPr="00F41221">
          <w:rPr>
            <w:rStyle w:val="Hyperlink"/>
            <w:sz w:val="24"/>
            <w:szCs w:val="24"/>
          </w:rPr>
          <w:t xml:space="preserve"> Proble</w:t>
        </w:r>
        <w:r w:rsidR="00245A67" w:rsidRPr="00F41221">
          <w:rPr>
            <w:rStyle w:val="Hyperlink"/>
            <w:sz w:val="24"/>
            <w:szCs w:val="24"/>
          </w:rPr>
          <w:t>m</w:t>
        </w:r>
        <w:r w:rsidR="00B83003" w:rsidRPr="00F41221">
          <w:rPr>
            <w:rStyle w:val="Hyperlink"/>
            <w:noProof/>
            <w:sz w:val="24"/>
            <w:szCs w:val="24"/>
          </w:rPr>
          <w:t xml:space="preserve"> to </w:t>
        </w:r>
        <w:r w:rsidR="001F6EC1" w:rsidRPr="00F41221">
          <w:rPr>
            <w:rStyle w:val="Hyperlink"/>
            <w:noProof/>
            <w:sz w:val="24"/>
            <w:szCs w:val="24"/>
          </w:rPr>
          <w:t>Address</w:t>
        </w:r>
      </w:hyperlink>
      <w:r w:rsidR="00BF2CD7" w:rsidRPr="00F41221">
        <w:rPr>
          <w:rStyle w:val="Hyperlink"/>
          <w:noProof/>
          <w:sz w:val="24"/>
          <w:szCs w:val="24"/>
          <w:u w:val="none"/>
        </w:rPr>
        <w:tab/>
      </w:r>
      <w:r w:rsidR="00BA1FD6" w:rsidRPr="00F41221">
        <w:rPr>
          <w:rStyle w:val="Hyperlink"/>
          <w:noProof/>
          <w:sz w:val="24"/>
          <w:szCs w:val="24"/>
          <w:u w:val="none"/>
        </w:rPr>
        <w:tab/>
      </w:r>
      <w:r w:rsidR="00BA1FD6" w:rsidRPr="00F41221">
        <w:rPr>
          <w:rStyle w:val="Hyperlink"/>
          <w:noProof/>
          <w:color w:val="000000" w:themeColor="text1"/>
          <w:sz w:val="24"/>
          <w:szCs w:val="24"/>
          <w:u w:val="none"/>
        </w:rPr>
        <w:t xml:space="preserve"> </w:t>
      </w:r>
    </w:p>
    <w:p w14:paraId="17568446" w14:textId="376FEF3B" w:rsidR="00DB64C6" w:rsidRPr="00F41221" w:rsidRDefault="00245A67"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URVEY_MARKET_FOR_SOLUTION" w:history="1">
        <w:r w:rsidR="00DB64C6" w:rsidRPr="00F41221">
          <w:rPr>
            <w:rStyle w:val="Hyperlink"/>
            <w:sz w:val="24"/>
            <w:szCs w:val="24"/>
          </w:rPr>
          <w:t>Determine If There Is a Market for a Solution</w:t>
        </w:r>
      </w:hyperlink>
      <w:r w:rsidR="00B83003" w:rsidRPr="00F41221">
        <w:rPr>
          <w:sz w:val="24"/>
          <w:szCs w:val="24"/>
        </w:rPr>
        <w:t xml:space="preserve"> (Interview people with problem)</w:t>
      </w:r>
      <w:r w:rsidR="00126F81" w:rsidRPr="00F41221">
        <w:rPr>
          <w:sz w:val="24"/>
          <w:szCs w:val="24"/>
        </w:rPr>
        <w:t xml:space="preserve"> </w:t>
      </w:r>
    </w:p>
    <w:p w14:paraId="1F82DBE3" w14:textId="4E958F53" w:rsidR="00245A67" w:rsidRPr="00F41221" w:rsidRDefault="00126F8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CONCEIVESOLUTIONS" w:history="1">
        <w:r w:rsidR="00432C79">
          <w:rPr>
            <w:rStyle w:val="Hyperlink"/>
            <w:sz w:val="24"/>
            <w:szCs w:val="24"/>
          </w:rPr>
          <w:t>Brainstorm</w:t>
        </w:r>
        <w:r w:rsidR="00DB64C6" w:rsidRPr="00F41221">
          <w:rPr>
            <w:rStyle w:val="Hyperlink"/>
            <w:sz w:val="24"/>
            <w:szCs w:val="24"/>
          </w:rPr>
          <w:t xml:space="preserve"> </w:t>
        </w:r>
        <w:r w:rsidR="00245A67" w:rsidRPr="00F41221">
          <w:rPr>
            <w:rStyle w:val="Hyperlink"/>
            <w:sz w:val="24"/>
            <w:szCs w:val="24"/>
          </w:rPr>
          <w:t>Possible Solutions</w:t>
        </w:r>
      </w:hyperlink>
    </w:p>
    <w:p w14:paraId="31E646F7" w14:textId="36CD4110" w:rsidR="00126F81" w:rsidRPr="00F41221" w:rsidRDefault="00126F81"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PATENTABILITY" w:history="1">
        <w:r w:rsidRPr="00F41221">
          <w:rPr>
            <w:rStyle w:val="Hyperlink"/>
            <w:sz w:val="24"/>
            <w:szCs w:val="24"/>
          </w:rPr>
          <w:t>Filter Solutions: Patentability</w:t>
        </w:r>
      </w:hyperlink>
    </w:p>
    <w:p w14:paraId="6A3D2F18" w14:textId="45297B6F" w:rsidR="00126F81" w:rsidRPr="00F41221" w:rsidRDefault="00126F81"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MARKETPOTENTIAL" w:history="1">
        <w:r w:rsidRPr="00F41221">
          <w:rPr>
            <w:rStyle w:val="Hyperlink"/>
            <w:sz w:val="24"/>
            <w:szCs w:val="24"/>
          </w:rPr>
          <w:t>Filte</w:t>
        </w:r>
        <w:r w:rsidR="00955946" w:rsidRPr="00F41221">
          <w:rPr>
            <w:rStyle w:val="Hyperlink"/>
            <w:sz w:val="24"/>
            <w:szCs w:val="24"/>
          </w:rPr>
          <w:t>r</w:t>
        </w:r>
        <w:r w:rsidRPr="00F41221">
          <w:rPr>
            <w:rStyle w:val="Hyperlink"/>
            <w:sz w:val="24"/>
            <w:szCs w:val="24"/>
          </w:rPr>
          <w:t xml:space="preserve"> Solutions: Market Potential</w:t>
        </w:r>
      </w:hyperlink>
    </w:p>
    <w:p w14:paraId="4844A2DB" w14:textId="7AED2262" w:rsidR="00126F81" w:rsidRPr="00F41221" w:rsidRDefault="00955946"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FeasibilityAnalysis" w:history="1">
        <w:r w:rsidR="00126F81" w:rsidRPr="00F41221">
          <w:rPr>
            <w:rStyle w:val="Hyperlink"/>
            <w:sz w:val="24"/>
            <w:szCs w:val="24"/>
          </w:rPr>
          <w:t>Filter Solutions: Feasibility</w:t>
        </w:r>
      </w:hyperlink>
    </w:p>
    <w:p w14:paraId="16D24F58" w14:textId="1FB21A8E" w:rsidR="00785071" w:rsidRPr="00F41221" w:rsidRDefault="00955946"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BLEMSOLUTIONFIT" w:history="1">
        <w:r w:rsidR="00F63A30" w:rsidRPr="00F41221">
          <w:rPr>
            <w:rStyle w:val="Hyperlink"/>
            <w:sz w:val="24"/>
            <w:szCs w:val="24"/>
          </w:rPr>
          <w:t>Achieve Problem-Solution Fit</w:t>
        </w:r>
      </w:hyperlink>
      <w:r w:rsidR="00BA1FD6" w:rsidRPr="00F41221">
        <w:rPr>
          <w:sz w:val="24"/>
          <w:szCs w:val="24"/>
        </w:rPr>
        <w:tab/>
      </w:r>
      <w:r w:rsidR="00BA1FD6" w:rsidRPr="00F41221">
        <w:rPr>
          <w:sz w:val="24"/>
          <w:szCs w:val="24"/>
        </w:rPr>
        <w:tab/>
      </w:r>
      <w:r w:rsidR="00BA1FD6" w:rsidRPr="00F41221">
        <w:rPr>
          <w:rStyle w:val="Hyperlink"/>
          <w:noProof/>
          <w:color w:val="000000" w:themeColor="text1"/>
          <w:sz w:val="24"/>
          <w:szCs w:val="24"/>
          <w:u w:val="none"/>
        </w:rPr>
        <w:t xml:space="preserve"> </w:t>
      </w:r>
    </w:p>
    <w:p w14:paraId="4C4E8290" w14:textId="55F46D19" w:rsidR="00245A67" w:rsidRPr="00F41221" w:rsidRDefault="0078507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 w:history="1">
        <w:r w:rsidRPr="00F41221">
          <w:rPr>
            <w:rStyle w:val="Hyperlink"/>
            <w:sz w:val="24"/>
            <w:szCs w:val="24"/>
          </w:rPr>
          <w:t>Design a Minimum Viable Product or Service</w:t>
        </w:r>
        <w:r w:rsidR="00245A67" w:rsidRPr="00F41221">
          <w:rPr>
            <w:rStyle w:val="Hyperlink"/>
            <w:noProof/>
            <w:sz w:val="24"/>
            <w:szCs w:val="24"/>
          </w:rPr>
          <w:t xml:space="preserve"> </w:t>
        </w:r>
        <w:r w:rsidRPr="00F41221">
          <w:rPr>
            <w:rStyle w:val="Hyperlink"/>
            <w:noProof/>
            <w:sz w:val="24"/>
            <w:szCs w:val="24"/>
          </w:rPr>
          <w:t>(MVP)</w:t>
        </w:r>
      </w:hyperlink>
      <w:r w:rsidR="00245A67" w:rsidRPr="00F41221">
        <w:rPr>
          <w:rStyle w:val="Hyperlink"/>
          <w:noProof/>
          <w:sz w:val="24"/>
          <w:szCs w:val="24"/>
          <w:u w:val="none"/>
        </w:rPr>
        <w:tab/>
      </w:r>
      <w:r w:rsidR="00BA1FD6" w:rsidRPr="00F41221">
        <w:rPr>
          <w:rStyle w:val="Hyperlink"/>
          <w:noProof/>
          <w:color w:val="000000" w:themeColor="text1"/>
          <w:sz w:val="24"/>
          <w:szCs w:val="24"/>
          <w:u w:val="none"/>
        </w:rPr>
        <w:t xml:space="preserve"> </w:t>
      </w:r>
    </w:p>
    <w:p w14:paraId="3F5A6430" w14:textId="1B1A0B63" w:rsidR="001F6EC1" w:rsidRPr="00F41221" w:rsidRDefault="00AD4DC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MVPPROTOTYPE" w:history="1">
        <w:r w:rsidR="001F6EC1" w:rsidRPr="00F41221">
          <w:rPr>
            <w:rStyle w:val="Hyperlink"/>
            <w:sz w:val="24"/>
            <w:szCs w:val="24"/>
          </w:rPr>
          <w:t>Build and Test an MVP Prototype</w:t>
        </w:r>
      </w:hyperlink>
    </w:p>
    <w:p w14:paraId="2FAE49B5" w14:textId="1D0A39CB" w:rsidR="00245A67" w:rsidRPr="00F41221" w:rsidRDefault="001F6EC1"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PRODUCTMARKETFIT" w:history="1">
        <w:r w:rsidR="00AD4DCF" w:rsidRPr="00F41221">
          <w:rPr>
            <w:rStyle w:val="Hyperlink"/>
            <w:sz w:val="24"/>
            <w:szCs w:val="24"/>
          </w:rPr>
          <w:t xml:space="preserve">Achieve </w:t>
        </w:r>
        <w:r w:rsidR="00AD4DCF" w:rsidRPr="00F41221">
          <w:rPr>
            <w:rStyle w:val="Hyperlink"/>
            <w:noProof/>
            <w:sz w:val="24"/>
            <w:szCs w:val="24"/>
          </w:rPr>
          <w:t>Product–Market Fit</w:t>
        </w:r>
        <w:r w:rsidR="00540F87" w:rsidRPr="00F41221">
          <w:rPr>
            <w:rStyle w:val="Hyperlink"/>
            <w:sz w:val="24"/>
            <w:szCs w:val="24"/>
          </w:rPr>
          <w:t xml:space="preserve">: </w:t>
        </w:r>
        <w:r w:rsidR="00540F87" w:rsidRPr="00F41221">
          <w:rPr>
            <w:rStyle w:val="Hyperlink"/>
            <w:noProof/>
            <w:sz w:val="24"/>
            <w:szCs w:val="24"/>
          </w:rPr>
          <w:t>Solution is repeatable</w:t>
        </w:r>
        <w:r w:rsidR="00540F87" w:rsidRPr="00F41221">
          <w:rPr>
            <w:rStyle w:val="Hyperlink"/>
            <w:sz w:val="24"/>
            <w:szCs w:val="24"/>
          </w:rPr>
          <w:t>,</w:t>
        </w:r>
        <w:r w:rsidR="00540F87" w:rsidRPr="00F41221">
          <w:rPr>
            <w:rStyle w:val="Hyperlink"/>
            <w:noProof/>
            <w:sz w:val="24"/>
            <w:szCs w:val="24"/>
          </w:rPr>
          <w:t xml:space="preserve"> profitable</w:t>
        </w:r>
        <w:r w:rsidR="00540F87" w:rsidRPr="00F41221">
          <w:rPr>
            <w:rStyle w:val="Hyperlink"/>
            <w:sz w:val="24"/>
            <w:szCs w:val="24"/>
          </w:rPr>
          <w:t>, and sustainable</w:t>
        </w:r>
      </w:hyperlink>
      <w:r w:rsidR="00BA1FD6" w:rsidRPr="00F41221">
        <w:rPr>
          <w:sz w:val="24"/>
          <w:szCs w:val="24"/>
        </w:rPr>
        <w:tab/>
      </w:r>
    </w:p>
    <w:p w14:paraId="5574896C" w14:textId="222CB1F1" w:rsidR="008D0A0F" w:rsidRPr="00F41221" w:rsidRDefault="008D0A0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RESEARCHCOMPETITION" w:history="1">
        <w:r w:rsidR="00BE24F7" w:rsidRPr="00F41221">
          <w:rPr>
            <w:rStyle w:val="Hyperlink"/>
            <w:sz w:val="24"/>
            <w:szCs w:val="24"/>
          </w:rPr>
          <w:t>Research Competition</w:t>
        </w:r>
      </w:hyperlink>
    </w:p>
    <w:p w14:paraId="47EDFCDC" w14:textId="1308F37B" w:rsidR="005D2AFA" w:rsidRPr="00F41221" w:rsidRDefault="00BE24F7"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TARGETMARKETNICHE" w:history="1">
        <w:r w:rsidRPr="00F41221">
          <w:rPr>
            <w:rStyle w:val="Hyperlink"/>
            <w:noProof/>
            <w:sz w:val="24"/>
            <w:szCs w:val="24"/>
          </w:rPr>
          <w:t>Select A Market Niche</w:t>
        </w:r>
      </w:hyperlink>
    </w:p>
    <w:p w14:paraId="05305795" w14:textId="165A505D" w:rsidR="00BE24F7" w:rsidRPr="00F41221" w:rsidRDefault="00BE24F7"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IZEOFTARGETMARKET" w:history="1">
        <w:r w:rsidRPr="00F41221">
          <w:rPr>
            <w:rStyle w:val="Hyperlink"/>
            <w:sz w:val="24"/>
            <w:szCs w:val="24"/>
          </w:rPr>
          <w:t>Determine Size of Target Market Niche</w:t>
        </w:r>
      </w:hyperlink>
      <w:r w:rsidRPr="00F41221">
        <w:rPr>
          <w:sz w:val="24"/>
          <w:szCs w:val="24"/>
        </w:rPr>
        <w:t xml:space="preserve"> </w:t>
      </w:r>
    </w:p>
    <w:p w14:paraId="7CC0DB8F" w14:textId="410EE214" w:rsidR="00A229F2" w:rsidRPr="00F41221" w:rsidRDefault="00A229F2"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BARRIERSTOENTRY" w:history="1">
        <w:r w:rsidR="00452069" w:rsidRPr="00F41221">
          <w:rPr>
            <w:rStyle w:val="Hyperlink"/>
            <w:sz w:val="24"/>
            <w:szCs w:val="24"/>
          </w:rPr>
          <w:t>Strategize</w:t>
        </w:r>
        <w:r w:rsidRPr="00F41221">
          <w:rPr>
            <w:rStyle w:val="Hyperlink"/>
            <w:sz w:val="24"/>
            <w:szCs w:val="24"/>
          </w:rPr>
          <w:t xml:space="preserve"> Barriers to Entry – To hold Competitors at Bay</w:t>
        </w:r>
      </w:hyperlink>
      <w:r w:rsidRPr="00F41221">
        <w:rPr>
          <w:sz w:val="24"/>
          <w:szCs w:val="24"/>
        </w:rPr>
        <w:t xml:space="preserve"> </w:t>
      </w:r>
    </w:p>
    <w:p w14:paraId="0DB3FA4F" w14:textId="2C57E5D5" w:rsidR="00A229F2" w:rsidRPr="00F41221" w:rsidRDefault="00A229F2" w:rsidP="00F34A03">
      <w:pPr>
        <w:pStyle w:val="ListParagraph"/>
        <w:numPr>
          <w:ilvl w:val="0"/>
          <w:numId w:val="57"/>
        </w:numPr>
        <w:tabs>
          <w:tab w:val="left" w:pos="5760"/>
          <w:tab w:val="right" w:pos="10080"/>
        </w:tabs>
        <w:spacing w:after="60"/>
        <w:ind w:left="778"/>
        <w:contextualSpacing w:val="0"/>
        <w:jc w:val="both"/>
        <w:rPr>
          <w:noProof/>
          <w:color w:val="000000" w:themeColor="text1"/>
          <w:sz w:val="24"/>
          <w:szCs w:val="24"/>
        </w:rPr>
      </w:pPr>
      <w:r w:rsidRPr="00F41221">
        <w:rPr>
          <w:sz w:val="24"/>
          <w:szCs w:val="24"/>
        </w:rPr>
        <w:t xml:space="preserve"> </w:t>
      </w:r>
      <w:hyperlink w:anchor="BusinessModelCanvas" w:history="1">
        <w:r w:rsidRPr="00F41221">
          <w:rPr>
            <w:rStyle w:val="Hyperlink"/>
            <w:noProof/>
            <w:sz w:val="24"/>
            <w:szCs w:val="24"/>
          </w:rPr>
          <w:t>Draft a Business Model Canvas</w:t>
        </w:r>
        <w:r w:rsidRPr="00F41221">
          <w:rPr>
            <w:rStyle w:val="Hyperlink"/>
            <w:sz w:val="24"/>
            <w:szCs w:val="24"/>
            <w:lang w:val="en-US"/>
          </w:rPr>
          <w:t xml:space="preserve"> </w:t>
        </w:r>
      </w:hyperlink>
      <w:r w:rsidRPr="00F41221">
        <w:rPr>
          <w:sz w:val="24"/>
          <w:szCs w:val="24"/>
          <w:lang w:val="en-US"/>
        </w:rPr>
        <w:t xml:space="preserve"> </w:t>
      </w:r>
      <w:r w:rsidR="00BA1FD6" w:rsidRPr="00F41221">
        <w:rPr>
          <w:sz w:val="24"/>
          <w:szCs w:val="24"/>
          <w:lang w:val="en-US"/>
        </w:rPr>
        <w:tab/>
      </w:r>
      <w:r w:rsidR="00BA1FD6" w:rsidRPr="00F41221">
        <w:rPr>
          <w:sz w:val="24"/>
          <w:szCs w:val="24"/>
          <w:lang w:val="en-US"/>
        </w:rPr>
        <w:tab/>
      </w:r>
    </w:p>
    <w:p w14:paraId="6302C511" w14:textId="2D5EE122" w:rsidR="0037455A" w:rsidRPr="00F41221" w:rsidRDefault="0037455A" w:rsidP="00552C10">
      <w:pPr>
        <w:tabs>
          <w:tab w:val="left" w:pos="5760"/>
          <w:tab w:val="right" w:pos="10080"/>
        </w:tabs>
        <w:spacing w:after="60"/>
        <w:jc w:val="both"/>
        <w:rPr>
          <w:noProof/>
          <w:sz w:val="24"/>
          <w:szCs w:val="24"/>
        </w:rPr>
      </w:pPr>
      <w:r w:rsidRPr="00F41221">
        <w:rPr>
          <w:noProof/>
          <w:color w:val="000000" w:themeColor="text1"/>
          <w:sz w:val="24"/>
          <w:szCs w:val="24"/>
        </w:rPr>
        <w:t>PRODUCT OR SERVICE</w:t>
      </w:r>
    </w:p>
    <w:p w14:paraId="1E14CF60" w14:textId="4318E1FD" w:rsidR="008D0A0F" w:rsidRPr="00F41221" w:rsidRDefault="008D0A0F" w:rsidP="00F34A03">
      <w:pPr>
        <w:pStyle w:val="ListParagraph"/>
        <w:numPr>
          <w:ilvl w:val="0"/>
          <w:numId w:val="57"/>
        </w:numPr>
        <w:tabs>
          <w:tab w:val="left" w:pos="5760"/>
          <w:tab w:val="right" w:pos="10080"/>
        </w:tabs>
        <w:spacing w:after="60"/>
        <w:contextualSpacing w:val="0"/>
        <w:jc w:val="both"/>
        <w:rPr>
          <w:noProof/>
          <w:sz w:val="24"/>
          <w:szCs w:val="24"/>
        </w:rPr>
      </w:pPr>
      <w:r w:rsidRPr="00F41221">
        <w:rPr>
          <w:sz w:val="24"/>
          <w:szCs w:val="24"/>
        </w:rPr>
        <w:t xml:space="preserve"> </w:t>
      </w:r>
      <w:hyperlink w:anchor="PRICING" w:history="1">
        <w:r w:rsidR="00A229F2" w:rsidRPr="00F41221">
          <w:rPr>
            <w:rStyle w:val="Hyperlink"/>
            <w:noProof/>
            <w:sz w:val="24"/>
            <w:szCs w:val="24"/>
          </w:rPr>
          <w:t>Determine Price for Product or Service</w:t>
        </w:r>
        <w:r w:rsidRPr="00F41221">
          <w:rPr>
            <w:rStyle w:val="Hyperlink"/>
            <w:noProof/>
            <w:sz w:val="24"/>
            <w:szCs w:val="24"/>
          </w:rPr>
          <w:t xml:space="preserve"> </w:t>
        </w:r>
      </w:hyperlink>
      <w:r w:rsidR="00A229F2" w:rsidRPr="00F41221">
        <w:rPr>
          <w:noProof/>
          <w:color w:val="000000" w:themeColor="text1"/>
          <w:sz w:val="24"/>
          <w:szCs w:val="24"/>
        </w:rPr>
        <w:t xml:space="preserve"> </w:t>
      </w:r>
      <w:r w:rsidR="00BA1FD6" w:rsidRPr="00F41221">
        <w:rPr>
          <w:noProof/>
          <w:color w:val="000000" w:themeColor="text1"/>
          <w:sz w:val="24"/>
          <w:szCs w:val="24"/>
        </w:rPr>
        <w:tab/>
      </w:r>
      <w:r w:rsidR="00BA1FD6" w:rsidRPr="00F41221">
        <w:rPr>
          <w:noProof/>
          <w:color w:val="000000" w:themeColor="text1"/>
          <w:sz w:val="24"/>
          <w:szCs w:val="24"/>
        </w:rPr>
        <w:tab/>
      </w:r>
    </w:p>
    <w:p w14:paraId="752D8E84" w14:textId="0EABCA7E" w:rsidR="002A4E62" w:rsidRPr="00F41221" w:rsidRDefault="00BE24F7"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LandingPage" w:history="1">
        <w:r w:rsidR="00B8589E" w:rsidRPr="00F41221">
          <w:rPr>
            <w:rStyle w:val="Hyperlink"/>
            <w:sz w:val="24"/>
            <w:szCs w:val="24"/>
          </w:rPr>
          <w:t xml:space="preserve">Test Price </w:t>
        </w:r>
        <w:r w:rsidR="005C7642" w:rsidRPr="00F41221">
          <w:rPr>
            <w:rStyle w:val="Hyperlink"/>
            <w:sz w:val="24"/>
            <w:szCs w:val="24"/>
          </w:rPr>
          <w:t xml:space="preserve">Acceptability </w:t>
        </w:r>
        <w:r w:rsidR="00B8589E" w:rsidRPr="00F41221">
          <w:rPr>
            <w:rStyle w:val="Hyperlink"/>
            <w:sz w:val="24"/>
            <w:szCs w:val="24"/>
          </w:rPr>
          <w:t>with a Landing Page</w:t>
        </w:r>
      </w:hyperlink>
    </w:p>
    <w:p w14:paraId="60E7E46C" w14:textId="394336AA" w:rsidR="007D1402" w:rsidRPr="00F41221" w:rsidRDefault="007D140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MARKETING</w:t>
      </w:r>
    </w:p>
    <w:p w14:paraId="3733263A" w14:textId="6EC0A4F2" w:rsidR="007B062A" w:rsidRPr="00F41221" w:rsidRDefault="007B062A" w:rsidP="00F34A03">
      <w:pPr>
        <w:pStyle w:val="ListParagraph"/>
        <w:numPr>
          <w:ilvl w:val="0"/>
          <w:numId w:val="57"/>
        </w:numPr>
        <w:tabs>
          <w:tab w:val="left" w:pos="5760"/>
          <w:tab w:val="right" w:pos="10080"/>
        </w:tabs>
        <w:spacing w:after="60"/>
        <w:contextualSpacing w:val="0"/>
        <w:jc w:val="both"/>
        <w:rPr>
          <w:sz w:val="24"/>
          <w:szCs w:val="24"/>
        </w:rPr>
      </w:pPr>
      <w:r w:rsidRPr="00F41221">
        <w:rPr>
          <w:sz w:val="24"/>
          <w:szCs w:val="24"/>
        </w:rPr>
        <w:t xml:space="preserve"> </w:t>
      </w:r>
      <w:hyperlink w:anchor="COMPANY_NAME" w:history="1">
        <w:r w:rsidR="005569A8" w:rsidRPr="00F41221">
          <w:rPr>
            <w:rStyle w:val="Hyperlink"/>
            <w:sz w:val="24"/>
            <w:szCs w:val="24"/>
          </w:rPr>
          <w:t>Select</w:t>
        </w:r>
        <w:r w:rsidR="007D1402" w:rsidRPr="00F41221">
          <w:rPr>
            <w:rStyle w:val="Hyperlink"/>
            <w:sz w:val="24"/>
            <w:szCs w:val="24"/>
          </w:rPr>
          <w:t xml:space="preserve"> Best Name for Company</w:t>
        </w:r>
      </w:hyperlink>
    </w:p>
    <w:p w14:paraId="54DB849A" w14:textId="5D6AA5D8" w:rsidR="00642BD2" w:rsidRPr="00F41221" w:rsidRDefault="00642BD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LEGAL</w:t>
      </w:r>
    </w:p>
    <w:p w14:paraId="279437F6" w14:textId="024F53D7"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IntellectualProperty" w:history="1">
        <w:r w:rsidRPr="00F41221">
          <w:rPr>
            <w:rStyle w:val="Hyperlink"/>
            <w:sz w:val="24"/>
            <w:szCs w:val="24"/>
          </w:rPr>
          <w:t>Decide Which Intellectual Property Protections to Pursue</w:t>
        </w:r>
      </w:hyperlink>
    </w:p>
    <w:p w14:paraId="4FE38A19" w14:textId="2D1AF65C" w:rsidR="00E3126D" w:rsidRPr="00F41221" w:rsidRDefault="00216948"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NAICSCODE" w:history="1">
        <w:r w:rsidR="004E1DB2" w:rsidRPr="00F41221">
          <w:rPr>
            <w:rStyle w:val="Hyperlink"/>
            <w:noProof/>
            <w:sz w:val="24"/>
            <w:szCs w:val="24"/>
          </w:rPr>
          <w:t>Determine NAICS code</w:t>
        </w:r>
      </w:hyperlink>
      <w:r w:rsidR="004E1DB2" w:rsidRPr="00F41221">
        <w:rPr>
          <w:noProof/>
          <w:color w:val="000000" w:themeColor="text1"/>
          <w:sz w:val="24"/>
          <w:szCs w:val="24"/>
        </w:rPr>
        <w:t xml:space="preserve"> </w:t>
      </w:r>
      <w:r w:rsidR="00BA1FD6" w:rsidRPr="00F41221">
        <w:rPr>
          <w:noProof/>
          <w:color w:val="000000" w:themeColor="text1"/>
          <w:sz w:val="24"/>
          <w:szCs w:val="24"/>
        </w:rPr>
        <w:t xml:space="preserve"> </w:t>
      </w:r>
      <w:r w:rsidR="004E1DB2" w:rsidRPr="00F41221">
        <w:rPr>
          <w:noProof/>
          <w:color w:val="000000" w:themeColor="text1"/>
          <w:sz w:val="24"/>
          <w:szCs w:val="24"/>
        </w:rPr>
        <w:t xml:space="preserve"> </w:t>
      </w:r>
    </w:p>
    <w:p w14:paraId="4155D074" w14:textId="678355FF" w:rsidR="004E1DB2" w:rsidRPr="00F41221" w:rsidRDefault="00E3126D"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FEINNUMBER" w:history="1">
        <w:r w:rsidR="0061254A" w:rsidRPr="00F41221">
          <w:rPr>
            <w:rStyle w:val="Hyperlink"/>
            <w:noProof/>
            <w:sz w:val="24"/>
            <w:szCs w:val="24"/>
          </w:rPr>
          <w:t>Obtain Federal Employer Identification Number (EIN)</w:t>
        </w:r>
      </w:hyperlink>
      <w:r w:rsidR="004E1DB2" w:rsidRPr="00F41221">
        <w:rPr>
          <w:noProof/>
          <w:color w:val="000000" w:themeColor="text1"/>
          <w:sz w:val="24"/>
          <w:szCs w:val="24"/>
        </w:rPr>
        <w:t xml:space="preserve">  </w:t>
      </w:r>
    </w:p>
    <w:p w14:paraId="43AB19EB" w14:textId="134BFD9A" w:rsidR="000875BF" w:rsidRPr="00F41221" w:rsidRDefault="000875BF" w:rsidP="00F34A03">
      <w:pPr>
        <w:pStyle w:val="ListParagraph"/>
        <w:numPr>
          <w:ilvl w:val="0"/>
          <w:numId w:val="57"/>
        </w:numPr>
        <w:tabs>
          <w:tab w:val="left" w:pos="5760"/>
          <w:tab w:val="right" w:pos="10080"/>
        </w:tabs>
        <w:spacing w:after="60"/>
        <w:contextualSpacing w:val="0"/>
        <w:jc w:val="both"/>
        <w:rPr>
          <w:noProof/>
          <w:color w:val="000000" w:themeColor="text1"/>
          <w:sz w:val="24"/>
          <w:szCs w:val="24"/>
        </w:rPr>
      </w:pPr>
      <w:r w:rsidRPr="00F41221">
        <w:rPr>
          <w:sz w:val="24"/>
          <w:szCs w:val="24"/>
        </w:rPr>
        <w:t xml:space="preserve"> </w:t>
      </w:r>
      <w:hyperlink w:anchor="SET_UP_LLC" w:history="1">
        <w:r w:rsidRPr="00F41221">
          <w:rPr>
            <w:rStyle w:val="Hyperlink"/>
            <w:sz w:val="24"/>
            <w:szCs w:val="24"/>
          </w:rPr>
          <w:t>Set up LLC (if appropriate)</w:t>
        </w:r>
      </w:hyperlink>
    </w:p>
    <w:p w14:paraId="0FCABDB2" w14:textId="33A597B3"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BUSINESSLICENSES" w:history="1">
        <w:r w:rsidR="00905245" w:rsidRPr="00F41221">
          <w:rPr>
            <w:rStyle w:val="Hyperlink"/>
            <w:sz w:val="24"/>
            <w:szCs w:val="24"/>
          </w:rPr>
          <w:t>Determine Business Licenses and Permits Needed</w:t>
        </w:r>
      </w:hyperlink>
    </w:p>
    <w:p w14:paraId="13E275BB" w14:textId="3FA8E993" w:rsidR="004528C2" w:rsidRPr="00F41221" w:rsidRDefault="004528C2" w:rsidP="00552C10">
      <w:pPr>
        <w:tabs>
          <w:tab w:val="left" w:pos="5760"/>
          <w:tab w:val="right" w:pos="10080"/>
        </w:tabs>
        <w:spacing w:after="60"/>
        <w:jc w:val="both"/>
        <w:rPr>
          <w:noProof/>
          <w:color w:val="000000" w:themeColor="text1"/>
          <w:sz w:val="24"/>
          <w:szCs w:val="24"/>
        </w:rPr>
      </w:pPr>
      <w:r w:rsidRPr="00F41221">
        <w:rPr>
          <w:noProof/>
          <w:color w:val="000000" w:themeColor="text1"/>
          <w:sz w:val="24"/>
          <w:szCs w:val="24"/>
        </w:rPr>
        <w:t>CAPITAL</w:t>
      </w:r>
    </w:p>
    <w:p w14:paraId="6FDC1E0B" w14:textId="4350BDE8" w:rsidR="00216948" w:rsidRPr="00F41221" w:rsidRDefault="004528C2"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STARTUPCAPITALREQUIREMENTS" w:history="1">
        <w:r w:rsidR="00645404" w:rsidRPr="00F41221">
          <w:rPr>
            <w:rStyle w:val="Hyperlink"/>
            <w:sz w:val="24"/>
            <w:szCs w:val="24"/>
          </w:rPr>
          <w:t>Determine Startup Capital Requirements</w:t>
        </w:r>
      </w:hyperlink>
      <w:r w:rsidR="00216948" w:rsidRPr="00F41221">
        <w:rPr>
          <w:sz w:val="24"/>
          <w:szCs w:val="24"/>
        </w:rPr>
        <w:t xml:space="preserve"> </w:t>
      </w:r>
    </w:p>
    <w:p w14:paraId="6A7977AA" w14:textId="63490A85" w:rsidR="00216948" w:rsidRPr="00F41221" w:rsidRDefault="00216948" w:rsidP="00F34A03">
      <w:pPr>
        <w:pStyle w:val="ListParagraph"/>
        <w:numPr>
          <w:ilvl w:val="0"/>
          <w:numId w:val="57"/>
        </w:numPr>
        <w:tabs>
          <w:tab w:val="left" w:pos="5760"/>
          <w:tab w:val="right" w:pos="10080"/>
        </w:tabs>
        <w:spacing w:after="60"/>
        <w:contextualSpacing w:val="0"/>
        <w:jc w:val="both"/>
        <w:rPr>
          <w:noProof/>
          <w:color w:val="0000FF"/>
          <w:sz w:val="24"/>
          <w:szCs w:val="24"/>
          <w:u w:val="single"/>
        </w:rPr>
      </w:pPr>
      <w:r w:rsidRPr="00F41221">
        <w:rPr>
          <w:sz w:val="24"/>
          <w:szCs w:val="24"/>
        </w:rPr>
        <w:t xml:space="preserve"> </w:t>
      </w:r>
      <w:hyperlink w:anchor="ELEVATOR_PITCH" w:history="1">
        <w:r w:rsidR="006933FC" w:rsidRPr="00F41221">
          <w:rPr>
            <w:rStyle w:val="Hyperlink"/>
            <w:sz w:val="24"/>
            <w:szCs w:val="24"/>
          </w:rPr>
          <w:t>Write a 60-Second Elevator Pitch</w:t>
        </w:r>
      </w:hyperlink>
      <w:r w:rsidRPr="00F41221">
        <w:rPr>
          <w:sz w:val="24"/>
          <w:szCs w:val="24"/>
        </w:rPr>
        <w:t xml:space="preserve"> </w:t>
      </w:r>
    </w:p>
    <w:p w14:paraId="435AE9BE" w14:textId="77777777" w:rsidR="005A116D" w:rsidRDefault="005A116D">
      <w:pPr>
        <w:rPr>
          <w:rFonts w:eastAsia="Calibri" w:cs="Arial"/>
          <w:noProof/>
          <w:color w:val="000000" w:themeColor="text1"/>
          <w:sz w:val="24"/>
          <w:szCs w:val="28"/>
        </w:rPr>
      </w:pPr>
      <w:r>
        <w:rPr>
          <w:b/>
          <w:noProof/>
          <w:color w:val="000000" w:themeColor="text1"/>
          <w:sz w:val="24"/>
          <w:szCs w:val="28"/>
        </w:rPr>
        <w:br w:type="page"/>
      </w:r>
    </w:p>
    <w:p w14:paraId="082A733C" w14:textId="77777777" w:rsidR="00CC6662" w:rsidRPr="00C621E9" w:rsidRDefault="00CC6662" w:rsidP="00CC6662">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2CB3CF2F" w14:textId="77777777" w:rsidR="00690C3E" w:rsidRPr="005608EF" w:rsidRDefault="00690C3E" w:rsidP="00690C3E">
      <w:pPr>
        <w:rPr>
          <w:rFonts w:cs="Arial"/>
          <w:szCs w:val="16"/>
        </w:rPr>
      </w:pPr>
    </w:p>
    <w:p w14:paraId="092014FF" w14:textId="77777777" w:rsidR="00690C3E" w:rsidRPr="003E4A1B" w:rsidRDefault="00690C3E" w:rsidP="00690C3E">
      <w:pPr>
        <w:rPr>
          <w:rFonts w:cs="Arial"/>
          <w:color w:val="000000"/>
          <w:szCs w:val="24"/>
        </w:rPr>
      </w:pPr>
    </w:p>
    <w:p w14:paraId="2ED222BA" w14:textId="2F3D8E58" w:rsidR="00690C3E" w:rsidRPr="00971A30" w:rsidRDefault="004F0990" w:rsidP="00B80766">
      <w:pPr>
        <w:pStyle w:val="Heading1"/>
        <w:rPr>
          <w:rFonts w:cs="Arial"/>
        </w:rPr>
      </w:pPr>
      <w:bookmarkStart w:id="6" w:name="_Toc206281822"/>
      <w:r w:rsidRPr="00971A30">
        <w:rPr>
          <w:rFonts w:cs="Arial"/>
        </w:rPr>
        <w:t>1</w:t>
      </w:r>
      <w:r w:rsidRPr="00971A30">
        <w:rPr>
          <w:rFonts w:cs="Arial"/>
          <w:spacing w:val="10"/>
        </w:rPr>
        <w:t>.</w:t>
      </w:r>
      <w:r w:rsidR="0030303A" w:rsidRPr="00971A30">
        <w:rPr>
          <w:rFonts w:cs="Arial"/>
        </w:rPr>
        <w:t>1</w:t>
      </w:r>
      <w:r w:rsidR="00E10D8B" w:rsidRPr="00971A30">
        <w:rPr>
          <w:rFonts w:cs="Arial"/>
        </w:rPr>
        <w:t xml:space="preserve">.2 </w:t>
      </w:r>
      <w:r w:rsidR="00B80766" w:rsidRPr="00971A30">
        <w:rPr>
          <w:rFonts w:cs="Arial"/>
        </w:rPr>
        <w:t xml:space="preserve">  </w:t>
      </w:r>
      <w:r w:rsidR="00690C3E" w:rsidRPr="00971A30">
        <w:rPr>
          <w:rFonts w:cs="Arial"/>
        </w:rPr>
        <w:t>Business Modeling</w:t>
      </w:r>
      <w:bookmarkEnd w:id="6"/>
      <w:r w:rsidR="00AC32F1" w:rsidRPr="00971A30">
        <w:rPr>
          <w:rFonts w:cs="Arial"/>
        </w:rPr>
        <w:fldChar w:fldCharType="begin"/>
      </w:r>
      <w:r w:rsidR="00AC32F1" w:rsidRPr="00971A30">
        <w:rPr>
          <w:rFonts w:cs="Arial"/>
        </w:rPr>
        <w:instrText xml:space="preserve"> </w:instrText>
      </w:r>
      <w:r w:rsidR="00AC32F1" w:rsidRPr="00971A30">
        <w:rPr>
          <w:rFonts w:cs="Arial"/>
          <w:b w:val="0"/>
          <w:bCs/>
        </w:rPr>
        <w:instrText>XE "Business Modeling</w:instrText>
      </w:r>
      <w:r w:rsidR="00AC32F1" w:rsidRPr="00971A30">
        <w:rPr>
          <w:rFonts w:cs="Arial"/>
        </w:rPr>
        <w:instrText xml:space="preserve">" </w:instrText>
      </w:r>
      <w:r w:rsidR="00AC32F1" w:rsidRPr="00971A30">
        <w:rPr>
          <w:rFonts w:cs="Arial"/>
        </w:rPr>
        <w:fldChar w:fldCharType="end"/>
      </w:r>
    </w:p>
    <w:p w14:paraId="4E8AF3DD" w14:textId="77777777" w:rsidR="00690C3E" w:rsidRDefault="00690C3E" w:rsidP="00690C3E">
      <w:pPr>
        <w:spacing w:line="276" w:lineRule="auto"/>
        <w:jc w:val="both"/>
        <w:textAlignment w:val="baseline"/>
        <w:rPr>
          <w:rFonts w:cs="Arial"/>
          <w:color w:val="000000" w:themeColor="text1"/>
          <w:sz w:val="22"/>
          <w:szCs w:val="22"/>
        </w:rPr>
      </w:pPr>
    </w:p>
    <w:p w14:paraId="43BA4B43" w14:textId="77777777" w:rsidR="00690C3E" w:rsidRDefault="00690C3E" w:rsidP="00690C3E">
      <w:pPr>
        <w:spacing w:line="276" w:lineRule="auto"/>
        <w:jc w:val="both"/>
        <w:textAlignment w:val="baseline"/>
        <w:rPr>
          <w:rFonts w:cs="Arial"/>
          <w:color w:val="000000" w:themeColor="text1"/>
          <w:sz w:val="22"/>
          <w:szCs w:val="22"/>
        </w:rPr>
      </w:pPr>
    </w:p>
    <w:p w14:paraId="47CC3813" w14:textId="79709FBE" w:rsidR="00690C3E" w:rsidRPr="00B80766" w:rsidRDefault="00690C3E" w:rsidP="00690C3E">
      <w:pPr>
        <w:spacing w:line="276" w:lineRule="auto"/>
        <w:jc w:val="both"/>
        <w:rPr>
          <w:rFonts w:cs="Arial"/>
          <w:noProof/>
          <w:color w:val="000000" w:themeColor="text1"/>
          <w:sz w:val="24"/>
          <w:szCs w:val="24"/>
        </w:rPr>
      </w:pPr>
      <w:r w:rsidRPr="00B80766">
        <w:rPr>
          <w:rFonts w:cs="Arial"/>
          <w:noProof/>
          <w:color w:val="000000" w:themeColor="text1"/>
          <w:spacing w:val="-2"/>
          <w:sz w:val="24"/>
          <w:szCs w:val="24"/>
        </w:rPr>
        <w:t>ITERATIVE BUSINESS MODELING VERSUS TRADITIONAL BUSINESS PLANNING</w:t>
      </w:r>
      <w:r w:rsidR="00DF6069" w:rsidRPr="00B80766">
        <w:rPr>
          <w:rFonts w:cs="Arial"/>
          <w:noProof/>
          <w:color w:val="000000" w:themeColor="text1"/>
          <w:spacing w:val="-2"/>
          <w:sz w:val="24"/>
          <w:szCs w:val="24"/>
        </w:rPr>
        <w:t xml:space="preserve">. </w:t>
      </w:r>
      <w:r w:rsidRPr="00B80766">
        <w:rPr>
          <w:rFonts w:cs="Arial"/>
          <w:noProof/>
          <w:color w:val="000000" w:themeColor="text1"/>
          <w:spacing w:val="-2"/>
          <w:sz w:val="24"/>
          <w:szCs w:val="24"/>
        </w:rPr>
        <w:t>Business Modeling</w:t>
      </w:r>
      <w:r w:rsidRPr="00B80766">
        <w:rPr>
          <w:rFonts w:cs="Arial"/>
          <w:noProof/>
          <w:color w:val="000000" w:themeColor="text1"/>
          <w:sz w:val="24"/>
          <w:szCs w:val="24"/>
        </w:rPr>
        <w:t xml:space="preserve"> is based on the premise that a traditional business plan is not suited to a new venture. Formal business plans and proforma financials presume the new venture must immediately support the founder on a full-time permanent basis (a legacy from large-company planning).  But for a startup ...</w:t>
      </w:r>
    </w:p>
    <w:p w14:paraId="0090019B" w14:textId="77777777" w:rsidR="00690C3E" w:rsidRPr="00B80766" w:rsidRDefault="00690C3E" w:rsidP="00690C3E">
      <w:pPr>
        <w:spacing w:line="276" w:lineRule="auto"/>
        <w:jc w:val="both"/>
        <w:rPr>
          <w:rFonts w:cs="Arial"/>
          <w:noProof/>
          <w:color w:val="000000" w:themeColor="text1"/>
          <w:sz w:val="12"/>
          <w:szCs w:val="12"/>
        </w:rPr>
      </w:pPr>
    </w:p>
    <w:p w14:paraId="2F9A3C79" w14:textId="0F11B353" w:rsidR="00690C3E" w:rsidRPr="00B80766" w:rsidRDefault="00690C3E" w:rsidP="00F34A03">
      <w:pPr>
        <w:numPr>
          <w:ilvl w:val="0"/>
          <w:numId w:val="43"/>
        </w:numPr>
        <w:tabs>
          <w:tab w:val="clear" w:pos="720"/>
        </w:tabs>
        <w:spacing w:after="120" w:line="276" w:lineRule="auto"/>
        <w:ind w:left="630" w:right="28" w:hanging="270"/>
        <w:jc w:val="both"/>
        <w:rPr>
          <w:rFonts w:cs="Arial"/>
          <w:noProof/>
          <w:color w:val="000000" w:themeColor="text1"/>
          <w:sz w:val="24"/>
          <w:szCs w:val="24"/>
        </w:rPr>
      </w:pPr>
      <w:r w:rsidRPr="00B80766">
        <w:rPr>
          <w:rFonts w:cs="Arial"/>
          <w:noProof/>
          <w:color w:val="000000" w:themeColor="text1"/>
          <w:sz w:val="24"/>
          <w:szCs w:val="24"/>
        </w:rPr>
        <w:t>​​Long-range forecasts are largely discounted by investors. According to John Seiffer</w:t>
      </w:r>
      <w:r w:rsidR="00245B2C">
        <w:rPr>
          <w:rFonts w:cs="Arial"/>
          <w:noProof/>
          <w:color w:val="000000" w:themeColor="text1"/>
          <w:sz w:val="24"/>
          <w:szCs w:val="24"/>
        </w:rPr>
        <w:t xml:space="preserve">, </w:t>
      </w:r>
      <w:r w:rsidRPr="00B80766">
        <w:rPr>
          <w:rFonts w:cs="Arial"/>
          <w:noProof/>
          <w:color w:val="000000" w:themeColor="text1"/>
          <w:sz w:val="24"/>
          <w:szCs w:val="24"/>
        </w:rPr>
        <w:t>former president of the Angel Investor Forum, "It is not an efficient use of time and energy to prepare elaborate 20-page pro formas on untested concepts."</w:t>
      </w:r>
    </w:p>
    <w:p w14:paraId="4B0ECB65" w14:textId="1CA58871" w:rsidR="00690C3E" w:rsidRPr="00B80766" w:rsidRDefault="00690C3E" w:rsidP="00F34A03">
      <w:pPr>
        <w:numPr>
          <w:ilvl w:val="0"/>
          <w:numId w:val="43"/>
        </w:numPr>
        <w:tabs>
          <w:tab w:val="clear" w:pos="720"/>
        </w:tabs>
        <w:spacing w:line="276" w:lineRule="auto"/>
        <w:ind w:left="630" w:hanging="270"/>
        <w:jc w:val="both"/>
        <w:rPr>
          <w:rFonts w:cs="Arial"/>
          <w:noProof/>
          <w:color w:val="000000" w:themeColor="text1"/>
          <w:sz w:val="24"/>
          <w:szCs w:val="24"/>
        </w:rPr>
      </w:pPr>
      <w:r w:rsidRPr="00B80766">
        <w:rPr>
          <w:rFonts w:cs="Arial"/>
          <w:noProof/>
          <w:color w:val="000000" w:themeColor="text1"/>
          <w:sz w:val="24"/>
          <w:szCs w:val="24"/>
        </w:rPr>
        <w:t xml:space="preserve">A new business concept is really a set of unproven hypotheses.  These include: </w:t>
      </w:r>
      <w:r w:rsidRPr="00245B2C">
        <w:rPr>
          <w:rFonts w:cs="Arial"/>
          <w:i/>
          <w:iCs/>
          <w:noProof/>
          <w:color w:val="000000" w:themeColor="text1"/>
          <w:sz w:val="24"/>
          <w:szCs w:val="24"/>
        </w:rPr>
        <w:t>demand per price point, production costs, feasible distribution channels, cost for post-purchase customer service, production lead times, repeat sales rates, and preferred features</w:t>
      </w:r>
      <w:r w:rsidRPr="00B80766">
        <w:rPr>
          <w:rFonts w:cs="Arial"/>
          <w:noProof/>
          <w:color w:val="000000" w:themeColor="text1"/>
          <w:sz w:val="24"/>
          <w:szCs w:val="24"/>
        </w:rPr>
        <w:t>.</w:t>
      </w:r>
    </w:p>
    <w:p w14:paraId="119DB414" w14:textId="77777777" w:rsidR="00690C3E" w:rsidRPr="00B80766" w:rsidRDefault="00690C3E" w:rsidP="00690C3E">
      <w:pPr>
        <w:spacing w:line="276" w:lineRule="auto"/>
        <w:jc w:val="both"/>
        <w:rPr>
          <w:rFonts w:cs="Arial"/>
          <w:noProof/>
          <w:color w:val="000000" w:themeColor="text1"/>
          <w:sz w:val="12"/>
          <w:szCs w:val="12"/>
        </w:rPr>
      </w:pPr>
    </w:p>
    <w:p w14:paraId="0D5891BB" w14:textId="77777777" w:rsidR="006F345D" w:rsidRDefault="00690C3E" w:rsidP="00690C3E">
      <w:pPr>
        <w:spacing w:line="276" w:lineRule="auto"/>
        <w:jc w:val="both"/>
        <w:rPr>
          <w:rFonts w:cs="Arial"/>
          <w:noProof/>
          <w:color w:val="000000" w:themeColor="text1"/>
          <w:sz w:val="24"/>
          <w:szCs w:val="24"/>
        </w:rPr>
      </w:pPr>
      <w:r w:rsidRPr="00B80766">
        <w:rPr>
          <w:rFonts w:cs="Arial"/>
          <w:noProof/>
          <w:color w:val="000000" w:themeColor="text1"/>
          <w:sz w:val="24"/>
          <w:szCs w:val="24"/>
        </w:rPr>
        <w:t>Champions of business modeling</w:t>
      </w:r>
      <w:r w:rsidR="00245B2C">
        <w:rPr>
          <w:rFonts w:cs="Arial"/>
          <w:noProof/>
          <w:color w:val="000000" w:themeColor="text1"/>
          <w:sz w:val="24"/>
          <w:szCs w:val="24"/>
        </w:rPr>
        <w:t>,</w:t>
      </w:r>
      <w:r w:rsidRPr="00B80766">
        <w:rPr>
          <w:rFonts w:cs="Arial"/>
          <w:noProof/>
          <w:color w:val="000000" w:themeColor="text1"/>
          <w:sz w:val="24"/>
          <w:szCs w:val="24"/>
        </w:rPr>
        <w:t> Eisenmann</w:t>
      </w:r>
      <w:r w:rsidR="00245B2C">
        <w:rPr>
          <w:rFonts w:cs="Arial"/>
          <w:noProof/>
          <w:color w:val="000000" w:themeColor="text1"/>
          <w:sz w:val="24"/>
          <w:szCs w:val="24"/>
        </w:rPr>
        <w:t xml:space="preserve"> (Harvard)</w:t>
      </w:r>
      <w:r w:rsidRPr="00B80766">
        <w:rPr>
          <w:rFonts w:cs="Arial"/>
          <w:noProof/>
          <w:color w:val="000000" w:themeColor="text1"/>
          <w:sz w:val="24"/>
          <w:szCs w:val="24"/>
        </w:rPr>
        <w:t>, Bob Dorf (Columbia), and Steve Blank (Stanford) assert that startups need a plan to FIND a sustainable business model. Nathan Furr, a cont</w:t>
      </w:r>
      <w:r w:rsidR="00223471">
        <w:rPr>
          <w:rFonts w:cs="Arial"/>
          <w:noProof/>
          <w:color w:val="000000" w:themeColor="text1"/>
          <w:sz w:val="24"/>
          <w:szCs w:val="24"/>
        </w:rPr>
        <w:t>r</w:t>
      </w:r>
      <w:r w:rsidRPr="00B80766">
        <w:rPr>
          <w:rFonts w:cs="Arial"/>
          <w:noProof/>
          <w:color w:val="000000" w:themeColor="text1"/>
          <w:sz w:val="24"/>
          <w:szCs w:val="24"/>
        </w:rPr>
        <w:t>ibuting writer to </w:t>
      </w:r>
      <w:r w:rsidRPr="00B80766">
        <w:rPr>
          <w:rFonts w:cs="Arial"/>
          <w:i/>
          <w:iCs/>
          <w:noProof/>
          <w:color w:val="000000" w:themeColor="text1"/>
          <w:sz w:val="24"/>
          <w:szCs w:val="24"/>
        </w:rPr>
        <w:t>Forbes</w:t>
      </w:r>
      <w:r w:rsidRPr="00B80766">
        <w:rPr>
          <w:rFonts w:cs="Arial"/>
          <w:noProof/>
          <w:color w:val="000000" w:themeColor="text1"/>
          <w:sz w:val="24"/>
          <w:szCs w:val="24"/>
        </w:rPr>
        <w:t xml:space="preserve">, differentiates the two approaches this way: </w:t>
      </w:r>
    </w:p>
    <w:p w14:paraId="133381F4" w14:textId="77777777" w:rsidR="006F345D" w:rsidRPr="006F345D" w:rsidRDefault="006F345D" w:rsidP="00690C3E">
      <w:pPr>
        <w:spacing w:line="276" w:lineRule="auto"/>
        <w:jc w:val="both"/>
        <w:rPr>
          <w:rFonts w:cs="Arial"/>
          <w:noProof/>
          <w:color w:val="000000" w:themeColor="text1"/>
          <w:sz w:val="12"/>
          <w:szCs w:val="12"/>
        </w:rPr>
      </w:pPr>
    </w:p>
    <w:p w14:paraId="6A121EE8" w14:textId="19DB7566" w:rsidR="00690C3E" w:rsidRPr="006F345D" w:rsidRDefault="00690C3E" w:rsidP="006F345D">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“In a business plan, you are trying to plan, inside the building, the optimal solution that you can execute. In a business model process</w:t>
      </w:r>
      <w:r w:rsidR="00223471" w:rsidRPr="006F345D">
        <w:rPr>
          <w:rFonts w:cs="Arial"/>
          <w:i/>
          <w:iCs/>
          <w:noProof/>
          <w:color w:val="000000" w:themeColor="text1"/>
          <w:sz w:val="24"/>
          <w:szCs w:val="24"/>
        </w:rPr>
        <w:t>,</w:t>
      </w:r>
      <w:r w:rsidRPr="006F345D">
        <w:rPr>
          <w:rFonts w:cs="Arial"/>
          <w:i/>
          <w:iCs/>
          <w:noProof/>
          <w:color w:val="000000" w:themeColor="text1"/>
          <w:sz w:val="24"/>
          <w:szCs w:val="24"/>
        </w:rPr>
        <w:t xml:space="preserve"> you recognize that everything is a guess that has to be tested, outside the building, with the goal of learning” what will work.</w:t>
      </w:r>
      <w:r w:rsidRPr="006F345D">
        <w:rPr>
          <w:rStyle w:val="FootnoteReference"/>
          <w:rFonts w:cs="Arial"/>
          <w:i/>
          <w:iCs/>
          <w:noProof/>
          <w:color w:val="000000" w:themeColor="text1"/>
          <w:sz w:val="24"/>
          <w:szCs w:val="24"/>
        </w:rPr>
        <w:footnoteReference w:id="1"/>
      </w:r>
    </w:p>
    <w:p w14:paraId="54389A99" w14:textId="77777777" w:rsidR="00690C3E" w:rsidRPr="00B80766" w:rsidRDefault="00690C3E" w:rsidP="00690C3E">
      <w:pPr>
        <w:spacing w:line="276" w:lineRule="auto"/>
        <w:jc w:val="both"/>
        <w:rPr>
          <w:rFonts w:cs="Arial"/>
          <w:noProof/>
          <w:color w:val="000000" w:themeColor="text1"/>
          <w:sz w:val="12"/>
          <w:szCs w:val="12"/>
        </w:rPr>
      </w:pPr>
    </w:p>
    <w:p w14:paraId="1A8FC423" w14:textId="3773AEED" w:rsidR="00690C3E" w:rsidRPr="006F345D" w:rsidRDefault="00690C3E" w:rsidP="006F345D">
      <w:pPr>
        <w:spacing w:line="276" w:lineRule="auto"/>
        <w:ind w:left="720" w:right="748"/>
        <w:jc w:val="both"/>
        <w:rPr>
          <w:rFonts w:cs="Arial"/>
          <w:i/>
          <w:iCs/>
          <w:noProof/>
          <w:color w:val="000000" w:themeColor="text1"/>
          <w:sz w:val="24"/>
          <w:szCs w:val="24"/>
        </w:rPr>
      </w:pPr>
      <w:r w:rsidRPr="006F345D">
        <w:rPr>
          <w:rFonts w:cs="Arial"/>
          <w:i/>
          <w:iCs/>
          <w:noProof/>
          <w:color w:val="000000" w:themeColor="text1"/>
          <w:sz w:val="24"/>
          <w:szCs w:val="24"/>
        </w:rPr>
        <w:t>“Startups are more likely to succeed when they rapidly and iteratively test assumptions about a new venture’s business model based on customer feedback, then quickly refine promising concepts and ruthlessly cull the flops. New ventures that follow this approach are lean startups</w:t>
      </w:r>
      <w:r w:rsidR="006F345D" w:rsidRPr="006F345D">
        <w:rPr>
          <w:rFonts w:cs="Arial"/>
          <w:i/>
          <w:iCs/>
          <w:noProof/>
          <w:color w:val="000000" w:themeColor="text1"/>
          <w:sz w:val="24"/>
          <w:szCs w:val="24"/>
        </w:rPr>
        <w:t>.”</w:t>
      </w:r>
    </w:p>
    <w:p w14:paraId="1864436A" w14:textId="77777777" w:rsidR="00690C3E" w:rsidRPr="00B80766" w:rsidRDefault="00690C3E" w:rsidP="00690C3E">
      <w:pPr>
        <w:spacing w:line="276" w:lineRule="auto"/>
        <w:jc w:val="both"/>
        <w:rPr>
          <w:rFonts w:cs="Arial"/>
          <w:noProof/>
          <w:color w:val="000000" w:themeColor="text1"/>
          <w:sz w:val="12"/>
          <w:szCs w:val="12"/>
        </w:rPr>
      </w:pPr>
    </w:p>
    <w:p w14:paraId="597B0509" w14:textId="1B2FFF71" w:rsidR="00690C3E" w:rsidRPr="00B80766" w:rsidRDefault="00690C3E" w:rsidP="00690C3E">
      <w:pPr>
        <w:spacing w:line="276" w:lineRule="auto"/>
        <w:jc w:val="both"/>
        <w:textAlignment w:val="baseline"/>
        <w:rPr>
          <w:rFonts w:cs="Arial"/>
          <w:color w:val="000000" w:themeColor="text1"/>
          <w:sz w:val="24"/>
          <w:szCs w:val="24"/>
        </w:rPr>
      </w:pPr>
      <w:r w:rsidRPr="00B80766">
        <w:rPr>
          <w:rFonts w:cs="Arial"/>
          <w:color w:val="000000" w:themeColor="text1"/>
          <w:sz w:val="24"/>
          <w:szCs w:val="24"/>
        </w:rPr>
        <w:t xml:space="preserve">Bear in mind that formulating a business model is a non-linear process. As </w:t>
      </w:r>
      <w:r w:rsidR="006F345D">
        <w:rPr>
          <w:rFonts w:cs="Arial"/>
          <w:color w:val="000000" w:themeColor="text1"/>
          <w:sz w:val="24"/>
          <w:szCs w:val="24"/>
        </w:rPr>
        <w:t>each</w:t>
      </w:r>
      <w:r w:rsidRPr="00B80766">
        <w:rPr>
          <w:rFonts w:cs="Arial"/>
          <w:color w:val="000000" w:themeColor="text1"/>
          <w:sz w:val="24"/>
          <w:szCs w:val="24"/>
        </w:rPr>
        <w:t xml:space="preserve"> aspect of </w:t>
      </w:r>
      <w:r w:rsidR="006F345D">
        <w:rPr>
          <w:rFonts w:cs="Arial"/>
          <w:color w:val="000000" w:themeColor="text1"/>
          <w:sz w:val="24"/>
          <w:szCs w:val="24"/>
        </w:rPr>
        <w:t>the business is refined</w:t>
      </w:r>
      <w:r w:rsidRPr="00B80766">
        <w:rPr>
          <w:rFonts w:cs="Arial"/>
          <w:color w:val="000000" w:themeColor="text1"/>
          <w:sz w:val="24"/>
          <w:szCs w:val="24"/>
        </w:rPr>
        <w:t>, an entrepreneur may have to revise budgets, production plans, distribution channels, or even the product itself.</w:t>
      </w:r>
    </w:p>
    <w:p w14:paraId="5F7D07B4" w14:textId="77777777" w:rsidR="00690C3E" w:rsidRPr="00B80766" w:rsidRDefault="00690C3E" w:rsidP="00690C3E">
      <w:pPr>
        <w:spacing w:line="276" w:lineRule="auto"/>
        <w:jc w:val="both"/>
        <w:rPr>
          <w:rFonts w:cs="Arial"/>
          <w:noProof/>
          <w:color w:val="000000" w:themeColor="text1"/>
          <w:sz w:val="24"/>
          <w:szCs w:val="24"/>
        </w:rPr>
      </w:pPr>
    </w:p>
    <w:p w14:paraId="5A9D71A3" w14:textId="18463CE2" w:rsidR="00690C3E" w:rsidRPr="00B80766" w:rsidRDefault="00690C3E" w:rsidP="00690C3E">
      <w:pPr>
        <w:spacing w:line="276" w:lineRule="auto"/>
        <w:jc w:val="both"/>
        <w:rPr>
          <w:rFonts w:cs="Arial"/>
          <w:noProof/>
          <w:color w:val="000000" w:themeColor="text1"/>
          <w:sz w:val="24"/>
          <w:szCs w:val="24"/>
        </w:rPr>
      </w:pPr>
      <w:r w:rsidRPr="00B80766">
        <w:rPr>
          <w:rFonts w:cs="Arial"/>
          <w:noProof/>
          <w:color w:val="000000" w:themeColor="text1"/>
          <w:sz w:val="24"/>
          <w:szCs w:val="24"/>
        </w:rPr>
        <w:t>TRADITIONAL BUSINESS PLAN</w:t>
      </w:r>
      <w:r w:rsidR="00B80766">
        <w:rPr>
          <w:rFonts w:cs="Arial"/>
          <w:noProof/>
          <w:color w:val="000000" w:themeColor="text1"/>
          <w:sz w:val="24"/>
          <w:szCs w:val="24"/>
        </w:rPr>
        <w:t>NI</w:t>
      </w:r>
      <w:r w:rsidR="00223471">
        <w:rPr>
          <w:rFonts w:cs="Arial"/>
          <w:noProof/>
          <w:color w:val="000000" w:themeColor="text1"/>
          <w:sz w:val="24"/>
          <w:szCs w:val="24"/>
        </w:rPr>
        <w:t>N</w:t>
      </w:r>
      <w:r w:rsidR="00B80766">
        <w:rPr>
          <w:rFonts w:cs="Arial"/>
          <w:noProof/>
          <w:color w:val="000000" w:themeColor="text1"/>
          <w:sz w:val="24"/>
          <w:szCs w:val="24"/>
        </w:rPr>
        <w:t>G</w:t>
      </w:r>
      <w:r w:rsidRPr="00B80766">
        <w:rPr>
          <w:rFonts w:cs="Arial"/>
          <w:noProof/>
          <w:color w:val="000000" w:themeColor="text1"/>
          <w:sz w:val="24"/>
          <w:szCs w:val="24"/>
        </w:rPr>
        <w:t xml:space="preserve">.  But once you do arrive at a sustainable business model, you will need a comprehensive business plan to to secure growth financing. Still, as serial investor David Rose warns: “A real business plan is never done.”  Tim Perry refers to the continuing updating process as PRRR: </w:t>
      </w:r>
      <w:r w:rsidRPr="00B80766">
        <w:rPr>
          <w:rFonts w:cs="Arial"/>
          <w:b/>
          <w:noProof/>
          <w:color w:val="000000" w:themeColor="text1"/>
          <w:sz w:val="24"/>
          <w:szCs w:val="24"/>
        </w:rPr>
        <w:t>P</w:t>
      </w:r>
      <w:r w:rsidRPr="00B80766">
        <w:rPr>
          <w:rFonts w:cs="Arial"/>
          <w:noProof/>
          <w:color w:val="000000" w:themeColor="text1"/>
          <w:sz w:val="24"/>
          <w:szCs w:val="24"/>
        </w:rPr>
        <w:t xml:space="preserve">lan, </w:t>
      </w:r>
      <w:r w:rsidRPr="00B80766">
        <w:rPr>
          <w:rFonts w:cs="Arial"/>
          <w:b/>
          <w:noProof/>
          <w:color w:val="000000" w:themeColor="text1"/>
          <w:sz w:val="24"/>
          <w:szCs w:val="24"/>
        </w:rPr>
        <w:t>R</w:t>
      </w:r>
      <w:r w:rsidRPr="00B80766">
        <w:rPr>
          <w:rFonts w:cs="Arial"/>
          <w:noProof/>
          <w:color w:val="000000" w:themeColor="text1"/>
          <w:sz w:val="24"/>
          <w:szCs w:val="24"/>
        </w:rPr>
        <w:t xml:space="preserve">un the plan, </w:t>
      </w:r>
      <w:r w:rsidRPr="00B80766">
        <w:rPr>
          <w:rFonts w:cs="Arial"/>
          <w:b/>
          <w:noProof/>
          <w:color w:val="000000" w:themeColor="text1"/>
          <w:sz w:val="24"/>
          <w:szCs w:val="24"/>
        </w:rPr>
        <w:t>R</w:t>
      </w:r>
      <w:r w:rsidRPr="00B80766">
        <w:rPr>
          <w:rFonts w:cs="Arial"/>
          <w:noProof/>
          <w:color w:val="000000" w:themeColor="text1"/>
          <w:sz w:val="24"/>
          <w:szCs w:val="24"/>
        </w:rPr>
        <w:t xml:space="preserve">eview the plan based on results and customer feedback, and </w:t>
      </w:r>
      <w:r w:rsidRPr="00B80766">
        <w:rPr>
          <w:rFonts w:cs="Arial"/>
          <w:b/>
          <w:noProof/>
          <w:color w:val="000000" w:themeColor="text1"/>
          <w:sz w:val="24"/>
          <w:szCs w:val="24"/>
        </w:rPr>
        <w:t>R</w:t>
      </w:r>
      <w:r w:rsidRPr="00B80766">
        <w:rPr>
          <w:rFonts w:cs="Arial"/>
          <w:noProof/>
          <w:color w:val="000000" w:themeColor="text1"/>
          <w:sz w:val="24"/>
          <w:szCs w:val="24"/>
        </w:rPr>
        <w:t>evise.</w:t>
      </w:r>
      <w:r w:rsidRPr="00B80766">
        <w:rPr>
          <w:rStyle w:val="FootnoteReference"/>
          <w:rFonts w:cs="Arial"/>
          <w:noProof/>
          <w:color w:val="000000" w:themeColor="text1"/>
          <w:sz w:val="24"/>
          <w:szCs w:val="24"/>
        </w:rPr>
        <w:footnoteReference w:id="2"/>
      </w:r>
    </w:p>
    <w:p w14:paraId="4972CE78" w14:textId="77777777" w:rsidR="00552C10" w:rsidRDefault="00552C10">
      <w:pPr>
        <w:rPr>
          <w:rFonts w:cs="Arial"/>
          <w:bCs/>
          <w:noProof/>
          <w:color w:val="000000" w:themeColor="text1"/>
          <w:sz w:val="22"/>
          <w:szCs w:val="22"/>
        </w:rPr>
      </w:pPr>
      <w:r>
        <w:rPr>
          <w:rFonts w:cs="Arial"/>
          <w:bCs/>
          <w:noProof/>
          <w:color w:val="000000" w:themeColor="text1"/>
          <w:sz w:val="22"/>
          <w:szCs w:val="22"/>
        </w:rPr>
        <w:br w:type="page"/>
      </w:r>
    </w:p>
    <w:p w14:paraId="5A2E55A0" w14:textId="190784DD" w:rsidR="00201AE4" w:rsidRPr="00C621E9" w:rsidRDefault="00CC6662" w:rsidP="00941B88">
      <w:pPr>
        <w:tabs>
          <w:tab w:val="right" w:pos="10080"/>
        </w:tabs>
        <w:spacing w:before="20"/>
        <w:rPr>
          <w:rFonts w:cs="Arial"/>
          <w:b/>
          <w:i/>
          <w:noProof/>
          <w:color w:val="000000" w:themeColor="text1"/>
        </w:rPr>
      </w:pPr>
      <w:bookmarkStart w:id="7" w:name="_Toc13921298"/>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sidR="00201AE4">
        <w:rPr>
          <w:bCs/>
          <w:noProof/>
          <w:color w:val="000000" w:themeColor="text1"/>
          <w:sz w:val="24"/>
          <w:szCs w:val="28"/>
        </w:rPr>
        <w:tab/>
        <w:t xml:space="preserve">Chapter </w:t>
      </w:r>
      <w:r w:rsidR="00201AE4" w:rsidRPr="00C72D50">
        <w:rPr>
          <w:bCs/>
          <w:noProof/>
          <w:color w:val="000000" w:themeColor="text1"/>
          <w:sz w:val="24"/>
          <w:szCs w:val="28"/>
        </w:rPr>
        <w:t>1</w:t>
      </w:r>
      <w:r w:rsidR="00201AE4" w:rsidRPr="00D400FD">
        <w:rPr>
          <w:noProof/>
          <w:color w:val="000000" w:themeColor="text1"/>
          <w:sz w:val="24"/>
          <w:szCs w:val="28"/>
        </w:rPr>
        <w:t xml:space="preserve"> </w:t>
      </w:r>
      <w:r w:rsidR="00201AE4">
        <w:rPr>
          <w:noProof/>
          <w:color w:val="000000" w:themeColor="text1"/>
          <w:sz w:val="24"/>
          <w:szCs w:val="28"/>
        </w:rPr>
        <w:t xml:space="preserve">- </w:t>
      </w:r>
      <w:r w:rsidR="00201AE4">
        <w:rPr>
          <w:rFonts w:cs="Arial"/>
          <w:b/>
          <w:noProof/>
          <w:color w:val="000000" w:themeColor="text1"/>
        </w:rPr>
        <w:t xml:space="preserve"> </w:t>
      </w:r>
      <w:r w:rsidR="00201AE4" w:rsidRPr="00C621E9">
        <w:rPr>
          <w:rFonts w:cs="Arial"/>
          <w:i/>
          <w:noProof/>
          <w:sz w:val="24"/>
        </w:rPr>
        <w:t>Introduction</w:t>
      </w:r>
    </w:p>
    <w:p w14:paraId="1557BD8B" w14:textId="77777777" w:rsidR="004E0BEB" w:rsidRPr="003C5B22" w:rsidRDefault="004E0BEB" w:rsidP="004E0BEB">
      <w:pPr>
        <w:jc w:val="both"/>
        <w:rPr>
          <w:rFonts w:cs="Arial"/>
          <w:noProof/>
          <w:color w:val="000000" w:themeColor="text1"/>
          <w:szCs w:val="16"/>
        </w:rPr>
      </w:pPr>
    </w:p>
    <w:p w14:paraId="620F3790" w14:textId="77777777" w:rsidR="004E0BEB" w:rsidRPr="003C5B22" w:rsidRDefault="004E0BEB" w:rsidP="004E0BEB">
      <w:pPr>
        <w:pStyle w:val="Heading1"/>
        <w:jc w:val="left"/>
        <w:rPr>
          <w:rFonts w:cs="Arial"/>
          <w:sz w:val="20"/>
          <w:szCs w:val="16"/>
        </w:rPr>
      </w:pPr>
    </w:p>
    <w:p w14:paraId="0FD99366" w14:textId="13072C3B" w:rsidR="00E20EDD" w:rsidRPr="00971A30" w:rsidRDefault="004F0990" w:rsidP="00E20EDD">
      <w:pPr>
        <w:pStyle w:val="Heading1"/>
        <w:rPr>
          <w:rFonts w:cs="Arial"/>
        </w:rPr>
      </w:pPr>
      <w:bookmarkStart w:id="8" w:name="_Toc13921301"/>
      <w:bookmarkStart w:id="9" w:name="_Toc206281823"/>
      <w:bookmarkEnd w:id="7"/>
      <w:r w:rsidRPr="00971A30">
        <w:rPr>
          <w:rFonts w:cs="Arial"/>
        </w:rPr>
        <w:t>1</w:t>
      </w:r>
      <w:r w:rsidRPr="00971A30">
        <w:rPr>
          <w:rFonts w:cs="Arial"/>
          <w:spacing w:val="10"/>
        </w:rPr>
        <w:t>.</w:t>
      </w:r>
      <w:r w:rsidR="0030303A" w:rsidRPr="00971A30">
        <w:rPr>
          <w:rFonts w:cs="Arial"/>
        </w:rPr>
        <w:t>1</w:t>
      </w:r>
      <w:r w:rsidR="00E10D8B" w:rsidRPr="00971A30">
        <w:rPr>
          <w:rFonts w:cs="Arial"/>
        </w:rPr>
        <w:t xml:space="preserve">.3 </w:t>
      </w:r>
      <w:r w:rsidR="00E20EDD" w:rsidRPr="00971A30">
        <w:rPr>
          <w:rFonts w:cs="Arial"/>
        </w:rPr>
        <w:t xml:space="preserve">  INCREMENTAL Launch STRATEGY</w:t>
      </w:r>
      <w:bookmarkEnd w:id="8"/>
      <w:bookmarkEnd w:id="9"/>
    </w:p>
    <w:p w14:paraId="28F87AE9" w14:textId="77777777" w:rsidR="00E20EDD" w:rsidRPr="003E4A1B" w:rsidRDefault="00E20EDD" w:rsidP="00E20EDD">
      <w:pPr>
        <w:rPr>
          <w:rFonts w:cs="Arial"/>
        </w:rPr>
      </w:pPr>
    </w:p>
    <w:p w14:paraId="3586C212" w14:textId="77777777" w:rsidR="00946450" w:rsidRPr="003E4A1B" w:rsidRDefault="00946450" w:rsidP="00E20EDD">
      <w:pPr>
        <w:rPr>
          <w:rFonts w:cs="Arial"/>
        </w:rPr>
      </w:pPr>
    </w:p>
    <w:p w14:paraId="329F288B" w14:textId="077BC036" w:rsidR="00E20EDD" w:rsidRPr="006F345D" w:rsidRDefault="00E20EDD" w:rsidP="00E20EDD">
      <w:pPr>
        <w:spacing w:after="120" w:line="276" w:lineRule="auto"/>
        <w:jc w:val="both"/>
        <w:textAlignment w:val="baseline"/>
        <w:rPr>
          <w:rFonts w:cs="Arial"/>
          <w:noProof/>
          <w:color w:val="000000" w:themeColor="text1"/>
          <w:sz w:val="22"/>
          <w:szCs w:val="22"/>
        </w:rPr>
      </w:pPr>
      <w:r w:rsidRPr="006F345D">
        <w:rPr>
          <w:rFonts w:cs="Arial"/>
          <w:noProof/>
          <w:color w:val="000000" w:themeColor="text1"/>
          <w:sz w:val="22"/>
          <w:szCs w:val="22"/>
        </w:rPr>
        <w:t xml:space="preserve">The strategy recommended in this text is to establish a new business in stages, with each milestone confirming the assumptions necessary to advance to the next.  </w:t>
      </w:r>
    </w:p>
    <w:p w14:paraId="20C19070" w14:textId="724A00FC" w:rsidR="00946450" w:rsidRPr="00765BFA" w:rsidRDefault="006F345D" w:rsidP="00946450">
      <w:pPr>
        <w:spacing w:line="276" w:lineRule="auto"/>
        <w:jc w:val="both"/>
        <w:rPr>
          <w:noProof/>
        </w:rPr>
      </w:pPr>
      <w:r>
        <w:rPr>
          <w:noProof/>
        </w:rPr>
        <w:t>D</w:t>
      </w:r>
      <w:r w:rsidRPr="00765BFA">
        <w:rPr>
          <w:noProof/>
        </w:rPr>
        <w:t xml:space="preserve">ISCOVER A </w:t>
      </w:r>
      <w:r w:rsidR="00985BC9" w:rsidRPr="00765BFA">
        <w:rPr>
          <w:noProof/>
        </w:rPr>
        <w:t xml:space="preserve">VIABLE </w:t>
      </w:r>
      <w:r w:rsidR="00985BC9">
        <w:rPr>
          <w:noProof/>
        </w:rPr>
        <w:t xml:space="preserve"> </w:t>
      </w:r>
      <w:r w:rsidRPr="00765BFA">
        <w:rPr>
          <w:noProof/>
        </w:rPr>
        <w:t xml:space="preserve">BUSINESS </w:t>
      </w:r>
      <w:r w:rsidR="00985BC9">
        <w:rPr>
          <w:noProof/>
        </w:rPr>
        <w:t>CONCEPT using</w:t>
      </w:r>
      <w:r w:rsidR="00946450" w:rsidRPr="00765BFA">
        <w:rPr>
          <w:noProof/>
        </w:rPr>
        <w:t xml:space="preserve"> </w:t>
      </w:r>
      <w:r>
        <w:rPr>
          <w:noProof/>
        </w:rPr>
        <w:t xml:space="preserve">the </w:t>
      </w:r>
      <w:r w:rsidRPr="00985BC9">
        <w:rPr>
          <w:i/>
          <w:iCs/>
          <w:noProof/>
        </w:rPr>
        <w:t>Lean Startup Method</w:t>
      </w:r>
      <w:r>
        <w:rPr>
          <w:noProof/>
        </w:rPr>
        <w:t>:</w:t>
      </w:r>
      <w:r>
        <w:rPr>
          <w:noProof/>
        </w:rPr>
        <w:fldChar w:fldCharType="begin"/>
      </w:r>
      <w:r>
        <w:instrText xml:space="preserve"> XE "</w:instrText>
      </w:r>
      <w:r w:rsidRPr="00556F05">
        <w:rPr>
          <w:noProof/>
        </w:rPr>
        <w:instrText>Lean Startup Method</w:instrText>
      </w:r>
      <w:r>
        <w:instrText xml:space="preserve">" </w:instrText>
      </w:r>
      <w:r>
        <w:rPr>
          <w:noProof/>
        </w:rPr>
        <w:fldChar w:fldCharType="end"/>
      </w:r>
      <w:r w:rsidRPr="00765BFA">
        <w:rPr>
          <w:noProof/>
        </w:rPr>
        <w:t xml:space="preserve"> </w:t>
      </w:r>
      <w:r w:rsidR="00946450" w:rsidRPr="00765BFA">
        <w:rPr>
          <w:noProof/>
        </w:rPr>
        <w:t xml:space="preserve">market </w:t>
      </w:r>
      <w:r w:rsidR="00EF78A6">
        <w:rPr>
          <w:noProof/>
        </w:rPr>
        <w:t>te</w:t>
      </w:r>
      <w:r w:rsidR="00946450" w:rsidRPr="00765BFA">
        <w:rPr>
          <w:noProof/>
        </w:rPr>
        <w:t>sting</w:t>
      </w:r>
      <w:r>
        <w:rPr>
          <w:noProof/>
        </w:rPr>
        <w:t xml:space="preserve"> </w:t>
      </w:r>
      <w:r w:rsidR="002046DB" w:rsidRPr="00765BFA">
        <w:rPr>
          <w:noProof/>
        </w:rPr>
        <w:t xml:space="preserve">iterative </w:t>
      </w:r>
      <w:r w:rsidR="00946450" w:rsidRPr="00765BFA">
        <w:rPr>
          <w:noProof/>
        </w:rPr>
        <w:t xml:space="preserve">versions of </w:t>
      </w:r>
      <w:r w:rsidR="002046DB" w:rsidRPr="00765BFA">
        <w:rPr>
          <w:noProof/>
        </w:rPr>
        <w:t>a</w:t>
      </w:r>
      <w:r w:rsidR="00946450" w:rsidRPr="00765BFA">
        <w:rPr>
          <w:noProof/>
        </w:rPr>
        <w:t xml:space="preserve"> product or service</w:t>
      </w:r>
      <w:r w:rsidR="00985BC9">
        <w:rPr>
          <w:noProof/>
        </w:rPr>
        <w:t>,</w:t>
      </w:r>
      <w:r w:rsidR="00946450" w:rsidRPr="00765BFA">
        <w:rPr>
          <w:noProof/>
        </w:rPr>
        <w:t xml:space="preserve"> with a limited number of customers</w:t>
      </w:r>
      <w:r w:rsidR="00EF78A6">
        <w:rPr>
          <w:noProof/>
        </w:rPr>
        <w:t>. A</w:t>
      </w:r>
      <w:r w:rsidR="002046DB" w:rsidRPr="00765BFA">
        <w:rPr>
          <w:noProof/>
        </w:rPr>
        <w:t xml:space="preserve"> venture starts with a a </w:t>
      </w:r>
      <w:r w:rsidR="002046DB" w:rsidRPr="00985BC9">
        <w:rPr>
          <w:i/>
          <w:iCs/>
          <w:noProof/>
        </w:rPr>
        <w:t>Minimum Viable Product (MVP)</w:t>
      </w:r>
      <w:r w:rsidR="008E68BE">
        <w:rPr>
          <w:noProof/>
        </w:rPr>
        <w:t>, a prototype</w:t>
      </w:r>
      <w:r w:rsidR="002046DB" w:rsidRPr="00765BFA">
        <w:rPr>
          <w:noProof/>
        </w:rPr>
        <w:t xml:space="preserve"> with the fewest number of features</w:t>
      </w:r>
      <w:r w:rsidR="008E68BE">
        <w:rPr>
          <w:noProof/>
        </w:rPr>
        <w:t xml:space="preserve"> </w:t>
      </w:r>
      <w:r w:rsidR="002046DB" w:rsidRPr="00765BFA">
        <w:rPr>
          <w:noProof/>
        </w:rPr>
        <w:t>to test customer acceptance</w:t>
      </w:r>
      <w:r w:rsidR="00EF78A6">
        <w:rPr>
          <w:noProof/>
        </w:rPr>
        <w:t>, t</w:t>
      </w:r>
      <w:r w:rsidR="002046DB" w:rsidRPr="00765BFA">
        <w:rPr>
          <w:noProof/>
        </w:rPr>
        <w:t>hen refine</w:t>
      </w:r>
      <w:r w:rsidR="00EF78A6">
        <w:rPr>
          <w:noProof/>
        </w:rPr>
        <w:t>s</w:t>
      </w:r>
      <w:r w:rsidR="002046DB" w:rsidRPr="00765BFA">
        <w:rPr>
          <w:noProof/>
        </w:rPr>
        <w:t xml:space="preserve"> and iterate</w:t>
      </w:r>
      <w:r w:rsidR="00EF78A6">
        <w:rPr>
          <w:noProof/>
        </w:rPr>
        <w:t>s based on feedback</w:t>
      </w:r>
      <w:r w:rsidR="002046DB" w:rsidRPr="00765BFA">
        <w:rPr>
          <w:noProof/>
        </w:rPr>
        <w:t xml:space="preserve"> until </w:t>
      </w:r>
      <w:r w:rsidR="00985BC9">
        <w:rPr>
          <w:noProof/>
        </w:rPr>
        <w:t>it</w:t>
      </w:r>
      <w:r w:rsidR="002046DB" w:rsidRPr="00765BFA">
        <w:rPr>
          <w:noProof/>
        </w:rPr>
        <w:t xml:space="preserve"> discover a profitable and sustainable </w:t>
      </w:r>
      <w:r w:rsidR="0072710C">
        <w:rPr>
          <w:noProof/>
        </w:rPr>
        <w:t>model</w:t>
      </w:r>
      <w:r w:rsidR="006805B9">
        <w:rPr>
          <w:noProof/>
        </w:rPr>
        <w:t>.</w:t>
      </w:r>
    </w:p>
    <w:p w14:paraId="3CCEEB2F" w14:textId="77777777" w:rsidR="00946450" w:rsidRPr="00707870" w:rsidRDefault="00946450" w:rsidP="00946450">
      <w:pPr>
        <w:spacing w:line="276" w:lineRule="auto"/>
        <w:jc w:val="both"/>
        <w:rPr>
          <w:noProof/>
          <w:sz w:val="12"/>
          <w:szCs w:val="12"/>
        </w:rPr>
      </w:pPr>
    </w:p>
    <w:p w14:paraId="1EE32C86" w14:textId="42336550" w:rsidR="00E20EDD" w:rsidRPr="003E4A1B" w:rsidRDefault="00E20EDD" w:rsidP="00985BC9">
      <w:pPr>
        <w:spacing w:line="276" w:lineRule="auto"/>
        <w:ind w:right="28"/>
        <w:jc w:val="both"/>
        <w:textAlignment w:val="baseline"/>
        <w:rPr>
          <w:rFonts w:cs="Arial"/>
          <w:noProof/>
          <w:color w:val="000000" w:themeColor="text1"/>
        </w:rPr>
      </w:pPr>
      <w:r w:rsidRPr="003E4A1B">
        <w:rPr>
          <w:rFonts w:cs="Arial"/>
          <w:noProof/>
          <w:color w:val="000000" w:themeColor="text1"/>
          <w:sz w:val="22"/>
        </w:rPr>
        <w:t>START SMALL</w:t>
      </w:r>
      <w:r w:rsidRPr="003E4A1B">
        <w:rPr>
          <w:rFonts w:cs="Arial"/>
          <w:noProof/>
          <w:color w:val="000000" w:themeColor="text1"/>
        </w:rPr>
        <w:t xml:space="preserve">. Bootstrap the business with what you can save or borrow comfortably.  If your dream is a restaurant, start with a food cart, second-hand.  </w:t>
      </w:r>
      <w:r w:rsidR="00985BC9">
        <w:rPr>
          <w:rFonts w:cs="Arial"/>
          <w:noProof/>
          <w:color w:val="000000" w:themeColor="text1"/>
        </w:rPr>
        <w:t xml:space="preserve"> </w:t>
      </w:r>
    </w:p>
    <w:p w14:paraId="0C2FC3DC" w14:textId="48C28474" w:rsidR="00E20EDD" w:rsidRPr="00765BFA" w:rsidRDefault="00985BC9" w:rsidP="00E20EDD">
      <w:pPr>
        <w:spacing w:after="120" w:line="276" w:lineRule="auto"/>
        <w:jc w:val="both"/>
        <w:textAlignment w:val="baseline"/>
        <w:rPr>
          <w:rFonts w:cs="Arial"/>
          <w:noProof/>
          <w:color w:val="000000" w:themeColor="text1"/>
          <w:sz w:val="8"/>
          <w:szCs w:val="16"/>
        </w:rPr>
      </w:pPr>
      <w:r w:rsidRPr="003E4A1B">
        <w:rPr>
          <w:rFonts w:cs="Arial"/>
          <w:noProof/>
        </w:rPr>
        <mc:AlternateContent>
          <mc:Choice Requires="wps">
            <w:drawing>
              <wp:anchor distT="0" distB="0" distL="114300" distR="114300" simplePos="0" relativeHeight="251681280" behindDoc="0" locked="0" layoutInCell="1" allowOverlap="1" wp14:anchorId="29BFBC5E" wp14:editId="25BE6EF2">
                <wp:simplePos x="0" y="0"/>
                <wp:positionH relativeFrom="margin">
                  <wp:posOffset>-7620</wp:posOffset>
                </wp:positionH>
                <wp:positionV relativeFrom="paragraph">
                  <wp:posOffset>67310</wp:posOffset>
                </wp:positionV>
                <wp:extent cx="6400800" cy="373380"/>
                <wp:effectExtent l="0" t="0" r="19050" b="26670"/>
                <wp:wrapTopAndBottom/>
                <wp:docPr id="564342439" name="Text Box 564342439"/>
                <wp:cNvGraphicFramePr/>
                <a:graphic xmlns:a="http://schemas.openxmlformats.org/drawingml/2006/main">
                  <a:graphicData uri="http://schemas.microsoft.com/office/word/2010/wordprocessingShape">
                    <wps:wsp>
                      <wps:cNvSpPr txBox="1"/>
                      <wps:spPr>
                        <a:xfrm>
                          <a:off x="0" y="0"/>
                          <a:ext cx="6400800" cy="37338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4772C277" w14:textId="33651A5A" w:rsidR="00946450" w:rsidRPr="00267038" w:rsidRDefault="00946450" w:rsidP="00946450">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189B1C2F" wp14:editId="14B8C967">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Lean Startup Method</w:t>
                            </w:r>
                            <w:r w:rsidR="00C77E88" w:rsidRPr="00F661DB">
                              <w:rPr>
                                <w:rFonts w:cs="Arial"/>
                                <w:color w:val="000000" w:themeColor="text1"/>
                                <w:position w:val="2"/>
                                <w:sz w:val="22"/>
                                <w:szCs w:val="22"/>
                              </w:rPr>
                              <w:t xml:space="preserve">. </w:t>
                            </w:r>
                            <w:hyperlink r:id="rId11" w:history="1">
                              <w:r w:rsidRPr="00F661DB">
                                <w:rPr>
                                  <w:rStyle w:val="Hyperlink"/>
                                  <w:position w:val="2"/>
                                  <w:sz w:val="22"/>
                                  <w:szCs w:val="22"/>
                                </w:rPr>
                                <w:t>https://www.youtube.com/watch?v=QaoVWtLX038</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FBC5E" id="Text Box 564342439" o:spid="_x0000_s1029" type="#_x0000_t202" style="position:absolute;left:0;text-align:left;margin-left:-.6pt;margin-top:5.3pt;width:7in;height:29.4pt;z-index:251681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" fillcolor="white [3201]" strokecolor="#06f" strokeweight=".5pt">
                <v:textbox>
                  <w:txbxContent>
                    <w:p w14:paraId="4772C277" w14:textId="33651A5A" w:rsidR="00946450" w:rsidRPr="00267038" w:rsidRDefault="00946450" w:rsidP="00946450">
                      <w:pPr>
                        <w:tabs>
                          <w:tab w:val="left" w:pos="4500"/>
                        </w:tabs>
                        <w:jc w:val="center"/>
                        <w:rPr>
                          <w:color w:val="0000CC"/>
                        </w:rPr>
                      </w:pPr>
                      <w:r w:rsidRPr="00EC2247">
                        <w:rPr>
                          <w:rFonts w:ascii="AvantGarde" w:hAnsi="AvantGarde"/>
                          <w:b/>
                          <w:color w:val="0066FF"/>
                          <w:position w:val="2"/>
                          <w:sz w:val="24"/>
                        </w:rPr>
                        <w:t>VIDE</w:t>
                      </w:r>
                      <w:r w:rsidRPr="00EC2247">
                        <w:rPr>
                          <w:noProof/>
                          <w:sz w:val="14"/>
                        </w:rPr>
                        <w:drawing>
                          <wp:inline distT="0" distB="0" distL="0" distR="0" wp14:anchorId="189B1C2F" wp14:editId="14B8C967">
                            <wp:extent cx="138641" cy="155972"/>
                            <wp:effectExtent l="0" t="0" r="0" b="0"/>
                            <wp:docPr id="2091588740" name="Picture 2091588740" descr="http://recantovaledasaguas.com.br/images/artworks-000010792444-r9kaeu-crop%5b1%5d.jp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885775" name="Picture 1394885775" descr="http://recantovaledasaguas.com.br/images/artworks-000010792444-r9kaeu-crop%5b1%5d.jpg">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AvantGarde" w:hAnsi="AvantGarde"/>
                          <w:b/>
                          <w:color w:val="0066FF"/>
                          <w:position w:val="2"/>
                          <w:sz w:val="24"/>
                        </w:rPr>
                        <w:t xml:space="preserve">  </w:t>
                      </w:r>
                      <w:r w:rsidRPr="003E4A1B">
                        <w:rPr>
                          <w:rFonts w:cs="Arial"/>
                          <w:color w:val="000000" w:themeColor="text1"/>
                        </w:rPr>
                        <w:t xml:space="preserve"> </w:t>
                      </w:r>
                      <w:r w:rsidRPr="00F661DB">
                        <w:rPr>
                          <w:rFonts w:cs="Arial"/>
                          <w:color w:val="000000" w:themeColor="text1"/>
                          <w:position w:val="2"/>
                          <w:sz w:val="22"/>
                          <w:szCs w:val="22"/>
                        </w:rPr>
                        <w:t>Lean Startup Method</w:t>
                      </w:r>
                      <w:r w:rsidR="00C77E88" w:rsidRPr="00F661DB">
                        <w:rPr>
                          <w:rFonts w:cs="Arial"/>
                          <w:color w:val="000000" w:themeColor="text1"/>
                          <w:position w:val="2"/>
                          <w:sz w:val="22"/>
                          <w:szCs w:val="22"/>
                        </w:rPr>
                        <w:t xml:space="preserve">. </w:t>
                      </w:r>
                      <w:hyperlink r:id="rId13" w:history="1">
                        <w:r w:rsidRPr="00F661DB">
                          <w:rPr>
                            <w:rStyle w:val="Hyperlink"/>
                            <w:position w:val="2"/>
                            <w:sz w:val="22"/>
                            <w:szCs w:val="22"/>
                          </w:rPr>
                          <w:t>https://www.youtube.com/watch?v=QaoVWtLX038</w:t>
                        </w:r>
                      </w:hyperlink>
                    </w:p>
                  </w:txbxContent>
                </v:textbox>
                <w10:wrap type="topAndBottom" anchorx="margin"/>
              </v:shape>
            </w:pict>
          </mc:Fallback>
        </mc:AlternateContent>
      </w:r>
    </w:p>
    <w:p w14:paraId="1F7984B9" w14:textId="378968A7" w:rsidR="00E20EDD" w:rsidRPr="003E4A1B" w:rsidRDefault="00E20EDD" w:rsidP="00985BC9">
      <w:pPr>
        <w:spacing w:before="240" w:line="276" w:lineRule="auto"/>
        <w:jc w:val="both"/>
        <w:textAlignment w:val="baseline"/>
        <w:rPr>
          <w:rFonts w:cs="Arial"/>
          <w:noProof/>
          <w:color w:val="000000" w:themeColor="text1"/>
        </w:rPr>
      </w:pPr>
      <w:r w:rsidRPr="003E4A1B">
        <w:rPr>
          <w:rFonts w:cs="Arial"/>
          <w:noProof/>
          <w:color w:val="000000" w:themeColor="text1"/>
          <w:sz w:val="22"/>
        </w:rPr>
        <w:t>GROW ORGANICALLY</w:t>
      </w:r>
      <w:r w:rsidRPr="003E4A1B">
        <w:rPr>
          <w:rFonts w:cs="Arial"/>
          <w:noProof/>
          <w:color w:val="000000" w:themeColor="text1"/>
        </w:rPr>
        <w:t xml:space="preserve">.  Use the proceeds from your first sales to buy the materials for your second round of </w:t>
      </w:r>
      <w:r w:rsidR="00985BC9">
        <w:rPr>
          <w:rFonts w:cs="Arial"/>
          <w:noProof/>
          <w:color w:val="000000" w:themeColor="text1"/>
        </w:rPr>
        <w:t>production</w:t>
      </w:r>
      <w:r w:rsidRPr="003E4A1B">
        <w:rPr>
          <w:rFonts w:cs="Arial"/>
          <w:noProof/>
          <w:color w:val="000000" w:themeColor="text1"/>
        </w:rPr>
        <w:t xml:space="preserve">.  You may be able to gradually increase the volume of purchasing and production to grow </w:t>
      </w:r>
      <w:r w:rsidR="00985BC9">
        <w:rPr>
          <w:rFonts w:cs="Arial"/>
          <w:noProof/>
          <w:color w:val="000000" w:themeColor="text1"/>
        </w:rPr>
        <w:t xml:space="preserve">organically </w:t>
      </w:r>
      <w:r w:rsidRPr="003E4A1B">
        <w:rPr>
          <w:rFonts w:cs="Arial"/>
          <w:noProof/>
          <w:color w:val="000000" w:themeColor="text1"/>
        </w:rPr>
        <w:t xml:space="preserve">without ever having to raise outside capital.  </w:t>
      </w:r>
    </w:p>
    <w:p w14:paraId="13E570B8" w14:textId="77777777" w:rsidR="00E20EDD" w:rsidRPr="00765BFA" w:rsidRDefault="00E20EDD" w:rsidP="00E20EDD">
      <w:pPr>
        <w:spacing w:line="276" w:lineRule="auto"/>
        <w:jc w:val="both"/>
        <w:textAlignment w:val="baseline"/>
        <w:rPr>
          <w:rFonts w:cs="Arial"/>
          <w:noProof/>
          <w:color w:val="000000" w:themeColor="text1"/>
          <w:sz w:val="12"/>
          <w:szCs w:val="10"/>
        </w:rPr>
      </w:pPr>
    </w:p>
    <w:p w14:paraId="64220F92" w14:textId="7A135691" w:rsidR="00E20EDD" w:rsidRPr="003E4A1B" w:rsidRDefault="00765BFA" w:rsidP="00E20EDD">
      <w:pPr>
        <w:spacing w:line="276" w:lineRule="auto"/>
        <w:jc w:val="both"/>
        <w:textAlignment w:val="baseline"/>
        <w:rPr>
          <w:rFonts w:cs="Arial"/>
          <w:noProof/>
          <w:color w:val="000000" w:themeColor="text1"/>
        </w:rPr>
      </w:pPr>
      <w:r>
        <w:rPr>
          <w:rFonts w:cs="Arial"/>
          <w:noProof/>
          <w:color w:val="000000" w:themeColor="text1"/>
          <w:sz w:val="22"/>
        </w:rPr>
        <w:t>MINIMIZE RISK</w:t>
      </w:r>
      <w:r w:rsidR="00E20EDD" w:rsidRPr="003E4A1B">
        <w:rPr>
          <w:rFonts w:cs="Arial"/>
          <w:noProof/>
          <w:color w:val="000000" w:themeColor="text1"/>
        </w:rPr>
        <w:t xml:space="preserve">.  If you do need outside investment, raise only the amount of capital required at each stage, rather than raising in advance the entire amount necessary to take an idea to profitability. Successfully mastering each stage before raising funds for the next will </w:t>
      </w:r>
      <w:r w:rsidR="00985BC9">
        <w:rPr>
          <w:rFonts w:cs="Arial"/>
          <w:noProof/>
          <w:color w:val="000000" w:themeColor="text1"/>
        </w:rPr>
        <w:t xml:space="preserve">also </w:t>
      </w:r>
      <w:r w:rsidR="00E20EDD" w:rsidRPr="003E4A1B">
        <w:rPr>
          <w:rFonts w:cs="Arial"/>
          <w:noProof/>
          <w:color w:val="000000" w:themeColor="text1"/>
        </w:rPr>
        <w:t xml:space="preserve">allow you to negotiate more favorable financing terms.   </w:t>
      </w:r>
    </w:p>
    <w:p w14:paraId="09BC2DE2" w14:textId="77777777" w:rsidR="00E20EDD" w:rsidRPr="003E4A1B" w:rsidRDefault="00E20EDD" w:rsidP="00E20EDD">
      <w:pPr>
        <w:spacing w:line="276" w:lineRule="auto"/>
        <w:jc w:val="both"/>
        <w:textAlignment w:val="baseline"/>
        <w:rPr>
          <w:rFonts w:cs="Arial"/>
          <w:noProof/>
          <w:color w:val="000000" w:themeColor="text1"/>
          <w:sz w:val="10"/>
        </w:rPr>
      </w:pPr>
    </w:p>
    <w:p w14:paraId="1338E26A" w14:textId="49E5B478" w:rsidR="00E20EDD" w:rsidRPr="003E4A1B" w:rsidRDefault="00E20EDD" w:rsidP="00E20EDD">
      <w:pPr>
        <w:spacing w:line="276" w:lineRule="auto"/>
        <w:jc w:val="both"/>
        <w:textAlignment w:val="baseline"/>
        <w:rPr>
          <w:rFonts w:cs="Arial"/>
          <w:noProof/>
          <w:color w:val="000000" w:themeColor="text1"/>
        </w:rPr>
      </w:pPr>
      <w:r w:rsidRPr="003E4A1B">
        <w:rPr>
          <w:rFonts w:cs="Arial"/>
          <w:noProof/>
          <w:color w:val="000000" w:themeColor="text1"/>
        </w:rPr>
        <w:t xml:space="preserve">This incremental approach reduces risk. The process of launching a startup is divided into capitalization </w:t>
      </w:r>
      <w:r w:rsidRPr="003E4A1B">
        <w:rPr>
          <w:rFonts w:cs="Arial"/>
          <w:i/>
          <w:noProof/>
          <w:color w:val="000000" w:themeColor="text1"/>
        </w:rPr>
        <w:t>tranches</w:t>
      </w:r>
      <w:r w:rsidRPr="003E4A1B">
        <w:rPr>
          <w:rFonts w:cs="Arial"/>
          <w:noProof/>
          <w:color w:val="000000" w:themeColor="text1"/>
        </w:rPr>
        <w:t>, corresponding to the stages of development of the business.  The incremental approach allows the entrepreneur or investor the opportunity to withdraw from the venture at an interim stage if expected results are not attained. For example, an investor might agree to provide a total of $250,000 to bring a new idea</w:t>
      </w:r>
      <w:r w:rsidR="00B2295A">
        <w:rPr>
          <w:rFonts w:cs="Arial"/>
          <w:noProof/>
          <w:color w:val="000000" w:themeColor="text1"/>
        </w:rPr>
        <w:t xml:space="preserve"> </w:t>
      </w:r>
      <w:r w:rsidRPr="003E4A1B">
        <w:rPr>
          <w:rFonts w:cs="Arial"/>
          <w:noProof/>
          <w:color w:val="000000" w:themeColor="text1"/>
        </w:rPr>
        <w:t>to the market, provided interim milestones are achieved. Initially, the investor might provide $25,000 to apply for a patent, but if the patent is not received, the investor would then not be obligated to provide the balance of the capital.</w:t>
      </w:r>
    </w:p>
    <w:p w14:paraId="0852AF8A" w14:textId="77777777" w:rsidR="00E20EDD" w:rsidRPr="00765BFA" w:rsidRDefault="00E20EDD" w:rsidP="00E20EDD">
      <w:pPr>
        <w:spacing w:after="100"/>
        <w:jc w:val="both"/>
        <w:textAlignment w:val="baseline"/>
        <w:rPr>
          <w:rFonts w:cs="Arial"/>
          <w:noProof/>
          <w:color w:val="000000" w:themeColor="text1"/>
          <w:sz w:val="16"/>
          <w:szCs w:val="14"/>
        </w:rPr>
      </w:pPr>
    </w:p>
    <w:p w14:paraId="6724E8FE" w14:textId="77777777" w:rsidR="00E20EDD" w:rsidRPr="003E4A1B" w:rsidRDefault="00E20EDD" w:rsidP="00E20EDD">
      <w:pPr>
        <w:spacing w:after="100"/>
        <w:jc w:val="both"/>
        <w:textAlignment w:val="baseline"/>
        <w:rPr>
          <w:rFonts w:cs="Arial"/>
          <w:noProof/>
          <w:color w:val="000000" w:themeColor="text1"/>
          <w:sz w:val="22"/>
        </w:rPr>
      </w:pPr>
      <w:r w:rsidRPr="003E4A1B">
        <w:rPr>
          <w:rFonts w:cs="Arial"/>
          <w:noProof/>
          <w:color w:val="000000" w:themeColor="text1"/>
          <w:sz w:val="22"/>
        </w:rPr>
        <w:t>TYPICAL LAUNCH STAGES</w:t>
      </w:r>
    </w:p>
    <w:p w14:paraId="0E0B4A65" w14:textId="77777777" w:rsidR="00E20EDD" w:rsidRPr="003E4A1B" w:rsidRDefault="00E20EDD" w:rsidP="00E20EDD">
      <w:pPr>
        <w:spacing w:line="276" w:lineRule="auto"/>
        <w:ind w:left="1530" w:hanging="1170"/>
        <w:jc w:val="both"/>
        <w:textAlignment w:val="baseline"/>
        <w:rPr>
          <w:rStyle w:val="Heading3Char"/>
          <w:rFonts w:cs="Arial"/>
          <w:color w:val="000000" w:themeColor="text1"/>
          <w:sz w:val="8"/>
          <w:szCs w:val="20"/>
        </w:rPr>
      </w:pPr>
    </w:p>
    <w:p w14:paraId="6231AA4E" w14:textId="42C53635" w:rsidR="00E20EDD" w:rsidRPr="003E4A1B" w:rsidRDefault="00E20EDD" w:rsidP="00E20EDD">
      <w:pPr>
        <w:spacing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 xml:space="preserve">Stage 1:  </w:t>
      </w:r>
      <w:r w:rsidRPr="003E4A1B">
        <w:rPr>
          <w:rFonts w:cs="Arial"/>
          <w:noProof/>
          <w:color w:val="000000" w:themeColor="text1"/>
        </w:rPr>
        <w:t xml:space="preserve"> </w:t>
      </w:r>
      <w:r w:rsidRPr="003E4A1B">
        <w:rPr>
          <w:rFonts w:cs="Arial"/>
          <w:noProof/>
          <w:color w:val="000000" w:themeColor="text1"/>
        </w:rPr>
        <w:tab/>
        <w:t>Advance the idea on paper—without financing—to the furthest extent possible.</w:t>
      </w:r>
    </w:p>
    <w:p w14:paraId="265F5338" w14:textId="69C6B9AC" w:rsidR="00E20EDD" w:rsidRPr="003E4A1B" w:rsidRDefault="00E20EDD" w:rsidP="00E20EDD">
      <w:pPr>
        <w:spacing w:before="120" w:line="276" w:lineRule="auto"/>
        <w:ind w:left="1530" w:hanging="1170"/>
        <w:jc w:val="both"/>
        <w:textAlignment w:val="baseline"/>
        <w:rPr>
          <w:rFonts w:cs="Arial"/>
          <w:noProof/>
          <w:color w:val="000000" w:themeColor="text1"/>
        </w:rPr>
      </w:pPr>
      <w:r w:rsidRPr="003E4A1B">
        <w:rPr>
          <w:rStyle w:val="Heading3Char"/>
          <w:rFonts w:cs="Arial"/>
          <w:color w:val="000000" w:themeColor="text1"/>
          <w:sz w:val="20"/>
          <w:szCs w:val="20"/>
        </w:rPr>
        <w:t>Stage 2:</w:t>
      </w:r>
      <w:r w:rsidRPr="003E4A1B">
        <w:rPr>
          <w:rFonts w:cs="Arial"/>
          <w:b/>
          <w:noProof/>
          <w:color w:val="000000" w:themeColor="text1"/>
        </w:rPr>
        <w:t xml:space="preserve">  </w:t>
      </w:r>
      <w:r w:rsidRPr="003E4A1B">
        <w:rPr>
          <w:rFonts w:cs="Arial"/>
          <w:b/>
          <w:noProof/>
          <w:color w:val="000000" w:themeColor="text1"/>
        </w:rPr>
        <w:tab/>
      </w:r>
      <w:r w:rsidRPr="003E4A1B">
        <w:rPr>
          <w:rFonts w:cs="Arial"/>
          <w:noProof/>
          <w:color w:val="000000" w:themeColor="text1"/>
        </w:rPr>
        <w:t>Save your own money in a business savings account to build, bench test, and market test a minimum viable product, performing as much of the work yourself to conserve capital.</w:t>
      </w:r>
    </w:p>
    <w:p w14:paraId="32085FDD" w14:textId="2A54DB4D" w:rsidR="00E20EDD" w:rsidRPr="003E4A1B" w:rsidRDefault="00E20EDD" w:rsidP="00E20EDD">
      <w:pPr>
        <w:spacing w:before="120" w:line="276" w:lineRule="auto"/>
        <w:ind w:left="1530" w:hanging="1170"/>
        <w:jc w:val="both"/>
        <w:textAlignment w:val="baseline"/>
        <w:rPr>
          <w:rFonts w:cs="Arial"/>
          <w:noProof/>
        </w:rPr>
      </w:pPr>
      <w:r w:rsidRPr="003E4A1B">
        <w:rPr>
          <w:rStyle w:val="Heading3Char"/>
          <w:rFonts w:cs="Arial"/>
          <w:color w:val="000000" w:themeColor="text1"/>
          <w:sz w:val="20"/>
          <w:szCs w:val="20"/>
        </w:rPr>
        <w:t xml:space="preserve">Stage 3:  </w:t>
      </w:r>
      <w:r w:rsidRPr="003E4A1B">
        <w:rPr>
          <w:rStyle w:val="Heading3Char"/>
          <w:rFonts w:cs="Arial"/>
          <w:color w:val="000000" w:themeColor="text1"/>
          <w:sz w:val="20"/>
          <w:szCs w:val="20"/>
        </w:rPr>
        <w:tab/>
      </w:r>
      <w:r w:rsidRPr="003E4A1B">
        <w:rPr>
          <w:rFonts w:cs="Arial"/>
          <w:noProof/>
          <w:color w:val="000000" w:themeColor="text1"/>
        </w:rPr>
        <w:t xml:space="preserve">Raise seed capital from </w:t>
      </w:r>
      <w:r w:rsidRPr="00CC6DEC">
        <w:rPr>
          <w:rFonts w:cs="Arial"/>
          <w:noProof/>
        </w:rPr>
        <w:t>crowd sources</w:t>
      </w:r>
      <w:r w:rsidRPr="003E4A1B">
        <w:rPr>
          <w:rFonts w:cs="Arial"/>
          <w:noProof/>
          <w:color w:val="000000" w:themeColor="text1"/>
        </w:rPr>
        <w:t xml:space="preserve"> to launch business on a part-time basis.  (Do</w:t>
      </w:r>
      <w:r w:rsidR="00223471">
        <w:rPr>
          <w:rFonts w:cs="Arial"/>
          <w:noProof/>
          <w:color w:val="000000" w:themeColor="text1"/>
        </w:rPr>
        <w:t xml:space="preserve"> not</w:t>
      </w:r>
      <w:r w:rsidRPr="003E4A1B">
        <w:rPr>
          <w:rFonts w:cs="Arial"/>
          <w:noProof/>
          <w:color w:val="000000" w:themeColor="text1"/>
        </w:rPr>
        <w:t xml:space="preserve"> quit the day job just yet</w:t>
      </w:r>
      <w:r w:rsidRPr="003E4A1B">
        <w:rPr>
          <w:rFonts w:cs="Arial"/>
          <w:noProof/>
        </w:rPr>
        <w:t>.</w:t>
      </w:r>
      <w:r>
        <w:rPr>
          <w:rFonts w:cs="Arial"/>
          <w:noProof/>
        </w:rPr>
        <w:t>)</w:t>
      </w:r>
    </w:p>
    <w:p w14:paraId="065276EF" w14:textId="6F8AB624" w:rsidR="00E20EDD" w:rsidRPr="003E4A1B" w:rsidRDefault="00E20EDD" w:rsidP="00E20EDD">
      <w:pPr>
        <w:spacing w:before="120" w:line="276" w:lineRule="auto"/>
        <w:ind w:left="1530" w:hanging="1170"/>
        <w:jc w:val="both"/>
        <w:textAlignment w:val="baseline"/>
        <w:rPr>
          <w:rFonts w:cs="Arial"/>
          <w:noProof/>
        </w:rPr>
      </w:pPr>
      <w:r w:rsidRPr="003E4A1B">
        <w:rPr>
          <w:rStyle w:val="Heading3Char"/>
          <w:rFonts w:cs="Arial"/>
          <w:sz w:val="20"/>
          <w:szCs w:val="20"/>
        </w:rPr>
        <w:t xml:space="preserve">Stage 4:  </w:t>
      </w:r>
      <w:r w:rsidRPr="003E4A1B">
        <w:rPr>
          <w:rStyle w:val="Heading3Char"/>
          <w:rFonts w:cs="Arial"/>
          <w:sz w:val="20"/>
          <w:szCs w:val="20"/>
        </w:rPr>
        <w:tab/>
      </w:r>
      <w:r w:rsidRPr="003E4A1B">
        <w:rPr>
          <w:rFonts w:cs="Arial"/>
          <w:noProof/>
        </w:rPr>
        <w:t xml:space="preserve">Raise growth capital from an angel, VC or bank once the business proves itself as a long-term source of increasing revenue.  </w:t>
      </w:r>
    </w:p>
    <w:p w14:paraId="0DAB58DB" w14:textId="377A74F8" w:rsidR="0072710C" w:rsidRDefault="00B2295A">
      <w:pPr>
        <w:rPr>
          <w:rFonts w:cs="Arial"/>
          <w:bCs/>
          <w:noProof/>
          <w:color w:val="000000" w:themeColor="text1"/>
          <w:sz w:val="22"/>
          <w:szCs w:val="22"/>
        </w:rPr>
      </w:pPr>
      <w:r w:rsidRPr="003E4A1B">
        <w:rPr>
          <w:rFonts w:cs="Arial"/>
          <w:noProof/>
          <w:color w:val="000000" w:themeColor="text1"/>
        </w:rPr>
        <mc:AlternateContent>
          <mc:Choice Requires="wps">
            <w:drawing>
              <wp:anchor distT="0" distB="0" distL="114300" distR="114300" simplePos="0" relativeHeight="251680256" behindDoc="0" locked="0" layoutInCell="1" allowOverlap="1" wp14:anchorId="7A059728" wp14:editId="750D9949">
                <wp:simplePos x="0" y="0"/>
                <wp:positionH relativeFrom="margin">
                  <wp:align>right</wp:align>
                </wp:positionH>
                <wp:positionV relativeFrom="page">
                  <wp:posOffset>8334375</wp:posOffset>
                </wp:positionV>
                <wp:extent cx="6400800" cy="714375"/>
                <wp:effectExtent l="0" t="0" r="19050" b="28575"/>
                <wp:wrapTopAndBottom/>
                <wp:docPr id="115" name="Text Box 115"/>
                <wp:cNvGraphicFramePr/>
                <a:graphic xmlns:a="http://schemas.openxmlformats.org/drawingml/2006/main">
                  <a:graphicData uri="http://schemas.microsoft.com/office/word/2010/wordprocessingShape">
                    <wps:wsp>
                      <wps:cNvSpPr txBox="1"/>
                      <wps:spPr>
                        <a:xfrm>
                          <a:off x="0" y="0"/>
                          <a:ext cx="6400800" cy="714375"/>
                        </a:xfrm>
                        <a:prstGeom prst="rect">
                          <a:avLst/>
                        </a:prstGeom>
                        <a:noFill/>
                        <a:ln w="6350">
                          <a:solidFill>
                            <a:prstClr val="black"/>
                          </a:solidFill>
                        </a:ln>
                        <a:effectLst/>
                      </wps:spPr>
                      <wps:txbx>
                        <w:txbxContent>
                          <w:p w14:paraId="6398C7EE" w14:textId="77777777" w:rsidR="00E20EDD" w:rsidRPr="00C276EF" w:rsidRDefault="00E20EDD" w:rsidP="00E20EDD">
                            <w:pPr>
                              <w:ind w:left="360"/>
                              <w:jc w:val="both"/>
                              <w:textAlignment w:val="baseline"/>
                              <w:rPr>
                                <w:rFonts w:cs="Arial"/>
                                <w:noProof/>
                                <w:sz w:val="10"/>
                              </w:rPr>
                            </w:pPr>
                          </w:p>
                          <w:p w14:paraId="191B4E2A" w14:textId="7E395F68" w:rsidR="00EF78A6" w:rsidRDefault="00E20EDD" w:rsidP="00FE2754">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sidR="00FE2754">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28D03062" w14:textId="57E6EADC" w:rsidR="00E20EDD" w:rsidRPr="00EF78A6" w:rsidRDefault="00FE2754" w:rsidP="00EF78A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00E20EDD" w:rsidRPr="00EF78A6">
                              <w:rPr>
                                <w:rFonts w:ascii="Times New Roman" w:hAnsi="Times New Roman"/>
                                <w:i/>
                                <w:noProof/>
                                <w:sz w:val="28"/>
                                <w:szCs w:val="32"/>
                              </w:rPr>
                              <w:t xml:space="preserve">– </w:t>
                            </w:r>
                            <w:r w:rsidR="00EF78A6">
                              <w:rPr>
                                <w:rFonts w:ascii="Times New Roman" w:hAnsi="Times New Roman"/>
                                <w:i/>
                                <w:noProof/>
                                <w:sz w:val="28"/>
                                <w:szCs w:val="32"/>
                              </w:rPr>
                              <w:t xml:space="preserve">  </w:t>
                            </w:r>
                            <w:r w:rsidR="00E20EDD" w:rsidRPr="00EF78A6">
                              <w:rPr>
                                <w:rFonts w:ascii="Times New Roman" w:hAnsi="Times New Roman"/>
                                <w:i/>
                                <w:noProof/>
                                <w:sz w:val="28"/>
                                <w:szCs w:val="32"/>
                              </w:rPr>
                              <w:t xml:space="preserve">Steve Blank </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59728" id="Text Box 115" o:spid="_x0000_s1030" type="#_x0000_t202" style="position:absolute;margin-left:452.8pt;margin-top:656.25pt;width:7in;height:56.25pt;z-index:2516802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" filled="f" strokeweight=".5pt">
                <v:textbox inset="0,,0">
                  <w:txbxContent>
                    <w:p w14:paraId="6398C7EE" w14:textId="77777777" w:rsidR="00E20EDD" w:rsidRPr="00C276EF" w:rsidRDefault="00E20EDD" w:rsidP="00E20EDD">
                      <w:pPr>
                        <w:ind w:left="360"/>
                        <w:jc w:val="both"/>
                        <w:textAlignment w:val="baseline"/>
                        <w:rPr>
                          <w:rFonts w:cs="Arial"/>
                          <w:noProof/>
                          <w:sz w:val="10"/>
                        </w:rPr>
                      </w:pPr>
                    </w:p>
                    <w:p w14:paraId="191B4E2A" w14:textId="7E395F68" w:rsidR="00EF78A6" w:rsidRDefault="00E20EDD" w:rsidP="00FE2754">
                      <w:pPr>
                        <w:spacing w:line="276" w:lineRule="auto"/>
                        <w:ind w:left="360" w:right="729" w:hanging="180"/>
                        <w:jc w:val="both"/>
                        <w:textAlignment w:val="baseline"/>
                        <w:rPr>
                          <w:rFonts w:ascii="Times New Roman" w:hAnsi="Times New Roman"/>
                          <w:i/>
                          <w:noProof/>
                          <w:sz w:val="28"/>
                          <w:szCs w:val="32"/>
                        </w:rPr>
                      </w:pPr>
                      <w:r w:rsidRPr="00EF78A6">
                        <w:rPr>
                          <w:rFonts w:ascii="Times New Roman" w:hAnsi="Times New Roman"/>
                          <w:i/>
                          <w:noProof/>
                          <w:sz w:val="28"/>
                          <w:szCs w:val="32"/>
                        </w:rPr>
                        <w:t xml:space="preserve">“The goal of an entrepreneur is to find a repeatable and scalable </w:t>
                      </w:r>
                      <w:r w:rsidR="00FE2754">
                        <w:rPr>
                          <w:rFonts w:ascii="Times New Roman" w:hAnsi="Times New Roman"/>
                          <w:i/>
                          <w:noProof/>
                          <w:sz w:val="28"/>
                          <w:szCs w:val="32"/>
                        </w:rPr>
                        <w:t xml:space="preserve">business </w:t>
                      </w:r>
                      <w:r w:rsidRPr="00EF78A6">
                        <w:rPr>
                          <w:rFonts w:ascii="Times New Roman" w:hAnsi="Times New Roman"/>
                          <w:i/>
                          <w:noProof/>
                          <w:sz w:val="28"/>
                          <w:szCs w:val="32"/>
                        </w:rPr>
                        <w:t xml:space="preserve">model.”  </w:t>
                      </w:r>
                    </w:p>
                    <w:p w14:paraId="28D03062" w14:textId="57E6EADC" w:rsidR="00E20EDD" w:rsidRPr="00EF78A6" w:rsidRDefault="00FE2754" w:rsidP="00EF78A6">
                      <w:pPr>
                        <w:spacing w:line="276" w:lineRule="auto"/>
                        <w:ind w:left="360" w:right="729" w:hanging="180"/>
                        <w:jc w:val="right"/>
                        <w:textAlignment w:val="baseline"/>
                        <w:rPr>
                          <w:rFonts w:ascii="Times New Roman" w:hAnsi="Times New Roman"/>
                          <w:i/>
                          <w:noProof/>
                          <w:sz w:val="28"/>
                          <w:szCs w:val="32"/>
                        </w:rPr>
                      </w:pPr>
                      <w:r>
                        <w:rPr>
                          <w:rFonts w:ascii="Times New Roman" w:hAnsi="Times New Roman"/>
                          <w:i/>
                          <w:noProof/>
                          <w:sz w:val="28"/>
                          <w:szCs w:val="32"/>
                        </w:rPr>
                        <w:t xml:space="preserve">       </w:t>
                      </w:r>
                      <w:r w:rsidR="00E20EDD" w:rsidRPr="00EF78A6">
                        <w:rPr>
                          <w:rFonts w:ascii="Times New Roman" w:hAnsi="Times New Roman"/>
                          <w:i/>
                          <w:noProof/>
                          <w:sz w:val="28"/>
                          <w:szCs w:val="32"/>
                        </w:rPr>
                        <w:t xml:space="preserve">– </w:t>
                      </w:r>
                      <w:r w:rsidR="00EF78A6">
                        <w:rPr>
                          <w:rFonts w:ascii="Times New Roman" w:hAnsi="Times New Roman"/>
                          <w:i/>
                          <w:noProof/>
                          <w:sz w:val="28"/>
                          <w:szCs w:val="32"/>
                        </w:rPr>
                        <w:t xml:space="preserve">  </w:t>
                      </w:r>
                      <w:r w:rsidR="00E20EDD" w:rsidRPr="00EF78A6">
                        <w:rPr>
                          <w:rFonts w:ascii="Times New Roman" w:hAnsi="Times New Roman"/>
                          <w:i/>
                          <w:noProof/>
                          <w:sz w:val="28"/>
                          <w:szCs w:val="32"/>
                        </w:rPr>
                        <w:t xml:space="preserve">Steve Blank </w:t>
                      </w:r>
                    </w:p>
                  </w:txbxContent>
                </v:textbox>
                <w10:wrap type="topAndBottom" anchorx="margin" anchory="page"/>
              </v:shape>
            </w:pict>
          </mc:Fallback>
        </mc:AlternateContent>
      </w:r>
      <w:r w:rsidR="0072710C">
        <w:rPr>
          <w:rFonts w:cs="Arial"/>
          <w:bCs/>
          <w:noProof/>
          <w:color w:val="000000" w:themeColor="text1"/>
          <w:sz w:val="22"/>
          <w:szCs w:val="22"/>
        </w:rPr>
        <w:br w:type="page"/>
      </w:r>
    </w:p>
    <w:p w14:paraId="0306CF1F"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7729F8E3" w14:textId="77777777" w:rsidR="00BF34ED" w:rsidRDefault="00BF34ED" w:rsidP="00BF34ED">
      <w:pPr>
        <w:pStyle w:val="Pageheader"/>
        <w:spacing w:line="240" w:lineRule="auto"/>
        <w:rPr>
          <w:rFonts w:cs="Arial"/>
          <w:i w:val="0"/>
          <w:iCs w:val="0"/>
          <w:sz w:val="20"/>
        </w:rPr>
      </w:pPr>
    </w:p>
    <w:p w14:paraId="7EB402F6" w14:textId="77777777" w:rsidR="0065627A" w:rsidRPr="002F24C5" w:rsidRDefault="0065627A" w:rsidP="00BF34ED">
      <w:pPr>
        <w:pStyle w:val="Pageheader"/>
        <w:spacing w:line="240" w:lineRule="auto"/>
        <w:rPr>
          <w:rFonts w:cs="Arial"/>
          <w:i w:val="0"/>
          <w:iCs w:val="0"/>
          <w:sz w:val="20"/>
        </w:rPr>
      </w:pPr>
    </w:p>
    <w:p w14:paraId="203E1181" w14:textId="15389081" w:rsidR="00BF34ED" w:rsidRPr="003E4A1B" w:rsidRDefault="004F0990" w:rsidP="00BF34ED">
      <w:pPr>
        <w:pStyle w:val="Heading1"/>
        <w:rPr>
          <w:rFonts w:cs="Arial"/>
        </w:rPr>
      </w:pPr>
      <w:bookmarkStart w:id="10" w:name="_Toc206281824"/>
      <w:r w:rsidRPr="00971A30">
        <w:rPr>
          <w:rFonts w:cs="Arial"/>
        </w:rPr>
        <w:t>1.</w:t>
      </w:r>
      <w:r w:rsidR="0030303A">
        <w:rPr>
          <w:rFonts w:cs="Arial"/>
        </w:rPr>
        <w:t>1</w:t>
      </w:r>
      <w:r w:rsidR="00E10D8B">
        <w:rPr>
          <w:rFonts w:cs="Arial"/>
        </w:rPr>
        <w:t xml:space="preserve">.4 </w:t>
      </w:r>
      <w:r w:rsidR="008F0C40">
        <w:rPr>
          <w:rFonts w:cs="Arial"/>
        </w:rPr>
        <w:t xml:space="preserve">  </w:t>
      </w:r>
      <w:r w:rsidR="00BF34ED" w:rsidRPr="003E4A1B">
        <w:rPr>
          <w:rFonts w:cs="Arial"/>
        </w:rPr>
        <w:t>Entrepreneur</w:t>
      </w:r>
      <w:r w:rsidR="00BF34ED">
        <w:rPr>
          <w:rFonts w:cs="Arial"/>
        </w:rPr>
        <w:t xml:space="preserve">SHIP </w:t>
      </w:r>
      <w:bookmarkStart w:id="11" w:name="APTITUDE"/>
      <w:r w:rsidR="00BF34ED">
        <w:rPr>
          <w:rFonts w:cs="Arial"/>
        </w:rPr>
        <w:t>aPTITUDE</w:t>
      </w:r>
      <w:r w:rsidR="00BF34ED" w:rsidRPr="003E4A1B">
        <w:rPr>
          <w:rFonts w:cs="Arial"/>
        </w:rPr>
        <w:t xml:space="preserve"> </w:t>
      </w:r>
      <w:bookmarkEnd w:id="11"/>
      <w:r w:rsidR="00BF34ED" w:rsidRPr="003E4A1B">
        <w:rPr>
          <w:rFonts w:cs="Arial"/>
        </w:rPr>
        <w:t>Self-Assessment</w:t>
      </w:r>
      <w:bookmarkEnd w:id="10"/>
      <w:r w:rsidR="00BF34ED">
        <w:rPr>
          <w:rFonts w:cs="Arial"/>
        </w:rPr>
        <w:t xml:space="preserve"> </w:t>
      </w:r>
      <w:r w:rsidR="00BF34ED" w:rsidRPr="003E4A1B">
        <w:rPr>
          <w:rFonts w:cs="Arial"/>
        </w:rPr>
        <w:fldChar w:fldCharType="begin"/>
      </w:r>
      <w:r w:rsidR="00BF34ED" w:rsidRPr="003E4A1B">
        <w:rPr>
          <w:rFonts w:cs="Arial"/>
        </w:rPr>
        <w:instrText xml:space="preserve"> XE "</w:instrText>
      </w:r>
      <w:r w:rsidR="00BF34ED" w:rsidRPr="00971A30">
        <w:rPr>
          <w:rFonts w:cs="Arial"/>
        </w:rPr>
        <w:instrText>Entrepreneur Self-Assessment</w:instrText>
      </w:r>
      <w:r w:rsidR="00BF34ED" w:rsidRPr="003E4A1B">
        <w:rPr>
          <w:rFonts w:cs="Arial"/>
        </w:rPr>
        <w:instrText xml:space="preserve">" \b </w:instrText>
      </w:r>
      <w:r w:rsidR="00BF34ED" w:rsidRPr="003E4A1B">
        <w:rPr>
          <w:rFonts w:cs="Arial"/>
        </w:rPr>
        <w:fldChar w:fldCharType="end"/>
      </w:r>
    </w:p>
    <w:p w14:paraId="08325137" w14:textId="77777777" w:rsidR="00BF34ED" w:rsidRPr="00110CB0" w:rsidRDefault="00BF34ED" w:rsidP="00BF34ED">
      <w:pPr>
        <w:ind w:firstLine="720"/>
        <w:rPr>
          <w:rFonts w:cs="Arial"/>
          <w:b/>
          <w:color w:val="FF0000"/>
          <w:sz w:val="16"/>
          <w:szCs w:val="16"/>
        </w:rPr>
      </w:pPr>
    </w:p>
    <w:p w14:paraId="0D626C2C" w14:textId="77777777" w:rsidR="00BF34ED" w:rsidRPr="003E4A1B" w:rsidRDefault="00BF34ED" w:rsidP="00110CB0">
      <w:pPr>
        <w:ind w:right="-274"/>
        <w:jc w:val="center"/>
        <w:rPr>
          <w:rFonts w:cs="Arial"/>
          <w:b/>
          <w:i/>
          <w:color w:val="FF0000"/>
          <w:spacing w:val="-4"/>
          <w:szCs w:val="28"/>
        </w:rPr>
      </w:pPr>
      <w:r w:rsidRPr="003E4A1B">
        <w:rPr>
          <w:rFonts w:cs="Arial"/>
          <w:i/>
          <w:spacing w:val="-4"/>
          <w:sz w:val="22"/>
        </w:rPr>
        <w:t>By: Ken Kollmeyer, Small Business Development Specialist</w:t>
      </w:r>
    </w:p>
    <w:p w14:paraId="13DC8883" w14:textId="77777777" w:rsidR="00BF34ED" w:rsidRPr="003E4A1B" w:rsidRDefault="00BF34ED" w:rsidP="00BF34ED">
      <w:pPr>
        <w:ind w:right="-274"/>
        <w:jc w:val="center"/>
        <w:rPr>
          <w:rFonts w:cs="Arial"/>
        </w:rPr>
      </w:pPr>
    </w:p>
    <w:p w14:paraId="24E0D0FE" w14:textId="77777777" w:rsidR="00BF34ED" w:rsidRPr="003E4A1B" w:rsidRDefault="00BF34ED" w:rsidP="00BF34ED">
      <w:pPr>
        <w:spacing w:line="276" w:lineRule="auto"/>
        <w:ind w:right="-274"/>
        <w:jc w:val="both"/>
        <w:rPr>
          <w:rFonts w:cs="Arial"/>
          <w:sz w:val="12"/>
        </w:rPr>
      </w:pPr>
    </w:p>
    <w:p w14:paraId="352216F5" w14:textId="77777777" w:rsidR="00BF34ED" w:rsidRPr="003E4A1B" w:rsidRDefault="00BF34ED" w:rsidP="00BF34ED">
      <w:pPr>
        <w:spacing w:line="276" w:lineRule="auto"/>
        <w:ind w:right="-274"/>
        <w:jc w:val="both"/>
        <w:rPr>
          <w:rFonts w:cs="Arial"/>
          <w:sz w:val="12"/>
        </w:rPr>
      </w:pPr>
    </w:p>
    <w:p w14:paraId="77D777B0" w14:textId="3204CF31" w:rsidR="00BF34ED" w:rsidRDefault="00110CB0" w:rsidP="00941B88">
      <w:pPr>
        <w:spacing w:after="60" w:line="276" w:lineRule="auto"/>
        <w:ind w:right="28"/>
        <w:jc w:val="both"/>
        <w:rPr>
          <w:rFonts w:cs="Arial"/>
        </w:rPr>
      </w:pPr>
      <w:r w:rsidRPr="00110CB0">
        <w:rPr>
          <w:rStyle w:val="Heading3Char"/>
          <w:rFonts w:cs="Arial"/>
          <w:b/>
          <w:bCs w:val="0"/>
          <w:caps w:val="0"/>
          <w:szCs w:val="22"/>
        </w:rPr>
        <w:t xml:space="preserve">IS </w:t>
      </w:r>
      <w:r w:rsidRPr="00110CB0">
        <w:rPr>
          <w:b/>
          <w:bCs/>
          <w:sz w:val="22"/>
          <w:szCs w:val="22"/>
        </w:rPr>
        <w:t>ENTREPRENEURSHIP</w:t>
      </w:r>
      <w:r w:rsidRPr="00110CB0">
        <w:rPr>
          <w:rStyle w:val="Heading3Char"/>
          <w:rFonts w:cs="Arial"/>
          <w:b/>
          <w:bCs w:val="0"/>
          <w:caps w:val="0"/>
          <w:szCs w:val="22"/>
        </w:rPr>
        <w:t xml:space="preserve"> RIGHT FOR YOU</w:t>
      </w:r>
      <w:r w:rsidR="00306F76" w:rsidRPr="00110CB0">
        <w:rPr>
          <w:rStyle w:val="Heading3Char"/>
          <w:rFonts w:cs="Arial"/>
          <w:b/>
          <w:bCs w:val="0"/>
          <w:caps w:val="0"/>
          <w:szCs w:val="22"/>
        </w:rPr>
        <w:t>?</w:t>
      </w:r>
      <w:r w:rsidR="00306F76">
        <w:rPr>
          <w:rStyle w:val="Heading3Char"/>
          <w:rFonts w:cs="Arial"/>
          <w:caps w:val="0"/>
        </w:rPr>
        <w:t xml:space="preserve"> </w:t>
      </w:r>
      <w:r>
        <w:rPr>
          <w:rStyle w:val="Heading3Char"/>
          <w:rFonts w:cs="Arial"/>
          <w:caps w:val="0"/>
        </w:rPr>
        <w:t>A</w:t>
      </w:r>
      <w:r w:rsidR="00BF34ED" w:rsidRPr="003E4A1B">
        <w:rPr>
          <w:rFonts w:cs="Arial"/>
        </w:rPr>
        <w:t xml:space="preserve">n entrepreneur should </w:t>
      </w:r>
      <w:r w:rsidR="00BF34ED">
        <w:rPr>
          <w:rFonts w:cs="Arial"/>
        </w:rPr>
        <w:t>think about how</w:t>
      </w:r>
      <w:r w:rsidR="00BF34ED" w:rsidRPr="003E4A1B">
        <w:rPr>
          <w:rFonts w:cs="Arial"/>
        </w:rPr>
        <w:t xml:space="preserve"> they will feel about the loss of 1) </w:t>
      </w:r>
      <w:r w:rsidR="00F605D2" w:rsidRPr="003E4A1B">
        <w:rPr>
          <w:rFonts w:cs="Arial"/>
        </w:rPr>
        <w:t>steady</w:t>
      </w:r>
      <w:r w:rsidR="00BF34ED" w:rsidRPr="003E4A1B">
        <w:rPr>
          <w:rFonts w:cs="Arial"/>
        </w:rPr>
        <w:t xml:space="preserve"> income, 2) paid holidays and vacations, 3) regular working hours, 4) reduced family time, 5) peace of mind and 6) financial security. Some not too far-fetched scenarios for consideration might include: </w:t>
      </w:r>
    </w:p>
    <w:p w14:paraId="20178E1B" w14:textId="38DF6909" w:rsidR="00BF34ED" w:rsidRPr="00110CB0" w:rsidRDefault="004430B5" w:rsidP="00941B88">
      <w:pPr>
        <w:spacing w:after="60" w:line="276" w:lineRule="auto"/>
        <w:ind w:right="28"/>
        <w:jc w:val="both"/>
        <w:rPr>
          <w:rFonts w:cs="Arial"/>
          <w:i/>
          <w:iCs/>
        </w:rPr>
      </w:pPr>
      <w:r>
        <w:rPr>
          <w:rFonts w:cs="Arial"/>
          <w:i/>
          <w:iCs/>
        </w:rPr>
        <w:t>a</w:t>
      </w:r>
      <w:r w:rsidR="00BF34ED" w:rsidRPr="00110CB0">
        <w:rPr>
          <w:rFonts w:cs="Arial"/>
          <w:i/>
          <w:iCs/>
        </w:rPr>
        <w:t xml:space="preserve">) it’s 2:00 am; your phone rings and it’s your alarm company advising you that a door alarm at your building has been activated. They ask you if you will be driving to the facility to meet the police. What </w:t>
      </w:r>
      <w:r>
        <w:rPr>
          <w:rFonts w:cs="Arial"/>
          <w:i/>
          <w:iCs/>
        </w:rPr>
        <w:t>do</w:t>
      </w:r>
      <w:r w:rsidR="00BF34ED" w:rsidRPr="00110CB0">
        <w:rPr>
          <w:rFonts w:cs="Arial"/>
          <w:i/>
          <w:iCs/>
        </w:rPr>
        <w:t xml:space="preserve"> you do</w:t>
      </w:r>
      <w:r w:rsidR="00C77E88" w:rsidRPr="00110CB0">
        <w:rPr>
          <w:rFonts w:cs="Arial"/>
          <w:i/>
          <w:iCs/>
        </w:rPr>
        <w:t xml:space="preserve">? </w:t>
      </w:r>
    </w:p>
    <w:p w14:paraId="26EB49EA" w14:textId="2109539E" w:rsidR="00BF34ED" w:rsidRPr="00110CB0" w:rsidRDefault="004430B5" w:rsidP="00941B88">
      <w:pPr>
        <w:spacing w:line="276" w:lineRule="auto"/>
        <w:ind w:right="28"/>
        <w:jc w:val="both"/>
        <w:rPr>
          <w:rFonts w:cs="Arial"/>
          <w:i/>
          <w:iCs/>
        </w:rPr>
      </w:pPr>
      <w:r>
        <w:rPr>
          <w:rFonts w:cs="Arial"/>
          <w:i/>
          <w:iCs/>
        </w:rPr>
        <w:t>b</w:t>
      </w:r>
      <w:r w:rsidR="00BF34ED" w:rsidRPr="00110CB0">
        <w:rPr>
          <w:rFonts w:cs="Arial"/>
          <w:i/>
          <w:iCs/>
        </w:rPr>
        <w:t xml:space="preserve">) you </w:t>
      </w:r>
      <w:r>
        <w:rPr>
          <w:rFonts w:cs="Arial"/>
          <w:i/>
          <w:iCs/>
        </w:rPr>
        <w:t>have</w:t>
      </w:r>
      <w:r w:rsidR="00BF34ED" w:rsidRPr="00110CB0">
        <w:rPr>
          <w:rFonts w:cs="Arial"/>
          <w:i/>
          <w:iCs/>
        </w:rPr>
        <w:t xml:space="preserve"> a small boutique across from </w:t>
      </w:r>
      <w:r>
        <w:rPr>
          <w:rFonts w:cs="Arial"/>
          <w:i/>
          <w:iCs/>
        </w:rPr>
        <w:t>a</w:t>
      </w:r>
      <w:r w:rsidR="00BF34ED" w:rsidRPr="00110CB0">
        <w:rPr>
          <w:rFonts w:cs="Arial"/>
          <w:i/>
          <w:iCs/>
        </w:rPr>
        <w:t xml:space="preserve"> mall and you have decided that you will open on the July 4</w:t>
      </w:r>
      <w:r w:rsidR="00BF34ED" w:rsidRPr="00110CB0">
        <w:rPr>
          <w:rFonts w:cs="Arial"/>
          <w:i/>
          <w:iCs/>
          <w:vertAlign w:val="superscript"/>
        </w:rPr>
        <w:t>th</w:t>
      </w:r>
      <w:r w:rsidR="00BF34ED" w:rsidRPr="00110CB0">
        <w:rPr>
          <w:rFonts w:cs="Arial"/>
          <w:i/>
          <w:iCs/>
        </w:rPr>
        <w:t xml:space="preserve"> holiday </w:t>
      </w:r>
      <w:r>
        <w:rPr>
          <w:rFonts w:cs="Arial"/>
          <w:i/>
          <w:iCs/>
        </w:rPr>
        <w:t xml:space="preserve">to </w:t>
      </w:r>
      <w:r w:rsidR="00BF34ED" w:rsidRPr="00110CB0">
        <w:rPr>
          <w:rFonts w:cs="Arial"/>
          <w:i/>
          <w:iCs/>
        </w:rPr>
        <w:t xml:space="preserve"> take advantage of the traffic </w:t>
      </w:r>
      <w:r w:rsidR="007E4661">
        <w:rPr>
          <w:rFonts w:cs="Arial"/>
          <w:i/>
          <w:iCs/>
        </w:rPr>
        <w:t>from</w:t>
      </w:r>
      <w:r w:rsidR="00BF34ED" w:rsidRPr="00110CB0">
        <w:rPr>
          <w:rFonts w:cs="Arial"/>
          <w:i/>
          <w:iCs/>
        </w:rPr>
        <w:t xml:space="preserve"> </w:t>
      </w:r>
      <w:r>
        <w:rPr>
          <w:rFonts w:cs="Arial"/>
          <w:i/>
          <w:iCs/>
        </w:rPr>
        <w:t>a</w:t>
      </w:r>
      <w:r w:rsidR="00BF34ED" w:rsidRPr="00110CB0">
        <w:rPr>
          <w:rFonts w:cs="Arial"/>
          <w:i/>
          <w:iCs/>
        </w:rPr>
        <w:t xml:space="preserve"> </w:t>
      </w:r>
      <w:r w:rsidR="008C5EAB" w:rsidRPr="00110CB0">
        <w:rPr>
          <w:rFonts w:cs="Arial"/>
          <w:i/>
          <w:iCs/>
        </w:rPr>
        <w:t xml:space="preserve">sale </w:t>
      </w:r>
      <w:r w:rsidR="00BF34ED" w:rsidRPr="00110CB0">
        <w:rPr>
          <w:rFonts w:cs="Arial"/>
          <w:i/>
          <w:iCs/>
        </w:rPr>
        <w:t xml:space="preserve">at the mall. Sally, your lone employee has agreed to cover the day but has </w:t>
      </w:r>
      <w:r w:rsidR="008C5EAB" w:rsidRPr="00110CB0">
        <w:rPr>
          <w:rFonts w:cs="Arial"/>
          <w:i/>
          <w:iCs/>
        </w:rPr>
        <w:t>become</w:t>
      </w:r>
      <w:r w:rsidR="00BF34ED" w:rsidRPr="00110CB0">
        <w:rPr>
          <w:rFonts w:cs="Arial"/>
          <w:i/>
          <w:iCs/>
        </w:rPr>
        <w:t xml:space="preserve"> ill and contacts you during the early morning hours on the Holiday. You have committed to spending the day at the beach with your family; all family members have been looking forward to this day. What will you do? Will you open the shop and abandon your family </w:t>
      </w:r>
      <w:r w:rsidR="008C5EAB" w:rsidRPr="00110CB0">
        <w:rPr>
          <w:rFonts w:cs="Arial"/>
          <w:i/>
          <w:iCs/>
        </w:rPr>
        <w:t>plans,</w:t>
      </w:r>
      <w:r w:rsidR="00BF34ED" w:rsidRPr="00110CB0">
        <w:rPr>
          <w:rFonts w:cs="Arial"/>
          <w:i/>
          <w:iCs/>
        </w:rPr>
        <w:t xml:space="preserve"> or will you keep the shop closed? What if you had already </w:t>
      </w:r>
      <w:r w:rsidR="008C5EAB" w:rsidRPr="00110CB0">
        <w:rPr>
          <w:rFonts w:cs="Arial"/>
          <w:i/>
          <w:iCs/>
        </w:rPr>
        <w:t>bought</w:t>
      </w:r>
      <w:r w:rsidR="00BF34ED" w:rsidRPr="00110CB0">
        <w:rPr>
          <w:rFonts w:cs="Arial"/>
          <w:i/>
          <w:iCs/>
        </w:rPr>
        <w:t xml:space="preserve"> a newspaper ad </w:t>
      </w:r>
      <w:r w:rsidR="008C5EAB" w:rsidRPr="00110CB0">
        <w:rPr>
          <w:rFonts w:cs="Arial"/>
          <w:i/>
          <w:iCs/>
        </w:rPr>
        <w:t>saying</w:t>
      </w:r>
      <w:r w:rsidR="00BF34ED" w:rsidRPr="00110CB0">
        <w:rPr>
          <w:rFonts w:cs="Arial"/>
          <w:i/>
          <w:iCs/>
        </w:rPr>
        <w:t xml:space="preserve"> that you would be open?</w:t>
      </w:r>
    </w:p>
    <w:p w14:paraId="547480AF" w14:textId="77777777" w:rsidR="00BF34ED" w:rsidRPr="00110CB0" w:rsidRDefault="00BF34ED" w:rsidP="00941B88">
      <w:pPr>
        <w:pStyle w:val="Pageheader"/>
        <w:spacing w:line="240" w:lineRule="auto"/>
        <w:ind w:right="28"/>
        <w:rPr>
          <w:rFonts w:cs="Arial"/>
          <w:sz w:val="20"/>
          <w:szCs w:val="24"/>
        </w:rPr>
      </w:pPr>
    </w:p>
    <w:p w14:paraId="14798B19" w14:textId="1F816131" w:rsidR="00BF34ED" w:rsidRPr="003E4A1B" w:rsidRDefault="00BF34ED" w:rsidP="00941B88">
      <w:pPr>
        <w:spacing w:after="120" w:line="276" w:lineRule="auto"/>
        <w:ind w:right="28"/>
        <w:jc w:val="both"/>
        <w:rPr>
          <w:rFonts w:cs="Arial"/>
        </w:rPr>
      </w:pPr>
      <w:r w:rsidRPr="003E4A1B">
        <w:rPr>
          <w:rStyle w:val="Heading2Char"/>
        </w:rPr>
        <w:t>Small Business-a Roller Coaster Ride</w:t>
      </w:r>
      <w:r w:rsidRPr="003E4A1B">
        <w:rPr>
          <w:rFonts w:cs="Arial"/>
          <w:b/>
        </w:rPr>
        <w:t xml:space="preserve">: </w:t>
      </w:r>
      <w:r w:rsidRPr="003E4A1B">
        <w:rPr>
          <w:rFonts w:cs="Arial"/>
        </w:rPr>
        <w:t xml:space="preserve">Starting and </w:t>
      </w:r>
      <w:r w:rsidR="008C5EAB" w:rsidRPr="003E4A1B">
        <w:rPr>
          <w:rFonts w:cs="Arial"/>
        </w:rPr>
        <w:t>running</w:t>
      </w:r>
      <w:r w:rsidRPr="003E4A1B">
        <w:rPr>
          <w:rFonts w:cs="Arial"/>
        </w:rPr>
        <w:t xml:space="preserve"> a small business can truly be a ‘double-edged sword’. There can be exhilarating highs and there can be harsh lows. Think about the following possibilities:</w:t>
      </w:r>
    </w:p>
    <w:p w14:paraId="15DA098A" w14:textId="77777777" w:rsidR="00BF34ED" w:rsidRPr="003E4A1B" w:rsidRDefault="00BF34ED" w:rsidP="00941B88">
      <w:pPr>
        <w:pStyle w:val="ListParagraph"/>
        <w:numPr>
          <w:ilvl w:val="0"/>
          <w:numId w:val="27"/>
        </w:numPr>
        <w:spacing w:after="120"/>
        <w:ind w:left="270" w:right="28" w:hanging="270"/>
        <w:contextualSpacing w:val="0"/>
        <w:jc w:val="both"/>
      </w:pPr>
      <w:r w:rsidRPr="003E4A1B">
        <w:t>You are the focal point and carry the prestige that owning a business can bring; you are the proverbial point at which the buck stops.</w:t>
      </w:r>
    </w:p>
    <w:p w14:paraId="68ACA33C" w14:textId="463AE878" w:rsidR="00BF34ED" w:rsidRPr="003E4A1B" w:rsidRDefault="00BF34ED" w:rsidP="00941B88">
      <w:pPr>
        <w:pStyle w:val="ListParagraph"/>
        <w:numPr>
          <w:ilvl w:val="0"/>
          <w:numId w:val="27"/>
        </w:numPr>
        <w:spacing w:after="120"/>
        <w:ind w:left="270" w:right="28" w:hanging="270"/>
        <w:contextualSpacing w:val="0"/>
        <w:jc w:val="both"/>
      </w:pPr>
      <w:r w:rsidRPr="003E4A1B">
        <w:t>You have independence and can come and go as you wish; you will need to accept 60</w:t>
      </w:r>
      <w:r>
        <w:t xml:space="preserve">- to </w:t>
      </w:r>
      <w:r w:rsidRPr="003E4A1B">
        <w:t>84</w:t>
      </w:r>
      <w:r>
        <w:t>-</w:t>
      </w:r>
      <w:r w:rsidRPr="003E4A1B">
        <w:t xml:space="preserve">hour workweeks as a fact of entrepreneurial </w:t>
      </w:r>
      <w:r w:rsidR="008C5EAB" w:rsidRPr="003E4A1B">
        <w:t>life,</w:t>
      </w:r>
      <w:r w:rsidRPr="003E4A1B">
        <w:t xml:space="preserve"> and you cannot quit.</w:t>
      </w:r>
    </w:p>
    <w:p w14:paraId="41FF262A" w14:textId="77777777" w:rsidR="00BF34ED" w:rsidRPr="003E4A1B" w:rsidRDefault="00BF34ED" w:rsidP="00941B88">
      <w:pPr>
        <w:pStyle w:val="ListParagraph"/>
        <w:numPr>
          <w:ilvl w:val="0"/>
          <w:numId w:val="27"/>
        </w:numPr>
        <w:spacing w:after="120"/>
        <w:ind w:left="270" w:right="28" w:hanging="270"/>
        <w:contextualSpacing w:val="0"/>
        <w:jc w:val="both"/>
      </w:pPr>
      <w:r w:rsidRPr="003E4A1B">
        <w:t>Running a successful small business can be gratifying and uplifting;</w:t>
      </w:r>
      <w:r>
        <w:t xml:space="preserve"> But</w:t>
      </w:r>
      <w:r w:rsidRPr="003E4A1B">
        <w:t xml:space="preserve"> if your business is</w:t>
      </w:r>
      <w:r>
        <w:t xml:space="preserve"> u</w:t>
      </w:r>
      <w:r w:rsidRPr="003E4A1B">
        <w:t>nderperforming and you are struggling to pay your bills, your ego may suffer.</w:t>
      </w:r>
    </w:p>
    <w:p w14:paraId="7467EC47" w14:textId="77777777" w:rsidR="00BF34ED" w:rsidRPr="003E4A1B" w:rsidRDefault="00BF34ED" w:rsidP="00941B88">
      <w:pPr>
        <w:pStyle w:val="ListParagraph"/>
        <w:numPr>
          <w:ilvl w:val="0"/>
          <w:numId w:val="27"/>
        </w:numPr>
        <w:spacing w:after="120"/>
        <w:ind w:left="270" w:right="28" w:hanging="270"/>
        <w:contextualSpacing w:val="0"/>
        <w:jc w:val="both"/>
      </w:pPr>
      <w:r w:rsidRPr="003E4A1B">
        <w:t xml:space="preserve">Attaining your dream of financial security can bring a lifestyle filled with many creature comforts; </w:t>
      </w:r>
      <w:r>
        <w:t xml:space="preserve">But </w:t>
      </w:r>
      <w:r w:rsidRPr="003E4A1B">
        <w:t xml:space="preserve">owning a business can </w:t>
      </w:r>
      <w:r>
        <w:t xml:space="preserve">also </w:t>
      </w:r>
      <w:r w:rsidRPr="003E4A1B">
        <w:t>result in fluctuating levels of income and the loss of your investment</w:t>
      </w:r>
      <w:r>
        <w:t>.</w:t>
      </w:r>
    </w:p>
    <w:p w14:paraId="51E04386" w14:textId="16A556F0" w:rsidR="00BF34ED" w:rsidRPr="003E4A1B" w:rsidRDefault="00BF34ED" w:rsidP="00941B88">
      <w:pPr>
        <w:pStyle w:val="ListParagraph"/>
        <w:numPr>
          <w:ilvl w:val="0"/>
          <w:numId w:val="27"/>
        </w:numPr>
        <w:spacing w:after="120"/>
        <w:ind w:left="270" w:right="28" w:hanging="270"/>
        <w:contextualSpacing w:val="0"/>
        <w:jc w:val="both"/>
      </w:pPr>
      <w:r w:rsidRPr="003E4A1B">
        <w:t xml:space="preserve">Since your business is your dream, it is your ‘labor of love’; in some instances, however, the pressures and stresses of running a business may turn your </w:t>
      </w:r>
      <w:r w:rsidR="008C5EAB" w:rsidRPr="003E4A1B">
        <w:t>vocation</w:t>
      </w:r>
      <w:r w:rsidRPr="003E4A1B">
        <w:t xml:space="preserve"> into drudgery.</w:t>
      </w:r>
    </w:p>
    <w:p w14:paraId="238B3C88" w14:textId="77777777" w:rsidR="00BF34ED" w:rsidRPr="00786525" w:rsidRDefault="00BF34ED" w:rsidP="00941B88">
      <w:pPr>
        <w:pStyle w:val="Heading2"/>
        <w:spacing w:before="0"/>
        <w:ind w:right="28"/>
        <w:jc w:val="both"/>
        <w:rPr>
          <w:b w:val="0"/>
          <w:sz w:val="20"/>
          <w:szCs w:val="18"/>
        </w:rPr>
      </w:pPr>
      <w:r w:rsidRPr="003E4A1B">
        <w:t xml:space="preserve">Insightful Questions: </w:t>
      </w:r>
      <w:r w:rsidRPr="00786525">
        <w:rPr>
          <w:b w:val="0"/>
          <w:bCs/>
          <w:sz w:val="20"/>
          <w:szCs w:val="18"/>
        </w:rPr>
        <w:t>To</w:t>
      </w:r>
      <w:r w:rsidRPr="00786525">
        <w:rPr>
          <w:b w:val="0"/>
          <w:sz w:val="20"/>
          <w:szCs w:val="18"/>
        </w:rPr>
        <w:t xml:space="preserve"> come to grips with whether you have what it takes to be a successful entrepreneur, here are some insightful questions to answer before taking the leap:</w:t>
      </w:r>
    </w:p>
    <w:tbl>
      <w:tblPr>
        <w:tblpPr w:leftFromText="180" w:rightFromText="180" w:vertAnchor="text" w:horzAnchor="margin" w:tblpY="216"/>
        <w:tblW w:w="99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4765"/>
        <w:gridCol w:w="1080"/>
        <w:gridCol w:w="900"/>
        <w:gridCol w:w="900"/>
        <w:gridCol w:w="900"/>
        <w:gridCol w:w="905"/>
      </w:tblGrid>
      <w:tr w:rsidR="00BF34ED" w:rsidRPr="003E4A1B" w14:paraId="0287D11D" w14:textId="77777777" w:rsidTr="00CC08DD">
        <w:tc>
          <w:tcPr>
            <w:tcW w:w="540" w:type="dxa"/>
            <w:tcMar>
              <w:top w:w="72" w:type="dxa"/>
              <w:left w:w="115" w:type="dxa"/>
              <w:right w:w="115" w:type="dxa"/>
            </w:tcMar>
          </w:tcPr>
          <w:p w14:paraId="2F9DE082" w14:textId="77777777" w:rsidR="00BF34ED" w:rsidRPr="003E4A1B" w:rsidRDefault="00BF34ED" w:rsidP="00CC08DD">
            <w:pPr>
              <w:spacing w:line="276" w:lineRule="auto"/>
              <w:ind w:right="-4"/>
              <w:jc w:val="center"/>
              <w:rPr>
                <w:rFonts w:cs="Arial"/>
              </w:rPr>
            </w:pPr>
          </w:p>
        </w:tc>
        <w:tc>
          <w:tcPr>
            <w:tcW w:w="4765" w:type="dxa"/>
            <w:tcMar>
              <w:top w:w="72" w:type="dxa"/>
              <w:left w:w="115" w:type="dxa"/>
              <w:right w:w="115" w:type="dxa"/>
            </w:tcMar>
          </w:tcPr>
          <w:p w14:paraId="56BAB06B" w14:textId="77777777" w:rsidR="00BF34ED" w:rsidRPr="003E4A1B" w:rsidRDefault="00BF34ED" w:rsidP="00CC08DD">
            <w:pPr>
              <w:spacing w:line="276" w:lineRule="auto"/>
              <w:ind w:right="-4"/>
              <w:jc w:val="both"/>
              <w:rPr>
                <w:rFonts w:cs="Arial"/>
              </w:rPr>
            </w:pPr>
            <w:r w:rsidRPr="003E4A1B">
              <w:rPr>
                <w:rFonts w:cs="Arial"/>
              </w:rPr>
              <w:t>PREPAREDNESS</w:t>
            </w:r>
          </w:p>
        </w:tc>
        <w:tc>
          <w:tcPr>
            <w:tcW w:w="1080" w:type="dxa"/>
            <w:tcMar>
              <w:top w:w="72" w:type="dxa"/>
              <w:left w:w="115" w:type="dxa"/>
              <w:right w:w="115" w:type="dxa"/>
            </w:tcMar>
          </w:tcPr>
          <w:p w14:paraId="530EE6DD" w14:textId="77777777" w:rsidR="00BF34ED" w:rsidRPr="003E4A1B" w:rsidRDefault="00BF34ED" w:rsidP="00CC08DD">
            <w:pPr>
              <w:spacing w:line="276" w:lineRule="auto"/>
              <w:ind w:right="-4"/>
              <w:jc w:val="center"/>
              <w:rPr>
                <w:rFonts w:cs="Arial"/>
              </w:rPr>
            </w:pPr>
            <w:r w:rsidRPr="003E4A1B">
              <w:rPr>
                <w:rFonts w:cs="Arial"/>
              </w:rPr>
              <w:t>YES = 5</w:t>
            </w:r>
          </w:p>
        </w:tc>
        <w:tc>
          <w:tcPr>
            <w:tcW w:w="900" w:type="dxa"/>
            <w:tcMar>
              <w:top w:w="72" w:type="dxa"/>
              <w:left w:w="115" w:type="dxa"/>
              <w:right w:w="115" w:type="dxa"/>
            </w:tcMar>
          </w:tcPr>
          <w:p w14:paraId="7DBB9EFF" w14:textId="77777777" w:rsidR="00BF34ED" w:rsidRPr="003E4A1B" w:rsidRDefault="00BF34ED" w:rsidP="00CC08DD">
            <w:pPr>
              <w:spacing w:line="276" w:lineRule="auto"/>
              <w:ind w:right="-4"/>
              <w:jc w:val="center"/>
              <w:rPr>
                <w:rFonts w:cs="Arial"/>
              </w:rPr>
            </w:pPr>
            <w:r w:rsidRPr="003E4A1B">
              <w:rPr>
                <w:rFonts w:cs="Arial"/>
              </w:rPr>
              <w:t>4</w:t>
            </w:r>
          </w:p>
        </w:tc>
        <w:tc>
          <w:tcPr>
            <w:tcW w:w="900" w:type="dxa"/>
            <w:tcMar>
              <w:top w:w="72" w:type="dxa"/>
              <w:left w:w="115" w:type="dxa"/>
              <w:right w:w="115" w:type="dxa"/>
            </w:tcMar>
          </w:tcPr>
          <w:p w14:paraId="21CFA05D" w14:textId="77777777" w:rsidR="00BF34ED" w:rsidRPr="003E4A1B" w:rsidRDefault="00BF34ED" w:rsidP="00CC08DD">
            <w:pPr>
              <w:spacing w:line="276" w:lineRule="auto"/>
              <w:ind w:right="-4"/>
              <w:jc w:val="center"/>
              <w:rPr>
                <w:rFonts w:cs="Arial"/>
              </w:rPr>
            </w:pPr>
            <w:r w:rsidRPr="003E4A1B">
              <w:rPr>
                <w:rFonts w:cs="Arial"/>
              </w:rPr>
              <w:t>3</w:t>
            </w:r>
          </w:p>
        </w:tc>
        <w:tc>
          <w:tcPr>
            <w:tcW w:w="900" w:type="dxa"/>
            <w:tcMar>
              <w:top w:w="72" w:type="dxa"/>
              <w:left w:w="115" w:type="dxa"/>
              <w:right w:w="115" w:type="dxa"/>
            </w:tcMar>
          </w:tcPr>
          <w:p w14:paraId="3547CFDA" w14:textId="77777777" w:rsidR="00BF34ED" w:rsidRPr="003E4A1B" w:rsidRDefault="00BF34ED" w:rsidP="00CC08DD">
            <w:pPr>
              <w:spacing w:line="276" w:lineRule="auto"/>
              <w:ind w:right="-4"/>
              <w:jc w:val="center"/>
              <w:rPr>
                <w:rFonts w:cs="Arial"/>
              </w:rPr>
            </w:pPr>
            <w:r w:rsidRPr="003E4A1B">
              <w:rPr>
                <w:rFonts w:cs="Arial"/>
              </w:rPr>
              <w:t>2</w:t>
            </w:r>
          </w:p>
        </w:tc>
        <w:tc>
          <w:tcPr>
            <w:tcW w:w="905" w:type="dxa"/>
            <w:tcMar>
              <w:top w:w="72" w:type="dxa"/>
              <w:left w:w="115" w:type="dxa"/>
              <w:right w:w="115" w:type="dxa"/>
            </w:tcMar>
          </w:tcPr>
          <w:p w14:paraId="1EFD9D4A"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36879FB4" w14:textId="77777777" w:rsidTr="00CC08DD">
        <w:tc>
          <w:tcPr>
            <w:tcW w:w="540" w:type="dxa"/>
            <w:tcMar>
              <w:top w:w="72" w:type="dxa"/>
              <w:left w:w="115" w:type="dxa"/>
              <w:right w:w="115" w:type="dxa"/>
            </w:tcMar>
          </w:tcPr>
          <w:p w14:paraId="2F6E05FA" w14:textId="77777777" w:rsidR="00BF34ED" w:rsidRPr="003E4A1B" w:rsidRDefault="00BF34ED" w:rsidP="00CC08DD">
            <w:pPr>
              <w:spacing w:line="276" w:lineRule="auto"/>
              <w:ind w:right="-4"/>
              <w:jc w:val="center"/>
              <w:rPr>
                <w:rFonts w:cs="Arial"/>
              </w:rPr>
            </w:pPr>
            <w:r w:rsidRPr="003E4A1B">
              <w:rPr>
                <w:rFonts w:cs="Arial"/>
              </w:rPr>
              <w:t>1</w:t>
            </w:r>
          </w:p>
        </w:tc>
        <w:tc>
          <w:tcPr>
            <w:tcW w:w="4765" w:type="dxa"/>
            <w:tcMar>
              <w:top w:w="72" w:type="dxa"/>
              <w:left w:w="115" w:type="dxa"/>
              <w:right w:w="115" w:type="dxa"/>
            </w:tcMar>
          </w:tcPr>
          <w:p w14:paraId="2AE80364" w14:textId="77777777" w:rsidR="00BF34ED" w:rsidRPr="003E4A1B" w:rsidRDefault="00BF34ED" w:rsidP="00CC08DD">
            <w:pPr>
              <w:spacing w:line="276" w:lineRule="auto"/>
              <w:ind w:right="-4"/>
              <w:jc w:val="both"/>
              <w:rPr>
                <w:rFonts w:cs="Arial"/>
              </w:rPr>
            </w:pPr>
            <w:r w:rsidRPr="003E4A1B">
              <w:rPr>
                <w:rFonts w:cs="Arial"/>
              </w:rPr>
              <w:t>Do I have the skills to start and operate a business?</w:t>
            </w:r>
          </w:p>
        </w:tc>
        <w:tc>
          <w:tcPr>
            <w:tcW w:w="1080" w:type="dxa"/>
            <w:tcMar>
              <w:top w:w="72" w:type="dxa"/>
              <w:left w:w="115" w:type="dxa"/>
              <w:right w:w="115" w:type="dxa"/>
            </w:tcMar>
          </w:tcPr>
          <w:p w14:paraId="21D6ED52"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D5B1C09"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3B4F566B"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DB315D8"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A59EA8B" w14:textId="77777777" w:rsidR="00BF34ED" w:rsidRPr="003E4A1B" w:rsidRDefault="00BF34ED" w:rsidP="00CC08DD">
            <w:pPr>
              <w:spacing w:line="276" w:lineRule="auto"/>
              <w:ind w:right="-4"/>
              <w:jc w:val="center"/>
              <w:rPr>
                <w:rFonts w:cs="Arial"/>
              </w:rPr>
            </w:pPr>
          </w:p>
        </w:tc>
      </w:tr>
      <w:tr w:rsidR="00BF34ED" w:rsidRPr="003E4A1B" w14:paraId="5E0DF255" w14:textId="77777777" w:rsidTr="00CC08DD">
        <w:tc>
          <w:tcPr>
            <w:tcW w:w="540" w:type="dxa"/>
            <w:tcMar>
              <w:top w:w="72" w:type="dxa"/>
              <w:left w:w="115" w:type="dxa"/>
              <w:right w:w="115" w:type="dxa"/>
            </w:tcMar>
          </w:tcPr>
          <w:p w14:paraId="0C0681A1" w14:textId="77777777" w:rsidR="00BF34ED" w:rsidRPr="003E4A1B" w:rsidRDefault="00BF34ED" w:rsidP="00CC08DD">
            <w:pPr>
              <w:spacing w:line="276" w:lineRule="auto"/>
              <w:ind w:right="-4"/>
              <w:jc w:val="center"/>
              <w:rPr>
                <w:rFonts w:cs="Arial"/>
              </w:rPr>
            </w:pPr>
            <w:r w:rsidRPr="003E4A1B">
              <w:rPr>
                <w:rFonts w:cs="Arial"/>
              </w:rPr>
              <w:t>2</w:t>
            </w:r>
          </w:p>
        </w:tc>
        <w:tc>
          <w:tcPr>
            <w:tcW w:w="4765" w:type="dxa"/>
            <w:tcMar>
              <w:top w:w="72" w:type="dxa"/>
              <w:left w:w="115" w:type="dxa"/>
              <w:right w:w="115" w:type="dxa"/>
            </w:tcMar>
          </w:tcPr>
          <w:p w14:paraId="70A7AAAB" w14:textId="77777777" w:rsidR="00BF34ED" w:rsidRPr="003E4A1B" w:rsidRDefault="00BF34ED" w:rsidP="00CC08DD">
            <w:pPr>
              <w:spacing w:line="276" w:lineRule="auto"/>
              <w:ind w:right="-4"/>
              <w:jc w:val="both"/>
              <w:rPr>
                <w:rFonts w:cs="Arial"/>
              </w:rPr>
            </w:pPr>
            <w:r w:rsidRPr="003E4A1B">
              <w:rPr>
                <w:rFonts w:cs="Arial"/>
              </w:rPr>
              <w:t>Do I have substantial experience in the type of business I want to start?</w:t>
            </w:r>
          </w:p>
        </w:tc>
        <w:tc>
          <w:tcPr>
            <w:tcW w:w="1080" w:type="dxa"/>
            <w:tcMar>
              <w:top w:w="72" w:type="dxa"/>
              <w:left w:w="115" w:type="dxa"/>
              <w:right w:w="115" w:type="dxa"/>
            </w:tcMar>
          </w:tcPr>
          <w:p w14:paraId="6B4B5043"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3531B24"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6451735"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3983203"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0C343D5" w14:textId="77777777" w:rsidR="00BF34ED" w:rsidRPr="003E4A1B" w:rsidRDefault="00BF34ED" w:rsidP="00CC08DD">
            <w:pPr>
              <w:spacing w:line="276" w:lineRule="auto"/>
              <w:ind w:right="-4"/>
              <w:jc w:val="center"/>
              <w:rPr>
                <w:rFonts w:cs="Arial"/>
              </w:rPr>
            </w:pPr>
          </w:p>
        </w:tc>
      </w:tr>
      <w:tr w:rsidR="00BF34ED" w:rsidRPr="003E4A1B" w14:paraId="7E008106" w14:textId="77777777" w:rsidTr="00CC08DD">
        <w:tc>
          <w:tcPr>
            <w:tcW w:w="540" w:type="dxa"/>
            <w:tcMar>
              <w:top w:w="72" w:type="dxa"/>
              <w:left w:w="115" w:type="dxa"/>
              <w:right w:w="115" w:type="dxa"/>
            </w:tcMar>
          </w:tcPr>
          <w:p w14:paraId="58168A4F" w14:textId="77777777" w:rsidR="00BF34ED" w:rsidRPr="003E4A1B" w:rsidRDefault="00BF34ED" w:rsidP="00CC08DD">
            <w:pPr>
              <w:spacing w:line="276" w:lineRule="auto"/>
              <w:ind w:right="-4"/>
              <w:jc w:val="center"/>
              <w:rPr>
                <w:rFonts w:cs="Arial"/>
              </w:rPr>
            </w:pPr>
            <w:r w:rsidRPr="003E4A1B">
              <w:rPr>
                <w:rFonts w:cs="Arial"/>
              </w:rPr>
              <w:t>3</w:t>
            </w:r>
          </w:p>
        </w:tc>
        <w:tc>
          <w:tcPr>
            <w:tcW w:w="4765" w:type="dxa"/>
            <w:tcMar>
              <w:top w:w="72" w:type="dxa"/>
              <w:left w:w="115" w:type="dxa"/>
              <w:right w:w="115" w:type="dxa"/>
            </w:tcMar>
          </w:tcPr>
          <w:p w14:paraId="73C4DF6C" w14:textId="2A9E3FD6" w:rsidR="00BF34ED" w:rsidRPr="003E4A1B" w:rsidRDefault="00BF34ED" w:rsidP="00CC08DD">
            <w:pPr>
              <w:spacing w:line="276" w:lineRule="auto"/>
              <w:ind w:right="-4"/>
              <w:jc w:val="both"/>
              <w:rPr>
                <w:rFonts w:cs="Arial"/>
              </w:rPr>
            </w:pPr>
            <w:r w:rsidRPr="003E4A1B">
              <w:rPr>
                <w:rFonts w:cs="Arial"/>
              </w:rPr>
              <w:t xml:space="preserve">What is motivating me to </w:t>
            </w:r>
            <w:r w:rsidR="008C5EAB" w:rsidRPr="003E4A1B">
              <w:rPr>
                <w:rFonts w:cs="Arial"/>
              </w:rPr>
              <w:t>act,</w:t>
            </w:r>
            <w:r w:rsidRPr="003E4A1B">
              <w:rPr>
                <w:rFonts w:cs="Arial"/>
              </w:rPr>
              <w:t xml:space="preserve"> and can these motivators be sustained?</w:t>
            </w:r>
          </w:p>
        </w:tc>
        <w:tc>
          <w:tcPr>
            <w:tcW w:w="1080" w:type="dxa"/>
            <w:tcMar>
              <w:top w:w="72" w:type="dxa"/>
              <w:left w:w="115" w:type="dxa"/>
              <w:right w:w="115" w:type="dxa"/>
            </w:tcMar>
          </w:tcPr>
          <w:p w14:paraId="62BC338F"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6912E291"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148ACAEA"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2B973E9D"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49CB13" w14:textId="77777777" w:rsidR="00BF34ED" w:rsidRPr="003E4A1B" w:rsidRDefault="00BF34ED" w:rsidP="00CC08DD">
            <w:pPr>
              <w:spacing w:line="276" w:lineRule="auto"/>
              <w:ind w:right="-4"/>
              <w:jc w:val="center"/>
              <w:rPr>
                <w:rFonts w:cs="Arial"/>
              </w:rPr>
            </w:pPr>
          </w:p>
        </w:tc>
      </w:tr>
      <w:tr w:rsidR="00BF34ED" w:rsidRPr="003E4A1B" w14:paraId="48881F5F" w14:textId="77777777" w:rsidTr="00CC08DD">
        <w:tc>
          <w:tcPr>
            <w:tcW w:w="540" w:type="dxa"/>
            <w:tcMar>
              <w:top w:w="72" w:type="dxa"/>
              <w:left w:w="115" w:type="dxa"/>
              <w:right w:w="115" w:type="dxa"/>
            </w:tcMar>
          </w:tcPr>
          <w:p w14:paraId="7462BD4F" w14:textId="77777777" w:rsidR="00BF34ED" w:rsidRPr="003E4A1B" w:rsidRDefault="00BF34ED" w:rsidP="00CC08DD">
            <w:pPr>
              <w:spacing w:line="276" w:lineRule="auto"/>
              <w:ind w:right="-4"/>
              <w:jc w:val="center"/>
              <w:rPr>
                <w:rFonts w:cs="Arial"/>
              </w:rPr>
            </w:pPr>
            <w:r w:rsidRPr="003E4A1B">
              <w:rPr>
                <w:rFonts w:cs="Arial"/>
              </w:rPr>
              <w:t>4</w:t>
            </w:r>
          </w:p>
        </w:tc>
        <w:tc>
          <w:tcPr>
            <w:tcW w:w="4765" w:type="dxa"/>
            <w:tcMar>
              <w:top w:w="72" w:type="dxa"/>
              <w:left w:w="115" w:type="dxa"/>
              <w:right w:w="115" w:type="dxa"/>
            </w:tcMar>
          </w:tcPr>
          <w:p w14:paraId="0B0582E7" w14:textId="77777777" w:rsidR="00BF34ED" w:rsidRPr="003E4A1B" w:rsidRDefault="00BF34ED" w:rsidP="00CC08DD">
            <w:pPr>
              <w:spacing w:line="276" w:lineRule="auto"/>
              <w:ind w:right="-4"/>
              <w:jc w:val="both"/>
              <w:rPr>
                <w:rFonts w:cs="Arial"/>
              </w:rPr>
            </w:pPr>
            <w:r w:rsidRPr="003E4A1B">
              <w:rPr>
                <w:rFonts w:cs="Arial"/>
              </w:rPr>
              <w:t>Do risk taking and I get along?</w:t>
            </w:r>
          </w:p>
        </w:tc>
        <w:tc>
          <w:tcPr>
            <w:tcW w:w="1080" w:type="dxa"/>
            <w:tcMar>
              <w:top w:w="72" w:type="dxa"/>
              <w:left w:w="115" w:type="dxa"/>
              <w:right w:w="115" w:type="dxa"/>
            </w:tcMar>
          </w:tcPr>
          <w:p w14:paraId="6D7B8D7D"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37EFEFBE"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ACD2544"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7B1B61FD"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8B2144" w14:textId="77777777" w:rsidR="00BF34ED" w:rsidRPr="003E4A1B" w:rsidRDefault="00BF34ED" w:rsidP="00CC08DD">
            <w:pPr>
              <w:spacing w:line="276" w:lineRule="auto"/>
              <w:ind w:right="-4"/>
              <w:jc w:val="center"/>
              <w:rPr>
                <w:rFonts w:cs="Arial"/>
              </w:rPr>
            </w:pPr>
          </w:p>
        </w:tc>
      </w:tr>
      <w:tr w:rsidR="00BF34ED" w:rsidRPr="003E4A1B" w14:paraId="09AD3E8E" w14:textId="77777777" w:rsidTr="00CC08DD">
        <w:tc>
          <w:tcPr>
            <w:tcW w:w="540" w:type="dxa"/>
            <w:tcMar>
              <w:top w:w="72" w:type="dxa"/>
              <w:left w:w="115" w:type="dxa"/>
              <w:right w:w="115" w:type="dxa"/>
            </w:tcMar>
          </w:tcPr>
          <w:p w14:paraId="2928480B" w14:textId="77777777" w:rsidR="00BF34ED" w:rsidRPr="003E4A1B" w:rsidRDefault="00BF34ED" w:rsidP="00CC08DD">
            <w:pPr>
              <w:spacing w:line="276" w:lineRule="auto"/>
              <w:ind w:right="-4"/>
              <w:jc w:val="center"/>
              <w:rPr>
                <w:rFonts w:cs="Arial"/>
              </w:rPr>
            </w:pPr>
            <w:r w:rsidRPr="003E4A1B">
              <w:rPr>
                <w:rFonts w:cs="Arial"/>
              </w:rPr>
              <w:t>5</w:t>
            </w:r>
          </w:p>
        </w:tc>
        <w:tc>
          <w:tcPr>
            <w:tcW w:w="4765" w:type="dxa"/>
            <w:tcMar>
              <w:top w:w="72" w:type="dxa"/>
              <w:left w:w="115" w:type="dxa"/>
              <w:right w:w="115" w:type="dxa"/>
            </w:tcMar>
          </w:tcPr>
          <w:p w14:paraId="0960A13F" w14:textId="77777777" w:rsidR="00BF34ED" w:rsidRPr="003E4A1B" w:rsidRDefault="00BF34ED" w:rsidP="00CC08DD">
            <w:pPr>
              <w:spacing w:line="276" w:lineRule="auto"/>
              <w:ind w:right="-4"/>
              <w:jc w:val="both"/>
              <w:rPr>
                <w:rFonts w:cs="Arial"/>
              </w:rPr>
            </w:pPr>
            <w:r w:rsidRPr="003E4A1B">
              <w:rPr>
                <w:rFonts w:cs="Arial"/>
              </w:rPr>
              <w:t xml:space="preserve">Can I afford to lose the money I need to invest? </w:t>
            </w:r>
          </w:p>
        </w:tc>
        <w:tc>
          <w:tcPr>
            <w:tcW w:w="1080" w:type="dxa"/>
            <w:tcMar>
              <w:top w:w="72" w:type="dxa"/>
              <w:left w:w="115" w:type="dxa"/>
              <w:right w:w="115" w:type="dxa"/>
            </w:tcMar>
          </w:tcPr>
          <w:p w14:paraId="5B1699CB"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D16EB86"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435620F0"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5A3A65F0"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0D657E5C" w14:textId="77777777" w:rsidR="00BF34ED" w:rsidRPr="003E4A1B" w:rsidRDefault="00BF34ED" w:rsidP="00CC08DD">
            <w:pPr>
              <w:spacing w:line="276" w:lineRule="auto"/>
              <w:ind w:right="-4"/>
              <w:jc w:val="center"/>
              <w:rPr>
                <w:rFonts w:cs="Arial"/>
              </w:rPr>
            </w:pPr>
          </w:p>
        </w:tc>
      </w:tr>
      <w:tr w:rsidR="00BF34ED" w:rsidRPr="003E4A1B" w14:paraId="4B5DD6CC" w14:textId="77777777" w:rsidTr="00CC08DD">
        <w:tc>
          <w:tcPr>
            <w:tcW w:w="540" w:type="dxa"/>
            <w:tcMar>
              <w:top w:w="72" w:type="dxa"/>
              <w:left w:w="115" w:type="dxa"/>
              <w:right w:w="115" w:type="dxa"/>
            </w:tcMar>
          </w:tcPr>
          <w:p w14:paraId="56458ABA" w14:textId="77777777" w:rsidR="00BF34ED" w:rsidRPr="003E4A1B" w:rsidRDefault="00BF34ED" w:rsidP="00CC08DD">
            <w:pPr>
              <w:spacing w:line="276" w:lineRule="auto"/>
              <w:ind w:right="-4"/>
              <w:jc w:val="center"/>
              <w:rPr>
                <w:rFonts w:cs="Arial"/>
              </w:rPr>
            </w:pPr>
            <w:r w:rsidRPr="003E4A1B">
              <w:rPr>
                <w:rFonts w:cs="Arial"/>
              </w:rPr>
              <w:t>6</w:t>
            </w:r>
          </w:p>
        </w:tc>
        <w:tc>
          <w:tcPr>
            <w:tcW w:w="4765" w:type="dxa"/>
            <w:tcMar>
              <w:top w:w="72" w:type="dxa"/>
              <w:left w:w="115" w:type="dxa"/>
              <w:right w:w="115" w:type="dxa"/>
            </w:tcMar>
          </w:tcPr>
          <w:p w14:paraId="44E7E3CD" w14:textId="1403CB96" w:rsidR="00BF34ED" w:rsidRPr="003E4A1B" w:rsidRDefault="00BF34ED" w:rsidP="00CC08DD">
            <w:pPr>
              <w:spacing w:line="276" w:lineRule="auto"/>
              <w:ind w:right="-4"/>
              <w:jc w:val="both"/>
              <w:rPr>
                <w:rFonts w:cs="Arial"/>
              </w:rPr>
            </w:pPr>
            <w:r w:rsidRPr="003E4A1B">
              <w:rPr>
                <w:rFonts w:cs="Arial"/>
              </w:rPr>
              <w:t>Have I allowed my family or significant others to voice their true feelings about this significant commitment of time and finances?</w:t>
            </w:r>
          </w:p>
        </w:tc>
        <w:tc>
          <w:tcPr>
            <w:tcW w:w="1080" w:type="dxa"/>
            <w:tcMar>
              <w:top w:w="72" w:type="dxa"/>
              <w:left w:w="115" w:type="dxa"/>
              <w:right w:w="115" w:type="dxa"/>
            </w:tcMar>
          </w:tcPr>
          <w:p w14:paraId="0F1B0E56"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1C01AB12"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70CA35D" w14:textId="77777777" w:rsidR="00BF34ED" w:rsidRPr="003E4A1B" w:rsidRDefault="00BF34ED" w:rsidP="00CC08DD">
            <w:pPr>
              <w:spacing w:line="276" w:lineRule="auto"/>
              <w:ind w:right="-4"/>
              <w:jc w:val="center"/>
              <w:rPr>
                <w:rFonts w:cs="Arial"/>
              </w:rPr>
            </w:pPr>
          </w:p>
        </w:tc>
        <w:tc>
          <w:tcPr>
            <w:tcW w:w="900" w:type="dxa"/>
            <w:tcMar>
              <w:top w:w="72" w:type="dxa"/>
              <w:left w:w="115" w:type="dxa"/>
              <w:right w:w="115" w:type="dxa"/>
            </w:tcMar>
          </w:tcPr>
          <w:p w14:paraId="0AE3E7C0" w14:textId="77777777" w:rsidR="00BF34ED" w:rsidRPr="003E4A1B" w:rsidRDefault="00BF34ED" w:rsidP="00CC08DD">
            <w:pPr>
              <w:spacing w:line="276" w:lineRule="auto"/>
              <w:ind w:right="-4"/>
              <w:jc w:val="center"/>
              <w:rPr>
                <w:rFonts w:cs="Arial"/>
              </w:rPr>
            </w:pPr>
          </w:p>
        </w:tc>
        <w:tc>
          <w:tcPr>
            <w:tcW w:w="905" w:type="dxa"/>
            <w:tcMar>
              <w:top w:w="72" w:type="dxa"/>
              <w:left w:w="115" w:type="dxa"/>
              <w:right w:w="115" w:type="dxa"/>
            </w:tcMar>
          </w:tcPr>
          <w:p w14:paraId="643E76BB" w14:textId="77777777" w:rsidR="00BF34ED" w:rsidRPr="003E4A1B" w:rsidRDefault="00BF34ED" w:rsidP="00CC08DD">
            <w:pPr>
              <w:spacing w:line="276" w:lineRule="auto"/>
              <w:ind w:right="-4"/>
              <w:jc w:val="center"/>
              <w:rPr>
                <w:rFonts w:cs="Arial"/>
              </w:rPr>
            </w:pPr>
          </w:p>
        </w:tc>
      </w:tr>
    </w:tbl>
    <w:p w14:paraId="6A063B68" w14:textId="77777777" w:rsidR="00BF34ED" w:rsidRPr="003E4A1B" w:rsidRDefault="00BF34ED" w:rsidP="00BF34ED">
      <w:pPr>
        <w:spacing w:line="276" w:lineRule="auto"/>
        <w:ind w:right="-4"/>
        <w:jc w:val="both"/>
        <w:rPr>
          <w:rFonts w:cs="Arial"/>
          <w:sz w:val="12"/>
        </w:rPr>
      </w:pPr>
    </w:p>
    <w:p w14:paraId="7B3A795A" w14:textId="77777777" w:rsidR="0030303A" w:rsidRDefault="0030303A">
      <w:pPr>
        <w:rPr>
          <w:rFonts w:cs="Arial"/>
          <w:i/>
          <w:sz w:val="24"/>
        </w:rPr>
      </w:pPr>
      <w:r>
        <w:rPr>
          <w:rFonts w:cs="Arial"/>
          <w:i/>
          <w:sz w:val="24"/>
        </w:rPr>
        <w:br w:type="page"/>
      </w:r>
    </w:p>
    <w:p w14:paraId="342AD1F9"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5D12E154" w14:textId="77777777" w:rsidR="004430B5" w:rsidRDefault="004430B5" w:rsidP="004430B5">
      <w:pPr>
        <w:ind w:firstLine="720"/>
        <w:rPr>
          <w:rFonts w:cs="Arial"/>
          <w:iCs/>
          <w:szCs w:val="16"/>
        </w:rPr>
      </w:pPr>
    </w:p>
    <w:p w14:paraId="76B085D9" w14:textId="77777777" w:rsidR="0065627A" w:rsidRPr="004430B5" w:rsidRDefault="0065627A" w:rsidP="004430B5">
      <w:pPr>
        <w:ind w:firstLine="720"/>
        <w:rPr>
          <w:rFonts w:cs="Arial"/>
          <w:iCs/>
          <w:szCs w:val="16"/>
        </w:rPr>
      </w:pPr>
    </w:p>
    <w:p w14:paraId="0C21E2D2" w14:textId="0B46B0D3" w:rsidR="00BF34ED" w:rsidRPr="003E4A1B" w:rsidRDefault="00BF34ED" w:rsidP="00941B88">
      <w:pPr>
        <w:spacing w:line="276" w:lineRule="auto"/>
        <w:ind w:right="28"/>
        <w:jc w:val="both"/>
        <w:rPr>
          <w:rFonts w:cs="Arial"/>
        </w:rPr>
      </w:pPr>
      <w:r w:rsidRPr="003E4A1B">
        <w:rPr>
          <w:rStyle w:val="Heading2Char"/>
        </w:rPr>
        <w:t>Inventory Your Skills</w:t>
      </w:r>
      <w:r w:rsidRPr="003E4A1B">
        <w:rPr>
          <w:rFonts w:cs="Arial"/>
          <w:b/>
        </w:rPr>
        <w:t xml:space="preserve">:  </w:t>
      </w:r>
      <w:r w:rsidRPr="003E4A1B">
        <w:rPr>
          <w:rFonts w:cs="Arial"/>
        </w:rPr>
        <w:t>Have you taken an inventory of your skills? Do you possess a reasonable level of proficiency across the various business disciplines (</w:t>
      </w:r>
      <w:r w:rsidR="00306F76" w:rsidRPr="003E4A1B">
        <w:rPr>
          <w:rFonts w:cs="Arial"/>
        </w:rPr>
        <w:t>e.g.,</w:t>
      </w:r>
      <w:r w:rsidRPr="003E4A1B">
        <w:rPr>
          <w:rFonts w:cs="Arial"/>
        </w:rPr>
        <w:t xml:space="preserve"> sales, marketing, finance, operations, etc.)? </w:t>
      </w:r>
    </w:p>
    <w:p w14:paraId="0B074432" w14:textId="4D98B656" w:rsidR="00BF34ED" w:rsidRPr="003E4A1B" w:rsidRDefault="00BF34ED" w:rsidP="00941B88">
      <w:pPr>
        <w:pStyle w:val="ListParagraph"/>
        <w:numPr>
          <w:ilvl w:val="0"/>
          <w:numId w:val="28"/>
        </w:numPr>
        <w:ind w:left="270" w:right="28" w:hanging="270"/>
        <w:jc w:val="both"/>
      </w:pPr>
      <w:r w:rsidRPr="003E4A1B">
        <w:t>Basic math skills are unavoidable. You will need to be reasonably comfortable working with numbers (</w:t>
      </w:r>
      <w:r w:rsidR="00306F76" w:rsidRPr="003E4A1B">
        <w:t>e.g.,</w:t>
      </w:r>
      <w:r w:rsidRPr="003E4A1B">
        <w:t xml:space="preserve"> addition, subtraction, multiplication, division, ratios). Can you analyze revenue</w:t>
      </w:r>
      <w:r>
        <w:t xml:space="preserve"> and</w:t>
      </w:r>
      <w:r w:rsidRPr="003E4A1B">
        <w:t xml:space="preserve"> expense figures to</w:t>
      </w:r>
      <w:r>
        <w:t xml:space="preserve"> determine what products </w:t>
      </w:r>
      <w:r w:rsidRPr="003E4A1B">
        <w:t>or service</w:t>
      </w:r>
      <w:r>
        <w:t>s</w:t>
      </w:r>
      <w:r w:rsidRPr="003E4A1B">
        <w:t xml:space="preserve"> are profitable, and which are unprofitable? Can you determine what level of sales and profit increases might justify a 20% increase in advertising?</w:t>
      </w:r>
    </w:p>
    <w:p w14:paraId="30CFE498" w14:textId="505D246A" w:rsidR="00BF34ED" w:rsidRPr="003E4A1B" w:rsidRDefault="00BF34ED" w:rsidP="00941B88">
      <w:pPr>
        <w:pStyle w:val="ListParagraph"/>
        <w:numPr>
          <w:ilvl w:val="0"/>
          <w:numId w:val="28"/>
        </w:numPr>
        <w:ind w:left="270" w:right="28" w:hanging="270"/>
        <w:jc w:val="both"/>
      </w:pPr>
      <w:r w:rsidRPr="003E4A1B">
        <w:t xml:space="preserve">People skills are indispensable. Running a business will </w:t>
      </w:r>
      <w:r w:rsidR="008C5EAB" w:rsidRPr="003E4A1B">
        <w:t>require</w:t>
      </w:r>
      <w:r w:rsidRPr="003E4A1B">
        <w:t xml:space="preserve"> you</w:t>
      </w:r>
      <w:r w:rsidR="008C5EAB">
        <w:t xml:space="preserve"> to</w:t>
      </w:r>
      <w:r w:rsidRPr="003E4A1B">
        <w:t xml:space="preserve"> interact with other people. After all, your customers, employees, suppliers, lenders and advisors are people.</w:t>
      </w:r>
    </w:p>
    <w:p w14:paraId="32815810" w14:textId="6B87A62E" w:rsidR="00BF34ED" w:rsidRPr="003E4A1B" w:rsidRDefault="00BF34ED" w:rsidP="00941B88">
      <w:pPr>
        <w:pStyle w:val="ListParagraph"/>
        <w:numPr>
          <w:ilvl w:val="0"/>
          <w:numId w:val="28"/>
        </w:numPr>
        <w:ind w:left="270" w:right="28" w:hanging="270"/>
        <w:jc w:val="both"/>
      </w:pPr>
      <w:r w:rsidRPr="003E4A1B">
        <w:t>Solid written and verbal communication skills are critically important to your success. Observe almost any ‘help wa</w:t>
      </w:r>
      <w:r>
        <w:t>nted’ classified advertisement.</w:t>
      </w:r>
      <w:r w:rsidRPr="003E4A1B">
        <w:t xml:space="preserve"> How many positions of leadership do not require ‘strong written and verbal’ communication skills</w:t>
      </w:r>
      <w:r w:rsidR="00C77E88" w:rsidRPr="003E4A1B">
        <w:t xml:space="preserve">? </w:t>
      </w:r>
    </w:p>
    <w:p w14:paraId="271C242C" w14:textId="77777777" w:rsidR="00BF34ED" w:rsidRDefault="00BF34ED" w:rsidP="00941B88">
      <w:pPr>
        <w:pStyle w:val="ListParagraph"/>
        <w:numPr>
          <w:ilvl w:val="0"/>
          <w:numId w:val="28"/>
        </w:numPr>
        <w:ind w:left="270" w:right="28" w:hanging="270"/>
        <w:jc w:val="both"/>
      </w:pPr>
      <w:r w:rsidRPr="003E4A1B">
        <w:t xml:space="preserve">A solid grounding in technology is also a logical prerequisite for a successful small business. </w:t>
      </w:r>
    </w:p>
    <w:p w14:paraId="7DA474F6" w14:textId="2D216036" w:rsidR="00BF34ED" w:rsidRPr="003E4A1B" w:rsidRDefault="00BF34ED" w:rsidP="00941B88">
      <w:pPr>
        <w:pStyle w:val="ListParagraph"/>
        <w:numPr>
          <w:ilvl w:val="0"/>
          <w:numId w:val="28"/>
        </w:numPr>
        <w:ind w:left="270" w:right="28" w:hanging="270"/>
        <w:jc w:val="both"/>
      </w:pPr>
      <w:r>
        <w:t>P</w:t>
      </w:r>
      <w:r w:rsidRPr="003E4A1B">
        <w:t xml:space="preserve">ossessing a ‘Passion to Learn’ will serve you well. </w:t>
      </w:r>
      <w:r>
        <w:t>Y</w:t>
      </w:r>
      <w:r w:rsidRPr="003E4A1B">
        <w:t xml:space="preserve">ou </w:t>
      </w:r>
      <w:r>
        <w:t>will need to</w:t>
      </w:r>
      <w:r w:rsidRPr="003E4A1B">
        <w:t xml:space="preserve"> look at all facets of your business for an understanding of why it is working or not working</w:t>
      </w:r>
      <w:r w:rsidR="00306F76" w:rsidRPr="003E4A1B">
        <w:t xml:space="preserve">. </w:t>
      </w:r>
    </w:p>
    <w:p w14:paraId="2927FE6D" w14:textId="1EADED13" w:rsidR="00BF34ED" w:rsidRPr="003E4A1B" w:rsidRDefault="00BF34ED" w:rsidP="00941B88">
      <w:pPr>
        <w:pStyle w:val="ListParagraph"/>
        <w:numPr>
          <w:ilvl w:val="0"/>
          <w:numId w:val="28"/>
        </w:numPr>
        <w:ind w:left="270" w:right="28" w:hanging="270"/>
        <w:jc w:val="both"/>
      </w:pPr>
      <w:r w:rsidRPr="00786525">
        <w:rPr>
          <w:bCs/>
        </w:rPr>
        <w:t>Are you grounded in reality?</w:t>
      </w:r>
      <w:r w:rsidRPr="003E4A1B">
        <w:rPr>
          <w:b/>
        </w:rPr>
        <w:t xml:space="preserve"> </w:t>
      </w:r>
      <w:r w:rsidRPr="00B03FDA">
        <w:rPr>
          <w:bCs/>
        </w:rPr>
        <w:t>Can you be honest and face your strengths and weaknesses?</w:t>
      </w:r>
    </w:p>
    <w:p w14:paraId="7E585537" w14:textId="77777777" w:rsidR="00BF34ED" w:rsidRPr="004430B5" w:rsidRDefault="00BF34ED" w:rsidP="00941B88">
      <w:pPr>
        <w:pStyle w:val="ListParagraph"/>
        <w:numPr>
          <w:ilvl w:val="0"/>
          <w:numId w:val="0"/>
        </w:numPr>
        <w:spacing w:after="0"/>
        <w:ind w:right="28"/>
        <w:jc w:val="both"/>
        <w:rPr>
          <w:sz w:val="12"/>
          <w:szCs w:val="14"/>
        </w:rPr>
      </w:pPr>
    </w:p>
    <w:p w14:paraId="21A27E9F" w14:textId="3BEE3CB8" w:rsidR="00BF34ED" w:rsidRPr="003E4A1B" w:rsidRDefault="00BF34ED" w:rsidP="00941B88">
      <w:pPr>
        <w:ind w:right="28"/>
        <w:jc w:val="both"/>
      </w:pPr>
      <w:r>
        <w:t>C</w:t>
      </w:r>
      <w:r w:rsidRPr="003E4A1B">
        <w:t xml:space="preserve">ompare your skill set proficiency against these requirements and should you arrive at the conclusion that you are indeed deficient in one or more competencies, do not despair. Help is available. Individual and multiple session seminars, workshops, and courses are available through </w:t>
      </w:r>
      <w:r>
        <w:t xml:space="preserve">SCORE and the </w:t>
      </w:r>
      <w:r w:rsidRPr="003E4A1B">
        <w:t>Small Business Development Centers</w:t>
      </w:r>
      <w:r w:rsidR="00306F76" w:rsidRPr="003E4A1B">
        <w:t xml:space="preserve">. </w:t>
      </w:r>
    </w:p>
    <w:tbl>
      <w:tblPr>
        <w:tblpPr w:leftFromText="180" w:rightFromText="180" w:vertAnchor="text" w:horzAnchor="margin" w:tblpY="167"/>
        <w:tblW w:w="9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72" w:type="dxa"/>
          <w:left w:w="115" w:type="dxa"/>
          <w:right w:w="115" w:type="dxa"/>
        </w:tblCellMar>
        <w:tblLook w:val="04A0" w:firstRow="1" w:lastRow="0" w:firstColumn="1" w:lastColumn="0" w:noHBand="0" w:noVBand="1"/>
      </w:tblPr>
      <w:tblGrid>
        <w:gridCol w:w="481"/>
        <w:gridCol w:w="3145"/>
        <w:gridCol w:w="1130"/>
        <w:gridCol w:w="1128"/>
        <w:gridCol w:w="1128"/>
        <w:gridCol w:w="1128"/>
        <w:gridCol w:w="1035"/>
      </w:tblGrid>
      <w:tr w:rsidR="00BF34ED" w:rsidRPr="003E4A1B" w14:paraId="003F59C4" w14:textId="77777777" w:rsidTr="00CC08DD">
        <w:tc>
          <w:tcPr>
            <w:tcW w:w="453" w:type="dxa"/>
          </w:tcPr>
          <w:p w14:paraId="71E04BBC" w14:textId="77777777" w:rsidR="00BF34ED" w:rsidRPr="003E4A1B" w:rsidRDefault="00BF34ED" w:rsidP="00941B88">
            <w:pPr>
              <w:spacing w:line="276" w:lineRule="auto"/>
              <w:ind w:right="28"/>
              <w:jc w:val="both"/>
              <w:rPr>
                <w:rFonts w:cs="Arial"/>
              </w:rPr>
            </w:pPr>
          </w:p>
        </w:tc>
        <w:tc>
          <w:tcPr>
            <w:tcW w:w="3155" w:type="dxa"/>
          </w:tcPr>
          <w:p w14:paraId="44C6716B" w14:textId="77777777" w:rsidR="00BF34ED" w:rsidRPr="003E4A1B" w:rsidRDefault="00BF34ED" w:rsidP="00941B88">
            <w:pPr>
              <w:spacing w:line="276" w:lineRule="auto"/>
              <w:ind w:right="28"/>
              <w:jc w:val="both"/>
              <w:rPr>
                <w:rFonts w:cs="Arial"/>
              </w:rPr>
            </w:pPr>
            <w:r w:rsidRPr="003E4A1B">
              <w:rPr>
                <w:rFonts w:cs="Arial"/>
              </w:rPr>
              <w:t>SELF-CRITIQUING SKILLS</w:t>
            </w:r>
          </w:p>
        </w:tc>
        <w:tc>
          <w:tcPr>
            <w:tcW w:w="1133" w:type="dxa"/>
          </w:tcPr>
          <w:p w14:paraId="0BF9F51C" w14:textId="77777777" w:rsidR="00BF34ED" w:rsidRPr="003E4A1B" w:rsidRDefault="00BF34ED" w:rsidP="00941B88">
            <w:pPr>
              <w:spacing w:line="276" w:lineRule="auto"/>
              <w:ind w:right="28"/>
              <w:jc w:val="center"/>
              <w:rPr>
                <w:rFonts w:cs="Arial"/>
              </w:rPr>
            </w:pPr>
            <w:r w:rsidRPr="003E4A1B">
              <w:rPr>
                <w:rFonts w:cs="Arial"/>
              </w:rPr>
              <w:t>YES = 5</w:t>
            </w:r>
          </w:p>
        </w:tc>
        <w:tc>
          <w:tcPr>
            <w:tcW w:w="1132" w:type="dxa"/>
          </w:tcPr>
          <w:p w14:paraId="0F3CE17B" w14:textId="77777777" w:rsidR="00BF34ED" w:rsidRPr="003E4A1B" w:rsidRDefault="00BF34ED" w:rsidP="00941B88">
            <w:pPr>
              <w:spacing w:line="276" w:lineRule="auto"/>
              <w:ind w:right="28"/>
              <w:jc w:val="center"/>
              <w:rPr>
                <w:rFonts w:cs="Arial"/>
              </w:rPr>
            </w:pPr>
            <w:r w:rsidRPr="003E4A1B">
              <w:rPr>
                <w:rFonts w:cs="Arial"/>
              </w:rPr>
              <w:t>4</w:t>
            </w:r>
          </w:p>
        </w:tc>
        <w:tc>
          <w:tcPr>
            <w:tcW w:w="1132" w:type="dxa"/>
          </w:tcPr>
          <w:p w14:paraId="2DA2E8E7" w14:textId="77777777" w:rsidR="00BF34ED" w:rsidRPr="003E4A1B" w:rsidRDefault="00BF34ED" w:rsidP="00941B88">
            <w:pPr>
              <w:spacing w:line="276" w:lineRule="auto"/>
              <w:ind w:right="28"/>
              <w:jc w:val="center"/>
              <w:rPr>
                <w:rFonts w:cs="Arial"/>
              </w:rPr>
            </w:pPr>
            <w:r w:rsidRPr="003E4A1B">
              <w:rPr>
                <w:rFonts w:cs="Arial"/>
              </w:rPr>
              <w:t>3</w:t>
            </w:r>
          </w:p>
        </w:tc>
        <w:tc>
          <w:tcPr>
            <w:tcW w:w="1132" w:type="dxa"/>
          </w:tcPr>
          <w:p w14:paraId="5DCDA8C1" w14:textId="77777777" w:rsidR="00BF34ED" w:rsidRPr="003E4A1B" w:rsidRDefault="00BF34ED" w:rsidP="00941B88">
            <w:pPr>
              <w:spacing w:line="276" w:lineRule="auto"/>
              <w:ind w:right="28"/>
              <w:jc w:val="center"/>
              <w:rPr>
                <w:rFonts w:cs="Arial"/>
              </w:rPr>
            </w:pPr>
            <w:r w:rsidRPr="003E4A1B">
              <w:rPr>
                <w:rFonts w:cs="Arial"/>
              </w:rPr>
              <w:t>2</w:t>
            </w:r>
          </w:p>
        </w:tc>
        <w:tc>
          <w:tcPr>
            <w:tcW w:w="1038" w:type="dxa"/>
          </w:tcPr>
          <w:p w14:paraId="35CFCEDA" w14:textId="77777777" w:rsidR="00BF34ED" w:rsidRPr="003E4A1B" w:rsidRDefault="00BF34ED" w:rsidP="00941B88">
            <w:pPr>
              <w:spacing w:line="276" w:lineRule="auto"/>
              <w:ind w:right="28"/>
              <w:jc w:val="center"/>
              <w:rPr>
                <w:rFonts w:cs="Arial"/>
              </w:rPr>
            </w:pPr>
            <w:r w:rsidRPr="003E4A1B">
              <w:rPr>
                <w:rFonts w:cs="Arial"/>
              </w:rPr>
              <w:t>NO = 1</w:t>
            </w:r>
          </w:p>
        </w:tc>
      </w:tr>
      <w:tr w:rsidR="00BF34ED" w:rsidRPr="003E4A1B" w14:paraId="3FD2924E" w14:textId="77777777" w:rsidTr="00CC08DD">
        <w:tc>
          <w:tcPr>
            <w:tcW w:w="453" w:type="dxa"/>
          </w:tcPr>
          <w:p w14:paraId="19635C25" w14:textId="77777777" w:rsidR="00BF34ED" w:rsidRPr="003E4A1B" w:rsidRDefault="00BF34ED" w:rsidP="00941B88">
            <w:pPr>
              <w:spacing w:line="276" w:lineRule="auto"/>
              <w:ind w:right="28"/>
              <w:jc w:val="both"/>
              <w:rPr>
                <w:rFonts w:cs="Arial"/>
              </w:rPr>
            </w:pPr>
            <w:r w:rsidRPr="003E4A1B">
              <w:rPr>
                <w:rFonts w:cs="Arial"/>
              </w:rPr>
              <w:t>7</w:t>
            </w:r>
          </w:p>
        </w:tc>
        <w:tc>
          <w:tcPr>
            <w:tcW w:w="3155" w:type="dxa"/>
          </w:tcPr>
          <w:p w14:paraId="13D2A3CE" w14:textId="77777777" w:rsidR="00BF34ED" w:rsidRPr="003E4A1B" w:rsidRDefault="00BF34ED" w:rsidP="00941B88">
            <w:pPr>
              <w:spacing w:line="276" w:lineRule="auto"/>
              <w:ind w:right="28"/>
              <w:jc w:val="both"/>
              <w:rPr>
                <w:rFonts w:cs="Arial"/>
              </w:rPr>
            </w:pPr>
            <w:r w:rsidRPr="003E4A1B">
              <w:rPr>
                <w:rFonts w:cs="Arial"/>
              </w:rPr>
              <w:t>Do I seek advice and feedback?</w:t>
            </w:r>
          </w:p>
        </w:tc>
        <w:tc>
          <w:tcPr>
            <w:tcW w:w="1133" w:type="dxa"/>
          </w:tcPr>
          <w:p w14:paraId="12E2C5B3" w14:textId="77777777" w:rsidR="00BF34ED" w:rsidRPr="003E4A1B" w:rsidRDefault="00BF34ED" w:rsidP="00941B88">
            <w:pPr>
              <w:spacing w:line="276" w:lineRule="auto"/>
              <w:ind w:right="28"/>
              <w:jc w:val="center"/>
              <w:rPr>
                <w:rFonts w:cs="Arial"/>
              </w:rPr>
            </w:pPr>
          </w:p>
        </w:tc>
        <w:tc>
          <w:tcPr>
            <w:tcW w:w="1132" w:type="dxa"/>
          </w:tcPr>
          <w:p w14:paraId="20C721FA" w14:textId="77777777" w:rsidR="00BF34ED" w:rsidRPr="003E4A1B" w:rsidRDefault="00BF34ED" w:rsidP="00941B88">
            <w:pPr>
              <w:spacing w:line="276" w:lineRule="auto"/>
              <w:ind w:right="28"/>
              <w:jc w:val="center"/>
              <w:rPr>
                <w:rFonts w:cs="Arial"/>
              </w:rPr>
            </w:pPr>
          </w:p>
        </w:tc>
        <w:tc>
          <w:tcPr>
            <w:tcW w:w="1132" w:type="dxa"/>
          </w:tcPr>
          <w:p w14:paraId="126F3777" w14:textId="77777777" w:rsidR="00BF34ED" w:rsidRPr="003E4A1B" w:rsidRDefault="00BF34ED" w:rsidP="00941B88">
            <w:pPr>
              <w:spacing w:line="276" w:lineRule="auto"/>
              <w:ind w:right="28"/>
              <w:jc w:val="center"/>
              <w:rPr>
                <w:rFonts w:cs="Arial"/>
              </w:rPr>
            </w:pPr>
          </w:p>
        </w:tc>
        <w:tc>
          <w:tcPr>
            <w:tcW w:w="1132" w:type="dxa"/>
          </w:tcPr>
          <w:p w14:paraId="4FAF8C66" w14:textId="77777777" w:rsidR="00BF34ED" w:rsidRPr="003E4A1B" w:rsidRDefault="00BF34ED" w:rsidP="00941B88">
            <w:pPr>
              <w:spacing w:line="276" w:lineRule="auto"/>
              <w:ind w:right="28"/>
              <w:jc w:val="center"/>
              <w:rPr>
                <w:rFonts w:cs="Arial"/>
              </w:rPr>
            </w:pPr>
          </w:p>
        </w:tc>
        <w:tc>
          <w:tcPr>
            <w:tcW w:w="1038" w:type="dxa"/>
          </w:tcPr>
          <w:p w14:paraId="1CA9F96D" w14:textId="77777777" w:rsidR="00BF34ED" w:rsidRPr="003E4A1B" w:rsidRDefault="00BF34ED" w:rsidP="00941B88">
            <w:pPr>
              <w:spacing w:line="276" w:lineRule="auto"/>
              <w:ind w:right="28"/>
              <w:jc w:val="center"/>
              <w:rPr>
                <w:rFonts w:cs="Arial"/>
              </w:rPr>
            </w:pPr>
          </w:p>
        </w:tc>
      </w:tr>
      <w:tr w:rsidR="00BF34ED" w:rsidRPr="003E4A1B" w14:paraId="7F6173C9" w14:textId="77777777" w:rsidTr="00CC08DD">
        <w:tc>
          <w:tcPr>
            <w:tcW w:w="453" w:type="dxa"/>
          </w:tcPr>
          <w:p w14:paraId="0C438DA9" w14:textId="77777777" w:rsidR="00BF34ED" w:rsidRPr="003E4A1B" w:rsidRDefault="00BF34ED" w:rsidP="00941B88">
            <w:pPr>
              <w:spacing w:line="276" w:lineRule="auto"/>
              <w:ind w:right="28"/>
              <w:jc w:val="both"/>
              <w:rPr>
                <w:rFonts w:cs="Arial"/>
              </w:rPr>
            </w:pPr>
            <w:r w:rsidRPr="003E4A1B">
              <w:rPr>
                <w:rFonts w:cs="Arial"/>
              </w:rPr>
              <w:t>8</w:t>
            </w:r>
          </w:p>
        </w:tc>
        <w:tc>
          <w:tcPr>
            <w:tcW w:w="3155" w:type="dxa"/>
          </w:tcPr>
          <w:p w14:paraId="169E3F46" w14:textId="77777777" w:rsidR="00BF34ED" w:rsidRPr="003E4A1B" w:rsidRDefault="00BF34ED" w:rsidP="00941B88">
            <w:pPr>
              <w:spacing w:line="276" w:lineRule="auto"/>
              <w:ind w:right="28"/>
              <w:jc w:val="both"/>
              <w:rPr>
                <w:rFonts w:cs="Arial"/>
              </w:rPr>
            </w:pPr>
            <w:r w:rsidRPr="003E4A1B">
              <w:rPr>
                <w:rFonts w:cs="Arial"/>
              </w:rPr>
              <w:t>Do I listen to my critics?</w:t>
            </w:r>
          </w:p>
        </w:tc>
        <w:tc>
          <w:tcPr>
            <w:tcW w:w="1133" w:type="dxa"/>
          </w:tcPr>
          <w:p w14:paraId="4FEE20B8" w14:textId="77777777" w:rsidR="00BF34ED" w:rsidRPr="003E4A1B" w:rsidRDefault="00BF34ED" w:rsidP="00941B88">
            <w:pPr>
              <w:spacing w:line="276" w:lineRule="auto"/>
              <w:ind w:right="28"/>
              <w:jc w:val="center"/>
              <w:rPr>
                <w:rFonts w:cs="Arial"/>
              </w:rPr>
            </w:pPr>
          </w:p>
        </w:tc>
        <w:tc>
          <w:tcPr>
            <w:tcW w:w="1132" w:type="dxa"/>
          </w:tcPr>
          <w:p w14:paraId="7D6A06D6" w14:textId="77777777" w:rsidR="00BF34ED" w:rsidRPr="003E4A1B" w:rsidRDefault="00BF34ED" w:rsidP="00941B88">
            <w:pPr>
              <w:spacing w:line="276" w:lineRule="auto"/>
              <w:ind w:right="28"/>
              <w:jc w:val="center"/>
              <w:rPr>
                <w:rFonts w:cs="Arial"/>
              </w:rPr>
            </w:pPr>
          </w:p>
        </w:tc>
        <w:tc>
          <w:tcPr>
            <w:tcW w:w="1132" w:type="dxa"/>
          </w:tcPr>
          <w:p w14:paraId="67953155" w14:textId="77777777" w:rsidR="00BF34ED" w:rsidRPr="003E4A1B" w:rsidRDefault="00BF34ED" w:rsidP="00941B88">
            <w:pPr>
              <w:spacing w:line="276" w:lineRule="auto"/>
              <w:ind w:right="28"/>
              <w:jc w:val="center"/>
              <w:rPr>
                <w:rFonts w:cs="Arial"/>
              </w:rPr>
            </w:pPr>
          </w:p>
        </w:tc>
        <w:tc>
          <w:tcPr>
            <w:tcW w:w="1132" w:type="dxa"/>
          </w:tcPr>
          <w:p w14:paraId="619271CD" w14:textId="77777777" w:rsidR="00BF34ED" w:rsidRPr="003E4A1B" w:rsidRDefault="00BF34ED" w:rsidP="00941B88">
            <w:pPr>
              <w:spacing w:line="276" w:lineRule="auto"/>
              <w:ind w:right="28"/>
              <w:jc w:val="center"/>
              <w:rPr>
                <w:rFonts w:cs="Arial"/>
              </w:rPr>
            </w:pPr>
          </w:p>
        </w:tc>
        <w:tc>
          <w:tcPr>
            <w:tcW w:w="1038" w:type="dxa"/>
          </w:tcPr>
          <w:p w14:paraId="4A24C334" w14:textId="77777777" w:rsidR="00BF34ED" w:rsidRPr="003E4A1B" w:rsidRDefault="00BF34ED" w:rsidP="00941B88">
            <w:pPr>
              <w:spacing w:line="276" w:lineRule="auto"/>
              <w:ind w:right="28"/>
              <w:jc w:val="center"/>
              <w:rPr>
                <w:rFonts w:cs="Arial"/>
              </w:rPr>
            </w:pPr>
          </w:p>
        </w:tc>
      </w:tr>
      <w:tr w:rsidR="00BF34ED" w:rsidRPr="003E4A1B" w14:paraId="5D4E1654" w14:textId="77777777" w:rsidTr="00CC08DD">
        <w:tc>
          <w:tcPr>
            <w:tcW w:w="453" w:type="dxa"/>
          </w:tcPr>
          <w:p w14:paraId="58A3D450" w14:textId="77777777" w:rsidR="00BF34ED" w:rsidRPr="003E4A1B" w:rsidRDefault="00BF34ED" w:rsidP="00941B88">
            <w:pPr>
              <w:spacing w:line="276" w:lineRule="auto"/>
              <w:ind w:right="28"/>
              <w:jc w:val="both"/>
              <w:rPr>
                <w:rFonts w:cs="Arial"/>
              </w:rPr>
            </w:pPr>
            <w:r w:rsidRPr="003E4A1B">
              <w:rPr>
                <w:rFonts w:cs="Arial"/>
              </w:rPr>
              <w:t>9</w:t>
            </w:r>
          </w:p>
        </w:tc>
        <w:tc>
          <w:tcPr>
            <w:tcW w:w="3155" w:type="dxa"/>
          </w:tcPr>
          <w:p w14:paraId="2014E94A" w14:textId="77777777" w:rsidR="00BF34ED" w:rsidRPr="003E4A1B" w:rsidRDefault="00BF34ED" w:rsidP="00941B88">
            <w:pPr>
              <w:spacing w:line="276" w:lineRule="auto"/>
              <w:ind w:right="28"/>
              <w:jc w:val="both"/>
              <w:rPr>
                <w:rFonts w:cs="Arial"/>
              </w:rPr>
            </w:pPr>
            <w:r w:rsidRPr="003E4A1B">
              <w:rPr>
                <w:rFonts w:cs="Arial"/>
              </w:rPr>
              <w:t>Do I take the criticism to heart?</w:t>
            </w:r>
          </w:p>
        </w:tc>
        <w:tc>
          <w:tcPr>
            <w:tcW w:w="1133" w:type="dxa"/>
          </w:tcPr>
          <w:p w14:paraId="5D4688C2" w14:textId="77777777" w:rsidR="00BF34ED" w:rsidRPr="003E4A1B" w:rsidRDefault="00BF34ED" w:rsidP="00941B88">
            <w:pPr>
              <w:spacing w:line="276" w:lineRule="auto"/>
              <w:ind w:right="28"/>
              <w:jc w:val="center"/>
              <w:rPr>
                <w:rFonts w:cs="Arial"/>
              </w:rPr>
            </w:pPr>
          </w:p>
        </w:tc>
        <w:tc>
          <w:tcPr>
            <w:tcW w:w="1132" w:type="dxa"/>
          </w:tcPr>
          <w:p w14:paraId="75F96240" w14:textId="77777777" w:rsidR="00BF34ED" w:rsidRPr="003E4A1B" w:rsidRDefault="00BF34ED" w:rsidP="00941B88">
            <w:pPr>
              <w:spacing w:line="276" w:lineRule="auto"/>
              <w:ind w:right="28"/>
              <w:jc w:val="center"/>
              <w:rPr>
                <w:rFonts w:cs="Arial"/>
              </w:rPr>
            </w:pPr>
          </w:p>
        </w:tc>
        <w:tc>
          <w:tcPr>
            <w:tcW w:w="1132" w:type="dxa"/>
          </w:tcPr>
          <w:p w14:paraId="7B3B210A" w14:textId="77777777" w:rsidR="00BF34ED" w:rsidRPr="003E4A1B" w:rsidRDefault="00BF34ED" w:rsidP="00941B88">
            <w:pPr>
              <w:spacing w:line="276" w:lineRule="auto"/>
              <w:ind w:right="28"/>
              <w:jc w:val="center"/>
              <w:rPr>
                <w:rFonts w:cs="Arial"/>
              </w:rPr>
            </w:pPr>
          </w:p>
        </w:tc>
        <w:tc>
          <w:tcPr>
            <w:tcW w:w="1132" w:type="dxa"/>
          </w:tcPr>
          <w:p w14:paraId="266F7D23" w14:textId="77777777" w:rsidR="00BF34ED" w:rsidRPr="003E4A1B" w:rsidRDefault="00BF34ED" w:rsidP="00941B88">
            <w:pPr>
              <w:spacing w:line="276" w:lineRule="auto"/>
              <w:ind w:right="28"/>
              <w:jc w:val="center"/>
              <w:rPr>
                <w:rFonts w:cs="Arial"/>
              </w:rPr>
            </w:pPr>
          </w:p>
        </w:tc>
        <w:tc>
          <w:tcPr>
            <w:tcW w:w="1038" w:type="dxa"/>
          </w:tcPr>
          <w:p w14:paraId="1E206EF9" w14:textId="77777777" w:rsidR="00BF34ED" w:rsidRPr="003E4A1B" w:rsidRDefault="00BF34ED" w:rsidP="00941B88">
            <w:pPr>
              <w:spacing w:line="276" w:lineRule="auto"/>
              <w:ind w:right="28"/>
              <w:jc w:val="center"/>
              <w:rPr>
                <w:rFonts w:cs="Arial"/>
              </w:rPr>
            </w:pPr>
          </w:p>
        </w:tc>
      </w:tr>
      <w:tr w:rsidR="00BF34ED" w:rsidRPr="003E4A1B" w14:paraId="4D95D11C" w14:textId="77777777" w:rsidTr="00CC08DD">
        <w:tc>
          <w:tcPr>
            <w:tcW w:w="453" w:type="dxa"/>
          </w:tcPr>
          <w:p w14:paraId="17BB867C" w14:textId="77777777" w:rsidR="00BF34ED" w:rsidRPr="003E4A1B" w:rsidRDefault="00BF34ED" w:rsidP="00941B88">
            <w:pPr>
              <w:spacing w:line="276" w:lineRule="auto"/>
              <w:ind w:right="28"/>
              <w:jc w:val="both"/>
              <w:rPr>
                <w:rFonts w:cs="Arial"/>
              </w:rPr>
            </w:pPr>
            <w:r w:rsidRPr="003E4A1B">
              <w:rPr>
                <w:rFonts w:cs="Arial"/>
              </w:rPr>
              <w:t>10</w:t>
            </w:r>
          </w:p>
        </w:tc>
        <w:tc>
          <w:tcPr>
            <w:tcW w:w="3155" w:type="dxa"/>
          </w:tcPr>
          <w:p w14:paraId="10230117" w14:textId="77777777" w:rsidR="00BF34ED" w:rsidRPr="003E4A1B" w:rsidRDefault="00BF34ED" w:rsidP="00941B88">
            <w:pPr>
              <w:spacing w:line="276" w:lineRule="auto"/>
              <w:ind w:right="28"/>
              <w:jc w:val="both"/>
              <w:rPr>
                <w:rFonts w:cs="Arial"/>
              </w:rPr>
            </w:pPr>
            <w:r w:rsidRPr="003E4A1B">
              <w:rPr>
                <w:rFonts w:cs="Arial"/>
              </w:rPr>
              <w:t>Do I apply what I learn?</w:t>
            </w:r>
          </w:p>
        </w:tc>
        <w:tc>
          <w:tcPr>
            <w:tcW w:w="1133" w:type="dxa"/>
          </w:tcPr>
          <w:p w14:paraId="29ED921E" w14:textId="77777777" w:rsidR="00BF34ED" w:rsidRPr="003E4A1B" w:rsidRDefault="00BF34ED" w:rsidP="00941B88">
            <w:pPr>
              <w:spacing w:line="276" w:lineRule="auto"/>
              <w:ind w:right="28"/>
              <w:jc w:val="center"/>
              <w:rPr>
                <w:rFonts w:cs="Arial"/>
              </w:rPr>
            </w:pPr>
          </w:p>
        </w:tc>
        <w:tc>
          <w:tcPr>
            <w:tcW w:w="1132" w:type="dxa"/>
          </w:tcPr>
          <w:p w14:paraId="1A0B5CAC" w14:textId="77777777" w:rsidR="00BF34ED" w:rsidRPr="003E4A1B" w:rsidRDefault="00BF34ED" w:rsidP="00941B88">
            <w:pPr>
              <w:spacing w:line="276" w:lineRule="auto"/>
              <w:ind w:right="28"/>
              <w:jc w:val="center"/>
              <w:rPr>
                <w:rFonts w:cs="Arial"/>
              </w:rPr>
            </w:pPr>
          </w:p>
        </w:tc>
        <w:tc>
          <w:tcPr>
            <w:tcW w:w="1132" w:type="dxa"/>
          </w:tcPr>
          <w:p w14:paraId="40EEE8CF" w14:textId="77777777" w:rsidR="00BF34ED" w:rsidRPr="003E4A1B" w:rsidRDefault="00BF34ED" w:rsidP="00941B88">
            <w:pPr>
              <w:spacing w:line="276" w:lineRule="auto"/>
              <w:ind w:right="28"/>
              <w:jc w:val="center"/>
              <w:rPr>
                <w:rFonts w:cs="Arial"/>
              </w:rPr>
            </w:pPr>
          </w:p>
        </w:tc>
        <w:tc>
          <w:tcPr>
            <w:tcW w:w="1132" w:type="dxa"/>
          </w:tcPr>
          <w:p w14:paraId="28661B20" w14:textId="77777777" w:rsidR="00BF34ED" w:rsidRPr="003E4A1B" w:rsidRDefault="00BF34ED" w:rsidP="00941B88">
            <w:pPr>
              <w:spacing w:line="276" w:lineRule="auto"/>
              <w:ind w:right="28"/>
              <w:jc w:val="center"/>
              <w:rPr>
                <w:rFonts w:cs="Arial"/>
              </w:rPr>
            </w:pPr>
          </w:p>
        </w:tc>
        <w:tc>
          <w:tcPr>
            <w:tcW w:w="1038" w:type="dxa"/>
          </w:tcPr>
          <w:p w14:paraId="702B70DD" w14:textId="77777777" w:rsidR="00BF34ED" w:rsidRPr="003E4A1B" w:rsidRDefault="00BF34ED" w:rsidP="00941B88">
            <w:pPr>
              <w:spacing w:line="276" w:lineRule="auto"/>
              <w:ind w:right="28"/>
              <w:jc w:val="center"/>
              <w:rPr>
                <w:rFonts w:cs="Arial"/>
              </w:rPr>
            </w:pPr>
          </w:p>
        </w:tc>
      </w:tr>
    </w:tbl>
    <w:p w14:paraId="0783FEB6" w14:textId="77777777" w:rsidR="00BF34ED" w:rsidRPr="00B67B02" w:rsidRDefault="00BF34ED" w:rsidP="00941B88">
      <w:pPr>
        <w:ind w:right="28"/>
        <w:jc w:val="both"/>
        <w:rPr>
          <w:sz w:val="10"/>
        </w:rPr>
      </w:pPr>
      <w:r w:rsidRPr="00AA1277">
        <w:rPr>
          <w:sz w:val="16"/>
          <w:szCs w:val="16"/>
        </w:rPr>
        <w:br/>
      </w:r>
    </w:p>
    <w:p w14:paraId="6DCF2FEE" w14:textId="77777777" w:rsidR="00BF34ED" w:rsidRPr="003E4A1B" w:rsidRDefault="00BF34ED" w:rsidP="00941B88">
      <w:pPr>
        <w:spacing w:line="276" w:lineRule="auto"/>
        <w:ind w:right="28"/>
        <w:jc w:val="both"/>
        <w:rPr>
          <w:rFonts w:cs="Arial"/>
          <w:sz w:val="10"/>
        </w:rPr>
      </w:pPr>
    </w:p>
    <w:p w14:paraId="406EB6EC" w14:textId="77777777" w:rsidR="00BF34ED" w:rsidRDefault="00BF34ED" w:rsidP="00941B88">
      <w:pPr>
        <w:spacing w:line="276" w:lineRule="auto"/>
        <w:ind w:right="28"/>
        <w:jc w:val="both"/>
        <w:rPr>
          <w:rFonts w:cs="Arial"/>
        </w:rPr>
      </w:pPr>
    </w:p>
    <w:p w14:paraId="726C4024" w14:textId="77777777" w:rsidR="00BF34ED" w:rsidRDefault="00BF34ED" w:rsidP="00941B88">
      <w:pPr>
        <w:spacing w:line="276" w:lineRule="auto"/>
        <w:ind w:right="28"/>
        <w:jc w:val="both"/>
        <w:rPr>
          <w:rFonts w:cs="Arial"/>
        </w:rPr>
      </w:pPr>
    </w:p>
    <w:p w14:paraId="3DE59F10" w14:textId="77777777" w:rsidR="00BF34ED" w:rsidRPr="003E4A1B" w:rsidRDefault="00BF34ED" w:rsidP="00941B88">
      <w:pPr>
        <w:spacing w:line="276" w:lineRule="auto"/>
        <w:ind w:right="28"/>
        <w:jc w:val="both"/>
        <w:rPr>
          <w:rFonts w:cs="Arial"/>
        </w:rPr>
      </w:pPr>
    </w:p>
    <w:p w14:paraId="2D13F790" w14:textId="77777777" w:rsidR="00BF34ED" w:rsidRDefault="00BF34ED" w:rsidP="00941B88">
      <w:pPr>
        <w:pStyle w:val="Heading2"/>
        <w:ind w:right="28"/>
      </w:pPr>
    </w:p>
    <w:p w14:paraId="720D257A" w14:textId="77777777" w:rsidR="00BF34ED" w:rsidRDefault="00BF34ED" w:rsidP="00941B88">
      <w:pPr>
        <w:pStyle w:val="Heading2"/>
        <w:ind w:right="28"/>
      </w:pPr>
    </w:p>
    <w:p w14:paraId="752A62ED" w14:textId="2A1E06F1" w:rsidR="00BF34ED" w:rsidRDefault="00BF34ED" w:rsidP="00941B88">
      <w:pPr>
        <w:pStyle w:val="Heading2"/>
        <w:spacing w:before="240"/>
        <w:ind w:right="28"/>
        <w:rPr>
          <w:b w:val="0"/>
          <w:bCs/>
          <w:sz w:val="20"/>
          <w:szCs w:val="18"/>
        </w:rPr>
      </w:pPr>
      <w:r w:rsidRPr="003E4A1B">
        <w:t>Common Characteristics of Successful Entrepreneurs</w:t>
      </w:r>
      <w:r w:rsidR="00306F76">
        <w:t xml:space="preserve">. </w:t>
      </w:r>
    </w:p>
    <w:p w14:paraId="1E4110C6" w14:textId="77777777" w:rsidR="005C15EE" w:rsidRPr="005C15EE" w:rsidRDefault="005C15EE" w:rsidP="00941B88">
      <w:pPr>
        <w:ind w:right="28"/>
        <w:rPr>
          <w:sz w:val="12"/>
          <w:szCs w:val="12"/>
        </w:rPr>
      </w:pPr>
    </w:p>
    <w:p w14:paraId="7622075E" w14:textId="7479970D" w:rsidR="00BF34ED" w:rsidRPr="00AA1277" w:rsidRDefault="00BF34ED" w:rsidP="00941B88">
      <w:pPr>
        <w:pStyle w:val="Heading3"/>
        <w:spacing w:before="0" w:line="276" w:lineRule="auto"/>
        <w:ind w:right="28"/>
        <w:jc w:val="both"/>
        <w:rPr>
          <w:rFonts w:cs="Arial"/>
          <w:bCs w:val="0"/>
          <w:caps w:val="0"/>
          <w:sz w:val="20"/>
          <w:szCs w:val="20"/>
        </w:rPr>
      </w:pPr>
      <w:r w:rsidRPr="003E4A1B">
        <w:rPr>
          <w:rFonts w:cs="Arial"/>
        </w:rPr>
        <w:t>Experience</w:t>
      </w:r>
      <w:r>
        <w:rPr>
          <w:rFonts w:cs="Arial"/>
        </w:rPr>
        <w:t xml:space="preserve">. </w:t>
      </w:r>
      <w:r w:rsidRPr="00AA1277">
        <w:rPr>
          <w:rFonts w:cs="Arial"/>
          <w:bCs w:val="0"/>
          <w:caps w:val="0"/>
          <w:sz w:val="20"/>
          <w:szCs w:val="20"/>
        </w:rPr>
        <w:t>Therefore, take the necessary time to learn as much as you can about your business. If you have never performed your intended business’s work, take a job(s) that will provide you with the necessary insights and feel for its unique rhythm and challenges</w:t>
      </w:r>
      <w:r w:rsidR="00306F76" w:rsidRPr="00AA1277">
        <w:rPr>
          <w:rFonts w:cs="Arial"/>
          <w:bCs w:val="0"/>
          <w:caps w:val="0"/>
          <w:sz w:val="20"/>
          <w:szCs w:val="20"/>
        </w:rPr>
        <w:t xml:space="preserve">. </w:t>
      </w:r>
    </w:p>
    <w:p w14:paraId="1281A94C" w14:textId="084ED0EB" w:rsidR="00BF34ED" w:rsidRPr="003E4A1B" w:rsidRDefault="00BF34ED" w:rsidP="00941B88">
      <w:pPr>
        <w:pStyle w:val="Heading3"/>
        <w:ind w:right="28"/>
        <w:rPr>
          <w:rFonts w:cs="Arial"/>
          <w:sz w:val="20"/>
          <w:szCs w:val="20"/>
        </w:rPr>
      </w:pPr>
      <w:r w:rsidRPr="003E4A1B">
        <w:rPr>
          <w:rFonts w:cs="Arial"/>
          <w:szCs w:val="20"/>
        </w:rPr>
        <w:t>Personality</w:t>
      </w:r>
      <w:r w:rsidR="00306F76" w:rsidRPr="003E4A1B">
        <w:rPr>
          <w:rFonts w:cs="Arial"/>
          <w:sz w:val="20"/>
          <w:szCs w:val="20"/>
        </w:rPr>
        <w:t xml:space="preserve">. </w:t>
      </w:r>
      <w:r w:rsidRPr="003E4A1B">
        <w:rPr>
          <w:rFonts w:cs="Arial"/>
          <w:caps w:val="0"/>
          <w:sz w:val="20"/>
          <w:szCs w:val="20"/>
        </w:rPr>
        <w:t xml:space="preserve">Personality is a component of the ‘art form’ of management. In many respects, it is part of your DNA. </w:t>
      </w:r>
      <w:r>
        <w:rPr>
          <w:rFonts w:cs="Arial"/>
          <w:caps w:val="0"/>
          <w:sz w:val="20"/>
          <w:szCs w:val="20"/>
        </w:rPr>
        <w:t>A</w:t>
      </w:r>
      <w:r w:rsidRPr="003E4A1B">
        <w:rPr>
          <w:rFonts w:cs="Arial"/>
          <w:caps w:val="0"/>
          <w:sz w:val="20"/>
          <w:szCs w:val="20"/>
        </w:rPr>
        <w:t>nswer these questions honestly:</w:t>
      </w:r>
    </w:p>
    <w:tbl>
      <w:tblPr>
        <w:tblpPr w:leftFromText="180" w:rightFromText="180" w:vertAnchor="text" w:horzAnchor="margin" w:tblpY="177"/>
        <w:tblW w:w="8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1087"/>
        <w:gridCol w:w="623"/>
        <w:gridCol w:w="810"/>
        <w:gridCol w:w="740"/>
        <w:gridCol w:w="977"/>
      </w:tblGrid>
      <w:tr w:rsidR="00BF34ED" w:rsidRPr="003E4A1B" w14:paraId="46650BD1" w14:textId="77777777" w:rsidTr="00CC08DD">
        <w:tc>
          <w:tcPr>
            <w:tcW w:w="630" w:type="dxa"/>
          </w:tcPr>
          <w:p w14:paraId="13487DBD" w14:textId="77777777" w:rsidR="00BF34ED" w:rsidRPr="003E4A1B" w:rsidRDefault="00BF34ED" w:rsidP="00CC08DD">
            <w:pPr>
              <w:spacing w:line="276" w:lineRule="auto"/>
              <w:ind w:right="-4"/>
              <w:jc w:val="both"/>
              <w:rPr>
                <w:rFonts w:cs="Arial"/>
              </w:rPr>
            </w:pPr>
            <w:r w:rsidRPr="003E4A1B">
              <w:rPr>
                <w:rFonts w:cs="Arial"/>
              </w:rPr>
              <w:t xml:space="preserve">  </w:t>
            </w:r>
          </w:p>
        </w:tc>
        <w:tc>
          <w:tcPr>
            <w:tcW w:w="3870" w:type="dxa"/>
          </w:tcPr>
          <w:p w14:paraId="5F0C66D1" w14:textId="77777777" w:rsidR="00BF34ED" w:rsidRPr="003E4A1B" w:rsidRDefault="00BF34ED" w:rsidP="00CC08DD">
            <w:pPr>
              <w:spacing w:line="276" w:lineRule="auto"/>
              <w:ind w:right="-4"/>
              <w:jc w:val="both"/>
              <w:rPr>
                <w:rFonts w:cs="Arial"/>
              </w:rPr>
            </w:pPr>
            <w:r w:rsidRPr="003E4A1B">
              <w:rPr>
                <w:rFonts w:cs="Arial"/>
              </w:rPr>
              <w:t>IS THIS REALLY WHAT I WANT</w:t>
            </w:r>
          </w:p>
        </w:tc>
        <w:tc>
          <w:tcPr>
            <w:tcW w:w="1087" w:type="dxa"/>
          </w:tcPr>
          <w:p w14:paraId="79D151BD" w14:textId="77777777" w:rsidR="00BF34ED" w:rsidRPr="003E4A1B" w:rsidRDefault="00BF34ED" w:rsidP="00CC08DD">
            <w:pPr>
              <w:spacing w:line="276" w:lineRule="auto"/>
              <w:ind w:right="-4"/>
              <w:jc w:val="center"/>
              <w:rPr>
                <w:rFonts w:cs="Arial"/>
              </w:rPr>
            </w:pPr>
            <w:r w:rsidRPr="003E4A1B">
              <w:rPr>
                <w:rFonts w:cs="Arial"/>
              </w:rPr>
              <w:t>YES = 5</w:t>
            </w:r>
          </w:p>
        </w:tc>
        <w:tc>
          <w:tcPr>
            <w:tcW w:w="623" w:type="dxa"/>
          </w:tcPr>
          <w:p w14:paraId="6E39BC7D"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3800F8ED"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185A7D22" w14:textId="77777777" w:rsidR="00BF34ED" w:rsidRPr="003E4A1B" w:rsidRDefault="00BF34ED" w:rsidP="00CC08DD">
            <w:pPr>
              <w:spacing w:line="276" w:lineRule="auto"/>
              <w:ind w:right="-4"/>
              <w:jc w:val="center"/>
              <w:rPr>
                <w:rFonts w:cs="Arial"/>
              </w:rPr>
            </w:pPr>
            <w:r w:rsidRPr="003E4A1B">
              <w:rPr>
                <w:rFonts w:cs="Arial"/>
              </w:rPr>
              <w:t>2</w:t>
            </w:r>
          </w:p>
        </w:tc>
        <w:tc>
          <w:tcPr>
            <w:tcW w:w="977" w:type="dxa"/>
          </w:tcPr>
          <w:p w14:paraId="627F3D71"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0171DADE" w14:textId="77777777" w:rsidTr="00CC08DD">
        <w:tc>
          <w:tcPr>
            <w:tcW w:w="630" w:type="dxa"/>
          </w:tcPr>
          <w:p w14:paraId="2D831CC1" w14:textId="77777777" w:rsidR="00BF34ED" w:rsidRPr="003E4A1B" w:rsidRDefault="00BF34ED" w:rsidP="00CC08DD">
            <w:pPr>
              <w:spacing w:line="276" w:lineRule="auto"/>
              <w:ind w:right="-4"/>
              <w:jc w:val="both"/>
              <w:rPr>
                <w:rFonts w:cs="Arial"/>
              </w:rPr>
            </w:pPr>
            <w:r w:rsidRPr="003E4A1B">
              <w:rPr>
                <w:rFonts w:cs="Arial"/>
              </w:rPr>
              <w:t xml:space="preserve">11 </w:t>
            </w:r>
          </w:p>
        </w:tc>
        <w:tc>
          <w:tcPr>
            <w:tcW w:w="3870" w:type="dxa"/>
          </w:tcPr>
          <w:p w14:paraId="19F2EB10" w14:textId="77777777" w:rsidR="00BF34ED" w:rsidRPr="003E4A1B" w:rsidRDefault="00BF34ED" w:rsidP="00CC08DD">
            <w:pPr>
              <w:spacing w:line="276" w:lineRule="auto"/>
              <w:ind w:right="-4"/>
              <w:jc w:val="both"/>
              <w:rPr>
                <w:rFonts w:cs="Arial"/>
              </w:rPr>
            </w:pPr>
            <w:r w:rsidRPr="003E4A1B">
              <w:rPr>
                <w:rFonts w:cs="Arial"/>
              </w:rPr>
              <w:t>Do I like to sell?</w:t>
            </w:r>
          </w:p>
        </w:tc>
        <w:tc>
          <w:tcPr>
            <w:tcW w:w="1087" w:type="dxa"/>
          </w:tcPr>
          <w:p w14:paraId="17307B37" w14:textId="77777777" w:rsidR="00BF34ED" w:rsidRPr="003E4A1B" w:rsidRDefault="00BF34ED" w:rsidP="00CC08DD">
            <w:pPr>
              <w:spacing w:line="276" w:lineRule="auto"/>
              <w:ind w:right="-4"/>
              <w:jc w:val="center"/>
              <w:rPr>
                <w:rFonts w:cs="Arial"/>
              </w:rPr>
            </w:pPr>
          </w:p>
        </w:tc>
        <w:tc>
          <w:tcPr>
            <w:tcW w:w="623" w:type="dxa"/>
          </w:tcPr>
          <w:p w14:paraId="39F39B83" w14:textId="77777777" w:rsidR="00BF34ED" w:rsidRPr="003E4A1B" w:rsidRDefault="00BF34ED" w:rsidP="00CC08DD">
            <w:pPr>
              <w:spacing w:line="276" w:lineRule="auto"/>
              <w:ind w:right="-4"/>
              <w:jc w:val="center"/>
              <w:rPr>
                <w:rFonts w:cs="Arial"/>
              </w:rPr>
            </w:pPr>
          </w:p>
        </w:tc>
        <w:tc>
          <w:tcPr>
            <w:tcW w:w="810" w:type="dxa"/>
          </w:tcPr>
          <w:p w14:paraId="51A1C2B6" w14:textId="77777777" w:rsidR="00BF34ED" w:rsidRPr="003E4A1B" w:rsidRDefault="00BF34ED" w:rsidP="00CC08DD">
            <w:pPr>
              <w:spacing w:line="276" w:lineRule="auto"/>
              <w:ind w:right="-4"/>
              <w:jc w:val="center"/>
              <w:rPr>
                <w:rFonts w:cs="Arial"/>
              </w:rPr>
            </w:pPr>
          </w:p>
        </w:tc>
        <w:tc>
          <w:tcPr>
            <w:tcW w:w="740" w:type="dxa"/>
          </w:tcPr>
          <w:p w14:paraId="45B79CF4" w14:textId="77777777" w:rsidR="00BF34ED" w:rsidRPr="003E4A1B" w:rsidRDefault="00BF34ED" w:rsidP="00CC08DD">
            <w:pPr>
              <w:spacing w:line="276" w:lineRule="auto"/>
              <w:ind w:right="-4"/>
              <w:jc w:val="center"/>
              <w:rPr>
                <w:rFonts w:cs="Arial"/>
              </w:rPr>
            </w:pPr>
          </w:p>
        </w:tc>
        <w:tc>
          <w:tcPr>
            <w:tcW w:w="977" w:type="dxa"/>
          </w:tcPr>
          <w:p w14:paraId="300D1881" w14:textId="77777777" w:rsidR="00BF34ED" w:rsidRPr="003E4A1B" w:rsidRDefault="00BF34ED" w:rsidP="00CC08DD">
            <w:pPr>
              <w:spacing w:line="276" w:lineRule="auto"/>
              <w:ind w:right="-4"/>
              <w:jc w:val="center"/>
              <w:rPr>
                <w:rFonts w:cs="Arial"/>
              </w:rPr>
            </w:pPr>
          </w:p>
        </w:tc>
      </w:tr>
      <w:tr w:rsidR="00BF34ED" w:rsidRPr="003E4A1B" w14:paraId="138A2DD0" w14:textId="77777777" w:rsidTr="00CC08DD">
        <w:tc>
          <w:tcPr>
            <w:tcW w:w="630" w:type="dxa"/>
          </w:tcPr>
          <w:p w14:paraId="07E62D80" w14:textId="77777777" w:rsidR="00BF34ED" w:rsidRPr="003E4A1B" w:rsidRDefault="00BF34ED" w:rsidP="00CC08DD">
            <w:pPr>
              <w:spacing w:line="276" w:lineRule="auto"/>
              <w:ind w:right="-4"/>
              <w:jc w:val="both"/>
              <w:rPr>
                <w:rFonts w:cs="Arial"/>
              </w:rPr>
            </w:pPr>
            <w:r w:rsidRPr="003E4A1B">
              <w:rPr>
                <w:rFonts w:cs="Arial"/>
              </w:rPr>
              <w:t xml:space="preserve">12 </w:t>
            </w:r>
          </w:p>
        </w:tc>
        <w:tc>
          <w:tcPr>
            <w:tcW w:w="3870" w:type="dxa"/>
          </w:tcPr>
          <w:p w14:paraId="246C397B" w14:textId="77777777" w:rsidR="00BF34ED" w:rsidRPr="003E4A1B" w:rsidRDefault="00BF34ED" w:rsidP="00CC08DD">
            <w:pPr>
              <w:spacing w:line="276" w:lineRule="auto"/>
              <w:ind w:right="-4"/>
              <w:jc w:val="both"/>
              <w:rPr>
                <w:rFonts w:cs="Arial"/>
              </w:rPr>
            </w:pPr>
            <w:r w:rsidRPr="003E4A1B">
              <w:rPr>
                <w:rFonts w:cs="Arial"/>
              </w:rPr>
              <w:t>Can I persevere and stay focused?</w:t>
            </w:r>
          </w:p>
        </w:tc>
        <w:tc>
          <w:tcPr>
            <w:tcW w:w="1087" w:type="dxa"/>
          </w:tcPr>
          <w:p w14:paraId="66E5E894" w14:textId="77777777" w:rsidR="00BF34ED" w:rsidRPr="003E4A1B" w:rsidRDefault="00BF34ED" w:rsidP="00CC08DD">
            <w:pPr>
              <w:spacing w:line="276" w:lineRule="auto"/>
              <w:ind w:right="-4"/>
              <w:jc w:val="center"/>
              <w:rPr>
                <w:rFonts w:cs="Arial"/>
              </w:rPr>
            </w:pPr>
          </w:p>
        </w:tc>
        <w:tc>
          <w:tcPr>
            <w:tcW w:w="623" w:type="dxa"/>
          </w:tcPr>
          <w:p w14:paraId="1D186380" w14:textId="77777777" w:rsidR="00BF34ED" w:rsidRPr="003E4A1B" w:rsidRDefault="00BF34ED" w:rsidP="00CC08DD">
            <w:pPr>
              <w:spacing w:line="276" w:lineRule="auto"/>
              <w:ind w:right="-4"/>
              <w:jc w:val="center"/>
              <w:rPr>
                <w:rFonts w:cs="Arial"/>
              </w:rPr>
            </w:pPr>
          </w:p>
        </w:tc>
        <w:tc>
          <w:tcPr>
            <w:tcW w:w="810" w:type="dxa"/>
          </w:tcPr>
          <w:p w14:paraId="4BADECAE" w14:textId="77777777" w:rsidR="00BF34ED" w:rsidRPr="003E4A1B" w:rsidRDefault="00BF34ED" w:rsidP="00CC08DD">
            <w:pPr>
              <w:spacing w:line="276" w:lineRule="auto"/>
              <w:ind w:right="-4"/>
              <w:jc w:val="center"/>
              <w:rPr>
                <w:rFonts w:cs="Arial"/>
              </w:rPr>
            </w:pPr>
          </w:p>
        </w:tc>
        <w:tc>
          <w:tcPr>
            <w:tcW w:w="740" w:type="dxa"/>
          </w:tcPr>
          <w:p w14:paraId="6A5DBE7A" w14:textId="77777777" w:rsidR="00BF34ED" w:rsidRPr="003E4A1B" w:rsidRDefault="00BF34ED" w:rsidP="00CC08DD">
            <w:pPr>
              <w:spacing w:line="276" w:lineRule="auto"/>
              <w:ind w:right="-4"/>
              <w:jc w:val="center"/>
              <w:rPr>
                <w:rFonts w:cs="Arial"/>
              </w:rPr>
            </w:pPr>
          </w:p>
        </w:tc>
        <w:tc>
          <w:tcPr>
            <w:tcW w:w="977" w:type="dxa"/>
          </w:tcPr>
          <w:p w14:paraId="29614469" w14:textId="77777777" w:rsidR="00BF34ED" w:rsidRPr="003E4A1B" w:rsidRDefault="00BF34ED" w:rsidP="00CC08DD">
            <w:pPr>
              <w:spacing w:line="276" w:lineRule="auto"/>
              <w:ind w:right="-4"/>
              <w:jc w:val="center"/>
              <w:rPr>
                <w:rFonts w:cs="Arial"/>
              </w:rPr>
            </w:pPr>
          </w:p>
        </w:tc>
      </w:tr>
      <w:tr w:rsidR="00BF34ED" w:rsidRPr="003E4A1B" w14:paraId="5A9D47CB" w14:textId="77777777" w:rsidTr="00CC08DD">
        <w:tc>
          <w:tcPr>
            <w:tcW w:w="630" w:type="dxa"/>
          </w:tcPr>
          <w:p w14:paraId="370C4AD9" w14:textId="77777777" w:rsidR="00BF34ED" w:rsidRPr="003E4A1B" w:rsidRDefault="00BF34ED" w:rsidP="00CC08DD">
            <w:pPr>
              <w:spacing w:line="276" w:lineRule="auto"/>
              <w:ind w:right="-4"/>
              <w:jc w:val="both"/>
              <w:rPr>
                <w:rFonts w:cs="Arial"/>
              </w:rPr>
            </w:pPr>
            <w:r w:rsidRPr="003E4A1B">
              <w:rPr>
                <w:rFonts w:cs="Arial"/>
              </w:rPr>
              <w:t xml:space="preserve">13 </w:t>
            </w:r>
          </w:p>
        </w:tc>
        <w:tc>
          <w:tcPr>
            <w:tcW w:w="3870" w:type="dxa"/>
          </w:tcPr>
          <w:p w14:paraId="6DA028D7" w14:textId="77777777" w:rsidR="00BF34ED" w:rsidRPr="003E4A1B" w:rsidRDefault="00BF34ED" w:rsidP="00CC08DD">
            <w:pPr>
              <w:spacing w:line="276" w:lineRule="auto"/>
              <w:ind w:right="-4"/>
              <w:jc w:val="both"/>
              <w:rPr>
                <w:rFonts w:cs="Arial"/>
              </w:rPr>
            </w:pPr>
            <w:r w:rsidRPr="003E4A1B">
              <w:rPr>
                <w:rFonts w:cs="Arial"/>
              </w:rPr>
              <w:t>Can I interact effectively with others?</w:t>
            </w:r>
          </w:p>
        </w:tc>
        <w:tc>
          <w:tcPr>
            <w:tcW w:w="1087" w:type="dxa"/>
          </w:tcPr>
          <w:p w14:paraId="344BC148" w14:textId="77777777" w:rsidR="00BF34ED" w:rsidRPr="003E4A1B" w:rsidRDefault="00BF34ED" w:rsidP="00CC08DD">
            <w:pPr>
              <w:spacing w:line="276" w:lineRule="auto"/>
              <w:ind w:right="-4"/>
              <w:jc w:val="center"/>
              <w:rPr>
                <w:rFonts w:cs="Arial"/>
              </w:rPr>
            </w:pPr>
          </w:p>
        </w:tc>
        <w:tc>
          <w:tcPr>
            <w:tcW w:w="623" w:type="dxa"/>
          </w:tcPr>
          <w:p w14:paraId="5942C6B0" w14:textId="77777777" w:rsidR="00BF34ED" w:rsidRPr="003E4A1B" w:rsidRDefault="00BF34ED" w:rsidP="00CC08DD">
            <w:pPr>
              <w:tabs>
                <w:tab w:val="left" w:pos="368"/>
              </w:tabs>
              <w:spacing w:line="276" w:lineRule="auto"/>
              <w:ind w:right="-4"/>
              <w:jc w:val="center"/>
              <w:rPr>
                <w:rFonts w:cs="Arial"/>
              </w:rPr>
            </w:pPr>
            <w:r w:rsidRPr="003E4A1B">
              <w:rPr>
                <w:rFonts w:cs="Arial"/>
              </w:rPr>
              <w:t xml:space="preserve"> </w:t>
            </w:r>
          </w:p>
        </w:tc>
        <w:tc>
          <w:tcPr>
            <w:tcW w:w="810" w:type="dxa"/>
          </w:tcPr>
          <w:p w14:paraId="71CD3E7A"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740" w:type="dxa"/>
          </w:tcPr>
          <w:p w14:paraId="69E2C7C7" w14:textId="77777777" w:rsidR="00BF34ED" w:rsidRPr="003E4A1B" w:rsidRDefault="00BF34ED" w:rsidP="00CC08DD">
            <w:pPr>
              <w:spacing w:line="276" w:lineRule="auto"/>
              <w:ind w:right="-4"/>
              <w:jc w:val="center"/>
              <w:rPr>
                <w:rFonts w:cs="Arial"/>
              </w:rPr>
            </w:pPr>
          </w:p>
        </w:tc>
        <w:tc>
          <w:tcPr>
            <w:tcW w:w="977" w:type="dxa"/>
          </w:tcPr>
          <w:p w14:paraId="3C170811" w14:textId="77777777" w:rsidR="00BF34ED" w:rsidRPr="003E4A1B" w:rsidRDefault="00BF34ED" w:rsidP="00CC08DD">
            <w:pPr>
              <w:spacing w:line="276" w:lineRule="auto"/>
              <w:ind w:right="-4"/>
              <w:jc w:val="center"/>
              <w:rPr>
                <w:rFonts w:cs="Arial"/>
              </w:rPr>
            </w:pPr>
          </w:p>
        </w:tc>
      </w:tr>
      <w:tr w:rsidR="00BF34ED" w:rsidRPr="003E4A1B" w14:paraId="5A11B3B8" w14:textId="77777777" w:rsidTr="00CC08DD">
        <w:tc>
          <w:tcPr>
            <w:tcW w:w="630" w:type="dxa"/>
          </w:tcPr>
          <w:p w14:paraId="5ED82BDC" w14:textId="77777777" w:rsidR="00BF34ED" w:rsidRPr="003E4A1B" w:rsidRDefault="00BF34ED" w:rsidP="00CC08DD">
            <w:pPr>
              <w:spacing w:line="276" w:lineRule="auto"/>
              <w:ind w:right="-4"/>
              <w:jc w:val="both"/>
              <w:rPr>
                <w:rFonts w:cs="Arial"/>
              </w:rPr>
            </w:pPr>
            <w:r w:rsidRPr="003E4A1B">
              <w:rPr>
                <w:rFonts w:cs="Arial"/>
              </w:rPr>
              <w:t xml:space="preserve">14 </w:t>
            </w:r>
          </w:p>
        </w:tc>
        <w:tc>
          <w:tcPr>
            <w:tcW w:w="3870" w:type="dxa"/>
          </w:tcPr>
          <w:p w14:paraId="26176D17" w14:textId="77777777" w:rsidR="00BF34ED" w:rsidRPr="003E4A1B" w:rsidRDefault="00BF34ED" w:rsidP="00CC08DD">
            <w:pPr>
              <w:spacing w:line="276" w:lineRule="auto"/>
              <w:ind w:right="-4"/>
              <w:jc w:val="both"/>
              <w:rPr>
                <w:rFonts w:cs="Arial"/>
              </w:rPr>
            </w:pPr>
            <w:r w:rsidRPr="003E4A1B">
              <w:rPr>
                <w:rFonts w:cs="Arial"/>
              </w:rPr>
              <w:t>Can I inspire and motivate others?</w:t>
            </w:r>
          </w:p>
        </w:tc>
        <w:tc>
          <w:tcPr>
            <w:tcW w:w="1087" w:type="dxa"/>
          </w:tcPr>
          <w:p w14:paraId="6BC0E0D9" w14:textId="77777777" w:rsidR="00BF34ED" w:rsidRPr="003E4A1B" w:rsidRDefault="00BF34ED" w:rsidP="00CC08DD">
            <w:pPr>
              <w:spacing w:line="276" w:lineRule="auto"/>
              <w:ind w:right="-4"/>
              <w:jc w:val="center"/>
              <w:rPr>
                <w:rFonts w:cs="Arial"/>
              </w:rPr>
            </w:pPr>
          </w:p>
        </w:tc>
        <w:tc>
          <w:tcPr>
            <w:tcW w:w="623" w:type="dxa"/>
          </w:tcPr>
          <w:p w14:paraId="617EC856" w14:textId="77777777" w:rsidR="00BF34ED" w:rsidRPr="003E4A1B" w:rsidRDefault="00BF34ED" w:rsidP="00CC08DD">
            <w:pPr>
              <w:spacing w:line="276" w:lineRule="auto"/>
              <w:ind w:right="-4"/>
              <w:jc w:val="center"/>
              <w:rPr>
                <w:rFonts w:cs="Arial"/>
              </w:rPr>
            </w:pPr>
          </w:p>
        </w:tc>
        <w:tc>
          <w:tcPr>
            <w:tcW w:w="810" w:type="dxa"/>
          </w:tcPr>
          <w:p w14:paraId="57D86D79" w14:textId="77777777" w:rsidR="00BF34ED" w:rsidRPr="003E4A1B" w:rsidRDefault="00BF34ED" w:rsidP="00CC08DD">
            <w:pPr>
              <w:spacing w:line="276" w:lineRule="auto"/>
              <w:ind w:right="-4"/>
              <w:jc w:val="center"/>
              <w:rPr>
                <w:rFonts w:cs="Arial"/>
              </w:rPr>
            </w:pPr>
          </w:p>
        </w:tc>
        <w:tc>
          <w:tcPr>
            <w:tcW w:w="740" w:type="dxa"/>
          </w:tcPr>
          <w:p w14:paraId="24EC99D1" w14:textId="77777777" w:rsidR="00BF34ED" w:rsidRPr="003E4A1B" w:rsidRDefault="00BF34ED" w:rsidP="00CC08DD">
            <w:pPr>
              <w:spacing w:line="276" w:lineRule="auto"/>
              <w:ind w:right="-4"/>
              <w:jc w:val="center"/>
              <w:rPr>
                <w:rFonts w:cs="Arial"/>
              </w:rPr>
            </w:pPr>
          </w:p>
        </w:tc>
        <w:tc>
          <w:tcPr>
            <w:tcW w:w="977" w:type="dxa"/>
          </w:tcPr>
          <w:p w14:paraId="23D5BF1E" w14:textId="77777777" w:rsidR="00BF34ED" w:rsidRPr="003E4A1B" w:rsidRDefault="00BF34ED" w:rsidP="00CC08DD">
            <w:pPr>
              <w:spacing w:line="276" w:lineRule="auto"/>
              <w:ind w:right="-4"/>
              <w:jc w:val="center"/>
              <w:rPr>
                <w:rFonts w:cs="Arial"/>
              </w:rPr>
            </w:pPr>
          </w:p>
        </w:tc>
      </w:tr>
      <w:tr w:rsidR="00BF34ED" w:rsidRPr="003E4A1B" w14:paraId="1346C7BC" w14:textId="77777777" w:rsidTr="00CC08DD">
        <w:tc>
          <w:tcPr>
            <w:tcW w:w="630" w:type="dxa"/>
          </w:tcPr>
          <w:p w14:paraId="7428812B" w14:textId="77777777" w:rsidR="00BF34ED" w:rsidRPr="003E4A1B" w:rsidRDefault="00BF34ED" w:rsidP="00CC08DD">
            <w:pPr>
              <w:spacing w:line="276" w:lineRule="auto"/>
              <w:ind w:right="-4"/>
              <w:jc w:val="both"/>
              <w:rPr>
                <w:rFonts w:cs="Arial"/>
              </w:rPr>
            </w:pPr>
            <w:r w:rsidRPr="003E4A1B">
              <w:rPr>
                <w:rFonts w:cs="Arial"/>
              </w:rPr>
              <w:t xml:space="preserve">15 </w:t>
            </w:r>
          </w:p>
        </w:tc>
        <w:tc>
          <w:tcPr>
            <w:tcW w:w="3870" w:type="dxa"/>
          </w:tcPr>
          <w:p w14:paraId="50F03AF7" w14:textId="77777777" w:rsidR="00BF34ED" w:rsidRPr="003E4A1B" w:rsidRDefault="00BF34ED" w:rsidP="00CC08DD">
            <w:pPr>
              <w:spacing w:line="276" w:lineRule="auto"/>
              <w:ind w:right="-4"/>
              <w:jc w:val="both"/>
              <w:rPr>
                <w:rFonts w:cs="Arial"/>
              </w:rPr>
            </w:pPr>
            <w:r w:rsidRPr="003E4A1B">
              <w:rPr>
                <w:rFonts w:cs="Arial"/>
              </w:rPr>
              <w:t>Am I an effective listener?</w:t>
            </w:r>
          </w:p>
        </w:tc>
        <w:tc>
          <w:tcPr>
            <w:tcW w:w="1087" w:type="dxa"/>
          </w:tcPr>
          <w:p w14:paraId="2B1308BF" w14:textId="77777777" w:rsidR="00BF34ED" w:rsidRPr="003E4A1B" w:rsidRDefault="00BF34ED" w:rsidP="00CC08DD">
            <w:pPr>
              <w:spacing w:line="276" w:lineRule="auto"/>
              <w:ind w:right="-4"/>
              <w:jc w:val="center"/>
              <w:rPr>
                <w:rFonts w:cs="Arial"/>
              </w:rPr>
            </w:pPr>
          </w:p>
        </w:tc>
        <w:tc>
          <w:tcPr>
            <w:tcW w:w="623" w:type="dxa"/>
          </w:tcPr>
          <w:p w14:paraId="14435A43" w14:textId="77777777" w:rsidR="00BF34ED" w:rsidRPr="003E4A1B" w:rsidRDefault="00BF34ED" w:rsidP="00CC08DD">
            <w:pPr>
              <w:spacing w:line="276" w:lineRule="auto"/>
              <w:ind w:right="-4"/>
              <w:jc w:val="center"/>
              <w:rPr>
                <w:rFonts w:cs="Arial"/>
              </w:rPr>
            </w:pPr>
          </w:p>
        </w:tc>
        <w:tc>
          <w:tcPr>
            <w:tcW w:w="810" w:type="dxa"/>
          </w:tcPr>
          <w:p w14:paraId="76EA6BC4" w14:textId="77777777" w:rsidR="00BF34ED" w:rsidRPr="003E4A1B" w:rsidRDefault="00BF34ED" w:rsidP="00CC08DD">
            <w:pPr>
              <w:spacing w:line="276" w:lineRule="auto"/>
              <w:ind w:right="-4"/>
              <w:jc w:val="center"/>
              <w:rPr>
                <w:rFonts w:cs="Arial"/>
              </w:rPr>
            </w:pPr>
          </w:p>
        </w:tc>
        <w:tc>
          <w:tcPr>
            <w:tcW w:w="740" w:type="dxa"/>
          </w:tcPr>
          <w:p w14:paraId="1A353D95" w14:textId="77777777" w:rsidR="00BF34ED" w:rsidRPr="003E4A1B" w:rsidRDefault="00BF34ED" w:rsidP="00CC08DD">
            <w:pPr>
              <w:spacing w:line="276" w:lineRule="auto"/>
              <w:ind w:right="-4"/>
              <w:jc w:val="center"/>
              <w:rPr>
                <w:rFonts w:cs="Arial"/>
              </w:rPr>
            </w:pPr>
          </w:p>
        </w:tc>
        <w:tc>
          <w:tcPr>
            <w:tcW w:w="977" w:type="dxa"/>
          </w:tcPr>
          <w:p w14:paraId="07884EE1" w14:textId="77777777" w:rsidR="00BF34ED" w:rsidRPr="003E4A1B" w:rsidRDefault="00BF34ED" w:rsidP="00CC08DD">
            <w:pPr>
              <w:spacing w:line="276" w:lineRule="auto"/>
              <w:ind w:right="-4"/>
              <w:jc w:val="center"/>
              <w:rPr>
                <w:rFonts w:cs="Arial"/>
              </w:rPr>
            </w:pPr>
          </w:p>
        </w:tc>
      </w:tr>
      <w:tr w:rsidR="00BF34ED" w:rsidRPr="003E4A1B" w14:paraId="5220D2B8" w14:textId="77777777" w:rsidTr="00CC08DD">
        <w:tc>
          <w:tcPr>
            <w:tcW w:w="630" w:type="dxa"/>
          </w:tcPr>
          <w:p w14:paraId="1D694167" w14:textId="77777777" w:rsidR="00BF34ED" w:rsidRPr="003E4A1B" w:rsidRDefault="00BF34ED" w:rsidP="00CC08DD">
            <w:pPr>
              <w:spacing w:line="276" w:lineRule="auto"/>
              <w:ind w:right="-4"/>
              <w:jc w:val="both"/>
              <w:rPr>
                <w:rFonts w:cs="Arial"/>
              </w:rPr>
            </w:pPr>
            <w:r w:rsidRPr="003E4A1B">
              <w:rPr>
                <w:rFonts w:cs="Arial"/>
              </w:rPr>
              <w:t xml:space="preserve">16 </w:t>
            </w:r>
          </w:p>
        </w:tc>
        <w:tc>
          <w:tcPr>
            <w:tcW w:w="3870" w:type="dxa"/>
          </w:tcPr>
          <w:p w14:paraId="69FED88B" w14:textId="77777777" w:rsidR="00BF34ED" w:rsidRPr="003E4A1B" w:rsidRDefault="00BF34ED" w:rsidP="00CC08DD">
            <w:pPr>
              <w:spacing w:line="276" w:lineRule="auto"/>
              <w:ind w:right="-4"/>
              <w:jc w:val="both"/>
              <w:rPr>
                <w:rFonts w:cs="Arial"/>
              </w:rPr>
            </w:pPr>
            <w:r w:rsidRPr="003E4A1B">
              <w:rPr>
                <w:rFonts w:cs="Arial"/>
              </w:rPr>
              <w:t>Am I competitive?</w:t>
            </w:r>
          </w:p>
        </w:tc>
        <w:tc>
          <w:tcPr>
            <w:tcW w:w="1087" w:type="dxa"/>
          </w:tcPr>
          <w:p w14:paraId="70C63B50" w14:textId="77777777" w:rsidR="00BF34ED" w:rsidRPr="003E4A1B" w:rsidRDefault="00BF34ED" w:rsidP="00CC08DD">
            <w:pPr>
              <w:spacing w:line="276" w:lineRule="auto"/>
              <w:ind w:right="-4"/>
              <w:jc w:val="center"/>
              <w:rPr>
                <w:rFonts w:cs="Arial"/>
              </w:rPr>
            </w:pPr>
          </w:p>
        </w:tc>
        <w:tc>
          <w:tcPr>
            <w:tcW w:w="623" w:type="dxa"/>
          </w:tcPr>
          <w:p w14:paraId="7FDE5EB3" w14:textId="77777777" w:rsidR="00BF34ED" w:rsidRPr="003E4A1B" w:rsidRDefault="00BF34ED" w:rsidP="00CC08DD">
            <w:pPr>
              <w:spacing w:line="276" w:lineRule="auto"/>
              <w:ind w:right="-4"/>
              <w:jc w:val="center"/>
              <w:rPr>
                <w:rFonts w:cs="Arial"/>
              </w:rPr>
            </w:pPr>
          </w:p>
        </w:tc>
        <w:tc>
          <w:tcPr>
            <w:tcW w:w="810" w:type="dxa"/>
          </w:tcPr>
          <w:p w14:paraId="10E3F5F0" w14:textId="77777777" w:rsidR="00BF34ED" w:rsidRPr="003E4A1B" w:rsidRDefault="00BF34ED" w:rsidP="00CC08DD">
            <w:pPr>
              <w:spacing w:line="276" w:lineRule="auto"/>
              <w:ind w:right="-4"/>
              <w:jc w:val="center"/>
              <w:rPr>
                <w:rFonts w:cs="Arial"/>
              </w:rPr>
            </w:pPr>
          </w:p>
        </w:tc>
        <w:tc>
          <w:tcPr>
            <w:tcW w:w="740" w:type="dxa"/>
          </w:tcPr>
          <w:p w14:paraId="145EA3E0" w14:textId="77777777" w:rsidR="00BF34ED" w:rsidRPr="003E4A1B" w:rsidRDefault="00BF34ED" w:rsidP="00CC08DD">
            <w:pPr>
              <w:spacing w:line="276" w:lineRule="auto"/>
              <w:ind w:right="-4"/>
              <w:jc w:val="center"/>
              <w:rPr>
                <w:rFonts w:cs="Arial"/>
              </w:rPr>
            </w:pPr>
          </w:p>
        </w:tc>
        <w:tc>
          <w:tcPr>
            <w:tcW w:w="977" w:type="dxa"/>
          </w:tcPr>
          <w:p w14:paraId="0DC177E2" w14:textId="77777777" w:rsidR="00BF34ED" w:rsidRPr="003E4A1B" w:rsidRDefault="00BF34ED" w:rsidP="00CC08DD">
            <w:pPr>
              <w:spacing w:line="276" w:lineRule="auto"/>
              <w:ind w:right="-4"/>
              <w:jc w:val="center"/>
              <w:rPr>
                <w:rFonts w:cs="Arial"/>
              </w:rPr>
            </w:pPr>
          </w:p>
        </w:tc>
      </w:tr>
      <w:tr w:rsidR="00BF34ED" w:rsidRPr="003E4A1B" w14:paraId="1A7DE914" w14:textId="77777777" w:rsidTr="00CC08DD">
        <w:tc>
          <w:tcPr>
            <w:tcW w:w="630" w:type="dxa"/>
          </w:tcPr>
          <w:p w14:paraId="5040D0D5" w14:textId="77777777" w:rsidR="00BF34ED" w:rsidRPr="003E4A1B" w:rsidRDefault="00BF34ED" w:rsidP="00CC08DD">
            <w:pPr>
              <w:spacing w:line="276" w:lineRule="auto"/>
              <w:ind w:right="-4"/>
              <w:jc w:val="both"/>
              <w:rPr>
                <w:rFonts w:cs="Arial"/>
              </w:rPr>
            </w:pPr>
            <w:r w:rsidRPr="003E4A1B">
              <w:rPr>
                <w:rFonts w:cs="Arial"/>
              </w:rPr>
              <w:t xml:space="preserve">17 </w:t>
            </w:r>
          </w:p>
        </w:tc>
        <w:tc>
          <w:tcPr>
            <w:tcW w:w="3870" w:type="dxa"/>
          </w:tcPr>
          <w:p w14:paraId="61985C1C" w14:textId="77777777" w:rsidR="00BF34ED" w:rsidRPr="003E4A1B" w:rsidRDefault="00BF34ED" w:rsidP="00CC08DD">
            <w:pPr>
              <w:spacing w:line="276" w:lineRule="auto"/>
              <w:ind w:right="-4"/>
              <w:jc w:val="both"/>
              <w:rPr>
                <w:rFonts w:cs="Arial"/>
              </w:rPr>
            </w:pPr>
            <w:r w:rsidRPr="003E4A1B">
              <w:rPr>
                <w:rFonts w:cs="Arial"/>
              </w:rPr>
              <w:t>Am I a self-starter?</w:t>
            </w:r>
          </w:p>
        </w:tc>
        <w:tc>
          <w:tcPr>
            <w:tcW w:w="1087" w:type="dxa"/>
          </w:tcPr>
          <w:p w14:paraId="2D128B1E" w14:textId="77777777" w:rsidR="00BF34ED" w:rsidRPr="003E4A1B" w:rsidRDefault="00BF34ED" w:rsidP="00CC08DD">
            <w:pPr>
              <w:spacing w:line="276" w:lineRule="auto"/>
              <w:ind w:right="-4"/>
              <w:jc w:val="center"/>
              <w:rPr>
                <w:rFonts w:cs="Arial"/>
              </w:rPr>
            </w:pPr>
          </w:p>
        </w:tc>
        <w:tc>
          <w:tcPr>
            <w:tcW w:w="623" w:type="dxa"/>
          </w:tcPr>
          <w:p w14:paraId="3B6FDBC9" w14:textId="77777777" w:rsidR="00BF34ED" w:rsidRPr="003E4A1B" w:rsidRDefault="00BF34ED" w:rsidP="00CC08DD">
            <w:pPr>
              <w:spacing w:line="276" w:lineRule="auto"/>
              <w:ind w:right="-4"/>
              <w:jc w:val="center"/>
              <w:rPr>
                <w:rFonts w:cs="Arial"/>
              </w:rPr>
            </w:pPr>
          </w:p>
        </w:tc>
        <w:tc>
          <w:tcPr>
            <w:tcW w:w="810" w:type="dxa"/>
          </w:tcPr>
          <w:p w14:paraId="4D4F7859" w14:textId="77777777" w:rsidR="00BF34ED" w:rsidRPr="003E4A1B" w:rsidRDefault="00BF34ED" w:rsidP="00CC08DD">
            <w:pPr>
              <w:spacing w:line="276" w:lineRule="auto"/>
              <w:ind w:right="-4"/>
              <w:jc w:val="center"/>
              <w:rPr>
                <w:rFonts w:cs="Arial"/>
              </w:rPr>
            </w:pPr>
          </w:p>
        </w:tc>
        <w:tc>
          <w:tcPr>
            <w:tcW w:w="740" w:type="dxa"/>
          </w:tcPr>
          <w:p w14:paraId="7CC8CF5C" w14:textId="77777777" w:rsidR="00BF34ED" w:rsidRPr="003E4A1B" w:rsidRDefault="00BF34ED" w:rsidP="00CC08DD">
            <w:pPr>
              <w:spacing w:line="276" w:lineRule="auto"/>
              <w:ind w:right="-4"/>
              <w:jc w:val="center"/>
              <w:rPr>
                <w:rFonts w:cs="Arial"/>
              </w:rPr>
            </w:pPr>
          </w:p>
        </w:tc>
        <w:tc>
          <w:tcPr>
            <w:tcW w:w="977" w:type="dxa"/>
          </w:tcPr>
          <w:p w14:paraId="3EC8053E" w14:textId="77777777" w:rsidR="00BF34ED" w:rsidRPr="003E4A1B" w:rsidRDefault="00BF34ED" w:rsidP="00CC08DD">
            <w:pPr>
              <w:spacing w:line="276" w:lineRule="auto"/>
              <w:ind w:right="-4"/>
              <w:jc w:val="center"/>
              <w:rPr>
                <w:rFonts w:cs="Arial"/>
              </w:rPr>
            </w:pPr>
          </w:p>
        </w:tc>
      </w:tr>
      <w:tr w:rsidR="00BF34ED" w:rsidRPr="003E4A1B" w14:paraId="1B8097FA" w14:textId="77777777" w:rsidTr="00CC08DD">
        <w:tc>
          <w:tcPr>
            <w:tcW w:w="630" w:type="dxa"/>
          </w:tcPr>
          <w:p w14:paraId="6B6357AA" w14:textId="77777777" w:rsidR="00BF34ED" w:rsidRPr="003E4A1B" w:rsidRDefault="00BF34ED" w:rsidP="00CC08DD">
            <w:pPr>
              <w:spacing w:line="276" w:lineRule="auto"/>
              <w:ind w:right="-4"/>
              <w:jc w:val="both"/>
              <w:rPr>
                <w:rFonts w:cs="Arial"/>
              </w:rPr>
            </w:pPr>
            <w:r w:rsidRPr="003E4A1B">
              <w:rPr>
                <w:rFonts w:cs="Arial"/>
              </w:rPr>
              <w:t xml:space="preserve">18 </w:t>
            </w:r>
          </w:p>
        </w:tc>
        <w:tc>
          <w:tcPr>
            <w:tcW w:w="3870" w:type="dxa"/>
          </w:tcPr>
          <w:p w14:paraId="5D2705D3" w14:textId="77777777" w:rsidR="00BF34ED" w:rsidRPr="003E4A1B" w:rsidRDefault="00BF34ED" w:rsidP="00CC08DD">
            <w:pPr>
              <w:spacing w:line="276" w:lineRule="auto"/>
              <w:ind w:right="-4"/>
              <w:jc w:val="both"/>
              <w:rPr>
                <w:rFonts w:cs="Arial"/>
              </w:rPr>
            </w:pPr>
            <w:r w:rsidRPr="003E4A1B">
              <w:rPr>
                <w:rFonts w:cs="Arial"/>
              </w:rPr>
              <w:t>Am I comfortable with ambiguity?</w:t>
            </w:r>
          </w:p>
        </w:tc>
        <w:tc>
          <w:tcPr>
            <w:tcW w:w="1087" w:type="dxa"/>
          </w:tcPr>
          <w:p w14:paraId="3D174D3D" w14:textId="77777777" w:rsidR="00BF34ED" w:rsidRPr="003E4A1B" w:rsidRDefault="00BF34ED" w:rsidP="00CC08DD">
            <w:pPr>
              <w:spacing w:line="276" w:lineRule="auto"/>
              <w:ind w:right="-4"/>
              <w:jc w:val="center"/>
              <w:rPr>
                <w:rFonts w:cs="Arial"/>
              </w:rPr>
            </w:pPr>
          </w:p>
        </w:tc>
        <w:tc>
          <w:tcPr>
            <w:tcW w:w="623" w:type="dxa"/>
          </w:tcPr>
          <w:p w14:paraId="41FAF1FB" w14:textId="77777777" w:rsidR="00BF34ED" w:rsidRPr="003E4A1B" w:rsidRDefault="00BF34ED" w:rsidP="00CC08DD">
            <w:pPr>
              <w:spacing w:line="276" w:lineRule="auto"/>
              <w:ind w:right="-4"/>
              <w:jc w:val="center"/>
              <w:rPr>
                <w:rFonts w:cs="Arial"/>
              </w:rPr>
            </w:pPr>
          </w:p>
        </w:tc>
        <w:tc>
          <w:tcPr>
            <w:tcW w:w="810" w:type="dxa"/>
          </w:tcPr>
          <w:p w14:paraId="5321F556" w14:textId="77777777" w:rsidR="00BF34ED" w:rsidRPr="003E4A1B" w:rsidRDefault="00BF34ED" w:rsidP="00CC08DD">
            <w:pPr>
              <w:spacing w:line="276" w:lineRule="auto"/>
              <w:ind w:right="-4"/>
              <w:jc w:val="center"/>
              <w:rPr>
                <w:rFonts w:cs="Arial"/>
              </w:rPr>
            </w:pPr>
          </w:p>
        </w:tc>
        <w:tc>
          <w:tcPr>
            <w:tcW w:w="740" w:type="dxa"/>
          </w:tcPr>
          <w:p w14:paraId="58CDC533" w14:textId="77777777" w:rsidR="00BF34ED" w:rsidRPr="003E4A1B" w:rsidRDefault="00BF34ED" w:rsidP="00CC08DD">
            <w:pPr>
              <w:spacing w:line="276" w:lineRule="auto"/>
              <w:ind w:right="-4"/>
              <w:jc w:val="center"/>
              <w:rPr>
                <w:rFonts w:cs="Arial"/>
              </w:rPr>
            </w:pPr>
          </w:p>
        </w:tc>
        <w:tc>
          <w:tcPr>
            <w:tcW w:w="977" w:type="dxa"/>
          </w:tcPr>
          <w:p w14:paraId="69131103" w14:textId="77777777" w:rsidR="00BF34ED" w:rsidRPr="003E4A1B" w:rsidRDefault="00BF34ED" w:rsidP="00CC08DD">
            <w:pPr>
              <w:spacing w:line="276" w:lineRule="auto"/>
              <w:ind w:right="-4"/>
              <w:jc w:val="center"/>
              <w:rPr>
                <w:rFonts w:cs="Arial"/>
              </w:rPr>
            </w:pPr>
          </w:p>
        </w:tc>
      </w:tr>
    </w:tbl>
    <w:p w14:paraId="2F531D46" w14:textId="77777777" w:rsidR="00BF34ED" w:rsidRPr="003E4A1B" w:rsidRDefault="00BF34ED" w:rsidP="00BF34ED">
      <w:pPr>
        <w:spacing w:line="276" w:lineRule="auto"/>
        <w:ind w:right="-4"/>
        <w:jc w:val="both"/>
        <w:rPr>
          <w:rFonts w:cs="Arial"/>
        </w:rPr>
      </w:pPr>
    </w:p>
    <w:p w14:paraId="2296DCE6" w14:textId="77777777" w:rsidR="00BF34ED" w:rsidRPr="003E4A1B" w:rsidRDefault="00BF34ED" w:rsidP="00BF34ED">
      <w:pPr>
        <w:spacing w:line="276" w:lineRule="auto"/>
        <w:ind w:right="-4"/>
        <w:jc w:val="both"/>
        <w:rPr>
          <w:rFonts w:cs="Arial"/>
        </w:rPr>
      </w:pPr>
    </w:p>
    <w:p w14:paraId="10A52E90" w14:textId="77777777" w:rsidR="00BF34ED" w:rsidRDefault="00BF34ED" w:rsidP="00BF34ED">
      <w:pPr>
        <w:spacing w:line="276" w:lineRule="auto"/>
        <w:ind w:right="-4"/>
        <w:jc w:val="both"/>
        <w:rPr>
          <w:rFonts w:cs="Arial"/>
        </w:rPr>
      </w:pPr>
    </w:p>
    <w:p w14:paraId="2BF7F6F9" w14:textId="77777777" w:rsidR="00BF34ED" w:rsidRDefault="00BF34ED" w:rsidP="00BF34ED">
      <w:pPr>
        <w:spacing w:line="276" w:lineRule="auto"/>
        <w:ind w:right="-4"/>
        <w:jc w:val="both"/>
        <w:rPr>
          <w:rFonts w:cs="Arial"/>
        </w:rPr>
      </w:pPr>
    </w:p>
    <w:p w14:paraId="06D0A2FF" w14:textId="77777777" w:rsidR="00BF34ED" w:rsidRDefault="00BF34ED" w:rsidP="00BF34ED">
      <w:pPr>
        <w:spacing w:line="276" w:lineRule="auto"/>
        <w:ind w:right="-4"/>
        <w:jc w:val="both"/>
        <w:rPr>
          <w:rFonts w:cs="Arial"/>
        </w:rPr>
      </w:pPr>
    </w:p>
    <w:p w14:paraId="0D09BCD9" w14:textId="77777777" w:rsidR="00BF34ED" w:rsidRDefault="00BF34ED" w:rsidP="00BF34ED">
      <w:pPr>
        <w:spacing w:line="276" w:lineRule="auto"/>
        <w:ind w:right="-4"/>
        <w:jc w:val="both"/>
        <w:rPr>
          <w:rFonts w:cs="Arial"/>
        </w:rPr>
      </w:pPr>
    </w:p>
    <w:p w14:paraId="499E8AC0" w14:textId="77777777" w:rsidR="00BF34ED" w:rsidRDefault="00BF34ED" w:rsidP="00BF34ED">
      <w:pPr>
        <w:spacing w:line="276" w:lineRule="auto"/>
        <w:ind w:right="-4"/>
        <w:jc w:val="both"/>
        <w:rPr>
          <w:rFonts w:cs="Arial"/>
        </w:rPr>
      </w:pPr>
    </w:p>
    <w:p w14:paraId="623DD13F" w14:textId="77777777" w:rsidR="00BF34ED" w:rsidRDefault="00BF34ED" w:rsidP="00BF34ED">
      <w:pPr>
        <w:spacing w:line="276" w:lineRule="auto"/>
        <w:ind w:right="-4"/>
        <w:jc w:val="both"/>
        <w:rPr>
          <w:rFonts w:cs="Arial"/>
        </w:rPr>
      </w:pPr>
    </w:p>
    <w:p w14:paraId="224EFCF6" w14:textId="77777777" w:rsidR="004430B5" w:rsidRDefault="004430B5" w:rsidP="00BF34ED">
      <w:pPr>
        <w:spacing w:line="276" w:lineRule="auto"/>
        <w:ind w:right="-4"/>
        <w:jc w:val="both"/>
        <w:rPr>
          <w:rFonts w:cs="Arial"/>
        </w:rPr>
      </w:pPr>
    </w:p>
    <w:p w14:paraId="1C9B50C3" w14:textId="77777777" w:rsidR="004430B5" w:rsidRDefault="004430B5" w:rsidP="00BF34ED">
      <w:pPr>
        <w:spacing w:line="276" w:lineRule="auto"/>
        <w:ind w:right="-4"/>
        <w:jc w:val="both"/>
        <w:rPr>
          <w:rFonts w:cs="Arial"/>
        </w:rPr>
      </w:pPr>
    </w:p>
    <w:p w14:paraId="05711DAB" w14:textId="77777777" w:rsidR="004430B5" w:rsidRDefault="004430B5" w:rsidP="00BF34ED">
      <w:pPr>
        <w:spacing w:line="276" w:lineRule="auto"/>
        <w:ind w:right="-4"/>
        <w:jc w:val="both"/>
        <w:rPr>
          <w:rFonts w:cs="Arial"/>
        </w:rPr>
      </w:pPr>
    </w:p>
    <w:p w14:paraId="110B48BE" w14:textId="77777777" w:rsidR="004430B5" w:rsidRDefault="004430B5" w:rsidP="00BF34ED">
      <w:pPr>
        <w:spacing w:line="276" w:lineRule="auto"/>
        <w:ind w:right="-4"/>
        <w:jc w:val="both"/>
        <w:rPr>
          <w:rFonts w:cs="Arial"/>
        </w:rPr>
      </w:pPr>
    </w:p>
    <w:p w14:paraId="7F8235D6" w14:textId="77777777" w:rsidR="005C15EE" w:rsidRDefault="005C15EE">
      <w:pPr>
        <w:rPr>
          <w:rFonts w:cs="Arial"/>
          <w:i/>
          <w:sz w:val="24"/>
        </w:rPr>
      </w:pPr>
      <w:r>
        <w:rPr>
          <w:rFonts w:cs="Arial"/>
          <w:i/>
          <w:sz w:val="24"/>
        </w:rPr>
        <w:br w:type="page"/>
      </w:r>
    </w:p>
    <w:p w14:paraId="424A9520" w14:textId="77777777" w:rsidR="00941B88" w:rsidRPr="00C621E9" w:rsidRDefault="00941B88" w:rsidP="00941B88">
      <w:pPr>
        <w:tabs>
          <w:tab w:val="right" w:pos="10080"/>
        </w:tabs>
        <w:spacing w:before="20"/>
        <w:rPr>
          <w:rFonts w:cs="Arial"/>
          <w:b/>
          <w:i/>
          <w:noProof/>
          <w:color w:val="000000" w:themeColor="text1"/>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C72D50">
        <w:rPr>
          <w:bCs/>
          <w:noProof/>
          <w:color w:val="000000" w:themeColor="text1"/>
          <w:sz w:val="24"/>
          <w:szCs w:val="28"/>
        </w:rPr>
        <w:t>1</w:t>
      </w:r>
      <w:r w:rsidRPr="00D400FD">
        <w:rPr>
          <w:noProof/>
          <w:color w:val="000000" w:themeColor="text1"/>
          <w:sz w:val="24"/>
          <w:szCs w:val="28"/>
        </w:rPr>
        <w:t xml:space="preserve"> </w:t>
      </w:r>
      <w:r>
        <w:rPr>
          <w:noProof/>
          <w:color w:val="000000" w:themeColor="text1"/>
          <w:sz w:val="24"/>
          <w:szCs w:val="28"/>
        </w:rPr>
        <w:t xml:space="preserve">- </w:t>
      </w:r>
      <w:r>
        <w:rPr>
          <w:rFonts w:cs="Arial"/>
          <w:b/>
          <w:noProof/>
          <w:color w:val="000000" w:themeColor="text1"/>
        </w:rPr>
        <w:t xml:space="preserve"> </w:t>
      </w:r>
      <w:r w:rsidRPr="00C621E9">
        <w:rPr>
          <w:rFonts w:cs="Arial"/>
          <w:i/>
          <w:noProof/>
          <w:sz w:val="24"/>
        </w:rPr>
        <w:t>Introduction</w:t>
      </w:r>
    </w:p>
    <w:p w14:paraId="6F7174A5" w14:textId="77777777" w:rsidR="004430B5" w:rsidRDefault="004430B5" w:rsidP="004430B5">
      <w:pPr>
        <w:ind w:right="-4"/>
        <w:jc w:val="both"/>
        <w:rPr>
          <w:rFonts w:cs="Arial"/>
        </w:rPr>
      </w:pPr>
    </w:p>
    <w:p w14:paraId="5E88954B" w14:textId="77777777" w:rsidR="004430B5" w:rsidRDefault="004430B5" w:rsidP="004430B5">
      <w:pPr>
        <w:ind w:right="-4"/>
        <w:jc w:val="both"/>
        <w:rPr>
          <w:rFonts w:cs="Arial"/>
        </w:rPr>
      </w:pPr>
    </w:p>
    <w:p w14:paraId="7891547F" w14:textId="350AE8D6" w:rsidR="00BF34ED" w:rsidRDefault="00BF34ED" w:rsidP="00BF34ED">
      <w:pPr>
        <w:spacing w:line="276" w:lineRule="auto"/>
        <w:ind w:right="-4"/>
        <w:jc w:val="both"/>
        <w:rPr>
          <w:rFonts w:cs="Arial"/>
        </w:rPr>
      </w:pPr>
      <w:r w:rsidRPr="003E4A1B">
        <w:rPr>
          <w:rFonts w:cs="Arial"/>
        </w:rPr>
        <w:t xml:space="preserve">If you </w:t>
      </w:r>
      <w:r w:rsidR="00F10F1C">
        <w:rPr>
          <w:rFonts w:cs="Arial"/>
        </w:rPr>
        <w:t>did</w:t>
      </w:r>
      <w:r w:rsidR="00F10F1C" w:rsidRPr="003E4A1B">
        <w:rPr>
          <w:rFonts w:cs="Arial"/>
        </w:rPr>
        <w:t xml:space="preserve"> not</w:t>
      </w:r>
      <w:r w:rsidRPr="003E4A1B">
        <w:rPr>
          <w:rFonts w:cs="Arial"/>
        </w:rPr>
        <w:t xml:space="preserve"> answer yes to most of these questions, you probably will find the road to small business ownership success to be very bumpy and possibly distressful.</w:t>
      </w:r>
    </w:p>
    <w:p w14:paraId="7A637A94" w14:textId="77777777" w:rsidR="00BF34ED" w:rsidRPr="003E4A1B" w:rsidRDefault="00BF34ED" w:rsidP="00BF34ED">
      <w:pPr>
        <w:spacing w:line="276" w:lineRule="auto"/>
        <w:ind w:right="-4"/>
        <w:jc w:val="both"/>
        <w:rPr>
          <w:rFonts w:cs="Arial"/>
        </w:rPr>
      </w:pPr>
    </w:p>
    <w:p w14:paraId="55627614" w14:textId="7D21AFBE" w:rsidR="00BF34ED" w:rsidRPr="003E4A1B" w:rsidRDefault="00BF34ED" w:rsidP="00BF34ED">
      <w:pPr>
        <w:pStyle w:val="Heading3"/>
        <w:spacing w:before="0" w:line="276" w:lineRule="auto"/>
        <w:ind w:right="-4"/>
        <w:jc w:val="both"/>
        <w:rPr>
          <w:rFonts w:cs="Arial"/>
          <w:sz w:val="20"/>
          <w:szCs w:val="20"/>
        </w:rPr>
      </w:pPr>
      <w:r w:rsidRPr="003E4A1B">
        <w:rPr>
          <w:rFonts w:cs="Arial"/>
          <w:szCs w:val="20"/>
        </w:rPr>
        <w:t>Managerial Ability</w:t>
      </w:r>
      <w:r w:rsidR="00306F76" w:rsidRPr="003E4A1B">
        <w:rPr>
          <w:rFonts w:cs="Arial"/>
          <w:szCs w:val="20"/>
        </w:rPr>
        <w:t xml:space="preserve">. </w:t>
      </w:r>
      <w:r w:rsidRPr="003E4A1B">
        <w:rPr>
          <w:rFonts w:cs="Arial"/>
          <w:caps w:val="0"/>
          <w:sz w:val="20"/>
          <w:szCs w:val="20"/>
        </w:rPr>
        <w:t>In the business world, achieving positive results through other people is an ever-present challenge. Are you skilled and able to do the following?</w:t>
      </w:r>
    </w:p>
    <w:tbl>
      <w:tblPr>
        <w:tblpPr w:leftFromText="180" w:rightFromText="180" w:vertAnchor="text" w:horzAnchor="margin" w:tblpY="44"/>
        <w:tblW w:w="88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955"/>
        <w:gridCol w:w="1002"/>
        <w:gridCol w:w="623"/>
        <w:gridCol w:w="810"/>
        <w:gridCol w:w="740"/>
        <w:gridCol w:w="1067"/>
      </w:tblGrid>
      <w:tr w:rsidR="00BF34ED" w:rsidRPr="003E4A1B" w14:paraId="7D57AF13" w14:textId="77777777" w:rsidTr="00CC08DD">
        <w:tc>
          <w:tcPr>
            <w:tcW w:w="630" w:type="dxa"/>
          </w:tcPr>
          <w:p w14:paraId="3D58AFE9" w14:textId="77777777" w:rsidR="00BF34ED" w:rsidRPr="003E4A1B" w:rsidRDefault="00BF34ED" w:rsidP="00CC08DD">
            <w:pPr>
              <w:spacing w:line="276" w:lineRule="auto"/>
              <w:ind w:right="-4"/>
              <w:jc w:val="both"/>
              <w:rPr>
                <w:rFonts w:cs="Arial"/>
              </w:rPr>
            </w:pPr>
            <w:r w:rsidRPr="003E4A1B">
              <w:rPr>
                <w:rFonts w:cs="Arial"/>
              </w:rPr>
              <w:t xml:space="preserve">  </w:t>
            </w:r>
          </w:p>
        </w:tc>
        <w:tc>
          <w:tcPr>
            <w:tcW w:w="3955" w:type="dxa"/>
          </w:tcPr>
          <w:p w14:paraId="0E6164E6" w14:textId="77777777" w:rsidR="00BF34ED" w:rsidRPr="003E4A1B" w:rsidRDefault="00BF34ED" w:rsidP="00CC08DD">
            <w:pPr>
              <w:spacing w:line="276" w:lineRule="auto"/>
              <w:ind w:right="-4"/>
              <w:jc w:val="both"/>
              <w:rPr>
                <w:rFonts w:cs="Arial"/>
              </w:rPr>
            </w:pPr>
            <w:r w:rsidRPr="003E4A1B">
              <w:rPr>
                <w:rFonts w:cs="Arial"/>
              </w:rPr>
              <w:t>MANAGERIAL ABILITY</w:t>
            </w:r>
          </w:p>
        </w:tc>
        <w:tc>
          <w:tcPr>
            <w:tcW w:w="1002" w:type="dxa"/>
          </w:tcPr>
          <w:p w14:paraId="49688A92" w14:textId="77777777" w:rsidR="00BF34ED" w:rsidRPr="003E4A1B" w:rsidRDefault="00BF34ED" w:rsidP="00CC08DD">
            <w:pPr>
              <w:spacing w:line="276" w:lineRule="auto"/>
              <w:ind w:right="-4"/>
              <w:jc w:val="center"/>
              <w:rPr>
                <w:rFonts w:cs="Arial"/>
              </w:rPr>
            </w:pPr>
            <w:r w:rsidRPr="003E4A1B">
              <w:rPr>
                <w:rFonts w:cs="Arial"/>
              </w:rPr>
              <w:t>YES = 5</w:t>
            </w:r>
          </w:p>
        </w:tc>
        <w:tc>
          <w:tcPr>
            <w:tcW w:w="623" w:type="dxa"/>
          </w:tcPr>
          <w:p w14:paraId="4A98D3A9"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63FCE551"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77F635FB" w14:textId="77777777" w:rsidR="00BF34ED" w:rsidRPr="003E4A1B" w:rsidRDefault="00BF34ED" w:rsidP="00CC08DD">
            <w:pPr>
              <w:spacing w:line="276" w:lineRule="auto"/>
              <w:ind w:right="-4"/>
              <w:jc w:val="center"/>
              <w:rPr>
                <w:rFonts w:cs="Arial"/>
              </w:rPr>
            </w:pPr>
            <w:r w:rsidRPr="003E4A1B">
              <w:rPr>
                <w:rFonts w:cs="Arial"/>
              </w:rPr>
              <w:t>2</w:t>
            </w:r>
          </w:p>
        </w:tc>
        <w:tc>
          <w:tcPr>
            <w:tcW w:w="1067" w:type="dxa"/>
          </w:tcPr>
          <w:p w14:paraId="3B81CB0E"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6B2E9D48" w14:textId="77777777" w:rsidTr="00CC08DD">
        <w:tc>
          <w:tcPr>
            <w:tcW w:w="630" w:type="dxa"/>
          </w:tcPr>
          <w:p w14:paraId="27E467B0" w14:textId="77777777" w:rsidR="00BF34ED" w:rsidRPr="003E4A1B" w:rsidRDefault="00BF34ED" w:rsidP="00CC08DD">
            <w:pPr>
              <w:spacing w:line="276" w:lineRule="auto"/>
              <w:ind w:right="-4"/>
              <w:jc w:val="both"/>
              <w:rPr>
                <w:rFonts w:cs="Arial"/>
              </w:rPr>
            </w:pPr>
            <w:r w:rsidRPr="003E4A1B">
              <w:rPr>
                <w:rFonts w:cs="Arial"/>
              </w:rPr>
              <w:t xml:space="preserve">19 </w:t>
            </w:r>
          </w:p>
        </w:tc>
        <w:tc>
          <w:tcPr>
            <w:tcW w:w="3955" w:type="dxa"/>
          </w:tcPr>
          <w:p w14:paraId="006A811D" w14:textId="77777777" w:rsidR="00BF34ED" w:rsidRPr="003E4A1B" w:rsidRDefault="00BF34ED" w:rsidP="00CC08DD">
            <w:pPr>
              <w:spacing w:line="276" w:lineRule="auto"/>
              <w:ind w:right="-4"/>
              <w:jc w:val="both"/>
              <w:rPr>
                <w:rFonts w:cs="Arial"/>
              </w:rPr>
            </w:pPr>
            <w:r w:rsidRPr="003E4A1B">
              <w:rPr>
                <w:rFonts w:cs="Arial"/>
              </w:rPr>
              <w:t>Manage people?</w:t>
            </w:r>
          </w:p>
        </w:tc>
        <w:tc>
          <w:tcPr>
            <w:tcW w:w="1002" w:type="dxa"/>
          </w:tcPr>
          <w:p w14:paraId="10E7F587" w14:textId="77777777" w:rsidR="00BF34ED" w:rsidRPr="003E4A1B" w:rsidRDefault="00BF34ED" w:rsidP="00CC08DD">
            <w:pPr>
              <w:spacing w:line="276" w:lineRule="auto"/>
              <w:ind w:right="-4"/>
              <w:jc w:val="center"/>
              <w:rPr>
                <w:rFonts w:cs="Arial"/>
              </w:rPr>
            </w:pPr>
          </w:p>
        </w:tc>
        <w:tc>
          <w:tcPr>
            <w:tcW w:w="623" w:type="dxa"/>
          </w:tcPr>
          <w:p w14:paraId="2DC2F42B" w14:textId="77777777" w:rsidR="00BF34ED" w:rsidRPr="003E4A1B" w:rsidRDefault="00BF34ED" w:rsidP="00CC08DD">
            <w:pPr>
              <w:spacing w:line="276" w:lineRule="auto"/>
              <w:ind w:right="-4"/>
              <w:jc w:val="center"/>
              <w:rPr>
                <w:rFonts w:cs="Arial"/>
              </w:rPr>
            </w:pPr>
          </w:p>
        </w:tc>
        <w:tc>
          <w:tcPr>
            <w:tcW w:w="810" w:type="dxa"/>
          </w:tcPr>
          <w:p w14:paraId="2B1DD679" w14:textId="77777777" w:rsidR="00BF34ED" w:rsidRPr="003E4A1B" w:rsidRDefault="00BF34ED" w:rsidP="00CC08DD">
            <w:pPr>
              <w:spacing w:line="276" w:lineRule="auto"/>
              <w:ind w:right="-4"/>
              <w:jc w:val="center"/>
              <w:rPr>
                <w:rFonts w:cs="Arial"/>
              </w:rPr>
            </w:pPr>
          </w:p>
        </w:tc>
        <w:tc>
          <w:tcPr>
            <w:tcW w:w="740" w:type="dxa"/>
          </w:tcPr>
          <w:p w14:paraId="32B9AEAC" w14:textId="77777777" w:rsidR="00BF34ED" w:rsidRPr="003E4A1B" w:rsidRDefault="00BF34ED" w:rsidP="00CC08DD">
            <w:pPr>
              <w:spacing w:line="276" w:lineRule="auto"/>
              <w:ind w:right="-4"/>
              <w:jc w:val="center"/>
              <w:rPr>
                <w:rFonts w:cs="Arial"/>
              </w:rPr>
            </w:pPr>
          </w:p>
        </w:tc>
        <w:tc>
          <w:tcPr>
            <w:tcW w:w="1067" w:type="dxa"/>
          </w:tcPr>
          <w:p w14:paraId="186EBBFD" w14:textId="77777777" w:rsidR="00BF34ED" w:rsidRPr="003E4A1B" w:rsidRDefault="00BF34ED" w:rsidP="00CC08DD">
            <w:pPr>
              <w:spacing w:line="276" w:lineRule="auto"/>
              <w:ind w:right="-4"/>
              <w:jc w:val="center"/>
              <w:rPr>
                <w:rFonts w:cs="Arial"/>
              </w:rPr>
            </w:pPr>
          </w:p>
        </w:tc>
      </w:tr>
      <w:tr w:rsidR="00BF34ED" w:rsidRPr="003E4A1B" w14:paraId="523B0EF8" w14:textId="77777777" w:rsidTr="00CC08DD">
        <w:trPr>
          <w:trHeight w:val="308"/>
        </w:trPr>
        <w:tc>
          <w:tcPr>
            <w:tcW w:w="630" w:type="dxa"/>
          </w:tcPr>
          <w:p w14:paraId="7654B679" w14:textId="77777777" w:rsidR="00BF34ED" w:rsidRPr="003E4A1B" w:rsidRDefault="00BF34ED" w:rsidP="00CC08DD">
            <w:pPr>
              <w:spacing w:line="276" w:lineRule="auto"/>
              <w:ind w:right="-4"/>
              <w:jc w:val="both"/>
              <w:rPr>
                <w:rFonts w:cs="Arial"/>
              </w:rPr>
            </w:pPr>
            <w:r w:rsidRPr="003E4A1B">
              <w:rPr>
                <w:rFonts w:cs="Arial"/>
              </w:rPr>
              <w:t xml:space="preserve">20 </w:t>
            </w:r>
          </w:p>
        </w:tc>
        <w:tc>
          <w:tcPr>
            <w:tcW w:w="3955" w:type="dxa"/>
          </w:tcPr>
          <w:p w14:paraId="2AE923FD" w14:textId="77777777" w:rsidR="00BF34ED" w:rsidRPr="003E4A1B" w:rsidRDefault="00BF34ED" w:rsidP="00CC08DD">
            <w:pPr>
              <w:spacing w:line="276" w:lineRule="auto"/>
              <w:ind w:right="-4"/>
              <w:jc w:val="both"/>
              <w:rPr>
                <w:rFonts w:cs="Arial"/>
              </w:rPr>
            </w:pPr>
            <w:r w:rsidRPr="003E4A1B">
              <w:rPr>
                <w:rFonts w:cs="Arial"/>
              </w:rPr>
              <w:t>Deliver results?</w:t>
            </w:r>
          </w:p>
        </w:tc>
        <w:tc>
          <w:tcPr>
            <w:tcW w:w="1002" w:type="dxa"/>
          </w:tcPr>
          <w:p w14:paraId="4D166744" w14:textId="77777777" w:rsidR="00BF34ED" w:rsidRPr="003E4A1B" w:rsidRDefault="00BF34ED" w:rsidP="00CC08DD">
            <w:pPr>
              <w:spacing w:line="276" w:lineRule="auto"/>
              <w:ind w:right="-4"/>
              <w:jc w:val="center"/>
              <w:rPr>
                <w:rFonts w:cs="Arial"/>
              </w:rPr>
            </w:pPr>
          </w:p>
        </w:tc>
        <w:tc>
          <w:tcPr>
            <w:tcW w:w="623" w:type="dxa"/>
          </w:tcPr>
          <w:p w14:paraId="6F848B0B" w14:textId="77777777" w:rsidR="00BF34ED" w:rsidRPr="003E4A1B" w:rsidRDefault="00BF34ED" w:rsidP="00CC08DD">
            <w:pPr>
              <w:spacing w:line="276" w:lineRule="auto"/>
              <w:ind w:right="-4"/>
              <w:jc w:val="center"/>
              <w:rPr>
                <w:rFonts w:cs="Arial"/>
              </w:rPr>
            </w:pPr>
          </w:p>
        </w:tc>
        <w:tc>
          <w:tcPr>
            <w:tcW w:w="810" w:type="dxa"/>
          </w:tcPr>
          <w:p w14:paraId="4AD7220D"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740" w:type="dxa"/>
          </w:tcPr>
          <w:p w14:paraId="3A422CB5"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1067" w:type="dxa"/>
          </w:tcPr>
          <w:p w14:paraId="17B9E962" w14:textId="77777777" w:rsidR="00BF34ED" w:rsidRPr="003E4A1B" w:rsidRDefault="00BF34ED" w:rsidP="00CC08DD">
            <w:pPr>
              <w:spacing w:line="276" w:lineRule="auto"/>
              <w:ind w:right="-4"/>
              <w:jc w:val="center"/>
              <w:rPr>
                <w:rFonts w:cs="Arial"/>
              </w:rPr>
            </w:pPr>
          </w:p>
        </w:tc>
      </w:tr>
      <w:tr w:rsidR="00BF34ED" w:rsidRPr="003E4A1B" w14:paraId="70552E45" w14:textId="77777777" w:rsidTr="00CC08DD">
        <w:tc>
          <w:tcPr>
            <w:tcW w:w="630" w:type="dxa"/>
          </w:tcPr>
          <w:p w14:paraId="3EBA2D0A" w14:textId="77777777" w:rsidR="00BF34ED" w:rsidRPr="003E4A1B" w:rsidRDefault="00BF34ED" w:rsidP="00CC08DD">
            <w:pPr>
              <w:spacing w:line="276" w:lineRule="auto"/>
              <w:ind w:right="-4"/>
              <w:jc w:val="both"/>
              <w:rPr>
                <w:rFonts w:cs="Arial"/>
              </w:rPr>
            </w:pPr>
            <w:r w:rsidRPr="003E4A1B">
              <w:rPr>
                <w:rFonts w:cs="Arial"/>
              </w:rPr>
              <w:t xml:space="preserve">21 </w:t>
            </w:r>
          </w:p>
        </w:tc>
        <w:tc>
          <w:tcPr>
            <w:tcW w:w="3955" w:type="dxa"/>
          </w:tcPr>
          <w:p w14:paraId="075EB686" w14:textId="77777777" w:rsidR="00BF34ED" w:rsidRPr="003E4A1B" w:rsidRDefault="00BF34ED" w:rsidP="00CC08DD">
            <w:pPr>
              <w:spacing w:line="276" w:lineRule="auto"/>
              <w:ind w:right="-4"/>
              <w:jc w:val="both"/>
              <w:rPr>
                <w:rFonts w:cs="Arial"/>
              </w:rPr>
            </w:pPr>
            <w:r w:rsidRPr="003E4A1B">
              <w:rPr>
                <w:rFonts w:cs="Arial"/>
              </w:rPr>
              <w:t>Maintain a tight control over the money?</w:t>
            </w:r>
          </w:p>
        </w:tc>
        <w:tc>
          <w:tcPr>
            <w:tcW w:w="1002" w:type="dxa"/>
          </w:tcPr>
          <w:p w14:paraId="578CD6A5" w14:textId="77777777" w:rsidR="00BF34ED" w:rsidRPr="003E4A1B" w:rsidRDefault="00BF34ED" w:rsidP="00CC08DD">
            <w:pPr>
              <w:spacing w:line="276" w:lineRule="auto"/>
              <w:ind w:right="-4"/>
              <w:jc w:val="center"/>
              <w:rPr>
                <w:rFonts w:cs="Arial"/>
              </w:rPr>
            </w:pPr>
          </w:p>
        </w:tc>
        <w:tc>
          <w:tcPr>
            <w:tcW w:w="623" w:type="dxa"/>
          </w:tcPr>
          <w:p w14:paraId="511358F9" w14:textId="77777777" w:rsidR="00BF34ED" w:rsidRPr="003E4A1B" w:rsidRDefault="00BF34ED" w:rsidP="00CC08DD">
            <w:pPr>
              <w:spacing w:line="276" w:lineRule="auto"/>
              <w:ind w:right="-4"/>
              <w:jc w:val="center"/>
              <w:rPr>
                <w:rFonts w:cs="Arial"/>
              </w:rPr>
            </w:pPr>
          </w:p>
        </w:tc>
        <w:tc>
          <w:tcPr>
            <w:tcW w:w="810" w:type="dxa"/>
          </w:tcPr>
          <w:p w14:paraId="6E492AE9" w14:textId="77777777" w:rsidR="00BF34ED" w:rsidRPr="003E4A1B" w:rsidRDefault="00BF34ED" w:rsidP="00CC08DD">
            <w:pPr>
              <w:spacing w:line="276" w:lineRule="auto"/>
              <w:ind w:right="-4"/>
              <w:jc w:val="center"/>
              <w:rPr>
                <w:rFonts w:cs="Arial"/>
              </w:rPr>
            </w:pPr>
          </w:p>
        </w:tc>
        <w:tc>
          <w:tcPr>
            <w:tcW w:w="740" w:type="dxa"/>
          </w:tcPr>
          <w:p w14:paraId="0800206A" w14:textId="77777777" w:rsidR="00BF34ED" w:rsidRPr="003E4A1B" w:rsidRDefault="00BF34ED" w:rsidP="00CC08DD">
            <w:pPr>
              <w:spacing w:line="276" w:lineRule="auto"/>
              <w:ind w:right="-4"/>
              <w:jc w:val="center"/>
              <w:rPr>
                <w:rFonts w:cs="Arial"/>
              </w:rPr>
            </w:pPr>
          </w:p>
        </w:tc>
        <w:tc>
          <w:tcPr>
            <w:tcW w:w="1067" w:type="dxa"/>
          </w:tcPr>
          <w:p w14:paraId="07E8280D" w14:textId="77777777" w:rsidR="00BF34ED" w:rsidRPr="003E4A1B" w:rsidRDefault="00BF34ED" w:rsidP="00CC08DD">
            <w:pPr>
              <w:spacing w:line="276" w:lineRule="auto"/>
              <w:ind w:right="-4"/>
              <w:jc w:val="center"/>
              <w:rPr>
                <w:rFonts w:cs="Arial"/>
              </w:rPr>
            </w:pPr>
          </w:p>
        </w:tc>
      </w:tr>
      <w:tr w:rsidR="00BF34ED" w:rsidRPr="003E4A1B" w14:paraId="42C4809A" w14:textId="77777777" w:rsidTr="00CC08DD">
        <w:tc>
          <w:tcPr>
            <w:tcW w:w="630" w:type="dxa"/>
          </w:tcPr>
          <w:p w14:paraId="0EDD0C13" w14:textId="77777777" w:rsidR="00BF34ED" w:rsidRPr="003E4A1B" w:rsidRDefault="00BF34ED" w:rsidP="00CC08DD">
            <w:pPr>
              <w:spacing w:line="276" w:lineRule="auto"/>
              <w:ind w:right="-4"/>
              <w:jc w:val="both"/>
              <w:rPr>
                <w:rFonts w:cs="Arial"/>
              </w:rPr>
            </w:pPr>
            <w:r w:rsidRPr="003E4A1B">
              <w:rPr>
                <w:rFonts w:cs="Arial"/>
              </w:rPr>
              <w:t>22</w:t>
            </w:r>
          </w:p>
        </w:tc>
        <w:tc>
          <w:tcPr>
            <w:tcW w:w="3955" w:type="dxa"/>
          </w:tcPr>
          <w:p w14:paraId="5124E3E2" w14:textId="77777777" w:rsidR="00BF34ED" w:rsidRPr="003E4A1B" w:rsidRDefault="00BF34ED" w:rsidP="00CC08DD">
            <w:pPr>
              <w:spacing w:line="276" w:lineRule="auto"/>
              <w:ind w:right="-4"/>
              <w:jc w:val="both"/>
              <w:rPr>
                <w:rFonts w:cs="Arial"/>
              </w:rPr>
            </w:pPr>
            <w:r w:rsidRPr="003E4A1B">
              <w:rPr>
                <w:rFonts w:cs="Arial"/>
              </w:rPr>
              <w:t>Keep accurate records?</w:t>
            </w:r>
          </w:p>
        </w:tc>
        <w:tc>
          <w:tcPr>
            <w:tcW w:w="1002" w:type="dxa"/>
          </w:tcPr>
          <w:p w14:paraId="0F472AAC" w14:textId="77777777" w:rsidR="00BF34ED" w:rsidRPr="003E4A1B" w:rsidRDefault="00BF34ED" w:rsidP="00CC08DD">
            <w:pPr>
              <w:spacing w:line="276" w:lineRule="auto"/>
              <w:ind w:right="-4"/>
              <w:jc w:val="center"/>
              <w:rPr>
                <w:rFonts w:cs="Arial"/>
              </w:rPr>
            </w:pPr>
          </w:p>
        </w:tc>
        <w:tc>
          <w:tcPr>
            <w:tcW w:w="623" w:type="dxa"/>
          </w:tcPr>
          <w:p w14:paraId="383CCC98" w14:textId="77777777" w:rsidR="00BF34ED" w:rsidRPr="003E4A1B" w:rsidRDefault="00BF34ED" w:rsidP="00CC08DD">
            <w:pPr>
              <w:spacing w:line="276" w:lineRule="auto"/>
              <w:ind w:right="-4"/>
              <w:jc w:val="center"/>
              <w:rPr>
                <w:rFonts w:cs="Arial"/>
              </w:rPr>
            </w:pPr>
          </w:p>
        </w:tc>
        <w:tc>
          <w:tcPr>
            <w:tcW w:w="810" w:type="dxa"/>
          </w:tcPr>
          <w:p w14:paraId="0F81C155" w14:textId="77777777" w:rsidR="00BF34ED" w:rsidRPr="003E4A1B" w:rsidRDefault="00BF34ED" w:rsidP="00CC08DD">
            <w:pPr>
              <w:spacing w:line="276" w:lineRule="auto"/>
              <w:ind w:right="-4"/>
              <w:jc w:val="center"/>
              <w:rPr>
                <w:rFonts w:cs="Arial"/>
              </w:rPr>
            </w:pPr>
          </w:p>
        </w:tc>
        <w:tc>
          <w:tcPr>
            <w:tcW w:w="740" w:type="dxa"/>
          </w:tcPr>
          <w:p w14:paraId="7FE292BF" w14:textId="77777777" w:rsidR="00BF34ED" w:rsidRPr="003E4A1B" w:rsidRDefault="00BF34ED" w:rsidP="00CC08DD">
            <w:pPr>
              <w:spacing w:line="276" w:lineRule="auto"/>
              <w:ind w:right="-4"/>
              <w:jc w:val="center"/>
              <w:rPr>
                <w:rFonts w:cs="Arial"/>
              </w:rPr>
            </w:pPr>
          </w:p>
        </w:tc>
        <w:tc>
          <w:tcPr>
            <w:tcW w:w="1067" w:type="dxa"/>
          </w:tcPr>
          <w:p w14:paraId="3224A46C" w14:textId="77777777" w:rsidR="00BF34ED" w:rsidRPr="003E4A1B" w:rsidRDefault="00BF34ED" w:rsidP="00CC08DD">
            <w:pPr>
              <w:spacing w:line="276" w:lineRule="auto"/>
              <w:ind w:right="-4"/>
              <w:jc w:val="center"/>
              <w:rPr>
                <w:rFonts w:cs="Arial"/>
              </w:rPr>
            </w:pPr>
          </w:p>
        </w:tc>
      </w:tr>
      <w:tr w:rsidR="00BF34ED" w:rsidRPr="003E4A1B" w14:paraId="0EEF7A34" w14:textId="77777777" w:rsidTr="00CC08DD">
        <w:tc>
          <w:tcPr>
            <w:tcW w:w="630" w:type="dxa"/>
          </w:tcPr>
          <w:p w14:paraId="078664B9" w14:textId="77777777" w:rsidR="00BF34ED" w:rsidRPr="003E4A1B" w:rsidRDefault="00BF34ED" w:rsidP="00CC08DD">
            <w:pPr>
              <w:spacing w:line="276" w:lineRule="auto"/>
              <w:ind w:right="-4"/>
              <w:jc w:val="both"/>
              <w:rPr>
                <w:rFonts w:cs="Arial"/>
              </w:rPr>
            </w:pPr>
            <w:r w:rsidRPr="003E4A1B">
              <w:rPr>
                <w:rFonts w:cs="Arial"/>
              </w:rPr>
              <w:t xml:space="preserve">23 </w:t>
            </w:r>
          </w:p>
        </w:tc>
        <w:tc>
          <w:tcPr>
            <w:tcW w:w="3955" w:type="dxa"/>
          </w:tcPr>
          <w:p w14:paraId="49D2B957" w14:textId="77777777" w:rsidR="00BF34ED" w:rsidRPr="003E4A1B" w:rsidRDefault="00BF34ED" w:rsidP="00CC08DD">
            <w:pPr>
              <w:spacing w:line="276" w:lineRule="auto"/>
              <w:ind w:right="-4"/>
              <w:jc w:val="both"/>
              <w:rPr>
                <w:rFonts w:cs="Arial"/>
              </w:rPr>
            </w:pPr>
            <w:r w:rsidRPr="003E4A1B">
              <w:rPr>
                <w:rFonts w:cs="Arial"/>
              </w:rPr>
              <w:t>Understand the relationships between resources, assets and financial results?</w:t>
            </w:r>
          </w:p>
        </w:tc>
        <w:tc>
          <w:tcPr>
            <w:tcW w:w="1002" w:type="dxa"/>
          </w:tcPr>
          <w:p w14:paraId="341D17EC" w14:textId="77777777" w:rsidR="00BF34ED" w:rsidRPr="003E4A1B" w:rsidRDefault="00BF34ED" w:rsidP="00CC08DD">
            <w:pPr>
              <w:spacing w:line="276" w:lineRule="auto"/>
              <w:ind w:right="-4"/>
              <w:jc w:val="center"/>
              <w:rPr>
                <w:rFonts w:cs="Arial"/>
              </w:rPr>
            </w:pPr>
          </w:p>
        </w:tc>
        <w:tc>
          <w:tcPr>
            <w:tcW w:w="623" w:type="dxa"/>
          </w:tcPr>
          <w:p w14:paraId="5B2B7FFD" w14:textId="77777777" w:rsidR="00BF34ED" w:rsidRPr="003E4A1B" w:rsidRDefault="00BF34ED" w:rsidP="00CC08DD">
            <w:pPr>
              <w:spacing w:line="276" w:lineRule="auto"/>
              <w:ind w:right="-4"/>
              <w:jc w:val="center"/>
              <w:rPr>
                <w:rFonts w:cs="Arial"/>
              </w:rPr>
            </w:pPr>
          </w:p>
        </w:tc>
        <w:tc>
          <w:tcPr>
            <w:tcW w:w="810" w:type="dxa"/>
          </w:tcPr>
          <w:p w14:paraId="2EDA0326" w14:textId="77777777" w:rsidR="00BF34ED" w:rsidRPr="003E4A1B" w:rsidRDefault="00BF34ED" w:rsidP="00CC08DD">
            <w:pPr>
              <w:spacing w:line="276" w:lineRule="auto"/>
              <w:ind w:right="-4"/>
              <w:jc w:val="center"/>
              <w:rPr>
                <w:rFonts w:cs="Arial"/>
              </w:rPr>
            </w:pPr>
          </w:p>
        </w:tc>
        <w:tc>
          <w:tcPr>
            <w:tcW w:w="740" w:type="dxa"/>
          </w:tcPr>
          <w:p w14:paraId="7CB79467" w14:textId="77777777" w:rsidR="00BF34ED" w:rsidRPr="003E4A1B" w:rsidRDefault="00BF34ED" w:rsidP="00CC08DD">
            <w:pPr>
              <w:spacing w:line="276" w:lineRule="auto"/>
              <w:ind w:right="-4"/>
              <w:jc w:val="center"/>
              <w:rPr>
                <w:rFonts w:cs="Arial"/>
              </w:rPr>
            </w:pPr>
          </w:p>
        </w:tc>
        <w:tc>
          <w:tcPr>
            <w:tcW w:w="1067" w:type="dxa"/>
          </w:tcPr>
          <w:p w14:paraId="29C53E30" w14:textId="77777777" w:rsidR="00BF34ED" w:rsidRPr="003E4A1B" w:rsidRDefault="00BF34ED" w:rsidP="00CC08DD">
            <w:pPr>
              <w:spacing w:line="276" w:lineRule="auto"/>
              <w:ind w:right="-4"/>
              <w:jc w:val="center"/>
              <w:rPr>
                <w:rFonts w:cs="Arial"/>
              </w:rPr>
            </w:pPr>
          </w:p>
        </w:tc>
      </w:tr>
    </w:tbl>
    <w:p w14:paraId="142FCA4D" w14:textId="77777777" w:rsidR="00BF34ED" w:rsidRPr="003E4A1B" w:rsidRDefault="00BF34ED" w:rsidP="00BF34ED">
      <w:pPr>
        <w:spacing w:line="276" w:lineRule="auto"/>
        <w:ind w:right="-4"/>
        <w:jc w:val="both"/>
        <w:rPr>
          <w:rFonts w:cs="Arial"/>
        </w:rPr>
      </w:pPr>
    </w:p>
    <w:p w14:paraId="0870A24D" w14:textId="77777777" w:rsidR="00BF34ED" w:rsidRPr="003E4A1B" w:rsidRDefault="00BF34ED" w:rsidP="00BF34ED">
      <w:pPr>
        <w:spacing w:line="276" w:lineRule="auto"/>
        <w:ind w:right="-4"/>
        <w:jc w:val="both"/>
        <w:rPr>
          <w:rFonts w:cs="Arial"/>
          <w:sz w:val="10"/>
        </w:rPr>
      </w:pPr>
    </w:p>
    <w:p w14:paraId="640F0B88" w14:textId="77777777" w:rsidR="00BF34ED" w:rsidRPr="003E4A1B" w:rsidRDefault="00BF34ED" w:rsidP="00BF34ED">
      <w:pPr>
        <w:spacing w:line="276" w:lineRule="auto"/>
        <w:ind w:right="-4"/>
        <w:jc w:val="both"/>
        <w:rPr>
          <w:rFonts w:cs="Arial"/>
          <w:color w:val="FF0000"/>
          <w:sz w:val="12"/>
        </w:rPr>
      </w:pPr>
      <w:r>
        <w:rPr>
          <w:rFonts w:cs="Arial"/>
        </w:rPr>
        <w:t xml:space="preserve"> </w:t>
      </w:r>
    </w:p>
    <w:p w14:paraId="303A5D03" w14:textId="77777777" w:rsidR="00BF34ED" w:rsidRPr="003E4A1B" w:rsidRDefault="00BF34ED" w:rsidP="00BF34ED">
      <w:pPr>
        <w:ind w:right="-4"/>
        <w:rPr>
          <w:rFonts w:cs="Arial"/>
        </w:rPr>
      </w:pPr>
    </w:p>
    <w:p w14:paraId="4A0F188D" w14:textId="6FB1D7D5" w:rsidR="00BF34ED" w:rsidRDefault="00BF34ED" w:rsidP="00BF34ED">
      <w:pPr>
        <w:pStyle w:val="Heading3"/>
        <w:ind w:right="-4"/>
        <w:rPr>
          <w:rFonts w:cs="Arial"/>
          <w:caps w:val="0"/>
          <w:sz w:val="20"/>
        </w:rPr>
      </w:pPr>
      <w:r w:rsidRPr="003E4A1B">
        <w:rPr>
          <w:rFonts w:cs="Arial"/>
        </w:rPr>
        <w:t xml:space="preserve">Courage. </w:t>
      </w:r>
      <w:r w:rsidRPr="003E4A1B">
        <w:rPr>
          <w:rFonts w:cs="Arial"/>
          <w:caps w:val="0"/>
          <w:sz w:val="20"/>
        </w:rPr>
        <w:t xml:space="preserve">Starting and running a business will </w:t>
      </w:r>
      <w:r w:rsidR="008C5EAB" w:rsidRPr="003E4A1B">
        <w:rPr>
          <w:rFonts w:cs="Arial"/>
          <w:caps w:val="0"/>
          <w:sz w:val="20"/>
        </w:rPr>
        <w:t>require</w:t>
      </w:r>
      <w:r w:rsidRPr="003E4A1B">
        <w:rPr>
          <w:rFonts w:cs="Arial"/>
          <w:caps w:val="0"/>
          <w:sz w:val="20"/>
        </w:rPr>
        <w:t xml:space="preserve"> you </w:t>
      </w:r>
      <w:r w:rsidR="008C5EAB">
        <w:rPr>
          <w:rFonts w:cs="Arial"/>
          <w:caps w:val="0"/>
          <w:sz w:val="20"/>
        </w:rPr>
        <w:t xml:space="preserve">to </w:t>
      </w:r>
      <w:r w:rsidRPr="003E4A1B">
        <w:rPr>
          <w:rFonts w:cs="Arial"/>
          <w:caps w:val="0"/>
          <w:sz w:val="20"/>
        </w:rPr>
        <w:t xml:space="preserve">deal with </w:t>
      </w:r>
      <w:r>
        <w:rPr>
          <w:rFonts w:cs="Arial"/>
          <w:caps w:val="0"/>
          <w:sz w:val="20"/>
        </w:rPr>
        <w:t>various</w:t>
      </w:r>
      <w:r w:rsidRPr="003E4A1B">
        <w:rPr>
          <w:rFonts w:cs="Arial"/>
          <w:caps w:val="0"/>
          <w:sz w:val="20"/>
        </w:rPr>
        <w:t xml:space="preserve"> issues. </w:t>
      </w:r>
      <w:r>
        <w:rPr>
          <w:rFonts w:cs="Arial"/>
          <w:caps w:val="0"/>
          <w:sz w:val="20"/>
        </w:rPr>
        <w:t>Avoidance</w:t>
      </w:r>
      <w:r w:rsidRPr="003E4A1B">
        <w:rPr>
          <w:rFonts w:cs="Arial"/>
          <w:caps w:val="0"/>
          <w:sz w:val="20"/>
        </w:rPr>
        <w:t xml:space="preserve"> will usually translate into costs and will reduce profit. Therefore, can and will you:</w:t>
      </w:r>
    </w:p>
    <w:p w14:paraId="402DB89B" w14:textId="77777777" w:rsidR="00BF34ED" w:rsidRPr="00F20A07" w:rsidRDefault="00BF34ED" w:rsidP="00BF34ED">
      <w:pPr>
        <w:rPr>
          <w:sz w:val="12"/>
          <w:szCs w:val="12"/>
        </w:rPr>
      </w:pPr>
    </w:p>
    <w:tbl>
      <w:tblPr>
        <w:tblW w:w="869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115" w:type="dxa"/>
          <w:right w:w="115" w:type="dxa"/>
        </w:tblCellMar>
        <w:tblLook w:val="04A0" w:firstRow="1" w:lastRow="0" w:firstColumn="1" w:lastColumn="0" w:noHBand="0" w:noVBand="1"/>
      </w:tblPr>
      <w:tblGrid>
        <w:gridCol w:w="630"/>
        <w:gridCol w:w="3870"/>
        <w:gridCol w:w="900"/>
        <w:gridCol w:w="810"/>
        <w:gridCol w:w="810"/>
        <w:gridCol w:w="740"/>
        <w:gridCol w:w="936"/>
      </w:tblGrid>
      <w:tr w:rsidR="00BF34ED" w:rsidRPr="003E4A1B" w14:paraId="15484EAE" w14:textId="77777777" w:rsidTr="00CC08DD">
        <w:tc>
          <w:tcPr>
            <w:tcW w:w="630" w:type="dxa"/>
          </w:tcPr>
          <w:p w14:paraId="350FF4EA" w14:textId="77777777" w:rsidR="00BF34ED" w:rsidRPr="003E4A1B" w:rsidRDefault="00BF34ED" w:rsidP="00CC08DD">
            <w:pPr>
              <w:spacing w:line="276" w:lineRule="auto"/>
              <w:ind w:right="-4"/>
              <w:jc w:val="center"/>
              <w:rPr>
                <w:rFonts w:cs="Arial"/>
              </w:rPr>
            </w:pPr>
            <w:r w:rsidRPr="003E4A1B">
              <w:rPr>
                <w:rFonts w:cs="Arial"/>
              </w:rPr>
              <w:t xml:space="preserve">  </w:t>
            </w:r>
          </w:p>
        </w:tc>
        <w:tc>
          <w:tcPr>
            <w:tcW w:w="3870" w:type="dxa"/>
          </w:tcPr>
          <w:p w14:paraId="40339059" w14:textId="77777777" w:rsidR="00BF34ED" w:rsidRPr="003E4A1B" w:rsidRDefault="00BF34ED" w:rsidP="00CC08DD">
            <w:pPr>
              <w:spacing w:line="276" w:lineRule="auto"/>
              <w:ind w:right="-4"/>
              <w:rPr>
                <w:rFonts w:cs="Arial"/>
              </w:rPr>
            </w:pPr>
            <w:r w:rsidRPr="003E4A1B">
              <w:rPr>
                <w:rFonts w:cs="Arial"/>
              </w:rPr>
              <w:t>COURAGE</w:t>
            </w:r>
          </w:p>
        </w:tc>
        <w:tc>
          <w:tcPr>
            <w:tcW w:w="900" w:type="dxa"/>
          </w:tcPr>
          <w:p w14:paraId="153569EC" w14:textId="77777777" w:rsidR="00BF34ED" w:rsidRPr="003E4A1B" w:rsidRDefault="00BF34ED" w:rsidP="00CC08DD">
            <w:pPr>
              <w:spacing w:line="276" w:lineRule="auto"/>
              <w:ind w:right="-4"/>
              <w:jc w:val="center"/>
              <w:rPr>
                <w:rFonts w:cs="Arial"/>
              </w:rPr>
            </w:pPr>
            <w:r w:rsidRPr="003E4A1B">
              <w:rPr>
                <w:rFonts w:cs="Arial"/>
              </w:rPr>
              <w:t>YES = 5</w:t>
            </w:r>
          </w:p>
        </w:tc>
        <w:tc>
          <w:tcPr>
            <w:tcW w:w="810" w:type="dxa"/>
          </w:tcPr>
          <w:p w14:paraId="3D2D3011" w14:textId="77777777" w:rsidR="00BF34ED" w:rsidRPr="003E4A1B" w:rsidRDefault="00BF34ED" w:rsidP="00CC08DD">
            <w:pPr>
              <w:spacing w:line="276" w:lineRule="auto"/>
              <w:ind w:right="-4"/>
              <w:jc w:val="center"/>
              <w:rPr>
                <w:rFonts w:cs="Arial"/>
              </w:rPr>
            </w:pPr>
            <w:r w:rsidRPr="003E4A1B">
              <w:rPr>
                <w:rFonts w:cs="Arial"/>
              </w:rPr>
              <w:t>4</w:t>
            </w:r>
          </w:p>
        </w:tc>
        <w:tc>
          <w:tcPr>
            <w:tcW w:w="810" w:type="dxa"/>
          </w:tcPr>
          <w:p w14:paraId="0999D1E6" w14:textId="77777777" w:rsidR="00BF34ED" w:rsidRPr="003E4A1B" w:rsidRDefault="00BF34ED" w:rsidP="00CC08DD">
            <w:pPr>
              <w:spacing w:line="276" w:lineRule="auto"/>
              <w:ind w:right="-4"/>
              <w:jc w:val="center"/>
              <w:rPr>
                <w:rFonts w:cs="Arial"/>
              </w:rPr>
            </w:pPr>
            <w:r w:rsidRPr="003E4A1B">
              <w:rPr>
                <w:rFonts w:cs="Arial"/>
              </w:rPr>
              <w:t>3</w:t>
            </w:r>
          </w:p>
        </w:tc>
        <w:tc>
          <w:tcPr>
            <w:tcW w:w="740" w:type="dxa"/>
          </w:tcPr>
          <w:p w14:paraId="6D16103C" w14:textId="77777777" w:rsidR="00BF34ED" w:rsidRPr="003E4A1B" w:rsidRDefault="00BF34ED" w:rsidP="00CC08DD">
            <w:pPr>
              <w:spacing w:line="276" w:lineRule="auto"/>
              <w:ind w:right="-4"/>
              <w:jc w:val="center"/>
              <w:rPr>
                <w:rFonts w:cs="Arial"/>
              </w:rPr>
            </w:pPr>
            <w:r w:rsidRPr="003E4A1B">
              <w:rPr>
                <w:rFonts w:cs="Arial"/>
              </w:rPr>
              <w:t>2</w:t>
            </w:r>
          </w:p>
        </w:tc>
        <w:tc>
          <w:tcPr>
            <w:tcW w:w="936" w:type="dxa"/>
          </w:tcPr>
          <w:p w14:paraId="0279CA08" w14:textId="77777777" w:rsidR="00BF34ED" w:rsidRPr="003E4A1B" w:rsidRDefault="00BF34ED" w:rsidP="00CC08DD">
            <w:pPr>
              <w:spacing w:line="276" w:lineRule="auto"/>
              <w:ind w:right="-4"/>
              <w:jc w:val="center"/>
              <w:rPr>
                <w:rFonts w:cs="Arial"/>
              </w:rPr>
            </w:pPr>
            <w:r w:rsidRPr="003E4A1B">
              <w:rPr>
                <w:rFonts w:cs="Arial"/>
              </w:rPr>
              <w:t>NO = 1</w:t>
            </w:r>
          </w:p>
        </w:tc>
      </w:tr>
      <w:tr w:rsidR="00BF34ED" w:rsidRPr="003E4A1B" w14:paraId="6289DE9C" w14:textId="77777777" w:rsidTr="00CC08DD">
        <w:trPr>
          <w:trHeight w:val="300"/>
        </w:trPr>
        <w:tc>
          <w:tcPr>
            <w:tcW w:w="630" w:type="dxa"/>
          </w:tcPr>
          <w:p w14:paraId="11FF1E6A" w14:textId="77777777" w:rsidR="00BF34ED" w:rsidRPr="003E4A1B" w:rsidRDefault="00BF34ED" w:rsidP="00CC08DD">
            <w:pPr>
              <w:spacing w:line="276" w:lineRule="auto"/>
              <w:ind w:right="-4"/>
              <w:jc w:val="center"/>
              <w:rPr>
                <w:rFonts w:cs="Arial"/>
              </w:rPr>
            </w:pPr>
            <w:r w:rsidRPr="003E4A1B">
              <w:rPr>
                <w:rFonts w:cs="Arial"/>
              </w:rPr>
              <w:t>2</w:t>
            </w:r>
            <w:r>
              <w:rPr>
                <w:rFonts w:cs="Arial"/>
              </w:rPr>
              <w:t>4</w:t>
            </w:r>
            <w:r w:rsidRPr="003E4A1B">
              <w:rPr>
                <w:rFonts w:cs="Arial"/>
              </w:rPr>
              <w:t xml:space="preserve"> </w:t>
            </w:r>
          </w:p>
        </w:tc>
        <w:tc>
          <w:tcPr>
            <w:tcW w:w="3870" w:type="dxa"/>
          </w:tcPr>
          <w:p w14:paraId="033E91A4" w14:textId="77777777" w:rsidR="00BF34ED" w:rsidRPr="003E4A1B" w:rsidRDefault="00BF34ED" w:rsidP="00CC08DD">
            <w:pPr>
              <w:spacing w:line="276" w:lineRule="auto"/>
              <w:ind w:right="-4"/>
              <w:rPr>
                <w:rFonts w:cs="Arial"/>
              </w:rPr>
            </w:pPr>
            <w:r w:rsidRPr="003E4A1B">
              <w:rPr>
                <w:rFonts w:cs="Arial"/>
              </w:rPr>
              <w:t>Deal with adversity ‘head on’?</w:t>
            </w:r>
          </w:p>
        </w:tc>
        <w:tc>
          <w:tcPr>
            <w:tcW w:w="900" w:type="dxa"/>
          </w:tcPr>
          <w:p w14:paraId="1265FED9" w14:textId="77777777" w:rsidR="00BF34ED" w:rsidRPr="003E4A1B" w:rsidRDefault="00BF34ED" w:rsidP="00CC08DD">
            <w:pPr>
              <w:spacing w:line="276" w:lineRule="auto"/>
              <w:ind w:right="-4"/>
              <w:jc w:val="center"/>
              <w:rPr>
                <w:rFonts w:cs="Arial"/>
              </w:rPr>
            </w:pPr>
          </w:p>
        </w:tc>
        <w:tc>
          <w:tcPr>
            <w:tcW w:w="810" w:type="dxa"/>
          </w:tcPr>
          <w:p w14:paraId="6DEE7C22" w14:textId="77777777" w:rsidR="00BF34ED" w:rsidRPr="003E4A1B" w:rsidRDefault="00BF34ED" w:rsidP="00CC08DD">
            <w:pPr>
              <w:spacing w:line="276" w:lineRule="auto"/>
              <w:ind w:right="-4"/>
              <w:jc w:val="center"/>
              <w:rPr>
                <w:rFonts w:cs="Arial"/>
              </w:rPr>
            </w:pPr>
          </w:p>
        </w:tc>
        <w:tc>
          <w:tcPr>
            <w:tcW w:w="810" w:type="dxa"/>
          </w:tcPr>
          <w:p w14:paraId="711D291F" w14:textId="77777777" w:rsidR="00BF34ED" w:rsidRPr="003E4A1B" w:rsidRDefault="00BF34ED" w:rsidP="00CC08DD">
            <w:pPr>
              <w:spacing w:line="276" w:lineRule="auto"/>
              <w:ind w:right="-4"/>
              <w:jc w:val="center"/>
              <w:rPr>
                <w:rFonts w:cs="Arial"/>
              </w:rPr>
            </w:pPr>
          </w:p>
        </w:tc>
        <w:tc>
          <w:tcPr>
            <w:tcW w:w="740" w:type="dxa"/>
          </w:tcPr>
          <w:p w14:paraId="06BF855F" w14:textId="77777777" w:rsidR="00BF34ED" w:rsidRPr="003E4A1B" w:rsidRDefault="00BF34ED" w:rsidP="00CC08DD">
            <w:pPr>
              <w:spacing w:line="276" w:lineRule="auto"/>
              <w:ind w:right="-4"/>
              <w:jc w:val="center"/>
              <w:rPr>
                <w:rFonts w:cs="Arial"/>
              </w:rPr>
            </w:pPr>
          </w:p>
        </w:tc>
        <w:tc>
          <w:tcPr>
            <w:tcW w:w="936" w:type="dxa"/>
          </w:tcPr>
          <w:p w14:paraId="7C6C51C5" w14:textId="77777777" w:rsidR="00BF34ED" w:rsidRPr="003E4A1B" w:rsidRDefault="00BF34ED" w:rsidP="00CC08DD">
            <w:pPr>
              <w:spacing w:line="276" w:lineRule="auto"/>
              <w:ind w:right="-4"/>
              <w:jc w:val="center"/>
              <w:rPr>
                <w:rFonts w:cs="Arial"/>
              </w:rPr>
            </w:pPr>
          </w:p>
        </w:tc>
      </w:tr>
      <w:tr w:rsidR="00BF34ED" w:rsidRPr="003E4A1B" w14:paraId="09A18C8E" w14:textId="77777777" w:rsidTr="00CC08DD">
        <w:tc>
          <w:tcPr>
            <w:tcW w:w="630" w:type="dxa"/>
          </w:tcPr>
          <w:p w14:paraId="5E2E042D" w14:textId="77777777" w:rsidR="00BF34ED" w:rsidRPr="003E4A1B" w:rsidRDefault="00BF34ED" w:rsidP="00CC08DD">
            <w:pPr>
              <w:spacing w:line="276" w:lineRule="auto"/>
              <w:ind w:right="-4"/>
              <w:jc w:val="center"/>
              <w:rPr>
                <w:rFonts w:cs="Arial"/>
              </w:rPr>
            </w:pPr>
            <w:r w:rsidRPr="003E4A1B">
              <w:rPr>
                <w:rFonts w:cs="Arial"/>
              </w:rPr>
              <w:t>2</w:t>
            </w:r>
            <w:r>
              <w:rPr>
                <w:rFonts w:cs="Arial"/>
              </w:rPr>
              <w:t>5</w:t>
            </w:r>
            <w:r w:rsidRPr="003E4A1B">
              <w:rPr>
                <w:rFonts w:cs="Arial"/>
              </w:rPr>
              <w:t xml:space="preserve"> </w:t>
            </w:r>
          </w:p>
        </w:tc>
        <w:tc>
          <w:tcPr>
            <w:tcW w:w="3870" w:type="dxa"/>
          </w:tcPr>
          <w:p w14:paraId="266315B4" w14:textId="77777777" w:rsidR="00BF34ED" w:rsidRPr="003E4A1B" w:rsidRDefault="00BF34ED" w:rsidP="00CC08DD">
            <w:pPr>
              <w:spacing w:line="276" w:lineRule="auto"/>
              <w:ind w:right="-4"/>
              <w:rPr>
                <w:rFonts w:cs="Arial"/>
              </w:rPr>
            </w:pPr>
            <w:r w:rsidRPr="003E4A1B">
              <w:rPr>
                <w:rFonts w:cs="Arial"/>
              </w:rPr>
              <w:t>Make bold and difficult business decisions in a timely fashion?</w:t>
            </w:r>
          </w:p>
        </w:tc>
        <w:tc>
          <w:tcPr>
            <w:tcW w:w="900" w:type="dxa"/>
          </w:tcPr>
          <w:p w14:paraId="42446EAF" w14:textId="77777777" w:rsidR="00BF34ED" w:rsidRPr="003E4A1B" w:rsidRDefault="00BF34ED" w:rsidP="00CC08DD">
            <w:pPr>
              <w:spacing w:line="276" w:lineRule="auto"/>
              <w:ind w:right="-4"/>
              <w:jc w:val="center"/>
              <w:rPr>
                <w:rFonts w:cs="Arial"/>
              </w:rPr>
            </w:pPr>
          </w:p>
        </w:tc>
        <w:tc>
          <w:tcPr>
            <w:tcW w:w="810" w:type="dxa"/>
          </w:tcPr>
          <w:p w14:paraId="565716AD" w14:textId="77777777" w:rsidR="00BF34ED" w:rsidRPr="003E4A1B" w:rsidRDefault="00BF34ED" w:rsidP="00CC08DD">
            <w:pPr>
              <w:spacing w:line="276" w:lineRule="auto"/>
              <w:ind w:right="-4"/>
              <w:jc w:val="center"/>
              <w:rPr>
                <w:rFonts w:cs="Arial"/>
              </w:rPr>
            </w:pPr>
          </w:p>
        </w:tc>
        <w:tc>
          <w:tcPr>
            <w:tcW w:w="810" w:type="dxa"/>
          </w:tcPr>
          <w:p w14:paraId="660DC249" w14:textId="77777777" w:rsidR="00BF34ED" w:rsidRPr="003E4A1B" w:rsidRDefault="00BF34ED" w:rsidP="00CC08DD">
            <w:pPr>
              <w:spacing w:line="276" w:lineRule="auto"/>
              <w:ind w:right="-4"/>
              <w:jc w:val="center"/>
              <w:rPr>
                <w:rFonts w:cs="Arial"/>
              </w:rPr>
            </w:pPr>
          </w:p>
        </w:tc>
        <w:tc>
          <w:tcPr>
            <w:tcW w:w="740" w:type="dxa"/>
          </w:tcPr>
          <w:p w14:paraId="38E369C0" w14:textId="77777777" w:rsidR="00BF34ED" w:rsidRPr="003E4A1B" w:rsidRDefault="00BF34ED" w:rsidP="00CC08DD">
            <w:pPr>
              <w:spacing w:line="276" w:lineRule="auto"/>
              <w:ind w:right="-4"/>
              <w:jc w:val="center"/>
              <w:rPr>
                <w:rFonts w:cs="Arial"/>
              </w:rPr>
            </w:pPr>
          </w:p>
        </w:tc>
        <w:tc>
          <w:tcPr>
            <w:tcW w:w="936" w:type="dxa"/>
          </w:tcPr>
          <w:p w14:paraId="075CAE90" w14:textId="77777777" w:rsidR="00BF34ED" w:rsidRPr="003E4A1B" w:rsidRDefault="00BF34ED" w:rsidP="00CC08DD">
            <w:pPr>
              <w:spacing w:line="276" w:lineRule="auto"/>
              <w:ind w:right="-4"/>
              <w:jc w:val="center"/>
              <w:rPr>
                <w:rFonts w:cs="Arial"/>
              </w:rPr>
            </w:pPr>
          </w:p>
        </w:tc>
      </w:tr>
      <w:tr w:rsidR="00BF34ED" w:rsidRPr="003E4A1B" w14:paraId="2F7426A3" w14:textId="77777777" w:rsidTr="00CC08DD">
        <w:tc>
          <w:tcPr>
            <w:tcW w:w="630" w:type="dxa"/>
          </w:tcPr>
          <w:p w14:paraId="1599C695" w14:textId="77777777" w:rsidR="00BF34ED" w:rsidRPr="003E4A1B" w:rsidRDefault="00BF34ED" w:rsidP="00CC08DD">
            <w:pPr>
              <w:spacing w:line="276" w:lineRule="auto"/>
              <w:ind w:right="-4"/>
              <w:jc w:val="center"/>
              <w:rPr>
                <w:rFonts w:cs="Arial"/>
              </w:rPr>
            </w:pPr>
            <w:r w:rsidRPr="003E4A1B">
              <w:rPr>
                <w:rFonts w:cs="Arial"/>
              </w:rPr>
              <w:t>2</w:t>
            </w:r>
            <w:r>
              <w:rPr>
                <w:rFonts w:cs="Arial"/>
              </w:rPr>
              <w:t>6</w:t>
            </w:r>
            <w:r w:rsidRPr="003E4A1B">
              <w:rPr>
                <w:rFonts w:cs="Arial"/>
              </w:rPr>
              <w:t xml:space="preserve"> </w:t>
            </w:r>
          </w:p>
        </w:tc>
        <w:tc>
          <w:tcPr>
            <w:tcW w:w="3870" w:type="dxa"/>
          </w:tcPr>
          <w:p w14:paraId="4763EEF0" w14:textId="77777777" w:rsidR="00BF34ED" w:rsidRPr="003E4A1B" w:rsidRDefault="00BF34ED" w:rsidP="00CC08DD">
            <w:pPr>
              <w:spacing w:line="276" w:lineRule="auto"/>
              <w:ind w:right="-4"/>
              <w:rPr>
                <w:rFonts w:cs="Arial"/>
              </w:rPr>
            </w:pPr>
            <w:r w:rsidRPr="003E4A1B">
              <w:rPr>
                <w:rFonts w:cs="Arial"/>
              </w:rPr>
              <w:t>Not become easily discouraged or intimidated?</w:t>
            </w:r>
          </w:p>
        </w:tc>
        <w:tc>
          <w:tcPr>
            <w:tcW w:w="900" w:type="dxa"/>
          </w:tcPr>
          <w:p w14:paraId="5FD2387D" w14:textId="77777777" w:rsidR="00BF34ED" w:rsidRPr="003E4A1B" w:rsidRDefault="00BF34ED" w:rsidP="00CC08DD">
            <w:pPr>
              <w:spacing w:line="276" w:lineRule="auto"/>
              <w:ind w:right="-4"/>
              <w:jc w:val="center"/>
              <w:rPr>
                <w:rFonts w:cs="Arial"/>
              </w:rPr>
            </w:pPr>
          </w:p>
        </w:tc>
        <w:tc>
          <w:tcPr>
            <w:tcW w:w="810" w:type="dxa"/>
          </w:tcPr>
          <w:p w14:paraId="1ECE024E" w14:textId="77777777" w:rsidR="00BF34ED" w:rsidRPr="003E4A1B" w:rsidRDefault="00BF34ED" w:rsidP="00CC08DD">
            <w:pPr>
              <w:spacing w:line="276" w:lineRule="auto"/>
              <w:ind w:right="-4"/>
              <w:jc w:val="center"/>
              <w:rPr>
                <w:rFonts w:cs="Arial"/>
              </w:rPr>
            </w:pPr>
          </w:p>
        </w:tc>
        <w:tc>
          <w:tcPr>
            <w:tcW w:w="810" w:type="dxa"/>
          </w:tcPr>
          <w:p w14:paraId="603B3D94" w14:textId="77777777" w:rsidR="00BF34ED" w:rsidRPr="003E4A1B" w:rsidRDefault="00BF34ED" w:rsidP="00CC08DD">
            <w:pPr>
              <w:spacing w:line="276" w:lineRule="auto"/>
              <w:ind w:right="-4"/>
              <w:jc w:val="center"/>
              <w:rPr>
                <w:rFonts w:cs="Arial"/>
              </w:rPr>
            </w:pPr>
          </w:p>
        </w:tc>
        <w:tc>
          <w:tcPr>
            <w:tcW w:w="740" w:type="dxa"/>
          </w:tcPr>
          <w:p w14:paraId="5BB64F66" w14:textId="77777777" w:rsidR="00BF34ED" w:rsidRPr="003E4A1B" w:rsidRDefault="00BF34ED" w:rsidP="00CC08DD">
            <w:pPr>
              <w:spacing w:line="276" w:lineRule="auto"/>
              <w:ind w:right="-4"/>
              <w:jc w:val="center"/>
              <w:rPr>
                <w:rFonts w:cs="Arial"/>
              </w:rPr>
            </w:pPr>
          </w:p>
        </w:tc>
        <w:tc>
          <w:tcPr>
            <w:tcW w:w="936" w:type="dxa"/>
          </w:tcPr>
          <w:p w14:paraId="7C10E6D3" w14:textId="77777777" w:rsidR="00BF34ED" w:rsidRPr="003E4A1B" w:rsidRDefault="00BF34ED" w:rsidP="00CC08DD">
            <w:pPr>
              <w:spacing w:line="276" w:lineRule="auto"/>
              <w:ind w:right="-4"/>
              <w:jc w:val="center"/>
              <w:rPr>
                <w:rFonts w:cs="Arial"/>
              </w:rPr>
            </w:pPr>
          </w:p>
        </w:tc>
      </w:tr>
    </w:tbl>
    <w:p w14:paraId="15FB09F8" w14:textId="77777777" w:rsidR="00BF34ED" w:rsidRPr="007B5F02" w:rsidRDefault="00BF34ED" w:rsidP="00BF34ED">
      <w:pPr>
        <w:pStyle w:val="Pageheader"/>
        <w:rPr>
          <w:rFonts w:cs="Arial"/>
          <w:i w:val="0"/>
          <w:iCs w:val="0"/>
          <w:sz w:val="22"/>
        </w:rPr>
      </w:pPr>
    </w:p>
    <w:p w14:paraId="5ABA1EE6" w14:textId="0B23C5C8" w:rsidR="00BF34ED" w:rsidRPr="003E4A1B" w:rsidRDefault="00BF34ED" w:rsidP="00BF34ED">
      <w:pPr>
        <w:pStyle w:val="Heading2"/>
        <w:spacing w:before="0"/>
        <w:jc w:val="both"/>
        <w:rPr>
          <w:b w:val="0"/>
        </w:rPr>
      </w:pPr>
      <w:r w:rsidRPr="003E4A1B">
        <w:t xml:space="preserve">IN CONCLUSION:  </w:t>
      </w:r>
      <w:r w:rsidRPr="003E4A1B">
        <w:rPr>
          <w:b w:val="0"/>
        </w:rPr>
        <w:t>The preceding thoughts and information are meant to provide a ‘reality check’ and ‘food for thought’ for all would</w:t>
      </w:r>
      <w:r w:rsidR="008C5EAB">
        <w:rPr>
          <w:b w:val="0"/>
        </w:rPr>
        <w:t>-</w:t>
      </w:r>
      <w:r w:rsidRPr="003E4A1B">
        <w:rPr>
          <w:b w:val="0"/>
        </w:rPr>
        <w:t xml:space="preserve">be entrepreneurs. In many instances, deciding not to take this plunge will be the correct decision. Entrepreneurship and business ownership is not for everyone. Eight of ten businesses will fail within the initial five years of operation. Finding out the hard way can lead to the loss of your home, financial security, health and even your family. </w:t>
      </w:r>
    </w:p>
    <w:p w14:paraId="3140330D" w14:textId="77777777" w:rsidR="00BF34ED" w:rsidRPr="00F20A07" w:rsidRDefault="00BF34ED" w:rsidP="00BF34ED">
      <w:pPr>
        <w:spacing w:line="276" w:lineRule="auto"/>
        <w:jc w:val="both"/>
        <w:rPr>
          <w:rFonts w:cs="Arial"/>
          <w:sz w:val="12"/>
          <w:szCs w:val="12"/>
        </w:rPr>
      </w:pPr>
    </w:p>
    <w:p w14:paraId="06F336DE" w14:textId="712B3853" w:rsidR="00BF34ED" w:rsidRPr="0030303A" w:rsidRDefault="00BF34ED" w:rsidP="00BF34ED">
      <w:pPr>
        <w:spacing w:line="276" w:lineRule="auto"/>
        <w:jc w:val="both"/>
        <w:rPr>
          <w:rFonts w:cs="Arial"/>
          <w:sz w:val="22"/>
          <w:szCs w:val="22"/>
        </w:rPr>
      </w:pPr>
      <w:r w:rsidRPr="0030303A">
        <w:rPr>
          <w:rFonts w:cs="Arial"/>
          <w:sz w:val="22"/>
          <w:szCs w:val="22"/>
        </w:rPr>
        <w:t xml:space="preserve">However, let us not lose sight of the fact that many storied entrepreneurs have indeed forged ahead starting and owning small businesses that have grown into </w:t>
      </w:r>
      <w:r w:rsidR="008C5EAB" w:rsidRPr="0030303A">
        <w:rPr>
          <w:rFonts w:cs="Arial"/>
          <w:sz w:val="22"/>
          <w:szCs w:val="22"/>
        </w:rPr>
        <w:t>significant</w:t>
      </w:r>
      <w:r w:rsidRPr="0030303A">
        <w:rPr>
          <w:rFonts w:cs="Arial"/>
          <w:sz w:val="22"/>
          <w:szCs w:val="22"/>
        </w:rPr>
        <w:t xml:space="preserve"> companies. It can be done.</w:t>
      </w:r>
      <w:r w:rsidRPr="0030303A">
        <w:rPr>
          <w:rFonts w:cs="Arial"/>
          <w:color w:val="FF0000"/>
          <w:sz w:val="22"/>
          <w:szCs w:val="22"/>
        </w:rPr>
        <w:t xml:space="preserve"> </w:t>
      </w:r>
      <w:r w:rsidRPr="0030303A">
        <w:rPr>
          <w:rFonts w:cs="Arial"/>
          <w:sz w:val="22"/>
          <w:szCs w:val="22"/>
        </w:rPr>
        <w:t xml:space="preserve">Examples include Intel; Jet Blue, Subway Restaurants, Microsoft, and Walmart to name but a few. All started with an entrepreneur’s dream and that dream was nurtured with hard work, capital and passion. </w:t>
      </w:r>
    </w:p>
    <w:p w14:paraId="3B8C9E84" w14:textId="77777777" w:rsidR="00BF34ED" w:rsidRPr="0030303A" w:rsidRDefault="00BF34ED" w:rsidP="00BF34ED">
      <w:pPr>
        <w:spacing w:line="276" w:lineRule="auto"/>
        <w:jc w:val="both"/>
        <w:rPr>
          <w:rFonts w:cs="Arial"/>
          <w:color w:val="FF0000"/>
          <w:sz w:val="14"/>
          <w:szCs w:val="14"/>
        </w:rPr>
      </w:pPr>
    </w:p>
    <w:p w14:paraId="1CAA0CD1" w14:textId="77777777" w:rsidR="00BF34ED" w:rsidRPr="0030303A" w:rsidRDefault="00BF34ED" w:rsidP="00BF34ED">
      <w:pPr>
        <w:spacing w:line="276" w:lineRule="auto"/>
        <w:jc w:val="both"/>
        <w:rPr>
          <w:rFonts w:cs="Arial"/>
          <w:sz w:val="22"/>
          <w:szCs w:val="22"/>
        </w:rPr>
      </w:pPr>
      <w:r w:rsidRPr="0030303A">
        <w:rPr>
          <w:rFonts w:cs="Arial"/>
          <w:sz w:val="22"/>
          <w:szCs w:val="22"/>
        </w:rPr>
        <w:t>The key is to be informed and to be true to yourself; then make the big decision.</w:t>
      </w:r>
    </w:p>
    <w:p w14:paraId="42BA5FC1" w14:textId="77777777" w:rsidR="00BF34ED" w:rsidRPr="003E4A1B" w:rsidRDefault="00BF34ED" w:rsidP="0001619B">
      <w:pPr>
        <w:pStyle w:val="Title"/>
      </w:pPr>
      <w:r w:rsidRPr="003E4A1B">
        <w:br w:type="page"/>
      </w:r>
    </w:p>
    <w:p w14:paraId="27B3CE86" w14:textId="63C477E5" w:rsidR="0025093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sidR="0072710C">
        <w:rPr>
          <w:rFonts w:cs="Arial"/>
          <w:i/>
          <w:noProof/>
          <w:sz w:val="24"/>
        </w:rPr>
        <w:t>Problem-Solution Fit</w:t>
      </w:r>
    </w:p>
    <w:p w14:paraId="3806AB32" w14:textId="77777777" w:rsidR="00326F13" w:rsidRPr="003C5B22" w:rsidRDefault="00326F13" w:rsidP="003C5B22">
      <w:pPr>
        <w:jc w:val="both"/>
        <w:rPr>
          <w:rFonts w:cs="Arial"/>
          <w:noProof/>
          <w:color w:val="000000" w:themeColor="text1"/>
          <w:szCs w:val="16"/>
        </w:rPr>
      </w:pPr>
    </w:p>
    <w:p w14:paraId="72E25FB3" w14:textId="77777777" w:rsidR="00326F13" w:rsidRPr="003C5B22" w:rsidRDefault="00326F13" w:rsidP="003C5B22">
      <w:pPr>
        <w:pStyle w:val="Heading1"/>
        <w:jc w:val="left"/>
        <w:rPr>
          <w:rFonts w:cs="Arial"/>
          <w:sz w:val="20"/>
          <w:szCs w:val="16"/>
        </w:rPr>
      </w:pPr>
    </w:p>
    <w:p w14:paraId="6F0C6986" w14:textId="77777777" w:rsidR="00FE31D8" w:rsidRDefault="00FE31D8" w:rsidP="00FE31D8"/>
    <w:p w14:paraId="0D6EE74F" w14:textId="77777777" w:rsidR="00FE31D8" w:rsidRDefault="00FE31D8" w:rsidP="00FE31D8"/>
    <w:p w14:paraId="5B3246E0" w14:textId="77777777" w:rsidR="00FE31D8" w:rsidRDefault="00FE31D8" w:rsidP="00FE31D8"/>
    <w:p w14:paraId="51CF9B15" w14:textId="77777777" w:rsidR="00FE31D8" w:rsidRPr="00FE31D8" w:rsidRDefault="00FE31D8" w:rsidP="00FE31D8"/>
    <w:p w14:paraId="265B8A52" w14:textId="38F73C29" w:rsidR="00690684" w:rsidRPr="00DD3E8F" w:rsidRDefault="00DD3E8F" w:rsidP="0001619B">
      <w:pPr>
        <w:pStyle w:val="Title"/>
        <w:rPr>
          <w:sz w:val="44"/>
          <w:szCs w:val="20"/>
        </w:rPr>
      </w:pPr>
      <w:r>
        <w:tab/>
      </w:r>
    </w:p>
    <w:p w14:paraId="7F2C26E0" w14:textId="14436ABD" w:rsidR="00C45143" w:rsidRDefault="004F0990" w:rsidP="0001619B">
      <w:pPr>
        <w:pStyle w:val="Title"/>
      </w:pPr>
      <w:bookmarkStart w:id="12" w:name="_Toc206281825"/>
      <w:r>
        <w:t>1.</w:t>
      </w:r>
      <w:r w:rsidR="0030303A">
        <w:t>2</w:t>
      </w:r>
      <w:r w:rsidR="00946450">
        <w:t xml:space="preserve"> </w:t>
      </w:r>
      <w:r w:rsidR="00C45143">
        <w:t>–</w:t>
      </w:r>
      <w:r w:rsidR="00946450">
        <w:t xml:space="preserve"> </w:t>
      </w:r>
      <w:r w:rsidR="00D745BD">
        <w:t>Problem-Solution Fit</w:t>
      </w:r>
      <w:r w:rsidR="00965E1F">
        <w:t xml:space="preserve">: </w:t>
      </w:r>
      <w:r w:rsidR="00965E1F">
        <w:br/>
        <w:t>Identif</w:t>
      </w:r>
      <w:r w:rsidR="00B11DA2">
        <w:t>y</w:t>
      </w:r>
      <w:r w:rsidR="00965E1F">
        <w:t xml:space="preserve">ing a </w:t>
      </w:r>
      <w:r w:rsidR="007270BA">
        <w:t xml:space="preserve">Problem and </w:t>
      </w:r>
      <w:r w:rsidR="008E68BE">
        <w:br/>
      </w:r>
      <w:r w:rsidR="0072710C">
        <w:t>the</w:t>
      </w:r>
      <w:r w:rsidR="00D745BD">
        <w:t xml:space="preserve"> </w:t>
      </w:r>
      <w:r w:rsidR="004D5CA9">
        <w:t>Best</w:t>
      </w:r>
      <w:r w:rsidR="00965E1F">
        <w:t xml:space="preserve"> </w:t>
      </w:r>
      <w:r w:rsidR="007270BA">
        <w:t>Solution</w:t>
      </w:r>
      <w:bookmarkEnd w:id="12"/>
    </w:p>
    <w:p w14:paraId="3F20950C" w14:textId="6B9B0EBF" w:rsidR="00C45143" w:rsidRPr="0072710C" w:rsidRDefault="0072710C" w:rsidP="0001619B">
      <w:pPr>
        <w:pStyle w:val="Title"/>
        <w:rPr>
          <w:sz w:val="40"/>
          <w:szCs w:val="18"/>
        </w:rPr>
      </w:pPr>
      <w:r>
        <w:tab/>
      </w:r>
    </w:p>
    <w:p w14:paraId="4C067A1B" w14:textId="77777777" w:rsidR="00722088" w:rsidRDefault="00722088" w:rsidP="00722088"/>
    <w:p w14:paraId="50372186" w14:textId="3739C945" w:rsidR="00CC58EA" w:rsidRPr="00012734" w:rsidRDefault="009D07F2" w:rsidP="00012734">
      <w:pPr>
        <w:spacing w:line="360" w:lineRule="auto"/>
        <w:ind w:left="180" w:right="28"/>
        <w:jc w:val="both"/>
        <w:rPr>
          <w:rFonts w:cs="Arial"/>
          <w:noProof/>
          <w:color w:val="000000" w:themeColor="text1"/>
          <w:spacing w:val="-4"/>
          <w:sz w:val="28"/>
          <w:szCs w:val="28"/>
        </w:rPr>
      </w:pPr>
      <w:r w:rsidRPr="00012734">
        <w:rPr>
          <w:rFonts w:cs="Arial"/>
          <w:noProof/>
          <w:color w:val="000000" w:themeColor="text1"/>
          <w:sz w:val="28"/>
          <w:szCs w:val="28"/>
        </w:rPr>
        <w:t xml:space="preserve">Using insights from market research, in-person interviews, and surveys, </w:t>
      </w:r>
      <w:r w:rsidR="00012734" w:rsidRPr="00012734">
        <w:rPr>
          <w:rFonts w:cs="Arial"/>
          <w:noProof/>
          <w:color w:val="000000" w:themeColor="text1"/>
          <w:sz w:val="28"/>
          <w:szCs w:val="28"/>
        </w:rPr>
        <w:t>p</w:t>
      </w:r>
      <w:r w:rsidR="00CC58EA" w:rsidRPr="00012734">
        <w:rPr>
          <w:rFonts w:cs="Arial"/>
          <w:noProof/>
          <w:color w:val="000000" w:themeColor="text1"/>
          <w:sz w:val="28"/>
          <w:szCs w:val="28"/>
        </w:rPr>
        <w:t>roblem-Solution Fit</w:t>
      </w:r>
      <w:r w:rsidR="00CA5CEE" w:rsidRPr="00012734">
        <w:rPr>
          <w:rFonts w:cs="Arial"/>
          <w:noProof/>
          <w:color w:val="000000" w:themeColor="text1"/>
          <w:sz w:val="28"/>
          <w:szCs w:val="28"/>
        </w:rPr>
        <w:fldChar w:fldCharType="begin"/>
      </w:r>
      <w:r w:rsidR="00CA5CEE" w:rsidRPr="00012734">
        <w:instrText xml:space="preserve"> XE "</w:instrText>
      </w:r>
      <w:r w:rsidR="00CA5CEE" w:rsidRPr="00012734">
        <w:rPr>
          <w:rFonts w:cs="Arial"/>
          <w:noProof/>
          <w:color w:val="000000" w:themeColor="text1"/>
          <w:sz w:val="28"/>
          <w:szCs w:val="28"/>
        </w:rPr>
        <w:instrText>PROBLEM-SOLUTION FIT</w:instrText>
      </w:r>
      <w:r w:rsidR="00CA5CEE" w:rsidRPr="00012734">
        <w:instrText xml:space="preserve">" </w:instrText>
      </w:r>
      <w:r w:rsidR="00CA5CEE" w:rsidRPr="00012734">
        <w:rPr>
          <w:rFonts w:cs="Arial"/>
          <w:noProof/>
          <w:color w:val="000000" w:themeColor="text1"/>
          <w:sz w:val="28"/>
          <w:szCs w:val="28"/>
        </w:rPr>
        <w:fldChar w:fldCharType="end"/>
      </w:r>
      <w:r w:rsidR="00CC58EA" w:rsidRPr="00012734">
        <w:rPr>
          <w:rFonts w:cs="Arial"/>
          <w:noProof/>
          <w:color w:val="000000" w:themeColor="text1"/>
          <w:sz w:val="28"/>
          <w:szCs w:val="28"/>
        </w:rPr>
        <w:t xml:space="preserve"> </w:t>
      </w:r>
      <w:r w:rsidR="003414E4" w:rsidRPr="00012734">
        <w:rPr>
          <w:rFonts w:cs="Arial"/>
          <w:noProof/>
          <w:color w:val="000000" w:themeColor="text1"/>
          <w:sz w:val="28"/>
          <w:szCs w:val="28"/>
        </w:rPr>
        <w:t xml:space="preserve">focuses on </w:t>
      </w:r>
      <w:r w:rsidR="00F24446" w:rsidRPr="00012734">
        <w:rPr>
          <w:rFonts w:cs="Arial"/>
          <w:noProof/>
          <w:color w:val="000000" w:themeColor="text1"/>
          <w:sz w:val="28"/>
          <w:szCs w:val="28"/>
        </w:rPr>
        <w:t>on identifying a</w:t>
      </w:r>
      <w:r w:rsidR="00610C82" w:rsidRPr="00012734">
        <w:rPr>
          <w:rFonts w:cs="Arial"/>
          <w:noProof/>
          <w:color w:val="000000" w:themeColor="text1"/>
          <w:sz w:val="28"/>
          <w:szCs w:val="28"/>
        </w:rPr>
        <w:t>n</w:t>
      </w:r>
      <w:r w:rsidRPr="00012734">
        <w:rPr>
          <w:rFonts w:cs="Arial"/>
          <w:noProof/>
          <w:color w:val="000000" w:themeColor="text1"/>
          <w:sz w:val="28"/>
          <w:szCs w:val="28"/>
        </w:rPr>
        <w:t xml:space="preserve"> intense problem, </w:t>
      </w:r>
      <w:r w:rsidR="00CC58EA" w:rsidRPr="00012734">
        <w:rPr>
          <w:rFonts w:cs="Arial"/>
          <w:noProof/>
          <w:color w:val="000000" w:themeColor="text1"/>
          <w:sz w:val="28"/>
          <w:szCs w:val="28"/>
        </w:rPr>
        <w:t>explores whether there is a viable market for a solution</w:t>
      </w:r>
      <w:r w:rsidR="003414E4" w:rsidRPr="00012734">
        <w:rPr>
          <w:rFonts w:cs="Arial"/>
          <w:noProof/>
          <w:color w:val="000000" w:themeColor="text1"/>
          <w:sz w:val="28"/>
          <w:szCs w:val="28"/>
        </w:rPr>
        <w:t>,</w:t>
      </w:r>
      <w:r w:rsidRPr="00012734">
        <w:rPr>
          <w:rFonts w:cs="Arial"/>
          <w:noProof/>
          <w:color w:val="000000" w:themeColor="text1"/>
          <w:sz w:val="28"/>
          <w:szCs w:val="28"/>
        </w:rPr>
        <w:t xml:space="preserve"> and formulates </w:t>
      </w:r>
      <w:r w:rsidR="0072710C" w:rsidRPr="00012734">
        <w:rPr>
          <w:rFonts w:cs="Arial"/>
          <w:noProof/>
          <w:color w:val="000000" w:themeColor="text1"/>
          <w:sz w:val="28"/>
          <w:szCs w:val="28"/>
        </w:rPr>
        <w:t>the</w:t>
      </w:r>
      <w:r w:rsidRPr="00012734">
        <w:rPr>
          <w:rFonts w:cs="Arial"/>
          <w:noProof/>
          <w:color w:val="000000" w:themeColor="text1"/>
          <w:sz w:val="28"/>
          <w:szCs w:val="28"/>
        </w:rPr>
        <w:t xml:space="preserve"> ideal solution to the problem</w:t>
      </w:r>
      <w:r w:rsidR="00610C82" w:rsidRPr="00012734">
        <w:rPr>
          <w:rFonts w:cs="Arial"/>
          <w:noProof/>
          <w:color w:val="000000" w:themeColor="text1"/>
          <w:sz w:val="28"/>
          <w:szCs w:val="28"/>
        </w:rPr>
        <w:t>.</w:t>
      </w:r>
      <w:r w:rsidRPr="00012734">
        <w:rPr>
          <w:rFonts w:cs="Arial"/>
          <w:bCs/>
          <w:noProof/>
          <w:color w:val="EE0000"/>
          <w:sz w:val="22"/>
          <w:szCs w:val="22"/>
        </w:rPr>
        <w:t xml:space="preserve"> </w:t>
      </w:r>
      <w:r w:rsidR="003414E4" w:rsidRPr="00012734">
        <w:rPr>
          <w:rFonts w:cs="Arial"/>
          <w:noProof/>
          <w:color w:val="000000" w:themeColor="text1"/>
          <w:spacing w:val="-4"/>
          <w:sz w:val="28"/>
          <w:szCs w:val="28"/>
        </w:rPr>
        <w:t>The process also helps</w:t>
      </w:r>
      <w:r w:rsidR="00CC58EA" w:rsidRPr="00012734">
        <w:rPr>
          <w:rFonts w:cs="Arial"/>
          <w:noProof/>
          <w:color w:val="000000" w:themeColor="text1"/>
          <w:spacing w:val="-4"/>
          <w:sz w:val="28"/>
          <w:szCs w:val="28"/>
        </w:rPr>
        <w:t xml:space="preserve"> define </w:t>
      </w:r>
      <w:r w:rsidR="003414E4" w:rsidRPr="00012734">
        <w:rPr>
          <w:rFonts w:cs="Arial"/>
          <w:noProof/>
          <w:color w:val="000000" w:themeColor="text1"/>
          <w:spacing w:val="-4"/>
          <w:sz w:val="28"/>
          <w:szCs w:val="28"/>
        </w:rPr>
        <w:t>a</w:t>
      </w:r>
      <w:r w:rsidR="00CC58EA" w:rsidRPr="00012734">
        <w:rPr>
          <w:rFonts w:cs="Arial"/>
          <w:noProof/>
          <w:color w:val="000000" w:themeColor="text1"/>
          <w:spacing w:val="-4"/>
          <w:sz w:val="28"/>
          <w:szCs w:val="28"/>
        </w:rPr>
        <w:t xml:space="preserve"> target market</w:t>
      </w:r>
      <w:r w:rsidR="00DF6069" w:rsidRPr="00012734">
        <w:rPr>
          <w:rFonts w:cs="Arial"/>
          <w:noProof/>
          <w:color w:val="000000" w:themeColor="text1"/>
          <w:spacing w:val="-4"/>
          <w:sz w:val="28"/>
          <w:szCs w:val="28"/>
        </w:rPr>
        <w:t xml:space="preserve"> </w:t>
      </w:r>
      <w:r w:rsidR="00CC58EA" w:rsidRPr="00012734">
        <w:rPr>
          <w:rFonts w:cs="Arial"/>
          <w:noProof/>
          <w:color w:val="000000" w:themeColor="text1"/>
          <w:spacing w:val="-4"/>
          <w:sz w:val="28"/>
          <w:szCs w:val="28"/>
        </w:rPr>
        <w:t xml:space="preserve">and </w:t>
      </w:r>
      <w:r w:rsidR="003414E4" w:rsidRPr="00012734">
        <w:rPr>
          <w:rFonts w:cs="Arial"/>
          <w:noProof/>
          <w:color w:val="000000" w:themeColor="text1"/>
          <w:spacing w:val="-4"/>
          <w:sz w:val="28"/>
          <w:szCs w:val="28"/>
        </w:rPr>
        <w:t>c</w:t>
      </w:r>
      <w:r w:rsidR="00CC58EA" w:rsidRPr="00012734">
        <w:rPr>
          <w:rFonts w:cs="Arial"/>
          <w:noProof/>
          <w:color w:val="000000" w:themeColor="text1"/>
          <w:spacing w:val="-4"/>
          <w:sz w:val="28"/>
          <w:szCs w:val="28"/>
        </w:rPr>
        <w:t>ompetitive</w:t>
      </w:r>
      <w:r w:rsidR="00B8081B" w:rsidRPr="00012734">
        <w:rPr>
          <w:rFonts w:cs="Arial"/>
          <w:noProof/>
          <w:color w:val="000000" w:themeColor="text1"/>
          <w:spacing w:val="-4"/>
          <w:sz w:val="28"/>
          <w:szCs w:val="28"/>
        </w:rPr>
        <w:t xml:space="preserve"> </w:t>
      </w:r>
      <w:r w:rsidR="00DF6069" w:rsidRPr="00012734">
        <w:rPr>
          <w:rFonts w:cs="Arial"/>
          <w:noProof/>
          <w:color w:val="000000" w:themeColor="text1"/>
          <w:spacing w:val="-4"/>
          <w:sz w:val="28"/>
          <w:szCs w:val="28"/>
        </w:rPr>
        <w:t>positioning</w:t>
      </w:r>
      <w:r w:rsidR="00CC58EA" w:rsidRPr="00012734">
        <w:rPr>
          <w:rFonts w:cs="Arial"/>
          <w:noProof/>
          <w:color w:val="000000" w:themeColor="text1"/>
          <w:spacing w:val="-4"/>
          <w:sz w:val="28"/>
          <w:szCs w:val="28"/>
        </w:rPr>
        <w:t>.</w:t>
      </w:r>
    </w:p>
    <w:p w14:paraId="3E25E8A2" w14:textId="77777777" w:rsidR="0072710C" w:rsidRDefault="0072710C" w:rsidP="00B8081B">
      <w:pPr>
        <w:spacing w:line="360" w:lineRule="auto"/>
        <w:ind w:left="90" w:right="-62"/>
        <w:jc w:val="center"/>
        <w:rPr>
          <w:rFonts w:cs="Arial"/>
          <w:noProof/>
          <w:color w:val="000000" w:themeColor="text1"/>
          <w:spacing w:val="-4"/>
          <w:sz w:val="28"/>
          <w:szCs w:val="28"/>
        </w:rPr>
      </w:pPr>
    </w:p>
    <w:p w14:paraId="1301AF1A" w14:textId="50F99C39"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.1 </w:t>
      </w:r>
      <w:r w:rsidR="00147D14" w:rsidRPr="00147D14">
        <w:rPr>
          <w:rFonts w:cs="Arial"/>
          <w:sz w:val="28"/>
          <w:szCs w:val="28"/>
        </w:rPr>
        <w:t xml:space="preserve">  Identify a Real Problem </w:t>
      </w:r>
    </w:p>
    <w:p w14:paraId="3FE90BD0" w14:textId="40CEFD5E"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.2 </w:t>
      </w:r>
      <w:r w:rsidR="00147D14" w:rsidRPr="00147D14">
        <w:rPr>
          <w:rFonts w:cs="Arial"/>
          <w:sz w:val="28"/>
          <w:szCs w:val="28"/>
        </w:rPr>
        <w:t xml:space="preserve">  Survey to See if There is a Market for a Solution </w:t>
      </w:r>
    </w:p>
    <w:p w14:paraId="30348DBA" w14:textId="5FDAE6D9" w:rsidR="00147D14" w:rsidRPr="00147D14"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.3 </w:t>
      </w:r>
      <w:r w:rsidR="00147D14" w:rsidRPr="00147D14">
        <w:rPr>
          <w:rFonts w:cs="Arial"/>
          <w:sz w:val="28"/>
          <w:szCs w:val="28"/>
        </w:rPr>
        <w:t xml:space="preserve">  Ideate</w:t>
      </w:r>
      <w:r w:rsidR="00147D14" w:rsidRPr="00147D14">
        <w:rPr>
          <w:rFonts w:cs="Arial"/>
          <w:sz w:val="28"/>
          <w:szCs w:val="28"/>
        </w:rPr>
        <w:fldChar w:fldCharType="begin"/>
      </w:r>
      <w:r w:rsidR="00147D14" w:rsidRPr="00147D14">
        <w:rPr>
          <w:rFonts w:cs="Arial"/>
          <w:sz w:val="28"/>
          <w:szCs w:val="28"/>
        </w:rPr>
        <w:instrText xml:space="preserve"> XE "Ideation" </w:instrText>
      </w:r>
      <w:r w:rsidR="00147D14" w:rsidRPr="00147D14">
        <w:rPr>
          <w:rFonts w:cs="Arial"/>
          <w:sz w:val="28"/>
          <w:szCs w:val="28"/>
        </w:rPr>
        <w:fldChar w:fldCharType="end"/>
      </w:r>
      <w:r w:rsidR="00147D14" w:rsidRPr="00147D14">
        <w:rPr>
          <w:rFonts w:cs="Arial"/>
          <w:sz w:val="28"/>
          <w:szCs w:val="28"/>
        </w:rPr>
        <w:t>: Brainstorm Possible Solutions</w:t>
      </w:r>
    </w:p>
    <w:p w14:paraId="2EADD331" w14:textId="6BD6FBA8" w:rsidR="003E7EEA" w:rsidRPr="009E7898"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Pr>
          <w:rFonts w:cs="Arial"/>
          <w:sz w:val="28"/>
          <w:szCs w:val="28"/>
        </w:rPr>
        <w:t>2</w:t>
      </w:r>
      <w:r w:rsidR="00E10D8B">
        <w:rPr>
          <w:rFonts w:cs="Arial"/>
          <w:sz w:val="28"/>
          <w:szCs w:val="28"/>
        </w:rPr>
        <w:t xml:space="preserve">.4 </w:t>
      </w:r>
      <w:r w:rsidR="009E7898" w:rsidRPr="009E7898">
        <w:rPr>
          <w:rFonts w:cs="Arial"/>
          <w:sz w:val="28"/>
          <w:szCs w:val="28"/>
        </w:rPr>
        <w:t xml:space="preserve">  Short List </w:t>
      </w:r>
      <w:r w:rsidR="009E7898">
        <w:rPr>
          <w:rFonts w:cs="Arial"/>
          <w:sz w:val="28"/>
          <w:szCs w:val="28"/>
        </w:rPr>
        <w:t>of</w:t>
      </w:r>
      <w:r w:rsidR="009E7898" w:rsidRPr="009E7898">
        <w:rPr>
          <w:rFonts w:cs="Arial"/>
          <w:sz w:val="28"/>
          <w:szCs w:val="28"/>
        </w:rPr>
        <w:t xml:space="preserve"> Possible Solutions</w:t>
      </w:r>
    </w:p>
    <w:p w14:paraId="3D809AAB" w14:textId="31813A4B" w:rsidR="003E7EEA" w:rsidRPr="009E7898" w:rsidRDefault="00662C34" w:rsidP="00147D14">
      <w:pPr>
        <w:spacing w:line="360" w:lineRule="auto"/>
        <w:ind w:left="1800"/>
        <w:rPr>
          <w:rFonts w:cs="Arial"/>
          <w:sz w:val="28"/>
          <w:szCs w:val="28"/>
        </w:rPr>
      </w:pPr>
      <w:r>
        <w:rPr>
          <w:rFonts w:cs="Arial"/>
          <w:sz w:val="28"/>
          <w:szCs w:val="28"/>
        </w:rPr>
        <w:t>1</w:t>
      </w:r>
      <w:r w:rsidRPr="00662C34">
        <w:rPr>
          <w:rFonts w:cs="Arial"/>
          <w:spacing w:val="24"/>
          <w:sz w:val="28"/>
          <w:szCs w:val="28"/>
        </w:rPr>
        <w:t>.</w:t>
      </w:r>
      <w:r w:rsidR="00147D14" w:rsidRPr="00147D14">
        <w:rPr>
          <w:rFonts w:cs="Arial"/>
          <w:sz w:val="28"/>
          <w:szCs w:val="28"/>
        </w:rPr>
        <w:t>2</w:t>
      </w:r>
      <w:r w:rsidR="00E10D8B">
        <w:rPr>
          <w:rFonts w:cs="Arial"/>
          <w:sz w:val="28"/>
          <w:szCs w:val="28"/>
        </w:rPr>
        <w:t xml:space="preserve">.5 </w:t>
      </w:r>
      <w:r w:rsidR="00147D14" w:rsidRPr="00147D14">
        <w:rPr>
          <w:rFonts w:cs="Arial"/>
          <w:sz w:val="28"/>
          <w:szCs w:val="28"/>
        </w:rPr>
        <w:t xml:space="preserve">  Filter Solutions Based </w:t>
      </w:r>
      <w:r w:rsidR="00147D14">
        <w:rPr>
          <w:rFonts w:cs="Arial"/>
          <w:sz w:val="28"/>
          <w:szCs w:val="28"/>
        </w:rPr>
        <w:t>o</w:t>
      </w:r>
      <w:r w:rsidR="00147D14" w:rsidRPr="00147D14">
        <w:rPr>
          <w:rFonts w:cs="Arial"/>
          <w:sz w:val="28"/>
          <w:szCs w:val="28"/>
        </w:rPr>
        <w:t>n Patentability</w:t>
      </w:r>
    </w:p>
    <w:p w14:paraId="16CEAE1D" w14:textId="45A61634" w:rsid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w:t>
      </w:r>
      <w:r w:rsidR="00E10D8B">
        <w:rPr>
          <w:sz w:val="28"/>
          <w:szCs w:val="28"/>
        </w:rPr>
        <w:t xml:space="preserve">.6 </w:t>
      </w:r>
      <w:r w:rsidR="00147D14" w:rsidRPr="00147D14">
        <w:rPr>
          <w:sz w:val="28"/>
          <w:szCs w:val="28"/>
        </w:rPr>
        <w:t xml:space="preserve">  Filter Solutions Based </w:t>
      </w:r>
      <w:r w:rsidR="00147D14">
        <w:rPr>
          <w:sz w:val="28"/>
          <w:szCs w:val="28"/>
        </w:rPr>
        <w:t>o</w:t>
      </w:r>
      <w:r w:rsidR="00147D14" w:rsidRPr="00147D14">
        <w:rPr>
          <w:sz w:val="28"/>
          <w:szCs w:val="28"/>
        </w:rPr>
        <w:t xml:space="preserve">n Market Potential </w:t>
      </w:r>
    </w:p>
    <w:p w14:paraId="516D178A" w14:textId="0FAEA342" w:rsid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w:t>
      </w:r>
      <w:r w:rsidR="00E10D8B">
        <w:rPr>
          <w:sz w:val="28"/>
          <w:szCs w:val="28"/>
        </w:rPr>
        <w:t xml:space="preserve">.7 </w:t>
      </w:r>
      <w:r w:rsidR="00147D14" w:rsidRPr="00147D14">
        <w:rPr>
          <w:sz w:val="28"/>
          <w:szCs w:val="28"/>
        </w:rPr>
        <w:t xml:space="preserve">  Filter Solutions Based </w:t>
      </w:r>
      <w:r w:rsidR="00147D14">
        <w:rPr>
          <w:sz w:val="28"/>
          <w:szCs w:val="28"/>
        </w:rPr>
        <w:t>o</w:t>
      </w:r>
      <w:r w:rsidR="00147D14" w:rsidRPr="00147D14">
        <w:rPr>
          <w:sz w:val="28"/>
          <w:szCs w:val="28"/>
        </w:rPr>
        <w:t xml:space="preserve">n Feasibility </w:t>
      </w:r>
      <w:r w:rsidR="00147D14">
        <w:rPr>
          <w:sz w:val="28"/>
          <w:szCs w:val="28"/>
        </w:rPr>
        <w:t>o</w:t>
      </w:r>
      <w:r w:rsidR="00147D14" w:rsidRPr="00147D14">
        <w:rPr>
          <w:sz w:val="28"/>
          <w:szCs w:val="28"/>
        </w:rPr>
        <w:t>f Success</w:t>
      </w:r>
    </w:p>
    <w:p w14:paraId="158C8D63" w14:textId="39B9D0B3" w:rsidR="000C1FEC" w:rsidRPr="00147D14" w:rsidRDefault="00662C34" w:rsidP="00147D14">
      <w:pPr>
        <w:spacing w:line="360" w:lineRule="auto"/>
        <w:ind w:left="1800"/>
        <w:rPr>
          <w:sz w:val="28"/>
          <w:szCs w:val="28"/>
        </w:rPr>
      </w:pPr>
      <w:r>
        <w:rPr>
          <w:rFonts w:cs="Arial"/>
          <w:sz w:val="28"/>
          <w:szCs w:val="28"/>
        </w:rPr>
        <w:t>1</w:t>
      </w:r>
      <w:r w:rsidRPr="00662C34">
        <w:rPr>
          <w:rFonts w:cs="Arial"/>
          <w:spacing w:val="24"/>
          <w:sz w:val="28"/>
          <w:szCs w:val="28"/>
        </w:rPr>
        <w:t>.</w:t>
      </w:r>
      <w:r w:rsidR="00147D14" w:rsidRPr="00147D14">
        <w:rPr>
          <w:sz w:val="28"/>
          <w:szCs w:val="28"/>
        </w:rPr>
        <w:t>2-8</w:t>
      </w:r>
      <w:r w:rsidR="00EF4726">
        <w:rPr>
          <w:sz w:val="28"/>
          <w:szCs w:val="28"/>
        </w:rPr>
        <w:t xml:space="preserve"> </w:t>
      </w:r>
      <w:r w:rsidR="00147D14" w:rsidRPr="00147D14">
        <w:rPr>
          <w:sz w:val="28"/>
          <w:szCs w:val="28"/>
        </w:rPr>
        <w:t xml:space="preserve">  </w:t>
      </w:r>
      <w:r w:rsidR="00FE44AC">
        <w:rPr>
          <w:sz w:val="28"/>
          <w:szCs w:val="28"/>
        </w:rPr>
        <w:t>Validated</w:t>
      </w:r>
      <w:r w:rsidR="00147D14" w:rsidRPr="00147D14">
        <w:rPr>
          <w:sz w:val="28"/>
          <w:szCs w:val="28"/>
        </w:rPr>
        <w:t xml:space="preserve"> Problem-Solution Fit</w:t>
      </w:r>
    </w:p>
    <w:p w14:paraId="684F7BC3" w14:textId="77777777" w:rsidR="003F08D9" w:rsidRPr="00147D14" w:rsidRDefault="003F08D9" w:rsidP="00147D14">
      <w:pPr>
        <w:spacing w:line="360" w:lineRule="auto"/>
        <w:ind w:left="1800"/>
        <w:rPr>
          <w:sz w:val="28"/>
          <w:szCs w:val="28"/>
        </w:rPr>
      </w:pPr>
      <w:r w:rsidRPr="00147D14">
        <w:rPr>
          <w:sz w:val="28"/>
          <w:szCs w:val="28"/>
        </w:rPr>
        <w:br w:type="page"/>
      </w:r>
    </w:p>
    <w:p w14:paraId="28135709"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641A4646" w14:textId="77777777" w:rsidR="00690684" w:rsidRPr="00690684" w:rsidRDefault="00690684" w:rsidP="00690684">
      <w:pPr>
        <w:jc w:val="both"/>
        <w:rPr>
          <w:rFonts w:cs="Arial"/>
          <w:noProof/>
          <w:color w:val="000000" w:themeColor="text1"/>
        </w:rPr>
      </w:pPr>
    </w:p>
    <w:p w14:paraId="258ACE8C" w14:textId="77777777" w:rsidR="00690684" w:rsidRPr="00690684" w:rsidRDefault="00690684" w:rsidP="00690684">
      <w:pPr>
        <w:jc w:val="both"/>
        <w:rPr>
          <w:rFonts w:cs="Arial"/>
          <w:noProof/>
          <w:color w:val="000000" w:themeColor="text1"/>
        </w:rPr>
      </w:pPr>
    </w:p>
    <w:p w14:paraId="5F8DB198" w14:textId="360C59C3" w:rsidR="00690684" w:rsidRPr="00971A30" w:rsidRDefault="004F0990" w:rsidP="00690684">
      <w:pPr>
        <w:pStyle w:val="Heading1"/>
        <w:rPr>
          <w:rFonts w:cs="Arial"/>
        </w:rPr>
      </w:pPr>
      <w:bookmarkStart w:id="13" w:name="_Toc206281826"/>
      <w:r w:rsidRPr="00971A30">
        <w:rPr>
          <w:rFonts w:cs="Arial"/>
        </w:rPr>
        <w:t>1.</w:t>
      </w:r>
      <w:r w:rsidR="00147D14" w:rsidRPr="00971A30">
        <w:rPr>
          <w:rFonts w:cs="Arial"/>
        </w:rPr>
        <w:t>2</w:t>
      </w:r>
      <w:r w:rsidR="00E10D8B" w:rsidRPr="00971A30">
        <w:rPr>
          <w:rFonts w:cs="Arial"/>
        </w:rPr>
        <w:t xml:space="preserve">.1 </w:t>
      </w:r>
      <w:r w:rsidR="00690684" w:rsidRPr="00971A30">
        <w:rPr>
          <w:rFonts w:cs="Arial"/>
        </w:rPr>
        <w:t xml:space="preserve">  </w:t>
      </w:r>
      <w:bookmarkStart w:id="14" w:name="IDENTIFYAPROBLEM"/>
      <w:r w:rsidR="005462F8" w:rsidRPr="00971A30">
        <w:rPr>
          <w:rFonts w:cs="Arial"/>
        </w:rPr>
        <w:t>I</w:t>
      </w:r>
      <w:r w:rsidR="00147D14" w:rsidRPr="00971A30">
        <w:rPr>
          <w:rFonts w:cs="Arial"/>
        </w:rPr>
        <w:t>d</w:t>
      </w:r>
      <w:r w:rsidR="005462F8" w:rsidRPr="00971A30">
        <w:rPr>
          <w:rFonts w:cs="Arial"/>
        </w:rPr>
        <w:t>entify</w:t>
      </w:r>
      <w:r w:rsidR="00690684" w:rsidRPr="00971A30">
        <w:rPr>
          <w:rFonts w:cs="Arial"/>
        </w:rPr>
        <w:t xml:space="preserve"> a Real Problem</w:t>
      </w:r>
      <w:bookmarkEnd w:id="13"/>
      <w:bookmarkEnd w:id="14"/>
      <w:r w:rsidR="001F6EC1" w:rsidRPr="00971A30">
        <w:rPr>
          <w:rFonts w:cs="Arial"/>
        </w:rPr>
        <w:t xml:space="preserve"> </w:t>
      </w:r>
    </w:p>
    <w:p w14:paraId="1DB76898" w14:textId="77777777" w:rsidR="00690684" w:rsidRDefault="00690684" w:rsidP="00B940EA">
      <w:pPr>
        <w:spacing w:line="276" w:lineRule="auto"/>
        <w:jc w:val="both"/>
        <w:rPr>
          <w:rFonts w:cs="Arial"/>
          <w:noProof/>
          <w:color w:val="000000" w:themeColor="text1"/>
          <w:sz w:val="22"/>
          <w:szCs w:val="22"/>
        </w:rPr>
      </w:pPr>
    </w:p>
    <w:p w14:paraId="12D7F6D8" w14:textId="77777777" w:rsidR="00690684" w:rsidRPr="00532349" w:rsidRDefault="00690684" w:rsidP="00B940EA">
      <w:pPr>
        <w:spacing w:line="276" w:lineRule="auto"/>
        <w:jc w:val="both"/>
        <w:rPr>
          <w:rFonts w:cs="Arial"/>
          <w:noProof/>
          <w:color w:val="000000" w:themeColor="text1"/>
          <w:sz w:val="16"/>
          <w:szCs w:val="16"/>
        </w:rPr>
      </w:pPr>
    </w:p>
    <w:p w14:paraId="791587E1" w14:textId="2CB767DD" w:rsidR="00B940EA" w:rsidRPr="00BC10B3" w:rsidRDefault="00AD3DC1" w:rsidP="00BC10B3">
      <w:pPr>
        <w:spacing w:line="276" w:lineRule="auto"/>
        <w:jc w:val="both"/>
        <w:rPr>
          <w:rFonts w:cs="Arial"/>
          <w:noProof/>
          <w:color w:val="000000" w:themeColor="text1"/>
        </w:rPr>
      </w:pPr>
      <w:r>
        <w:rPr>
          <w:rFonts w:cs="Arial"/>
          <w:noProof/>
          <w:color w:val="000000" w:themeColor="text1"/>
        </w:rPr>
        <mc:AlternateContent>
          <mc:Choice Requires="wps">
            <w:drawing>
              <wp:anchor distT="0" distB="0" distL="114300" distR="114300" simplePos="0" relativeHeight="251683328" behindDoc="0" locked="0" layoutInCell="1" allowOverlap="1" wp14:anchorId="3A6FA59F" wp14:editId="0F91413D">
                <wp:simplePos x="0" y="0"/>
                <wp:positionH relativeFrom="column">
                  <wp:posOffset>4133081</wp:posOffset>
                </wp:positionH>
                <wp:positionV relativeFrom="paragraph">
                  <wp:posOffset>31983</wp:posOffset>
                </wp:positionV>
                <wp:extent cx="2257425" cy="390525"/>
                <wp:effectExtent l="0" t="0" r="28575" b="28575"/>
                <wp:wrapSquare wrapText="bothSides"/>
                <wp:docPr id="1898986223" name="Text Box 182"/>
                <wp:cNvGraphicFramePr/>
                <a:graphic xmlns:a="http://schemas.openxmlformats.org/drawingml/2006/main">
                  <a:graphicData uri="http://schemas.microsoft.com/office/word/2010/wordprocessingShape">
                    <wps:wsp>
                      <wps:cNvSpPr txBox="1"/>
                      <wps:spPr>
                        <a:xfrm>
                          <a:off x="0" y="0"/>
                          <a:ext cx="2257425" cy="390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635127" w14:textId="7D156F58" w:rsidR="00850733" w:rsidRPr="0009688E" w:rsidRDefault="00850733" w:rsidP="004D5CA9">
                            <w:r w:rsidRPr="004D5CA9">
                              <w:rPr>
                                <w:i/>
                                <w:szCs w:val="22"/>
                              </w:rPr>
                              <w:t>What problem (customer pain)</w:t>
                            </w:r>
                            <w:r w:rsidR="004D5CA9">
                              <w:rPr>
                                <w:i/>
                                <w:szCs w:val="22"/>
                              </w:rPr>
                              <w:t xml:space="preserve"> </w:t>
                            </w:r>
                            <w:r w:rsidRPr="004D5CA9">
                              <w:rPr>
                                <w:i/>
                                <w:szCs w:val="22"/>
                              </w:rPr>
                              <w:t>does each of these products solve</w:t>
                            </w:r>
                            <w:r w:rsidRPr="00A65A09">
                              <w:rPr>
                                <w:i/>
                                <w:sz w:val="18"/>
                              </w:rPr>
                              <w:t>?</w:t>
                            </w:r>
                          </w:p>
                          <w:p w14:paraId="262D1BC9" w14:textId="77777777" w:rsidR="00850733" w:rsidRDefault="00850733" w:rsidP="008507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6FA59F" id="Text Box 182" o:spid="_x0000_s1031" type="#_x0000_t202" style="position:absolute;left:0;text-align:left;margin-left:325.45pt;margin-top:2.5pt;width:177.75pt;height:30.75pt;z-index:251683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" fillcolor="white [3201]" strokeweight=".5pt">
                <v:textbox>
                  <w:txbxContent>
                    <w:p w14:paraId="3D635127" w14:textId="7D156F58" w:rsidR="00850733" w:rsidRPr="0009688E" w:rsidRDefault="00850733" w:rsidP="004D5CA9">
                      <w:r w:rsidRPr="004D5CA9">
                        <w:rPr>
                          <w:i/>
                          <w:szCs w:val="22"/>
                        </w:rPr>
                        <w:t>What problem (customer pain)</w:t>
                      </w:r>
                      <w:r w:rsidR="004D5CA9">
                        <w:rPr>
                          <w:i/>
                          <w:szCs w:val="22"/>
                        </w:rPr>
                        <w:t xml:space="preserve"> </w:t>
                      </w:r>
                      <w:r w:rsidRPr="004D5CA9">
                        <w:rPr>
                          <w:i/>
                          <w:szCs w:val="22"/>
                        </w:rPr>
                        <w:t>does each of these products solve</w:t>
                      </w:r>
                      <w:r w:rsidRPr="00A65A09">
                        <w:rPr>
                          <w:i/>
                          <w:sz w:val="18"/>
                        </w:rPr>
                        <w:t>?</w:t>
                      </w:r>
                    </w:p>
                    <w:p w14:paraId="262D1BC9" w14:textId="77777777" w:rsidR="00850733" w:rsidRDefault="00850733" w:rsidP="00850733"/>
                  </w:txbxContent>
                </v:textbox>
                <w10:wrap type="square"/>
              </v:shape>
            </w:pict>
          </mc:Fallback>
        </mc:AlternateContent>
      </w:r>
      <w:r>
        <w:rPr>
          <w:rFonts w:cs="Arial"/>
          <w:noProof/>
          <w:color w:val="000000" w:themeColor="text1"/>
        </w:rPr>
        <w:drawing>
          <wp:anchor distT="0" distB="0" distL="114300" distR="114300" simplePos="0" relativeHeight="251684352" behindDoc="0" locked="0" layoutInCell="1" allowOverlap="1" wp14:anchorId="13184F32" wp14:editId="52808C76">
            <wp:simplePos x="0" y="0"/>
            <wp:positionH relativeFrom="column">
              <wp:posOffset>4114031</wp:posOffset>
            </wp:positionH>
            <wp:positionV relativeFrom="paragraph">
              <wp:posOffset>412983</wp:posOffset>
            </wp:positionV>
            <wp:extent cx="2286000" cy="2990850"/>
            <wp:effectExtent l="0" t="0" r="0" b="0"/>
            <wp:wrapSquare wrapText="bothSides"/>
            <wp:docPr id="1692161436" name="Picture 139" descr="Sample innovative products. The first product is a device to keep computer cords organized.  The second product is a plastic hook to dunk Orea cookies without getting milk on your finge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161436" name="Picture 139" descr="Sample innovative products. The first product is a device to keep computer cords organized.  The second product is a plastic hook to dunk Orea cookies without getting milk on your fingers.  "/>
                    <pic:cNvPicPr>
                      <a:picLocks noChangeAspect="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2286000" cy="2990850"/>
                    </a:xfrm>
                    <a:prstGeom prst="rect">
                      <a:avLst/>
                    </a:prstGeom>
                    <a:noFill/>
                    <a:ln>
                      <a:noFill/>
                    </a:ln>
                  </pic:spPr>
                </pic:pic>
              </a:graphicData>
            </a:graphic>
          </wp:anchor>
        </w:drawing>
      </w:r>
      <w:r w:rsidR="00B940EA" w:rsidRPr="00BC10B3">
        <w:rPr>
          <w:rFonts w:cs="Arial"/>
          <w:noProof/>
          <w:color w:val="000000" w:themeColor="text1"/>
        </w:rPr>
        <w:t>According to Thomas Eisenmann, “Most startups fail—usually</w:t>
      </w:r>
      <w:r w:rsidR="00B940EA" w:rsidRPr="00515D98">
        <w:rPr>
          <w:rFonts w:cs="Arial"/>
          <w:noProof/>
          <w:color w:val="000000" w:themeColor="text1"/>
          <w:sz w:val="22"/>
          <w:szCs w:val="22"/>
        </w:rPr>
        <w:t xml:space="preserve"> </w:t>
      </w:r>
      <w:r w:rsidR="00B940EA" w:rsidRPr="00F96037">
        <w:rPr>
          <w:rFonts w:cs="Arial"/>
          <w:noProof/>
          <w:color w:val="000000" w:themeColor="text1"/>
        </w:rPr>
        <w:t>due to lack of customer demand</w:t>
      </w:r>
      <w:r w:rsidR="00F96037">
        <w:rPr>
          <w:rFonts w:cs="Arial"/>
          <w:noProof/>
          <w:color w:val="000000" w:themeColor="text1"/>
        </w:rPr>
        <w:t>—</w:t>
      </w:r>
      <w:r w:rsidR="00B940EA" w:rsidRPr="00F96037">
        <w:rPr>
          <w:rFonts w:cs="Arial"/>
          <w:noProof/>
          <w:color w:val="000000" w:themeColor="text1"/>
        </w:rPr>
        <w:t>not product development problems</w:t>
      </w:r>
      <w:r w:rsidR="00B940EA" w:rsidRPr="00BC10B3">
        <w:rPr>
          <w:rFonts w:cs="Arial"/>
          <w:noProof/>
          <w:color w:val="000000" w:themeColor="text1"/>
        </w:rPr>
        <w:t xml:space="preserve">. These new ventures burn through their capital, wasting money on engineering and marketing before discovering they have built a product no one wants. These new ventures fail not because the innovation did not work; but because the founders did not </w:t>
      </w:r>
      <w:r w:rsidR="00690684" w:rsidRPr="00BC10B3">
        <w:rPr>
          <w:rFonts w:cs="Arial"/>
          <w:noProof/>
          <w:color w:val="000000" w:themeColor="text1"/>
        </w:rPr>
        <w:t>guage</w:t>
      </w:r>
      <w:r w:rsidR="00B940EA" w:rsidRPr="00BC10B3">
        <w:rPr>
          <w:rFonts w:cs="Arial"/>
          <w:noProof/>
          <w:color w:val="000000" w:themeColor="text1"/>
        </w:rPr>
        <w:t xml:space="preserve"> the market’s ability or willingness to adopt it.</w:t>
      </w:r>
      <w:r w:rsidR="00F96037">
        <w:rPr>
          <w:rFonts w:cs="Arial"/>
          <w:noProof/>
          <w:color w:val="000000" w:themeColor="text1"/>
        </w:rPr>
        <w:t>”</w:t>
      </w:r>
    </w:p>
    <w:p w14:paraId="53B4A87B" w14:textId="77777777" w:rsidR="00BC10B3" w:rsidRPr="00BC10B3" w:rsidRDefault="00BC10B3" w:rsidP="00BC10B3">
      <w:pPr>
        <w:spacing w:line="276" w:lineRule="auto"/>
        <w:jc w:val="both"/>
        <w:rPr>
          <w:rFonts w:cs="Arial"/>
          <w:sz w:val="12"/>
          <w:szCs w:val="12"/>
        </w:rPr>
      </w:pPr>
    </w:p>
    <w:p w14:paraId="6FB89B9A" w14:textId="5E09C9F9" w:rsidR="00B940EA" w:rsidRPr="00BC10B3" w:rsidRDefault="00B940EA" w:rsidP="00BC10B3">
      <w:pPr>
        <w:spacing w:line="276" w:lineRule="auto"/>
        <w:jc w:val="both"/>
        <w:rPr>
          <w:rFonts w:cs="Arial"/>
        </w:rPr>
      </w:pPr>
      <w:r w:rsidRPr="00BC10B3">
        <w:rPr>
          <w:rFonts w:cs="Arial"/>
        </w:rPr>
        <w:t xml:space="preserve">All successful companies start with identifying a </w:t>
      </w:r>
      <w:r w:rsidRPr="00BC10B3">
        <w:rPr>
          <w:rFonts w:cs="Arial"/>
          <w:u w:val="single"/>
        </w:rPr>
        <w:t>problem</w:t>
      </w:r>
      <w:r w:rsidRPr="00BC10B3">
        <w:rPr>
          <w:rFonts w:cs="Arial"/>
        </w:rPr>
        <w:t xml:space="preserve">, and then brainstorming and testing possible solutions until they discover a sustainable business model </w:t>
      </w:r>
    </w:p>
    <w:p w14:paraId="24BBCD03" w14:textId="77777777" w:rsidR="00BC10B3" w:rsidRPr="00BC10B3" w:rsidRDefault="00BC10B3" w:rsidP="00BC10B3">
      <w:pPr>
        <w:spacing w:line="276" w:lineRule="auto"/>
        <w:jc w:val="both"/>
        <w:rPr>
          <w:rFonts w:cs="Arial"/>
          <w:sz w:val="12"/>
          <w:szCs w:val="12"/>
        </w:rPr>
      </w:pPr>
    </w:p>
    <w:p w14:paraId="77A67012" w14:textId="7247D307" w:rsidR="00B940EA" w:rsidRDefault="00B940EA" w:rsidP="00BC10B3">
      <w:pPr>
        <w:spacing w:line="276" w:lineRule="auto"/>
        <w:jc w:val="both"/>
        <w:rPr>
          <w:rFonts w:cs="Arial"/>
        </w:rPr>
      </w:pPr>
      <w:r w:rsidRPr="00BC10B3">
        <w:rPr>
          <w:rFonts w:cs="Arial"/>
        </w:rPr>
        <w:t>Investigate a market in which you have an interest. What are you passionate about</w:t>
      </w:r>
      <w:r w:rsidR="00306F76" w:rsidRPr="00BC10B3">
        <w:rPr>
          <w:rFonts w:cs="Arial"/>
        </w:rPr>
        <w:t xml:space="preserve">? </w:t>
      </w:r>
      <w:r w:rsidRPr="00BC10B3">
        <w:rPr>
          <w:rFonts w:cs="Arial"/>
        </w:rPr>
        <w:t>What would you be happy doing the rest of your life</w:t>
      </w:r>
      <w:r w:rsidR="00306F76" w:rsidRPr="00BC10B3">
        <w:rPr>
          <w:rFonts w:cs="Arial"/>
        </w:rPr>
        <w:t xml:space="preserve">? </w:t>
      </w:r>
      <w:r w:rsidRPr="00BC10B3">
        <w:rPr>
          <w:rFonts w:cs="Arial"/>
        </w:rPr>
        <w:t xml:space="preserve">It might be a hobby, a social need, or a sport you follow. One innovator developed a product to filter out carbon monoxide from the air race drivers breathe. He discovered the problem by talking to drivers. </w:t>
      </w:r>
    </w:p>
    <w:p w14:paraId="29DBA949" w14:textId="77777777" w:rsidR="00BC10B3" w:rsidRPr="00BC10B3" w:rsidRDefault="00BC10B3" w:rsidP="00BC10B3">
      <w:pPr>
        <w:spacing w:line="276" w:lineRule="auto"/>
        <w:jc w:val="both"/>
        <w:rPr>
          <w:rFonts w:cs="Arial"/>
          <w:sz w:val="12"/>
          <w:szCs w:val="12"/>
        </w:rPr>
      </w:pPr>
    </w:p>
    <w:p w14:paraId="2D9F57FF" w14:textId="77777777" w:rsidR="00BC10B3" w:rsidRPr="00BC10B3" w:rsidRDefault="00BC10B3" w:rsidP="00BC10B3">
      <w:pPr>
        <w:spacing w:line="276" w:lineRule="auto"/>
        <w:jc w:val="both"/>
        <w:rPr>
          <w:rFonts w:cs="Arial"/>
        </w:rPr>
      </w:pPr>
      <w:r w:rsidRPr="00BC10B3">
        <w:rPr>
          <w:rFonts w:cs="Arial"/>
        </w:rPr>
        <w:t xml:space="preserve">Jane Porter, writing in </w:t>
      </w:r>
      <w:r w:rsidRPr="00BC10B3">
        <w:rPr>
          <w:rFonts w:cs="Arial"/>
          <w:i/>
        </w:rPr>
        <w:t xml:space="preserve">Entrepreneur </w:t>
      </w:r>
      <w:r w:rsidRPr="00BC10B3">
        <w:rPr>
          <w:rFonts w:cs="Arial"/>
        </w:rPr>
        <w:t>magazine, asks, “What bugs you?” Then suggests, “Do something about it!”</w:t>
      </w:r>
    </w:p>
    <w:p w14:paraId="47265FF8" w14:textId="77777777" w:rsidR="00B940EA" w:rsidRPr="00D00003" w:rsidRDefault="00B940EA" w:rsidP="00BC10B3">
      <w:pPr>
        <w:spacing w:line="276" w:lineRule="auto"/>
        <w:jc w:val="both"/>
        <w:rPr>
          <w:rFonts w:cs="Arial"/>
          <w:sz w:val="12"/>
          <w:szCs w:val="12"/>
        </w:rPr>
      </w:pPr>
    </w:p>
    <w:p w14:paraId="43158E8C" w14:textId="6C955DF8" w:rsidR="00E3378D" w:rsidRDefault="00AD3DC1" w:rsidP="00EF78A6">
      <w:pPr>
        <w:spacing w:after="60" w:line="276" w:lineRule="auto"/>
        <w:jc w:val="both"/>
        <w:rPr>
          <w:rFonts w:cs="Arial"/>
          <w:sz w:val="22"/>
          <w:szCs w:val="22"/>
        </w:rPr>
      </w:pPr>
      <w:r>
        <w:rPr>
          <w:rFonts w:cs="Arial"/>
          <w:noProof/>
          <w:sz w:val="22"/>
          <w:szCs w:val="22"/>
        </w:rPr>
        <w:drawing>
          <wp:anchor distT="0" distB="0" distL="114300" distR="114300" simplePos="0" relativeHeight="251682303" behindDoc="0" locked="0" layoutInCell="1" allowOverlap="1" wp14:anchorId="3942DB78" wp14:editId="15B30346">
            <wp:simplePos x="0" y="0"/>
            <wp:positionH relativeFrom="column">
              <wp:posOffset>4142606</wp:posOffset>
            </wp:positionH>
            <wp:positionV relativeFrom="paragraph">
              <wp:posOffset>221848</wp:posOffset>
            </wp:positionV>
            <wp:extent cx="2251710" cy="1983105"/>
            <wp:effectExtent l="0" t="0" r="0" b="0"/>
            <wp:wrapSquare wrapText="bothSides"/>
            <wp:docPr id="1818968198" name="Picture 141" descr="A waterproof note pad for the show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968198" name="Picture 141" descr="A waterproof note pad for the shower.  "/>
                    <pic:cNvPicPr>
                      <a:picLocks noChangeAspect="1"/>
                    </pic:cNvPicPr>
                  </pic:nvPicPr>
                  <pic:blipFill rotWithShape="1">
                    <a:blip r:embed="rId15" cstate="email">
                      <a:extLst>
                        <a:ext uri="{28A0092B-C50C-407E-A947-70E740481C1C}">
                          <a14:useLocalDpi xmlns:a14="http://schemas.microsoft.com/office/drawing/2010/main" val="0"/>
                        </a:ext>
                      </a:extLst>
                    </a:blip>
                    <a:srcRect/>
                    <a:stretch>
                      <a:fillRect/>
                    </a:stretch>
                  </pic:blipFill>
                  <pic:spPr bwMode="auto">
                    <a:xfrm>
                      <a:off x="0" y="0"/>
                      <a:ext cx="2251710" cy="1983105"/>
                    </a:xfrm>
                    <a:prstGeom prst="rect">
                      <a:avLst/>
                    </a:prstGeom>
                    <a:noFill/>
                    <a:ln>
                      <a:noFill/>
                    </a:ln>
                    <a:extLst>
                      <a:ext uri="{53640926-AAD7-44D8-BBD7-CCE9431645EC}">
                        <a14:shadowObscured xmlns:a14="http://schemas.microsoft.com/office/drawing/2010/main"/>
                      </a:ext>
                    </a:extLst>
                  </pic:spPr>
                </pic:pic>
              </a:graphicData>
            </a:graphic>
          </wp:anchor>
        </w:drawing>
      </w:r>
      <w:r w:rsidR="00E3378D">
        <w:rPr>
          <w:rFonts w:cs="Arial"/>
          <w:sz w:val="22"/>
          <w:szCs w:val="22"/>
        </w:rPr>
        <w:t>WHERE TO LOOK FOR PROBLEMS</w:t>
      </w:r>
    </w:p>
    <w:p w14:paraId="09E3E9D3" w14:textId="77777777" w:rsidR="00E3378D" w:rsidRPr="003E4A1B" w:rsidRDefault="00E3378D" w:rsidP="00F34A03">
      <w:pPr>
        <w:numPr>
          <w:ilvl w:val="0"/>
          <w:numId w:val="40"/>
        </w:numPr>
        <w:spacing w:after="120"/>
        <w:ind w:left="630"/>
        <w:jc w:val="both"/>
        <w:textAlignment w:val="baseline"/>
        <w:rPr>
          <w:rFonts w:cs="Arial"/>
        </w:rPr>
      </w:pPr>
      <w:r w:rsidRPr="002A3F87">
        <w:rPr>
          <w:rFonts w:cs="Arial"/>
          <w:b/>
          <w:bCs/>
        </w:rPr>
        <w:t>Amazon.com</w:t>
      </w:r>
      <w:r w:rsidRPr="003E4A1B">
        <w:rPr>
          <w:rFonts w:cs="Arial"/>
        </w:rPr>
        <w:t>: what are the top nonfiction books (what problems are people trying to solve?)</w:t>
      </w:r>
    </w:p>
    <w:p w14:paraId="078DECF1" w14:textId="7208B92D" w:rsidR="00E3378D" w:rsidRDefault="00E3378D" w:rsidP="00F34A03">
      <w:pPr>
        <w:numPr>
          <w:ilvl w:val="0"/>
          <w:numId w:val="40"/>
        </w:numPr>
        <w:spacing w:after="120"/>
        <w:ind w:left="630"/>
        <w:textAlignment w:val="baseline"/>
        <w:rPr>
          <w:rFonts w:cs="Arial"/>
        </w:rPr>
      </w:pPr>
      <w:r w:rsidRPr="002A3F87">
        <w:rPr>
          <w:rFonts w:cs="Arial"/>
          <w:b/>
          <w:bCs/>
        </w:rPr>
        <w:t>Google</w:t>
      </w:r>
      <w:r w:rsidRPr="003E4A1B">
        <w:rPr>
          <w:rFonts w:cs="Arial"/>
        </w:rPr>
        <w:t xml:space="preserve"> </w:t>
      </w:r>
      <w:r>
        <w:rPr>
          <w:rFonts w:cs="Arial"/>
        </w:rPr>
        <w:t>t</w:t>
      </w:r>
      <w:r w:rsidRPr="003E4A1B">
        <w:rPr>
          <w:rFonts w:cs="Arial"/>
        </w:rPr>
        <w:t xml:space="preserve">rending searches: </w:t>
      </w:r>
      <w:hyperlink r:id="rId16" w:history="1">
        <w:r w:rsidRPr="003E4A1B">
          <w:rPr>
            <w:rStyle w:val="Hyperlink"/>
            <w:rFonts w:cs="Arial"/>
          </w:rPr>
          <w:t>http://www.google.com/trends/hottrends</w:t>
        </w:r>
      </w:hyperlink>
      <w:r w:rsidRPr="003E4A1B">
        <w:rPr>
          <w:rFonts w:cs="Arial"/>
        </w:rPr>
        <w:t xml:space="preserve">  </w:t>
      </w:r>
    </w:p>
    <w:p w14:paraId="29A802C5" w14:textId="58B8149E" w:rsidR="004C6722" w:rsidRDefault="00EF78A6" w:rsidP="00F34A03">
      <w:pPr>
        <w:numPr>
          <w:ilvl w:val="0"/>
          <w:numId w:val="40"/>
        </w:numPr>
        <w:ind w:left="630"/>
        <w:textAlignment w:val="baseline"/>
        <w:rPr>
          <w:rFonts w:cs="Arial"/>
        </w:rPr>
      </w:pPr>
      <w:r w:rsidRPr="00EF78A6">
        <w:rPr>
          <w:b/>
          <w:bCs/>
        </w:rPr>
        <w:t>Needs Identifier</w:t>
      </w:r>
      <w:r>
        <w:t xml:space="preserve"> </w:t>
      </w:r>
      <w:hyperlink r:id="rId17" w:history="1">
        <w:r w:rsidRPr="00C247F9">
          <w:rPr>
            <w:rStyle w:val="Hyperlink"/>
            <w:rFonts w:cs="Arial"/>
          </w:rPr>
          <w:t>https://www.kolenda.io/tools/needs-generator</w:t>
        </w:r>
      </w:hyperlink>
      <w:r w:rsidR="004C6722">
        <w:rPr>
          <w:rFonts w:cs="Arial"/>
        </w:rPr>
        <w:t xml:space="preserve"> </w:t>
      </w:r>
      <w:r w:rsidR="004C6722" w:rsidRPr="004C6722">
        <w:rPr>
          <w:rFonts w:cs="Arial"/>
        </w:rPr>
        <w:t xml:space="preserve"> employs AI to uncover customer needs by industry. </w:t>
      </w:r>
      <w:r>
        <w:rPr>
          <w:rFonts w:cs="Arial"/>
        </w:rPr>
        <w:t xml:space="preserve"> </w:t>
      </w:r>
      <w:r w:rsidR="004C6722" w:rsidRPr="004C6722">
        <w:rPr>
          <w:rFonts w:cs="Arial"/>
        </w:rPr>
        <w:t>(Confirm results with customer interviews.)</w:t>
      </w:r>
    </w:p>
    <w:p w14:paraId="57DC28BE" w14:textId="77777777" w:rsidR="00E3378D" w:rsidRPr="00E3378D" w:rsidRDefault="00E3378D" w:rsidP="00BC10B3">
      <w:pPr>
        <w:spacing w:line="276" w:lineRule="auto"/>
        <w:jc w:val="both"/>
        <w:rPr>
          <w:rFonts w:cs="Arial"/>
          <w:sz w:val="8"/>
          <w:szCs w:val="8"/>
        </w:rPr>
      </w:pPr>
    </w:p>
    <w:p w14:paraId="311A1F5F" w14:textId="301B3C08" w:rsidR="00690684" w:rsidRDefault="00D00003" w:rsidP="00E3378D">
      <w:pPr>
        <w:spacing w:before="120" w:line="276" w:lineRule="auto"/>
        <w:jc w:val="both"/>
        <w:rPr>
          <w:rFonts w:cs="Arial"/>
        </w:rPr>
      </w:pPr>
      <w:r>
        <w:rPr>
          <w:rFonts w:cs="Arial"/>
          <w:sz w:val="22"/>
          <w:szCs w:val="22"/>
        </w:rPr>
        <w:t xml:space="preserve">ADDRESS AN </w:t>
      </w:r>
      <w:r w:rsidR="00BC10B3" w:rsidRPr="00BC10B3">
        <w:rPr>
          <w:rFonts w:cs="Arial"/>
          <w:sz w:val="22"/>
          <w:szCs w:val="22"/>
        </w:rPr>
        <w:t>OLD PROBLEM</w:t>
      </w:r>
      <w:r>
        <w:rPr>
          <w:rFonts w:cs="Arial"/>
          <w:sz w:val="22"/>
          <w:szCs w:val="22"/>
        </w:rPr>
        <w:t xml:space="preserve"> NOT ADEQUATELY SOLVED</w:t>
      </w:r>
      <w:r w:rsidR="00306F76">
        <w:rPr>
          <w:rFonts w:cs="Arial"/>
        </w:rPr>
        <w:t xml:space="preserve">. </w:t>
      </w:r>
      <w:r w:rsidR="00B940EA" w:rsidRPr="00BC10B3">
        <w:rPr>
          <w:rFonts w:cs="Arial"/>
        </w:rPr>
        <w:t>What problem</w:t>
      </w:r>
      <w:r w:rsidR="00690684" w:rsidRPr="00BC10B3">
        <w:rPr>
          <w:rFonts w:cs="Arial"/>
        </w:rPr>
        <w:t>s</w:t>
      </w:r>
      <w:r w:rsidR="00B940EA" w:rsidRPr="00BC10B3">
        <w:rPr>
          <w:rFonts w:cs="Arial"/>
        </w:rPr>
        <w:t xml:space="preserve"> persist? </w:t>
      </w:r>
      <w:r>
        <w:rPr>
          <w:rFonts w:cs="Arial"/>
        </w:rPr>
        <w:t xml:space="preserve">Ask </w:t>
      </w:r>
      <w:r w:rsidR="00532349">
        <w:rPr>
          <w:rFonts w:cs="Arial"/>
        </w:rPr>
        <w:t>people who likely deal with the issue.</w:t>
      </w:r>
    </w:p>
    <w:p w14:paraId="4FF19BCF" w14:textId="77777777" w:rsidR="00BC10B3" w:rsidRPr="00BC10B3" w:rsidRDefault="00BC10B3" w:rsidP="00BC10B3">
      <w:pPr>
        <w:spacing w:line="276" w:lineRule="auto"/>
        <w:jc w:val="both"/>
        <w:rPr>
          <w:rFonts w:cs="Arial"/>
          <w:sz w:val="12"/>
          <w:szCs w:val="12"/>
        </w:rPr>
      </w:pPr>
    </w:p>
    <w:p w14:paraId="6AF27F5D" w14:textId="3D9AEA7C" w:rsidR="00D00003" w:rsidRDefault="00AD3DC1" w:rsidP="00D00003">
      <w:pPr>
        <w:spacing w:line="276" w:lineRule="auto"/>
        <w:jc w:val="both"/>
        <w:rPr>
          <w:rFonts w:cs="Arial"/>
        </w:rPr>
      </w:pPr>
      <w:r>
        <w:rPr>
          <w:rFonts w:cs="Arial"/>
          <w:bCs/>
          <w:noProof/>
          <w:sz w:val="22"/>
          <w:szCs w:val="22"/>
        </w:rPr>
        <w:drawing>
          <wp:anchor distT="0" distB="0" distL="114300" distR="114300" simplePos="0" relativeHeight="251686400" behindDoc="0" locked="0" layoutInCell="1" allowOverlap="1" wp14:anchorId="275187C1" wp14:editId="289979C3">
            <wp:simplePos x="0" y="0"/>
            <wp:positionH relativeFrom="column">
              <wp:posOffset>4161656</wp:posOffset>
            </wp:positionH>
            <wp:positionV relativeFrom="paragraph">
              <wp:posOffset>297413</wp:posOffset>
            </wp:positionV>
            <wp:extent cx="2229485" cy="1495425"/>
            <wp:effectExtent l="0" t="0" r="0" b="9525"/>
            <wp:wrapSquare wrapText="bothSides"/>
            <wp:docPr id="1990973965" name="Picture 142" descr="A metal shield to protect fingers when slicing vegetables with a kn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973965" name="Picture 142" descr="A metal shield to protect fingers when slicing vegetables with a knife."/>
                    <pic:cNvPicPr>
                      <a:picLocks noChangeAspect="1"/>
                    </pic:cNvPicPr>
                  </pic:nvPicPr>
                  <pic:blipFill rotWithShape="1">
                    <a:blip r:embed="rId18" cstate="email">
                      <a:extLst>
                        <a:ext uri="{28A0092B-C50C-407E-A947-70E740481C1C}">
                          <a14:useLocalDpi xmlns:a14="http://schemas.microsoft.com/office/drawing/2010/main" val="0"/>
                        </a:ext>
                      </a:extLst>
                    </a:blip>
                    <a:srcRect/>
                    <a:stretch>
                      <a:fillRect/>
                    </a:stretch>
                  </pic:blipFill>
                  <pic:spPr bwMode="auto">
                    <a:xfrm>
                      <a:off x="0" y="0"/>
                      <a:ext cx="2229485" cy="1495425"/>
                    </a:xfrm>
                    <a:prstGeom prst="rect">
                      <a:avLst/>
                    </a:prstGeom>
                    <a:noFill/>
                    <a:ln>
                      <a:noFill/>
                    </a:ln>
                    <a:extLst>
                      <a:ext uri="{53640926-AAD7-44D8-BBD7-CCE9431645EC}">
                        <a14:shadowObscured xmlns:a14="http://schemas.microsoft.com/office/drawing/2010/main"/>
                      </a:ext>
                    </a:extLst>
                  </pic:spPr>
                </pic:pic>
              </a:graphicData>
            </a:graphic>
          </wp:anchor>
        </w:drawing>
      </w:r>
      <w:r w:rsidR="00E3378D">
        <w:rPr>
          <w:rFonts w:cs="Arial"/>
          <w:bCs/>
          <w:sz w:val="22"/>
          <w:szCs w:val="22"/>
        </w:rPr>
        <w:t>FIND</w:t>
      </w:r>
      <w:r w:rsidR="001B7D28">
        <w:rPr>
          <w:rFonts w:cs="Arial"/>
          <w:bCs/>
          <w:sz w:val="22"/>
          <w:szCs w:val="22"/>
        </w:rPr>
        <w:t xml:space="preserve"> A MARKET NICHE NOT </w:t>
      </w:r>
      <w:r w:rsidR="00D00003">
        <w:rPr>
          <w:rFonts w:cs="Arial"/>
          <w:bCs/>
          <w:sz w:val="22"/>
          <w:szCs w:val="22"/>
        </w:rPr>
        <w:t>CURRENTLY</w:t>
      </w:r>
      <w:r w:rsidR="001B7D28">
        <w:rPr>
          <w:rFonts w:cs="Arial"/>
          <w:bCs/>
          <w:sz w:val="22"/>
          <w:szCs w:val="22"/>
        </w:rPr>
        <w:t xml:space="preserve"> SERVED.</w:t>
      </w:r>
      <w:r w:rsidR="00D00003">
        <w:rPr>
          <w:rFonts w:cs="Arial"/>
          <w:bCs/>
          <w:sz w:val="22"/>
          <w:szCs w:val="22"/>
        </w:rPr>
        <w:t xml:space="preserve"> </w:t>
      </w:r>
      <w:r w:rsidR="00901D0B">
        <w:rPr>
          <w:rFonts w:cs="Arial"/>
        </w:rPr>
        <w:t xml:space="preserve">Is there </w:t>
      </w:r>
      <w:r w:rsidR="00D00003" w:rsidRPr="003E4A1B">
        <w:rPr>
          <w:rFonts w:cs="Arial"/>
        </w:rPr>
        <w:t>a need for a left-handed version</w:t>
      </w:r>
      <w:r w:rsidR="00EF78A6">
        <w:rPr>
          <w:rFonts w:cs="Arial"/>
        </w:rPr>
        <w:t>?</w:t>
      </w:r>
      <w:r w:rsidR="00D00003" w:rsidRPr="003E4A1B">
        <w:rPr>
          <w:rFonts w:cs="Arial"/>
        </w:rPr>
        <w:t xml:space="preserve"> </w:t>
      </w:r>
      <w:r w:rsidR="001349A1">
        <w:rPr>
          <w:rFonts w:cs="Arial"/>
        </w:rPr>
        <w:t>F</w:t>
      </w:r>
      <w:r w:rsidR="00D00003" w:rsidRPr="003E4A1B">
        <w:rPr>
          <w:rFonts w:cs="Arial"/>
        </w:rPr>
        <w:t>oreign-language version</w:t>
      </w:r>
      <w:r w:rsidR="00D00003">
        <w:rPr>
          <w:rFonts w:cs="Arial"/>
        </w:rPr>
        <w:t xml:space="preserve">? </w:t>
      </w:r>
      <w:r w:rsidR="001349A1">
        <w:rPr>
          <w:rFonts w:cs="Arial"/>
        </w:rPr>
        <w:t>O</w:t>
      </w:r>
      <w:r w:rsidR="00901D0B">
        <w:rPr>
          <w:rFonts w:cs="Arial"/>
        </w:rPr>
        <w:t>rganic</w:t>
      </w:r>
      <w:r w:rsidR="00D00003">
        <w:rPr>
          <w:rFonts w:cs="Arial"/>
        </w:rPr>
        <w:t xml:space="preserve"> model</w:t>
      </w:r>
      <w:r w:rsidR="00901D0B">
        <w:rPr>
          <w:rFonts w:cs="Arial"/>
        </w:rPr>
        <w:t>?</w:t>
      </w:r>
      <w:r w:rsidR="00EF78A6">
        <w:rPr>
          <w:rFonts w:cs="Arial"/>
        </w:rPr>
        <w:t xml:space="preserve"> </w:t>
      </w:r>
      <w:r w:rsidR="001349A1">
        <w:rPr>
          <w:rFonts w:cs="Arial"/>
        </w:rPr>
        <w:t>D</w:t>
      </w:r>
      <w:r w:rsidR="00D00003" w:rsidRPr="003E4A1B">
        <w:rPr>
          <w:rFonts w:cs="Arial"/>
        </w:rPr>
        <w:t>isposable (</w:t>
      </w:r>
      <w:r w:rsidR="00EF78A6">
        <w:rPr>
          <w:rFonts w:cs="Arial"/>
        </w:rPr>
        <w:t xml:space="preserve">e.g. - </w:t>
      </w:r>
      <w:r w:rsidR="00D00003" w:rsidRPr="003E4A1B">
        <w:rPr>
          <w:rFonts w:cs="Arial"/>
        </w:rPr>
        <w:t>Pampers)</w:t>
      </w:r>
      <w:r w:rsidR="00306F76">
        <w:rPr>
          <w:rFonts w:cs="Arial"/>
        </w:rPr>
        <w:t xml:space="preserve">? </w:t>
      </w:r>
      <w:r w:rsidR="00D00003" w:rsidRPr="003E4A1B">
        <w:rPr>
          <w:rFonts w:cs="Arial"/>
        </w:rPr>
        <w:t xml:space="preserve">Major corporations target a new product or service to the largest buying demographic. However, one size does not </w:t>
      </w:r>
      <w:r w:rsidR="001349A1">
        <w:rPr>
          <w:rFonts w:cs="Arial"/>
        </w:rPr>
        <w:t>always</w:t>
      </w:r>
      <w:r w:rsidR="00D00003" w:rsidRPr="003E4A1B">
        <w:rPr>
          <w:rFonts w:cs="Arial"/>
        </w:rPr>
        <w:t xml:space="preserve"> fit all consumers</w:t>
      </w:r>
      <w:r w:rsidR="00306F76" w:rsidRPr="003E4A1B">
        <w:rPr>
          <w:rFonts w:cs="Arial"/>
        </w:rPr>
        <w:t xml:space="preserve">. </w:t>
      </w:r>
    </w:p>
    <w:p w14:paraId="3D8AFE68" w14:textId="77777777" w:rsidR="001B7D28" w:rsidRPr="00D00003" w:rsidRDefault="001B7D28" w:rsidP="001B7D28">
      <w:pPr>
        <w:spacing w:line="276" w:lineRule="auto"/>
        <w:rPr>
          <w:rFonts w:cs="Arial"/>
          <w:bCs/>
          <w:sz w:val="12"/>
          <w:szCs w:val="12"/>
        </w:rPr>
      </w:pPr>
    </w:p>
    <w:p w14:paraId="2CA18577" w14:textId="0F2BAA2B" w:rsidR="001349A1" w:rsidRDefault="001B7D28" w:rsidP="001349A1">
      <w:pPr>
        <w:spacing w:after="120" w:line="276" w:lineRule="auto"/>
        <w:jc w:val="both"/>
        <w:rPr>
          <w:rFonts w:cs="Arial"/>
        </w:rPr>
      </w:pPr>
      <w:r>
        <w:rPr>
          <w:rFonts w:cs="Arial"/>
          <w:sz w:val="22"/>
          <w:szCs w:val="22"/>
        </w:rPr>
        <w:t xml:space="preserve">RESPOND TO </w:t>
      </w:r>
      <w:r w:rsidR="00D00003">
        <w:rPr>
          <w:rFonts w:cs="Arial"/>
          <w:sz w:val="22"/>
          <w:szCs w:val="22"/>
        </w:rPr>
        <w:t xml:space="preserve">AN </w:t>
      </w:r>
      <w:r>
        <w:rPr>
          <w:rFonts w:cs="Arial"/>
          <w:sz w:val="22"/>
          <w:szCs w:val="22"/>
        </w:rPr>
        <w:t>EMERGING</w:t>
      </w:r>
      <w:r w:rsidR="00BC10B3" w:rsidRPr="00BC10B3">
        <w:rPr>
          <w:rFonts w:cs="Arial"/>
          <w:sz w:val="22"/>
          <w:szCs w:val="22"/>
        </w:rPr>
        <w:t xml:space="preserve"> PROBLEM</w:t>
      </w:r>
      <w:r w:rsidR="00BC10B3">
        <w:rPr>
          <w:rFonts w:cs="Arial"/>
        </w:rPr>
        <w:t xml:space="preserve">. </w:t>
      </w:r>
      <w:r w:rsidR="001349A1">
        <w:rPr>
          <w:rFonts w:cs="Arial"/>
        </w:rPr>
        <w:t xml:space="preserve">Covid caused the demand for disposable face masks to spike. </w:t>
      </w:r>
    </w:p>
    <w:p w14:paraId="5F4629D3" w14:textId="16A7ECCB" w:rsidR="00532349" w:rsidRPr="00E3378D" w:rsidRDefault="001349A1" w:rsidP="00850733">
      <w:pPr>
        <w:spacing w:line="276" w:lineRule="auto"/>
        <w:jc w:val="both"/>
        <w:rPr>
          <w:rFonts w:cs="Arial"/>
        </w:rPr>
      </w:pPr>
      <w:r w:rsidRPr="001349A1">
        <w:rPr>
          <w:rFonts w:cs="Arial"/>
          <w:sz w:val="22"/>
          <w:szCs w:val="22"/>
        </w:rPr>
        <w:t>LOOK FOR PROBLEMS CAUSED BY NEW SOLUTIONS</w:t>
      </w:r>
      <w:r w:rsidR="00306F76" w:rsidRPr="001349A1">
        <w:rPr>
          <w:rFonts w:cs="Arial"/>
          <w:sz w:val="22"/>
          <w:szCs w:val="22"/>
        </w:rPr>
        <w:t xml:space="preserve">. </w:t>
      </w:r>
      <w:r w:rsidR="00BC10B3">
        <w:rPr>
          <w:rFonts w:cs="Arial"/>
        </w:rPr>
        <w:t>T</w:t>
      </w:r>
      <w:r w:rsidR="00BC10B3" w:rsidRPr="003E4A1B">
        <w:rPr>
          <w:rFonts w:cs="Arial"/>
        </w:rPr>
        <w:t>he mobile phone</w:t>
      </w:r>
      <w:r w:rsidR="00BC10B3">
        <w:rPr>
          <w:rFonts w:cs="Arial"/>
        </w:rPr>
        <w:t xml:space="preserve"> made </w:t>
      </w:r>
      <w:r w:rsidR="00D57219">
        <w:rPr>
          <w:rFonts w:cs="Arial"/>
        </w:rPr>
        <w:t xml:space="preserve">calling </w:t>
      </w:r>
      <w:r w:rsidR="00BC10B3">
        <w:rPr>
          <w:rFonts w:cs="Arial"/>
        </w:rPr>
        <w:t xml:space="preserve">possible anywhere anytime. But </w:t>
      </w:r>
      <w:r w:rsidR="00532349">
        <w:rPr>
          <w:rFonts w:cs="Arial"/>
        </w:rPr>
        <w:t>it</w:t>
      </w:r>
      <w:r w:rsidR="00BC10B3">
        <w:rPr>
          <w:rFonts w:cs="Arial"/>
        </w:rPr>
        <w:t xml:space="preserve"> created a new problem: </w:t>
      </w:r>
      <w:r w:rsidR="00BC10B3" w:rsidRPr="003E4A1B">
        <w:rPr>
          <w:rFonts w:cs="Arial"/>
        </w:rPr>
        <w:t xml:space="preserve">the cost of </w:t>
      </w:r>
      <w:r w:rsidR="00D57219">
        <w:rPr>
          <w:rFonts w:cs="Arial"/>
        </w:rPr>
        <w:t>rep</w:t>
      </w:r>
      <w:r w:rsidR="00532349">
        <w:rPr>
          <w:rFonts w:cs="Arial"/>
        </w:rPr>
        <w:t>airing</w:t>
      </w:r>
      <w:r w:rsidR="00BC10B3" w:rsidRPr="003E4A1B">
        <w:rPr>
          <w:rFonts w:cs="Arial"/>
        </w:rPr>
        <w:t xml:space="preserve"> </w:t>
      </w:r>
      <w:r>
        <w:rPr>
          <w:rFonts w:cs="Arial"/>
        </w:rPr>
        <w:t>the</w:t>
      </w:r>
      <w:r w:rsidR="00BC10B3">
        <w:rPr>
          <w:rFonts w:cs="Arial"/>
        </w:rPr>
        <w:t xml:space="preserve"> phone</w:t>
      </w:r>
      <w:r w:rsidR="00BC10B3" w:rsidRPr="003E4A1B">
        <w:rPr>
          <w:rFonts w:cs="Arial"/>
        </w:rPr>
        <w:t xml:space="preserve"> if dropped.</w:t>
      </w:r>
      <w:r>
        <w:rPr>
          <w:rFonts w:cs="Arial"/>
        </w:rPr>
        <w:t xml:space="preserve"> (Users seldom dropped a wall phone or desk set.)</w:t>
      </w:r>
      <w:r w:rsidR="00BC10B3" w:rsidRPr="003E4A1B">
        <w:rPr>
          <w:rFonts w:cs="Arial"/>
        </w:rPr>
        <w:t xml:space="preserve">  What solution </w:t>
      </w:r>
      <w:r w:rsidR="00BC10B3">
        <w:rPr>
          <w:rFonts w:cs="Arial"/>
        </w:rPr>
        <w:t>did</w:t>
      </w:r>
      <w:r w:rsidR="00BC10B3" w:rsidRPr="003E4A1B">
        <w:rPr>
          <w:rFonts w:cs="Arial"/>
        </w:rPr>
        <w:t xml:space="preserve"> entrepreneurs create</w:t>
      </w:r>
      <w:r w:rsidR="00306F76" w:rsidRPr="003E4A1B">
        <w:rPr>
          <w:rFonts w:cs="Arial"/>
        </w:rPr>
        <w:t xml:space="preserve">? </w:t>
      </w:r>
      <w:r w:rsidR="00BC10B3" w:rsidRPr="003E4A1B">
        <w:rPr>
          <w:rFonts w:cs="Arial"/>
        </w:rPr>
        <w:t xml:space="preserve">What opportunities </w:t>
      </w:r>
      <w:r w:rsidR="00E3378D">
        <w:rPr>
          <w:rFonts w:cs="Arial"/>
        </w:rPr>
        <w:t>are being</w:t>
      </w:r>
      <w:r w:rsidR="00BC10B3" w:rsidRPr="003E4A1B">
        <w:rPr>
          <w:rFonts w:cs="Arial"/>
        </w:rPr>
        <w:t xml:space="preserve"> created by</w:t>
      </w:r>
      <w:r w:rsidR="00BC10B3">
        <w:rPr>
          <w:rFonts w:cs="Arial"/>
        </w:rPr>
        <w:t xml:space="preserve"> </w:t>
      </w:r>
      <w:r w:rsidR="00E3378D">
        <w:rPr>
          <w:rFonts w:cs="Arial"/>
        </w:rPr>
        <w:t xml:space="preserve">new </w:t>
      </w:r>
      <w:r w:rsidR="00532349" w:rsidRPr="003E4A1B">
        <w:rPr>
          <w:rFonts w:cs="Arial"/>
        </w:rPr>
        <w:t>technologi</w:t>
      </w:r>
      <w:r w:rsidR="00532349">
        <w:rPr>
          <w:rFonts w:cs="Arial"/>
        </w:rPr>
        <w:t>es</w:t>
      </w:r>
      <w:r w:rsidR="00532349" w:rsidRPr="003E4A1B">
        <w:rPr>
          <w:rFonts w:cs="Arial"/>
        </w:rPr>
        <w:t>?</w:t>
      </w:r>
      <w:r w:rsidR="00850733" w:rsidRPr="003E4A1B">
        <w:rPr>
          <w:rFonts w:cs="Arial"/>
          <w:sz w:val="24"/>
        </w:rPr>
        <w:t xml:space="preserve"> </w:t>
      </w:r>
      <w:r w:rsidR="00E3378D" w:rsidRPr="00E3378D">
        <w:rPr>
          <w:rFonts w:cs="Arial"/>
        </w:rPr>
        <w:t xml:space="preserve">Peruse </w:t>
      </w:r>
      <w:r w:rsidR="00E3378D" w:rsidRPr="00E3378D">
        <w:rPr>
          <w:rFonts w:cs="Arial"/>
          <w:i/>
          <w:iCs/>
        </w:rPr>
        <w:t>Wired magazine</w:t>
      </w:r>
      <w:r w:rsidR="00E3378D" w:rsidRPr="00E3378D">
        <w:rPr>
          <w:rFonts w:cs="Arial"/>
        </w:rPr>
        <w:t xml:space="preserve"> (a publication that monitors the future)</w:t>
      </w:r>
      <w:r w:rsidR="00E3378D">
        <w:rPr>
          <w:rFonts w:cs="Arial"/>
        </w:rPr>
        <w:t>.</w:t>
      </w:r>
    </w:p>
    <w:p w14:paraId="1D578F6F" w14:textId="70FD0D8C" w:rsidR="00E3378D" w:rsidRDefault="00E3378D" w:rsidP="00294F09">
      <w:pPr>
        <w:spacing w:after="100" w:line="276" w:lineRule="auto"/>
        <w:jc w:val="both"/>
        <w:rPr>
          <w:rFonts w:eastAsia="Calibri" w:cs="Arial"/>
          <w:noProof/>
          <w:color w:val="000000" w:themeColor="text1"/>
          <w:sz w:val="22"/>
          <w:szCs w:val="22"/>
        </w:rPr>
      </w:pPr>
      <w:r>
        <w:rPr>
          <w:b/>
          <w:noProof/>
          <w:color w:val="000000" w:themeColor="text1"/>
          <w:szCs w:val="22"/>
        </w:rPr>
        <w:br w:type="page"/>
      </w:r>
    </w:p>
    <w:p w14:paraId="08FEABDF"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43041AC4" w14:textId="77777777" w:rsidR="00850733" w:rsidRPr="000906FE" w:rsidRDefault="00850733" w:rsidP="00850733">
      <w:pPr>
        <w:pStyle w:val="Pageheader"/>
        <w:spacing w:line="240" w:lineRule="auto"/>
        <w:jc w:val="both"/>
        <w:rPr>
          <w:rFonts w:cs="Arial"/>
          <w:i w:val="0"/>
          <w:iCs w:val="0"/>
          <w:noProof/>
          <w:sz w:val="20"/>
          <w:szCs w:val="22"/>
        </w:rPr>
      </w:pPr>
    </w:p>
    <w:p w14:paraId="0F83A92C" w14:textId="77777777" w:rsidR="00850733" w:rsidRDefault="00850733" w:rsidP="006F2959">
      <w:pPr>
        <w:pStyle w:val="Heading1"/>
      </w:pPr>
    </w:p>
    <w:p w14:paraId="10A31E6F" w14:textId="12DC70D3" w:rsidR="00610C82" w:rsidRPr="00971A30" w:rsidRDefault="004F0990" w:rsidP="006F2959">
      <w:pPr>
        <w:pStyle w:val="Heading1"/>
        <w:rPr>
          <w:rFonts w:cs="Arial"/>
        </w:rPr>
      </w:pPr>
      <w:bookmarkStart w:id="15" w:name="_Toc206281827"/>
      <w:r w:rsidRPr="00971A30">
        <w:rPr>
          <w:rFonts w:cs="Arial"/>
        </w:rPr>
        <w:t>1.</w:t>
      </w:r>
      <w:r w:rsidR="008F0C40" w:rsidRPr="00971A30">
        <w:rPr>
          <w:rFonts w:cs="Arial"/>
        </w:rPr>
        <w:t>2</w:t>
      </w:r>
      <w:r w:rsidR="00E10D8B" w:rsidRPr="00971A30">
        <w:rPr>
          <w:rFonts w:cs="Arial"/>
        </w:rPr>
        <w:t xml:space="preserve">.2 </w:t>
      </w:r>
      <w:r w:rsidR="00610C82" w:rsidRPr="00971A30">
        <w:rPr>
          <w:rFonts w:cs="Arial"/>
        </w:rPr>
        <w:t xml:space="preserve">  </w:t>
      </w:r>
      <w:bookmarkStart w:id="16" w:name="SURVEY_MARKET_FOR_SOLUTION"/>
      <w:r w:rsidR="006F2959" w:rsidRPr="00971A30">
        <w:rPr>
          <w:rFonts w:cs="Arial"/>
        </w:rPr>
        <w:t xml:space="preserve">Survey to </w:t>
      </w:r>
      <w:r w:rsidR="008F0C40" w:rsidRPr="00971A30">
        <w:rPr>
          <w:rFonts w:cs="Arial"/>
        </w:rPr>
        <w:t>See if There is</w:t>
      </w:r>
      <w:r w:rsidR="006F2959" w:rsidRPr="00971A30">
        <w:rPr>
          <w:rFonts w:cs="Arial"/>
        </w:rPr>
        <w:t xml:space="preserve"> a Market for a Solution</w:t>
      </w:r>
      <w:bookmarkEnd w:id="15"/>
    </w:p>
    <w:bookmarkEnd w:id="16"/>
    <w:p w14:paraId="2FF1AA67" w14:textId="77777777" w:rsidR="00610C82" w:rsidRDefault="00610C82" w:rsidP="00FE31D8">
      <w:pPr>
        <w:jc w:val="both"/>
        <w:rPr>
          <w:rFonts w:cs="Arial"/>
          <w:noProof/>
          <w:sz w:val="24"/>
          <w:szCs w:val="24"/>
        </w:rPr>
      </w:pPr>
    </w:p>
    <w:p w14:paraId="7FFBAD4D" w14:textId="77777777" w:rsidR="00610C82" w:rsidRDefault="00610C82" w:rsidP="00FE31D8">
      <w:pPr>
        <w:jc w:val="both"/>
        <w:rPr>
          <w:rFonts w:cs="Arial"/>
          <w:noProof/>
          <w:sz w:val="22"/>
          <w:szCs w:val="22"/>
        </w:rPr>
      </w:pPr>
    </w:p>
    <w:p w14:paraId="17C05DDA" w14:textId="53A51D91" w:rsidR="003C685D" w:rsidRPr="00294F09" w:rsidRDefault="00C45143" w:rsidP="00294F09">
      <w:pPr>
        <w:jc w:val="both"/>
        <w:rPr>
          <w:rFonts w:cs="Arial"/>
          <w:noProof/>
        </w:rPr>
      </w:pPr>
      <w:r w:rsidRPr="00294F09">
        <w:rPr>
          <w:rFonts w:cs="Arial"/>
          <w:noProof/>
        </w:rPr>
        <w:t>Once you identif</w:t>
      </w:r>
      <w:r w:rsidR="00294F09" w:rsidRPr="00294F09">
        <w:rPr>
          <w:rFonts w:cs="Arial"/>
          <w:noProof/>
        </w:rPr>
        <w:t>y</w:t>
      </w:r>
      <w:r w:rsidRPr="00294F09">
        <w:rPr>
          <w:rFonts w:cs="Arial"/>
          <w:noProof/>
        </w:rPr>
        <w:t xml:space="preserve"> a probl</w:t>
      </w:r>
      <w:r w:rsidR="00F24446" w:rsidRPr="00294F09">
        <w:rPr>
          <w:rFonts w:cs="Arial"/>
          <w:noProof/>
        </w:rPr>
        <w:t>em</w:t>
      </w:r>
      <w:r w:rsidRPr="00294F09">
        <w:rPr>
          <w:rFonts w:cs="Arial"/>
          <w:noProof/>
        </w:rPr>
        <w:t xml:space="preserve"> you would like to a</w:t>
      </w:r>
      <w:r w:rsidR="00294F09" w:rsidRPr="00294F09">
        <w:rPr>
          <w:rFonts w:cs="Arial"/>
          <w:noProof/>
        </w:rPr>
        <w:t>d</w:t>
      </w:r>
      <w:r w:rsidRPr="00294F09">
        <w:rPr>
          <w:rFonts w:cs="Arial"/>
          <w:noProof/>
        </w:rPr>
        <w:t>dress,</w:t>
      </w:r>
      <w:r w:rsidR="00294F09" w:rsidRPr="00294F09">
        <w:rPr>
          <w:rFonts w:cs="Arial"/>
          <w:noProof/>
        </w:rPr>
        <w:t xml:space="preserve"> i</w:t>
      </w:r>
      <w:r w:rsidRPr="00294F09">
        <w:rPr>
          <w:rFonts w:cs="Arial"/>
          <w:noProof/>
        </w:rPr>
        <w:t>nterview</w:t>
      </w:r>
      <w:r w:rsidR="00FE31D8" w:rsidRPr="00294F09">
        <w:rPr>
          <w:rFonts w:cs="Arial"/>
          <w:noProof/>
        </w:rPr>
        <w:t xml:space="preserve"> potential customers</w:t>
      </w:r>
      <w:r w:rsidR="00294F09" w:rsidRPr="00294F09">
        <w:rPr>
          <w:rFonts w:cs="Arial"/>
          <w:noProof/>
        </w:rPr>
        <w:t>. Is it a real problem? How strong is the desire to be rid of it</w:t>
      </w:r>
      <w:r w:rsidR="00294F09" w:rsidRPr="00294F09">
        <w:rPr>
          <w:rFonts w:cs="Arial"/>
          <w:noProof/>
          <w:color w:val="000000" w:themeColor="text1"/>
        </w:rPr>
        <w:t xml:space="preserve">? </w:t>
      </w:r>
      <w:r w:rsidR="00294F09" w:rsidRPr="00294F09">
        <w:rPr>
          <w:rFonts w:cs="Arial"/>
          <w:noProof/>
        </w:rPr>
        <w:t>Would anyone pay for a</w:t>
      </w:r>
      <w:r w:rsidR="00785071">
        <w:rPr>
          <w:rFonts w:cs="Arial"/>
          <w:noProof/>
        </w:rPr>
        <w:t>ny</w:t>
      </w:r>
      <w:r w:rsidR="00294F09" w:rsidRPr="00294F09">
        <w:rPr>
          <w:rFonts w:cs="Arial"/>
          <w:noProof/>
        </w:rPr>
        <w:t xml:space="preserve"> solution? </w:t>
      </w:r>
      <w:r w:rsidR="003C685D" w:rsidRPr="00294F09">
        <w:rPr>
          <w:rFonts w:cs="Arial"/>
          <w:color w:val="000000" w:themeColor="text1"/>
          <w:lang w:val="en"/>
        </w:rPr>
        <w:t xml:space="preserve">Probe </w:t>
      </w:r>
      <w:r w:rsidR="003C685D" w:rsidRPr="00294F09">
        <w:rPr>
          <w:rFonts w:cs="Arial"/>
          <w:color w:val="000000" w:themeColor="text1"/>
        </w:rPr>
        <w:t>for details</w:t>
      </w:r>
      <w:r w:rsidR="00294F09" w:rsidRPr="00294F09">
        <w:rPr>
          <w:rFonts w:cs="Arial"/>
          <w:color w:val="000000" w:themeColor="text1"/>
        </w:rPr>
        <w:t xml:space="preserve"> by asking</w:t>
      </w:r>
      <w:r w:rsidR="003C685D" w:rsidRPr="00294F09">
        <w:rPr>
          <w:rFonts w:cs="Arial"/>
          <w:color w:val="000000" w:themeColor="text1"/>
          <w:lang w:val="en"/>
        </w:rPr>
        <w:t xml:space="preserve"> follow</w:t>
      </w:r>
      <w:r w:rsidR="00294F09" w:rsidRPr="00294F09">
        <w:rPr>
          <w:rFonts w:cs="Arial"/>
          <w:color w:val="000000" w:themeColor="text1"/>
          <w:lang w:val="en"/>
        </w:rPr>
        <w:t>-</w:t>
      </w:r>
      <w:r w:rsidR="003C685D" w:rsidRPr="00294F09">
        <w:rPr>
          <w:rFonts w:cs="Arial"/>
          <w:color w:val="000000" w:themeColor="text1"/>
          <w:lang w:val="en"/>
        </w:rPr>
        <w:t xml:space="preserve">up questions: “Why is that important?” </w:t>
      </w:r>
      <w:r w:rsidR="003C685D" w:rsidRPr="00294F09">
        <w:rPr>
          <w:rFonts w:cs="Arial"/>
          <w:color w:val="000000" w:themeColor="text1"/>
        </w:rPr>
        <w:t>Your</w:t>
      </w:r>
      <w:r w:rsidR="003C685D" w:rsidRPr="00294F09">
        <w:rPr>
          <w:rFonts w:cs="Arial"/>
          <w:color w:val="000000" w:themeColor="text1"/>
          <w:lang w:val="en"/>
        </w:rPr>
        <w:t xml:space="preserve"> first objective is to validate</w:t>
      </w:r>
      <w:r w:rsidR="003C685D" w:rsidRPr="00294F09">
        <w:rPr>
          <w:rFonts w:cs="Arial"/>
          <w:i/>
          <w:color w:val="000000" w:themeColor="text1"/>
          <w:lang w:val="en"/>
        </w:rPr>
        <w:t xml:space="preserve"> </w:t>
      </w:r>
      <w:r w:rsidR="00294F09" w:rsidRPr="00294F09">
        <w:rPr>
          <w:rFonts w:cs="Arial"/>
          <w:i/>
          <w:color w:val="000000" w:themeColor="text1"/>
          <w:lang w:val="en"/>
        </w:rPr>
        <w:t xml:space="preserve">the </w:t>
      </w:r>
      <w:r w:rsidR="003C685D" w:rsidRPr="00294F09">
        <w:rPr>
          <w:rFonts w:cs="Arial"/>
          <w:i/>
          <w:color w:val="000000" w:themeColor="text1"/>
          <w:lang w:val="en"/>
        </w:rPr>
        <w:t xml:space="preserve">pain, </w:t>
      </w:r>
      <w:r w:rsidR="003C685D" w:rsidRPr="00294F09">
        <w:rPr>
          <w:rFonts w:cs="Arial"/>
          <w:color w:val="000000" w:themeColor="text1"/>
          <w:lang w:val="en"/>
        </w:rPr>
        <w:t xml:space="preserve">not </w:t>
      </w:r>
      <w:r w:rsidR="003C685D" w:rsidRPr="00294F09">
        <w:rPr>
          <w:rFonts w:cs="Arial"/>
          <w:color w:val="000000" w:themeColor="text1"/>
        </w:rPr>
        <w:t xml:space="preserve">to validate </w:t>
      </w:r>
      <w:r w:rsidR="00294F09" w:rsidRPr="00294F09">
        <w:rPr>
          <w:rFonts w:cs="Arial"/>
          <w:color w:val="000000" w:themeColor="text1"/>
          <w:lang w:val="en"/>
        </w:rPr>
        <w:t>a</w:t>
      </w:r>
      <w:r w:rsidR="003C685D" w:rsidRPr="00294F09">
        <w:rPr>
          <w:rFonts w:cs="Arial"/>
          <w:i/>
          <w:color w:val="000000" w:themeColor="text1"/>
          <w:lang w:val="en"/>
        </w:rPr>
        <w:t xml:space="preserve"> solution</w:t>
      </w:r>
      <w:r w:rsidR="003C685D" w:rsidRPr="00294F09">
        <w:rPr>
          <w:rFonts w:cs="Arial"/>
          <w:color w:val="000000" w:themeColor="text1"/>
          <w:lang w:val="en"/>
        </w:rPr>
        <w:t>.</w:t>
      </w:r>
      <w:r w:rsidR="00294F09" w:rsidRPr="00294F09">
        <w:rPr>
          <w:rFonts w:cs="Arial"/>
          <w:color w:val="000000" w:themeColor="text1"/>
          <w:lang w:val="en"/>
        </w:rPr>
        <w:t xml:space="preserve"> </w:t>
      </w:r>
      <w:r w:rsidR="00294F09" w:rsidRPr="00294F09">
        <w:rPr>
          <w:rFonts w:cs="Arial"/>
          <w:noProof/>
          <w:u w:val="single"/>
        </w:rPr>
        <w:t>Do not</w:t>
      </w:r>
      <w:r w:rsidR="00294F09" w:rsidRPr="00294F09">
        <w:rPr>
          <w:rFonts w:cs="Arial"/>
          <w:noProof/>
        </w:rPr>
        <w:t xml:space="preserve"> discuss solutions yet; keep an open mind.</w:t>
      </w:r>
    </w:p>
    <w:p w14:paraId="48D1A03E" w14:textId="77777777" w:rsidR="00850733" w:rsidRPr="00FD1271" w:rsidRDefault="00850733" w:rsidP="00FE31D8">
      <w:pPr>
        <w:jc w:val="both"/>
        <w:rPr>
          <w:rFonts w:cs="Arial"/>
          <w:noProof/>
          <w:sz w:val="12"/>
          <w:szCs w:val="12"/>
        </w:rPr>
      </w:pPr>
    </w:p>
    <w:p w14:paraId="2CFD55BF" w14:textId="3D19BDD4" w:rsidR="00850733" w:rsidRPr="00FE31D8" w:rsidRDefault="00850733" w:rsidP="00FE31D8">
      <w:pPr>
        <w:jc w:val="both"/>
        <w:rPr>
          <w:rFonts w:cs="Arial"/>
          <w:i/>
          <w:iCs/>
          <w:noProof/>
        </w:rPr>
      </w:pPr>
      <w:r w:rsidRPr="00FE31D8">
        <w:rPr>
          <w:rFonts w:cs="Arial"/>
          <w:i/>
          <w:iCs/>
          <w:noProof/>
        </w:rPr>
        <w:t>Prepare an 8-second preview to place your questions in context. Describe the problem you want to solve: “Hi, I’m Tyler Swift, and I’m talking to people about paparazzi.”</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850733" w:rsidRPr="003E4A1B" w14:paraId="49B3E830" w14:textId="77777777" w:rsidTr="00294F09">
        <w:trPr>
          <w:trHeight w:val="116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665AD986" w14:textId="77777777" w:rsidR="00850733" w:rsidRPr="003E4A1B" w:rsidRDefault="00850733" w:rsidP="00E83627">
            <w:pPr>
              <w:ind w:left="270"/>
              <w:jc w:val="right"/>
              <w:rPr>
                <w:rFonts w:cs="Arial"/>
                <w:b/>
                <w:noProof/>
              </w:rPr>
            </w:pPr>
          </w:p>
          <w:p w14:paraId="4657E875" w14:textId="77777777" w:rsidR="00850733" w:rsidRPr="003E4A1B" w:rsidRDefault="00850733" w:rsidP="00E83627">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357DB73B" w14:textId="77777777" w:rsidR="00850733" w:rsidRPr="003E4A1B" w:rsidRDefault="00850733" w:rsidP="00E83627">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32EB2D66" w14:textId="77777777" w:rsidR="00850733" w:rsidRPr="003E4A1B" w:rsidRDefault="00850733" w:rsidP="00E83627">
            <w:pPr>
              <w:rPr>
                <w:rFonts w:cs="Arial"/>
                <w:sz w:val="10"/>
              </w:rPr>
            </w:pPr>
            <w:r w:rsidRPr="003E4A1B">
              <w:rPr>
                <w:rFonts w:cs="Arial"/>
              </w:rPr>
              <w:t xml:space="preserve">     </w:t>
            </w:r>
          </w:p>
          <w:p w14:paraId="0339692A" w14:textId="77777777" w:rsidR="00850733" w:rsidRPr="00E7219D" w:rsidRDefault="00850733" w:rsidP="00E83627">
            <w:pPr>
              <w:spacing w:after="120"/>
              <w:jc w:val="center"/>
              <w:rPr>
                <w:rFonts w:cs="Arial"/>
                <w:b/>
                <w:bCs/>
              </w:rPr>
            </w:pPr>
            <w:r w:rsidRPr="00E7219D">
              <w:rPr>
                <w:rFonts w:cs="Arial"/>
                <w:b/>
                <w:bCs/>
              </w:rPr>
              <w:t>1</w:t>
            </w:r>
          </w:p>
          <w:p w14:paraId="4C843232" w14:textId="77777777" w:rsidR="00850733" w:rsidRPr="003E4A1B" w:rsidRDefault="00850733" w:rsidP="00E83627">
            <w:pPr>
              <w:jc w:val="center"/>
              <w:rPr>
                <w:rFonts w:cs="Arial"/>
              </w:rPr>
            </w:pPr>
            <w:r w:rsidRPr="003E4A1B">
              <w:rPr>
                <w:rFonts w:cs="Arial"/>
              </w:rPr>
              <w:t>M – F</w:t>
            </w:r>
          </w:p>
          <w:p w14:paraId="06867C04"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70505362" w14:textId="77777777" w:rsidR="00850733" w:rsidRPr="003E4A1B" w:rsidRDefault="00850733" w:rsidP="00E83627">
            <w:pPr>
              <w:rPr>
                <w:rFonts w:cs="Arial"/>
                <w:sz w:val="10"/>
              </w:rPr>
            </w:pPr>
            <w:r w:rsidRPr="003E4A1B">
              <w:rPr>
                <w:rFonts w:cs="Arial"/>
              </w:rPr>
              <w:t xml:space="preserve">     </w:t>
            </w:r>
          </w:p>
          <w:p w14:paraId="549BBDB4" w14:textId="77777777" w:rsidR="00850733" w:rsidRPr="00E7219D" w:rsidRDefault="00850733" w:rsidP="00E83627">
            <w:pPr>
              <w:spacing w:after="120"/>
              <w:jc w:val="center"/>
              <w:rPr>
                <w:rFonts w:cs="Arial"/>
                <w:b/>
                <w:bCs/>
              </w:rPr>
            </w:pPr>
            <w:r>
              <w:rPr>
                <w:rFonts w:cs="Arial"/>
                <w:b/>
                <w:bCs/>
              </w:rPr>
              <w:t>2</w:t>
            </w:r>
          </w:p>
          <w:p w14:paraId="75C979D4" w14:textId="77777777" w:rsidR="00850733" w:rsidRPr="003E4A1B" w:rsidRDefault="00850733" w:rsidP="00E83627">
            <w:pPr>
              <w:jc w:val="center"/>
              <w:rPr>
                <w:rFonts w:cs="Arial"/>
              </w:rPr>
            </w:pPr>
            <w:r w:rsidRPr="003E4A1B">
              <w:rPr>
                <w:rFonts w:cs="Arial"/>
              </w:rPr>
              <w:t>M – F</w:t>
            </w:r>
          </w:p>
          <w:p w14:paraId="4D53B93E"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1FF669D9" w14:textId="77777777" w:rsidR="00850733" w:rsidRPr="003E4A1B" w:rsidRDefault="00850733" w:rsidP="00E83627">
            <w:pPr>
              <w:rPr>
                <w:rFonts w:cs="Arial"/>
                <w:sz w:val="10"/>
              </w:rPr>
            </w:pPr>
            <w:r w:rsidRPr="003E4A1B">
              <w:rPr>
                <w:rFonts w:cs="Arial"/>
              </w:rPr>
              <w:t xml:space="preserve">     </w:t>
            </w:r>
          </w:p>
          <w:p w14:paraId="4B477A01" w14:textId="77777777" w:rsidR="00850733" w:rsidRPr="00E7219D" w:rsidRDefault="00850733" w:rsidP="00E83627">
            <w:pPr>
              <w:spacing w:after="120"/>
              <w:jc w:val="center"/>
              <w:rPr>
                <w:rFonts w:cs="Arial"/>
                <w:b/>
                <w:bCs/>
              </w:rPr>
            </w:pPr>
            <w:r>
              <w:rPr>
                <w:rFonts w:cs="Arial"/>
                <w:b/>
                <w:bCs/>
              </w:rPr>
              <w:t>3</w:t>
            </w:r>
          </w:p>
          <w:p w14:paraId="10205FD8" w14:textId="77777777" w:rsidR="00850733" w:rsidRPr="003E4A1B" w:rsidRDefault="00850733" w:rsidP="00E83627">
            <w:pPr>
              <w:jc w:val="center"/>
              <w:rPr>
                <w:rFonts w:cs="Arial"/>
              </w:rPr>
            </w:pPr>
            <w:r w:rsidRPr="003E4A1B">
              <w:rPr>
                <w:rFonts w:cs="Arial"/>
              </w:rPr>
              <w:t>M – F</w:t>
            </w:r>
          </w:p>
          <w:p w14:paraId="45098F06"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1AC0C3CE" w14:textId="77777777" w:rsidR="00850733" w:rsidRPr="003E4A1B" w:rsidRDefault="00850733" w:rsidP="00E83627">
            <w:pPr>
              <w:rPr>
                <w:rFonts w:cs="Arial"/>
                <w:sz w:val="10"/>
              </w:rPr>
            </w:pPr>
            <w:r w:rsidRPr="003E4A1B">
              <w:rPr>
                <w:rFonts w:cs="Arial"/>
              </w:rPr>
              <w:t xml:space="preserve">     </w:t>
            </w:r>
          </w:p>
          <w:p w14:paraId="70247B84" w14:textId="77777777" w:rsidR="00850733" w:rsidRPr="00E7219D" w:rsidRDefault="00850733" w:rsidP="00E83627">
            <w:pPr>
              <w:spacing w:after="120"/>
              <w:jc w:val="center"/>
              <w:rPr>
                <w:rFonts w:cs="Arial"/>
                <w:b/>
                <w:bCs/>
              </w:rPr>
            </w:pPr>
            <w:r>
              <w:rPr>
                <w:rFonts w:cs="Arial"/>
                <w:b/>
                <w:bCs/>
              </w:rPr>
              <w:t>4</w:t>
            </w:r>
          </w:p>
          <w:p w14:paraId="42A3744F" w14:textId="77777777" w:rsidR="00850733" w:rsidRPr="003E4A1B" w:rsidRDefault="00850733" w:rsidP="00E83627">
            <w:pPr>
              <w:jc w:val="center"/>
              <w:rPr>
                <w:rFonts w:cs="Arial"/>
              </w:rPr>
            </w:pPr>
            <w:r w:rsidRPr="003E4A1B">
              <w:rPr>
                <w:rFonts w:cs="Arial"/>
              </w:rPr>
              <w:t>M – F</w:t>
            </w:r>
          </w:p>
          <w:p w14:paraId="13B1D032" w14:textId="77777777" w:rsidR="00850733" w:rsidRPr="003E4A1B" w:rsidRDefault="00850733"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278CCB4F" w14:textId="77777777" w:rsidR="00850733" w:rsidRPr="003E4A1B" w:rsidRDefault="00850733" w:rsidP="00E83627">
            <w:pPr>
              <w:rPr>
                <w:rFonts w:cs="Arial"/>
                <w:sz w:val="10"/>
              </w:rPr>
            </w:pPr>
            <w:r w:rsidRPr="003E4A1B">
              <w:rPr>
                <w:rFonts w:cs="Arial"/>
              </w:rPr>
              <w:t xml:space="preserve">     </w:t>
            </w:r>
          </w:p>
          <w:p w14:paraId="5F605191" w14:textId="77777777" w:rsidR="00850733" w:rsidRPr="00E7219D" w:rsidRDefault="00850733" w:rsidP="00E83627">
            <w:pPr>
              <w:spacing w:after="120"/>
              <w:jc w:val="center"/>
              <w:rPr>
                <w:rFonts w:cs="Arial"/>
                <w:b/>
                <w:bCs/>
              </w:rPr>
            </w:pPr>
            <w:r>
              <w:rPr>
                <w:rFonts w:cs="Arial"/>
                <w:b/>
                <w:bCs/>
              </w:rPr>
              <w:t>5</w:t>
            </w:r>
          </w:p>
          <w:p w14:paraId="0D26068A" w14:textId="77777777" w:rsidR="00850733" w:rsidRPr="003E4A1B" w:rsidRDefault="00850733" w:rsidP="00E83627">
            <w:pPr>
              <w:jc w:val="center"/>
              <w:rPr>
                <w:rFonts w:cs="Arial"/>
              </w:rPr>
            </w:pPr>
            <w:r w:rsidRPr="003E4A1B">
              <w:rPr>
                <w:rFonts w:cs="Arial"/>
              </w:rPr>
              <w:t>M – F</w:t>
            </w:r>
          </w:p>
          <w:p w14:paraId="06D58DF7" w14:textId="77777777" w:rsidR="00850733" w:rsidRPr="003E4A1B" w:rsidRDefault="00850733" w:rsidP="00E83627">
            <w:pPr>
              <w:spacing w:before="120"/>
              <w:jc w:val="center"/>
              <w:rPr>
                <w:rFonts w:cs="Arial"/>
              </w:rPr>
            </w:pPr>
            <w:r w:rsidRPr="003E4A1B">
              <w:rPr>
                <w:rFonts w:cs="Arial"/>
              </w:rPr>
              <w:t>Age~___</w:t>
            </w:r>
            <w:r>
              <w:rPr>
                <w:rFonts w:cs="Arial"/>
              </w:rPr>
              <w:t>_</w:t>
            </w:r>
          </w:p>
        </w:tc>
      </w:tr>
      <w:tr w:rsidR="00850733" w:rsidRPr="003E4A1B" w14:paraId="1BAD4F4A" w14:textId="77777777" w:rsidTr="00BF5F19">
        <w:trPr>
          <w:trHeight w:val="1068"/>
        </w:trPr>
        <w:tc>
          <w:tcPr>
            <w:tcW w:w="2988" w:type="dxa"/>
            <w:tcBorders>
              <w:top w:val="single" w:sz="4" w:space="0" w:color="auto"/>
            </w:tcBorders>
          </w:tcPr>
          <w:p w14:paraId="15DF60C4" w14:textId="77777777" w:rsidR="00850733" w:rsidRPr="00294F09" w:rsidRDefault="00850733" w:rsidP="00E83627">
            <w:pPr>
              <w:spacing w:before="60" w:after="75"/>
              <w:ind w:left="360" w:hanging="360"/>
              <w:rPr>
                <w:rFonts w:cs="Arial"/>
                <w:b/>
                <w:bCs/>
                <w:color w:val="000000"/>
                <w:sz w:val="6"/>
                <w:szCs w:val="6"/>
              </w:rPr>
            </w:pPr>
          </w:p>
          <w:p w14:paraId="35900530" w14:textId="77777777" w:rsidR="00850733" w:rsidRDefault="00850733" w:rsidP="00E83627">
            <w:pPr>
              <w:spacing w:before="60" w:after="75"/>
              <w:ind w:left="360" w:hanging="360"/>
              <w:rPr>
                <w:rFonts w:cs="Arial"/>
                <w:b/>
                <w:bCs/>
                <w:color w:val="000000"/>
              </w:rPr>
            </w:pPr>
            <w:r w:rsidRPr="003E4A1B">
              <w:rPr>
                <w:rFonts w:cs="Arial"/>
                <w:b/>
                <w:bCs/>
                <w:color w:val="000000"/>
              </w:rPr>
              <w:t xml:space="preserve">A.  </w:t>
            </w:r>
            <w:r w:rsidRPr="000F38D3">
              <w:rPr>
                <w:rFonts w:cs="Arial"/>
                <w:b/>
                <w:bCs/>
                <w:i/>
                <w:iCs/>
                <w:color w:val="000000"/>
              </w:rPr>
              <w:t>[Qualifying question]</w:t>
            </w:r>
          </w:p>
          <w:p w14:paraId="05C6B87D" w14:textId="5FF33AC0" w:rsidR="00850733" w:rsidRPr="003E4A1B" w:rsidRDefault="00850733" w:rsidP="00610C82">
            <w:pPr>
              <w:spacing w:before="60" w:after="75"/>
              <w:ind w:left="360" w:hanging="30"/>
              <w:rPr>
                <w:rFonts w:cs="Arial"/>
                <w:noProof/>
              </w:rPr>
            </w:pPr>
            <w:r w:rsidRPr="00FD1271">
              <w:rPr>
                <w:rFonts w:cs="Arial"/>
                <w:color w:val="000000"/>
              </w:rPr>
              <w:t xml:space="preserve">Are you hounded by paparazzi? </w:t>
            </w:r>
          </w:p>
        </w:tc>
        <w:tc>
          <w:tcPr>
            <w:tcW w:w="1530" w:type="dxa"/>
          </w:tcPr>
          <w:p w14:paraId="33A04B15" w14:textId="77777777" w:rsidR="00850733" w:rsidRPr="003E4A1B" w:rsidRDefault="00850733" w:rsidP="00E83627">
            <w:pPr>
              <w:jc w:val="center"/>
              <w:rPr>
                <w:rFonts w:cs="Arial"/>
              </w:rPr>
            </w:pPr>
          </w:p>
          <w:p w14:paraId="276D3CE5" w14:textId="77777777" w:rsidR="00850733" w:rsidRPr="003E4A1B" w:rsidRDefault="00850733" w:rsidP="00E83627">
            <w:pPr>
              <w:jc w:val="center"/>
              <w:rPr>
                <w:rFonts w:cs="Arial"/>
              </w:rPr>
            </w:pPr>
            <w:r>
              <w:rPr>
                <w:rFonts w:cs="Arial"/>
              </w:rPr>
              <w:t>Y / N</w:t>
            </w:r>
          </w:p>
        </w:tc>
        <w:tc>
          <w:tcPr>
            <w:tcW w:w="1440" w:type="dxa"/>
          </w:tcPr>
          <w:p w14:paraId="24C5F5FC" w14:textId="77777777" w:rsidR="00850733" w:rsidRPr="003E4A1B" w:rsidRDefault="00850733" w:rsidP="00E83627">
            <w:pPr>
              <w:jc w:val="center"/>
              <w:rPr>
                <w:rFonts w:cs="Arial"/>
              </w:rPr>
            </w:pPr>
          </w:p>
          <w:p w14:paraId="597A8163" w14:textId="77777777" w:rsidR="00850733" w:rsidRPr="003E4A1B" w:rsidRDefault="00850733" w:rsidP="00E83627">
            <w:pPr>
              <w:jc w:val="center"/>
              <w:rPr>
                <w:rFonts w:cs="Arial"/>
              </w:rPr>
            </w:pPr>
            <w:r>
              <w:rPr>
                <w:rFonts w:cs="Arial"/>
              </w:rPr>
              <w:t>Y / N</w:t>
            </w:r>
          </w:p>
        </w:tc>
        <w:tc>
          <w:tcPr>
            <w:tcW w:w="1440" w:type="dxa"/>
          </w:tcPr>
          <w:p w14:paraId="4BC29FAF" w14:textId="77777777" w:rsidR="00850733" w:rsidRPr="003E4A1B" w:rsidRDefault="00850733" w:rsidP="00E83627">
            <w:pPr>
              <w:jc w:val="center"/>
              <w:rPr>
                <w:rFonts w:cs="Arial"/>
              </w:rPr>
            </w:pPr>
          </w:p>
          <w:p w14:paraId="0474EBEC" w14:textId="77777777" w:rsidR="00850733" w:rsidRPr="003E4A1B" w:rsidRDefault="00850733" w:rsidP="00E83627">
            <w:pPr>
              <w:jc w:val="center"/>
              <w:rPr>
                <w:rFonts w:cs="Arial"/>
              </w:rPr>
            </w:pPr>
            <w:r>
              <w:rPr>
                <w:rFonts w:cs="Arial"/>
              </w:rPr>
              <w:t>Y / N</w:t>
            </w:r>
          </w:p>
        </w:tc>
        <w:tc>
          <w:tcPr>
            <w:tcW w:w="1440" w:type="dxa"/>
          </w:tcPr>
          <w:p w14:paraId="148B6D11" w14:textId="77777777" w:rsidR="00850733" w:rsidRPr="003E4A1B" w:rsidRDefault="00850733" w:rsidP="00E83627">
            <w:pPr>
              <w:jc w:val="center"/>
              <w:rPr>
                <w:rFonts w:cs="Arial"/>
              </w:rPr>
            </w:pPr>
          </w:p>
          <w:p w14:paraId="43E3DEB9" w14:textId="77777777" w:rsidR="00850733" w:rsidRPr="003E4A1B" w:rsidRDefault="00850733" w:rsidP="00E83627">
            <w:pPr>
              <w:jc w:val="center"/>
              <w:rPr>
                <w:rFonts w:cs="Arial"/>
              </w:rPr>
            </w:pPr>
            <w:r>
              <w:rPr>
                <w:rFonts w:cs="Arial"/>
              </w:rPr>
              <w:t>Y / N</w:t>
            </w:r>
          </w:p>
        </w:tc>
        <w:tc>
          <w:tcPr>
            <w:tcW w:w="1440" w:type="dxa"/>
          </w:tcPr>
          <w:p w14:paraId="17E425DE" w14:textId="77777777" w:rsidR="00850733" w:rsidRDefault="00850733" w:rsidP="00E83627">
            <w:pPr>
              <w:ind w:right="72"/>
              <w:jc w:val="center"/>
              <w:rPr>
                <w:rFonts w:cs="Arial"/>
              </w:rPr>
            </w:pPr>
          </w:p>
          <w:p w14:paraId="268D7424" w14:textId="77777777" w:rsidR="00850733" w:rsidRPr="003E4A1B" w:rsidRDefault="00850733" w:rsidP="00E83627">
            <w:pPr>
              <w:ind w:right="72"/>
              <w:jc w:val="center"/>
              <w:rPr>
                <w:rFonts w:cs="Arial"/>
              </w:rPr>
            </w:pPr>
            <w:r>
              <w:rPr>
                <w:rFonts w:cs="Arial"/>
              </w:rPr>
              <w:t>Y / N</w:t>
            </w:r>
            <w:r w:rsidRPr="003E4A1B">
              <w:rPr>
                <w:rFonts w:cs="Arial"/>
              </w:rPr>
              <w:t xml:space="preserve"> </w:t>
            </w:r>
          </w:p>
        </w:tc>
      </w:tr>
      <w:tr w:rsidR="00850733" w:rsidRPr="003E4A1B" w14:paraId="5245CFA7" w14:textId="77777777" w:rsidTr="00BF5F19">
        <w:trPr>
          <w:trHeight w:val="1703"/>
        </w:trPr>
        <w:tc>
          <w:tcPr>
            <w:tcW w:w="2988" w:type="dxa"/>
          </w:tcPr>
          <w:p w14:paraId="62C784ED" w14:textId="77777777" w:rsidR="00850733" w:rsidRPr="00294F09" w:rsidRDefault="00850733" w:rsidP="00E83627">
            <w:pPr>
              <w:spacing w:before="60" w:after="75"/>
              <w:ind w:left="360" w:hanging="360"/>
              <w:rPr>
                <w:rFonts w:cs="Arial"/>
                <w:b/>
                <w:bCs/>
                <w:color w:val="000000"/>
                <w:sz w:val="2"/>
                <w:szCs w:val="2"/>
              </w:rPr>
            </w:pPr>
          </w:p>
          <w:p w14:paraId="1B435709" w14:textId="77777777" w:rsidR="00850733" w:rsidRDefault="00850733" w:rsidP="00E83627">
            <w:pPr>
              <w:spacing w:before="60" w:after="75"/>
              <w:ind w:left="360" w:hanging="360"/>
              <w:rPr>
                <w:rFonts w:cs="Arial"/>
                <w:b/>
                <w:bCs/>
                <w:color w:val="000000"/>
              </w:rPr>
            </w:pPr>
            <w:r w:rsidRPr="003E4A1B">
              <w:rPr>
                <w:rFonts w:cs="Arial"/>
                <w:b/>
                <w:bCs/>
                <w:color w:val="000000"/>
              </w:rPr>
              <w:t xml:space="preserve">B </w:t>
            </w:r>
            <w:r>
              <w:rPr>
                <w:rFonts w:cs="Arial"/>
                <w:b/>
                <w:bCs/>
                <w:color w:val="000000"/>
              </w:rPr>
              <w:t xml:space="preserve">  How often?</w:t>
            </w:r>
          </w:p>
          <w:p w14:paraId="016EAD12" w14:textId="77777777" w:rsidR="00850733" w:rsidRDefault="00850733" w:rsidP="00E83627">
            <w:pPr>
              <w:ind w:left="780" w:hanging="360"/>
              <w:rPr>
                <w:rFonts w:cs="Arial"/>
                <w:color w:val="000000"/>
              </w:rPr>
            </w:pPr>
            <w:r>
              <w:rPr>
                <w:rFonts w:cs="Arial"/>
                <w:color w:val="000000"/>
              </w:rPr>
              <w:t>5 = Constantly</w:t>
            </w:r>
          </w:p>
          <w:p w14:paraId="0DF232E1" w14:textId="77777777" w:rsidR="00850733" w:rsidRDefault="00850733" w:rsidP="00E83627">
            <w:pPr>
              <w:ind w:left="780" w:hanging="360"/>
              <w:rPr>
                <w:rFonts w:cs="Arial"/>
                <w:color w:val="000000"/>
              </w:rPr>
            </w:pPr>
            <w:r>
              <w:rPr>
                <w:rFonts w:cs="Arial"/>
                <w:color w:val="000000"/>
              </w:rPr>
              <w:t>4</w:t>
            </w:r>
            <w:r w:rsidRPr="003E4A1B">
              <w:rPr>
                <w:rFonts w:cs="Arial"/>
                <w:color w:val="000000"/>
              </w:rPr>
              <w:t xml:space="preserve"> = </w:t>
            </w:r>
            <w:r>
              <w:rPr>
                <w:rFonts w:cs="Arial"/>
                <w:color w:val="000000"/>
              </w:rPr>
              <w:t>Once a day</w:t>
            </w:r>
            <w:r w:rsidRPr="003E4A1B">
              <w:rPr>
                <w:rFonts w:cs="Arial"/>
                <w:color w:val="000000"/>
              </w:rPr>
              <w:t xml:space="preserve">    </w:t>
            </w:r>
          </w:p>
          <w:p w14:paraId="1F96A314" w14:textId="77777777" w:rsidR="00850733" w:rsidRDefault="00850733" w:rsidP="00E83627">
            <w:pPr>
              <w:ind w:left="780" w:hanging="360"/>
              <w:rPr>
                <w:rFonts w:cs="Arial"/>
                <w:color w:val="000000"/>
              </w:rPr>
            </w:pPr>
            <w:r>
              <w:rPr>
                <w:rFonts w:cs="Arial"/>
                <w:color w:val="000000"/>
              </w:rPr>
              <w:t>3</w:t>
            </w:r>
            <w:r w:rsidRPr="003E4A1B">
              <w:rPr>
                <w:rFonts w:cs="Arial"/>
                <w:color w:val="000000"/>
              </w:rPr>
              <w:t xml:space="preserve"> = </w:t>
            </w:r>
            <w:r>
              <w:rPr>
                <w:rFonts w:cs="Arial"/>
                <w:color w:val="000000"/>
              </w:rPr>
              <w:t>Once a week</w:t>
            </w:r>
          </w:p>
          <w:p w14:paraId="70FB043A" w14:textId="77777777" w:rsidR="00850733" w:rsidRDefault="00850733" w:rsidP="00E83627">
            <w:pPr>
              <w:ind w:left="780" w:hanging="360"/>
              <w:rPr>
                <w:rFonts w:cs="Arial"/>
                <w:color w:val="000000"/>
              </w:rPr>
            </w:pPr>
            <w:r>
              <w:rPr>
                <w:rFonts w:cs="Arial"/>
                <w:color w:val="000000"/>
              </w:rPr>
              <w:t>2</w:t>
            </w:r>
            <w:r w:rsidRPr="003E4A1B">
              <w:rPr>
                <w:rFonts w:cs="Arial"/>
                <w:color w:val="000000"/>
              </w:rPr>
              <w:t xml:space="preserve"> = </w:t>
            </w:r>
            <w:r>
              <w:rPr>
                <w:rFonts w:cs="Arial"/>
                <w:color w:val="000000"/>
              </w:rPr>
              <w:t>Once a month</w:t>
            </w:r>
          </w:p>
          <w:p w14:paraId="68DE11FA" w14:textId="77777777" w:rsidR="00850733" w:rsidRPr="003E4A1B" w:rsidRDefault="00850733" w:rsidP="00E83627">
            <w:pPr>
              <w:ind w:left="780" w:hanging="360"/>
              <w:rPr>
                <w:rFonts w:cs="Arial"/>
                <w:noProof/>
              </w:rPr>
            </w:pPr>
            <w:r>
              <w:rPr>
                <w:rFonts w:cs="Arial"/>
                <w:noProof/>
              </w:rPr>
              <w:t>1 = Once or twice a year</w:t>
            </w:r>
          </w:p>
        </w:tc>
        <w:tc>
          <w:tcPr>
            <w:tcW w:w="1530" w:type="dxa"/>
          </w:tcPr>
          <w:p w14:paraId="2A649171" w14:textId="77777777" w:rsidR="00850733" w:rsidRPr="003E4A1B" w:rsidRDefault="00850733" w:rsidP="00E83627">
            <w:pPr>
              <w:rPr>
                <w:rFonts w:cs="Arial"/>
              </w:rPr>
            </w:pPr>
          </w:p>
        </w:tc>
        <w:tc>
          <w:tcPr>
            <w:tcW w:w="1440" w:type="dxa"/>
          </w:tcPr>
          <w:p w14:paraId="6F2C6BEC" w14:textId="77777777" w:rsidR="00850733" w:rsidRPr="003E4A1B" w:rsidRDefault="00850733" w:rsidP="00E83627">
            <w:pPr>
              <w:rPr>
                <w:rFonts w:cs="Arial"/>
              </w:rPr>
            </w:pPr>
          </w:p>
        </w:tc>
        <w:tc>
          <w:tcPr>
            <w:tcW w:w="1440" w:type="dxa"/>
          </w:tcPr>
          <w:p w14:paraId="16352EB4" w14:textId="77777777" w:rsidR="00850733" w:rsidRPr="003E4A1B" w:rsidRDefault="00850733" w:rsidP="00E83627">
            <w:pPr>
              <w:rPr>
                <w:rFonts w:cs="Arial"/>
              </w:rPr>
            </w:pPr>
          </w:p>
        </w:tc>
        <w:tc>
          <w:tcPr>
            <w:tcW w:w="1440" w:type="dxa"/>
          </w:tcPr>
          <w:p w14:paraId="114D6D82" w14:textId="77777777" w:rsidR="00850733" w:rsidRPr="003E4A1B" w:rsidRDefault="00850733" w:rsidP="00E83627">
            <w:pPr>
              <w:rPr>
                <w:rFonts w:cs="Arial"/>
              </w:rPr>
            </w:pPr>
          </w:p>
        </w:tc>
        <w:tc>
          <w:tcPr>
            <w:tcW w:w="1440" w:type="dxa"/>
          </w:tcPr>
          <w:p w14:paraId="626EDDF4" w14:textId="77777777" w:rsidR="00850733" w:rsidRPr="003E4A1B" w:rsidRDefault="00850733" w:rsidP="00E83627">
            <w:pPr>
              <w:rPr>
                <w:rFonts w:cs="Arial"/>
              </w:rPr>
            </w:pPr>
          </w:p>
        </w:tc>
      </w:tr>
      <w:tr w:rsidR="00850733" w:rsidRPr="003E4A1B" w14:paraId="376B69D3" w14:textId="77777777" w:rsidTr="00BF5F19">
        <w:trPr>
          <w:trHeight w:val="2423"/>
        </w:trPr>
        <w:tc>
          <w:tcPr>
            <w:tcW w:w="2988" w:type="dxa"/>
          </w:tcPr>
          <w:p w14:paraId="5B3C16BA" w14:textId="77777777" w:rsidR="00850733" w:rsidRPr="00294F09" w:rsidRDefault="00850733" w:rsidP="00E83627">
            <w:pPr>
              <w:spacing w:before="60"/>
              <w:ind w:left="360" w:hanging="360"/>
              <w:rPr>
                <w:rFonts w:cs="Arial"/>
                <w:b/>
                <w:bCs/>
                <w:color w:val="000000"/>
                <w:sz w:val="6"/>
                <w:szCs w:val="6"/>
              </w:rPr>
            </w:pPr>
          </w:p>
          <w:p w14:paraId="2B40CE57" w14:textId="77777777" w:rsidR="00850733" w:rsidRPr="003E4A1B" w:rsidRDefault="00850733" w:rsidP="00E83627">
            <w:pPr>
              <w:spacing w:before="60" w:after="60"/>
              <w:ind w:left="360" w:hanging="360"/>
              <w:rPr>
                <w:rFonts w:cs="Arial"/>
                <w:bCs/>
                <w:color w:val="000000"/>
              </w:rPr>
            </w:pPr>
            <w:r w:rsidRPr="003E4A1B">
              <w:rPr>
                <w:rFonts w:cs="Arial"/>
                <w:b/>
                <w:bCs/>
                <w:color w:val="000000"/>
              </w:rPr>
              <w:t xml:space="preserve">C.   How </w:t>
            </w:r>
            <w:r>
              <w:rPr>
                <w:rFonts w:cs="Arial"/>
                <w:b/>
                <w:bCs/>
                <w:color w:val="000000"/>
              </w:rPr>
              <w:t>much of an annoyance are they?</w:t>
            </w:r>
          </w:p>
          <w:p w14:paraId="7038A13D" w14:textId="77777777" w:rsidR="00850733" w:rsidRPr="003E4A1B" w:rsidRDefault="00850733" w:rsidP="00E83627">
            <w:pPr>
              <w:ind w:left="780" w:hanging="360"/>
              <w:rPr>
                <w:rFonts w:cs="Arial"/>
                <w:color w:val="000000"/>
              </w:rPr>
            </w:pPr>
            <w:r w:rsidRPr="003E4A1B">
              <w:rPr>
                <w:rFonts w:cs="Arial"/>
                <w:color w:val="000000"/>
              </w:rPr>
              <w:t xml:space="preserve">5 = </w:t>
            </w:r>
            <w:r>
              <w:rPr>
                <w:rFonts w:cs="Arial"/>
                <w:color w:val="000000"/>
              </w:rPr>
              <w:t>Dangerously so, pushing and shoving</w:t>
            </w:r>
            <w:r w:rsidRPr="003E4A1B">
              <w:rPr>
                <w:rFonts w:cs="Arial"/>
                <w:color w:val="000000"/>
              </w:rPr>
              <w:t xml:space="preserve">     </w:t>
            </w:r>
          </w:p>
          <w:p w14:paraId="478EA5DC" w14:textId="77777777" w:rsidR="00850733" w:rsidRDefault="00850733" w:rsidP="00E83627">
            <w:pPr>
              <w:ind w:left="780" w:hanging="360"/>
              <w:rPr>
                <w:rFonts w:cs="Arial"/>
                <w:color w:val="000000"/>
              </w:rPr>
            </w:pPr>
            <w:r w:rsidRPr="003E4A1B">
              <w:rPr>
                <w:rFonts w:cs="Arial"/>
                <w:color w:val="000000"/>
              </w:rPr>
              <w:t>4 =</w:t>
            </w:r>
            <w:r>
              <w:rPr>
                <w:rFonts w:cs="Arial"/>
                <w:color w:val="000000"/>
              </w:rPr>
              <w:t xml:space="preserve"> They stalk my family</w:t>
            </w:r>
          </w:p>
          <w:p w14:paraId="467DB6C6" w14:textId="7FB8A7FE" w:rsidR="00850733" w:rsidRPr="003E4A1B" w:rsidRDefault="00850733" w:rsidP="00E83627">
            <w:pPr>
              <w:ind w:left="780" w:hanging="360"/>
              <w:rPr>
                <w:rFonts w:cs="Arial"/>
                <w:color w:val="000000"/>
              </w:rPr>
            </w:pPr>
            <w:r>
              <w:rPr>
                <w:rFonts w:cs="Arial"/>
                <w:color w:val="000000"/>
              </w:rPr>
              <w:t xml:space="preserve">3 = I </w:t>
            </w:r>
            <w:r w:rsidR="001349A1">
              <w:rPr>
                <w:rFonts w:cs="Arial"/>
                <w:color w:val="000000"/>
              </w:rPr>
              <w:t>cannot</w:t>
            </w:r>
            <w:r>
              <w:rPr>
                <w:rFonts w:cs="Arial"/>
                <w:color w:val="000000"/>
              </w:rPr>
              <w:t xml:space="preserve"> have a life.</w:t>
            </w:r>
          </w:p>
          <w:p w14:paraId="5FD99934" w14:textId="77777777" w:rsidR="00850733" w:rsidRDefault="00850733" w:rsidP="00E83627">
            <w:pPr>
              <w:ind w:left="780" w:hanging="360"/>
              <w:rPr>
                <w:rFonts w:cs="Arial"/>
                <w:color w:val="000000"/>
              </w:rPr>
            </w:pPr>
            <w:r w:rsidRPr="003E4A1B">
              <w:rPr>
                <w:rFonts w:cs="Arial"/>
                <w:color w:val="000000"/>
              </w:rPr>
              <w:t xml:space="preserve">3 = </w:t>
            </w:r>
            <w:r>
              <w:rPr>
                <w:rFonts w:cs="Arial"/>
                <w:color w:val="000000"/>
              </w:rPr>
              <w:t>They get in the way</w:t>
            </w:r>
            <w:r w:rsidRPr="003E4A1B">
              <w:rPr>
                <w:rFonts w:cs="Arial"/>
                <w:color w:val="000000"/>
              </w:rPr>
              <w:t xml:space="preserve">    </w:t>
            </w:r>
          </w:p>
          <w:p w14:paraId="39D74079" w14:textId="77777777" w:rsidR="00850733" w:rsidRPr="003E4A1B" w:rsidRDefault="00850733" w:rsidP="00E83627">
            <w:pPr>
              <w:ind w:left="780" w:hanging="360"/>
              <w:rPr>
                <w:rFonts w:cs="Arial"/>
                <w:color w:val="000000"/>
              </w:rPr>
            </w:pPr>
            <w:r w:rsidRPr="003E4A1B">
              <w:rPr>
                <w:rFonts w:cs="Arial"/>
                <w:color w:val="000000"/>
              </w:rPr>
              <w:t xml:space="preserve">2 = </w:t>
            </w:r>
            <w:r>
              <w:rPr>
                <w:rFonts w:cs="Arial"/>
                <w:color w:val="000000"/>
              </w:rPr>
              <w:t>They can be rude</w:t>
            </w:r>
          </w:p>
          <w:p w14:paraId="11D140F8" w14:textId="77777777" w:rsidR="00850733" w:rsidRPr="003E4A1B" w:rsidRDefault="00850733" w:rsidP="00E83627">
            <w:pPr>
              <w:ind w:left="780" w:hanging="360"/>
              <w:rPr>
                <w:rFonts w:cs="Arial"/>
                <w:b/>
                <w:bCs/>
                <w:color w:val="000000"/>
              </w:rPr>
            </w:pPr>
            <w:r w:rsidRPr="003E4A1B">
              <w:rPr>
                <w:rFonts w:cs="Arial"/>
                <w:color w:val="000000"/>
              </w:rPr>
              <w:t xml:space="preserve">1 = </w:t>
            </w:r>
            <w:r>
              <w:rPr>
                <w:rFonts w:cs="Arial"/>
                <w:color w:val="000000"/>
              </w:rPr>
              <w:t>Not really a problem</w:t>
            </w:r>
          </w:p>
        </w:tc>
        <w:tc>
          <w:tcPr>
            <w:tcW w:w="1530" w:type="dxa"/>
          </w:tcPr>
          <w:p w14:paraId="23B629DC" w14:textId="77777777" w:rsidR="00850733" w:rsidRPr="003E4A1B" w:rsidRDefault="00850733" w:rsidP="00E83627">
            <w:pPr>
              <w:rPr>
                <w:rFonts w:cs="Arial"/>
              </w:rPr>
            </w:pPr>
          </w:p>
        </w:tc>
        <w:tc>
          <w:tcPr>
            <w:tcW w:w="1440" w:type="dxa"/>
          </w:tcPr>
          <w:p w14:paraId="1E70A681" w14:textId="77777777" w:rsidR="00850733" w:rsidRPr="003E4A1B" w:rsidRDefault="00850733" w:rsidP="00E83627">
            <w:pPr>
              <w:rPr>
                <w:rFonts w:cs="Arial"/>
              </w:rPr>
            </w:pPr>
          </w:p>
        </w:tc>
        <w:tc>
          <w:tcPr>
            <w:tcW w:w="1440" w:type="dxa"/>
          </w:tcPr>
          <w:p w14:paraId="62B06493" w14:textId="77777777" w:rsidR="00850733" w:rsidRPr="003E4A1B" w:rsidRDefault="00850733" w:rsidP="00E83627">
            <w:pPr>
              <w:rPr>
                <w:rFonts w:cs="Arial"/>
              </w:rPr>
            </w:pPr>
          </w:p>
        </w:tc>
        <w:tc>
          <w:tcPr>
            <w:tcW w:w="1440" w:type="dxa"/>
          </w:tcPr>
          <w:p w14:paraId="240F40B5" w14:textId="77777777" w:rsidR="00850733" w:rsidRPr="003E4A1B" w:rsidRDefault="00850733" w:rsidP="00E83627">
            <w:pPr>
              <w:rPr>
                <w:rFonts w:cs="Arial"/>
              </w:rPr>
            </w:pPr>
          </w:p>
        </w:tc>
        <w:tc>
          <w:tcPr>
            <w:tcW w:w="1440" w:type="dxa"/>
          </w:tcPr>
          <w:p w14:paraId="78322968" w14:textId="77777777" w:rsidR="00850733" w:rsidRPr="003E4A1B" w:rsidRDefault="00850733" w:rsidP="00E83627">
            <w:pPr>
              <w:rPr>
                <w:rFonts w:cs="Arial"/>
              </w:rPr>
            </w:pPr>
          </w:p>
        </w:tc>
      </w:tr>
      <w:tr w:rsidR="00850733" w:rsidRPr="003E4A1B" w14:paraId="090F46CC" w14:textId="77777777" w:rsidTr="00BF5F19">
        <w:trPr>
          <w:trHeight w:val="1775"/>
        </w:trPr>
        <w:tc>
          <w:tcPr>
            <w:tcW w:w="2988" w:type="dxa"/>
          </w:tcPr>
          <w:p w14:paraId="2EC7A4FC" w14:textId="77777777" w:rsidR="00850733" w:rsidRPr="00294F09" w:rsidRDefault="00850733" w:rsidP="00E83627">
            <w:pPr>
              <w:ind w:left="360" w:hanging="360"/>
              <w:rPr>
                <w:rFonts w:cs="Arial"/>
                <w:b/>
                <w:bCs/>
                <w:color w:val="000000"/>
                <w:sz w:val="14"/>
                <w:szCs w:val="14"/>
              </w:rPr>
            </w:pPr>
          </w:p>
          <w:p w14:paraId="3C112F83" w14:textId="75C69BA4" w:rsidR="00850733" w:rsidRPr="003E4A1B" w:rsidRDefault="00850733" w:rsidP="00E83627">
            <w:pPr>
              <w:spacing w:after="60"/>
              <w:ind w:left="360" w:hanging="360"/>
              <w:rPr>
                <w:rFonts w:cs="Arial"/>
                <w:noProof/>
              </w:rPr>
            </w:pPr>
            <w:r w:rsidRPr="003E4A1B">
              <w:rPr>
                <w:rFonts w:cs="Arial"/>
                <w:b/>
                <w:bCs/>
                <w:color w:val="000000"/>
              </w:rPr>
              <w:t xml:space="preserve">D.   </w:t>
            </w:r>
            <w:r>
              <w:rPr>
                <w:rFonts w:cs="Arial"/>
                <w:b/>
                <w:bCs/>
                <w:color w:val="000000"/>
              </w:rPr>
              <w:t>Any suggestions for a solution</w:t>
            </w:r>
            <w:r w:rsidRPr="003E4A1B">
              <w:rPr>
                <w:rFonts w:cs="Arial"/>
                <w:b/>
                <w:bCs/>
                <w:color w:val="000000"/>
              </w:rPr>
              <w:t>?</w:t>
            </w:r>
            <w:r>
              <w:rPr>
                <w:rFonts w:cs="Arial"/>
                <w:b/>
                <w:bCs/>
                <w:color w:val="000000"/>
              </w:rPr>
              <w:br/>
            </w:r>
            <w:r w:rsidRPr="000F38D3">
              <w:rPr>
                <w:rFonts w:cs="Arial"/>
                <w:b/>
                <w:bCs/>
                <w:color w:val="000000"/>
                <w:sz w:val="12"/>
                <w:szCs w:val="12"/>
              </w:rPr>
              <w:br/>
            </w:r>
            <w:r w:rsidRPr="00755B0E">
              <w:rPr>
                <w:rFonts w:cs="Arial"/>
                <w:i/>
                <w:iCs/>
                <w:color w:val="000000"/>
              </w:rPr>
              <w:t>[</w:t>
            </w:r>
            <w:r w:rsidR="00ED41C4" w:rsidRPr="00244D0E">
              <w:rPr>
                <w:rFonts w:cs="Arial"/>
                <w:i/>
                <w:iCs/>
                <w:color w:val="000000"/>
              </w:rPr>
              <w:t>Do not</w:t>
            </w:r>
            <w:r w:rsidRPr="00244D0E">
              <w:rPr>
                <w:rFonts w:cs="Arial"/>
                <w:i/>
                <w:iCs/>
                <w:color w:val="000000"/>
              </w:rPr>
              <w:t xml:space="preserve"> approach problem investigation with a pre-conceived solution; keep an open mind]</w:t>
            </w:r>
          </w:p>
        </w:tc>
        <w:tc>
          <w:tcPr>
            <w:tcW w:w="1530" w:type="dxa"/>
          </w:tcPr>
          <w:p w14:paraId="7A5897DE" w14:textId="77777777" w:rsidR="00850733" w:rsidRPr="003E4A1B" w:rsidRDefault="00850733" w:rsidP="00E83627">
            <w:pPr>
              <w:rPr>
                <w:rFonts w:cs="Arial"/>
              </w:rPr>
            </w:pPr>
          </w:p>
        </w:tc>
        <w:tc>
          <w:tcPr>
            <w:tcW w:w="1440" w:type="dxa"/>
          </w:tcPr>
          <w:p w14:paraId="33C71357" w14:textId="77777777" w:rsidR="00850733" w:rsidRPr="003E4A1B" w:rsidRDefault="00850733" w:rsidP="00E83627">
            <w:pPr>
              <w:rPr>
                <w:rFonts w:cs="Arial"/>
              </w:rPr>
            </w:pPr>
          </w:p>
        </w:tc>
        <w:tc>
          <w:tcPr>
            <w:tcW w:w="1440" w:type="dxa"/>
          </w:tcPr>
          <w:p w14:paraId="773DB576" w14:textId="77777777" w:rsidR="00850733" w:rsidRPr="003E4A1B" w:rsidRDefault="00850733" w:rsidP="00E83627">
            <w:pPr>
              <w:rPr>
                <w:rFonts w:cs="Arial"/>
              </w:rPr>
            </w:pPr>
          </w:p>
        </w:tc>
        <w:tc>
          <w:tcPr>
            <w:tcW w:w="1440" w:type="dxa"/>
          </w:tcPr>
          <w:p w14:paraId="15676D4D" w14:textId="77777777" w:rsidR="00850733" w:rsidRPr="003E4A1B" w:rsidRDefault="00850733" w:rsidP="00E83627">
            <w:pPr>
              <w:rPr>
                <w:rFonts w:cs="Arial"/>
              </w:rPr>
            </w:pPr>
          </w:p>
        </w:tc>
        <w:tc>
          <w:tcPr>
            <w:tcW w:w="1440" w:type="dxa"/>
          </w:tcPr>
          <w:p w14:paraId="3BD8D925" w14:textId="77777777" w:rsidR="00850733" w:rsidRPr="003E4A1B" w:rsidRDefault="00850733" w:rsidP="00E83627">
            <w:pPr>
              <w:rPr>
                <w:rFonts w:cs="Arial"/>
              </w:rPr>
            </w:pPr>
          </w:p>
        </w:tc>
      </w:tr>
      <w:tr w:rsidR="00850733" w:rsidRPr="003E4A1B" w14:paraId="246678FF" w14:textId="77777777" w:rsidTr="00755B0E">
        <w:trPr>
          <w:trHeight w:val="2135"/>
        </w:trPr>
        <w:tc>
          <w:tcPr>
            <w:tcW w:w="2988" w:type="dxa"/>
          </w:tcPr>
          <w:p w14:paraId="2A1BB83B" w14:textId="77777777" w:rsidR="00850733" w:rsidRPr="00294F09" w:rsidRDefault="00850733" w:rsidP="00E83627">
            <w:pPr>
              <w:spacing w:before="60"/>
              <w:ind w:left="360" w:hanging="360"/>
              <w:jc w:val="center"/>
              <w:rPr>
                <w:rFonts w:cs="Arial"/>
                <w:b/>
                <w:bCs/>
                <w:color w:val="000000"/>
                <w:sz w:val="6"/>
                <w:szCs w:val="6"/>
              </w:rPr>
            </w:pPr>
          </w:p>
          <w:p w14:paraId="04778B26" w14:textId="77777777" w:rsidR="00850733" w:rsidRDefault="00850733" w:rsidP="00E83627">
            <w:pPr>
              <w:spacing w:before="60" w:after="60"/>
              <w:ind w:left="360" w:hanging="360"/>
              <w:rPr>
                <w:rFonts w:cs="Arial"/>
                <w:color w:val="000000"/>
              </w:rPr>
            </w:pPr>
            <w:r w:rsidRPr="003E4A1B">
              <w:rPr>
                <w:rFonts w:cs="Arial"/>
                <w:b/>
                <w:bCs/>
                <w:color w:val="000000"/>
              </w:rPr>
              <w:t xml:space="preserve">E.   </w:t>
            </w:r>
            <w:r>
              <w:rPr>
                <w:rFonts w:cs="Arial"/>
                <w:b/>
                <w:bCs/>
                <w:color w:val="000000"/>
              </w:rPr>
              <w:t>How much would it be worth, per month, to solve this problem?</w:t>
            </w:r>
            <w:r w:rsidRPr="003E4A1B">
              <w:rPr>
                <w:rFonts w:cs="Arial"/>
                <w:color w:val="000000"/>
              </w:rPr>
              <w:t xml:space="preserve"> </w:t>
            </w:r>
          </w:p>
          <w:p w14:paraId="26225A1A" w14:textId="030A72FB" w:rsidR="00850733" w:rsidRDefault="00755B0E" w:rsidP="00E83627">
            <w:pPr>
              <w:ind w:left="780" w:hanging="360"/>
              <w:rPr>
                <w:rFonts w:cs="Arial"/>
                <w:color w:val="000000"/>
              </w:rPr>
            </w:pPr>
            <w:r>
              <w:rPr>
                <w:rFonts w:cs="Arial"/>
                <w:color w:val="000000"/>
              </w:rPr>
              <w:t>5</w:t>
            </w:r>
            <w:r w:rsidR="00850733" w:rsidRPr="003E4A1B">
              <w:rPr>
                <w:rFonts w:cs="Arial"/>
                <w:color w:val="000000"/>
              </w:rPr>
              <w:t xml:space="preserve"> = </w:t>
            </w:r>
            <w:r w:rsidR="00850733">
              <w:rPr>
                <w:rFonts w:cs="Arial"/>
                <w:color w:val="000000"/>
              </w:rPr>
              <w:t>$   500</w:t>
            </w:r>
            <w:r w:rsidR="00850733" w:rsidRPr="003E4A1B">
              <w:rPr>
                <w:rFonts w:cs="Arial"/>
                <w:color w:val="000000"/>
              </w:rPr>
              <w:t xml:space="preserve">    </w:t>
            </w:r>
          </w:p>
          <w:p w14:paraId="0EE76F31" w14:textId="1D00C7AE" w:rsidR="00850733" w:rsidRDefault="00755B0E" w:rsidP="00E83627">
            <w:pPr>
              <w:ind w:left="780" w:hanging="360"/>
              <w:rPr>
                <w:rFonts w:cs="Arial"/>
                <w:color w:val="000000"/>
              </w:rPr>
            </w:pPr>
            <w:r>
              <w:rPr>
                <w:rFonts w:cs="Arial"/>
                <w:color w:val="000000"/>
              </w:rPr>
              <w:t>4</w:t>
            </w:r>
            <w:r w:rsidR="00850733" w:rsidRPr="003E4A1B">
              <w:rPr>
                <w:rFonts w:cs="Arial"/>
                <w:color w:val="000000"/>
              </w:rPr>
              <w:t xml:space="preserve"> = </w:t>
            </w:r>
            <w:r w:rsidR="00850733">
              <w:rPr>
                <w:rFonts w:cs="Arial"/>
                <w:color w:val="000000"/>
              </w:rPr>
              <w:t>$   2</w:t>
            </w:r>
            <w:r>
              <w:rPr>
                <w:rFonts w:cs="Arial"/>
                <w:color w:val="000000"/>
              </w:rPr>
              <w:t>00</w:t>
            </w:r>
          </w:p>
          <w:p w14:paraId="5FA152D0" w14:textId="0FC8A955" w:rsidR="00850733" w:rsidRDefault="00755B0E" w:rsidP="00E83627">
            <w:pPr>
              <w:ind w:left="780" w:hanging="360"/>
              <w:rPr>
                <w:rFonts w:cs="Arial"/>
                <w:color w:val="000000"/>
              </w:rPr>
            </w:pPr>
            <w:r>
              <w:rPr>
                <w:rFonts w:cs="Arial"/>
                <w:color w:val="000000"/>
              </w:rPr>
              <w:t>3</w:t>
            </w:r>
            <w:r w:rsidR="00850733" w:rsidRPr="003E4A1B">
              <w:rPr>
                <w:rFonts w:cs="Arial"/>
                <w:color w:val="000000"/>
              </w:rPr>
              <w:t xml:space="preserve"> = </w:t>
            </w:r>
            <w:r w:rsidR="00850733">
              <w:rPr>
                <w:rFonts w:cs="Arial"/>
                <w:color w:val="000000"/>
              </w:rPr>
              <w:t>$   100</w:t>
            </w:r>
          </w:p>
          <w:p w14:paraId="3DCB22D7" w14:textId="14224266" w:rsidR="00755B0E" w:rsidRDefault="00755B0E" w:rsidP="00E83627">
            <w:pPr>
              <w:ind w:left="780" w:hanging="360"/>
              <w:rPr>
                <w:rFonts w:cs="Arial"/>
                <w:noProof/>
              </w:rPr>
            </w:pPr>
            <w:r>
              <w:rPr>
                <w:rFonts w:cs="Arial"/>
                <w:noProof/>
              </w:rPr>
              <w:t>2</w:t>
            </w:r>
            <w:r w:rsidR="00850733">
              <w:rPr>
                <w:rFonts w:cs="Arial"/>
                <w:noProof/>
              </w:rPr>
              <w:t xml:space="preserve"> = $ </w:t>
            </w:r>
            <w:r>
              <w:rPr>
                <w:rFonts w:cs="Arial"/>
                <w:noProof/>
              </w:rPr>
              <w:t xml:space="preserve">    10</w:t>
            </w:r>
          </w:p>
          <w:p w14:paraId="4AF2CF40" w14:textId="146BACAA" w:rsidR="00850733" w:rsidRPr="003E4A1B" w:rsidRDefault="00755B0E" w:rsidP="00BF5F19">
            <w:pPr>
              <w:ind w:left="780" w:hanging="360"/>
              <w:rPr>
                <w:rFonts w:cs="Arial"/>
                <w:b/>
                <w:bCs/>
                <w:color w:val="000000"/>
                <w:sz w:val="36"/>
              </w:rPr>
            </w:pPr>
            <w:r>
              <w:rPr>
                <w:rFonts w:cs="Arial"/>
                <w:noProof/>
              </w:rPr>
              <w:t xml:space="preserve">1 = $    </w:t>
            </w:r>
            <w:r w:rsidR="00BF5F19">
              <w:rPr>
                <w:rFonts w:cs="Arial"/>
                <w:noProof/>
              </w:rPr>
              <w:t xml:space="preserve">  </w:t>
            </w:r>
            <w:r>
              <w:rPr>
                <w:rFonts w:cs="Arial"/>
                <w:noProof/>
              </w:rPr>
              <w:t xml:space="preserve"> </w:t>
            </w:r>
            <w:r w:rsidR="00BF5F19">
              <w:rPr>
                <w:rFonts w:cs="Arial"/>
                <w:noProof/>
              </w:rPr>
              <w:t>0</w:t>
            </w:r>
            <w:r w:rsidR="00850733" w:rsidRPr="003E4A1B">
              <w:rPr>
                <w:rFonts w:cs="Arial"/>
                <w:color w:val="000000"/>
              </w:rPr>
              <w:t xml:space="preserve">   </w:t>
            </w:r>
          </w:p>
        </w:tc>
        <w:tc>
          <w:tcPr>
            <w:tcW w:w="1530" w:type="dxa"/>
          </w:tcPr>
          <w:p w14:paraId="6005B459" w14:textId="77777777" w:rsidR="00850733" w:rsidRPr="003E4A1B" w:rsidRDefault="00850733" w:rsidP="00E83627">
            <w:pPr>
              <w:rPr>
                <w:rFonts w:cs="Arial"/>
              </w:rPr>
            </w:pPr>
          </w:p>
        </w:tc>
        <w:tc>
          <w:tcPr>
            <w:tcW w:w="1440" w:type="dxa"/>
          </w:tcPr>
          <w:p w14:paraId="55E49BF6" w14:textId="77777777" w:rsidR="00850733" w:rsidRPr="003E4A1B" w:rsidRDefault="00850733" w:rsidP="00E83627">
            <w:pPr>
              <w:rPr>
                <w:rFonts w:cs="Arial"/>
              </w:rPr>
            </w:pPr>
          </w:p>
        </w:tc>
        <w:tc>
          <w:tcPr>
            <w:tcW w:w="1440" w:type="dxa"/>
          </w:tcPr>
          <w:p w14:paraId="3E402035" w14:textId="77777777" w:rsidR="00850733" w:rsidRPr="003E4A1B" w:rsidRDefault="00850733" w:rsidP="00E83627">
            <w:pPr>
              <w:rPr>
                <w:rFonts w:cs="Arial"/>
              </w:rPr>
            </w:pPr>
          </w:p>
        </w:tc>
        <w:tc>
          <w:tcPr>
            <w:tcW w:w="1440" w:type="dxa"/>
          </w:tcPr>
          <w:p w14:paraId="3D20640D" w14:textId="77777777" w:rsidR="00850733" w:rsidRPr="003E4A1B" w:rsidRDefault="00850733" w:rsidP="00E83627">
            <w:pPr>
              <w:rPr>
                <w:rFonts w:cs="Arial"/>
              </w:rPr>
            </w:pPr>
          </w:p>
        </w:tc>
        <w:tc>
          <w:tcPr>
            <w:tcW w:w="1440" w:type="dxa"/>
          </w:tcPr>
          <w:p w14:paraId="1EAB158D" w14:textId="77777777" w:rsidR="00850733" w:rsidRPr="003E4A1B" w:rsidRDefault="00850733" w:rsidP="00E83627">
            <w:pPr>
              <w:rPr>
                <w:rFonts w:cs="Arial"/>
              </w:rPr>
            </w:pPr>
          </w:p>
        </w:tc>
      </w:tr>
    </w:tbl>
    <w:p w14:paraId="5CC87091" w14:textId="77777777" w:rsidR="00294F09" w:rsidRDefault="00294F09" w:rsidP="0072710C">
      <w:pPr>
        <w:rPr>
          <w:rFonts w:cs="Arial"/>
          <w:bCs/>
          <w:noProof/>
          <w:color w:val="000000" w:themeColor="text1"/>
          <w:sz w:val="22"/>
          <w:szCs w:val="22"/>
        </w:rPr>
      </w:pPr>
    </w:p>
    <w:p w14:paraId="2D144BF3"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5CDF6DE0" w14:textId="77777777" w:rsidR="007F091F" w:rsidRDefault="007F091F" w:rsidP="00E6389E">
      <w:pPr>
        <w:rPr>
          <w:rFonts w:cs="Arial"/>
          <w:noProof/>
        </w:rPr>
      </w:pPr>
    </w:p>
    <w:p w14:paraId="57A9D77C" w14:textId="77777777" w:rsidR="00E6389E" w:rsidRDefault="00E6389E" w:rsidP="00E6389E">
      <w:pPr>
        <w:rPr>
          <w:rFonts w:cs="Arial"/>
          <w:noProof/>
        </w:rPr>
      </w:pPr>
    </w:p>
    <w:p w14:paraId="330F3864" w14:textId="2DE1001B" w:rsidR="00C45143" w:rsidRPr="00971A30" w:rsidRDefault="004F0990" w:rsidP="00361D16">
      <w:pPr>
        <w:pStyle w:val="Heading1"/>
        <w:rPr>
          <w:rFonts w:cs="Arial"/>
        </w:rPr>
      </w:pPr>
      <w:bookmarkStart w:id="17" w:name="_Toc206281828"/>
      <w:r w:rsidRPr="00971A30">
        <w:rPr>
          <w:rFonts w:cs="Arial"/>
        </w:rPr>
        <w:t>1.</w:t>
      </w:r>
      <w:r w:rsidR="00147D14" w:rsidRPr="00971A30">
        <w:rPr>
          <w:rFonts w:cs="Arial"/>
        </w:rPr>
        <w:t>2</w:t>
      </w:r>
      <w:r w:rsidR="00E10D8B" w:rsidRPr="00971A30">
        <w:rPr>
          <w:rFonts w:cs="Arial"/>
        </w:rPr>
        <w:t xml:space="preserve">.3 </w:t>
      </w:r>
      <w:r w:rsidR="007F5D02" w:rsidRPr="00971A30">
        <w:rPr>
          <w:rFonts w:cs="Arial"/>
        </w:rPr>
        <w:t xml:space="preserve">  </w:t>
      </w:r>
      <w:bookmarkStart w:id="18" w:name="CONCEIVESOLUTIONS"/>
      <w:r w:rsidR="00361D16" w:rsidRPr="00971A30">
        <w:rPr>
          <w:rFonts w:cs="Arial"/>
        </w:rPr>
        <w:t>I</w:t>
      </w:r>
      <w:r w:rsidR="00147D14" w:rsidRPr="00971A30">
        <w:rPr>
          <w:rFonts w:cs="Arial"/>
        </w:rPr>
        <w:t>d</w:t>
      </w:r>
      <w:r w:rsidR="00994DF4" w:rsidRPr="00971A30">
        <w:rPr>
          <w:rFonts w:cs="Arial"/>
        </w:rPr>
        <w:t>eat</w:t>
      </w:r>
      <w:r w:rsidR="008F0C40" w:rsidRPr="00971A30">
        <w:rPr>
          <w:rFonts w:cs="Arial"/>
        </w:rPr>
        <w:t>e</w:t>
      </w:r>
      <w:r w:rsidR="00AC32F1" w:rsidRPr="00971A30">
        <w:rPr>
          <w:rFonts w:cs="Arial"/>
        </w:rPr>
        <w:fldChar w:fldCharType="begin"/>
      </w:r>
      <w:r w:rsidR="00AC32F1" w:rsidRPr="00971A30">
        <w:rPr>
          <w:rFonts w:cs="Arial"/>
        </w:rPr>
        <w:instrText xml:space="preserve"> XE "Ideation" </w:instrText>
      </w:r>
      <w:r w:rsidR="00AC32F1" w:rsidRPr="00971A30">
        <w:rPr>
          <w:rFonts w:cs="Arial"/>
        </w:rPr>
        <w:fldChar w:fldCharType="end"/>
      </w:r>
      <w:r w:rsidR="00994DF4" w:rsidRPr="00971A30">
        <w:rPr>
          <w:rFonts w:cs="Arial"/>
        </w:rPr>
        <w:t xml:space="preserve">: </w:t>
      </w:r>
      <w:r w:rsidR="008F0C40" w:rsidRPr="00971A30">
        <w:rPr>
          <w:rFonts w:cs="Arial"/>
        </w:rPr>
        <w:t>Brainstorm</w:t>
      </w:r>
      <w:r w:rsidR="00245A67" w:rsidRPr="00971A30">
        <w:rPr>
          <w:rFonts w:cs="Arial"/>
        </w:rPr>
        <w:t xml:space="preserve"> </w:t>
      </w:r>
      <w:r w:rsidR="000C1FEC" w:rsidRPr="00971A30">
        <w:rPr>
          <w:rFonts w:cs="Arial"/>
        </w:rPr>
        <w:t>POSSIBLE SOLUTIONS</w:t>
      </w:r>
      <w:bookmarkEnd w:id="17"/>
      <w:bookmarkEnd w:id="18"/>
    </w:p>
    <w:p w14:paraId="7A5170E1" w14:textId="77777777" w:rsidR="00361D16" w:rsidRPr="00361D16" w:rsidRDefault="00361D16" w:rsidP="00361D16"/>
    <w:p w14:paraId="2DACE26C" w14:textId="77777777" w:rsidR="00C45143" w:rsidRPr="000152B0" w:rsidRDefault="00C45143" w:rsidP="00C45143">
      <w:pPr>
        <w:spacing w:line="276" w:lineRule="auto"/>
        <w:rPr>
          <w:rFonts w:cs="Arial"/>
          <w:noProof/>
          <w:sz w:val="18"/>
          <w:szCs w:val="18"/>
        </w:rPr>
      </w:pPr>
    </w:p>
    <w:p w14:paraId="2090EFAE" w14:textId="77777777" w:rsidR="00DA27F6" w:rsidRDefault="00C45143" w:rsidP="00DA27F6">
      <w:pPr>
        <w:spacing w:line="276" w:lineRule="auto"/>
        <w:jc w:val="both"/>
        <w:rPr>
          <w:rFonts w:cs="Arial"/>
          <w:noProof/>
          <w:sz w:val="22"/>
          <w:szCs w:val="22"/>
        </w:rPr>
      </w:pPr>
      <w:r>
        <w:rPr>
          <w:rFonts w:cs="Arial"/>
          <w:noProof/>
          <w:sz w:val="22"/>
          <w:szCs w:val="22"/>
        </w:rPr>
        <w:t>Now that you have verified</w:t>
      </w:r>
      <w:r w:rsidR="007D622C">
        <w:rPr>
          <w:rFonts w:cs="Arial"/>
          <w:noProof/>
          <w:sz w:val="22"/>
          <w:szCs w:val="22"/>
        </w:rPr>
        <w:t xml:space="preserve"> that the problem is real and those who expe</w:t>
      </w:r>
      <w:r w:rsidR="004E028B">
        <w:rPr>
          <w:rFonts w:cs="Arial"/>
          <w:noProof/>
          <w:sz w:val="22"/>
          <w:szCs w:val="22"/>
        </w:rPr>
        <w:t>r</w:t>
      </w:r>
      <w:r w:rsidR="007D622C">
        <w:rPr>
          <w:rFonts w:cs="Arial"/>
          <w:noProof/>
          <w:sz w:val="22"/>
          <w:szCs w:val="22"/>
        </w:rPr>
        <w:t>ience it will gladly pay for an effective solution, time can now be invested productively conceptualizing product</w:t>
      </w:r>
      <w:r w:rsidR="00D84B54">
        <w:rPr>
          <w:rFonts w:cs="Arial"/>
          <w:noProof/>
          <w:sz w:val="22"/>
          <w:szCs w:val="22"/>
        </w:rPr>
        <w:t>s</w:t>
      </w:r>
      <w:r w:rsidR="007D622C">
        <w:rPr>
          <w:rFonts w:cs="Arial"/>
          <w:noProof/>
          <w:sz w:val="22"/>
          <w:szCs w:val="22"/>
        </w:rPr>
        <w:t xml:space="preserve"> or service</w:t>
      </w:r>
      <w:r w:rsidR="00D84B54">
        <w:rPr>
          <w:rFonts w:cs="Arial"/>
          <w:noProof/>
          <w:sz w:val="22"/>
          <w:szCs w:val="22"/>
        </w:rPr>
        <w:t>s</w:t>
      </w:r>
      <w:r w:rsidR="007D622C">
        <w:rPr>
          <w:rFonts w:cs="Arial"/>
          <w:noProof/>
          <w:sz w:val="22"/>
          <w:szCs w:val="22"/>
        </w:rPr>
        <w:t xml:space="preserve"> to reduce or eliminate the problem.</w:t>
      </w:r>
      <w:r w:rsidR="00DA27F6">
        <w:rPr>
          <w:rFonts w:cs="Arial"/>
          <w:noProof/>
          <w:sz w:val="22"/>
          <w:szCs w:val="22"/>
        </w:rPr>
        <w:t xml:space="preserve">  </w:t>
      </w:r>
    </w:p>
    <w:p w14:paraId="20C539BC" w14:textId="77777777" w:rsidR="00DA27F6" w:rsidRPr="00DA27F6" w:rsidRDefault="00DA27F6" w:rsidP="00DA27F6">
      <w:pPr>
        <w:spacing w:line="276" w:lineRule="auto"/>
        <w:jc w:val="both"/>
        <w:rPr>
          <w:rFonts w:cs="Arial"/>
          <w:noProof/>
          <w:sz w:val="12"/>
          <w:szCs w:val="12"/>
        </w:rPr>
      </w:pPr>
    </w:p>
    <w:p w14:paraId="73CC7826" w14:textId="3C15B6AF" w:rsidR="00DA27F6" w:rsidRPr="00DA27F6" w:rsidRDefault="00DA27F6" w:rsidP="00DA27F6">
      <w:pPr>
        <w:spacing w:line="276" w:lineRule="auto"/>
        <w:jc w:val="both"/>
        <w:rPr>
          <w:rFonts w:cs="Arial"/>
          <w:sz w:val="22"/>
          <w:szCs w:val="22"/>
        </w:rPr>
      </w:pPr>
      <w:r w:rsidRPr="00DA27F6">
        <w:rPr>
          <w:rFonts w:cs="Arial"/>
          <w:sz w:val="22"/>
          <w:szCs w:val="22"/>
        </w:rPr>
        <w:t xml:space="preserve">But keep it real: Place-based businesses (restaurants, retail stores, gyms) may require $150,000 or more to set up; and raising that kind of money from a bank or investors for a startup is not realistic. Pick something that you can fund </w:t>
      </w:r>
      <w:r w:rsidR="008D13DC" w:rsidRPr="00DA27F6">
        <w:rPr>
          <w:rFonts w:cs="Arial"/>
          <w:sz w:val="22"/>
          <w:szCs w:val="22"/>
        </w:rPr>
        <w:t>now or</w:t>
      </w:r>
      <w:r w:rsidRPr="00DA27F6">
        <w:rPr>
          <w:rFonts w:cs="Arial"/>
          <w:sz w:val="22"/>
          <w:szCs w:val="22"/>
        </w:rPr>
        <w:t xml:space="preserve"> open a bank account in the name of the business and set aside $50 a week, $500 per month, or whatever you can afford</w:t>
      </w:r>
      <w:r w:rsidR="00306F76" w:rsidRPr="00DA27F6">
        <w:rPr>
          <w:rFonts w:cs="Arial"/>
          <w:sz w:val="22"/>
          <w:szCs w:val="22"/>
        </w:rPr>
        <w:t xml:space="preserve">. </w:t>
      </w:r>
      <w:r w:rsidRPr="00DA27F6">
        <w:rPr>
          <w:rFonts w:cs="Arial"/>
          <w:sz w:val="22"/>
          <w:szCs w:val="22"/>
        </w:rPr>
        <w:t>And do not touch this money</w:t>
      </w:r>
      <w:r w:rsidR="00306F76" w:rsidRPr="00DA27F6">
        <w:rPr>
          <w:rFonts w:cs="Arial"/>
          <w:sz w:val="22"/>
          <w:szCs w:val="22"/>
        </w:rPr>
        <w:t xml:space="preserve">. </w:t>
      </w:r>
      <w:r w:rsidRPr="00DA27F6">
        <w:rPr>
          <w:rFonts w:cs="Arial"/>
          <w:sz w:val="22"/>
          <w:szCs w:val="22"/>
        </w:rPr>
        <w:t>It is for your future.</w:t>
      </w:r>
    </w:p>
    <w:p w14:paraId="46DDE0D6" w14:textId="06B07520" w:rsidR="00C45143" w:rsidRPr="007B7453" w:rsidRDefault="00C45143" w:rsidP="00D84B54">
      <w:pPr>
        <w:spacing w:line="276" w:lineRule="auto"/>
        <w:jc w:val="both"/>
        <w:rPr>
          <w:rFonts w:cs="Arial"/>
          <w:noProof/>
          <w:sz w:val="12"/>
          <w:szCs w:val="12"/>
        </w:rPr>
      </w:pPr>
    </w:p>
    <w:p w14:paraId="74627373" w14:textId="3AB220D2" w:rsidR="00792780" w:rsidRPr="00D84B54" w:rsidRDefault="00792780" w:rsidP="00D84B54">
      <w:pPr>
        <w:spacing w:after="180" w:line="276" w:lineRule="auto"/>
        <w:jc w:val="both"/>
        <w:rPr>
          <w:rFonts w:cs="Arial"/>
          <w:sz w:val="22"/>
          <w:szCs w:val="22"/>
        </w:rPr>
      </w:pPr>
      <w:r w:rsidRPr="00D84B54">
        <w:rPr>
          <w:rFonts w:cs="Arial"/>
          <w:sz w:val="22"/>
          <w:szCs w:val="22"/>
        </w:rPr>
        <w:t>To maximize you</w:t>
      </w:r>
      <w:r w:rsidR="008D13DC">
        <w:rPr>
          <w:rFonts w:cs="Arial"/>
          <w:sz w:val="22"/>
          <w:szCs w:val="22"/>
        </w:rPr>
        <w:t>r</w:t>
      </w:r>
      <w:r w:rsidRPr="00D84B54">
        <w:rPr>
          <w:rFonts w:cs="Arial"/>
          <w:sz w:val="22"/>
          <w:szCs w:val="22"/>
        </w:rPr>
        <w:t xml:space="preserve"> chance of success, Sam Altman, of Open AI and Y Combinator, suggests that you Explore opportunities at the intersection of your skills, excitement and needs of the world.</w:t>
      </w:r>
    </w:p>
    <w:p w14:paraId="3D2DCE08" w14:textId="38B41E62" w:rsidR="00405A2F" w:rsidRPr="003E4A1B" w:rsidRDefault="00405A2F" w:rsidP="00F34A03">
      <w:pPr>
        <w:numPr>
          <w:ilvl w:val="0"/>
          <w:numId w:val="39"/>
        </w:numPr>
        <w:spacing w:before="120" w:line="276" w:lineRule="auto"/>
        <w:jc w:val="both"/>
        <w:rPr>
          <w:rFonts w:cs="Arial"/>
          <w:b/>
        </w:rPr>
      </w:pPr>
      <w:r w:rsidRPr="003E4A1B">
        <w:rPr>
          <w:rFonts w:cs="Arial"/>
          <w:b/>
        </w:rPr>
        <w:t>Greenlighting</w:t>
      </w:r>
      <w:r w:rsidR="00306F76" w:rsidRPr="003E4A1B">
        <w:rPr>
          <w:rFonts w:cs="Arial"/>
          <w:b/>
        </w:rPr>
        <w:t xml:space="preserve">. </w:t>
      </w:r>
      <w:r w:rsidR="003C750A" w:rsidRPr="003E4A1B">
        <w:rPr>
          <w:rFonts w:cs="Arial"/>
        </w:rPr>
        <w:t>Jot down ideas as quickly as they come to you</w:t>
      </w:r>
      <w:r w:rsidR="00771FEB" w:rsidRPr="003E4A1B">
        <w:rPr>
          <w:rFonts w:cs="Arial"/>
        </w:rPr>
        <w:t>.</w:t>
      </w:r>
      <w:r w:rsidR="003C750A" w:rsidRPr="003E4A1B">
        <w:rPr>
          <w:rFonts w:cs="Arial"/>
        </w:rPr>
        <w:t xml:space="preserve"> Then go back over the list and narrow to a manageable number to research</w:t>
      </w:r>
      <w:r w:rsidR="00306F76" w:rsidRPr="003E4A1B">
        <w:rPr>
          <w:rFonts w:cs="Arial"/>
        </w:rPr>
        <w:t xml:space="preserve">. </w:t>
      </w:r>
      <w:r w:rsidR="003C750A" w:rsidRPr="003E4A1B">
        <w:rPr>
          <w:rFonts w:cs="Arial"/>
        </w:rPr>
        <w:t>Think about innovation during down time: while driving, in the shower</w:t>
      </w:r>
      <w:r w:rsidR="00EA63AC" w:rsidRPr="003E4A1B">
        <w:rPr>
          <w:rFonts w:cs="Arial"/>
        </w:rPr>
        <w:t>.</w:t>
      </w:r>
    </w:p>
    <w:p w14:paraId="2145CBF8" w14:textId="77777777" w:rsidR="007557D4" w:rsidRPr="003E4A1B" w:rsidRDefault="007557D4" w:rsidP="00D84B54">
      <w:pPr>
        <w:spacing w:line="276" w:lineRule="auto"/>
        <w:jc w:val="both"/>
        <w:rPr>
          <w:rFonts w:cs="Arial"/>
          <w:b/>
          <w:sz w:val="8"/>
        </w:rPr>
      </w:pPr>
    </w:p>
    <w:p w14:paraId="4A815C6F" w14:textId="1E280736" w:rsidR="00E6389E" w:rsidRPr="00E6389E" w:rsidRDefault="00E6389E" w:rsidP="00F34A03">
      <w:pPr>
        <w:numPr>
          <w:ilvl w:val="0"/>
          <w:numId w:val="39"/>
        </w:numPr>
        <w:spacing w:after="60" w:line="276" w:lineRule="auto"/>
        <w:jc w:val="both"/>
        <w:textAlignment w:val="baseline"/>
        <w:rPr>
          <w:rFonts w:cs="Arial"/>
          <w:b/>
        </w:rPr>
      </w:pPr>
      <w:r w:rsidRPr="00E6389E">
        <w:rPr>
          <w:rFonts w:cs="Arial"/>
          <w:b/>
        </w:rPr>
        <w:t>Improve an existing solution by making it...</w:t>
      </w:r>
    </w:p>
    <w:p w14:paraId="5FC3F20D"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Cheaper (Model T Ford),</w:t>
      </w:r>
    </w:p>
    <w:p w14:paraId="7B29D3DB"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Faster (McDonalds hamburgers, Amazon delivery),</w:t>
      </w:r>
    </w:p>
    <w:p w14:paraId="0EB1716C"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Better (Starbucks coffee, Google search),</w:t>
      </w:r>
    </w:p>
    <w:p w14:paraId="4858EF43"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Customized or personalized (American Girl dolls)</w:t>
      </w:r>
    </w:p>
    <w:p w14:paraId="16DFAB91" w14:textId="77777777" w:rsidR="00E6389E" w:rsidRPr="00E6389E" w:rsidRDefault="00E6389E" w:rsidP="00F34A03">
      <w:pPr>
        <w:numPr>
          <w:ilvl w:val="1"/>
          <w:numId w:val="39"/>
        </w:numPr>
        <w:spacing w:line="276" w:lineRule="auto"/>
        <w:jc w:val="both"/>
        <w:textAlignment w:val="baseline"/>
        <w:rPr>
          <w:rFonts w:cs="Arial"/>
          <w:bCs/>
        </w:rPr>
      </w:pPr>
      <w:r w:rsidRPr="00E6389E">
        <w:rPr>
          <w:rFonts w:cs="Arial"/>
          <w:bCs/>
        </w:rPr>
        <w:t>Less worrisome, with superior customer service (State Farm Insurance: “"Like a good neighbor…."</w:t>
      </w:r>
    </w:p>
    <w:p w14:paraId="1DC5A56E" w14:textId="77777777" w:rsidR="00E6389E" w:rsidRPr="00E6389E" w:rsidRDefault="00E6389E" w:rsidP="00D84B54">
      <w:pPr>
        <w:spacing w:before="40" w:after="60" w:line="276" w:lineRule="auto"/>
        <w:ind w:left="720"/>
        <w:jc w:val="both"/>
        <w:textAlignment w:val="baseline"/>
        <w:rPr>
          <w:rFonts w:cs="Arial"/>
          <w:bCs/>
        </w:rPr>
      </w:pPr>
      <w:r w:rsidRPr="00E6389E">
        <w:rPr>
          <w:rFonts w:cs="Arial"/>
          <w:bCs/>
        </w:rPr>
        <w:t>What successful businesses can you think of that did not invent a solution, but rather improved upon one?</w:t>
      </w:r>
    </w:p>
    <w:p w14:paraId="0DAEB261" w14:textId="507C81C2" w:rsidR="007557D4" w:rsidRPr="003E4A1B" w:rsidRDefault="00A33A44" w:rsidP="00D84B54">
      <w:pPr>
        <w:spacing w:after="120" w:line="276" w:lineRule="auto"/>
        <w:ind w:left="720"/>
        <w:jc w:val="both"/>
        <w:textAlignment w:val="baseline"/>
        <w:rPr>
          <w:rFonts w:cs="Arial"/>
          <w:b/>
        </w:rPr>
      </w:pPr>
      <w:r w:rsidRPr="00E6389E">
        <w:rPr>
          <w:rFonts w:cs="Arial"/>
          <w:bCs/>
        </w:rPr>
        <w:t>Talk to consumers</w:t>
      </w:r>
      <w:r w:rsidR="00CD7593" w:rsidRPr="003E4A1B">
        <w:rPr>
          <w:rFonts w:cs="Arial"/>
          <w:b/>
        </w:rPr>
        <w:t xml:space="preserve"> about what they feel is missing or needs improvement</w:t>
      </w:r>
      <w:r w:rsidR="00FE31D8">
        <w:rPr>
          <w:rFonts w:cs="Arial"/>
          <w:b/>
        </w:rPr>
        <w:t xml:space="preserve"> in current solutions</w:t>
      </w:r>
      <w:r w:rsidR="00C77E88" w:rsidRPr="003E4A1B">
        <w:rPr>
          <w:rFonts w:cs="Arial"/>
          <w:b/>
        </w:rPr>
        <w:t xml:space="preserve">. </w:t>
      </w:r>
    </w:p>
    <w:p w14:paraId="01FDD915" w14:textId="097C398C" w:rsidR="00CD7593" w:rsidRPr="003E4A1B" w:rsidRDefault="00CD7593" w:rsidP="00F34A03">
      <w:pPr>
        <w:numPr>
          <w:ilvl w:val="0"/>
          <w:numId w:val="39"/>
        </w:numPr>
        <w:spacing w:after="120" w:line="276" w:lineRule="auto"/>
        <w:jc w:val="both"/>
        <w:textAlignment w:val="baseline"/>
        <w:rPr>
          <w:rFonts w:cs="Arial"/>
          <w:b/>
        </w:rPr>
      </w:pPr>
      <w:r w:rsidRPr="003E4A1B">
        <w:rPr>
          <w:rFonts w:cs="Arial"/>
          <w:b/>
        </w:rPr>
        <w:t>Seek insights from supplier</w:t>
      </w:r>
      <w:r w:rsidR="00383DA2" w:rsidRPr="003E4A1B">
        <w:rPr>
          <w:rFonts w:cs="Arial"/>
          <w:b/>
        </w:rPr>
        <w:t>s</w:t>
      </w:r>
      <w:r w:rsidRPr="003E4A1B">
        <w:rPr>
          <w:rFonts w:cs="Arial"/>
          <w:b/>
        </w:rPr>
        <w:t xml:space="preserve"> and service providers </w:t>
      </w:r>
      <w:r w:rsidR="00FE31D8">
        <w:rPr>
          <w:rFonts w:cs="Arial"/>
          <w:b/>
        </w:rPr>
        <w:t>in</w:t>
      </w:r>
      <w:r w:rsidRPr="003E4A1B">
        <w:rPr>
          <w:rFonts w:cs="Arial"/>
          <w:b/>
        </w:rPr>
        <w:t xml:space="preserve"> your industry</w:t>
      </w:r>
      <w:r w:rsidR="00306F76" w:rsidRPr="003E4A1B">
        <w:rPr>
          <w:rFonts w:cs="Arial"/>
          <w:b/>
        </w:rPr>
        <w:t xml:space="preserve">. </w:t>
      </w:r>
      <w:r w:rsidRPr="003E4A1B">
        <w:rPr>
          <w:rFonts w:cs="Arial"/>
        </w:rPr>
        <w:t>If you are planning a restaurant, talk to the food and beverage distributors</w:t>
      </w:r>
      <w:r w:rsidR="00FE31D8">
        <w:rPr>
          <w:rFonts w:cs="Arial"/>
        </w:rPr>
        <w:t>. T</w:t>
      </w:r>
      <w:r w:rsidR="00817DBA" w:rsidRPr="003E4A1B">
        <w:rPr>
          <w:rFonts w:cs="Arial"/>
        </w:rPr>
        <w:t>hey</w:t>
      </w:r>
      <w:r w:rsidRPr="003E4A1B">
        <w:rPr>
          <w:rFonts w:cs="Arial"/>
        </w:rPr>
        <w:t xml:space="preserve"> know what sells in your area.</w:t>
      </w:r>
    </w:p>
    <w:p w14:paraId="027DA3B2" w14:textId="024EF625" w:rsidR="00CD7593" w:rsidRPr="003E4A1B" w:rsidRDefault="00CD7593" w:rsidP="00F34A03">
      <w:pPr>
        <w:numPr>
          <w:ilvl w:val="0"/>
          <w:numId w:val="39"/>
        </w:numPr>
        <w:spacing w:after="120" w:line="276" w:lineRule="auto"/>
        <w:jc w:val="both"/>
        <w:textAlignment w:val="baseline"/>
        <w:rPr>
          <w:rFonts w:cs="Arial"/>
          <w:b/>
        </w:rPr>
      </w:pPr>
      <w:r w:rsidRPr="003E4A1B">
        <w:rPr>
          <w:rFonts w:cs="Arial"/>
          <w:b/>
        </w:rPr>
        <w:t xml:space="preserve">Outsighting. </w:t>
      </w:r>
      <w:r w:rsidR="00A86E79" w:rsidRPr="003E4A1B">
        <w:rPr>
          <w:rFonts w:cs="Arial"/>
        </w:rPr>
        <w:t>Talk</w:t>
      </w:r>
      <w:r w:rsidRPr="003E4A1B">
        <w:rPr>
          <w:rFonts w:cs="Arial"/>
        </w:rPr>
        <w:t xml:space="preserve"> to people outside your industry</w:t>
      </w:r>
      <w:r w:rsidR="00A86E79" w:rsidRPr="003E4A1B">
        <w:rPr>
          <w:rFonts w:cs="Arial"/>
        </w:rPr>
        <w:t xml:space="preserve"> or area of expertise to </w:t>
      </w:r>
      <w:r w:rsidRPr="003E4A1B">
        <w:rPr>
          <w:rFonts w:cs="Arial"/>
        </w:rPr>
        <w:t xml:space="preserve">gain fresh </w:t>
      </w:r>
      <w:r w:rsidR="008D13DC" w:rsidRPr="003E4A1B">
        <w:rPr>
          <w:rFonts w:cs="Arial"/>
        </w:rPr>
        <w:t>insight</w:t>
      </w:r>
      <w:r w:rsidRPr="003E4A1B">
        <w:rPr>
          <w:rFonts w:cs="Arial"/>
        </w:rPr>
        <w:t xml:space="preserve"> </w:t>
      </w:r>
      <w:r w:rsidR="00A86E79" w:rsidRPr="003E4A1B">
        <w:rPr>
          <w:rFonts w:cs="Arial"/>
        </w:rPr>
        <w:t>i</w:t>
      </w:r>
      <w:r w:rsidR="006E169A" w:rsidRPr="003E4A1B">
        <w:rPr>
          <w:rFonts w:cs="Arial"/>
        </w:rPr>
        <w:t xml:space="preserve">nto </w:t>
      </w:r>
      <w:r w:rsidR="00FE31D8">
        <w:rPr>
          <w:rFonts w:cs="Arial"/>
        </w:rPr>
        <w:t>solutions</w:t>
      </w:r>
      <w:r w:rsidRPr="003E4A1B">
        <w:rPr>
          <w:rFonts w:cs="Arial"/>
        </w:rPr>
        <w:t>.</w:t>
      </w:r>
      <w:r w:rsidRPr="003E4A1B">
        <w:rPr>
          <w:rStyle w:val="FootnoteReference"/>
          <w:rFonts w:cs="Arial"/>
        </w:rPr>
        <w:footnoteReference w:id="3"/>
      </w:r>
    </w:p>
    <w:p w14:paraId="70969AEB" w14:textId="77777777" w:rsidR="00EE39C6" w:rsidRPr="00EE39C6" w:rsidRDefault="002A6C2C" w:rsidP="00F34A03">
      <w:pPr>
        <w:numPr>
          <w:ilvl w:val="0"/>
          <w:numId w:val="39"/>
        </w:numPr>
        <w:spacing w:after="60"/>
        <w:jc w:val="both"/>
        <w:textAlignment w:val="baseline"/>
        <w:rPr>
          <w:rFonts w:cs="Arial"/>
          <w:b/>
        </w:rPr>
      </w:pPr>
      <w:r>
        <w:rPr>
          <w:rFonts w:cs="Arial"/>
          <w:b/>
        </w:rPr>
        <w:t>Peruse Trend-Monitoring Website</w:t>
      </w:r>
      <w:r w:rsidR="00EE39C6">
        <w:rPr>
          <w:rFonts w:cs="Arial"/>
          <w:b/>
        </w:rPr>
        <w:t>s</w:t>
      </w:r>
      <w:r w:rsidRPr="002A6C2C">
        <w:rPr>
          <w:rFonts w:cs="Arial"/>
          <w:bCs/>
        </w:rPr>
        <w:t xml:space="preserve">  </w:t>
      </w:r>
    </w:p>
    <w:p w14:paraId="0AB7F13C" w14:textId="77777777" w:rsidR="00EE39C6" w:rsidRPr="00EE39C6" w:rsidRDefault="00EE39C6" w:rsidP="00F34A03">
      <w:pPr>
        <w:numPr>
          <w:ilvl w:val="1"/>
          <w:numId w:val="39"/>
        </w:numPr>
        <w:spacing w:after="60"/>
        <w:jc w:val="both"/>
        <w:textAlignment w:val="baseline"/>
        <w:rPr>
          <w:rFonts w:cs="Arial"/>
          <w:b/>
        </w:rPr>
      </w:pPr>
      <w:hyperlink r:id="rId19" w:history="1">
        <w:r w:rsidRPr="004D6722">
          <w:rPr>
            <w:rStyle w:val="Hyperlink"/>
            <w:rFonts w:cs="Arial"/>
            <w:bCs/>
          </w:rPr>
          <w:t>https://www.trendhunter.com/</w:t>
        </w:r>
      </w:hyperlink>
    </w:p>
    <w:p w14:paraId="64906CB0" w14:textId="57704728" w:rsidR="002A6C2C" w:rsidRPr="00EE39C6" w:rsidRDefault="00EE39C6" w:rsidP="00F34A03">
      <w:pPr>
        <w:numPr>
          <w:ilvl w:val="1"/>
          <w:numId w:val="39"/>
        </w:numPr>
        <w:spacing w:after="120" w:line="276" w:lineRule="auto"/>
        <w:jc w:val="both"/>
        <w:textAlignment w:val="baseline"/>
        <w:rPr>
          <w:rFonts w:cs="Arial"/>
          <w:bCs/>
        </w:rPr>
      </w:pPr>
      <w:hyperlink r:id="rId20" w:history="1">
        <w:r w:rsidRPr="00EE39C6">
          <w:rPr>
            <w:rStyle w:val="Hyperlink"/>
            <w:rFonts w:cs="Arial"/>
            <w:bCs/>
          </w:rPr>
          <w:t>https://cassandra.co/</w:t>
        </w:r>
      </w:hyperlink>
      <w:r w:rsidRPr="00EE39C6">
        <w:rPr>
          <w:rFonts w:cs="Arial"/>
          <w:bCs/>
        </w:rPr>
        <w:t xml:space="preserve"> </w:t>
      </w:r>
      <w:r w:rsidRPr="00EE39C6">
        <w:rPr>
          <w:rFonts w:cs="Arial"/>
          <w:b/>
        </w:rPr>
        <w:t xml:space="preserve"> </w:t>
      </w:r>
      <w:r>
        <w:rPr>
          <w:rFonts w:cs="Arial"/>
          <w:b/>
        </w:rPr>
        <w:t xml:space="preserve"> </w:t>
      </w:r>
      <w:r w:rsidRPr="00EE39C6">
        <w:rPr>
          <w:rFonts w:cs="Arial"/>
          <w:bCs/>
        </w:rPr>
        <w:t xml:space="preserve">For insights on Millennial, Gen Z, and Gen Alpha </w:t>
      </w:r>
    </w:p>
    <w:p w14:paraId="28FD8576" w14:textId="040D8114" w:rsidR="004F78B7" w:rsidRPr="00B552F8" w:rsidRDefault="00C85263" w:rsidP="00F34A03">
      <w:pPr>
        <w:pStyle w:val="ListParagraph"/>
        <w:numPr>
          <w:ilvl w:val="0"/>
          <w:numId w:val="39"/>
        </w:numPr>
        <w:spacing w:after="40"/>
        <w:jc w:val="both"/>
        <w:textAlignment w:val="baseline"/>
      </w:pPr>
      <w:r w:rsidRPr="00B552F8">
        <w:rPr>
          <w:b/>
        </w:rPr>
        <w:t>Surf media</w:t>
      </w:r>
      <w:r w:rsidR="00B552F8" w:rsidRPr="00B552F8">
        <w:t xml:space="preserve">. </w:t>
      </w:r>
      <w:r w:rsidR="00B552F8" w:rsidRPr="00B552F8">
        <w:rPr>
          <w:rFonts w:eastAsia="Times New Roman"/>
          <w:szCs w:val="20"/>
          <w:lang w:val="en-US"/>
        </w:rPr>
        <w:t xml:space="preserve">Look for ideas, trends, events, anything that is not in your daily line of sight. </w:t>
      </w:r>
    </w:p>
    <w:p w14:paraId="4F66D73C" w14:textId="2900A6CD" w:rsidR="00B552F8" w:rsidRPr="00B552F8" w:rsidRDefault="00B552F8" w:rsidP="00F34A03">
      <w:pPr>
        <w:numPr>
          <w:ilvl w:val="0"/>
          <w:numId w:val="40"/>
        </w:numPr>
        <w:spacing w:after="120"/>
        <w:textAlignment w:val="baseline"/>
        <w:rPr>
          <w:rFonts w:cs="Arial"/>
        </w:rPr>
      </w:pPr>
      <w:r w:rsidRPr="002A3F87">
        <w:rPr>
          <w:rFonts w:cs="Arial"/>
          <w:b/>
          <w:bCs/>
          <w:i/>
          <w:iCs/>
        </w:rPr>
        <w:t>TechCrunch Media</w:t>
      </w:r>
      <w:r w:rsidRPr="00B552F8">
        <w:rPr>
          <w:rFonts w:cs="Arial"/>
        </w:rPr>
        <w:t>, an online tech news platform https://techcrunch.com</w:t>
      </w:r>
      <w:r w:rsidR="00306F76" w:rsidRPr="00B552F8">
        <w:rPr>
          <w:rFonts w:cs="Arial"/>
        </w:rPr>
        <w:t xml:space="preserve">. </w:t>
      </w:r>
    </w:p>
    <w:p w14:paraId="722A525E" w14:textId="04FFE498" w:rsidR="00B552F8" w:rsidRPr="00B552F8" w:rsidRDefault="00B552F8" w:rsidP="00F34A03">
      <w:pPr>
        <w:numPr>
          <w:ilvl w:val="0"/>
          <w:numId w:val="40"/>
        </w:numPr>
        <w:spacing w:after="120"/>
        <w:textAlignment w:val="baseline"/>
        <w:rPr>
          <w:rFonts w:cs="Arial"/>
        </w:rPr>
      </w:pPr>
      <w:r w:rsidRPr="002A3F87">
        <w:rPr>
          <w:rFonts w:cs="Arial"/>
          <w:b/>
          <w:bCs/>
          <w:i/>
          <w:iCs/>
        </w:rPr>
        <w:t>Entrepreneur Magazine</w:t>
      </w:r>
      <w:r w:rsidRPr="00B552F8">
        <w:rPr>
          <w:rFonts w:cs="Arial"/>
        </w:rPr>
        <w:t>, information and inspiration for starting or growing a business</w:t>
      </w:r>
      <w:r w:rsidR="00306F76" w:rsidRPr="00B552F8">
        <w:rPr>
          <w:rFonts w:cs="Arial"/>
        </w:rPr>
        <w:t xml:space="preserve">. </w:t>
      </w:r>
      <w:hyperlink r:id="rId21" w:history="1">
        <w:r w:rsidR="00D84B54" w:rsidRPr="00C247F9">
          <w:rPr>
            <w:rStyle w:val="Hyperlink"/>
            <w:rFonts w:cs="Arial"/>
          </w:rPr>
          <w:t>https://entrepreneur.com</w:t>
        </w:r>
      </w:hyperlink>
      <w:r w:rsidR="00C77E88" w:rsidRPr="00B552F8">
        <w:rPr>
          <w:rFonts w:cs="Arial"/>
        </w:rPr>
        <w:t>.</w:t>
      </w:r>
      <w:r w:rsidR="00C77E88">
        <w:rPr>
          <w:rFonts w:cs="Arial"/>
        </w:rPr>
        <w:t xml:space="preserve"> </w:t>
      </w:r>
      <w:r w:rsidRPr="00B552F8">
        <w:rPr>
          <w:rFonts w:cs="Arial"/>
        </w:rPr>
        <w:t xml:space="preserve">While </w:t>
      </w:r>
      <w:r w:rsidR="00ED41C4" w:rsidRPr="00B552F8">
        <w:rPr>
          <w:rFonts w:cs="Arial"/>
        </w:rPr>
        <w:t>you are</w:t>
      </w:r>
      <w:r w:rsidRPr="00B552F8">
        <w:rPr>
          <w:rFonts w:cs="Arial"/>
        </w:rPr>
        <w:t xml:space="preserve"> there, check out the database on franchises</w:t>
      </w:r>
      <w:r w:rsidR="00F5381D">
        <w:rPr>
          <w:rFonts w:cs="Arial"/>
        </w:rPr>
        <w:t>.</w:t>
      </w:r>
    </w:p>
    <w:p w14:paraId="69534954" w14:textId="7BEEEDC3" w:rsidR="000640B0" w:rsidRDefault="00B552F8" w:rsidP="00F34A03">
      <w:pPr>
        <w:numPr>
          <w:ilvl w:val="0"/>
          <w:numId w:val="40"/>
        </w:numPr>
        <w:spacing w:after="120"/>
        <w:textAlignment w:val="baseline"/>
        <w:rPr>
          <w:rFonts w:cs="Arial"/>
        </w:rPr>
      </w:pPr>
      <w:r w:rsidRPr="002A3F87">
        <w:rPr>
          <w:rFonts w:cs="Arial"/>
          <w:b/>
          <w:bCs/>
        </w:rPr>
        <w:t>Quirky</w:t>
      </w:r>
      <w:r w:rsidRPr="00B552F8">
        <w:rPr>
          <w:rFonts w:cs="Arial"/>
        </w:rPr>
        <w:t xml:space="preserve">, an online platform that pairs inventors with product designers and companies that can bring ideas to market. </w:t>
      </w:r>
      <w:hyperlink r:id="rId22" w:history="1">
        <w:r w:rsidR="00F5381D" w:rsidRPr="004D6722">
          <w:rPr>
            <w:rStyle w:val="Hyperlink"/>
            <w:rFonts w:cs="Arial"/>
          </w:rPr>
          <w:t>https://quirky.com</w:t>
        </w:r>
      </w:hyperlink>
      <w:r w:rsidR="00F5381D">
        <w:rPr>
          <w:rFonts w:cs="Arial"/>
        </w:rPr>
        <w:t xml:space="preserve"> </w:t>
      </w:r>
      <w:r w:rsidRPr="00B552F8">
        <w:rPr>
          <w:rFonts w:cs="Arial"/>
        </w:rPr>
        <w:t xml:space="preserve">   </w:t>
      </w:r>
    </w:p>
    <w:p w14:paraId="025BE0E9" w14:textId="179BE8EF" w:rsidR="00D84B54" w:rsidRDefault="00D84B54" w:rsidP="00F34A03">
      <w:pPr>
        <w:numPr>
          <w:ilvl w:val="0"/>
          <w:numId w:val="39"/>
        </w:numPr>
        <w:spacing w:after="120" w:line="276" w:lineRule="auto"/>
        <w:jc w:val="both"/>
        <w:rPr>
          <w:rFonts w:cs="Arial"/>
          <w:b/>
        </w:rPr>
      </w:pPr>
      <w:r>
        <w:rPr>
          <w:rFonts w:cs="Arial"/>
          <w:b/>
        </w:rPr>
        <w:t xml:space="preserve">Consult an idea generating site: </w:t>
      </w:r>
      <w:hyperlink r:id="rId23" w:history="1">
        <w:r w:rsidRPr="003E4A1B">
          <w:rPr>
            <w:rStyle w:val="Hyperlink"/>
            <w:rFonts w:cs="Arial"/>
          </w:rPr>
          <w:t>http://www.entrepreneur.com/businessideas</w:t>
        </w:r>
      </w:hyperlink>
    </w:p>
    <w:p w14:paraId="209E11C0" w14:textId="77777777" w:rsidR="00D84B54" w:rsidRPr="00D84B54" w:rsidRDefault="00D84B54" w:rsidP="00F34A03">
      <w:pPr>
        <w:numPr>
          <w:ilvl w:val="0"/>
          <w:numId w:val="39"/>
        </w:numPr>
        <w:spacing w:before="120" w:after="120" w:line="276" w:lineRule="auto"/>
        <w:jc w:val="both"/>
        <w:textAlignment w:val="baseline"/>
        <w:rPr>
          <w:rFonts w:cs="Arial"/>
          <w:color w:val="000000" w:themeColor="text1"/>
        </w:rPr>
      </w:pPr>
      <w:r w:rsidRPr="00D84B54">
        <w:rPr>
          <w:rFonts w:cs="Arial"/>
          <w:b/>
        </w:rPr>
        <w:t xml:space="preserve">Check new-product launch sites </w:t>
      </w:r>
      <w:hyperlink r:id="rId24" w:history="1">
        <w:r w:rsidRPr="00D84B54">
          <w:rPr>
            <w:rStyle w:val="Hyperlink"/>
            <w:rFonts w:cs="Arial"/>
          </w:rPr>
          <w:t>http://www.Kickstarter.com</w:t>
        </w:r>
      </w:hyperlink>
      <w:r w:rsidRPr="00D84B54">
        <w:rPr>
          <w:rFonts w:cs="Arial"/>
        </w:rPr>
        <w:t xml:space="preserve">  and </w:t>
      </w:r>
      <w:hyperlink r:id="rId25" w:history="1">
        <w:r w:rsidRPr="00D84B54">
          <w:rPr>
            <w:rStyle w:val="Hyperlink"/>
            <w:rFonts w:cs="Arial"/>
          </w:rPr>
          <w:t>http://www.IndieGoGo.com</w:t>
        </w:r>
      </w:hyperlink>
      <w:r w:rsidRPr="00D84B54">
        <w:rPr>
          <w:rFonts w:cs="Arial"/>
          <w:b/>
        </w:rPr>
        <w:t xml:space="preserve">. </w:t>
      </w:r>
      <w:r w:rsidRPr="00D84B54">
        <w:rPr>
          <w:rFonts w:cs="Arial"/>
          <w:bCs/>
        </w:rPr>
        <w:t>What is getting attention?</w:t>
      </w:r>
    </w:p>
    <w:p w14:paraId="76192F9E" w14:textId="4284E7BC" w:rsidR="003A3583" w:rsidRPr="00D84B54" w:rsidRDefault="003A3583" w:rsidP="00F34A03">
      <w:pPr>
        <w:numPr>
          <w:ilvl w:val="0"/>
          <w:numId w:val="39"/>
        </w:numPr>
        <w:spacing w:before="120" w:line="276" w:lineRule="auto"/>
        <w:contextualSpacing/>
        <w:jc w:val="both"/>
        <w:textAlignment w:val="baseline"/>
        <w:rPr>
          <w:rFonts w:cs="Arial"/>
          <w:color w:val="000000" w:themeColor="text1"/>
        </w:rPr>
      </w:pPr>
      <w:r w:rsidRPr="00D84B54">
        <w:rPr>
          <w:rFonts w:cs="Arial"/>
          <w:b/>
          <w:color w:val="000000" w:themeColor="text1"/>
        </w:rPr>
        <w:t xml:space="preserve">Consider combining two products to make something new. </w:t>
      </w:r>
      <w:r w:rsidRPr="00D84B54">
        <w:rPr>
          <w:rFonts w:cs="Arial"/>
          <w:color w:val="000000" w:themeColor="text1"/>
        </w:rPr>
        <w:t>Steve Wozniak wired a TV screen to a digital computer to invent the PC</w:t>
      </w:r>
      <w:r w:rsidR="00306F76" w:rsidRPr="00D84B54">
        <w:rPr>
          <w:rFonts w:cs="Arial"/>
          <w:color w:val="000000" w:themeColor="text1"/>
        </w:rPr>
        <w:t xml:space="preserve">. </w:t>
      </w:r>
      <w:r w:rsidR="00D57219" w:rsidRPr="00D84B54">
        <w:rPr>
          <w:rFonts w:cs="Arial"/>
          <w:color w:val="000000" w:themeColor="text1"/>
        </w:rPr>
        <w:t>Now anyone can run (or even write) software in their home or office.</w:t>
      </w:r>
    </w:p>
    <w:p w14:paraId="48EDE249" w14:textId="77777777" w:rsidR="00941B88" w:rsidRPr="00941B88" w:rsidRDefault="00941B88" w:rsidP="00941B88">
      <w:pPr>
        <w:tabs>
          <w:tab w:val="right" w:pos="10080"/>
        </w:tabs>
        <w:spacing w:before="20"/>
        <w:rPr>
          <w:rFonts w:cs="Arial"/>
          <w:i/>
          <w:noProof/>
          <w:sz w:val="24"/>
        </w:rPr>
      </w:pPr>
      <w:r w:rsidRPr="00941B88">
        <w:rPr>
          <w:bCs/>
          <w:noProof/>
          <w:color w:val="000000" w:themeColor="text1"/>
          <w:sz w:val="24"/>
          <w:szCs w:val="28"/>
        </w:rPr>
        <w:lastRenderedPageBreak/>
        <w:t xml:space="preserve">Module 1 -  Entrepreneurship  </w:t>
      </w:r>
      <w:r w:rsidRPr="00941B88">
        <w:rPr>
          <w:bCs/>
          <w:noProof/>
          <w:color w:val="000000" w:themeColor="text1"/>
          <w:sz w:val="24"/>
          <w:szCs w:val="28"/>
        </w:rPr>
        <w:tab/>
        <w:t>Chapter 2</w:t>
      </w:r>
      <w:r w:rsidRPr="00941B88">
        <w:rPr>
          <w:noProof/>
          <w:color w:val="000000" w:themeColor="text1"/>
          <w:sz w:val="24"/>
          <w:szCs w:val="28"/>
        </w:rPr>
        <w:t xml:space="preserve"> - </w:t>
      </w:r>
      <w:r w:rsidRPr="00941B88">
        <w:rPr>
          <w:rFonts w:cs="Arial"/>
          <w:i/>
          <w:noProof/>
          <w:sz w:val="24"/>
        </w:rPr>
        <w:t>Problem-Solution Fit</w:t>
      </w:r>
    </w:p>
    <w:p w14:paraId="2107DC9C" w14:textId="5A82045A" w:rsidR="003A3583" w:rsidRPr="003A3583" w:rsidRDefault="003A3583" w:rsidP="003A3583">
      <w:pPr>
        <w:rPr>
          <w:rFonts w:cs="Arial"/>
          <w:iCs/>
          <w:noProof/>
          <w:szCs w:val="16"/>
        </w:rPr>
      </w:pPr>
    </w:p>
    <w:p w14:paraId="43E07327" w14:textId="77777777" w:rsidR="003A3583" w:rsidRDefault="003A3583" w:rsidP="00407474">
      <w:pPr>
        <w:rPr>
          <w:rFonts w:cs="Arial"/>
          <w:iCs/>
          <w:noProof/>
          <w:color w:val="FF0000"/>
          <w:szCs w:val="14"/>
        </w:rPr>
      </w:pPr>
    </w:p>
    <w:p w14:paraId="4FFE28E8" w14:textId="796298C4" w:rsidR="00A04EA5" w:rsidRPr="003E4A1B" w:rsidRDefault="004F0990" w:rsidP="00A04EA5">
      <w:pPr>
        <w:pStyle w:val="Heading1"/>
        <w:rPr>
          <w:rFonts w:cs="Arial"/>
        </w:rPr>
      </w:pPr>
      <w:bookmarkStart w:id="19" w:name="_Toc206281829"/>
      <w:r w:rsidRPr="00971A30">
        <w:rPr>
          <w:rFonts w:cs="Arial"/>
        </w:rPr>
        <w:t>1.</w:t>
      </w:r>
      <w:r w:rsidR="00147D14">
        <w:rPr>
          <w:rFonts w:cs="Arial"/>
        </w:rPr>
        <w:t>2</w:t>
      </w:r>
      <w:r w:rsidR="00E10D8B">
        <w:rPr>
          <w:rFonts w:cs="Arial"/>
        </w:rPr>
        <w:t xml:space="preserve">.4 </w:t>
      </w:r>
      <w:r w:rsidR="00A04EA5" w:rsidRPr="003E4A1B">
        <w:rPr>
          <w:rFonts w:cs="Arial"/>
        </w:rPr>
        <w:t xml:space="preserve">  </w:t>
      </w:r>
      <w:r w:rsidR="003E7EEA">
        <w:rPr>
          <w:rFonts w:cs="Arial"/>
        </w:rPr>
        <w:t xml:space="preserve">SHORT LIST OF </w:t>
      </w:r>
      <w:r w:rsidR="00965E1F">
        <w:rPr>
          <w:rFonts w:cs="Arial"/>
        </w:rPr>
        <w:t xml:space="preserve">POSSIBLE </w:t>
      </w:r>
      <w:r w:rsidR="00A04EA5">
        <w:rPr>
          <w:rFonts w:cs="Arial"/>
        </w:rPr>
        <w:t>SOLUTION</w:t>
      </w:r>
      <w:r w:rsidR="007F5D02">
        <w:rPr>
          <w:rFonts w:cs="Arial"/>
        </w:rPr>
        <w:t>s</w:t>
      </w:r>
      <w:bookmarkEnd w:id="19"/>
    </w:p>
    <w:p w14:paraId="647431A8" w14:textId="7B553C01" w:rsidR="00A04EA5" w:rsidRDefault="00140879" w:rsidP="00A04EA5">
      <w:pPr>
        <w:rPr>
          <w:rFonts w:cs="Arial"/>
          <w:bCs/>
          <w:noProof/>
          <w:color w:val="000000" w:themeColor="text1"/>
          <w:sz w:val="22"/>
          <w:szCs w:val="22"/>
        </w:rPr>
      </w:pPr>
      <w:r w:rsidRPr="00366FD3">
        <w:rPr>
          <w:rFonts w:cs="Arial"/>
          <w:b/>
          <w:noProof/>
          <w:color w:val="000000" w:themeColor="text1"/>
        </w:rPr>
        <mc:AlternateContent>
          <mc:Choice Requires="wpg">
            <w:drawing>
              <wp:anchor distT="0" distB="0" distL="114300" distR="114300" simplePos="0" relativeHeight="251810304" behindDoc="1" locked="0" layoutInCell="1" allowOverlap="1" wp14:anchorId="4181656F" wp14:editId="47E73A06">
                <wp:simplePos x="0" y="0"/>
                <wp:positionH relativeFrom="margin">
                  <wp:posOffset>3432175</wp:posOffset>
                </wp:positionH>
                <wp:positionV relativeFrom="paragraph">
                  <wp:posOffset>145415</wp:posOffset>
                </wp:positionV>
                <wp:extent cx="3078480" cy="1036320"/>
                <wp:effectExtent l="0" t="0" r="7620" b="11430"/>
                <wp:wrapSquare wrapText="bothSides"/>
                <wp:docPr id="214" name="Group 214" descr="A surfboard with no rider, being tossed be a wave."/>
                <wp:cNvGraphicFramePr/>
                <a:graphic xmlns:a="http://schemas.openxmlformats.org/drawingml/2006/main">
                  <a:graphicData uri="http://schemas.microsoft.com/office/word/2010/wordprocessingGroup">
                    <wpg:wgp>
                      <wpg:cNvGrpSpPr/>
                      <wpg:grpSpPr>
                        <a:xfrm>
                          <a:off x="0" y="0"/>
                          <a:ext cx="3078480" cy="1036320"/>
                          <a:chOff x="1225150" y="-32439"/>
                          <a:chExt cx="5142306" cy="1490111"/>
                        </a:xfrm>
                      </wpg:grpSpPr>
                      <pic:pic xmlns:pic="http://schemas.openxmlformats.org/drawingml/2006/picture">
                        <pic:nvPicPr>
                          <pic:cNvPr id="188" name="Picture 188" descr="http://blog.errantsurf.com/wp-content/uploads/2012/08/Guess-thats-why-they-call-it-the-blues-1941.jpg"/>
                          <pic:cNvPicPr>
                            <a:picLocks noChangeAspect="1"/>
                          </pic:cNvPicPr>
                        </pic:nvPicPr>
                        <pic:blipFill rotWithShape="1">
                          <a:blip r:embed="rId26" r:link="rId27" cstate="email">
                            <a:extLst>
                              <a:ext uri="{28A0092B-C50C-407E-A947-70E740481C1C}">
                                <a14:useLocalDpi xmlns:a14="http://schemas.microsoft.com/office/drawing/2010/main"/>
                              </a:ext>
                            </a:extLst>
                          </a:blip>
                          <a:srcRect/>
                          <a:stretch>
                            <a:fillRect/>
                          </a:stretch>
                        </pic:blipFill>
                        <pic:spPr bwMode="auto">
                          <a:xfrm>
                            <a:off x="1225150" y="-32439"/>
                            <a:ext cx="5029605" cy="1453574"/>
                          </a:xfrm>
                          <a:prstGeom prst="rect">
                            <a:avLst/>
                          </a:prstGeom>
                          <a:noFill/>
                          <a:ln>
                            <a:noFill/>
                          </a:ln>
                          <a:extLst>
                            <a:ext uri="{53640926-AAD7-44D8-BBD7-CCE9431645EC}">
                              <a14:shadowObscured xmlns:a14="http://schemas.microsoft.com/office/drawing/2010/main"/>
                            </a:ext>
                          </a:extLst>
                        </pic:spPr>
                      </pic:pic>
                      <wps:wsp>
                        <wps:cNvPr id="213" name="Text Box 213"/>
                        <wps:cNvSpPr txBox="1"/>
                        <wps:spPr>
                          <a:xfrm>
                            <a:off x="1394845" y="90053"/>
                            <a:ext cx="4972611" cy="1367619"/>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2A8F94" w14:textId="3E55409C" w:rsidR="00140879" w:rsidRPr="00261B11" w:rsidRDefault="00140879" w:rsidP="00140879">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w:t>
                              </w:r>
                              <w:r w:rsidR="00C77E88">
                                <w:rPr>
                                  <w:color w:val="FFFFFF"/>
                                  <w:sz w:val="22"/>
                                </w:rPr>
                                <w:t xml:space="preserve">. </w:t>
                              </w:r>
                              <w:r>
                                <w:rPr>
                                  <w:color w:val="FFFFFF"/>
                                  <w:sz w:val="22"/>
                                </w:rPr>
                                <w:t>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w:t>
                              </w:r>
                              <w:r w:rsidR="00C21C89">
                                <w:rPr>
                                  <w:color w:val="FFFFFF"/>
                                  <w:sz w:val="22"/>
                                </w:rPr>
                                <w:t>s</w:t>
                              </w:r>
                              <w:r w:rsidRPr="00261B11">
                                <w:rPr>
                                  <w:color w:val="FFFFFF"/>
                                  <w:sz w:val="22"/>
                                </w:rPr>
                                <w:t>.</w:t>
                              </w:r>
                              <w:r w:rsidR="00DA27F6">
                                <w:rPr>
                                  <w:color w:val="FFFFFF"/>
                                  <w:sz w:val="22"/>
                                </w:rPr>
                                <w:t xml:space="preserve"> </w:t>
                              </w:r>
                              <w:r>
                                <w:rPr>
                                  <w:color w:val="FFFFFF"/>
                                  <w:sz w:val="22"/>
                                </w:rPr>
                                <w:t>Don’t get wiped out.</w:t>
                              </w:r>
                            </w:p>
                            <w:p w14:paraId="7BD2C0E8" w14:textId="77777777" w:rsidR="00140879" w:rsidRDefault="00140879" w:rsidP="0014087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81656F" id="Group 214" o:spid="_x0000_s1032" alt="A surfboard with no rider, being tossed be a wave." style="position:absolute;margin-left:270.25pt;margin-top:11.45pt;width:242.4pt;height:81.6pt;z-index:-251506176;mso-position-horizontal-relative:margin;mso-width-relative:margin;mso-height-relative:margin" coordorigin="12251,-324" coordsize="51423,14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33" type="#_x0000_t75" alt="http://blog.errantsurf.com/wp-content/uploads/2012/08/Guess-thats-why-they-call-it-the-blues-1941.jpg" style="position:absolute;left:12251;top:-324;width:50296;height:14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">
                  <v:imagedata r:id="rId28" r:href="rId29"/>
                </v:shape>
                <v:shape id="Text Box 213" o:spid="_x0000_s1034" type="#_x0000_t202" style="position:absolute;left:13948;top:900;width:49726;height:1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" filled="f" stroked="f" strokeweight=".5pt">
                  <v:textbox inset="0,0,0,0">
                    <w:txbxContent>
                      <w:p w14:paraId="002A8F94" w14:textId="3E55409C" w:rsidR="00140879" w:rsidRPr="00261B11" w:rsidRDefault="00140879" w:rsidP="00140879">
                        <w:pPr>
                          <w:spacing w:line="276" w:lineRule="auto"/>
                          <w:ind w:left="180" w:right="360"/>
                          <w:contextualSpacing/>
                          <w:jc w:val="both"/>
                          <w:textAlignment w:val="baseline"/>
                          <w:rPr>
                            <w:color w:val="FFFFFF"/>
                            <w:sz w:val="22"/>
                          </w:rPr>
                        </w:pPr>
                        <w:r>
                          <w:rPr>
                            <w:color w:val="FFFFFF"/>
                            <w:sz w:val="22"/>
                          </w:rPr>
                          <w:t>But c</w:t>
                        </w:r>
                        <w:r w:rsidRPr="00261B11">
                          <w:rPr>
                            <w:color w:val="FFFFFF"/>
                            <w:sz w:val="22"/>
                          </w:rPr>
                          <w:t xml:space="preserve">atch the </w:t>
                        </w:r>
                        <w:r w:rsidRPr="00261B11">
                          <w:rPr>
                            <w:color w:val="FFFFFF"/>
                            <w:sz w:val="22"/>
                            <w:u w:val="single"/>
                          </w:rPr>
                          <w:t>start</w:t>
                        </w:r>
                        <w:r w:rsidRPr="00261B11">
                          <w:rPr>
                            <w:color w:val="FFFFFF"/>
                            <w:sz w:val="22"/>
                          </w:rPr>
                          <w:t xml:space="preserve"> of </w:t>
                        </w:r>
                        <w:r>
                          <w:rPr>
                            <w:color w:val="FFFFFF"/>
                            <w:sz w:val="22"/>
                          </w:rPr>
                          <w:t>the wave</w:t>
                        </w:r>
                        <w:r w:rsidR="00C77E88">
                          <w:rPr>
                            <w:color w:val="FFFFFF"/>
                            <w:sz w:val="22"/>
                          </w:rPr>
                          <w:t xml:space="preserve">. </w:t>
                        </w:r>
                        <w:r>
                          <w:rPr>
                            <w:color w:val="FFFFFF"/>
                            <w:sz w:val="22"/>
                          </w:rPr>
                          <w:t>If you wait too long</w:t>
                        </w:r>
                        <w:r w:rsidRPr="00261B11">
                          <w:rPr>
                            <w:color w:val="FFFFFF"/>
                            <w:sz w:val="22"/>
                          </w:rPr>
                          <w:t xml:space="preserve"> you will </w:t>
                        </w:r>
                        <w:r>
                          <w:rPr>
                            <w:color w:val="FFFFFF"/>
                            <w:sz w:val="22"/>
                          </w:rPr>
                          <w:t>have to compete with</w:t>
                        </w:r>
                        <w:r w:rsidRPr="00261B11">
                          <w:rPr>
                            <w:color w:val="FFFFFF"/>
                            <w:sz w:val="22"/>
                          </w:rPr>
                          <w:t xml:space="preserve"> dozens of </w:t>
                        </w:r>
                        <w:r>
                          <w:rPr>
                            <w:color w:val="FFFFFF"/>
                            <w:sz w:val="22"/>
                          </w:rPr>
                          <w:t>others fighting</w:t>
                        </w:r>
                        <w:r w:rsidRPr="00261B11">
                          <w:rPr>
                            <w:color w:val="FFFFFF"/>
                            <w:sz w:val="22"/>
                          </w:rPr>
                          <w:t xml:space="preserve"> </w:t>
                        </w:r>
                        <w:r>
                          <w:rPr>
                            <w:color w:val="FFFFFF"/>
                            <w:sz w:val="22"/>
                          </w:rPr>
                          <w:t>over</w:t>
                        </w:r>
                        <w:r w:rsidRPr="00261B11">
                          <w:rPr>
                            <w:color w:val="FFFFFF"/>
                            <w:sz w:val="22"/>
                          </w:rPr>
                          <w:t xml:space="preserve"> the</w:t>
                        </w:r>
                        <w:r>
                          <w:rPr>
                            <w:color w:val="FFFFFF"/>
                            <w:sz w:val="22"/>
                          </w:rPr>
                          <w:t xml:space="preserve"> scraps left by the first mover</w:t>
                        </w:r>
                        <w:r w:rsidR="00C21C89">
                          <w:rPr>
                            <w:color w:val="FFFFFF"/>
                            <w:sz w:val="22"/>
                          </w:rPr>
                          <w:t>s</w:t>
                        </w:r>
                        <w:r w:rsidRPr="00261B11">
                          <w:rPr>
                            <w:color w:val="FFFFFF"/>
                            <w:sz w:val="22"/>
                          </w:rPr>
                          <w:t>.</w:t>
                        </w:r>
                        <w:r w:rsidR="00DA27F6">
                          <w:rPr>
                            <w:color w:val="FFFFFF"/>
                            <w:sz w:val="22"/>
                          </w:rPr>
                          <w:t xml:space="preserve"> </w:t>
                        </w:r>
                        <w:r>
                          <w:rPr>
                            <w:color w:val="FFFFFF"/>
                            <w:sz w:val="22"/>
                          </w:rPr>
                          <w:t>Don’t get wiped out.</w:t>
                        </w:r>
                      </w:p>
                      <w:p w14:paraId="7BD2C0E8" w14:textId="77777777" w:rsidR="00140879" w:rsidRDefault="00140879" w:rsidP="00140879"/>
                    </w:txbxContent>
                  </v:textbox>
                </v:shape>
                <w10:wrap type="square" anchorx="margin"/>
              </v:group>
            </w:pict>
          </mc:Fallback>
        </mc:AlternateContent>
      </w:r>
    </w:p>
    <w:p w14:paraId="54F0083D" w14:textId="78994620" w:rsidR="00DA27F6" w:rsidRPr="00C21C89" w:rsidRDefault="00C21C89" w:rsidP="00C21C89">
      <w:pPr>
        <w:tabs>
          <w:tab w:val="left" w:pos="3580"/>
        </w:tabs>
        <w:spacing w:line="276" w:lineRule="auto"/>
        <w:rPr>
          <w:rFonts w:ascii="Times New Roman" w:hAnsi="Times New Roman"/>
          <w:i/>
          <w:iCs/>
          <w:color w:val="222222"/>
          <w:sz w:val="8"/>
          <w:szCs w:val="8"/>
          <w:shd w:val="clear" w:color="auto" w:fill="FFFFFF"/>
        </w:rPr>
      </w:pPr>
      <w:r>
        <w:rPr>
          <w:rFonts w:ascii="Times New Roman" w:hAnsi="Times New Roman"/>
          <w:i/>
          <w:iCs/>
          <w:color w:val="222222"/>
          <w:sz w:val="28"/>
          <w:szCs w:val="28"/>
          <w:shd w:val="clear" w:color="auto" w:fill="FFFFFF"/>
        </w:rPr>
        <w:tab/>
      </w:r>
    </w:p>
    <w:p w14:paraId="7C25E30D" w14:textId="6A262897" w:rsidR="00140879" w:rsidRDefault="00A04EA5" w:rsidP="00C21C89">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 xml:space="preserve">There is a tide in the affairs of men  </w:t>
      </w:r>
    </w:p>
    <w:p w14:paraId="502F631B" w14:textId="2224FDD5" w:rsidR="00A04EA5" w:rsidRPr="00407474" w:rsidRDefault="00A04EA5" w:rsidP="00C21C89">
      <w:pPr>
        <w:spacing w:line="276" w:lineRule="auto"/>
        <w:jc w:val="right"/>
        <w:rPr>
          <w:rFonts w:ascii="Times New Roman" w:hAnsi="Times New Roman"/>
          <w:i/>
          <w:iCs/>
          <w:color w:val="222222"/>
          <w:sz w:val="28"/>
          <w:szCs w:val="28"/>
          <w:shd w:val="clear" w:color="auto" w:fill="FFFFFF"/>
        </w:rPr>
      </w:pPr>
      <w:r w:rsidRPr="00407474">
        <w:rPr>
          <w:rFonts w:ascii="Times New Roman" w:hAnsi="Times New Roman"/>
          <w:i/>
          <w:iCs/>
          <w:color w:val="222222"/>
          <w:sz w:val="28"/>
          <w:szCs w:val="28"/>
          <w:shd w:val="clear" w:color="auto" w:fill="FFFFFF"/>
        </w:rPr>
        <w:t>Which taken at the flood, leads on to fortune</w:t>
      </w:r>
      <w:r w:rsidR="00140879">
        <w:rPr>
          <w:rFonts w:ascii="Times New Roman" w:hAnsi="Times New Roman"/>
          <w:i/>
          <w:iCs/>
          <w:color w:val="222222"/>
          <w:sz w:val="28"/>
          <w:szCs w:val="28"/>
          <w:shd w:val="clear" w:color="auto" w:fill="FFFFFF"/>
        </w:rPr>
        <w:t xml:space="preserve">   </w:t>
      </w:r>
      <w:r w:rsidR="00407474">
        <w:rPr>
          <w:rFonts w:ascii="Times New Roman" w:hAnsi="Times New Roman"/>
          <w:i/>
          <w:iCs/>
          <w:color w:val="222222"/>
          <w:sz w:val="28"/>
          <w:szCs w:val="28"/>
          <w:shd w:val="clear" w:color="auto" w:fill="FFFFFF"/>
        </w:rPr>
        <w:t xml:space="preserve">-- </w:t>
      </w:r>
      <w:r w:rsidRPr="00407474">
        <w:rPr>
          <w:rFonts w:ascii="Times New Roman" w:hAnsi="Times New Roman"/>
          <w:i/>
          <w:iCs/>
          <w:color w:val="222222"/>
          <w:sz w:val="28"/>
          <w:szCs w:val="28"/>
          <w:shd w:val="clear" w:color="auto" w:fill="FFFFFF"/>
        </w:rPr>
        <w:t xml:space="preserve">  </w:t>
      </w:r>
      <w:r w:rsidRPr="00407474">
        <w:rPr>
          <w:rFonts w:ascii="Times New Roman" w:hAnsi="Times New Roman"/>
          <w:color w:val="222222"/>
          <w:sz w:val="24"/>
          <w:szCs w:val="24"/>
          <w:shd w:val="clear" w:color="auto" w:fill="FFFFFF"/>
        </w:rPr>
        <w:t>William Shakespeare</w:t>
      </w:r>
    </w:p>
    <w:p w14:paraId="1F2BF59F" w14:textId="5E01BA81" w:rsidR="00A04EA5" w:rsidRDefault="00A04EA5" w:rsidP="00A04EA5">
      <w:pPr>
        <w:spacing w:line="276" w:lineRule="auto"/>
        <w:rPr>
          <w:rFonts w:cs="Arial"/>
          <w:bCs/>
          <w:noProof/>
          <w:color w:val="000000" w:themeColor="text1"/>
          <w:sz w:val="22"/>
          <w:szCs w:val="22"/>
        </w:rPr>
      </w:pPr>
    </w:p>
    <w:p w14:paraId="225A4E27" w14:textId="1E8BA073" w:rsidR="00140879" w:rsidRPr="00C21C89" w:rsidRDefault="00140879" w:rsidP="00140879">
      <w:pPr>
        <w:spacing w:line="276" w:lineRule="auto"/>
        <w:jc w:val="both"/>
        <w:rPr>
          <w:rFonts w:cs="Arial"/>
          <w:sz w:val="28"/>
          <w:szCs w:val="28"/>
        </w:rPr>
      </w:pPr>
    </w:p>
    <w:p w14:paraId="5E3E9FA6" w14:textId="77777777" w:rsidR="00ED5165" w:rsidRPr="004139A4" w:rsidRDefault="00ED5165" w:rsidP="00ED5165">
      <w:pPr>
        <w:jc w:val="center"/>
        <w:rPr>
          <w:b/>
          <w:caps/>
          <w:noProof/>
        </w:rPr>
      </w:pPr>
    </w:p>
    <w:p w14:paraId="4338C42C" w14:textId="235A79EB" w:rsidR="00434376" w:rsidRDefault="00ED5165" w:rsidP="00507A71">
      <w:pPr>
        <w:spacing w:after="60" w:line="360" w:lineRule="auto"/>
        <w:ind w:left="360" w:hanging="360"/>
      </w:pPr>
      <w:r>
        <w:t xml:space="preserve">A.  </w:t>
      </w:r>
      <w:r>
        <w:tab/>
        <w:t xml:space="preserve">Product or Service </w:t>
      </w:r>
      <w:r w:rsidR="00434376">
        <w:t>_____________</w:t>
      </w:r>
      <w:r w:rsidR="00140879">
        <w:t>______________</w:t>
      </w:r>
      <w:r w:rsidR="00434376">
        <w:t>____________________________________________________________</w:t>
      </w:r>
    </w:p>
    <w:p w14:paraId="1A0FB8EA" w14:textId="77777777" w:rsidR="00434376" w:rsidRPr="00507A71" w:rsidRDefault="00434376" w:rsidP="00434376">
      <w:pPr>
        <w:ind w:left="360"/>
        <w:rPr>
          <w:sz w:val="10"/>
          <w:szCs w:val="10"/>
        </w:rPr>
      </w:pPr>
    </w:p>
    <w:p w14:paraId="2E5A637C" w14:textId="77777777" w:rsidR="00140879" w:rsidRDefault="00140879" w:rsidP="00140879">
      <w:pPr>
        <w:spacing w:after="60" w:line="360" w:lineRule="auto"/>
        <w:ind w:left="360"/>
      </w:pPr>
      <w:r>
        <w:t>_______________________________________________________________________________________</w:t>
      </w:r>
    </w:p>
    <w:p w14:paraId="757E52C1" w14:textId="4FBE9A16" w:rsidR="00140879" w:rsidRDefault="00434376" w:rsidP="00140879">
      <w:pPr>
        <w:spacing w:after="60" w:line="360" w:lineRule="auto"/>
        <w:ind w:left="360"/>
      </w:pPr>
      <w:r>
        <w:t>P</w:t>
      </w:r>
      <w:r w:rsidR="00ED5165">
        <w:t xml:space="preserve">roblem </w:t>
      </w:r>
      <w:r>
        <w:t>it solves:</w:t>
      </w:r>
      <w:r w:rsidR="00ED5165">
        <w:t xml:space="preserve"> </w:t>
      </w:r>
      <w:r w:rsidR="00ED5165">
        <w:br/>
      </w:r>
      <w:r w:rsidR="00140879">
        <w:t>_______________________________________________________________________________________</w:t>
      </w:r>
    </w:p>
    <w:p w14:paraId="0A39B98B" w14:textId="77777777" w:rsidR="00140879" w:rsidRPr="00507A71" w:rsidRDefault="00140879" w:rsidP="00140879">
      <w:pPr>
        <w:ind w:left="360"/>
        <w:rPr>
          <w:sz w:val="10"/>
          <w:szCs w:val="10"/>
        </w:rPr>
      </w:pPr>
    </w:p>
    <w:p w14:paraId="638FADAF" w14:textId="77777777" w:rsidR="00140879" w:rsidRDefault="00140879" w:rsidP="00140879">
      <w:pPr>
        <w:spacing w:after="60" w:line="360" w:lineRule="auto"/>
        <w:ind w:left="360"/>
      </w:pPr>
      <w:r>
        <w:t>_______________________________________________________________________________________</w:t>
      </w:r>
    </w:p>
    <w:p w14:paraId="329B7BBD" w14:textId="1A070884" w:rsidR="00ED5165" w:rsidRPr="00507A71" w:rsidRDefault="00ED5165" w:rsidP="00140879">
      <w:pPr>
        <w:tabs>
          <w:tab w:val="left" w:pos="720"/>
        </w:tabs>
        <w:ind w:left="360"/>
        <w:rPr>
          <w:sz w:val="24"/>
          <w:szCs w:val="24"/>
        </w:rPr>
      </w:pPr>
    </w:p>
    <w:p w14:paraId="7F77554B" w14:textId="5A859691" w:rsidR="00507A71" w:rsidRDefault="00507A71" w:rsidP="00507A71">
      <w:pPr>
        <w:spacing w:after="60" w:line="360" w:lineRule="auto"/>
        <w:ind w:left="360" w:hanging="360"/>
      </w:pPr>
      <w:r>
        <w:t xml:space="preserve">B.  </w:t>
      </w:r>
      <w:r>
        <w:tab/>
        <w:t>Product or Service _________________________________________________________________________</w:t>
      </w:r>
    </w:p>
    <w:p w14:paraId="20100FEA" w14:textId="77777777" w:rsidR="00507A71" w:rsidRPr="00507A71" w:rsidRDefault="00507A71" w:rsidP="00507A71">
      <w:pPr>
        <w:ind w:left="360"/>
        <w:rPr>
          <w:sz w:val="10"/>
          <w:szCs w:val="10"/>
        </w:rPr>
      </w:pPr>
    </w:p>
    <w:p w14:paraId="233F4C9E" w14:textId="77777777" w:rsidR="00507A71" w:rsidRDefault="00507A71" w:rsidP="00507A71">
      <w:pPr>
        <w:spacing w:line="360" w:lineRule="auto"/>
        <w:ind w:left="360"/>
      </w:pPr>
      <w:r>
        <w:t>_________________________________________________________________________</w:t>
      </w:r>
    </w:p>
    <w:p w14:paraId="4E6AFD40"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9824E66" w14:textId="77777777" w:rsidR="00507A71" w:rsidRDefault="00507A71" w:rsidP="00507A71">
      <w:pPr>
        <w:tabs>
          <w:tab w:val="left" w:pos="720"/>
        </w:tabs>
        <w:ind w:left="360"/>
      </w:pPr>
    </w:p>
    <w:p w14:paraId="17068A34" w14:textId="77777777" w:rsidR="00507A71" w:rsidRDefault="00507A71" w:rsidP="00507A71">
      <w:pPr>
        <w:tabs>
          <w:tab w:val="left" w:pos="720"/>
        </w:tabs>
        <w:ind w:left="360"/>
      </w:pPr>
      <w:r>
        <w:t>_________________________________________________________________________</w:t>
      </w:r>
    </w:p>
    <w:p w14:paraId="21D32063" w14:textId="77777777" w:rsidR="00507A71" w:rsidRPr="00507A71" w:rsidRDefault="00507A71" w:rsidP="00507A71">
      <w:pPr>
        <w:ind w:left="360" w:hanging="360"/>
        <w:rPr>
          <w:sz w:val="24"/>
          <w:szCs w:val="24"/>
        </w:rPr>
      </w:pPr>
    </w:p>
    <w:p w14:paraId="70F0BD23" w14:textId="1F32C5B5" w:rsidR="00507A71" w:rsidRDefault="00507A71" w:rsidP="00507A71">
      <w:pPr>
        <w:spacing w:after="60" w:line="360" w:lineRule="auto"/>
        <w:ind w:left="360" w:hanging="360"/>
      </w:pPr>
      <w:r>
        <w:t xml:space="preserve">C.  </w:t>
      </w:r>
      <w:r>
        <w:tab/>
        <w:t>Product or Service _________________________________________________________________________</w:t>
      </w:r>
    </w:p>
    <w:p w14:paraId="5E94D628" w14:textId="77777777" w:rsidR="00507A71" w:rsidRPr="00507A71" w:rsidRDefault="00507A71" w:rsidP="00507A71">
      <w:pPr>
        <w:ind w:left="360"/>
        <w:rPr>
          <w:sz w:val="10"/>
          <w:szCs w:val="10"/>
        </w:rPr>
      </w:pPr>
    </w:p>
    <w:p w14:paraId="0EE8B2D9" w14:textId="77777777" w:rsidR="00507A71" w:rsidRDefault="00507A71" w:rsidP="00507A71">
      <w:pPr>
        <w:spacing w:line="360" w:lineRule="auto"/>
        <w:ind w:left="360"/>
      </w:pPr>
      <w:r>
        <w:t>_________________________________________________________________________</w:t>
      </w:r>
    </w:p>
    <w:p w14:paraId="1021DB0B"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DDCEEEA" w14:textId="77777777" w:rsidR="00507A71" w:rsidRDefault="00507A71" w:rsidP="00507A71">
      <w:pPr>
        <w:tabs>
          <w:tab w:val="left" w:pos="720"/>
        </w:tabs>
        <w:ind w:left="360"/>
      </w:pPr>
    </w:p>
    <w:p w14:paraId="1FC67082" w14:textId="77777777" w:rsidR="00507A71" w:rsidRDefault="00507A71" w:rsidP="00507A71">
      <w:pPr>
        <w:tabs>
          <w:tab w:val="left" w:pos="720"/>
        </w:tabs>
        <w:ind w:left="360"/>
      </w:pPr>
      <w:r>
        <w:t>_________________________________________________________________________</w:t>
      </w:r>
    </w:p>
    <w:p w14:paraId="1F82DA96" w14:textId="77777777" w:rsidR="00507A71" w:rsidRDefault="00507A71" w:rsidP="00507A71">
      <w:pPr>
        <w:spacing w:after="60"/>
        <w:ind w:left="360" w:hanging="360"/>
      </w:pPr>
    </w:p>
    <w:p w14:paraId="1AD6FB7A" w14:textId="2B3A10F7" w:rsidR="00507A71" w:rsidRDefault="00507A71" w:rsidP="00507A71">
      <w:pPr>
        <w:spacing w:after="60" w:line="360" w:lineRule="auto"/>
        <w:ind w:left="360" w:hanging="360"/>
      </w:pPr>
      <w:r>
        <w:t xml:space="preserve">D.  </w:t>
      </w:r>
      <w:r>
        <w:tab/>
        <w:t>Product or Service _________________________________________________________________________</w:t>
      </w:r>
    </w:p>
    <w:p w14:paraId="447A3F67" w14:textId="77777777" w:rsidR="00507A71" w:rsidRPr="00507A71" w:rsidRDefault="00507A71" w:rsidP="00507A71">
      <w:pPr>
        <w:ind w:left="360"/>
        <w:rPr>
          <w:sz w:val="10"/>
          <w:szCs w:val="10"/>
        </w:rPr>
      </w:pPr>
    </w:p>
    <w:p w14:paraId="20DF2238" w14:textId="77777777" w:rsidR="00507A71" w:rsidRDefault="00507A71" w:rsidP="00507A71">
      <w:pPr>
        <w:spacing w:line="360" w:lineRule="auto"/>
        <w:ind w:left="360"/>
      </w:pPr>
      <w:r>
        <w:t>_________________________________________________________________________</w:t>
      </w:r>
    </w:p>
    <w:p w14:paraId="2B3082FB" w14:textId="77777777" w:rsidR="00507A71" w:rsidRDefault="00507A71" w:rsidP="00507A71">
      <w:pPr>
        <w:tabs>
          <w:tab w:val="left" w:pos="720"/>
        </w:tabs>
        <w:ind w:left="360"/>
      </w:pPr>
      <w:r>
        <w:t xml:space="preserve">Problem it solves: </w:t>
      </w:r>
      <w:r>
        <w:br/>
      </w:r>
      <w:r w:rsidRPr="00507A71">
        <w:rPr>
          <w:sz w:val="16"/>
          <w:szCs w:val="16"/>
        </w:rPr>
        <w:br/>
      </w:r>
      <w:r>
        <w:t>_________________________________________________________________________</w:t>
      </w:r>
    </w:p>
    <w:p w14:paraId="7F1D9957" w14:textId="77777777" w:rsidR="00507A71" w:rsidRDefault="00507A71" w:rsidP="00507A71">
      <w:pPr>
        <w:tabs>
          <w:tab w:val="left" w:pos="720"/>
        </w:tabs>
        <w:spacing w:after="60"/>
        <w:ind w:left="360"/>
      </w:pPr>
    </w:p>
    <w:p w14:paraId="11C546FF" w14:textId="1BB3B077" w:rsidR="00ED5165" w:rsidRDefault="00507A71" w:rsidP="00507A71">
      <w:pPr>
        <w:tabs>
          <w:tab w:val="left" w:pos="720"/>
        </w:tabs>
        <w:ind w:left="360"/>
      </w:pPr>
      <w:r>
        <w:t xml:space="preserve">_________________________________________________________________________ </w:t>
      </w:r>
    </w:p>
    <w:p w14:paraId="1C6D8758"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4E9FB595" w14:textId="77777777" w:rsidR="00E362DC" w:rsidRDefault="00E362DC" w:rsidP="00A061F3">
      <w:pPr>
        <w:rPr>
          <w:rFonts w:cs="Arial"/>
          <w:noProof/>
        </w:rPr>
      </w:pPr>
    </w:p>
    <w:p w14:paraId="64F52313" w14:textId="77777777" w:rsidR="007D622C" w:rsidRPr="003E4A1B" w:rsidRDefault="007D622C" w:rsidP="00A061F3">
      <w:pPr>
        <w:rPr>
          <w:rFonts w:cs="Arial"/>
          <w:noProof/>
        </w:rPr>
      </w:pPr>
    </w:p>
    <w:p w14:paraId="6005F389" w14:textId="568B9BAD" w:rsidR="00EF64D0" w:rsidRPr="00971A30" w:rsidRDefault="004F0990" w:rsidP="00AD5AF7">
      <w:pPr>
        <w:pStyle w:val="Heading1"/>
        <w:rPr>
          <w:rFonts w:cs="Arial"/>
        </w:rPr>
      </w:pPr>
      <w:bookmarkStart w:id="20" w:name="_Toc13921304"/>
      <w:bookmarkStart w:id="21" w:name="_Toc206281830"/>
      <w:r w:rsidRPr="00971A30">
        <w:rPr>
          <w:rFonts w:cs="Arial"/>
        </w:rPr>
        <w:t>1.</w:t>
      </w:r>
      <w:r w:rsidR="00147D14">
        <w:rPr>
          <w:rFonts w:cs="Arial"/>
        </w:rPr>
        <w:t>2</w:t>
      </w:r>
      <w:r w:rsidR="00E10D8B">
        <w:rPr>
          <w:rFonts w:cs="Arial"/>
        </w:rPr>
        <w:t xml:space="preserve">.5 </w:t>
      </w:r>
      <w:r w:rsidR="00200F71" w:rsidRPr="003E4A1B">
        <w:rPr>
          <w:rFonts w:cs="Arial"/>
        </w:rPr>
        <w:t xml:space="preserve">  </w:t>
      </w:r>
      <w:bookmarkStart w:id="22" w:name="PatentSearch"/>
      <w:r w:rsidR="00532349">
        <w:rPr>
          <w:rFonts w:cs="Arial"/>
        </w:rPr>
        <w:t xml:space="preserve">Filter </w:t>
      </w:r>
      <w:r w:rsidR="00965E1F">
        <w:rPr>
          <w:rFonts w:cs="Arial"/>
        </w:rPr>
        <w:t>SOLUTIONS</w:t>
      </w:r>
      <w:bookmarkEnd w:id="20"/>
      <w:bookmarkEnd w:id="22"/>
      <w:r w:rsidR="008F0C40" w:rsidRPr="008F0C40">
        <w:rPr>
          <w:rFonts w:cs="Arial"/>
        </w:rPr>
        <w:t xml:space="preserve"> BASED </w:t>
      </w:r>
      <w:r w:rsidR="00147D14">
        <w:rPr>
          <w:rFonts w:cs="Arial"/>
        </w:rPr>
        <w:t>o</w:t>
      </w:r>
      <w:r w:rsidR="008F0C40" w:rsidRPr="008F0C40">
        <w:rPr>
          <w:rFonts w:cs="Arial"/>
        </w:rPr>
        <w:t xml:space="preserve">N </w:t>
      </w:r>
      <w:bookmarkStart w:id="23" w:name="PATENTABILITY"/>
      <w:r w:rsidR="003E7EEA">
        <w:rPr>
          <w:rFonts w:cs="Arial"/>
        </w:rPr>
        <w:t>PATENTABILITY</w:t>
      </w:r>
      <w:bookmarkEnd w:id="21"/>
      <w:bookmarkEnd w:id="23"/>
    </w:p>
    <w:p w14:paraId="5F5CC9E0" w14:textId="77777777" w:rsidR="00EF64D0" w:rsidRPr="003E4A1B" w:rsidRDefault="009223F2" w:rsidP="009223F2">
      <w:pPr>
        <w:tabs>
          <w:tab w:val="left" w:pos="3600"/>
          <w:tab w:val="left" w:pos="6390"/>
        </w:tabs>
        <w:ind w:left="720" w:hanging="720"/>
        <w:jc w:val="center"/>
        <w:rPr>
          <w:rFonts w:cs="Arial"/>
          <w:noProof/>
        </w:rPr>
      </w:pPr>
      <w:r w:rsidRPr="003E4A1B">
        <w:rPr>
          <w:rFonts w:cs="Arial"/>
          <w:noProof/>
        </w:rPr>
        <w:t xml:space="preserve"> </w:t>
      </w:r>
    </w:p>
    <w:p w14:paraId="05B980ED" w14:textId="77777777" w:rsidR="004A60B0" w:rsidRPr="00B27E52" w:rsidRDefault="004A60B0" w:rsidP="00C14126">
      <w:pPr>
        <w:spacing w:line="276" w:lineRule="auto"/>
        <w:rPr>
          <w:rFonts w:cs="Arial"/>
          <w:noProof/>
          <w:sz w:val="12"/>
          <w:szCs w:val="12"/>
        </w:rPr>
      </w:pPr>
    </w:p>
    <w:p w14:paraId="3893C2D0" w14:textId="03EBD05D" w:rsidR="004F4609" w:rsidRPr="00B27E52" w:rsidRDefault="00A65A09" w:rsidP="004F4609">
      <w:pPr>
        <w:spacing w:line="276" w:lineRule="auto"/>
        <w:jc w:val="both"/>
        <w:rPr>
          <w:rFonts w:cs="Arial"/>
          <w:spacing w:val="-2"/>
        </w:rPr>
      </w:pPr>
      <w:r w:rsidRPr="003E4A1B">
        <w:rPr>
          <w:rFonts w:cs="Arial"/>
          <w:noProof/>
        </w:rPr>
        <w:t xml:space="preserve">If </w:t>
      </w:r>
      <w:r w:rsidR="00D20027" w:rsidRPr="003E4A1B">
        <w:rPr>
          <w:rFonts w:cs="Arial"/>
          <w:noProof/>
        </w:rPr>
        <w:t>your</w:t>
      </w:r>
      <w:r w:rsidR="00265D20" w:rsidRPr="003E4A1B">
        <w:rPr>
          <w:rFonts w:cs="Arial"/>
          <w:noProof/>
        </w:rPr>
        <w:t xml:space="preserve"> idea is </w:t>
      </w:r>
      <w:r w:rsidRPr="003E4A1B">
        <w:rPr>
          <w:rFonts w:cs="Arial"/>
          <w:noProof/>
        </w:rPr>
        <w:t>a product</w:t>
      </w:r>
      <w:r w:rsidR="00E357BC">
        <w:rPr>
          <w:rFonts w:cs="Arial"/>
          <w:noProof/>
        </w:rPr>
        <w:t xml:space="preserve"> or process</w:t>
      </w:r>
      <w:r w:rsidRPr="003E4A1B">
        <w:rPr>
          <w:rFonts w:cs="Arial"/>
          <w:noProof/>
        </w:rPr>
        <w:t>, m</w:t>
      </w:r>
      <w:r w:rsidR="00E23CFC" w:rsidRPr="003E4A1B">
        <w:rPr>
          <w:rFonts w:cs="Arial"/>
          <w:noProof/>
        </w:rPr>
        <w:t>ake sure</w:t>
      </w:r>
      <w:r w:rsidRPr="003E4A1B">
        <w:rPr>
          <w:rFonts w:cs="Arial"/>
          <w:noProof/>
        </w:rPr>
        <w:t xml:space="preserve"> </w:t>
      </w:r>
      <w:r w:rsidR="00E357BC" w:rsidRPr="003E4A1B">
        <w:rPr>
          <w:rFonts w:cs="Arial"/>
          <w:noProof/>
        </w:rPr>
        <w:t xml:space="preserve">it is not </w:t>
      </w:r>
      <w:r w:rsidR="00E357BC">
        <w:rPr>
          <w:rFonts w:cs="Arial"/>
          <w:noProof/>
        </w:rPr>
        <w:t xml:space="preserve">already </w:t>
      </w:r>
      <w:r w:rsidR="00E357BC" w:rsidRPr="003E4A1B">
        <w:rPr>
          <w:rFonts w:cs="Arial"/>
          <w:noProof/>
        </w:rPr>
        <w:t>patented</w:t>
      </w:r>
      <w:r w:rsidR="008C4397">
        <w:rPr>
          <w:rFonts w:cs="Arial"/>
          <w:noProof/>
        </w:rPr>
        <w:t>,</w:t>
      </w:r>
      <w:r w:rsidR="00E357BC" w:rsidRPr="003E4A1B">
        <w:rPr>
          <w:rFonts w:cs="Arial"/>
          <w:noProof/>
        </w:rPr>
        <w:t xml:space="preserve"> </w:t>
      </w:r>
      <w:r w:rsidR="00E357BC">
        <w:rPr>
          <w:rFonts w:cs="Arial"/>
          <w:noProof/>
        </w:rPr>
        <w:t xml:space="preserve">and therefore </w:t>
      </w:r>
      <w:r w:rsidRPr="003E4A1B">
        <w:rPr>
          <w:rFonts w:cs="Arial"/>
          <w:noProof/>
        </w:rPr>
        <w:t>you have the right to make it</w:t>
      </w:r>
      <w:r w:rsidR="00E23CFC" w:rsidRPr="003E4A1B">
        <w:rPr>
          <w:rFonts w:cs="Arial"/>
          <w:noProof/>
        </w:rPr>
        <w:t>.</w:t>
      </w:r>
      <w:r w:rsidR="00265D20" w:rsidRPr="003E4A1B">
        <w:rPr>
          <w:rFonts w:cs="Arial"/>
          <w:noProof/>
        </w:rPr>
        <w:t xml:space="preserve"> </w:t>
      </w:r>
      <w:r w:rsidR="004E7E5D">
        <w:rPr>
          <w:rFonts w:cs="Arial"/>
          <w:noProof/>
        </w:rPr>
        <w:t>The</w:t>
      </w:r>
      <w:r w:rsidR="00E357BC">
        <w:rPr>
          <w:rFonts w:cs="Arial"/>
          <w:noProof/>
        </w:rPr>
        <w:t xml:space="preserve"> legal term</w:t>
      </w:r>
      <w:r w:rsidR="004E7E5D">
        <w:rPr>
          <w:rFonts w:cs="Arial"/>
          <w:noProof/>
        </w:rPr>
        <w:t>for</w:t>
      </w:r>
      <w:r w:rsidR="00E357BC">
        <w:rPr>
          <w:rFonts w:cs="Arial"/>
          <w:noProof/>
        </w:rPr>
        <w:t xml:space="preserve"> this is </w:t>
      </w:r>
      <w:r w:rsidR="00E357BC" w:rsidRPr="00E357BC">
        <w:rPr>
          <w:rFonts w:cs="Arial"/>
          <w:i/>
          <w:iCs/>
          <w:noProof/>
        </w:rPr>
        <w:t>Freedom to Operate</w:t>
      </w:r>
      <w:r w:rsidR="00E357BC">
        <w:rPr>
          <w:rFonts w:cs="Arial"/>
          <w:noProof/>
        </w:rPr>
        <w:t xml:space="preserve"> (FTO).</w:t>
      </w:r>
      <w:r w:rsidR="00265D20" w:rsidRPr="003E4A1B">
        <w:rPr>
          <w:rFonts w:cs="Arial"/>
          <w:noProof/>
        </w:rPr>
        <w:t xml:space="preserve"> You can </w:t>
      </w:r>
      <w:r w:rsidR="00C14126" w:rsidRPr="003E4A1B">
        <w:rPr>
          <w:rFonts w:cs="Arial"/>
          <w:noProof/>
        </w:rPr>
        <w:t xml:space="preserve">conduct </w:t>
      </w:r>
      <w:r w:rsidR="009C217F" w:rsidRPr="003E4A1B">
        <w:rPr>
          <w:rFonts w:cs="Arial"/>
        </w:rPr>
        <w:t xml:space="preserve">a patent search at </w:t>
      </w:r>
      <w:hyperlink r:id="rId30" w:history="1">
        <w:r w:rsidR="004E7E5D">
          <w:rPr>
            <w:rStyle w:val="Hyperlink"/>
            <w:rFonts w:cs="Arial"/>
          </w:rPr>
          <w:t>patents.Google.com</w:t>
        </w:r>
      </w:hyperlink>
      <w:r w:rsidR="008C4397">
        <w:rPr>
          <w:rFonts w:cs="Arial"/>
        </w:rPr>
        <w:t xml:space="preserve">  </w:t>
      </w:r>
      <w:r w:rsidR="003D1416">
        <w:rPr>
          <w:rFonts w:cs="Arial"/>
        </w:rPr>
        <w:t xml:space="preserve"> </w:t>
      </w:r>
      <w:r w:rsidR="009C217F" w:rsidRPr="003E4A1B">
        <w:rPr>
          <w:rFonts w:cs="Arial"/>
        </w:rPr>
        <w:t xml:space="preserve">or </w:t>
      </w:r>
      <w:hyperlink r:id="rId31" w:history="1">
        <w:r w:rsidR="009C217F" w:rsidRPr="003E4A1B">
          <w:rPr>
            <w:rStyle w:val="Hyperlink"/>
            <w:rFonts w:cs="Arial"/>
          </w:rPr>
          <w:t>www.USPTO.gov</w:t>
        </w:r>
      </w:hyperlink>
      <w:r w:rsidR="008C4397">
        <w:t>.</w:t>
      </w:r>
      <w:r w:rsidR="009C217F" w:rsidRPr="003E4A1B">
        <w:rPr>
          <w:rFonts w:cs="Arial"/>
        </w:rPr>
        <w:t xml:space="preserve"> </w:t>
      </w:r>
      <w:r w:rsidR="00B27E52" w:rsidRPr="00B27E52">
        <w:rPr>
          <w:rFonts w:cs="Arial"/>
          <w:spacing w:val="-2"/>
        </w:rPr>
        <w:t xml:space="preserve">For </w:t>
      </w:r>
      <w:r w:rsidR="004E7E5D">
        <w:rPr>
          <w:rFonts w:cs="Arial"/>
          <w:spacing w:val="-2"/>
        </w:rPr>
        <w:t>guidance</w:t>
      </w:r>
      <w:r w:rsidR="00B27E52" w:rsidRPr="00B27E52">
        <w:rPr>
          <w:rFonts w:cs="Arial"/>
          <w:spacing w:val="-2"/>
        </w:rPr>
        <w:t xml:space="preserve"> see</w:t>
      </w:r>
      <w:r w:rsidR="00384FF6" w:rsidRPr="00B27E52">
        <w:rPr>
          <w:rFonts w:cs="Arial"/>
          <w:spacing w:val="-2"/>
        </w:rPr>
        <w:t xml:space="preserve"> </w:t>
      </w:r>
      <w:hyperlink r:id="rId32" w:history="1">
        <w:r w:rsidR="00114030" w:rsidRPr="00B27E52">
          <w:rPr>
            <w:rStyle w:val="Hyperlink"/>
            <w:rFonts w:cs="Arial"/>
            <w:spacing w:val="-2"/>
          </w:rPr>
          <w:t>https://ppubs.uspto.gov/pubwebapp/static/pages/quick-reference-guides.html</w:t>
        </w:r>
      </w:hyperlink>
      <w:r w:rsidR="00114030" w:rsidRPr="00B27E52">
        <w:rPr>
          <w:rFonts w:cs="Arial"/>
          <w:spacing w:val="-2"/>
        </w:rPr>
        <w:t xml:space="preserve"> </w:t>
      </w:r>
    </w:p>
    <w:p w14:paraId="17A580AE" w14:textId="77777777" w:rsidR="004F4609" w:rsidRPr="003E4A1B" w:rsidRDefault="004F4609" w:rsidP="004F4609">
      <w:pPr>
        <w:spacing w:line="276" w:lineRule="auto"/>
        <w:jc w:val="both"/>
        <w:rPr>
          <w:rFonts w:cs="Arial"/>
          <w:sz w:val="12"/>
        </w:rPr>
      </w:pPr>
    </w:p>
    <w:p w14:paraId="434641E4" w14:textId="44BC3A2B" w:rsidR="004F4609" w:rsidRPr="003E4A1B" w:rsidRDefault="004F4609" w:rsidP="004F4609">
      <w:pPr>
        <w:spacing w:line="276" w:lineRule="auto"/>
        <w:jc w:val="both"/>
        <w:rPr>
          <w:rFonts w:cs="Arial"/>
          <w:i/>
          <w:noProof/>
        </w:rPr>
      </w:pPr>
      <w:r w:rsidRPr="003E4A1B">
        <w:rPr>
          <w:rFonts w:cs="Arial"/>
          <w:i/>
          <w:noProof/>
        </w:rPr>
        <w:t>Whether or not you shou</w:t>
      </w:r>
      <w:r w:rsidR="004E028B">
        <w:rPr>
          <w:rFonts w:cs="Arial"/>
          <w:i/>
          <w:noProof/>
        </w:rPr>
        <w:t>l</w:t>
      </w:r>
      <w:r w:rsidRPr="003E4A1B">
        <w:rPr>
          <w:rFonts w:cs="Arial"/>
          <w:i/>
          <w:noProof/>
        </w:rPr>
        <w:t xml:space="preserve">d </w:t>
      </w:r>
      <w:r w:rsidRPr="004E7E5D">
        <w:rPr>
          <w:rFonts w:cs="Arial"/>
          <w:i/>
          <w:noProof/>
          <w:u w:val="single"/>
        </w:rPr>
        <w:t>seek</w:t>
      </w:r>
      <w:r w:rsidRPr="003E4A1B">
        <w:rPr>
          <w:rFonts w:cs="Arial"/>
          <w:i/>
          <w:noProof/>
        </w:rPr>
        <w:t xml:space="preserve"> a patent is a very different question that you can postpone until you have verified that your idea is feasible and that there is adequate demand.  For more information see section on </w:t>
      </w:r>
      <w:r w:rsidR="004E7E5D">
        <w:rPr>
          <w:rFonts w:cs="Arial"/>
          <w:i/>
          <w:noProof/>
        </w:rPr>
        <w:t>“</w:t>
      </w:r>
      <w:hyperlink w:anchor="Patents" w:history="1">
        <w:r w:rsidRPr="00840331">
          <w:rPr>
            <w:rStyle w:val="Hyperlink"/>
            <w:rFonts w:cs="Arial"/>
            <w:i/>
            <w:noProof/>
          </w:rPr>
          <w:t>Patent</w:t>
        </w:r>
        <w:r w:rsidR="00E357BC">
          <w:rPr>
            <w:rStyle w:val="Hyperlink"/>
            <w:rFonts w:cs="Arial"/>
            <w:i/>
            <w:noProof/>
          </w:rPr>
          <w:t>ing</w:t>
        </w:r>
      </w:hyperlink>
      <w:r w:rsidR="004E7E5D">
        <w:t>”</w:t>
      </w:r>
      <w:r w:rsidRPr="003E4A1B">
        <w:rPr>
          <w:rFonts w:cs="Arial"/>
          <w:i/>
          <w:noProof/>
        </w:rPr>
        <w:t>.</w:t>
      </w:r>
    </w:p>
    <w:p w14:paraId="795AA7E2" w14:textId="77777777" w:rsidR="00265D20" w:rsidRPr="003E4A1B" w:rsidRDefault="00265D20" w:rsidP="007A3F0D">
      <w:pPr>
        <w:tabs>
          <w:tab w:val="left" w:pos="3600"/>
          <w:tab w:val="left" w:pos="6390"/>
        </w:tabs>
        <w:spacing w:line="276" w:lineRule="auto"/>
        <w:jc w:val="both"/>
        <w:rPr>
          <w:rFonts w:cs="Arial"/>
          <w:sz w:val="12"/>
        </w:rPr>
      </w:pPr>
    </w:p>
    <w:p w14:paraId="25E78410" w14:textId="429373F2" w:rsidR="004A60B0" w:rsidRPr="003E4A1B" w:rsidRDefault="009C217F" w:rsidP="007A3F0D">
      <w:pPr>
        <w:tabs>
          <w:tab w:val="left" w:pos="3600"/>
          <w:tab w:val="left" w:pos="6390"/>
        </w:tabs>
        <w:spacing w:line="276" w:lineRule="auto"/>
        <w:jc w:val="both"/>
        <w:rPr>
          <w:rFonts w:cs="Arial"/>
          <w:b/>
        </w:rPr>
      </w:pPr>
      <w:r w:rsidRPr="003E4A1B">
        <w:rPr>
          <w:rFonts w:cs="Arial"/>
          <w:noProof/>
        </w:rPr>
        <w:t>Give some thought to your search words and phrases</w:t>
      </w:r>
      <w:r w:rsidR="00306F76" w:rsidRPr="003E4A1B">
        <w:rPr>
          <w:rFonts w:cs="Arial"/>
          <w:noProof/>
        </w:rPr>
        <w:t xml:space="preserve">. </w:t>
      </w:r>
      <w:r w:rsidR="00817DBA" w:rsidRPr="003E4A1B">
        <w:rPr>
          <w:rFonts w:cs="Arial"/>
        </w:rPr>
        <w:t>For example, if you have an idea for a better mousetrap</w:t>
      </w:r>
      <w:r w:rsidR="00817DBA">
        <w:rPr>
          <w:rFonts w:cs="Arial"/>
        </w:rPr>
        <w:t xml:space="preserve">, you </w:t>
      </w:r>
      <w:r w:rsidR="008D13DC">
        <w:rPr>
          <w:rFonts w:cs="Arial"/>
        </w:rPr>
        <w:t>will</w:t>
      </w:r>
      <w:r w:rsidR="00817DBA">
        <w:rPr>
          <w:rFonts w:cs="Arial"/>
        </w:rPr>
        <w:t xml:space="preserve"> want to search for</w:t>
      </w:r>
      <w:r w:rsidR="00817DBA" w:rsidRPr="003E4A1B">
        <w:rPr>
          <w:rFonts w:cs="Arial"/>
        </w:rPr>
        <w:t xml:space="preserve"> </w:t>
      </w:r>
      <w:r w:rsidR="00817DBA" w:rsidRPr="003E4A1B">
        <w:rPr>
          <w:rFonts w:cs="Arial"/>
          <w:i/>
        </w:rPr>
        <w:t>mouse, mousetrap, mouse capture, mouse eradicator, rodent trap</w:t>
      </w:r>
      <w:r w:rsidR="00817DBA" w:rsidRPr="003E4A1B">
        <w:rPr>
          <w:rFonts w:cs="Arial"/>
        </w:rPr>
        <w:t xml:space="preserve">, </w:t>
      </w:r>
      <w:r w:rsidR="00817DBA" w:rsidRPr="003E4A1B">
        <w:rPr>
          <w:rFonts w:cs="Arial"/>
          <w:i/>
        </w:rPr>
        <w:t>pest control</w:t>
      </w:r>
      <w:r w:rsidR="00817DBA" w:rsidRPr="003E4A1B">
        <w:rPr>
          <w:rFonts w:cs="Arial"/>
        </w:rPr>
        <w:t>, etc.</w:t>
      </w:r>
      <w:r w:rsidR="00817DBA" w:rsidRPr="003E4A1B">
        <w:rPr>
          <w:rFonts w:cs="Arial"/>
          <w:b/>
        </w:rPr>
        <w:t xml:space="preserve"> </w:t>
      </w:r>
    </w:p>
    <w:p w14:paraId="3DC21023" w14:textId="77777777" w:rsidR="009C217F" w:rsidRPr="003E4A1B" w:rsidRDefault="009C217F" w:rsidP="004E7E5D">
      <w:pPr>
        <w:tabs>
          <w:tab w:val="left" w:pos="3600"/>
          <w:tab w:val="left" w:pos="6390"/>
        </w:tabs>
        <w:spacing w:after="240" w:line="276" w:lineRule="auto"/>
        <w:jc w:val="both"/>
        <w:rPr>
          <w:rFonts w:cs="Arial"/>
        </w:rPr>
      </w:pPr>
      <w:r w:rsidRPr="003E4A1B">
        <w:rPr>
          <w:rFonts w:cs="Arial"/>
        </w:rPr>
        <w:t>Enter below the terms you used to search for patents related to your idea</w:t>
      </w:r>
      <w:r w:rsidR="004A60B0" w:rsidRPr="003E4A1B">
        <w:rPr>
          <w:rFonts w:cs="Arial"/>
        </w:rPr>
        <w:t>s</w:t>
      </w:r>
      <w:r w:rsidRPr="003E4A1B">
        <w:rPr>
          <w:rFonts w:cs="Arial"/>
        </w:rPr>
        <w:t xml:space="preserve">. </w:t>
      </w:r>
    </w:p>
    <w:p w14:paraId="58F1DCA4" w14:textId="77777777" w:rsidR="009C217F" w:rsidRPr="003E4A1B" w:rsidRDefault="009C217F" w:rsidP="009C217F">
      <w:pPr>
        <w:spacing w:before="120" w:line="360" w:lineRule="auto"/>
        <w:rPr>
          <w:rFonts w:cs="Arial"/>
        </w:rPr>
      </w:pPr>
      <w:r w:rsidRPr="003E4A1B">
        <w:rPr>
          <w:rFonts w:cs="Arial"/>
        </w:rPr>
        <w:t xml:space="preserve">PRODUCT IDEA </w:t>
      </w:r>
      <w:r w:rsidRPr="003E4A1B">
        <w:rPr>
          <w:rFonts w:cs="Arial"/>
          <w:b/>
        </w:rPr>
        <w:t xml:space="preserve">A </w:t>
      </w:r>
      <w:r w:rsidRPr="003E4A1B">
        <w:rPr>
          <w:rFonts w:cs="Arial"/>
        </w:rPr>
        <w:t xml:space="preserve"> __________________________________________________________________________</w:t>
      </w:r>
    </w:p>
    <w:p w14:paraId="51AA55D2" w14:textId="77777777" w:rsidR="009C217F" w:rsidRPr="003E4A1B" w:rsidRDefault="009C217F" w:rsidP="009C217F">
      <w:pPr>
        <w:spacing w:before="120" w:line="360" w:lineRule="auto"/>
        <w:rPr>
          <w:rFonts w:cs="Arial"/>
        </w:rPr>
      </w:pPr>
      <w:r w:rsidRPr="003E4A1B">
        <w:rPr>
          <w:rFonts w:cs="Arial"/>
        </w:rPr>
        <w:t xml:space="preserve">PRODUCT IDEA </w:t>
      </w:r>
      <w:r w:rsidR="00C34712" w:rsidRPr="003E4A1B">
        <w:rPr>
          <w:rFonts w:cs="Arial"/>
          <w:b/>
        </w:rPr>
        <w:t>B</w:t>
      </w:r>
      <w:r w:rsidRPr="003E4A1B">
        <w:rPr>
          <w:rFonts w:cs="Arial"/>
        </w:rPr>
        <w:t xml:space="preserve">  __________________________________________________________________________</w:t>
      </w:r>
    </w:p>
    <w:p w14:paraId="0EAB35C1" w14:textId="77777777" w:rsidR="009C217F" w:rsidRPr="003E4A1B" w:rsidRDefault="009C217F" w:rsidP="00372800">
      <w:pPr>
        <w:tabs>
          <w:tab w:val="left" w:pos="3600"/>
          <w:tab w:val="left" w:pos="6390"/>
        </w:tabs>
        <w:spacing w:line="276" w:lineRule="auto"/>
        <w:jc w:val="both"/>
        <w:rPr>
          <w:rFonts w:cs="Arial"/>
          <w:noProof/>
          <w:sz w:val="4"/>
        </w:rPr>
      </w:pPr>
    </w:p>
    <w:p w14:paraId="5939E622" w14:textId="2E854071" w:rsidR="00372800" w:rsidRPr="003E4A1B" w:rsidRDefault="0051145A" w:rsidP="00372800">
      <w:pPr>
        <w:tabs>
          <w:tab w:val="left" w:pos="3600"/>
          <w:tab w:val="left" w:pos="6390"/>
        </w:tabs>
        <w:spacing w:line="276" w:lineRule="auto"/>
        <w:jc w:val="both"/>
        <w:rPr>
          <w:rFonts w:cs="Arial"/>
          <w:noProof/>
        </w:rPr>
      </w:pPr>
      <w:r w:rsidRPr="003E4A1B">
        <w:rPr>
          <w:rFonts w:cs="Arial"/>
          <w:noProof/>
        </w:rPr>
        <w:t>If you do</w:t>
      </w:r>
      <w:r w:rsidR="004E7E5D">
        <w:rPr>
          <w:rFonts w:cs="Arial"/>
          <w:noProof/>
        </w:rPr>
        <w:t xml:space="preserve"> not </w:t>
      </w:r>
      <w:r w:rsidR="00372800" w:rsidRPr="003E4A1B">
        <w:rPr>
          <w:rFonts w:cs="Arial"/>
          <w:noProof/>
        </w:rPr>
        <w:t xml:space="preserve">find </w:t>
      </w:r>
      <w:r w:rsidR="004E7E5D">
        <w:rPr>
          <w:rFonts w:cs="Arial"/>
          <w:noProof/>
        </w:rPr>
        <w:t>a patent for your idea,</w:t>
      </w:r>
      <w:r w:rsidR="00372800" w:rsidRPr="003E4A1B">
        <w:rPr>
          <w:rFonts w:cs="Arial"/>
          <w:noProof/>
        </w:rPr>
        <w:t xml:space="preserve"> it could be because...</w:t>
      </w:r>
    </w:p>
    <w:p w14:paraId="1D3E88F6" w14:textId="0862D3FF" w:rsidR="0009688E" w:rsidRPr="003E4A1B" w:rsidRDefault="0009688E" w:rsidP="004E7E5D">
      <w:pPr>
        <w:pStyle w:val="ListParagraph"/>
        <w:spacing w:after="60"/>
        <w:contextualSpacing w:val="0"/>
        <w:jc w:val="both"/>
        <w:rPr>
          <w:noProof/>
        </w:rPr>
      </w:pPr>
      <w:r w:rsidRPr="003E4A1B">
        <w:rPr>
          <w:noProof/>
        </w:rPr>
        <w:t xml:space="preserve">YOUR IDEA HAS NOT BEEN PATENTED </w:t>
      </w:r>
      <w:r w:rsidR="004E7E5D">
        <w:rPr>
          <w:noProof/>
        </w:rPr>
        <w:t xml:space="preserve"> </w:t>
      </w:r>
    </w:p>
    <w:p w14:paraId="66D1A7A4" w14:textId="553A7313" w:rsidR="00955B6E" w:rsidRDefault="0009688E" w:rsidP="00F34A03">
      <w:pPr>
        <w:pStyle w:val="ListParagraph"/>
        <w:numPr>
          <w:ilvl w:val="0"/>
          <w:numId w:val="66"/>
        </w:numPr>
        <w:spacing w:after="60"/>
        <w:ind w:left="720"/>
        <w:contextualSpacing w:val="0"/>
        <w:jc w:val="both"/>
        <w:rPr>
          <w:noProof/>
        </w:rPr>
      </w:pPr>
      <w:r w:rsidRPr="003E4A1B">
        <w:rPr>
          <w:noProof/>
        </w:rPr>
        <w:t xml:space="preserve">THE PRODUCT </w:t>
      </w:r>
      <w:r w:rsidR="004E7E5D">
        <w:rPr>
          <w:noProof/>
        </w:rPr>
        <w:t>CANNOT BE</w:t>
      </w:r>
      <w:r w:rsidRPr="003E4A1B">
        <w:rPr>
          <w:noProof/>
        </w:rPr>
        <w:t xml:space="preserve"> PATENTED BECAUSE</w:t>
      </w:r>
      <w:r w:rsidR="0058357E" w:rsidRPr="003E4A1B">
        <w:rPr>
          <w:noProof/>
        </w:rPr>
        <w:t xml:space="preserve"> IT IS  “OBVIOUS</w:t>
      </w:r>
      <w:r w:rsidR="004E7E5D">
        <w:rPr>
          <w:noProof/>
        </w:rPr>
        <w:t>.</w:t>
      </w:r>
      <w:r w:rsidR="0058357E" w:rsidRPr="003E4A1B">
        <w:rPr>
          <w:noProof/>
        </w:rPr>
        <w:t>”</w:t>
      </w:r>
      <w:r w:rsidRPr="003E4A1B">
        <w:rPr>
          <w:noProof/>
        </w:rPr>
        <w:t xml:space="preserve"> The non-obvious requirement is defined by the Patent Office as an invention or improvement that would not have been obvious "to a person having ordinary skill in the art to which the claimed invention pertains</w:t>
      </w:r>
      <w:r w:rsidR="00955B6E">
        <w:rPr>
          <w:noProof/>
        </w:rPr>
        <w:t>.</w:t>
      </w:r>
      <w:r w:rsidR="004E7E5D">
        <w:rPr>
          <w:noProof/>
        </w:rPr>
        <w:t>”</w:t>
      </w:r>
      <w:r w:rsidR="00955B6E">
        <w:rPr>
          <w:noProof/>
        </w:rPr>
        <w:t xml:space="preserve"> </w:t>
      </w:r>
      <w:r w:rsidR="00CC6DEC">
        <w:rPr>
          <w:noProof/>
        </w:rPr>
        <w:t xml:space="preserve"> </w:t>
      </w:r>
    </w:p>
    <w:p w14:paraId="7048C58D" w14:textId="05B918F0" w:rsidR="00372800" w:rsidRPr="003E4A1B" w:rsidRDefault="00265D20" w:rsidP="00F34A03">
      <w:pPr>
        <w:pStyle w:val="ListParagraph"/>
        <w:numPr>
          <w:ilvl w:val="0"/>
          <w:numId w:val="66"/>
        </w:numPr>
        <w:spacing w:after="120"/>
        <w:ind w:left="720"/>
        <w:jc w:val="both"/>
        <w:rPr>
          <w:noProof/>
        </w:rPr>
      </w:pPr>
      <w:r w:rsidRPr="00955B6E">
        <w:rPr>
          <w:noProof/>
          <w:lang w:val="en-US"/>
        </w:rPr>
        <w:t xml:space="preserve">THE IDEA HAS BEEN PATENTED, BUT </w:t>
      </w:r>
      <w:r w:rsidR="0009688E" w:rsidRPr="00955B6E">
        <w:rPr>
          <w:noProof/>
          <w:lang w:val="en-US"/>
        </w:rPr>
        <w:t xml:space="preserve">YOU DID NOT USE </w:t>
      </w:r>
      <w:r w:rsidR="004E7E5D">
        <w:rPr>
          <w:noProof/>
          <w:lang w:val="en-US"/>
        </w:rPr>
        <w:t>A</w:t>
      </w:r>
      <w:r w:rsidR="0009688E" w:rsidRPr="00955B6E">
        <w:rPr>
          <w:noProof/>
          <w:lang w:val="en-US"/>
        </w:rPr>
        <w:t xml:space="preserve"> SEARCH TERM</w:t>
      </w:r>
      <w:r w:rsidRPr="00955B6E">
        <w:rPr>
          <w:noProof/>
          <w:lang w:val="en-US"/>
        </w:rPr>
        <w:t xml:space="preserve"> </w:t>
      </w:r>
      <w:r w:rsidR="004E7E5D">
        <w:rPr>
          <w:noProof/>
          <w:lang w:val="en-US"/>
        </w:rPr>
        <w:t>WOULD</w:t>
      </w:r>
      <w:r w:rsidRPr="00955B6E">
        <w:rPr>
          <w:noProof/>
          <w:lang w:val="en-US"/>
        </w:rPr>
        <w:t xml:space="preserve"> FIND IT.</w:t>
      </w:r>
    </w:p>
    <w:p w14:paraId="32CFAC49" w14:textId="35D607F5" w:rsidR="007213CC" w:rsidRPr="003E4A1B" w:rsidRDefault="007213CC" w:rsidP="00AC32F1">
      <w:pPr>
        <w:spacing w:before="240" w:line="276" w:lineRule="auto"/>
        <w:jc w:val="both"/>
        <w:outlineLvl w:val="1"/>
        <w:rPr>
          <w:rFonts w:cs="Arial"/>
          <w:bCs/>
          <w:color w:val="000000"/>
          <w:lang w:val="en"/>
        </w:rPr>
      </w:pPr>
      <w:r w:rsidRPr="00AC32F1">
        <w:rPr>
          <w:rFonts w:cs="Arial"/>
          <w:bCs/>
          <w:color w:val="000000"/>
          <w:sz w:val="22"/>
          <w:szCs w:val="22"/>
          <w:lang w:val="en"/>
        </w:rPr>
        <w:t>HOW TO LOOK FOR SOMETHING YOU HOPE NOT TO FIND</w:t>
      </w:r>
      <w:r w:rsidRPr="003E4A1B">
        <w:rPr>
          <w:rFonts w:cs="Arial"/>
          <w:bCs/>
          <w:color w:val="000000"/>
          <w:lang w:val="en"/>
        </w:rPr>
        <w:t>. This is probably the hardest thing for an innovator to do</w:t>
      </w:r>
      <w:r w:rsidR="00306F76" w:rsidRPr="003E4A1B">
        <w:rPr>
          <w:rFonts w:cs="Arial"/>
          <w:bCs/>
          <w:color w:val="000000"/>
          <w:lang w:val="en"/>
        </w:rPr>
        <w:t xml:space="preserve">. </w:t>
      </w:r>
      <w:r w:rsidRPr="003E4A1B">
        <w:rPr>
          <w:rFonts w:cs="Arial"/>
          <w:bCs/>
          <w:color w:val="000000"/>
          <w:lang w:val="en"/>
        </w:rPr>
        <w:t>Several ways to reduce the chances of missing something in your patent search are:</w:t>
      </w:r>
      <w:r w:rsidR="00833FC2" w:rsidRPr="003E4A1B">
        <w:rPr>
          <w:rFonts w:cs="Arial"/>
          <w:bCs/>
          <w:color w:val="000000"/>
        </w:rPr>
        <w:t xml:space="preserve"> </w:t>
      </w:r>
    </w:p>
    <w:p w14:paraId="641132E0" w14:textId="57C24AC7" w:rsidR="007213CC" w:rsidRPr="003E4A1B" w:rsidRDefault="007213CC" w:rsidP="00F34A03">
      <w:pPr>
        <w:pStyle w:val="ListParagraph"/>
        <w:numPr>
          <w:ilvl w:val="0"/>
          <w:numId w:val="42"/>
        </w:numPr>
        <w:rPr>
          <w:color w:val="000000" w:themeColor="text1"/>
        </w:rPr>
      </w:pPr>
      <w:r w:rsidRPr="003E4A1B">
        <w:t>Have a disinterested party do the search</w:t>
      </w:r>
      <w:r w:rsidR="00306F76" w:rsidRPr="003E4A1B">
        <w:rPr>
          <w:color w:val="000000" w:themeColor="text1"/>
        </w:rPr>
        <w:t xml:space="preserve">. </w:t>
      </w:r>
      <w:r w:rsidRPr="003E4A1B">
        <w:rPr>
          <w:color w:val="000000" w:themeColor="text1"/>
        </w:rPr>
        <w:t>A patent attorney might charge $500</w:t>
      </w:r>
      <w:r w:rsidR="00265D20" w:rsidRPr="003E4A1B">
        <w:rPr>
          <w:color w:val="000000" w:themeColor="text1"/>
        </w:rPr>
        <w:t xml:space="preserve"> or more</w:t>
      </w:r>
      <w:r w:rsidRPr="003E4A1B">
        <w:rPr>
          <w:color w:val="000000" w:themeColor="text1"/>
        </w:rPr>
        <w:t xml:space="preserve"> for this service.</w:t>
      </w:r>
    </w:p>
    <w:p w14:paraId="02D9AAB9" w14:textId="11742284" w:rsidR="007213CC" w:rsidRPr="003E4A1B" w:rsidRDefault="007213CC" w:rsidP="00F34A03">
      <w:pPr>
        <w:pStyle w:val="ListParagraph"/>
        <w:numPr>
          <w:ilvl w:val="0"/>
          <w:numId w:val="42"/>
        </w:numPr>
        <w:spacing w:after="120"/>
        <w:jc w:val="both"/>
      </w:pPr>
      <w:r w:rsidRPr="003E4A1B">
        <w:t xml:space="preserve">Try </w:t>
      </w:r>
      <w:r w:rsidR="00265D20" w:rsidRPr="003E4A1B">
        <w:t>every conceivable</w:t>
      </w:r>
      <w:r w:rsidRPr="003E4A1B">
        <w:t xml:space="preserve"> search term for your product or service, and their synonyms. For example, for a tic-tac-toe game for mobile phones, try mobile game, phone game, electronic games, tic-tac-toe, tic tac toe, and </w:t>
      </w:r>
      <w:r w:rsidR="00265D20" w:rsidRPr="003E4A1B">
        <w:t>“</w:t>
      </w:r>
      <w:r w:rsidRPr="003E4A1B">
        <w:rPr>
          <w:bCs/>
        </w:rPr>
        <w:t>noughts and crosses</w:t>
      </w:r>
      <w:r w:rsidR="00265D20" w:rsidRPr="003E4A1B">
        <w:rPr>
          <w:bCs/>
        </w:rPr>
        <w:t>”</w:t>
      </w:r>
      <w:r w:rsidRPr="003E4A1B">
        <w:t xml:space="preserve"> (an ear</w:t>
      </w:r>
      <w:r w:rsidR="00265D20" w:rsidRPr="003E4A1B">
        <w:t>ly</w:t>
      </w:r>
      <w:r w:rsidRPr="003E4A1B">
        <w:t xml:space="preserve"> name for the game</w:t>
      </w:r>
      <w:r w:rsidR="00265D20" w:rsidRPr="003E4A1B">
        <w:t xml:space="preserve">). </w:t>
      </w:r>
    </w:p>
    <w:p w14:paraId="73772B88" w14:textId="66C21121" w:rsidR="0051145A" w:rsidRDefault="000C308B" w:rsidP="00AC32F1">
      <w:pPr>
        <w:tabs>
          <w:tab w:val="left" w:pos="3600"/>
          <w:tab w:val="left" w:pos="6390"/>
        </w:tabs>
        <w:spacing w:before="240" w:line="276" w:lineRule="auto"/>
        <w:jc w:val="both"/>
        <w:rPr>
          <w:rFonts w:cs="Arial"/>
          <w:noProof/>
        </w:rPr>
      </w:pPr>
      <w:r>
        <w:rPr>
          <w:rFonts w:cs="Arial"/>
          <w:noProof/>
          <w:sz w:val="22"/>
          <w:szCs w:val="22"/>
        </w:rPr>
        <mc:AlternateContent>
          <mc:Choice Requires="wpg">
            <w:drawing>
              <wp:anchor distT="0" distB="0" distL="114300" distR="114300" simplePos="0" relativeHeight="251538944" behindDoc="0" locked="0" layoutInCell="1" allowOverlap="1" wp14:anchorId="3E18111B" wp14:editId="5FA7367A">
                <wp:simplePos x="0" y="0"/>
                <wp:positionH relativeFrom="column">
                  <wp:posOffset>2628265</wp:posOffset>
                </wp:positionH>
                <wp:positionV relativeFrom="paragraph">
                  <wp:posOffset>645160</wp:posOffset>
                </wp:positionV>
                <wp:extent cx="3813810" cy="854075"/>
                <wp:effectExtent l="19050" t="19050" r="15240" b="22225"/>
                <wp:wrapSquare wrapText="bothSides"/>
                <wp:docPr id="2077367033" name="Group 130" descr="Google patent search window showing hits for &quot;Mouse trap&quot;."/>
                <wp:cNvGraphicFramePr/>
                <a:graphic xmlns:a="http://schemas.openxmlformats.org/drawingml/2006/main">
                  <a:graphicData uri="http://schemas.microsoft.com/office/word/2010/wordprocessingGroup">
                    <wpg:wgp>
                      <wpg:cNvGrpSpPr/>
                      <wpg:grpSpPr>
                        <a:xfrm>
                          <a:off x="0" y="0"/>
                          <a:ext cx="3813810" cy="854075"/>
                          <a:chOff x="0" y="0"/>
                          <a:chExt cx="3813810" cy="854075"/>
                        </a:xfrm>
                      </wpg:grpSpPr>
                      <pic:pic xmlns:pic="http://schemas.openxmlformats.org/drawingml/2006/picture">
                        <pic:nvPicPr>
                          <pic:cNvPr id="594162464" name="Picture 1" descr="Google patent search window showing hits for &quot;Mouse trap&quot;."/>
                          <pic:cNvPicPr>
                            <a:picLocks noChangeAspect="1"/>
                          </pic:cNvPicPr>
                        </pic:nvPicPr>
                        <pic:blipFill rotWithShape="1">
                          <a:blip r:embed="rId33" cstate="email">
                            <a:extLst>
                              <a:ext uri="{BEBA8EAE-BF5A-486C-A8C5-ECC9F3942E4B}">
                                <a14:imgProps xmlns:a14="http://schemas.microsoft.com/office/drawing/2010/main">
                                  <a14:imgLayer r:embed="rId34">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813810" cy="854075"/>
                          </a:xfrm>
                          <a:prstGeom prst="rect">
                            <a:avLst/>
                          </a:prstGeom>
                          <a:noFill/>
                          <a:ln w="6350"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wps:wsp>
                        <wps:cNvPr id="2128222586" name="AutoShape 181"/>
                        <wps:cNvCnPr>
                          <a:cxnSpLocks noChangeShapeType="1"/>
                        </wps:cNvCnPr>
                        <wps:spPr bwMode="auto">
                          <a:xfrm>
                            <a:off x="66675" y="752475"/>
                            <a:ext cx="738862" cy="0"/>
                          </a:xfrm>
                          <a:prstGeom prst="straightConnector1">
                            <a:avLst/>
                          </a:prstGeom>
                          <a:noFill/>
                          <a:ln w="25400">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anchor>
            </w:drawing>
          </mc:Choice>
          <mc:Fallback>
            <w:pict>
              <v:group w14:anchorId="4B843E78" id="Group 130" o:spid="_x0000_s1026" alt="Google patent search window showing hits for &quot;Mouse trap&quot;." style="position:absolute;margin-left:206.95pt;margin-top:50.8pt;width:300.3pt;height:67.25pt;z-index:251538944" coordsize="38138,854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">
                <v:shape id="Picture 1" o:spid="_x0000_s1027" type="#_x0000_t75" alt="Google patent search window showing hits for &quot;Mouse trap&quot;." style="position:absolute;width:38138;height:8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" stroked="t" strokeweight=".5pt">
                  <v:imagedata r:id="rId35" o:title="Google patent search window showing hits for &quot;Mouse trap&quot;"/>
                  <v:path arrowok="t"/>
                </v:shape>
                <v:shapetype id="_x0000_t32" coordsize="21600,21600" o:spt="32" o:oned="t" path="m,l21600,21600e" filled="f">
                  <v:path arrowok="t" fillok="f" o:connecttype="none"/>
                  <o:lock v:ext="edit" shapetype="t"/>
                </v:shapetype>
                <v:shape id="AutoShape 181" o:spid="_x0000_s1028" type="#_x0000_t32" style="position:absolute;left:666;top:7524;width:738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" strokecolor="red" strokeweight="2pt">
                  <v:stroke endarrow="block"/>
                </v:shape>
                <w10:wrap type="square"/>
              </v:group>
            </w:pict>
          </mc:Fallback>
        </mc:AlternateContent>
      </w:r>
      <w:r w:rsidR="007213CC" w:rsidRPr="00AC32F1">
        <w:rPr>
          <w:rFonts w:cs="Arial"/>
          <w:noProof/>
          <w:sz w:val="22"/>
          <w:szCs w:val="22"/>
        </w:rPr>
        <w:t xml:space="preserve">IF YOU </w:t>
      </w:r>
      <w:r w:rsidR="007213CC" w:rsidRPr="000C308B">
        <w:rPr>
          <w:rFonts w:cs="Arial"/>
          <w:noProof/>
          <w:sz w:val="22"/>
          <w:szCs w:val="22"/>
          <w:u w:val="single"/>
        </w:rPr>
        <w:t>DO</w:t>
      </w:r>
      <w:r w:rsidR="007213CC" w:rsidRPr="00AC32F1">
        <w:rPr>
          <w:rFonts w:cs="Arial"/>
          <w:noProof/>
          <w:sz w:val="22"/>
          <w:szCs w:val="22"/>
        </w:rPr>
        <w:t xml:space="preserve"> FIND A PRIOR PATENT</w:t>
      </w:r>
      <w:r w:rsidR="00AC32F1" w:rsidRPr="00AC32F1">
        <w:rPr>
          <w:rFonts w:cs="Arial"/>
          <w:noProof/>
          <w:sz w:val="22"/>
          <w:szCs w:val="22"/>
        </w:rPr>
        <w:fldChar w:fldCharType="begin"/>
      </w:r>
      <w:r w:rsidR="00AC32F1" w:rsidRPr="00AC32F1">
        <w:rPr>
          <w:sz w:val="22"/>
          <w:szCs w:val="22"/>
        </w:rPr>
        <w:instrText xml:space="preserve"> XE "</w:instrText>
      </w:r>
      <w:r w:rsidR="00AC32F1" w:rsidRPr="00AC32F1">
        <w:rPr>
          <w:rFonts w:cs="Arial"/>
          <w:noProof/>
          <w:sz w:val="22"/>
          <w:szCs w:val="22"/>
        </w:rPr>
        <w:instrText>PATENT</w:instrText>
      </w:r>
      <w:r w:rsidR="00AC32F1" w:rsidRPr="00AC32F1">
        <w:rPr>
          <w:sz w:val="22"/>
          <w:szCs w:val="22"/>
        </w:rPr>
        <w:instrText xml:space="preserve">" </w:instrText>
      </w:r>
      <w:r w:rsidR="00AC32F1" w:rsidRPr="00AC32F1">
        <w:rPr>
          <w:rFonts w:cs="Arial"/>
          <w:noProof/>
          <w:sz w:val="22"/>
          <w:szCs w:val="22"/>
        </w:rPr>
        <w:fldChar w:fldCharType="end"/>
      </w:r>
      <w:r w:rsidR="007213CC" w:rsidRPr="003E4A1B">
        <w:rPr>
          <w:rFonts w:cs="Arial"/>
          <w:noProof/>
        </w:rPr>
        <w:t>, S</w:t>
      </w:r>
      <w:r w:rsidR="009223F2" w:rsidRPr="003E4A1B">
        <w:rPr>
          <w:rFonts w:cs="Arial"/>
          <w:noProof/>
        </w:rPr>
        <w:t xml:space="preserve">hare </w:t>
      </w:r>
      <w:r w:rsidR="001A0B97" w:rsidRPr="003E4A1B">
        <w:rPr>
          <w:rFonts w:cs="Arial"/>
          <w:noProof/>
        </w:rPr>
        <w:t>the first page of your search</w:t>
      </w:r>
      <w:r w:rsidR="009223F2" w:rsidRPr="003E4A1B">
        <w:rPr>
          <w:rFonts w:cs="Arial"/>
          <w:noProof/>
        </w:rPr>
        <w:t xml:space="preserve"> results with a patent attorney. </w:t>
      </w:r>
      <w:r w:rsidR="00372800" w:rsidRPr="003E4A1B">
        <w:rPr>
          <w:rFonts w:cs="Arial"/>
          <w:noProof/>
        </w:rPr>
        <w:t>Y</w:t>
      </w:r>
      <w:r w:rsidR="009223F2" w:rsidRPr="003E4A1B">
        <w:rPr>
          <w:rFonts w:cs="Arial"/>
          <w:noProof/>
        </w:rPr>
        <w:t>our product may still be</w:t>
      </w:r>
      <w:r w:rsidR="00372800" w:rsidRPr="003E4A1B">
        <w:rPr>
          <w:rFonts w:cs="Arial"/>
          <w:noProof/>
        </w:rPr>
        <w:t>—</w:t>
      </w:r>
      <w:r w:rsidR="009223F2" w:rsidRPr="003E4A1B">
        <w:rPr>
          <w:rFonts w:cs="Arial"/>
          <w:noProof/>
        </w:rPr>
        <w:t xml:space="preserve">or </w:t>
      </w:r>
      <w:r w:rsidR="007213CC" w:rsidRPr="003E4A1B">
        <w:rPr>
          <w:rFonts w:cs="Arial"/>
          <w:noProof/>
        </w:rPr>
        <w:t xml:space="preserve">with some modification, </w:t>
      </w:r>
      <w:r w:rsidR="009223F2" w:rsidRPr="003E4A1B">
        <w:rPr>
          <w:rFonts w:cs="Arial"/>
          <w:noProof/>
        </w:rPr>
        <w:t>could be</w:t>
      </w:r>
      <w:r w:rsidR="00372800" w:rsidRPr="003E4A1B">
        <w:rPr>
          <w:rFonts w:cs="Arial"/>
          <w:noProof/>
        </w:rPr>
        <w:t>—</w:t>
      </w:r>
      <w:r w:rsidR="009223F2" w:rsidRPr="003E4A1B">
        <w:rPr>
          <w:rFonts w:cs="Arial"/>
          <w:noProof/>
        </w:rPr>
        <w:t xml:space="preserve">different enough from the </w:t>
      </w:r>
      <w:r w:rsidR="00372800" w:rsidRPr="003E4A1B">
        <w:rPr>
          <w:rFonts w:cs="Arial"/>
          <w:noProof/>
        </w:rPr>
        <w:t>original</w:t>
      </w:r>
      <w:r w:rsidR="009223F2" w:rsidRPr="003E4A1B">
        <w:rPr>
          <w:rFonts w:cs="Arial"/>
          <w:noProof/>
        </w:rPr>
        <w:t xml:space="preserve"> to </w:t>
      </w:r>
      <w:r w:rsidR="00265D20" w:rsidRPr="003E4A1B">
        <w:rPr>
          <w:rFonts w:cs="Arial"/>
          <w:noProof/>
        </w:rPr>
        <w:t>not violate the existing</w:t>
      </w:r>
      <w:r w:rsidR="009223F2" w:rsidRPr="003E4A1B">
        <w:rPr>
          <w:rFonts w:cs="Arial"/>
          <w:noProof/>
        </w:rPr>
        <w:t xml:space="preserve"> patent. For example, if you search for </w:t>
      </w:r>
      <w:r w:rsidR="004E7E5D">
        <w:rPr>
          <w:rFonts w:cs="Arial"/>
          <w:noProof/>
        </w:rPr>
        <w:t>“</w:t>
      </w:r>
      <w:r w:rsidR="009223F2" w:rsidRPr="003E4A1B">
        <w:rPr>
          <w:rFonts w:cs="Arial"/>
          <w:noProof/>
        </w:rPr>
        <w:t>mousetrap</w:t>
      </w:r>
      <w:r w:rsidR="004E7E5D">
        <w:rPr>
          <w:rFonts w:cs="Arial"/>
          <w:noProof/>
        </w:rPr>
        <w:t>”</w:t>
      </w:r>
      <w:r w:rsidR="009223F2" w:rsidRPr="003E4A1B">
        <w:rPr>
          <w:rFonts w:cs="Arial"/>
          <w:noProof/>
        </w:rPr>
        <w:t xml:space="preserve">, you will find </w:t>
      </w:r>
      <w:r w:rsidR="00265D20" w:rsidRPr="003E4A1B">
        <w:rPr>
          <w:rFonts w:cs="Arial"/>
          <w:noProof/>
        </w:rPr>
        <w:t>thousands</w:t>
      </w:r>
      <w:r w:rsidR="009223F2" w:rsidRPr="003E4A1B">
        <w:rPr>
          <w:rFonts w:cs="Arial"/>
          <w:noProof/>
        </w:rPr>
        <w:t xml:space="preserve"> of patents.</w:t>
      </w:r>
      <w:r w:rsidR="00265D20" w:rsidRPr="003E4A1B">
        <w:rPr>
          <w:rFonts w:cs="Arial"/>
          <w:noProof/>
        </w:rPr>
        <w:t xml:space="preserve"> So just because </w:t>
      </w:r>
      <w:r w:rsidR="00265D20" w:rsidRPr="003E4A1B">
        <w:rPr>
          <w:rFonts w:cs="Arial"/>
          <w:noProof/>
          <w:u w:val="single"/>
        </w:rPr>
        <w:t>a</w:t>
      </w:r>
      <w:r w:rsidR="00265D20" w:rsidRPr="003E4A1B">
        <w:rPr>
          <w:rFonts w:cs="Arial"/>
          <w:noProof/>
        </w:rPr>
        <w:t xml:space="preserve"> mousetrap has been patented does not mean  there isn’t room for </w:t>
      </w:r>
      <w:r>
        <w:rPr>
          <w:rFonts w:cs="Arial"/>
          <w:noProof/>
        </w:rPr>
        <w:t>one more.</w:t>
      </w:r>
    </w:p>
    <w:p w14:paraId="65276323" w14:textId="6503906D" w:rsidR="000C308B" w:rsidRPr="000C308B" w:rsidRDefault="000C308B" w:rsidP="000C308B">
      <w:pPr>
        <w:tabs>
          <w:tab w:val="left" w:pos="3600"/>
          <w:tab w:val="left" w:pos="6390"/>
        </w:tabs>
        <w:spacing w:before="240" w:line="276" w:lineRule="auto"/>
        <w:jc w:val="center"/>
        <w:rPr>
          <w:rFonts w:cs="Arial"/>
          <w:noProof/>
          <w:sz w:val="4"/>
          <w:szCs w:val="4"/>
        </w:rPr>
      </w:pPr>
    </w:p>
    <w:p w14:paraId="3DCE06AE" w14:textId="1BEF3B70" w:rsidR="0051145A" w:rsidRPr="003E4A1B" w:rsidRDefault="0051145A" w:rsidP="0051145A">
      <w:pPr>
        <w:tabs>
          <w:tab w:val="left" w:pos="3600"/>
          <w:tab w:val="left" w:pos="6390"/>
        </w:tabs>
        <w:rPr>
          <w:rFonts w:cs="Arial"/>
          <w:noProof/>
          <w:sz w:val="4"/>
        </w:rPr>
      </w:pPr>
    </w:p>
    <w:p w14:paraId="23E31EF3" w14:textId="3C2F2682" w:rsidR="00C51A92" w:rsidRPr="003E4A1B" w:rsidRDefault="00C51A92" w:rsidP="0051145A">
      <w:pPr>
        <w:tabs>
          <w:tab w:val="left" w:pos="3600"/>
          <w:tab w:val="left" w:pos="6390"/>
        </w:tabs>
        <w:rPr>
          <w:rFonts w:cs="Arial"/>
          <w:noProof/>
          <w:sz w:val="4"/>
        </w:rPr>
      </w:pPr>
    </w:p>
    <w:p w14:paraId="5B270CAB" w14:textId="4977A939" w:rsidR="009C1AC8" w:rsidRPr="00A061F3" w:rsidRDefault="007213CC" w:rsidP="007A3F0D">
      <w:pPr>
        <w:tabs>
          <w:tab w:val="left" w:pos="3600"/>
          <w:tab w:val="left" w:pos="6390"/>
        </w:tabs>
        <w:ind w:left="-90"/>
        <w:jc w:val="right"/>
        <w:rPr>
          <w:rFonts w:cs="Arial"/>
          <w:bCs/>
          <w:i/>
          <w:noProof/>
          <w:sz w:val="22"/>
        </w:rPr>
      </w:pPr>
      <w:r w:rsidRPr="00A061F3">
        <w:rPr>
          <w:rFonts w:cs="Arial"/>
          <w:bCs/>
          <w:i/>
          <w:noProof/>
          <w:sz w:val="22"/>
        </w:rPr>
        <w:t>26,400 hits for “Mouse trap</w:t>
      </w:r>
      <w:r w:rsidR="007A3F0D" w:rsidRPr="00A061F3">
        <w:rPr>
          <w:rFonts w:cs="Arial"/>
          <w:bCs/>
          <w:i/>
          <w:noProof/>
          <w:sz w:val="22"/>
        </w:rPr>
        <w:t>”</w:t>
      </w:r>
    </w:p>
    <w:p w14:paraId="041DE566" w14:textId="34AB6DAA" w:rsidR="009C1AC8" w:rsidRDefault="009C1AC8" w:rsidP="007A3F0D">
      <w:pPr>
        <w:tabs>
          <w:tab w:val="left" w:pos="3600"/>
          <w:tab w:val="left" w:pos="6390"/>
        </w:tabs>
        <w:ind w:left="-90"/>
        <w:jc w:val="right"/>
        <w:rPr>
          <w:rFonts w:cs="Arial"/>
          <w:noProof/>
        </w:rPr>
      </w:pPr>
    </w:p>
    <w:p w14:paraId="26F9A15A" w14:textId="77777777" w:rsidR="000C308B" w:rsidRDefault="000C308B" w:rsidP="007A3F0D">
      <w:pPr>
        <w:tabs>
          <w:tab w:val="left" w:pos="3600"/>
          <w:tab w:val="left" w:pos="6390"/>
        </w:tabs>
        <w:ind w:left="-90"/>
        <w:jc w:val="right"/>
        <w:rPr>
          <w:rFonts w:cs="Arial"/>
          <w:noProof/>
        </w:rPr>
      </w:pPr>
    </w:p>
    <w:p w14:paraId="49239C41" w14:textId="77777777" w:rsidR="000C308B" w:rsidRPr="000C308B" w:rsidRDefault="000C308B" w:rsidP="007A3F0D">
      <w:pPr>
        <w:tabs>
          <w:tab w:val="left" w:pos="3600"/>
          <w:tab w:val="left" w:pos="6390"/>
        </w:tabs>
        <w:ind w:left="-90"/>
        <w:jc w:val="right"/>
        <w:rPr>
          <w:rFonts w:cs="Arial"/>
          <w:noProof/>
          <w:sz w:val="8"/>
          <w:szCs w:val="8"/>
        </w:rPr>
      </w:pPr>
    </w:p>
    <w:p w14:paraId="4E5A2E00" w14:textId="225306C2" w:rsidR="0070663D" w:rsidRPr="0070663D" w:rsidRDefault="00A061F3" w:rsidP="00532349">
      <w:pPr>
        <w:tabs>
          <w:tab w:val="left" w:pos="3600"/>
          <w:tab w:val="left" w:pos="6390"/>
        </w:tabs>
        <w:spacing w:after="240"/>
        <w:rPr>
          <w:rFonts w:cs="Arial"/>
          <w:noProof/>
        </w:rPr>
      </w:pPr>
      <w:r>
        <w:rPr>
          <w:rFonts w:cs="Arial"/>
          <w:noProof/>
        </w:rPr>
        <w:t>NUMBER OF</w:t>
      </w:r>
      <w:r w:rsidR="0070663D" w:rsidRPr="0070663D">
        <w:rPr>
          <w:rFonts w:cs="Arial"/>
          <w:noProof/>
        </w:rPr>
        <w:t xml:space="preserve"> HITS FOR YOUR IDEAS</w:t>
      </w:r>
      <w:r>
        <w:rPr>
          <w:rFonts w:cs="Arial"/>
          <w:noProof/>
        </w:rPr>
        <w:t>:</w:t>
      </w:r>
      <w:r w:rsidR="0070663D" w:rsidRPr="0070663D">
        <w:rPr>
          <w:rFonts w:cs="Arial"/>
          <w:noProof/>
        </w:rPr>
        <w:t xml:space="preserve">   </w:t>
      </w:r>
      <w:r w:rsidR="0070663D" w:rsidRPr="00A061F3">
        <w:rPr>
          <w:rFonts w:cs="Arial"/>
          <w:noProof/>
        </w:rPr>
        <w:t>Idea A</w:t>
      </w:r>
      <w:r w:rsidRPr="00A061F3">
        <w:rPr>
          <w:rFonts w:cs="Arial"/>
          <w:noProof/>
        </w:rPr>
        <w:t xml:space="preserve">  </w:t>
      </w:r>
      <w:r>
        <w:rPr>
          <w:rFonts w:cs="Arial"/>
          <w:noProof/>
          <w:u w:val="single"/>
        </w:rPr>
        <w:t xml:space="preserve">                           </w:t>
      </w:r>
      <w:r w:rsidRPr="00A061F3">
        <w:rPr>
          <w:rFonts w:cs="Arial"/>
          <w:noProof/>
        </w:rPr>
        <w:t xml:space="preserve">  (</w:t>
      </w:r>
      <w:r>
        <w:rPr>
          <w:rFonts w:cs="Arial"/>
          <w:noProof/>
          <w:u w:val="single"/>
        </w:rPr>
        <w:t xml:space="preserve">          )</w:t>
      </w:r>
      <w:r w:rsidR="0070663D" w:rsidRPr="0070663D">
        <w:rPr>
          <w:rFonts w:cs="Arial"/>
          <w:noProof/>
        </w:rPr>
        <w:t xml:space="preserve">       </w:t>
      </w:r>
      <w:r w:rsidRPr="00A061F3">
        <w:rPr>
          <w:rFonts w:cs="Arial"/>
          <w:noProof/>
        </w:rPr>
        <w:t xml:space="preserve">Idea A  </w:t>
      </w:r>
      <w:r>
        <w:rPr>
          <w:rFonts w:cs="Arial"/>
          <w:noProof/>
          <w:u w:val="single"/>
        </w:rPr>
        <w:t xml:space="preserve">                           </w:t>
      </w:r>
      <w:r w:rsidRPr="00A061F3">
        <w:rPr>
          <w:rFonts w:cs="Arial"/>
          <w:noProof/>
        </w:rPr>
        <w:t xml:space="preserve">  (</w:t>
      </w:r>
      <w:r>
        <w:rPr>
          <w:rFonts w:cs="Arial"/>
          <w:noProof/>
          <w:u w:val="single"/>
        </w:rPr>
        <w:t xml:space="preserve">          )</w:t>
      </w:r>
    </w:p>
    <w:p w14:paraId="5F1513AE" w14:textId="3078C7EC" w:rsidR="0070663D" w:rsidRDefault="000C308B" w:rsidP="000C308B">
      <w:pPr>
        <w:tabs>
          <w:tab w:val="left" w:pos="3600"/>
          <w:tab w:val="left" w:pos="6390"/>
        </w:tabs>
        <w:spacing w:before="320" w:line="276" w:lineRule="auto"/>
        <w:jc w:val="both"/>
      </w:pPr>
      <w:r w:rsidRPr="00AC32F1">
        <w:rPr>
          <w:rFonts w:cs="Arial"/>
          <w:noProof/>
          <w:sz w:val="22"/>
          <w:szCs w:val="22"/>
        </w:rPr>
        <w:t xml:space="preserve">IF YOU </w:t>
      </w:r>
      <w:r w:rsidRPr="000C308B">
        <w:rPr>
          <w:rFonts w:cs="Arial"/>
          <w:noProof/>
          <w:sz w:val="22"/>
          <w:szCs w:val="22"/>
          <w:u w:val="single"/>
        </w:rPr>
        <w:t>DO</w:t>
      </w:r>
      <w:r>
        <w:rPr>
          <w:rFonts w:cs="Arial"/>
          <w:noProof/>
          <w:sz w:val="22"/>
          <w:szCs w:val="22"/>
          <w:u w:val="single"/>
        </w:rPr>
        <w:t xml:space="preserve"> NOT</w:t>
      </w:r>
      <w:r w:rsidRPr="00AC32F1">
        <w:rPr>
          <w:rFonts w:cs="Arial"/>
          <w:noProof/>
          <w:sz w:val="22"/>
          <w:szCs w:val="22"/>
        </w:rPr>
        <w:t xml:space="preserve"> FIND A PRIOR PATENT</w:t>
      </w:r>
      <w:r>
        <w:rPr>
          <w:rFonts w:cs="Arial"/>
          <w:noProof/>
          <w:sz w:val="22"/>
          <w:szCs w:val="22"/>
        </w:rPr>
        <w:t xml:space="preserve"> </w:t>
      </w:r>
      <w:r w:rsidR="00A061F3">
        <w:t xml:space="preserve">that might prohibit you from producing a product, you can file a patent application. </w:t>
      </w:r>
      <w:r>
        <w:t xml:space="preserve">For a </w:t>
      </w:r>
      <w:r w:rsidRPr="000C308B">
        <w:t xml:space="preserve">list of filing fees </w:t>
      </w:r>
      <w:r w:rsidRPr="000C308B">
        <w:rPr>
          <w:rFonts w:cs="Arial"/>
          <w:noProof/>
        </w:rPr>
        <w:t>see section in this text on “</w:t>
      </w:r>
      <w:hyperlink w:anchor="Patents" w:history="1">
        <w:r w:rsidRPr="000C308B">
          <w:rPr>
            <w:rStyle w:val="Hyperlink"/>
            <w:rFonts w:cs="Arial"/>
            <w:noProof/>
          </w:rPr>
          <w:t>Patenting</w:t>
        </w:r>
      </w:hyperlink>
      <w:r w:rsidRPr="000C308B">
        <w:t>”</w:t>
      </w:r>
      <w:r>
        <w:t xml:space="preserve"> </w:t>
      </w:r>
      <w:r w:rsidR="00A061F3">
        <w:t xml:space="preserve">The Patent Office will check for any conflicts before issuing you a patent. In some cases, however, a prior patent holder might </w:t>
      </w:r>
      <w:r>
        <w:t xml:space="preserve">still </w:t>
      </w:r>
      <w:r w:rsidR="00A061F3">
        <w:t>sue</w:t>
      </w:r>
      <w:r>
        <w:t xml:space="preserve"> you</w:t>
      </w:r>
      <w:r w:rsidR="00A061F3">
        <w:t xml:space="preserve">, claiming the patent office made a mistake and should not have issued you a patent. </w:t>
      </w:r>
      <w:r>
        <w:t xml:space="preserve">So best to work with an experienced patent attorney. </w:t>
      </w:r>
      <w:r w:rsidR="00B03FAD">
        <w:t xml:space="preserve">Alternatively, you can request a </w:t>
      </w:r>
      <w:r w:rsidR="00B03FAD" w:rsidRPr="000C308B">
        <w:rPr>
          <w:i/>
          <w:iCs/>
        </w:rPr>
        <w:t>Freedom to Operate</w:t>
      </w:r>
      <w:r w:rsidR="00B03FAD">
        <w:t xml:space="preserve"> opinion from an attorney. This is expensive and could cost $25,000 or more. However, an investor may require you to obtain an FTO opinion</w:t>
      </w:r>
      <w:r w:rsidR="00C77E88">
        <w:t xml:space="preserve">. </w:t>
      </w:r>
    </w:p>
    <w:p w14:paraId="61B62122" w14:textId="77777777" w:rsidR="00B27E52" w:rsidRDefault="00B27E52" w:rsidP="00A061F3">
      <w:pPr>
        <w:tabs>
          <w:tab w:val="left" w:pos="3600"/>
          <w:tab w:val="left" w:pos="6390"/>
        </w:tabs>
        <w:rPr>
          <w:rFonts w:cs="Arial"/>
          <w:noProof/>
          <w:sz w:val="18"/>
        </w:rPr>
      </w:pPr>
    </w:p>
    <w:p w14:paraId="30EDFDBB"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72A77744" w14:textId="77777777" w:rsidR="00850E2A" w:rsidRPr="009A213A" w:rsidRDefault="00850E2A" w:rsidP="00850E2A">
      <w:pPr>
        <w:rPr>
          <w:rFonts w:cs="Arial"/>
          <w:color w:val="000000" w:themeColor="text1"/>
          <w:lang w:val="en"/>
        </w:rPr>
      </w:pPr>
    </w:p>
    <w:p w14:paraId="1D9761DE" w14:textId="77777777" w:rsidR="00850E2A" w:rsidRPr="009A213A" w:rsidRDefault="00850E2A" w:rsidP="00850E2A">
      <w:pPr>
        <w:rPr>
          <w:rFonts w:cs="Arial"/>
          <w:color w:val="000000" w:themeColor="text1"/>
          <w:lang w:val="en"/>
        </w:rPr>
      </w:pPr>
    </w:p>
    <w:p w14:paraId="5392465B" w14:textId="62253D35" w:rsidR="00850E2A" w:rsidRPr="00971A30" w:rsidRDefault="004F0990" w:rsidP="008F0C40">
      <w:pPr>
        <w:pStyle w:val="Heading1"/>
        <w:rPr>
          <w:rFonts w:cs="Arial"/>
        </w:rPr>
      </w:pPr>
      <w:bookmarkStart w:id="24" w:name="_Toc206281831"/>
      <w:r w:rsidRPr="00971A30">
        <w:rPr>
          <w:rFonts w:cs="Arial"/>
        </w:rPr>
        <w:t>1.</w:t>
      </w:r>
      <w:r w:rsidR="00147D14" w:rsidRPr="00971A30">
        <w:rPr>
          <w:rFonts w:cs="Arial"/>
        </w:rPr>
        <w:t>2</w:t>
      </w:r>
      <w:r w:rsidR="00E10D8B" w:rsidRPr="00971A30">
        <w:rPr>
          <w:rFonts w:cs="Arial"/>
        </w:rPr>
        <w:t xml:space="preserve">.6 </w:t>
      </w:r>
      <w:r w:rsidR="00850E2A" w:rsidRPr="00971A30">
        <w:rPr>
          <w:rFonts w:cs="Arial"/>
        </w:rPr>
        <w:t xml:space="preserve">  FILTER SOLUTIONS</w:t>
      </w:r>
      <w:bookmarkStart w:id="25" w:name="MARKETPOTENTIAL"/>
      <w:r w:rsidR="008F0C40" w:rsidRPr="00971A30">
        <w:rPr>
          <w:rFonts w:cs="Arial"/>
        </w:rPr>
        <w:t xml:space="preserve"> Based </w:t>
      </w:r>
      <w:r w:rsidR="00147D14" w:rsidRPr="00971A30">
        <w:rPr>
          <w:rFonts w:cs="Arial"/>
        </w:rPr>
        <w:t>o</w:t>
      </w:r>
      <w:r w:rsidR="008F0C40" w:rsidRPr="00971A30">
        <w:rPr>
          <w:rFonts w:cs="Arial"/>
        </w:rPr>
        <w:t xml:space="preserve">n </w:t>
      </w:r>
      <w:r w:rsidR="00850E2A" w:rsidRPr="00971A30">
        <w:rPr>
          <w:rFonts w:cs="Arial"/>
        </w:rPr>
        <w:t>market</w:t>
      </w:r>
      <w:r w:rsidR="003E7EEA" w:rsidRPr="00971A30">
        <w:rPr>
          <w:rFonts w:cs="Arial"/>
        </w:rPr>
        <w:t xml:space="preserve"> POTENTIAL</w:t>
      </w:r>
      <w:bookmarkEnd w:id="24"/>
      <w:bookmarkEnd w:id="25"/>
    </w:p>
    <w:p w14:paraId="2DA2008E" w14:textId="77777777" w:rsidR="00850E2A" w:rsidRDefault="00850E2A" w:rsidP="00850E2A">
      <w:pPr>
        <w:spacing w:line="276" w:lineRule="auto"/>
        <w:rPr>
          <w:rFonts w:cs="Arial"/>
          <w:noProof/>
          <w:sz w:val="18"/>
          <w:szCs w:val="18"/>
        </w:rPr>
      </w:pPr>
    </w:p>
    <w:p w14:paraId="3AFC05DA" w14:textId="796ED352" w:rsidR="00850E2A" w:rsidRPr="00C7480B" w:rsidRDefault="00850E2A" w:rsidP="000C308B">
      <w:pPr>
        <w:tabs>
          <w:tab w:val="left" w:pos="3600"/>
          <w:tab w:val="left" w:pos="6390"/>
        </w:tabs>
        <w:spacing w:line="276" w:lineRule="auto"/>
        <w:jc w:val="both"/>
        <w:rPr>
          <w:rFonts w:cs="Arial"/>
          <w:noProof/>
          <w:sz w:val="22"/>
          <w:szCs w:val="22"/>
        </w:rPr>
      </w:pPr>
      <w:r w:rsidRPr="00C7480B">
        <w:rPr>
          <w:rFonts w:cs="Arial"/>
          <w:noProof/>
          <w:sz w:val="22"/>
          <w:szCs w:val="22"/>
        </w:rPr>
        <w:t xml:space="preserve">Now that you have identified a real problem and </w:t>
      </w:r>
      <w:r>
        <w:rPr>
          <w:rFonts w:cs="Arial"/>
          <w:noProof/>
          <w:sz w:val="22"/>
          <w:szCs w:val="22"/>
        </w:rPr>
        <w:t>devised some possible</w:t>
      </w:r>
      <w:r w:rsidRPr="00C7480B">
        <w:rPr>
          <w:rFonts w:cs="Arial"/>
          <w:noProof/>
          <w:sz w:val="22"/>
          <w:szCs w:val="22"/>
        </w:rPr>
        <w:t xml:space="preserve"> solution</w:t>
      </w:r>
      <w:r>
        <w:rPr>
          <w:rFonts w:cs="Arial"/>
          <w:noProof/>
          <w:sz w:val="22"/>
          <w:szCs w:val="22"/>
        </w:rPr>
        <w:t>s</w:t>
      </w:r>
      <w:r w:rsidRPr="00C7480B">
        <w:rPr>
          <w:rFonts w:cs="Arial"/>
          <w:noProof/>
          <w:sz w:val="22"/>
          <w:szCs w:val="22"/>
        </w:rPr>
        <w:t xml:space="preserve">, you’re ready to validate </w:t>
      </w:r>
      <w:r w:rsidR="007441CE">
        <w:rPr>
          <w:rFonts w:cs="Arial"/>
          <w:noProof/>
          <w:sz w:val="22"/>
          <w:szCs w:val="22"/>
        </w:rPr>
        <w:t xml:space="preserve">the </w:t>
      </w:r>
      <w:r w:rsidRPr="00C7480B">
        <w:rPr>
          <w:rFonts w:cs="Arial"/>
          <w:noProof/>
          <w:sz w:val="22"/>
          <w:szCs w:val="22"/>
        </w:rPr>
        <w:t>potential market demand.</w:t>
      </w:r>
    </w:p>
    <w:p w14:paraId="717953DC" w14:textId="77777777" w:rsidR="00850E2A" w:rsidRPr="0051444E" w:rsidRDefault="00850E2A" w:rsidP="000C308B">
      <w:pPr>
        <w:tabs>
          <w:tab w:val="left" w:pos="3600"/>
          <w:tab w:val="left" w:pos="6390"/>
        </w:tabs>
        <w:spacing w:line="276" w:lineRule="auto"/>
        <w:jc w:val="both"/>
        <w:rPr>
          <w:rFonts w:cs="Arial"/>
          <w:noProof/>
          <w:sz w:val="12"/>
          <w:szCs w:val="12"/>
        </w:rPr>
      </w:pPr>
    </w:p>
    <w:p w14:paraId="4D5F4213" w14:textId="3263AC8C" w:rsidR="007441CE" w:rsidRPr="0051444E" w:rsidRDefault="0051444E" w:rsidP="007441CE">
      <w:pPr>
        <w:tabs>
          <w:tab w:val="left" w:pos="3600"/>
          <w:tab w:val="left" w:pos="6390"/>
        </w:tabs>
        <w:spacing w:line="276" w:lineRule="auto"/>
        <w:jc w:val="both"/>
        <w:rPr>
          <w:rFonts w:cs="Arial"/>
          <w:noProof/>
        </w:rPr>
      </w:pPr>
      <w:r w:rsidRPr="008E65D2">
        <w:rPr>
          <w:rFonts w:cs="Arial"/>
          <w:noProof/>
          <w:sz w:val="22"/>
          <w:szCs w:val="22"/>
        </w:rPr>
        <w:t>AI MARKET RESEARCH: PROMPT</w:t>
      </w:r>
      <w:r w:rsidRPr="0051444E">
        <w:rPr>
          <w:rFonts w:cs="Arial"/>
          <w:noProof/>
        </w:rPr>
        <w:t xml:space="preserve">: </w:t>
      </w:r>
      <w:r w:rsidR="007441CE">
        <w:rPr>
          <w:rFonts w:cs="Arial"/>
          <w:noProof/>
        </w:rPr>
        <w:t xml:space="preserve">Bill Schloth of </w:t>
      </w:r>
      <w:hyperlink r:id="rId36" w:history="1">
        <w:r w:rsidR="007441CE" w:rsidRPr="00C247F9">
          <w:rPr>
            <w:rStyle w:val="Hyperlink"/>
            <w:rFonts w:cs="Arial"/>
            <w:noProof/>
          </w:rPr>
          <w:t>www.USBizStrong.org</w:t>
        </w:r>
      </w:hyperlink>
      <w:r w:rsidR="007441CE">
        <w:rPr>
          <w:rFonts w:cs="Arial"/>
          <w:noProof/>
        </w:rPr>
        <w:t xml:space="preserve"> offers this as a quick way to obtain a quick market everview:</w:t>
      </w:r>
    </w:p>
    <w:p w14:paraId="60964D06" w14:textId="5A76B31C" w:rsidR="0051444E" w:rsidRPr="0051444E" w:rsidRDefault="0051444E" w:rsidP="007441CE">
      <w:pPr>
        <w:tabs>
          <w:tab w:val="left" w:pos="3600"/>
          <w:tab w:val="left" w:pos="6390"/>
        </w:tabs>
        <w:spacing w:before="60" w:line="276" w:lineRule="auto"/>
        <w:ind w:left="720" w:right="749"/>
        <w:jc w:val="both"/>
        <w:rPr>
          <w:rFonts w:cs="Arial"/>
          <w:noProof/>
        </w:rPr>
      </w:pPr>
      <w:r w:rsidRPr="0051444E">
        <w:rPr>
          <w:rFonts w:cs="Arial"/>
          <w:noProof/>
        </w:rPr>
        <w:t>“Conduct a comprehensive market analysis for [specific industry/product</w:t>
      </w:r>
      <w:r>
        <w:rPr>
          <w:rFonts w:cs="Arial"/>
          <w:noProof/>
        </w:rPr>
        <w:t xml:space="preserve"> in geographic area</w:t>
      </w:r>
      <w:r w:rsidRPr="0051444E">
        <w:rPr>
          <w:rFonts w:cs="Arial"/>
          <w:noProof/>
        </w:rPr>
        <w:t>], identifying key trends, customer preferences, and competitive landscape.”</w:t>
      </w:r>
      <w:r>
        <w:rPr>
          <w:rFonts w:cs="Arial"/>
          <w:noProof/>
        </w:rPr>
        <w:t xml:space="preserve"> </w:t>
      </w:r>
    </w:p>
    <w:p w14:paraId="3A61DB3D" w14:textId="77777777" w:rsidR="0051444E" w:rsidRPr="0051444E" w:rsidRDefault="0051444E" w:rsidP="00850E2A">
      <w:pPr>
        <w:tabs>
          <w:tab w:val="left" w:pos="3600"/>
          <w:tab w:val="left" w:pos="6390"/>
        </w:tabs>
        <w:spacing w:line="276" w:lineRule="auto"/>
        <w:rPr>
          <w:rFonts w:cs="Arial"/>
          <w:noProof/>
          <w:sz w:val="14"/>
          <w:szCs w:val="14"/>
        </w:rPr>
      </w:pPr>
    </w:p>
    <w:p w14:paraId="56930CB1" w14:textId="1B088577" w:rsidR="00850E2A" w:rsidRDefault="00850E2A" w:rsidP="00850E2A">
      <w:pPr>
        <w:tabs>
          <w:tab w:val="left" w:pos="3600"/>
          <w:tab w:val="left" w:pos="6390"/>
        </w:tabs>
        <w:spacing w:line="276" w:lineRule="auto"/>
        <w:rPr>
          <w:rFonts w:cs="Arial"/>
          <w:noProof/>
        </w:rPr>
      </w:pPr>
      <w:r w:rsidRPr="00C7480B">
        <w:rPr>
          <w:rFonts w:cs="Arial"/>
          <w:noProof/>
          <w:sz w:val="22"/>
          <w:szCs w:val="22"/>
        </w:rPr>
        <w:t>SECONDARY RESEARCH</w:t>
      </w:r>
      <w:r>
        <w:rPr>
          <w:rFonts w:cs="Arial"/>
          <w:noProof/>
        </w:rPr>
        <w:t xml:space="preserve">. </w:t>
      </w:r>
      <w:r w:rsidR="007441CE">
        <w:rPr>
          <w:rFonts w:cs="Arial"/>
          <w:noProof/>
        </w:rPr>
        <w:t>V</w:t>
      </w:r>
      <w:r>
        <w:rPr>
          <w:rFonts w:cs="Arial"/>
          <w:noProof/>
        </w:rPr>
        <w:t>isit sites where similar products might be offered for sale such as:</w:t>
      </w:r>
    </w:p>
    <w:p w14:paraId="625AC02F" w14:textId="77777777" w:rsidR="00850E2A" w:rsidRDefault="00850E2A" w:rsidP="00F34A03">
      <w:pPr>
        <w:pStyle w:val="ListParagraph"/>
        <w:numPr>
          <w:ilvl w:val="0"/>
          <w:numId w:val="66"/>
        </w:numPr>
        <w:tabs>
          <w:tab w:val="left" w:pos="3600"/>
          <w:tab w:val="left" w:pos="6390"/>
        </w:tabs>
        <w:rPr>
          <w:noProof/>
        </w:rPr>
      </w:pPr>
      <w:hyperlink r:id="rId37" w:history="1">
        <w:r w:rsidRPr="00D66731">
          <w:rPr>
            <w:rStyle w:val="Hyperlink"/>
            <w:noProof/>
          </w:rPr>
          <w:t>www.Amazon.com</w:t>
        </w:r>
      </w:hyperlink>
      <w:r>
        <w:rPr>
          <w:noProof/>
        </w:rPr>
        <w:t xml:space="preserve"> </w:t>
      </w:r>
    </w:p>
    <w:p w14:paraId="4E8BBBC4" w14:textId="77777777" w:rsidR="00850E2A" w:rsidRDefault="00850E2A" w:rsidP="00F34A03">
      <w:pPr>
        <w:pStyle w:val="ListParagraph"/>
        <w:numPr>
          <w:ilvl w:val="0"/>
          <w:numId w:val="66"/>
        </w:numPr>
        <w:tabs>
          <w:tab w:val="left" w:pos="3600"/>
          <w:tab w:val="left" w:pos="6390"/>
        </w:tabs>
        <w:rPr>
          <w:noProof/>
        </w:rPr>
      </w:pPr>
      <w:hyperlink r:id="rId38" w:history="1">
        <w:r w:rsidRPr="00D66731">
          <w:rPr>
            <w:rStyle w:val="Hyperlink"/>
            <w:noProof/>
          </w:rPr>
          <w:t>www.Etsy.com</w:t>
        </w:r>
      </w:hyperlink>
      <w:r>
        <w:rPr>
          <w:noProof/>
        </w:rPr>
        <w:t xml:space="preserve"> </w:t>
      </w:r>
    </w:p>
    <w:p w14:paraId="61AF2F3C" w14:textId="77777777" w:rsidR="00850E2A" w:rsidRDefault="00850E2A" w:rsidP="00F34A03">
      <w:pPr>
        <w:pStyle w:val="ListParagraph"/>
        <w:numPr>
          <w:ilvl w:val="0"/>
          <w:numId w:val="66"/>
        </w:numPr>
        <w:tabs>
          <w:tab w:val="left" w:pos="3600"/>
          <w:tab w:val="left" w:pos="6390"/>
        </w:tabs>
        <w:rPr>
          <w:noProof/>
        </w:rPr>
      </w:pPr>
      <w:hyperlink r:id="rId39" w:history="1">
        <w:r w:rsidRPr="00D66731">
          <w:rPr>
            <w:rStyle w:val="Hyperlink"/>
            <w:noProof/>
          </w:rPr>
          <w:t>www.Shopify.com</w:t>
        </w:r>
      </w:hyperlink>
      <w:r>
        <w:rPr>
          <w:noProof/>
        </w:rPr>
        <w:t xml:space="preserve">  </w:t>
      </w:r>
    </w:p>
    <w:p w14:paraId="18B3F341" w14:textId="06134716" w:rsidR="00850E2A" w:rsidRPr="00E41FCB" w:rsidRDefault="00850E2A" w:rsidP="00F34A03">
      <w:pPr>
        <w:pStyle w:val="ListParagraph"/>
        <w:numPr>
          <w:ilvl w:val="0"/>
          <w:numId w:val="66"/>
        </w:numPr>
        <w:tabs>
          <w:tab w:val="left" w:pos="3600"/>
          <w:tab w:val="left" w:pos="6390"/>
        </w:tabs>
        <w:spacing w:after="120"/>
        <w:ind w:left="1454"/>
        <w:rPr>
          <w:noProof/>
        </w:rPr>
      </w:pPr>
      <w:hyperlink r:id="rId40" w:history="1">
        <w:r w:rsidRPr="004D6722">
          <w:rPr>
            <w:rStyle w:val="Hyperlink"/>
            <w:noProof/>
          </w:rPr>
          <w:t>www.eBay.com</w:t>
        </w:r>
      </w:hyperlink>
      <w:r>
        <w:rPr>
          <w:noProof/>
        </w:rPr>
        <w:t xml:space="preserve">  (It’s not just collectible</w:t>
      </w:r>
      <w:r w:rsidR="007441CE">
        <w:rPr>
          <w:noProof/>
        </w:rPr>
        <w:t>s</w:t>
      </w:r>
      <w:r>
        <w:rPr>
          <w:noProof/>
        </w:rPr>
        <w:t>; many companies us</w:t>
      </w:r>
      <w:r w:rsidR="007441CE">
        <w:rPr>
          <w:noProof/>
        </w:rPr>
        <w:t xml:space="preserve"> eBay</w:t>
      </w:r>
      <w:r>
        <w:rPr>
          <w:noProof/>
        </w:rPr>
        <w:t xml:space="preserve"> to sell new products.)</w:t>
      </w:r>
    </w:p>
    <w:p w14:paraId="4A87D204" w14:textId="77777777" w:rsidR="00850E2A" w:rsidRPr="003E4A1B" w:rsidRDefault="00850E2A" w:rsidP="007441CE">
      <w:pPr>
        <w:tabs>
          <w:tab w:val="left" w:pos="3600"/>
          <w:tab w:val="left" w:pos="6390"/>
        </w:tabs>
        <w:spacing w:line="276" w:lineRule="auto"/>
        <w:rPr>
          <w:rFonts w:cs="Arial"/>
          <w:noProof/>
        </w:rPr>
      </w:pPr>
      <w:r>
        <w:rPr>
          <w:rFonts w:cs="Arial"/>
          <w:noProof/>
        </w:rPr>
        <w:t xml:space="preserve">Even </w:t>
      </w:r>
      <w:hyperlink r:id="rId41" w:history="1">
        <w:r w:rsidRPr="00D66731">
          <w:rPr>
            <w:rStyle w:val="Hyperlink"/>
            <w:rFonts w:cs="Arial"/>
            <w:noProof/>
          </w:rPr>
          <w:t>www.Pinterest.com</w:t>
        </w:r>
      </w:hyperlink>
      <w:r>
        <w:rPr>
          <w:rFonts w:cs="Arial"/>
          <w:noProof/>
        </w:rPr>
        <w:t xml:space="preserve"> can be a useful market research source as it may indicate how passionate consumers may be about a particular item.</w:t>
      </w:r>
    </w:p>
    <w:p w14:paraId="5790AF48" w14:textId="77777777" w:rsidR="00850E2A" w:rsidRPr="00B10A1A" w:rsidRDefault="00850E2A" w:rsidP="00850E2A">
      <w:pPr>
        <w:spacing w:line="276" w:lineRule="auto"/>
        <w:rPr>
          <w:rFonts w:cs="Arial"/>
          <w:noProof/>
          <w:sz w:val="16"/>
          <w:szCs w:val="16"/>
        </w:rPr>
      </w:pPr>
    </w:p>
    <w:p w14:paraId="64A1301A" w14:textId="03AB4EBF" w:rsidR="00850E2A" w:rsidRDefault="00850E2A" w:rsidP="00850E2A">
      <w:pPr>
        <w:spacing w:line="276" w:lineRule="auto"/>
        <w:jc w:val="both"/>
        <w:rPr>
          <w:rFonts w:cs="Arial"/>
          <w:noProof/>
        </w:rPr>
      </w:pPr>
      <w:r w:rsidRPr="00194FA3">
        <w:rPr>
          <w:rFonts w:cs="Arial"/>
          <w:noProof/>
          <w:sz w:val="22"/>
          <w:szCs w:val="22"/>
        </w:rPr>
        <w:t>DEMAND VERSUS PRIC</w:t>
      </w:r>
      <w:r w:rsidR="007441CE">
        <w:rPr>
          <w:rFonts w:cs="Arial"/>
          <w:noProof/>
          <w:sz w:val="22"/>
          <w:szCs w:val="22"/>
        </w:rPr>
        <w:t>E</w:t>
      </w:r>
      <w:r w:rsidRPr="00194FA3">
        <w:rPr>
          <w:rFonts w:cs="Arial"/>
          <w:noProof/>
          <w:sz w:val="22"/>
          <w:szCs w:val="22"/>
        </w:rPr>
        <w:t xml:space="preserve"> RESEARCH </w:t>
      </w:r>
      <w:r>
        <w:rPr>
          <w:rFonts w:cs="Arial"/>
          <w:noProof/>
        </w:rPr>
        <w:t>(How much will the market bear?)  Assume you want to introduce a new board game.  A search for “Board Games” on Amazon delivered 80,000 results!  Okay, you’re going to have lots of competition, but you knew that.  What else can you learn?</w:t>
      </w:r>
    </w:p>
    <w:p w14:paraId="16BF3236" w14:textId="77777777" w:rsidR="00850E2A" w:rsidRPr="007073C4" w:rsidRDefault="00850E2A" w:rsidP="00850E2A">
      <w:pPr>
        <w:spacing w:line="276" w:lineRule="auto"/>
        <w:jc w:val="both"/>
        <w:rPr>
          <w:rFonts w:cs="Arial"/>
          <w:noProof/>
          <w:sz w:val="12"/>
          <w:szCs w:val="12"/>
        </w:rPr>
      </w:pPr>
    </w:p>
    <w:p w14:paraId="3FF5F026" w14:textId="74DCA6B9" w:rsidR="00850E2A" w:rsidRDefault="00850E2A" w:rsidP="00850E2A">
      <w:pPr>
        <w:spacing w:line="276" w:lineRule="auto"/>
        <w:jc w:val="both"/>
        <w:rPr>
          <w:rFonts w:cs="Arial"/>
          <w:noProof/>
        </w:rPr>
      </w:pPr>
      <w:r>
        <w:rPr>
          <w:rFonts w:cs="Arial"/>
          <w:noProof/>
        </w:rPr>
        <w:t xml:space="preserve">Below is a screenshot from 2025 of “board games” for sale on Amazon. Selecting </w:t>
      </w:r>
      <w:r w:rsidR="007441CE">
        <w:rPr>
          <w:rFonts w:cs="Arial"/>
          <w:noProof/>
        </w:rPr>
        <w:t>“</w:t>
      </w:r>
      <w:r>
        <w:rPr>
          <w:rFonts w:cs="Arial"/>
          <w:noProof/>
        </w:rPr>
        <w:t>Board Games</w:t>
      </w:r>
      <w:r w:rsidR="007441CE">
        <w:rPr>
          <w:rFonts w:cs="Arial"/>
          <w:noProof/>
        </w:rPr>
        <w:t xml:space="preserve"> </w:t>
      </w:r>
      <w:r>
        <w:rPr>
          <w:rFonts w:cs="Arial"/>
          <w:noProof/>
        </w:rPr>
        <w:t xml:space="preserve">Under $30” produced 50,000 results. Only 10,000 games were sold in the $30-$60 range; and an equal number </w:t>
      </w:r>
      <w:r w:rsidR="007441CE">
        <w:rPr>
          <w:rFonts w:cs="Arial"/>
          <w:noProof/>
        </w:rPr>
        <w:t>above</w:t>
      </w:r>
      <w:r>
        <w:rPr>
          <w:rFonts w:cs="Arial"/>
          <w:noProof/>
        </w:rPr>
        <w:t xml:space="preserve"> $60.  This </w:t>
      </w:r>
      <w:r w:rsidR="007441CE">
        <w:rPr>
          <w:rFonts w:cs="Arial"/>
          <w:noProof/>
        </w:rPr>
        <w:t>reveals that</w:t>
      </w:r>
      <w:r>
        <w:rPr>
          <w:rFonts w:cs="Arial"/>
          <w:noProof/>
        </w:rPr>
        <w:t xml:space="preserve"> most </w:t>
      </w:r>
      <w:r w:rsidR="007441CE">
        <w:rPr>
          <w:rFonts w:cs="Arial"/>
          <w:noProof/>
        </w:rPr>
        <w:t>board game</w:t>
      </w:r>
      <w:r>
        <w:rPr>
          <w:rFonts w:cs="Arial"/>
          <w:noProof/>
        </w:rPr>
        <w:t xml:space="preserve"> competitors sell their </w:t>
      </w:r>
      <w:r w:rsidR="007441CE">
        <w:rPr>
          <w:rFonts w:cs="Arial"/>
          <w:noProof/>
        </w:rPr>
        <w:t>products</w:t>
      </w:r>
      <w:r>
        <w:rPr>
          <w:rFonts w:cs="Arial"/>
          <w:noProof/>
        </w:rPr>
        <w:t xml:space="preserve"> for under $30. </w:t>
      </w:r>
      <w:r w:rsidR="007441CE">
        <w:rPr>
          <w:rFonts w:cs="Arial"/>
          <w:noProof/>
        </w:rPr>
        <w:t xml:space="preserve"> </w:t>
      </w:r>
      <w:r>
        <w:rPr>
          <w:rFonts w:cs="Arial"/>
          <w:noProof/>
        </w:rPr>
        <w:t xml:space="preserve"> </w:t>
      </w:r>
    </w:p>
    <w:p w14:paraId="590AB3ED" w14:textId="77777777" w:rsidR="00850E2A" w:rsidRPr="007073C4" w:rsidRDefault="00850E2A" w:rsidP="00850E2A">
      <w:pPr>
        <w:spacing w:line="276" w:lineRule="auto"/>
        <w:jc w:val="both"/>
        <w:rPr>
          <w:rFonts w:cs="Arial"/>
          <w:noProof/>
          <w:sz w:val="12"/>
          <w:szCs w:val="12"/>
        </w:rPr>
      </w:pPr>
    </w:p>
    <w:p w14:paraId="0AA567F0" w14:textId="6CC48C1F" w:rsidR="00850E2A" w:rsidRDefault="00850E2A" w:rsidP="00850E2A">
      <w:pPr>
        <w:spacing w:line="276" w:lineRule="auto"/>
        <w:jc w:val="both"/>
        <w:rPr>
          <w:rFonts w:cs="Arial"/>
          <w:noProof/>
        </w:rPr>
      </w:pPr>
      <w:r>
        <w:rPr>
          <w:rFonts w:cs="Arial"/>
          <w:noProof/>
        </w:rPr>
        <w:t xml:space="preserve">Note also that Amazon shows how many of each item sold in the past month. Look for products similar to the one you want to launch.  How many were sold? At each price point?  If only 50 were sold nationally last month, this would suggest a small market; but if </w:t>
      </w:r>
      <w:r w:rsidR="007441CE">
        <w:rPr>
          <w:rFonts w:cs="Arial"/>
          <w:noProof/>
        </w:rPr>
        <w:t>5</w:t>
      </w:r>
      <w:r>
        <w:rPr>
          <w:rFonts w:cs="Arial"/>
          <w:noProof/>
        </w:rPr>
        <w:t xml:space="preserve">000 were sold, perhaps the marketplace could tolerate </w:t>
      </w:r>
      <w:r w:rsidR="007441CE">
        <w:rPr>
          <w:rFonts w:cs="Arial"/>
          <w:noProof/>
        </w:rPr>
        <w:t>another</w:t>
      </w:r>
      <w:r>
        <w:rPr>
          <w:rFonts w:cs="Arial"/>
          <w:noProof/>
        </w:rPr>
        <w:t xml:space="preserve"> entry. For even more insight, click on the ratings. What do customers like/not like about the current offerings? This will help you decide which features to offer and how to beat the competition at their own game.</w:t>
      </w:r>
    </w:p>
    <w:p w14:paraId="069117B1" w14:textId="77777777" w:rsidR="00850E2A" w:rsidRPr="000152B0" w:rsidRDefault="00850E2A" w:rsidP="00850E2A">
      <w:pPr>
        <w:spacing w:line="276" w:lineRule="auto"/>
        <w:jc w:val="both"/>
        <w:rPr>
          <w:rFonts w:cs="Arial"/>
          <w:noProof/>
          <w:sz w:val="12"/>
          <w:szCs w:val="12"/>
        </w:rPr>
      </w:pPr>
    </w:p>
    <w:p w14:paraId="074688F1" w14:textId="77777777" w:rsidR="00850E2A" w:rsidRPr="008B09DE" w:rsidRDefault="00850E2A" w:rsidP="00850E2A">
      <w:pPr>
        <w:spacing w:line="276" w:lineRule="auto"/>
        <w:rPr>
          <w:rFonts w:cs="Arial"/>
          <w:noProof/>
          <w:sz w:val="12"/>
          <w:szCs w:val="12"/>
        </w:rPr>
      </w:pPr>
      <w:r w:rsidRPr="00845668">
        <w:rPr>
          <w:rFonts w:cs="Arial"/>
          <w:i/>
          <w:noProof/>
          <w:sz w:val="24"/>
        </w:rPr>
        <w:drawing>
          <wp:inline distT="0" distB="0" distL="0" distR="0" wp14:anchorId="7C19ED64" wp14:editId="3D1CC719">
            <wp:extent cx="6344183" cy="2955798"/>
            <wp:effectExtent l="19050" t="19050" r="19050" b="16510"/>
            <wp:docPr id="1270066385" name="Picture 1" descr="Three board games available for sale on Amaz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066385" name="Picture 1" descr="Three board games available for sale on Amazon."/>
                    <pic:cNvPicPr/>
                  </pic:nvPicPr>
                  <pic:blipFill rotWithShape="1">
                    <a:blip r:embed="rId42" cstate="email">
                      <a:extLst>
                        <a:ext uri="{BEBA8EAE-BF5A-486C-A8C5-ECC9F3942E4B}">
                          <a14:imgProps xmlns:a14="http://schemas.microsoft.com/office/drawing/2010/main">
                            <a14:imgLayer r:embed="rId43">
                              <a14:imgEffect>
                                <a14:sharpenSoften amount="25000"/>
                              </a14:imgEffect>
                            </a14:imgLayer>
                          </a14:imgProps>
                        </a:ext>
                        <a:ext uri="{28A0092B-C50C-407E-A947-70E740481C1C}">
                          <a14:useLocalDpi xmlns:a14="http://schemas.microsoft.com/office/drawing/2010/main"/>
                        </a:ext>
                      </a:extLst>
                    </a:blip>
                    <a:srcRect b="-3201"/>
                    <a:stretch>
                      <a:fillRect/>
                    </a:stretch>
                  </pic:blipFill>
                  <pic:spPr bwMode="auto">
                    <a:xfrm>
                      <a:off x="0" y="0"/>
                      <a:ext cx="6384784" cy="2974714"/>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52BC2B4"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336FC6CC" w14:textId="77777777" w:rsidR="00850E2A" w:rsidRDefault="00850E2A" w:rsidP="00850E2A">
      <w:pPr>
        <w:rPr>
          <w:rFonts w:cs="Arial"/>
          <w:color w:val="EE0000"/>
          <w:lang w:val="en"/>
        </w:rPr>
      </w:pPr>
    </w:p>
    <w:p w14:paraId="622A52D4" w14:textId="77777777" w:rsidR="00850E2A" w:rsidRDefault="00850E2A" w:rsidP="00850E2A">
      <w:pPr>
        <w:rPr>
          <w:rFonts w:cs="Arial"/>
          <w:color w:val="EE0000"/>
          <w:lang w:val="en"/>
        </w:rPr>
      </w:pPr>
    </w:p>
    <w:p w14:paraId="194DE092" w14:textId="49A9F824" w:rsidR="007D622C" w:rsidRDefault="004F0990" w:rsidP="00DD184B">
      <w:pPr>
        <w:ind w:right="-180"/>
        <w:jc w:val="center"/>
        <w:rPr>
          <w:rStyle w:val="Heading1Char"/>
          <w:rFonts w:cs="Arial"/>
        </w:rPr>
      </w:pPr>
      <w:bookmarkStart w:id="26" w:name="_Toc206281832"/>
      <w:r w:rsidRPr="004F0990">
        <w:rPr>
          <w:rStyle w:val="Heading1Char"/>
        </w:rPr>
        <w:t>1.</w:t>
      </w:r>
      <w:r w:rsidR="00147D14">
        <w:rPr>
          <w:rStyle w:val="Heading1Char"/>
          <w:rFonts w:cs="Arial"/>
        </w:rPr>
        <w:t>2</w:t>
      </w:r>
      <w:r w:rsidR="00E10D8B">
        <w:rPr>
          <w:rStyle w:val="Heading1Char"/>
          <w:rFonts w:cs="Arial"/>
        </w:rPr>
        <w:t xml:space="preserve">.7 </w:t>
      </w:r>
      <w:r w:rsidR="007D622C" w:rsidRPr="003E4A1B">
        <w:rPr>
          <w:rStyle w:val="Heading1Char"/>
          <w:rFonts w:cs="Arial"/>
        </w:rPr>
        <w:t xml:space="preserve">  </w:t>
      </w:r>
      <w:bookmarkStart w:id="27" w:name="FeasibilityAnalysis"/>
      <w:r w:rsidR="00DD3E8F">
        <w:rPr>
          <w:rStyle w:val="Heading1Char"/>
          <w:rFonts w:cs="Arial"/>
        </w:rPr>
        <w:t>FILTER SOLUTIONS</w:t>
      </w:r>
      <w:r w:rsidR="008F0C40">
        <w:rPr>
          <w:rStyle w:val="Heading1Char"/>
          <w:rFonts w:cs="Arial"/>
        </w:rPr>
        <w:t xml:space="preserve"> Based </w:t>
      </w:r>
      <w:r w:rsidR="00147D14">
        <w:rPr>
          <w:rStyle w:val="Heading1Char"/>
          <w:rFonts w:cs="Arial"/>
        </w:rPr>
        <w:t>o</w:t>
      </w:r>
      <w:r w:rsidR="008F0C40">
        <w:rPr>
          <w:rStyle w:val="Heading1Char"/>
          <w:rFonts w:cs="Arial"/>
        </w:rPr>
        <w:t>n</w:t>
      </w:r>
      <w:r w:rsidR="00DD3E8F">
        <w:rPr>
          <w:rStyle w:val="Heading1Char"/>
          <w:rFonts w:cs="Arial"/>
        </w:rPr>
        <w:t xml:space="preserve"> </w:t>
      </w:r>
      <w:r w:rsidR="00DD3E8F" w:rsidRPr="003E4A1B">
        <w:rPr>
          <w:rStyle w:val="Heading1Char"/>
          <w:rFonts w:cs="Arial"/>
        </w:rPr>
        <w:t>Feasibility</w:t>
      </w:r>
      <w:r w:rsidR="00D33F6E">
        <w:rPr>
          <w:rStyle w:val="Heading1Char"/>
          <w:rFonts w:cs="Arial"/>
        </w:rPr>
        <w:t xml:space="preserve"> </w:t>
      </w:r>
      <w:r w:rsidR="00147D14">
        <w:rPr>
          <w:rStyle w:val="Heading1Char"/>
          <w:rFonts w:cs="Arial"/>
        </w:rPr>
        <w:t>o</w:t>
      </w:r>
      <w:r w:rsidR="00D33F6E">
        <w:rPr>
          <w:rStyle w:val="Heading1Char"/>
          <w:rFonts w:cs="Arial"/>
        </w:rPr>
        <w:t>f Success</w:t>
      </w:r>
      <w:bookmarkEnd w:id="26"/>
      <w:bookmarkEnd w:id="27"/>
    </w:p>
    <w:p w14:paraId="37B3E668" w14:textId="77777777" w:rsidR="00DD184B" w:rsidRPr="003E4A1B" w:rsidRDefault="00DD184B" w:rsidP="00DD184B">
      <w:pPr>
        <w:ind w:right="-180"/>
        <w:jc w:val="center"/>
        <w:rPr>
          <w:rFonts w:cs="Arial"/>
          <w:sz w:val="16"/>
        </w:rPr>
      </w:pPr>
    </w:p>
    <w:p w14:paraId="5BAD01DA" w14:textId="77777777" w:rsidR="007D622C" w:rsidRPr="007441CE" w:rsidRDefault="007D622C" w:rsidP="007D622C">
      <w:pPr>
        <w:tabs>
          <w:tab w:val="left" w:pos="360"/>
        </w:tabs>
        <w:spacing w:line="276" w:lineRule="auto"/>
        <w:ind w:right="-180"/>
        <w:jc w:val="center"/>
        <w:rPr>
          <w:rFonts w:cs="Arial"/>
          <w:i/>
          <w:sz w:val="26"/>
          <w:szCs w:val="26"/>
        </w:rPr>
      </w:pPr>
      <w:r w:rsidRPr="007441CE">
        <w:rPr>
          <w:rFonts w:cs="Arial"/>
          <w:i/>
          <w:sz w:val="26"/>
          <w:szCs w:val="26"/>
        </w:rPr>
        <w:t xml:space="preserve">Evaluating your ideas to identify the </w:t>
      </w:r>
      <w:r w:rsidRPr="007441CE">
        <w:rPr>
          <w:rFonts w:cs="Arial"/>
          <w:i/>
          <w:sz w:val="26"/>
          <w:szCs w:val="26"/>
          <w:u w:val="single"/>
        </w:rPr>
        <w:t>one</w:t>
      </w:r>
      <w:r w:rsidRPr="007441CE">
        <w:rPr>
          <w:rFonts w:cs="Arial"/>
          <w:i/>
          <w:sz w:val="26"/>
          <w:szCs w:val="26"/>
        </w:rPr>
        <w:t xml:space="preserve"> most likely to succeed.</w:t>
      </w:r>
    </w:p>
    <w:p w14:paraId="172CE69C" w14:textId="77777777" w:rsidR="007D622C" w:rsidRPr="007441CE" w:rsidRDefault="007D622C" w:rsidP="007D622C">
      <w:pPr>
        <w:tabs>
          <w:tab w:val="left" w:pos="360"/>
        </w:tabs>
        <w:spacing w:line="276" w:lineRule="auto"/>
        <w:ind w:right="-180"/>
        <w:rPr>
          <w:rFonts w:cs="Arial"/>
          <w:sz w:val="12"/>
          <w:szCs w:val="16"/>
        </w:rPr>
      </w:pPr>
    </w:p>
    <w:p w14:paraId="30979D0E" w14:textId="761D782C" w:rsidR="007D622C" w:rsidRPr="00FC5976" w:rsidRDefault="007D622C" w:rsidP="007D622C">
      <w:pPr>
        <w:tabs>
          <w:tab w:val="left" w:pos="360"/>
        </w:tabs>
        <w:spacing w:line="276" w:lineRule="auto"/>
        <w:ind w:right="-180"/>
        <w:rPr>
          <w:rFonts w:cs="Arial"/>
          <w:sz w:val="22"/>
          <w:szCs w:val="22"/>
        </w:rPr>
      </w:pPr>
      <w:r w:rsidRPr="00FC5976">
        <w:rPr>
          <w:rFonts w:cs="Arial"/>
          <w:sz w:val="22"/>
          <w:szCs w:val="22"/>
        </w:rPr>
        <w:t>Complete a feasibility analysis for each idea. Verify assumptions through</w:t>
      </w:r>
      <w:r w:rsidR="007441CE" w:rsidRPr="00FC5976">
        <w:rPr>
          <w:rFonts w:cs="Arial"/>
          <w:sz w:val="22"/>
          <w:szCs w:val="22"/>
        </w:rPr>
        <w:t xml:space="preserve"> interviews, market </w:t>
      </w:r>
      <w:r w:rsidRPr="00FC5976">
        <w:rPr>
          <w:rFonts w:cs="Arial"/>
          <w:sz w:val="22"/>
          <w:szCs w:val="22"/>
        </w:rPr>
        <w:t>research and discussion with advisers. Total the score</w:t>
      </w:r>
      <w:r w:rsidR="00FC5976">
        <w:rPr>
          <w:rFonts w:cs="Arial"/>
          <w:sz w:val="22"/>
          <w:szCs w:val="22"/>
        </w:rPr>
        <w:t>s</w:t>
      </w:r>
      <w:r w:rsidRPr="00FC5976">
        <w:rPr>
          <w:rFonts w:cs="Arial"/>
          <w:sz w:val="22"/>
          <w:szCs w:val="22"/>
        </w:rPr>
        <w:t xml:space="preserve"> and enter on the </w:t>
      </w:r>
      <w:r w:rsidR="007441CE" w:rsidRPr="00FC5976">
        <w:rPr>
          <w:rFonts w:cs="Arial"/>
          <w:sz w:val="22"/>
          <w:szCs w:val="22"/>
        </w:rPr>
        <w:t>“</w:t>
      </w:r>
      <w:hyperlink w:anchor="Summary" w:history="1">
        <w:r w:rsidRPr="00FC5976">
          <w:rPr>
            <w:rStyle w:val="Hyperlink"/>
            <w:rFonts w:cs="Arial"/>
            <w:sz w:val="22"/>
            <w:szCs w:val="22"/>
          </w:rPr>
          <w:t>Summary</w:t>
        </w:r>
      </w:hyperlink>
      <w:r w:rsidR="007441CE" w:rsidRPr="00FC5976">
        <w:rPr>
          <w:sz w:val="22"/>
          <w:szCs w:val="22"/>
        </w:rPr>
        <w:t>”</w:t>
      </w:r>
      <w:r w:rsidRPr="00FC5976">
        <w:rPr>
          <w:rFonts w:cs="Arial"/>
          <w:sz w:val="22"/>
          <w:szCs w:val="22"/>
        </w:rPr>
        <w:t xml:space="preserve"> page at end of this section</w:t>
      </w:r>
      <w:r w:rsidR="00C77E88" w:rsidRPr="00FC5976">
        <w:rPr>
          <w:rFonts w:cs="Arial"/>
          <w:sz w:val="22"/>
          <w:szCs w:val="22"/>
        </w:rPr>
        <w:t xml:space="preserve">. </w:t>
      </w:r>
    </w:p>
    <w:p w14:paraId="4370E645" w14:textId="77777777" w:rsidR="007D622C" w:rsidRPr="00FC5976" w:rsidRDefault="007D622C" w:rsidP="007D622C">
      <w:pPr>
        <w:tabs>
          <w:tab w:val="left" w:pos="3600"/>
          <w:tab w:val="left" w:pos="6390"/>
        </w:tabs>
        <w:spacing w:line="360" w:lineRule="auto"/>
        <w:rPr>
          <w:rFonts w:cs="Arial"/>
          <w:noProof/>
          <w:szCs w:val="24"/>
        </w:rPr>
      </w:pPr>
      <w:r w:rsidRPr="00FC5976">
        <w:rPr>
          <w:rFonts w:cs="Arial"/>
          <w:noProof/>
          <w:szCs w:val="24"/>
        </w:rPr>
        <w:t xml:space="preserve"> </w:t>
      </w:r>
    </w:p>
    <w:p w14:paraId="5D3ECA25" w14:textId="2F3A9F7E" w:rsidR="007D622C" w:rsidRPr="003E4A1B" w:rsidRDefault="002C3F61" w:rsidP="007D622C">
      <w:pPr>
        <w:tabs>
          <w:tab w:val="left" w:pos="3600"/>
          <w:tab w:val="left" w:pos="6390"/>
        </w:tabs>
        <w:spacing w:after="120" w:line="276" w:lineRule="auto"/>
        <w:rPr>
          <w:rFonts w:cs="Arial"/>
        </w:rPr>
      </w:pPr>
      <w:r>
        <w:rPr>
          <w:rFonts w:cs="Arial"/>
          <w:b/>
          <w:noProof/>
          <w:sz w:val="22"/>
        </w:rPr>
        <w:t xml:space="preserve">  </w:t>
      </w:r>
      <w:r w:rsidR="007D622C" w:rsidRPr="003E4A1B">
        <w:rPr>
          <w:rFonts w:cs="Arial"/>
          <w:b/>
          <w:noProof/>
          <w:sz w:val="22"/>
        </w:rPr>
        <w:t xml:space="preserve">A.   Industry and Competition </w:t>
      </w:r>
      <w:r w:rsidR="007D622C" w:rsidRPr="003E4A1B">
        <w:rPr>
          <w:rFonts w:cs="Arial"/>
          <w:noProof/>
          <w:sz w:val="22"/>
        </w:rPr>
        <w:t>(Variables affecting potential success of concept)</w:t>
      </w:r>
      <w:r w:rsidR="007D622C" w:rsidRPr="003E4A1B">
        <w:rPr>
          <w:rFonts w:cs="Arial"/>
          <w:b/>
          <w:noProof/>
          <w:sz w:val="22"/>
        </w:rPr>
        <w:t xml:space="preserve">  </w:t>
      </w:r>
      <w:r w:rsidR="007D622C" w:rsidRPr="003E4A1B">
        <w:rPr>
          <w:rFonts w:cs="Arial"/>
          <w:i/>
          <w:sz w:val="22"/>
        </w:rPr>
        <w:t xml:space="preserve"> </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59"/>
        <w:gridCol w:w="2028"/>
        <w:gridCol w:w="2185"/>
        <w:gridCol w:w="2126"/>
      </w:tblGrid>
      <w:tr w:rsidR="007D622C" w:rsidRPr="003E4A1B" w14:paraId="5A46057E" w14:textId="77777777" w:rsidTr="000C1CC4">
        <w:trPr>
          <w:trHeight w:val="287"/>
        </w:trPr>
        <w:tc>
          <w:tcPr>
            <w:tcW w:w="3602" w:type="dxa"/>
            <w:gridSpan w:val="2"/>
            <w:tcBorders>
              <w:top w:val="single" w:sz="4" w:space="0" w:color="auto"/>
              <w:left w:val="single" w:sz="12" w:space="0" w:color="auto"/>
              <w:bottom w:val="single" w:sz="6" w:space="0" w:color="auto"/>
              <w:right w:val="single" w:sz="6" w:space="0" w:color="auto"/>
            </w:tcBorders>
          </w:tcPr>
          <w:p w14:paraId="4CDDC88E" w14:textId="77777777" w:rsidR="007D622C" w:rsidRPr="003E4A1B" w:rsidRDefault="007D622C" w:rsidP="00E83627">
            <w:pPr>
              <w:tabs>
                <w:tab w:val="left" w:pos="3600"/>
                <w:tab w:val="left" w:pos="5400"/>
                <w:tab w:val="left" w:pos="7560"/>
              </w:tabs>
              <w:ind w:right="-180"/>
              <w:rPr>
                <w:rFonts w:cs="Arial"/>
              </w:rPr>
            </w:pPr>
          </w:p>
        </w:tc>
        <w:tc>
          <w:tcPr>
            <w:tcW w:w="2028" w:type="dxa"/>
            <w:tcBorders>
              <w:top w:val="single" w:sz="4" w:space="0" w:color="auto"/>
              <w:left w:val="single" w:sz="6" w:space="0" w:color="auto"/>
              <w:bottom w:val="single" w:sz="6" w:space="0" w:color="auto"/>
              <w:right w:val="single" w:sz="6" w:space="0" w:color="auto"/>
            </w:tcBorders>
            <w:shd w:val="clear" w:color="auto" w:fill="CCFFCC"/>
          </w:tcPr>
          <w:p w14:paraId="7363C4A0" w14:textId="77777777" w:rsidR="007D622C" w:rsidRPr="003E4A1B" w:rsidRDefault="007D622C" w:rsidP="00E83627">
            <w:pPr>
              <w:ind w:right="-180"/>
              <w:jc w:val="center"/>
              <w:rPr>
                <w:rFonts w:cs="Arial"/>
                <w:b/>
                <w:sz w:val="28"/>
              </w:rPr>
            </w:pPr>
            <w:r w:rsidRPr="003E4A1B">
              <w:rPr>
                <w:rFonts w:cs="Arial"/>
                <w:b/>
                <w:sz w:val="28"/>
              </w:rPr>
              <w:t>+1</w:t>
            </w:r>
          </w:p>
        </w:tc>
        <w:tc>
          <w:tcPr>
            <w:tcW w:w="2185" w:type="dxa"/>
            <w:tcBorders>
              <w:top w:val="single" w:sz="4" w:space="0" w:color="auto"/>
              <w:left w:val="single" w:sz="6" w:space="0" w:color="auto"/>
              <w:bottom w:val="single" w:sz="6" w:space="0" w:color="auto"/>
              <w:right w:val="single" w:sz="6" w:space="0" w:color="auto"/>
            </w:tcBorders>
          </w:tcPr>
          <w:p w14:paraId="557B348C" w14:textId="77777777" w:rsidR="007D622C" w:rsidRPr="003E4A1B" w:rsidRDefault="007D622C" w:rsidP="00E83627">
            <w:pPr>
              <w:ind w:right="-180"/>
              <w:jc w:val="center"/>
              <w:rPr>
                <w:rFonts w:cs="Arial"/>
                <w:b/>
                <w:sz w:val="28"/>
              </w:rPr>
            </w:pPr>
            <w:r w:rsidRPr="003E4A1B">
              <w:rPr>
                <w:rFonts w:cs="Arial"/>
                <w:b/>
                <w:sz w:val="28"/>
              </w:rPr>
              <w:t>0</w:t>
            </w:r>
          </w:p>
        </w:tc>
        <w:tc>
          <w:tcPr>
            <w:tcW w:w="2126" w:type="dxa"/>
            <w:tcBorders>
              <w:top w:val="single" w:sz="4" w:space="0" w:color="auto"/>
              <w:left w:val="single" w:sz="6" w:space="0" w:color="auto"/>
              <w:bottom w:val="single" w:sz="6" w:space="0" w:color="auto"/>
              <w:right w:val="single" w:sz="12" w:space="0" w:color="auto"/>
            </w:tcBorders>
            <w:shd w:val="clear" w:color="auto" w:fill="FFCCFF"/>
          </w:tcPr>
          <w:p w14:paraId="729BB39A"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0120ACF8" w14:textId="77777777" w:rsidTr="00AC3D78">
        <w:trPr>
          <w:trHeight w:val="1466"/>
        </w:trPr>
        <w:tc>
          <w:tcPr>
            <w:tcW w:w="443" w:type="dxa"/>
            <w:tcBorders>
              <w:top w:val="single" w:sz="6" w:space="0" w:color="auto"/>
              <w:left w:val="single" w:sz="6" w:space="0" w:color="auto"/>
              <w:bottom w:val="single" w:sz="6" w:space="0" w:color="auto"/>
              <w:right w:val="single" w:sz="6" w:space="0" w:color="auto"/>
            </w:tcBorders>
          </w:tcPr>
          <w:p w14:paraId="4B4D9800"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159" w:type="dxa"/>
            <w:tcBorders>
              <w:top w:val="single" w:sz="6" w:space="0" w:color="auto"/>
              <w:left w:val="single" w:sz="6" w:space="0" w:color="auto"/>
              <w:bottom w:val="single" w:sz="6" w:space="0" w:color="auto"/>
              <w:right w:val="single" w:sz="6" w:space="0" w:color="auto"/>
            </w:tcBorders>
          </w:tcPr>
          <w:p w14:paraId="7ACD210C"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Growth rate of market: </w:t>
            </w:r>
            <w:r w:rsidRPr="00CC6DEC">
              <w:rPr>
                <w:rFonts w:cs="Arial"/>
                <w:b/>
                <w:i/>
                <w:noProof/>
                <w:color w:val="000000" w:themeColor="text1"/>
              </w:rPr>
              <w:br/>
            </w:r>
            <w:r w:rsidRPr="00CC6DEC">
              <w:rPr>
                <w:rFonts w:cs="Arial"/>
                <w:i/>
                <w:noProof/>
                <w:color w:val="000000" w:themeColor="text1"/>
              </w:rPr>
              <w:t>companies in industry are typically...</w:t>
            </w:r>
          </w:p>
          <w:p w14:paraId="2A79BC87"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mc:AlternateContent>
                <mc:Choice Requires="wps">
                  <w:drawing>
                    <wp:anchor distT="0" distB="0" distL="114300" distR="114300" simplePos="0" relativeHeight="251692544" behindDoc="0" locked="0" layoutInCell="1" allowOverlap="1" wp14:anchorId="6FAC68BA" wp14:editId="79988D47">
                      <wp:simplePos x="0" y="0"/>
                      <wp:positionH relativeFrom="column">
                        <wp:posOffset>-16510</wp:posOffset>
                      </wp:positionH>
                      <wp:positionV relativeFrom="paragraph">
                        <wp:posOffset>73751</wp:posOffset>
                      </wp:positionV>
                      <wp:extent cx="5962650" cy="36576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5962650" cy="36576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99109B" w14:textId="77777777" w:rsidR="007D622C" w:rsidRPr="009655D7" w:rsidRDefault="007D622C" w:rsidP="007D622C">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C68BA" id="Text Box 95" o:spid="_x0000_s1035" type="#_x0000_t202" style="position:absolute;margin-left:-1.3pt;margin-top:5.8pt;width:469.5pt;height:28.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" fillcolor="white [3201]" stroked="f" strokeweight=".5pt">
                      <v:fill opacity="31354f"/>
                      <v:textbox inset="0,0,0,0">
                        <w:txbxContent>
                          <w:p w14:paraId="1699109B" w14:textId="77777777" w:rsidR="007D622C" w:rsidRPr="009655D7" w:rsidRDefault="007D622C" w:rsidP="007D622C">
                            <w:pPr>
                              <w:rPr>
                                <w:rFonts w:ascii="Times New Roman" w:hAnsi="Times New Roman"/>
                                <w:i/>
                                <w:sz w:val="22"/>
                              </w:rPr>
                            </w:pPr>
                            <w:r w:rsidRPr="009655D7">
                              <w:rPr>
                                <w:rFonts w:ascii="Times New Roman" w:hAnsi="Times New Roman"/>
                                <w:noProof/>
                                <w:sz w:val="22"/>
                              </w:rPr>
                              <w:t xml:space="preserve">The Risk Management Association publishes financial data on over 700 industries. </w:t>
                            </w:r>
                            <w:r>
                              <w:rPr>
                                <w:rFonts w:ascii="Times New Roman" w:hAnsi="Times New Roman"/>
                                <w:noProof/>
                                <w:sz w:val="22"/>
                              </w:rPr>
                              <w:br/>
                              <w:t xml:space="preserve">Ask if your library has </w:t>
                            </w:r>
                            <w:r w:rsidRPr="009655D7">
                              <w:rPr>
                                <w:rFonts w:ascii="Times New Roman" w:hAnsi="Times New Roman"/>
                                <w:noProof/>
                                <w:sz w:val="22"/>
                              </w:rPr>
                              <w:t>the RMA Annual Statement Studies.</w:t>
                            </w:r>
                          </w:p>
                        </w:txbxContent>
                      </v:textbox>
                    </v:shape>
                  </w:pict>
                </mc:Fallback>
              </mc:AlternateConten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1B424191" w14:textId="3785BD77" w:rsidR="007D622C" w:rsidRPr="003E4A1B" w:rsidRDefault="007D622C" w:rsidP="00E83627">
            <w:pPr>
              <w:ind w:right="-180"/>
              <w:rPr>
                <w:rFonts w:cs="Arial"/>
              </w:rPr>
            </w:pPr>
            <w:r w:rsidRPr="003E4A1B">
              <w:rPr>
                <w:rFonts w:cs="Arial"/>
              </w:rPr>
              <w:t>...New and adding employees (check help wanted ads)</w:t>
            </w:r>
            <w:r w:rsidR="00306F76" w:rsidRPr="003E4A1B">
              <w:rPr>
                <w:rFonts w:cs="Arial"/>
              </w:rPr>
              <w:t xml:space="preserve">. </w:t>
            </w:r>
          </w:p>
          <w:p w14:paraId="57DA05D5" w14:textId="77777777" w:rsidR="007D622C" w:rsidRPr="003E4A1B" w:rsidRDefault="007D622C" w:rsidP="00E83627">
            <w:pPr>
              <w:ind w:right="-180"/>
              <w:rPr>
                <w:rFonts w:cs="Arial"/>
              </w:rPr>
            </w:pPr>
          </w:p>
        </w:tc>
        <w:tc>
          <w:tcPr>
            <w:tcW w:w="2185" w:type="dxa"/>
            <w:tcBorders>
              <w:top w:val="single" w:sz="6" w:space="0" w:color="auto"/>
              <w:left w:val="single" w:sz="6" w:space="0" w:color="auto"/>
              <w:bottom w:val="single" w:sz="6" w:space="0" w:color="auto"/>
              <w:right w:val="single" w:sz="6" w:space="0" w:color="auto"/>
            </w:tcBorders>
          </w:tcPr>
          <w:p w14:paraId="621E9205" w14:textId="58AB73E0" w:rsidR="007D622C" w:rsidRPr="003E4A1B" w:rsidRDefault="007D622C" w:rsidP="00E83627">
            <w:pPr>
              <w:ind w:right="-180"/>
              <w:rPr>
                <w:rFonts w:cs="Arial"/>
              </w:rPr>
            </w:pPr>
            <w:r w:rsidRPr="003E4A1B">
              <w:rPr>
                <w:rFonts w:cs="Arial"/>
              </w:rPr>
              <w:t>Stable or growing slowly</w:t>
            </w:r>
            <w:r w:rsidR="00306F76" w:rsidRPr="003E4A1B">
              <w:rPr>
                <w:rFonts w:cs="Arial"/>
              </w:rPr>
              <w:t xml:space="preserve">. </w:t>
            </w:r>
            <w:r w:rsidRPr="003E4A1B">
              <w:rPr>
                <w:rFonts w:cs="Arial"/>
              </w:rPr>
              <w:t>Busy, but no lines at registers.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9D4BB42" w14:textId="620FAED8" w:rsidR="007D622C" w:rsidRPr="003E4A1B" w:rsidRDefault="007D622C" w:rsidP="00E83627">
            <w:pPr>
              <w:ind w:right="-180"/>
              <w:rPr>
                <w:rFonts w:cs="Arial"/>
              </w:rPr>
            </w:pPr>
            <w:r w:rsidRPr="003E4A1B">
              <w:rPr>
                <w:rFonts w:cs="Arial"/>
              </w:rPr>
              <w:t>Mature or declining</w:t>
            </w:r>
            <w:r w:rsidR="00306F76" w:rsidRPr="003E4A1B">
              <w:rPr>
                <w:rFonts w:cs="Arial"/>
              </w:rPr>
              <w:t xml:space="preserve">. </w:t>
            </w:r>
            <w:r w:rsidRPr="003E4A1B">
              <w:rPr>
                <w:rFonts w:cs="Arial"/>
              </w:rPr>
              <w:t>Advertising copy reveals desperation.</w:t>
            </w:r>
          </w:p>
        </w:tc>
      </w:tr>
      <w:tr w:rsidR="007D622C" w:rsidRPr="003E4A1B" w14:paraId="17C827FE" w14:textId="77777777" w:rsidTr="00AC3D78">
        <w:trPr>
          <w:trHeight w:val="719"/>
        </w:trPr>
        <w:tc>
          <w:tcPr>
            <w:tcW w:w="443" w:type="dxa"/>
            <w:tcBorders>
              <w:top w:val="single" w:sz="6" w:space="0" w:color="auto"/>
              <w:left w:val="single" w:sz="6" w:space="0" w:color="auto"/>
              <w:bottom w:val="single" w:sz="6" w:space="0" w:color="auto"/>
              <w:right w:val="single" w:sz="6" w:space="0" w:color="auto"/>
            </w:tcBorders>
          </w:tcPr>
          <w:p w14:paraId="5D985F56"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159" w:type="dxa"/>
            <w:tcBorders>
              <w:top w:val="single" w:sz="6" w:space="0" w:color="auto"/>
              <w:left w:val="single" w:sz="6" w:space="0" w:color="auto"/>
              <w:bottom w:val="single" w:sz="6" w:space="0" w:color="auto"/>
              <w:right w:val="single" w:sz="6" w:space="0" w:color="auto"/>
            </w:tcBorders>
          </w:tcPr>
          <w:p w14:paraId="398E5DC1"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 xml:space="preserve">Dependency on suppliers </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25AF8F8E" w14:textId="77777777" w:rsidR="007D622C" w:rsidRPr="003E4A1B" w:rsidRDefault="007D622C" w:rsidP="00E83627">
            <w:pPr>
              <w:ind w:right="-180"/>
              <w:rPr>
                <w:rFonts w:cs="Arial"/>
              </w:rPr>
            </w:pPr>
            <w:r w:rsidRPr="003E4A1B">
              <w:rPr>
                <w:rFonts w:cs="Arial"/>
              </w:rPr>
              <w:t xml:space="preserve">Many alternative suppliers    </w:t>
            </w:r>
          </w:p>
        </w:tc>
        <w:tc>
          <w:tcPr>
            <w:tcW w:w="2185" w:type="dxa"/>
            <w:tcBorders>
              <w:top w:val="single" w:sz="6" w:space="0" w:color="auto"/>
              <w:left w:val="single" w:sz="6" w:space="0" w:color="auto"/>
              <w:bottom w:val="single" w:sz="6" w:space="0" w:color="auto"/>
              <w:right w:val="single" w:sz="6" w:space="0" w:color="auto"/>
            </w:tcBorders>
          </w:tcPr>
          <w:p w14:paraId="5B22F747" w14:textId="77777777" w:rsidR="007D622C" w:rsidRPr="003E4A1B" w:rsidRDefault="007D622C" w:rsidP="00E83627">
            <w:pPr>
              <w:ind w:right="-180"/>
              <w:rPr>
                <w:rFonts w:cs="Arial"/>
              </w:rPr>
            </w:pPr>
            <w:r w:rsidRPr="003E4A1B">
              <w:rPr>
                <w:rFonts w:cs="Arial"/>
              </w:rPr>
              <w:t>Few suppliers, but prices have been stable for years.</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67753D93" w14:textId="76D3E67D" w:rsidR="007D622C" w:rsidRPr="003E4A1B" w:rsidRDefault="007D622C" w:rsidP="00E83627">
            <w:pPr>
              <w:ind w:right="-180"/>
              <w:rPr>
                <w:rFonts w:cs="Arial"/>
              </w:rPr>
            </w:pPr>
            <w:r w:rsidRPr="003E4A1B">
              <w:rPr>
                <w:rFonts w:cs="Arial"/>
              </w:rPr>
              <w:t>Only a few suppliers</w:t>
            </w:r>
            <w:r w:rsidR="00676004">
              <w:rPr>
                <w:rFonts w:cs="Arial"/>
              </w:rPr>
              <w:t>.</w:t>
            </w:r>
            <w:r w:rsidRPr="003E4A1B">
              <w:rPr>
                <w:rFonts w:cs="Arial"/>
              </w:rPr>
              <w:t xml:space="preserve"> </w:t>
            </w:r>
            <w:r w:rsidR="00676004">
              <w:rPr>
                <w:rFonts w:cs="Arial"/>
              </w:rPr>
              <w:t>They</w:t>
            </w:r>
            <w:r w:rsidRPr="003E4A1B">
              <w:rPr>
                <w:rFonts w:cs="Arial"/>
              </w:rPr>
              <w:t xml:space="preserve"> set prices (e.g.- DeBeers diamonds)  </w:t>
            </w:r>
          </w:p>
        </w:tc>
      </w:tr>
      <w:tr w:rsidR="007D622C" w:rsidRPr="003E4A1B" w14:paraId="26AB0607" w14:textId="77777777" w:rsidTr="00AC3D78">
        <w:trPr>
          <w:trHeight w:val="683"/>
        </w:trPr>
        <w:tc>
          <w:tcPr>
            <w:tcW w:w="443" w:type="dxa"/>
            <w:tcBorders>
              <w:top w:val="single" w:sz="6" w:space="0" w:color="auto"/>
              <w:left w:val="single" w:sz="6" w:space="0" w:color="auto"/>
              <w:bottom w:val="single" w:sz="6" w:space="0" w:color="auto"/>
              <w:right w:val="single" w:sz="6" w:space="0" w:color="auto"/>
            </w:tcBorders>
          </w:tcPr>
          <w:p w14:paraId="74B2EADA"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159" w:type="dxa"/>
            <w:tcBorders>
              <w:top w:val="single" w:sz="6" w:space="0" w:color="auto"/>
              <w:left w:val="single" w:sz="6" w:space="0" w:color="auto"/>
              <w:bottom w:val="single" w:sz="6" w:space="0" w:color="auto"/>
              <w:right w:val="single" w:sz="6" w:space="0" w:color="auto"/>
            </w:tcBorders>
          </w:tcPr>
          <w:p w14:paraId="0EE89426" w14:textId="77777777" w:rsidR="007D622C" w:rsidRPr="00CC6DEC" w:rsidRDefault="007D622C" w:rsidP="00E83627">
            <w:pPr>
              <w:tabs>
                <w:tab w:val="left" w:pos="3600"/>
                <w:tab w:val="left" w:pos="5400"/>
                <w:tab w:val="left" w:pos="7560"/>
              </w:tabs>
              <w:ind w:right="-180"/>
              <w:rPr>
                <w:rFonts w:cs="Arial"/>
                <w:color w:val="000000" w:themeColor="text1"/>
              </w:rPr>
            </w:pPr>
            <w:r w:rsidRPr="00CC6DEC">
              <w:rPr>
                <w:rFonts w:cs="Arial"/>
                <w:b/>
                <w:i/>
                <w:noProof/>
                <w:color w:val="000000" w:themeColor="text1"/>
              </w:rPr>
              <w:t>Competition in market niche</w:t>
            </w:r>
            <w:r w:rsidRPr="00CC6DEC">
              <w:rPr>
                <w:rFonts w:cs="Arial"/>
                <w:i/>
                <w:noProof/>
                <w:color w:val="000000" w:themeColor="text1"/>
              </w:rPr>
              <w:t xml:space="preserve">  </w:t>
            </w:r>
            <w:hyperlink r:id="rId44" w:history="1"/>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0B883F76" w14:textId="77777777" w:rsidR="007D622C" w:rsidRPr="003E4A1B" w:rsidRDefault="007D622C" w:rsidP="00E83627">
            <w:pPr>
              <w:ind w:right="-180"/>
              <w:rPr>
                <w:rFonts w:cs="Arial"/>
              </w:rPr>
            </w:pPr>
            <w:r w:rsidRPr="003E4A1B">
              <w:rPr>
                <w:rFonts w:cs="Arial"/>
              </w:rPr>
              <w:t>No direct competitors.</w:t>
            </w:r>
          </w:p>
        </w:tc>
        <w:tc>
          <w:tcPr>
            <w:tcW w:w="2185" w:type="dxa"/>
            <w:tcBorders>
              <w:top w:val="single" w:sz="6" w:space="0" w:color="auto"/>
              <w:left w:val="single" w:sz="6" w:space="0" w:color="auto"/>
              <w:bottom w:val="single" w:sz="6" w:space="0" w:color="auto"/>
              <w:right w:val="single" w:sz="6" w:space="0" w:color="auto"/>
            </w:tcBorders>
          </w:tcPr>
          <w:p w14:paraId="04F75A8D" w14:textId="77777777" w:rsidR="007D622C" w:rsidRPr="003E4A1B" w:rsidRDefault="007D622C" w:rsidP="00E83627">
            <w:pPr>
              <w:ind w:right="-180"/>
              <w:rPr>
                <w:rFonts w:cs="Arial"/>
              </w:rPr>
            </w:pPr>
            <w:r w:rsidRPr="003E4A1B">
              <w:rPr>
                <w:rFonts w:cs="Arial"/>
              </w:rPr>
              <w:t>A few small competitors, and most are new</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20598E0B" w14:textId="77777777" w:rsidR="007D622C" w:rsidRPr="003E4A1B" w:rsidRDefault="007D622C" w:rsidP="00E83627">
            <w:pPr>
              <w:ind w:right="-180"/>
              <w:rPr>
                <w:rFonts w:cs="Arial"/>
              </w:rPr>
            </w:pPr>
            <w:r w:rsidRPr="003E4A1B">
              <w:rPr>
                <w:rFonts w:cs="Arial"/>
              </w:rPr>
              <w:t xml:space="preserve">Market crowded and some competitors have deep pockets  </w:t>
            </w:r>
          </w:p>
        </w:tc>
      </w:tr>
      <w:tr w:rsidR="007D622C" w:rsidRPr="003E4A1B" w14:paraId="24CA7B30" w14:textId="77777777" w:rsidTr="00AC3D78">
        <w:trPr>
          <w:trHeight w:val="1259"/>
        </w:trPr>
        <w:tc>
          <w:tcPr>
            <w:tcW w:w="443" w:type="dxa"/>
            <w:vMerge w:val="restart"/>
            <w:tcBorders>
              <w:top w:val="single" w:sz="6" w:space="0" w:color="auto"/>
              <w:left w:val="single" w:sz="6" w:space="0" w:color="auto"/>
              <w:right w:val="single" w:sz="6" w:space="0" w:color="auto"/>
            </w:tcBorders>
          </w:tcPr>
          <w:p w14:paraId="0A12FFB5"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159" w:type="dxa"/>
            <w:tcBorders>
              <w:top w:val="single" w:sz="6" w:space="0" w:color="auto"/>
              <w:left w:val="single" w:sz="6" w:space="0" w:color="auto"/>
              <w:bottom w:val="single" w:sz="6" w:space="0" w:color="auto"/>
              <w:right w:val="single" w:sz="6" w:space="0" w:color="auto"/>
            </w:tcBorders>
          </w:tcPr>
          <w:p w14:paraId="15E868F8"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profitability</w:t>
            </w:r>
          </w:p>
          <w:p w14:paraId="100FBE00" w14:textId="77777777" w:rsidR="007D622C" w:rsidRPr="003E4A1B" w:rsidRDefault="007D622C" w:rsidP="00E83627">
            <w:pPr>
              <w:tabs>
                <w:tab w:val="left" w:pos="3600"/>
                <w:tab w:val="left" w:pos="5400"/>
                <w:tab w:val="left" w:pos="7560"/>
              </w:tabs>
              <w:ind w:right="-180"/>
              <w:rPr>
                <w:rFonts w:cs="Arial"/>
                <w:noProof/>
              </w:rPr>
            </w:pPr>
            <w:r w:rsidRPr="003E4A1B">
              <w:rPr>
                <w:rFonts w:cs="Arial"/>
                <w:b/>
                <w:i/>
                <w:noProof/>
              </w:rPr>
              <mc:AlternateContent>
                <mc:Choice Requires="wps">
                  <w:drawing>
                    <wp:anchor distT="0" distB="0" distL="114300" distR="114300" simplePos="0" relativeHeight="251693568" behindDoc="0" locked="0" layoutInCell="1" allowOverlap="1" wp14:anchorId="19CA42AD" wp14:editId="6C70D952">
                      <wp:simplePos x="0" y="0"/>
                      <wp:positionH relativeFrom="column">
                        <wp:posOffset>-20320</wp:posOffset>
                      </wp:positionH>
                      <wp:positionV relativeFrom="paragraph">
                        <wp:posOffset>338455</wp:posOffset>
                      </wp:positionV>
                      <wp:extent cx="5962650" cy="304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62650" cy="304800"/>
                              </a:xfrm>
                              <a:prstGeom prst="rect">
                                <a:avLst/>
                              </a:prstGeom>
                              <a:solidFill>
                                <a:schemeClr val="lt1">
                                  <a:alpha val="48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91ED504" w14:textId="6A233B88" w:rsidR="007D622C" w:rsidRPr="00676004" w:rsidRDefault="007D622C" w:rsidP="007D622C">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5"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for offering prices for businesses like the one you want to start</w:t>
                                  </w:r>
                                  <w:r w:rsidR="00C77E88" w:rsidRPr="00676004">
                                    <w:rPr>
                                      <w:rFonts w:ascii="Times New Roman" w:hAnsi="Times New Roman"/>
                                      <w:iCs/>
                                      <w:color w:val="000000" w:themeColor="text1"/>
                                      <w:sz w:val="22"/>
                                      <w:szCs w:val="22"/>
                                    </w:rPr>
                                    <w:t xml:space="preserve">. </w:t>
                                  </w:r>
                                  <w:r w:rsidRPr="00676004">
                                    <w:rPr>
                                      <w:rFonts w:ascii="Times New Roman" w:hAnsi="Times New Roman"/>
                                      <w:iCs/>
                                      <w:color w:val="000000" w:themeColor="text1"/>
                                      <w:sz w:val="22"/>
                                      <w:szCs w:val="22"/>
                                    </w:rPr>
                                    <w:br/>
                                    <w:t>The site indicates the annual “cash flow” (amount owner earns before taxes)</w:t>
                                  </w:r>
                                  <w:r w:rsidR="00C77E88" w:rsidRPr="00676004">
                                    <w:rPr>
                                      <w:rFonts w:ascii="Times New Roman" w:hAnsi="Times New Roman"/>
                                      <w:iCs/>
                                      <w:color w:val="000000" w:themeColor="text1"/>
                                      <w:sz w:val="22"/>
                                      <w:szCs w:val="22"/>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CA42AD" id="Text Box 2" o:spid="_x0000_s1036" type="#_x0000_t202" style="position:absolute;margin-left:-1.6pt;margin-top:26.65pt;width:469.5pt;height:24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" fillcolor="white [3201]" stroked="f" strokeweight=".5pt">
                      <v:fill opacity="31354f"/>
                      <v:textbox inset="0,0,0,0">
                        <w:txbxContent>
                          <w:p w14:paraId="091ED504" w14:textId="6A233B88" w:rsidR="007D622C" w:rsidRPr="00676004" w:rsidRDefault="007D622C" w:rsidP="007D622C">
                            <w:pPr>
                              <w:rPr>
                                <w:rFonts w:ascii="Times New Roman" w:hAnsi="Times New Roman"/>
                                <w:iCs/>
                                <w:color w:val="000000" w:themeColor="text1"/>
                                <w:sz w:val="22"/>
                                <w:szCs w:val="22"/>
                              </w:rPr>
                            </w:pPr>
                            <w:r w:rsidRPr="00676004">
                              <w:rPr>
                                <w:rFonts w:ascii="Times New Roman" w:hAnsi="Times New Roman"/>
                                <w:iCs/>
                                <w:sz w:val="22"/>
                                <w:szCs w:val="22"/>
                              </w:rPr>
                              <w:t xml:space="preserve">See </w:t>
                            </w:r>
                            <w:hyperlink r:id="rId46" w:history="1">
                              <w:r w:rsidRPr="00676004">
                                <w:rPr>
                                  <w:rStyle w:val="Hyperlink"/>
                                  <w:rFonts w:ascii="Times New Roman" w:hAnsi="Times New Roman"/>
                                  <w:iCs/>
                                  <w:sz w:val="22"/>
                                  <w:szCs w:val="22"/>
                                </w:rPr>
                                <w:t>www.bizbuysell.com</w:t>
                              </w:r>
                            </w:hyperlink>
                            <w:r w:rsidRPr="00676004">
                              <w:rPr>
                                <w:rFonts w:ascii="Times New Roman" w:hAnsi="Times New Roman"/>
                                <w:iCs/>
                                <w:sz w:val="22"/>
                                <w:szCs w:val="22"/>
                              </w:rPr>
                              <w:t xml:space="preserve">  </w:t>
                            </w:r>
                            <w:r w:rsidRPr="00676004">
                              <w:rPr>
                                <w:rFonts w:ascii="Times New Roman" w:hAnsi="Times New Roman"/>
                                <w:iCs/>
                                <w:color w:val="000000" w:themeColor="text1"/>
                                <w:sz w:val="22"/>
                                <w:szCs w:val="22"/>
                              </w:rPr>
                              <w:t>for offering prices for businesses like the one you want to start</w:t>
                            </w:r>
                            <w:r w:rsidR="00C77E88" w:rsidRPr="00676004">
                              <w:rPr>
                                <w:rFonts w:ascii="Times New Roman" w:hAnsi="Times New Roman"/>
                                <w:iCs/>
                                <w:color w:val="000000" w:themeColor="text1"/>
                                <w:sz w:val="22"/>
                                <w:szCs w:val="22"/>
                              </w:rPr>
                              <w:t xml:space="preserve">. </w:t>
                            </w:r>
                            <w:r w:rsidRPr="00676004">
                              <w:rPr>
                                <w:rFonts w:ascii="Times New Roman" w:hAnsi="Times New Roman"/>
                                <w:iCs/>
                                <w:color w:val="000000" w:themeColor="text1"/>
                                <w:sz w:val="22"/>
                                <w:szCs w:val="22"/>
                              </w:rPr>
                              <w:br/>
                              <w:t>The site indicates the annual “cash flow” (amount owner earns before taxes)</w:t>
                            </w:r>
                            <w:r w:rsidR="00C77E88" w:rsidRPr="00676004">
                              <w:rPr>
                                <w:rFonts w:ascii="Times New Roman" w:hAnsi="Times New Roman"/>
                                <w:iCs/>
                                <w:color w:val="000000" w:themeColor="text1"/>
                                <w:sz w:val="22"/>
                                <w:szCs w:val="22"/>
                              </w:rPr>
                              <w:t xml:space="preserve">. </w:t>
                            </w:r>
                          </w:p>
                        </w:txbxContent>
                      </v:textbox>
                    </v:shape>
                  </w:pict>
                </mc:Fallback>
              </mc:AlternateContent>
            </w:r>
            <w:r w:rsidRPr="003E4A1B">
              <w:rPr>
                <w:rFonts w:cs="Arial"/>
                <w:noProof/>
              </w:rPr>
              <w:t>PERSONAL BUSINESSES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46F8B98D" w14:textId="77777777" w:rsidR="007D622C" w:rsidRPr="003E4A1B" w:rsidRDefault="007D622C" w:rsidP="00E83627">
            <w:pPr>
              <w:ind w:right="-180"/>
              <w:rPr>
                <w:rFonts w:cs="Arial"/>
              </w:rPr>
            </w:pPr>
            <w:r w:rsidRPr="003E4A1B">
              <w:rPr>
                <w:rFonts w:cs="Arial"/>
              </w:rPr>
              <w:t>Adequate to live on and repay a loan for startup costs.</w:t>
            </w:r>
          </w:p>
        </w:tc>
        <w:tc>
          <w:tcPr>
            <w:tcW w:w="2185" w:type="dxa"/>
            <w:tcBorders>
              <w:top w:val="single" w:sz="6" w:space="0" w:color="auto"/>
              <w:left w:val="single" w:sz="6" w:space="0" w:color="auto"/>
              <w:bottom w:val="single" w:sz="6" w:space="0" w:color="auto"/>
              <w:right w:val="single" w:sz="6" w:space="0" w:color="auto"/>
            </w:tcBorders>
          </w:tcPr>
          <w:p w14:paraId="4EF32EDD" w14:textId="77777777" w:rsidR="007D622C" w:rsidRPr="003E4A1B" w:rsidRDefault="007D622C" w:rsidP="00E83627">
            <w:pPr>
              <w:ind w:right="-180"/>
              <w:rPr>
                <w:rFonts w:cs="Arial"/>
              </w:rPr>
            </w:pPr>
            <w:r w:rsidRPr="003E4A1B">
              <w:rPr>
                <w:rFonts w:cs="Arial"/>
              </w:rPr>
              <w:t xml:space="preserve">Profits adequate to live on </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6259A98D" w14:textId="77777777" w:rsidR="007D622C" w:rsidRPr="003E4A1B" w:rsidRDefault="007D622C" w:rsidP="00E83627">
            <w:pPr>
              <w:ind w:right="-180"/>
              <w:rPr>
                <w:rFonts w:cs="Arial"/>
              </w:rPr>
            </w:pPr>
            <w:r w:rsidRPr="003E4A1B">
              <w:rPr>
                <w:rFonts w:cs="Arial"/>
              </w:rPr>
              <w:t>Many similar businesses available for purchase.</w:t>
            </w:r>
          </w:p>
        </w:tc>
      </w:tr>
      <w:tr w:rsidR="007D622C" w:rsidRPr="003E4A1B" w14:paraId="654B21B8" w14:textId="77777777" w:rsidTr="00AC3D78">
        <w:trPr>
          <w:trHeight w:val="692"/>
        </w:trPr>
        <w:tc>
          <w:tcPr>
            <w:tcW w:w="443" w:type="dxa"/>
            <w:vMerge/>
            <w:tcBorders>
              <w:left w:val="single" w:sz="6" w:space="0" w:color="auto"/>
              <w:bottom w:val="single" w:sz="6" w:space="0" w:color="auto"/>
              <w:right w:val="single" w:sz="6" w:space="0" w:color="auto"/>
            </w:tcBorders>
          </w:tcPr>
          <w:p w14:paraId="06E4A8AC" w14:textId="77777777" w:rsidR="007D622C" w:rsidRPr="003E4A1B" w:rsidRDefault="007D622C" w:rsidP="00E83627">
            <w:pPr>
              <w:tabs>
                <w:tab w:val="left" w:pos="3600"/>
                <w:tab w:val="left" w:pos="5400"/>
                <w:tab w:val="left" w:pos="7560"/>
              </w:tabs>
              <w:ind w:right="-180"/>
              <w:rPr>
                <w:rFonts w:cs="Arial"/>
              </w:rPr>
            </w:pPr>
          </w:p>
        </w:tc>
        <w:tc>
          <w:tcPr>
            <w:tcW w:w="3159" w:type="dxa"/>
            <w:tcBorders>
              <w:top w:val="single" w:sz="6" w:space="0" w:color="auto"/>
              <w:left w:val="single" w:sz="6" w:space="0" w:color="auto"/>
              <w:bottom w:val="single" w:sz="6" w:space="0" w:color="auto"/>
              <w:right w:val="single" w:sz="6" w:space="0" w:color="auto"/>
            </w:tcBorders>
          </w:tcPr>
          <w:p w14:paraId="0D2785DC"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VENTURE ENTERPRISES</w:t>
            </w:r>
          </w:p>
        </w:tc>
        <w:tc>
          <w:tcPr>
            <w:tcW w:w="2028" w:type="dxa"/>
            <w:tcBorders>
              <w:top w:val="single" w:sz="6" w:space="0" w:color="auto"/>
              <w:left w:val="single" w:sz="6" w:space="0" w:color="auto"/>
              <w:bottom w:val="single" w:sz="6" w:space="0" w:color="auto"/>
              <w:right w:val="single" w:sz="6" w:space="0" w:color="auto"/>
            </w:tcBorders>
            <w:shd w:val="clear" w:color="auto" w:fill="CCFFCC"/>
          </w:tcPr>
          <w:p w14:paraId="40470550" w14:textId="65C618F0" w:rsidR="007D622C" w:rsidRPr="003E4A1B" w:rsidRDefault="007D622C" w:rsidP="00E83627">
            <w:pPr>
              <w:ind w:right="-180"/>
              <w:rPr>
                <w:rFonts w:cs="Arial"/>
              </w:rPr>
            </w:pPr>
            <w:r>
              <w:rPr>
                <w:rFonts w:cs="Arial"/>
              </w:rPr>
              <w:t xml:space="preserve">Net profit at least </w:t>
            </w:r>
            <w:r w:rsidRPr="003E4A1B">
              <w:rPr>
                <w:rFonts w:cs="Arial"/>
              </w:rPr>
              <w:t>10% and adequate to repay investors 10 times  in 5 years</w:t>
            </w:r>
          </w:p>
        </w:tc>
        <w:tc>
          <w:tcPr>
            <w:tcW w:w="2185" w:type="dxa"/>
            <w:tcBorders>
              <w:top w:val="single" w:sz="6" w:space="0" w:color="auto"/>
              <w:left w:val="single" w:sz="6" w:space="0" w:color="auto"/>
              <w:bottom w:val="single" w:sz="6" w:space="0" w:color="auto"/>
              <w:right w:val="single" w:sz="6" w:space="0" w:color="auto"/>
            </w:tcBorders>
          </w:tcPr>
          <w:p w14:paraId="7FA3B755" w14:textId="2DD0DA2C" w:rsidR="007D622C" w:rsidRPr="003E4A1B" w:rsidRDefault="007D622C" w:rsidP="00E83627">
            <w:pPr>
              <w:ind w:right="-180"/>
              <w:rPr>
                <w:rFonts w:cs="Arial"/>
              </w:rPr>
            </w:pPr>
            <w:r w:rsidRPr="003E4A1B">
              <w:rPr>
                <w:rFonts w:cs="Arial"/>
              </w:rPr>
              <w:t>Industry profit</w:t>
            </w:r>
            <w:r w:rsidR="00AC3D78">
              <w:rPr>
                <w:rFonts w:cs="Arial"/>
              </w:rPr>
              <w:t xml:space="preserve"> percentages</w:t>
            </w:r>
            <w:r w:rsidRPr="003E4A1B">
              <w:rPr>
                <w:rFonts w:cs="Arial"/>
              </w:rPr>
              <w:t xml:space="preserve"> are a few points above prime rate</w:t>
            </w:r>
          </w:p>
        </w:tc>
        <w:tc>
          <w:tcPr>
            <w:tcW w:w="2126" w:type="dxa"/>
            <w:tcBorders>
              <w:top w:val="single" w:sz="6" w:space="0" w:color="auto"/>
              <w:left w:val="single" w:sz="6" w:space="0" w:color="auto"/>
              <w:bottom w:val="single" w:sz="6" w:space="0" w:color="auto"/>
              <w:right w:val="single" w:sz="6" w:space="0" w:color="auto"/>
            </w:tcBorders>
            <w:shd w:val="clear" w:color="auto" w:fill="FFCCFF"/>
          </w:tcPr>
          <w:p w14:paraId="46BD3FF3" w14:textId="5C6310AA" w:rsidR="007D622C" w:rsidRPr="003E4A1B" w:rsidRDefault="007D622C" w:rsidP="00E83627">
            <w:pPr>
              <w:ind w:right="-180"/>
              <w:rPr>
                <w:rFonts w:cs="Arial"/>
              </w:rPr>
            </w:pPr>
            <w:r w:rsidRPr="003E4A1B">
              <w:rPr>
                <w:rFonts w:cs="Arial"/>
              </w:rPr>
              <w:t>Industry profit</w:t>
            </w:r>
            <w:r w:rsidR="00AC3D78">
              <w:rPr>
                <w:rFonts w:cs="Arial"/>
              </w:rPr>
              <w:t xml:space="preserve"> percentages</w:t>
            </w:r>
            <w:r w:rsidRPr="003E4A1B">
              <w:rPr>
                <w:rFonts w:cs="Arial"/>
              </w:rPr>
              <w:t xml:space="preserve"> are at or near Consumer Price Index</w:t>
            </w:r>
          </w:p>
        </w:tc>
      </w:tr>
    </w:tbl>
    <w:p w14:paraId="0E5984E3" w14:textId="77777777" w:rsidR="007D622C" w:rsidRPr="003E4A1B" w:rsidRDefault="007D622C" w:rsidP="007D622C">
      <w:pPr>
        <w:tabs>
          <w:tab w:val="left" w:pos="3600"/>
          <w:tab w:val="left" w:pos="5400"/>
          <w:tab w:val="left" w:pos="7560"/>
        </w:tabs>
        <w:spacing w:after="120" w:line="276" w:lineRule="auto"/>
        <w:ind w:left="360" w:right="-187" w:hanging="446"/>
        <w:rPr>
          <w:rFonts w:cs="Arial"/>
          <w:b/>
          <w:noProof/>
          <w:sz w:val="12"/>
        </w:rPr>
      </w:pPr>
    </w:p>
    <w:p w14:paraId="1B4BA14E" w14:textId="298C3690" w:rsidR="007D622C" w:rsidRPr="003E4A1B" w:rsidRDefault="002C3F61" w:rsidP="007D622C">
      <w:pPr>
        <w:tabs>
          <w:tab w:val="left" w:pos="3600"/>
          <w:tab w:val="left" w:pos="5400"/>
          <w:tab w:val="left" w:pos="7560"/>
        </w:tabs>
        <w:spacing w:after="120"/>
        <w:ind w:left="360" w:right="-187" w:hanging="360"/>
        <w:rPr>
          <w:rFonts w:cs="Arial"/>
        </w:rPr>
      </w:pPr>
      <w:r>
        <w:rPr>
          <w:rFonts w:cs="Arial"/>
          <w:b/>
          <w:noProof/>
          <w:sz w:val="22"/>
        </w:rPr>
        <w:t xml:space="preserve">  </w:t>
      </w:r>
      <w:r w:rsidR="007D622C" w:rsidRPr="003E4A1B">
        <w:rPr>
          <w:rFonts w:cs="Arial"/>
          <w:b/>
          <w:noProof/>
          <w:sz w:val="22"/>
        </w:rPr>
        <w:t>B.   Market Niche</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162"/>
        <w:gridCol w:w="2044"/>
        <w:gridCol w:w="2146"/>
        <w:gridCol w:w="2185"/>
      </w:tblGrid>
      <w:tr w:rsidR="007D622C" w:rsidRPr="003E4A1B" w14:paraId="3E267B75" w14:textId="77777777" w:rsidTr="00E83627">
        <w:trPr>
          <w:trHeight w:val="728"/>
        </w:trPr>
        <w:tc>
          <w:tcPr>
            <w:tcW w:w="337" w:type="dxa"/>
            <w:tcBorders>
              <w:top w:val="single" w:sz="6" w:space="0" w:color="auto"/>
              <w:left w:val="single" w:sz="6" w:space="0" w:color="auto"/>
              <w:bottom w:val="single" w:sz="6" w:space="0" w:color="auto"/>
              <w:right w:val="single" w:sz="6" w:space="0" w:color="auto"/>
            </w:tcBorders>
          </w:tcPr>
          <w:p w14:paraId="3F77E096"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173" w:type="dxa"/>
            <w:tcBorders>
              <w:top w:val="single" w:sz="6" w:space="0" w:color="auto"/>
              <w:left w:val="single" w:sz="6" w:space="0" w:color="auto"/>
              <w:bottom w:val="single" w:sz="6" w:space="0" w:color="auto"/>
              <w:right w:val="single" w:sz="6" w:space="0" w:color="auto"/>
            </w:tcBorders>
          </w:tcPr>
          <w:p w14:paraId="74EFBD9F"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Annual sales potential</w:t>
            </w:r>
          </w:p>
          <w:p w14:paraId="2C4A6284"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PERSONAL BUSINESSES</w:t>
            </w:r>
          </w:p>
          <w:p w14:paraId="3CB22F34" w14:textId="77777777" w:rsidR="007D622C" w:rsidRPr="003E4A1B" w:rsidRDefault="007D622C" w:rsidP="00E83627">
            <w:pPr>
              <w:tabs>
                <w:tab w:val="left" w:pos="3600"/>
                <w:tab w:val="left" w:pos="5400"/>
                <w:tab w:val="left" w:pos="7560"/>
              </w:tabs>
              <w:ind w:right="-180"/>
              <w:rPr>
                <w:rFonts w:cs="Arial"/>
                <w:b/>
              </w:rPr>
            </w:pPr>
            <w:r w:rsidRPr="003E4A1B">
              <w:rPr>
                <w:rFonts w:cs="Arial"/>
                <w:noProof/>
              </w:rPr>
              <w:t>VENTURE ENTERPRISES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1AC9C226" w14:textId="77777777" w:rsidR="007D622C" w:rsidRPr="003E4A1B" w:rsidRDefault="007D622C" w:rsidP="00E83627">
            <w:pPr>
              <w:ind w:right="-180"/>
              <w:rPr>
                <w:rFonts w:cs="Arial"/>
              </w:rPr>
            </w:pPr>
          </w:p>
          <w:p w14:paraId="4929E0A1" w14:textId="6394DAD6" w:rsidR="007D622C" w:rsidRPr="003E4A1B" w:rsidRDefault="007D622C" w:rsidP="00E83627">
            <w:pPr>
              <w:ind w:right="-180"/>
              <w:rPr>
                <w:rFonts w:cs="Arial"/>
              </w:rPr>
            </w:pPr>
            <w:r w:rsidRPr="003E4A1B">
              <w:rPr>
                <w:rFonts w:cs="Arial"/>
              </w:rPr>
              <w:t xml:space="preserve">$     </w:t>
            </w:r>
            <w:r w:rsidR="00AC3D78">
              <w:rPr>
                <w:rFonts w:cs="Arial"/>
              </w:rPr>
              <w:t xml:space="preserve">   </w:t>
            </w:r>
            <w:r w:rsidRPr="003E4A1B">
              <w:rPr>
                <w:rFonts w:cs="Arial"/>
              </w:rPr>
              <w:t xml:space="preserve">1,000,000  </w:t>
            </w:r>
          </w:p>
          <w:p w14:paraId="669B5C80" w14:textId="459A6F03" w:rsidR="007D622C" w:rsidRPr="003E4A1B" w:rsidRDefault="007D622C" w:rsidP="00E83627">
            <w:pPr>
              <w:ind w:right="-180"/>
              <w:rPr>
                <w:rFonts w:cs="Arial"/>
              </w:rPr>
            </w:pPr>
            <w:r w:rsidRPr="003E4A1B">
              <w:rPr>
                <w:rFonts w:cs="Arial"/>
              </w:rPr>
              <w:t>$ 1</w:t>
            </w:r>
            <w:r w:rsidR="00AC3D78">
              <w:rPr>
                <w:rFonts w:cs="Arial"/>
              </w:rPr>
              <w:t>,0</w:t>
            </w:r>
            <w:r w:rsidRPr="003E4A1B">
              <w:rPr>
                <w:rFonts w:cs="Arial"/>
              </w:rPr>
              <w:t>00,000,000</w:t>
            </w:r>
          </w:p>
        </w:tc>
        <w:tc>
          <w:tcPr>
            <w:tcW w:w="2152" w:type="dxa"/>
            <w:tcBorders>
              <w:top w:val="single" w:sz="6" w:space="0" w:color="auto"/>
              <w:left w:val="single" w:sz="6" w:space="0" w:color="auto"/>
              <w:bottom w:val="single" w:sz="6" w:space="0" w:color="auto"/>
              <w:right w:val="single" w:sz="6" w:space="0" w:color="auto"/>
            </w:tcBorders>
          </w:tcPr>
          <w:p w14:paraId="7138766F" w14:textId="77777777" w:rsidR="007D622C" w:rsidRPr="003E4A1B" w:rsidRDefault="007D622C" w:rsidP="00E83627">
            <w:pPr>
              <w:ind w:right="-180"/>
              <w:rPr>
                <w:rFonts w:cs="Arial"/>
              </w:rPr>
            </w:pPr>
          </w:p>
          <w:p w14:paraId="1E247BA9" w14:textId="77777777" w:rsidR="007D622C" w:rsidRPr="003E4A1B" w:rsidRDefault="007D622C" w:rsidP="00E83627">
            <w:pPr>
              <w:ind w:right="-180"/>
              <w:rPr>
                <w:rFonts w:cs="Arial"/>
              </w:rPr>
            </w:pPr>
            <w:r w:rsidRPr="003E4A1B">
              <w:rPr>
                <w:rFonts w:cs="Arial"/>
              </w:rPr>
              <w:t>$      500,000</w:t>
            </w:r>
          </w:p>
          <w:p w14:paraId="78A8B545" w14:textId="77777777" w:rsidR="007D622C" w:rsidRPr="003E4A1B" w:rsidRDefault="007D622C" w:rsidP="00E83627">
            <w:pPr>
              <w:ind w:right="-180"/>
              <w:rPr>
                <w:rFonts w:cs="Arial"/>
              </w:rPr>
            </w:pPr>
            <w:r w:rsidRPr="003E4A1B">
              <w:rPr>
                <w:rFonts w:cs="Arial"/>
              </w:rPr>
              <w:t>$ 50,000,000</w:t>
            </w:r>
          </w:p>
        </w:tc>
        <w:tc>
          <w:tcPr>
            <w:tcW w:w="2191" w:type="dxa"/>
            <w:tcBorders>
              <w:left w:val="single" w:sz="6" w:space="0" w:color="auto"/>
            </w:tcBorders>
            <w:shd w:val="clear" w:color="auto" w:fill="FFCCFF"/>
          </w:tcPr>
          <w:p w14:paraId="7B3EFEB7" w14:textId="77777777" w:rsidR="007D622C" w:rsidRPr="003E4A1B" w:rsidRDefault="007D622C" w:rsidP="00E83627">
            <w:pPr>
              <w:ind w:right="-180"/>
              <w:rPr>
                <w:rFonts w:cs="Arial"/>
              </w:rPr>
            </w:pPr>
            <w:r w:rsidRPr="003E4A1B">
              <w:rPr>
                <w:rFonts w:cs="Arial"/>
              </w:rPr>
              <w:t xml:space="preserve"> </w:t>
            </w:r>
          </w:p>
          <w:p w14:paraId="3ABEACFD" w14:textId="77777777" w:rsidR="007D622C" w:rsidRPr="003E4A1B" w:rsidRDefault="007D622C" w:rsidP="00E83627">
            <w:pPr>
              <w:ind w:right="-180"/>
              <w:rPr>
                <w:rFonts w:cs="Arial"/>
              </w:rPr>
            </w:pPr>
            <w:r w:rsidRPr="003E4A1B">
              <w:rPr>
                <w:rFonts w:cs="Arial"/>
              </w:rPr>
              <w:t>$     250,000</w:t>
            </w:r>
          </w:p>
          <w:p w14:paraId="3FFF3F26" w14:textId="77777777" w:rsidR="007D622C" w:rsidRPr="003E4A1B" w:rsidRDefault="007D622C" w:rsidP="00E83627">
            <w:pPr>
              <w:ind w:right="-180"/>
              <w:rPr>
                <w:rFonts w:cs="Arial"/>
              </w:rPr>
            </w:pPr>
            <w:r w:rsidRPr="003E4A1B">
              <w:rPr>
                <w:rFonts w:cs="Arial"/>
              </w:rPr>
              <w:t>$10,000,000</w:t>
            </w:r>
          </w:p>
        </w:tc>
      </w:tr>
      <w:tr w:rsidR="007D622C" w:rsidRPr="003E4A1B" w14:paraId="1455AAAA" w14:textId="77777777" w:rsidTr="00E83627">
        <w:trPr>
          <w:trHeight w:val="953"/>
        </w:trPr>
        <w:tc>
          <w:tcPr>
            <w:tcW w:w="337" w:type="dxa"/>
            <w:tcBorders>
              <w:top w:val="single" w:sz="6" w:space="0" w:color="auto"/>
              <w:left w:val="single" w:sz="6" w:space="0" w:color="auto"/>
              <w:bottom w:val="single" w:sz="6" w:space="0" w:color="auto"/>
              <w:right w:val="single" w:sz="6" w:space="0" w:color="auto"/>
            </w:tcBorders>
          </w:tcPr>
          <w:p w14:paraId="655B0B7F"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173" w:type="dxa"/>
            <w:tcBorders>
              <w:top w:val="single" w:sz="6" w:space="0" w:color="auto"/>
              <w:left w:val="single" w:sz="6" w:space="0" w:color="auto"/>
              <w:bottom w:val="single" w:sz="6" w:space="0" w:color="auto"/>
              <w:right w:val="single" w:sz="6" w:space="0" w:color="auto"/>
            </w:tcBorders>
          </w:tcPr>
          <w:p w14:paraId="70D4F8BA" w14:textId="12903057" w:rsidR="007D622C" w:rsidRPr="003E4A1B" w:rsidRDefault="007D622C" w:rsidP="00E83627">
            <w:pPr>
              <w:tabs>
                <w:tab w:val="left" w:pos="3600"/>
                <w:tab w:val="left" w:pos="5400"/>
                <w:tab w:val="left" w:pos="7560"/>
              </w:tabs>
              <w:ind w:right="-180"/>
              <w:rPr>
                <w:rFonts w:cs="Arial"/>
                <w:i/>
                <w:noProof/>
              </w:rPr>
            </w:pPr>
            <w:r w:rsidRPr="003E4A1B">
              <w:rPr>
                <w:rFonts w:cs="Arial"/>
                <w:b/>
                <w:i/>
                <w:noProof/>
              </w:rPr>
              <w:t>Market trend</w:t>
            </w:r>
            <w:r w:rsidRPr="003E4A1B">
              <w:rPr>
                <w:rFonts w:cs="Arial"/>
                <w:i/>
                <w:noProof/>
              </w:rPr>
              <w:t xml:space="preserve"> (</w:t>
            </w:r>
            <w:r w:rsidR="00AC3D78">
              <w:rPr>
                <w:rFonts w:cs="Arial"/>
                <w:i/>
                <w:noProof/>
              </w:rPr>
              <w:t>Total industry sales g</w:t>
            </w:r>
            <w:r>
              <w:rPr>
                <w:rFonts w:cs="Arial"/>
                <w:i/>
                <w:noProof/>
              </w:rPr>
              <w:t>rowth</w:t>
            </w:r>
            <w:r w:rsidR="00AC3D78">
              <w:rPr>
                <w:rFonts w:cs="Arial"/>
                <w:i/>
                <w:noProof/>
              </w:rPr>
              <w:t xml:space="preserve">, </w:t>
            </w:r>
            <w:r w:rsidRPr="003E4A1B">
              <w:rPr>
                <w:rFonts w:cs="Arial"/>
                <w:i/>
                <w:noProof/>
              </w:rPr>
              <w:t>year over year)</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3556DF7F" w14:textId="77777777" w:rsidR="007D622C" w:rsidRPr="003E4A1B" w:rsidRDefault="007D622C" w:rsidP="00E83627">
            <w:pPr>
              <w:ind w:right="-180"/>
              <w:rPr>
                <w:rFonts w:cs="Arial"/>
              </w:rPr>
            </w:pPr>
            <w:r w:rsidRPr="003E4A1B">
              <w:rPr>
                <w:rFonts w:cs="Arial"/>
              </w:rPr>
              <w:t>A hot new trend</w:t>
            </w:r>
          </w:p>
        </w:tc>
        <w:tc>
          <w:tcPr>
            <w:tcW w:w="2152" w:type="dxa"/>
            <w:tcBorders>
              <w:top w:val="single" w:sz="6" w:space="0" w:color="auto"/>
              <w:left w:val="single" w:sz="6" w:space="0" w:color="auto"/>
              <w:bottom w:val="single" w:sz="6" w:space="0" w:color="auto"/>
              <w:right w:val="single" w:sz="6" w:space="0" w:color="auto"/>
            </w:tcBorders>
          </w:tcPr>
          <w:p w14:paraId="60C8E294" w14:textId="5795898E" w:rsidR="007D622C" w:rsidRPr="003E4A1B" w:rsidRDefault="007D622C" w:rsidP="00E83627">
            <w:pPr>
              <w:ind w:right="-180"/>
              <w:rPr>
                <w:rFonts w:cs="Arial"/>
              </w:rPr>
            </w:pPr>
            <w:r w:rsidRPr="003E4A1B">
              <w:rPr>
                <w:rFonts w:cs="Arial"/>
              </w:rPr>
              <w:t xml:space="preserve">Demand has settled </w:t>
            </w:r>
            <w:r w:rsidR="008D13DC" w:rsidRPr="003E4A1B">
              <w:rPr>
                <w:rFonts w:cs="Arial"/>
              </w:rPr>
              <w:t>down,</w:t>
            </w:r>
            <w:r w:rsidRPr="003E4A1B">
              <w:rPr>
                <w:rFonts w:cs="Arial"/>
              </w:rPr>
              <w:t xml:space="preserve"> but market </w:t>
            </w:r>
            <w:r w:rsidR="00FC5976">
              <w:rPr>
                <w:rFonts w:cs="Arial"/>
              </w:rPr>
              <w:t xml:space="preserve">is </w:t>
            </w:r>
            <w:r w:rsidRPr="003E4A1B">
              <w:rPr>
                <w:rFonts w:cs="Arial"/>
              </w:rPr>
              <w:t>still growing by 5% annually</w:t>
            </w:r>
          </w:p>
        </w:tc>
        <w:tc>
          <w:tcPr>
            <w:tcW w:w="2191" w:type="dxa"/>
            <w:tcBorders>
              <w:left w:val="single" w:sz="6" w:space="0" w:color="auto"/>
            </w:tcBorders>
            <w:shd w:val="clear" w:color="auto" w:fill="FFCCFF"/>
          </w:tcPr>
          <w:p w14:paraId="15A920A2" w14:textId="1716E1CB" w:rsidR="007D622C" w:rsidRPr="003E4A1B" w:rsidRDefault="007D622C" w:rsidP="00E83627">
            <w:pPr>
              <w:ind w:right="-180"/>
              <w:rPr>
                <w:rFonts w:cs="Arial"/>
              </w:rPr>
            </w:pPr>
            <w:r w:rsidRPr="003E4A1B">
              <w:rPr>
                <w:rFonts w:cs="Arial"/>
              </w:rPr>
              <w:t>Stagnant</w:t>
            </w:r>
            <w:r w:rsidR="00306F76" w:rsidRPr="003E4A1B">
              <w:rPr>
                <w:rFonts w:cs="Arial"/>
              </w:rPr>
              <w:t xml:space="preserve">. </w:t>
            </w:r>
            <w:r w:rsidRPr="003E4A1B">
              <w:rPr>
                <w:rFonts w:cs="Arial"/>
              </w:rPr>
              <w:t xml:space="preserve">Item is passé; or  anyone </w:t>
            </w:r>
            <w:r w:rsidRPr="003E4A1B">
              <w:rPr>
                <w:rFonts w:cs="Arial"/>
              </w:rPr>
              <w:br/>
              <w:t>who wanted one has one</w:t>
            </w:r>
          </w:p>
        </w:tc>
      </w:tr>
      <w:tr w:rsidR="007D622C" w:rsidRPr="003E4A1B" w14:paraId="22E2FC1F" w14:textId="77777777" w:rsidTr="00E83627">
        <w:trPr>
          <w:trHeight w:val="989"/>
        </w:trPr>
        <w:tc>
          <w:tcPr>
            <w:tcW w:w="337" w:type="dxa"/>
            <w:tcBorders>
              <w:top w:val="single" w:sz="6" w:space="0" w:color="auto"/>
              <w:left w:val="single" w:sz="6" w:space="0" w:color="auto"/>
              <w:bottom w:val="single" w:sz="6" w:space="0" w:color="auto"/>
              <w:right w:val="single" w:sz="6" w:space="0" w:color="auto"/>
            </w:tcBorders>
          </w:tcPr>
          <w:p w14:paraId="3580FDFF"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173" w:type="dxa"/>
            <w:tcBorders>
              <w:top w:val="single" w:sz="6" w:space="0" w:color="auto"/>
              <w:left w:val="single" w:sz="6" w:space="0" w:color="auto"/>
              <w:bottom w:val="single" w:sz="6" w:space="0" w:color="auto"/>
              <w:right w:val="single" w:sz="6" w:space="0" w:color="auto"/>
            </w:tcBorders>
          </w:tcPr>
          <w:p w14:paraId="309CE8FE" w14:textId="77777777" w:rsidR="007D622C" w:rsidRPr="003E4A1B" w:rsidRDefault="007D622C" w:rsidP="00E83627">
            <w:pPr>
              <w:tabs>
                <w:tab w:val="left" w:pos="3600"/>
                <w:tab w:val="left" w:pos="5400"/>
                <w:tab w:val="left" w:pos="7560"/>
              </w:tabs>
              <w:ind w:right="-180"/>
              <w:rPr>
                <w:rFonts w:cs="Arial"/>
              </w:rPr>
            </w:pPr>
            <w:r w:rsidRPr="003E4A1B">
              <w:rPr>
                <w:rFonts w:cs="Arial"/>
                <w:b/>
                <w:i/>
                <w:noProof/>
              </w:rPr>
              <w:t>Purchase frequency</w:t>
            </w:r>
            <w:r w:rsidRPr="003E4A1B">
              <w:rPr>
                <w:rFonts w:cs="Arial"/>
                <w:i/>
                <w:noProof/>
              </w:rPr>
              <w:t>.  Do customers tend to make repeat purchases (as in banking, gyms, food products)?</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0EA32B72" w14:textId="77777777" w:rsidR="007D622C" w:rsidRPr="003E4A1B" w:rsidRDefault="007D622C" w:rsidP="00E83627">
            <w:pPr>
              <w:ind w:right="-180"/>
              <w:rPr>
                <w:rFonts w:cs="Arial"/>
              </w:rPr>
            </w:pPr>
            <w:r w:rsidRPr="003E4A1B">
              <w:rPr>
                <w:rFonts w:cs="Arial"/>
              </w:rPr>
              <w:t>You sell blades that fit only your razor. Customers buy monthly.</w:t>
            </w:r>
          </w:p>
        </w:tc>
        <w:tc>
          <w:tcPr>
            <w:tcW w:w="2152" w:type="dxa"/>
            <w:tcBorders>
              <w:top w:val="single" w:sz="6" w:space="0" w:color="auto"/>
              <w:left w:val="single" w:sz="6" w:space="0" w:color="auto"/>
              <w:bottom w:val="single" w:sz="6" w:space="0" w:color="auto"/>
              <w:right w:val="single" w:sz="6" w:space="0" w:color="auto"/>
            </w:tcBorders>
          </w:tcPr>
          <w:p w14:paraId="24C67FB8" w14:textId="33E2C841" w:rsidR="007D622C" w:rsidRPr="003E4A1B" w:rsidRDefault="007D622C" w:rsidP="00E83627">
            <w:pPr>
              <w:ind w:right="-180"/>
              <w:rPr>
                <w:rFonts w:cs="Arial"/>
              </w:rPr>
            </w:pPr>
            <w:r w:rsidRPr="003E4A1B">
              <w:rPr>
                <w:rFonts w:cs="Arial"/>
              </w:rPr>
              <w:t xml:space="preserve">Customers buy quarterly but not necessarily </w:t>
            </w:r>
            <w:r w:rsidR="00AC3D78">
              <w:rPr>
                <w:rFonts w:cs="Arial"/>
              </w:rPr>
              <w:t>from</w:t>
            </w:r>
            <w:r w:rsidRPr="003E4A1B">
              <w:rPr>
                <w:rFonts w:cs="Arial"/>
              </w:rPr>
              <w:t xml:space="preserve"> you</w:t>
            </w:r>
          </w:p>
        </w:tc>
        <w:tc>
          <w:tcPr>
            <w:tcW w:w="2191" w:type="dxa"/>
            <w:tcBorders>
              <w:left w:val="single" w:sz="6" w:space="0" w:color="auto"/>
              <w:bottom w:val="single" w:sz="4" w:space="0" w:color="auto"/>
            </w:tcBorders>
            <w:shd w:val="clear" w:color="auto" w:fill="FFCCFF"/>
          </w:tcPr>
          <w:p w14:paraId="6E1E7E5F" w14:textId="7415BBF7" w:rsidR="007D622C" w:rsidRPr="003E4A1B" w:rsidRDefault="007D622C" w:rsidP="00E83627">
            <w:pPr>
              <w:ind w:right="-180"/>
              <w:rPr>
                <w:rFonts w:cs="Arial"/>
              </w:rPr>
            </w:pPr>
            <w:r w:rsidRPr="003E4A1B">
              <w:rPr>
                <w:rFonts w:cs="Arial"/>
              </w:rPr>
              <w:t>Your product lasts a year or longer</w:t>
            </w:r>
            <w:r w:rsidR="00AC3D78">
              <w:rPr>
                <w:rFonts w:cs="Arial"/>
              </w:rPr>
              <w:t>.</w:t>
            </w:r>
            <w:r w:rsidRPr="003E4A1B">
              <w:rPr>
                <w:rFonts w:cs="Arial"/>
              </w:rPr>
              <w:t xml:space="preserve"> (</w:t>
            </w:r>
            <w:r w:rsidR="00AC3D78">
              <w:rPr>
                <w:rFonts w:cs="Arial"/>
              </w:rPr>
              <w:t>W</w:t>
            </w:r>
            <w:r w:rsidRPr="003E4A1B">
              <w:rPr>
                <w:rFonts w:cs="Arial"/>
              </w:rPr>
              <w:t>hen was last time you bought a hammer?).</w:t>
            </w:r>
          </w:p>
        </w:tc>
      </w:tr>
      <w:tr w:rsidR="007D622C" w:rsidRPr="003E4A1B" w14:paraId="43289194" w14:textId="77777777" w:rsidTr="00E83627">
        <w:trPr>
          <w:trHeight w:val="737"/>
        </w:trPr>
        <w:tc>
          <w:tcPr>
            <w:tcW w:w="337" w:type="dxa"/>
            <w:tcBorders>
              <w:top w:val="single" w:sz="6" w:space="0" w:color="auto"/>
              <w:left w:val="single" w:sz="6" w:space="0" w:color="auto"/>
              <w:bottom w:val="single" w:sz="6" w:space="0" w:color="auto"/>
              <w:right w:val="single" w:sz="6" w:space="0" w:color="auto"/>
            </w:tcBorders>
          </w:tcPr>
          <w:p w14:paraId="78EF039B"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173" w:type="dxa"/>
            <w:tcBorders>
              <w:top w:val="single" w:sz="6" w:space="0" w:color="auto"/>
              <w:left w:val="single" w:sz="6" w:space="0" w:color="auto"/>
              <w:bottom w:val="single" w:sz="6" w:space="0" w:color="auto"/>
              <w:right w:val="single" w:sz="6" w:space="0" w:color="auto"/>
            </w:tcBorders>
          </w:tcPr>
          <w:p w14:paraId="046A430E"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 xml:space="preserve">Customer pain intensity </w:t>
            </w:r>
          </w:p>
        </w:tc>
        <w:tc>
          <w:tcPr>
            <w:tcW w:w="2047" w:type="dxa"/>
            <w:tcBorders>
              <w:top w:val="single" w:sz="6" w:space="0" w:color="auto"/>
              <w:left w:val="single" w:sz="6" w:space="0" w:color="auto"/>
              <w:bottom w:val="single" w:sz="6" w:space="0" w:color="auto"/>
              <w:right w:val="single" w:sz="6" w:space="0" w:color="auto"/>
            </w:tcBorders>
            <w:shd w:val="clear" w:color="auto" w:fill="CCFFCC"/>
          </w:tcPr>
          <w:p w14:paraId="7B9B195E" w14:textId="1FC7CAAA" w:rsidR="007D622C" w:rsidRPr="003E4A1B" w:rsidRDefault="00FC5976" w:rsidP="00E83627">
            <w:pPr>
              <w:ind w:right="-180"/>
              <w:rPr>
                <w:rFonts w:cs="Arial"/>
              </w:rPr>
            </w:pPr>
            <w:r>
              <w:rPr>
                <w:rFonts w:cs="Arial"/>
              </w:rPr>
              <w:t>S</w:t>
            </w:r>
            <w:r w:rsidR="007D622C" w:rsidRPr="003E4A1B">
              <w:rPr>
                <w:rFonts w:cs="Arial"/>
              </w:rPr>
              <w:t>olution is a must</w:t>
            </w:r>
            <w:r w:rsidR="007D622C">
              <w:rPr>
                <w:rFonts w:cs="Arial"/>
              </w:rPr>
              <w:t xml:space="preserve">-have: </w:t>
            </w:r>
            <w:r>
              <w:rPr>
                <w:rFonts w:cs="Arial"/>
                <w:i/>
              </w:rPr>
              <w:t>Eating out occasionally</w:t>
            </w:r>
          </w:p>
        </w:tc>
        <w:tc>
          <w:tcPr>
            <w:tcW w:w="2152" w:type="dxa"/>
            <w:tcBorders>
              <w:top w:val="single" w:sz="6" w:space="0" w:color="auto"/>
              <w:left w:val="single" w:sz="6" w:space="0" w:color="auto"/>
              <w:bottom w:val="single" w:sz="6" w:space="0" w:color="auto"/>
              <w:right w:val="single" w:sz="6" w:space="0" w:color="auto"/>
            </w:tcBorders>
          </w:tcPr>
          <w:p w14:paraId="08292E94" w14:textId="37499AEC" w:rsidR="007D622C" w:rsidRPr="003E4A1B" w:rsidRDefault="007D622C" w:rsidP="00E83627">
            <w:pPr>
              <w:ind w:right="-180"/>
              <w:rPr>
                <w:rFonts w:cs="Arial"/>
              </w:rPr>
            </w:pPr>
            <w:r w:rsidRPr="003E4A1B">
              <w:rPr>
                <w:rFonts w:cs="Arial"/>
              </w:rPr>
              <w:t>Customers</w:t>
            </w:r>
            <w:r w:rsidR="00FC5976">
              <w:rPr>
                <w:rFonts w:cs="Arial"/>
              </w:rPr>
              <w:t xml:space="preserve"> </w:t>
            </w:r>
            <w:r w:rsidR="00F605D2">
              <w:rPr>
                <w:rFonts w:cs="Arial"/>
              </w:rPr>
              <w:t xml:space="preserve">need your </w:t>
            </w:r>
            <w:r w:rsidR="008D13DC">
              <w:rPr>
                <w:rFonts w:cs="Arial"/>
              </w:rPr>
              <w:t>product but</w:t>
            </w:r>
            <w:r w:rsidR="00FC5976">
              <w:rPr>
                <w:rFonts w:cs="Arial"/>
              </w:rPr>
              <w:t xml:space="preserve"> </w:t>
            </w:r>
            <w:r w:rsidR="00F605D2">
              <w:rPr>
                <w:rFonts w:cs="Arial"/>
              </w:rPr>
              <w:t>are</w:t>
            </w:r>
            <w:r w:rsidR="008D13DC">
              <w:rPr>
                <w:rFonts w:cs="Arial"/>
              </w:rPr>
              <w:t xml:space="preserve"> </w:t>
            </w:r>
            <w:r w:rsidR="00FC5976">
              <w:rPr>
                <w:rFonts w:cs="Arial"/>
              </w:rPr>
              <w:t xml:space="preserve">not enthusiast. </w:t>
            </w:r>
            <w:r w:rsidR="00FC5976" w:rsidRPr="00FC5976">
              <w:rPr>
                <w:rFonts w:cs="Arial"/>
                <w:i/>
                <w:iCs/>
              </w:rPr>
              <w:t>Grocer</w:t>
            </w:r>
            <w:r w:rsidR="00FC5976">
              <w:rPr>
                <w:rFonts w:cs="Arial"/>
                <w:i/>
                <w:iCs/>
              </w:rPr>
              <w:t>ies</w:t>
            </w:r>
            <w:r w:rsidRPr="003E4A1B">
              <w:rPr>
                <w:rFonts w:cs="Arial"/>
              </w:rPr>
              <w:t xml:space="preserve">  </w:t>
            </w:r>
          </w:p>
        </w:tc>
        <w:tc>
          <w:tcPr>
            <w:tcW w:w="2191" w:type="dxa"/>
            <w:tcBorders>
              <w:left w:val="single" w:sz="6" w:space="0" w:color="auto"/>
              <w:bottom w:val="single" w:sz="4" w:space="0" w:color="auto"/>
            </w:tcBorders>
            <w:shd w:val="clear" w:color="auto" w:fill="FFCCFF"/>
          </w:tcPr>
          <w:p w14:paraId="2EEC87F5" w14:textId="45DA57F4" w:rsidR="007D622C" w:rsidRPr="003E4A1B" w:rsidRDefault="007D622C" w:rsidP="00E83627">
            <w:pPr>
              <w:ind w:right="-180"/>
              <w:rPr>
                <w:rFonts w:cs="Arial"/>
              </w:rPr>
            </w:pPr>
            <w:r w:rsidRPr="003E4A1B">
              <w:rPr>
                <w:rFonts w:cs="Arial"/>
              </w:rPr>
              <w:t>Customers are ambivalent</w:t>
            </w:r>
            <w:r w:rsidR="00306F76" w:rsidRPr="003E4A1B">
              <w:rPr>
                <w:rFonts w:cs="Arial"/>
              </w:rPr>
              <w:t xml:space="preserve">. </w:t>
            </w:r>
            <w:r w:rsidR="00FC5976">
              <w:rPr>
                <w:rFonts w:cs="Arial"/>
              </w:rPr>
              <w:br/>
            </w:r>
            <w:r w:rsidR="00FC5976">
              <w:rPr>
                <w:rFonts w:cs="Arial"/>
                <w:i/>
              </w:rPr>
              <w:t>Squash</w:t>
            </w:r>
            <w:r w:rsidRPr="003E4A1B">
              <w:rPr>
                <w:rFonts w:cs="Arial"/>
              </w:rPr>
              <w:t xml:space="preserve"> </w:t>
            </w:r>
          </w:p>
        </w:tc>
      </w:tr>
    </w:tbl>
    <w:p w14:paraId="2DE1DD31" w14:textId="77777777" w:rsidR="00941B88" w:rsidRPr="003E4A1B" w:rsidRDefault="007D622C" w:rsidP="00941B88">
      <w:pPr>
        <w:tabs>
          <w:tab w:val="right" w:pos="10080"/>
        </w:tabs>
        <w:spacing w:before="20"/>
        <w:rPr>
          <w:rFonts w:cs="Arial"/>
          <w:i/>
          <w:noProof/>
          <w:sz w:val="24"/>
        </w:rPr>
      </w:pPr>
      <w:r w:rsidRPr="003E4A1B">
        <w:rPr>
          <w:rFonts w:cs="Arial"/>
          <w:i/>
          <w:noProof/>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2</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Problem-Solution Fit</w:t>
      </w:r>
    </w:p>
    <w:p w14:paraId="063EB673" w14:textId="4CEF770B" w:rsidR="007D622C" w:rsidRPr="003E4A1B" w:rsidRDefault="007D622C" w:rsidP="00941B88">
      <w:pPr>
        <w:rPr>
          <w:rFonts w:cs="Arial"/>
          <w:b/>
          <w:noProof/>
        </w:rPr>
      </w:pPr>
    </w:p>
    <w:p w14:paraId="2EEA1B0B" w14:textId="77777777" w:rsidR="007D622C" w:rsidRPr="003E4A1B" w:rsidRDefault="007D622C" w:rsidP="007D622C">
      <w:pPr>
        <w:tabs>
          <w:tab w:val="left" w:pos="3600"/>
          <w:tab w:val="left" w:pos="5400"/>
          <w:tab w:val="left" w:pos="7560"/>
        </w:tabs>
        <w:spacing w:line="276" w:lineRule="auto"/>
        <w:ind w:left="360" w:right="86" w:hanging="446"/>
        <w:rPr>
          <w:rFonts w:cs="Arial"/>
          <w:b/>
          <w:noProof/>
        </w:rPr>
      </w:pPr>
    </w:p>
    <w:p w14:paraId="661C307D" w14:textId="0315EE56" w:rsidR="007D622C" w:rsidRPr="003E4A1B" w:rsidRDefault="002C3F61" w:rsidP="007D622C">
      <w:pPr>
        <w:tabs>
          <w:tab w:val="left" w:pos="3600"/>
          <w:tab w:val="left" w:pos="5400"/>
          <w:tab w:val="left" w:pos="7560"/>
        </w:tabs>
        <w:spacing w:after="120" w:line="276" w:lineRule="auto"/>
        <w:ind w:left="360" w:right="86" w:hanging="446"/>
        <w:rPr>
          <w:rFonts w:cs="Arial"/>
          <w:b/>
          <w:i/>
          <w:noProof/>
          <w:sz w:val="24"/>
        </w:rPr>
      </w:pPr>
      <w:r>
        <w:rPr>
          <w:rFonts w:cs="Arial"/>
          <w:b/>
          <w:noProof/>
          <w:sz w:val="22"/>
        </w:rPr>
        <w:t xml:space="preserve"> </w:t>
      </w:r>
      <w:r w:rsidR="007D622C" w:rsidRPr="003E4A1B">
        <w:rPr>
          <w:rFonts w:cs="Arial"/>
          <w:b/>
          <w:noProof/>
          <w:sz w:val="22"/>
        </w:rPr>
        <w:t xml:space="preserve">C.   Customers  </w:t>
      </w:r>
      <w:r w:rsidR="007D622C" w:rsidRPr="003E4A1B">
        <w:rPr>
          <w:rFonts w:cs="Arial"/>
          <w:noProof/>
          <w:sz w:val="22"/>
        </w:rPr>
        <w:t>(Liklihood they’ll adopt new idea)</w:t>
      </w:r>
      <w:r w:rsidR="007D622C" w:rsidRPr="003E4A1B">
        <w:rPr>
          <w:rFonts w:cs="Arial"/>
          <w:b/>
          <w:noProof/>
          <w:sz w:val="22"/>
        </w:rPr>
        <w:t xml:space="preserve">   </w:t>
      </w:r>
      <w:r w:rsidR="007D622C" w:rsidRPr="003E4A1B">
        <w:rPr>
          <w:rFonts w:cs="Arial"/>
          <w:i/>
          <w:sz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0"/>
        <w:gridCol w:w="2113"/>
        <w:gridCol w:w="2427"/>
      </w:tblGrid>
      <w:tr w:rsidR="007D622C" w:rsidRPr="003E4A1B" w14:paraId="11251FE3" w14:textId="77777777" w:rsidTr="000C1CC4">
        <w:trPr>
          <w:trHeight w:val="287"/>
        </w:trPr>
        <w:tc>
          <w:tcPr>
            <w:tcW w:w="3667" w:type="dxa"/>
            <w:gridSpan w:val="2"/>
            <w:tcBorders>
              <w:top w:val="single" w:sz="4" w:space="0" w:color="auto"/>
              <w:left w:val="single" w:sz="12" w:space="0" w:color="auto"/>
              <w:bottom w:val="single" w:sz="6" w:space="0" w:color="auto"/>
              <w:right w:val="single" w:sz="6" w:space="0" w:color="auto"/>
            </w:tcBorders>
          </w:tcPr>
          <w:p w14:paraId="627D0DCA" w14:textId="77777777" w:rsidR="007D622C" w:rsidRPr="003E4A1B" w:rsidRDefault="007D622C" w:rsidP="00E83627">
            <w:pPr>
              <w:tabs>
                <w:tab w:val="left" w:pos="3600"/>
                <w:tab w:val="left" w:pos="5400"/>
                <w:tab w:val="left" w:pos="7560"/>
              </w:tabs>
              <w:ind w:right="-180"/>
              <w:rPr>
                <w:rFonts w:cs="Arial"/>
              </w:rPr>
            </w:pPr>
          </w:p>
        </w:tc>
        <w:tc>
          <w:tcPr>
            <w:tcW w:w="1890" w:type="dxa"/>
            <w:tcBorders>
              <w:top w:val="single" w:sz="4" w:space="0" w:color="auto"/>
              <w:left w:val="single" w:sz="6" w:space="0" w:color="auto"/>
              <w:bottom w:val="single" w:sz="6" w:space="0" w:color="auto"/>
              <w:right w:val="single" w:sz="6" w:space="0" w:color="auto"/>
            </w:tcBorders>
            <w:shd w:val="clear" w:color="auto" w:fill="CCFFCC"/>
          </w:tcPr>
          <w:p w14:paraId="7286EB2D" w14:textId="77777777" w:rsidR="007D622C" w:rsidRPr="003E4A1B" w:rsidRDefault="007D622C" w:rsidP="00E83627">
            <w:pPr>
              <w:ind w:right="-180"/>
              <w:jc w:val="center"/>
              <w:rPr>
                <w:rFonts w:cs="Arial"/>
                <w:b/>
                <w:sz w:val="28"/>
              </w:rPr>
            </w:pPr>
            <w:r w:rsidRPr="003E4A1B">
              <w:rPr>
                <w:rFonts w:cs="Arial"/>
                <w:b/>
                <w:sz w:val="28"/>
              </w:rPr>
              <w:t>+1</w:t>
            </w:r>
          </w:p>
        </w:tc>
        <w:tc>
          <w:tcPr>
            <w:tcW w:w="2152" w:type="dxa"/>
            <w:tcBorders>
              <w:top w:val="single" w:sz="4" w:space="0" w:color="auto"/>
              <w:left w:val="single" w:sz="6" w:space="0" w:color="auto"/>
              <w:bottom w:val="single" w:sz="6" w:space="0" w:color="auto"/>
              <w:right w:val="single" w:sz="6" w:space="0" w:color="auto"/>
            </w:tcBorders>
          </w:tcPr>
          <w:p w14:paraId="3CF913A9" w14:textId="77777777" w:rsidR="007D622C" w:rsidRPr="003E4A1B" w:rsidRDefault="007D622C" w:rsidP="00E83627">
            <w:pPr>
              <w:ind w:right="-180"/>
              <w:jc w:val="center"/>
              <w:rPr>
                <w:rFonts w:cs="Arial"/>
                <w:b/>
                <w:sz w:val="28"/>
              </w:rPr>
            </w:pPr>
            <w:r w:rsidRPr="003E4A1B">
              <w:rPr>
                <w:rFonts w:cs="Arial"/>
                <w:b/>
                <w:sz w:val="28"/>
              </w:rPr>
              <w:t>0</w:t>
            </w:r>
          </w:p>
        </w:tc>
        <w:tc>
          <w:tcPr>
            <w:tcW w:w="2486" w:type="dxa"/>
            <w:tcBorders>
              <w:top w:val="single" w:sz="4" w:space="0" w:color="auto"/>
              <w:left w:val="single" w:sz="6" w:space="0" w:color="auto"/>
              <w:bottom w:val="single" w:sz="6" w:space="0" w:color="auto"/>
              <w:right w:val="single" w:sz="12" w:space="0" w:color="auto"/>
            </w:tcBorders>
            <w:shd w:val="clear" w:color="auto" w:fill="FFCCFF"/>
          </w:tcPr>
          <w:p w14:paraId="3A740D0B"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4F7041C5"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69"/>
        </w:trPr>
        <w:tc>
          <w:tcPr>
            <w:tcW w:w="337" w:type="dxa"/>
            <w:vMerge w:val="restart"/>
          </w:tcPr>
          <w:p w14:paraId="5845067A"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p w14:paraId="6B166D4E" w14:textId="77777777" w:rsidR="007D622C" w:rsidRPr="003E4A1B" w:rsidRDefault="007D622C" w:rsidP="00E83627">
            <w:pPr>
              <w:tabs>
                <w:tab w:val="left" w:pos="3600"/>
                <w:tab w:val="left" w:pos="5400"/>
                <w:tab w:val="left" w:pos="7560"/>
              </w:tabs>
              <w:ind w:right="-180"/>
              <w:rPr>
                <w:rFonts w:cs="Arial"/>
              </w:rPr>
            </w:pPr>
            <w:r w:rsidRPr="003E4A1B">
              <w:rPr>
                <w:rFonts w:cs="Arial"/>
              </w:rPr>
              <w:t xml:space="preserve"> </w:t>
            </w:r>
          </w:p>
        </w:tc>
        <w:tc>
          <w:tcPr>
            <w:tcW w:w="3330" w:type="dxa"/>
          </w:tcPr>
          <w:p w14:paraId="566C3442"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color w:val="000000" w:themeColor="text1"/>
              </w:rPr>
              <w:t>Customer Inertia</w:t>
            </w:r>
            <w:r w:rsidRPr="00CC6DEC">
              <w:rPr>
                <w:rFonts w:cs="Arial"/>
                <w:i/>
                <w:color w:val="000000" w:themeColor="text1"/>
              </w:rPr>
              <w:t>. IF A NEW SOLUTION, to what degree will customers have to change practices or habits to adopt?</w:t>
            </w:r>
          </w:p>
        </w:tc>
        <w:tc>
          <w:tcPr>
            <w:tcW w:w="1890" w:type="dxa"/>
            <w:shd w:val="clear" w:color="auto" w:fill="CCFFCC"/>
          </w:tcPr>
          <w:p w14:paraId="101DA99D" w14:textId="4F16E599" w:rsidR="007D622C" w:rsidRPr="003E4A1B" w:rsidRDefault="007D622C" w:rsidP="00E83627">
            <w:pPr>
              <w:ind w:right="-180"/>
              <w:rPr>
                <w:rFonts w:cs="Arial"/>
                <w:spacing w:val="-4"/>
              </w:rPr>
            </w:pPr>
            <w:r w:rsidRPr="003E4A1B">
              <w:rPr>
                <w:rFonts w:cs="Arial"/>
                <w:spacing w:val="-4"/>
              </w:rPr>
              <w:t xml:space="preserve">Little or no change </w:t>
            </w:r>
            <w:r w:rsidR="008D13DC" w:rsidRPr="003E4A1B">
              <w:rPr>
                <w:rFonts w:cs="Arial"/>
                <w:spacing w:val="-4"/>
              </w:rPr>
              <w:t>in</w:t>
            </w:r>
            <w:r w:rsidRPr="003E4A1B">
              <w:rPr>
                <w:rFonts w:cs="Arial"/>
                <w:spacing w:val="-4"/>
              </w:rPr>
              <w:t xml:space="preserve"> habits necessary.</w:t>
            </w:r>
          </w:p>
        </w:tc>
        <w:tc>
          <w:tcPr>
            <w:tcW w:w="2152" w:type="dxa"/>
          </w:tcPr>
          <w:p w14:paraId="5D009325" w14:textId="77777777" w:rsidR="007D622C" w:rsidRPr="003E4A1B" w:rsidRDefault="007D622C" w:rsidP="00E83627">
            <w:pPr>
              <w:ind w:right="-180"/>
              <w:rPr>
                <w:rFonts w:cs="Arial"/>
              </w:rPr>
            </w:pPr>
            <w:r w:rsidRPr="003E4A1B">
              <w:rPr>
                <w:rFonts w:cs="Arial"/>
              </w:rPr>
              <w:t>Moderate change necessary for adoption.</w:t>
            </w:r>
          </w:p>
        </w:tc>
        <w:tc>
          <w:tcPr>
            <w:tcW w:w="2486" w:type="dxa"/>
            <w:shd w:val="clear" w:color="auto" w:fill="FFCCFF"/>
          </w:tcPr>
          <w:p w14:paraId="7A19EB99" w14:textId="1486FC06" w:rsidR="007D622C" w:rsidRPr="003E4A1B" w:rsidRDefault="007D622C" w:rsidP="00E83627">
            <w:pPr>
              <w:ind w:right="-180"/>
              <w:rPr>
                <w:rFonts w:cs="Arial"/>
              </w:rPr>
            </w:pPr>
            <w:r w:rsidRPr="003E4A1B">
              <w:rPr>
                <w:rFonts w:cs="Arial"/>
              </w:rPr>
              <w:t xml:space="preserve">Substantial change </w:t>
            </w:r>
            <w:r>
              <w:rPr>
                <w:rFonts w:cs="Arial"/>
              </w:rPr>
              <w:t xml:space="preserve">in habits </w:t>
            </w:r>
            <w:r w:rsidRPr="003E4A1B">
              <w:rPr>
                <w:rFonts w:cs="Arial"/>
              </w:rPr>
              <w:t>necessary</w:t>
            </w:r>
            <w:r w:rsidR="00D21696">
              <w:rPr>
                <w:rFonts w:cs="Arial"/>
              </w:rPr>
              <w:t>, plus retraining or one-time cost to switch over</w:t>
            </w:r>
            <w:r w:rsidRPr="003E4A1B">
              <w:rPr>
                <w:rFonts w:cs="Arial"/>
              </w:rPr>
              <w:t>.</w:t>
            </w:r>
          </w:p>
        </w:tc>
      </w:tr>
      <w:tr w:rsidR="007D622C" w:rsidRPr="003E4A1B" w14:paraId="2E0F9B86"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403"/>
        </w:trPr>
        <w:tc>
          <w:tcPr>
            <w:tcW w:w="337" w:type="dxa"/>
            <w:vMerge/>
          </w:tcPr>
          <w:p w14:paraId="2097FFB4" w14:textId="77777777" w:rsidR="007D622C" w:rsidRPr="003E4A1B" w:rsidRDefault="007D622C" w:rsidP="00E83627">
            <w:pPr>
              <w:tabs>
                <w:tab w:val="left" w:pos="3600"/>
                <w:tab w:val="left" w:pos="5400"/>
                <w:tab w:val="left" w:pos="7560"/>
              </w:tabs>
              <w:ind w:right="-180"/>
              <w:rPr>
                <w:rFonts w:cs="Arial"/>
              </w:rPr>
            </w:pPr>
          </w:p>
        </w:tc>
        <w:tc>
          <w:tcPr>
            <w:tcW w:w="3330" w:type="dxa"/>
          </w:tcPr>
          <w:p w14:paraId="02396DC4" w14:textId="4081E12F"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i/>
                <w:noProof/>
                <w:color w:val="000000" w:themeColor="text1"/>
              </w:rPr>
              <w:t xml:space="preserve">IF AN IMPROVED VERSION OF EXISTING PRODUCT, how willing are </w:t>
            </w:r>
            <w:r w:rsidR="00D21696" w:rsidRPr="00CC6DEC">
              <w:rPr>
                <w:rFonts w:cs="Arial"/>
                <w:i/>
                <w:noProof/>
                <w:color w:val="000000" w:themeColor="text1"/>
              </w:rPr>
              <w:t>users</w:t>
            </w:r>
            <w:r w:rsidRPr="00CC6DEC">
              <w:rPr>
                <w:rFonts w:cs="Arial"/>
                <w:i/>
                <w:noProof/>
                <w:color w:val="000000" w:themeColor="text1"/>
              </w:rPr>
              <w:t xml:space="preserve"> in target market to </w:t>
            </w:r>
          </w:p>
          <w:p w14:paraId="7034B5B7" w14:textId="77777777" w:rsidR="007D622C" w:rsidRPr="00CC6DEC" w:rsidRDefault="007D622C" w:rsidP="00E83627">
            <w:pPr>
              <w:tabs>
                <w:tab w:val="left" w:pos="3600"/>
                <w:tab w:val="left" w:pos="5400"/>
                <w:tab w:val="left" w:pos="7560"/>
              </w:tabs>
              <w:ind w:right="-180"/>
              <w:rPr>
                <w:rFonts w:cs="Arial"/>
                <w:color w:val="000000" w:themeColor="text1"/>
              </w:rPr>
            </w:pPr>
            <w:r w:rsidRPr="00CC6DEC">
              <w:rPr>
                <w:rFonts w:cs="Arial"/>
                <w:i/>
                <w:noProof/>
                <w:color w:val="000000" w:themeColor="text1"/>
              </w:rPr>
              <w:t xml:space="preserve">adopt new ideas and solutions?  </w:t>
            </w:r>
          </w:p>
        </w:tc>
        <w:tc>
          <w:tcPr>
            <w:tcW w:w="1890" w:type="dxa"/>
            <w:shd w:val="clear" w:color="auto" w:fill="CCFFCC"/>
          </w:tcPr>
          <w:p w14:paraId="312C328F" w14:textId="1A671F5E" w:rsidR="007D622C" w:rsidRPr="003E4A1B" w:rsidRDefault="007D622C" w:rsidP="00E83627">
            <w:pPr>
              <w:ind w:right="-180"/>
              <w:rPr>
                <w:rFonts w:cs="Arial"/>
              </w:rPr>
            </w:pPr>
            <w:r w:rsidRPr="003E4A1B">
              <w:rPr>
                <w:rFonts w:cs="Arial"/>
              </w:rPr>
              <w:t xml:space="preserve">Customers are early adopters, tech savvy, </w:t>
            </w:r>
            <w:r w:rsidR="00D21696">
              <w:rPr>
                <w:rFonts w:cs="Arial"/>
              </w:rPr>
              <w:t>fearless.</w:t>
            </w:r>
            <w:r w:rsidRPr="003E4A1B">
              <w:rPr>
                <w:rFonts w:cs="Arial"/>
              </w:rPr>
              <w:t xml:space="preserve"> eager to try new ideas.</w:t>
            </w:r>
          </w:p>
        </w:tc>
        <w:tc>
          <w:tcPr>
            <w:tcW w:w="2152" w:type="dxa"/>
          </w:tcPr>
          <w:p w14:paraId="079C52EC" w14:textId="77777777" w:rsidR="007D622C" w:rsidRPr="003E4A1B" w:rsidRDefault="007D622C" w:rsidP="00E83627">
            <w:pPr>
              <w:ind w:right="-180"/>
              <w:rPr>
                <w:rFonts w:cs="Arial"/>
              </w:rPr>
            </w:pPr>
            <w:r w:rsidRPr="003E4A1B">
              <w:rPr>
                <w:rFonts w:cs="Arial"/>
              </w:rPr>
              <w:t>Neither averse to nor eager to try new things.</w:t>
            </w:r>
          </w:p>
        </w:tc>
        <w:tc>
          <w:tcPr>
            <w:tcW w:w="2486" w:type="dxa"/>
            <w:shd w:val="clear" w:color="auto" w:fill="FFCCFF"/>
          </w:tcPr>
          <w:p w14:paraId="1325D957" w14:textId="77777777" w:rsidR="007D622C" w:rsidRPr="003E4A1B" w:rsidRDefault="007D622C" w:rsidP="00E83627">
            <w:pPr>
              <w:ind w:right="-180"/>
              <w:rPr>
                <w:rFonts w:cs="Arial"/>
              </w:rPr>
            </w:pPr>
            <w:r w:rsidRPr="003E4A1B">
              <w:rPr>
                <w:rFonts w:cs="Arial"/>
              </w:rPr>
              <w:t>Customers</w:t>
            </w:r>
            <w:r>
              <w:rPr>
                <w:rFonts w:cs="Arial"/>
              </w:rPr>
              <w:t xml:space="preserve"> tend to show brand</w:t>
            </w:r>
            <w:r w:rsidRPr="003E4A1B">
              <w:rPr>
                <w:rFonts w:cs="Arial"/>
              </w:rPr>
              <w:t xml:space="preserve"> loyalty</w:t>
            </w:r>
            <w:r>
              <w:rPr>
                <w:rFonts w:cs="Arial"/>
              </w:rPr>
              <w:t>,</w:t>
            </w:r>
            <w:r w:rsidRPr="003E4A1B">
              <w:rPr>
                <w:rFonts w:cs="Arial"/>
              </w:rPr>
              <w:t xml:space="preserve"> are risk averse, </w:t>
            </w:r>
            <w:r>
              <w:rPr>
                <w:rFonts w:cs="Arial"/>
              </w:rPr>
              <w:t xml:space="preserve">or </w:t>
            </w:r>
            <w:r w:rsidRPr="003E4A1B">
              <w:rPr>
                <w:rFonts w:cs="Arial"/>
              </w:rPr>
              <w:t>tied to old ways.</w:t>
            </w:r>
          </w:p>
        </w:tc>
      </w:tr>
      <w:tr w:rsidR="007D622C" w:rsidRPr="003E4A1B" w14:paraId="0728EFC3"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54"/>
        </w:trPr>
        <w:tc>
          <w:tcPr>
            <w:tcW w:w="337" w:type="dxa"/>
          </w:tcPr>
          <w:p w14:paraId="27CE3102"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Pr>
          <w:p w14:paraId="2C3ADE96"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Customer satisfaction with current solutions and alternatives   </w:t>
            </w:r>
          </w:p>
        </w:tc>
        <w:tc>
          <w:tcPr>
            <w:tcW w:w="1890" w:type="dxa"/>
            <w:shd w:val="clear" w:color="auto" w:fill="CCFFCC"/>
          </w:tcPr>
          <w:p w14:paraId="6979F78F" w14:textId="77777777" w:rsidR="007D622C" w:rsidRPr="003E4A1B" w:rsidRDefault="007D622C" w:rsidP="00E83627">
            <w:pPr>
              <w:ind w:right="-180"/>
              <w:rPr>
                <w:rFonts w:cs="Arial"/>
              </w:rPr>
            </w:pPr>
            <w:r w:rsidRPr="003E4A1B">
              <w:rPr>
                <w:rFonts w:cs="Arial"/>
              </w:rPr>
              <w:t>Desperate for a better solution.</w:t>
            </w:r>
          </w:p>
        </w:tc>
        <w:tc>
          <w:tcPr>
            <w:tcW w:w="2152" w:type="dxa"/>
          </w:tcPr>
          <w:p w14:paraId="071B0557" w14:textId="77777777" w:rsidR="007D622C" w:rsidRPr="003E4A1B" w:rsidRDefault="007D622C" w:rsidP="00E83627">
            <w:pPr>
              <w:ind w:right="-180"/>
              <w:rPr>
                <w:rFonts w:cs="Arial"/>
              </w:rPr>
            </w:pPr>
            <w:r w:rsidRPr="003E4A1B">
              <w:rPr>
                <w:rFonts w:cs="Arial"/>
              </w:rPr>
              <w:t>Ambivalent.</w:t>
            </w:r>
          </w:p>
        </w:tc>
        <w:tc>
          <w:tcPr>
            <w:tcW w:w="2486" w:type="dxa"/>
            <w:shd w:val="clear" w:color="auto" w:fill="FFCCFF"/>
          </w:tcPr>
          <w:p w14:paraId="32A88CA9" w14:textId="34A4912E" w:rsidR="007D622C" w:rsidRPr="003E4A1B" w:rsidRDefault="00D21696" w:rsidP="00E83627">
            <w:pPr>
              <w:ind w:right="-180"/>
              <w:rPr>
                <w:rFonts w:cs="Arial"/>
              </w:rPr>
            </w:pPr>
            <w:r>
              <w:rPr>
                <w:rFonts w:cs="Arial"/>
              </w:rPr>
              <w:t>Customers like</w:t>
            </w:r>
            <w:r w:rsidR="007D622C" w:rsidRPr="003E4A1B">
              <w:rPr>
                <w:rFonts w:cs="Arial"/>
              </w:rPr>
              <w:t xml:space="preserve"> current solutions.</w:t>
            </w:r>
          </w:p>
        </w:tc>
      </w:tr>
      <w:tr w:rsidR="007D622C" w:rsidRPr="003E4A1B" w14:paraId="5AF27A97" w14:textId="77777777" w:rsidTr="006F0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63"/>
        </w:trPr>
        <w:tc>
          <w:tcPr>
            <w:tcW w:w="337" w:type="dxa"/>
          </w:tcPr>
          <w:p w14:paraId="4882C070"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5B1D7628" w14:textId="77777777" w:rsidR="007D622C" w:rsidRPr="003E4A1B" w:rsidRDefault="007D622C" w:rsidP="00E83627">
            <w:pPr>
              <w:tabs>
                <w:tab w:val="left" w:pos="3600"/>
                <w:tab w:val="left" w:pos="5400"/>
                <w:tab w:val="left" w:pos="7560"/>
              </w:tabs>
              <w:ind w:right="-180"/>
              <w:rPr>
                <w:rFonts w:cs="Arial"/>
                <w:i/>
              </w:rPr>
            </w:pPr>
            <w:r w:rsidRPr="003E4A1B">
              <w:rPr>
                <w:rFonts w:cs="Arial"/>
                <w:b/>
                <w:i/>
              </w:rPr>
              <w:t>Customer budget</w:t>
            </w:r>
            <w:r w:rsidRPr="003E4A1B">
              <w:rPr>
                <w:rFonts w:cs="Arial"/>
                <w:i/>
              </w:rPr>
              <w:t xml:space="preserve"> for product category</w:t>
            </w:r>
          </w:p>
        </w:tc>
        <w:tc>
          <w:tcPr>
            <w:tcW w:w="1890" w:type="dxa"/>
            <w:shd w:val="clear" w:color="auto" w:fill="CCFFCC"/>
          </w:tcPr>
          <w:p w14:paraId="144AC4D6" w14:textId="77777777" w:rsidR="007D622C" w:rsidRPr="003E4A1B" w:rsidRDefault="007D622C" w:rsidP="00E83627">
            <w:pPr>
              <w:tabs>
                <w:tab w:val="left" w:pos="3600"/>
                <w:tab w:val="left" w:pos="5400"/>
                <w:tab w:val="left" w:pos="7560"/>
              </w:tabs>
              <w:ind w:right="-180"/>
              <w:rPr>
                <w:rFonts w:cs="Arial"/>
              </w:rPr>
            </w:pPr>
            <w:r w:rsidRPr="003E4A1B">
              <w:rPr>
                <w:rFonts w:cs="Arial"/>
              </w:rPr>
              <w:t>High.</w:t>
            </w:r>
          </w:p>
        </w:tc>
        <w:tc>
          <w:tcPr>
            <w:tcW w:w="2152" w:type="dxa"/>
          </w:tcPr>
          <w:p w14:paraId="136DF33A" w14:textId="77777777" w:rsidR="007D622C" w:rsidRPr="003E4A1B" w:rsidRDefault="007D622C" w:rsidP="00E83627">
            <w:pPr>
              <w:tabs>
                <w:tab w:val="left" w:pos="3600"/>
                <w:tab w:val="left" w:pos="5400"/>
                <w:tab w:val="left" w:pos="7560"/>
              </w:tabs>
              <w:ind w:right="-180"/>
              <w:rPr>
                <w:rFonts w:cs="Arial"/>
              </w:rPr>
            </w:pPr>
            <w:r w:rsidRPr="003E4A1B">
              <w:rPr>
                <w:rFonts w:cs="Arial"/>
              </w:rPr>
              <w:t>Medium.</w:t>
            </w:r>
          </w:p>
        </w:tc>
        <w:tc>
          <w:tcPr>
            <w:tcW w:w="2486" w:type="dxa"/>
            <w:shd w:val="clear" w:color="auto" w:fill="FFCCFF"/>
          </w:tcPr>
          <w:p w14:paraId="7C18B55C" w14:textId="77777777" w:rsidR="007D622C" w:rsidRPr="003E4A1B" w:rsidRDefault="007D622C" w:rsidP="00E83627">
            <w:pPr>
              <w:tabs>
                <w:tab w:val="left" w:pos="3600"/>
                <w:tab w:val="left" w:pos="5400"/>
                <w:tab w:val="left" w:pos="7560"/>
              </w:tabs>
              <w:ind w:right="-180"/>
              <w:rPr>
                <w:rFonts w:cs="Arial"/>
              </w:rPr>
            </w:pPr>
            <w:r w:rsidRPr="003E4A1B">
              <w:rPr>
                <w:rFonts w:cs="Arial"/>
              </w:rPr>
              <w:t xml:space="preserve">Low </w:t>
            </w:r>
          </w:p>
        </w:tc>
      </w:tr>
      <w:tr w:rsidR="007D622C" w:rsidRPr="003E4A1B" w14:paraId="085233BA" w14:textId="77777777" w:rsidTr="00E658D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2355C98D"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2D21DFC5" w14:textId="20DA86EB" w:rsidR="007D622C" w:rsidRPr="006E101A" w:rsidRDefault="007D622C" w:rsidP="00E83627">
            <w:pPr>
              <w:tabs>
                <w:tab w:val="left" w:pos="3600"/>
                <w:tab w:val="left" w:pos="5400"/>
                <w:tab w:val="left" w:pos="7560"/>
              </w:tabs>
              <w:ind w:right="-180"/>
              <w:rPr>
                <w:rFonts w:cs="Arial"/>
                <w:i/>
              </w:rPr>
            </w:pPr>
            <w:r w:rsidRPr="006E101A">
              <w:rPr>
                <w:rFonts w:cs="Arial"/>
                <w:b/>
                <w:i/>
                <w:color w:val="000000" w:themeColor="text1"/>
              </w:rPr>
              <w:t>Customer bargaining power</w:t>
            </w:r>
            <w:r w:rsidRPr="006E101A">
              <w:rPr>
                <w:rFonts w:cs="Arial"/>
                <w:i/>
                <w:color w:val="000000" w:themeColor="text1"/>
              </w:rPr>
              <w:t xml:space="preserve"> </w:t>
            </w:r>
            <w:r w:rsidRPr="006E101A">
              <w:rPr>
                <w:rFonts w:cs="Arial"/>
                <w:i/>
                <w:color w:val="000000" w:themeColor="text1"/>
              </w:rPr>
              <w:br/>
              <w:t xml:space="preserve">relative to yours  </w:t>
            </w:r>
            <w:r w:rsidR="009B30AC" w:rsidRPr="006E101A">
              <w:rPr>
                <w:rFonts w:cs="Arial"/>
                <w:i/>
                <w:color w:val="000000" w:themeColor="text1"/>
              </w:rPr>
              <w:t xml:space="preserve"> </w:t>
            </w:r>
          </w:p>
        </w:tc>
        <w:tc>
          <w:tcPr>
            <w:tcW w:w="1890" w:type="dxa"/>
            <w:shd w:val="clear" w:color="auto" w:fill="CCFFCC"/>
          </w:tcPr>
          <w:p w14:paraId="07924F3A" w14:textId="267313D0" w:rsidR="007D622C" w:rsidRPr="003E4A1B" w:rsidRDefault="007D622C" w:rsidP="00E83627">
            <w:pPr>
              <w:tabs>
                <w:tab w:val="left" w:pos="3600"/>
                <w:tab w:val="left" w:pos="5400"/>
                <w:tab w:val="left" w:pos="7560"/>
              </w:tabs>
              <w:ind w:right="-180"/>
              <w:rPr>
                <w:rFonts w:cs="Arial"/>
              </w:rPr>
            </w:pPr>
            <w:r w:rsidRPr="003E4A1B">
              <w:rPr>
                <w:rFonts w:cs="Arial"/>
              </w:rPr>
              <w:t xml:space="preserve">Enough potential customers that you will only have to sell </w:t>
            </w:r>
            <w:r w:rsidR="005A3395">
              <w:rPr>
                <w:rFonts w:cs="Arial"/>
              </w:rPr>
              <w:t>less than</w:t>
            </w:r>
            <w:r w:rsidRPr="003E4A1B">
              <w:rPr>
                <w:rFonts w:cs="Arial"/>
              </w:rPr>
              <w:t>1% to reach goal.</w:t>
            </w:r>
          </w:p>
        </w:tc>
        <w:tc>
          <w:tcPr>
            <w:tcW w:w="2152" w:type="dxa"/>
          </w:tcPr>
          <w:p w14:paraId="12F62290" w14:textId="2E3E7757" w:rsidR="007D622C" w:rsidRPr="003E4A1B" w:rsidRDefault="007D622C" w:rsidP="00E83627">
            <w:pPr>
              <w:tabs>
                <w:tab w:val="left" w:pos="3600"/>
                <w:tab w:val="left" w:pos="5400"/>
                <w:tab w:val="left" w:pos="7560"/>
              </w:tabs>
              <w:ind w:right="-180"/>
              <w:rPr>
                <w:rFonts w:cs="Arial"/>
              </w:rPr>
            </w:pPr>
            <w:r w:rsidRPr="003E4A1B">
              <w:rPr>
                <w:rFonts w:cs="Arial"/>
              </w:rPr>
              <w:t xml:space="preserve">You will have to sell </w:t>
            </w:r>
            <w:r w:rsidR="005A3395">
              <w:rPr>
                <w:rFonts w:cs="Arial"/>
              </w:rPr>
              <w:t>1-2</w:t>
            </w:r>
            <w:r w:rsidRPr="003E4A1B">
              <w:rPr>
                <w:rFonts w:cs="Arial"/>
              </w:rPr>
              <w:t>% of customer base to reach goal.</w:t>
            </w:r>
          </w:p>
        </w:tc>
        <w:tc>
          <w:tcPr>
            <w:tcW w:w="2486" w:type="dxa"/>
            <w:shd w:val="clear" w:color="auto" w:fill="FFCCFF"/>
          </w:tcPr>
          <w:p w14:paraId="0798B486" w14:textId="6461C44F" w:rsidR="007D622C" w:rsidRPr="003E4A1B" w:rsidRDefault="00D21696" w:rsidP="00E83627">
            <w:pPr>
              <w:tabs>
                <w:tab w:val="left" w:pos="3600"/>
                <w:tab w:val="left" w:pos="5400"/>
                <w:tab w:val="left" w:pos="7560"/>
              </w:tabs>
              <w:ind w:right="-180"/>
              <w:rPr>
                <w:rFonts w:cs="Arial"/>
              </w:rPr>
            </w:pPr>
            <w:r w:rsidRPr="003E4A1B">
              <w:rPr>
                <w:rFonts w:cs="Arial"/>
              </w:rPr>
              <w:t xml:space="preserve">You will have to sell </w:t>
            </w:r>
            <w:r w:rsidR="005A3395">
              <w:rPr>
                <w:rFonts w:cs="Arial"/>
              </w:rPr>
              <w:br/>
              <w:t>more than 2</w:t>
            </w:r>
            <w:r w:rsidRPr="003E4A1B">
              <w:rPr>
                <w:rFonts w:cs="Arial"/>
              </w:rPr>
              <w:t>% of customer base to reach goal.</w:t>
            </w:r>
          </w:p>
        </w:tc>
      </w:tr>
    </w:tbl>
    <w:p w14:paraId="07DCA423" w14:textId="77777777" w:rsidR="006F0A69" w:rsidRPr="003E4A1B" w:rsidRDefault="006F0A69" w:rsidP="007D622C">
      <w:pPr>
        <w:tabs>
          <w:tab w:val="left" w:pos="3600"/>
          <w:tab w:val="left" w:pos="5400"/>
          <w:tab w:val="left" w:pos="7560"/>
        </w:tabs>
        <w:spacing w:after="120" w:line="276" w:lineRule="auto"/>
        <w:ind w:left="360" w:right="-187" w:hanging="446"/>
        <w:rPr>
          <w:rFonts w:cs="Arial"/>
          <w:b/>
          <w:noProof/>
          <w:sz w:val="22"/>
        </w:rPr>
      </w:pPr>
    </w:p>
    <w:p w14:paraId="4492873D" w14:textId="03ABF210" w:rsidR="007D622C" w:rsidRPr="003E4A1B" w:rsidRDefault="002C3F61" w:rsidP="007D622C">
      <w:pPr>
        <w:tabs>
          <w:tab w:val="left" w:pos="3600"/>
          <w:tab w:val="left" w:pos="5400"/>
          <w:tab w:val="left" w:pos="7560"/>
        </w:tabs>
        <w:spacing w:after="120" w:line="276" w:lineRule="auto"/>
        <w:ind w:left="360" w:right="-187" w:hanging="446"/>
        <w:rPr>
          <w:rFonts w:cs="Arial"/>
        </w:rPr>
      </w:pPr>
      <w:r>
        <w:rPr>
          <w:rFonts w:cs="Arial"/>
          <w:b/>
          <w:noProof/>
          <w:sz w:val="22"/>
        </w:rPr>
        <w:t xml:space="preserve"> </w:t>
      </w:r>
      <w:r w:rsidR="007D622C" w:rsidRPr="003E4A1B">
        <w:rPr>
          <w:rFonts w:cs="Arial"/>
          <w:b/>
          <w:noProof/>
          <w:sz w:val="22"/>
        </w:rPr>
        <w:t xml:space="preserve">D. </w:t>
      </w:r>
      <w:r w:rsidR="00E658DF">
        <w:rPr>
          <w:rFonts w:cs="Arial"/>
          <w:b/>
          <w:noProof/>
          <w:sz w:val="22"/>
        </w:rPr>
        <w:t xml:space="preserve"> </w:t>
      </w:r>
      <w:r w:rsidR="007D622C" w:rsidRPr="003E4A1B">
        <w:rPr>
          <w:rFonts w:cs="Arial"/>
          <w:b/>
          <w:noProof/>
          <w:sz w:val="22"/>
        </w:rPr>
        <w:t xml:space="preserve"> </w:t>
      </w:r>
      <w:r w:rsidR="00EF1653">
        <w:rPr>
          <w:rFonts w:cs="Arial"/>
          <w:b/>
          <w:noProof/>
          <w:sz w:val="22"/>
        </w:rPr>
        <w:t>Comparative Advantage</w:t>
      </w:r>
      <w:r w:rsidR="00E658DF">
        <w:rPr>
          <w:rFonts w:cs="Arial"/>
          <w:b/>
          <w:noProof/>
          <w:sz w:val="22"/>
        </w:rPr>
        <w:t xml:space="preserve"> of</w:t>
      </w:r>
      <w:r w:rsidR="007D622C" w:rsidRPr="003E4A1B">
        <w:rPr>
          <w:rFonts w:cs="Arial"/>
          <w:b/>
          <w:noProof/>
          <w:sz w:val="22"/>
        </w:rPr>
        <w:t xml:space="preserve"> Concept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6"/>
        <w:gridCol w:w="1872"/>
        <w:gridCol w:w="2113"/>
        <w:gridCol w:w="2431"/>
      </w:tblGrid>
      <w:tr w:rsidR="005A3395" w:rsidRPr="003E4A1B" w14:paraId="504B53A8" w14:textId="77777777" w:rsidTr="006F0A69">
        <w:trPr>
          <w:trHeight w:val="1070"/>
        </w:trPr>
        <w:tc>
          <w:tcPr>
            <w:tcW w:w="443" w:type="dxa"/>
            <w:tcBorders>
              <w:top w:val="single" w:sz="6" w:space="0" w:color="auto"/>
              <w:left w:val="single" w:sz="6" w:space="0" w:color="auto"/>
              <w:bottom w:val="single" w:sz="6" w:space="0" w:color="auto"/>
              <w:right w:val="single" w:sz="6" w:space="0" w:color="auto"/>
            </w:tcBorders>
          </w:tcPr>
          <w:p w14:paraId="1D31A081" w14:textId="261B3878" w:rsidR="005A3395" w:rsidRPr="003E4A1B" w:rsidRDefault="005A3395" w:rsidP="005A3395">
            <w:pPr>
              <w:tabs>
                <w:tab w:val="left" w:pos="3600"/>
                <w:tab w:val="left" w:pos="5400"/>
                <w:tab w:val="left" w:pos="7560"/>
              </w:tabs>
              <w:ind w:right="-180"/>
              <w:rPr>
                <w:rFonts w:cs="Arial"/>
              </w:rPr>
            </w:pPr>
            <w:r w:rsidRPr="003E4A1B">
              <w:rPr>
                <w:rFonts w:cs="Arial"/>
              </w:rPr>
              <w:t>1</w:t>
            </w:r>
          </w:p>
        </w:tc>
        <w:tc>
          <w:tcPr>
            <w:tcW w:w="3236" w:type="dxa"/>
            <w:tcBorders>
              <w:top w:val="single" w:sz="6" w:space="0" w:color="auto"/>
              <w:left w:val="single" w:sz="6" w:space="0" w:color="auto"/>
              <w:bottom w:val="single" w:sz="6" w:space="0" w:color="auto"/>
              <w:right w:val="single" w:sz="6" w:space="0" w:color="auto"/>
            </w:tcBorders>
          </w:tcPr>
          <w:p w14:paraId="13E7341B" w14:textId="77777777" w:rsidR="005A3395" w:rsidRPr="003E4A1B" w:rsidRDefault="005A3395" w:rsidP="005A3395">
            <w:pPr>
              <w:tabs>
                <w:tab w:val="left" w:pos="3600"/>
                <w:tab w:val="left" w:pos="5400"/>
                <w:tab w:val="left" w:pos="7560"/>
              </w:tabs>
              <w:ind w:right="-180"/>
              <w:rPr>
                <w:rFonts w:cs="Arial"/>
              </w:rPr>
            </w:pPr>
            <w:r w:rsidRPr="003E4A1B">
              <w:rPr>
                <w:rFonts w:cs="Arial"/>
                <w:b/>
                <w:i/>
                <w:noProof/>
              </w:rPr>
              <w:t>Degree of improvement</w:t>
            </w:r>
            <w:r w:rsidRPr="003E4A1B">
              <w:rPr>
                <w:rFonts w:cs="Arial"/>
                <w:i/>
                <w:noProof/>
              </w:rPr>
              <w:t xml:space="preserve"> of new </w:t>
            </w:r>
            <w:r w:rsidRPr="003E4A1B">
              <w:rPr>
                <w:rFonts w:cs="Arial"/>
                <w:i/>
                <w:noProof/>
              </w:rPr>
              <w:br/>
              <w:t>idea over existing products or services</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27C6AEFA" w14:textId="77777777" w:rsidR="005A3395" w:rsidRPr="003E4A1B" w:rsidRDefault="005A3395" w:rsidP="005A3395">
            <w:pPr>
              <w:ind w:right="-180"/>
              <w:rPr>
                <w:rFonts w:cs="Arial"/>
              </w:rPr>
            </w:pPr>
            <w:r w:rsidRPr="003E4A1B">
              <w:rPr>
                <w:rFonts w:cs="Arial"/>
              </w:rPr>
              <w:t xml:space="preserve">Market disruptor; earth shaking improvement. </w:t>
            </w:r>
          </w:p>
        </w:tc>
        <w:tc>
          <w:tcPr>
            <w:tcW w:w="2113" w:type="dxa"/>
            <w:tcBorders>
              <w:top w:val="single" w:sz="6" w:space="0" w:color="auto"/>
              <w:left w:val="single" w:sz="6" w:space="0" w:color="auto"/>
              <w:bottom w:val="single" w:sz="6" w:space="0" w:color="auto"/>
              <w:right w:val="single" w:sz="6" w:space="0" w:color="auto"/>
            </w:tcBorders>
          </w:tcPr>
          <w:p w14:paraId="0C336505" w14:textId="77777777" w:rsidR="005A3395" w:rsidRPr="003E4A1B" w:rsidRDefault="005A3395" w:rsidP="005A3395">
            <w:pPr>
              <w:ind w:right="-180"/>
              <w:rPr>
                <w:rFonts w:cs="Arial"/>
              </w:rPr>
            </w:pPr>
            <w:r w:rsidRPr="003E4A1B">
              <w:rPr>
                <w:rFonts w:cs="Arial"/>
              </w:rPr>
              <w:t>Somewhat better than alternatives.</w:t>
            </w:r>
          </w:p>
        </w:tc>
        <w:tc>
          <w:tcPr>
            <w:tcW w:w="2431" w:type="dxa"/>
            <w:tcBorders>
              <w:left w:val="single" w:sz="6" w:space="0" w:color="auto"/>
            </w:tcBorders>
            <w:shd w:val="clear" w:color="auto" w:fill="FFCCFF"/>
          </w:tcPr>
          <w:p w14:paraId="2AB72D23" w14:textId="77777777" w:rsidR="005A3395" w:rsidRPr="003E4A1B" w:rsidRDefault="005A3395" w:rsidP="005A3395">
            <w:pPr>
              <w:ind w:right="-180"/>
              <w:rPr>
                <w:rFonts w:cs="Arial"/>
              </w:rPr>
            </w:pPr>
            <w:r w:rsidRPr="003E4A1B">
              <w:rPr>
                <w:rFonts w:cs="Arial"/>
              </w:rPr>
              <w:t>Equal to, but different from current solutions.</w:t>
            </w:r>
          </w:p>
        </w:tc>
      </w:tr>
      <w:tr w:rsidR="005A3395" w:rsidRPr="003E4A1B" w14:paraId="298E2E21" w14:textId="77777777" w:rsidTr="00E658DF">
        <w:trPr>
          <w:trHeight w:val="1214"/>
        </w:trPr>
        <w:tc>
          <w:tcPr>
            <w:tcW w:w="443" w:type="dxa"/>
            <w:tcBorders>
              <w:top w:val="single" w:sz="6" w:space="0" w:color="auto"/>
              <w:left w:val="single" w:sz="6" w:space="0" w:color="auto"/>
              <w:bottom w:val="single" w:sz="6" w:space="0" w:color="auto"/>
              <w:right w:val="single" w:sz="6" w:space="0" w:color="auto"/>
            </w:tcBorders>
          </w:tcPr>
          <w:p w14:paraId="74D539DB" w14:textId="50981BAF" w:rsidR="005A3395" w:rsidRPr="003E4A1B" w:rsidRDefault="005A3395" w:rsidP="005A3395">
            <w:pPr>
              <w:tabs>
                <w:tab w:val="left" w:pos="3600"/>
                <w:tab w:val="left" w:pos="5400"/>
                <w:tab w:val="left" w:pos="7560"/>
              </w:tabs>
              <w:ind w:right="-180"/>
              <w:rPr>
                <w:rFonts w:cs="Arial"/>
              </w:rPr>
            </w:pPr>
            <w:r w:rsidRPr="003E4A1B">
              <w:rPr>
                <w:rFonts w:cs="Arial"/>
              </w:rPr>
              <w:t>2</w:t>
            </w:r>
          </w:p>
        </w:tc>
        <w:tc>
          <w:tcPr>
            <w:tcW w:w="3236" w:type="dxa"/>
            <w:tcBorders>
              <w:top w:val="single" w:sz="6" w:space="0" w:color="auto"/>
              <w:left w:val="single" w:sz="6" w:space="0" w:color="auto"/>
              <w:bottom w:val="single" w:sz="6" w:space="0" w:color="auto"/>
              <w:right w:val="single" w:sz="6" w:space="0" w:color="auto"/>
            </w:tcBorders>
          </w:tcPr>
          <w:p w14:paraId="331980FE" w14:textId="4ED3EA6A" w:rsidR="005A3395" w:rsidRPr="00CC6DEC" w:rsidRDefault="005A3395" w:rsidP="005A3395">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 xml:space="preserve">Your can erect “barriers to entry” </w:t>
            </w:r>
            <w:r w:rsidRPr="00CC6DEC">
              <w:rPr>
                <w:rFonts w:cs="Arial"/>
                <w:i/>
                <w:noProof/>
                <w:color w:val="000000" w:themeColor="text1"/>
              </w:rPr>
              <w:t xml:space="preserve">to keep other companies from copying your concept  </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7476629E" w14:textId="77777777" w:rsidR="005A3395" w:rsidRPr="003E4A1B" w:rsidRDefault="005A3395" w:rsidP="005A3395">
            <w:pPr>
              <w:ind w:right="-180"/>
              <w:rPr>
                <w:rFonts w:cs="Arial"/>
              </w:rPr>
            </w:pPr>
            <w:r w:rsidRPr="003E4A1B">
              <w:rPr>
                <w:rFonts w:cs="Arial"/>
              </w:rPr>
              <w:t xml:space="preserve">Patentable or  you have an exclusive </w:t>
            </w:r>
          </w:p>
          <w:p w14:paraId="7CB23923" w14:textId="77777777" w:rsidR="005A3395" w:rsidRPr="003E4A1B" w:rsidRDefault="005A3395" w:rsidP="005A3395">
            <w:pPr>
              <w:ind w:right="-180"/>
              <w:rPr>
                <w:rFonts w:cs="Arial"/>
              </w:rPr>
            </w:pPr>
            <w:r w:rsidRPr="003E4A1B">
              <w:rPr>
                <w:rFonts w:cs="Arial"/>
              </w:rPr>
              <w:t>Contract.</w:t>
            </w:r>
          </w:p>
        </w:tc>
        <w:tc>
          <w:tcPr>
            <w:tcW w:w="2113" w:type="dxa"/>
            <w:tcBorders>
              <w:top w:val="single" w:sz="6" w:space="0" w:color="auto"/>
              <w:left w:val="single" w:sz="6" w:space="0" w:color="auto"/>
              <w:bottom w:val="single" w:sz="6" w:space="0" w:color="auto"/>
              <w:right w:val="single" w:sz="6" w:space="0" w:color="auto"/>
            </w:tcBorders>
          </w:tcPr>
          <w:p w14:paraId="5C46E9BA" w14:textId="77777777" w:rsidR="005A3395" w:rsidRPr="003E4A1B" w:rsidRDefault="005A3395" w:rsidP="005A3395">
            <w:pPr>
              <w:ind w:right="-180"/>
              <w:rPr>
                <w:rFonts w:cs="Arial"/>
              </w:rPr>
            </w:pPr>
            <w:r w:rsidRPr="003E4A1B">
              <w:rPr>
                <w:rFonts w:cs="Arial"/>
              </w:rPr>
              <w:t>Secret sauce (process difficult to reverse engineer);    or you have first-mover advantage.</w:t>
            </w:r>
          </w:p>
        </w:tc>
        <w:tc>
          <w:tcPr>
            <w:tcW w:w="2431" w:type="dxa"/>
            <w:tcBorders>
              <w:left w:val="single" w:sz="6" w:space="0" w:color="auto"/>
            </w:tcBorders>
            <w:shd w:val="clear" w:color="auto" w:fill="FFCCFF"/>
          </w:tcPr>
          <w:p w14:paraId="278161B5" w14:textId="77777777" w:rsidR="005A3395" w:rsidRPr="003E4A1B" w:rsidRDefault="005A3395" w:rsidP="005A3395">
            <w:pPr>
              <w:ind w:right="-180"/>
              <w:rPr>
                <w:rFonts w:cs="Arial"/>
              </w:rPr>
            </w:pPr>
            <w:r w:rsidRPr="003E4A1B">
              <w:rPr>
                <w:rFonts w:cs="Arial"/>
              </w:rPr>
              <w:t>No way to protect your idea.</w:t>
            </w:r>
          </w:p>
        </w:tc>
      </w:tr>
      <w:tr w:rsidR="005A3395" w:rsidRPr="003E4A1B" w14:paraId="5E2A5565" w14:textId="77777777" w:rsidTr="00E658DF">
        <w:trPr>
          <w:trHeight w:val="1079"/>
        </w:trPr>
        <w:tc>
          <w:tcPr>
            <w:tcW w:w="443" w:type="dxa"/>
            <w:tcBorders>
              <w:top w:val="single" w:sz="6" w:space="0" w:color="auto"/>
              <w:left w:val="single" w:sz="6" w:space="0" w:color="auto"/>
              <w:bottom w:val="single" w:sz="6" w:space="0" w:color="auto"/>
              <w:right w:val="single" w:sz="6" w:space="0" w:color="auto"/>
            </w:tcBorders>
          </w:tcPr>
          <w:p w14:paraId="4E8C6581" w14:textId="7C299D70" w:rsidR="005A3395" w:rsidRPr="003E4A1B" w:rsidRDefault="005A3395" w:rsidP="005A3395">
            <w:pPr>
              <w:tabs>
                <w:tab w:val="left" w:pos="3600"/>
                <w:tab w:val="left" w:pos="5400"/>
                <w:tab w:val="left" w:pos="7560"/>
              </w:tabs>
              <w:ind w:right="-180"/>
              <w:rPr>
                <w:rFonts w:cs="Arial"/>
              </w:rPr>
            </w:pPr>
            <w:r w:rsidRPr="003E4A1B">
              <w:rPr>
                <w:rFonts w:cs="Arial"/>
              </w:rPr>
              <w:t>3</w:t>
            </w:r>
          </w:p>
        </w:tc>
        <w:tc>
          <w:tcPr>
            <w:tcW w:w="3236" w:type="dxa"/>
            <w:tcBorders>
              <w:top w:val="single" w:sz="6" w:space="0" w:color="auto"/>
              <w:left w:val="single" w:sz="6" w:space="0" w:color="auto"/>
              <w:bottom w:val="single" w:sz="6" w:space="0" w:color="auto"/>
              <w:right w:val="single" w:sz="6" w:space="0" w:color="auto"/>
            </w:tcBorders>
          </w:tcPr>
          <w:p w14:paraId="7B1EE492" w14:textId="77777777" w:rsidR="005A3395" w:rsidRPr="003E4A1B" w:rsidRDefault="005A3395" w:rsidP="005A3395">
            <w:pPr>
              <w:tabs>
                <w:tab w:val="left" w:pos="3600"/>
                <w:tab w:val="left" w:pos="5400"/>
                <w:tab w:val="left" w:pos="7560"/>
              </w:tabs>
              <w:ind w:right="-180"/>
              <w:rPr>
                <w:rFonts w:cs="Arial"/>
                <w:i/>
                <w:noProof/>
              </w:rPr>
            </w:pPr>
            <w:r w:rsidRPr="003E4A1B">
              <w:rPr>
                <w:rFonts w:cs="Arial"/>
                <w:b/>
                <w:i/>
                <w:noProof/>
              </w:rPr>
              <w:t>Scale advantage</w:t>
            </w:r>
            <w:r w:rsidRPr="003E4A1B">
              <w:rPr>
                <w:rFonts w:cs="Arial"/>
                <w:i/>
                <w:noProof/>
              </w:rPr>
              <w:t>.  Is each successive product or service cheaper to produce and deliver?</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6B33A5A7" w14:textId="32D4BA01" w:rsidR="005A3395" w:rsidRPr="003E4A1B" w:rsidRDefault="005A3395" w:rsidP="005A3395">
            <w:pPr>
              <w:ind w:right="-180"/>
              <w:rPr>
                <w:rFonts w:cs="Arial"/>
              </w:rPr>
            </w:pPr>
            <w:r w:rsidRPr="003E4A1B">
              <w:rPr>
                <w:rFonts w:cs="Arial"/>
              </w:rPr>
              <w:t>Cost of each additional product is lower than first (e.g.-</w:t>
            </w:r>
            <w:r>
              <w:rPr>
                <w:rFonts w:cs="Arial"/>
              </w:rPr>
              <w:t xml:space="preserve"> </w:t>
            </w:r>
            <w:r w:rsidRPr="003E4A1B">
              <w:rPr>
                <w:rFonts w:cs="Arial"/>
              </w:rPr>
              <w:t>software).</w:t>
            </w:r>
          </w:p>
        </w:tc>
        <w:tc>
          <w:tcPr>
            <w:tcW w:w="2113" w:type="dxa"/>
            <w:tcBorders>
              <w:top w:val="single" w:sz="6" w:space="0" w:color="auto"/>
              <w:left w:val="single" w:sz="6" w:space="0" w:color="auto"/>
              <w:bottom w:val="single" w:sz="6" w:space="0" w:color="auto"/>
              <w:right w:val="single" w:sz="6" w:space="0" w:color="auto"/>
            </w:tcBorders>
          </w:tcPr>
          <w:p w14:paraId="3766F82C" w14:textId="77777777" w:rsidR="005A3395" w:rsidRPr="003E4A1B" w:rsidRDefault="005A3395" w:rsidP="005A3395">
            <w:pPr>
              <w:ind w:right="-180"/>
              <w:rPr>
                <w:rFonts w:cs="Arial"/>
              </w:rPr>
            </w:pPr>
            <w:r w:rsidRPr="003E4A1B">
              <w:rPr>
                <w:rFonts w:cs="Arial"/>
              </w:rPr>
              <w:t>There is some gain   in efficiency from experience and volume production.</w:t>
            </w:r>
          </w:p>
        </w:tc>
        <w:tc>
          <w:tcPr>
            <w:tcW w:w="2431" w:type="dxa"/>
            <w:tcBorders>
              <w:left w:val="single" w:sz="6" w:space="0" w:color="auto"/>
            </w:tcBorders>
            <w:shd w:val="clear" w:color="auto" w:fill="FFCCFF"/>
          </w:tcPr>
          <w:p w14:paraId="044B773F" w14:textId="4774DA77" w:rsidR="005A3395" w:rsidRPr="003E4A1B" w:rsidRDefault="00306F76" w:rsidP="005A3395">
            <w:pPr>
              <w:ind w:right="-180"/>
              <w:rPr>
                <w:rFonts w:cs="Arial"/>
              </w:rPr>
            </w:pPr>
            <w:r w:rsidRPr="003E4A1B">
              <w:rPr>
                <w:rFonts w:cs="Arial"/>
              </w:rPr>
              <w:t xml:space="preserve">No. </w:t>
            </w:r>
            <w:r w:rsidR="005A3395" w:rsidRPr="003E4A1B">
              <w:rPr>
                <w:rFonts w:cs="Arial"/>
              </w:rPr>
              <w:t xml:space="preserve">Each product costs as much as the </w:t>
            </w:r>
            <w:r w:rsidR="005A3395">
              <w:rPr>
                <w:rFonts w:cs="Arial"/>
              </w:rPr>
              <w:t xml:space="preserve">one before </w:t>
            </w:r>
            <w:r w:rsidR="005A3395" w:rsidRPr="003E4A1B">
              <w:rPr>
                <w:rFonts w:cs="Arial"/>
              </w:rPr>
              <w:t>(e.g.-kitchen remodeling).</w:t>
            </w:r>
          </w:p>
        </w:tc>
      </w:tr>
      <w:tr w:rsidR="005A3395" w:rsidRPr="003E4A1B" w14:paraId="5AF06BBF" w14:textId="77777777" w:rsidTr="00E658DF">
        <w:trPr>
          <w:trHeight w:val="1079"/>
        </w:trPr>
        <w:tc>
          <w:tcPr>
            <w:tcW w:w="443" w:type="dxa"/>
            <w:tcBorders>
              <w:top w:val="single" w:sz="6" w:space="0" w:color="auto"/>
              <w:left w:val="single" w:sz="6" w:space="0" w:color="auto"/>
              <w:bottom w:val="single" w:sz="6" w:space="0" w:color="auto"/>
              <w:right w:val="single" w:sz="6" w:space="0" w:color="auto"/>
            </w:tcBorders>
          </w:tcPr>
          <w:p w14:paraId="7F292C4E" w14:textId="37577FD2" w:rsidR="005A3395" w:rsidRPr="003E4A1B" w:rsidRDefault="005A3395" w:rsidP="005A3395">
            <w:pPr>
              <w:tabs>
                <w:tab w:val="left" w:pos="3600"/>
                <w:tab w:val="left" w:pos="5400"/>
                <w:tab w:val="left" w:pos="7560"/>
              </w:tabs>
              <w:ind w:right="-180"/>
              <w:rPr>
                <w:rFonts w:cs="Arial"/>
              </w:rPr>
            </w:pPr>
            <w:r w:rsidRPr="003E4A1B">
              <w:rPr>
                <w:rFonts w:cs="Arial"/>
              </w:rPr>
              <w:t>4</w:t>
            </w:r>
          </w:p>
        </w:tc>
        <w:tc>
          <w:tcPr>
            <w:tcW w:w="3236" w:type="dxa"/>
            <w:tcBorders>
              <w:top w:val="single" w:sz="6" w:space="0" w:color="auto"/>
              <w:left w:val="single" w:sz="6" w:space="0" w:color="auto"/>
              <w:bottom w:val="single" w:sz="6" w:space="0" w:color="auto"/>
              <w:right w:val="single" w:sz="6" w:space="0" w:color="auto"/>
            </w:tcBorders>
          </w:tcPr>
          <w:p w14:paraId="6995B6BA" w14:textId="00EEC7BE" w:rsidR="005A3395" w:rsidRPr="00E658DF" w:rsidRDefault="005A3395" w:rsidP="005A3395">
            <w:pPr>
              <w:tabs>
                <w:tab w:val="left" w:pos="3600"/>
                <w:tab w:val="left" w:pos="5400"/>
                <w:tab w:val="left" w:pos="7560"/>
              </w:tabs>
              <w:ind w:right="-180"/>
              <w:rPr>
                <w:rFonts w:cs="Arial"/>
                <w:b/>
                <w:iCs/>
                <w:noProof/>
              </w:rPr>
            </w:pPr>
            <w:r>
              <w:rPr>
                <w:rFonts w:cs="Arial"/>
                <w:b/>
                <w:iCs/>
                <w:noProof/>
              </w:rPr>
              <w:t>Complexity</w:t>
            </w:r>
          </w:p>
        </w:tc>
        <w:tc>
          <w:tcPr>
            <w:tcW w:w="1872" w:type="dxa"/>
            <w:tcBorders>
              <w:top w:val="single" w:sz="6" w:space="0" w:color="auto"/>
              <w:left w:val="single" w:sz="6" w:space="0" w:color="auto"/>
              <w:bottom w:val="single" w:sz="6" w:space="0" w:color="auto"/>
              <w:right w:val="single" w:sz="6" w:space="0" w:color="auto"/>
            </w:tcBorders>
            <w:shd w:val="clear" w:color="auto" w:fill="CCFFCC"/>
          </w:tcPr>
          <w:p w14:paraId="2F8FEA4B" w14:textId="297D7520" w:rsidR="005A3395" w:rsidRPr="003E4A1B" w:rsidRDefault="005A3395" w:rsidP="005A3395">
            <w:pPr>
              <w:ind w:right="-180"/>
              <w:rPr>
                <w:rFonts w:cs="Arial"/>
              </w:rPr>
            </w:pPr>
            <w:r>
              <w:rPr>
                <w:rFonts w:cs="Arial"/>
              </w:rPr>
              <w:t>Opportunity is easy to launch and grow. You control all the necessary resources</w:t>
            </w:r>
          </w:p>
        </w:tc>
        <w:tc>
          <w:tcPr>
            <w:tcW w:w="2113" w:type="dxa"/>
            <w:tcBorders>
              <w:top w:val="single" w:sz="6" w:space="0" w:color="auto"/>
              <w:left w:val="single" w:sz="6" w:space="0" w:color="auto"/>
              <w:bottom w:val="single" w:sz="6" w:space="0" w:color="auto"/>
              <w:right w:val="single" w:sz="6" w:space="0" w:color="auto"/>
            </w:tcBorders>
          </w:tcPr>
          <w:p w14:paraId="3F1C083A" w14:textId="6723A013" w:rsidR="005A3395" w:rsidRPr="003E4A1B" w:rsidRDefault="005A3395" w:rsidP="005A3395">
            <w:pPr>
              <w:ind w:right="-180"/>
              <w:rPr>
                <w:rFonts w:cs="Arial"/>
              </w:rPr>
            </w:pPr>
            <w:r>
              <w:rPr>
                <w:rFonts w:cs="Arial"/>
              </w:rPr>
              <w:t>Will involve other people or companies, but you have proof they are on board.</w:t>
            </w:r>
          </w:p>
        </w:tc>
        <w:tc>
          <w:tcPr>
            <w:tcW w:w="2431" w:type="dxa"/>
            <w:tcBorders>
              <w:left w:val="single" w:sz="6" w:space="0" w:color="auto"/>
            </w:tcBorders>
            <w:shd w:val="clear" w:color="auto" w:fill="FFCCFF"/>
          </w:tcPr>
          <w:p w14:paraId="31746FC3" w14:textId="33EE08E3" w:rsidR="005A3395" w:rsidRPr="003E4A1B" w:rsidRDefault="005A3395" w:rsidP="005A3395">
            <w:pPr>
              <w:ind w:right="-180"/>
              <w:rPr>
                <w:rFonts w:cs="Arial"/>
              </w:rPr>
            </w:pPr>
            <w:r>
              <w:rPr>
                <w:rFonts w:cs="Arial"/>
              </w:rPr>
              <w:t xml:space="preserve">Requires cooperation </w:t>
            </w:r>
            <w:r w:rsidR="008D13DC">
              <w:rPr>
                <w:rFonts w:cs="Arial"/>
              </w:rPr>
              <w:t>from</w:t>
            </w:r>
            <w:r>
              <w:rPr>
                <w:rFonts w:cs="Arial"/>
              </w:rPr>
              <w:t xml:space="preserve"> other people or companies. Many moving parts that must come together. Investors will avoid as too risky.</w:t>
            </w:r>
          </w:p>
        </w:tc>
      </w:tr>
    </w:tbl>
    <w:p w14:paraId="19B6BD76"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05BDFAD9" w14:textId="77777777" w:rsidR="009A213A" w:rsidRPr="003E4A1B" w:rsidRDefault="009A213A" w:rsidP="009A213A">
      <w:pPr>
        <w:rPr>
          <w:rFonts w:cs="Arial"/>
          <w:noProof/>
        </w:rPr>
      </w:pPr>
    </w:p>
    <w:p w14:paraId="6DDAB08B" w14:textId="77777777" w:rsidR="007D622C" w:rsidRPr="003E4A1B" w:rsidRDefault="007D622C" w:rsidP="007D622C">
      <w:pPr>
        <w:spacing w:line="276" w:lineRule="auto"/>
        <w:rPr>
          <w:rFonts w:cs="Arial"/>
          <w:noProof/>
        </w:rPr>
      </w:pPr>
    </w:p>
    <w:p w14:paraId="79B3C78B" w14:textId="77777777" w:rsidR="007D622C" w:rsidRPr="003E4A1B" w:rsidRDefault="007D622C" w:rsidP="007D622C">
      <w:pPr>
        <w:spacing w:line="276" w:lineRule="auto"/>
        <w:rPr>
          <w:rFonts w:cs="Arial"/>
          <w:noProof/>
          <w:sz w:val="2"/>
        </w:rPr>
      </w:pPr>
    </w:p>
    <w:p w14:paraId="00FB13DD" w14:textId="569A56AA" w:rsidR="007D622C" w:rsidRPr="003E4A1B" w:rsidRDefault="002C3F61" w:rsidP="007D622C">
      <w:pPr>
        <w:tabs>
          <w:tab w:val="left" w:pos="3600"/>
          <w:tab w:val="left" w:pos="5400"/>
          <w:tab w:val="left" w:pos="7560"/>
        </w:tabs>
        <w:spacing w:after="120" w:line="276" w:lineRule="auto"/>
        <w:ind w:left="360" w:right="86" w:hanging="446"/>
        <w:rPr>
          <w:rFonts w:cs="Arial"/>
          <w:b/>
          <w:i/>
          <w:noProof/>
          <w:sz w:val="22"/>
          <w:szCs w:val="22"/>
        </w:rPr>
      </w:pPr>
      <w:r>
        <w:rPr>
          <w:rFonts w:cs="Arial"/>
          <w:b/>
          <w:noProof/>
          <w:sz w:val="22"/>
          <w:szCs w:val="22"/>
        </w:rPr>
        <w:t xml:space="preserve"> </w:t>
      </w:r>
      <w:r w:rsidR="007D622C" w:rsidRPr="003E4A1B">
        <w:rPr>
          <w:rFonts w:cs="Arial"/>
          <w:b/>
          <w:noProof/>
          <w:sz w:val="22"/>
          <w:szCs w:val="22"/>
        </w:rPr>
        <w:t xml:space="preserve">E.   Costs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4"/>
        <w:gridCol w:w="3233"/>
        <w:gridCol w:w="1850"/>
        <w:gridCol w:w="2116"/>
        <w:gridCol w:w="2435"/>
      </w:tblGrid>
      <w:tr w:rsidR="007D622C" w:rsidRPr="003E4A1B" w14:paraId="6F629737" w14:textId="77777777" w:rsidTr="000C1CC4">
        <w:trPr>
          <w:trHeight w:val="287"/>
        </w:trPr>
        <w:tc>
          <w:tcPr>
            <w:tcW w:w="3667" w:type="dxa"/>
            <w:gridSpan w:val="2"/>
            <w:tcBorders>
              <w:top w:val="single" w:sz="4" w:space="0" w:color="auto"/>
              <w:left w:val="single" w:sz="12" w:space="0" w:color="auto"/>
              <w:bottom w:val="single" w:sz="6" w:space="0" w:color="auto"/>
              <w:right w:val="single" w:sz="6" w:space="0" w:color="auto"/>
            </w:tcBorders>
          </w:tcPr>
          <w:p w14:paraId="3B35BC35" w14:textId="77777777" w:rsidR="007D622C" w:rsidRPr="003E4A1B" w:rsidRDefault="007D622C" w:rsidP="00E83627">
            <w:pPr>
              <w:tabs>
                <w:tab w:val="left" w:pos="3600"/>
                <w:tab w:val="left" w:pos="5400"/>
                <w:tab w:val="left" w:pos="7560"/>
              </w:tabs>
              <w:ind w:right="-180"/>
              <w:rPr>
                <w:rFonts w:cs="Arial"/>
              </w:rPr>
            </w:pPr>
          </w:p>
        </w:tc>
        <w:tc>
          <w:tcPr>
            <w:tcW w:w="1890" w:type="dxa"/>
            <w:tcBorders>
              <w:top w:val="single" w:sz="4" w:space="0" w:color="auto"/>
              <w:left w:val="single" w:sz="6" w:space="0" w:color="auto"/>
              <w:bottom w:val="single" w:sz="6" w:space="0" w:color="auto"/>
              <w:right w:val="single" w:sz="6" w:space="0" w:color="auto"/>
            </w:tcBorders>
            <w:shd w:val="clear" w:color="auto" w:fill="CCFFCC"/>
          </w:tcPr>
          <w:p w14:paraId="17821C91" w14:textId="77777777" w:rsidR="007D622C" w:rsidRPr="003E4A1B" w:rsidRDefault="007D622C" w:rsidP="00E83627">
            <w:pPr>
              <w:ind w:right="-180"/>
              <w:jc w:val="center"/>
              <w:rPr>
                <w:rFonts w:cs="Arial"/>
                <w:b/>
                <w:sz w:val="28"/>
              </w:rPr>
            </w:pPr>
            <w:r w:rsidRPr="003E4A1B">
              <w:rPr>
                <w:rFonts w:cs="Arial"/>
                <w:b/>
                <w:sz w:val="28"/>
              </w:rPr>
              <w:t>+1</w:t>
            </w:r>
          </w:p>
        </w:tc>
        <w:tc>
          <w:tcPr>
            <w:tcW w:w="2152" w:type="dxa"/>
            <w:tcBorders>
              <w:top w:val="single" w:sz="4" w:space="0" w:color="auto"/>
              <w:left w:val="single" w:sz="6" w:space="0" w:color="auto"/>
              <w:bottom w:val="single" w:sz="6" w:space="0" w:color="auto"/>
              <w:right w:val="single" w:sz="6" w:space="0" w:color="auto"/>
            </w:tcBorders>
          </w:tcPr>
          <w:p w14:paraId="758EA769" w14:textId="77777777" w:rsidR="007D622C" w:rsidRPr="003E4A1B" w:rsidRDefault="007D622C" w:rsidP="00E83627">
            <w:pPr>
              <w:ind w:right="-180"/>
              <w:jc w:val="center"/>
              <w:rPr>
                <w:rFonts w:cs="Arial"/>
                <w:b/>
                <w:sz w:val="28"/>
              </w:rPr>
            </w:pPr>
            <w:r w:rsidRPr="003E4A1B">
              <w:rPr>
                <w:rFonts w:cs="Arial"/>
                <w:b/>
                <w:sz w:val="28"/>
              </w:rPr>
              <w:t>0</w:t>
            </w:r>
          </w:p>
        </w:tc>
        <w:tc>
          <w:tcPr>
            <w:tcW w:w="2486" w:type="dxa"/>
            <w:tcBorders>
              <w:top w:val="single" w:sz="4" w:space="0" w:color="auto"/>
              <w:left w:val="single" w:sz="6" w:space="0" w:color="auto"/>
              <w:bottom w:val="single" w:sz="6" w:space="0" w:color="auto"/>
              <w:right w:val="single" w:sz="12" w:space="0" w:color="auto"/>
            </w:tcBorders>
            <w:shd w:val="clear" w:color="auto" w:fill="FFCCFF"/>
          </w:tcPr>
          <w:p w14:paraId="7CB964F2" w14:textId="77777777" w:rsidR="007D622C" w:rsidRPr="003E4A1B" w:rsidRDefault="007D622C" w:rsidP="00E83627">
            <w:pPr>
              <w:ind w:right="-180"/>
              <w:jc w:val="center"/>
              <w:rPr>
                <w:rFonts w:cs="Arial"/>
                <w:b/>
                <w:sz w:val="28"/>
              </w:rPr>
            </w:pPr>
            <w:r w:rsidRPr="003E4A1B">
              <w:rPr>
                <w:rFonts w:cs="Arial"/>
                <w:b/>
                <w:sz w:val="28"/>
              </w:rPr>
              <w:t>-1</w:t>
            </w:r>
          </w:p>
        </w:tc>
      </w:tr>
      <w:tr w:rsidR="007D622C" w:rsidRPr="003E4A1B" w14:paraId="5EDF1588"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07"/>
        </w:trPr>
        <w:tc>
          <w:tcPr>
            <w:tcW w:w="337" w:type="dxa"/>
            <w:vMerge w:val="restart"/>
          </w:tcPr>
          <w:p w14:paraId="34500A33"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330" w:type="dxa"/>
          </w:tcPr>
          <w:p w14:paraId="7DA40BAF" w14:textId="77777777" w:rsidR="007D622C" w:rsidRPr="00CC6DEC" w:rsidRDefault="007D622C" w:rsidP="00E83627">
            <w:pPr>
              <w:tabs>
                <w:tab w:val="left" w:pos="3600"/>
                <w:tab w:val="left" w:pos="5400"/>
                <w:tab w:val="left" w:pos="7560"/>
              </w:tabs>
              <w:ind w:right="-180"/>
              <w:rPr>
                <w:rFonts w:cs="Arial"/>
                <w:i/>
                <w:noProof/>
                <w:color w:val="000000" w:themeColor="text1"/>
              </w:rPr>
            </w:pPr>
            <w:r w:rsidRPr="00CC6DEC">
              <w:rPr>
                <w:rFonts w:cs="Arial"/>
                <w:b/>
                <w:i/>
                <w:noProof/>
                <w:color w:val="000000" w:themeColor="text1"/>
              </w:rPr>
              <w:t>Startup cost</w:t>
            </w:r>
            <w:r w:rsidRPr="00CC6DEC">
              <w:rPr>
                <w:rFonts w:cs="Arial"/>
                <w:i/>
                <w:noProof/>
                <w:color w:val="000000" w:themeColor="text1"/>
              </w:rPr>
              <w:t xml:space="preserve">: the amount of capital required to launch business  </w:t>
            </w:r>
          </w:p>
          <w:p w14:paraId="19612B84" w14:textId="77777777" w:rsidR="007D622C" w:rsidRPr="00CC6DEC" w:rsidRDefault="007D622C" w:rsidP="00E83627">
            <w:pPr>
              <w:tabs>
                <w:tab w:val="left" w:pos="3600"/>
                <w:tab w:val="left" w:pos="5400"/>
                <w:tab w:val="left" w:pos="7560"/>
              </w:tabs>
              <w:ind w:right="-180"/>
              <w:rPr>
                <w:rFonts w:cs="Arial"/>
                <w:noProof/>
                <w:color w:val="000000" w:themeColor="text1"/>
                <w:sz w:val="12"/>
              </w:rPr>
            </w:pPr>
          </w:p>
          <w:p w14:paraId="3FCF3301" w14:textId="77777777" w:rsidR="007D622C" w:rsidRPr="003E4A1B" w:rsidRDefault="007D622C" w:rsidP="00E83627">
            <w:pPr>
              <w:tabs>
                <w:tab w:val="left" w:pos="3600"/>
                <w:tab w:val="left" w:pos="5400"/>
                <w:tab w:val="left" w:pos="7560"/>
              </w:tabs>
              <w:ind w:right="-180"/>
              <w:rPr>
                <w:rFonts w:cs="Arial"/>
              </w:rPr>
            </w:pPr>
            <w:r w:rsidRPr="003E4A1B">
              <w:rPr>
                <w:rFonts w:cs="Arial"/>
              </w:rPr>
              <w:t>FOR PERSONAL BUSINESS</w:t>
            </w:r>
          </w:p>
        </w:tc>
        <w:tc>
          <w:tcPr>
            <w:tcW w:w="1890" w:type="dxa"/>
            <w:shd w:val="clear" w:color="auto" w:fill="CCFFCC"/>
          </w:tcPr>
          <w:p w14:paraId="0AE49538" w14:textId="77777777" w:rsidR="007D622C" w:rsidRPr="003E4A1B" w:rsidRDefault="007D622C" w:rsidP="00E83627">
            <w:pPr>
              <w:ind w:right="-180"/>
              <w:rPr>
                <w:rFonts w:cs="Arial"/>
              </w:rPr>
            </w:pPr>
            <w:r w:rsidRPr="003E4A1B">
              <w:rPr>
                <w:rFonts w:cs="Arial"/>
              </w:rPr>
              <w:t xml:space="preserve">Well within your personal budget. No need to raise capital. </w:t>
            </w:r>
          </w:p>
        </w:tc>
        <w:tc>
          <w:tcPr>
            <w:tcW w:w="2152" w:type="dxa"/>
          </w:tcPr>
          <w:p w14:paraId="7E3D2F60" w14:textId="77777777" w:rsidR="007D622C" w:rsidRPr="003E4A1B" w:rsidRDefault="007D622C" w:rsidP="00E83627">
            <w:pPr>
              <w:ind w:right="-180"/>
              <w:rPr>
                <w:rFonts w:cs="Arial"/>
              </w:rPr>
            </w:pPr>
            <w:r w:rsidRPr="003E4A1B">
              <w:rPr>
                <w:rFonts w:cs="Arial"/>
              </w:rPr>
              <w:t>Significant amount, but loan payments manageable – even</w:t>
            </w:r>
            <w:r>
              <w:rPr>
                <w:rFonts w:cs="Arial"/>
              </w:rPr>
              <w:br/>
            </w:r>
            <w:r w:rsidRPr="003E4A1B">
              <w:rPr>
                <w:rFonts w:cs="Arial"/>
              </w:rPr>
              <w:t>if business fails</w:t>
            </w:r>
          </w:p>
        </w:tc>
        <w:tc>
          <w:tcPr>
            <w:tcW w:w="2486" w:type="dxa"/>
            <w:shd w:val="clear" w:color="auto" w:fill="FFCCFF"/>
          </w:tcPr>
          <w:p w14:paraId="0C4F7242" w14:textId="77777777" w:rsidR="007D622C" w:rsidRPr="003E4A1B" w:rsidRDefault="007D622C" w:rsidP="00E83627">
            <w:pPr>
              <w:ind w:right="-180"/>
              <w:rPr>
                <w:rFonts w:cs="Arial"/>
              </w:rPr>
            </w:pPr>
            <w:r w:rsidRPr="003E4A1B">
              <w:rPr>
                <w:rFonts w:cs="Arial"/>
              </w:rPr>
              <w:t>You risk losing home if business fails.</w:t>
            </w:r>
          </w:p>
        </w:tc>
      </w:tr>
      <w:tr w:rsidR="007D622C" w:rsidRPr="003E4A1B" w14:paraId="4BCEABE7"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944"/>
        </w:trPr>
        <w:tc>
          <w:tcPr>
            <w:tcW w:w="337" w:type="dxa"/>
            <w:vMerge/>
          </w:tcPr>
          <w:p w14:paraId="2F49EE28" w14:textId="77777777" w:rsidR="007D622C" w:rsidRPr="003E4A1B" w:rsidRDefault="007D622C" w:rsidP="00E83627">
            <w:pPr>
              <w:tabs>
                <w:tab w:val="left" w:pos="3600"/>
                <w:tab w:val="left" w:pos="5400"/>
                <w:tab w:val="left" w:pos="7560"/>
              </w:tabs>
              <w:ind w:right="-180"/>
              <w:rPr>
                <w:rFonts w:cs="Arial"/>
              </w:rPr>
            </w:pPr>
          </w:p>
        </w:tc>
        <w:tc>
          <w:tcPr>
            <w:tcW w:w="3330" w:type="dxa"/>
          </w:tcPr>
          <w:p w14:paraId="42422FA6"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FOR VENTURE ENTERPRISE</w:t>
            </w:r>
          </w:p>
          <w:p w14:paraId="002AD936" w14:textId="77777777" w:rsidR="007D622C" w:rsidRPr="0058424B" w:rsidRDefault="007D622C" w:rsidP="00E83627">
            <w:pPr>
              <w:tabs>
                <w:tab w:val="left" w:pos="3600"/>
                <w:tab w:val="left" w:pos="5400"/>
                <w:tab w:val="left" w:pos="7560"/>
              </w:tabs>
              <w:ind w:right="-180"/>
              <w:rPr>
                <w:rFonts w:cs="Arial"/>
                <w:noProof/>
                <w:sz w:val="12"/>
                <w:szCs w:val="12"/>
              </w:rPr>
            </w:pPr>
          </w:p>
          <w:p w14:paraId="06DBA14C"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Initial capital for proof of concept &gt;</w:t>
            </w:r>
          </w:p>
          <w:p w14:paraId="32C78853" w14:textId="77777777" w:rsidR="007D622C" w:rsidRPr="003E4A1B" w:rsidRDefault="007D622C" w:rsidP="00E83627">
            <w:pPr>
              <w:tabs>
                <w:tab w:val="left" w:pos="3600"/>
                <w:tab w:val="left" w:pos="5400"/>
                <w:tab w:val="left" w:pos="7560"/>
              </w:tabs>
              <w:ind w:right="-180"/>
              <w:rPr>
                <w:rFonts w:cs="Arial"/>
                <w:noProof/>
              </w:rPr>
            </w:pPr>
            <w:r w:rsidRPr="003E4A1B">
              <w:rPr>
                <w:rFonts w:cs="Arial"/>
                <w:noProof/>
              </w:rPr>
              <w:t>Additional to reach break-even    &gt;</w:t>
            </w:r>
          </w:p>
        </w:tc>
        <w:tc>
          <w:tcPr>
            <w:tcW w:w="1890" w:type="dxa"/>
            <w:shd w:val="clear" w:color="auto" w:fill="CCFFCC"/>
          </w:tcPr>
          <w:p w14:paraId="2BC5A459" w14:textId="77777777" w:rsidR="007D622C" w:rsidRPr="0058424B" w:rsidRDefault="007D622C" w:rsidP="00E83627">
            <w:pPr>
              <w:ind w:right="-180"/>
              <w:rPr>
                <w:rFonts w:cs="Arial"/>
                <w:sz w:val="12"/>
                <w:szCs w:val="12"/>
              </w:rPr>
            </w:pPr>
          </w:p>
          <w:p w14:paraId="583EAA82" w14:textId="77777777" w:rsidR="007D622C" w:rsidRPr="003E4A1B" w:rsidRDefault="007D622C" w:rsidP="00E83627">
            <w:pPr>
              <w:ind w:right="-180"/>
              <w:rPr>
                <w:rFonts w:cs="Arial"/>
              </w:rPr>
            </w:pPr>
          </w:p>
          <w:p w14:paraId="772019F3" w14:textId="77777777" w:rsidR="007D622C" w:rsidRPr="003E4A1B" w:rsidRDefault="007D622C" w:rsidP="00E83627">
            <w:pPr>
              <w:ind w:right="-180"/>
              <w:rPr>
                <w:rFonts w:cs="Arial"/>
              </w:rPr>
            </w:pPr>
            <w:r w:rsidRPr="003E4A1B">
              <w:rPr>
                <w:rFonts w:cs="Arial"/>
              </w:rPr>
              <w:t>$   10,000 or less</w:t>
            </w:r>
          </w:p>
          <w:p w14:paraId="259063D5" w14:textId="77777777" w:rsidR="007D622C" w:rsidRPr="003E4A1B" w:rsidRDefault="007D622C" w:rsidP="00E83627">
            <w:pPr>
              <w:ind w:right="-180"/>
              <w:rPr>
                <w:rFonts w:cs="Arial"/>
              </w:rPr>
            </w:pPr>
            <w:r w:rsidRPr="003E4A1B">
              <w:rPr>
                <w:rFonts w:cs="Arial"/>
              </w:rPr>
              <w:t>$ 250,000</w:t>
            </w:r>
          </w:p>
        </w:tc>
        <w:tc>
          <w:tcPr>
            <w:tcW w:w="2152" w:type="dxa"/>
          </w:tcPr>
          <w:p w14:paraId="2F52B33A" w14:textId="77777777" w:rsidR="007D622C" w:rsidRPr="0058424B" w:rsidRDefault="007D622C" w:rsidP="00E83627">
            <w:pPr>
              <w:ind w:right="-180"/>
              <w:rPr>
                <w:rFonts w:cs="Arial"/>
                <w:sz w:val="12"/>
                <w:szCs w:val="12"/>
              </w:rPr>
            </w:pPr>
          </w:p>
          <w:p w14:paraId="12B2918A" w14:textId="77777777" w:rsidR="007D622C" w:rsidRPr="003E4A1B" w:rsidRDefault="007D622C" w:rsidP="00E83627">
            <w:pPr>
              <w:ind w:right="-180"/>
              <w:rPr>
                <w:rFonts w:cs="Arial"/>
              </w:rPr>
            </w:pPr>
          </w:p>
          <w:p w14:paraId="678609F6" w14:textId="77777777" w:rsidR="007D622C" w:rsidRPr="003E4A1B" w:rsidRDefault="007D622C" w:rsidP="00E83627">
            <w:pPr>
              <w:ind w:right="-180"/>
              <w:rPr>
                <w:rFonts w:cs="Arial"/>
              </w:rPr>
            </w:pPr>
            <w:r w:rsidRPr="003E4A1B">
              <w:rPr>
                <w:rFonts w:cs="Arial"/>
              </w:rPr>
              <w:t>$   25,000</w:t>
            </w:r>
          </w:p>
          <w:p w14:paraId="1C39105D" w14:textId="77777777" w:rsidR="007D622C" w:rsidRPr="003E4A1B" w:rsidRDefault="007D622C" w:rsidP="00E83627">
            <w:pPr>
              <w:ind w:right="-180"/>
              <w:rPr>
                <w:rFonts w:cs="Arial"/>
              </w:rPr>
            </w:pPr>
            <w:r w:rsidRPr="003E4A1B">
              <w:rPr>
                <w:rFonts w:cs="Arial"/>
              </w:rPr>
              <w:t>$ 500,000</w:t>
            </w:r>
          </w:p>
        </w:tc>
        <w:tc>
          <w:tcPr>
            <w:tcW w:w="2486" w:type="dxa"/>
            <w:shd w:val="clear" w:color="auto" w:fill="FFCCFF"/>
          </w:tcPr>
          <w:p w14:paraId="54358C23" w14:textId="77777777" w:rsidR="007D622C" w:rsidRPr="0058424B" w:rsidRDefault="007D622C" w:rsidP="00E83627">
            <w:pPr>
              <w:ind w:right="-180"/>
              <w:rPr>
                <w:rFonts w:cs="Arial"/>
                <w:sz w:val="12"/>
                <w:szCs w:val="12"/>
              </w:rPr>
            </w:pPr>
          </w:p>
          <w:p w14:paraId="254DF814" w14:textId="77777777" w:rsidR="007D622C" w:rsidRPr="003E4A1B" w:rsidRDefault="007D622C" w:rsidP="00E83627">
            <w:pPr>
              <w:ind w:right="-180"/>
              <w:rPr>
                <w:rFonts w:cs="Arial"/>
              </w:rPr>
            </w:pPr>
          </w:p>
          <w:p w14:paraId="3B32D72E" w14:textId="77777777" w:rsidR="007D622C" w:rsidRPr="003E4A1B" w:rsidRDefault="007D622C" w:rsidP="00E83627">
            <w:pPr>
              <w:ind w:right="-180"/>
              <w:rPr>
                <w:rFonts w:cs="Arial"/>
              </w:rPr>
            </w:pPr>
            <w:r w:rsidRPr="003E4A1B">
              <w:rPr>
                <w:rFonts w:cs="Arial"/>
              </w:rPr>
              <w:t>$    100,000</w:t>
            </w:r>
          </w:p>
          <w:p w14:paraId="2875D73B" w14:textId="77777777" w:rsidR="007D622C" w:rsidRPr="003E4A1B" w:rsidRDefault="007D622C" w:rsidP="00E83627">
            <w:pPr>
              <w:ind w:right="-180"/>
              <w:rPr>
                <w:rFonts w:cs="Arial"/>
              </w:rPr>
            </w:pPr>
            <w:r w:rsidRPr="003E4A1B">
              <w:rPr>
                <w:rFonts w:cs="Arial"/>
              </w:rPr>
              <w:t>$ 1,000,000</w:t>
            </w:r>
          </w:p>
        </w:tc>
      </w:tr>
      <w:tr w:rsidR="007D622C" w:rsidRPr="003E4A1B" w14:paraId="7FC32441"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016"/>
        </w:trPr>
        <w:tc>
          <w:tcPr>
            <w:tcW w:w="337" w:type="dxa"/>
          </w:tcPr>
          <w:p w14:paraId="52A5A2F8"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Pr>
          <w:p w14:paraId="3769ED12"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Space costs</w:t>
            </w:r>
          </w:p>
        </w:tc>
        <w:tc>
          <w:tcPr>
            <w:tcW w:w="1890" w:type="dxa"/>
            <w:shd w:val="clear" w:color="auto" w:fill="CCFFCC"/>
          </w:tcPr>
          <w:p w14:paraId="75B8915F" w14:textId="1D8CE1B1" w:rsidR="007D622C" w:rsidRPr="003E4A1B" w:rsidRDefault="008D13DC" w:rsidP="00E83627">
            <w:pPr>
              <w:ind w:right="-180"/>
              <w:rPr>
                <w:rFonts w:cs="Arial"/>
              </w:rPr>
            </w:pPr>
            <w:r>
              <w:rPr>
                <w:rFonts w:cs="Arial"/>
              </w:rPr>
              <w:t>You c</w:t>
            </w:r>
            <w:r w:rsidR="007D622C" w:rsidRPr="003E4A1B">
              <w:rPr>
                <w:rFonts w:cs="Arial"/>
              </w:rPr>
              <w:t xml:space="preserve">an work </w:t>
            </w:r>
            <w:r w:rsidR="0058424B">
              <w:rPr>
                <w:rFonts w:cs="Arial"/>
              </w:rPr>
              <w:t>from</w:t>
            </w:r>
            <w:r w:rsidR="007D622C" w:rsidRPr="003E4A1B">
              <w:rPr>
                <w:rFonts w:cs="Arial"/>
              </w:rPr>
              <w:t xml:space="preserve"> home.</w:t>
            </w:r>
          </w:p>
        </w:tc>
        <w:tc>
          <w:tcPr>
            <w:tcW w:w="2152" w:type="dxa"/>
          </w:tcPr>
          <w:p w14:paraId="44ADCE71" w14:textId="77777777" w:rsidR="007D622C" w:rsidRPr="003E4A1B" w:rsidRDefault="007D622C" w:rsidP="00E83627">
            <w:pPr>
              <w:ind w:right="-180"/>
              <w:rPr>
                <w:rFonts w:cs="Arial"/>
              </w:rPr>
            </w:pPr>
            <w:r w:rsidRPr="003E4A1B">
              <w:rPr>
                <w:rFonts w:cs="Arial"/>
              </w:rPr>
              <w:t xml:space="preserve">Only need small </w:t>
            </w:r>
            <w:r>
              <w:rPr>
                <w:rFonts w:cs="Arial"/>
              </w:rPr>
              <w:t>office</w:t>
            </w:r>
            <w:r w:rsidRPr="003E4A1B">
              <w:rPr>
                <w:rFonts w:cs="Arial"/>
              </w:rPr>
              <w:t xml:space="preserve"> or shared </w:t>
            </w:r>
            <w:r>
              <w:rPr>
                <w:rFonts w:cs="Arial"/>
              </w:rPr>
              <w:t xml:space="preserve">  </w:t>
            </w:r>
            <w:r w:rsidRPr="003E4A1B">
              <w:rPr>
                <w:rFonts w:cs="Arial"/>
              </w:rPr>
              <w:t>space.</w:t>
            </w:r>
          </w:p>
          <w:p w14:paraId="5AD5924D" w14:textId="77777777" w:rsidR="007D622C" w:rsidRPr="003E4A1B" w:rsidRDefault="007D622C" w:rsidP="00E83627">
            <w:pPr>
              <w:ind w:right="-180"/>
              <w:rPr>
                <w:rFonts w:cs="Arial"/>
              </w:rPr>
            </w:pPr>
          </w:p>
        </w:tc>
        <w:tc>
          <w:tcPr>
            <w:tcW w:w="2486" w:type="dxa"/>
            <w:shd w:val="clear" w:color="auto" w:fill="FFCCFF"/>
          </w:tcPr>
          <w:p w14:paraId="4E5A783A" w14:textId="77777777" w:rsidR="007D622C" w:rsidRPr="003E4A1B" w:rsidRDefault="007D622C" w:rsidP="00E83627">
            <w:pPr>
              <w:ind w:right="-180"/>
              <w:rPr>
                <w:rFonts w:cs="Arial"/>
              </w:rPr>
            </w:pPr>
            <w:r w:rsidRPr="003E4A1B">
              <w:rPr>
                <w:rFonts w:cs="Arial"/>
              </w:rPr>
              <w:t>Would need to sign a</w:t>
            </w:r>
            <w:r>
              <w:rPr>
                <w:rFonts w:cs="Arial"/>
              </w:rPr>
              <w:br/>
            </w:r>
            <w:r w:rsidRPr="003E4A1B">
              <w:rPr>
                <w:rFonts w:cs="Arial"/>
              </w:rPr>
              <w:t>five-year lease for necessary space.</w:t>
            </w:r>
          </w:p>
        </w:tc>
      </w:tr>
      <w:tr w:rsidR="007D622C" w:rsidRPr="003E4A1B" w14:paraId="2C0D93FC"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899"/>
        </w:trPr>
        <w:tc>
          <w:tcPr>
            <w:tcW w:w="337" w:type="dxa"/>
          </w:tcPr>
          <w:p w14:paraId="7C52D3FC"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330" w:type="dxa"/>
          </w:tcPr>
          <w:p w14:paraId="109B6CDA"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rPr>
              <w:t>Labor cost</w:t>
            </w:r>
          </w:p>
        </w:tc>
        <w:tc>
          <w:tcPr>
            <w:tcW w:w="1890" w:type="dxa"/>
            <w:shd w:val="clear" w:color="auto" w:fill="CCFFCC"/>
          </w:tcPr>
          <w:p w14:paraId="35AB95E0" w14:textId="08BAE2E5" w:rsidR="007D622C" w:rsidRPr="003E4A1B" w:rsidRDefault="007D622C" w:rsidP="00E83627">
            <w:pPr>
              <w:ind w:right="-180"/>
              <w:rPr>
                <w:rFonts w:cs="Arial"/>
              </w:rPr>
            </w:pPr>
            <w:r w:rsidRPr="003E4A1B">
              <w:rPr>
                <w:rFonts w:cs="Arial"/>
              </w:rPr>
              <w:t>Plentiful low-cost talent available</w:t>
            </w:r>
            <w:r w:rsidR="00306F76" w:rsidRPr="003E4A1B">
              <w:rPr>
                <w:rFonts w:cs="Arial"/>
              </w:rPr>
              <w:t xml:space="preserve">. </w:t>
            </w:r>
          </w:p>
        </w:tc>
        <w:tc>
          <w:tcPr>
            <w:tcW w:w="2152" w:type="dxa"/>
          </w:tcPr>
          <w:p w14:paraId="12A19270" w14:textId="77777777" w:rsidR="007D622C" w:rsidRPr="003E4A1B" w:rsidRDefault="007D622C" w:rsidP="00E83627">
            <w:pPr>
              <w:ind w:right="-180"/>
              <w:rPr>
                <w:rFonts w:cs="Arial"/>
              </w:rPr>
            </w:pPr>
            <w:r w:rsidRPr="003E4A1B">
              <w:rPr>
                <w:rFonts w:cs="Arial"/>
              </w:rPr>
              <w:t>Moderate cost (e.g.-salespeople).</w:t>
            </w:r>
          </w:p>
        </w:tc>
        <w:tc>
          <w:tcPr>
            <w:tcW w:w="2486" w:type="dxa"/>
            <w:shd w:val="clear" w:color="auto" w:fill="FFCCFF"/>
          </w:tcPr>
          <w:p w14:paraId="5B7B80EB" w14:textId="5383C4EF" w:rsidR="007D622C" w:rsidRPr="003E4A1B" w:rsidRDefault="007D622C" w:rsidP="00E83627">
            <w:pPr>
              <w:ind w:right="-180"/>
              <w:rPr>
                <w:rFonts w:cs="Arial"/>
              </w:rPr>
            </w:pPr>
            <w:r w:rsidRPr="003E4A1B">
              <w:rPr>
                <w:rFonts w:cs="Arial"/>
              </w:rPr>
              <w:t>High-cost</w:t>
            </w:r>
            <w:r w:rsidR="0058424B">
              <w:rPr>
                <w:rFonts w:cs="Arial"/>
              </w:rPr>
              <w:t xml:space="preserve"> </w:t>
            </w:r>
            <w:r w:rsidRPr="003E4A1B">
              <w:rPr>
                <w:rFonts w:cs="Arial"/>
              </w:rPr>
              <w:t xml:space="preserve"> (e.g. – MBAs</w:t>
            </w:r>
            <w:r w:rsidR="0058424B">
              <w:rPr>
                <w:rFonts w:cs="Arial"/>
              </w:rPr>
              <w:t>,</w:t>
            </w:r>
            <w:r w:rsidRPr="003E4A1B">
              <w:rPr>
                <w:rFonts w:cs="Arial"/>
              </w:rPr>
              <w:t xml:space="preserve"> </w:t>
            </w:r>
            <w:r>
              <w:rPr>
                <w:rFonts w:cs="Arial"/>
              </w:rPr>
              <w:br/>
            </w:r>
            <w:r w:rsidRPr="003E4A1B">
              <w:rPr>
                <w:rFonts w:cs="Arial"/>
              </w:rPr>
              <w:t>proven marketers</w:t>
            </w:r>
            <w:r w:rsidR="0058424B">
              <w:rPr>
                <w:rFonts w:cs="Arial"/>
              </w:rPr>
              <w:t>,</w:t>
            </w:r>
            <w:r>
              <w:rPr>
                <w:rFonts w:cs="Arial"/>
              </w:rPr>
              <w:t xml:space="preserve"> </w:t>
            </w:r>
            <w:r w:rsidRPr="003E4A1B">
              <w:rPr>
                <w:rFonts w:cs="Arial"/>
              </w:rPr>
              <w:t xml:space="preserve"> programmers)</w:t>
            </w:r>
          </w:p>
        </w:tc>
      </w:tr>
      <w:tr w:rsidR="007D622C" w:rsidRPr="003E4A1B" w14:paraId="4120BF24" w14:textId="77777777" w:rsidTr="00E8362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133"/>
        </w:trPr>
        <w:tc>
          <w:tcPr>
            <w:tcW w:w="337" w:type="dxa"/>
          </w:tcPr>
          <w:p w14:paraId="1FF2F182"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Pr>
          <w:p w14:paraId="4627BC3A" w14:textId="0126EF27" w:rsidR="007D622C" w:rsidRPr="003E4A1B" w:rsidRDefault="007D622C" w:rsidP="00E83627">
            <w:pPr>
              <w:tabs>
                <w:tab w:val="left" w:pos="3600"/>
                <w:tab w:val="left" w:pos="5400"/>
                <w:tab w:val="left" w:pos="7560"/>
              </w:tabs>
              <w:ind w:right="-180"/>
              <w:rPr>
                <w:rFonts w:cs="Arial"/>
              </w:rPr>
            </w:pPr>
            <w:r w:rsidRPr="003E4A1B">
              <w:rPr>
                <w:rFonts w:cs="Arial"/>
                <w:b/>
                <w:i/>
                <w:noProof/>
              </w:rPr>
              <w:t>Advertising</w:t>
            </w:r>
            <w:r w:rsidRPr="003E4A1B">
              <w:rPr>
                <w:rFonts w:cs="Arial"/>
                <w:i/>
                <w:noProof/>
              </w:rPr>
              <w:t xml:space="preserve"> </w:t>
            </w:r>
            <w:r w:rsidRPr="003E4A1B">
              <w:rPr>
                <w:rFonts w:cs="Arial"/>
                <w:b/>
                <w:i/>
                <w:noProof/>
              </w:rPr>
              <w:t xml:space="preserve">cost </w:t>
            </w:r>
            <w:r w:rsidR="0058424B">
              <w:rPr>
                <w:rFonts w:cs="Arial"/>
                <w:b/>
                <w:i/>
                <w:noProof/>
              </w:rPr>
              <w:br/>
            </w:r>
            <w:r w:rsidRPr="003E4A1B">
              <w:rPr>
                <w:rFonts w:cs="Arial"/>
                <w:i/>
                <w:noProof/>
              </w:rPr>
              <w:t>(Customer acquisition cost)</w:t>
            </w:r>
          </w:p>
        </w:tc>
        <w:tc>
          <w:tcPr>
            <w:tcW w:w="1890" w:type="dxa"/>
            <w:shd w:val="clear" w:color="auto" w:fill="CCFFCC"/>
          </w:tcPr>
          <w:p w14:paraId="7D6CD927" w14:textId="77777777" w:rsidR="007D622C" w:rsidRPr="003E4A1B" w:rsidRDefault="007D622C" w:rsidP="00E83627">
            <w:pPr>
              <w:ind w:right="-180"/>
              <w:rPr>
                <w:rFonts w:cs="Arial"/>
                <w:noProof/>
              </w:rPr>
            </w:pPr>
            <w:r w:rsidRPr="003E4A1B">
              <w:rPr>
                <w:rFonts w:cs="Arial"/>
                <w:noProof/>
              </w:rPr>
              <w:t>Free. Only need social media</w:t>
            </w:r>
          </w:p>
          <w:p w14:paraId="53D3B670" w14:textId="77777777" w:rsidR="007D622C" w:rsidRPr="003E4A1B" w:rsidRDefault="007D622C" w:rsidP="00E83627">
            <w:pPr>
              <w:ind w:right="-180"/>
              <w:rPr>
                <w:rFonts w:cs="Arial"/>
              </w:rPr>
            </w:pPr>
          </w:p>
        </w:tc>
        <w:tc>
          <w:tcPr>
            <w:tcW w:w="2152" w:type="dxa"/>
          </w:tcPr>
          <w:p w14:paraId="7C0AB788" w14:textId="77777777" w:rsidR="007D622C" w:rsidRPr="003E4A1B" w:rsidRDefault="007D622C" w:rsidP="00E83627">
            <w:pPr>
              <w:ind w:right="-180"/>
              <w:rPr>
                <w:rFonts w:cs="Arial"/>
              </w:rPr>
            </w:pPr>
            <w:r w:rsidRPr="003E4A1B">
              <w:rPr>
                <w:rFonts w:cs="Arial"/>
              </w:rPr>
              <w:t>Affordable; only local advertising needed.</w:t>
            </w:r>
          </w:p>
        </w:tc>
        <w:tc>
          <w:tcPr>
            <w:tcW w:w="2486" w:type="dxa"/>
            <w:shd w:val="clear" w:color="auto" w:fill="FFCCFF"/>
          </w:tcPr>
          <w:p w14:paraId="422FDC3C" w14:textId="4DB154FA" w:rsidR="007D622C" w:rsidRPr="003E4A1B" w:rsidRDefault="007D622C" w:rsidP="00E83627">
            <w:pPr>
              <w:ind w:right="-180"/>
              <w:rPr>
                <w:rFonts w:cs="Arial"/>
              </w:rPr>
            </w:pPr>
            <w:r w:rsidRPr="003E4A1B">
              <w:rPr>
                <w:rFonts w:cs="Arial"/>
              </w:rPr>
              <w:t>Expensive. Slick ads, broadcast media, or national exposure required.</w:t>
            </w:r>
          </w:p>
        </w:tc>
      </w:tr>
    </w:tbl>
    <w:p w14:paraId="20519DA6" w14:textId="77777777" w:rsidR="007D622C" w:rsidRPr="003E4A1B" w:rsidRDefault="007D622C" w:rsidP="007D622C">
      <w:pPr>
        <w:tabs>
          <w:tab w:val="left" w:pos="3600"/>
          <w:tab w:val="left" w:pos="5400"/>
          <w:tab w:val="left" w:pos="7560"/>
        </w:tabs>
        <w:ind w:left="-90" w:right="-180"/>
        <w:rPr>
          <w:rFonts w:cs="Arial"/>
          <w:sz w:val="18"/>
        </w:rPr>
      </w:pPr>
      <w:r w:rsidRPr="003E4A1B">
        <w:rPr>
          <w:rFonts w:cs="Arial"/>
          <w:i/>
          <w:noProof/>
        </w:rPr>
        <w:t xml:space="preserve"> </w:t>
      </w:r>
    </w:p>
    <w:p w14:paraId="7619AD69" w14:textId="77777777" w:rsidR="007D622C" w:rsidRPr="003E4A1B" w:rsidRDefault="007D622C" w:rsidP="007D622C">
      <w:pPr>
        <w:tabs>
          <w:tab w:val="left" w:pos="3600"/>
          <w:tab w:val="left" w:pos="5400"/>
          <w:tab w:val="left" w:pos="7560"/>
        </w:tabs>
        <w:ind w:left="-90" w:right="-180"/>
        <w:rPr>
          <w:rFonts w:cs="Arial"/>
          <w:sz w:val="4"/>
        </w:rPr>
      </w:pPr>
    </w:p>
    <w:p w14:paraId="521E999E" w14:textId="77777777" w:rsidR="007D622C" w:rsidRPr="003E4A1B" w:rsidRDefault="007D622C" w:rsidP="007D622C">
      <w:pPr>
        <w:tabs>
          <w:tab w:val="left" w:pos="3600"/>
          <w:tab w:val="left" w:pos="5400"/>
          <w:tab w:val="left" w:pos="7560"/>
        </w:tabs>
        <w:spacing w:after="120" w:line="276" w:lineRule="auto"/>
        <w:ind w:left="360" w:right="86" w:hanging="446"/>
        <w:rPr>
          <w:rFonts w:cs="Arial"/>
          <w:b/>
          <w:sz w:val="22"/>
        </w:rPr>
      </w:pPr>
    </w:p>
    <w:p w14:paraId="7AF821A1" w14:textId="6BBD4203" w:rsidR="007D622C" w:rsidRPr="003E4A1B" w:rsidRDefault="002C3F61" w:rsidP="007D622C">
      <w:pPr>
        <w:tabs>
          <w:tab w:val="left" w:pos="3600"/>
          <w:tab w:val="left" w:pos="5400"/>
          <w:tab w:val="left" w:pos="7560"/>
        </w:tabs>
        <w:spacing w:after="120" w:line="276" w:lineRule="auto"/>
        <w:ind w:left="360" w:right="86" w:hanging="446"/>
        <w:rPr>
          <w:rFonts w:cs="Arial"/>
        </w:rPr>
      </w:pPr>
      <w:r>
        <w:rPr>
          <w:rFonts w:cs="Arial"/>
          <w:b/>
          <w:sz w:val="22"/>
        </w:rPr>
        <w:t xml:space="preserve"> </w:t>
      </w:r>
      <w:r w:rsidR="007D622C" w:rsidRPr="003E4A1B">
        <w:rPr>
          <w:rFonts w:cs="Arial"/>
          <w:b/>
          <w:sz w:val="22"/>
        </w:rPr>
        <w:t>F.  Team (Relevant Skills and Experiences of Founders)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216" w:type="dxa"/>
        </w:tblCellMar>
        <w:tblLook w:val="04A0" w:firstRow="1" w:lastRow="0" w:firstColumn="1" w:lastColumn="0" w:noHBand="0" w:noVBand="1"/>
      </w:tblPr>
      <w:tblGrid>
        <w:gridCol w:w="443"/>
        <w:gridCol w:w="3235"/>
        <w:gridCol w:w="1869"/>
        <w:gridCol w:w="2118"/>
        <w:gridCol w:w="2427"/>
      </w:tblGrid>
      <w:tr w:rsidR="007D622C" w:rsidRPr="003E4A1B" w14:paraId="7B9C5725" w14:textId="77777777" w:rsidTr="00E83627">
        <w:trPr>
          <w:trHeight w:val="1160"/>
        </w:trPr>
        <w:tc>
          <w:tcPr>
            <w:tcW w:w="337" w:type="dxa"/>
            <w:tcBorders>
              <w:top w:val="single" w:sz="6" w:space="0" w:color="auto"/>
              <w:left w:val="single" w:sz="6" w:space="0" w:color="auto"/>
              <w:bottom w:val="single" w:sz="6" w:space="0" w:color="auto"/>
              <w:right w:val="single" w:sz="6" w:space="0" w:color="auto"/>
            </w:tcBorders>
          </w:tcPr>
          <w:p w14:paraId="1C2F1886" w14:textId="77777777" w:rsidR="007D622C" w:rsidRPr="003E4A1B" w:rsidRDefault="007D622C" w:rsidP="00E83627">
            <w:pPr>
              <w:tabs>
                <w:tab w:val="left" w:pos="3600"/>
                <w:tab w:val="left" w:pos="5400"/>
                <w:tab w:val="left" w:pos="7560"/>
              </w:tabs>
              <w:ind w:right="-180"/>
              <w:rPr>
                <w:rFonts w:cs="Arial"/>
              </w:rPr>
            </w:pPr>
            <w:r w:rsidRPr="003E4A1B">
              <w:rPr>
                <w:rFonts w:cs="Arial"/>
              </w:rPr>
              <w:t>1</w:t>
            </w:r>
          </w:p>
        </w:tc>
        <w:tc>
          <w:tcPr>
            <w:tcW w:w="3330" w:type="dxa"/>
            <w:tcBorders>
              <w:top w:val="single" w:sz="6" w:space="0" w:color="auto"/>
              <w:left w:val="single" w:sz="6" w:space="0" w:color="auto"/>
              <w:bottom w:val="single" w:sz="6" w:space="0" w:color="auto"/>
              <w:right w:val="single" w:sz="6" w:space="0" w:color="auto"/>
            </w:tcBorders>
          </w:tcPr>
          <w:p w14:paraId="55CC8A0C" w14:textId="77777777" w:rsidR="007D622C" w:rsidRPr="003E4A1B" w:rsidRDefault="007D622C" w:rsidP="00E83627">
            <w:pPr>
              <w:tabs>
                <w:tab w:val="left" w:pos="3600"/>
                <w:tab w:val="left" w:pos="5400"/>
                <w:tab w:val="left" w:pos="7560"/>
              </w:tabs>
              <w:ind w:right="-180"/>
              <w:rPr>
                <w:rFonts w:cs="Arial"/>
                <w:b/>
                <w:i/>
                <w:noProof/>
              </w:rPr>
            </w:pPr>
            <w:r w:rsidRPr="003E4A1B">
              <w:rPr>
                <w:rFonts w:cs="Arial"/>
                <w:b/>
                <w:i/>
                <w:noProof/>
              </w:rPr>
              <w:t>Team passion for industry</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22D8BF22" w14:textId="699E9E50" w:rsidR="007D622C" w:rsidRPr="003E4A1B" w:rsidRDefault="007D622C" w:rsidP="00E83627">
            <w:pPr>
              <w:ind w:right="-180"/>
              <w:rPr>
                <w:rFonts w:cs="Arial"/>
              </w:rPr>
            </w:pPr>
            <w:r w:rsidRPr="003E4A1B">
              <w:rPr>
                <w:rFonts w:cs="Arial"/>
              </w:rPr>
              <w:t xml:space="preserve">It’s why you get </w:t>
            </w:r>
            <w:r w:rsidRPr="003E4A1B">
              <w:rPr>
                <w:rFonts w:cs="Arial"/>
              </w:rPr>
              <w:br/>
              <w:t>up in the morning</w:t>
            </w:r>
            <w:r w:rsidR="00306F76" w:rsidRPr="003E4A1B">
              <w:rPr>
                <w:rFonts w:cs="Arial"/>
              </w:rPr>
              <w:t xml:space="preserve">. </w:t>
            </w:r>
            <w:r w:rsidRPr="003E4A1B">
              <w:rPr>
                <w:rFonts w:cs="Arial"/>
              </w:rPr>
              <w:t>Nothing is more important.</w:t>
            </w:r>
          </w:p>
        </w:tc>
        <w:tc>
          <w:tcPr>
            <w:tcW w:w="4638" w:type="dxa"/>
            <w:gridSpan w:val="2"/>
            <w:tcBorders>
              <w:top w:val="single" w:sz="6" w:space="0" w:color="auto"/>
              <w:left w:val="single" w:sz="6" w:space="0" w:color="auto"/>
              <w:bottom w:val="single" w:sz="6" w:space="0" w:color="auto"/>
              <w:right w:val="single" w:sz="6" w:space="0" w:color="auto"/>
            </w:tcBorders>
            <w:shd w:val="clear" w:color="auto" w:fill="FFCCFF"/>
          </w:tcPr>
          <w:p w14:paraId="70294DD8" w14:textId="11E924E3" w:rsidR="007D622C" w:rsidRPr="003E4A1B" w:rsidRDefault="007D622C" w:rsidP="00E83627">
            <w:pPr>
              <w:ind w:right="-180"/>
              <w:rPr>
                <w:rFonts w:cs="Arial"/>
              </w:rPr>
            </w:pPr>
            <w:r w:rsidRPr="003E4A1B">
              <w:rPr>
                <w:rFonts w:cs="Arial"/>
              </w:rPr>
              <w:t>This is a deal breaker</w:t>
            </w:r>
            <w:r w:rsidR="00306F76" w:rsidRPr="003E4A1B">
              <w:rPr>
                <w:rFonts w:cs="Arial"/>
              </w:rPr>
              <w:t xml:space="preserve">. </w:t>
            </w:r>
            <w:r w:rsidRPr="003E4A1B">
              <w:rPr>
                <w:rFonts w:cs="Arial"/>
              </w:rPr>
              <w:t>If you would not crawl through a desert to make this business a success, pick something else or do not be an entrepreneur.</w:t>
            </w:r>
          </w:p>
        </w:tc>
      </w:tr>
      <w:tr w:rsidR="007D622C" w:rsidRPr="003E4A1B" w14:paraId="0ABEEE55" w14:textId="77777777" w:rsidTr="00CC6DEC">
        <w:trPr>
          <w:trHeight w:val="917"/>
        </w:trPr>
        <w:tc>
          <w:tcPr>
            <w:tcW w:w="337" w:type="dxa"/>
            <w:tcBorders>
              <w:top w:val="single" w:sz="6" w:space="0" w:color="auto"/>
              <w:left w:val="single" w:sz="6" w:space="0" w:color="auto"/>
              <w:bottom w:val="single" w:sz="6" w:space="0" w:color="auto"/>
              <w:right w:val="single" w:sz="6" w:space="0" w:color="auto"/>
            </w:tcBorders>
          </w:tcPr>
          <w:p w14:paraId="37C81410" w14:textId="77777777" w:rsidR="007D622C" w:rsidRPr="003E4A1B" w:rsidRDefault="007D622C" w:rsidP="00E83627">
            <w:pPr>
              <w:tabs>
                <w:tab w:val="left" w:pos="3600"/>
                <w:tab w:val="left" w:pos="5400"/>
                <w:tab w:val="left" w:pos="7560"/>
              </w:tabs>
              <w:ind w:right="-180"/>
              <w:rPr>
                <w:rFonts w:cs="Arial"/>
              </w:rPr>
            </w:pPr>
            <w:r w:rsidRPr="003E4A1B">
              <w:rPr>
                <w:rFonts w:cs="Arial"/>
              </w:rPr>
              <w:t>2</w:t>
            </w:r>
          </w:p>
        </w:tc>
        <w:tc>
          <w:tcPr>
            <w:tcW w:w="3330" w:type="dxa"/>
            <w:tcBorders>
              <w:top w:val="single" w:sz="6" w:space="0" w:color="auto"/>
              <w:left w:val="single" w:sz="6" w:space="0" w:color="auto"/>
              <w:bottom w:val="single" w:sz="6" w:space="0" w:color="auto"/>
              <w:right w:val="single" w:sz="6" w:space="0" w:color="auto"/>
            </w:tcBorders>
          </w:tcPr>
          <w:p w14:paraId="11B679C4" w14:textId="77777777" w:rsidR="007D622C" w:rsidRPr="00CC6DEC" w:rsidRDefault="007D622C" w:rsidP="00E83627">
            <w:pPr>
              <w:tabs>
                <w:tab w:val="left" w:pos="3600"/>
                <w:tab w:val="left" w:pos="5400"/>
                <w:tab w:val="left" w:pos="7560"/>
              </w:tabs>
              <w:ind w:right="-180"/>
              <w:rPr>
                <w:rFonts w:cs="Arial"/>
                <w:b/>
                <w:color w:val="000000" w:themeColor="text1"/>
              </w:rPr>
            </w:pPr>
            <w:r w:rsidRPr="00CC6DEC">
              <w:rPr>
                <w:rFonts w:cs="Arial"/>
                <w:b/>
                <w:i/>
                <w:noProof/>
                <w:color w:val="000000" w:themeColor="text1"/>
              </w:rPr>
              <w:t xml:space="preserve">Skills </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206A006A" w14:textId="77777777" w:rsidR="007D622C" w:rsidRPr="003E4A1B" w:rsidRDefault="007D622C" w:rsidP="00E83627">
            <w:pPr>
              <w:ind w:right="-180"/>
              <w:rPr>
                <w:rFonts w:cs="Arial"/>
              </w:rPr>
            </w:pPr>
            <w:r w:rsidRPr="003E4A1B">
              <w:rPr>
                <w:rFonts w:cs="Arial"/>
              </w:rPr>
              <w:t>Highly skilled in technology or service.</w:t>
            </w:r>
          </w:p>
        </w:tc>
        <w:tc>
          <w:tcPr>
            <w:tcW w:w="2152" w:type="dxa"/>
            <w:tcBorders>
              <w:top w:val="single" w:sz="6" w:space="0" w:color="auto"/>
              <w:left w:val="single" w:sz="6" w:space="0" w:color="auto"/>
              <w:bottom w:val="single" w:sz="6" w:space="0" w:color="auto"/>
              <w:right w:val="single" w:sz="6" w:space="0" w:color="auto"/>
            </w:tcBorders>
          </w:tcPr>
          <w:p w14:paraId="1D9E9C6E" w14:textId="77777777" w:rsidR="007D622C" w:rsidRPr="003E4A1B" w:rsidRDefault="007D622C" w:rsidP="00E83627">
            <w:pPr>
              <w:ind w:right="-180"/>
              <w:rPr>
                <w:rFonts w:cs="Arial"/>
              </w:rPr>
            </w:pPr>
            <w:r w:rsidRPr="003E4A1B">
              <w:rPr>
                <w:rFonts w:cs="Arial"/>
              </w:rPr>
              <w:t>Average skill level.</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68E3EB18" w14:textId="77777777" w:rsidR="007D622C" w:rsidRPr="003E4A1B" w:rsidRDefault="007D622C" w:rsidP="00E83627">
            <w:pPr>
              <w:ind w:right="-180"/>
              <w:rPr>
                <w:rFonts w:cs="Arial"/>
              </w:rPr>
            </w:pPr>
            <w:r w:rsidRPr="003E4A1B">
              <w:rPr>
                <w:rFonts w:cs="Arial"/>
              </w:rPr>
              <w:t>None or almost none.</w:t>
            </w:r>
          </w:p>
        </w:tc>
      </w:tr>
      <w:tr w:rsidR="007D622C" w:rsidRPr="003E4A1B" w14:paraId="3527CA78" w14:textId="77777777" w:rsidTr="00CC6DEC">
        <w:trPr>
          <w:trHeight w:val="1232"/>
        </w:trPr>
        <w:tc>
          <w:tcPr>
            <w:tcW w:w="337" w:type="dxa"/>
            <w:tcBorders>
              <w:top w:val="single" w:sz="6" w:space="0" w:color="auto"/>
              <w:left w:val="single" w:sz="6" w:space="0" w:color="auto"/>
              <w:bottom w:val="single" w:sz="6" w:space="0" w:color="auto"/>
              <w:right w:val="single" w:sz="6" w:space="0" w:color="auto"/>
            </w:tcBorders>
          </w:tcPr>
          <w:p w14:paraId="59C9FAF5" w14:textId="77777777" w:rsidR="007D622C" w:rsidRPr="003E4A1B" w:rsidRDefault="007D622C" w:rsidP="00E83627">
            <w:pPr>
              <w:tabs>
                <w:tab w:val="left" w:pos="3600"/>
                <w:tab w:val="left" w:pos="5400"/>
                <w:tab w:val="left" w:pos="7560"/>
              </w:tabs>
              <w:ind w:right="-180"/>
              <w:rPr>
                <w:rFonts w:cs="Arial"/>
              </w:rPr>
            </w:pPr>
            <w:r w:rsidRPr="003E4A1B">
              <w:rPr>
                <w:rFonts w:cs="Arial"/>
              </w:rPr>
              <w:t>3</w:t>
            </w:r>
          </w:p>
        </w:tc>
        <w:tc>
          <w:tcPr>
            <w:tcW w:w="3330" w:type="dxa"/>
            <w:tcBorders>
              <w:top w:val="single" w:sz="6" w:space="0" w:color="auto"/>
              <w:left w:val="single" w:sz="6" w:space="0" w:color="auto"/>
              <w:bottom w:val="single" w:sz="6" w:space="0" w:color="auto"/>
              <w:right w:val="single" w:sz="6" w:space="0" w:color="auto"/>
            </w:tcBorders>
          </w:tcPr>
          <w:p w14:paraId="34AD7F2B"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Experience</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7EF45940" w14:textId="77777777" w:rsidR="007D622C" w:rsidRPr="003E4A1B" w:rsidRDefault="007D622C" w:rsidP="00E83627">
            <w:pPr>
              <w:ind w:right="-180"/>
              <w:rPr>
                <w:rFonts w:cs="Arial"/>
              </w:rPr>
            </w:pPr>
            <w:r w:rsidRPr="003E4A1B">
              <w:rPr>
                <w:rFonts w:cs="Arial"/>
              </w:rPr>
              <w:t>Successful management and marketing experience.</w:t>
            </w:r>
          </w:p>
        </w:tc>
        <w:tc>
          <w:tcPr>
            <w:tcW w:w="2152" w:type="dxa"/>
            <w:tcBorders>
              <w:top w:val="single" w:sz="6" w:space="0" w:color="auto"/>
              <w:left w:val="single" w:sz="6" w:space="0" w:color="auto"/>
              <w:bottom w:val="single" w:sz="6" w:space="0" w:color="auto"/>
              <w:right w:val="single" w:sz="6" w:space="0" w:color="auto"/>
            </w:tcBorders>
          </w:tcPr>
          <w:p w14:paraId="7F10FB22" w14:textId="77777777" w:rsidR="007D622C" w:rsidRPr="003E4A1B" w:rsidRDefault="007D622C" w:rsidP="00E83627">
            <w:pPr>
              <w:ind w:right="-180"/>
              <w:rPr>
                <w:rFonts w:cs="Arial"/>
              </w:rPr>
            </w:pPr>
            <w:r w:rsidRPr="003E4A1B">
              <w:rPr>
                <w:rFonts w:cs="Arial"/>
              </w:rPr>
              <w:t>Some management  or marketing experience.</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497F568A" w14:textId="77777777" w:rsidR="007D622C" w:rsidRPr="003E4A1B" w:rsidRDefault="007D622C" w:rsidP="00E83627">
            <w:pPr>
              <w:ind w:right="-180"/>
              <w:rPr>
                <w:rFonts w:cs="Arial"/>
              </w:rPr>
            </w:pPr>
            <w:r w:rsidRPr="003E4A1B">
              <w:rPr>
                <w:rFonts w:cs="Arial"/>
              </w:rPr>
              <w:t>Little or no experience.</w:t>
            </w:r>
          </w:p>
        </w:tc>
      </w:tr>
      <w:tr w:rsidR="007D622C" w:rsidRPr="003E4A1B" w14:paraId="4CC9B6D4" w14:textId="77777777" w:rsidTr="00CC6DEC">
        <w:trPr>
          <w:trHeight w:val="1493"/>
        </w:trPr>
        <w:tc>
          <w:tcPr>
            <w:tcW w:w="337" w:type="dxa"/>
            <w:tcBorders>
              <w:top w:val="single" w:sz="6" w:space="0" w:color="auto"/>
              <w:left w:val="single" w:sz="6" w:space="0" w:color="auto"/>
              <w:bottom w:val="single" w:sz="6" w:space="0" w:color="auto"/>
              <w:right w:val="single" w:sz="6" w:space="0" w:color="auto"/>
            </w:tcBorders>
          </w:tcPr>
          <w:p w14:paraId="528F2B5E" w14:textId="77777777" w:rsidR="007D622C" w:rsidRPr="003E4A1B" w:rsidRDefault="007D622C" w:rsidP="00E83627">
            <w:pPr>
              <w:tabs>
                <w:tab w:val="left" w:pos="3600"/>
                <w:tab w:val="left" w:pos="5400"/>
                <w:tab w:val="left" w:pos="7560"/>
              </w:tabs>
              <w:ind w:right="-180"/>
              <w:rPr>
                <w:rFonts w:cs="Arial"/>
              </w:rPr>
            </w:pPr>
            <w:r w:rsidRPr="003E4A1B">
              <w:rPr>
                <w:rFonts w:cs="Arial"/>
              </w:rPr>
              <w:t>4</w:t>
            </w:r>
          </w:p>
        </w:tc>
        <w:tc>
          <w:tcPr>
            <w:tcW w:w="3330" w:type="dxa"/>
            <w:tcBorders>
              <w:top w:val="single" w:sz="6" w:space="0" w:color="auto"/>
              <w:left w:val="single" w:sz="6" w:space="0" w:color="auto"/>
              <w:bottom w:val="single" w:sz="6" w:space="0" w:color="auto"/>
              <w:right w:val="single" w:sz="6" w:space="0" w:color="auto"/>
            </w:tcBorders>
          </w:tcPr>
          <w:p w14:paraId="597FA3D1" w14:textId="77777777" w:rsidR="007D622C" w:rsidRPr="00CC6DEC" w:rsidRDefault="007D622C" w:rsidP="00E83627">
            <w:pPr>
              <w:tabs>
                <w:tab w:val="left" w:pos="3600"/>
                <w:tab w:val="left" w:pos="5400"/>
                <w:tab w:val="left" w:pos="7560"/>
              </w:tabs>
              <w:ind w:right="-180"/>
              <w:rPr>
                <w:rFonts w:cs="Arial"/>
                <w:b/>
                <w:i/>
                <w:noProof/>
                <w:color w:val="000000" w:themeColor="text1"/>
              </w:rPr>
            </w:pPr>
            <w:r w:rsidRPr="00CC6DEC">
              <w:rPr>
                <w:rFonts w:cs="Arial"/>
                <w:b/>
                <w:i/>
                <w:noProof/>
                <w:color w:val="000000" w:themeColor="text1"/>
              </w:rPr>
              <w:t>Industry connections</w:t>
            </w:r>
          </w:p>
        </w:tc>
        <w:tc>
          <w:tcPr>
            <w:tcW w:w="1890" w:type="dxa"/>
            <w:tcBorders>
              <w:top w:val="single" w:sz="6" w:space="0" w:color="auto"/>
              <w:left w:val="single" w:sz="6" w:space="0" w:color="auto"/>
              <w:bottom w:val="single" w:sz="6" w:space="0" w:color="auto"/>
              <w:right w:val="single" w:sz="6" w:space="0" w:color="auto"/>
            </w:tcBorders>
            <w:shd w:val="clear" w:color="auto" w:fill="CCFFCC"/>
          </w:tcPr>
          <w:p w14:paraId="10BC6DA2" w14:textId="77777777" w:rsidR="007D622C" w:rsidRPr="003E4A1B" w:rsidRDefault="007D622C" w:rsidP="00E83627">
            <w:pPr>
              <w:ind w:right="-180"/>
              <w:rPr>
                <w:rFonts w:cs="Arial"/>
              </w:rPr>
            </w:pPr>
            <w:r w:rsidRPr="003E4A1B">
              <w:rPr>
                <w:rFonts w:cs="Arial"/>
              </w:rPr>
              <w:t>Well known in industry; strong connections with suppliers and resellers.</w:t>
            </w:r>
          </w:p>
        </w:tc>
        <w:tc>
          <w:tcPr>
            <w:tcW w:w="2152" w:type="dxa"/>
            <w:tcBorders>
              <w:top w:val="single" w:sz="6" w:space="0" w:color="auto"/>
              <w:left w:val="single" w:sz="6" w:space="0" w:color="auto"/>
              <w:bottom w:val="single" w:sz="6" w:space="0" w:color="auto"/>
              <w:right w:val="single" w:sz="6" w:space="0" w:color="auto"/>
            </w:tcBorders>
          </w:tcPr>
          <w:p w14:paraId="27C69820" w14:textId="77777777" w:rsidR="007D622C" w:rsidRPr="003E4A1B" w:rsidRDefault="007D622C" w:rsidP="00E83627">
            <w:pPr>
              <w:ind w:right="-180"/>
              <w:rPr>
                <w:rFonts w:cs="Arial"/>
              </w:rPr>
            </w:pPr>
            <w:r w:rsidRPr="003E4A1B">
              <w:rPr>
                <w:rFonts w:cs="Arial"/>
              </w:rPr>
              <w:t>Connections with a critical supplier or marketing outlet.</w:t>
            </w:r>
          </w:p>
        </w:tc>
        <w:tc>
          <w:tcPr>
            <w:tcW w:w="2486" w:type="dxa"/>
            <w:tcBorders>
              <w:top w:val="single" w:sz="6" w:space="0" w:color="auto"/>
              <w:left w:val="single" w:sz="6" w:space="0" w:color="auto"/>
              <w:bottom w:val="single" w:sz="6" w:space="0" w:color="auto"/>
              <w:right w:val="single" w:sz="6" w:space="0" w:color="auto"/>
            </w:tcBorders>
            <w:shd w:val="clear" w:color="auto" w:fill="FFCCFF"/>
          </w:tcPr>
          <w:p w14:paraId="08C6C6EA" w14:textId="77777777" w:rsidR="007D622C" w:rsidRPr="003E4A1B" w:rsidRDefault="007D622C" w:rsidP="00E83627">
            <w:pPr>
              <w:ind w:right="-180"/>
              <w:rPr>
                <w:rFonts w:cs="Arial"/>
              </w:rPr>
            </w:pPr>
            <w:r w:rsidRPr="003E4A1B">
              <w:rPr>
                <w:rFonts w:cs="Arial"/>
              </w:rPr>
              <w:t>None or minimal.</w:t>
            </w:r>
          </w:p>
        </w:tc>
      </w:tr>
    </w:tbl>
    <w:p w14:paraId="7177C937" w14:textId="77777777" w:rsidR="007D622C" w:rsidRPr="003E4A1B" w:rsidRDefault="007D622C" w:rsidP="007D622C">
      <w:pPr>
        <w:rPr>
          <w:rFonts w:cs="Arial"/>
        </w:rPr>
      </w:pPr>
      <w:r w:rsidRPr="003E4A1B">
        <w:rPr>
          <w:rFonts w:cs="Arial"/>
        </w:rPr>
        <w:br w:type="page"/>
      </w:r>
    </w:p>
    <w:p w14:paraId="1D80872A"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2</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Problem-Solution Fit</w:t>
      </w:r>
    </w:p>
    <w:p w14:paraId="150CC3DC" w14:textId="77777777" w:rsidR="007D622C" w:rsidRPr="003E4A1B" w:rsidRDefault="007D622C" w:rsidP="007D622C">
      <w:pPr>
        <w:tabs>
          <w:tab w:val="left" w:pos="3600"/>
          <w:tab w:val="left" w:pos="5400"/>
          <w:tab w:val="left" w:pos="7560"/>
        </w:tabs>
        <w:ind w:right="-187"/>
        <w:rPr>
          <w:rFonts w:cs="Arial"/>
        </w:rPr>
      </w:pPr>
    </w:p>
    <w:p w14:paraId="25C29535" w14:textId="77777777" w:rsidR="007D622C" w:rsidRPr="003E4A1B" w:rsidRDefault="007D622C" w:rsidP="007D622C">
      <w:pPr>
        <w:tabs>
          <w:tab w:val="left" w:pos="3600"/>
          <w:tab w:val="left" w:pos="5400"/>
          <w:tab w:val="left" w:pos="7560"/>
        </w:tabs>
        <w:ind w:right="-187"/>
        <w:rPr>
          <w:rFonts w:cs="Arial"/>
        </w:rPr>
      </w:pPr>
    </w:p>
    <w:p w14:paraId="34E2D444" w14:textId="35F2EBE2" w:rsidR="007D622C" w:rsidRPr="003E4A1B" w:rsidRDefault="007D622C" w:rsidP="009A213A">
      <w:pPr>
        <w:tabs>
          <w:tab w:val="left" w:pos="3600"/>
          <w:tab w:val="left" w:pos="5400"/>
          <w:tab w:val="left" w:pos="7560"/>
        </w:tabs>
        <w:spacing w:after="120"/>
        <w:ind w:right="28"/>
        <w:jc w:val="both"/>
        <w:rPr>
          <w:rFonts w:cs="Arial"/>
        </w:rPr>
      </w:pPr>
      <w:bookmarkStart w:id="28" w:name="Summary"/>
      <w:r w:rsidRPr="003E4A1B">
        <w:rPr>
          <w:rFonts w:cs="Arial"/>
          <w:b/>
          <w:sz w:val="22"/>
        </w:rPr>
        <w:t>Summary</w:t>
      </w:r>
      <w:bookmarkEnd w:id="28"/>
      <w:r w:rsidRPr="003E4A1B">
        <w:rPr>
          <w:rFonts w:cs="Arial"/>
          <w:b/>
          <w:sz w:val="22"/>
        </w:rPr>
        <w:t xml:space="preserve"> </w:t>
      </w:r>
      <w:r w:rsidRPr="00CA456A">
        <w:rPr>
          <w:rFonts w:cs="Arial"/>
          <w:bCs/>
          <w:sz w:val="22"/>
        </w:rPr>
        <w:t>(</w:t>
      </w:r>
      <w:r w:rsidRPr="003E4A1B">
        <w:rPr>
          <w:rFonts w:cs="Arial"/>
        </w:rPr>
        <w:t>Overall Potential of the Idea.)  Add up scores from preceding pages. Then brainstorm ways</w:t>
      </w:r>
      <w:r>
        <w:rPr>
          <w:rFonts w:cs="Arial"/>
        </w:rPr>
        <w:t xml:space="preserve"> to raise low scores</w:t>
      </w:r>
      <w:r w:rsidR="00306F76" w:rsidRPr="003E4A1B">
        <w:rPr>
          <w:rFonts w:cs="Arial"/>
        </w:rPr>
        <w:t>.</w:t>
      </w:r>
      <w:r w:rsidR="00306F76" w:rsidRPr="003E4A1B">
        <w:rPr>
          <w:rFonts w:cs="Arial"/>
          <w:b/>
        </w:rPr>
        <w:t xml:space="preserve"> </w:t>
      </w:r>
      <w:r w:rsidR="0058424B" w:rsidRPr="006F379C">
        <w:rPr>
          <w:rFonts w:cs="Arial"/>
          <w:bCs/>
        </w:rPr>
        <w:t>H</w:t>
      </w:r>
      <w:r w:rsidRPr="003E4A1B">
        <w:rPr>
          <w:rFonts w:cs="Arial"/>
        </w:rPr>
        <w:t xml:space="preserve">ow </w:t>
      </w:r>
      <w:r>
        <w:rPr>
          <w:rFonts w:cs="Arial"/>
        </w:rPr>
        <w:t xml:space="preserve">might you modify the concept </w:t>
      </w:r>
      <w:r w:rsidRPr="003E4A1B">
        <w:rPr>
          <w:rFonts w:cs="Arial"/>
        </w:rPr>
        <w:t>so that it becomes realistically doable</w:t>
      </w:r>
      <w:r w:rsidR="00306F76" w:rsidRPr="003E4A1B">
        <w:rPr>
          <w:rFonts w:cs="Arial"/>
        </w:rPr>
        <w:t xml:space="preserve">? </w:t>
      </w:r>
      <w:r w:rsidRPr="003E4A1B">
        <w:rPr>
          <w:rFonts w:cs="Arial"/>
        </w:rPr>
        <w:t xml:space="preserve">If the idea is just not viable, no problem, </w:t>
      </w:r>
      <w:r w:rsidR="006F379C">
        <w:rPr>
          <w:rFonts w:cs="Arial"/>
        </w:rPr>
        <w:t>look for a more promising problem and solution</w:t>
      </w:r>
      <w:r w:rsidRPr="003E4A1B">
        <w:rPr>
          <w:rFonts w:cs="Arial"/>
        </w:rPr>
        <w:t xml:space="preserve">. You </w:t>
      </w:r>
      <w:r w:rsidR="00ED41C4" w:rsidRPr="003E4A1B">
        <w:rPr>
          <w:rFonts w:cs="Arial"/>
        </w:rPr>
        <w:t>hav</w:t>
      </w:r>
      <w:r w:rsidR="00ED41C4">
        <w:rPr>
          <w:rFonts w:cs="Arial"/>
        </w:rPr>
        <w:t>e</w:t>
      </w:r>
      <w:r w:rsidR="00ED41C4" w:rsidRPr="003E4A1B">
        <w:rPr>
          <w:rFonts w:cs="Arial"/>
        </w:rPr>
        <w:t xml:space="preserve"> not</w:t>
      </w:r>
      <w:r w:rsidRPr="003E4A1B">
        <w:rPr>
          <w:rFonts w:cs="Arial"/>
        </w:rPr>
        <w:t xml:space="preserve"> spent a lot of time or money on the idea.</w:t>
      </w:r>
    </w:p>
    <w:p w14:paraId="7CF60F83" w14:textId="77777777" w:rsidR="007D622C" w:rsidRPr="003E4A1B" w:rsidRDefault="007D622C" w:rsidP="007D622C">
      <w:pPr>
        <w:tabs>
          <w:tab w:val="left" w:pos="3600"/>
          <w:tab w:val="left" w:pos="5400"/>
          <w:tab w:val="left" w:pos="7560"/>
        </w:tabs>
        <w:spacing w:after="120"/>
        <w:ind w:left="-90" w:right="28"/>
        <w:jc w:val="both"/>
        <w:rPr>
          <w:rFonts w:cs="Arial"/>
          <w:b/>
          <w:sz w:val="8"/>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4A0" w:firstRow="1" w:lastRow="0" w:firstColumn="1" w:lastColumn="0" w:noHBand="0" w:noVBand="1"/>
      </w:tblPr>
      <w:tblGrid>
        <w:gridCol w:w="450"/>
        <w:gridCol w:w="2250"/>
        <w:gridCol w:w="990"/>
        <w:gridCol w:w="6480"/>
      </w:tblGrid>
      <w:tr w:rsidR="007D622C" w:rsidRPr="003E4A1B" w14:paraId="1DCD35AD" w14:textId="77777777" w:rsidTr="002C3F61">
        <w:trPr>
          <w:trHeight w:val="195"/>
        </w:trPr>
        <w:tc>
          <w:tcPr>
            <w:tcW w:w="450" w:type="dxa"/>
            <w:shd w:val="clear" w:color="auto" w:fill="0070C0"/>
          </w:tcPr>
          <w:p w14:paraId="06BE1A7E" w14:textId="77777777" w:rsidR="007D622C" w:rsidRPr="003E4A1B" w:rsidRDefault="007D622C" w:rsidP="00E83627">
            <w:pPr>
              <w:tabs>
                <w:tab w:val="left" w:pos="3600"/>
                <w:tab w:val="left" w:pos="5400"/>
                <w:tab w:val="left" w:pos="7560"/>
              </w:tabs>
              <w:ind w:left="-180" w:right="-180"/>
              <w:jc w:val="center"/>
              <w:rPr>
                <w:rFonts w:cs="Arial"/>
                <w:b/>
                <w:color w:val="FFFFFF"/>
                <w:spacing w:val="10"/>
              </w:rPr>
            </w:pPr>
          </w:p>
        </w:tc>
        <w:tc>
          <w:tcPr>
            <w:tcW w:w="2250" w:type="dxa"/>
            <w:shd w:val="clear" w:color="auto" w:fill="0070C0"/>
          </w:tcPr>
          <w:p w14:paraId="460AF7AA" w14:textId="77777777" w:rsidR="007D622C" w:rsidRPr="003E4A1B" w:rsidRDefault="007D622C" w:rsidP="00E83627">
            <w:pPr>
              <w:tabs>
                <w:tab w:val="left" w:pos="3600"/>
                <w:tab w:val="left" w:pos="5400"/>
                <w:tab w:val="left" w:pos="7560"/>
              </w:tabs>
              <w:ind w:right="-180"/>
              <w:rPr>
                <w:rFonts w:cs="Arial"/>
                <w:b/>
                <w:color w:val="FFFFFF"/>
                <w:spacing w:val="10"/>
                <w:szCs w:val="19"/>
              </w:rPr>
            </w:pPr>
            <w:r w:rsidRPr="003E4A1B">
              <w:rPr>
                <w:rFonts w:cs="Arial"/>
                <w:b/>
                <w:color w:val="FFFFFF"/>
                <w:spacing w:val="10"/>
                <w:szCs w:val="19"/>
              </w:rPr>
              <w:t>CATEGORY</w:t>
            </w:r>
          </w:p>
        </w:tc>
        <w:tc>
          <w:tcPr>
            <w:tcW w:w="990" w:type="dxa"/>
            <w:shd w:val="clear" w:color="auto" w:fill="0070C0"/>
          </w:tcPr>
          <w:p w14:paraId="2DCC0ED3" w14:textId="77777777" w:rsidR="007D622C" w:rsidRPr="003E4A1B" w:rsidRDefault="007D622C" w:rsidP="00E83627">
            <w:pPr>
              <w:ind w:left="-115" w:right="-115"/>
              <w:jc w:val="center"/>
              <w:rPr>
                <w:rFonts w:cs="Arial"/>
                <w:b/>
                <w:color w:val="FFFFFF"/>
                <w:spacing w:val="10"/>
              </w:rPr>
            </w:pPr>
            <w:r w:rsidRPr="003E4A1B">
              <w:rPr>
                <w:rFonts w:cs="Arial"/>
                <w:b/>
                <w:color w:val="FFFFFF"/>
                <w:spacing w:val="10"/>
              </w:rPr>
              <w:t>SCORE</w:t>
            </w:r>
          </w:p>
        </w:tc>
        <w:tc>
          <w:tcPr>
            <w:tcW w:w="6480" w:type="dxa"/>
            <w:shd w:val="clear" w:color="auto" w:fill="0070C0"/>
          </w:tcPr>
          <w:p w14:paraId="086174DF" w14:textId="77777777" w:rsidR="007D622C" w:rsidRPr="003E4A1B" w:rsidRDefault="007D622C" w:rsidP="00E83627">
            <w:pPr>
              <w:ind w:right="-180"/>
              <w:rPr>
                <w:rFonts w:cs="Arial"/>
                <w:b/>
                <w:color w:val="FFFFFF"/>
                <w:spacing w:val="10"/>
              </w:rPr>
            </w:pPr>
            <w:r w:rsidRPr="003E4A1B">
              <w:rPr>
                <w:rFonts w:cs="Arial"/>
                <w:b/>
                <w:color w:val="FFFFFF"/>
                <w:spacing w:val="10"/>
              </w:rPr>
              <w:t>WAYS SCORE MIGHT BE IMPROVED</w:t>
            </w:r>
          </w:p>
        </w:tc>
      </w:tr>
      <w:tr w:rsidR="007D622C" w:rsidRPr="003E4A1B" w14:paraId="36802562" w14:textId="77777777" w:rsidTr="006F0A69">
        <w:trPr>
          <w:trHeight w:val="1752"/>
        </w:trPr>
        <w:tc>
          <w:tcPr>
            <w:tcW w:w="450" w:type="dxa"/>
          </w:tcPr>
          <w:p w14:paraId="6490FD32" w14:textId="77777777" w:rsidR="007D622C" w:rsidRPr="003E4A1B" w:rsidRDefault="007D622C" w:rsidP="00E83627">
            <w:pPr>
              <w:tabs>
                <w:tab w:val="left" w:pos="3600"/>
                <w:tab w:val="left" w:pos="5400"/>
                <w:tab w:val="left" w:pos="7560"/>
              </w:tabs>
              <w:ind w:left="-180" w:right="-180"/>
              <w:jc w:val="center"/>
              <w:rPr>
                <w:rFonts w:cs="Arial"/>
                <w:sz w:val="12"/>
              </w:rPr>
            </w:pPr>
          </w:p>
          <w:p w14:paraId="294E4EB7"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A</w:t>
            </w:r>
          </w:p>
        </w:tc>
        <w:tc>
          <w:tcPr>
            <w:tcW w:w="2250" w:type="dxa"/>
          </w:tcPr>
          <w:p w14:paraId="3C2E9D5E" w14:textId="77777777" w:rsidR="007D622C" w:rsidRPr="003E4A1B" w:rsidRDefault="007D622C" w:rsidP="00E83627">
            <w:pPr>
              <w:tabs>
                <w:tab w:val="left" w:pos="3600"/>
                <w:tab w:val="left" w:pos="5400"/>
                <w:tab w:val="left" w:pos="7560"/>
              </w:tabs>
              <w:ind w:right="-180"/>
              <w:rPr>
                <w:rFonts w:cs="Arial"/>
                <w:b/>
                <w:noProof/>
                <w:sz w:val="12"/>
              </w:rPr>
            </w:pPr>
          </w:p>
          <w:p w14:paraId="635805A6" w14:textId="77777777" w:rsidR="007D622C" w:rsidRPr="003E4A1B" w:rsidRDefault="007D622C" w:rsidP="00E83627">
            <w:pPr>
              <w:tabs>
                <w:tab w:val="left" w:pos="3600"/>
                <w:tab w:val="left" w:pos="5400"/>
                <w:tab w:val="left" w:pos="7560"/>
              </w:tabs>
              <w:ind w:right="-180"/>
              <w:rPr>
                <w:rFonts w:cs="Arial"/>
                <w:b/>
                <w:noProof/>
              </w:rPr>
            </w:pPr>
            <w:r w:rsidRPr="003E4A1B">
              <w:rPr>
                <w:rFonts w:cs="Arial"/>
                <w:b/>
                <w:noProof/>
              </w:rPr>
              <w:t>Industry and Competition</w:t>
            </w:r>
          </w:p>
          <w:p w14:paraId="42DD9DBA" w14:textId="77777777" w:rsidR="007D622C" w:rsidRPr="003E4A1B" w:rsidRDefault="007D622C" w:rsidP="00E83627">
            <w:pPr>
              <w:tabs>
                <w:tab w:val="left" w:pos="3600"/>
                <w:tab w:val="left" w:pos="5400"/>
                <w:tab w:val="left" w:pos="7560"/>
              </w:tabs>
              <w:ind w:right="-180"/>
              <w:rPr>
                <w:rFonts w:cs="Arial"/>
                <w:b/>
                <w:noProof/>
              </w:rPr>
            </w:pPr>
          </w:p>
          <w:p w14:paraId="4AF8BC0A" w14:textId="77777777" w:rsidR="007D622C" w:rsidRPr="003E4A1B" w:rsidRDefault="007D622C" w:rsidP="00E83627">
            <w:pPr>
              <w:tabs>
                <w:tab w:val="left" w:pos="3600"/>
                <w:tab w:val="left" w:pos="5400"/>
                <w:tab w:val="left" w:pos="7560"/>
              </w:tabs>
              <w:ind w:right="-180"/>
              <w:rPr>
                <w:rFonts w:cs="Arial"/>
                <w:b/>
                <w:color w:val="000000"/>
                <w:spacing w:val="9"/>
              </w:rPr>
            </w:pPr>
          </w:p>
          <w:p w14:paraId="4352B2CF" w14:textId="77777777" w:rsidR="007D622C" w:rsidRPr="003E4A1B" w:rsidRDefault="007D622C" w:rsidP="00E83627">
            <w:pPr>
              <w:tabs>
                <w:tab w:val="left" w:pos="2550"/>
              </w:tabs>
              <w:ind w:right="-180"/>
              <w:rPr>
                <w:rFonts w:cs="Arial"/>
                <w:b/>
              </w:rPr>
            </w:pPr>
            <w:r w:rsidRPr="003E4A1B">
              <w:rPr>
                <w:rFonts w:cs="Arial"/>
                <w:b/>
              </w:rPr>
              <w:tab/>
            </w:r>
          </w:p>
        </w:tc>
        <w:tc>
          <w:tcPr>
            <w:tcW w:w="990" w:type="dxa"/>
          </w:tcPr>
          <w:p w14:paraId="56A28D9C" w14:textId="77777777" w:rsidR="007D622C" w:rsidRPr="003E4A1B" w:rsidRDefault="007D622C" w:rsidP="00E83627">
            <w:pPr>
              <w:ind w:left="-115" w:right="-115"/>
              <w:jc w:val="center"/>
              <w:rPr>
                <w:rFonts w:cs="Arial"/>
                <w:sz w:val="12"/>
              </w:rPr>
            </w:pPr>
          </w:p>
          <w:p w14:paraId="351F6E6B" w14:textId="77777777" w:rsidR="007D622C" w:rsidRPr="003E4A1B" w:rsidRDefault="007D622C" w:rsidP="00E83627">
            <w:pPr>
              <w:ind w:left="-115" w:right="-115"/>
              <w:jc w:val="center"/>
              <w:rPr>
                <w:rFonts w:cs="Arial"/>
              </w:rPr>
            </w:pPr>
            <w:r w:rsidRPr="003E4A1B">
              <w:rPr>
                <w:rFonts w:cs="Arial"/>
              </w:rPr>
              <w:t xml:space="preserve"> </w:t>
            </w:r>
          </w:p>
          <w:p w14:paraId="11DBC30F" w14:textId="77777777" w:rsidR="007D622C" w:rsidRPr="003E4A1B" w:rsidRDefault="007D622C" w:rsidP="00E83627">
            <w:pPr>
              <w:ind w:left="-115" w:right="-115"/>
              <w:jc w:val="center"/>
              <w:rPr>
                <w:rFonts w:cs="Arial"/>
              </w:rPr>
            </w:pPr>
          </w:p>
          <w:p w14:paraId="36D6D52A" w14:textId="77777777" w:rsidR="007D622C" w:rsidRPr="003E4A1B" w:rsidRDefault="007D622C" w:rsidP="00E83627">
            <w:pPr>
              <w:ind w:left="-115" w:right="-115"/>
              <w:jc w:val="center"/>
              <w:rPr>
                <w:rFonts w:cs="Arial"/>
              </w:rPr>
            </w:pPr>
          </w:p>
          <w:p w14:paraId="6ABC875E" w14:textId="77777777" w:rsidR="007D622C" w:rsidRPr="003E4A1B" w:rsidRDefault="007D622C" w:rsidP="00E83627">
            <w:pPr>
              <w:ind w:left="-115" w:right="-115"/>
              <w:jc w:val="center"/>
              <w:rPr>
                <w:rFonts w:cs="Arial"/>
              </w:rPr>
            </w:pPr>
            <w:r w:rsidRPr="003E4A1B">
              <w:rPr>
                <w:rFonts w:cs="Arial"/>
              </w:rPr>
              <w:t xml:space="preserve"> </w:t>
            </w:r>
          </w:p>
          <w:p w14:paraId="5DA21C8E" w14:textId="77777777" w:rsidR="007D622C" w:rsidRPr="003E4A1B" w:rsidRDefault="007D622C" w:rsidP="00E83627">
            <w:pPr>
              <w:ind w:left="-115" w:right="-115"/>
              <w:jc w:val="center"/>
              <w:rPr>
                <w:rFonts w:cs="Arial"/>
              </w:rPr>
            </w:pPr>
            <w:r w:rsidRPr="003E4A1B">
              <w:rPr>
                <w:rFonts w:cs="Arial"/>
              </w:rPr>
              <w:t xml:space="preserve">  </w:t>
            </w:r>
          </w:p>
          <w:p w14:paraId="2F2E53A5" w14:textId="77777777" w:rsidR="007D622C" w:rsidRPr="003E4A1B" w:rsidRDefault="007D622C" w:rsidP="00E83627">
            <w:pPr>
              <w:ind w:left="-115" w:right="-115"/>
              <w:jc w:val="center"/>
              <w:rPr>
                <w:rFonts w:cs="Arial"/>
              </w:rPr>
            </w:pPr>
            <w:r w:rsidRPr="003E4A1B">
              <w:rPr>
                <w:rFonts w:cs="Arial"/>
              </w:rPr>
              <w:t>4 max</w:t>
            </w:r>
          </w:p>
        </w:tc>
        <w:tc>
          <w:tcPr>
            <w:tcW w:w="6480" w:type="dxa"/>
          </w:tcPr>
          <w:p w14:paraId="1F4BB58A" w14:textId="77777777" w:rsidR="007D622C" w:rsidRPr="003E4A1B" w:rsidRDefault="007D622C" w:rsidP="00E83627">
            <w:pPr>
              <w:ind w:right="-180"/>
              <w:rPr>
                <w:rFonts w:cs="Arial"/>
              </w:rPr>
            </w:pPr>
            <w:r w:rsidRPr="003E4A1B">
              <w:rPr>
                <w:rFonts w:cs="Arial"/>
              </w:rPr>
              <w:t xml:space="preserve"> </w:t>
            </w:r>
          </w:p>
        </w:tc>
      </w:tr>
      <w:tr w:rsidR="007D622C" w:rsidRPr="003E4A1B" w14:paraId="4FF144E4" w14:textId="77777777" w:rsidTr="006F0A69">
        <w:trPr>
          <w:trHeight w:val="1734"/>
        </w:trPr>
        <w:tc>
          <w:tcPr>
            <w:tcW w:w="450" w:type="dxa"/>
          </w:tcPr>
          <w:p w14:paraId="6D26E78E"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B</w:t>
            </w:r>
          </w:p>
        </w:tc>
        <w:tc>
          <w:tcPr>
            <w:tcW w:w="2250" w:type="dxa"/>
          </w:tcPr>
          <w:p w14:paraId="088E3351" w14:textId="77777777" w:rsidR="007D622C" w:rsidRPr="003E4A1B" w:rsidRDefault="007D622C" w:rsidP="00E83627">
            <w:pPr>
              <w:tabs>
                <w:tab w:val="left" w:pos="3600"/>
                <w:tab w:val="left" w:pos="5400"/>
                <w:tab w:val="left" w:pos="7560"/>
              </w:tabs>
              <w:ind w:right="-180"/>
              <w:rPr>
                <w:rFonts w:cs="Arial"/>
                <w:b/>
                <w:noProof/>
              </w:rPr>
            </w:pPr>
            <w:r w:rsidRPr="003E4A1B">
              <w:rPr>
                <w:rFonts w:cs="Arial"/>
                <w:b/>
                <w:noProof/>
              </w:rPr>
              <w:t>Market Niche</w:t>
            </w:r>
          </w:p>
          <w:p w14:paraId="5253604C" w14:textId="77777777" w:rsidR="007D622C" w:rsidRPr="003E4A1B" w:rsidRDefault="007D622C" w:rsidP="00E83627">
            <w:pPr>
              <w:tabs>
                <w:tab w:val="left" w:pos="3600"/>
                <w:tab w:val="left" w:pos="5400"/>
                <w:tab w:val="left" w:pos="7560"/>
              </w:tabs>
              <w:ind w:right="-180"/>
              <w:rPr>
                <w:rFonts w:cs="Arial"/>
                <w:b/>
                <w:noProof/>
              </w:rPr>
            </w:pPr>
          </w:p>
          <w:p w14:paraId="63A23473" w14:textId="77777777" w:rsidR="007D622C" w:rsidRPr="003E4A1B" w:rsidRDefault="007D622C" w:rsidP="00E83627">
            <w:pPr>
              <w:tabs>
                <w:tab w:val="left" w:pos="3600"/>
                <w:tab w:val="left" w:pos="5400"/>
                <w:tab w:val="left" w:pos="7560"/>
              </w:tabs>
              <w:ind w:right="-180"/>
              <w:rPr>
                <w:rFonts w:cs="Arial"/>
                <w:b/>
                <w:noProof/>
              </w:rPr>
            </w:pPr>
          </w:p>
          <w:p w14:paraId="60C30EBF" w14:textId="77777777" w:rsidR="007D622C" w:rsidRPr="003E4A1B" w:rsidRDefault="007D622C" w:rsidP="00E83627">
            <w:pPr>
              <w:tabs>
                <w:tab w:val="left" w:pos="3600"/>
                <w:tab w:val="left" w:pos="5400"/>
                <w:tab w:val="left" w:pos="7560"/>
              </w:tabs>
              <w:ind w:right="-180"/>
              <w:rPr>
                <w:rFonts w:cs="Arial"/>
              </w:rPr>
            </w:pPr>
          </w:p>
        </w:tc>
        <w:tc>
          <w:tcPr>
            <w:tcW w:w="990" w:type="dxa"/>
          </w:tcPr>
          <w:p w14:paraId="36198F9A" w14:textId="77777777" w:rsidR="007D622C" w:rsidRPr="003E4A1B" w:rsidRDefault="007D622C" w:rsidP="00E83627">
            <w:pPr>
              <w:ind w:left="-115" w:right="-115"/>
              <w:jc w:val="center"/>
              <w:rPr>
                <w:rFonts w:cs="Arial"/>
              </w:rPr>
            </w:pPr>
            <w:r w:rsidRPr="003E4A1B">
              <w:rPr>
                <w:rFonts w:cs="Arial"/>
              </w:rPr>
              <w:t xml:space="preserve"> </w:t>
            </w:r>
          </w:p>
          <w:p w14:paraId="0DA6D519" w14:textId="77777777" w:rsidR="007D622C" w:rsidRPr="003E4A1B" w:rsidRDefault="007D622C" w:rsidP="00E83627">
            <w:pPr>
              <w:ind w:left="-115" w:right="-115"/>
              <w:jc w:val="center"/>
              <w:rPr>
                <w:rFonts w:cs="Arial"/>
              </w:rPr>
            </w:pPr>
          </w:p>
          <w:p w14:paraId="5449E4DE" w14:textId="77777777" w:rsidR="007D622C" w:rsidRPr="003E4A1B" w:rsidRDefault="007D622C" w:rsidP="00E83627">
            <w:pPr>
              <w:ind w:left="-115" w:right="-115"/>
              <w:jc w:val="center"/>
              <w:rPr>
                <w:rFonts w:cs="Arial"/>
              </w:rPr>
            </w:pPr>
          </w:p>
          <w:p w14:paraId="31DDE8BF" w14:textId="77777777" w:rsidR="007D622C" w:rsidRPr="003E4A1B" w:rsidRDefault="007D622C" w:rsidP="00E83627">
            <w:pPr>
              <w:ind w:left="-115" w:right="-115"/>
              <w:jc w:val="center"/>
              <w:rPr>
                <w:rFonts w:cs="Arial"/>
              </w:rPr>
            </w:pPr>
          </w:p>
          <w:p w14:paraId="2936C7E5" w14:textId="77777777" w:rsidR="007D622C" w:rsidRPr="003E4A1B" w:rsidRDefault="007D622C" w:rsidP="00E83627">
            <w:pPr>
              <w:ind w:left="-115" w:right="-115"/>
              <w:jc w:val="center"/>
              <w:rPr>
                <w:rFonts w:cs="Arial"/>
              </w:rPr>
            </w:pPr>
          </w:p>
          <w:p w14:paraId="359F743C" w14:textId="77777777" w:rsidR="007D622C" w:rsidRPr="003E4A1B" w:rsidRDefault="007D622C" w:rsidP="00E83627">
            <w:pPr>
              <w:ind w:left="-115" w:right="-115"/>
              <w:jc w:val="center"/>
              <w:rPr>
                <w:rFonts w:cs="Arial"/>
              </w:rPr>
            </w:pPr>
            <w:r w:rsidRPr="003E4A1B">
              <w:rPr>
                <w:rFonts w:cs="Arial"/>
              </w:rPr>
              <w:t>4 max</w:t>
            </w:r>
          </w:p>
          <w:p w14:paraId="413AE5AF" w14:textId="77777777" w:rsidR="007D622C" w:rsidRPr="003E4A1B" w:rsidRDefault="007D622C" w:rsidP="00E83627">
            <w:pPr>
              <w:ind w:left="-115" w:right="-115"/>
              <w:jc w:val="center"/>
              <w:rPr>
                <w:rFonts w:cs="Arial"/>
              </w:rPr>
            </w:pPr>
          </w:p>
        </w:tc>
        <w:tc>
          <w:tcPr>
            <w:tcW w:w="6480" w:type="dxa"/>
          </w:tcPr>
          <w:p w14:paraId="0B8A33C8" w14:textId="77777777" w:rsidR="007D622C" w:rsidRPr="003E4A1B" w:rsidRDefault="007D622C" w:rsidP="00E83627">
            <w:pPr>
              <w:rPr>
                <w:rFonts w:cs="Arial"/>
              </w:rPr>
            </w:pPr>
          </w:p>
        </w:tc>
      </w:tr>
      <w:tr w:rsidR="007D622C" w:rsidRPr="003E4A1B" w14:paraId="24F34A16" w14:textId="77777777" w:rsidTr="006F0A69">
        <w:trPr>
          <w:trHeight w:val="1734"/>
        </w:trPr>
        <w:tc>
          <w:tcPr>
            <w:tcW w:w="450" w:type="dxa"/>
          </w:tcPr>
          <w:p w14:paraId="75ECB25F"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C</w:t>
            </w:r>
          </w:p>
        </w:tc>
        <w:tc>
          <w:tcPr>
            <w:tcW w:w="2250" w:type="dxa"/>
          </w:tcPr>
          <w:p w14:paraId="1483D4A9" w14:textId="77777777" w:rsidR="007D622C" w:rsidRPr="003E4A1B" w:rsidRDefault="007D622C" w:rsidP="00E83627">
            <w:pPr>
              <w:tabs>
                <w:tab w:val="left" w:pos="3600"/>
                <w:tab w:val="left" w:pos="5400"/>
                <w:tab w:val="left" w:pos="7560"/>
              </w:tabs>
              <w:ind w:right="-180"/>
              <w:rPr>
                <w:rFonts w:cs="Arial"/>
              </w:rPr>
            </w:pPr>
            <w:r w:rsidRPr="003E4A1B">
              <w:rPr>
                <w:rFonts w:cs="Arial"/>
                <w:b/>
              </w:rPr>
              <w:t>Customers</w:t>
            </w:r>
          </w:p>
        </w:tc>
        <w:tc>
          <w:tcPr>
            <w:tcW w:w="990" w:type="dxa"/>
          </w:tcPr>
          <w:p w14:paraId="20820B79" w14:textId="77777777" w:rsidR="007D622C" w:rsidRPr="003E4A1B" w:rsidRDefault="007D622C" w:rsidP="00E83627">
            <w:pPr>
              <w:ind w:left="-115" w:right="-115"/>
              <w:jc w:val="center"/>
              <w:rPr>
                <w:rFonts w:cs="Arial"/>
              </w:rPr>
            </w:pPr>
            <w:r w:rsidRPr="003E4A1B">
              <w:rPr>
                <w:rFonts w:cs="Arial"/>
              </w:rPr>
              <w:t xml:space="preserve"> </w:t>
            </w:r>
          </w:p>
          <w:p w14:paraId="37FEDDA6" w14:textId="77777777" w:rsidR="007D622C" w:rsidRPr="003E4A1B" w:rsidRDefault="007D622C" w:rsidP="00E83627">
            <w:pPr>
              <w:ind w:left="-115" w:right="-115"/>
              <w:jc w:val="center"/>
              <w:rPr>
                <w:rFonts w:cs="Arial"/>
              </w:rPr>
            </w:pPr>
          </w:p>
          <w:p w14:paraId="478A0817" w14:textId="77777777" w:rsidR="007D622C" w:rsidRPr="003E4A1B" w:rsidRDefault="007D622C" w:rsidP="00E83627">
            <w:pPr>
              <w:ind w:left="-115" w:right="-115"/>
              <w:jc w:val="center"/>
              <w:rPr>
                <w:rFonts w:cs="Arial"/>
              </w:rPr>
            </w:pPr>
          </w:p>
          <w:p w14:paraId="15652B95" w14:textId="77777777" w:rsidR="007D622C" w:rsidRPr="003E4A1B" w:rsidRDefault="007D622C" w:rsidP="00E83627">
            <w:pPr>
              <w:ind w:left="-115" w:right="-115"/>
              <w:jc w:val="center"/>
              <w:rPr>
                <w:rFonts w:cs="Arial"/>
              </w:rPr>
            </w:pPr>
          </w:p>
          <w:p w14:paraId="6545A2B5" w14:textId="77777777" w:rsidR="007D622C" w:rsidRPr="003E4A1B" w:rsidRDefault="007D622C" w:rsidP="00E83627">
            <w:pPr>
              <w:ind w:left="-115" w:right="-115"/>
              <w:jc w:val="center"/>
              <w:rPr>
                <w:rFonts w:cs="Arial"/>
              </w:rPr>
            </w:pPr>
          </w:p>
          <w:p w14:paraId="3B7FE0B5" w14:textId="77777777" w:rsidR="007D622C" w:rsidRPr="003E4A1B" w:rsidRDefault="007D622C" w:rsidP="00E83627">
            <w:pPr>
              <w:ind w:left="-115" w:right="-115"/>
              <w:jc w:val="center"/>
              <w:rPr>
                <w:rFonts w:cs="Arial"/>
              </w:rPr>
            </w:pPr>
            <w:r w:rsidRPr="003E4A1B">
              <w:rPr>
                <w:rFonts w:cs="Arial"/>
              </w:rPr>
              <w:t>4 max</w:t>
            </w:r>
          </w:p>
        </w:tc>
        <w:tc>
          <w:tcPr>
            <w:tcW w:w="6480" w:type="dxa"/>
          </w:tcPr>
          <w:p w14:paraId="33DC4942" w14:textId="77777777" w:rsidR="007D622C" w:rsidRPr="003E4A1B" w:rsidRDefault="007D622C" w:rsidP="00E83627">
            <w:pPr>
              <w:ind w:right="-180"/>
              <w:rPr>
                <w:rFonts w:cs="Arial"/>
              </w:rPr>
            </w:pPr>
          </w:p>
        </w:tc>
      </w:tr>
      <w:tr w:rsidR="007D622C" w:rsidRPr="003E4A1B" w14:paraId="0EF8292D" w14:textId="77777777" w:rsidTr="006F0A69">
        <w:trPr>
          <w:trHeight w:val="1797"/>
        </w:trPr>
        <w:tc>
          <w:tcPr>
            <w:tcW w:w="450" w:type="dxa"/>
            <w:tcBorders>
              <w:bottom w:val="single" w:sz="4" w:space="0" w:color="auto"/>
            </w:tcBorders>
          </w:tcPr>
          <w:p w14:paraId="246DF10E"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D</w:t>
            </w:r>
          </w:p>
        </w:tc>
        <w:tc>
          <w:tcPr>
            <w:tcW w:w="2250" w:type="dxa"/>
            <w:tcBorders>
              <w:bottom w:val="single" w:sz="4" w:space="0" w:color="auto"/>
            </w:tcBorders>
          </w:tcPr>
          <w:p w14:paraId="16605022" w14:textId="77777777" w:rsidR="006F379C" w:rsidRDefault="006F379C" w:rsidP="00E83627">
            <w:pPr>
              <w:tabs>
                <w:tab w:val="left" w:pos="3600"/>
                <w:tab w:val="left" w:pos="5400"/>
                <w:tab w:val="left" w:pos="7560"/>
              </w:tabs>
              <w:ind w:right="-180"/>
              <w:rPr>
                <w:rFonts w:cs="Arial"/>
                <w:b/>
              </w:rPr>
            </w:pPr>
            <w:r>
              <w:rPr>
                <w:rFonts w:cs="Arial"/>
                <w:b/>
              </w:rPr>
              <w:t xml:space="preserve">Comparative Advantage of </w:t>
            </w:r>
          </w:p>
          <w:p w14:paraId="28C56F5E" w14:textId="12851416" w:rsidR="007D622C" w:rsidRPr="003E4A1B" w:rsidRDefault="006F379C" w:rsidP="00E83627">
            <w:pPr>
              <w:tabs>
                <w:tab w:val="left" w:pos="3600"/>
                <w:tab w:val="left" w:pos="5400"/>
                <w:tab w:val="left" w:pos="7560"/>
              </w:tabs>
              <w:ind w:right="-180"/>
              <w:rPr>
                <w:rFonts w:cs="Arial"/>
                <w:b/>
              </w:rPr>
            </w:pPr>
            <w:r>
              <w:rPr>
                <w:rFonts w:cs="Arial"/>
                <w:b/>
              </w:rPr>
              <w:t>Concept</w:t>
            </w:r>
          </w:p>
          <w:p w14:paraId="394E355A" w14:textId="77777777" w:rsidR="007D622C" w:rsidRPr="003E4A1B" w:rsidRDefault="007D622C" w:rsidP="00E83627">
            <w:pPr>
              <w:tabs>
                <w:tab w:val="left" w:pos="3600"/>
                <w:tab w:val="left" w:pos="5400"/>
                <w:tab w:val="left" w:pos="7560"/>
              </w:tabs>
              <w:ind w:right="-180"/>
              <w:rPr>
                <w:rFonts w:cs="Arial"/>
                <w:b/>
              </w:rPr>
            </w:pPr>
          </w:p>
          <w:p w14:paraId="08618D1F" w14:textId="77777777" w:rsidR="007D622C" w:rsidRPr="003E4A1B" w:rsidRDefault="007D622C" w:rsidP="00E83627">
            <w:pPr>
              <w:tabs>
                <w:tab w:val="left" w:pos="3600"/>
                <w:tab w:val="left" w:pos="5400"/>
                <w:tab w:val="left" w:pos="7560"/>
              </w:tabs>
              <w:ind w:right="-180"/>
              <w:rPr>
                <w:rFonts w:cs="Arial"/>
                <w:b/>
              </w:rPr>
            </w:pPr>
          </w:p>
          <w:p w14:paraId="216FA66B" w14:textId="77777777" w:rsidR="007D622C" w:rsidRPr="003E4A1B" w:rsidRDefault="007D622C" w:rsidP="00E83627">
            <w:pPr>
              <w:tabs>
                <w:tab w:val="left" w:pos="3600"/>
                <w:tab w:val="left" w:pos="5400"/>
                <w:tab w:val="left" w:pos="7560"/>
              </w:tabs>
              <w:ind w:right="-180"/>
              <w:rPr>
                <w:rFonts w:cs="Arial"/>
              </w:rPr>
            </w:pPr>
          </w:p>
        </w:tc>
        <w:tc>
          <w:tcPr>
            <w:tcW w:w="990" w:type="dxa"/>
            <w:tcBorders>
              <w:bottom w:val="single" w:sz="4" w:space="0" w:color="auto"/>
            </w:tcBorders>
          </w:tcPr>
          <w:p w14:paraId="53502DA3" w14:textId="77777777" w:rsidR="007D622C" w:rsidRPr="003E4A1B" w:rsidRDefault="007D622C" w:rsidP="00E83627">
            <w:pPr>
              <w:ind w:left="-115" w:right="-115"/>
              <w:jc w:val="center"/>
              <w:rPr>
                <w:rFonts w:cs="Arial"/>
              </w:rPr>
            </w:pPr>
            <w:r w:rsidRPr="003E4A1B">
              <w:rPr>
                <w:rFonts w:cs="Arial"/>
              </w:rPr>
              <w:t xml:space="preserve"> </w:t>
            </w:r>
          </w:p>
          <w:p w14:paraId="45F3AD17" w14:textId="77777777" w:rsidR="007D622C" w:rsidRPr="003E4A1B" w:rsidRDefault="007D622C" w:rsidP="00E83627">
            <w:pPr>
              <w:ind w:left="-115" w:right="-115"/>
              <w:jc w:val="center"/>
              <w:rPr>
                <w:rFonts w:cs="Arial"/>
              </w:rPr>
            </w:pPr>
          </w:p>
          <w:p w14:paraId="30443442" w14:textId="77777777" w:rsidR="007D622C" w:rsidRPr="003E4A1B" w:rsidRDefault="007D622C" w:rsidP="00E83627">
            <w:pPr>
              <w:ind w:left="-115" w:right="-115"/>
              <w:jc w:val="center"/>
              <w:rPr>
                <w:rFonts w:cs="Arial"/>
              </w:rPr>
            </w:pPr>
          </w:p>
          <w:p w14:paraId="439586D7" w14:textId="77777777" w:rsidR="007D622C" w:rsidRPr="003E4A1B" w:rsidRDefault="007D622C" w:rsidP="00E83627">
            <w:pPr>
              <w:ind w:left="-115" w:right="-115"/>
              <w:jc w:val="center"/>
              <w:rPr>
                <w:rFonts w:cs="Arial"/>
              </w:rPr>
            </w:pPr>
          </w:p>
          <w:p w14:paraId="5A62CF27" w14:textId="77777777" w:rsidR="007D622C" w:rsidRPr="003E4A1B" w:rsidRDefault="007D622C" w:rsidP="00E83627">
            <w:pPr>
              <w:ind w:left="-115" w:right="-115"/>
              <w:jc w:val="center"/>
              <w:rPr>
                <w:rFonts w:cs="Arial"/>
              </w:rPr>
            </w:pPr>
          </w:p>
          <w:p w14:paraId="1BB1FE56" w14:textId="70ABA34A" w:rsidR="007D622C" w:rsidRPr="003E4A1B" w:rsidRDefault="005A3395" w:rsidP="00E83627">
            <w:pPr>
              <w:ind w:left="-115" w:right="-115"/>
              <w:jc w:val="center"/>
              <w:rPr>
                <w:rFonts w:cs="Arial"/>
              </w:rPr>
            </w:pPr>
            <w:r>
              <w:rPr>
                <w:rFonts w:cs="Arial"/>
              </w:rPr>
              <w:t>4</w:t>
            </w:r>
            <w:r w:rsidR="007D622C" w:rsidRPr="003E4A1B">
              <w:rPr>
                <w:rFonts w:cs="Arial"/>
              </w:rPr>
              <w:t xml:space="preserve"> max</w:t>
            </w:r>
          </w:p>
          <w:p w14:paraId="1676E3B0" w14:textId="77777777" w:rsidR="007D622C" w:rsidRPr="003E4A1B" w:rsidRDefault="007D622C" w:rsidP="00E83627">
            <w:pPr>
              <w:ind w:left="-115" w:right="-115"/>
              <w:jc w:val="center"/>
              <w:rPr>
                <w:rFonts w:cs="Arial"/>
              </w:rPr>
            </w:pPr>
          </w:p>
        </w:tc>
        <w:tc>
          <w:tcPr>
            <w:tcW w:w="6480" w:type="dxa"/>
            <w:tcBorders>
              <w:bottom w:val="single" w:sz="4" w:space="0" w:color="auto"/>
            </w:tcBorders>
          </w:tcPr>
          <w:p w14:paraId="6A09A47C" w14:textId="77777777" w:rsidR="007D622C" w:rsidRPr="003E4A1B" w:rsidRDefault="007D622C" w:rsidP="00E83627">
            <w:pPr>
              <w:rPr>
                <w:rFonts w:cs="Arial"/>
              </w:rPr>
            </w:pPr>
          </w:p>
        </w:tc>
      </w:tr>
      <w:tr w:rsidR="007D622C" w:rsidRPr="003E4A1B" w14:paraId="6487AB61" w14:textId="77777777" w:rsidTr="002C3F61">
        <w:trPr>
          <w:trHeight w:val="1725"/>
        </w:trPr>
        <w:tc>
          <w:tcPr>
            <w:tcW w:w="450" w:type="dxa"/>
            <w:tcBorders>
              <w:bottom w:val="single" w:sz="4" w:space="0" w:color="auto"/>
            </w:tcBorders>
          </w:tcPr>
          <w:p w14:paraId="61506E0D" w14:textId="77777777" w:rsidR="007D622C" w:rsidRPr="003E4A1B" w:rsidRDefault="007D622C" w:rsidP="00E83627">
            <w:pPr>
              <w:tabs>
                <w:tab w:val="left" w:pos="3600"/>
                <w:tab w:val="left" w:pos="5400"/>
                <w:tab w:val="left" w:pos="7560"/>
              </w:tabs>
              <w:ind w:left="-180" w:right="-180"/>
              <w:jc w:val="center"/>
              <w:rPr>
                <w:rFonts w:cs="Arial"/>
              </w:rPr>
            </w:pPr>
            <w:r w:rsidRPr="003E4A1B">
              <w:rPr>
                <w:rFonts w:cs="Arial"/>
              </w:rPr>
              <w:t>E</w:t>
            </w:r>
          </w:p>
        </w:tc>
        <w:tc>
          <w:tcPr>
            <w:tcW w:w="2250" w:type="dxa"/>
            <w:tcBorders>
              <w:bottom w:val="single" w:sz="4" w:space="0" w:color="auto"/>
            </w:tcBorders>
          </w:tcPr>
          <w:p w14:paraId="659AC63B" w14:textId="77777777" w:rsidR="007D622C" w:rsidRPr="003E4A1B" w:rsidRDefault="007D622C" w:rsidP="00E83627">
            <w:pPr>
              <w:tabs>
                <w:tab w:val="left" w:pos="3600"/>
                <w:tab w:val="left" w:pos="5400"/>
                <w:tab w:val="left" w:pos="7560"/>
              </w:tabs>
              <w:ind w:right="-180"/>
              <w:rPr>
                <w:rFonts w:cs="Arial"/>
                <w:b/>
              </w:rPr>
            </w:pPr>
            <w:r w:rsidRPr="003E4A1B">
              <w:rPr>
                <w:rFonts w:cs="Arial"/>
                <w:b/>
              </w:rPr>
              <w:t>Costs</w:t>
            </w:r>
          </w:p>
          <w:p w14:paraId="7DB3B9A5" w14:textId="77777777" w:rsidR="007D622C" w:rsidRPr="003E4A1B" w:rsidRDefault="007D622C" w:rsidP="00E83627">
            <w:pPr>
              <w:tabs>
                <w:tab w:val="left" w:pos="3600"/>
                <w:tab w:val="left" w:pos="5400"/>
                <w:tab w:val="left" w:pos="7560"/>
              </w:tabs>
              <w:ind w:right="-180"/>
              <w:rPr>
                <w:rFonts w:cs="Arial"/>
                <w:b/>
              </w:rPr>
            </w:pPr>
          </w:p>
          <w:p w14:paraId="72E5E493" w14:textId="77777777" w:rsidR="007D622C" w:rsidRPr="003E4A1B" w:rsidRDefault="007D622C" w:rsidP="00E83627">
            <w:pPr>
              <w:tabs>
                <w:tab w:val="left" w:pos="3600"/>
                <w:tab w:val="left" w:pos="5400"/>
                <w:tab w:val="left" w:pos="7560"/>
              </w:tabs>
              <w:ind w:right="-180"/>
              <w:jc w:val="center"/>
              <w:rPr>
                <w:rFonts w:cs="Arial"/>
              </w:rPr>
            </w:pPr>
          </w:p>
        </w:tc>
        <w:tc>
          <w:tcPr>
            <w:tcW w:w="990" w:type="dxa"/>
            <w:tcBorders>
              <w:bottom w:val="single" w:sz="4" w:space="0" w:color="auto"/>
            </w:tcBorders>
          </w:tcPr>
          <w:p w14:paraId="787EE27F" w14:textId="77777777" w:rsidR="007D622C" w:rsidRPr="003E4A1B" w:rsidRDefault="007D622C" w:rsidP="00E83627">
            <w:pPr>
              <w:ind w:left="-115" w:right="-115"/>
              <w:jc w:val="center"/>
              <w:rPr>
                <w:rFonts w:cs="Arial"/>
              </w:rPr>
            </w:pPr>
            <w:r w:rsidRPr="003E4A1B">
              <w:rPr>
                <w:rFonts w:cs="Arial"/>
              </w:rPr>
              <w:t xml:space="preserve"> </w:t>
            </w:r>
          </w:p>
          <w:p w14:paraId="36C40F29" w14:textId="77777777" w:rsidR="007D622C" w:rsidRPr="003E4A1B" w:rsidRDefault="007D622C" w:rsidP="00E83627">
            <w:pPr>
              <w:ind w:left="-115" w:right="-115"/>
              <w:jc w:val="center"/>
              <w:rPr>
                <w:rFonts w:cs="Arial"/>
              </w:rPr>
            </w:pPr>
          </w:p>
          <w:p w14:paraId="1A865676" w14:textId="77777777" w:rsidR="007D622C" w:rsidRPr="003E4A1B" w:rsidRDefault="007D622C" w:rsidP="00E83627">
            <w:pPr>
              <w:ind w:left="-115" w:right="-115"/>
              <w:jc w:val="center"/>
              <w:rPr>
                <w:rFonts w:cs="Arial"/>
              </w:rPr>
            </w:pPr>
          </w:p>
          <w:p w14:paraId="2EAFBA0B" w14:textId="77777777" w:rsidR="007D622C" w:rsidRPr="003E4A1B" w:rsidRDefault="007D622C" w:rsidP="00E83627">
            <w:pPr>
              <w:ind w:left="-115" w:right="-115"/>
              <w:jc w:val="center"/>
              <w:rPr>
                <w:rFonts w:cs="Arial"/>
              </w:rPr>
            </w:pPr>
          </w:p>
          <w:p w14:paraId="26811549" w14:textId="77777777" w:rsidR="007D622C" w:rsidRPr="003E4A1B" w:rsidRDefault="007D622C" w:rsidP="00E83627">
            <w:pPr>
              <w:ind w:left="-115" w:right="-115"/>
              <w:jc w:val="center"/>
              <w:rPr>
                <w:rFonts w:cs="Arial"/>
              </w:rPr>
            </w:pPr>
          </w:p>
          <w:p w14:paraId="411A4A77" w14:textId="77777777" w:rsidR="007D622C" w:rsidRPr="003E4A1B" w:rsidRDefault="007D622C" w:rsidP="00E83627">
            <w:pPr>
              <w:ind w:left="-115" w:right="-115"/>
              <w:jc w:val="center"/>
              <w:rPr>
                <w:rFonts w:cs="Arial"/>
              </w:rPr>
            </w:pPr>
            <w:r w:rsidRPr="003E4A1B">
              <w:rPr>
                <w:rFonts w:cs="Arial"/>
              </w:rPr>
              <w:t>4 max</w:t>
            </w:r>
          </w:p>
          <w:p w14:paraId="28A792DF" w14:textId="77777777" w:rsidR="007D622C" w:rsidRPr="003E4A1B" w:rsidRDefault="007D622C" w:rsidP="00E83627">
            <w:pPr>
              <w:ind w:left="-115" w:right="-115"/>
              <w:jc w:val="center"/>
              <w:rPr>
                <w:rFonts w:cs="Arial"/>
              </w:rPr>
            </w:pPr>
          </w:p>
        </w:tc>
        <w:tc>
          <w:tcPr>
            <w:tcW w:w="6480" w:type="dxa"/>
            <w:tcBorders>
              <w:bottom w:val="single" w:sz="4" w:space="0" w:color="auto"/>
            </w:tcBorders>
          </w:tcPr>
          <w:p w14:paraId="3FBA2E1C" w14:textId="77777777" w:rsidR="007D622C" w:rsidRPr="003E4A1B" w:rsidRDefault="007D622C" w:rsidP="00E83627">
            <w:pPr>
              <w:ind w:right="-180"/>
              <w:rPr>
                <w:rFonts w:cs="Arial"/>
              </w:rPr>
            </w:pPr>
          </w:p>
        </w:tc>
      </w:tr>
      <w:tr w:rsidR="007D622C" w:rsidRPr="003E4A1B" w14:paraId="175AE2DD" w14:textId="77777777" w:rsidTr="006F0A69">
        <w:trPr>
          <w:trHeight w:val="1671"/>
        </w:trPr>
        <w:tc>
          <w:tcPr>
            <w:tcW w:w="450" w:type="dxa"/>
            <w:tcBorders>
              <w:bottom w:val="single" w:sz="4" w:space="0" w:color="auto"/>
            </w:tcBorders>
          </w:tcPr>
          <w:p w14:paraId="43C6A5D1" w14:textId="77777777" w:rsidR="007D622C" w:rsidRPr="003E4A1B" w:rsidRDefault="007D622C" w:rsidP="00E658DF">
            <w:pPr>
              <w:tabs>
                <w:tab w:val="left" w:pos="3600"/>
                <w:tab w:val="left" w:pos="5400"/>
                <w:tab w:val="left" w:pos="7560"/>
              </w:tabs>
              <w:ind w:left="-180" w:right="-180"/>
              <w:jc w:val="center"/>
              <w:rPr>
                <w:rFonts w:cs="Arial"/>
              </w:rPr>
            </w:pPr>
            <w:r w:rsidRPr="003E4A1B">
              <w:rPr>
                <w:rFonts w:cs="Arial"/>
              </w:rPr>
              <w:t>F</w:t>
            </w:r>
          </w:p>
        </w:tc>
        <w:tc>
          <w:tcPr>
            <w:tcW w:w="2250" w:type="dxa"/>
            <w:tcBorders>
              <w:bottom w:val="single" w:sz="4" w:space="0" w:color="auto"/>
            </w:tcBorders>
          </w:tcPr>
          <w:p w14:paraId="36D42D40" w14:textId="77777777" w:rsidR="007D622C" w:rsidRPr="003E4A1B" w:rsidRDefault="007D622C" w:rsidP="00E83627">
            <w:pPr>
              <w:tabs>
                <w:tab w:val="left" w:pos="3600"/>
                <w:tab w:val="left" w:pos="5400"/>
                <w:tab w:val="left" w:pos="7560"/>
              </w:tabs>
              <w:ind w:right="-180"/>
              <w:rPr>
                <w:rFonts w:cs="Arial"/>
                <w:b/>
              </w:rPr>
            </w:pPr>
            <w:r w:rsidRPr="003E4A1B">
              <w:rPr>
                <w:rFonts w:cs="Arial"/>
                <w:b/>
              </w:rPr>
              <w:t>Team</w:t>
            </w:r>
          </w:p>
          <w:p w14:paraId="04D8C06D" w14:textId="77777777" w:rsidR="007D622C" w:rsidRPr="003E4A1B" w:rsidRDefault="007D622C" w:rsidP="00E83627">
            <w:pPr>
              <w:tabs>
                <w:tab w:val="center" w:pos="1622"/>
              </w:tabs>
              <w:spacing w:before="120"/>
              <w:ind w:right="-180"/>
              <w:rPr>
                <w:rFonts w:cs="Arial"/>
              </w:rPr>
            </w:pPr>
          </w:p>
        </w:tc>
        <w:tc>
          <w:tcPr>
            <w:tcW w:w="990" w:type="dxa"/>
            <w:tcBorders>
              <w:bottom w:val="single" w:sz="4" w:space="0" w:color="auto"/>
            </w:tcBorders>
          </w:tcPr>
          <w:p w14:paraId="0A5AD6B7" w14:textId="77777777" w:rsidR="007D622C" w:rsidRPr="003E4A1B" w:rsidRDefault="007D622C" w:rsidP="00E83627">
            <w:pPr>
              <w:ind w:left="-115" w:right="-115"/>
              <w:jc w:val="center"/>
              <w:rPr>
                <w:rFonts w:cs="Arial"/>
              </w:rPr>
            </w:pPr>
          </w:p>
          <w:p w14:paraId="59EBD809" w14:textId="77777777" w:rsidR="007D622C" w:rsidRPr="003E4A1B" w:rsidRDefault="007D622C" w:rsidP="00E83627">
            <w:pPr>
              <w:ind w:left="-115" w:right="-115"/>
              <w:jc w:val="center"/>
              <w:rPr>
                <w:rFonts w:cs="Arial"/>
              </w:rPr>
            </w:pPr>
          </w:p>
          <w:p w14:paraId="47CBBBE4" w14:textId="77777777" w:rsidR="007D622C" w:rsidRPr="003E4A1B" w:rsidRDefault="007D622C" w:rsidP="00E83627">
            <w:pPr>
              <w:ind w:left="-115" w:right="-115"/>
              <w:jc w:val="center"/>
              <w:rPr>
                <w:rFonts w:cs="Arial"/>
              </w:rPr>
            </w:pPr>
          </w:p>
          <w:p w14:paraId="6DF405DF" w14:textId="77777777" w:rsidR="007D622C" w:rsidRPr="003E4A1B" w:rsidRDefault="007D622C" w:rsidP="00E83627">
            <w:pPr>
              <w:ind w:left="-115" w:right="-115"/>
              <w:jc w:val="center"/>
              <w:rPr>
                <w:rFonts w:cs="Arial"/>
              </w:rPr>
            </w:pPr>
          </w:p>
          <w:p w14:paraId="4592395E" w14:textId="77777777" w:rsidR="007D622C" w:rsidRPr="003E4A1B" w:rsidRDefault="007D622C" w:rsidP="00E83627">
            <w:pPr>
              <w:ind w:left="-115" w:right="-115"/>
              <w:jc w:val="center"/>
              <w:rPr>
                <w:rFonts w:cs="Arial"/>
              </w:rPr>
            </w:pPr>
          </w:p>
          <w:p w14:paraId="15AFA0A5" w14:textId="77777777" w:rsidR="007D622C" w:rsidRPr="003E4A1B" w:rsidRDefault="007D622C" w:rsidP="00E83627">
            <w:pPr>
              <w:ind w:left="-115" w:right="-115"/>
              <w:jc w:val="center"/>
              <w:rPr>
                <w:rFonts w:cs="Arial"/>
              </w:rPr>
            </w:pPr>
            <w:r w:rsidRPr="003E4A1B">
              <w:rPr>
                <w:rFonts w:cs="Arial"/>
              </w:rPr>
              <w:t>4 max</w:t>
            </w:r>
          </w:p>
        </w:tc>
        <w:tc>
          <w:tcPr>
            <w:tcW w:w="6480" w:type="dxa"/>
            <w:tcBorders>
              <w:bottom w:val="single" w:sz="4" w:space="0" w:color="auto"/>
            </w:tcBorders>
          </w:tcPr>
          <w:p w14:paraId="0DB29716" w14:textId="77777777" w:rsidR="007D622C" w:rsidRPr="003E4A1B" w:rsidRDefault="007D622C" w:rsidP="00E83627">
            <w:pPr>
              <w:spacing w:before="120"/>
              <w:ind w:right="-180"/>
              <w:rPr>
                <w:rFonts w:cs="Arial"/>
              </w:rPr>
            </w:pPr>
          </w:p>
        </w:tc>
      </w:tr>
      <w:tr w:rsidR="007D622C" w:rsidRPr="003E4A1B" w14:paraId="57359B9E" w14:textId="77777777" w:rsidTr="002C3F61">
        <w:trPr>
          <w:trHeight w:val="312"/>
        </w:trPr>
        <w:tc>
          <w:tcPr>
            <w:tcW w:w="450" w:type="dxa"/>
            <w:tcBorders>
              <w:bottom w:val="single" w:sz="4" w:space="0" w:color="auto"/>
            </w:tcBorders>
          </w:tcPr>
          <w:p w14:paraId="14BDF0C9" w14:textId="77777777" w:rsidR="007D622C" w:rsidRPr="003E4A1B" w:rsidRDefault="007D622C" w:rsidP="00E83627">
            <w:pPr>
              <w:tabs>
                <w:tab w:val="left" w:pos="3600"/>
                <w:tab w:val="left" w:pos="5400"/>
                <w:tab w:val="left" w:pos="7560"/>
              </w:tabs>
              <w:spacing w:before="120"/>
              <w:ind w:left="-180" w:right="-180"/>
              <w:jc w:val="center"/>
              <w:rPr>
                <w:rFonts w:cs="Arial"/>
              </w:rPr>
            </w:pPr>
          </w:p>
        </w:tc>
        <w:tc>
          <w:tcPr>
            <w:tcW w:w="2250" w:type="dxa"/>
            <w:tcBorders>
              <w:bottom w:val="single" w:sz="4" w:space="0" w:color="auto"/>
            </w:tcBorders>
          </w:tcPr>
          <w:p w14:paraId="55CB00D9" w14:textId="510F76D8" w:rsidR="007D622C" w:rsidRPr="003E4A1B" w:rsidRDefault="007D622C" w:rsidP="00E83627">
            <w:pPr>
              <w:tabs>
                <w:tab w:val="center" w:pos="1622"/>
              </w:tabs>
              <w:spacing w:before="60"/>
              <w:ind w:right="-187"/>
              <w:rPr>
                <w:rFonts w:cs="Arial"/>
                <w:b/>
              </w:rPr>
            </w:pPr>
            <w:r w:rsidRPr="003E4A1B">
              <w:rPr>
                <w:rFonts w:cs="Arial"/>
              </w:rPr>
              <w:t>TOTAL  (2</w:t>
            </w:r>
            <w:r w:rsidR="005A3395">
              <w:rPr>
                <w:rFonts w:cs="Arial"/>
              </w:rPr>
              <w:t>4</w:t>
            </w:r>
            <w:r w:rsidRPr="003E4A1B">
              <w:rPr>
                <w:rFonts w:cs="Arial"/>
              </w:rPr>
              <w:t xml:space="preserve"> max)</w:t>
            </w:r>
          </w:p>
        </w:tc>
        <w:tc>
          <w:tcPr>
            <w:tcW w:w="990" w:type="dxa"/>
            <w:tcBorders>
              <w:bottom w:val="single" w:sz="4" w:space="0" w:color="auto"/>
            </w:tcBorders>
          </w:tcPr>
          <w:p w14:paraId="67EC56A7" w14:textId="77777777" w:rsidR="007D622C" w:rsidRPr="003E4A1B" w:rsidRDefault="007D622C" w:rsidP="00E83627">
            <w:pPr>
              <w:spacing w:before="120"/>
              <w:ind w:left="-115" w:right="-115"/>
              <w:jc w:val="center"/>
              <w:rPr>
                <w:rFonts w:cs="Arial"/>
              </w:rPr>
            </w:pPr>
          </w:p>
        </w:tc>
        <w:tc>
          <w:tcPr>
            <w:tcW w:w="6480" w:type="dxa"/>
            <w:tcBorders>
              <w:bottom w:val="single" w:sz="4" w:space="0" w:color="auto"/>
            </w:tcBorders>
          </w:tcPr>
          <w:p w14:paraId="70C52BFE" w14:textId="77777777" w:rsidR="007D622C" w:rsidRPr="003E4A1B" w:rsidRDefault="007D622C" w:rsidP="00E83627">
            <w:pPr>
              <w:spacing w:before="120"/>
              <w:ind w:right="-180"/>
              <w:rPr>
                <w:rFonts w:cs="Arial"/>
              </w:rPr>
            </w:pPr>
          </w:p>
        </w:tc>
      </w:tr>
    </w:tbl>
    <w:p w14:paraId="3E9FEF6A" w14:textId="77777777" w:rsidR="007D622C" w:rsidRPr="00CA456A" w:rsidRDefault="007D622C" w:rsidP="007D622C">
      <w:pPr>
        <w:rPr>
          <w:rFonts w:cs="Arial"/>
          <w:i/>
          <w:noProof/>
          <w:sz w:val="14"/>
          <w:szCs w:val="10"/>
        </w:rPr>
      </w:pPr>
    </w:p>
    <w:p w14:paraId="18B08862" w14:textId="77777777" w:rsidR="007D622C" w:rsidRPr="00B03FAD" w:rsidRDefault="007D622C" w:rsidP="007D622C">
      <w:pPr>
        <w:rPr>
          <w:rFonts w:cs="Arial"/>
          <w:szCs w:val="16"/>
        </w:rPr>
      </w:pPr>
      <w:r w:rsidRPr="00CA456A">
        <w:rPr>
          <w:rFonts w:cs="Arial"/>
          <w:sz w:val="24"/>
        </w:rPr>
        <w:t xml:space="preserve"> </w:t>
      </w:r>
    </w:p>
    <w:p w14:paraId="0B778A88" w14:textId="77777777" w:rsidR="00941B88" w:rsidRPr="003E4A1B" w:rsidRDefault="007D622C" w:rsidP="00941B88">
      <w:pPr>
        <w:tabs>
          <w:tab w:val="right" w:pos="10080"/>
        </w:tabs>
        <w:spacing w:before="20"/>
        <w:rPr>
          <w:rFonts w:cs="Arial"/>
          <w:i/>
          <w:noProof/>
          <w:sz w:val="24"/>
        </w:rPr>
      </w:pPr>
      <w:r w:rsidRPr="00CA456A">
        <w:rPr>
          <w:rFonts w:cs="Arial"/>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2</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Problem-Solution Fit</w:t>
      </w:r>
    </w:p>
    <w:p w14:paraId="0811CBB6" w14:textId="040A2AD3" w:rsidR="007D622C" w:rsidRPr="003E4A1B" w:rsidRDefault="007D622C" w:rsidP="0072710C">
      <w:pPr>
        <w:rPr>
          <w:rFonts w:cs="Arial"/>
          <w:noProof/>
        </w:rPr>
      </w:pPr>
    </w:p>
    <w:p w14:paraId="2DC0C21C" w14:textId="1B747FEC" w:rsidR="007D622C" w:rsidRPr="003E4A1B" w:rsidRDefault="007D622C" w:rsidP="007D622C">
      <w:pPr>
        <w:tabs>
          <w:tab w:val="right" w:pos="9360"/>
        </w:tabs>
        <w:spacing w:line="276" w:lineRule="auto"/>
        <w:rPr>
          <w:rFonts w:cs="Arial"/>
          <w:noProof/>
        </w:rPr>
      </w:pPr>
    </w:p>
    <w:p w14:paraId="56E38077" w14:textId="76AABADA" w:rsidR="007D622C" w:rsidRPr="00DA3DA6" w:rsidRDefault="00994DF4" w:rsidP="00540F87">
      <w:pPr>
        <w:ind w:right="-180"/>
        <w:rPr>
          <w:rStyle w:val="Heading1Char"/>
          <w:rFonts w:cs="Arial"/>
          <w:b w:val="0"/>
          <w:bCs/>
        </w:rPr>
      </w:pPr>
      <w:bookmarkStart w:id="29" w:name="_Toc13921306"/>
      <w:r w:rsidRPr="00DA3DA6">
        <w:rPr>
          <w:rStyle w:val="Heading1Char"/>
          <w:rFonts w:cs="Arial"/>
        </w:rPr>
        <w:t xml:space="preserve">                          </w:t>
      </w:r>
      <w:bookmarkStart w:id="30" w:name="_Toc206281833"/>
      <w:r w:rsidR="004F0990" w:rsidRPr="00DA3DA6">
        <w:rPr>
          <w:rStyle w:val="Heading1Char"/>
          <w:rFonts w:cs="Arial"/>
        </w:rPr>
        <w:t>1</w:t>
      </w:r>
      <w:r w:rsidR="004F0990" w:rsidRPr="00DA3DA6">
        <w:rPr>
          <w:rStyle w:val="Heading1Char"/>
          <w:rFonts w:cs="Arial"/>
          <w:spacing w:val="20"/>
        </w:rPr>
        <w:t>.</w:t>
      </w:r>
      <w:r w:rsidR="00147D14" w:rsidRPr="00DA3DA6">
        <w:rPr>
          <w:rStyle w:val="Heading1Char"/>
          <w:rFonts w:cs="Arial"/>
        </w:rPr>
        <w:t>2</w:t>
      </w:r>
      <w:r w:rsidR="004F0990" w:rsidRPr="00DA3DA6">
        <w:rPr>
          <w:rStyle w:val="Heading1Char"/>
          <w:rFonts w:cs="Arial"/>
        </w:rPr>
        <w:t>.</w:t>
      </w:r>
      <w:r w:rsidR="008F0C40" w:rsidRPr="00DA3DA6">
        <w:rPr>
          <w:rStyle w:val="Heading1Char"/>
          <w:rFonts w:cs="Arial"/>
          <w:spacing w:val="8"/>
        </w:rPr>
        <w:t>8</w:t>
      </w:r>
      <w:bookmarkEnd w:id="29"/>
      <w:r w:rsidR="009E7898" w:rsidRPr="00DA3DA6">
        <w:rPr>
          <w:rStyle w:val="Heading1Char"/>
          <w:rFonts w:cs="Arial"/>
        </w:rPr>
        <w:t xml:space="preserve"> </w:t>
      </w:r>
      <w:r w:rsidR="002452A6">
        <w:rPr>
          <w:rStyle w:val="Heading1Char"/>
          <w:rFonts w:cs="Arial"/>
        </w:rPr>
        <w:t xml:space="preserve"> </w:t>
      </w:r>
      <w:r w:rsidR="00A811A3" w:rsidRPr="00DA3DA6">
        <w:rPr>
          <w:rStyle w:val="Heading1Char"/>
          <w:rFonts w:cs="Arial"/>
        </w:rPr>
        <w:t xml:space="preserve"> </w:t>
      </w:r>
      <w:r w:rsidR="00FE44AC" w:rsidRPr="00DA3DA6">
        <w:rPr>
          <w:rStyle w:val="Heading1Char"/>
          <w:rFonts w:cs="Arial"/>
        </w:rPr>
        <w:t>Validated</w:t>
      </w:r>
      <w:r w:rsidR="00540F87" w:rsidRPr="00DA3DA6">
        <w:rPr>
          <w:rStyle w:val="Heading1Char"/>
          <w:rFonts w:cs="Arial"/>
        </w:rPr>
        <w:t xml:space="preserve"> </w:t>
      </w:r>
      <w:bookmarkStart w:id="31" w:name="PROBLEMSOLUTIONFIT"/>
      <w:r w:rsidR="00540F87" w:rsidRPr="00DA3DA6">
        <w:rPr>
          <w:rStyle w:val="Heading1Char"/>
          <w:rFonts w:cs="Arial"/>
        </w:rPr>
        <w:t>problem-so</w:t>
      </w:r>
      <w:r w:rsidRPr="00DA3DA6">
        <w:rPr>
          <w:rStyle w:val="Heading1Char"/>
          <w:rFonts w:cs="Arial"/>
        </w:rPr>
        <w:t>L</w:t>
      </w:r>
      <w:r w:rsidR="00540F87" w:rsidRPr="00DA3DA6">
        <w:rPr>
          <w:rStyle w:val="Heading1Char"/>
          <w:rFonts w:cs="Arial"/>
        </w:rPr>
        <w:t>ution fit</w:t>
      </w:r>
      <w:bookmarkEnd w:id="30"/>
      <w:bookmarkEnd w:id="31"/>
    </w:p>
    <w:p w14:paraId="49D1CFEF" w14:textId="77777777" w:rsidR="00FE44AC" w:rsidRDefault="00FE44AC" w:rsidP="007D622C">
      <w:pPr>
        <w:tabs>
          <w:tab w:val="right" w:pos="9720"/>
        </w:tabs>
        <w:rPr>
          <w:rFonts w:cs="Arial"/>
          <w:i/>
          <w:color w:val="000000" w:themeColor="text1"/>
          <w:szCs w:val="28"/>
        </w:rPr>
      </w:pPr>
    </w:p>
    <w:p w14:paraId="70C43C54" w14:textId="6FA74E96" w:rsidR="007D622C" w:rsidRPr="00FE44AC" w:rsidRDefault="00FE44AC" w:rsidP="007D622C">
      <w:pPr>
        <w:tabs>
          <w:tab w:val="right" w:pos="9720"/>
        </w:tabs>
        <w:rPr>
          <w:rFonts w:cs="Arial"/>
          <w:i/>
          <w:color w:val="000000" w:themeColor="text1"/>
          <w:szCs w:val="28"/>
        </w:rPr>
      </w:pPr>
      <w:r w:rsidRPr="00FE44AC">
        <w:rPr>
          <w:rFonts w:cs="Arial"/>
          <w:i/>
          <w:color w:val="000000" w:themeColor="text1"/>
          <w:szCs w:val="28"/>
        </w:rPr>
        <w:t xml:space="preserve">If you have </w:t>
      </w:r>
      <w:r>
        <w:rPr>
          <w:rFonts w:cs="Arial"/>
          <w:i/>
          <w:color w:val="000000" w:themeColor="text1"/>
          <w:szCs w:val="28"/>
        </w:rPr>
        <w:t>identified a problem, determined that a market exists for a solution, and have devised a solution that you can deliver, congratulations! You have achieved Problem-Solution Fit</w:t>
      </w:r>
      <w:r w:rsidR="00306F76">
        <w:rPr>
          <w:rFonts w:cs="Arial"/>
          <w:i/>
          <w:color w:val="000000" w:themeColor="text1"/>
          <w:szCs w:val="28"/>
        </w:rPr>
        <w:t xml:space="preserve">. </w:t>
      </w:r>
      <w:r>
        <w:rPr>
          <w:rFonts w:cs="Arial"/>
          <w:i/>
          <w:color w:val="000000" w:themeColor="text1"/>
          <w:szCs w:val="28"/>
        </w:rPr>
        <w:t>Summarize  your conclusions here:</w:t>
      </w:r>
    </w:p>
    <w:p w14:paraId="334B6052" w14:textId="0E74AA2A" w:rsidR="007D622C" w:rsidRPr="00E11DA3" w:rsidRDefault="00147D14" w:rsidP="007D622C">
      <w:pPr>
        <w:tabs>
          <w:tab w:val="right" w:pos="9720"/>
        </w:tabs>
        <w:ind w:left="1170"/>
        <w:rPr>
          <w:rFonts w:cs="Arial"/>
          <w:i/>
          <w:color w:val="000000" w:themeColor="text1"/>
          <w:sz w:val="22"/>
          <w:szCs w:val="24"/>
        </w:rPr>
      </w:pPr>
      <w:r>
        <w:rPr>
          <w:rFonts w:cs="Arial"/>
          <w:i/>
          <w:color w:val="000000" w:themeColor="text1"/>
          <w:sz w:val="22"/>
          <w:szCs w:val="24"/>
        </w:rPr>
        <w:t xml:space="preserve"> </w:t>
      </w:r>
    </w:p>
    <w:p w14:paraId="6DBB02BA" w14:textId="77777777" w:rsidR="007D622C" w:rsidRPr="003E4A1B" w:rsidRDefault="007D622C" w:rsidP="007D622C">
      <w:pPr>
        <w:tabs>
          <w:tab w:val="right" w:pos="9720"/>
        </w:tabs>
        <w:jc w:val="both"/>
        <w:rPr>
          <w:rFonts w:cs="Arial"/>
          <w:color w:val="000000"/>
          <w:szCs w:val="24"/>
        </w:rPr>
      </w:pPr>
    </w:p>
    <w:p w14:paraId="3A648AB6" w14:textId="77777777" w:rsidR="007D622C" w:rsidRPr="003E4A1B" w:rsidRDefault="007D622C" w:rsidP="007D622C">
      <w:pPr>
        <w:tabs>
          <w:tab w:val="right" w:pos="9720"/>
        </w:tabs>
        <w:jc w:val="both"/>
        <w:rPr>
          <w:rFonts w:cs="Arial"/>
          <w:color w:val="000000"/>
          <w:szCs w:val="24"/>
        </w:rPr>
      </w:pPr>
      <w:r w:rsidRPr="003E4A1B">
        <w:rPr>
          <w:rFonts w:cs="Arial"/>
          <w:color w:val="000000"/>
          <w:szCs w:val="24"/>
        </w:rPr>
        <w:t>PROBLEM (Customer pain or desire)</w:t>
      </w:r>
    </w:p>
    <w:p w14:paraId="3E2A4CBF" w14:textId="77777777" w:rsidR="007D622C" w:rsidRPr="003E4A1B" w:rsidRDefault="007D622C" w:rsidP="007D622C">
      <w:pPr>
        <w:tabs>
          <w:tab w:val="right" w:pos="9720"/>
        </w:tabs>
        <w:jc w:val="both"/>
        <w:rPr>
          <w:rFonts w:cs="Arial"/>
          <w:color w:val="000000"/>
          <w:szCs w:val="24"/>
        </w:rPr>
      </w:pPr>
      <w:r w:rsidRPr="003E4A1B">
        <w:rPr>
          <w:rFonts w:cs="Arial"/>
          <w:noProof/>
          <w:color w:val="000000"/>
          <w:szCs w:val="24"/>
        </w:rPr>
        <mc:AlternateContent>
          <mc:Choice Requires="wps">
            <w:drawing>
              <wp:anchor distT="0" distB="0" distL="114300" distR="114300" simplePos="0" relativeHeight="251688448" behindDoc="0" locked="0" layoutInCell="1" allowOverlap="1" wp14:anchorId="417D8685" wp14:editId="2CF37B44">
                <wp:simplePos x="0" y="0"/>
                <wp:positionH relativeFrom="column">
                  <wp:posOffset>-3142</wp:posOffset>
                </wp:positionH>
                <wp:positionV relativeFrom="paragraph">
                  <wp:posOffset>62464</wp:posOffset>
                </wp:positionV>
                <wp:extent cx="6363937" cy="974558"/>
                <wp:effectExtent l="0" t="0" r="18415" b="16510"/>
                <wp:wrapNone/>
                <wp:docPr id="10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974558"/>
                        </a:xfrm>
                        <a:prstGeom prst="rect">
                          <a:avLst/>
                        </a:prstGeom>
                        <a:solidFill>
                          <a:srgbClr val="FFFFFF"/>
                        </a:solidFill>
                        <a:ln w="9525">
                          <a:solidFill>
                            <a:srgbClr val="000000"/>
                          </a:solidFill>
                          <a:miter lim="800000"/>
                          <a:headEnd/>
                          <a:tailEnd/>
                        </a:ln>
                      </wps:spPr>
                      <wps:txbx>
                        <w:txbxContent>
                          <w:p w14:paraId="40502ECC" w14:textId="77777777" w:rsidR="007D622C" w:rsidRDefault="007D622C" w:rsidP="007D622C"/>
                          <w:p w14:paraId="5F201775" w14:textId="77777777" w:rsidR="007D622C" w:rsidRDefault="007D622C" w:rsidP="007D622C"/>
                          <w:p w14:paraId="6D30CB0D" w14:textId="77777777" w:rsidR="007D622C" w:rsidRDefault="007D622C" w:rsidP="007D622C"/>
                          <w:p w14:paraId="03EAB2FA" w14:textId="77777777" w:rsidR="007D622C" w:rsidRDefault="007D622C" w:rsidP="007D622C"/>
                          <w:p w14:paraId="5DE0E108" w14:textId="77777777" w:rsidR="007D622C" w:rsidRDefault="007D622C" w:rsidP="007D622C"/>
                          <w:p w14:paraId="1725E34C" w14:textId="77777777" w:rsidR="007D622C" w:rsidRDefault="007D622C" w:rsidP="007D622C"/>
                          <w:p w14:paraId="238DA9F6"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D8685" id="Text Box 97" o:spid="_x0000_s1037" type="#_x0000_t202" style="position:absolute;left:0;text-align:left;margin-left:-.25pt;margin-top:4.9pt;width:501.1pt;height:76.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">
                <v:textbox>
                  <w:txbxContent>
                    <w:p w14:paraId="40502ECC" w14:textId="77777777" w:rsidR="007D622C" w:rsidRDefault="007D622C" w:rsidP="007D622C"/>
                    <w:p w14:paraId="5F201775" w14:textId="77777777" w:rsidR="007D622C" w:rsidRDefault="007D622C" w:rsidP="007D622C"/>
                    <w:p w14:paraId="6D30CB0D" w14:textId="77777777" w:rsidR="007D622C" w:rsidRDefault="007D622C" w:rsidP="007D622C"/>
                    <w:p w14:paraId="03EAB2FA" w14:textId="77777777" w:rsidR="007D622C" w:rsidRDefault="007D622C" w:rsidP="007D622C"/>
                    <w:p w14:paraId="5DE0E108" w14:textId="77777777" w:rsidR="007D622C" w:rsidRDefault="007D622C" w:rsidP="007D622C"/>
                    <w:p w14:paraId="1725E34C" w14:textId="77777777" w:rsidR="007D622C" w:rsidRDefault="007D622C" w:rsidP="007D622C"/>
                    <w:p w14:paraId="238DA9F6" w14:textId="77777777" w:rsidR="007D622C" w:rsidRDefault="007D622C" w:rsidP="007D622C"/>
                  </w:txbxContent>
                </v:textbox>
              </v:shape>
            </w:pict>
          </mc:Fallback>
        </mc:AlternateContent>
      </w:r>
    </w:p>
    <w:p w14:paraId="77CF130D" w14:textId="77777777" w:rsidR="007D622C" w:rsidRPr="003E4A1B" w:rsidRDefault="007D622C" w:rsidP="007D622C">
      <w:pPr>
        <w:tabs>
          <w:tab w:val="right" w:pos="9720"/>
        </w:tabs>
        <w:jc w:val="both"/>
        <w:rPr>
          <w:rFonts w:cs="Arial"/>
          <w:color w:val="000000"/>
          <w:szCs w:val="24"/>
        </w:rPr>
      </w:pPr>
    </w:p>
    <w:p w14:paraId="5E1AC77E" w14:textId="77777777" w:rsidR="007D622C" w:rsidRPr="003E4A1B" w:rsidRDefault="007D622C" w:rsidP="007D622C">
      <w:pPr>
        <w:tabs>
          <w:tab w:val="right" w:pos="9720"/>
        </w:tabs>
        <w:jc w:val="both"/>
        <w:rPr>
          <w:rFonts w:cs="Arial"/>
          <w:color w:val="000000"/>
          <w:szCs w:val="24"/>
        </w:rPr>
      </w:pPr>
    </w:p>
    <w:p w14:paraId="44640AA9" w14:textId="77777777" w:rsidR="007D622C" w:rsidRPr="003E4A1B" w:rsidRDefault="007D622C" w:rsidP="007D622C">
      <w:pPr>
        <w:rPr>
          <w:rFonts w:cs="Arial"/>
          <w:color w:val="000000"/>
          <w:szCs w:val="24"/>
        </w:rPr>
      </w:pPr>
    </w:p>
    <w:p w14:paraId="4CF9BFB9" w14:textId="77777777" w:rsidR="007D622C" w:rsidRPr="003E4A1B" w:rsidRDefault="007D622C" w:rsidP="007D622C">
      <w:pPr>
        <w:rPr>
          <w:rFonts w:cs="Arial"/>
          <w:color w:val="000000"/>
          <w:szCs w:val="24"/>
        </w:rPr>
      </w:pPr>
    </w:p>
    <w:p w14:paraId="243CFD3E" w14:textId="77777777" w:rsidR="007D622C" w:rsidRPr="003E4A1B" w:rsidRDefault="007D622C" w:rsidP="007D622C">
      <w:pPr>
        <w:rPr>
          <w:rFonts w:cs="Arial"/>
          <w:color w:val="000000"/>
          <w:szCs w:val="24"/>
        </w:rPr>
      </w:pPr>
    </w:p>
    <w:p w14:paraId="52CBEF9D" w14:textId="77777777" w:rsidR="007D622C" w:rsidRPr="003E4A1B" w:rsidRDefault="007D622C" w:rsidP="007D622C">
      <w:pPr>
        <w:rPr>
          <w:rFonts w:cs="Arial"/>
          <w:color w:val="000000"/>
          <w:szCs w:val="24"/>
        </w:rPr>
      </w:pPr>
    </w:p>
    <w:p w14:paraId="74B44DCC" w14:textId="77777777" w:rsidR="007D622C" w:rsidRPr="003E4A1B" w:rsidRDefault="007D622C" w:rsidP="007D622C">
      <w:pPr>
        <w:tabs>
          <w:tab w:val="left" w:pos="9720"/>
        </w:tabs>
        <w:rPr>
          <w:rFonts w:cs="Arial"/>
          <w:color w:val="000000"/>
          <w:szCs w:val="24"/>
        </w:rPr>
      </w:pPr>
    </w:p>
    <w:p w14:paraId="44197D4D" w14:textId="77777777" w:rsidR="007D622C" w:rsidRPr="003E4A1B" w:rsidRDefault="007D622C" w:rsidP="007D622C">
      <w:pPr>
        <w:tabs>
          <w:tab w:val="left" w:pos="9720"/>
        </w:tabs>
        <w:rPr>
          <w:rFonts w:cs="Arial"/>
          <w:color w:val="000000"/>
          <w:szCs w:val="24"/>
        </w:rPr>
      </w:pPr>
      <w:r w:rsidRPr="003E4A1B">
        <w:rPr>
          <w:rFonts w:cs="Arial"/>
          <w:color w:val="000000"/>
          <w:szCs w:val="24"/>
        </w:rPr>
        <w:t xml:space="preserve">SOLUTION: product or service (the painkiller) </w:t>
      </w:r>
    </w:p>
    <w:p w14:paraId="20E8C5EC" w14:textId="77777777" w:rsidR="007D622C" w:rsidRPr="003E4A1B" w:rsidRDefault="007D622C" w:rsidP="007D622C">
      <w:pPr>
        <w:tabs>
          <w:tab w:val="left" w:pos="9720"/>
        </w:tabs>
        <w:rPr>
          <w:rFonts w:cs="Arial"/>
          <w:color w:val="000000"/>
          <w:szCs w:val="24"/>
        </w:rPr>
      </w:pPr>
      <w:r w:rsidRPr="003E4A1B">
        <w:rPr>
          <w:rFonts w:cs="Arial"/>
          <w:noProof/>
          <w:color w:val="000000"/>
          <w:szCs w:val="24"/>
        </w:rPr>
        <mc:AlternateContent>
          <mc:Choice Requires="wps">
            <w:drawing>
              <wp:anchor distT="0" distB="0" distL="114300" distR="114300" simplePos="0" relativeHeight="251689472" behindDoc="0" locked="0" layoutInCell="1" allowOverlap="1" wp14:anchorId="66DC9A8B" wp14:editId="13CCA41E">
                <wp:simplePos x="0" y="0"/>
                <wp:positionH relativeFrom="column">
                  <wp:posOffset>423</wp:posOffset>
                </wp:positionH>
                <wp:positionV relativeFrom="paragraph">
                  <wp:posOffset>99553</wp:posOffset>
                </wp:positionV>
                <wp:extent cx="6363335" cy="1975555"/>
                <wp:effectExtent l="0" t="0" r="18415" b="24765"/>
                <wp:wrapNone/>
                <wp:docPr id="10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975555"/>
                        </a:xfrm>
                        <a:prstGeom prst="rect">
                          <a:avLst/>
                        </a:prstGeom>
                        <a:solidFill>
                          <a:srgbClr val="FFFFFF"/>
                        </a:solidFill>
                        <a:ln w="9525">
                          <a:solidFill>
                            <a:srgbClr val="000000"/>
                          </a:solidFill>
                          <a:miter lim="800000"/>
                          <a:headEnd/>
                          <a:tailEnd/>
                        </a:ln>
                      </wps:spPr>
                      <wps:txbx>
                        <w:txbxContent>
                          <w:p w14:paraId="0CBE038F"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C9A8B" id="Text Box 100" o:spid="_x0000_s1038" type="#_x0000_t202" style="position:absolute;margin-left:.05pt;margin-top:7.85pt;width:501.05pt;height:155.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">
                <v:textbox>
                  <w:txbxContent>
                    <w:p w14:paraId="0CBE038F" w14:textId="77777777" w:rsidR="007D622C" w:rsidRDefault="007D622C" w:rsidP="007D622C"/>
                  </w:txbxContent>
                </v:textbox>
              </v:shape>
            </w:pict>
          </mc:Fallback>
        </mc:AlternateContent>
      </w:r>
    </w:p>
    <w:p w14:paraId="1CFDA523" w14:textId="77777777" w:rsidR="007D622C" w:rsidRPr="003E4A1B" w:rsidRDefault="007D622C" w:rsidP="007D622C">
      <w:pPr>
        <w:tabs>
          <w:tab w:val="left" w:pos="9720"/>
        </w:tabs>
        <w:rPr>
          <w:rFonts w:cs="Arial"/>
          <w:color w:val="000000"/>
          <w:szCs w:val="24"/>
        </w:rPr>
      </w:pPr>
    </w:p>
    <w:p w14:paraId="49B4DE3F" w14:textId="77777777" w:rsidR="007D622C" w:rsidRPr="003E4A1B" w:rsidRDefault="007D622C" w:rsidP="007D622C">
      <w:pPr>
        <w:tabs>
          <w:tab w:val="left" w:pos="9720"/>
        </w:tabs>
        <w:rPr>
          <w:rFonts w:cs="Arial"/>
          <w:color w:val="000000"/>
          <w:szCs w:val="24"/>
        </w:rPr>
      </w:pPr>
    </w:p>
    <w:p w14:paraId="3ABEE902" w14:textId="77777777" w:rsidR="007D622C" w:rsidRPr="003E4A1B" w:rsidRDefault="007D622C" w:rsidP="007D622C">
      <w:pPr>
        <w:tabs>
          <w:tab w:val="left" w:pos="9720"/>
        </w:tabs>
        <w:rPr>
          <w:rFonts w:cs="Arial"/>
          <w:color w:val="000000"/>
          <w:szCs w:val="24"/>
        </w:rPr>
      </w:pPr>
    </w:p>
    <w:p w14:paraId="48FDCE90" w14:textId="77777777" w:rsidR="007D622C" w:rsidRPr="003E4A1B" w:rsidRDefault="007D622C" w:rsidP="007D622C">
      <w:pPr>
        <w:rPr>
          <w:rFonts w:cs="Arial"/>
          <w:color w:val="000000"/>
          <w:szCs w:val="24"/>
        </w:rPr>
      </w:pPr>
    </w:p>
    <w:p w14:paraId="4BEA462D" w14:textId="77777777" w:rsidR="007D622C" w:rsidRPr="003E4A1B" w:rsidRDefault="007D622C" w:rsidP="007D622C">
      <w:pPr>
        <w:rPr>
          <w:rFonts w:cs="Arial"/>
          <w:color w:val="000000"/>
          <w:szCs w:val="24"/>
        </w:rPr>
      </w:pPr>
    </w:p>
    <w:p w14:paraId="7592FA58" w14:textId="77777777" w:rsidR="007D622C" w:rsidRPr="003E4A1B" w:rsidRDefault="007D622C" w:rsidP="007D622C">
      <w:pPr>
        <w:rPr>
          <w:rFonts w:cs="Arial"/>
          <w:color w:val="000000"/>
          <w:szCs w:val="24"/>
        </w:rPr>
      </w:pPr>
    </w:p>
    <w:p w14:paraId="229B058C" w14:textId="77777777" w:rsidR="007D622C" w:rsidRPr="003E4A1B" w:rsidRDefault="007D622C" w:rsidP="007D622C">
      <w:pPr>
        <w:tabs>
          <w:tab w:val="right" w:pos="9360"/>
        </w:tabs>
        <w:spacing w:before="60"/>
        <w:rPr>
          <w:rFonts w:cs="Arial"/>
          <w:color w:val="000000"/>
          <w:szCs w:val="24"/>
        </w:rPr>
      </w:pPr>
    </w:p>
    <w:p w14:paraId="30307DD6" w14:textId="77777777" w:rsidR="007D622C" w:rsidRPr="003E4A1B" w:rsidRDefault="007D622C" w:rsidP="007D622C">
      <w:pPr>
        <w:tabs>
          <w:tab w:val="right" w:pos="9360"/>
        </w:tabs>
        <w:spacing w:before="60"/>
        <w:rPr>
          <w:rFonts w:cs="Arial"/>
          <w:color w:val="000000"/>
          <w:szCs w:val="24"/>
        </w:rPr>
      </w:pPr>
    </w:p>
    <w:p w14:paraId="4F585A80" w14:textId="77777777" w:rsidR="007D622C" w:rsidRPr="003E4A1B" w:rsidRDefault="007D622C" w:rsidP="007D622C">
      <w:pPr>
        <w:tabs>
          <w:tab w:val="right" w:pos="9360"/>
        </w:tabs>
        <w:spacing w:before="60"/>
        <w:rPr>
          <w:rFonts w:cs="Arial"/>
          <w:color w:val="000000"/>
          <w:szCs w:val="24"/>
        </w:rPr>
      </w:pPr>
    </w:p>
    <w:p w14:paraId="0B94BF96" w14:textId="77777777" w:rsidR="007D622C" w:rsidRPr="003E4A1B" w:rsidRDefault="007D622C" w:rsidP="007D622C">
      <w:pPr>
        <w:tabs>
          <w:tab w:val="right" w:pos="9360"/>
        </w:tabs>
        <w:spacing w:before="60"/>
        <w:rPr>
          <w:rFonts w:cs="Arial"/>
          <w:color w:val="000000"/>
          <w:szCs w:val="24"/>
        </w:rPr>
      </w:pPr>
    </w:p>
    <w:p w14:paraId="6486A439" w14:textId="77777777" w:rsidR="007D622C" w:rsidRPr="003E4A1B" w:rsidRDefault="007D622C" w:rsidP="007D622C">
      <w:pPr>
        <w:tabs>
          <w:tab w:val="right" w:pos="9360"/>
        </w:tabs>
        <w:spacing w:before="60"/>
        <w:rPr>
          <w:rFonts w:cs="Arial"/>
          <w:color w:val="000000"/>
          <w:szCs w:val="24"/>
        </w:rPr>
      </w:pPr>
    </w:p>
    <w:p w14:paraId="1C570A88" w14:textId="77777777" w:rsidR="007D622C" w:rsidRDefault="007D622C" w:rsidP="007D622C">
      <w:pPr>
        <w:rPr>
          <w:rFonts w:cs="Arial"/>
          <w:color w:val="000000"/>
          <w:szCs w:val="24"/>
        </w:rPr>
      </w:pPr>
    </w:p>
    <w:p w14:paraId="523BC57E" w14:textId="77777777" w:rsidR="007D622C" w:rsidRDefault="007D622C" w:rsidP="007D622C">
      <w:pPr>
        <w:rPr>
          <w:rFonts w:cs="Arial"/>
          <w:color w:val="000000"/>
          <w:szCs w:val="24"/>
        </w:rPr>
      </w:pPr>
    </w:p>
    <w:p w14:paraId="5A14548E" w14:textId="1A642212" w:rsidR="007D622C" w:rsidRPr="003E4A1B" w:rsidRDefault="007D622C" w:rsidP="007D622C">
      <w:pPr>
        <w:rPr>
          <w:rFonts w:cs="Arial"/>
          <w:color w:val="000000"/>
          <w:szCs w:val="24"/>
        </w:rPr>
      </w:pPr>
      <w:r w:rsidRPr="003E4A1B">
        <w:rPr>
          <w:rFonts w:cs="Arial"/>
          <w:color w:val="000000"/>
          <w:szCs w:val="24"/>
        </w:rPr>
        <w:t>PRODUCT OR SERVICE FEATURES, especially innovations that make it unique and competitive</w:t>
      </w:r>
      <w:r w:rsidR="00306F76" w:rsidRPr="003E4A1B">
        <w:rPr>
          <w:rFonts w:cs="Arial"/>
          <w:color w:val="000000"/>
          <w:szCs w:val="24"/>
        </w:rPr>
        <w:t xml:space="preserve">. </w:t>
      </w:r>
      <w:r w:rsidRPr="003E4A1B">
        <w:rPr>
          <w:rFonts w:cs="Arial"/>
          <w:color w:val="000000"/>
          <w:szCs w:val="24"/>
        </w:rPr>
        <w:br/>
      </w:r>
      <w:r w:rsidRPr="004B78B3">
        <w:rPr>
          <w:rFonts w:cs="Arial"/>
          <w:color w:val="000000"/>
          <w:szCs w:val="24"/>
        </w:rPr>
        <w:t xml:space="preserve">This is usually a zero-sum game; that is, to make a sale, you will have to take a customer away from a competitor. To do this you must offer either:  a) lower price, b) better performance, c) greater variety, d) faster delivery, </w:t>
      </w:r>
      <w:r w:rsidRPr="004B78B3">
        <w:rPr>
          <w:rFonts w:cs="Arial"/>
          <w:color w:val="000000"/>
          <w:szCs w:val="24"/>
        </w:rPr>
        <w:br/>
        <w:t>e) more liberal return privileges, f) better customer service, or g) serve a new market niche.</w:t>
      </w:r>
    </w:p>
    <w:p w14:paraId="58FCA6FF" w14:textId="77777777" w:rsidR="007D622C" w:rsidRPr="003E4A1B" w:rsidRDefault="007D622C" w:rsidP="007D622C">
      <w:pPr>
        <w:rPr>
          <w:rFonts w:cs="Arial"/>
          <w:color w:val="000000"/>
          <w:szCs w:val="24"/>
        </w:rPr>
      </w:pPr>
      <w:r w:rsidRPr="003E4A1B">
        <w:rPr>
          <w:rFonts w:cs="Arial"/>
          <w:noProof/>
          <w:color w:val="000000"/>
          <w:szCs w:val="24"/>
        </w:rPr>
        <mc:AlternateContent>
          <mc:Choice Requires="wps">
            <w:drawing>
              <wp:anchor distT="0" distB="0" distL="114300" distR="114300" simplePos="0" relativeHeight="251687424" behindDoc="0" locked="0" layoutInCell="1" allowOverlap="1" wp14:anchorId="00DC6935" wp14:editId="22E10116">
                <wp:simplePos x="0" y="0"/>
                <wp:positionH relativeFrom="column">
                  <wp:posOffset>-3142</wp:posOffset>
                </wp:positionH>
                <wp:positionV relativeFrom="paragraph">
                  <wp:posOffset>114567</wp:posOffset>
                </wp:positionV>
                <wp:extent cx="6363937" cy="1064260"/>
                <wp:effectExtent l="0" t="0" r="18415" b="21590"/>
                <wp:wrapNone/>
                <wp:docPr id="105"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937" cy="1064260"/>
                        </a:xfrm>
                        <a:prstGeom prst="rect">
                          <a:avLst/>
                        </a:prstGeom>
                        <a:solidFill>
                          <a:srgbClr val="FFFFFF"/>
                        </a:solidFill>
                        <a:ln w="9525">
                          <a:solidFill>
                            <a:srgbClr val="000000"/>
                          </a:solidFill>
                          <a:miter lim="800000"/>
                          <a:headEnd/>
                          <a:tailEnd/>
                        </a:ln>
                      </wps:spPr>
                      <wps:txbx>
                        <w:txbxContent>
                          <w:p w14:paraId="709B3979"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C6935" id="Text Box 93" o:spid="_x0000_s1039" type="#_x0000_t202" style="position:absolute;margin-left:-.25pt;margin-top:9pt;width:501.1pt;height:83.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">
                <v:textbox>
                  <w:txbxContent>
                    <w:p w14:paraId="709B3979" w14:textId="77777777" w:rsidR="007D622C" w:rsidRDefault="007D622C" w:rsidP="007D622C"/>
                  </w:txbxContent>
                </v:textbox>
              </v:shape>
            </w:pict>
          </mc:Fallback>
        </mc:AlternateContent>
      </w:r>
    </w:p>
    <w:p w14:paraId="6F9F758D" w14:textId="77777777" w:rsidR="007D622C" w:rsidRPr="003E4A1B" w:rsidRDefault="007D622C" w:rsidP="007D622C">
      <w:pPr>
        <w:rPr>
          <w:rFonts w:cs="Arial"/>
          <w:color w:val="000000"/>
          <w:szCs w:val="24"/>
        </w:rPr>
      </w:pPr>
    </w:p>
    <w:p w14:paraId="536D9829" w14:textId="77777777" w:rsidR="007D622C" w:rsidRPr="003E4A1B" w:rsidRDefault="007D622C" w:rsidP="007D622C">
      <w:pPr>
        <w:rPr>
          <w:rFonts w:cs="Arial"/>
          <w:color w:val="000000"/>
          <w:szCs w:val="24"/>
        </w:rPr>
      </w:pPr>
    </w:p>
    <w:p w14:paraId="2E733323" w14:textId="77777777" w:rsidR="007D622C" w:rsidRPr="003E4A1B" w:rsidRDefault="007D622C" w:rsidP="007D622C">
      <w:pPr>
        <w:rPr>
          <w:rFonts w:cs="Arial"/>
          <w:color w:val="000000"/>
          <w:szCs w:val="24"/>
        </w:rPr>
      </w:pPr>
    </w:p>
    <w:p w14:paraId="147DA22E" w14:textId="77777777" w:rsidR="007D622C" w:rsidRPr="003E4A1B" w:rsidRDefault="007D622C" w:rsidP="007D622C">
      <w:pPr>
        <w:tabs>
          <w:tab w:val="right" w:pos="9360"/>
        </w:tabs>
        <w:spacing w:before="60"/>
        <w:rPr>
          <w:rFonts w:cs="Arial"/>
          <w:color w:val="000000"/>
          <w:szCs w:val="24"/>
        </w:rPr>
      </w:pPr>
    </w:p>
    <w:p w14:paraId="32C377BC" w14:textId="77777777" w:rsidR="007D622C" w:rsidRPr="003E4A1B" w:rsidRDefault="007D622C" w:rsidP="007D622C">
      <w:pPr>
        <w:tabs>
          <w:tab w:val="right" w:pos="9360"/>
        </w:tabs>
        <w:spacing w:before="60"/>
        <w:rPr>
          <w:rFonts w:cs="Arial"/>
          <w:color w:val="000000"/>
          <w:szCs w:val="24"/>
        </w:rPr>
      </w:pPr>
    </w:p>
    <w:p w14:paraId="0FD5238B" w14:textId="77777777" w:rsidR="007D622C" w:rsidRPr="003E4A1B" w:rsidRDefault="007D622C" w:rsidP="007D622C">
      <w:pPr>
        <w:rPr>
          <w:rFonts w:cs="Arial"/>
          <w:color w:val="000000"/>
          <w:szCs w:val="24"/>
        </w:rPr>
      </w:pPr>
    </w:p>
    <w:p w14:paraId="7EC14078" w14:textId="77777777" w:rsidR="007D622C" w:rsidRPr="003E4A1B" w:rsidRDefault="007D622C" w:rsidP="007D622C">
      <w:pPr>
        <w:rPr>
          <w:rFonts w:cs="Arial"/>
          <w:color w:val="000000"/>
          <w:sz w:val="12"/>
          <w:szCs w:val="24"/>
        </w:rPr>
      </w:pPr>
    </w:p>
    <w:p w14:paraId="56D3258B" w14:textId="77777777" w:rsidR="007D622C" w:rsidRPr="003E4A1B" w:rsidRDefault="007D622C" w:rsidP="007D622C">
      <w:pPr>
        <w:rPr>
          <w:rFonts w:cs="Arial"/>
          <w:color w:val="000000"/>
          <w:szCs w:val="24"/>
        </w:rPr>
      </w:pPr>
    </w:p>
    <w:p w14:paraId="7D541956" w14:textId="28237D91" w:rsidR="007D622C" w:rsidRPr="003E4A1B" w:rsidRDefault="007D622C" w:rsidP="007D622C">
      <w:pPr>
        <w:rPr>
          <w:rFonts w:cs="Arial"/>
        </w:rPr>
      </w:pPr>
      <w:r w:rsidRPr="003E4A1B">
        <w:rPr>
          <w:rFonts w:cs="Arial"/>
          <w:color w:val="000000"/>
          <w:szCs w:val="24"/>
        </w:rPr>
        <w:t>BENEFITS</w:t>
      </w:r>
      <w:r w:rsidR="00306F76" w:rsidRPr="003E4A1B">
        <w:rPr>
          <w:rFonts w:cs="Arial"/>
          <w:color w:val="000000"/>
          <w:szCs w:val="24"/>
        </w:rPr>
        <w:t xml:space="preserve">. </w:t>
      </w:r>
      <w:r w:rsidRPr="003E4A1B">
        <w:rPr>
          <w:rFonts w:cs="Arial"/>
        </w:rPr>
        <w:t>What are the benefits your product/service provides to the customers in your target market</w:t>
      </w:r>
      <w:r w:rsidR="00306F76" w:rsidRPr="003E4A1B">
        <w:rPr>
          <w:rFonts w:cs="Arial"/>
        </w:rPr>
        <w:t xml:space="preserve">? </w:t>
      </w:r>
      <w:r w:rsidRPr="003E4A1B">
        <w:rPr>
          <w:rFonts w:cs="Arial"/>
        </w:rPr>
        <w:br/>
        <w:t xml:space="preserve">(Benefits are the answer to “So what?” for every </w:t>
      </w:r>
      <w:r w:rsidRPr="003E4A1B">
        <w:rPr>
          <w:rFonts w:cs="Arial"/>
          <w:i/>
        </w:rPr>
        <w:t>feature</w:t>
      </w:r>
      <w:r w:rsidRPr="003E4A1B">
        <w:rPr>
          <w:rFonts w:cs="Arial"/>
        </w:rPr>
        <w:t xml:space="preserve"> you listed above.)</w:t>
      </w:r>
    </w:p>
    <w:p w14:paraId="1E5D0243" w14:textId="77777777" w:rsidR="007D622C" w:rsidRPr="003E4A1B" w:rsidRDefault="007D622C" w:rsidP="007D622C">
      <w:pPr>
        <w:rPr>
          <w:rFonts w:cs="Arial"/>
        </w:rPr>
      </w:pPr>
      <w:r w:rsidRPr="003E4A1B">
        <w:rPr>
          <w:rFonts w:cs="Arial"/>
          <w:noProof/>
          <w:color w:val="000000"/>
          <w:szCs w:val="24"/>
        </w:rPr>
        <mc:AlternateContent>
          <mc:Choice Requires="wps">
            <w:drawing>
              <wp:anchor distT="0" distB="0" distL="114300" distR="114300" simplePos="0" relativeHeight="251691520" behindDoc="0" locked="0" layoutInCell="1" allowOverlap="1" wp14:anchorId="3DBC71D1" wp14:editId="2CC0C028">
                <wp:simplePos x="0" y="0"/>
                <wp:positionH relativeFrom="column">
                  <wp:posOffset>-3142</wp:posOffset>
                </wp:positionH>
                <wp:positionV relativeFrom="paragraph">
                  <wp:posOffset>114501</wp:posOffset>
                </wp:positionV>
                <wp:extent cx="6363335" cy="1327759"/>
                <wp:effectExtent l="0" t="0" r="18415" b="25400"/>
                <wp:wrapNone/>
                <wp:docPr id="11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3335" cy="1327759"/>
                        </a:xfrm>
                        <a:prstGeom prst="rect">
                          <a:avLst/>
                        </a:prstGeom>
                        <a:solidFill>
                          <a:srgbClr val="FFFFFF"/>
                        </a:solidFill>
                        <a:ln w="9525">
                          <a:solidFill>
                            <a:srgbClr val="000000"/>
                          </a:solidFill>
                          <a:miter lim="800000"/>
                          <a:headEnd/>
                          <a:tailEnd/>
                        </a:ln>
                      </wps:spPr>
                      <wps:txbx>
                        <w:txbxContent>
                          <w:p w14:paraId="0DF8BD76" w14:textId="77777777" w:rsidR="007D622C" w:rsidRDefault="007D622C" w:rsidP="007D62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C71D1" id="Text Box 98" o:spid="_x0000_s1040" type="#_x0000_t202" style="position:absolute;margin-left:-.25pt;margin-top:9pt;width:501.05pt;height:104.5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">
                <v:textbox>
                  <w:txbxContent>
                    <w:p w14:paraId="0DF8BD76" w14:textId="77777777" w:rsidR="007D622C" w:rsidRDefault="007D622C" w:rsidP="007D622C"/>
                  </w:txbxContent>
                </v:textbox>
              </v:shape>
            </w:pict>
          </mc:Fallback>
        </mc:AlternateContent>
      </w:r>
      <w:r w:rsidRPr="003E4A1B">
        <w:rPr>
          <w:rFonts w:cs="Arial"/>
        </w:rPr>
        <w:t xml:space="preserve"> </w:t>
      </w:r>
    </w:p>
    <w:p w14:paraId="712C8E4B" w14:textId="77777777" w:rsidR="007D622C" w:rsidRPr="003E4A1B" w:rsidRDefault="007D622C" w:rsidP="007D622C">
      <w:pPr>
        <w:rPr>
          <w:rFonts w:cs="Arial"/>
          <w:color w:val="000000"/>
          <w:szCs w:val="24"/>
        </w:rPr>
      </w:pPr>
    </w:p>
    <w:p w14:paraId="555BB7CD" w14:textId="77777777" w:rsidR="007D622C" w:rsidRPr="003E4A1B" w:rsidRDefault="007D622C" w:rsidP="007D622C">
      <w:pPr>
        <w:tabs>
          <w:tab w:val="right" w:pos="9360"/>
        </w:tabs>
        <w:spacing w:before="60"/>
        <w:rPr>
          <w:rFonts w:cs="Arial"/>
          <w:color w:val="000000"/>
          <w:szCs w:val="24"/>
        </w:rPr>
      </w:pPr>
    </w:p>
    <w:p w14:paraId="3AA70452" w14:textId="77777777" w:rsidR="007D622C" w:rsidRPr="003E4A1B" w:rsidRDefault="007D622C" w:rsidP="007D622C">
      <w:pPr>
        <w:tabs>
          <w:tab w:val="right" w:pos="9360"/>
        </w:tabs>
        <w:spacing w:before="60"/>
        <w:rPr>
          <w:rFonts w:cs="Arial"/>
          <w:color w:val="000000"/>
          <w:szCs w:val="24"/>
        </w:rPr>
      </w:pPr>
    </w:p>
    <w:p w14:paraId="345D9741" w14:textId="77777777" w:rsidR="007D622C" w:rsidRPr="003E4A1B" w:rsidRDefault="007D622C" w:rsidP="007D622C">
      <w:pPr>
        <w:tabs>
          <w:tab w:val="right" w:pos="9360"/>
        </w:tabs>
        <w:spacing w:before="60"/>
        <w:rPr>
          <w:rFonts w:cs="Arial"/>
          <w:color w:val="000000"/>
          <w:szCs w:val="24"/>
        </w:rPr>
      </w:pPr>
    </w:p>
    <w:p w14:paraId="05806DD0" w14:textId="77777777" w:rsidR="007D622C" w:rsidRPr="003E4A1B" w:rsidRDefault="007D622C" w:rsidP="007D622C">
      <w:pPr>
        <w:tabs>
          <w:tab w:val="right" w:pos="9360"/>
        </w:tabs>
        <w:spacing w:before="60"/>
        <w:rPr>
          <w:rFonts w:cs="Arial"/>
          <w:color w:val="000000"/>
          <w:szCs w:val="24"/>
        </w:rPr>
      </w:pPr>
    </w:p>
    <w:p w14:paraId="2B0165D5" w14:textId="77777777" w:rsidR="007D622C" w:rsidRPr="003E4A1B" w:rsidRDefault="007D622C" w:rsidP="007D622C">
      <w:pPr>
        <w:tabs>
          <w:tab w:val="right" w:pos="9360"/>
        </w:tabs>
        <w:rPr>
          <w:rFonts w:cs="Arial"/>
          <w:noProof/>
        </w:rPr>
      </w:pPr>
      <w:r w:rsidRPr="003E4A1B">
        <w:rPr>
          <w:rFonts w:cs="Arial"/>
          <w:i/>
          <w:noProof/>
          <w:sz w:val="24"/>
        </w:rPr>
        <w:br w:type="page"/>
      </w:r>
    </w:p>
    <w:p w14:paraId="1C87A0CD" w14:textId="7596E54C" w:rsidR="00941B88" w:rsidRPr="003E4A1B" w:rsidRDefault="00941B88" w:rsidP="00941B88">
      <w:pPr>
        <w:tabs>
          <w:tab w:val="right" w:pos="10080"/>
        </w:tabs>
        <w:spacing w:before="20"/>
        <w:rPr>
          <w:rFonts w:cs="Arial"/>
          <w:i/>
          <w:noProof/>
          <w:sz w:val="24"/>
        </w:rPr>
      </w:pPr>
      <w:bookmarkStart w:id="32" w:name="_Toc13921305"/>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128F10E4" w14:textId="1A30A5CD" w:rsidR="00941B88" w:rsidRPr="003E4A1B" w:rsidRDefault="00941B88" w:rsidP="00941B88">
      <w:pPr>
        <w:tabs>
          <w:tab w:val="right" w:pos="10080"/>
        </w:tabs>
        <w:spacing w:before="20"/>
        <w:rPr>
          <w:rFonts w:cs="Arial"/>
          <w:i/>
          <w:noProof/>
          <w:sz w:val="24"/>
        </w:rPr>
      </w:pPr>
    </w:p>
    <w:p w14:paraId="6F9FA601" w14:textId="77777777" w:rsidR="00CC58EA" w:rsidRDefault="00CC58EA" w:rsidP="0001619B">
      <w:pPr>
        <w:pStyle w:val="Title"/>
      </w:pPr>
    </w:p>
    <w:p w14:paraId="030FE2E4" w14:textId="77777777" w:rsidR="00147D14" w:rsidRDefault="00147D14" w:rsidP="00147D14"/>
    <w:p w14:paraId="2D68D0E7" w14:textId="77777777" w:rsidR="00147D14" w:rsidRDefault="00147D14" w:rsidP="00147D14"/>
    <w:p w14:paraId="2BB6E203" w14:textId="77777777" w:rsidR="00147D14" w:rsidRDefault="00147D14" w:rsidP="00147D14"/>
    <w:p w14:paraId="2D6341A0" w14:textId="77777777" w:rsidR="00147D14" w:rsidRDefault="00147D14" w:rsidP="00147D14"/>
    <w:p w14:paraId="4B890A41" w14:textId="77777777" w:rsidR="00147D14" w:rsidRDefault="00147D14" w:rsidP="00147D14"/>
    <w:p w14:paraId="14BE3FED" w14:textId="77777777" w:rsidR="00147D14" w:rsidRPr="00147D14" w:rsidRDefault="00147D14" w:rsidP="00147D14"/>
    <w:p w14:paraId="5AB0673A" w14:textId="740C6969" w:rsidR="00CC58EA" w:rsidRPr="003E4A1B" w:rsidRDefault="004F0990" w:rsidP="0001619B">
      <w:pPr>
        <w:pStyle w:val="Title"/>
      </w:pPr>
      <w:bookmarkStart w:id="33" w:name="_Toc206281834"/>
      <w:r>
        <w:t>1.</w:t>
      </w:r>
      <w:r w:rsidR="00804B8E">
        <w:t>3</w:t>
      </w:r>
      <w:r w:rsidR="00CC58EA" w:rsidRPr="003E4A1B">
        <w:t xml:space="preserve"> – </w:t>
      </w:r>
      <w:r w:rsidR="00CC58EA">
        <w:t>Building an MVP for Market Testing</w:t>
      </w:r>
      <w:bookmarkEnd w:id="33"/>
      <w:r w:rsidR="00CC58EA">
        <w:t xml:space="preserve"> </w:t>
      </w:r>
      <w:r w:rsidR="00CC58EA">
        <w:br/>
        <w:t xml:space="preserve"> </w:t>
      </w:r>
    </w:p>
    <w:p w14:paraId="3C750771" w14:textId="77777777" w:rsidR="00CC58EA" w:rsidRPr="003E4A1B" w:rsidRDefault="00CC58EA" w:rsidP="00CC58EA">
      <w:pPr>
        <w:pStyle w:val="Subtitle"/>
        <w:rPr>
          <w:color w:val="FF0000"/>
          <w:sz w:val="24"/>
        </w:rPr>
      </w:pPr>
    </w:p>
    <w:p w14:paraId="70AB5F0D" w14:textId="77777777" w:rsidR="00CC58EA" w:rsidRPr="003E4A1B" w:rsidRDefault="00CC58EA" w:rsidP="00CC58EA">
      <w:pPr>
        <w:rPr>
          <w:rFonts w:cs="Arial"/>
        </w:rPr>
      </w:pPr>
    </w:p>
    <w:p w14:paraId="796A703A" w14:textId="77777777" w:rsidR="00CC58EA" w:rsidRPr="003E4A1B" w:rsidRDefault="00CC58EA" w:rsidP="00CC58EA">
      <w:pPr>
        <w:rPr>
          <w:rFonts w:cs="Arial"/>
        </w:rPr>
      </w:pPr>
    </w:p>
    <w:p w14:paraId="036060AD" w14:textId="77777777" w:rsidR="00CC58EA" w:rsidRPr="003E4A1B" w:rsidRDefault="00CC58EA" w:rsidP="00CC58EA">
      <w:pPr>
        <w:jc w:val="center"/>
        <w:rPr>
          <w:rFonts w:cs="Arial"/>
          <w:b/>
          <w:sz w:val="24"/>
          <w:szCs w:val="24"/>
        </w:rPr>
      </w:pPr>
      <w:r w:rsidRPr="003E4A1B">
        <w:rPr>
          <w:rFonts w:cs="Arial"/>
          <w:b/>
          <w:sz w:val="24"/>
          <w:szCs w:val="24"/>
        </w:rPr>
        <w:t xml:space="preserve">DESIGN &gt; PROTOTYPE &gt; ALPHA TEST </w:t>
      </w:r>
      <w:r w:rsidRPr="003E4A1B">
        <w:rPr>
          <w:rFonts w:cs="Arial"/>
          <w:sz w:val="24"/>
          <w:szCs w:val="24"/>
        </w:rPr>
        <w:t>by entrepreneur</w:t>
      </w:r>
      <w:r w:rsidRPr="003E4A1B">
        <w:rPr>
          <w:rFonts w:cs="Arial"/>
          <w:b/>
          <w:sz w:val="24"/>
          <w:szCs w:val="24"/>
        </w:rPr>
        <w:t xml:space="preserve"> &gt; BETA TEST </w:t>
      </w:r>
      <w:r w:rsidRPr="003E4A1B">
        <w:rPr>
          <w:rFonts w:cs="Arial"/>
          <w:sz w:val="24"/>
          <w:szCs w:val="24"/>
        </w:rPr>
        <w:t>by customers</w:t>
      </w:r>
    </w:p>
    <w:p w14:paraId="23698D37" w14:textId="77777777" w:rsidR="00CC58EA" w:rsidRPr="003E4A1B" w:rsidRDefault="00CC58EA" w:rsidP="00CC58EA">
      <w:pPr>
        <w:rPr>
          <w:rFonts w:cs="Arial"/>
        </w:rPr>
      </w:pPr>
    </w:p>
    <w:p w14:paraId="235B2B95" w14:textId="77777777" w:rsidR="00CC58EA" w:rsidRPr="003E4A1B" w:rsidRDefault="00CC58EA" w:rsidP="00CC58EA">
      <w:pPr>
        <w:rPr>
          <w:rFonts w:cs="Arial"/>
        </w:rPr>
      </w:pPr>
    </w:p>
    <w:p w14:paraId="7BA3BA3C" w14:textId="77777777" w:rsidR="00CC58EA" w:rsidRPr="003E4A1B" w:rsidRDefault="00CC58EA" w:rsidP="00CC58EA">
      <w:pPr>
        <w:rPr>
          <w:rFonts w:cs="Arial"/>
        </w:rPr>
      </w:pPr>
    </w:p>
    <w:p w14:paraId="532C7819" w14:textId="77777777" w:rsidR="00CC58EA" w:rsidRPr="003E4A1B" w:rsidRDefault="00CC58EA" w:rsidP="00CC58EA">
      <w:pPr>
        <w:rPr>
          <w:rFonts w:cs="Arial"/>
        </w:rPr>
      </w:pPr>
    </w:p>
    <w:p w14:paraId="6C082AED" w14:textId="288845EF"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.1 </w:t>
      </w:r>
      <w:r w:rsidR="00CC58EA" w:rsidRPr="003E4A1B">
        <w:rPr>
          <w:color w:val="000000" w:themeColor="text1"/>
        </w:rPr>
        <w:t xml:space="preserve">  </w:t>
      </w:r>
      <w:r w:rsidR="00785071">
        <w:rPr>
          <w:color w:val="000000" w:themeColor="text1"/>
        </w:rPr>
        <w:t>Design</w:t>
      </w:r>
      <w:r w:rsidR="00994DF4">
        <w:rPr>
          <w:color w:val="000000" w:themeColor="text1"/>
        </w:rPr>
        <w:t>ing</w:t>
      </w:r>
      <w:r w:rsidR="00785071">
        <w:rPr>
          <w:color w:val="000000" w:themeColor="text1"/>
        </w:rPr>
        <w:t xml:space="preserve"> a </w:t>
      </w:r>
      <w:r w:rsidR="00CC58EA" w:rsidRPr="003E4A1B">
        <w:rPr>
          <w:color w:val="000000" w:themeColor="text1"/>
        </w:rPr>
        <w:t>Minimum Viable Product or Service</w:t>
      </w:r>
    </w:p>
    <w:p w14:paraId="1063A9C1" w14:textId="77777777" w:rsidR="00CC58EA" w:rsidRPr="003E4A1B" w:rsidRDefault="00CC58EA" w:rsidP="00804B8E">
      <w:pPr>
        <w:ind w:left="2250"/>
        <w:rPr>
          <w:rFonts w:cs="Arial"/>
          <w:color w:val="000000" w:themeColor="text1"/>
        </w:rPr>
      </w:pPr>
    </w:p>
    <w:p w14:paraId="5A741B11" w14:textId="6EB65B43"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.2 </w:t>
      </w:r>
      <w:r w:rsidR="00CC58EA" w:rsidRPr="003E4A1B">
        <w:rPr>
          <w:color w:val="000000" w:themeColor="text1"/>
        </w:rPr>
        <w:t xml:space="preserve">  </w:t>
      </w:r>
      <w:r w:rsidR="00785071">
        <w:rPr>
          <w:color w:val="000000" w:themeColor="text1"/>
        </w:rPr>
        <w:t>Build</w:t>
      </w:r>
      <w:r w:rsidR="00994DF4">
        <w:rPr>
          <w:color w:val="000000" w:themeColor="text1"/>
        </w:rPr>
        <w:t>ing</w:t>
      </w:r>
      <w:r w:rsidR="00785071">
        <w:rPr>
          <w:color w:val="000000" w:themeColor="text1"/>
        </w:rPr>
        <w:t xml:space="preserve"> an MVP </w:t>
      </w:r>
      <w:r w:rsidR="00CC58EA" w:rsidRPr="003E4A1B">
        <w:rPr>
          <w:color w:val="000000" w:themeColor="text1"/>
        </w:rPr>
        <w:t>Prototyp</w:t>
      </w:r>
      <w:r w:rsidR="00785071">
        <w:rPr>
          <w:color w:val="000000" w:themeColor="text1"/>
        </w:rPr>
        <w:t>e</w:t>
      </w:r>
    </w:p>
    <w:p w14:paraId="333F3FBB" w14:textId="77777777" w:rsidR="00CC58EA" w:rsidRPr="003E4A1B" w:rsidRDefault="00CC58EA" w:rsidP="00804B8E">
      <w:pPr>
        <w:ind w:left="2250"/>
        <w:rPr>
          <w:rFonts w:cs="Arial"/>
          <w:color w:val="000000" w:themeColor="text1"/>
        </w:rPr>
      </w:pPr>
    </w:p>
    <w:p w14:paraId="37A93946" w14:textId="64D819EA" w:rsidR="00CC58EA" w:rsidRPr="003E4A1B" w:rsidRDefault="00662C34" w:rsidP="00804B8E">
      <w:pPr>
        <w:pStyle w:val="Subtitle"/>
        <w:ind w:left="2250"/>
        <w:jc w:val="left"/>
        <w:rPr>
          <w:color w:val="000000" w:themeColor="text1"/>
        </w:rPr>
      </w:pPr>
      <w:r>
        <w:rPr>
          <w:szCs w:val="28"/>
        </w:rPr>
        <w:t>1</w:t>
      </w:r>
      <w:r w:rsidRPr="00662C34">
        <w:rPr>
          <w:spacing w:val="24"/>
          <w:szCs w:val="28"/>
        </w:rPr>
        <w:t>.</w:t>
      </w:r>
      <w:r w:rsidR="00804B8E">
        <w:rPr>
          <w:color w:val="000000" w:themeColor="text1"/>
        </w:rPr>
        <w:t>3</w:t>
      </w:r>
      <w:r w:rsidR="00E10D8B">
        <w:rPr>
          <w:color w:val="000000" w:themeColor="text1"/>
        </w:rPr>
        <w:t xml:space="preserve">.3 </w:t>
      </w:r>
      <w:r w:rsidR="00CC58EA" w:rsidRPr="003E4A1B">
        <w:rPr>
          <w:color w:val="000000" w:themeColor="text1"/>
        </w:rPr>
        <w:t xml:space="preserve">  Software and Mobile App Prototyping</w:t>
      </w:r>
    </w:p>
    <w:p w14:paraId="7207157B" w14:textId="77777777" w:rsidR="00CC58EA" w:rsidRPr="003E4A1B" w:rsidRDefault="00CC58EA" w:rsidP="00804B8E">
      <w:pPr>
        <w:pStyle w:val="Subtitle"/>
        <w:ind w:left="2250"/>
        <w:jc w:val="left"/>
        <w:rPr>
          <w:color w:val="000000" w:themeColor="text1"/>
          <w:sz w:val="20"/>
        </w:rPr>
      </w:pPr>
    </w:p>
    <w:p w14:paraId="0072C9C3" w14:textId="6BE15E2D" w:rsidR="00CC58EA" w:rsidRDefault="00662C34" w:rsidP="00804B8E">
      <w:pPr>
        <w:pStyle w:val="Subtitle"/>
        <w:ind w:left="2250"/>
        <w:jc w:val="left"/>
      </w:pPr>
      <w:r>
        <w:rPr>
          <w:szCs w:val="28"/>
        </w:rPr>
        <w:t>1</w:t>
      </w:r>
      <w:r w:rsidRPr="00662C34">
        <w:rPr>
          <w:spacing w:val="24"/>
          <w:szCs w:val="28"/>
        </w:rPr>
        <w:t>.</w:t>
      </w:r>
      <w:r w:rsidR="00804B8E">
        <w:t>3</w:t>
      </w:r>
      <w:r w:rsidR="00E10D8B">
        <w:t xml:space="preserve">.4 </w:t>
      </w:r>
      <w:r w:rsidR="00CC58EA" w:rsidRPr="003E4A1B">
        <w:t xml:space="preserve">  </w:t>
      </w:r>
      <w:r w:rsidR="00CC58EA">
        <w:t xml:space="preserve">Market </w:t>
      </w:r>
      <w:r w:rsidR="00CC58EA" w:rsidRPr="003E4A1B">
        <w:t>Testing the Product or Service</w:t>
      </w:r>
    </w:p>
    <w:p w14:paraId="30858EC7" w14:textId="77777777" w:rsidR="008D32A0" w:rsidRPr="008D32A0" w:rsidRDefault="008D32A0" w:rsidP="00804B8E">
      <w:pPr>
        <w:ind w:left="2250"/>
      </w:pPr>
    </w:p>
    <w:p w14:paraId="601E9AF1" w14:textId="77777777" w:rsidR="008D32A0" w:rsidRPr="008D32A0" w:rsidRDefault="008D32A0" w:rsidP="008D32A0"/>
    <w:p w14:paraId="4EB2FA4E" w14:textId="77777777" w:rsidR="00CC58EA" w:rsidRPr="003E4A1B" w:rsidRDefault="00CC58EA" w:rsidP="00CC58EA">
      <w:pPr>
        <w:pStyle w:val="Subtitle"/>
      </w:pPr>
    </w:p>
    <w:p w14:paraId="43397294" w14:textId="77777777" w:rsidR="00CC58EA" w:rsidRPr="003E4A1B" w:rsidRDefault="00CC58EA" w:rsidP="00CC58EA">
      <w:pPr>
        <w:rPr>
          <w:rFonts w:cs="Arial"/>
        </w:rPr>
      </w:pPr>
    </w:p>
    <w:p w14:paraId="0DED80D2" w14:textId="77777777" w:rsidR="00CC58EA" w:rsidRPr="003E4A1B" w:rsidRDefault="00CC58EA" w:rsidP="00CC58EA">
      <w:pPr>
        <w:pStyle w:val="Subtitle"/>
        <w:rPr>
          <w:color w:val="000000" w:themeColor="text1"/>
        </w:rPr>
      </w:pPr>
    </w:p>
    <w:p w14:paraId="6B739EBA" w14:textId="77777777" w:rsidR="00CC58EA" w:rsidRPr="003E4A1B" w:rsidRDefault="00CC58EA" w:rsidP="00CC58EA">
      <w:pPr>
        <w:pStyle w:val="Pageheader"/>
        <w:rPr>
          <w:rFonts w:cs="Arial"/>
        </w:rPr>
      </w:pPr>
      <w:r w:rsidRPr="003E4A1B">
        <w:rPr>
          <w:rFonts w:cs="Arial"/>
        </w:rPr>
        <w:br w:type="page"/>
      </w:r>
    </w:p>
    <w:p w14:paraId="270E23B2"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20D624CB" w14:textId="77777777" w:rsidR="00CC58EA" w:rsidRPr="003E4A1B" w:rsidRDefault="00CC58EA" w:rsidP="00CC58EA">
      <w:pPr>
        <w:tabs>
          <w:tab w:val="right" w:pos="9360"/>
        </w:tabs>
        <w:spacing w:line="276" w:lineRule="auto"/>
        <w:jc w:val="center"/>
        <w:rPr>
          <w:rFonts w:cs="Arial"/>
          <w:noProof/>
        </w:rPr>
      </w:pPr>
    </w:p>
    <w:p w14:paraId="524E3325" w14:textId="77777777" w:rsidR="00CC58EA" w:rsidRPr="003E4A1B" w:rsidRDefault="00CC58EA" w:rsidP="00CC58EA">
      <w:pPr>
        <w:tabs>
          <w:tab w:val="right" w:pos="9360"/>
        </w:tabs>
        <w:spacing w:line="276" w:lineRule="auto"/>
        <w:jc w:val="center"/>
        <w:rPr>
          <w:rFonts w:cs="Arial"/>
          <w:noProof/>
        </w:rPr>
      </w:pPr>
    </w:p>
    <w:p w14:paraId="1D0D0383" w14:textId="1B34D9C8" w:rsidR="00CC58EA" w:rsidRPr="00DA3DA6" w:rsidRDefault="004F0990" w:rsidP="00CC58EA">
      <w:pPr>
        <w:pStyle w:val="Heading1"/>
        <w:rPr>
          <w:rFonts w:cs="Arial"/>
        </w:rPr>
      </w:pPr>
      <w:bookmarkStart w:id="34" w:name="_Toc206281835"/>
      <w:r w:rsidRPr="00DA3DA6">
        <w:rPr>
          <w:rFonts w:cs="Arial"/>
        </w:rPr>
        <w:t>1.</w:t>
      </w:r>
      <w:r w:rsidR="00804B8E" w:rsidRPr="00DA3DA6">
        <w:rPr>
          <w:rFonts w:cs="Arial"/>
        </w:rPr>
        <w:t>3</w:t>
      </w:r>
      <w:r w:rsidR="00E10D8B" w:rsidRPr="00DA3DA6">
        <w:rPr>
          <w:rFonts w:cs="Arial"/>
        </w:rPr>
        <w:t xml:space="preserve">.1 </w:t>
      </w:r>
      <w:r w:rsidR="00CC58EA" w:rsidRPr="00DA3DA6">
        <w:rPr>
          <w:rFonts w:cs="Arial"/>
        </w:rPr>
        <w:t xml:space="preserve">  </w:t>
      </w:r>
      <w:bookmarkStart w:id="35" w:name="MVP"/>
      <w:r w:rsidR="00785071" w:rsidRPr="00DA3DA6">
        <w:rPr>
          <w:rFonts w:cs="Arial"/>
        </w:rPr>
        <w:t>Design</w:t>
      </w:r>
      <w:r w:rsidR="00994DF4" w:rsidRPr="00DA3DA6">
        <w:rPr>
          <w:rFonts w:cs="Arial"/>
        </w:rPr>
        <w:t>ing</w:t>
      </w:r>
      <w:r w:rsidR="00785071" w:rsidRPr="00DA3DA6">
        <w:rPr>
          <w:rFonts w:cs="Arial"/>
        </w:rPr>
        <w:t xml:space="preserve"> a </w:t>
      </w:r>
      <w:r w:rsidR="00CC58EA" w:rsidRPr="00DA3DA6">
        <w:rPr>
          <w:rFonts w:cs="Arial"/>
        </w:rPr>
        <w:t>Minimum Viable Product or Service</w:t>
      </w:r>
      <w:bookmarkEnd w:id="34"/>
      <w:bookmarkEnd w:id="35"/>
      <w:r w:rsidR="00CC58EA" w:rsidRPr="00DA3DA6">
        <w:rPr>
          <w:rFonts w:cs="Arial"/>
        </w:rPr>
        <w:fldChar w:fldCharType="begin"/>
      </w:r>
      <w:r w:rsidR="00CC58EA" w:rsidRPr="00DA3DA6">
        <w:rPr>
          <w:rFonts w:cs="Arial"/>
        </w:rPr>
        <w:instrText xml:space="preserve"> </w:instrText>
      </w:r>
      <w:r w:rsidR="00CC58EA" w:rsidRPr="00DA3DA6">
        <w:rPr>
          <w:rFonts w:cs="Arial"/>
          <w:b w:val="0"/>
          <w:bCs/>
        </w:rPr>
        <w:instrText xml:space="preserve">XE </w:instrText>
      </w:r>
      <w:r w:rsidR="00CC58EA" w:rsidRPr="00DA3DA6">
        <w:rPr>
          <w:rFonts w:cs="Arial"/>
        </w:rPr>
        <w:instrText>"</w:instrText>
      </w:r>
      <w:r w:rsidR="004414C0" w:rsidRPr="00DA3DA6">
        <w:rPr>
          <w:rFonts w:cs="Arial"/>
          <w:b w:val="0"/>
          <w:bCs/>
          <w:caps w:val="0"/>
        </w:rPr>
        <w:instrText>MINIMUM</w:instrText>
      </w:r>
      <w:r w:rsidR="00CC58EA" w:rsidRPr="00DA3DA6">
        <w:rPr>
          <w:rFonts w:cs="Arial"/>
          <w:b w:val="0"/>
          <w:bCs/>
          <w:caps w:val="0"/>
        </w:rPr>
        <w:instrText xml:space="preserve"> </w:instrText>
      </w:r>
      <w:r w:rsidR="004414C0" w:rsidRPr="00DA3DA6">
        <w:rPr>
          <w:rFonts w:cs="Arial"/>
          <w:b w:val="0"/>
          <w:bCs/>
          <w:caps w:val="0"/>
        </w:rPr>
        <w:instrText>VIABLE</w:instrText>
      </w:r>
      <w:r w:rsidR="004414C0" w:rsidRPr="00DA3DA6">
        <w:rPr>
          <w:rFonts w:cs="Arial"/>
          <w:caps w:val="0"/>
        </w:rPr>
        <w:instrText xml:space="preserve"> </w:instrText>
      </w:r>
      <w:r w:rsidR="004414C0" w:rsidRPr="00DA3DA6">
        <w:rPr>
          <w:rFonts w:cs="Arial"/>
          <w:b w:val="0"/>
          <w:bCs/>
          <w:caps w:val="0"/>
        </w:rPr>
        <w:instrText>PRODUCT</w:instrText>
      </w:r>
      <w:r w:rsidR="00CC58EA" w:rsidRPr="00DA3DA6">
        <w:rPr>
          <w:rFonts w:cs="Arial"/>
        </w:rPr>
        <w:instrText xml:space="preserve">" \b </w:instrText>
      </w:r>
      <w:r w:rsidR="00CC58EA" w:rsidRPr="00DA3DA6">
        <w:rPr>
          <w:rFonts w:cs="Arial"/>
        </w:rPr>
        <w:fldChar w:fldCharType="end"/>
      </w:r>
    </w:p>
    <w:p w14:paraId="174C6FBD" w14:textId="77777777" w:rsidR="00CC58EA" w:rsidRPr="003E4A1B" w:rsidRDefault="00CC58EA" w:rsidP="00CC58EA">
      <w:pPr>
        <w:pStyle w:val="Heading1"/>
        <w:jc w:val="left"/>
        <w:rPr>
          <w:rFonts w:cs="Arial"/>
          <w:b w:val="0"/>
          <w:sz w:val="20"/>
        </w:rPr>
      </w:pPr>
      <w:r w:rsidRPr="003E4A1B">
        <w:rPr>
          <w:rFonts w:cs="Arial"/>
          <w:b w:val="0"/>
          <w:sz w:val="20"/>
        </w:rPr>
        <w:t xml:space="preserve"> </w:t>
      </w:r>
    </w:p>
    <w:p w14:paraId="6A677382" w14:textId="77777777" w:rsidR="00CC58EA" w:rsidRPr="003E4A1B" w:rsidRDefault="00CC58EA" w:rsidP="00CC58EA">
      <w:pPr>
        <w:pStyle w:val="Heading1"/>
        <w:jc w:val="left"/>
        <w:rPr>
          <w:rFonts w:cs="Arial"/>
          <w:b w:val="0"/>
          <w:sz w:val="20"/>
        </w:rPr>
      </w:pPr>
    </w:p>
    <w:p w14:paraId="1DC737DE" w14:textId="6E9BF4E4" w:rsidR="00CC58EA" w:rsidRDefault="00CC58EA" w:rsidP="00CC58EA">
      <w:pPr>
        <w:spacing w:after="120" w:line="276" w:lineRule="auto"/>
        <w:jc w:val="both"/>
        <w:textAlignment w:val="baseline"/>
        <w:rPr>
          <w:rFonts w:cs="Arial"/>
          <w:color w:val="000000" w:themeColor="text1"/>
          <w:szCs w:val="24"/>
        </w:rPr>
      </w:pPr>
      <w:r w:rsidRPr="00432766">
        <w:rPr>
          <w:rFonts w:cs="Arial"/>
          <w:color w:val="000000" w:themeColor="text1"/>
          <w:spacing w:val="-2"/>
          <w:sz w:val="22"/>
          <w:szCs w:val="28"/>
        </w:rPr>
        <w:t xml:space="preserve">A MINIMUM VIABLE PRODUCT [or </w:t>
      </w:r>
      <w:r w:rsidR="006805B9" w:rsidRPr="00432766">
        <w:rPr>
          <w:rFonts w:cs="Arial"/>
          <w:color w:val="000000" w:themeColor="text1"/>
          <w:spacing w:val="-2"/>
          <w:sz w:val="22"/>
          <w:szCs w:val="28"/>
        </w:rPr>
        <w:t>SERVICE] (</w:t>
      </w:r>
      <w:r w:rsidRPr="00432766">
        <w:rPr>
          <w:rFonts w:cs="Arial"/>
          <w:color w:val="000000" w:themeColor="text1"/>
          <w:spacing w:val="-2"/>
          <w:sz w:val="22"/>
          <w:szCs w:val="28"/>
        </w:rPr>
        <w:t xml:space="preserve">MVP) </w:t>
      </w:r>
      <w:r w:rsidRPr="003E4A1B">
        <w:rPr>
          <w:rFonts w:cs="Arial"/>
          <w:color w:val="000000" w:themeColor="text1"/>
          <w:spacing w:val="-2"/>
          <w:szCs w:val="24"/>
        </w:rPr>
        <w:t>is</w:t>
      </w:r>
      <w:r w:rsidRPr="003E4A1B">
        <w:rPr>
          <w:rFonts w:cs="Arial"/>
          <w:color w:val="000000" w:themeColor="text1"/>
          <w:szCs w:val="24"/>
        </w:rPr>
        <w:t xml:space="preserve"> one with </w:t>
      </w:r>
      <w:r>
        <w:rPr>
          <w:rFonts w:cs="Arial"/>
          <w:color w:val="000000" w:themeColor="text1"/>
          <w:szCs w:val="24"/>
        </w:rPr>
        <w:t xml:space="preserve">the </w:t>
      </w:r>
      <w:r w:rsidRPr="003E4A1B">
        <w:rPr>
          <w:rFonts w:cs="Arial"/>
          <w:color w:val="000000" w:themeColor="text1"/>
          <w:szCs w:val="24"/>
        </w:rPr>
        <w:t>fewest set of features necessary to test basic functionality</w:t>
      </w:r>
      <w:r w:rsidR="00432766">
        <w:rPr>
          <w:rFonts w:cs="Arial"/>
          <w:color w:val="000000" w:themeColor="text1"/>
          <w:szCs w:val="24"/>
        </w:rPr>
        <w:t xml:space="preserve"> and</w:t>
      </w:r>
      <w:r w:rsidRPr="003E4A1B">
        <w:rPr>
          <w:rFonts w:cs="Arial"/>
          <w:color w:val="000000" w:themeColor="text1"/>
          <w:szCs w:val="24"/>
        </w:rPr>
        <w:t xml:space="preserve"> measure customer acceptance</w:t>
      </w:r>
      <w:r w:rsidR="00306F76" w:rsidRPr="003E4A1B">
        <w:rPr>
          <w:rFonts w:cs="Arial"/>
          <w:color w:val="000000" w:themeColor="text1"/>
          <w:szCs w:val="24"/>
        </w:rPr>
        <w:t xml:space="preserve">. </w:t>
      </w:r>
      <w:r w:rsidRPr="003E4A1B">
        <w:rPr>
          <w:rFonts w:cs="Arial"/>
          <w:color w:val="000000" w:themeColor="text1"/>
          <w:szCs w:val="24"/>
        </w:rPr>
        <w:t>MVPs can be counter-intuitive since full</w:t>
      </w:r>
      <w:r>
        <w:rPr>
          <w:rFonts w:cs="Arial"/>
          <w:color w:val="000000" w:themeColor="text1"/>
          <w:szCs w:val="24"/>
        </w:rPr>
        <w:t>-</w:t>
      </w:r>
      <w:r w:rsidRPr="003E4A1B">
        <w:rPr>
          <w:rFonts w:cs="Arial"/>
          <w:color w:val="000000" w:themeColor="text1"/>
          <w:szCs w:val="24"/>
        </w:rPr>
        <w:t>featured products are considered easier to sell</w:t>
      </w:r>
      <w:r>
        <w:rPr>
          <w:rFonts w:cs="Arial"/>
          <w:color w:val="000000" w:themeColor="text1"/>
          <w:szCs w:val="24"/>
        </w:rPr>
        <w:t xml:space="preserve"> as they have </w:t>
      </w:r>
      <w:r w:rsidRPr="003E4A1B">
        <w:rPr>
          <w:rFonts w:cs="Arial"/>
          <w:color w:val="000000" w:themeColor="text1"/>
          <w:szCs w:val="24"/>
        </w:rPr>
        <w:t>something for everyone</w:t>
      </w:r>
      <w:r w:rsidR="00306F76" w:rsidRPr="003E4A1B">
        <w:rPr>
          <w:rFonts w:cs="Arial"/>
          <w:color w:val="000000" w:themeColor="text1"/>
          <w:szCs w:val="24"/>
        </w:rPr>
        <w:t xml:space="preserve">. </w:t>
      </w:r>
      <w:r w:rsidRPr="003E4A1B">
        <w:rPr>
          <w:rFonts w:cs="Arial"/>
          <w:color w:val="000000" w:themeColor="text1"/>
          <w:szCs w:val="24"/>
        </w:rPr>
        <w:t xml:space="preserve">However, building more features than necessary risks wasting time and money on functionality no one wants. It can also be difficult to determine why a customer rejected </w:t>
      </w:r>
      <w:r w:rsidR="00432766">
        <w:rPr>
          <w:rFonts w:cs="Arial"/>
          <w:color w:val="000000" w:themeColor="text1"/>
          <w:szCs w:val="24"/>
        </w:rPr>
        <w:t>an offering if it</w:t>
      </w:r>
      <w:r w:rsidRPr="003E4A1B">
        <w:rPr>
          <w:rFonts w:cs="Arial"/>
          <w:color w:val="000000" w:themeColor="text1"/>
          <w:szCs w:val="24"/>
        </w:rPr>
        <w:t xml:space="preserve"> incorporated many </w:t>
      </w:r>
      <w:r w:rsidR="00432766">
        <w:rPr>
          <w:rFonts w:cs="Arial"/>
          <w:color w:val="000000" w:themeColor="text1"/>
          <w:szCs w:val="24"/>
        </w:rPr>
        <w:t xml:space="preserve">new </w:t>
      </w:r>
      <w:r w:rsidRPr="003E4A1B">
        <w:rPr>
          <w:rFonts w:cs="Arial"/>
          <w:color w:val="000000" w:themeColor="text1"/>
          <w:szCs w:val="24"/>
        </w:rPr>
        <w:t xml:space="preserve">features </w:t>
      </w:r>
      <w:r w:rsidR="00432766">
        <w:rPr>
          <w:rFonts w:cs="Arial"/>
          <w:color w:val="000000" w:themeColor="text1"/>
          <w:szCs w:val="24"/>
        </w:rPr>
        <w:t>or</w:t>
      </w:r>
      <w:r w:rsidRPr="003E4A1B">
        <w:rPr>
          <w:rFonts w:cs="Arial"/>
          <w:color w:val="000000" w:themeColor="text1"/>
          <w:szCs w:val="24"/>
        </w:rPr>
        <w:t xml:space="preserve"> changes</w:t>
      </w:r>
      <w:r w:rsidRPr="003E4A1B">
        <w:rPr>
          <w:rFonts w:cs="Arial"/>
          <w:color w:val="000000" w:themeColor="text1"/>
          <w:spacing w:val="-80"/>
          <w:szCs w:val="24"/>
        </w:rPr>
        <w:t xml:space="preserve">. </w:t>
      </w:r>
      <w:r w:rsidRPr="003E4A1B">
        <w:rPr>
          <w:rStyle w:val="FootnoteReference"/>
          <w:rFonts w:cs="Arial"/>
          <w:color w:val="000000" w:themeColor="text1"/>
          <w:spacing w:val="-80"/>
          <w:szCs w:val="24"/>
        </w:rPr>
        <w:footnoteReference w:id="4"/>
      </w:r>
      <w:r w:rsidRPr="003E4A1B">
        <w:rPr>
          <w:rFonts w:cs="Arial"/>
          <w:color w:val="000000" w:themeColor="text1"/>
          <w:szCs w:val="24"/>
        </w:rPr>
        <w:t xml:space="preserve">  </w:t>
      </w:r>
      <w:r>
        <w:rPr>
          <w:rFonts w:cs="Arial"/>
          <w:color w:val="000000" w:themeColor="text1"/>
          <w:szCs w:val="24"/>
        </w:rPr>
        <w:t xml:space="preserve"> </w:t>
      </w:r>
    </w:p>
    <w:p w14:paraId="7EB6F9DD" w14:textId="378D59CD" w:rsidR="00CC58EA" w:rsidRPr="003E4A1B" w:rsidRDefault="00CC58EA" w:rsidP="00CC58EA">
      <w:pPr>
        <w:spacing w:after="120" w:line="276" w:lineRule="auto"/>
        <w:jc w:val="both"/>
        <w:textAlignment w:val="baseline"/>
        <w:rPr>
          <w:rFonts w:cs="Arial"/>
          <w:color w:val="000000" w:themeColor="text1"/>
          <w:szCs w:val="24"/>
        </w:rPr>
      </w:pPr>
      <w:r>
        <w:rPr>
          <w:rFonts w:cs="Arial"/>
          <w:color w:val="000000" w:themeColor="text1"/>
          <w:szCs w:val="24"/>
        </w:rPr>
        <w:t>Also, the more features you add to a product, the more expensive it will be to build and service, driving up the price</w:t>
      </w:r>
      <w:r w:rsidR="00432766">
        <w:rPr>
          <w:rFonts w:cs="Arial"/>
          <w:color w:val="000000" w:themeColor="text1"/>
          <w:szCs w:val="24"/>
        </w:rPr>
        <w:t>.</w:t>
      </w:r>
      <w:r>
        <w:rPr>
          <w:rFonts w:cs="Arial"/>
          <w:color w:val="000000" w:themeColor="text1"/>
          <w:szCs w:val="24"/>
        </w:rPr>
        <w:t xml:space="preserve"> </w:t>
      </w:r>
      <w:r w:rsidR="00432766">
        <w:rPr>
          <w:rFonts w:cs="Arial"/>
          <w:color w:val="000000" w:themeColor="text1"/>
          <w:szCs w:val="24"/>
        </w:rPr>
        <w:t xml:space="preserve">You may wind up with a product that is priced out of the market because it </w:t>
      </w:r>
      <w:r w:rsidR="008D13DC">
        <w:rPr>
          <w:rFonts w:cs="Arial"/>
          <w:color w:val="000000" w:themeColor="text1"/>
          <w:szCs w:val="24"/>
        </w:rPr>
        <w:t>includes</w:t>
      </w:r>
      <w:r w:rsidR="00432766">
        <w:rPr>
          <w:rFonts w:cs="Arial"/>
          <w:color w:val="000000" w:themeColor="text1"/>
          <w:szCs w:val="24"/>
        </w:rPr>
        <w:t xml:space="preserve"> extra features no one </w:t>
      </w:r>
      <w:r w:rsidR="008D13DC">
        <w:rPr>
          <w:rFonts w:cs="Arial"/>
          <w:color w:val="000000" w:themeColor="text1"/>
          <w:szCs w:val="24"/>
        </w:rPr>
        <w:t>wants</w:t>
      </w:r>
      <w:r w:rsidR="00432766">
        <w:rPr>
          <w:rFonts w:cs="Arial"/>
          <w:color w:val="000000" w:themeColor="text1"/>
          <w:szCs w:val="24"/>
        </w:rPr>
        <w:t>.</w:t>
      </w:r>
    </w:p>
    <w:p w14:paraId="4C9C98A8" w14:textId="3E86D4A8" w:rsidR="00CC58EA" w:rsidRDefault="00CC58EA" w:rsidP="00CC58EA">
      <w:pPr>
        <w:spacing w:after="120" w:line="276" w:lineRule="auto"/>
        <w:jc w:val="both"/>
        <w:textAlignment w:val="baseline"/>
        <w:rPr>
          <w:rFonts w:cs="Arial"/>
          <w:color w:val="000000" w:themeColor="text1"/>
          <w:szCs w:val="24"/>
        </w:rPr>
      </w:pPr>
      <w:r w:rsidRPr="003E4A1B">
        <w:rPr>
          <w:rFonts w:cs="Arial"/>
          <w:color w:val="000000" w:themeColor="text1"/>
          <w:szCs w:val="24"/>
        </w:rPr>
        <w:t xml:space="preserve">In the R&amp;D phase, founders rapidly evolve </w:t>
      </w:r>
      <w:r w:rsidR="00432766">
        <w:rPr>
          <w:rFonts w:cs="Arial"/>
          <w:color w:val="000000" w:themeColor="text1"/>
          <w:szCs w:val="24"/>
        </w:rPr>
        <w:t>an</w:t>
      </w:r>
      <w:r w:rsidRPr="003E4A1B">
        <w:rPr>
          <w:rFonts w:cs="Arial"/>
          <w:color w:val="000000" w:themeColor="text1"/>
          <w:szCs w:val="24"/>
        </w:rPr>
        <w:t xml:space="preserve"> MVP based on customer feedback through interviews, focus groups, and </w:t>
      </w:r>
      <w:r w:rsidR="00432766">
        <w:rPr>
          <w:rFonts w:cs="Arial"/>
          <w:color w:val="000000" w:themeColor="text1"/>
          <w:szCs w:val="24"/>
        </w:rPr>
        <w:t>user</w:t>
      </w:r>
      <w:r w:rsidRPr="003E4A1B">
        <w:rPr>
          <w:rFonts w:cs="Arial"/>
          <w:color w:val="000000" w:themeColor="text1"/>
          <w:szCs w:val="24"/>
        </w:rPr>
        <w:t xml:space="preserve"> tests.</w:t>
      </w:r>
    </w:p>
    <w:p w14:paraId="2E994B29" w14:textId="77777777" w:rsidR="00CC58EA" w:rsidRPr="00DA49EE" w:rsidRDefault="00CC58EA" w:rsidP="00CC58EA">
      <w:pPr>
        <w:spacing w:after="120" w:line="276" w:lineRule="auto"/>
        <w:jc w:val="both"/>
        <w:textAlignment w:val="baseline"/>
        <w:rPr>
          <w:rFonts w:cs="Arial"/>
          <w:color w:val="000000" w:themeColor="text1"/>
          <w:sz w:val="4"/>
          <w:szCs w:val="8"/>
        </w:rPr>
      </w:pPr>
    </w:p>
    <w:p w14:paraId="49E52D79" w14:textId="50FDFD19" w:rsidR="00CC58EA" w:rsidRPr="00BF05B8" w:rsidRDefault="00CC58EA" w:rsidP="00CC58EA">
      <w:pPr>
        <w:spacing w:after="60" w:line="276" w:lineRule="auto"/>
        <w:jc w:val="both"/>
        <w:textAlignment w:val="baseline"/>
        <w:rPr>
          <w:rFonts w:cs="Arial"/>
          <w:color w:val="000000" w:themeColor="text1"/>
        </w:rPr>
      </w:pPr>
      <w:r w:rsidRPr="007D55EB">
        <w:rPr>
          <w:rFonts w:cs="Arial"/>
          <w:color w:val="000000" w:themeColor="text1"/>
          <w:sz w:val="24"/>
          <w:szCs w:val="32"/>
        </w:rPr>
        <w:t>USING AI TO CREATE A VISUAL MOCKUP</w:t>
      </w:r>
      <w:r w:rsidRPr="007D55EB">
        <w:rPr>
          <w:rFonts w:cs="Arial"/>
          <w:color w:val="000000" w:themeColor="text1"/>
          <w:sz w:val="22"/>
          <w:szCs w:val="28"/>
        </w:rPr>
        <w:t>.</w:t>
      </w:r>
      <w:r>
        <w:rPr>
          <w:rFonts w:cs="Arial"/>
          <w:color w:val="000000" w:themeColor="text1"/>
          <w:sz w:val="22"/>
          <w:szCs w:val="28"/>
        </w:rPr>
        <w:t xml:space="preserve"> </w:t>
      </w:r>
      <w:r w:rsidR="00432766">
        <w:rPr>
          <w:rFonts w:cs="Arial"/>
          <w:color w:val="000000" w:themeColor="text1"/>
          <w:sz w:val="22"/>
          <w:szCs w:val="28"/>
        </w:rPr>
        <w:t>Physical p</w:t>
      </w:r>
      <w:r w:rsidRPr="00BF05B8">
        <w:rPr>
          <w:rFonts w:cs="Arial"/>
          <w:color w:val="000000" w:themeColor="text1"/>
        </w:rPr>
        <w:t>rototype</w:t>
      </w:r>
      <w:r w:rsidR="00432766">
        <w:rPr>
          <w:rFonts w:cs="Arial"/>
          <w:color w:val="000000" w:themeColor="text1"/>
        </w:rPr>
        <w:t>s</w:t>
      </w:r>
      <w:r w:rsidRPr="00BF05B8">
        <w:rPr>
          <w:rFonts w:cs="Arial"/>
          <w:color w:val="000000" w:themeColor="text1"/>
        </w:rPr>
        <w:t xml:space="preserve"> can be time-consuming and costly. </w:t>
      </w:r>
      <w:r w:rsidR="00432766">
        <w:rPr>
          <w:rFonts w:cs="Arial"/>
          <w:color w:val="000000" w:themeColor="text1"/>
        </w:rPr>
        <w:t>Before investing in actual products samples, c</w:t>
      </w:r>
      <w:r w:rsidRPr="00BF05B8">
        <w:rPr>
          <w:rFonts w:cs="Arial"/>
          <w:color w:val="000000" w:themeColor="text1"/>
        </w:rPr>
        <w:t xml:space="preserve">onsider employing AI to generate one or more virtual concepts. The cost is </w:t>
      </w:r>
      <w:r w:rsidR="008D13DC" w:rsidRPr="00BF05B8">
        <w:rPr>
          <w:rFonts w:cs="Arial"/>
          <w:color w:val="000000" w:themeColor="text1"/>
        </w:rPr>
        <w:t>zero and</w:t>
      </w:r>
      <w:r w:rsidRPr="00BF05B8">
        <w:rPr>
          <w:rFonts w:cs="Arial"/>
          <w:color w:val="000000" w:themeColor="text1"/>
        </w:rPr>
        <w:t xml:space="preserve"> takes only a minute or two. The digital image can also be used for …</w:t>
      </w:r>
    </w:p>
    <w:p w14:paraId="780E6308" w14:textId="580A6545" w:rsidR="00CC58EA" w:rsidRDefault="00CC58EA" w:rsidP="00F34A03">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Trying out different designs or features</w:t>
      </w:r>
      <w:r w:rsidR="00432766">
        <w:rPr>
          <w:color w:val="000000" w:themeColor="text1"/>
          <w:szCs w:val="20"/>
        </w:rPr>
        <w:t xml:space="preserve">. </w:t>
      </w:r>
      <w:r>
        <w:rPr>
          <w:color w:val="000000" w:themeColor="text1"/>
          <w:szCs w:val="20"/>
        </w:rPr>
        <w:t xml:space="preserve">For example, what might </w:t>
      </w:r>
      <w:r w:rsidR="00432766">
        <w:rPr>
          <w:color w:val="000000" w:themeColor="text1"/>
          <w:szCs w:val="20"/>
        </w:rPr>
        <w:t>a</w:t>
      </w:r>
      <w:r>
        <w:rPr>
          <w:color w:val="000000" w:themeColor="text1"/>
          <w:szCs w:val="20"/>
        </w:rPr>
        <w:t xml:space="preserve"> backpack look like with a pocket for </w:t>
      </w:r>
      <w:r w:rsidR="00432766">
        <w:rPr>
          <w:color w:val="000000" w:themeColor="text1"/>
          <w:szCs w:val="20"/>
        </w:rPr>
        <w:t>a</w:t>
      </w:r>
      <w:r>
        <w:rPr>
          <w:color w:val="000000" w:themeColor="text1"/>
          <w:szCs w:val="20"/>
        </w:rPr>
        <w:t xml:space="preserve"> phone?</w:t>
      </w:r>
      <w:r w:rsidR="00432766">
        <w:rPr>
          <w:color w:val="000000" w:themeColor="text1"/>
          <w:szCs w:val="20"/>
        </w:rPr>
        <w:t xml:space="preserve"> (See AI-generated concepts below.)</w:t>
      </w:r>
    </w:p>
    <w:p w14:paraId="5AFA0F35" w14:textId="7E6C2E3A" w:rsidR="00CC58EA" w:rsidRPr="00BF05B8" w:rsidRDefault="00CC58EA" w:rsidP="00F34A03">
      <w:pPr>
        <w:pStyle w:val="ListParagraph"/>
        <w:numPr>
          <w:ilvl w:val="0"/>
          <w:numId w:val="135"/>
        </w:numPr>
        <w:spacing w:after="60"/>
        <w:ind w:left="634"/>
        <w:contextualSpacing w:val="0"/>
        <w:jc w:val="both"/>
        <w:textAlignment w:val="baseline"/>
        <w:rPr>
          <w:color w:val="000000" w:themeColor="text1"/>
          <w:szCs w:val="20"/>
        </w:rPr>
      </w:pPr>
      <w:r w:rsidRPr="00BF05B8">
        <w:rPr>
          <w:color w:val="000000" w:themeColor="text1"/>
          <w:szCs w:val="20"/>
        </w:rPr>
        <w:t>Customer validation</w:t>
      </w:r>
      <w:r w:rsidR="00306F76" w:rsidRPr="00BF05B8">
        <w:rPr>
          <w:color w:val="000000" w:themeColor="text1"/>
          <w:szCs w:val="20"/>
        </w:rPr>
        <w:t xml:space="preserve">. </w:t>
      </w:r>
      <w:r>
        <w:rPr>
          <w:color w:val="000000" w:themeColor="text1"/>
          <w:szCs w:val="20"/>
        </w:rPr>
        <w:t>An</w:t>
      </w:r>
      <w:r w:rsidRPr="00BF05B8">
        <w:rPr>
          <w:color w:val="000000" w:themeColor="text1"/>
          <w:szCs w:val="20"/>
        </w:rPr>
        <w:t xml:space="preserve"> easy </w:t>
      </w:r>
      <w:r>
        <w:rPr>
          <w:color w:val="000000" w:themeColor="text1"/>
          <w:szCs w:val="20"/>
        </w:rPr>
        <w:t xml:space="preserve">way </w:t>
      </w:r>
      <w:r w:rsidRPr="00BF05B8">
        <w:rPr>
          <w:color w:val="000000" w:themeColor="text1"/>
          <w:szCs w:val="20"/>
        </w:rPr>
        <w:t xml:space="preserve">to show potential users alternative designs </w:t>
      </w:r>
      <w:r>
        <w:rPr>
          <w:color w:val="000000" w:themeColor="text1"/>
          <w:szCs w:val="20"/>
        </w:rPr>
        <w:t>or</w:t>
      </w:r>
      <w:r w:rsidRPr="00BF05B8">
        <w:rPr>
          <w:color w:val="000000" w:themeColor="text1"/>
          <w:szCs w:val="20"/>
        </w:rPr>
        <w:t xml:space="preserve"> colors.</w:t>
      </w:r>
    </w:p>
    <w:p w14:paraId="46265446" w14:textId="55A6776A" w:rsidR="00CC58EA" w:rsidRDefault="00CC58EA" w:rsidP="00F34A03">
      <w:pPr>
        <w:pStyle w:val="ListParagraph"/>
        <w:numPr>
          <w:ilvl w:val="0"/>
          <w:numId w:val="135"/>
        </w:numPr>
        <w:spacing w:after="60"/>
        <w:ind w:left="634"/>
        <w:contextualSpacing w:val="0"/>
        <w:jc w:val="both"/>
        <w:textAlignment w:val="baseline"/>
        <w:rPr>
          <w:color w:val="000000" w:themeColor="text1"/>
          <w:szCs w:val="20"/>
        </w:rPr>
      </w:pPr>
      <w:r>
        <w:rPr>
          <w:color w:val="000000" w:themeColor="text1"/>
          <w:szCs w:val="20"/>
        </w:rPr>
        <w:t>Providing</w:t>
      </w:r>
      <w:r w:rsidRPr="00BF05B8">
        <w:rPr>
          <w:color w:val="000000" w:themeColor="text1"/>
          <w:szCs w:val="20"/>
        </w:rPr>
        <w:t xml:space="preserve"> judges or potential </w:t>
      </w:r>
      <w:r w:rsidR="008D13DC" w:rsidRPr="00BF05B8">
        <w:rPr>
          <w:color w:val="000000" w:themeColor="text1"/>
          <w:szCs w:val="20"/>
        </w:rPr>
        <w:t>investors with</w:t>
      </w:r>
      <w:r w:rsidRPr="00BF05B8">
        <w:rPr>
          <w:color w:val="000000" w:themeColor="text1"/>
          <w:szCs w:val="20"/>
        </w:rPr>
        <w:t xml:space="preserve"> a clear explanation of your vision.</w:t>
      </w:r>
    </w:p>
    <w:p w14:paraId="477BCA1C" w14:textId="307F1A73" w:rsidR="00CC58EA" w:rsidRPr="00BF05B8" w:rsidRDefault="00CC58EA" w:rsidP="00F34A03">
      <w:pPr>
        <w:pStyle w:val="ListParagraph"/>
        <w:numPr>
          <w:ilvl w:val="0"/>
          <w:numId w:val="135"/>
        </w:numPr>
        <w:spacing w:after="120"/>
        <w:ind w:left="630"/>
        <w:jc w:val="both"/>
        <w:textAlignment w:val="baseline"/>
        <w:rPr>
          <w:color w:val="000000" w:themeColor="text1"/>
          <w:szCs w:val="20"/>
        </w:rPr>
      </w:pPr>
      <w:r>
        <w:rPr>
          <w:color w:val="000000" w:themeColor="text1"/>
          <w:szCs w:val="20"/>
        </w:rPr>
        <w:t xml:space="preserve">Clearly communicating to fabricators exactly what you want when you are convinced you have the optimal design and are ready to create physical prototypes for </w:t>
      </w:r>
      <w:r w:rsidR="00DD6C00">
        <w:rPr>
          <w:color w:val="000000" w:themeColor="text1"/>
          <w:szCs w:val="20"/>
        </w:rPr>
        <w:t>user</w:t>
      </w:r>
      <w:r>
        <w:rPr>
          <w:color w:val="000000" w:themeColor="text1"/>
          <w:szCs w:val="20"/>
        </w:rPr>
        <w:t xml:space="preserve"> testing</w:t>
      </w:r>
      <w:r w:rsidR="00DD6C00">
        <w:rPr>
          <w:color w:val="000000" w:themeColor="text1"/>
          <w:szCs w:val="20"/>
        </w:rPr>
        <w:t>.</w:t>
      </w:r>
    </w:p>
    <w:p w14:paraId="7305755A" w14:textId="1A4A9B07" w:rsidR="00CC58EA" w:rsidRDefault="00CC58EA" w:rsidP="00DA49EE">
      <w:pPr>
        <w:spacing w:line="276" w:lineRule="auto"/>
        <w:jc w:val="both"/>
      </w:pPr>
      <w:r>
        <w:t>The following images were created with Microsoft Copilot. The prompt given was “</w:t>
      </w:r>
      <w:r w:rsidRPr="00DD6C00">
        <w:rPr>
          <w:i/>
          <w:iCs/>
        </w:rPr>
        <w:t xml:space="preserve">Create an image of </w:t>
      </w:r>
      <w:r w:rsidR="00DD6C00" w:rsidRPr="00DD6C00">
        <w:rPr>
          <w:i/>
          <w:iCs/>
        </w:rPr>
        <w:t xml:space="preserve">a </w:t>
      </w:r>
      <w:r w:rsidRPr="00DD6C00">
        <w:rPr>
          <w:i/>
          <w:iCs/>
        </w:rPr>
        <w:t>backpack with a built-in phone charger</w:t>
      </w:r>
      <w:r>
        <w:t>.”  The version with the gray background was the first iteration.</w:t>
      </w:r>
      <w:r w:rsidR="00785071">
        <w:t xml:space="preserve"> The AI program probably </w:t>
      </w:r>
      <w:r w:rsidR="00DD6C00">
        <w:t>“</w:t>
      </w:r>
      <w:r w:rsidR="00785071">
        <w:t>thought</w:t>
      </w:r>
      <w:r w:rsidR="00DD6C00">
        <w:t>”</w:t>
      </w:r>
      <w:r w:rsidR="00785071">
        <w:t xml:space="preserve"> it needed a dark background to show the white power cord for the phone</w:t>
      </w:r>
      <w:r w:rsidR="00306F76">
        <w:t xml:space="preserve">. </w:t>
      </w:r>
      <w:r w:rsidR="00785071">
        <w:t>I, on the other hand, felt it more important that the product pop.</w:t>
      </w:r>
    </w:p>
    <w:p w14:paraId="3373EE17" w14:textId="77777777" w:rsidR="00CC58EA" w:rsidRPr="00BF05B8" w:rsidRDefault="00CC58EA" w:rsidP="00DA49EE">
      <w:pPr>
        <w:spacing w:line="276" w:lineRule="auto"/>
        <w:jc w:val="both"/>
        <w:rPr>
          <w:sz w:val="12"/>
          <w:szCs w:val="12"/>
        </w:rPr>
      </w:pPr>
    </w:p>
    <w:p w14:paraId="0181AD85" w14:textId="6153933C" w:rsidR="00CC58EA" w:rsidRPr="003E4A1B" w:rsidRDefault="00CC58EA" w:rsidP="00DA49EE">
      <w:pPr>
        <w:spacing w:after="60" w:line="276" w:lineRule="auto"/>
        <w:jc w:val="both"/>
      </w:pPr>
      <w:r>
        <w:t>The second gray version was created using a follow-up prompt “</w:t>
      </w:r>
      <w:r w:rsidRPr="00DD6C00">
        <w:rPr>
          <w:i/>
          <w:iCs/>
        </w:rPr>
        <w:t>Remove the gray background</w:t>
      </w:r>
      <w:r>
        <w:t>.”  The third version with the prompt “</w:t>
      </w:r>
      <w:r w:rsidRPr="00DD6C00">
        <w:rPr>
          <w:i/>
          <w:iCs/>
        </w:rPr>
        <w:t xml:space="preserve">Please </w:t>
      </w:r>
      <w:r w:rsidR="00785071" w:rsidRPr="00DD6C00">
        <w:rPr>
          <w:i/>
          <w:iCs/>
        </w:rPr>
        <w:t>shows</w:t>
      </w:r>
      <w:r w:rsidRPr="00DD6C00">
        <w:rPr>
          <w:i/>
          <w:iCs/>
        </w:rPr>
        <w:t xml:space="preserve"> a version of the backpack in medium blue</w:t>
      </w:r>
      <w:r>
        <w:t>.”</w:t>
      </w:r>
      <w:r w:rsidRPr="00BF05B8">
        <w:rPr>
          <w:noProof/>
        </w:rPr>
        <w:t xml:space="preserve"> </w:t>
      </w:r>
    </w:p>
    <w:p w14:paraId="66EA6D87" w14:textId="326D69A0" w:rsidR="00CC58EA" w:rsidRPr="00A35F27" w:rsidRDefault="00827836" w:rsidP="00827836">
      <w:pPr>
        <w:ind w:right="-152"/>
        <w:rPr>
          <w:sz w:val="28"/>
          <w:szCs w:val="28"/>
        </w:rPr>
      </w:pPr>
      <w:r>
        <w:rPr>
          <w:noProof/>
        </w:rPr>
        <w:drawing>
          <wp:anchor distT="0" distB="0" distL="114300" distR="114300" simplePos="0" relativeHeight="251737600" behindDoc="0" locked="0" layoutInCell="1" allowOverlap="1" wp14:anchorId="2CD7BD20" wp14:editId="14EEB44A">
            <wp:simplePos x="0" y="0"/>
            <wp:positionH relativeFrom="margin">
              <wp:posOffset>4440555</wp:posOffset>
            </wp:positionH>
            <wp:positionV relativeFrom="paragraph">
              <wp:posOffset>215265</wp:posOffset>
            </wp:positionV>
            <wp:extent cx="2044700" cy="2057400"/>
            <wp:effectExtent l="0" t="0" r="0" b="0"/>
            <wp:wrapSquare wrapText="bothSides"/>
            <wp:docPr id="800658812" name="Picture 1" descr="A blue backpack with a phone charger on dark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658812" name="Picture 1" descr="A blue backpack with a phone charger on dark background."/>
                    <pic:cNvPicPr/>
                  </pic:nvPicPr>
                  <pic:blipFill rotWithShape="1">
                    <a:blip r:embed="rId47" cstate="screen">
                      <a:extLst>
                        <a:ext uri="{BEBA8EAE-BF5A-486C-A8C5-ECC9F3942E4B}">
                          <a14:imgProps xmlns:a14="http://schemas.microsoft.com/office/drawing/2010/main">
                            <a14:imgLayer r:embed="rId48">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044700" cy="205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D55EB">
        <w:rPr>
          <w:rFonts w:cs="Arial"/>
          <w:b/>
          <w:caps/>
          <w:noProof/>
          <w:sz w:val="28"/>
          <w:szCs w:val="28"/>
        </w:rPr>
        <w:drawing>
          <wp:anchor distT="0" distB="0" distL="114300" distR="114300" simplePos="0" relativeHeight="251701760" behindDoc="0" locked="0" layoutInCell="1" allowOverlap="1" wp14:anchorId="3EA71337" wp14:editId="035A42A3">
            <wp:simplePos x="0" y="0"/>
            <wp:positionH relativeFrom="page">
              <wp:posOffset>2860675</wp:posOffset>
            </wp:positionH>
            <wp:positionV relativeFrom="paragraph">
              <wp:posOffset>253365</wp:posOffset>
            </wp:positionV>
            <wp:extent cx="2129790" cy="2032000"/>
            <wp:effectExtent l="0" t="0" r="0" b="6350"/>
            <wp:wrapSquare wrapText="bothSides"/>
            <wp:docPr id="989792990" name="Picture 148" descr="A black backpack with a phone charger on a white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792990" name="Picture 148" descr="A black backpack with a phone charger on a white background.&#10;"/>
                    <pic:cNvPicPr>
                      <a:picLocks noChangeAspect="1" noChangeArrowheads="1"/>
                    </pic:cNvPicPr>
                  </pic:nvPicPr>
                  <pic:blipFill rotWithShape="1">
                    <a:blip r:embed="rId49">
                      <a:extLst>
                        <a:ext uri="{28A0092B-C50C-407E-A947-70E740481C1C}">
                          <a14:useLocalDpi xmlns:a14="http://schemas.microsoft.com/office/drawing/2010/main" val="0"/>
                        </a:ext>
                      </a:extLst>
                    </a:blip>
                    <a:srcRect b="4598"/>
                    <a:stretch>
                      <a:fillRect/>
                    </a:stretch>
                  </pic:blipFill>
                  <pic:spPr bwMode="auto">
                    <a:xfrm>
                      <a:off x="0" y="0"/>
                      <a:ext cx="2129790" cy="2032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C58EA">
        <w:rPr>
          <w:noProof/>
        </w:rPr>
        <w:drawing>
          <wp:anchor distT="0" distB="0" distL="114300" distR="114300" simplePos="0" relativeHeight="251700736" behindDoc="0" locked="0" layoutInCell="1" allowOverlap="1" wp14:anchorId="4C34FBC9" wp14:editId="4D7101AE">
            <wp:simplePos x="0" y="0"/>
            <wp:positionH relativeFrom="column">
              <wp:posOffset>63500</wp:posOffset>
            </wp:positionH>
            <wp:positionV relativeFrom="paragraph">
              <wp:posOffset>276225</wp:posOffset>
            </wp:positionV>
            <wp:extent cx="1968500" cy="1930400"/>
            <wp:effectExtent l="0" t="0" r="0" b="0"/>
            <wp:wrapSquare wrapText="bothSides"/>
            <wp:docPr id="1517670616" name="Picture 1" descr=" A black backpack with a phone charger on dark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670616" name="Picture 1" descr=" A black backpack with a phone charger on dark background.&#10;"/>
                    <pic:cNvPicPr/>
                  </pic:nvPicPr>
                  <pic:blipFill rotWithShape="1">
                    <a:blip r:embed="rId50" cstate="email">
                      <a:extLst>
                        <a:ext uri="{28A0092B-C50C-407E-A947-70E740481C1C}">
                          <a14:useLocalDpi xmlns:a14="http://schemas.microsoft.com/office/drawing/2010/main" val="0"/>
                        </a:ext>
                      </a:extLst>
                    </a:blip>
                    <a:srcRect/>
                    <a:stretch>
                      <a:fillRect/>
                    </a:stretch>
                  </pic:blipFill>
                  <pic:spPr bwMode="auto">
                    <a:xfrm>
                      <a:off x="0" y="0"/>
                      <a:ext cx="1968500" cy="1930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78C64F" w14:textId="570AB146" w:rsidR="00CC58EA" w:rsidRPr="00DA49EE" w:rsidRDefault="00CC58EA" w:rsidP="00CC58EA">
      <w:pPr>
        <w:rPr>
          <w:sz w:val="18"/>
          <w:szCs w:val="18"/>
        </w:rPr>
      </w:pPr>
    </w:p>
    <w:p w14:paraId="165CAA14" w14:textId="2D09BF12" w:rsidR="00CC58EA" w:rsidRPr="00CD7DEE" w:rsidRDefault="00CC58EA" w:rsidP="00CC58EA">
      <w:pPr>
        <w:jc w:val="right"/>
        <w:rPr>
          <w:b/>
          <w:bCs/>
          <w:i/>
          <w:iCs/>
        </w:rPr>
      </w:pPr>
      <w:r w:rsidRPr="00CD7DEE">
        <w:rPr>
          <w:b/>
          <w:bCs/>
          <w:i/>
          <w:iCs/>
        </w:rPr>
        <w:t xml:space="preserve">Virtual product prototypes generated by MS Copilot in </w:t>
      </w:r>
      <w:r w:rsidR="00DD6C00">
        <w:rPr>
          <w:b/>
          <w:bCs/>
          <w:i/>
          <w:iCs/>
        </w:rPr>
        <w:t>two</w:t>
      </w:r>
      <w:r w:rsidRPr="00CD7DEE">
        <w:rPr>
          <w:b/>
          <w:bCs/>
          <w:i/>
          <w:iCs/>
        </w:rPr>
        <w:t xml:space="preserve"> minutes at no cost.</w:t>
      </w:r>
    </w:p>
    <w:p w14:paraId="647C1843"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417E6399" w14:textId="77777777" w:rsidR="00CC58EA" w:rsidRDefault="00CC58EA" w:rsidP="00CC58EA">
      <w:pPr>
        <w:tabs>
          <w:tab w:val="right" w:pos="9360"/>
        </w:tabs>
        <w:jc w:val="center"/>
        <w:rPr>
          <w:rFonts w:cs="Arial"/>
          <w:noProof/>
        </w:rPr>
      </w:pPr>
    </w:p>
    <w:p w14:paraId="28BFB20F" w14:textId="77777777" w:rsidR="00CC58EA" w:rsidRDefault="00CC58EA" w:rsidP="00CC58EA">
      <w:pPr>
        <w:tabs>
          <w:tab w:val="right" w:pos="9360"/>
        </w:tabs>
        <w:jc w:val="center"/>
        <w:rPr>
          <w:rFonts w:cs="Arial"/>
          <w:noProof/>
        </w:rPr>
      </w:pPr>
    </w:p>
    <w:p w14:paraId="5D1EBC3E" w14:textId="2E075A64" w:rsidR="00CC58EA" w:rsidRPr="003E4A1B" w:rsidRDefault="004F0990" w:rsidP="00CC58EA">
      <w:pPr>
        <w:pStyle w:val="Heading1"/>
        <w:rPr>
          <w:rFonts w:cs="Arial"/>
        </w:rPr>
      </w:pPr>
      <w:bookmarkStart w:id="36" w:name="_Toc206281836"/>
      <w:r w:rsidRPr="004F0990">
        <w:t>1.</w:t>
      </w:r>
      <w:r w:rsidR="00804B8E">
        <w:rPr>
          <w:rFonts w:cs="Arial"/>
        </w:rPr>
        <w:t>3</w:t>
      </w:r>
      <w:r w:rsidR="00E10D8B">
        <w:rPr>
          <w:rFonts w:cs="Arial"/>
        </w:rPr>
        <w:t xml:space="preserve">.2 </w:t>
      </w:r>
      <w:r w:rsidR="00CC58EA" w:rsidRPr="003E4A1B">
        <w:rPr>
          <w:rFonts w:cs="Arial"/>
        </w:rPr>
        <w:t xml:space="preserve">  </w:t>
      </w:r>
      <w:bookmarkStart w:id="37" w:name="MVPPROTOTYPE"/>
      <w:r w:rsidR="00785071">
        <w:rPr>
          <w:rFonts w:cs="Arial"/>
        </w:rPr>
        <w:t>Build</w:t>
      </w:r>
      <w:r w:rsidR="00994DF4">
        <w:rPr>
          <w:rFonts w:cs="Arial"/>
        </w:rPr>
        <w:t>ing</w:t>
      </w:r>
      <w:r w:rsidR="00785071">
        <w:rPr>
          <w:rFonts w:cs="Arial"/>
        </w:rPr>
        <w:t xml:space="preserve"> </w:t>
      </w:r>
      <w:r w:rsidR="00086457">
        <w:rPr>
          <w:rFonts w:cs="Arial"/>
        </w:rPr>
        <w:t>a Physical</w:t>
      </w:r>
      <w:r w:rsidR="00785071">
        <w:rPr>
          <w:rFonts w:cs="Arial"/>
        </w:rPr>
        <w:t xml:space="preserve"> </w:t>
      </w:r>
      <w:r w:rsidR="00CC58EA" w:rsidRPr="003E4A1B">
        <w:rPr>
          <w:rFonts w:cs="Arial"/>
        </w:rPr>
        <w:t>Prototyp</w:t>
      </w:r>
      <w:r w:rsidR="00785071">
        <w:rPr>
          <w:rFonts w:cs="Arial"/>
        </w:rPr>
        <w:t>e</w:t>
      </w:r>
      <w:bookmarkEnd w:id="36"/>
      <w:r w:rsidR="00CC58EA" w:rsidRPr="003E4A1B">
        <w:rPr>
          <w:rFonts w:cs="Arial"/>
        </w:rPr>
        <w:t> </w:t>
      </w:r>
      <w:bookmarkEnd w:id="37"/>
    </w:p>
    <w:p w14:paraId="7F288BB5" w14:textId="77777777" w:rsidR="00CC58EA" w:rsidRPr="003E4A1B" w:rsidRDefault="00CC58EA" w:rsidP="00CC58EA">
      <w:pPr>
        <w:jc w:val="center"/>
        <w:rPr>
          <w:rFonts w:cs="Arial"/>
        </w:rPr>
      </w:pPr>
    </w:p>
    <w:p w14:paraId="5184A241" w14:textId="77777777" w:rsidR="00CC58EA" w:rsidRPr="003E4A1B" w:rsidRDefault="00CC58EA" w:rsidP="00CC58EA">
      <w:pPr>
        <w:jc w:val="center"/>
        <w:rPr>
          <w:rFonts w:cs="Arial"/>
          <w:i/>
          <w:sz w:val="22"/>
        </w:rPr>
      </w:pPr>
      <w:r w:rsidRPr="003E4A1B">
        <w:rPr>
          <w:rFonts w:cs="Arial"/>
          <w:i/>
          <w:sz w:val="22"/>
        </w:rPr>
        <w:t>Develop the product in stages to conserve capital and reduce risk.</w:t>
      </w:r>
    </w:p>
    <w:p w14:paraId="6851690F" w14:textId="77777777" w:rsidR="00CC58EA" w:rsidRPr="003E4A1B" w:rsidRDefault="00CC58EA" w:rsidP="00CC58EA">
      <w:pPr>
        <w:spacing w:line="276" w:lineRule="auto"/>
        <w:jc w:val="both"/>
        <w:rPr>
          <w:rFonts w:cs="Arial"/>
          <w:i/>
          <w:iCs/>
        </w:rPr>
      </w:pPr>
    </w:p>
    <w:p w14:paraId="16384F4D" w14:textId="774F6DF0" w:rsidR="00CC58EA" w:rsidRPr="003E4A1B" w:rsidRDefault="00CC58EA" w:rsidP="00F34A03">
      <w:pPr>
        <w:pStyle w:val="ListParagraph"/>
        <w:numPr>
          <w:ilvl w:val="0"/>
          <w:numId w:val="53"/>
        </w:numPr>
        <w:tabs>
          <w:tab w:val="right" w:pos="9720"/>
        </w:tabs>
        <w:spacing w:after="240"/>
        <w:ind w:left="360" w:right="216"/>
        <w:contextualSpacing w:val="0"/>
        <w:jc w:val="both"/>
      </w:pPr>
      <w:r w:rsidRPr="003E4A1B">
        <w:rPr>
          <w:b/>
          <w:sz w:val="22"/>
        </w:rPr>
        <w:t>First-Stage Prototype</w:t>
      </w:r>
      <w:r w:rsidR="00306F76" w:rsidRPr="003E4A1B">
        <w:rPr>
          <w:b/>
        </w:rPr>
        <w:t xml:space="preserve">. </w:t>
      </w:r>
      <w:r w:rsidRPr="003E4A1B">
        <w:t>A prototype that de</w:t>
      </w:r>
      <w:r>
        <w:t xml:space="preserve">monstrates proof of principle: </w:t>
      </w:r>
      <w:r w:rsidRPr="003E4A1B">
        <w:t>that your idea will work. It does not have to be pretty, and it may not even be fully functional</w:t>
      </w:r>
      <w:r w:rsidR="00306F76" w:rsidRPr="003E4A1B">
        <w:t xml:space="preserve">. </w:t>
      </w:r>
    </w:p>
    <w:p w14:paraId="0946F134" w14:textId="4FFD53BD" w:rsidR="00CC58EA" w:rsidRPr="003E4A1B" w:rsidRDefault="00CC58EA" w:rsidP="00F34A03">
      <w:pPr>
        <w:pStyle w:val="ListParagraph"/>
        <w:numPr>
          <w:ilvl w:val="0"/>
          <w:numId w:val="53"/>
        </w:numPr>
        <w:tabs>
          <w:tab w:val="right" w:pos="9720"/>
        </w:tabs>
        <w:spacing w:after="120"/>
        <w:ind w:left="360" w:right="216"/>
        <w:contextualSpacing w:val="0"/>
        <w:jc w:val="both"/>
      </w:pPr>
      <w:r w:rsidRPr="003E4A1B">
        <w:rPr>
          <w:b/>
          <w:sz w:val="22"/>
        </w:rPr>
        <w:t>Second-Stage Prototype</w:t>
      </w:r>
      <w:r w:rsidRPr="003E4A1B">
        <w:rPr>
          <w:b/>
        </w:rPr>
        <w:t xml:space="preserve">. </w:t>
      </w:r>
      <w:r w:rsidRPr="009959C0">
        <w:t>A product iteration that can be produced</w:t>
      </w:r>
      <w:r>
        <w:rPr>
          <w:b/>
        </w:rPr>
        <w:t xml:space="preserve"> in </w:t>
      </w:r>
      <w:r w:rsidRPr="003E4A1B">
        <w:t xml:space="preserve">small quantities </w:t>
      </w:r>
      <w:r>
        <w:t xml:space="preserve">and with a level of quality </w:t>
      </w:r>
      <w:r w:rsidRPr="003E4A1B">
        <w:t>adequate to assess market reaction. Th</w:t>
      </w:r>
      <w:r>
        <w:t>e</w:t>
      </w:r>
      <w:r w:rsidRPr="003E4A1B">
        <w:t xml:space="preserve"> manufacturing method </w:t>
      </w:r>
      <w:r w:rsidR="00086457">
        <w:t xml:space="preserve">at this stage </w:t>
      </w:r>
      <w:r w:rsidRPr="003E4A1B">
        <w:t xml:space="preserve">does not need to be the </w:t>
      </w:r>
      <w:r w:rsidR="00086457">
        <w:t>optimum</w:t>
      </w:r>
      <w:r w:rsidRPr="003E4A1B">
        <w:rPr>
          <w:lang w:val="en-US"/>
        </w:rPr>
        <w:t xml:space="preserve"> </w:t>
      </w:r>
      <w:r w:rsidRPr="003E4A1B">
        <w:t xml:space="preserve">method for </w:t>
      </w:r>
      <w:r>
        <w:t xml:space="preserve">later </w:t>
      </w:r>
      <w:r w:rsidRPr="003E4A1B">
        <w:t>volume production.</w:t>
      </w:r>
    </w:p>
    <w:p w14:paraId="019FFC29" w14:textId="34F593DC" w:rsidR="00CC58EA" w:rsidRDefault="00CC58EA" w:rsidP="00AE7D39">
      <w:pPr>
        <w:tabs>
          <w:tab w:val="right" w:pos="9720"/>
        </w:tabs>
        <w:spacing w:line="276" w:lineRule="auto"/>
        <w:ind w:left="360" w:right="216"/>
        <w:jc w:val="both"/>
        <w:rPr>
          <w:rFonts w:cs="Arial"/>
        </w:rPr>
      </w:pPr>
      <w:r w:rsidRPr="003E4A1B">
        <w:rPr>
          <w:rFonts w:cs="Arial"/>
        </w:rPr>
        <w:t xml:space="preserve">A common mistake at this stage is to attempt to produce </w:t>
      </w:r>
      <w:r>
        <w:rPr>
          <w:rFonts w:cs="Arial"/>
        </w:rPr>
        <w:t>a</w:t>
      </w:r>
      <w:r w:rsidRPr="003E4A1B">
        <w:rPr>
          <w:rFonts w:cs="Arial"/>
        </w:rPr>
        <w:t xml:space="preserve"> test supply at the eventual projected cost</w:t>
      </w:r>
      <w:r w:rsidR="005231BA">
        <w:rPr>
          <w:rFonts w:cs="Arial"/>
        </w:rPr>
        <w:t>.</w:t>
      </w:r>
      <w:r w:rsidR="00086457" w:rsidRPr="003E4A1B">
        <w:rPr>
          <w:rFonts w:cs="Arial"/>
        </w:rPr>
        <w:t xml:space="preserve"> </w:t>
      </w:r>
      <w:r w:rsidR="005231BA">
        <w:rPr>
          <w:rFonts w:cs="Arial"/>
        </w:rPr>
        <w:t>I</w:t>
      </w:r>
      <w:r w:rsidR="00086457">
        <w:rPr>
          <w:rFonts w:cs="Arial"/>
        </w:rPr>
        <w:t xml:space="preserve">t is better to </w:t>
      </w:r>
      <w:r w:rsidR="005231BA">
        <w:rPr>
          <w:rFonts w:cs="Arial"/>
        </w:rPr>
        <w:t>buy</w:t>
      </w:r>
      <w:r w:rsidR="00086457">
        <w:rPr>
          <w:rFonts w:cs="Arial"/>
        </w:rPr>
        <w:t xml:space="preserve"> 10 samples at $20 each</w:t>
      </w:r>
      <w:r w:rsidR="00AE7D39">
        <w:rPr>
          <w:rFonts w:cs="Arial"/>
        </w:rPr>
        <w:t>—</w:t>
      </w:r>
      <w:r w:rsidR="005231BA">
        <w:rPr>
          <w:rFonts w:cs="Arial"/>
        </w:rPr>
        <w:t xml:space="preserve">that you offer for $20 for market testing; </w:t>
      </w:r>
      <w:r w:rsidR="00086457">
        <w:rPr>
          <w:rFonts w:cs="Arial"/>
        </w:rPr>
        <w:t>than</w:t>
      </w:r>
      <w:r w:rsidR="005231BA">
        <w:rPr>
          <w:rFonts w:cs="Arial"/>
        </w:rPr>
        <w:t xml:space="preserve"> to </w:t>
      </w:r>
      <w:r w:rsidR="00086457">
        <w:rPr>
          <w:rFonts w:cs="Arial"/>
        </w:rPr>
        <w:t xml:space="preserve"> produce 100 units </w:t>
      </w:r>
      <w:r w:rsidR="005231BA">
        <w:rPr>
          <w:rFonts w:cs="Arial"/>
        </w:rPr>
        <w:t xml:space="preserve">at $10 each </w:t>
      </w:r>
      <w:r w:rsidR="00086457">
        <w:rPr>
          <w:rFonts w:cs="Arial"/>
        </w:rPr>
        <w:t xml:space="preserve">that you wind up scrapping because of a </w:t>
      </w:r>
      <w:r w:rsidR="005231BA">
        <w:rPr>
          <w:rFonts w:cs="Arial"/>
        </w:rPr>
        <w:t>technical</w:t>
      </w:r>
      <w:r w:rsidR="00086457">
        <w:rPr>
          <w:rFonts w:cs="Arial"/>
        </w:rPr>
        <w:t xml:space="preserve"> flaw </w:t>
      </w:r>
      <w:r w:rsidR="005231BA">
        <w:rPr>
          <w:rFonts w:cs="Arial"/>
        </w:rPr>
        <w:t>or the market rejects the design.</w:t>
      </w:r>
    </w:p>
    <w:p w14:paraId="71996112" w14:textId="77777777" w:rsidR="00CC58EA" w:rsidRPr="009959C0" w:rsidRDefault="00CC58EA" w:rsidP="00CC58EA">
      <w:pPr>
        <w:tabs>
          <w:tab w:val="right" w:pos="9720"/>
        </w:tabs>
        <w:spacing w:line="276" w:lineRule="auto"/>
        <w:ind w:left="360" w:right="216"/>
        <w:jc w:val="both"/>
        <w:rPr>
          <w:rFonts w:cs="Arial"/>
          <w:sz w:val="12"/>
          <w:szCs w:val="16"/>
        </w:rPr>
      </w:pPr>
    </w:p>
    <w:p w14:paraId="242DE7E1" w14:textId="4FDB894B" w:rsidR="00CC58EA" w:rsidRPr="003E4A1B" w:rsidRDefault="00FA13D3" w:rsidP="00CC58EA">
      <w:pPr>
        <w:tabs>
          <w:tab w:val="right" w:pos="9720"/>
        </w:tabs>
        <w:spacing w:line="276" w:lineRule="auto"/>
        <w:ind w:left="360" w:right="216"/>
        <w:jc w:val="both"/>
        <w:rPr>
          <w:rFonts w:cs="Arial"/>
        </w:rPr>
      </w:pPr>
      <w:r>
        <w:rPr>
          <w:rFonts w:cs="Arial"/>
        </w:rPr>
        <w:t>You may</w:t>
      </w:r>
      <w:r w:rsidR="00EB1FAD" w:rsidRPr="003E4A1B">
        <w:rPr>
          <w:rFonts w:cs="Arial"/>
        </w:rPr>
        <w:t xml:space="preserve"> lose</w:t>
      </w:r>
      <w:r w:rsidR="00CC58EA" w:rsidRPr="003E4A1B">
        <w:rPr>
          <w:rFonts w:cs="Arial"/>
        </w:rPr>
        <w:t xml:space="preserve"> money on every </w:t>
      </w:r>
      <w:r w:rsidR="00AE7D39">
        <w:rPr>
          <w:rFonts w:cs="Arial"/>
        </w:rPr>
        <w:t>production run</w:t>
      </w:r>
      <w:r w:rsidR="00CC58EA" w:rsidRPr="003E4A1B">
        <w:rPr>
          <w:rFonts w:cs="Arial"/>
        </w:rPr>
        <w:t xml:space="preserve"> until you </w:t>
      </w:r>
      <w:r w:rsidR="00AE7D39">
        <w:rPr>
          <w:rFonts w:cs="Arial"/>
        </w:rPr>
        <w:t>derive</w:t>
      </w:r>
      <w:r w:rsidR="00CC58EA" w:rsidRPr="003E4A1B">
        <w:rPr>
          <w:rFonts w:cs="Arial"/>
        </w:rPr>
        <w:t xml:space="preserve"> the perfect design and set of features. Then research methods </w:t>
      </w:r>
      <w:r w:rsidR="00AE7D39">
        <w:rPr>
          <w:rFonts w:cs="Arial"/>
        </w:rPr>
        <w:t>and quantities of</w:t>
      </w:r>
      <w:r w:rsidR="00CC58EA" w:rsidRPr="003E4A1B">
        <w:rPr>
          <w:rFonts w:cs="Arial"/>
        </w:rPr>
        <w:t xml:space="preserve"> production that will allow the product to be sold at a competitive price and still earn a gross margin of </w:t>
      </w:r>
      <w:r w:rsidR="005A3EE5">
        <w:rPr>
          <w:rFonts w:cs="Arial"/>
        </w:rPr>
        <w:t>75</w:t>
      </w:r>
      <w:r w:rsidR="00CC58EA" w:rsidRPr="003E4A1B">
        <w:rPr>
          <w:rFonts w:cs="Arial"/>
        </w:rPr>
        <w:t xml:space="preserve">% to </w:t>
      </w:r>
      <w:r w:rsidR="00EB1FAD">
        <w:rPr>
          <w:rFonts w:cs="Arial"/>
        </w:rPr>
        <w:t>8</w:t>
      </w:r>
      <w:r w:rsidR="00CC58EA" w:rsidRPr="003E4A1B">
        <w:rPr>
          <w:rFonts w:cs="Arial"/>
        </w:rPr>
        <w:t>0%.</w:t>
      </w:r>
    </w:p>
    <w:p w14:paraId="102556D1" w14:textId="77777777" w:rsidR="00CC58EA" w:rsidRPr="003E4A1B" w:rsidRDefault="00CC58EA" w:rsidP="00CC58EA">
      <w:pPr>
        <w:tabs>
          <w:tab w:val="right" w:pos="9720"/>
        </w:tabs>
        <w:spacing w:line="276" w:lineRule="auto"/>
        <w:ind w:left="810" w:right="216"/>
        <w:jc w:val="both"/>
        <w:rPr>
          <w:rFonts w:cs="Arial"/>
          <w:sz w:val="12"/>
        </w:rPr>
      </w:pPr>
    </w:p>
    <w:p w14:paraId="03804C9F" w14:textId="65CC84E9" w:rsidR="00CC58EA" w:rsidRPr="003E4A1B" w:rsidRDefault="00CC58EA" w:rsidP="00F34A03">
      <w:pPr>
        <w:pStyle w:val="ListParagraph"/>
        <w:numPr>
          <w:ilvl w:val="1"/>
          <w:numId w:val="53"/>
        </w:numPr>
        <w:tabs>
          <w:tab w:val="right" w:pos="9720"/>
        </w:tabs>
        <w:spacing w:after="0"/>
        <w:ind w:left="1080" w:right="216"/>
        <w:jc w:val="both"/>
      </w:pPr>
      <w:r w:rsidRPr="003E4A1B">
        <w:rPr>
          <w:sz w:val="22"/>
        </w:rPr>
        <w:t>DESIGN AND ENGINEERING ASSISTANCE</w:t>
      </w:r>
      <w:r w:rsidR="00306F76" w:rsidRPr="003E4A1B">
        <w:t xml:space="preserve">. </w:t>
      </w:r>
      <w:r w:rsidRPr="003E4A1B">
        <w:t>If, as is usually the case, you need engineering and design help before approaching a manufacturer, you may wish to work with a component maker</w:t>
      </w:r>
      <w:r w:rsidR="00E4560F">
        <w:t>,</w:t>
      </w:r>
      <w:r w:rsidRPr="003E4A1B">
        <w:t xml:space="preserve"> </w:t>
      </w:r>
      <w:r w:rsidR="00E4560F">
        <w:t xml:space="preserve">industrial </w:t>
      </w:r>
      <w:r w:rsidRPr="003E4A1B">
        <w:t>design house</w:t>
      </w:r>
      <w:r w:rsidR="00E4560F">
        <w:t>, or product engineering firm with the ability to design</w:t>
      </w:r>
      <w:r w:rsidRPr="003E4A1B">
        <w:t xml:space="preserve"> products for efficient </w:t>
      </w:r>
      <w:r w:rsidR="00E4560F">
        <w:t>fabrication</w:t>
      </w:r>
      <w:r w:rsidRPr="003E4A1B">
        <w:t xml:space="preserve"> at varying volumes.</w:t>
      </w:r>
    </w:p>
    <w:p w14:paraId="6C08282E" w14:textId="77777777" w:rsidR="00CC58EA" w:rsidRPr="003E4A1B" w:rsidRDefault="00CC58EA" w:rsidP="00CC58EA">
      <w:pPr>
        <w:tabs>
          <w:tab w:val="right" w:pos="9720"/>
        </w:tabs>
        <w:ind w:left="720" w:right="216"/>
        <w:jc w:val="both"/>
        <w:rPr>
          <w:rFonts w:cs="Arial"/>
          <w:sz w:val="12"/>
          <w:szCs w:val="12"/>
        </w:rPr>
      </w:pPr>
    </w:p>
    <w:p w14:paraId="0FFA644D" w14:textId="7C81BD38" w:rsidR="00CC58EA" w:rsidRPr="003E4A1B" w:rsidRDefault="00CC58EA" w:rsidP="00F34A03">
      <w:pPr>
        <w:pStyle w:val="ListParagraph"/>
        <w:numPr>
          <w:ilvl w:val="1"/>
          <w:numId w:val="53"/>
        </w:numPr>
        <w:tabs>
          <w:tab w:val="right" w:pos="9720"/>
        </w:tabs>
        <w:spacing w:after="120"/>
        <w:ind w:left="1080" w:right="216"/>
        <w:jc w:val="both"/>
      </w:pPr>
      <w:r w:rsidRPr="003E4A1B">
        <w:rPr>
          <w:sz w:val="22"/>
        </w:rPr>
        <w:t>BUILD OR BUY</w:t>
      </w:r>
      <w:r w:rsidR="00306F76" w:rsidRPr="003E4A1B">
        <w:t xml:space="preserve">. </w:t>
      </w:r>
      <w:r w:rsidRPr="003E4A1B">
        <w:t>If you are willing and able to serve as general contractor and perform the final assembly, you can utilize multiple component</w:t>
      </w:r>
      <w:r w:rsidRPr="003E4A1B">
        <w:rPr>
          <w:lang w:val="en-US"/>
        </w:rPr>
        <w:t xml:space="preserve"> </w:t>
      </w:r>
      <w:r w:rsidRPr="003E4A1B">
        <w:t>manufacturers</w:t>
      </w:r>
      <w:r>
        <w:rPr>
          <w:lang w:val="en-US"/>
        </w:rPr>
        <w:t xml:space="preserve"> to reduce </w:t>
      </w:r>
      <w:r w:rsidRPr="003E4A1B">
        <w:t>costs.</w:t>
      </w:r>
    </w:p>
    <w:p w14:paraId="13E68D8E" w14:textId="2D1CBA7C" w:rsidR="00CC58EA" w:rsidRPr="003E4A1B" w:rsidRDefault="00AE7D39" w:rsidP="00CC58EA">
      <w:pPr>
        <w:spacing w:line="276" w:lineRule="auto"/>
        <w:ind w:left="1080" w:right="209"/>
        <w:jc w:val="both"/>
        <w:rPr>
          <w:rFonts w:cs="Arial"/>
        </w:rPr>
      </w:pPr>
      <w:r w:rsidRPr="003E4A1B">
        <w:rPr>
          <w:rFonts w:cs="Arial"/>
          <w:noProof/>
        </w:rPr>
        <w:drawing>
          <wp:anchor distT="0" distB="0" distL="114300" distR="114300" simplePos="0" relativeHeight="251694592" behindDoc="0" locked="0" layoutInCell="1" allowOverlap="1" wp14:anchorId="4B2EDAD3" wp14:editId="404E1ACC">
            <wp:simplePos x="0" y="0"/>
            <wp:positionH relativeFrom="column">
              <wp:posOffset>3523615</wp:posOffset>
            </wp:positionH>
            <wp:positionV relativeFrom="paragraph">
              <wp:posOffset>12065</wp:posOffset>
            </wp:positionV>
            <wp:extent cx="2811780" cy="1710690"/>
            <wp:effectExtent l="0" t="0" r="7620" b="3810"/>
            <wp:wrapSquare wrapText="left"/>
            <wp:docPr id="640759945" name="Picture 640759945" descr="A blue backpack with a phone charger on whit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9945" name="Picture 640759945" descr="A blue backpack with a phone charger on white background."/>
                    <pic:cNvPicPr>
                      <a:picLocks noChangeAspect="1" noChangeArrowheads="1"/>
                    </pic:cNvPicPr>
                  </pic:nvPicPr>
                  <pic:blipFill>
                    <a:blip r:embed="rId51" cstate="email">
                      <a:extLst>
                        <a:ext uri="{28A0092B-C50C-407E-A947-70E740481C1C}">
                          <a14:useLocalDpi xmlns:a14="http://schemas.microsoft.com/office/drawing/2010/main"/>
                        </a:ext>
                      </a:extLst>
                    </a:blip>
                    <a:stretch>
                      <a:fillRect/>
                    </a:stretch>
                  </pic:blipFill>
                  <pic:spPr bwMode="auto">
                    <a:xfrm>
                      <a:off x="0" y="0"/>
                      <a:ext cx="2811780" cy="1710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noProof/>
        </w:rPr>
        <w:t>A</w:t>
      </w:r>
      <w:r w:rsidR="00CC58EA" w:rsidRPr="003E4A1B">
        <w:rPr>
          <w:rFonts w:cs="Arial"/>
        </w:rPr>
        <w:t xml:space="preserve"> second-stage prototype will likely require some trial and error before you arrive at a functional, aesthetic and economically viable product</w:t>
      </w:r>
      <w:r w:rsidR="00306F76" w:rsidRPr="003E4A1B">
        <w:rPr>
          <w:rFonts w:cs="Arial"/>
        </w:rPr>
        <w:t xml:space="preserve">. </w:t>
      </w:r>
    </w:p>
    <w:p w14:paraId="0ED1412D" w14:textId="116F7739" w:rsidR="00CC58EA" w:rsidRPr="003E4A1B" w:rsidRDefault="00CC58EA" w:rsidP="00CC58EA">
      <w:pPr>
        <w:spacing w:line="276" w:lineRule="auto"/>
        <w:jc w:val="both"/>
        <w:rPr>
          <w:rFonts w:cs="Arial"/>
        </w:rPr>
      </w:pPr>
    </w:p>
    <w:p w14:paraId="0CBE24DB" w14:textId="77777777" w:rsidR="00CC58EA" w:rsidRPr="003E4A1B" w:rsidRDefault="00CC58EA" w:rsidP="00CC58EA">
      <w:pPr>
        <w:pStyle w:val="Caption"/>
        <w:tabs>
          <w:tab w:val="left" w:pos="3808"/>
        </w:tabs>
        <w:rPr>
          <w:rFonts w:ascii="Arial" w:hAnsi="Arial" w:cs="Arial"/>
          <w:sz w:val="8"/>
        </w:rPr>
      </w:pPr>
      <w:r w:rsidRPr="003E4A1B">
        <w:rPr>
          <w:rFonts w:ascii="Arial" w:hAnsi="Arial" w:cs="Arial"/>
        </w:rPr>
        <w:tab/>
      </w:r>
    </w:p>
    <w:p w14:paraId="7598A04D" w14:textId="77777777" w:rsidR="00CC58EA" w:rsidRPr="003E4A1B" w:rsidRDefault="00CC58EA" w:rsidP="00CC58EA">
      <w:pPr>
        <w:pStyle w:val="Caption"/>
        <w:spacing w:after="0"/>
        <w:jc w:val="right"/>
        <w:rPr>
          <w:rFonts w:ascii="Arial" w:hAnsi="Arial" w:cs="Arial"/>
        </w:rPr>
      </w:pPr>
      <w:r w:rsidRPr="003E4A1B">
        <w:rPr>
          <w:rFonts w:ascii="Arial" w:hAnsi="Arial" w:cs="Arial"/>
        </w:rPr>
        <w:t xml:space="preserve">Products designed by </w:t>
      </w:r>
    </w:p>
    <w:p w14:paraId="7B4A9365" w14:textId="77777777" w:rsidR="00CC58EA" w:rsidRPr="003E4A1B" w:rsidRDefault="00CC58EA" w:rsidP="00CC58EA">
      <w:pPr>
        <w:pStyle w:val="Caption"/>
        <w:spacing w:before="0"/>
        <w:jc w:val="right"/>
        <w:rPr>
          <w:rFonts w:ascii="Arial" w:hAnsi="Arial" w:cs="Arial"/>
        </w:rPr>
      </w:pPr>
      <w:r w:rsidRPr="003E4A1B">
        <w:rPr>
          <w:rFonts w:ascii="Arial" w:hAnsi="Arial" w:cs="Arial"/>
        </w:rPr>
        <w:t>Big Bang for Cuisinart.</w:t>
      </w:r>
    </w:p>
    <w:p w14:paraId="77057968" w14:textId="77777777" w:rsidR="00CC58EA" w:rsidRDefault="00CC58EA" w:rsidP="00CC58EA">
      <w:pPr>
        <w:pStyle w:val="Pageheader"/>
        <w:rPr>
          <w:rFonts w:cs="Arial"/>
          <w:sz w:val="20"/>
        </w:rPr>
      </w:pPr>
    </w:p>
    <w:p w14:paraId="3FCBB2FE" w14:textId="77777777" w:rsidR="00AE7D39" w:rsidRDefault="00AE7D39" w:rsidP="00CC58EA">
      <w:pPr>
        <w:pStyle w:val="Pageheader"/>
        <w:rPr>
          <w:rFonts w:cs="Arial"/>
          <w:sz w:val="20"/>
        </w:rPr>
      </w:pPr>
    </w:p>
    <w:p w14:paraId="5315092A" w14:textId="77777777" w:rsidR="00AE7D39" w:rsidRPr="001D6D41" w:rsidRDefault="00AE7D39" w:rsidP="00CC58EA">
      <w:pPr>
        <w:pStyle w:val="Pageheader"/>
        <w:rPr>
          <w:rFonts w:cs="Arial"/>
          <w:sz w:val="32"/>
          <w:szCs w:val="40"/>
        </w:rPr>
      </w:pPr>
    </w:p>
    <w:p w14:paraId="7656C2AC" w14:textId="06693AAB" w:rsidR="00CC58EA" w:rsidRPr="003E4A1B" w:rsidRDefault="00CC58EA" w:rsidP="00F34A03">
      <w:pPr>
        <w:pStyle w:val="ListParagraph"/>
        <w:numPr>
          <w:ilvl w:val="0"/>
          <w:numId w:val="53"/>
        </w:numPr>
        <w:spacing w:after="120"/>
        <w:ind w:left="360" w:right="29"/>
        <w:contextualSpacing w:val="0"/>
        <w:jc w:val="both"/>
      </w:pPr>
      <w:r w:rsidRPr="003E4A1B">
        <w:rPr>
          <w:b/>
          <w:sz w:val="22"/>
        </w:rPr>
        <w:t>Third-Stage Prototype</w:t>
      </w:r>
      <w:r w:rsidR="00306F76" w:rsidRPr="003E4A1B">
        <w:rPr>
          <w:b/>
        </w:rPr>
        <w:t xml:space="preserve">. </w:t>
      </w:r>
      <w:r w:rsidRPr="003E4A1B">
        <w:t xml:space="preserve">After you have </w:t>
      </w:r>
      <w:r w:rsidR="00137E0B">
        <w:t>perfected</w:t>
      </w:r>
      <w:r w:rsidRPr="003E4A1B">
        <w:t xml:space="preserve"> the second-stage prototype in the market, the next step is to prepare the </w:t>
      </w:r>
      <w:r w:rsidR="00137E0B" w:rsidRPr="00137E0B">
        <w:rPr>
          <w:i/>
          <w:iCs/>
        </w:rPr>
        <w:t>Full-P</w:t>
      </w:r>
      <w:r w:rsidRPr="00137E0B">
        <w:rPr>
          <w:i/>
          <w:iCs/>
        </w:rPr>
        <w:t>roduction</w:t>
      </w:r>
      <w:r w:rsidRPr="00137E0B">
        <w:rPr>
          <w:i/>
          <w:iCs/>
          <w:lang w:val="en-US"/>
        </w:rPr>
        <w:t xml:space="preserve"> </w:t>
      </w:r>
      <w:r w:rsidR="00137E0B">
        <w:rPr>
          <w:i/>
          <w:iCs/>
        </w:rPr>
        <w:t>P</w:t>
      </w:r>
      <w:r w:rsidRPr="00137E0B">
        <w:rPr>
          <w:i/>
          <w:iCs/>
        </w:rPr>
        <w:t>rototype</w:t>
      </w:r>
      <w:r w:rsidRPr="003E4A1B">
        <w:t xml:space="preserve">. </w:t>
      </w:r>
      <w:r>
        <w:t>The production prototype should be designed in such a way as to be able to be manufactured in volume.</w:t>
      </w:r>
    </w:p>
    <w:p w14:paraId="79773239" w14:textId="75E13664" w:rsidR="00CC58EA" w:rsidRPr="008A15F5" w:rsidRDefault="00CC58EA" w:rsidP="00CC58EA">
      <w:pPr>
        <w:spacing w:after="120"/>
        <w:ind w:left="360" w:right="29"/>
        <w:jc w:val="both"/>
        <w:rPr>
          <w:rFonts w:cs="Arial"/>
        </w:rPr>
      </w:pPr>
      <w:hyperlink w:anchor="REWARDBASEDCROWDFUNDING" w:history="1">
        <w:r w:rsidRPr="008A15F5">
          <w:rPr>
            <w:rStyle w:val="Hyperlink"/>
            <w:rFonts w:cs="Arial"/>
          </w:rPr>
          <w:t>Reward-based crowdfunding</w:t>
        </w:r>
      </w:hyperlink>
      <w:r w:rsidRPr="008A15F5">
        <w:rPr>
          <w:rFonts w:cs="Arial"/>
        </w:rPr>
        <w:t xml:space="preserve"> (</w:t>
      </w:r>
      <w:r w:rsidR="00306F76" w:rsidRPr="008A15F5">
        <w:rPr>
          <w:rFonts w:cs="Arial"/>
        </w:rPr>
        <w:t>e.g.,</w:t>
      </w:r>
      <w:r w:rsidRPr="008A15F5">
        <w:rPr>
          <w:rFonts w:cs="Arial"/>
        </w:rPr>
        <w:t xml:space="preserve"> Kickstarter.com or Indiegogo.com) is a great way to underwrite the cost of tools and dies and your initial production run. To arrive at a realistic fundraising goal for this stage, prepare a comprehensive cost accounting of all the component parts and labor.</w:t>
      </w:r>
    </w:p>
    <w:p w14:paraId="5952D40F" w14:textId="18D74903" w:rsidR="001D6D41" w:rsidRDefault="001D6D41" w:rsidP="001D6D41">
      <w:pPr>
        <w:spacing w:before="240" w:line="276" w:lineRule="auto"/>
        <w:jc w:val="both"/>
        <w:rPr>
          <w:b/>
          <w:noProof/>
          <w:color w:val="000000" w:themeColor="text1"/>
          <w:sz w:val="22"/>
          <w:szCs w:val="24"/>
        </w:rPr>
      </w:pPr>
      <w:r w:rsidRPr="001D6D41">
        <w:rPr>
          <w:bCs/>
          <w:noProof/>
          <w:color w:val="000000" w:themeColor="text1"/>
          <w:sz w:val="22"/>
          <w:szCs w:val="24"/>
        </w:rPr>
        <w:t>RESOURCES FOR PROTOTYPING AND MANUFACTURING.</w:t>
      </w:r>
      <w:r>
        <w:rPr>
          <w:b/>
          <w:noProof/>
          <w:color w:val="000000" w:themeColor="text1"/>
          <w:sz w:val="22"/>
          <w:szCs w:val="24"/>
        </w:rPr>
        <w:t xml:space="preserve">  </w:t>
      </w:r>
      <w:r w:rsidRPr="003E4A1B">
        <w:rPr>
          <w:rFonts w:eastAsia="Calibri" w:cs="Arial"/>
          <w:szCs w:val="22"/>
          <w:lang w:val="en"/>
        </w:rPr>
        <w:t>Many colleges and universities have 3-D printers that are excellent for prototyping. There are also maker and hacker clubs</w:t>
      </w:r>
      <w:r>
        <w:rPr>
          <w:rFonts w:eastAsia="Calibri" w:cs="Arial"/>
          <w:szCs w:val="22"/>
          <w:lang w:val="en"/>
        </w:rPr>
        <w:t xml:space="preserve"> in most cities</w:t>
      </w:r>
      <w:r w:rsidRPr="003E4A1B">
        <w:rPr>
          <w:rFonts w:eastAsia="Calibri" w:cs="Arial"/>
          <w:szCs w:val="22"/>
          <w:lang w:val="en"/>
        </w:rPr>
        <w:t xml:space="preserve"> that may </w:t>
      </w:r>
      <w:r>
        <w:rPr>
          <w:rFonts w:eastAsia="Calibri" w:cs="Arial"/>
          <w:szCs w:val="22"/>
          <w:lang w:val="en"/>
        </w:rPr>
        <w:t xml:space="preserve">offer </w:t>
      </w:r>
      <w:r w:rsidRPr="003E4A1B">
        <w:rPr>
          <w:rFonts w:eastAsia="Calibri" w:cs="Arial"/>
          <w:szCs w:val="22"/>
          <w:lang w:val="en"/>
        </w:rPr>
        <w:t>help</w:t>
      </w:r>
      <w:r w:rsidR="00306F76" w:rsidRPr="003E4A1B">
        <w:rPr>
          <w:rFonts w:eastAsia="Calibri" w:cs="Arial"/>
          <w:szCs w:val="22"/>
          <w:lang w:val="en"/>
        </w:rPr>
        <w:t xml:space="preserve">. </w:t>
      </w:r>
    </w:p>
    <w:p w14:paraId="6CCEAAB7" w14:textId="277547DE" w:rsidR="00CC58EA" w:rsidRPr="001D6D41" w:rsidRDefault="00CC58EA" w:rsidP="001D6D41">
      <w:pPr>
        <w:spacing w:before="240"/>
        <w:jc w:val="both"/>
        <w:rPr>
          <w:rFonts w:eastAsia="Calibri" w:cs="Arial"/>
          <w:noProof/>
          <w:color w:val="000000" w:themeColor="text1"/>
          <w:sz w:val="24"/>
          <w:szCs w:val="24"/>
        </w:rPr>
      </w:pPr>
      <w:r w:rsidRPr="001D6D41">
        <w:rPr>
          <w:b/>
          <w:noProof/>
          <w:color w:val="000000" w:themeColor="text1"/>
          <w:sz w:val="22"/>
          <w:szCs w:val="24"/>
        </w:rPr>
        <w:br w:type="page"/>
      </w:r>
    </w:p>
    <w:p w14:paraId="07BBAFD0"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2DBCD79A" w14:textId="77777777" w:rsidR="00CC58EA" w:rsidRPr="003E4A1B" w:rsidRDefault="00CC58EA" w:rsidP="00CC58EA">
      <w:pPr>
        <w:rPr>
          <w:rFonts w:cs="Arial"/>
        </w:rPr>
      </w:pPr>
    </w:p>
    <w:p w14:paraId="325E7083" w14:textId="77777777" w:rsidR="00D9260C" w:rsidRPr="00D9260C" w:rsidRDefault="00D9260C" w:rsidP="00D9260C"/>
    <w:p w14:paraId="48A5D80E" w14:textId="6B2379C7" w:rsidR="00CC58EA" w:rsidRPr="003E4A1B" w:rsidRDefault="004F0990" w:rsidP="00CC58EA">
      <w:pPr>
        <w:pStyle w:val="Heading1"/>
        <w:rPr>
          <w:rStyle w:val="Heading1Char"/>
          <w:rFonts w:cs="Arial"/>
          <w:b/>
          <w:caps/>
        </w:rPr>
      </w:pPr>
      <w:bookmarkStart w:id="38" w:name="_Toc206281837"/>
      <w:r w:rsidRPr="004F0990">
        <w:t>1.</w:t>
      </w:r>
      <w:r w:rsidR="00804B8E">
        <w:rPr>
          <w:rFonts w:cs="Arial"/>
        </w:rPr>
        <w:t>3</w:t>
      </w:r>
      <w:r w:rsidR="00E10D8B">
        <w:rPr>
          <w:rFonts w:cs="Arial"/>
        </w:rPr>
        <w:t xml:space="preserve">.3 </w:t>
      </w:r>
      <w:r w:rsidR="00CC58EA" w:rsidRPr="003E4A1B">
        <w:rPr>
          <w:rFonts w:cs="Arial"/>
        </w:rPr>
        <w:t xml:space="preserve">  Software and Mobile App Prototyping</w:t>
      </w:r>
      <w:bookmarkEnd w:id="38"/>
    </w:p>
    <w:p w14:paraId="1D5E648F" w14:textId="77777777" w:rsidR="00CC58EA" w:rsidRPr="003E4A1B" w:rsidRDefault="00CC58EA" w:rsidP="00CC58EA">
      <w:pPr>
        <w:rPr>
          <w:rFonts w:cs="Arial"/>
        </w:rPr>
      </w:pPr>
    </w:p>
    <w:p w14:paraId="494482C3" w14:textId="21544544" w:rsidR="00CC58EA" w:rsidRPr="003E4A1B" w:rsidRDefault="00CC58EA" w:rsidP="00CC58EA">
      <w:pPr>
        <w:spacing w:line="276" w:lineRule="auto"/>
        <w:jc w:val="both"/>
        <w:rPr>
          <w:rFonts w:cs="Arial"/>
        </w:rPr>
      </w:pPr>
      <w:r w:rsidRPr="003E4A1B">
        <w:rPr>
          <w:rFonts w:cs="Arial"/>
        </w:rPr>
        <w:t xml:space="preserve">If you or a co-founder is skilled at coding, great, you will save time and money doing the development yourselves. To </w:t>
      </w:r>
      <w:r w:rsidR="004F3796" w:rsidRPr="003E4A1B">
        <w:rPr>
          <w:rFonts w:cs="Arial"/>
        </w:rPr>
        <w:t>ensure</w:t>
      </w:r>
      <w:r w:rsidRPr="003E4A1B">
        <w:rPr>
          <w:rFonts w:cs="Arial"/>
        </w:rPr>
        <w:t xml:space="preserve"> that the CEO, CMO and CTO are all on the same page, it will be helpful to create a mock-up showing how the software is to work, especially the user experience (UX), with screen shots and working links to navigate between </w:t>
      </w:r>
      <w:r w:rsidR="00142120">
        <w:rPr>
          <w:rFonts w:cs="Arial"/>
        </w:rPr>
        <w:t>screens</w:t>
      </w:r>
      <w:r w:rsidRPr="003E4A1B">
        <w:rPr>
          <w:rFonts w:cs="Arial"/>
        </w:rPr>
        <w:t xml:space="preserve">.  </w:t>
      </w:r>
    </w:p>
    <w:p w14:paraId="6459513F" w14:textId="77777777" w:rsidR="00CC58EA" w:rsidRPr="003E4A1B" w:rsidRDefault="00CC58EA" w:rsidP="00CC58EA">
      <w:pPr>
        <w:spacing w:line="276" w:lineRule="auto"/>
        <w:jc w:val="both"/>
        <w:rPr>
          <w:rFonts w:cs="Arial"/>
          <w:sz w:val="12"/>
        </w:rPr>
      </w:pPr>
    </w:p>
    <w:p w14:paraId="518ED8FE" w14:textId="4B0D7043" w:rsidR="00CC58EA" w:rsidRPr="003E4A1B" w:rsidRDefault="00CC58EA" w:rsidP="00CC58EA">
      <w:pPr>
        <w:spacing w:line="276" w:lineRule="auto"/>
        <w:jc w:val="both"/>
        <w:rPr>
          <w:rFonts w:cs="Arial"/>
        </w:rPr>
      </w:pPr>
      <w:r w:rsidRPr="003E4A1B">
        <w:rPr>
          <w:rFonts w:cs="Arial"/>
        </w:rPr>
        <w:t>If you plan to outsource the development, the demo model will help to explain what you are expecting in the finished product; which will save developer’s time and you money; and prevent rework due to misunderstandings</w:t>
      </w:r>
      <w:r w:rsidR="00306F76" w:rsidRPr="003E4A1B">
        <w:rPr>
          <w:rFonts w:cs="Arial"/>
        </w:rPr>
        <w:t xml:space="preserve">. </w:t>
      </w:r>
    </w:p>
    <w:p w14:paraId="702772D2" w14:textId="77777777" w:rsidR="00CC58EA" w:rsidRPr="003E4A1B" w:rsidRDefault="00CC58EA" w:rsidP="00CC58EA">
      <w:pPr>
        <w:spacing w:line="276" w:lineRule="auto"/>
        <w:jc w:val="both"/>
        <w:rPr>
          <w:rFonts w:cs="Arial"/>
          <w:sz w:val="12"/>
        </w:rPr>
      </w:pPr>
    </w:p>
    <w:p w14:paraId="346CC75E" w14:textId="77777777" w:rsidR="00CC58EA" w:rsidRPr="003E4A1B" w:rsidRDefault="00CC58EA" w:rsidP="00CC58EA">
      <w:pPr>
        <w:spacing w:line="276" w:lineRule="auto"/>
        <w:jc w:val="both"/>
        <w:rPr>
          <w:rFonts w:cs="Arial"/>
        </w:rPr>
      </w:pPr>
      <w:r w:rsidRPr="003E4A1B">
        <w:rPr>
          <w:rFonts w:cs="Arial"/>
        </w:rPr>
        <w:t xml:space="preserve">A demo version also allows you to show competition judges, investors and potential customers (for market research) exactly how your software or mobile app will function. </w:t>
      </w:r>
    </w:p>
    <w:p w14:paraId="4C293C56" w14:textId="77777777" w:rsidR="00CC58EA" w:rsidRPr="003E4A1B" w:rsidRDefault="00CC58EA" w:rsidP="00CC58EA">
      <w:pPr>
        <w:spacing w:line="276" w:lineRule="auto"/>
        <w:jc w:val="both"/>
        <w:rPr>
          <w:rFonts w:cs="Arial"/>
          <w:sz w:val="12"/>
        </w:rPr>
      </w:pPr>
    </w:p>
    <w:p w14:paraId="64FC8B41" w14:textId="2A791B0B" w:rsidR="00CC58EA" w:rsidRPr="003E4A1B" w:rsidRDefault="00CC58EA" w:rsidP="00CC58EA">
      <w:pPr>
        <w:spacing w:line="276" w:lineRule="auto"/>
        <w:jc w:val="both"/>
        <w:rPr>
          <w:rFonts w:cs="Arial"/>
        </w:rPr>
      </w:pPr>
      <w:r w:rsidRPr="003E4A1B">
        <w:rPr>
          <w:rFonts w:cs="Arial"/>
        </w:rPr>
        <w:t xml:space="preserve">There are free and low-cost tools available that </w:t>
      </w:r>
      <w:r w:rsidR="008D13DC" w:rsidRPr="003E4A1B">
        <w:rPr>
          <w:rFonts w:cs="Arial"/>
        </w:rPr>
        <w:t>anyone</w:t>
      </w:r>
      <w:r w:rsidRPr="003E4A1B">
        <w:rPr>
          <w:rFonts w:cs="Arial"/>
        </w:rPr>
        <w:t xml:space="preserve"> can use to create remarkably convincing prototypes</w:t>
      </w:r>
      <w:r w:rsidR="00142120">
        <w:rPr>
          <w:rFonts w:cs="Arial"/>
        </w:rPr>
        <w:t>:</w:t>
      </w:r>
      <w:r w:rsidRPr="003E4A1B">
        <w:rPr>
          <w:rFonts w:cs="Arial"/>
        </w:rPr>
        <w:t xml:space="preserve"> </w:t>
      </w:r>
      <w:r w:rsidR="00142120">
        <w:rPr>
          <w:rFonts w:cs="Arial"/>
        </w:rPr>
        <w:t>(n</w:t>
      </w:r>
      <w:r w:rsidRPr="003E4A1B">
        <w:rPr>
          <w:rFonts w:cs="Arial"/>
        </w:rPr>
        <w:t>o coding required</w:t>
      </w:r>
      <w:r w:rsidR="00142120">
        <w:rPr>
          <w:rFonts w:cs="Arial"/>
        </w:rPr>
        <w:t>):</w:t>
      </w:r>
    </w:p>
    <w:p w14:paraId="4777188D" w14:textId="77777777" w:rsidR="00CC58EA" w:rsidRPr="003E4A1B" w:rsidRDefault="00CC58EA" w:rsidP="00CC58EA">
      <w:pPr>
        <w:spacing w:line="276" w:lineRule="auto"/>
        <w:ind w:left="360" w:hanging="360"/>
        <w:rPr>
          <w:rFonts w:cs="Arial"/>
          <w:b/>
        </w:rPr>
      </w:pPr>
    </w:p>
    <w:p w14:paraId="3EF5AE31" w14:textId="50BF77B5" w:rsidR="00CC58EA" w:rsidRDefault="00CC58EA" w:rsidP="00F34A03">
      <w:pPr>
        <w:pStyle w:val="ListParagraph"/>
        <w:numPr>
          <w:ilvl w:val="0"/>
          <w:numId w:val="94"/>
        </w:numPr>
        <w:spacing w:after="0"/>
        <w:ind w:left="360"/>
        <w:jc w:val="both"/>
      </w:pPr>
      <w:r w:rsidRPr="003E4A1B">
        <w:rPr>
          <w:noProof/>
          <w:lang w:val="en-US"/>
        </w:rPr>
        <w:drawing>
          <wp:anchor distT="0" distB="0" distL="114300" distR="114300" simplePos="0" relativeHeight="251695616" behindDoc="0" locked="0" layoutInCell="1" allowOverlap="1" wp14:anchorId="2F30C8FE" wp14:editId="0F66CF44">
            <wp:simplePos x="0" y="0"/>
            <wp:positionH relativeFrom="column">
              <wp:posOffset>2908935</wp:posOffset>
            </wp:positionH>
            <wp:positionV relativeFrom="paragraph">
              <wp:posOffset>398780</wp:posOffset>
            </wp:positionV>
            <wp:extent cx="3536315" cy="2505075"/>
            <wp:effectExtent l="19050" t="19050" r="26035" b="28575"/>
            <wp:wrapSquare wrapText="bothSides"/>
            <wp:docPr id="165913920" name="Picture 1" descr="a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13920" name="Picture 1" descr="a b"/>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100" t="6015" r="1922"/>
                    <a:stretch>
                      <a:fillRect/>
                    </a:stretch>
                  </pic:blipFill>
                  <pic:spPr bwMode="auto">
                    <a:xfrm>
                      <a:off x="0" y="0"/>
                      <a:ext cx="3536315" cy="2505075"/>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F0C7E">
        <w:rPr>
          <w:sz w:val="22"/>
        </w:rPr>
        <w:t>MICROSOFT</w:t>
      </w:r>
      <w:r w:rsidRPr="00CF0C7E">
        <w:rPr>
          <w:b/>
        </w:rPr>
        <w:t xml:space="preserve"> </w:t>
      </w:r>
      <w:r w:rsidRPr="00CF0C7E">
        <w:rPr>
          <w:rStyle w:val="Heading3Char"/>
        </w:rPr>
        <w:t xml:space="preserve">PowerPoint and Apple Keynote </w:t>
      </w:r>
      <w:r w:rsidRPr="00CF0C7E">
        <w:t>both support embedded video, slide transitions to simulate animation</w:t>
      </w:r>
      <w:r w:rsidR="00142120">
        <w:t xml:space="preserve">, and </w:t>
      </w:r>
      <w:r w:rsidR="00142120" w:rsidRPr="00CF0C7E">
        <w:t>clickable links to jump to other slides (posing as web pages)</w:t>
      </w:r>
      <w:r w:rsidRPr="00CF0C7E">
        <w:t>.</w:t>
      </w:r>
      <w:r w:rsidR="008F14A7">
        <w:t xml:space="preserve"> For Apple Keynote see </w:t>
      </w:r>
      <w:hyperlink r:id="rId53" w:history="1">
        <w:r w:rsidR="008F14A7" w:rsidRPr="00C247F9">
          <w:rPr>
            <w:rStyle w:val="Hyperlink"/>
          </w:rPr>
          <w:t>https://support.apple.com/keynote</w:t>
        </w:r>
      </w:hyperlink>
      <w:r w:rsidR="008F14A7">
        <w:t xml:space="preserve"> </w:t>
      </w:r>
    </w:p>
    <w:p w14:paraId="722866E3" w14:textId="5B471362" w:rsidR="00CC58EA" w:rsidRPr="008634FE" w:rsidRDefault="00CC58EA" w:rsidP="00CC58EA">
      <w:pPr>
        <w:jc w:val="both"/>
        <w:rPr>
          <w:sz w:val="12"/>
          <w:szCs w:val="12"/>
        </w:rPr>
      </w:pPr>
    </w:p>
    <w:p w14:paraId="793B7DE5" w14:textId="41E0F5BA" w:rsidR="00CC58EA" w:rsidRPr="008F14A7" w:rsidRDefault="00CC58EA" w:rsidP="00F34A03">
      <w:pPr>
        <w:pStyle w:val="ListParagraph"/>
        <w:numPr>
          <w:ilvl w:val="0"/>
          <w:numId w:val="94"/>
        </w:numPr>
        <w:spacing w:after="120"/>
        <w:ind w:left="360"/>
        <w:contextualSpacing w:val="0"/>
        <w:jc w:val="both"/>
      </w:pPr>
      <w:r w:rsidRPr="008E21F0">
        <w:t>ADOBE XD. For website wireframing and interactive click-through prototypes for mobile apps</w:t>
      </w:r>
      <w:r w:rsidR="00306F76" w:rsidRPr="008E21F0">
        <w:t xml:space="preserve">. </w:t>
      </w:r>
      <w:r w:rsidRPr="008E21F0">
        <w:t xml:space="preserve">For macOS, Windows, iOS, Android. </w:t>
      </w:r>
      <w:r w:rsidR="008F14A7">
        <w:t xml:space="preserve">Freemium  </w:t>
      </w:r>
      <w:hyperlink r:id="rId54" w:history="1">
        <w:r w:rsidR="008F14A7">
          <w:rPr>
            <w:rStyle w:val="Hyperlink"/>
          </w:rPr>
          <w:t>adobe.com/products/xd.html</w:t>
        </w:r>
      </w:hyperlink>
    </w:p>
    <w:p w14:paraId="7A59BAC4" w14:textId="77777777" w:rsidR="00CC58EA" w:rsidRPr="008F14A7" w:rsidRDefault="00CC58EA" w:rsidP="00CC58EA">
      <w:pPr>
        <w:spacing w:line="276" w:lineRule="auto"/>
        <w:ind w:left="360" w:hanging="360"/>
        <w:rPr>
          <w:rFonts w:cs="Arial"/>
          <w:b/>
          <w:sz w:val="4"/>
          <w:szCs w:val="4"/>
        </w:rPr>
      </w:pPr>
    </w:p>
    <w:p w14:paraId="5F5EE5B7" w14:textId="61D30BE0" w:rsidR="00CC58EA" w:rsidRPr="003E4A1B" w:rsidRDefault="00CC58EA" w:rsidP="00CC58EA">
      <w:pPr>
        <w:spacing w:line="276" w:lineRule="auto"/>
        <w:ind w:left="360" w:hanging="360"/>
        <w:rPr>
          <w:rFonts w:cs="Arial"/>
          <w:b/>
        </w:rPr>
      </w:pPr>
      <w:r w:rsidRPr="003E4A1B">
        <w:rPr>
          <w:rFonts w:cs="Arial"/>
          <w:b/>
        </w:rPr>
        <w:t xml:space="preserve">3.   </w:t>
      </w:r>
      <w:r w:rsidRPr="003E4A1B">
        <w:rPr>
          <w:rFonts w:cs="Arial"/>
          <w:sz w:val="22"/>
        </w:rPr>
        <w:t>PROTO</w:t>
      </w:r>
      <w:r w:rsidRPr="008F14A7">
        <w:rPr>
          <w:rFonts w:cs="Arial"/>
          <w:spacing w:val="10"/>
        </w:rPr>
        <w:t>.</w:t>
      </w:r>
      <w:r w:rsidRPr="003E4A1B">
        <w:rPr>
          <w:rFonts w:cs="Arial"/>
        </w:rPr>
        <w:t xml:space="preserve"> iPhone and Android </w:t>
      </w:r>
      <w:r w:rsidR="008F14A7">
        <w:rPr>
          <w:rFonts w:cs="Arial"/>
        </w:rPr>
        <w:t>a</w:t>
      </w:r>
      <w:r w:rsidRPr="003E4A1B">
        <w:rPr>
          <w:rFonts w:cs="Arial"/>
        </w:rPr>
        <w:t xml:space="preserve">pp development </w:t>
      </w:r>
      <w:hyperlink r:id="rId55" w:history="1">
        <w:r w:rsidRPr="003E4A1B">
          <w:rPr>
            <w:rStyle w:val="Hyperlink"/>
            <w:rFonts w:cs="Arial"/>
          </w:rPr>
          <w:t>www.Proto.io</w:t>
        </w:r>
      </w:hyperlink>
      <w:r w:rsidRPr="003E4A1B">
        <w:rPr>
          <w:rFonts w:cs="Arial"/>
        </w:rPr>
        <w:t>. Free for 15 days, then $</w:t>
      </w:r>
      <w:r w:rsidR="003921F3">
        <w:rPr>
          <w:rFonts w:cs="Arial"/>
        </w:rPr>
        <w:t>24</w:t>
      </w:r>
      <w:r w:rsidRPr="003E4A1B">
        <w:rPr>
          <w:rFonts w:cs="Arial"/>
        </w:rPr>
        <w:t>/mo. (</w:t>
      </w:r>
      <w:r w:rsidRPr="003E4A1B">
        <w:rPr>
          <w:rFonts w:cs="Arial"/>
          <w:color w:val="000000" w:themeColor="text1"/>
        </w:rPr>
        <w:t>20</w:t>
      </w:r>
      <w:r w:rsidR="003921F3">
        <w:rPr>
          <w:rFonts w:cs="Arial"/>
          <w:color w:val="000000" w:themeColor="text1"/>
        </w:rPr>
        <w:t>25</w:t>
      </w:r>
      <w:r w:rsidRPr="003E4A1B">
        <w:rPr>
          <w:rFonts w:cs="Arial"/>
        </w:rPr>
        <w:t xml:space="preserve">). </w:t>
      </w:r>
      <w:r w:rsidR="003921F3">
        <w:rPr>
          <w:rFonts w:cs="Arial"/>
        </w:rPr>
        <w:t>Discounts for schools.</w:t>
      </w:r>
      <w:r w:rsidRPr="003E4A1B">
        <w:rPr>
          <w:rFonts w:cs="Arial"/>
        </w:rPr>
        <w:t xml:space="preserve"> </w:t>
      </w:r>
    </w:p>
    <w:p w14:paraId="569F88B4" w14:textId="77777777" w:rsidR="00CC58EA" w:rsidRPr="003E4A1B" w:rsidRDefault="00CC58EA" w:rsidP="00CC58EA">
      <w:pPr>
        <w:spacing w:line="276" w:lineRule="auto"/>
        <w:ind w:left="360" w:hanging="360"/>
        <w:rPr>
          <w:rFonts w:cs="Arial"/>
          <w:sz w:val="12"/>
        </w:rPr>
      </w:pPr>
    </w:p>
    <w:p w14:paraId="414C3875" w14:textId="2062D86A" w:rsidR="00CC58EA" w:rsidRPr="003E4A1B" w:rsidRDefault="00CC58EA" w:rsidP="00CC58EA">
      <w:pPr>
        <w:spacing w:line="276" w:lineRule="auto"/>
        <w:ind w:left="360" w:hanging="360"/>
        <w:rPr>
          <w:rFonts w:cs="Arial"/>
          <w:b/>
        </w:rPr>
      </w:pPr>
      <w:r w:rsidRPr="003E4A1B">
        <w:rPr>
          <w:rFonts w:cs="Arial"/>
          <w:b/>
        </w:rPr>
        <w:t xml:space="preserve">4. </w:t>
      </w:r>
      <w:r w:rsidRPr="003E4A1B">
        <w:rPr>
          <w:rFonts w:cs="Arial"/>
        </w:rPr>
        <w:t xml:space="preserve">  </w:t>
      </w:r>
      <w:r w:rsidRPr="003E4A1B">
        <w:rPr>
          <w:rFonts w:cs="Arial"/>
          <w:sz w:val="22"/>
        </w:rPr>
        <w:t>FLINTO.COM</w:t>
      </w:r>
      <w:r w:rsidR="00306F76" w:rsidRPr="003E4A1B">
        <w:rPr>
          <w:rFonts w:cs="Arial"/>
        </w:rPr>
        <w:t xml:space="preserve">. </w:t>
      </w:r>
      <w:r w:rsidRPr="003E4A1B">
        <w:rPr>
          <w:rFonts w:cs="Arial"/>
        </w:rPr>
        <w:t>Free for 30 days, then $99 per year (</w:t>
      </w:r>
      <w:r w:rsidRPr="003E4A1B">
        <w:rPr>
          <w:rFonts w:cs="Arial"/>
          <w:color w:val="000000" w:themeColor="text1"/>
        </w:rPr>
        <w:t>20</w:t>
      </w:r>
      <w:r w:rsidR="003921F3">
        <w:rPr>
          <w:rFonts w:cs="Arial"/>
          <w:color w:val="000000" w:themeColor="text1"/>
        </w:rPr>
        <w:t>25</w:t>
      </w:r>
      <w:r w:rsidRPr="003E4A1B">
        <w:rPr>
          <w:rFonts w:cs="Arial"/>
        </w:rPr>
        <w:t>)</w:t>
      </w:r>
      <w:r w:rsidR="00306F76" w:rsidRPr="003E4A1B">
        <w:rPr>
          <w:rFonts w:cs="Arial"/>
        </w:rPr>
        <w:t xml:space="preserve">. </w:t>
      </w:r>
      <w:r w:rsidRPr="003E4A1B">
        <w:rPr>
          <w:rFonts w:cs="Arial"/>
        </w:rPr>
        <w:t>For iPhone or Android</w:t>
      </w:r>
      <w:r w:rsidR="00306F76" w:rsidRPr="003E4A1B">
        <w:rPr>
          <w:rFonts w:cs="Arial"/>
        </w:rPr>
        <w:t xml:space="preserve">. </w:t>
      </w:r>
      <w:hyperlink r:id="rId56" w:history="1">
        <w:r w:rsidRPr="003E4A1B">
          <w:rPr>
            <w:rStyle w:val="Hyperlink"/>
            <w:rFonts w:cs="Arial"/>
          </w:rPr>
          <w:t>http://www.Flinto.com</w:t>
        </w:r>
      </w:hyperlink>
    </w:p>
    <w:p w14:paraId="241EBCE4" w14:textId="3974CE80" w:rsidR="00CC58EA" w:rsidRPr="003E4A1B" w:rsidRDefault="00CC58EA" w:rsidP="00CC58EA">
      <w:pPr>
        <w:spacing w:line="276" w:lineRule="auto"/>
        <w:ind w:left="360" w:hanging="360"/>
        <w:rPr>
          <w:rFonts w:cs="Arial"/>
          <w:b/>
          <w:sz w:val="12"/>
        </w:rPr>
      </w:pPr>
    </w:p>
    <w:p w14:paraId="4A414F3E" w14:textId="22E19ED0" w:rsidR="00CC58EA" w:rsidRPr="003E4A1B" w:rsidRDefault="008F14A7" w:rsidP="00CC58EA">
      <w:pPr>
        <w:spacing w:line="276" w:lineRule="auto"/>
        <w:ind w:left="360" w:hanging="360"/>
        <w:rPr>
          <w:rFonts w:cs="Arial"/>
          <w:sz w:val="12"/>
        </w:rPr>
      </w:pPr>
      <w:r w:rsidRPr="003E4A1B">
        <w:rPr>
          <w:rFonts w:cs="Arial"/>
          <w:noProof/>
        </w:rPr>
        <w:drawing>
          <wp:anchor distT="0" distB="0" distL="114300" distR="114300" simplePos="0" relativeHeight="251698688" behindDoc="0" locked="0" layoutInCell="1" allowOverlap="1" wp14:anchorId="548910F9" wp14:editId="762A1E4B">
            <wp:simplePos x="0" y="0"/>
            <wp:positionH relativeFrom="column">
              <wp:posOffset>5017135</wp:posOffset>
            </wp:positionH>
            <wp:positionV relativeFrom="paragraph">
              <wp:posOffset>328295</wp:posOffset>
            </wp:positionV>
            <wp:extent cx="1508125" cy="2929255"/>
            <wp:effectExtent l="0" t="0" r="0" b="4445"/>
            <wp:wrapSquare wrapText="bothSides"/>
            <wp:docPr id="617820917" name="Picture 617820917" descr="iPhone with coffee-ordering ap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20917" name="Picture 617820917" descr="iPhone with coffee-ordering app "/>
                    <pic:cNvPicPr>
                      <a:picLocks noChangeAspect="1" noChangeArrowheads="1"/>
                    </pic:cNvPicPr>
                  </pic:nvPicPr>
                  <pic:blipFill>
                    <a:blip r:embed="rId57" cstate="email">
                      <a:extLst>
                        <a:ext uri="{BEBA8EAE-BF5A-486C-A8C5-ECC9F3942E4B}">
                          <a14:imgProps xmlns:a14="http://schemas.microsoft.com/office/drawing/2010/main">
                            <a14:imgLayer r:embed="rId58">
                              <a14:imgEffect>
                                <a14:sharpenSoften amount="25000"/>
                              </a14:imgEffect>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1508125" cy="2929255"/>
                    </a:xfrm>
                    <a:prstGeom prst="rect">
                      <a:avLst/>
                    </a:prstGeom>
                    <a:noFill/>
                    <a:ln>
                      <a:noFill/>
                    </a:ln>
                  </pic:spPr>
                </pic:pic>
              </a:graphicData>
            </a:graphic>
            <wp14:sizeRelH relativeFrom="page">
              <wp14:pctWidth>0</wp14:pctWidth>
            </wp14:sizeRelH>
            <wp14:sizeRelV relativeFrom="page">
              <wp14:pctHeight>0</wp14:pctHeight>
            </wp14:sizeRelV>
          </wp:anchor>
        </w:drawing>
      </w:r>
      <w:r w:rsidR="00CC58EA" w:rsidRPr="003E4A1B">
        <w:rPr>
          <w:rFonts w:cs="Arial"/>
          <w:b/>
        </w:rPr>
        <w:t xml:space="preserve">5.   </w:t>
      </w:r>
      <w:r w:rsidR="00CC58EA" w:rsidRPr="003E4A1B">
        <w:rPr>
          <w:rStyle w:val="Heading3Char"/>
          <w:rFonts w:cs="Arial"/>
        </w:rPr>
        <w:t>Balsamiq</w:t>
      </w:r>
      <w:r w:rsidR="00C77E88" w:rsidRPr="003E4A1B">
        <w:rPr>
          <w:rFonts w:cs="Arial"/>
          <w:b/>
        </w:rPr>
        <w:t xml:space="preserve">. </w:t>
      </w:r>
      <w:r w:rsidR="00CC58EA" w:rsidRPr="003E4A1B">
        <w:rPr>
          <w:rFonts w:cs="Arial"/>
        </w:rPr>
        <w:t>For quick software mockups. Web-based. $</w:t>
      </w:r>
      <w:r w:rsidR="003921F3">
        <w:rPr>
          <w:rFonts w:cs="Arial"/>
        </w:rPr>
        <w:t xml:space="preserve">144/ year </w:t>
      </w:r>
      <w:r w:rsidR="00CC58EA" w:rsidRPr="003E4A1B">
        <w:rPr>
          <w:rFonts w:cs="Arial"/>
        </w:rPr>
        <w:t>(</w:t>
      </w:r>
      <w:r w:rsidR="00CC58EA" w:rsidRPr="003E4A1B">
        <w:rPr>
          <w:rFonts w:cs="Arial"/>
          <w:color w:val="000000" w:themeColor="text1"/>
        </w:rPr>
        <w:t>20</w:t>
      </w:r>
      <w:r w:rsidR="003921F3">
        <w:rPr>
          <w:rFonts w:cs="Arial"/>
          <w:color w:val="000000" w:themeColor="text1"/>
        </w:rPr>
        <w:t>25</w:t>
      </w:r>
      <w:r w:rsidR="00CC58EA" w:rsidRPr="003E4A1B">
        <w:rPr>
          <w:rFonts w:cs="Arial"/>
        </w:rPr>
        <w:t xml:space="preserve">). </w:t>
      </w:r>
      <w:hyperlink r:id="rId59" w:history="1">
        <w:r w:rsidR="00CC58EA" w:rsidRPr="003E4A1B">
          <w:rPr>
            <w:rStyle w:val="Hyperlink"/>
            <w:rFonts w:cs="Arial"/>
          </w:rPr>
          <w:t>www.balsamiq.com</w:t>
        </w:r>
      </w:hyperlink>
      <w:r w:rsidR="00CC58EA" w:rsidRPr="003E4A1B">
        <w:rPr>
          <w:rFonts w:cs="Arial"/>
        </w:rPr>
        <w:cr/>
      </w:r>
    </w:p>
    <w:p w14:paraId="4689E440" w14:textId="58EB285E" w:rsidR="00CC58EA" w:rsidRPr="003E4A1B" w:rsidRDefault="00CC58EA" w:rsidP="00CC58EA">
      <w:pPr>
        <w:spacing w:line="276" w:lineRule="auto"/>
        <w:ind w:left="360" w:hanging="360"/>
        <w:rPr>
          <w:rFonts w:cs="Arial"/>
          <w:color w:val="0000CC"/>
        </w:rPr>
      </w:pPr>
      <w:r w:rsidRPr="003E4A1B">
        <w:rPr>
          <w:rFonts w:cs="Arial"/>
          <w:b/>
        </w:rPr>
        <w:t xml:space="preserve">6.   </w:t>
      </w:r>
      <w:r w:rsidRPr="003E4A1B">
        <w:rPr>
          <w:rStyle w:val="Heading3Char"/>
          <w:rFonts w:cs="Arial"/>
        </w:rPr>
        <w:t>ForeUI</w:t>
      </w:r>
      <w:r w:rsidRPr="003E4A1B">
        <w:rPr>
          <w:rFonts w:cs="Arial"/>
        </w:rPr>
        <w:t xml:space="preserve">. </w:t>
      </w:r>
      <w:r w:rsidR="008D13DC" w:rsidRPr="003E4A1B">
        <w:rPr>
          <w:rFonts w:cs="Arial"/>
        </w:rPr>
        <w:t>Mockup</w:t>
      </w:r>
      <w:r w:rsidRPr="003E4A1B">
        <w:rPr>
          <w:rFonts w:cs="Arial"/>
        </w:rPr>
        <w:t xml:space="preserve"> and simulate an app in a browser</w:t>
      </w:r>
      <w:r w:rsidR="00306F76" w:rsidRPr="003E4A1B">
        <w:rPr>
          <w:rFonts w:cs="Arial"/>
        </w:rPr>
        <w:t xml:space="preserve">. </w:t>
      </w:r>
      <w:r w:rsidRPr="003E4A1B">
        <w:rPr>
          <w:rFonts w:cs="Arial"/>
        </w:rPr>
        <w:t>PC/Mac. $150 for permanent license (</w:t>
      </w:r>
      <w:r w:rsidRPr="003E4A1B">
        <w:rPr>
          <w:rFonts w:cs="Arial"/>
          <w:color w:val="000000" w:themeColor="text1"/>
        </w:rPr>
        <w:t>20</w:t>
      </w:r>
      <w:r w:rsidR="003921F3">
        <w:rPr>
          <w:rFonts w:cs="Arial"/>
          <w:color w:val="000000" w:themeColor="text1"/>
        </w:rPr>
        <w:t>25</w:t>
      </w:r>
      <w:r w:rsidRPr="003E4A1B">
        <w:rPr>
          <w:rFonts w:cs="Arial"/>
        </w:rPr>
        <w:t>)</w:t>
      </w:r>
      <w:r w:rsidR="00C77E88" w:rsidRPr="003E4A1B">
        <w:rPr>
          <w:rFonts w:cs="Arial"/>
        </w:rPr>
        <w:t xml:space="preserve">. </w:t>
      </w:r>
      <w:hyperlink r:id="rId60" w:history="1">
        <w:r w:rsidRPr="003E4A1B">
          <w:rPr>
            <w:rStyle w:val="Hyperlink"/>
            <w:rFonts w:cs="Arial"/>
          </w:rPr>
          <w:t>http://www.foreui.com</w:t>
        </w:r>
      </w:hyperlink>
    </w:p>
    <w:p w14:paraId="33064637" w14:textId="77777777" w:rsidR="00CC58EA" w:rsidRDefault="00CC58EA" w:rsidP="00CC58EA">
      <w:pPr>
        <w:spacing w:before="120" w:line="276" w:lineRule="auto"/>
        <w:ind w:left="1530" w:hanging="1170"/>
        <w:jc w:val="both"/>
        <w:textAlignment w:val="baseline"/>
        <w:rPr>
          <w:rFonts w:cs="Arial"/>
          <w:noProof/>
        </w:rPr>
      </w:pPr>
    </w:p>
    <w:p w14:paraId="5FFF59D3" w14:textId="77777777" w:rsidR="008F14A7" w:rsidRPr="003E4A1B" w:rsidRDefault="008F14A7" w:rsidP="00CC58EA">
      <w:pPr>
        <w:spacing w:before="120" w:line="276" w:lineRule="auto"/>
        <w:ind w:left="1530" w:hanging="1170"/>
        <w:jc w:val="both"/>
        <w:textAlignment w:val="baseline"/>
        <w:rPr>
          <w:rFonts w:cs="Arial"/>
          <w:noProof/>
        </w:rPr>
      </w:pPr>
    </w:p>
    <w:p w14:paraId="12C07317" w14:textId="77777777" w:rsidR="00CC58EA" w:rsidRPr="003E4A1B" w:rsidRDefault="00CC58EA" w:rsidP="00CC58EA">
      <w:pPr>
        <w:pStyle w:val="Pageheader"/>
        <w:jc w:val="right"/>
        <w:rPr>
          <w:rFonts w:cs="Arial"/>
          <w:sz w:val="22"/>
          <w:shd w:val="clear" w:color="auto" w:fill="FFFFFF"/>
        </w:rPr>
      </w:pPr>
    </w:p>
    <w:p w14:paraId="7C0BFB4A" w14:textId="77777777" w:rsidR="00CC58EA" w:rsidRPr="003E4A1B" w:rsidRDefault="00CC58EA" w:rsidP="00CC58EA">
      <w:pPr>
        <w:pStyle w:val="Pageheader"/>
        <w:jc w:val="right"/>
        <w:rPr>
          <w:rFonts w:cs="Arial"/>
          <w:sz w:val="22"/>
          <w:shd w:val="clear" w:color="auto" w:fill="FFFFFF"/>
        </w:rPr>
      </w:pPr>
      <w:r w:rsidRPr="003E4A1B">
        <w:rPr>
          <w:rFonts w:cs="Arial"/>
          <w:sz w:val="22"/>
          <w:shd w:val="clear" w:color="auto" w:fill="FFFFFF"/>
        </w:rPr>
        <w:t>Mockup of Coffee-ordering app developed by Shingo Suzuki on Adobe XD</w:t>
      </w:r>
    </w:p>
    <w:p w14:paraId="72B44017" w14:textId="77777777" w:rsidR="00CC58EA" w:rsidRPr="003E4A1B" w:rsidRDefault="00CC58EA" w:rsidP="00CC58EA">
      <w:pPr>
        <w:spacing w:before="120" w:line="276" w:lineRule="auto"/>
        <w:ind w:left="1530" w:hanging="1170"/>
        <w:jc w:val="both"/>
        <w:textAlignment w:val="baseline"/>
        <w:rPr>
          <w:rFonts w:cs="Arial"/>
          <w:noProof/>
        </w:rPr>
      </w:pPr>
    </w:p>
    <w:p w14:paraId="32D28259" w14:textId="77777777" w:rsidR="00941B88" w:rsidRPr="003E4A1B" w:rsidRDefault="00CC58EA" w:rsidP="00941B88">
      <w:pPr>
        <w:tabs>
          <w:tab w:val="right" w:pos="10080"/>
        </w:tabs>
        <w:spacing w:before="20"/>
        <w:rPr>
          <w:rFonts w:cs="Arial"/>
          <w:i/>
          <w:noProof/>
          <w:sz w:val="24"/>
        </w:rPr>
      </w:pPr>
      <w:r w:rsidRPr="003E4A1B">
        <w:rPr>
          <w:noProof/>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Chapter 3</w:t>
      </w:r>
      <w:r w:rsidR="00941B88" w:rsidRPr="00D400FD">
        <w:rPr>
          <w:noProof/>
          <w:color w:val="000000" w:themeColor="text1"/>
          <w:sz w:val="24"/>
          <w:szCs w:val="28"/>
        </w:rPr>
        <w:t xml:space="preserve"> </w:t>
      </w:r>
      <w:r w:rsidR="00941B88">
        <w:rPr>
          <w:noProof/>
          <w:color w:val="000000" w:themeColor="text1"/>
          <w:sz w:val="24"/>
          <w:szCs w:val="28"/>
        </w:rPr>
        <w:t xml:space="preserve">- </w:t>
      </w:r>
      <w:r w:rsidR="00941B88">
        <w:rPr>
          <w:rFonts w:cs="Arial"/>
          <w:i/>
          <w:noProof/>
          <w:sz w:val="24"/>
        </w:rPr>
        <w:t>MVP</w:t>
      </w:r>
    </w:p>
    <w:p w14:paraId="3F899AD7" w14:textId="50DF4D9F" w:rsidR="00CC58EA" w:rsidRPr="00DD10AC" w:rsidRDefault="00CC58EA" w:rsidP="008D32A0">
      <w:pPr>
        <w:pStyle w:val="Heading2"/>
        <w:shd w:val="clear" w:color="auto" w:fill="FFFFFF"/>
        <w:spacing w:before="0" w:line="240" w:lineRule="auto"/>
        <w:rPr>
          <w:i/>
          <w:iCs/>
          <w:sz w:val="20"/>
          <w:szCs w:val="22"/>
        </w:rPr>
      </w:pPr>
    </w:p>
    <w:p w14:paraId="1D060393" w14:textId="77777777" w:rsidR="00CC58EA" w:rsidRPr="003E4A1B" w:rsidRDefault="00CC58EA" w:rsidP="00CC58EA">
      <w:pPr>
        <w:ind w:left="360" w:hanging="360"/>
        <w:rPr>
          <w:rFonts w:cs="Arial"/>
          <w:b/>
        </w:rPr>
      </w:pPr>
    </w:p>
    <w:p w14:paraId="0AC3CD3C" w14:textId="7E1FE1F1" w:rsidR="00CC58EA" w:rsidRPr="00804B8E" w:rsidRDefault="00804B8E" w:rsidP="00804B8E">
      <w:pPr>
        <w:rPr>
          <w:sz w:val="24"/>
          <w:szCs w:val="24"/>
        </w:rPr>
      </w:pPr>
      <w:r w:rsidRPr="00804B8E">
        <w:rPr>
          <w:sz w:val="24"/>
          <w:szCs w:val="24"/>
        </w:rPr>
        <w:t>SOFTWARE AND MOBILE APP FINAL DEVELOPMENT</w:t>
      </w:r>
    </w:p>
    <w:p w14:paraId="14A53E6E" w14:textId="77777777" w:rsidR="00CC58EA" w:rsidRPr="003E4A1B" w:rsidRDefault="00CC58EA" w:rsidP="00CC58EA">
      <w:pPr>
        <w:rPr>
          <w:rFonts w:cs="Arial"/>
        </w:rPr>
      </w:pPr>
    </w:p>
    <w:p w14:paraId="43EFB06C" w14:textId="247C80B1" w:rsidR="00CC58EA" w:rsidRPr="003E4A1B" w:rsidRDefault="00C4197F" w:rsidP="00CC58EA">
      <w:pPr>
        <w:pStyle w:val="Pageheader"/>
        <w:jc w:val="both"/>
        <w:rPr>
          <w:rFonts w:cs="Arial"/>
          <w:i w:val="0"/>
          <w:color w:val="222222"/>
          <w:sz w:val="20"/>
          <w:shd w:val="clear" w:color="auto" w:fill="FFFFFF"/>
        </w:rPr>
      </w:pPr>
      <w:r w:rsidRPr="00C4197F">
        <w:rPr>
          <w:rFonts w:cs="Arial"/>
          <w:i w:val="0"/>
          <w:iCs w:val="0"/>
          <w:color w:val="222222"/>
          <w:sz w:val="20"/>
          <w:shd w:val="clear" w:color="auto" w:fill="FFFFFF"/>
        </w:rPr>
        <w:t>When</w:t>
      </w:r>
      <w:r w:rsidR="00CC58EA" w:rsidRPr="003E4A1B">
        <w:rPr>
          <w:rFonts w:cs="Arial"/>
          <w:i w:val="0"/>
          <w:color w:val="222222"/>
          <w:sz w:val="20"/>
          <w:shd w:val="clear" w:color="auto" w:fill="FFFFFF"/>
        </w:rPr>
        <w:t xml:space="preserve"> you have created a prototype and shown it to prospective users to: </w:t>
      </w:r>
    </w:p>
    <w:p w14:paraId="5D500583" w14:textId="6AB37290" w:rsidR="00CC58EA" w:rsidRPr="003E4A1B" w:rsidRDefault="00CC58EA" w:rsidP="00CC58EA">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a) </w:t>
      </w:r>
      <w:r w:rsidRPr="003E4A1B">
        <w:rPr>
          <w:rFonts w:cs="Arial"/>
          <w:i w:val="0"/>
          <w:color w:val="222222"/>
          <w:sz w:val="20"/>
          <w:shd w:val="clear" w:color="auto" w:fill="FFFFFF"/>
        </w:rPr>
        <w:tab/>
        <w:t xml:space="preserve">Verify that it solves a real problem </w:t>
      </w:r>
      <w:r w:rsidR="00585286">
        <w:rPr>
          <w:rFonts w:cs="Arial"/>
          <w:i w:val="0"/>
          <w:color w:val="222222"/>
          <w:sz w:val="20"/>
          <w:shd w:val="clear" w:color="auto" w:fill="FFFFFF"/>
        </w:rPr>
        <w:t>and</w:t>
      </w:r>
      <w:r w:rsidRPr="003E4A1B">
        <w:rPr>
          <w:rFonts w:cs="Arial"/>
          <w:i w:val="0"/>
          <w:color w:val="222222"/>
          <w:sz w:val="20"/>
          <w:shd w:val="clear" w:color="auto" w:fill="FFFFFF"/>
        </w:rPr>
        <w:t xml:space="preserve"> people </w:t>
      </w:r>
      <w:r w:rsidR="00C4197F">
        <w:rPr>
          <w:rFonts w:cs="Arial"/>
          <w:i w:val="0"/>
          <w:color w:val="222222"/>
          <w:sz w:val="20"/>
          <w:shd w:val="clear" w:color="auto" w:fill="FFFFFF"/>
        </w:rPr>
        <w:t>are</w:t>
      </w:r>
      <w:r w:rsidRPr="003E4A1B">
        <w:rPr>
          <w:rFonts w:cs="Arial"/>
          <w:i w:val="0"/>
          <w:color w:val="222222"/>
          <w:sz w:val="20"/>
          <w:shd w:val="clear" w:color="auto" w:fill="FFFFFF"/>
        </w:rPr>
        <w:t xml:space="preserve"> willing to pay </w:t>
      </w:r>
      <w:r w:rsidR="00585286">
        <w:rPr>
          <w:rFonts w:cs="Arial"/>
          <w:i w:val="0"/>
          <w:color w:val="222222"/>
          <w:sz w:val="20"/>
          <w:shd w:val="clear" w:color="auto" w:fill="FFFFFF"/>
        </w:rPr>
        <w:t>for it</w:t>
      </w:r>
      <w:r w:rsidRPr="003E4A1B">
        <w:rPr>
          <w:rFonts w:cs="Arial"/>
          <w:i w:val="0"/>
          <w:color w:val="222222"/>
          <w:sz w:val="20"/>
          <w:shd w:val="clear" w:color="auto" w:fill="FFFFFF"/>
        </w:rPr>
        <w:t xml:space="preserve">; and </w:t>
      </w:r>
    </w:p>
    <w:p w14:paraId="61F04A1B" w14:textId="156B3C0D" w:rsidR="00CC58EA" w:rsidRPr="003E4A1B" w:rsidRDefault="00CC58EA" w:rsidP="00CC58EA">
      <w:pPr>
        <w:pStyle w:val="Pageheader"/>
        <w:ind w:left="630" w:hanging="270"/>
        <w:jc w:val="both"/>
        <w:rPr>
          <w:rFonts w:cs="Arial"/>
          <w:i w:val="0"/>
          <w:color w:val="222222"/>
          <w:sz w:val="20"/>
          <w:shd w:val="clear" w:color="auto" w:fill="FFFFFF"/>
        </w:rPr>
      </w:pPr>
      <w:r w:rsidRPr="003E4A1B">
        <w:rPr>
          <w:rFonts w:cs="Arial"/>
          <w:i w:val="0"/>
          <w:color w:val="222222"/>
          <w:sz w:val="20"/>
          <w:shd w:val="clear" w:color="auto" w:fill="FFFFFF"/>
        </w:rPr>
        <w:t xml:space="preserve">b) </w:t>
      </w:r>
      <w:r w:rsidRPr="003E4A1B">
        <w:rPr>
          <w:rFonts w:cs="Arial"/>
          <w:i w:val="0"/>
          <w:color w:val="222222"/>
          <w:sz w:val="20"/>
          <w:shd w:val="clear" w:color="auto" w:fill="FFFFFF"/>
        </w:rPr>
        <w:tab/>
      </w:r>
      <w:r w:rsidR="00585286">
        <w:rPr>
          <w:rFonts w:cs="Arial"/>
          <w:i w:val="0"/>
          <w:color w:val="222222"/>
          <w:sz w:val="20"/>
          <w:shd w:val="clear" w:color="auto" w:fill="FFFFFF"/>
        </w:rPr>
        <w:t>Confirm</w:t>
      </w:r>
      <w:r w:rsidRPr="003E4A1B">
        <w:rPr>
          <w:rFonts w:cs="Arial"/>
          <w:i w:val="0"/>
          <w:color w:val="222222"/>
          <w:sz w:val="20"/>
          <w:shd w:val="clear" w:color="auto" w:fill="FFFFFF"/>
        </w:rPr>
        <w:t xml:space="preserve"> that users intuitively know how to use the software or app </w:t>
      </w:r>
      <w:r w:rsidR="00585286">
        <w:rPr>
          <w:rFonts w:cs="Arial"/>
          <w:i w:val="0"/>
          <w:color w:val="222222"/>
          <w:sz w:val="20"/>
          <w:shd w:val="clear" w:color="auto" w:fill="FFFFFF"/>
        </w:rPr>
        <w:t>and do not get</w:t>
      </w:r>
      <w:r w:rsidRPr="003E4A1B">
        <w:rPr>
          <w:rFonts w:cs="Arial"/>
          <w:i w:val="0"/>
          <w:color w:val="222222"/>
          <w:sz w:val="20"/>
          <w:shd w:val="clear" w:color="auto" w:fill="FFFFFF"/>
        </w:rPr>
        <w:t xml:space="preserve"> </w:t>
      </w:r>
      <w:r w:rsidR="00585286">
        <w:rPr>
          <w:rFonts w:cs="Arial"/>
          <w:i w:val="0"/>
          <w:color w:val="222222"/>
          <w:sz w:val="20"/>
          <w:shd w:val="clear" w:color="auto" w:fill="FFFFFF"/>
        </w:rPr>
        <w:t>frustrated</w:t>
      </w:r>
      <w:r w:rsidRPr="003E4A1B">
        <w:rPr>
          <w:rFonts w:cs="Arial"/>
          <w:i w:val="0"/>
          <w:color w:val="222222"/>
          <w:sz w:val="20"/>
          <w:shd w:val="clear" w:color="auto" w:fill="FFFFFF"/>
        </w:rPr>
        <w:t xml:space="preserve"> because it does not work the way they expect it to</w:t>
      </w:r>
      <w:r w:rsidRPr="00585286">
        <w:rPr>
          <w:rFonts w:cs="Arial"/>
          <w:b/>
          <w:bCs w:val="0"/>
          <w:i w:val="0"/>
          <w:color w:val="222222"/>
          <w:sz w:val="16"/>
          <w:szCs w:val="22"/>
          <w:shd w:val="clear" w:color="auto" w:fill="FFFFFF"/>
        </w:rPr>
        <w:t>…</w:t>
      </w:r>
    </w:p>
    <w:p w14:paraId="5A57CDA4" w14:textId="46980AC6" w:rsidR="00CC58EA" w:rsidRPr="003E4A1B" w:rsidRDefault="00CC58EA" w:rsidP="00CC58EA">
      <w:pPr>
        <w:pStyle w:val="Pageheader"/>
        <w:jc w:val="both"/>
        <w:rPr>
          <w:rFonts w:cs="Arial"/>
          <w:i w:val="0"/>
          <w:color w:val="222222"/>
          <w:sz w:val="20"/>
          <w:shd w:val="clear" w:color="auto" w:fill="FFFFFF"/>
        </w:rPr>
      </w:pPr>
      <w:r w:rsidRPr="00585286">
        <w:rPr>
          <w:rFonts w:cs="Arial"/>
          <w:b/>
          <w:bCs w:val="0"/>
          <w:i w:val="0"/>
          <w:color w:val="222222"/>
          <w:sz w:val="20"/>
          <w:shd w:val="clear" w:color="auto" w:fill="FFFFFF"/>
        </w:rPr>
        <w:t>…</w:t>
      </w:r>
      <w:r w:rsidRPr="003E4A1B">
        <w:rPr>
          <w:rFonts w:cs="Arial"/>
          <w:i w:val="0"/>
          <w:color w:val="222222"/>
          <w:sz w:val="20"/>
          <w:shd w:val="clear" w:color="auto" w:fill="FFFFFF"/>
        </w:rPr>
        <w:t xml:space="preserve"> </w:t>
      </w:r>
      <w:r w:rsidRPr="003E4A1B">
        <w:rPr>
          <w:rFonts w:cs="Arial"/>
          <w:color w:val="222222"/>
          <w:sz w:val="20"/>
          <w:shd w:val="clear" w:color="auto" w:fill="FFFFFF"/>
        </w:rPr>
        <w:t>then</w:t>
      </w:r>
      <w:r w:rsidRPr="003E4A1B">
        <w:rPr>
          <w:rFonts w:cs="Arial"/>
          <w:i w:val="0"/>
          <w:color w:val="222222"/>
          <w:sz w:val="20"/>
          <w:shd w:val="clear" w:color="auto" w:fill="FFFFFF"/>
        </w:rPr>
        <w:t xml:space="preserve"> you are ready to develop the final version to sell—although on a limited basis until you are certain you have worked out all the bugs</w:t>
      </w:r>
      <w:r w:rsidR="00306F76" w:rsidRPr="003E4A1B">
        <w:rPr>
          <w:rFonts w:cs="Arial"/>
          <w:i w:val="0"/>
          <w:color w:val="222222"/>
          <w:sz w:val="20"/>
          <w:shd w:val="clear" w:color="auto" w:fill="FFFFFF"/>
        </w:rPr>
        <w:t xml:space="preserve">. </w:t>
      </w:r>
    </w:p>
    <w:p w14:paraId="7578F2A1" w14:textId="77777777" w:rsidR="00CC58EA" w:rsidRPr="003E4A1B" w:rsidRDefault="00CC58EA" w:rsidP="00CC58EA">
      <w:pPr>
        <w:pStyle w:val="Pageheader"/>
        <w:jc w:val="both"/>
        <w:rPr>
          <w:rFonts w:cs="Arial"/>
          <w:i w:val="0"/>
          <w:color w:val="222222"/>
          <w:sz w:val="12"/>
          <w:shd w:val="clear" w:color="auto" w:fill="FFFFFF"/>
        </w:rPr>
      </w:pPr>
    </w:p>
    <w:p w14:paraId="3C00F377" w14:textId="3DBFFF63" w:rsidR="00CC58EA" w:rsidRPr="003E4A1B" w:rsidRDefault="00CC58EA" w:rsidP="00CC58EA">
      <w:pPr>
        <w:spacing w:line="276" w:lineRule="auto"/>
        <w:ind w:right="28"/>
        <w:jc w:val="both"/>
        <w:rPr>
          <w:rFonts w:cs="Arial"/>
          <w:color w:val="222222"/>
          <w:shd w:val="clear" w:color="auto" w:fill="FFFFFF"/>
        </w:rPr>
      </w:pPr>
      <w:r w:rsidRPr="003E4A1B">
        <w:rPr>
          <w:rFonts w:cs="Arial"/>
          <w:color w:val="222222"/>
          <w:sz w:val="22"/>
          <w:shd w:val="clear" w:color="auto" w:fill="FFFFFF"/>
        </w:rPr>
        <w:t>WHERE TO FIND DEVELOPERS</w:t>
      </w:r>
      <w:r w:rsidR="00306F76" w:rsidRPr="003E4A1B">
        <w:rPr>
          <w:rFonts w:cs="Arial"/>
          <w:color w:val="222222"/>
          <w:shd w:val="clear" w:color="auto" w:fill="FFFFFF"/>
        </w:rPr>
        <w:t xml:space="preserve">. </w:t>
      </w:r>
      <w:r w:rsidRPr="003E4A1B">
        <w:rPr>
          <w:rFonts w:cs="Arial"/>
          <w:color w:val="222222"/>
          <w:shd w:val="clear" w:color="auto" w:fill="FFFFFF"/>
        </w:rPr>
        <w:t>If you want to find those near you, just search online for “developers” (or “programmers” or “coders”) near [your city]</w:t>
      </w:r>
      <w:r w:rsidR="00306F76" w:rsidRPr="003E4A1B">
        <w:rPr>
          <w:rFonts w:cs="Arial"/>
          <w:color w:val="222222"/>
          <w:shd w:val="clear" w:color="auto" w:fill="FFFFFF"/>
        </w:rPr>
        <w:t xml:space="preserve">. </w:t>
      </w:r>
      <w:r w:rsidRPr="003E4A1B">
        <w:rPr>
          <w:rFonts w:cs="Arial"/>
          <w:color w:val="222222"/>
          <w:shd w:val="clear" w:color="auto" w:fill="FFFFFF"/>
        </w:rPr>
        <w:t>The advantage of buying local is you can interview the person face-to-face; or if a company, visit the office to meet the people who will be working on your account</w:t>
      </w:r>
      <w:r w:rsidR="00306F76" w:rsidRPr="003E4A1B">
        <w:rPr>
          <w:rFonts w:cs="Arial"/>
          <w:color w:val="222222"/>
          <w:shd w:val="clear" w:color="auto" w:fill="FFFFFF"/>
        </w:rPr>
        <w:t xml:space="preserve">. </w:t>
      </w:r>
    </w:p>
    <w:p w14:paraId="0B88E224" w14:textId="77777777" w:rsidR="00CC58EA" w:rsidRPr="003E4A1B" w:rsidRDefault="00CC58EA" w:rsidP="00CC58EA">
      <w:pPr>
        <w:spacing w:line="276" w:lineRule="auto"/>
        <w:ind w:right="28"/>
        <w:jc w:val="both"/>
        <w:rPr>
          <w:rFonts w:cs="Arial"/>
          <w:color w:val="222222"/>
          <w:sz w:val="12"/>
          <w:shd w:val="clear" w:color="auto" w:fill="FFFFFF"/>
        </w:rPr>
      </w:pPr>
    </w:p>
    <w:p w14:paraId="1D58449D" w14:textId="2A80FA20" w:rsidR="00CC58EA" w:rsidRPr="003E4A1B" w:rsidRDefault="00CC58EA" w:rsidP="00CC58EA">
      <w:pPr>
        <w:spacing w:line="276" w:lineRule="auto"/>
        <w:ind w:right="28"/>
        <w:jc w:val="both"/>
        <w:rPr>
          <w:rStyle w:val="Hyperlink"/>
          <w:rFonts w:cs="Arial"/>
          <w:color w:val="auto"/>
          <w:u w:val="none"/>
        </w:rPr>
      </w:pPr>
      <w:r w:rsidRPr="003E4A1B">
        <w:rPr>
          <w:rFonts w:cs="Arial"/>
          <w:color w:val="222222"/>
          <w:shd w:val="clear" w:color="auto" w:fill="FFFFFF"/>
        </w:rPr>
        <w:t xml:space="preserve">You can also access developers through freelancing sites like </w:t>
      </w:r>
      <w:hyperlink w:history="1"/>
      <w:hyperlink r:id="rId61" w:history="1">
        <w:r w:rsidRPr="003E4A1B">
          <w:rPr>
            <w:rStyle w:val="Hyperlink"/>
            <w:rFonts w:cs="Arial"/>
            <w:shd w:val="clear" w:color="auto" w:fill="FFFFFF"/>
          </w:rPr>
          <w:t>www.freelancer.com</w:t>
        </w:r>
      </w:hyperlink>
      <w:r w:rsidR="007F243E">
        <w:rPr>
          <w:rFonts w:cs="Arial"/>
          <w:color w:val="222222"/>
          <w:shd w:val="clear" w:color="auto" w:fill="FFFFFF"/>
        </w:rPr>
        <w:t xml:space="preserve"> and</w:t>
      </w:r>
      <w:r w:rsidRPr="003E4A1B">
        <w:rPr>
          <w:rFonts w:cs="Arial"/>
          <w:color w:val="222222"/>
          <w:shd w:val="clear" w:color="auto" w:fill="FFFFFF"/>
        </w:rPr>
        <w:t xml:space="preserve"> </w:t>
      </w:r>
      <w:hyperlink r:id="rId62" w:history="1">
        <w:r w:rsidRPr="003E4A1B">
          <w:rPr>
            <w:rStyle w:val="Hyperlink"/>
            <w:rFonts w:cs="Arial"/>
          </w:rPr>
          <w:t>www.upwork.com</w:t>
        </w:r>
      </w:hyperlink>
      <w:r w:rsidR="007F243E">
        <w:t xml:space="preserve"> wh</w:t>
      </w:r>
      <w:r w:rsidRPr="003E4A1B">
        <w:rPr>
          <w:rStyle w:val="Hyperlink"/>
          <w:rFonts w:cs="Arial"/>
          <w:color w:val="auto"/>
          <w:u w:val="none"/>
        </w:rPr>
        <w:t>ere you can review samples of work.</w:t>
      </w:r>
      <w:r w:rsidRPr="003E4A1B">
        <w:rPr>
          <w:rStyle w:val="Hyperlink"/>
          <w:rFonts w:cs="Arial"/>
          <w:u w:val="none"/>
        </w:rPr>
        <w:t xml:space="preserve"> </w:t>
      </w:r>
      <w:r w:rsidRPr="003E4A1B">
        <w:rPr>
          <w:rStyle w:val="Hyperlink"/>
          <w:rFonts w:cs="Arial"/>
          <w:color w:val="auto"/>
          <w:u w:val="none"/>
        </w:rPr>
        <w:t>Many of the freelancers work in countries where wage rates are lower, but communications may not be as good unless you speak the same language and are awake at 5 am when they are. Someone work</w:t>
      </w:r>
      <w:r>
        <w:rPr>
          <w:rStyle w:val="Hyperlink"/>
          <w:rFonts w:cs="Arial"/>
          <w:color w:val="auto"/>
          <w:u w:val="none"/>
        </w:rPr>
        <w:t>ing</w:t>
      </w:r>
      <w:r w:rsidRPr="003E4A1B">
        <w:rPr>
          <w:rStyle w:val="Hyperlink"/>
          <w:rFonts w:cs="Arial"/>
          <w:color w:val="auto"/>
          <w:u w:val="none"/>
        </w:rPr>
        <w:t xml:space="preserve"> for $10 per hour, but who takes long</w:t>
      </w:r>
      <w:r>
        <w:rPr>
          <w:rStyle w:val="Hyperlink"/>
          <w:rFonts w:cs="Arial"/>
          <w:color w:val="auto"/>
          <w:u w:val="none"/>
        </w:rPr>
        <w:t>er</w:t>
      </w:r>
      <w:r w:rsidRPr="003E4A1B">
        <w:rPr>
          <w:rStyle w:val="Hyperlink"/>
          <w:rFonts w:cs="Arial"/>
          <w:color w:val="auto"/>
          <w:u w:val="none"/>
        </w:rPr>
        <w:t xml:space="preserve"> (because </w:t>
      </w:r>
      <w:r>
        <w:rPr>
          <w:rStyle w:val="Hyperlink"/>
          <w:rFonts w:cs="Arial"/>
          <w:color w:val="auto"/>
          <w:u w:val="none"/>
        </w:rPr>
        <w:t>of misunderstandings) can be</w:t>
      </w:r>
      <w:r w:rsidRPr="003E4A1B">
        <w:rPr>
          <w:rStyle w:val="Hyperlink"/>
          <w:rFonts w:cs="Arial"/>
          <w:color w:val="auto"/>
          <w:u w:val="none"/>
        </w:rPr>
        <w:t xml:space="preserve"> more expensive than someone nearby who charges $30 an hour. </w:t>
      </w:r>
    </w:p>
    <w:p w14:paraId="5E4D0417" w14:textId="77777777" w:rsidR="00CC58EA" w:rsidRPr="003E4A1B" w:rsidRDefault="00CC58EA" w:rsidP="00CC58EA">
      <w:pPr>
        <w:spacing w:line="276" w:lineRule="auto"/>
        <w:ind w:right="28"/>
        <w:jc w:val="both"/>
        <w:rPr>
          <w:rStyle w:val="Hyperlink"/>
          <w:rFonts w:cs="Arial"/>
          <w:color w:val="auto"/>
          <w:sz w:val="12"/>
          <w:szCs w:val="12"/>
          <w:u w:val="none"/>
        </w:rPr>
      </w:pPr>
    </w:p>
    <w:p w14:paraId="4BA2C404" w14:textId="74D2B3F0" w:rsidR="00CC58EA" w:rsidRPr="003E4A1B" w:rsidRDefault="00CC58EA" w:rsidP="00CC58EA">
      <w:pPr>
        <w:spacing w:line="276" w:lineRule="auto"/>
        <w:ind w:right="28"/>
        <w:jc w:val="both"/>
        <w:rPr>
          <w:rStyle w:val="Hyperlink"/>
          <w:rFonts w:cs="Arial"/>
          <w:color w:val="auto"/>
          <w:u w:val="none"/>
        </w:rPr>
      </w:pPr>
      <w:r w:rsidRPr="003E4A1B">
        <w:rPr>
          <w:rStyle w:val="Hyperlink"/>
          <w:rFonts w:cs="Arial"/>
          <w:color w:val="auto"/>
          <w:u w:val="none"/>
        </w:rPr>
        <w:t xml:space="preserve">It may be wise to work </w:t>
      </w:r>
      <w:r w:rsidRPr="003E4A1B">
        <w:rPr>
          <w:rStyle w:val="Hyperlink"/>
          <w:rFonts w:cs="Arial"/>
          <w:i/>
          <w:color w:val="auto"/>
          <w:u w:val="none"/>
        </w:rPr>
        <w:t>through</w:t>
      </w:r>
      <w:r w:rsidRPr="003E4A1B">
        <w:rPr>
          <w:rStyle w:val="Hyperlink"/>
          <w:rFonts w:cs="Arial"/>
          <w:color w:val="auto"/>
          <w:u w:val="none"/>
        </w:rPr>
        <w:t xml:space="preserve"> a </w:t>
      </w:r>
      <w:r w:rsidR="00585286">
        <w:rPr>
          <w:rStyle w:val="Hyperlink"/>
          <w:rFonts w:cs="Arial"/>
          <w:color w:val="auto"/>
          <w:u w:val="none"/>
        </w:rPr>
        <w:t xml:space="preserve">multilingual </w:t>
      </w:r>
      <w:r w:rsidRPr="003E4A1B">
        <w:rPr>
          <w:rStyle w:val="Hyperlink"/>
          <w:rFonts w:cs="Arial"/>
          <w:color w:val="auto"/>
          <w:u w:val="none"/>
        </w:rPr>
        <w:t>local company who in turn works with employees in other countries, as they can translate your needs accurately.</w:t>
      </w:r>
    </w:p>
    <w:p w14:paraId="3E46A93E" w14:textId="77777777" w:rsidR="00CC58EA" w:rsidRPr="003E4A1B" w:rsidRDefault="00CC58EA" w:rsidP="00CC58EA">
      <w:pPr>
        <w:spacing w:line="276" w:lineRule="auto"/>
        <w:ind w:right="28"/>
        <w:jc w:val="both"/>
        <w:rPr>
          <w:rStyle w:val="Hyperlink"/>
          <w:rFonts w:cs="Arial"/>
          <w:color w:val="auto"/>
          <w:sz w:val="12"/>
          <w:u w:val="none"/>
        </w:rPr>
      </w:pPr>
    </w:p>
    <w:p w14:paraId="37D7768E" w14:textId="77777777" w:rsidR="00CC58EA" w:rsidRPr="003E4A1B" w:rsidRDefault="00CC58EA" w:rsidP="00CC58EA">
      <w:pPr>
        <w:spacing w:line="276" w:lineRule="auto"/>
        <w:ind w:right="28"/>
        <w:jc w:val="both"/>
        <w:rPr>
          <w:rStyle w:val="Hyperlink"/>
          <w:rFonts w:cs="Arial"/>
          <w:color w:val="auto"/>
          <w:u w:val="none"/>
        </w:rPr>
      </w:pPr>
      <w:r w:rsidRPr="003E4A1B">
        <w:rPr>
          <w:rFonts w:cs="Arial"/>
          <w:color w:val="000000" w:themeColor="text1"/>
        </w:rPr>
        <w:t>The freelance sites usually allow you to set a budget limit, which</w:t>
      </w:r>
      <w:r w:rsidRPr="003E4A1B">
        <w:rPr>
          <w:rStyle w:val="Hyperlink"/>
          <w:rFonts w:cs="Arial"/>
          <w:color w:val="auto"/>
          <w:u w:val="none"/>
        </w:rPr>
        <w:t xml:space="preserve"> protects you from cost overruns, but may not be fair to the freelancer if they have to redo work because your instructions were vague, or they just did not understand correctly because of language differences. The best solution is a written set of very detailed specifications from you, so the freelancer can make an informed estimate of the time required and therefore give you a firm quote you can both live with. This is an ETHICAL question for all employers of contract employees</w:t>
      </w:r>
    </w:p>
    <w:p w14:paraId="5FEC06EB" w14:textId="77777777" w:rsidR="00CC58EA" w:rsidRPr="003E4A1B" w:rsidRDefault="00CC58EA" w:rsidP="00CC58EA">
      <w:pPr>
        <w:pStyle w:val="Pageheader"/>
        <w:rPr>
          <w:rFonts w:cs="Arial"/>
          <w:i w:val="0"/>
          <w:noProof/>
          <w:sz w:val="12"/>
        </w:rPr>
      </w:pPr>
    </w:p>
    <w:p w14:paraId="366E04AF" w14:textId="77777777" w:rsidR="00804B8E" w:rsidRDefault="00804B8E" w:rsidP="00CC58EA">
      <w:pPr>
        <w:pStyle w:val="NormalWeb"/>
        <w:shd w:val="clear" w:color="auto" w:fill="FFFFFF"/>
        <w:spacing w:before="0" w:beforeAutospacing="0" w:after="0" w:afterAutospacing="0"/>
        <w:rPr>
          <w:rFonts w:ascii="Arial" w:hAnsi="Arial" w:cs="Arial"/>
          <w:color w:val="000000"/>
          <w:sz w:val="22"/>
          <w:szCs w:val="22"/>
        </w:rPr>
      </w:pPr>
    </w:p>
    <w:p w14:paraId="7CD23D55" w14:textId="282BE146" w:rsidR="00CC58EA" w:rsidRPr="003E4A1B" w:rsidRDefault="00CC58EA" w:rsidP="00CC58EA">
      <w:pPr>
        <w:pStyle w:val="NormalWeb"/>
        <w:shd w:val="clear" w:color="auto" w:fill="FFFFFF"/>
        <w:spacing w:before="0" w:beforeAutospacing="0" w:after="0" w:afterAutospacing="0"/>
        <w:rPr>
          <w:rFonts w:ascii="Arial" w:hAnsi="Arial" w:cs="Arial"/>
          <w:color w:val="000000"/>
          <w:sz w:val="22"/>
          <w:szCs w:val="22"/>
        </w:rPr>
      </w:pPr>
      <w:r w:rsidRPr="003E4A1B">
        <w:rPr>
          <w:rFonts w:ascii="Arial" w:hAnsi="Arial" w:cs="Arial"/>
          <w:color w:val="000000"/>
          <w:sz w:val="22"/>
          <w:szCs w:val="22"/>
        </w:rPr>
        <w:t>FREE TEMPLATES TO SPEC SOFTWARE AND APP PROJECTS</w:t>
      </w:r>
      <w:r w:rsidR="00585286">
        <w:rPr>
          <w:rFonts w:ascii="Arial" w:hAnsi="Arial" w:cs="Arial"/>
          <w:color w:val="000000"/>
          <w:sz w:val="22"/>
          <w:szCs w:val="22"/>
        </w:rPr>
        <w:t>:</w:t>
      </w:r>
    </w:p>
    <w:p w14:paraId="2887EF86" w14:textId="77777777" w:rsidR="00CC58EA" w:rsidRPr="003E4A1B" w:rsidRDefault="00CC58EA" w:rsidP="00CC58EA">
      <w:pPr>
        <w:pStyle w:val="NormalWeb"/>
        <w:shd w:val="clear" w:color="auto" w:fill="FFFFFF"/>
        <w:spacing w:before="0" w:beforeAutospacing="0" w:after="0" w:afterAutospacing="0"/>
        <w:rPr>
          <w:rFonts w:ascii="Arial" w:hAnsi="Arial" w:cs="Arial"/>
          <w:color w:val="000000"/>
          <w:sz w:val="6"/>
          <w:szCs w:val="20"/>
        </w:rPr>
      </w:pPr>
    </w:p>
    <w:p w14:paraId="01FCB516" w14:textId="77777777" w:rsidR="00CC58EA" w:rsidRPr="00C41AD9" w:rsidRDefault="00CC58EA" w:rsidP="00CC58EA">
      <w:pPr>
        <w:pStyle w:val="NormalWeb"/>
        <w:shd w:val="clear" w:color="auto" w:fill="FFFFFF"/>
        <w:spacing w:before="0" w:beforeAutospacing="0" w:after="0" w:afterAutospacing="0"/>
        <w:ind w:left="360"/>
        <w:rPr>
          <w:rFonts w:ascii="Arial" w:hAnsi="Arial" w:cs="Arial"/>
          <w:b/>
          <w:bCs/>
          <w:i/>
          <w:iCs/>
          <w:color w:val="000000"/>
          <w:sz w:val="20"/>
          <w:szCs w:val="20"/>
        </w:rPr>
      </w:pPr>
      <w:r w:rsidRPr="00C41AD9">
        <w:rPr>
          <w:rFonts w:ascii="Arial" w:hAnsi="Arial" w:cs="Arial"/>
          <w:b/>
          <w:bCs/>
          <w:i/>
          <w:iCs/>
          <w:color w:val="444444"/>
          <w:sz w:val="20"/>
          <w:szCs w:val="20"/>
        </w:rPr>
        <w:t>Software Requirements Documents (SRD)</w:t>
      </w:r>
    </w:p>
    <w:p w14:paraId="56BBB275" w14:textId="77777777" w:rsidR="00CC58EA" w:rsidRPr="00C41AD9" w:rsidRDefault="00CC58EA" w:rsidP="00CC58EA">
      <w:pPr>
        <w:pStyle w:val="NormalWeb"/>
        <w:shd w:val="clear" w:color="auto" w:fill="FFFFFF"/>
        <w:spacing w:before="0" w:beforeAutospacing="0" w:after="0" w:afterAutospacing="0"/>
        <w:ind w:left="360"/>
        <w:rPr>
          <w:rFonts w:ascii="Arial" w:hAnsi="Arial" w:cs="Arial"/>
          <w:color w:val="444444"/>
          <w:sz w:val="10"/>
          <w:szCs w:val="16"/>
        </w:rPr>
      </w:pPr>
      <w:hyperlink r:id="rId63" w:tgtFrame="_blank" w:history="1">
        <w:r w:rsidRPr="003E4A1B">
          <w:rPr>
            <w:rStyle w:val="Hyperlink"/>
            <w:rFonts w:ascii="Arial" w:hAnsi="Arial" w:cs="Arial"/>
            <w:sz w:val="20"/>
            <w:szCs w:val="20"/>
          </w:rPr>
          <w:t>https://krazytech.com/projects/sample-software-requirements-specificationsrs-report-airline-database</w:t>
        </w:r>
      </w:hyperlink>
      <w:r w:rsidRPr="003E4A1B">
        <w:rPr>
          <w:rFonts w:ascii="Arial" w:hAnsi="Arial" w:cs="Arial"/>
          <w:color w:val="444444"/>
          <w:sz w:val="20"/>
          <w:szCs w:val="20"/>
        </w:rPr>
        <w:br/>
      </w:r>
    </w:p>
    <w:p w14:paraId="7070008A" w14:textId="3249E6A7" w:rsidR="00CC58EA" w:rsidRDefault="00CC58EA" w:rsidP="007F243E">
      <w:pPr>
        <w:pStyle w:val="NormalWeb"/>
        <w:shd w:val="clear" w:color="auto" w:fill="FFFFFF"/>
        <w:spacing w:before="0" w:beforeAutospacing="0" w:after="0" w:afterAutospacing="0"/>
        <w:ind w:left="360"/>
        <w:rPr>
          <w:rFonts w:ascii="Arial" w:hAnsi="Arial" w:cs="Arial"/>
          <w:color w:val="444444"/>
          <w:sz w:val="20"/>
          <w:szCs w:val="20"/>
        </w:rPr>
      </w:pPr>
      <w:r w:rsidRPr="00C41AD9">
        <w:rPr>
          <w:rFonts w:ascii="Arial" w:hAnsi="Arial" w:cs="Arial"/>
          <w:b/>
          <w:bCs/>
          <w:i/>
          <w:iCs/>
          <w:color w:val="444444"/>
          <w:sz w:val="20"/>
          <w:szCs w:val="20"/>
        </w:rPr>
        <w:t>App Requirements Documents (ARD)</w:t>
      </w:r>
      <w:r w:rsidR="007F243E">
        <w:rPr>
          <w:rFonts w:ascii="Arial" w:hAnsi="Arial" w:cs="Arial"/>
          <w:b/>
          <w:bCs/>
          <w:i/>
          <w:iCs/>
          <w:color w:val="444444"/>
          <w:sz w:val="20"/>
          <w:szCs w:val="20"/>
        </w:rPr>
        <w:t xml:space="preserve">   </w:t>
      </w:r>
      <w:hyperlink r:id="rId64" w:history="1">
        <w:r w:rsidRPr="00D73AFF">
          <w:rPr>
            <w:rStyle w:val="Hyperlink"/>
            <w:rFonts w:ascii="Arial" w:hAnsi="Arial" w:cs="Arial"/>
            <w:sz w:val="20"/>
            <w:szCs w:val="20"/>
          </w:rPr>
          <w:t>http://www.creativesparksolutions.com/blog/how-to-create-a-requirements-document-for-your-mobile-app-steps-and-tips/</w:t>
        </w:r>
      </w:hyperlink>
    </w:p>
    <w:p w14:paraId="6C03430B" w14:textId="77777777" w:rsidR="00CC58EA" w:rsidRPr="003E4A1B" w:rsidRDefault="00CC58EA" w:rsidP="00CC58EA">
      <w:pPr>
        <w:rPr>
          <w:rFonts w:cs="Arial"/>
          <w:noProof/>
          <w:sz w:val="12"/>
          <w:szCs w:val="26"/>
        </w:rPr>
      </w:pPr>
    </w:p>
    <w:p w14:paraId="3ABCF0FF" w14:textId="77777777" w:rsidR="007F243E" w:rsidRDefault="007F243E" w:rsidP="00CC58EA">
      <w:pPr>
        <w:rPr>
          <w:rFonts w:cs="Arial"/>
          <w:noProof/>
          <w:sz w:val="22"/>
          <w:szCs w:val="22"/>
        </w:rPr>
      </w:pPr>
    </w:p>
    <w:p w14:paraId="542FDC9B" w14:textId="49037D98" w:rsidR="00CC58EA" w:rsidRPr="003E4A1B" w:rsidRDefault="00CC58EA" w:rsidP="00CC58EA">
      <w:pPr>
        <w:rPr>
          <w:rFonts w:cs="Arial"/>
          <w:noProof/>
          <w:sz w:val="22"/>
          <w:szCs w:val="22"/>
        </w:rPr>
      </w:pPr>
      <w:r w:rsidRPr="003E4A1B">
        <w:rPr>
          <w:rFonts w:cs="Arial"/>
          <w:noProof/>
          <w:sz w:val="22"/>
          <w:szCs w:val="22"/>
        </w:rPr>
        <w:t>WHAT TO BUDGET FOR DEVELOPMENT</w:t>
      </w:r>
    </w:p>
    <w:p w14:paraId="4B2EF775" w14:textId="77777777" w:rsidR="00CC58EA" w:rsidRPr="003E4A1B" w:rsidRDefault="00CC58EA" w:rsidP="00F34A03">
      <w:pPr>
        <w:pStyle w:val="ListParagraph"/>
        <w:numPr>
          <w:ilvl w:val="0"/>
          <w:numId w:val="73"/>
        </w:numPr>
        <w:spacing w:after="80" w:line="240" w:lineRule="auto"/>
        <w:contextualSpacing w:val="0"/>
        <w:rPr>
          <w:noProof/>
          <w:szCs w:val="26"/>
        </w:rPr>
      </w:pPr>
      <w:r w:rsidRPr="003E4A1B">
        <w:rPr>
          <w:noProof/>
          <w:szCs w:val="26"/>
        </w:rPr>
        <w:t>APP  --  $5,000 to $50,000 depending on complexity of software and credentials of developer</w:t>
      </w:r>
    </w:p>
    <w:p w14:paraId="63D8127A" w14:textId="166CCBA0" w:rsidR="00CC58EA" w:rsidRPr="003E4A1B" w:rsidRDefault="00CC58EA" w:rsidP="00F34A03">
      <w:pPr>
        <w:pStyle w:val="ListParagraph"/>
        <w:numPr>
          <w:ilvl w:val="0"/>
          <w:numId w:val="73"/>
        </w:numPr>
        <w:spacing w:after="0"/>
        <w:rPr>
          <w:noProof/>
          <w:szCs w:val="26"/>
        </w:rPr>
      </w:pPr>
      <w:r w:rsidRPr="003E4A1B">
        <w:rPr>
          <w:noProof/>
          <w:szCs w:val="26"/>
        </w:rPr>
        <w:t>SOFTWARE -- $</w:t>
      </w:r>
      <w:r w:rsidR="00172A38">
        <w:rPr>
          <w:noProof/>
          <w:szCs w:val="26"/>
        </w:rPr>
        <w:t>2</w:t>
      </w:r>
      <w:r w:rsidRPr="003E4A1B">
        <w:rPr>
          <w:noProof/>
          <w:szCs w:val="26"/>
        </w:rPr>
        <w:t>0,000 to $150,000</w:t>
      </w:r>
    </w:p>
    <w:p w14:paraId="11A120EC" w14:textId="75D94AED" w:rsidR="00CC58EA" w:rsidRPr="003E4A1B" w:rsidRDefault="00585286" w:rsidP="00585286">
      <w:pPr>
        <w:spacing w:before="60" w:line="276" w:lineRule="auto"/>
        <w:rPr>
          <w:rFonts w:cs="Arial"/>
          <w:noProof/>
          <w:szCs w:val="26"/>
        </w:rPr>
      </w:pPr>
      <w:r>
        <w:rPr>
          <w:rFonts w:cs="Arial"/>
          <w:noProof/>
          <w:szCs w:val="26"/>
        </w:rPr>
        <w:t xml:space="preserve"> </w:t>
      </w:r>
      <w:r w:rsidR="00B67556">
        <w:rPr>
          <w:rFonts w:cs="Arial"/>
          <w:i/>
          <w:noProof/>
          <w:sz w:val="22"/>
          <w:szCs w:val="26"/>
        </w:rPr>
        <w:t xml:space="preserve"> </w:t>
      </w:r>
    </w:p>
    <w:p w14:paraId="0201CFE1" w14:textId="2C1C4F26" w:rsidR="00B67556" w:rsidRDefault="00CC58EA" w:rsidP="009A5C9F">
      <w:pPr>
        <w:spacing w:beforeLines="60" w:before="144" w:line="276" w:lineRule="auto"/>
        <w:ind w:right="28"/>
        <w:jc w:val="both"/>
        <w:rPr>
          <w:rFonts w:cs="Arial"/>
          <w:noProof/>
          <w:szCs w:val="26"/>
        </w:rPr>
      </w:pPr>
      <w:r w:rsidRPr="003E4A1B">
        <w:rPr>
          <w:rFonts w:cs="Arial"/>
          <w:noProof/>
          <w:sz w:val="22"/>
          <w:szCs w:val="26"/>
        </w:rPr>
        <w:t>DIY APP MAKERS</w:t>
      </w:r>
      <w:r w:rsidRPr="003E4A1B">
        <w:rPr>
          <w:rFonts w:cs="Arial"/>
          <w:noProof/>
          <w:szCs w:val="26"/>
        </w:rPr>
        <w:t>.  There are programs that allow you to create actual finished products, even if you are not a coder. If you do know how to code, these aids can save you time on simple routines, and you can still add your own HTML.</w:t>
      </w:r>
      <w:r w:rsidR="00990C34">
        <w:rPr>
          <w:rFonts w:cs="Arial"/>
          <w:noProof/>
          <w:szCs w:val="26"/>
        </w:rPr>
        <w:t xml:space="preserve">. </w:t>
      </w:r>
      <w:r w:rsidR="007F243E">
        <w:rPr>
          <w:rFonts w:cs="Arial"/>
          <w:noProof/>
          <w:szCs w:val="26"/>
        </w:rPr>
        <w:t xml:space="preserve">For </w:t>
      </w:r>
      <w:r w:rsidR="00990C34">
        <w:rPr>
          <w:rFonts w:cs="Arial"/>
          <w:noProof/>
          <w:szCs w:val="26"/>
        </w:rPr>
        <w:t>example platform</w:t>
      </w:r>
      <w:r w:rsidR="007F243E">
        <w:rPr>
          <w:rFonts w:cs="Arial"/>
          <w:noProof/>
          <w:szCs w:val="26"/>
        </w:rPr>
        <w:t>s</w:t>
      </w:r>
      <w:r w:rsidR="00990C34">
        <w:rPr>
          <w:rFonts w:cs="Arial"/>
          <w:noProof/>
          <w:szCs w:val="26"/>
        </w:rPr>
        <w:t>, see</w:t>
      </w:r>
    </w:p>
    <w:p w14:paraId="44A4545B" w14:textId="6F3DA40A" w:rsidR="00B67556" w:rsidRPr="00B67556" w:rsidRDefault="00990C34" w:rsidP="00F34A03">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5" w:history="1">
        <w:r w:rsidRPr="00B67556">
          <w:rPr>
            <w:rStyle w:val="Hyperlink"/>
            <w:noProof/>
            <w:szCs w:val="26"/>
          </w:rPr>
          <w:t>https://appery.io/pricing</w:t>
        </w:r>
      </w:hyperlink>
      <w:r w:rsidRPr="00B67556">
        <w:rPr>
          <w:noProof/>
          <w:szCs w:val="26"/>
        </w:rPr>
        <w:t xml:space="preserve"> </w:t>
      </w:r>
      <w:r w:rsidR="00B67556">
        <w:rPr>
          <w:noProof/>
          <w:szCs w:val="26"/>
        </w:rPr>
        <w:tab/>
        <w:t>$25 per month  (2025).</w:t>
      </w:r>
    </w:p>
    <w:p w14:paraId="49E2B9E9" w14:textId="406BD58D" w:rsidR="00CC58EA" w:rsidRPr="00B67556" w:rsidRDefault="007F243E" w:rsidP="00F34A03">
      <w:pPr>
        <w:pStyle w:val="ListParagraph"/>
        <w:numPr>
          <w:ilvl w:val="0"/>
          <w:numId w:val="177"/>
        </w:numPr>
        <w:tabs>
          <w:tab w:val="left" w:pos="3420"/>
        </w:tabs>
        <w:spacing w:before="60" w:after="0"/>
        <w:ind w:right="29"/>
        <w:contextualSpacing w:val="0"/>
        <w:jc w:val="both"/>
        <w:rPr>
          <w:noProof/>
          <w:szCs w:val="26"/>
        </w:rPr>
      </w:pPr>
      <w:r w:rsidRPr="00B67556">
        <w:rPr>
          <w:noProof/>
          <w:szCs w:val="26"/>
        </w:rPr>
        <w:t xml:space="preserve"> </w:t>
      </w:r>
      <w:hyperlink r:id="rId66" w:history="1">
        <w:r w:rsidRPr="00B67556">
          <w:rPr>
            <w:rStyle w:val="Hyperlink"/>
          </w:rPr>
          <w:t>https://www.appypie.com/</w:t>
        </w:r>
      </w:hyperlink>
      <w:r w:rsidR="00B67556">
        <w:t xml:space="preserve"> </w:t>
      </w:r>
      <w:r w:rsidR="00B67556">
        <w:tab/>
        <w:t xml:space="preserve">$16 per month  </w:t>
      </w:r>
      <w:r w:rsidR="00B67556">
        <w:rPr>
          <w:noProof/>
          <w:szCs w:val="26"/>
        </w:rPr>
        <w:t>(2025).</w:t>
      </w:r>
    </w:p>
    <w:p w14:paraId="1A02F97C" w14:textId="77777777" w:rsidR="00CC58EA" w:rsidRDefault="00CC58EA" w:rsidP="00CC58EA">
      <w:pPr>
        <w:pStyle w:val="Pageheader"/>
        <w:rPr>
          <w:rFonts w:cs="Arial"/>
        </w:rPr>
      </w:pPr>
    </w:p>
    <w:p w14:paraId="0FCA6A5F" w14:textId="77777777" w:rsidR="00990C34" w:rsidRDefault="00990C34">
      <w:pPr>
        <w:rPr>
          <w:rFonts w:eastAsia="Calibri" w:cs="Arial"/>
          <w:noProof/>
          <w:color w:val="000000" w:themeColor="text1"/>
          <w:sz w:val="22"/>
          <w:szCs w:val="22"/>
        </w:rPr>
      </w:pPr>
      <w:r>
        <w:rPr>
          <w:b/>
          <w:noProof/>
          <w:color w:val="000000" w:themeColor="text1"/>
          <w:szCs w:val="22"/>
        </w:rPr>
        <w:br w:type="page"/>
      </w:r>
    </w:p>
    <w:p w14:paraId="21B1BCEE" w14:textId="77777777" w:rsidR="00941B88" w:rsidRPr="003E4A1B" w:rsidRDefault="00941B88" w:rsidP="00941B88">
      <w:pPr>
        <w:tabs>
          <w:tab w:val="right" w:pos="10080"/>
        </w:tabs>
        <w:spacing w:before="20"/>
        <w:rPr>
          <w:rFonts w:cs="Arial"/>
          <w:i/>
          <w:noProof/>
          <w:sz w:val="24"/>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Chapter 3</w:t>
      </w:r>
      <w:r w:rsidRPr="00D400FD">
        <w:rPr>
          <w:noProof/>
          <w:color w:val="000000" w:themeColor="text1"/>
          <w:sz w:val="24"/>
          <w:szCs w:val="28"/>
        </w:rPr>
        <w:t xml:space="preserve"> </w:t>
      </w:r>
      <w:r>
        <w:rPr>
          <w:noProof/>
          <w:color w:val="000000" w:themeColor="text1"/>
          <w:sz w:val="24"/>
          <w:szCs w:val="28"/>
        </w:rPr>
        <w:t xml:space="preserve">- </w:t>
      </w:r>
      <w:r>
        <w:rPr>
          <w:rFonts w:cs="Arial"/>
          <w:i/>
          <w:noProof/>
          <w:sz w:val="24"/>
        </w:rPr>
        <w:t>MVP</w:t>
      </w:r>
    </w:p>
    <w:p w14:paraId="03DEFB3D" w14:textId="77777777" w:rsidR="00CC58EA" w:rsidRDefault="00CC58EA" w:rsidP="00CC58EA">
      <w:pPr>
        <w:rPr>
          <w:rFonts w:cs="Arial"/>
        </w:rPr>
      </w:pPr>
    </w:p>
    <w:p w14:paraId="7CD79007" w14:textId="77777777" w:rsidR="00E04945" w:rsidRPr="003E4A1B" w:rsidRDefault="00E04945" w:rsidP="00CC58EA">
      <w:pPr>
        <w:rPr>
          <w:rFonts w:cs="Arial"/>
        </w:rPr>
      </w:pPr>
    </w:p>
    <w:p w14:paraId="1CA5C0CE" w14:textId="4B03C420" w:rsidR="00CC58EA" w:rsidRPr="00971A30" w:rsidRDefault="004F0990" w:rsidP="00CC58EA">
      <w:pPr>
        <w:pStyle w:val="Heading1"/>
        <w:rPr>
          <w:rFonts w:cs="Arial"/>
        </w:rPr>
      </w:pPr>
      <w:bookmarkStart w:id="39" w:name="_Toc206281838"/>
      <w:r w:rsidRPr="00971A30">
        <w:rPr>
          <w:rFonts w:cs="Arial"/>
        </w:rPr>
        <w:t>1.</w:t>
      </w:r>
      <w:r w:rsidR="00201AE4" w:rsidRPr="00971A30">
        <w:rPr>
          <w:rFonts w:cs="Arial"/>
        </w:rPr>
        <w:t>3.</w:t>
      </w:r>
      <w:r w:rsidR="00201AE4" w:rsidRPr="00525967">
        <w:rPr>
          <w:rFonts w:ascii="arial bold" w:hAnsi="arial bold" w:cs="Arial"/>
          <w:spacing w:val="-14"/>
        </w:rPr>
        <w:t>4</w:t>
      </w:r>
      <w:r w:rsidR="00E10D8B" w:rsidRPr="00525967">
        <w:rPr>
          <w:rFonts w:ascii="arial bold" w:hAnsi="arial bold" w:cs="Arial"/>
          <w:spacing w:val="-14"/>
        </w:rPr>
        <w:t xml:space="preserve"> </w:t>
      </w:r>
      <w:r w:rsidR="00CC58EA" w:rsidRPr="00525967">
        <w:rPr>
          <w:rFonts w:ascii="arial bold" w:hAnsi="arial bold" w:cs="Arial"/>
          <w:spacing w:val="-14"/>
        </w:rPr>
        <w:t xml:space="preserve"> </w:t>
      </w:r>
      <w:r w:rsidR="00A3406D" w:rsidRPr="00971A30">
        <w:rPr>
          <w:rFonts w:cs="Arial"/>
        </w:rPr>
        <w:t xml:space="preserve"> </w:t>
      </w:r>
      <w:r w:rsidR="00CC58EA" w:rsidRPr="00971A30">
        <w:rPr>
          <w:rFonts w:cs="Arial"/>
        </w:rPr>
        <w:t xml:space="preserve"> Market TESTING THE PRODUCT OR SERVICE</w:t>
      </w:r>
      <w:bookmarkEnd w:id="39"/>
    </w:p>
    <w:p w14:paraId="1DE266B2" w14:textId="77777777" w:rsidR="00CC58EA" w:rsidRPr="003E4A1B" w:rsidRDefault="00CC58EA" w:rsidP="00CC58EA">
      <w:pPr>
        <w:rPr>
          <w:rFonts w:cs="Arial"/>
        </w:rPr>
      </w:pPr>
    </w:p>
    <w:p w14:paraId="118A7590" w14:textId="77777777" w:rsidR="00CC58EA" w:rsidRPr="003E4A1B" w:rsidRDefault="00CC58EA" w:rsidP="00CC58EA">
      <w:pPr>
        <w:rPr>
          <w:rFonts w:cs="Arial"/>
        </w:rPr>
      </w:pPr>
    </w:p>
    <w:p w14:paraId="07CCBFF3" w14:textId="77777777" w:rsidR="00CC58EA" w:rsidRPr="007666AA" w:rsidRDefault="00CC58EA" w:rsidP="00CC58EA">
      <w:pPr>
        <w:spacing w:after="120"/>
        <w:rPr>
          <w:rFonts w:cs="Arial"/>
          <w:sz w:val="22"/>
          <w:szCs w:val="22"/>
        </w:rPr>
      </w:pPr>
      <w:r w:rsidRPr="007666AA">
        <w:rPr>
          <w:rFonts w:cs="Arial"/>
          <w:sz w:val="22"/>
          <w:szCs w:val="22"/>
        </w:rPr>
        <w:t>All new products and services must go through two testing periods before release for sale:</w:t>
      </w:r>
    </w:p>
    <w:p w14:paraId="54EC8E50" w14:textId="27348362" w:rsidR="00CC58EA" w:rsidRPr="003E4A1B" w:rsidRDefault="00CC58EA" w:rsidP="00F34A03">
      <w:pPr>
        <w:pStyle w:val="ListParagraph"/>
        <w:numPr>
          <w:ilvl w:val="0"/>
          <w:numId w:val="89"/>
        </w:numPr>
        <w:spacing w:after="120"/>
        <w:ind w:left="634"/>
        <w:contextualSpacing w:val="0"/>
        <w:jc w:val="both"/>
      </w:pPr>
      <w:r w:rsidRPr="003E4A1B">
        <w:t xml:space="preserve">ALPHA TESTING. This is testing in the lab. Does </w:t>
      </w:r>
      <w:r w:rsidRPr="003E4A1B">
        <w:rPr>
          <w:lang w:val="en-US"/>
        </w:rPr>
        <w:t xml:space="preserve">product </w:t>
      </w:r>
      <w:r w:rsidRPr="003E4A1B">
        <w:t>work as intended</w:t>
      </w:r>
      <w:r w:rsidR="00306F76" w:rsidRPr="003E4A1B">
        <w:t xml:space="preserve">? </w:t>
      </w:r>
      <w:r w:rsidRPr="003E4A1B">
        <w:t>How well does it hold up with normal handling</w:t>
      </w:r>
      <w:r w:rsidR="00306F76" w:rsidRPr="003E4A1B">
        <w:t xml:space="preserve">? </w:t>
      </w:r>
      <w:r>
        <w:t>What if it gets wet, cold</w:t>
      </w:r>
      <w:r w:rsidRPr="003E4A1B">
        <w:t xml:space="preserve"> </w:t>
      </w:r>
      <w:r>
        <w:t xml:space="preserve">or </w:t>
      </w:r>
      <w:r w:rsidRPr="003E4A1B">
        <w:t>hot</w:t>
      </w:r>
      <w:r w:rsidR="00306F76" w:rsidRPr="003E4A1B">
        <w:t xml:space="preserve">? </w:t>
      </w:r>
      <w:r w:rsidRPr="003E4A1B">
        <w:t>For software, use it extensively to catch as many bugs as possible before allowing customers to try it. For services, practice on friends and family.</w:t>
      </w:r>
    </w:p>
    <w:p w14:paraId="121C8661" w14:textId="77777777" w:rsidR="00CC58EA" w:rsidRPr="003E4A1B" w:rsidRDefault="00CC58EA" w:rsidP="00CC58EA">
      <w:pPr>
        <w:ind w:left="274"/>
        <w:jc w:val="both"/>
        <w:rPr>
          <w:rFonts w:cs="Arial"/>
          <w:sz w:val="2"/>
        </w:rPr>
      </w:pPr>
    </w:p>
    <w:p w14:paraId="6B5BFF9E" w14:textId="77777777" w:rsidR="00CC58EA" w:rsidRPr="003E4A1B" w:rsidRDefault="00CC58EA" w:rsidP="00CC58EA">
      <w:pPr>
        <w:jc w:val="both"/>
        <w:rPr>
          <w:rFonts w:cs="Arial"/>
        </w:rPr>
      </w:pPr>
      <w:r w:rsidRPr="003E4A1B">
        <w:rPr>
          <w:rFonts w:cs="Arial"/>
          <w:noProof/>
        </w:rPr>
        <w:drawing>
          <wp:anchor distT="0" distB="0" distL="114300" distR="114300" simplePos="0" relativeHeight="251699712" behindDoc="0" locked="0" layoutInCell="1" allowOverlap="1" wp14:anchorId="27AE5ECB" wp14:editId="48D92519">
            <wp:simplePos x="0" y="0"/>
            <wp:positionH relativeFrom="column">
              <wp:posOffset>370205</wp:posOffset>
            </wp:positionH>
            <wp:positionV relativeFrom="paragraph">
              <wp:posOffset>30480</wp:posOffset>
            </wp:positionV>
            <wp:extent cx="4700270" cy="1298575"/>
            <wp:effectExtent l="0" t="0" r="5080" b="0"/>
            <wp:wrapSquare wrapText="right"/>
            <wp:docPr id="2137963962" name="Picture 2137963962" descr="Auto test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963962" name="Picture 2137963962" descr="Auto test track"/>
                    <pic:cNvPicPr/>
                  </pic:nvPicPr>
                  <pic:blipFill rotWithShape="1">
                    <a:blip r:embed="rId67" cstate="email">
                      <a:extLst>
                        <a:ext uri="{28A0092B-C50C-407E-A947-70E740481C1C}">
                          <a14:useLocalDpi xmlns:a14="http://schemas.microsoft.com/office/drawing/2010/main"/>
                        </a:ext>
                      </a:extLst>
                    </a:blip>
                    <a:srcRect/>
                    <a:stretch/>
                  </pic:blipFill>
                  <pic:spPr bwMode="auto">
                    <a:xfrm>
                      <a:off x="0" y="0"/>
                      <a:ext cx="4700270" cy="1298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6A3C12" w14:textId="77777777" w:rsidR="00CC58EA" w:rsidRPr="003E4A1B" w:rsidRDefault="00CC58EA" w:rsidP="00CC58EA">
      <w:pPr>
        <w:spacing w:after="120"/>
        <w:jc w:val="both"/>
        <w:rPr>
          <w:rFonts w:cs="Arial"/>
        </w:rPr>
      </w:pPr>
    </w:p>
    <w:p w14:paraId="5D8F5920" w14:textId="1336AAEA" w:rsidR="00CC58EA" w:rsidRDefault="00CC58EA" w:rsidP="00CC58EA">
      <w:pPr>
        <w:rPr>
          <w:rFonts w:cs="Arial"/>
          <w:i/>
          <w:sz w:val="22"/>
        </w:rPr>
      </w:pPr>
      <w:r w:rsidRPr="003E4A1B">
        <w:rPr>
          <w:rFonts w:cs="Arial"/>
          <w:i/>
          <w:sz w:val="22"/>
        </w:rPr>
        <w:t>Auto tes</w:t>
      </w:r>
      <w:r w:rsidR="00B86C11">
        <w:rPr>
          <w:rFonts w:cs="Arial"/>
          <w:i/>
          <w:sz w:val="22"/>
        </w:rPr>
        <w:t xml:space="preserve">t </w:t>
      </w:r>
      <w:r w:rsidRPr="003E4A1B">
        <w:rPr>
          <w:rFonts w:cs="Arial"/>
          <w:i/>
          <w:sz w:val="22"/>
        </w:rPr>
        <w:t>track</w:t>
      </w:r>
    </w:p>
    <w:p w14:paraId="5F5B119E" w14:textId="77777777" w:rsidR="00CC58EA" w:rsidRDefault="00CC58EA" w:rsidP="00CC58EA">
      <w:pPr>
        <w:rPr>
          <w:rFonts w:cs="Arial"/>
          <w:i/>
          <w:sz w:val="22"/>
        </w:rPr>
      </w:pPr>
    </w:p>
    <w:p w14:paraId="43BFB0F1" w14:textId="77777777" w:rsidR="00CC58EA" w:rsidRDefault="00CC58EA" w:rsidP="00CC58EA">
      <w:pPr>
        <w:rPr>
          <w:rFonts w:cs="Arial"/>
          <w:i/>
          <w:sz w:val="22"/>
        </w:rPr>
      </w:pPr>
    </w:p>
    <w:p w14:paraId="2BF3DF86" w14:textId="77777777" w:rsidR="00CC58EA" w:rsidRDefault="00CC58EA" w:rsidP="00CC58EA">
      <w:pPr>
        <w:rPr>
          <w:rFonts w:cs="Arial"/>
          <w:i/>
          <w:sz w:val="22"/>
        </w:rPr>
      </w:pPr>
    </w:p>
    <w:p w14:paraId="45D2E694" w14:textId="77777777" w:rsidR="00CC58EA" w:rsidRPr="00DB0B87" w:rsidRDefault="00CC58EA" w:rsidP="00CC58EA">
      <w:pPr>
        <w:spacing w:after="120"/>
        <w:jc w:val="both"/>
        <w:rPr>
          <w:rFonts w:cs="Arial"/>
          <w:sz w:val="6"/>
        </w:rPr>
      </w:pPr>
    </w:p>
    <w:p w14:paraId="5DAB0A6D" w14:textId="77777777" w:rsidR="00B86C11" w:rsidRDefault="00B86C11" w:rsidP="00B86C11">
      <w:pPr>
        <w:pStyle w:val="ListParagraph"/>
        <w:numPr>
          <w:ilvl w:val="0"/>
          <w:numId w:val="0"/>
        </w:numPr>
        <w:spacing w:after="0"/>
        <w:ind w:left="630"/>
        <w:jc w:val="both"/>
      </w:pPr>
    </w:p>
    <w:p w14:paraId="16522E54" w14:textId="77777777" w:rsidR="00B86C11" w:rsidRDefault="00B86C11" w:rsidP="00B86C11">
      <w:pPr>
        <w:pStyle w:val="ListParagraph"/>
        <w:numPr>
          <w:ilvl w:val="0"/>
          <w:numId w:val="0"/>
        </w:numPr>
        <w:spacing w:after="0"/>
        <w:ind w:left="630"/>
        <w:jc w:val="both"/>
      </w:pPr>
    </w:p>
    <w:p w14:paraId="46E49FDF" w14:textId="605534FE" w:rsidR="00CC58EA" w:rsidRPr="003E4A1B" w:rsidRDefault="00CC58EA" w:rsidP="00F34A03">
      <w:pPr>
        <w:pStyle w:val="ListParagraph"/>
        <w:numPr>
          <w:ilvl w:val="0"/>
          <w:numId w:val="89"/>
        </w:numPr>
        <w:spacing w:after="0"/>
        <w:ind w:left="630"/>
        <w:jc w:val="both"/>
      </w:pPr>
      <w:r w:rsidRPr="003E4A1B">
        <w:t xml:space="preserve">BETA TESTING. </w:t>
      </w:r>
      <w:r>
        <w:t xml:space="preserve">Seek out </w:t>
      </w:r>
      <w:r w:rsidRPr="00682AA2">
        <w:rPr>
          <w:i/>
        </w:rPr>
        <w:t>Early adopters</w:t>
      </w:r>
      <w:r w:rsidRPr="003E4A1B">
        <w:t xml:space="preserve">, customers willing to try new things, </w:t>
      </w:r>
      <w:r>
        <w:t xml:space="preserve">to </w:t>
      </w:r>
      <w:r w:rsidRPr="003E4A1B">
        <w:t>perform this testing</w:t>
      </w:r>
      <w:r w:rsidR="00306F76" w:rsidRPr="003E4A1B">
        <w:t xml:space="preserve">. </w:t>
      </w:r>
      <w:r w:rsidRPr="003E4A1B">
        <w:t xml:space="preserve">Ethically, you should </w:t>
      </w:r>
      <w:r>
        <w:t>tell</w:t>
      </w:r>
      <w:r w:rsidRPr="003E4A1B">
        <w:t xml:space="preserve"> customers that the product has not been fully vetted. Typically, beta testers</w:t>
      </w:r>
      <w:r>
        <w:t xml:space="preserve"> are allowed to use the product free of charge</w:t>
      </w:r>
      <w:r w:rsidR="00C77E88" w:rsidRPr="003E4A1B">
        <w:t xml:space="preserve">. </w:t>
      </w:r>
    </w:p>
    <w:p w14:paraId="4BD5FB43" w14:textId="77777777" w:rsidR="00CC58EA" w:rsidRPr="00DB0B87" w:rsidRDefault="00CC58EA" w:rsidP="00CC58EA">
      <w:pPr>
        <w:jc w:val="both"/>
        <w:rPr>
          <w:rFonts w:cs="Arial"/>
          <w:sz w:val="16"/>
        </w:rPr>
      </w:pPr>
    </w:p>
    <w:p w14:paraId="6B151D97" w14:textId="0B40B3A0" w:rsidR="00CC58EA" w:rsidRPr="003E4A1B" w:rsidRDefault="00CC58EA" w:rsidP="00CC58EA">
      <w:pPr>
        <w:spacing w:line="276" w:lineRule="auto"/>
        <w:jc w:val="both"/>
        <w:rPr>
          <w:rFonts w:cs="Arial"/>
        </w:rPr>
      </w:pPr>
      <w:r w:rsidRPr="003E4A1B">
        <w:rPr>
          <w:rFonts w:cs="Arial"/>
        </w:rPr>
        <w:t xml:space="preserve">HOW TO KNOW WHEN YOUR PRODUCT IS CONSUMER-READY: THE </w:t>
      </w:r>
      <w:bookmarkStart w:id="40" w:name="NETPROMOTERSCORE"/>
      <w:r w:rsidRPr="003E4A1B">
        <w:rPr>
          <w:rFonts w:cs="Arial"/>
        </w:rPr>
        <w:t>NET PROMOTER SCORE</w:t>
      </w:r>
      <w:r>
        <w:rPr>
          <w:rFonts w:cs="Arial"/>
        </w:rPr>
        <w:fldChar w:fldCharType="begin"/>
      </w:r>
      <w:r>
        <w:instrText xml:space="preserve"> XE "</w:instrText>
      </w:r>
      <w:r w:rsidRPr="00513734">
        <w:rPr>
          <w:rFonts w:cs="Arial"/>
        </w:rPr>
        <w:instrText>Net Promoter Score</w:instrText>
      </w:r>
      <w:r>
        <w:instrText xml:space="preserve">" </w:instrText>
      </w:r>
      <w:r>
        <w:rPr>
          <w:rFonts w:cs="Arial"/>
        </w:rPr>
        <w:fldChar w:fldCharType="end"/>
      </w:r>
      <w:r w:rsidRPr="003E4A1B">
        <w:rPr>
          <w:rFonts w:cs="Arial"/>
        </w:rPr>
        <w:t xml:space="preserve"> </w:t>
      </w:r>
      <w:bookmarkEnd w:id="40"/>
      <w:r w:rsidRPr="003E4A1B">
        <w:rPr>
          <w:rFonts w:cs="Arial"/>
        </w:rPr>
        <w:t>(NPS</w:t>
      </w:r>
      <w:r w:rsidR="007666AA">
        <w:rPr>
          <w:rFonts w:cs="Arial"/>
        </w:rPr>
        <w:t>).</w:t>
      </w:r>
    </w:p>
    <w:p w14:paraId="241D2B69" w14:textId="77777777" w:rsidR="00CC58EA" w:rsidRPr="003E4A1B" w:rsidRDefault="00CC58EA" w:rsidP="00CC58EA">
      <w:pPr>
        <w:spacing w:line="276" w:lineRule="auto"/>
        <w:jc w:val="both"/>
        <w:rPr>
          <w:rFonts w:cs="Arial"/>
        </w:rPr>
      </w:pPr>
      <w:r w:rsidRPr="003E4A1B">
        <w:rPr>
          <w:rFonts w:cs="Arial"/>
        </w:rPr>
        <w:t>This simple test, developed by Satmetrix, has a lot of research behind it. It consists of asking only one question:  “</w:t>
      </w:r>
      <w:r w:rsidRPr="0063005B">
        <w:rPr>
          <w:rFonts w:cs="Arial"/>
          <w:i/>
          <w:iCs/>
        </w:rPr>
        <w:t>How likely is it that you would recommend our company to a friend or colleague?</w:t>
      </w:r>
      <w:r w:rsidRPr="003E4A1B">
        <w:rPr>
          <w:rFonts w:cs="Arial"/>
        </w:rPr>
        <w:t xml:space="preserve">”  Users choose an answer along a scale from zero to </w:t>
      </w:r>
      <w:r>
        <w:rPr>
          <w:rFonts w:cs="Arial"/>
        </w:rPr>
        <w:t>ten</w:t>
      </w:r>
      <w:r w:rsidRPr="003E4A1B">
        <w:rPr>
          <w:rFonts w:cs="Arial"/>
        </w:rPr>
        <w:t>, with</w:t>
      </w:r>
      <w:r>
        <w:rPr>
          <w:rFonts w:cs="Arial"/>
        </w:rPr>
        <w:t xml:space="preserve"> zero </w:t>
      </w:r>
      <w:r w:rsidRPr="003E4A1B">
        <w:rPr>
          <w:rFonts w:cs="Arial"/>
        </w:rPr>
        <w:t>mean</w:t>
      </w:r>
      <w:r>
        <w:rPr>
          <w:rFonts w:cs="Arial"/>
        </w:rPr>
        <w:t xml:space="preserve">ing “not likely at all”, and ten </w:t>
      </w:r>
      <w:r w:rsidRPr="003E4A1B">
        <w:rPr>
          <w:rFonts w:cs="Arial"/>
        </w:rPr>
        <w:t xml:space="preserve">“Extremely likely”.  </w:t>
      </w:r>
    </w:p>
    <w:p w14:paraId="0E1710DF" w14:textId="77777777" w:rsidR="00CC58EA" w:rsidRPr="003E4A1B" w:rsidRDefault="00CC58EA" w:rsidP="00CC58EA">
      <w:pPr>
        <w:spacing w:line="276" w:lineRule="auto"/>
        <w:jc w:val="both"/>
        <w:rPr>
          <w:rFonts w:cs="Arial"/>
          <w:sz w:val="12"/>
        </w:rPr>
      </w:pPr>
    </w:p>
    <w:p w14:paraId="25EEF78E" w14:textId="4B051B96" w:rsidR="00CC58EA" w:rsidRPr="003E4A1B" w:rsidRDefault="009859A3" w:rsidP="00CC58EA">
      <w:pPr>
        <w:spacing w:line="276" w:lineRule="auto"/>
        <w:jc w:val="both"/>
        <w:rPr>
          <w:rFonts w:cs="Arial"/>
        </w:rPr>
      </w:pPr>
      <w:r>
        <w:rPr>
          <w:noProof/>
        </w:rPr>
        <w:drawing>
          <wp:inline distT="0" distB="0" distL="0" distR="0" wp14:anchorId="04C2FE18" wp14:editId="6D955A05">
            <wp:extent cx="6388100" cy="1076212"/>
            <wp:effectExtent l="19050" t="19050" r="12700" b="10160"/>
            <wp:docPr id="1567418809" name="Picture 129" descr="NPS scale of zero to 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418809" name="Picture 129" descr="NPS scale of zero to ten"/>
                    <pic:cNvPicPr>
                      <a:picLocks noChangeAspect="1" noChangeArrowheads="1"/>
                    </pic:cNvPicPr>
                  </pic:nvPicPr>
                  <pic:blipFill rotWithShape="1">
                    <a:blip r:embed="rId68" cstate="email">
                      <a:extLst>
                        <a:ext uri="{BEBA8EAE-BF5A-486C-A8C5-ECC9F3942E4B}">
                          <a14:imgProps xmlns:a14="http://schemas.microsoft.com/office/drawing/2010/main">
                            <a14:imgLayer r:embed="rId69">
                              <a14:imgEffect>
                                <a14:sharpenSoften amount="25000"/>
                              </a14:imgEffect>
                            </a14:imgLayer>
                          </a14:imgProps>
                        </a:ext>
                        <a:ext uri="{28A0092B-C50C-407E-A947-70E740481C1C}">
                          <a14:useLocalDpi xmlns:a14="http://schemas.microsoft.com/office/drawing/2010/main"/>
                        </a:ext>
                      </a:extLst>
                    </a:blip>
                    <a:srcRect t="6231" b="5763"/>
                    <a:stretch>
                      <a:fillRect/>
                    </a:stretch>
                  </pic:blipFill>
                  <pic:spPr bwMode="auto">
                    <a:xfrm>
                      <a:off x="0" y="0"/>
                      <a:ext cx="6393825" cy="1077176"/>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9BD36F" w14:textId="77777777" w:rsidR="00CC58EA" w:rsidRPr="003E4A1B" w:rsidRDefault="00CC58EA" w:rsidP="00CC58EA">
      <w:pPr>
        <w:spacing w:line="276" w:lineRule="auto"/>
        <w:jc w:val="both"/>
        <w:rPr>
          <w:rFonts w:cs="Arial"/>
          <w:sz w:val="12"/>
        </w:rPr>
      </w:pPr>
    </w:p>
    <w:p w14:paraId="040B22CB" w14:textId="77777777" w:rsidR="00CC58EA" w:rsidRPr="003E4A1B" w:rsidRDefault="00CC58EA" w:rsidP="00CC58EA">
      <w:pPr>
        <w:spacing w:line="276" w:lineRule="auto"/>
        <w:jc w:val="both"/>
        <w:rPr>
          <w:rFonts w:cs="Arial"/>
        </w:rPr>
      </w:pPr>
      <w:r w:rsidRPr="003E4A1B">
        <w:rPr>
          <w:rFonts w:cs="Arial"/>
        </w:rPr>
        <w:t>Research shows that responses of</w:t>
      </w:r>
    </w:p>
    <w:p w14:paraId="3A427494" w14:textId="4EBFE5B3" w:rsidR="00CC58EA" w:rsidRPr="003E4A1B" w:rsidRDefault="00CC58EA" w:rsidP="00F34A03">
      <w:pPr>
        <w:pStyle w:val="ListParagraph"/>
        <w:numPr>
          <w:ilvl w:val="0"/>
          <w:numId w:val="90"/>
        </w:numPr>
        <w:jc w:val="both"/>
      </w:pPr>
      <w:r w:rsidRPr="003E4A1B">
        <w:t xml:space="preserve">9 or 10 are “Promoters”, people who will repurchase and </w:t>
      </w:r>
      <w:r w:rsidR="00EF00B1" w:rsidRPr="003E4A1B">
        <w:t>refer</w:t>
      </w:r>
      <w:r w:rsidRPr="003E4A1B">
        <w:t xml:space="preserve"> others</w:t>
      </w:r>
    </w:p>
    <w:p w14:paraId="227F1966" w14:textId="77777777" w:rsidR="00CC58EA" w:rsidRPr="003E4A1B" w:rsidRDefault="00CC58EA" w:rsidP="00F34A03">
      <w:pPr>
        <w:pStyle w:val="ListParagraph"/>
        <w:numPr>
          <w:ilvl w:val="0"/>
          <w:numId w:val="90"/>
        </w:numPr>
        <w:jc w:val="both"/>
      </w:pPr>
      <w:r w:rsidRPr="003E4A1B">
        <w:t>7-8 are “”Passives” who are satisfied but easily drawn away by competitors</w:t>
      </w:r>
    </w:p>
    <w:p w14:paraId="00FE2A69" w14:textId="77777777" w:rsidR="00CC58EA" w:rsidRDefault="00CC58EA" w:rsidP="00F34A03">
      <w:pPr>
        <w:pStyle w:val="ListParagraph"/>
        <w:numPr>
          <w:ilvl w:val="0"/>
          <w:numId w:val="90"/>
        </w:numPr>
        <w:spacing w:after="120"/>
        <w:ind w:left="778"/>
        <w:contextualSpacing w:val="0"/>
        <w:jc w:val="both"/>
      </w:pPr>
      <w:r w:rsidRPr="003E4A1B">
        <w:t>0-6 are “Detractors” who are unhappy and may damage you brand through negative word-of-mouth</w:t>
      </w:r>
    </w:p>
    <w:p w14:paraId="044613CD" w14:textId="45F5FD43" w:rsidR="009859A3" w:rsidRDefault="00A65627" w:rsidP="00A65627">
      <w:pPr>
        <w:spacing w:after="120"/>
        <w:ind w:left="-90"/>
        <w:jc w:val="both"/>
      </w:pPr>
      <w:r>
        <w:rPr>
          <w:noProof/>
        </w:rPr>
        <mc:AlternateContent>
          <mc:Choice Requires="wps">
            <w:drawing>
              <wp:anchor distT="0" distB="0" distL="114300" distR="114300" simplePos="0" relativeHeight="251734528" behindDoc="0" locked="0" layoutInCell="1" allowOverlap="1" wp14:anchorId="0901C517" wp14:editId="05CFEE1E">
                <wp:simplePos x="0" y="0"/>
                <wp:positionH relativeFrom="margin">
                  <wp:align>center</wp:align>
                </wp:positionH>
                <wp:positionV relativeFrom="paragraph">
                  <wp:posOffset>548640</wp:posOffset>
                </wp:positionV>
                <wp:extent cx="6334125" cy="266700"/>
                <wp:effectExtent l="0" t="0" r="9525" b="0"/>
                <wp:wrapNone/>
                <wp:docPr id="1044568748" name="Text Box 130"/>
                <wp:cNvGraphicFramePr/>
                <a:graphic xmlns:a="http://schemas.openxmlformats.org/drawingml/2006/main">
                  <a:graphicData uri="http://schemas.microsoft.com/office/word/2010/wordprocessingShape">
                    <wps:wsp>
                      <wps:cNvSpPr txBox="1"/>
                      <wps:spPr>
                        <a:xfrm>
                          <a:off x="0" y="0"/>
                          <a:ext cx="6334125" cy="266700"/>
                        </a:xfrm>
                        <a:prstGeom prst="rect">
                          <a:avLst/>
                        </a:prstGeom>
                        <a:solidFill>
                          <a:schemeClr val="lt1"/>
                        </a:solidFill>
                        <a:ln w="6350">
                          <a:noFill/>
                        </a:ln>
                      </wps:spPr>
                      <wps:txbx>
                        <w:txbxContent>
                          <w:p w14:paraId="4C3A5799" w14:textId="1BFEDF64" w:rsidR="00A65627" w:rsidRDefault="00A65627">
                            <w:r>
                              <w:t xml:space="preserve">                                   DETRACTORS                                                   PASSIVES                  PROMOTERS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01C517" id="Text Box 130" o:spid="_x0000_s1041" type="#_x0000_t202" style="position:absolute;left:0;text-align:left;margin-left:0;margin-top:43.2pt;width:498.75pt;height:21pt;z-index:25173452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" fillcolor="white [3201]" stroked="f" strokeweight=".5pt">
                <v:textbox>
                  <w:txbxContent>
                    <w:p w14:paraId="4C3A5799" w14:textId="1BFEDF64" w:rsidR="00A65627" w:rsidRDefault="00A65627">
                      <w:r>
                        <w:t xml:space="preserve">                                   DETRACTORS                                                   PASSIVES                  PROMOTERS</w:t>
                      </w:r>
                    </w:p>
                  </w:txbxContent>
                </v:textbox>
                <w10:wrap anchorx="margin"/>
              </v:shape>
            </w:pict>
          </mc:Fallback>
        </mc:AlternateContent>
      </w:r>
      <w:r w:rsidR="009859A3">
        <w:rPr>
          <w:noProof/>
        </w:rPr>
        <w:drawing>
          <wp:inline distT="0" distB="0" distL="0" distR="0" wp14:anchorId="249B0CBE" wp14:editId="745F9444">
            <wp:extent cx="6522130" cy="733425"/>
            <wp:effectExtent l="0" t="0" r="0" b="0"/>
            <wp:docPr id="1808587656" name="Picture 2" descr="Net Promoter Score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t Promoter Score Scale"/>
                    <pic:cNvPicPr>
                      <a:picLocks noChangeAspect="1" noChangeArrowheads="1"/>
                    </pic:cNvPicPr>
                  </pic:nvPicPr>
                  <pic:blipFill rotWithShape="1">
                    <a:blip r:embed="rId70" cstate="email">
                      <a:extLst>
                        <a:ext uri="{BEBA8EAE-BF5A-486C-A8C5-ECC9F3942E4B}">
                          <a14:imgProps xmlns:a14="http://schemas.microsoft.com/office/drawing/2010/main">
                            <a14:imgLayer r:embed="rId71">
                              <a14:imgEffect>
                                <a14:sharpenSoften amount="25000"/>
                              </a14:imgEffect>
                            </a14:imgLayer>
                          </a14:imgProps>
                        </a:ext>
                        <a:ext uri="{28A0092B-C50C-407E-A947-70E740481C1C}">
                          <a14:useLocalDpi xmlns:a14="http://schemas.microsoft.com/office/drawing/2010/main"/>
                        </a:ext>
                      </a:extLst>
                    </a:blip>
                    <a:srcRect b="16607"/>
                    <a:stretch>
                      <a:fillRect/>
                    </a:stretch>
                  </pic:blipFill>
                  <pic:spPr bwMode="auto">
                    <a:xfrm>
                      <a:off x="0" y="0"/>
                      <a:ext cx="6557052" cy="737352"/>
                    </a:xfrm>
                    <a:prstGeom prst="rect">
                      <a:avLst/>
                    </a:prstGeom>
                    <a:noFill/>
                    <a:ln>
                      <a:noFill/>
                    </a:ln>
                    <a:extLst>
                      <a:ext uri="{53640926-AAD7-44D8-BBD7-CCE9431645EC}">
                        <a14:shadowObscured xmlns:a14="http://schemas.microsoft.com/office/drawing/2010/main"/>
                      </a:ext>
                    </a:extLst>
                  </pic:spPr>
                </pic:pic>
              </a:graphicData>
            </a:graphic>
          </wp:inline>
        </w:drawing>
      </w:r>
    </w:p>
    <w:p w14:paraId="4C7FBF57" w14:textId="77777777" w:rsidR="00A65627" w:rsidRPr="00922BBD" w:rsidRDefault="00A65627" w:rsidP="009859A3">
      <w:pPr>
        <w:spacing w:after="120"/>
        <w:jc w:val="both"/>
        <w:rPr>
          <w:sz w:val="8"/>
          <w:szCs w:val="8"/>
        </w:rPr>
      </w:pPr>
    </w:p>
    <w:p w14:paraId="700B0C5B" w14:textId="579874F8" w:rsidR="00CC58EA" w:rsidRDefault="00CC58EA" w:rsidP="0063005B">
      <w:pPr>
        <w:spacing w:before="240" w:after="120" w:line="276" w:lineRule="auto"/>
        <w:rPr>
          <w:rFonts w:cs="Arial"/>
        </w:rPr>
      </w:pPr>
      <w:r w:rsidRPr="003E4A1B">
        <w:rPr>
          <w:rFonts w:cs="Arial"/>
        </w:rPr>
        <w:t xml:space="preserve">Subtract the percentage of </w:t>
      </w:r>
      <w:r w:rsidRPr="003E4A1B">
        <w:rPr>
          <w:rFonts w:cs="Arial"/>
          <w:i/>
        </w:rPr>
        <w:t>Detractor</w:t>
      </w:r>
      <w:r w:rsidRPr="003E4A1B">
        <w:rPr>
          <w:rFonts w:cs="Arial"/>
        </w:rPr>
        <w:t xml:space="preserve"> responses from the percentage of </w:t>
      </w:r>
      <w:r w:rsidRPr="003E4A1B">
        <w:rPr>
          <w:rFonts w:cs="Arial"/>
          <w:i/>
        </w:rPr>
        <w:t>Promoter</w:t>
      </w:r>
      <w:r w:rsidRPr="003E4A1B">
        <w:rPr>
          <w:rFonts w:cs="Arial"/>
        </w:rPr>
        <w:t xml:space="preserve"> responses to arrive at your NPS</w:t>
      </w:r>
      <w:r w:rsidR="00306F76" w:rsidRPr="003E4A1B">
        <w:rPr>
          <w:rFonts w:cs="Arial"/>
        </w:rPr>
        <w:t xml:space="preserve">. </w:t>
      </w:r>
    </w:p>
    <w:p w14:paraId="72E5E213" w14:textId="067277B3" w:rsidR="00CC58EA" w:rsidRDefault="00CC58EA" w:rsidP="0063005B">
      <w:pPr>
        <w:spacing w:after="120" w:line="276" w:lineRule="auto"/>
        <w:ind w:left="360"/>
        <w:rPr>
          <w:rFonts w:cs="Arial"/>
        </w:rPr>
      </w:pPr>
      <w:r>
        <w:rPr>
          <w:rFonts w:cs="Arial"/>
        </w:rPr>
        <w:t xml:space="preserve">NUMBER OF PEOPLE YOU </w:t>
      </w:r>
      <w:r w:rsidR="008D13DC">
        <w:rPr>
          <w:rFonts w:cs="Arial"/>
        </w:rPr>
        <w:t>SURVEYED _</w:t>
      </w:r>
      <w:r>
        <w:rPr>
          <w:rFonts w:cs="Arial"/>
        </w:rPr>
        <w:t xml:space="preserve">____    </w:t>
      </w:r>
    </w:p>
    <w:p w14:paraId="781EE16B" w14:textId="77777777" w:rsidR="00CC58EA" w:rsidRDefault="00CC58EA" w:rsidP="00CC58EA">
      <w:pPr>
        <w:spacing w:line="276" w:lineRule="auto"/>
        <w:ind w:left="360"/>
        <w:rPr>
          <w:rFonts w:cs="Arial"/>
        </w:rPr>
      </w:pPr>
      <w:r>
        <w:rPr>
          <w:rFonts w:cs="Arial"/>
        </w:rPr>
        <w:t>PROMOTORS #_____ (_____%)         DETRACTORS  #_____  (_____%)      YOUR NPS =  _________</w:t>
      </w:r>
    </w:p>
    <w:p w14:paraId="3D36BA93" w14:textId="77777777" w:rsidR="00922BBD" w:rsidRDefault="00922BBD" w:rsidP="00922BBD">
      <w:pPr>
        <w:spacing w:line="276" w:lineRule="auto"/>
        <w:rPr>
          <w:rFonts w:cs="Arial"/>
        </w:rPr>
      </w:pPr>
    </w:p>
    <w:p w14:paraId="1864149A" w14:textId="60EE4D59" w:rsidR="00922BBD" w:rsidRDefault="00922BBD" w:rsidP="00922BBD">
      <w:pPr>
        <w:spacing w:line="276" w:lineRule="auto"/>
        <w:rPr>
          <w:rFonts w:cs="Arial"/>
          <w:b/>
          <w:bCs/>
        </w:rPr>
      </w:pPr>
      <w:r w:rsidRPr="00922BBD">
        <w:rPr>
          <w:rFonts w:cs="Arial"/>
          <w:b/>
          <w:bCs/>
        </w:rPr>
        <w:t>Highly successful companies operate in the 50-80 NPS range</w:t>
      </w:r>
      <w:r w:rsidR="00C77E88" w:rsidRPr="00922BBD">
        <w:rPr>
          <w:rFonts w:cs="Arial"/>
          <w:b/>
          <w:bCs/>
        </w:rPr>
        <w:t xml:space="preserve">. </w:t>
      </w:r>
    </w:p>
    <w:p w14:paraId="15A7F5E2" w14:textId="77777777" w:rsidR="00922BBD" w:rsidRDefault="00922BBD">
      <w:pPr>
        <w:rPr>
          <w:rFonts w:cs="Arial"/>
          <w:b/>
          <w:bCs/>
        </w:rPr>
      </w:pPr>
      <w:r>
        <w:rPr>
          <w:rFonts w:cs="Arial"/>
          <w:b/>
          <w:bCs/>
        </w:rPr>
        <w:br w:type="page"/>
      </w:r>
    </w:p>
    <w:p w14:paraId="5802B07A" w14:textId="0FA21B24" w:rsidR="00CD519E" w:rsidRPr="00941B88" w:rsidRDefault="00941B88" w:rsidP="00941B88">
      <w:pPr>
        <w:tabs>
          <w:tab w:val="right" w:pos="10080"/>
        </w:tabs>
        <w:spacing w:before="20"/>
        <w:rPr>
          <w:bCs/>
          <w:noProof/>
          <w:color w:val="000000" w:themeColor="text1"/>
          <w:sz w:val="24"/>
          <w:szCs w:val="28"/>
        </w:rPr>
      </w:pPr>
      <w:bookmarkStart w:id="41" w:name="_Hlk205894872"/>
      <w:bookmarkStart w:id="42" w:name="_Toc365795876"/>
      <w:bookmarkEnd w:id="32"/>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00CD519E" w:rsidRPr="00B82ECB">
        <w:rPr>
          <w:bCs/>
          <w:i/>
          <w:iCs/>
          <w:noProof/>
          <w:color w:val="000000" w:themeColor="text1"/>
          <w:sz w:val="24"/>
          <w:szCs w:val="28"/>
        </w:rPr>
        <w:t xml:space="preserve">  </w:t>
      </w:r>
      <w:r w:rsidR="00CD519E" w:rsidRPr="00B82ECB">
        <w:rPr>
          <w:rFonts w:cs="Arial"/>
          <w:bCs/>
          <w:i/>
          <w:iCs/>
          <w:noProof/>
          <w:color w:val="000000" w:themeColor="text1"/>
          <w:sz w:val="28"/>
          <w:szCs w:val="28"/>
        </w:rPr>
        <w:t xml:space="preserve"> </w:t>
      </w:r>
    </w:p>
    <w:bookmarkEnd w:id="41"/>
    <w:p w14:paraId="7EE9ED7B" w14:textId="77777777" w:rsidR="00CD519E" w:rsidRPr="00CD519E" w:rsidRDefault="00CD519E" w:rsidP="00CD519E">
      <w:pPr>
        <w:rPr>
          <w:rFonts w:cs="Arial"/>
          <w:b/>
          <w:noProof/>
          <w:color w:val="000000" w:themeColor="text1"/>
        </w:rPr>
      </w:pPr>
    </w:p>
    <w:p w14:paraId="4A083E70" w14:textId="77777777" w:rsidR="00CD519E" w:rsidRDefault="00CD519E" w:rsidP="00CD519E">
      <w:pPr>
        <w:rPr>
          <w:rFonts w:cs="Arial"/>
          <w:b/>
          <w:noProof/>
          <w:color w:val="000000" w:themeColor="text1"/>
        </w:rPr>
      </w:pPr>
    </w:p>
    <w:p w14:paraId="1088EC2A" w14:textId="77777777" w:rsidR="00CD519E" w:rsidRDefault="00CD519E" w:rsidP="00CD519E">
      <w:pPr>
        <w:rPr>
          <w:rFonts w:cs="Arial"/>
          <w:b/>
          <w:noProof/>
          <w:color w:val="000000" w:themeColor="text1"/>
        </w:rPr>
      </w:pPr>
    </w:p>
    <w:p w14:paraId="689D4EAC" w14:textId="77777777" w:rsidR="00CD519E" w:rsidRDefault="00CD519E" w:rsidP="00CD519E">
      <w:pPr>
        <w:rPr>
          <w:rFonts w:cs="Arial"/>
          <w:b/>
          <w:noProof/>
          <w:color w:val="000000" w:themeColor="text1"/>
        </w:rPr>
      </w:pPr>
    </w:p>
    <w:p w14:paraId="313AE34D" w14:textId="77777777" w:rsidR="00CD519E" w:rsidRDefault="00CD519E" w:rsidP="00CD519E">
      <w:pPr>
        <w:rPr>
          <w:rFonts w:cs="Arial"/>
          <w:b/>
          <w:noProof/>
          <w:color w:val="000000" w:themeColor="text1"/>
        </w:rPr>
      </w:pPr>
    </w:p>
    <w:p w14:paraId="0DEF41DC" w14:textId="77777777" w:rsidR="00CD519E" w:rsidRDefault="00CD519E" w:rsidP="00CD519E">
      <w:pPr>
        <w:rPr>
          <w:rFonts w:cs="Arial"/>
          <w:b/>
          <w:noProof/>
          <w:color w:val="000000" w:themeColor="text1"/>
        </w:rPr>
      </w:pPr>
    </w:p>
    <w:p w14:paraId="3AB4CA6E" w14:textId="767B153F" w:rsidR="00CD519E" w:rsidRDefault="004F0990" w:rsidP="0001619B">
      <w:pPr>
        <w:pStyle w:val="Title"/>
        <w:rPr>
          <w:rFonts w:eastAsia="Calibri"/>
          <w:color w:val="000000" w:themeColor="text1"/>
          <w:sz w:val="22"/>
          <w:szCs w:val="22"/>
        </w:rPr>
      </w:pPr>
      <w:bookmarkStart w:id="43" w:name="_Toc206281839"/>
      <w:r>
        <w:t>1.</w:t>
      </w:r>
      <w:r w:rsidR="00804B8E">
        <w:t>4</w:t>
      </w:r>
      <w:r w:rsidR="00B82ECB">
        <w:t xml:space="preserve"> </w:t>
      </w:r>
      <w:r w:rsidR="00B82ECB" w:rsidRPr="007270BA">
        <w:t>–</w:t>
      </w:r>
      <w:r w:rsidR="00B82ECB">
        <w:t xml:space="preserve"> </w:t>
      </w:r>
      <w:bookmarkStart w:id="44" w:name="_Hlk203312723"/>
      <w:r w:rsidR="00CD519E" w:rsidRPr="007270BA">
        <w:t>Product</w:t>
      </w:r>
      <w:r w:rsidR="00B82ECB">
        <w:t>-</w:t>
      </w:r>
      <w:r w:rsidR="00CD519E" w:rsidRPr="007270BA">
        <w:t>Market Fit</w:t>
      </w:r>
      <w:bookmarkEnd w:id="44"/>
      <w:r w:rsidR="00194FA3" w:rsidRPr="00BB4B8F">
        <w:fldChar w:fldCharType="begin"/>
      </w:r>
      <w:r w:rsidR="00194FA3" w:rsidRPr="00BB4B8F">
        <w:instrText xml:space="preserve"> XE "</w:instrText>
      </w:r>
      <w:r w:rsidR="004414C0" w:rsidRPr="00BB4B8F">
        <w:instrText>PRODUCT-MARKET FIT</w:instrText>
      </w:r>
      <w:r w:rsidR="00194FA3" w:rsidRPr="00BB4B8F">
        <w:instrText xml:space="preserve">" </w:instrText>
      </w:r>
      <w:r w:rsidR="00194FA3" w:rsidRPr="00BB4B8F">
        <w:fldChar w:fldCharType="end"/>
      </w:r>
      <w:r w:rsidR="00B82ECB">
        <w:t>: Perfecting the Solution</w:t>
      </w:r>
      <w:bookmarkEnd w:id="43"/>
    </w:p>
    <w:p w14:paraId="15EE3B35" w14:textId="77777777" w:rsidR="00FE3892" w:rsidRDefault="00FE3892" w:rsidP="00FE3892">
      <w:pPr>
        <w:spacing w:line="276" w:lineRule="auto"/>
        <w:ind w:right="118"/>
        <w:jc w:val="both"/>
        <w:rPr>
          <w:b/>
          <w:noProof/>
          <w:color w:val="000000" w:themeColor="text1"/>
          <w:szCs w:val="22"/>
        </w:rPr>
      </w:pPr>
    </w:p>
    <w:p w14:paraId="20B59D72" w14:textId="77777777" w:rsidR="00FE3892" w:rsidRDefault="00FE3892" w:rsidP="00FE3892">
      <w:pPr>
        <w:spacing w:line="276" w:lineRule="auto"/>
        <w:ind w:right="118"/>
        <w:jc w:val="both"/>
        <w:rPr>
          <w:b/>
          <w:noProof/>
          <w:color w:val="000000" w:themeColor="text1"/>
          <w:szCs w:val="22"/>
        </w:rPr>
      </w:pPr>
    </w:p>
    <w:p w14:paraId="1745A57A" w14:textId="377E520C"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 xml:space="preserve">Whereas </w:t>
      </w:r>
      <w:r w:rsidRPr="0044681C">
        <w:rPr>
          <w:rFonts w:cs="Arial"/>
          <w:i/>
          <w:iCs/>
          <w:noProof/>
          <w:sz w:val="22"/>
          <w:szCs w:val="22"/>
        </w:rPr>
        <w:t>Product</w:t>
      </w:r>
      <w:r w:rsidRPr="00B82ECB">
        <w:rPr>
          <w:rFonts w:cs="Arial"/>
          <w:i/>
          <w:iCs/>
          <w:noProof/>
          <w:sz w:val="22"/>
          <w:szCs w:val="22"/>
        </w:rPr>
        <w:t>-Solution Fit</w:t>
      </w:r>
      <w:r w:rsidRPr="00B82ECB">
        <w:rPr>
          <w:rFonts w:cs="Arial"/>
          <w:noProof/>
          <w:sz w:val="22"/>
          <w:szCs w:val="22"/>
        </w:rPr>
        <w:t xml:space="preserve"> </w:t>
      </w:r>
      <w:r w:rsidRPr="0044681C">
        <w:rPr>
          <w:rFonts w:cs="Arial"/>
          <w:noProof/>
          <w:sz w:val="22"/>
          <w:szCs w:val="22"/>
        </w:rPr>
        <w:t xml:space="preserve">is critical during the ideation stage to </w:t>
      </w:r>
      <w:r w:rsidRPr="00B82ECB">
        <w:rPr>
          <w:rFonts w:cs="Arial"/>
          <w:noProof/>
          <w:sz w:val="22"/>
          <w:szCs w:val="22"/>
        </w:rPr>
        <w:t xml:space="preserve">verify that the problem is real and there is a strong desire for a solution; </w:t>
      </w:r>
      <w:r w:rsidRPr="0044681C">
        <w:rPr>
          <w:rFonts w:cs="Arial"/>
          <w:i/>
          <w:iCs/>
          <w:noProof/>
          <w:sz w:val="22"/>
          <w:szCs w:val="22"/>
        </w:rPr>
        <w:t>Product-</w:t>
      </w:r>
      <w:r w:rsidRPr="00B82ECB">
        <w:rPr>
          <w:rFonts w:cs="Arial"/>
          <w:i/>
          <w:iCs/>
          <w:noProof/>
          <w:sz w:val="22"/>
          <w:szCs w:val="22"/>
        </w:rPr>
        <w:t xml:space="preserve">Market </w:t>
      </w:r>
      <w:r w:rsidRPr="0044681C">
        <w:rPr>
          <w:rFonts w:cs="Arial"/>
          <w:i/>
          <w:iCs/>
          <w:noProof/>
          <w:sz w:val="22"/>
          <w:szCs w:val="22"/>
        </w:rPr>
        <w:t>fit</w:t>
      </w:r>
      <w:r w:rsidRPr="0044681C">
        <w:rPr>
          <w:rFonts w:cs="Arial"/>
          <w:noProof/>
          <w:sz w:val="22"/>
          <w:szCs w:val="22"/>
        </w:rPr>
        <w:t xml:space="preserve"> is a tool for validating </w:t>
      </w:r>
      <w:r w:rsidRPr="00B82ECB">
        <w:rPr>
          <w:rFonts w:cs="Arial"/>
          <w:noProof/>
          <w:sz w:val="22"/>
          <w:szCs w:val="22"/>
        </w:rPr>
        <w:t>a</w:t>
      </w:r>
      <w:r w:rsidRPr="0044681C">
        <w:rPr>
          <w:rFonts w:cs="Arial"/>
          <w:noProof/>
          <w:sz w:val="22"/>
          <w:szCs w:val="22"/>
        </w:rPr>
        <w:t xml:space="preserve"> </w:t>
      </w:r>
      <w:r w:rsidRPr="00B82ECB">
        <w:rPr>
          <w:rFonts w:cs="Arial"/>
          <w:noProof/>
          <w:sz w:val="22"/>
          <w:szCs w:val="22"/>
        </w:rPr>
        <w:t>specific solution to determine if is a repeatable, profitable and sustainable</w:t>
      </w:r>
      <w:r w:rsidRPr="0044681C">
        <w:rPr>
          <w:rFonts w:cs="Arial"/>
          <w:noProof/>
          <w:sz w:val="22"/>
          <w:szCs w:val="22"/>
        </w:rPr>
        <w:t xml:space="preserve">. </w:t>
      </w:r>
      <w:r w:rsidRPr="00B82ECB">
        <w:rPr>
          <w:rFonts w:cs="Arial"/>
          <w:noProof/>
          <w:sz w:val="22"/>
          <w:szCs w:val="22"/>
        </w:rPr>
        <w:t xml:space="preserve"> </w:t>
      </w:r>
    </w:p>
    <w:p w14:paraId="65E9FBA1" w14:textId="77777777" w:rsidR="00FE3892" w:rsidRPr="00B82ECB" w:rsidRDefault="00FE3892" w:rsidP="00FE3892">
      <w:pPr>
        <w:spacing w:line="276" w:lineRule="auto"/>
        <w:ind w:left="720" w:right="748"/>
        <w:jc w:val="both"/>
        <w:rPr>
          <w:rFonts w:cs="Arial"/>
          <w:noProof/>
          <w:sz w:val="22"/>
          <w:szCs w:val="22"/>
        </w:rPr>
      </w:pPr>
    </w:p>
    <w:p w14:paraId="5C67462C" w14:textId="134F6D67"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Attaining</w:t>
      </w:r>
      <w:r w:rsidRPr="00B82ECB">
        <w:rPr>
          <w:rFonts w:cs="Arial"/>
          <w:i/>
          <w:iCs/>
          <w:noProof/>
          <w:sz w:val="22"/>
          <w:szCs w:val="22"/>
        </w:rPr>
        <w:t xml:space="preserve"> </w:t>
      </w:r>
      <w:r w:rsidRPr="007B7453">
        <w:rPr>
          <w:rFonts w:cs="Arial"/>
          <w:i/>
          <w:iCs/>
          <w:noProof/>
          <w:sz w:val="22"/>
          <w:szCs w:val="22"/>
        </w:rPr>
        <w:t>Product-</w:t>
      </w:r>
      <w:r w:rsidRPr="00B82ECB">
        <w:rPr>
          <w:rFonts w:cs="Arial"/>
          <w:i/>
          <w:iCs/>
          <w:noProof/>
          <w:sz w:val="22"/>
          <w:szCs w:val="22"/>
        </w:rPr>
        <w:t>M</w:t>
      </w:r>
      <w:r w:rsidRPr="007B7453">
        <w:rPr>
          <w:rFonts w:cs="Arial"/>
          <w:i/>
          <w:iCs/>
          <w:noProof/>
          <w:sz w:val="22"/>
          <w:szCs w:val="22"/>
        </w:rPr>
        <w:t>arket</w:t>
      </w:r>
      <w:r w:rsidRPr="00B82ECB">
        <w:rPr>
          <w:rFonts w:cs="Arial"/>
          <w:i/>
          <w:iCs/>
          <w:noProof/>
          <w:sz w:val="22"/>
          <w:szCs w:val="22"/>
        </w:rPr>
        <w:t xml:space="preserve"> F</w:t>
      </w:r>
      <w:r w:rsidRPr="007B7453">
        <w:rPr>
          <w:rFonts w:cs="Arial"/>
          <w:i/>
          <w:iCs/>
          <w:noProof/>
          <w:sz w:val="22"/>
          <w:szCs w:val="22"/>
        </w:rPr>
        <w:t>it</w:t>
      </w:r>
      <w:r w:rsidRPr="007B7453">
        <w:rPr>
          <w:rFonts w:cs="Arial"/>
          <w:noProof/>
          <w:sz w:val="22"/>
          <w:szCs w:val="22"/>
        </w:rPr>
        <w:t xml:space="preserve"> describes the point where a product meets the needs of a specific group of customers, who actively buy, use, and recommend it.</w:t>
      </w:r>
    </w:p>
    <w:p w14:paraId="00FBFB67" w14:textId="77777777" w:rsidR="00FE3892" w:rsidRPr="00B82ECB" w:rsidRDefault="00FE3892" w:rsidP="00FE3892">
      <w:pPr>
        <w:spacing w:line="276" w:lineRule="auto"/>
        <w:ind w:left="720" w:right="748"/>
        <w:jc w:val="both"/>
        <w:rPr>
          <w:rFonts w:cs="Arial"/>
          <w:noProof/>
          <w:sz w:val="22"/>
          <w:szCs w:val="22"/>
        </w:rPr>
      </w:pPr>
    </w:p>
    <w:p w14:paraId="5DE843BB" w14:textId="0EB14DCA" w:rsidR="00FE3892" w:rsidRPr="00B82ECB" w:rsidRDefault="00FE3892" w:rsidP="00FE3892">
      <w:pPr>
        <w:spacing w:line="276" w:lineRule="auto"/>
        <w:ind w:left="720" w:right="748"/>
        <w:jc w:val="both"/>
        <w:rPr>
          <w:rFonts w:cs="Arial"/>
          <w:noProof/>
          <w:sz w:val="22"/>
          <w:szCs w:val="22"/>
        </w:rPr>
      </w:pPr>
      <w:r w:rsidRPr="00B82ECB">
        <w:rPr>
          <w:rFonts w:cs="Arial"/>
          <w:noProof/>
          <w:sz w:val="22"/>
          <w:szCs w:val="22"/>
        </w:rPr>
        <w:t>The process of finding Problem-Market Fit can only commence once Problem-Solution Fit has been confirmed: T</w:t>
      </w:r>
      <w:r w:rsidR="00B86C11">
        <w:rPr>
          <w:rFonts w:cs="Arial"/>
          <w:noProof/>
          <w:sz w:val="22"/>
          <w:szCs w:val="22"/>
        </w:rPr>
        <w:t>hat is, t</w:t>
      </w:r>
      <w:r w:rsidRPr="00B82ECB">
        <w:rPr>
          <w:rFonts w:cs="Arial"/>
          <w:noProof/>
          <w:sz w:val="22"/>
          <w:szCs w:val="22"/>
        </w:rPr>
        <w:t>he company’s solution serves a real problem, an adequate  market exists for a solution, and the company has drafted a Minimum Viable Product (MVP) to obtain customer feedback for its solution.</w:t>
      </w:r>
    </w:p>
    <w:p w14:paraId="327B484F" w14:textId="77777777" w:rsidR="00FE3892" w:rsidRPr="00B82ECB" w:rsidRDefault="00FE3892" w:rsidP="00FE3892">
      <w:pPr>
        <w:spacing w:line="276" w:lineRule="auto"/>
        <w:ind w:left="720" w:right="748"/>
        <w:jc w:val="both"/>
        <w:rPr>
          <w:rFonts w:cs="Arial"/>
          <w:noProof/>
          <w:sz w:val="22"/>
          <w:szCs w:val="22"/>
        </w:rPr>
      </w:pPr>
    </w:p>
    <w:p w14:paraId="3E91C8CE" w14:textId="79212523" w:rsidR="00FE3892" w:rsidRPr="007B7453" w:rsidRDefault="00FE3892" w:rsidP="00FE3892">
      <w:pPr>
        <w:spacing w:line="276" w:lineRule="auto"/>
        <w:ind w:left="720" w:right="748"/>
        <w:jc w:val="both"/>
        <w:rPr>
          <w:rFonts w:cs="Arial"/>
          <w:noProof/>
          <w:sz w:val="22"/>
          <w:szCs w:val="22"/>
        </w:rPr>
      </w:pPr>
      <w:r w:rsidRPr="00B82ECB">
        <w:rPr>
          <w:rFonts w:cs="Arial"/>
          <w:noProof/>
          <w:sz w:val="22"/>
          <w:szCs w:val="22"/>
        </w:rPr>
        <w:t>Refining the solution to the point of true Product-Market Fit will reduce the risk for you and your capi</w:t>
      </w:r>
      <w:r w:rsidR="004E028B">
        <w:rPr>
          <w:rFonts w:cs="Arial"/>
          <w:noProof/>
          <w:sz w:val="22"/>
          <w:szCs w:val="22"/>
        </w:rPr>
        <w:t>t</w:t>
      </w:r>
      <w:r w:rsidRPr="00B82ECB">
        <w:rPr>
          <w:rFonts w:cs="Arial"/>
          <w:noProof/>
          <w:sz w:val="22"/>
          <w:szCs w:val="22"/>
        </w:rPr>
        <w:t xml:space="preserve">al providers. Achieving Product-Market Fit is also necessary for the company to reach its full potential: if the company scales up production and marketing prematurely, the company may never grow beyond first-time buyers. </w:t>
      </w:r>
    </w:p>
    <w:p w14:paraId="71F43713" w14:textId="77777777" w:rsidR="00FE3892" w:rsidRDefault="00FE3892">
      <w:pPr>
        <w:rPr>
          <w:b/>
          <w:noProof/>
          <w:color w:val="000000" w:themeColor="text1"/>
          <w:szCs w:val="22"/>
        </w:rPr>
      </w:pPr>
    </w:p>
    <w:p w14:paraId="6CF83126" w14:textId="77777777" w:rsidR="00B82ECB" w:rsidRDefault="00B82ECB">
      <w:pPr>
        <w:rPr>
          <w:b/>
          <w:noProof/>
          <w:color w:val="000000" w:themeColor="text1"/>
          <w:szCs w:val="22"/>
        </w:rPr>
      </w:pPr>
    </w:p>
    <w:p w14:paraId="0E472465" w14:textId="77777777" w:rsidR="00B82ECB" w:rsidRDefault="00B82ECB">
      <w:pPr>
        <w:rPr>
          <w:b/>
          <w:noProof/>
          <w:color w:val="000000" w:themeColor="text1"/>
          <w:szCs w:val="22"/>
        </w:rPr>
      </w:pPr>
    </w:p>
    <w:p w14:paraId="5238B3BF" w14:textId="45366D26"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.1 </w:t>
      </w:r>
      <w:r w:rsidR="00B82ECB" w:rsidRPr="00491C77">
        <w:rPr>
          <w:rFonts w:cs="Arial"/>
          <w:sz w:val="28"/>
        </w:rPr>
        <w:t xml:space="preserve"> </w:t>
      </w:r>
      <w:r w:rsidR="00B82ECB" w:rsidRPr="00B82ECB">
        <w:rPr>
          <w:rFonts w:cs="Arial"/>
          <w:sz w:val="28"/>
        </w:rPr>
        <w:t xml:space="preserve">How </w:t>
      </w:r>
      <w:r w:rsidR="00F605D2" w:rsidRPr="00B82ECB">
        <w:rPr>
          <w:rFonts w:cs="Arial"/>
          <w:sz w:val="28"/>
        </w:rPr>
        <w:t>to</w:t>
      </w:r>
      <w:r w:rsidR="00B82ECB" w:rsidRPr="00B82ECB">
        <w:rPr>
          <w:rFonts w:cs="Arial"/>
          <w:sz w:val="28"/>
        </w:rPr>
        <w:t xml:space="preserve"> Measure Product–Market Fit</w:t>
      </w:r>
    </w:p>
    <w:p w14:paraId="38BB23A7" w14:textId="0B9C1CCB"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.2 </w:t>
      </w:r>
      <w:r w:rsidR="00B82ECB" w:rsidRPr="00491C77">
        <w:rPr>
          <w:rFonts w:cs="Arial"/>
          <w:sz w:val="28"/>
        </w:rPr>
        <w:t xml:space="preserve"> </w:t>
      </w:r>
      <w:r w:rsidR="00B82ECB">
        <w:rPr>
          <w:rFonts w:cs="Arial"/>
          <w:sz w:val="28"/>
        </w:rPr>
        <w:t xml:space="preserve">Finding </w:t>
      </w:r>
      <w:r w:rsidR="00B82ECB" w:rsidRPr="00B82ECB">
        <w:rPr>
          <w:rFonts w:cs="Arial"/>
          <w:sz w:val="28"/>
        </w:rPr>
        <w:t>Product–Market Fit</w:t>
      </w:r>
    </w:p>
    <w:p w14:paraId="20002892" w14:textId="38772A65" w:rsidR="00B82ECB" w:rsidRDefault="00662C34" w:rsidP="009A5C9F">
      <w:pPr>
        <w:spacing w:after="240"/>
        <w:ind w:left="2250"/>
        <w:rPr>
          <w:rFonts w:cs="Arial"/>
          <w:sz w:val="28"/>
        </w:rPr>
      </w:pPr>
      <w:r>
        <w:rPr>
          <w:rFonts w:cs="Arial"/>
          <w:sz w:val="28"/>
          <w:szCs w:val="28"/>
        </w:rPr>
        <w:t>1</w:t>
      </w:r>
      <w:r w:rsidRPr="00662C34">
        <w:rPr>
          <w:rFonts w:cs="Arial"/>
          <w:spacing w:val="24"/>
          <w:sz w:val="28"/>
          <w:szCs w:val="28"/>
        </w:rPr>
        <w:t>.</w:t>
      </w:r>
      <w:r w:rsidR="009A5C9F">
        <w:rPr>
          <w:rFonts w:cs="Arial"/>
          <w:sz w:val="28"/>
        </w:rPr>
        <w:t>4</w:t>
      </w:r>
      <w:r w:rsidR="00E10D8B">
        <w:rPr>
          <w:rFonts w:cs="Arial"/>
          <w:sz w:val="28"/>
        </w:rPr>
        <w:t xml:space="preserve">.3 </w:t>
      </w:r>
      <w:r w:rsidR="00B82ECB" w:rsidRPr="0073021B">
        <w:rPr>
          <w:rFonts w:cs="Arial"/>
          <w:sz w:val="28"/>
        </w:rPr>
        <w:t xml:space="preserve"> Customer Survey </w:t>
      </w:r>
      <w:r w:rsidR="00F605D2">
        <w:rPr>
          <w:rFonts w:cs="Arial"/>
          <w:sz w:val="28"/>
        </w:rPr>
        <w:t>to</w:t>
      </w:r>
      <w:r w:rsidR="00B82ECB" w:rsidRPr="0073021B">
        <w:rPr>
          <w:rFonts w:cs="Arial"/>
          <w:sz w:val="28"/>
        </w:rPr>
        <w:t xml:space="preserve"> Discover Buy</w:t>
      </w:r>
      <w:r w:rsidR="00B82ECB">
        <w:rPr>
          <w:rFonts w:cs="Arial"/>
          <w:sz w:val="28"/>
        </w:rPr>
        <w:t>i</w:t>
      </w:r>
      <w:r w:rsidR="00B82ECB" w:rsidRPr="0073021B">
        <w:rPr>
          <w:rFonts w:cs="Arial"/>
          <w:sz w:val="28"/>
        </w:rPr>
        <w:t>ng Preferences</w:t>
      </w:r>
    </w:p>
    <w:p w14:paraId="1A2B7901" w14:textId="41213338" w:rsidR="00FE3892" w:rsidRDefault="00FE3892">
      <w:pPr>
        <w:rPr>
          <w:rFonts w:eastAsia="Calibri" w:cs="Arial"/>
          <w:noProof/>
          <w:color w:val="000000" w:themeColor="text1"/>
          <w:sz w:val="22"/>
          <w:szCs w:val="22"/>
        </w:rPr>
      </w:pPr>
    </w:p>
    <w:p w14:paraId="1238D79F" w14:textId="77777777" w:rsidR="00B82ECB" w:rsidRDefault="00B82ECB">
      <w:pPr>
        <w:rPr>
          <w:rFonts w:eastAsia="Calibri" w:cs="Arial"/>
          <w:noProof/>
          <w:color w:val="000000" w:themeColor="text1"/>
          <w:sz w:val="22"/>
          <w:szCs w:val="22"/>
        </w:rPr>
      </w:pPr>
      <w:r>
        <w:rPr>
          <w:b/>
          <w:noProof/>
          <w:color w:val="000000" w:themeColor="text1"/>
          <w:szCs w:val="22"/>
        </w:rPr>
        <w:br w:type="page"/>
      </w:r>
    </w:p>
    <w:p w14:paraId="5EE57859"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0226D9A8" w14:textId="77777777" w:rsidR="00CC58EA" w:rsidRDefault="00CC58EA" w:rsidP="00CC58EA">
      <w:pPr>
        <w:rPr>
          <w:rFonts w:cs="Arial"/>
          <w:noProof/>
        </w:rPr>
      </w:pPr>
    </w:p>
    <w:p w14:paraId="6D58DC5E" w14:textId="77777777" w:rsidR="009C30D9" w:rsidRPr="003E4A1B" w:rsidRDefault="009C30D9" w:rsidP="00CC58EA">
      <w:pPr>
        <w:rPr>
          <w:rFonts w:cs="Arial"/>
          <w:noProof/>
        </w:rPr>
      </w:pPr>
    </w:p>
    <w:p w14:paraId="5EB2588F" w14:textId="6AEB13BC" w:rsidR="00CC58EA" w:rsidRPr="007270BA" w:rsidRDefault="004F0990" w:rsidP="009C30D9">
      <w:pPr>
        <w:pStyle w:val="Heading1"/>
      </w:pPr>
      <w:bookmarkStart w:id="45" w:name="_Toc206281840"/>
      <w:r w:rsidRPr="004F0990">
        <w:t>1.</w:t>
      </w:r>
      <w:r w:rsidR="00E364EA">
        <w:t>4</w:t>
      </w:r>
      <w:r w:rsidR="00E10D8B">
        <w:t xml:space="preserve">.1 </w:t>
      </w:r>
      <w:r w:rsidR="009C30D9">
        <w:t xml:space="preserve">  </w:t>
      </w:r>
      <w:r w:rsidR="00FE3892">
        <w:t>How to Measure</w:t>
      </w:r>
      <w:r w:rsidR="00CC58EA">
        <w:t xml:space="preserve"> </w:t>
      </w:r>
      <w:bookmarkStart w:id="46" w:name="PRODUCTMARKETFIT"/>
      <w:r w:rsidR="00CC58EA" w:rsidRPr="007270BA">
        <w:t>Product–Market Fit</w:t>
      </w:r>
      <w:bookmarkEnd w:id="45"/>
      <w:bookmarkEnd w:id="46"/>
    </w:p>
    <w:p w14:paraId="7AFC60E7" w14:textId="77777777" w:rsidR="00CC58EA" w:rsidRDefault="00CC58EA" w:rsidP="00CC58EA"/>
    <w:p w14:paraId="3F1E80E5" w14:textId="77777777" w:rsidR="00CC58EA" w:rsidRDefault="00CC58EA" w:rsidP="00CC58EA">
      <w:pPr>
        <w:jc w:val="center"/>
        <w:rPr>
          <w:sz w:val="36"/>
          <w:szCs w:val="36"/>
        </w:rPr>
      </w:pPr>
    </w:p>
    <w:p w14:paraId="45E281B5" w14:textId="77777777" w:rsidR="00CC58EA" w:rsidRPr="009C30D9" w:rsidRDefault="00CC58EA" w:rsidP="00CC58EA">
      <w:pPr>
        <w:spacing w:line="276" w:lineRule="auto"/>
        <w:rPr>
          <w:rFonts w:cs="Arial"/>
          <w:noProof/>
          <w:sz w:val="16"/>
          <w:szCs w:val="16"/>
        </w:rPr>
      </w:pPr>
    </w:p>
    <w:p w14:paraId="6A428720" w14:textId="612D8270" w:rsidR="00850E2A" w:rsidRPr="009A5C9F" w:rsidRDefault="009C30D9" w:rsidP="009C30D9">
      <w:pPr>
        <w:spacing w:after="120" w:line="276" w:lineRule="auto"/>
        <w:rPr>
          <w:rFonts w:cs="Arial"/>
          <w:noProof/>
          <w:color w:val="000000" w:themeColor="text1"/>
          <w:sz w:val="22"/>
          <w:szCs w:val="22"/>
        </w:rPr>
      </w:pPr>
      <w:r w:rsidRPr="009A5C9F">
        <w:rPr>
          <w:rFonts w:cs="Arial"/>
          <w:noProof/>
          <w:color w:val="000000" w:themeColor="text1"/>
          <w:sz w:val="22"/>
          <w:szCs w:val="22"/>
        </w:rPr>
        <w:t>1.  QUANTITATIVE MEASUREMENTS</w:t>
      </w:r>
    </w:p>
    <w:p w14:paraId="27C1802D" w14:textId="12782B54" w:rsidR="00850E2A" w:rsidRPr="0044681C" w:rsidRDefault="00850E2A" w:rsidP="00F34A03">
      <w:pPr>
        <w:numPr>
          <w:ilvl w:val="0"/>
          <w:numId w:val="164"/>
        </w:numPr>
        <w:spacing w:after="120" w:line="276" w:lineRule="auto"/>
        <w:rPr>
          <w:rFonts w:cs="Arial"/>
          <w:bCs/>
          <w:noProof/>
          <w:color w:val="000000" w:themeColor="text1"/>
        </w:rPr>
      </w:pPr>
      <w:hyperlink w:anchor="NETPROMOTERSCORE" w:history="1">
        <w:r w:rsidRPr="00B86C11">
          <w:rPr>
            <w:rStyle w:val="Hyperlink"/>
            <w:rFonts w:cs="Arial"/>
            <w:b/>
            <w:bCs/>
            <w:noProof/>
          </w:rPr>
          <w:t>Net Promoter Score (NPS)</w:t>
        </w:r>
      </w:hyperlink>
      <w:r w:rsidRPr="0044681C">
        <w:rPr>
          <w:rFonts w:cs="Arial"/>
          <w:b/>
          <w:bCs/>
          <w:noProof/>
          <w:color w:val="000000" w:themeColor="text1"/>
        </w:rPr>
        <w:t>: </w:t>
      </w:r>
      <w:r w:rsidRPr="0044681C">
        <w:rPr>
          <w:rFonts w:cs="Arial"/>
          <w:bCs/>
          <w:noProof/>
          <w:color w:val="000000" w:themeColor="text1"/>
        </w:rPr>
        <w:t>A measure of customer satisfaction and loyalty, which indicates the likelihood of customers recommending your product to others</w:t>
      </w:r>
      <w:r w:rsidR="009C30D9">
        <w:rPr>
          <w:rFonts w:cs="Arial"/>
          <w:bCs/>
          <w:noProof/>
          <w:color w:val="000000" w:themeColor="text1"/>
        </w:rPr>
        <w:t>.</w:t>
      </w:r>
    </w:p>
    <w:p w14:paraId="455F0A1A" w14:textId="56AE7245" w:rsidR="00850E2A" w:rsidRPr="0044681C" w:rsidRDefault="009C30D9" w:rsidP="00F34A03">
      <w:pPr>
        <w:numPr>
          <w:ilvl w:val="0"/>
          <w:numId w:val="164"/>
        </w:numPr>
        <w:spacing w:after="120" w:line="276" w:lineRule="auto"/>
        <w:rPr>
          <w:rFonts w:cs="Arial"/>
          <w:bCs/>
          <w:noProof/>
          <w:color w:val="000000" w:themeColor="text1"/>
        </w:rPr>
      </w:pPr>
      <w:r>
        <w:rPr>
          <w:rFonts w:cs="Arial"/>
          <w:b/>
          <w:bCs/>
          <w:noProof/>
          <w:color w:val="000000" w:themeColor="text1"/>
        </w:rPr>
        <w:t>Conversion</w:t>
      </w:r>
      <w:r w:rsidR="00850E2A" w:rsidRPr="0044681C">
        <w:rPr>
          <w:rFonts w:cs="Arial"/>
          <w:b/>
          <w:bCs/>
          <w:noProof/>
          <w:color w:val="000000" w:themeColor="text1"/>
        </w:rPr>
        <w:t xml:space="preserve"> Rate: </w:t>
      </w:r>
      <w:r w:rsidR="00850E2A" w:rsidRPr="0044681C">
        <w:rPr>
          <w:rFonts w:cs="Arial"/>
          <w:bCs/>
          <w:noProof/>
          <w:color w:val="000000" w:themeColor="text1"/>
        </w:rPr>
        <w:t xml:space="preserve">The percentage of users who continue using your product or service </w:t>
      </w:r>
      <w:r>
        <w:rPr>
          <w:rFonts w:cs="Arial"/>
          <w:bCs/>
          <w:noProof/>
          <w:color w:val="000000" w:themeColor="text1"/>
        </w:rPr>
        <w:t>after the beta test</w:t>
      </w:r>
    </w:p>
    <w:p w14:paraId="62C5B276" w14:textId="4D3F9F76" w:rsidR="004D6945" w:rsidRPr="007B7453" w:rsidRDefault="004D6945" w:rsidP="00F34A03">
      <w:pPr>
        <w:numPr>
          <w:ilvl w:val="0"/>
          <w:numId w:val="164"/>
        </w:numPr>
        <w:spacing w:after="120" w:line="276" w:lineRule="auto"/>
        <w:rPr>
          <w:rFonts w:cs="Arial"/>
          <w:bCs/>
          <w:noProof/>
          <w:color w:val="000000" w:themeColor="text1"/>
        </w:rPr>
      </w:pPr>
      <w:r w:rsidRPr="007B7453">
        <w:rPr>
          <w:rFonts w:cs="Arial"/>
          <w:b/>
          <w:noProof/>
          <w:color w:val="000000" w:themeColor="text1"/>
        </w:rPr>
        <w:t>Growth rate</w:t>
      </w:r>
      <w:r w:rsidRPr="004D6945">
        <w:rPr>
          <w:rFonts w:cs="Arial"/>
          <w:bCs/>
          <w:noProof/>
          <w:color w:val="000000" w:themeColor="text1"/>
        </w:rPr>
        <w:t>. Each month, are you onboarding more customers than in the previous month?</w:t>
      </w:r>
    </w:p>
    <w:p w14:paraId="6A13536C" w14:textId="2FBFC9D6" w:rsidR="00850E2A" w:rsidRPr="0044681C" w:rsidRDefault="00850E2A" w:rsidP="00F34A03">
      <w:pPr>
        <w:numPr>
          <w:ilvl w:val="0"/>
          <w:numId w:val="164"/>
        </w:numPr>
        <w:spacing w:after="120" w:line="276" w:lineRule="auto"/>
        <w:rPr>
          <w:rFonts w:cs="Arial"/>
          <w:bCs/>
          <w:noProof/>
          <w:color w:val="000000" w:themeColor="text1"/>
        </w:rPr>
      </w:pPr>
      <w:r w:rsidRPr="0044681C">
        <w:rPr>
          <w:rFonts w:cs="Arial"/>
          <w:b/>
          <w:bCs/>
          <w:noProof/>
          <w:color w:val="000000" w:themeColor="text1"/>
        </w:rPr>
        <w:t>Churn Rate</w:t>
      </w:r>
      <w:r w:rsidR="004D6945">
        <w:rPr>
          <w:rFonts w:cs="Arial"/>
          <w:b/>
          <w:bCs/>
          <w:noProof/>
          <w:color w:val="000000" w:themeColor="text1"/>
        </w:rPr>
        <w:t>.</w:t>
      </w:r>
      <w:r w:rsidRPr="0044681C">
        <w:rPr>
          <w:rFonts w:cs="Arial"/>
          <w:b/>
          <w:bCs/>
          <w:noProof/>
          <w:color w:val="000000" w:themeColor="text1"/>
        </w:rPr>
        <w:t> </w:t>
      </w:r>
      <w:r w:rsidRPr="0044681C">
        <w:rPr>
          <w:rFonts w:cs="Arial"/>
          <w:bCs/>
          <w:noProof/>
          <w:color w:val="000000" w:themeColor="text1"/>
        </w:rPr>
        <w:t>The percentage of users who stop using your product or service</w:t>
      </w:r>
      <w:r w:rsidR="009C30D9">
        <w:rPr>
          <w:rFonts w:cs="Arial"/>
          <w:bCs/>
          <w:noProof/>
          <w:color w:val="000000" w:themeColor="text1"/>
        </w:rPr>
        <w:t xml:space="preserve">. If you </w:t>
      </w:r>
      <w:r w:rsidR="004D6945">
        <w:rPr>
          <w:rFonts w:cs="Arial"/>
          <w:bCs/>
          <w:noProof/>
          <w:color w:val="000000" w:themeColor="text1"/>
        </w:rPr>
        <w:t xml:space="preserve">obtain a new customer every week, but lose 10% of current customers every month you </w:t>
      </w:r>
      <w:r w:rsidR="00B86C11">
        <w:rPr>
          <w:rFonts w:cs="Arial"/>
          <w:bCs/>
          <w:noProof/>
          <w:color w:val="000000" w:themeColor="text1"/>
        </w:rPr>
        <w:t>will not achieve traction</w:t>
      </w:r>
      <w:r w:rsidR="004D6945">
        <w:rPr>
          <w:rFonts w:cs="Arial"/>
          <w:bCs/>
          <w:noProof/>
          <w:color w:val="000000" w:themeColor="text1"/>
        </w:rPr>
        <w:t xml:space="preserve">.  </w:t>
      </w:r>
    </w:p>
    <w:p w14:paraId="0274371F" w14:textId="1426C490" w:rsidR="00850E2A" w:rsidRPr="0044681C" w:rsidRDefault="00850E2A" w:rsidP="00F34A03">
      <w:pPr>
        <w:numPr>
          <w:ilvl w:val="0"/>
          <w:numId w:val="164"/>
        </w:numPr>
        <w:spacing w:after="120" w:line="276" w:lineRule="auto"/>
        <w:rPr>
          <w:rFonts w:cs="Arial"/>
          <w:bCs/>
          <w:noProof/>
          <w:color w:val="000000" w:themeColor="text1"/>
        </w:rPr>
      </w:pPr>
      <w:r w:rsidRPr="0044681C">
        <w:rPr>
          <w:rFonts w:cs="Arial"/>
          <w:b/>
          <w:bCs/>
          <w:noProof/>
          <w:color w:val="000000" w:themeColor="text1"/>
        </w:rPr>
        <w:t>Engagement Metrics:</w:t>
      </w:r>
      <w:r w:rsidRPr="0044681C">
        <w:rPr>
          <w:rFonts w:cs="Arial"/>
          <w:bCs/>
          <w:noProof/>
          <w:color w:val="000000" w:themeColor="text1"/>
        </w:rPr>
        <w:t> </w:t>
      </w:r>
      <w:r w:rsidR="00B86C11">
        <w:rPr>
          <w:rFonts w:cs="Arial"/>
          <w:bCs/>
          <w:noProof/>
          <w:color w:val="000000" w:themeColor="text1"/>
        </w:rPr>
        <w:t xml:space="preserve">Time spent using the </w:t>
      </w:r>
      <w:r w:rsidRPr="0044681C">
        <w:rPr>
          <w:rFonts w:cs="Arial"/>
          <w:bCs/>
          <w:noProof/>
          <w:color w:val="000000" w:themeColor="text1"/>
        </w:rPr>
        <w:t>product, frequency of use, and feature adoption.</w:t>
      </w:r>
    </w:p>
    <w:p w14:paraId="61AF8E08" w14:textId="77777777" w:rsidR="00850E2A" w:rsidRPr="00B86C11" w:rsidRDefault="00850E2A" w:rsidP="007646F7">
      <w:pPr>
        <w:spacing w:line="276" w:lineRule="auto"/>
        <w:rPr>
          <w:rFonts w:cs="Arial"/>
          <w:b/>
          <w:bCs/>
          <w:noProof/>
          <w:color w:val="000000" w:themeColor="text1"/>
          <w:sz w:val="16"/>
          <w:szCs w:val="16"/>
        </w:rPr>
      </w:pPr>
    </w:p>
    <w:p w14:paraId="26E8C032" w14:textId="562F117D" w:rsidR="00850E2A" w:rsidRPr="009A5C9F" w:rsidRDefault="009C30D9" w:rsidP="009C30D9">
      <w:pPr>
        <w:spacing w:after="120" w:line="276" w:lineRule="auto"/>
        <w:rPr>
          <w:rFonts w:cs="Arial"/>
          <w:noProof/>
          <w:color w:val="000000" w:themeColor="text1"/>
          <w:sz w:val="22"/>
          <w:szCs w:val="22"/>
        </w:rPr>
      </w:pPr>
      <w:r w:rsidRPr="009A5C9F">
        <w:rPr>
          <w:rFonts w:cs="Arial"/>
          <w:noProof/>
          <w:color w:val="000000" w:themeColor="text1"/>
          <w:sz w:val="22"/>
          <w:szCs w:val="22"/>
        </w:rPr>
        <w:t>2.  QUALITATIVE MEASUREMENTS:</w:t>
      </w:r>
    </w:p>
    <w:p w14:paraId="5312C515" w14:textId="77777777" w:rsidR="009C30D9" w:rsidRPr="007B7453" w:rsidRDefault="009C30D9"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When surveying potential customers or allowing them to test your product, does some segment indicate they will switch to your product</w:t>
      </w:r>
      <w:r w:rsidRPr="007B7453">
        <w:rPr>
          <w:rFonts w:cs="Arial"/>
          <w:bCs/>
          <w:noProof/>
          <w:color w:val="000000" w:themeColor="text1"/>
        </w:rPr>
        <w:t>?</w:t>
      </w:r>
    </w:p>
    <w:p w14:paraId="121F9C89" w14:textId="664A4D7E" w:rsidR="009C30D9" w:rsidRPr="007B7453" w:rsidRDefault="009C30D9"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Do users demonstrate an understanding of your product’s differentiators</w:t>
      </w:r>
      <w:r w:rsidR="004D6945">
        <w:rPr>
          <w:rFonts w:cs="Arial"/>
          <w:bCs/>
          <w:noProof/>
          <w:color w:val="000000" w:themeColor="text1"/>
        </w:rPr>
        <w:t>?</w:t>
      </w:r>
      <w:r w:rsidRPr="007B7453">
        <w:rPr>
          <w:rFonts w:cs="Arial"/>
          <w:bCs/>
          <w:noProof/>
          <w:color w:val="000000" w:themeColor="text1"/>
        </w:rPr>
        <w:t xml:space="preserve"> </w:t>
      </w:r>
      <w:r w:rsidRPr="00850E2A">
        <w:rPr>
          <w:rFonts w:cs="Arial"/>
          <w:bCs/>
          <w:noProof/>
          <w:color w:val="000000" w:themeColor="text1"/>
        </w:rPr>
        <w:t xml:space="preserve"> </w:t>
      </w:r>
    </w:p>
    <w:p w14:paraId="4A21F83C" w14:textId="6135BA5A" w:rsidR="00850E2A" w:rsidRDefault="00850E2A" w:rsidP="00F34A03">
      <w:pPr>
        <w:numPr>
          <w:ilvl w:val="0"/>
          <w:numId w:val="165"/>
        </w:numPr>
        <w:spacing w:after="120" w:line="276" w:lineRule="auto"/>
        <w:rPr>
          <w:rFonts w:cs="Arial"/>
          <w:bCs/>
          <w:noProof/>
          <w:color w:val="000000" w:themeColor="text1"/>
        </w:rPr>
      </w:pPr>
      <w:r w:rsidRPr="00B86C11">
        <w:rPr>
          <w:rFonts w:cs="Arial"/>
          <w:b/>
          <w:noProof/>
          <w:color w:val="000000" w:themeColor="text1"/>
        </w:rPr>
        <w:t>Word of mouth</w:t>
      </w:r>
      <w:r w:rsidRPr="007B7453">
        <w:rPr>
          <w:rFonts w:cs="Arial"/>
          <w:bCs/>
          <w:noProof/>
          <w:color w:val="000000" w:themeColor="text1"/>
        </w:rPr>
        <w:t xml:space="preserve">. </w:t>
      </w:r>
      <w:r w:rsidR="004D6945">
        <w:rPr>
          <w:rFonts w:cs="Arial"/>
          <w:bCs/>
          <w:noProof/>
          <w:color w:val="000000" w:themeColor="text1"/>
        </w:rPr>
        <w:t xml:space="preserve"> Are customers talking about your product?</w:t>
      </w:r>
      <w:r w:rsidR="00B86C11">
        <w:rPr>
          <w:rFonts w:cs="Arial"/>
          <w:bCs/>
          <w:noProof/>
          <w:color w:val="000000" w:themeColor="text1"/>
        </w:rPr>
        <w:t xml:space="preserve"> </w:t>
      </w:r>
      <w:r w:rsidR="004D6945">
        <w:rPr>
          <w:rFonts w:cs="Arial"/>
          <w:bCs/>
          <w:noProof/>
          <w:color w:val="000000" w:themeColor="text1"/>
        </w:rPr>
        <w:t xml:space="preserve"> Postive</w:t>
      </w:r>
      <w:r w:rsidR="00B86C11">
        <w:rPr>
          <w:rFonts w:cs="Arial"/>
          <w:bCs/>
          <w:noProof/>
          <w:color w:val="000000" w:themeColor="text1"/>
        </w:rPr>
        <w:t>ly</w:t>
      </w:r>
      <w:r w:rsidR="004D6945">
        <w:rPr>
          <w:rFonts w:cs="Arial"/>
          <w:bCs/>
          <w:noProof/>
          <w:color w:val="000000" w:themeColor="text1"/>
        </w:rPr>
        <w:t xml:space="preserve">? </w:t>
      </w:r>
      <w:r w:rsidR="00B86C11">
        <w:rPr>
          <w:rFonts w:cs="Arial"/>
          <w:bCs/>
          <w:noProof/>
          <w:color w:val="000000" w:themeColor="text1"/>
        </w:rPr>
        <w:t xml:space="preserve"> </w:t>
      </w:r>
      <w:r w:rsidR="004D6945">
        <w:rPr>
          <w:rFonts w:cs="Arial"/>
          <w:bCs/>
          <w:noProof/>
          <w:color w:val="000000" w:themeColor="text1"/>
        </w:rPr>
        <w:t>Search for your brand on social media for comments, Pinterest, and Yelp.  What is the ratio of positive to negative posts?</w:t>
      </w:r>
    </w:p>
    <w:p w14:paraId="250C3A7E" w14:textId="77777777" w:rsidR="007646F7" w:rsidRPr="00613D56" w:rsidRDefault="007646F7" w:rsidP="00613D56">
      <w:pPr>
        <w:spacing w:line="276" w:lineRule="auto"/>
        <w:ind w:left="360"/>
        <w:rPr>
          <w:rFonts w:cs="Arial"/>
          <w:bCs/>
          <w:noProof/>
          <w:color w:val="000000" w:themeColor="text1"/>
          <w:sz w:val="6"/>
          <w:szCs w:val="6"/>
        </w:rPr>
      </w:pPr>
    </w:p>
    <w:p w14:paraId="469369A5" w14:textId="06079499" w:rsidR="00B82ECB" w:rsidRDefault="00C54CFB" w:rsidP="00692C56">
      <w:pPr>
        <w:spacing w:after="120" w:line="276" w:lineRule="auto"/>
        <w:ind w:left="360"/>
        <w:rPr>
          <w:rFonts w:cs="Arial"/>
          <w:bCs/>
          <w:noProof/>
          <w:color w:val="000000" w:themeColor="text1"/>
          <w:sz w:val="12"/>
          <w:szCs w:val="12"/>
        </w:rPr>
      </w:pPr>
      <w:r>
        <w:rPr>
          <w:rFonts w:cs="Arial"/>
          <w:bCs/>
          <w:noProof/>
          <w:color w:val="000000" w:themeColor="text1"/>
          <w:sz w:val="12"/>
          <w:szCs w:val="12"/>
        </w:rPr>
        <w:t xml:space="preserve"> </w:t>
      </w:r>
    </w:p>
    <w:p w14:paraId="1FE8ADB6" w14:textId="77777777" w:rsidR="00B82ECB" w:rsidRPr="007B7453" w:rsidRDefault="00B82ECB" w:rsidP="007646F7">
      <w:pPr>
        <w:spacing w:after="120" w:line="276" w:lineRule="auto"/>
        <w:ind w:left="360"/>
        <w:rPr>
          <w:rFonts w:cs="Arial"/>
          <w:bCs/>
          <w:noProof/>
          <w:color w:val="000000" w:themeColor="text1"/>
          <w:sz w:val="12"/>
          <w:szCs w:val="12"/>
        </w:rPr>
      </w:pPr>
    </w:p>
    <w:p w14:paraId="05A61239" w14:textId="77777777" w:rsidR="00692C56" w:rsidRDefault="00692C56">
      <w:pPr>
        <w:rPr>
          <w:rFonts w:cs="Arial"/>
          <w:bCs/>
          <w:noProof/>
          <w:color w:val="000000" w:themeColor="text1"/>
          <w:sz w:val="22"/>
          <w:szCs w:val="22"/>
        </w:rPr>
      </w:pPr>
    </w:p>
    <w:p w14:paraId="11B5EADF" w14:textId="1B56A8E6" w:rsidR="00692C56" w:rsidRDefault="00692C56">
      <w:pPr>
        <w:rPr>
          <w:rFonts w:cs="Arial"/>
          <w:bCs/>
          <w:noProof/>
          <w:color w:val="000000" w:themeColor="text1"/>
          <w:sz w:val="22"/>
          <w:szCs w:val="22"/>
        </w:rPr>
      </w:pPr>
      <w:r>
        <w:rPr>
          <w:rFonts w:cs="Arial"/>
          <w:bCs/>
          <w:noProof/>
          <w:color w:val="000000" w:themeColor="text1"/>
          <w:sz w:val="22"/>
          <w:szCs w:val="22"/>
        </w:rPr>
        <mc:AlternateContent>
          <mc:Choice Requires="wpg">
            <w:drawing>
              <wp:anchor distT="0" distB="0" distL="114300" distR="114300" simplePos="0" relativeHeight="251704832" behindDoc="0" locked="0" layoutInCell="1" allowOverlap="1" wp14:anchorId="669A41A4" wp14:editId="38BB1333">
                <wp:simplePos x="0" y="0"/>
                <wp:positionH relativeFrom="column">
                  <wp:posOffset>2195079</wp:posOffset>
                </wp:positionH>
                <wp:positionV relativeFrom="paragraph">
                  <wp:posOffset>9310</wp:posOffset>
                </wp:positionV>
                <wp:extent cx="4190052" cy="1790700"/>
                <wp:effectExtent l="0" t="0" r="1270" b="0"/>
                <wp:wrapNone/>
                <wp:docPr id="1254454933" name="Group 124" descr="Three New York Coffee Shop storefronts that appear on Instagram"/>
                <wp:cNvGraphicFramePr/>
                <a:graphic xmlns:a="http://schemas.openxmlformats.org/drawingml/2006/main">
                  <a:graphicData uri="http://schemas.microsoft.com/office/word/2010/wordprocessingGroup">
                    <wpg:wgp>
                      <wpg:cNvGrpSpPr/>
                      <wpg:grpSpPr>
                        <a:xfrm>
                          <a:off x="0" y="0"/>
                          <a:ext cx="4190052" cy="1790700"/>
                          <a:chOff x="0" y="0"/>
                          <a:chExt cx="4190052" cy="1790700"/>
                        </a:xfrm>
                      </wpg:grpSpPr>
                      <pic:pic xmlns:pic="http://schemas.openxmlformats.org/drawingml/2006/picture">
                        <pic:nvPicPr>
                          <pic:cNvPr id="479485309" name="Picture 1"/>
                          <pic:cNvPicPr>
                            <a:picLocks noChangeAspect="1"/>
                          </pic:cNvPicPr>
                        </pic:nvPicPr>
                        <pic:blipFill rotWithShape="1">
                          <a:blip r:embed="rId72" cstate="screen">
                            <a:extLst>
                              <a:ext uri="{28A0092B-C50C-407E-A947-70E740481C1C}">
                                <a14:useLocalDpi xmlns:a14="http://schemas.microsoft.com/office/drawing/2010/main"/>
                              </a:ext>
                            </a:extLst>
                          </a:blip>
                          <a:srcRect t="-42"/>
                          <a:stretch>
                            <a:fillRect/>
                          </a:stretch>
                        </pic:blipFill>
                        <pic:spPr bwMode="auto">
                          <a:xfrm>
                            <a:off x="0" y="0"/>
                            <a:ext cx="1928495" cy="17907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21521208" name="Picture 1"/>
                          <pic:cNvPicPr>
                            <a:picLocks noChangeAspect="1"/>
                          </pic:cNvPicPr>
                        </pic:nvPicPr>
                        <pic:blipFill rotWithShape="1">
                          <a:blip r:embed="rId73" cstate="email">
                            <a:extLst>
                              <a:ext uri="{BEBA8EAE-BF5A-486C-A8C5-ECC9F3942E4B}">
                                <a14:imgProps xmlns:a14="http://schemas.microsoft.com/office/drawing/2010/main">
                                  <a14:imgLayer r:embed="rId74">
                                    <a14:imgEffect>
                                      <a14:brightnessContrast bright="20000" contrast="40000"/>
                                    </a14:imgEffect>
                                  </a14:imgLayer>
                                </a14:imgProps>
                              </a:ext>
                              <a:ext uri="{28A0092B-C50C-407E-A947-70E740481C1C}">
                                <a14:useLocalDpi xmlns:a14="http://schemas.microsoft.com/office/drawing/2010/main"/>
                              </a:ext>
                            </a:extLst>
                          </a:blip>
                          <a:srcRect r="12405"/>
                          <a:stretch>
                            <a:fillRect/>
                          </a:stretch>
                        </pic:blipFill>
                        <pic:spPr bwMode="auto">
                          <a:xfrm>
                            <a:off x="2034862" y="0"/>
                            <a:ext cx="2155190" cy="17907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6CABB8B" id="Group 124" o:spid="_x0000_s1026" alt="Three New York Coffee Shop storefronts that appear on Instagram" style="position:absolute;margin-left:172.85pt;margin-top:.75pt;width:329.95pt;height:141pt;z-index:251704832" coordsize="41900,17907"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">
                <v:shape id="Picture 1" o:spid="_x0000_s1027" type="#_x0000_t75" style="position:absolute;width:19284;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">
                  <v:imagedata r:id="rId75" o:title="" croptop="-28f"/>
                </v:shape>
                <v:shape id="Picture 1" o:spid="_x0000_s1028" type="#_x0000_t75" style="position:absolute;left:20348;width:21552;height:1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">
                  <v:imagedata r:id="rId76" o:title="" cropright="8130f"/>
                </v:shape>
              </v:group>
            </w:pict>
          </mc:Fallback>
        </mc:AlternateContent>
      </w:r>
      <w:r w:rsidR="00091941">
        <w:rPr>
          <w:rFonts w:cs="Arial"/>
          <w:bCs/>
          <w:noProof/>
          <w:color w:val="000000" w:themeColor="text1"/>
          <w:sz w:val="22"/>
          <w:szCs w:val="22"/>
        </w:rPr>
        <mc:AlternateContent>
          <mc:Choice Requires="wps">
            <w:drawing>
              <wp:anchor distT="0" distB="0" distL="114300" distR="114300" simplePos="0" relativeHeight="251705856" behindDoc="0" locked="0" layoutInCell="1" allowOverlap="1" wp14:anchorId="354DE22E" wp14:editId="7BDC56E7">
                <wp:simplePos x="0" y="0"/>
                <wp:positionH relativeFrom="margin">
                  <wp:align>left</wp:align>
                </wp:positionH>
                <wp:positionV relativeFrom="paragraph">
                  <wp:posOffset>1873250</wp:posOffset>
                </wp:positionV>
                <wp:extent cx="6191250" cy="330200"/>
                <wp:effectExtent l="0" t="0" r="0" b="0"/>
                <wp:wrapNone/>
                <wp:docPr id="966247297" name="Text Box 156"/>
                <wp:cNvGraphicFramePr/>
                <a:graphic xmlns:a="http://schemas.openxmlformats.org/drawingml/2006/main">
                  <a:graphicData uri="http://schemas.microsoft.com/office/word/2010/wordprocessingShape">
                    <wps:wsp>
                      <wps:cNvSpPr txBox="1"/>
                      <wps:spPr>
                        <a:xfrm>
                          <a:off x="0" y="0"/>
                          <a:ext cx="6191250" cy="330200"/>
                        </a:xfrm>
                        <a:prstGeom prst="rect">
                          <a:avLst/>
                        </a:prstGeom>
                        <a:noFill/>
                        <a:ln w="6350">
                          <a:noFill/>
                        </a:ln>
                      </wps:spPr>
                      <wps:txbx>
                        <w:txbxContent>
                          <w:p w14:paraId="0360B55D" w14:textId="512C0ED9" w:rsidR="00613D56" w:rsidRPr="00613D56" w:rsidRDefault="00613D56">
                            <w:pPr>
                              <w:rPr>
                                <w:i/>
                                <w:iCs/>
                                <w:sz w:val="22"/>
                                <w:szCs w:val="22"/>
                              </w:rPr>
                            </w:pPr>
                            <w:r w:rsidRPr="00613D56">
                              <w:rPr>
                                <w:b/>
                                <w:bCs/>
                                <w:i/>
                                <w:iCs/>
                                <w:sz w:val="22"/>
                                <w:szCs w:val="22"/>
                              </w:rPr>
                              <w:t>New York Coffee Shops on Instagram</w:t>
                            </w:r>
                            <w:r w:rsidR="00C77E88">
                              <w:rPr>
                                <w:b/>
                                <w:bCs/>
                                <w:i/>
                                <w:iCs/>
                                <w:sz w:val="22"/>
                                <w:szCs w:val="22"/>
                              </w:rPr>
                              <w:t xml:space="preserve">. </w:t>
                            </w:r>
                            <w:r w:rsidRPr="00613D56">
                              <w:rPr>
                                <w:i/>
                                <w:iCs/>
                                <w:sz w:val="22"/>
                                <w:szCs w:val="22"/>
                              </w:rPr>
                              <w:t>Number of likes range</w:t>
                            </w:r>
                            <w:r w:rsidR="00B82ECB">
                              <w:rPr>
                                <w:i/>
                                <w:iCs/>
                                <w:sz w:val="22"/>
                                <w:szCs w:val="22"/>
                              </w:rPr>
                              <w:t xml:space="preserve"> </w:t>
                            </w:r>
                            <w:r w:rsidRPr="00613D56">
                              <w:rPr>
                                <w:i/>
                                <w:iCs/>
                                <w:sz w:val="22"/>
                                <w:szCs w:val="22"/>
                              </w:rPr>
                              <w:t xml:space="preserve"> from </w:t>
                            </w:r>
                            <w:r w:rsidR="00091941">
                              <w:rPr>
                                <w:i/>
                                <w:iCs/>
                                <w:sz w:val="22"/>
                                <w:szCs w:val="22"/>
                              </w:rPr>
                              <w:t>2</w:t>
                            </w:r>
                            <w:r w:rsidRPr="00613D56">
                              <w:rPr>
                                <w:i/>
                                <w:iCs/>
                                <w:sz w:val="22"/>
                                <w:szCs w:val="22"/>
                              </w:rPr>
                              <w:t xml:space="preserve">00 to 2000.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4DE22E" id="Text Box 156" o:spid="_x0000_s1042" type="#_x0000_t202" style="position:absolute;margin-left:0;margin-top:147.5pt;width:487.5pt;height:26pt;z-index:251705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" filled="f" stroked="f" strokeweight=".5pt">
                <v:textbox>
                  <w:txbxContent>
                    <w:p w14:paraId="0360B55D" w14:textId="512C0ED9" w:rsidR="00613D56" w:rsidRPr="00613D56" w:rsidRDefault="00613D56">
                      <w:pPr>
                        <w:rPr>
                          <w:i/>
                          <w:iCs/>
                          <w:sz w:val="22"/>
                          <w:szCs w:val="22"/>
                        </w:rPr>
                      </w:pPr>
                      <w:r w:rsidRPr="00613D56">
                        <w:rPr>
                          <w:b/>
                          <w:bCs/>
                          <w:i/>
                          <w:iCs/>
                          <w:sz w:val="22"/>
                          <w:szCs w:val="22"/>
                        </w:rPr>
                        <w:t>New York Coffee Shops on Instagram</w:t>
                      </w:r>
                      <w:r w:rsidR="00C77E88">
                        <w:rPr>
                          <w:b/>
                          <w:bCs/>
                          <w:i/>
                          <w:iCs/>
                          <w:sz w:val="22"/>
                          <w:szCs w:val="22"/>
                        </w:rPr>
                        <w:t xml:space="preserve">. </w:t>
                      </w:r>
                      <w:r w:rsidRPr="00613D56">
                        <w:rPr>
                          <w:i/>
                          <w:iCs/>
                          <w:sz w:val="22"/>
                          <w:szCs w:val="22"/>
                        </w:rPr>
                        <w:t>Number of likes range</w:t>
                      </w:r>
                      <w:r w:rsidR="00B82ECB">
                        <w:rPr>
                          <w:i/>
                          <w:iCs/>
                          <w:sz w:val="22"/>
                          <w:szCs w:val="22"/>
                        </w:rPr>
                        <w:t xml:space="preserve"> </w:t>
                      </w:r>
                      <w:r w:rsidRPr="00613D56">
                        <w:rPr>
                          <w:i/>
                          <w:iCs/>
                          <w:sz w:val="22"/>
                          <w:szCs w:val="22"/>
                        </w:rPr>
                        <w:t xml:space="preserve"> from </w:t>
                      </w:r>
                      <w:r w:rsidR="00091941">
                        <w:rPr>
                          <w:i/>
                          <w:iCs/>
                          <w:sz w:val="22"/>
                          <w:szCs w:val="22"/>
                        </w:rPr>
                        <w:t>2</w:t>
                      </w:r>
                      <w:r w:rsidRPr="00613D56">
                        <w:rPr>
                          <w:i/>
                          <w:iCs/>
                          <w:sz w:val="22"/>
                          <w:szCs w:val="22"/>
                        </w:rPr>
                        <w:t xml:space="preserve">00 to 2000. </w:t>
                      </w:r>
                    </w:p>
                  </w:txbxContent>
                </v:textbox>
                <w10:wrap anchorx="margin"/>
              </v:shape>
            </w:pict>
          </mc:Fallback>
        </mc:AlternateContent>
      </w:r>
      <w:r w:rsidR="00091941">
        <w:rPr>
          <w:noProof/>
        </w:rPr>
        <w:drawing>
          <wp:inline distT="0" distB="0" distL="0" distR="0" wp14:anchorId="53B13652" wp14:editId="687C0760">
            <wp:extent cx="2084705" cy="1803400"/>
            <wp:effectExtent l="0" t="0" r="0" b="6350"/>
            <wp:docPr id="1631757215" name="Picture 1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757215" name="Picture 135">
                      <a:extLst>
                        <a:ext uri="{C183D7F6-B498-43B3-948B-1728B52AA6E4}">
                          <adec:decorative xmlns:adec="http://schemas.microsoft.com/office/drawing/2017/decorative" val="1"/>
                        </a:ext>
                      </a:extLst>
                    </pic:cNvPr>
                    <pic:cNvPicPr>
                      <a:picLocks noChangeAspect="1" noChangeArrowheads="1"/>
                    </pic:cNvPicPr>
                  </pic:nvPicPr>
                  <pic:blipFill rotWithShape="1">
                    <a:blip r:embed="rId77" cstate="email">
                      <a:extLst>
                        <a:ext uri="{28A0092B-C50C-407E-A947-70E740481C1C}">
                          <a14:useLocalDpi xmlns:a14="http://schemas.microsoft.com/office/drawing/2010/main"/>
                        </a:ext>
                      </a:extLst>
                    </a:blip>
                    <a:srcRect/>
                    <a:stretch>
                      <a:fillRect/>
                    </a:stretch>
                  </pic:blipFill>
                  <pic:spPr bwMode="auto">
                    <a:xfrm>
                      <a:off x="0" y="0"/>
                      <a:ext cx="2104475" cy="1820503"/>
                    </a:xfrm>
                    <a:prstGeom prst="rect">
                      <a:avLst/>
                    </a:prstGeom>
                    <a:noFill/>
                    <a:ln>
                      <a:noFill/>
                    </a:ln>
                    <a:extLst>
                      <a:ext uri="{53640926-AAD7-44D8-BBD7-CCE9431645EC}">
                        <a14:shadowObscured xmlns:a14="http://schemas.microsoft.com/office/drawing/2010/main"/>
                      </a:ext>
                    </a:extLst>
                  </pic:spPr>
                </pic:pic>
              </a:graphicData>
            </a:graphic>
          </wp:inline>
        </w:drawing>
      </w:r>
      <w:r w:rsidR="00850E2A">
        <w:rPr>
          <w:rFonts w:cs="Arial"/>
          <w:bCs/>
          <w:noProof/>
          <w:color w:val="000000" w:themeColor="text1"/>
          <w:sz w:val="22"/>
          <w:szCs w:val="22"/>
        </w:rPr>
        <w:br w:type="page"/>
      </w:r>
    </w:p>
    <w:p w14:paraId="2446DF8D"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3145F4CB" w14:textId="77777777" w:rsidR="002160FF" w:rsidRPr="000906FE" w:rsidRDefault="002160FF" w:rsidP="002160FF">
      <w:pPr>
        <w:pStyle w:val="Pageheader"/>
        <w:spacing w:line="240" w:lineRule="auto"/>
        <w:jc w:val="both"/>
        <w:rPr>
          <w:rFonts w:cs="Arial"/>
          <w:i w:val="0"/>
          <w:iCs w:val="0"/>
          <w:noProof/>
          <w:sz w:val="20"/>
          <w:szCs w:val="22"/>
        </w:rPr>
      </w:pPr>
    </w:p>
    <w:p w14:paraId="63CCD20E" w14:textId="77777777" w:rsidR="002160FF" w:rsidRPr="003E4A1B" w:rsidRDefault="002160FF" w:rsidP="002160FF">
      <w:pPr>
        <w:rPr>
          <w:rFonts w:cs="Arial"/>
          <w:noProof/>
        </w:rPr>
      </w:pPr>
    </w:p>
    <w:p w14:paraId="43A359C6" w14:textId="57610B42" w:rsidR="002160FF" w:rsidRPr="003E4A1B" w:rsidRDefault="004F0990" w:rsidP="002160FF">
      <w:pPr>
        <w:pStyle w:val="Heading1"/>
        <w:rPr>
          <w:rFonts w:cs="Arial"/>
        </w:rPr>
      </w:pPr>
      <w:bookmarkStart w:id="47" w:name="_Toc13921319"/>
      <w:bookmarkStart w:id="48" w:name="_Toc206281841"/>
      <w:r w:rsidRPr="004F0990">
        <w:t>1.</w:t>
      </w:r>
      <w:r w:rsidR="00E364EA">
        <w:rPr>
          <w:rFonts w:cs="Arial"/>
        </w:rPr>
        <w:t>4</w:t>
      </w:r>
      <w:r w:rsidR="00E10D8B">
        <w:rPr>
          <w:rFonts w:cs="Arial"/>
        </w:rPr>
        <w:t xml:space="preserve">.2 </w:t>
      </w:r>
      <w:r w:rsidR="002160FF" w:rsidRPr="003E4A1B">
        <w:rPr>
          <w:rFonts w:cs="Arial"/>
        </w:rPr>
        <w:t xml:space="preserve">  </w:t>
      </w:r>
      <w:bookmarkEnd w:id="47"/>
      <w:r w:rsidR="002160FF">
        <w:rPr>
          <w:rFonts w:cs="Arial"/>
        </w:rPr>
        <w:t>FINDING PRODUCT-MARKET FIT</w:t>
      </w:r>
      <w:bookmarkEnd w:id="48"/>
    </w:p>
    <w:p w14:paraId="6CB7CFFA" w14:textId="77777777" w:rsidR="002160FF" w:rsidRPr="003E4A1B" w:rsidRDefault="002160FF" w:rsidP="002160FF">
      <w:pPr>
        <w:rPr>
          <w:rFonts w:cs="Arial"/>
          <w:color w:val="222222"/>
          <w:sz w:val="8"/>
          <w:lang w:val="en"/>
        </w:rPr>
      </w:pPr>
    </w:p>
    <w:p w14:paraId="62B29BDC" w14:textId="77777777" w:rsidR="002160FF" w:rsidRPr="003E4A1B" w:rsidRDefault="002160FF" w:rsidP="002160FF">
      <w:pPr>
        <w:rPr>
          <w:rFonts w:cs="Arial"/>
          <w:noProof/>
          <w:sz w:val="12"/>
        </w:rPr>
      </w:pPr>
      <w:r w:rsidRPr="003E4A1B">
        <w:rPr>
          <w:rFonts w:cs="Arial"/>
          <w:noProof/>
        </w:rPr>
        <mc:AlternateContent>
          <mc:Choice Requires="wps">
            <w:drawing>
              <wp:anchor distT="0" distB="0" distL="114300" distR="114300" simplePos="0" relativeHeight="251715072" behindDoc="0" locked="0" layoutInCell="1" allowOverlap="1" wp14:anchorId="31A706BB" wp14:editId="20C2B4DC">
                <wp:simplePos x="0" y="0"/>
                <wp:positionH relativeFrom="column">
                  <wp:posOffset>9525</wp:posOffset>
                </wp:positionH>
                <wp:positionV relativeFrom="paragraph">
                  <wp:posOffset>89535</wp:posOffset>
                </wp:positionV>
                <wp:extent cx="6429375" cy="255905"/>
                <wp:effectExtent l="0" t="0" r="28575" b="10795"/>
                <wp:wrapTopAndBottom/>
                <wp:docPr id="58" name="Text Box 58"/>
                <wp:cNvGraphicFramePr/>
                <a:graphic xmlns:a="http://schemas.openxmlformats.org/drawingml/2006/main">
                  <a:graphicData uri="http://schemas.microsoft.com/office/word/2010/wordprocessingShape">
                    <wps:wsp>
                      <wps:cNvSpPr txBox="1"/>
                      <wps:spPr>
                        <a:xfrm>
                          <a:off x="0" y="0"/>
                          <a:ext cx="6429375" cy="255905"/>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38DBCC04" w14:textId="77777777" w:rsidR="002160FF" w:rsidRPr="005A2B1E" w:rsidRDefault="002160FF" w:rsidP="002160FF">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06D2A0CF" wp14:editId="558F65FA">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32E93F0" w14:textId="77777777" w:rsidR="002160FF" w:rsidRPr="008C283D" w:rsidRDefault="002160FF" w:rsidP="002160FF">
                            <w:pPr>
                              <w:rPr>
                                <w:rFonts w:cs="Arial"/>
                                <w:sz w:val="16"/>
                              </w:rPr>
                            </w:pPr>
                            <w:r>
                              <w:rPr>
                                <w:rFonts w:cs="Arial"/>
                                <w:position w:val="4"/>
                                <w:lang w:val="en"/>
                              </w:rPr>
                              <w:fldChar w:fldCharType="end"/>
                            </w:r>
                          </w:p>
                          <w:p w14:paraId="0CEE39E7" w14:textId="77777777" w:rsidR="002160FF" w:rsidRDefault="002160FF" w:rsidP="002160FF"/>
                          <w:p w14:paraId="2A3012FC" w14:textId="77777777" w:rsidR="002160FF" w:rsidRDefault="002160FF" w:rsidP="002160FF"/>
                          <w:p w14:paraId="11550CA4" w14:textId="77777777" w:rsidR="002160FF" w:rsidRDefault="002160FF" w:rsidP="00216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706BB" id="Text Box 58" o:spid="_x0000_s1043" type="#_x0000_t202" style="position:absolute;margin-left:.75pt;margin-top:7.05pt;width:506.25pt;height:20.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" fillcolor="white [3201]" strokecolor="#06f" strokeweight=".5pt">
                <v:textbox>
                  <w:txbxContent>
                    <w:p w14:paraId="38DBCC04" w14:textId="77777777" w:rsidR="002160FF" w:rsidRPr="005A2B1E" w:rsidRDefault="002160FF" w:rsidP="002160FF">
                      <w:pPr>
                        <w:rPr>
                          <w:rStyle w:val="Hyperlink"/>
                          <w:rFonts w:cs="Arial"/>
                          <w:position w:val="4"/>
                          <w:lang w:val="en"/>
                        </w:rPr>
                      </w:pPr>
                      <w:r w:rsidRPr="00EC2247">
                        <w:rPr>
                          <w:rFonts w:ascii="AvantGarde" w:hAnsi="AvantGarde"/>
                          <w:b/>
                          <w:color w:val="0066FF"/>
                          <w:position w:val="2"/>
                          <w:sz w:val="24"/>
                        </w:rPr>
                        <w:t>VIDE</w:t>
                      </w:r>
                      <w:r w:rsidRPr="00EC2247">
                        <w:rPr>
                          <w:noProof/>
                          <w:sz w:val="14"/>
                        </w:rPr>
                        <w:drawing>
                          <wp:inline distT="0" distB="0" distL="0" distR="0" wp14:anchorId="06D2A0CF" wp14:editId="558F65FA">
                            <wp:extent cx="138641" cy="155972"/>
                            <wp:effectExtent l="0" t="0" r="0" b="0"/>
                            <wp:docPr id="1188922822" name="Picture 11889228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80490" name="Picture 812780490">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Pr>
                          <w:rFonts w:cs="Arial"/>
                          <w:color w:val="000000" w:themeColor="text1"/>
                          <w:position w:val="3"/>
                        </w:rPr>
                        <w:t>Surveying customers to validate business concept:</w:t>
                      </w:r>
                      <w:r>
                        <w:rPr>
                          <w:rFonts w:cs="Arial"/>
                          <w:color w:val="000000" w:themeColor="text1"/>
                          <w:position w:val="4"/>
                        </w:rPr>
                        <w:t xml:space="preserve"> </w:t>
                      </w:r>
                      <w:r w:rsidRPr="008C283D">
                        <w:rPr>
                          <w:rFonts w:cs="Arial"/>
                          <w:color w:val="000000" w:themeColor="text1"/>
                          <w:position w:val="4"/>
                        </w:rPr>
                        <w:t xml:space="preserve"> </w:t>
                      </w:r>
                      <w:r>
                        <w:rPr>
                          <w:rFonts w:cs="Arial"/>
                          <w:position w:val="4"/>
                          <w:lang w:val="en"/>
                        </w:rPr>
                        <w:fldChar w:fldCharType="begin"/>
                      </w:r>
                      <w:r>
                        <w:rPr>
                          <w:rFonts w:cs="Arial"/>
                          <w:position w:val="4"/>
                          <w:lang w:val="en"/>
                        </w:rPr>
                        <w:instrText>HYPERLINK "https://hitenism.com/business-ideas/"</w:instrText>
                      </w:r>
                      <w:r>
                        <w:rPr>
                          <w:rFonts w:cs="Arial"/>
                          <w:position w:val="4"/>
                          <w:lang w:val="en"/>
                        </w:rPr>
                      </w:r>
                      <w:r>
                        <w:rPr>
                          <w:rFonts w:cs="Arial"/>
                          <w:position w:val="4"/>
                          <w:lang w:val="en"/>
                        </w:rPr>
                        <w:fldChar w:fldCharType="separate"/>
                      </w:r>
                      <w:r w:rsidRPr="005A2B1E">
                        <w:rPr>
                          <w:rStyle w:val="Hyperlink"/>
                          <w:rFonts w:cs="Arial"/>
                          <w:position w:val="4"/>
                          <w:lang w:val="en"/>
                        </w:rPr>
                        <w:t xml:space="preserve">https://hitenism.com/business-ideas/ </w:t>
                      </w:r>
                    </w:p>
                    <w:p w14:paraId="632E93F0" w14:textId="77777777" w:rsidR="002160FF" w:rsidRPr="008C283D" w:rsidRDefault="002160FF" w:rsidP="002160FF">
                      <w:pPr>
                        <w:rPr>
                          <w:rFonts w:cs="Arial"/>
                          <w:sz w:val="16"/>
                        </w:rPr>
                      </w:pPr>
                      <w:r>
                        <w:rPr>
                          <w:rFonts w:cs="Arial"/>
                          <w:position w:val="4"/>
                          <w:lang w:val="en"/>
                        </w:rPr>
                        <w:fldChar w:fldCharType="end"/>
                      </w:r>
                    </w:p>
                    <w:p w14:paraId="0CEE39E7" w14:textId="77777777" w:rsidR="002160FF" w:rsidRDefault="002160FF" w:rsidP="002160FF"/>
                    <w:p w14:paraId="2A3012FC" w14:textId="77777777" w:rsidR="002160FF" w:rsidRDefault="002160FF" w:rsidP="002160FF"/>
                    <w:p w14:paraId="11550CA4" w14:textId="77777777" w:rsidR="002160FF" w:rsidRDefault="002160FF" w:rsidP="002160FF"/>
                  </w:txbxContent>
                </v:textbox>
                <w10:wrap type="topAndBottom"/>
              </v:shape>
            </w:pict>
          </mc:Fallback>
        </mc:AlternateContent>
      </w:r>
    </w:p>
    <w:p w14:paraId="79123271" w14:textId="77777777" w:rsidR="002160FF" w:rsidRPr="00507E65" w:rsidRDefault="002160FF" w:rsidP="002160FF">
      <w:pPr>
        <w:spacing w:line="276" w:lineRule="auto"/>
        <w:ind w:right="-18"/>
        <w:jc w:val="both"/>
        <w:rPr>
          <w:rFonts w:cs="Arial"/>
          <w:color w:val="222222"/>
          <w:sz w:val="12"/>
          <w:szCs w:val="18"/>
          <w:lang w:val="en"/>
        </w:rPr>
      </w:pPr>
    </w:p>
    <w:p w14:paraId="4A260BFE" w14:textId="7003AD44" w:rsidR="002160FF" w:rsidRDefault="002160FF" w:rsidP="002160FF">
      <w:pPr>
        <w:spacing w:line="276" w:lineRule="auto"/>
        <w:ind w:right="-18"/>
        <w:jc w:val="both"/>
        <w:rPr>
          <w:rFonts w:cs="Arial"/>
          <w:color w:val="222222"/>
          <w:lang w:val="en"/>
        </w:rPr>
      </w:pPr>
      <w:r w:rsidRPr="00AB2FED">
        <w:rPr>
          <w:rFonts w:cs="Arial"/>
          <w:color w:val="222222"/>
          <w:sz w:val="22"/>
          <w:szCs w:val="22"/>
          <w:lang w:val="en"/>
        </w:rPr>
        <w:t xml:space="preserve">The process of refining your solution until you are certain people will buy it at a price that allows an adequate gross profit margin (typically </w:t>
      </w:r>
      <w:r w:rsidR="005A3EE5">
        <w:rPr>
          <w:rFonts w:cs="Arial"/>
          <w:color w:val="222222"/>
          <w:sz w:val="22"/>
          <w:szCs w:val="22"/>
          <w:lang w:val="en"/>
        </w:rPr>
        <w:t>75</w:t>
      </w:r>
      <w:r w:rsidRPr="00AB2FED">
        <w:rPr>
          <w:rFonts w:cs="Arial"/>
          <w:color w:val="222222"/>
          <w:sz w:val="22"/>
          <w:szCs w:val="22"/>
          <w:lang w:val="en"/>
        </w:rPr>
        <w:t>-</w:t>
      </w:r>
      <w:r>
        <w:rPr>
          <w:rFonts w:cs="Arial"/>
          <w:color w:val="222222"/>
          <w:sz w:val="22"/>
          <w:szCs w:val="22"/>
          <w:lang w:val="en"/>
        </w:rPr>
        <w:t>8</w:t>
      </w:r>
      <w:r w:rsidRPr="00AB2FED">
        <w:rPr>
          <w:rFonts w:cs="Arial"/>
          <w:color w:val="222222"/>
          <w:sz w:val="22"/>
          <w:szCs w:val="22"/>
          <w:lang w:val="en"/>
        </w:rPr>
        <w:t>0%)</w:t>
      </w:r>
      <w:r>
        <w:rPr>
          <w:rFonts w:cs="Arial"/>
          <w:color w:val="222222"/>
          <w:sz w:val="22"/>
          <w:szCs w:val="22"/>
          <w:lang w:val="en"/>
        </w:rPr>
        <w:t>, plus</w:t>
      </w:r>
      <w:r w:rsidRPr="00AB2FED">
        <w:rPr>
          <w:rFonts w:cs="Arial"/>
          <w:color w:val="222222"/>
          <w:sz w:val="22"/>
          <w:szCs w:val="22"/>
          <w:lang w:val="en"/>
        </w:rPr>
        <w:t xml:space="preserve"> a competitive profit is called </w:t>
      </w:r>
      <w:r w:rsidRPr="003D2DAC">
        <w:rPr>
          <w:rFonts w:cs="Arial"/>
          <w:i/>
          <w:iCs/>
          <w:color w:val="222222"/>
          <w:sz w:val="22"/>
          <w:szCs w:val="22"/>
          <w:lang w:val="en"/>
        </w:rPr>
        <w:t>Product-Market Fit</w:t>
      </w:r>
      <w:r w:rsidRPr="003D2DAC">
        <w:rPr>
          <w:rFonts w:cs="Arial"/>
          <w:i/>
          <w:iCs/>
          <w:color w:val="222222"/>
          <w:lang w:val="en"/>
        </w:rPr>
        <w:t>.</w:t>
      </w:r>
    </w:p>
    <w:p w14:paraId="30A6DB54" w14:textId="77777777" w:rsidR="002160FF" w:rsidRPr="00AB2FED" w:rsidRDefault="002160FF" w:rsidP="002160FF">
      <w:pPr>
        <w:spacing w:line="276" w:lineRule="auto"/>
        <w:ind w:right="-18"/>
        <w:jc w:val="both"/>
        <w:rPr>
          <w:rFonts w:cs="Arial"/>
          <w:color w:val="222222"/>
          <w:sz w:val="12"/>
          <w:szCs w:val="12"/>
          <w:lang w:val="en"/>
        </w:rPr>
      </w:pPr>
    </w:p>
    <w:p w14:paraId="0C38E702" w14:textId="6C2AF073" w:rsidR="002160FF" w:rsidRPr="00D747BC" w:rsidRDefault="002160FF" w:rsidP="002160FF">
      <w:pPr>
        <w:spacing w:line="276" w:lineRule="auto"/>
        <w:ind w:right="-18"/>
        <w:jc w:val="both"/>
        <w:rPr>
          <w:rFonts w:cs="Arial"/>
          <w:color w:val="000000" w:themeColor="text1"/>
          <w:lang w:val="en"/>
        </w:rPr>
      </w:pPr>
      <w:r w:rsidRPr="003E4A1B">
        <w:rPr>
          <w:rFonts w:cs="Arial"/>
          <w:color w:val="222222"/>
          <w:lang w:val="en"/>
        </w:rPr>
        <w:t xml:space="preserve">Start with face-to-face surveys. People will be more likely to volunteer additional information </w:t>
      </w:r>
      <w:r w:rsidRPr="003E4A1B">
        <w:rPr>
          <w:rFonts w:cs="Arial"/>
          <w:color w:val="222222"/>
        </w:rPr>
        <w:t xml:space="preserve">in person, </w:t>
      </w:r>
      <w:r w:rsidRPr="003E4A1B">
        <w:rPr>
          <w:rFonts w:cs="Arial"/>
          <w:color w:val="222222"/>
          <w:lang w:val="en"/>
        </w:rPr>
        <w:t xml:space="preserve">or ask you questions that </w:t>
      </w:r>
      <w:r>
        <w:rPr>
          <w:rFonts w:cs="Arial"/>
          <w:color w:val="222222"/>
          <w:lang w:val="en"/>
        </w:rPr>
        <w:t>may</w:t>
      </w:r>
      <w:r w:rsidRPr="003E4A1B">
        <w:rPr>
          <w:rFonts w:cs="Arial"/>
          <w:color w:val="222222"/>
          <w:lang w:val="en"/>
        </w:rPr>
        <w:t xml:space="preserve"> give clues to </w:t>
      </w:r>
      <w:r>
        <w:rPr>
          <w:rFonts w:cs="Arial"/>
          <w:color w:val="222222"/>
        </w:rPr>
        <w:t>possible</w:t>
      </w:r>
      <w:r w:rsidRPr="003E4A1B">
        <w:rPr>
          <w:rFonts w:cs="Arial"/>
          <w:color w:val="222222"/>
        </w:rPr>
        <w:t xml:space="preserve"> </w:t>
      </w:r>
      <w:r w:rsidRPr="003E4A1B">
        <w:rPr>
          <w:rFonts w:cs="Arial"/>
          <w:color w:val="222222"/>
          <w:lang w:val="en"/>
        </w:rPr>
        <w:t>concerns</w:t>
      </w:r>
      <w:r w:rsidR="00306F76" w:rsidRPr="003E4A1B">
        <w:rPr>
          <w:rFonts w:cs="Arial"/>
          <w:color w:val="222222"/>
          <w:lang w:val="en"/>
        </w:rPr>
        <w:t xml:space="preserve">. </w:t>
      </w:r>
      <w:r w:rsidRPr="003E4A1B">
        <w:rPr>
          <w:rFonts w:cs="Arial"/>
          <w:color w:val="222222"/>
          <w:lang w:val="en"/>
        </w:rPr>
        <w:t>B</w:t>
      </w:r>
      <w:r>
        <w:rPr>
          <w:rFonts w:cs="Arial"/>
          <w:color w:val="222222"/>
          <w:lang w:val="en"/>
        </w:rPr>
        <w:t>ur b</w:t>
      </w:r>
      <w:r w:rsidRPr="003E4A1B">
        <w:rPr>
          <w:rFonts w:cs="Arial"/>
          <w:color w:val="222222"/>
          <w:lang w:val="en"/>
        </w:rPr>
        <w:t xml:space="preserve">efore jumping into Q&amp;A, give the survey </w:t>
      </w:r>
      <w:r>
        <w:rPr>
          <w:rFonts w:cs="Arial"/>
          <w:color w:val="222222"/>
          <w:lang w:val="en"/>
        </w:rPr>
        <w:t>subject</w:t>
      </w:r>
      <w:r w:rsidRPr="003E4A1B">
        <w:rPr>
          <w:rFonts w:cs="Arial"/>
          <w:color w:val="222222"/>
          <w:lang w:val="en"/>
        </w:rPr>
        <w:t xml:space="preserve"> your </w:t>
      </w:r>
      <w:r>
        <w:rPr>
          <w:rFonts w:cs="Arial"/>
          <w:color w:val="222222"/>
          <w:lang w:val="en"/>
        </w:rPr>
        <w:t xml:space="preserve">8-second </w:t>
      </w:r>
      <w:r w:rsidRPr="003E4A1B">
        <w:rPr>
          <w:rFonts w:cs="Arial"/>
          <w:color w:val="222222"/>
          <w:lang w:val="en"/>
        </w:rPr>
        <w:t>elevator pitch to put your questions in context</w:t>
      </w:r>
      <w:r w:rsidR="00306F76" w:rsidRPr="003E4A1B">
        <w:rPr>
          <w:rFonts w:cs="Arial"/>
          <w:color w:val="222222"/>
          <w:lang w:val="en"/>
        </w:rPr>
        <w:t xml:space="preserve">. </w:t>
      </w:r>
      <w:r>
        <w:rPr>
          <w:rFonts w:cs="Arial"/>
          <w:color w:val="222222"/>
          <w:lang w:val="en"/>
        </w:rPr>
        <w:t xml:space="preserve">Find </w:t>
      </w:r>
      <w:r w:rsidRPr="00D747BC">
        <w:rPr>
          <w:rFonts w:cs="Arial"/>
          <w:color w:val="000000" w:themeColor="text1"/>
          <w:lang w:val="en"/>
        </w:rPr>
        <w:t xml:space="preserve">strangers; </w:t>
      </w:r>
      <w:r w:rsidRPr="00D747BC">
        <w:rPr>
          <w:rFonts w:ascii="Helvetica" w:hAnsi="Helvetica" w:cs="Helvetica"/>
          <w:color w:val="000000" w:themeColor="text1"/>
          <w:lang w:val="en"/>
        </w:rPr>
        <w:t xml:space="preserve">If we only talk to </w:t>
      </w:r>
      <w:r>
        <w:rPr>
          <w:rFonts w:ascii="Helvetica" w:hAnsi="Helvetica" w:cs="Helvetica"/>
          <w:color w:val="000000" w:themeColor="text1"/>
          <w:lang w:val="en"/>
        </w:rPr>
        <w:t xml:space="preserve">friends, </w:t>
      </w:r>
      <w:r w:rsidRPr="00D747BC">
        <w:rPr>
          <w:rFonts w:ascii="Helvetica" w:hAnsi="Helvetica" w:cs="Helvetica"/>
          <w:color w:val="000000" w:themeColor="text1"/>
          <w:lang w:val="en"/>
        </w:rPr>
        <w:t xml:space="preserve">discussions will </w:t>
      </w:r>
      <w:r>
        <w:rPr>
          <w:rFonts w:ascii="Helvetica" w:hAnsi="Helvetica" w:cs="Helvetica"/>
          <w:color w:val="000000" w:themeColor="text1"/>
          <w:lang w:val="en"/>
        </w:rPr>
        <w:t xml:space="preserve">likely </w:t>
      </w:r>
      <w:r w:rsidRPr="00D747BC">
        <w:rPr>
          <w:rFonts w:ascii="Helvetica" w:hAnsi="Helvetica" w:cs="Helvetica"/>
          <w:color w:val="000000" w:themeColor="text1"/>
          <w:lang w:val="en"/>
        </w:rPr>
        <w:t>proceed along familiar lines</w:t>
      </w:r>
      <w:r>
        <w:rPr>
          <w:rFonts w:ascii="Helvetica" w:hAnsi="Helvetica" w:cs="Helvetica"/>
          <w:color w:val="000000" w:themeColor="text1"/>
          <w:lang w:val="en"/>
        </w:rPr>
        <w:t>. And friends will tell you what they think you want to hear.</w:t>
      </w:r>
    </w:p>
    <w:p w14:paraId="7E02E1C2" w14:textId="77777777" w:rsidR="002160FF" w:rsidRPr="00DA27F6" w:rsidRDefault="002160FF" w:rsidP="002160FF">
      <w:pPr>
        <w:spacing w:line="276" w:lineRule="auto"/>
        <w:jc w:val="both"/>
        <w:rPr>
          <w:rFonts w:cs="Arial"/>
          <w:color w:val="222222"/>
          <w:sz w:val="8"/>
          <w:szCs w:val="8"/>
          <w:lang w:val="en"/>
        </w:rPr>
      </w:pPr>
    </w:p>
    <w:p w14:paraId="4F9BCBDB" w14:textId="00E10EFE" w:rsidR="002160FF" w:rsidRPr="003E4A1B" w:rsidRDefault="002160FF" w:rsidP="002160FF">
      <w:pPr>
        <w:spacing w:line="276" w:lineRule="auto"/>
        <w:ind w:right="-18"/>
        <w:jc w:val="both"/>
        <w:rPr>
          <w:rFonts w:cs="Arial"/>
          <w:color w:val="222222"/>
          <w:lang w:val="en"/>
        </w:rPr>
      </w:pPr>
      <w:r w:rsidRPr="003E4A1B">
        <w:rPr>
          <w:rFonts w:cs="Arial"/>
          <w:color w:val="222222"/>
          <w:lang w:val="en"/>
        </w:rPr>
        <w:t xml:space="preserve">Once you have surveyed </w:t>
      </w:r>
      <w:r>
        <w:rPr>
          <w:rFonts w:cs="Arial"/>
          <w:color w:val="222222"/>
          <w:lang w:val="en"/>
        </w:rPr>
        <w:t>at least 3</w:t>
      </w:r>
      <w:r w:rsidRPr="003E4A1B">
        <w:rPr>
          <w:rFonts w:cs="Arial"/>
          <w:color w:val="222222"/>
          <w:lang w:val="en"/>
        </w:rPr>
        <w:t>0 people live</w:t>
      </w:r>
      <w:r>
        <w:rPr>
          <w:rFonts w:cs="Arial"/>
          <w:color w:val="222222"/>
          <w:lang w:val="en"/>
        </w:rPr>
        <w:t xml:space="preserve"> to determine whether the solution will meet with an enthusiastic market, drill down on the issues with a survey of at least 100 people via email or through social media followers that match your customer demographics</w:t>
      </w:r>
      <w:r w:rsidRPr="003E4A1B">
        <w:rPr>
          <w:rFonts w:cs="Arial"/>
          <w:color w:val="222222"/>
          <w:lang w:val="en"/>
        </w:rPr>
        <w:t xml:space="preserve">. </w:t>
      </w:r>
      <w:r>
        <w:rPr>
          <w:rFonts w:cs="Arial"/>
          <w:color w:val="222222"/>
          <w:lang w:val="en"/>
        </w:rPr>
        <w:t>(</w:t>
      </w:r>
      <w:r w:rsidRPr="006A1C98">
        <w:rPr>
          <w:rFonts w:cs="Arial"/>
          <w:i/>
          <w:iCs/>
          <w:color w:val="222222"/>
          <w:lang w:val="en"/>
        </w:rPr>
        <w:t>Capital providers will want to know how many people you have surveyed.</w:t>
      </w:r>
      <w:r>
        <w:rPr>
          <w:rFonts w:cs="Arial"/>
          <w:color w:val="222222"/>
          <w:lang w:val="en"/>
        </w:rPr>
        <w:t>)</w:t>
      </w:r>
    </w:p>
    <w:p w14:paraId="26E87E7B" w14:textId="77777777" w:rsidR="002160FF" w:rsidRPr="00DA27F6" w:rsidRDefault="002160FF" w:rsidP="002160FF">
      <w:pPr>
        <w:spacing w:line="276" w:lineRule="auto"/>
        <w:ind w:right="-18"/>
        <w:jc w:val="both"/>
        <w:rPr>
          <w:rFonts w:cs="Arial"/>
          <w:color w:val="222222"/>
          <w:sz w:val="8"/>
          <w:lang w:val="en"/>
        </w:rPr>
      </w:pPr>
    </w:p>
    <w:p w14:paraId="4048FA11" w14:textId="54008AC7" w:rsidR="002160FF" w:rsidRPr="003E4A1B" w:rsidRDefault="002160FF" w:rsidP="002160FF">
      <w:pPr>
        <w:spacing w:line="276" w:lineRule="auto"/>
        <w:ind w:right="-18"/>
        <w:jc w:val="both"/>
        <w:rPr>
          <w:rFonts w:cs="Arial"/>
          <w:color w:val="222222"/>
          <w:lang w:val="en"/>
        </w:rPr>
      </w:pPr>
      <w:r w:rsidRPr="003E4A1B">
        <w:rPr>
          <w:rFonts w:cs="Arial"/>
          <w:color w:val="222222"/>
          <w:lang w:val="en"/>
        </w:rPr>
        <w:t xml:space="preserve">FREE SURVEY SERVICE. </w:t>
      </w:r>
      <w:hyperlink w:history="1"/>
      <w:hyperlink r:id="rId79" w:history="1">
        <w:r w:rsidRPr="003E4A1B">
          <w:rPr>
            <w:rStyle w:val="Hyperlink"/>
            <w:rFonts w:cs="Arial"/>
            <w:color w:val="0000CC"/>
            <w:lang w:val="en"/>
          </w:rPr>
          <w:t>www.QuestionPro.com</w:t>
        </w:r>
      </w:hyperlink>
      <w:r w:rsidRPr="003E4A1B">
        <w:rPr>
          <w:rFonts w:cs="Arial"/>
          <w:color w:val="222222"/>
          <w:lang w:val="en"/>
        </w:rPr>
        <w:t xml:space="preserve"> offer</w:t>
      </w:r>
      <w:r w:rsidR="00DC33B8">
        <w:rPr>
          <w:rFonts w:cs="Arial"/>
          <w:color w:val="222222"/>
          <w:lang w:val="en"/>
        </w:rPr>
        <w:t>s</w:t>
      </w:r>
      <w:r w:rsidRPr="003E4A1B">
        <w:rPr>
          <w:rFonts w:cs="Arial"/>
          <w:color w:val="222222"/>
          <w:lang w:val="en"/>
        </w:rPr>
        <w:t xml:space="preserve"> free surveying </w:t>
      </w:r>
      <w:r w:rsidR="00DC33B8">
        <w:rPr>
          <w:rFonts w:cs="Arial"/>
          <w:color w:val="222222"/>
          <w:lang w:val="en"/>
        </w:rPr>
        <w:t xml:space="preserve">with </w:t>
      </w:r>
      <w:r w:rsidRPr="003E4A1B">
        <w:rPr>
          <w:rFonts w:cs="Arial"/>
          <w:color w:val="222222"/>
          <w:lang w:val="en"/>
        </w:rPr>
        <w:t xml:space="preserve">up to 10 questions </w:t>
      </w:r>
      <w:r>
        <w:rPr>
          <w:rFonts w:cs="Arial"/>
          <w:color w:val="222222"/>
          <w:lang w:val="en"/>
        </w:rPr>
        <w:t>to</w:t>
      </w:r>
      <w:r w:rsidRPr="003E4A1B">
        <w:rPr>
          <w:rFonts w:cs="Arial"/>
          <w:color w:val="222222"/>
          <w:lang w:val="en"/>
        </w:rPr>
        <w:t xml:space="preserve"> </w:t>
      </w:r>
      <w:r w:rsidR="00DC33B8">
        <w:rPr>
          <w:rFonts w:cs="Arial"/>
          <w:color w:val="222222"/>
          <w:lang w:val="en"/>
        </w:rPr>
        <w:t>2</w:t>
      </w:r>
      <w:r w:rsidRPr="003E4A1B">
        <w:rPr>
          <w:rFonts w:cs="Arial"/>
          <w:color w:val="222222"/>
          <w:lang w:val="en"/>
        </w:rPr>
        <w:t>00 respondents that you supply</w:t>
      </w:r>
      <w:r w:rsidR="00DC33B8">
        <w:rPr>
          <w:rFonts w:cs="Arial"/>
          <w:color w:val="222222"/>
          <w:lang w:val="en"/>
        </w:rPr>
        <w:t>. (2025</w:t>
      </w:r>
      <w:r w:rsidRPr="003E4A1B">
        <w:rPr>
          <w:rFonts w:cs="Arial"/>
          <w:color w:val="222222"/>
          <w:lang w:val="en"/>
        </w:rPr>
        <w:t>)</w:t>
      </w:r>
      <w:r w:rsidR="00C77E88" w:rsidRPr="003E4A1B">
        <w:rPr>
          <w:rFonts w:cs="Arial"/>
          <w:color w:val="222222"/>
          <w:lang w:val="en"/>
        </w:rPr>
        <w:t xml:space="preserve">. </w:t>
      </w:r>
      <w:hyperlink r:id="rId80" w:history="1">
        <w:r w:rsidR="007F5672" w:rsidRPr="00640771">
          <w:rPr>
            <w:rStyle w:val="Hyperlink"/>
            <w:rFonts w:cs="Arial"/>
            <w:lang w:val="en"/>
          </w:rPr>
          <w:t>www.SurveyMonkey.com</w:t>
        </w:r>
      </w:hyperlink>
      <w:r w:rsidR="007F5672">
        <w:rPr>
          <w:rFonts w:cs="Arial"/>
          <w:color w:val="222222"/>
          <w:lang w:val="en"/>
        </w:rPr>
        <w:t xml:space="preserve"> allows up to 10 questions and 25 respondents for free. </w:t>
      </w:r>
    </w:p>
    <w:p w14:paraId="4AAE3FA8" w14:textId="77777777" w:rsidR="002160FF" w:rsidRPr="00DA27F6" w:rsidRDefault="002160FF" w:rsidP="002160FF">
      <w:pPr>
        <w:spacing w:line="276" w:lineRule="auto"/>
        <w:ind w:right="-18"/>
        <w:jc w:val="both"/>
        <w:rPr>
          <w:rFonts w:cs="Arial"/>
          <w:color w:val="222222"/>
          <w:sz w:val="8"/>
          <w:lang w:val="en"/>
        </w:rPr>
      </w:pPr>
    </w:p>
    <w:p w14:paraId="19CCF5F0" w14:textId="13C128B2" w:rsidR="002160FF" w:rsidRDefault="002160FF" w:rsidP="002160FF">
      <w:pPr>
        <w:spacing w:after="60" w:line="276" w:lineRule="auto"/>
        <w:ind w:right="-14"/>
        <w:jc w:val="both"/>
        <w:rPr>
          <w:rFonts w:cs="Arial"/>
          <w:color w:val="222222"/>
          <w:lang w:val="en"/>
        </w:rPr>
      </w:pPr>
      <w:r w:rsidRPr="003E4A1B">
        <w:rPr>
          <w:rFonts w:cs="Arial"/>
          <w:color w:val="222222"/>
          <w:lang w:val="en"/>
        </w:rPr>
        <w:t>FEE-BASED SURVEY SERVICES</w:t>
      </w:r>
      <w:r w:rsidR="00306F76" w:rsidRPr="003E4A1B">
        <w:rPr>
          <w:rFonts w:cs="Arial"/>
          <w:color w:val="222222"/>
          <w:lang w:val="en"/>
        </w:rPr>
        <w:t xml:space="preserve">. </w:t>
      </w:r>
      <w:r w:rsidRPr="003E4A1B">
        <w:rPr>
          <w:rFonts w:cs="Arial"/>
          <w:color w:val="222222"/>
          <w:lang w:val="en"/>
        </w:rPr>
        <w:t xml:space="preserve">Google and Amazon will provide survey-takers for you, for a fee. </w:t>
      </w:r>
      <w:r>
        <w:rPr>
          <w:rFonts w:cs="Arial"/>
          <w:color w:val="222222"/>
          <w:lang w:val="en"/>
        </w:rPr>
        <w:t>Both services have a base rate for randomly selected respondents; but you can request specific demographics for additional fees. (This is recommended to give your results credibility. Surveying non-</w:t>
      </w:r>
      <w:r w:rsidR="008D13DC">
        <w:rPr>
          <w:rFonts w:cs="Arial"/>
          <w:color w:val="222222"/>
          <w:lang w:val="en"/>
        </w:rPr>
        <w:t>homeowners</w:t>
      </w:r>
      <w:r>
        <w:rPr>
          <w:rFonts w:cs="Arial"/>
          <w:color w:val="222222"/>
          <w:lang w:val="en"/>
        </w:rPr>
        <w:t xml:space="preserve"> for roof shingles with solar panels would have zero value.) </w:t>
      </w:r>
    </w:p>
    <w:p w14:paraId="6703ACDC" w14:textId="00212A41" w:rsidR="002160FF" w:rsidRDefault="002160FF" w:rsidP="002160FF">
      <w:pPr>
        <w:spacing w:line="276" w:lineRule="auto"/>
        <w:ind w:left="274" w:right="-14"/>
        <w:jc w:val="both"/>
        <w:rPr>
          <w:rFonts w:cs="Arial"/>
          <w:color w:val="222222"/>
        </w:rPr>
      </w:pPr>
      <w:r w:rsidRPr="006A756C">
        <w:rPr>
          <w:rFonts w:cs="Arial"/>
          <w:b/>
          <w:bCs/>
          <w:i/>
          <w:iCs/>
          <w:color w:val="222222"/>
        </w:rPr>
        <w:t>Google</w:t>
      </w:r>
      <w:r>
        <w:rPr>
          <w:rFonts w:cs="Arial"/>
          <w:color w:val="222222"/>
        </w:rPr>
        <w:t xml:space="preserve"> allows users to specify respondents by the first 3 </w:t>
      </w:r>
      <w:r w:rsidR="00A4446C">
        <w:rPr>
          <w:rFonts w:cs="Arial"/>
          <w:color w:val="222222"/>
        </w:rPr>
        <w:t xml:space="preserve">Zip code </w:t>
      </w:r>
      <w:r>
        <w:rPr>
          <w:rFonts w:cs="Arial"/>
          <w:color w:val="222222"/>
        </w:rPr>
        <w:t>digits of (not all 5 digits). But with Zip code targeting, you will not be able to drill down by age or gender as there are not enough registered survey takers</w:t>
      </w:r>
      <w:r w:rsidR="00A4446C">
        <w:rPr>
          <w:rFonts w:cs="Arial"/>
          <w:color w:val="222222"/>
        </w:rPr>
        <w:t xml:space="preserve"> for that level of granularity</w:t>
      </w:r>
      <w:r>
        <w:rPr>
          <w:rFonts w:cs="Arial"/>
          <w:color w:val="222222"/>
        </w:rPr>
        <w:t xml:space="preserve">. </w:t>
      </w:r>
      <w:r w:rsidRPr="003E4A1B">
        <w:rPr>
          <w:rFonts w:cs="Arial"/>
          <w:color w:val="222222"/>
          <w:lang w:val="en"/>
        </w:rPr>
        <w:t xml:space="preserve">See </w:t>
      </w:r>
      <w:hyperlink r:id="rId81" w:history="1">
        <w:r w:rsidRPr="003E4A1B">
          <w:rPr>
            <w:rStyle w:val="Hyperlink"/>
            <w:rFonts w:cs="Arial"/>
          </w:rPr>
          <w:t>https://support.google.com/surveys/answer/2447244</w:t>
        </w:r>
      </w:hyperlink>
      <w:r w:rsidRPr="003E4A1B">
        <w:rPr>
          <w:rFonts w:cs="Arial"/>
        </w:rPr>
        <w:t>.</w:t>
      </w:r>
      <w:r>
        <w:rPr>
          <w:rFonts w:cs="Arial"/>
        </w:rPr>
        <w:t xml:space="preserve"> R</w:t>
      </w:r>
      <w:r>
        <w:rPr>
          <w:rFonts w:cs="Arial"/>
          <w:color w:val="222222"/>
        </w:rPr>
        <w:t>ates (2025) per respondent</w:t>
      </w:r>
      <w:r w:rsidR="00A4446C">
        <w:rPr>
          <w:rFonts w:cs="Arial"/>
          <w:color w:val="222222"/>
        </w:rPr>
        <w:t>:</w:t>
      </w:r>
      <w:r>
        <w:rPr>
          <w:rFonts w:cs="Arial"/>
          <w:color w:val="222222"/>
        </w:rPr>
        <w:t xml:space="preserve"> </w:t>
      </w:r>
    </w:p>
    <w:p w14:paraId="1C3C0C39" w14:textId="7A577532" w:rsidR="001F0148" w:rsidRPr="00DA27F6" w:rsidRDefault="001F0148" w:rsidP="002160FF">
      <w:pPr>
        <w:spacing w:line="276" w:lineRule="auto"/>
        <w:ind w:left="274" w:right="-14"/>
        <w:jc w:val="both"/>
        <w:rPr>
          <w:rFonts w:cs="Arial"/>
          <w:b/>
          <w:bCs/>
          <w:color w:val="222222"/>
          <w:sz w:val="2"/>
          <w:szCs w:val="2"/>
        </w:rPr>
      </w:pPr>
      <w:r>
        <w:rPr>
          <w:noProof/>
        </w:rPr>
        <mc:AlternateContent>
          <mc:Choice Requires="wps">
            <w:drawing>
              <wp:anchor distT="0" distB="0" distL="114300" distR="114300" simplePos="0" relativeHeight="251801088" behindDoc="0" locked="0" layoutInCell="1" allowOverlap="1" wp14:anchorId="5D213EB3" wp14:editId="79F93C11">
                <wp:simplePos x="0" y="0"/>
                <wp:positionH relativeFrom="margin">
                  <wp:align>right</wp:align>
                </wp:positionH>
                <wp:positionV relativeFrom="paragraph">
                  <wp:posOffset>122555</wp:posOffset>
                </wp:positionV>
                <wp:extent cx="6229350" cy="236855"/>
                <wp:effectExtent l="0" t="0" r="19050" b="10795"/>
                <wp:wrapSquare wrapText="bothSides"/>
                <wp:docPr id="2007269664" name="Text Box 1"/>
                <wp:cNvGraphicFramePr/>
                <a:graphic xmlns:a="http://schemas.openxmlformats.org/drawingml/2006/main">
                  <a:graphicData uri="http://schemas.microsoft.com/office/word/2010/wordprocessingShape">
                    <wps:wsp>
                      <wps:cNvSpPr txBox="1"/>
                      <wps:spPr>
                        <a:xfrm>
                          <a:off x="0" y="0"/>
                          <a:ext cx="6229350" cy="236855"/>
                        </a:xfrm>
                        <a:prstGeom prst="rect">
                          <a:avLst/>
                        </a:prstGeom>
                        <a:noFill/>
                        <a:ln w="6350">
                          <a:solidFill>
                            <a:prstClr val="black"/>
                          </a:solidFill>
                        </a:ln>
                      </wps:spPr>
                      <wps:txbx>
                        <w:txbxContent>
                          <w:p w14:paraId="0D53D71E" w14:textId="521B2366" w:rsidR="001F0148" w:rsidRPr="00CE16D7" w:rsidRDefault="001F0148" w:rsidP="00CE16D7">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13EB3" id="_x0000_s1044" type="#_x0000_t202" style="position:absolute;left:0;text-align:left;margin-left:439.3pt;margin-top:9.65pt;width:490.5pt;height:18.65pt;z-index:251801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" filled="f" strokeweight=".5pt">
                <v:textbox inset=",,,0">
                  <w:txbxContent>
                    <w:p w14:paraId="0D53D71E" w14:textId="521B2366" w:rsidR="001F0148" w:rsidRPr="00CE16D7" w:rsidRDefault="001F0148" w:rsidP="00CE16D7">
                      <w:pPr>
                        <w:spacing w:line="276" w:lineRule="auto"/>
                        <w:ind w:left="274" w:right="-14"/>
                        <w:jc w:val="both"/>
                        <w:rPr>
                          <w:rFonts w:cs="Arial"/>
                          <w:b/>
                          <w:bCs/>
                          <w:color w:val="222222"/>
                        </w:rPr>
                      </w:pPr>
                      <w:r w:rsidRPr="001F0148">
                        <w:rPr>
                          <w:rFonts w:cs="Arial"/>
                          <w:b/>
                          <w:bCs/>
                          <w:color w:val="222222"/>
                        </w:rPr>
                        <w:t xml:space="preserve">        Random</w:t>
                      </w:r>
                      <w:r>
                        <w:rPr>
                          <w:rFonts w:cs="Arial"/>
                          <w:b/>
                          <w:bCs/>
                          <w:color w:val="222222"/>
                        </w:rPr>
                        <w:t xml:space="preserve"> P</w:t>
                      </w:r>
                      <w:r w:rsidRPr="001F0148">
                        <w:rPr>
                          <w:rFonts w:cs="Arial"/>
                          <w:b/>
                          <w:bCs/>
                          <w:color w:val="222222"/>
                        </w:rPr>
                        <w:t>opulation              Age, gender, or location targeted             Postal code targeted</w:t>
                      </w:r>
                    </w:p>
                  </w:txbxContent>
                </v:textbox>
                <w10:wrap type="square" anchorx="margin"/>
              </v:shape>
            </w:pict>
          </mc:Fallback>
        </mc:AlternateContent>
      </w:r>
    </w:p>
    <w:tbl>
      <w:tblPr>
        <w:tblStyle w:val="TableGrid"/>
        <w:tblW w:w="0" w:type="auto"/>
        <w:tblInd w:w="265" w:type="dxa"/>
        <w:tblLook w:val="04A0" w:firstRow="1" w:lastRow="0" w:firstColumn="1" w:lastColumn="0" w:noHBand="0" w:noVBand="1"/>
      </w:tblPr>
      <w:tblGrid>
        <w:gridCol w:w="1702"/>
        <w:gridCol w:w="1609"/>
        <w:gridCol w:w="1790"/>
        <w:gridCol w:w="1577"/>
        <w:gridCol w:w="1376"/>
        <w:gridCol w:w="1779"/>
      </w:tblGrid>
      <w:tr w:rsidR="002160FF" w14:paraId="6CDCDD2A" w14:textId="77777777" w:rsidTr="001F0148">
        <w:trPr>
          <w:trHeight w:val="161"/>
        </w:trPr>
        <w:tc>
          <w:tcPr>
            <w:tcW w:w="1702" w:type="dxa"/>
            <w:vAlign w:val="center"/>
          </w:tcPr>
          <w:p w14:paraId="0F46EE52" w14:textId="77777777" w:rsidR="002160FF" w:rsidRDefault="002160FF" w:rsidP="00E83627">
            <w:pPr>
              <w:spacing w:line="276" w:lineRule="auto"/>
              <w:ind w:left="270" w:right="-14"/>
              <w:jc w:val="both"/>
              <w:rPr>
                <w:rFonts w:cs="Arial"/>
                <w:color w:val="222222"/>
                <w:lang w:val="en"/>
              </w:rPr>
            </w:pPr>
            <w:r>
              <w:rPr>
                <w:rFonts w:cs="Arial"/>
                <w:color w:val="222222"/>
                <w:lang w:val="en"/>
              </w:rPr>
              <w:t>1 Question</w:t>
            </w:r>
          </w:p>
        </w:tc>
        <w:tc>
          <w:tcPr>
            <w:tcW w:w="1609" w:type="dxa"/>
            <w:vAlign w:val="center"/>
          </w:tcPr>
          <w:p w14:paraId="2F31871F"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c>
          <w:tcPr>
            <w:tcW w:w="1790" w:type="dxa"/>
            <w:vAlign w:val="center"/>
          </w:tcPr>
          <w:p w14:paraId="1A19871B" w14:textId="77777777" w:rsidR="002160FF" w:rsidRDefault="002160FF" w:rsidP="00E83627">
            <w:pPr>
              <w:spacing w:line="276" w:lineRule="auto"/>
              <w:ind w:left="270" w:right="-14"/>
              <w:jc w:val="both"/>
              <w:rPr>
                <w:rFonts w:cs="Arial"/>
                <w:color w:val="222222"/>
                <w:lang w:val="en"/>
              </w:rPr>
            </w:pPr>
            <w:r>
              <w:rPr>
                <w:rFonts w:cs="Arial"/>
                <w:color w:val="222222"/>
                <w:lang w:val="en"/>
              </w:rPr>
              <w:t>1 Question</w:t>
            </w:r>
          </w:p>
        </w:tc>
        <w:tc>
          <w:tcPr>
            <w:tcW w:w="1577" w:type="dxa"/>
            <w:vAlign w:val="center"/>
          </w:tcPr>
          <w:p w14:paraId="6060DE4A"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c>
          <w:tcPr>
            <w:tcW w:w="1376" w:type="dxa"/>
            <w:vAlign w:val="center"/>
          </w:tcPr>
          <w:p w14:paraId="7F3CA1A8" w14:textId="77777777" w:rsidR="002160FF" w:rsidRDefault="002160FF" w:rsidP="00E83627">
            <w:pPr>
              <w:spacing w:line="276" w:lineRule="auto"/>
              <w:ind w:right="-14"/>
              <w:jc w:val="both"/>
              <w:rPr>
                <w:rFonts w:cs="Arial"/>
                <w:color w:val="222222"/>
                <w:lang w:val="en"/>
              </w:rPr>
            </w:pPr>
            <w:r>
              <w:rPr>
                <w:rFonts w:cs="Arial"/>
                <w:color w:val="222222"/>
                <w:lang w:val="en"/>
              </w:rPr>
              <w:t>1 Question</w:t>
            </w:r>
          </w:p>
        </w:tc>
        <w:tc>
          <w:tcPr>
            <w:tcW w:w="1779" w:type="dxa"/>
            <w:vAlign w:val="center"/>
          </w:tcPr>
          <w:p w14:paraId="5412B5FF" w14:textId="77777777" w:rsidR="002160FF" w:rsidRDefault="002160FF" w:rsidP="00E83627">
            <w:pPr>
              <w:spacing w:line="276" w:lineRule="auto"/>
              <w:ind w:right="-14"/>
              <w:jc w:val="center"/>
              <w:rPr>
                <w:rFonts w:cs="Arial"/>
                <w:color w:val="222222"/>
                <w:lang w:val="en"/>
              </w:rPr>
            </w:pPr>
            <w:r>
              <w:rPr>
                <w:rFonts w:cs="Arial"/>
                <w:color w:val="222222"/>
                <w:lang w:val="en"/>
              </w:rPr>
              <w:t>2-10 questions</w:t>
            </w:r>
          </w:p>
        </w:tc>
      </w:tr>
      <w:tr w:rsidR="002160FF" w14:paraId="08ACBF9A" w14:textId="77777777" w:rsidTr="001F0148">
        <w:trPr>
          <w:trHeight w:val="197"/>
        </w:trPr>
        <w:tc>
          <w:tcPr>
            <w:tcW w:w="1702" w:type="dxa"/>
            <w:vAlign w:val="center"/>
          </w:tcPr>
          <w:p w14:paraId="701D72D1" w14:textId="77777777" w:rsidR="002160FF" w:rsidRDefault="002160FF" w:rsidP="00E83627">
            <w:pPr>
              <w:spacing w:line="276" w:lineRule="auto"/>
              <w:ind w:left="270" w:right="-14"/>
              <w:jc w:val="center"/>
              <w:rPr>
                <w:rFonts w:cs="Arial"/>
                <w:color w:val="222222"/>
                <w:lang w:val="en"/>
              </w:rPr>
            </w:pPr>
            <w:r>
              <w:rPr>
                <w:rFonts w:cs="Arial"/>
                <w:color w:val="222222"/>
                <w:lang w:val="en"/>
              </w:rPr>
              <w:t>$.10</w:t>
            </w:r>
          </w:p>
        </w:tc>
        <w:tc>
          <w:tcPr>
            <w:tcW w:w="1609" w:type="dxa"/>
            <w:vAlign w:val="center"/>
          </w:tcPr>
          <w:p w14:paraId="34CA9EC2" w14:textId="77777777" w:rsidR="002160FF" w:rsidRDefault="002160FF" w:rsidP="00E83627">
            <w:pPr>
              <w:spacing w:line="276" w:lineRule="auto"/>
              <w:ind w:left="270" w:right="-14"/>
              <w:jc w:val="both"/>
              <w:rPr>
                <w:rFonts w:cs="Arial"/>
                <w:color w:val="222222"/>
                <w:lang w:val="en"/>
              </w:rPr>
            </w:pPr>
            <w:r>
              <w:rPr>
                <w:rFonts w:cs="Arial"/>
                <w:color w:val="222222"/>
                <w:lang w:val="en"/>
              </w:rPr>
              <w:t>$1.00</w:t>
            </w:r>
          </w:p>
        </w:tc>
        <w:tc>
          <w:tcPr>
            <w:tcW w:w="1790" w:type="dxa"/>
            <w:vAlign w:val="center"/>
          </w:tcPr>
          <w:p w14:paraId="5C39426E" w14:textId="77777777" w:rsidR="002160FF" w:rsidRDefault="002160FF" w:rsidP="00E83627">
            <w:pPr>
              <w:spacing w:line="276" w:lineRule="auto"/>
              <w:ind w:left="270" w:right="-14"/>
              <w:jc w:val="center"/>
              <w:rPr>
                <w:rFonts w:cs="Arial"/>
                <w:color w:val="222222"/>
                <w:lang w:val="en"/>
              </w:rPr>
            </w:pPr>
            <w:r>
              <w:rPr>
                <w:rFonts w:cs="Arial"/>
                <w:color w:val="222222"/>
                <w:lang w:val="en"/>
              </w:rPr>
              <w:t>$.15</w:t>
            </w:r>
          </w:p>
        </w:tc>
        <w:tc>
          <w:tcPr>
            <w:tcW w:w="1577" w:type="dxa"/>
            <w:vAlign w:val="center"/>
          </w:tcPr>
          <w:p w14:paraId="1BB65A84" w14:textId="77777777" w:rsidR="002160FF" w:rsidRDefault="002160FF" w:rsidP="00E83627">
            <w:pPr>
              <w:spacing w:line="276" w:lineRule="auto"/>
              <w:ind w:left="270" w:right="-14"/>
              <w:jc w:val="both"/>
              <w:rPr>
                <w:rFonts w:cs="Arial"/>
                <w:color w:val="222222"/>
                <w:lang w:val="en"/>
              </w:rPr>
            </w:pPr>
            <w:r>
              <w:rPr>
                <w:rFonts w:cs="Arial"/>
                <w:color w:val="222222"/>
                <w:lang w:val="en"/>
              </w:rPr>
              <w:t>$1.50</w:t>
            </w:r>
          </w:p>
        </w:tc>
        <w:tc>
          <w:tcPr>
            <w:tcW w:w="1376" w:type="dxa"/>
            <w:vAlign w:val="center"/>
          </w:tcPr>
          <w:p w14:paraId="3DBB4AA7" w14:textId="77777777" w:rsidR="002160FF" w:rsidRDefault="002160FF" w:rsidP="00E83627">
            <w:pPr>
              <w:spacing w:line="276" w:lineRule="auto"/>
              <w:ind w:left="270" w:right="-14"/>
              <w:jc w:val="both"/>
              <w:rPr>
                <w:rFonts w:cs="Arial"/>
                <w:color w:val="222222"/>
                <w:lang w:val="en"/>
              </w:rPr>
            </w:pPr>
            <w:r>
              <w:rPr>
                <w:rFonts w:cs="Arial"/>
                <w:color w:val="222222"/>
                <w:lang w:val="en"/>
              </w:rPr>
              <w:t xml:space="preserve">$.60   </w:t>
            </w:r>
          </w:p>
        </w:tc>
        <w:tc>
          <w:tcPr>
            <w:tcW w:w="1779" w:type="dxa"/>
            <w:vAlign w:val="center"/>
          </w:tcPr>
          <w:p w14:paraId="552BB432" w14:textId="77777777" w:rsidR="002160FF" w:rsidRDefault="002160FF" w:rsidP="00E83627">
            <w:pPr>
              <w:spacing w:line="276" w:lineRule="auto"/>
              <w:ind w:left="270" w:right="-14"/>
              <w:jc w:val="both"/>
              <w:rPr>
                <w:rFonts w:cs="Arial"/>
                <w:color w:val="222222"/>
                <w:lang w:val="en"/>
              </w:rPr>
            </w:pPr>
            <w:r>
              <w:rPr>
                <w:rFonts w:cs="Arial"/>
                <w:color w:val="222222"/>
                <w:lang w:val="en"/>
              </w:rPr>
              <w:t>$6.00</w:t>
            </w:r>
          </w:p>
        </w:tc>
      </w:tr>
    </w:tbl>
    <w:p w14:paraId="663F3DD3" w14:textId="77777777" w:rsidR="002160FF" w:rsidRPr="00D747BC" w:rsidRDefault="002160FF" w:rsidP="002160FF">
      <w:pPr>
        <w:spacing w:line="276" w:lineRule="auto"/>
        <w:ind w:left="270" w:right="-14"/>
        <w:jc w:val="both"/>
        <w:rPr>
          <w:rFonts w:cs="Arial"/>
          <w:color w:val="222222"/>
          <w:sz w:val="8"/>
          <w:szCs w:val="22"/>
          <w:lang w:val="en"/>
        </w:rPr>
      </w:pPr>
    </w:p>
    <w:p w14:paraId="2333C16A" w14:textId="46D612FB" w:rsidR="002160FF" w:rsidRPr="003E4A1B" w:rsidRDefault="002160FF" w:rsidP="002160FF">
      <w:pPr>
        <w:spacing w:before="20" w:line="276" w:lineRule="auto"/>
        <w:ind w:left="274" w:right="-14"/>
        <w:jc w:val="both"/>
        <w:rPr>
          <w:rFonts w:cs="Arial"/>
          <w:color w:val="222222"/>
          <w:lang w:val="en"/>
        </w:rPr>
      </w:pPr>
      <w:r w:rsidRPr="005239CE">
        <w:rPr>
          <w:rFonts w:cs="Arial"/>
          <w:b/>
          <w:bCs/>
          <w:i/>
          <w:iCs/>
          <w:color w:val="222222"/>
          <w:lang w:val="en"/>
        </w:rPr>
        <w:t>Amazon’s</w:t>
      </w:r>
      <w:r w:rsidRPr="003E4A1B">
        <w:rPr>
          <w:rFonts w:cs="Arial"/>
          <w:color w:val="222222"/>
          <w:lang w:val="en"/>
        </w:rPr>
        <w:t xml:space="preserve"> </w:t>
      </w:r>
      <w:hyperlink r:id="rId82" w:history="1">
        <w:r w:rsidRPr="003E4A1B">
          <w:rPr>
            <w:rStyle w:val="Hyperlink"/>
            <w:rFonts w:cs="Arial"/>
            <w:lang w:val="en"/>
          </w:rPr>
          <w:t>www.MTurk.com</w:t>
        </w:r>
      </w:hyperlink>
      <w:r w:rsidRPr="003E4A1B">
        <w:rPr>
          <w:rFonts w:cs="Arial"/>
          <w:color w:val="222222"/>
          <w:lang w:val="en"/>
        </w:rPr>
        <w:t xml:space="preserve"> is also fee-based, but you can set the amount you are willing to pay</w:t>
      </w:r>
      <w:r>
        <w:rPr>
          <w:rFonts w:cs="Arial"/>
          <w:color w:val="222222"/>
          <w:lang w:val="en"/>
        </w:rPr>
        <w:t xml:space="preserve"> per survey</w:t>
      </w:r>
      <w:r w:rsidRPr="003E4A1B">
        <w:rPr>
          <w:rFonts w:cs="Arial"/>
          <w:color w:val="222222"/>
          <w:lang w:val="en"/>
        </w:rPr>
        <w:t>.  MTurk then adds 25%</w:t>
      </w:r>
      <w:r>
        <w:rPr>
          <w:rFonts w:cs="Arial"/>
          <w:color w:val="222222"/>
          <w:lang w:val="en"/>
        </w:rPr>
        <w:t xml:space="preserve"> for </w:t>
      </w:r>
      <w:r w:rsidRPr="003E4A1B">
        <w:rPr>
          <w:rFonts w:cs="Arial"/>
          <w:color w:val="222222"/>
          <w:lang w:val="en"/>
        </w:rPr>
        <w:t>“Masters” (respondents with verified demographics and high ratings from prior surveyors)</w:t>
      </w:r>
      <w:r w:rsidR="00306F76" w:rsidRPr="003E4A1B">
        <w:rPr>
          <w:rFonts w:cs="Arial"/>
          <w:color w:val="222222"/>
          <w:lang w:val="en"/>
        </w:rPr>
        <w:t xml:space="preserve">. </w:t>
      </w:r>
      <w:r>
        <w:rPr>
          <w:rFonts w:cs="Arial"/>
          <w:color w:val="222222"/>
          <w:lang w:val="en"/>
        </w:rPr>
        <w:t>Choose this option; o</w:t>
      </w:r>
      <w:r w:rsidRPr="003E4A1B">
        <w:rPr>
          <w:rFonts w:cs="Arial"/>
          <w:color w:val="222222"/>
          <w:lang w:val="en"/>
        </w:rPr>
        <w:t xml:space="preserve">therwise, you will wind up paying Nepalese Sherpas for opinions on your new hip-hop release. </w:t>
      </w:r>
      <w:r>
        <w:rPr>
          <w:rFonts w:cs="Arial"/>
          <w:color w:val="222222"/>
          <w:lang w:val="en"/>
        </w:rPr>
        <w:t>With MTurk you can specify location of respondents. (Contact MTurk for pricing.)</w:t>
      </w:r>
    </w:p>
    <w:p w14:paraId="138FB95B" w14:textId="12A746A1" w:rsidR="002160FF" w:rsidRPr="003E4A1B" w:rsidRDefault="002160FF" w:rsidP="002160FF">
      <w:pPr>
        <w:spacing w:line="276" w:lineRule="auto"/>
        <w:jc w:val="both"/>
        <w:rPr>
          <w:rFonts w:cs="Arial"/>
          <w:color w:val="222222"/>
          <w:lang w:val="en"/>
        </w:rPr>
      </w:pPr>
      <w:r w:rsidRPr="004D7931">
        <w:rPr>
          <w:rFonts w:cs="Arial"/>
          <w:color w:val="222222"/>
          <w:sz w:val="12"/>
          <w:szCs w:val="24"/>
          <w:lang w:val="en"/>
        </w:rPr>
        <w:br/>
      </w:r>
      <w:r w:rsidRPr="003E4A1B">
        <w:rPr>
          <w:rFonts w:cs="Arial"/>
          <w:color w:val="222222"/>
          <w:lang w:val="en"/>
        </w:rPr>
        <w:t>MAXIMIZING THE LIKELIHOOD PEOPLE WILL TAKE THE TIME TO RESPOND</w:t>
      </w:r>
      <w:r w:rsidR="00306F76" w:rsidRPr="003E4A1B">
        <w:rPr>
          <w:rFonts w:cs="Arial"/>
          <w:color w:val="222222"/>
          <w:lang w:val="en"/>
        </w:rPr>
        <w:t xml:space="preserve">. </w:t>
      </w:r>
    </w:p>
    <w:p w14:paraId="0BC6943B" w14:textId="74AE192F" w:rsidR="002160FF" w:rsidRPr="003E4A1B" w:rsidRDefault="002160FF" w:rsidP="002160FF">
      <w:pPr>
        <w:pStyle w:val="ListParagraph"/>
        <w:jc w:val="both"/>
      </w:pPr>
      <w:r w:rsidRPr="003E4A1B">
        <w:t xml:space="preserve">Start with simple, non-threatening questions to </w:t>
      </w:r>
      <w:r w:rsidRPr="003E4A1B">
        <w:rPr>
          <w:i/>
        </w:rPr>
        <w:t>qualify</w:t>
      </w:r>
      <w:r w:rsidRPr="003E4A1B">
        <w:t xml:space="preserve"> the respondent</w:t>
      </w:r>
      <w:r>
        <w:t>: are they a potential customer</w:t>
      </w:r>
      <w:r w:rsidR="00306F76">
        <w:t>?</w:t>
      </w:r>
      <w:r w:rsidR="00306F76" w:rsidRPr="003E4A1B">
        <w:t xml:space="preserve"> </w:t>
      </w:r>
    </w:p>
    <w:p w14:paraId="5C314970" w14:textId="798BF346" w:rsidR="002160FF" w:rsidRPr="003E4A1B" w:rsidRDefault="002160FF" w:rsidP="002160FF">
      <w:pPr>
        <w:pStyle w:val="ListParagraph"/>
        <w:jc w:val="both"/>
      </w:pPr>
      <w:r w:rsidRPr="003E4A1B">
        <w:t>Put the demographic identifiers you might need (gender, age, occupation, etc.) at end of survey.</w:t>
      </w:r>
      <w:r w:rsidR="00A4446C">
        <w:t xml:space="preserve"> Survey takers may be less reluctant to provide personal data if they have already answered other questions</w:t>
      </w:r>
    </w:p>
    <w:p w14:paraId="69DB3BC1" w14:textId="349B92D3" w:rsidR="002160FF" w:rsidRPr="003E4A1B" w:rsidRDefault="002160FF" w:rsidP="002160FF">
      <w:pPr>
        <w:pStyle w:val="ListParagraph"/>
        <w:spacing w:after="120"/>
        <w:contextualSpacing w:val="0"/>
        <w:jc w:val="both"/>
      </w:pPr>
      <w:r w:rsidRPr="003E4A1B">
        <w:t>Keep question</w:t>
      </w:r>
      <w:r>
        <w:t>s</w:t>
      </w:r>
      <w:r w:rsidRPr="003E4A1B">
        <w:t xml:space="preserve"> short</w:t>
      </w:r>
      <w:r>
        <w:t xml:space="preserve"> and </w:t>
      </w:r>
      <w:r w:rsidR="00A4446C">
        <w:t xml:space="preserve">to </w:t>
      </w:r>
      <w:r>
        <w:t>no more than</w:t>
      </w:r>
      <w:r w:rsidRPr="003E4A1B">
        <w:t xml:space="preserve"> </w:t>
      </w:r>
      <w:r w:rsidRPr="003E4A1B">
        <w:rPr>
          <w:lang w:val="en-US"/>
        </w:rPr>
        <w:t>five</w:t>
      </w:r>
      <w:r w:rsidR="00306F76" w:rsidRPr="003E4A1B">
        <w:rPr>
          <w:lang w:val="en-US"/>
        </w:rPr>
        <w:t xml:space="preserve">. </w:t>
      </w:r>
      <w:r w:rsidRPr="003E4A1B">
        <w:t xml:space="preserve">If you need more feedback, do </w:t>
      </w:r>
      <w:r>
        <w:t>a second survey</w:t>
      </w:r>
      <w:r w:rsidRPr="003E4A1B">
        <w:t>.</w:t>
      </w:r>
    </w:p>
    <w:p w14:paraId="1A9054CD" w14:textId="276C36F6" w:rsidR="002160FF" w:rsidRPr="003E4A1B" w:rsidRDefault="002160FF" w:rsidP="002160FF">
      <w:pPr>
        <w:spacing w:line="276" w:lineRule="auto"/>
        <w:jc w:val="both"/>
        <w:rPr>
          <w:rFonts w:cs="Arial"/>
          <w:color w:val="222222"/>
          <w:lang w:val="en"/>
        </w:rPr>
      </w:pPr>
      <w:r w:rsidRPr="003E4A1B">
        <w:rPr>
          <w:rFonts w:cs="Arial"/>
          <w:color w:val="222222"/>
          <w:lang w:val="en"/>
        </w:rPr>
        <w:t>INSURING RELIABILITY OF RESULTS</w:t>
      </w:r>
      <w:r w:rsidR="00306F76" w:rsidRPr="003E4A1B">
        <w:rPr>
          <w:rFonts w:cs="Arial"/>
          <w:color w:val="222222"/>
          <w:lang w:val="en"/>
        </w:rPr>
        <w:t xml:space="preserve">. </w:t>
      </w:r>
    </w:p>
    <w:p w14:paraId="2E11EF5A" w14:textId="421D4F61" w:rsidR="002160FF" w:rsidRPr="003E4A1B" w:rsidRDefault="002160FF" w:rsidP="002160FF">
      <w:pPr>
        <w:pStyle w:val="ListParagraph"/>
        <w:jc w:val="both"/>
      </w:pPr>
      <w:r w:rsidRPr="003E4A1B">
        <w:t>Use multiple</w:t>
      </w:r>
      <w:r>
        <w:t>-</w:t>
      </w:r>
      <w:r w:rsidRPr="003E4A1B">
        <w:t xml:space="preserve">choice questions </w:t>
      </w:r>
      <w:r w:rsidR="00A4446C">
        <w:t xml:space="preserve">with </w:t>
      </w:r>
      <w:r w:rsidRPr="003E4A1B">
        <w:t>no more than five options</w:t>
      </w:r>
      <w:r w:rsidR="00F605D2">
        <w:t>,</w:t>
      </w:r>
      <w:r w:rsidRPr="003E4A1B">
        <w:t xml:space="preserve"> or yes/no questions. Keep it simple.</w:t>
      </w:r>
    </w:p>
    <w:p w14:paraId="01180FFD" w14:textId="7E932544" w:rsidR="002160FF" w:rsidRPr="003E4A1B" w:rsidRDefault="002160FF" w:rsidP="002160FF">
      <w:pPr>
        <w:pStyle w:val="ListParagraph"/>
        <w:jc w:val="both"/>
      </w:pPr>
      <w:r w:rsidRPr="003E4A1B">
        <w:t>Avoid absolutes like “Always” and “Never” as answer options</w:t>
      </w:r>
      <w:r w:rsidR="00306F76" w:rsidRPr="003E4A1B">
        <w:t xml:space="preserve">. </w:t>
      </w:r>
      <w:r w:rsidRPr="003E4A1B">
        <w:t xml:space="preserve">If question is how much time a person spends in the car, use </w:t>
      </w:r>
      <w:r w:rsidR="00A4446C">
        <w:t>specific ranges</w:t>
      </w:r>
      <w:r w:rsidRPr="003E4A1B">
        <w:t xml:space="preserve"> </w:t>
      </w:r>
      <w:r>
        <w:t>like</w:t>
      </w:r>
      <w:r w:rsidRPr="003E4A1B">
        <w:t xml:space="preserve"> “Less than 10 minutes a day, 10-30 minutes, 3</w:t>
      </w:r>
      <w:r w:rsidRPr="003E4A1B">
        <w:rPr>
          <w:lang w:val="en-US"/>
        </w:rPr>
        <w:t>1</w:t>
      </w:r>
      <w:r w:rsidRPr="003E4A1B">
        <w:t xml:space="preserve">-60 minutes, 61-120 minutes, over 120 minutes.” </w:t>
      </w:r>
      <w:r>
        <w:t>This way</w:t>
      </w:r>
      <w:r w:rsidRPr="003E4A1B">
        <w:t xml:space="preserve">, every possible situation is covered, and answers do not overlap. Vague answer choices like “A lot of time” may mean 30 minutes to </w:t>
      </w:r>
      <w:r>
        <w:t>one</w:t>
      </w:r>
      <w:r w:rsidRPr="003E4A1B">
        <w:t xml:space="preserve"> person and 2 hours to another.</w:t>
      </w:r>
    </w:p>
    <w:p w14:paraId="5C14B730" w14:textId="2D4246A2" w:rsidR="00DA27F6" w:rsidRPr="00DA27F6" w:rsidRDefault="002160FF" w:rsidP="00DA27F6">
      <w:pPr>
        <w:pStyle w:val="ListParagraph"/>
        <w:spacing w:after="120"/>
        <w:ind w:right="-18"/>
        <w:jc w:val="both"/>
        <w:rPr>
          <w:color w:val="222222"/>
        </w:rPr>
      </w:pPr>
      <w:r>
        <w:t>Use</w:t>
      </w:r>
      <w:r w:rsidRPr="003E4A1B">
        <w:t xml:space="preserve"> simple </w:t>
      </w:r>
      <w:r>
        <w:t xml:space="preserve">wording, </w:t>
      </w:r>
      <w:r w:rsidRPr="003E4A1B">
        <w:t>not subject to more than one interpretation</w:t>
      </w:r>
      <w:r>
        <w:t>.</w:t>
      </w:r>
      <w:r w:rsidRPr="003E4A1B">
        <w:t xml:space="preserve"> </w:t>
      </w:r>
      <w:r w:rsidRPr="00DA27F6">
        <w:rPr>
          <w:i/>
          <w:iCs/>
        </w:rPr>
        <w:t>To make sure the questions and answer choices mean to others what they mean to you, ask your friends the questions and answer choices and then ask them to explain to you what they mean</w:t>
      </w:r>
      <w:r w:rsidR="00306F76" w:rsidRPr="00DA27F6">
        <w:rPr>
          <w:i/>
          <w:iCs/>
        </w:rPr>
        <w:t xml:space="preserve">. </w:t>
      </w:r>
      <w:r w:rsidRPr="00DA27F6">
        <w:rPr>
          <w:i/>
          <w:iCs/>
        </w:rPr>
        <w:t>You may be surprised at the answers you receive.</w:t>
      </w:r>
    </w:p>
    <w:p w14:paraId="4EE341BA" w14:textId="6B1D3F5D" w:rsidR="002160FF" w:rsidRPr="00DA27F6" w:rsidRDefault="002160FF" w:rsidP="00DA27F6">
      <w:pPr>
        <w:pStyle w:val="ListParagraph"/>
        <w:spacing w:after="120"/>
        <w:ind w:right="-18"/>
        <w:jc w:val="both"/>
        <w:rPr>
          <w:color w:val="222222"/>
        </w:rPr>
      </w:pPr>
      <w:r w:rsidRPr="00DA27F6">
        <w:rPr>
          <w:color w:val="222222"/>
        </w:rPr>
        <w:t xml:space="preserve">For additional surveying tips see </w:t>
      </w:r>
      <w:hyperlink r:id="rId83" w:history="1">
        <w:r w:rsidRPr="00DA27F6">
          <w:rPr>
            <w:rStyle w:val="Hyperlink"/>
            <w:color w:val="0000CC"/>
          </w:rPr>
          <w:t>https://support.google.com/consumersurveys</w:t>
        </w:r>
      </w:hyperlink>
      <w:r w:rsidRPr="00DA27F6">
        <w:rPr>
          <w:color w:val="0000CC"/>
        </w:rPr>
        <w:t xml:space="preserve">. </w:t>
      </w:r>
    </w:p>
    <w:p w14:paraId="47BFC444" w14:textId="77777777" w:rsidR="00941B88" w:rsidRPr="00941B88" w:rsidRDefault="00941B88" w:rsidP="00941B88">
      <w:pPr>
        <w:tabs>
          <w:tab w:val="right" w:pos="10080"/>
        </w:tabs>
        <w:spacing w:before="20"/>
        <w:rPr>
          <w:bCs/>
          <w:noProof/>
          <w:color w:val="000000" w:themeColor="text1"/>
          <w:sz w:val="24"/>
          <w:szCs w:val="28"/>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Pr="00941B88">
        <w:rPr>
          <w:bCs/>
          <w:noProof/>
          <w:color w:val="000000" w:themeColor="text1"/>
          <w:sz w:val="24"/>
          <w:szCs w:val="28"/>
        </w:rPr>
        <w:t xml:space="preserve">4 </w:t>
      </w:r>
      <w:r w:rsidRPr="00941B88">
        <w:rPr>
          <w:bCs/>
          <w:noProof/>
          <w:color w:val="000000" w:themeColor="text1"/>
          <w:sz w:val="22"/>
          <w:szCs w:val="24"/>
        </w:rPr>
        <w:t xml:space="preserve">–  </w:t>
      </w:r>
      <w:r w:rsidRPr="00941B88">
        <w:rPr>
          <w:bCs/>
          <w:i/>
          <w:iCs/>
          <w:noProof/>
          <w:color w:val="000000" w:themeColor="text1"/>
          <w:sz w:val="24"/>
          <w:szCs w:val="28"/>
        </w:rPr>
        <w:t>Product-Market Fi</w:t>
      </w:r>
      <w:r>
        <w:rPr>
          <w:rFonts w:cs="Arial"/>
          <w:i/>
          <w:noProof/>
          <w:sz w:val="24"/>
        </w:rPr>
        <w:t>t</w:t>
      </w:r>
      <w:r w:rsidRPr="00B82ECB">
        <w:rPr>
          <w:bCs/>
          <w:i/>
          <w:iCs/>
          <w:noProof/>
          <w:color w:val="000000" w:themeColor="text1"/>
          <w:sz w:val="24"/>
          <w:szCs w:val="28"/>
        </w:rPr>
        <w:t xml:space="preserve">  </w:t>
      </w:r>
      <w:r w:rsidRPr="00B82ECB">
        <w:rPr>
          <w:rFonts w:cs="Arial"/>
          <w:bCs/>
          <w:i/>
          <w:iCs/>
          <w:noProof/>
          <w:color w:val="000000" w:themeColor="text1"/>
          <w:sz w:val="28"/>
          <w:szCs w:val="28"/>
        </w:rPr>
        <w:t xml:space="preserve"> </w:t>
      </w:r>
    </w:p>
    <w:p w14:paraId="525BD40B" w14:textId="77777777" w:rsidR="002160FF" w:rsidRDefault="002160FF" w:rsidP="00D400FD">
      <w:pPr>
        <w:pStyle w:val="Pageheader"/>
        <w:spacing w:line="240" w:lineRule="auto"/>
        <w:jc w:val="both"/>
        <w:rPr>
          <w:rFonts w:cs="Arial"/>
          <w:i w:val="0"/>
          <w:iCs w:val="0"/>
          <w:noProof/>
          <w:sz w:val="20"/>
          <w:szCs w:val="22"/>
        </w:rPr>
      </w:pPr>
    </w:p>
    <w:p w14:paraId="6CCF8500" w14:textId="77777777" w:rsidR="00D400FD" w:rsidRPr="000906FE" w:rsidRDefault="00D400FD" w:rsidP="00D400FD">
      <w:pPr>
        <w:pStyle w:val="Pageheader"/>
        <w:spacing w:line="240" w:lineRule="auto"/>
        <w:jc w:val="both"/>
        <w:rPr>
          <w:rFonts w:cs="Arial"/>
          <w:i w:val="0"/>
          <w:iCs w:val="0"/>
          <w:noProof/>
          <w:sz w:val="20"/>
          <w:szCs w:val="22"/>
        </w:rPr>
      </w:pPr>
    </w:p>
    <w:p w14:paraId="36FFA4E4" w14:textId="40F9B579" w:rsidR="002160FF" w:rsidRDefault="004F0990" w:rsidP="00E364EA">
      <w:pPr>
        <w:pStyle w:val="Pageheader"/>
        <w:spacing w:after="60"/>
        <w:ind w:right="-692"/>
        <w:rPr>
          <w:rStyle w:val="Heading1Char"/>
          <w:i w:val="0"/>
          <w:iCs w:val="0"/>
        </w:rPr>
      </w:pPr>
      <w:bookmarkStart w:id="49" w:name="_Toc206281842"/>
      <w:r w:rsidRPr="004F0990">
        <w:rPr>
          <w:rStyle w:val="Heading1Char"/>
          <w:i w:val="0"/>
          <w:iCs w:val="0"/>
        </w:rPr>
        <w:t>1</w:t>
      </w:r>
      <w:r w:rsidRPr="004F0990">
        <w:rPr>
          <w:rStyle w:val="Heading1Char"/>
          <w:rFonts w:ascii="arial bold" w:hAnsi="arial bold"/>
          <w:i w:val="0"/>
          <w:iCs w:val="0"/>
          <w:spacing w:val="20"/>
        </w:rPr>
        <w:t>.</w:t>
      </w:r>
      <w:r w:rsidR="00E364EA" w:rsidRPr="004F0990">
        <w:rPr>
          <w:rStyle w:val="Heading1Char"/>
          <w:i w:val="0"/>
          <w:iCs w:val="0"/>
        </w:rPr>
        <w:t>4</w:t>
      </w:r>
      <w:r w:rsidR="00E10D8B">
        <w:rPr>
          <w:rStyle w:val="Heading1Char"/>
          <w:i w:val="0"/>
          <w:iCs w:val="0"/>
        </w:rPr>
        <w:t xml:space="preserve">.3 </w:t>
      </w:r>
      <w:r w:rsidR="002160FF" w:rsidRPr="00750BA0">
        <w:rPr>
          <w:rStyle w:val="Heading1Char"/>
          <w:i w:val="0"/>
          <w:iCs w:val="0"/>
        </w:rPr>
        <w:t xml:space="preserve">  </w:t>
      </w:r>
      <w:r w:rsidR="00D934F5" w:rsidRPr="00750BA0">
        <w:rPr>
          <w:rStyle w:val="Heading1Char"/>
          <w:i w:val="0"/>
          <w:iCs w:val="0"/>
        </w:rPr>
        <w:t>Customer Survey</w:t>
      </w:r>
      <w:r w:rsidR="002160FF" w:rsidRPr="00750BA0">
        <w:rPr>
          <w:rStyle w:val="Heading1Char"/>
          <w:i w:val="0"/>
          <w:iCs w:val="0"/>
        </w:rPr>
        <w:t xml:space="preserve"> to discover buyIng preferences</w:t>
      </w:r>
      <w:bookmarkEnd w:id="49"/>
    </w:p>
    <w:p w14:paraId="1A988870" w14:textId="77777777" w:rsidR="00A45D92" w:rsidRDefault="00A45D92" w:rsidP="00A45D92">
      <w:pPr>
        <w:rPr>
          <w:noProof/>
        </w:rPr>
      </w:pPr>
    </w:p>
    <w:p w14:paraId="28868C0A" w14:textId="6935F903" w:rsidR="00A45D92" w:rsidRPr="00A45D92" w:rsidRDefault="00A45D92" w:rsidP="00A45D92">
      <w:pPr>
        <w:ind w:left="450"/>
        <w:rPr>
          <w:noProof/>
          <w:sz w:val="24"/>
          <w:szCs w:val="24"/>
        </w:rPr>
      </w:pPr>
      <w:r w:rsidRPr="00A45D92">
        <w:rPr>
          <w:noProof/>
          <w:sz w:val="24"/>
          <w:szCs w:val="24"/>
        </w:rPr>
        <w:t>Use surveys to answer the following questions to achieve product-market fit:</w:t>
      </w:r>
    </w:p>
    <w:p w14:paraId="08658CC2" w14:textId="78D3E2C6" w:rsidR="002160FF" w:rsidRPr="003E4A1B" w:rsidRDefault="002160FF" w:rsidP="00F34A03">
      <w:pPr>
        <w:pStyle w:val="Pageheader"/>
        <w:numPr>
          <w:ilvl w:val="0"/>
          <w:numId w:val="87"/>
        </w:numPr>
        <w:spacing w:before="120"/>
        <w:ind w:left="778" w:right="-446"/>
        <w:rPr>
          <w:rFonts w:cs="Arial"/>
          <w:i w:val="0"/>
          <w:noProof/>
          <w:sz w:val="22"/>
        </w:rPr>
      </w:pPr>
      <w:r w:rsidRPr="003E4A1B">
        <w:rPr>
          <w:rFonts w:cs="Arial"/>
          <w:i w:val="0"/>
          <w:noProof/>
          <w:sz w:val="22"/>
        </w:rPr>
        <w:t>Where customers would want to purchase (in store</w:t>
      </w:r>
      <w:r w:rsidR="00507E65">
        <w:rPr>
          <w:rFonts w:cs="Arial"/>
          <w:i w:val="0"/>
          <w:noProof/>
          <w:sz w:val="22"/>
        </w:rPr>
        <w:t>s</w:t>
      </w:r>
      <w:r w:rsidRPr="003E4A1B">
        <w:rPr>
          <w:rFonts w:cs="Arial"/>
          <w:i w:val="0"/>
          <w:noProof/>
          <w:sz w:val="22"/>
        </w:rPr>
        <w:t>, online, other)</w:t>
      </w:r>
    </w:p>
    <w:p w14:paraId="3AD59E5B" w14:textId="77777777" w:rsidR="002160FF" w:rsidRPr="003E4A1B" w:rsidRDefault="002160FF" w:rsidP="00F34A03">
      <w:pPr>
        <w:pStyle w:val="Pageheader"/>
        <w:numPr>
          <w:ilvl w:val="0"/>
          <w:numId w:val="87"/>
        </w:numPr>
        <w:ind w:right="-450"/>
        <w:rPr>
          <w:rFonts w:cs="Arial"/>
          <w:i w:val="0"/>
          <w:noProof/>
          <w:sz w:val="22"/>
        </w:rPr>
      </w:pPr>
      <w:r w:rsidRPr="003E4A1B">
        <w:rPr>
          <w:rFonts w:cs="Arial"/>
          <w:i w:val="0"/>
          <w:noProof/>
          <w:sz w:val="22"/>
        </w:rPr>
        <w:t>How customers expect to find out about new product</w:t>
      </w:r>
      <w:r>
        <w:rPr>
          <w:rFonts w:cs="Arial"/>
          <w:i w:val="0"/>
          <w:noProof/>
          <w:sz w:val="22"/>
        </w:rPr>
        <w:t>s</w:t>
      </w:r>
      <w:r w:rsidRPr="003E4A1B">
        <w:rPr>
          <w:rFonts w:cs="Arial"/>
          <w:i w:val="0"/>
          <w:noProof/>
          <w:sz w:val="22"/>
        </w:rPr>
        <w:t xml:space="preserve"> or service</w:t>
      </w:r>
      <w:r>
        <w:rPr>
          <w:rFonts w:cs="Arial"/>
          <w:i w:val="0"/>
          <w:noProof/>
          <w:sz w:val="22"/>
        </w:rPr>
        <w:t>s</w:t>
      </w:r>
    </w:p>
    <w:p w14:paraId="3028E585" w14:textId="77777777" w:rsidR="002160FF" w:rsidRPr="003E4A1B" w:rsidRDefault="002160FF" w:rsidP="00F34A03">
      <w:pPr>
        <w:pStyle w:val="Pageheader"/>
        <w:numPr>
          <w:ilvl w:val="0"/>
          <w:numId w:val="87"/>
        </w:numPr>
        <w:ind w:right="-450"/>
        <w:rPr>
          <w:rFonts w:cs="Arial"/>
          <w:i w:val="0"/>
          <w:noProof/>
          <w:sz w:val="22"/>
        </w:rPr>
      </w:pPr>
      <w:r w:rsidRPr="003E4A1B">
        <w:rPr>
          <w:rFonts w:cs="Arial"/>
          <w:i w:val="0"/>
          <w:noProof/>
          <w:sz w:val="22"/>
        </w:rPr>
        <w:t>Opinion of your offering versus alternatives</w:t>
      </w:r>
    </w:p>
    <w:p w14:paraId="2BF9FEB4" w14:textId="5EACC124" w:rsidR="002160FF" w:rsidRDefault="002160FF" w:rsidP="00F34A03">
      <w:pPr>
        <w:pStyle w:val="Pageheader"/>
        <w:numPr>
          <w:ilvl w:val="0"/>
          <w:numId w:val="87"/>
        </w:numPr>
        <w:ind w:right="-450"/>
        <w:rPr>
          <w:rFonts w:cs="Arial"/>
          <w:i w:val="0"/>
          <w:noProof/>
          <w:sz w:val="22"/>
        </w:rPr>
      </w:pPr>
      <w:r w:rsidRPr="003E4A1B">
        <w:rPr>
          <w:rFonts w:cs="Arial"/>
          <w:i w:val="0"/>
          <w:noProof/>
          <w:sz w:val="22"/>
        </w:rPr>
        <w:t xml:space="preserve">Most valued and least valued </w:t>
      </w:r>
      <w:r w:rsidR="00507E65">
        <w:rPr>
          <w:rFonts w:cs="Arial"/>
          <w:i w:val="0"/>
          <w:noProof/>
          <w:sz w:val="22"/>
        </w:rPr>
        <w:t xml:space="preserve">of possible </w:t>
      </w:r>
      <w:r w:rsidRPr="003E4A1B">
        <w:rPr>
          <w:rFonts w:cs="Arial"/>
          <w:i w:val="0"/>
          <w:noProof/>
          <w:sz w:val="22"/>
        </w:rPr>
        <w:t>features</w:t>
      </w:r>
    </w:p>
    <w:p w14:paraId="30ACFBA2" w14:textId="77777777" w:rsidR="002160FF" w:rsidRPr="00E34D0E" w:rsidRDefault="002160FF" w:rsidP="00F34A03">
      <w:pPr>
        <w:pStyle w:val="Pageheader"/>
        <w:numPr>
          <w:ilvl w:val="0"/>
          <w:numId w:val="87"/>
        </w:numPr>
        <w:ind w:right="-450"/>
        <w:rPr>
          <w:rFonts w:cs="Arial"/>
          <w:i w:val="0"/>
          <w:noProof/>
          <w:sz w:val="22"/>
        </w:rPr>
      </w:pPr>
      <w:r w:rsidRPr="00E34D0E">
        <w:rPr>
          <w:rFonts w:cs="Arial"/>
          <w:i w:val="0"/>
          <w:noProof/>
          <w:sz w:val="22"/>
        </w:rPr>
        <w:t>Amount customers would be willing to pay</w:t>
      </w:r>
    </w:p>
    <w:tbl>
      <w:tblPr>
        <w:tblpPr w:leftFromText="180" w:rightFromText="180" w:vertAnchor="text" w:horzAnchor="margin" w:tblpXSpec="center" w:tblpY="185"/>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1530"/>
        <w:gridCol w:w="1440"/>
        <w:gridCol w:w="1440"/>
        <w:gridCol w:w="1440"/>
        <w:gridCol w:w="1440"/>
      </w:tblGrid>
      <w:tr w:rsidR="002160FF" w:rsidRPr="003E4A1B" w14:paraId="03D5A8D6" w14:textId="77777777" w:rsidTr="00E83627">
        <w:trPr>
          <w:trHeight w:val="1340"/>
        </w:trPr>
        <w:tc>
          <w:tcPr>
            <w:tcW w:w="2988" w:type="dxa"/>
            <w:tcBorders>
              <w:top w:val="single" w:sz="4" w:space="0" w:color="auto"/>
              <w:left w:val="single" w:sz="4" w:space="0" w:color="auto"/>
              <w:bottom w:val="single" w:sz="4" w:space="0" w:color="auto"/>
              <w:right w:val="single" w:sz="4" w:space="0" w:color="auto"/>
            </w:tcBorders>
            <w:shd w:val="clear" w:color="auto" w:fill="DBE5F1"/>
            <w:vAlign w:val="center"/>
          </w:tcPr>
          <w:p w14:paraId="2CBD8863" w14:textId="77777777" w:rsidR="002160FF" w:rsidRPr="003E4A1B" w:rsidRDefault="002160FF" w:rsidP="00E83627">
            <w:pPr>
              <w:ind w:left="270"/>
              <w:jc w:val="right"/>
              <w:rPr>
                <w:rFonts w:cs="Arial"/>
                <w:b/>
                <w:noProof/>
              </w:rPr>
            </w:pPr>
          </w:p>
          <w:p w14:paraId="7E2611CE" w14:textId="77777777" w:rsidR="002160FF" w:rsidRPr="003E4A1B" w:rsidRDefault="002160FF" w:rsidP="00E83627">
            <w:pPr>
              <w:jc w:val="right"/>
              <w:rPr>
                <w:rFonts w:cs="Arial"/>
              </w:rPr>
            </w:pPr>
            <w:r w:rsidRPr="003E4A1B">
              <w:rPr>
                <w:rFonts w:cs="Arial"/>
                <w:b/>
                <w:noProof/>
              </w:rPr>
              <w:t xml:space="preserve"> </w:t>
            </w:r>
            <w:r w:rsidRPr="003E4A1B">
              <w:rPr>
                <w:rFonts w:cs="Arial"/>
                <w:b/>
                <w:i/>
              </w:rPr>
              <w:t>Respondent Demographics</w:t>
            </w:r>
            <w:r w:rsidRPr="003E4A1B">
              <w:rPr>
                <w:rFonts w:cs="Arial"/>
                <w:i/>
              </w:rPr>
              <w:t xml:space="preserve"> Estimate</w:t>
            </w:r>
            <w:r>
              <w:rPr>
                <w:rFonts w:cs="Arial"/>
                <w:i/>
              </w:rPr>
              <w:t>d</w:t>
            </w:r>
            <w:r w:rsidRPr="003E4A1B">
              <w:rPr>
                <w:rFonts w:cs="Arial"/>
                <w:i/>
              </w:rPr>
              <w:t xml:space="preserve"> age   </w:t>
            </w:r>
            <w:r w:rsidRPr="003E4A1B">
              <w:rPr>
                <w:rFonts w:cs="Arial"/>
              </w:rPr>
              <w:t xml:space="preserve">&gt;&gt; </w:t>
            </w:r>
          </w:p>
          <w:p w14:paraId="158615DB" w14:textId="77777777" w:rsidR="002160FF" w:rsidRPr="003E4A1B" w:rsidRDefault="002160FF" w:rsidP="00E83627">
            <w:pPr>
              <w:jc w:val="right"/>
              <w:rPr>
                <w:rFonts w:cs="Arial"/>
              </w:rPr>
            </w:pPr>
          </w:p>
        </w:tc>
        <w:tc>
          <w:tcPr>
            <w:tcW w:w="1530" w:type="dxa"/>
            <w:tcBorders>
              <w:top w:val="single" w:sz="4" w:space="0" w:color="auto"/>
              <w:left w:val="single" w:sz="4" w:space="0" w:color="auto"/>
              <w:bottom w:val="single" w:sz="6" w:space="0" w:color="auto"/>
              <w:right w:val="single" w:sz="6" w:space="0" w:color="auto"/>
            </w:tcBorders>
            <w:shd w:val="clear" w:color="auto" w:fill="DBE5F1"/>
          </w:tcPr>
          <w:p w14:paraId="54013C83" w14:textId="77777777" w:rsidR="002160FF" w:rsidRPr="003E4A1B" w:rsidRDefault="002160FF" w:rsidP="00E83627">
            <w:pPr>
              <w:rPr>
                <w:rFonts w:cs="Arial"/>
                <w:sz w:val="10"/>
              </w:rPr>
            </w:pPr>
            <w:r w:rsidRPr="003E4A1B">
              <w:rPr>
                <w:rFonts w:cs="Arial"/>
              </w:rPr>
              <w:t xml:space="preserve">     </w:t>
            </w:r>
          </w:p>
          <w:p w14:paraId="4E7B5225" w14:textId="77777777" w:rsidR="002160FF" w:rsidRPr="00E7219D" w:rsidRDefault="002160FF" w:rsidP="00E83627">
            <w:pPr>
              <w:spacing w:after="120"/>
              <w:jc w:val="center"/>
              <w:rPr>
                <w:rFonts w:cs="Arial"/>
                <w:b/>
                <w:bCs/>
              </w:rPr>
            </w:pPr>
            <w:r w:rsidRPr="00E7219D">
              <w:rPr>
                <w:rFonts w:cs="Arial"/>
                <w:b/>
                <w:bCs/>
              </w:rPr>
              <w:t>1</w:t>
            </w:r>
          </w:p>
          <w:p w14:paraId="6C0B2623" w14:textId="77777777" w:rsidR="002160FF" w:rsidRPr="003E4A1B" w:rsidRDefault="002160FF" w:rsidP="00E83627">
            <w:pPr>
              <w:jc w:val="center"/>
              <w:rPr>
                <w:rFonts w:cs="Arial"/>
              </w:rPr>
            </w:pPr>
            <w:r w:rsidRPr="003E4A1B">
              <w:rPr>
                <w:rFonts w:cs="Arial"/>
              </w:rPr>
              <w:t>M – F</w:t>
            </w:r>
          </w:p>
          <w:p w14:paraId="02C2FE9C"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0DAE5DBF" w14:textId="77777777" w:rsidR="002160FF" w:rsidRPr="003E4A1B" w:rsidRDefault="002160FF" w:rsidP="00E83627">
            <w:pPr>
              <w:rPr>
                <w:rFonts w:cs="Arial"/>
                <w:sz w:val="10"/>
              </w:rPr>
            </w:pPr>
            <w:r w:rsidRPr="003E4A1B">
              <w:rPr>
                <w:rFonts w:cs="Arial"/>
              </w:rPr>
              <w:t xml:space="preserve">     </w:t>
            </w:r>
          </w:p>
          <w:p w14:paraId="754F2F45" w14:textId="77777777" w:rsidR="002160FF" w:rsidRPr="00E7219D" w:rsidRDefault="002160FF" w:rsidP="00E83627">
            <w:pPr>
              <w:spacing w:after="120"/>
              <w:jc w:val="center"/>
              <w:rPr>
                <w:rFonts w:cs="Arial"/>
                <w:b/>
                <w:bCs/>
              </w:rPr>
            </w:pPr>
            <w:r>
              <w:rPr>
                <w:rFonts w:cs="Arial"/>
                <w:b/>
                <w:bCs/>
              </w:rPr>
              <w:t>2</w:t>
            </w:r>
          </w:p>
          <w:p w14:paraId="79D55476" w14:textId="77777777" w:rsidR="002160FF" w:rsidRPr="003E4A1B" w:rsidRDefault="002160FF" w:rsidP="00E83627">
            <w:pPr>
              <w:jc w:val="center"/>
              <w:rPr>
                <w:rFonts w:cs="Arial"/>
              </w:rPr>
            </w:pPr>
            <w:r w:rsidRPr="003E4A1B">
              <w:rPr>
                <w:rFonts w:cs="Arial"/>
              </w:rPr>
              <w:t>M – F</w:t>
            </w:r>
          </w:p>
          <w:p w14:paraId="08163060"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564A8FF1" w14:textId="77777777" w:rsidR="002160FF" w:rsidRPr="003E4A1B" w:rsidRDefault="002160FF" w:rsidP="00E83627">
            <w:pPr>
              <w:rPr>
                <w:rFonts w:cs="Arial"/>
                <w:sz w:val="10"/>
              </w:rPr>
            </w:pPr>
            <w:r w:rsidRPr="003E4A1B">
              <w:rPr>
                <w:rFonts w:cs="Arial"/>
              </w:rPr>
              <w:t xml:space="preserve">     </w:t>
            </w:r>
          </w:p>
          <w:p w14:paraId="0580EBD1" w14:textId="77777777" w:rsidR="002160FF" w:rsidRPr="00E7219D" w:rsidRDefault="002160FF" w:rsidP="00E83627">
            <w:pPr>
              <w:spacing w:after="120"/>
              <w:jc w:val="center"/>
              <w:rPr>
                <w:rFonts w:cs="Arial"/>
                <w:b/>
                <w:bCs/>
              </w:rPr>
            </w:pPr>
            <w:r>
              <w:rPr>
                <w:rFonts w:cs="Arial"/>
                <w:b/>
                <w:bCs/>
              </w:rPr>
              <w:t>3</w:t>
            </w:r>
          </w:p>
          <w:p w14:paraId="3DE36D8B" w14:textId="77777777" w:rsidR="002160FF" w:rsidRPr="003E4A1B" w:rsidRDefault="002160FF" w:rsidP="00E83627">
            <w:pPr>
              <w:jc w:val="center"/>
              <w:rPr>
                <w:rFonts w:cs="Arial"/>
              </w:rPr>
            </w:pPr>
            <w:r w:rsidRPr="003E4A1B">
              <w:rPr>
                <w:rFonts w:cs="Arial"/>
              </w:rPr>
              <w:t>M – F</w:t>
            </w:r>
          </w:p>
          <w:p w14:paraId="58EE4550"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6" w:space="0" w:color="auto"/>
            </w:tcBorders>
            <w:shd w:val="clear" w:color="auto" w:fill="DBE5F1"/>
          </w:tcPr>
          <w:p w14:paraId="47E5E368" w14:textId="77777777" w:rsidR="002160FF" w:rsidRPr="003E4A1B" w:rsidRDefault="002160FF" w:rsidP="00E83627">
            <w:pPr>
              <w:rPr>
                <w:rFonts w:cs="Arial"/>
                <w:sz w:val="10"/>
              </w:rPr>
            </w:pPr>
            <w:r w:rsidRPr="003E4A1B">
              <w:rPr>
                <w:rFonts w:cs="Arial"/>
              </w:rPr>
              <w:t xml:space="preserve">     </w:t>
            </w:r>
          </w:p>
          <w:p w14:paraId="5951E259" w14:textId="77777777" w:rsidR="002160FF" w:rsidRPr="00E7219D" w:rsidRDefault="002160FF" w:rsidP="00E83627">
            <w:pPr>
              <w:spacing w:after="120"/>
              <w:jc w:val="center"/>
              <w:rPr>
                <w:rFonts w:cs="Arial"/>
                <w:b/>
                <w:bCs/>
              </w:rPr>
            </w:pPr>
            <w:r>
              <w:rPr>
                <w:rFonts w:cs="Arial"/>
                <w:b/>
                <w:bCs/>
              </w:rPr>
              <w:t>4</w:t>
            </w:r>
          </w:p>
          <w:p w14:paraId="35655ACE" w14:textId="77777777" w:rsidR="002160FF" w:rsidRPr="003E4A1B" w:rsidRDefault="002160FF" w:rsidP="00E83627">
            <w:pPr>
              <w:jc w:val="center"/>
              <w:rPr>
                <w:rFonts w:cs="Arial"/>
              </w:rPr>
            </w:pPr>
            <w:r w:rsidRPr="003E4A1B">
              <w:rPr>
                <w:rFonts w:cs="Arial"/>
              </w:rPr>
              <w:t>M – F</w:t>
            </w:r>
          </w:p>
          <w:p w14:paraId="0C596EF3" w14:textId="77777777" w:rsidR="002160FF" w:rsidRPr="003E4A1B" w:rsidRDefault="002160FF" w:rsidP="00E83627">
            <w:pPr>
              <w:spacing w:before="120"/>
              <w:jc w:val="center"/>
              <w:rPr>
                <w:rFonts w:cs="Arial"/>
              </w:rPr>
            </w:pPr>
            <w:r w:rsidRPr="003E4A1B">
              <w:rPr>
                <w:rFonts w:cs="Arial"/>
              </w:rPr>
              <w:t>Age~___</w:t>
            </w:r>
            <w:r>
              <w:rPr>
                <w:rFonts w:cs="Arial"/>
              </w:rPr>
              <w:t>_</w:t>
            </w:r>
          </w:p>
        </w:tc>
        <w:tc>
          <w:tcPr>
            <w:tcW w:w="1440" w:type="dxa"/>
            <w:tcBorders>
              <w:top w:val="single" w:sz="4" w:space="0" w:color="auto"/>
              <w:left w:val="single" w:sz="6" w:space="0" w:color="auto"/>
              <w:bottom w:val="single" w:sz="6" w:space="0" w:color="auto"/>
              <w:right w:val="single" w:sz="4" w:space="0" w:color="auto"/>
            </w:tcBorders>
            <w:shd w:val="clear" w:color="auto" w:fill="DBE5F1"/>
          </w:tcPr>
          <w:p w14:paraId="5E021925" w14:textId="77777777" w:rsidR="002160FF" w:rsidRPr="003E4A1B" w:rsidRDefault="002160FF" w:rsidP="00E83627">
            <w:pPr>
              <w:rPr>
                <w:rFonts w:cs="Arial"/>
                <w:sz w:val="10"/>
              </w:rPr>
            </w:pPr>
            <w:r w:rsidRPr="003E4A1B">
              <w:rPr>
                <w:rFonts w:cs="Arial"/>
              </w:rPr>
              <w:t xml:space="preserve">     </w:t>
            </w:r>
          </w:p>
          <w:p w14:paraId="118B9B7A" w14:textId="77777777" w:rsidR="002160FF" w:rsidRPr="00E7219D" w:rsidRDefault="002160FF" w:rsidP="00E83627">
            <w:pPr>
              <w:spacing w:after="120"/>
              <w:jc w:val="center"/>
              <w:rPr>
                <w:rFonts w:cs="Arial"/>
                <w:b/>
                <w:bCs/>
              </w:rPr>
            </w:pPr>
            <w:r>
              <w:rPr>
                <w:rFonts w:cs="Arial"/>
                <w:b/>
                <w:bCs/>
              </w:rPr>
              <w:t>5</w:t>
            </w:r>
          </w:p>
          <w:p w14:paraId="33D8548A" w14:textId="77777777" w:rsidR="002160FF" w:rsidRPr="003E4A1B" w:rsidRDefault="002160FF" w:rsidP="00E83627">
            <w:pPr>
              <w:jc w:val="center"/>
              <w:rPr>
                <w:rFonts w:cs="Arial"/>
              </w:rPr>
            </w:pPr>
            <w:r w:rsidRPr="003E4A1B">
              <w:rPr>
                <w:rFonts w:cs="Arial"/>
              </w:rPr>
              <w:t>M – F</w:t>
            </w:r>
          </w:p>
          <w:p w14:paraId="0D2FF4F9" w14:textId="77777777" w:rsidR="002160FF" w:rsidRPr="003E4A1B" w:rsidRDefault="002160FF" w:rsidP="00E83627">
            <w:pPr>
              <w:spacing w:before="120"/>
              <w:jc w:val="center"/>
              <w:rPr>
                <w:rFonts w:cs="Arial"/>
              </w:rPr>
            </w:pPr>
            <w:r w:rsidRPr="003E4A1B">
              <w:rPr>
                <w:rFonts w:cs="Arial"/>
              </w:rPr>
              <w:t>Age~___</w:t>
            </w:r>
            <w:r>
              <w:rPr>
                <w:rFonts w:cs="Arial"/>
              </w:rPr>
              <w:t>_</w:t>
            </w:r>
          </w:p>
        </w:tc>
      </w:tr>
      <w:tr w:rsidR="002160FF" w:rsidRPr="003E4A1B" w14:paraId="2FD25ED7" w14:textId="77777777" w:rsidTr="00E83627">
        <w:trPr>
          <w:trHeight w:val="1872"/>
        </w:trPr>
        <w:tc>
          <w:tcPr>
            <w:tcW w:w="2988" w:type="dxa"/>
            <w:tcBorders>
              <w:top w:val="single" w:sz="4" w:space="0" w:color="auto"/>
            </w:tcBorders>
          </w:tcPr>
          <w:p w14:paraId="36BACBF2" w14:textId="77777777" w:rsidR="002160FF" w:rsidRPr="0004439F" w:rsidRDefault="002160FF" w:rsidP="00E83627">
            <w:pPr>
              <w:tabs>
                <w:tab w:val="left" w:pos="1845"/>
              </w:tabs>
              <w:spacing w:before="60" w:after="75"/>
              <w:ind w:left="360" w:hanging="360"/>
              <w:rPr>
                <w:rFonts w:cs="Arial"/>
                <w:b/>
                <w:bCs/>
                <w:color w:val="000000"/>
                <w:sz w:val="12"/>
                <w:szCs w:val="12"/>
              </w:rPr>
            </w:pPr>
            <w:r>
              <w:rPr>
                <w:rFonts w:cs="Arial"/>
                <w:b/>
                <w:bCs/>
                <w:color w:val="000000"/>
              </w:rPr>
              <w:tab/>
            </w:r>
            <w:r>
              <w:rPr>
                <w:rFonts w:cs="Arial"/>
                <w:b/>
                <w:bCs/>
                <w:color w:val="000000"/>
              </w:rPr>
              <w:tab/>
            </w:r>
          </w:p>
          <w:p w14:paraId="372ED137" w14:textId="28B6A985" w:rsidR="002160FF" w:rsidRPr="003E4A1B" w:rsidRDefault="002160FF" w:rsidP="00E83627">
            <w:pPr>
              <w:spacing w:before="60" w:after="75"/>
              <w:ind w:left="360" w:hanging="360"/>
              <w:rPr>
                <w:rFonts w:cs="Arial"/>
                <w:b/>
                <w:bCs/>
                <w:color w:val="000000"/>
              </w:rPr>
            </w:pPr>
            <w:r w:rsidRPr="003E4A1B">
              <w:rPr>
                <w:rFonts w:cs="Arial"/>
                <w:b/>
                <w:bCs/>
                <w:color w:val="000000"/>
              </w:rPr>
              <w:t>A.   What would most affect your buying decision</w:t>
            </w:r>
            <w:r w:rsidR="00306F76" w:rsidRPr="003E4A1B">
              <w:rPr>
                <w:rFonts w:cs="Arial"/>
                <w:b/>
                <w:bCs/>
                <w:color w:val="000000"/>
              </w:rPr>
              <w:t xml:space="preserve">? </w:t>
            </w:r>
          </w:p>
          <w:p w14:paraId="1A1CFDB4" w14:textId="6F172B93" w:rsidR="002160FF" w:rsidRPr="003E4A1B" w:rsidRDefault="002160FF" w:rsidP="00E83627">
            <w:pPr>
              <w:spacing w:after="75"/>
              <w:ind w:left="360" w:hanging="360"/>
              <w:rPr>
                <w:rFonts w:cs="Arial"/>
                <w:noProof/>
              </w:rPr>
            </w:pPr>
            <w:r w:rsidRPr="003E4A1B">
              <w:rPr>
                <w:rFonts w:cs="Arial"/>
                <w:bCs/>
                <w:color w:val="000000"/>
                <w:sz w:val="6"/>
              </w:rPr>
              <w:br/>
            </w:r>
            <w:r w:rsidRPr="003E4A1B">
              <w:rPr>
                <w:rFonts w:cs="Arial"/>
                <w:bCs/>
                <w:color w:val="000000"/>
              </w:rPr>
              <w:t xml:space="preserve">Price, convenience, fast delivery, choice of styles/colors/sizes, </w:t>
            </w:r>
            <w:r w:rsidR="00507E65">
              <w:rPr>
                <w:rFonts w:cs="Arial"/>
                <w:bCs/>
                <w:color w:val="000000"/>
              </w:rPr>
              <w:t xml:space="preserve">or </w:t>
            </w:r>
            <w:r w:rsidRPr="003E4A1B">
              <w:rPr>
                <w:rFonts w:cs="Arial"/>
                <w:bCs/>
                <w:color w:val="000000"/>
              </w:rPr>
              <w:t>other</w:t>
            </w:r>
            <w:r w:rsidR="00507E65">
              <w:rPr>
                <w:rFonts w:cs="Arial"/>
                <w:bCs/>
                <w:color w:val="000000"/>
              </w:rPr>
              <w:t>: _______________</w:t>
            </w:r>
            <w:r w:rsidRPr="003E4A1B">
              <w:rPr>
                <w:rFonts w:cs="Arial"/>
                <w:bCs/>
                <w:color w:val="000000"/>
              </w:rPr>
              <w:t xml:space="preserve">  </w:t>
            </w:r>
          </w:p>
        </w:tc>
        <w:tc>
          <w:tcPr>
            <w:tcW w:w="1530" w:type="dxa"/>
          </w:tcPr>
          <w:p w14:paraId="653DAA3F" w14:textId="77777777" w:rsidR="002160FF" w:rsidRPr="003E4A1B" w:rsidRDefault="002160FF" w:rsidP="00E83627">
            <w:pPr>
              <w:rPr>
                <w:rFonts w:cs="Arial"/>
              </w:rPr>
            </w:pPr>
          </w:p>
          <w:p w14:paraId="09B91426" w14:textId="77777777" w:rsidR="002160FF" w:rsidRPr="003E4A1B" w:rsidRDefault="002160FF" w:rsidP="00E83627">
            <w:pPr>
              <w:rPr>
                <w:rFonts w:cs="Arial"/>
              </w:rPr>
            </w:pPr>
          </w:p>
        </w:tc>
        <w:tc>
          <w:tcPr>
            <w:tcW w:w="1440" w:type="dxa"/>
          </w:tcPr>
          <w:p w14:paraId="1C46A071" w14:textId="77777777" w:rsidR="002160FF" w:rsidRPr="003E4A1B" w:rsidRDefault="002160FF" w:rsidP="00E83627">
            <w:pPr>
              <w:rPr>
                <w:rFonts w:cs="Arial"/>
              </w:rPr>
            </w:pPr>
          </w:p>
          <w:p w14:paraId="5C85D016" w14:textId="77777777" w:rsidR="002160FF" w:rsidRPr="003E4A1B" w:rsidRDefault="002160FF" w:rsidP="00E83627">
            <w:pPr>
              <w:rPr>
                <w:rFonts w:cs="Arial"/>
              </w:rPr>
            </w:pPr>
          </w:p>
        </w:tc>
        <w:tc>
          <w:tcPr>
            <w:tcW w:w="1440" w:type="dxa"/>
          </w:tcPr>
          <w:p w14:paraId="148CCF4F" w14:textId="77777777" w:rsidR="002160FF" w:rsidRPr="003E4A1B" w:rsidRDefault="002160FF" w:rsidP="00E83627">
            <w:pPr>
              <w:rPr>
                <w:rFonts w:cs="Arial"/>
              </w:rPr>
            </w:pPr>
          </w:p>
          <w:p w14:paraId="78F9D214" w14:textId="77777777" w:rsidR="002160FF" w:rsidRPr="003E4A1B" w:rsidRDefault="002160FF" w:rsidP="00E83627">
            <w:pPr>
              <w:rPr>
                <w:rFonts w:cs="Arial"/>
              </w:rPr>
            </w:pPr>
          </w:p>
        </w:tc>
        <w:tc>
          <w:tcPr>
            <w:tcW w:w="1440" w:type="dxa"/>
          </w:tcPr>
          <w:p w14:paraId="22FD34F1" w14:textId="77777777" w:rsidR="002160FF" w:rsidRPr="003E4A1B" w:rsidRDefault="002160FF" w:rsidP="00E83627">
            <w:pPr>
              <w:rPr>
                <w:rFonts w:cs="Arial"/>
              </w:rPr>
            </w:pPr>
          </w:p>
          <w:p w14:paraId="66E4B5C6" w14:textId="77777777" w:rsidR="002160FF" w:rsidRPr="003E4A1B" w:rsidRDefault="002160FF" w:rsidP="00E83627">
            <w:pPr>
              <w:rPr>
                <w:rFonts w:cs="Arial"/>
              </w:rPr>
            </w:pPr>
          </w:p>
        </w:tc>
        <w:tc>
          <w:tcPr>
            <w:tcW w:w="1440" w:type="dxa"/>
          </w:tcPr>
          <w:p w14:paraId="6F1E5DEB" w14:textId="77777777" w:rsidR="002160FF" w:rsidRPr="003E4A1B" w:rsidRDefault="002160FF" w:rsidP="00E83627">
            <w:pPr>
              <w:ind w:right="72"/>
              <w:rPr>
                <w:rFonts w:cs="Arial"/>
              </w:rPr>
            </w:pPr>
          </w:p>
          <w:p w14:paraId="7B05FD46" w14:textId="77777777" w:rsidR="002160FF" w:rsidRPr="003E4A1B" w:rsidRDefault="002160FF" w:rsidP="00E83627">
            <w:pPr>
              <w:ind w:right="72"/>
              <w:rPr>
                <w:rFonts w:cs="Arial"/>
              </w:rPr>
            </w:pPr>
          </w:p>
        </w:tc>
      </w:tr>
      <w:tr w:rsidR="002160FF" w:rsidRPr="003E4A1B" w14:paraId="27E0BC4C" w14:textId="77777777" w:rsidTr="00A45D92">
        <w:trPr>
          <w:trHeight w:val="1787"/>
        </w:trPr>
        <w:tc>
          <w:tcPr>
            <w:tcW w:w="2988" w:type="dxa"/>
          </w:tcPr>
          <w:p w14:paraId="348D340D" w14:textId="77777777" w:rsidR="002160FF" w:rsidRPr="0004439F" w:rsidRDefault="002160FF" w:rsidP="00E83627">
            <w:pPr>
              <w:spacing w:before="60" w:after="75"/>
              <w:ind w:left="360" w:hanging="360"/>
              <w:jc w:val="center"/>
              <w:rPr>
                <w:rFonts w:cs="Arial"/>
                <w:b/>
                <w:bCs/>
                <w:color w:val="000000"/>
                <w:sz w:val="12"/>
                <w:szCs w:val="12"/>
              </w:rPr>
            </w:pPr>
          </w:p>
          <w:p w14:paraId="28129750" w14:textId="77777777" w:rsidR="002160FF" w:rsidRPr="003E4A1B" w:rsidRDefault="002160FF" w:rsidP="00E83627">
            <w:pPr>
              <w:spacing w:before="60" w:after="75"/>
              <w:ind w:left="360" w:hanging="360"/>
              <w:rPr>
                <w:rFonts w:cs="Arial"/>
                <w:noProof/>
              </w:rPr>
            </w:pPr>
            <w:r w:rsidRPr="003E4A1B">
              <w:rPr>
                <w:rFonts w:cs="Arial"/>
                <w:b/>
                <w:bCs/>
                <w:color w:val="000000"/>
              </w:rPr>
              <w:t>B.   How would you improve</w:t>
            </w:r>
            <w:r w:rsidRPr="003E4A1B">
              <w:rPr>
                <w:rFonts w:cs="Arial"/>
                <w:b/>
                <w:bCs/>
                <w:color w:val="000000"/>
              </w:rPr>
              <w:br/>
              <w:t xml:space="preserve"> upon the product?</w:t>
            </w:r>
          </w:p>
        </w:tc>
        <w:tc>
          <w:tcPr>
            <w:tcW w:w="1530" w:type="dxa"/>
          </w:tcPr>
          <w:p w14:paraId="6C43A191" w14:textId="77777777" w:rsidR="002160FF" w:rsidRPr="003E4A1B" w:rsidRDefault="002160FF" w:rsidP="00E83627">
            <w:pPr>
              <w:rPr>
                <w:rFonts w:cs="Arial"/>
              </w:rPr>
            </w:pPr>
          </w:p>
        </w:tc>
        <w:tc>
          <w:tcPr>
            <w:tcW w:w="1440" w:type="dxa"/>
          </w:tcPr>
          <w:p w14:paraId="799A18C8" w14:textId="77777777" w:rsidR="002160FF" w:rsidRPr="003E4A1B" w:rsidRDefault="002160FF" w:rsidP="00E83627">
            <w:pPr>
              <w:rPr>
                <w:rFonts w:cs="Arial"/>
              </w:rPr>
            </w:pPr>
          </w:p>
        </w:tc>
        <w:tc>
          <w:tcPr>
            <w:tcW w:w="1440" w:type="dxa"/>
          </w:tcPr>
          <w:p w14:paraId="27B59A15" w14:textId="77777777" w:rsidR="002160FF" w:rsidRPr="003E4A1B" w:rsidRDefault="002160FF" w:rsidP="00E83627">
            <w:pPr>
              <w:rPr>
                <w:rFonts w:cs="Arial"/>
              </w:rPr>
            </w:pPr>
          </w:p>
        </w:tc>
        <w:tc>
          <w:tcPr>
            <w:tcW w:w="1440" w:type="dxa"/>
          </w:tcPr>
          <w:p w14:paraId="7CE4E0FB" w14:textId="77777777" w:rsidR="002160FF" w:rsidRPr="003E4A1B" w:rsidRDefault="002160FF" w:rsidP="00E83627">
            <w:pPr>
              <w:rPr>
                <w:rFonts w:cs="Arial"/>
              </w:rPr>
            </w:pPr>
          </w:p>
        </w:tc>
        <w:tc>
          <w:tcPr>
            <w:tcW w:w="1440" w:type="dxa"/>
          </w:tcPr>
          <w:p w14:paraId="7397F6B7" w14:textId="77777777" w:rsidR="002160FF" w:rsidRPr="003E4A1B" w:rsidRDefault="002160FF" w:rsidP="00E83627">
            <w:pPr>
              <w:rPr>
                <w:rFonts w:cs="Arial"/>
              </w:rPr>
            </w:pPr>
          </w:p>
        </w:tc>
      </w:tr>
      <w:tr w:rsidR="002160FF" w:rsidRPr="003E4A1B" w14:paraId="05EFCDA4" w14:textId="77777777" w:rsidTr="00E83627">
        <w:trPr>
          <w:trHeight w:val="1337"/>
        </w:trPr>
        <w:tc>
          <w:tcPr>
            <w:tcW w:w="2988" w:type="dxa"/>
          </w:tcPr>
          <w:p w14:paraId="73A48626" w14:textId="77777777" w:rsidR="002160FF" w:rsidRPr="0004439F" w:rsidRDefault="002160FF" w:rsidP="00E83627">
            <w:pPr>
              <w:spacing w:before="60"/>
              <w:ind w:left="360" w:hanging="360"/>
              <w:rPr>
                <w:rFonts w:cs="Arial"/>
                <w:b/>
                <w:bCs/>
                <w:color w:val="000000"/>
                <w:sz w:val="12"/>
                <w:szCs w:val="12"/>
              </w:rPr>
            </w:pPr>
          </w:p>
          <w:p w14:paraId="09BB5825" w14:textId="77777777" w:rsidR="002160FF" w:rsidRPr="003E4A1B" w:rsidRDefault="002160FF" w:rsidP="00E83627">
            <w:pPr>
              <w:spacing w:before="60"/>
              <w:ind w:left="360" w:hanging="360"/>
              <w:rPr>
                <w:rFonts w:cs="Arial"/>
                <w:bCs/>
                <w:color w:val="000000"/>
              </w:rPr>
            </w:pPr>
            <w:r w:rsidRPr="003E4A1B">
              <w:rPr>
                <w:rFonts w:cs="Arial"/>
                <w:b/>
                <w:bCs/>
                <w:color w:val="000000"/>
              </w:rPr>
              <w:t xml:space="preserve">C.    How much would you </w:t>
            </w:r>
            <w:r w:rsidRPr="003E4A1B">
              <w:rPr>
                <w:rFonts w:cs="Arial"/>
                <w:b/>
                <w:bCs/>
                <w:color w:val="000000"/>
              </w:rPr>
              <w:br/>
              <w:t xml:space="preserve"> be willing to pay?</w:t>
            </w:r>
          </w:p>
          <w:p w14:paraId="73312C20" w14:textId="77777777" w:rsidR="002160FF" w:rsidRPr="003E4A1B" w:rsidRDefault="002160FF" w:rsidP="00E83627">
            <w:pPr>
              <w:spacing w:before="60"/>
              <w:ind w:left="360" w:hanging="360"/>
              <w:rPr>
                <w:rFonts w:cs="Arial"/>
                <w:b/>
                <w:bCs/>
                <w:color w:val="000000"/>
              </w:rPr>
            </w:pPr>
            <w:r w:rsidRPr="003E4A1B">
              <w:rPr>
                <w:rFonts w:cs="Arial"/>
                <w:color w:val="000000"/>
              </w:rPr>
              <w:t xml:space="preserve">     </w:t>
            </w:r>
          </w:p>
        </w:tc>
        <w:tc>
          <w:tcPr>
            <w:tcW w:w="1530" w:type="dxa"/>
          </w:tcPr>
          <w:p w14:paraId="4076B9AB" w14:textId="77777777" w:rsidR="002160FF" w:rsidRPr="003E4A1B" w:rsidRDefault="002160FF" w:rsidP="00E83627">
            <w:pPr>
              <w:rPr>
                <w:rFonts w:cs="Arial"/>
              </w:rPr>
            </w:pPr>
          </w:p>
        </w:tc>
        <w:tc>
          <w:tcPr>
            <w:tcW w:w="1440" w:type="dxa"/>
          </w:tcPr>
          <w:p w14:paraId="25BD9A48" w14:textId="77777777" w:rsidR="002160FF" w:rsidRPr="003E4A1B" w:rsidRDefault="002160FF" w:rsidP="00E83627">
            <w:pPr>
              <w:rPr>
                <w:rFonts w:cs="Arial"/>
              </w:rPr>
            </w:pPr>
          </w:p>
        </w:tc>
        <w:tc>
          <w:tcPr>
            <w:tcW w:w="1440" w:type="dxa"/>
          </w:tcPr>
          <w:p w14:paraId="75D488BB" w14:textId="77777777" w:rsidR="002160FF" w:rsidRPr="003E4A1B" w:rsidRDefault="002160FF" w:rsidP="00E83627">
            <w:pPr>
              <w:rPr>
                <w:rFonts w:cs="Arial"/>
              </w:rPr>
            </w:pPr>
          </w:p>
        </w:tc>
        <w:tc>
          <w:tcPr>
            <w:tcW w:w="1440" w:type="dxa"/>
          </w:tcPr>
          <w:p w14:paraId="758E6032" w14:textId="77777777" w:rsidR="002160FF" w:rsidRPr="003E4A1B" w:rsidRDefault="002160FF" w:rsidP="00E83627">
            <w:pPr>
              <w:rPr>
                <w:rFonts w:cs="Arial"/>
              </w:rPr>
            </w:pPr>
          </w:p>
        </w:tc>
        <w:tc>
          <w:tcPr>
            <w:tcW w:w="1440" w:type="dxa"/>
          </w:tcPr>
          <w:p w14:paraId="720D5E83" w14:textId="77777777" w:rsidR="002160FF" w:rsidRPr="003E4A1B" w:rsidRDefault="002160FF" w:rsidP="00E83627">
            <w:pPr>
              <w:rPr>
                <w:rFonts w:cs="Arial"/>
              </w:rPr>
            </w:pPr>
          </w:p>
        </w:tc>
      </w:tr>
      <w:tr w:rsidR="002160FF" w:rsidRPr="003E4A1B" w14:paraId="7B9919C3" w14:textId="77777777" w:rsidTr="00E83627">
        <w:trPr>
          <w:trHeight w:val="1805"/>
        </w:trPr>
        <w:tc>
          <w:tcPr>
            <w:tcW w:w="2988" w:type="dxa"/>
          </w:tcPr>
          <w:p w14:paraId="5BB0BE67" w14:textId="77777777" w:rsidR="002160FF" w:rsidRPr="003E4A1B" w:rsidRDefault="002160FF" w:rsidP="00E83627">
            <w:pPr>
              <w:ind w:left="360" w:hanging="360"/>
              <w:rPr>
                <w:rFonts w:cs="Arial"/>
                <w:b/>
                <w:bCs/>
                <w:color w:val="000000"/>
              </w:rPr>
            </w:pPr>
          </w:p>
          <w:p w14:paraId="26856D9B" w14:textId="77777777" w:rsidR="002160FF" w:rsidRPr="003E4A1B" w:rsidRDefault="002160FF" w:rsidP="00E83627">
            <w:pPr>
              <w:spacing w:after="60"/>
              <w:ind w:left="360" w:hanging="360"/>
              <w:rPr>
                <w:rFonts w:cs="Arial"/>
                <w:b/>
                <w:bCs/>
                <w:color w:val="000000"/>
              </w:rPr>
            </w:pPr>
            <w:r w:rsidRPr="003E4A1B">
              <w:rPr>
                <w:rFonts w:cs="Arial"/>
                <w:b/>
                <w:bCs/>
                <w:color w:val="000000"/>
              </w:rPr>
              <w:t>D.   Would you use product?</w:t>
            </w:r>
          </w:p>
          <w:p w14:paraId="67CA9445" w14:textId="77777777" w:rsidR="002160FF" w:rsidRPr="003E4A1B" w:rsidRDefault="002160FF" w:rsidP="00E83627">
            <w:pPr>
              <w:ind w:left="360"/>
              <w:rPr>
                <w:rFonts w:cs="Arial"/>
                <w:color w:val="000000"/>
              </w:rPr>
            </w:pPr>
            <w:r w:rsidRPr="003E4A1B">
              <w:rPr>
                <w:rFonts w:cs="Arial"/>
                <w:color w:val="000000"/>
              </w:rPr>
              <w:t xml:space="preserve">5 = definitely,     </w:t>
            </w:r>
          </w:p>
          <w:p w14:paraId="61A70769" w14:textId="77777777" w:rsidR="002160FF" w:rsidRPr="003E4A1B" w:rsidRDefault="002160FF" w:rsidP="00E83627">
            <w:pPr>
              <w:ind w:left="360"/>
              <w:rPr>
                <w:rFonts w:cs="Arial"/>
                <w:color w:val="000000"/>
              </w:rPr>
            </w:pPr>
            <w:r w:rsidRPr="003E4A1B">
              <w:rPr>
                <w:rFonts w:cs="Arial"/>
                <w:color w:val="000000"/>
              </w:rPr>
              <w:t>4 = probably</w:t>
            </w:r>
          </w:p>
          <w:p w14:paraId="5FD43A02" w14:textId="77777777" w:rsidR="002160FF" w:rsidRPr="003E4A1B" w:rsidRDefault="002160FF" w:rsidP="00E83627">
            <w:pPr>
              <w:ind w:left="360"/>
              <w:rPr>
                <w:rFonts w:cs="Arial"/>
                <w:color w:val="000000"/>
              </w:rPr>
            </w:pPr>
            <w:r w:rsidRPr="003E4A1B">
              <w:rPr>
                <w:rFonts w:cs="Arial"/>
                <w:color w:val="000000"/>
              </w:rPr>
              <w:t xml:space="preserve">3 = maybe    </w:t>
            </w:r>
            <w:r w:rsidRPr="003E4A1B">
              <w:rPr>
                <w:rFonts w:cs="Arial"/>
                <w:color w:val="000000"/>
              </w:rPr>
              <w:br/>
              <w:t xml:space="preserve">2 = probably not   </w:t>
            </w:r>
          </w:p>
          <w:p w14:paraId="6BC24A06" w14:textId="77777777" w:rsidR="002160FF" w:rsidRPr="003E4A1B" w:rsidRDefault="002160FF" w:rsidP="00E83627">
            <w:pPr>
              <w:ind w:left="360"/>
              <w:rPr>
                <w:rFonts w:cs="Arial"/>
                <w:noProof/>
              </w:rPr>
            </w:pPr>
            <w:r w:rsidRPr="003E4A1B">
              <w:rPr>
                <w:rFonts w:cs="Arial"/>
                <w:color w:val="000000"/>
              </w:rPr>
              <w:t>1 = definitely not</w:t>
            </w:r>
          </w:p>
        </w:tc>
        <w:tc>
          <w:tcPr>
            <w:tcW w:w="1530" w:type="dxa"/>
          </w:tcPr>
          <w:p w14:paraId="179EA638" w14:textId="77777777" w:rsidR="002160FF" w:rsidRPr="003E4A1B" w:rsidRDefault="002160FF" w:rsidP="00E83627">
            <w:pPr>
              <w:rPr>
                <w:rFonts w:cs="Arial"/>
              </w:rPr>
            </w:pPr>
          </w:p>
        </w:tc>
        <w:tc>
          <w:tcPr>
            <w:tcW w:w="1440" w:type="dxa"/>
          </w:tcPr>
          <w:p w14:paraId="3C5B6452" w14:textId="77777777" w:rsidR="002160FF" w:rsidRPr="003E4A1B" w:rsidRDefault="002160FF" w:rsidP="00E83627">
            <w:pPr>
              <w:rPr>
                <w:rFonts w:cs="Arial"/>
              </w:rPr>
            </w:pPr>
          </w:p>
        </w:tc>
        <w:tc>
          <w:tcPr>
            <w:tcW w:w="1440" w:type="dxa"/>
          </w:tcPr>
          <w:p w14:paraId="19247D8D" w14:textId="77777777" w:rsidR="002160FF" w:rsidRPr="003E4A1B" w:rsidRDefault="002160FF" w:rsidP="00E83627">
            <w:pPr>
              <w:rPr>
                <w:rFonts w:cs="Arial"/>
              </w:rPr>
            </w:pPr>
          </w:p>
        </w:tc>
        <w:tc>
          <w:tcPr>
            <w:tcW w:w="1440" w:type="dxa"/>
          </w:tcPr>
          <w:p w14:paraId="27F142F2" w14:textId="77777777" w:rsidR="002160FF" w:rsidRPr="003E4A1B" w:rsidRDefault="002160FF" w:rsidP="00E83627">
            <w:pPr>
              <w:rPr>
                <w:rFonts w:cs="Arial"/>
              </w:rPr>
            </w:pPr>
          </w:p>
        </w:tc>
        <w:tc>
          <w:tcPr>
            <w:tcW w:w="1440" w:type="dxa"/>
          </w:tcPr>
          <w:p w14:paraId="6DA204A5" w14:textId="77777777" w:rsidR="002160FF" w:rsidRPr="003E4A1B" w:rsidRDefault="002160FF" w:rsidP="00E83627">
            <w:pPr>
              <w:rPr>
                <w:rFonts w:cs="Arial"/>
              </w:rPr>
            </w:pPr>
          </w:p>
        </w:tc>
      </w:tr>
      <w:tr w:rsidR="002160FF" w:rsidRPr="003E4A1B" w14:paraId="5EDEF480" w14:textId="77777777" w:rsidTr="00A45D92">
        <w:trPr>
          <w:trHeight w:val="1607"/>
        </w:trPr>
        <w:tc>
          <w:tcPr>
            <w:tcW w:w="2988" w:type="dxa"/>
          </w:tcPr>
          <w:p w14:paraId="3B7E365E" w14:textId="77777777" w:rsidR="002160FF" w:rsidRPr="003E4A1B" w:rsidRDefault="002160FF" w:rsidP="00E83627">
            <w:pPr>
              <w:spacing w:before="60"/>
              <w:ind w:left="360" w:hanging="360"/>
              <w:rPr>
                <w:rFonts w:cs="Arial"/>
                <w:b/>
                <w:bCs/>
                <w:color w:val="000000"/>
              </w:rPr>
            </w:pPr>
          </w:p>
          <w:p w14:paraId="73F8769B" w14:textId="6F777EEB" w:rsidR="002160FF" w:rsidRPr="003E4A1B" w:rsidRDefault="002160FF" w:rsidP="00E83627">
            <w:pPr>
              <w:spacing w:before="60"/>
              <w:ind w:left="360" w:hanging="360"/>
              <w:rPr>
                <w:rFonts w:cs="Arial"/>
                <w:b/>
                <w:bCs/>
                <w:color w:val="000000"/>
                <w:sz w:val="36"/>
              </w:rPr>
            </w:pPr>
            <w:r w:rsidRPr="003E4A1B">
              <w:rPr>
                <w:rFonts w:cs="Arial"/>
                <w:b/>
                <w:bCs/>
                <w:color w:val="000000"/>
              </w:rPr>
              <w:t>E.   If you are not likely to use product, why not</w:t>
            </w:r>
            <w:r w:rsidR="00C77E88" w:rsidRPr="003E4A1B">
              <w:rPr>
                <w:rFonts w:cs="Arial"/>
                <w:b/>
                <w:bCs/>
                <w:color w:val="000000"/>
              </w:rPr>
              <w:t>?</w:t>
            </w:r>
            <w:r w:rsidR="00C77E88" w:rsidRPr="003E4A1B">
              <w:rPr>
                <w:rFonts w:cs="Arial"/>
                <w:color w:val="000000"/>
              </w:rPr>
              <w:t xml:space="preserve"> </w:t>
            </w:r>
          </w:p>
        </w:tc>
        <w:tc>
          <w:tcPr>
            <w:tcW w:w="1530" w:type="dxa"/>
          </w:tcPr>
          <w:p w14:paraId="1DEB1CEF" w14:textId="77777777" w:rsidR="002160FF" w:rsidRPr="003E4A1B" w:rsidRDefault="002160FF" w:rsidP="00E83627">
            <w:pPr>
              <w:rPr>
                <w:rFonts w:cs="Arial"/>
              </w:rPr>
            </w:pPr>
          </w:p>
        </w:tc>
        <w:tc>
          <w:tcPr>
            <w:tcW w:w="1440" w:type="dxa"/>
          </w:tcPr>
          <w:p w14:paraId="5FC1C3C8" w14:textId="77777777" w:rsidR="002160FF" w:rsidRPr="003E4A1B" w:rsidRDefault="002160FF" w:rsidP="00E83627">
            <w:pPr>
              <w:rPr>
                <w:rFonts w:cs="Arial"/>
              </w:rPr>
            </w:pPr>
          </w:p>
        </w:tc>
        <w:tc>
          <w:tcPr>
            <w:tcW w:w="1440" w:type="dxa"/>
          </w:tcPr>
          <w:p w14:paraId="2780AA06" w14:textId="77777777" w:rsidR="002160FF" w:rsidRPr="003E4A1B" w:rsidRDefault="002160FF" w:rsidP="00E83627">
            <w:pPr>
              <w:rPr>
                <w:rFonts w:cs="Arial"/>
              </w:rPr>
            </w:pPr>
          </w:p>
        </w:tc>
        <w:tc>
          <w:tcPr>
            <w:tcW w:w="1440" w:type="dxa"/>
          </w:tcPr>
          <w:p w14:paraId="0E075DE8" w14:textId="77777777" w:rsidR="002160FF" w:rsidRPr="003E4A1B" w:rsidRDefault="002160FF" w:rsidP="00E83627">
            <w:pPr>
              <w:rPr>
                <w:rFonts w:cs="Arial"/>
              </w:rPr>
            </w:pPr>
          </w:p>
        </w:tc>
        <w:tc>
          <w:tcPr>
            <w:tcW w:w="1440" w:type="dxa"/>
          </w:tcPr>
          <w:p w14:paraId="4BAA49D3" w14:textId="77777777" w:rsidR="002160FF" w:rsidRPr="003E4A1B" w:rsidRDefault="002160FF" w:rsidP="00E83627">
            <w:pPr>
              <w:rPr>
                <w:rFonts w:cs="Arial"/>
              </w:rPr>
            </w:pPr>
          </w:p>
        </w:tc>
      </w:tr>
    </w:tbl>
    <w:p w14:paraId="5A0FF7EC" w14:textId="14917D36" w:rsidR="002160FF" w:rsidRPr="004E028B" w:rsidRDefault="002160FF" w:rsidP="00507E65">
      <w:pPr>
        <w:spacing w:before="120" w:line="276" w:lineRule="auto"/>
        <w:jc w:val="both"/>
        <w:rPr>
          <w:rFonts w:cs="Arial"/>
          <w:i/>
          <w:noProof/>
          <w:spacing w:val="-2"/>
          <w:szCs w:val="18"/>
        </w:rPr>
      </w:pPr>
      <w:r w:rsidRPr="004E028B">
        <w:rPr>
          <w:rFonts w:cs="Arial"/>
          <w:i/>
          <w:noProof/>
          <w:spacing w:val="-2"/>
          <w:szCs w:val="18"/>
        </w:rPr>
        <w:t xml:space="preserve">If potential customers are not as enthusiastic as you hoped, probe to find out why; how would </w:t>
      </w:r>
      <w:r w:rsidRPr="004E028B">
        <w:rPr>
          <w:rFonts w:cs="Arial"/>
          <w:i/>
          <w:noProof/>
          <w:spacing w:val="-2"/>
          <w:szCs w:val="18"/>
          <w:u w:val="single"/>
        </w:rPr>
        <w:t>they</w:t>
      </w:r>
      <w:r w:rsidRPr="004E028B">
        <w:rPr>
          <w:rFonts w:cs="Arial"/>
          <w:i/>
          <w:noProof/>
          <w:spacing w:val="-2"/>
          <w:szCs w:val="18"/>
        </w:rPr>
        <w:t xml:space="preserve"> solve the problem?    </w:t>
      </w:r>
      <w:r w:rsidRPr="004E028B">
        <w:rPr>
          <w:rFonts w:cs="Arial"/>
          <w:i/>
          <w:noProof/>
          <w:spacing w:val="-2"/>
          <w:szCs w:val="18"/>
        </w:rPr>
        <w:br w:type="page"/>
      </w:r>
    </w:p>
    <w:p w14:paraId="4D382C12" w14:textId="5B34AF62" w:rsidR="00A81804"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sidR="00D400FD">
        <w:rPr>
          <w:b/>
          <w:noProof/>
          <w:color w:val="000000" w:themeColor="text1"/>
          <w:sz w:val="24"/>
          <w:szCs w:val="28"/>
        </w:rPr>
        <w:t>5</w:t>
      </w:r>
      <w:r w:rsidR="00D400FD" w:rsidRPr="00D400FD">
        <w:rPr>
          <w:noProof/>
          <w:color w:val="000000" w:themeColor="text1"/>
          <w:sz w:val="24"/>
          <w:szCs w:val="28"/>
        </w:rPr>
        <w:t xml:space="preserve"> </w:t>
      </w:r>
      <w:r w:rsidR="006532AC">
        <w:rPr>
          <w:rFonts w:cs="Arial"/>
          <w:b/>
          <w:noProof/>
          <w:color w:val="000000" w:themeColor="text1"/>
        </w:rPr>
        <w:t xml:space="preserve">– </w:t>
      </w:r>
      <w:r w:rsidR="00A81804" w:rsidRPr="003E4A1B">
        <w:rPr>
          <w:rFonts w:cs="Arial"/>
          <w:i/>
          <w:noProof/>
          <w:sz w:val="24"/>
        </w:rPr>
        <w:t>Competitive Positioning</w:t>
      </w:r>
    </w:p>
    <w:p w14:paraId="7EFF9BDB" w14:textId="77777777" w:rsidR="00A81804" w:rsidRDefault="00A81804" w:rsidP="0001619B">
      <w:pPr>
        <w:pStyle w:val="Title"/>
      </w:pPr>
    </w:p>
    <w:p w14:paraId="67927B9A" w14:textId="77777777" w:rsidR="00855365" w:rsidRDefault="00855365" w:rsidP="00855365"/>
    <w:p w14:paraId="0BAA14FE" w14:textId="77777777" w:rsidR="00855365" w:rsidRPr="00855365" w:rsidRDefault="00855365" w:rsidP="00855365"/>
    <w:p w14:paraId="2F0B2149" w14:textId="77777777" w:rsidR="00A81804" w:rsidRPr="003E4A1B" w:rsidRDefault="00A81804" w:rsidP="0001619B">
      <w:pPr>
        <w:pStyle w:val="Title"/>
      </w:pPr>
    </w:p>
    <w:p w14:paraId="5908C9C1" w14:textId="78D1B4D6" w:rsidR="00A81804" w:rsidRPr="003E4A1B" w:rsidRDefault="004F0990" w:rsidP="0001619B">
      <w:pPr>
        <w:pStyle w:val="Title"/>
      </w:pPr>
      <w:bookmarkStart w:id="50" w:name="_Toc13921307"/>
      <w:bookmarkStart w:id="51" w:name="_Toc206281843"/>
      <w:r>
        <w:t>1.</w:t>
      </w:r>
      <w:r w:rsidR="00E364EA">
        <w:t>5</w:t>
      </w:r>
      <w:r w:rsidR="00A81804" w:rsidRPr="003E4A1B">
        <w:t xml:space="preserve"> – Competitive Positioning</w:t>
      </w:r>
      <w:bookmarkEnd w:id="50"/>
      <w:bookmarkEnd w:id="51"/>
      <w:r w:rsidR="00A81804" w:rsidRPr="003E4A1B">
        <w:fldChar w:fldCharType="begin"/>
      </w:r>
      <w:r w:rsidR="00A81804" w:rsidRPr="003E4A1B">
        <w:instrText xml:space="preserve"> XE "</w:instrText>
      </w:r>
      <w:r w:rsidR="00BB4B8F">
        <w:instrText>C</w:instrText>
      </w:r>
      <w:r w:rsidR="00BB4B8F" w:rsidRPr="007661C7">
        <w:instrText>OMPETITIVE POSITIONING</w:instrText>
      </w:r>
      <w:r w:rsidR="00A81804" w:rsidRPr="003E4A1B">
        <w:instrText xml:space="preserve">" </w:instrText>
      </w:r>
      <w:r w:rsidR="00A81804" w:rsidRPr="003E4A1B">
        <w:fldChar w:fldCharType="end"/>
      </w:r>
    </w:p>
    <w:p w14:paraId="4130E1F5" w14:textId="77777777" w:rsidR="00A81804" w:rsidRPr="003E4A1B" w:rsidRDefault="00A81804" w:rsidP="00A81804">
      <w:pPr>
        <w:spacing w:line="276" w:lineRule="auto"/>
        <w:ind w:right="216"/>
        <w:textAlignment w:val="baseline"/>
        <w:rPr>
          <w:rFonts w:cs="Arial"/>
          <w:sz w:val="24"/>
        </w:rPr>
      </w:pPr>
    </w:p>
    <w:p w14:paraId="0B593C9D" w14:textId="77777777" w:rsidR="00A81804" w:rsidRDefault="00A81804" w:rsidP="00A81804">
      <w:pPr>
        <w:spacing w:line="276" w:lineRule="auto"/>
        <w:ind w:right="216"/>
        <w:textAlignment w:val="baseline"/>
        <w:rPr>
          <w:rFonts w:cs="Arial"/>
          <w:sz w:val="24"/>
        </w:rPr>
      </w:pPr>
    </w:p>
    <w:p w14:paraId="7F383FA9" w14:textId="77777777" w:rsidR="00A25D3A" w:rsidRDefault="00A25D3A" w:rsidP="00A81804">
      <w:pPr>
        <w:spacing w:line="276" w:lineRule="auto"/>
        <w:ind w:right="216"/>
        <w:textAlignment w:val="baseline"/>
        <w:rPr>
          <w:rFonts w:cs="Arial"/>
          <w:sz w:val="24"/>
        </w:rPr>
      </w:pPr>
    </w:p>
    <w:p w14:paraId="0FD56260" w14:textId="77777777" w:rsidR="00A25D3A" w:rsidRPr="003E4A1B" w:rsidRDefault="00A25D3A" w:rsidP="00A81804">
      <w:pPr>
        <w:spacing w:line="276" w:lineRule="auto"/>
        <w:ind w:right="216"/>
        <w:textAlignment w:val="baseline"/>
        <w:rPr>
          <w:rFonts w:cs="Arial"/>
          <w:sz w:val="24"/>
        </w:rPr>
      </w:pPr>
    </w:p>
    <w:p w14:paraId="797706E2" w14:textId="63F1E3E3" w:rsidR="00A81804" w:rsidRPr="003E4A1B" w:rsidRDefault="00662C34" w:rsidP="00A25D3A">
      <w:pPr>
        <w:pStyle w:val="Subtitle"/>
        <w:ind w:left="2430"/>
        <w:jc w:val="left"/>
        <w:rPr>
          <w:noProof/>
        </w:rPr>
      </w:pPr>
      <w:r>
        <w:rPr>
          <w:szCs w:val="28"/>
        </w:rPr>
        <w:t>1</w:t>
      </w:r>
      <w:r w:rsidRPr="00662C34">
        <w:rPr>
          <w:spacing w:val="24"/>
          <w:szCs w:val="28"/>
        </w:rPr>
        <w:t>.</w:t>
      </w:r>
      <w:r w:rsidR="009A5C9F">
        <w:rPr>
          <w:noProof/>
        </w:rPr>
        <w:t>5</w:t>
      </w:r>
      <w:r w:rsidR="00E10D8B">
        <w:rPr>
          <w:noProof/>
        </w:rPr>
        <w:t xml:space="preserve">.1 </w:t>
      </w:r>
      <w:r w:rsidR="00A81804" w:rsidRPr="003E4A1B">
        <w:rPr>
          <w:noProof/>
        </w:rPr>
        <w:t xml:space="preserve"> </w:t>
      </w:r>
      <w:r w:rsidR="00A55DF5">
        <w:rPr>
          <w:noProof/>
        </w:rPr>
        <w:t>Research</w:t>
      </w:r>
      <w:r w:rsidR="00994DF4">
        <w:rPr>
          <w:noProof/>
        </w:rPr>
        <w:t>ing</w:t>
      </w:r>
      <w:r w:rsidR="001C5DEF">
        <w:rPr>
          <w:noProof/>
        </w:rPr>
        <w:t xml:space="preserve"> </w:t>
      </w:r>
      <w:r w:rsidR="001C5DEF" w:rsidRPr="003E4A1B">
        <w:rPr>
          <w:noProof/>
        </w:rPr>
        <w:t>Competit</w:t>
      </w:r>
      <w:r w:rsidR="001F7015">
        <w:rPr>
          <w:noProof/>
        </w:rPr>
        <w:t>i</w:t>
      </w:r>
      <w:r w:rsidR="001C5DEF">
        <w:rPr>
          <w:noProof/>
        </w:rPr>
        <w:t>on</w:t>
      </w:r>
    </w:p>
    <w:p w14:paraId="6650009D" w14:textId="77777777" w:rsidR="00A81804" w:rsidRPr="003E4A1B" w:rsidRDefault="00A81804" w:rsidP="00A25D3A">
      <w:pPr>
        <w:pStyle w:val="Subtitle"/>
        <w:ind w:left="2430"/>
        <w:jc w:val="left"/>
        <w:rPr>
          <w:noProof/>
        </w:rPr>
      </w:pPr>
      <w:r w:rsidRPr="003E4A1B">
        <w:rPr>
          <w:noProof/>
        </w:rPr>
        <w:t xml:space="preserve"> </w:t>
      </w:r>
    </w:p>
    <w:p w14:paraId="7D678D02" w14:textId="51C05FB8" w:rsidR="001C5DEF" w:rsidRPr="003E4A1B" w:rsidRDefault="00662C34" w:rsidP="00A25D3A">
      <w:pPr>
        <w:pStyle w:val="Subtitle"/>
        <w:ind w:left="2430"/>
        <w:jc w:val="left"/>
      </w:pPr>
      <w:r>
        <w:rPr>
          <w:szCs w:val="28"/>
        </w:rPr>
        <w:t>1</w:t>
      </w:r>
      <w:r w:rsidRPr="00662C34">
        <w:rPr>
          <w:spacing w:val="24"/>
          <w:szCs w:val="28"/>
        </w:rPr>
        <w:t>.</w:t>
      </w:r>
      <w:r w:rsidR="009A5C9F">
        <w:rPr>
          <w:noProof/>
        </w:rPr>
        <w:t>5</w:t>
      </w:r>
      <w:r w:rsidR="00E10D8B">
        <w:rPr>
          <w:noProof/>
        </w:rPr>
        <w:t xml:space="preserve">.2 </w:t>
      </w:r>
      <w:r w:rsidR="00A81804" w:rsidRPr="003E4A1B">
        <w:rPr>
          <w:noProof/>
        </w:rPr>
        <w:t xml:space="preserve">  </w:t>
      </w:r>
      <w:r w:rsidR="001C5DEF">
        <w:rPr>
          <w:noProof/>
        </w:rPr>
        <w:t>Select</w:t>
      </w:r>
      <w:r w:rsidR="00994DF4">
        <w:rPr>
          <w:noProof/>
        </w:rPr>
        <w:t>ing</w:t>
      </w:r>
      <w:r w:rsidR="001C5DEF">
        <w:rPr>
          <w:noProof/>
        </w:rPr>
        <w:t xml:space="preserve"> a </w:t>
      </w:r>
      <w:r w:rsidR="001C5DEF" w:rsidRPr="003E4A1B">
        <w:t>Target Market Niche</w:t>
      </w:r>
    </w:p>
    <w:p w14:paraId="191276E6" w14:textId="77777777" w:rsidR="001C5DEF" w:rsidRDefault="001C5DEF" w:rsidP="00A25D3A">
      <w:pPr>
        <w:pStyle w:val="Subtitle"/>
        <w:ind w:left="2430"/>
        <w:jc w:val="left"/>
        <w:rPr>
          <w:noProof/>
        </w:rPr>
      </w:pPr>
    </w:p>
    <w:p w14:paraId="5620EA39" w14:textId="5C24F108" w:rsidR="001C5DEF" w:rsidRPr="003E4A1B" w:rsidRDefault="00662C34" w:rsidP="00A25D3A">
      <w:pPr>
        <w:pStyle w:val="Subtitle"/>
        <w:ind w:left="2430"/>
        <w:jc w:val="left"/>
      </w:pPr>
      <w:r>
        <w:rPr>
          <w:szCs w:val="28"/>
        </w:rPr>
        <w:t>1</w:t>
      </w:r>
      <w:r w:rsidRPr="00662C34">
        <w:rPr>
          <w:spacing w:val="24"/>
          <w:szCs w:val="28"/>
        </w:rPr>
        <w:t>.</w:t>
      </w:r>
      <w:r w:rsidR="009A5C9F">
        <w:t>5</w:t>
      </w:r>
      <w:r w:rsidR="00E10D8B">
        <w:t xml:space="preserve">.3 </w:t>
      </w:r>
      <w:r w:rsidR="001C5DEF" w:rsidRPr="003E4A1B">
        <w:t xml:space="preserve">  </w:t>
      </w:r>
      <w:r w:rsidR="009A0014">
        <w:t>Determin</w:t>
      </w:r>
      <w:r w:rsidR="00994DF4">
        <w:rPr>
          <w:noProof/>
        </w:rPr>
        <w:t>ing</w:t>
      </w:r>
      <w:r w:rsidR="009A0014">
        <w:t xml:space="preserve"> </w:t>
      </w:r>
      <w:r w:rsidR="001C5DEF" w:rsidRPr="003E4A1B">
        <w:t>Size of Target Market</w:t>
      </w:r>
    </w:p>
    <w:p w14:paraId="2460F79E" w14:textId="77777777" w:rsidR="001C5DEF" w:rsidRDefault="001C5DEF" w:rsidP="00A25D3A">
      <w:pPr>
        <w:pStyle w:val="Subtitle"/>
        <w:ind w:left="2430"/>
        <w:jc w:val="left"/>
        <w:rPr>
          <w:noProof/>
        </w:rPr>
      </w:pPr>
    </w:p>
    <w:p w14:paraId="39628D40" w14:textId="103F9BEC" w:rsidR="001C5DEF" w:rsidRPr="003E4A1B" w:rsidRDefault="00662C34" w:rsidP="00A25D3A">
      <w:pPr>
        <w:pStyle w:val="Subtitle"/>
        <w:ind w:left="2430"/>
        <w:jc w:val="left"/>
      </w:pPr>
      <w:r>
        <w:rPr>
          <w:szCs w:val="28"/>
        </w:rPr>
        <w:t>1</w:t>
      </w:r>
      <w:r w:rsidRPr="00662C34">
        <w:rPr>
          <w:spacing w:val="24"/>
          <w:szCs w:val="28"/>
        </w:rPr>
        <w:t>.</w:t>
      </w:r>
      <w:r w:rsidR="009A5C9F">
        <w:t>5</w:t>
      </w:r>
      <w:r w:rsidR="00E10D8B">
        <w:t xml:space="preserve">.4 </w:t>
      </w:r>
      <w:r w:rsidR="001C5DEF" w:rsidRPr="003E4A1B">
        <w:t xml:space="preserve">  </w:t>
      </w:r>
      <w:r w:rsidR="009A0014">
        <w:t>Develop</w:t>
      </w:r>
      <w:r w:rsidR="00994DF4">
        <w:rPr>
          <w:noProof/>
        </w:rPr>
        <w:t>ing</w:t>
      </w:r>
      <w:r w:rsidR="009A0014">
        <w:t xml:space="preserve"> a </w:t>
      </w:r>
      <w:r w:rsidR="001C5DEF" w:rsidRPr="003E4A1B">
        <w:t xml:space="preserve">Competitive Strategy </w:t>
      </w:r>
    </w:p>
    <w:p w14:paraId="46D3AFEE" w14:textId="77777777" w:rsidR="001C5DEF" w:rsidRDefault="001C5DEF" w:rsidP="00A25D3A">
      <w:pPr>
        <w:pStyle w:val="Subtitle"/>
        <w:ind w:left="2430"/>
        <w:jc w:val="left"/>
        <w:rPr>
          <w:noProof/>
        </w:rPr>
      </w:pPr>
    </w:p>
    <w:p w14:paraId="26347242" w14:textId="734D624E" w:rsidR="00A81804" w:rsidRPr="003E4A1B" w:rsidRDefault="00662C34" w:rsidP="00A25D3A">
      <w:pPr>
        <w:pStyle w:val="Subtitle"/>
        <w:ind w:left="2430"/>
        <w:jc w:val="left"/>
        <w:rPr>
          <w:noProof/>
        </w:rPr>
      </w:pPr>
      <w:r>
        <w:rPr>
          <w:szCs w:val="28"/>
        </w:rPr>
        <w:t>1</w:t>
      </w:r>
      <w:r w:rsidRPr="00662C34">
        <w:rPr>
          <w:spacing w:val="24"/>
          <w:szCs w:val="28"/>
        </w:rPr>
        <w:t>.</w:t>
      </w:r>
      <w:r w:rsidR="00855365">
        <w:rPr>
          <w:noProof/>
        </w:rPr>
        <w:t>5</w:t>
      </w:r>
      <w:r w:rsidR="00E10D8B">
        <w:rPr>
          <w:noProof/>
        </w:rPr>
        <w:t xml:space="preserve">.5 </w:t>
      </w:r>
      <w:r w:rsidR="001C5DEF">
        <w:rPr>
          <w:noProof/>
        </w:rPr>
        <w:t xml:space="preserve">  </w:t>
      </w:r>
      <w:r w:rsidR="00A81804" w:rsidRPr="003E4A1B">
        <w:rPr>
          <w:noProof/>
        </w:rPr>
        <w:t>Compar</w:t>
      </w:r>
      <w:r w:rsidR="00994DF4">
        <w:rPr>
          <w:noProof/>
        </w:rPr>
        <w:t>ing</w:t>
      </w:r>
      <w:r w:rsidR="00A81804" w:rsidRPr="003E4A1B">
        <w:rPr>
          <w:noProof/>
        </w:rPr>
        <w:t xml:space="preserve"> Features to Competitor Products </w:t>
      </w:r>
    </w:p>
    <w:p w14:paraId="4D0B3315" w14:textId="77777777" w:rsidR="001C5DEF" w:rsidRDefault="001C5DEF" w:rsidP="00A25D3A">
      <w:pPr>
        <w:pStyle w:val="Subtitle"/>
        <w:ind w:left="2430"/>
        <w:jc w:val="left"/>
        <w:rPr>
          <w:noProof/>
        </w:rPr>
      </w:pPr>
    </w:p>
    <w:p w14:paraId="78E0DEBE" w14:textId="01A63378" w:rsidR="00A81804" w:rsidRPr="003E4A1B" w:rsidRDefault="00662C34" w:rsidP="00A25D3A">
      <w:pPr>
        <w:pStyle w:val="Subtitle"/>
        <w:ind w:left="2430"/>
        <w:jc w:val="left"/>
        <w:rPr>
          <w:noProof/>
        </w:rPr>
      </w:pPr>
      <w:r>
        <w:rPr>
          <w:szCs w:val="28"/>
        </w:rPr>
        <w:t>1</w:t>
      </w:r>
      <w:r w:rsidRPr="00662C34">
        <w:rPr>
          <w:spacing w:val="24"/>
          <w:szCs w:val="28"/>
        </w:rPr>
        <w:t>.</w:t>
      </w:r>
      <w:r w:rsidR="00855365">
        <w:rPr>
          <w:color w:val="000000" w:themeColor="text1"/>
        </w:rPr>
        <w:t>5</w:t>
      </w:r>
      <w:r w:rsidR="00E10D8B">
        <w:rPr>
          <w:color w:val="000000" w:themeColor="text1"/>
        </w:rPr>
        <w:t xml:space="preserve">.6 </w:t>
      </w:r>
      <w:r w:rsidR="002950C6" w:rsidRPr="003E4A1B">
        <w:rPr>
          <w:color w:val="000000" w:themeColor="text1"/>
        </w:rPr>
        <w:t xml:space="preserve">  </w:t>
      </w:r>
      <w:r w:rsidR="00A22CAA">
        <w:rPr>
          <w:color w:val="000000" w:themeColor="text1"/>
        </w:rPr>
        <w:t>Erect</w:t>
      </w:r>
      <w:r w:rsidR="00994DF4">
        <w:rPr>
          <w:noProof/>
        </w:rPr>
        <w:t>ing</w:t>
      </w:r>
      <w:r w:rsidR="00A22CAA">
        <w:rPr>
          <w:color w:val="000000" w:themeColor="text1"/>
        </w:rPr>
        <w:t xml:space="preserve"> </w:t>
      </w:r>
      <w:r w:rsidR="002950C6" w:rsidRPr="002950C6">
        <w:rPr>
          <w:color w:val="000000" w:themeColor="text1"/>
        </w:rPr>
        <w:t xml:space="preserve">Barriers </w:t>
      </w:r>
      <w:r w:rsidR="00F605D2" w:rsidRPr="002950C6">
        <w:rPr>
          <w:color w:val="000000" w:themeColor="text1"/>
        </w:rPr>
        <w:t>to</w:t>
      </w:r>
      <w:r w:rsidR="002950C6" w:rsidRPr="002950C6">
        <w:rPr>
          <w:color w:val="000000" w:themeColor="text1"/>
        </w:rPr>
        <w:t xml:space="preserve"> Entry</w:t>
      </w:r>
    </w:p>
    <w:p w14:paraId="65CE1509" w14:textId="77777777" w:rsidR="00A81804" w:rsidRPr="003E4A1B" w:rsidRDefault="00A81804" w:rsidP="00A81804">
      <w:pPr>
        <w:rPr>
          <w:rFonts w:cs="Arial"/>
          <w:i/>
          <w:noProof/>
          <w:sz w:val="24"/>
        </w:rPr>
      </w:pPr>
    </w:p>
    <w:p w14:paraId="2E09D768" w14:textId="77777777" w:rsidR="00A81804" w:rsidRPr="003E4A1B" w:rsidRDefault="00A81804" w:rsidP="00A81804">
      <w:pPr>
        <w:rPr>
          <w:rFonts w:cs="Arial"/>
          <w:i/>
          <w:noProof/>
          <w:sz w:val="24"/>
        </w:rPr>
      </w:pPr>
      <w:r w:rsidRPr="003E4A1B">
        <w:rPr>
          <w:rFonts w:cs="Arial"/>
          <w:i/>
          <w:noProof/>
          <w:sz w:val="24"/>
        </w:rPr>
        <w:t xml:space="preserve"> </w:t>
      </w:r>
    </w:p>
    <w:p w14:paraId="4A998227" w14:textId="77777777" w:rsidR="00A81804" w:rsidRPr="003E4A1B" w:rsidRDefault="00A81804" w:rsidP="00A81804">
      <w:pPr>
        <w:rPr>
          <w:rFonts w:cs="Arial"/>
          <w:i/>
          <w:noProof/>
          <w:sz w:val="24"/>
        </w:rPr>
      </w:pPr>
    </w:p>
    <w:p w14:paraId="7E22F60B" w14:textId="77777777" w:rsidR="00A81804" w:rsidRPr="003E4A1B" w:rsidRDefault="00A81804" w:rsidP="00A81804">
      <w:pPr>
        <w:rPr>
          <w:rFonts w:cs="Arial"/>
          <w:i/>
          <w:noProof/>
          <w:sz w:val="24"/>
        </w:rPr>
      </w:pPr>
    </w:p>
    <w:p w14:paraId="1E460912" w14:textId="77777777" w:rsidR="00A81804" w:rsidRPr="003E4A1B" w:rsidRDefault="00A81804" w:rsidP="00A81804">
      <w:pPr>
        <w:rPr>
          <w:rFonts w:cs="Arial"/>
          <w:i/>
          <w:noProof/>
          <w:sz w:val="24"/>
        </w:rPr>
      </w:pPr>
    </w:p>
    <w:p w14:paraId="26886D5F" w14:textId="77777777" w:rsidR="00941B88" w:rsidRPr="003E4A1B" w:rsidRDefault="00A81804" w:rsidP="00941B88">
      <w:pPr>
        <w:tabs>
          <w:tab w:val="right" w:pos="10080"/>
        </w:tabs>
        <w:spacing w:before="20"/>
        <w:rPr>
          <w:rFonts w:cs="Arial"/>
          <w:b/>
        </w:rPr>
      </w:pPr>
      <w:r w:rsidRPr="003E4A1B">
        <w:rPr>
          <w:i/>
          <w:noProof/>
          <w:sz w:val="24"/>
        </w:rPr>
        <w:br w:type="page"/>
      </w:r>
      <w:r w:rsidR="00941B88">
        <w:rPr>
          <w:bCs/>
          <w:noProof/>
          <w:color w:val="000000" w:themeColor="text1"/>
          <w:sz w:val="24"/>
          <w:szCs w:val="28"/>
        </w:rPr>
        <w:lastRenderedPageBreak/>
        <w:t xml:space="preserve">Module 1 -  Entrepreneurship </w:t>
      </w:r>
      <w:r w:rsidR="00941B88" w:rsidRPr="00C72D50">
        <w:rPr>
          <w:bCs/>
          <w:noProof/>
          <w:color w:val="000000" w:themeColor="text1"/>
          <w:sz w:val="24"/>
          <w:szCs w:val="28"/>
        </w:rPr>
        <w:t xml:space="preserve"> </w:t>
      </w:r>
      <w:r w:rsidR="00941B88">
        <w:rPr>
          <w:bCs/>
          <w:noProof/>
          <w:color w:val="000000" w:themeColor="text1"/>
          <w:sz w:val="24"/>
          <w:szCs w:val="28"/>
        </w:rPr>
        <w:tab/>
        <w:t xml:space="preserve">Chapter </w:t>
      </w:r>
      <w:r w:rsidR="00941B88">
        <w:rPr>
          <w:b/>
          <w:noProof/>
          <w:color w:val="000000" w:themeColor="text1"/>
          <w:sz w:val="24"/>
          <w:szCs w:val="28"/>
        </w:rPr>
        <w:t>5</w:t>
      </w:r>
      <w:r w:rsidR="00941B88" w:rsidRPr="00D400FD">
        <w:rPr>
          <w:noProof/>
          <w:color w:val="000000" w:themeColor="text1"/>
          <w:sz w:val="24"/>
          <w:szCs w:val="28"/>
        </w:rPr>
        <w:t xml:space="preserve"> </w:t>
      </w:r>
      <w:r w:rsidR="00941B88">
        <w:rPr>
          <w:rFonts w:cs="Arial"/>
          <w:b/>
          <w:noProof/>
          <w:color w:val="000000" w:themeColor="text1"/>
        </w:rPr>
        <w:t xml:space="preserve">– </w:t>
      </w:r>
      <w:r w:rsidR="00941B88" w:rsidRPr="003E4A1B">
        <w:rPr>
          <w:rFonts w:cs="Arial"/>
          <w:i/>
          <w:noProof/>
          <w:sz w:val="24"/>
        </w:rPr>
        <w:t>Competitive Positioning</w:t>
      </w:r>
    </w:p>
    <w:p w14:paraId="6CD562CF" w14:textId="5AD898CC" w:rsidR="00A81804" w:rsidRPr="003E4A1B" w:rsidRDefault="00A81804" w:rsidP="00941B88">
      <w:pPr>
        <w:ind w:left="-86"/>
        <w:rPr>
          <w:noProof/>
        </w:rPr>
      </w:pPr>
    </w:p>
    <w:p w14:paraId="513C85ED" w14:textId="77777777" w:rsidR="00A81804" w:rsidRPr="003E4A1B" w:rsidRDefault="00A81804" w:rsidP="00A81804">
      <w:pPr>
        <w:spacing w:line="276" w:lineRule="auto"/>
        <w:rPr>
          <w:rFonts w:cs="Arial"/>
          <w:noProof/>
        </w:rPr>
      </w:pPr>
    </w:p>
    <w:p w14:paraId="19EAB023" w14:textId="20136DC8" w:rsidR="00A81804" w:rsidRPr="003E4A1B" w:rsidRDefault="004F0990" w:rsidP="003212A0">
      <w:pPr>
        <w:ind w:right="-180"/>
        <w:jc w:val="center"/>
        <w:rPr>
          <w:rFonts w:cs="Arial"/>
          <w:b/>
        </w:rPr>
      </w:pPr>
      <w:bookmarkStart w:id="52" w:name="_Toc13921308"/>
      <w:bookmarkStart w:id="53" w:name="_Toc206281844"/>
      <w:r w:rsidRPr="004F0990">
        <w:rPr>
          <w:rStyle w:val="Heading1Char"/>
          <w:rFonts w:cs="Arial"/>
        </w:rPr>
        <w:t>1</w:t>
      </w:r>
      <w:r w:rsidRPr="004F0990">
        <w:rPr>
          <w:rStyle w:val="Heading1Char"/>
          <w:rFonts w:cs="Arial"/>
          <w:spacing w:val="20"/>
        </w:rPr>
        <w:t>.</w:t>
      </w:r>
      <w:r w:rsidR="009A5C9F">
        <w:rPr>
          <w:rStyle w:val="Heading1Char"/>
        </w:rPr>
        <w:t>5</w:t>
      </w:r>
      <w:r w:rsidR="00E10D8B">
        <w:rPr>
          <w:rStyle w:val="Heading1Char"/>
        </w:rPr>
        <w:t xml:space="preserve">.1 </w:t>
      </w:r>
      <w:r w:rsidR="00A81804" w:rsidRPr="003212A0">
        <w:rPr>
          <w:rStyle w:val="Heading1Char"/>
        </w:rPr>
        <w:t xml:space="preserve">  </w:t>
      </w:r>
      <w:bookmarkStart w:id="54" w:name="RESEARCHCOMPETITION"/>
      <w:bookmarkEnd w:id="52"/>
      <w:r w:rsidR="00202BE7" w:rsidRPr="003212A0">
        <w:rPr>
          <w:rStyle w:val="Heading1Char"/>
        </w:rPr>
        <w:t>Research</w:t>
      </w:r>
      <w:r w:rsidR="00994DF4">
        <w:rPr>
          <w:rStyle w:val="Heading1Char"/>
        </w:rPr>
        <w:t>ing</w:t>
      </w:r>
      <w:r w:rsidR="001C5DEF">
        <w:rPr>
          <w:rStyle w:val="Heading1Char"/>
        </w:rPr>
        <w:t xml:space="preserve"> </w:t>
      </w:r>
      <w:r w:rsidR="001C5DEF" w:rsidRPr="003212A0">
        <w:rPr>
          <w:rStyle w:val="Heading1Char"/>
        </w:rPr>
        <w:t>COMPETITIon</w:t>
      </w:r>
      <w:bookmarkEnd w:id="53"/>
      <w:bookmarkEnd w:id="54"/>
      <w:r w:rsidR="00A81804" w:rsidRPr="003212A0">
        <w:rPr>
          <w:rStyle w:val="Heading1Char"/>
        </w:rPr>
        <w:br/>
      </w:r>
    </w:p>
    <w:p w14:paraId="5B73FCCA" w14:textId="77777777" w:rsidR="00A81804" w:rsidRPr="003E4A1B" w:rsidRDefault="00A81804" w:rsidP="00A81804">
      <w:pPr>
        <w:jc w:val="both"/>
        <w:rPr>
          <w:rFonts w:cs="Arial"/>
          <w:i/>
          <w:noProof/>
        </w:rPr>
      </w:pPr>
    </w:p>
    <w:p w14:paraId="0BB5B591" w14:textId="6DC6B5A9" w:rsidR="00A81804" w:rsidRPr="003E4A1B" w:rsidRDefault="00A81804" w:rsidP="001A57E9">
      <w:pPr>
        <w:spacing w:line="276" w:lineRule="auto"/>
        <w:jc w:val="both"/>
        <w:rPr>
          <w:rFonts w:cs="Arial"/>
          <w:b/>
          <w:caps/>
          <w:noProof/>
        </w:rPr>
      </w:pPr>
      <w:r w:rsidRPr="003E4A1B">
        <w:rPr>
          <w:rFonts w:cs="Arial"/>
          <w:i/>
          <w:noProof/>
        </w:rPr>
        <w:t>In the space below, list the companies in your market area with similar products that have features or pric</w:t>
      </w:r>
      <w:r w:rsidR="001A57B4">
        <w:rPr>
          <w:rFonts w:cs="Arial"/>
          <w:i/>
          <w:noProof/>
        </w:rPr>
        <w:t>es</w:t>
      </w:r>
      <w:r w:rsidRPr="003E4A1B">
        <w:rPr>
          <w:rFonts w:cs="Arial"/>
          <w:i/>
          <w:noProof/>
        </w:rPr>
        <w:t xml:space="preserve"> that pose a potential threat to your company.  According to Cliff Ennico, “Competitors are all companies going after the same customers, even if the product (solution to the problem) is different.  For example, if you are planning to open a pizza parlor, other pizza restaurants in your market radius are clearly competitors, but so are all other restaurants, as they also offer a solution to problem you solve: hunge</w:t>
      </w:r>
      <w:r w:rsidR="0035174A">
        <w:rPr>
          <w:rFonts w:cs="Arial"/>
          <w:i/>
          <w:noProof/>
        </w:rPr>
        <w:t>r.</w:t>
      </w:r>
    </w:p>
    <w:p w14:paraId="55032988" w14:textId="77777777" w:rsidR="00A81804" w:rsidRPr="003E4A1B" w:rsidRDefault="00A81804" w:rsidP="00A81804">
      <w:pPr>
        <w:jc w:val="both"/>
        <w:rPr>
          <w:rFonts w:cs="Arial"/>
        </w:rPr>
      </w:pPr>
    </w:p>
    <w:p w14:paraId="755D2689" w14:textId="7DACB065" w:rsidR="001A57E9" w:rsidRPr="003E4A1B" w:rsidRDefault="00817DBA" w:rsidP="001A57B4">
      <w:pPr>
        <w:ind w:left="360" w:hanging="360"/>
        <w:jc w:val="both"/>
        <w:rPr>
          <w:rFonts w:cs="Arial"/>
          <w:sz w:val="22"/>
        </w:rPr>
      </w:pPr>
      <w:r w:rsidRPr="003E4A1B">
        <w:rPr>
          <w:rFonts w:cs="Arial"/>
          <w:b/>
          <w:sz w:val="22"/>
        </w:rPr>
        <w:t>A</w:t>
      </w:r>
      <w:r w:rsidRPr="003E4A1B">
        <w:rPr>
          <w:rFonts w:cs="Arial"/>
          <w:sz w:val="22"/>
        </w:rPr>
        <w:t>. _</w:t>
      </w:r>
      <w:r w:rsidR="001A57E9" w:rsidRPr="003E4A1B">
        <w:rPr>
          <w:rFonts w:cs="Arial"/>
          <w:sz w:val="22"/>
        </w:rPr>
        <w:t>_____________________________________________ URL_______</w:t>
      </w:r>
      <w:r w:rsidR="001A57B4">
        <w:rPr>
          <w:rFonts w:cs="Arial"/>
          <w:sz w:val="22"/>
        </w:rPr>
        <w:t>_____</w:t>
      </w:r>
      <w:r w:rsidR="001A57E9" w:rsidRPr="003E4A1B">
        <w:rPr>
          <w:rFonts w:cs="Arial"/>
          <w:sz w:val="22"/>
        </w:rPr>
        <w:t>__________________</w:t>
      </w:r>
    </w:p>
    <w:p w14:paraId="119C57B3" w14:textId="77777777" w:rsidR="001A57E9" w:rsidRPr="003E4A1B" w:rsidRDefault="001A57E9" w:rsidP="001A57B4">
      <w:pPr>
        <w:ind w:left="360" w:hanging="360"/>
        <w:jc w:val="both"/>
        <w:rPr>
          <w:rFonts w:cs="Arial"/>
          <w:sz w:val="22"/>
        </w:rPr>
      </w:pPr>
    </w:p>
    <w:p w14:paraId="2CFDCA27" w14:textId="77777777" w:rsidR="002B74EA" w:rsidRDefault="001A57E9" w:rsidP="001A57B4">
      <w:pPr>
        <w:spacing w:line="360" w:lineRule="auto"/>
        <w:jc w:val="both"/>
        <w:rPr>
          <w:rFonts w:cs="Arial"/>
          <w:sz w:val="22"/>
        </w:rPr>
      </w:pPr>
      <w:r w:rsidRPr="003E4A1B">
        <w:rPr>
          <w:rFonts w:cs="Arial"/>
          <w:sz w:val="22"/>
        </w:rPr>
        <w:t>City _________________________</w:t>
      </w:r>
      <w:r w:rsidR="001A57B4">
        <w:rPr>
          <w:rFonts w:cs="Arial"/>
          <w:sz w:val="22"/>
        </w:rPr>
        <w:t xml:space="preserve">    </w:t>
      </w:r>
      <w:r w:rsidR="00097C50" w:rsidRPr="003E4A1B">
        <w:rPr>
          <w:rFonts w:cs="Arial"/>
          <w:sz w:val="22"/>
        </w:rPr>
        <w:t>Their competitive strategy</w:t>
      </w:r>
      <w:r w:rsidR="001A57B4">
        <w:rPr>
          <w:rFonts w:cs="Arial"/>
          <w:sz w:val="22"/>
        </w:rPr>
        <w:t xml:space="preserve"> ______________________________</w:t>
      </w:r>
      <w:r w:rsidR="00097C50" w:rsidRPr="003E4A1B">
        <w:rPr>
          <w:rFonts w:cs="Arial"/>
          <w:sz w:val="22"/>
        </w:rPr>
        <w:t xml:space="preserve"> </w:t>
      </w:r>
    </w:p>
    <w:p w14:paraId="020879EA" w14:textId="622B2A2C" w:rsidR="001A57E9" w:rsidRPr="003E4A1B" w:rsidRDefault="001A57B4" w:rsidP="002B74EA">
      <w:pPr>
        <w:jc w:val="both"/>
        <w:rPr>
          <w:rFonts w:cs="Arial"/>
          <w:sz w:val="22"/>
        </w:rPr>
      </w:pPr>
      <w:r w:rsidRPr="002B74EA">
        <w:rPr>
          <w:rFonts w:cs="Arial"/>
          <w:sz w:val="10"/>
          <w:szCs w:val="8"/>
        </w:rPr>
        <w:t xml:space="preserve">   </w:t>
      </w:r>
      <w:r>
        <w:rPr>
          <w:rFonts w:cs="Arial"/>
          <w:sz w:val="22"/>
        </w:rPr>
        <w:t>______________________</w:t>
      </w:r>
      <w:r w:rsidR="00097C50" w:rsidRPr="003E4A1B">
        <w:rPr>
          <w:rFonts w:cs="Arial"/>
          <w:sz w:val="22"/>
        </w:rPr>
        <w:t>______________________________________________</w:t>
      </w:r>
      <w:r>
        <w:rPr>
          <w:rFonts w:cs="Arial"/>
          <w:sz w:val="22"/>
        </w:rPr>
        <w:t>___</w:t>
      </w:r>
      <w:r w:rsidR="00097C50" w:rsidRPr="003E4A1B">
        <w:rPr>
          <w:rFonts w:cs="Arial"/>
          <w:sz w:val="22"/>
        </w:rPr>
        <w:t>___________</w:t>
      </w:r>
    </w:p>
    <w:p w14:paraId="1A39A7F4" w14:textId="77777777" w:rsidR="00097C50" w:rsidRPr="003E4A1B" w:rsidRDefault="00097C50" w:rsidP="001A57E9">
      <w:pPr>
        <w:ind w:left="360" w:hanging="360"/>
        <w:rPr>
          <w:rFonts w:cs="Arial"/>
          <w:sz w:val="22"/>
        </w:rPr>
      </w:pPr>
    </w:p>
    <w:p w14:paraId="6589DDB0" w14:textId="3E49A078" w:rsidR="002B74EA" w:rsidRPr="002B74EA" w:rsidRDefault="00817DBA" w:rsidP="002B74EA">
      <w:pPr>
        <w:ind w:left="360" w:hanging="360"/>
        <w:rPr>
          <w:rFonts w:cs="Arial"/>
          <w:sz w:val="22"/>
        </w:rPr>
      </w:pPr>
      <w:r w:rsidRPr="003E4A1B">
        <w:rPr>
          <w:rFonts w:cs="Arial"/>
          <w:b/>
          <w:sz w:val="22"/>
        </w:rPr>
        <w:t>B</w:t>
      </w:r>
      <w:r w:rsidRPr="003E4A1B">
        <w:rPr>
          <w:rFonts w:cs="Arial"/>
          <w:sz w:val="22"/>
        </w:rPr>
        <w:t xml:space="preserve">. </w:t>
      </w:r>
      <w:r w:rsidR="002B74EA" w:rsidRPr="002B74EA">
        <w:rPr>
          <w:rFonts w:cs="Arial"/>
          <w:sz w:val="22"/>
        </w:rPr>
        <w:t>______________________________________________ URL______________________________</w:t>
      </w:r>
    </w:p>
    <w:p w14:paraId="750A871F" w14:textId="77777777" w:rsidR="002B74EA" w:rsidRPr="002B74EA" w:rsidRDefault="002B74EA" w:rsidP="002B74EA">
      <w:pPr>
        <w:ind w:left="360" w:hanging="360"/>
        <w:rPr>
          <w:rFonts w:cs="Arial"/>
          <w:sz w:val="22"/>
        </w:rPr>
      </w:pPr>
    </w:p>
    <w:p w14:paraId="2FEE9677" w14:textId="77777777" w:rsidR="002B74EA" w:rsidRPr="002B74EA" w:rsidRDefault="002B74EA" w:rsidP="002B74EA">
      <w:pPr>
        <w:ind w:left="360" w:hanging="360"/>
        <w:rPr>
          <w:rFonts w:cs="Arial"/>
          <w:sz w:val="22"/>
        </w:rPr>
      </w:pPr>
      <w:r w:rsidRPr="002B74EA">
        <w:rPr>
          <w:rFonts w:cs="Arial"/>
          <w:sz w:val="22"/>
        </w:rPr>
        <w:t xml:space="preserve">City _________________________    Their competitive strategy ______________________________ </w:t>
      </w:r>
    </w:p>
    <w:p w14:paraId="4181877F" w14:textId="6F0F23C7" w:rsidR="00097C50" w:rsidRPr="003E4A1B" w:rsidRDefault="002B74EA" w:rsidP="002B74EA">
      <w:pPr>
        <w:rPr>
          <w:rFonts w:cs="Arial"/>
          <w:sz w:val="22"/>
        </w:rPr>
      </w:pPr>
      <w:r w:rsidRPr="002B74EA">
        <w:rPr>
          <w:rFonts w:cs="Arial"/>
          <w:sz w:val="22"/>
        </w:rPr>
        <w:t xml:space="preserve">   __________________________________________________________________________________</w:t>
      </w:r>
    </w:p>
    <w:p w14:paraId="01FD14A6" w14:textId="77777777" w:rsidR="002B74EA" w:rsidRDefault="002B74EA" w:rsidP="002B74EA">
      <w:pPr>
        <w:ind w:left="360" w:hanging="360"/>
        <w:rPr>
          <w:rFonts w:cs="Arial"/>
          <w:b/>
          <w:sz w:val="22"/>
        </w:rPr>
      </w:pPr>
    </w:p>
    <w:p w14:paraId="16F9DC8F" w14:textId="3BBB850D" w:rsidR="002B74EA" w:rsidRPr="002B74EA" w:rsidRDefault="002B74EA" w:rsidP="002B74EA">
      <w:pPr>
        <w:ind w:left="360" w:hanging="360"/>
        <w:rPr>
          <w:rFonts w:cs="Arial"/>
          <w:sz w:val="22"/>
        </w:rPr>
      </w:pPr>
      <w:r>
        <w:rPr>
          <w:rFonts w:cs="Arial"/>
          <w:b/>
          <w:sz w:val="22"/>
        </w:rPr>
        <w:t>C</w:t>
      </w:r>
      <w:r w:rsidRPr="003E4A1B">
        <w:rPr>
          <w:rFonts w:cs="Arial"/>
          <w:sz w:val="22"/>
        </w:rPr>
        <w:t xml:space="preserve">. </w:t>
      </w:r>
      <w:r w:rsidRPr="002B74EA">
        <w:rPr>
          <w:rFonts w:cs="Arial"/>
          <w:sz w:val="22"/>
        </w:rPr>
        <w:t>______________________________________________ URL______________________________</w:t>
      </w:r>
    </w:p>
    <w:p w14:paraId="0A8F24CE" w14:textId="77777777" w:rsidR="002B74EA" w:rsidRPr="002B74EA" w:rsidRDefault="002B74EA" w:rsidP="002B74EA">
      <w:pPr>
        <w:ind w:left="360" w:hanging="360"/>
        <w:rPr>
          <w:rFonts w:cs="Arial"/>
          <w:sz w:val="22"/>
        </w:rPr>
      </w:pPr>
    </w:p>
    <w:p w14:paraId="3083B7EC" w14:textId="77777777" w:rsidR="002B74EA" w:rsidRPr="002B74EA" w:rsidRDefault="002B74EA" w:rsidP="002B74EA">
      <w:pPr>
        <w:ind w:left="360" w:hanging="360"/>
        <w:rPr>
          <w:rFonts w:cs="Arial"/>
          <w:sz w:val="22"/>
        </w:rPr>
      </w:pPr>
      <w:r w:rsidRPr="002B74EA">
        <w:rPr>
          <w:rFonts w:cs="Arial"/>
          <w:sz w:val="22"/>
        </w:rPr>
        <w:t xml:space="preserve">City _________________________    Their competitive strategy ______________________________ </w:t>
      </w:r>
    </w:p>
    <w:p w14:paraId="48339E58" w14:textId="77777777" w:rsidR="002B74EA" w:rsidRPr="003E4A1B" w:rsidRDefault="002B74EA" w:rsidP="002B74EA">
      <w:pPr>
        <w:rPr>
          <w:rFonts w:cs="Arial"/>
          <w:sz w:val="22"/>
        </w:rPr>
      </w:pPr>
      <w:r w:rsidRPr="002B74EA">
        <w:rPr>
          <w:rFonts w:cs="Arial"/>
          <w:sz w:val="22"/>
        </w:rPr>
        <w:t xml:space="preserve">   __________________________________________________________________________________</w:t>
      </w:r>
    </w:p>
    <w:p w14:paraId="7D5C226A" w14:textId="77777777" w:rsidR="001A57E9" w:rsidRPr="003E4A1B" w:rsidRDefault="001A57E9" w:rsidP="001A57E9">
      <w:pPr>
        <w:spacing w:line="276" w:lineRule="auto"/>
        <w:jc w:val="both"/>
        <w:rPr>
          <w:rFonts w:cs="Arial"/>
          <w:sz w:val="22"/>
        </w:rPr>
      </w:pPr>
    </w:p>
    <w:p w14:paraId="52A1373D" w14:textId="43575303" w:rsidR="00E56DF9" w:rsidRPr="003E4A1B" w:rsidRDefault="00A81804" w:rsidP="00EE63C0">
      <w:pPr>
        <w:spacing w:after="80" w:line="276" w:lineRule="auto"/>
        <w:jc w:val="both"/>
        <w:rPr>
          <w:rFonts w:cs="Arial"/>
        </w:rPr>
      </w:pPr>
      <w:r w:rsidRPr="003E4A1B">
        <w:rPr>
          <w:rFonts w:cs="Arial"/>
          <w:sz w:val="22"/>
        </w:rPr>
        <w:t>TO IDENTIFY LOCAL COMPETITORS</w:t>
      </w:r>
      <w:r w:rsidRPr="003E4A1B">
        <w:rPr>
          <w:rFonts w:cs="Arial"/>
        </w:rPr>
        <w:t xml:space="preserve">, </w:t>
      </w:r>
      <w:r w:rsidR="00840331">
        <w:rPr>
          <w:rFonts w:cs="Arial"/>
        </w:rPr>
        <w:t xml:space="preserve">Google the name of the </w:t>
      </w:r>
      <w:r w:rsidRPr="003E4A1B">
        <w:rPr>
          <w:rFonts w:cs="Arial"/>
        </w:rPr>
        <w:t>industry</w:t>
      </w:r>
      <w:r w:rsidR="00840331">
        <w:rPr>
          <w:rFonts w:cs="Arial"/>
        </w:rPr>
        <w:t xml:space="preserve"> you want to research and add “near me”</w:t>
      </w:r>
      <w:r w:rsidRPr="003E4A1B">
        <w:rPr>
          <w:rFonts w:cs="Arial"/>
        </w:rPr>
        <w:t xml:space="preserve"> (e.g. - “pizza parlors </w:t>
      </w:r>
      <w:r w:rsidR="00840331">
        <w:rPr>
          <w:rFonts w:cs="Arial"/>
        </w:rPr>
        <w:t>near me</w:t>
      </w:r>
      <w:r w:rsidRPr="003E4A1B">
        <w:rPr>
          <w:rFonts w:cs="Arial"/>
        </w:rPr>
        <w:t>”</w:t>
      </w:r>
      <w:r w:rsidR="00840331">
        <w:rPr>
          <w:rFonts w:cs="Arial"/>
        </w:rPr>
        <w:t>.)</w:t>
      </w:r>
      <w:r w:rsidR="00E56DF9" w:rsidRPr="003E4A1B">
        <w:rPr>
          <w:rFonts w:cs="Arial"/>
        </w:rPr>
        <w:t xml:space="preserve">  Here are some</w:t>
      </w:r>
      <w:r w:rsidR="001A57E9" w:rsidRPr="003E4A1B">
        <w:rPr>
          <w:rFonts w:cs="Arial"/>
        </w:rPr>
        <w:t xml:space="preserve"> other</w:t>
      </w:r>
      <w:r w:rsidR="00E56DF9" w:rsidRPr="003E4A1B">
        <w:rPr>
          <w:rFonts w:cs="Arial"/>
        </w:rPr>
        <w:t xml:space="preserve"> ways to gather intelligence</w:t>
      </w:r>
      <w:r w:rsidR="001A57E9" w:rsidRPr="003E4A1B">
        <w:rPr>
          <w:rFonts w:cs="Arial"/>
        </w:rPr>
        <w:t xml:space="preserve"> about competition</w:t>
      </w:r>
      <w:r w:rsidR="00E56DF9" w:rsidRPr="003E4A1B">
        <w:rPr>
          <w:rFonts w:cs="Arial"/>
        </w:rPr>
        <w:t>:</w:t>
      </w:r>
    </w:p>
    <w:p w14:paraId="0DD10D62" w14:textId="4A305EEE" w:rsidR="00E56DF9" w:rsidRPr="003E4A1B" w:rsidRDefault="00E56DF9" w:rsidP="00F34A03">
      <w:pPr>
        <w:pStyle w:val="ListParagraph"/>
        <w:numPr>
          <w:ilvl w:val="0"/>
          <w:numId w:val="66"/>
        </w:numPr>
        <w:spacing w:after="80"/>
        <w:ind w:left="720"/>
        <w:contextualSpacing w:val="0"/>
        <w:jc w:val="both"/>
      </w:pPr>
      <w:r w:rsidRPr="003E4A1B">
        <w:t>If a store, count the number of cars in the parking lot or count the number of people who walk in during different days of the week and times of the day</w:t>
      </w:r>
      <w:r w:rsidR="00306F76" w:rsidRPr="003E4A1B">
        <w:t xml:space="preserve">. </w:t>
      </w:r>
      <w:r w:rsidRPr="003E4A1B">
        <w:t>(Do they walk out with packages?)</w:t>
      </w:r>
    </w:p>
    <w:p w14:paraId="27FB237F" w14:textId="23EC0B95" w:rsidR="00E56DF9" w:rsidRPr="003E4A1B" w:rsidRDefault="00E56DF9" w:rsidP="00F34A03">
      <w:pPr>
        <w:pStyle w:val="ListParagraph"/>
        <w:numPr>
          <w:ilvl w:val="0"/>
          <w:numId w:val="66"/>
        </w:numPr>
        <w:spacing w:after="80"/>
        <w:ind w:left="720"/>
        <w:contextualSpacing w:val="0"/>
        <w:jc w:val="both"/>
      </w:pPr>
      <w:r w:rsidRPr="003E4A1B">
        <w:t>Talk to suppliers of your industry. They will know who is doing well, and who is not.</w:t>
      </w:r>
    </w:p>
    <w:p w14:paraId="688D9022" w14:textId="795B6F22" w:rsidR="00E56DF9" w:rsidRPr="003E4A1B" w:rsidRDefault="00E56DF9" w:rsidP="00F34A03">
      <w:pPr>
        <w:pStyle w:val="ListParagraph"/>
        <w:numPr>
          <w:ilvl w:val="0"/>
          <w:numId w:val="66"/>
        </w:numPr>
        <w:spacing w:after="80"/>
        <w:ind w:left="720"/>
        <w:contextualSpacing w:val="0"/>
        <w:jc w:val="both"/>
      </w:pPr>
      <w:r w:rsidRPr="003E4A1B">
        <w:t>Talk to buyers in your industry</w:t>
      </w:r>
      <w:r w:rsidR="004B68E3" w:rsidRPr="003E4A1B">
        <w:rPr>
          <w:lang w:val="en-US"/>
        </w:rPr>
        <w:t>. Ask the</w:t>
      </w:r>
      <w:r w:rsidR="00EE63C0">
        <w:rPr>
          <w:lang w:val="en-US"/>
        </w:rPr>
        <w:t>m</w:t>
      </w:r>
      <w:r w:rsidR="004B68E3" w:rsidRPr="003E4A1B">
        <w:rPr>
          <w:lang w:val="en-US"/>
        </w:rPr>
        <w:t xml:space="preserve"> what criteria they use to make decisions.</w:t>
      </w:r>
    </w:p>
    <w:p w14:paraId="19DF4FC1" w14:textId="44A7D50D" w:rsidR="00A81804" w:rsidRPr="003E4A1B" w:rsidRDefault="00E56DF9" w:rsidP="00F34A03">
      <w:pPr>
        <w:pStyle w:val="ListParagraph"/>
        <w:numPr>
          <w:ilvl w:val="0"/>
          <w:numId w:val="66"/>
        </w:numPr>
        <w:spacing w:after="120"/>
        <w:ind w:left="720"/>
        <w:contextualSpacing w:val="0"/>
        <w:jc w:val="both"/>
      </w:pPr>
      <w:r w:rsidRPr="003E4A1B">
        <w:t>Google the competition</w:t>
      </w:r>
      <w:r w:rsidR="00306F76" w:rsidRPr="003E4A1B">
        <w:t xml:space="preserve">. </w:t>
      </w:r>
      <w:r w:rsidRPr="003E4A1B">
        <w:t>Have they been in the news? What are people saying about them</w:t>
      </w:r>
      <w:r w:rsidR="0050257A" w:rsidRPr="003E4A1B">
        <w:rPr>
          <w:lang w:val="en-US"/>
        </w:rPr>
        <w:t xml:space="preserve"> on their website</w:t>
      </w:r>
      <w:r w:rsidR="00CC6DEC">
        <w:rPr>
          <w:lang w:val="en-US"/>
        </w:rPr>
        <w:t xml:space="preserve">, Yelp </w:t>
      </w:r>
      <w:r w:rsidR="0050257A" w:rsidRPr="003E4A1B">
        <w:rPr>
          <w:lang w:val="en-US"/>
        </w:rPr>
        <w:t xml:space="preserve">and </w:t>
      </w:r>
      <w:r w:rsidR="0050257A" w:rsidRPr="00CC6DEC">
        <w:rPr>
          <w:lang w:val="en-US"/>
        </w:rPr>
        <w:t xml:space="preserve">local search </w:t>
      </w:r>
      <w:r w:rsidR="00D7056D" w:rsidRPr="00CC6DEC">
        <w:rPr>
          <w:lang w:val="en-US"/>
        </w:rPr>
        <w:t>directories</w:t>
      </w:r>
      <w:r w:rsidRPr="003E4A1B">
        <w:t>?</w:t>
      </w:r>
    </w:p>
    <w:p w14:paraId="27036C11" w14:textId="77777777" w:rsidR="00DD41D2" w:rsidRPr="003E4A1B" w:rsidRDefault="00A81804" w:rsidP="00EE63C0">
      <w:pPr>
        <w:spacing w:after="20" w:line="276" w:lineRule="auto"/>
        <w:jc w:val="both"/>
        <w:rPr>
          <w:rFonts w:cs="Arial"/>
          <w:sz w:val="22"/>
        </w:rPr>
      </w:pPr>
      <w:r w:rsidRPr="003E4A1B">
        <w:rPr>
          <w:rFonts w:cs="Arial"/>
          <w:sz w:val="22"/>
        </w:rPr>
        <w:t>TO SEARCH FOR NATIONAL COMPETITORS</w:t>
      </w:r>
      <w:r w:rsidR="001A57E9" w:rsidRPr="003E4A1B">
        <w:rPr>
          <w:rFonts w:cs="Arial"/>
          <w:sz w:val="22"/>
        </w:rPr>
        <w:t xml:space="preserve"> …</w:t>
      </w:r>
      <w:r w:rsidR="00DD41D2" w:rsidRPr="003E4A1B">
        <w:rPr>
          <w:rFonts w:cs="Arial"/>
          <w:sz w:val="22"/>
        </w:rPr>
        <w:t xml:space="preserve"> </w:t>
      </w:r>
    </w:p>
    <w:p w14:paraId="4955908E" w14:textId="5493BC18" w:rsidR="00A81804" w:rsidRPr="003E4A1B" w:rsidRDefault="00A81804" w:rsidP="00510880">
      <w:pPr>
        <w:spacing w:after="120" w:line="276" w:lineRule="auto"/>
        <w:jc w:val="both"/>
        <w:rPr>
          <w:rFonts w:cs="Arial"/>
          <w:bCs/>
        </w:rPr>
      </w:pPr>
      <w:r w:rsidRPr="003E4A1B">
        <w:rPr>
          <w:rFonts w:cs="Arial"/>
          <w:b/>
          <w:sz w:val="22"/>
        </w:rPr>
        <w:t>Hoovers</w:t>
      </w:r>
      <w:r w:rsidR="00EE63C0">
        <w:rPr>
          <w:rFonts w:cs="Arial"/>
          <w:b/>
          <w:sz w:val="22"/>
        </w:rPr>
        <w:t xml:space="preserve"> </w:t>
      </w:r>
      <w:r w:rsidRPr="003E4A1B">
        <w:rPr>
          <w:rFonts w:cs="Arial"/>
        </w:rPr>
        <w:t>maintains a database of companies that includes industry, location, sales, employees and other variables</w:t>
      </w:r>
      <w:r w:rsidR="00306F76" w:rsidRPr="003E4A1B">
        <w:rPr>
          <w:rFonts w:cs="Arial"/>
        </w:rPr>
        <w:t xml:space="preserve">. </w:t>
      </w:r>
      <w:r w:rsidRPr="003E4A1B">
        <w:rPr>
          <w:rFonts w:cs="Arial"/>
        </w:rPr>
        <w:t>You can access Hoovers at most universities and the main branch of city libraries</w:t>
      </w:r>
      <w:r w:rsidR="00306F76" w:rsidRPr="003E4A1B">
        <w:rPr>
          <w:rFonts w:cs="Arial"/>
        </w:rPr>
        <w:t xml:space="preserve">. </w:t>
      </w:r>
      <w:r w:rsidRPr="003E4A1B">
        <w:rPr>
          <w:rFonts w:cs="Arial"/>
        </w:rPr>
        <w:t>Search for “Hoovers” under the “research” or “online resources” tab of the library website.</w:t>
      </w:r>
      <w:r w:rsidR="00E56DF9" w:rsidRPr="003E4A1B">
        <w:rPr>
          <w:rFonts w:cs="Arial"/>
        </w:rPr>
        <w:t xml:space="preserve"> </w:t>
      </w:r>
      <w:r w:rsidR="000740C9" w:rsidRPr="003E4A1B">
        <w:rPr>
          <w:rFonts w:cs="Arial"/>
        </w:rPr>
        <w:t>Within Hoovers, c</w:t>
      </w:r>
      <w:r w:rsidRPr="003E4A1B">
        <w:rPr>
          <w:rFonts w:cs="Arial"/>
          <w:bCs/>
        </w:rPr>
        <w:t>lick on “Company Dossier.”</w:t>
      </w:r>
      <w:r w:rsidR="00E56DF9" w:rsidRPr="003E4A1B">
        <w:rPr>
          <w:rFonts w:cs="Arial"/>
          <w:bCs/>
        </w:rPr>
        <w:t xml:space="preserve">  </w:t>
      </w:r>
      <w:r w:rsidR="00817DBA" w:rsidRPr="003E4A1B">
        <w:rPr>
          <w:rFonts w:cs="Arial"/>
          <w:bCs/>
        </w:rPr>
        <w:t xml:space="preserve">You will </w:t>
      </w:r>
      <w:r w:rsidR="00817DBA">
        <w:rPr>
          <w:rFonts w:cs="Arial"/>
          <w:bCs/>
        </w:rPr>
        <w:t>see</w:t>
      </w:r>
      <w:r w:rsidR="00817DBA" w:rsidRPr="003E4A1B">
        <w:rPr>
          <w:rFonts w:cs="Arial"/>
          <w:bCs/>
        </w:rPr>
        <w:t xml:space="preserve"> a search form that will allow you to </w:t>
      </w:r>
      <w:r w:rsidR="00EE63C0">
        <w:rPr>
          <w:rFonts w:cs="Arial"/>
          <w:bCs/>
        </w:rPr>
        <w:t>generate</w:t>
      </w:r>
      <w:r w:rsidR="00817DBA" w:rsidRPr="003E4A1B">
        <w:rPr>
          <w:rFonts w:cs="Arial"/>
          <w:bCs/>
        </w:rPr>
        <w:t xml:space="preserve"> a list of potential competitors in your industry and service area.</w:t>
      </w:r>
    </w:p>
    <w:p w14:paraId="72978341" w14:textId="77777777" w:rsidR="00510880" w:rsidRPr="003E4A1B" w:rsidRDefault="007357FE" w:rsidP="00510880">
      <w:pPr>
        <w:spacing w:after="120" w:line="276" w:lineRule="auto"/>
        <w:rPr>
          <w:rFonts w:cs="Arial"/>
          <w:b/>
          <w:color w:val="000000" w:themeColor="text1"/>
          <w:sz w:val="22"/>
        </w:rPr>
      </w:pPr>
      <w:hyperlink r:id="rId84" w:history="1">
        <w:r w:rsidRPr="003E4A1B">
          <w:rPr>
            <w:rFonts w:cs="Arial"/>
            <w:b/>
            <w:color w:val="000000" w:themeColor="text1"/>
            <w:sz w:val="22"/>
          </w:rPr>
          <w:t>B</w:t>
        </w:r>
        <w:r w:rsidR="00510880" w:rsidRPr="003E4A1B">
          <w:rPr>
            <w:rFonts w:cs="Arial"/>
            <w:b/>
            <w:color w:val="000000" w:themeColor="text1"/>
            <w:sz w:val="22"/>
          </w:rPr>
          <w:t>izminer.com</w:t>
        </w:r>
        <w:r w:rsidR="00510880" w:rsidRPr="003E4A1B">
          <w:rPr>
            <w:rFonts w:cs="Arial"/>
            <w:bCs/>
          </w:rPr>
          <w:t>.</w:t>
        </w:r>
      </w:hyperlink>
      <w:r w:rsidR="00510880" w:rsidRPr="003E4A1B">
        <w:rPr>
          <w:rFonts w:cs="Arial"/>
          <w:b/>
          <w:color w:val="000000" w:themeColor="text1"/>
          <w:sz w:val="22"/>
        </w:rPr>
        <w:t xml:space="preserve">  </w:t>
      </w:r>
      <w:r w:rsidR="00510880" w:rsidRPr="003E4A1B">
        <w:rPr>
          <w:rFonts w:cs="Arial"/>
          <w:color w:val="000000" w:themeColor="text1"/>
        </w:rPr>
        <w:t>Market and financial research on thousands of small businesses. Reports cost $100 or more, so check to see if your local public library or university has a subscription.</w:t>
      </w:r>
    </w:p>
    <w:p w14:paraId="3993557E" w14:textId="2030F5D8" w:rsidR="00A81804" w:rsidRPr="003E4A1B" w:rsidRDefault="00817DBA" w:rsidP="001A57E9">
      <w:pPr>
        <w:spacing w:line="276" w:lineRule="auto"/>
        <w:rPr>
          <w:rFonts w:cs="Arial"/>
          <w:color w:val="000000" w:themeColor="text1"/>
        </w:rPr>
      </w:pPr>
      <w:r w:rsidRPr="003E4A1B">
        <w:rPr>
          <w:rFonts w:cs="Arial"/>
          <w:b/>
          <w:color w:val="000000" w:themeColor="text1"/>
          <w:sz w:val="22"/>
        </w:rPr>
        <w:t>Crunchbase.com</w:t>
      </w:r>
      <w:r w:rsidRPr="003E4A1B">
        <w:rPr>
          <w:rFonts w:cs="Arial"/>
          <w:color w:val="000000" w:themeColor="text1"/>
        </w:rPr>
        <w:t xml:space="preserve"> is a free site where you can search for companies in hot industries</w:t>
      </w:r>
      <w:r w:rsidR="00306F76" w:rsidRPr="003E4A1B">
        <w:rPr>
          <w:rFonts w:cs="Arial"/>
          <w:color w:val="000000" w:themeColor="text1"/>
        </w:rPr>
        <w:t xml:space="preserve">. </w:t>
      </w:r>
      <w:hyperlink r:id="rId85" w:history="1">
        <w:r w:rsidR="00DD41D2" w:rsidRPr="003E4A1B">
          <w:rPr>
            <w:rStyle w:val="Hyperlink"/>
            <w:rFonts w:cs="Arial"/>
          </w:rPr>
          <w:t>www.crunchbase.com</w:t>
        </w:r>
      </w:hyperlink>
      <w:r w:rsidR="00DD41D2" w:rsidRPr="003E4A1B">
        <w:rPr>
          <w:rFonts w:cs="Arial"/>
          <w:color w:val="000000" w:themeColor="text1"/>
        </w:rPr>
        <w:t xml:space="preserve"> </w:t>
      </w:r>
      <w:r w:rsidR="00DD41D2" w:rsidRPr="003E4A1B">
        <w:rPr>
          <w:rFonts w:cs="Arial"/>
        </w:rPr>
        <w:t xml:space="preserve">   </w:t>
      </w:r>
    </w:p>
    <w:p w14:paraId="6443866F" w14:textId="77777777" w:rsidR="00A81804" w:rsidRPr="000152B0" w:rsidRDefault="00A81804" w:rsidP="00A81804">
      <w:pPr>
        <w:ind w:left="360" w:hanging="360"/>
        <w:rPr>
          <w:rFonts w:cs="Arial"/>
          <w:color w:val="FF0000"/>
          <w:sz w:val="6"/>
          <w:szCs w:val="2"/>
        </w:rPr>
      </w:pPr>
    </w:p>
    <w:p w14:paraId="0D892AFE" w14:textId="77777777" w:rsidR="00A81804" w:rsidRPr="003E4A1B" w:rsidRDefault="00E30E06" w:rsidP="00E30E06">
      <w:pPr>
        <w:tabs>
          <w:tab w:val="left" w:pos="3600"/>
          <w:tab w:val="left" w:pos="6390"/>
        </w:tabs>
        <w:ind w:left="720" w:hanging="720"/>
        <w:rPr>
          <w:rFonts w:cs="Arial"/>
          <w:sz w:val="22"/>
        </w:rPr>
      </w:pPr>
      <w:r w:rsidRPr="003E4A1B">
        <w:rPr>
          <w:rFonts w:cs="Arial"/>
          <w:noProof/>
        </w:rPr>
        <w:drawing>
          <wp:anchor distT="0" distB="0" distL="114300" distR="114300" simplePos="0" relativeHeight="251591168" behindDoc="0" locked="0" layoutInCell="1" allowOverlap="1" wp14:anchorId="16BFAEED" wp14:editId="25128023">
            <wp:simplePos x="0" y="0"/>
            <wp:positionH relativeFrom="column">
              <wp:posOffset>-635</wp:posOffset>
            </wp:positionH>
            <wp:positionV relativeFrom="paragraph">
              <wp:posOffset>74295</wp:posOffset>
            </wp:positionV>
            <wp:extent cx="400050" cy="438150"/>
            <wp:effectExtent l="0" t="0" r="0" b="0"/>
            <wp:wrapSquare wrapText="bothSides"/>
            <wp:docPr id="20" name="Picture 20" descr="Image result for red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 result for red flag"/>
                    <pic:cNvPicPr>
                      <a:picLocks noChangeAspect="1" noChangeArrowheads="1"/>
                    </pic:cNvPicPr>
                  </pic:nvPicPr>
                  <pic:blipFill rotWithShape="1">
                    <a:blip r:embed="rId86" cstate="email">
                      <a:extLst>
                        <a:ext uri="{BEBA8EAE-BF5A-486C-A8C5-ECC9F3942E4B}">
                          <a14:imgProps xmlns:a14="http://schemas.microsoft.com/office/drawing/2010/main">
                            <a14:imgLayer r:embed="rId87">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400050" cy="438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42FD81" w14:textId="667AE521" w:rsidR="00A81804" w:rsidRPr="003E4A1B" w:rsidRDefault="00E30E06" w:rsidP="00A81804">
      <w:pPr>
        <w:rPr>
          <w:rFonts w:cs="Arial"/>
          <w:sz w:val="12"/>
        </w:rPr>
      </w:pPr>
      <w:r w:rsidRPr="003E4A1B">
        <w:rPr>
          <w:rFonts w:cs="Arial"/>
        </w:rPr>
        <w:t>If you do not find any competitors in your search, this is not necessarily a good thing</w:t>
      </w:r>
      <w:r w:rsidR="00306F76" w:rsidRPr="003E4A1B">
        <w:rPr>
          <w:rFonts w:cs="Arial"/>
        </w:rPr>
        <w:t xml:space="preserve">. </w:t>
      </w:r>
      <w:r w:rsidRPr="003E4A1B">
        <w:rPr>
          <w:rFonts w:cs="Arial"/>
        </w:rPr>
        <w:t>It may mean that there is not adequate demand in the marketplace to support the product or service.</w:t>
      </w:r>
    </w:p>
    <w:p w14:paraId="3F0436A6" w14:textId="77777777" w:rsidR="00A81804" w:rsidRPr="003E4A1B" w:rsidRDefault="00A81804" w:rsidP="00A81804">
      <w:pPr>
        <w:rPr>
          <w:rFonts w:cs="Arial"/>
          <w:sz w:val="12"/>
        </w:rPr>
      </w:pPr>
      <w:r w:rsidRPr="003E4A1B">
        <w:rPr>
          <w:rFonts w:cs="Arial"/>
          <w:sz w:val="12"/>
        </w:rPr>
        <w:tab/>
      </w:r>
    </w:p>
    <w:p w14:paraId="1A81585E" w14:textId="77777777" w:rsidR="000152B0" w:rsidRDefault="000152B0">
      <w:pPr>
        <w:rPr>
          <w:rFonts w:eastAsia="Calibri" w:cs="Arial"/>
          <w:noProof/>
          <w:color w:val="000000" w:themeColor="text1"/>
          <w:sz w:val="24"/>
          <w:szCs w:val="28"/>
        </w:rPr>
      </w:pPr>
      <w:r>
        <w:rPr>
          <w:b/>
          <w:noProof/>
          <w:color w:val="000000" w:themeColor="text1"/>
          <w:sz w:val="24"/>
          <w:szCs w:val="28"/>
        </w:rPr>
        <w:br w:type="page"/>
      </w:r>
    </w:p>
    <w:p w14:paraId="426AA84B"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61B85E14" w14:textId="77777777" w:rsidR="00D33F6E" w:rsidRDefault="00D33F6E" w:rsidP="00D33F6E">
      <w:pPr>
        <w:pStyle w:val="Pageheader"/>
        <w:spacing w:line="240" w:lineRule="auto"/>
        <w:rPr>
          <w:rFonts w:cs="Arial"/>
          <w:i w:val="0"/>
          <w:iCs w:val="0"/>
          <w:noProof/>
          <w:sz w:val="20"/>
        </w:rPr>
      </w:pPr>
    </w:p>
    <w:p w14:paraId="78FE191A" w14:textId="77777777" w:rsidR="00D33F6E" w:rsidRPr="00D9260C" w:rsidRDefault="00D33F6E" w:rsidP="00D33F6E">
      <w:pPr>
        <w:pStyle w:val="Pageheader"/>
        <w:spacing w:line="240" w:lineRule="auto"/>
        <w:rPr>
          <w:rFonts w:cs="Arial"/>
          <w:i w:val="0"/>
          <w:iCs w:val="0"/>
          <w:noProof/>
          <w:sz w:val="20"/>
        </w:rPr>
      </w:pPr>
    </w:p>
    <w:p w14:paraId="4715F39B" w14:textId="6CA6F136" w:rsidR="00D33F6E" w:rsidRPr="00D43842" w:rsidRDefault="00D33F6E" w:rsidP="00D43842">
      <w:pPr>
        <w:pStyle w:val="Heading1"/>
      </w:pPr>
      <w:r w:rsidRPr="00D43842">
        <w:t xml:space="preserve"> </w:t>
      </w:r>
      <w:bookmarkStart w:id="55" w:name="_Toc13921311"/>
      <w:bookmarkStart w:id="56" w:name="_Toc206281845"/>
      <w:r w:rsidR="004F0990" w:rsidRPr="00D43842">
        <w:t>1.</w:t>
      </w:r>
      <w:r w:rsidR="009A5C9F" w:rsidRPr="00D43842">
        <w:t>5</w:t>
      </w:r>
      <w:r w:rsidR="00E10D8B" w:rsidRPr="00D43842">
        <w:t xml:space="preserve">.2 </w:t>
      </w:r>
      <w:r w:rsidRPr="00D43842">
        <w:t xml:space="preserve">  </w:t>
      </w:r>
      <w:r w:rsidR="001C5DEF" w:rsidRPr="00D43842">
        <w:t>Select</w:t>
      </w:r>
      <w:r w:rsidR="00994DF4" w:rsidRPr="00D43842">
        <w:t>ing</w:t>
      </w:r>
      <w:r w:rsidR="001C5DEF" w:rsidRPr="00D43842">
        <w:t xml:space="preserve"> a </w:t>
      </w:r>
      <w:bookmarkStart w:id="57" w:name="TARGETMARKETNICHE"/>
      <w:r w:rsidRPr="00D43842">
        <w:t>Target Market Niche</w:t>
      </w:r>
      <w:bookmarkEnd w:id="55"/>
      <w:bookmarkEnd w:id="56"/>
      <w:bookmarkEnd w:id="57"/>
      <w:r w:rsidRPr="00D43842">
        <w:fldChar w:fldCharType="begin"/>
      </w:r>
      <w:r w:rsidRPr="00D43842">
        <w:instrText xml:space="preserve"> XE "</w:instrText>
      </w:r>
      <w:r w:rsidR="006A2550" w:rsidRPr="00D43842">
        <w:instrText>MARKET NICHE</w:instrText>
      </w:r>
      <w:r w:rsidRPr="00D43842">
        <w:instrText xml:space="preserve">" \b </w:instrText>
      </w:r>
      <w:r w:rsidRPr="00D43842">
        <w:fldChar w:fldCharType="end"/>
      </w:r>
    </w:p>
    <w:p w14:paraId="302F5036" w14:textId="77777777" w:rsidR="00D33F6E" w:rsidRPr="003E4A1B" w:rsidRDefault="00D33F6E" w:rsidP="00D33F6E">
      <w:pPr>
        <w:tabs>
          <w:tab w:val="left" w:pos="4770"/>
          <w:tab w:val="left" w:pos="9630"/>
        </w:tabs>
        <w:spacing w:before="60" w:line="276" w:lineRule="auto"/>
        <w:rPr>
          <w:rFonts w:cs="Arial"/>
          <w:i/>
          <w:color w:val="0000CC"/>
          <w:sz w:val="18"/>
          <w:szCs w:val="24"/>
        </w:rPr>
      </w:pPr>
    </w:p>
    <w:p w14:paraId="2224E55C" w14:textId="77777777" w:rsidR="00D33F6E" w:rsidRPr="003E4A1B" w:rsidRDefault="00D33F6E" w:rsidP="00D33F6E">
      <w:pPr>
        <w:tabs>
          <w:tab w:val="left" w:pos="9630"/>
        </w:tabs>
        <w:jc w:val="center"/>
        <w:rPr>
          <w:rFonts w:cs="Arial"/>
          <w:i/>
          <w:noProof/>
          <w:sz w:val="24"/>
        </w:rPr>
      </w:pPr>
      <w:r w:rsidRPr="003E4A1B">
        <w:rPr>
          <w:rFonts w:cs="Arial"/>
          <w:i/>
          <w:noProof/>
          <w:sz w:val="24"/>
        </w:rPr>
        <w:t>Positioning your company within competitive landscape.</w:t>
      </w:r>
    </w:p>
    <w:p w14:paraId="7C7FC7AB" w14:textId="77777777" w:rsidR="00D33F6E" w:rsidRPr="003E4A1B" w:rsidRDefault="00D33F6E" w:rsidP="00D33F6E">
      <w:pPr>
        <w:rPr>
          <w:rFonts w:cs="Arial"/>
        </w:rPr>
      </w:pPr>
    </w:p>
    <w:p w14:paraId="4D1BF5BD" w14:textId="77777777" w:rsidR="00D33F6E" w:rsidRPr="003E4A1B" w:rsidRDefault="00D33F6E" w:rsidP="00D33F6E">
      <w:pPr>
        <w:spacing w:line="276" w:lineRule="auto"/>
        <w:ind w:left="360" w:hanging="360"/>
        <w:rPr>
          <w:rFonts w:cs="Arial"/>
          <w:b/>
        </w:rPr>
      </w:pPr>
    </w:p>
    <w:p w14:paraId="44AF2EFF" w14:textId="7E71F962" w:rsidR="00D33F6E" w:rsidRPr="003E4A1B" w:rsidRDefault="00D33F6E" w:rsidP="00EE63C0">
      <w:pPr>
        <w:tabs>
          <w:tab w:val="left" w:pos="9630"/>
        </w:tabs>
        <w:spacing w:line="276" w:lineRule="auto"/>
        <w:rPr>
          <w:rFonts w:cs="Arial"/>
          <w:noProof/>
          <w:sz w:val="22"/>
        </w:rPr>
      </w:pPr>
      <w:r w:rsidRPr="003E4A1B">
        <w:rPr>
          <w:rFonts w:cs="Arial"/>
          <w:b/>
          <w:noProof/>
          <w:sz w:val="22"/>
          <w:szCs w:val="22"/>
        </w:rPr>
        <w:t>Market Niche</w:t>
      </w:r>
      <w:r w:rsidRPr="003E4A1B">
        <w:rPr>
          <w:rFonts w:cs="Arial"/>
          <w:noProof/>
          <w:sz w:val="22"/>
          <w:szCs w:val="22"/>
        </w:rPr>
        <w:t>.</w:t>
      </w:r>
      <w:r w:rsidRPr="003E4A1B">
        <w:rPr>
          <w:rFonts w:cs="Arial"/>
          <w:noProof/>
          <w:sz w:val="22"/>
        </w:rPr>
        <w:t xml:space="preserve">  </w:t>
      </w:r>
      <w:r w:rsidRPr="003E4A1B">
        <w:rPr>
          <w:rFonts w:cs="Arial"/>
          <w:noProof/>
        </w:rPr>
        <w:t xml:space="preserve">Who needs your product, and why?  How can you fit into the competitive landscape to carve out a beachhead in the marketplace?   </w:t>
      </w:r>
    </w:p>
    <w:p w14:paraId="0FAAD697" w14:textId="77777777" w:rsidR="00D33F6E" w:rsidRPr="003E4A1B" w:rsidRDefault="00D33F6E" w:rsidP="00D33F6E">
      <w:pPr>
        <w:rPr>
          <w:rFonts w:cs="Arial"/>
          <w:noProof/>
          <w:sz w:val="12"/>
        </w:rPr>
      </w:pPr>
    </w:p>
    <w:p w14:paraId="27F70C30" w14:textId="77777777" w:rsidR="00D33F6E" w:rsidRPr="003E4A1B" w:rsidRDefault="00D33F6E" w:rsidP="00D33F6E">
      <w:pPr>
        <w:rPr>
          <w:rFonts w:cs="Arial"/>
        </w:rPr>
      </w:pPr>
      <w:r w:rsidRPr="003E4A1B">
        <w:rPr>
          <w:rFonts w:cs="Arial"/>
          <w:noProof/>
          <w:color w:val="000000"/>
          <w:szCs w:val="24"/>
        </w:rPr>
        <mc:AlternateContent>
          <mc:Choice Requires="wps">
            <w:drawing>
              <wp:anchor distT="0" distB="0" distL="114300" distR="114300" simplePos="0" relativeHeight="251714048" behindDoc="0" locked="0" layoutInCell="1" allowOverlap="1" wp14:anchorId="40A04FFD" wp14:editId="4EFED1C8">
                <wp:simplePos x="0" y="0"/>
                <wp:positionH relativeFrom="column">
                  <wp:posOffset>-29210</wp:posOffset>
                </wp:positionH>
                <wp:positionV relativeFrom="paragraph">
                  <wp:posOffset>100330</wp:posOffset>
                </wp:positionV>
                <wp:extent cx="6376670" cy="2260600"/>
                <wp:effectExtent l="0" t="0" r="24130" b="25400"/>
                <wp:wrapNone/>
                <wp:docPr id="7223"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6670" cy="2260600"/>
                        </a:xfrm>
                        <a:prstGeom prst="rect">
                          <a:avLst/>
                        </a:prstGeom>
                        <a:solidFill>
                          <a:srgbClr val="FFFFFF"/>
                        </a:solidFill>
                        <a:ln w="9525">
                          <a:solidFill>
                            <a:srgbClr val="000000"/>
                          </a:solidFill>
                          <a:miter lim="800000"/>
                          <a:headEnd/>
                          <a:tailEnd/>
                        </a:ln>
                      </wps:spPr>
                      <wps:txbx>
                        <w:txbxContent>
                          <w:p w14:paraId="2209376F" w14:textId="77777777" w:rsidR="00D33F6E" w:rsidRDefault="00D33F6E" w:rsidP="00D33F6E">
                            <w:r>
                              <w:t>Your Market Niche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A04FFD" id="Text Box 170" o:spid="_x0000_s1045" type="#_x0000_t202" style="position:absolute;margin-left:-2.3pt;margin-top:7.9pt;width:502.1pt;height:178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">
                <v:textbox>
                  <w:txbxContent>
                    <w:p w14:paraId="2209376F" w14:textId="77777777" w:rsidR="00D33F6E" w:rsidRDefault="00D33F6E" w:rsidP="00D33F6E">
                      <w:r>
                        <w:t>Your Market Niche</w:t>
                      </w:r>
                    </w:p>
                  </w:txbxContent>
                </v:textbox>
              </v:shape>
            </w:pict>
          </mc:Fallback>
        </mc:AlternateContent>
      </w:r>
      <w:r>
        <w:rPr>
          <w:rFonts w:cs="Arial"/>
          <w:i/>
        </w:rPr>
        <w:t xml:space="preserve"> </w:t>
      </w:r>
    </w:p>
    <w:p w14:paraId="4B9B6328" w14:textId="77777777" w:rsidR="00D33F6E" w:rsidRPr="003E4A1B" w:rsidRDefault="00D33F6E" w:rsidP="00D33F6E">
      <w:pPr>
        <w:rPr>
          <w:rFonts w:cs="Arial"/>
          <w:noProof/>
          <w:sz w:val="24"/>
        </w:rPr>
      </w:pPr>
    </w:p>
    <w:p w14:paraId="2337C794" w14:textId="77777777" w:rsidR="00D33F6E" w:rsidRPr="003E4A1B" w:rsidRDefault="00D33F6E" w:rsidP="00D33F6E">
      <w:pPr>
        <w:tabs>
          <w:tab w:val="left" w:pos="9630"/>
        </w:tabs>
        <w:rPr>
          <w:rFonts w:cs="Arial"/>
          <w:i/>
          <w:noProof/>
          <w:sz w:val="24"/>
        </w:rPr>
      </w:pPr>
    </w:p>
    <w:p w14:paraId="2DF04EA3" w14:textId="77777777" w:rsidR="00D33F6E" w:rsidRPr="003E4A1B" w:rsidRDefault="00D33F6E" w:rsidP="00D33F6E">
      <w:pPr>
        <w:tabs>
          <w:tab w:val="left" w:pos="9630"/>
        </w:tabs>
        <w:rPr>
          <w:rFonts w:cs="Arial"/>
          <w:i/>
          <w:noProof/>
          <w:sz w:val="24"/>
        </w:rPr>
      </w:pPr>
    </w:p>
    <w:p w14:paraId="77057CD5" w14:textId="77777777" w:rsidR="00D33F6E" w:rsidRPr="003E4A1B" w:rsidRDefault="00D33F6E" w:rsidP="00D33F6E">
      <w:pPr>
        <w:tabs>
          <w:tab w:val="left" w:pos="9630"/>
        </w:tabs>
        <w:rPr>
          <w:rFonts w:cs="Arial"/>
          <w:b/>
          <w:noProof/>
          <w:sz w:val="24"/>
        </w:rPr>
      </w:pPr>
    </w:p>
    <w:p w14:paraId="2892EB5F" w14:textId="77777777" w:rsidR="00D33F6E" w:rsidRPr="003E4A1B" w:rsidRDefault="00D33F6E" w:rsidP="00D33F6E">
      <w:pPr>
        <w:tabs>
          <w:tab w:val="left" w:pos="9630"/>
        </w:tabs>
        <w:rPr>
          <w:rFonts w:cs="Arial"/>
          <w:b/>
          <w:noProof/>
          <w:sz w:val="24"/>
        </w:rPr>
      </w:pPr>
    </w:p>
    <w:p w14:paraId="275C55E2" w14:textId="77777777" w:rsidR="00D33F6E" w:rsidRPr="003E4A1B" w:rsidRDefault="00D33F6E" w:rsidP="00D33F6E">
      <w:pPr>
        <w:tabs>
          <w:tab w:val="left" w:pos="9630"/>
        </w:tabs>
        <w:spacing w:after="120"/>
        <w:rPr>
          <w:rFonts w:cs="Arial"/>
          <w:b/>
          <w:noProof/>
          <w:sz w:val="22"/>
        </w:rPr>
      </w:pPr>
    </w:p>
    <w:p w14:paraId="1C5785B0" w14:textId="77777777" w:rsidR="00D33F6E" w:rsidRPr="003E4A1B" w:rsidRDefault="00D33F6E" w:rsidP="00D33F6E">
      <w:pPr>
        <w:tabs>
          <w:tab w:val="left" w:pos="9630"/>
        </w:tabs>
        <w:spacing w:after="120"/>
        <w:rPr>
          <w:rFonts w:cs="Arial"/>
          <w:b/>
          <w:noProof/>
          <w:sz w:val="22"/>
        </w:rPr>
      </w:pPr>
    </w:p>
    <w:p w14:paraId="64B06875" w14:textId="77777777" w:rsidR="00D33F6E" w:rsidRPr="003E4A1B" w:rsidRDefault="00D33F6E" w:rsidP="00D33F6E">
      <w:pPr>
        <w:tabs>
          <w:tab w:val="left" w:pos="9630"/>
        </w:tabs>
        <w:spacing w:after="120"/>
        <w:rPr>
          <w:rFonts w:cs="Arial"/>
          <w:b/>
          <w:noProof/>
          <w:sz w:val="22"/>
        </w:rPr>
      </w:pPr>
    </w:p>
    <w:p w14:paraId="5EA44132" w14:textId="77777777" w:rsidR="00D33F6E" w:rsidRDefault="00D33F6E" w:rsidP="00D33F6E">
      <w:pPr>
        <w:tabs>
          <w:tab w:val="left" w:pos="9630"/>
        </w:tabs>
        <w:spacing w:after="120"/>
        <w:rPr>
          <w:rFonts w:cs="Arial"/>
          <w:b/>
          <w:noProof/>
          <w:sz w:val="22"/>
        </w:rPr>
      </w:pPr>
    </w:p>
    <w:p w14:paraId="5E65FC32" w14:textId="77777777" w:rsidR="00D33F6E" w:rsidRDefault="00D33F6E" w:rsidP="00D33F6E">
      <w:pPr>
        <w:tabs>
          <w:tab w:val="left" w:pos="9630"/>
        </w:tabs>
        <w:spacing w:after="120"/>
        <w:rPr>
          <w:rFonts w:cs="Arial"/>
          <w:b/>
          <w:noProof/>
          <w:sz w:val="22"/>
        </w:rPr>
      </w:pPr>
    </w:p>
    <w:p w14:paraId="0988ECA0" w14:textId="77777777" w:rsidR="00D33F6E" w:rsidRDefault="00D33F6E" w:rsidP="00D33F6E">
      <w:pPr>
        <w:tabs>
          <w:tab w:val="left" w:pos="9630"/>
        </w:tabs>
        <w:spacing w:after="120"/>
        <w:rPr>
          <w:rFonts w:cs="Arial"/>
          <w:b/>
          <w:noProof/>
          <w:sz w:val="22"/>
        </w:rPr>
      </w:pPr>
    </w:p>
    <w:p w14:paraId="64EA5D29" w14:textId="77777777" w:rsidR="00D33F6E" w:rsidRPr="00131657" w:rsidRDefault="00D33F6E" w:rsidP="00D33F6E">
      <w:pPr>
        <w:tabs>
          <w:tab w:val="left" w:pos="9630"/>
        </w:tabs>
        <w:rPr>
          <w:rFonts w:cs="Arial"/>
          <w:b/>
          <w:noProof/>
          <w:sz w:val="18"/>
          <w:szCs w:val="16"/>
        </w:rPr>
      </w:pPr>
    </w:p>
    <w:p w14:paraId="0E04E017" w14:textId="77777777" w:rsidR="00D33F6E" w:rsidRPr="003E4A1B" w:rsidRDefault="00D33F6E" w:rsidP="00D33F6E">
      <w:pPr>
        <w:tabs>
          <w:tab w:val="left" w:pos="9630"/>
        </w:tabs>
        <w:spacing w:after="120"/>
        <w:rPr>
          <w:rFonts w:cs="Arial"/>
          <w:color w:val="000000"/>
          <w:szCs w:val="24"/>
        </w:rPr>
      </w:pPr>
      <w:r w:rsidRPr="003E4A1B">
        <w:rPr>
          <w:rFonts w:cs="Arial"/>
          <w:b/>
          <w:noProof/>
          <w:sz w:val="22"/>
        </w:rPr>
        <w:t>Demographics of Target Customers</w:t>
      </w:r>
      <w:r w:rsidRPr="003E4A1B">
        <w:rPr>
          <w:rFonts w:cs="Arial"/>
          <w:b/>
          <w:noProof/>
          <w:sz w:val="24"/>
        </w:rPr>
        <w:t xml:space="preserve"> </w:t>
      </w:r>
    </w:p>
    <w:p w14:paraId="6C157EEF"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Age</w:t>
      </w:r>
      <w:r w:rsidRPr="003E4A1B">
        <w:rPr>
          <w:color w:val="000000" w:themeColor="text1"/>
        </w:rPr>
        <w:tab/>
        <w:t>_________</w:t>
      </w:r>
    </w:p>
    <w:p w14:paraId="0FB399F4"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Gender</w:t>
      </w:r>
      <w:r w:rsidRPr="003E4A1B">
        <w:rPr>
          <w:color w:val="000000" w:themeColor="text1"/>
        </w:rPr>
        <w:tab/>
        <w:t>_________</w:t>
      </w:r>
    </w:p>
    <w:p w14:paraId="7825D451"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Where they live, work</w:t>
      </w:r>
      <w:r w:rsidRPr="003E4A1B">
        <w:rPr>
          <w:color w:val="000000" w:themeColor="text1"/>
        </w:rPr>
        <w:tab/>
        <w:t>___________________________________</w:t>
      </w:r>
    </w:p>
    <w:p w14:paraId="5E4F2DD8" w14:textId="77777777" w:rsidR="00D33F6E" w:rsidRPr="003E4A1B" w:rsidRDefault="00D33F6E" w:rsidP="00F34A03">
      <w:pPr>
        <w:pStyle w:val="ListParagraph"/>
        <w:numPr>
          <w:ilvl w:val="0"/>
          <w:numId w:val="66"/>
        </w:numPr>
        <w:tabs>
          <w:tab w:val="left" w:pos="3060"/>
        </w:tabs>
        <w:spacing w:line="480" w:lineRule="auto"/>
        <w:ind w:left="720"/>
        <w:textAlignment w:val="baseline"/>
        <w:rPr>
          <w:color w:val="000000" w:themeColor="text1"/>
        </w:rPr>
      </w:pPr>
      <w:r w:rsidRPr="003E4A1B">
        <w:rPr>
          <w:color w:val="000000" w:themeColor="text1"/>
        </w:rPr>
        <w:t>Educational level</w:t>
      </w:r>
      <w:r w:rsidRPr="003E4A1B">
        <w:rPr>
          <w:color w:val="000000" w:themeColor="text1"/>
        </w:rPr>
        <w:tab/>
        <w:t>___________________________________</w:t>
      </w:r>
    </w:p>
    <w:p w14:paraId="1E9EB294" w14:textId="0DE432C5" w:rsidR="00D33F6E" w:rsidRPr="003E4A1B" w:rsidRDefault="00D33F6E" w:rsidP="00F34A03">
      <w:pPr>
        <w:pStyle w:val="ListParagraph"/>
        <w:numPr>
          <w:ilvl w:val="0"/>
          <w:numId w:val="66"/>
        </w:numPr>
        <w:tabs>
          <w:tab w:val="left" w:pos="3060"/>
        </w:tabs>
        <w:spacing w:after="0" w:line="480" w:lineRule="auto"/>
        <w:ind w:left="720"/>
        <w:textAlignment w:val="baseline"/>
        <w:rPr>
          <w:color w:val="000000" w:themeColor="text1"/>
        </w:rPr>
      </w:pPr>
      <w:r w:rsidRPr="003E4A1B">
        <w:rPr>
          <w:color w:val="000000" w:themeColor="text1"/>
        </w:rPr>
        <w:t>Income level</w:t>
      </w:r>
      <w:r w:rsidRPr="003E4A1B">
        <w:rPr>
          <w:color w:val="000000" w:themeColor="text1"/>
        </w:rPr>
        <w:tab/>
      </w:r>
      <w:r w:rsidR="00F605D2" w:rsidRPr="003E4A1B">
        <w:rPr>
          <w:color w:val="000000" w:themeColor="text1"/>
        </w:rPr>
        <w:t>$ _</w:t>
      </w:r>
      <w:r w:rsidRPr="003E4A1B">
        <w:rPr>
          <w:color w:val="000000" w:themeColor="text1"/>
        </w:rPr>
        <w:t>__________ to $ ________________</w:t>
      </w:r>
    </w:p>
    <w:p w14:paraId="49359BF3" w14:textId="77777777" w:rsidR="00D33F6E" w:rsidRPr="003E4A1B" w:rsidRDefault="00D33F6E" w:rsidP="00F34A03">
      <w:pPr>
        <w:pStyle w:val="ListParagraph"/>
        <w:numPr>
          <w:ilvl w:val="0"/>
          <w:numId w:val="66"/>
        </w:numPr>
        <w:spacing w:after="0" w:line="480" w:lineRule="auto"/>
        <w:ind w:left="720"/>
        <w:textAlignment w:val="baseline"/>
        <w:rPr>
          <w:color w:val="000000" w:themeColor="text1"/>
        </w:rPr>
      </w:pPr>
      <w:r w:rsidRPr="003E4A1B">
        <w:rPr>
          <w:color w:val="000000" w:themeColor="text1"/>
        </w:rPr>
        <w:t>Any other pertinent descriptors (e.g. -- home ownership)  ___________________________________</w:t>
      </w:r>
    </w:p>
    <w:p w14:paraId="28AC9E5B" w14:textId="77777777" w:rsidR="00D33F6E" w:rsidRPr="003E4A1B" w:rsidRDefault="00D33F6E" w:rsidP="00D33F6E">
      <w:pPr>
        <w:tabs>
          <w:tab w:val="left" w:pos="9630"/>
        </w:tabs>
        <w:ind w:left="720"/>
        <w:rPr>
          <w:rFonts w:cs="Arial"/>
          <w:color w:val="000000"/>
          <w:szCs w:val="24"/>
        </w:rPr>
      </w:pPr>
      <w:r w:rsidRPr="003E4A1B">
        <w:rPr>
          <w:rFonts w:cs="Arial"/>
          <w:color w:val="000000"/>
          <w:szCs w:val="24"/>
        </w:rPr>
        <w:t xml:space="preserve">_________________________________________________________________________________ </w:t>
      </w:r>
    </w:p>
    <w:p w14:paraId="0143E42D" w14:textId="77777777" w:rsidR="00D33F6E" w:rsidRPr="003E4A1B" w:rsidRDefault="00D33F6E" w:rsidP="00D33F6E">
      <w:pPr>
        <w:tabs>
          <w:tab w:val="left" w:pos="9630"/>
        </w:tabs>
        <w:jc w:val="both"/>
        <w:rPr>
          <w:rFonts w:cs="Arial"/>
          <w:color w:val="000000"/>
          <w:szCs w:val="24"/>
        </w:rPr>
      </w:pPr>
    </w:p>
    <w:p w14:paraId="24954108" w14:textId="77777777" w:rsidR="00D33F6E" w:rsidRPr="003E4A1B" w:rsidRDefault="00D33F6E" w:rsidP="00D33F6E">
      <w:pPr>
        <w:tabs>
          <w:tab w:val="left" w:pos="9630"/>
        </w:tabs>
        <w:jc w:val="both"/>
        <w:rPr>
          <w:rFonts w:cs="Arial"/>
          <w:b/>
          <w:noProof/>
          <w:sz w:val="12"/>
        </w:rPr>
      </w:pPr>
    </w:p>
    <w:p w14:paraId="0CEC899B" w14:textId="77777777" w:rsidR="00D33F6E" w:rsidRPr="003E4A1B" w:rsidRDefault="00D33F6E" w:rsidP="00D33F6E">
      <w:pPr>
        <w:tabs>
          <w:tab w:val="left" w:pos="9630"/>
        </w:tabs>
        <w:jc w:val="both"/>
        <w:rPr>
          <w:rFonts w:cs="Arial"/>
          <w:color w:val="000000"/>
          <w:sz w:val="18"/>
          <w:szCs w:val="24"/>
        </w:rPr>
      </w:pPr>
      <w:r w:rsidRPr="003E4A1B">
        <w:rPr>
          <w:rFonts w:cs="Arial"/>
          <w:b/>
          <w:noProof/>
          <w:sz w:val="22"/>
        </w:rPr>
        <w:t xml:space="preserve">Target Customer Buying Habits.  </w:t>
      </w:r>
      <w:r w:rsidRPr="003E4A1B">
        <w:rPr>
          <w:rFonts w:cs="Arial"/>
          <w:noProof/>
          <w:sz w:val="22"/>
        </w:rPr>
        <w:t xml:space="preserve">  </w:t>
      </w:r>
    </w:p>
    <w:p w14:paraId="6967B90A" w14:textId="77777777" w:rsidR="00D33F6E" w:rsidRPr="003E4A1B" w:rsidRDefault="00D33F6E" w:rsidP="00D33F6E">
      <w:pPr>
        <w:tabs>
          <w:tab w:val="left" w:pos="9630"/>
        </w:tabs>
        <w:jc w:val="both"/>
        <w:rPr>
          <w:rFonts w:cs="Arial"/>
          <w:noProof/>
          <w:sz w:val="22"/>
        </w:rPr>
      </w:pPr>
    </w:p>
    <w:p w14:paraId="4B329FE4" w14:textId="77777777" w:rsidR="00D33F6E" w:rsidRPr="003E4A1B" w:rsidRDefault="00D33F6E" w:rsidP="00D33F6E">
      <w:pPr>
        <w:tabs>
          <w:tab w:val="left" w:pos="9630"/>
        </w:tabs>
        <w:jc w:val="both"/>
        <w:rPr>
          <w:rFonts w:cs="Arial"/>
          <w:color w:val="000000"/>
        </w:rPr>
      </w:pPr>
      <w:r w:rsidRPr="003E4A1B">
        <w:rPr>
          <w:rFonts w:cs="Arial"/>
          <w:noProof/>
        </w:rPr>
        <w:t xml:space="preserve">Who do they buy from now?  </w:t>
      </w:r>
      <w:r w:rsidRPr="003E4A1B">
        <w:rPr>
          <w:rFonts w:cs="Arial"/>
          <w:color w:val="000000"/>
        </w:rPr>
        <w:t xml:space="preserve">________________________________________________________________ </w:t>
      </w:r>
    </w:p>
    <w:p w14:paraId="702CDB85" w14:textId="77777777" w:rsidR="00D33F6E" w:rsidRPr="003E4A1B" w:rsidRDefault="00D33F6E" w:rsidP="00D33F6E">
      <w:pPr>
        <w:tabs>
          <w:tab w:val="left" w:pos="9630"/>
        </w:tabs>
        <w:jc w:val="both"/>
        <w:rPr>
          <w:rFonts w:cs="Arial"/>
          <w:color w:val="000000"/>
        </w:rPr>
      </w:pPr>
    </w:p>
    <w:p w14:paraId="03EE7A87" w14:textId="4174B6B0" w:rsidR="00D33F6E" w:rsidRPr="003E4A1B" w:rsidRDefault="00D33F6E" w:rsidP="00D33F6E">
      <w:pPr>
        <w:tabs>
          <w:tab w:val="left" w:pos="9630"/>
        </w:tabs>
        <w:rPr>
          <w:rFonts w:cs="Arial"/>
          <w:color w:val="000000"/>
          <w:szCs w:val="24"/>
        </w:rPr>
      </w:pPr>
      <w:r w:rsidRPr="003E4A1B">
        <w:rPr>
          <w:rFonts w:cs="Arial"/>
          <w:color w:val="000000"/>
          <w:szCs w:val="24"/>
        </w:rPr>
        <w:t xml:space="preserve">_______________________________________________________________________________________ </w:t>
      </w:r>
    </w:p>
    <w:p w14:paraId="6EDF2E3C" w14:textId="77777777" w:rsidR="00D33F6E" w:rsidRPr="003E4A1B" w:rsidRDefault="00D33F6E" w:rsidP="00D33F6E">
      <w:pPr>
        <w:tabs>
          <w:tab w:val="left" w:pos="9630"/>
          <w:tab w:val="left" w:pos="9720"/>
        </w:tabs>
        <w:jc w:val="both"/>
        <w:rPr>
          <w:rFonts w:cs="Arial"/>
          <w:noProof/>
        </w:rPr>
      </w:pPr>
    </w:p>
    <w:p w14:paraId="02FD9F8C" w14:textId="77777777" w:rsidR="00D33F6E" w:rsidRPr="003E4A1B" w:rsidRDefault="00D33F6E" w:rsidP="00D33F6E">
      <w:pPr>
        <w:tabs>
          <w:tab w:val="left" w:pos="9630"/>
          <w:tab w:val="left" w:pos="9720"/>
        </w:tabs>
        <w:jc w:val="both"/>
        <w:rPr>
          <w:rFonts w:cs="Arial"/>
          <w:noProof/>
        </w:rPr>
      </w:pPr>
    </w:p>
    <w:p w14:paraId="56DE7920" w14:textId="77777777" w:rsidR="00D33F6E" w:rsidRPr="003E4A1B" w:rsidRDefault="00D33F6E" w:rsidP="00D33F6E">
      <w:pPr>
        <w:tabs>
          <w:tab w:val="left" w:pos="9630"/>
          <w:tab w:val="left" w:pos="9720"/>
        </w:tabs>
        <w:jc w:val="both"/>
        <w:rPr>
          <w:rFonts w:cs="Arial"/>
          <w:color w:val="000000"/>
        </w:rPr>
      </w:pPr>
      <w:r w:rsidRPr="003E4A1B">
        <w:rPr>
          <w:rFonts w:cs="Arial"/>
          <w:noProof/>
        </w:rPr>
        <w:t xml:space="preserve">How often do </w:t>
      </w:r>
      <w:r w:rsidRPr="003E4A1B">
        <w:rPr>
          <w:rFonts w:cs="Arial"/>
          <w:noProof/>
          <w:spacing w:val="-2"/>
        </w:rPr>
        <w:t>they buy</w:t>
      </w:r>
      <w:r w:rsidRPr="003E4A1B">
        <w:rPr>
          <w:rFonts w:cs="Arial"/>
          <w:noProof/>
          <w:spacing w:val="-22"/>
        </w:rPr>
        <w:t>?</w:t>
      </w:r>
      <w:r w:rsidRPr="003E4A1B">
        <w:rPr>
          <w:rFonts w:cs="Arial"/>
          <w:noProof/>
          <w:spacing w:val="-2"/>
        </w:rPr>
        <w:t xml:space="preserve">   </w:t>
      </w:r>
      <w:r w:rsidRPr="003E4A1B">
        <w:rPr>
          <w:rFonts w:cs="Arial"/>
          <w:color w:val="000000"/>
        </w:rPr>
        <w:t xml:space="preserve">___________________________________________________________________ </w:t>
      </w:r>
    </w:p>
    <w:p w14:paraId="2FD9B478" w14:textId="77777777" w:rsidR="00D33F6E" w:rsidRPr="003E4A1B" w:rsidRDefault="00D33F6E" w:rsidP="00D33F6E">
      <w:pPr>
        <w:tabs>
          <w:tab w:val="left" w:pos="9630"/>
        </w:tabs>
        <w:jc w:val="both"/>
        <w:rPr>
          <w:rFonts w:cs="Arial"/>
          <w:color w:val="000000"/>
        </w:rPr>
      </w:pPr>
    </w:p>
    <w:p w14:paraId="4DED2307" w14:textId="77777777" w:rsidR="00D33F6E" w:rsidRPr="003E4A1B" w:rsidRDefault="00D33F6E" w:rsidP="00D33F6E">
      <w:pPr>
        <w:tabs>
          <w:tab w:val="left" w:pos="9630"/>
        </w:tabs>
        <w:jc w:val="both"/>
        <w:rPr>
          <w:rFonts w:cs="Arial"/>
          <w:color w:val="000000"/>
        </w:rPr>
      </w:pPr>
      <w:r w:rsidRPr="003E4A1B">
        <w:rPr>
          <w:rFonts w:cs="Arial"/>
          <w:noProof/>
          <w:spacing w:val="-2"/>
        </w:rPr>
        <w:t>In what quantities</w:t>
      </w:r>
      <w:r w:rsidRPr="003E4A1B">
        <w:rPr>
          <w:rFonts w:cs="Arial"/>
          <w:noProof/>
          <w:spacing w:val="20"/>
        </w:rPr>
        <w:t>?</w:t>
      </w:r>
      <w:r w:rsidRPr="003E4A1B">
        <w:rPr>
          <w:rFonts w:cs="Arial"/>
          <w:noProof/>
          <w:spacing w:val="-2"/>
        </w:rPr>
        <w:t xml:space="preserve">  </w:t>
      </w:r>
      <w:r w:rsidRPr="003E4A1B">
        <w:rPr>
          <w:rFonts w:cs="Arial"/>
          <w:color w:val="000000"/>
        </w:rPr>
        <w:t xml:space="preserve">_______________________________________________________________________ </w:t>
      </w:r>
    </w:p>
    <w:p w14:paraId="1D65AFAB" w14:textId="77777777" w:rsidR="00D33F6E" w:rsidRPr="003E4A1B" w:rsidRDefault="00D33F6E" w:rsidP="00D33F6E">
      <w:pPr>
        <w:tabs>
          <w:tab w:val="left" w:pos="9630"/>
        </w:tabs>
        <w:jc w:val="both"/>
        <w:rPr>
          <w:rFonts w:cs="Arial"/>
          <w:noProof/>
        </w:rPr>
      </w:pPr>
    </w:p>
    <w:p w14:paraId="6110EAB7" w14:textId="77777777" w:rsidR="00D33F6E" w:rsidRPr="003E4A1B" w:rsidRDefault="00D33F6E" w:rsidP="00D33F6E">
      <w:pPr>
        <w:tabs>
          <w:tab w:val="left" w:pos="9630"/>
        </w:tabs>
        <w:jc w:val="both"/>
        <w:rPr>
          <w:rFonts w:cs="Arial"/>
          <w:color w:val="000000"/>
        </w:rPr>
      </w:pPr>
      <w:r w:rsidRPr="003E4A1B">
        <w:rPr>
          <w:rFonts w:cs="Arial"/>
          <w:noProof/>
          <w:spacing w:val="-2"/>
        </w:rPr>
        <w:t>How much are they accustomerd to spending</w:t>
      </w:r>
      <w:r w:rsidRPr="003E4A1B">
        <w:rPr>
          <w:rFonts w:cs="Arial"/>
          <w:noProof/>
          <w:spacing w:val="-74"/>
        </w:rPr>
        <w:t>?</w:t>
      </w:r>
      <w:r w:rsidRPr="003E4A1B">
        <w:rPr>
          <w:rFonts w:cs="Arial"/>
          <w:noProof/>
          <w:spacing w:val="-2"/>
        </w:rPr>
        <w:t xml:space="preserve">  </w:t>
      </w:r>
      <w:r w:rsidRPr="003E4A1B">
        <w:rPr>
          <w:rFonts w:cs="Arial"/>
          <w:color w:val="000000"/>
        </w:rPr>
        <w:t xml:space="preserve">___________________________________________________ </w:t>
      </w:r>
    </w:p>
    <w:p w14:paraId="61096624" w14:textId="77777777" w:rsidR="00D33F6E" w:rsidRDefault="00D33F6E" w:rsidP="00D33F6E">
      <w:pPr>
        <w:rPr>
          <w:rFonts w:eastAsia="Calibri" w:cs="Arial"/>
          <w:noProof/>
          <w:color w:val="000000" w:themeColor="text1"/>
          <w:sz w:val="22"/>
          <w:szCs w:val="22"/>
        </w:rPr>
      </w:pPr>
      <w:r>
        <w:rPr>
          <w:b/>
          <w:noProof/>
          <w:color w:val="000000" w:themeColor="text1"/>
          <w:szCs w:val="22"/>
        </w:rPr>
        <w:br w:type="page"/>
      </w:r>
    </w:p>
    <w:p w14:paraId="10C72B74"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1734224F" w14:textId="77777777" w:rsidR="00A14FD2" w:rsidRPr="003E4A1B" w:rsidRDefault="00A14FD2" w:rsidP="00A14FD2">
      <w:pPr>
        <w:pStyle w:val="Pageheader"/>
        <w:rPr>
          <w:rFonts w:cs="Arial"/>
          <w:noProof/>
          <w:sz w:val="20"/>
        </w:rPr>
      </w:pPr>
    </w:p>
    <w:p w14:paraId="4614F243" w14:textId="77777777" w:rsidR="00A14FD2" w:rsidRPr="003E4A1B" w:rsidRDefault="00A14FD2" w:rsidP="00A14FD2">
      <w:pPr>
        <w:pStyle w:val="Pageheader"/>
        <w:rPr>
          <w:rFonts w:cs="Arial"/>
          <w:noProof/>
          <w:sz w:val="20"/>
        </w:rPr>
      </w:pPr>
    </w:p>
    <w:p w14:paraId="1A617ED7" w14:textId="0F9D066D" w:rsidR="00A81804" w:rsidRPr="00D43842" w:rsidRDefault="00D43842" w:rsidP="00D43842">
      <w:pPr>
        <w:pStyle w:val="Heading1"/>
      </w:pPr>
      <w:bookmarkStart w:id="58" w:name="_Toc13921312"/>
      <w:bookmarkStart w:id="59" w:name="_Toc206281846"/>
      <w:r w:rsidRPr="00D43842">
        <w:t>1.</w:t>
      </w:r>
      <w:r w:rsidR="009A5C9F" w:rsidRPr="00D43842">
        <w:t>5</w:t>
      </w:r>
      <w:r w:rsidR="00E10D8B" w:rsidRPr="00D43842">
        <w:t xml:space="preserve">.3 </w:t>
      </w:r>
      <w:r w:rsidR="00A81804" w:rsidRPr="00D43842">
        <w:t xml:space="preserve">  </w:t>
      </w:r>
      <w:bookmarkStart w:id="60" w:name="SIZEOFTARGETMARKET"/>
      <w:r w:rsidR="009A0014" w:rsidRPr="00D43842">
        <w:t>dETERMIN</w:t>
      </w:r>
      <w:r w:rsidR="00994DF4" w:rsidRPr="00D43842">
        <w:t>ing</w:t>
      </w:r>
      <w:r w:rsidR="009A0014" w:rsidRPr="00D43842">
        <w:t xml:space="preserve"> </w:t>
      </w:r>
      <w:r w:rsidR="00A81804" w:rsidRPr="00D43842">
        <w:t>Size of Target Market</w:t>
      </w:r>
      <w:bookmarkEnd w:id="58"/>
      <w:bookmarkEnd w:id="59"/>
      <w:bookmarkEnd w:id="60"/>
    </w:p>
    <w:p w14:paraId="294BBD1F" w14:textId="77777777" w:rsidR="00A81804" w:rsidRPr="003E4A1B" w:rsidRDefault="00A81804" w:rsidP="00A81804">
      <w:pPr>
        <w:tabs>
          <w:tab w:val="left" w:pos="4770"/>
          <w:tab w:val="left" w:pos="9630"/>
        </w:tabs>
        <w:spacing w:before="60" w:line="276" w:lineRule="auto"/>
        <w:rPr>
          <w:rFonts w:cs="Arial"/>
          <w:color w:val="0000CC"/>
          <w:szCs w:val="24"/>
        </w:rPr>
      </w:pPr>
    </w:p>
    <w:p w14:paraId="61E4AF06" w14:textId="5490AC46" w:rsidR="00D918B8" w:rsidRDefault="005778C3" w:rsidP="006B02D5">
      <w:pPr>
        <w:tabs>
          <w:tab w:val="left" w:pos="4770"/>
          <w:tab w:val="left" w:pos="9630"/>
        </w:tabs>
        <w:spacing w:before="60" w:line="276" w:lineRule="auto"/>
        <w:jc w:val="both"/>
        <w:rPr>
          <w:rFonts w:cs="Arial"/>
          <w:color w:val="000000" w:themeColor="text1"/>
          <w:szCs w:val="24"/>
        </w:rPr>
      </w:pPr>
      <w:r w:rsidRPr="003E4A1B">
        <w:rPr>
          <w:rFonts w:cs="Arial"/>
          <w:noProof/>
          <w:color w:val="000000" w:themeColor="text1"/>
          <w:szCs w:val="24"/>
        </w:rPr>
        <w:drawing>
          <wp:anchor distT="0" distB="0" distL="114300" distR="114300" simplePos="0" relativeHeight="251738624" behindDoc="0" locked="0" layoutInCell="1" allowOverlap="1" wp14:anchorId="75918EC4" wp14:editId="248747FC">
            <wp:simplePos x="0" y="0"/>
            <wp:positionH relativeFrom="margin">
              <wp:align>right</wp:align>
            </wp:positionH>
            <wp:positionV relativeFrom="paragraph">
              <wp:posOffset>682625</wp:posOffset>
            </wp:positionV>
            <wp:extent cx="3331845" cy="2146935"/>
            <wp:effectExtent l="19050" t="19050" r="20955" b="24765"/>
            <wp:wrapSquare wrapText="bothSides"/>
            <wp:docPr id="1835375849" name="Picture 1835375849" descr="IbisWorld site screen shot showing the average food truck is a one-person business grossing $42,000 per y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75849" name="Picture 1835375849" descr="IbisWorld site screen shot showing the average food truck is a one-person business grossing $42,000 per year"/>
                    <pic:cNvPicPr>
                      <a:picLocks noChangeAspect="1" noChangeArrowheads="1"/>
                    </pic:cNvPicPr>
                  </pic:nvPicPr>
                  <pic:blipFill rotWithShape="1">
                    <a:blip r:embed="rId88" cstate="email">
                      <a:extLst>
                        <a:ext uri="{BEBA8EAE-BF5A-486C-A8C5-ECC9F3942E4B}">
                          <a14:imgProps xmlns:a14="http://schemas.microsoft.com/office/drawing/2010/main">
                            <a14:imgLayer r:embed="rId89">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l="4355" r="3315" b="7721"/>
                    <a:stretch/>
                  </pic:blipFill>
                  <pic:spPr bwMode="auto">
                    <a:xfrm>
                      <a:off x="0" y="0"/>
                      <a:ext cx="3331845" cy="2146935"/>
                    </a:xfrm>
                    <a:prstGeom prst="rect">
                      <a:avLst/>
                    </a:prstGeom>
                    <a:noFill/>
                    <a:ln w="9525" cap="flat" cmpd="sng" algn="ctr">
                      <a:solidFill>
                        <a:srgbClr val="6633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918B8">
        <w:rPr>
          <w:rFonts w:cs="Arial"/>
          <w:color w:val="000000" w:themeColor="text1"/>
          <w:szCs w:val="24"/>
        </w:rPr>
        <w:t xml:space="preserve">It is important to know the size of the market for your industry (the number of buyers and the amount they spend annually) as this is one indication of the potential </w:t>
      </w:r>
      <w:r w:rsidR="002461D5">
        <w:rPr>
          <w:rFonts w:cs="Arial"/>
          <w:color w:val="000000" w:themeColor="text1"/>
          <w:szCs w:val="24"/>
        </w:rPr>
        <w:t>success of</w:t>
      </w:r>
      <w:r w:rsidR="00D918B8">
        <w:rPr>
          <w:rFonts w:cs="Arial"/>
          <w:color w:val="000000" w:themeColor="text1"/>
          <w:szCs w:val="24"/>
        </w:rPr>
        <w:t xml:space="preserve"> your business.</w:t>
      </w:r>
      <w:r w:rsidR="002461D5">
        <w:rPr>
          <w:rFonts w:cs="Arial"/>
          <w:color w:val="000000" w:themeColor="text1"/>
          <w:szCs w:val="24"/>
        </w:rPr>
        <w:t xml:space="preserve"> I</w:t>
      </w:r>
      <w:r w:rsidR="00D918B8">
        <w:rPr>
          <w:rFonts w:cs="Arial"/>
          <w:color w:val="000000" w:themeColor="text1"/>
          <w:szCs w:val="24"/>
        </w:rPr>
        <w:t xml:space="preserve">nvestors </w:t>
      </w:r>
      <w:r w:rsidR="002461D5">
        <w:rPr>
          <w:rFonts w:cs="Arial"/>
          <w:color w:val="000000" w:themeColor="text1"/>
          <w:szCs w:val="24"/>
        </w:rPr>
        <w:t>and</w:t>
      </w:r>
      <w:r w:rsidR="00D918B8">
        <w:rPr>
          <w:rFonts w:cs="Arial"/>
          <w:color w:val="000000" w:themeColor="text1"/>
          <w:szCs w:val="24"/>
        </w:rPr>
        <w:t xml:space="preserve"> lenders will </w:t>
      </w:r>
      <w:r w:rsidR="004B2713">
        <w:rPr>
          <w:rFonts w:cs="Arial"/>
          <w:color w:val="000000" w:themeColor="text1"/>
          <w:szCs w:val="24"/>
        </w:rPr>
        <w:t>ask for this</w:t>
      </w:r>
      <w:r w:rsidR="00D918B8">
        <w:rPr>
          <w:rFonts w:cs="Arial"/>
          <w:color w:val="000000" w:themeColor="text1"/>
          <w:szCs w:val="24"/>
        </w:rPr>
        <w:t>.</w:t>
      </w:r>
    </w:p>
    <w:p w14:paraId="1D1B5ABD" w14:textId="4D2DE986" w:rsidR="006B02D5" w:rsidRPr="003E4A1B" w:rsidRDefault="006B02D5" w:rsidP="006B02D5">
      <w:pPr>
        <w:tabs>
          <w:tab w:val="left" w:pos="4770"/>
          <w:tab w:val="left" w:pos="9630"/>
        </w:tabs>
        <w:spacing w:before="60" w:line="276" w:lineRule="auto"/>
        <w:jc w:val="both"/>
        <w:rPr>
          <w:rFonts w:cs="Arial"/>
          <w:color w:val="000000" w:themeColor="text1"/>
          <w:szCs w:val="24"/>
        </w:rPr>
      </w:pPr>
      <w:r w:rsidRPr="003E4A1B">
        <w:rPr>
          <w:rFonts w:cs="Arial"/>
          <w:color w:val="000000" w:themeColor="text1"/>
          <w:szCs w:val="24"/>
        </w:rPr>
        <w:t xml:space="preserve">Market size data on every imaginable industry is available at </w:t>
      </w:r>
      <w:hyperlink r:id="rId90" w:history="1">
        <w:r w:rsidRPr="003E4A1B">
          <w:rPr>
            <w:rStyle w:val="Hyperlink"/>
            <w:rFonts w:cs="Arial"/>
            <w:szCs w:val="24"/>
          </w:rPr>
          <w:t>www.IbisWorld.com</w:t>
        </w:r>
      </w:hyperlink>
      <w:r w:rsidRPr="003E4A1B">
        <w:rPr>
          <w:rFonts w:cs="Arial"/>
          <w:color w:val="000000" w:themeColor="text1"/>
          <w:szCs w:val="24"/>
        </w:rPr>
        <w:t xml:space="preserve">. Although a </w:t>
      </w:r>
      <w:r w:rsidRPr="003E4A1B">
        <w:rPr>
          <w:rFonts w:cs="Arial"/>
          <w:i/>
          <w:color w:val="000000" w:themeColor="text1"/>
          <w:szCs w:val="24"/>
        </w:rPr>
        <w:t>full</w:t>
      </w:r>
      <w:r w:rsidRPr="003E4A1B">
        <w:rPr>
          <w:rFonts w:cs="Arial"/>
          <w:color w:val="000000" w:themeColor="text1"/>
          <w:szCs w:val="24"/>
        </w:rPr>
        <w:t xml:space="preserve"> industry report is approximately $1000</w:t>
      </w:r>
      <w:r w:rsidR="0090734D" w:rsidRPr="003E4A1B">
        <w:rPr>
          <w:rFonts w:cs="Arial"/>
          <w:color w:val="000000" w:themeColor="text1"/>
          <w:szCs w:val="24"/>
        </w:rPr>
        <w:t>, enough data</w:t>
      </w:r>
      <w:r w:rsidRPr="003E4A1B">
        <w:rPr>
          <w:rFonts w:cs="Arial"/>
          <w:color w:val="000000" w:themeColor="text1"/>
          <w:szCs w:val="24"/>
        </w:rPr>
        <w:t xml:space="preserve"> is available free to glean some useful information. For example, a search on “Food trucks” </w:t>
      </w:r>
      <w:r w:rsidR="006615BD" w:rsidRPr="003E4A1B">
        <w:rPr>
          <w:rFonts w:cs="Arial"/>
          <w:color w:val="000000" w:themeColor="text1"/>
          <w:szCs w:val="24"/>
        </w:rPr>
        <w:t>provided the following</w:t>
      </w:r>
      <w:r w:rsidRPr="003E4A1B">
        <w:rPr>
          <w:rFonts w:cs="Arial"/>
          <w:color w:val="000000" w:themeColor="text1"/>
          <w:szCs w:val="24"/>
        </w:rPr>
        <w:t>:</w:t>
      </w:r>
    </w:p>
    <w:p w14:paraId="3D74CB2B" w14:textId="23D245FB" w:rsidR="006B02D5" w:rsidRPr="004B2713" w:rsidRDefault="006B02D5" w:rsidP="004B2713">
      <w:pPr>
        <w:tabs>
          <w:tab w:val="left" w:pos="4770"/>
          <w:tab w:val="left" w:pos="9630"/>
        </w:tabs>
        <w:spacing w:before="480" w:line="276" w:lineRule="auto"/>
        <w:jc w:val="right"/>
        <w:rPr>
          <w:rFonts w:cs="Arial"/>
          <w:i/>
          <w:color w:val="000000" w:themeColor="text1"/>
          <w:szCs w:val="22"/>
        </w:rPr>
      </w:pPr>
      <w:r w:rsidRPr="004B2713">
        <w:rPr>
          <w:rFonts w:cs="Arial"/>
          <w:i/>
          <w:color w:val="000000" w:themeColor="text1"/>
          <w:szCs w:val="22"/>
        </w:rPr>
        <w:t>From the public data on the IbisWorld site, the average food truck is a one-person busin</w:t>
      </w:r>
      <w:r w:rsidR="00672058" w:rsidRPr="004B2713">
        <w:rPr>
          <w:rFonts w:cs="Arial"/>
          <w:i/>
          <w:color w:val="000000" w:themeColor="text1"/>
          <w:szCs w:val="22"/>
        </w:rPr>
        <w:t>ess grossing $42,000 per year</w:t>
      </w:r>
      <w:r w:rsidR="00306F76" w:rsidRPr="004B2713">
        <w:rPr>
          <w:rFonts w:cs="Arial"/>
          <w:i/>
          <w:color w:val="000000" w:themeColor="text1"/>
          <w:szCs w:val="22"/>
        </w:rPr>
        <w:t xml:space="preserve">. </w:t>
      </w:r>
    </w:p>
    <w:p w14:paraId="202C4524" w14:textId="77777777" w:rsidR="00FA13D3" w:rsidRPr="003E4A1B" w:rsidRDefault="00FA13D3" w:rsidP="00FA13D3">
      <w:pPr>
        <w:tabs>
          <w:tab w:val="left" w:pos="4770"/>
          <w:tab w:val="left" w:pos="9630"/>
        </w:tabs>
        <w:spacing w:before="120" w:line="276" w:lineRule="auto"/>
        <w:rPr>
          <w:rFonts w:cs="Arial"/>
          <w:i/>
          <w:color w:val="000000" w:themeColor="text1"/>
          <w:sz w:val="22"/>
          <w:szCs w:val="24"/>
        </w:rPr>
      </w:pPr>
    </w:p>
    <w:p w14:paraId="44A3078A" w14:textId="73813606" w:rsidR="00171A51" w:rsidRPr="004D79E8" w:rsidRDefault="004D79E8" w:rsidP="004D79E8">
      <w:pPr>
        <w:tabs>
          <w:tab w:val="left" w:pos="4770"/>
          <w:tab w:val="left" w:pos="9630"/>
        </w:tabs>
        <w:spacing w:before="60" w:line="276" w:lineRule="auto"/>
        <w:jc w:val="both"/>
        <w:rPr>
          <w:rFonts w:cs="Arial"/>
          <w:color w:val="000000" w:themeColor="text1"/>
          <w:szCs w:val="24"/>
        </w:rPr>
      </w:pPr>
      <w:r w:rsidRPr="004D79E8">
        <w:rPr>
          <w:rFonts w:cs="Arial"/>
          <w:color w:val="000000" w:themeColor="text1"/>
          <w:szCs w:val="24"/>
        </w:rPr>
        <w:t xml:space="preserve">For local demographics, </w:t>
      </w:r>
      <w:r>
        <w:rPr>
          <w:rFonts w:cs="Arial"/>
          <w:color w:val="000000" w:themeColor="text1"/>
          <w:szCs w:val="24"/>
        </w:rPr>
        <w:t xml:space="preserve">consult  </w:t>
      </w:r>
      <w:hyperlink r:id="rId91" w:history="1">
        <w:r w:rsidRPr="00C247F9">
          <w:rPr>
            <w:rStyle w:val="Hyperlink"/>
            <w:rFonts w:cs="Arial"/>
            <w:szCs w:val="24"/>
          </w:rPr>
          <w:t>www.census.gov/</w:t>
        </w:r>
      </w:hyperlink>
      <w:r>
        <w:rPr>
          <w:rFonts w:cs="Arial"/>
          <w:color w:val="000000" w:themeColor="text1"/>
          <w:szCs w:val="24"/>
        </w:rPr>
        <w:t xml:space="preserve"> </w:t>
      </w:r>
    </w:p>
    <w:p w14:paraId="61DD92B5" w14:textId="77777777" w:rsidR="004B2713" w:rsidRPr="004D79E8" w:rsidRDefault="004B2713" w:rsidP="004D79E8">
      <w:pPr>
        <w:tabs>
          <w:tab w:val="left" w:pos="4770"/>
          <w:tab w:val="left" w:pos="9630"/>
        </w:tabs>
        <w:spacing w:before="60" w:line="276" w:lineRule="auto"/>
        <w:rPr>
          <w:rFonts w:cs="Arial"/>
          <w:iCs/>
          <w:color w:val="0000CC"/>
          <w:sz w:val="18"/>
          <w:szCs w:val="24"/>
        </w:rPr>
      </w:pPr>
    </w:p>
    <w:p w14:paraId="419FED0C" w14:textId="77777777" w:rsidR="004B2713" w:rsidRDefault="004B2713" w:rsidP="00774B9B">
      <w:pPr>
        <w:tabs>
          <w:tab w:val="left" w:pos="4770"/>
          <w:tab w:val="left" w:pos="9630"/>
        </w:tabs>
        <w:spacing w:before="60" w:line="276" w:lineRule="auto"/>
        <w:jc w:val="right"/>
        <w:rPr>
          <w:rFonts w:cs="Arial"/>
          <w:i/>
          <w:color w:val="0000CC"/>
          <w:sz w:val="18"/>
          <w:szCs w:val="24"/>
        </w:rPr>
      </w:pPr>
    </w:p>
    <w:p w14:paraId="056CF209" w14:textId="77777777" w:rsidR="004B2713" w:rsidRPr="003E4A1B" w:rsidRDefault="004B2713" w:rsidP="00774B9B">
      <w:pPr>
        <w:tabs>
          <w:tab w:val="left" w:pos="4770"/>
          <w:tab w:val="left" w:pos="9630"/>
        </w:tabs>
        <w:spacing w:before="60" w:line="276" w:lineRule="auto"/>
        <w:jc w:val="right"/>
        <w:rPr>
          <w:rFonts w:cs="Arial"/>
          <w:i/>
          <w:color w:val="0000CC"/>
          <w:sz w:val="18"/>
          <w:szCs w:val="24"/>
        </w:rPr>
      </w:pPr>
    </w:p>
    <w:p w14:paraId="3D650795" w14:textId="77777777" w:rsidR="0035174A" w:rsidRPr="000152B0" w:rsidRDefault="0035174A" w:rsidP="00A81804">
      <w:pPr>
        <w:rPr>
          <w:rFonts w:cs="Arial"/>
          <w:b/>
          <w:noProof/>
          <w:sz w:val="12"/>
          <w:szCs w:val="14"/>
        </w:rPr>
      </w:pPr>
    </w:p>
    <w:p w14:paraId="67E0BFC9" w14:textId="431F3D2F" w:rsidR="00A81804" w:rsidRPr="00D918B8" w:rsidRDefault="00A81804" w:rsidP="00A81804">
      <w:pPr>
        <w:rPr>
          <w:rFonts w:cs="Arial"/>
          <w:noProof/>
          <w:sz w:val="22"/>
        </w:rPr>
      </w:pPr>
      <w:r w:rsidRPr="003E4A1B">
        <w:rPr>
          <w:rFonts w:cs="Arial"/>
          <w:b/>
          <w:noProof/>
          <w:sz w:val="22"/>
        </w:rPr>
        <w:t>Calculating TAM  SAM  SOM</w:t>
      </w:r>
      <w:r w:rsidR="00194FA3">
        <w:rPr>
          <w:rFonts w:cs="Arial"/>
          <w:b/>
          <w:noProof/>
          <w:sz w:val="22"/>
        </w:rPr>
        <w:fldChar w:fldCharType="begin"/>
      </w:r>
      <w:r w:rsidR="00194FA3">
        <w:instrText xml:space="preserve"> XE "</w:instrText>
      </w:r>
      <w:r w:rsidR="00194FA3" w:rsidRPr="006A2550">
        <w:rPr>
          <w:rFonts w:cs="Arial"/>
          <w:bCs/>
          <w:noProof/>
          <w:sz w:val="22"/>
        </w:rPr>
        <w:instrText>TAM  SAM  SOM</w:instrText>
      </w:r>
      <w:r w:rsidR="00194FA3">
        <w:instrText xml:space="preserve">" </w:instrText>
      </w:r>
      <w:r w:rsidR="00194FA3">
        <w:rPr>
          <w:rFonts w:cs="Arial"/>
          <w:b/>
          <w:noProof/>
          <w:sz w:val="22"/>
        </w:rPr>
        <w:fldChar w:fldCharType="end"/>
      </w:r>
      <w:r w:rsidR="00D918B8">
        <w:rPr>
          <w:rFonts w:cs="Arial"/>
          <w:b/>
          <w:noProof/>
          <w:sz w:val="22"/>
        </w:rPr>
        <w:t xml:space="preserve">.   </w:t>
      </w:r>
      <w:r w:rsidR="00D918B8" w:rsidRPr="00D918B8">
        <w:rPr>
          <w:rFonts w:cs="Arial"/>
          <w:noProof/>
          <w:sz w:val="22"/>
        </w:rPr>
        <w:t>These are short-hand measures of your market size.</w:t>
      </w:r>
    </w:p>
    <w:p w14:paraId="342A67FF" w14:textId="77777777" w:rsidR="00A81804" w:rsidRPr="003E4A1B" w:rsidRDefault="00A81804" w:rsidP="00A81804">
      <w:pPr>
        <w:tabs>
          <w:tab w:val="left" w:pos="4770"/>
          <w:tab w:val="left" w:pos="9630"/>
        </w:tabs>
        <w:spacing w:before="60" w:line="276" w:lineRule="auto"/>
        <w:rPr>
          <w:rFonts w:cs="Arial"/>
          <w:i/>
          <w:noProof/>
          <w:sz w:val="6"/>
        </w:rPr>
      </w:pPr>
    </w:p>
    <w:p w14:paraId="59E483A4" w14:textId="5C923EE4" w:rsidR="00A81804" w:rsidRPr="003E4A1B" w:rsidRDefault="00EE263A" w:rsidP="00A81804">
      <w:pPr>
        <w:pStyle w:val="NormalWeb"/>
        <w:spacing w:before="0" w:beforeAutospacing="0" w:after="0" w:afterAutospacing="0" w:line="276" w:lineRule="auto"/>
        <w:rPr>
          <w:rFonts w:ascii="Arial" w:eastAsia="Times New Roman" w:hAnsi="Arial" w:cs="Arial"/>
          <w:i/>
          <w:noProof/>
          <w:sz w:val="20"/>
          <w:szCs w:val="20"/>
        </w:rPr>
      </w:pPr>
      <w:r w:rsidRPr="003E4A1B">
        <w:rPr>
          <w:rFonts w:cs="Arial"/>
          <w:noProof/>
          <w:sz w:val="22"/>
        </w:rPr>
        <w:drawing>
          <wp:anchor distT="0" distB="0" distL="114300" distR="114300" simplePos="0" relativeHeight="251562496" behindDoc="1" locked="0" layoutInCell="1" allowOverlap="1" wp14:anchorId="058E37C4" wp14:editId="0549F9D4">
            <wp:simplePos x="0" y="0"/>
            <wp:positionH relativeFrom="column">
              <wp:posOffset>4476115</wp:posOffset>
            </wp:positionH>
            <wp:positionV relativeFrom="paragraph">
              <wp:posOffset>233045</wp:posOffset>
            </wp:positionV>
            <wp:extent cx="2133600" cy="2453005"/>
            <wp:effectExtent l="0" t="0" r="0" b="4445"/>
            <wp:wrapNone/>
            <wp:docPr id="7182" name="Picture 7182" descr="TAM  SAM  SOM graphic showing that Early Adopters are an even smaller market segment than Share-of-Market (SOM), and Beta testers smaller s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2" name="Picture 7182" descr="TAM  SAM  SOM graphic showing that Early Adopters are an even smaller market segment than Share-of-Market (SOM), and Beta testers smaller still."/>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133600" cy="2453005"/>
                    </a:xfrm>
                    <a:prstGeom prst="rect">
                      <a:avLst/>
                    </a:prstGeom>
                    <a:noFill/>
                    <a:ln>
                      <a:noFill/>
                    </a:ln>
                  </pic:spPr>
                </pic:pic>
              </a:graphicData>
            </a:graphic>
            <wp14:sizeRelH relativeFrom="page">
              <wp14:pctWidth>0</wp14:pctWidth>
            </wp14:sizeRelH>
            <wp14:sizeRelV relativeFrom="page">
              <wp14:pctHeight>0</wp14:pctHeight>
            </wp14:sizeRelV>
          </wp:anchor>
        </w:drawing>
      </w:r>
      <w:r w:rsidR="00A81804" w:rsidRPr="003E4A1B">
        <w:rPr>
          <w:rFonts w:ascii="Arial" w:eastAsia="Times New Roman" w:hAnsi="Arial" w:cs="Arial"/>
          <w:noProof/>
          <w:sz w:val="20"/>
          <w:szCs w:val="20"/>
        </w:rPr>
        <w:t>TAM</w:t>
      </w:r>
      <w:r w:rsidR="004B2713">
        <w:rPr>
          <w:rFonts w:ascii="Arial" w:eastAsia="Times New Roman" w:hAnsi="Arial" w:cs="Arial"/>
          <w:noProof/>
          <w:sz w:val="20"/>
          <w:szCs w:val="20"/>
        </w:rPr>
        <w:t xml:space="preserve"> =</w:t>
      </w:r>
      <w:r w:rsidR="00A81804" w:rsidRPr="003E4A1B">
        <w:rPr>
          <w:rFonts w:ascii="Arial" w:eastAsia="Times New Roman" w:hAnsi="Arial" w:cs="Arial"/>
          <w:noProof/>
          <w:sz w:val="20"/>
          <w:szCs w:val="20"/>
        </w:rPr>
        <w:t xml:space="preserve"> TOTAL AVAILABLE MARKET.</w:t>
      </w:r>
      <w:r w:rsidR="006B02D5" w:rsidRPr="003E4A1B">
        <w:rPr>
          <w:rFonts w:ascii="Arial" w:eastAsia="Times New Roman" w:hAnsi="Arial" w:cs="Arial"/>
          <w:noProof/>
          <w:sz w:val="20"/>
          <w:szCs w:val="20"/>
        </w:rPr>
        <w:t xml:space="preserve">  </w:t>
      </w:r>
      <w:r w:rsidR="00A81804" w:rsidRPr="003E4A1B">
        <w:rPr>
          <w:rFonts w:ascii="Arial" w:eastAsia="Times New Roman" w:hAnsi="Arial" w:cs="Arial"/>
          <w:noProof/>
          <w:sz w:val="20"/>
          <w:szCs w:val="20"/>
        </w:rPr>
        <w:t xml:space="preserve">Everyone in </w:t>
      </w:r>
      <w:r w:rsidR="000E53C6">
        <w:rPr>
          <w:rFonts w:ascii="Arial" w:eastAsia="Times New Roman" w:hAnsi="Arial" w:cs="Arial"/>
          <w:noProof/>
          <w:sz w:val="20"/>
          <w:szCs w:val="20"/>
        </w:rPr>
        <w:t xml:space="preserve">the </w:t>
      </w:r>
      <w:r w:rsidR="00A81804" w:rsidRPr="003E4A1B">
        <w:rPr>
          <w:rFonts w:ascii="Arial" w:eastAsia="Times New Roman" w:hAnsi="Arial" w:cs="Arial"/>
          <w:noProof/>
          <w:sz w:val="20"/>
          <w:szCs w:val="20"/>
        </w:rPr>
        <w:t>world</w:t>
      </w:r>
      <w:r w:rsidR="000E53C6">
        <w:rPr>
          <w:rFonts w:ascii="Arial" w:eastAsia="Times New Roman" w:hAnsi="Arial" w:cs="Arial"/>
          <w:noProof/>
          <w:sz w:val="20"/>
          <w:szCs w:val="20"/>
        </w:rPr>
        <w:t xml:space="preserve"> with the problem</w:t>
      </w:r>
      <w:r w:rsidR="00A81804" w:rsidRPr="003E4A1B">
        <w:rPr>
          <w:rFonts w:ascii="Arial" w:eastAsia="Times New Roman" w:hAnsi="Arial" w:cs="Arial"/>
          <w:noProof/>
          <w:sz w:val="20"/>
          <w:szCs w:val="20"/>
        </w:rPr>
        <w:t>.  (</w:t>
      </w:r>
      <w:r w:rsidR="00A81804" w:rsidRPr="003E4A1B">
        <w:rPr>
          <w:rFonts w:ascii="Arial" w:eastAsia="Times New Roman" w:hAnsi="Arial" w:cs="Arial"/>
          <w:i/>
          <w:noProof/>
          <w:sz w:val="20"/>
          <w:szCs w:val="20"/>
        </w:rPr>
        <w:t>If product is left-handed scissors, how many left-handed people are in the world?</w:t>
      </w:r>
      <w:r w:rsidR="00A81804" w:rsidRPr="003E4A1B">
        <w:rPr>
          <w:rFonts w:ascii="Arial" w:eastAsia="Times New Roman" w:hAnsi="Arial" w:cs="Arial"/>
          <w:noProof/>
          <w:sz w:val="20"/>
          <w:szCs w:val="20"/>
        </w:rPr>
        <w:t>)</w:t>
      </w:r>
    </w:p>
    <w:p w14:paraId="2E9B1AE6"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0F63A7C0" w14:textId="7F176A39" w:rsidR="00A81804" w:rsidRPr="003E4A1B" w:rsidRDefault="00A81804" w:rsidP="00A81804">
      <w:pPr>
        <w:tabs>
          <w:tab w:val="left" w:pos="4770"/>
          <w:tab w:val="left" w:pos="9630"/>
        </w:tabs>
        <w:spacing w:line="276" w:lineRule="auto"/>
        <w:rPr>
          <w:rFonts w:cs="Arial"/>
          <w:noProof/>
        </w:rPr>
      </w:pPr>
      <w:r w:rsidRPr="003E4A1B">
        <w:rPr>
          <w:rFonts w:cs="Arial"/>
          <w:noProof/>
        </w:rPr>
        <w:t>SAM</w:t>
      </w:r>
      <w:r w:rsidR="004B2713">
        <w:rPr>
          <w:rFonts w:cs="Arial"/>
          <w:noProof/>
        </w:rPr>
        <w:t xml:space="preserve"> =</w:t>
      </w:r>
      <w:r w:rsidRPr="003E4A1B">
        <w:rPr>
          <w:rFonts w:cs="Arial"/>
          <w:noProof/>
        </w:rPr>
        <w:t xml:space="preserve"> SERVICEABLE AVAILABLE MARKET.  The market segment served by</w:t>
      </w:r>
      <w:r w:rsidR="006B02D5" w:rsidRPr="003E4A1B">
        <w:rPr>
          <w:rFonts w:cs="Arial"/>
          <w:noProof/>
        </w:rPr>
        <w:br/>
      </w:r>
      <w:r w:rsidRPr="003E4A1B">
        <w:rPr>
          <w:rFonts w:cs="Arial"/>
          <w:noProof/>
        </w:rPr>
        <w:t>your solution.  (</w:t>
      </w:r>
      <w:r w:rsidRPr="003E4A1B">
        <w:rPr>
          <w:rFonts w:cs="Arial"/>
          <w:i/>
          <w:noProof/>
        </w:rPr>
        <w:t xml:space="preserve">If your scissors are designed primarily for cutting cloth, how </w:t>
      </w:r>
      <w:r w:rsidR="006B02D5" w:rsidRPr="003E4A1B">
        <w:rPr>
          <w:rFonts w:cs="Arial"/>
          <w:i/>
          <w:noProof/>
        </w:rPr>
        <w:br/>
      </w:r>
      <w:r w:rsidRPr="003E4A1B">
        <w:rPr>
          <w:rFonts w:cs="Arial"/>
          <w:i/>
          <w:noProof/>
        </w:rPr>
        <w:t xml:space="preserve">many left-handed tailors, clothes designers, crafters, and people who </w:t>
      </w:r>
      <w:r w:rsidR="000E53C6">
        <w:rPr>
          <w:rFonts w:cs="Arial"/>
          <w:i/>
          <w:noProof/>
        </w:rPr>
        <w:br/>
      </w:r>
      <w:r w:rsidRPr="003E4A1B">
        <w:rPr>
          <w:rFonts w:cs="Arial"/>
          <w:i/>
          <w:noProof/>
        </w:rPr>
        <w:t>make their own cloths from patterns are there?</w:t>
      </w:r>
      <w:r w:rsidRPr="003E4A1B">
        <w:rPr>
          <w:rFonts w:cs="Arial"/>
          <w:noProof/>
        </w:rPr>
        <w:t>)</w:t>
      </w:r>
    </w:p>
    <w:p w14:paraId="7D271B15" w14:textId="77777777" w:rsidR="00A81804" w:rsidRPr="003E4A1B" w:rsidRDefault="00A81804" w:rsidP="00A81804">
      <w:pPr>
        <w:pStyle w:val="NormalWeb"/>
        <w:spacing w:before="0" w:beforeAutospacing="0" w:after="0" w:afterAutospacing="0" w:line="276" w:lineRule="auto"/>
        <w:rPr>
          <w:rFonts w:ascii="Arial" w:eastAsia="Times New Roman" w:hAnsi="Arial" w:cs="Arial"/>
          <w:noProof/>
          <w:sz w:val="12"/>
          <w:szCs w:val="20"/>
        </w:rPr>
      </w:pPr>
    </w:p>
    <w:p w14:paraId="6046E685" w14:textId="153A8B03" w:rsidR="00A81804" w:rsidRPr="003E4A1B" w:rsidRDefault="00A81804" w:rsidP="00A81804">
      <w:pPr>
        <w:spacing w:line="276" w:lineRule="auto"/>
        <w:rPr>
          <w:rFonts w:cs="Arial"/>
          <w:noProof/>
        </w:rPr>
      </w:pPr>
      <w:r w:rsidRPr="003E4A1B">
        <w:rPr>
          <w:rFonts w:cs="Arial"/>
          <w:noProof/>
        </w:rPr>
        <w:t>SOM</w:t>
      </w:r>
      <w:r w:rsidR="004B2713">
        <w:rPr>
          <w:rFonts w:cs="Arial"/>
          <w:noProof/>
        </w:rPr>
        <w:t xml:space="preserve"> =</w:t>
      </w:r>
      <w:r w:rsidRPr="003E4A1B">
        <w:rPr>
          <w:rFonts w:cs="Arial"/>
          <w:noProof/>
        </w:rPr>
        <w:t xml:space="preserve"> SHARE OF MARKET that you can </w:t>
      </w:r>
      <w:r w:rsidR="00A918A3">
        <w:rPr>
          <w:rFonts w:cs="Arial"/>
          <w:noProof/>
        </w:rPr>
        <w:t>a</w:t>
      </w:r>
      <w:r w:rsidR="001F7015">
        <w:rPr>
          <w:rFonts w:cs="Arial"/>
          <w:noProof/>
        </w:rPr>
        <w:t>c</w:t>
      </w:r>
      <w:r w:rsidR="00A918A3">
        <w:rPr>
          <w:rFonts w:cs="Arial"/>
          <w:noProof/>
        </w:rPr>
        <w:t>quire</w:t>
      </w:r>
      <w:r w:rsidR="006B02D5" w:rsidRPr="003E4A1B">
        <w:rPr>
          <w:rFonts w:cs="Arial"/>
          <w:noProof/>
        </w:rPr>
        <w:t xml:space="preserve">, </w:t>
      </w:r>
      <w:r w:rsidRPr="003E4A1B">
        <w:rPr>
          <w:rFonts w:cs="Arial"/>
          <w:noProof/>
        </w:rPr>
        <w:t>realistically, based on your:</w:t>
      </w:r>
    </w:p>
    <w:p w14:paraId="1B0659C1"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Technology</w:t>
      </w:r>
    </w:p>
    <w:p w14:paraId="5DAE07FE"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Geography</w:t>
      </w:r>
    </w:p>
    <w:p w14:paraId="78759507" w14:textId="77777777" w:rsidR="00A81804" w:rsidRPr="003E4A1B" w:rsidRDefault="00A81804" w:rsidP="00F34A03">
      <w:pPr>
        <w:numPr>
          <w:ilvl w:val="0"/>
          <w:numId w:val="37"/>
        </w:numPr>
        <w:spacing w:line="276" w:lineRule="auto"/>
        <w:contextualSpacing/>
        <w:rPr>
          <w:rFonts w:cs="Arial"/>
          <w:noProof/>
        </w:rPr>
      </w:pPr>
      <w:r w:rsidRPr="003E4A1B">
        <w:rPr>
          <w:rFonts w:cs="Arial"/>
          <w:noProof/>
        </w:rPr>
        <w:t>Features</w:t>
      </w:r>
    </w:p>
    <w:p w14:paraId="51E3341D" w14:textId="6214A127" w:rsidR="00A81804" w:rsidRDefault="00A81804" w:rsidP="00F34A03">
      <w:pPr>
        <w:numPr>
          <w:ilvl w:val="0"/>
          <w:numId w:val="37"/>
        </w:numPr>
        <w:spacing w:line="276" w:lineRule="auto"/>
        <w:rPr>
          <w:rFonts w:cs="Arial"/>
          <w:noProof/>
        </w:rPr>
      </w:pPr>
      <w:r w:rsidRPr="003E4A1B">
        <w:rPr>
          <w:rFonts w:cs="Arial"/>
          <w:noProof/>
        </w:rPr>
        <w:t>Price</w:t>
      </w:r>
    </w:p>
    <w:p w14:paraId="4C774E07" w14:textId="1096A4FD" w:rsidR="00EE263A" w:rsidRPr="003E4A1B" w:rsidRDefault="00EE263A" w:rsidP="00F34A03">
      <w:pPr>
        <w:numPr>
          <w:ilvl w:val="0"/>
          <w:numId w:val="37"/>
        </w:numPr>
        <w:spacing w:line="276" w:lineRule="auto"/>
        <w:rPr>
          <w:rFonts w:cs="Arial"/>
          <w:noProof/>
        </w:rPr>
      </w:pPr>
      <w:r>
        <w:rPr>
          <w:rFonts w:cs="Arial"/>
          <w:noProof/>
        </w:rPr>
        <w:t>Capacity</w:t>
      </w:r>
    </w:p>
    <w:p w14:paraId="14531F12" w14:textId="5B8BB0F7" w:rsidR="00A81804" w:rsidRPr="003E4A1B" w:rsidRDefault="00A81804" w:rsidP="00A81804">
      <w:pPr>
        <w:spacing w:line="276" w:lineRule="auto"/>
        <w:rPr>
          <w:rFonts w:cs="Arial"/>
          <w:i/>
          <w:noProof/>
        </w:rPr>
      </w:pPr>
      <w:r w:rsidRPr="003E4A1B">
        <w:rPr>
          <w:rFonts w:cs="Arial"/>
          <w:i/>
          <w:noProof/>
        </w:rPr>
        <w:t>If your scissors are priced at $100, but have ball bearings to prevent fati</w:t>
      </w:r>
      <w:r w:rsidR="001F7015">
        <w:rPr>
          <w:rFonts w:cs="Arial"/>
          <w:i/>
          <w:noProof/>
        </w:rPr>
        <w:t>g</w:t>
      </w:r>
      <w:r w:rsidRPr="003E4A1B">
        <w:rPr>
          <w:rFonts w:cs="Arial"/>
          <w:i/>
          <w:noProof/>
        </w:rPr>
        <w:t xml:space="preserve">ue </w:t>
      </w:r>
      <w:r w:rsidR="006B02D5" w:rsidRPr="003E4A1B">
        <w:rPr>
          <w:rFonts w:cs="Arial"/>
          <w:i/>
          <w:noProof/>
        </w:rPr>
        <w:br/>
      </w:r>
      <w:r w:rsidRPr="003E4A1B">
        <w:rPr>
          <w:rFonts w:cs="Arial"/>
          <w:i/>
          <w:noProof/>
        </w:rPr>
        <w:t>by employees in the clothing industry, you will probably have to elimi</w:t>
      </w:r>
      <w:r w:rsidR="009526E9" w:rsidRPr="003E4A1B">
        <w:rPr>
          <w:rFonts w:cs="Arial"/>
          <w:i/>
          <w:noProof/>
        </w:rPr>
        <w:t xml:space="preserve">nate </w:t>
      </w:r>
      <w:r w:rsidR="00EE263A">
        <w:rPr>
          <w:rFonts w:cs="Arial"/>
          <w:i/>
          <w:noProof/>
        </w:rPr>
        <w:br/>
      </w:r>
      <w:bookmarkStart w:id="61" w:name="_Hlk202461146"/>
      <w:r w:rsidR="001F7015">
        <w:rPr>
          <w:rFonts w:cs="Arial"/>
          <w:i/>
          <w:noProof/>
        </w:rPr>
        <w:t>DIYers</w:t>
      </w:r>
      <w:bookmarkEnd w:id="61"/>
      <w:r w:rsidR="009526E9" w:rsidRPr="003E4A1B">
        <w:rPr>
          <w:rFonts w:cs="Arial"/>
          <w:i/>
          <w:noProof/>
        </w:rPr>
        <w:t xml:space="preserve">.  Also, </w:t>
      </w:r>
      <w:r w:rsidR="0035174A">
        <w:rPr>
          <w:rFonts w:cs="Arial"/>
          <w:i/>
          <w:noProof/>
        </w:rPr>
        <w:t>as</w:t>
      </w:r>
      <w:r w:rsidR="009526E9" w:rsidRPr="003E4A1B">
        <w:rPr>
          <w:rFonts w:cs="Arial"/>
          <w:i/>
          <w:noProof/>
        </w:rPr>
        <w:t xml:space="preserve"> a startup, you may not be able to re</w:t>
      </w:r>
      <w:r w:rsidR="009B74FC" w:rsidRPr="003E4A1B">
        <w:rPr>
          <w:rFonts w:cs="Arial"/>
          <w:i/>
          <w:noProof/>
        </w:rPr>
        <w:t>ach all markets</w:t>
      </w:r>
      <w:r w:rsidR="009526E9" w:rsidRPr="003E4A1B">
        <w:rPr>
          <w:rFonts w:cs="Arial"/>
          <w:i/>
          <w:noProof/>
        </w:rPr>
        <w:t>.</w:t>
      </w:r>
    </w:p>
    <w:p w14:paraId="53DBA38B" w14:textId="77777777" w:rsidR="00A81804" w:rsidRPr="003E4A1B" w:rsidRDefault="00A81804" w:rsidP="00A81804">
      <w:pPr>
        <w:tabs>
          <w:tab w:val="left" w:pos="9630"/>
        </w:tabs>
        <w:rPr>
          <w:rFonts w:cs="Arial"/>
          <w:b/>
          <w:noProof/>
          <w:sz w:val="24"/>
        </w:rPr>
      </w:pPr>
    </w:p>
    <w:p w14:paraId="2C1DF991" w14:textId="77777777" w:rsidR="00A81804" w:rsidRPr="003E4A1B" w:rsidRDefault="00A81804" w:rsidP="00A81804">
      <w:pPr>
        <w:tabs>
          <w:tab w:val="left" w:pos="9630"/>
        </w:tabs>
        <w:rPr>
          <w:rFonts w:cs="Arial"/>
          <w:b/>
          <w:noProof/>
          <w:sz w:val="22"/>
          <w:szCs w:val="22"/>
        </w:rPr>
      </w:pPr>
      <w:r w:rsidRPr="003E4A1B">
        <w:rPr>
          <w:rFonts w:cs="Arial"/>
          <w:b/>
          <w:noProof/>
          <w:sz w:val="22"/>
          <w:szCs w:val="22"/>
        </w:rPr>
        <w:t>Your TAM   SAM   SOM</w:t>
      </w:r>
    </w:p>
    <w:p w14:paraId="14FC0300" w14:textId="77777777" w:rsidR="00A81804" w:rsidRPr="003E4A1B" w:rsidRDefault="00A81804" w:rsidP="00A81804">
      <w:pPr>
        <w:tabs>
          <w:tab w:val="left" w:pos="9630"/>
        </w:tabs>
        <w:rPr>
          <w:rFonts w:cs="Arial"/>
          <w:b/>
          <w:noProof/>
          <w:sz w:val="6"/>
        </w:rPr>
      </w:pPr>
    </w:p>
    <w:p w14:paraId="230BC9E1" w14:textId="77777777" w:rsidR="00A81804" w:rsidRPr="003E4A1B" w:rsidRDefault="00A81804" w:rsidP="00A81804">
      <w:pPr>
        <w:tabs>
          <w:tab w:val="left" w:pos="4230"/>
          <w:tab w:val="left" w:pos="9630"/>
        </w:tabs>
        <w:rPr>
          <w:rFonts w:cs="Arial"/>
          <w:noProof/>
        </w:rPr>
      </w:pPr>
      <w:r w:rsidRPr="003E4A1B">
        <w:rPr>
          <w:rFonts w:cs="Arial"/>
          <w:noProof/>
        </w:rPr>
        <w:t xml:space="preserve">TAM   Units per year    _______________       </w:t>
      </w:r>
      <w:r w:rsidRPr="003E4A1B">
        <w:rPr>
          <w:rFonts w:cs="Arial"/>
          <w:noProof/>
        </w:rPr>
        <w:tab/>
        <w:t>$_______________</w:t>
      </w:r>
    </w:p>
    <w:p w14:paraId="164C7D08" w14:textId="77777777" w:rsidR="00A81804" w:rsidRPr="003E4A1B" w:rsidRDefault="00A81804" w:rsidP="00A81804">
      <w:pPr>
        <w:tabs>
          <w:tab w:val="left" w:pos="4230"/>
          <w:tab w:val="left" w:pos="9630"/>
        </w:tabs>
        <w:rPr>
          <w:rFonts w:cs="Arial"/>
          <w:noProof/>
          <w:sz w:val="14"/>
        </w:rPr>
      </w:pPr>
    </w:p>
    <w:p w14:paraId="0F65498A" w14:textId="77777777" w:rsidR="00A81804" w:rsidRPr="003E4A1B" w:rsidRDefault="00A81804" w:rsidP="00A81804">
      <w:pPr>
        <w:tabs>
          <w:tab w:val="left" w:pos="4230"/>
          <w:tab w:val="left" w:pos="9630"/>
        </w:tabs>
        <w:rPr>
          <w:rFonts w:cs="Arial"/>
          <w:noProof/>
        </w:rPr>
      </w:pPr>
      <w:r w:rsidRPr="003E4A1B">
        <w:rPr>
          <w:rFonts w:cs="Arial"/>
          <w:noProof/>
        </w:rPr>
        <w:t xml:space="preserve">SAM   Units per year    _______________       </w:t>
      </w:r>
      <w:r w:rsidRPr="003E4A1B">
        <w:rPr>
          <w:rFonts w:cs="Arial"/>
          <w:noProof/>
        </w:rPr>
        <w:tab/>
        <w:t>$_______________</w:t>
      </w:r>
    </w:p>
    <w:p w14:paraId="3BC2FE5D" w14:textId="77777777" w:rsidR="00A81804" w:rsidRPr="003E4A1B" w:rsidRDefault="00A81804" w:rsidP="00A81804">
      <w:pPr>
        <w:tabs>
          <w:tab w:val="left" w:pos="4230"/>
          <w:tab w:val="left" w:pos="9630"/>
        </w:tabs>
        <w:rPr>
          <w:rFonts w:cs="Arial"/>
          <w:noProof/>
          <w:sz w:val="14"/>
        </w:rPr>
      </w:pPr>
    </w:p>
    <w:p w14:paraId="42A4F759" w14:textId="46A21441" w:rsidR="00A81804" w:rsidRPr="003E4A1B" w:rsidRDefault="00A81804" w:rsidP="00A81804">
      <w:pPr>
        <w:tabs>
          <w:tab w:val="left" w:pos="4230"/>
          <w:tab w:val="left" w:pos="9630"/>
        </w:tabs>
        <w:rPr>
          <w:rFonts w:cs="Arial"/>
          <w:noProof/>
        </w:rPr>
      </w:pPr>
      <w:r w:rsidRPr="003E4A1B">
        <w:rPr>
          <w:rFonts w:cs="Arial"/>
          <w:noProof/>
        </w:rPr>
        <w:t>S</w:t>
      </w:r>
      <w:r w:rsidR="005303A1">
        <w:rPr>
          <w:rFonts w:cs="Arial"/>
          <w:noProof/>
        </w:rPr>
        <w:t>O</w:t>
      </w:r>
      <w:r w:rsidRPr="003E4A1B">
        <w:rPr>
          <w:rFonts w:cs="Arial"/>
          <w:noProof/>
        </w:rPr>
        <w:t xml:space="preserve">M   Units per year    _______________       </w:t>
      </w:r>
      <w:r w:rsidRPr="003E4A1B">
        <w:rPr>
          <w:rFonts w:cs="Arial"/>
          <w:noProof/>
        </w:rPr>
        <w:tab/>
        <w:t>$_______________</w:t>
      </w:r>
    </w:p>
    <w:p w14:paraId="4DB1E8B3" w14:textId="77777777" w:rsidR="00A81804" w:rsidRPr="003E4A1B" w:rsidRDefault="00A81804" w:rsidP="00A81804">
      <w:pPr>
        <w:tabs>
          <w:tab w:val="left" w:pos="4230"/>
          <w:tab w:val="left" w:pos="9630"/>
        </w:tabs>
        <w:rPr>
          <w:rFonts w:cs="Arial"/>
          <w:noProof/>
          <w:sz w:val="14"/>
        </w:rPr>
      </w:pPr>
    </w:p>
    <w:p w14:paraId="3D38ECED" w14:textId="77777777" w:rsidR="00A81804" w:rsidRPr="003E4A1B" w:rsidRDefault="00A81804" w:rsidP="000E53C6">
      <w:pPr>
        <w:tabs>
          <w:tab w:val="left" w:pos="4230"/>
          <w:tab w:val="left" w:pos="9630"/>
        </w:tabs>
        <w:spacing w:before="120"/>
        <w:rPr>
          <w:rFonts w:cs="Arial"/>
          <w:noProof/>
        </w:rPr>
      </w:pPr>
      <w:r w:rsidRPr="003E4A1B">
        <w:rPr>
          <w:rFonts w:cs="Arial"/>
          <w:noProof/>
        </w:rPr>
        <w:t xml:space="preserve">Goal for number of beta testers    _______       </w:t>
      </w:r>
      <w:r w:rsidRPr="003E4A1B">
        <w:rPr>
          <w:rFonts w:cs="Arial"/>
          <w:noProof/>
        </w:rPr>
        <w:tab/>
      </w:r>
      <w:r w:rsidR="00F9292D" w:rsidRPr="003E4A1B">
        <w:rPr>
          <w:rFonts w:cs="Arial"/>
          <w:noProof/>
        </w:rPr>
        <w:t xml:space="preserve"> </w:t>
      </w:r>
    </w:p>
    <w:p w14:paraId="4BE60807" w14:textId="77777777" w:rsidR="00A81804" w:rsidRPr="003E4A1B" w:rsidRDefault="00A81804" w:rsidP="00A81804">
      <w:pPr>
        <w:tabs>
          <w:tab w:val="left" w:pos="9630"/>
        </w:tabs>
        <w:rPr>
          <w:rFonts w:cs="Arial"/>
          <w:noProof/>
          <w:sz w:val="14"/>
        </w:rPr>
      </w:pPr>
    </w:p>
    <w:p w14:paraId="52CEDCC4" w14:textId="3D88176C" w:rsidR="00A81804" w:rsidRPr="003E4A1B" w:rsidRDefault="000E53C6" w:rsidP="000E53C6">
      <w:pPr>
        <w:tabs>
          <w:tab w:val="left" w:pos="9630"/>
        </w:tabs>
        <w:spacing w:line="276" w:lineRule="auto"/>
        <w:rPr>
          <w:rFonts w:cs="Arial"/>
          <w:noProof/>
        </w:rPr>
      </w:pPr>
      <w:r>
        <w:rPr>
          <w:rFonts w:cs="Arial"/>
          <w:noProof/>
        </w:rPr>
        <w:t xml:space="preserve">Be prepared to explain to competition judges and capital providers how you arrived at your market size. </w:t>
      </w:r>
      <w:r w:rsidR="00A81804" w:rsidRPr="003E4A1B">
        <w:rPr>
          <w:rFonts w:cs="Arial"/>
          <w:noProof/>
        </w:rPr>
        <w:t>What are your sources of information?</w:t>
      </w:r>
    </w:p>
    <w:p w14:paraId="626172A0" w14:textId="77777777" w:rsidR="000152B0" w:rsidRDefault="000152B0">
      <w:pPr>
        <w:rPr>
          <w:rFonts w:eastAsia="Calibri" w:cs="Arial"/>
          <w:noProof/>
          <w:color w:val="000000" w:themeColor="text1"/>
          <w:sz w:val="24"/>
          <w:szCs w:val="28"/>
        </w:rPr>
      </w:pPr>
      <w:r>
        <w:rPr>
          <w:b/>
          <w:noProof/>
          <w:color w:val="000000" w:themeColor="text1"/>
          <w:sz w:val="24"/>
          <w:szCs w:val="28"/>
        </w:rPr>
        <w:br w:type="page"/>
      </w:r>
    </w:p>
    <w:p w14:paraId="43DAAB53"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6C7D840E" w14:textId="77777777" w:rsidR="00A14FD2" w:rsidRPr="003E4A1B" w:rsidRDefault="00A14FD2" w:rsidP="00A14FD2">
      <w:pPr>
        <w:pStyle w:val="Pageheader"/>
        <w:rPr>
          <w:rFonts w:cs="Arial"/>
          <w:noProof/>
          <w:sz w:val="20"/>
        </w:rPr>
      </w:pPr>
    </w:p>
    <w:p w14:paraId="263FFC35" w14:textId="77777777" w:rsidR="00A14FD2" w:rsidRPr="003E4A1B" w:rsidRDefault="00A14FD2" w:rsidP="00A14FD2">
      <w:pPr>
        <w:pStyle w:val="Pageheader"/>
        <w:rPr>
          <w:rFonts w:cs="Arial"/>
          <w:noProof/>
          <w:sz w:val="20"/>
        </w:rPr>
      </w:pPr>
    </w:p>
    <w:p w14:paraId="5BAF2BC4" w14:textId="6F923228" w:rsidR="009526E9" w:rsidRPr="00D43842" w:rsidRDefault="009526E9" w:rsidP="00D43842">
      <w:pPr>
        <w:pStyle w:val="Heading1"/>
      </w:pPr>
      <w:r w:rsidRPr="00D43842">
        <w:t xml:space="preserve"> </w:t>
      </w:r>
      <w:bookmarkStart w:id="62" w:name="_Toc13921313"/>
      <w:bookmarkStart w:id="63" w:name="_Toc206281847"/>
      <w:r w:rsidR="00D43842" w:rsidRPr="00D43842">
        <w:t>1.</w:t>
      </w:r>
      <w:r w:rsidR="009A5C9F" w:rsidRPr="00D43842">
        <w:t>5</w:t>
      </w:r>
      <w:r w:rsidR="00E10D8B" w:rsidRPr="00D43842">
        <w:t xml:space="preserve">.4 </w:t>
      </w:r>
      <w:r w:rsidRPr="00D43842">
        <w:t xml:space="preserve">  </w:t>
      </w:r>
      <w:r w:rsidR="009A0014" w:rsidRPr="00D43842">
        <w:t>Develop</w:t>
      </w:r>
      <w:r w:rsidR="00994DF4" w:rsidRPr="00D43842">
        <w:t>ing</w:t>
      </w:r>
      <w:r w:rsidR="009A0014" w:rsidRPr="00D43842">
        <w:t xml:space="preserve"> a </w:t>
      </w:r>
      <w:bookmarkStart w:id="64" w:name="COMPETITIVESTRATEGY"/>
      <w:r w:rsidRPr="00D43842">
        <w:t>COMPETITIVE STRATEGY</w:t>
      </w:r>
      <w:bookmarkEnd w:id="62"/>
      <w:bookmarkEnd w:id="63"/>
      <w:bookmarkEnd w:id="64"/>
    </w:p>
    <w:p w14:paraId="6A2EED78" w14:textId="77777777" w:rsidR="009526E9" w:rsidRPr="003E4A1B" w:rsidRDefault="009526E9" w:rsidP="009526E9">
      <w:pPr>
        <w:pStyle w:val="Pageheader"/>
        <w:rPr>
          <w:rFonts w:cs="Arial"/>
          <w:noProof/>
        </w:rPr>
      </w:pPr>
    </w:p>
    <w:p w14:paraId="25590AAF" w14:textId="77777777" w:rsidR="009526E9" w:rsidRPr="003E4A1B" w:rsidRDefault="009526E9" w:rsidP="009526E9">
      <w:pPr>
        <w:pStyle w:val="Pageheader"/>
        <w:rPr>
          <w:rFonts w:cs="Arial"/>
          <w:noProof/>
        </w:rPr>
      </w:pPr>
    </w:p>
    <w:p w14:paraId="63FB993D" w14:textId="77777777" w:rsidR="007A102B" w:rsidRPr="00305A35" w:rsidRDefault="009C02A4" w:rsidP="007A102B">
      <w:pPr>
        <w:spacing w:before="180" w:after="60" w:line="276" w:lineRule="auto"/>
        <w:rPr>
          <w:rFonts w:cs="Arial"/>
          <w:sz w:val="12"/>
          <w:szCs w:val="12"/>
        </w:rPr>
      </w:pPr>
      <w:r w:rsidRPr="003E4A1B">
        <w:rPr>
          <w:rFonts w:cs="Arial"/>
          <w:sz w:val="22"/>
        </w:rPr>
        <w:t xml:space="preserve">HOW WILL YOU DIFFERENTIATE YOUR PRODUCT OR </w:t>
      </w:r>
      <w:r w:rsidR="007B5CD6" w:rsidRPr="003E4A1B">
        <w:rPr>
          <w:rFonts w:cs="Arial"/>
          <w:sz w:val="22"/>
        </w:rPr>
        <w:t>SERVICE?</w:t>
      </w:r>
      <w:r w:rsidR="007A102B" w:rsidRPr="003E4A1B">
        <w:rPr>
          <w:rFonts w:cs="Arial"/>
          <w:sz w:val="22"/>
        </w:rPr>
        <w:t xml:space="preserve"> Your options are</w:t>
      </w:r>
      <w:r w:rsidR="007A102B" w:rsidRPr="003E4A1B">
        <w:rPr>
          <w:rFonts w:cs="Arial"/>
        </w:rPr>
        <w:t>:</w:t>
      </w:r>
      <w:r w:rsidR="007A102B" w:rsidRPr="003E4A1B">
        <w:rPr>
          <w:rStyle w:val="FootnoteReference"/>
          <w:rFonts w:cs="Arial"/>
          <w:sz w:val="22"/>
        </w:rPr>
        <w:footnoteReference w:id="5"/>
      </w:r>
      <w:r w:rsidR="007A102B" w:rsidRPr="003E4A1B">
        <w:rPr>
          <w:rFonts w:cs="Arial"/>
          <w:sz w:val="22"/>
        </w:rPr>
        <w:t xml:space="preserve"> </w:t>
      </w:r>
      <w:r w:rsidR="007A102B" w:rsidRPr="003E4A1B">
        <w:rPr>
          <w:rFonts w:cs="Arial"/>
          <w:sz w:val="22"/>
        </w:rPr>
        <w:br/>
      </w:r>
    </w:p>
    <w:p w14:paraId="4632A5CE" w14:textId="7A5BBA7F" w:rsidR="007A102B" w:rsidRPr="00305A35" w:rsidRDefault="00FF4A3C" w:rsidP="00F34A03">
      <w:pPr>
        <w:pStyle w:val="ListParagraph"/>
        <w:numPr>
          <w:ilvl w:val="0"/>
          <w:numId w:val="54"/>
        </w:numPr>
        <w:spacing w:after="60"/>
        <w:ind w:left="778"/>
        <w:contextualSpacing w:val="0"/>
        <w:jc w:val="both"/>
        <w:rPr>
          <w:sz w:val="22"/>
        </w:rPr>
      </w:pPr>
      <w:r w:rsidRPr="00305A35">
        <w:rPr>
          <w:b/>
          <w:sz w:val="22"/>
          <w:lang w:val="en-US"/>
        </w:rPr>
        <w:t xml:space="preserve">Lower </w:t>
      </w:r>
      <w:r w:rsidR="009B5067" w:rsidRPr="00305A35">
        <w:rPr>
          <w:b/>
          <w:sz w:val="22"/>
        </w:rPr>
        <w:t>price</w:t>
      </w:r>
      <w:r w:rsidR="00306F76" w:rsidRPr="00305A35">
        <w:rPr>
          <w:b/>
          <w:sz w:val="22"/>
        </w:rPr>
        <w:t xml:space="preserve">. </w:t>
      </w:r>
      <w:r w:rsidR="007B5CD6" w:rsidRPr="00305A35">
        <w:rPr>
          <w:sz w:val="22"/>
        </w:rPr>
        <w:t xml:space="preserve">To maintain this competitive </w:t>
      </w:r>
      <w:r w:rsidR="00F373CC" w:rsidRPr="00305A35">
        <w:rPr>
          <w:sz w:val="22"/>
        </w:rPr>
        <w:t>advantage,</w:t>
      </w:r>
      <w:r w:rsidR="007B5CD6" w:rsidRPr="00305A35">
        <w:rPr>
          <w:sz w:val="22"/>
        </w:rPr>
        <w:t xml:space="preserve"> you will need to purge every excess cost from the supply chain</w:t>
      </w:r>
      <w:r w:rsidR="00306F76" w:rsidRPr="00305A35">
        <w:rPr>
          <w:sz w:val="22"/>
        </w:rPr>
        <w:t xml:space="preserve">. </w:t>
      </w:r>
      <w:r w:rsidR="007A102B" w:rsidRPr="00305A35">
        <w:rPr>
          <w:sz w:val="22"/>
        </w:rPr>
        <w:t xml:space="preserve">(Examples: </w:t>
      </w:r>
      <w:r w:rsidR="007A102B" w:rsidRPr="00305A35">
        <w:rPr>
          <w:i/>
          <w:sz w:val="22"/>
        </w:rPr>
        <w:t>Walmart, Bob’s Discount Furniture.</w:t>
      </w:r>
      <w:r w:rsidR="007A102B" w:rsidRPr="00305A35">
        <w:rPr>
          <w:sz w:val="22"/>
        </w:rPr>
        <w:t>)</w:t>
      </w:r>
      <w:r w:rsidR="003365A6" w:rsidRPr="00305A35">
        <w:rPr>
          <w:sz w:val="22"/>
        </w:rPr>
        <w:t xml:space="preserve">  This is a risky strategy: too many entrepreneurs simply offer their product for less than competitor pricing, usually resulting in an unsustainable business model and </w:t>
      </w:r>
      <w:r w:rsidR="002D0E2E" w:rsidRPr="00305A35">
        <w:rPr>
          <w:sz w:val="22"/>
        </w:rPr>
        <w:t>insolvency</w:t>
      </w:r>
      <w:r w:rsidR="003365A6" w:rsidRPr="00305A35">
        <w:rPr>
          <w:sz w:val="22"/>
        </w:rPr>
        <w:t>.</w:t>
      </w:r>
    </w:p>
    <w:p w14:paraId="07EA7FE7" w14:textId="77777777" w:rsidR="00305A35" w:rsidRPr="00305A35" w:rsidRDefault="00305A35" w:rsidP="00305A35">
      <w:pPr>
        <w:spacing w:before="180" w:after="60"/>
        <w:ind w:left="778" w:hanging="360"/>
        <w:rPr>
          <w:sz w:val="2"/>
          <w:szCs w:val="2"/>
        </w:rPr>
      </w:pPr>
    </w:p>
    <w:p w14:paraId="161ACA6F" w14:textId="47664BCD" w:rsidR="007A102B" w:rsidRPr="00305A35" w:rsidRDefault="007A102B" w:rsidP="00F34A03">
      <w:pPr>
        <w:pStyle w:val="ListParagraph"/>
        <w:numPr>
          <w:ilvl w:val="0"/>
          <w:numId w:val="54"/>
        </w:numPr>
        <w:spacing w:after="60"/>
        <w:ind w:left="778"/>
        <w:contextualSpacing w:val="0"/>
        <w:jc w:val="both"/>
        <w:rPr>
          <w:sz w:val="22"/>
        </w:rPr>
      </w:pPr>
      <w:r w:rsidRPr="00305A35">
        <w:rPr>
          <w:b/>
          <w:sz w:val="22"/>
        </w:rPr>
        <w:t>Superior product</w:t>
      </w:r>
      <w:r w:rsidRPr="00305A35">
        <w:rPr>
          <w:sz w:val="22"/>
        </w:rPr>
        <w:t xml:space="preserve">. Better quality materials, more pleasing design, better </w:t>
      </w:r>
      <w:r w:rsidR="008C2D6D" w:rsidRPr="00305A35">
        <w:rPr>
          <w:sz w:val="22"/>
        </w:rPr>
        <w:t xml:space="preserve">performance, </w:t>
      </w:r>
      <w:r w:rsidR="00305A35">
        <w:rPr>
          <w:sz w:val="22"/>
        </w:rPr>
        <w:t xml:space="preserve">or </w:t>
      </w:r>
      <w:r w:rsidR="008C2D6D" w:rsidRPr="00305A35">
        <w:rPr>
          <w:sz w:val="22"/>
        </w:rPr>
        <w:t>more feature</w:t>
      </w:r>
      <w:r w:rsidRPr="00305A35">
        <w:rPr>
          <w:sz w:val="22"/>
        </w:rPr>
        <w:t>s</w:t>
      </w:r>
      <w:r w:rsidR="00306F76" w:rsidRPr="00305A35">
        <w:rPr>
          <w:sz w:val="22"/>
        </w:rPr>
        <w:t xml:space="preserve">. </w:t>
      </w:r>
      <w:r w:rsidRPr="00305A35">
        <w:rPr>
          <w:sz w:val="22"/>
        </w:rPr>
        <w:t>(</w:t>
      </w:r>
      <w:r w:rsidRPr="00305A35">
        <w:rPr>
          <w:i/>
          <w:sz w:val="22"/>
        </w:rPr>
        <w:t>Apple</w:t>
      </w:r>
      <w:r w:rsidRPr="00305A35">
        <w:rPr>
          <w:sz w:val="22"/>
        </w:rPr>
        <w:t>).</w:t>
      </w:r>
    </w:p>
    <w:p w14:paraId="1CD4BD7F" w14:textId="77777777" w:rsidR="007A102B" w:rsidRPr="00305A35" w:rsidRDefault="007A102B" w:rsidP="00305A35">
      <w:pPr>
        <w:spacing w:after="60"/>
        <w:ind w:left="778" w:hanging="360"/>
        <w:rPr>
          <w:rFonts w:cs="Arial"/>
          <w:sz w:val="12"/>
          <w:szCs w:val="12"/>
        </w:rPr>
      </w:pPr>
    </w:p>
    <w:p w14:paraId="28767B51" w14:textId="49C6B5CB" w:rsidR="007A102B" w:rsidRPr="00305A35" w:rsidRDefault="007A102B" w:rsidP="00F34A03">
      <w:pPr>
        <w:pStyle w:val="ListParagraph"/>
        <w:numPr>
          <w:ilvl w:val="0"/>
          <w:numId w:val="54"/>
        </w:numPr>
        <w:spacing w:after="60"/>
        <w:ind w:left="778"/>
        <w:contextualSpacing w:val="0"/>
        <w:jc w:val="both"/>
        <w:rPr>
          <w:sz w:val="22"/>
        </w:rPr>
      </w:pPr>
      <w:r w:rsidRPr="00305A35">
        <w:rPr>
          <w:b/>
          <w:sz w:val="22"/>
        </w:rPr>
        <w:t>Superior service</w:t>
      </w:r>
      <w:r w:rsidR="00306F76" w:rsidRPr="00305A35">
        <w:rPr>
          <w:sz w:val="22"/>
        </w:rPr>
        <w:t xml:space="preserve">. </w:t>
      </w:r>
      <w:r w:rsidR="007B5CD6" w:rsidRPr="00305A35">
        <w:rPr>
          <w:sz w:val="22"/>
        </w:rPr>
        <w:t>On-site repairs, longer warrantee, 24-hour phone support, returns accepted for full credit with no questions asked</w:t>
      </w:r>
      <w:r w:rsidR="00306F76" w:rsidRPr="00305A35">
        <w:rPr>
          <w:sz w:val="22"/>
        </w:rPr>
        <w:t xml:space="preserve">. </w:t>
      </w:r>
      <w:r w:rsidR="009C02A4" w:rsidRPr="00305A35">
        <w:rPr>
          <w:sz w:val="22"/>
        </w:rPr>
        <w:t>Some online apparel sellers ship in cartons that can be used to return unwanted merchandise.</w:t>
      </w:r>
    </w:p>
    <w:p w14:paraId="6465A585" w14:textId="77777777" w:rsidR="007A102B" w:rsidRPr="00305A35" w:rsidRDefault="007A102B" w:rsidP="00305A35">
      <w:pPr>
        <w:ind w:left="778" w:hanging="360"/>
        <w:rPr>
          <w:rFonts w:cs="Arial"/>
          <w:sz w:val="18"/>
          <w:szCs w:val="18"/>
        </w:rPr>
      </w:pPr>
    </w:p>
    <w:p w14:paraId="2A8BCA04" w14:textId="191F522E" w:rsidR="007A102B" w:rsidRPr="00305A35" w:rsidRDefault="007A102B" w:rsidP="00F34A03">
      <w:pPr>
        <w:pStyle w:val="ListParagraph"/>
        <w:numPr>
          <w:ilvl w:val="0"/>
          <w:numId w:val="54"/>
        </w:numPr>
        <w:spacing w:after="0"/>
        <w:ind w:left="778"/>
        <w:contextualSpacing w:val="0"/>
        <w:rPr>
          <w:b/>
          <w:sz w:val="22"/>
        </w:rPr>
      </w:pPr>
      <w:r w:rsidRPr="00305A35">
        <w:rPr>
          <w:b/>
          <w:sz w:val="22"/>
        </w:rPr>
        <w:t>Unique Market Niche</w:t>
      </w:r>
      <w:r w:rsidR="00C77E88" w:rsidRPr="00305A35">
        <w:rPr>
          <w:b/>
          <w:sz w:val="22"/>
        </w:rPr>
        <w:t xml:space="preserve">. </w:t>
      </w:r>
      <w:r w:rsidR="007B5CD6" w:rsidRPr="00305A35">
        <w:rPr>
          <w:sz w:val="22"/>
        </w:rPr>
        <w:t>A sub-group of customers not adequately served</w:t>
      </w:r>
      <w:r w:rsidR="00306F76" w:rsidRPr="00305A35">
        <w:rPr>
          <w:sz w:val="22"/>
        </w:rPr>
        <w:t>.</w:t>
      </w:r>
      <w:r w:rsidR="00306F76" w:rsidRPr="00305A35">
        <w:rPr>
          <w:b/>
          <w:sz w:val="22"/>
        </w:rPr>
        <w:t xml:space="preserve"> </w:t>
      </w:r>
    </w:p>
    <w:p w14:paraId="4FD1C81B" w14:textId="77777777" w:rsidR="009526E9" w:rsidRPr="003E4A1B" w:rsidRDefault="009526E9" w:rsidP="009526E9">
      <w:pPr>
        <w:tabs>
          <w:tab w:val="left" w:pos="9630"/>
        </w:tabs>
        <w:jc w:val="both"/>
        <w:rPr>
          <w:rFonts w:cs="Arial"/>
          <w:color w:val="000000"/>
        </w:rPr>
      </w:pPr>
    </w:p>
    <w:p w14:paraId="3DF686AE" w14:textId="77777777" w:rsidR="009F5736" w:rsidRPr="003E4A1B" w:rsidRDefault="009F5736" w:rsidP="009526E9">
      <w:pPr>
        <w:tabs>
          <w:tab w:val="left" w:pos="9630"/>
        </w:tabs>
        <w:jc w:val="both"/>
        <w:rPr>
          <w:rFonts w:cs="Arial"/>
          <w:color w:val="000000"/>
          <w:szCs w:val="24"/>
        </w:rPr>
      </w:pPr>
    </w:p>
    <w:p w14:paraId="35999701" w14:textId="77777777" w:rsidR="009F5736" w:rsidRPr="003E4A1B" w:rsidRDefault="009C02A4" w:rsidP="009526E9">
      <w:pPr>
        <w:tabs>
          <w:tab w:val="left" w:pos="9630"/>
        </w:tabs>
        <w:jc w:val="both"/>
        <w:rPr>
          <w:rFonts w:cs="Arial"/>
          <w:color w:val="000000"/>
          <w:sz w:val="22"/>
          <w:szCs w:val="22"/>
        </w:rPr>
      </w:pPr>
      <w:r w:rsidRPr="003E4A1B">
        <w:rPr>
          <w:rFonts w:cs="Arial"/>
          <w:color w:val="000000"/>
          <w:sz w:val="22"/>
          <w:szCs w:val="22"/>
        </w:rPr>
        <w:t>YOUR COMPETITIVE STRATEGY:</w:t>
      </w:r>
    </w:p>
    <w:p w14:paraId="6042DA60" w14:textId="77777777" w:rsidR="009F5736" w:rsidRPr="003E4A1B" w:rsidRDefault="009F5736" w:rsidP="009526E9">
      <w:pPr>
        <w:tabs>
          <w:tab w:val="left" w:pos="9630"/>
        </w:tabs>
        <w:jc w:val="both"/>
        <w:rPr>
          <w:rFonts w:cs="Arial"/>
          <w:color w:val="000000"/>
          <w:szCs w:val="24"/>
        </w:rPr>
      </w:pPr>
    </w:p>
    <w:p w14:paraId="7FC08CFB"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18ED7FE8" w14:textId="77777777" w:rsidR="009526E9" w:rsidRPr="003E4A1B" w:rsidRDefault="009526E9" w:rsidP="009526E9">
      <w:pPr>
        <w:tabs>
          <w:tab w:val="left" w:pos="9630"/>
        </w:tabs>
        <w:jc w:val="both"/>
        <w:rPr>
          <w:rFonts w:cs="Arial"/>
          <w:color w:val="000000"/>
        </w:rPr>
      </w:pPr>
    </w:p>
    <w:p w14:paraId="6A50B188"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34B7AED6" w14:textId="77777777" w:rsidR="009526E9" w:rsidRPr="003E4A1B" w:rsidRDefault="009526E9" w:rsidP="009526E9">
      <w:pPr>
        <w:tabs>
          <w:tab w:val="left" w:pos="9630"/>
        </w:tabs>
        <w:jc w:val="both"/>
        <w:rPr>
          <w:rFonts w:cs="Arial"/>
          <w:color w:val="000000"/>
        </w:rPr>
      </w:pPr>
    </w:p>
    <w:p w14:paraId="05BB07F6" w14:textId="77777777" w:rsidR="009526E9" w:rsidRPr="003E4A1B" w:rsidRDefault="009526E9" w:rsidP="009526E9">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32D0F07" w14:textId="77777777" w:rsidR="001A62D7" w:rsidRPr="003E4A1B" w:rsidRDefault="001A62D7" w:rsidP="009526E9">
      <w:pPr>
        <w:tabs>
          <w:tab w:val="left" w:pos="9630"/>
        </w:tabs>
        <w:jc w:val="both"/>
        <w:rPr>
          <w:rFonts w:cs="Arial"/>
          <w:color w:val="000000"/>
          <w:szCs w:val="24"/>
        </w:rPr>
      </w:pPr>
    </w:p>
    <w:p w14:paraId="22A67542"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66ED263D" w14:textId="77777777" w:rsidR="001A62D7" w:rsidRPr="003E4A1B" w:rsidRDefault="001A62D7" w:rsidP="001A62D7">
      <w:pPr>
        <w:tabs>
          <w:tab w:val="left" w:pos="9630"/>
        </w:tabs>
        <w:jc w:val="both"/>
        <w:rPr>
          <w:rFonts w:cs="Arial"/>
          <w:color w:val="000000"/>
          <w:szCs w:val="24"/>
        </w:rPr>
      </w:pPr>
    </w:p>
    <w:p w14:paraId="32E0D405"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6327FD5" w14:textId="77777777" w:rsidR="001A62D7" w:rsidRPr="003E4A1B" w:rsidRDefault="001A62D7" w:rsidP="009526E9">
      <w:pPr>
        <w:tabs>
          <w:tab w:val="left" w:pos="9630"/>
        </w:tabs>
        <w:jc w:val="both"/>
        <w:rPr>
          <w:rFonts w:cs="Arial"/>
          <w:color w:val="000000"/>
          <w:szCs w:val="24"/>
        </w:rPr>
      </w:pPr>
    </w:p>
    <w:p w14:paraId="0A5EFB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D6BD4B" w14:textId="77777777" w:rsidR="001A62D7" w:rsidRPr="003E4A1B" w:rsidRDefault="001A62D7" w:rsidP="009526E9">
      <w:pPr>
        <w:tabs>
          <w:tab w:val="left" w:pos="9630"/>
        </w:tabs>
        <w:jc w:val="both"/>
        <w:rPr>
          <w:rFonts w:cs="Arial"/>
          <w:color w:val="000000"/>
          <w:szCs w:val="24"/>
        </w:rPr>
      </w:pPr>
    </w:p>
    <w:p w14:paraId="6128DF2E"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7806C824" w14:textId="77777777" w:rsidR="001A62D7" w:rsidRPr="003E4A1B" w:rsidRDefault="001A62D7" w:rsidP="009526E9">
      <w:pPr>
        <w:tabs>
          <w:tab w:val="left" w:pos="9630"/>
        </w:tabs>
        <w:jc w:val="both"/>
        <w:rPr>
          <w:rFonts w:cs="Arial"/>
          <w:color w:val="000000"/>
          <w:szCs w:val="24"/>
        </w:rPr>
      </w:pPr>
    </w:p>
    <w:p w14:paraId="37390484"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16F041C" w14:textId="77777777" w:rsidR="001A62D7" w:rsidRPr="003E4A1B" w:rsidRDefault="001A62D7" w:rsidP="009526E9">
      <w:pPr>
        <w:tabs>
          <w:tab w:val="left" w:pos="9630"/>
        </w:tabs>
        <w:jc w:val="both"/>
        <w:rPr>
          <w:rFonts w:cs="Arial"/>
          <w:color w:val="000000"/>
          <w:szCs w:val="24"/>
        </w:rPr>
      </w:pPr>
    </w:p>
    <w:p w14:paraId="3AFD7CF1"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29AEEA11" w14:textId="77777777" w:rsidR="001A62D7" w:rsidRPr="003E4A1B" w:rsidRDefault="001A62D7" w:rsidP="009526E9">
      <w:pPr>
        <w:tabs>
          <w:tab w:val="left" w:pos="9630"/>
        </w:tabs>
        <w:jc w:val="both"/>
        <w:rPr>
          <w:rFonts w:cs="Arial"/>
          <w:color w:val="000000"/>
          <w:szCs w:val="24"/>
        </w:rPr>
      </w:pPr>
    </w:p>
    <w:p w14:paraId="365650B7" w14:textId="77777777" w:rsidR="001A62D7" w:rsidRPr="003E4A1B" w:rsidRDefault="001A62D7" w:rsidP="001A62D7">
      <w:pPr>
        <w:tabs>
          <w:tab w:val="left" w:pos="9630"/>
        </w:tabs>
        <w:jc w:val="both"/>
        <w:rPr>
          <w:rFonts w:cs="Arial"/>
          <w:color w:val="000000"/>
          <w:szCs w:val="24"/>
        </w:rPr>
      </w:pPr>
      <w:r w:rsidRPr="003E4A1B">
        <w:rPr>
          <w:rFonts w:cs="Arial"/>
          <w:color w:val="000000"/>
          <w:szCs w:val="24"/>
        </w:rPr>
        <w:t xml:space="preserve">________________________________________________________________________________________ </w:t>
      </w:r>
    </w:p>
    <w:p w14:paraId="01E88806" w14:textId="77777777" w:rsidR="007A102B" w:rsidRPr="003365A6" w:rsidRDefault="009F5736" w:rsidP="00A65340">
      <w:pPr>
        <w:pStyle w:val="NormalWeb"/>
        <w:shd w:val="clear" w:color="auto" w:fill="FFFFFF"/>
        <w:spacing w:before="0" w:beforeAutospacing="0" w:after="300" w:afterAutospacing="0"/>
        <w:textAlignment w:val="baseline"/>
        <w:rPr>
          <w:rFonts w:ascii="Arial" w:hAnsi="Arial" w:cs="Arial"/>
          <w:color w:val="575757"/>
          <w:sz w:val="14"/>
          <w:szCs w:val="14"/>
        </w:rPr>
      </w:pPr>
      <w:r w:rsidRPr="003365A6">
        <w:rPr>
          <w:rFonts w:ascii="Arial" w:hAnsi="Arial" w:cs="Arial"/>
          <w:noProof/>
          <w:color w:val="000000"/>
          <w:sz w:val="12"/>
          <w:szCs w:val="12"/>
        </w:rPr>
        <mc:AlternateContent>
          <mc:Choice Requires="wps">
            <w:drawing>
              <wp:anchor distT="0" distB="0" distL="114300" distR="114300" simplePos="0" relativeHeight="251592192" behindDoc="0" locked="0" layoutInCell="1" allowOverlap="1" wp14:anchorId="1B5CE986" wp14:editId="51CA7410">
                <wp:simplePos x="0" y="0"/>
                <wp:positionH relativeFrom="column">
                  <wp:posOffset>12022</wp:posOffset>
                </wp:positionH>
                <wp:positionV relativeFrom="paragraph">
                  <wp:posOffset>151313</wp:posOffset>
                </wp:positionV>
                <wp:extent cx="6137753" cy="885825"/>
                <wp:effectExtent l="0" t="0" r="15875" b="28575"/>
                <wp:wrapNone/>
                <wp:docPr id="7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753" cy="885825"/>
                        </a:xfrm>
                        <a:prstGeom prst="rect">
                          <a:avLst/>
                        </a:prstGeom>
                        <a:solidFill>
                          <a:srgbClr val="FFFFFF"/>
                        </a:solidFill>
                        <a:ln w="9525">
                          <a:solidFill>
                            <a:srgbClr val="000000"/>
                          </a:solidFill>
                          <a:miter lim="800000"/>
                          <a:headEnd/>
                          <a:tailEnd/>
                        </a:ln>
                      </wps:spPr>
                      <wps:txbx>
                        <w:txbxContent>
                          <w:p w14:paraId="1758C9C6" w14:textId="747AC7BB" w:rsidR="000479CE" w:rsidRPr="00984A7C" w:rsidRDefault="000479CE" w:rsidP="00305A35">
                            <w:pPr>
                              <w:spacing w:line="276" w:lineRule="auto"/>
                              <w:jc w:val="both"/>
                              <w:rPr>
                                <w:sz w:val="18"/>
                              </w:rPr>
                            </w:pPr>
                            <w:r w:rsidRPr="007C48AB">
                              <w:rPr>
                                <w:i/>
                                <w:sz w:val="22"/>
                              </w:rPr>
                              <w:t>Before settling on your Competitive Strategy, you might want to read some advice from other entrepreneurs who have been down the same path</w:t>
                            </w:r>
                            <w:r w:rsidR="00C77E88" w:rsidRPr="007C48AB">
                              <w:rPr>
                                <w:i/>
                                <w:sz w:val="22"/>
                              </w:rPr>
                              <w:t xml:space="preserve">.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sidR="00305A35">
                              <w:rPr>
                                <w:i/>
                                <w:sz w:val="22"/>
                              </w:rPr>
                              <w:t xml:space="preserve"> </w:t>
                            </w:r>
                            <w:r w:rsidRPr="007C48AB">
                              <w:rPr>
                                <w:i/>
                                <w:sz w:val="22"/>
                              </w:rPr>
                              <w:t>For titles, see</w:t>
                            </w:r>
                            <w:r w:rsidR="003365A6">
                              <w:rPr>
                                <w:i/>
                                <w:sz w:val="22"/>
                              </w:rPr>
                              <w:t xml:space="preserve">  </w:t>
                            </w:r>
                            <w:hyperlink r:id="rId93" w:history="1">
                              <w:r w:rsidR="003365A6" w:rsidRPr="00D66731">
                                <w:rPr>
                                  <w:rStyle w:val="Hyperlink"/>
                                </w:rPr>
                                <w:t>https://www.entrepreneur.com/bookstore/category/starting-a-business</w:t>
                              </w:r>
                            </w:hyperlink>
                            <w:r w:rsidR="003365A6">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E986" id="_x0000_s1046" type="#_x0000_t202" style="position:absolute;margin-left:.95pt;margin-top:11.9pt;width:483.3pt;height:69.7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">
                <v:textbox>
                  <w:txbxContent>
                    <w:p w14:paraId="1758C9C6" w14:textId="747AC7BB" w:rsidR="000479CE" w:rsidRPr="00984A7C" w:rsidRDefault="000479CE" w:rsidP="00305A35">
                      <w:pPr>
                        <w:spacing w:line="276" w:lineRule="auto"/>
                        <w:jc w:val="both"/>
                        <w:rPr>
                          <w:sz w:val="18"/>
                        </w:rPr>
                      </w:pPr>
                      <w:r w:rsidRPr="007C48AB">
                        <w:rPr>
                          <w:i/>
                          <w:sz w:val="22"/>
                        </w:rPr>
                        <w:t>Before settling on your Competitive Strategy, you might want to read some advice from other entrepreneurs who have been down the same path</w:t>
                      </w:r>
                      <w:r w:rsidR="00C77E88" w:rsidRPr="007C48AB">
                        <w:rPr>
                          <w:i/>
                          <w:sz w:val="22"/>
                        </w:rPr>
                        <w:t xml:space="preserve">. </w:t>
                      </w:r>
                      <w:r w:rsidRPr="000A4752">
                        <w:rPr>
                          <w:sz w:val="22"/>
                        </w:rPr>
                        <w:t>Entrepreneur Magazine</w:t>
                      </w:r>
                      <w:r w:rsidRPr="007C48AB">
                        <w:rPr>
                          <w:i/>
                          <w:sz w:val="22"/>
                        </w:rPr>
                        <w:t xml:space="preserve"> has published guides (at under $20 each) for starting businesses in more than 60 different </w:t>
                      </w:r>
                      <w:r>
                        <w:rPr>
                          <w:i/>
                          <w:sz w:val="22"/>
                        </w:rPr>
                        <w:t>industries</w:t>
                      </w:r>
                      <w:r w:rsidRPr="007C48AB">
                        <w:rPr>
                          <w:i/>
                          <w:sz w:val="22"/>
                        </w:rPr>
                        <w:t>.</w:t>
                      </w:r>
                      <w:r w:rsidR="00305A35">
                        <w:rPr>
                          <w:i/>
                          <w:sz w:val="22"/>
                        </w:rPr>
                        <w:t xml:space="preserve"> </w:t>
                      </w:r>
                      <w:r w:rsidRPr="007C48AB">
                        <w:rPr>
                          <w:i/>
                          <w:sz w:val="22"/>
                        </w:rPr>
                        <w:t>For titles, see</w:t>
                      </w:r>
                      <w:r w:rsidR="003365A6">
                        <w:rPr>
                          <w:i/>
                          <w:sz w:val="22"/>
                        </w:rPr>
                        <w:t xml:space="preserve">  </w:t>
                      </w:r>
                      <w:hyperlink r:id="rId94" w:history="1">
                        <w:r w:rsidR="003365A6" w:rsidRPr="00D66731">
                          <w:rPr>
                            <w:rStyle w:val="Hyperlink"/>
                          </w:rPr>
                          <w:t>https://www.entrepreneur.com/bookstore/category/starting-a-business</w:t>
                        </w:r>
                      </w:hyperlink>
                      <w:r w:rsidR="003365A6">
                        <w:t xml:space="preserve"> </w:t>
                      </w:r>
                    </w:p>
                  </w:txbxContent>
                </v:textbox>
              </v:shape>
            </w:pict>
          </mc:Fallback>
        </mc:AlternateContent>
      </w:r>
      <w:r w:rsidR="007A102B" w:rsidRPr="003365A6">
        <w:rPr>
          <w:rFonts w:ascii="Arial" w:hAnsi="Arial" w:cs="Arial"/>
          <w:color w:val="575757"/>
          <w:sz w:val="14"/>
          <w:szCs w:val="14"/>
        </w:rPr>
        <w:br w:type="page"/>
      </w:r>
    </w:p>
    <w:p w14:paraId="36EB731C"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70DBF8FD" w14:textId="77777777" w:rsidR="001C5DEF" w:rsidRPr="003E4A1B" w:rsidRDefault="001C5DEF" w:rsidP="001C5DEF">
      <w:pPr>
        <w:spacing w:line="276" w:lineRule="auto"/>
        <w:rPr>
          <w:rFonts w:cs="Arial"/>
          <w:noProof/>
        </w:rPr>
      </w:pPr>
    </w:p>
    <w:p w14:paraId="41EBE74A" w14:textId="77777777" w:rsidR="001C5DEF" w:rsidRPr="003E4A1B" w:rsidRDefault="001C5DEF" w:rsidP="001C5DEF">
      <w:pPr>
        <w:spacing w:line="276" w:lineRule="auto"/>
        <w:rPr>
          <w:rFonts w:cs="Arial"/>
          <w:noProof/>
        </w:rPr>
      </w:pPr>
    </w:p>
    <w:p w14:paraId="1214D295" w14:textId="33027EF1" w:rsidR="001C5DEF" w:rsidRPr="003E4A1B" w:rsidRDefault="00D43842" w:rsidP="001C5DEF">
      <w:pPr>
        <w:pStyle w:val="Heading1"/>
        <w:rPr>
          <w:rFonts w:cs="Arial"/>
        </w:rPr>
      </w:pPr>
      <w:bookmarkStart w:id="65" w:name="_Toc13921309"/>
      <w:bookmarkStart w:id="66" w:name="_Toc206281848"/>
      <w:r w:rsidRPr="00D43842">
        <w:t>1.</w:t>
      </w:r>
      <w:r w:rsidR="009A5C9F">
        <w:rPr>
          <w:rFonts w:cs="Arial"/>
        </w:rPr>
        <w:t>5</w:t>
      </w:r>
      <w:r w:rsidR="00E10D8B">
        <w:rPr>
          <w:rFonts w:cs="Arial"/>
        </w:rPr>
        <w:t xml:space="preserve">.5 </w:t>
      </w:r>
      <w:r w:rsidR="001C5DEF" w:rsidRPr="003E4A1B">
        <w:rPr>
          <w:rFonts w:cs="Arial"/>
        </w:rPr>
        <w:t xml:space="preserve">  </w:t>
      </w:r>
      <w:bookmarkStart w:id="67" w:name="COMPAREFEATURES"/>
      <w:r w:rsidR="001C5DEF" w:rsidRPr="003E4A1B">
        <w:rPr>
          <w:rFonts w:cs="Arial"/>
        </w:rPr>
        <w:t>CoMpar</w:t>
      </w:r>
      <w:r w:rsidR="00994DF4">
        <w:rPr>
          <w:rFonts w:cs="Arial"/>
        </w:rPr>
        <w:t>ing</w:t>
      </w:r>
      <w:r w:rsidR="001C5DEF" w:rsidRPr="003E4A1B">
        <w:rPr>
          <w:rFonts w:cs="Arial"/>
        </w:rPr>
        <w:t xml:space="preserve"> Features</w:t>
      </w:r>
      <w:bookmarkEnd w:id="67"/>
      <w:r w:rsidR="001C5DEF" w:rsidRPr="003E4A1B">
        <w:rPr>
          <w:rFonts w:cs="Arial"/>
        </w:rPr>
        <w:t xml:space="preserve"> to Competitor Products</w:t>
      </w:r>
      <w:bookmarkEnd w:id="65"/>
      <w:bookmarkEnd w:id="66"/>
    </w:p>
    <w:p w14:paraId="43DF69A8" w14:textId="77777777" w:rsidR="001C5DEF" w:rsidRPr="003E4A1B" w:rsidRDefault="001C5DEF" w:rsidP="001C5DEF">
      <w:pPr>
        <w:tabs>
          <w:tab w:val="center" w:pos="5054"/>
          <w:tab w:val="right" w:pos="9720"/>
        </w:tabs>
        <w:spacing w:before="60"/>
        <w:rPr>
          <w:rFonts w:cs="Arial"/>
        </w:rPr>
      </w:pPr>
      <w:r w:rsidRPr="003E4A1B">
        <w:rPr>
          <w:rFonts w:cs="Arial"/>
          <w:i/>
          <w:color w:val="0000CC"/>
          <w:sz w:val="18"/>
          <w:szCs w:val="24"/>
        </w:rPr>
        <w:tab/>
        <w:t xml:space="preserve"> </w:t>
      </w:r>
    </w:p>
    <w:p w14:paraId="6CE52F77" w14:textId="77777777" w:rsidR="001C5DEF" w:rsidRPr="003E4A1B" w:rsidRDefault="001C5DEF" w:rsidP="001C5DEF">
      <w:pPr>
        <w:tabs>
          <w:tab w:val="right" w:pos="9720"/>
        </w:tabs>
        <w:spacing w:before="60"/>
        <w:rPr>
          <w:rFonts w:cs="Arial"/>
          <w:sz w:val="8"/>
        </w:rPr>
      </w:pPr>
    </w:p>
    <w:p w14:paraId="4ABC7CDD" w14:textId="463C78FF" w:rsidR="001C5DEF" w:rsidRPr="003026A2" w:rsidRDefault="001C5DEF" w:rsidP="003026A2">
      <w:pPr>
        <w:tabs>
          <w:tab w:val="right" w:pos="9720"/>
        </w:tabs>
        <w:spacing w:before="60"/>
        <w:jc w:val="both"/>
        <w:rPr>
          <w:rFonts w:cs="Arial"/>
          <w:sz w:val="22"/>
          <w:szCs w:val="22"/>
        </w:rPr>
      </w:pPr>
      <w:r w:rsidRPr="003026A2">
        <w:rPr>
          <w:rFonts w:cs="Arial"/>
          <w:sz w:val="22"/>
          <w:szCs w:val="22"/>
        </w:rPr>
        <w:t>Look for an opportunity for an “ONLY STATEMENT: “We are the only company that_</w:t>
      </w:r>
      <w:r w:rsidR="003026A2">
        <w:rPr>
          <w:rFonts w:cs="Arial"/>
          <w:sz w:val="22"/>
          <w:szCs w:val="22"/>
        </w:rPr>
        <w:t>________</w:t>
      </w:r>
      <w:r w:rsidRPr="003026A2">
        <w:rPr>
          <w:rFonts w:cs="Arial"/>
          <w:sz w:val="22"/>
          <w:szCs w:val="22"/>
        </w:rPr>
        <w:t>_____”</w:t>
      </w:r>
      <w:r w:rsidR="003026A2">
        <w:rPr>
          <w:rFonts w:cs="Arial"/>
          <w:sz w:val="22"/>
          <w:szCs w:val="22"/>
        </w:rPr>
        <w:t xml:space="preserve">  </w:t>
      </w:r>
      <w:r w:rsidRPr="003026A2">
        <w:rPr>
          <w:rFonts w:cs="Arial"/>
          <w:sz w:val="22"/>
          <w:szCs w:val="22"/>
        </w:rPr>
        <w:t xml:space="preserve">For example, “We are the only pizza parlor that keeps your pie heated and drinks chilled during delivery.”  </w:t>
      </w:r>
    </w:p>
    <w:p w14:paraId="3C0F186E" w14:textId="77777777" w:rsidR="001C5DEF" w:rsidRPr="003E4A1B" w:rsidRDefault="001C5DEF" w:rsidP="001C5DEF">
      <w:pPr>
        <w:tabs>
          <w:tab w:val="right" w:pos="9720"/>
        </w:tabs>
        <w:spacing w:before="60"/>
        <w:rPr>
          <w:rFonts w:cs="Arial"/>
          <w:sz w:val="12"/>
        </w:rPr>
      </w:pPr>
    </w:p>
    <w:p w14:paraId="2A290E40" w14:textId="77777777" w:rsidR="001C5DEF" w:rsidRPr="003E4A1B" w:rsidRDefault="001C5DEF" w:rsidP="001C5DEF">
      <w:pPr>
        <w:tabs>
          <w:tab w:val="left" w:pos="3600"/>
          <w:tab w:val="left" w:pos="5400"/>
          <w:tab w:val="left" w:pos="7560"/>
        </w:tabs>
        <w:ind w:right="-180"/>
        <w:rPr>
          <w:rFonts w:cs="Arial"/>
          <w:sz w:val="6"/>
        </w:rPr>
      </w:pPr>
      <w:r w:rsidRPr="003E4A1B">
        <w:rPr>
          <w:rFonts w:cs="Ari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73" w:type="dxa"/>
        </w:tblCellMar>
        <w:tblLook w:val="04A0" w:firstRow="1" w:lastRow="0" w:firstColumn="1" w:lastColumn="0" w:noHBand="0" w:noVBand="1"/>
      </w:tblPr>
      <w:tblGrid>
        <w:gridCol w:w="421"/>
        <w:gridCol w:w="2581"/>
        <w:gridCol w:w="1558"/>
        <w:gridCol w:w="1846"/>
        <w:gridCol w:w="1846"/>
        <w:gridCol w:w="1846"/>
      </w:tblGrid>
      <w:tr w:rsidR="001C5DEF" w:rsidRPr="003E4A1B" w14:paraId="515F9B46" w14:textId="77777777" w:rsidTr="00E83627">
        <w:trPr>
          <w:trHeight w:val="688"/>
        </w:trPr>
        <w:tc>
          <w:tcPr>
            <w:tcW w:w="307" w:type="dxa"/>
            <w:shd w:val="clear" w:color="auto" w:fill="DAEEF3"/>
            <w:vAlign w:val="center"/>
          </w:tcPr>
          <w:p w14:paraId="0414825F" w14:textId="77777777" w:rsidR="001C5DEF" w:rsidRPr="003E4A1B" w:rsidRDefault="001C5DEF" w:rsidP="00E83627">
            <w:pPr>
              <w:tabs>
                <w:tab w:val="left" w:pos="3600"/>
                <w:tab w:val="left" w:pos="5400"/>
                <w:tab w:val="left" w:pos="7560"/>
              </w:tabs>
              <w:ind w:left="-90" w:right="-180"/>
              <w:jc w:val="center"/>
              <w:rPr>
                <w:rFonts w:cs="Arial"/>
                <w:b/>
                <w:color w:val="000000"/>
              </w:rPr>
            </w:pPr>
          </w:p>
        </w:tc>
        <w:tc>
          <w:tcPr>
            <w:tcW w:w="2839" w:type="dxa"/>
            <w:shd w:val="clear" w:color="auto" w:fill="DAEEF3"/>
            <w:vAlign w:val="center"/>
          </w:tcPr>
          <w:p w14:paraId="21DA372D" w14:textId="77777777" w:rsidR="001C5DEF" w:rsidRPr="003E4A1B" w:rsidRDefault="001C5DEF" w:rsidP="00E83627">
            <w:pPr>
              <w:tabs>
                <w:tab w:val="left" w:pos="3600"/>
                <w:tab w:val="left" w:pos="5400"/>
                <w:tab w:val="left" w:pos="7560"/>
              </w:tabs>
              <w:ind w:left="143" w:right="-180" w:firstLine="19"/>
              <w:rPr>
                <w:rFonts w:cs="Arial"/>
                <w:b/>
                <w:color w:val="000000"/>
                <w:sz w:val="22"/>
              </w:rPr>
            </w:pPr>
            <w:r w:rsidRPr="003E4A1B">
              <w:rPr>
                <w:rFonts w:cs="Arial"/>
                <w:b/>
                <w:color w:val="000000"/>
                <w:sz w:val="22"/>
              </w:rPr>
              <w:t>Point of comparison</w:t>
            </w:r>
          </w:p>
        </w:tc>
        <w:tc>
          <w:tcPr>
            <w:tcW w:w="1712" w:type="dxa"/>
            <w:shd w:val="clear" w:color="auto" w:fill="DAEEF3"/>
            <w:vAlign w:val="center"/>
          </w:tcPr>
          <w:p w14:paraId="4B8389D2" w14:textId="77777777" w:rsidR="001C5DEF" w:rsidRPr="003E4A1B" w:rsidRDefault="001C5DEF" w:rsidP="00E83627">
            <w:pPr>
              <w:jc w:val="center"/>
              <w:rPr>
                <w:rFonts w:cs="Arial"/>
                <w:b/>
                <w:color w:val="000000"/>
                <w:sz w:val="22"/>
              </w:rPr>
            </w:pPr>
            <w:r w:rsidRPr="003E4A1B">
              <w:rPr>
                <w:rFonts w:cs="Arial"/>
                <w:b/>
                <w:color w:val="000000"/>
                <w:sz w:val="22"/>
              </w:rPr>
              <w:t>Your product</w:t>
            </w:r>
            <w:r>
              <w:rPr>
                <w:rFonts w:cs="Arial"/>
                <w:b/>
                <w:color w:val="000000"/>
                <w:sz w:val="22"/>
              </w:rPr>
              <w:t xml:space="preserve"> **</w:t>
            </w:r>
          </w:p>
        </w:tc>
        <w:tc>
          <w:tcPr>
            <w:tcW w:w="1846" w:type="dxa"/>
            <w:shd w:val="clear" w:color="auto" w:fill="DAEEF3"/>
          </w:tcPr>
          <w:p w14:paraId="104B1A47" w14:textId="77777777" w:rsidR="001C5DEF" w:rsidRPr="003E4A1B" w:rsidRDefault="001C5DEF" w:rsidP="00E83627">
            <w:pPr>
              <w:spacing w:before="60"/>
              <w:jc w:val="center"/>
              <w:rPr>
                <w:rFonts w:cs="Arial"/>
                <w:b/>
                <w:color w:val="000000"/>
              </w:rPr>
            </w:pPr>
            <w:r w:rsidRPr="003E4A1B">
              <w:rPr>
                <w:rFonts w:cs="Arial"/>
                <w:b/>
                <w:color w:val="000000"/>
              </w:rPr>
              <w:t>Competitor A</w:t>
            </w:r>
          </w:p>
          <w:p w14:paraId="2C3BD93B" w14:textId="77777777" w:rsidR="001C5DEF" w:rsidRPr="003E4A1B" w:rsidRDefault="001C5DEF" w:rsidP="00E83627">
            <w:pPr>
              <w:spacing w:before="60"/>
              <w:jc w:val="center"/>
              <w:rPr>
                <w:rFonts w:cs="Arial"/>
                <w:b/>
                <w:color w:val="000000"/>
              </w:rPr>
            </w:pPr>
          </w:p>
          <w:p w14:paraId="0F097232" w14:textId="77777777" w:rsidR="001C5DEF" w:rsidRPr="003E4A1B" w:rsidRDefault="001C5DEF" w:rsidP="00E83627">
            <w:pPr>
              <w:spacing w:before="60"/>
              <w:jc w:val="center"/>
              <w:rPr>
                <w:rFonts w:cs="Arial"/>
                <w:b/>
                <w:color w:val="000000"/>
              </w:rPr>
            </w:pPr>
            <w:r w:rsidRPr="003E4A1B">
              <w:rPr>
                <w:rFonts w:cs="Arial"/>
                <w:b/>
                <w:color w:val="000000"/>
              </w:rPr>
              <w:t>______________</w:t>
            </w:r>
          </w:p>
        </w:tc>
        <w:tc>
          <w:tcPr>
            <w:tcW w:w="1846" w:type="dxa"/>
            <w:shd w:val="clear" w:color="auto" w:fill="DAEEF3"/>
          </w:tcPr>
          <w:p w14:paraId="786E9FC2" w14:textId="77777777" w:rsidR="001C5DEF" w:rsidRPr="003E4A1B" w:rsidRDefault="001C5DEF" w:rsidP="00E83627">
            <w:pPr>
              <w:spacing w:before="60"/>
              <w:jc w:val="center"/>
              <w:rPr>
                <w:rFonts w:cs="Arial"/>
                <w:b/>
                <w:color w:val="000000"/>
              </w:rPr>
            </w:pPr>
            <w:r w:rsidRPr="003E4A1B">
              <w:rPr>
                <w:rFonts w:cs="Arial"/>
                <w:b/>
                <w:color w:val="000000"/>
              </w:rPr>
              <w:t>Competitor B</w:t>
            </w:r>
          </w:p>
          <w:p w14:paraId="46F3CD23" w14:textId="77777777" w:rsidR="001C5DEF" w:rsidRPr="003E4A1B" w:rsidRDefault="001C5DEF" w:rsidP="00E83627">
            <w:pPr>
              <w:spacing w:before="60"/>
              <w:jc w:val="center"/>
              <w:rPr>
                <w:rFonts w:cs="Arial"/>
                <w:b/>
                <w:color w:val="000000"/>
              </w:rPr>
            </w:pPr>
          </w:p>
          <w:p w14:paraId="121194B4" w14:textId="77777777" w:rsidR="001C5DEF" w:rsidRPr="003E4A1B" w:rsidRDefault="001C5DEF" w:rsidP="00E83627">
            <w:pPr>
              <w:spacing w:before="60"/>
              <w:jc w:val="center"/>
              <w:rPr>
                <w:rFonts w:cs="Arial"/>
                <w:b/>
                <w:color w:val="000000"/>
              </w:rPr>
            </w:pPr>
            <w:r w:rsidRPr="003E4A1B">
              <w:rPr>
                <w:rFonts w:cs="Arial"/>
                <w:b/>
                <w:color w:val="000000"/>
              </w:rPr>
              <w:t>______________</w:t>
            </w:r>
          </w:p>
        </w:tc>
        <w:tc>
          <w:tcPr>
            <w:tcW w:w="1846" w:type="dxa"/>
            <w:shd w:val="clear" w:color="auto" w:fill="DAEEF3"/>
          </w:tcPr>
          <w:p w14:paraId="478280D3" w14:textId="77777777" w:rsidR="001C5DEF" w:rsidRPr="003E4A1B" w:rsidRDefault="001C5DEF" w:rsidP="00E83627">
            <w:pPr>
              <w:spacing w:before="60"/>
              <w:jc w:val="center"/>
              <w:rPr>
                <w:rFonts w:cs="Arial"/>
                <w:b/>
                <w:color w:val="000000"/>
              </w:rPr>
            </w:pPr>
            <w:r w:rsidRPr="003E4A1B">
              <w:rPr>
                <w:rFonts w:cs="Arial"/>
                <w:b/>
                <w:color w:val="000000"/>
              </w:rPr>
              <w:t>Competitor C</w:t>
            </w:r>
          </w:p>
          <w:p w14:paraId="74950AC5" w14:textId="77777777" w:rsidR="001C5DEF" w:rsidRPr="003E4A1B" w:rsidRDefault="001C5DEF" w:rsidP="00E83627">
            <w:pPr>
              <w:spacing w:before="60"/>
              <w:jc w:val="center"/>
              <w:rPr>
                <w:rFonts w:cs="Arial"/>
                <w:b/>
                <w:color w:val="000000"/>
              </w:rPr>
            </w:pPr>
          </w:p>
          <w:p w14:paraId="14CB2BE5" w14:textId="77777777" w:rsidR="001C5DEF" w:rsidRPr="003E4A1B" w:rsidRDefault="001C5DEF" w:rsidP="00E83627">
            <w:pPr>
              <w:spacing w:before="60"/>
              <w:jc w:val="center"/>
              <w:rPr>
                <w:rFonts w:cs="Arial"/>
                <w:b/>
                <w:color w:val="000000"/>
              </w:rPr>
            </w:pPr>
            <w:r w:rsidRPr="003E4A1B">
              <w:rPr>
                <w:rFonts w:cs="Arial"/>
                <w:b/>
                <w:color w:val="000000"/>
              </w:rPr>
              <w:t>______________</w:t>
            </w:r>
          </w:p>
        </w:tc>
      </w:tr>
      <w:tr w:rsidR="001C5DEF" w:rsidRPr="003E4A1B" w14:paraId="6BF477DC" w14:textId="77777777" w:rsidTr="00E83627">
        <w:trPr>
          <w:trHeight w:val="319"/>
        </w:trPr>
        <w:tc>
          <w:tcPr>
            <w:tcW w:w="307" w:type="dxa"/>
            <w:vAlign w:val="center"/>
          </w:tcPr>
          <w:p w14:paraId="5BD4B747" w14:textId="77777777" w:rsidR="001C5DEF" w:rsidRPr="003E4A1B" w:rsidRDefault="001C5DEF" w:rsidP="00E83627">
            <w:pPr>
              <w:tabs>
                <w:tab w:val="left" w:pos="3600"/>
                <w:tab w:val="left" w:pos="5400"/>
                <w:tab w:val="left" w:pos="7560"/>
              </w:tabs>
              <w:ind w:left="-90" w:right="-180"/>
              <w:rPr>
                <w:rFonts w:cs="Arial"/>
                <w:color w:val="000000"/>
              </w:rPr>
            </w:pPr>
          </w:p>
        </w:tc>
        <w:tc>
          <w:tcPr>
            <w:tcW w:w="2839" w:type="dxa"/>
            <w:vAlign w:val="center"/>
          </w:tcPr>
          <w:p w14:paraId="0A87F963"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FEATURES</w:t>
            </w:r>
          </w:p>
        </w:tc>
        <w:tc>
          <w:tcPr>
            <w:tcW w:w="1712" w:type="dxa"/>
            <w:vAlign w:val="center"/>
          </w:tcPr>
          <w:p w14:paraId="1D76EF3C" w14:textId="77777777" w:rsidR="001C5DEF" w:rsidRPr="003E4A1B" w:rsidRDefault="001C5DEF" w:rsidP="00E83627">
            <w:pPr>
              <w:rPr>
                <w:rFonts w:cs="Arial"/>
                <w:sz w:val="24"/>
                <w:szCs w:val="24"/>
              </w:rPr>
            </w:pPr>
          </w:p>
        </w:tc>
        <w:tc>
          <w:tcPr>
            <w:tcW w:w="1846" w:type="dxa"/>
            <w:vAlign w:val="center"/>
          </w:tcPr>
          <w:p w14:paraId="76C480F9" w14:textId="77777777" w:rsidR="001C5DEF" w:rsidRPr="003E4A1B" w:rsidRDefault="001C5DEF" w:rsidP="00E83627">
            <w:pPr>
              <w:rPr>
                <w:rFonts w:cs="Arial"/>
                <w:sz w:val="24"/>
                <w:szCs w:val="24"/>
              </w:rPr>
            </w:pPr>
          </w:p>
        </w:tc>
        <w:tc>
          <w:tcPr>
            <w:tcW w:w="1846" w:type="dxa"/>
            <w:vAlign w:val="center"/>
          </w:tcPr>
          <w:p w14:paraId="6B94C8CA" w14:textId="77777777" w:rsidR="001C5DEF" w:rsidRPr="003E4A1B" w:rsidRDefault="001C5DEF" w:rsidP="00E83627">
            <w:pPr>
              <w:rPr>
                <w:rFonts w:cs="Arial"/>
                <w:sz w:val="24"/>
                <w:szCs w:val="24"/>
              </w:rPr>
            </w:pPr>
          </w:p>
        </w:tc>
        <w:tc>
          <w:tcPr>
            <w:tcW w:w="1846" w:type="dxa"/>
            <w:vAlign w:val="center"/>
          </w:tcPr>
          <w:p w14:paraId="45E7E2CC" w14:textId="77777777" w:rsidR="001C5DEF" w:rsidRPr="003E4A1B" w:rsidRDefault="001C5DEF" w:rsidP="00E83627">
            <w:pPr>
              <w:rPr>
                <w:rFonts w:cs="Arial"/>
                <w:sz w:val="24"/>
                <w:szCs w:val="24"/>
              </w:rPr>
            </w:pPr>
          </w:p>
        </w:tc>
      </w:tr>
      <w:tr w:rsidR="001C5DEF" w:rsidRPr="003E4A1B" w14:paraId="001EAFB0" w14:textId="77777777" w:rsidTr="00E83627">
        <w:trPr>
          <w:trHeight w:val="508"/>
        </w:trPr>
        <w:tc>
          <w:tcPr>
            <w:tcW w:w="307" w:type="dxa"/>
            <w:vAlign w:val="center"/>
          </w:tcPr>
          <w:p w14:paraId="1CA72544"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1</w:t>
            </w:r>
          </w:p>
        </w:tc>
        <w:tc>
          <w:tcPr>
            <w:tcW w:w="2839" w:type="dxa"/>
            <w:vAlign w:val="center"/>
          </w:tcPr>
          <w:p w14:paraId="534D5C5F"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Price</w:t>
            </w:r>
          </w:p>
        </w:tc>
        <w:tc>
          <w:tcPr>
            <w:tcW w:w="1712" w:type="dxa"/>
            <w:vAlign w:val="center"/>
          </w:tcPr>
          <w:p w14:paraId="59DD8AF7"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2329197F"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7AC3E8F6" w14:textId="77777777" w:rsidR="001C5DEF" w:rsidRPr="003E4A1B" w:rsidRDefault="001C5DEF" w:rsidP="00E83627">
            <w:pPr>
              <w:rPr>
                <w:rFonts w:cs="Arial"/>
                <w:sz w:val="24"/>
                <w:szCs w:val="24"/>
              </w:rPr>
            </w:pPr>
            <w:r w:rsidRPr="003E4A1B">
              <w:rPr>
                <w:rFonts w:cs="Arial"/>
                <w:sz w:val="24"/>
                <w:szCs w:val="24"/>
              </w:rPr>
              <w:t>$</w:t>
            </w:r>
          </w:p>
        </w:tc>
        <w:tc>
          <w:tcPr>
            <w:tcW w:w="1846" w:type="dxa"/>
            <w:vAlign w:val="center"/>
          </w:tcPr>
          <w:p w14:paraId="48CD1EAD" w14:textId="77777777" w:rsidR="001C5DEF" w:rsidRPr="003E4A1B" w:rsidRDefault="001C5DEF" w:rsidP="00E83627">
            <w:pPr>
              <w:rPr>
                <w:rFonts w:cs="Arial"/>
                <w:sz w:val="24"/>
                <w:szCs w:val="24"/>
              </w:rPr>
            </w:pPr>
            <w:r w:rsidRPr="003E4A1B">
              <w:rPr>
                <w:rFonts w:cs="Arial"/>
                <w:sz w:val="24"/>
                <w:szCs w:val="24"/>
              </w:rPr>
              <w:t>$</w:t>
            </w:r>
          </w:p>
        </w:tc>
      </w:tr>
      <w:tr w:rsidR="001C5DEF" w:rsidRPr="003E4A1B" w14:paraId="0ED3339E" w14:textId="77777777" w:rsidTr="00E83627">
        <w:trPr>
          <w:trHeight w:val="499"/>
        </w:trPr>
        <w:tc>
          <w:tcPr>
            <w:tcW w:w="307" w:type="dxa"/>
            <w:vAlign w:val="center"/>
          </w:tcPr>
          <w:p w14:paraId="3446A87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2</w:t>
            </w:r>
          </w:p>
        </w:tc>
        <w:tc>
          <w:tcPr>
            <w:tcW w:w="2839" w:type="dxa"/>
            <w:vAlign w:val="center"/>
          </w:tcPr>
          <w:p w14:paraId="15B89EB1"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Quantity Discount</w:t>
            </w:r>
          </w:p>
        </w:tc>
        <w:tc>
          <w:tcPr>
            <w:tcW w:w="1712" w:type="dxa"/>
            <w:vAlign w:val="center"/>
          </w:tcPr>
          <w:p w14:paraId="66ACB188" w14:textId="77777777" w:rsidR="001C5DEF" w:rsidRPr="003E4A1B" w:rsidRDefault="001C5DEF" w:rsidP="00E83627">
            <w:pPr>
              <w:rPr>
                <w:rFonts w:cs="Arial"/>
                <w:sz w:val="24"/>
                <w:szCs w:val="24"/>
              </w:rPr>
            </w:pPr>
          </w:p>
        </w:tc>
        <w:tc>
          <w:tcPr>
            <w:tcW w:w="1846" w:type="dxa"/>
            <w:vAlign w:val="center"/>
          </w:tcPr>
          <w:p w14:paraId="0A23A851" w14:textId="77777777" w:rsidR="001C5DEF" w:rsidRPr="003E4A1B" w:rsidRDefault="001C5DEF" w:rsidP="00E83627">
            <w:pPr>
              <w:rPr>
                <w:rFonts w:cs="Arial"/>
                <w:sz w:val="24"/>
                <w:szCs w:val="24"/>
              </w:rPr>
            </w:pPr>
          </w:p>
        </w:tc>
        <w:tc>
          <w:tcPr>
            <w:tcW w:w="1846" w:type="dxa"/>
            <w:vAlign w:val="center"/>
          </w:tcPr>
          <w:p w14:paraId="14FCF336" w14:textId="77777777" w:rsidR="001C5DEF" w:rsidRPr="003E4A1B" w:rsidRDefault="001C5DEF" w:rsidP="00E83627">
            <w:pPr>
              <w:rPr>
                <w:rFonts w:cs="Arial"/>
                <w:sz w:val="24"/>
                <w:szCs w:val="24"/>
              </w:rPr>
            </w:pPr>
          </w:p>
        </w:tc>
        <w:tc>
          <w:tcPr>
            <w:tcW w:w="1846" w:type="dxa"/>
            <w:vAlign w:val="center"/>
          </w:tcPr>
          <w:p w14:paraId="470B128B" w14:textId="77777777" w:rsidR="001C5DEF" w:rsidRPr="003E4A1B" w:rsidRDefault="001C5DEF" w:rsidP="00E83627">
            <w:pPr>
              <w:rPr>
                <w:rFonts w:cs="Arial"/>
                <w:sz w:val="24"/>
                <w:szCs w:val="24"/>
              </w:rPr>
            </w:pPr>
          </w:p>
        </w:tc>
      </w:tr>
      <w:tr w:rsidR="001C5DEF" w:rsidRPr="003E4A1B" w14:paraId="3B171882" w14:textId="77777777" w:rsidTr="00E83627">
        <w:trPr>
          <w:trHeight w:val="499"/>
        </w:trPr>
        <w:tc>
          <w:tcPr>
            <w:tcW w:w="307" w:type="dxa"/>
            <w:vAlign w:val="center"/>
          </w:tcPr>
          <w:p w14:paraId="576FF50F"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3</w:t>
            </w:r>
          </w:p>
        </w:tc>
        <w:tc>
          <w:tcPr>
            <w:tcW w:w="2839" w:type="dxa"/>
            <w:vAlign w:val="center"/>
          </w:tcPr>
          <w:p w14:paraId="7D193748"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Shipping and Handling</w:t>
            </w:r>
          </w:p>
        </w:tc>
        <w:tc>
          <w:tcPr>
            <w:tcW w:w="1712" w:type="dxa"/>
            <w:vAlign w:val="center"/>
          </w:tcPr>
          <w:p w14:paraId="4B6AC881" w14:textId="77777777" w:rsidR="001C5DEF" w:rsidRPr="003E4A1B" w:rsidRDefault="001C5DEF" w:rsidP="00E83627">
            <w:pPr>
              <w:rPr>
                <w:rFonts w:cs="Arial"/>
                <w:sz w:val="24"/>
                <w:szCs w:val="24"/>
              </w:rPr>
            </w:pPr>
          </w:p>
        </w:tc>
        <w:tc>
          <w:tcPr>
            <w:tcW w:w="1846" w:type="dxa"/>
            <w:vAlign w:val="center"/>
          </w:tcPr>
          <w:p w14:paraId="5A9AE6BC" w14:textId="77777777" w:rsidR="001C5DEF" w:rsidRPr="003E4A1B" w:rsidRDefault="001C5DEF" w:rsidP="00E83627">
            <w:pPr>
              <w:rPr>
                <w:rFonts w:cs="Arial"/>
                <w:sz w:val="24"/>
                <w:szCs w:val="24"/>
              </w:rPr>
            </w:pPr>
          </w:p>
        </w:tc>
        <w:tc>
          <w:tcPr>
            <w:tcW w:w="1846" w:type="dxa"/>
            <w:vAlign w:val="center"/>
          </w:tcPr>
          <w:p w14:paraId="0392AD64" w14:textId="77777777" w:rsidR="001C5DEF" w:rsidRPr="003E4A1B" w:rsidRDefault="001C5DEF" w:rsidP="00E83627">
            <w:pPr>
              <w:rPr>
                <w:rFonts w:cs="Arial"/>
                <w:sz w:val="24"/>
                <w:szCs w:val="24"/>
              </w:rPr>
            </w:pPr>
          </w:p>
        </w:tc>
        <w:tc>
          <w:tcPr>
            <w:tcW w:w="1846" w:type="dxa"/>
            <w:vAlign w:val="center"/>
          </w:tcPr>
          <w:p w14:paraId="2D1288CE" w14:textId="77777777" w:rsidR="001C5DEF" w:rsidRPr="003E4A1B" w:rsidRDefault="001C5DEF" w:rsidP="00E83627">
            <w:pPr>
              <w:rPr>
                <w:rFonts w:cs="Arial"/>
                <w:sz w:val="24"/>
                <w:szCs w:val="24"/>
              </w:rPr>
            </w:pPr>
          </w:p>
        </w:tc>
      </w:tr>
      <w:tr w:rsidR="001C5DEF" w:rsidRPr="003E4A1B" w14:paraId="440282C1" w14:textId="77777777" w:rsidTr="00E83627">
        <w:trPr>
          <w:trHeight w:val="508"/>
        </w:trPr>
        <w:tc>
          <w:tcPr>
            <w:tcW w:w="307" w:type="dxa"/>
            <w:tcBorders>
              <w:bottom w:val="single" w:sz="4" w:space="0" w:color="auto"/>
            </w:tcBorders>
            <w:vAlign w:val="center"/>
          </w:tcPr>
          <w:p w14:paraId="00140C9F"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4</w:t>
            </w:r>
          </w:p>
        </w:tc>
        <w:tc>
          <w:tcPr>
            <w:tcW w:w="2839" w:type="dxa"/>
            <w:tcBorders>
              <w:bottom w:val="single" w:sz="4" w:space="0" w:color="auto"/>
            </w:tcBorders>
            <w:vAlign w:val="center"/>
          </w:tcPr>
          <w:p w14:paraId="1C34D7A0"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Delivery Time</w:t>
            </w:r>
          </w:p>
        </w:tc>
        <w:tc>
          <w:tcPr>
            <w:tcW w:w="1712" w:type="dxa"/>
            <w:tcBorders>
              <w:bottom w:val="single" w:sz="4" w:space="0" w:color="auto"/>
            </w:tcBorders>
            <w:vAlign w:val="center"/>
          </w:tcPr>
          <w:p w14:paraId="3240E0E1"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7DFFF159"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5EDAECD3"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FBC407C" w14:textId="77777777" w:rsidR="001C5DEF" w:rsidRPr="003E4A1B" w:rsidRDefault="001C5DEF" w:rsidP="00E83627">
            <w:pPr>
              <w:rPr>
                <w:rFonts w:cs="Arial"/>
                <w:sz w:val="24"/>
                <w:szCs w:val="24"/>
              </w:rPr>
            </w:pPr>
          </w:p>
        </w:tc>
      </w:tr>
      <w:tr w:rsidR="001C5DEF" w:rsidRPr="003E4A1B" w14:paraId="381C8B1A" w14:textId="77777777" w:rsidTr="00E83627">
        <w:trPr>
          <w:trHeight w:val="517"/>
        </w:trPr>
        <w:tc>
          <w:tcPr>
            <w:tcW w:w="307" w:type="dxa"/>
            <w:tcBorders>
              <w:bottom w:val="single" w:sz="4" w:space="0" w:color="auto"/>
            </w:tcBorders>
            <w:vAlign w:val="center"/>
          </w:tcPr>
          <w:p w14:paraId="2F5EF85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5</w:t>
            </w:r>
          </w:p>
        </w:tc>
        <w:tc>
          <w:tcPr>
            <w:tcW w:w="2839" w:type="dxa"/>
            <w:tcBorders>
              <w:bottom w:val="single" w:sz="4" w:space="0" w:color="auto"/>
            </w:tcBorders>
            <w:vAlign w:val="center"/>
          </w:tcPr>
          <w:p w14:paraId="6968D280"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Product Options</w:t>
            </w:r>
          </w:p>
        </w:tc>
        <w:tc>
          <w:tcPr>
            <w:tcW w:w="1712" w:type="dxa"/>
            <w:tcBorders>
              <w:bottom w:val="single" w:sz="4" w:space="0" w:color="auto"/>
            </w:tcBorders>
            <w:vAlign w:val="center"/>
          </w:tcPr>
          <w:p w14:paraId="7560769A"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10B2E6B0"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3A48A16A"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F65312F" w14:textId="77777777" w:rsidR="001C5DEF" w:rsidRPr="003E4A1B" w:rsidRDefault="001C5DEF" w:rsidP="00E83627">
            <w:pPr>
              <w:rPr>
                <w:rFonts w:cs="Arial"/>
                <w:sz w:val="24"/>
                <w:szCs w:val="24"/>
              </w:rPr>
            </w:pPr>
          </w:p>
        </w:tc>
      </w:tr>
      <w:tr w:rsidR="001C5DEF" w:rsidRPr="003E4A1B" w14:paraId="5C7A156F" w14:textId="77777777" w:rsidTr="00E83627">
        <w:trPr>
          <w:trHeight w:val="463"/>
        </w:trPr>
        <w:tc>
          <w:tcPr>
            <w:tcW w:w="307" w:type="dxa"/>
            <w:tcBorders>
              <w:bottom w:val="single" w:sz="4" w:space="0" w:color="auto"/>
            </w:tcBorders>
            <w:vAlign w:val="center"/>
          </w:tcPr>
          <w:p w14:paraId="3A1132AC" w14:textId="77777777" w:rsidR="001C5DEF" w:rsidRPr="003E4A1B" w:rsidRDefault="001C5DEF" w:rsidP="00E83627">
            <w:pPr>
              <w:tabs>
                <w:tab w:val="left" w:pos="3600"/>
                <w:tab w:val="left" w:pos="5400"/>
                <w:tab w:val="left" w:pos="7560"/>
              </w:tabs>
              <w:ind w:left="-90" w:right="-180"/>
              <w:jc w:val="center"/>
              <w:rPr>
                <w:rFonts w:cs="Arial"/>
              </w:rPr>
            </w:pPr>
            <w:r w:rsidRPr="003E4A1B">
              <w:rPr>
                <w:rFonts w:cs="Arial"/>
              </w:rPr>
              <w:t>6</w:t>
            </w:r>
          </w:p>
        </w:tc>
        <w:tc>
          <w:tcPr>
            <w:tcW w:w="2839" w:type="dxa"/>
            <w:tcBorders>
              <w:bottom w:val="single" w:sz="4" w:space="0" w:color="auto"/>
            </w:tcBorders>
            <w:vAlign w:val="center"/>
          </w:tcPr>
          <w:p w14:paraId="40D1BC3D"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492F3C23"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3422EB99"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3AB5211A" w14:textId="77777777" w:rsidR="001C5DEF" w:rsidRPr="003E4A1B" w:rsidRDefault="001C5DEF" w:rsidP="00E83627">
            <w:pPr>
              <w:ind w:right="-180"/>
              <w:rPr>
                <w:rFonts w:cs="Arial"/>
                <w:sz w:val="24"/>
                <w:szCs w:val="24"/>
              </w:rPr>
            </w:pPr>
          </w:p>
        </w:tc>
        <w:tc>
          <w:tcPr>
            <w:tcW w:w="1846" w:type="dxa"/>
            <w:tcBorders>
              <w:bottom w:val="single" w:sz="4" w:space="0" w:color="auto"/>
            </w:tcBorders>
            <w:vAlign w:val="center"/>
          </w:tcPr>
          <w:p w14:paraId="51C3B816" w14:textId="77777777" w:rsidR="001C5DEF" w:rsidRPr="003E4A1B" w:rsidRDefault="001C5DEF" w:rsidP="00E83627">
            <w:pPr>
              <w:ind w:right="-180"/>
              <w:rPr>
                <w:rFonts w:cs="Arial"/>
                <w:sz w:val="24"/>
                <w:szCs w:val="24"/>
              </w:rPr>
            </w:pPr>
          </w:p>
        </w:tc>
      </w:tr>
      <w:tr w:rsidR="001C5DEF" w:rsidRPr="003E4A1B" w14:paraId="79136186" w14:textId="77777777" w:rsidTr="00E83627">
        <w:trPr>
          <w:trHeight w:val="499"/>
        </w:trPr>
        <w:tc>
          <w:tcPr>
            <w:tcW w:w="307" w:type="dxa"/>
            <w:tcBorders>
              <w:bottom w:val="single" w:sz="18" w:space="0" w:color="auto"/>
            </w:tcBorders>
            <w:vAlign w:val="center"/>
          </w:tcPr>
          <w:p w14:paraId="52951D50" w14:textId="77777777" w:rsidR="001C5DEF" w:rsidRPr="003E4A1B" w:rsidRDefault="001C5DEF" w:rsidP="00E83627">
            <w:pPr>
              <w:tabs>
                <w:tab w:val="left" w:pos="3600"/>
                <w:tab w:val="left" w:pos="5400"/>
                <w:tab w:val="left" w:pos="7560"/>
              </w:tabs>
              <w:ind w:left="-90" w:right="-180"/>
              <w:jc w:val="center"/>
              <w:rPr>
                <w:rFonts w:cs="Arial"/>
              </w:rPr>
            </w:pPr>
            <w:r w:rsidRPr="003E4A1B">
              <w:rPr>
                <w:rFonts w:cs="Arial"/>
              </w:rPr>
              <w:t>7</w:t>
            </w:r>
          </w:p>
        </w:tc>
        <w:tc>
          <w:tcPr>
            <w:tcW w:w="2839" w:type="dxa"/>
            <w:tcBorders>
              <w:bottom w:val="single" w:sz="18" w:space="0" w:color="auto"/>
            </w:tcBorders>
            <w:vAlign w:val="center"/>
          </w:tcPr>
          <w:p w14:paraId="3D9265AC"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345348A2"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7A163DD3"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424EB2BA" w14:textId="77777777" w:rsidR="001C5DEF" w:rsidRPr="003E4A1B" w:rsidRDefault="001C5DEF" w:rsidP="00E83627">
            <w:pPr>
              <w:ind w:right="-180"/>
              <w:rPr>
                <w:rFonts w:cs="Arial"/>
                <w:sz w:val="24"/>
                <w:szCs w:val="24"/>
              </w:rPr>
            </w:pPr>
          </w:p>
        </w:tc>
        <w:tc>
          <w:tcPr>
            <w:tcW w:w="1846" w:type="dxa"/>
            <w:tcBorders>
              <w:bottom w:val="single" w:sz="18" w:space="0" w:color="auto"/>
            </w:tcBorders>
            <w:vAlign w:val="center"/>
          </w:tcPr>
          <w:p w14:paraId="602B52C6" w14:textId="77777777" w:rsidR="001C5DEF" w:rsidRPr="003E4A1B" w:rsidRDefault="001C5DEF" w:rsidP="00E83627">
            <w:pPr>
              <w:ind w:right="-180"/>
              <w:rPr>
                <w:rFonts w:cs="Arial"/>
                <w:sz w:val="24"/>
                <w:szCs w:val="24"/>
              </w:rPr>
            </w:pPr>
          </w:p>
        </w:tc>
      </w:tr>
      <w:tr w:rsidR="001C5DEF" w:rsidRPr="003E4A1B" w14:paraId="7A2DB49D" w14:textId="77777777" w:rsidTr="00E83627">
        <w:trPr>
          <w:trHeight w:val="365"/>
        </w:trPr>
        <w:tc>
          <w:tcPr>
            <w:tcW w:w="307" w:type="dxa"/>
            <w:tcBorders>
              <w:top w:val="single" w:sz="18" w:space="0" w:color="auto"/>
            </w:tcBorders>
            <w:vAlign w:val="center"/>
          </w:tcPr>
          <w:p w14:paraId="77914B96" w14:textId="77777777" w:rsidR="001C5DEF" w:rsidRPr="003E4A1B" w:rsidRDefault="001C5DEF" w:rsidP="00E83627">
            <w:pPr>
              <w:tabs>
                <w:tab w:val="left" w:pos="3600"/>
                <w:tab w:val="left" w:pos="5400"/>
                <w:tab w:val="left" w:pos="7560"/>
              </w:tabs>
              <w:ind w:left="-90" w:right="-180"/>
              <w:jc w:val="center"/>
              <w:rPr>
                <w:rFonts w:cs="Arial"/>
                <w:color w:val="000000"/>
              </w:rPr>
            </w:pPr>
          </w:p>
        </w:tc>
        <w:tc>
          <w:tcPr>
            <w:tcW w:w="2839" w:type="dxa"/>
            <w:tcBorders>
              <w:top w:val="single" w:sz="18" w:space="0" w:color="auto"/>
            </w:tcBorders>
            <w:vAlign w:val="center"/>
          </w:tcPr>
          <w:p w14:paraId="1C0DA7B7"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STRENGTHS</w:t>
            </w:r>
          </w:p>
        </w:tc>
        <w:tc>
          <w:tcPr>
            <w:tcW w:w="1712" w:type="dxa"/>
            <w:tcBorders>
              <w:top w:val="single" w:sz="18" w:space="0" w:color="auto"/>
            </w:tcBorders>
            <w:vAlign w:val="center"/>
          </w:tcPr>
          <w:p w14:paraId="52E7D273"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22815DBF"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57F6254D"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1901EEAA" w14:textId="77777777" w:rsidR="001C5DEF" w:rsidRPr="003E4A1B" w:rsidRDefault="001C5DEF" w:rsidP="00E83627">
            <w:pPr>
              <w:rPr>
                <w:rFonts w:cs="Arial"/>
                <w:sz w:val="24"/>
                <w:szCs w:val="24"/>
              </w:rPr>
            </w:pPr>
          </w:p>
        </w:tc>
      </w:tr>
      <w:tr w:rsidR="001C5DEF" w:rsidRPr="003E4A1B" w14:paraId="460F514D" w14:textId="77777777" w:rsidTr="00E83627">
        <w:trPr>
          <w:trHeight w:val="490"/>
        </w:trPr>
        <w:tc>
          <w:tcPr>
            <w:tcW w:w="307" w:type="dxa"/>
            <w:vAlign w:val="center"/>
          </w:tcPr>
          <w:p w14:paraId="4676E877"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8</w:t>
            </w:r>
          </w:p>
        </w:tc>
        <w:tc>
          <w:tcPr>
            <w:tcW w:w="2839" w:type="dxa"/>
            <w:vAlign w:val="center"/>
          </w:tcPr>
          <w:p w14:paraId="5AC0F9C4"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383ABA8E" w14:textId="77777777" w:rsidR="001C5DEF" w:rsidRPr="003E4A1B" w:rsidRDefault="001C5DEF" w:rsidP="00E83627">
            <w:pPr>
              <w:rPr>
                <w:rFonts w:cs="Arial"/>
                <w:sz w:val="24"/>
                <w:szCs w:val="24"/>
              </w:rPr>
            </w:pPr>
          </w:p>
        </w:tc>
        <w:tc>
          <w:tcPr>
            <w:tcW w:w="1846" w:type="dxa"/>
            <w:vAlign w:val="center"/>
          </w:tcPr>
          <w:p w14:paraId="4013B812" w14:textId="77777777" w:rsidR="001C5DEF" w:rsidRPr="003E4A1B" w:rsidRDefault="001C5DEF" w:rsidP="00E83627">
            <w:pPr>
              <w:rPr>
                <w:rFonts w:cs="Arial"/>
                <w:sz w:val="24"/>
                <w:szCs w:val="24"/>
              </w:rPr>
            </w:pPr>
          </w:p>
        </w:tc>
        <w:tc>
          <w:tcPr>
            <w:tcW w:w="1846" w:type="dxa"/>
            <w:vAlign w:val="center"/>
          </w:tcPr>
          <w:p w14:paraId="4F896640" w14:textId="77777777" w:rsidR="001C5DEF" w:rsidRPr="003E4A1B" w:rsidRDefault="001C5DEF" w:rsidP="00E83627">
            <w:pPr>
              <w:rPr>
                <w:rFonts w:cs="Arial"/>
                <w:sz w:val="24"/>
                <w:szCs w:val="24"/>
              </w:rPr>
            </w:pPr>
          </w:p>
        </w:tc>
        <w:tc>
          <w:tcPr>
            <w:tcW w:w="1846" w:type="dxa"/>
            <w:vAlign w:val="center"/>
          </w:tcPr>
          <w:p w14:paraId="65248BAD" w14:textId="77777777" w:rsidR="001C5DEF" w:rsidRPr="003E4A1B" w:rsidRDefault="001C5DEF" w:rsidP="00E83627">
            <w:pPr>
              <w:rPr>
                <w:rFonts w:cs="Arial"/>
                <w:sz w:val="24"/>
                <w:szCs w:val="24"/>
              </w:rPr>
            </w:pPr>
          </w:p>
        </w:tc>
      </w:tr>
      <w:tr w:rsidR="001C5DEF" w:rsidRPr="003E4A1B" w14:paraId="4A2FE7ED" w14:textId="77777777" w:rsidTr="00E83627">
        <w:trPr>
          <w:trHeight w:val="517"/>
        </w:trPr>
        <w:tc>
          <w:tcPr>
            <w:tcW w:w="307" w:type="dxa"/>
            <w:tcBorders>
              <w:bottom w:val="single" w:sz="4" w:space="0" w:color="auto"/>
            </w:tcBorders>
            <w:vAlign w:val="center"/>
          </w:tcPr>
          <w:p w14:paraId="54AECE90" w14:textId="77777777" w:rsidR="001C5DEF" w:rsidRPr="003E4A1B" w:rsidRDefault="001C5DEF" w:rsidP="00E83627">
            <w:pPr>
              <w:tabs>
                <w:tab w:val="left" w:pos="3600"/>
                <w:tab w:val="left" w:pos="5400"/>
                <w:tab w:val="left" w:pos="7560"/>
              </w:tabs>
              <w:ind w:left="-90" w:right="-180"/>
              <w:jc w:val="center"/>
              <w:rPr>
                <w:rFonts w:cs="Arial"/>
                <w:color w:val="000000"/>
              </w:rPr>
            </w:pPr>
            <w:r w:rsidRPr="003E4A1B">
              <w:rPr>
                <w:rFonts w:cs="Arial"/>
                <w:color w:val="000000"/>
              </w:rPr>
              <w:t>9</w:t>
            </w:r>
          </w:p>
        </w:tc>
        <w:tc>
          <w:tcPr>
            <w:tcW w:w="2839" w:type="dxa"/>
            <w:tcBorders>
              <w:bottom w:val="single" w:sz="4" w:space="0" w:color="auto"/>
            </w:tcBorders>
            <w:vAlign w:val="center"/>
          </w:tcPr>
          <w:p w14:paraId="5137511D"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4" w:space="0" w:color="auto"/>
            </w:tcBorders>
            <w:vAlign w:val="center"/>
          </w:tcPr>
          <w:p w14:paraId="522FA777"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09386995"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54373B71" w14:textId="77777777" w:rsidR="001C5DEF" w:rsidRPr="003E4A1B" w:rsidRDefault="001C5DEF" w:rsidP="00E83627">
            <w:pPr>
              <w:rPr>
                <w:rFonts w:cs="Arial"/>
                <w:sz w:val="24"/>
                <w:szCs w:val="24"/>
              </w:rPr>
            </w:pPr>
          </w:p>
        </w:tc>
        <w:tc>
          <w:tcPr>
            <w:tcW w:w="1846" w:type="dxa"/>
            <w:tcBorders>
              <w:bottom w:val="single" w:sz="4" w:space="0" w:color="auto"/>
            </w:tcBorders>
            <w:vAlign w:val="center"/>
          </w:tcPr>
          <w:p w14:paraId="65F02E5F" w14:textId="77777777" w:rsidR="001C5DEF" w:rsidRPr="003E4A1B" w:rsidRDefault="001C5DEF" w:rsidP="00E83627">
            <w:pPr>
              <w:rPr>
                <w:rFonts w:cs="Arial"/>
                <w:sz w:val="24"/>
                <w:szCs w:val="24"/>
              </w:rPr>
            </w:pPr>
          </w:p>
        </w:tc>
      </w:tr>
      <w:tr w:rsidR="001C5DEF" w:rsidRPr="003E4A1B" w14:paraId="2D744A91" w14:textId="77777777" w:rsidTr="00E83627">
        <w:trPr>
          <w:trHeight w:val="499"/>
        </w:trPr>
        <w:tc>
          <w:tcPr>
            <w:tcW w:w="307" w:type="dxa"/>
            <w:tcBorders>
              <w:bottom w:val="single" w:sz="18" w:space="0" w:color="auto"/>
            </w:tcBorders>
            <w:vAlign w:val="center"/>
          </w:tcPr>
          <w:p w14:paraId="2AE13AC7"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10</w:t>
            </w:r>
          </w:p>
        </w:tc>
        <w:tc>
          <w:tcPr>
            <w:tcW w:w="2839" w:type="dxa"/>
            <w:tcBorders>
              <w:bottom w:val="single" w:sz="18" w:space="0" w:color="auto"/>
            </w:tcBorders>
            <w:vAlign w:val="center"/>
          </w:tcPr>
          <w:p w14:paraId="1D98A94E"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tcBorders>
              <w:bottom w:val="single" w:sz="18" w:space="0" w:color="auto"/>
            </w:tcBorders>
            <w:vAlign w:val="center"/>
          </w:tcPr>
          <w:p w14:paraId="04A3D3FB"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1C07F1F8"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77DA69E4" w14:textId="77777777" w:rsidR="001C5DEF" w:rsidRPr="003E4A1B" w:rsidRDefault="001C5DEF" w:rsidP="00E83627">
            <w:pPr>
              <w:rPr>
                <w:rFonts w:cs="Arial"/>
                <w:sz w:val="24"/>
                <w:szCs w:val="24"/>
              </w:rPr>
            </w:pPr>
          </w:p>
        </w:tc>
        <w:tc>
          <w:tcPr>
            <w:tcW w:w="1846" w:type="dxa"/>
            <w:tcBorders>
              <w:bottom w:val="single" w:sz="18" w:space="0" w:color="auto"/>
            </w:tcBorders>
            <w:vAlign w:val="center"/>
          </w:tcPr>
          <w:p w14:paraId="111D55E1" w14:textId="77777777" w:rsidR="001C5DEF" w:rsidRPr="003E4A1B" w:rsidRDefault="001C5DEF" w:rsidP="00E83627">
            <w:pPr>
              <w:rPr>
                <w:rFonts w:cs="Arial"/>
                <w:sz w:val="24"/>
                <w:szCs w:val="24"/>
              </w:rPr>
            </w:pPr>
          </w:p>
        </w:tc>
      </w:tr>
      <w:tr w:rsidR="001C5DEF" w:rsidRPr="003E4A1B" w14:paraId="6F268A9B" w14:textId="77777777" w:rsidTr="00E83627">
        <w:trPr>
          <w:trHeight w:val="392"/>
        </w:trPr>
        <w:tc>
          <w:tcPr>
            <w:tcW w:w="307" w:type="dxa"/>
            <w:tcBorders>
              <w:top w:val="single" w:sz="18" w:space="0" w:color="auto"/>
            </w:tcBorders>
            <w:vAlign w:val="center"/>
          </w:tcPr>
          <w:p w14:paraId="615D6E7F" w14:textId="77777777" w:rsidR="001C5DEF" w:rsidRPr="003E4A1B" w:rsidRDefault="001C5DEF" w:rsidP="00E83627">
            <w:pPr>
              <w:tabs>
                <w:tab w:val="left" w:pos="3600"/>
                <w:tab w:val="left" w:pos="5400"/>
                <w:tab w:val="left" w:pos="7560"/>
              </w:tabs>
              <w:ind w:left="-90" w:right="-180"/>
              <w:rPr>
                <w:rFonts w:cs="Arial"/>
              </w:rPr>
            </w:pPr>
            <w:r w:rsidRPr="003E4A1B">
              <w:rPr>
                <w:rFonts w:cs="Arial"/>
              </w:rPr>
              <w:t xml:space="preserve"> </w:t>
            </w:r>
          </w:p>
        </w:tc>
        <w:tc>
          <w:tcPr>
            <w:tcW w:w="2839" w:type="dxa"/>
            <w:tcBorders>
              <w:top w:val="single" w:sz="18" w:space="0" w:color="auto"/>
            </w:tcBorders>
            <w:vAlign w:val="center"/>
          </w:tcPr>
          <w:p w14:paraId="5864E576" w14:textId="77777777" w:rsidR="001C5DEF" w:rsidRPr="003E4A1B" w:rsidRDefault="001C5DEF" w:rsidP="00E83627">
            <w:pPr>
              <w:tabs>
                <w:tab w:val="left" w:pos="3600"/>
                <w:tab w:val="left" w:pos="5400"/>
                <w:tab w:val="left" w:pos="7560"/>
              </w:tabs>
              <w:ind w:right="-180"/>
              <w:rPr>
                <w:rFonts w:cs="Arial"/>
                <w:sz w:val="22"/>
                <w:szCs w:val="24"/>
              </w:rPr>
            </w:pPr>
            <w:r w:rsidRPr="003E4A1B">
              <w:rPr>
                <w:rFonts w:cs="Arial"/>
                <w:sz w:val="22"/>
                <w:szCs w:val="24"/>
              </w:rPr>
              <w:t>WEAKNESSES</w:t>
            </w:r>
          </w:p>
        </w:tc>
        <w:tc>
          <w:tcPr>
            <w:tcW w:w="1712" w:type="dxa"/>
            <w:tcBorders>
              <w:top w:val="single" w:sz="18" w:space="0" w:color="auto"/>
            </w:tcBorders>
            <w:vAlign w:val="center"/>
          </w:tcPr>
          <w:p w14:paraId="31C3CC37"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3F7E267C"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659727FB" w14:textId="77777777" w:rsidR="001C5DEF" w:rsidRPr="003E4A1B" w:rsidRDefault="001C5DEF" w:rsidP="00E83627">
            <w:pPr>
              <w:rPr>
                <w:rFonts w:cs="Arial"/>
                <w:sz w:val="24"/>
                <w:szCs w:val="24"/>
              </w:rPr>
            </w:pPr>
          </w:p>
        </w:tc>
        <w:tc>
          <w:tcPr>
            <w:tcW w:w="1846" w:type="dxa"/>
            <w:tcBorders>
              <w:top w:val="single" w:sz="18" w:space="0" w:color="auto"/>
            </w:tcBorders>
            <w:vAlign w:val="center"/>
          </w:tcPr>
          <w:p w14:paraId="72E5A637" w14:textId="77777777" w:rsidR="001C5DEF" w:rsidRPr="003E4A1B" w:rsidRDefault="001C5DEF" w:rsidP="00E83627">
            <w:pPr>
              <w:rPr>
                <w:rFonts w:cs="Arial"/>
                <w:sz w:val="24"/>
                <w:szCs w:val="24"/>
              </w:rPr>
            </w:pPr>
          </w:p>
        </w:tc>
      </w:tr>
      <w:tr w:rsidR="001C5DEF" w:rsidRPr="003E4A1B" w14:paraId="00692BFD" w14:textId="77777777" w:rsidTr="00E83627">
        <w:trPr>
          <w:trHeight w:val="499"/>
        </w:trPr>
        <w:tc>
          <w:tcPr>
            <w:tcW w:w="307" w:type="dxa"/>
            <w:vAlign w:val="center"/>
          </w:tcPr>
          <w:p w14:paraId="34A05B9D"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11</w:t>
            </w:r>
          </w:p>
        </w:tc>
        <w:tc>
          <w:tcPr>
            <w:tcW w:w="2839" w:type="dxa"/>
            <w:vAlign w:val="center"/>
          </w:tcPr>
          <w:p w14:paraId="06E760E4"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757CCFE9" w14:textId="77777777" w:rsidR="001C5DEF" w:rsidRPr="003E4A1B" w:rsidRDefault="001C5DEF" w:rsidP="00E83627">
            <w:pPr>
              <w:rPr>
                <w:rFonts w:cs="Arial"/>
                <w:sz w:val="24"/>
                <w:szCs w:val="24"/>
              </w:rPr>
            </w:pPr>
          </w:p>
        </w:tc>
        <w:tc>
          <w:tcPr>
            <w:tcW w:w="1846" w:type="dxa"/>
            <w:vAlign w:val="center"/>
          </w:tcPr>
          <w:p w14:paraId="5041099E" w14:textId="77777777" w:rsidR="001C5DEF" w:rsidRPr="003E4A1B" w:rsidRDefault="001C5DEF" w:rsidP="00E83627">
            <w:pPr>
              <w:rPr>
                <w:rFonts w:cs="Arial"/>
                <w:sz w:val="24"/>
                <w:szCs w:val="24"/>
              </w:rPr>
            </w:pPr>
          </w:p>
        </w:tc>
        <w:tc>
          <w:tcPr>
            <w:tcW w:w="1846" w:type="dxa"/>
            <w:vAlign w:val="center"/>
          </w:tcPr>
          <w:p w14:paraId="6A1AC27F" w14:textId="77777777" w:rsidR="001C5DEF" w:rsidRPr="003E4A1B" w:rsidRDefault="001C5DEF" w:rsidP="00E83627">
            <w:pPr>
              <w:rPr>
                <w:rFonts w:cs="Arial"/>
                <w:sz w:val="24"/>
                <w:szCs w:val="24"/>
              </w:rPr>
            </w:pPr>
          </w:p>
        </w:tc>
        <w:tc>
          <w:tcPr>
            <w:tcW w:w="1846" w:type="dxa"/>
            <w:vAlign w:val="center"/>
          </w:tcPr>
          <w:p w14:paraId="1FA462A6" w14:textId="77777777" w:rsidR="001C5DEF" w:rsidRPr="003E4A1B" w:rsidRDefault="001C5DEF" w:rsidP="00E83627">
            <w:pPr>
              <w:rPr>
                <w:rFonts w:cs="Arial"/>
                <w:sz w:val="24"/>
                <w:szCs w:val="24"/>
              </w:rPr>
            </w:pPr>
          </w:p>
        </w:tc>
      </w:tr>
      <w:tr w:rsidR="001C5DEF" w:rsidRPr="003E4A1B" w14:paraId="32DAF782" w14:textId="77777777" w:rsidTr="00E83627">
        <w:trPr>
          <w:trHeight w:val="499"/>
        </w:trPr>
        <w:tc>
          <w:tcPr>
            <w:tcW w:w="307" w:type="dxa"/>
            <w:vAlign w:val="center"/>
          </w:tcPr>
          <w:p w14:paraId="5DC9266E"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12</w:t>
            </w:r>
          </w:p>
        </w:tc>
        <w:tc>
          <w:tcPr>
            <w:tcW w:w="2839" w:type="dxa"/>
            <w:vAlign w:val="center"/>
          </w:tcPr>
          <w:p w14:paraId="08D43989"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50AFEA07" w14:textId="77777777" w:rsidR="001C5DEF" w:rsidRPr="003E4A1B" w:rsidRDefault="001C5DEF" w:rsidP="00E83627">
            <w:pPr>
              <w:rPr>
                <w:rFonts w:cs="Arial"/>
                <w:sz w:val="24"/>
                <w:szCs w:val="24"/>
              </w:rPr>
            </w:pPr>
          </w:p>
        </w:tc>
        <w:tc>
          <w:tcPr>
            <w:tcW w:w="1846" w:type="dxa"/>
            <w:vAlign w:val="center"/>
          </w:tcPr>
          <w:p w14:paraId="07B1DD4C" w14:textId="77777777" w:rsidR="001C5DEF" w:rsidRPr="003E4A1B" w:rsidRDefault="001C5DEF" w:rsidP="00E83627">
            <w:pPr>
              <w:rPr>
                <w:rFonts w:cs="Arial"/>
                <w:sz w:val="24"/>
                <w:szCs w:val="24"/>
              </w:rPr>
            </w:pPr>
          </w:p>
        </w:tc>
        <w:tc>
          <w:tcPr>
            <w:tcW w:w="1846" w:type="dxa"/>
            <w:vAlign w:val="center"/>
          </w:tcPr>
          <w:p w14:paraId="4D835C6A" w14:textId="77777777" w:rsidR="001C5DEF" w:rsidRPr="003E4A1B" w:rsidRDefault="001C5DEF" w:rsidP="00E83627">
            <w:pPr>
              <w:rPr>
                <w:rFonts w:cs="Arial"/>
                <w:sz w:val="24"/>
                <w:szCs w:val="24"/>
              </w:rPr>
            </w:pPr>
          </w:p>
        </w:tc>
        <w:tc>
          <w:tcPr>
            <w:tcW w:w="1846" w:type="dxa"/>
            <w:vAlign w:val="center"/>
          </w:tcPr>
          <w:p w14:paraId="437D2400" w14:textId="77777777" w:rsidR="001C5DEF" w:rsidRPr="003E4A1B" w:rsidRDefault="001C5DEF" w:rsidP="00E83627">
            <w:pPr>
              <w:rPr>
                <w:rFonts w:cs="Arial"/>
                <w:sz w:val="24"/>
                <w:szCs w:val="24"/>
              </w:rPr>
            </w:pPr>
          </w:p>
        </w:tc>
      </w:tr>
      <w:tr w:rsidR="001C5DEF" w:rsidRPr="003E4A1B" w14:paraId="42B12C46" w14:textId="77777777" w:rsidTr="00E83627">
        <w:trPr>
          <w:trHeight w:val="508"/>
        </w:trPr>
        <w:tc>
          <w:tcPr>
            <w:tcW w:w="307" w:type="dxa"/>
            <w:vAlign w:val="center"/>
          </w:tcPr>
          <w:p w14:paraId="1555F219" w14:textId="77777777" w:rsidR="001C5DEF" w:rsidRPr="003E4A1B" w:rsidRDefault="001C5DEF" w:rsidP="00E83627">
            <w:pPr>
              <w:tabs>
                <w:tab w:val="left" w:pos="3600"/>
                <w:tab w:val="left" w:pos="5400"/>
                <w:tab w:val="left" w:pos="7560"/>
              </w:tabs>
              <w:ind w:left="-90" w:right="-180"/>
              <w:rPr>
                <w:rFonts w:cs="Arial"/>
                <w:color w:val="000000"/>
              </w:rPr>
            </w:pPr>
            <w:r w:rsidRPr="003E4A1B">
              <w:rPr>
                <w:rFonts w:cs="Arial"/>
                <w:color w:val="000000"/>
              </w:rPr>
              <w:t>13</w:t>
            </w:r>
          </w:p>
        </w:tc>
        <w:tc>
          <w:tcPr>
            <w:tcW w:w="2839" w:type="dxa"/>
            <w:vAlign w:val="center"/>
          </w:tcPr>
          <w:p w14:paraId="1D356195" w14:textId="77777777" w:rsidR="001C5DEF" w:rsidRPr="003E4A1B" w:rsidRDefault="001C5DEF" w:rsidP="00E83627">
            <w:pPr>
              <w:tabs>
                <w:tab w:val="left" w:pos="3600"/>
                <w:tab w:val="left" w:pos="5400"/>
                <w:tab w:val="left" w:pos="7560"/>
              </w:tabs>
              <w:ind w:right="-180"/>
              <w:rPr>
                <w:rFonts w:cs="Arial"/>
                <w:sz w:val="22"/>
                <w:szCs w:val="24"/>
              </w:rPr>
            </w:pPr>
          </w:p>
        </w:tc>
        <w:tc>
          <w:tcPr>
            <w:tcW w:w="1712" w:type="dxa"/>
            <w:vAlign w:val="center"/>
          </w:tcPr>
          <w:p w14:paraId="23ED42F5" w14:textId="77777777" w:rsidR="001C5DEF" w:rsidRPr="003E4A1B" w:rsidRDefault="001C5DEF" w:rsidP="00E83627">
            <w:pPr>
              <w:rPr>
                <w:rFonts w:cs="Arial"/>
                <w:sz w:val="24"/>
                <w:szCs w:val="24"/>
              </w:rPr>
            </w:pPr>
          </w:p>
        </w:tc>
        <w:tc>
          <w:tcPr>
            <w:tcW w:w="1846" w:type="dxa"/>
            <w:vAlign w:val="center"/>
          </w:tcPr>
          <w:p w14:paraId="602E82D3" w14:textId="77777777" w:rsidR="001C5DEF" w:rsidRPr="003E4A1B" w:rsidRDefault="001C5DEF" w:rsidP="00E83627">
            <w:pPr>
              <w:rPr>
                <w:rFonts w:cs="Arial"/>
                <w:sz w:val="24"/>
                <w:szCs w:val="24"/>
              </w:rPr>
            </w:pPr>
          </w:p>
        </w:tc>
        <w:tc>
          <w:tcPr>
            <w:tcW w:w="1846" w:type="dxa"/>
            <w:vAlign w:val="center"/>
          </w:tcPr>
          <w:p w14:paraId="735DBFFA" w14:textId="77777777" w:rsidR="001C5DEF" w:rsidRPr="003E4A1B" w:rsidRDefault="001C5DEF" w:rsidP="00E83627">
            <w:pPr>
              <w:rPr>
                <w:rFonts w:cs="Arial"/>
                <w:sz w:val="24"/>
                <w:szCs w:val="24"/>
              </w:rPr>
            </w:pPr>
          </w:p>
        </w:tc>
        <w:tc>
          <w:tcPr>
            <w:tcW w:w="1846" w:type="dxa"/>
            <w:vAlign w:val="center"/>
          </w:tcPr>
          <w:p w14:paraId="6E9AC62A" w14:textId="77777777" w:rsidR="001C5DEF" w:rsidRPr="003E4A1B" w:rsidRDefault="001C5DEF" w:rsidP="00E83627">
            <w:pPr>
              <w:rPr>
                <w:rFonts w:cs="Arial"/>
                <w:sz w:val="24"/>
                <w:szCs w:val="24"/>
              </w:rPr>
            </w:pPr>
          </w:p>
        </w:tc>
      </w:tr>
    </w:tbl>
    <w:p w14:paraId="21FC4C61" w14:textId="1FEF6390" w:rsidR="001C5DEF" w:rsidRPr="002D0E2E" w:rsidRDefault="001C5DEF" w:rsidP="001C5DEF">
      <w:pPr>
        <w:pStyle w:val="Heading2"/>
        <w:shd w:val="clear" w:color="auto" w:fill="FFFFFF"/>
        <w:spacing w:line="240" w:lineRule="auto"/>
        <w:rPr>
          <w:b w:val="0"/>
          <w:i/>
          <w:noProof/>
          <w:sz w:val="24"/>
        </w:rPr>
      </w:pPr>
      <w:r>
        <w:rPr>
          <w:b w:val="0"/>
          <w:i/>
          <w:noProof/>
          <w:sz w:val="24"/>
        </w:rPr>
        <w:t xml:space="preserve">**  See </w:t>
      </w:r>
      <w:hyperlink w:anchor="PRICING" w:history="1">
        <w:r w:rsidRPr="0021765C">
          <w:rPr>
            <w:rStyle w:val="Hyperlink"/>
            <w:b w:val="0"/>
            <w:bCs/>
          </w:rPr>
          <w:t>Pricing the Product or Service</w:t>
        </w:r>
      </w:hyperlink>
      <w:r w:rsidR="00306F76" w:rsidRPr="0021765C">
        <w:rPr>
          <w:b w:val="0"/>
          <w:bCs/>
        </w:rPr>
        <w:t>.</w:t>
      </w:r>
      <w:r w:rsidR="00306F76">
        <w:t xml:space="preserve"> </w:t>
      </w:r>
      <w:r>
        <w:rPr>
          <w:b w:val="0"/>
          <w:i/>
          <w:noProof/>
          <w:sz w:val="24"/>
        </w:rPr>
        <w:t>If you have not yet priced your product, researching competitor pricing will help determine where you need to be to capture a share of the market.</w:t>
      </w:r>
    </w:p>
    <w:p w14:paraId="0C14311A" w14:textId="77777777" w:rsidR="00780071" w:rsidRDefault="00780071">
      <w:pPr>
        <w:rPr>
          <w:rFonts w:eastAsia="Calibri" w:cs="Arial"/>
          <w:noProof/>
          <w:color w:val="000000" w:themeColor="text1"/>
          <w:sz w:val="22"/>
          <w:szCs w:val="22"/>
        </w:rPr>
      </w:pPr>
      <w:r>
        <w:rPr>
          <w:b/>
          <w:noProof/>
          <w:color w:val="000000" w:themeColor="text1"/>
          <w:szCs w:val="22"/>
        </w:rPr>
        <w:br w:type="page"/>
      </w:r>
    </w:p>
    <w:p w14:paraId="01ABB87E" w14:textId="77777777" w:rsidR="00941B88" w:rsidRPr="003E4A1B" w:rsidRDefault="00941B88" w:rsidP="00941B88">
      <w:pPr>
        <w:tabs>
          <w:tab w:val="right" w:pos="10080"/>
        </w:tabs>
        <w:spacing w:before="20"/>
        <w:rPr>
          <w:rFonts w:cs="Arial"/>
          <w:b/>
        </w:rPr>
      </w:pPr>
      <w:r>
        <w:rPr>
          <w:bCs/>
          <w:noProof/>
          <w:color w:val="000000" w:themeColor="text1"/>
          <w:sz w:val="24"/>
          <w:szCs w:val="28"/>
        </w:rPr>
        <w:lastRenderedPageBreak/>
        <w:t xml:space="preserve">Module 1 -  Entrepreneurship </w:t>
      </w:r>
      <w:r w:rsidRPr="00C72D50">
        <w:rPr>
          <w:bCs/>
          <w:noProof/>
          <w:color w:val="000000" w:themeColor="text1"/>
          <w:sz w:val="24"/>
          <w:szCs w:val="28"/>
        </w:rPr>
        <w:t xml:space="preserve"> </w:t>
      </w:r>
      <w:r>
        <w:rPr>
          <w:bCs/>
          <w:noProof/>
          <w:color w:val="000000" w:themeColor="text1"/>
          <w:sz w:val="24"/>
          <w:szCs w:val="28"/>
        </w:rPr>
        <w:tab/>
        <w:t xml:space="preserve">Chapter </w:t>
      </w:r>
      <w:r>
        <w:rPr>
          <w:b/>
          <w:noProof/>
          <w:color w:val="000000" w:themeColor="text1"/>
          <w:sz w:val="24"/>
          <w:szCs w:val="28"/>
        </w:rPr>
        <w:t>5</w:t>
      </w:r>
      <w:r w:rsidRPr="00D400FD">
        <w:rPr>
          <w:noProof/>
          <w:color w:val="000000" w:themeColor="text1"/>
          <w:sz w:val="24"/>
          <w:szCs w:val="28"/>
        </w:rPr>
        <w:t xml:space="preserve"> </w:t>
      </w:r>
      <w:r>
        <w:rPr>
          <w:rFonts w:cs="Arial"/>
          <w:b/>
          <w:noProof/>
          <w:color w:val="000000" w:themeColor="text1"/>
        </w:rPr>
        <w:t xml:space="preserve">– </w:t>
      </w:r>
      <w:r w:rsidRPr="003E4A1B">
        <w:rPr>
          <w:rFonts w:cs="Arial"/>
          <w:i/>
          <w:noProof/>
          <w:sz w:val="24"/>
        </w:rPr>
        <w:t>Competitive Positioning</w:t>
      </w:r>
    </w:p>
    <w:p w14:paraId="4D712EC6" w14:textId="77777777" w:rsidR="00A14FD2" w:rsidRPr="003E4A1B" w:rsidRDefault="00A14FD2" w:rsidP="00A14FD2">
      <w:pPr>
        <w:pStyle w:val="Pageheader"/>
        <w:rPr>
          <w:rFonts w:cs="Arial"/>
          <w:noProof/>
          <w:sz w:val="20"/>
        </w:rPr>
      </w:pPr>
    </w:p>
    <w:p w14:paraId="0A1C49DC" w14:textId="77777777" w:rsidR="00A14FD2" w:rsidRPr="003E4A1B" w:rsidRDefault="00A14FD2" w:rsidP="00A14FD2">
      <w:pPr>
        <w:pStyle w:val="Pageheader"/>
        <w:rPr>
          <w:rFonts w:cs="Arial"/>
          <w:noProof/>
          <w:sz w:val="20"/>
        </w:rPr>
      </w:pPr>
    </w:p>
    <w:p w14:paraId="661778E5" w14:textId="01CCBB85" w:rsidR="00A81804" w:rsidRPr="00971A30" w:rsidRDefault="00D43842" w:rsidP="004565BF">
      <w:pPr>
        <w:pStyle w:val="Heading1"/>
        <w:ind w:right="-62"/>
        <w:rPr>
          <w:rFonts w:cs="Arial"/>
          <w:color w:val="000000" w:themeColor="text1"/>
        </w:rPr>
      </w:pPr>
      <w:bookmarkStart w:id="68" w:name="_Toc13921314"/>
      <w:bookmarkStart w:id="69" w:name="_Toc206281849"/>
      <w:r w:rsidRPr="00971A30">
        <w:rPr>
          <w:rFonts w:cs="Arial"/>
        </w:rPr>
        <w:t>1.</w:t>
      </w:r>
      <w:r w:rsidR="009A5C9F" w:rsidRPr="00971A30">
        <w:rPr>
          <w:rFonts w:cs="Arial"/>
          <w:color w:val="000000" w:themeColor="text1"/>
        </w:rPr>
        <w:t>5</w:t>
      </w:r>
      <w:r w:rsidR="00E10D8B" w:rsidRPr="00971A30">
        <w:rPr>
          <w:rFonts w:cs="Arial"/>
          <w:color w:val="000000" w:themeColor="text1"/>
        </w:rPr>
        <w:t xml:space="preserve">.6 </w:t>
      </w:r>
      <w:r w:rsidR="00A81804" w:rsidRPr="00971A30">
        <w:rPr>
          <w:rFonts w:cs="Arial"/>
          <w:color w:val="000000" w:themeColor="text1"/>
        </w:rPr>
        <w:t xml:space="preserve">  </w:t>
      </w:r>
      <w:bookmarkStart w:id="70" w:name="BARRIERSTOENTRY"/>
      <w:r w:rsidR="004565BF" w:rsidRPr="00971A30">
        <w:rPr>
          <w:rFonts w:cs="Arial"/>
          <w:color w:val="000000" w:themeColor="text1"/>
        </w:rPr>
        <w:t>Strategizing</w:t>
      </w:r>
      <w:r w:rsidR="00A22CAA" w:rsidRPr="00971A30">
        <w:rPr>
          <w:rFonts w:cs="Arial"/>
          <w:color w:val="000000" w:themeColor="text1"/>
        </w:rPr>
        <w:t xml:space="preserve"> </w:t>
      </w:r>
      <w:r w:rsidR="00A81804" w:rsidRPr="00971A30">
        <w:rPr>
          <w:rFonts w:cs="Arial"/>
          <w:color w:val="000000" w:themeColor="text1"/>
        </w:rPr>
        <w:t>Barriers to Entry</w:t>
      </w:r>
      <w:bookmarkEnd w:id="68"/>
      <w:bookmarkEnd w:id="70"/>
      <w:r w:rsidR="00F44753" w:rsidRPr="00971A30">
        <w:rPr>
          <w:rFonts w:cs="Arial"/>
          <w:color w:val="000000" w:themeColor="text1"/>
        </w:rPr>
        <w:t xml:space="preserve"> </w:t>
      </w:r>
      <w:r w:rsidR="00A22CAA" w:rsidRPr="00971A30">
        <w:rPr>
          <w:rFonts w:cs="Arial"/>
          <w:color w:val="000000" w:themeColor="text1"/>
        </w:rPr>
        <w:t xml:space="preserve">To </w:t>
      </w:r>
      <w:r w:rsidR="004565BF" w:rsidRPr="00971A30">
        <w:rPr>
          <w:rFonts w:cs="Arial"/>
          <w:color w:val="000000" w:themeColor="text1"/>
        </w:rPr>
        <w:t>D</w:t>
      </w:r>
      <w:r w:rsidR="009024CA" w:rsidRPr="00971A30">
        <w:rPr>
          <w:rFonts w:cs="Arial"/>
          <w:color w:val="000000" w:themeColor="text1"/>
        </w:rPr>
        <w:t>ETER</w:t>
      </w:r>
      <w:r w:rsidR="004565BF" w:rsidRPr="00971A30">
        <w:rPr>
          <w:rFonts w:cs="Arial"/>
          <w:color w:val="000000" w:themeColor="text1"/>
        </w:rPr>
        <w:t xml:space="preserve"> Competition</w:t>
      </w:r>
      <w:bookmarkEnd w:id="69"/>
    </w:p>
    <w:p w14:paraId="2D85DB15" w14:textId="77777777" w:rsidR="00A81804" w:rsidRPr="003E4A1B" w:rsidRDefault="00A81804" w:rsidP="00A81804">
      <w:pPr>
        <w:jc w:val="center"/>
        <w:rPr>
          <w:rFonts w:cs="Arial"/>
          <w:i/>
          <w:sz w:val="22"/>
        </w:rPr>
      </w:pPr>
    </w:p>
    <w:p w14:paraId="03329212" w14:textId="2B138E08" w:rsidR="00A81804" w:rsidRPr="004864BC" w:rsidRDefault="00A81804" w:rsidP="00A81804">
      <w:pPr>
        <w:jc w:val="center"/>
        <w:rPr>
          <w:rFonts w:cs="Arial"/>
          <w:i/>
          <w:sz w:val="32"/>
          <w:szCs w:val="22"/>
        </w:rPr>
      </w:pPr>
      <w:r w:rsidRPr="004864BC">
        <w:rPr>
          <w:rFonts w:cs="Arial"/>
          <w:i/>
          <w:sz w:val="24"/>
          <w:szCs w:val="22"/>
        </w:rPr>
        <w:t>(How you</w:t>
      </w:r>
      <w:r w:rsidR="00F373CC" w:rsidRPr="004864BC">
        <w:rPr>
          <w:rFonts w:cs="Arial"/>
          <w:i/>
          <w:sz w:val="24"/>
          <w:szCs w:val="22"/>
        </w:rPr>
        <w:t xml:space="preserve"> wil</w:t>
      </w:r>
      <w:r w:rsidRPr="004864BC">
        <w:rPr>
          <w:rFonts w:cs="Arial"/>
          <w:i/>
          <w:sz w:val="24"/>
          <w:szCs w:val="22"/>
        </w:rPr>
        <w:t xml:space="preserve">l prevent—or </w:t>
      </w:r>
      <w:r w:rsidR="00F373CC" w:rsidRPr="004864BC">
        <w:rPr>
          <w:rFonts w:cs="Arial"/>
          <w:i/>
          <w:sz w:val="24"/>
          <w:szCs w:val="22"/>
        </w:rPr>
        <w:t>impede</w:t>
      </w:r>
      <w:r w:rsidRPr="004864BC">
        <w:rPr>
          <w:rFonts w:cs="Arial"/>
          <w:i/>
          <w:sz w:val="24"/>
          <w:szCs w:val="22"/>
        </w:rPr>
        <w:t>--</w:t>
      </w:r>
      <w:r w:rsidR="00F373CC" w:rsidRPr="004864BC">
        <w:rPr>
          <w:rFonts w:cs="Arial"/>
          <w:i/>
          <w:sz w:val="24"/>
          <w:szCs w:val="22"/>
        </w:rPr>
        <w:t>competitors</w:t>
      </w:r>
      <w:r w:rsidRPr="004864BC">
        <w:rPr>
          <w:rFonts w:cs="Arial"/>
          <w:i/>
          <w:sz w:val="24"/>
          <w:szCs w:val="22"/>
        </w:rPr>
        <w:t xml:space="preserve"> copying your idea)</w:t>
      </w:r>
    </w:p>
    <w:p w14:paraId="461A5D0F" w14:textId="77777777" w:rsidR="00A81804" w:rsidRPr="003E4A1B" w:rsidRDefault="00A81804" w:rsidP="00A81804">
      <w:pPr>
        <w:tabs>
          <w:tab w:val="right" w:pos="9720"/>
        </w:tabs>
        <w:jc w:val="center"/>
        <w:rPr>
          <w:rFonts w:cs="Arial"/>
          <w:i/>
          <w:color w:val="0000CC"/>
          <w:sz w:val="18"/>
          <w:szCs w:val="24"/>
        </w:rPr>
      </w:pPr>
    </w:p>
    <w:p w14:paraId="7C70DBD8" w14:textId="38CA8A09" w:rsidR="00A81804" w:rsidRPr="003E4A1B" w:rsidRDefault="00A81804" w:rsidP="00A81804">
      <w:pPr>
        <w:jc w:val="center"/>
        <w:rPr>
          <w:rFonts w:cs="Arial"/>
          <w:b/>
        </w:rPr>
      </w:pPr>
    </w:p>
    <w:p w14:paraId="1E2456D3" w14:textId="3AFDA87E" w:rsidR="005512BD" w:rsidRPr="005512BD" w:rsidRDefault="005512BD" w:rsidP="005512BD">
      <w:pPr>
        <w:pStyle w:val="BulletedList"/>
        <w:numPr>
          <w:ilvl w:val="0"/>
          <w:numId w:val="0"/>
        </w:numPr>
        <w:spacing w:line="276" w:lineRule="auto"/>
        <w:ind w:left="547" w:hanging="360"/>
        <w:rPr>
          <w:rFonts w:cs="Arial"/>
          <w:color w:val="000000"/>
          <w:sz w:val="22"/>
          <w:szCs w:val="28"/>
        </w:rPr>
      </w:pPr>
      <w:r w:rsidRPr="005512BD">
        <w:t></w:t>
      </w:r>
      <w:r w:rsidRPr="00737134">
        <w:t xml:space="preserve"> </w:t>
      </w:r>
      <w:r>
        <w:tab/>
      </w:r>
      <w:r w:rsidRPr="005512BD">
        <w:rPr>
          <w:rFonts w:cs="Arial"/>
          <w:color w:val="000000"/>
          <w:sz w:val="22"/>
          <w:szCs w:val="28"/>
        </w:rPr>
        <w:t>Patents – Received or pending in US and abroad. Note: a pending patent or provisional patent is not a guarantee of market protection</w:t>
      </w:r>
      <w:r w:rsidR="00306F76" w:rsidRPr="005512BD">
        <w:rPr>
          <w:rFonts w:cs="Arial"/>
          <w:color w:val="000000"/>
          <w:sz w:val="22"/>
          <w:szCs w:val="28"/>
        </w:rPr>
        <w:t xml:space="preserve">. </w:t>
      </w:r>
      <w:r w:rsidRPr="005512BD">
        <w:rPr>
          <w:rFonts w:cs="Arial"/>
          <w:color w:val="000000"/>
          <w:sz w:val="22"/>
          <w:szCs w:val="28"/>
        </w:rPr>
        <w:t xml:space="preserve">(In the decade ending in 2020 only 53% of applications were approved  </w:t>
      </w:r>
      <w:hyperlink r:id="rId95" w:history="1">
        <w:r w:rsidRPr="005512BD">
          <w:rPr>
            <w:rStyle w:val="Hyperlink"/>
            <w:rFonts w:cs="Arial"/>
            <w:sz w:val="22"/>
            <w:szCs w:val="28"/>
          </w:rPr>
          <w:t>https://yjolt.org/what-probability-receiving-us-patent</w:t>
        </w:r>
      </w:hyperlink>
      <w:r w:rsidRPr="005512BD">
        <w:rPr>
          <w:rFonts w:cs="Arial"/>
          <w:color w:val="000000"/>
          <w:sz w:val="22"/>
          <w:szCs w:val="28"/>
        </w:rPr>
        <w:t>.</w:t>
      </w:r>
    </w:p>
    <w:p w14:paraId="73238D0E" w14:textId="6A2A8697" w:rsidR="005512BD" w:rsidRPr="005512BD" w:rsidRDefault="005512BD" w:rsidP="005512BD">
      <w:pPr>
        <w:pStyle w:val="BulletedList"/>
        <w:numPr>
          <w:ilvl w:val="0"/>
          <w:numId w:val="0"/>
        </w:numPr>
        <w:spacing w:line="276" w:lineRule="auto"/>
        <w:ind w:left="547" w:hanging="360"/>
        <w:rPr>
          <w:rFonts w:cs="Arial"/>
          <w:color w:val="000000"/>
          <w:sz w:val="22"/>
          <w:szCs w:val="28"/>
        </w:rPr>
      </w:pPr>
      <w:r w:rsidRPr="00737134">
        <w:t xml:space="preserve"> </w:t>
      </w:r>
      <w:r>
        <w:tab/>
      </w:r>
      <w:r w:rsidR="002E76F7">
        <w:t>T</w:t>
      </w:r>
      <w:r w:rsidRPr="005512BD">
        <w:rPr>
          <w:rFonts w:cs="Arial"/>
          <w:color w:val="000000"/>
          <w:sz w:val="22"/>
          <w:szCs w:val="28"/>
        </w:rPr>
        <w:t xml:space="preserve">echnology </w:t>
      </w:r>
      <w:r>
        <w:rPr>
          <w:rFonts w:cs="Arial"/>
          <w:color w:val="000000"/>
          <w:sz w:val="22"/>
          <w:szCs w:val="28"/>
        </w:rPr>
        <w:t xml:space="preserve">will be </w:t>
      </w:r>
      <w:r w:rsidRPr="005512BD">
        <w:rPr>
          <w:rFonts w:cs="Arial"/>
          <w:color w:val="000000"/>
          <w:sz w:val="22"/>
          <w:szCs w:val="28"/>
        </w:rPr>
        <w:t>difficult to reverse enginee</w:t>
      </w:r>
      <w:r>
        <w:rPr>
          <w:rFonts w:cs="Arial"/>
          <w:color w:val="000000"/>
          <w:sz w:val="22"/>
          <w:szCs w:val="28"/>
        </w:rPr>
        <w:t>r.</w:t>
      </w:r>
    </w:p>
    <w:p w14:paraId="35E738F7" w14:textId="50069529" w:rsidR="005512BD" w:rsidRPr="005512BD" w:rsidRDefault="005512BD" w:rsidP="005512BD">
      <w:pPr>
        <w:pStyle w:val="BulletedList"/>
        <w:numPr>
          <w:ilvl w:val="0"/>
          <w:numId w:val="0"/>
        </w:numPr>
        <w:tabs>
          <w:tab w:val="num" w:pos="1080"/>
        </w:tabs>
        <w:spacing w:line="276" w:lineRule="auto"/>
        <w:ind w:left="547" w:hanging="360"/>
        <w:rPr>
          <w:rFonts w:cs="Arial"/>
          <w:color w:val="000000"/>
          <w:sz w:val="22"/>
          <w:szCs w:val="28"/>
        </w:rPr>
      </w:pPr>
      <w:r w:rsidRPr="00737134">
        <w:t xml:space="preserve"> </w:t>
      </w:r>
      <w:r>
        <w:tab/>
      </w:r>
      <w:r w:rsidRPr="005512BD">
        <w:rPr>
          <w:rFonts w:cs="Arial"/>
          <w:color w:val="000000"/>
          <w:sz w:val="22"/>
          <w:szCs w:val="28"/>
        </w:rPr>
        <w:t>Lead time advantage</w:t>
      </w:r>
      <w:r w:rsidR="002E76F7">
        <w:rPr>
          <w:rFonts w:cs="Arial"/>
          <w:color w:val="000000"/>
          <w:sz w:val="22"/>
          <w:szCs w:val="28"/>
        </w:rPr>
        <w:t xml:space="preserve">. </w:t>
      </w:r>
      <w:r>
        <w:rPr>
          <w:rFonts w:cs="Arial"/>
          <w:color w:val="000000"/>
          <w:sz w:val="22"/>
          <w:szCs w:val="28"/>
        </w:rPr>
        <w:t>It will</w:t>
      </w:r>
      <w:r w:rsidRPr="005512BD">
        <w:rPr>
          <w:rFonts w:cs="Arial"/>
          <w:color w:val="000000"/>
          <w:sz w:val="22"/>
          <w:szCs w:val="28"/>
        </w:rPr>
        <w:t xml:space="preserve"> take competitors </w:t>
      </w:r>
      <w:r>
        <w:rPr>
          <w:rFonts w:cs="Arial"/>
          <w:color w:val="000000"/>
          <w:sz w:val="22"/>
          <w:szCs w:val="28"/>
        </w:rPr>
        <w:t xml:space="preserve">____ months </w:t>
      </w:r>
      <w:r w:rsidRPr="005512BD">
        <w:rPr>
          <w:rFonts w:cs="Arial"/>
          <w:color w:val="000000"/>
          <w:sz w:val="22"/>
          <w:szCs w:val="28"/>
        </w:rPr>
        <w:t xml:space="preserve">to reproduce </w:t>
      </w:r>
      <w:r>
        <w:rPr>
          <w:rFonts w:cs="Arial"/>
          <w:color w:val="000000"/>
          <w:sz w:val="22"/>
          <w:szCs w:val="28"/>
        </w:rPr>
        <w:t>solution.</w:t>
      </w:r>
    </w:p>
    <w:p w14:paraId="02811E59" w14:textId="689B11FF"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Major Customers locked in with exclusive long-term agreements</w:t>
      </w:r>
      <w:r>
        <w:rPr>
          <w:rFonts w:cs="Arial"/>
          <w:color w:val="000000"/>
          <w:sz w:val="22"/>
          <w:szCs w:val="28"/>
        </w:rPr>
        <w:t>:  _________________________</w:t>
      </w:r>
    </w:p>
    <w:p w14:paraId="60DCFA83" w14:textId="716AF0B3" w:rsidR="005512BD" w:rsidRP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Pr>
          <w:rFonts w:cs="Arial"/>
          <w:color w:val="000000"/>
          <w:sz w:val="22"/>
          <w:szCs w:val="28"/>
        </w:rPr>
        <w:tab/>
        <w:t>_____________________________________________________________________________</w:t>
      </w:r>
    </w:p>
    <w:p w14:paraId="2E75DBCE" w14:textId="0EB7E9A5"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sidRPr="005512BD">
        <w:rPr>
          <w:rFonts w:cs="Arial"/>
          <w:color w:val="000000"/>
          <w:sz w:val="22"/>
          <w:szCs w:val="28"/>
        </w:rPr>
        <w:t>Critical suppliers locked in</w:t>
      </w:r>
      <w:r>
        <w:rPr>
          <w:rFonts w:cs="Arial"/>
          <w:color w:val="000000"/>
          <w:sz w:val="22"/>
          <w:szCs w:val="28"/>
        </w:rPr>
        <w:t>:  _______________________________________________________</w:t>
      </w:r>
    </w:p>
    <w:p w14:paraId="3BA5A65C" w14:textId="37692020" w:rsidR="005512BD" w:rsidRDefault="005512BD" w:rsidP="005512BD">
      <w:pPr>
        <w:pStyle w:val="BulletedList"/>
        <w:numPr>
          <w:ilvl w:val="0"/>
          <w:numId w:val="0"/>
        </w:numPr>
        <w:tabs>
          <w:tab w:val="num" w:pos="1080"/>
        </w:tabs>
        <w:spacing w:line="276" w:lineRule="auto"/>
        <w:ind w:left="547" w:right="118" w:hanging="360"/>
        <w:jc w:val="both"/>
        <w:rPr>
          <w:rFonts w:cs="Arial"/>
          <w:color w:val="000000"/>
          <w:sz w:val="22"/>
          <w:szCs w:val="28"/>
        </w:rPr>
      </w:pPr>
      <w:r w:rsidRPr="00737134">
        <w:t xml:space="preserve"> </w:t>
      </w:r>
      <w:r>
        <w:tab/>
      </w:r>
      <w:r>
        <w:rPr>
          <w:rFonts w:cs="Arial"/>
          <w:color w:val="000000"/>
          <w:sz w:val="22"/>
          <w:szCs w:val="28"/>
        </w:rPr>
        <w:t>Other   _______________________________________________________________________</w:t>
      </w:r>
    </w:p>
    <w:p w14:paraId="3CE1C9F6" w14:textId="57023042"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0DC30342" w14:textId="0A023C81"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182F5D25" w14:textId="12D7E341"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3866265B" w14:textId="7F35E58A"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41DA3851" w14:textId="51B3D06C"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6BAF4B4C" w14:textId="7A4FB1A6" w:rsidR="005512BD" w:rsidRDefault="005512BD" w:rsidP="005512BD">
      <w:pPr>
        <w:pStyle w:val="BulletedList"/>
        <w:numPr>
          <w:ilvl w:val="0"/>
          <w:numId w:val="0"/>
        </w:numPr>
        <w:tabs>
          <w:tab w:val="num" w:pos="1080"/>
        </w:tabs>
        <w:spacing w:line="276" w:lineRule="auto"/>
        <w:ind w:left="547" w:right="118" w:hanging="7"/>
        <w:jc w:val="both"/>
        <w:rPr>
          <w:rFonts w:cs="Arial"/>
          <w:color w:val="000000"/>
          <w:sz w:val="22"/>
          <w:szCs w:val="28"/>
        </w:rPr>
      </w:pPr>
      <w:r>
        <w:rPr>
          <w:rFonts w:cs="Arial"/>
          <w:color w:val="000000"/>
          <w:sz w:val="22"/>
          <w:szCs w:val="28"/>
        </w:rPr>
        <w:t>_____________________________________________________________________________</w:t>
      </w:r>
    </w:p>
    <w:p w14:paraId="7E986BA2" w14:textId="77777777" w:rsidR="005512BD" w:rsidRDefault="005512BD" w:rsidP="005512BD">
      <w:pPr>
        <w:pStyle w:val="BulletedList"/>
        <w:numPr>
          <w:ilvl w:val="0"/>
          <w:numId w:val="0"/>
        </w:numPr>
        <w:tabs>
          <w:tab w:val="num" w:pos="1080"/>
        </w:tabs>
        <w:spacing w:line="276" w:lineRule="auto"/>
        <w:ind w:left="547" w:hanging="7"/>
        <w:rPr>
          <w:rFonts w:cs="Arial"/>
          <w:color w:val="000000"/>
          <w:sz w:val="22"/>
          <w:szCs w:val="28"/>
        </w:rPr>
      </w:pPr>
    </w:p>
    <w:p w14:paraId="33231AF9" w14:textId="77777777" w:rsidR="005512BD" w:rsidRPr="003E4A1B" w:rsidRDefault="005512BD" w:rsidP="005512BD">
      <w:pPr>
        <w:pStyle w:val="BulletedList"/>
        <w:numPr>
          <w:ilvl w:val="0"/>
          <w:numId w:val="0"/>
        </w:numPr>
        <w:tabs>
          <w:tab w:val="num" w:pos="1080"/>
        </w:tabs>
        <w:spacing w:line="276" w:lineRule="auto"/>
        <w:ind w:left="547" w:hanging="360"/>
        <w:rPr>
          <w:rFonts w:cs="Arial"/>
          <w:color w:val="000000"/>
          <w:sz w:val="20"/>
        </w:rPr>
      </w:pPr>
    </w:p>
    <w:p w14:paraId="10AEE4AF" w14:textId="7E1FB23C" w:rsidR="00A81804" w:rsidRPr="003E4A1B" w:rsidRDefault="00A81804" w:rsidP="00A81804">
      <w:pPr>
        <w:spacing w:after="80"/>
        <w:rPr>
          <w:rFonts w:cs="Arial"/>
        </w:rPr>
      </w:pPr>
    </w:p>
    <w:p w14:paraId="2087C0C1" w14:textId="1D124BB6" w:rsidR="00A81804" w:rsidRPr="003E4A1B" w:rsidRDefault="00A81804" w:rsidP="00A81804">
      <w:pPr>
        <w:tabs>
          <w:tab w:val="right" w:pos="9720"/>
        </w:tabs>
        <w:ind w:left="-90"/>
        <w:rPr>
          <w:rFonts w:cs="Arial"/>
        </w:rPr>
      </w:pPr>
    </w:p>
    <w:p w14:paraId="12FA61EA" w14:textId="46152C49" w:rsidR="00A81804" w:rsidRPr="003E4A1B" w:rsidRDefault="00A81804" w:rsidP="0001619B">
      <w:pPr>
        <w:pStyle w:val="Title"/>
      </w:pPr>
      <w:r w:rsidRPr="003E4A1B">
        <w:br w:type="page"/>
      </w:r>
    </w:p>
    <w:p w14:paraId="2A1E48C8" w14:textId="7E59EAD9" w:rsidR="00A14FD2"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D400FD">
        <w:rPr>
          <w:b w:val="0"/>
          <w:noProof/>
          <w:color w:val="000000" w:themeColor="text1"/>
          <w:sz w:val="24"/>
          <w:szCs w:val="28"/>
        </w:rPr>
        <w:t>6</w:t>
      </w:r>
      <w:r w:rsidR="00D400FD" w:rsidRPr="00D400FD">
        <w:rPr>
          <w:b w:val="0"/>
          <w:noProof/>
          <w:color w:val="000000" w:themeColor="text1"/>
          <w:sz w:val="24"/>
          <w:szCs w:val="28"/>
        </w:rPr>
        <w:t xml:space="preserve"> </w:t>
      </w:r>
      <w:r w:rsidR="00A14FD2" w:rsidRPr="00A14FD2">
        <w:rPr>
          <w:b w:val="0"/>
          <w:noProof/>
          <w:color w:val="000000" w:themeColor="text1"/>
          <w:szCs w:val="22"/>
        </w:rPr>
        <w:t>–</w:t>
      </w:r>
      <w:r w:rsidR="00A14FD2" w:rsidRPr="00A14FD2">
        <w:rPr>
          <w:b w:val="0"/>
          <w:noProof/>
          <w:color w:val="000000" w:themeColor="text1"/>
        </w:rPr>
        <w:t xml:space="preserve"> </w:t>
      </w:r>
      <w:r w:rsidR="00204DB8" w:rsidRPr="00204DB8">
        <w:rPr>
          <w:b w:val="0"/>
          <w:bCs/>
          <w:i/>
          <w:iCs/>
          <w:sz w:val="24"/>
          <w:szCs w:val="18"/>
        </w:rPr>
        <w:t xml:space="preserve">Lean </w:t>
      </w:r>
      <w:r w:rsidR="00A14FD2" w:rsidRPr="00A14FD2">
        <w:rPr>
          <w:b w:val="0"/>
          <w:bCs/>
          <w:i/>
          <w:iCs/>
          <w:sz w:val="24"/>
          <w:szCs w:val="18"/>
        </w:rPr>
        <w:t>Business Model Canvas</w:t>
      </w:r>
    </w:p>
    <w:p w14:paraId="66DAF925" w14:textId="77777777" w:rsidR="00A14FD2" w:rsidRPr="003E4A1B" w:rsidRDefault="00A14FD2" w:rsidP="00A14FD2">
      <w:pPr>
        <w:pStyle w:val="Pageheader"/>
        <w:rPr>
          <w:rFonts w:cs="Arial"/>
          <w:noProof/>
          <w:sz w:val="20"/>
        </w:rPr>
      </w:pPr>
    </w:p>
    <w:p w14:paraId="0CF1E07C" w14:textId="77777777" w:rsidR="00A04EA5" w:rsidRPr="003E4A1B" w:rsidRDefault="00A04EA5" w:rsidP="00A04EA5">
      <w:pPr>
        <w:spacing w:line="276" w:lineRule="auto"/>
        <w:ind w:right="216"/>
        <w:textAlignment w:val="baseline"/>
        <w:rPr>
          <w:rFonts w:cs="Arial"/>
          <w:sz w:val="24"/>
        </w:rPr>
      </w:pPr>
    </w:p>
    <w:p w14:paraId="1FF6B01C" w14:textId="6423BD20" w:rsidR="00A04EA5" w:rsidRPr="003E4A1B" w:rsidRDefault="00D43842" w:rsidP="0001619B">
      <w:pPr>
        <w:pStyle w:val="Title"/>
        <w:rPr>
          <w:sz w:val="56"/>
        </w:rPr>
      </w:pPr>
      <w:bookmarkStart w:id="71" w:name="_Toc13921315"/>
      <w:bookmarkStart w:id="72" w:name="_Toc206281850"/>
      <w:r>
        <w:t>1.</w:t>
      </w:r>
      <w:r w:rsidR="00835FAD">
        <w:t>6</w:t>
      </w:r>
      <w:r w:rsidR="00A04EA5" w:rsidRPr="003E4A1B">
        <w:t xml:space="preserve"> –</w:t>
      </w:r>
      <w:bookmarkEnd w:id="71"/>
      <w:r w:rsidR="002950C6">
        <w:t xml:space="preserve"> </w:t>
      </w:r>
      <w:bookmarkStart w:id="73" w:name="BusinessModelCanvas"/>
      <w:r w:rsidR="00773583">
        <w:t xml:space="preserve">Lean </w:t>
      </w:r>
      <w:r w:rsidR="002950C6">
        <w:t>Business Model Canvas</w:t>
      </w:r>
      <w:bookmarkEnd w:id="72"/>
      <w:r w:rsidR="00A04EA5">
        <w:t xml:space="preserve">  </w:t>
      </w:r>
      <w:bookmarkEnd w:id="73"/>
    </w:p>
    <w:p w14:paraId="363DA2E7" w14:textId="77777777" w:rsidR="00A04EA5" w:rsidRPr="00A04EA5" w:rsidRDefault="00A04EA5" w:rsidP="00A04EA5">
      <w:pPr>
        <w:spacing w:line="276" w:lineRule="auto"/>
        <w:ind w:right="216"/>
        <w:textAlignment w:val="baseline"/>
        <w:rPr>
          <w:rFonts w:cs="Arial"/>
          <w:b/>
          <w:bCs/>
          <w:sz w:val="24"/>
        </w:rPr>
      </w:pPr>
    </w:p>
    <w:p w14:paraId="13E17ABB" w14:textId="59381243" w:rsidR="00A04EA5" w:rsidRDefault="00A04EA5" w:rsidP="00F44753">
      <w:pPr>
        <w:spacing w:after="240"/>
        <w:ind w:left="360"/>
        <w:rPr>
          <w:rFonts w:cs="Arial"/>
          <w:sz w:val="28"/>
        </w:rPr>
      </w:pPr>
    </w:p>
    <w:p w14:paraId="401A75DF" w14:textId="77777777" w:rsidR="002950C6" w:rsidRDefault="002950C6" w:rsidP="00F44753">
      <w:pPr>
        <w:spacing w:after="240"/>
        <w:ind w:left="360"/>
        <w:rPr>
          <w:rFonts w:cs="Arial"/>
          <w:sz w:val="28"/>
        </w:rPr>
      </w:pPr>
    </w:p>
    <w:p w14:paraId="6CF371EF" w14:textId="14D3A059" w:rsidR="002950C6" w:rsidRPr="003E4A1B" w:rsidRDefault="002950C6" w:rsidP="002950C6">
      <w:pPr>
        <w:spacing w:after="240"/>
        <w:jc w:val="center"/>
        <w:rPr>
          <w:rFonts w:cs="Arial"/>
          <w:sz w:val="28"/>
        </w:rPr>
      </w:pPr>
    </w:p>
    <w:p w14:paraId="5266C573" w14:textId="7EAFDBC4" w:rsidR="002950C6" w:rsidRPr="003E4A1B" w:rsidRDefault="002950C6" w:rsidP="002950C6">
      <w:pPr>
        <w:jc w:val="center"/>
        <w:rPr>
          <w:rFonts w:cs="Arial"/>
          <w:sz w:val="24"/>
        </w:rPr>
      </w:pPr>
    </w:p>
    <w:p w14:paraId="4BB1AEB5" w14:textId="77777777" w:rsidR="002950C6" w:rsidRPr="003E4A1B" w:rsidRDefault="002950C6" w:rsidP="002950C6">
      <w:pPr>
        <w:jc w:val="center"/>
        <w:rPr>
          <w:rFonts w:cs="Arial"/>
          <w:color w:val="000000"/>
          <w:szCs w:val="24"/>
        </w:rPr>
      </w:pPr>
    </w:p>
    <w:p w14:paraId="3D08299C" w14:textId="5302FF6A" w:rsidR="00905ED9" w:rsidRPr="003E4A1B" w:rsidRDefault="00905ED9" w:rsidP="00A477A9">
      <w:pPr>
        <w:spacing w:line="276" w:lineRule="auto"/>
        <w:ind w:left="720" w:right="748"/>
        <w:jc w:val="both"/>
        <w:rPr>
          <w:rFonts w:cs="Arial"/>
          <w:color w:val="000000"/>
          <w:sz w:val="22"/>
          <w:szCs w:val="24"/>
        </w:rPr>
      </w:pPr>
      <w:r w:rsidRPr="003E4A1B">
        <w:rPr>
          <w:rFonts w:cs="Arial"/>
          <w:color w:val="000000"/>
          <w:sz w:val="22"/>
          <w:szCs w:val="24"/>
        </w:rPr>
        <w:t>A Business Model Canvas (BMC)</w:t>
      </w:r>
      <w:r w:rsidR="00194FA3">
        <w:rPr>
          <w:rFonts w:cs="Arial"/>
          <w:color w:val="000000"/>
          <w:sz w:val="22"/>
          <w:szCs w:val="24"/>
        </w:rPr>
        <w:fldChar w:fldCharType="begin"/>
      </w:r>
      <w:r w:rsidR="00194FA3">
        <w:instrText xml:space="preserve"> XE </w:instrText>
      </w:r>
      <w:r w:rsidR="00CE6A10">
        <w:instrText>"</w:instrText>
      </w:r>
      <w:r w:rsidR="00CE6A10" w:rsidRPr="00A60307">
        <w:rPr>
          <w:rFonts w:cs="Arial"/>
          <w:color w:val="000000"/>
          <w:sz w:val="22"/>
          <w:szCs w:val="24"/>
        </w:rPr>
        <w:instrText xml:space="preserve">BUSINESS MODEL CANVAS </w:instrText>
      </w:r>
      <w:r w:rsidR="00194FA3" w:rsidRPr="00A60307">
        <w:rPr>
          <w:rFonts w:cs="Arial"/>
          <w:color w:val="000000"/>
          <w:sz w:val="22"/>
          <w:szCs w:val="24"/>
        </w:rPr>
        <w:instrText>(BMC)</w:instrText>
      </w:r>
      <w:r w:rsidR="00194FA3">
        <w:instrText xml:space="preserve">" </w:instrText>
      </w:r>
      <w:r w:rsidR="00194FA3">
        <w:rPr>
          <w:rFonts w:cs="Arial"/>
          <w:color w:val="000000"/>
          <w:sz w:val="22"/>
          <w:szCs w:val="24"/>
        </w:rPr>
        <w:fldChar w:fldCharType="end"/>
      </w:r>
      <w:r w:rsidRPr="003E4A1B">
        <w:rPr>
          <w:rFonts w:cs="Arial"/>
          <w:color w:val="000000"/>
          <w:sz w:val="22"/>
          <w:szCs w:val="24"/>
        </w:rPr>
        <w:t xml:space="preserve"> is a shorthand approach to business planning, whereby the entrepreneur lays out assumptions about the market and tentative plans all on one page; and then </w:t>
      </w:r>
      <w:r w:rsidR="00A477A9">
        <w:rPr>
          <w:rFonts w:cs="Arial"/>
          <w:color w:val="000000"/>
          <w:sz w:val="22"/>
          <w:szCs w:val="24"/>
        </w:rPr>
        <w:t>validates</w:t>
      </w:r>
      <w:r w:rsidRPr="003E4A1B">
        <w:rPr>
          <w:rFonts w:cs="Arial"/>
          <w:color w:val="000000"/>
          <w:sz w:val="22"/>
          <w:szCs w:val="24"/>
        </w:rPr>
        <w:t xml:space="preserve"> those assumptions through surveys and prototype testing with potential customers. The premise is that you will find some false hypotheses, some customer reactions you did not expect; and it is a lot better to discover flaws in the business concept before you create detailed plans and invest in the concept.</w:t>
      </w:r>
    </w:p>
    <w:p w14:paraId="7D311F6F" w14:textId="77777777" w:rsidR="00905ED9" w:rsidRPr="003E4A1B" w:rsidRDefault="00905ED9" w:rsidP="00A477A9">
      <w:pPr>
        <w:spacing w:line="276" w:lineRule="auto"/>
        <w:ind w:left="720" w:right="748"/>
        <w:jc w:val="both"/>
        <w:rPr>
          <w:rFonts w:cs="Arial"/>
          <w:color w:val="000000"/>
          <w:sz w:val="12"/>
          <w:szCs w:val="24"/>
        </w:rPr>
      </w:pPr>
    </w:p>
    <w:p w14:paraId="608FD664" w14:textId="301D5CF3" w:rsidR="00905ED9" w:rsidRPr="003E4A1B" w:rsidRDefault="00D96B1C" w:rsidP="00A477A9">
      <w:pPr>
        <w:spacing w:line="276" w:lineRule="auto"/>
        <w:ind w:left="720" w:right="748"/>
        <w:jc w:val="both"/>
        <w:rPr>
          <w:rFonts w:cs="Arial"/>
          <w:color w:val="000000"/>
          <w:sz w:val="22"/>
          <w:szCs w:val="24"/>
        </w:rPr>
      </w:pPr>
      <w:r>
        <w:rPr>
          <w:rFonts w:cs="Arial"/>
          <w:color w:val="000000"/>
          <w:sz w:val="22"/>
          <w:szCs w:val="24"/>
        </w:rPr>
        <w:t>The</w:t>
      </w:r>
      <w:r w:rsidR="00905ED9" w:rsidRPr="003E4A1B">
        <w:rPr>
          <w:rFonts w:cs="Arial"/>
          <w:color w:val="000000"/>
          <w:sz w:val="22"/>
          <w:szCs w:val="24"/>
        </w:rPr>
        <w:t xml:space="preserve"> original Canvas, developed by </w:t>
      </w:r>
      <w:r w:rsidR="00905ED9" w:rsidRPr="003E4A1B">
        <w:rPr>
          <w:rFonts w:cs="Arial"/>
          <w:color w:val="000000"/>
          <w:sz w:val="22"/>
        </w:rPr>
        <w:t>Alexander Osterwalder</w:t>
      </w:r>
      <w:r w:rsidR="00905ED9" w:rsidRPr="003E4A1B">
        <w:rPr>
          <w:rFonts w:cs="Arial"/>
          <w:color w:val="000000"/>
          <w:sz w:val="22"/>
          <w:szCs w:val="24"/>
        </w:rPr>
        <w:t xml:space="preserve"> in 2008</w:t>
      </w:r>
      <w:r>
        <w:rPr>
          <w:rFonts w:cs="Arial"/>
          <w:color w:val="000000"/>
          <w:sz w:val="22"/>
          <w:szCs w:val="24"/>
        </w:rPr>
        <w:t>, was designed</w:t>
      </w:r>
      <w:r w:rsidR="00905ED9" w:rsidRPr="003E4A1B">
        <w:rPr>
          <w:rFonts w:cs="Arial"/>
          <w:color w:val="000000"/>
          <w:sz w:val="22"/>
          <w:szCs w:val="24"/>
        </w:rPr>
        <w:t xml:space="preserve"> to help </w:t>
      </w:r>
      <w:r w:rsidR="00905ED9">
        <w:rPr>
          <w:rFonts w:cs="Arial"/>
          <w:color w:val="000000"/>
          <w:sz w:val="22"/>
          <w:szCs w:val="24"/>
        </w:rPr>
        <w:t xml:space="preserve">established </w:t>
      </w:r>
      <w:r w:rsidR="00905ED9" w:rsidRPr="003E4A1B">
        <w:rPr>
          <w:rFonts w:cs="Arial"/>
          <w:color w:val="000000"/>
          <w:sz w:val="22"/>
          <w:szCs w:val="24"/>
        </w:rPr>
        <w:t>businesses bring new products to market quickly and economically</w:t>
      </w:r>
      <w:r w:rsidR="00306F76" w:rsidRPr="003E4A1B">
        <w:rPr>
          <w:rFonts w:cs="Arial"/>
          <w:color w:val="000000"/>
          <w:sz w:val="22"/>
          <w:szCs w:val="24"/>
        </w:rPr>
        <w:t xml:space="preserve">. </w:t>
      </w:r>
      <w:r w:rsidR="00905ED9" w:rsidRPr="003E4A1B">
        <w:rPr>
          <w:rFonts w:cs="Arial"/>
          <w:color w:val="000000"/>
          <w:sz w:val="22"/>
          <w:szCs w:val="24"/>
        </w:rPr>
        <w:t xml:space="preserve">In this text, we use the </w:t>
      </w:r>
      <w:r w:rsidR="00905ED9" w:rsidRPr="003E4A1B">
        <w:rPr>
          <w:rFonts w:cs="Arial"/>
          <w:i/>
          <w:color w:val="000000"/>
          <w:sz w:val="22"/>
          <w:szCs w:val="24"/>
        </w:rPr>
        <w:t>Lean Canvas</w:t>
      </w:r>
      <w:r w:rsidR="00905ED9">
        <w:rPr>
          <w:rFonts w:cs="Arial"/>
          <w:i/>
          <w:color w:val="000000"/>
          <w:sz w:val="22"/>
          <w:szCs w:val="24"/>
        </w:rPr>
        <w:t>,</w:t>
      </w:r>
      <w:r w:rsidR="00905ED9" w:rsidRPr="003E4A1B">
        <w:rPr>
          <w:rFonts w:cs="Arial"/>
          <w:color w:val="000000"/>
          <w:sz w:val="22"/>
          <w:szCs w:val="24"/>
        </w:rPr>
        <w:t xml:space="preserve"> </w:t>
      </w:r>
      <w:r w:rsidR="00905ED9">
        <w:rPr>
          <w:rFonts w:cs="Arial"/>
          <w:color w:val="000000"/>
          <w:sz w:val="22"/>
          <w:szCs w:val="24"/>
        </w:rPr>
        <w:t>designed for</w:t>
      </w:r>
      <w:r w:rsidR="00905ED9" w:rsidRPr="003E4A1B">
        <w:rPr>
          <w:rFonts w:cs="Arial"/>
          <w:color w:val="000000"/>
          <w:sz w:val="22"/>
          <w:szCs w:val="24"/>
        </w:rPr>
        <w:t xml:space="preserve"> startup</w:t>
      </w:r>
      <w:r w:rsidR="00905ED9">
        <w:rPr>
          <w:rFonts w:cs="Arial"/>
          <w:color w:val="000000"/>
          <w:sz w:val="22"/>
          <w:szCs w:val="24"/>
        </w:rPr>
        <w:t>s</w:t>
      </w:r>
      <w:r w:rsidR="00306F76" w:rsidRPr="003E4A1B">
        <w:rPr>
          <w:rFonts w:cs="Arial"/>
          <w:color w:val="000000"/>
          <w:sz w:val="22"/>
          <w:szCs w:val="24"/>
        </w:rPr>
        <w:t xml:space="preserve">. </w:t>
      </w:r>
      <w:r w:rsidR="00905ED9" w:rsidRPr="003E4A1B">
        <w:rPr>
          <w:rFonts w:cs="Arial"/>
          <w:color w:val="000000"/>
          <w:sz w:val="22"/>
          <w:szCs w:val="24"/>
        </w:rPr>
        <w:t xml:space="preserve">If you prefer the Osterwalder BMC, </w:t>
      </w:r>
      <w:r w:rsidR="00A477A9">
        <w:rPr>
          <w:rFonts w:cs="Arial"/>
          <w:color w:val="000000"/>
          <w:sz w:val="22"/>
          <w:szCs w:val="24"/>
        </w:rPr>
        <w:t xml:space="preserve">a copy may be found </w:t>
      </w:r>
      <w:r w:rsidR="00FA2D1D">
        <w:rPr>
          <w:rFonts w:cs="Arial"/>
          <w:color w:val="000000"/>
          <w:sz w:val="22"/>
          <w:szCs w:val="24"/>
        </w:rPr>
        <w:t xml:space="preserve">at </w:t>
      </w:r>
      <w:hyperlink r:id="rId96" w:history="1">
        <w:r w:rsidR="00FA2D1D" w:rsidRPr="00F50CB9">
          <w:rPr>
            <w:rStyle w:val="Hyperlink"/>
            <w:rFonts w:cs="Arial"/>
            <w:sz w:val="22"/>
            <w:szCs w:val="24"/>
          </w:rPr>
          <w:t>https://www.strategyzer.com/library/the-business-model-canvas</w:t>
        </w:r>
      </w:hyperlink>
      <w:r w:rsidR="00FA2D1D">
        <w:rPr>
          <w:rFonts w:cs="Arial"/>
          <w:color w:val="000000"/>
          <w:sz w:val="22"/>
          <w:szCs w:val="24"/>
        </w:rPr>
        <w:t xml:space="preserve"> </w:t>
      </w:r>
    </w:p>
    <w:p w14:paraId="7A883F1A" w14:textId="77777777" w:rsidR="002950C6" w:rsidRPr="003E4A1B" w:rsidRDefault="002950C6" w:rsidP="002950C6">
      <w:pPr>
        <w:jc w:val="center"/>
        <w:rPr>
          <w:rFonts w:cs="Arial"/>
          <w:color w:val="000000"/>
          <w:szCs w:val="24"/>
        </w:rPr>
      </w:pPr>
    </w:p>
    <w:p w14:paraId="0F0C2E6B" w14:textId="4FB00E8F" w:rsidR="007C6496" w:rsidRPr="003E4A1B" w:rsidRDefault="002950C6" w:rsidP="002950C6">
      <w:pPr>
        <w:spacing w:before="120" w:line="276" w:lineRule="auto"/>
        <w:ind w:left="1530" w:hanging="1170"/>
        <w:jc w:val="both"/>
        <w:textAlignment w:val="baseline"/>
        <w:rPr>
          <w:rFonts w:cs="Arial"/>
          <w:noProof/>
        </w:rPr>
      </w:pPr>
      <w:r w:rsidRPr="003E4A1B">
        <w:rPr>
          <w:rFonts w:cs="Arial"/>
          <w:color w:val="000000"/>
          <w:szCs w:val="24"/>
        </w:rPr>
        <w:br w:type="page"/>
      </w:r>
    </w:p>
    <w:bookmarkEnd w:id="42"/>
    <w:p w14:paraId="34C700C9"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3230E6A3" w14:textId="77777777" w:rsidR="007C6496" w:rsidRPr="003E4A1B" w:rsidRDefault="007C6496" w:rsidP="007C6496">
      <w:pPr>
        <w:rPr>
          <w:rFonts w:cs="Arial"/>
          <w:color w:val="000000"/>
          <w:szCs w:val="24"/>
        </w:rPr>
      </w:pPr>
    </w:p>
    <w:p w14:paraId="190CD834" w14:textId="77777777" w:rsidR="007C6496" w:rsidRPr="003E4A1B" w:rsidRDefault="007C6496" w:rsidP="007C6496">
      <w:pPr>
        <w:rPr>
          <w:rFonts w:cs="Arial"/>
          <w:color w:val="000000"/>
          <w:szCs w:val="24"/>
        </w:rPr>
      </w:pPr>
    </w:p>
    <w:p w14:paraId="26EF7D64" w14:textId="77777777" w:rsidR="007C6496" w:rsidRPr="003E4A1B" w:rsidRDefault="007C6496" w:rsidP="007C6496">
      <w:pPr>
        <w:rPr>
          <w:rFonts w:cs="Arial"/>
          <w:color w:val="000000"/>
          <w:szCs w:val="24"/>
        </w:rPr>
      </w:pPr>
    </w:p>
    <w:p w14:paraId="4CAA36A0" w14:textId="21C9E1D0" w:rsidR="00EF74C9" w:rsidRPr="00A477A9" w:rsidRDefault="00EF74C9" w:rsidP="00EF74C9">
      <w:pPr>
        <w:tabs>
          <w:tab w:val="right" w:pos="9720"/>
        </w:tabs>
        <w:spacing w:line="276" w:lineRule="auto"/>
        <w:jc w:val="both"/>
        <w:rPr>
          <w:rFonts w:cs="Arial"/>
          <w:color w:val="000000"/>
          <w:sz w:val="22"/>
          <w:szCs w:val="28"/>
        </w:rPr>
      </w:pPr>
      <w:r w:rsidRPr="00A477A9">
        <w:rPr>
          <w:rFonts w:cs="Arial"/>
          <w:color w:val="000000"/>
          <w:sz w:val="22"/>
          <w:szCs w:val="28"/>
        </w:rPr>
        <w:t xml:space="preserve">The </w:t>
      </w:r>
      <w:r w:rsidR="00453318" w:rsidRPr="00A477A9">
        <w:rPr>
          <w:rFonts w:cs="Arial"/>
          <w:color w:val="000000"/>
          <w:sz w:val="22"/>
          <w:szCs w:val="28"/>
        </w:rPr>
        <w:t xml:space="preserve">Lean </w:t>
      </w:r>
      <w:r w:rsidRPr="00A477A9">
        <w:rPr>
          <w:rFonts w:cs="Arial"/>
          <w:color w:val="000000"/>
          <w:sz w:val="22"/>
          <w:szCs w:val="28"/>
        </w:rPr>
        <w:t>Business Model Canvas (</w:t>
      </w:r>
      <w:r w:rsidR="00453318" w:rsidRPr="00A477A9">
        <w:rPr>
          <w:rFonts w:cs="Arial"/>
          <w:color w:val="000000"/>
          <w:sz w:val="22"/>
          <w:szCs w:val="28"/>
        </w:rPr>
        <w:t>L</w:t>
      </w:r>
      <w:r w:rsidRPr="00A477A9">
        <w:rPr>
          <w:rFonts w:cs="Arial"/>
          <w:color w:val="000000"/>
          <w:sz w:val="22"/>
          <w:szCs w:val="28"/>
        </w:rPr>
        <w:t xml:space="preserve">BMC) is a process for thinking through the business model for a new enterprise. The </w:t>
      </w:r>
      <w:r w:rsidR="00082C86" w:rsidRPr="00A477A9">
        <w:rPr>
          <w:rFonts w:cs="Arial"/>
          <w:color w:val="000000"/>
          <w:sz w:val="22"/>
          <w:szCs w:val="28"/>
        </w:rPr>
        <w:t>L</w:t>
      </w:r>
      <w:r w:rsidRPr="00A477A9">
        <w:rPr>
          <w:rFonts w:cs="Arial"/>
          <w:color w:val="000000"/>
          <w:sz w:val="22"/>
          <w:szCs w:val="28"/>
        </w:rPr>
        <w:t>BMC helps you</w:t>
      </w:r>
    </w:p>
    <w:p w14:paraId="38FE7509" w14:textId="77777777" w:rsidR="00EF74C9" w:rsidRPr="003E4A1B" w:rsidRDefault="00EF74C9" w:rsidP="00EF74C9">
      <w:pPr>
        <w:tabs>
          <w:tab w:val="right" w:pos="9720"/>
        </w:tabs>
        <w:spacing w:line="276" w:lineRule="auto"/>
        <w:jc w:val="both"/>
        <w:rPr>
          <w:rFonts w:cs="Arial"/>
          <w:color w:val="000000"/>
          <w:sz w:val="4"/>
          <w:szCs w:val="24"/>
        </w:rPr>
      </w:pPr>
    </w:p>
    <w:p w14:paraId="14DCBD1A" w14:textId="7777777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Quickly explain your idea to others</w:t>
      </w:r>
    </w:p>
    <w:p w14:paraId="734F5852" w14:textId="7777777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Identify who has the problem that you are trying to solve</w:t>
      </w:r>
    </w:p>
    <w:p w14:paraId="45FC45BD" w14:textId="77059EF7" w:rsidR="00EF74C9" w:rsidRPr="00A477A9" w:rsidRDefault="00EF74C9" w:rsidP="00F34A03">
      <w:pPr>
        <w:numPr>
          <w:ilvl w:val="0"/>
          <w:numId w:val="38"/>
        </w:numPr>
        <w:tabs>
          <w:tab w:val="right" w:pos="720"/>
        </w:tabs>
        <w:spacing w:line="276" w:lineRule="auto"/>
        <w:jc w:val="both"/>
        <w:rPr>
          <w:rFonts w:cs="Arial"/>
          <w:color w:val="000000"/>
          <w:sz w:val="22"/>
          <w:szCs w:val="28"/>
        </w:rPr>
      </w:pPr>
      <w:r w:rsidRPr="00A477A9">
        <w:rPr>
          <w:rFonts w:cs="Arial"/>
          <w:color w:val="000000"/>
          <w:sz w:val="22"/>
          <w:szCs w:val="28"/>
        </w:rPr>
        <w:t xml:space="preserve">Get to </w:t>
      </w:r>
      <w:r w:rsidR="004E6A1E" w:rsidRPr="00A477A9">
        <w:rPr>
          <w:rFonts w:cs="Arial"/>
          <w:i/>
          <w:color w:val="000000"/>
          <w:sz w:val="22"/>
          <w:szCs w:val="28"/>
        </w:rPr>
        <w:t>Product Market F</w:t>
      </w:r>
      <w:r w:rsidRPr="00A477A9">
        <w:rPr>
          <w:rFonts w:cs="Arial"/>
          <w:i/>
          <w:color w:val="000000"/>
          <w:sz w:val="22"/>
          <w:szCs w:val="28"/>
        </w:rPr>
        <w:t>it</w:t>
      </w:r>
      <w:r w:rsidRPr="00A477A9">
        <w:rPr>
          <w:rFonts w:cs="Arial"/>
          <w:color w:val="000000"/>
          <w:sz w:val="22"/>
          <w:szCs w:val="28"/>
        </w:rPr>
        <w:t xml:space="preserve"> </w:t>
      </w:r>
      <w:r w:rsidR="00B8540E" w:rsidRPr="00A477A9">
        <w:rPr>
          <w:rFonts w:cs="Arial"/>
          <w:color w:val="000000"/>
          <w:sz w:val="22"/>
          <w:szCs w:val="28"/>
        </w:rPr>
        <w:t xml:space="preserve">quickly </w:t>
      </w:r>
      <w:r w:rsidR="009D790D" w:rsidRPr="00A477A9">
        <w:rPr>
          <w:rFonts w:cs="Arial"/>
          <w:color w:val="000000"/>
          <w:sz w:val="22"/>
          <w:szCs w:val="28"/>
        </w:rPr>
        <w:t xml:space="preserve">(the degree to which a product </w:t>
      </w:r>
      <w:r w:rsidR="00A00B87" w:rsidRPr="00A477A9">
        <w:rPr>
          <w:rFonts w:cs="Arial"/>
          <w:color w:val="000000"/>
          <w:sz w:val="22"/>
          <w:szCs w:val="28"/>
        </w:rPr>
        <w:t xml:space="preserve">serves a strong market demand) </w:t>
      </w:r>
      <w:r w:rsidR="0044086E" w:rsidRPr="00A477A9">
        <w:rPr>
          <w:rFonts w:cs="Arial"/>
          <w:color w:val="000000"/>
          <w:sz w:val="22"/>
          <w:szCs w:val="28"/>
        </w:rPr>
        <w:t>by</w:t>
      </w:r>
      <w:r w:rsidRPr="00A477A9">
        <w:rPr>
          <w:rFonts w:cs="Arial"/>
          <w:color w:val="000000"/>
          <w:sz w:val="22"/>
          <w:szCs w:val="28"/>
        </w:rPr>
        <w:t xml:space="preserve"> Asking, Listening and Learning</w:t>
      </w:r>
      <w:r w:rsidR="0044086E" w:rsidRPr="00A477A9">
        <w:rPr>
          <w:rFonts w:cs="Arial"/>
          <w:color w:val="000000"/>
          <w:sz w:val="22"/>
          <w:szCs w:val="28"/>
        </w:rPr>
        <w:t>.</w:t>
      </w:r>
    </w:p>
    <w:p w14:paraId="7A0C388D" w14:textId="77777777" w:rsidR="00EF74C9" w:rsidRPr="003E4A1B" w:rsidRDefault="00EF74C9" w:rsidP="007C6496">
      <w:pPr>
        <w:rPr>
          <w:rFonts w:cs="Arial"/>
          <w:color w:val="000000"/>
          <w:szCs w:val="24"/>
        </w:rPr>
      </w:pPr>
    </w:p>
    <w:p w14:paraId="41E271B5" w14:textId="548A2882" w:rsidR="00377FEC" w:rsidRPr="003E4A1B" w:rsidRDefault="00FC2C58" w:rsidP="00EF74C9">
      <w:pPr>
        <w:tabs>
          <w:tab w:val="right" w:pos="9720"/>
        </w:tabs>
        <w:ind w:left="-90"/>
        <w:jc w:val="center"/>
        <w:rPr>
          <w:rFonts w:cs="Arial"/>
          <w:noProof/>
        </w:rPr>
      </w:pPr>
      <w:r w:rsidRPr="003E4A1B">
        <w:rPr>
          <w:rFonts w:cs="Arial"/>
          <w:noProof/>
        </w:rPr>
        <mc:AlternateContent>
          <mc:Choice Requires="wpg">
            <w:drawing>
              <wp:anchor distT="0" distB="0" distL="114300" distR="114300" simplePos="0" relativeHeight="251589120" behindDoc="0" locked="0" layoutInCell="1" allowOverlap="1" wp14:anchorId="7D7D33AC" wp14:editId="393C4955">
                <wp:simplePos x="0" y="0"/>
                <wp:positionH relativeFrom="column">
                  <wp:posOffset>2437765</wp:posOffset>
                </wp:positionH>
                <wp:positionV relativeFrom="paragraph">
                  <wp:posOffset>2915920</wp:posOffset>
                </wp:positionV>
                <wp:extent cx="2400299" cy="466726"/>
                <wp:effectExtent l="0" t="0" r="635" b="9525"/>
                <wp:wrapNone/>
                <wp:docPr id="223" name="Group 2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2400299" cy="466726"/>
                          <a:chOff x="0" y="9524"/>
                          <a:chExt cx="2400299" cy="466726"/>
                        </a:xfrm>
                      </wpg:grpSpPr>
                      <wps:wsp>
                        <wps:cNvPr id="221" name="Text Box 221"/>
                        <wps:cNvSpPr txBox="1"/>
                        <wps:spPr>
                          <a:xfrm>
                            <a:off x="0" y="157162"/>
                            <a:ext cx="1816735" cy="31908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22" name="Text Box 222"/>
                        <wps:cNvSpPr txBox="1"/>
                        <wps:spPr>
                          <a:xfrm>
                            <a:off x="904874" y="9524"/>
                            <a:ext cx="14954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D7D33AC" id="Group 223" o:spid="_x0000_s1047" alt="&quot;&quot;" style="position:absolute;left:0;text-align:left;margin-left:191.95pt;margin-top:229.6pt;width:189pt;height:36.75pt;z-index:251589120;mso-width-relative:margin;mso-height-relative:margin" coordorigin=",95" coordsize="24002,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">
                <v:shape id="Text Box 221" o:spid="_x0000_s1048" type="#_x0000_t202" style="position:absolute;top:1571;width:18167;height:3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" fillcolor="white [3201]" stroked="f" strokeweight=".5pt">
                  <v:textbox>
                    <w:txbxContent>
                      <w:p w14:paraId="0B7CC065" w14:textId="77777777" w:rsidR="000479CE" w:rsidRPr="005B19C6" w:rsidRDefault="000479CE" w:rsidP="005B19C6">
                        <w:pPr>
                          <w:jc w:val="center"/>
                          <w:rPr>
                            <w:b/>
                            <w:color w:val="8DB3E2" w:themeColor="text2" w:themeTint="66"/>
                            <w:sz w:val="36"/>
                          </w:rPr>
                        </w:pPr>
                        <w:r w:rsidRPr="00EE666C">
                          <w:rPr>
                            <w:b/>
                            <w:color w:val="548DD4" w:themeColor="text2" w:themeTint="99"/>
                            <w:sz w:val="36"/>
                          </w:rPr>
                          <w:t>FINANCE</w:t>
                        </w:r>
                      </w:p>
                    </w:txbxContent>
                  </v:textbox>
                </v:shape>
                <v:shape id="Text Box 222" o:spid="_x0000_s1049" type="#_x0000_t202" style="position:absolute;left:9048;top:95;width:1495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" fillcolor="white [3201]" stroked="f" strokeweight=".5pt">
                  <v:textbox inset="0,0,0,0">
                    <w:txbxContent>
                      <w:p w14:paraId="76251017" w14:textId="77777777" w:rsidR="000479CE" w:rsidRPr="000202C2" w:rsidRDefault="000479CE">
                        <w:pPr>
                          <w:rPr>
                            <w:rFonts w:ascii="Franklin Gothic Book" w:hAnsi="Franklin Gothic Book" w:cs="Helvetica"/>
                            <w:color w:val="262626" w:themeColor="text1" w:themeTint="D9"/>
                            <w:sz w:val="22"/>
                            <w:szCs w:val="22"/>
                          </w:rPr>
                        </w:pPr>
                        <w:r>
                          <w:rPr>
                            <w:rFonts w:ascii="Franklin Gothic Book" w:hAnsi="Franklin Gothic Book" w:cs="Helvetica"/>
                            <w:color w:val="262626" w:themeColor="text1" w:themeTint="D9"/>
                            <w:sz w:val="22"/>
                            <w:szCs w:val="22"/>
                          </w:rPr>
                          <w:t xml:space="preserve"> </w:t>
                        </w:r>
                        <w:r w:rsidRPr="000202C2">
                          <w:rPr>
                            <w:rFonts w:ascii="Franklin Gothic Book" w:hAnsi="Franklin Gothic Book" w:cs="Helvetica"/>
                            <w:color w:val="262626" w:themeColor="text1" w:themeTint="D9"/>
                            <w:sz w:val="22"/>
                            <w:szCs w:val="22"/>
                          </w:rPr>
                          <w:t>Gross Margin</w:t>
                        </w:r>
                      </w:p>
                    </w:txbxContent>
                  </v:textbox>
                </v:shape>
              </v:group>
            </w:pict>
          </mc:Fallback>
        </mc:AlternateContent>
      </w:r>
      <w:r w:rsidR="0079660F" w:rsidRPr="003E4A1B">
        <w:rPr>
          <w:rFonts w:cs="Arial"/>
          <w:noProof/>
        </w:rPr>
        <mc:AlternateContent>
          <mc:Choice Requires="wps">
            <w:drawing>
              <wp:anchor distT="0" distB="0" distL="114300" distR="114300" simplePos="0" relativeHeight="251573760" behindDoc="0" locked="0" layoutInCell="1" allowOverlap="1" wp14:anchorId="552E41EB" wp14:editId="0201E16F">
                <wp:simplePos x="0" y="0"/>
                <wp:positionH relativeFrom="margin">
                  <wp:align>right</wp:align>
                </wp:positionH>
                <wp:positionV relativeFrom="paragraph">
                  <wp:posOffset>1582420</wp:posOffset>
                </wp:positionV>
                <wp:extent cx="6353175" cy="756285"/>
                <wp:effectExtent l="0" t="0" r="9525" b="5715"/>
                <wp:wrapNone/>
                <wp:docPr id="55"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56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E41EB" id="Text Box 260" o:spid="_x0000_s1050" type="#_x0000_t202" style="position:absolute;left:0;text-align:left;margin-left:449.05pt;margin-top:124.6pt;width:500.25pt;height:59.55pt;z-index:251573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" filled="f" stroked="f">
                <v:textbox inset="0,0,0,0">
                  <w:txbxContent>
                    <w:p w14:paraId="47381D3A" w14:textId="3D2DF50F" w:rsidR="000479CE" w:rsidRDefault="000479CE" w:rsidP="00377FEC">
                      <w:pPr>
                        <w:tabs>
                          <w:tab w:val="left" w:pos="3960"/>
                          <w:tab w:val="left" w:pos="7920"/>
                        </w:tabs>
                        <w:rPr>
                          <w:color w:val="FF0000"/>
                        </w:rPr>
                      </w:pPr>
                      <w:r>
                        <w:rPr>
                          <w:color w:val="FF0000"/>
                        </w:rPr>
                        <w:t>Existing Alternative</w:t>
                      </w:r>
                      <w:r>
                        <w:rPr>
                          <w:color w:val="FF0000"/>
                        </w:rPr>
                        <w:tab/>
                      </w:r>
                      <w:r w:rsidR="0079660F">
                        <w:rPr>
                          <w:color w:val="FF0000"/>
                        </w:rPr>
                        <w:t xml:space="preserve">    </w:t>
                      </w:r>
                      <w:r>
                        <w:rPr>
                          <w:color w:val="FF0000"/>
                        </w:rPr>
                        <w:t>Sound bite:</w:t>
                      </w:r>
                      <w:r>
                        <w:rPr>
                          <w:color w:val="FF0000"/>
                        </w:rPr>
                        <w:tab/>
                      </w:r>
                      <w:r w:rsidR="0079660F">
                        <w:rPr>
                          <w:color w:val="FF0000"/>
                        </w:rPr>
                        <w:t xml:space="preserve">          </w:t>
                      </w:r>
                      <w:r>
                        <w:rPr>
                          <w:color w:val="FF0000"/>
                        </w:rPr>
                        <w:t>Early Adopters</w:t>
                      </w:r>
                    </w:p>
                    <w:p w14:paraId="4EC606CC" w14:textId="07E9DE11" w:rsidR="000479CE" w:rsidRPr="00C825F6" w:rsidRDefault="000479CE" w:rsidP="00377FEC">
                      <w:pPr>
                        <w:tabs>
                          <w:tab w:val="left" w:pos="3960"/>
                        </w:tabs>
                        <w:rPr>
                          <w:color w:val="FF0000"/>
                        </w:rPr>
                      </w:pPr>
                      <w:r>
                        <w:rPr>
                          <w:color w:val="FF0000"/>
                        </w:rPr>
                        <w:t>Solutions</w:t>
                      </w:r>
                      <w:r>
                        <w:rPr>
                          <w:color w:val="FF0000"/>
                        </w:rPr>
                        <w:tab/>
                      </w:r>
                      <w:r w:rsidR="0079660F">
                        <w:rPr>
                          <w:color w:val="000000"/>
                        </w:rPr>
                        <w:t xml:space="preserve">     </w:t>
                      </w:r>
                    </w:p>
                  </w:txbxContent>
                </v:textbox>
                <w10:wrap anchorx="margin"/>
              </v:shape>
            </w:pict>
          </mc:Fallback>
        </mc:AlternateContent>
      </w:r>
      <w:r w:rsidR="005C46E8" w:rsidRPr="003E4A1B">
        <w:rPr>
          <w:rFonts w:cs="Arial"/>
          <w:noProof/>
        </w:rPr>
        <w:drawing>
          <wp:inline distT="0" distB="0" distL="0" distR="0" wp14:anchorId="3B47B9B0" wp14:editId="0F2633D8">
            <wp:extent cx="6570077" cy="3657600"/>
            <wp:effectExtent l="19050" t="19050" r="21590" b="19050"/>
            <wp:docPr id="7268" name="Picture 7268" descr="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8" name="Picture 7268" descr="Lean BMC "/>
                    <pic:cNvPicPr/>
                  </pic:nvPicPr>
                  <pic:blipFill rotWithShape="1">
                    <a:blip r:embed="rId97" cstate="email">
                      <a:extLst>
                        <a:ext uri="{28A0092B-C50C-407E-A947-70E740481C1C}">
                          <a14:useLocalDpi xmlns:a14="http://schemas.microsoft.com/office/drawing/2010/main"/>
                        </a:ext>
                      </a:extLst>
                    </a:blip>
                    <a:srcRect/>
                    <a:stretch/>
                  </pic:blipFill>
                  <pic:spPr bwMode="auto">
                    <a:xfrm>
                      <a:off x="0" y="0"/>
                      <a:ext cx="6570077" cy="36576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5B19C6" w:rsidRPr="003E4A1B">
        <w:rPr>
          <w:rFonts w:cs="Arial"/>
          <w:noProof/>
        </w:rPr>
        <mc:AlternateContent>
          <mc:Choice Requires="wps">
            <w:drawing>
              <wp:anchor distT="0" distB="0" distL="114300" distR="114300" simplePos="0" relativeHeight="251587072" behindDoc="0" locked="0" layoutInCell="1" allowOverlap="1" wp14:anchorId="4EA65268" wp14:editId="7799009C">
                <wp:simplePos x="0" y="0"/>
                <wp:positionH relativeFrom="column">
                  <wp:posOffset>427990</wp:posOffset>
                </wp:positionH>
                <wp:positionV relativeFrom="paragraph">
                  <wp:posOffset>702310</wp:posOffset>
                </wp:positionV>
                <wp:extent cx="1816735" cy="353060"/>
                <wp:effectExtent l="0" t="0" r="0" b="8890"/>
                <wp:wrapNone/>
                <wp:docPr id="219" name="Text Box 219"/>
                <wp:cNvGraphicFramePr/>
                <a:graphic xmlns:a="http://schemas.openxmlformats.org/drawingml/2006/main">
                  <a:graphicData uri="http://schemas.microsoft.com/office/word/2010/wordprocessingShape">
                    <wps:wsp>
                      <wps:cNvSpPr txBox="1"/>
                      <wps:spPr>
                        <a:xfrm>
                          <a:off x="0" y="0"/>
                          <a:ext cx="1816735" cy="3530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A65268" id="Text Box 219" o:spid="_x0000_s1051" type="#_x0000_t202" style="position:absolute;left:0;text-align:left;margin-left:33.7pt;margin-top:55.3pt;width:143.05pt;height:27.8pt;z-index:25158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" fillcolor="white [3201]" stroked="f" strokeweight=".5pt">
                <v:textbox>
                  <w:txbxContent>
                    <w:p w14:paraId="6F396D8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PRODUCT</w:t>
                      </w:r>
                    </w:p>
                  </w:txbxContent>
                </v:textbox>
              </v:shape>
            </w:pict>
          </mc:Fallback>
        </mc:AlternateContent>
      </w:r>
      <w:r w:rsidR="005B19C6" w:rsidRPr="003E4A1B">
        <w:rPr>
          <w:rFonts w:cs="Arial"/>
          <w:noProof/>
        </w:rPr>
        <mc:AlternateContent>
          <mc:Choice Requires="wps">
            <w:drawing>
              <wp:anchor distT="0" distB="0" distL="114300" distR="114300" simplePos="0" relativeHeight="251588096" behindDoc="0" locked="0" layoutInCell="1" allowOverlap="1" wp14:anchorId="67BFA729" wp14:editId="43B95D47">
                <wp:simplePos x="0" y="0"/>
                <wp:positionH relativeFrom="column">
                  <wp:posOffset>4203700</wp:posOffset>
                </wp:positionH>
                <wp:positionV relativeFrom="paragraph">
                  <wp:posOffset>717233</wp:posOffset>
                </wp:positionV>
                <wp:extent cx="1816735" cy="356260"/>
                <wp:effectExtent l="0" t="0" r="0" b="5715"/>
                <wp:wrapNone/>
                <wp:docPr id="220" name="Text Box 220"/>
                <wp:cNvGraphicFramePr/>
                <a:graphic xmlns:a="http://schemas.openxmlformats.org/drawingml/2006/main">
                  <a:graphicData uri="http://schemas.microsoft.com/office/word/2010/wordprocessingShape">
                    <wps:wsp>
                      <wps:cNvSpPr txBox="1"/>
                      <wps:spPr>
                        <a:xfrm>
                          <a:off x="0" y="0"/>
                          <a:ext cx="1816735" cy="356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BFA729" id="Text Box 220" o:spid="_x0000_s1052" type="#_x0000_t202" style="position:absolute;left:0;text-align:left;margin-left:331pt;margin-top:56.5pt;width:143.05pt;height:28.05pt;z-index:25158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" fillcolor="white [3201]" stroked="f" strokeweight=".5pt">
                <v:textbox>
                  <w:txbxContent>
                    <w:p w14:paraId="187F254E" w14:textId="77777777" w:rsidR="000479CE" w:rsidRPr="005B19C6" w:rsidRDefault="000479CE" w:rsidP="005B19C6">
                      <w:pPr>
                        <w:jc w:val="center"/>
                        <w:rPr>
                          <w:b/>
                          <w:color w:val="8DB3E2" w:themeColor="text2" w:themeTint="66"/>
                          <w:sz w:val="36"/>
                        </w:rPr>
                      </w:pPr>
                      <w:r w:rsidRPr="00EE666C">
                        <w:rPr>
                          <w:b/>
                          <w:color w:val="548DD4" w:themeColor="text2" w:themeTint="99"/>
                          <w:sz w:val="36"/>
                        </w:rPr>
                        <w:t>MARKET</w:t>
                      </w:r>
                    </w:p>
                  </w:txbxContent>
                </v:textbox>
              </v:shape>
            </w:pict>
          </mc:Fallback>
        </mc:AlternateContent>
      </w:r>
    </w:p>
    <w:p w14:paraId="27310998" w14:textId="77777777" w:rsidR="005C46E8" w:rsidRPr="003E4A1B" w:rsidRDefault="005C46E8" w:rsidP="00EF74C9">
      <w:pPr>
        <w:tabs>
          <w:tab w:val="right" w:pos="9720"/>
        </w:tabs>
        <w:ind w:left="-90"/>
        <w:jc w:val="center"/>
        <w:rPr>
          <w:rFonts w:cs="Arial"/>
          <w:noProof/>
        </w:rPr>
      </w:pPr>
    </w:p>
    <w:p w14:paraId="1F49C1B8" w14:textId="77777777" w:rsidR="00377FEC" w:rsidRPr="003E4A1B" w:rsidRDefault="00377FEC" w:rsidP="00377FEC">
      <w:pPr>
        <w:tabs>
          <w:tab w:val="right" w:pos="9720"/>
        </w:tabs>
        <w:spacing w:line="276" w:lineRule="auto"/>
        <w:jc w:val="both"/>
        <w:rPr>
          <w:rFonts w:cs="Arial"/>
          <w:color w:val="000000"/>
          <w:szCs w:val="24"/>
        </w:rPr>
      </w:pPr>
    </w:p>
    <w:p w14:paraId="4D02C11D" w14:textId="77777777" w:rsidR="00CD153A" w:rsidRPr="00A477A9" w:rsidRDefault="00377FEC" w:rsidP="00DA2DAB">
      <w:pPr>
        <w:spacing w:line="276" w:lineRule="auto"/>
        <w:rPr>
          <w:rFonts w:cs="Arial"/>
          <w:sz w:val="22"/>
          <w:szCs w:val="22"/>
        </w:rPr>
      </w:pPr>
      <w:r w:rsidRPr="00A477A9">
        <w:rPr>
          <w:rFonts w:cs="Arial"/>
          <w:color w:val="000000"/>
          <w:sz w:val="22"/>
          <w:szCs w:val="28"/>
        </w:rPr>
        <w:t xml:space="preserve">Click here to access a fillable </w:t>
      </w:r>
      <w:r w:rsidR="00683F12" w:rsidRPr="00A477A9">
        <w:rPr>
          <w:rFonts w:cs="Arial"/>
          <w:color w:val="000000"/>
          <w:sz w:val="22"/>
          <w:szCs w:val="28"/>
        </w:rPr>
        <w:t xml:space="preserve">Lean BMC </w:t>
      </w:r>
      <w:r w:rsidRPr="00A477A9">
        <w:rPr>
          <w:rFonts w:cs="Arial"/>
          <w:color w:val="000000"/>
          <w:sz w:val="22"/>
          <w:szCs w:val="28"/>
        </w:rPr>
        <w:t xml:space="preserve">on Google Docs: </w:t>
      </w:r>
      <w:r w:rsidR="00CD153A" w:rsidRPr="00A477A9">
        <w:rPr>
          <w:rFonts w:cs="Arial"/>
          <w:sz w:val="22"/>
          <w:szCs w:val="22"/>
        </w:rPr>
        <w:fldChar w:fldCharType="begin"/>
      </w:r>
      <w:r w:rsidR="00CD153A" w:rsidRPr="00A477A9">
        <w:rPr>
          <w:rFonts w:cs="Arial"/>
          <w:sz w:val="22"/>
          <w:szCs w:val="22"/>
        </w:rPr>
        <w:instrText>HYPERLINK "https://docs.google.com/drawings/d/16uOd158UzJM9oqGWgJOtbppzGNPmZ4fWMSV6_xBz3Z8/edit</w:instrText>
      </w:r>
    </w:p>
    <w:p w14:paraId="7DB74615" w14:textId="77777777" w:rsidR="00CD153A" w:rsidRPr="00A477A9" w:rsidRDefault="00CD153A" w:rsidP="00DA2DAB">
      <w:pPr>
        <w:spacing w:line="276" w:lineRule="auto"/>
        <w:rPr>
          <w:rStyle w:val="Hyperlink"/>
          <w:rFonts w:cs="Arial"/>
          <w:sz w:val="22"/>
          <w:szCs w:val="22"/>
        </w:rPr>
      </w:pPr>
      <w:r w:rsidRPr="00A477A9">
        <w:rPr>
          <w:rFonts w:cs="Arial"/>
          <w:sz w:val="22"/>
          <w:szCs w:val="22"/>
        </w:rPr>
        <w:instrText>"</w:instrText>
      </w:r>
      <w:r w:rsidRPr="00A477A9">
        <w:rPr>
          <w:rFonts w:cs="Arial"/>
          <w:sz w:val="22"/>
          <w:szCs w:val="22"/>
        </w:rPr>
      </w:r>
      <w:r w:rsidRPr="00A477A9">
        <w:rPr>
          <w:rFonts w:cs="Arial"/>
          <w:sz w:val="22"/>
          <w:szCs w:val="22"/>
        </w:rPr>
        <w:fldChar w:fldCharType="separate"/>
      </w:r>
      <w:r w:rsidRPr="00A477A9">
        <w:rPr>
          <w:rStyle w:val="Hyperlink"/>
          <w:rFonts w:cs="Arial"/>
          <w:sz w:val="22"/>
          <w:szCs w:val="22"/>
        </w:rPr>
        <w:t>https://docs.google.com/drawings/d/16uOd158UzJM9oqGWgJOtbppzGNPmZ4fWMSV6_xBz3Z8/edit</w:t>
      </w:r>
    </w:p>
    <w:p w14:paraId="7A7DA4AD" w14:textId="7B088538" w:rsidR="00377FEC" w:rsidRPr="00A477A9" w:rsidRDefault="00CD153A" w:rsidP="00DA2DAB">
      <w:pPr>
        <w:spacing w:line="276" w:lineRule="auto"/>
        <w:rPr>
          <w:rFonts w:cs="Arial"/>
          <w:noProof/>
          <w:sz w:val="22"/>
          <w:szCs w:val="22"/>
        </w:rPr>
      </w:pPr>
      <w:r w:rsidRPr="00A477A9">
        <w:rPr>
          <w:rFonts w:cs="Arial"/>
          <w:sz w:val="22"/>
          <w:szCs w:val="22"/>
        </w:rPr>
        <w:fldChar w:fldCharType="end"/>
      </w:r>
      <w:r w:rsidR="00377FEC" w:rsidRPr="00A477A9">
        <w:rPr>
          <w:rFonts w:cs="Arial"/>
          <w:noProof/>
          <w:sz w:val="22"/>
          <w:szCs w:val="22"/>
        </w:rPr>
        <w:t>As you</w:t>
      </w:r>
      <w:r w:rsidR="00377FEC" w:rsidRPr="00A477A9">
        <w:rPr>
          <w:rFonts w:cs="Arial"/>
          <w:i/>
          <w:noProof/>
          <w:sz w:val="22"/>
          <w:szCs w:val="22"/>
        </w:rPr>
        <w:t xml:space="preserve"> pivot</w:t>
      </w:r>
      <w:r w:rsidR="00377FEC" w:rsidRPr="00A477A9">
        <w:rPr>
          <w:rFonts w:cs="Arial"/>
          <w:noProof/>
          <w:sz w:val="22"/>
          <w:szCs w:val="22"/>
        </w:rPr>
        <w:t xml:space="preserve"> (modify your plan), go back online and update your BMC, and print out the new iteration.</w:t>
      </w:r>
    </w:p>
    <w:p w14:paraId="41237F8D" w14:textId="77777777" w:rsidR="00683F12" w:rsidRPr="00B50297" w:rsidRDefault="00683F12" w:rsidP="00377FEC">
      <w:pPr>
        <w:spacing w:line="276" w:lineRule="auto"/>
        <w:rPr>
          <w:rStyle w:val="Hyperlink"/>
        </w:rPr>
      </w:pPr>
    </w:p>
    <w:p w14:paraId="3054FD7E" w14:textId="3FE91013" w:rsidR="00B50297" w:rsidRPr="00B50297" w:rsidRDefault="00683F12" w:rsidP="00B50297">
      <w:pPr>
        <w:spacing w:line="276" w:lineRule="auto"/>
        <w:rPr>
          <w:rStyle w:val="Hyperlink"/>
          <w:color w:val="000000" w:themeColor="text1"/>
          <w:sz w:val="22"/>
          <w:u w:val="none"/>
        </w:rPr>
      </w:pPr>
      <w:r w:rsidRPr="00B50297">
        <w:rPr>
          <w:rStyle w:val="Hyperlink"/>
          <w:color w:val="000000" w:themeColor="text1"/>
          <w:u w:val="none"/>
        </w:rPr>
        <w:t>See</w:t>
      </w:r>
      <w:r w:rsidRPr="00B50297">
        <w:rPr>
          <w:rStyle w:val="Hyperlink"/>
          <w:u w:val="none"/>
        </w:rPr>
        <w:t xml:space="preserve"> </w:t>
      </w:r>
      <w:hyperlink r:id="rId98" w:history="1">
        <w:r w:rsidR="000532CC" w:rsidRPr="00B50297">
          <w:rPr>
            <w:rStyle w:val="Hyperlink"/>
            <w:rFonts w:cs="Arial"/>
            <w:sz w:val="22"/>
            <w:szCs w:val="22"/>
          </w:rPr>
          <w:t>https://canvanizer.com/new/lean-canvas</w:t>
        </w:r>
      </w:hyperlink>
      <w:r w:rsidR="00B50297">
        <w:rPr>
          <w:rStyle w:val="Hyperlink"/>
          <w:rFonts w:cs="Arial"/>
          <w:color w:val="000000" w:themeColor="text1"/>
          <w:sz w:val="22"/>
          <w:szCs w:val="22"/>
          <w:u w:val="none"/>
        </w:rPr>
        <w:t xml:space="preserve">  </w:t>
      </w:r>
      <w:r w:rsidRPr="00B50297">
        <w:rPr>
          <w:rStyle w:val="Hyperlink"/>
          <w:color w:val="000000" w:themeColor="text1"/>
          <w:u w:val="none"/>
        </w:rPr>
        <w:t xml:space="preserve">for </w:t>
      </w:r>
      <w:r w:rsidR="00444F2D" w:rsidRPr="00B50297">
        <w:rPr>
          <w:rStyle w:val="Hyperlink"/>
          <w:color w:val="000000" w:themeColor="text1"/>
          <w:u w:val="none"/>
        </w:rPr>
        <w:t>a</w:t>
      </w:r>
      <w:r w:rsidR="00B50297">
        <w:rPr>
          <w:rStyle w:val="Hyperlink"/>
          <w:color w:val="000000" w:themeColor="text1"/>
          <w:u w:val="none"/>
        </w:rPr>
        <w:t xml:space="preserve"> free fillable</w:t>
      </w:r>
      <w:r w:rsidR="00444F2D" w:rsidRPr="00B50297">
        <w:rPr>
          <w:rStyle w:val="Hyperlink"/>
          <w:color w:val="000000" w:themeColor="text1"/>
          <w:u w:val="none"/>
        </w:rPr>
        <w:t xml:space="preserve"> </w:t>
      </w:r>
      <w:r w:rsidRPr="00B50297">
        <w:rPr>
          <w:rStyle w:val="Hyperlink"/>
          <w:color w:val="000000" w:themeColor="text1"/>
          <w:u w:val="none"/>
        </w:rPr>
        <w:t xml:space="preserve">online </w:t>
      </w:r>
      <w:r w:rsidR="00B50297">
        <w:rPr>
          <w:rStyle w:val="Hyperlink"/>
          <w:color w:val="000000" w:themeColor="text1"/>
          <w:u w:val="none"/>
        </w:rPr>
        <w:t xml:space="preserve">lean </w:t>
      </w:r>
      <w:r w:rsidRPr="00B50297">
        <w:rPr>
          <w:rStyle w:val="Hyperlink"/>
          <w:color w:val="000000" w:themeColor="text1"/>
          <w:u w:val="none"/>
        </w:rPr>
        <w:t>canvass</w:t>
      </w:r>
      <w:r w:rsidR="00B50297">
        <w:rPr>
          <w:rStyle w:val="Hyperlink"/>
          <w:color w:val="000000" w:themeColor="text1"/>
          <w:u w:val="none"/>
        </w:rPr>
        <w:t xml:space="preserve">. The canvas may be shared with four other team members for collaboration for </w:t>
      </w:r>
      <w:r w:rsidR="00B50297" w:rsidRPr="00B50297">
        <w:rPr>
          <w:rStyle w:val="Hyperlink"/>
          <w:rFonts w:cs="Arial"/>
          <w:color w:val="000000" w:themeColor="text1"/>
          <w:sz w:val="22"/>
          <w:u w:val="none"/>
        </w:rPr>
        <w:t>$25/ year (as of 2025).</w:t>
      </w:r>
    </w:p>
    <w:p w14:paraId="1D311324" w14:textId="77777777" w:rsidR="00DA2DAB" w:rsidRPr="003E4A1B" w:rsidRDefault="00DA2DAB" w:rsidP="00377FEC">
      <w:pPr>
        <w:spacing w:line="276" w:lineRule="auto"/>
        <w:rPr>
          <w:rFonts w:cs="Arial"/>
          <w:noProof/>
        </w:rPr>
      </w:pPr>
    </w:p>
    <w:p w14:paraId="7EB80EB0" w14:textId="77777777" w:rsidR="00377FEC" w:rsidRPr="003E4A1B" w:rsidRDefault="00A96DC8" w:rsidP="00377FEC">
      <w:pPr>
        <w:jc w:val="both"/>
        <w:rPr>
          <w:rFonts w:cs="Arial"/>
          <w:b/>
          <w:caps/>
          <w:noProof/>
          <w:sz w:val="16"/>
        </w:rPr>
      </w:pPr>
      <w:r w:rsidRPr="003E4A1B">
        <w:rPr>
          <w:rFonts w:cs="Arial"/>
          <w:noProof/>
        </w:rPr>
        <mc:AlternateContent>
          <mc:Choice Requires="wps">
            <w:drawing>
              <wp:anchor distT="0" distB="0" distL="114300" distR="114300" simplePos="0" relativeHeight="251585024" behindDoc="0" locked="0" layoutInCell="1" allowOverlap="1" wp14:anchorId="241D0244" wp14:editId="704A9091">
                <wp:simplePos x="0" y="0"/>
                <wp:positionH relativeFrom="page">
                  <wp:posOffset>676275</wp:posOffset>
                </wp:positionH>
                <wp:positionV relativeFrom="paragraph">
                  <wp:posOffset>149860</wp:posOffset>
                </wp:positionV>
                <wp:extent cx="6471920" cy="1151890"/>
                <wp:effectExtent l="0" t="0" r="24130" b="10160"/>
                <wp:wrapSquare wrapText="bothSides"/>
                <wp:docPr id="211" name="Text Box 211"/>
                <wp:cNvGraphicFramePr/>
                <a:graphic xmlns:a="http://schemas.openxmlformats.org/drawingml/2006/main">
                  <a:graphicData uri="http://schemas.microsoft.com/office/word/2010/wordprocessingShape">
                    <wps:wsp>
                      <wps:cNvSpPr txBox="1"/>
                      <wps:spPr>
                        <a:xfrm>
                          <a:off x="0" y="0"/>
                          <a:ext cx="6471920" cy="115189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50149516">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479CE" w:rsidP="00376DA7">
                            <w:pPr>
                              <w:rPr>
                                <w:rFonts w:cs="Arial"/>
                                <w:sz w:val="21"/>
                                <w:szCs w:val="21"/>
                                <w:shd w:val="clear" w:color="auto" w:fill="FFFFFF"/>
                              </w:rPr>
                            </w:pPr>
                            <w:hyperlink r:id="rId99"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479CE" w:rsidP="00882427">
                            <w:hyperlink r:id="rId100" w:history="1">
                              <w:r>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D0244" id="Text Box 211" o:spid="_x0000_s1053" type="#_x0000_t202" style="position:absolute;left:0;text-align:left;margin-left:53.25pt;margin-top:11.8pt;width:509.6pt;height:90.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" fillcolor="white [3201]" strokecolor="#06f" strokeweight=".5pt">
                <v:textbox>
                  <w:txbxContent>
                    <w:p w14:paraId="71C1D0F2" w14:textId="77777777" w:rsidR="000479CE" w:rsidRPr="00376DA7" w:rsidRDefault="000479CE" w:rsidP="00376DA7">
                      <w:pPr>
                        <w:rPr>
                          <w:rFonts w:cs="Arial"/>
                          <w:color w:val="000000" w:themeColor="text1"/>
                          <w:position w:val="3"/>
                        </w:rPr>
                      </w:pPr>
                      <w:r w:rsidRPr="00EC2247">
                        <w:rPr>
                          <w:rFonts w:ascii="AvantGarde" w:hAnsi="AvantGarde"/>
                          <w:b/>
                          <w:color w:val="0066FF"/>
                          <w:position w:val="2"/>
                          <w:sz w:val="24"/>
                        </w:rPr>
                        <w:t>VIDE</w:t>
                      </w:r>
                      <w:r w:rsidRPr="00EC2247">
                        <w:rPr>
                          <w:noProof/>
                          <w:sz w:val="14"/>
                        </w:rPr>
                        <w:drawing>
                          <wp:inline distT="0" distB="0" distL="0" distR="0" wp14:anchorId="2B17C6A6" wp14:editId="50149516">
                            <wp:extent cx="138641" cy="155972"/>
                            <wp:effectExtent l="0" t="0" r="0" b="0"/>
                            <wp:docPr id="382548142" name="Picture 3825481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971767" name="Picture 474971767">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sidRPr="008C283D">
                        <w:rPr>
                          <w:rFonts w:cs="Arial"/>
                          <w:b/>
                          <w:color w:val="0066FF"/>
                          <w:position w:val="2"/>
                          <w:sz w:val="22"/>
                        </w:rPr>
                        <w:t xml:space="preserve"> </w:t>
                      </w:r>
                      <w:r w:rsidRPr="004F205B">
                        <w:rPr>
                          <w:rFonts w:cs="Arial"/>
                          <w:color w:val="000000" w:themeColor="text1"/>
                          <w:position w:val="2"/>
                        </w:rPr>
                        <w:t>Eight-</w:t>
                      </w:r>
                      <w:r w:rsidRPr="004F205B">
                        <w:rPr>
                          <w:rFonts w:cs="Arial"/>
                          <w:color w:val="000000" w:themeColor="text1"/>
                          <w:position w:val="3"/>
                        </w:rPr>
                        <w:t xml:space="preserve">minute </w:t>
                      </w:r>
                      <w:r w:rsidRPr="00376DA7">
                        <w:rPr>
                          <w:rFonts w:cs="Arial"/>
                          <w:color w:val="000000" w:themeColor="text1"/>
                          <w:position w:val="3"/>
                        </w:rPr>
                        <w:t>overview on how to fill out a Lean BMC, using Uber as an example</w:t>
                      </w:r>
                      <w:r>
                        <w:rPr>
                          <w:rFonts w:cs="Arial"/>
                          <w:color w:val="000000" w:themeColor="text1"/>
                          <w:position w:val="3"/>
                        </w:rPr>
                        <w:t>.</w:t>
                      </w:r>
                      <w:r w:rsidRPr="00376DA7">
                        <w:rPr>
                          <w:rFonts w:cs="Arial"/>
                          <w:color w:val="000000" w:themeColor="text1"/>
                          <w:position w:val="3"/>
                        </w:rPr>
                        <w:t xml:space="preserve"> </w:t>
                      </w:r>
                    </w:p>
                    <w:p w14:paraId="3379D3AB" w14:textId="77777777" w:rsidR="000479CE" w:rsidRDefault="000479CE" w:rsidP="00376DA7">
                      <w:pPr>
                        <w:rPr>
                          <w:rFonts w:cs="Arial"/>
                          <w:sz w:val="21"/>
                          <w:szCs w:val="21"/>
                          <w:shd w:val="clear" w:color="auto" w:fill="FFFFFF"/>
                        </w:rPr>
                      </w:pPr>
                      <w:hyperlink r:id="rId102" w:history="1">
                        <w:r w:rsidRPr="005510EC">
                          <w:rPr>
                            <w:rStyle w:val="Hyperlink"/>
                            <w:rFonts w:cs="Arial"/>
                            <w:sz w:val="21"/>
                            <w:szCs w:val="21"/>
                            <w:shd w:val="clear" w:color="auto" w:fill="FFFFFF"/>
                          </w:rPr>
                          <w:t>https://www.youtube.com/watch?v=pvIN9STpzCQ</w:t>
                        </w:r>
                      </w:hyperlink>
                      <w:r>
                        <w:rPr>
                          <w:rFonts w:cs="Arial"/>
                          <w:sz w:val="21"/>
                          <w:szCs w:val="21"/>
                          <w:shd w:val="clear" w:color="auto" w:fill="FFFFFF"/>
                        </w:rPr>
                        <w:t xml:space="preserve"> </w:t>
                      </w:r>
                    </w:p>
                    <w:p w14:paraId="63BA156B" w14:textId="77777777" w:rsidR="000479CE" w:rsidRPr="00CB333A" w:rsidRDefault="000479CE" w:rsidP="00376DA7"/>
                    <w:p w14:paraId="74D4A2F4" w14:textId="77777777" w:rsidR="000479CE" w:rsidRDefault="000479CE" w:rsidP="00882427">
                      <w:pPr>
                        <w:rPr>
                          <w:color w:val="000000"/>
                        </w:rPr>
                      </w:pPr>
                      <w:r>
                        <w:rPr>
                          <w:color w:val="000000"/>
                        </w:rPr>
                        <w:t>Here is a 16-minute video if you want more details</w:t>
                      </w:r>
                    </w:p>
                    <w:p w14:paraId="1C7C58DD" w14:textId="77777777" w:rsidR="000479CE" w:rsidRDefault="000479CE" w:rsidP="00882427">
                      <w:hyperlink r:id="rId103" w:history="1">
                        <w:r>
                          <w:rPr>
                            <w:rStyle w:val="Hyperlink"/>
                          </w:rPr>
                          <w:t>https://www.youtube.com/watch?v=uE34HsmT6E0</w:t>
                        </w:r>
                      </w:hyperlink>
                    </w:p>
                    <w:p w14:paraId="6969D140" w14:textId="77777777" w:rsidR="000479CE" w:rsidRDefault="000479CE" w:rsidP="00376DA7"/>
                    <w:p w14:paraId="1B8D8295" w14:textId="77777777" w:rsidR="000479CE" w:rsidRDefault="000479CE" w:rsidP="00376DA7"/>
                  </w:txbxContent>
                </v:textbox>
                <w10:wrap type="square" anchorx="page"/>
              </v:shape>
            </w:pict>
          </mc:Fallback>
        </mc:AlternateContent>
      </w:r>
    </w:p>
    <w:p w14:paraId="76186222" w14:textId="77777777" w:rsidR="005B19C6" w:rsidRPr="003E4A1B" w:rsidRDefault="005B19C6" w:rsidP="00377FEC">
      <w:pPr>
        <w:rPr>
          <w:rFonts w:cs="Arial"/>
          <w:i/>
          <w:sz w:val="24"/>
        </w:rPr>
      </w:pPr>
      <w:r w:rsidRPr="003E4A1B">
        <w:rPr>
          <w:rFonts w:cs="Arial"/>
          <w:i/>
          <w:sz w:val="24"/>
        </w:rPr>
        <w:br w:type="page"/>
      </w:r>
    </w:p>
    <w:p w14:paraId="5175E56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6</w:t>
      </w:r>
      <w:r w:rsidRPr="00D400FD">
        <w:rPr>
          <w:b w:val="0"/>
          <w:noProof/>
          <w:color w:val="000000" w:themeColor="text1"/>
          <w:sz w:val="24"/>
          <w:szCs w:val="28"/>
        </w:rPr>
        <w:t xml:space="preserve"> </w:t>
      </w:r>
      <w:r w:rsidRPr="00A14FD2">
        <w:rPr>
          <w:b w:val="0"/>
          <w:noProof/>
          <w:color w:val="000000" w:themeColor="text1"/>
          <w:szCs w:val="22"/>
        </w:rPr>
        <w:t>–</w:t>
      </w:r>
      <w:r w:rsidRPr="00A14FD2">
        <w:rPr>
          <w:b w:val="0"/>
          <w:noProof/>
          <w:color w:val="000000" w:themeColor="text1"/>
        </w:rPr>
        <w:t xml:space="preserve"> </w:t>
      </w:r>
      <w:r w:rsidRPr="00204DB8">
        <w:rPr>
          <w:b w:val="0"/>
          <w:bCs/>
          <w:i/>
          <w:iCs/>
          <w:sz w:val="24"/>
          <w:szCs w:val="18"/>
        </w:rPr>
        <w:t xml:space="preserve">Lean </w:t>
      </w:r>
      <w:r w:rsidRPr="00A14FD2">
        <w:rPr>
          <w:b w:val="0"/>
          <w:bCs/>
          <w:i/>
          <w:iCs/>
          <w:sz w:val="24"/>
          <w:szCs w:val="18"/>
        </w:rPr>
        <w:t>Business Model Canvas</w:t>
      </w:r>
    </w:p>
    <w:p w14:paraId="73AD7268" w14:textId="77777777" w:rsidR="00377FEC" w:rsidRPr="003E4A1B" w:rsidRDefault="00377FEC" w:rsidP="00377FEC">
      <w:pPr>
        <w:pStyle w:val="Pageheader"/>
        <w:ind w:left="180"/>
        <w:rPr>
          <w:rFonts w:cs="Arial"/>
          <w:i w:val="0"/>
          <w:sz w:val="20"/>
        </w:rPr>
      </w:pPr>
      <w:r w:rsidRPr="003E4A1B">
        <w:rPr>
          <w:rFonts w:cs="Arial"/>
          <w:i w:val="0"/>
          <w:noProof/>
          <w:sz w:val="20"/>
        </w:rPr>
        <w:t xml:space="preserve"> </w:t>
      </w:r>
      <w:r w:rsidRPr="003E4A1B">
        <w:rPr>
          <w:rFonts w:cs="Arial"/>
          <w:noProof/>
          <w:sz w:val="18"/>
        </w:rPr>
        <w:tab/>
      </w:r>
    </w:p>
    <w:p w14:paraId="600AE409" w14:textId="77777777" w:rsidR="00377FEC" w:rsidRPr="003E4A1B" w:rsidRDefault="00377FEC" w:rsidP="00377FEC">
      <w:pPr>
        <w:pStyle w:val="Pageheader"/>
        <w:ind w:left="180"/>
        <w:rPr>
          <w:rFonts w:cs="Arial"/>
          <w:i w:val="0"/>
          <w:sz w:val="20"/>
        </w:rPr>
      </w:pPr>
    </w:p>
    <w:p w14:paraId="1CDB089C" w14:textId="77777777" w:rsidR="00377FEC" w:rsidRPr="00773583" w:rsidRDefault="00377FEC" w:rsidP="00377FEC">
      <w:pPr>
        <w:jc w:val="center"/>
        <w:rPr>
          <w:rFonts w:cs="Arial"/>
          <w:b/>
          <w:bCs/>
          <w:color w:val="000000"/>
          <w:sz w:val="24"/>
        </w:rPr>
      </w:pPr>
      <w:r w:rsidRPr="00773583">
        <w:rPr>
          <w:rFonts w:cs="Arial"/>
          <w:b/>
          <w:bCs/>
          <w:color w:val="000000"/>
          <w:sz w:val="24"/>
        </w:rPr>
        <w:t>THE NINE SEGMENTS OF THE LEAN CANVAS</w:t>
      </w:r>
    </w:p>
    <w:p w14:paraId="19E60C43" w14:textId="77777777" w:rsidR="00377FEC" w:rsidRPr="003E4A1B" w:rsidRDefault="00377FEC" w:rsidP="00377FEC">
      <w:pPr>
        <w:rPr>
          <w:rFonts w:cs="Arial"/>
          <w:color w:val="000000"/>
          <w:sz w:val="8"/>
        </w:rPr>
      </w:pPr>
    </w:p>
    <w:p w14:paraId="720C8333" w14:textId="77777777" w:rsidR="00377FEC" w:rsidRPr="003E4A1B" w:rsidRDefault="00377FEC" w:rsidP="00377FEC">
      <w:pPr>
        <w:tabs>
          <w:tab w:val="left" w:pos="3600"/>
          <w:tab w:val="left" w:pos="6390"/>
        </w:tabs>
        <w:spacing w:line="276" w:lineRule="auto"/>
        <w:ind w:left="360" w:hanging="360"/>
        <w:jc w:val="both"/>
        <w:rPr>
          <w:rFonts w:cs="Arial"/>
          <w:b/>
          <w:color w:val="000000"/>
        </w:rPr>
      </w:pPr>
    </w:p>
    <w:p w14:paraId="651233EF" w14:textId="1155ECE8"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Problem</w:t>
      </w:r>
      <w:r w:rsidR="00306F76" w:rsidRPr="003E4A1B">
        <w:rPr>
          <w:rFonts w:cs="Arial"/>
          <w:b/>
          <w:color w:val="000000"/>
        </w:rPr>
        <w:t xml:space="preserve">. </w:t>
      </w:r>
      <w:r w:rsidRPr="003E4A1B">
        <w:rPr>
          <w:rFonts w:cs="Arial"/>
          <w:color w:val="000000"/>
        </w:rPr>
        <w:t>Most startups fail, not because they fail to build what they set out to build, but because they waste time, money, and effort building the wrong product. I attribute a significant contributor to this failure to a lack of proper “problem understanding” from the start</w:t>
      </w:r>
      <w:r w:rsidR="00306F76" w:rsidRPr="003E4A1B">
        <w:rPr>
          <w:rFonts w:cs="Arial"/>
          <w:color w:val="000000"/>
        </w:rPr>
        <w:t xml:space="preserve">. </w:t>
      </w:r>
      <w:r w:rsidRPr="003E4A1B">
        <w:rPr>
          <w:rFonts w:cs="Arial"/>
          <w:i/>
          <w:color w:val="000000"/>
        </w:rPr>
        <w:t xml:space="preserve">“A problem well stated is a problem half-solved.”  - Charles Kettering </w:t>
      </w:r>
    </w:p>
    <w:p w14:paraId="065F5422"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122B5CF1" w14:textId="118B7062" w:rsidR="00377FEC" w:rsidRPr="003E4A1B" w:rsidRDefault="00377FEC" w:rsidP="00377FEC">
      <w:pPr>
        <w:spacing w:line="276" w:lineRule="auto"/>
        <w:jc w:val="both"/>
        <w:rPr>
          <w:rFonts w:cs="Arial"/>
          <w:color w:val="000000"/>
        </w:rPr>
      </w:pPr>
      <w:r w:rsidRPr="003E4A1B">
        <w:rPr>
          <w:rFonts w:cs="Arial"/>
          <w:b/>
          <w:color w:val="000000"/>
        </w:rPr>
        <w:t>Solution</w:t>
      </w:r>
      <w:r w:rsidR="00306F76" w:rsidRPr="003E4A1B">
        <w:rPr>
          <w:rFonts w:cs="Arial"/>
          <w:b/>
          <w:color w:val="000000"/>
        </w:rPr>
        <w:t xml:space="preserve">. </w:t>
      </w:r>
      <w:r w:rsidRPr="003E4A1B">
        <w:rPr>
          <w:rFonts w:cs="Arial"/>
          <w:color w:val="000000"/>
        </w:rPr>
        <w:t>Once you understand the problem, you are then in the best position to define a possible solution</w:t>
      </w:r>
      <w:r w:rsidR="00306F76" w:rsidRPr="003E4A1B">
        <w:rPr>
          <w:rFonts w:cs="Arial"/>
          <w:color w:val="000000"/>
        </w:rPr>
        <w:t xml:space="preserve">. </w:t>
      </w:r>
    </w:p>
    <w:p w14:paraId="2499530F"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7AE2002A" w14:textId="270150D3" w:rsidR="00F44753" w:rsidRPr="00FB7E32" w:rsidRDefault="00377FEC" w:rsidP="00F44753">
      <w:pPr>
        <w:tabs>
          <w:tab w:val="left" w:pos="3600"/>
          <w:tab w:val="left" w:pos="6390"/>
        </w:tabs>
        <w:spacing w:line="276" w:lineRule="auto"/>
        <w:jc w:val="both"/>
        <w:rPr>
          <w:rFonts w:cs="Arial"/>
          <w:bCs/>
          <w:color w:val="000000"/>
        </w:rPr>
      </w:pPr>
      <w:r w:rsidRPr="003E4A1B">
        <w:rPr>
          <w:rFonts w:cs="Arial"/>
          <w:b/>
          <w:color w:val="000000"/>
        </w:rPr>
        <w:t>Value Proposition</w:t>
      </w:r>
      <w:r w:rsidR="00F44753">
        <w:rPr>
          <w:rFonts w:cs="Arial"/>
          <w:b/>
          <w:color w:val="000000"/>
        </w:rPr>
        <w:t>.</w:t>
      </w:r>
      <w:r w:rsidRPr="003E4A1B">
        <w:rPr>
          <w:rFonts w:cs="Arial"/>
          <w:b/>
          <w:color w:val="000000"/>
        </w:rPr>
        <w:fldChar w:fldCharType="begin"/>
      </w:r>
      <w:r w:rsidRPr="003E4A1B">
        <w:rPr>
          <w:rFonts w:cs="Arial"/>
          <w:color w:val="000000"/>
        </w:rPr>
        <w:instrText xml:space="preserve"> XE "</w:instrText>
      </w:r>
      <w:r w:rsidRPr="00CE6A10">
        <w:rPr>
          <w:rFonts w:cs="Arial"/>
          <w:bCs/>
          <w:color w:val="000000"/>
        </w:rPr>
        <w:instrText>Value Proposition</w:instrText>
      </w:r>
      <w:r w:rsidRPr="003E4A1B">
        <w:rPr>
          <w:rFonts w:cs="Arial"/>
          <w:color w:val="000000"/>
        </w:rPr>
        <w:instrText xml:space="preserve">" </w:instrText>
      </w:r>
      <w:r w:rsidRPr="003E4A1B">
        <w:rPr>
          <w:rFonts w:cs="Arial"/>
          <w:b/>
          <w:color w:val="000000"/>
        </w:rPr>
        <w:fldChar w:fldCharType="end"/>
      </w:r>
      <w:r w:rsidR="00F44753" w:rsidRPr="00F44753">
        <w:t xml:space="preserve"> </w:t>
      </w:r>
      <w:r w:rsidR="00F44753">
        <w:t>The mea</w:t>
      </w:r>
      <w:r w:rsidR="00F44753" w:rsidRPr="00FB7E32">
        <w:rPr>
          <w:rFonts w:cs="Arial"/>
          <w:bCs/>
          <w:color w:val="000000"/>
        </w:rPr>
        <w:t xml:space="preserve">surable benefits prospective customers can expect </w:t>
      </w:r>
      <w:r w:rsidR="00F44753" w:rsidRPr="00F44753">
        <w:rPr>
          <w:rFonts w:cs="Arial"/>
          <w:bCs/>
          <w:color w:val="000000"/>
        </w:rPr>
        <w:t>versus how much the</w:t>
      </w:r>
      <w:r w:rsidR="00F605D2">
        <w:rPr>
          <w:rFonts w:cs="Arial"/>
          <w:bCs/>
          <w:color w:val="000000"/>
        </w:rPr>
        <w:t>y</w:t>
      </w:r>
      <w:r w:rsidR="00F44753" w:rsidRPr="00F44753">
        <w:rPr>
          <w:rFonts w:cs="Arial"/>
          <w:bCs/>
          <w:color w:val="000000"/>
        </w:rPr>
        <w:t xml:space="preserve"> pay in return</w:t>
      </w:r>
      <w:r w:rsidR="00F44753">
        <w:rPr>
          <w:rFonts w:cs="Arial"/>
          <w:bCs/>
          <w:color w:val="000000"/>
        </w:rPr>
        <w:t xml:space="preserve">, including </w:t>
      </w:r>
      <w:r w:rsidR="00582497" w:rsidRPr="00F44753">
        <w:rPr>
          <w:rFonts w:cs="Arial"/>
          <w:bCs/>
          <w:color w:val="000000"/>
        </w:rPr>
        <w:t>any indirect expense</w:t>
      </w:r>
      <w:r w:rsidR="00F44753">
        <w:rPr>
          <w:rFonts w:cs="Arial"/>
          <w:bCs/>
          <w:color w:val="000000"/>
        </w:rPr>
        <w:t>s</w:t>
      </w:r>
      <w:r w:rsidR="00582497" w:rsidRPr="00F44753">
        <w:rPr>
          <w:rFonts w:cs="Arial"/>
          <w:bCs/>
          <w:color w:val="000000"/>
        </w:rPr>
        <w:t xml:space="preserve">, like </w:t>
      </w:r>
      <w:r w:rsidR="00F44753">
        <w:rPr>
          <w:rFonts w:cs="Arial"/>
          <w:bCs/>
          <w:color w:val="000000"/>
        </w:rPr>
        <w:t xml:space="preserve">having to </w:t>
      </w:r>
      <w:r w:rsidR="00582497" w:rsidRPr="00F44753">
        <w:rPr>
          <w:rFonts w:cs="Arial"/>
          <w:bCs/>
          <w:color w:val="000000"/>
        </w:rPr>
        <w:t>retra</w:t>
      </w:r>
      <w:r w:rsidR="00F44753">
        <w:rPr>
          <w:rFonts w:cs="Arial"/>
          <w:bCs/>
          <w:color w:val="000000"/>
        </w:rPr>
        <w:t>in</w:t>
      </w:r>
      <w:r w:rsidR="00582497" w:rsidRPr="00F44753">
        <w:rPr>
          <w:rFonts w:cs="Arial"/>
          <w:bCs/>
          <w:color w:val="000000"/>
        </w:rPr>
        <w:t xml:space="preserve"> employees </w:t>
      </w:r>
      <w:r w:rsidR="008D13DC" w:rsidRPr="00F44753">
        <w:rPr>
          <w:rFonts w:cs="Arial"/>
          <w:bCs/>
          <w:color w:val="000000"/>
        </w:rPr>
        <w:t>onto</w:t>
      </w:r>
      <w:r w:rsidR="00582497" w:rsidRPr="00F44753">
        <w:rPr>
          <w:rFonts w:cs="Arial"/>
          <w:bCs/>
          <w:color w:val="000000"/>
        </w:rPr>
        <w:t xml:space="preserve"> a new system, having to pay to park, or other inconvenience.</w:t>
      </w:r>
      <w:r w:rsidRPr="00F44753">
        <w:rPr>
          <w:rFonts w:cs="Arial"/>
          <w:bCs/>
          <w:color w:val="000000"/>
        </w:rPr>
        <w:t xml:space="preserve"> </w:t>
      </w:r>
      <w:r w:rsidR="003441E0">
        <w:rPr>
          <w:rFonts w:cs="Arial"/>
          <w:bCs/>
          <w:color w:val="000000"/>
        </w:rPr>
        <w:t xml:space="preserve">From the customer’s standpoint the perceived value should exceed the </w:t>
      </w:r>
      <w:r w:rsidR="003441E0" w:rsidRPr="003441E0">
        <w:rPr>
          <w:rFonts w:cs="Arial"/>
          <w:bCs/>
          <w:color w:val="000000"/>
        </w:rPr>
        <w:t xml:space="preserve">costs: </w:t>
      </w:r>
      <w:r w:rsidR="003441E0" w:rsidRPr="00FB7E32">
        <w:rPr>
          <w:rFonts w:cs="Arial"/>
          <w:i/>
        </w:rPr>
        <w:t>Value = Benefits – Cost</w:t>
      </w:r>
      <w:r w:rsidR="003441E0">
        <w:rPr>
          <w:rFonts w:cs="Arial"/>
          <w:i/>
        </w:rPr>
        <w:t>.</w:t>
      </w:r>
      <w:r w:rsidRPr="003441E0">
        <w:rPr>
          <w:rFonts w:cs="Arial"/>
          <w:bCs/>
          <w:color w:val="000000"/>
        </w:rPr>
        <w:t xml:space="preserve"> </w:t>
      </w:r>
      <w:r w:rsidR="003441E0">
        <w:rPr>
          <w:rFonts w:cs="Arial"/>
          <w:bCs/>
          <w:color w:val="000000"/>
        </w:rPr>
        <w:t xml:space="preserve">The right </w:t>
      </w:r>
      <w:r w:rsidR="003441E0" w:rsidRPr="00F605D2">
        <w:rPr>
          <w:rFonts w:cs="Arial"/>
          <w:bCs/>
          <w:i/>
          <w:iCs/>
          <w:color w:val="000000"/>
        </w:rPr>
        <w:t>Value Prop</w:t>
      </w:r>
      <w:r w:rsidR="00F44753" w:rsidRPr="00FB7E32">
        <w:rPr>
          <w:rFonts w:cs="Arial"/>
          <w:bCs/>
          <w:color w:val="000000"/>
        </w:rPr>
        <w:t xml:space="preserve"> serves as a differentiator</w:t>
      </w:r>
      <w:r w:rsidR="00F44753" w:rsidRPr="003441E0">
        <w:rPr>
          <w:rFonts w:cs="Arial"/>
          <w:bCs/>
          <w:color w:val="000000"/>
        </w:rPr>
        <w:t xml:space="preserve"> to</w:t>
      </w:r>
      <w:r w:rsidR="00F44753" w:rsidRPr="00FB7E32">
        <w:rPr>
          <w:rFonts w:cs="Arial"/>
          <w:bCs/>
          <w:color w:val="000000"/>
        </w:rPr>
        <w:t xml:space="preserve"> motivate customers to choose </w:t>
      </w:r>
      <w:r w:rsidR="00F44753" w:rsidRPr="003441E0">
        <w:rPr>
          <w:rFonts w:cs="Arial"/>
          <w:bCs/>
          <w:color w:val="000000"/>
        </w:rPr>
        <w:t>your</w:t>
      </w:r>
      <w:r w:rsidR="00F44753" w:rsidRPr="00FB7E32">
        <w:rPr>
          <w:rFonts w:cs="Arial"/>
          <w:bCs/>
          <w:color w:val="000000"/>
        </w:rPr>
        <w:t xml:space="preserve"> product or service over others in the marketplace</w:t>
      </w:r>
      <w:r w:rsidR="00F44753">
        <w:rPr>
          <w:rFonts w:cs="Arial"/>
          <w:bCs/>
          <w:color w:val="000000"/>
        </w:rPr>
        <w:t xml:space="preserve">. </w:t>
      </w:r>
      <w:r w:rsidR="003441E0">
        <w:rPr>
          <w:rFonts w:cs="Arial"/>
          <w:bCs/>
          <w:color w:val="000000"/>
        </w:rPr>
        <w:t xml:space="preserve">The Value Prop should be reflected in the Branding Strategy, and clearly </w:t>
      </w:r>
      <w:r w:rsidR="003441E0" w:rsidRPr="007B4EF2">
        <w:rPr>
          <w:rFonts w:cs="Arial"/>
          <w:bCs/>
          <w:color w:val="000000"/>
          <w:spacing w:val="-2"/>
        </w:rPr>
        <w:t>and continuously communicated. If an investor asks you only one question, it will be “What is your Value Proposition?”</w:t>
      </w:r>
      <w:r w:rsidR="00F44753" w:rsidRPr="00F44753">
        <w:rPr>
          <w:rFonts w:cs="Arial"/>
          <w:bCs/>
          <w:color w:val="000000"/>
        </w:rPr>
        <w:t xml:space="preserve"> </w:t>
      </w:r>
    </w:p>
    <w:p w14:paraId="044A3E3B" w14:textId="77777777" w:rsidR="00377FEC" w:rsidRPr="003E4A1B" w:rsidRDefault="00377FEC" w:rsidP="00377FEC">
      <w:pPr>
        <w:tabs>
          <w:tab w:val="left" w:pos="3600"/>
          <w:tab w:val="left" w:pos="6390"/>
        </w:tabs>
        <w:spacing w:line="276" w:lineRule="auto"/>
        <w:ind w:left="360" w:hanging="360"/>
        <w:jc w:val="both"/>
        <w:rPr>
          <w:rFonts w:cs="Arial"/>
          <w:b/>
          <w:color w:val="000000"/>
          <w:sz w:val="12"/>
        </w:rPr>
      </w:pPr>
    </w:p>
    <w:p w14:paraId="2F42005A" w14:textId="4E21A974" w:rsidR="00377FEC" w:rsidRPr="003E4A1B" w:rsidRDefault="00377FEC" w:rsidP="00377FEC">
      <w:pPr>
        <w:tabs>
          <w:tab w:val="left" w:pos="3600"/>
          <w:tab w:val="left" w:pos="6390"/>
        </w:tabs>
        <w:spacing w:line="276" w:lineRule="auto"/>
        <w:jc w:val="both"/>
        <w:rPr>
          <w:rFonts w:cs="Arial"/>
          <w:i/>
          <w:color w:val="000000"/>
        </w:rPr>
      </w:pPr>
      <w:r w:rsidRPr="003E4A1B">
        <w:rPr>
          <w:rFonts w:cs="Arial"/>
          <w:b/>
          <w:color w:val="000000"/>
        </w:rPr>
        <w:t>Key Metrics</w:t>
      </w:r>
      <w:r w:rsidR="00306F76" w:rsidRPr="003E4A1B">
        <w:rPr>
          <w:rFonts w:cs="Arial"/>
          <w:b/>
          <w:color w:val="000000"/>
        </w:rPr>
        <w:t xml:space="preserve">. </w:t>
      </w:r>
      <w:r w:rsidRPr="003E4A1B">
        <w:rPr>
          <w:rFonts w:cs="Arial"/>
          <w:color w:val="000000"/>
        </w:rPr>
        <w:t>Startups often drown in a sea of numbers in an attempt to bring order to the chaos of uncertainty. At any given point in time though, there are only a few key actions (or macro metrics) that matter</w:t>
      </w:r>
      <w:r w:rsidR="00653384" w:rsidRPr="003E4A1B">
        <w:rPr>
          <w:rFonts w:cs="Arial"/>
          <w:color w:val="000000"/>
        </w:rPr>
        <w:t xml:space="preserve">. </w:t>
      </w:r>
      <w:r w:rsidRPr="003E4A1B">
        <w:rPr>
          <w:rFonts w:cs="Arial"/>
          <w:i/>
          <w:color w:val="000000"/>
        </w:rPr>
        <w:t xml:space="preserve">“A startup can only focus on only one metric. </w:t>
      </w:r>
      <w:r w:rsidR="00EF00B1" w:rsidRPr="003E4A1B">
        <w:rPr>
          <w:rFonts w:cs="Arial"/>
          <w:i/>
          <w:color w:val="000000"/>
        </w:rPr>
        <w:t>So,</w:t>
      </w:r>
      <w:r w:rsidRPr="003E4A1B">
        <w:rPr>
          <w:rFonts w:cs="Arial"/>
          <w:i/>
          <w:color w:val="000000"/>
        </w:rPr>
        <w:t xml:space="preserve"> decide what that is and ignore everything else.”  - Noah Kagan.</w:t>
      </w:r>
    </w:p>
    <w:p w14:paraId="121448E7" w14:textId="77777777" w:rsidR="00377FEC" w:rsidRPr="003E4A1B" w:rsidRDefault="00377FEC" w:rsidP="00377FEC">
      <w:pPr>
        <w:tabs>
          <w:tab w:val="left" w:pos="3600"/>
          <w:tab w:val="left" w:pos="6390"/>
        </w:tabs>
        <w:spacing w:line="276" w:lineRule="auto"/>
        <w:ind w:hanging="360"/>
        <w:jc w:val="both"/>
        <w:rPr>
          <w:rFonts w:cs="Arial"/>
          <w:color w:val="000000"/>
          <w:sz w:val="8"/>
        </w:rPr>
      </w:pPr>
    </w:p>
    <w:p w14:paraId="7AD7EF5F" w14:textId="3AE351B4" w:rsidR="00377FEC" w:rsidRPr="003E4A1B" w:rsidRDefault="007B4EF2" w:rsidP="007B4EF2">
      <w:pPr>
        <w:tabs>
          <w:tab w:val="left" w:pos="3600"/>
          <w:tab w:val="left" w:pos="6390"/>
        </w:tabs>
        <w:spacing w:line="276" w:lineRule="auto"/>
        <w:jc w:val="both"/>
        <w:rPr>
          <w:rFonts w:cs="Arial"/>
          <w:i/>
          <w:color w:val="000000"/>
        </w:rPr>
      </w:pPr>
      <w:r w:rsidRPr="007B4EF2">
        <w:rPr>
          <w:rFonts w:cs="Arial"/>
          <w:b/>
          <w:color w:val="000000"/>
        </w:rPr>
        <w:t>Unfair Advantage.</w:t>
      </w:r>
      <w:r>
        <w:rPr>
          <w:rFonts w:cs="Arial"/>
          <w:b/>
          <w:color w:val="000000"/>
        </w:rPr>
        <w:t xml:space="preserve"> </w:t>
      </w:r>
      <w:r>
        <w:rPr>
          <w:rFonts w:cs="Arial"/>
          <w:bCs/>
          <w:color w:val="000000"/>
        </w:rPr>
        <w:t>What feature, expertise, supply source, or market connection do you have that few competitors have</w:t>
      </w:r>
      <w:r w:rsidR="00306F76">
        <w:rPr>
          <w:rFonts w:cs="Arial"/>
          <w:bCs/>
          <w:color w:val="000000"/>
        </w:rPr>
        <w:t xml:space="preserve">? </w:t>
      </w:r>
      <w:r w:rsidR="00377FEC" w:rsidRPr="007B4EF2">
        <w:rPr>
          <w:rFonts w:cs="Arial"/>
          <w:color w:val="000000"/>
        </w:rPr>
        <w:t>“</w:t>
      </w:r>
      <w:r w:rsidR="00377FEC" w:rsidRPr="007B4EF2">
        <w:rPr>
          <w:rFonts w:cs="Arial"/>
          <w:i/>
          <w:iCs/>
          <w:color w:val="000000"/>
        </w:rPr>
        <w:t>A true unfair advantage is something that cannot be easily copied or bought.”-</w:t>
      </w:r>
      <w:r w:rsidR="00377FEC" w:rsidRPr="007B4EF2">
        <w:rPr>
          <w:rFonts w:cs="Arial"/>
          <w:color w:val="000000"/>
        </w:rPr>
        <w:t xml:space="preserve"> Jason Cohen</w:t>
      </w:r>
    </w:p>
    <w:p w14:paraId="4906F663" w14:textId="77777777" w:rsidR="00EC4FBB" w:rsidRPr="003E4A1B" w:rsidRDefault="00EC4FBB" w:rsidP="00781189">
      <w:pPr>
        <w:tabs>
          <w:tab w:val="left" w:pos="3600"/>
          <w:tab w:val="left" w:pos="6390"/>
        </w:tabs>
        <w:spacing w:line="276" w:lineRule="auto"/>
        <w:rPr>
          <w:rFonts w:cs="Arial"/>
          <w:i/>
          <w:color w:val="000000"/>
          <w:sz w:val="12"/>
          <w:szCs w:val="12"/>
        </w:rPr>
      </w:pPr>
    </w:p>
    <w:p w14:paraId="2B271CF1" w14:textId="4C78367F" w:rsidR="00377FEC" w:rsidRPr="003E4A1B" w:rsidRDefault="00377FEC" w:rsidP="00C50B6C">
      <w:pPr>
        <w:spacing w:line="276" w:lineRule="auto"/>
        <w:jc w:val="both"/>
        <w:rPr>
          <w:rFonts w:cs="Arial"/>
          <w:color w:val="FF0000"/>
        </w:rPr>
      </w:pPr>
      <w:r w:rsidRPr="003E4A1B">
        <w:rPr>
          <w:rFonts w:cs="Arial"/>
          <w:b/>
          <w:color w:val="000000"/>
        </w:rPr>
        <w:t>Customer Segments</w:t>
      </w:r>
      <w:r w:rsidR="00306F76" w:rsidRPr="003E4A1B">
        <w:rPr>
          <w:rFonts w:cs="Arial"/>
          <w:b/>
          <w:color w:val="000000"/>
        </w:rPr>
        <w:t>.</w:t>
      </w:r>
      <w:r w:rsidR="00306F76" w:rsidRPr="003E4A1B">
        <w:rPr>
          <w:rFonts w:cs="Arial"/>
          <w:color w:val="000000"/>
        </w:rPr>
        <w:t xml:space="preserve"> </w:t>
      </w:r>
      <w:r w:rsidRPr="003E4A1B">
        <w:rPr>
          <w:rFonts w:cs="Arial"/>
          <w:color w:val="000000"/>
        </w:rPr>
        <w:t xml:space="preserve">The </w:t>
      </w:r>
      <w:r w:rsidR="00682AA2" w:rsidRPr="003E4A1B">
        <w:rPr>
          <w:rFonts w:cs="Arial"/>
          <w:color w:val="000000"/>
        </w:rPr>
        <w:t>users of Cocoa Puffs are</w:t>
      </w:r>
      <w:r w:rsidRPr="003E4A1B">
        <w:rPr>
          <w:rFonts w:cs="Arial"/>
          <w:color w:val="000000"/>
        </w:rPr>
        <w:t xml:space="preserve"> children, but they </w:t>
      </w:r>
      <w:r w:rsidR="007B4EF2">
        <w:rPr>
          <w:rFonts w:cs="Arial"/>
          <w:color w:val="000000"/>
        </w:rPr>
        <w:t xml:space="preserve">are not </w:t>
      </w:r>
      <w:r w:rsidR="0017722E" w:rsidRPr="003E4A1B">
        <w:rPr>
          <w:rFonts w:cs="Arial"/>
          <w:color w:val="000000"/>
        </w:rPr>
        <w:t xml:space="preserve">the </w:t>
      </w:r>
      <w:r w:rsidR="007B4EF2" w:rsidRPr="007B4EF2">
        <w:rPr>
          <w:rFonts w:cs="Arial"/>
          <w:i/>
          <w:iCs/>
          <w:color w:val="000000"/>
        </w:rPr>
        <w:t>Customers</w:t>
      </w:r>
      <w:r w:rsidR="007B4EF2">
        <w:rPr>
          <w:rFonts w:cs="Arial"/>
          <w:color w:val="000000"/>
        </w:rPr>
        <w:t xml:space="preserve">, the people who make the </w:t>
      </w:r>
      <w:r w:rsidR="0017722E" w:rsidRPr="003E4A1B">
        <w:rPr>
          <w:rFonts w:cs="Arial"/>
          <w:color w:val="000000"/>
        </w:rPr>
        <w:t>buy</w:t>
      </w:r>
      <w:r w:rsidR="0055718B" w:rsidRPr="003E4A1B">
        <w:rPr>
          <w:rFonts w:cs="Arial"/>
          <w:color w:val="000000"/>
        </w:rPr>
        <w:t>ing decision</w:t>
      </w:r>
      <w:r w:rsidR="007B4EF2">
        <w:rPr>
          <w:rFonts w:cs="Arial"/>
          <w:color w:val="000000"/>
        </w:rPr>
        <w:t>.</w:t>
      </w:r>
    </w:p>
    <w:p w14:paraId="168E0F63" w14:textId="77777777" w:rsidR="00C50B6C" w:rsidRPr="003E4A1B" w:rsidRDefault="00C50B6C" w:rsidP="00C50B6C">
      <w:pPr>
        <w:spacing w:line="276" w:lineRule="auto"/>
        <w:jc w:val="both"/>
        <w:rPr>
          <w:rFonts w:cs="Arial"/>
          <w:color w:val="FF0000"/>
          <w:sz w:val="6"/>
          <w:szCs w:val="6"/>
        </w:rPr>
      </w:pPr>
    </w:p>
    <w:p w14:paraId="62F10787" w14:textId="51E4A148" w:rsidR="00377FEC" w:rsidRPr="003E4A1B" w:rsidRDefault="00377FEC" w:rsidP="007B4EF2">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a)   </w:t>
      </w:r>
      <w:r w:rsidRPr="003E4A1B">
        <w:rPr>
          <w:rFonts w:cs="Arial"/>
          <w:color w:val="000000" w:themeColor="text1"/>
        </w:rPr>
        <w:tab/>
      </w:r>
      <w:r w:rsidR="007B4EF2">
        <w:rPr>
          <w:rFonts w:cs="Arial"/>
          <w:color w:val="000000" w:themeColor="text1"/>
        </w:rPr>
        <w:t>For your product, w</w:t>
      </w:r>
      <w:r w:rsidRPr="003E4A1B">
        <w:rPr>
          <w:rFonts w:cs="Arial"/>
          <w:color w:val="000000" w:themeColor="text1"/>
        </w:rPr>
        <w:t xml:space="preserve">ho is the ultimate </w:t>
      </w:r>
      <w:r w:rsidR="00781189" w:rsidRPr="003E4A1B">
        <w:rPr>
          <w:rFonts w:cs="Arial"/>
          <w:color w:val="000000" w:themeColor="text1"/>
        </w:rPr>
        <w:t>user</w:t>
      </w:r>
      <w:r w:rsidR="00C77E88" w:rsidRPr="003E4A1B">
        <w:rPr>
          <w:rFonts w:cs="Arial"/>
          <w:color w:val="000000" w:themeColor="text1"/>
        </w:rPr>
        <w:t xml:space="preserve">? </w:t>
      </w:r>
      <w:r w:rsidRPr="003E4A1B">
        <w:rPr>
          <w:rFonts w:cs="Arial"/>
          <w:color w:val="000000" w:themeColor="text1"/>
        </w:rPr>
        <w:t>Who are the decision makers in the buying process</w:t>
      </w:r>
      <w:r w:rsidR="00C77E88" w:rsidRPr="003E4A1B">
        <w:rPr>
          <w:rFonts w:cs="Arial"/>
          <w:color w:val="000000" w:themeColor="text1"/>
        </w:rPr>
        <w:t xml:space="preserve">? </w:t>
      </w:r>
    </w:p>
    <w:p w14:paraId="53BAB995" w14:textId="7149170E" w:rsidR="00377FEC" w:rsidRPr="003E4A1B" w:rsidRDefault="00377FEC" w:rsidP="007B4EF2">
      <w:pPr>
        <w:tabs>
          <w:tab w:val="left" w:pos="3600"/>
          <w:tab w:val="left" w:pos="6390"/>
        </w:tabs>
        <w:spacing w:line="276" w:lineRule="auto"/>
        <w:ind w:left="720" w:hanging="360"/>
        <w:rPr>
          <w:rFonts w:cs="Arial"/>
          <w:color w:val="000000" w:themeColor="text1"/>
        </w:rPr>
      </w:pPr>
      <w:r w:rsidRPr="003E4A1B">
        <w:rPr>
          <w:rFonts w:cs="Arial"/>
          <w:color w:val="000000" w:themeColor="text1"/>
        </w:rPr>
        <w:t xml:space="preserve">b)  </w:t>
      </w:r>
      <w:r w:rsidRPr="003E4A1B">
        <w:rPr>
          <w:rFonts w:cs="Arial"/>
          <w:color w:val="000000" w:themeColor="text1"/>
        </w:rPr>
        <w:tab/>
        <w:t xml:space="preserve">Demographics of Market Niche (potential customers you will appeal to). </w:t>
      </w:r>
    </w:p>
    <w:p w14:paraId="3D6E666A"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Age</w:t>
      </w:r>
    </w:p>
    <w:p w14:paraId="4F5BCFD1"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Gender</w:t>
      </w:r>
    </w:p>
    <w:p w14:paraId="10406091"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Where they live, work</w:t>
      </w:r>
    </w:p>
    <w:p w14:paraId="10C553C6" w14:textId="77777777" w:rsidR="00377FEC" w:rsidRPr="003E4A1B" w:rsidRDefault="00377FEC" w:rsidP="00F34A03">
      <w:pPr>
        <w:pStyle w:val="ListParagraph"/>
        <w:numPr>
          <w:ilvl w:val="0"/>
          <w:numId w:val="66"/>
        </w:numPr>
        <w:textAlignment w:val="baseline"/>
        <w:rPr>
          <w:color w:val="000000" w:themeColor="text1"/>
        </w:rPr>
      </w:pPr>
      <w:r w:rsidRPr="003E4A1B">
        <w:rPr>
          <w:color w:val="000000" w:themeColor="text1"/>
        </w:rPr>
        <w:t>Educational level</w:t>
      </w:r>
    </w:p>
    <w:p w14:paraId="7D2B9623" w14:textId="77777777" w:rsidR="00377FEC" w:rsidRPr="003E4A1B" w:rsidRDefault="00377FEC" w:rsidP="00F34A03">
      <w:pPr>
        <w:pStyle w:val="ListParagraph"/>
        <w:numPr>
          <w:ilvl w:val="0"/>
          <w:numId w:val="66"/>
        </w:numPr>
        <w:spacing w:after="0"/>
        <w:textAlignment w:val="baseline"/>
        <w:rPr>
          <w:color w:val="000000" w:themeColor="text1"/>
        </w:rPr>
      </w:pPr>
      <w:r w:rsidRPr="003E4A1B">
        <w:rPr>
          <w:color w:val="000000" w:themeColor="text1"/>
        </w:rPr>
        <w:t>Income level</w:t>
      </w:r>
    </w:p>
    <w:p w14:paraId="0C2BBA4C" w14:textId="77777777" w:rsidR="00377FEC" w:rsidRPr="003E4A1B" w:rsidRDefault="00377FEC" w:rsidP="00F34A03">
      <w:pPr>
        <w:pStyle w:val="ListParagraph"/>
        <w:numPr>
          <w:ilvl w:val="0"/>
          <w:numId w:val="66"/>
        </w:numPr>
        <w:spacing w:after="0"/>
        <w:textAlignment w:val="baseline"/>
        <w:rPr>
          <w:color w:val="000000" w:themeColor="text1"/>
        </w:rPr>
      </w:pPr>
      <w:r w:rsidRPr="003E4A1B">
        <w:rPr>
          <w:color w:val="000000" w:themeColor="text1"/>
        </w:rPr>
        <w:t>Any other pertinent descriptors (e.g. -- home ownership)</w:t>
      </w:r>
    </w:p>
    <w:p w14:paraId="0496B993" w14:textId="77777777" w:rsidR="00377FEC" w:rsidRPr="003E4A1B" w:rsidRDefault="00377FEC" w:rsidP="00377FEC">
      <w:pPr>
        <w:spacing w:before="60" w:line="276" w:lineRule="auto"/>
        <w:ind w:left="720"/>
        <w:textAlignment w:val="baseline"/>
        <w:rPr>
          <w:rFonts w:cs="Arial"/>
          <w:color w:val="000000" w:themeColor="text1"/>
        </w:rPr>
      </w:pPr>
      <w:r w:rsidRPr="003E4A1B">
        <w:rPr>
          <w:rFonts w:cs="Arial"/>
          <w:color w:val="000000" w:themeColor="text1"/>
        </w:rPr>
        <w:t>What are their Buying Habits?</w:t>
      </w:r>
    </w:p>
    <w:p w14:paraId="2559E637" w14:textId="0C72CC86" w:rsidR="00377FEC" w:rsidRPr="003E4A1B" w:rsidRDefault="008D13DC" w:rsidP="00377FEC">
      <w:pPr>
        <w:spacing w:line="276" w:lineRule="auto"/>
        <w:ind w:left="720"/>
        <w:textAlignment w:val="baseline"/>
        <w:rPr>
          <w:rFonts w:cs="Arial"/>
          <w:color w:val="000000" w:themeColor="text1"/>
        </w:rPr>
      </w:pPr>
      <w:r>
        <w:rPr>
          <w:rFonts w:cs="Arial"/>
          <w:color w:val="000000" w:themeColor="text1"/>
        </w:rPr>
        <w:t>From w</w:t>
      </w:r>
      <w:r w:rsidR="00682AA2" w:rsidRPr="003E4A1B">
        <w:rPr>
          <w:rFonts w:cs="Arial"/>
          <w:color w:val="000000" w:themeColor="text1"/>
        </w:rPr>
        <w:t>hom</w:t>
      </w:r>
      <w:r w:rsidR="00377FEC" w:rsidRPr="003E4A1B">
        <w:rPr>
          <w:rFonts w:cs="Arial"/>
          <w:color w:val="000000" w:themeColor="text1"/>
        </w:rPr>
        <w:t xml:space="preserve"> do they buy now</w:t>
      </w:r>
      <w:r w:rsidR="00306F76" w:rsidRPr="003E4A1B">
        <w:rPr>
          <w:rFonts w:cs="Arial"/>
          <w:color w:val="000000" w:themeColor="text1"/>
        </w:rPr>
        <w:t xml:space="preserve">? </w:t>
      </w:r>
      <w:r w:rsidR="00377FEC" w:rsidRPr="003E4A1B">
        <w:rPr>
          <w:rFonts w:cs="Arial"/>
          <w:color w:val="000000" w:themeColor="text1"/>
        </w:rPr>
        <w:t>Why?</w:t>
      </w:r>
    </w:p>
    <w:p w14:paraId="04E18D19" w14:textId="77777777" w:rsidR="00377FEC" w:rsidRDefault="00377FEC" w:rsidP="00377FEC">
      <w:pPr>
        <w:tabs>
          <w:tab w:val="left" w:pos="3600"/>
          <w:tab w:val="left" w:pos="6390"/>
        </w:tabs>
        <w:spacing w:line="276" w:lineRule="auto"/>
        <w:ind w:left="360" w:hanging="360"/>
        <w:jc w:val="both"/>
        <w:rPr>
          <w:rFonts w:cs="Arial"/>
          <w:b/>
          <w:color w:val="000000"/>
          <w:sz w:val="12"/>
        </w:rPr>
      </w:pPr>
    </w:p>
    <w:p w14:paraId="0B3BF09E" w14:textId="578BFC5B" w:rsidR="005E74D7" w:rsidRPr="005E74D7" w:rsidRDefault="005E74D7" w:rsidP="005E74D7">
      <w:pPr>
        <w:tabs>
          <w:tab w:val="left" w:pos="3600"/>
          <w:tab w:val="left" w:pos="6390"/>
        </w:tabs>
        <w:spacing w:line="276" w:lineRule="auto"/>
        <w:jc w:val="both"/>
        <w:rPr>
          <w:rFonts w:cs="Arial"/>
          <w:bCs/>
          <w:color w:val="000000"/>
          <w:szCs w:val="32"/>
        </w:rPr>
      </w:pPr>
      <w:r w:rsidRPr="005E74D7">
        <w:rPr>
          <w:rFonts w:cs="Arial"/>
          <w:bCs/>
          <w:color w:val="000000"/>
          <w:szCs w:val="32"/>
        </w:rPr>
        <w:t xml:space="preserve">EARLY ADOPTERS are a segment of </w:t>
      </w:r>
      <w:r>
        <w:rPr>
          <w:rFonts w:cs="Arial"/>
          <w:bCs/>
          <w:color w:val="000000"/>
          <w:szCs w:val="32"/>
        </w:rPr>
        <w:t xml:space="preserve">a market niche </w:t>
      </w:r>
      <w:r w:rsidR="008D13DC">
        <w:rPr>
          <w:rFonts w:cs="Arial"/>
          <w:bCs/>
          <w:color w:val="000000"/>
          <w:szCs w:val="32"/>
        </w:rPr>
        <w:t xml:space="preserve">that </w:t>
      </w:r>
      <w:r w:rsidR="00F605D2">
        <w:rPr>
          <w:rFonts w:cs="Arial"/>
          <w:bCs/>
          <w:color w:val="000000"/>
          <w:szCs w:val="32"/>
        </w:rPr>
        <w:t>is</w:t>
      </w:r>
      <w:r w:rsidR="008D13DC">
        <w:rPr>
          <w:rFonts w:cs="Arial"/>
          <w:bCs/>
          <w:color w:val="000000"/>
          <w:szCs w:val="32"/>
        </w:rPr>
        <w:t xml:space="preserve"> </w:t>
      </w:r>
      <w:r>
        <w:rPr>
          <w:rFonts w:cs="Arial"/>
          <w:bCs/>
          <w:color w:val="000000"/>
          <w:szCs w:val="32"/>
        </w:rPr>
        <w:t xml:space="preserve">most likely to adopt the product or service in its early stage. They tend </w:t>
      </w:r>
      <w:r w:rsidRPr="005E74D7">
        <w:rPr>
          <w:rFonts w:cs="Arial"/>
          <w:bCs/>
          <w:color w:val="000000"/>
          <w:szCs w:val="32"/>
          <w:u w:val="single"/>
        </w:rPr>
        <w:t>not</w:t>
      </w:r>
      <w:r>
        <w:rPr>
          <w:rFonts w:cs="Arial"/>
          <w:bCs/>
          <w:color w:val="000000"/>
          <w:szCs w:val="32"/>
        </w:rPr>
        <w:t xml:space="preserve"> to be risk averse and are willing to try new things. Or they may just be the most desperate sub-set of a market to solve the problem. </w:t>
      </w:r>
    </w:p>
    <w:p w14:paraId="7F7D37B3" w14:textId="77777777" w:rsidR="005E74D7" w:rsidRPr="003E4A1B" w:rsidRDefault="005E74D7" w:rsidP="00377FEC">
      <w:pPr>
        <w:tabs>
          <w:tab w:val="left" w:pos="3600"/>
          <w:tab w:val="left" w:pos="6390"/>
        </w:tabs>
        <w:spacing w:line="276" w:lineRule="auto"/>
        <w:ind w:left="360" w:hanging="360"/>
        <w:jc w:val="both"/>
        <w:rPr>
          <w:rFonts w:cs="Arial"/>
          <w:b/>
          <w:color w:val="000000"/>
          <w:sz w:val="12"/>
        </w:rPr>
      </w:pPr>
    </w:p>
    <w:p w14:paraId="2C63CB47" w14:textId="11048634" w:rsidR="007B4EF2" w:rsidRDefault="00377FEC" w:rsidP="00377FEC">
      <w:pPr>
        <w:spacing w:line="276" w:lineRule="auto"/>
        <w:jc w:val="both"/>
        <w:rPr>
          <w:rFonts w:cs="Arial"/>
          <w:b/>
          <w:color w:val="000000"/>
        </w:rPr>
      </w:pPr>
      <w:r w:rsidRPr="003E4A1B">
        <w:rPr>
          <w:rFonts w:cs="Arial"/>
          <w:b/>
          <w:color w:val="000000"/>
        </w:rPr>
        <w:t>Channels</w:t>
      </w:r>
      <w:r w:rsidR="00306F76" w:rsidRPr="003E4A1B">
        <w:rPr>
          <w:rFonts w:cs="Arial"/>
          <w:b/>
          <w:color w:val="000000"/>
        </w:rPr>
        <w:t xml:space="preserve">. </w:t>
      </w:r>
    </w:p>
    <w:p w14:paraId="1B53343E" w14:textId="2A1D9F6D" w:rsidR="007B4EF2" w:rsidRPr="007B4EF2" w:rsidRDefault="00682AA2" w:rsidP="00F34A03">
      <w:pPr>
        <w:pStyle w:val="ListParagraph"/>
        <w:numPr>
          <w:ilvl w:val="0"/>
          <w:numId w:val="166"/>
        </w:numPr>
        <w:tabs>
          <w:tab w:val="left" w:pos="3600"/>
          <w:tab w:val="left" w:pos="6390"/>
        </w:tabs>
        <w:ind w:left="720"/>
        <w:rPr>
          <w:color w:val="000000"/>
        </w:rPr>
      </w:pPr>
      <w:r w:rsidRPr="007B4EF2">
        <w:rPr>
          <w:color w:val="000000"/>
        </w:rPr>
        <w:t>How will you deliver the product or service to the customer</w:t>
      </w:r>
      <w:r w:rsidR="00306F76" w:rsidRPr="007B4EF2">
        <w:rPr>
          <w:color w:val="000000"/>
        </w:rPr>
        <w:t xml:space="preserve">? </w:t>
      </w:r>
    </w:p>
    <w:p w14:paraId="62E07265" w14:textId="56853054" w:rsidR="007B4EF2" w:rsidRPr="007B4EF2" w:rsidRDefault="00377FEC" w:rsidP="00F34A03">
      <w:pPr>
        <w:pStyle w:val="ListParagraph"/>
        <w:numPr>
          <w:ilvl w:val="0"/>
          <w:numId w:val="166"/>
        </w:numPr>
        <w:tabs>
          <w:tab w:val="left" w:pos="3600"/>
          <w:tab w:val="left" w:pos="6390"/>
        </w:tabs>
        <w:ind w:left="720"/>
        <w:rPr>
          <w:color w:val="000000"/>
        </w:rPr>
      </w:pPr>
      <w:r w:rsidRPr="007B4EF2">
        <w:rPr>
          <w:color w:val="000000"/>
        </w:rPr>
        <w:t>How will the user become aware of the product</w:t>
      </w:r>
      <w:r w:rsidR="00306F76" w:rsidRPr="007B4EF2">
        <w:rPr>
          <w:color w:val="000000"/>
        </w:rPr>
        <w:t xml:space="preserve">? </w:t>
      </w:r>
    </w:p>
    <w:p w14:paraId="5BEEA5A3" w14:textId="6207DE1A" w:rsidR="00377FEC" w:rsidRPr="007B4EF2" w:rsidRDefault="00682AA2" w:rsidP="00F34A03">
      <w:pPr>
        <w:pStyle w:val="ListParagraph"/>
        <w:numPr>
          <w:ilvl w:val="0"/>
          <w:numId w:val="166"/>
        </w:numPr>
        <w:tabs>
          <w:tab w:val="left" w:pos="3600"/>
          <w:tab w:val="left" w:pos="6390"/>
        </w:tabs>
        <w:ind w:left="720"/>
        <w:rPr>
          <w:color w:val="000000"/>
        </w:rPr>
      </w:pPr>
      <w:r w:rsidRPr="007B4EF2">
        <w:rPr>
          <w:color w:val="000000"/>
        </w:rPr>
        <w:t>How will you support customers after purchasing and delivery?</w:t>
      </w:r>
    </w:p>
    <w:p w14:paraId="6D5548D6"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7BD825C9" w14:textId="77777777"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 xml:space="preserve">Cost Structure. </w:t>
      </w:r>
    </w:p>
    <w:p w14:paraId="2E2E8D87" w14:textId="4FEBF2D9"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How much it will cost you to provide product/ service</w:t>
      </w:r>
      <w:r w:rsidR="00306F76" w:rsidRPr="003E4A1B">
        <w:rPr>
          <w:rFonts w:cs="Arial"/>
          <w:color w:val="000000"/>
        </w:rPr>
        <w:t xml:space="preserve">. </w:t>
      </w:r>
    </w:p>
    <w:p w14:paraId="4AF8311C" w14:textId="77777777"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 xml:space="preserve">Pricing Model (e.g. – low-volume, high margin) </w:t>
      </w:r>
    </w:p>
    <w:p w14:paraId="2E80DA70" w14:textId="77777777" w:rsidR="00377FEC" w:rsidRPr="003E4A1B" w:rsidRDefault="00377FEC" w:rsidP="00377FEC">
      <w:pPr>
        <w:tabs>
          <w:tab w:val="left" w:pos="3600"/>
          <w:tab w:val="left" w:pos="6390"/>
        </w:tabs>
        <w:spacing w:line="276" w:lineRule="auto"/>
        <w:ind w:left="360" w:hanging="360"/>
        <w:rPr>
          <w:rFonts w:cs="Arial"/>
          <w:b/>
          <w:color w:val="000000"/>
          <w:sz w:val="12"/>
        </w:rPr>
      </w:pPr>
    </w:p>
    <w:p w14:paraId="2048B74F" w14:textId="359ACA81" w:rsidR="00377FEC" w:rsidRPr="003E4A1B" w:rsidRDefault="00377FEC" w:rsidP="00377FEC">
      <w:pPr>
        <w:tabs>
          <w:tab w:val="left" w:pos="3600"/>
          <w:tab w:val="left" w:pos="6390"/>
        </w:tabs>
        <w:spacing w:line="276" w:lineRule="auto"/>
        <w:ind w:left="360" w:hanging="360"/>
        <w:rPr>
          <w:rFonts w:cs="Arial"/>
          <w:b/>
          <w:color w:val="000000"/>
        </w:rPr>
      </w:pPr>
      <w:r w:rsidRPr="003E4A1B">
        <w:rPr>
          <w:rFonts w:cs="Arial"/>
          <w:b/>
          <w:color w:val="000000"/>
        </w:rPr>
        <w:t>Revenue Streams</w:t>
      </w:r>
      <w:r w:rsidR="00306F76" w:rsidRPr="003E4A1B">
        <w:rPr>
          <w:rFonts w:cs="Arial"/>
          <w:b/>
          <w:color w:val="000000"/>
        </w:rPr>
        <w:t xml:space="preserve">. </w:t>
      </w:r>
    </w:p>
    <w:p w14:paraId="20AD0327" w14:textId="4DEFF6BD"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a)  </w:t>
      </w:r>
      <w:r w:rsidRPr="003E4A1B">
        <w:rPr>
          <w:rFonts w:cs="Arial"/>
          <w:color w:val="000000"/>
        </w:rPr>
        <w:tab/>
        <w:t>Who will pay you (distributor, wholesaler, end user)</w:t>
      </w:r>
      <w:r w:rsidR="00306F76" w:rsidRPr="003E4A1B">
        <w:rPr>
          <w:rFonts w:cs="Arial"/>
          <w:color w:val="000000"/>
        </w:rPr>
        <w:t xml:space="preserve">? </w:t>
      </w:r>
    </w:p>
    <w:p w14:paraId="285EC483" w14:textId="7980A3B8" w:rsidR="00377FEC" w:rsidRPr="003E4A1B" w:rsidRDefault="00377FEC" w:rsidP="00377FEC">
      <w:pPr>
        <w:tabs>
          <w:tab w:val="left" w:pos="3600"/>
          <w:tab w:val="left" w:pos="6390"/>
        </w:tabs>
        <w:spacing w:line="276" w:lineRule="auto"/>
        <w:ind w:left="720" w:hanging="360"/>
        <w:rPr>
          <w:rFonts w:cs="Arial"/>
          <w:color w:val="000000"/>
        </w:rPr>
      </w:pPr>
      <w:r w:rsidRPr="003E4A1B">
        <w:rPr>
          <w:rFonts w:cs="Arial"/>
          <w:color w:val="000000"/>
        </w:rPr>
        <w:t xml:space="preserve">b)  </w:t>
      </w:r>
      <w:r w:rsidRPr="003E4A1B">
        <w:rPr>
          <w:rFonts w:cs="Arial"/>
          <w:color w:val="000000"/>
        </w:rPr>
        <w:tab/>
        <w:t>How will you collect the money</w:t>
      </w:r>
      <w:r w:rsidR="00306F76" w:rsidRPr="003E4A1B">
        <w:rPr>
          <w:rFonts w:cs="Arial"/>
          <w:color w:val="000000"/>
        </w:rPr>
        <w:t xml:space="preserve">? </w:t>
      </w:r>
    </w:p>
    <w:p w14:paraId="56A5AB28" w14:textId="77777777" w:rsidR="00377FEC" w:rsidRPr="003E4A1B" w:rsidRDefault="00377FEC" w:rsidP="00377FEC">
      <w:pPr>
        <w:rPr>
          <w:rFonts w:cs="Arial"/>
          <w:i/>
          <w:noProof/>
          <w:sz w:val="12"/>
        </w:rPr>
      </w:pPr>
    </w:p>
    <w:p w14:paraId="2CA40801" w14:textId="77777777" w:rsidR="00377FEC" w:rsidRPr="003E4A1B" w:rsidRDefault="00377FEC" w:rsidP="00377FEC">
      <w:pPr>
        <w:framePr w:w="9801" w:wrap="auto" w:hAnchor="text" w:x="990"/>
        <w:rPr>
          <w:rFonts w:cs="Arial"/>
          <w:i/>
          <w:noProof/>
          <w:sz w:val="24"/>
        </w:rPr>
        <w:sectPr w:rsidR="00377FEC" w:rsidRPr="003E4A1B" w:rsidSect="00214501">
          <w:headerReference w:type="even" r:id="rId104"/>
          <w:headerReference w:type="default" r:id="rId105"/>
          <w:footerReference w:type="even" r:id="rId106"/>
          <w:footerReference w:type="default" r:id="rId107"/>
          <w:pgSz w:w="12240" w:h="15840" w:code="1"/>
          <w:pgMar w:top="864" w:right="1066" w:bottom="864" w:left="1066" w:header="720" w:footer="288" w:gutter="0"/>
          <w:cols w:space="720"/>
          <w:docGrid w:linePitch="272"/>
        </w:sectPr>
      </w:pPr>
    </w:p>
    <w:p w14:paraId="2BD3EC7A" w14:textId="77777777" w:rsidR="00377FEC" w:rsidRPr="003E4A1B" w:rsidRDefault="00377FEC" w:rsidP="00377FEC">
      <w:pPr>
        <w:ind w:right="-54"/>
        <w:rPr>
          <w:rFonts w:cs="Arial"/>
          <w:b/>
          <w:color w:val="0070C0"/>
          <w:sz w:val="28"/>
        </w:rPr>
      </w:pPr>
    </w:p>
    <w:p w14:paraId="7C23BD30" w14:textId="77777777" w:rsidR="00377FEC" w:rsidRPr="003E4A1B" w:rsidRDefault="00377FEC" w:rsidP="00377FEC">
      <w:pPr>
        <w:ind w:right="-54"/>
        <w:rPr>
          <w:rFonts w:cs="Arial"/>
          <w:color w:val="0070C0"/>
          <w:sz w:val="28"/>
        </w:rPr>
      </w:pPr>
      <w:r w:rsidRPr="003E4A1B">
        <w:rPr>
          <w:rFonts w:cs="Arial"/>
          <w:b/>
          <w:color w:val="0070C0"/>
          <w:sz w:val="28"/>
        </w:rPr>
        <w:t xml:space="preserve">Lean Business Model Canvas </w:t>
      </w:r>
      <w:r w:rsidRPr="003E4A1B">
        <w:rPr>
          <w:rFonts w:cs="Arial"/>
          <w:color w:val="0070C0"/>
          <w:sz w:val="28"/>
        </w:rPr>
        <w:t xml:space="preserve"> </w:t>
      </w:r>
      <w:r w:rsidRPr="003E4A1B">
        <w:rPr>
          <w:rFonts w:cs="Arial"/>
          <w:i/>
          <w:color w:val="0070C0"/>
          <w:sz w:val="24"/>
        </w:rPr>
        <w:t xml:space="preserve">                                                                           </w:t>
      </w:r>
      <w:r w:rsidRPr="003E4A1B">
        <w:rPr>
          <w:rFonts w:cs="Arial"/>
          <w:color w:val="0070C0"/>
          <w:sz w:val="28"/>
        </w:rPr>
        <w:t xml:space="preserve">      </w:t>
      </w:r>
      <w:r w:rsidR="00682AA2" w:rsidRPr="003E4A1B">
        <w:rPr>
          <w:rFonts w:cs="Arial"/>
          <w:color w:val="0070C0"/>
          <w:sz w:val="28"/>
        </w:rPr>
        <w:t>Product _</w:t>
      </w:r>
      <w:r w:rsidRPr="003E4A1B">
        <w:rPr>
          <w:rFonts w:cs="Arial"/>
          <w:color w:val="0070C0"/>
          <w:sz w:val="28"/>
        </w:rPr>
        <w:t>_______________________</w:t>
      </w:r>
    </w:p>
    <w:p w14:paraId="021DD579" w14:textId="77777777" w:rsidR="00377FEC" w:rsidRPr="003E4A1B" w:rsidRDefault="00377FEC" w:rsidP="00377FEC">
      <w:pPr>
        <w:ind w:right="-54"/>
        <w:rPr>
          <w:rFonts w:cs="Arial"/>
          <w:color w:val="0070C0"/>
          <w:sz w:val="8"/>
        </w:rPr>
      </w:pPr>
      <w:r w:rsidRPr="003E4A1B">
        <w:rPr>
          <w:rFonts w:cs="Arial"/>
          <w:color w:val="0070C0"/>
          <w:sz w:val="8"/>
        </w:rPr>
        <w:t xml:space="preserve"> </w:t>
      </w:r>
    </w:p>
    <w:p w14:paraId="4D934053" w14:textId="77777777" w:rsidR="00377FEC" w:rsidRPr="003E4A1B" w:rsidRDefault="00635EBE" w:rsidP="00377FEC">
      <w:pPr>
        <w:ind w:right="-54"/>
        <w:rPr>
          <w:rFonts w:cs="Arial"/>
        </w:rPr>
      </w:pPr>
      <w:r w:rsidRPr="003E4A1B">
        <w:rPr>
          <w:rFonts w:cs="Arial"/>
          <w:noProof/>
        </w:rPr>
        <mc:AlternateContent>
          <mc:Choice Requires="wps">
            <w:drawing>
              <wp:anchor distT="0" distB="0" distL="114300" distR="114300" simplePos="0" relativeHeight="251590144" behindDoc="0" locked="0" layoutInCell="1" allowOverlap="1" wp14:anchorId="1E209DFE" wp14:editId="58D601DE">
                <wp:simplePos x="0" y="0"/>
                <wp:positionH relativeFrom="column">
                  <wp:posOffset>2266582</wp:posOffset>
                </wp:positionH>
                <wp:positionV relativeFrom="paragraph">
                  <wp:posOffset>2497154</wp:posOffset>
                </wp:positionV>
                <wp:extent cx="1760855" cy="1920708"/>
                <wp:effectExtent l="0" t="0" r="10795" b="22860"/>
                <wp:wrapNone/>
                <wp:docPr id="8"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920708"/>
                        </a:xfrm>
                        <a:prstGeom prst="rect">
                          <a:avLst/>
                        </a:prstGeom>
                        <a:solidFill>
                          <a:srgbClr val="FFFFCC"/>
                        </a:solidFill>
                        <a:ln w="25400">
                          <a:solidFill>
                            <a:schemeClr val="bg1"/>
                          </a:solidFill>
                          <a:miter lim="800000"/>
                          <a:headEnd/>
                          <a:tailEnd/>
                        </a:ln>
                      </wps:spPr>
                      <wps:txbx>
                        <w:txbxContent>
                          <w:p w14:paraId="4466D8AF" w14:textId="4F617B64"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9DFE" id="Text Box 265" o:spid="_x0000_s1054" type="#_x0000_t202" style="position:absolute;margin-left:178.45pt;margin-top:196.65pt;width:138.65pt;height:151.2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" fillcolor="#ffc" strokecolor="white [3212]" strokeweight="2pt">
                <v:textbox inset="0,0,0,0">
                  <w:txbxContent>
                    <w:p w14:paraId="4466D8AF" w14:textId="4F617B64"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4784" behindDoc="0" locked="0" layoutInCell="1" allowOverlap="1" wp14:anchorId="6857E226" wp14:editId="1D320145">
                <wp:simplePos x="0" y="0"/>
                <wp:positionH relativeFrom="column">
                  <wp:posOffset>1901797</wp:posOffset>
                </wp:positionH>
                <wp:positionV relativeFrom="paragraph">
                  <wp:posOffset>320040</wp:posOffset>
                </wp:positionV>
                <wp:extent cx="1760855" cy="1666875"/>
                <wp:effectExtent l="0" t="0" r="0" b="9525"/>
                <wp:wrapNone/>
                <wp:docPr id="6" name="Text 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855" cy="166687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F3152E" w14:textId="0F5A0866"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57E226" id="Text Box 261" o:spid="_x0000_s1055" type="#_x0000_t202" style="position:absolute;margin-left:149.75pt;margin-top:25.2pt;width:138.65pt;height:131.25pt;z-index:2515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" fillcolor="#ffc" stroked="f">
                <v:textbox inset="0,0,0,0">
                  <w:txbxContent>
                    <w:p w14:paraId="11F3152E" w14:textId="0F5A0866"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1952" behindDoc="0" locked="0" layoutInCell="1" allowOverlap="1" wp14:anchorId="1EB7989B" wp14:editId="27F377B3">
                <wp:simplePos x="0" y="0"/>
                <wp:positionH relativeFrom="column">
                  <wp:posOffset>5552123</wp:posOffset>
                </wp:positionH>
                <wp:positionV relativeFrom="paragraph">
                  <wp:posOffset>2252028</wp:posOffset>
                </wp:positionV>
                <wp:extent cx="1747520" cy="1932940"/>
                <wp:effectExtent l="0" t="0" r="5080" b="0"/>
                <wp:wrapNone/>
                <wp:docPr id="5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520" cy="1932940"/>
                        </a:xfrm>
                        <a:prstGeom prst="rect">
                          <a:avLst/>
                        </a:prstGeom>
                        <a:solidFill>
                          <a:srgbClr val="D9FFD9"/>
                        </a:solidFill>
                        <a:ln>
                          <a:noFill/>
                        </a:ln>
                      </wps:spPr>
                      <wps:txbx>
                        <w:txbxContent>
                          <w:p w14:paraId="138073B7" w14:textId="07ABBB60"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7989B" id="Text Box 271" o:spid="_x0000_s1056" type="#_x0000_t202" style="position:absolute;margin-left:437.2pt;margin-top:177.35pt;width:137.6pt;height:152.2pt;z-index:2515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" fillcolor="#d9ffd9" stroked="f">
                <v:textbox inset="0,0,0,0">
                  <w:txbxContent>
                    <w:p w14:paraId="138073B7" w14:textId="07ABBB60"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7856" behindDoc="0" locked="0" layoutInCell="1" allowOverlap="1" wp14:anchorId="618D161B" wp14:editId="217FEA75">
                <wp:simplePos x="0" y="0"/>
                <wp:positionH relativeFrom="column">
                  <wp:posOffset>5552123</wp:posOffset>
                </wp:positionH>
                <wp:positionV relativeFrom="paragraph">
                  <wp:posOffset>289878</wp:posOffset>
                </wp:positionV>
                <wp:extent cx="1747837" cy="1680845"/>
                <wp:effectExtent l="0" t="0" r="5080" b="0"/>
                <wp:wrapNone/>
                <wp:docPr id="42"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7837" cy="1680845"/>
                        </a:xfrm>
                        <a:prstGeom prst="rect">
                          <a:avLst/>
                        </a:prstGeom>
                        <a:solidFill>
                          <a:srgbClr val="D9FFD9"/>
                        </a:solidFill>
                        <a:ln>
                          <a:noFill/>
                        </a:ln>
                      </wps:spPr>
                      <wps:txbx>
                        <w:txbxContent>
                          <w:p w14:paraId="610E806E"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D161B" id="Text Box 264" o:spid="_x0000_s1057" type="#_x0000_t202" style="position:absolute;margin-left:437.2pt;margin-top:22.85pt;width:137.6pt;height:132.35pt;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" fillcolor="#d9ffd9" stroked="f">
                <v:textbox inset="0,0,0,0">
                  <w:txbxContent>
                    <w:p w14:paraId="610E806E"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8880" behindDoc="0" locked="0" layoutInCell="1" allowOverlap="1" wp14:anchorId="21D194DC" wp14:editId="4352433A">
                <wp:simplePos x="0" y="0"/>
                <wp:positionH relativeFrom="column">
                  <wp:posOffset>3742055</wp:posOffset>
                </wp:positionH>
                <wp:positionV relativeFrom="paragraph">
                  <wp:posOffset>294640</wp:posOffset>
                </wp:positionV>
                <wp:extent cx="1737995" cy="3890645"/>
                <wp:effectExtent l="0" t="0" r="0" b="0"/>
                <wp:wrapNone/>
                <wp:docPr id="43"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3890645"/>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45094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194DC" id="Text Box 267" o:spid="_x0000_s1058" type="#_x0000_t202" style="position:absolute;margin-left:294.65pt;margin-top:23.2pt;width:136.85pt;height:306.35pt;z-index:2515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" fillcolor="#ffc" stroked="f">
                <v:textbox inset="0,0,0,0">
                  <w:txbxContent>
                    <w:p w14:paraId="3B45094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6832" behindDoc="0" locked="0" layoutInCell="1" allowOverlap="1" wp14:anchorId="79EB7F6D" wp14:editId="759CF56A">
                <wp:simplePos x="0" y="0"/>
                <wp:positionH relativeFrom="column">
                  <wp:posOffset>89535</wp:posOffset>
                </wp:positionH>
                <wp:positionV relativeFrom="paragraph">
                  <wp:posOffset>2889885</wp:posOffset>
                </wp:positionV>
                <wp:extent cx="1733550" cy="1289050"/>
                <wp:effectExtent l="0" t="0" r="0" b="6350"/>
                <wp:wrapNone/>
                <wp:docPr id="44" name="Text 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28905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2FA5BB"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B7F6D" id="Text Box 263" o:spid="_x0000_s1059" type="#_x0000_t202" style="position:absolute;margin-left:7.05pt;margin-top:227.55pt;width:136.5pt;height:101.5pt;z-index:2515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" fillcolor="#ffc" stroked="f">
                <v:textbox inset="0,0,0,0">
                  <w:txbxContent>
                    <w:p w14:paraId="0F2FA5BB"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5808" behindDoc="0" locked="0" layoutInCell="1" allowOverlap="1" wp14:anchorId="24694FA5" wp14:editId="22677269">
                <wp:simplePos x="0" y="0"/>
                <wp:positionH relativeFrom="column">
                  <wp:posOffset>89535</wp:posOffset>
                </wp:positionH>
                <wp:positionV relativeFrom="paragraph">
                  <wp:posOffset>304165</wp:posOffset>
                </wp:positionV>
                <wp:extent cx="1733550" cy="2373630"/>
                <wp:effectExtent l="0" t="0" r="0" b="7620"/>
                <wp:wrapNone/>
                <wp:docPr id="7" name="Text 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37363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EFE94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94FA5" id="Text Box 262" o:spid="_x0000_s1060" type="#_x0000_t202" style="position:absolute;margin-left:7.05pt;margin-top:23.95pt;width:136.5pt;height:186.9pt;z-index:2515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" fillcolor="#ffc" stroked="f">
                <v:textbox inset="0,0,0,0">
                  <w:txbxContent>
                    <w:p w14:paraId="3BEFE94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2976" behindDoc="0" locked="0" layoutInCell="1" allowOverlap="1" wp14:anchorId="51A563D6" wp14:editId="4243C972">
                <wp:simplePos x="0" y="0"/>
                <wp:positionH relativeFrom="column">
                  <wp:posOffset>7376160</wp:posOffset>
                </wp:positionH>
                <wp:positionV relativeFrom="paragraph">
                  <wp:posOffset>294640</wp:posOffset>
                </wp:positionV>
                <wp:extent cx="1761490" cy="2385695"/>
                <wp:effectExtent l="0" t="0" r="0" b="0"/>
                <wp:wrapNone/>
                <wp:docPr id="53"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2385695"/>
                        </a:xfrm>
                        <a:prstGeom prst="rect">
                          <a:avLst/>
                        </a:prstGeom>
                        <a:solidFill>
                          <a:srgbClr val="D9FFD9"/>
                        </a:solidFill>
                        <a:ln>
                          <a:noFill/>
                        </a:ln>
                      </wps:spPr>
                      <wps:txbx>
                        <w:txbxContent>
                          <w:p w14:paraId="747BF413"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563D6" id="Text Box 272" o:spid="_x0000_s1061" type="#_x0000_t202" style="position:absolute;margin-left:580.8pt;margin-top:23.2pt;width:138.7pt;height:187.85pt;z-index:2515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" fillcolor="#d9ffd9" stroked="f">
                <v:textbox inset="0,0,0,0">
                  <w:txbxContent>
                    <w:p w14:paraId="747BF413"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4000" behindDoc="0" locked="0" layoutInCell="1" allowOverlap="1" wp14:anchorId="3A72DB55" wp14:editId="3D93F5D4">
                <wp:simplePos x="0" y="0"/>
                <wp:positionH relativeFrom="column">
                  <wp:posOffset>7376161</wp:posOffset>
                </wp:positionH>
                <wp:positionV relativeFrom="paragraph">
                  <wp:posOffset>2885440</wp:posOffset>
                </wp:positionV>
                <wp:extent cx="1761490" cy="1299210"/>
                <wp:effectExtent l="0" t="0" r="0" b="0"/>
                <wp:wrapNone/>
                <wp:docPr id="54"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1490" cy="1299210"/>
                        </a:xfrm>
                        <a:prstGeom prst="rect">
                          <a:avLst/>
                        </a:prstGeom>
                        <a:solidFill>
                          <a:srgbClr val="D9FFD9"/>
                        </a:solidFill>
                        <a:ln>
                          <a:noFill/>
                        </a:ln>
                      </wps:spPr>
                      <wps:txbx>
                        <w:txbxContent>
                          <w:p w14:paraId="4A5D7626"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2DB55" id="Text Box 273" o:spid="_x0000_s1062" type="#_x0000_t202" style="position:absolute;margin-left:580.8pt;margin-top:227.2pt;width:138.7pt;height:102.3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" fillcolor="#d9ffd9" stroked="f">
                <v:textbox inset="0,0,0,0">
                  <w:txbxContent>
                    <w:p w14:paraId="4A5D7626"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80928" behindDoc="0" locked="0" layoutInCell="1" allowOverlap="1" wp14:anchorId="52D469B1" wp14:editId="35AF7A4C">
                <wp:simplePos x="0" y="0"/>
                <wp:positionH relativeFrom="column">
                  <wp:posOffset>4646930</wp:posOffset>
                </wp:positionH>
                <wp:positionV relativeFrom="paragraph">
                  <wp:posOffset>4447540</wp:posOffset>
                </wp:positionV>
                <wp:extent cx="4495165" cy="1537970"/>
                <wp:effectExtent l="0" t="0" r="635" b="5080"/>
                <wp:wrapNone/>
                <wp:docPr id="52"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165" cy="1537970"/>
                        </a:xfrm>
                        <a:prstGeom prst="rect">
                          <a:avLst/>
                        </a:prstGeom>
                        <a:solidFill>
                          <a:srgbClr val="D9FFD9"/>
                        </a:solidFill>
                        <a:ln>
                          <a:noFill/>
                        </a:ln>
                      </wps:spPr>
                      <wps:txbx>
                        <w:txbxContent>
                          <w:p w14:paraId="1D4BE467"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69B1" id="Text Box 270" o:spid="_x0000_s1063" type="#_x0000_t202" style="position:absolute;margin-left:365.9pt;margin-top:350.2pt;width:353.95pt;height:121.1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" fillcolor="#d9ffd9" stroked="f">
                <v:textbox inset="0,0,0,0">
                  <w:txbxContent>
                    <w:p w14:paraId="1D4BE467" w14:textId="77777777" w:rsidR="000479CE" w:rsidRDefault="000479CE" w:rsidP="00377FEC"/>
                  </w:txbxContent>
                </v:textbox>
              </v:shape>
            </w:pict>
          </mc:Fallback>
        </mc:AlternateContent>
      </w:r>
      <w:r w:rsidR="00377FEC" w:rsidRPr="003E4A1B">
        <w:rPr>
          <w:rFonts w:cs="Arial"/>
          <w:noProof/>
        </w:rPr>
        <mc:AlternateContent>
          <mc:Choice Requires="wps">
            <w:drawing>
              <wp:anchor distT="0" distB="0" distL="114300" distR="114300" simplePos="0" relativeHeight="251579904" behindDoc="0" locked="0" layoutInCell="1" allowOverlap="1" wp14:anchorId="0075D891" wp14:editId="45E9CECD">
                <wp:simplePos x="0" y="0"/>
                <wp:positionH relativeFrom="column">
                  <wp:posOffset>84455</wp:posOffset>
                </wp:positionH>
                <wp:positionV relativeFrom="paragraph">
                  <wp:posOffset>4447540</wp:posOffset>
                </wp:positionV>
                <wp:extent cx="4495800" cy="1537970"/>
                <wp:effectExtent l="0" t="0" r="0" b="5080"/>
                <wp:wrapNone/>
                <wp:docPr id="46"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1537970"/>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D024AC" w14:textId="77777777" w:rsidR="000479CE" w:rsidRDefault="000479CE" w:rsidP="00377FE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5D891" id="Text Box 269" o:spid="_x0000_s1064" type="#_x0000_t202" style="position:absolute;margin-left:6.65pt;margin-top:350.2pt;width:354pt;height:121.1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" fillcolor="#ffc" stroked="f">
                <v:textbox inset="0,0,0,0">
                  <w:txbxContent>
                    <w:p w14:paraId="47D024AC" w14:textId="77777777" w:rsidR="000479CE" w:rsidRDefault="000479CE" w:rsidP="00377FEC"/>
                  </w:txbxContent>
                </v:textbox>
              </v:shape>
            </w:pict>
          </mc:Fallback>
        </mc:AlternateContent>
      </w:r>
      <w:r w:rsidR="00377FEC" w:rsidRPr="003E4A1B">
        <w:rPr>
          <w:rFonts w:cs="Arial"/>
          <w:noProof/>
        </w:rPr>
        <w:t xml:space="preserve"> </w:t>
      </w:r>
      <w:r w:rsidR="00377FEC" w:rsidRPr="003E4A1B">
        <w:rPr>
          <w:rFonts w:cs="Arial"/>
          <w:noProof/>
        </w:rPr>
        <w:drawing>
          <wp:inline distT="0" distB="0" distL="0" distR="0" wp14:anchorId="17A23AF3" wp14:editId="41B40EEC">
            <wp:extent cx="9144000" cy="6022975"/>
            <wp:effectExtent l="0" t="0" r="0" b="0"/>
            <wp:docPr id="13" name="Picture 13" descr="Interactive Lean BM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Interactive Lean BMC "/>
                    <pic:cNvPicPr>
                      <a:picLocks noChangeAspect="1" noChangeArrowheads="1"/>
                    </pic:cNvPicPr>
                  </pic:nvPicPr>
                  <pic:blipFill>
                    <a:blip r:embed="rId108">
                      <a:extLst>
                        <a:ext uri="{28A0092B-C50C-407E-A947-70E740481C1C}">
                          <a14:useLocalDpi xmlns:a14="http://schemas.microsoft.com/office/drawing/2010/main"/>
                        </a:ext>
                      </a:extLst>
                    </a:blip>
                    <a:srcRect/>
                    <a:stretch>
                      <a:fillRect/>
                    </a:stretch>
                  </pic:blipFill>
                  <pic:spPr bwMode="auto">
                    <a:xfrm>
                      <a:off x="0" y="0"/>
                      <a:ext cx="9144000" cy="6022975"/>
                    </a:xfrm>
                    <a:prstGeom prst="rect">
                      <a:avLst/>
                    </a:prstGeom>
                    <a:noFill/>
                    <a:ln>
                      <a:noFill/>
                    </a:ln>
                  </pic:spPr>
                </pic:pic>
              </a:graphicData>
            </a:graphic>
          </wp:inline>
        </w:drawing>
      </w:r>
    </w:p>
    <w:p w14:paraId="251780EE" w14:textId="77777777" w:rsidR="00377FEC" w:rsidRPr="003E4A1B" w:rsidRDefault="00377FEC" w:rsidP="00377FEC">
      <w:pPr>
        <w:ind w:left="90"/>
        <w:rPr>
          <w:rFonts w:cs="Arial"/>
          <w:sz w:val="4"/>
        </w:rPr>
      </w:pPr>
    </w:p>
    <w:p w14:paraId="11B9ED9A" w14:textId="3E58640C" w:rsidR="00377FEC" w:rsidRPr="003E4A1B" w:rsidRDefault="00377FEC" w:rsidP="00377FEC">
      <w:pPr>
        <w:ind w:left="90"/>
        <w:rPr>
          <w:rFonts w:cs="Arial"/>
          <w:color w:val="0070C0"/>
          <w:sz w:val="22"/>
        </w:rPr>
        <w:sectPr w:rsidR="00377FEC" w:rsidRPr="003E4A1B" w:rsidSect="00214501">
          <w:pgSz w:w="15840" w:h="12240" w:orient="landscape"/>
          <w:pgMar w:top="360" w:right="450" w:bottom="450" w:left="864" w:header="720" w:footer="288" w:gutter="0"/>
          <w:cols w:space="720"/>
          <w:docGrid w:linePitch="272"/>
        </w:sectPr>
      </w:pPr>
      <w:r w:rsidRPr="003E4A1B">
        <w:rPr>
          <w:rFonts w:cs="Arial"/>
          <w:color w:val="0070C0"/>
          <w:sz w:val="22"/>
        </w:rPr>
        <w:t>Click on a colored section to add text</w:t>
      </w:r>
      <w:r w:rsidR="00306F76" w:rsidRPr="003E4A1B">
        <w:rPr>
          <w:rFonts w:cs="Arial"/>
          <w:color w:val="0070C0"/>
          <w:sz w:val="22"/>
        </w:rPr>
        <w:t xml:space="preserve">. </w:t>
      </w:r>
      <w:r w:rsidRPr="003E4A1B">
        <w:rPr>
          <w:rFonts w:cs="Arial"/>
          <w:color w:val="0070C0"/>
          <w:sz w:val="22"/>
        </w:rPr>
        <w:t xml:space="preserve">Slide color block to side to see explanation </w:t>
      </w:r>
      <w:r w:rsidR="00A477A9">
        <w:rPr>
          <w:rFonts w:cs="Arial"/>
          <w:color w:val="0070C0"/>
          <w:sz w:val="22"/>
        </w:rPr>
        <w:t xml:space="preserve">for </w:t>
      </w:r>
      <w:r w:rsidRPr="003E4A1B">
        <w:rPr>
          <w:rFonts w:cs="Arial"/>
          <w:color w:val="0070C0"/>
          <w:sz w:val="22"/>
        </w:rPr>
        <w:t>section</w:t>
      </w:r>
      <w:r w:rsidR="00C77E88" w:rsidRPr="003E4A1B">
        <w:rPr>
          <w:rFonts w:cs="Arial"/>
          <w:color w:val="0070C0"/>
          <w:sz w:val="22"/>
        </w:rPr>
        <w:t xml:space="preserve">. </w:t>
      </w:r>
      <w:r w:rsidRPr="003E4A1B">
        <w:rPr>
          <w:rFonts w:cs="Arial"/>
          <w:color w:val="0070C0"/>
          <w:sz w:val="22"/>
          <w:szCs w:val="22"/>
        </w:rPr>
        <w:br w:type="page"/>
      </w:r>
    </w:p>
    <w:p w14:paraId="36F8E95C" w14:textId="5400EE8B" w:rsidR="00C3772C"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307017">
        <w:rPr>
          <w:bCs/>
          <w:noProof/>
          <w:color w:val="000000" w:themeColor="text1"/>
          <w:sz w:val="24"/>
          <w:szCs w:val="28"/>
        </w:rPr>
        <w:t xml:space="preserve"> </w:t>
      </w:r>
      <w:r w:rsidR="00D400FD">
        <w:rPr>
          <w:b w:val="0"/>
          <w:noProof/>
          <w:color w:val="000000" w:themeColor="text1"/>
          <w:sz w:val="24"/>
          <w:szCs w:val="28"/>
        </w:rPr>
        <w:t>7</w:t>
      </w:r>
      <w:r w:rsidR="00D400FD" w:rsidRPr="00D400FD">
        <w:rPr>
          <w:b w:val="0"/>
          <w:noProof/>
          <w:color w:val="000000" w:themeColor="text1"/>
          <w:sz w:val="24"/>
          <w:szCs w:val="28"/>
        </w:rPr>
        <w:t xml:space="preserve"> </w:t>
      </w:r>
      <w:r w:rsidR="006532AC">
        <w:rPr>
          <w:b w:val="0"/>
          <w:noProof/>
          <w:color w:val="000000" w:themeColor="text1"/>
          <w:szCs w:val="22"/>
        </w:rPr>
        <w:t xml:space="preserve">– </w:t>
      </w:r>
      <w:r w:rsidR="00C3772C">
        <w:rPr>
          <w:b w:val="0"/>
          <w:bCs/>
          <w:i/>
          <w:iCs/>
          <w:sz w:val="24"/>
          <w:szCs w:val="18"/>
        </w:rPr>
        <w:t>Pricing</w:t>
      </w:r>
    </w:p>
    <w:p w14:paraId="70A427D9" w14:textId="77777777" w:rsidR="00415151" w:rsidRPr="003E4A1B" w:rsidRDefault="00415151" w:rsidP="00415151">
      <w:pPr>
        <w:spacing w:line="276" w:lineRule="auto"/>
        <w:rPr>
          <w:rFonts w:cs="Arial"/>
          <w:i/>
          <w:noProof/>
          <w:sz w:val="24"/>
        </w:rPr>
      </w:pPr>
    </w:p>
    <w:p w14:paraId="6499B4FA" w14:textId="77777777" w:rsidR="00415151" w:rsidRPr="003E4A1B" w:rsidRDefault="00415151" w:rsidP="00415151">
      <w:pPr>
        <w:spacing w:line="276" w:lineRule="auto"/>
        <w:rPr>
          <w:rFonts w:cs="Arial"/>
          <w:i/>
          <w:noProof/>
          <w:sz w:val="24"/>
        </w:rPr>
      </w:pPr>
    </w:p>
    <w:p w14:paraId="77C0D27A" w14:textId="77777777" w:rsidR="00415151" w:rsidRPr="003E4A1B" w:rsidRDefault="00415151" w:rsidP="00415151">
      <w:pPr>
        <w:spacing w:line="276" w:lineRule="auto"/>
        <w:rPr>
          <w:rFonts w:cs="Arial"/>
          <w:i/>
          <w:noProof/>
          <w:sz w:val="24"/>
        </w:rPr>
      </w:pPr>
    </w:p>
    <w:p w14:paraId="3B579598" w14:textId="77777777" w:rsidR="00964425" w:rsidRPr="003E4A1B" w:rsidRDefault="00964425" w:rsidP="0001619B">
      <w:pPr>
        <w:pStyle w:val="Title"/>
      </w:pPr>
    </w:p>
    <w:p w14:paraId="2A12CB0D" w14:textId="14EB996A" w:rsidR="009E501B" w:rsidRPr="003E4A1B" w:rsidRDefault="00D43842" w:rsidP="0001619B">
      <w:pPr>
        <w:pStyle w:val="Title"/>
      </w:pPr>
      <w:bookmarkStart w:id="74" w:name="_Toc13921335"/>
      <w:bookmarkStart w:id="75" w:name="_Toc206281851"/>
      <w:r>
        <w:t>1.</w:t>
      </w:r>
      <w:r w:rsidR="000135F3">
        <w:t>7</w:t>
      </w:r>
      <w:r w:rsidR="00290AB8" w:rsidRPr="003E4A1B">
        <w:t xml:space="preserve"> </w:t>
      </w:r>
      <w:bookmarkEnd w:id="74"/>
      <w:r w:rsidR="006532AC">
        <w:t>–</w:t>
      </w:r>
      <w:bookmarkStart w:id="76" w:name="PRICING"/>
      <w:bookmarkStart w:id="77" w:name="_Hlk203316680"/>
      <w:r w:rsidR="00D400FD">
        <w:t xml:space="preserve"> </w:t>
      </w:r>
      <w:r w:rsidR="00EB1464">
        <w:t>Pricing</w:t>
      </w:r>
      <w:bookmarkEnd w:id="76"/>
      <w:r w:rsidR="00EB1464">
        <w:t xml:space="preserve"> </w:t>
      </w:r>
      <w:r w:rsidR="00415151" w:rsidRPr="003E4A1B">
        <w:t xml:space="preserve">the </w:t>
      </w:r>
      <w:r w:rsidR="00D400FD">
        <w:br/>
      </w:r>
      <w:r w:rsidR="00415151" w:rsidRPr="003E4A1B">
        <w:t>Product</w:t>
      </w:r>
      <w:r w:rsidR="00387EB0">
        <w:t xml:space="preserve"> </w:t>
      </w:r>
      <w:r w:rsidR="00415151" w:rsidRPr="003E4A1B">
        <w:t>or Service</w:t>
      </w:r>
      <w:bookmarkEnd w:id="75"/>
      <w:bookmarkEnd w:id="77"/>
    </w:p>
    <w:p w14:paraId="2E047B9A" w14:textId="77777777" w:rsidR="00F00DC3" w:rsidRPr="003E4A1B" w:rsidRDefault="00F00DC3" w:rsidP="00F00DC3">
      <w:pPr>
        <w:spacing w:line="276" w:lineRule="auto"/>
        <w:ind w:right="216"/>
        <w:textAlignment w:val="baseline"/>
        <w:rPr>
          <w:rFonts w:cs="Arial"/>
          <w:sz w:val="24"/>
        </w:rPr>
      </w:pPr>
    </w:p>
    <w:p w14:paraId="7D06A087" w14:textId="77777777" w:rsidR="00F00DC3" w:rsidRPr="003E4A1B" w:rsidRDefault="00F00DC3" w:rsidP="00F00DC3">
      <w:pPr>
        <w:spacing w:line="276" w:lineRule="auto"/>
        <w:ind w:right="216"/>
        <w:textAlignment w:val="baseline"/>
        <w:rPr>
          <w:rFonts w:cs="Arial"/>
          <w:sz w:val="24"/>
        </w:rPr>
      </w:pPr>
    </w:p>
    <w:p w14:paraId="0249563B" w14:textId="639A8A5C" w:rsidR="009E501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.1 </w:t>
      </w:r>
      <w:r w:rsidR="009E501B" w:rsidRPr="003E4A1B">
        <w:rPr>
          <w:rFonts w:cs="Arial"/>
          <w:sz w:val="28"/>
          <w:szCs w:val="28"/>
        </w:rPr>
        <w:t xml:space="preserve">  Product </w:t>
      </w:r>
      <w:r w:rsidR="00F34378">
        <w:rPr>
          <w:rFonts w:cs="Arial"/>
          <w:sz w:val="28"/>
          <w:szCs w:val="28"/>
        </w:rPr>
        <w:t xml:space="preserve">Component </w:t>
      </w:r>
      <w:r w:rsidR="009E501B" w:rsidRPr="003E4A1B">
        <w:rPr>
          <w:rFonts w:cs="Arial"/>
          <w:sz w:val="28"/>
          <w:szCs w:val="28"/>
        </w:rPr>
        <w:t>Cost</w:t>
      </w:r>
      <w:r w:rsidR="00387EB0">
        <w:rPr>
          <w:rFonts w:cs="Arial"/>
          <w:sz w:val="28"/>
          <w:szCs w:val="28"/>
        </w:rPr>
        <w:t>s</w:t>
      </w:r>
    </w:p>
    <w:p w14:paraId="527DBA39" w14:textId="77777777" w:rsidR="00774DCB" w:rsidRPr="003E4A1B" w:rsidRDefault="00774DCB" w:rsidP="00D400FD">
      <w:pPr>
        <w:ind w:left="2610"/>
        <w:rPr>
          <w:rFonts w:cs="Arial"/>
          <w:sz w:val="28"/>
          <w:szCs w:val="28"/>
        </w:rPr>
      </w:pPr>
    </w:p>
    <w:p w14:paraId="3C5DFDAB" w14:textId="3ABAD226" w:rsidR="00774DC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.2 </w:t>
      </w:r>
      <w:r w:rsidR="00774DCB" w:rsidRPr="003E4A1B">
        <w:rPr>
          <w:rFonts w:cs="Arial"/>
          <w:sz w:val="28"/>
          <w:szCs w:val="28"/>
        </w:rPr>
        <w:t xml:space="preserve">  Shipping </w:t>
      </w:r>
      <w:r w:rsidR="00B7020F" w:rsidRPr="003E4A1B">
        <w:rPr>
          <w:rFonts w:cs="Arial"/>
          <w:sz w:val="28"/>
          <w:szCs w:val="28"/>
        </w:rPr>
        <w:t>a</w:t>
      </w:r>
      <w:r w:rsidR="00774DCB" w:rsidRPr="003E4A1B">
        <w:rPr>
          <w:rFonts w:cs="Arial"/>
          <w:sz w:val="28"/>
          <w:szCs w:val="28"/>
        </w:rPr>
        <w:t>nd Handling Costs</w:t>
      </w:r>
    </w:p>
    <w:p w14:paraId="7CD9553F" w14:textId="77777777" w:rsidR="00774DCB" w:rsidRPr="003E4A1B" w:rsidRDefault="00774DCB" w:rsidP="00D400FD">
      <w:pPr>
        <w:ind w:left="2610"/>
        <w:rPr>
          <w:rFonts w:cs="Arial"/>
          <w:sz w:val="28"/>
          <w:szCs w:val="28"/>
        </w:rPr>
      </w:pPr>
    </w:p>
    <w:p w14:paraId="4E6A340E" w14:textId="2C1CD6C5" w:rsidR="00F34378" w:rsidRPr="00F34378" w:rsidRDefault="00662C34" w:rsidP="00D400FD">
      <w:pPr>
        <w:ind w:left="2610"/>
        <w:rPr>
          <w:sz w:val="28"/>
          <w:szCs w:val="28"/>
        </w:rPr>
      </w:pPr>
      <w:r>
        <w:rPr>
          <w:rFonts w:cs="Arial"/>
          <w:sz w:val="28"/>
          <w:szCs w:val="28"/>
        </w:rPr>
        <w:t>1</w:t>
      </w:r>
      <w:r w:rsidRPr="00662C34">
        <w:rPr>
          <w:rFonts w:cs="Arial"/>
          <w:spacing w:val="24"/>
          <w:sz w:val="28"/>
          <w:szCs w:val="28"/>
        </w:rPr>
        <w:t>.</w:t>
      </w:r>
      <w:r w:rsidR="00877DAF">
        <w:rPr>
          <w:sz w:val="28"/>
          <w:szCs w:val="28"/>
        </w:rPr>
        <w:t>7</w:t>
      </w:r>
      <w:r w:rsidR="00E10D8B">
        <w:rPr>
          <w:sz w:val="28"/>
          <w:szCs w:val="28"/>
        </w:rPr>
        <w:t xml:space="preserve">.3 </w:t>
      </w:r>
      <w:r w:rsidR="00F34378" w:rsidRPr="00F34378">
        <w:rPr>
          <w:sz w:val="28"/>
          <w:szCs w:val="28"/>
        </w:rPr>
        <w:t xml:space="preserve">  </w:t>
      </w:r>
      <w:r w:rsidR="004D06A9">
        <w:rPr>
          <w:sz w:val="28"/>
          <w:szCs w:val="28"/>
        </w:rPr>
        <w:t xml:space="preserve">Estimating </w:t>
      </w:r>
      <w:r w:rsidR="00F34378" w:rsidRPr="00F34378">
        <w:rPr>
          <w:sz w:val="28"/>
          <w:szCs w:val="28"/>
        </w:rPr>
        <w:t xml:space="preserve">Total Cost </w:t>
      </w:r>
      <w:r w:rsidR="00F34378">
        <w:rPr>
          <w:sz w:val="28"/>
          <w:szCs w:val="28"/>
        </w:rPr>
        <w:t>o</w:t>
      </w:r>
      <w:r w:rsidR="00F34378" w:rsidRPr="00F34378">
        <w:rPr>
          <w:sz w:val="28"/>
          <w:szCs w:val="28"/>
        </w:rPr>
        <w:t>f Production</w:t>
      </w:r>
    </w:p>
    <w:p w14:paraId="1BA1F234" w14:textId="77777777" w:rsidR="00F34378" w:rsidRDefault="00F34378" w:rsidP="00D400FD">
      <w:pPr>
        <w:ind w:left="2610"/>
        <w:rPr>
          <w:rFonts w:cs="Arial"/>
          <w:sz w:val="28"/>
          <w:szCs w:val="28"/>
        </w:rPr>
      </w:pPr>
    </w:p>
    <w:p w14:paraId="38A840B5" w14:textId="69680AAC" w:rsidR="00774DCB"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.4 </w:t>
      </w:r>
      <w:r w:rsidR="00F34378">
        <w:rPr>
          <w:rFonts w:cs="Arial"/>
          <w:sz w:val="28"/>
          <w:szCs w:val="28"/>
        </w:rPr>
        <w:t xml:space="preserve"> </w:t>
      </w:r>
      <w:r w:rsidR="00F34378" w:rsidRPr="003E4A1B">
        <w:rPr>
          <w:rFonts w:cs="Arial"/>
          <w:sz w:val="28"/>
          <w:szCs w:val="28"/>
        </w:rPr>
        <w:t xml:space="preserve"> </w:t>
      </w:r>
      <w:r w:rsidR="00774DCB" w:rsidRPr="003E4A1B">
        <w:rPr>
          <w:rFonts w:cs="Arial"/>
          <w:sz w:val="28"/>
          <w:szCs w:val="28"/>
        </w:rPr>
        <w:t>Pricing</w:t>
      </w:r>
      <w:r w:rsidR="00497CAD" w:rsidRPr="003E4A1B">
        <w:rPr>
          <w:rFonts w:cs="Arial"/>
          <w:sz w:val="28"/>
          <w:szCs w:val="28"/>
        </w:rPr>
        <w:t xml:space="preserve"> P</w:t>
      </w:r>
      <w:r w:rsidR="00774DCB" w:rsidRPr="003E4A1B">
        <w:rPr>
          <w:rFonts w:cs="Arial"/>
          <w:sz w:val="28"/>
          <w:szCs w:val="28"/>
        </w:rPr>
        <w:t>roduct</w:t>
      </w:r>
      <w:r w:rsidR="007051C2">
        <w:rPr>
          <w:rFonts w:cs="Arial"/>
          <w:sz w:val="28"/>
          <w:szCs w:val="28"/>
        </w:rPr>
        <w:t>s</w:t>
      </w:r>
    </w:p>
    <w:p w14:paraId="29C72C1C" w14:textId="20412CE7" w:rsidR="009E501B" w:rsidRPr="003E4A1B" w:rsidRDefault="009E501B" w:rsidP="00D400FD">
      <w:pPr>
        <w:ind w:left="2610"/>
        <w:rPr>
          <w:rFonts w:cs="Arial"/>
          <w:sz w:val="28"/>
          <w:szCs w:val="28"/>
        </w:rPr>
      </w:pPr>
    </w:p>
    <w:p w14:paraId="12AFB713" w14:textId="6C3CC19A" w:rsidR="00177906"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877DAF">
        <w:rPr>
          <w:rFonts w:cs="Arial"/>
          <w:sz w:val="28"/>
          <w:szCs w:val="28"/>
        </w:rPr>
        <w:t>7</w:t>
      </w:r>
      <w:r w:rsidR="00E10D8B">
        <w:rPr>
          <w:rFonts w:cs="Arial"/>
          <w:sz w:val="28"/>
          <w:szCs w:val="28"/>
        </w:rPr>
        <w:t xml:space="preserve">.5 </w:t>
      </w:r>
      <w:r w:rsidR="009E501B" w:rsidRPr="003E4A1B">
        <w:rPr>
          <w:rFonts w:cs="Arial"/>
          <w:sz w:val="28"/>
          <w:szCs w:val="28"/>
        </w:rPr>
        <w:t xml:space="preserve"> </w:t>
      </w:r>
      <w:r w:rsidR="00CF7ECD">
        <w:rPr>
          <w:rFonts w:cs="Arial"/>
          <w:sz w:val="28"/>
          <w:szCs w:val="28"/>
        </w:rPr>
        <w:t xml:space="preserve"> </w:t>
      </w:r>
      <w:r w:rsidR="00CB2136" w:rsidRPr="003E4A1B">
        <w:rPr>
          <w:rFonts w:cs="Arial"/>
          <w:sz w:val="28"/>
          <w:szCs w:val="28"/>
        </w:rPr>
        <w:t xml:space="preserve">Pricing </w:t>
      </w:r>
      <w:r w:rsidR="00177906" w:rsidRPr="003E4A1B">
        <w:rPr>
          <w:rFonts w:cs="Arial"/>
          <w:sz w:val="28"/>
          <w:szCs w:val="28"/>
        </w:rPr>
        <w:t>Service</w:t>
      </w:r>
      <w:r w:rsidR="00CB2136" w:rsidRPr="003E4A1B">
        <w:rPr>
          <w:rFonts w:cs="Arial"/>
          <w:sz w:val="28"/>
          <w:szCs w:val="28"/>
        </w:rPr>
        <w:t>s</w:t>
      </w:r>
    </w:p>
    <w:p w14:paraId="09900444" w14:textId="5E681398" w:rsidR="00CA40AF" w:rsidRDefault="00CA40AF" w:rsidP="00D400FD">
      <w:pPr>
        <w:ind w:left="2610"/>
        <w:rPr>
          <w:rFonts w:cs="Arial"/>
          <w:sz w:val="28"/>
          <w:szCs w:val="28"/>
        </w:rPr>
      </w:pPr>
    </w:p>
    <w:p w14:paraId="6400029E" w14:textId="71DC26F4" w:rsidR="00CA40AF" w:rsidRPr="003E4A1B" w:rsidRDefault="00662C34" w:rsidP="00D400FD">
      <w:pPr>
        <w:ind w:left="2610"/>
        <w:rPr>
          <w:rFonts w:cs="Arial"/>
          <w:sz w:val="28"/>
          <w:szCs w:val="28"/>
        </w:rPr>
      </w:pPr>
      <w:r>
        <w:rPr>
          <w:rFonts w:cs="Arial"/>
          <w:sz w:val="28"/>
          <w:szCs w:val="28"/>
        </w:rPr>
        <w:t>1</w:t>
      </w:r>
      <w:r w:rsidRPr="00662C34">
        <w:rPr>
          <w:rFonts w:cs="Arial"/>
          <w:spacing w:val="24"/>
          <w:sz w:val="28"/>
          <w:szCs w:val="28"/>
        </w:rPr>
        <w:t>.</w:t>
      </w:r>
      <w:r w:rsidR="007F4789">
        <w:rPr>
          <w:rFonts w:cs="Arial"/>
          <w:sz w:val="28"/>
          <w:szCs w:val="28"/>
        </w:rPr>
        <w:t>7</w:t>
      </w:r>
      <w:r w:rsidR="00E10D8B">
        <w:rPr>
          <w:rFonts w:cs="Arial"/>
          <w:sz w:val="28"/>
          <w:szCs w:val="28"/>
        </w:rPr>
        <w:t xml:space="preserve">.6 </w:t>
      </w:r>
      <w:r w:rsidR="00A43A5F">
        <w:rPr>
          <w:rFonts w:cs="Arial"/>
          <w:sz w:val="28"/>
          <w:szCs w:val="28"/>
        </w:rPr>
        <w:t xml:space="preserve"> </w:t>
      </w:r>
      <w:r w:rsidR="003E7563" w:rsidRPr="003E7563">
        <w:rPr>
          <w:rFonts w:cs="Arial"/>
          <w:sz w:val="28"/>
          <w:szCs w:val="28"/>
        </w:rPr>
        <w:t>Testing Price</w:t>
      </w:r>
      <w:r w:rsidR="003E7563">
        <w:rPr>
          <w:rFonts w:cs="Arial"/>
        </w:rPr>
        <w:t xml:space="preserve"> </w:t>
      </w:r>
      <w:r w:rsidR="007D1EA5" w:rsidRPr="00CA40AF">
        <w:rPr>
          <w:rFonts w:cs="Arial"/>
          <w:sz w:val="28"/>
          <w:szCs w:val="28"/>
        </w:rPr>
        <w:t>with</w:t>
      </w:r>
      <w:r w:rsidR="00CA40AF" w:rsidRPr="00CA40AF">
        <w:rPr>
          <w:rFonts w:cs="Arial"/>
          <w:sz w:val="28"/>
          <w:szCs w:val="28"/>
        </w:rPr>
        <w:t xml:space="preserve"> </w:t>
      </w:r>
      <w:r w:rsidR="00CA40AF">
        <w:rPr>
          <w:rFonts w:cs="Arial"/>
          <w:sz w:val="28"/>
          <w:szCs w:val="28"/>
        </w:rPr>
        <w:t>a</w:t>
      </w:r>
      <w:r w:rsidR="00CA40AF" w:rsidRPr="00CA40AF">
        <w:rPr>
          <w:rFonts w:cs="Arial"/>
          <w:sz w:val="28"/>
          <w:szCs w:val="28"/>
        </w:rPr>
        <w:t xml:space="preserve"> Soft Launch (The Landing Page)</w:t>
      </w:r>
    </w:p>
    <w:p w14:paraId="7A0F0D5E" w14:textId="77777777" w:rsidR="0018020A" w:rsidRPr="003E4A1B" w:rsidRDefault="0018020A" w:rsidP="00D400FD">
      <w:pPr>
        <w:ind w:left="2610"/>
        <w:jc w:val="center"/>
        <w:rPr>
          <w:rFonts w:cs="Arial"/>
          <w:sz w:val="28"/>
          <w:szCs w:val="28"/>
        </w:rPr>
      </w:pPr>
      <w:r w:rsidRPr="003E4A1B">
        <w:rPr>
          <w:rFonts w:cs="Arial"/>
          <w:sz w:val="28"/>
          <w:szCs w:val="28"/>
        </w:rPr>
        <w:t xml:space="preserve">  </w:t>
      </w:r>
    </w:p>
    <w:p w14:paraId="1F0DF876" w14:textId="11A93CB5" w:rsidR="009E501B" w:rsidRPr="003E4A1B" w:rsidRDefault="00873AB8" w:rsidP="004278D7">
      <w:pPr>
        <w:tabs>
          <w:tab w:val="right" w:pos="9720"/>
        </w:tabs>
        <w:ind w:right="216"/>
        <w:jc w:val="both"/>
        <w:rPr>
          <w:rFonts w:cs="Arial"/>
          <w:i/>
          <w:noProof/>
          <w:sz w:val="22"/>
        </w:rPr>
      </w:pPr>
      <w:r>
        <w:rPr>
          <w:rFonts w:cs="Arial"/>
          <w:i/>
          <w:noProof/>
          <w:sz w:val="22"/>
        </w:rPr>
        <mc:AlternateContent>
          <mc:Choice Requires="wpg">
            <w:drawing>
              <wp:anchor distT="0" distB="0" distL="114300" distR="114300" simplePos="0" relativeHeight="251638272" behindDoc="0" locked="0" layoutInCell="1" allowOverlap="1" wp14:anchorId="248A9963" wp14:editId="19572154">
                <wp:simplePos x="0" y="0"/>
                <wp:positionH relativeFrom="column">
                  <wp:posOffset>1612900</wp:posOffset>
                </wp:positionH>
                <wp:positionV relativeFrom="paragraph">
                  <wp:posOffset>392430</wp:posOffset>
                </wp:positionV>
                <wp:extent cx="3281680" cy="2018030"/>
                <wp:effectExtent l="0" t="0" r="13970" b="20320"/>
                <wp:wrapSquare wrapText="bothSides"/>
                <wp:docPr id="1367722568" name="Group 129" descr="Slogan that says &quot;Novices price products and services to get the sale.  Pros price to make a profit&quot;.&#10;"/>
                <wp:cNvGraphicFramePr/>
                <a:graphic xmlns:a="http://schemas.openxmlformats.org/drawingml/2006/main">
                  <a:graphicData uri="http://schemas.microsoft.com/office/word/2010/wordprocessingGroup">
                    <wpg:wgp>
                      <wpg:cNvGrpSpPr/>
                      <wpg:grpSpPr>
                        <a:xfrm>
                          <a:off x="0" y="0"/>
                          <a:ext cx="3281680" cy="2018030"/>
                          <a:chOff x="0" y="0"/>
                          <a:chExt cx="3281680" cy="2018030"/>
                        </a:xfrm>
                      </wpg:grpSpPr>
                      <wps:wsp>
                        <wps:cNvPr id="645268572" name="Rectangle 538876223"/>
                        <wps:cNvSpPr/>
                        <wps:spPr>
                          <a:xfrm>
                            <a:off x="63500" y="0"/>
                            <a:ext cx="3218180" cy="2018030"/>
                          </a:xfrm>
                          <a:prstGeom prst="rect">
                            <a:avLst/>
                          </a:prstGeom>
                          <a:solidFill>
                            <a:schemeClr val="bg1">
                              <a:alpha val="0"/>
                            </a:schemeClr>
                          </a:solidFill>
                          <a:ln w="952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19471769" name="Group 148"/>
                        <wpg:cNvGrpSpPr/>
                        <wpg:grpSpPr>
                          <a:xfrm>
                            <a:off x="76200" y="12700"/>
                            <a:ext cx="2249335" cy="832597"/>
                            <a:chOff x="228600" y="0"/>
                            <a:chExt cx="1472184" cy="1024128"/>
                          </a:xfrm>
                        </wpg:grpSpPr>
                        <wps:wsp>
                          <wps:cNvPr id="1882020981"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54825" name="Rectangle 53954825"/>
                          <wps:cNvSpPr/>
                          <wps:spPr>
                            <a:xfrm>
                              <a:off x="228600" y="0"/>
                              <a:ext cx="1472184" cy="1024128"/>
                            </a:xfrm>
                            <a:prstGeom prst="rect">
                              <a:avLst/>
                            </a:prstGeom>
                            <a:blipFill>
                              <a:blip r:embed="rId109" cstate="email">
                                <a:extLst>
                                  <a:ext uri="{28A0092B-C50C-407E-A947-70E740481C1C}">
                                    <a14:useLocalDpi xmlns:a14="http://schemas.microsoft.com/office/drawing/2010/main"/>
                                  </a:ext>
                                </a:extLst>
                              </a:blip>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61283062" name="Text Box 205468375"/>
                        <wps:cNvSpPr txBox="1"/>
                        <wps:spPr>
                          <a:xfrm>
                            <a:off x="0" y="635000"/>
                            <a:ext cx="2981325" cy="12750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D033FB" w14:textId="22371D27" w:rsidR="00BA1992" w:rsidRPr="00BA1992" w:rsidRDefault="00D45702">
                              <w:pPr>
                                <w:pStyle w:val="NoSpacing"/>
                                <w:ind w:left="360"/>
                                <w:jc w:val="right"/>
                                <w:rPr>
                                  <w:color w:val="3366CC"/>
                                  <w:sz w:val="32"/>
                                  <w:szCs w:val="32"/>
                                </w:rPr>
                              </w:pPr>
                              <w:r w:rsidRPr="00BA1992">
                                <w:rPr>
                                  <w:color w:val="3366CC"/>
                                  <w:sz w:val="32"/>
                                  <w:szCs w:val="32"/>
                                </w:rPr>
                                <w:t>Novices price products and services to get the sale</w:t>
                              </w:r>
                              <w:r w:rsidR="00C77E88" w:rsidRPr="00BA1992">
                                <w:rPr>
                                  <w:color w:val="3366CC"/>
                                  <w:sz w:val="32"/>
                                  <w:szCs w:val="32"/>
                                </w:rPr>
                                <w:t xml:space="preserve">. </w:t>
                              </w:r>
                            </w:p>
                            <w:p w14:paraId="6E2C6EEE" w14:textId="6F403015" w:rsidR="00D45702" w:rsidRPr="00BA1992" w:rsidRDefault="00BA1992" w:rsidP="00BA1992">
                              <w:pPr>
                                <w:pStyle w:val="NoSpacing"/>
                                <w:ind w:left="360"/>
                                <w:rPr>
                                  <w:color w:val="3366CC"/>
                                  <w:sz w:val="20"/>
                                  <w:szCs w:val="20"/>
                                </w:rPr>
                              </w:pPr>
                              <w:r w:rsidRPr="00BA1992">
                                <w:rPr>
                                  <w:color w:val="3366CC"/>
                                  <w:sz w:val="32"/>
                                  <w:szCs w:val="32"/>
                                </w:rPr>
                                <w:t xml:space="preserve">          </w:t>
                              </w:r>
                              <w:r w:rsidR="00D45702" w:rsidRPr="00BA1992">
                                <w:rPr>
                                  <w:color w:val="3366CC"/>
                                  <w:sz w:val="32"/>
                                  <w:szCs w:val="32"/>
                                </w:rPr>
                                <w:t>Pros price to make</w:t>
                              </w:r>
                              <w:r w:rsidRPr="00BA1992">
                                <w:rPr>
                                  <w:color w:val="3366CC"/>
                                  <w:sz w:val="32"/>
                                  <w:szCs w:val="32"/>
                                </w:rPr>
                                <w:t xml:space="preserve"> </w:t>
                              </w:r>
                              <w:r w:rsidR="00D45702" w:rsidRPr="00BA1992">
                                <w:rPr>
                                  <w:color w:val="3366CC"/>
                                  <w:sz w:val="32"/>
                                  <w:szCs w:val="32"/>
                                </w:rPr>
                                <w:t xml:space="preserve">a </w:t>
                              </w:r>
                              <w:r w:rsidRPr="00BA1992">
                                <w:rPr>
                                  <w:color w:val="3366CC"/>
                                  <w:sz w:val="32"/>
                                  <w:szCs w:val="32"/>
                                </w:rPr>
                                <w:t>profit</w:t>
                              </w:r>
                              <w:r w:rsidRPr="00BA1992">
                                <w:rPr>
                                  <w:color w:val="3366CC"/>
                                  <w:sz w:val="20"/>
                                  <w:szCs w:val="20"/>
                                </w:rPr>
                                <w:t>.</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anchor>
            </w:drawing>
          </mc:Choice>
          <mc:Fallback>
            <w:pict>
              <v:group w14:anchorId="248A9963" id="Group 129" o:spid="_x0000_s1065" alt="Slogan that says &quot;Novices price products and services to get the sale.  Pros price to make a profit&quot;.&#10;" style="position:absolute;left:0;text-align:left;margin-left:127pt;margin-top:30.9pt;width:258.4pt;height:158.9pt;z-index:251638272" coordsize="32816,201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">
                <v:rect id="Rectangle 538876223" o:spid="_x0000_s1066" style="position:absolute;left:635;width:32181;height:20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" fillcolor="white [3212]" strokecolor="#0070c0">
                  <v:fill opacity="0"/>
                </v:rect>
                <v:group id="Group 148" o:spid="_x0000_s1067" style="position:absolute;left:762;top:127;width:22493;height:8325"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">
                  <v:shape id="Rectangle 10" o:spid="_x0000_s1068"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" path="m,l2240281,,1659256,222885,,822960,,xe" fillcolor="#4f81bd [3204]" stroked="f" strokeweight="2pt">
                    <v:path arrowok="t" o:connecttype="custom" o:connectlocs="0,0;1466258,0;1085979,274158;0,1012274;0,0" o:connectangles="0,0,0,0,0"/>
                  </v:shape>
                  <v:rect id="Rectangle 53954825" o:spid="_x0000_s1069"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" stroked="f" strokeweight="2pt">
                    <v:fill r:id="rId110" o:title="" recolor="t" rotate="t" type="frame"/>
                  </v:rect>
                </v:group>
                <v:shape id="Text Box 205468375" o:spid="_x0000_s1070" type="#_x0000_t202" style="position:absolute;top:6350;width:29813;height:1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" filled="f" stroked="f" strokeweight=".5pt">
                  <v:textbox inset="3.6pt,7.2pt,0,0">
                    <w:txbxContent>
                      <w:p w14:paraId="5AD033FB" w14:textId="22371D27" w:rsidR="00BA1992" w:rsidRPr="00BA1992" w:rsidRDefault="00D45702">
                        <w:pPr>
                          <w:pStyle w:val="NoSpacing"/>
                          <w:ind w:left="360"/>
                          <w:jc w:val="right"/>
                          <w:rPr>
                            <w:color w:val="3366CC"/>
                            <w:sz w:val="32"/>
                            <w:szCs w:val="32"/>
                          </w:rPr>
                        </w:pPr>
                        <w:r w:rsidRPr="00BA1992">
                          <w:rPr>
                            <w:color w:val="3366CC"/>
                            <w:sz w:val="32"/>
                            <w:szCs w:val="32"/>
                          </w:rPr>
                          <w:t>Novices price products and services to get the sale</w:t>
                        </w:r>
                        <w:r w:rsidR="00C77E88" w:rsidRPr="00BA1992">
                          <w:rPr>
                            <w:color w:val="3366CC"/>
                            <w:sz w:val="32"/>
                            <w:szCs w:val="32"/>
                          </w:rPr>
                          <w:t xml:space="preserve">. </w:t>
                        </w:r>
                      </w:p>
                      <w:p w14:paraId="6E2C6EEE" w14:textId="6F403015" w:rsidR="00D45702" w:rsidRPr="00BA1992" w:rsidRDefault="00BA1992" w:rsidP="00BA1992">
                        <w:pPr>
                          <w:pStyle w:val="NoSpacing"/>
                          <w:ind w:left="360"/>
                          <w:rPr>
                            <w:color w:val="3366CC"/>
                            <w:sz w:val="20"/>
                            <w:szCs w:val="20"/>
                          </w:rPr>
                        </w:pPr>
                        <w:r w:rsidRPr="00BA1992">
                          <w:rPr>
                            <w:color w:val="3366CC"/>
                            <w:sz w:val="32"/>
                            <w:szCs w:val="32"/>
                          </w:rPr>
                          <w:t xml:space="preserve">          </w:t>
                        </w:r>
                        <w:r w:rsidR="00D45702" w:rsidRPr="00BA1992">
                          <w:rPr>
                            <w:color w:val="3366CC"/>
                            <w:sz w:val="32"/>
                            <w:szCs w:val="32"/>
                          </w:rPr>
                          <w:t>Pros price to make</w:t>
                        </w:r>
                        <w:r w:rsidRPr="00BA1992">
                          <w:rPr>
                            <w:color w:val="3366CC"/>
                            <w:sz w:val="32"/>
                            <w:szCs w:val="32"/>
                          </w:rPr>
                          <w:t xml:space="preserve"> </w:t>
                        </w:r>
                        <w:r w:rsidR="00D45702" w:rsidRPr="00BA1992">
                          <w:rPr>
                            <w:color w:val="3366CC"/>
                            <w:sz w:val="32"/>
                            <w:szCs w:val="32"/>
                          </w:rPr>
                          <w:t xml:space="preserve">a </w:t>
                        </w:r>
                        <w:r w:rsidRPr="00BA1992">
                          <w:rPr>
                            <w:color w:val="3366CC"/>
                            <w:sz w:val="32"/>
                            <w:szCs w:val="32"/>
                          </w:rPr>
                          <w:t>profit</w:t>
                        </w:r>
                        <w:r w:rsidRPr="00BA1992">
                          <w:rPr>
                            <w:color w:val="3366CC"/>
                            <w:sz w:val="20"/>
                            <w:szCs w:val="20"/>
                          </w:rPr>
                          <w:t>.</w:t>
                        </w:r>
                      </w:p>
                    </w:txbxContent>
                  </v:textbox>
                </v:shape>
                <w10:wrap type="square"/>
              </v:group>
            </w:pict>
          </mc:Fallback>
        </mc:AlternateContent>
      </w:r>
      <w:r w:rsidR="009E501B" w:rsidRPr="003E4A1B">
        <w:rPr>
          <w:rFonts w:cs="Arial"/>
          <w:i/>
          <w:noProof/>
          <w:sz w:val="22"/>
        </w:rPr>
        <w:br w:type="page"/>
      </w:r>
    </w:p>
    <w:p w14:paraId="2FA0062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22C8EBA" w14:textId="77777777" w:rsidR="0079268B" w:rsidRPr="003E4A1B" w:rsidRDefault="0079268B" w:rsidP="00D82CB6">
      <w:pPr>
        <w:tabs>
          <w:tab w:val="right" w:pos="9360"/>
        </w:tabs>
        <w:ind w:firstLine="720"/>
        <w:rPr>
          <w:rFonts w:cs="Arial"/>
          <w:noProof/>
        </w:rPr>
      </w:pPr>
    </w:p>
    <w:p w14:paraId="726C4BCF" w14:textId="77777777" w:rsidR="0079268B" w:rsidRPr="003E4A1B" w:rsidRDefault="0079268B" w:rsidP="00D82CB6">
      <w:pPr>
        <w:tabs>
          <w:tab w:val="right" w:pos="9360"/>
        </w:tabs>
        <w:rPr>
          <w:rFonts w:cs="Arial"/>
          <w:noProof/>
        </w:rPr>
      </w:pPr>
    </w:p>
    <w:p w14:paraId="3FA54706" w14:textId="2D692E5B" w:rsidR="001851FC" w:rsidRPr="003E4A1B" w:rsidRDefault="00D43842" w:rsidP="00E9686B">
      <w:pPr>
        <w:pStyle w:val="Heading1"/>
        <w:rPr>
          <w:rFonts w:cs="Arial"/>
        </w:rPr>
      </w:pPr>
      <w:bookmarkStart w:id="78" w:name="_Toc13921336"/>
      <w:bookmarkStart w:id="79" w:name="_Toc206281852"/>
      <w:r w:rsidRPr="00D43842">
        <w:t>1.</w:t>
      </w:r>
      <w:r w:rsidR="000135F3">
        <w:rPr>
          <w:rFonts w:cs="Arial"/>
        </w:rPr>
        <w:t>7</w:t>
      </w:r>
      <w:r w:rsidR="00E10D8B">
        <w:rPr>
          <w:rFonts w:cs="Arial"/>
        </w:rPr>
        <w:t xml:space="preserve">.1 </w:t>
      </w:r>
      <w:r w:rsidR="00200F71" w:rsidRPr="003E4A1B">
        <w:rPr>
          <w:rFonts w:cs="Arial"/>
        </w:rPr>
        <w:t xml:space="preserve">  </w:t>
      </w:r>
      <w:bookmarkStart w:id="80" w:name="PRODUCTCOSTINGANDPRICING"/>
      <w:r w:rsidR="00B40A3C" w:rsidRPr="003E4A1B">
        <w:rPr>
          <w:rFonts w:cs="Arial"/>
        </w:rPr>
        <w:t xml:space="preserve">PRoduct </w:t>
      </w:r>
      <w:r w:rsidR="00F34378">
        <w:rPr>
          <w:rFonts w:cs="Arial"/>
        </w:rPr>
        <w:t xml:space="preserve">COMPONENT </w:t>
      </w:r>
      <w:r w:rsidR="00E9686B" w:rsidRPr="003E4A1B">
        <w:rPr>
          <w:rFonts w:cs="Arial"/>
        </w:rPr>
        <w:t>Cost</w:t>
      </w:r>
      <w:r w:rsidR="00387EB0">
        <w:rPr>
          <w:rFonts w:cs="Arial"/>
        </w:rPr>
        <w:t>S</w:t>
      </w:r>
      <w:bookmarkEnd w:id="78"/>
      <w:bookmarkEnd w:id="79"/>
      <w:bookmarkEnd w:id="80"/>
      <w:r w:rsidR="00C30DC1" w:rsidRPr="00627C93">
        <w:rPr>
          <w:rFonts w:cs="Arial"/>
          <w:b w:val="0"/>
          <w:bCs/>
        </w:rPr>
        <w:fldChar w:fldCharType="begin"/>
      </w:r>
      <w:r w:rsidR="00C30DC1" w:rsidRPr="00627C93">
        <w:rPr>
          <w:b w:val="0"/>
          <w:bCs/>
        </w:rPr>
        <w:instrText xml:space="preserve"> XE "</w:instrText>
      </w:r>
      <w:r w:rsidR="00627C93" w:rsidRPr="00627C93">
        <w:rPr>
          <w:rFonts w:cs="Arial"/>
          <w:b w:val="0"/>
          <w:bCs/>
          <w:caps w:val="0"/>
        </w:rPr>
        <w:instrText>PRODUCT COSTING</w:instrText>
      </w:r>
      <w:r w:rsidR="00C30DC1" w:rsidRPr="00627C93">
        <w:rPr>
          <w:b w:val="0"/>
          <w:bCs/>
        </w:rPr>
        <w:instrText xml:space="preserve">" </w:instrText>
      </w:r>
      <w:r w:rsidR="00C30DC1" w:rsidRPr="00627C93">
        <w:rPr>
          <w:rFonts w:cs="Arial"/>
          <w:b w:val="0"/>
          <w:bCs/>
        </w:rPr>
        <w:fldChar w:fldCharType="end"/>
      </w:r>
      <w:r w:rsidR="00774DCB" w:rsidRPr="003E4A1B">
        <w:rPr>
          <w:rFonts w:cs="Arial"/>
        </w:rPr>
        <w:t xml:space="preserve"> </w:t>
      </w:r>
    </w:p>
    <w:p w14:paraId="42A290B7" w14:textId="77777777" w:rsidR="00E9686B" w:rsidRPr="003E4A1B" w:rsidRDefault="00E9686B" w:rsidP="00E9686B">
      <w:pPr>
        <w:rPr>
          <w:rFonts w:cs="Arial"/>
        </w:rPr>
      </w:pPr>
    </w:p>
    <w:p w14:paraId="6BBCAA2E" w14:textId="4B266FD4" w:rsidR="00F4017D" w:rsidRPr="003E4A1B" w:rsidRDefault="00F4017D" w:rsidP="00B569F1">
      <w:pPr>
        <w:tabs>
          <w:tab w:val="right" w:pos="9720"/>
        </w:tabs>
        <w:spacing w:before="120"/>
        <w:jc w:val="both"/>
        <w:rPr>
          <w:rFonts w:cs="Arial"/>
          <w:i/>
          <w:color w:val="0000CC"/>
          <w:sz w:val="18"/>
          <w:szCs w:val="24"/>
        </w:rPr>
      </w:pPr>
      <w:bookmarkStart w:id="81" w:name="_MON_1500718472"/>
      <w:bookmarkEnd w:id="81"/>
      <w:r w:rsidRPr="003E4A1B">
        <w:rPr>
          <w:rFonts w:cs="Arial"/>
          <w:i/>
          <w:color w:val="000000" w:themeColor="text1"/>
          <w:sz w:val="18"/>
        </w:rPr>
        <w:t>This is an interactive spreadsheet</w:t>
      </w:r>
      <w:r w:rsidR="00306F76" w:rsidRPr="003E4A1B">
        <w:rPr>
          <w:rFonts w:cs="Arial"/>
          <w:i/>
          <w:color w:val="000000" w:themeColor="text1"/>
          <w:sz w:val="18"/>
        </w:rPr>
        <w:t xml:space="preserve">. </w:t>
      </w:r>
      <w:r w:rsidR="009139AB" w:rsidRPr="003E4A1B">
        <w:rPr>
          <w:rFonts w:cs="Arial"/>
          <w:i/>
          <w:color w:val="000000" w:themeColor="text1"/>
          <w:sz w:val="18"/>
        </w:rPr>
        <w:t>To open, right-click on spreadsheet, cli</w:t>
      </w:r>
      <w:r w:rsidR="009139AB">
        <w:rPr>
          <w:rFonts w:cs="Arial"/>
          <w:i/>
          <w:color w:val="000000" w:themeColor="text1"/>
          <w:sz w:val="18"/>
        </w:rPr>
        <w:t>ck “Worksheet Object” and then "</w:t>
      </w:r>
      <w:r w:rsidR="009139AB" w:rsidRPr="003E4A1B">
        <w:rPr>
          <w:rFonts w:cs="Arial"/>
          <w:i/>
          <w:color w:val="000000" w:themeColor="text1"/>
          <w:sz w:val="18"/>
        </w:rPr>
        <w:t xml:space="preserve">Open.”   </w:t>
      </w:r>
      <w:r w:rsidR="00B569F1" w:rsidRPr="003E4A1B">
        <w:rPr>
          <w:rFonts w:cs="Arial"/>
          <w:i/>
          <w:color w:val="000000" w:themeColor="text1"/>
          <w:sz w:val="18"/>
        </w:rPr>
        <w:t xml:space="preserve">You need </w:t>
      </w:r>
      <w:r w:rsidR="008D13DC" w:rsidRPr="003E4A1B">
        <w:rPr>
          <w:rFonts w:cs="Arial"/>
          <w:i/>
          <w:color w:val="000000" w:themeColor="text1"/>
          <w:sz w:val="18"/>
        </w:rPr>
        <w:t>to enter</w:t>
      </w:r>
      <w:r w:rsidR="00B569F1" w:rsidRPr="003E4A1B">
        <w:rPr>
          <w:rFonts w:cs="Arial"/>
          <w:i/>
          <w:color w:val="000000" w:themeColor="text1"/>
          <w:sz w:val="18"/>
        </w:rPr>
        <w:t xml:space="preserve"> data in </w:t>
      </w:r>
      <w:r w:rsidR="00C77B33">
        <w:rPr>
          <w:rFonts w:cs="Arial"/>
          <w:i/>
          <w:color w:val="000000" w:themeColor="text1"/>
          <w:sz w:val="18"/>
        </w:rPr>
        <w:t>shaded</w:t>
      </w:r>
      <w:r w:rsidR="00B569F1" w:rsidRPr="003E4A1B">
        <w:rPr>
          <w:rFonts w:cs="Arial"/>
          <w:i/>
          <w:color w:val="000000" w:themeColor="text1"/>
          <w:sz w:val="18"/>
        </w:rPr>
        <w:t xml:space="preserve"> fields only; the totals will be computed for you</w:t>
      </w:r>
      <w:r w:rsidR="00306F76" w:rsidRPr="003E4A1B">
        <w:rPr>
          <w:rFonts w:cs="Arial"/>
          <w:i/>
          <w:color w:val="000000" w:themeColor="text1"/>
          <w:sz w:val="18"/>
        </w:rPr>
        <w:t xml:space="preserve">. </w:t>
      </w:r>
      <w:r w:rsidR="00682AA2">
        <w:rPr>
          <w:rFonts w:cs="Arial"/>
          <w:i/>
          <w:color w:val="000000" w:themeColor="text1"/>
          <w:sz w:val="18"/>
          <w:szCs w:val="24"/>
        </w:rPr>
        <w:t>You can download a copy of this form a</w:t>
      </w:r>
      <w:r w:rsidR="003D0463">
        <w:rPr>
          <w:rFonts w:cs="Arial"/>
          <w:i/>
          <w:color w:val="000000" w:themeColor="text1"/>
          <w:sz w:val="18"/>
          <w:szCs w:val="24"/>
        </w:rPr>
        <w:t xml:space="preserve">t  </w:t>
      </w:r>
      <w:r w:rsidR="00682AA2">
        <w:rPr>
          <w:rFonts w:cs="Arial"/>
          <w:i/>
          <w:color w:val="000000" w:themeColor="text1"/>
          <w:sz w:val="18"/>
          <w:szCs w:val="24"/>
        </w:rPr>
        <w:t>t</w:t>
      </w:r>
      <w:hyperlink r:id="rId111" w:history="1">
        <w:r w:rsidR="003D0463" w:rsidRPr="003D0463">
          <w:rPr>
            <w:rStyle w:val="Hyperlink"/>
            <w:rFonts w:cs="Arial"/>
            <w:i/>
            <w:sz w:val="18"/>
            <w:szCs w:val="24"/>
          </w:rPr>
          <w:t>http://www.EntrepreneurshipFoundation.org/spreadsheets</w:t>
        </w:r>
      </w:hyperlink>
      <w:r w:rsidRPr="003E4A1B">
        <w:rPr>
          <w:rFonts w:cs="Arial"/>
          <w:i/>
          <w:color w:val="0000CC"/>
          <w:sz w:val="18"/>
          <w:szCs w:val="24"/>
        </w:rPr>
        <w:t xml:space="preserve"> </w:t>
      </w:r>
    </w:p>
    <w:bookmarkStart w:id="82" w:name="_MON_1813176631"/>
    <w:bookmarkEnd w:id="82"/>
    <w:p w14:paraId="4ED43242" w14:textId="2FE3F2CC" w:rsidR="00296D3F" w:rsidRPr="003E4A1B" w:rsidRDefault="00A7722D" w:rsidP="001851FC">
      <w:pPr>
        <w:spacing w:before="120"/>
        <w:rPr>
          <w:rFonts w:cs="Arial"/>
          <w:color w:val="000000"/>
          <w:sz w:val="14"/>
          <w:szCs w:val="24"/>
        </w:rPr>
      </w:pPr>
      <w:r>
        <w:rPr>
          <w:rFonts w:cs="Arial"/>
          <w:color w:val="000000"/>
          <w:sz w:val="14"/>
          <w:szCs w:val="24"/>
        </w:rPr>
        <w:object w:dxaOrig="10490" w:dyaOrig="6103" w14:anchorId="58B7FB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preadsheet to compile cost of Product Componenents at three different quantities: 1) The minimum Quantity Available, 2) Minimum Economical Quantity, and 3) Lowest-price quantity.  See text copy below chart for detailed description." style="width:509.35pt;height:304.9pt" o:ole="">
            <v:imagedata r:id="rId112" o:title=""/>
          </v:shape>
          <o:OLEObject Type="Embed" ProgID="Excel.Sheet.12" ShapeID="_x0000_i1025" DrawAspect="Content" ObjectID="_1820234169" r:id="rId113"/>
        </w:object>
      </w:r>
    </w:p>
    <w:p w14:paraId="01B507AE" w14:textId="2ED1CCB0" w:rsidR="009260FA" w:rsidRPr="00922D40" w:rsidRDefault="009260FA" w:rsidP="00A4545C">
      <w:pPr>
        <w:tabs>
          <w:tab w:val="left" w:pos="4320"/>
          <w:tab w:val="left" w:pos="7920"/>
        </w:tabs>
        <w:spacing w:before="120" w:line="276" w:lineRule="auto"/>
        <w:ind w:right="-144"/>
        <w:jc w:val="both"/>
        <w:rPr>
          <w:rFonts w:cs="Arial"/>
          <w:color w:val="000000"/>
          <w:sz w:val="18"/>
          <w:szCs w:val="16"/>
        </w:rPr>
      </w:pPr>
      <w:r w:rsidRPr="00922D40">
        <w:rPr>
          <w:rFonts w:cs="Arial"/>
          <w:b/>
          <w:color w:val="000000"/>
          <w:sz w:val="18"/>
          <w:szCs w:val="16"/>
        </w:rPr>
        <w:t xml:space="preserve">*   Minimum Quantity you can purchase, at any price. </w:t>
      </w:r>
      <w:r w:rsidRPr="00922D40">
        <w:rPr>
          <w:rFonts w:cs="Arial"/>
          <w:color w:val="000000"/>
          <w:sz w:val="18"/>
          <w:szCs w:val="16"/>
        </w:rPr>
        <w:t>Typically, manufacturers and wholesalers will not “break carton lots</w:t>
      </w:r>
      <w:r w:rsidR="000B3D53" w:rsidRPr="00922D40">
        <w:rPr>
          <w:rFonts w:cs="Arial"/>
          <w:color w:val="000000"/>
          <w:sz w:val="18"/>
          <w:szCs w:val="16"/>
        </w:rPr>
        <w:t>.</w:t>
      </w:r>
      <w:r w:rsidRPr="00922D40">
        <w:rPr>
          <w:rFonts w:cs="Arial"/>
          <w:color w:val="000000"/>
          <w:sz w:val="18"/>
          <w:szCs w:val="16"/>
        </w:rPr>
        <w:t xml:space="preserve">” </w:t>
      </w:r>
      <w:r w:rsidR="000B3D53" w:rsidRPr="00922D40">
        <w:rPr>
          <w:rFonts w:cs="Arial"/>
          <w:color w:val="000000"/>
          <w:sz w:val="18"/>
          <w:szCs w:val="16"/>
        </w:rPr>
        <w:t>However,</w:t>
      </w:r>
      <w:r w:rsidR="00B3176F" w:rsidRPr="00922D40">
        <w:rPr>
          <w:rFonts w:cs="Arial"/>
          <w:color w:val="000000"/>
          <w:sz w:val="18"/>
          <w:szCs w:val="16"/>
        </w:rPr>
        <w:t xml:space="preserve"> most </w:t>
      </w:r>
      <w:r w:rsidRPr="00922D40">
        <w:rPr>
          <w:rFonts w:cs="Arial"/>
          <w:color w:val="000000"/>
          <w:sz w:val="18"/>
          <w:szCs w:val="16"/>
        </w:rPr>
        <w:t>supplier</w:t>
      </w:r>
      <w:r w:rsidR="00B3176F" w:rsidRPr="00922D40">
        <w:rPr>
          <w:rFonts w:cs="Arial"/>
          <w:color w:val="000000"/>
          <w:sz w:val="18"/>
          <w:szCs w:val="16"/>
        </w:rPr>
        <w:t>s will provide f</w:t>
      </w:r>
      <w:r w:rsidRPr="00922D40">
        <w:rPr>
          <w:rFonts w:cs="Arial"/>
          <w:color w:val="000000"/>
          <w:sz w:val="18"/>
          <w:szCs w:val="16"/>
        </w:rPr>
        <w:t>ree samples for testing</w:t>
      </w:r>
      <w:r w:rsidR="00296D3F" w:rsidRPr="00922D40">
        <w:rPr>
          <w:rFonts w:cs="Arial"/>
          <w:color w:val="000000"/>
          <w:sz w:val="18"/>
          <w:szCs w:val="16"/>
        </w:rPr>
        <w:t>.</w:t>
      </w:r>
    </w:p>
    <w:p w14:paraId="18F44D58" w14:textId="4BEBB0BF" w:rsidR="00B3176F" w:rsidRPr="00922D40" w:rsidRDefault="009260FA" w:rsidP="009A2DDB">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w:t>
      </w:r>
      <w:r w:rsidR="009139AB" w:rsidRPr="00922D40">
        <w:rPr>
          <w:rFonts w:cs="Arial"/>
          <w:b/>
          <w:color w:val="000000"/>
          <w:sz w:val="18"/>
          <w:szCs w:val="16"/>
        </w:rPr>
        <w:t xml:space="preserve"> Minimum</w:t>
      </w:r>
      <w:r w:rsidRPr="00922D40">
        <w:rPr>
          <w:rFonts w:cs="Arial"/>
          <w:b/>
          <w:color w:val="000000"/>
          <w:sz w:val="18"/>
          <w:szCs w:val="16"/>
        </w:rPr>
        <w:t xml:space="preserve"> Economical Quantity. </w:t>
      </w:r>
      <w:r w:rsidR="00B3176F" w:rsidRPr="00922D40">
        <w:rPr>
          <w:rFonts w:cs="Arial"/>
          <w:color w:val="000000"/>
          <w:sz w:val="18"/>
          <w:szCs w:val="16"/>
        </w:rPr>
        <w:t xml:space="preserve">A balance between the minimum </w:t>
      </w:r>
      <w:r w:rsidR="009139AB" w:rsidRPr="00922D40">
        <w:rPr>
          <w:rFonts w:cs="Arial"/>
          <w:color w:val="000000"/>
          <w:sz w:val="18"/>
          <w:szCs w:val="16"/>
        </w:rPr>
        <w:t>quantities</w:t>
      </w:r>
      <w:r w:rsidR="00B3176F" w:rsidRPr="00922D40">
        <w:rPr>
          <w:rFonts w:cs="Arial"/>
          <w:color w:val="000000"/>
          <w:sz w:val="18"/>
          <w:szCs w:val="16"/>
        </w:rPr>
        <w:t xml:space="preserve"> you can purchase (t</w:t>
      </w:r>
      <w:r w:rsidR="009A2DDB" w:rsidRPr="00922D40">
        <w:rPr>
          <w:rFonts w:cs="Arial"/>
          <w:color w:val="000000"/>
          <w:sz w:val="18"/>
          <w:szCs w:val="16"/>
        </w:rPr>
        <w:t>o</w:t>
      </w:r>
      <w:r w:rsidR="00B3176F" w:rsidRPr="00922D40">
        <w:rPr>
          <w:rFonts w:cs="Arial"/>
          <w:color w:val="000000"/>
          <w:sz w:val="18"/>
          <w:szCs w:val="16"/>
        </w:rPr>
        <w:t xml:space="preserve"> conserve cash</w:t>
      </w:r>
      <w:r w:rsidR="009A2DDB" w:rsidRPr="00922D40">
        <w:rPr>
          <w:rFonts w:cs="Arial"/>
          <w:color w:val="000000"/>
          <w:sz w:val="18"/>
          <w:szCs w:val="16"/>
        </w:rPr>
        <w:t>)</w:t>
      </w:r>
      <w:r w:rsidR="00B3176F" w:rsidRPr="00922D40">
        <w:rPr>
          <w:rFonts w:cs="Arial"/>
          <w:color w:val="000000"/>
          <w:sz w:val="18"/>
          <w:szCs w:val="16"/>
        </w:rPr>
        <w:t>, and the lowest-price quantity (requiring the largest commitment). Most suppliers publish a price list showing the price breaks</w:t>
      </w:r>
      <w:r w:rsidR="00306F76" w:rsidRPr="00922D40">
        <w:rPr>
          <w:rFonts w:cs="Arial"/>
          <w:color w:val="000000"/>
          <w:sz w:val="18"/>
          <w:szCs w:val="16"/>
        </w:rPr>
        <w:t xml:space="preserve">. </w:t>
      </w:r>
      <w:r w:rsidR="00B3176F" w:rsidRPr="00922D40">
        <w:rPr>
          <w:rFonts w:cs="Arial"/>
          <w:color w:val="000000"/>
          <w:sz w:val="18"/>
          <w:szCs w:val="16"/>
        </w:rPr>
        <w:t xml:space="preserve">You will quickly notice that there is a diminishing return. Buying 10 instead of just </w:t>
      </w:r>
      <w:r w:rsidR="009139AB" w:rsidRPr="00922D40">
        <w:rPr>
          <w:rFonts w:cs="Arial"/>
          <w:color w:val="000000"/>
          <w:sz w:val="18"/>
          <w:szCs w:val="16"/>
        </w:rPr>
        <w:t>one</w:t>
      </w:r>
      <w:r w:rsidR="00B3176F" w:rsidRPr="00922D40">
        <w:rPr>
          <w:rFonts w:cs="Arial"/>
          <w:color w:val="000000"/>
          <w:sz w:val="18"/>
          <w:szCs w:val="16"/>
        </w:rPr>
        <w:t xml:space="preserve"> might save 50% per unit, 100 versus 10 another 20%; but the next price break at 1000 might only save 2%. The MEQ</w:t>
      </w:r>
      <w:r w:rsidR="009A2DDB" w:rsidRPr="00922D40">
        <w:rPr>
          <w:rFonts w:cs="Arial"/>
          <w:color w:val="000000"/>
          <w:sz w:val="18"/>
          <w:szCs w:val="16"/>
        </w:rPr>
        <w:t xml:space="preserve"> in this case</w:t>
      </w:r>
      <w:r w:rsidR="00B3176F" w:rsidRPr="00922D40">
        <w:rPr>
          <w:rFonts w:cs="Arial"/>
          <w:color w:val="000000"/>
          <w:sz w:val="18"/>
          <w:szCs w:val="16"/>
        </w:rPr>
        <w:t xml:space="preserve"> is 100.</w:t>
      </w:r>
    </w:p>
    <w:p w14:paraId="3453B968" w14:textId="7885A51F" w:rsidR="009260FA" w:rsidRPr="00922D40" w:rsidRDefault="009260FA" w:rsidP="009A2DDB">
      <w:pPr>
        <w:tabs>
          <w:tab w:val="left" w:pos="4320"/>
          <w:tab w:val="left" w:pos="7920"/>
        </w:tabs>
        <w:spacing w:before="80" w:line="276" w:lineRule="auto"/>
        <w:ind w:right="-144"/>
        <w:jc w:val="both"/>
        <w:rPr>
          <w:rFonts w:cs="Arial"/>
          <w:color w:val="000000"/>
          <w:sz w:val="18"/>
          <w:szCs w:val="16"/>
        </w:rPr>
      </w:pPr>
      <w:r w:rsidRPr="00922D40">
        <w:rPr>
          <w:rFonts w:cs="Arial"/>
          <w:b/>
          <w:color w:val="000000"/>
          <w:sz w:val="18"/>
          <w:szCs w:val="16"/>
        </w:rPr>
        <w:t>**</w:t>
      </w:r>
      <w:r w:rsidR="009139AB" w:rsidRPr="00922D40">
        <w:rPr>
          <w:rFonts w:cs="Arial"/>
          <w:b/>
          <w:color w:val="000000"/>
          <w:sz w:val="18"/>
          <w:szCs w:val="16"/>
        </w:rPr>
        <w:t>* Lowest</w:t>
      </w:r>
      <w:r w:rsidRPr="00922D40">
        <w:rPr>
          <w:rFonts w:cs="Arial"/>
          <w:b/>
          <w:color w:val="000000"/>
          <w:sz w:val="18"/>
          <w:szCs w:val="16"/>
        </w:rPr>
        <w:t>-Price Quantity</w:t>
      </w:r>
      <w:r w:rsidR="009F3B77" w:rsidRPr="00922D40">
        <w:rPr>
          <w:rFonts w:cs="Arial"/>
          <w:b/>
          <w:color w:val="000000"/>
          <w:sz w:val="18"/>
          <w:szCs w:val="16"/>
        </w:rPr>
        <w:t>.</w:t>
      </w:r>
      <w:r w:rsidRPr="00922D40">
        <w:rPr>
          <w:rFonts w:cs="Arial"/>
          <w:b/>
          <w:color w:val="000000"/>
          <w:sz w:val="18"/>
          <w:szCs w:val="16"/>
        </w:rPr>
        <w:t xml:space="preserve"> </w:t>
      </w:r>
      <w:r w:rsidR="009F3B77" w:rsidRPr="00922D40">
        <w:rPr>
          <w:rFonts w:cs="Arial"/>
          <w:color w:val="000000"/>
          <w:sz w:val="18"/>
          <w:szCs w:val="16"/>
        </w:rPr>
        <w:t>T</w:t>
      </w:r>
      <w:r w:rsidRPr="00922D40">
        <w:rPr>
          <w:rFonts w:cs="Arial"/>
          <w:color w:val="000000"/>
          <w:sz w:val="18"/>
          <w:szCs w:val="16"/>
        </w:rPr>
        <w:t>he quantity that will allow you to purchase the component at the lowest possible price</w:t>
      </w:r>
      <w:r w:rsidR="00306F76" w:rsidRPr="00922D40">
        <w:rPr>
          <w:rFonts w:cs="Arial"/>
          <w:color w:val="000000"/>
          <w:sz w:val="18"/>
          <w:szCs w:val="16"/>
        </w:rPr>
        <w:t xml:space="preserve">. </w:t>
      </w:r>
      <w:r w:rsidRPr="00922D40">
        <w:rPr>
          <w:rFonts w:cs="Arial"/>
          <w:color w:val="000000"/>
          <w:sz w:val="18"/>
          <w:szCs w:val="16"/>
        </w:rPr>
        <w:t>Knowing this quantity price break enables you to predict the profit potential of the business if it really takes off</w:t>
      </w:r>
      <w:r w:rsidR="00306F76" w:rsidRPr="00922D40">
        <w:rPr>
          <w:rFonts w:cs="Arial"/>
          <w:color w:val="000000"/>
          <w:sz w:val="18"/>
          <w:szCs w:val="16"/>
        </w:rPr>
        <w:t xml:space="preserve">. </w:t>
      </w:r>
      <w:r w:rsidR="009139AB" w:rsidRPr="00922D40">
        <w:rPr>
          <w:rFonts w:cs="Arial"/>
          <w:color w:val="000000"/>
          <w:sz w:val="18"/>
          <w:szCs w:val="16"/>
        </w:rPr>
        <w:t xml:space="preserve">Hint: you </w:t>
      </w:r>
      <w:r w:rsidR="009A2DDB" w:rsidRPr="00922D40">
        <w:rPr>
          <w:rFonts w:cs="Arial"/>
          <w:color w:val="000000"/>
          <w:sz w:val="18"/>
          <w:szCs w:val="16"/>
        </w:rPr>
        <w:t>may be able to</w:t>
      </w:r>
      <w:r w:rsidR="009139AB" w:rsidRPr="00922D40">
        <w:rPr>
          <w:rFonts w:cs="Arial"/>
          <w:color w:val="000000"/>
          <w:sz w:val="18"/>
          <w:szCs w:val="16"/>
        </w:rPr>
        <w:t xml:space="preserve"> negotiate a commitment to purchase the lowest-price quantity over time. </w:t>
      </w:r>
      <w:r w:rsidRPr="00922D40">
        <w:rPr>
          <w:rFonts w:cs="Arial"/>
          <w:color w:val="000000"/>
          <w:sz w:val="18"/>
          <w:szCs w:val="16"/>
        </w:rPr>
        <w:t xml:space="preserve">Not having to take delivery of all the material at one time will allow you to recycle your capital and </w:t>
      </w:r>
      <w:r w:rsidR="000B3D53" w:rsidRPr="00922D40">
        <w:rPr>
          <w:rFonts w:cs="Arial"/>
          <w:color w:val="000000"/>
          <w:sz w:val="18"/>
          <w:szCs w:val="16"/>
        </w:rPr>
        <w:t>minimize the cost of storing</w:t>
      </w:r>
      <w:r w:rsidRPr="00922D40">
        <w:rPr>
          <w:rFonts w:cs="Arial"/>
          <w:color w:val="000000"/>
          <w:sz w:val="18"/>
          <w:szCs w:val="16"/>
        </w:rPr>
        <w:t xml:space="preserve"> materials.</w:t>
      </w:r>
    </w:p>
    <w:p w14:paraId="0256C07C" w14:textId="57A7B1CA" w:rsidR="009A2DDB" w:rsidRDefault="009A2DDB" w:rsidP="009A2DDB">
      <w:pPr>
        <w:pStyle w:val="Pageheader"/>
        <w:spacing w:line="240" w:lineRule="auto"/>
        <w:ind w:left="360" w:right="-184" w:hanging="360"/>
        <w:jc w:val="both"/>
        <w:outlineLvl w:val="9"/>
        <w:rPr>
          <w:rFonts w:cs="Arial"/>
          <w:i w:val="0"/>
          <w:sz w:val="20"/>
          <w:szCs w:val="20"/>
        </w:rPr>
      </w:pPr>
      <w:r>
        <w:rPr>
          <w:rFonts w:cs="Arial"/>
          <w:i w:val="0"/>
          <w:sz w:val="20"/>
          <w:szCs w:val="20"/>
        </w:rPr>
        <w:t>----------------------------------------------------------------------------------------------------------------------------------------------------------</w:t>
      </w:r>
    </w:p>
    <w:p w14:paraId="042B4802" w14:textId="77777777" w:rsidR="00922D40" w:rsidRPr="00922D40" w:rsidRDefault="00922D40" w:rsidP="00922D40">
      <w:pPr>
        <w:pStyle w:val="Pageheader"/>
        <w:spacing w:line="240" w:lineRule="auto"/>
        <w:jc w:val="both"/>
        <w:outlineLvl w:val="9"/>
        <w:rPr>
          <w:rFonts w:cs="Arial"/>
          <w:i w:val="0"/>
          <w:sz w:val="8"/>
          <w:szCs w:val="8"/>
        </w:rPr>
      </w:pPr>
    </w:p>
    <w:p w14:paraId="3DFA3F19" w14:textId="75B3E5C0" w:rsidR="001A6A20" w:rsidRDefault="009A2DDB" w:rsidP="009A2DDB">
      <w:pPr>
        <w:pStyle w:val="Pageheader"/>
        <w:spacing w:after="120" w:line="240" w:lineRule="auto"/>
        <w:jc w:val="both"/>
        <w:outlineLvl w:val="9"/>
        <w:rPr>
          <w:rFonts w:cs="Arial"/>
          <w:i w:val="0"/>
          <w:sz w:val="20"/>
          <w:szCs w:val="20"/>
        </w:rPr>
      </w:pPr>
      <w:r w:rsidRPr="009A2DDB">
        <w:rPr>
          <w:rFonts w:cs="Arial"/>
          <w:i w:val="0"/>
          <w:sz w:val="22"/>
          <w:szCs w:val="22"/>
        </w:rPr>
        <w:t>COMPONENT SOURCES</w:t>
      </w:r>
      <w:r>
        <w:rPr>
          <w:rFonts w:cs="Arial"/>
          <w:i w:val="0"/>
          <w:sz w:val="20"/>
          <w:szCs w:val="20"/>
        </w:rPr>
        <w:t>. C</w:t>
      </w:r>
      <w:r w:rsidR="001A6A20" w:rsidRPr="003E4A1B">
        <w:rPr>
          <w:rFonts w:cs="Arial"/>
          <w:i w:val="0"/>
          <w:sz w:val="20"/>
          <w:szCs w:val="20"/>
        </w:rPr>
        <w:t xml:space="preserve">onsult </w:t>
      </w:r>
      <w:r w:rsidR="001A6A20" w:rsidRPr="003E4A1B">
        <w:rPr>
          <w:rFonts w:cs="Arial"/>
          <w:sz w:val="20"/>
          <w:szCs w:val="20"/>
        </w:rPr>
        <w:t xml:space="preserve">Thomas Register, </w:t>
      </w:r>
      <w:r w:rsidR="001A6A20" w:rsidRPr="003E4A1B">
        <w:rPr>
          <w:rFonts w:cs="Arial"/>
          <w:i w:val="0"/>
          <w:sz w:val="20"/>
          <w:szCs w:val="20"/>
        </w:rPr>
        <w:t xml:space="preserve">a directory of 700,000 manufacturers </w:t>
      </w:r>
      <w:hyperlink r:id="rId114" w:history="1">
        <w:r w:rsidR="001A6A20" w:rsidRPr="003E4A1B">
          <w:rPr>
            <w:rStyle w:val="Hyperlink"/>
            <w:rFonts w:cs="Arial"/>
            <w:i w:val="0"/>
            <w:sz w:val="20"/>
            <w:szCs w:val="20"/>
          </w:rPr>
          <w:t>www.thomasnet.com</w:t>
        </w:r>
      </w:hyperlink>
      <w:r w:rsidR="00306F76">
        <w:t xml:space="preserve">. </w:t>
      </w:r>
      <w:r w:rsidR="001A6A20">
        <w:rPr>
          <w:rFonts w:cs="Arial"/>
          <w:i w:val="0"/>
          <w:sz w:val="20"/>
          <w:szCs w:val="20"/>
        </w:rPr>
        <w:t>Companies that are known to work with small companies include:</w:t>
      </w:r>
    </w:p>
    <w:p w14:paraId="44537028" w14:textId="40DAAC99" w:rsidR="001A6A20" w:rsidRPr="003E4A1B" w:rsidRDefault="001A6A20" w:rsidP="009A2DDB">
      <w:pPr>
        <w:pStyle w:val="Pageheader"/>
        <w:ind w:left="270"/>
        <w:jc w:val="both"/>
        <w:rPr>
          <w:rFonts w:cs="Arial"/>
          <w:i w:val="0"/>
          <w:sz w:val="20"/>
        </w:rPr>
      </w:pPr>
      <w:r w:rsidRPr="003E4A1B">
        <w:rPr>
          <w:rFonts w:cs="Arial"/>
          <w:i w:val="0"/>
          <w:sz w:val="20"/>
        </w:rPr>
        <w:t>METAL COMPONENTS</w:t>
      </w:r>
      <w:r w:rsidR="00306F76" w:rsidRPr="003E4A1B">
        <w:rPr>
          <w:rFonts w:cs="Arial"/>
          <w:i w:val="0"/>
          <w:sz w:val="20"/>
        </w:rPr>
        <w:t xml:space="preserve">. </w:t>
      </w:r>
      <w:r w:rsidRPr="003E4A1B">
        <w:rPr>
          <w:rFonts w:cs="Arial"/>
          <w:i w:val="0"/>
          <w:sz w:val="20"/>
        </w:rPr>
        <w:t xml:space="preserve">Metals Depot will ship “any size, any quantity, anywhere”:  </w:t>
      </w:r>
      <w:hyperlink r:id="rId115" w:history="1">
        <w:r>
          <w:rPr>
            <w:rStyle w:val="Hyperlink"/>
            <w:rFonts w:cs="Arial"/>
            <w:i w:val="0"/>
            <w:sz w:val="20"/>
          </w:rPr>
          <w:t>metalsdepot.com</w:t>
        </w:r>
      </w:hyperlink>
      <w:r w:rsidRPr="003E4A1B">
        <w:rPr>
          <w:rFonts w:cs="Arial"/>
          <w:i w:val="0"/>
          <w:sz w:val="20"/>
        </w:rPr>
        <w:t>.  The company will also fabricate parts.</w:t>
      </w:r>
    </w:p>
    <w:p w14:paraId="500292B6" w14:textId="77777777" w:rsidR="001A6A20" w:rsidRPr="00E16B12" w:rsidRDefault="001A6A20" w:rsidP="009A2DDB">
      <w:pPr>
        <w:pStyle w:val="Pageheader"/>
        <w:ind w:left="270"/>
        <w:jc w:val="both"/>
        <w:rPr>
          <w:rFonts w:cs="Arial"/>
          <w:i w:val="0"/>
          <w:sz w:val="10"/>
          <w:szCs w:val="24"/>
        </w:rPr>
      </w:pPr>
    </w:p>
    <w:p w14:paraId="0DC32457" w14:textId="786FEB1A" w:rsidR="001A6A20" w:rsidRPr="003E4A1B" w:rsidRDefault="001A6A20" w:rsidP="009A2DDB">
      <w:pPr>
        <w:pStyle w:val="Pageheader"/>
        <w:ind w:left="270"/>
        <w:jc w:val="both"/>
        <w:rPr>
          <w:rFonts w:cs="Arial"/>
          <w:i w:val="0"/>
          <w:sz w:val="20"/>
        </w:rPr>
      </w:pPr>
      <w:r w:rsidRPr="003E4A1B">
        <w:rPr>
          <w:rFonts w:cs="Arial"/>
          <w:i w:val="0"/>
          <w:sz w:val="20"/>
        </w:rPr>
        <w:t>FASTENERS AND OTHER STOCK PARTS</w:t>
      </w:r>
      <w:r w:rsidR="00306F76" w:rsidRPr="003E4A1B">
        <w:rPr>
          <w:rFonts w:cs="Arial"/>
          <w:i w:val="0"/>
          <w:sz w:val="20"/>
        </w:rPr>
        <w:t xml:space="preserve">. </w:t>
      </w:r>
      <w:hyperlink r:id="rId116" w:history="1">
        <w:r w:rsidRPr="003E4A1B">
          <w:rPr>
            <w:rStyle w:val="Hyperlink"/>
            <w:rFonts w:cs="Arial"/>
            <w:i w:val="0"/>
            <w:sz w:val="20"/>
          </w:rPr>
          <w:t>www.McMaster.com</w:t>
        </w:r>
      </w:hyperlink>
      <w:r w:rsidRPr="003E4A1B">
        <w:rPr>
          <w:rFonts w:cs="Arial"/>
          <w:i w:val="0"/>
          <w:sz w:val="20"/>
        </w:rPr>
        <w:t xml:space="preserve"> is a source </w:t>
      </w:r>
      <w:r w:rsidR="008D13DC" w:rsidRPr="003E4A1B">
        <w:rPr>
          <w:rFonts w:cs="Arial"/>
          <w:i w:val="0"/>
          <w:sz w:val="20"/>
        </w:rPr>
        <w:t>of</w:t>
      </w:r>
      <w:r w:rsidRPr="003E4A1B">
        <w:rPr>
          <w:rFonts w:cs="Arial"/>
          <w:i w:val="0"/>
          <w:sz w:val="20"/>
        </w:rPr>
        <w:t xml:space="preserve"> a wide variety (550,000 items in stock) for prototyping and initial short runs for market testing. Stock parts include nuts and bolts, shims, spacers, threaded inse</w:t>
      </w:r>
      <w:r>
        <w:rPr>
          <w:rFonts w:cs="Arial"/>
          <w:i w:val="0"/>
          <w:sz w:val="20"/>
        </w:rPr>
        <w:t xml:space="preserve">rts, metal stock for machining, </w:t>
      </w:r>
      <w:r w:rsidRPr="003E4A1B">
        <w:rPr>
          <w:rFonts w:cs="Arial"/>
          <w:i w:val="0"/>
          <w:sz w:val="20"/>
        </w:rPr>
        <w:t>tubing, bearings, motors, belts, gears, etc.</w:t>
      </w:r>
    </w:p>
    <w:p w14:paraId="1255D761" w14:textId="77777777" w:rsidR="001A6A20" w:rsidRPr="00E16B12" w:rsidRDefault="001A6A20" w:rsidP="001A6A20">
      <w:pPr>
        <w:pStyle w:val="Pageheader"/>
        <w:ind w:left="720"/>
        <w:jc w:val="both"/>
        <w:rPr>
          <w:rFonts w:cs="Arial"/>
          <w:i w:val="0"/>
          <w:sz w:val="10"/>
          <w:szCs w:val="24"/>
        </w:rPr>
      </w:pPr>
    </w:p>
    <w:p w14:paraId="02345971" w14:textId="77777777" w:rsidR="001A6A20" w:rsidRDefault="001A6A20" w:rsidP="009A2DDB">
      <w:pPr>
        <w:pStyle w:val="Pageheader"/>
        <w:ind w:left="270"/>
        <w:jc w:val="both"/>
        <w:rPr>
          <w:rFonts w:cs="Arial"/>
          <w:i w:val="0"/>
          <w:sz w:val="20"/>
        </w:rPr>
      </w:pPr>
      <w:r w:rsidRPr="003E4A1B">
        <w:rPr>
          <w:rFonts w:cs="Arial"/>
          <w:i w:val="0"/>
          <w:sz w:val="20"/>
        </w:rPr>
        <w:t xml:space="preserve">PLASTIC COMPONENTS. </w:t>
      </w:r>
      <w:r w:rsidRPr="00C141E7">
        <w:rPr>
          <w:rFonts w:cs="Arial"/>
          <w:i w:val="0"/>
          <w:spacing w:val="-4"/>
          <w:sz w:val="20"/>
        </w:rPr>
        <w:t>Modern Plastics sells small quantities and will also fabricate</w:t>
      </w:r>
      <w:r>
        <w:rPr>
          <w:rFonts w:cs="Arial"/>
          <w:i w:val="0"/>
          <w:sz w:val="20"/>
        </w:rPr>
        <w:t xml:space="preserve"> </w:t>
      </w:r>
      <w:hyperlink r:id="rId117" w:history="1">
        <w:r>
          <w:rPr>
            <w:rStyle w:val="Hyperlink"/>
            <w:rFonts w:cs="Arial"/>
            <w:i w:val="0"/>
            <w:sz w:val="20"/>
          </w:rPr>
          <w:t>modernplastics.com</w:t>
        </w:r>
      </w:hyperlink>
      <w:r w:rsidRPr="003E4A1B">
        <w:rPr>
          <w:rFonts w:cs="Arial"/>
          <w:i w:val="0"/>
          <w:sz w:val="20"/>
        </w:rPr>
        <w:t>.</w:t>
      </w:r>
    </w:p>
    <w:p w14:paraId="2EF4BDC4" w14:textId="77777777" w:rsidR="00922D40" w:rsidRDefault="00922D40">
      <w:pPr>
        <w:rPr>
          <w:rFonts w:eastAsia="Calibri" w:cs="Arial"/>
          <w:noProof/>
          <w:color w:val="000000" w:themeColor="text1"/>
          <w:sz w:val="24"/>
          <w:szCs w:val="28"/>
        </w:rPr>
      </w:pPr>
      <w:r>
        <w:rPr>
          <w:b/>
          <w:noProof/>
          <w:color w:val="000000" w:themeColor="text1"/>
          <w:sz w:val="24"/>
          <w:szCs w:val="28"/>
        </w:rPr>
        <w:br w:type="page"/>
      </w:r>
    </w:p>
    <w:p w14:paraId="2917D6FD" w14:textId="40D7B983"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030EAE67" w14:textId="77777777" w:rsidR="00774DCB" w:rsidRPr="003E4A1B" w:rsidRDefault="00774DCB" w:rsidP="00774DCB">
      <w:pPr>
        <w:tabs>
          <w:tab w:val="right" w:pos="4860"/>
        </w:tabs>
        <w:ind w:right="216"/>
        <w:rPr>
          <w:rFonts w:cs="Arial"/>
          <w:noProof/>
          <w:szCs w:val="26"/>
        </w:rPr>
      </w:pPr>
    </w:p>
    <w:p w14:paraId="65456029" w14:textId="77777777" w:rsidR="00774DCB" w:rsidRPr="003E4A1B" w:rsidRDefault="00774DCB" w:rsidP="00774DCB">
      <w:pPr>
        <w:tabs>
          <w:tab w:val="right" w:pos="4860"/>
        </w:tabs>
        <w:ind w:right="216"/>
        <w:rPr>
          <w:rFonts w:cs="Arial"/>
          <w:noProof/>
          <w:szCs w:val="26"/>
        </w:rPr>
      </w:pPr>
    </w:p>
    <w:p w14:paraId="3186EE52" w14:textId="37243166" w:rsidR="00774DCB" w:rsidRPr="003E4A1B" w:rsidRDefault="00D43842" w:rsidP="00774DCB">
      <w:pPr>
        <w:pStyle w:val="Heading1"/>
        <w:rPr>
          <w:rStyle w:val="Heading2Char"/>
          <w:sz w:val="20"/>
        </w:rPr>
      </w:pPr>
      <w:bookmarkStart w:id="83" w:name="_Toc206281853"/>
      <w:r w:rsidRPr="00D43842">
        <w:t>1.</w:t>
      </w:r>
      <w:r w:rsidR="000135F3">
        <w:rPr>
          <w:rFonts w:cs="Arial"/>
        </w:rPr>
        <w:t>7</w:t>
      </w:r>
      <w:r w:rsidR="00E10D8B">
        <w:rPr>
          <w:rFonts w:cs="Arial"/>
        </w:rPr>
        <w:t xml:space="preserve">.2 </w:t>
      </w:r>
      <w:r w:rsidR="00774DCB" w:rsidRPr="003E4A1B">
        <w:rPr>
          <w:rFonts w:cs="Arial"/>
        </w:rPr>
        <w:t xml:space="preserve">  </w:t>
      </w:r>
      <w:bookmarkStart w:id="84" w:name="SHIPPINGANDHANDLING"/>
      <w:r w:rsidR="00B7020F" w:rsidRPr="003E4A1B">
        <w:rPr>
          <w:rFonts w:cs="Arial"/>
        </w:rPr>
        <w:t xml:space="preserve">Shipping </w:t>
      </w:r>
      <w:r w:rsidR="00774DCB" w:rsidRPr="003E4A1B">
        <w:rPr>
          <w:rFonts w:cs="Arial"/>
        </w:rPr>
        <w:t>AND HANDLING</w:t>
      </w:r>
      <w:r w:rsidR="00627C93" w:rsidRPr="00627C93">
        <w:rPr>
          <w:rFonts w:cs="Arial"/>
          <w:b w:val="0"/>
          <w:bCs/>
        </w:rPr>
        <w:fldChar w:fldCharType="begin"/>
      </w:r>
      <w:r w:rsidR="00627C93" w:rsidRPr="00627C93">
        <w:rPr>
          <w:b w:val="0"/>
          <w:bCs/>
        </w:rPr>
        <w:instrText xml:space="preserve"> XE "</w:instrText>
      </w:r>
      <w:r w:rsidR="00627C93" w:rsidRPr="00627C93">
        <w:rPr>
          <w:rFonts w:cs="Arial"/>
          <w:b w:val="0"/>
          <w:bCs/>
        </w:rPr>
        <w:instrText>SHIPPING AND HANDLING</w:instrText>
      </w:r>
      <w:r w:rsidR="00627C93" w:rsidRPr="00627C93">
        <w:rPr>
          <w:b w:val="0"/>
          <w:bCs/>
        </w:rPr>
        <w:instrText xml:space="preserve">" </w:instrText>
      </w:r>
      <w:r w:rsidR="00627C93" w:rsidRPr="00627C93">
        <w:rPr>
          <w:rFonts w:cs="Arial"/>
          <w:b w:val="0"/>
          <w:bCs/>
        </w:rPr>
        <w:fldChar w:fldCharType="end"/>
      </w:r>
      <w:r w:rsidR="00774DCB" w:rsidRPr="003E4A1B">
        <w:rPr>
          <w:rFonts w:cs="Arial"/>
        </w:rPr>
        <w:t xml:space="preserve"> </w:t>
      </w:r>
      <w:bookmarkEnd w:id="84"/>
      <w:r w:rsidR="00774DCB" w:rsidRPr="003E4A1B">
        <w:rPr>
          <w:rFonts w:cs="Arial"/>
        </w:rPr>
        <w:t>COSTS</w:t>
      </w:r>
      <w:bookmarkEnd w:id="83"/>
      <w:r w:rsidR="00F943FF" w:rsidRPr="003E4A1B">
        <w:rPr>
          <w:rFonts w:cs="Arial"/>
        </w:rPr>
        <w:t xml:space="preserve"> </w:t>
      </w:r>
    </w:p>
    <w:p w14:paraId="2071A013" w14:textId="77777777" w:rsidR="00EC290C" w:rsidRPr="003E4A1B" w:rsidRDefault="00EC290C" w:rsidP="00EC290C">
      <w:pPr>
        <w:rPr>
          <w:rFonts w:cs="Arial"/>
        </w:rPr>
      </w:pPr>
    </w:p>
    <w:p w14:paraId="4216BC0A" w14:textId="77777777" w:rsidR="00EC290C" w:rsidRPr="00AB18E7" w:rsidRDefault="00EC290C" w:rsidP="00EC290C">
      <w:pPr>
        <w:spacing w:line="276" w:lineRule="auto"/>
        <w:ind w:left="360" w:hanging="360"/>
        <w:rPr>
          <w:rFonts w:cs="Arial"/>
          <w:b/>
          <w:sz w:val="12"/>
          <w:szCs w:val="12"/>
        </w:rPr>
      </w:pPr>
    </w:p>
    <w:p w14:paraId="7D389BE1" w14:textId="77777777" w:rsidR="00774DCB" w:rsidRPr="003E4A1B" w:rsidRDefault="00774DCB" w:rsidP="002E09E4">
      <w:pPr>
        <w:tabs>
          <w:tab w:val="left" w:pos="4320"/>
          <w:tab w:val="left" w:pos="7920"/>
        </w:tabs>
        <w:ind w:left="360" w:hanging="360"/>
        <w:jc w:val="both"/>
        <w:rPr>
          <w:rStyle w:val="Heading2Char"/>
        </w:rPr>
      </w:pPr>
      <w:r w:rsidRPr="003E4A1B">
        <w:rPr>
          <w:rStyle w:val="Heading2Char"/>
        </w:rPr>
        <w:t xml:space="preserve">1.  </w:t>
      </w:r>
      <w:r w:rsidR="002E09E4" w:rsidRPr="003E4A1B">
        <w:rPr>
          <w:rStyle w:val="Heading2Char"/>
        </w:rPr>
        <w:tab/>
      </w:r>
      <w:r w:rsidRPr="003E4A1B">
        <w:rPr>
          <w:rStyle w:val="Heading2Char"/>
        </w:rPr>
        <w:t>Shipping</w:t>
      </w:r>
    </w:p>
    <w:p w14:paraId="7FC0F52E" w14:textId="77777777" w:rsidR="00774DCB" w:rsidRPr="003E4A1B" w:rsidRDefault="00774DCB" w:rsidP="00194B00">
      <w:pPr>
        <w:tabs>
          <w:tab w:val="left" w:pos="4320"/>
          <w:tab w:val="left" w:pos="7920"/>
        </w:tabs>
        <w:spacing w:line="276" w:lineRule="auto"/>
        <w:jc w:val="both"/>
        <w:rPr>
          <w:rStyle w:val="Heading2Char"/>
          <w:sz w:val="12"/>
        </w:rPr>
      </w:pPr>
    </w:p>
    <w:p w14:paraId="0069C058" w14:textId="73EDF0C8" w:rsidR="00F605D2" w:rsidRDefault="00774DCB" w:rsidP="00774DCB">
      <w:pPr>
        <w:tabs>
          <w:tab w:val="left" w:pos="360"/>
          <w:tab w:val="left" w:pos="4320"/>
          <w:tab w:val="left" w:pos="7920"/>
        </w:tabs>
        <w:spacing w:line="276" w:lineRule="auto"/>
        <w:ind w:left="360"/>
        <w:jc w:val="both"/>
        <w:rPr>
          <w:rFonts w:cs="Arial"/>
          <w:color w:val="000000"/>
          <w:szCs w:val="24"/>
        </w:rPr>
      </w:pPr>
      <w:r w:rsidRPr="003E4A1B">
        <w:rPr>
          <w:rStyle w:val="Heading2Char"/>
          <w:b w:val="0"/>
        </w:rPr>
        <w:t>FREIGHT OUT AND HANDLING ON SALES TO RESELLERS</w:t>
      </w:r>
      <w:r w:rsidR="00306F76" w:rsidRPr="003E4A1B">
        <w:rPr>
          <w:rStyle w:val="Heading2Char"/>
          <w:sz w:val="20"/>
        </w:rPr>
        <w:t xml:space="preserve">. </w:t>
      </w:r>
      <w:r w:rsidR="00D9708E" w:rsidRPr="003E4A1B">
        <w:rPr>
          <w:rFonts w:cs="Arial"/>
          <w:color w:val="000000"/>
          <w:szCs w:val="24"/>
        </w:rPr>
        <w:t xml:space="preserve">Retailers typically pay the actual freight costs on products shipped to their stores. </w:t>
      </w:r>
      <w:r w:rsidR="009139AB" w:rsidRPr="003E4A1B">
        <w:rPr>
          <w:rFonts w:cs="Arial"/>
          <w:color w:val="000000"/>
          <w:szCs w:val="24"/>
        </w:rPr>
        <w:t>However,</w:t>
      </w:r>
      <w:r w:rsidR="00D9708E" w:rsidRPr="003E4A1B">
        <w:rPr>
          <w:rFonts w:cs="Arial"/>
          <w:color w:val="000000"/>
          <w:szCs w:val="24"/>
        </w:rPr>
        <w:t xml:space="preserve"> be sure to make this clear in your sales literature. The term used is </w:t>
      </w:r>
      <w:r w:rsidR="00D9708E" w:rsidRPr="003E4A1B">
        <w:rPr>
          <w:rFonts w:cs="Arial"/>
          <w:i/>
          <w:color w:val="000000"/>
          <w:szCs w:val="24"/>
        </w:rPr>
        <w:t>F.O.B</w:t>
      </w:r>
      <w:r w:rsidR="00D9708E" w:rsidRPr="003E4A1B">
        <w:rPr>
          <w:rFonts w:cs="Arial"/>
          <w:color w:val="000000"/>
          <w:szCs w:val="24"/>
        </w:rPr>
        <w:t>.</w:t>
      </w:r>
      <w:r w:rsidR="00AB18E7">
        <w:rPr>
          <w:rFonts w:cs="Arial"/>
          <w:color w:val="000000"/>
          <w:szCs w:val="24"/>
        </w:rPr>
        <w:t xml:space="preserve"> [location]</w:t>
      </w:r>
      <w:r w:rsidR="0042295A" w:rsidRPr="003E4A1B">
        <w:rPr>
          <w:rFonts w:cs="Arial"/>
          <w:color w:val="000000"/>
          <w:szCs w:val="24"/>
        </w:rPr>
        <w:t xml:space="preserve">, </w:t>
      </w:r>
      <w:r w:rsidR="00D9708E" w:rsidRPr="003E4A1B">
        <w:rPr>
          <w:rFonts w:cs="Arial"/>
          <w:color w:val="000000"/>
          <w:szCs w:val="24"/>
        </w:rPr>
        <w:t xml:space="preserve">shorthand for </w:t>
      </w:r>
      <w:r w:rsidR="00D9708E" w:rsidRPr="003E4A1B">
        <w:rPr>
          <w:rFonts w:cs="Arial"/>
          <w:i/>
          <w:color w:val="000000"/>
          <w:szCs w:val="24"/>
        </w:rPr>
        <w:t>free on board</w:t>
      </w:r>
      <w:r w:rsidR="00D9708E" w:rsidRPr="003E4A1B">
        <w:rPr>
          <w:rFonts w:cs="Arial"/>
          <w:color w:val="000000"/>
          <w:szCs w:val="24"/>
        </w:rPr>
        <w:t>, meaning</w:t>
      </w:r>
      <w:r w:rsidR="00E952CE">
        <w:rPr>
          <w:rFonts w:cs="Arial"/>
          <w:color w:val="000000"/>
          <w:szCs w:val="24"/>
        </w:rPr>
        <w:t xml:space="preserve"> </w:t>
      </w:r>
      <w:r w:rsidR="00AB18E7">
        <w:rPr>
          <w:rFonts w:cs="Arial"/>
          <w:color w:val="000000"/>
          <w:szCs w:val="24"/>
        </w:rPr>
        <w:t>shipping is free to the place designated</w:t>
      </w:r>
      <w:r w:rsidR="00E952CE">
        <w:rPr>
          <w:rFonts w:cs="Arial"/>
          <w:color w:val="000000"/>
          <w:szCs w:val="24"/>
        </w:rPr>
        <w:t>.</w:t>
      </w:r>
      <w:r w:rsidR="00D9708E" w:rsidRPr="003E4A1B">
        <w:rPr>
          <w:rFonts w:cs="Arial"/>
          <w:color w:val="000000"/>
          <w:szCs w:val="24"/>
        </w:rPr>
        <w:t xml:space="preserve"> </w:t>
      </w:r>
      <w:r w:rsidR="00AB18E7" w:rsidRPr="00AB18E7">
        <w:rPr>
          <w:rFonts w:cs="Arial"/>
          <w:i/>
          <w:iCs/>
          <w:color w:val="000000"/>
          <w:szCs w:val="24"/>
        </w:rPr>
        <w:t xml:space="preserve">F.O.B. </w:t>
      </w:r>
      <w:r w:rsidR="00AB18E7">
        <w:rPr>
          <w:rFonts w:cs="Arial"/>
          <w:i/>
          <w:iCs/>
          <w:color w:val="000000"/>
          <w:szCs w:val="24"/>
        </w:rPr>
        <w:t xml:space="preserve">Destination </w:t>
      </w:r>
      <w:r w:rsidR="00AB18E7" w:rsidRPr="00AB18E7">
        <w:rPr>
          <w:rFonts w:cs="Arial"/>
          <w:color w:val="000000"/>
          <w:szCs w:val="24"/>
        </w:rPr>
        <w:t>means</w:t>
      </w:r>
      <w:r w:rsidR="00AB18E7">
        <w:rPr>
          <w:rFonts w:cs="Arial"/>
          <w:color w:val="000000"/>
          <w:szCs w:val="24"/>
        </w:rPr>
        <w:t xml:space="preserve"> the seller will pay for all freight charges from the factory to the buyer’s location. </w:t>
      </w:r>
      <w:r w:rsidR="00AB18E7" w:rsidRPr="00AB18E7">
        <w:rPr>
          <w:rFonts w:cs="Arial"/>
          <w:i/>
          <w:iCs/>
          <w:color w:val="000000"/>
          <w:szCs w:val="24"/>
        </w:rPr>
        <w:t>F.O.B.</w:t>
      </w:r>
      <w:r w:rsidR="00AB18E7">
        <w:rPr>
          <w:rFonts w:cs="Arial"/>
          <w:i/>
          <w:iCs/>
          <w:color w:val="000000"/>
          <w:szCs w:val="24"/>
        </w:rPr>
        <w:t xml:space="preserve"> </w:t>
      </w:r>
      <w:r w:rsidR="00AB18E7" w:rsidRPr="00AB18E7">
        <w:rPr>
          <w:rFonts w:cs="Arial"/>
          <w:i/>
          <w:iCs/>
          <w:color w:val="000000"/>
          <w:szCs w:val="24"/>
        </w:rPr>
        <w:t>Factory</w:t>
      </w:r>
      <w:r w:rsidR="00AB18E7" w:rsidRPr="00AB18E7">
        <w:rPr>
          <w:rFonts w:cs="Arial"/>
          <w:color w:val="000000"/>
          <w:szCs w:val="24"/>
        </w:rPr>
        <w:t xml:space="preserve"> </w:t>
      </w:r>
      <w:r w:rsidR="00AB18E7">
        <w:rPr>
          <w:rFonts w:cs="Arial"/>
          <w:color w:val="000000"/>
          <w:szCs w:val="24"/>
        </w:rPr>
        <w:t>means that the buyer must pay for all freight charges.</w:t>
      </w:r>
    </w:p>
    <w:p w14:paraId="288ADC06" w14:textId="2FB2A2BF" w:rsidR="00D9708E" w:rsidRPr="003E4A1B" w:rsidRDefault="002E09E4" w:rsidP="00774DCB">
      <w:pPr>
        <w:tabs>
          <w:tab w:val="left" w:pos="360"/>
          <w:tab w:val="left" w:pos="4320"/>
          <w:tab w:val="left" w:pos="7920"/>
        </w:tabs>
        <w:spacing w:line="276" w:lineRule="auto"/>
        <w:ind w:left="360"/>
        <w:jc w:val="both"/>
        <w:rPr>
          <w:rFonts w:cs="Arial"/>
          <w:b/>
          <w:color w:val="000000"/>
          <w:szCs w:val="24"/>
        </w:rPr>
      </w:pPr>
      <w:r w:rsidRPr="003E4A1B">
        <w:rPr>
          <w:rFonts w:cs="Arial"/>
          <w:color w:val="000000"/>
          <w:sz w:val="8"/>
          <w:szCs w:val="24"/>
        </w:rPr>
        <w:br/>
      </w:r>
      <w:r w:rsidR="00D9708E" w:rsidRPr="003E4A1B">
        <w:rPr>
          <w:rFonts w:cs="Arial"/>
          <w:color w:val="000000"/>
          <w:szCs w:val="24"/>
        </w:rPr>
        <w:t xml:space="preserve">If your terms state </w:t>
      </w:r>
      <w:r w:rsidR="0042295A" w:rsidRPr="003E4A1B">
        <w:rPr>
          <w:rFonts w:cs="Arial"/>
          <w:color w:val="000000"/>
          <w:szCs w:val="24"/>
        </w:rPr>
        <w:t>“</w:t>
      </w:r>
      <w:r w:rsidR="00D9708E" w:rsidRPr="003E4A1B">
        <w:rPr>
          <w:rFonts w:cs="Arial"/>
          <w:color w:val="000000"/>
          <w:szCs w:val="24"/>
        </w:rPr>
        <w:t>FOB customer’s warehouse</w:t>
      </w:r>
      <w:r w:rsidR="00FF3A1B" w:rsidRPr="003E4A1B">
        <w:rPr>
          <w:rFonts w:cs="Arial"/>
          <w:color w:val="000000"/>
          <w:szCs w:val="24"/>
        </w:rPr>
        <w:t>,” then</w:t>
      </w:r>
      <w:r w:rsidR="00D9708E" w:rsidRPr="003E4A1B">
        <w:rPr>
          <w:rFonts w:cs="Arial"/>
          <w:color w:val="000000"/>
          <w:szCs w:val="24"/>
        </w:rPr>
        <w:t xml:space="preserve"> you are saying you will pay the freight</w:t>
      </w:r>
      <w:r w:rsidR="00306F76" w:rsidRPr="003E4A1B">
        <w:rPr>
          <w:rFonts w:cs="Arial"/>
          <w:color w:val="000000"/>
          <w:szCs w:val="24"/>
        </w:rPr>
        <w:t xml:space="preserve">. </w:t>
      </w:r>
      <w:r w:rsidR="00D9708E" w:rsidRPr="003E4A1B">
        <w:rPr>
          <w:rFonts w:cs="Arial"/>
          <w:color w:val="000000"/>
          <w:szCs w:val="24"/>
        </w:rPr>
        <w:t xml:space="preserve">If your terms state </w:t>
      </w:r>
      <w:r w:rsidR="0042295A" w:rsidRPr="003E4A1B">
        <w:rPr>
          <w:rFonts w:cs="Arial"/>
          <w:color w:val="000000"/>
          <w:szCs w:val="24"/>
        </w:rPr>
        <w:t>“</w:t>
      </w:r>
      <w:r w:rsidR="00D9708E" w:rsidRPr="003E4A1B">
        <w:rPr>
          <w:rFonts w:cs="Arial"/>
          <w:color w:val="000000"/>
          <w:szCs w:val="24"/>
        </w:rPr>
        <w:t>FOB factory</w:t>
      </w:r>
      <w:r w:rsidR="0042295A" w:rsidRPr="003E4A1B">
        <w:rPr>
          <w:rFonts w:cs="Arial"/>
          <w:color w:val="000000"/>
          <w:szCs w:val="24"/>
        </w:rPr>
        <w:t>” or “FOB [city where products are made or warehoused]</w:t>
      </w:r>
      <w:r w:rsidR="008D13DC">
        <w:rPr>
          <w:rFonts w:cs="Arial"/>
          <w:color w:val="000000"/>
          <w:szCs w:val="24"/>
        </w:rPr>
        <w:t>”</w:t>
      </w:r>
      <w:r w:rsidR="0042295A" w:rsidRPr="003E4A1B">
        <w:rPr>
          <w:rFonts w:cs="Arial"/>
          <w:color w:val="000000"/>
          <w:szCs w:val="24"/>
        </w:rPr>
        <w:t xml:space="preserve"> </w:t>
      </w:r>
      <w:r w:rsidR="00D9708E" w:rsidRPr="003E4A1B">
        <w:rPr>
          <w:rFonts w:cs="Arial"/>
          <w:color w:val="000000"/>
          <w:szCs w:val="24"/>
        </w:rPr>
        <w:t>then you are advising the customer that they will be billed freight costs</w:t>
      </w:r>
      <w:r w:rsidR="0042295A" w:rsidRPr="003E4A1B">
        <w:rPr>
          <w:rFonts w:cs="Arial"/>
          <w:color w:val="000000"/>
          <w:szCs w:val="24"/>
        </w:rPr>
        <w:t xml:space="preserve"> from that point to their store or warehouse</w:t>
      </w:r>
      <w:r w:rsidR="00D9708E" w:rsidRPr="003E4A1B">
        <w:rPr>
          <w:rFonts w:cs="Arial"/>
          <w:color w:val="000000"/>
          <w:szCs w:val="24"/>
        </w:rPr>
        <w:t>.</w:t>
      </w:r>
      <w:r w:rsidR="00AF4897" w:rsidRPr="003E4A1B">
        <w:rPr>
          <w:rFonts w:cs="Arial"/>
          <w:color w:val="000000"/>
          <w:szCs w:val="24"/>
        </w:rPr>
        <w:t xml:space="preserve"> </w:t>
      </w:r>
      <w:r w:rsidR="00D9708E" w:rsidRPr="003E4A1B">
        <w:rPr>
          <w:rFonts w:cs="Arial"/>
          <w:color w:val="000000"/>
          <w:szCs w:val="24"/>
        </w:rPr>
        <w:t xml:space="preserve">It is </w:t>
      </w:r>
      <w:r w:rsidR="00D9708E" w:rsidRPr="003E4A1B">
        <w:rPr>
          <w:rFonts w:cs="Arial"/>
          <w:color w:val="000000"/>
          <w:szCs w:val="24"/>
          <w:u w:val="single"/>
        </w:rPr>
        <w:t>not</w:t>
      </w:r>
      <w:r w:rsidR="00D9708E" w:rsidRPr="003E4A1B">
        <w:rPr>
          <w:rFonts w:cs="Arial"/>
          <w:color w:val="000000"/>
          <w:szCs w:val="24"/>
        </w:rPr>
        <w:t xml:space="preserve"> customary to charge retailers for handling and packaging</w:t>
      </w:r>
      <w:r w:rsidR="00306F76" w:rsidRPr="003E4A1B">
        <w:rPr>
          <w:rFonts w:cs="Arial"/>
          <w:color w:val="000000"/>
          <w:szCs w:val="24"/>
        </w:rPr>
        <w:t xml:space="preserve">. </w:t>
      </w:r>
      <w:r w:rsidR="00D9708E" w:rsidRPr="003E4A1B">
        <w:rPr>
          <w:rFonts w:cs="Arial"/>
          <w:color w:val="000000"/>
          <w:szCs w:val="24"/>
        </w:rPr>
        <w:t xml:space="preserve">That is on you – so </w:t>
      </w:r>
      <w:r w:rsidR="009139AB" w:rsidRPr="003E4A1B">
        <w:rPr>
          <w:rFonts w:cs="Arial"/>
          <w:color w:val="000000"/>
          <w:szCs w:val="24"/>
        </w:rPr>
        <w:t>do not</w:t>
      </w:r>
      <w:r w:rsidR="00D9708E" w:rsidRPr="003E4A1B">
        <w:rPr>
          <w:rFonts w:cs="Arial"/>
          <w:color w:val="000000"/>
          <w:szCs w:val="24"/>
        </w:rPr>
        <w:t xml:space="preserve"> forget to include </w:t>
      </w:r>
      <w:r w:rsidR="0042295A" w:rsidRPr="003E4A1B">
        <w:rPr>
          <w:rFonts w:cs="Arial"/>
          <w:color w:val="000000"/>
          <w:szCs w:val="24"/>
        </w:rPr>
        <w:t>packagin</w:t>
      </w:r>
      <w:r w:rsidR="005C5DD2" w:rsidRPr="003E4A1B">
        <w:rPr>
          <w:rFonts w:cs="Arial"/>
          <w:color w:val="000000"/>
          <w:szCs w:val="24"/>
        </w:rPr>
        <w:t>g and handling when figuring</w:t>
      </w:r>
      <w:r w:rsidR="0042295A" w:rsidRPr="003E4A1B">
        <w:rPr>
          <w:rFonts w:cs="Arial"/>
          <w:color w:val="000000"/>
          <w:szCs w:val="24"/>
        </w:rPr>
        <w:t xml:space="preserve"> your product cost</w:t>
      </w:r>
      <w:r w:rsidR="00D9708E" w:rsidRPr="003E4A1B">
        <w:rPr>
          <w:rFonts w:cs="Arial"/>
          <w:color w:val="000000"/>
          <w:szCs w:val="24"/>
        </w:rPr>
        <w:t>.</w:t>
      </w:r>
    </w:p>
    <w:p w14:paraId="7227A4D3" w14:textId="77777777" w:rsidR="002E09E4" w:rsidRPr="003E4A1B" w:rsidRDefault="002E09E4" w:rsidP="002E09E4">
      <w:pPr>
        <w:pStyle w:val="Heading2"/>
        <w:tabs>
          <w:tab w:val="left" w:pos="360"/>
        </w:tabs>
        <w:spacing w:before="0"/>
        <w:ind w:left="360"/>
        <w:jc w:val="both"/>
        <w:rPr>
          <w:b w:val="0"/>
          <w:sz w:val="12"/>
        </w:rPr>
      </w:pPr>
    </w:p>
    <w:p w14:paraId="75EB19E7" w14:textId="67BEDF35" w:rsidR="001851FC" w:rsidRPr="003E4A1B" w:rsidRDefault="00774DCB" w:rsidP="002E09E4">
      <w:pPr>
        <w:pStyle w:val="Heading2"/>
        <w:tabs>
          <w:tab w:val="left" w:pos="360"/>
        </w:tabs>
        <w:spacing w:before="0"/>
        <w:ind w:left="360"/>
        <w:jc w:val="both"/>
        <w:rPr>
          <w:b w:val="0"/>
          <w:sz w:val="20"/>
          <w:szCs w:val="24"/>
        </w:rPr>
      </w:pPr>
      <w:r w:rsidRPr="003E4A1B">
        <w:rPr>
          <w:b w:val="0"/>
          <w:sz w:val="20"/>
        </w:rPr>
        <w:t xml:space="preserve">FREIGHT OUT AND HANDLING </w:t>
      </w:r>
      <w:r w:rsidR="00CF728B" w:rsidRPr="003E4A1B">
        <w:rPr>
          <w:b w:val="0"/>
          <w:sz w:val="20"/>
        </w:rPr>
        <w:t xml:space="preserve">ON </w:t>
      </w:r>
      <w:r w:rsidRPr="003E4A1B">
        <w:rPr>
          <w:b w:val="0"/>
          <w:sz w:val="20"/>
        </w:rPr>
        <w:t xml:space="preserve">DIRECT </w:t>
      </w:r>
      <w:r w:rsidR="00CF728B" w:rsidRPr="003E4A1B">
        <w:rPr>
          <w:b w:val="0"/>
          <w:sz w:val="20"/>
        </w:rPr>
        <w:t xml:space="preserve">SALES </w:t>
      </w:r>
      <w:r w:rsidR="00077D8A" w:rsidRPr="003E4A1B">
        <w:rPr>
          <w:b w:val="0"/>
          <w:sz w:val="20"/>
        </w:rPr>
        <w:t>TO CONSUMERS</w:t>
      </w:r>
      <w:r w:rsidRPr="003E4A1B">
        <w:rPr>
          <w:b w:val="0"/>
          <w:sz w:val="20"/>
        </w:rPr>
        <w:t xml:space="preserve">. </w:t>
      </w:r>
      <w:r w:rsidR="00D9708E" w:rsidRPr="003E4A1B">
        <w:rPr>
          <w:b w:val="0"/>
          <w:sz w:val="20"/>
          <w:szCs w:val="24"/>
        </w:rPr>
        <w:t>Decide if you want to absorb the freight costs (</w:t>
      </w:r>
      <w:r w:rsidR="0042295A" w:rsidRPr="003E4A1B">
        <w:rPr>
          <w:b w:val="0"/>
          <w:sz w:val="20"/>
          <w:szCs w:val="24"/>
        </w:rPr>
        <w:t xml:space="preserve">for simplicity </w:t>
      </w:r>
      <w:r w:rsidR="009139AB" w:rsidRPr="003E4A1B">
        <w:rPr>
          <w:b w:val="0"/>
          <w:sz w:val="20"/>
          <w:szCs w:val="24"/>
        </w:rPr>
        <w:t>and to</w:t>
      </w:r>
      <w:r w:rsidR="00D9708E" w:rsidRPr="003E4A1B">
        <w:rPr>
          <w:b w:val="0"/>
          <w:sz w:val="20"/>
          <w:szCs w:val="24"/>
        </w:rPr>
        <w:t xml:space="preserve"> better compete with retail stores) or pass thes</w:t>
      </w:r>
      <w:r w:rsidR="001750F6" w:rsidRPr="003E4A1B">
        <w:rPr>
          <w:b w:val="0"/>
          <w:sz w:val="20"/>
          <w:szCs w:val="24"/>
        </w:rPr>
        <w:t>e expenses along to the buyer.</w:t>
      </w:r>
      <w:r w:rsidR="00D9708E" w:rsidRPr="003E4A1B">
        <w:rPr>
          <w:b w:val="0"/>
          <w:sz w:val="20"/>
          <w:szCs w:val="24"/>
        </w:rPr>
        <w:t xml:space="preserve"> In either event, you will want to know what they are, as these expenses can be a large part of </w:t>
      </w:r>
      <w:r w:rsidR="00E952CE">
        <w:rPr>
          <w:b w:val="0"/>
          <w:sz w:val="20"/>
          <w:szCs w:val="24"/>
        </w:rPr>
        <w:t>the</w:t>
      </w:r>
      <w:r w:rsidR="00D9708E" w:rsidRPr="003E4A1B">
        <w:rPr>
          <w:b w:val="0"/>
          <w:sz w:val="20"/>
          <w:szCs w:val="24"/>
        </w:rPr>
        <w:t xml:space="preserve"> total.</w:t>
      </w:r>
    </w:p>
    <w:p w14:paraId="574D9872" w14:textId="3902F703" w:rsidR="001E2B3B" w:rsidRPr="003E4A1B" w:rsidRDefault="001E2B3B" w:rsidP="001E2B3B">
      <w:pPr>
        <w:pStyle w:val="Heading2"/>
        <w:spacing w:before="240"/>
        <w:ind w:left="360" w:hanging="360"/>
        <w:rPr>
          <w:b w:val="0"/>
          <w:sz w:val="20"/>
        </w:rPr>
      </w:pPr>
      <w:r w:rsidRPr="003E4A1B">
        <w:t xml:space="preserve">2.  </w:t>
      </w:r>
      <w:r w:rsidRPr="003E4A1B">
        <w:tab/>
      </w:r>
      <w:r w:rsidR="00E952CE">
        <w:t xml:space="preserve">Computing Your </w:t>
      </w:r>
      <w:r w:rsidRPr="003E4A1B">
        <w:t xml:space="preserve">Handling </w:t>
      </w:r>
      <w:r w:rsidR="009139AB" w:rsidRPr="003E4A1B">
        <w:t>labor (</w:t>
      </w:r>
      <w:r w:rsidRPr="003E4A1B">
        <w:rPr>
          <w:b w:val="0"/>
          <w:sz w:val="20"/>
        </w:rPr>
        <w:t>The “H” in “S&amp;H”)</w:t>
      </w:r>
    </w:p>
    <w:p w14:paraId="56DE2C0C" w14:textId="606EBDCE" w:rsidR="001E2B3B" w:rsidRPr="003E4A1B" w:rsidRDefault="001E2B3B" w:rsidP="001E2B3B">
      <w:pPr>
        <w:tabs>
          <w:tab w:val="left" w:pos="720"/>
          <w:tab w:val="left" w:pos="6930"/>
          <w:tab w:val="left" w:pos="7920"/>
        </w:tabs>
        <w:spacing w:before="120" w:line="276" w:lineRule="auto"/>
        <w:ind w:left="360"/>
        <w:rPr>
          <w:rFonts w:cs="Arial"/>
          <w:color w:val="000000"/>
          <w:szCs w:val="24"/>
        </w:rPr>
      </w:pPr>
      <w:r w:rsidRPr="003E4A1B">
        <w:rPr>
          <w:rFonts w:cs="Arial"/>
          <w:color w:val="000000"/>
          <w:szCs w:val="24"/>
        </w:rPr>
        <w:tab/>
      </w:r>
      <w:r w:rsidR="009139AB" w:rsidRPr="003E4A1B">
        <w:rPr>
          <w:rFonts w:cs="Arial"/>
          <w:color w:val="000000"/>
          <w:szCs w:val="24"/>
        </w:rPr>
        <w:t>A. Number</w:t>
      </w:r>
      <w:r w:rsidRPr="003E4A1B">
        <w:rPr>
          <w:rFonts w:cs="Arial"/>
          <w:color w:val="000000"/>
          <w:szCs w:val="24"/>
        </w:rPr>
        <w:t xml:space="preserve"> of shipments that one person can process per hour  </w:t>
      </w:r>
      <w:r w:rsidRPr="003E4A1B">
        <w:rPr>
          <w:rFonts w:cs="Arial"/>
          <w:color w:val="000000"/>
          <w:szCs w:val="24"/>
        </w:rPr>
        <w:tab/>
        <w:t xml:space="preserve"># _______ </w:t>
      </w:r>
      <w:r w:rsidR="00E952CE">
        <w:rPr>
          <w:rFonts w:cs="Arial"/>
          <w:color w:val="000000"/>
          <w:szCs w:val="24"/>
        </w:rPr>
        <w:t xml:space="preserve"> </w:t>
      </w:r>
      <w:r w:rsidR="00E952CE">
        <w:rPr>
          <w:rFonts w:cs="Arial"/>
          <w:color w:val="000000"/>
          <w:szCs w:val="24"/>
        </w:rPr>
        <w:br/>
        <w:t xml:space="preserve">          (</w:t>
      </w:r>
      <w:r w:rsidR="00E952CE" w:rsidRPr="00E952CE">
        <w:rPr>
          <w:rFonts w:cs="Arial"/>
          <w:i/>
          <w:iCs/>
          <w:color w:val="000000"/>
          <w:szCs w:val="24"/>
        </w:rPr>
        <w:t>Assume there will be down time</w:t>
      </w:r>
      <w:r w:rsidR="00E952CE">
        <w:rPr>
          <w:rFonts w:cs="Arial"/>
          <w:i/>
          <w:iCs/>
          <w:color w:val="000000"/>
          <w:szCs w:val="24"/>
        </w:rPr>
        <w:t>:</w:t>
      </w:r>
      <w:r w:rsidR="00E952CE" w:rsidRPr="00E952CE">
        <w:rPr>
          <w:rFonts w:cs="Arial"/>
          <w:i/>
          <w:iCs/>
          <w:color w:val="000000"/>
          <w:szCs w:val="24"/>
        </w:rPr>
        <w:t xml:space="preserve"> sick days, holidays, </w:t>
      </w:r>
      <w:r w:rsidR="00E952CE">
        <w:rPr>
          <w:rFonts w:cs="Arial"/>
          <w:i/>
          <w:iCs/>
          <w:color w:val="000000"/>
          <w:szCs w:val="24"/>
        </w:rPr>
        <w:t xml:space="preserve">and </w:t>
      </w:r>
      <w:r w:rsidR="00E952CE" w:rsidRPr="00E952CE">
        <w:rPr>
          <w:rFonts w:cs="Arial"/>
          <w:i/>
          <w:iCs/>
          <w:color w:val="000000"/>
          <w:szCs w:val="24"/>
        </w:rPr>
        <w:t xml:space="preserve">times </w:t>
      </w:r>
      <w:r w:rsidR="00E952CE">
        <w:rPr>
          <w:rFonts w:cs="Arial"/>
          <w:i/>
          <w:iCs/>
          <w:color w:val="000000"/>
          <w:szCs w:val="24"/>
        </w:rPr>
        <w:br/>
        <w:t xml:space="preserve">          </w:t>
      </w:r>
      <w:r w:rsidR="00E952CE" w:rsidRPr="00E952CE">
        <w:rPr>
          <w:rFonts w:cs="Arial"/>
          <w:i/>
          <w:iCs/>
          <w:color w:val="000000"/>
          <w:szCs w:val="24"/>
        </w:rPr>
        <w:t>when</w:t>
      </w:r>
      <w:r w:rsidR="00E952CE">
        <w:rPr>
          <w:rFonts w:cs="Arial"/>
          <w:i/>
          <w:iCs/>
          <w:color w:val="000000"/>
          <w:szCs w:val="24"/>
        </w:rPr>
        <w:t xml:space="preserve"> </w:t>
      </w:r>
      <w:r w:rsidR="00E952CE" w:rsidRPr="00E952CE">
        <w:rPr>
          <w:rFonts w:cs="Arial"/>
          <w:i/>
          <w:iCs/>
          <w:color w:val="000000"/>
          <w:szCs w:val="24"/>
        </w:rPr>
        <w:t>no work can be done because you are out of boxes or goods</w:t>
      </w:r>
      <w:r w:rsidR="00E952CE">
        <w:rPr>
          <w:rFonts w:cs="Arial"/>
          <w:color w:val="000000"/>
          <w:szCs w:val="24"/>
        </w:rPr>
        <w:t>.)</w:t>
      </w:r>
      <w:r w:rsidRPr="003E4A1B">
        <w:rPr>
          <w:rFonts w:cs="Arial"/>
          <w:color w:val="000000"/>
          <w:szCs w:val="24"/>
        </w:rPr>
        <w:t xml:space="preserve">   </w:t>
      </w:r>
    </w:p>
    <w:p w14:paraId="244CB203" w14:textId="77777777" w:rsidR="001E2B3B" w:rsidRPr="003E4A1B" w:rsidRDefault="009139AB" w:rsidP="001E2B3B">
      <w:pPr>
        <w:tabs>
          <w:tab w:val="left" w:pos="720"/>
          <w:tab w:val="left" w:pos="6930"/>
          <w:tab w:val="left" w:pos="7920"/>
        </w:tabs>
        <w:spacing w:before="240" w:line="276" w:lineRule="auto"/>
        <w:ind w:left="720"/>
        <w:rPr>
          <w:rFonts w:cs="Arial"/>
          <w:color w:val="000000"/>
          <w:szCs w:val="24"/>
        </w:rPr>
      </w:pPr>
      <w:r w:rsidRPr="003E4A1B">
        <w:rPr>
          <w:rFonts w:cs="Arial"/>
          <w:color w:val="000000"/>
          <w:szCs w:val="24"/>
        </w:rPr>
        <w:t>b. Wage</w:t>
      </w:r>
      <w:r w:rsidR="001E2B3B" w:rsidRPr="003E4A1B">
        <w:rPr>
          <w:rFonts w:cs="Arial"/>
          <w:color w:val="000000"/>
          <w:szCs w:val="24"/>
        </w:rPr>
        <w:t xml:space="preserve"> per</w:t>
      </w:r>
      <w:r w:rsidR="00283E64" w:rsidRPr="003E4A1B">
        <w:rPr>
          <w:rFonts w:cs="Arial"/>
          <w:color w:val="000000"/>
          <w:szCs w:val="24"/>
        </w:rPr>
        <w:t xml:space="preserve"> </w:t>
      </w:r>
      <w:r w:rsidRPr="003E4A1B">
        <w:rPr>
          <w:rFonts w:cs="Arial"/>
          <w:color w:val="000000"/>
          <w:szCs w:val="24"/>
        </w:rPr>
        <w:t>hour (</w:t>
      </w:r>
      <w:r w:rsidR="00283E64" w:rsidRPr="003E4A1B">
        <w:rPr>
          <w:rFonts w:cs="Arial"/>
          <w:color w:val="000000"/>
          <w:szCs w:val="24"/>
        </w:rPr>
        <w:t>including payroll taxes of approximately 10%</w:t>
      </w:r>
      <w:r w:rsidR="001E2B3B" w:rsidRPr="003E4A1B">
        <w:rPr>
          <w:rFonts w:cs="Arial"/>
          <w:color w:val="000000"/>
          <w:szCs w:val="24"/>
        </w:rPr>
        <w:t xml:space="preserve">) </w:t>
      </w:r>
      <w:r w:rsidR="001E2B3B" w:rsidRPr="003E4A1B">
        <w:rPr>
          <w:rFonts w:cs="Arial"/>
          <w:color w:val="000000"/>
          <w:szCs w:val="24"/>
        </w:rPr>
        <w:tab/>
        <w:t>$ _______</w:t>
      </w:r>
    </w:p>
    <w:p w14:paraId="2D55D4EA" w14:textId="41CB07C7" w:rsidR="001E2B3B" w:rsidRPr="003E4A1B" w:rsidRDefault="001E2B3B" w:rsidP="001E2B3B">
      <w:pPr>
        <w:tabs>
          <w:tab w:val="left" w:pos="990"/>
          <w:tab w:val="left" w:pos="6930"/>
          <w:tab w:val="left" w:pos="7920"/>
        </w:tabs>
        <w:spacing w:before="240" w:line="276" w:lineRule="auto"/>
        <w:ind w:left="990" w:hanging="270"/>
        <w:rPr>
          <w:rFonts w:cs="Arial"/>
          <w:color w:val="000000"/>
          <w:szCs w:val="24"/>
        </w:rPr>
      </w:pPr>
      <w:r w:rsidRPr="003E4A1B">
        <w:rPr>
          <w:rFonts w:cs="Arial"/>
          <w:color w:val="000000"/>
          <w:szCs w:val="24"/>
        </w:rPr>
        <w:t>c. Cost per order   (b / a)  ..........................................................</w:t>
      </w:r>
      <w:r w:rsidRPr="003E4A1B">
        <w:rPr>
          <w:rFonts w:cs="Arial"/>
          <w:color w:val="000000"/>
          <w:szCs w:val="24"/>
        </w:rPr>
        <w:tab/>
        <w:t>$ _______</w:t>
      </w:r>
    </w:p>
    <w:p w14:paraId="36535962" w14:textId="77777777" w:rsidR="00E1198A" w:rsidRPr="003E4A1B" w:rsidRDefault="00E1198A" w:rsidP="00E1198A">
      <w:pPr>
        <w:pStyle w:val="Heading2"/>
        <w:spacing w:before="240"/>
        <w:ind w:left="360" w:hanging="360"/>
        <w:rPr>
          <w:b w:val="0"/>
        </w:rPr>
      </w:pPr>
      <w:r w:rsidRPr="003E4A1B">
        <w:t>3.</w:t>
      </w:r>
      <w:r w:rsidRPr="003E4A1B">
        <w:tab/>
        <w:t xml:space="preserve">Cost of Shipping Materials </w:t>
      </w:r>
      <w:r w:rsidRPr="003E4A1B">
        <w:rPr>
          <w:b w:val="0"/>
        </w:rPr>
        <w:t>(See following page for hints on what to order)</w:t>
      </w:r>
    </w:p>
    <w:p w14:paraId="3698C232" w14:textId="38478547" w:rsidR="00E1198A" w:rsidRPr="003E4A1B" w:rsidRDefault="00986592" w:rsidP="00E1198A">
      <w:pPr>
        <w:tabs>
          <w:tab w:val="left" w:pos="4320"/>
          <w:tab w:val="left" w:pos="7920"/>
        </w:tabs>
        <w:spacing w:before="120" w:line="276" w:lineRule="auto"/>
        <w:ind w:left="360"/>
        <w:jc w:val="both"/>
        <w:rPr>
          <w:rFonts w:cs="Arial"/>
          <w:color w:val="000000"/>
          <w:szCs w:val="24"/>
        </w:rPr>
      </w:pPr>
      <w:r>
        <w:rPr>
          <w:rFonts w:cs="Arial"/>
          <w:color w:val="000000"/>
          <w:szCs w:val="24"/>
        </w:rPr>
        <w:t>OUTER</w:t>
      </w:r>
      <w:r w:rsidR="00E1198A" w:rsidRPr="003E4A1B">
        <w:rPr>
          <w:rFonts w:cs="Arial"/>
          <w:color w:val="000000"/>
          <w:szCs w:val="24"/>
        </w:rPr>
        <w:t xml:space="preserve"> CARTON for bulk shipments</w:t>
      </w:r>
    </w:p>
    <w:p w14:paraId="1D5EB77B"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w:t>
      </w:r>
      <w:r w:rsidR="007E47B0" w:rsidRPr="003E4A1B">
        <w:rPr>
          <w:rFonts w:cs="Arial"/>
          <w:color w:val="000000"/>
          <w:szCs w:val="24"/>
        </w:rPr>
        <w:t>____</w:t>
      </w:r>
      <w:r w:rsidRPr="003E4A1B">
        <w:rPr>
          <w:rFonts w:cs="Arial"/>
          <w:color w:val="000000"/>
          <w:szCs w:val="24"/>
        </w:rPr>
        <w:t>______________</w:t>
      </w:r>
    </w:p>
    <w:p w14:paraId="55B1AFD1" w14:textId="77777777" w:rsidR="00E1198A" w:rsidRPr="003E4A1B" w:rsidRDefault="00E1198A" w:rsidP="00AB18E7">
      <w:pPr>
        <w:tabs>
          <w:tab w:val="left" w:pos="720"/>
          <w:tab w:val="left" w:pos="7920"/>
        </w:tabs>
        <w:spacing w:before="240" w:line="276" w:lineRule="auto"/>
        <w:ind w:left="360"/>
        <w:jc w:val="both"/>
        <w:rPr>
          <w:rFonts w:cs="Arial"/>
          <w:color w:val="000000"/>
          <w:szCs w:val="24"/>
        </w:rPr>
      </w:pPr>
      <w:r w:rsidRPr="003E4A1B">
        <w:rPr>
          <w:rFonts w:cs="Arial"/>
          <w:color w:val="000000"/>
          <w:szCs w:val="24"/>
        </w:rPr>
        <w:t>INNER CARTON for bulk shipments</w:t>
      </w:r>
    </w:p>
    <w:p w14:paraId="1CB2BF5E" w14:textId="77777777"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w:t>
      </w:r>
      <w:r w:rsidR="007E47B0" w:rsidRPr="003E4A1B">
        <w:rPr>
          <w:rFonts w:cs="Arial"/>
          <w:color w:val="000000"/>
          <w:szCs w:val="24"/>
        </w:rPr>
        <w:t>____</w:t>
      </w:r>
      <w:r w:rsidRPr="003E4A1B">
        <w:rPr>
          <w:rFonts w:cs="Arial"/>
          <w:color w:val="000000"/>
          <w:szCs w:val="24"/>
        </w:rPr>
        <w:t>________</w:t>
      </w:r>
    </w:p>
    <w:p w14:paraId="106435D8" w14:textId="77777777" w:rsidR="00E1198A" w:rsidRPr="003E4A1B" w:rsidRDefault="00E1198A" w:rsidP="00AB18E7">
      <w:pPr>
        <w:tabs>
          <w:tab w:val="left" w:pos="720"/>
          <w:tab w:val="left" w:pos="7920"/>
        </w:tabs>
        <w:spacing w:before="240" w:line="276" w:lineRule="auto"/>
        <w:ind w:left="360"/>
        <w:jc w:val="both"/>
        <w:rPr>
          <w:rFonts w:cs="Arial"/>
          <w:color w:val="000000"/>
          <w:szCs w:val="24"/>
        </w:rPr>
      </w:pPr>
      <w:r w:rsidRPr="003E4A1B">
        <w:rPr>
          <w:rFonts w:cs="Arial"/>
          <w:color w:val="000000"/>
          <w:szCs w:val="24"/>
        </w:rPr>
        <w:t>CARTON TO SH</w:t>
      </w:r>
      <w:r w:rsidR="004A0D10" w:rsidRPr="003E4A1B">
        <w:rPr>
          <w:rFonts w:cs="Arial"/>
          <w:color w:val="000000"/>
          <w:szCs w:val="24"/>
        </w:rPr>
        <w:t xml:space="preserve">IP ONE </w:t>
      </w:r>
      <w:r w:rsidR="009139AB" w:rsidRPr="003E4A1B">
        <w:rPr>
          <w:rFonts w:cs="Arial"/>
          <w:color w:val="000000"/>
          <w:szCs w:val="24"/>
        </w:rPr>
        <w:t>ITEM (</w:t>
      </w:r>
      <w:r w:rsidR="004A0D10" w:rsidRPr="003E4A1B">
        <w:rPr>
          <w:rFonts w:cs="Arial"/>
          <w:color w:val="000000"/>
          <w:szCs w:val="24"/>
        </w:rPr>
        <w:t xml:space="preserve">Corrugated mailer </w:t>
      </w:r>
      <w:r w:rsidR="0091614F" w:rsidRPr="003E4A1B">
        <w:rPr>
          <w:rFonts w:cs="Arial"/>
          <w:color w:val="000000"/>
          <w:szCs w:val="24"/>
        </w:rPr>
        <w:t>or</w:t>
      </w:r>
      <w:r w:rsidRPr="003E4A1B">
        <w:rPr>
          <w:rFonts w:cs="Arial"/>
          <w:color w:val="000000"/>
          <w:szCs w:val="24"/>
        </w:rPr>
        <w:t xml:space="preserve"> padded bag) </w:t>
      </w:r>
    </w:p>
    <w:p w14:paraId="6F7257E3" w14:textId="571BEDF2" w:rsidR="00E1198A" w:rsidRPr="003E4A1B" w:rsidRDefault="00E1198A" w:rsidP="00E1198A">
      <w:pPr>
        <w:tabs>
          <w:tab w:val="left" w:pos="720"/>
          <w:tab w:val="left" w:pos="7920"/>
        </w:tabs>
        <w:spacing w:before="120" w:line="276" w:lineRule="auto"/>
        <w:ind w:left="360"/>
        <w:jc w:val="both"/>
        <w:rPr>
          <w:rFonts w:cs="Arial"/>
          <w:color w:val="000000"/>
          <w:szCs w:val="24"/>
        </w:rPr>
      </w:pPr>
      <w:r w:rsidRPr="003E4A1B">
        <w:rPr>
          <w:rFonts w:cs="Arial"/>
          <w:color w:val="000000"/>
          <w:szCs w:val="24"/>
        </w:rPr>
        <w:tab/>
        <w:t>Cost each $_______ in quantities of _____________</w:t>
      </w:r>
      <w:r w:rsidR="009139AB" w:rsidRPr="003E4A1B">
        <w:rPr>
          <w:rFonts w:cs="Arial"/>
          <w:color w:val="000000"/>
          <w:szCs w:val="24"/>
        </w:rPr>
        <w:t>_ Best</w:t>
      </w:r>
      <w:r w:rsidRPr="003E4A1B">
        <w:rPr>
          <w:rFonts w:cs="Arial"/>
          <w:color w:val="000000"/>
          <w:szCs w:val="24"/>
        </w:rPr>
        <w:t xml:space="preserve"> source:  ____________________</w:t>
      </w:r>
      <w:r w:rsidR="007E47B0" w:rsidRPr="003E4A1B">
        <w:rPr>
          <w:rFonts w:cs="Arial"/>
          <w:color w:val="000000"/>
          <w:szCs w:val="24"/>
        </w:rPr>
        <w:t>____</w:t>
      </w:r>
      <w:r w:rsidRPr="003E4A1B">
        <w:rPr>
          <w:rFonts w:cs="Arial"/>
          <w:color w:val="000000"/>
          <w:szCs w:val="24"/>
        </w:rPr>
        <w:t>_____</w:t>
      </w:r>
    </w:p>
    <w:p w14:paraId="10A2970E" w14:textId="658452D9" w:rsidR="00E1198A" w:rsidRPr="003E4A1B" w:rsidRDefault="00AB18E7" w:rsidP="00E1198A">
      <w:pPr>
        <w:tabs>
          <w:tab w:val="left" w:pos="4320"/>
          <w:tab w:val="left" w:pos="7920"/>
        </w:tabs>
        <w:spacing w:before="120" w:line="276" w:lineRule="auto"/>
        <w:ind w:left="360"/>
        <w:jc w:val="both"/>
        <w:rPr>
          <w:rFonts w:cs="Arial"/>
          <w:color w:val="000000"/>
          <w:szCs w:val="24"/>
        </w:rPr>
      </w:pPr>
      <w:r w:rsidRPr="003E4A1B">
        <w:rPr>
          <w:rFonts w:cs="Arial"/>
          <w:i/>
          <w:noProof/>
          <w:sz w:val="24"/>
        </w:rPr>
        <w:drawing>
          <wp:anchor distT="0" distB="0" distL="114300" distR="114300" simplePos="0" relativeHeight="251594240" behindDoc="1" locked="0" layoutInCell="1" allowOverlap="1" wp14:anchorId="7719F4FF" wp14:editId="5E858D75">
            <wp:simplePos x="0" y="0"/>
            <wp:positionH relativeFrom="column">
              <wp:posOffset>128877</wp:posOffset>
            </wp:positionH>
            <wp:positionV relativeFrom="paragraph">
              <wp:posOffset>42545</wp:posOffset>
            </wp:positionV>
            <wp:extent cx="1943763" cy="1800225"/>
            <wp:effectExtent l="0" t="0" r="0" b="0"/>
            <wp:wrapNone/>
            <wp:docPr id="7260" name="Picture 7260" descr="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 name="Picture 7260" descr="Master carton with eight inner cartons"/>
                    <pic:cNvPicPr>
                      <a:picLocks noChangeAspect="1" noChangeArrowheads="1"/>
                    </pic:cNvPicPr>
                  </pic:nvPicPr>
                  <pic:blipFill rotWithShape="1">
                    <a:blip r:embed="rId118" cstate="email">
                      <a:extLst>
                        <a:ext uri="{28A0092B-C50C-407E-A947-70E740481C1C}">
                          <a14:useLocalDpi xmlns:a14="http://schemas.microsoft.com/office/drawing/2010/main"/>
                        </a:ext>
                      </a:extLst>
                    </a:blip>
                    <a:srcRect/>
                    <a:stretch/>
                  </pic:blipFill>
                  <pic:spPr bwMode="auto">
                    <a:xfrm>
                      <a:off x="0" y="0"/>
                      <a:ext cx="1946588" cy="180284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89A3AA" w14:textId="77777777" w:rsidR="00E1198A" w:rsidRPr="003E4A1B" w:rsidRDefault="00E1198A" w:rsidP="007E47B0">
      <w:pPr>
        <w:tabs>
          <w:tab w:val="left" w:pos="4320"/>
          <w:tab w:val="left" w:pos="7920"/>
        </w:tabs>
        <w:spacing w:before="120" w:line="276" w:lineRule="auto"/>
        <w:ind w:left="360"/>
        <w:jc w:val="right"/>
        <w:rPr>
          <w:rFonts w:cs="Arial"/>
          <w:color w:val="000000"/>
          <w:szCs w:val="24"/>
        </w:rPr>
      </w:pPr>
    </w:p>
    <w:p w14:paraId="635897B5" w14:textId="77777777" w:rsidR="007E47B0" w:rsidRPr="003E4A1B" w:rsidRDefault="007E47B0" w:rsidP="007E47B0">
      <w:pPr>
        <w:spacing w:before="120"/>
        <w:ind w:left="2790"/>
        <w:rPr>
          <w:rFonts w:cs="Arial"/>
          <w:color w:val="000000"/>
          <w:szCs w:val="24"/>
        </w:rPr>
      </w:pPr>
    </w:p>
    <w:p w14:paraId="58C0EA9F" w14:textId="77777777" w:rsidR="007E47B0" w:rsidRPr="003E4A1B" w:rsidRDefault="007E47B0" w:rsidP="007E47B0">
      <w:pPr>
        <w:spacing w:before="120"/>
        <w:ind w:left="2790"/>
        <w:rPr>
          <w:rFonts w:cs="Arial"/>
          <w:color w:val="000000"/>
          <w:szCs w:val="24"/>
        </w:rPr>
      </w:pPr>
    </w:p>
    <w:p w14:paraId="7BF5B6DE" w14:textId="13747AA1" w:rsidR="007E47B0" w:rsidRPr="003E4A1B" w:rsidRDefault="007E47B0" w:rsidP="00E67738">
      <w:pPr>
        <w:spacing w:before="120"/>
        <w:ind w:left="3060"/>
        <w:rPr>
          <w:rFonts w:cs="Arial"/>
          <w:i/>
          <w:color w:val="000000"/>
          <w:sz w:val="22"/>
          <w:szCs w:val="24"/>
        </w:rPr>
      </w:pPr>
      <w:r w:rsidRPr="003E4A1B">
        <w:rPr>
          <w:rFonts w:cs="Arial"/>
          <w:i/>
          <w:color w:val="000000"/>
          <w:sz w:val="22"/>
          <w:szCs w:val="24"/>
        </w:rPr>
        <w:t>Whatever you are planning to ship directly to customers,</w:t>
      </w:r>
      <w:r w:rsidR="009139AB">
        <w:rPr>
          <w:rFonts w:cs="Arial"/>
          <w:i/>
          <w:color w:val="000000"/>
          <w:sz w:val="22"/>
          <w:szCs w:val="24"/>
        </w:rPr>
        <w:t xml:space="preserve"> </w:t>
      </w:r>
      <w:r w:rsidRPr="003E4A1B">
        <w:rPr>
          <w:rFonts w:cs="Arial"/>
          <w:i/>
          <w:color w:val="000000"/>
          <w:sz w:val="22"/>
          <w:szCs w:val="24"/>
        </w:rPr>
        <w:t>rest assured there is a container</w:t>
      </w:r>
      <w:r w:rsidR="007F5ED3">
        <w:rPr>
          <w:rFonts w:cs="Arial"/>
          <w:i/>
          <w:color w:val="000000"/>
          <w:sz w:val="22"/>
          <w:szCs w:val="24"/>
        </w:rPr>
        <w:t xml:space="preserve"> </w:t>
      </w:r>
      <w:r w:rsidRPr="003E4A1B">
        <w:rPr>
          <w:rFonts w:cs="Arial"/>
          <w:i/>
          <w:color w:val="000000"/>
          <w:sz w:val="22"/>
          <w:szCs w:val="24"/>
        </w:rPr>
        <w:t>designed for it.</w:t>
      </w:r>
    </w:p>
    <w:p w14:paraId="1C754C13" w14:textId="77777777" w:rsidR="00E1198A" w:rsidRPr="003E4A1B" w:rsidRDefault="00E1198A" w:rsidP="00E1198A">
      <w:pPr>
        <w:tabs>
          <w:tab w:val="left" w:pos="4320"/>
          <w:tab w:val="left" w:pos="7920"/>
        </w:tabs>
        <w:spacing w:before="120" w:line="276" w:lineRule="auto"/>
        <w:ind w:left="360"/>
        <w:jc w:val="both"/>
        <w:rPr>
          <w:rFonts w:cs="Arial"/>
          <w:color w:val="000000"/>
          <w:szCs w:val="24"/>
        </w:rPr>
      </w:pPr>
    </w:p>
    <w:p w14:paraId="5AF43E41" w14:textId="77777777" w:rsidR="00412E82" w:rsidRPr="003E4A1B" w:rsidRDefault="00412E82" w:rsidP="00261FCC">
      <w:pPr>
        <w:spacing w:line="276" w:lineRule="auto"/>
        <w:rPr>
          <w:rFonts w:cs="Arial"/>
          <w:i/>
          <w:noProof/>
          <w:sz w:val="24"/>
        </w:rPr>
      </w:pPr>
      <w:r w:rsidRPr="003E4A1B">
        <w:rPr>
          <w:rFonts w:cs="Arial"/>
          <w:i/>
          <w:noProof/>
          <w:sz w:val="24"/>
        </w:rPr>
        <w:br w:type="page"/>
      </w:r>
    </w:p>
    <w:p w14:paraId="129F67D4"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4F07A61B" w14:textId="77777777" w:rsidR="00261FCC" w:rsidRPr="003E4A1B" w:rsidRDefault="00261FCC" w:rsidP="00261FCC">
      <w:pPr>
        <w:spacing w:line="276" w:lineRule="auto"/>
        <w:rPr>
          <w:rFonts w:cs="Arial"/>
          <w:noProof/>
        </w:rPr>
      </w:pPr>
    </w:p>
    <w:p w14:paraId="737C48B3" w14:textId="15448ABC" w:rsidR="00D9708E" w:rsidRPr="003E4A1B" w:rsidRDefault="00E1198A" w:rsidP="002E09E4">
      <w:pPr>
        <w:pStyle w:val="Heading2"/>
        <w:spacing w:before="240"/>
        <w:ind w:left="360" w:hanging="360"/>
        <w:rPr>
          <w:b w:val="0"/>
        </w:rPr>
      </w:pPr>
      <w:r w:rsidRPr="003E4A1B">
        <w:rPr>
          <w:b w:val="0"/>
        </w:rPr>
        <w:t>SHIPPING CARTONS FOR BULK SHIPMENTS TO BRICK AND MORTAR STORES</w:t>
      </w:r>
    </w:p>
    <w:p w14:paraId="01FDF4A4" w14:textId="47004A47" w:rsidR="00E1198A" w:rsidRDefault="00E1198A" w:rsidP="002E09E4">
      <w:pPr>
        <w:tabs>
          <w:tab w:val="left" w:pos="720"/>
          <w:tab w:val="left" w:pos="7920"/>
        </w:tabs>
        <w:spacing w:before="120" w:line="276" w:lineRule="auto"/>
        <w:ind w:left="360"/>
        <w:jc w:val="both"/>
        <w:rPr>
          <w:rFonts w:cs="Arial"/>
          <w:color w:val="000000"/>
          <w:szCs w:val="24"/>
        </w:rPr>
      </w:pPr>
      <w:r w:rsidRPr="003E4A1B">
        <w:rPr>
          <w:rFonts w:cs="Arial"/>
          <w:noProof/>
        </w:rPr>
        <w:drawing>
          <wp:anchor distT="0" distB="0" distL="114300" distR="114300" simplePos="0" relativeHeight="251593216" behindDoc="0" locked="0" layoutInCell="1" allowOverlap="1" wp14:anchorId="4CE357C9" wp14:editId="5ED3703D">
            <wp:simplePos x="0" y="0"/>
            <wp:positionH relativeFrom="column">
              <wp:posOffset>4493895</wp:posOffset>
            </wp:positionH>
            <wp:positionV relativeFrom="paragraph">
              <wp:posOffset>308610</wp:posOffset>
            </wp:positionV>
            <wp:extent cx="2068830" cy="2058035"/>
            <wp:effectExtent l="0" t="0" r="7620" b="0"/>
            <wp:wrapSquare wrapText="bothSides"/>
            <wp:docPr id="7258" name="Picture 7258" descr="A master carton with eight inner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8" name="Picture 7258" descr="A master carton with eight inner cartons"/>
                    <pic:cNvPicPr>
                      <a:picLocks noChangeAspect="1" noChangeArrowheads="1"/>
                    </pic:cNvPicPr>
                  </pic:nvPicPr>
                  <pic:blipFill>
                    <a:blip r:embed="rId119">
                      <a:extLst>
                        <a:ext uri="{28A0092B-C50C-407E-A947-70E740481C1C}">
                          <a14:useLocalDpi xmlns:a14="http://schemas.microsoft.com/office/drawing/2010/main"/>
                        </a:ext>
                      </a:extLst>
                    </a:blip>
                    <a:stretch>
                      <a:fillRect/>
                    </a:stretch>
                  </pic:blipFill>
                  <pic:spPr bwMode="auto">
                    <a:xfrm>
                      <a:off x="0" y="0"/>
                      <a:ext cx="2068830" cy="205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szCs w:val="24"/>
        </w:rPr>
        <w:t xml:space="preserve">To save money on freight charges most companies ship products in </w:t>
      </w:r>
      <w:r w:rsidR="00986592">
        <w:rPr>
          <w:rFonts w:cs="Arial"/>
          <w:i/>
          <w:color w:val="000000"/>
          <w:szCs w:val="24"/>
        </w:rPr>
        <w:t>outer</w:t>
      </w:r>
      <w:r w:rsidRPr="003E4A1B">
        <w:rPr>
          <w:rFonts w:cs="Arial"/>
          <w:color w:val="000000"/>
          <w:szCs w:val="24"/>
        </w:rPr>
        <w:t xml:space="preserve"> cartons that hold an economical quantity for shipping, but still a reasonable number to expect a store to purchase</w:t>
      </w:r>
      <w:r w:rsidR="00986592" w:rsidRPr="003E4A1B">
        <w:rPr>
          <w:rFonts w:cs="Arial"/>
          <w:color w:val="000000"/>
          <w:szCs w:val="24"/>
        </w:rPr>
        <w:t xml:space="preserve">. </w:t>
      </w:r>
      <w:r w:rsidRPr="003E4A1B">
        <w:rPr>
          <w:rFonts w:cs="Arial"/>
          <w:color w:val="000000"/>
          <w:szCs w:val="24"/>
        </w:rPr>
        <w:t>However, a</w:t>
      </w:r>
      <w:r w:rsidR="00D17240">
        <w:rPr>
          <w:rFonts w:cs="Arial"/>
          <w:color w:val="000000"/>
          <w:szCs w:val="24"/>
        </w:rPr>
        <w:t xml:space="preserve">n outer </w:t>
      </w:r>
      <w:r w:rsidRPr="003E4A1B">
        <w:rPr>
          <w:rFonts w:cs="Arial"/>
          <w:color w:val="000000"/>
          <w:szCs w:val="24"/>
        </w:rPr>
        <w:t>carton</w:t>
      </w:r>
      <w:r w:rsidR="00C201FD" w:rsidRPr="003E4A1B">
        <w:rPr>
          <w:rFonts w:cs="Arial"/>
          <w:color w:val="000000"/>
          <w:szCs w:val="24"/>
        </w:rPr>
        <w:t xml:space="preserve"> for shampoo </w:t>
      </w:r>
      <w:r w:rsidR="003E62ED" w:rsidRPr="003E4A1B">
        <w:rPr>
          <w:rFonts w:cs="Arial"/>
          <w:color w:val="000000"/>
          <w:szCs w:val="24"/>
        </w:rPr>
        <w:t xml:space="preserve">(as an example) </w:t>
      </w:r>
      <w:r w:rsidR="009F09F2" w:rsidRPr="003E4A1B">
        <w:rPr>
          <w:rFonts w:cs="Arial"/>
          <w:color w:val="000000"/>
          <w:szCs w:val="24"/>
        </w:rPr>
        <w:t>that could</w:t>
      </w:r>
      <w:r w:rsidR="00E96B44" w:rsidRPr="003E4A1B">
        <w:rPr>
          <w:rFonts w:cs="Arial"/>
          <w:color w:val="000000"/>
          <w:szCs w:val="24"/>
        </w:rPr>
        <w:t xml:space="preserve"> hold 48 </w:t>
      </w:r>
      <w:r w:rsidR="009139AB" w:rsidRPr="003E4A1B">
        <w:rPr>
          <w:rFonts w:cs="Arial"/>
          <w:color w:val="000000"/>
          <w:szCs w:val="24"/>
        </w:rPr>
        <w:t>bottles</w:t>
      </w:r>
      <w:r w:rsidRPr="003E4A1B">
        <w:rPr>
          <w:rFonts w:cs="Arial"/>
          <w:color w:val="000000"/>
          <w:szCs w:val="24"/>
        </w:rPr>
        <w:t xml:space="preserve"> would probabl</w:t>
      </w:r>
      <w:r w:rsidR="00C41B67" w:rsidRPr="003E4A1B">
        <w:rPr>
          <w:rFonts w:cs="Arial"/>
          <w:color w:val="000000"/>
          <w:szCs w:val="24"/>
        </w:rPr>
        <w:t xml:space="preserve">y result in complaints from </w:t>
      </w:r>
      <w:r w:rsidRPr="003E4A1B">
        <w:rPr>
          <w:rFonts w:cs="Arial"/>
          <w:color w:val="000000"/>
          <w:szCs w:val="24"/>
        </w:rPr>
        <w:t>store</w:t>
      </w:r>
      <w:r w:rsidR="00C41B67" w:rsidRPr="003E4A1B">
        <w:rPr>
          <w:rFonts w:cs="Arial"/>
          <w:color w:val="000000"/>
          <w:szCs w:val="24"/>
        </w:rPr>
        <w:t>s</w:t>
      </w:r>
      <w:r w:rsidRPr="003E4A1B">
        <w:rPr>
          <w:rFonts w:cs="Arial"/>
          <w:color w:val="000000"/>
          <w:szCs w:val="24"/>
        </w:rPr>
        <w:t>, as the bottles would jostle about loose in a large carton</w:t>
      </w:r>
      <w:r w:rsidR="00986592" w:rsidRPr="003E4A1B">
        <w:rPr>
          <w:rFonts w:cs="Arial"/>
          <w:color w:val="000000"/>
          <w:szCs w:val="24"/>
        </w:rPr>
        <w:t xml:space="preserve">. </w:t>
      </w:r>
      <w:r w:rsidR="009139AB" w:rsidRPr="003E4A1B">
        <w:rPr>
          <w:rFonts w:cs="Arial"/>
          <w:color w:val="000000"/>
          <w:szCs w:val="24"/>
        </w:rPr>
        <w:t xml:space="preserve">The answer is to </w:t>
      </w:r>
      <w:r w:rsidR="009139AB">
        <w:rPr>
          <w:rFonts w:cs="Arial"/>
          <w:color w:val="000000"/>
          <w:szCs w:val="24"/>
        </w:rPr>
        <w:t>add</w:t>
      </w:r>
      <w:r w:rsidR="009139AB" w:rsidRPr="003E4A1B">
        <w:rPr>
          <w:rFonts w:cs="Arial"/>
          <w:color w:val="000000"/>
          <w:szCs w:val="24"/>
        </w:rPr>
        <w:t xml:space="preserve"> smaller inner cartons </w:t>
      </w:r>
      <w:r w:rsidR="009139AB">
        <w:rPr>
          <w:rFonts w:cs="Arial"/>
          <w:color w:val="000000"/>
          <w:szCs w:val="24"/>
        </w:rPr>
        <w:t>that</w:t>
      </w:r>
      <w:r w:rsidR="009139AB" w:rsidRPr="003E4A1B">
        <w:rPr>
          <w:rFonts w:cs="Arial"/>
          <w:color w:val="000000"/>
          <w:szCs w:val="24"/>
        </w:rPr>
        <w:t xml:space="preserve"> hold fewer products each</w:t>
      </w:r>
      <w:r w:rsidR="00986592" w:rsidRPr="003E4A1B">
        <w:rPr>
          <w:rFonts w:cs="Arial"/>
          <w:color w:val="000000"/>
          <w:szCs w:val="24"/>
        </w:rPr>
        <w:t xml:space="preserve">. </w:t>
      </w:r>
      <w:r w:rsidRPr="003E4A1B">
        <w:rPr>
          <w:rFonts w:cs="Arial"/>
          <w:color w:val="000000"/>
          <w:szCs w:val="24"/>
        </w:rPr>
        <w:t xml:space="preserve">The two carton </w:t>
      </w:r>
      <w:r w:rsidR="009139AB" w:rsidRPr="003E4A1B">
        <w:rPr>
          <w:rFonts w:cs="Arial"/>
          <w:color w:val="000000"/>
          <w:szCs w:val="24"/>
        </w:rPr>
        <w:t>sizes also allow</w:t>
      </w:r>
      <w:r w:rsidRPr="003E4A1B">
        <w:rPr>
          <w:rFonts w:cs="Arial"/>
          <w:color w:val="000000"/>
          <w:szCs w:val="24"/>
        </w:rPr>
        <w:t xml:space="preserve"> you to sell a smaller quantity to a store (or even to an online purchaser who wants to save money by buying in quantity)</w:t>
      </w:r>
      <w:r w:rsidR="00986592" w:rsidRPr="003E4A1B">
        <w:rPr>
          <w:rFonts w:cs="Arial"/>
          <w:color w:val="000000"/>
          <w:szCs w:val="24"/>
        </w:rPr>
        <w:t xml:space="preserve">. </w:t>
      </w:r>
    </w:p>
    <w:p w14:paraId="069EE391" w14:textId="77777777" w:rsidR="009139AB" w:rsidRPr="003E4A1B" w:rsidRDefault="009139AB" w:rsidP="009139AB">
      <w:pPr>
        <w:tabs>
          <w:tab w:val="left" w:pos="720"/>
          <w:tab w:val="left" w:pos="7920"/>
        </w:tabs>
        <w:spacing w:line="276" w:lineRule="auto"/>
        <w:ind w:left="360"/>
        <w:jc w:val="both"/>
        <w:rPr>
          <w:rFonts w:cs="Arial"/>
          <w:color w:val="000000"/>
          <w:szCs w:val="24"/>
        </w:rPr>
      </w:pPr>
    </w:p>
    <w:p w14:paraId="188CD6B2" w14:textId="7831C1B1" w:rsidR="00E1198A" w:rsidRPr="003E4A1B" w:rsidRDefault="00986592" w:rsidP="009139AB">
      <w:pPr>
        <w:tabs>
          <w:tab w:val="left" w:pos="720"/>
          <w:tab w:val="left" w:pos="7920"/>
        </w:tabs>
        <w:spacing w:before="120"/>
        <w:ind w:left="360"/>
        <w:jc w:val="right"/>
        <w:rPr>
          <w:rFonts w:cs="Arial"/>
          <w:i/>
          <w:color w:val="000000"/>
          <w:sz w:val="22"/>
          <w:szCs w:val="24"/>
        </w:rPr>
      </w:pPr>
      <w:r>
        <w:rPr>
          <w:rFonts w:cs="Arial"/>
          <w:i/>
          <w:color w:val="000000"/>
          <w:sz w:val="22"/>
          <w:szCs w:val="24"/>
        </w:rPr>
        <w:t>An outer</w:t>
      </w:r>
      <w:r w:rsidR="00E1198A" w:rsidRPr="003E4A1B">
        <w:rPr>
          <w:rFonts w:cs="Arial"/>
          <w:i/>
          <w:color w:val="000000"/>
          <w:sz w:val="22"/>
          <w:szCs w:val="24"/>
        </w:rPr>
        <w:t xml:space="preserve"> carton with </w:t>
      </w:r>
      <w:r w:rsidR="009139AB" w:rsidRPr="003E4A1B">
        <w:rPr>
          <w:rFonts w:cs="Arial"/>
          <w:i/>
          <w:color w:val="000000"/>
          <w:sz w:val="22"/>
          <w:szCs w:val="24"/>
        </w:rPr>
        <w:t>eight</w:t>
      </w:r>
      <w:r w:rsidR="00E1198A" w:rsidRPr="003E4A1B">
        <w:rPr>
          <w:rFonts w:cs="Arial"/>
          <w:i/>
          <w:color w:val="000000"/>
          <w:sz w:val="22"/>
          <w:szCs w:val="24"/>
        </w:rPr>
        <w:t xml:space="preserve"> inner cartons</w:t>
      </w:r>
      <w:r w:rsidR="002E72C0" w:rsidRPr="003E4A1B">
        <w:rPr>
          <w:rFonts w:cs="Arial"/>
          <w:i/>
          <w:color w:val="000000"/>
          <w:sz w:val="22"/>
          <w:szCs w:val="24"/>
        </w:rPr>
        <w:t>,</w:t>
      </w:r>
      <w:r w:rsidR="009139AB">
        <w:rPr>
          <w:rFonts w:cs="Arial"/>
          <w:i/>
          <w:color w:val="000000"/>
          <w:sz w:val="22"/>
          <w:szCs w:val="24"/>
        </w:rPr>
        <w:t xml:space="preserve"> </w:t>
      </w:r>
      <w:r w:rsidR="002E72C0" w:rsidRPr="003E4A1B">
        <w:rPr>
          <w:rFonts w:cs="Arial"/>
          <w:i/>
          <w:color w:val="000000"/>
          <w:sz w:val="22"/>
          <w:szCs w:val="24"/>
        </w:rPr>
        <w:t>each containing 6 bottl</w:t>
      </w:r>
      <w:r w:rsidR="00207AF6" w:rsidRPr="003E4A1B">
        <w:rPr>
          <w:rFonts w:cs="Arial"/>
          <w:i/>
          <w:color w:val="000000"/>
          <w:sz w:val="22"/>
          <w:szCs w:val="24"/>
        </w:rPr>
        <w:t>es of shampoo</w:t>
      </w:r>
      <w:r w:rsidR="00E1198A" w:rsidRPr="003E4A1B">
        <w:rPr>
          <w:rFonts w:cs="Arial"/>
          <w:i/>
          <w:color w:val="000000"/>
          <w:sz w:val="22"/>
          <w:szCs w:val="24"/>
        </w:rPr>
        <w:t>.</w:t>
      </w:r>
      <w:r w:rsidR="009139AB">
        <w:rPr>
          <w:rFonts w:cs="Arial"/>
          <w:i/>
          <w:color w:val="000000"/>
          <w:sz w:val="22"/>
          <w:szCs w:val="24"/>
        </w:rPr>
        <w:t xml:space="preserve"> </w:t>
      </w:r>
      <w:r w:rsidR="00E1198A" w:rsidRPr="003E4A1B">
        <w:rPr>
          <w:rFonts w:cs="Arial"/>
          <w:i/>
          <w:color w:val="000000"/>
          <w:sz w:val="22"/>
          <w:szCs w:val="24"/>
        </w:rPr>
        <w:t xml:space="preserve">Allowing sales in quantities of 48, 6, or even </w:t>
      </w:r>
      <w:r w:rsidR="009139AB" w:rsidRPr="003E4A1B">
        <w:rPr>
          <w:rFonts w:cs="Arial"/>
          <w:i/>
          <w:color w:val="000000"/>
          <w:sz w:val="22"/>
          <w:szCs w:val="24"/>
        </w:rPr>
        <w:t>12</w:t>
      </w:r>
      <w:r w:rsidR="009139AB">
        <w:rPr>
          <w:rFonts w:cs="Arial"/>
          <w:i/>
          <w:color w:val="000000"/>
          <w:sz w:val="22"/>
          <w:szCs w:val="24"/>
        </w:rPr>
        <w:t xml:space="preserve"> </w:t>
      </w:r>
      <w:r w:rsidR="009139AB" w:rsidRPr="003E4A1B">
        <w:rPr>
          <w:rFonts w:cs="Arial"/>
          <w:i/>
          <w:color w:val="000000"/>
          <w:sz w:val="22"/>
          <w:szCs w:val="24"/>
        </w:rPr>
        <w:t>(</w:t>
      </w:r>
      <w:r w:rsidR="003A1469" w:rsidRPr="003E4A1B">
        <w:rPr>
          <w:rFonts w:cs="Arial"/>
          <w:i/>
          <w:color w:val="000000"/>
          <w:sz w:val="22"/>
          <w:szCs w:val="24"/>
        </w:rPr>
        <w:t>two sub-cartons taped together)</w:t>
      </w:r>
      <w:r w:rsidR="00E1198A" w:rsidRPr="003E4A1B">
        <w:rPr>
          <w:rFonts w:cs="Arial"/>
          <w:i/>
          <w:color w:val="000000"/>
          <w:sz w:val="22"/>
          <w:szCs w:val="24"/>
        </w:rPr>
        <w:t>.</w:t>
      </w:r>
    </w:p>
    <w:p w14:paraId="6E152ACA" w14:textId="77777777" w:rsidR="00E1198A" w:rsidRPr="003E4A1B" w:rsidRDefault="00E1198A" w:rsidP="002E09E4">
      <w:pPr>
        <w:tabs>
          <w:tab w:val="left" w:pos="720"/>
          <w:tab w:val="left" w:pos="7920"/>
        </w:tabs>
        <w:spacing w:before="120" w:line="276" w:lineRule="auto"/>
        <w:ind w:left="360"/>
        <w:jc w:val="both"/>
        <w:rPr>
          <w:rFonts w:cs="Arial"/>
          <w:color w:val="000000"/>
          <w:szCs w:val="24"/>
        </w:rPr>
      </w:pPr>
    </w:p>
    <w:p w14:paraId="3D178AEC" w14:textId="77777777" w:rsidR="009139AB" w:rsidRDefault="009139AB" w:rsidP="007E47B0">
      <w:pPr>
        <w:tabs>
          <w:tab w:val="left" w:pos="720"/>
          <w:tab w:val="left" w:pos="7920"/>
        </w:tabs>
        <w:spacing w:line="276" w:lineRule="auto"/>
        <w:ind w:left="360"/>
        <w:jc w:val="both"/>
        <w:rPr>
          <w:rFonts w:cs="Arial"/>
          <w:color w:val="000000"/>
          <w:szCs w:val="24"/>
        </w:rPr>
      </w:pPr>
    </w:p>
    <w:p w14:paraId="4B394172" w14:textId="6EF741FA" w:rsidR="00E1198A" w:rsidRPr="003E4A1B" w:rsidRDefault="00E1198A" w:rsidP="007E47B0">
      <w:pPr>
        <w:tabs>
          <w:tab w:val="left" w:pos="720"/>
          <w:tab w:val="left" w:pos="7920"/>
        </w:tabs>
        <w:spacing w:line="276" w:lineRule="auto"/>
        <w:ind w:left="360"/>
        <w:jc w:val="both"/>
        <w:rPr>
          <w:rFonts w:cs="Arial"/>
          <w:color w:val="000000"/>
          <w:szCs w:val="24"/>
        </w:rPr>
      </w:pPr>
      <w:r w:rsidRPr="003E4A1B">
        <w:rPr>
          <w:rFonts w:cs="Arial"/>
          <w:color w:val="000000"/>
          <w:szCs w:val="24"/>
        </w:rPr>
        <w:t xml:space="preserve">Obviously, you have a better chance of </w:t>
      </w:r>
      <w:r w:rsidR="003E62ED" w:rsidRPr="003E4A1B">
        <w:rPr>
          <w:rFonts w:cs="Arial"/>
          <w:color w:val="000000"/>
          <w:szCs w:val="24"/>
        </w:rPr>
        <w:t xml:space="preserve">a </w:t>
      </w:r>
      <w:r w:rsidRPr="003E4A1B">
        <w:rPr>
          <w:rFonts w:cs="Arial"/>
          <w:color w:val="000000"/>
          <w:szCs w:val="24"/>
        </w:rPr>
        <w:t>store carrying your product if the buyer has a range of quantity/pric</w:t>
      </w:r>
      <w:r w:rsidR="0079221D" w:rsidRPr="003E4A1B">
        <w:rPr>
          <w:rFonts w:cs="Arial"/>
          <w:color w:val="000000"/>
          <w:szCs w:val="24"/>
        </w:rPr>
        <w:t>e options</w:t>
      </w:r>
      <w:r w:rsidR="00986592" w:rsidRPr="003E4A1B">
        <w:rPr>
          <w:rFonts w:cs="Arial"/>
          <w:color w:val="000000"/>
          <w:szCs w:val="24"/>
        </w:rPr>
        <w:t xml:space="preserve">. </w:t>
      </w:r>
      <w:r w:rsidR="009139AB" w:rsidRPr="003E4A1B">
        <w:rPr>
          <w:rFonts w:cs="Arial"/>
          <w:color w:val="000000"/>
          <w:szCs w:val="24"/>
        </w:rPr>
        <w:t>By knowing preferred quantities</w:t>
      </w:r>
      <w:r w:rsidR="009139AB">
        <w:rPr>
          <w:rFonts w:cs="Arial"/>
          <w:color w:val="000000"/>
          <w:szCs w:val="24"/>
        </w:rPr>
        <w:t xml:space="preserve"> (</w:t>
      </w:r>
      <w:r w:rsidR="009139AB" w:rsidRPr="003E4A1B">
        <w:rPr>
          <w:rFonts w:cs="Arial"/>
          <w:color w:val="000000"/>
          <w:szCs w:val="24"/>
        </w:rPr>
        <w:t xml:space="preserve">and designing cartons </w:t>
      </w:r>
      <w:r w:rsidR="009139AB">
        <w:rPr>
          <w:rFonts w:cs="Arial"/>
          <w:color w:val="000000"/>
          <w:szCs w:val="24"/>
        </w:rPr>
        <w:t>for them)</w:t>
      </w:r>
      <w:r w:rsidR="00C73899">
        <w:rPr>
          <w:rFonts w:cs="Arial"/>
          <w:color w:val="000000"/>
          <w:szCs w:val="24"/>
        </w:rPr>
        <w:t xml:space="preserve"> you</w:t>
      </w:r>
      <w:r w:rsidR="009139AB" w:rsidRPr="003E4A1B">
        <w:rPr>
          <w:rFonts w:cs="Arial"/>
          <w:color w:val="000000"/>
          <w:szCs w:val="24"/>
        </w:rPr>
        <w:t xml:space="preserve"> will keep your handing costs </w:t>
      </w:r>
      <w:r w:rsidR="009139AB">
        <w:rPr>
          <w:rFonts w:cs="Arial"/>
          <w:color w:val="000000"/>
          <w:szCs w:val="24"/>
        </w:rPr>
        <w:t>low</w:t>
      </w:r>
      <w:r w:rsidR="00986592" w:rsidRPr="003E4A1B">
        <w:rPr>
          <w:rFonts w:cs="Arial"/>
          <w:color w:val="000000"/>
          <w:szCs w:val="24"/>
        </w:rPr>
        <w:t xml:space="preserve">. </w:t>
      </w:r>
      <w:r w:rsidRPr="003E4A1B">
        <w:rPr>
          <w:rFonts w:cs="Arial"/>
          <w:i/>
          <w:color w:val="000000"/>
          <w:szCs w:val="24"/>
        </w:rPr>
        <w:t>Broken carton</w:t>
      </w:r>
      <w:r w:rsidRPr="003E4A1B">
        <w:rPr>
          <w:rFonts w:cs="Arial"/>
          <w:color w:val="000000"/>
          <w:szCs w:val="24"/>
        </w:rPr>
        <w:t xml:space="preserve"> shipments </w:t>
      </w:r>
      <w:r w:rsidR="00B17CCD" w:rsidRPr="003E4A1B">
        <w:rPr>
          <w:rFonts w:cs="Arial"/>
          <w:color w:val="000000"/>
          <w:szCs w:val="24"/>
        </w:rPr>
        <w:t xml:space="preserve">require more work </w:t>
      </w:r>
      <w:r w:rsidRPr="003E4A1B">
        <w:rPr>
          <w:rFonts w:cs="Arial"/>
          <w:color w:val="000000"/>
          <w:szCs w:val="24"/>
        </w:rPr>
        <w:t>to open a carton, take out a non-standard quantity, and then custom package the shipment</w:t>
      </w:r>
      <w:r w:rsidR="00986592" w:rsidRPr="003E4A1B">
        <w:rPr>
          <w:rFonts w:cs="Arial"/>
          <w:color w:val="000000"/>
          <w:szCs w:val="24"/>
        </w:rPr>
        <w:t xml:space="preserve">. </w:t>
      </w:r>
      <w:r w:rsidR="009139AB" w:rsidRPr="003E4A1B">
        <w:rPr>
          <w:rFonts w:cs="Arial"/>
          <w:color w:val="000000"/>
          <w:szCs w:val="24"/>
        </w:rPr>
        <w:t>Moreover,</w:t>
      </w:r>
      <w:r w:rsidR="00B17CCD" w:rsidRPr="003E4A1B">
        <w:rPr>
          <w:rFonts w:cs="Arial"/>
          <w:color w:val="000000"/>
          <w:szCs w:val="24"/>
        </w:rPr>
        <w:t xml:space="preserve"> this leaves you with an odd quantity that will be difficult to sell.</w:t>
      </w:r>
    </w:p>
    <w:p w14:paraId="6E9097B7" w14:textId="77777777" w:rsidR="00E1198A" w:rsidRPr="003E4A1B" w:rsidRDefault="00E1198A" w:rsidP="00356AD7">
      <w:pPr>
        <w:pStyle w:val="Heading2"/>
        <w:spacing w:before="360" w:line="360" w:lineRule="auto"/>
        <w:ind w:left="360" w:hanging="360"/>
        <w:rPr>
          <w:b w:val="0"/>
        </w:rPr>
      </w:pPr>
      <w:r w:rsidRPr="003E4A1B">
        <w:rPr>
          <w:b w:val="0"/>
        </w:rPr>
        <w:t>SHIPPING CARTONS FOR SAMPLES AND DIRECT SHIPMENTS TO ONLINE CUSTOMERS.</w:t>
      </w:r>
    </w:p>
    <w:p w14:paraId="3C193780" w14:textId="1F9450E6" w:rsidR="00E90DC3" w:rsidRPr="003E4A1B" w:rsidRDefault="00E90DC3" w:rsidP="00C87CB8">
      <w:pPr>
        <w:spacing w:line="276" w:lineRule="auto"/>
        <w:ind w:left="360"/>
        <w:jc w:val="both"/>
        <w:rPr>
          <w:rFonts w:cs="Arial"/>
        </w:rPr>
      </w:pPr>
      <w:r w:rsidRPr="003E4A1B">
        <w:rPr>
          <w:rFonts w:cs="Arial"/>
        </w:rPr>
        <w:t xml:space="preserve">Regardless of who ships the small individual orders directly to online customers, order a supply of individual </w:t>
      </w:r>
      <w:r w:rsidRPr="003E4A1B">
        <w:rPr>
          <w:rFonts w:cs="Arial"/>
          <w:i/>
        </w:rPr>
        <w:t>mailers</w:t>
      </w:r>
      <w:r w:rsidRPr="003E4A1B">
        <w:rPr>
          <w:rFonts w:cs="Arial"/>
        </w:rPr>
        <w:t xml:space="preserve"> that can serve as shipping </w:t>
      </w:r>
      <w:r w:rsidR="008D13DC" w:rsidRPr="003E4A1B">
        <w:rPr>
          <w:rFonts w:cs="Arial"/>
        </w:rPr>
        <w:t>cartons,</w:t>
      </w:r>
      <w:r w:rsidRPr="003E4A1B">
        <w:rPr>
          <w:rFonts w:cs="Arial"/>
        </w:rPr>
        <w:t xml:space="preserve"> so </w:t>
      </w:r>
      <w:r w:rsidR="00B17CCD" w:rsidRPr="003E4A1B">
        <w:rPr>
          <w:rFonts w:cs="Arial"/>
        </w:rPr>
        <w:t>the shipper</w:t>
      </w:r>
      <w:r w:rsidRPr="003E4A1B">
        <w:rPr>
          <w:rFonts w:cs="Arial"/>
        </w:rPr>
        <w:t xml:space="preserve"> just has to add a label and mail</w:t>
      </w:r>
      <w:r w:rsidR="00986592" w:rsidRPr="003E4A1B">
        <w:rPr>
          <w:rFonts w:cs="Arial"/>
        </w:rPr>
        <w:t xml:space="preserve">. </w:t>
      </w:r>
    </w:p>
    <w:p w14:paraId="2E72F242" w14:textId="77BC0090" w:rsidR="00E90DC3" w:rsidRPr="003E4A1B" w:rsidRDefault="00E1198A" w:rsidP="00C87CB8">
      <w:pPr>
        <w:tabs>
          <w:tab w:val="left" w:pos="720"/>
          <w:tab w:val="left" w:pos="7920"/>
        </w:tabs>
        <w:spacing w:before="120" w:line="276" w:lineRule="auto"/>
        <w:ind w:left="360"/>
        <w:jc w:val="both"/>
        <w:rPr>
          <w:rFonts w:cs="Arial"/>
          <w:color w:val="000000"/>
          <w:szCs w:val="24"/>
        </w:rPr>
      </w:pPr>
      <w:r w:rsidRPr="003E4A1B">
        <w:rPr>
          <w:rFonts w:cs="Arial"/>
          <w:color w:val="000000"/>
          <w:szCs w:val="24"/>
        </w:rPr>
        <w:t xml:space="preserve">Standard </w:t>
      </w:r>
      <w:r w:rsidR="00E90DC3" w:rsidRPr="003E4A1B">
        <w:rPr>
          <w:rFonts w:cs="Arial"/>
          <w:color w:val="000000"/>
          <w:szCs w:val="24"/>
        </w:rPr>
        <w:t>mailers</w:t>
      </w:r>
      <w:r w:rsidRPr="003E4A1B">
        <w:rPr>
          <w:rFonts w:cs="Arial"/>
          <w:color w:val="000000"/>
          <w:szCs w:val="24"/>
        </w:rPr>
        <w:t xml:space="preserve"> are available in a variety of stock sizes, and as such may be purchased in small quantities as needed</w:t>
      </w:r>
      <w:r w:rsidR="00986592" w:rsidRPr="003E4A1B">
        <w:rPr>
          <w:rFonts w:cs="Arial"/>
          <w:color w:val="000000"/>
          <w:szCs w:val="24"/>
        </w:rPr>
        <w:t xml:space="preserve">. </w:t>
      </w:r>
      <w:r w:rsidRPr="003E4A1B">
        <w:rPr>
          <w:rFonts w:cs="Arial"/>
          <w:color w:val="000000"/>
          <w:szCs w:val="24"/>
        </w:rPr>
        <w:t xml:space="preserve">These sturdy shipping boxes will arrive flat and can be easily set up without tape or glue. </w:t>
      </w:r>
    </w:p>
    <w:p w14:paraId="0AC48FC4" w14:textId="46906379" w:rsidR="00E1198A" w:rsidRPr="003E4A1B" w:rsidRDefault="00E1198A" w:rsidP="00C87CB8">
      <w:pPr>
        <w:tabs>
          <w:tab w:val="left" w:pos="720"/>
          <w:tab w:val="left" w:pos="7920"/>
        </w:tabs>
        <w:spacing w:before="120" w:line="276" w:lineRule="auto"/>
        <w:ind w:left="360"/>
        <w:jc w:val="both"/>
        <w:rPr>
          <w:rFonts w:cs="Arial"/>
          <w:noProof/>
        </w:rPr>
      </w:pPr>
      <w:r w:rsidRPr="003E4A1B">
        <w:rPr>
          <w:rFonts w:cs="Arial"/>
          <w:color w:val="000000"/>
          <w:szCs w:val="24"/>
        </w:rPr>
        <w:t>When ordering</w:t>
      </w:r>
      <w:r w:rsidR="00E90DC3" w:rsidRPr="003E4A1B">
        <w:rPr>
          <w:rFonts w:cs="Arial"/>
          <w:color w:val="000000"/>
          <w:szCs w:val="24"/>
        </w:rPr>
        <w:t xml:space="preserve"> these single-product cartons</w:t>
      </w:r>
      <w:r w:rsidRPr="003E4A1B">
        <w:rPr>
          <w:rFonts w:cs="Arial"/>
          <w:color w:val="000000"/>
          <w:szCs w:val="24"/>
        </w:rPr>
        <w:t xml:space="preserve">, </w:t>
      </w:r>
      <w:r w:rsidR="009139AB" w:rsidRPr="003E4A1B">
        <w:rPr>
          <w:rFonts w:cs="Arial"/>
          <w:color w:val="000000"/>
          <w:szCs w:val="24"/>
        </w:rPr>
        <w:t>do not</w:t>
      </w:r>
      <w:r w:rsidRPr="003E4A1B">
        <w:rPr>
          <w:rFonts w:cs="Arial"/>
          <w:color w:val="000000"/>
          <w:szCs w:val="24"/>
        </w:rPr>
        <w:t xml:space="preserve"> forget t</w:t>
      </w:r>
      <w:r w:rsidR="004D2A26" w:rsidRPr="003E4A1B">
        <w:rPr>
          <w:rFonts w:cs="Arial"/>
          <w:color w:val="000000"/>
          <w:szCs w:val="24"/>
        </w:rPr>
        <w:t xml:space="preserve">o allow room </w:t>
      </w:r>
      <w:r w:rsidR="00356AD7" w:rsidRPr="003E4A1B">
        <w:rPr>
          <w:rFonts w:cs="Arial"/>
          <w:color w:val="000000"/>
          <w:szCs w:val="24"/>
        </w:rPr>
        <w:t>for</w:t>
      </w:r>
      <w:r w:rsidRPr="003E4A1B">
        <w:rPr>
          <w:rFonts w:cs="Arial"/>
          <w:color w:val="000000"/>
          <w:szCs w:val="24"/>
        </w:rPr>
        <w:t xml:space="preserve"> instructions or bubble wrap, if needed</w:t>
      </w:r>
      <w:r w:rsidR="00986592" w:rsidRPr="003E4A1B">
        <w:rPr>
          <w:rFonts w:cs="Arial"/>
          <w:color w:val="000000"/>
          <w:szCs w:val="24"/>
        </w:rPr>
        <w:t xml:space="preserve">. </w:t>
      </w:r>
      <w:r w:rsidRPr="003E4A1B">
        <w:rPr>
          <w:rFonts w:cs="Arial"/>
          <w:noProof/>
        </w:rPr>
        <w:t xml:space="preserve">Ask for </w:t>
      </w:r>
      <w:r w:rsidR="00E90DC3" w:rsidRPr="003E4A1B">
        <w:rPr>
          <w:rFonts w:cs="Arial"/>
          <w:noProof/>
        </w:rPr>
        <w:t xml:space="preserve">free </w:t>
      </w:r>
      <w:r w:rsidRPr="003E4A1B">
        <w:rPr>
          <w:rFonts w:cs="Arial"/>
          <w:noProof/>
        </w:rPr>
        <w:t>samples (</w:t>
      </w:r>
      <w:r w:rsidR="00E90DC3" w:rsidRPr="003E4A1B">
        <w:rPr>
          <w:rFonts w:cs="Arial"/>
          <w:noProof/>
        </w:rPr>
        <w:t>vendors will be happy to provide them</w:t>
      </w:r>
      <w:r w:rsidRPr="003E4A1B">
        <w:rPr>
          <w:rFonts w:cs="Arial"/>
          <w:noProof/>
        </w:rPr>
        <w:t xml:space="preserve">) so you can make sure </w:t>
      </w:r>
      <w:r w:rsidR="00E90DC3" w:rsidRPr="003E4A1B">
        <w:rPr>
          <w:rFonts w:cs="Arial"/>
          <w:noProof/>
        </w:rPr>
        <w:t>every</w:t>
      </w:r>
      <w:r w:rsidR="00C73899">
        <w:rPr>
          <w:rFonts w:cs="Arial"/>
          <w:noProof/>
        </w:rPr>
        <w:t>t</w:t>
      </w:r>
      <w:r w:rsidR="00E90DC3" w:rsidRPr="003E4A1B">
        <w:rPr>
          <w:rFonts w:cs="Arial"/>
          <w:noProof/>
        </w:rPr>
        <w:t>hing</w:t>
      </w:r>
      <w:r w:rsidRPr="003E4A1B">
        <w:rPr>
          <w:rFonts w:cs="Arial"/>
          <w:noProof/>
        </w:rPr>
        <w:t xml:space="preserve"> fit</w:t>
      </w:r>
      <w:r w:rsidR="00E90DC3" w:rsidRPr="003E4A1B">
        <w:rPr>
          <w:rFonts w:cs="Arial"/>
          <w:noProof/>
        </w:rPr>
        <w:t>s.</w:t>
      </w:r>
    </w:p>
    <w:p w14:paraId="28E2D721" w14:textId="77777777" w:rsidR="0020750C" w:rsidRDefault="002E09E4" w:rsidP="002E09E4">
      <w:pPr>
        <w:pStyle w:val="Caption"/>
        <w:rPr>
          <w:rFonts w:ascii="Arial" w:hAnsi="Arial" w:cs="Arial"/>
          <w:b/>
        </w:rPr>
      </w:pPr>
      <w:r w:rsidRPr="003E4A1B">
        <w:rPr>
          <w:rFonts w:ascii="Arial" w:hAnsi="Arial" w:cs="Arial"/>
          <w:b/>
          <w:noProof/>
        </w:rPr>
        <w:drawing>
          <wp:anchor distT="0" distB="0" distL="114300" distR="114300" simplePos="0" relativeHeight="251547136" behindDoc="0" locked="0" layoutInCell="1" allowOverlap="1" wp14:anchorId="7B7937E4" wp14:editId="67303D6F">
            <wp:simplePos x="0" y="0"/>
            <wp:positionH relativeFrom="column">
              <wp:posOffset>226060</wp:posOffset>
            </wp:positionH>
            <wp:positionV relativeFrom="paragraph">
              <wp:posOffset>87630</wp:posOffset>
            </wp:positionV>
            <wp:extent cx="1876425" cy="1104900"/>
            <wp:effectExtent l="0" t="0" r="9525" b="0"/>
            <wp:wrapSquare wrapText="bothSides"/>
            <wp:docPr id="103" name="Picture 103" descr="Sample mail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Sample mailer "/>
                    <pic:cNvPicPr>
                      <a:picLocks noChangeAspect="1" noChangeArrowheads="1"/>
                    </pic:cNvPicPr>
                  </pic:nvPicPr>
                  <pic:blipFill rotWithShape="1">
                    <a:blip r:embed="rId120" cstate="email">
                      <a:extLst>
                        <a:ext uri="{BEBA8EAE-BF5A-486C-A8C5-ECC9F3942E4B}">
                          <a14:imgProps xmlns:a14="http://schemas.microsoft.com/office/drawing/2010/main">
                            <a14:imgLayer r:embed="rId121">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1876425" cy="1104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ascii="Arial" w:hAnsi="Arial" w:cs="Arial"/>
        </w:rPr>
        <w:br/>
      </w:r>
    </w:p>
    <w:p w14:paraId="02B5C555" w14:textId="77777777" w:rsidR="00C87CB8" w:rsidRPr="00C87CB8" w:rsidRDefault="00C87CB8" w:rsidP="00C87CB8">
      <w:pPr>
        <w:pStyle w:val="Caption"/>
        <w:ind w:right="-184"/>
        <w:rPr>
          <w:rFonts w:ascii="Arial" w:hAnsi="Arial" w:cs="Arial"/>
          <w:b/>
          <w:sz w:val="10"/>
          <w:szCs w:val="8"/>
        </w:rPr>
      </w:pPr>
    </w:p>
    <w:p w14:paraId="5BE6539E" w14:textId="13DC78E9" w:rsidR="00C87CB8" w:rsidRDefault="00C87CB8" w:rsidP="00C73899">
      <w:pPr>
        <w:pStyle w:val="Caption"/>
        <w:spacing w:after="0" w:line="276" w:lineRule="auto"/>
        <w:ind w:right="-184"/>
        <w:rPr>
          <w:rFonts w:ascii="Arial" w:hAnsi="Arial" w:cs="Arial"/>
          <w:sz w:val="18"/>
          <w:szCs w:val="16"/>
        </w:rPr>
      </w:pPr>
      <w:r w:rsidRPr="003E4A1B">
        <w:rPr>
          <w:rFonts w:ascii="Arial" w:hAnsi="Arial" w:cs="Arial"/>
          <w:b/>
        </w:rPr>
        <w:t xml:space="preserve">Sample mailer </w:t>
      </w:r>
      <w:r w:rsidRPr="003E4A1B">
        <w:rPr>
          <w:rFonts w:ascii="Arial" w:hAnsi="Arial" w:cs="Arial"/>
        </w:rPr>
        <w:t>from</w:t>
      </w:r>
      <w:r>
        <w:rPr>
          <w:rFonts w:ascii="Arial" w:hAnsi="Arial" w:cs="Arial"/>
        </w:rPr>
        <w:t xml:space="preserve"> </w:t>
      </w:r>
      <w:r w:rsidRPr="003E4A1B">
        <w:rPr>
          <w:rFonts w:ascii="Arial" w:hAnsi="Arial" w:cs="Arial"/>
        </w:rPr>
        <w:t xml:space="preserve">Uline </w:t>
      </w:r>
      <w:hyperlink r:id="rId122" w:history="1">
        <w:r w:rsidRPr="00DF1A6D">
          <w:rPr>
            <w:rStyle w:val="Hyperlink"/>
            <w:rFonts w:ascii="Arial" w:hAnsi="Arial" w:cs="Arial"/>
            <w:i w:val="0"/>
            <w:sz w:val="18"/>
            <w:szCs w:val="16"/>
          </w:rPr>
          <w:t>uline.com/Cls_04/Boxes-Corrugated</w:t>
        </w:r>
      </w:hyperlink>
      <w:r w:rsidRPr="00DF1A6D">
        <w:rPr>
          <w:rFonts w:ascii="Arial" w:hAnsi="Arial" w:cs="Arial"/>
          <w:sz w:val="18"/>
          <w:szCs w:val="16"/>
        </w:rPr>
        <w:t xml:space="preserve"> </w:t>
      </w:r>
    </w:p>
    <w:p w14:paraId="735E6CBB" w14:textId="2523F7C6" w:rsidR="00C87CB8" w:rsidRDefault="00C87CB8" w:rsidP="00C87CB8">
      <w:r>
        <w:t>Prices current as of 2025.</w:t>
      </w:r>
    </w:p>
    <w:p w14:paraId="72222DD1" w14:textId="77777777" w:rsidR="00C73899" w:rsidRPr="00C87CB8" w:rsidRDefault="00C73899" w:rsidP="00C87CB8"/>
    <w:p w14:paraId="359F0C3C" w14:textId="64DF4D93" w:rsidR="00C87CB8" w:rsidRDefault="00C87CB8" w:rsidP="00C87CB8">
      <w:pPr>
        <w:pStyle w:val="Caption"/>
        <w:rPr>
          <w:rFonts w:ascii="Arial" w:hAnsi="Arial" w:cs="Arial"/>
          <w:b/>
        </w:rPr>
      </w:pPr>
      <w:r w:rsidRPr="00C87CB8">
        <w:rPr>
          <w:rFonts w:ascii="Arial" w:hAnsi="Arial" w:cs="Arial"/>
          <w:b/>
          <w:noProof/>
        </w:rPr>
        <w:drawing>
          <wp:anchor distT="0" distB="0" distL="114300" distR="114300" simplePos="0" relativeHeight="251732480" behindDoc="0" locked="0" layoutInCell="1" allowOverlap="1" wp14:anchorId="62C46DF7" wp14:editId="68A10F2C">
            <wp:simplePos x="0" y="0"/>
            <wp:positionH relativeFrom="column">
              <wp:posOffset>235585</wp:posOffset>
            </wp:positionH>
            <wp:positionV relativeFrom="paragraph">
              <wp:posOffset>121285</wp:posOffset>
            </wp:positionV>
            <wp:extent cx="5439410" cy="695325"/>
            <wp:effectExtent l="0" t="0" r="8890" b="9525"/>
            <wp:wrapSquare wrapText="bothSides"/>
            <wp:docPr id="364941564" name="Picture 1" descr="Screen shot of Uline catalog showing price for a mailing carton for a shirt; at quantities of 50, 100, 500 and 1000; and that the item comes in bundles of 50 cart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941564" name="Picture 1" descr="Screen shot of Uline catalog showing price for a mailing carton for a shirt; at quantities of 50, 100, 500 and 1000; and that the item comes in bundles of 50 cartons."/>
                    <pic:cNvPicPr/>
                  </pic:nvPicPr>
                  <pic:blipFill rotWithShape="1">
                    <a:blip r:embed="rId123" cstate="email">
                      <a:extLst>
                        <a:ext uri="{28A0092B-C50C-407E-A947-70E740481C1C}">
                          <a14:useLocalDpi xmlns:a14="http://schemas.microsoft.com/office/drawing/2010/main"/>
                        </a:ext>
                      </a:extLst>
                    </a:blip>
                    <a:srcRect/>
                    <a:stretch>
                      <a:fillRect/>
                    </a:stretch>
                  </pic:blipFill>
                  <pic:spPr bwMode="auto">
                    <a:xfrm>
                      <a:off x="0" y="0"/>
                      <a:ext cx="5439410"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16963D" w14:textId="77777777" w:rsidR="00C87CB8" w:rsidRDefault="00C87CB8" w:rsidP="00DF1A6D">
      <w:pPr>
        <w:pStyle w:val="Caption"/>
        <w:ind w:right="-184"/>
        <w:rPr>
          <w:rFonts w:ascii="Arial" w:hAnsi="Arial" w:cs="Arial"/>
          <w:b/>
        </w:rPr>
      </w:pPr>
    </w:p>
    <w:p w14:paraId="0E84421F" w14:textId="77777777" w:rsidR="00DF1A6D" w:rsidRDefault="00DF1A6D" w:rsidP="0020750C">
      <w:pPr>
        <w:pStyle w:val="Caption"/>
        <w:ind w:left="270"/>
        <w:rPr>
          <w:rFonts w:ascii="Arial" w:hAnsi="Arial" w:cs="Arial"/>
          <w:sz w:val="20"/>
          <w:szCs w:val="18"/>
        </w:rPr>
      </w:pPr>
    </w:p>
    <w:p w14:paraId="75712820" w14:textId="77777777" w:rsidR="00DF1A6D" w:rsidRPr="00C87CB8" w:rsidRDefault="00DF1A6D" w:rsidP="0020750C">
      <w:pPr>
        <w:pStyle w:val="Caption"/>
        <w:ind w:left="270"/>
        <w:rPr>
          <w:rFonts w:ascii="Arial" w:hAnsi="Arial" w:cs="Arial"/>
          <w:sz w:val="8"/>
          <w:szCs w:val="6"/>
        </w:rPr>
      </w:pPr>
    </w:p>
    <w:p w14:paraId="7DC5D611" w14:textId="6DC41B07" w:rsidR="002E09E4" w:rsidRPr="003E4A1B" w:rsidRDefault="002E09E4" w:rsidP="00C87CB8">
      <w:pPr>
        <w:pStyle w:val="Caption"/>
        <w:ind w:left="450"/>
        <w:rPr>
          <w:rFonts w:ascii="Arial" w:hAnsi="Arial" w:cs="Arial"/>
        </w:rPr>
      </w:pPr>
      <w:r w:rsidRPr="0020750C">
        <w:rPr>
          <w:rFonts w:ascii="Arial" w:hAnsi="Arial" w:cs="Arial"/>
          <w:sz w:val="20"/>
          <w:szCs w:val="18"/>
        </w:rPr>
        <w:t xml:space="preserve">The shipping terms are FOB factory (so you pay the freight), but this supplier has </w:t>
      </w:r>
      <w:r w:rsidR="009139AB" w:rsidRPr="0020750C">
        <w:rPr>
          <w:rFonts w:ascii="Arial" w:hAnsi="Arial" w:cs="Arial"/>
          <w:sz w:val="20"/>
          <w:szCs w:val="18"/>
        </w:rPr>
        <w:t>eight</w:t>
      </w:r>
      <w:r w:rsidRPr="0020750C">
        <w:rPr>
          <w:rFonts w:ascii="Arial" w:hAnsi="Arial" w:cs="Arial"/>
          <w:sz w:val="20"/>
          <w:szCs w:val="18"/>
        </w:rPr>
        <w:t xml:space="preserve"> warehouses in the </w:t>
      </w:r>
      <w:r w:rsidR="00986592" w:rsidRPr="0020750C">
        <w:rPr>
          <w:rFonts w:ascii="Arial" w:hAnsi="Arial" w:cs="Arial"/>
          <w:sz w:val="20"/>
          <w:szCs w:val="18"/>
        </w:rPr>
        <w:t xml:space="preserve">U.S. </w:t>
      </w:r>
      <w:r w:rsidRPr="0020750C">
        <w:rPr>
          <w:rFonts w:ascii="Arial" w:hAnsi="Arial" w:cs="Arial"/>
          <w:sz w:val="20"/>
          <w:szCs w:val="18"/>
        </w:rPr>
        <w:t>Still, boxes are heavy and bulky, so figure at least 20% additional for delivery</w:t>
      </w:r>
      <w:r w:rsidRPr="003E4A1B">
        <w:rPr>
          <w:rFonts w:ascii="Arial" w:hAnsi="Arial" w:cs="Arial"/>
        </w:rPr>
        <w:t>.</w:t>
      </w:r>
    </w:p>
    <w:p w14:paraId="29B23999" w14:textId="77777777" w:rsidR="002E09E4" w:rsidRPr="0020750C" w:rsidRDefault="002E09E4" w:rsidP="00C87CB8">
      <w:pPr>
        <w:pStyle w:val="Heading2"/>
        <w:spacing w:before="0"/>
        <w:ind w:left="450" w:hanging="360"/>
        <w:rPr>
          <w:sz w:val="12"/>
          <w:szCs w:val="10"/>
        </w:rPr>
      </w:pPr>
    </w:p>
    <w:p w14:paraId="355859F4" w14:textId="64BC5123" w:rsidR="00916D70" w:rsidRPr="003E4A1B" w:rsidRDefault="00C73899" w:rsidP="00C73899">
      <w:pPr>
        <w:spacing w:line="276" w:lineRule="auto"/>
        <w:ind w:left="450"/>
        <w:rPr>
          <w:rFonts w:cs="Arial"/>
          <w:i/>
          <w:noProof/>
          <w:sz w:val="24"/>
        </w:rPr>
      </w:pPr>
      <w:r>
        <w:rPr>
          <w:rFonts w:cs="Arial"/>
        </w:rPr>
        <w:t xml:space="preserve">Another company, </w:t>
      </w:r>
      <w:r w:rsidR="00261FCC" w:rsidRPr="003E4A1B">
        <w:rPr>
          <w:rFonts w:cs="Arial"/>
        </w:rPr>
        <w:t xml:space="preserve">Packaging Price also sells fold-up boxes in small quantities </w:t>
      </w:r>
      <w:hyperlink r:id="rId124" w:history="1">
        <w:r w:rsidR="00DF1A6D" w:rsidRPr="00847CF8">
          <w:rPr>
            <w:rStyle w:val="Hyperlink"/>
            <w:rFonts w:cs="Arial"/>
          </w:rPr>
          <w:t>https://www.packagingprice.com/mailers-1</w:t>
        </w:r>
      </w:hyperlink>
      <w:r w:rsidR="00DF1A6D">
        <w:rPr>
          <w:rFonts w:cs="Arial"/>
        </w:rPr>
        <w:t xml:space="preserve"> </w:t>
      </w:r>
    </w:p>
    <w:p w14:paraId="66E64678" w14:textId="77777777" w:rsidR="0020750C" w:rsidRDefault="0020750C">
      <w:pPr>
        <w:rPr>
          <w:rFonts w:eastAsia="Calibri" w:cs="Arial"/>
          <w:noProof/>
          <w:color w:val="000000" w:themeColor="text1"/>
          <w:sz w:val="22"/>
          <w:szCs w:val="22"/>
        </w:rPr>
      </w:pPr>
      <w:r>
        <w:rPr>
          <w:b/>
          <w:noProof/>
          <w:color w:val="000000" w:themeColor="text1"/>
          <w:szCs w:val="22"/>
        </w:rPr>
        <w:br w:type="page"/>
      </w:r>
    </w:p>
    <w:p w14:paraId="085EE12C"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2E56DB7B" w14:textId="77777777" w:rsidR="00185859" w:rsidRDefault="00185859" w:rsidP="00185859"/>
    <w:p w14:paraId="7E969DCD" w14:textId="77777777" w:rsidR="00185859" w:rsidRPr="00185859" w:rsidRDefault="00185859" w:rsidP="00185859"/>
    <w:p w14:paraId="5E9A20C1" w14:textId="0287F5D1" w:rsidR="00185859" w:rsidRPr="0051469E" w:rsidRDefault="00D43842" w:rsidP="00185859">
      <w:pPr>
        <w:pStyle w:val="Heading1"/>
        <w:rPr>
          <w:rFonts w:cs="Arial"/>
          <w:szCs w:val="28"/>
        </w:rPr>
      </w:pPr>
      <w:bookmarkStart w:id="85" w:name="_Toc206281854"/>
      <w:r w:rsidRPr="00D43842">
        <w:t>1.</w:t>
      </w:r>
      <w:r w:rsidR="00877DAF">
        <w:rPr>
          <w:rFonts w:cs="Arial"/>
        </w:rPr>
        <w:t>7</w:t>
      </w:r>
      <w:r w:rsidR="00E10D8B">
        <w:rPr>
          <w:rFonts w:cs="Arial"/>
        </w:rPr>
        <w:t xml:space="preserve">.3 </w:t>
      </w:r>
      <w:r w:rsidR="00185859" w:rsidRPr="0051469E">
        <w:rPr>
          <w:rFonts w:cs="Arial"/>
          <w:szCs w:val="28"/>
        </w:rPr>
        <w:t xml:space="preserve">  </w:t>
      </w:r>
      <w:r w:rsidR="0051469E" w:rsidRPr="0051469E">
        <w:rPr>
          <w:rFonts w:cs="Arial"/>
          <w:szCs w:val="28"/>
        </w:rPr>
        <w:t xml:space="preserve">ESTIMATING </w:t>
      </w:r>
      <w:r w:rsidR="0051469E">
        <w:rPr>
          <w:rFonts w:cs="Arial"/>
          <w:szCs w:val="28"/>
        </w:rPr>
        <w:t xml:space="preserve">TOTAL </w:t>
      </w:r>
      <w:r w:rsidR="0051469E" w:rsidRPr="0051469E">
        <w:rPr>
          <w:rFonts w:cs="Arial"/>
          <w:szCs w:val="28"/>
        </w:rPr>
        <w:t>COST OF PRODUCTION</w:t>
      </w:r>
      <w:bookmarkEnd w:id="85"/>
    </w:p>
    <w:p w14:paraId="59E78160" w14:textId="77777777" w:rsidR="00185859" w:rsidRDefault="00185859" w:rsidP="00185859">
      <w:pPr>
        <w:tabs>
          <w:tab w:val="right" w:pos="9720"/>
        </w:tabs>
        <w:ind w:left="360" w:right="29"/>
        <w:jc w:val="both"/>
        <w:rPr>
          <w:rFonts w:cs="Arial"/>
          <w:sz w:val="22"/>
          <w:szCs w:val="22"/>
        </w:rPr>
      </w:pPr>
    </w:p>
    <w:p w14:paraId="215B23FB" w14:textId="77777777" w:rsidR="00185859" w:rsidRDefault="00185859" w:rsidP="00185859">
      <w:pPr>
        <w:tabs>
          <w:tab w:val="right" w:pos="9720"/>
        </w:tabs>
        <w:ind w:right="29"/>
        <w:jc w:val="both"/>
        <w:rPr>
          <w:rFonts w:cs="Arial"/>
          <w:sz w:val="22"/>
          <w:szCs w:val="22"/>
        </w:rPr>
      </w:pPr>
    </w:p>
    <w:p w14:paraId="695E52D1" w14:textId="77777777" w:rsidR="00185859" w:rsidRPr="003E4A1B" w:rsidRDefault="00185859" w:rsidP="00185859">
      <w:pPr>
        <w:pStyle w:val="Pageheader"/>
        <w:jc w:val="both"/>
        <w:rPr>
          <w:rFonts w:cs="Arial"/>
          <w:i w:val="0"/>
          <w:color w:val="000000" w:themeColor="text1"/>
          <w:sz w:val="18"/>
        </w:rPr>
      </w:pPr>
      <w:r w:rsidRPr="00E16B12">
        <w:rPr>
          <w:rFonts w:cs="Arial"/>
          <w:i w:val="0"/>
          <w:iCs w:val="0"/>
          <w:sz w:val="22"/>
          <w:szCs w:val="22"/>
        </w:rPr>
        <w:t xml:space="preserve">ESTIMATING COST OF PRODUCTION. </w:t>
      </w:r>
      <w:r>
        <w:rPr>
          <w:rFonts w:cs="Arial"/>
          <w:i w:val="0"/>
          <w:color w:val="000000" w:themeColor="text1"/>
          <w:sz w:val="18"/>
        </w:rPr>
        <w:t>Double click to open spreadsheet.</w:t>
      </w:r>
      <w:r w:rsidRPr="003E4A1B">
        <w:rPr>
          <w:rFonts w:cs="Arial"/>
          <w:color w:val="000000" w:themeColor="text1"/>
          <w:sz w:val="18"/>
        </w:rPr>
        <w:t xml:space="preserve"> This data </w:t>
      </w:r>
      <w:r>
        <w:rPr>
          <w:rFonts w:cs="Arial"/>
          <w:i w:val="0"/>
          <w:color w:val="000000" w:themeColor="text1"/>
          <w:sz w:val="18"/>
        </w:rPr>
        <w:t xml:space="preserve">is </w:t>
      </w:r>
      <w:r w:rsidRPr="003E4A1B">
        <w:rPr>
          <w:rFonts w:cs="Arial"/>
          <w:color w:val="000000" w:themeColor="text1"/>
          <w:sz w:val="18"/>
        </w:rPr>
        <w:t>for a</w:t>
      </w:r>
      <w:r>
        <w:rPr>
          <w:rFonts w:cs="Arial"/>
          <w:color w:val="000000" w:themeColor="text1"/>
          <w:sz w:val="18"/>
        </w:rPr>
        <w:t xml:space="preserve"> s</w:t>
      </w:r>
      <w:r w:rsidRPr="003E4A1B">
        <w:rPr>
          <w:rFonts w:cs="Arial"/>
          <w:color w:val="000000" w:themeColor="text1"/>
          <w:sz w:val="18"/>
        </w:rPr>
        <w:t xml:space="preserve">ample company. To use form for your company, delete data in </w:t>
      </w:r>
      <w:r>
        <w:rPr>
          <w:rFonts w:cs="Arial"/>
          <w:color w:val="000000" w:themeColor="text1"/>
          <w:sz w:val="18"/>
        </w:rPr>
        <w:t>shaded</w:t>
      </w:r>
      <w:r w:rsidRPr="003E4A1B">
        <w:rPr>
          <w:rFonts w:cs="Arial"/>
          <w:color w:val="000000" w:themeColor="text1"/>
          <w:sz w:val="18"/>
        </w:rPr>
        <w:t xml:space="preserve"> fields. (Do not delete data in white boxes as these contain formulas.)  </w:t>
      </w:r>
      <w:r>
        <w:rPr>
          <w:rFonts w:cs="Arial"/>
          <w:color w:val="000000" w:themeColor="text1"/>
          <w:sz w:val="18"/>
          <w:szCs w:val="24"/>
        </w:rPr>
        <w:t xml:space="preserve">You can download a copy of this form at </w:t>
      </w:r>
      <w:hyperlink r:id="rId125" w:history="1">
        <w:r w:rsidRPr="003D0463">
          <w:rPr>
            <w:rStyle w:val="Hyperlink"/>
            <w:rFonts w:cs="Arial"/>
            <w:sz w:val="18"/>
            <w:szCs w:val="24"/>
          </w:rPr>
          <w:t>http://www.EntrepreneurshipFoundation.org/spreadsheets</w:t>
        </w:r>
      </w:hyperlink>
      <w:r>
        <w:rPr>
          <w:rFonts w:cs="Arial"/>
          <w:sz w:val="18"/>
          <w:szCs w:val="24"/>
        </w:rPr>
        <w:t xml:space="preserve"> </w:t>
      </w:r>
      <w:r w:rsidRPr="003E4A1B">
        <w:rPr>
          <w:rFonts w:cs="Arial"/>
          <w:color w:val="0000CC"/>
          <w:sz w:val="18"/>
          <w:szCs w:val="24"/>
        </w:rPr>
        <w:t xml:space="preserve"> </w:t>
      </w:r>
    </w:p>
    <w:p w14:paraId="629C03AA" w14:textId="77777777" w:rsidR="00185859" w:rsidRPr="003E4A1B" w:rsidRDefault="00185859" w:rsidP="00185859">
      <w:pPr>
        <w:tabs>
          <w:tab w:val="right" w:pos="9720"/>
        </w:tabs>
        <w:jc w:val="center"/>
        <w:rPr>
          <w:rFonts w:cs="Arial"/>
          <w:i/>
          <w:color w:val="0000CC"/>
          <w:sz w:val="12"/>
          <w:szCs w:val="24"/>
        </w:rPr>
      </w:pPr>
    </w:p>
    <w:bookmarkStart w:id="86" w:name="_MON_1813844007"/>
    <w:bookmarkEnd w:id="86"/>
    <w:p w14:paraId="164569ED" w14:textId="0A6D61D2" w:rsidR="00185859" w:rsidRPr="003E4A1B" w:rsidRDefault="00A7722D" w:rsidP="00185859">
      <w:pPr>
        <w:ind w:right="29"/>
        <w:jc w:val="both"/>
        <w:rPr>
          <w:rFonts w:cs="Arial"/>
          <w:sz w:val="12"/>
        </w:rPr>
      </w:pPr>
      <w:r>
        <w:rPr>
          <w:rFonts w:cs="Arial"/>
          <w:sz w:val="12"/>
        </w:rPr>
        <w:object w:dxaOrig="10215" w:dyaOrig="6364" w14:anchorId="53D531F1">
          <v:shape id="_x0000_i1026" type="#_x0000_t75" alt="A spreadsheet showing total costs for an initial production run, broken down by component. The form also included labor and shipping cost computations." style="width:510.2pt;height:317.35pt" o:ole="">
            <v:imagedata r:id="rId126" o:title=""/>
          </v:shape>
          <o:OLEObject Type="Embed" ProgID="Excel.Sheet.12" ShapeID="_x0000_i1026" DrawAspect="Content" ObjectID="_1820234170" r:id="rId127"/>
        </w:object>
      </w:r>
    </w:p>
    <w:p w14:paraId="7FFD626A" w14:textId="77777777" w:rsidR="00185859" w:rsidRPr="003E4A1B" w:rsidRDefault="00185859" w:rsidP="00185859">
      <w:pPr>
        <w:spacing w:line="276" w:lineRule="auto"/>
        <w:jc w:val="both"/>
        <w:rPr>
          <w:rFonts w:cs="Arial"/>
        </w:rPr>
      </w:pPr>
    </w:p>
    <w:p w14:paraId="36B57AFD" w14:textId="1D92C723" w:rsidR="00185859" w:rsidRPr="003E4A1B" w:rsidRDefault="00185859" w:rsidP="00185859">
      <w:pPr>
        <w:spacing w:line="276" w:lineRule="auto"/>
        <w:jc w:val="both"/>
        <w:rPr>
          <w:rFonts w:cs="Arial"/>
        </w:rPr>
      </w:pPr>
      <w:r w:rsidRPr="003E4A1B">
        <w:rPr>
          <w:rFonts w:cs="Arial"/>
          <w:i/>
          <w:noProof/>
        </w:rPr>
        <w:drawing>
          <wp:anchor distT="0" distB="0" distL="114300" distR="114300" simplePos="0" relativeHeight="251774464" behindDoc="0" locked="0" layoutInCell="1" allowOverlap="1" wp14:anchorId="2B75080C" wp14:editId="4ABAC3E0">
            <wp:simplePos x="0" y="0"/>
            <wp:positionH relativeFrom="margin">
              <wp:posOffset>4090670</wp:posOffset>
            </wp:positionH>
            <wp:positionV relativeFrom="paragraph">
              <wp:posOffset>26670</wp:posOffset>
            </wp:positionV>
            <wp:extent cx="2359025" cy="1943100"/>
            <wp:effectExtent l="19050" t="19050" r="22225" b="19050"/>
            <wp:wrapSquare wrapText="bothSides"/>
            <wp:docPr id="366508798" name="Picture 366508798" descr="A drawing of a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08798" name="Picture 366508798" descr="A drawing of a machine"/>
                    <pic:cNvPicPr>
                      <a:picLocks noChangeAspect="1" noChangeArrowheads="1"/>
                    </pic:cNvPicPr>
                  </pic:nvPicPr>
                  <pic:blipFill rotWithShape="1">
                    <a:blip r:embed="rId128" cstate="email">
                      <a:extLst>
                        <a:ext uri="{BEBA8EAE-BF5A-486C-A8C5-ECC9F3942E4B}">
                          <a14:imgProps xmlns:a14="http://schemas.microsoft.com/office/drawing/2010/main">
                            <a14:imgLayer r:embed="rId129">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2359025" cy="194310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bCs/>
          <w:sz w:val="22"/>
        </w:rPr>
        <w:t>MEETING WITH MANUFACTURERS</w:t>
      </w:r>
      <w:r w:rsidR="00986592" w:rsidRPr="003E4A1B">
        <w:rPr>
          <w:rFonts w:cs="Arial"/>
        </w:rPr>
        <w:t xml:space="preserve">. </w:t>
      </w:r>
      <w:r w:rsidRPr="003E4A1B">
        <w:rPr>
          <w:rFonts w:cs="Arial"/>
        </w:rPr>
        <w:t>Express your expectations clearly</w:t>
      </w:r>
      <w:r>
        <w:rPr>
          <w:rFonts w:cs="Arial"/>
        </w:rPr>
        <w:t xml:space="preserve">. </w:t>
      </w:r>
      <w:r w:rsidRPr="003E4A1B">
        <w:rPr>
          <w:rFonts w:cs="Arial"/>
        </w:rPr>
        <w:t xml:space="preserve">Keep in mind that most manufacturers are wary of startups. They do not want to waste their time working with </w:t>
      </w:r>
      <w:r>
        <w:rPr>
          <w:rFonts w:cs="Arial"/>
        </w:rPr>
        <w:t xml:space="preserve">entrepreneurs </w:t>
      </w:r>
      <w:r w:rsidRPr="003E4A1B">
        <w:rPr>
          <w:rFonts w:cs="Arial"/>
        </w:rPr>
        <w:t xml:space="preserve">that have a poor understanding of their </w:t>
      </w:r>
      <w:r>
        <w:rPr>
          <w:rFonts w:cs="Arial"/>
        </w:rPr>
        <w:t>industry</w:t>
      </w:r>
      <w:r w:rsidRPr="003E4A1B">
        <w:rPr>
          <w:rFonts w:cs="Arial"/>
        </w:rPr>
        <w:t xml:space="preserve">. They will expect you to have market research to support your </w:t>
      </w:r>
      <w:r>
        <w:rPr>
          <w:rFonts w:cs="Arial"/>
        </w:rPr>
        <w:t>eventual production needs</w:t>
      </w:r>
      <w:r w:rsidRPr="003E4A1B">
        <w:rPr>
          <w:rFonts w:cs="Arial"/>
        </w:rPr>
        <w:t>. </w:t>
      </w:r>
    </w:p>
    <w:p w14:paraId="6B3C06C3" w14:textId="77777777" w:rsidR="00185859" w:rsidRPr="00E16B12" w:rsidRDefault="00185859" w:rsidP="00185859">
      <w:pPr>
        <w:spacing w:line="276" w:lineRule="auto"/>
        <w:jc w:val="both"/>
        <w:rPr>
          <w:rFonts w:cs="Arial"/>
          <w:b/>
          <w:bCs/>
          <w:sz w:val="12"/>
          <w:szCs w:val="14"/>
        </w:rPr>
      </w:pPr>
    </w:p>
    <w:p w14:paraId="78DC5249" w14:textId="77777777" w:rsidR="00185859" w:rsidRPr="003E4A1B" w:rsidRDefault="00185859" w:rsidP="00185859">
      <w:pPr>
        <w:rPr>
          <w:rFonts w:cs="Arial"/>
        </w:rPr>
      </w:pPr>
      <w:r w:rsidRPr="003E4A1B">
        <w:rPr>
          <w:rFonts w:cs="Arial"/>
        </w:rPr>
        <w:t>You will need to provide a professional drawing or sketch for manufacturers.</w:t>
      </w:r>
    </w:p>
    <w:p w14:paraId="374DA6A4" w14:textId="77777777" w:rsidR="00185859" w:rsidRPr="003E4A1B" w:rsidRDefault="00185859" w:rsidP="00185859">
      <w:pPr>
        <w:pStyle w:val="Pageheader"/>
        <w:spacing w:line="240" w:lineRule="auto"/>
        <w:rPr>
          <w:rFonts w:cs="Arial"/>
          <w:sz w:val="20"/>
        </w:rPr>
      </w:pPr>
    </w:p>
    <w:p w14:paraId="38FEBF9D" w14:textId="77777777" w:rsidR="00185859" w:rsidRPr="003E4A1B" w:rsidRDefault="00185859" w:rsidP="00185859">
      <w:pPr>
        <w:pStyle w:val="Pageheader"/>
        <w:spacing w:line="240" w:lineRule="auto"/>
        <w:rPr>
          <w:rFonts w:cs="Arial"/>
          <w:sz w:val="20"/>
        </w:rPr>
      </w:pPr>
    </w:p>
    <w:p w14:paraId="2009C24E" w14:textId="77777777" w:rsidR="00185859" w:rsidRPr="003E4A1B" w:rsidRDefault="00185859" w:rsidP="00185859">
      <w:pPr>
        <w:pStyle w:val="Pageheader"/>
        <w:jc w:val="both"/>
        <w:rPr>
          <w:rFonts w:cs="Arial"/>
        </w:rPr>
      </w:pPr>
    </w:p>
    <w:p w14:paraId="316FDCC4" w14:textId="77777777" w:rsidR="00185859" w:rsidRDefault="00185859" w:rsidP="00185859">
      <w:pPr>
        <w:rPr>
          <w:rFonts w:eastAsia="Calibri" w:cs="Arial"/>
          <w:noProof/>
          <w:color w:val="000000" w:themeColor="text1"/>
          <w:sz w:val="22"/>
          <w:szCs w:val="22"/>
        </w:rPr>
      </w:pPr>
      <w:r>
        <w:rPr>
          <w:b/>
          <w:noProof/>
          <w:color w:val="000000" w:themeColor="text1"/>
          <w:szCs w:val="22"/>
        </w:rPr>
        <w:br w:type="page"/>
      </w:r>
    </w:p>
    <w:p w14:paraId="3AF10E74"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214E3C07" w14:textId="77777777" w:rsidR="00774DCB" w:rsidRPr="003E4A1B" w:rsidRDefault="00774DCB" w:rsidP="00774DCB">
      <w:pPr>
        <w:tabs>
          <w:tab w:val="right" w:pos="4860"/>
        </w:tabs>
        <w:ind w:right="216"/>
        <w:rPr>
          <w:rFonts w:cs="Arial"/>
          <w:i/>
          <w:noProof/>
          <w:szCs w:val="26"/>
        </w:rPr>
      </w:pPr>
    </w:p>
    <w:p w14:paraId="5161A7BE" w14:textId="4752E93F" w:rsidR="00774DCB" w:rsidRPr="003E4A1B" w:rsidRDefault="00774DCB" w:rsidP="00774DCB">
      <w:pPr>
        <w:tabs>
          <w:tab w:val="right" w:pos="4860"/>
        </w:tabs>
        <w:ind w:right="216"/>
        <w:rPr>
          <w:rFonts w:cs="Arial"/>
          <w:i/>
          <w:noProof/>
          <w:szCs w:val="26"/>
        </w:rPr>
      </w:pPr>
    </w:p>
    <w:p w14:paraId="2A6CFDA4" w14:textId="34EE0BA6" w:rsidR="00774DCB" w:rsidRPr="003E4A1B" w:rsidRDefault="00D43842" w:rsidP="00774DCB">
      <w:pPr>
        <w:pStyle w:val="Heading1"/>
        <w:rPr>
          <w:rStyle w:val="Heading2Char"/>
          <w:sz w:val="20"/>
        </w:rPr>
      </w:pPr>
      <w:bookmarkStart w:id="87" w:name="_Toc206281855"/>
      <w:r w:rsidRPr="00D43842">
        <w:t>1.</w:t>
      </w:r>
      <w:r w:rsidR="00877DAF">
        <w:rPr>
          <w:rFonts w:cs="Arial"/>
        </w:rPr>
        <w:t>7</w:t>
      </w:r>
      <w:r w:rsidR="00E10D8B">
        <w:rPr>
          <w:rFonts w:cs="Arial"/>
        </w:rPr>
        <w:t xml:space="preserve">.4 </w:t>
      </w:r>
      <w:r w:rsidR="00774DCB" w:rsidRPr="003E4A1B">
        <w:rPr>
          <w:rFonts w:cs="Arial"/>
        </w:rPr>
        <w:t xml:space="preserve">  </w:t>
      </w:r>
      <w:bookmarkStart w:id="88" w:name="PRICINGPRODUCTS"/>
      <w:r w:rsidR="00774DCB" w:rsidRPr="003E4A1B">
        <w:rPr>
          <w:rFonts w:cs="Arial"/>
        </w:rPr>
        <w:t>Pricing Product</w:t>
      </w:r>
      <w:r w:rsidR="007051C2">
        <w:rPr>
          <w:rFonts w:cs="Arial"/>
        </w:rPr>
        <w:t>S</w:t>
      </w:r>
      <w:bookmarkEnd w:id="87"/>
      <w:r w:rsidR="007051C2">
        <w:rPr>
          <w:rFonts w:cs="Arial"/>
        </w:rPr>
        <w:fldChar w:fldCharType="begin"/>
      </w:r>
      <w:r w:rsidR="007051C2">
        <w:instrText xml:space="preserve"> XE "</w:instrText>
      </w:r>
      <w:r w:rsidR="007051C2" w:rsidRPr="004B5116">
        <w:rPr>
          <w:rFonts w:cs="Arial"/>
        </w:rPr>
        <w:instrText>PRICING PRODUCTS</w:instrText>
      </w:r>
      <w:r w:rsidR="007051C2">
        <w:instrText xml:space="preserve">" </w:instrText>
      </w:r>
      <w:r w:rsidR="007051C2">
        <w:rPr>
          <w:rFonts w:cs="Arial"/>
        </w:rPr>
        <w:fldChar w:fldCharType="end"/>
      </w:r>
      <w:r w:rsidR="00AA45D6" w:rsidRPr="003E4A1B">
        <w:rPr>
          <w:rFonts w:cs="Arial"/>
        </w:rPr>
        <w:t xml:space="preserve"> </w:t>
      </w:r>
      <w:bookmarkEnd w:id="88"/>
    </w:p>
    <w:p w14:paraId="324B3959" w14:textId="12EC548C" w:rsidR="00EC290C" w:rsidRPr="003E4A1B" w:rsidRDefault="00EC290C" w:rsidP="00EC290C">
      <w:pPr>
        <w:rPr>
          <w:rFonts w:cs="Arial"/>
        </w:rPr>
      </w:pPr>
    </w:p>
    <w:p w14:paraId="78989E02" w14:textId="2C9F4515" w:rsidR="00FF524E" w:rsidRPr="002F769B" w:rsidRDefault="00323519" w:rsidP="00877D73">
      <w:pPr>
        <w:spacing w:line="276" w:lineRule="auto"/>
        <w:jc w:val="both"/>
        <w:rPr>
          <w:rFonts w:cs="Arial"/>
          <w:iCs/>
          <w:color w:val="000000" w:themeColor="text1"/>
          <w:szCs w:val="16"/>
        </w:rPr>
      </w:pPr>
      <w:r>
        <w:rPr>
          <w:rFonts w:cs="Arial"/>
          <w:iCs/>
          <w:color w:val="000000" w:themeColor="text1"/>
          <w:szCs w:val="16"/>
        </w:rPr>
        <w:t xml:space="preserve">MARKUP VERSUS MARGIN. </w:t>
      </w:r>
      <w:r w:rsidR="00FF524E" w:rsidRPr="002F769B">
        <w:rPr>
          <w:rFonts w:cs="Arial"/>
          <w:iCs/>
          <w:color w:val="000000" w:themeColor="text1"/>
          <w:szCs w:val="16"/>
        </w:rPr>
        <w:t xml:space="preserve">Products sold on TV generally have a 5x </w:t>
      </w:r>
      <w:r w:rsidR="00FF524E" w:rsidRPr="002F769B">
        <w:rPr>
          <w:rFonts w:cs="Arial"/>
          <w:i/>
          <w:color w:val="000000" w:themeColor="text1"/>
          <w:sz w:val="22"/>
          <w:szCs w:val="18"/>
        </w:rPr>
        <w:t>markup</w:t>
      </w:r>
      <w:r w:rsidR="00FF524E" w:rsidRPr="002F769B">
        <w:rPr>
          <w:rFonts w:cs="Arial"/>
          <w:iCs/>
          <w:color w:val="000000" w:themeColor="text1"/>
          <w:szCs w:val="16"/>
        </w:rPr>
        <w:t xml:space="preserve"> </w:t>
      </w:r>
      <w:r w:rsidR="00471433" w:rsidRPr="002F769B">
        <w:rPr>
          <w:rFonts w:cs="Arial"/>
          <w:iCs/>
          <w:color w:val="000000" w:themeColor="text1"/>
          <w:szCs w:val="16"/>
        </w:rPr>
        <w:t xml:space="preserve">(retail price divided by the cost </w:t>
      </w:r>
      <w:r w:rsidR="008D13DC" w:rsidRPr="002F769B">
        <w:rPr>
          <w:rFonts w:cs="Arial"/>
          <w:iCs/>
          <w:color w:val="000000" w:themeColor="text1"/>
          <w:szCs w:val="16"/>
        </w:rPr>
        <w:t>of production</w:t>
      </w:r>
      <w:r w:rsidR="00471433" w:rsidRPr="002F769B">
        <w:rPr>
          <w:rFonts w:cs="Arial"/>
          <w:iCs/>
          <w:color w:val="000000" w:themeColor="text1"/>
          <w:szCs w:val="16"/>
        </w:rPr>
        <w:t xml:space="preserve">). A 5 times markup for a product that </w:t>
      </w:r>
      <w:r w:rsidR="008D13DC" w:rsidRPr="002F769B">
        <w:rPr>
          <w:rFonts w:cs="Arial"/>
          <w:iCs/>
          <w:color w:val="000000" w:themeColor="text1"/>
          <w:szCs w:val="16"/>
        </w:rPr>
        <w:t>costs</w:t>
      </w:r>
      <w:r w:rsidR="00471433" w:rsidRPr="002F769B">
        <w:rPr>
          <w:rFonts w:cs="Arial"/>
          <w:iCs/>
          <w:color w:val="000000" w:themeColor="text1"/>
          <w:szCs w:val="16"/>
        </w:rPr>
        <w:t xml:space="preserve"> $2 to make = $10. The </w:t>
      </w:r>
      <w:r w:rsidR="00471433" w:rsidRPr="002F769B">
        <w:rPr>
          <w:rFonts w:cs="Arial"/>
          <w:i/>
          <w:color w:val="000000" w:themeColor="text1"/>
          <w:sz w:val="22"/>
          <w:szCs w:val="18"/>
        </w:rPr>
        <w:t>margin</w:t>
      </w:r>
      <w:r w:rsidR="00471433" w:rsidRPr="002F769B">
        <w:rPr>
          <w:rFonts w:cs="Arial"/>
          <w:iCs/>
          <w:color w:val="000000" w:themeColor="text1"/>
          <w:sz w:val="22"/>
          <w:szCs w:val="18"/>
        </w:rPr>
        <w:t xml:space="preserve"> </w:t>
      </w:r>
      <w:r w:rsidR="00471433" w:rsidRPr="002F769B">
        <w:rPr>
          <w:rFonts w:cs="Arial"/>
          <w:iCs/>
          <w:color w:val="000000" w:themeColor="text1"/>
        </w:rPr>
        <w:t xml:space="preserve">of profit on the $10 sale would be $8 or 80% of retail (Retail-Cost)/Retail). </w:t>
      </w:r>
      <w:r w:rsidR="008D13DC" w:rsidRPr="002F769B">
        <w:rPr>
          <w:rFonts w:cs="Arial"/>
          <w:iCs/>
          <w:color w:val="000000" w:themeColor="text1"/>
        </w:rPr>
        <w:t>A</w:t>
      </w:r>
      <w:r w:rsidR="00471433" w:rsidRPr="002F769B">
        <w:rPr>
          <w:rFonts w:cs="Arial"/>
          <w:iCs/>
          <w:color w:val="000000" w:themeColor="text1"/>
        </w:rPr>
        <w:t xml:space="preserve"> high margin is necessary to cover the cost </w:t>
      </w:r>
      <w:r>
        <w:rPr>
          <w:rFonts w:cs="Arial"/>
          <w:iCs/>
          <w:color w:val="000000" w:themeColor="text1"/>
        </w:rPr>
        <w:t>of the</w:t>
      </w:r>
      <w:r w:rsidR="00471433" w:rsidRPr="002F769B">
        <w:rPr>
          <w:rFonts w:cs="Arial"/>
          <w:iCs/>
          <w:color w:val="000000" w:themeColor="text1"/>
        </w:rPr>
        <w:t xml:space="preserve"> </w:t>
      </w:r>
      <w:r w:rsidR="00FF524E" w:rsidRPr="002F769B">
        <w:rPr>
          <w:rFonts w:cs="Arial"/>
          <w:iCs/>
          <w:color w:val="000000" w:themeColor="text1"/>
          <w:szCs w:val="16"/>
        </w:rPr>
        <w:t>infomercial</w:t>
      </w:r>
      <w:r w:rsidR="00471433" w:rsidRPr="002F769B">
        <w:rPr>
          <w:rFonts w:cs="Arial"/>
          <w:iCs/>
          <w:color w:val="000000" w:themeColor="text1"/>
          <w:szCs w:val="16"/>
        </w:rPr>
        <w:t>. A</w:t>
      </w:r>
      <w:r w:rsidR="00FF524E" w:rsidRPr="002F769B">
        <w:rPr>
          <w:rFonts w:cs="Arial"/>
          <w:iCs/>
          <w:color w:val="000000" w:themeColor="text1"/>
          <w:szCs w:val="16"/>
        </w:rPr>
        <w:t>nother rule of thumb in the industry is to price products at “impulse” amount</w:t>
      </w:r>
      <w:r w:rsidR="00471433" w:rsidRPr="002F769B">
        <w:rPr>
          <w:rFonts w:cs="Arial"/>
          <w:iCs/>
          <w:color w:val="000000" w:themeColor="text1"/>
          <w:szCs w:val="16"/>
        </w:rPr>
        <w:t>s</w:t>
      </w:r>
      <w:r w:rsidR="00FF524E" w:rsidRPr="002F769B">
        <w:rPr>
          <w:rFonts w:cs="Arial"/>
          <w:iCs/>
          <w:color w:val="000000" w:themeColor="text1"/>
          <w:szCs w:val="16"/>
        </w:rPr>
        <w:t xml:space="preserve"> like $9.99, and with a max of $19.95</w:t>
      </w:r>
      <w:r w:rsidR="00986592" w:rsidRPr="002F769B">
        <w:rPr>
          <w:rFonts w:cs="Arial"/>
          <w:iCs/>
          <w:color w:val="000000" w:themeColor="text1"/>
          <w:szCs w:val="16"/>
        </w:rPr>
        <w:t xml:space="preserve">. </w:t>
      </w:r>
    </w:p>
    <w:p w14:paraId="624215E1" w14:textId="77777777" w:rsidR="00471433" w:rsidRPr="002F769B" w:rsidRDefault="00471433" w:rsidP="00877D73">
      <w:pPr>
        <w:spacing w:line="276" w:lineRule="auto"/>
        <w:jc w:val="both"/>
        <w:rPr>
          <w:rFonts w:cs="Arial"/>
          <w:iCs/>
          <w:color w:val="000000" w:themeColor="text1"/>
          <w:sz w:val="12"/>
          <w:szCs w:val="8"/>
        </w:rPr>
      </w:pPr>
    </w:p>
    <w:p w14:paraId="25D9F2A6" w14:textId="7BA027E5" w:rsidR="00471433" w:rsidRPr="002F769B" w:rsidRDefault="00461D7B" w:rsidP="00877D73">
      <w:pPr>
        <w:jc w:val="both"/>
        <w:rPr>
          <w:rFonts w:cs="Arial"/>
          <w:iCs/>
          <w:color w:val="000000" w:themeColor="text1"/>
          <w:szCs w:val="16"/>
        </w:rPr>
      </w:pPr>
      <w:r>
        <w:rPr>
          <w:rFonts w:cs="Arial"/>
          <w:iCs/>
          <w:color w:val="000000" w:themeColor="text1"/>
          <w:szCs w:val="16"/>
        </w:rPr>
        <w:t xml:space="preserve">When using </w:t>
      </w:r>
      <w:r w:rsidRPr="002F769B">
        <w:rPr>
          <w:rFonts w:cs="Arial"/>
          <w:iCs/>
          <w:color w:val="000000" w:themeColor="text1"/>
          <w:szCs w:val="16"/>
        </w:rPr>
        <w:t xml:space="preserve">traditional distribution channels: </w:t>
      </w:r>
      <w:r w:rsidRPr="002F769B">
        <w:rPr>
          <w:rFonts w:cs="Arial"/>
          <w:iCs/>
          <w:color w:val="000000" w:themeColor="text1"/>
          <w:sz w:val="18"/>
          <w:szCs w:val="14"/>
        </w:rPr>
        <w:t>MANUFACTURER &gt; DISTRIBUTOR (WHOLESALER) &gt; RETAILER</w:t>
      </w:r>
      <w:r w:rsidR="00323519">
        <w:rPr>
          <w:rFonts w:cs="Arial"/>
          <w:iCs/>
          <w:color w:val="000000" w:themeColor="text1"/>
          <w:sz w:val="18"/>
          <w:szCs w:val="14"/>
        </w:rPr>
        <w:t>, a</w:t>
      </w:r>
      <w:r w:rsidR="00471433" w:rsidRPr="002F769B">
        <w:rPr>
          <w:rFonts w:cs="Arial"/>
          <w:iCs/>
          <w:color w:val="000000" w:themeColor="text1"/>
          <w:szCs w:val="16"/>
        </w:rPr>
        <w:t xml:space="preserve"> safe margin</w:t>
      </w:r>
      <w:r w:rsidR="00545CC3">
        <w:rPr>
          <w:rFonts w:cs="Arial"/>
          <w:iCs/>
          <w:color w:val="000000" w:themeColor="text1"/>
          <w:szCs w:val="16"/>
        </w:rPr>
        <w:t xml:space="preserve"> </w:t>
      </w:r>
      <w:r>
        <w:rPr>
          <w:rFonts w:cs="Arial"/>
          <w:iCs/>
          <w:color w:val="000000" w:themeColor="text1"/>
          <w:szCs w:val="16"/>
        </w:rPr>
        <w:t>to cover salaries, marketing and other fixed costs</w:t>
      </w:r>
      <w:r w:rsidR="00471433" w:rsidRPr="002F769B">
        <w:rPr>
          <w:rFonts w:cs="Arial"/>
          <w:iCs/>
          <w:color w:val="000000" w:themeColor="text1"/>
          <w:szCs w:val="16"/>
        </w:rPr>
        <w:t xml:space="preserve"> </w:t>
      </w:r>
      <w:r w:rsidR="0020750C" w:rsidRPr="002F769B">
        <w:rPr>
          <w:rFonts w:cs="Arial"/>
          <w:iCs/>
          <w:color w:val="000000" w:themeColor="text1"/>
          <w:szCs w:val="16"/>
        </w:rPr>
        <w:t xml:space="preserve">is a retail of 4 times </w:t>
      </w:r>
      <w:r w:rsidR="00323519">
        <w:rPr>
          <w:rFonts w:cs="Arial"/>
          <w:iCs/>
          <w:color w:val="000000" w:themeColor="text1"/>
          <w:szCs w:val="16"/>
        </w:rPr>
        <w:t>the</w:t>
      </w:r>
      <w:r w:rsidR="0020750C" w:rsidRPr="002F769B">
        <w:rPr>
          <w:rFonts w:cs="Arial"/>
          <w:iCs/>
          <w:color w:val="000000" w:themeColor="text1"/>
          <w:szCs w:val="16"/>
        </w:rPr>
        <w:t xml:space="preserve"> cost to produce</w:t>
      </w:r>
      <w:r>
        <w:rPr>
          <w:rFonts w:cs="Arial"/>
          <w:iCs/>
          <w:color w:val="000000" w:themeColor="text1"/>
          <w:szCs w:val="16"/>
        </w:rPr>
        <w:t>.</w:t>
      </w:r>
    </w:p>
    <w:p w14:paraId="24B8BA2B" w14:textId="77777777" w:rsidR="0020750C" w:rsidRPr="00461D7B" w:rsidRDefault="0020750C" w:rsidP="00877D73">
      <w:pPr>
        <w:spacing w:line="276" w:lineRule="auto"/>
        <w:jc w:val="both"/>
        <w:rPr>
          <w:rFonts w:cs="Arial"/>
          <w:iCs/>
          <w:color w:val="000000" w:themeColor="text1"/>
          <w:sz w:val="16"/>
          <w:szCs w:val="12"/>
        </w:rPr>
      </w:pPr>
    </w:p>
    <w:p w14:paraId="7D60E6E0" w14:textId="34C1E5F8" w:rsidR="002F769B" w:rsidRDefault="002F769B" w:rsidP="00877D73">
      <w:pPr>
        <w:tabs>
          <w:tab w:val="right" w:pos="9720"/>
        </w:tabs>
        <w:spacing w:line="276" w:lineRule="auto"/>
        <w:ind w:right="86"/>
        <w:jc w:val="both"/>
        <w:rPr>
          <w:rFonts w:cs="Arial"/>
          <w:i/>
          <w:color w:val="000000"/>
        </w:rPr>
      </w:pPr>
      <w:r w:rsidRPr="00323519">
        <w:rPr>
          <w:rFonts w:cs="Arial"/>
          <w:iCs/>
          <w:color w:val="000000" w:themeColor="text1"/>
          <w:sz w:val="18"/>
          <w:szCs w:val="24"/>
        </w:rPr>
        <w:t xml:space="preserve">TRY </w:t>
      </w:r>
      <w:r w:rsidR="005C6217" w:rsidRPr="00323519">
        <w:rPr>
          <w:rFonts w:cs="Arial"/>
          <w:iCs/>
          <w:color w:val="000000" w:themeColor="text1"/>
          <w:sz w:val="18"/>
          <w:szCs w:val="24"/>
        </w:rPr>
        <w:t xml:space="preserve">UP TO </w:t>
      </w:r>
      <w:r w:rsidRPr="00323519">
        <w:rPr>
          <w:rFonts w:cs="Arial"/>
          <w:iCs/>
          <w:color w:val="000000" w:themeColor="text1"/>
          <w:sz w:val="18"/>
          <w:szCs w:val="24"/>
        </w:rPr>
        <w:t xml:space="preserve">FIVE </w:t>
      </w:r>
      <w:r w:rsidR="005C6217" w:rsidRPr="00323519">
        <w:rPr>
          <w:rFonts w:cs="Arial"/>
          <w:iCs/>
          <w:color w:val="000000" w:themeColor="text1"/>
          <w:sz w:val="18"/>
          <w:szCs w:val="24"/>
        </w:rPr>
        <w:t>ALTERNATIVE</w:t>
      </w:r>
      <w:r w:rsidRPr="00323519">
        <w:rPr>
          <w:rFonts w:cs="Arial"/>
          <w:iCs/>
          <w:color w:val="000000" w:themeColor="text1"/>
          <w:sz w:val="18"/>
          <w:szCs w:val="24"/>
        </w:rPr>
        <w:t xml:space="preserve"> RETAIL PRICES</w:t>
      </w:r>
      <w:r>
        <w:rPr>
          <w:rFonts w:cs="Arial"/>
          <w:i/>
          <w:color w:val="000000" w:themeColor="text1"/>
          <w:sz w:val="18"/>
          <w:szCs w:val="24"/>
        </w:rPr>
        <w:t xml:space="preserve"> </w:t>
      </w:r>
      <w:r w:rsidR="005C6217">
        <w:rPr>
          <w:rFonts w:cs="Arial"/>
          <w:i/>
          <w:color w:val="000000" w:themeColor="text1"/>
          <w:sz w:val="18"/>
          <w:szCs w:val="24"/>
        </w:rPr>
        <w:t xml:space="preserve">for your product </w:t>
      </w:r>
      <w:r>
        <w:rPr>
          <w:rFonts w:cs="Arial"/>
          <w:i/>
          <w:color w:val="000000" w:themeColor="text1"/>
          <w:sz w:val="18"/>
          <w:szCs w:val="24"/>
        </w:rPr>
        <w:t>using the spre</w:t>
      </w:r>
      <w:r w:rsidR="005C6217">
        <w:rPr>
          <w:rFonts w:cs="Arial"/>
          <w:i/>
          <w:color w:val="000000" w:themeColor="text1"/>
          <w:sz w:val="18"/>
          <w:szCs w:val="24"/>
        </w:rPr>
        <w:t>adsheet below (d</w:t>
      </w:r>
      <w:r w:rsidRPr="00FF524E">
        <w:rPr>
          <w:rFonts w:cs="Arial"/>
          <w:i/>
          <w:color w:val="000000" w:themeColor="text1"/>
          <w:sz w:val="18"/>
          <w:szCs w:val="24"/>
        </w:rPr>
        <w:t>ownload</w:t>
      </w:r>
      <w:r w:rsidR="005C6217">
        <w:rPr>
          <w:rFonts w:cs="Arial"/>
          <w:i/>
          <w:color w:val="000000" w:themeColor="text1"/>
          <w:sz w:val="18"/>
          <w:szCs w:val="24"/>
        </w:rPr>
        <w:t xml:space="preserve">able from </w:t>
      </w:r>
      <w:r w:rsidRPr="00FF524E">
        <w:rPr>
          <w:rFonts w:cs="Arial"/>
          <w:i/>
          <w:color w:val="000000" w:themeColor="text1"/>
          <w:sz w:val="18"/>
          <w:szCs w:val="24"/>
        </w:rPr>
        <w:t xml:space="preserve"> </w:t>
      </w:r>
      <w:hyperlink r:id="rId130" w:history="1">
        <w:r w:rsidR="003D0463">
          <w:rPr>
            <w:rStyle w:val="Hyperlink"/>
            <w:rFonts w:cs="Arial"/>
            <w:i/>
            <w:sz w:val="18"/>
            <w:szCs w:val="24"/>
          </w:rPr>
          <w:t>http://www.EntrepreneurshipFoundation.org/spreadsheets</w:t>
        </w:r>
      </w:hyperlink>
      <w:r w:rsidRPr="00FF524E">
        <w:rPr>
          <w:rFonts w:cs="Arial"/>
          <w:i/>
          <w:color w:val="0000CC"/>
          <w:sz w:val="18"/>
          <w:szCs w:val="24"/>
        </w:rPr>
        <w:t xml:space="preserve">. </w:t>
      </w:r>
      <w:r w:rsidRPr="00FF524E">
        <w:rPr>
          <w:rFonts w:cs="Arial"/>
          <w:i/>
          <w:color w:val="000000"/>
        </w:rPr>
        <w:t xml:space="preserve">Assume material and production labor is based on </w:t>
      </w:r>
      <w:r w:rsidR="005C6217">
        <w:rPr>
          <w:rFonts w:cs="Arial"/>
          <w:i/>
          <w:color w:val="000000"/>
        </w:rPr>
        <w:t>your</w:t>
      </w:r>
      <w:r w:rsidRPr="00FF524E">
        <w:rPr>
          <w:rFonts w:cs="Arial"/>
          <w:i/>
          <w:color w:val="000000"/>
        </w:rPr>
        <w:t xml:space="preserve"> </w:t>
      </w:r>
      <w:r w:rsidRPr="00AB193A">
        <w:rPr>
          <w:rFonts w:cs="Arial"/>
          <w:i/>
        </w:rPr>
        <w:t>Minimum Economical Quantity</w:t>
      </w:r>
      <w:r w:rsidRPr="00FF524E">
        <w:rPr>
          <w:i/>
        </w:rPr>
        <w:t xml:space="preserve"> </w:t>
      </w:r>
      <w:r w:rsidR="005C6217">
        <w:rPr>
          <w:i/>
        </w:rPr>
        <w:t xml:space="preserve">)  </w:t>
      </w:r>
      <w:r w:rsidR="005C6217" w:rsidRPr="005C6217">
        <w:rPr>
          <w:rFonts w:cs="Arial"/>
          <w:i/>
          <w:color w:val="000000" w:themeColor="text1"/>
          <w:sz w:val="18"/>
          <w:szCs w:val="24"/>
        </w:rPr>
        <w:t>E</w:t>
      </w:r>
      <w:r w:rsidR="005C6217" w:rsidRPr="00FF524E">
        <w:rPr>
          <w:rFonts w:cs="Arial"/>
          <w:i/>
          <w:color w:val="000000"/>
        </w:rPr>
        <w:t>nter amounts in shaded boxes</w:t>
      </w:r>
      <w:r w:rsidR="005C6217">
        <w:rPr>
          <w:rFonts w:cs="Arial"/>
          <w:i/>
          <w:color w:val="000000"/>
        </w:rPr>
        <w:t>; t</w:t>
      </w:r>
      <w:r w:rsidRPr="00FF524E">
        <w:rPr>
          <w:rFonts w:cs="Arial"/>
          <w:i/>
          <w:color w:val="000000"/>
        </w:rPr>
        <w:t>he spreadsheet will calculate the other amounts.</w:t>
      </w:r>
    </w:p>
    <w:p w14:paraId="4F1938BE" w14:textId="77777777" w:rsidR="002A2D6F" w:rsidRPr="002A2D6F" w:rsidRDefault="002A2D6F" w:rsidP="00877D73">
      <w:pPr>
        <w:tabs>
          <w:tab w:val="right" w:pos="9720"/>
        </w:tabs>
        <w:spacing w:line="276" w:lineRule="auto"/>
        <w:ind w:right="86"/>
        <w:jc w:val="both"/>
        <w:rPr>
          <w:rFonts w:cs="Arial"/>
          <w:i/>
          <w:color w:val="000000"/>
          <w:sz w:val="12"/>
          <w:szCs w:val="12"/>
        </w:rPr>
      </w:pPr>
    </w:p>
    <w:bookmarkStart w:id="89" w:name="_MON_1813214946"/>
    <w:bookmarkEnd w:id="89"/>
    <w:p w14:paraId="698C0CB5" w14:textId="7B3A40CB" w:rsidR="00B3176F" w:rsidRPr="00FA4F45" w:rsidRDefault="00A7722D" w:rsidP="007F091F">
      <w:pPr>
        <w:spacing w:line="276" w:lineRule="auto"/>
        <w:rPr>
          <w:rFonts w:cs="Arial"/>
          <w:iCs/>
          <w:noProof/>
          <w:sz w:val="24"/>
        </w:rPr>
      </w:pPr>
      <w:r>
        <w:rPr>
          <w:rFonts w:cs="Arial"/>
          <w:iCs/>
          <w:noProof/>
          <w:sz w:val="24"/>
        </w:rPr>
        <w:object w:dxaOrig="11789" w:dyaOrig="8791" w14:anchorId="281DE99E">
          <v:shape id="_x0000_i1027" type="#_x0000_t75" alt="Spreadsheet showing various trial product retail prices, and subsequent wholesale prices, based on normal retail margins. The worksheet also shows the resulting margin for a distributor and the manufacturer." style="width:502.2pt;height:457.8pt" o:ole="" o:bordertopcolor="this" o:borderleftcolor="this" o:borderbottomcolor="this" o:borderrightcolor="this">
            <v:imagedata r:id="rId131" o:title=""/>
            <w10:bordertop type="single" width="4"/>
            <w10:borderleft type="single" width="4"/>
            <w10:borderbottom type="single" width="4"/>
            <w10:borderright type="single" width="4"/>
          </v:shape>
          <o:OLEObject Type="Embed" ProgID="Excel.Sheet.12" ShapeID="_x0000_i1027" DrawAspect="Content" ObjectID="_1820234171" r:id="rId132"/>
        </w:object>
      </w:r>
    </w:p>
    <w:p w14:paraId="6A0E1FB8" w14:textId="77777777" w:rsidR="002A2D6F" w:rsidRDefault="002A2D6F">
      <w:pPr>
        <w:rPr>
          <w:rFonts w:eastAsia="Calibri" w:cs="Arial"/>
          <w:noProof/>
          <w:color w:val="000000" w:themeColor="text1"/>
          <w:sz w:val="22"/>
          <w:szCs w:val="22"/>
        </w:rPr>
      </w:pPr>
      <w:r>
        <w:rPr>
          <w:b/>
          <w:noProof/>
          <w:color w:val="000000" w:themeColor="text1"/>
          <w:szCs w:val="22"/>
        </w:rPr>
        <w:br w:type="page"/>
      </w:r>
    </w:p>
    <w:p w14:paraId="4CC45E31"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3AB3AE19" w14:textId="77777777" w:rsidR="00AA45D6" w:rsidRPr="003E4A1B" w:rsidRDefault="00AA45D6" w:rsidP="000F0A65">
      <w:pPr>
        <w:jc w:val="both"/>
        <w:rPr>
          <w:rFonts w:cs="Arial"/>
          <w:color w:val="000000"/>
          <w:szCs w:val="24"/>
        </w:rPr>
      </w:pPr>
    </w:p>
    <w:p w14:paraId="1A2ABFA3" w14:textId="77777777" w:rsidR="00AA45D6" w:rsidRPr="003E4A1B" w:rsidRDefault="00AA45D6" w:rsidP="000F0A65">
      <w:pPr>
        <w:jc w:val="both"/>
        <w:rPr>
          <w:rFonts w:cs="Arial"/>
          <w:color w:val="000000"/>
          <w:szCs w:val="24"/>
        </w:rPr>
      </w:pPr>
    </w:p>
    <w:p w14:paraId="75069FC9" w14:textId="2B41A60A" w:rsidR="00AA45D6" w:rsidRPr="003E4A1B" w:rsidRDefault="00D43842" w:rsidP="00AA45D6">
      <w:pPr>
        <w:pStyle w:val="Heading1"/>
        <w:rPr>
          <w:rFonts w:cs="Arial"/>
        </w:rPr>
      </w:pPr>
      <w:bookmarkStart w:id="90" w:name="_Toc206281856"/>
      <w:r w:rsidRPr="00D43842">
        <w:t>1.</w:t>
      </w:r>
      <w:r w:rsidR="00877DAF">
        <w:rPr>
          <w:rFonts w:cs="Arial"/>
        </w:rPr>
        <w:t>7</w:t>
      </w:r>
      <w:r w:rsidR="00E10D8B">
        <w:rPr>
          <w:rFonts w:cs="Arial"/>
        </w:rPr>
        <w:t xml:space="preserve">.5 </w:t>
      </w:r>
      <w:r w:rsidR="00AA45D6" w:rsidRPr="003E4A1B">
        <w:rPr>
          <w:rFonts w:cs="Arial"/>
        </w:rPr>
        <w:t xml:space="preserve">  Pricing</w:t>
      </w:r>
      <w:r w:rsidR="00B63E03">
        <w:rPr>
          <w:rFonts w:cs="Arial"/>
        </w:rPr>
        <w:t xml:space="preserve"> </w:t>
      </w:r>
      <w:r w:rsidR="00AA45D6" w:rsidRPr="003E4A1B">
        <w:rPr>
          <w:rFonts w:cs="Arial"/>
        </w:rPr>
        <w:t>SERVICES</w:t>
      </w:r>
      <w:bookmarkEnd w:id="90"/>
      <w:r w:rsidR="00627C93" w:rsidRPr="00627C93">
        <w:rPr>
          <w:rFonts w:cs="Arial"/>
          <w:b w:val="0"/>
          <w:bCs/>
        </w:rPr>
        <w:fldChar w:fldCharType="begin"/>
      </w:r>
      <w:r w:rsidR="00627C93" w:rsidRPr="00627C93">
        <w:rPr>
          <w:b w:val="0"/>
          <w:bCs/>
        </w:rPr>
        <w:instrText xml:space="preserve"> XE "</w:instrText>
      </w:r>
      <w:r w:rsidR="00627C93" w:rsidRPr="00627C93">
        <w:rPr>
          <w:rFonts w:cs="Arial"/>
          <w:b w:val="0"/>
          <w:bCs/>
        </w:rPr>
        <w:instrText>PRICING SERVICES</w:instrText>
      </w:r>
      <w:r w:rsidR="00627C93" w:rsidRPr="00627C93">
        <w:rPr>
          <w:b w:val="0"/>
          <w:bCs/>
        </w:rPr>
        <w:instrText xml:space="preserve">" </w:instrText>
      </w:r>
      <w:r w:rsidR="00627C93" w:rsidRPr="00627C93">
        <w:rPr>
          <w:rFonts w:cs="Arial"/>
          <w:b w:val="0"/>
          <w:bCs/>
        </w:rPr>
        <w:fldChar w:fldCharType="end"/>
      </w:r>
    </w:p>
    <w:p w14:paraId="1A2CDE7A" w14:textId="77777777" w:rsidR="00AA45D6" w:rsidRPr="003E4A1B" w:rsidRDefault="00AA45D6" w:rsidP="00AA45D6">
      <w:pPr>
        <w:rPr>
          <w:rFonts w:cs="Arial"/>
        </w:rPr>
      </w:pPr>
    </w:p>
    <w:p w14:paraId="465FBCEC" w14:textId="77777777" w:rsidR="00AA45D6" w:rsidRPr="003E4A1B" w:rsidRDefault="00AA45D6" w:rsidP="00AA45D6">
      <w:pPr>
        <w:spacing w:line="276" w:lineRule="auto"/>
        <w:ind w:left="360" w:hanging="360"/>
        <w:rPr>
          <w:rFonts w:cs="Arial"/>
          <w:b/>
        </w:rPr>
      </w:pPr>
    </w:p>
    <w:p w14:paraId="61DF71F7" w14:textId="539E8DC0" w:rsidR="00AA45D6" w:rsidRPr="00876B74" w:rsidRDefault="00AA45D6" w:rsidP="00AA45D6">
      <w:pPr>
        <w:tabs>
          <w:tab w:val="left" w:pos="4320"/>
          <w:tab w:val="left" w:pos="7920"/>
        </w:tabs>
        <w:spacing w:line="276" w:lineRule="auto"/>
        <w:jc w:val="both"/>
        <w:rPr>
          <w:rFonts w:cs="Arial"/>
          <w:color w:val="000000"/>
          <w:sz w:val="22"/>
          <w:szCs w:val="28"/>
        </w:rPr>
      </w:pPr>
      <w:r w:rsidRPr="00876B74">
        <w:rPr>
          <w:rFonts w:cs="Arial"/>
          <w:color w:val="000000"/>
          <w:sz w:val="22"/>
          <w:szCs w:val="28"/>
        </w:rPr>
        <w:t xml:space="preserve">If you </w:t>
      </w:r>
      <w:r w:rsidR="008D13DC" w:rsidRPr="00876B74">
        <w:rPr>
          <w:rFonts w:cs="Arial"/>
          <w:color w:val="000000"/>
          <w:sz w:val="22"/>
          <w:szCs w:val="28"/>
        </w:rPr>
        <w:t>provide</w:t>
      </w:r>
      <w:r w:rsidRPr="00876B74">
        <w:rPr>
          <w:rFonts w:cs="Arial"/>
          <w:color w:val="000000"/>
          <w:sz w:val="22"/>
          <w:szCs w:val="28"/>
        </w:rPr>
        <w:t xml:space="preserve"> a service as an individual, without employees or an office, then the total of the fees you collect will be your personal annual income</w:t>
      </w:r>
      <w:r w:rsidR="00306F76" w:rsidRPr="00876B74">
        <w:rPr>
          <w:rFonts w:cs="Arial"/>
          <w:color w:val="000000"/>
          <w:sz w:val="22"/>
          <w:szCs w:val="28"/>
        </w:rPr>
        <w:t xml:space="preserve">. </w:t>
      </w:r>
    </w:p>
    <w:p w14:paraId="5423EE77" w14:textId="77777777" w:rsidR="00AA45D6" w:rsidRPr="003E4A1B" w:rsidRDefault="00AA45D6" w:rsidP="00AA45D6">
      <w:pPr>
        <w:rPr>
          <w:rFonts w:cs="Arial"/>
          <w:b/>
          <w:color w:val="000000"/>
          <w:sz w:val="16"/>
          <w:szCs w:val="24"/>
        </w:rPr>
      </w:pPr>
    </w:p>
    <w:p w14:paraId="01802DFD" w14:textId="1EFA86E7" w:rsidR="00AA45D6" w:rsidRPr="003E4A1B" w:rsidRDefault="00AA45D6" w:rsidP="00876B74">
      <w:pPr>
        <w:shd w:val="clear" w:color="auto" w:fill="FFFFFF"/>
        <w:spacing w:after="100" w:afterAutospacing="1" w:line="276" w:lineRule="auto"/>
        <w:jc w:val="both"/>
        <w:outlineLvl w:val="0"/>
        <w:rPr>
          <w:rFonts w:cs="Arial"/>
          <w:color w:val="000000"/>
          <w:szCs w:val="24"/>
        </w:rPr>
      </w:pPr>
      <w:r w:rsidRPr="003E4A1B">
        <w:rPr>
          <w:rFonts w:cs="Arial"/>
          <w:color w:val="000000"/>
          <w:sz w:val="22"/>
          <w:szCs w:val="24"/>
        </w:rPr>
        <w:t>1.</w:t>
      </w:r>
      <w:r w:rsidRPr="003E4A1B">
        <w:rPr>
          <w:rFonts w:cs="Arial"/>
          <w:b/>
          <w:color w:val="000000"/>
          <w:sz w:val="22"/>
          <w:szCs w:val="24"/>
        </w:rPr>
        <w:t xml:space="preserve">  Take-Home Income Goals</w:t>
      </w:r>
      <w:r w:rsidR="00986592" w:rsidRPr="003E4A1B">
        <w:rPr>
          <w:rFonts w:cs="Arial"/>
          <w:b/>
          <w:color w:val="000000"/>
          <w:sz w:val="22"/>
          <w:szCs w:val="24"/>
        </w:rPr>
        <w:t xml:space="preserve">. </w:t>
      </w:r>
      <w:r w:rsidRPr="003E4A1B">
        <w:rPr>
          <w:rFonts w:cs="Arial"/>
          <w:color w:val="000000"/>
          <w:szCs w:val="24"/>
        </w:rPr>
        <w:t xml:space="preserve">How much do you </w:t>
      </w:r>
      <w:r w:rsidRPr="003E4A1B">
        <w:rPr>
          <w:rFonts w:cs="Arial"/>
          <w:i/>
          <w:color w:val="000000"/>
          <w:szCs w:val="24"/>
          <w:u w:val="single"/>
        </w:rPr>
        <w:t>need</w:t>
      </w:r>
      <w:r w:rsidRPr="003E4A1B">
        <w:rPr>
          <w:rFonts w:cs="Arial"/>
          <w:color w:val="000000"/>
          <w:szCs w:val="24"/>
        </w:rPr>
        <w:t xml:space="preserve"> to earn from your business each year</w:t>
      </w:r>
      <w:r w:rsidR="00986592" w:rsidRPr="003E4A1B">
        <w:rPr>
          <w:rFonts w:cs="Arial"/>
          <w:color w:val="000000"/>
          <w:szCs w:val="24"/>
        </w:rPr>
        <w:t xml:space="preserve">? </w:t>
      </w:r>
      <w:r w:rsidRPr="003E4A1B">
        <w:rPr>
          <w:rFonts w:cs="Arial"/>
          <w:color w:val="000000"/>
          <w:szCs w:val="24"/>
        </w:rPr>
        <w:t xml:space="preserve">According to the </w:t>
      </w:r>
      <w:r w:rsidRPr="003E4A1B">
        <w:rPr>
          <w:rFonts w:cs="Arial"/>
          <w:i/>
          <w:color w:val="000000"/>
          <w:szCs w:val="24"/>
        </w:rPr>
        <w:t>Washington Examiner</w:t>
      </w:r>
      <w:r w:rsidRPr="003E4A1B">
        <w:rPr>
          <w:rFonts w:cs="Arial"/>
          <w:color w:val="000000"/>
          <w:szCs w:val="24"/>
        </w:rPr>
        <w:t xml:space="preserve">, </w:t>
      </w:r>
      <w:r w:rsidR="007D1EA5" w:rsidRPr="003E4A1B">
        <w:rPr>
          <w:rFonts w:cs="Arial"/>
          <w:color w:val="000000"/>
          <w:szCs w:val="24"/>
        </w:rPr>
        <w:t>it</w:t>
      </w:r>
      <w:r w:rsidRPr="003E4A1B">
        <w:rPr>
          <w:rFonts w:cs="Arial"/>
          <w:color w:val="000000"/>
          <w:szCs w:val="24"/>
        </w:rPr>
        <w:t xml:space="preserve"> now takes a $</w:t>
      </w:r>
      <w:r w:rsidR="00990C34">
        <w:rPr>
          <w:rFonts w:cs="Arial"/>
          <w:color w:val="000000"/>
          <w:szCs w:val="24"/>
        </w:rPr>
        <w:t>3</w:t>
      </w:r>
      <w:r w:rsidRPr="003E4A1B">
        <w:rPr>
          <w:rFonts w:cs="Arial"/>
          <w:color w:val="000000"/>
          <w:szCs w:val="24"/>
        </w:rPr>
        <w:t>2 hourly wage</w:t>
      </w:r>
      <w:r w:rsidR="002F0692">
        <w:rPr>
          <w:rFonts w:cs="Arial"/>
          <w:color w:val="000000"/>
          <w:szCs w:val="24"/>
        </w:rPr>
        <w:t xml:space="preserve"> (in 2024)</w:t>
      </w:r>
      <w:r w:rsidRPr="003E4A1B">
        <w:rPr>
          <w:rFonts w:cs="Arial"/>
          <w:color w:val="000000"/>
          <w:szCs w:val="24"/>
        </w:rPr>
        <w:t xml:space="preserve"> to afford </w:t>
      </w:r>
      <w:r w:rsidR="00876B74">
        <w:rPr>
          <w:rFonts w:cs="Arial"/>
          <w:color w:val="000000"/>
          <w:szCs w:val="24"/>
        </w:rPr>
        <w:t>a</w:t>
      </w:r>
      <w:r w:rsidRPr="003E4A1B">
        <w:rPr>
          <w:rFonts w:cs="Arial"/>
          <w:color w:val="000000"/>
          <w:szCs w:val="24"/>
        </w:rPr>
        <w:t xml:space="preserve"> typical modest two-bedroom rental, assuming you spend 30% of your income on housing.</w:t>
      </w:r>
      <w:r w:rsidRPr="003E4A1B">
        <w:rPr>
          <w:rStyle w:val="FootnoteReference"/>
          <w:rFonts w:cs="Arial"/>
          <w:color w:val="000000"/>
          <w:szCs w:val="24"/>
        </w:rPr>
        <w:footnoteReference w:id="6"/>
      </w:r>
      <w:r w:rsidRPr="003E4A1B">
        <w:rPr>
          <w:rFonts w:cs="Arial"/>
          <w:color w:val="000000"/>
          <w:szCs w:val="24"/>
        </w:rPr>
        <w:t xml:space="preserve">  Of course, rates will vary with locale</w:t>
      </w:r>
      <w:r w:rsidR="00986592" w:rsidRPr="003E4A1B">
        <w:rPr>
          <w:rFonts w:cs="Arial"/>
          <w:color w:val="000000"/>
          <w:szCs w:val="24"/>
        </w:rPr>
        <w:t xml:space="preserve">. </w:t>
      </w:r>
      <w:r w:rsidR="009139AB" w:rsidRPr="003E4A1B">
        <w:rPr>
          <w:rFonts w:cs="Arial"/>
          <w:color w:val="000000"/>
          <w:szCs w:val="24"/>
        </w:rPr>
        <w:t>However, as a rough rule of thumb, this would equate to $40,000 to $50,000 per year</w:t>
      </w:r>
      <w:r w:rsidR="00986592" w:rsidRPr="003E4A1B">
        <w:rPr>
          <w:rFonts w:cs="Arial"/>
          <w:color w:val="000000"/>
          <w:szCs w:val="24"/>
        </w:rPr>
        <w:t xml:space="preserve">. </w:t>
      </w:r>
    </w:p>
    <w:p w14:paraId="68F35895" w14:textId="77777777" w:rsidR="00AA45D6" w:rsidRPr="003E4A1B" w:rsidRDefault="00AA45D6" w:rsidP="00AA45D6">
      <w:pPr>
        <w:ind w:left="5760"/>
        <w:rPr>
          <w:rFonts w:cs="Arial"/>
          <w:color w:val="000000"/>
          <w:szCs w:val="24"/>
        </w:rPr>
      </w:pPr>
      <w:r w:rsidRPr="003E4A1B">
        <w:rPr>
          <w:rFonts w:cs="Arial"/>
          <w:color w:val="000000"/>
          <w:szCs w:val="24"/>
        </w:rPr>
        <w:t xml:space="preserve">                  EXAMPLE                     YOU</w:t>
      </w:r>
    </w:p>
    <w:p w14:paraId="5A9A297D" w14:textId="29AC30AB"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 xml:space="preserve">A.  </w:t>
      </w:r>
      <w:r w:rsidR="00F10F1C">
        <w:rPr>
          <w:rFonts w:cs="Arial"/>
          <w:color w:val="000000"/>
          <w:szCs w:val="24"/>
        </w:rPr>
        <w:t>F</w:t>
      </w:r>
      <w:r w:rsidRPr="003E4A1B">
        <w:rPr>
          <w:rFonts w:cs="Arial"/>
          <w:color w:val="000000"/>
          <w:szCs w:val="24"/>
        </w:rPr>
        <w:t xml:space="preserve">ull-time to live solely off the </w:t>
      </w:r>
      <w:r w:rsidR="009139AB" w:rsidRPr="003E4A1B">
        <w:rPr>
          <w:rFonts w:cs="Arial"/>
          <w:color w:val="000000"/>
          <w:szCs w:val="24"/>
        </w:rPr>
        <w:t>business …</w:t>
      </w:r>
      <w:r w:rsidRPr="003E4A1B">
        <w:rPr>
          <w:rFonts w:cs="Arial"/>
          <w:color w:val="000000"/>
          <w:szCs w:val="24"/>
        </w:rPr>
        <w:t>.....</w:t>
      </w:r>
      <w:r w:rsidR="00F10F1C">
        <w:rPr>
          <w:rFonts w:cs="Arial"/>
          <w:color w:val="000000"/>
          <w:szCs w:val="24"/>
        </w:rPr>
        <w:t>.......................</w:t>
      </w:r>
      <w:r w:rsidRPr="003E4A1B">
        <w:rPr>
          <w:rFonts w:cs="Arial"/>
          <w:color w:val="000000"/>
          <w:szCs w:val="24"/>
        </w:rPr>
        <w:t>........</w:t>
      </w:r>
      <w:r w:rsidRPr="003E4A1B">
        <w:rPr>
          <w:rFonts w:cs="Arial"/>
          <w:color w:val="000000"/>
          <w:spacing w:val="-20"/>
          <w:szCs w:val="24"/>
        </w:rPr>
        <w:t xml:space="preserve">  </w:t>
      </w:r>
      <w:r w:rsidR="009139AB" w:rsidRPr="003E4A1B">
        <w:rPr>
          <w:rFonts w:cs="Arial"/>
          <w:color w:val="000000"/>
          <w:szCs w:val="24"/>
        </w:rPr>
        <w:t xml:space="preserve">$ </w:t>
      </w:r>
      <w:r w:rsidR="009139AB">
        <w:rPr>
          <w:rFonts w:cs="Arial"/>
          <w:color w:val="000000"/>
          <w:szCs w:val="24"/>
        </w:rPr>
        <w:t xml:space="preserve"> </w:t>
      </w:r>
      <w:r w:rsidR="009139AB" w:rsidRPr="003E4A1B">
        <w:rPr>
          <w:rFonts w:cs="Arial"/>
          <w:color w:val="000000"/>
          <w:szCs w:val="24"/>
        </w:rPr>
        <w:t>50,000 per</w:t>
      </w:r>
      <w:r w:rsidRPr="003E4A1B">
        <w:rPr>
          <w:rFonts w:cs="Arial"/>
          <w:color w:val="000000"/>
          <w:szCs w:val="24"/>
        </w:rPr>
        <w:t xml:space="preserve"> year</w:t>
      </w:r>
      <w:r w:rsidRPr="003E4A1B">
        <w:rPr>
          <w:rFonts w:cs="Arial"/>
          <w:color w:val="000000"/>
          <w:szCs w:val="24"/>
        </w:rPr>
        <w:tab/>
        <w:t>$_________</w:t>
      </w:r>
    </w:p>
    <w:p w14:paraId="673686AF" w14:textId="77777777" w:rsidR="00AA45D6" w:rsidRPr="003E4A1B" w:rsidRDefault="00AA45D6" w:rsidP="00AA45D6">
      <w:pPr>
        <w:tabs>
          <w:tab w:val="left" w:pos="4320"/>
          <w:tab w:val="left" w:pos="8460"/>
        </w:tabs>
        <w:ind w:left="360"/>
        <w:rPr>
          <w:rFonts w:cs="Arial"/>
          <w:color w:val="000000"/>
          <w:sz w:val="16"/>
          <w:szCs w:val="24"/>
        </w:rPr>
      </w:pPr>
    </w:p>
    <w:p w14:paraId="31D9E574" w14:textId="5C852A32" w:rsidR="00AA45D6" w:rsidRPr="00F10F1C" w:rsidRDefault="00AA45D6" w:rsidP="00F10F1C">
      <w:pPr>
        <w:tabs>
          <w:tab w:val="left" w:pos="4320"/>
          <w:tab w:val="left" w:pos="8460"/>
        </w:tabs>
        <w:ind w:left="360"/>
        <w:rPr>
          <w:rFonts w:cs="Arial"/>
          <w:color w:val="000000"/>
          <w:szCs w:val="24"/>
        </w:rPr>
      </w:pPr>
      <w:r w:rsidRPr="003E4A1B">
        <w:rPr>
          <w:rFonts w:cs="Arial"/>
          <w:color w:val="000000"/>
          <w:szCs w:val="24"/>
        </w:rPr>
        <w:t xml:space="preserve">B.  </w:t>
      </w:r>
      <w:r w:rsidR="00F10F1C">
        <w:rPr>
          <w:rFonts w:cs="Arial"/>
          <w:color w:val="000000"/>
          <w:szCs w:val="24"/>
        </w:rPr>
        <w:t xml:space="preserve">As </w:t>
      </w:r>
      <w:r w:rsidRPr="003E4A1B">
        <w:rPr>
          <w:rFonts w:cs="Arial"/>
          <w:color w:val="000000"/>
          <w:szCs w:val="24"/>
        </w:rPr>
        <w:t xml:space="preserve">a part-time </w:t>
      </w:r>
      <w:r w:rsidR="009139AB" w:rsidRPr="003E4A1B">
        <w:rPr>
          <w:rFonts w:cs="Arial"/>
          <w:color w:val="000000"/>
          <w:szCs w:val="24"/>
        </w:rPr>
        <w:t>endeavor …</w:t>
      </w:r>
      <w:r w:rsidR="008F311C" w:rsidRPr="003E4A1B">
        <w:rPr>
          <w:rFonts w:cs="Arial"/>
          <w:color w:val="000000"/>
          <w:szCs w:val="24"/>
        </w:rPr>
        <w:t>………………………</w:t>
      </w:r>
      <w:r w:rsidR="00F10F1C">
        <w:rPr>
          <w:rFonts w:cs="Arial"/>
          <w:color w:val="000000"/>
          <w:szCs w:val="24"/>
        </w:rPr>
        <w:t>……………</w:t>
      </w:r>
      <w:r w:rsidR="008F311C" w:rsidRPr="003E4A1B">
        <w:rPr>
          <w:rFonts w:cs="Arial"/>
          <w:color w:val="000000"/>
          <w:szCs w:val="24"/>
        </w:rPr>
        <w:t>….</w:t>
      </w:r>
      <w:r w:rsidRPr="003E4A1B">
        <w:rPr>
          <w:rFonts w:cs="Arial"/>
          <w:color w:val="000000"/>
          <w:szCs w:val="24"/>
        </w:rPr>
        <w:t>…</w:t>
      </w:r>
      <w:r w:rsidR="009139AB">
        <w:rPr>
          <w:rFonts w:cs="Arial"/>
          <w:color w:val="000000"/>
          <w:szCs w:val="24"/>
        </w:rPr>
        <w:t xml:space="preserve"> </w:t>
      </w:r>
      <w:r w:rsidR="009139AB" w:rsidRPr="003E4A1B">
        <w:rPr>
          <w:rFonts w:cs="Arial"/>
          <w:color w:val="000000"/>
          <w:szCs w:val="24"/>
        </w:rPr>
        <w:t xml:space="preserve">$ </w:t>
      </w:r>
      <w:r w:rsidR="00D505E0">
        <w:rPr>
          <w:rFonts w:cs="Arial"/>
          <w:color w:val="000000"/>
          <w:szCs w:val="24"/>
        </w:rPr>
        <w:t xml:space="preserve"> </w:t>
      </w:r>
      <w:r w:rsidR="009139AB" w:rsidRPr="003E4A1B">
        <w:rPr>
          <w:rFonts w:cs="Arial"/>
          <w:color w:val="000000"/>
          <w:szCs w:val="24"/>
        </w:rPr>
        <w:t>10,000</w:t>
      </w:r>
      <w:r w:rsidR="009139AB">
        <w:rPr>
          <w:rFonts w:cs="Arial"/>
          <w:color w:val="000000"/>
          <w:szCs w:val="24"/>
        </w:rPr>
        <w:t xml:space="preserve"> </w:t>
      </w:r>
      <w:r w:rsidRPr="003E4A1B">
        <w:rPr>
          <w:rFonts w:cs="Arial"/>
          <w:color w:val="000000"/>
          <w:szCs w:val="24"/>
        </w:rPr>
        <w:t>per year</w:t>
      </w:r>
      <w:r w:rsidRPr="003E4A1B">
        <w:rPr>
          <w:rFonts w:cs="Arial"/>
          <w:color w:val="000000"/>
          <w:szCs w:val="24"/>
        </w:rPr>
        <w:tab/>
        <w:t>$_________</w:t>
      </w:r>
      <w:r w:rsidRPr="003E4A1B">
        <w:rPr>
          <w:rFonts w:cs="Arial"/>
          <w:i/>
          <w:noProof/>
          <w:sz w:val="24"/>
        </w:rPr>
        <w:br/>
      </w:r>
    </w:p>
    <w:p w14:paraId="0F4472FA" w14:textId="4443ECBD" w:rsidR="00AA45D6" w:rsidRPr="003E4A1B" w:rsidRDefault="00AA45D6" w:rsidP="00876B74">
      <w:pPr>
        <w:spacing w:line="276" w:lineRule="auto"/>
        <w:rPr>
          <w:rFonts w:cs="Arial"/>
          <w:color w:val="000000"/>
          <w:szCs w:val="24"/>
        </w:rPr>
      </w:pPr>
      <w:r w:rsidRPr="003E4A1B">
        <w:rPr>
          <w:rFonts w:cs="Arial"/>
          <w:color w:val="000000"/>
          <w:szCs w:val="24"/>
        </w:rPr>
        <w:t>Therefore, how much do you need to earn (gross) to take home these amounts</w:t>
      </w:r>
      <w:r w:rsidR="00986592" w:rsidRPr="003E4A1B">
        <w:rPr>
          <w:rFonts w:cs="Arial"/>
          <w:color w:val="000000"/>
          <w:szCs w:val="24"/>
        </w:rPr>
        <w:t xml:space="preserve">? </w:t>
      </w:r>
      <w:r w:rsidRPr="003E4A1B">
        <w:rPr>
          <w:rFonts w:cs="Arial"/>
          <w:color w:val="000000"/>
          <w:szCs w:val="24"/>
        </w:rPr>
        <w:t>You will need to earn more than the target numbers above to allow for Payroll and Income Taxes</w:t>
      </w:r>
      <w:r w:rsidR="00986592" w:rsidRPr="003E4A1B">
        <w:rPr>
          <w:rFonts w:cs="Arial"/>
          <w:color w:val="000000"/>
          <w:szCs w:val="24"/>
        </w:rPr>
        <w:t xml:space="preserve">. </w:t>
      </w:r>
    </w:p>
    <w:p w14:paraId="4FFBA082" w14:textId="77777777" w:rsidR="00AA45D6" w:rsidRPr="003E4A1B" w:rsidRDefault="00AA45D6" w:rsidP="00AA45D6">
      <w:pPr>
        <w:rPr>
          <w:rFonts w:cs="Arial"/>
          <w:color w:val="000000"/>
          <w:szCs w:val="24"/>
        </w:rPr>
      </w:pPr>
    </w:p>
    <w:p w14:paraId="03498435" w14:textId="68E53FE5" w:rsidR="00283E64" w:rsidRPr="003E4A1B" w:rsidRDefault="00182901" w:rsidP="00AA45D6">
      <w:pPr>
        <w:jc w:val="both"/>
        <w:rPr>
          <w:rFonts w:cs="Arial"/>
          <w:b/>
          <w:color w:val="000000"/>
          <w:sz w:val="22"/>
          <w:szCs w:val="24"/>
        </w:rPr>
      </w:pPr>
      <w:r w:rsidRPr="003E4A1B">
        <w:rPr>
          <w:rFonts w:cs="Arial"/>
          <w:color w:val="000000"/>
          <w:sz w:val="22"/>
          <w:szCs w:val="22"/>
        </w:rPr>
        <w:t>2</w:t>
      </w:r>
      <w:r w:rsidR="00AA45D6" w:rsidRPr="003E4A1B">
        <w:rPr>
          <w:rFonts w:cs="Arial"/>
          <w:b/>
          <w:color w:val="000000"/>
          <w:sz w:val="22"/>
          <w:szCs w:val="22"/>
        </w:rPr>
        <w:t>.</w:t>
      </w:r>
      <w:r w:rsidR="00AA45D6" w:rsidRPr="003E4A1B">
        <w:rPr>
          <w:rFonts w:cs="Arial"/>
          <w:b/>
          <w:color w:val="000000"/>
          <w:sz w:val="22"/>
          <w:szCs w:val="24"/>
        </w:rPr>
        <w:t xml:space="preserve">  Allowance for Taxes</w:t>
      </w:r>
      <w:r w:rsidR="00986592" w:rsidRPr="003E4A1B">
        <w:rPr>
          <w:rFonts w:cs="Arial"/>
          <w:b/>
          <w:color w:val="000000"/>
          <w:sz w:val="22"/>
          <w:szCs w:val="24"/>
        </w:rPr>
        <w:t xml:space="preserve">. </w:t>
      </w:r>
    </w:p>
    <w:p w14:paraId="366184BA" w14:textId="77777777" w:rsidR="00283E64" w:rsidRPr="003E4A1B" w:rsidRDefault="00283E64" w:rsidP="00AA45D6">
      <w:pPr>
        <w:jc w:val="both"/>
        <w:rPr>
          <w:rStyle w:val="Heading3Char"/>
          <w:rFonts w:cs="Arial"/>
          <w:sz w:val="8"/>
        </w:rPr>
      </w:pPr>
    </w:p>
    <w:p w14:paraId="562D9223" w14:textId="11495552" w:rsidR="00AA45D6" w:rsidRPr="003E4A1B" w:rsidRDefault="00AA45D6" w:rsidP="00876B74">
      <w:pPr>
        <w:spacing w:line="276" w:lineRule="auto"/>
        <w:jc w:val="both"/>
        <w:rPr>
          <w:rFonts w:cs="Arial"/>
          <w:color w:val="000000"/>
          <w:szCs w:val="24"/>
        </w:rPr>
      </w:pPr>
      <w:r w:rsidRPr="003E4A1B">
        <w:rPr>
          <w:rStyle w:val="Heading3Char"/>
          <w:rFonts w:cs="Arial"/>
        </w:rPr>
        <w:t>PAYROLL TAXE</w:t>
      </w:r>
      <w:r w:rsidRPr="003E4A1B">
        <w:rPr>
          <w:rFonts w:cs="Arial"/>
          <w:color w:val="000000"/>
          <w:szCs w:val="24"/>
        </w:rPr>
        <w:t xml:space="preserve">S. </w:t>
      </w:r>
      <w:r w:rsidR="00283E64" w:rsidRPr="003E4A1B">
        <w:rPr>
          <w:rFonts w:cs="Arial"/>
          <w:color w:val="000000"/>
          <w:szCs w:val="24"/>
        </w:rPr>
        <w:t xml:space="preserve">As a self-employed </w:t>
      </w:r>
      <w:r w:rsidR="009139AB" w:rsidRPr="003E4A1B">
        <w:rPr>
          <w:rFonts w:cs="Arial"/>
          <w:color w:val="000000"/>
          <w:szCs w:val="24"/>
        </w:rPr>
        <w:t>individual,</w:t>
      </w:r>
      <w:r w:rsidR="00283E64" w:rsidRPr="003E4A1B">
        <w:rPr>
          <w:rFonts w:cs="Arial"/>
          <w:color w:val="000000"/>
          <w:szCs w:val="24"/>
        </w:rPr>
        <w:t xml:space="preserve"> you have to pay the employer and employee shares of all payroll taxes</w:t>
      </w:r>
      <w:r w:rsidR="00306F76" w:rsidRPr="003E4A1B">
        <w:rPr>
          <w:rFonts w:cs="Arial"/>
          <w:color w:val="000000"/>
          <w:szCs w:val="24"/>
        </w:rPr>
        <w:t xml:space="preserve">. </w:t>
      </w:r>
      <w:r w:rsidRPr="003E4A1B">
        <w:rPr>
          <w:rFonts w:cs="Arial"/>
          <w:color w:val="000000"/>
          <w:szCs w:val="24"/>
        </w:rPr>
        <w:t xml:space="preserve">As a rule of thumb, assume you will pay the government approximately </w:t>
      </w:r>
      <w:r w:rsidRPr="003E4A1B">
        <w:rPr>
          <w:rFonts w:cs="Arial"/>
          <w:b/>
          <w:color w:val="000000"/>
          <w:sz w:val="22"/>
          <w:szCs w:val="24"/>
        </w:rPr>
        <w:t>16%</w:t>
      </w:r>
      <w:r w:rsidRPr="003E4A1B">
        <w:rPr>
          <w:rFonts w:cs="Arial"/>
          <w:color w:val="000000"/>
          <w:szCs w:val="24"/>
        </w:rPr>
        <w:t xml:space="preserve"> of your earnings for </w:t>
      </w:r>
      <w:r w:rsidR="002A3FC8" w:rsidRPr="002A3FC8">
        <w:rPr>
          <w:rFonts w:cs="Arial"/>
          <w:i/>
          <w:iCs/>
          <w:color w:val="000000"/>
          <w:szCs w:val="24"/>
        </w:rPr>
        <w:t>Payroll Taxes</w:t>
      </w:r>
      <w:r w:rsidR="002A3FC8">
        <w:rPr>
          <w:rFonts w:cs="Arial"/>
          <w:color w:val="000000"/>
          <w:szCs w:val="24"/>
        </w:rPr>
        <w:t xml:space="preserve">: </w:t>
      </w:r>
      <w:r w:rsidRPr="003E4A1B">
        <w:rPr>
          <w:rFonts w:cs="Arial"/>
          <w:color w:val="000000"/>
          <w:szCs w:val="24"/>
        </w:rPr>
        <w:t>So</w:t>
      </w:r>
      <w:r w:rsidRPr="003E4A1B">
        <w:rPr>
          <w:rFonts w:cs="Arial"/>
          <w:color w:val="000000"/>
        </w:rPr>
        <w:t xml:space="preserve">cial Security, </w:t>
      </w:r>
      <w:r w:rsidRPr="003E4A1B">
        <w:rPr>
          <w:rFonts w:cs="Arial"/>
          <w:color w:val="000000"/>
          <w:szCs w:val="24"/>
        </w:rPr>
        <w:t>Medicare, and Federal and State Unemployment Insurance (FUTA and SUTA)</w:t>
      </w:r>
      <w:r w:rsidR="00986592" w:rsidRPr="003E4A1B">
        <w:rPr>
          <w:rFonts w:cs="Arial"/>
          <w:color w:val="000000"/>
          <w:szCs w:val="24"/>
        </w:rPr>
        <w:t xml:space="preserve">. </w:t>
      </w:r>
      <w:r w:rsidR="009139AB" w:rsidRPr="003E4A1B">
        <w:rPr>
          <w:rFonts w:cs="Arial"/>
          <w:i/>
          <w:color w:val="000000"/>
          <w:szCs w:val="24"/>
        </w:rPr>
        <w:t>Do not</w:t>
      </w:r>
      <w:r w:rsidRPr="003E4A1B">
        <w:rPr>
          <w:rFonts w:cs="Arial"/>
          <w:i/>
          <w:color w:val="000000"/>
          <w:szCs w:val="24"/>
        </w:rPr>
        <w:t xml:space="preserve"> forget to report the income and pay the taxes</w:t>
      </w:r>
      <w:r w:rsidR="00986592" w:rsidRPr="003E4A1B">
        <w:rPr>
          <w:rFonts w:cs="Arial"/>
          <w:i/>
          <w:color w:val="000000"/>
          <w:szCs w:val="24"/>
        </w:rPr>
        <w:t xml:space="preserve">. </w:t>
      </w:r>
      <w:r w:rsidRPr="003E4A1B">
        <w:rPr>
          <w:rFonts w:cs="Arial"/>
          <w:i/>
          <w:color w:val="000000"/>
          <w:szCs w:val="24"/>
        </w:rPr>
        <w:t>When you are self-employed, no one will be doing this for you</w:t>
      </w:r>
      <w:r w:rsidR="00986592" w:rsidRPr="003E4A1B">
        <w:rPr>
          <w:rFonts w:cs="Arial"/>
          <w:i/>
          <w:color w:val="000000"/>
          <w:szCs w:val="24"/>
        </w:rPr>
        <w:t>.</w:t>
      </w:r>
      <w:r w:rsidR="00986592" w:rsidRPr="003E4A1B">
        <w:rPr>
          <w:rFonts w:cs="Arial"/>
          <w:color w:val="000000"/>
          <w:szCs w:val="24"/>
        </w:rPr>
        <w:t xml:space="preserve"> </w:t>
      </w:r>
    </w:p>
    <w:p w14:paraId="2D4C2CE5" w14:textId="77777777" w:rsidR="00AA45D6" w:rsidRPr="003E4A1B" w:rsidRDefault="00AA45D6" w:rsidP="00AA45D6">
      <w:pPr>
        <w:rPr>
          <w:rFonts w:cs="Arial"/>
          <w:color w:val="000000"/>
          <w:sz w:val="12"/>
          <w:szCs w:val="24"/>
        </w:rPr>
      </w:pPr>
    </w:p>
    <w:p w14:paraId="5E632169" w14:textId="74973F61" w:rsidR="00AA45D6" w:rsidRPr="00876B74" w:rsidRDefault="00AA45D6" w:rsidP="00AA45D6">
      <w:pPr>
        <w:rPr>
          <w:rFonts w:cs="Arial"/>
          <w:color w:val="000000"/>
          <w:spacing w:val="-2"/>
        </w:rPr>
      </w:pPr>
      <w:r w:rsidRPr="00876B74">
        <w:rPr>
          <w:rStyle w:val="Heading3Char"/>
          <w:rFonts w:cs="Arial"/>
          <w:spacing w:val="-2"/>
        </w:rPr>
        <w:t>PERSONAL INCOME TAXES</w:t>
      </w:r>
      <w:r w:rsidRPr="00876B74">
        <w:rPr>
          <w:rFonts w:cs="Arial"/>
          <w:color w:val="000000"/>
          <w:spacing w:val="-2"/>
          <w:szCs w:val="24"/>
        </w:rPr>
        <w:t>. H&amp;R Block has a tax calculator</w:t>
      </w:r>
      <w:r w:rsidR="00876B74" w:rsidRPr="00876B74">
        <w:rPr>
          <w:rFonts w:cs="Arial"/>
          <w:color w:val="000000"/>
          <w:spacing w:val="-2"/>
          <w:szCs w:val="24"/>
        </w:rPr>
        <w:t xml:space="preserve"> at</w:t>
      </w:r>
      <w:r w:rsidRPr="00876B74">
        <w:rPr>
          <w:rFonts w:cs="Arial"/>
          <w:color w:val="000000"/>
          <w:spacing w:val="-2"/>
          <w:szCs w:val="24"/>
        </w:rPr>
        <w:t xml:space="preserve"> </w:t>
      </w:r>
      <w:hyperlink r:id="rId133" w:history="1">
        <w:r w:rsidR="00876B74" w:rsidRPr="00876B74">
          <w:rPr>
            <w:rStyle w:val="Hyperlink"/>
            <w:rFonts w:cs="Arial"/>
            <w:spacing w:val="-2"/>
          </w:rPr>
          <w:t>hrblock.com/free-tax-tips-calculators/index.html</w:t>
        </w:r>
      </w:hyperlink>
    </w:p>
    <w:p w14:paraId="1C059948" w14:textId="77777777" w:rsidR="00AA45D6" w:rsidRPr="003E4A1B" w:rsidRDefault="00AA45D6" w:rsidP="00AA45D6">
      <w:pPr>
        <w:rPr>
          <w:rFonts w:cs="Arial"/>
          <w:color w:val="000000"/>
          <w:sz w:val="4"/>
          <w:szCs w:val="24"/>
        </w:rPr>
      </w:pPr>
    </w:p>
    <w:p w14:paraId="1DD6145C" w14:textId="77777777" w:rsidR="00AA45D6" w:rsidRPr="003E4A1B" w:rsidRDefault="00AA45D6" w:rsidP="00AA45D6">
      <w:pPr>
        <w:jc w:val="both"/>
        <w:rPr>
          <w:rFonts w:cs="Arial"/>
          <w:color w:val="000000"/>
          <w:sz w:val="6"/>
          <w:szCs w:val="24"/>
        </w:rPr>
      </w:pPr>
    </w:p>
    <w:p w14:paraId="38D7BF8D" w14:textId="647C807C" w:rsidR="00AA45D6" w:rsidRPr="003E4A1B" w:rsidRDefault="00AA45D6" w:rsidP="00F34A03">
      <w:pPr>
        <w:pStyle w:val="ListParagraph"/>
        <w:numPr>
          <w:ilvl w:val="0"/>
          <w:numId w:val="59"/>
        </w:numPr>
        <w:spacing w:after="0"/>
        <w:jc w:val="both"/>
        <w:rPr>
          <w:color w:val="000000"/>
          <w:szCs w:val="24"/>
        </w:rPr>
      </w:pPr>
      <w:r w:rsidRPr="003E4A1B">
        <w:rPr>
          <w:color w:val="000000"/>
          <w:szCs w:val="24"/>
        </w:rPr>
        <w:t>FEDERAL INCOME TAX</w:t>
      </w:r>
      <w:r w:rsidR="00986592" w:rsidRPr="003E4A1B">
        <w:rPr>
          <w:color w:val="000000"/>
          <w:szCs w:val="24"/>
        </w:rPr>
        <w:t xml:space="preserve">. </w:t>
      </w:r>
      <w:r w:rsidRPr="003E4A1B">
        <w:rPr>
          <w:color w:val="000000"/>
          <w:szCs w:val="24"/>
        </w:rPr>
        <w:t xml:space="preserve">For a quick estimate of the </w:t>
      </w:r>
      <w:r w:rsidR="009139AB" w:rsidRPr="003E4A1B">
        <w:rPr>
          <w:color w:val="000000"/>
          <w:szCs w:val="24"/>
        </w:rPr>
        <w:t>FIT,</w:t>
      </w:r>
      <w:r w:rsidRPr="003E4A1B">
        <w:rPr>
          <w:color w:val="000000"/>
          <w:szCs w:val="24"/>
        </w:rPr>
        <w:t xml:space="preserve"> use </w:t>
      </w:r>
      <w:r w:rsidRPr="003E4A1B">
        <w:rPr>
          <w:b/>
          <w:color w:val="000000"/>
          <w:sz w:val="22"/>
          <w:szCs w:val="24"/>
        </w:rPr>
        <w:t>10%</w:t>
      </w:r>
      <w:r w:rsidRPr="003E4A1B">
        <w:rPr>
          <w:color w:val="000000"/>
          <w:szCs w:val="24"/>
        </w:rPr>
        <w:t>.</w:t>
      </w:r>
    </w:p>
    <w:p w14:paraId="47DC4B8E" w14:textId="77777777" w:rsidR="00AA45D6" w:rsidRPr="003E4A1B" w:rsidRDefault="00AA45D6" w:rsidP="00AA45D6">
      <w:pPr>
        <w:ind w:left="360"/>
        <w:jc w:val="both"/>
        <w:rPr>
          <w:rFonts w:cs="Arial"/>
          <w:color w:val="000000"/>
          <w:sz w:val="6"/>
          <w:szCs w:val="24"/>
        </w:rPr>
      </w:pPr>
    </w:p>
    <w:p w14:paraId="694B5D6D" w14:textId="4BE340AC" w:rsidR="00AA45D6" w:rsidRPr="003E4A1B" w:rsidRDefault="00AA45D6" w:rsidP="00F34A03">
      <w:pPr>
        <w:pStyle w:val="ListParagraph"/>
        <w:numPr>
          <w:ilvl w:val="0"/>
          <w:numId w:val="59"/>
        </w:numPr>
        <w:spacing w:after="0"/>
        <w:jc w:val="both"/>
        <w:rPr>
          <w:color w:val="000000"/>
          <w:szCs w:val="24"/>
        </w:rPr>
      </w:pPr>
      <w:r w:rsidRPr="003E4A1B">
        <w:rPr>
          <w:color w:val="000000"/>
          <w:szCs w:val="24"/>
        </w:rPr>
        <w:t>STATE INCOME TAX</w:t>
      </w:r>
      <w:r w:rsidR="00986592" w:rsidRPr="003E4A1B">
        <w:rPr>
          <w:color w:val="000000"/>
          <w:szCs w:val="24"/>
        </w:rPr>
        <w:t xml:space="preserve">. </w:t>
      </w:r>
      <w:r w:rsidRPr="003E4A1B">
        <w:rPr>
          <w:color w:val="000000"/>
          <w:szCs w:val="24"/>
        </w:rPr>
        <w:t xml:space="preserve">Look up your state’s personal income tax </w:t>
      </w:r>
      <w:r w:rsidR="009139AB" w:rsidRPr="003E4A1B">
        <w:rPr>
          <w:color w:val="000000"/>
          <w:szCs w:val="24"/>
        </w:rPr>
        <w:t>rate at</w:t>
      </w:r>
      <w:r w:rsidRPr="003E4A1B">
        <w:rPr>
          <w:color w:val="000000"/>
          <w:szCs w:val="24"/>
        </w:rPr>
        <w:t xml:space="preserve"> </w:t>
      </w:r>
      <w:hyperlink r:id="rId134" w:history="1">
        <w:r w:rsidRPr="003E4A1B">
          <w:rPr>
            <w:color w:val="0000FF"/>
            <w:u w:val="single"/>
          </w:rPr>
          <w:t>http://www.tax-brackets.org</w:t>
        </w:r>
      </w:hyperlink>
      <w:r w:rsidR="00986592" w:rsidRPr="003E4A1B">
        <w:rPr>
          <w:color w:val="000000"/>
        </w:rPr>
        <w:t xml:space="preserve">. </w:t>
      </w:r>
    </w:p>
    <w:p w14:paraId="0B4C0C72" w14:textId="4C2FCFCD" w:rsidR="00AA45D6" w:rsidRPr="003E4A1B" w:rsidRDefault="009139AB" w:rsidP="00AA45D6">
      <w:pPr>
        <w:pStyle w:val="ListParagraph"/>
        <w:numPr>
          <w:ilvl w:val="0"/>
          <w:numId w:val="0"/>
        </w:numPr>
        <w:ind w:left="360"/>
        <w:jc w:val="both"/>
        <w:rPr>
          <w:color w:val="000000"/>
          <w:szCs w:val="24"/>
        </w:rPr>
      </w:pPr>
      <w:r w:rsidRPr="003E4A1B">
        <w:rPr>
          <w:color w:val="000000"/>
          <w:szCs w:val="24"/>
        </w:rPr>
        <w:t>For quick budgeting</w:t>
      </w:r>
      <w:r w:rsidR="008D13DC">
        <w:rPr>
          <w:color w:val="000000"/>
          <w:szCs w:val="24"/>
        </w:rPr>
        <w:t>,</w:t>
      </w:r>
      <w:r w:rsidRPr="003E4A1B">
        <w:rPr>
          <w:color w:val="000000"/>
          <w:szCs w:val="24"/>
        </w:rPr>
        <w:t xml:space="preserve"> assume your total </w:t>
      </w:r>
      <w:r w:rsidRPr="003E4A1B">
        <w:rPr>
          <w:i/>
          <w:color w:val="000000"/>
          <w:szCs w:val="24"/>
        </w:rPr>
        <w:t>personal</w:t>
      </w:r>
      <w:r w:rsidRPr="003E4A1B">
        <w:rPr>
          <w:color w:val="000000"/>
          <w:szCs w:val="24"/>
        </w:rPr>
        <w:t xml:space="preserve"> taxes (payroll taxes </w:t>
      </w:r>
      <w:r w:rsidRPr="003E4A1B">
        <w:rPr>
          <w:color w:val="000000"/>
          <w:szCs w:val="24"/>
          <w:u w:val="single"/>
        </w:rPr>
        <w:t>and</w:t>
      </w:r>
      <w:r w:rsidRPr="003E4A1B">
        <w:rPr>
          <w:color w:val="000000"/>
          <w:szCs w:val="24"/>
        </w:rPr>
        <w:t xml:space="preserve"> Income taxes) will amount to approximately </w:t>
      </w:r>
      <w:r w:rsidRPr="003E4A1B">
        <w:rPr>
          <w:b/>
          <w:color w:val="000000"/>
          <w:sz w:val="22"/>
          <w:szCs w:val="24"/>
        </w:rPr>
        <w:t>30%</w:t>
      </w:r>
      <w:r w:rsidRPr="003E4A1B">
        <w:rPr>
          <w:color w:val="000000"/>
          <w:szCs w:val="24"/>
        </w:rPr>
        <w:t xml:space="preserve"> of your gross earnings</w:t>
      </w:r>
      <w:r w:rsidR="00306F76" w:rsidRPr="003E4A1B">
        <w:rPr>
          <w:color w:val="000000"/>
          <w:szCs w:val="24"/>
        </w:rPr>
        <w:t xml:space="preserve">. </w:t>
      </w:r>
    </w:p>
    <w:p w14:paraId="74C14C72" w14:textId="52DD6A07" w:rsidR="000E76D2" w:rsidRDefault="00FF3DAB" w:rsidP="00876B74">
      <w:pPr>
        <w:spacing w:line="276" w:lineRule="auto"/>
        <w:jc w:val="both"/>
        <w:rPr>
          <w:rFonts w:cs="Arial"/>
          <w:b/>
          <w:color w:val="000000"/>
          <w:szCs w:val="24"/>
        </w:rPr>
      </w:pPr>
      <w:r w:rsidRPr="003E4A1B">
        <w:rPr>
          <w:rFonts w:cs="Arial"/>
          <w:color w:val="000000"/>
          <w:sz w:val="22"/>
          <w:szCs w:val="24"/>
        </w:rPr>
        <w:t>3</w:t>
      </w:r>
      <w:r w:rsidR="00AA45D6" w:rsidRPr="003E4A1B">
        <w:rPr>
          <w:rFonts w:cs="Arial"/>
          <w:b/>
          <w:color w:val="000000"/>
          <w:sz w:val="22"/>
          <w:szCs w:val="24"/>
        </w:rPr>
        <w:t>.  C</w:t>
      </w:r>
      <w:r w:rsidR="00A723DB" w:rsidRPr="003E4A1B">
        <w:rPr>
          <w:rFonts w:cs="Arial"/>
          <w:b/>
          <w:color w:val="000000"/>
          <w:sz w:val="22"/>
          <w:szCs w:val="24"/>
        </w:rPr>
        <w:t>alculating Your Tax Multiplier</w:t>
      </w:r>
      <w:r w:rsidR="00986592" w:rsidRPr="003E4A1B">
        <w:rPr>
          <w:rFonts w:cs="Arial"/>
          <w:b/>
          <w:color w:val="000000"/>
          <w:sz w:val="22"/>
          <w:szCs w:val="24"/>
        </w:rPr>
        <w:t xml:space="preserve">. </w:t>
      </w:r>
      <w:r w:rsidR="002A3FC8" w:rsidRPr="002A3FC8">
        <w:rPr>
          <w:rFonts w:cs="Arial"/>
          <w:bCs/>
          <w:color w:val="000000"/>
          <w:sz w:val="22"/>
          <w:szCs w:val="24"/>
        </w:rPr>
        <w:t>T</w:t>
      </w:r>
      <w:r w:rsidR="002A3FC8" w:rsidRPr="00876B74">
        <w:rPr>
          <w:rFonts w:cs="Arial"/>
          <w:bCs/>
          <w:color w:val="000000"/>
        </w:rPr>
        <w:t>o</w:t>
      </w:r>
      <w:r w:rsidR="002A3FC8" w:rsidRPr="003E4A1B">
        <w:rPr>
          <w:rFonts w:cs="Arial"/>
          <w:color w:val="000000"/>
          <w:szCs w:val="24"/>
        </w:rPr>
        <w:t xml:space="preserve"> arrive at the business revenue necessary for you to net your personal income goal, you will need to </w:t>
      </w:r>
      <w:r w:rsidR="00A63147">
        <w:rPr>
          <w:rFonts w:cs="Arial"/>
          <w:color w:val="000000"/>
          <w:szCs w:val="24"/>
        </w:rPr>
        <w:t>multiply</w:t>
      </w:r>
      <w:r w:rsidR="002A3FC8" w:rsidRPr="003E4A1B">
        <w:rPr>
          <w:rFonts w:cs="Arial"/>
          <w:color w:val="000000"/>
          <w:szCs w:val="24"/>
        </w:rPr>
        <w:t xml:space="preserve"> </w:t>
      </w:r>
      <w:r w:rsidR="00525B70">
        <w:rPr>
          <w:rFonts w:cs="Arial"/>
          <w:color w:val="000000"/>
          <w:szCs w:val="24"/>
        </w:rPr>
        <w:t xml:space="preserve">the </w:t>
      </w:r>
      <w:r w:rsidR="00525B70" w:rsidRPr="00525B70">
        <w:rPr>
          <w:rFonts w:cs="Arial"/>
          <w:color w:val="000000"/>
          <w:szCs w:val="24"/>
        </w:rPr>
        <w:t>g</w:t>
      </w:r>
      <w:r w:rsidR="002A3FC8" w:rsidRPr="00525B70">
        <w:rPr>
          <w:rFonts w:cs="Arial"/>
          <w:color w:val="000000"/>
          <w:szCs w:val="24"/>
        </w:rPr>
        <w:t>oal</w:t>
      </w:r>
      <w:r w:rsidR="00A63147" w:rsidRPr="00525B70">
        <w:rPr>
          <w:rFonts w:cs="Arial"/>
          <w:color w:val="000000"/>
          <w:szCs w:val="24"/>
        </w:rPr>
        <w:t xml:space="preserve"> </w:t>
      </w:r>
      <w:r w:rsidR="002A3FC8" w:rsidRPr="00525B70">
        <w:rPr>
          <w:rFonts w:cs="Arial"/>
          <w:color w:val="000000"/>
          <w:szCs w:val="24"/>
        </w:rPr>
        <w:t xml:space="preserve">by </w:t>
      </w:r>
      <w:r w:rsidR="00A63147" w:rsidRPr="00525B70">
        <w:rPr>
          <w:rFonts w:cs="Arial"/>
          <w:color w:val="000000"/>
          <w:szCs w:val="24"/>
        </w:rPr>
        <w:t>(</w:t>
      </w:r>
      <w:r w:rsidR="002A3FC8" w:rsidRPr="00525B70">
        <w:rPr>
          <w:rFonts w:cs="Arial"/>
          <w:color w:val="000000"/>
          <w:szCs w:val="24"/>
        </w:rPr>
        <w:t>1</w:t>
      </w:r>
      <w:r w:rsidR="00A63147" w:rsidRPr="00525B70">
        <w:rPr>
          <w:rFonts w:cs="Arial"/>
          <w:color w:val="000000"/>
          <w:szCs w:val="24"/>
        </w:rPr>
        <w:t xml:space="preserve"> </w:t>
      </w:r>
      <w:r w:rsidR="00525B70">
        <w:rPr>
          <w:rFonts w:cs="Arial"/>
          <w:color w:val="000000"/>
          <w:szCs w:val="24"/>
        </w:rPr>
        <w:t>minus</w:t>
      </w:r>
      <w:r w:rsidR="00A63147" w:rsidRPr="00525B70">
        <w:rPr>
          <w:rFonts w:cs="Arial"/>
          <w:color w:val="000000"/>
          <w:szCs w:val="24"/>
        </w:rPr>
        <w:t xml:space="preserve"> </w:t>
      </w:r>
      <w:r w:rsidR="002A3FC8" w:rsidRPr="00525B70">
        <w:rPr>
          <w:rFonts w:cs="Arial"/>
          <w:color w:val="000000"/>
          <w:szCs w:val="24"/>
        </w:rPr>
        <w:t>the tax rate</w:t>
      </w:r>
      <w:r w:rsidR="00A63147" w:rsidRPr="00525B70">
        <w:rPr>
          <w:rFonts w:cs="Arial"/>
          <w:color w:val="000000"/>
          <w:szCs w:val="24"/>
        </w:rPr>
        <w:t>)</w:t>
      </w:r>
      <w:r w:rsidR="00A63147">
        <w:rPr>
          <w:rFonts w:cs="Arial"/>
          <w:b/>
          <w:color w:val="000000"/>
          <w:szCs w:val="24"/>
        </w:rPr>
        <w:t xml:space="preserve"> </w:t>
      </w:r>
      <w:r w:rsidR="00525B70">
        <w:rPr>
          <w:rFonts w:cs="Arial"/>
          <w:b/>
          <w:color w:val="000000"/>
          <w:szCs w:val="24"/>
        </w:rPr>
        <w:t xml:space="preserve">   </w:t>
      </w:r>
      <w:r w:rsidR="00525B70" w:rsidRPr="00525B70">
        <w:rPr>
          <w:rFonts w:cs="Arial"/>
          <w:bCs/>
          <w:color w:val="000000"/>
          <w:szCs w:val="24"/>
        </w:rPr>
        <w:t>or</w:t>
      </w:r>
      <w:r w:rsidR="00A63147">
        <w:rPr>
          <w:rFonts w:cs="Arial"/>
          <w:b/>
          <w:color w:val="000000"/>
          <w:szCs w:val="24"/>
        </w:rPr>
        <w:t xml:space="preserve">  </w:t>
      </w:r>
    </w:p>
    <w:p w14:paraId="0CDEE848" w14:textId="1879ECBC" w:rsidR="00525B70" w:rsidRDefault="000E76D2" w:rsidP="000E76D2">
      <w:pPr>
        <w:spacing w:line="276" w:lineRule="auto"/>
        <w:jc w:val="center"/>
        <w:rPr>
          <w:rFonts w:cs="Arial"/>
          <w:b/>
          <w:color w:val="000000"/>
          <w:szCs w:val="24"/>
        </w:rPr>
      </w:pPr>
      <w:r>
        <w:rPr>
          <w:rFonts w:cs="Arial"/>
          <w:b/>
          <w:color w:val="000000"/>
          <w:szCs w:val="24"/>
        </w:rPr>
        <w:t xml:space="preserve">Business </w:t>
      </w:r>
      <w:r w:rsidR="00525B70">
        <w:rPr>
          <w:rFonts w:cs="Arial"/>
          <w:b/>
          <w:color w:val="000000"/>
          <w:szCs w:val="24"/>
        </w:rPr>
        <w:t>Revenue</w:t>
      </w:r>
      <w:r>
        <w:rPr>
          <w:rFonts w:cs="Arial"/>
          <w:b/>
          <w:color w:val="000000"/>
          <w:szCs w:val="24"/>
        </w:rPr>
        <w:t xml:space="preserve"> Target</w:t>
      </w:r>
      <w:r w:rsidR="00525B70">
        <w:rPr>
          <w:rFonts w:cs="Arial"/>
          <w:b/>
          <w:color w:val="000000"/>
          <w:szCs w:val="24"/>
        </w:rPr>
        <w:t xml:space="preserve"> =</w:t>
      </w:r>
      <w:r>
        <w:rPr>
          <w:rFonts w:cs="Arial"/>
          <w:b/>
          <w:color w:val="000000"/>
          <w:szCs w:val="24"/>
        </w:rPr>
        <w:t xml:space="preserve"> Personal Net Income</w:t>
      </w:r>
      <w:r w:rsidR="00525B70">
        <w:rPr>
          <w:rFonts w:cs="Arial"/>
          <w:b/>
          <w:color w:val="000000"/>
          <w:szCs w:val="24"/>
        </w:rPr>
        <w:t xml:space="preserve"> Goal (1-tax rate)</w:t>
      </w:r>
    </w:p>
    <w:p w14:paraId="54FF8E02" w14:textId="77777777" w:rsidR="00A63147" w:rsidRPr="00525B70" w:rsidRDefault="00A63147" w:rsidP="00876B74">
      <w:pPr>
        <w:spacing w:line="276" w:lineRule="auto"/>
        <w:jc w:val="both"/>
        <w:rPr>
          <w:rFonts w:cs="Arial"/>
          <w:color w:val="000000"/>
          <w:sz w:val="8"/>
          <w:szCs w:val="12"/>
        </w:rPr>
      </w:pPr>
    </w:p>
    <w:p w14:paraId="27C889D3" w14:textId="683EC744" w:rsidR="00E46C93" w:rsidRDefault="00A63147" w:rsidP="00876B74">
      <w:pPr>
        <w:spacing w:line="276" w:lineRule="auto"/>
        <w:jc w:val="both"/>
        <w:rPr>
          <w:rFonts w:cs="Arial"/>
          <w:iCs/>
          <w:color w:val="000000"/>
          <w:szCs w:val="24"/>
        </w:rPr>
      </w:pPr>
      <w:r>
        <w:rPr>
          <w:rFonts w:cs="Arial"/>
          <w:color w:val="000000"/>
          <w:szCs w:val="24"/>
        </w:rPr>
        <w:t>Therefore, i</w:t>
      </w:r>
      <w:r w:rsidR="002A3FC8">
        <w:rPr>
          <w:rFonts w:cs="Arial"/>
          <w:color w:val="000000"/>
          <w:szCs w:val="24"/>
        </w:rPr>
        <w:t xml:space="preserve">f your goal is </w:t>
      </w:r>
      <w:r w:rsidR="002A3FC8" w:rsidRPr="003E4A1B">
        <w:rPr>
          <w:rFonts w:cs="Arial"/>
          <w:color w:val="000000"/>
          <w:szCs w:val="24"/>
        </w:rPr>
        <w:t>$</w:t>
      </w:r>
      <w:r w:rsidR="00123DDA">
        <w:rPr>
          <w:rFonts w:cs="Arial"/>
          <w:color w:val="000000"/>
          <w:szCs w:val="24"/>
        </w:rPr>
        <w:t>5</w:t>
      </w:r>
      <w:r w:rsidR="002A3FC8" w:rsidRPr="003E4A1B">
        <w:rPr>
          <w:rFonts w:cs="Arial"/>
          <w:color w:val="000000"/>
          <w:szCs w:val="24"/>
        </w:rPr>
        <w:t xml:space="preserve">0,000 per year </w:t>
      </w:r>
      <w:r w:rsidR="002A3FC8" w:rsidRPr="00525B70">
        <w:rPr>
          <w:rFonts w:cs="Arial"/>
          <w:i/>
          <w:color w:val="000000"/>
          <w:szCs w:val="24"/>
        </w:rPr>
        <w:t>take-home</w:t>
      </w:r>
      <w:r w:rsidR="002A3FC8" w:rsidRPr="002A3FC8">
        <w:rPr>
          <w:rFonts w:cs="Arial"/>
          <w:iCs/>
          <w:color w:val="000000"/>
          <w:szCs w:val="24"/>
        </w:rPr>
        <w:t xml:space="preserve">, </w:t>
      </w:r>
      <w:r>
        <w:rPr>
          <w:rFonts w:cs="Arial"/>
          <w:iCs/>
          <w:color w:val="000000"/>
          <w:szCs w:val="24"/>
        </w:rPr>
        <w:t xml:space="preserve">and the total personal taxes are 30% of your </w:t>
      </w:r>
      <w:r w:rsidR="000E76D2">
        <w:rPr>
          <w:rFonts w:cs="Arial"/>
          <w:iCs/>
          <w:color w:val="000000"/>
          <w:szCs w:val="24"/>
        </w:rPr>
        <w:t xml:space="preserve">business </w:t>
      </w:r>
      <w:r w:rsidR="00525B70">
        <w:rPr>
          <w:rFonts w:cs="Arial"/>
          <w:iCs/>
          <w:color w:val="000000"/>
          <w:szCs w:val="24"/>
        </w:rPr>
        <w:t>revenue</w:t>
      </w:r>
      <w:r>
        <w:rPr>
          <w:rFonts w:cs="Arial"/>
          <w:iCs/>
          <w:color w:val="000000"/>
          <w:szCs w:val="24"/>
        </w:rPr>
        <w:t xml:space="preserve">, </w:t>
      </w:r>
      <w:r w:rsidR="002A3FC8" w:rsidRPr="002A3FC8">
        <w:rPr>
          <w:rFonts w:cs="Arial"/>
          <w:iCs/>
          <w:color w:val="000000"/>
          <w:szCs w:val="24"/>
        </w:rPr>
        <w:t xml:space="preserve">the </w:t>
      </w:r>
      <w:r w:rsidR="002A3FC8">
        <w:rPr>
          <w:rFonts w:cs="Arial"/>
          <w:iCs/>
          <w:color w:val="000000"/>
          <w:szCs w:val="24"/>
        </w:rPr>
        <w:t xml:space="preserve">calculation would be </w:t>
      </w:r>
      <w:r w:rsidR="00E46C93">
        <w:rPr>
          <w:rFonts w:cs="Arial"/>
          <w:iCs/>
          <w:color w:val="000000"/>
          <w:szCs w:val="24"/>
        </w:rPr>
        <w:t>…</w:t>
      </w:r>
      <w:r w:rsidR="002A3FC8">
        <w:rPr>
          <w:rFonts w:cs="Arial"/>
          <w:iCs/>
          <w:color w:val="000000"/>
          <w:szCs w:val="24"/>
        </w:rPr>
        <w:t xml:space="preserve"> </w:t>
      </w:r>
      <w:r w:rsidR="00525B70">
        <w:rPr>
          <w:rFonts w:cs="Arial"/>
          <w:iCs/>
          <w:color w:val="000000"/>
          <w:szCs w:val="24"/>
        </w:rPr>
        <w:t xml:space="preserve"> </w:t>
      </w:r>
    </w:p>
    <w:p w14:paraId="67BA956B" w14:textId="1E2D9B0D" w:rsidR="002A3FC8" w:rsidRDefault="00E46C93" w:rsidP="00E46C93">
      <w:pPr>
        <w:spacing w:before="120" w:line="276" w:lineRule="auto"/>
        <w:jc w:val="center"/>
        <w:rPr>
          <w:rFonts w:cs="Arial"/>
          <w:color w:val="000000"/>
          <w:szCs w:val="24"/>
        </w:rPr>
      </w:pPr>
      <w:r>
        <w:rPr>
          <w:rFonts w:cs="Arial"/>
          <w:iCs/>
          <w:color w:val="000000"/>
          <w:szCs w:val="24"/>
        </w:rPr>
        <w:t xml:space="preserve">   </w:t>
      </w:r>
      <w:r w:rsidR="00525B70">
        <w:rPr>
          <w:rFonts w:cs="Arial"/>
          <w:iCs/>
          <w:color w:val="000000"/>
          <w:szCs w:val="24"/>
        </w:rPr>
        <w:t xml:space="preserve">Revenue = </w:t>
      </w:r>
      <w:r w:rsidR="00123DDA">
        <w:rPr>
          <w:rFonts w:cs="Arial"/>
          <w:color w:val="000000"/>
          <w:szCs w:val="24"/>
        </w:rPr>
        <w:t>5</w:t>
      </w:r>
      <w:r w:rsidR="00525B70">
        <w:rPr>
          <w:rFonts w:cs="Arial"/>
          <w:color w:val="000000"/>
          <w:szCs w:val="24"/>
        </w:rPr>
        <w:t>0,000 (</w:t>
      </w:r>
      <w:r w:rsidR="0024710A">
        <w:rPr>
          <w:rFonts w:cs="Arial"/>
          <w:color w:val="000000"/>
          <w:szCs w:val="24"/>
        </w:rPr>
        <w:t xml:space="preserve">1x </w:t>
      </w:r>
      <w:r w:rsidR="0024710A" w:rsidRPr="00A63147">
        <w:rPr>
          <w:rFonts w:cs="Arial"/>
          <w:color w:val="000000"/>
          <w:spacing w:val="60"/>
          <w:szCs w:val="24"/>
        </w:rPr>
        <w:t>–</w:t>
      </w:r>
      <w:r w:rsidR="0024710A" w:rsidRPr="00A63147">
        <w:rPr>
          <w:rFonts w:cs="Arial"/>
          <w:b/>
          <w:bCs/>
          <w:color w:val="000000"/>
          <w:szCs w:val="24"/>
        </w:rPr>
        <w:t>.</w:t>
      </w:r>
      <w:r w:rsidR="0024710A">
        <w:rPr>
          <w:rFonts w:cs="Arial"/>
          <w:color w:val="000000"/>
          <w:szCs w:val="24"/>
        </w:rPr>
        <w:t>3x</w:t>
      </w:r>
      <w:r w:rsidR="00525B70">
        <w:rPr>
          <w:rFonts w:cs="Arial"/>
          <w:color w:val="000000"/>
          <w:szCs w:val="24"/>
        </w:rPr>
        <w:t xml:space="preserve">)    </w:t>
      </w:r>
      <w:r w:rsidR="0024710A">
        <w:rPr>
          <w:rFonts w:cs="Arial"/>
          <w:color w:val="000000"/>
          <w:szCs w:val="24"/>
        </w:rPr>
        <w:t xml:space="preserve"> </w:t>
      </w:r>
      <w:r w:rsidR="0024710A" w:rsidRPr="00E46C93">
        <w:rPr>
          <w:rFonts w:cs="Arial"/>
          <w:i/>
          <w:iCs/>
          <w:color w:val="000000"/>
          <w:szCs w:val="24"/>
        </w:rPr>
        <w:t>or</w:t>
      </w:r>
      <w:r w:rsidR="0024710A">
        <w:rPr>
          <w:rFonts w:cs="Arial"/>
          <w:color w:val="000000"/>
          <w:szCs w:val="24"/>
        </w:rPr>
        <w:t xml:space="preserve">    </w:t>
      </w:r>
      <w:r w:rsidR="0024710A" w:rsidRPr="00A63147">
        <w:rPr>
          <w:rFonts w:cs="Arial"/>
          <w:b/>
          <w:bCs/>
          <w:color w:val="000000"/>
          <w:szCs w:val="24"/>
        </w:rPr>
        <w:t>.</w:t>
      </w:r>
      <w:r w:rsidR="0024710A">
        <w:rPr>
          <w:rFonts w:cs="Arial"/>
          <w:color w:val="000000"/>
          <w:szCs w:val="24"/>
        </w:rPr>
        <w:t>7</w:t>
      </w:r>
      <w:r>
        <w:rPr>
          <w:rFonts w:cs="Arial"/>
          <w:color w:val="000000"/>
          <w:szCs w:val="24"/>
        </w:rPr>
        <w:t xml:space="preserve"> Revenue</w:t>
      </w:r>
      <w:r w:rsidR="0024710A">
        <w:rPr>
          <w:rFonts w:cs="Arial"/>
          <w:color w:val="000000"/>
          <w:szCs w:val="24"/>
        </w:rPr>
        <w:t xml:space="preserve"> = </w:t>
      </w:r>
      <w:r w:rsidR="00123DDA">
        <w:rPr>
          <w:rFonts w:cs="Arial"/>
          <w:color w:val="000000"/>
          <w:szCs w:val="24"/>
        </w:rPr>
        <w:t>5</w:t>
      </w:r>
      <w:r w:rsidR="0024710A">
        <w:rPr>
          <w:rFonts w:cs="Arial"/>
          <w:color w:val="000000"/>
          <w:szCs w:val="24"/>
        </w:rPr>
        <w:t xml:space="preserve">0,000       </w:t>
      </w:r>
      <w:r w:rsidR="0024710A" w:rsidRPr="00E46C93">
        <w:rPr>
          <w:rFonts w:cs="Arial"/>
          <w:i/>
          <w:iCs/>
          <w:color w:val="000000"/>
          <w:szCs w:val="24"/>
        </w:rPr>
        <w:t>or</w:t>
      </w:r>
      <w:r w:rsidR="0024710A">
        <w:rPr>
          <w:rFonts w:cs="Arial"/>
          <w:color w:val="000000"/>
          <w:szCs w:val="24"/>
        </w:rPr>
        <w:t xml:space="preserve">  </w:t>
      </w:r>
      <w:r w:rsidR="00525B70">
        <w:rPr>
          <w:rFonts w:cs="Arial"/>
          <w:color w:val="000000"/>
          <w:szCs w:val="24"/>
        </w:rPr>
        <w:t xml:space="preserve"> </w:t>
      </w:r>
      <w:r w:rsidR="0024710A">
        <w:rPr>
          <w:rFonts w:cs="Arial"/>
          <w:color w:val="000000"/>
          <w:szCs w:val="24"/>
        </w:rPr>
        <w:t xml:space="preserve">  </w:t>
      </w:r>
      <w:r>
        <w:rPr>
          <w:rFonts w:cs="Arial"/>
          <w:color w:val="000000"/>
          <w:szCs w:val="24"/>
        </w:rPr>
        <w:t>Revenue</w:t>
      </w:r>
      <w:r w:rsidR="0024710A">
        <w:rPr>
          <w:rFonts w:cs="Arial"/>
          <w:color w:val="000000"/>
          <w:szCs w:val="24"/>
        </w:rPr>
        <w:t xml:space="preserve"> = </w:t>
      </w:r>
      <w:r w:rsidR="00A63147">
        <w:rPr>
          <w:rFonts w:cs="Arial"/>
          <w:color w:val="000000"/>
          <w:szCs w:val="24"/>
        </w:rPr>
        <w:t>$</w:t>
      </w:r>
      <w:r w:rsidR="00123DDA">
        <w:rPr>
          <w:rFonts w:cs="Arial"/>
          <w:color w:val="000000"/>
          <w:szCs w:val="24"/>
        </w:rPr>
        <w:t>5</w:t>
      </w:r>
      <w:r w:rsidR="0024710A">
        <w:rPr>
          <w:rFonts w:cs="Arial"/>
          <w:color w:val="000000"/>
          <w:szCs w:val="24"/>
        </w:rPr>
        <w:t>0,000 /</w:t>
      </w:r>
      <w:r w:rsidR="0024710A" w:rsidRPr="00A63147">
        <w:rPr>
          <w:rFonts w:cs="Arial"/>
          <w:b/>
          <w:bCs/>
          <w:color w:val="000000"/>
          <w:szCs w:val="24"/>
        </w:rPr>
        <w:t xml:space="preserve"> .</w:t>
      </w:r>
      <w:r w:rsidR="0024710A">
        <w:rPr>
          <w:rFonts w:cs="Arial"/>
          <w:color w:val="000000"/>
          <w:szCs w:val="24"/>
        </w:rPr>
        <w:t xml:space="preserve">7  </w:t>
      </w:r>
      <w:r w:rsidR="00A63147">
        <w:rPr>
          <w:rFonts w:cs="Arial"/>
          <w:color w:val="000000"/>
          <w:szCs w:val="24"/>
        </w:rPr>
        <w:t xml:space="preserve">    </w:t>
      </w:r>
      <w:r w:rsidR="0024710A">
        <w:rPr>
          <w:rFonts w:cs="Arial"/>
          <w:color w:val="000000"/>
          <w:szCs w:val="24"/>
        </w:rPr>
        <w:t xml:space="preserve">=  </w:t>
      </w:r>
      <w:r w:rsidR="00A63147">
        <w:rPr>
          <w:rFonts w:cs="Arial"/>
          <w:color w:val="000000"/>
          <w:szCs w:val="24"/>
        </w:rPr>
        <w:t>$</w:t>
      </w:r>
      <w:r w:rsidR="008C0765">
        <w:rPr>
          <w:rFonts w:cs="Arial"/>
          <w:b/>
          <w:bCs/>
          <w:color w:val="000000"/>
          <w:szCs w:val="24"/>
        </w:rPr>
        <w:t>71,429</w:t>
      </w:r>
    </w:p>
    <w:p w14:paraId="0DA95693" w14:textId="77777777" w:rsidR="002A3FC8" w:rsidRPr="00A63147" w:rsidRDefault="002A3FC8" w:rsidP="00876B74">
      <w:pPr>
        <w:spacing w:line="276" w:lineRule="auto"/>
        <w:jc w:val="both"/>
        <w:rPr>
          <w:rFonts w:cs="Arial"/>
          <w:color w:val="000000"/>
          <w:sz w:val="12"/>
          <w:szCs w:val="16"/>
        </w:rPr>
      </w:pPr>
    </w:p>
    <w:p w14:paraId="27A3C0D3" w14:textId="1C356B79" w:rsidR="00E27396" w:rsidRDefault="00E27396" w:rsidP="00E27396">
      <w:pPr>
        <w:spacing w:line="276" w:lineRule="auto"/>
        <w:jc w:val="both"/>
        <w:rPr>
          <w:rFonts w:cs="Arial"/>
          <w:color w:val="000000"/>
          <w:szCs w:val="24"/>
        </w:rPr>
      </w:pPr>
      <w:r>
        <w:rPr>
          <w:rFonts w:cs="Arial"/>
          <w:color w:val="000000"/>
          <w:szCs w:val="24"/>
        </w:rPr>
        <w:t xml:space="preserve">To prove the formula, multiply  the Revenue target  </w:t>
      </w:r>
      <w:r w:rsidR="008C0765">
        <w:rPr>
          <w:rFonts w:cs="Arial"/>
          <w:color w:val="000000"/>
          <w:szCs w:val="24"/>
        </w:rPr>
        <w:t>$</w:t>
      </w:r>
      <w:r w:rsidR="008C0765">
        <w:rPr>
          <w:rFonts w:cs="Arial"/>
          <w:b/>
          <w:bCs/>
          <w:color w:val="000000"/>
          <w:szCs w:val="24"/>
        </w:rPr>
        <w:t>71,429</w:t>
      </w:r>
      <w:r>
        <w:rPr>
          <w:rFonts w:cs="Arial"/>
          <w:b/>
          <w:bCs/>
          <w:color w:val="000000"/>
          <w:szCs w:val="24"/>
        </w:rPr>
        <w:t xml:space="preserve">  x 30% tax rate =  $42,857 in taxes</w:t>
      </w:r>
      <w:r w:rsidR="00986592">
        <w:rPr>
          <w:rFonts w:cs="Arial"/>
          <w:b/>
          <w:bCs/>
          <w:color w:val="000000"/>
          <w:szCs w:val="24"/>
        </w:rPr>
        <w:t xml:space="preserve">. </w:t>
      </w:r>
      <w:r w:rsidRPr="00E27396">
        <w:rPr>
          <w:rFonts w:cs="Arial"/>
          <w:color w:val="000000"/>
          <w:szCs w:val="24"/>
        </w:rPr>
        <w:t>Sub</w:t>
      </w:r>
      <w:r>
        <w:rPr>
          <w:rFonts w:cs="Arial"/>
          <w:color w:val="000000"/>
          <w:szCs w:val="24"/>
        </w:rPr>
        <w:t>tract the tax bill from the Revenue target  ($142,857 - $42,857) = $100,000 which is the take-home goal.</w:t>
      </w:r>
    </w:p>
    <w:p w14:paraId="5521B135" w14:textId="77777777" w:rsidR="00E27396" w:rsidRPr="00E27396" w:rsidRDefault="00E27396" w:rsidP="00E27396">
      <w:pPr>
        <w:spacing w:line="276" w:lineRule="auto"/>
        <w:jc w:val="both"/>
        <w:rPr>
          <w:rFonts w:cs="Arial"/>
          <w:color w:val="000000"/>
          <w:sz w:val="12"/>
          <w:szCs w:val="16"/>
        </w:rPr>
      </w:pPr>
    </w:p>
    <w:p w14:paraId="4D3ADD94" w14:textId="788D8210" w:rsidR="00E27396" w:rsidRPr="003E4A1B" w:rsidRDefault="00E27396" w:rsidP="00E27396">
      <w:pPr>
        <w:spacing w:line="276" w:lineRule="auto"/>
        <w:jc w:val="both"/>
        <w:rPr>
          <w:rFonts w:cs="Arial"/>
          <w:color w:val="000000"/>
          <w:szCs w:val="24"/>
        </w:rPr>
      </w:pPr>
      <w:r w:rsidRPr="003E4A1B">
        <w:rPr>
          <w:rFonts w:cs="Arial"/>
          <w:color w:val="000000"/>
          <w:szCs w:val="24"/>
        </w:rPr>
        <w:t>Incidentally, you can use 143% instead of the more cumbersome 142.8</w:t>
      </w:r>
      <w:r>
        <w:rPr>
          <w:rFonts w:cs="Arial"/>
          <w:color w:val="000000"/>
          <w:szCs w:val="24"/>
        </w:rPr>
        <w:t>57</w:t>
      </w:r>
      <w:r w:rsidRPr="003E4A1B">
        <w:rPr>
          <w:rFonts w:cs="Arial"/>
          <w:color w:val="000000"/>
          <w:szCs w:val="24"/>
        </w:rPr>
        <w:t>% and still be c</w:t>
      </w:r>
      <w:r>
        <w:rPr>
          <w:rFonts w:cs="Arial"/>
          <w:color w:val="000000"/>
          <w:szCs w:val="24"/>
        </w:rPr>
        <w:t>lose enough for government work, w</w:t>
      </w:r>
      <w:r w:rsidRPr="003E4A1B">
        <w:rPr>
          <w:rFonts w:cs="Arial"/>
          <w:color w:val="000000"/>
          <w:szCs w:val="24"/>
        </w:rPr>
        <w:t>hich this is</w:t>
      </w:r>
      <w:r w:rsidR="00986592" w:rsidRPr="003E4A1B">
        <w:rPr>
          <w:rFonts w:cs="Arial"/>
          <w:color w:val="000000"/>
          <w:szCs w:val="24"/>
        </w:rPr>
        <w:t xml:space="preserve">. </w:t>
      </w:r>
    </w:p>
    <w:p w14:paraId="59E5BD9E" w14:textId="77777777" w:rsidR="00AA45D6" w:rsidRPr="003E4A1B" w:rsidRDefault="00AA45D6" w:rsidP="00876B74">
      <w:pPr>
        <w:spacing w:line="276" w:lineRule="auto"/>
        <w:jc w:val="both"/>
        <w:rPr>
          <w:rFonts w:cs="Arial"/>
          <w:color w:val="000000"/>
          <w:sz w:val="12"/>
          <w:szCs w:val="24"/>
        </w:rPr>
      </w:pPr>
      <w:r w:rsidRPr="003E4A1B">
        <w:rPr>
          <w:rFonts w:cs="Arial"/>
          <w:color w:val="000000"/>
          <w:sz w:val="12"/>
          <w:szCs w:val="24"/>
        </w:rPr>
        <w:br w:type="page"/>
      </w:r>
    </w:p>
    <w:p w14:paraId="245E66C7"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1A0FD1A9" w14:textId="77777777" w:rsidR="00AA45D6" w:rsidRPr="003E4A1B" w:rsidRDefault="00AA45D6" w:rsidP="0041099F">
      <w:pPr>
        <w:jc w:val="both"/>
        <w:rPr>
          <w:rFonts w:cs="Arial"/>
          <w:color w:val="000000"/>
          <w:szCs w:val="24"/>
        </w:rPr>
      </w:pPr>
    </w:p>
    <w:p w14:paraId="2A2F7910" w14:textId="77777777" w:rsidR="00DE0DDC" w:rsidRPr="003E4A1B" w:rsidRDefault="00DE0DDC" w:rsidP="00AA45D6">
      <w:pPr>
        <w:spacing w:line="276" w:lineRule="auto"/>
        <w:jc w:val="both"/>
        <w:rPr>
          <w:rFonts w:cs="Arial"/>
          <w:color w:val="000000"/>
          <w:sz w:val="12"/>
          <w:szCs w:val="12"/>
        </w:rPr>
      </w:pPr>
    </w:p>
    <w:p w14:paraId="7A442EE1" w14:textId="03483975" w:rsidR="00AA45D6" w:rsidRPr="003E4A1B" w:rsidRDefault="00AA45D6" w:rsidP="00AA45D6">
      <w:pPr>
        <w:spacing w:line="276" w:lineRule="auto"/>
        <w:jc w:val="both"/>
        <w:rPr>
          <w:rFonts w:cs="Arial"/>
          <w:color w:val="000000"/>
          <w:szCs w:val="24"/>
        </w:rPr>
      </w:pPr>
      <w:r w:rsidRPr="003E4A1B">
        <w:rPr>
          <w:rFonts w:cs="Arial"/>
          <w:color w:val="000000"/>
          <w:szCs w:val="24"/>
        </w:rPr>
        <w:t xml:space="preserve">The correct MULTIPLIER for </w:t>
      </w:r>
      <w:r w:rsidRPr="003E4A1B">
        <w:rPr>
          <w:rFonts w:cs="Arial"/>
          <w:color w:val="000000"/>
          <w:szCs w:val="24"/>
          <w:u w:val="single"/>
        </w:rPr>
        <w:t>your</w:t>
      </w:r>
      <w:r w:rsidRPr="003E4A1B">
        <w:rPr>
          <w:rFonts w:cs="Arial"/>
          <w:color w:val="000000"/>
          <w:szCs w:val="24"/>
        </w:rPr>
        <w:t xml:space="preserve"> TAKE-HOME </w:t>
      </w:r>
      <w:r w:rsidR="00FE3E7E">
        <w:rPr>
          <w:rFonts w:cs="Arial"/>
          <w:color w:val="000000"/>
          <w:szCs w:val="24"/>
        </w:rPr>
        <w:t>PAY</w:t>
      </w:r>
      <w:r w:rsidR="000E76D2">
        <w:rPr>
          <w:rFonts w:cs="Arial"/>
          <w:color w:val="000000"/>
          <w:szCs w:val="24"/>
        </w:rPr>
        <w:t xml:space="preserve"> GOAL</w:t>
      </w:r>
      <w:r w:rsidRPr="003E4A1B">
        <w:rPr>
          <w:rFonts w:cs="Arial"/>
          <w:color w:val="000000"/>
          <w:szCs w:val="24"/>
        </w:rPr>
        <w:t xml:space="preserve"> to arrive at your </w:t>
      </w:r>
      <w:r w:rsidR="000E76D2">
        <w:rPr>
          <w:rFonts w:cs="Arial"/>
          <w:color w:val="000000"/>
          <w:szCs w:val="24"/>
        </w:rPr>
        <w:t>BUSINESS REVENUE</w:t>
      </w:r>
      <w:r w:rsidRPr="003E4A1B">
        <w:rPr>
          <w:rFonts w:cs="Arial"/>
          <w:color w:val="000000"/>
          <w:szCs w:val="24"/>
        </w:rPr>
        <w:t xml:space="preserve"> TARGET </w:t>
      </w:r>
      <w:r w:rsidR="009139AB" w:rsidRPr="003E4A1B">
        <w:rPr>
          <w:rFonts w:cs="Arial"/>
          <w:color w:val="000000"/>
          <w:szCs w:val="24"/>
        </w:rPr>
        <w:t>will not</w:t>
      </w:r>
      <w:r w:rsidRPr="003E4A1B">
        <w:rPr>
          <w:rFonts w:cs="Arial"/>
          <w:color w:val="000000"/>
          <w:szCs w:val="24"/>
        </w:rPr>
        <w:t xml:space="preserve"> always be 143%</w:t>
      </w:r>
      <w:r w:rsidR="00986592" w:rsidRPr="003E4A1B">
        <w:rPr>
          <w:rFonts w:cs="Arial"/>
          <w:color w:val="000000"/>
          <w:szCs w:val="24"/>
        </w:rPr>
        <w:t xml:space="preserve">. </w:t>
      </w:r>
      <w:r w:rsidRPr="003E4A1B">
        <w:rPr>
          <w:rFonts w:cs="Arial"/>
          <w:color w:val="000000"/>
          <w:szCs w:val="24"/>
        </w:rPr>
        <w:t>That works for a combined tax rate of 30%</w:t>
      </w:r>
      <w:r w:rsidR="00986592" w:rsidRPr="003E4A1B">
        <w:rPr>
          <w:rFonts w:cs="Arial"/>
          <w:color w:val="000000"/>
          <w:szCs w:val="24"/>
        </w:rPr>
        <w:t xml:space="preserve">. </w:t>
      </w:r>
      <w:r w:rsidRPr="003E4A1B">
        <w:rPr>
          <w:rFonts w:cs="Arial"/>
          <w:color w:val="000000"/>
          <w:szCs w:val="24"/>
        </w:rPr>
        <w:t xml:space="preserve">To find </w:t>
      </w:r>
      <w:r w:rsidRPr="003E4A1B">
        <w:rPr>
          <w:rFonts w:cs="Arial"/>
          <w:color w:val="000000"/>
          <w:szCs w:val="24"/>
          <w:u w:val="single"/>
        </w:rPr>
        <w:t>your</w:t>
      </w:r>
      <w:r w:rsidRPr="003E4A1B">
        <w:rPr>
          <w:rFonts w:cs="Arial"/>
          <w:color w:val="000000"/>
          <w:szCs w:val="24"/>
        </w:rPr>
        <w:t xml:space="preserve"> MULTIPLIER, divide 100 by (100% -</w:t>
      </w:r>
      <w:r w:rsidR="00966871" w:rsidRPr="003E4A1B">
        <w:rPr>
          <w:rFonts w:cs="Arial"/>
          <w:color w:val="000000"/>
          <w:szCs w:val="24"/>
        </w:rPr>
        <w:t xml:space="preserve"> your combined federal and state</w:t>
      </w:r>
      <w:r w:rsidRPr="003E4A1B">
        <w:rPr>
          <w:rFonts w:cs="Arial"/>
          <w:color w:val="000000"/>
          <w:szCs w:val="24"/>
        </w:rPr>
        <w:t xml:space="preserve"> tax rate %)</w:t>
      </w:r>
      <w:r w:rsidR="00306F76" w:rsidRPr="003E4A1B">
        <w:rPr>
          <w:rFonts w:cs="Arial"/>
          <w:color w:val="000000"/>
          <w:szCs w:val="24"/>
        </w:rPr>
        <w:t xml:space="preserve">. </w:t>
      </w:r>
    </w:p>
    <w:p w14:paraId="24C7664D" w14:textId="77777777" w:rsidR="00AA45D6" w:rsidRPr="00D77048" w:rsidRDefault="001F2153" w:rsidP="00AA45D6">
      <w:pPr>
        <w:spacing w:line="276" w:lineRule="auto"/>
        <w:ind w:left="360" w:hanging="360"/>
        <w:rPr>
          <w:rFonts w:cs="Arial"/>
          <w:b/>
          <w:sz w:val="12"/>
          <w:szCs w:val="16"/>
        </w:rPr>
      </w:pPr>
      <w:r w:rsidRPr="00D77048">
        <w:rPr>
          <w:rFonts w:cs="Arial"/>
          <w:noProof/>
          <w:color w:val="000000"/>
          <w:sz w:val="16"/>
        </w:rPr>
        <mc:AlternateContent>
          <mc:Choice Requires="wps">
            <w:drawing>
              <wp:anchor distT="0" distB="0" distL="114300" distR="114300" simplePos="0" relativeHeight="251607552" behindDoc="1" locked="0" layoutInCell="1" allowOverlap="1" wp14:anchorId="5EEBD0BA" wp14:editId="521CDDB4">
                <wp:simplePos x="0" y="0"/>
                <wp:positionH relativeFrom="margin">
                  <wp:align>right</wp:align>
                </wp:positionH>
                <wp:positionV relativeFrom="paragraph">
                  <wp:posOffset>57150</wp:posOffset>
                </wp:positionV>
                <wp:extent cx="1054100" cy="3876675"/>
                <wp:effectExtent l="0" t="0" r="12700" b="28575"/>
                <wp:wrapNone/>
                <wp:docPr id="7281" name="Rectangle 7281" descr="A pricing model to establish an hourly fee for service provider companies.  The fee is based on the amount you need to earn annually, divided by 2000 working hours per year."/>
                <wp:cNvGraphicFramePr/>
                <a:graphic xmlns:a="http://schemas.openxmlformats.org/drawingml/2006/main">
                  <a:graphicData uri="http://schemas.microsoft.com/office/word/2010/wordprocessingShape">
                    <wps:wsp>
                      <wps:cNvSpPr/>
                      <wps:spPr>
                        <a:xfrm>
                          <a:off x="0" y="0"/>
                          <a:ext cx="1054100" cy="3876675"/>
                        </a:xfrm>
                        <a:prstGeom prst="rect">
                          <a:avLst/>
                        </a:prstGeom>
                        <a:no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13A258" id="Rectangle 7281" o:spid="_x0000_s1026" alt="A pricing model to establish an hourly fee for service provider companies.  The fee is based on the amount you need to earn annually, divided by 2000 working hours per year." style="position:absolute;margin-left:31.8pt;margin-top:4.5pt;width:83pt;height:305.25pt;z-index:-2517089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" filled="f" strokecolor="#c6d9f1 [671]" strokeweight="2pt">
                <w10:wrap anchorx="margin"/>
              </v:rect>
            </w:pict>
          </mc:Fallback>
        </mc:AlternateContent>
      </w:r>
    </w:p>
    <w:p w14:paraId="10AC557E" w14:textId="77777777" w:rsidR="00AA45D6" w:rsidRPr="003E4A1B" w:rsidRDefault="00B514F1" w:rsidP="00AA45D6">
      <w:pPr>
        <w:tabs>
          <w:tab w:val="left" w:pos="6120"/>
          <w:tab w:val="left" w:pos="8640"/>
        </w:tabs>
        <w:rPr>
          <w:rFonts w:cs="Arial"/>
          <w:color w:val="000000"/>
          <w:szCs w:val="24"/>
        </w:rPr>
      </w:pPr>
      <w:r w:rsidRPr="003E4A1B">
        <w:rPr>
          <w:rFonts w:cs="Arial"/>
          <w:color w:val="000000"/>
          <w:sz w:val="22"/>
          <w:szCs w:val="24"/>
        </w:rPr>
        <w:t>4</w:t>
      </w:r>
      <w:r w:rsidR="00AA45D6" w:rsidRPr="003E4A1B">
        <w:rPr>
          <w:rFonts w:cs="Arial"/>
          <w:color w:val="000000"/>
          <w:sz w:val="22"/>
          <w:szCs w:val="24"/>
        </w:rPr>
        <w:t>.</w:t>
      </w:r>
      <w:r w:rsidR="00AA45D6" w:rsidRPr="003E4A1B">
        <w:rPr>
          <w:rFonts w:cs="Arial"/>
          <w:b/>
          <w:color w:val="000000"/>
          <w:sz w:val="22"/>
          <w:szCs w:val="24"/>
        </w:rPr>
        <w:t xml:space="preserve">  Calculating </w:t>
      </w:r>
      <w:r w:rsidR="006B505B" w:rsidRPr="003E4A1B">
        <w:rPr>
          <w:rFonts w:cs="Arial"/>
          <w:b/>
          <w:color w:val="000000"/>
          <w:sz w:val="22"/>
          <w:szCs w:val="24"/>
        </w:rPr>
        <w:t xml:space="preserve">Service-Business </w:t>
      </w:r>
      <w:r w:rsidR="003D0FF9" w:rsidRPr="003E4A1B">
        <w:rPr>
          <w:rFonts w:cs="Arial"/>
          <w:b/>
          <w:color w:val="000000"/>
          <w:sz w:val="22"/>
          <w:szCs w:val="24"/>
        </w:rPr>
        <w:t xml:space="preserve">Revenue </w:t>
      </w:r>
      <w:r w:rsidR="00AA45D6" w:rsidRPr="003E4A1B">
        <w:rPr>
          <w:rFonts w:cs="Arial"/>
          <w:b/>
          <w:color w:val="000000"/>
          <w:sz w:val="22"/>
          <w:szCs w:val="24"/>
        </w:rPr>
        <w:t>Goals</w:t>
      </w:r>
      <w:r w:rsidR="00AA45D6" w:rsidRPr="003E4A1B">
        <w:rPr>
          <w:rFonts w:cs="Arial"/>
          <w:color w:val="000000"/>
          <w:szCs w:val="24"/>
        </w:rPr>
        <w:t xml:space="preserve">             </w:t>
      </w:r>
      <w:r w:rsidR="00AA45D6" w:rsidRPr="003E4A1B">
        <w:rPr>
          <w:rFonts w:cs="Arial"/>
          <w:color w:val="000000"/>
          <w:szCs w:val="24"/>
        </w:rPr>
        <w:tab/>
        <w:t xml:space="preserve">EXAMPLE                     </w:t>
      </w:r>
      <w:r w:rsidR="00AA45D6" w:rsidRPr="003E4A1B">
        <w:rPr>
          <w:rFonts w:cs="Arial"/>
          <w:color w:val="000000"/>
          <w:szCs w:val="24"/>
        </w:rPr>
        <w:tab/>
      </w:r>
      <w:r w:rsidR="00C513F7" w:rsidRPr="003E4A1B">
        <w:rPr>
          <w:rFonts w:cs="Arial"/>
          <w:color w:val="000000"/>
          <w:szCs w:val="24"/>
        </w:rPr>
        <w:t xml:space="preserve">    </w:t>
      </w:r>
      <w:r w:rsidR="00512ECC" w:rsidRPr="003E4A1B">
        <w:rPr>
          <w:rFonts w:cs="Arial"/>
          <w:color w:val="000000"/>
          <w:szCs w:val="24"/>
        </w:rPr>
        <w:t xml:space="preserve">  </w:t>
      </w:r>
      <w:r w:rsidR="00C513F7" w:rsidRPr="003E4A1B">
        <w:rPr>
          <w:rFonts w:cs="Arial"/>
          <w:color w:val="000000"/>
          <w:szCs w:val="24"/>
        </w:rPr>
        <w:t xml:space="preserve"> </w:t>
      </w:r>
      <w:r w:rsidR="00AA45D6" w:rsidRPr="003E4A1B">
        <w:rPr>
          <w:rFonts w:cs="Arial"/>
          <w:color w:val="000000"/>
          <w:szCs w:val="24"/>
        </w:rPr>
        <w:t>YOU</w:t>
      </w:r>
    </w:p>
    <w:p w14:paraId="3E587B1F" w14:textId="40FB335C" w:rsidR="00AA45D6" w:rsidRPr="003E4A1B" w:rsidRDefault="00AA45D6" w:rsidP="00AA45D6">
      <w:pPr>
        <w:tabs>
          <w:tab w:val="left" w:pos="4320"/>
          <w:tab w:val="left" w:pos="8460"/>
        </w:tabs>
        <w:spacing w:before="120" w:line="276" w:lineRule="auto"/>
        <w:ind w:left="360"/>
        <w:rPr>
          <w:rFonts w:cs="Arial"/>
          <w:color w:val="000000"/>
          <w:szCs w:val="24"/>
        </w:rPr>
      </w:pPr>
      <w:r w:rsidRPr="003E4A1B">
        <w:rPr>
          <w:rFonts w:cs="Arial"/>
          <w:color w:val="000000"/>
          <w:szCs w:val="24"/>
        </w:rPr>
        <w:t>A.  ULTIMATELY, to live on the business revenue alone …</w:t>
      </w:r>
      <w:r w:rsidR="00767891">
        <w:rPr>
          <w:rFonts w:cs="Arial"/>
          <w:color w:val="000000"/>
          <w:szCs w:val="24"/>
        </w:rPr>
        <w:t>…</w:t>
      </w:r>
      <w:r w:rsidR="00767891" w:rsidRPr="003E4A1B">
        <w:rPr>
          <w:rFonts w:cs="Arial"/>
          <w:color w:val="000000"/>
          <w:szCs w:val="24"/>
        </w:rPr>
        <w:t>.</w:t>
      </w:r>
      <w:r w:rsidR="00767891">
        <w:rPr>
          <w:rFonts w:cs="Arial"/>
          <w:color w:val="000000"/>
          <w:szCs w:val="24"/>
        </w:rPr>
        <w:t xml:space="preserve"> </w:t>
      </w:r>
      <w:r w:rsidRPr="003E4A1B">
        <w:rPr>
          <w:rFonts w:cs="Arial"/>
          <w:color w:val="000000"/>
          <w:szCs w:val="24"/>
        </w:rPr>
        <w:t xml:space="preserve">$ </w:t>
      </w:r>
      <w:r w:rsidRPr="003E4A1B">
        <w:rPr>
          <w:rFonts w:cs="Arial"/>
          <w:b/>
          <w:color w:val="000000"/>
          <w:szCs w:val="24"/>
        </w:rPr>
        <w:t xml:space="preserve"> </w:t>
      </w:r>
      <w:r w:rsidRPr="00B73548">
        <w:rPr>
          <w:rFonts w:cs="Arial"/>
          <w:b/>
          <w:color w:val="AA0000"/>
          <w:szCs w:val="24"/>
        </w:rPr>
        <w:t>71,</w:t>
      </w:r>
      <w:r w:rsidR="00A538A5" w:rsidRPr="00B73548">
        <w:rPr>
          <w:rFonts w:cs="Arial"/>
          <w:b/>
          <w:color w:val="AA0000"/>
          <w:szCs w:val="24"/>
        </w:rPr>
        <w:t>429</w:t>
      </w:r>
      <w:r w:rsidRPr="00B73548">
        <w:rPr>
          <w:rFonts w:cs="Arial"/>
          <w:b/>
          <w:color w:val="AA0000"/>
          <w:szCs w:val="24"/>
        </w:rPr>
        <w:t xml:space="preserve"> </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63781E84" w14:textId="77777777" w:rsidR="00AA45D6" w:rsidRPr="003E4A1B" w:rsidRDefault="00AA45D6" w:rsidP="00AA45D6">
      <w:pPr>
        <w:tabs>
          <w:tab w:val="left" w:pos="4320"/>
          <w:tab w:val="left" w:pos="8460"/>
        </w:tabs>
        <w:ind w:left="360"/>
        <w:rPr>
          <w:rFonts w:cs="Arial"/>
          <w:color w:val="000000"/>
          <w:sz w:val="12"/>
          <w:szCs w:val="24"/>
        </w:rPr>
      </w:pPr>
    </w:p>
    <w:p w14:paraId="12378805" w14:textId="3B0443ED" w:rsidR="00AA45D6" w:rsidRPr="003E4A1B" w:rsidRDefault="00AA45D6" w:rsidP="00AA45D6">
      <w:pPr>
        <w:tabs>
          <w:tab w:val="left" w:pos="8460"/>
        </w:tabs>
        <w:ind w:left="360"/>
        <w:rPr>
          <w:rFonts w:cs="Arial"/>
          <w:color w:val="000000"/>
          <w:szCs w:val="24"/>
        </w:rPr>
      </w:pPr>
      <w:r w:rsidRPr="003E4A1B">
        <w:rPr>
          <w:rFonts w:cs="Arial"/>
          <w:color w:val="000000"/>
          <w:szCs w:val="24"/>
        </w:rPr>
        <w:t xml:space="preserve">B.  INITIALLY, as a part-time endeavor to test the concept …. $  </w:t>
      </w:r>
      <w:r w:rsidRPr="003E4A1B">
        <w:rPr>
          <w:rFonts w:cs="Arial"/>
          <w:b/>
          <w:color w:val="0000CC"/>
          <w:szCs w:val="24"/>
        </w:rPr>
        <w:t>14,</w:t>
      </w:r>
      <w:r w:rsidR="00A538A5">
        <w:rPr>
          <w:rFonts w:cs="Arial"/>
          <w:b/>
          <w:color w:val="0000CC"/>
          <w:szCs w:val="24"/>
        </w:rPr>
        <w:t>286</w:t>
      </w:r>
      <w:r w:rsidRPr="003E4A1B">
        <w:rPr>
          <w:rFonts w:cs="Arial"/>
          <w:color w:val="000000"/>
          <w:szCs w:val="24"/>
        </w:rPr>
        <w:t xml:space="preserve">  per year</w:t>
      </w:r>
      <w:r w:rsidRPr="003E4A1B">
        <w:rPr>
          <w:rFonts w:cs="Arial"/>
          <w:color w:val="000000"/>
          <w:szCs w:val="24"/>
        </w:rPr>
        <w:tab/>
      </w:r>
      <w:r w:rsidR="00512ECC" w:rsidRPr="003E4A1B">
        <w:rPr>
          <w:rFonts w:cs="Arial"/>
          <w:color w:val="000000"/>
          <w:szCs w:val="24"/>
        </w:rPr>
        <w:t xml:space="preserve">    </w:t>
      </w:r>
      <w:r w:rsidRPr="003E4A1B">
        <w:rPr>
          <w:rFonts w:cs="Arial"/>
          <w:color w:val="000000"/>
          <w:szCs w:val="24"/>
        </w:rPr>
        <w:t>$_________</w:t>
      </w:r>
    </w:p>
    <w:p w14:paraId="34F747EF" w14:textId="046D0E4B" w:rsidR="00AA45D6" w:rsidRPr="003E4A1B" w:rsidRDefault="00AA45D6" w:rsidP="008A755E">
      <w:pPr>
        <w:tabs>
          <w:tab w:val="left" w:pos="8460"/>
        </w:tabs>
        <w:ind w:left="360" w:right="1976"/>
        <w:jc w:val="both"/>
        <w:rPr>
          <w:rFonts w:cs="Arial"/>
          <w:color w:val="000000"/>
          <w:sz w:val="8"/>
          <w:szCs w:val="8"/>
        </w:rPr>
      </w:pPr>
      <w:r w:rsidRPr="003E4A1B">
        <w:rPr>
          <w:rFonts w:cs="Arial"/>
          <w:i/>
          <w:noProof/>
          <w:sz w:val="14"/>
        </w:rPr>
        <w:br/>
      </w:r>
      <w:r w:rsidR="008A755E">
        <w:rPr>
          <w:rFonts w:cs="Arial"/>
          <w:color w:val="000000"/>
          <w:szCs w:val="24"/>
        </w:rPr>
        <w:t xml:space="preserve"> </w:t>
      </w:r>
      <w:r w:rsidRPr="003E4A1B">
        <w:rPr>
          <w:rFonts w:cs="Arial"/>
          <w:color w:val="000000"/>
          <w:szCs w:val="24"/>
        </w:rPr>
        <w:t xml:space="preserve">   </w:t>
      </w:r>
      <w:r w:rsidR="00767891">
        <w:rPr>
          <w:rFonts w:cs="Arial"/>
          <w:color w:val="000000"/>
          <w:szCs w:val="24"/>
        </w:rPr>
        <w:t xml:space="preserve"> </w:t>
      </w:r>
    </w:p>
    <w:p w14:paraId="0D8F6B2D" w14:textId="5FD3522F" w:rsidR="00AA45D6" w:rsidRPr="003E4A1B" w:rsidRDefault="006B505B" w:rsidP="00D77048">
      <w:pPr>
        <w:tabs>
          <w:tab w:val="left" w:pos="8460"/>
        </w:tabs>
        <w:spacing w:before="60" w:line="276" w:lineRule="auto"/>
        <w:ind w:right="1973"/>
        <w:jc w:val="both"/>
        <w:rPr>
          <w:rFonts w:cs="Arial"/>
        </w:rPr>
      </w:pPr>
      <w:r w:rsidRPr="003E4A1B">
        <w:rPr>
          <w:rFonts w:cs="Arial"/>
          <w:color w:val="000000"/>
          <w:sz w:val="22"/>
          <w:szCs w:val="24"/>
        </w:rPr>
        <w:t>5</w:t>
      </w:r>
      <w:r w:rsidR="00AA45D6" w:rsidRPr="003E4A1B">
        <w:rPr>
          <w:rFonts w:cs="Arial"/>
          <w:color w:val="000000"/>
          <w:sz w:val="22"/>
          <w:szCs w:val="24"/>
        </w:rPr>
        <w:t>.</w:t>
      </w:r>
      <w:r w:rsidR="00AA45D6" w:rsidRPr="003E4A1B">
        <w:rPr>
          <w:rFonts w:cs="Arial"/>
          <w:b/>
          <w:color w:val="000000"/>
          <w:sz w:val="22"/>
          <w:szCs w:val="24"/>
        </w:rPr>
        <w:t xml:space="preserve">  Calculating Amount to Charge Clients per Hour</w:t>
      </w:r>
      <w:r w:rsidR="007D7E1E" w:rsidRPr="003E4A1B">
        <w:rPr>
          <w:rFonts w:cs="Arial"/>
          <w:b/>
          <w:color w:val="000000"/>
          <w:sz w:val="22"/>
          <w:szCs w:val="24"/>
        </w:rPr>
        <w:t>.</w:t>
      </w:r>
      <w:r w:rsidR="007D7E1E" w:rsidRPr="003E4A1B">
        <w:rPr>
          <w:rFonts w:cs="Arial"/>
          <w:color w:val="000000"/>
          <w:sz w:val="22"/>
          <w:szCs w:val="24"/>
        </w:rPr>
        <w:t xml:space="preserve"> </w:t>
      </w:r>
      <w:r w:rsidR="00AA45D6" w:rsidRPr="003E4A1B">
        <w:rPr>
          <w:rFonts w:cs="Arial"/>
        </w:rPr>
        <w:t>First, determine the number of hours you</w:t>
      </w:r>
      <w:r w:rsidR="009B7ABA" w:rsidRPr="003E4A1B">
        <w:rPr>
          <w:rFonts w:cs="Arial"/>
        </w:rPr>
        <w:t xml:space="preserve"> will work in a typical year. </w:t>
      </w:r>
      <w:r w:rsidR="00AA45D6" w:rsidRPr="003E4A1B">
        <w:rPr>
          <w:rFonts w:cs="Arial"/>
        </w:rPr>
        <w:t xml:space="preserve">Full-time, you may want to assume 40 hours per week x 50 weeks, </w:t>
      </w:r>
      <w:r w:rsidR="008D13DC" w:rsidRPr="003E4A1B">
        <w:rPr>
          <w:rFonts w:cs="Arial"/>
        </w:rPr>
        <w:t>allowing</w:t>
      </w:r>
      <w:r w:rsidR="00AA45D6" w:rsidRPr="003E4A1B">
        <w:rPr>
          <w:rFonts w:cs="Arial"/>
        </w:rPr>
        <w:t xml:space="preserve"> 2 weeks for vacation (and to make the math easier) =  </w:t>
      </w:r>
      <w:r w:rsidR="00AA45D6" w:rsidRPr="003E4A1B">
        <w:rPr>
          <w:rFonts w:cs="Arial"/>
          <w:b/>
        </w:rPr>
        <w:t>2000</w:t>
      </w:r>
      <w:r w:rsidR="00AA45D6" w:rsidRPr="003E4A1B">
        <w:rPr>
          <w:rFonts w:cs="Arial"/>
        </w:rPr>
        <w:t xml:space="preserve"> hours per year. For the initial part-time launch, estimate how many hours you will be able to devote to the business, after allowing for school, work, family, </w:t>
      </w:r>
      <w:r w:rsidR="00306F76" w:rsidRPr="003E4A1B">
        <w:rPr>
          <w:rFonts w:cs="Arial"/>
        </w:rPr>
        <w:t xml:space="preserve">etc. </w:t>
      </w:r>
      <w:r w:rsidR="00AA45D6" w:rsidRPr="003E4A1B">
        <w:rPr>
          <w:rFonts w:cs="Arial"/>
        </w:rPr>
        <w:t>For the example</w:t>
      </w:r>
      <w:r w:rsidR="006E2033" w:rsidRPr="003E4A1B">
        <w:rPr>
          <w:rFonts w:cs="Arial"/>
        </w:rPr>
        <w:t xml:space="preserve"> below, </w:t>
      </w:r>
      <w:r w:rsidR="007D1EA5" w:rsidRPr="003E4A1B">
        <w:rPr>
          <w:rFonts w:cs="Arial"/>
        </w:rPr>
        <w:t>we</w:t>
      </w:r>
      <w:r w:rsidR="00AA45D6" w:rsidRPr="003E4A1B">
        <w:rPr>
          <w:rFonts w:cs="Arial"/>
        </w:rPr>
        <w:t xml:space="preserve"> assumed 8 hours each Saturday plus </w:t>
      </w:r>
      <w:r w:rsidR="009139AB" w:rsidRPr="003E4A1B">
        <w:rPr>
          <w:rFonts w:cs="Arial"/>
        </w:rPr>
        <w:t>one evening</w:t>
      </w:r>
      <w:r w:rsidR="00AA45D6" w:rsidRPr="003E4A1B">
        <w:rPr>
          <w:rFonts w:cs="Arial"/>
        </w:rPr>
        <w:t xml:space="preserve"> per week for 4 hours, for a total of 12 hours per week</w:t>
      </w:r>
      <w:r w:rsidR="00986592" w:rsidRPr="003E4A1B">
        <w:rPr>
          <w:rFonts w:cs="Arial"/>
        </w:rPr>
        <w:t xml:space="preserve">. </w:t>
      </w:r>
      <w:r w:rsidR="00AA45D6" w:rsidRPr="003E4A1B">
        <w:rPr>
          <w:rFonts w:cs="Arial"/>
        </w:rPr>
        <w:t>Times 50 weeks = 600 hours part-time.</w:t>
      </w:r>
    </w:p>
    <w:p w14:paraId="520F5E89" w14:textId="77777777" w:rsidR="008D7A93"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 xml:space="preserve">A.  ULTIMATELY, to live on </w:t>
      </w:r>
      <w:r w:rsidR="0001087B" w:rsidRPr="003E4A1B">
        <w:rPr>
          <w:rFonts w:cs="Arial"/>
          <w:color w:val="000000"/>
          <w:szCs w:val="24"/>
        </w:rPr>
        <w:t>the business revenue alone ……</w:t>
      </w:r>
      <w:r w:rsidR="0001087B" w:rsidRPr="00B73548">
        <w:rPr>
          <w:rFonts w:cs="Arial"/>
          <w:b/>
          <w:color w:val="AA0000"/>
          <w:szCs w:val="24"/>
        </w:rPr>
        <w:t>40</w:t>
      </w:r>
      <w:r w:rsidRPr="00B73548">
        <w:rPr>
          <w:rFonts w:cs="Arial"/>
          <w:b/>
          <w:color w:val="AA0000"/>
          <w:szCs w:val="24"/>
        </w:rPr>
        <w:t xml:space="preserve"> </w:t>
      </w:r>
      <w:r w:rsidRPr="003E4A1B">
        <w:rPr>
          <w:rFonts w:cs="Arial"/>
          <w:color w:val="000000" w:themeColor="text1"/>
          <w:szCs w:val="24"/>
        </w:rPr>
        <w:t>hours</w:t>
      </w:r>
      <w:r w:rsidRPr="003E4A1B">
        <w:rPr>
          <w:rFonts w:cs="Arial"/>
          <w:b/>
          <w:color w:val="000000"/>
          <w:szCs w:val="24"/>
        </w:rPr>
        <w:t xml:space="preserve"> </w:t>
      </w:r>
      <w:r w:rsidR="008D7A93" w:rsidRPr="003E4A1B">
        <w:rPr>
          <w:rFonts w:cs="Arial"/>
          <w:color w:val="000000"/>
          <w:szCs w:val="24"/>
        </w:rPr>
        <w:t>/</w:t>
      </w:r>
      <w:r w:rsidR="0038725E" w:rsidRPr="003E4A1B">
        <w:rPr>
          <w:rFonts w:cs="Arial"/>
          <w:b/>
          <w:color w:val="000000"/>
          <w:szCs w:val="24"/>
        </w:rPr>
        <w:t xml:space="preserve"> </w:t>
      </w:r>
      <w:r w:rsidR="0038725E" w:rsidRPr="003E4A1B">
        <w:rPr>
          <w:rFonts w:cs="Arial"/>
          <w:color w:val="000000"/>
          <w:szCs w:val="24"/>
        </w:rPr>
        <w:t xml:space="preserve">week x 50 weeks </w:t>
      </w:r>
      <w:r w:rsidR="00AC6324" w:rsidRPr="003E4A1B">
        <w:rPr>
          <w:rFonts w:cs="Arial"/>
          <w:color w:val="000000"/>
          <w:szCs w:val="24"/>
        </w:rPr>
        <w:t xml:space="preserve">    </w:t>
      </w:r>
      <w:r w:rsidR="00512ECC" w:rsidRPr="003E4A1B">
        <w:rPr>
          <w:rFonts w:cs="Arial"/>
          <w:color w:val="000000"/>
          <w:szCs w:val="24"/>
        </w:rPr>
        <w:t xml:space="preserve">   </w:t>
      </w:r>
      <w:r w:rsidR="00A021F6" w:rsidRPr="003E4A1B">
        <w:rPr>
          <w:rFonts w:cs="Arial"/>
          <w:color w:val="000000"/>
          <w:szCs w:val="24"/>
        </w:rPr>
        <w:t>#______</w:t>
      </w:r>
      <w:r w:rsidR="00C51CB4" w:rsidRPr="003E4A1B">
        <w:rPr>
          <w:rFonts w:cs="Arial"/>
          <w:color w:val="000000"/>
          <w:szCs w:val="24"/>
        </w:rPr>
        <w:t>hours</w:t>
      </w:r>
    </w:p>
    <w:p w14:paraId="32AA88A9" w14:textId="77777777" w:rsidR="00AA45D6" w:rsidRPr="003E4A1B" w:rsidRDefault="008D7A93" w:rsidP="00AC73F8">
      <w:pPr>
        <w:tabs>
          <w:tab w:val="left" w:pos="4320"/>
          <w:tab w:val="left" w:pos="8370"/>
        </w:tabs>
        <w:spacing w:line="276" w:lineRule="auto"/>
        <w:ind w:left="360"/>
        <w:rPr>
          <w:rFonts w:cs="Arial"/>
          <w:color w:val="000000"/>
          <w:szCs w:val="24"/>
        </w:rPr>
      </w:pPr>
      <w:r w:rsidRPr="003E4A1B">
        <w:rPr>
          <w:rFonts w:cs="Arial"/>
          <w:color w:val="000000"/>
          <w:szCs w:val="24"/>
        </w:rPr>
        <w:tab/>
      </w:r>
      <w:r w:rsidR="004E06A4" w:rsidRPr="003E4A1B">
        <w:rPr>
          <w:rFonts w:cs="Arial"/>
          <w:color w:val="000000"/>
          <w:szCs w:val="24"/>
        </w:rPr>
        <w:t xml:space="preserve">                         </w:t>
      </w:r>
      <w:r w:rsidR="00AC73F8" w:rsidRPr="003E4A1B">
        <w:rPr>
          <w:rFonts w:cs="Arial"/>
          <w:color w:val="000000"/>
          <w:szCs w:val="24"/>
        </w:rPr>
        <w:t xml:space="preserve">     </w:t>
      </w:r>
      <w:r w:rsidR="009C21E5" w:rsidRPr="003E4A1B">
        <w:rPr>
          <w:rFonts w:cs="Arial"/>
          <w:color w:val="000000"/>
          <w:szCs w:val="24"/>
        </w:rPr>
        <w:t xml:space="preserve"> </w:t>
      </w:r>
      <w:r w:rsidR="00AC73F8" w:rsidRPr="003E4A1B">
        <w:rPr>
          <w:rFonts w:cs="Arial"/>
          <w:color w:val="000000"/>
          <w:szCs w:val="24"/>
        </w:rPr>
        <w:t xml:space="preserve"> </w:t>
      </w:r>
      <w:r w:rsidR="0038725E" w:rsidRPr="003E4A1B">
        <w:rPr>
          <w:rFonts w:cs="Arial"/>
          <w:color w:val="000000"/>
          <w:szCs w:val="24"/>
        </w:rPr>
        <w:t>=</w:t>
      </w:r>
      <w:r w:rsidR="009C21E5" w:rsidRPr="003E4A1B">
        <w:rPr>
          <w:rFonts w:cs="Arial"/>
          <w:color w:val="000000"/>
          <w:szCs w:val="24"/>
        </w:rPr>
        <w:t xml:space="preserve"> </w:t>
      </w:r>
      <w:r w:rsidR="0038725E" w:rsidRPr="00B73548">
        <w:rPr>
          <w:rFonts w:cs="Arial"/>
          <w:b/>
          <w:color w:val="AA0000"/>
          <w:szCs w:val="24"/>
        </w:rPr>
        <w:t>2000</w:t>
      </w:r>
      <w:r w:rsidR="0038725E" w:rsidRPr="003E4A1B">
        <w:rPr>
          <w:rFonts w:cs="Arial"/>
          <w:color w:val="000000"/>
          <w:szCs w:val="24"/>
        </w:rPr>
        <w:t xml:space="preserve"> hours /year      </w:t>
      </w:r>
    </w:p>
    <w:p w14:paraId="53497B88" w14:textId="77777777" w:rsidR="00D92CA9" w:rsidRPr="003E4A1B" w:rsidRDefault="00D92CA9" w:rsidP="00AA45D6">
      <w:pPr>
        <w:tabs>
          <w:tab w:val="left" w:pos="8370"/>
        </w:tabs>
        <w:spacing w:line="276" w:lineRule="auto"/>
        <w:ind w:left="360"/>
        <w:rPr>
          <w:rFonts w:cs="Arial"/>
          <w:color w:val="000000"/>
          <w:sz w:val="8"/>
          <w:szCs w:val="8"/>
        </w:rPr>
      </w:pPr>
    </w:p>
    <w:p w14:paraId="4514FCD4" w14:textId="77777777" w:rsidR="0041687A"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B.  INITIALLY, as a part-time ende</w:t>
      </w:r>
      <w:r w:rsidR="00CB710C" w:rsidRPr="003E4A1B">
        <w:rPr>
          <w:rFonts w:cs="Arial"/>
          <w:color w:val="000000"/>
          <w:szCs w:val="24"/>
        </w:rPr>
        <w:t xml:space="preserve">avor to </w:t>
      </w:r>
      <w:r w:rsidR="004928A9" w:rsidRPr="003E4A1B">
        <w:rPr>
          <w:rFonts w:cs="Arial"/>
          <w:color w:val="000000"/>
          <w:szCs w:val="24"/>
        </w:rPr>
        <w:t>test the concept …</w:t>
      </w:r>
      <w:r w:rsidR="00A436DF" w:rsidRPr="003E4A1B">
        <w:rPr>
          <w:rFonts w:cs="Arial"/>
          <w:b/>
          <w:color w:val="0000CC"/>
          <w:szCs w:val="24"/>
        </w:rPr>
        <w:t>12</w:t>
      </w:r>
      <w:r w:rsidRPr="003E4A1B">
        <w:rPr>
          <w:rFonts w:cs="Arial"/>
          <w:b/>
          <w:color w:val="000000"/>
          <w:szCs w:val="24"/>
        </w:rPr>
        <w:t xml:space="preserve"> </w:t>
      </w:r>
      <w:r w:rsidRPr="003E4A1B">
        <w:rPr>
          <w:rFonts w:cs="Arial"/>
          <w:color w:val="000000"/>
          <w:szCs w:val="24"/>
        </w:rPr>
        <w:t>hours</w:t>
      </w:r>
      <w:r w:rsidRPr="003E4A1B">
        <w:rPr>
          <w:rFonts w:cs="Arial"/>
          <w:b/>
          <w:color w:val="000000"/>
          <w:szCs w:val="24"/>
        </w:rPr>
        <w:t xml:space="preserve"> </w:t>
      </w:r>
      <w:r w:rsidR="0041687A" w:rsidRPr="003E4A1B">
        <w:rPr>
          <w:rFonts w:cs="Arial"/>
          <w:color w:val="000000"/>
          <w:szCs w:val="24"/>
        </w:rPr>
        <w:t xml:space="preserve">/ </w:t>
      </w:r>
      <w:r w:rsidR="00A436DF" w:rsidRPr="003E4A1B">
        <w:rPr>
          <w:rFonts w:cs="Arial"/>
          <w:color w:val="000000"/>
          <w:szCs w:val="24"/>
        </w:rPr>
        <w:t xml:space="preserve">week x 50 weeks </w:t>
      </w:r>
      <w:r w:rsidR="00C51CB4" w:rsidRPr="003E4A1B">
        <w:rPr>
          <w:rFonts w:cs="Arial"/>
          <w:color w:val="000000"/>
          <w:szCs w:val="24"/>
        </w:rPr>
        <w:t xml:space="preserve">    </w:t>
      </w:r>
      <w:r w:rsidR="00DF3EAD" w:rsidRPr="003E4A1B">
        <w:rPr>
          <w:rFonts w:cs="Arial"/>
          <w:color w:val="000000"/>
          <w:szCs w:val="24"/>
        </w:rPr>
        <w:t xml:space="preserve">   </w:t>
      </w:r>
      <w:r w:rsidR="007E6D44" w:rsidRPr="003E4A1B">
        <w:rPr>
          <w:rFonts w:cs="Arial"/>
          <w:color w:val="000000"/>
          <w:szCs w:val="24"/>
        </w:rPr>
        <w:t>#______hours</w:t>
      </w:r>
    </w:p>
    <w:p w14:paraId="5134247C" w14:textId="590741F3" w:rsidR="00AA45D6" w:rsidRPr="003E4A1B" w:rsidRDefault="0041687A" w:rsidP="00AA45D6">
      <w:pPr>
        <w:tabs>
          <w:tab w:val="left" w:pos="8370"/>
        </w:tabs>
        <w:spacing w:line="276" w:lineRule="auto"/>
        <w:ind w:left="360"/>
        <w:rPr>
          <w:rFonts w:cs="Arial"/>
          <w:color w:val="000000"/>
          <w:szCs w:val="24"/>
        </w:rPr>
      </w:pPr>
      <w:r w:rsidRPr="003E4A1B">
        <w:rPr>
          <w:rFonts w:cs="Arial"/>
          <w:color w:val="000000"/>
          <w:szCs w:val="24"/>
        </w:rPr>
        <w:t xml:space="preserve">                                                                                                       </w:t>
      </w:r>
      <w:r w:rsidR="00A436DF" w:rsidRPr="003E4A1B">
        <w:rPr>
          <w:rFonts w:cs="Arial"/>
          <w:color w:val="000000"/>
          <w:szCs w:val="24"/>
        </w:rPr>
        <w:t>=</w:t>
      </w:r>
      <w:r w:rsidR="008906C1" w:rsidRPr="003E4A1B">
        <w:rPr>
          <w:rFonts w:cs="Arial"/>
          <w:color w:val="000000"/>
          <w:szCs w:val="24"/>
        </w:rPr>
        <w:t xml:space="preserve">  </w:t>
      </w:r>
      <w:r w:rsidR="009C21E5" w:rsidRPr="003E4A1B">
        <w:rPr>
          <w:rFonts w:cs="Arial"/>
          <w:color w:val="000000"/>
          <w:szCs w:val="24"/>
        </w:rPr>
        <w:t xml:space="preserve"> </w:t>
      </w:r>
      <w:r w:rsidR="00A436DF" w:rsidRPr="003E4A1B">
        <w:rPr>
          <w:rFonts w:cs="Arial"/>
          <w:b/>
          <w:color w:val="0070C0"/>
          <w:szCs w:val="24"/>
        </w:rPr>
        <w:t>600</w:t>
      </w:r>
      <w:r w:rsidR="00A436DF" w:rsidRPr="003E4A1B">
        <w:rPr>
          <w:rFonts w:cs="Arial"/>
          <w:color w:val="000000"/>
          <w:szCs w:val="24"/>
        </w:rPr>
        <w:t xml:space="preserve"> hours </w:t>
      </w:r>
      <w:r w:rsidR="004928A9" w:rsidRPr="003E4A1B">
        <w:rPr>
          <w:rFonts w:cs="Arial"/>
          <w:color w:val="000000"/>
          <w:szCs w:val="24"/>
        </w:rPr>
        <w:t>/</w:t>
      </w:r>
      <w:r w:rsidR="008906C1" w:rsidRPr="003E4A1B">
        <w:rPr>
          <w:rFonts w:cs="Arial"/>
          <w:color w:val="000000"/>
          <w:szCs w:val="24"/>
        </w:rPr>
        <w:t>yea</w:t>
      </w:r>
      <w:r w:rsidR="00FF3A1B">
        <w:rPr>
          <w:rFonts w:cs="Arial"/>
          <w:color w:val="000000"/>
          <w:szCs w:val="24"/>
        </w:rPr>
        <w:t>r</w:t>
      </w:r>
      <w:r w:rsidR="00CB710C" w:rsidRPr="003E4A1B">
        <w:rPr>
          <w:rFonts w:cs="Arial"/>
          <w:color w:val="000000"/>
          <w:szCs w:val="24"/>
        </w:rPr>
        <w:tab/>
        <w:t xml:space="preserve">      </w:t>
      </w:r>
    </w:p>
    <w:p w14:paraId="58689039" w14:textId="77777777" w:rsidR="00AA45D6" w:rsidRPr="003E4A1B" w:rsidRDefault="00AA45D6" w:rsidP="00AA45D6">
      <w:pPr>
        <w:tabs>
          <w:tab w:val="left" w:pos="8370"/>
        </w:tabs>
        <w:ind w:left="360"/>
        <w:rPr>
          <w:rFonts w:cs="Arial"/>
          <w:color w:val="000000"/>
          <w:sz w:val="6"/>
          <w:szCs w:val="24"/>
        </w:rPr>
      </w:pPr>
    </w:p>
    <w:p w14:paraId="3E71B91E" w14:textId="09D7FD24" w:rsidR="00AA45D6" w:rsidRPr="003E4A1B" w:rsidRDefault="00AA45D6" w:rsidP="008A755E">
      <w:pPr>
        <w:tabs>
          <w:tab w:val="left" w:pos="8460"/>
        </w:tabs>
        <w:spacing w:line="276" w:lineRule="auto"/>
        <w:ind w:right="1886"/>
        <w:jc w:val="both"/>
        <w:rPr>
          <w:rFonts w:cs="Arial"/>
          <w:color w:val="000000"/>
          <w:szCs w:val="24"/>
        </w:rPr>
      </w:pPr>
      <w:r w:rsidRPr="003E4A1B">
        <w:rPr>
          <w:rFonts w:cs="Arial"/>
          <w:color w:val="000000"/>
          <w:szCs w:val="24"/>
        </w:rPr>
        <w:t xml:space="preserve">Divide the </w:t>
      </w:r>
      <w:r w:rsidR="00D913BE" w:rsidRPr="003E4A1B">
        <w:rPr>
          <w:rFonts w:cs="Arial"/>
          <w:color w:val="000000"/>
          <w:szCs w:val="24"/>
        </w:rPr>
        <w:t>Business</w:t>
      </w:r>
      <w:r w:rsidRPr="003E4A1B">
        <w:rPr>
          <w:rFonts w:cs="Arial"/>
          <w:color w:val="000000"/>
          <w:szCs w:val="24"/>
        </w:rPr>
        <w:t xml:space="preserve"> </w:t>
      </w:r>
      <w:r w:rsidR="003D0FF9" w:rsidRPr="003E4A1B">
        <w:rPr>
          <w:rFonts w:cs="Arial"/>
          <w:color w:val="000000"/>
          <w:szCs w:val="24"/>
        </w:rPr>
        <w:t>Revenue</w:t>
      </w:r>
      <w:r w:rsidRPr="003E4A1B">
        <w:rPr>
          <w:rFonts w:cs="Arial"/>
          <w:color w:val="000000"/>
          <w:szCs w:val="24"/>
        </w:rPr>
        <w:t xml:space="preserve"> Goals (step #4 above) by the number of hours per year to arrive at AVERAGE HOURLY INCOME.</w:t>
      </w:r>
    </w:p>
    <w:p w14:paraId="2BD788A5" w14:textId="0B0B21B2" w:rsidR="00AA45D6" w:rsidRPr="003E4A1B" w:rsidRDefault="00AA45D6" w:rsidP="00AA45D6">
      <w:pPr>
        <w:tabs>
          <w:tab w:val="left" w:pos="4320"/>
          <w:tab w:val="left" w:pos="8370"/>
        </w:tabs>
        <w:spacing w:before="120" w:line="276" w:lineRule="auto"/>
        <w:ind w:left="360"/>
        <w:rPr>
          <w:rFonts w:cs="Arial"/>
          <w:color w:val="000000"/>
          <w:szCs w:val="24"/>
        </w:rPr>
      </w:pPr>
      <w:r w:rsidRPr="003E4A1B">
        <w:rPr>
          <w:rFonts w:cs="Arial"/>
          <w:color w:val="000000"/>
          <w:szCs w:val="24"/>
        </w:rPr>
        <w:t>A.  ULTIMATELY, to live on the business revenue alone …</w:t>
      </w:r>
      <w:r w:rsidR="008D13DC" w:rsidRPr="003E4A1B">
        <w:rPr>
          <w:rFonts w:cs="Arial"/>
          <w:color w:val="000000"/>
          <w:szCs w:val="24"/>
        </w:rPr>
        <w:t>…</w:t>
      </w:r>
      <w:r w:rsidR="00986592" w:rsidRPr="003E4A1B">
        <w:rPr>
          <w:rFonts w:cs="Arial"/>
          <w:color w:val="000000"/>
          <w:szCs w:val="24"/>
        </w:rPr>
        <w:t xml:space="preserve">. </w:t>
      </w:r>
      <w:r w:rsidRPr="00B73548">
        <w:rPr>
          <w:rFonts w:cs="Arial"/>
          <w:b/>
          <w:color w:val="AA0000"/>
          <w:szCs w:val="24"/>
        </w:rPr>
        <w:t>$</w:t>
      </w:r>
      <w:r w:rsidRPr="003E4A1B">
        <w:rPr>
          <w:rFonts w:cs="Arial"/>
          <w:b/>
          <w:color w:val="000000"/>
          <w:szCs w:val="24"/>
        </w:rPr>
        <w:t xml:space="preserve"> </w:t>
      </w:r>
      <w:r w:rsidRPr="003E4A1B">
        <w:rPr>
          <w:rFonts w:cs="Arial"/>
          <w:color w:val="000000"/>
          <w:szCs w:val="24"/>
        </w:rPr>
        <w:t xml:space="preserve"> </w:t>
      </w:r>
      <w:r w:rsidRPr="00B73548">
        <w:rPr>
          <w:rFonts w:cs="Arial"/>
          <w:b/>
          <w:color w:val="AA0000"/>
          <w:szCs w:val="24"/>
        </w:rPr>
        <w:t>35.7</w:t>
      </w:r>
      <w:r w:rsidR="00A538A5" w:rsidRPr="00B73548">
        <w:rPr>
          <w:rFonts w:cs="Arial"/>
          <w:b/>
          <w:color w:val="AA0000"/>
          <w:szCs w:val="24"/>
        </w:rPr>
        <w:t>1</w:t>
      </w:r>
      <w:r w:rsidRPr="003E4A1B">
        <w:rPr>
          <w:rFonts w:cs="Arial"/>
          <w:color w:val="000000"/>
          <w:szCs w:val="24"/>
        </w:rPr>
        <w:t xml:space="preserve"> per hour</w:t>
      </w:r>
      <w:r w:rsidRPr="003E4A1B">
        <w:rPr>
          <w:rFonts w:cs="Arial"/>
          <w:color w:val="000000"/>
          <w:szCs w:val="24"/>
        </w:rPr>
        <w:tab/>
      </w:r>
      <w:r w:rsidR="00C513F7" w:rsidRPr="003E4A1B">
        <w:rPr>
          <w:rFonts w:cs="Arial"/>
          <w:color w:val="000000"/>
          <w:szCs w:val="24"/>
        </w:rPr>
        <w:t xml:space="preserve"> </w:t>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06A1E621" w14:textId="77777777" w:rsidR="00AA45D6" w:rsidRPr="003E4A1B" w:rsidRDefault="00AA45D6" w:rsidP="00AA45D6">
      <w:pPr>
        <w:tabs>
          <w:tab w:val="left" w:pos="4320"/>
          <w:tab w:val="left" w:pos="8460"/>
        </w:tabs>
        <w:ind w:left="360"/>
        <w:rPr>
          <w:rFonts w:cs="Arial"/>
          <w:color w:val="000000"/>
          <w:sz w:val="16"/>
          <w:szCs w:val="24"/>
        </w:rPr>
      </w:pPr>
    </w:p>
    <w:p w14:paraId="0C063EB5" w14:textId="2A5CC3AE" w:rsidR="00AA45D6" w:rsidRPr="003E4A1B" w:rsidRDefault="00AA45D6" w:rsidP="00AA45D6">
      <w:pPr>
        <w:tabs>
          <w:tab w:val="left" w:pos="8370"/>
        </w:tabs>
        <w:spacing w:line="276" w:lineRule="auto"/>
        <w:ind w:left="360"/>
        <w:rPr>
          <w:rFonts w:cs="Arial"/>
          <w:color w:val="000000"/>
          <w:szCs w:val="24"/>
        </w:rPr>
      </w:pPr>
      <w:r w:rsidRPr="003E4A1B">
        <w:rPr>
          <w:rFonts w:cs="Arial"/>
          <w:color w:val="000000"/>
          <w:szCs w:val="24"/>
        </w:rPr>
        <w:t xml:space="preserve">B.  INITIALLY, as a part-time endeavor to test the concept </w:t>
      </w:r>
      <w:r w:rsidR="00F22F05" w:rsidRPr="00F22F05">
        <w:rPr>
          <w:rFonts w:cs="Arial"/>
          <w:color w:val="000000"/>
          <w:spacing w:val="4"/>
          <w:szCs w:val="24"/>
        </w:rPr>
        <w:t>.</w:t>
      </w:r>
      <w:r w:rsidRPr="00F22F05">
        <w:rPr>
          <w:rFonts w:cs="Arial"/>
          <w:color w:val="000000"/>
          <w:spacing w:val="4"/>
          <w:szCs w:val="24"/>
        </w:rPr>
        <w:t>…</w:t>
      </w:r>
      <w:r w:rsidR="00F22F05">
        <w:rPr>
          <w:rFonts w:cs="Arial"/>
          <w:color w:val="000000"/>
          <w:szCs w:val="24"/>
        </w:rPr>
        <w:t xml:space="preserve"> </w:t>
      </w:r>
      <w:r w:rsidRPr="003E4A1B">
        <w:rPr>
          <w:rFonts w:cs="Arial"/>
          <w:b/>
          <w:color w:val="0000CC"/>
          <w:szCs w:val="24"/>
        </w:rPr>
        <w:t>$  23.8</w:t>
      </w:r>
      <w:r w:rsidR="00A538A5">
        <w:rPr>
          <w:rFonts w:cs="Arial"/>
          <w:b/>
          <w:color w:val="0000CC"/>
          <w:szCs w:val="24"/>
        </w:rPr>
        <w:t>1</w:t>
      </w:r>
      <w:r w:rsidRPr="003E4A1B">
        <w:rPr>
          <w:rFonts w:cs="Arial"/>
          <w:b/>
          <w:color w:val="0000CC"/>
          <w:szCs w:val="24"/>
        </w:rPr>
        <w:t xml:space="preserve">  </w:t>
      </w:r>
      <w:r w:rsidRPr="003E4A1B">
        <w:rPr>
          <w:rFonts w:cs="Arial"/>
          <w:color w:val="000000"/>
          <w:szCs w:val="24"/>
        </w:rPr>
        <w:t>per hour</w:t>
      </w:r>
      <w:r w:rsidRPr="003E4A1B">
        <w:rPr>
          <w:rFonts w:cs="Arial"/>
          <w:color w:val="000000"/>
          <w:szCs w:val="24"/>
        </w:rPr>
        <w:tab/>
      </w:r>
      <w:r w:rsidR="00DF3EAD" w:rsidRPr="003E4A1B">
        <w:rPr>
          <w:rFonts w:cs="Arial"/>
          <w:color w:val="000000"/>
          <w:szCs w:val="24"/>
        </w:rPr>
        <w:t xml:space="preserve">   </w:t>
      </w:r>
      <w:r w:rsidR="00C513F7" w:rsidRPr="003E4A1B">
        <w:rPr>
          <w:rFonts w:cs="Arial"/>
          <w:color w:val="000000"/>
          <w:szCs w:val="24"/>
        </w:rPr>
        <w:t xml:space="preserve">  </w:t>
      </w:r>
      <w:r w:rsidRPr="003E4A1B">
        <w:rPr>
          <w:rFonts w:cs="Arial"/>
          <w:color w:val="000000"/>
          <w:szCs w:val="24"/>
        </w:rPr>
        <w:t>$_______ hr.</w:t>
      </w:r>
    </w:p>
    <w:p w14:paraId="66A05A80" w14:textId="62F9A5F8" w:rsidR="00AA45D6" w:rsidRPr="006F6E79" w:rsidRDefault="006F6E79" w:rsidP="006F6E79">
      <w:pPr>
        <w:tabs>
          <w:tab w:val="left" w:pos="2745"/>
        </w:tabs>
        <w:spacing w:line="276" w:lineRule="auto"/>
        <w:ind w:left="360"/>
        <w:rPr>
          <w:rFonts w:cs="Arial"/>
          <w:color w:val="000000"/>
          <w:sz w:val="16"/>
          <w:szCs w:val="32"/>
        </w:rPr>
      </w:pPr>
      <w:r>
        <w:rPr>
          <w:rFonts w:cs="Arial"/>
          <w:color w:val="000000"/>
          <w:sz w:val="12"/>
          <w:szCs w:val="24"/>
        </w:rPr>
        <w:tab/>
      </w:r>
    </w:p>
    <w:p w14:paraId="30BCDBE8" w14:textId="540FD8A8"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6</w:t>
      </w:r>
      <w:r w:rsidR="00AA45D6" w:rsidRPr="003E4A1B">
        <w:rPr>
          <w:rFonts w:cs="Arial"/>
          <w:color w:val="000000"/>
          <w:sz w:val="22"/>
          <w:szCs w:val="24"/>
        </w:rPr>
        <w:t>.</w:t>
      </w:r>
      <w:r w:rsidR="00AA45D6" w:rsidRPr="003E4A1B">
        <w:rPr>
          <w:rFonts w:cs="Arial"/>
          <w:b/>
          <w:color w:val="000000"/>
          <w:sz w:val="22"/>
          <w:szCs w:val="24"/>
        </w:rPr>
        <w:t xml:space="preserve">  Allowance </w:t>
      </w:r>
      <w:r w:rsidR="009139AB" w:rsidRPr="003E4A1B">
        <w:rPr>
          <w:rFonts w:cs="Arial"/>
          <w:b/>
          <w:color w:val="000000"/>
          <w:sz w:val="22"/>
          <w:szCs w:val="24"/>
        </w:rPr>
        <w:t>for</w:t>
      </w:r>
      <w:r w:rsidR="00AA45D6" w:rsidRPr="003E4A1B">
        <w:rPr>
          <w:rFonts w:cs="Arial"/>
          <w:b/>
          <w:color w:val="000000"/>
          <w:sz w:val="22"/>
          <w:szCs w:val="24"/>
        </w:rPr>
        <w:t xml:space="preserve"> </w:t>
      </w:r>
      <w:r w:rsidR="005E1BB4" w:rsidRPr="003E4A1B">
        <w:rPr>
          <w:rFonts w:cs="Arial"/>
          <w:b/>
          <w:color w:val="000000"/>
          <w:sz w:val="22"/>
          <w:szCs w:val="24"/>
        </w:rPr>
        <w:t>Uncollectable</w:t>
      </w:r>
      <w:r w:rsidR="005E1BB4">
        <w:rPr>
          <w:rFonts w:cs="Arial"/>
          <w:b/>
          <w:color w:val="000000"/>
          <w:sz w:val="22"/>
          <w:szCs w:val="24"/>
        </w:rPr>
        <w:t>s</w:t>
      </w:r>
      <w:r w:rsidR="00F22F05" w:rsidRPr="003E4A1B">
        <w:rPr>
          <w:rFonts w:cs="Arial"/>
          <w:b/>
          <w:color w:val="000000"/>
          <w:sz w:val="22"/>
          <w:szCs w:val="24"/>
        </w:rPr>
        <w:t xml:space="preserve">. </w:t>
      </w:r>
      <w:r w:rsidR="00AA45D6" w:rsidRPr="003E4A1B">
        <w:rPr>
          <w:rFonts w:cs="Arial"/>
          <w:color w:val="000000"/>
        </w:rPr>
        <w:t>Some unscrupulous buyers, knowing you are a s</w:t>
      </w:r>
      <w:r w:rsidR="00AA45D6" w:rsidRPr="003E4A1B">
        <w:rPr>
          <w:rFonts w:cs="Arial"/>
          <w:color w:val="000000"/>
          <w:szCs w:val="24"/>
        </w:rPr>
        <w:t xml:space="preserve">mall startup without a battery of lawyers, and knowing </w:t>
      </w:r>
      <w:r w:rsidR="00AA45D6" w:rsidRPr="003E4A1B">
        <w:rPr>
          <w:rFonts w:cs="Arial"/>
          <w:color w:val="000000"/>
        </w:rPr>
        <w:t>y</w:t>
      </w:r>
      <w:r w:rsidR="00AA45D6" w:rsidRPr="003E4A1B">
        <w:rPr>
          <w:rFonts w:cs="Arial"/>
          <w:color w:val="000000"/>
          <w:szCs w:val="24"/>
        </w:rPr>
        <w:t xml:space="preserve">ou </w:t>
      </w:r>
      <w:r w:rsidR="009139AB" w:rsidRPr="003E4A1B">
        <w:rPr>
          <w:rFonts w:cs="Arial"/>
          <w:color w:val="000000"/>
          <w:szCs w:val="24"/>
        </w:rPr>
        <w:t>cannot</w:t>
      </w:r>
      <w:r w:rsidR="00AA45D6" w:rsidRPr="003E4A1B">
        <w:rPr>
          <w:rFonts w:cs="Arial"/>
          <w:color w:val="000000"/>
          <w:szCs w:val="24"/>
        </w:rPr>
        <w:t xml:space="preserve"> take back the service once you deliver it, will take advantage of that situation and simply not pay</w:t>
      </w:r>
      <w:r w:rsidR="00763328" w:rsidRPr="003E4A1B">
        <w:rPr>
          <w:rFonts w:cs="Arial"/>
          <w:color w:val="000000"/>
          <w:szCs w:val="24"/>
        </w:rPr>
        <w:t xml:space="preserve"> unless you take them to court.</w:t>
      </w:r>
      <w:r w:rsidR="00AA45D6" w:rsidRPr="003E4A1B">
        <w:rPr>
          <w:rFonts w:cs="Arial"/>
          <w:color w:val="000000"/>
          <w:szCs w:val="24"/>
        </w:rPr>
        <w:t xml:space="preserve"> So, before you </w:t>
      </w:r>
      <w:r w:rsidR="008D13DC">
        <w:rPr>
          <w:rFonts w:cs="Arial"/>
          <w:color w:val="000000"/>
          <w:szCs w:val="24"/>
        </w:rPr>
        <w:t>know</w:t>
      </w:r>
      <w:r w:rsidR="00AA45D6" w:rsidRPr="003E4A1B">
        <w:rPr>
          <w:rFonts w:cs="Arial"/>
          <w:color w:val="000000"/>
          <w:szCs w:val="24"/>
        </w:rPr>
        <w:t xml:space="preserve"> which clients are honorable and which are not, assume that 10% of sales will be uncollectible</w:t>
      </w:r>
      <w:r w:rsidR="00306F76" w:rsidRPr="003E4A1B">
        <w:rPr>
          <w:rFonts w:cs="Arial"/>
          <w:color w:val="000000"/>
          <w:szCs w:val="24"/>
        </w:rPr>
        <w:t xml:space="preserve">. </w:t>
      </w:r>
    </w:p>
    <w:p w14:paraId="584D3357" w14:textId="77777777" w:rsidR="00AA45D6" w:rsidRPr="003E4A1B" w:rsidRDefault="00AA45D6" w:rsidP="00AA45D6">
      <w:pPr>
        <w:tabs>
          <w:tab w:val="left" w:pos="8370"/>
        </w:tabs>
        <w:spacing w:line="276" w:lineRule="auto"/>
        <w:jc w:val="both"/>
        <w:rPr>
          <w:rFonts w:cs="Arial"/>
          <w:color w:val="000000"/>
          <w:sz w:val="12"/>
          <w:szCs w:val="24"/>
        </w:rPr>
      </w:pPr>
    </w:p>
    <w:p w14:paraId="24B76534" w14:textId="7B433AB8"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7</w:t>
      </w:r>
      <w:r w:rsidR="00AA45D6" w:rsidRPr="003E4A1B">
        <w:rPr>
          <w:rFonts w:cs="Arial"/>
          <w:color w:val="000000"/>
          <w:sz w:val="22"/>
          <w:szCs w:val="24"/>
        </w:rPr>
        <w:t>.</w:t>
      </w:r>
      <w:r w:rsidR="00AA45D6" w:rsidRPr="003E4A1B">
        <w:rPr>
          <w:rFonts w:cs="Arial"/>
          <w:b/>
          <w:color w:val="000000"/>
          <w:sz w:val="22"/>
          <w:szCs w:val="24"/>
        </w:rPr>
        <w:t xml:space="preserve">  Allowance for Non-Billable Hours</w:t>
      </w:r>
      <w:r w:rsidR="00A830EC" w:rsidRPr="003E4A1B">
        <w:rPr>
          <w:rFonts w:cs="Arial"/>
          <w:b/>
          <w:color w:val="000000"/>
          <w:sz w:val="22"/>
          <w:szCs w:val="24"/>
        </w:rPr>
        <w:t xml:space="preserve"> and Office Supplies</w:t>
      </w:r>
      <w:r w:rsidR="00F22F05" w:rsidRPr="003E4A1B">
        <w:rPr>
          <w:rFonts w:cs="Arial"/>
          <w:b/>
          <w:color w:val="000000"/>
          <w:sz w:val="22"/>
          <w:szCs w:val="24"/>
        </w:rPr>
        <w:t xml:space="preserve">. </w:t>
      </w:r>
      <w:r w:rsidR="00AA45D6" w:rsidRPr="003E4A1B">
        <w:rPr>
          <w:rFonts w:cs="Arial"/>
          <w:color w:val="000000"/>
          <w:szCs w:val="24"/>
        </w:rPr>
        <w:t xml:space="preserve">The above hourly customer </w:t>
      </w:r>
      <w:r w:rsidR="009139AB" w:rsidRPr="003E4A1B">
        <w:rPr>
          <w:rFonts w:cs="Arial"/>
          <w:color w:val="000000"/>
          <w:szCs w:val="24"/>
        </w:rPr>
        <w:t>rates assume</w:t>
      </w:r>
      <w:r w:rsidR="00AA45D6" w:rsidRPr="003E4A1B">
        <w:rPr>
          <w:rFonts w:cs="Arial"/>
          <w:color w:val="000000"/>
          <w:szCs w:val="24"/>
        </w:rPr>
        <w:t xml:space="preserve"> a perfect world where you always have </w:t>
      </w:r>
      <w:r w:rsidR="008D13DC" w:rsidRPr="003E4A1B">
        <w:rPr>
          <w:rFonts w:cs="Arial"/>
          <w:color w:val="000000"/>
          <w:szCs w:val="24"/>
        </w:rPr>
        <w:t>work,</w:t>
      </w:r>
      <w:r w:rsidR="00746866" w:rsidRPr="003E4A1B">
        <w:rPr>
          <w:rFonts w:cs="Arial"/>
          <w:color w:val="000000"/>
          <w:szCs w:val="24"/>
        </w:rPr>
        <w:t xml:space="preserve"> and the kids </w:t>
      </w:r>
      <w:r w:rsidR="009139AB" w:rsidRPr="003E4A1B">
        <w:rPr>
          <w:rFonts w:cs="Arial"/>
          <w:color w:val="000000"/>
          <w:szCs w:val="24"/>
        </w:rPr>
        <w:t>do not</w:t>
      </w:r>
      <w:r w:rsidR="00746866" w:rsidRPr="003E4A1B">
        <w:rPr>
          <w:rFonts w:cs="Arial"/>
          <w:color w:val="000000"/>
          <w:szCs w:val="24"/>
        </w:rPr>
        <w:t xml:space="preserve"> get sick. </w:t>
      </w:r>
      <w:r w:rsidR="00AA45D6" w:rsidRPr="003E4A1B">
        <w:rPr>
          <w:rFonts w:cs="Arial"/>
          <w:color w:val="000000"/>
          <w:szCs w:val="24"/>
        </w:rPr>
        <w:t xml:space="preserve">You also need to budget non-earning time for bookkeeping, </w:t>
      </w:r>
      <w:r w:rsidR="009139AB" w:rsidRPr="003E4A1B">
        <w:rPr>
          <w:rFonts w:cs="Arial"/>
          <w:color w:val="000000"/>
          <w:szCs w:val="24"/>
        </w:rPr>
        <w:t>filing tax</w:t>
      </w:r>
      <w:r w:rsidR="00AA45D6" w:rsidRPr="003E4A1B">
        <w:rPr>
          <w:rFonts w:cs="Arial"/>
          <w:color w:val="000000"/>
          <w:szCs w:val="24"/>
        </w:rPr>
        <w:t xml:space="preserve"> returns, and marketing.</w:t>
      </w:r>
      <w:r w:rsidR="00A700A3" w:rsidRPr="003E4A1B">
        <w:rPr>
          <w:rFonts w:cs="Arial"/>
          <w:color w:val="000000"/>
          <w:szCs w:val="24"/>
        </w:rPr>
        <w:t xml:space="preserve"> </w:t>
      </w:r>
      <w:r w:rsidR="009139AB" w:rsidRPr="003E4A1B">
        <w:rPr>
          <w:rFonts w:cs="Arial"/>
          <w:color w:val="000000"/>
          <w:szCs w:val="24"/>
        </w:rPr>
        <w:t xml:space="preserve">In </w:t>
      </w:r>
      <w:r w:rsidR="006F6E79" w:rsidRPr="003E4A1B">
        <w:rPr>
          <w:rFonts w:cs="Arial"/>
          <w:color w:val="000000"/>
          <w:szCs w:val="24"/>
        </w:rPr>
        <w:t>addition,</w:t>
      </w:r>
      <w:r w:rsidR="00A700A3" w:rsidRPr="003E4A1B">
        <w:rPr>
          <w:rFonts w:cs="Arial"/>
          <w:color w:val="000000"/>
          <w:szCs w:val="24"/>
        </w:rPr>
        <w:t xml:space="preserve"> you will have some modest expense for office supplies</w:t>
      </w:r>
      <w:r w:rsidR="00306F76" w:rsidRPr="003E4A1B">
        <w:rPr>
          <w:rFonts w:cs="Arial"/>
          <w:color w:val="000000"/>
          <w:szCs w:val="24"/>
        </w:rPr>
        <w:t xml:space="preserve">. </w:t>
      </w:r>
    </w:p>
    <w:p w14:paraId="2AB23224" w14:textId="77777777" w:rsidR="00AA45D6" w:rsidRPr="003E4A1B" w:rsidRDefault="00AA45D6" w:rsidP="00AA45D6">
      <w:pPr>
        <w:tabs>
          <w:tab w:val="left" w:pos="8370"/>
        </w:tabs>
        <w:spacing w:line="276" w:lineRule="auto"/>
        <w:jc w:val="both"/>
        <w:rPr>
          <w:rFonts w:cs="Arial"/>
          <w:color w:val="000000"/>
          <w:sz w:val="12"/>
          <w:szCs w:val="24"/>
        </w:rPr>
      </w:pPr>
    </w:p>
    <w:p w14:paraId="113A560A" w14:textId="21A412A6" w:rsidR="00AA45D6" w:rsidRPr="003E4A1B" w:rsidRDefault="00C97E8D" w:rsidP="00AA45D6">
      <w:pPr>
        <w:tabs>
          <w:tab w:val="left" w:pos="8370"/>
        </w:tabs>
        <w:spacing w:line="276" w:lineRule="auto"/>
        <w:jc w:val="both"/>
        <w:rPr>
          <w:rFonts w:cs="Arial"/>
          <w:color w:val="000000"/>
          <w:szCs w:val="24"/>
        </w:rPr>
      </w:pPr>
      <w:r w:rsidRPr="003E4A1B">
        <w:rPr>
          <w:rFonts w:cs="Arial"/>
          <w:color w:val="000000"/>
          <w:sz w:val="22"/>
          <w:szCs w:val="24"/>
        </w:rPr>
        <w:t>8</w:t>
      </w:r>
      <w:r w:rsidR="00AA45D6" w:rsidRPr="003E4A1B">
        <w:rPr>
          <w:rFonts w:cs="Arial"/>
          <w:color w:val="000000"/>
          <w:sz w:val="22"/>
          <w:szCs w:val="24"/>
        </w:rPr>
        <w:t>.</w:t>
      </w:r>
      <w:r w:rsidR="00AA45D6" w:rsidRPr="003E4A1B">
        <w:rPr>
          <w:rFonts w:cs="Arial"/>
          <w:b/>
          <w:color w:val="000000"/>
          <w:sz w:val="22"/>
          <w:szCs w:val="24"/>
        </w:rPr>
        <w:t xml:space="preserve">  Adjusting Your Hourly Fee to Cover </w:t>
      </w:r>
      <w:r w:rsidR="001F7015" w:rsidRPr="003E4A1B">
        <w:rPr>
          <w:rFonts w:cs="Arial"/>
          <w:b/>
          <w:color w:val="000000"/>
          <w:sz w:val="22"/>
          <w:szCs w:val="24"/>
        </w:rPr>
        <w:t>Uncollectable</w:t>
      </w:r>
      <w:r w:rsidR="001F7015">
        <w:rPr>
          <w:rFonts w:cs="Arial"/>
          <w:b/>
          <w:color w:val="000000"/>
          <w:sz w:val="22"/>
          <w:szCs w:val="24"/>
        </w:rPr>
        <w:t>s</w:t>
      </w:r>
      <w:r w:rsidR="00A700A3" w:rsidRPr="003E4A1B">
        <w:rPr>
          <w:rFonts w:cs="Arial"/>
          <w:b/>
          <w:color w:val="000000"/>
          <w:sz w:val="22"/>
          <w:szCs w:val="24"/>
        </w:rPr>
        <w:t>,</w:t>
      </w:r>
      <w:r w:rsidR="00AA45D6" w:rsidRPr="003E4A1B">
        <w:rPr>
          <w:rFonts w:cs="Arial"/>
          <w:b/>
          <w:color w:val="000000"/>
          <w:sz w:val="22"/>
          <w:szCs w:val="24"/>
        </w:rPr>
        <w:t xml:space="preserve"> Non-Billable Hours</w:t>
      </w:r>
      <w:r w:rsidR="008906C1" w:rsidRPr="003E4A1B">
        <w:rPr>
          <w:rFonts w:cs="Arial"/>
          <w:b/>
          <w:color w:val="000000"/>
          <w:sz w:val="22"/>
          <w:szCs w:val="24"/>
        </w:rPr>
        <w:t>, and Office Supplies</w:t>
      </w:r>
      <w:r w:rsidR="00F22F05" w:rsidRPr="003E4A1B">
        <w:rPr>
          <w:rFonts w:cs="Arial"/>
          <w:b/>
          <w:color w:val="000000"/>
          <w:sz w:val="22"/>
          <w:szCs w:val="24"/>
        </w:rPr>
        <w:t>.</w:t>
      </w:r>
      <w:r w:rsidR="00F22F05" w:rsidRPr="003E4A1B">
        <w:rPr>
          <w:rFonts w:cs="Arial"/>
          <w:color w:val="000000"/>
          <w:szCs w:val="24"/>
        </w:rPr>
        <w:t xml:space="preserve"> </w:t>
      </w:r>
      <w:r w:rsidR="00AA45D6" w:rsidRPr="003E4A1B">
        <w:rPr>
          <w:rFonts w:cs="Arial"/>
          <w:color w:val="000000"/>
          <w:szCs w:val="24"/>
        </w:rPr>
        <w:t xml:space="preserve">To arrive at a realistic fee to charge clients per hour, multiply the amount you need to earn per hour (as calculated in step 5 above) by </w:t>
      </w:r>
      <w:r w:rsidR="009139AB" w:rsidRPr="003E4A1B">
        <w:rPr>
          <w:rFonts w:cs="Arial"/>
          <w:b/>
          <w:color w:val="000000"/>
          <w:szCs w:val="24"/>
        </w:rPr>
        <w:t>three</w:t>
      </w:r>
      <w:r w:rsidR="00AA45D6" w:rsidRPr="003E4A1B">
        <w:rPr>
          <w:rFonts w:cs="Arial"/>
          <w:color w:val="000000"/>
          <w:szCs w:val="24"/>
        </w:rPr>
        <w:t xml:space="preserve">. The example business then would need to charge </w:t>
      </w:r>
      <w:r w:rsidR="00AA45D6" w:rsidRPr="00B73548">
        <w:rPr>
          <w:rFonts w:cs="Arial"/>
          <w:b/>
          <w:color w:val="AA0000"/>
          <w:szCs w:val="24"/>
        </w:rPr>
        <w:t xml:space="preserve">$107 </w:t>
      </w:r>
      <w:r w:rsidR="00AA45D6" w:rsidRPr="003E4A1B">
        <w:rPr>
          <w:rFonts w:cs="Arial"/>
          <w:color w:val="000000"/>
          <w:szCs w:val="24"/>
        </w:rPr>
        <w:t xml:space="preserve">per hour to meet the entrepreneur’s </w:t>
      </w:r>
      <w:r w:rsidR="003F43E7" w:rsidRPr="003E4A1B">
        <w:rPr>
          <w:rFonts w:cs="Arial"/>
          <w:color w:val="000000"/>
          <w:szCs w:val="24"/>
        </w:rPr>
        <w:t>personal full-time income goal.</w:t>
      </w:r>
      <w:r w:rsidR="00AA45D6" w:rsidRPr="003E4A1B">
        <w:rPr>
          <w:rFonts w:cs="Arial"/>
          <w:color w:val="000000"/>
          <w:szCs w:val="24"/>
        </w:rPr>
        <w:t xml:space="preserve"> You may be able to start out with only a 2x multiplier, but when you begin to grow and hire associates, you will need 3x or 4x to cover office space and other overhead. </w:t>
      </w:r>
    </w:p>
    <w:p w14:paraId="060371A3" w14:textId="77777777" w:rsidR="00AA45D6" w:rsidRPr="003E4A1B" w:rsidRDefault="00AA45D6" w:rsidP="00AA45D6">
      <w:pPr>
        <w:tabs>
          <w:tab w:val="left" w:pos="8370"/>
        </w:tabs>
        <w:spacing w:line="276" w:lineRule="auto"/>
        <w:jc w:val="both"/>
        <w:rPr>
          <w:rFonts w:cs="Arial"/>
          <w:color w:val="000000"/>
          <w:sz w:val="12"/>
          <w:szCs w:val="24"/>
        </w:rPr>
      </w:pPr>
    </w:p>
    <w:p w14:paraId="4D2B2FF0" w14:textId="09290082" w:rsidR="00AA45D6" w:rsidRPr="00FE3E7E" w:rsidRDefault="003F43E7" w:rsidP="00AA45D6">
      <w:pPr>
        <w:tabs>
          <w:tab w:val="left" w:pos="8370"/>
        </w:tabs>
        <w:spacing w:line="276" w:lineRule="auto"/>
        <w:jc w:val="both"/>
        <w:rPr>
          <w:rFonts w:cs="Arial"/>
          <w:b/>
          <w:bCs/>
          <w:i/>
          <w:color w:val="000000"/>
          <w:szCs w:val="24"/>
          <w:u w:val="single"/>
        </w:rPr>
      </w:pPr>
      <w:r w:rsidRPr="00FE3E7E">
        <w:rPr>
          <w:rFonts w:cs="Arial"/>
          <w:b/>
          <w:bCs/>
          <w:i/>
          <w:color w:val="000000"/>
          <w:szCs w:val="24"/>
          <w:u w:val="single"/>
        </w:rPr>
        <w:t xml:space="preserve">Failing to add </w:t>
      </w:r>
      <w:r w:rsidR="00AA45D6" w:rsidRPr="00FE3E7E">
        <w:rPr>
          <w:rFonts w:cs="Arial"/>
          <w:b/>
          <w:bCs/>
          <w:i/>
          <w:color w:val="000000"/>
          <w:szCs w:val="24"/>
          <w:u w:val="single"/>
        </w:rPr>
        <w:t>multipliers to allow for taxes and non-billable hours is the sin</w:t>
      </w:r>
      <w:r w:rsidR="003D66A0" w:rsidRPr="00FE3E7E">
        <w:rPr>
          <w:rFonts w:cs="Arial"/>
          <w:b/>
          <w:bCs/>
          <w:i/>
          <w:color w:val="000000"/>
          <w:szCs w:val="24"/>
          <w:u w:val="single"/>
        </w:rPr>
        <w:t xml:space="preserve">gle most common reasons service </w:t>
      </w:r>
      <w:r w:rsidR="00AA45D6" w:rsidRPr="00FE3E7E">
        <w:rPr>
          <w:rFonts w:cs="Arial"/>
          <w:b/>
          <w:bCs/>
          <w:i/>
          <w:color w:val="000000"/>
          <w:szCs w:val="24"/>
          <w:u w:val="single"/>
        </w:rPr>
        <w:t>businesses fail</w:t>
      </w:r>
      <w:r w:rsidR="00F22F05" w:rsidRPr="00FE3E7E">
        <w:rPr>
          <w:rFonts w:cs="Arial"/>
          <w:b/>
          <w:bCs/>
          <w:i/>
          <w:color w:val="000000"/>
          <w:szCs w:val="24"/>
          <w:u w:val="single"/>
        </w:rPr>
        <w:t xml:space="preserve">. </w:t>
      </w:r>
    </w:p>
    <w:p w14:paraId="396BDCF1" w14:textId="77777777" w:rsidR="006F6E79" w:rsidRDefault="006F6E79">
      <w:pPr>
        <w:rPr>
          <w:rFonts w:eastAsia="Calibri" w:cs="Arial"/>
          <w:noProof/>
          <w:color w:val="000000" w:themeColor="text1"/>
          <w:sz w:val="22"/>
          <w:szCs w:val="22"/>
        </w:rPr>
      </w:pPr>
      <w:r>
        <w:rPr>
          <w:b/>
          <w:noProof/>
          <w:color w:val="000000" w:themeColor="text1"/>
          <w:szCs w:val="22"/>
        </w:rPr>
        <w:br w:type="page"/>
      </w:r>
    </w:p>
    <w:p w14:paraId="5499A620"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bookmarkStart w:id="91" w:name="_Toc13921320"/>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1282AA60" w14:textId="77777777" w:rsidR="003972F6" w:rsidRDefault="003972F6" w:rsidP="003972F6">
      <w:pPr>
        <w:pStyle w:val="Heading1"/>
        <w:jc w:val="left"/>
        <w:rPr>
          <w:rFonts w:cs="Arial"/>
          <w:b w:val="0"/>
          <w:bCs/>
          <w:spacing w:val="-8"/>
          <w:sz w:val="20"/>
          <w:szCs w:val="14"/>
        </w:rPr>
      </w:pPr>
    </w:p>
    <w:p w14:paraId="34B20907" w14:textId="77777777" w:rsidR="003972F6" w:rsidRPr="003972F6" w:rsidRDefault="003972F6" w:rsidP="003972F6"/>
    <w:p w14:paraId="0543F8E1" w14:textId="108BAA19" w:rsidR="00CA40AF" w:rsidRPr="003E4A1B" w:rsidRDefault="00D43842" w:rsidP="00CA40AF">
      <w:pPr>
        <w:pStyle w:val="Heading1"/>
        <w:rPr>
          <w:rFonts w:cs="Arial"/>
        </w:rPr>
      </w:pPr>
      <w:bookmarkStart w:id="92" w:name="_Toc206281857"/>
      <w:r w:rsidRPr="00D43842">
        <w:t>1.</w:t>
      </w:r>
      <w:r w:rsidR="00877DAF" w:rsidRPr="00F40866">
        <w:rPr>
          <w:rFonts w:cs="Arial"/>
        </w:rPr>
        <w:t>7</w:t>
      </w:r>
      <w:r w:rsidR="00E10D8B" w:rsidRPr="00F40866">
        <w:rPr>
          <w:rFonts w:cs="Arial"/>
        </w:rPr>
        <w:t>.6</w:t>
      </w:r>
      <w:r w:rsidR="00E10D8B">
        <w:rPr>
          <w:rFonts w:cs="Arial"/>
          <w:spacing w:val="-8"/>
        </w:rPr>
        <w:t xml:space="preserve"> </w:t>
      </w:r>
      <w:r w:rsidR="00691D2E">
        <w:rPr>
          <w:rFonts w:ascii="arial bold" w:hAnsi="arial bold" w:cs="Arial"/>
        </w:rPr>
        <w:t xml:space="preserve"> </w:t>
      </w:r>
      <w:r w:rsidR="00CA40AF" w:rsidRPr="003E4A1B">
        <w:rPr>
          <w:rFonts w:cs="Arial"/>
          <w:spacing w:val="10"/>
        </w:rPr>
        <w:t xml:space="preserve"> </w:t>
      </w:r>
      <w:r w:rsidR="003E7563">
        <w:rPr>
          <w:rFonts w:cs="Arial"/>
        </w:rPr>
        <w:t>TESTING</w:t>
      </w:r>
      <w:r w:rsidR="00CA40AF" w:rsidRPr="003E4A1B">
        <w:rPr>
          <w:rFonts w:cs="Arial"/>
        </w:rPr>
        <w:t xml:space="preserve"> </w:t>
      </w:r>
      <w:r w:rsidR="003E7563">
        <w:rPr>
          <w:rFonts w:cs="Arial"/>
        </w:rPr>
        <w:t>PRICE</w:t>
      </w:r>
      <w:r w:rsidR="00B5691F">
        <w:rPr>
          <w:rFonts w:cs="Arial"/>
        </w:rPr>
        <w:t>s</w:t>
      </w:r>
      <w:r w:rsidR="00CA40AF">
        <w:rPr>
          <w:rFonts w:cs="Arial"/>
        </w:rPr>
        <w:t xml:space="preserve"> WITH A SOFT LAUNCH</w:t>
      </w:r>
      <w:r w:rsidR="00CA40AF" w:rsidRPr="003E4A1B">
        <w:rPr>
          <w:rFonts w:cs="Arial"/>
        </w:rPr>
        <w:t xml:space="preserve"> (The </w:t>
      </w:r>
      <w:bookmarkStart w:id="93" w:name="LandingPage"/>
      <w:r w:rsidR="00CA40AF" w:rsidRPr="003E4A1B">
        <w:rPr>
          <w:rFonts w:cs="Arial"/>
        </w:rPr>
        <w:t>Landing</w:t>
      </w:r>
      <w:r w:rsidR="00CA40AF" w:rsidRPr="00AE00CF">
        <w:rPr>
          <w:rFonts w:cs="Arial"/>
          <w:b w:val="0"/>
          <w:bCs/>
        </w:rPr>
        <w:fldChar w:fldCharType="begin"/>
      </w:r>
      <w:r w:rsidR="00AE00CF" w:rsidRPr="00AE00CF">
        <w:rPr>
          <w:b w:val="0"/>
          <w:bCs/>
          <w:caps w:val="0"/>
        </w:rPr>
        <w:instrText xml:space="preserve"> XE "</w:instrText>
      </w:r>
      <w:r w:rsidR="00AE00CF" w:rsidRPr="00AE00CF">
        <w:rPr>
          <w:rFonts w:cs="Arial"/>
          <w:b w:val="0"/>
          <w:bCs/>
          <w:caps w:val="0"/>
        </w:rPr>
        <w:instrText>LANDING PAGE</w:instrText>
      </w:r>
      <w:r w:rsidR="00AE00CF" w:rsidRPr="00AE00CF">
        <w:rPr>
          <w:b w:val="0"/>
          <w:bCs/>
          <w:caps w:val="0"/>
        </w:rPr>
        <w:instrText xml:space="preserve">" </w:instrText>
      </w:r>
      <w:r w:rsidR="00CA40AF" w:rsidRPr="00AE00CF">
        <w:rPr>
          <w:rFonts w:cs="Arial"/>
          <w:b w:val="0"/>
          <w:bCs/>
        </w:rPr>
        <w:fldChar w:fldCharType="end"/>
      </w:r>
      <w:r w:rsidR="00CA40AF" w:rsidRPr="003E4A1B">
        <w:rPr>
          <w:rFonts w:cs="Arial"/>
        </w:rPr>
        <w:t xml:space="preserve"> page</w:t>
      </w:r>
      <w:bookmarkEnd w:id="93"/>
      <w:r w:rsidR="00CA40AF" w:rsidRPr="003E4A1B">
        <w:rPr>
          <w:rFonts w:cs="Arial"/>
        </w:rPr>
        <w:t>)</w:t>
      </w:r>
      <w:bookmarkEnd w:id="91"/>
      <w:bookmarkEnd w:id="92"/>
    </w:p>
    <w:p w14:paraId="1BAF7E45" w14:textId="77777777" w:rsidR="00CA40AF" w:rsidRPr="003E4A1B" w:rsidRDefault="00CA40AF" w:rsidP="00CA40AF">
      <w:pPr>
        <w:pStyle w:val="Heading1"/>
        <w:rPr>
          <w:rFonts w:cs="Arial"/>
          <w:sz w:val="20"/>
        </w:rPr>
      </w:pPr>
    </w:p>
    <w:p w14:paraId="368BEF30" w14:textId="77777777" w:rsidR="00CA40AF" w:rsidRPr="003E4A1B" w:rsidRDefault="00CA40AF" w:rsidP="00CA40AF">
      <w:pPr>
        <w:rPr>
          <w:rFonts w:cs="Arial"/>
        </w:rPr>
      </w:pPr>
    </w:p>
    <w:p w14:paraId="3163E146" w14:textId="5C313E4B" w:rsidR="00CA40AF" w:rsidRPr="003E4A1B" w:rsidRDefault="00CA40AF" w:rsidP="00CA40AF">
      <w:pPr>
        <w:spacing w:line="276" w:lineRule="auto"/>
        <w:ind w:right="-14"/>
        <w:jc w:val="both"/>
        <w:rPr>
          <w:rFonts w:cs="Arial"/>
          <w:color w:val="222222"/>
          <w:lang w:val="en"/>
        </w:rPr>
      </w:pPr>
      <w:r>
        <w:rPr>
          <w:rFonts w:cs="Arial"/>
          <w:color w:val="222222"/>
          <w:lang w:val="en"/>
        </w:rPr>
        <w:t xml:space="preserve">Now that you know how much </w:t>
      </w:r>
      <w:r w:rsidRPr="00B5691F">
        <w:rPr>
          <w:rFonts w:cs="Arial"/>
          <w:color w:val="222222"/>
          <w:lang w:val="en"/>
        </w:rPr>
        <w:t>you</w:t>
      </w:r>
      <w:r w:rsidRPr="00CA40AF">
        <w:rPr>
          <w:rFonts w:cs="Arial"/>
          <w:i/>
          <w:iCs/>
          <w:color w:val="222222"/>
          <w:lang w:val="en"/>
        </w:rPr>
        <w:t xml:space="preserve"> need to charge</w:t>
      </w:r>
      <w:r>
        <w:rPr>
          <w:rFonts w:cs="Arial"/>
          <w:color w:val="222222"/>
          <w:lang w:val="en"/>
        </w:rPr>
        <w:t xml:space="preserve"> for your product or service (and this is the correct place to start), you need to determine if </w:t>
      </w:r>
      <w:r w:rsidRPr="00CA40AF">
        <w:rPr>
          <w:rFonts w:cs="Arial"/>
          <w:i/>
          <w:iCs/>
          <w:color w:val="222222"/>
          <w:lang w:val="en"/>
        </w:rPr>
        <w:t>customers are willing to pay</w:t>
      </w:r>
      <w:r>
        <w:rPr>
          <w:rFonts w:cs="Arial"/>
          <w:color w:val="222222"/>
          <w:lang w:val="en"/>
        </w:rPr>
        <w:t xml:space="preserve"> that amount, Th</w:t>
      </w:r>
      <w:r w:rsidR="00444F2D">
        <w:rPr>
          <w:rFonts w:cs="Arial"/>
          <w:color w:val="222222"/>
          <w:lang w:val="en"/>
        </w:rPr>
        <w:t>e</w:t>
      </w:r>
      <w:r>
        <w:rPr>
          <w:rFonts w:cs="Arial"/>
          <w:color w:val="222222"/>
          <w:lang w:val="en"/>
        </w:rPr>
        <w:t xml:space="preserve"> VALUE PROPOSITION, what you </w:t>
      </w:r>
      <w:r w:rsidR="00CB0763">
        <w:rPr>
          <w:rFonts w:cs="Arial"/>
          <w:color w:val="222222"/>
          <w:lang w:val="en"/>
        </w:rPr>
        <w:t>provide</w:t>
      </w:r>
      <w:r>
        <w:rPr>
          <w:rFonts w:cs="Arial"/>
          <w:color w:val="222222"/>
          <w:lang w:val="en"/>
        </w:rPr>
        <w:t xml:space="preserve"> the customer </w:t>
      </w:r>
      <w:r w:rsidR="00CB0763">
        <w:rPr>
          <w:rFonts w:cs="Arial"/>
          <w:color w:val="222222"/>
          <w:lang w:val="en"/>
        </w:rPr>
        <w:t>versus</w:t>
      </w:r>
      <w:r>
        <w:rPr>
          <w:rFonts w:cs="Arial"/>
          <w:color w:val="222222"/>
          <w:lang w:val="en"/>
        </w:rPr>
        <w:t xml:space="preserve"> </w:t>
      </w:r>
      <w:r w:rsidR="00C31D8E">
        <w:rPr>
          <w:rFonts w:cs="Arial"/>
          <w:color w:val="222222"/>
          <w:lang w:val="en"/>
        </w:rPr>
        <w:t>how much the customer pays you in return</w:t>
      </w:r>
      <w:r w:rsidR="004B06DF">
        <w:rPr>
          <w:rFonts w:cs="Arial"/>
          <w:color w:val="222222"/>
          <w:lang w:val="en"/>
        </w:rPr>
        <w:t>,</w:t>
      </w:r>
      <w:r w:rsidR="00C31D8E">
        <w:rPr>
          <w:rFonts w:cs="Arial"/>
          <w:color w:val="222222"/>
          <w:lang w:val="en"/>
        </w:rPr>
        <w:t xml:space="preserve"> must be in equilibrium. And the only way to </w:t>
      </w:r>
      <w:r w:rsidRPr="003E4A1B">
        <w:rPr>
          <w:rFonts w:cs="Arial"/>
          <w:color w:val="222222"/>
          <w:lang w:val="en"/>
        </w:rPr>
        <w:t xml:space="preserve">be certain that customers will </w:t>
      </w:r>
      <w:r w:rsidR="00AE2F1F" w:rsidRPr="003E4A1B">
        <w:rPr>
          <w:rFonts w:cs="Arial"/>
          <w:color w:val="222222"/>
          <w:lang w:val="en"/>
        </w:rPr>
        <w:t>pay</w:t>
      </w:r>
      <w:r w:rsidRPr="003E4A1B">
        <w:rPr>
          <w:rFonts w:cs="Arial"/>
          <w:color w:val="222222"/>
          <w:lang w:val="en"/>
        </w:rPr>
        <w:t xml:space="preserve"> the advertised </w:t>
      </w:r>
      <w:r w:rsidR="008D13DC" w:rsidRPr="003E4A1B">
        <w:rPr>
          <w:rFonts w:cs="Arial"/>
          <w:color w:val="222222"/>
          <w:lang w:val="en"/>
        </w:rPr>
        <w:t>price</w:t>
      </w:r>
      <w:r w:rsidRPr="003E4A1B">
        <w:rPr>
          <w:rFonts w:cs="Arial"/>
          <w:color w:val="222222"/>
          <w:lang w:val="en"/>
        </w:rPr>
        <w:t xml:space="preserve"> is to ask them to </w:t>
      </w:r>
      <w:r w:rsidRPr="003E4A1B">
        <w:rPr>
          <w:rFonts w:cs="Arial"/>
          <w:color w:val="222222"/>
        </w:rPr>
        <w:t>take out their credit card</w:t>
      </w:r>
      <w:r w:rsidR="00CB0763">
        <w:rPr>
          <w:rFonts w:cs="Arial"/>
          <w:color w:val="222222"/>
        </w:rPr>
        <w:t>s</w:t>
      </w:r>
      <w:r w:rsidRPr="003E4A1B">
        <w:rPr>
          <w:rFonts w:cs="Arial"/>
          <w:color w:val="222222"/>
          <w:lang w:val="en"/>
        </w:rPr>
        <w:t xml:space="preserve">. You may find that even your friends </w:t>
      </w:r>
      <w:r w:rsidR="00C31D8E">
        <w:rPr>
          <w:rFonts w:cs="Arial"/>
          <w:color w:val="222222"/>
          <w:lang w:val="en"/>
        </w:rPr>
        <w:t xml:space="preserve">will </w:t>
      </w:r>
      <w:r w:rsidRPr="003E4A1B">
        <w:rPr>
          <w:rFonts w:cs="Arial"/>
          <w:color w:val="222222"/>
          <w:lang w:val="en"/>
        </w:rPr>
        <w:t xml:space="preserve">vanish into a fog of non-commitment. </w:t>
      </w:r>
    </w:p>
    <w:p w14:paraId="5FC6164A" w14:textId="77777777" w:rsidR="00CA40AF" w:rsidRPr="003E4A1B" w:rsidRDefault="00CA40AF" w:rsidP="00CA40AF">
      <w:pPr>
        <w:spacing w:line="276" w:lineRule="auto"/>
        <w:ind w:right="-14"/>
        <w:jc w:val="both"/>
        <w:rPr>
          <w:rFonts w:cs="Arial"/>
          <w:color w:val="222222"/>
          <w:sz w:val="12"/>
          <w:lang w:val="en"/>
        </w:rPr>
      </w:pPr>
    </w:p>
    <w:p w14:paraId="4D52093F" w14:textId="22BAE0D5" w:rsidR="00CA40AF" w:rsidRPr="003E4A1B" w:rsidRDefault="00CA40AF" w:rsidP="00CA40AF">
      <w:pPr>
        <w:spacing w:line="276" w:lineRule="auto"/>
        <w:ind w:right="-14"/>
        <w:jc w:val="both"/>
        <w:rPr>
          <w:rFonts w:cs="Arial"/>
          <w:color w:val="444444"/>
        </w:rPr>
      </w:pPr>
      <w:r w:rsidRPr="003E4A1B">
        <w:rPr>
          <w:rFonts w:cs="Arial"/>
          <w:color w:val="222222"/>
          <w:lang w:val="en"/>
        </w:rPr>
        <w:t xml:space="preserve">To obtain honest </w:t>
      </w:r>
      <w:r w:rsidR="00CB0763">
        <w:rPr>
          <w:rFonts w:cs="Arial"/>
          <w:color w:val="222222"/>
          <w:lang w:val="en"/>
        </w:rPr>
        <w:t xml:space="preserve">feedback, </w:t>
      </w:r>
      <w:r w:rsidRPr="003E4A1B">
        <w:rPr>
          <w:rFonts w:cs="Arial"/>
          <w:color w:val="222222"/>
          <w:lang w:val="en"/>
        </w:rPr>
        <w:t xml:space="preserve">set up a </w:t>
      </w:r>
      <w:r w:rsidRPr="003E4A1B">
        <w:rPr>
          <w:rFonts w:cs="Arial"/>
          <w:i/>
          <w:color w:val="222222"/>
          <w:lang w:val="en"/>
        </w:rPr>
        <w:t>Landing Page</w:t>
      </w:r>
      <w:r w:rsidRPr="003E4A1B">
        <w:rPr>
          <w:rFonts w:cs="Arial"/>
          <w:color w:val="222222"/>
          <w:lang w:val="en"/>
        </w:rPr>
        <w:t xml:space="preserve">, a temporary website to </w:t>
      </w:r>
      <w:r w:rsidRPr="003E4A1B">
        <w:rPr>
          <w:rFonts w:cs="Arial"/>
          <w:color w:val="222222"/>
        </w:rPr>
        <w:t>accept</w:t>
      </w:r>
      <w:r w:rsidRPr="003E4A1B">
        <w:rPr>
          <w:rFonts w:cs="Arial"/>
          <w:color w:val="222222"/>
          <w:lang w:val="en"/>
        </w:rPr>
        <w:t xml:space="preserve"> pre-orders or to obtain emails of potential clients</w:t>
      </w:r>
      <w:r w:rsidRPr="003E4A1B">
        <w:rPr>
          <w:rFonts w:cs="Arial"/>
          <w:color w:val="222222"/>
        </w:rPr>
        <w:t xml:space="preserve"> who want to be notified when you launch</w:t>
      </w:r>
      <w:r w:rsidRPr="003E4A1B">
        <w:rPr>
          <w:rFonts w:cs="Arial"/>
          <w:color w:val="222222"/>
          <w:lang w:val="en"/>
        </w:rPr>
        <w:t>. According to Unbounce.com</w:t>
      </w:r>
      <w:r w:rsidRPr="003E4A1B">
        <w:rPr>
          <w:rStyle w:val="FootnoteReference"/>
          <w:rFonts w:cs="Arial"/>
          <w:color w:val="222222"/>
          <w:lang w:val="en"/>
        </w:rPr>
        <w:footnoteReference w:id="7"/>
      </w:r>
      <w:r w:rsidRPr="003E4A1B">
        <w:rPr>
          <w:rFonts w:cs="Arial"/>
          <w:color w:val="222222"/>
        </w:rPr>
        <w:t xml:space="preserve"> </w:t>
      </w:r>
      <w:r w:rsidRPr="003E4A1B">
        <w:rPr>
          <w:rFonts w:cs="Arial"/>
          <w:color w:val="444444"/>
        </w:rPr>
        <w:t>a landing page is a one-page website created specifically for the purposes of test marketing. It’s where a visitor </w:t>
      </w:r>
      <w:r w:rsidRPr="003E4A1B">
        <w:rPr>
          <w:rStyle w:val="Emphasis"/>
          <w:color w:val="303030"/>
          <w:sz w:val="20"/>
          <w:bdr w:val="none" w:sz="0" w:space="0" w:color="auto" w:frame="1"/>
        </w:rPr>
        <w:t>lands</w:t>
      </w:r>
      <w:r w:rsidRPr="003E4A1B">
        <w:rPr>
          <w:rFonts w:cs="Arial"/>
          <w:color w:val="444444"/>
          <w:sz w:val="18"/>
        </w:rPr>
        <w:t> </w:t>
      </w:r>
      <w:r w:rsidRPr="003E4A1B">
        <w:rPr>
          <w:rFonts w:cs="Arial"/>
          <w:color w:val="444444"/>
        </w:rPr>
        <w:t xml:space="preserve">when they click on a </w:t>
      </w:r>
      <w:r w:rsidR="00CB0763">
        <w:rPr>
          <w:rFonts w:cs="Arial"/>
          <w:color w:val="444444"/>
        </w:rPr>
        <w:t>social media</w:t>
      </w:r>
      <w:r w:rsidRPr="003E4A1B">
        <w:rPr>
          <w:rFonts w:cs="Arial"/>
          <w:color w:val="444444"/>
        </w:rPr>
        <w:t xml:space="preserve"> ad or a link in an email. </w:t>
      </w:r>
    </w:p>
    <w:p w14:paraId="5F399319" w14:textId="77777777" w:rsidR="00CA40AF" w:rsidRPr="003E4A1B" w:rsidRDefault="00CA40AF" w:rsidP="00CA40AF">
      <w:pPr>
        <w:spacing w:line="276" w:lineRule="auto"/>
        <w:ind w:right="-14"/>
        <w:jc w:val="both"/>
        <w:rPr>
          <w:rFonts w:cs="Arial"/>
          <w:color w:val="444444"/>
          <w:sz w:val="12"/>
        </w:rPr>
      </w:pPr>
    </w:p>
    <w:p w14:paraId="3ECCFE6C" w14:textId="107EB6FF" w:rsidR="00CA40AF" w:rsidRPr="003E4A1B" w:rsidRDefault="0026306A" w:rsidP="00CA40AF">
      <w:pPr>
        <w:spacing w:line="276" w:lineRule="auto"/>
        <w:ind w:right="-14"/>
        <w:jc w:val="both"/>
        <w:rPr>
          <w:rFonts w:cs="Arial"/>
          <w:color w:val="444444"/>
        </w:rPr>
      </w:pPr>
      <w:r>
        <w:rPr>
          <w:rFonts w:cs="Arial"/>
          <w:color w:val="444444"/>
        </w:rPr>
        <w:t xml:space="preserve">CALL TO ACTION. </w:t>
      </w:r>
      <w:r w:rsidR="00CA40AF" w:rsidRPr="003E4A1B">
        <w:rPr>
          <w:rFonts w:cs="Arial"/>
          <w:color w:val="444444"/>
        </w:rPr>
        <w:t xml:space="preserve">Landing pages </w:t>
      </w:r>
      <w:r w:rsidR="00CB0763">
        <w:rPr>
          <w:rFonts w:cs="Arial"/>
          <w:color w:val="444444"/>
        </w:rPr>
        <w:t>require</w:t>
      </w:r>
      <w:r w:rsidR="00CA40AF" w:rsidRPr="003E4A1B">
        <w:rPr>
          <w:rFonts w:cs="Arial"/>
          <w:color w:val="444444"/>
        </w:rPr>
        <w:t xml:space="preserve"> a </w:t>
      </w:r>
      <w:r w:rsidR="00CA40AF" w:rsidRPr="0026306A">
        <w:rPr>
          <w:rFonts w:cs="Arial"/>
          <w:bCs/>
          <w:i/>
          <w:color w:val="444444"/>
        </w:rPr>
        <w:t>Call to Action (CTA)</w:t>
      </w:r>
      <w:r w:rsidR="00CB0763">
        <w:rPr>
          <w:rFonts w:cs="Arial"/>
          <w:color w:val="444444"/>
        </w:rPr>
        <w:t xml:space="preserve"> to measure customer receptiveness to your Value Proposition</w:t>
      </w:r>
      <w:r w:rsidR="00F22F05">
        <w:rPr>
          <w:rFonts w:cs="Arial"/>
          <w:color w:val="444444"/>
        </w:rPr>
        <w:t>.</w:t>
      </w:r>
      <w:r w:rsidR="00F22F05" w:rsidRPr="003E4A1B">
        <w:rPr>
          <w:rFonts w:cs="Arial"/>
          <w:color w:val="444444"/>
        </w:rPr>
        <w:t xml:space="preserve"> </w:t>
      </w:r>
      <w:r w:rsidR="00CA40AF" w:rsidRPr="003E4A1B">
        <w:rPr>
          <w:rFonts w:cs="Arial"/>
          <w:color w:val="444444"/>
        </w:rPr>
        <w:t>As such, they do not have additional pages, as do traditional web site</w:t>
      </w:r>
      <w:r w:rsidR="00CB0763">
        <w:rPr>
          <w:rFonts w:cs="Arial"/>
          <w:color w:val="444444"/>
        </w:rPr>
        <w:t>s, as these would be</w:t>
      </w:r>
      <w:r w:rsidR="00CA40AF" w:rsidRPr="003E4A1B">
        <w:rPr>
          <w:rFonts w:cs="Arial"/>
          <w:color w:val="444444"/>
        </w:rPr>
        <w:t xml:space="preserve"> a potential distraction from the laser-focus of the CTA. Typical Calls to Action are:</w:t>
      </w:r>
    </w:p>
    <w:p w14:paraId="594954FE" w14:textId="524F05C0" w:rsidR="00CA40AF" w:rsidRPr="003E4A1B" w:rsidRDefault="00CA40AF" w:rsidP="00F34A03">
      <w:pPr>
        <w:pStyle w:val="ListParagraph"/>
        <w:numPr>
          <w:ilvl w:val="0"/>
          <w:numId w:val="71"/>
        </w:numPr>
        <w:spacing w:before="120" w:after="0"/>
        <w:ind w:right="-14"/>
        <w:contextualSpacing w:val="0"/>
        <w:jc w:val="both"/>
        <w:rPr>
          <w:color w:val="444444"/>
        </w:rPr>
      </w:pPr>
      <w:r w:rsidRPr="003E4A1B">
        <w:rPr>
          <w:b/>
          <w:color w:val="444444"/>
        </w:rPr>
        <w:t>Pre-order product not yet manufactured</w:t>
      </w:r>
      <w:r w:rsidRPr="003E4A1B">
        <w:rPr>
          <w:color w:val="444444"/>
        </w:rPr>
        <w:t xml:space="preserve">. </w:t>
      </w:r>
      <w:hyperlink w:anchor="RewardBasedCrowdfunding" w:history="1">
        <w:r w:rsidRPr="003E4A1B">
          <w:rPr>
            <w:rStyle w:val="Hyperlink"/>
          </w:rPr>
          <w:t>Reward-based crowdfunding</w:t>
        </w:r>
      </w:hyperlink>
      <w:r w:rsidRPr="003E4A1B">
        <w:rPr>
          <w:color w:val="444444"/>
        </w:rPr>
        <w:t xml:space="preserve"> sites like Kickstarter and Indiegogo are landing page</w:t>
      </w:r>
      <w:r w:rsidRPr="003E4A1B">
        <w:rPr>
          <w:color w:val="444444"/>
          <w:lang w:val="en-US"/>
        </w:rPr>
        <w:t>s</w:t>
      </w:r>
      <w:r w:rsidRPr="003E4A1B">
        <w:rPr>
          <w:color w:val="444444"/>
        </w:rPr>
        <w:t>. Of course, you have to share the platform with other companies (potential distractions to your customers) and pay about 8% to the platform provider as a commission and to cover payment-processing fees). Pre-selling your product or service may give you—and your investors—the confidence you need to press forward with your plans</w:t>
      </w:r>
      <w:r w:rsidR="00F22F05" w:rsidRPr="003E4A1B">
        <w:rPr>
          <w:color w:val="444444"/>
        </w:rPr>
        <w:t xml:space="preserve">. </w:t>
      </w:r>
      <w:r w:rsidRPr="003E4A1B">
        <w:rPr>
          <w:color w:val="444444"/>
        </w:rPr>
        <w:t xml:space="preserve">Moreover, it helps with the cash flow if you collect all or part of the purchase price in advance. </w:t>
      </w:r>
      <w:r w:rsidRPr="003E4A1B">
        <w:rPr>
          <w:color w:val="444444"/>
          <w:u w:val="single"/>
        </w:rPr>
        <w:t>Just make sure you can deliver when you promise</w:t>
      </w:r>
      <w:r w:rsidR="00F22F05" w:rsidRPr="003E4A1B">
        <w:rPr>
          <w:color w:val="444444"/>
        </w:rPr>
        <w:t xml:space="preserve">. </w:t>
      </w:r>
    </w:p>
    <w:p w14:paraId="6F985EFD" w14:textId="05A1870E" w:rsidR="00CA40AF" w:rsidRPr="000344C2" w:rsidRDefault="00CA40AF" w:rsidP="00F34A03">
      <w:pPr>
        <w:pStyle w:val="ListParagraph"/>
        <w:numPr>
          <w:ilvl w:val="0"/>
          <w:numId w:val="71"/>
        </w:numPr>
        <w:spacing w:before="120" w:after="0"/>
        <w:ind w:right="-14"/>
        <w:contextualSpacing w:val="0"/>
        <w:jc w:val="both"/>
        <w:rPr>
          <w:color w:val="444444"/>
        </w:rPr>
      </w:pPr>
      <w:r w:rsidRPr="000344C2">
        <w:rPr>
          <w:b/>
          <w:color w:val="444444"/>
        </w:rPr>
        <w:t>Sign up to be notified when a product or service will be available</w:t>
      </w:r>
      <w:r w:rsidRPr="000344C2">
        <w:rPr>
          <w:color w:val="444444"/>
        </w:rPr>
        <w:t xml:space="preserve">. You might be able to gauge whether there is enough potential demand to invest funds in inventory and marketing; and you can survey prospects as to which features are most important. You can also </w:t>
      </w:r>
      <w:r w:rsidR="000344C2" w:rsidRPr="000344C2">
        <w:rPr>
          <w:color w:val="444444"/>
        </w:rPr>
        <w:t>a</w:t>
      </w:r>
      <w:r w:rsidR="008D13DC">
        <w:rPr>
          <w:color w:val="444444"/>
        </w:rPr>
        <w:t>d</w:t>
      </w:r>
      <w:r w:rsidR="000344C2" w:rsidRPr="000344C2">
        <w:rPr>
          <w:color w:val="444444"/>
        </w:rPr>
        <w:t>d</w:t>
      </w:r>
      <w:r w:rsidRPr="000344C2">
        <w:rPr>
          <w:color w:val="444444"/>
        </w:rPr>
        <w:t xml:space="preserve"> this notification form </w:t>
      </w:r>
      <w:r w:rsidR="000344C2" w:rsidRPr="000344C2">
        <w:rPr>
          <w:color w:val="444444"/>
        </w:rPr>
        <w:t>to</w:t>
      </w:r>
      <w:r w:rsidRPr="000344C2">
        <w:rPr>
          <w:color w:val="444444"/>
        </w:rPr>
        <w:t xml:space="preserve"> your main web site to capture contact information of anyone who discovers you from a web search. </w:t>
      </w:r>
    </w:p>
    <w:p w14:paraId="4380F86F" w14:textId="5380A0F2" w:rsidR="00CA40AF" w:rsidRPr="003E4A1B" w:rsidRDefault="000344C2" w:rsidP="00F34A03">
      <w:pPr>
        <w:pStyle w:val="ListParagraph"/>
        <w:numPr>
          <w:ilvl w:val="0"/>
          <w:numId w:val="71"/>
        </w:numPr>
        <w:spacing w:before="120"/>
        <w:ind w:right="-14"/>
        <w:contextualSpacing w:val="0"/>
        <w:jc w:val="both"/>
        <w:rPr>
          <w:color w:val="444444"/>
        </w:rPr>
      </w:pPr>
      <w:r>
        <w:rPr>
          <w:b/>
          <w:noProof/>
          <w:color w:val="444444"/>
        </w:rPr>
        <mc:AlternateContent>
          <mc:Choice Requires="wpg">
            <w:drawing>
              <wp:anchor distT="0" distB="0" distL="114300" distR="114300" simplePos="0" relativeHeight="251623936" behindDoc="0" locked="0" layoutInCell="1" allowOverlap="1" wp14:anchorId="544CB2F0" wp14:editId="12CDE907">
                <wp:simplePos x="0" y="0"/>
                <wp:positionH relativeFrom="margin">
                  <wp:posOffset>3975100</wp:posOffset>
                </wp:positionH>
                <wp:positionV relativeFrom="paragraph">
                  <wp:posOffset>39370</wp:posOffset>
                </wp:positionV>
                <wp:extent cx="2488565" cy="1577340"/>
                <wp:effectExtent l="0" t="0" r="6985" b="3810"/>
                <wp:wrapSquare wrapText="bothSides"/>
                <wp:docPr id="895918002" name="Group 130" descr="A call-to-action ad by Trulia, offering a free estimate of the value of the reader's home -- in exchange for the reader's email address."/>
                <wp:cNvGraphicFramePr/>
                <a:graphic xmlns:a="http://schemas.openxmlformats.org/drawingml/2006/main">
                  <a:graphicData uri="http://schemas.microsoft.com/office/word/2010/wordprocessingGroup">
                    <wpg:wgp>
                      <wpg:cNvGrpSpPr/>
                      <wpg:grpSpPr>
                        <a:xfrm>
                          <a:off x="0" y="0"/>
                          <a:ext cx="2488565" cy="1577340"/>
                          <a:chOff x="0" y="0"/>
                          <a:chExt cx="2650490" cy="1701165"/>
                        </a:xfrm>
                      </wpg:grpSpPr>
                      <pic:pic xmlns:pic="http://schemas.openxmlformats.org/drawingml/2006/picture">
                        <pic:nvPicPr>
                          <pic:cNvPr id="598965859" name="Picture 7274"/>
                          <pic:cNvPicPr>
                            <a:picLocks noChangeAspect="1"/>
                          </pic:cNvPicPr>
                        </pic:nvPicPr>
                        <pic:blipFill>
                          <a:blip r:embed="rId135" cstate="email">
                            <a:extLst>
                              <a:ext uri="{28A0092B-C50C-407E-A947-70E740481C1C}">
                                <a14:useLocalDpi xmlns:a14="http://schemas.microsoft.com/office/drawing/2010/main"/>
                              </a:ext>
                            </a:extLst>
                          </a:blip>
                          <a:stretch>
                            <a:fillRect/>
                          </a:stretch>
                        </pic:blipFill>
                        <pic:spPr>
                          <a:xfrm>
                            <a:off x="0" y="0"/>
                            <a:ext cx="2650490" cy="1701165"/>
                          </a:xfrm>
                          <a:prstGeom prst="rect">
                            <a:avLst/>
                          </a:prstGeom>
                        </pic:spPr>
                      </pic:pic>
                      <wps:wsp>
                        <wps:cNvPr id="1156715850" name="Text Box 7245"/>
                        <wps:cNvSpPr txBox="1"/>
                        <wps:spPr>
                          <a:xfrm>
                            <a:off x="219075" y="1345728"/>
                            <a:ext cx="2117869" cy="311606"/>
                          </a:xfrm>
                          <a:prstGeom prst="rect">
                            <a:avLst/>
                          </a:prstGeom>
                          <a:solidFill>
                            <a:srgbClr val="C00000"/>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A6EF648" w14:textId="77777777" w:rsidR="00CA40AF" w:rsidRPr="00E27FAA" w:rsidRDefault="00CA40AF" w:rsidP="00CA40AF">
                              <w:pPr>
                                <w:jc w:val="center"/>
                                <w:rPr>
                                  <w:b/>
                                  <w:color w:val="FFFFFF" w:themeColor="background1"/>
                                  <w:sz w:val="28"/>
                                  <w:szCs w:val="22"/>
                                </w:rPr>
                              </w:pPr>
                              <w:r w:rsidRPr="00E27FAA">
                                <w:rPr>
                                  <w:b/>
                                  <w:color w:val="FFFFFF" w:themeColor="background1"/>
                                  <w:sz w:val="28"/>
                                  <w:szCs w:val="22"/>
                                </w:rPr>
                                <w:t>Get a free estimate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4230038" name="Text Box 7246"/>
                        <wps:cNvSpPr txBox="1"/>
                        <wps:spPr>
                          <a:xfrm>
                            <a:off x="219075" y="1038225"/>
                            <a:ext cx="2117635" cy="262989"/>
                          </a:xfrm>
                          <a:prstGeom prst="rect">
                            <a:avLst/>
                          </a:prstGeom>
                          <a:solidFill>
                            <a:schemeClr val="bg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DEB23F1" w14:textId="77777777" w:rsidR="00CA40AF" w:rsidRPr="00E27FAA" w:rsidRDefault="00CA40AF" w:rsidP="00CA40AF">
                              <w:pPr>
                                <w:jc w:val="center"/>
                                <w:rPr>
                                  <w:b/>
                                  <w:color w:val="AA0000"/>
                                  <w:sz w:val="24"/>
                                </w:rPr>
                              </w:pPr>
                              <w:r w:rsidRPr="00E27FAA">
                                <w:rPr>
                                  <w:b/>
                                  <w:color w:val="AA0000"/>
                                  <w:sz w:val="24"/>
                                </w:rPr>
                                <w:t>Enter an address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44CB2F0" id="Group 130" o:spid="_x0000_s1071" alt="A call-to-action ad by Trulia, offering a free estimate of the value of the reader's home -- in exchange for the reader's email address." style="position:absolute;left:0;text-align:left;margin-left:313pt;margin-top:3.1pt;width:195.95pt;height:124.2pt;z-index:251623936;mso-position-horizontal-relative:margin;mso-width-relative:margin;mso-height-relative:margin" coordsize="26504,170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">
                <v:shape id="Picture 7274" o:spid="_x0000_s1072" type="#_x0000_t75" style="position:absolute;width:26504;height:170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">
                  <v:imagedata r:id="rId136" o:title=""/>
                </v:shape>
                <v:shape id="Text Box 7245" o:spid="_x0000_s1073" type="#_x0000_t202" style="position:absolute;left:2190;top:13457;width:21179;height:3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" fillcolor="#c00000" strokeweight=".5pt">
                  <v:textbox>
                    <w:txbxContent>
                      <w:p w14:paraId="7A6EF648" w14:textId="77777777" w:rsidR="00CA40AF" w:rsidRPr="00E27FAA" w:rsidRDefault="00CA40AF" w:rsidP="00CA40AF">
                        <w:pPr>
                          <w:jc w:val="center"/>
                          <w:rPr>
                            <w:b/>
                            <w:color w:val="FFFFFF" w:themeColor="background1"/>
                            <w:sz w:val="28"/>
                            <w:szCs w:val="22"/>
                          </w:rPr>
                        </w:pPr>
                        <w:r w:rsidRPr="00E27FAA">
                          <w:rPr>
                            <w:b/>
                            <w:color w:val="FFFFFF" w:themeColor="background1"/>
                            <w:sz w:val="28"/>
                            <w:szCs w:val="22"/>
                          </w:rPr>
                          <w:t>Get a free estimate</w:t>
                        </w:r>
                      </w:p>
                    </w:txbxContent>
                  </v:textbox>
                </v:shape>
                <v:shape id="Text Box 7246" o:spid="_x0000_s1074" type="#_x0000_t202" style="position:absolute;left:2190;top:10382;width:21177;height:2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" fillcolor="white [3212]" strokeweight=".5pt">
                  <v:textbox>
                    <w:txbxContent>
                      <w:p w14:paraId="0DEB23F1" w14:textId="77777777" w:rsidR="00CA40AF" w:rsidRPr="00E27FAA" w:rsidRDefault="00CA40AF" w:rsidP="00CA40AF">
                        <w:pPr>
                          <w:jc w:val="center"/>
                          <w:rPr>
                            <w:b/>
                            <w:color w:val="AA0000"/>
                            <w:sz w:val="24"/>
                          </w:rPr>
                        </w:pPr>
                        <w:r w:rsidRPr="00E27FAA">
                          <w:rPr>
                            <w:b/>
                            <w:color w:val="AA0000"/>
                            <w:sz w:val="24"/>
                          </w:rPr>
                          <w:t>Enter an address</w:t>
                        </w:r>
                      </w:p>
                    </w:txbxContent>
                  </v:textbox>
                </v:shape>
                <w10:wrap type="square" anchorx="margin"/>
              </v:group>
            </w:pict>
          </mc:Fallback>
        </mc:AlternateContent>
      </w:r>
      <w:r w:rsidR="00CA40AF" w:rsidRPr="003E4A1B">
        <w:rPr>
          <w:b/>
          <w:color w:val="444444"/>
        </w:rPr>
        <w:t>Provide contact information in exchange for a free report, webinar or free trial</w:t>
      </w:r>
      <w:r w:rsidR="00F22F05" w:rsidRPr="003E4A1B">
        <w:rPr>
          <w:b/>
          <w:color w:val="444444"/>
        </w:rPr>
        <w:t xml:space="preserve">. </w:t>
      </w:r>
      <w:r w:rsidR="00CA40AF" w:rsidRPr="003E4A1B">
        <w:rPr>
          <w:color w:val="444444"/>
        </w:rPr>
        <w:t>The offer shown here by Trulia, an online real estate agency, is an example of a lead-generation landing page</w:t>
      </w:r>
      <w:r w:rsidR="00F22F05" w:rsidRPr="003E4A1B">
        <w:rPr>
          <w:color w:val="444444"/>
        </w:rPr>
        <w:t xml:space="preserve">. </w:t>
      </w:r>
    </w:p>
    <w:p w14:paraId="45C7A326" w14:textId="5AC12034" w:rsidR="00CA40AF" w:rsidRPr="003E4A1B" w:rsidRDefault="00CA40AF" w:rsidP="00CA40AF">
      <w:pPr>
        <w:spacing w:before="120"/>
        <w:ind w:left="720" w:right="-14"/>
        <w:jc w:val="both"/>
        <w:rPr>
          <w:rFonts w:cs="Arial"/>
          <w:b/>
          <w:i/>
          <w:color w:val="444444"/>
        </w:rPr>
      </w:pPr>
      <w:r w:rsidRPr="003E4A1B">
        <w:rPr>
          <w:rFonts w:cs="Arial"/>
          <w:color w:val="444444"/>
        </w:rPr>
        <w:t xml:space="preserve"> </w:t>
      </w:r>
    </w:p>
    <w:p w14:paraId="16CAC711" w14:textId="53BB6849" w:rsidR="00CA40AF" w:rsidRPr="003E4A1B" w:rsidRDefault="00CA40AF" w:rsidP="00CA40AF">
      <w:pPr>
        <w:spacing w:before="120"/>
        <w:ind w:right="-14"/>
        <w:jc w:val="both"/>
        <w:rPr>
          <w:rFonts w:cs="Arial"/>
          <w:color w:val="444444"/>
        </w:rPr>
      </w:pPr>
    </w:p>
    <w:p w14:paraId="7C439DFB" w14:textId="75330E0C" w:rsidR="00CA40AF" w:rsidRDefault="00CA40AF" w:rsidP="00CA40AF">
      <w:pPr>
        <w:spacing w:before="120"/>
        <w:ind w:right="-14"/>
        <w:jc w:val="both"/>
        <w:rPr>
          <w:rFonts w:cs="Arial"/>
          <w:color w:val="444444"/>
        </w:rPr>
      </w:pPr>
    </w:p>
    <w:p w14:paraId="46EF286A" w14:textId="77777777" w:rsidR="000344C2" w:rsidRPr="003E4A1B" w:rsidRDefault="000344C2" w:rsidP="00CA40AF">
      <w:pPr>
        <w:spacing w:before="120"/>
        <w:ind w:right="-14"/>
        <w:jc w:val="both"/>
        <w:rPr>
          <w:rFonts w:cs="Arial"/>
          <w:color w:val="444444"/>
        </w:rPr>
      </w:pPr>
    </w:p>
    <w:p w14:paraId="491098F9" w14:textId="42AECBEF" w:rsidR="00CA40AF" w:rsidRPr="003E4A1B" w:rsidRDefault="000344C2" w:rsidP="00CA40AF">
      <w:pPr>
        <w:spacing w:before="120"/>
        <w:ind w:right="-14"/>
        <w:jc w:val="both"/>
        <w:rPr>
          <w:rFonts w:cs="Arial"/>
          <w:color w:val="444444"/>
        </w:rPr>
      </w:pPr>
      <w:r>
        <w:rPr>
          <w:rFonts w:cs="Arial"/>
          <w:noProof/>
          <w:color w:val="444444"/>
        </w:rPr>
        <mc:AlternateContent>
          <mc:Choice Requires="wpg">
            <w:drawing>
              <wp:anchor distT="0" distB="0" distL="114300" distR="114300" simplePos="0" relativeHeight="251624960" behindDoc="0" locked="0" layoutInCell="1" allowOverlap="1" wp14:anchorId="508D739B" wp14:editId="007165B3">
                <wp:simplePos x="0" y="0"/>
                <wp:positionH relativeFrom="column">
                  <wp:posOffset>123825</wp:posOffset>
                </wp:positionH>
                <wp:positionV relativeFrom="paragraph">
                  <wp:posOffset>101600</wp:posOffset>
                </wp:positionV>
                <wp:extent cx="6220444" cy="1594485"/>
                <wp:effectExtent l="19050" t="19050" r="28575" b="24765"/>
                <wp:wrapNone/>
                <wp:docPr id="82741831" name="Group 131" descr="A large flea market"/>
                <wp:cNvGraphicFramePr/>
                <a:graphic xmlns:a="http://schemas.openxmlformats.org/drawingml/2006/main">
                  <a:graphicData uri="http://schemas.microsoft.com/office/word/2010/wordprocessingGroup">
                    <wpg:wgp>
                      <wpg:cNvGrpSpPr/>
                      <wpg:grpSpPr>
                        <a:xfrm>
                          <a:off x="0" y="0"/>
                          <a:ext cx="6220444" cy="1594485"/>
                          <a:chOff x="0" y="0"/>
                          <a:chExt cx="6220444" cy="1594485"/>
                        </a:xfrm>
                      </wpg:grpSpPr>
                      <wps:wsp>
                        <wps:cNvPr id="1982752758" name="Text Box 122"/>
                        <wps:cNvSpPr txBox="1"/>
                        <wps:spPr>
                          <a:xfrm>
                            <a:off x="1828800" y="0"/>
                            <a:ext cx="4391644" cy="1594485"/>
                          </a:xfrm>
                          <a:prstGeom prst="rect">
                            <a:avLst/>
                          </a:prstGeom>
                          <a:solidFill>
                            <a:schemeClr val="lt1"/>
                          </a:solidFill>
                          <a:ln w="952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0CE8ABA" w14:textId="625DEDAC" w:rsidR="00CA40AF" w:rsidRPr="00ED6723" w:rsidRDefault="00CA40AF" w:rsidP="00CA40AF">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sidR="00877DAF">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w:t>
                              </w:r>
                              <w:r w:rsidR="00E473CA">
                                <w:rPr>
                                  <w:rFonts w:cs="Arial"/>
                                </w:rPr>
                                <w:t>40</w:t>
                              </w:r>
                              <w:r>
                                <w:rPr>
                                  <w:rFonts w:cs="Arial"/>
                                </w:rPr>
                                <w:t xml:space="preserve"> to $</w:t>
                              </w:r>
                              <w:r w:rsidR="00E473CA">
                                <w:rPr>
                                  <w:rFonts w:cs="Arial"/>
                                </w:rPr>
                                <w:t>150</w:t>
                              </w:r>
                              <w:r>
                                <w:rPr>
                                  <w:rFonts w:cs="Arial"/>
                                </w:rPr>
                                <w:t>) way to</w:t>
                              </w:r>
                              <w:r w:rsidRPr="00ED6723">
                                <w:rPr>
                                  <w:rFonts w:cs="Arial"/>
                                </w:rPr>
                                <w:t xml:space="preserve"> test market </w:t>
                              </w:r>
                              <w:r>
                                <w:rPr>
                                  <w:rFonts w:cs="Arial"/>
                                </w:rPr>
                                <w:t xml:space="preserve">a </w:t>
                              </w:r>
                              <w:r w:rsidRPr="00ED6723">
                                <w:rPr>
                                  <w:rFonts w:cs="Arial"/>
                                </w:rPr>
                                <w:t>product or service, or to obtain feedback on a prototype</w:t>
                              </w:r>
                              <w:r w:rsidR="00C77E88" w:rsidRPr="00ED6723">
                                <w:rPr>
                                  <w:rFonts w:cs="Arial"/>
                                </w:rPr>
                                <w:t xml:space="preserve">. </w:t>
                              </w:r>
                              <w:r w:rsidRPr="00ED6723">
                                <w:rPr>
                                  <w:rFonts w:cs="Arial"/>
                                </w:rPr>
                                <w:t>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EACC18F" w14:textId="77777777" w:rsidR="00CA40AF" w:rsidRPr="00ED6723" w:rsidRDefault="00CA40AF" w:rsidP="00CA40AF">
                              <w:pPr>
                                <w:tabs>
                                  <w:tab w:val="left" w:pos="3600"/>
                                  <w:tab w:val="left" w:pos="6390"/>
                                </w:tabs>
                                <w:jc w:val="both"/>
                                <w:rPr>
                                  <w:rFonts w:cs="Arial"/>
                                  <w:sz w:val="12"/>
                                </w:rPr>
                              </w:pPr>
                            </w:p>
                            <w:p w14:paraId="248A6970" w14:textId="77777777" w:rsidR="00CA40AF" w:rsidRDefault="00CA40AF" w:rsidP="00CA40AF">
                              <w:pPr>
                                <w:tabs>
                                  <w:tab w:val="left" w:pos="3600"/>
                                  <w:tab w:val="left" w:pos="6390"/>
                                </w:tabs>
                                <w:ind w:right="209"/>
                                <w:jc w:val="both"/>
                                <w:rPr>
                                  <w:rFonts w:cs="Arial"/>
                                </w:rPr>
                              </w:pPr>
                              <w:r w:rsidRPr="00ED6723">
                                <w:rPr>
                                  <w:rFonts w:cs="Arial"/>
                                </w:rPr>
                                <w:t>To find flea markets near you, go to</w:t>
                              </w:r>
                              <w:r>
                                <w:rPr>
                                  <w:rFonts w:cs="Arial"/>
                                </w:rPr>
                                <w:t>...</w:t>
                              </w:r>
                            </w:p>
                            <w:p w14:paraId="6CFBA309" w14:textId="77777777" w:rsidR="00CA40AF" w:rsidRDefault="00CA40AF" w:rsidP="00CA40AF">
                              <w:pPr>
                                <w:tabs>
                                  <w:tab w:val="left" w:pos="3600"/>
                                  <w:tab w:val="left" w:pos="6390"/>
                                </w:tabs>
                                <w:ind w:right="209"/>
                                <w:jc w:val="both"/>
                                <w:rPr>
                                  <w:rFonts w:cs="Arial"/>
                                </w:rPr>
                              </w:pPr>
                              <w:hyperlink r:id="rId137"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0CAA76B3" w14:textId="77777777" w:rsidR="00CA40AF" w:rsidRDefault="00CA40AF" w:rsidP="00CA40A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63998441" name="Picture 7273"/>
                          <pic:cNvPicPr>
                            <a:picLocks noChangeAspect="1"/>
                          </pic:cNvPicPr>
                        </pic:nvPicPr>
                        <pic:blipFill rotWithShape="1">
                          <a:blip r:embed="rId138" cstate="email">
                            <a:extLst>
                              <a:ext uri="{28A0092B-C50C-407E-A947-70E740481C1C}">
                                <a14:useLocalDpi xmlns:a14="http://schemas.microsoft.com/office/drawing/2010/main"/>
                              </a:ext>
                            </a:extLst>
                          </a:blip>
                          <a:srcRect/>
                          <a:stretch/>
                        </pic:blipFill>
                        <pic:spPr bwMode="auto">
                          <a:xfrm>
                            <a:off x="0" y="0"/>
                            <a:ext cx="1830705" cy="1593850"/>
                          </a:xfrm>
                          <a:prstGeom prst="rect">
                            <a:avLst/>
                          </a:prstGeom>
                          <a:noFill/>
                          <a:ln>
                            <a:solidFill>
                              <a:prstClr val="black"/>
                            </a:solidFill>
                          </a:ln>
                          <a:extLst>
                            <a:ext uri="{53640926-AAD7-44D8-BBD7-CCE9431645EC}">
                              <a14:shadowObscured xmlns:a14="http://schemas.microsoft.com/office/drawing/2010/main"/>
                            </a:ext>
                          </a:extLst>
                        </pic:spPr>
                      </pic:pic>
                    </wpg:wgp>
                  </a:graphicData>
                </a:graphic>
              </wp:anchor>
            </w:drawing>
          </mc:Choice>
          <mc:Fallback>
            <w:pict>
              <v:group w14:anchorId="508D739B" id="Group 131" o:spid="_x0000_s1075" alt="A large flea market" style="position:absolute;left:0;text-align:left;margin-left:9.75pt;margin-top:8pt;width:489.8pt;height:125.55pt;z-index:251624960" coordsize="62204,159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">
                <v:shape id="Text Box 122" o:spid="_x0000_s1076" type="#_x0000_t202" style="position:absolute;left:18288;width:43916;height:15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" fillcolor="white [3201]">
                  <v:textbox>
                    <w:txbxContent>
                      <w:p w14:paraId="10CE8ABA" w14:textId="625DEDAC" w:rsidR="00CA40AF" w:rsidRPr="00ED6723" w:rsidRDefault="00CA40AF" w:rsidP="00CA40AF">
                        <w:pPr>
                          <w:tabs>
                            <w:tab w:val="left" w:pos="3600"/>
                            <w:tab w:val="left" w:pos="6390"/>
                          </w:tabs>
                          <w:jc w:val="both"/>
                          <w:rPr>
                            <w:rFonts w:cs="Arial"/>
                          </w:rPr>
                        </w:pPr>
                        <w:r w:rsidRPr="00956665">
                          <w:rPr>
                            <w:rFonts w:cs="Arial"/>
                            <w:b/>
                          </w:rPr>
                          <w:t xml:space="preserve">Flea </w:t>
                        </w:r>
                        <w:r>
                          <w:rPr>
                            <w:rFonts w:cs="Arial"/>
                            <w:b/>
                          </w:rPr>
                          <w:t>M</w:t>
                        </w:r>
                        <w:r w:rsidRPr="00956665">
                          <w:rPr>
                            <w:rFonts w:cs="Arial"/>
                            <w:b/>
                          </w:rPr>
                          <w:t>arkets</w:t>
                        </w:r>
                        <w:r w:rsidRPr="00ED6723">
                          <w:rPr>
                            <w:rFonts w:cs="Arial"/>
                          </w:rPr>
                          <w:t xml:space="preserve"> </w:t>
                        </w:r>
                        <w:r>
                          <w:rPr>
                            <w:rFonts w:cs="Arial"/>
                          </w:rPr>
                          <w:t xml:space="preserve">and local fairs </w:t>
                        </w:r>
                        <w:r w:rsidRPr="00ED6723">
                          <w:rPr>
                            <w:rFonts w:cs="Arial"/>
                          </w:rPr>
                          <w:t xml:space="preserve">are </w:t>
                        </w:r>
                        <w:r w:rsidR="00877DAF">
                          <w:rPr>
                            <w:rFonts w:cs="Arial"/>
                          </w:rPr>
                          <w:t xml:space="preserve">also </w:t>
                        </w:r>
                        <w:r w:rsidRPr="00ED6723">
                          <w:rPr>
                            <w:rFonts w:cs="Arial"/>
                          </w:rPr>
                          <w:t xml:space="preserve">an </w:t>
                        </w:r>
                        <w:r>
                          <w:rPr>
                            <w:rFonts w:cs="Arial"/>
                          </w:rPr>
                          <w:t>easy and</w:t>
                        </w:r>
                        <w:r w:rsidRPr="00ED6723">
                          <w:rPr>
                            <w:rFonts w:cs="Arial"/>
                          </w:rPr>
                          <w:t xml:space="preserve"> lo</w:t>
                        </w:r>
                        <w:r>
                          <w:rPr>
                            <w:rFonts w:cs="Arial"/>
                          </w:rPr>
                          <w:t>w-cost ($</w:t>
                        </w:r>
                        <w:r w:rsidR="00E473CA">
                          <w:rPr>
                            <w:rFonts w:cs="Arial"/>
                          </w:rPr>
                          <w:t>40</w:t>
                        </w:r>
                        <w:r>
                          <w:rPr>
                            <w:rFonts w:cs="Arial"/>
                          </w:rPr>
                          <w:t xml:space="preserve"> to $</w:t>
                        </w:r>
                        <w:r w:rsidR="00E473CA">
                          <w:rPr>
                            <w:rFonts w:cs="Arial"/>
                          </w:rPr>
                          <w:t>150</w:t>
                        </w:r>
                        <w:r>
                          <w:rPr>
                            <w:rFonts w:cs="Arial"/>
                          </w:rPr>
                          <w:t>) way to</w:t>
                        </w:r>
                        <w:r w:rsidRPr="00ED6723">
                          <w:rPr>
                            <w:rFonts w:cs="Arial"/>
                          </w:rPr>
                          <w:t xml:space="preserve"> test market </w:t>
                        </w:r>
                        <w:r>
                          <w:rPr>
                            <w:rFonts w:cs="Arial"/>
                          </w:rPr>
                          <w:t xml:space="preserve">a </w:t>
                        </w:r>
                        <w:r w:rsidRPr="00ED6723">
                          <w:rPr>
                            <w:rFonts w:cs="Arial"/>
                          </w:rPr>
                          <w:t>product or service, or to obtain feedback on a prototype</w:t>
                        </w:r>
                        <w:r w:rsidR="00C77E88" w:rsidRPr="00ED6723">
                          <w:rPr>
                            <w:rFonts w:cs="Arial"/>
                          </w:rPr>
                          <w:t xml:space="preserve">. </w:t>
                        </w:r>
                        <w:r w:rsidRPr="00ED6723">
                          <w:rPr>
                            <w:rFonts w:cs="Arial"/>
                          </w:rPr>
                          <w:t>Peop</w:t>
                        </w:r>
                        <w:r>
                          <w:rPr>
                            <w:rFonts w:cs="Arial"/>
                          </w:rPr>
                          <w:t xml:space="preserve">le love to give their opinion. </w:t>
                        </w:r>
                        <w:r w:rsidRPr="00ED6723">
                          <w:rPr>
                            <w:rFonts w:cs="Arial"/>
                          </w:rPr>
                          <w:t>Take along some printed surveys and product samples and find out what consumers do and do not like.</w:t>
                        </w:r>
                        <w:r>
                          <w:rPr>
                            <w:rFonts w:cs="Arial"/>
                          </w:rPr>
                          <w:t xml:space="preserve"> Think of it as a brick-and-mortar landing page</w:t>
                        </w:r>
                        <w:r w:rsidRPr="00ED6723">
                          <w:rPr>
                            <w:rFonts w:cs="Arial"/>
                          </w:rPr>
                          <w:t xml:space="preserve">  </w:t>
                        </w:r>
                      </w:p>
                      <w:p w14:paraId="5EACC18F" w14:textId="77777777" w:rsidR="00CA40AF" w:rsidRPr="00ED6723" w:rsidRDefault="00CA40AF" w:rsidP="00CA40AF">
                        <w:pPr>
                          <w:tabs>
                            <w:tab w:val="left" w:pos="3600"/>
                            <w:tab w:val="left" w:pos="6390"/>
                          </w:tabs>
                          <w:jc w:val="both"/>
                          <w:rPr>
                            <w:rFonts w:cs="Arial"/>
                            <w:sz w:val="12"/>
                          </w:rPr>
                        </w:pPr>
                      </w:p>
                      <w:p w14:paraId="248A6970" w14:textId="77777777" w:rsidR="00CA40AF" w:rsidRDefault="00CA40AF" w:rsidP="00CA40AF">
                        <w:pPr>
                          <w:tabs>
                            <w:tab w:val="left" w:pos="3600"/>
                            <w:tab w:val="left" w:pos="6390"/>
                          </w:tabs>
                          <w:ind w:right="209"/>
                          <w:jc w:val="both"/>
                          <w:rPr>
                            <w:rFonts w:cs="Arial"/>
                          </w:rPr>
                        </w:pPr>
                        <w:r w:rsidRPr="00ED6723">
                          <w:rPr>
                            <w:rFonts w:cs="Arial"/>
                          </w:rPr>
                          <w:t>To find flea markets near you, go to</w:t>
                        </w:r>
                        <w:r>
                          <w:rPr>
                            <w:rFonts w:cs="Arial"/>
                          </w:rPr>
                          <w:t>...</w:t>
                        </w:r>
                      </w:p>
                      <w:p w14:paraId="6CFBA309" w14:textId="77777777" w:rsidR="00CA40AF" w:rsidRDefault="00CA40AF" w:rsidP="00CA40AF">
                        <w:pPr>
                          <w:tabs>
                            <w:tab w:val="left" w:pos="3600"/>
                            <w:tab w:val="left" w:pos="6390"/>
                          </w:tabs>
                          <w:ind w:right="209"/>
                          <w:jc w:val="both"/>
                          <w:rPr>
                            <w:rFonts w:cs="Arial"/>
                          </w:rPr>
                        </w:pPr>
                        <w:hyperlink r:id="rId139" w:history="1">
                          <w:r w:rsidRPr="009F6948">
                            <w:rPr>
                              <w:rStyle w:val="Hyperlink"/>
                              <w:rFonts w:cs="Arial"/>
                            </w:rPr>
                            <w:t>http://www.keysfleamarket.com/fleamarket/state/</w:t>
                          </w:r>
                        </w:hyperlink>
                        <w:r>
                          <w:rPr>
                            <w:rFonts w:cs="Arial"/>
                          </w:rPr>
                          <w:t xml:space="preserve"> </w:t>
                        </w:r>
                        <w:r w:rsidRPr="00ED6723">
                          <w:rPr>
                            <w:rFonts w:cs="Arial"/>
                          </w:rPr>
                          <w:t xml:space="preserve">  </w:t>
                        </w:r>
                      </w:p>
                      <w:p w14:paraId="0CAA76B3" w14:textId="77777777" w:rsidR="00CA40AF" w:rsidRDefault="00CA40AF" w:rsidP="00CA40AF"/>
                    </w:txbxContent>
                  </v:textbox>
                </v:shape>
                <v:shape id="Picture 7273" o:spid="_x0000_s1077" type="#_x0000_t75" style="position:absolute;width:18307;height:15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" stroked="t">
                  <v:imagedata r:id="rId140" o:title=""/>
                  <v:path arrowok="t"/>
                </v:shape>
              </v:group>
            </w:pict>
          </mc:Fallback>
        </mc:AlternateContent>
      </w:r>
    </w:p>
    <w:p w14:paraId="1CC96CCA" w14:textId="77777777" w:rsidR="00CA40AF" w:rsidRPr="003E4A1B" w:rsidRDefault="00CA40AF" w:rsidP="00CA40AF">
      <w:pPr>
        <w:spacing w:before="120"/>
        <w:ind w:right="-14"/>
        <w:jc w:val="both"/>
        <w:rPr>
          <w:rFonts w:cs="Arial"/>
          <w:color w:val="444444"/>
        </w:rPr>
      </w:pPr>
    </w:p>
    <w:p w14:paraId="765F3D2C" w14:textId="77777777" w:rsidR="00CA40AF" w:rsidRPr="003E4A1B" w:rsidRDefault="00CA40AF" w:rsidP="00CA40AF">
      <w:pPr>
        <w:spacing w:before="120"/>
        <w:ind w:right="-14"/>
        <w:jc w:val="both"/>
        <w:rPr>
          <w:rFonts w:cs="Arial"/>
          <w:color w:val="444444"/>
        </w:rPr>
      </w:pPr>
    </w:p>
    <w:p w14:paraId="3EBABF3D" w14:textId="77777777" w:rsidR="00CA40AF" w:rsidRPr="003E4A1B" w:rsidRDefault="00CA40AF" w:rsidP="00CA40AF">
      <w:pPr>
        <w:pStyle w:val="Pageheader"/>
        <w:rPr>
          <w:rFonts w:cs="Arial"/>
          <w:noProof/>
        </w:rPr>
      </w:pPr>
      <w:r w:rsidRPr="003E4A1B">
        <w:rPr>
          <w:rFonts w:cs="Arial"/>
          <w:noProof/>
        </w:rPr>
        <w:br w:type="page"/>
      </w:r>
    </w:p>
    <w:p w14:paraId="78DE24E7" w14:textId="77777777" w:rsidR="00941B88" w:rsidRPr="00A14FD2" w:rsidRDefault="00941B88" w:rsidP="00941B88">
      <w:pPr>
        <w:pStyle w:val="Heading2"/>
        <w:shd w:val="clear" w:color="auto" w:fill="FFFFFF"/>
        <w:tabs>
          <w:tab w:val="right" w:pos="10080"/>
        </w:tabs>
        <w:spacing w:before="0" w:line="240" w:lineRule="auto"/>
        <w:rPr>
          <w:b w:val="0"/>
          <w:bCs/>
          <w:i/>
          <w:iCs/>
          <w:noProof/>
          <w:szCs w:val="18"/>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b w:val="0"/>
          <w:noProof/>
          <w:color w:val="000000" w:themeColor="text1"/>
          <w:sz w:val="24"/>
          <w:szCs w:val="28"/>
        </w:rPr>
        <w:t>7</w:t>
      </w:r>
      <w:r w:rsidRPr="00D400FD">
        <w:rPr>
          <w:b w:val="0"/>
          <w:noProof/>
          <w:color w:val="000000" w:themeColor="text1"/>
          <w:sz w:val="24"/>
          <w:szCs w:val="28"/>
        </w:rPr>
        <w:t xml:space="preserve"> </w:t>
      </w:r>
      <w:r>
        <w:rPr>
          <w:b w:val="0"/>
          <w:noProof/>
          <w:color w:val="000000" w:themeColor="text1"/>
          <w:szCs w:val="22"/>
        </w:rPr>
        <w:t xml:space="preserve">– </w:t>
      </w:r>
      <w:r>
        <w:rPr>
          <w:b w:val="0"/>
          <w:bCs/>
          <w:i/>
          <w:iCs/>
          <w:sz w:val="24"/>
          <w:szCs w:val="18"/>
        </w:rPr>
        <w:t>Pricing</w:t>
      </w:r>
    </w:p>
    <w:p w14:paraId="56C2CA46" w14:textId="77777777" w:rsidR="00CA40AF" w:rsidRPr="003E4A1B" w:rsidRDefault="00CA40AF" w:rsidP="00CA40AF">
      <w:pPr>
        <w:ind w:right="-14"/>
        <w:jc w:val="both"/>
        <w:rPr>
          <w:rFonts w:cs="Arial"/>
          <w:color w:val="444444"/>
        </w:rPr>
      </w:pPr>
    </w:p>
    <w:p w14:paraId="09D6C629" w14:textId="77777777" w:rsidR="00CA40AF" w:rsidRPr="003E4A1B" w:rsidRDefault="00CA40AF" w:rsidP="00CA40AF">
      <w:pPr>
        <w:ind w:right="-14"/>
        <w:jc w:val="both"/>
        <w:rPr>
          <w:rFonts w:cs="Arial"/>
          <w:color w:val="444444"/>
          <w:sz w:val="22"/>
        </w:rPr>
      </w:pPr>
    </w:p>
    <w:p w14:paraId="0F7CC77F" w14:textId="2D8C59DB" w:rsidR="00CA40AF" w:rsidRPr="003E4A1B" w:rsidRDefault="00CA40AF" w:rsidP="0026306A">
      <w:pPr>
        <w:spacing w:after="60"/>
        <w:ind w:right="-14"/>
        <w:jc w:val="both"/>
        <w:rPr>
          <w:rFonts w:cs="Arial"/>
          <w:color w:val="444444"/>
        </w:rPr>
      </w:pPr>
      <w:r w:rsidRPr="003E4A1B">
        <w:rPr>
          <w:rFonts w:cs="Arial"/>
          <w:color w:val="444444"/>
          <w:sz w:val="24"/>
        </w:rPr>
        <w:t>A/B TESTING</w:t>
      </w:r>
      <w:r w:rsidR="009A213A">
        <w:rPr>
          <w:rFonts w:cs="Arial"/>
          <w:color w:val="444444"/>
          <w:sz w:val="24"/>
        </w:rPr>
        <w:fldChar w:fldCharType="begin"/>
      </w:r>
      <w:r w:rsidR="009A213A">
        <w:instrText xml:space="preserve"> XE "</w:instrText>
      </w:r>
      <w:r w:rsidR="009A213A" w:rsidRPr="001C10A7">
        <w:rPr>
          <w:rFonts w:cs="Arial"/>
          <w:color w:val="444444"/>
          <w:sz w:val="24"/>
        </w:rPr>
        <w:instrText>A/B Testing</w:instrText>
      </w:r>
      <w:r w:rsidR="009A213A">
        <w:instrText xml:space="preserve">" </w:instrText>
      </w:r>
      <w:r w:rsidR="009A213A">
        <w:rPr>
          <w:rFonts w:cs="Arial"/>
          <w:color w:val="444444"/>
          <w:sz w:val="24"/>
        </w:rPr>
        <w:fldChar w:fldCharType="end"/>
      </w:r>
      <w:r w:rsidR="00F22F05" w:rsidRPr="003E4A1B">
        <w:rPr>
          <w:rFonts w:cs="Arial"/>
          <w:color w:val="444444"/>
        </w:rPr>
        <w:t xml:space="preserve">. </w:t>
      </w:r>
      <w:r w:rsidRPr="003E4A1B">
        <w:rPr>
          <w:rFonts w:cs="Arial"/>
          <w:color w:val="444444"/>
        </w:rPr>
        <w:t>You can create multiple landing pages to try different …</w:t>
      </w:r>
    </w:p>
    <w:p w14:paraId="40FE1A3E"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 xml:space="preserve">Marketing copy, </w:t>
      </w:r>
    </w:p>
    <w:p w14:paraId="6F41A4D2"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 xml:space="preserve">Product names, </w:t>
      </w:r>
    </w:p>
    <w:p w14:paraId="445D067F"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Package designs</w:t>
      </w:r>
    </w:p>
    <w:p w14:paraId="3FCF19DE" w14:textId="39B3EDAB" w:rsidR="00CA40AF" w:rsidRDefault="00CA40AF" w:rsidP="00F34A03">
      <w:pPr>
        <w:pStyle w:val="ListParagraph"/>
        <w:numPr>
          <w:ilvl w:val="0"/>
          <w:numId w:val="72"/>
        </w:numPr>
        <w:spacing w:after="60"/>
        <w:ind w:right="-14"/>
        <w:contextualSpacing w:val="0"/>
        <w:jc w:val="both"/>
        <w:rPr>
          <w:color w:val="444444"/>
        </w:rPr>
      </w:pPr>
      <w:r>
        <w:rPr>
          <w:color w:val="444444"/>
        </w:rPr>
        <w:t>Alternative Prices</w:t>
      </w:r>
      <w:r w:rsidR="00F22F05">
        <w:rPr>
          <w:color w:val="444444"/>
        </w:rPr>
        <w:t xml:space="preserve">. </w:t>
      </w:r>
      <w:r>
        <w:rPr>
          <w:color w:val="444444"/>
        </w:rPr>
        <w:t xml:space="preserve">Try different price points to find the sweet spot </w:t>
      </w:r>
      <w:r w:rsidR="0026306A">
        <w:rPr>
          <w:color w:val="444444"/>
        </w:rPr>
        <w:t>for</w:t>
      </w:r>
      <w:r>
        <w:rPr>
          <w:color w:val="444444"/>
        </w:rPr>
        <w:t xml:space="preserve"> maximum GROSS PROFIT. For </w:t>
      </w:r>
      <w:r w:rsidR="00FC03DA">
        <w:rPr>
          <w:color w:val="444444"/>
        </w:rPr>
        <w:t>e</w:t>
      </w:r>
      <w:r>
        <w:rPr>
          <w:color w:val="444444"/>
        </w:rPr>
        <w:t>xample</w:t>
      </w:r>
      <w:r w:rsidR="00FC03DA">
        <w:rPr>
          <w:color w:val="444444"/>
        </w:rPr>
        <w:t>,</w:t>
      </w:r>
      <w:r>
        <w:rPr>
          <w:color w:val="444444"/>
        </w:rPr>
        <w:t xml:space="preserve"> if a $9.95 price generates adequate sales volume and a 70% gross profit margin, what </w:t>
      </w:r>
      <w:r w:rsidR="008D13DC">
        <w:rPr>
          <w:color w:val="444444"/>
        </w:rPr>
        <w:t>effect</w:t>
      </w:r>
      <w:r>
        <w:rPr>
          <w:color w:val="444444"/>
        </w:rPr>
        <w:t xml:space="preserve"> would an $8.95 offer have on demand? Might it double the demand, allowing you to reduce production costs and </w:t>
      </w:r>
      <w:r w:rsidR="00A632BD">
        <w:rPr>
          <w:color w:val="444444"/>
        </w:rPr>
        <w:t>thereby</w:t>
      </w:r>
      <w:r>
        <w:rPr>
          <w:color w:val="444444"/>
        </w:rPr>
        <w:t xml:space="preserve"> achieve a higher gross profit</w:t>
      </w:r>
      <w:r w:rsidR="00F22F05">
        <w:rPr>
          <w:color w:val="444444"/>
        </w:rPr>
        <w:t xml:space="preserve">? </w:t>
      </w:r>
      <w:r>
        <w:rPr>
          <w:color w:val="444444"/>
        </w:rPr>
        <w:t xml:space="preserve">For more see chapter on </w:t>
      </w:r>
      <w:r w:rsidR="0026306A">
        <w:rPr>
          <w:color w:val="444444"/>
        </w:rPr>
        <w:t>“</w:t>
      </w:r>
      <w:hyperlink w:anchor="PRICING" w:history="1">
        <w:r w:rsidRPr="00F45564">
          <w:rPr>
            <w:rStyle w:val="Hyperlink"/>
          </w:rPr>
          <w:t>Pricing the Product</w:t>
        </w:r>
      </w:hyperlink>
      <w:r w:rsidR="0026306A">
        <w:t>”</w:t>
      </w:r>
      <w:r>
        <w:rPr>
          <w:color w:val="444444"/>
        </w:rPr>
        <w:t>.</w:t>
      </w:r>
    </w:p>
    <w:p w14:paraId="07202A6D"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Price discounts (does two for $1.9</w:t>
      </w:r>
      <w:r>
        <w:rPr>
          <w:color w:val="444444"/>
        </w:rPr>
        <w:t>7</w:t>
      </w:r>
      <w:r w:rsidRPr="003E4A1B">
        <w:rPr>
          <w:color w:val="444444"/>
        </w:rPr>
        <w:t xml:space="preserve"> outperform $.99 each?) </w:t>
      </w:r>
    </w:p>
    <w:p w14:paraId="780843BA" w14:textId="77777777" w:rsidR="00CA40AF" w:rsidRPr="003E4A1B" w:rsidRDefault="00CA40AF" w:rsidP="00F34A03">
      <w:pPr>
        <w:pStyle w:val="ListParagraph"/>
        <w:numPr>
          <w:ilvl w:val="0"/>
          <w:numId w:val="72"/>
        </w:numPr>
        <w:spacing w:after="60"/>
        <w:ind w:right="-14"/>
        <w:contextualSpacing w:val="0"/>
        <w:jc w:val="both"/>
        <w:rPr>
          <w:color w:val="444444"/>
        </w:rPr>
      </w:pPr>
      <w:r w:rsidRPr="003E4A1B">
        <w:rPr>
          <w:color w:val="444444"/>
        </w:rPr>
        <w:t>Customer preference for feature A versus feature B</w:t>
      </w:r>
    </w:p>
    <w:p w14:paraId="5EFCFC81" w14:textId="6CB9A618" w:rsidR="00CA40AF" w:rsidRPr="003E4A1B" w:rsidRDefault="00CA40AF" w:rsidP="00F34A03">
      <w:pPr>
        <w:pStyle w:val="ListParagraph"/>
        <w:numPr>
          <w:ilvl w:val="0"/>
          <w:numId w:val="72"/>
        </w:numPr>
        <w:spacing w:before="120" w:after="120"/>
        <w:ind w:right="-14"/>
        <w:contextualSpacing w:val="0"/>
        <w:jc w:val="both"/>
        <w:rPr>
          <w:color w:val="222222"/>
        </w:rPr>
      </w:pPr>
      <w:r>
        <w:rPr>
          <w:color w:val="444444"/>
        </w:rPr>
        <w:t>Keywor</w:t>
      </w:r>
      <w:r w:rsidR="0026306A">
        <w:rPr>
          <w:color w:val="444444"/>
        </w:rPr>
        <w:t>ds for ad purchases</w:t>
      </w:r>
      <w:r w:rsidRPr="003E4A1B">
        <w:rPr>
          <w:color w:val="444444"/>
        </w:rPr>
        <w:t xml:space="preserve"> </w:t>
      </w:r>
    </w:p>
    <w:p w14:paraId="2A6FD72D" w14:textId="77777777" w:rsidR="00CA40AF" w:rsidRPr="003E4A1B" w:rsidRDefault="00CA40AF" w:rsidP="00CA40AF">
      <w:pPr>
        <w:spacing w:line="276" w:lineRule="auto"/>
        <w:ind w:left="360" w:right="-14"/>
        <w:jc w:val="both"/>
        <w:rPr>
          <w:rFonts w:cs="Arial"/>
          <w:color w:val="222222"/>
          <w:lang w:val="en"/>
        </w:rPr>
      </w:pPr>
      <w:r>
        <w:rPr>
          <w:rFonts w:cs="Arial"/>
          <w:color w:val="222222"/>
          <w:lang w:val="en"/>
        </w:rPr>
        <w:t>The A/B tests will allow you</w:t>
      </w:r>
      <w:r w:rsidRPr="003E4A1B">
        <w:rPr>
          <w:rFonts w:cs="Arial"/>
          <w:color w:val="222222"/>
          <w:lang w:val="en"/>
        </w:rPr>
        <w:t xml:space="preserve"> to see which </w:t>
      </w:r>
      <w:r>
        <w:rPr>
          <w:rFonts w:cs="Arial"/>
          <w:color w:val="222222"/>
          <w:lang w:val="en"/>
        </w:rPr>
        <w:t xml:space="preserve">options </w:t>
      </w:r>
      <w:r w:rsidRPr="003E4A1B">
        <w:rPr>
          <w:rFonts w:cs="Arial"/>
          <w:color w:val="222222"/>
          <w:lang w:val="en"/>
        </w:rPr>
        <w:t>convert more ad readers to ad clickers, and more website or landing-page visitors to buyers.</w:t>
      </w:r>
    </w:p>
    <w:p w14:paraId="1F9EABEC" w14:textId="77777777" w:rsidR="00CA40AF" w:rsidRPr="003E4A1B" w:rsidRDefault="00CA40AF" w:rsidP="00CA40AF">
      <w:pPr>
        <w:spacing w:line="276" w:lineRule="auto"/>
        <w:ind w:right="-14"/>
        <w:jc w:val="both"/>
        <w:rPr>
          <w:rFonts w:cs="Arial"/>
          <w:color w:val="222222"/>
          <w:sz w:val="12"/>
          <w:lang w:val="en"/>
        </w:rPr>
      </w:pPr>
    </w:p>
    <w:p w14:paraId="326D4BA9" w14:textId="77777777" w:rsidR="00FA7BEC" w:rsidRDefault="00CA40AF" w:rsidP="00CA40AF">
      <w:pPr>
        <w:spacing w:line="276" w:lineRule="auto"/>
        <w:ind w:right="-14"/>
        <w:jc w:val="both"/>
        <w:rPr>
          <w:rFonts w:cs="Arial"/>
          <w:noProof/>
        </w:rPr>
      </w:pPr>
      <w:r w:rsidRPr="003E4A1B">
        <w:rPr>
          <w:rFonts w:cs="Arial"/>
          <w:noProof/>
        </w:rPr>
        <w:drawing>
          <wp:anchor distT="0" distB="0" distL="114300" distR="114300" simplePos="0" relativeHeight="251622912" behindDoc="0" locked="0" layoutInCell="1" allowOverlap="1" wp14:anchorId="61B965C7" wp14:editId="10832923">
            <wp:simplePos x="0" y="0"/>
            <wp:positionH relativeFrom="column">
              <wp:posOffset>3416935</wp:posOffset>
            </wp:positionH>
            <wp:positionV relativeFrom="paragraph">
              <wp:posOffset>12700</wp:posOffset>
            </wp:positionV>
            <wp:extent cx="2976880" cy="1755140"/>
            <wp:effectExtent l="19050" t="19050" r="13970" b="16510"/>
            <wp:wrapSquare wrapText="bothSides"/>
            <wp:docPr id="86" name="Picture 86" descr="ab-tes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ab-testing"/>
                    <pic:cNvPicPr>
                      <a:picLocks noChangeAspect="1" noChangeArrowheads="1"/>
                    </pic:cNvPicPr>
                  </pic:nvPicPr>
                  <pic:blipFill>
                    <a:blip r:embed="rId141" cstate="email">
                      <a:extLst>
                        <a:ext uri="{BEBA8EAE-BF5A-486C-A8C5-ECC9F3942E4B}">
                          <a14:imgProps xmlns:a14="http://schemas.microsoft.com/office/drawing/2010/main">
                            <a14:imgLayer r:embed="rId142">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2976880" cy="1755140"/>
                    </a:xfrm>
                    <a:prstGeom prst="rect">
                      <a:avLst/>
                    </a:prstGeom>
                    <a:noFill/>
                    <a:ln w="12700">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FA7BEC">
        <w:rPr>
          <w:rFonts w:cs="Arial"/>
          <w:noProof/>
        </w:rPr>
        <w:t xml:space="preserve">At the right is </w:t>
      </w:r>
      <w:r w:rsidRPr="003E4A1B">
        <w:rPr>
          <w:rFonts w:cs="Arial"/>
          <w:noProof/>
        </w:rPr>
        <w:t>A hypothetical example by Optimizely.com comparing conversions between landing pages, one with a red color scheme, the other green.</w:t>
      </w:r>
      <w:r w:rsidRPr="003E4A1B">
        <w:rPr>
          <w:rStyle w:val="FootnoteReference"/>
          <w:rFonts w:cs="Arial"/>
          <w:noProof/>
        </w:rPr>
        <w:footnoteReference w:id="8"/>
      </w:r>
      <w:r w:rsidR="00FA7BEC">
        <w:rPr>
          <w:rFonts w:cs="Arial"/>
          <w:noProof/>
        </w:rPr>
        <w:t xml:space="preserve"> </w:t>
      </w:r>
    </w:p>
    <w:p w14:paraId="607D83B5" w14:textId="77777777" w:rsidR="00FA7BEC" w:rsidRPr="00FA7BEC" w:rsidRDefault="00FA7BEC" w:rsidP="00CA40AF">
      <w:pPr>
        <w:spacing w:line="276" w:lineRule="auto"/>
        <w:ind w:right="-14"/>
        <w:jc w:val="both"/>
        <w:rPr>
          <w:rFonts w:cs="Arial"/>
          <w:noProof/>
          <w:sz w:val="12"/>
          <w:szCs w:val="12"/>
        </w:rPr>
      </w:pPr>
    </w:p>
    <w:p w14:paraId="20E9D7DF" w14:textId="25FC70BB" w:rsidR="00CA40AF" w:rsidRPr="003E4A1B" w:rsidRDefault="00CA40AF" w:rsidP="00CA40AF">
      <w:pPr>
        <w:spacing w:line="276" w:lineRule="auto"/>
        <w:ind w:right="-14"/>
        <w:jc w:val="both"/>
        <w:rPr>
          <w:rFonts w:cs="Arial"/>
          <w:color w:val="222222"/>
          <w:lang w:val="en"/>
        </w:rPr>
      </w:pPr>
      <w:r w:rsidRPr="003E4A1B">
        <w:rPr>
          <w:rFonts w:cs="Arial"/>
          <w:color w:val="222222"/>
          <w:lang w:val="en"/>
        </w:rPr>
        <w:t xml:space="preserve">A seemingly trivial change can sometimes </w:t>
      </w:r>
      <w:r w:rsidR="00FA7BEC">
        <w:rPr>
          <w:rFonts w:cs="Arial"/>
          <w:color w:val="222222"/>
          <w:lang w:val="en"/>
        </w:rPr>
        <w:t>produce</w:t>
      </w:r>
      <w:r w:rsidRPr="003E4A1B">
        <w:rPr>
          <w:rFonts w:cs="Arial"/>
          <w:color w:val="222222"/>
          <w:lang w:val="en"/>
        </w:rPr>
        <w:t xml:space="preserve"> very different results. In a test of 2000 visitors, a red “get started now” button </w:t>
      </w:r>
      <w:r w:rsidR="00FA7BEC">
        <w:rPr>
          <w:rFonts w:cs="Arial"/>
          <w:color w:val="222222"/>
          <w:lang w:val="en"/>
        </w:rPr>
        <w:t>brought</w:t>
      </w:r>
      <w:r w:rsidRPr="003E4A1B">
        <w:rPr>
          <w:rFonts w:cs="Arial"/>
          <w:color w:val="222222"/>
          <w:lang w:val="en"/>
        </w:rPr>
        <w:t xml:space="preserve"> 21% more visitors to a landing page</w:t>
      </w:r>
      <w:r w:rsidRPr="003E4A1B">
        <w:rPr>
          <w:rFonts w:cs="Arial"/>
          <w:color w:val="222222"/>
        </w:rPr>
        <w:t>.</w:t>
      </w:r>
      <w:r w:rsidRPr="003E4A1B">
        <w:rPr>
          <w:rStyle w:val="FootnoteReference"/>
          <w:rFonts w:cs="Arial"/>
          <w:color w:val="222222"/>
          <w:lang w:val="en"/>
        </w:rPr>
        <w:footnoteReference w:id="9"/>
      </w:r>
      <w:r w:rsidRPr="003E4A1B">
        <w:rPr>
          <w:rFonts w:cs="Arial"/>
          <w:color w:val="222222"/>
          <w:lang w:val="en"/>
        </w:rPr>
        <w:t xml:space="preserve">  </w:t>
      </w:r>
      <w:r w:rsidR="00FA7BEC">
        <w:rPr>
          <w:rFonts w:cs="Arial"/>
          <w:color w:val="222222"/>
          <w:lang w:val="en"/>
        </w:rPr>
        <w:t xml:space="preserve"> </w:t>
      </w:r>
    </w:p>
    <w:p w14:paraId="460B4E18" w14:textId="5B509D6E" w:rsidR="00CA40AF" w:rsidRPr="003E4A1B" w:rsidRDefault="00CA40AF" w:rsidP="00CA40AF">
      <w:pPr>
        <w:spacing w:line="276" w:lineRule="auto"/>
        <w:ind w:right="-14"/>
        <w:jc w:val="both"/>
        <w:rPr>
          <w:rFonts w:cs="Arial"/>
          <w:color w:val="222222"/>
          <w:sz w:val="16"/>
          <w:lang w:val="en"/>
        </w:rPr>
      </w:pPr>
    </w:p>
    <w:p w14:paraId="3ABFBE85" w14:textId="77777777" w:rsidR="00CA40AF" w:rsidRPr="003E4A1B" w:rsidRDefault="00CA40AF" w:rsidP="00CA40AF">
      <w:pPr>
        <w:spacing w:line="276" w:lineRule="auto"/>
        <w:ind w:right="-14"/>
        <w:jc w:val="both"/>
        <w:rPr>
          <w:rFonts w:cs="Arial"/>
          <w:noProof/>
        </w:rPr>
      </w:pPr>
    </w:p>
    <w:p w14:paraId="3A72759F" w14:textId="77777777" w:rsidR="00FA7BEC" w:rsidRDefault="00FA7BEC" w:rsidP="00CA40AF">
      <w:pPr>
        <w:rPr>
          <w:rFonts w:cs="Arial"/>
          <w:sz w:val="24"/>
        </w:rPr>
      </w:pPr>
    </w:p>
    <w:p w14:paraId="163BB473" w14:textId="77777777" w:rsidR="00FA7BEC" w:rsidRDefault="00FA7BEC" w:rsidP="00CA40AF">
      <w:pPr>
        <w:rPr>
          <w:rFonts w:cs="Arial"/>
          <w:sz w:val="24"/>
        </w:rPr>
      </w:pPr>
    </w:p>
    <w:p w14:paraId="3EBB4DAD" w14:textId="77777777" w:rsidR="00FA7BEC" w:rsidRDefault="00FA7BEC" w:rsidP="00CA40AF">
      <w:pPr>
        <w:rPr>
          <w:rFonts w:cs="Arial"/>
          <w:sz w:val="24"/>
        </w:rPr>
      </w:pPr>
    </w:p>
    <w:p w14:paraId="68FCB8F3" w14:textId="094CF375" w:rsidR="00CA40AF" w:rsidRPr="003E4A1B" w:rsidRDefault="00CA40AF" w:rsidP="00FA7BEC">
      <w:pPr>
        <w:spacing w:line="276" w:lineRule="auto"/>
        <w:rPr>
          <w:rFonts w:cs="Arial"/>
        </w:rPr>
      </w:pPr>
      <w:r w:rsidRPr="003E4A1B">
        <w:rPr>
          <w:rFonts w:cs="Arial"/>
          <w:sz w:val="24"/>
        </w:rPr>
        <w:t>LANDING PAGE PLATFORMS</w:t>
      </w:r>
      <w:r w:rsidR="00F22F05" w:rsidRPr="003E4A1B">
        <w:rPr>
          <w:rFonts w:cs="Arial"/>
        </w:rPr>
        <w:t xml:space="preserve">. </w:t>
      </w:r>
      <w:r w:rsidRPr="003E4A1B">
        <w:rPr>
          <w:rFonts w:cs="Arial"/>
        </w:rPr>
        <w:t>Most provide a free basic service</w:t>
      </w:r>
      <w:r w:rsidR="00F22F05" w:rsidRPr="003E4A1B">
        <w:rPr>
          <w:rFonts w:cs="Arial"/>
        </w:rPr>
        <w:t xml:space="preserve">. </w:t>
      </w:r>
      <w:r w:rsidRPr="003E4A1B">
        <w:rPr>
          <w:rFonts w:cs="Arial"/>
        </w:rPr>
        <w:t xml:space="preserve">Analytics are sometimes extra. </w:t>
      </w:r>
    </w:p>
    <w:p w14:paraId="42502ACD" w14:textId="77777777" w:rsidR="00CA40AF" w:rsidRPr="003E4A1B" w:rsidRDefault="00CA40AF" w:rsidP="00FA7BEC">
      <w:pPr>
        <w:spacing w:line="276" w:lineRule="auto"/>
        <w:rPr>
          <w:rFonts w:cs="Arial"/>
          <w:sz w:val="12"/>
        </w:rPr>
      </w:pPr>
    </w:p>
    <w:p w14:paraId="1886E33A" w14:textId="1B6364E8" w:rsidR="00CA40AF" w:rsidRPr="003E4A1B" w:rsidRDefault="00CA40AF" w:rsidP="00FA7BEC">
      <w:pPr>
        <w:spacing w:line="276" w:lineRule="auto"/>
        <w:jc w:val="both"/>
        <w:rPr>
          <w:rFonts w:cs="Arial"/>
        </w:rPr>
      </w:pPr>
      <w:hyperlink r:id="rId143" w:history="1">
        <w:r w:rsidRPr="003E4A1B">
          <w:rPr>
            <w:rStyle w:val="Hyperlink"/>
            <w:rFonts w:cs="Arial"/>
            <w:sz w:val="22"/>
          </w:rPr>
          <w:t>LaunchRock.com</w:t>
        </w:r>
      </w:hyperlink>
      <w:r w:rsidRPr="003E4A1B">
        <w:rPr>
          <w:rFonts w:cs="Arial"/>
        </w:rPr>
        <w:t xml:space="preserve">  Helps new companies acquire beta testers and customers. (LaunchRock practices what they preach; the Call-to-Action [</w:t>
      </w:r>
      <w:r w:rsidRPr="003E4A1B">
        <w:rPr>
          <w:rFonts w:cs="Arial"/>
          <w:smallCaps/>
        </w:rPr>
        <w:t>right</w:t>
      </w:r>
      <w:r w:rsidRPr="003E4A1B">
        <w:rPr>
          <w:rFonts w:cs="Arial"/>
        </w:rPr>
        <w:t>] is from their website.)</w:t>
      </w:r>
      <w:r w:rsidRPr="003E4A1B">
        <w:rPr>
          <w:rFonts w:cs="Arial"/>
          <w:sz w:val="22"/>
        </w:rPr>
        <w:t xml:space="preserve"> </w:t>
      </w:r>
      <w:r w:rsidR="008661EF">
        <w:rPr>
          <w:rFonts w:cs="Arial"/>
          <w:sz w:val="22"/>
        </w:rPr>
        <w:t xml:space="preserve"> </w:t>
      </w:r>
      <w:r w:rsidR="008661EF" w:rsidRPr="008661EF">
        <w:rPr>
          <w:rFonts w:cs="Arial"/>
          <w:szCs w:val="18"/>
        </w:rPr>
        <w:t>$249/ year</w:t>
      </w:r>
      <w:r w:rsidR="008661EF">
        <w:rPr>
          <w:rFonts w:cs="Arial"/>
          <w:szCs w:val="18"/>
        </w:rPr>
        <w:t xml:space="preserve"> (2025).</w:t>
      </w:r>
    </w:p>
    <w:p w14:paraId="09C7D901" w14:textId="64C224C5" w:rsidR="00CA40AF" w:rsidRPr="003E4A1B" w:rsidRDefault="00CA40AF" w:rsidP="00FA7BEC">
      <w:pPr>
        <w:tabs>
          <w:tab w:val="left" w:pos="3600"/>
          <w:tab w:val="left" w:pos="6390"/>
        </w:tabs>
        <w:spacing w:line="276" w:lineRule="auto"/>
        <w:jc w:val="both"/>
        <w:rPr>
          <w:rFonts w:cs="Arial"/>
          <w:sz w:val="12"/>
        </w:rPr>
      </w:pPr>
    </w:p>
    <w:p w14:paraId="52DC9FED" w14:textId="4F901E3B" w:rsidR="00CA40AF" w:rsidRPr="003E4A1B" w:rsidRDefault="00CA40AF" w:rsidP="00FA7BEC">
      <w:pPr>
        <w:tabs>
          <w:tab w:val="left" w:pos="3600"/>
          <w:tab w:val="left" w:pos="6390"/>
        </w:tabs>
        <w:spacing w:line="276" w:lineRule="auto"/>
        <w:rPr>
          <w:rFonts w:cs="Arial"/>
        </w:rPr>
      </w:pPr>
      <w:hyperlink r:id="rId144" w:history="1">
        <w:r w:rsidRPr="003E4A1B">
          <w:rPr>
            <w:rStyle w:val="Hyperlink"/>
            <w:rFonts w:cs="Arial"/>
            <w:sz w:val="22"/>
          </w:rPr>
          <w:t>Mailchimp.com</w:t>
        </w:r>
      </w:hyperlink>
      <w:r w:rsidRPr="003E4A1B">
        <w:rPr>
          <w:rFonts w:cs="Arial"/>
        </w:rPr>
        <w:t xml:space="preserve">  Free basic landing page, plus free email marketing platform.</w:t>
      </w:r>
    </w:p>
    <w:p w14:paraId="74F03983" w14:textId="77777777" w:rsidR="00CA40AF" w:rsidRPr="003E4A1B" w:rsidRDefault="00CA40AF" w:rsidP="00FA7BEC">
      <w:pPr>
        <w:tabs>
          <w:tab w:val="left" w:pos="3600"/>
          <w:tab w:val="left" w:pos="6390"/>
        </w:tabs>
        <w:spacing w:line="276" w:lineRule="auto"/>
        <w:jc w:val="both"/>
        <w:rPr>
          <w:rFonts w:cs="Arial"/>
          <w:sz w:val="12"/>
        </w:rPr>
      </w:pPr>
    </w:p>
    <w:p w14:paraId="5835E289" w14:textId="79D63E6D" w:rsidR="00CA40AF" w:rsidRPr="003E4A1B" w:rsidRDefault="00CA40AF" w:rsidP="00FA7BEC">
      <w:pPr>
        <w:tabs>
          <w:tab w:val="left" w:pos="3600"/>
          <w:tab w:val="left" w:pos="6390"/>
        </w:tabs>
        <w:spacing w:line="276" w:lineRule="auto"/>
        <w:jc w:val="both"/>
        <w:rPr>
          <w:rFonts w:cs="Arial"/>
        </w:rPr>
      </w:pPr>
      <w:hyperlink r:id="rId145" w:history="1">
        <w:r w:rsidRPr="003E4A1B">
          <w:rPr>
            <w:rStyle w:val="Hyperlink"/>
            <w:rFonts w:cs="Arial"/>
            <w:sz w:val="22"/>
          </w:rPr>
          <w:t>Wix.com</w:t>
        </w:r>
      </w:hyperlink>
      <w:r w:rsidRPr="003E4A1B">
        <w:rPr>
          <w:rFonts w:cs="Arial"/>
        </w:rPr>
        <w:t xml:space="preserve">. They are a traditional web hosting service, </w:t>
      </w:r>
      <w:r w:rsidR="008661EF">
        <w:rPr>
          <w:rFonts w:cs="Arial"/>
        </w:rPr>
        <w:t>inexpensive</w:t>
      </w:r>
      <w:r w:rsidRPr="003E4A1B">
        <w:rPr>
          <w:rFonts w:cs="Arial"/>
        </w:rPr>
        <w:t xml:space="preserve"> and easy to use, and you can create a one-page landing page (</w:t>
      </w:r>
      <w:hyperlink r:id="rId146" w:history="1">
        <w:r w:rsidRPr="003E4A1B">
          <w:rPr>
            <w:rStyle w:val="Hyperlink"/>
            <w:rFonts w:cs="Arial"/>
          </w:rPr>
          <w:t>www.Wix.com/YourCompanyName</w:t>
        </w:r>
      </w:hyperlink>
      <w:r w:rsidRPr="003E4A1B">
        <w:rPr>
          <w:rFonts w:cs="Arial"/>
        </w:rPr>
        <w:t>).</w:t>
      </w:r>
    </w:p>
    <w:p w14:paraId="26408799" w14:textId="77777777" w:rsidR="00CA40AF" w:rsidRPr="003E4A1B" w:rsidRDefault="00CA40AF" w:rsidP="00FA7BEC">
      <w:pPr>
        <w:tabs>
          <w:tab w:val="left" w:pos="3600"/>
          <w:tab w:val="left" w:pos="6390"/>
        </w:tabs>
        <w:spacing w:line="276" w:lineRule="auto"/>
        <w:jc w:val="both"/>
        <w:rPr>
          <w:rFonts w:cs="Arial"/>
          <w:sz w:val="12"/>
        </w:rPr>
      </w:pPr>
    </w:p>
    <w:p w14:paraId="3747A617" w14:textId="77777777" w:rsidR="00CA40AF" w:rsidRPr="003E4A1B" w:rsidRDefault="00CA40AF" w:rsidP="00FA7BEC">
      <w:pPr>
        <w:tabs>
          <w:tab w:val="left" w:pos="3600"/>
          <w:tab w:val="left" w:pos="6390"/>
        </w:tabs>
        <w:spacing w:line="276" w:lineRule="auto"/>
        <w:jc w:val="both"/>
        <w:rPr>
          <w:rFonts w:cs="Arial"/>
        </w:rPr>
      </w:pPr>
      <w:hyperlink r:id="rId147" w:history="1">
        <w:r w:rsidRPr="003E4A1B">
          <w:rPr>
            <w:rStyle w:val="Hyperlink"/>
            <w:rFonts w:cs="Arial"/>
            <w:sz w:val="22"/>
          </w:rPr>
          <w:t>Unbounce.com</w:t>
        </w:r>
      </w:hyperlink>
      <w:r w:rsidRPr="003E4A1B">
        <w:rPr>
          <w:rFonts w:cs="Arial"/>
          <w:sz w:val="22"/>
        </w:rPr>
        <w:t xml:space="preserve">  </w:t>
      </w:r>
      <w:r w:rsidRPr="003E4A1B">
        <w:rPr>
          <w:rFonts w:cs="Arial"/>
        </w:rPr>
        <w:t>Expensive but great how-to articles. Perhaps a good fit after you reach your first million in sales.</w:t>
      </w:r>
    </w:p>
    <w:p w14:paraId="52BB9818" w14:textId="77777777" w:rsidR="00CA40AF" w:rsidRPr="003E4A1B" w:rsidRDefault="00CA40AF" w:rsidP="00CA40AF">
      <w:pPr>
        <w:tabs>
          <w:tab w:val="left" w:pos="3600"/>
          <w:tab w:val="left" w:pos="6390"/>
        </w:tabs>
        <w:jc w:val="both"/>
        <w:rPr>
          <w:rFonts w:cs="Arial"/>
          <w:sz w:val="12"/>
          <w:szCs w:val="12"/>
        </w:rPr>
      </w:pPr>
    </w:p>
    <w:p w14:paraId="01C6C576" w14:textId="6576E457" w:rsidR="00CA40AF" w:rsidRPr="003E4A1B" w:rsidRDefault="008661EF" w:rsidP="00CA40AF">
      <w:pPr>
        <w:tabs>
          <w:tab w:val="left" w:pos="3600"/>
          <w:tab w:val="left" w:pos="6390"/>
        </w:tabs>
        <w:jc w:val="both"/>
        <w:rPr>
          <w:rFonts w:cs="Arial"/>
          <w:sz w:val="22"/>
        </w:rPr>
      </w:pPr>
      <w:r>
        <w:t xml:space="preserve"> </w:t>
      </w:r>
    </w:p>
    <w:p w14:paraId="4191F331" w14:textId="77777777" w:rsidR="00CA40AF" w:rsidRPr="003E4A1B" w:rsidRDefault="00CA40AF" w:rsidP="00CA40AF">
      <w:pPr>
        <w:pStyle w:val="Pageheader"/>
        <w:rPr>
          <w:rFonts w:cs="Arial"/>
          <w:noProof/>
        </w:rPr>
      </w:pPr>
    </w:p>
    <w:p w14:paraId="5A3D270E" w14:textId="77777777" w:rsidR="008661EF" w:rsidRDefault="008661EF">
      <w:pPr>
        <w:rPr>
          <w:bCs/>
          <w:noProof/>
          <w:color w:val="000000" w:themeColor="text1"/>
          <w:sz w:val="22"/>
          <w:szCs w:val="22"/>
        </w:rPr>
      </w:pPr>
      <w:r>
        <w:rPr>
          <w:bCs/>
          <w:noProof/>
          <w:color w:val="000000" w:themeColor="text1"/>
          <w:sz w:val="22"/>
          <w:szCs w:val="22"/>
        </w:rPr>
        <w:br w:type="page"/>
      </w:r>
    </w:p>
    <w:p w14:paraId="61B34BD9" w14:textId="43677944" w:rsidR="00964425" w:rsidRPr="003E4A1B" w:rsidRDefault="00941B88" w:rsidP="00941B88">
      <w:pPr>
        <w:pStyle w:val="Heading2"/>
        <w:shd w:val="clear" w:color="auto" w:fill="FFFFFF"/>
        <w:tabs>
          <w:tab w:val="right" w:pos="10080"/>
        </w:tabs>
        <w:spacing w:before="0" w:line="240" w:lineRule="auto"/>
        <w:rPr>
          <w:i/>
          <w:noProof/>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sidR="00ED3C71">
        <w:rPr>
          <w:noProof/>
          <w:color w:val="000000" w:themeColor="text1"/>
          <w:sz w:val="24"/>
          <w:szCs w:val="28"/>
        </w:rPr>
        <w:t>8</w:t>
      </w:r>
      <w:r w:rsidR="00ED3C71" w:rsidRPr="00D400FD">
        <w:rPr>
          <w:noProof/>
          <w:color w:val="000000" w:themeColor="text1"/>
          <w:sz w:val="24"/>
          <w:szCs w:val="28"/>
        </w:rPr>
        <w:t xml:space="preserve"> </w:t>
      </w:r>
      <w:r w:rsidR="006532AC" w:rsidRPr="00941B88">
        <w:rPr>
          <w:b w:val="0"/>
          <w:bCs/>
          <w:i/>
          <w:noProof/>
          <w:sz w:val="24"/>
        </w:rPr>
        <w:t xml:space="preserve">– </w:t>
      </w:r>
      <w:r w:rsidR="00ED3C71" w:rsidRPr="00941B88">
        <w:rPr>
          <w:b w:val="0"/>
          <w:bCs/>
          <w:i/>
          <w:noProof/>
          <w:sz w:val="24"/>
        </w:rPr>
        <w:t>Naming the Company</w:t>
      </w:r>
      <w:r w:rsidR="00BA6F4B" w:rsidRPr="003E4A1B">
        <w:rPr>
          <w:i/>
          <w:noProof/>
          <w:sz w:val="24"/>
        </w:rPr>
        <w:tab/>
      </w:r>
    </w:p>
    <w:p w14:paraId="3671B0DB" w14:textId="77777777" w:rsidR="00BA6F4B" w:rsidRPr="003E4A1B" w:rsidRDefault="00BA6F4B" w:rsidP="00BA6F4B">
      <w:pPr>
        <w:rPr>
          <w:rFonts w:cs="Arial"/>
        </w:rPr>
      </w:pPr>
    </w:p>
    <w:p w14:paraId="429A800D" w14:textId="77777777" w:rsidR="00BA6F4B" w:rsidRDefault="00BA6F4B" w:rsidP="00BA6F4B">
      <w:pPr>
        <w:rPr>
          <w:rFonts w:cs="Arial"/>
        </w:rPr>
      </w:pPr>
    </w:p>
    <w:p w14:paraId="63999FED" w14:textId="77777777" w:rsidR="007F4789" w:rsidRDefault="007F4789" w:rsidP="00BA6F4B">
      <w:pPr>
        <w:rPr>
          <w:rFonts w:cs="Arial"/>
        </w:rPr>
      </w:pPr>
    </w:p>
    <w:p w14:paraId="6B4349D2" w14:textId="77777777" w:rsidR="007F4789" w:rsidRDefault="007F4789" w:rsidP="00BA6F4B">
      <w:pPr>
        <w:rPr>
          <w:rFonts w:cs="Arial"/>
        </w:rPr>
      </w:pPr>
    </w:p>
    <w:p w14:paraId="6B419106" w14:textId="77777777" w:rsidR="007F4789" w:rsidRDefault="007F4789" w:rsidP="00BA6F4B">
      <w:pPr>
        <w:rPr>
          <w:rFonts w:cs="Arial"/>
        </w:rPr>
      </w:pPr>
    </w:p>
    <w:p w14:paraId="4B94D6A1" w14:textId="77777777" w:rsidR="007F4789" w:rsidRDefault="007F4789" w:rsidP="00BA6F4B">
      <w:pPr>
        <w:rPr>
          <w:rFonts w:cs="Arial"/>
        </w:rPr>
      </w:pPr>
    </w:p>
    <w:p w14:paraId="57FCE602" w14:textId="77777777" w:rsidR="007F4789" w:rsidRDefault="007F4789" w:rsidP="00BA6F4B">
      <w:pPr>
        <w:rPr>
          <w:rFonts w:cs="Arial"/>
        </w:rPr>
      </w:pPr>
    </w:p>
    <w:p w14:paraId="46E65C1E" w14:textId="77777777" w:rsidR="007F4789" w:rsidRDefault="007F4789" w:rsidP="00BA6F4B">
      <w:pPr>
        <w:rPr>
          <w:rFonts w:cs="Arial"/>
        </w:rPr>
      </w:pPr>
    </w:p>
    <w:p w14:paraId="62F487FB" w14:textId="77777777" w:rsidR="007F4789" w:rsidRDefault="007F4789" w:rsidP="00BA6F4B">
      <w:pPr>
        <w:rPr>
          <w:rFonts w:cs="Arial"/>
        </w:rPr>
      </w:pPr>
    </w:p>
    <w:p w14:paraId="6CA1D2C1" w14:textId="77777777" w:rsidR="007F4789" w:rsidRPr="003E4A1B" w:rsidRDefault="007F4789" w:rsidP="00BA6F4B">
      <w:pPr>
        <w:rPr>
          <w:rFonts w:cs="Arial"/>
        </w:rPr>
      </w:pPr>
    </w:p>
    <w:p w14:paraId="3C2F38EE" w14:textId="77777777" w:rsidR="00BA6F4B" w:rsidRPr="003E4A1B" w:rsidRDefault="00BA6F4B" w:rsidP="00BA6F4B">
      <w:pPr>
        <w:rPr>
          <w:rFonts w:cs="Arial"/>
        </w:rPr>
      </w:pPr>
    </w:p>
    <w:p w14:paraId="7AA7E3DD" w14:textId="77777777" w:rsidR="00BA6F4B" w:rsidRPr="003E4A1B" w:rsidRDefault="00BA6F4B" w:rsidP="00BA6F4B">
      <w:pPr>
        <w:rPr>
          <w:rFonts w:cs="Arial"/>
        </w:rPr>
      </w:pPr>
    </w:p>
    <w:p w14:paraId="15DD9A96" w14:textId="77777777" w:rsidR="00BA6F4B" w:rsidRPr="003E4A1B" w:rsidRDefault="00BA6F4B" w:rsidP="00BA6F4B">
      <w:pPr>
        <w:rPr>
          <w:rFonts w:cs="Arial"/>
        </w:rPr>
      </w:pPr>
    </w:p>
    <w:p w14:paraId="7180255C" w14:textId="77777777" w:rsidR="00BA6F4B" w:rsidRPr="003E4A1B" w:rsidRDefault="00BA6F4B" w:rsidP="00BA6F4B">
      <w:pPr>
        <w:rPr>
          <w:rFonts w:cs="Arial"/>
        </w:rPr>
      </w:pPr>
    </w:p>
    <w:p w14:paraId="5C263574" w14:textId="5206DA0D" w:rsidR="00AB0B8E" w:rsidRPr="003E4A1B" w:rsidRDefault="00D43842" w:rsidP="0001619B">
      <w:pPr>
        <w:pStyle w:val="Title"/>
      </w:pPr>
      <w:bookmarkStart w:id="94" w:name="_Toc206281858"/>
      <w:bookmarkStart w:id="95" w:name="_Hlk206423311"/>
      <w:r>
        <w:t>1.</w:t>
      </w:r>
      <w:r w:rsidR="007F4789">
        <w:t>8</w:t>
      </w:r>
      <w:r w:rsidR="00290AB8" w:rsidRPr="003E4A1B">
        <w:t xml:space="preserve"> – </w:t>
      </w:r>
      <w:bookmarkStart w:id="96" w:name="COMPANY_NAME"/>
      <w:r w:rsidR="007F4789">
        <w:t>Naming the Company</w:t>
      </w:r>
      <w:bookmarkEnd w:id="94"/>
      <w:bookmarkEnd w:id="96"/>
    </w:p>
    <w:p w14:paraId="40DD86DF" w14:textId="77777777" w:rsidR="00F00DC3" w:rsidRPr="003E4A1B" w:rsidRDefault="00F00DC3" w:rsidP="00F00DC3">
      <w:pPr>
        <w:spacing w:line="276" w:lineRule="auto"/>
        <w:ind w:right="216"/>
        <w:textAlignment w:val="baseline"/>
        <w:rPr>
          <w:rFonts w:cs="Arial"/>
          <w:sz w:val="24"/>
        </w:rPr>
      </w:pPr>
    </w:p>
    <w:p w14:paraId="0D8BE9CA" w14:textId="77777777" w:rsidR="00F00DC3" w:rsidRPr="003E4A1B" w:rsidRDefault="00F00DC3" w:rsidP="00F00DC3">
      <w:pPr>
        <w:spacing w:line="276" w:lineRule="auto"/>
        <w:ind w:right="216"/>
        <w:textAlignment w:val="baseline"/>
        <w:rPr>
          <w:rFonts w:cs="Arial"/>
          <w:sz w:val="24"/>
        </w:rPr>
      </w:pPr>
    </w:p>
    <w:p w14:paraId="4B24DAFB" w14:textId="77777777" w:rsidR="00C71276" w:rsidRPr="00C71276" w:rsidRDefault="00C71276" w:rsidP="00C71276">
      <w:pPr>
        <w:rPr>
          <w:sz w:val="28"/>
          <w:szCs w:val="28"/>
        </w:rPr>
      </w:pPr>
    </w:p>
    <w:p w14:paraId="36D6636B" w14:textId="77777777" w:rsidR="00ED3091" w:rsidRDefault="00ED3091" w:rsidP="00ED3091"/>
    <w:p w14:paraId="6E5846E9" w14:textId="77777777" w:rsidR="00ED3091" w:rsidRDefault="00ED3091" w:rsidP="00ED3091"/>
    <w:p w14:paraId="1F826346" w14:textId="77777777" w:rsidR="00ED3091" w:rsidRDefault="00ED3091" w:rsidP="00ED3091"/>
    <w:p w14:paraId="4340C949" w14:textId="77777777" w:rsidR="00ED3091" w:rsidRDefault="00ED3091" w:rsidP="00ED3091"/>
    <w:p w14:paraId="15E3983E" w14:textId="155F79EC" w:rsidR="00ED3091" w:rsidRPr="00ED3091" w:rsidRDefault="00ED3091" w:rsidP="00ED3091">
      <w:r>
        <w:rPr>
          <w:noProof/>
        </w:rPr>
        <mc:AlternateContent>
          <mc:Choice Requires="wps">
            <w:drawing>
              <wp:anchor distT="0" distB="0" distL="114300" distR="114300" simplePos="0" relativeHeight="251673088" behindDoc="0" locked="0" layoutInCell="1" allowOverlap="1" wp14:anchorId="0AD51D84" wp14:editId="0C1DFA07">
                <wp:simplePos x="0" y="0"/>
                <wp:positionH relativeFrom="margin">
                  <wp:posOffset>1121410</wp:posOffset>
                </wp:positionH>
                <wp:positionV relativeFrom="paragraph">
                  <wp:posOffset>60326</wp:posOffset>
                </wp:positionV>
                <wp:extent cx="4191000" cy="1162050"/>
                <wp:effectExtent l="0" t="0" r="19050" b="19050"/>
                <wp:wrapNone/>
                <wp:docPr id="1424937604"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77517F3A" w14:textId="77777777" w:rsidR="00931E1B" w:rsidRPr="00931E1B" w:rsidRDefault="00931E1B" w:rsidP="00931E1B">
                            <w:pPr>
                              <w:jc w:val="center"/>
                              <w:rPr>
                                <w:rFonts w:ascii="Monotype Corsiva" w:hAnsi="Monotype Corsiva"/>
                              </w:rPr>
                            </w:pPr>
                          </w:p>
                          <w:p w14:paraId="27962470" w14:textId="0EA8F710" w:rsidR="00ED3091" w:rsidRPr="005E58C2" w:rsidRDefault="00931E1B" w:rsidP="00931E1B">
                            <w:pPr>
                              <w:rPr>
                                <w:rFonts w:ascii="Monotype Corsiva" w:hAnsi="Monotype Corsiva"/>
                                <w:sz w:val="36"/>
                                <w:szCs w:val="36"/>
                              </w:rPr>
                            </w:pPr>
                            <w:r>
                              <w:rPr>
                                <w:rFonts w:ascii="Monotype Corsiva" w:hAnsi="Monotype Corsiva"/>
                                <w:sz w:val="32"/>
                                <w:szCs w:val="32"/>
                              </w:rPr>
                              <w:t xml:space="preserve">  </w:t>
                            </w:r>
                            <w:r w:rsidR="00ED3091" w:rsidRPr="00ED3091">
                              <w:rPr>
                                <w:rFonts w:ascii="Monotype Corsiva" w:hAnsi="Monotype Corsiva"/>
                                <w:sz w:val="32"/>
                                <w:szCs w:val="32"/>
                              </w:rPr>
                              <w:t>“</w:t>
                            </w:r>
                            <w:r w:rsidR="00ED3091"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w:t>
                            </w:r>
                            <w:r w:rsidR="00ED3091" w:rsidRPr="005E58C2">
                              <w:rPr>
                                <w:rFonts w:ascii="Monotype Corsiva" w:hAnsi="Monotype Corsiva"/>
                                <w:sz w:val="36"/>
                                <w:szCs w:val="36"/>
                              </w:rPr>
                              <w:t xml:space="preserve"> </w:t>
                            </w:r>
                            <w:r w:rsidRPr="005E58C2">
                              <w:rPr>
                                <w:rFonts w:ascii="Monotype Corsiva" w:hAnsi="Monotype Corsiva"/>
                                <w:sz w:val="36"/>
                                <w:szCs w:val="36"/>
                              </w:rPr>
                              <w:t xml:space="preserve">  </w:t>
                            </w:r>
                            <w:r w:rsidR="00ED3091" w:rsidRPr="005E58C2">
                              <w:rPr>
                                <w:rFonts w:ascii="Monotype Corsiva" w:hAnsi="Monotype Corsiva"/>
                                <w:sz w:val="36"/>
                                <w:szCs w:val="36"/>
                              </w:rPr>
                              <w:t>quick, but deliberation should be slow.”</w:t>
                            </w:r>
                          </w:p>
                          <w:p w14:paraId="2167F9B8" w14:textId="526BB944" w:rsidR="00ED3091" w:rsidRPr="005E58C2" w:rsidRDefault="00931E1B" w:rsidP="00931E1B">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w:t>
                            </w:r>
                            <w:r w:rsidR="00ED3091" w:rsidRPr="005E58C2">
                              <w:rPr>
                                <w:rFonts w:ascii="Monotype Corsiva" w:hAnsi="Monotype Corsiva"/>
                                <w:i/>
                                <w:iCs/>
                                <w:sz w:val="36"/>
                                <w:szCs w:val="36"/>
                              </w:rPr>
                              <w:t>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D51D84" id="Text Box 134" o:spid="_x0000_s1078" type="#_x0000_t202" style="position:absolute;margin-left:88.3pt;margin-top:4.75pt;width:330pt;height:91.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" fillcolor="white [3201]" strokeweight=".5pt">
                <v:textbox>
                  <w:txbxContent>
                    <w:p w14:paraId="77517F3A" w14:textId="77777777" w:rsidR="00931E1B" w:rsidRPr="00931E1B" w:rsidRDefault="00931E1B" w:rsidP="00931E1B">
                      <w:pPr>
                        <w:jc w:val="center"/>
                        <w:rPr>
                          <w:rFonts w:ascii="Monotype Corsiva" w:hAnsi="Monotype Corsiva"/>
                        </w:rPr>
                      </w:pPr>
                    </w:p>
                    <w:p w14:paraId="27962470" w14:textId="0EA8F710" w:rsidR="00ED3091" w:rsidRPr="005E58C2" w:rsidRDefault="00931E1B" w:rsidP="00931E1B">
                      <w:pPr>
                        <w:rPr>
                          <w:rFonts w:ascii="Monotype Corsiva" w:hAnsi="Monotype Corsiva"/>
                          <w:sz w:val="36"/>
                          <w:szCs w:val="36"/>
                        </w:rPr>
                      </w:pPr>
                      <w:r>
                        <w:rPr>
                          <w:rFonts w:ascii="Monotype Corsiva" w:hAnsi="Monotype Corsiva"/>
                          <w:sz w:val="32"/>
                          <w:szCs w:val="32"/>
                        </w:rPr>
                        <w:t xml:space="preserve">  </w:t>
                      </w:r>
                      <w:r w:rsidR="00ED3091" w:rsidRPr="00ED3091">
                        <w:rPr>
                          <w:rFonts w:ascii="Monotype Corsiva" w:hAnsi="Monotype Corsiva"/>
                          <w:sz w:val="32"/>
                          <w:szCs w:val="32"/>
                        </w:rPr>
                        <w:t>“</w:t>
                      </w:r>
                      <w:r w:rsidR="00ED3091"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w:t>
                      </w:r>
                      <w:r w:rsidR="00ED3091" w:rsidRPr="005E58C2">
                        <w:rPr>
                          <w:rFonts w:ascii="Monotype Corsiva" w:hAnsi="Monotype Corsiva"/>
                          <w:sz w:val="36"/>
                          <w:szCs w:val="36"/>
                        </w:rPr>
                        <w:t xml:space="preserve"> </w:t>
                      </w:r>
                      <w:r w:rsidRPr="005E58C2">
                        <w:rPr>
                          <w:rFonts w:ascii="Monotype Corsiva" w:hAnsi="Monotype Corsiva"/>
                          <w:sz w:val="36"/>
                          <w:szCs w:val="36"/>
                        </w:rPr>
                        <w:t xml:space="preserve">  </w:t>
                      </w:r>
                      <w:r w:rsidR="00ED3091" w:rsidRPr="005E58C2">
                        <w:rPr>
                          <w:rFonts w:ascii="Monotype Corsiva" w:hAnsi="Monotype Corsiva"/>
                          <w:sz w:val="36"/>
                          <w:szCs w:val="36"/>
                        </w:rPr>
                        <w:t>quick, but deliberation should be slow.”</w:t>
                      </w:r>
                    </w:p>
                    <w:p w14:paraId="2167F9B8" w14:textId="526BB944" w:rsidR="00ED3091" w:rsidRPr="005E58C2" w:rsidRDefault="00931E1B" w:rsidP="00931E1B">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w:t>
                      </w:r>
                      <w:r w:rsidR="00ED3091" w:rsidRPr="005E58C2">
                        <w:rPr>
                          <w:rFonts w:ascii="Monotype Corsiva" w:hAnsi="Monotype Corsiva"/>
                          <w:i/>
                          <w:iCs/>
                          <w:sz w:val="36"/>
                          <w:szCs w:val="36"/>
                        </w:rPr>
                        <w:t>ristotle</w:t>
                      </w:r>
                    </w:p>
                  </w:txbxContent>
                </v:textbox>
                <w10:wrap anchorx="margin"/>
              </v:shape>
            </w:pict>
          </mc:Fallback>
        </mc:AlternateContent>
      </w:r>
    </w:p>
    <w:p w14:paraId="5492AB5A" w14:textId="20AE0981" w:rsidR="00280387" w:rsidRDefault="00280387">
      <w:pPr>
        <w:rPr>
          <w:rStyle w:val="Heading3Char"/>
          <w:rFonts w:cs="Arial"/>
          <w:szCs w:val="22"/>
        </w:rPr>
      </w:pPr>
      <w:r>
        <w:rPr>
          <w:rStyle w:val="Heading3Char"/>
          <w:rFonts w:cs="Arial"/>
          <w:szCs w:val="22"/>
        </w:rPr>
        <w:br w:type="page"/>
      </w:r>
    </w:p>
    <w:p w14:paraId="15FD3F04"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4742E36D" w14:textId="77777777" w:rsidR="005569A8" w:rsidRDefault="005569A8" w:rsidP="005569A8">
      <w:pPr>
        <w:rPr>
          <w:rFonts w:cs="Arial"/>
          <w:iCs/>
          <w:noProof/>
          <w:szCs w:val="16"/>
        </w:rPr>
      </w:pPr>
    </w:p>
    <w:p w14:paraId="1D836428" w14:textId="77777777" w:rsidR="00941B88" w:rsidRPr="00941B88" w:rsidRDefault="00941B88" w:rsidP="005569A8">
      <w:pPr>
        <w:rPr>
          <w:rFonts w:cs="Arial"/>
          <w:iCs/>
          <w:noProof/>
          <w:szCs w:val="16"/>
        </w:rPr>
      </w:pPr>
    </w:p>
    <w:p w14:paraId="35D166BE" w14:textId="1F66D695" w:rsidR="007F2BF9" w:rsidRDefault="00AA0278" w:rsidP="005569A8">
      <w:pPr>
        <w:rPr>
          <w:rFonts w:cs="Arial"/>
        </w:rPr>
      </w:pPr>
      <w:r w:rsidRPr="007F2BF9">
        <w:rPr>
          <w:rStyle w:val="Heading3Char"/>
          <w:rFonts w:cs="Arial"/>
          <w:sz w:val="24"/>
          <w:szCs w:val="28"/>
        </w:rPr>
        <w:t>DO NOT</w:t>
      </w:r>
      <w:r w:rsidR="001851FC" w:rsidRPr="007F2BF9">
        <w:rPr>
          <w:rStyle w:val="Heading3Char"/>
          <w:rFonts w:cs="Arial"/>
          <w:sz w:val="24"/>
          <w:szCs w:val="28"/>
        </w:rPr>
        <w:t xml:space="preserve"> rush this decision</w:t>
      </w:r>
      <w:r w:rsidR="001851FC" w:rsidRPr="003E4A1B">
        <w:rPr>
          <w:rFonts w:cs="Arial"/>
        </w:rPr>
        <w:t xml:space="preserve">. </w:t>
      </w:r>
    </w:p>
    <w:p w14:paraId="6AA40A14" w14:textId="1CA66084" w:rsidR="001851FC" w:rsidRPr="003E4A1B" w:rsidRDefault="001851FC" w:rsidP="00547605">
      <w:pPr>
        <w:spacing w:after="80" w:line="276" w:lineRule="auto"/>
        <w:rPr>
          <w:rFonts w:cs="Arial"/>
        </w:rPr>
      </w:pPr>
      <w:r w:rsidRPr="003E4A1B">
        <w:rPr>
          <w:rFonts w:cs="Arial"/>
        </w:rPr>
        <w:t xml:space="preserve"> It has far-reaching </w:t>
      </w:r>
      <w:r w:rsidR="00205AC0" w:rsidRPr="003E4A1B">
        <w:rPr>
          <w:rFonts w:cs="Arial"/>
        </w:rPr>
        <w:t>effects</w:t>
      </w:r>
      <w:r w:rsidRPr="003E4A1B">
        <w:rPr>
          <w:rFonts w:cs="Arial"/>
        </w:rPr>
        <w:t xml:space="preserve"> on the business and is difficult to change after the company launches</w:t>
      </w:r>
      <w:r w:rsidR="00BD1A2E" w:rsidRPr="003E4A1B">
        <w:rPr>
          <w:rFonts w:cs="Arial"/>
        </w:rPr>
        <w:t xml:space="preserve"> because of</w:t>
      </w:r>
      <w:r w:rsidRPr="003E4A1B">
        <w:rPr>
          <w:rFonts w:cs="Arial"/>
        </w:rPr>
        <w:t xml:space="preserve"> all the places a company name appears:</w:t>
      </w:r>
    </w:p>
    <w:p w14:paraId="32237F27" w14:textId="77777777" w:rsidR="001851FC" w:rsidRPr="003E4A1B" w:rsidRDefault="001851FC" w:rsidP="003D490E">
      <w:pPr>
        <w:pStyle w:val="ListParagraph"/>
        <w:numPr>
          <w:ilvl w:val="0"/>
          <w:numId w:val="1"/>
        </w:numPr>
      </w:pPr>
      <w:r w:rsidRPr="003E4A1B">
        <w:t>Letterhead and business cards</w:t>
      </w:r>
    </w:p>
    <w:p w14:paraId="16D1C580" w14:textId="77777777" w:rsidR="001851FC" w:rsidRPr="003E4A1B" w:rsidRDefault="001851FC" w:rsidP="003D490E">
      <w:pPr>
        <w:pStyle w:val="ListParagraph"/>
        <w:numPr>
          <w:ilvl w:val="0"/>
          <w:numId w:val="1"/>
        </w:numPr>
      </w:pPr>
      <w:r w:rsidRPr="003E4A1B">
        <w:t>Signage</w:t>
      </w:r>
    </w:p>
    <w:p w14:paraId="08927A2C" w14:textId="77777777" w:rsidR="001851FC" w:rsidRPr="003E4A1B" w:rsidRDefault="001851FC" w:rsidP="003D490E">
      <w:pPr>
        <w:pStyle w:val="ListParagraph"/>
        <w:numPr>
          <w:ilvl w:val="0"/>
          <w:numId w:val="1"/>
        </w:numPr>
      </w:pPr>
      <w:r w:rsidRPr="003E4A1B">
        <w:t xml:space="preserve">URL and </w:t>
      </w:r>
      <w:r w:rsidR="00472914" w:rsidRPr="003E4A1B">
        <w:t>e</w:t>
      </w:r>
      <w:r w:rsidRPr="003E4A1B">
        <w:t>mail address</w:t>
      </w:r>
      <w:r w:rsidR="00472914" w:rsidRPr="003E4A1B">
        <w:t xml:space="preserve"> </w:t>
      </w:r>
    </w:p>
    <w:p w14:paraId="7665A613" w14:textId="77777777" w:rsidR="001851FC" w:rsidRPr="003E4A1B" w:rsidRDefault="001851FC" w:rsidP="003D490E">
      <w:pPr>
        <w:pStyle w:val="ListParagraph"/>
        <w:numPr>
          <w:ilvl w:val="0"/>
          <w:numId w:val="1"/>
        </w:numPr>
      </w:pPr>
      <w:r w:rsidRPr="003E4A1B">
        <w:t>Legal documents</w:t>
      </w:r>
    </w:p>
    <w:p w14:paraId="34A11AAB" w14:textId="77777777" w:rsidR="001851FC" w:rsidRPr="003E4A1B" w:rsidRDefault="001851FC" w:rsidP="00BD09D8">
      <w:pPr>
        <w:pStyle w:val="ListParagraph"/>
        <w:numPr>
          <w:ilvl w:val="0"/>
          <w:numId w:val="1"/>
        </w:numPr>
        <w:spacing w:after="120"/>
      </w:pPr>
      <w:r w:rsidRPr="003E4A1B">
        <w:t>Bank accounts and checks</w:t>
      </w:r>
    </w:p>
    <w:p w14:paraId="09D69984" w14:textId="3E458AFD" w:rsidR="00AF505E" w:rsidRDefault="00F6137A" w:rsidP="00AF505E">
      <w:pPr>
        <w:spacing w:after="120" w:line="276" w:lineRule="auto"/>
        <w:jc w:val="both"/>
        <w:rPr>
          <w:rFonts w:cs="Arial"/>
        </w:rPr>
      </w:pPr>
      <w:r w:rsidRPr="003E4A1B">
        <w:rPr>
          <w:rFonts w:cs="Arial"/>
        </w:rPr>
        <w:t>T</w:t>
      </w:r>
      <w:r w:rsidR="001851FC" w:rsidRPr="003E4A1B">
        <w:rPr>
          <w:rFonts w:cs="Arial"/>
        </w:rPr>
        <w:t>he personality of the words in your company name will color</w:t>
      </w:r>
      <w:r w:rsidR="00BD1A2E" w:rsidRPr="003E4A1B">
        <w:rPr>
          <w:rFonts w:cs="Arial"/>
        </w:rPr>
        <w:t xml:space="preserve"> public</w:t>
      </w:r>
      <w:r w:rsidR="00062CB2" w:rsidRPr="003E4A1B">
        <w:rPr>
          <w:rFonts w:cs="Arial"/>
        </w:rPr>
        <w:t xml:space="preserve"> opinion</w:t>
      </w:r>
      <w:r w:rsidR="00472914" w:rsidRPr="003E4A1B">
        <w:rPr>
          <w:rFonts w:cs="Arial"/>
        </w:rPr>
        <w:t xml:space="preserve">. Your company or product name </w:t>
      </w:r>
      <w:r w:rsidR="00D11F42" w:rsidRPr="003E4A1B">
        <w:rPr>
          <w:rFonts w:cs="Arial"/>
        </w:rPr>
        <w:t xml:space="preserve">will be </w:t>
      </w:r>
      <w:r w:rsidR="00BD1A2E" w:rsidRPr="003E4A1B">
        <w:rPr>
          <w:rFonts w:cs="Arial"/>
        </w:rPr>
        <w:t>a potential customer’s</w:t>
      </w:r>
      <w:r w:rsidR="00472914" w:rsidRPr="003E4A1B">
        <w:rPr>
          <w:rFonts w:cs="Arial"/>
        </w:rPr>
        <w:t xml:space="preserve"> first impression</w:t>
      </w:r>
      <w:r w:rsidR="001851FC" w:rsidRPr="003E4A1B">
        <w:rPr>
          <w:rFonts w:cs="Arial"/>
        </w:rPr>
        <w:t xml:space="preserve">. </w:t>
      </w:r>
      <w:r w:rsidR="00D11F42" w:rsidRPr="003E4A1B">
        <w:rPr>
          <w:rFonts w:cs="Arial"/>
          <w:i/>
        </w:rPr>
        <w:t>Entrepreneur Magazine</w:t>
      </w:r>
      <w:r w:rsidR="00D11F42" w:rsidRPr="003E4A1B">
        <w:rPr>
          <w:rFonts w:cs="Arial"/>
        </w:rPr>
        <w:t xml:space="preserve"> </w:t>
      </w:r>
      <w:r w:rsidR="00AA0278" w:rsidRPr="003E4A1B">
        <w:rPr>
          <w:rFonts w:cs="Arial"/>
        </w:rPr>
        <w:t>suggests,</w:t>
      </w:r>
      <w:r w:rsidR="00D11F42" w:rsidRPr="003E4A1B">
        <w:rPr>
          <w:rFonts w:cs="Arial"/>
        </w:rPr>
        <w:t xml:space="preserve"> “Your name should convey the expertise, value and uniqueness of the product or service you have developed.”</w:t>
      </w:r>
      <w:r w:rsidR="00BD1A2E" w:rsidRPr="003E4A1B">
        <w:rPr>
          <w:rStyle w:val="FootnoteReference"/>
          <w:rFonts w:cs="Arial"/>
        </w:rPr>
        <w:footnoteReference w:id="10"/>
      </w:r>
      <w:r w:rsidR="00D11F42" w:rsidRPr="003E4A1B">
        <w:rPr>
          <w:rFonts w:cs="Arial"/>
        </w:rPr>
        <w:t xml:space="preserve"> </w:t>
      </w:r>
      <w:r w:rsidR="001358EB" w:rsidRPr="003E4A1B">
        <w:rPr>
          <w:rFonts w:cs="Arial"/>
        </w:rPr>
        <w:t>If</w:t>
      </w:r>
      <w:r w:rsidR="00364207" w:rsidRPr="003E4A1B">
        <w:rPr>
          <w:rFonts w:cs="Arial"/>
        </w:rPr>
        <w:t xml:space="preserve"> you were starting a bakery, which of these company names is more likely to arouse positive emotions:  “</w:t>
      </w:r>
      <w:r w:rsidR="00510DAB">
        <w:rPr>
          <w:rFonts w:cs="Arial"/>
        </w:rPr>
        <w:t>Anderson</w:t>
      </w:r>
      <w:r w:rsidR="00364207" w:rsidRPr="003E4A1B">
        <w:rPr>
          <w:rFonts w:cs="Arial"/>
        </w:rPr>
        <w:t>’s Bread Shop” or “Open Hearth Breads”?</w:t>
      </w:r>
      <w:r w:rsidR="00364207" w:rsidRPr="003E4A1B">
        <w:rPr>
          <w:rStyle w:val="FootnoteReference"/>
          <w:rFonts w:cs="Arial"/>
        </w:rPr>
        <w:footnoteReference w:id="11"/>
      </w:r>
    </w:p>
    <w:p w14:paraId="378EE258" w14:textId="77777777" w:rsidR="00AB357D" w:rsidRDefault="00AB357D" w:rsidP="00F911E7">
      <w:pPr>
        <w:spacing w:after="60" w:line="276" w:lineRule="auto"/>
        <w:jc w:val="both"/>
        <w:rPr>
          <w:rFonts w:cs="Arial"/>
        </w:rPr>
      </w:pPr>
    </w:p>
    <w:p w14:paraId="15A4568B" w14:textId="0CF1E946" w:rsidR="001851FC" w:rsidRPr="007F2BF9" w:rsidRDefault="00045BA8" w:rsidP="00F911E7">
      <w:pPr>
        <w:spacing w:after="60" w:line="276" w:lineRule="auto"/>
        <w:jc w:val="both"/>
        <w:rPr>
          <w:rFonts w:cs="Arial"/>
          <w:sz w:val="24"/>
          <w:szCs w:val="24"/>
        </w:rPr>
      </w:pPr>
      <w:r w:rsidRPr="007F2BF9">
        <w:rPr>
          <w:rFonts w:cs="Arial"/>
          <w:sz w:val="24"/>
          <w:szCs w:val="24"/>
        </w:rPr>
        <w:t>CRITERIA FOR THE PERFECT NAME INCLUDE...</w:t>
      </w:r>
    </w:p>
    <w:p w14:paraId="2DC5CFC4" w14:textId="77777777" w:rsidR="0049586B" w:rsidRPr="003E4A1B" w:rsidRDefault="0049586B" w:rsidP="00F34A03">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29093327" w14:textId="298D50B1" w:rsidR="0049586B" w:rsidRPr="0049586B" w:rsidRDefault="0049586B" w:rsidP="00F34A03">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12"/>
      </w:r>
      <w:r w:rsidRPr="003E4A1B">
        <w:rPr>
          <w:szCs w:val="20"/>
        </w:rPr>
        <w:t xml:space="preserve"> </w:t>
      </w:r>
      <w:r>
        <w:rPr>
          <w:szCs w:val="20"/>
        </w:rPr>
        <w:br/>
      </w:r>
      <w:r w:rsidRPr="0049586B">
        <w:rPr>
          <w:szCs w:val="20"/>
        </w:rPr>
        <w:t xml:space="preserve">No one wants to type </w:t>
      </w:r>
      <w:hyperlink r:id="rId148"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5370CB2B" w14:textId="77777777" w:rsidR="0049586B" w:rsidRPr="00AF505E" w:rsidRDefault="0049586B" w:rsidP="00F34A03">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292F0DD5" w14:textId="4A8DC1A7" w:rsidR="0049586B" w:rsidRDefault="0049586B" w:rsidP="00F34A03">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t>
      </w:r>
      <w:r w:rsidR="008D13DC" w:rsidRPr="00AF505E">
        <w:t>words and</w:t>
      </w:r>
      <w:r w:rsidRPr="00AF505E">
        <w:t xml:space="preserve"> therefore are relatively easy to trademark. </w:t>
      </w:r>
    </w:p>
    <w:p w14:paraId="083329F8" w14:textId="7E32F7A0" w:rsidR="0049586B" w:rsidRPr="0049586B" w:rsidRDefault="002626D6" w:rsidP="00F34A03">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00F22F05" w:rsidRPr="003E4A1B">
        <w:rPr>
          <w:szCs w:val="20"/>
        </w:rPr>
        <w:t xml:space="preserve">. </w:t>
      </w:r>
      <w:r w:rsidRPr="003E4A1B">
        <w:rPr>
          <w:szCs w:val="20"/>
        </w:rPr>
        <w:t>Most people now use search engines to find products or services online or</w:t>
      </w:r>
      <w:r w:rsidR="00CA0347" w:rsidRPr="003E4A1B">
        <w:rPr>
          <w:szCs w:val="20"/>
          <w:lang w:val="en-US"/>
        </w:rPr>
        <w:t xml:space="preserve"> that are</w:t>
      </w:r>
      <w:r w:rsidR="00CA0347" w:rsidRPr="003E4A1B">
        <w:rPr>
          <w:szCs w:val="20"/>
        </w:rPr>
        <w:t xml:space="preserve"> available locally.</w:t>
      </w:r>
      <w:r w:rsidRPr="003E4A1B">
        <w:rPr>
          <w:szCs w:val="20"/>
        </w:rPr>
        <w:t xml:space="preserve"> Does the name allow you to be found by search engines</w:t>
      </w:r>
      <w:r w:rsidR="00F22F05" w:rsidRPr="003E4A1B">
        <w:rPr>
          <w:szCs w:val="20"/>
        </w:rPr>
        <w:t xml:space="preserve">? </w:t>
      </w:r>
      <w:r w:rsidRPr="003E4A1B">
        <w:rPr>
          <w:szCs w:val="20"/>
        </w:rPr>
        <w:t xml:space="preserve">Which is better for a bookstore, “Jane’s Place” or “Academy Books”? </w:t>
      </w:r>
    </w:p>
    <w:p w14:paraId="5C98CEE3" w14:textId="46F38B48" w:rsidR="002626D6" w:rsidRPr="0049586B" w:rsidRDefault="002626D6" w:rsidP="0049586B">
      <w:pPr>
        <w:spacing w:after="60"/>
        <w:ind w:left="360"/>
        <w:jc w:val="both"/>
        <w:rPr>
          <w:i/>
          <w:sz w:val="6"/>
          <w:szCs w:val="6"/>
        </w:rPr>
      </w:pPr>
      <w:r w:rsidRPr="0049586B">
        <w:rPr>
          <w:sz w:val="6"/>
          <w:szCs w:val="6"/>
        </w:rPr>
        <w:t xml:space="preserve">  </w:t>
      </w:r>
    </w:p>
    <w:p w14:paraId="6D45C3BD" w14:textId="1A2BC4BE" w:rsidR="00DE361F" w:rsidRPr="0049586B" w:rsidRDefault="00AF505E" w:rsidP="0049586B">
      <w:pPr>
        <w:spacing w:before="60" w:after="120"/>
        <w:ind w:left="720"/>
        <w:jc w:val="both"/>
        <w:rPr>
          <w:i/>
          <w:lang w:val="en"/>
        </w:rPr>
      </w:pPr>
      <w:r w:rsidRPr="0049586B">
        <w:rPr>
          <w:b/>
        </w:rPr>
        <w:t xml:space="preserve">But the name is </w:t>
      </w:r>
      <w:r w:rsidR="00DE361F" w:rsidRPr="0049586B">
        <w:rPr>
          <w:b/>
        </w:rPr>
        <w:t xml:space="preserve">not </w:t>
      </w:r>
      <w:r w:rsidR="00DE361F" w:rsidRPr="0049586B">
        <w:rPr>
          <w:b/>
          <w:i/>
          <w:iCs/>
        </w:rPr>
        <w:t>too</w:t>
      </w:r>
      <w:r w:rsidR="00DE361F" w:rsidRPr="0049586B">
        <w:rPr>
          <w:b/>
        </w:rPr>
        <w:t xml:space="preserve"> specific</w:t>
      </w:r>
      <w:r w:rsidR="00F22F05" w:rsidRPr="0049586B">
        <w:rPr>
          <w:b/>
        </w:rPr>
        <w:t xml:space="preserve">. </w:t>
      </w:r>
      <w:r w:rsidR="00DE361F" w:rsidRPr="0049586B">
        <w:t>Diversifying might become awkward</w:t>
      </w:r>
      <w:r w:rsidR="00F22F05" w:rsidRPr="0049586B">
        <w:t xml:space="preserve">. </w:t>
      </w:r>
      <w:r w:rsidR="00DE361F" w:rsidRPr="0049586B">
        <w:t xml:space="preserve">Which is better:  </w:t>
      </w:r>
      <w:r w:rsidR="00DE361F" w:rsidRPr="0049586B">
        <w:rPr>
          <w:i/>
        </w:rPr>
        <w:t>Acme Garage Doors</w:t>
      </w:r>
      <w:r w:rsidR="00DE361F" w:rsidRPr="0049586B">
        <w:t xml:space="preserve"> or </w:t>
      </w:r>
      <w:r w:rsidR="00DE361F" w:rsidRPr="0049586B">
        <w:rPr>
          <w:i/>
        </w:rPr>
        <w:t>Acme Manufacturing?</w:t>
      </w:r>
      <w:r w:rsidR="007C4C09" w:rsidRPr="0049586B">
        <w:rPr>
          <w:i/>
        </w:rPr>
        <w:t xml:space="preserve"> </w:t>
      </w:r>
      <w:r w:rsidR="007C4C09" w:rsidRPr="0049586B">
        <w:t>Consider a made-up name like Exxon, Xerox, or Google</w:t>
      </w:r>
      <w:r w:rsidR="00045BA8" w:rsidRPr="0049586B">
        <w:t xml:space="preserve">. </w:t>
      </w:r>
      <w:r w:rsidR="007C4C09" w:rsidRPr="0049586B">
        <w:t xml:space="preserve">An advantage of a word you </w:t>
      </w:r>
      <w:r w:rsidR="00F911E7" w:rsidRPr="0049586B">
        <w:t xml:space="preserve">make up </w:t>
      </w:r>
      <w:r w:rsidR="007C4C09" w:rsidRPr="0049586B">
        <w:t>is that it is easy to t</w:t>
      </w:r>
      <w:r w:rsidR="004934CE" w:rsidRPr="0049586B">
        <w:t>rademark (</w:t>
      </w:r>
      <w:r w:rsidR="00126D76" w:rsidRPr="0049586B">
        <w:t>it is</w:t>
      </w:r>
      <w:r w:rsidR="007C4C09" w:rsidRPr="0049586B">
        <w:t xml:space="preserve"> not likely anyone else will have registered it.</w:t>
      </w:r>
      <w:r w:rsidR="009B6CAF" w:rsidRPr="0049586B">
        <w:t>)</w:t>
      </w:r>
    </w:p>
    <w:p w14:paraId="490509D0" w14:textId="14A82BE9" w:rsidR="00AF505E" w:rsidRDefault="007501F2" w:rsidP="00F34A03">
      <w:pPr>
        <w:pStyle w:val="ListParagraph"/>
        <w:numPr>
          <w:ilvl w:val="0"/>
          <w:numId w:val="5"/>
        </w:numPr>
        <w:spacing w:after="120"/>
        <w:jc w:val="both"/>
      </w:pPr>
      <w:r>
        <w:rPr>
          <w:b/>
          <w:bCs/>
        </w:rPr>
        <w:t>Name</w:t>
      </w:r>
      <w:r w:rsidR="00AF505E" w:rsidRPr="007501F2">
        <w:rPr>
          <w:b/>
          <w:bCs/>
        </w:rPr>
        <w:t xml:space="preserve"> conveys </w:t>
      </w:r>
      <w:r w:rsidR="0049586B" w:rsidRPr="007501F2">
        <w:rPr>
          <w:b/>
          <w:bCs/>
        </w:rPr>
        <w:t xml:space="preserve">the sense of </w:t>
      </w:r>
      <w:r w:rsidR="00AF505E" w:rsidRPr="007501F2">
        <w:rPr>
          <w:b/>
          <w:bCs/>
        </w:rPr>
        <w:t xml:space="preserve">a </w:t>
      </w:r>
      <w:r w:rsidR="0049586B" w:rsidRPr="007501F2">
        <w:rPr>
          <w:b/>
          <w:bCs/>
        </w:rPr>
        <w:t>stable, reliable company</w:t>
      </w:r>
      <w:r w:rsidR="0049586B">
        <w:t xml:space="preserve">. </w:t>
      </w:r>
      <w:r w:rsidR="00AF505E" w:rsidRPr="00AF505E">
        <w:t>Some words suggest quality and inspire confidence</w:t>
      </w:r>
      <w:r w:rsidR="00F22F05" w:rsidRPr="00AF505E">
        <w:t xml:space="preserve">. </w:t>
      </w:r>
      <w:r w:rsidR="00AF505E" w:rsidRPr="00AF505E">
        <w:t>Some do not</w:t>
      </w:r>
      <w:r w:rsidR="00F22F05" w:rsidRPr="00AF505E">
        <w:t xml:space="preserve">. </w:t>
      </w:r>
      <w:r w:rsidR="00AF505E" w:rsidRPr="00AF505E">
        <w:t xml:space="preserve">Jennifer Fitzgerald, founder of Policygenius (an insurance advisory service) suggests asking yourself if you can imagine saying your company name to a </w:t>
      </w:r>
      <w:r w:rsidR="00AF505E" w:rsidRPr="00AF505E">
        <w:rPr>
          <w:i/>
        </w:rPr>
        <w:t>Wall Street Journal</w:t>
      </w:r>
      <w:r w:rsidR="00AF505E" w:rsidRPr="00AF505E">
        <w:t xml:space="preserve"> reporter.</w:t>
      </w:r>
      <w:r w:rsidR="00AF505E" w:rsidRPr="003E4A1B">
        <w:rPr>
          <w:rStyle w:val="FootnoteReference"/>
        </w:rPr>
        <w:footnoteReference w:id="13"/>
      </w:r>
    </w:p>
    <w:p w14:paraId="1A9DDCB6" w14:textId="0266B6C1" w:rsidR="004013DE" w:rsidRPr="003E4A1B" w:rsidRDefault="004013DE" w:rsidP="00F34A03">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Do not get clever with words like “Muunglow”.  Select a name that people will spell correctly the first time, so they find you in a search, and not your competitor</w:t>
      </w:r>
      <w:r w:rsidR="00F22F05" w:rsidRPr="003E4A1B">
        <w:rPr>
          <w:rFonts w:ascii="Arial" w:eastAsia="Calibri" w:hAnsi="Arial" w:cs="Arial"/>
          <w:sz w:val="20"/>
          <w:szCs w:val="20"/>
        </w:rPr>
        <w:t xml:space="preserve">. </w:t>
      </w:r>
    </w:p>
    <w:p w14:paraId="7CDA4B70" w14:textId="77777777" w:rsidR="004013DE" w:rsidRDefault="004013DE">
      <w:pPr>
        <w:rPr>
          <w:rFonts w:cs="Arial"/>
          <w:iCs/>
          <w:noProof/>
          <w:sz w:val="22"/>
          <w:szCs w:val="18"/>
        </w:rPr>
      </w:pPr>
      <w:r>
        <w:rPr>
          <w:rFonts w:cs="Arial"/>
          <w:iCs/>
          <w:noProof/>
          <w:sz w:val="22"/>
          <w:szCs w:val="18"/>
        </w:rPr>
        <w:br w:type="page"/>
      </w:r>
    </w:p>
    <w:p w14:paraId="6993306B" w14:textId="36D79769"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327AED39" w14:textId="77777777" w:rsidR="00F034EF" w:rsidRDefault="00F034EF" w:rsidP="00F034EF">
      <w:pPr>
        <w:pStyle w:val="NormalWeb"/>
        <w:spacing w:before="0" w:beforeAutospacing="0" w:after="0" w:afterAutospacing="0"/>
        <w:ind w:left="360"/>
        <w:jc w:val="both"/>
        <w:rPr>
          <w:rFonts w:ascii="Arial" w:eastAsia="Calibri" w:hAnsi="Arial" w:cs="Arial"/>
          <w:b/>
          <w:sz w:val="20"/>
          <w:szCs w:val="20"/>
        </w:rPr>
      </w:pPr>
    </w:p>
    <w:p w14:paraId="77A30CB1" w14:textId="77777777" w:rsidR="00F034EF" w:rsidRDefault="00F034EF" w:rsidP="00F034EF">
      <w:pPr>
        <w:pStyle w:val="NormalWeb"/>
        <w:spacing w:before="0" w:beforeAutospacing="0" w:after="0" w:afterAutospacing="0"/>
        <w:ind w:left="360"/>
        <w:jc w:val="both"/>
        <w:rPr>
          <w:rFonts w:ascii="Arial" w:eastAsia="Calibri" w:hAnsi="Arial" w:cs="Arial"/>
          <w:b/>
          <w:sz w:val="20"/>
          <w:szCs w:val="20"/>
        </w:rPr>
      </w:pPr>
    </w:p>
    <w:p w14:paraId="4831BBFB" w14:textId="265F5635" w:rsidR="00F6137A" w:rsidRPr="003E4A1B" w:rsidRDefault="00B47BF9" w:rsidP="00F34A03">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475F44">
        <w:rPr>
          <w:rFonts w:cs="Arial"/>
          <w:b/>
          <w:bCs/>
          <w:i/>
          <w:noProof/>
          <w:szCs w:val="16"/>
        </w:rPr>
        <w:drawing>
          <wp:anchor distT="0" distB="0" distL="114300" distR="114300" simplePos="0" relativeHeight="251639296" behindDoc="0" locked="0" layoutInCell="1" allowOverlap="1" wp14:anchorId="3023ADDF" wp14:editId="3EA647D1">
            <wp:simplePos x="0" y="0"/>
            <wp:positionH relativeFrom="margin">
              <wp:posOffset>4191000</wp:posOffset>
            </wp:positionH>
            <wp:positionV relativeFrom="paragraph">
              <wp:posOffset>12700</wp:posOffset>
            </wp:positionV>
            <wp:extent cx="2251710" cy="1262380"/>
            <wp:effectExtent l="0" t="0" r="0" b="0"/>
            <wp:wrapSquare wrapText="bothSides"/>
            <wp:docPr id="2074026270" name="Picture 1" descr="Still from move &quot;That Thing You Do&quot; showing band leader holding up a sign that reads &quot;O-N-E-D-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26270" name="Picture 1" descr="Still from move &quot;That Thing You Do&quot; showing band leader holding up a sign that reads &quot;O-N-E-D-E-R-S&quot;."/>
                    <pic:cNvPicPr/>
                  </pic:nvPicPr>
                  <pic:blipFill>
                    <a:blip r:embed="rId149" cstate="email">
                      <a:extLst>
                        <a:ext uri="{28A0092B-C50C-407E-A947-70E740481C1C}">
                          <a14:useLocalDpi xmlns:a14="http://schemas.microsoft.com/office/drawing/2010/main"/>
                        </a:ext>
                      </a:extLst>
                    </a:blip>
                    <a:stretch>
                      <a:fillRect/>
                    </a:stretch>
                  </pic:blipFill>
                  <pic:spPr>
                    <a:xfrm>
                      <a:off x="0" y="0"/>
                      <a:ext cx="2251710" cy="1262380"/>
                    </a:xfrm>
                    <a:prstGeom prst="rect">
                      <a:avLst/>
                    </a:prstGeom>
                  </pic:spPr>
                </pic:pic>
              </a:graphicData>
            </a:graphic>
            <wp14:sizeRelH relativeFrom="page">
              <wp14:pctWidth>0</wp14:pctWidth>
            </wp14:sizeRelH>
            <wp14:sizeRelV relativeFrom="page">
              <wp14:pctHeight>0</wp14:pctHeight>
            </wp14:sizeRelV>
          </wp:anchor>
        </w:drawing>
      </w:r>
      <w:r w:rsidR="00F6137A" w:rsidRPr="003E4A1B">
        <w:rPr>
          <w:rFonts w:ascii="Arial" w:eastAsia="Calibri" w:hAnsi="Arial" w:cs="Arial"/>
          <w:b/>
          <w:sz w:val="20"/>
          <w:szCs w:val="20"/>
        </w:rPr>
        <w:t>Pronunciation is obvious</w:t>
      </w:r>
      <w:r w:rsidR="0042478D" w:rsidRPr="003E4A1B">
        <w:rPr>
          <w:rFonts w:ascii="Arial" w:eastAsia="Calibri" w:hAnsi="Arial" w:cs="Arial"/>
          <w:sz w:val="20"/>
          <w:szCs w:val="20"/>
        </w:rPr>
        <w:t>. The</w:t>
      </w:r>
      <w:r w:rsidR="00F6137A" w:rsidRPr="003E4A1B">
        <w:rPr>
          <w:rFonts w:ascii="Arial" w:eastAsia="Calibri" w:hAnsi="Arial" w:cs="Arial"/>
          <w:sz w:val="20"/>
          <w:szCs w:val="20"/>
        </w:rPr>
        <w:t xml:space="preserve"> movie</w:t>
      </w:r>
      <w:r w:rsidR="00A46A9E" w:rsidRPr="003E4A1B">
        <w:rPr>
          <w:rFonts w:ascii="Arial" w:eastAsia="Calibri" w:hAnsi="Arial" w:cs="Arial"/>
          <w:sz w:val="20"/>
          <w:szCs w:val="20"/>
        </w:rPr>
        <w:t>,</w:t>
      </w:r>
      <w:r w:rsidR="0042478D" w:rsidRPr="003E4A1B">
        <w:rPr>
          <w:rFonts w:ascii="Arial" w:eastAsia="Calibri" w:hAnsi="Arial" w:cs="Arial"/>
          <w:sz w:val="20"/>
          <w:szCs w:val="20"/>
        </w:rPr>
        <w:t xml:space="preserve"> </w:t>
      </w:r>
      <w:r w:rsidR="00A46A9E" w:rsidRPr="003E4A1B">
        <w:rPr>
          <w:rFonts w:ascii="Arial" w:eastAsia="Calibri" w:hAnsi="Arial" w:cs="Arial"/>
          <w:i/>
          <w:sz w:val="20"/>
          <w:szCs w:val="20"/>
        </w:rPr>
        <w:t>That Thing You Do</w:t>
      </w:r>
      <w:r w:rsidR="00A46A9E" w:rsidRPr="003E4A1B">
        <w:rPr>
          <w:rFonts w:ascii="Arial" w:eastAsia="Calibri" w:hAnsi="Arial" w:cs="Arial"/>
          <w:sz w:val="20"/>
          <w:szCs w:val="20"/>
        </w:rPr>
        <w:t xml:space="preserve">, </w:t>
      </w:r>
      <w:r w:rsidR="00F6137A" w:rsidRPr="003E4A1B">
        <w:rPr>
          <w:rFonts w:ascii="Arial" w:eastAsia="Calibri" w:hAnsi="Arial" w:cs="Arial"/>
          <w:sz w:val="20"/>
          <w:szCs w:val="20"/>
        </w:rPr>
        <w:t xml:space="preserve">was built around </w:t>
      </w:r>
      <w:r w:rsidR="00BD1A2E" w:rsidRPr="003E4A1B">
        <w:rPr>
          <w:rFonts w:ascii="Arial" w:eastAsia="Calibri" w:hAnsi="Arial" w:cs="Arial"/>
          <w:sz w:val="20"/>
          <w:szCs w:val="20"/>
        </w:rPr>
        <w:t>a</w:t>
      </w:r>
      <w:r w:rsidR="00F6137A" w:rsidRPr="003E4A1B">
        <w:rPr>
          <w:rFonts w:ascii="Arial" w:eastAsia="Calibri" w:hAnsi="Arial" w:cs="Arial"/>
          <w:sz w:val="20"/>
          <w:szCs w:val="20"/>
        </w:rPr>
        <w:t xml:space="preserve"> disastrous homonymous name for a musical group called the Oneders</w:t>
      </w:r>
      <w:r w:rsidR="00142CBE" w:rsidRPr="003E4A1B">
        <w:rPr>
          <w:rFonts w:ascii="Arial" w:eastAsia="Calibri" w:hAnsi="Arial" w:cs="Arial"/>
          <w:sz w:val="20"/>
          <w:szCs w:val="20"/>
        </w:rPr>
        <w:t>. Band members</w:t>
      </w:r>
      <w:r w:rsidR="00F6137A" w:rsidRPr="003E4A1B">
        <w:rPr>
          <w:rFonts w:ascii="Arial" w:eastAsia="Calibri" w:hAnsi="Arial" w:cs="Arial"/>
          <w:sz w:val="20"/>
          <w:szCs w:val="20"/>
        </w:rPr>
        <w:t xml:space="preserve"> thought fans would pronounce it as the </w:t>
      </w:r>
      <w:r w:rsidR="00CF56E0" w:rsidRPr="003E4A1B">
        <w:rPr>
          <w:rFonts w:ascii="Arial" w:eastAsia="Calibri" w:hAnsi="Arial" w:cs="Arial"/>
          <w:sz w:val="20"/>
          <w:szCs w:val="20"/>
        </w:rPr>
        <w:t>“</w:t>
      </w:r>
      <w:r w:rsidR="00F6137A" w:rsidRPr="003E4A1B">
        <w:rPr>
          <w:rFonts w:ascii="Arial" w:eastAsia="Calibri" w:hAnsi="Arial" w:cs="Arial"/>
          <w:sz w:val="20"/>
          <w:szCs w:val="20"/>
        </w:rPr>
        <w:t>Wonders</w:t>
      </w:r>
      <w:r w:rsidR="00BD1A2E" w:rsidRPr="003E4A1B">
        <w:rPr>
          <w:rFonts w:ascii="Arial" w:eastAsia="Calibri" w:hAnsi="Arial" w:cs="Arial"/>
          <w:sz w:val="20"/>
          <w:szCs w:val="20"/>
        </w:rPr>
        <w:t>,</w:t>
      </w:r>
      <w:r w:rsidR="00AA0278" w:rsidRPr="003E4A1B">
        <w:rPr>
          <w:rFonts w:ascii="Arial" w:eastAsia="Calibri" w:hAnsi="Arial" w:cs="Arial"/>
          <w:sz w:val="20"/>
          <w:szCs w:val="20"/>
        </w:rPr>
        <w:t>” but</w:t>
      </w:r>
      <w:r w:rsidR="00BD1A2E" w:rsidRPr="003E4A1B">
        <w:rPr>
          <w:rFonts w:ascii="Arial" w:eastAsia="Calibri" w:hAnsi="Arial" w:cs="Arial"/>
          <w:sz w:val="20"/>
          <w:szCs w:val="20"/>
        </w:rPr>
        <w:t xml:space="preserve"> t</w:t>
      </w:r>
      <w:r w:rsidR="00F6137A" w:rsidRPr="003E4A1B">
        <w:rPr>
          <w:rFonts w:ascii="Arial" w:eastAsia="Calibri" w:hAnsi="Arial" w:cs="Arial"/>
          <w:sz w:val="20"/>
          <w:szCs w:val="20"/>
        </w:rPr>
        <w:t xml:space="preserve">hey were always introduced as the </w:t>
      </w:r>
      <w:r w:rsidR="00A46A9E" w:rsidRPr="003E4A1B">
        <w:rPr>
          <w:rFonts w:ascii="Arial" w:eastAsia="Calibri" w:hAnsi="Arial" w:cs="Arial"/>
          <w:sz w:val="20"/>
          <w:szCs w:val="20"/>
        </w:rPr>
        <w:t>“</w:t>
      </w:r>
      <w:r w:rsidR="00F6137A" w:rsidRPr="003E4A1B">
        <w:rPr>
          <w:rFonts w:ascii="Arial" w:eastAsia="Calibri" w:hAnsi="Arial" w:cs="Arial"/>
          <w:sz w:val="20"/>
          <w:szCs w:val="20"/>
        </w:rPr>
        <w:t>O</w:t>
      </w:r>
      <w:r w:rsidR="00BD1A2E" w:rsidRPr="003E4A1B">
        <w:rPr>
          <w:rFonts w:ascii="Arial" w:eastAsia="Calibri" w:hAnsi="Arial" w:cs="Arial"/>
          <w:sz w:val="20"/>
          <w:szCs w:val="20"/>
        </w:rPr>
        <w:t>h</w:t>
      </w:r>
      <w:r w:rsidR="00F6137A" w:rsidRPr="003E4A1B">
        <w:rPr>
          <w:rFonts w:ascii="Arial" w:eastAsia="Calibri" w:hAnsi="Arial" w:cs="Arial"/>
          <w:sz w:val="20"/>
          <w:szCs w:val="20"/>
        </w:rPr>
        <w:t>-Needers</w:t>
      </w:r>
      <w:r w:rsidR="00A46A9E" w:rsidRPr="003E4A1B">
        <w:rPr>
          <w:rFonts w:ascii="Arial" w:eastAsia="Calibri" w:hAnsi="Arial" w:cs="Arial"/>
          <w:sz w:val="20"/>
          <w:szCs w:val="20"/>
        </w:rPr>
        <w:t>”</w:t>
      </w:r>
      <w:r w:rsidR="00F6137A" w:rsidRPr="003E4A1B">
        <w:rPr>
          <w:rFonts w:ascii="Arial" w:eastAsia="Calibri" w:hAnsi="Arial" w:cs="Arial"/>
          <w:sz w:val="20"/>
          <w:szCs w:val="20"/>
        </w:rPr>
        <w:t xml:space="preserve">.  </w:t>
      </w:r>
    </w:p>
    <w:p w14:paraId="37056F2A" w14:textId="77777777" w:rsidR="00BD1A2E" w:rsidRPr="004013DE" w:rsidRDefault="00BD1A2E" w:rsidP="00BD1A2E">
      <w:pPr>
        <w:pStyle w:val="NormalWeb"/>
        <w:spacing w:before="0" w:beforeAutospacing="0" w:after="0" w:afterAutospacing="0" w:line="276" w:lineRule="auto"/>
        <w:ind w:left="360"/>
        <w:jc w:val="both"/>
        <w:rPr>
          <w:rFonts w:ascii="Arial" w:eastAsia="Calibri" w:hAnsi="Arial" w:cs="Arial"/>
          <w:b/>
          <w:sz w:val="6"/>
          <w:szCs w:val="14"/>
        </w:rPr>
      </w:pPr>
    </w:p>
    <w:p w14:paraId="2C62EC85" w14:textId="2D0D9C8F" w:rsidR="005030D4" w:rsidRPr="003E4A1B" w:rsidRDefault="005030D4" w:rsidP="00F34A03">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It is not geographically limiting</w:t>
      </w:r>
      <w:r w:rsidR="00306F76" w:rsidRPr="003E4A1B">
        <w:rPr>
          <w:rFonts w:ascii="Arial" w:hAnsi="Arial" w:cs="Arial"/>
          <w:b/>
          <w:sz w:val="20"/>
          <w:szCs w:val="20"/>
        </w:rPr>
        <w:t xml:space="preserve">. </w:t>
      </w:r>
      <w:r w:rsidRPr="003E4A1B">
        <w:rPr>
          <w:rFonts w:ascii="Arial" w:hAnsi="Arial" w:cs="Arial"/>
          <w:sz w:val="20"/>
          <w:szCs w:val="20"/>
        </w:rPr>
        <w:t>An exception is if you want to evoke a regional culture or food (e.g. - Kentucky Fried Chicken).</w:t>
      </w:r>
    </w:p>
    <w:p w14:paraId="66867612" w14:textId="3EC419FE" w:rsidR="002626D6" w:rsidRPr="00B47BF9" w:rsidRDefault="002626D6" w:rsidP="00F34A03">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4F6C8C3F" w14:textId="593BA9A3" w:rsidR="002626D6" w:rsidRPr="003E4A1B" w:rsidRDefault="002626D6" w:rsidP="00F34A03">
      <w:pPr>
        <w:pStyle w:val="ListParagraph"/>
        <w:numPr>
          <w:ilvl w:val="1"/>
          <w:numId w:val="5"/>
        </w:numPr>
        <w:spacing w:after="0"/>
        <w:contextualSpacing w:val="0"/>
        <w:rPr>
          <w:szCs w:val="20"/>
        </w:rPr>
      </w:pPr>
      <w:r w:rsidRPr="003E4A1B">
        <w:rPr>
          <w:i/>
          <w:szCs w:val="20"/>
        </w:rPr>
        <w:t>Chevy Nova</w:t>
      </w:r>
      <w:r w:rsidR="00306F76" w:rsidRPr="003E4A1B">
        <w:rPr>
          <w:szCs w:val="20"/>
        </w:rPr>
        <w:t xml:space="preserve">. </w:t>
      </w:r>
      <w:r w:rsidRPr="003E4A1B">
        <w:rPr>
          <w:szCs w:val="20"/>
        </w:rPr>
        <w:t xml:space="preserve">“No va” means “No go” in Spanish. </w:t>
      </w:r>
    </w:p>
    <w:p w14:paraId="124D2275" w14:textId="77777777" w:rsidR="002626D6" w:rsidRPr="003E4A1B" w:rsidRDefault="002626D6" w:rsidP="00F34A03">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006A49A2" w:rsidRPr="003E4A1B">
        <w:rPr>
          <w:szCs w:val="20"/>
        </w:rPr>
        <w:t>.</w:t>
      </w:r>
      <w:r w:rsidRPr="003E4A1B">
        <w:rPr>
          <w:szCs w:val="20"/>
        </w:rPr>
        <w:t xml:space="preserve"> “Gift” means “poison” in German. </w:t>
      </w:r>
    </w:p>
    <w:p w14:paraId="342FA69D" w14:textId="77777777" w:rsidR="00A9420B" w:rsidRPr="003E4A1B" w:rsidRDefault="00472914" w:rsidP="00F34A03">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It conforms to l</w:t>
      </w:r>
      <w:r w:rsidR="00A9420B" w:rsidRPr="003E4A1B">
        <w:rPr>
          <w:rFonts w:ascii="Arial" w:hAnsi="Arial" w:cs="Arial"/>
          <w:b/>
          <w:sz w:val="20"/>
          <w:szCs w:val="20"/>
        </w:rPr>
        <w:t xml:space="preserve">egal requirements and restrictions. </w:t>
      </w:r>
    </w:p>
    <w:p w14:paraId="2317B326" w14:textId="51278326" w:rsidR="00A9420B" w:rsidRPr="003E4A1B" w:rsidRDefault="001851FC"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You cannot use LLC, Corp, Corporation, Ltd, Inc. or Incorporated unless your company is organized under </w:t>
      </w:r>
      <w:r w:rsidR="00BD1A2E" w:rsidRPr="003E4A1B">
        <w:rPr>
          <w:rFonts w:ascii="Arial" w:hAnsi="Arial" w:cs="Arial"/>
          <w:sz w:val="20"/>
          <w:szCs w:val="20"/>
        </w:rPr>
        <w:t>that</w:t>
      </w:r>
      <w:r w:rsidRPr="003E4A1B">
        <w:rPr>
          <w:rFonts w:ascii="Arial" w:hAnsi="Arial" w:cs="Arial"/>
          <w:sz w:val="20"/>
          <w:szCs w:val="20"/>
        </w:rPr>
        <w:t xml:space="preserve"> legal structure</w:t>
      </w:r>
      <w:r w:rsidR="00306F76" w:rsidRPr="003E4A1B">
        <w:rPr>
          <w:rFonts w:ascii="Arial" w:hAnsi="Arial" w:cs="Arial"/>
          <w:sz w:val="20"/>
          <w:szCs w:val="20"/>
        </w:rPr>
        <w:t xml:space="preserve">. </w:t>
      </w:r>
    </w:p>
    <w:p w14:paraId="5F4071AC" w14:textId="5603DA4A" w:rsidR="00A9420B" w:rsidRPr="003E4A1B" w:rsidRDefault="00BD1A2E" w:rsidP="00F911E7">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w:t>
      </w:r>
      <w:r w:rsidR="00AA0278" w:rsidRPr="003E4A1B">
        <w:rPr>
          <w:rFonts w:ascii="Arial" w:hAnsi="Arial" w:cs="Arial"/>
          <w:sz w:val="20"/>
          <w:szCs w:val="20"/>
        </w:rPr>
        <w:t>if</w:t>
      </w:r>
      <w:r w:rsidR="00A9420B" w:rsidRPr="003E4A1B">
        <w:rPr>
          <w:rFonts w:ascii="Arial" w:hAnsi="Arial" w:cs="Arial"/>
          <w:sz w:val="20"/>
          <w:szCs w:val="20"/>
        </w:rPr>
        <w:t xml:space="preserve"> the business </w:t>
      </w:r>
      <w:r w:rsidR="00A9420B" w:rsidRPr="003E4A1B">
        <w:rPr>
          <w:rFonts w:ascii="Arial" w:hAnsi="Arial" w:cs="Arial"/>
          <w:i/>
          <w:sz w:val="20"/>
          <w:szCs w:val="20"/>
        </w:rPr>
        <w:t>is</w:t>
      </w:r>
      <w:r w:rsidR="00A9420B" w:rsidRPr="003E4A1B">
        <w:rPr>
          <w:rFonts w:ascii="Arial" w:hAnsi="Arial" w:cs="Arial"/>
          <w:sz w:val="20"/>
          <w:szCs w:val="20"/>
        </w:rPr>
        <w:t xml:space="preserve"> an LLC, then the </w:t>
      </w:r>
      <w:r w:rsidRPr="003E4A1B">
        <w:rPr>
          <w:rFonts w:ascii="Arial" w:hAnsi="Arial" w:cs="Arial"/>
          <w:sz w:val="20"/>
          <w:szCs w:val="20"/>
        </w:rPr>
        <w:t xml:space="preserve">company </w:t>
      </w:r>
      <w:r w:rsidR="00A9420B" w:rsidRPr="003E4A1B">
        <w:rPr>
          <w:rFonts w:ascii="Arial" w:hAnsi="Arial" w:cs="Arial"/>
          <w:sz w:val="20"/>
          <w:szCs w:val="20"/>
        </w:rPr>
        <w:t xml:space="preserve">must </w:t>
      </w:r>
      <w:r w:rsidRPr="003E4A1B">
        <w:rPr>
          <w:rFonts w:ascii="Arial" w:hAnsi="Arial" w:cs="Arial"/>
          <w:sz w:val="20"/>
          <w:szCs w:val="20"/>
        </w:rPr>
        <w:t>disclose this fact</w:t>
      </w:r>
      <w:r w:rsidR="00A9420B" w:rsidRPr="003E4A1B">
        <w:rPr>
          <w:rFonts w:ascii="Arial" w:hAnsi="Arial" w:cs="Arial"/>
          <w:sz w:val="20"/>
          <w:szCs w:val="20"/>
        </w:rPr>
        <w:t xml:space="preserve"> by placing "LLC"</w:t>
      </w:r>
      <w:r w:rsidR="00555F29" w:rsidRPr="003E4A1B">
        <w:rPr>
          <w:rFonts w:ascii="Arial" w:hAnsi="Arial" w:cs="Arial"/>
          <w:sz w:val="20"/>
          <w:szCs w:val="20"/>
        </w:rPr>
        <w:t xml:space="preserve"> or</w:t>
      </w:r>
      <w:r w:rsidR="00A9420B" w:rsidRPr="003E4A1B">
        <w:rPr>
          <w:rFonts w:ascii="Arial" w:hAnsi="Arial" w:cs="Arial"/>
          <w:sz w:val="20"/>
          <w:szCs w:val="20"/>
        </w:rPr>
        <w:t xml:space="preserve"> "Limited Liability Company" </w:t>
      </w:r>
      <w:r w:rsidRPr="003E4A1B">
        <w:rPr>
          <w:rFonts w:ascii="Arial" w:hAnsi="Arial" w:cs="Arial"/>
          <w:sz w:val="20"/>
          <w:szCs w:val="20"/>
        </w:rPr>
        <w:t>at t</w:t>
      </w:r>
      <w:r w:rsidR="00A9420B" w:rsidRPr="003E4A1B">
        <w:rPr>
          <w:rFonts w:ascii="Arial" w:hAnsi="Arial" w:cs="Arial"/>
          <w:sz w:val="20"/>
          <w:szCs w:val="20"/>
        </w:rPr>
        <w:t xml:space="preserve">he </w:t>
      </w:r>
      <w:r w:rsidRPr="003E4A1B">
        <w:rPr>
          <w:rFonts w:ascii="Arial" w:hAnsi="Arial" w:cs="Arial"/>
          <w:sz w:val="20"/>
          <w:szCs w:val="20"/>
        </w:rPr>
        <w:t xml:space="preserve">end of its </w:t>
      </w:r>
      <w:r w:rsidR="00A9420B" w:rsidRPr="003E4A1B">
        <w:rPr>
          <w:rFonts w:ascii="Arial" w:hAnsi="Arial" w:cs="Arial"/>
          <w:sz w:val="20"/>
          <w:szCs w:val="20"/>
        </w:rPr>
        <w:t>name</w:t>
      </w:r>
      <w:r w:rsidR="00306F76" w:rsidRPr="003E4A1B">
        <w:rPr>
          <w:rFonts w:ascii="Arial" w:hAnsi="Arial" w:cs="Arial"/>
          <w:sz w:val="20"/>
          <w:szCs w:val="20"/>
        </w:rPr>
        <w:t xml:space="preserve">. </w:t>
      </w:r>
      <w:r w:rsidRPr="003E4A1B">
        <w:rPr>
          <w:rFonts w:ascii="Arial" w:hAnsi="Arial" w:cs="Arial"/>
          <w:sz w:val="20"/>
          <w:szCs w:val="20"/>
        </w:rPr>
        <w:t>The purpose is</w:t>
      </w:r>
      <w:r w:rsidR="00A9420B" w:rsidRPr="003E4A1B">
        <w:rPr>
          <w:rFonts w:ascii="Arial" w:hAnsi="Arial" w:cs="Arial"/>
          <w:sz w:val="20"/>
          <w:szCs w:val="20"/>
        </w:rPr>
        <w:t xml:space="preserve"> to </w:t>
      </w:r>
      <w:r w:rsidRPr="003E4A1B">
        <w:rPr>
          <w:rFonts w:ascii="Arial" w:hAnsi="Arial" w:cs="Arial"/>
          <w:sz w:val="20"/>
          <w:szCs w:val="20"/>
        </w:rPr>
        <w:t xml:space="preserve">advise </w:t>
      </w:r>
      <w:r w:rsidR="00A9420B" w:rsidRPr="003E4A1B">
        <w:rPr>
          <w:rFonts w:ascii="Arial" w:hAnsi="Arial" w:cs="Arial"/>
          <w:sz w:val="20"/>
          <w:szCs w:val="20"/>
        </w:rPr>
        <w:t>the public about the type of business organization.</w:t>
      </w:r>
      <w:r w:rsidR="0089525D" w:rsidRPr="003E4A1B">
        <w:rPr>
          <w:rFonts w:ascii="Arial" w:hAnsi="Arial" w:cs="Arial"/>
          <w:sz w:val="20"/>
          <w:szCs w:val="20"/>
        </w:rPr>
        <w:t xml:space="preserve"> </w:t>
      </w:r>
      <w:r w:rsidR="00A9420B" w:rsidRPr="003E4A1B">
        <w:rPr>
          <w:rFonts w:ascii="Arial" w:hAnsi="Arial" w:cs="Arial"/>
          <w:sz w:val="20"/>
          <w:szCs w:val="20"/>
        </w:rPr>
        <w:t xml:space="preserve">You </w:t>
      </w:r>
      <w:r w:rsidR="00A9420B" w:rsidRPr="003E4A1B">
        <w:rPr>
          <w:rFonts w:ascii="Arial" w:hAnsi="Arial" w:cs="Arial"/>
          <w:i/>
          <w:sz w:val="20"/>
          <w:szCs w:val="20"/>
        </w:rPr>
        <w:t>cannot</w:t>
      </w:r>
      <w:r w:rsidR="00A9420B" w:rsidRPr="003E4A1B">
        <w:rPr>
          <w:rFonts w:ascii="Arial" w:hAnsi="Arial" w:cs="Arial"/>
          <w:sz w:val="20"/>
          <w:szCs w:val="20"/>
        </w:rPr>
        <w:t xml:space="preserve"> use Corp, Corporation, Ltd, Inc. or Incorporated in the name of an LLC as those adjectives designate and are restricted to full corporations.</w:t>
      </w:r>
    </w:p>
    <w:p w14:paraId="4655CE84" w14:textId="3A5038E9" w:rsidR="001851FC" w:rsidRPr="003E4A1B" w:rsidRDefault="00AA0278" w:rsidP="00194B00">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The name cannot include words prohibited by state law (</w:t>
      </w:r>
      <w:r w:rsidR="00306F76" w:rsidRPr="003E4A1B">
        <w:rPr>
          <w:rFonts w:ascii="Arial" w:hAnsi="Arial" w:cs="Arial"/>
          <w:sz w:val="20"/>
          <w:szCs w:val="20"/>
        </w:rPr>
        <w:t>e.g.,</w:t>
      </w:r>
      <w:r w:rsidRPr="003E4A1B">
        <w:rPr>
          <w:rFonts w:ascii="Arial" w:hAnsi="Arial" w:cs="Arial"/>
          <w:sz w:val="20"/>
          <w:szCs w:val="20"/>
        </w:rPr>
        <w:t xml:space="preserve">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19BA400D" w14:textId="77777777" w:rsidR="00D11F42" w:rsidRPr="004013DE" w:rsidRDefault="00D11F42" w:rsidP="00D11F42">
      <w:pPr>
        <w:pStyle w:val="NormalWeb"/>
        <w:spacing w:before="0" w:beforeAutospacing="0" w:after="0" w:afterAutospacing="0" w:line="276" w:lineRule="auto"/>
        <w:jc w:val="both"/>
        <w:rPr>
          <w:rFonts w:ascii="Arial" w:hAnsi="Arial" w:cs="Arial"/>
          <w:sz w:val="2"/>
          <w:szCs w:val="10"/>
        </w:rPr>
      </w:pPr>
    </w:p>
    <w:p w14:paraId="3B451C65" w14:textId="388FF380" w:rsidR="007501F2" w:rsidRPr="00AB357D" w:rsidRDefault="00F911E7" w:rsidP="00F34A03">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The Domain name is available</w:t>
      </w:r>
      <w:r w:rsidR="00306F76" w:rsidRPr="003E4A1B">
        <w:rPr>
          <w:rFonts w:ascii="Arial" w:hAnsi="Arial" w:cs="Arial"/>
          <w:b/>
          <w:sz w:val="20"/>
          <w:szCs w:val="20"/>
        </w:rPr>
        <w:t xml:space="preserve">. </w:t>
      </w:r>
      <w:r w:rsidR="00B47BF9">
        <w:rPr>
          <w:rFonts w:ascii="Arial" w:hAnsi="Arial" w:cs="Arial"/>
          <w:sz w:val="20"/>
          <w:szCs w:val="20"/>
        </w:rPr>
        <w:t>A</w:t>
      </w:r>
      <w:r w:rsidR="00A46A9E" w:rsidRPr="003E4A1B">
        <w:rPr>
          <w:rFonts w:ascii="Arial" w:eastAsia="Calibri" w:hAnsi="Arial" w:cs="Arial"/>
          <w:sz w:val="20"/>
          <w:szCs w:val="20"/>
        </w:rPr>
        <w:t xml:space="preserve"> </w:t>
      </w:r>
      <w:r w:rsidR="00A46A9E" w:rsidRPr="00B47BF9">
        <w:rPr>
          <w:rFonts w:ascii="Arial" w:eastAsia="Calibri" w:hAnsi="Arial" w:cs="Arial"/>
          <w:b/>
          <w:bCs/>
          <w:sz w:val="20"/>
          <w:szCs w:val="20"/>
        </w:rPr>
        <w:t>.</w:t>
      </w:r>
      <w:r w:rsidR="00A46A9E" w:rsidRPr="003E4A1B">
        <w:rPr>
          <w:rFonts w:ascii="Arial" w:eastAsia="Calibri" w:hAnsi="Arial" w:cs="Arial"/>
          <w:sz w:val="20"/>
          <w:szCs w:val="20"/>
        </w:rPr>
        <w:t>com is usually the best choice for a commercial enterprise (</w:t>
      </w:r>
      <w:r w:rsidR="00A46A9E" w:rsidRPr="003E4A1B">
        <w:rPr>
          <w:rFonts w:ascii="Arial" w:eastAsia="Calibri" w:hAnsi="Arial" w:cs="Arial"/>
          <w:i/>
          <w:sz w:val="20"/>
          <w:szCs w:val="20"/>
        </w:rPr>
        <w:t>com</w:t>
      </w:r>
      <w:r w:rsidR="00A46A9E" w:rsidRPr="003E4A1B">
        <w:rPr>
          <w:rFonts w:ascii="Arial" w:eastAsia="Calibri" w:hAnsi="Arial" w:cs="Arial"/>
          <w:sz w:val="20"/>
          <w:szCs w:val="20"/>
        </w:rPr>
        <w:t xml:space="preserve"> is short for </w:t>
      </w:r>
      <w:r w:rsidR="00A46A9E" w:rsidRPr="003E4A1B">
        <w:rPr>
          <w:rFonts w:ascii="Arial" w:eastAsia="Calibri" w:hAnsi="Arial" w:cs="Arial"/>
          <w:i/>
          <w:sz w:val="20"/>
          <w:szCs w:val="20"/>
        </w:rPr>
        <w:t>commercial</w:t>
      </w:r>
      <w:r w:rsidR="00A46A9E" w:rsidRPr="003E4A1B">
        <w:rPr>
          <w:rFonts w:ascii="Arial" w:eastAsia="Calibri" w:hAnsi="Arial" w:cs="Arial"/>
          <w:sz w:val="20"/>
          <w:szCs w:val="20"/>
        </w:rPr>
        <w:t xml:space="preserve">). </w:t>
      </w:r>
      <w:r w:rsidR="00AA0278" w:rsidRPr="003E4A1B">
        <w:rPr>
          <w:rFonts w:ascii="Arial" w:eastAsia="Calibri" w:hAnsi="Arial" w:cs="Arial"/>
          <w:sz w:val="20"/>
          <w:szCs w:val="20"/>
        </w:rPr>
        <w:t xml:space="preserve">If </w:t>
      </w:r>
      <w:r w:rsidR="00AA0278">
        <w:rPr>
          <w:rFonts w:ascii="Arial" w:eastAsia="Calibri" w:hAnsi="Arial" w:cs="Arial"/>
          <w:sz w:val="20"/>
          <w:szCs w:val="20"/>
        </w:rPr>
        <w:t>buyers know</w:t>
      </w:r>
      <w:r w:rsidR="00AA0278" w:rsidRPr="003E4A1B">
        <w:rPr>
          <w:rFonts w:ascii="Arial" w:eastAsia="Calibri" w:hAnsi="Arial" w:cs="Arial"/>
          <w:sz w:val="20"/>
          <w:szCs w:val="20"/>
        </w:rPr>
        <w:t xml:space="preserve"> your company name, they will probably assume you are a </w:t>
      </w:r>
      <w:r w:rsidR="00AA0278" w:rsidRPr="00B47BF9">
        <w:rPr>
          <w:rFonts w:ascii="Arial" w:eastAsia="Calibri" w:hAnsi="Arial" w:cs="Arial"/>
          <w:b/>
          <w:bCs/>
          <w:sz w:val="20"/>
          <w:szCs w:val="20"/>
        </w:rPr>
        <w:t>.</w:t>
      </w:r>
      <w:r w:rsidR="00AA0278" w:rsidRPr="003E4A1B">
        <w:rPr>
          <w:rFonts w:ascii="Arial" w:eastAsia="Calibri" w:hAnsi="Arial" w:cs="Arial"/>
          <w:sz w:val="20"/>
          <w:szCs w:val="20"/>
        </w:rPr>
        <w:t>com and type that ending</w:t>
      </w:r>
      <w:r w:rsidR="00306F76" w:rsidRPr="003E4A1B">
        <w:rPr>
          <w:rFonts w:ascii="Arial" w:eastAsia="Calibri" w:hAnsi="Arial" w:cs="Arial"/>
          <w:sz w:val="20"/>
          <w:szCs w:val="20"/>
        </w:rPr>
        <w:t xml:space="preserve">. </w:t>
      </w:r>
      <w:r w:rsidR="00AA0278">
        <w:rPr>
          <w:rFonts w:ascii="Arial" w:eastAsia="Calibri" w:hAnsi="Arial" w:cs="Arial"/>
          <w:sz w:val="20"/>
          <w:szCs w:val="20"/>
        </w:rPr>
        <w:t>W</w:t>
      </w:r>
      <w:r w:rsidR="00A61562" w:rsidRPr="003E4A1B">
        <w:rPr>
          <w:rFonts w:ascii="Arial" w:eastAsia="Calibri" w:hAnsi="Arial" w:cs="Arial"/>
          <w:sz w:val="20"/>
          <w:szCs w:val="20"/>
        </w:rPr>
        <w:t xml:space="preserve">hen the top-level domain is not typed in, </w:t>
      </w:r>
      <w:r w:rsidR="00F6137A" w:rsidRPr="003E4A1B">
        <w:rPr>
          <w:rFonts w:ascii="Arial" w:eastAsia="Calibri" w:hAnsi="Arial" w:cs="Arial"/>
          <w:sz w:val="20"/>
          <w:szCs w:val="20"/>
        </w:rPr>
        <w:t>the default is .</w:t>
      </w:r>
      <w:r w:rsidR="00306F76" w:rsidRPr="003E4A1B">
        <w:rPr>
          <w:rFonts w:ascii="Arial" w:eastAsia="Calibri" w:hAnsi="Arial" w:cs="Arial"/>
          <w:sz w:val="20"/>
          <w:szCs w:val="20"/>
        </w:rPr>
        <w:t xml:space="preserve">com. </w:t>
      </w:r>
      <w:r w:rsidR="00A61562" w:rsidRPr="003E4A1B">
        <w:rPr>
          <w:rFonts w:ascii="Arial" w:eastAsia="Calibri" w:hAnsi="Arial" w:cs="Arial"/>
          <w:sz w:val="20"/>
          <w:szCs w:val="20"/>
        </w:rPr>
        <w:t xml:space="preserve">That is, if someone types in </w:t>
      </w:r>
      <w:r w:rsidR="00A46A9E" w:rsidRPr="003E4A1B">
        <w:rPr>
          <w:rFonts w:ascii="Arial" w:eastAsia="Calibri" w:hAnsi="Arial" w:cs="Arial"/>
          <w:sz w:val="20"/>
          <w:szCs w:val="20"/>
        </w:rPr>
        <w:t xml:space="preserve">just </w:t>
      </w:r>
      <w:r w:rsidR="00A61562" w:rsidRPr="003E4A1B">
        <w:rPr>
          <w:rFonts w:ascii="Arial" w:eastAsia="Calibri" w:hAnsi="Arial" w:cs="Arial"/>
          <w:sz w:val="20"/>
          <w:szCs w:val="20"/>
        </w:rPr>
        <w:t>a</w:t>
      </w:r>
      <w:r w:rsidR="00F6137A" w:rsidRPr="003E4A1B">
        <w:rPr>
          <w:rFonts w:ascii="Arial" w:eastAsia="Calibri" w:hAnsi="Arial" w:cs="Arial"/>
          <w:sz w:val="20"/>
          <w:szCs w:val="20"/>
        </w:rPr>
        <w:t xml:space="preserve"> company name with</w:t>
      </w:r>
      <w:r w:rsidR="00A61562" w:rsidRPr="003E4A1B">
        <w:rPr>
          <w:rFonts w:ascii="Arial" w:eastAsia="Calibri" w:hAnsi="Arial" w:cs="Arial"/>
          <w:sz w:val="20"/>
          <w:szCs w:val="20"/>
        </w:rPr>
        <w:t xml:space="preserve">out </w:t>
      </w:r>
      <w:r w:rsidR="00A46A9E" w:rsidRPr="003E4A1B">
        <w:rPr>
          <w:rFonts w:ascii="Arial" w:eastAsia="Calibri" w:hAnsi="Arial" w:cs="Arial"/>
          <w:sz w:val="20"/>
          <w:szCs w:val="20"/>
        </w:rPr>
        <w:t>a</w:t>
      </w:r>
      <w:r w:rsidR="00A61562" w:rsidRPr="003E4A1B">
        <w:rPr>
          <w:rFonts w:ascii="Arial" w:eastAsia="Calibri" w:hAnsi="Arial" w:cs="Arial"/>
          <w:sz w:val="20"/>
          <w:szCs w:val="20"/>
        </w:rPr>
        <w:t xml:space="preserve"> suffix,</w:t>
      </w:r>
      <w:r w:rsidR="00F6137A" w:rsidRPr="003E4A1B">
        <w:rPr>
          <w:rFonts w:ascii="Arial" w:eastAsia="Calibri" w:hAnsi="Arial" w:cs="Arial"/>
          <w:sz w:val="20"/>
          <w:szCs w:val="20"/>
        </w:rPr>
        <w:t xml:space="preserve"> search engines will deliver </w:t>
      </w:r>
      <w:r w:rsidR="00A46A9E" w:rsidRPr="003E4A1B">
        <w:rPr>
          <w:rFonts w:ascii="Arial" w:eastAsia="Calibri" w:hAnsi="Arial" w:cs="Arial"/>
          <w:sz w:val="20"/>
          <w:szCs w:val="20"/>
        </w:rPr>
        <w:t>the searcher</w:t>
      </w:r>
      <w:r w:rsidR="00F6137A" w:rsidRPr="003E4A1B">
        <w:rPr>
          <w:rFonts w:ascii="Arial" w:eastAsia="Calibri" w:hAnsi="Arial" w:cs="Arial"/>
          <w:sz w:val="20"/>
          <w:szCs w:val="20"/>
        </w:rPr>
        <w:t xml:space="preserve"> to the </w:t>
      </w:r>
      <w:r w:rsidR="002645C2" w:rsidRPr="00B47BF9">
        <w:rPr>
          <w:rFonts w:ascii="Arial" w:eastAsia="Calibri" w:hAnsi="Arial" w:cs="Arial"/>
          <w:b/>
          <w:bCs/>
          <w:sz w:val="20"/>
          <w:szCs w:val="20"/>
        </w:rPr>
        <w:t>.</w:t>
      </w:r>
      <w:r w:rsidR="00F6137A" w:rsidRPr="003E4A1B">
        <w:rPr>
          <w:rFonts w:ascii="Arial" w:eastAsia="Calibri" w:hAnsi="Arial" w:cs="Arial"/>
          <w:sz w:val="20"/>
          <w:szCs w:val="20"/>
        </w:rPr>
        <w:t>com version</w:t>
      </w:r>
      <w:r w:rsidR="00306F76" w:rsidRPr="003E4A1B">
        <w:rPr>
          <w:rFonts w:ascii="Arial" w:eastAsia="Calibri" w:hAnsi="Arial" w:cs="Arial"/>
          <w:sz w:val="20"/>
          <w:szCs w:val="20"/>
        </w:rPr>
        <w:t xml:space="preserve">. </w:t>
      </w:r>
      <w:r w:rsidR="00B47BF9">
        <w:rPr>
          <w:rFonts w:ascii="Arial" w:eastAsia="Calibri" w:hAnsi="Arial" w:cs="Arial"/>
          <w:sz w:val="20"/>
          <w:szCs w:val="20"/>
        </w:rPr>
        <w:t>Do not adopt a name if you cannot secure the domain name</w:t>
      </w:r>
      <w:r w:rsidR="001D5CB2">
        <w:rPr>
          <w:rFonts w:ascii="Arial" w:eastAsia="Calibri" w:hAnsi="Arial" w:cs="Arial"/>
          <w:sz w:val="20"/>
          <w:szCs w:val="20"/>
        </w:rPr>
        <w:t>. If someone else owns it, all your marketing will just benefit them</w:t>
      </w:r>
      <w:r w:rsidR="00306F76">
        <w:rPr>
          <w:rFonts w:ascii="Arial" w:eastAsia="Calibri" w:hAnsi="Arial" w:cs="Arial"/>
          <w:sz w:val="20"/>
          <w:szCs w:val="20"/>
        </w:rPr>
        <w:t xml:space="preserve">. </w:t>
      </w:r>
      <w:r w:rsidR="003A299D">
        <w:rPr>
          <w:rFonts w:ascii="Arial" w:eastAsia="Calibri" w:hAnsi="Arial" w:cs="Arial"/>
          <w:sz w:val="20"/>
          <w:szCs w:val="20"/>
        </w:rPr>
        <w:t xml:space="preserve">For more information see </w:t>
      </w:r>
      <w:hyperlink w:anchor="CHOOSINGADOMAINNAME" w:history="1">
        <w:r w:rsidR="003A299D" w:rsidRPr="003A299D">
          <w:rPr>
            <w:rStyle w:val="Hyperlink"/>
            <w:rFonts w:ascii="Arial" w:eastAsia="Calibri" w:hAnsi="Arial" w:cs="Arial"/>
            <w:sz w:val="20"/>
            <w:szCs w:val="20"/>
          </w:rPr>
          <w:t>Choosing a Domain Name</w:t>
        </w:r>
      </w:hyperlink>
      <w:r w:rsidR="003A299D">
        <w:rPr>
          <w:rFonts w:ascii="Arial" w:eastAsia="Calibri" w:hAnsi="Arial" w:cs="Arial"/>
          <w:sz w:val="20"/>
          <w:szCs w:val="20"/>
        </w:rPr>
        <w:t>.</w:t>
      </w:r>
    </w:p>
    <w:p w14:paraId="6BDA8865" w14:textId="77777777" w:rsidR="00AB357D" w:rsidRPr="004013DE" w:rsidRDefault="00AB357D" w:rsidP="00AB357D">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655F33D8" w14:textId="2CADD90D" w:rsidR="007501F2" w:rsidRPr="003E4A1B" w:rsidRDefault="00AB357D" w:rsidP="00F34A03">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007501F2" w:rsidRPr="007501F2">
        <w:rPr>
          <w:rFonts w:ascii="Arial" w:hAnsi="Arial" w:cs="Arial"/>
          <w:sz w:val="20"/>
          <w:szCs w:val="20"/>
        </w:rPr>
        <w:t>:</w:t>
      </w:r>
      <w:r w:rsidR="007501F2" w:rsidRPr="003E4A1B">
        <w:rPr>
          <w:rStyle w:val="Heading2Char"/>
          <w:b w:val="0"/>
          <w:sz w:val="20"/>
          <w:szCs w:val="20"/>
        </w:rPr>
        <w:t xml:space="preserve"> Of the following different types of names, the higher it is on the list, the easier it will be to trademark</w:t>
      </w:r>
      <w:r w:rsidR="00C77E88" w:rsidRPr="003E4A1B">
        <w:rPr>
          <w:rStyle w:val="Heading2Char"/>
          <w:b w:val="0"/>
          <w:sz w:val="20"/>
          <w:szCs w:val="20"/>
        </w:rPr>
        <w:t xml:space="preserve">. </w:t>
      </w:r>
    </w:p>
    <w:p w14:paraId="1054C78E" w14:textId="630A7DC0" w:rsidR="007501F2" w:rsidRPr="005030D4" w:rsidRDefault="007501F2" w:rsidP="00F34A03">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00306F76" w:rsidRPr="005030D4">
        <w:rPr>
          <w:spacing w:val="6"/>
        </w:rPr>
        <w:t>.</w:t>
      </w:r>
      <w:r w:rsidR="00306F76" w:rsidRPr="005030D4">
        <w:t xml:space="preserve"> </w:t>
      </w:r>
      <w:r w:rsidRPr="005030D4">
        <w:t>Examples of companies based on the names of their founders include Ford Motor Company, Smuckers, Firestone, and Ben and Jerry’s</w:t>
      </w:r>
      <w:r w:rsidR="00C77E88" w:rsidRPr="005030D4">
        <w:t xml:space="preserve">. </w:t>
      </w:r>
    </w:p>
    <w:p w14:paraId="1F783D26" w14:textId="29A82DFB" w:rsidR="007501F2" w:rsidRPr="005030D4" w:rsidRDefault="007501F2" w:rsidP="00F34A03">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r w:rsidRPr="005030D4">
        <w:rPr>
          <w:spacing w:val="6"/>
          <w:lang w:val="en-US"/>
        </w:rPr>
        <w:t>we</w:t>
      </w:r>
      <w:r w:rsidRPr="005030D4">
        <w:rPr>
          <w:spacing w:val="6"/>
        </w:rPr>
        <w:t>re chosen because no one anywhere in the world was using them</w:t>
      </w:r>
      <w:r w:rsidR="00306F76" w:rsidRPr="005030D4">
        <w:rPr>
          <w:spacing w:val="6"/>
        </w:rPr>
        <w:t xml:space="preserve">. </w:t>
      </w:r>
    </w:p>
    <w:p w14:paraId="62CE94DF" w14:textId="7777777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2A322673" w14:textId="7777777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60F9D1C8" w14:textId="01F3F7C7" w:rsidR="007501F2" w:rsidRPr="005030D4" w:rsidRDefault="007501F2" w:rsidP="00F34A03">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sidR="004013DE">
        <w:rPr>
          <w:spacing w:val="6"/>
        </w:rPr>
        <w:t xml:space="preserve"> </w:t>
      </w:r>
    </w:p>
    <w:p w14:paraId="6AF1D4D9" w14:textId="77777777" w:rsidR="007501F2" w:rsidRPr="00AB357D" w:rsidRDefault="007501F2" w:rsidP="00F34A03">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4013DE" w:rsidRPr="003E4A1B" w14:paraId="0CF6BC1C" w14:textId="77777777" w:rsidTr="000405D0">
        <w:tc>
          <w:tcPr>
            <w:tcW w:w="10067" w:type="dxa"/>
            <w:shd w:val="clear" w:color="auto" w:fill="C00000"/>
            <w:tcMar>
              <w:left w:w="144" w:type="dxa"/>
              <w:right w:w="144" w:type="dxa"/>
            </w:tcMar>
          </w:tcPr>
          <w:p w14:paraId="4CCDC476" w14:textId="77777777" w:rsidR="004013DE" w:rsidRPr="003E4A1B" w:rsidRDefault="004013DE" w:rsidP="004013DE">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4013DE" w:rsidRPr="003E4A1B" w14:paraId="2FCD5663" w14:textId="77777777" w:rsidTr="00073C7A">
        <w:trPr>
          <w:trHeight w:val="1823"/>
        </w:trPr>
        <w:tc>
          <w:tcPr>
            <w:tcW w:w="10067" w:type="dxa"/>
            <w:tcMar>
              <w:left w:w="144" w:type="dxa"/>
              <w:right w:w="144" w:type="dxa"/>
            </w:tcMar>
          </w:tcPr>
          <w:p w14:paraId="38EEF7A8" w14:textId="042D0A53" w:rsidR="004013DE" w:rsidRPr="004013DE" w:rsidRDefault="004013DE" w:rsidP="00073C7A">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00306F76" w:rsidRPr="00DA77F5">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check hyphenated and plural spellings</w:t>
            </w:r>
            <w:r w:rsidR="00706308">
              <w:rPr>
                <w:rFonts w:ascii="Arial" w:hAnsi="Arial" w:cs="Arial"/>
                <w:b/>
                <w:sz w:val="22"/>
                <w:szCs w:val="22"/>
              </w:rPr>
              <w:t xml:space="preserve"> </w:t>
            </w:r>
            <w:r w:rsidR="00706308">
              <w:rPr>
                <w:b/>
                <w:sz w:val="22"/>
                <w:szCs w:val="22"/>
              </w:rPr>
              <w:t>when conducting a trademark search</w:t>
            </w:r>
            <w:r w:rsidR="00306F76" w:rsidRPr="004013DE">
              <w:rPr>
                <w:rFonts w:ascii="Arial" w:hAnsi="Arial" w:cs="Arial"/>
                <w:b/>
                <w:sz w:val="22"/>
                <w:szCs w:val="22"/>
              </w:rPr>
              <w:t xml:space="preserve">. </w:t>
            </w:r>
          </w:p>
          <w:p w14:paraId="4538D197" w14:textId="1234C505" w:rsidR="004013DE" w:rsidRPr="003E4A1B" w:rsidRDefault="004013DE" w:rsidP="004013DE">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00306F76" w:rsidRPr="00073C7A">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Do not kick big dogs.</w:t>
            </w:r>
          </w:p>
        </w:tc>
      </w:tr>
    </w:tbl>
    <w:p w14:paraId="65601EA4" w14:textId="77777777" w:rsidR="005030D4" w:rsidRDefault="005030D4" w:rsidP="00B47BF9">
      <w:pPr>
        <w:spacing w:line="276" w:lineRule="auto"/>
        <w:jc w:val="both"/>
        <w:rPr>
          <w:rFonts w:cs="Arial"/>
          <w:iCs/>
          <w:noProof/>
          <w:szCs w:val="16"/>
        </w:rPr>
      </w:pPr>
    </w:p>
    <w:p w14:paraId="2F67297D"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7A4DE72C" w14:textId="77777777" w:rsidR="005030D4" w:rsidRDefault="005030D4" w:rsidP="005030D4">
      <w:pPr>
        <w:pStyle w:val="NormalWeb"/>
        <w:spacing w:before="0" w:beforeAutospacing="0" w:after="0" w:afterAutospacing="0"/>
        <w:ind w:left="360"/>
        <w:jc w:val="both"/>
        <w:rPr>
          <w:rFonts w:ascii="Arial" w:eastAsia="Calibri" w:hAnsi="Arial" w:cs="Arial"/>
          <w:b/>
          <w:sz w:val="20"/>
          <w:szCs w:val="20"/>
        </w:rPr>
      </w:pPr>
    </w:p>
    <w:p w14:paraId="19AA8942" w14:textId="77777777" w:rsidR="005030D4" w:rsidRDefault="005030D4" w:rsidP="005030D4">
      <w:pPr>
        <w:pStyle w:val="NormalWeb"/>
        <w:spacing w:before="0" w:beforeAutospacing="0" w:after="0" w:afterAutospacing="0"/>
        <w:ind w:left="360"/>
        <w:jc w:val="both"/>
        <w:rPr>
          <w:rFonts w:ascii="Arial" w:eastAsia="Calibri" w:hAnsi="Arial" w:cs="Arial"/>
          <w:b/>
          <w:sz w:val="20"/>
          <w:szCs w:val="20"/>
        </w:rPr>
      </w:pPr>
    </w:p>
    <w:p w14:paraId="57E8C4BB" w14:textId="77777777" w:rsidR="005030D4" w:rsidRPr="005030D4" w:rsidRDefault="005030D4" w:rsidP="00B47BF9">
      <w:pPr>
        <w:spacing w:line="276" w:lineRule="auto"/>
        <w:jc w:val="both"/>
        <w:rPr>
          <w:rFonts w:cs="Arial"/>
          <w:iCs/>
          <w:noProof/>
          <w:sz w:val="22"/>
          <w:szCs w:val="18"/>
        </w:rPr>
      </w:pPr>
      <w:r w:rsidRPr="005030D4">
        <w:rPr>
          <w:rFonts w:cs="Arial"/>
          <w:iCs/>
          <w:noProof/>
          <w:sz w:val="22"/>
          <w:szCs w:val="18"/>
        </w:rPr>
        <w:t xml:space="preserve">BRAINSTORMING NAME IDEAS. </w:t>
      </w:r>
    </w:p>
    <w:p w14:paraId="276AA3E2" w14:textId="77777777" w:rsidR="005030D4" w:rsidRPr="00750F79" w:rsidRDefault="005030D4" w:rsidP="00B47BF9">
      <w:pPr>
        <w:spacing w:line="276" w:lineRule="auto"/>
        <w:jc w:val="both"/>
        <w:rPr>
          <w:rFonts w:cs="Arial"/>
          <w:iCs/>
          <w:noProof/>
          <w:sz w:val="12"/>
          <w:szCs w:val="8"/>
        </w:rPr>
      </w:pPr>
    </w:p>
    <w:p w14:paraId="7A7E1E81" w14:textId="77777777" w:rsidR="00A65816" w:rsidRPr="00A65816" w:rsidRDefault="00A65816" w:rsidP="00F34A03">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150" w:history="1">
        <w:r w:rsidRPr="00A65816">
          <w:rPr>
            <w:rStyle w:val="Hyperlink"/>
            <w:iCs/>
            <w:noProof/>
            <w:szCs w:val="16"/>
          </w:rPr>
          <w:t>kolenda.io/guides/brand-names</w:t>
        </w:r>
      </w:hyperlink>
      <w:r w:rsidRPr="00A65816">
        <w:rPr>
          <w:iCs/>
          <w:noProof/>
          <w:szCs w:val="16"/>
        </w:rPr>
        <w:t>.</w:t>
      </w:r>
    </w:p>
    <w:p w14:paraId="1DE6EA9B" w14:textId="28EF8E4D" w:rsidR="005030D4" w:rsidRDefault="005030D4" w:rsidP="00F34A03">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w:t>
      </w:r>
      <w:r w:rsidR="00306F76" w:rsidRPr="003E4A1B">
        <w:rPr>
          <w:rStyle w:val="Heading2Char"/>
          <w:b w:val="0"/>
          <w:sz w:val="20"/>
          <w:szCs w:val="20"/>
        </w:rPr>
        <w:t xml:space="preserve">. </w:t>
      </w:r>
    </w:p>
    <w:p w14:paraId="500CA10E" w14:textId="0070573A" w:rsidR="005030D4" w:rsidRPr="005030D4" w:rsidRDefault="005030D4" w:rsidP="00F34A03">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w:t>
      </w:r>
      <w:r w:rsidR="00306F76" w:rsidRPr="005030D4">
        <w:rPr>
          <w:rStyle w:val="Heading2Char"/>
          <w:b w:val="0"/>
          <w:sz w:val="20"/>
          <w:szCs w:val="20"/>
        </w:rPr>
        <w:t xml:space="preserve">. </w:t>
      </w:r>
      <w:r w:rsidRPr="005030D4">
        <w:rPr>
          <w:rStyle w:val="Heading2Char"/>
          <w:b w:val="0"/>
          <w:sz w:val="20"/>
          <w:szCs w:val="20"/>
        </w:rPr>
        <w:t>See ”Where to Buy Domain”.</w:t>
      </w:r>
    </w:p>
    <w:p w14:paraId="0F8B8296" w14:textId="451A3D5F"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1"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761D6890" w14:textId="14AD9F83"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2"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614165BB" w14:textId="12365AFF" w:rsidR="005030D4" w:rsidRPr="005030D4" w:rsidRDefault="005030D4"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153"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7D519096" w14:textId="25F98B52" w:rsidR="001851FC" w:rsidRDefault="002645C2" w:rsidP="00884608">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CLEARING THE NAME</w:t>
      </w:r>
      <w:r w:rsidR="007F091F" w:rsidRPr="003E4A1B">
        <w:rPr>
          <w:rStyle w:val="Heading2Char"/>
          <w:b w:val="0"/>
        </w:rPr>
        <w:t xml:space="preserve">. </w:t>
      </w:r>
      <w:r w:rsidR="00B44621" w:rsidRPr="003E4A1B">
        <w:rPr>
          <w:rFonts w:ascii="Arial" w:hAnsi="Arial" w:cs="Arial"/>
          <w:spacing w:val="6"/>
          <w:sz w:val="20"/>
          <w:szCs w:val="20"/>
        </w:rPr>
        <w:t xml:space="preserve">Make sure the name is not used by a </w:t>
      </w:r>
      <w:r w:rsidR="00B44621" w:rsidRPr="003E4A1B">
        <w:rPr>
          <w:rFonts w:ascii="Arial" w:hAnsi="Arial" w:cs="Arial"/>
          <w:i/>
          <w:spacing w:val="6"/>
          <w:sz w:val="20"/>
          <w:szCs w:val="20"/>
        </w:rPr>
        <w:t>competitor</w:t>
      </w:r>
      <w:r w:rsidR="00B44621" w:rsidRPr="003E4A1B">
        <w:rPr>
          <w:rFonts w:ascii="Arial" w:hAnsi="Arial" w:cs="Arial"/>
          <w:spacing w:val="6"/>
          <w:sz w:val="20"/>
          <w:szCs w:val="20"/>
        </w:rPr>
        <w:t xml:space="preserve"> in your current or future market area. (For web-based</w:t>
      </w:r>
      <w:r w:rsidR="00B44621" w:rsidRPr="003E4A1B">
        <w:rPr>
          <w:rFonts w:ascii="Arial" w:hAnsi="Arial" w:cs="Arial"/>
          <w:spacing w:val="6"/>
          <w:sz w:val="20"/>
          <w:szCs w:val="22"/>
        </w:rPr>
        <w:t xml:space="preserve"> companies, remember your market is the universe.)  </w:t>
      </w:r>
      <w:r w:rsidR="00AA0278" w:rsidRPr="003E4A1B">
        <w:rPr>
          <w:rFonts w:ascii="Arial" w:hAnsi="Arial" w:cs="Arial"/>
          <w:spacing w:val="6"/>
          <w:sz w:val="20"/>
          <w:szCs w:val="22"/>
        </w:rPr>
        <w:t>Do not</w:t>
      </w:r>
      <w:r w:rsidR="00623DE6" w:rsidRPr="003E4A1B">
        <w:rPr>
          <w:rFonts w:ascii="Arial" w:hAnsi="Arial" w:cs="Arial"/>
          <w:spacing w:val="6"/>
          <w:sz w:val="20"/>
          <w:szCs w:val="22"/>
        </w:rPr>
        <w:t xml:space="preserve"> worry if another company has a similar name if</w:t>
      </w:r>
      <w:r w:rsidR="00D11F42" w:rsidRPr="003E4A1B">
        <w:rPr>
          <w:rFonts w:ascii="Arial" w:hAnsi="Arial" w:cs="Arial"/>
          <w:spacing w:val="6"/>
          <w:sz w:val="20"/>
          <w:szCs w:val="22"/>
        </w:rPr>
        <w:t xml:space="preserve"> they are in</w:t>
      </w:r>
      <w:r w:rsidR="005A74B4" w:rsidRPr="003E4A1B">
        <w:rPr>
          <w:rFonts w:ascii="Arial" w:hAnsi="Arial" w:cs="Arial"/>
          <w:spacing w:val="6"/>
          <w:sz w:val="20"/>
          <w:szCs w:val="22"/>
        </w:rPr>
        <w:t xml:space="preserve"> another industry, as</w:t>
      </w:r>
      <w:r w:rsidR="00D11F42" w:rsidRPr="003E4A1B">
        <w:rPr>
          <w:rFonts w:ascii="Arial" w:hAnsi="Arial" w:cs="Arial"/>
          <w:spacing w:val="6"/>
          <w:sz w:val="20"/>
          <w:szCs w:val="22"/>
        </w:rPr>
        <w:t xml:space="preserve"> </w:t>
      </w:r>
      <w:r w:rsidR="007B49FB" w:rsidRPr="003E4A1B">
        <w:rPr>
          <w:rFonts w:ascii="Arial" w:hAnsi="Arial" w:cs="Arial"/>
          <w:spacing w:val="6"/>
          <w:sz w:val="20"/>
          <w:szCs w:val="22"/>
        </w:rPr>
        <w:t xml:space="preserve">it would be </w:t>
      </w:r>
      <w:r w:rsidR="00D11F42" w:rsidRPr="003E4A1B">
        <w:rPr>
          <w:rFonts w:ascii="Arial" w:hAnsi="Arial" w:cs="Arial"/>
          <w:spacing w:val="6"/>
          <w:sz w:val="20"/>
          <w:szCs w:val="22"/>
        </w:rPr>
        <w:t>unlikely that your use of the name will create confusion. For example, there are over 30 companies with the word “Sterling” in the</w:t>
      </w:r>
      <w:r w:rsidR="007B49FB" w:rsidRPr="003E4A1B">
        <w:rPr>
          <w:rFonts w:ascii="Arial" w:hAnsi="Arial" w:cs="Arial"/>
          <w:spacing w:val="6"/>
          <w:sz w:val="20"/>
          <w:szCs w:val="22"/>
        </w:rPr>
        <w:t>ir</w:t>
      </w:r>
      <w:r w:rsidR="00D11F42" w:rsidRPr="003E4A1B">
        <w:rPr>
          <w:rFonts w:ascii="Arial" w:hAnsi="Arial" w:cs="Arial"/>
          <w:spacing w:val="6"/>
          <w:sz w:val="20"/>
          <w:szCs w:val="22"/>
        </w:rPr>
        <w:t xml:space="preserve"> name. </w:t>
      </w:r>
      <w:r w:rsidR="00AA0278" w:rsidRPr="003E4A1B">
        <w:rPr>
          <w:rFonts w:ascii="Arial" w:hAnsi="Arial" w:cs="Arial"/>
          <w:spacing w:val="6"/>
          <w:sz w:val="20"/>
          <w:szCs w:val="22"/>
        </w:rPr>
        <w:t>However,</w:t>
      </w:r>
      <w:r w:rsidR="00D11F42" w:rsidRPr="003E4A1B">
        <w:rPr>
          <w:rFonts w:ascii="Arial" w:hAnsi="Arial" w:cs="Arial"/>
          <w:spacing w:val="6"/>
          <w:sz w:val="20"/>
          <w:szCs w:val="22"/>
        </w:rPr>
        <w:t xml:space="preserve"> before you buy that $20,000 sign for your building,</w:t>
      </w:r>
      <w:r w:rsidR="007F091F" w:rsidRPr="003E4A1B">
        <w:rPr>
          <w:rFonts w:ascii="Arial" w:hAnsi="Arial" w:cs="Arial"/>
          <w:spacing w:val="6"/>
          <w:sz w:val="20"/>
          <w:szCs w:val="22"/>
        </w:rPr>
        <w:t xml:space="preserve"> check with an attorney</w:t>
      </w:r>
      <w:r w:rsidR="00884608">
        <w:rPr>
          <w:rFonts w:ascii="Arial" w:hAnsi="Arial" w:cs="Arial"/>
          <w:spacing w:val="6"/>
          <w:sz w:val="20"/>
          <w:szCs w:val="22"/>
        </w:rPr>
        <w:t xml:space="preserve">. </w:t>
      </w:r>
      <w:r w:rsidR="007B49FB" w:rsidRPr="003E4A1B">
        <w:rPr>
          <w:rFonts w:ascii="Arial" w:hAnsi="Arial" w:cs="Arial"/>
          <w:spacing w:val="6"/>
          <w:sz w:val="20"/>
          <w:szCs w:val="22"/>
        </w:rPr>
        <w:t xml:space="preserve">Confirm availability of each potential company name against the checklist </w:t>
      </w:r>
      <w:r w:rsidR="00DF2824" w:rsidRPr="003E4A1B">
        <w:rPr>
          <w:rFonts w:ascii="Arial" w:hAnsi="Arial" w:cs="Arial"/>
          <w:spacing w:val="6"/>
          <w:sz w:val="20"/>
          <w:szCs w:val="22"/>
        </w:rPr>
        <w:t>on the following page</w:t>
      </w:r>
      <w:r w:rsidR="00D11F42" w:rsidRPr="003E4A1B">
        <w:rPr>
          <w:rFonts w:ascii="Arial" w:hAnsi="Arial" w:cs="Arial"/>
          <w:spacing w:val="6"/>
          <w:sz w:val="20"/>
          <w:szCs w:val="22"/>
        </w:rPr>
        <w:t xml:space="preserve">. </w:t>
      </w:r>
    </w:p>
    <w:p w14:paraId="028B9C67" w14:textId="2D295A03" w:rsidR="00A65816" w:rsidRPr="00A65816" w:rsidRDefault="00A65816" w:rsidP="00F34A03">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75E05EFD" w14:textId="64D47E2C" w:rsidR="00A65816" w:rsidRPr="00A65816" w:rsidRDefault="00A65816" w:rsidP="00A65816">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0BD05B2D" w14:textId="1DA889F0"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720B4F40" w14:textId="4DF86532"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 xml:space="preserve">social media. Is another company using the name on FB, IG, YouTube, </w:t>
      </w:r>
      <w:r w:rsidR="00BC1B7C">
        <w:rPr>
          <w:rFonts w:ascii="Arial" w:hAnsi="Arial" w:cs="Arial"/>
          <w:sz w:val="20"/>
          <w:szCs w:val="22"/>
        </w:rPr>
        <w:t>X, TikTok?</w:t>
      </w:r>
    </w:p>
    <w:p w14:paraId="663E34E6" w14:textId="2B106C32" w:rsidR="00A65816" w:rsidRPr="00A65816" w:rsidRDefault="00A65816"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21674A80" w14:textId="16EE9572" w:rsidR="005030D4" w:rsidRPr="005030D4" w:rsidRDefault="005030D4" w:rsidP="00BC1B7C">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sidR="004013DE">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12A1E566" w14:textId="645B3807" w:rsidR="005030D4" w:rsidRPr="005030D4" w:rsidRDefault="005030D4" w:rsidP="00F34A03">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154"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67EA25D0" w14:textId="0A14947D" w:rsidR="005030D4" w:rsidRPr="005030D4" w:rsidRDefault="005030D4" w:rsidP="00F34A03">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155"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1CB97967" w14:textId="603958B8" w:rsidR="005030D4" w:rsidRPr="003E4A1B" w:rsidRDefault="005030D4" w:rsidP="00F34A03">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156"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5F642EE1" w14:textId="77777777" w:rsidR="005030D4" w:rsidRPr="003E4A1B" w:rsidRDefault="005030D4" w:rsidP="00884608">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4844579E" w14:textId="1E72EFC6" w:rsidR="00DF2824" w:rsidRPr="003E4A1B" w:rsidRDefault="00D16F5D" w:rsidP="00250EC7">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sidR="00750F79">
        <w:rPr>
          <w:rFonts w:ascii="Arial" w:hAnsi="Arial" w:cs="Arial"/>
          <w:sz w:val="22"/>
          <w:szCs w:val="22"/>
        </w:rPr>
        <w:t>THE</w:t>
      </w:r>
      <w:r w:rsidRPr="003E4A1B">
        <w:rPr>
          <w:rFonts w:ascii="Arial" w:hAnsi="Arial" w:cs="Arial"/>
          <w:sz w:val="22"/>
          <w:szCs w:val="22"/>
        </w:rPr>
        <w:t xml:space="preserve"> NAME</w:t>
      </w:r>
    </w:p>
    <w:p w14:paraId="00E21D12" w14:textId="5B03748B" w:rsidR="00D16F5D" w:rsidRPr="003E4A1B" w:rsidRDefault="00D16F5D"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00306F76" w:rsidRPr="003E4A1B">
        <w:rPr>
          <w:rFonts w:ascii="Arial" w:hAnsi="Arial" w:cs="Arial"/>
          <w:sz w:val="20"/>
          <w:szCs w:val="22"/>
        </w:rPr>
        <w:t xml:space="preserve">. </w:t>
      </w:r>
      <w:r w:rsidRPr="003E4A1B">
        <w:rPr>
          <w:rFonts w:ascii="Arial" w:hAnsi="Arial" w:cs="Arial"/>
          <w:sz w:val="20"/>
          <w:szCs w:val="22"/>
        </w:rPr>
        <w:t>Many registrars charge only $1</w:t>
      </w:r>
      <w:r w:rsidR="00E86746" w:rsidRPr="003E4A1B">
        <w:rPr>
          <w:rFonts w:ascii="Arial" w:hAnsi="Arial" w:cs="Arial"/>
          <w:sz w:val="20"/>
          <w:szCs w:val="22"/>
        </w:rPr>
        <w:t>1 or $12</w:t>
      </w:r>
      <w:r w:rsidRPr="003E4A1B">
        <w:rPr>
          <w:rFonts w:ascii="Arial" w:hAnsi="Arial" w:cs="Arial"/>
          <w:sz w:val="20"/>
          <w:szCs w:val="22"/>
        </w:rPr>
        <w:t xml:space="preserve"> to purchase a domain name (but read the fine</w:t>
      </w:r>
      <w:r w:rsidR="00E86746" w:rsidRPr="003E4A1B">
        <w:rPr>
          <w:rFonts w:ascii="Arial" w:hAnsi="Arial" w:cs="Arial"/>
          <w:sz w:val="20"/>
          <w:szCs w:val="22"/>
        </w:rPr>
        <w:t xml:space="preserve"> print, some services charge $3</w:t>
      </w:r>
      <w:r w:rsidR="00AA00A7" w:rsidRPr="003E4A1B">
        <w:rPr>
          <w:rFonts w:ascii="Arial" w:hAnsi="Arial" w:cs="Arial"/>
          <w:sz w:val="20"/>
          <w:szCs w:val="22"/>
        </w:rPr>
        <w:t>5</w:t>
      </w:r>
      <w:r w:rsidRPr="003E4A1B">
        <w:rPr>
          <w:rFonts w:ascii="Arial" w:hAnsi="Arial" w:cs="Arial"/>
          <w:sz w:val="20"/>
          <w:szCs w:val="22"/>
        </w:rPr>
        <w:t xml:space="preserve"> or more for renewals)</w:t>
      </w:r>
      <w:r w:rsidR="00306F76" w:rsidRPr="003E4A1B">
        <w:rPr>
          <w:rFonts w:ascii="Arial" w:hAnsi="Arial" w:cs="Arial"/>
          <w:sz w:val="20"/>
          <w:szCs w:val="22"/>
        </w:rPr>
        <w:t xml:space="preserve">. </w:t>
      </w:r>
      <w:r w:rsidR="00AA00A7" w:rsidRPr="003E4A1B">
        <w:rPr>
          <w:rFonts w:ascii="Arial" w:hAnsi="Arial" w:cs="Arial"/>
          <w:sz w:val="20"/>
          <w:szCs w:val="22"/>
        </w:rPr>
        <w:t xml:space="preserve">For low-cost </w:t>
      </w:r>
      <w:r w:rsidR="00AA0278" w:rsidRPr="003E4A1B">
        <w:rPr>
          <w:rFonts w:ascii="Arial" w:hAnsi="Arial" w:cs="Arial"/>
          <w:sz w:val="20"/>
          <w:szCs w:val="22"/>
        </w:rPr>
        <w:t>sources,</w:t>
      </w:r>
      <w:r w:rsidR="00AA00A7" w:rsidRPr="003E4A1B">
        <w:rPr>
          <w:rFonts w:ascii="Arial" w:hAnsi="Arial" w:cs="Arial"/>
          <w:sz w:val="20"/>
          <w:szCs w:val="22"/>
        </w:rPr>
        <w:t xml:space="preserve"> </w:t>
      </w:r>
      <w:r w:rsidR="00AA00A7" w:rsidRPr="00B811E6">
        <w:rPr>
          <w:rFonts w:ascii="Arial" w:hAnsi="Arial" w:cs="Arial"/>
          <w:color w:val="000000" w:themeColor="text1"/>
          <w:sz w:val="20"/>
          <w:szCs w:val="22"/>
        </w:rPr>
        <w:t>see “</w:t>
      </w:r>
      <w:hyperlink w:anchor="SelectingaDomainName" w:history="1">
        <w:r w:rsidR="00AA00A7" w:rsidRPr="00B811E6">
          <w:rPr>
            <w:rStyle w:val="Hyperlink"/>
            <w:rFonts w:ascii="Arial" w:hAnsi="Arial" w:cs="Arial"/>
            <w:sz w:val="20"/>
            <w:szCs w:val="22"/>
          </w:rPr>
          <w:t>Selec</w:t>
        </w:r>
        <w:r w:rsidR="000629E6" w:rsidRPr="00B811E6">
          <w:rPr>
            <w:rStyle w:val="Hyperlink"/>
            <w:rFonts w:ascii="Arial" w:hAnsi="Arial" w:cs="Arial"/>
            <w:sz w:val="20"/>
            <w:szCs w:val="22"/>
          </w:rPr>
          <w:t>ting a Domain Name</w:t>
        </w:r>
      </w:hyperlink>
      <w:r w:rsidR="000629E6" w:rsidRPr="00B811E6">
        <w:rPr>
          <w:rFonts w:ascii="Arial" w:hAnsi="Arial" w:cs="Arial"/>
          <w:color w:val="000000" w:themeColor="text1"/>
          <w:sz w:val="20"/>
          <w:szCs w:val="22"/>
        </w:rPr>
        <w:t xml:space="preserve">” </w:t>
      </w:r>
    </w:p>
    <w:p w14:paraId="7D81F8C1" w14:textId="082A34E3" w:rsidR="00250EC7" w:rsidRPr="003E4A1B" w:rsidRDefault="00250EC7"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 xml:space="preserve">as </w:t>
      </w:r>
      <w:r w:rsidR="00306F76" w:rsidRPr="003E4A1B">
        <w:rPr>
          <w:rFonts w:ascii="Arial" w:hAnsi="Arial" w:cs="Arial"/>
          <w:sz w:val="20"/>
          <w:szCs w:val="22"/>
        </w:rPr>
        <w:t>well if</w:t>
      </w:r>
      <w:r w:rsidRPr="003E4A1B">
        <w:rPr>
          <w:rFonts w:ascii="Arial" w:hAnsi="Arial" w:cs="Arial"/>
          <w:sz w:val="20"/>
          <w:szCs w:val="22"/>
        </w:rPr>
        <w:t xml:space="preserve"> it is different from the company name.</w:t>
      </w:r>
    </w:p>
    <w:p w14:paraId="7E30ED4F" w14:textId="6D941352" w:rsidR="00250EC7" w:rsidRDefault="00D16F5D" w:rsidP="00F34A03">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t>
      </w:r>
      <w:r w:rsidR="00AA0278" w:rsidRPr="003E4A1B">
        <w:rPr>
          <w:rFonts w:ascii="Arial" w:hAnsi="Arial" w:cs="Arial"/>
          <w:sz w:val="20"/>
          <w:szCs w:val="22"/>
        </w:rPr>
        <w:t>when you use</w:t>
      </w:r>
      <w:r w:rsidRPr="003E4A1B">
        <w:rPr>
          <w:rFonts w:ascii="Arial" w:hAnsi="Arial" w:cs="Arial"/>
          <w:sz w:val="20"/>
          <w:szCs w:val="22"/>
        </w:rPr>
        <w:t xml:space="preserve"> your trade name.</w:t>
      </w:r>
      <w:r w:rsidR="00862A53">
        <w:rPr>
          <w:rFonts w:ascii="Arial" w:hAnsi="Arial" w:cs="Arial"/>
          <w:sz w:val="20"/>
          <w:szCs w:val="22"/>
        </w:rPr>
        <w:t xml:space="preserve"> </w:t>
      </w:r>
      <w:r w:rsidRPr="003E4A1B">
        <w:rPr>
          <w:rFonts w:ascii="Arial" w:hAnsi="Arial" w:cs="Arial"/>
          <w:sz w:val="20"/>
          <w:szCs w:val="22"/>
        </w:rPr>
        <w:t xml:space="preserve">This puts others on notice that you claim the name as your trademark. </w:t>
      </w:r>
      <w:r w:rsidR="00250EC7" w:rsidRPr="003E4A1B">
        <w:rPr>
          <w:rFonts w:ascii="Arial" w:hAnsi="Arial" w:cs="Arial"/>
          <w:sz w:val="20"/>
          <w:szCs w:val="22"/>
        </w:rPr>
        <w:t xml:space="preserve">For more </w:t>
      </w:r>
      <w:r w:rsidR="00AA0278" w:rsidRPr="003E4A1B">
        <w:rPr>
          <w:rFonts w:ascii="Arial" w:hAnsi="Arial" w:cs="Arial"/>
          <w:sz w:val="20"/>
          <w:szCs w:val="22"/>
        </w:rPr>
        <w:t>information,</w:t>
      </w:r>
      <w:r w:rsidR="00250EC7" w:rsidRPr="003E4A1B">
        <w:rPr>
          <w:rFonts w:ascii="Arial" w:hAnsi="Arial" w:cs="Arial"/>
          <w:sz w:val="20"/>
          <w:szCs w:val="22"/>
        </w:rPr>
        <w:t xml:space="preserve"> see the “</w:t>
      </w:r>
      <w:hyperlink w:anchor="TRADE_MARKS" w:history="1">
        <w:r w:rsidR="00250EC7" w:rsidRPr="000F0A65">
          <w:rPr>
            <w:rStyle w:val="Hyperlink"/>
            <w:rFonts w:ascii="Arial" w:hAnsi="Arial" w:cs="Arial"/>
            <w:sz w:val="20"/>
            <w:szCs w:val="22"/>
          </w:rPr>
          <w:t>Trademarks</w:t>
        </w:r>
      </w:hyperlink>
      <w:r w:rsidR="00250EC7" w:rsidRPr="003E4A1B">
        <w:rPr>
          <w:rFonts w:ascii="Arial" w:hAnsi="Arial" w:cs="Arial"/>
          <w:sz w:val="20"/>
          <w:szCs w:val="22"/>
        </w:rPr>
        <w:t>” section of this text.</w:t>
      </w:r>
    </w:p>
    <w:p w14:paraId="758ED423" w14:textId="77777777" w:rsidR="004013DE" w:rsidRDefault="004013DE" w:rsidP="004013D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4650777E" w14:textId="0FB10195" w:rsidR="00750F79" w:rsidRPr="00AB357D" w:rsidRDefault="004013DE" w:rsidP="00A65816">
      <w:pPr>
        <w:spacing w:after="60" w:line="276" w:lineRule="auto"/>
        <w:jc w:val="both"/>
        <w:rPr>
          <w:rFonts w:cs="Arial"/>
          <w:iCs/>
          <w:noProof/>
          <w:szCs w:val="16"/>
        </w:rPr>
      </w:pPr>
      <w:r w:rsidRPr="003E4A1B">
        <w:rPr>
          <w:rFonts w:cs="Arial"/>
          <w:spacing w:val="6"/>
          <w:sz w:val="22"/>
          <w:szCs w:val="22"/>
        </w:rPr>
        <w:t xml:space="preserve">SUMMARY:  </w:t>
      </w:r>
      <w:r w:rsidR="00750F79"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3194EFCF" w14:textId="77777777" w:rsidR="004013DE" w:rsidRPr="003E4A1B" w:rsidRDefault="004013D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39C0A7C6" w14:textId="77777777" w:rsidR="004013DE" w:rsidRPr="003E4A1B" w:rsidRDefault="004013D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2EF12D06" w14:textId="77777777" w:rsidR="004013DE" w:rsidRPr="00750F79" w:rsidRDefault="004013D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564ACCD3" w14:textId="202CC52A" w:rsidR="00750F79" w:rsidRPr="003E4A1B" w:rsidRDefault="00750F79"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7F152768" w14:textId="77777777" w:rsidR="004013DE" w:rsidRPr="003E4A1B" w:rsidRDefault="004013DE" w:rsidP="004013D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221432F1" w14:textId="77777777" w:rsidR="00BC1B7C" w:rsidRDefault="00BC1B7C">
      <w:pPr>
        <w:rPr>
          <w:rFonts w:cs="Arial"/>
          <w:iCs/>
          <w:noProof/>
          <w:sz w:val="22"/>
          <w:szCs w:val="18"/>
        </w:rPr>
      </w:pPr>
      <w:r>
        <w:rPr>
          <w:rFonts w:cs="Arial"/>
          <w:iCs/>
          <w:noProof/>
          <w:sz w:val="22"/>
          <w:szCs w:val="18"/>
        </w:rPr>
        <w:br w:type="page"/>
      </w:r>
    </w:p>
    <w:p w14:paraId="23AF5A42" w14:textId="77777777" w:rsidR="00941B88" w:rsidRPr="00941B88" w:rsidRDefault="00941B88" w:rsidP="00941B88">
      <w:pPr>
        <w:tabs>
          <w:tab w:val="right" w:pos="10166"/>
        </w:tabs>
        <w:rPr>
          <w:rFonts w:cs="Arial"/>
          <w:bCs/>
          <w:i/>
          <w:noProof/>
          <w:szCs w:val="16"/>
        </w:rPr>
      </w:pPr>
      <w:r w:rsidRPr="00941B88">
        <w:rPr>
          <w:rFonts w:cs="Arial"/>
          <w:bCs/>
          <w:noProof/>
          <w:color w:val="000000" w:themeColor="text1"/>
          <w:sz w:val="24"/>
          <w:szCs w:val="28"/>
        </w:rPr>
        <w:lastRenderedPageBreak/>
        <w:t xml:space="preserve">Module 1 -  Entrepreneurship  </w:t>
      </w:r>
      <w:r w:rsidRPr="00941B88">
        <w:rPr>
          <w:rFonts w:cs="Arial"/>
          <w:bCs/>
          <w:noProof/>
          <w:color w:val="000000" w:themeColor="text1"/>
          <w:sz w:val="24"/>
          <w:szCs w:val="28"/>
        </w:rPr>
        <w:tab/>
        <w:t>Chapter</w:t>
      </w:r>
      <w:r w:rsidRPr="00941B88">
        <w:rPr>
          <w:bCs/>
          <w:noProof/>
          <w:color w:val="000000" w:themeColor="text1"/>
          <w:sz w:val="24"/>
          <w:szCs w:val="28"/>
        </w:rPr>
        <w:t xml:space="preserve">  8 </w:t>
      </w:r>
      <w:r w:rsidRPr="00941B88">
        <w:rPr>
          <w:rFonts w:cs="Arial"/>
          <w:bCs/>
          <w:i/>
          <w:noProof/>
          <w:sz w:val="24"/>
        </w:rPr>
        <w:t>– Naming the Company</w:t>
      </w:r>
    </w:p>
    <w:p w14:paraId="3C0EFAE4" w14:textId="1952F0A3" w:rsidR="0071425F" w:rsidRPr="003E4A1B" w:rsidRDefault="0071425F" w:rsidP="006055EC">
      <w:pPr>
        <w:jc w:val="both"/>
        <w:rPr>
          <w:rFonts w:cs="Arial"/>
          <w:noProof/>
        </w:rPr>
      </w:pPr>
    </w:p>
    <w:p w14:paraId="25BBC80F" w14:textId="77777777" w:rsidR="0071425F" w:rsidRPr="003E4A1B" w:rsidRDefault="0071425F" w:rsidP="005A5C4A">
      <w:pPr>
        <w:tabs>
          <w:tab w:val="right" w:pos="9360"/>
        </w:tabs>
        <w:rPr>
          <w:rFonts w:cs="Arial"/>
          <w:noProof/>
        </w:rPr>
      </w:pPr>
    </w:p>
    <w:p w14:paraId="2FF6A903" w14:textId="583FC37D" w:rsidR="0071425F" w:rsidRPr="00092C83" w:rsidRDefault="00092C83" w:rsidP="00092C83">
      <w:pPr>
        <w:jc w:val="center"/>
        <w:rPr>
          <w:sz w:val="22"/>
          <w:szCs w:val="22"/>
        </w:rPr>
      </w:pPr>
      <w:bookmarkStart w:id="97" w:name="CHOOSINGADOMAINNAME"/>
      <w:bookmarkStart w:id="98" w:name="SelectingaDomainName"/>
      <w:r w:rsidRPr="00092C83">
        <w:rPr>
          <w:sz w:val="22"/>
          <w:szCs w:val="22"/>
        </w:rPr>
        <w:t>CHOOSING A DOMAIN NAME</w:t>
      </w:r>
      <w:bookmarkEnd w:id="97"/>
      <w:r w:rsidR="0071425F" w:rsidRPr="00092C83">
        <w:rPr>
          <w:sz w:val="22"/>
          <w:szCs w:val="22"/>
        </w:rPr>
        <w:fldChar w:fldCharType="begin"/>
      </w:r>
      <w:r w:rsidR="0071425F" w:rsidRPr="00092C83">
        <w:rPr>
          <w:sz w:val="22"/>
          <w:szCs w:val="22"/>
        </w:rPr>
        <w:instrText xml:space="preserve"> XE "</w:instrText>
      </w:r>
      <w:r w:rsidR="00CD377D" w:rsidRPr="00092C83">
        <w:rPr>
          <w:sz w:val="22"/>
          <w:szCs w:val="22"/>
        </w:rPr>
        <w:instrText>DOMAIN NAME</w:instrText>
      </w:r>
      <w:r w:rsidR="0071425F" w:rsidRPr="00092C83">
        <w:rPr>
          <w:sz w:val="22"/>
          <w:szCs w:val="22"/>
        </w:rPr>
        <w:instrText xml:space="preserve">" </w:instrText>
      </w:r>
      <w:r w:rsidR="0071425F" w:rsidRPr="00092C83">
        <w:rPr>
          <w:sz w:val="22"/>
          <w:szCs w:val="22"/>
        </w:rPr>
        <w:fldChar w:fldCharType="end"/>
      </w:r>
      <w:bookmarkEnd w:id="98"/>
    </w:p>
    <w:p w14:paraId="24BEAF75" w14:textId="77777777" w:rsidR="0071425F" w:rsidRPr="003E4A1B" w:rsidRDefault="0071425F" w:rsidP="0071425F">
      <w:pPr>
        <w:rPr>
          <w:rFonts w:cs="Arial"/>
        </w:rPr>
      </w:pPr>
    </w:p>
    <w:p w14:paraId="425DED67" w14:textId="77777777" w:rsidR="0071425F" w:rsidRPr="003E4A1B" w:rsidRDefault="0071425F" w:rsidP="005A5C4A">
      <w:pPr>
        <w:ind w:left="360" w:hanging="360"/>
        <w:rPr>
          <w:rFonts w:cs="Arial"/>
          <w:b/>
        </w:rPr>
      </w:pPr>
    </w:p>
    <w:p w14:paraId="2869505A" w14:textId="6B6EC736" w:rsidR="0071425F" w:rsidRPr="00DD37EB" w:rsidRDefault="0071425F" w:rsidP="008828CF">
      <w:pPr>
        <w:pStyle w:val="Heading2"/>
        <w:spacing w:before="0"/>
        <w:jc w:val="both"/>
        <w:rPr>
          <w:b w:val="0"/>
          <w:szCs w:val="22"/>
        </w:rPr>
      </w:pPr>
      <w:r w:rsidRPr="00DD37EB">
        <w:rPr>
          <w:b w:val="0"/>
          <w:szCs w:val="22"/>
        </w:rPr>
        <w:t>Of the top 100 most visited sites in the United States, all are dotcoms.</w:t>
      </w:r>
      <w:r w:rsidR="00227FA6" w:rsidRPr="00DD37EB">
        <w:rPr>
          <w:rStyle w:val="FootnoteReference"/>
          <w:b w:val="0"/>
          <w:szCs w:val="22"/>
        </w:rPr>
        <w:footnoteReference w:id="14"/>
      </w:r>
      <w:r w:rsidRPr="00DD37EB">
        <w:rPr>
          <w:b w:val="0"/>
          <w:szCs w:val="22"/>
        </w:rPr>
        <w:t xml:space="preserve">  Some newer endings are growing in popularity, especially .co, but this should be a distant second choice</w:t>
      </w:r>
      <w:r w:rsidR="00306F76" w:rsidRPr="00DD37EB">
        <w:rPr>
          <w:b w:val="0"/>
          <w:szCs w:val="22"/>
        </w:rPr>
        <w:t xml:space="preserve">. </w:t>
      </w:r>
      <w:r w:rsidRPr="00DD37EB">
        <w:rPr>
          <w:b w:val="0"/>
          <w:szCs w:val="22"/>
        </w:rPr>
        <w:t xml:space="preserve">If you type in the name of a company in your browser, as the default, you will be taken to </w:t>
      </w:r>
      <w:r w:rsidR="00495D0E" w:rsidRPr="00DD37EB">
        <w:rPr>
          <w:b w:val="0"/>
          <w:szCs w:val="22"/>
        </w:rPr>
        <w:t>the company with the .com suffix</w:t>
      </w:r>
      <w:r w:rsidR="00306F76" w:rsidRPr="00DD37EB">
        <w:rPr>
          <w:b w:val="0"/>
          <w:szCs w:val="22"/>
        </w:rPr>
        <w:t xml:space="preserve">. </w:t>
      </w:r>
    </w:p>
    <w:p w14:paraId="6B3C4E8E" w14:textId="77777777" w:rsidR="0071425F" w:rsidRPr="003E4A1B" w:rsidRDefault="0071425F" w:rsidP="0071425F">
      <w:pPr>
        <w:spacing w:line="276" w:lineRule="auto"/>
        <w:jc w:val="both"/>
        <w:rPr>
          <w:rFonts w:cs="Arial"/>
          <w:sz w:val="12"/>
        </w:rPr>
      </w:pPr>
    </w:p>
    <w:p w14:paraId="039E90D4" w14:textId="2F6382F6" w:rsidR="0071425F" w:rsidRPr="003E4A1B" w:rsidRDefault="0071425F" w:rsidP="0071425F">
      <w:pPr>
        <w:tabs>
          <w:tab w:val="right" w:pos="9720"/>
        </w:tabs>
        <w:spacing w:line="276" w:lineRule="auto"/>
        <w:jc w:val="both"/>
        <w:rPr>
          <w:rFonts w:cs="Arial"/>
        </w:rPr>
      </w:pPr>
      <w:r w:rsidRPr="003E4A1B">
        <w:rPr>
          <w:rFonts w:cs="Arial"/>
          <w:b/>
          <w:sz w:val="22"/>
        </w:rPr>
        <w:t>Protecting Your Brand</w:t>
      </w:r>
      <w:r w:rsidR="00306F76" w:rsidRPr="003E4A1B">
        <w:rPr>
          <w:rFonts w:cs="Arial"/>
          <w:b/>
        </w:rPr>
        <w:t xml:space="preserve">. </w:t>
      </w:r>
      <w:r w:rsidR="000D3550" w:rsidRPr="003E4A1B">
        <w:rPr>
          <w:rFonts w:cs="Arial"/>
        </w:rPr>
        <w:t>P</w:t>
      </w:r>
      <w:r w:rsidRPr="003E4A1B">
        <w:rPr>
          <w:rFonts w:cs="Arial"/>
        </w:rPr>
        <w:t>irates have b</w:t>
      </w:r>
      <w:r w:rsidR="007E3D5A" w:rsidRPr="003E4A1B">
        <w:rPr>
          <w:rFonts w:cs="Arial"/>
        </w:rPr>
        <w:t xml:space="preserve">een known to register a </w:t>
      </w:r>
      <w:r w:rsidRPr="003E4A1B">
        <w:rPr>
          <w:rFonts w:cs="Arial"/>
        </w:rPr>
        <w:t xml:space="preserve">name </w:t>
      </w:r>
      <w:r w:rsidR="007051FB" w:rsidRPr="003E4A1B">
        <w:rPr>
          <w:rFonts w:cs="Arial"/>
        </w:rPr>
        <w:t xml:space="preserve">similar </w:t>
      </w:r>
      <w:r w:rsidRPr="003E4A1B">
        <w:rPr>
          <w:rFonts w:cs="Arial"/>
        </w:rPr>
        <w:t xml:space="preserve">to a popular </w:t>
      </w:r>
      <w:r w:rsidR="008D13DC" w:rsidRPr="003E4A1B">
        <w:rPr>
          <w:rFonts w:cs="Arial"/>
        </w:rPr>
        <w:t>site and</w:t>
      </w:r>
      <w:r w:rsidRPr="003E4A1B">
        <w:rPr>
          <w:rFonts w:cs="Arial"/>
        </w:rPr>
        <w:t xml:space="preserve"> then clone the content</w:t>
      </w:r>
      <w:r w:rsidR="00306F76" w:rsidRPr="003E4A1B">
        <w:rPr>
          <w:rFonts w:cs="Arial"/>
        </w:rPr>
        <w:t xml:space="preserve">. </w:t>
      </w:r>
      <w:r w:rsidRPr="003E4A1B">
        <w:rPr>
          <w:rFonts w:cs="Arial"/>
        </w:rPr>
        <w:t xml:space="preserve">To protect yourself, consider </w:t>
      </w:r>
      <w:r w:rsidR="00C04A5A" w:rsidRPr="003E4A1B">
        <w:rPr>
          <w:rFonts w:cs="Arial"/>
        </w:rPr>
        <w:t>registering...</w:t>
      </w:r>
    </w:p>
    <w:p w14:paraId="7526D693" w14:textId="77777777" w:rsidR="0071425F" w:rsidRPr="003E4A1B" w:rsidRDefault="0071425F" w:rsidP="0071425F">
      <w:pPr>
        <w:tabs>
          <w:tab w:val="right" w:pos="9720"/>
        </w:tabs>
        <w:spacing w:line="276" w:lineRule="auto"/>
        <w:jc w:val="both"/>
        <w:rPr>
          <w:rFonts w:cs="Arial"/>
          <w:sz w:val="8"/>
        </w:rPr>
      </w:pPr>
    </w:p>
    <w:p w14:paraId="6E02C321" w14:textId="77777777" w:rsidR="0071425F" w:rsidRPr="003E4A1B" w:rsidRDefault="0071425F" w:rsidP="00F34A03">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7B04C165" w14:textId="77777777" w:rsidR="0071425F" w:rsidRPr="003E4A1B" w:rsidRDefault="0071425F" w:rsidP="0071425F">
      <w:pPr>
        <w:spacing w:line="276" w:lineRule="auto"/>
        <w:rPr>
          <w:rFonts w:cs="Arial"/>
          <w:sz w:val="8"/>
        </w:rPr>
      </w:pPr>
    </w:p>
    <w:p w14:paraId="007C3C00" w14:textId="37439092" w:rsidR="0071425F" w:rsidRPr="003E4A1B" w:rsidRDefault="0071425F" w:rsidP="00F34A03">
      <w:pPr>
        <w:numPr>
          <w:ilvl w:val="0"/>
          <w:numId w:val="6"/>
        </w:numPr>
        <w:spacing w:after="120" w:line="276" w:lineRule="auto"/>
        <w:rPr>
          <w:rFonts w:cs="Arial"/>
        </w:rPr>
      </w:pPr>
      <w:r w:rsidRPr="003E4A1B">
        <w:rPr>
          <w:rFonts w:cs="Arial"/>
        </w:rPr>
        <w:t>A</w:t>
      </w:r>
      <w:r w:rsidR="00DD37EB">
        <w:rPr>
          <w:rFonts w:cs="Arial"/>
        </w:rPr>
        <w:t>dditional</w:t>
      </w:r>
      <w:r w:rsidRPr="003E4A1B">
        <w:rPr>
          <w:rFonts w:cs="Arial"/>
        </w:rPr>
        <w:t xml:space="preserve"> extensions: if you own the .net</w:t>
      </w:r>
      <w:r w:rsidR="00F911E7" w:rsidRPr="003E4A1B">
        <w:rPr>
          <w:rFonts w:cs="Arial"/>
        </w:rPr>
        <w:t xml:space="preserve"> or</w:t>
      </w:r>
      <w:r w:rsidRPr="003E4A1B">
        <w:rPr>
          <w:rFonts w:cs="Arial"/>
        </w:rPr>
        <w:t xml:space="preserve"> .co, </w:t>
      </w:r>
      <w:r w:rsidR="00C04A5A" w:rsidRPr="003E4A1B">
        <w:rPr>
          <w:rFonts w:cs="Arial"/>
        </w:rPr>
        <w:t>consider registering</w:t>
      </w:r>
      <w:r w:rsidRPr="003E4A1B">
        <w:rPr>
          <w:rFonts w:cs="Arial"/>
        </w:rPr>
        <w:t xml:space="preserve"> the .com as a defensive measure</w:t>
      </w:r>
      <w:r w:rsidR="00C77E88" w:rsidRPr="003E4A1B">
        <w:rPr>
          <w:rFonts w:cs="Arial"/>
        </w:rPr>
        <w:t xml:space="preserve">. </w:t>
      </w:r>
    </w:p>
    <w:p w14:paraId="39168CAA" w14:textId="77777777" w:rsidR="0071425F" w:rsidRPr="003E4A1B" w:rsidRDefault="00F911E7" w:rsidP="0071425F">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1603456" behindDoc="0" locked="0" layoutInCell="1" allowOverlap="1" wp14:anchorId="54B978F7" wp14:editId="61F110E6">
            <wp:simplePos x="0" y="0"/>
            <wp:positionH relativeFrom="column">
              <wp:posOffset>441960</wp:posOffset>
            </wp:positionH>
            <wp:positionV relativeFrom="paragraph">
              <wp:posOffset>10795</wp:posOffset>
            </wp:positionV>
            <wp:extent cx="6026785" cy="2351405"/>
            <wp:effectExtent l="0" t="0" r="0" b="0"/>
            <wp:wrapSquare wrapText="bothSides"/>
            <wp:docPr id="7179" name="Picture 7179"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157">
                      <a:extLst>
                        <a:ext uri="{BEBA8EAE-BF5A-486C-A8C5-ECC9F3942E4B}">
                          <a14:imgProps xmlns:a14="http://schemas.microsoft.com/office/drawing/2010/main">
                            <a14:imgLayer r:embed="rId158">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311F263C" w14:textId="77777777" w:rsidR="00F911E7" w:rsidRPr="003E4A1B" w:rsidRDefault="00F911E7" w:rsidP="00F911E7">
      <w:pPr>
        <w:pStyle w:val="NormalWeb"/>
        <w:spacing w:before="0" w:beforeAutospacing="0" w:after="0" w:afterAutospacing="0" w:line="276" w:lineRule="auto"/>
        <w:ind w:left="360"/>
        <w:jc w:val="right"/>
        <w:rPr>
          <w:rFonts w:ascii="Arial" w:eastAsia="Calibri" w:hAnsi="Arial" w:cs="Arial"/>
          <w:sz w:val="20"/>
          <w:szCs w:val="20"/>
        </w:rPr>
      </w:pPr>
    </w:p>
    <w:p w14:paraId="130A8DE3" w14:textId="77777777" w:rsidR="00F911E7" w:rsidRPr="003E4A1B" w:rsidRDefault="00F911E7" w:rsidP="00F911E7">
      <w:pPr>
        <w:pStyle w:val="Caption"/>
        <w:jc w:val="right"/>
        <w:rPr>
          <w:rStyle w:val="Heading2Char"/>
          <w:b w:val="0"/>
          <w:color w:val="auto"/>
        </w:rPr>
      </w:pPr>
    </w:p>
    <w:p w14:paraId="16F1F8E3" w14:textId="77777777" w:rsidR="00F911E7" w:rsidRPr="003E4A1B" w:rsidRDefault="00F911E7" w:rsidP="00F911E7">
      <w:pPr>
        <w:pStyle w:val="Caption"/>
        <w:jc w:val="right"/>
        <w:rPr>
          <w:rStyle w:val="Heading2Char"/>
          <w:b w:val="0"/>
          <w:color w:val="auto"/>
        </w:rPr>
      </w:pPr>
    </w:p>
    <w:p w14:paraId="5BE5D183" w14:textId="77777777" w:rsidR="00F911E7" w:rsidRPr="003E4A1B" w:rsidRDefault="00F911E7" w:rsidP="00F911E7">
      <w:pPr>
        <w:pStyle w:val="Caption"/>
        <w:jc w:val="right"/>
        <w:rPr>
          <w:rStyle w:val="Heading2Char"/>
          <w:b w:val="0"/>
          <w:color w:val="auto"/>
        </w:rPr>
      </w:pPr>
    </w:p>
    <w:p w14:paraId="1AA37F82" w14:textId="77777777" w:rsidR="00F911E7" w:rsidRPr="003E4A1B" w:rsidRDefault="00F911E7" w:rsidP="00F911E7">
      <w:pPr>
        <w:pStyle w:val="Caption"/>
        <w:jc w:val="right"/>
        <w:rPr>
          <w:rStyle w:val="Heading2Char"/>
          <w:b w:val="0"/>
          <w:color w:val="auto"/>
        </w:rPr>
      </w:pPr>
    </w:p>
    <w:p w14:paraId="0D5F6DCE" w14:textId="77777777" w:rsidR="00F911E7" w:rsidRPr="003E4A1B" w:rsidRDefault="00F911E7" w:rsidP="00F911E7">
      <w:pPr>
        <w:pStyle w:val="Caption"/>
        <w:jc w:val="right"/>
        <w:rPr>
          <w:rStyle w:val="Heading2Char"/>
          <w:b w:val="0"/>
          <w:color w:val="auto"/>
        </w:rPr>
      </w:pPr>
    </w:p>
    <w:p w14:paraId="21042791" w14:textId="77777777" w:rsidR="00F911E7" w:rsidRPr="003E4A1B" w:rsidRDefault="00F911E7" w:rsidP="00F911E7">
      <w:pPr>
        <w:pStyle w:val="Caption"/>
        <w:jc w:val="right"/>
        <w:rPr>
          <w:rStyle w:val="Heading2Char"/>
          <w:b w:val="0"/>
          <w:color w:val="auto"/>
        </w:rPr>
      </w:pPr>
    </w:p>
    <w:p w14:paraId="376EB434" w14:textId="77777777" w:rsidR="00F911E7" w:rsidRPr="003E4A1B" w:rsidRDefault="00F911E7" w:rsidP="00F911E7">
      <w:pPr>
        <w:pStyle w:val="Caption"/>
        <w:jc w:val="right"/>
        <w:rPr>
          <w:rStyle w:val="Heading2Char"/>
          <w:b w:val="0"/>
          <w:color w:val="auto"/>
        </w:rPr>
      </w:pPr>
    </w:p>
    <w:p w14:paraId="2D03F028" w14:textId="77777777" w:rsidR="00F911E7" w:rsidRPr="003E4A1B" w:rsidRDefault="00F911E7" w:rsidP="00F911E7">
      <w:pPr>
        <w:pStyle w:val="Caption"/>
        <w:jc w:val="right"/>
        <w:rPr>
          <w:rStyle w:val="Heading2Char"/>
          <w:b w:val="0"/>
          <w:color w:val="auto"/>
        </w:rPr>
      </w:pPr>
    </w:p>
    <w:p w14:paraId="0B20EA07" w14:textId="77777777" w:rsidR="00F911E7" w:rsidRPr="003E4A1B" w:rsidRDefault="00F911E7" w:rsidP="00F911E7">
      <w:pPr>
        <w:pStyle w:val="Caption"/>
        <w:jc w:val="right"/>
        <w:rPr>
          <w:rStyle w:val="Heading2Char"/>
          <w:b w:val="0"/>
          <w:color w:val="auto"/>
          <w:sz w:val="16"/>
        </w:rPr>
      </w:pPr>
    </w:p>
    <w:p w14:paraId="08BECA90" w14:textId="4596FC43" w:rsidR="009B7D6E" w:rsidRPr="000C5298" w:rsidRDefault="00F911E7" w:rsidP="0044510A">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InComm launched a pre-paid</w:t>
      </w:r>
      <w:r w:rsidR="00761E2B" w:rsidRPr="000C5298">
        <w:rPr>
          <w:rStyle w:val="Heading2Char"/>
          <w:b w:val="0"/>
          <w:i/>
          <w:color w:val="auto"/>
          <w:sz w:val="20"/>
          <w:szCs w:val="22"/>
        </w:rPr>
        <w:t xml:space="preserve"> Visa card called Vanilla Visa.</w:t>
      </w:r>
      <w:r w:rsidRPr="000C5298">
        <w:rPr>
          <w:rStyle w:val="Heading2Char"/>
          <w:b w:val="0"/>
          <w:i/>
          <w:color w:val="auto"/>
          <w:sz w:val="20"/>
          <w:szCs w:val="22"/>
        </w:rPr>
        <w:t xml:space="preserve"> They registered </w:t>
      </w:r>
      <w:r w:rsidR="008D13DC" w:rsidRPr="000C5298">
        <w:rPr>
          <w:rStyle w:val="Heading2Char"/>
          <w:b w:val="0"/>
          <w:i/>
          <w:color w:val="auto"/>
          <w:sz w:val="20"/>
          <w:szCs w:val="22"/>
        </w:rPr>
        <w:t>VanillaVisa.com but</w:t>
      </w:r>
      <w:r w:rsidRPr="000C5298">
        <w:rPr>
          <w:rStyle w:val="Heading2Char"/>
          <w:b w:val="0"/>
          <w:i/>
          <w:color w:val="auto"/>
          <w:sz w:val="20"/>
          <w:szCs w:val="22"/>
        </w:rPr>
        <w:t xml:space="preserve"> did not purchase VanilaVisa.com</w:t>
      </w:r>
      <w:r w:rsidR="0044510A" w:rsidRPr="000C5298">
        <w:rPr>
          <w:rStyle w:val="Heading2Char"/>
          <w:b w:val="0"/>
          <w:i/>
          <w:color w:val="auto"/>
          <w:sz w:val="20"/>
          <w:szCs w:val="22"/>
        </w:rPr>
        <w:t xml:space="preserve">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w:t>
      </w:r>
      <w:r w:rsidR="00C04A5A" w:rsidRPr="000C5298">
        <w:rPr>
          <w:rStyle w:val="Heading2Char"/>
          <w:b w:val="0"/>
          <w:i/>
          <w:color w:val="auto"/>
          <w:sz w:val="20"/>
          <w:szCs w:val="22"/>
        </w:rPr>
        <w:t>advertising and</w:t>
      </w:r>
      <w:r w:rsidR="0063650F" w:rsidRPr="000C5298">
        <w:rPr>
          <w:rStyle w:val="Heading2Char"/>
          <w:b w:val="0"/>
          <w:i/>
          <w:color w:val="auto"/>
          <w:sz w:val="20"/>
          <w:szCs w:val="22"/>
        </w:rPr>
        <w:t xml:space="preserve"> </w:t>
      </w:r>
      <w:r w:rsidR="009B7D6E" w:rsidRPr="000C5298">
        <w:rPr>
          <w:rFonts w:ascii="Arial" w:eastAsia="Calibri" w:hAnsi="Arial" w:cs="Arial"/>
          <w:i/>
          <w:sz w:val="20"/>
          <w:szCs w:val="22"/>
        </w:rPr>
        <w:t>siphon off clients who had</w:t>
      </w:r>
      <w:r w:rsidR="00054922" w:rsidRPr="000C5298">
        <w:rPr>
          <w:rFonts w:ascii="Arial" w:eastAsia="Calibri" w:hAnsi="Arial" w:cs="Arial"/>
          <w:i/>
          <w:sz w:val="20"/>
          <w:szCs w:val="22"/>
        </w:rPr>
        <w:t xml:space="preserve"> not won spelling bees.</w:t>
      </w:r>
      <w:r w:rsidR="00DD37EB">
        <w:rPr>
          <w:rFonts w:ascii="Arial" w:eastAsia="Calibri" w:hAnsi="Arial" w:cs="Arial"/>
          <w:i/>
          <w:sz w:val="20"/>
          <w:szCs w:val="22"/>
        </w:rPr>
        <w:t xml:space="preserve"> </w:t>
      </w:r>
      <w:r w:rsidR="00054922" w:rsidRPr="000C5298">
        <w:rPr>
          <w:rFonts w:ascii="Arial" w:eastAsia="Calibri" w:hAnsi="Arial" w:cs="Arial"/>
          <w:i/>
          <w:sz w:val="20"/>
          <w:szCs w:val="22"/>
        </w:rPr>
        <w:t>W</w:t>
      </w:r>
      <w:r w:rsidR="009B7D6E" w:rsidRPr="000C5298">
        <w:rPr>
          <w:rFonts w:ascii="Arial" w:eastAsia="Calibri" w:hAnsi="Arial" w:cs="Arial"/>
          <w:i/>
          <w:sz w:val="20"/>
          <w:szCs w:val="22"/>
        </w:rPr>
        <w:t xml:space="preserve">ise entrepreneurs register likely mistypings as well as </w:t>
      </w:r>
      <w:r w:rsidR="009B7D6E" w:rsidRPr="000C5298">
        <w:rPr>
          <w:rFonts w:ascii="Arial" w:eastAsia="Calibri" w:hAnsi="Arial" w:cs="Arial"/>
          <w:i/>
          <w:color w:val="000000" w:themeColor="text1"/>
          <w:sz w:val="20"/>
          <w:szCs w:val="22"/>
        </w:rPr>
        <w:t>possible misspellings.</w:t>
      </w:r>
      <w:r w:rsidR="00DD37EB">
        <w:rPr>
          <w:rFonts w:ascii="Arial" w:eastAsia="Calibri" w:hAnsi="Arial" w:cs="Arial"/>
          <w:i/>
          <w:color w:val="000000" w:themeColor="text1"/>
          <w:sz w:val="20"/>
          <w:szCs w:val="22"/>
        </w:rPr>
        <w:t xml:space="preserve"> </w:t>
      </w:r>
      <w:r w:rsidR="00C04A5A" w:rsidRPr="000C5298">
        <w:rPr>
          <w:rFonts w:ascii="Arial" w:eastAsia="Calibri" w:hAnsi="Arial" w:cs="Arial"/>
          <w:i/>
          <w:color w:val="000000" w:themeColor="text1"/>
          <w:sz w:val="20"/>
          <w:szCs w:val="22"/>
        </w:rPr>
        <w:t>If you type “Go</w:t>
      </w:r>
      <w:r w:rsidR="00C04A5A" w:rsidRPr="000C5298">
        <w:rPr>
          <w:rFonts w:ascii="Arial" w:eastAsia="Calibri" w:hAnsi="Arial" w:cs="Arial"/>
          <w:i/>
          <w:color w:val="000000" w:themeColor="text1"/>
          <w:sz w:val="20"/>
          <w:szCs w:val="22"/>
          <w:u w:val="single"/>
        </w:rPr>
        <w:t>ddady</w:t>
      </w:r>
      <w:r w:rsidR="00C04A5A" w:rsidRPr="000C5298">
        <w:rPr>
          <w:rFonts w:ascii="Arial" w:eastAsia="Calibri" w:hAnsi="Arial" w:cs="Arial"/>
          <w:i/>
          <w:color w:val="000000" w:themeColor="text1"/>
          <w:sz w:val="20"/>
          <w:szCs w:val="22"/>
        </w:rPr>
        <w:t>.com” into a browser, you will arrive at “Go</w:t>
      </w:r>
      <w:r w:rsidR="00C04A5A" w:rsidRPr="000C5298">
        <w:rPr>
          <w:rFonts w:ascii="Arial" w:eastAsia="Calibri" w:hAnsi="Arial" w:cs="Arial"/>
          <w:i/>
          <w:color w:val="000000" w:themeColor="text1"/>
          <w:sz w:val="20"/>
          <w:szCs w:val="22"/>
          <w:u w:val="single"/>
        </w:rPr>
        <w:t>daddy</w:t>
      </w:r>
      <w:r w:rsidR="00C04A5A" w:rsidRPr="000C5298">
        <w:rPr>
          <w:rFonts w:ascii="Arial" w:eastAsia="Calibri" w:hAnsi="Arial" w:cs="Arial"/>
          <w:i/>
          <w:color w:val="000000" w:themeColor="text1"/>
          <w:sz w:val="20"/>
          <w:szCs w:val="22"/>
        </w:rPr>
        <w:t xml:space="preserve">.com”. </w:t>
      </w:r>
      <w:r w:rsidR="00DD37EB">
        <w:rPr>
          <w:rFonts w:ascii="Arial" w:eastAsia="Calibri" w:hAnsi="Arial" w:cs="Arial"/>
          <w:i/>
          <w:color w:val="000000" w:themeColor="text1"/>
          <w:sz w:val="20"/>
          <w:szCs w:val="22"/>
        </w:rPr>
        <w:t xml:space="preserve"> Smart daddy.</w:t>
      </w:r>
    </w:p>
    <w:p w14:paraId="1A6DBCBF" w14:textId="77777777" w:rsidR="009B7D6E" w:rsidRPr="003E4A1B" w:rsidRDefault="009B7D6E" w:rsidP="007B5CD6">
      <w:pPr>
        <w:pStyle w:val="NormalWeb"/>
        <w:spacing w:before="0" w:beforeAutospacing="0" w:after="0" w:afterAutospacing="0" w:line="276" w:lineRule="auto"/>
        <w:jc w:val="both"/>
        <w:rPr>
          <w:rFonts w:ascii="Arial" w:eastAsia="Calibri" w:hAnsi="Arial" w:cs="Arial"/>
          <w:i/>
          <w:sz w:val="10"/>
          <w:szCs w:val="20"/>
        </w:rPr>
      </w:pPr>
    </w:p>
    <w:p w14:paraId="7EEEBB55" w14:textId="07D0BF3B" w:rsidR="0071425F" w:rsidRPr="003E4A1B" w:rsidRDefault="0071425F" w:rsidP="002206F2">
      <w:pPr>
        <w:spacing w:before="240" w:line="276" w:lineRule="auto"/>
        <w:jc w:val="both"/>
        <w:rPr>
          <w:rFonts w:cs="Arial"/>
          <w:color w:val="FF0000"/>
        </w:rPr>
      </w:pPr>
      <w:r w:rsidRPr="003E4A1B">
        <w:rPr>
          <w:rFonts w:cs="Arial"/>
          <w:b/>
          <w:sz w:val="22"/>
          <w:szCs w:val="22"/>
        </w:rPr>
        <w:t>Where to Buy Domain</w:t>
      </w:r>
      <w:r w:rsidR="00306F76" w:rsidRPr="003E4A1B">
        <w:rPr>
          <w:rFonts w:cs="Arial"/>
          <w:sz w:val="22"/>
          <w:szCs w:val="22"/>
        </w:rPr>
        <w:t>.</w:t>
      </w:r>
      <w:r w:rsidR="00306F76" w:rsidRPr="003E4A1B">
        <w:rPr>
          <w:rFonts w:cs="Arial"/>
          <w:sz w:val="24"/>
        </w:rPr>
        <w:t xml:space="preserve"> </w:t>
      </w:r>
      <w:hyperlink r:id="rId159" w:history="1">
        <w:r w:rsidR="00D469C8" w:rsidRPr="00CB0435">
          <w:rPr>
            <w:rStyle w:val="Hyperlink"/>
            <w:rFonts w:cs="Arial"/>
          </w:rPr>
          <w:t>NameCheap.com</w:t>
        </w:r>
      </w:hyperlink>
      <w:r w:rsidR="00D469C8" w:rsidRPr="003E4A1B">
        <w:rPr>
          <w:rFonts w:cs="Arial"/>
        </w:rPr>
        <w:t xml:space="preserve"> $</w:t>
      </w:r>
      <w:r w:rsidR="00CB0435">
        <w:rPr>
          <w:rFonts w:cs="Arial"/>
        </w:rPr>
        <w:t>11</w:t>
      </w:r>
      <w:r w:rsidR="00A10FD1" w:rsidRPr="003E4A1B">
        <w:rPr>
          <w:rFonts w:cs="Arial"/>
        </w:rPr>
        <w:t xml:space="preserve"> first year/ $1</w:t>
      </w:r>
      <w:r w:rsidR="00CB0435">
        <w:rPr>
          <w:rFonts w:cs="Arial"/>
        </w:rPr>
        <w:t>7</w:t>
      </w:r>
      <w:r w:rsidR="00A10FD1" w:rsidRPr="003E4A1B">
        <w:rPr>
          <w:rFonts w:cs="Arial"/>
        </w:rPr>
        <w:t xml:space="preserve"> on renewal. </w:t>
      </w:r>
      <w:hyperlink r:id="rId160" w:history="1">
        <w:r w:rsidR="00D469C8" w:rsidRPr="003E7511">
          <w:rPr>
            <w:rStyle w:val="Hyperlink"/>
            <w:rFonts w:cs="Arial"/>
          </w:rPr>
          <w:t>GoDaddy.com</w:t>
        </w:r>
      </w:hyperlink>
      <w:r w:rsidR="008B741B">
        <w:rPr>
          <w:rFonts w:cs="Arial"/>
        </w:rPr>
        <w:t xml:space="preserve"> </w:t>
      </w:r>
      <w:r w:rsidR="00D469C8" w:rsidRPr="003E4A1B">
        <w:rPr>
          <w:rFonts w:cs="Arial"/>
        </w:rPr>
        <w:t>charges $</w:t>
      </w:r>
      <w:r w:rsidR="00CB0435">
        <w:rPr>
          <w:rFonts w:cs="Arial"/>
        </w:rPr>
        <w:t>.01</w:t>
      </w:r>
      <w:r w:rsidR="00D469C8" w:rsidRPr="003E4A1B">
        <w:rPr>
          <w:rFonts w:cs="Arial"/>
        </w:rPr>
        <w:t xml:space="preserve"> first year/ $</w:t>
      </w:r>
      <w:r w:rsidR="00CB0435">
        <w:rPr>
          <w:rFonts w:cs="Arial"/>
        </w:rPr>
        <w:t>22</w:t>
      </w:r>
      <w:r w:rsidR="00D469C8" w:rsidRPr="003E4A1B">
        <w:rPr>
          <w:rFonts w:cs="Arial"/>
        </w:rPr>
        <w:t xml:space="preserve"> on renewal</w:t>
      </w:r>
      <w:r w:rsidR="00306F76" w:rsidRPr="003E4A1B">
        <w:rPr>
          <w:rFonts w:cs="Arial"/>
        </w:rPr>
        <w:t xml:space="preserve">. </w:t>
      </w:r>
      <w:hyperlink r:id="rId161" w:history="1">
        <w:r w:rsidR="003E7511" w:rsidRPr="003E7511">
          <w:rPr>
            <w:rStyle w:val="Hyperlink"/>
            <w:rFonts w:cs="Arial"/>
          </w:rPr>
          <w:t>Wix.com</w:t>
        </w:r>
      </w:hyperlink>
      <w:r w:rsidR="003E7511">
        <w:rPr>
          <w:rFonts w:cs="Arial"/>
        </w:rPr>
        <w:t xml:space="preserve">   Free first year with hosting/ $19.35 on renewal. </w:t>
      </w:r>
      <w:r w:rsidR="00D469C8" w:rsidRPr="003E4A1B">
        <w:rPr>
          <w:rFonts w:cs="Arial"/>
        </w:rPr>
        <w:t xml:space="preserve">(All prices </w:t>
      </w:r>
      <w:r w:rsidR="00CB0435">
        <w:rPr>
          <w:rFonts w:cs="Arial"/>
        </w:rPr>
        <w:t>are for .COM domains</w:t>
      </w:r>
      <w:r w:rsidR="00DD37EB">
        <w:rPr>
          <w:rFonts w:cs="Arial"/>
        </w:rPr>
        <w:t xml:space="preserve"> (</w:t>
      </w:r>
      <w:r w:rsidR="00D469C8" w:rsidRPr="003E4A1B">
        <w:rPr>
          <w:rFonts w:cs="Arial"/>
          <w:color w:val="000000" w:themeColor="text1"/>
        </w:rPr>
        <w:t>20</w:t>
      </w:r>
      <w:r w:rsidR="00636322">
        <w:rPr>
          <w:rFonts w:cs="Arial"/>
          <w:color w:val="000000" w:themeColor="text1"/>
        </w:rPr>
        <w:t>2</w:t>
      </w:r>
      <w:r w:rsidR="00CB0435">
        <w:rPr>
          <w:rFonts w:cs="Arial"/>
          <w:color w:val="000000" w:themeColor="text1"/>
        </w:rPr>
        <w:t>5</w:t>
      </w:r>
      <w:r w:rsidR="00D469C8" w:rsidRPr="003E4A1B">
        <w:rPr>
          <w:rFonts w:cs="Arial"/>
          <w:color w:val="000000" w:themeColor="text1"/>
        </w:rPr>
        <w:t>)</w:t>
      </w:r>
      <w:r w:rsidR="00306F76" w:rsidRPr="003E4A1B">
        <w:rPr>
          <w:rFonts w:cs="Arial"/>
        </w:rPr>
        <w:t xml:space="preserve">. </w:t>
      </w:r>
    </w:p>
    <w:p w14:paraId="2795A4D1" w14:textId="77777777" w:rsidR="0071425F" w:rsidRPr="003E4A1B" w:rsidRDefault="0071425F" w:rsidP="0071425F">
      <w:pPr>
        <w:tabs>
          <w:tab w:val="right" w:pos="9720"/>
        </w:tabs>
        <w:spacing w:line="276" w:lineRule="auto"/>
        <w:jc w:val="both"/>
        <w:rPr>
          <w:rFonts w:cs="Arial"/>
          <w:sz w:val="12"/>
        </w:rPr>
      </w:pPr>
    </w:p>
    <w:p w14:paraId="32E09FFF" w14:textId="6420240F" w:rsidR="0071425F" w:rsidRPr="003E4A1B" w:rsidRDefault="0071425F" w:rsidP="00481107">
      <w:pPr>
        <w:tabs>
          <w:tab w:val="right" w:pos="9720"/>
        </w:tabs>
        <w:spacing w:line="276" w:lineRule="auto"/>
        <w:jc w:val="both"/>
        <w:rPr>
          <w:rFonts w:cs="Arial"/>
        </w:rPr>
      </w:pPr>
      <w:r w:rsidRPr="003E4A1B">
        <w:rPr>
          <w:rFonts w:cs="Arial"/>
          <w:b/>
          <w:sz w:val="22"/>
          <w:szCs w:val="22"/>
        </w:rPr>
        <w:t>Subdomains</w:t>
      </w:r>
      <w:r w:rsidR="00306F76" w:rsidRPr="003E4A1B">
        <w:rPr>
          <w:rFonts w:cs="Arial"/>
          <w:sz w:val="22"/>
          <w:szCs w:val="22"/>
        </w:rPr>
        <w:t>.</w:t>
      </w:r>
      <w:r w:rsidR="00306F76" w:rsidRPr="003E4A1B">
        <w:rPr>
          <w:rFonts w:cs="Arial"/>
        </w:rPr>
        <w:t xml:space="preserve"> </w:t>
      </w:r>
      <w:r w:rsidRPr="003E4A1B">
        <w:rPr>
          <w:rFonts w:cs="Arial"/>
        </w:rPr>
        <w:t xml:space="preserve">Some web hosting services offer free hosting if you use a </w:t>
      </w:r>
      <w:r w:rsidRPr="003E4A1B">
        <w:rPr>
          <w:rFonts w:cs="Arial"/>
          <w:i/>
        </w:rPr>
        <w:t>subdomain</w:t>
      </w:r>
      <w:r w:rsidRPr="003E4A1B">
        <w:rPr>
          <w:rFonts w:cs="Arial"/>
        </w:rPr>
        <w:t xml:space="preserve"> of their domain name</w:t>
      </w:r>
      <w:r w:rsidR="00306F76" w:rsidRPr="003E4A1B">
        <w:rPr>
          <w:rFonts w:cs="Arial"/>
        </w:rPr>
        <w:t xml:space="preserve">. </w:t>
      </w:r>
      <w:r w:rsidRPr="003E4A1B">
        <w:rPr>
          <w:rFonts w:cs="Arial"/>
        </w:rPr>
        <w:t xml:space="preserve">A </w:t>
      </w:r>
      <w:r w:rsidRPr="003E4A1B">
        <w:rPr>
          <w:rFonts w:cs="Arial"/>
          <w:i/>
        </w:rPr>
        <w:t>domain</w:t>
      </w:r>
      <w:r w:rsidRPr="003E4A1B">
        <w:rPr>
          <w:rFonts w:cs="Arial"/>
        </w:rPr>
        <w:t xml:space="preserve"> would be www.YourCompanyName.com</w:t>
      </w:r>
      <w:r w:rsidR="00306F76" w:rsidRPr="003E4A1B">
        <w:rPr>
          <w:rFonts w:cs="Arial"/>
        </w:rPr>
        <w:t xml:space="preserve">. </w:t>
      </w:r>
      <w:r w:rsidRPr="003E4A1B">
        <w:rPr>
          <w:rFonts w:cs="Arial"/>
        </w:rPr>
        <w:t>A subdomain might be www.YourCompanyName.</w:t>
      </w:r>
      <w:r w:rsidR="00154D31" w:rsidRPr="003E4A1B">
        <w:rPr>
          <w:rFonts w:cs="Arial"/>
        </w:rPr>
        <w:t>Wix</w:t>
      </w:r>
      <w:r w:rsidRPr="003E4A1B">
        <w:rPr>
          <w:rFonts w:cs="Arial"/>
        </w:rPr>
        <w:t>.com</w:t>
      </w:r>
      <w:r w:rsidR="00481107" w:rsidRPr="003E4A1B">
        <w:rPr>
          <w:rFonts w:cs="Arial"/>
        </w:rPr>
        <w:t xml:space="preserve">. </w:t>
      </w:r>
    </w:p>
    <w:bookmarkEnd w:id="95"/>
    <w:p w14:paraId="6E66CAB5" w14:textId="77777777" w:rsidR="0071425F" w:rsidRPr="003E4A1B" w:rsidRDefault="0071425F" w:rsidP="0071425F">
      <w:pPr>
        <w:tabs>
          <w:tab w:val="right" w:pos="9720"/>
        </w:tabs>
        <w:spacing w:line="276" w:lineRule="auto"/>
        <w:jc w:val="both"/>
        <w:rPr>
          <w:rFonts w:cs="Arial"/>
          <w:sz w:val="12"/>
        </w:rPr>
      </w:pPr>
    </w:p>
    <w:p w14:paraId="2463E6E4" w14:textId="77777777" w:rsidR="005F34D6" w:rsidRDefault="005F34D6" w:rsidP="0071425F">
      <w:pPr>
        <w:jc w:val="both"/>
        <w:rPr>
          <w:rFonts w:cs="Arial"/>
          <w:i/>
          <w:sz w:val="24"/>
        </w:rPr>
      </w:pPr>
    </w:p>
    <w:p w14:paraId="3185398B" w14:textId="77777777" w:rsidR="00DD37EB" w:rsidRDefault="00DD37EB">
      <w:pPr>
        <w:rPr>
          <w:rFonts w:cs="Arial"/>
          <w:iCs/>
          <w:noProof/>
          <w:sz w:val="22"/>
          <w:szCs w:val="18"/>
        </w:rPr>
      </w:pPr>
      <w:r>
        <w:rPr>
          <w:rFonts w:cs="Arial"/>
          <w:iCs/>
          <w:noProof/>
          <w:sz w:val="22"/>
          <w:szCs w:val="18"/>
        </w:rPr>
        <w:br w:type="page"/>
      </w:r>
    </w:p>
    <w:p w14:paraId="64E7700E" w14:textId="6E2A29CF" w:rsidR="00204DB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00204DB8" w:rsidRPr="00D400FD">
        <w:rPr>
          <w:noProof/>
          <w:color w:val="000000" w:themeColor="text1"/>
          <w:sz w:val="24"/>
          <w:szCs w:val="28"/>
        </w:rPr>
        <w:t xml:space="preserve"> </w:t>
      </w:r>
      <w:r w:rsidR="00204DB8" w:rsidRPr="00941B88">
        <w:rPr>
          <w:b w:val="0"/>
          <w:bCs/>
          <w:i/>
          <w:sz w:val="24"/>
        </w:rPr>
        <w:t>– Protecting Intellectual Property</w:t>
      </w:r>
    </w:p>
    <w:p w14:paraId="269EFB35" w14:textId="77777777" w:rsidR="00FD53F6" w:rsidRPr="003E4A1B" w:rsidRDefault="00FD53F6" w:rsidP="00FD53F6">
      <w:pPr>
        <w:rPr>
          <w:rFonts w:cs="Arial"/>
        </w:rPr>
      </w:pPr>
    </w:p>
    <w:p w14:paraId="3C17E20B" w14:textId="77777777" w:rsidR="00FD53F6" w:rsidRPr="003E4A1B" w:rsidRDefault="00FD53F6" w:rsidP="00FD53F6">
      <w:pPr>
        <w:rPr>
          <w:rFonts w:cs="Arial"/>
        </w:rPr>
      </w:pPr>
    </w:p>
    <w:p w14:paraId="7B4785E7" w14:textId="77777777" w:rsidR="00FD53F6" w:rsidRPr="003E4A1B" w:rsidRDefault="00FD53F6" w:rsidP="00FD53F6">
      <w:pPr>
        <w:rPr>
          <w:rFonts w:cs="Arial"/>
        </w:rPr>
      </w:pPr>
    </w:p>
    <w:p w14:paraId="01E8DAD2" w14:textId="77777777" w:rsidR="00FD53F6" w:rsidRPr="003E4A1B" w:rsidRDefault="00FD53F6" w:rsidP="00FD53F6">
      <w:pPr>
        <w:rPr>
          <w:rFonts w:cs="Arial"/>
        </w:rPr>
      </w:pPr>
    </w:p>
    <w:p w14:paraId="5D1F4CFB" w14:textId="77777777" w:rsidR="00FD53F6" w:rsidRPr="003E4A1B" w:rsidRDefault="00FD53F6" w:rsidP="00FD53F6">
      <w:pPr>
        <w:rPr>
          <w:rFonts w:cs="Arial"/>
        </w:rPr>
      </w:pPr>
    </w:p>
    <w:p w14:paraId="14D916D9" w14:textId="77777777" w:rsidR="00FD53F6" w:rsidRPr="003E4A1B" w:rsidRDefault="00FD53F6" w:rsidP="00FD53F6">
      <w:pPr>
        <w:rPr>
          <w:rFonts w:cs="Arial"/>
        </w:rPr>
      </w:pPr>
    </w:p>
    <w:p w14:paraId="674E4F42" w14:textId="77777777" w:rsidR="00FD53F6" w:rsidRPr="003E4A1B" w:rsidRDefault="00FD53F6" w:rsidP="00FD53F6">
      <w:pPr>
        <w:rPr>
          <w:rFonts w:cs="Arial"/>
        </w:rPr>
      </w:pPr>
    </w:p>
    <w:p w14:paraId="42437B4E" w14:textId="3E572966" w:rsidR="00577CE6" w:rsidRPr="003E4A1B" w:rsidRDefault="00D43842" w:rsidP="0001619B">
      <w:pPr>
        <w:pStyle w:val="Title"/>
      </w:pPr>
      <w:bookmarkStart w:id="99" w:name="_Toc206281859"/>
      <w:r>
        <w:t>1.</w:t>
      </w:r>
      <w:r w:rsidR="00092C83">
        <w:t>9</w:t>
      </w:r>
      <w:r w:rsidR="00290AB8" w:rsidRPr="003E4A1B">
        <w:t xml:space="preserve"> – </w:t>
      </w:r>
      <w:bookmarkStart w:id="100" w:name="ProtectingIntellectualProperty"/>
      <w:r w:rsidR="00B14350" w:rsidRPr="003E4A1B">
        <w:t xml:space="preserve">Protecting </w:t>
      </w:r>
      <w:bookmarkStart w:id="101" w:name="IntellectualProperty"/>
      <w:r w:rsidR="00B14350" w:rsidRPr="003E4A1B">
        <w:t>Intellectual Property</w:t>
      </w:r>
      <w:bookmarkEnd w:id="99"/>
      <w:bookmarkEnd w:id="100"/>
      <w:bookmarkEnd w:id="101"/>
      <w:r w:rsidR="00B40A3C" w:rsidRPr="003E4A1B">
        <w:fldChar w:fldCharType="begin"/>
      </w:r>
      <w:r w:rsidR="00B40A3C" w:rsidRPr="003E4A1B">
        <w:instrText xml:space="preserve"> XE "</w:instrText>
      </w:r>
      <w:r w:rsidR="0062290B" w:rsidRPr="009D6A7C">
        <w:instrText>INTELLECTUAL PROPERTY</w:instrText>
      </w:r>
      <w:r w:rsidR="00B40A3C" w:rsidRPr="003E4A1B">
        <w:instrText xml:space="preserve">" \b </w:instrText>
      </w:r>
      <w:r w:rsidR="00B40A3C" w:rsidRPr="003E4A1B">
        <w:fldChar w:fldCharType="end"/>
      </w:r>
    </w:p>
    <w:p w14:paraId="31DE417E" w14:textId="77777777" w:rsidR="00F00DC3" w:rsidRDefault="00F00DC3" w:rsidP="00F00DC3">
      <w:pPr>
        <w:spacing w:line="276" w:lineRule="auto"/>
        <w:ind w:right="216"/>
        <w:textAlignment w:val="baseline"/>
        <w:rPr>
          <w:rFonts w:cs="Arial"/>
          <w:sz w:val="24"/>
        </w:rPr>
      </w:pPr>
    </w:p>
    <w:p w14:paraId="046CA781" w14:textId="77777777" w:rsidR="003A299D" w:rsidRPr="003E4A1B" w:rsidRDefault="003A299D" w:rsidP="00F00DC3">
      <w:pPr>
        <w:spacing w:line="276" w:lineRule="auto"/>
        <w:ind w:right="216"/>
        <w:textAlignment w:val="baseline"/>
        <w:rPr>
          <w:rFonts w:cs="Arial"/>
          <w:sz w:val="24"/>
        </w:rPr>
      </w:pPr>
    </w:p>
    <w:p w14:paraId="368356AA" w14:textId="77777777" w:rsidR="00F00DC3" w:rsidRPr="003E4A1B" w:rsidRDefault="00F00DC3" w:rsidP="00F00DC3">
      <w:pPr>
        <w:spacing w:line="276" w:lineRule="auto"/>
        <w:ind w:right="216"/>
        <w:textAlignment w:val="baseline"/>
        <w:rPr>
          <w:rFonts w:cs="Arial"/>
          <w:sz w:val="24"/>
        </w:rPr>
      </w:pPr>
    </w:p>
    <w:p w14:paraId="67A09411" w14:textId="3052150B" w:rsidR="004E5731"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.1 </w:t>
      </w:r>
      <w:r w:rsidR="00A93183" w:rsidRPr="003E4A1B">
        <w:t xml:space="preserve">  </w:t>
      </w:r>
      <w:r w:rsidR="00B746FC" w:rsidRPr="003E4A1B">
        <w:t>Trademarks</w:t>
      </w:r>
    </w:p>
    <w:p w14:paraId="165D47FD" w14:textId="77777777" w:rsidR="00B37DC0" w:rsidRPr="003E4A1B" w:rsidRDefault="00B37DC0" w:rsidP="003A299D">
      <w:pPr>
        <w:ind w:left="3960"/>
        <w:rPr>
          <w:rFonts w:cs="Arial"/>
        </w:rPr>
      </w:pPr>
    </w:p>
    <w:p w14:paraId="139F7966" w14:textId="57FE160B" w:rsidR="004E5731"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.2 </w:t>
      </w:r>
      <w:r w:rsidR="00A93183" w:rsidRPr="003E4A1B">
        <w:t xml:space="preserve">  </w:t>
      </w:r>
      <w:r w:rsidR="00B746FC" w:rsidRPr="003E4A1B">
        <w:t>Patents</w:t>
      </w:r>
    </w:p>
    <w:p w14:paraId="6800F247" w14:textId="77777777" w:rsidR="000F138D" w:rsidRPr="003E4A1B" w:rsidRDefault="000F138D" w:rsidP="003A299D">
      <w:pPr>
        <w:ind w:left="3960"/>
        <w:rPr>
          <w:rFonts w:cs="Arial"/>
        </w:rPr>
      </w:pPr>
    </w:p>
    <w:p w14:paraId="075B7ECA" w14:textId="0CC268CA" w:rsidR="000F138D"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.3 </w:t>
      </w:r>
      <w:r w:rsidR="000F138D" w:rsidRPr="003E4A1B">
        <w:t xml:space="preserve">  Trade Secrets</w:t>
      </w:r>
    </w:p>
    <w:p w14:paraId="5C1BBB8F" w14:textId="77777777" w:rsidR="000F138D" w:rsidRPr="003E4A1B" w:rsidRDefault="000F138D" w:rsidP="003A299D">
      <w:pPr>
        <w:ind w:left="3960"/>
        <w:rPr>
          <w:rFonts w:cs="Arial"/>
        </w:rPr>
      </w:pPr>
    </w:p>
    <w:p w14:paraId="2EF75549" w14:textId="193AB399" w:rsidR="00B746FC" w:rsidRPr="003E4A1B" w:rsidRDefault="00662C34" w:rsidP="003A299D">
      <w:pPr>
        <w:pStyle w:val="Subtitle"/>
        <w:ind w:left="3960"/>
        <w:jc w:val="left"/>
      </w:pPr>
      <w:r>
        <w:rPr>
          <w:szCs w:val="28"/>
        </w:rPr>
        <w:t>1</w:t>
      </w:r>
      <w:r w:rsidRPr="00662C34">
        <w:rPr>
          <w:spacing w:val="24"/>
          <w:szCs w:val="28"/>
        </w:rPr>
        <w:t>.</w:t>
      </w:r>
      <w:r w:rsidR="00092C83">
        <w:t>9</w:t>
      </w:r>
      <w:r w:rsidR="00E10D8B">
        <w:t xml:space="preserve">.4 </w:t>
      </w:r>
      <w:r w:rsidR="00A93183" w:rsidRPr="003E4A1B">
        <w:t xml:space="preserve">  </w:t>
      </w:r>
      <w:r w:rsidR="00B746FC" w:rsidRPr="003E4A1B">
        <w:t>Copyrights</w:t>
      </w:r>
    </w:p>
    <w:p w14:paraId="618FA06B" w14:textId="77777777" w:rsidR="00B746FC" w:rsidRPr="003E4A1B" w:rsidRDefault="00B746FC" w:rsidP="004242E8">
      <w:pPr>
        <w:rPr>
          <w:rFonts w:cs="Arial"/>
        </w:rPr>
      </w:pPr>
    </w:p>
    <w:p w14:paraId="5E0A0CF9" w14:textId="77777777" w:rsidR="00B746FC" w:rsidRPr="003E4A1B" w:rsidRDefault="00B746FC" w:rsidP="00B746FC">
      <w:pPr>
        <w:rPr>
          <w:rFonts w:cs="Arial"/>
        </w:rPr>
      </w:pPr>
    </w:p>
    <w:p w14:paraId="42A0A012" w14:textId="77777777" w:rsidR="00B746FC" w:rsidRDefault="00B746FC" w:rsidP="00B746FC">
      <w:pPr>
        <w:jc w:val="center"/>
        <w:rPr>
          <w:rFonts w:cs="Arial"/>
        </w:rPr>
      </w:pPr>
    </w:p>
    <w:p w14:paraId="7FE5E984" w14:textId="77777777" w:rsidR="003A299D" w:rsidRDefault="003A299D" w:rsidP="00B746FC">
      <w:pPr>
        <w:jc w:val="center"/>
        <w:rPr>
          <w:rFonts w:cs="Arial"/>
        </w:rPr>
      </w:pPr>
    </w:p>
    <w:p w14:paraId="533A2905" w14:textId="77777777" w:rsidR="003A299D" w:rsidRPr="003E4A1B" w:rsidRDefault="003A299D" w:rsidP="00B746FC">
      <w:pPr>
        <w:jc w:val="center"/>
        <w:rPr>
          <w:rFonts w:cs="Arial"/>
        </w:rPr>
      </w:pPr>
    </w:p>
    <w:p w14:paraId="53267266" w14:textId="77777777" w:rsidR="00941B88" w:rsidRPr="00941B88" w:rsidRDefault="001F6F92" w:rsidP="00941B88">
      <w:pPr>
        <w:pStyle w:val="Heading2"/>
        <w:shd w:val="clear" w:color="auto" w:fill="FFFFFF"/>
        <w:tabs>
          <w:tab w:val="right" w:pos="10080"/>
        </w:tabs>
        <w:spacing w:before="0" w:line="240" w:lineRule="auto"/>
        <w:rPr>
          <w:b w:val="0"/>
          <w:bCs/>
          <w:i/>
          <w:sz w:val="24"/>
        </w:rPr>
      </w:pPr>
      <w:r w:rsidRPr="003E4A1B">
        <w:rPr>
          <w:noProof/>
        </w:rPr>
        <mc:AlternateContent>
          <mc:Choice Requires="wps">
            <w:drawing>
              <wp:anchor distT="0" distB="0" distL="114300" distR="114300" simplePos="0" relativeHeight="251553280" behindDoc="0" locked="0" layoutInCell="1" allowOverlap="1" wp14:anchorId="6AF05538" wp14:editId="6D870031">
                <wp:simplePos x="0" y="0"/>
                <wp:positionH relativeFrom="column">
                  <wp:posOffset>419100</wp:posOffset>
                </wp:positionH>
                <wp:positionV relativeFrom="paragraph">
                  <wp:posOffset>115570</wp:posOffset>
                </wp:positionV>
                <wp:extent cx="5750560" cy="2324100"/>
                <wp:effectExtent l="0" t="0" r="21590" b="19050"/>
                <wp:wrapSquare wrapText="bothSides"/>
                <wp:docPr id="65"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0560" cy="2324100"/>
                        </a:xfrm>
                        <a:prstGeom prst="rect">
                          <a:avLst/>
                        </a:prstGeom>
                        <a:solidFill>
                          <a:srgbClr val="FFFFFF">
                            <a:alpha val="0"/>
                          </a:srgbClr>
                        </a:solidFill>
                        <a:ln w="9525">
                          <a:solidFill>
                            <a:srgbClr val="000000"/>
                          </a:solidFill>
                          <a:miter lim="800000"/>
                          <a:headEnd/>
                          <a:tailEnd/>
                        </a:ln>
                      </wps:spPr>
                      <wps:txbx>
                        <w:txbxContent>
                          <w:p w14:paraId="1D2BBF5C" w14:textId="215D751B"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00D72B7C">
                              <w:rPr>
                                <w:lang w:val="en"/>
                              </w:rPr>
                              <w:t>:</w:t>
                            </w:r>
                          </w:p>
                          <w:p w14:paraId="3258F15B" w14:textId="77777777" w:rsidR="000479CE" w:rsidRPr="00310C5C" w:rsidRDefault="000479CE" w:rsidP="001F6F92">
                            <w:pPr>
                              <w:jc w:val="both"/>
                              <w:rPr>
                                <w:sz w:val="12"/>
                                <w:lang w:val="en"/>
                              </w:rPr>
                            </w:pPr>
                          </w:p>
                          <w:p w14:paraId="19300E19" w14:textId="5C57EEFC"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5D8134BC"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sidR="00585BEB">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2"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0296E85C" w14:textId="090CED9A" w:rsidR="000479CE" w:rsidRDefault="000479CE" w:rsidP="0027409A">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3EAE8D74" w14:textId="77777777" w:rsidR="0027409A" w:rsidRDefault="0027409A" w:rsidP="0027409A">
                            <w:pPr>
                              <w:jc w:val="both"/>
                              <w:rPr>
                                <w:lang w:val="en"/>
                              </w:rPr>
                            </w:pPr>
                          </w:p>
                          <w:p w14:paraId="36AE9A0B" w14:textId="62C62E30" w:rsidR="0027409A" w:rsidRDefault="0027409A" w:rsidP="0027409A">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3"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05538" id="Text Box 144" o:spid="_x0000_s1079" type="#_x0000_t202" style="position:absolute;margin-left:33pt;margin-top:9.1pt;width:452.8pt;height:183pt;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">
                <v:fill opacity="0"/>
                <v:textbox>
                  <w:txbxContent>
                    <w:p w14:paraId="1D2BBF5C" w14:textId="215D751B" w:rsidR="000479CE" w:rsidRDefault="000479CE" w:rsidP="001F6F92">
                      <w:pPr>
                        <w:jc w:val="both"/>
                        <w:rPr>
                          <w:lang w:val="en"/>
                        </w:rPr>
                      </w:pPr>
                      <w:r w:rsidRPr="00E95CD1">
                        <w:rPr>
                          <w:sz w:val="24"/>
                          <w:lang w:val="en"/>
                        </w:rPr>
                        <w:t>T</w:t>
                      </w:r>
                      <w:r w:rsidRPr="00194212">
                        <w:rPr>
                          <w:lang w:val="en"/>
                        </w:rPr>
                        <w:t xml:space="preserve">he law provides three means for you to protect your </w:t>
                      </w:r>
                      <w:r w:rsidRPr="00194212">
                        <w:rPr>
                          <w:i/>
                          <w:lang w:val="en"/>
                        </w:rPr>
                        <w:t>intellectual property</w:t>
                      </w:r>
                      <w:r w:rsidR="00D72B7C">
                        <w:rPr>
                          <w:lang w:val="en"/>
                        </w:rPr>
                        <w:t>:</w:t>
                      </w:r>
                    </w:p>
                    <w:p w14:paraId="3258F15B" w14:textId="77777777" w:rsidR="000479CE" w:rsidRPr="00310C5C" w:rsidRDefault="000479CE" w:rsidP="001F6F92">
                      <w:pPr>
                        <w:jc w:val="both"/>
                        <w:rPr>
                          <w:sz w:val="12"/>
                          <w:lang w:val="en"/>
                        </w:rPr>
                      </w:pPr>
                    </w:p>
                    <w:p w14:paraId="19300E19" w14:textId="5C57EEFC" w:rsidR="000479CE" w:rsidRDefault="000479CE" w:rsidP="00385B21">
                      <w:pPr>
                        <w:jc w:val="both"/>
                        <w:rPr>
                          <w:i/>
                          <w:lang w:val="en"/>
                        </w:rPr>
                      </w:pPr>
                      <w:r w:rsidRPr="00452B09">
                        <w:rPr>
                          <w:lang w:val="en"/>
                        </w:rPr>
                        <w:t>A</w:t>
                      </w:r>
                      <w:r w:rsidRPr="004E5731">
                        <w:rPr>
                          <w:b/>
                          <w:lang w:val="en"/>
                        </w:rPr>
                        <w:t xml:space="preserve"> </w:t>
                      </w:r>
                      <w:r w:rsidRPr="004E5731">
                        <w:rPr>
                          <w:b/>
                          <w:i/>
                          <w:lang w:val="en"/>
                        </w:rPr>
                        <w:t xml:space="preserve">Trademark </w:t>
                      </w:r>
                      <w:r>
                        <w:rPr>
                          <w:lang w:val="en"/>
                        </w:rPr>
                        <w:t>protects a brand name, product logo or other feature that distinguishes one company’s products</w:t>
                      </w:r>
                      <w:r w:rsidRPr="00452B09">
                        <w:rPr>
                          <w:lang w:val="en"/>
                        </w:rPr>
                        <w:t xml:space="preserve"> </w:t>
                      </w:r>
                      <w:r>
                        <w:rPr>
                          <w:lang w:val="en"/>
                        </w:rPr>
                        <w:t>from its competitors. The intent of the law is to protect consumers from buying a look-alike, assuming it to be the real McCoy. A trademark of a service is referred to as a</w:t>
                      </w:r>
                      <w:r w:rsidRPr="00A6001D">
                        <w:rPr>
                          <w:i/>
                          <w:lang w:val="en"/>
                        </w:rPr>
                        <w:t xml:space="preserve"> </w:t>
                      </w:r>
                      <w:r>
                        <w:rPr>
                          <w:i/>
                          <w:lang w:val="en"/>
                        </w:rPr>
                        <w:t>Service mark</w:t>
                      </w:r>
                      <w:r w:rsidRPr="00A6001D">
                        <w:rPr>
                          <w:i/>
                          <w:lang w:val="en"/>
                        </w:rPr>
                        <w:t>.</w:t>
                      </w:r>
                    </w:p>
                    <w:p w14:paraId="639986FC" w14:textId="77777777" w:rsidR="000479CE" w:rsidRPr="000F138D" w:rsidRDefault="000479CE" w:rsidP="001F6F92">
                      <w:pPr>
                        <w:jc w:val="both"/>
                        <w:rPr>
                          <w:sz w:val="12"/>
                          <w:lang w:val="en"/>
                        </w:rPr>
                      </w:pPr>
                    </w:p>
                    <w:p w14:paraId="13DC4A57" w14:textId="5D8134BC" w:rsidR="000479CE" w:rsidRDefault="000479CE" w:rsidP="001F6F92">
                      <w:pPr>
                        <w:jc w:val="both"/>
                        <w:rPr>
                          <w:lang w:val="en"/>
                        </w:rPr>
                      </w:pPr>
                      <w:r>
                        <w:rPr>
                          <w:lang w:val="en"/>
                        </w:rPr>
                        <w:t>A</w:t>
                      </w:r>
                      <w:r w:rsidRPr="004E5731">
                        <w:rPr>
                          <w:b/>
                          <w:lang w:val="en"/>
                        </w:rPr>
                        <w:t xml:space="preserve"> </w:t>
                      </w:r>
                      <w:r w:rsidRPr="004E5731">
                        <w:rPr>
                          <w:b/>
                          <w:i/>
                          <w:lang w:val="en"/>
                        </w:rPr>
                        <w:t xml:space="preserve">Patent </w:t>
                      </w:r>
                      <w:r>
                        <w:rPr>
                          <w:lang w:val="en"/>
                        </w:rPr>
                        <w:t>is</w:t>
                      </w:r>
                      <w:r w:rsidRPr="00557295">
                        <w:rPr>
                          <w:rFonts w:cs="Arial"/>
                          <w:color w:val="000000"/>
                          <w:lang w:val="en"/>
                        </w:rPr>
                        <w:t xml:space="preserve"> </w:t>
                      </w:r>
                      <w:r w:rsidRPr="00FF4BC2">
                        <w:rPr>
                          <w:rFonts w:cs="Arial"/>
                          <w:color w:val="000000"/>
                          <w:lang w:val="en"/>
                        </w:rPr>
                        <w:t>an intellectual property right granted by the</w:t>
                      </w:r>
                      <w:r>
                        <w:rPr>
                          <w:rFonts w:cs="Arial"/>
                          <w:color w:val="000000"/>
                          <w:lang w:val="en"/>
                        </w:rPr>
                        <w:t xml:space="preserve"> g</w:t>
                      </w:r>
                      <w:r w:rsidRPr="00FF4BC2">
                        <w:rPr>
                          <w:rFonts w:cs="Arial"/>
                          <w:color w:val="000000"/>
                          <w:lang w:val="en"/>
                        </w:rPr>
                        <w:t xml:space="preserve">overnment to an inventor to exclude others from making, using, </w:t>
                      </w:r>
                      <w:r>
                        <w:rPr>
                          <w:rFonts w:cs="Arial"/>
                          <w:color w:val="000000"/>
                          <w:lang w:val="en"/>
                        </w:rPr>
                        <w:t>selling</w:t>
                      </w:r>
                      <w:r w:rsidRPr="00FF4BC2">
                        <w:rPr>
                          <w:rFonts w:cs="Arial"/>
                          <w:color w:val="000000"/>
                          <w:lang w:val="en"/>
                        </w:rPr>
                        <w:t xml:space="preserve"> or importing the invention for a </w:t>
                      </w:r>
                      <w:r w:rsidR="00585BEB">
                        <w:rPr>
                          <w:rFonts w:cs="Arial"/>
                          <w:color w:val="000000"/>
                          <w:lang w:val="en"/>
                        </w:rPr>
                        <w:t>specified</w:t>
                      </w:r>
                      <w:r w:rsidRPr="00FF4BC2">
                        <w:rPr>
                          <w:rFonts w:cs="Arial"/>
                          <w:color w:val="000000"/>
                          <w:lang w:val="en"/>
                        </w:rPr>
                        <w:t xml:space="preserve"> time</w:t>
                      </w:r>
                      <w:r>
                        <w:rPr>
                          <w:rFonts w:cs="Arial"/>
                          <w:color w:val="000000"/>
                          <w:lang w:val="en"/>
                        </w:rPr>
                        <w:t>,</w:t>
                      </w:r>
                      <w:r w:rsidRPr="00FF4BC2">
                        <w:rPr>
                          <w:rFonts w:cs="Arial"/>
                          <w:color w:val="000000"/>
                          <w:lang w:val="en"/>
                        </w:rPr>
                        <w:t xml:space="preserve"> in exchange for public disclosure of the invention</w:t>
                      </w:r>
                      <w:r w:rsidRPr="00557295">
                        <w:rPr>
                          <w:rFonts w:cs="Arial"/>
                          <w:color w:val="000000"/>
                          <w:lang w:val="en"/>
                        </w:rPr>
                        <w:t>.</w:t>
                      </w:r>
                      <w:r>
                        <w:rPr>
                          <w:rFonts w:cs="Arial"/>
                          <w:color w:val="000000"/>
                          <w:lang w:val="en"/>
                        </w:rPr>
                        <w:t xml:space="preserve"> See </w:t>
                      </w:r>
                      <w:hyperlink r:id="rId164" w:history="1">
                        <w:r w:rsidRPr="008142F1">
                          <w:rPr>
                            <w:rStyle w:val="Hyperlink"/>
                            <w:rFonts w:cs="Arial"/>
                            <w:lang w:val="en"/>
                          </w:rPr>
                          <w:t>www.USPTO.gov.</w:t>
                        </w:r>
                      </w:hyperlink>
                      <w:r>
                        <w:rPr>
                          <w:rFonts w:cs="Arial"/>
                          <w:color w:val="000000"/>
                          <w:lang w:val="en"/>
                        </w:rPr>
                        <w:t xml:space="preserve"> </w:t>
                      </w:r>
                    </w:p>
                    <w:p w14:paraId="051CA873" w14:textId="77777777" w:rsidR="000479CE" w:rsidRDefault="000479CE" w:rsidP="00385B21">
                      <w:pPr>
                        <w:jc w:val="both"/>
                        <w:rPr>
                          <w:sz w:val="12"/>
                          <w:lang w:val="en"/>
                        </w:rPr>
                      </w:pPr>
                    </w:p>
                    <w:p w14:paraId="0296E85C" w14:textId="090CED9A" w:rsidR="000479CE" w:rsidRDefault="000479CE" w:rsidP="0027409A">
                      <w:pPr>
                        <w:jc w:val="both"/>
                        <w:rPr>
                          <w:lang w:val="en"/>
                        </w:rPr>
                      </w:pPr>
                      <w:r w:rsidRPr="00327A80">
                        <w:rPr>
                          <w:lang w:val="en"/>
                        </w:rPr>
                        <w:t xml:space="preserve">A </w:t>
                      </w:r>
                      <w:r w:rsidRPr="004E5731">
                        <w:rPr>
                          <w:b/>
                          <w:i/>
                          <w:lang w:val="en"/>
                        </w:rPr>
                        <w:t>Copyright</w:t>
                      </w:r>
                      <w:r w:rsidRPr="004E5731">
                        <w:rPr>
                          <w:b/>
                          <w:lang w:val="en"/>
                        </w:rPr>
                        <w:t xml:space="preserve"> </w:t>
                      </w:r>
                      <w:r w:rsidRPr="00452B09">
                        <w:rPr>
                          <w:lang w:val="en"/>
                        </w:rPr>
                        <w:t>protects original works of authorship including</w:t>
                      </w:r>
                      <w:r>
                        <w:rPr>
                          <w:lang w:val="en"/>
                        </w:rPr>
                        <w:t xml:space="preserve"> books, scripts, music, art and design, and </w:t>
                      </w:r>
                      <w:r w:rsidRPr="00452B09">
                        <w:rPr>
                          <w:lang w:val="en"/>
                        </w:rPr>
                        <w:t>computer software</w:t>
                      </w:r>
                      <w:r>
                        <w:rPr>
                          <w:lang w:val="en"/>
                        </w:rPr>
                        <w:t xml:space="preserve">. </w:t>
                      </w:r>
                    </w:p>
                    <w:p w14:paraId="3EAE8D74" w14:textId="77777777" w:rsidR="0027409A" w:rsidRDefault="0027409A" w:rsidP="0027409A">
                      <w:pPr>
                        <w:jc w:val="both"/>
                        <w:rPr>
                          <w:lang w:val="en"/>
                        </w:rPr>
                      </w:pPr>
                    </w:p>
                    <w:p w14:paraId="36AE9A0B" w14:textId="62C62E30" w:rsidR="0027409A" w:rsidRDefault="0027409A" w:rsidP="0027409A">
                      <w:pPr>
                        <w:jc w:val="both"/>
                        <w:rPr>
                          <w:rFonts w:cs="Arial"/>
                          <w:color w:val="000000"/>
                          <w:lang w:val="en"/>
                        </w:rPr>
                      </w:pPr>
                      <w:r>
                        <w:rPr>
                          <w:lang w:val="en"/>
                        </w:rPr>
                        <w:t>DISCLAIMER. Government regulations and fees subject to change. The information provided is not legal advice. If you are contemplating pursuing protection for intellectual property consult with an attorney who practices trademark and patent law.</w:t>
                      </w:r>
                    </w:p>
                    <w:p w14:paraId="725CCB0A" w14:textId="77777777" w:rsidR="000479CE" w:rsidRDefault="000479CE" w:rsidP="001F6F92">
                      <w:pPr>
                        <w:spacing w:afterAutospacing="1" w:line="276" w:lineRule="auto"/>
                        <w:ind w:left="180"/>
                        <w:jc w:val="both"/>
                        <w:rPr>
                          <w:rFonts w:cs="Arial"/>
                          <w:color w:val="000000"/>
                          <w:lang w:val="en"/>
                        </w:rPr>
                      </w:pPr>
                    </w:p>
                    <w:p w14:paraId="6CE6329F" w14:textId="77777777" w:rsidR="000479CE" w:rsidRDefault="000479CE" w:rsidP="001F6F92">
                      <w:pPr>
                        <w:spacing w:before="100" w:beforeAutospacing="1" w:afterAutospacing="1" w:line="276" w:lineRule="auto"/>
                        <w:ind w:left="180"/>
                        <w:jc w:val="both"/>
                        <w:rPr>
                          <w:rFonts w:cs="Arial"/>
                          <w:color w:val="000000"/>
                          <w:lang w:val="en"/>
                        </w:rPr>
                      </w:pPr>
                    </w:p>
                    <w:p w14:paraId="5630F592" w14:textId="77777777" w:rsidR="000479CE" w:rsidRDefault="000479CE" w:rsidP="001F6F92">
                      <w:pPr>
                        <w:spacing w:before="100" w:beforeAutospacing="1" w:afterAutospacing="1" w:line="276" w:lineRule="auto"/>
                        <w:ind w:left="180"/>
                        <w:jc w:val="both"/>
                        <w:rPr>
                          <w:rFonts w:cs="Arial"/>
                          <w:color w:val="000000"/>
                          <w:lang w:val="en"/>
                        </w:rPr>
                      </w:pPr>
                    </w:p>
                    <w:p w14:paraId="2F49CCF7" w14:textId="77777777" w:rsidR="000479CE" w:rsidRDefault="000479CE" w:rsidP="001F6F92">
                      <w:pPr>
                        <w:spacing w:before="100" w:beforeAutospacing="1" w:afterAutospacing="1" w:line="276" w:lineRule="auto"/>
                        <w:ind w:left="180"/>
                        <w:jc w:val="both"/>
                        <w:rPr>
                          <w:rFonts w:cs="Arial"/>
                          <w:color w:val="000000"/>
                          <w:lang w:val="en"/>
                        </w:rPr>
                      </w:pPr>
                    </w:p>
                    <w:p w14:paraId="3D48DAED" w14:textId="77777777" w:rsidR="000479CE" w:rsidRDefault="000479CE" w:rsidP="001F6F92">
                      <w:pPr>
                        <w:spacing w:before="100" w:beforeAutospacing="1" w:afterAutospacing="1" w:line="276" w:lineRule="auto"/>
                        <w:ind w:left="180"/>
                        <w:jc w:val="both"/>
                        <w:rPr>
                          <w:rFonts w:cs="Arial"/>
                          <w:color w:val="000000"/>
                          <w:lang w:val="en"/>
                        </w:rPr>
                      </w:pPr>
                    </w:p>
                    <w:p w14:paraId="2F037C9B" w14:textId="77777777" w:rsidR="000479CE" w:rsidRPr="00EE64C8" w:rsidRDefault="000479CE" w:rsidP="001F6F92">
                      <w:pPr>
                        <w:spacing w:before="100" w:beforeAutospacing="1" w:afterAutospacing="1" w:line="276" w:lineRule="auto"/>
                        <w:ind w:left="180"/>
                        <w:jc w:val="both"/>
                        <w:rPr>
                          <w:rFonts w:cs="Arial"/>
                          <w:color w:val="000000"/>
                          <w:lang w:val="en"/>
                        </w:rPr>
                      </w:pPr>
                      <w:r w:rsidRPr="00EE64C8">
                        <w:rPr>
                          <w:rFonts w:cs="Arial"/>
                          <w:color w:val="000000"/>
                          <w:lang w:val="en"/>
                        </w:rPr>
                        <w:t xml:space="preserve">.  Contact them at </w:t>
                      </w:r>
                      <w:hyperlink r:id="rId165" w:history="1">
                        <w:r w:rsidRPr="00EE64C8">
                          <w:rPr>
                            <w:rStyle w:val="Hyperlink"/>
                            <w:rFonts w:cs="Arial"/>
                            <w:lang w:val="en"/>
                          </w:rPr>
                          <w:t>iplawclinic@law.uconn.edu</w:t>
                        </w:r>
                      </w:hyperlink>
                      <w:r w:rsidRPr="00EE64C8">
                        <w:rPr>
                          <w:rFonts w:cs="Arial"/>
                          <w:color w:val="000000"/>
                          <w:lang w:val="en"/>
                        </w:rPr>
                        <w:t>.</w:t>
                      </w:r>
                    </w:p>
                    <w:p w14:paraId="33D01D3A" w14:textId="77777777" w:rsidR="000479CE" w:rsidRPr="00751351" w:rsidRDefault="000479CE" w:rsidP="001F6F92">
                      <w:pPr>
                        <w:ind w:left="180"/>
                        <w:jc w:val="both"/>
                        <w:rPr>
                          <w:lang w:val="en"/>
                        </w:rPr>
                      </w:pPr>
                    </w:p>
                  </w:txbxContent>
                </v:textbox>
                <w10:wrap type="square"/>
              </v:shape>
            </w:pict>
          </mc:Fallback>
        </mc:AlternateContent>
      </w:r>
      <w:r w:rsidR="00B746FC" w:rsidRPr="003E4A1B">
        <w:br w:type="page"/>
      </w:r>
      <w:r w:rsidR="00941B88" w:rsidRPr="00941B88">
        <w:rPr>
          <w:b w:val="0"/>
          <w:noProof/>
          <w:color w:val="000000" w:themeColor="text1"/>
          <w:sz w:val="24"/>
          <w:szCs w:val="28"/>
        </w:rPr>
        <w:lastRenderedPageBreak/>
        <w:t xml:space="preserve">Module 1 -  Entrepreneurship  </w:t>
      </w:r>
      <w:r w:rsidR="00941B88" w:rsidRPr="00941B88">
        <w:rPr>
          <w:b w:val="0"/>
          <w:noProof/>
          <w:color w:val="000000" w:themeColor="text1"/>
          <w:sz w:val="24"/>
          <w:szCs w:val="28"/>
        </w:rPr>
        <w:tab/>
        <w:t>Chapter</w:t>
      </w:r>
      <w:r w:rsidR="00941B88">
        <w:rPr>
          <w:bCs/>
          <w:noProof/>
          <w:color w:val="000000" w:themeColor="text1"/>
          <w:sz w:val="24"/>
          <w:szCs w:val="28"/>
        </w:rPr>
        <w:t xml:space="preserve">  </w:t>
      </w:r>
      <w:r w:rsidR="00941B88">
        <w:rPr>
          <w:noProof/>
          <w:color w:val="000000" w:themeColor="text1"/>
          <w:sz w:val="24"/>
          <w:szCs w:val="28"/>
        </w:rPr>
        <w:t>9</w:t>
      </w:r>
      <w:r w:rsidR="00941B88" w:rsidRPr="00D400FD">
        <w:rPr>
          <w:noProof/>
          <w:color w:val="000000" w:themeColor="text1"/>
          <w:sz w:val="24"/>
          <w:szCs w:val="28"/>
        </w:rPr>
        <w:t xml:space="preserve"> </w:t>
      </w:r>
      <w:r w:rsidR="00941B88" w:rsidRPr="00941B88">
        <w:rPr>
          <w:b w:val="0"/>
          <w:bCs/>
          <w:i/>
          <w:sz w:val="24"/>
        </w:rPr>
        <w:t>– Protecting Intellectual Property</w:t>
      </w:r>
    </w:p>
    <w:p w14:paraId="065664F0" w14:textId="04FF9A16" w:rsidR="007F091F" w:rsidRPr="003E4A1B" w:rsidRDefault="007F091F" w:rsidP="00F2567B">
      <w:pPr>
        <w:rPr>
          <w:rFonts w:cs="Arial"/>
          <w:color w:val="000000"/>
          <w:szCs w:val="16"/>
        </w:rPr>
      </w:pPr>
    </w:p>
    <w:p w14:paraId="3B6B00D6" w14:textId="77777777" w:rsidR="007F091F" w:rsidRPr="003E4A1B" w:rsidRDefault="007F091F" w:rsidP="007F091F">
      <w:pPr>
        <w:spacing w:line="276" w:lineRule="auto"/>
        <w:jc w:val="both"/>
        <w:rPr>
          <w:rFonts w:cs="Arial"/>
          <w:color w:val="000000"/>
          <w:szCs w:val="16"/>
        </w:rPr>
      </w:pPr>
    </w:p>
    <w:p w14:paraId="130BEDAF" w14:textId="30DC01E7" w:rsidR="00557295" w:rsidRPr="003E4A1B" w:rsidRDefault="00D43842" w:rsidP="00557295">
      <w:pPr>
        <w:pStyle w:val="Heading1"/>
        <w:rPr>
          <w:rFonts w:cs="Arial"/>
        </w:rPr>
      </w:pPr>
      <w:bookmarkStart w:id="102" w:name="_Toc206281860"/>
      <w:r w:rsidRPr="00D43842">
        <w:t>1.</w:t>
      </w:r>
      <w:r w:rsidR="00092C83">
        <w:rPr>
          <w:rFonts w:cs="Arial"/>
        </w:rPr>
        <w:t>9</w:t>
      </w:r>
      <w:r w:rsidR="00E10D8B">
        <w:rPr>
          <w:rFonts w:cs="Arial"/>
        </w:rPr>
        <w:t xml:space="preserve">.1 </w:t>
      </w:r>
      <w:r w:rsidR="00A93183" w:rsidRPr="003E4A1B">
        <w:rPr>
          <w:rFonts w:cs="Arial"/>
        </w:rPr>
        <w:t xml:space="preserve">  </w:t>
      </w:r>
      <w:bookmarkStart w:id="103" w:name="TRADE_MARKS"/>
      <w:r w:rsidR="00557295" w:rsidRPr="003E4A1B">
        <w:rPr>
          <w:rFonts w:cs="Arial"/>
        </w:rPr>
        <w:t>Trademark</w:t>
      </w:r>
      <w:r w:rsidR="00B40A3C" w:rsidRPr="003E4A1B">
        <w:rPr>
          <w:rFonts w:cs="Arial"/>
        </w:rPr>
        <w:t>s</w:t>
      </w:r>
      <w:bookmarkEnd w:id="102"/>
      <w:bookmarkEnd w:id="103"/>
      <w:r w:rsidR="00B40A3C" w:rsidRPr="003E4A1B">
        <w:rPr>
          <w:rFonts w:cs="Arial"/>
        </w:rPr>
        <w:fldChar w:fldCharType="begin"/>
      </w:r>
      <w:r w:rsidR="00B40A3C" w:rsidRPr="003E4A1B">
        <w:rPr>
          <w:rFonts w:cs="Arial"/>
        </w:rPr>
        <w:instrText xml:space="preserve"> XE "</w:instrText>
      </w:r>
      <w:r w:rsidR="00B40A3C" w:rsidRPr="0062290B">
        <w:rPr>
          <w:rFonts w:cs="Arial"/>
          <w:b w:val="0"/>
          <w:bCs/>
        </w:rPr>
        <w:instrText>Trademarks</w:instrText>
      </w:r>
      <w:r w:rsidR="00B40A3C" w:rsidRPr="003E4A1B">
        <w:rPr>
          <w:rFonts w:cs="Arial"/>
        </w:rPr>
        <w:instrText xml:space="preserve">" \b </w:instrText>
      </w:r>
      <w:r w:rsidR="00B40A3C" w:rsidRPr="003E4A1B">
        <w:rPr>
          <w:rFonts w:cs="Arial"/>
        </w:rPr>
        <w:fldChar w:fldCharType="end"/>
      </w:r>
    </w:p>
    <w:p w14:paraId="4BAA012E" w14:textId="2A56C393" w:rsidR="00557295" w:rsidRPr="003E4A1B" w:rsidRDefault="00530962" w:rsidP="00EC290C">
      <w:pPr>
        <w:rPr>
          <w:rFonts w:cs="Arial"/>
          <w:color w:val="000000"/>
          <w:lang w:val="en"/>
        </w:rPr>
      </w:pPr>
      <w:r>
        <w:rPr>
          <w:noProof/>
        </w:rPr>
        <w:drawing>
          <wp:anchor distT="0" distB="0" distL="114300" distR="114300" simplePos="0" relativeHeight="251749888" behindDoc="1" locked="0" layoutInCell="1" allowOverlap="1" wp14:anchorId="638CCE10" wp14:editId="74E164DD">
            <wp:simplePos x="0" y="0"/>
            <wp:positionH relativeFrom="column">
              <wp:posOffset>5207635</wp:posOffset>
            </wp:positionH>
            <wp:positionV relativeFrom="paragraph">
              <wp:posOffset>5715</wp:posOffset>
            </wp:positionV>
            <wp:extent cx="1337945" cy="1272540"/>
            <wp:effectExtent l="0" t="0" r="0" b="3810"/>
            <wp:wrapTight wrapText="bothSides">
              <wp:wrapPolygon edited="0">
                <wp:start x="0" y="0"/>
                <wp:lineTo x="0" y="21341"/>
                <wp:lineTo x="21221" y="21341"/>
                <wp:lineTo x="21221" y="0"/>
                <wp:lineTo x="0" y="0"/>
              </wp:wrapPolygon>
            </wp:wrapTight>
            <wp:docPr id="1919291552" name="Picture 135" descr="Coca-Cola Logo History: Brand Evolu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ca-Cola Logo History: Brand Evolution ..."/>
                    <pic:cNvPicPr>
                      <a:picLocks noChangeAspect="1" noChangeArrowheads="1"/>
                    </pic:cNvPicPr>
                  </pic:nvPicPr>
                  <pic:blipFill>
                    <a:blip r:embed="rId166" cstate="email">
                      <a:extLst>
                        <a:ext uri="{28A0092B-C50C-407E-A947-70E740481C1C}">
                          <a14:useLocalDpi xmlns:a14="http://schemas.microsoft.com/office/drawing/2010/main"/>
                        </a:ext>
                      </a:extLst>
                    </a:blip>
                    <a:srcRect/>
                    <a:stretch>
                      <a:fillRect/>
                    </a:stretch>
                  </pic:blipFill>
                  <pic:spPr bwMode="auto">
                    <a:xfrm>
                      <a:off x="0" y="0"/>
                      <a:ext cx="1337945" cy="12725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C1ACD" w14:textId="60B0FD06" w:rsidR="00EC290C" w:rsidRPr="003E4A1B" w:rsidRDefault="00EC290C" w:rsidP="00F45959">
      <w:pPr>
        <w:ind w:right="3146"/>
        <w:jc w:val="both"/>
        <w:rPr>
          <w:rFonts w:cs="Arial"/>
        </w:rPr>
      </w:pPr>
    </w:p>
    <w:p w14:paraId="099D0331" w14:textId="192DE815" w:rsidR="00021A57" w:rsidRPr="003E4A1B" w:rsidRDefault="008A7FEF" w:rsidP="00530962">
      <w:pPr>
        <w:spacing w:after="120" w:line="276" w:lineRule="auto"/>
        <w:ind w:right="2336"/>
        <w:jc w:val="both"/>
        <w:rPr>
          <w:rFonts w:cs="Arial"/>
        </w:rPr>
      </w:pPr>
      <w:r w:rsidRPr="003E4A1B">
        <w:rPr>
          <w:rFonts w:cs="Arial"/>
        </w:rPr>
        <w:t>P</w:t>
      </w:r>
      <w:r>
        <w:rPr>
          <w:rFonts w:cs="Arial"/>
        </w:rPr>
        <w:t xml:space="preserve">roduct </w:t>
      </w:r>
      <w:r w:rsidRPr="003E4A1B">
        <w:rPr>
          <w:rFonts w:cs="Arial"/>
        </w:rPr>
        <w:t>names and logos may be protected with a trademark, and in some cases, you can register a color, or even a sound connected to your product or service.</w:t>
      </w:r>
      <w:r w:rsidR="00530962">
        <w:rPr>
          <w:rFonts w:cs="Arial"/>
        </w:rPr>
        <w:t xml:space="preserve"> </w:t>
      </w:r>
    </w:p>
    <w:p w14:paraId="679024AC" w14:textId="62733209" w:rsidR="0069588A" w:rsidRPr="003E4A1B" w:rsidRDefault="008A7FEF" w:rsidP="00530962">
      <w:pPr>
        <w:spacing w:line="276" w:lineRule="auto"/>
        <w:ind w:right="2336"/>
        <w:jc w:val="both"/>
        <w:rPr>
          <w:rFonts w:cs="Arial"/>
          <w:sz w:val="18"/>
        </w:rPr>
      </w:pPr>
      <w:r w:rsidRPr="003E4A1B">
        <w:rPr>
          <w:rFonts w:cs="Arial"/>
        </w:rPr>
        <w:t>The Coca-Cola Company has trademarked not only “Coca-Cola” and “Coke”, but also the typestyle, the swash below the name,</w:t>
      </w:r>
      <w:r>
        <w:rPr>
          <w:rFonts w:cs="Arial"/>
        </w:rPr>
        <w:t xml:space="preserve"> and</w:t>
      </w:r>
      <w:r w:rsidRPr="003E4A1B">
        <w:rPr>
          <w:rFonts w:cs="Arial"/>
        </w:rPr>
        <w:t xml:space="preserve"> the </w:t>
      </w:r>
      <w:r w:rsidR="00530962">
        <w:rPr>
          <w:rFonts w:cs="Arial"/>
        </w:rPr>
        <w:t>shade of red</w:t>
      </w:r>
      <w:r>
        <w:rPr>
          <w:rFonts w:cs="Arial"/>
        </w:rPr>
        <w:t>.</w:t>
      </w:r>
      <w:r w:rsidRPr="003E4A1B">
        <w:rPr>
          <w:rFonts w:cs="Arial"/>
        </w:rPr>
        <w:t xml:space="preserve"> Even</w:t>
      </w:r>
      <w:r w:rsidR="007F0686" w:rsidRPr="003E4A1B">
        <w:rPr>
          <w:rFonts w:cs="Arial"/>
        </w:rPr>
        <w:t xml:space="preserve"> the </w:t>
      </w:r>
      <w:r w:rsidR="00BC03B8" w:rsidRPr="003E4A1B">
        <w:rPr>
          <w:rFonts w:cs="Arial"/>
        </w:rPr>
        <w:t xml:space="preserve">distinctive </w:t>
      </w:r>
      <w:r w:rsidRPr="003E4A1B">
        <w:rPr>
          <w:rFonts w:cs="Arial"/>
        </w:rPr>
        <w:t>hourglass</w:t>
      </w:r>
      <w:r w:rsidR="00991B2F" w:rsidRPr="003E4A1B">
        <w:rPr>
          <w:rFonts w:cs="Arial"/>
        </w:rPr>
        <w:t xml:space="preserve"> bottle shape</w:t>
      </w:r>
      <w:r w:rsidR="007F0686" w:rsidRPr="003E4A1B">
        <w:rPr>
          <w:rFonts w:cs="Arial"/>
        </w:rPr>
        <w:t xml:space="preserve"> is trademarked</w:t>
      </w:r>
      <w:r w:rsidR="00306F76" w:rsidRPr="003E4A1B">
        <w:rPr>
          <w:rFonts w:cs="Arial"/>
        </w:rPr>
        <w:t xml:space="preserve">. </w:t>
      </w:r>
    </w:p>
    <w:p w14:paraId="1FDBCB54" w14:textId="119617B9" w:rsidR="00B57B19" w:rsidRPr="00530962" w:rsidRDefault="00B57B19" w:rsidP="00B57B19">
      <w:pPr>
        <w:spacing w:line="276" w:lineRule="auto"/>
        <w:jc w:val="both"/>
        <w:rPr>
          <w:rFonts w:eastAsia="Calibri" w:cs="Arial"/>
          <w:b/>
          <w:noProof/>
          <w:color w:val="000000"/>
          <w:sz w:val="12"/>
          <w:szCs w:val="12"/>
        </w:rPr>
      </w:pPr>
    </w:p>
    <w:p w14:paraId="471AAD65" w14:textId="31B78661" w:rsidR="00530962" w:rsidRDefault="00530962" w:rsidP="00530962">
      <w:pPr>
        <w:spacing w:line="276" w:lineRule="auto"/>
        <w:jc w:val="both"/>
        <w:rPr>
          <w:rFonts w:eastAsia="Calibri" w:cs="Arial"/>
          <w:b/>
          <w:noProof/>
          <w:color w:val="000000"/>
        </w:rPr>
      </w:pPr>
      <w:r w:rsidRPr="003E4A1B">
        <w:rPr>
          <w:rFonts w:cs="Arial"/>
        </w:rPr>
        <w:t>NBC’s distinctive three-note musical theme G-E-C (for General Electric Corporation) is trademarked</w:t>
      </w:r>
      <w:r w:rsidR="00306F76" w:rsidRPr="003E4A1B">
        <w:rPr>
          <w:rFonts w:cs="Arial"/>
        </w:rPr>
        <w:t xml:space="preserve">. </w:t>
      </w:r>
    </w:p>
    <w:p w14:paraId="274C2F32" w14:textId="386C07FC" w:rsidR="00FF5685" w:rsidRPr="003E4A1B" w:rsidRDefault="00FF5685" w:rsidP="00B57B19">
      <w:pPr>
        <w:spacing w:line="276" w:lineRule="auto"/>
        <w:jc w:val="both"/>
        <w:rPr>
          <w:rStyle w:val="Heading2Char"/>
          <w:sz w:val="12"/>
        </w:rPr>
      </w:pPr>
    </w:p>
    <w:p w14:paraId="4E141E1F" w14:textId="003D5B1F" w:rsidR="003204D4" w:rsidRPr="003E4A1B" w:rsidRDefault="00071507" w:rsidP="00B57B19">
      <w:pPr>
        <w:spacing w:line="276" w:lineRule="auto"/>
        <w:jc w:val="both"/>
        <w:rPr>
          <w:rFonts w:cs="Arial"/>
          <w:color w:val="000000"/>
          <w:lang w:val="en"/>
        </w:rPr>
      </w:pPr>
      <w:r w:rsidRPr="003E4A1B">
        <w:rPr>
          <w:rStyle w:val="Heading2Char"/>
          <w:sz w:val="20"/>
        </w:rPr>
        <w:t>Where to start</w:t>
      </w:r>
      <w:r w:rsidR="00306F76" w:rsidRPr="003E4A1B">
        <w:rPr>
          <w:rFonts w:cs="Arial"/>
          <w:b/>
          <w:color w:val="000000"/>
          <w:lang w:val="en"/>
        </w:rPr>
        <w:t>.</w:t>
      </w:r>
      <w:r w:rsidR="00306F76" w:rsidRPr="003E4A1B">
        <w:rPr>
          <w:rFonts w:cs="Arial"/>
          <w:color w:val="000000"/>
          <w:sz w:val="18"/>
          <w:lang w:val="en"/>
        </w:rPr>
        <w:t xml:space="preserve"> </w:t>
      </w:r>
      <w:r w:rsidR="003204D4" w:rsidRPr="003E4A1B">
        <w:rPr>
          <w:rFonts w:cs="Arial"/>
          <w:color w:val="000000"/>
          <w:lang w:val="en"/>
        </w:rPr>
        <w:t xml:space="preserve">Before adopting a trade name for your product or company, make sure it </w:t>
      </w:r>
      <w:r w:rsidR="008A7FEF" w:rsidRPr="003E4A1B">
        <w:rPr>
          <w:rFonts w:cs="Arial"/>
          <w:color w:val="000000"/>
          <w:lang w:val="en"/>
        </w:rPr>
        <w:t>is not</w:t>
      </w:r>
      <w:r w:rsidR="003204D4" w:rsidRPr="003E4A1B">
        <w:rPr>
          <w:rFonts w:cs="Arial"/>
          <w:color w:val="000000"/>
          <w:lang w:val="en"/>
        </w:rPr>
        <w:t xml:space="preserve"> already registered for your </w:t>
      </w:r>
      <w:r w:rsidR="003204D4" w:rsidRPr="003E4A1B">
        <w:rPr>
          <w:rFonts w:cs="Arial"/>
          <w:i/>
          <w:color w:val="000000"/>
          <w:lang w:val="en"/>
        </w:rPr>
        <w:t xml:space="preserve">class </w:t>
      </w:r>
      <w:r w:rsidR="003204D4" w:rsidRPr="003E4A1B">
        <w:rPr>
          <w:rFonts w:cs="Arial"/>
          <w:color w:val="000000"/>
          <w:lang w:val="en"/>
        </w:rPr>
        <w:t>of product or service</w:t>
      </w:r>
      <w:r w:rsidR="00306F76" w:rsidRPr="003E4A1B">
        <w:rPr>
          <w:rFonts w:cs="Arial"/>
          <w:color w:val="000000"/>
          <w:lang w:val="en"/>
        </w:rPr>
        <w:t xml:space="preserve">. </w:t>
      </w:r>
      <w:r w:rsidR="002679C4" w:rsidRPr="003E4A1B">
        <w:rPr>
          <w:rFonts w:cs="Arial"/>
          <w:color w:val="000000"/>
          <w:lang w:val="en"/>
        </w:rPr>
        <w:t>If you search “</w:t>
      </w:r>
      <w:r w:rsidR="0044641A" w:rsidRPr="003E4A1B">
        <w:rPr>
          <w:rFonts w:cs="Arial"/>
          <w:color w:val="000000"/>
          <w:lang w:val="en"/>
        </w:rPr>
        <w:t>Hilton”,</w:t>
      </w:r>
      <w:r w:rsidR="002679C4" w:rsidRPr="003E4A1B">
        <w:rPr>
          <w:rFonts w:cs="Arial"/>
          <w:color w:val="000000"/>
          <w:lang w:val="en"/>
        </w:rPr>
        <w:t xml:space="preserve"> y</w:t>
      </w:r>
      <w:r w:rsidR="003204D4" w:rsidRPr="003E4A1B">
        <w:rPr>
          <w:rFonts w:cs="Arial"/>
          <w:color w:val="000000"/>
          <w:lang w:val="en"/>
        </w:rPr>
        <w:t xml:space="preserve">ou </w:t>
      </w:r>
      <w:r w:rsidR="002679C4" w:rsidRPr="003E4A1B">
        <w:rPr>
          <w:rFonts w:cs="Arial"/>
          <w:color w:val="000000"/>
          <w:lang w:val="en"/>
        </w:rPr>
        <w:t>w</w:t>
      </w:r>
      <w:r w:rsidR="00BC03B8" w:rsidRPr="003E4A1B">
        <w:rPr>
          <w:rFonts w:cs="Arial"/>
          <w:color w:val="000000"/>
          <w:lang w:val="en"/>
        </w:rPr>
        <w:t>ill</w:t>
      </w:r>
      <w:r w:rsidR="002679C4" w:rsidRPr="003E4A1B">
        <w:rPr>
          <w:rFonts w:cs="Arial"/>
          <w:color w:val="000000"/>
          <w:lang w:val="en"/>
        </w:rPr>
        <w:t xml:space="preserve"> of course </w:t>
      </w:r>
      <w:r w:rsidR="003204D4" w:rsidRPr="003E4A1B">
        <w:rPr>
          <w:rFonts w:cs="Arial"/>
          <w:color w:val="000000"/>
          <w:lang w:val="en"/>
        </w:rPr>
        <w:t xml:space="preserve">find that </w:t>
      </w:r>
      <w:r w:rsidR="004643DD" w:rsidRPr="003E4A1B">
        <w:rPr>
          <w:rFonts w:cs="Arial"/>
          <w:color w:val="000000"/>
          <w:lang w:val="en"/>
        </w:rPr>
        <w:t>it</w:t>
      </w:r>
      <w:r w:rsidR="003204D4" w:rsidRPr="003E4A1B">
        <w:rPr>
          <w:rFonts w:cs="Arial"/>
          <w:color w:val="000000"/>
          <w:lang w:val="en"/>
        </w:rPr>
        <w:t xml:space="preserve"> </w:t>
      </w:r>
      <w:r w:rsidR="004643DD" w:rsidRPr="003E4A1B">
        <w:rPr>
          <w:rFonts w:cs="Arial"/>
          <w:color w:val="000000"/>
          <w:lang w:val="en"/>
        </w:rPr>
        <w:t>is</w:t>
      </w:r>
      <w:r w:rsidR="003204D4" w:rsidRPr="003E4A1B">
        <w:rPr>
          <w:rFonts w:cs="Arial"/>
          <w:color w:val="000000"/>
          <w:lang w:val="en"/>
        </w:rPr>
        <w:t xml:space="preserve"> registered </w:t>
      </w:r>
      <w:r w:rsidR="004643DD" w:rsidRPr="003E4A1B">
        <w:rPr>
          <w:rFonts w:cs="Arial"/>
          <w:color w:val="000000"/>
          <w:lang w:val="en"/>
        </w:rPr>
        <w:t xml:space="preserve">as </w:t>
      </w:r>
      <w:r w:rsidR="003204D4" w:rsidRPr="003E4A1B">
        <w:rPr>
          <w:rFonts w:cs="Arial"/>
          <w:color w:val="000000"/>
          <w:lang w:val="en"/>
        </w:rPr>
        <w:t xml:space="preserve">the name </w:t>
      </w:r>
      <w:r w:rsidR="002679C4" w:rsidRPr="003E4A1B">
        <w:rPr>
          <w:rFonts w:cs="Arial"/>
          <w:color w:val="000000"/>
          <w:lang w:val="en"/>
        </w:rPr>
        <w:t>for a chain</w:t>
      </w:r>
      <w:r w:rsidR="003204D4" w:rsidRPr="003E4A1B">
        <w:rPr>
          <w:rFonts w:cs="Arial"/>
          <w:color w:val="000000"/>
          <w:lang w:val="en"/>
        </w:rPr>
        <w:t xml:space="preserve"> of hotels. However, this would not prevent you from using or even regi</w:t>
      </w:r>
      <w:r w:rsidRPr="003E4A1B">
        <w:rPr>
          <w:rFonts w:cs="Arial"/>
          <w:color w:val="000000"/>
          <w:lang w:val="en"/>
        </w:rPr>
        <w:t xml:space="preserve">stering the name Hilton as a brand name for a hockey stick. The Hilton Company could not claim that you are confusing customers </w:t>
      </w:r>
      <w:r w:rsidR="00BC03B8" w:rsidRPr="003E4A1B">
        <w:rPr>
          <w:rFonts w:cs="Arial"/>
          <w:color w:val="000000"/>
          <w:lang w:val="en"/>
        </w:rPr>
        <w:t>shopp</w:t>
      </w:r>
      <w:r w:rsidRPr="003E4A1B">
        <w:rPr>
          <w:rFonts w:cs="Arial"/>
          <w:color w:val="000000"/>
          <w:lang w:val="en"/>
        </w:rPr>
        <w:t>ing for a hotel</w:t>
      </w:r>
      <w:r w:rsidR="00306F76">
        <w:rPr>
          <w:rFonts w:cs="Arial"/>
          <w:color w:val="000000"/>
          <w:lang w:val="en"/>
        </w:rPr>
        <w:t>.</w:t>
      </w:r>
      <w:r w:rsidR="00306F76" w:rsidRPr="003E4A1B">
        <w:rPr>
          <w:rFonts w:cs="Arial"/>
          <w:color w:val="000000"/>
          <w:lang w:val="en"/>
        </w:rPr>
        <w:t xml:space="preserve"> </w:t>
      </w:r>
    </w:p>
    <w:p w14:paraId="74D46579" w14:textId="77777777" w:rsidR="00C40CCE" w:rsidRPr="003E4A1B" w:rsidRDefault="00C40CCE" w:rsidP="00461B35">
      <w:pPr>
        <w:spacing w:line="276" w:lineRule="auto"/>
        <w:jc w:val="both"/>
        <w:rPr>
          <w:rFonts w:cs="Arial"/>
          <w:color w:val="000000"/>
          <w:sz w:val="8"/>
          <w:lang w:val="en"/>
        </w:rPr>
      </w:pPr>
    </w:p>
    <w:p w14:paraId="1345C779" w14:textId="5BF1BCC0" w:rsidR="00BC03B8" w:rsidRPr="003E4A1B" w:rsidRDefault="00071507" w:rsidP="00461B35">
      <w:pPr>
        <w:spacing w:line="276" w:lineRule="auto"/>
        <w:jc w:val="both"/>
        <w:rPr>
          <w:rFonts w:cs="Arial"/>
          <w:color w:val="000000"/>
          <w:lang w:val="en"/>
        </w:rPr>
      </w:pPr>
      <w:r w:rsidRPr="003E4A1B">
        <w:rPr>
          <w:rFonts w:cs="Arial"/>
          <w:color w:val="000000"/>
          <w:lang w:val="en"/>
        </w:rPr>
        <w:t xml:space="preserve">Steve Jobs </w:t>
      </w:r>
      <w:r w:rsidR="00D7365C" w:rsidRPr="003E4A1B">
        <w:rPr>
          <w:rFonts w:cs="Arial"/>
          <w:color w:val="000000"/>
          <w:lang w:val="en"/>
        </w:rPr>
        <w:t xml:space="preserve">named his company Apple because he admired the Beatles. </w:t>
      </w:r>
      <w:r w:rsidR="002679C4" w:rsidRPr="003E4A1B">
        <w:rPr>
          <w:rFonts w:cs="Arial"/>
          <w:color w:val="000000"/>
          <w:lang w:val="en"/>
        </w:rPr>
        <w:t>(The Beatles</w:t>
      </w:r>
      <w:r w:rsidR="00BC03B8" w:rsidRPr="003E4A1B">
        <w:rPr>
          <w:rFonts w:cs="Arial"/>
          <w:color w:val="000000"/>
          <w:lang w:val="en"/>
        </w:rPr>
        <w:t xml:space="preserve"> record</w:t>
      </w:r>
      <w:r w:rsidR="002679C4" w:rsidRPr="003E4A1B">
        <w:rPr>
          <w:rFonts w:cs="Arial"/>
          <w:color w:val="000000"/>
          <w:lang w:val="en"/>
        </w:rPr>
        <w:t xml:space="preserve"> label </w:t>
      </w:r>
      <w:r w:rsidR="00D7365C" w:rsidRPr="003E4A1B">
        <w:rPr>
          <w:rFonts w:cs="Arial"/>
          <w:color w:val="000000"/>
          <w:lang w:val="en"/>
        </w:rPr>
        <w:t>wa</w:t>
      </w:r>
      <w:r w:rsidR="002679C4" w:rsidRPr="003E4A1B">
        <w:rPr>
          <w:rFonts w:cs="Arial"/>
          <w:color w:val="000000"/>
          <w:lang w:val="en"/>
        </w:rPr>
        <w:t>s Apple.)</w:t>
      </w:r>
      <w:r w:rsidRPr="003E4A1B">
        <w:rPr>
          <w:rFonts w:cs="Arial"/>
          <w:color w:val="000000"/>
          <w:lang w:val="en"/>
        </w:rPr>
        <w:t xml:space="preserve">  </w:t>
      </w:r>
      <w:r w:rsidR="00D7365C" w:rsidRPr="003E4A1B">
        <w:rPr>
          <w:rFonts w:cs="Arial"/>
          <w:color w:val="000000"/>
          <w:lang w:val="en"/>
        </w:rPr>
        <w:t>The Beatles did not object—until Apple Computers entered the music business with</w:t>
      </w:r>
      <w:r w:rsidR="00B57B19" w:rsidRPr="003E4A1B">
        <w:rPr>
          <w:rFonts w:cs="Arial"/>
          <w:color w:val="000000"/>
          <w:lang w:val="en"/>
        </w:rPr>
        <w:t xml:space="preserve"> </w:t>
      </w:r>
      <w:r w:rsidR="00D7365C" w:rsidRPr="003E4A1B">
        <w:rPr>
          <w:rFonts w:cs="Arial"/>
          <w:color w:val="000000"/>
          <w:lang w:val="en"/>
        </w:rPr>
        <w:t>iTunes.</w:t>
      </w:r>
      <w:r w:rsidR="00530962">
        <w:rPr>
          <w:rFonts w:cs="Arial"/>
          <w:color w:val="000000"/>
          <w:lang w:val="en"/>
        </w:rPr>
        <w:t xml:space="preserve"> </w:t>
      </w:r>
      <w:r w:rsidR="00D7365C" w:rsidRPr="003E4A1B">
        <w:rPr>
          <w:rFonts w:cs="Arial"/>
          <w:color w:val="000000"/>
          <w:lang w:val="en"/>
        </w:rPr>
        <w:t xml:space="preserve">The Beatles sued for trademark infringement, which resulted in a $500 million payment to the </w:t>
      </w:r>
      <w:r w:rsidR="00043214" w:rsidRPr="003E4A1B">
        <w:rPr>
          <w:rFonts w:cs="Arial"/>
          <w:color w:val="000000"/>
          <w:lang w:val="en"/>
        </w:rPr>
        <w:t>musicians</w:t>
      </w:r>
      <w:r w:rsidR="00D7365C" w:rsidRPr="003E4A1B">
        <w:rPr>
          <w:rFonts w:cs="Arial"/>
          <w:color w:val="000000"/>
          <w:lang w:val="en"/>
        </w:rPr>
        <w:t>.</w:t>
      </w:r>
    </w:p>
    <w:p w14:paraId="770231D0" w14:textId="1A67098E" w:rsidR="00C40CCE" w:rsidRPr="003E4A1B" w:rsidRDefault="00FF5685" w:rsidP="004643DD">
      <w:pPr>
        <w:pStyle w:val="Heading2"/>
        <w:spacing w:before="80"/>
        <w:rPr>
          <w:b w:val="0"/>
          <w:sz w:val="12"/>
          <w:lang w:val="en"/>
        </w:rPr>
      </w:pPr>
      <w:r w:rsidRPr="00FF5685">
        <w:rPr>
          <w:rStyle w:val="Heading2Char"/>
          <w:noProof/>
          <w:sz w:val="12"/>
        </w:rPr>
        <w:drawing>
          <wp:anchor distT="0" distB="0" distL="114300" distR="114300" simplePos="0" relativeHeight="251753984" behindDoc="0" locked="0" layoutInCell="1" allowOverlap="1" wp14:anchorId="3AC371B0" wp14:editId="220EED4B">
            <wp:simplePos x="0" y="0"/>
            <wp:positionH relativeFrom="margin">
              <wp:align>right</wp:align>
            </wp:positionH>
            <wp:positionV relativeFrom="paragraph">
              <wp:posOffset>273596</wp:posOffset>
            </wp:positionV>
            <wp:extent cx="6455410" cy="2419350"/>
            <wp:effectExtent l="19050" t="19050" r="21590" b="19050"/>
            <wp:wrapSquare wrapText="bothSides"/>
            <wp:docPr id="975011377" name="Picture 1" descr="Screen shot of U.S. Patent and Trademark Office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11377" name="Picture 1" descr="Screen shot of U.S. Patent and Trademark Office website."/>
                    <pic:cNvPicPr/>
                  </pic:nvPicPr>
                  <pic:blipFill>
                    <a:blip r:embed="rId167" cstate="email">
                      <a:extLst>
                        <a:ext uri="{BEBA8EAE-BF5A-486C-A8C5-ECC9F3942E4B}">
                          <a14:imgProps xmlns:a14="http://schemas.microsoft.com/office/drawing/2010/main">
                            <a14:imgLayer r:embed="rId16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55410" cy="2419350"/>
                    </a:xfrm>
                    <a:prstGeom prst="rect">
                      <a:avLst/>
                    </a:prstGeom>
                    <a:ln>
                      <a:solidFill>
                        <a:prstClr val="black"/>
                      </a:solidFill>
                    </a:ln>
                  </pic:spPr>
                </pic:pic>
              </a:graphicData>
            </a:graphic>
            <wp14:sizeRelH relativeFrom="page">
              <wp14:pctWidth>0</wp14:pctWidth>
            </wp14:sizeRelH>
            <wp14:sizeRelV relativeFrom="page">
              <wp14:pctHeight>0</wp14:pctHeight>
            </wp14:sizeRelV>
          </wp:anchor>
        </w:drawing>
      </w:r>
      <w:r w:rsidR="00A561E5">
        <w:rPr>
          <w:rStyle w:val="Heading2Char"/>
          <w:noProof/>
          <w:sz w:val="12"/>
        </w:rPr>
        <w:t xml:space="preserve"> </w:t>
      </w:r>
    </w:p>
    <w:p w14:paraId="2612EDD0" w14:textId="322C4194" w:rsidR="00BC03B8" w:rsidRPr="003E4A1B" w:rsidRDefault="003204D4" w:rsidP="00FF5685">
      <w:pPr>
        <w:pStyle w:val="Heading2"/>
        <w:spacing w:before="240"/>
        <w:rPr>
          <w:b w:val="0"/>
          <w:sz w:val="20"/>
          <w:lang w:val="en"/>
        </w:rPr>
      </w:pPr>
      <w:r w:rsidRPr="003E4A1B">
        <w:rPr>
          <w:b w:val="0"/>
          <w:sz w:val="20"/>
          <w:lang w:val="en"/>
        </w:rPr>
        <w:t xml:space="preserve">To access the </w:t>
      </w:r>
      <w:r w:rsidR="00BC03B8" w:rsidRPr="003E4A1B">
        <w:rPr>
          <w:b w:val="0"/>
          <w:sz w:val="20"/>
          <w:lang w:val="en"/>
        </w:rPr>
        <w:t xml:space="preserve">trademark </w:t>
      </w:r>
      <w:r w:rsidRPr="003E4A1B">
        <w:rPr>
          <w:b w:val="0"/>
          <w:sz w:val="20"/>
          <w:lang w:val="en"/>
        </w:rPr>
        <w:t xml:space="preserve">search page </w:t>
      </w:r>
      <w:r w:rsidR="007F0686" w:rsidRPr="003E4A1B">
        <w:rPr>
          <w:b w:val="0"/>
          <w:sz w:val="20"/>
          <w:lang w:val="en"/>
        </w:rPr>
        <w:t xml:space="preserve">at the U.S. Patent and Trademark Office website (shown above) </w:t>
      </w:r>
      <w:r w:rsidR="0044641A" w:rsidRPr="003E4A1B">
        <w:rPr>
          <w:b w:val="0"/>
          <w:sz w:val="20"/>
          <w:lang w:val="en"/>
        </w:rPr>
        <w:t>see...</w:t>
      </w:r>
    </w:p>
    <w:p w14:paraId="3F3A048D" w14:textId="7F06BB95" w:rsidR="00231775" w:rsidRPr="003E4A1B" w:rsidRDefault="00231775" w:rsidP="007F0686">
      <w:pPr>
        <w:spacing w:after="120" w:line="276" w:lineRule="auto"/>
        <w:jc w:val="both"/>
        <w:rPr>
          <w:rFonts w:cs="Arial"/>
        </w:rPr>
      </w:pPr>
      <w:hyperlink r:id="rId169" w:history="1">
        <w:r w:rsidRPr="003E4A1B">
          <w:rPr>
            <w:rStyle w:val="Hyperlink"/>
            <w:rFonts w:cs="Arial"/>
          </w:rPr>
          <w:t>http://www.uspto.gov/trademark</w:t>
        </w:r>
      </w:hyperlink>
    </w:p>
    <w:p w14:paraId="2FCD73B5" w14:textId="6BF0718E" w:rsidR="00461B35" w:rsidRPr="003E4A1B" w:rsidRDefault="00461B35" w:rsidP="00FF5685">
      <w:pPr>
        <w:spacing w:before="360" w:after="120" w:line="276" w:lineRule="auto"/>
        <w:jc w:val="both"/>
        <w:rPr>
          <w:rStyle w:val="Heading2Char"/>
        </w:rPr>
      </w:pPr>
      <w:r w:rsidRPr="003E4A1B">
        <w:rPr>
          <w:rStyle w:val="Heading2Char"/>
        </w:rPr>
        <w:t>Trade Dress</w:t>
      </w:r>
      <w:r w:rsidR="00A22B7C" w:rsidRPr="003E4A1B">
        <w:rPr>
          <w:rStyle w:val="Heading2Char"/>
          <w:b w:val="0"/>
        </w:rPr>
        <w:t xml:space="preserve">. </w:t>
      </w:r>
      <w:r w:rsidRPr="003E4A1B">
        <w:rPr>
          <w:rFonts w:cs="Arial"/>
          <w:color w:val="000000"/>
          <w:lang w:val="en"/>
        </w:rPr>
        <w:t xml:space="preserve">There are ways to identify your product other than through </w:t>
      </w:r>
      <w:r w:rsidR="00530962">
        <w:rPr>
          <w:rFonts w:cs="Arial"/>
          <w:color w:val="000000"/>
          <w:lang w:val="en"/>
        </w:rPr>
        <w:t>a</w:t>
      </w:r>
      <w:r w:rsidRPr="003E4A1B">
        <w:rPr>
          <w:rFonts w:cs="Arial"/>
          <w:color w:val="000000"/>
          <w:lang w:val="en"/>
        </w:rPr>
        <w:t xml:space="preserve"> name (trade</w:t>
      </w:r>
      <w:r w:rsidRPr="00363CA2">
        <w:rPr>
          <w:rFonts w:cs="Arial"/>
          <w:i/>
          <w:iCs/>
          <w:color w:val="000000"/>
          <w:lang w:val="en"/>
        </w:rPr>
        <w:t>name</w:t>
      </w:r>
      <w:r w:rsidRPr="003E4A1B">
        <w:rPr>
          <w:rFonts w:cs="Arial"/>
          <w:color w:val="000000"/>
          <w:lang w:val="en"/>
        </w:rPr>
        <w:t>) or logo (trade</w:t>
      </w:r>
      <w:r w:rsidRPr="00363CA2">
        <w:rPr>
          <w:rFonts w:cs="Arial"/>
          <w:i/>
          <w:iCs/>
          <w:color w:val="000000"/>
          <w:lang w:val="en"/>
        </w:rPr>
        <w:t>mark</w:t>
      </w:r>
      <w:r w:rsidRPr="003E4A1B">
        <w:rPr>
          <w:rFonts w:cs="Arial"/>
          <w:color w:val="000000"/>
          <w:lang w:val="en"/>
        </w:rPr>
        <w:t>)</w:t>
      </w:r>
      <w:r w:rsidR="00306F76" w:rsidRPr="003E4A1B">
        <w:rPr>
          <w:rFonts w:cs="Arial"/>
          <w:color w:val="000000"/>
          <w:lang w:val="en"/>
        </w:rPr>
        <w:t xml:space="preserve">. </w:t>
      </w:r>
      <w:r w:rsidRPr="003E4A1B">
        <w:rPr>
          <w:rFonts w:cs="Arial"/>
          <w:color w:val="000000"/>
          <w:lang w:val="en"/>
        </w:rPr>
        <w:t>It could be the general design of a chain of restaurants, like Hard Rock cafes</w:t>
      </w:r>
      <w:r w:rsidR="0044641A" w:rsidRPr="003E4A1B">
        <w:rPr>
          <w:rFonts w:cs="Arial"/>
          <w:color w:val="000000"/>
          <w:lang w:val="en"/>
        </w:rPr>
        <w:t>, or</w:t>
      </w:r>
      <w:r w:rsidRPr="003E4A1B">
        <w:rPr>
          <w:rFonts w:cs="Arial"/>
          <w:color w:val="000000"/>
          <w:lang w:val="en"/>
        </w:rPr>
        <w:t xml:space="preserve"> the layout of a magazine cover</w:t>
      </w:r>
      <w:r w:rsidR="00204E6E" w:rsidRPr="003E4A1B">
        <w:rPr>
          <w:rFonts w:cs="Arial"/>
          <w:color w:val="000000"/>
          <w:lang w:val="en"/>
        </w:rPr>
        <w:t xml:space="preserve">, or the brown trucks used by UPS. </w:t>
      </w:r>
      <w:r w:rsidR="0044641A" w:rsidRPr="003E4A1B">
        <w:rPr>
          <w:rFonts w:cs="Arial"/>
          <w:color w:val="000000"/>
          <w:lang w:val="en"/>
        </w:rPr>
        <w:t xml:space="preserve">The intent of the law is </w:t>
      </w:r>
      <w:r w:rsidR="0044641A">
        <w:rPr>
          <w:rFonts w:cs="Arial"/>
          <w:color w:val="000000"/>
          <w:lang w:val="en"/>
        </w:rPr>
        <w:t xml:space="preserve">to </w:t>
      </w:r>
      <w:r w:rsidR="0044641A" w:rsidRPr="003E4A1B">
        <w:rPr>
          <w:rFonts w:cs="Arial"/>
          <w:color w:val="000000"/>
          <w:lang w:val="en"/>
        </w:rPr>
        <w:t>prevent consumers from being fooled into buying a product thinking it was something else</w:t>
      </w:r>
      <w:r w:rsidR="00306F76" w:rsidRPr="003E4A1B">
        <w:rPr>
          <w:rFonts w:cs="Arial"/>
          <w:color w:val="000000"/>
          <w:lang w:val="en"/>
        </w:rPr>
        <w:t xml:space="preserve">. </w:t>
      </w:r>
      <w:r w:rsidR="00204E6E" w:rsidRPr="003E4A1B">
        <w:rPr>
          <w:rFonts w:cs="Arial"/>
          <w:color w:val="000000"/>
          <w:lang w:val="en"/>
        </w:rPr>
        <w:t>For example, i</w:t>
      </w:r>
      <w:r w:rsidR="00AA1498">
        <w:rPr>
          <w:rFonts w:cs="Arial"/>
          <w:color w:val="000000"/>
          <w:lang w:val="en"/>
        </w:rPr>
        <w:t>f</w:t>
      </w:r>
      <w:r w:rsidR="00204E6E" w:rsidRPr="003E4A1B">
        <w:rPr>
          <w:rFonts w:cs="Arial"/>
          <w:color w:val="000000"/>
          <w:lang w:val="en"/>
        </w:rPr>
        <w:t xml:space="preserve"> you saw a bracelet in a powder blue box, you would probably assume it from Tiffany’s, or a soda in an </w:t>
      </w:r>
      <w:r w:rsidR="0044641A" w:rsidRPr="003E4A1B">
        <w:rPr>
          <w:rFonts w:cs="Arial"/>
          <w:color w:val="000000"/>
          <w:lang w:val="en"/>
        </w:rPr>
        <w:t>hourglass</w:t>
      </w:r>
      <w:r w:rsidR="00204E6E" w:rsidRPr="003E4A1B">
        <w:rPr>
          <w:rFonts w:cs="Arial"/>
          <w:color w:val="000000"/>
          <w:lang w:val="en"/>
        </w:rPr>
        <w:t xml:space="preserve"> bottle was “The Real Thing.”  Protection of trade dress may be </w:t>
      </w:r>
      <w:r w:rsidR="00363CA2">
        <w:rPr>
          <w:rFonts w:cs="Arial"/>
          <w:color w:val="000000"/>
          <w:lang w:val="en"/>
        </w:rPr>
        <w:t>registered</w:t>
      </w:r>
      <w:r w:rsidR="00204E6E" w:rsidRPr="003E4A1B">
        <w:rPr>
          <w:rFonts w:cs="Arial"/>
          <w:color w:val="000000"/>
          <w:lang w:val="en"/>
        </w:rPr>
        <w:t xml:space="preserve"> in the same manner as a trademark</w:t>
      </w:r>
      <w:r w:rsidR="00306F76" w:rsidRPr="003E4A1B">
        <w:rPr>
          <w:rFonts w:cs="Arial"/>
          <w:color w:val="000000"/>
          <w:lang w:val="en"/>
        </w:rPr>
        <w:t xml:space="preserve">. </w:t>
      </w:r>
    </w:p>
    <w:p w14:paraId="0DA13DB4" w14:textId="77777777" w:rsidR="00FF5685" w:rsidRDefault="00FF5685">
      <w:pPr>
        <w:rPr>
          <w:rFonts w:cs="Arial"/>
          <w:iCs/>
          <w:sz w:val="22"/>
          <w:szCs w:val="18"/>
        </w:rPr>
      </w:pPr>
      <w:r>
        <w:rPr>
          <w:rFonts w:cs="Arial"/>
          <w:iCs/>
          <w:sz w:val="22"/>
          <w:szCs w:val="18"/>
        </w:rPr>
        <w:br w:type="page"/>
      </w:r>
    </w:p>
    <w:p w14:paraId="55C30A6E"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6B1D35A8" w14:textId="28D78D89" w:rsidR="00461B35" w:rsidRPr="003E4A1B" w:rsidRDefault="00461B35" w:rsidP="00461B35">
      <w:pPr>
        <w:spacing w:line="276" w:lineRule="auto"/>
        <w:jc w:val="both"/>
        <w:rPr>
          <w:rStyle w:val="Heading2Char"/>
          <w:b w:val="0"/>
          <w:sz w:val="20"/>
        </w:rPr>
      </w:pPr>
    </w:p>
    <w:p w14:paraId="5AA0538F" w14:textId="77777777" w:rsidR="00461B35" w:rsidRPr="003E4A1B" w:rsidRDefault="00461B35" w:rsidP="00461B35">
      <w:pPr>
        <w:spacing w:line="276" w:lineRule="auto"/>
        <w:jc w:val="both"/>
        <w:rPr>
          <w:rStyle w:val="Heading2Char"/>
          <w:b w:val="0"/>
          <w:sz w:val="20"/>
        </w:rPr>
      </w:pPr>
    </w:p>
    <w:p w14:paraId="53B27395" w14:textId="311E6170" w:rsidR="00F0501E" w:rsidRPr="006D412F" w:rsidRDefault="002679C4" w:rsidP="00461B35">
      <w:pPr>
        <w:spacing w:after="120" w:line="276" w:lineRule="auto"/>
        <w:jc w:val="both"/>
        <w:rPr>
          <w:rFonts w:cs="Arial"/>
          <w:color w:val="000000"/>
          <w:lang w:val="en"/>
        </w:rPr>
      </w:pPr>
      <w:r w:rsidRPr="003E4A1B">
        <w:rPr>
          <w:rStyle w:val="Heading2Char"/>
        </w:rPr>
        <w:t xml:space="preserve">Do you have to register a mark </w:t>
      </w:r>
      <w:r w:rsidR="00636621">
        <w:rPr>
          <w:rStyle w:val="Heading2Char"/>
        </w:rPr>
        <w:t>before using</w:t>
      </w:r>
      <w:r w:rsidRPr="003E4A1B">
        <w:rPr>
          <w:rStyle w:val="Heading2Char"/>
        </w:rPr>
        <w:t xml:space="preserve"> it</w:t>
      </w:r>
      <w:r w:rsidR="00306F76" w:rsidRPr="003E4A1B">
        <w:rPr>
          <w:rStyle w:val="Heading2Char"/>
        </w:rPr>
        <w:t>?</w:t>
      </w:r>
      <w:r w:rsidR="00306F76" w:rsidRPr="003E4A1B">
        <w:rPr>
          <w:rFonts w:cs="Arial"/>
          <w:b/>
          <w:color w:val="000000"/>
          <w:lang w:val="en"/>
        </w:rPr>
        <w:t xml:space="preserve"> </w:t>
      </w:r>
      <w:r w:rsidR="00306F76" w:rsidRPr="003E4A1B">
        <w:rPr>
          <w:rFonts w:cs="Arial"/>
          <w:color w:val="000000"/>
          <w:lang w:val="en"/>
        </w:rPr>
        <w:t xml:space="preserve">No. </w:t>
      </w:r>
      <w:r w:rsidR="00F0501E" w:rsidRPr="003E4A1B">
        <w:rPr>
          <w:rFonts w:cs="Arial"/>
          <w:color w:val="000000"/>
          <w:lang w:val="en"/>
        </w:rPr>
        <w:t>You can assert your claim to a tradename (the name of your company or product) or trademark (logo) by placing a</w:t>
      </w:r>
      <w:r w:rsidR="009C5698">
        <w:rPr>
          <w:rFonts w:cs="Arial"/>
          <w:color w:val="000000"/>
          <w:lang w:val="en"/>
        </w:rPr>
        <w:t xml:space="preserve"> </w:t>
      </w:r>
      <w:r w:rsidR="00F0501E" w:rsidRPr="003E4A1B">
        <w:rPr>
          <w:rFonts w:cs="Arial"/>
          <w:color w:val="000000"/>
          <w:lang w:val="en"/>
        </w:rPr>
        <w:t xml:space="preserve"> </w:t>
      </w:r>
      <w:r w:rsidR="009C5698">
        <w:rPr>
          <w:rFonts w:cs="Arial"/>
          <w:color w:val="000000"/>
          <w:vertAlign w:val="superscript"/>
          <w:lang w:val="en"/>
        </w:rPr>
        <w:t>TM</w:t>
      </w:r>
      <w:r w:rsidR="009C5698" w:rsidRPr="003E4A1B">
        <w:rPr>
          <w:rFonts w:cs="Arial"/>
          <w:color w:val="000000"/>
          <w:lang w:val="en"/>
        </w:rPr>
        <w:t xml:space="preserve"> </w:t>
      </w:r>
      <w:r w:rsidR="009C5698">
        <w:rPr>
          <w:rFonts w:cs="Arial"/>
          <w:color w:val="000000"/>
          <w:lang w:val="en"/>
        </w:rPr>
        <w:t xml:space="preserve"> </w:t>
      </w:r>
      <w:r w:rsidR="00F0501E" w:rsidRPr="003E4A1B">
        <w:rPr>
          <w:rFonts w:cs="Arial"/>
          <w:color w:val="000000"/>
          <w:lang w:val="en"/>
        </w:rPr>
        <w:t xml:space="preserve">(trademark) or </w:t>
      </w:r>
      <w:r w:rsidR="009C5698">
        <w:rPr>
          <w:rFonts w:cs="Arial"/>
          <w:color w:val="000000"/>
          <w:vertAlign w:val="superscript"/>
          <w:lang w:val="en"/>
        </w:rPr>
        <w:t>SM</w:t>
      </w:r>
      <w:r w:rsidR="00F0501E" w:rsidRPr="003E4A1B">
        <w:rPr>
          <w:rFonts w:cs="Arial"/>
          <w:color w:val="000000"/>
          <w:lang w:val="en"/>
        </w:rPr>
        <w:t xml:space="preserve"> </w:t>
      </w:r>
      <w:r w:rsidR="009C5698">
        <w:rPr>
          <w:rFonts w:cs="Arial"/>
          <w:color w:val="000000"/>
          <w:lang w:val="en"/>
        </w:rPr>
        <w:t xml:space="preserve"> </w:t>
      </w:r>
      <w:r w:rsidR="00F0501E" w:rsidRPr="003E4A1B">
        <w:rPr>
          <w:rFonts w:cs="Arial"/>
          <w:color w:val="000000"/>
          <w:lang w:val="en"/>
        </w:rPr>
        <w:t>(</w:t>
      </w:r>
      <w:r w:rsidR="00637B04" w:rsidRPr="003E4A1B">
        <w:rPr>
          <w:rFonts w:cs="Arial"/>
          <w:color w:val="000000"/>
          <w:lang w:val="en"/>
        </w:rPr>
        <w:t>Service mark</w:t>
      </w:r>
      <w:r w:rsidR="00F0501E" w:rsidRPr="003E4A1B">
        <w:rPr>
          <w:rFonts w:cs="Arial"/>
          <w:color w:val="000000"/>
          <w:lang w:val="en"/>
        </w:rPr>
        <w:t xml:space="preserve">) designation next to the name or symbol. This is a common-law convention and does not require registration </w:t>
      </w:r>
      <w:r w:rsidR="004643DD" w:rsidRPr="003E4A1B">
        <w:rPr>
          <w:rFonts w:cs="Arial"/>
          <w:color w:val="000000"/>
          <w:lang w:val="en"/>
        </w:rPr>
        <w:t>with the U.S. Patent</w:t>
      </w:r>
      <w:r w:rsidR="00F0501E" w:rsidRPr="003E4A1B">
        <w:rPr>
          <w:rFonts w:cs="Arial"/>
          <w:color w:val="000000"/>
          <w:lang w:val="en"/>
        </w:rPr>
        <w:t xml:space="preserve"> and Trademark Office.</w:t>
      </w:r>
      <w:r w:rsidR="006D412F">
        <w:rPr>
          <w:rFonts w:cs="Arial"/>
          <w:color w:val="000000"/>
          <w:lang w:val="en"/>
        </w:rPr>
        <w:t xml:space="preserve"> However, you need to continually assert that you claim the name as a trademark by using the </w:t>
      </w:r>
      <w:r w:rsidR="006D412F" w:rsidRPr="006D412F">
        <w:rPr>
          <w:rFonts w:cs="Arial"/>
          <w:smallCaps/>
          <w:color w:val="000000"/>
          <w:vertAlign w:val="superscript"/>
          <w:lang w:val="en"/>
        </w:rPr>
        <w:t>tm</w:t>
      </w:r>
      <w:r w:rsidR="006D412F">
        <w:rPr>
          <w:rFonts w:cs="Arial"/>
          <w:color w:val="000000"/>
          <w:lang w:val="en"/>
        </w:rPr>
        <w:t xml:space="preserve"> consistently. Otherwise, someone could say they did not know it was a trademark, adopted it innocently, and argue that you took no steps to protect it</w:t>
      </w:r>
      <w:r w:rsidR="00306F76">
        <w:rPr>
          <w:rFonts w:cs="Arial"/>
          <w:color w:val="000000"/>
          <w:lang w:val="en"/>
        </w:rPr>
        <w:t xml:space="preserve">. </w:t>
      </w:r>
      <w:r w:rsidR="006D412F">
        <w:rPr>
          <w:rFonts w:cs="Arial"/>
          <w:color w:val="000000"/>
          <w:lang w:val="en"/>
        </w:rPr>
        <w:t xml:space="preserve">Use the </w:t>
      </w:r>
      <w:r w:rsidR="006D412F" w:rsidRPr="006D412F">
        <w:rPr>
          <w:rFonts w:cs="Arial"/>
          <w:smallCaps/>
          <w:color w:val="000000"/>
          <w:vertAlign w:val="superscript"/>
          <w:lang w:val="en"/>
        </w:rPr>
        <w:t>tm</w:t>
      </w:r>
      <w:r w:rsidR="006D412F">
        <w:rPr>
          <w:rFonts w:cs="Arial"/>
          <w:smallCaps/>
          <w:color w:val="000000"/>
          <w:vertAlign w:val="superscript"/>
          <w:lang w:val="en"/>
        </w:rPr>
        <w:t xml:space="preserve"> </w:t>
      </w:r>
      <w:r w:rsidR="006D412F">
        <w:rPr>
          <w:rFonts w:cs="Arial"/>
          <w:color w:val="000000"/>
          <w:lang w:val="en"/>
        </w:rPr>
        <w:t xml:space="preserve">or </w:t>
      </w:r>
      <w:r w:rsidR="006D412F">
        <w:rPr>
          <w:rFonts w:cs="Arial"/>
          <w:smallCaps/>
          <w:color w:val="000000"/>
          <w:vertAlign w:val="superscript"/>
          <w:lang w:val="en"/>
        </w:rPr>
        <w:t xml:space="preserve"> s</w:t>
      </w:r>
      <w:r w:rsidR="006D412F" w:rsidRPr="006D412F">
        <w:rPr>
          <w:rFonts w:cs="Arial"/>
          <w:smallCaps/>
          <w:color w:val="000000"/>
          <w:vertAlign w:val="superscript"/>
          <w:lang w:val="en"/>
        </w:rPr>
        <w:t>m</w:t>
      </w:r>
      <w:r w:rsidR="006D412F">
        <w:rPr>
          <w:rFonts w:cs="Arial"/>
          <w:smallCaps/>
          <w:color w:val="000000"/>
          <w:vertAlign w:val="superscript"/>
          <w:lang w:val="en"/>
        </w:rPr>
        <w:t xml:space="preserve">  </w:t>
      </w:r>
      <w:r w:rsidR="006D412F" w:rsidRPr="006D412F">
        <w:rPr>
          <w:rFonts w:cs="Arial"/>
          <w:color w:val="000000"/>
          <w:lang w:val="en"/>
        </w:rPr>
        <w:t>(for a service)</w:t>
      </w:r>
      <w:r w:rsidR="006D412F">
        <w:rPr>
          <w:rFonts w:cs="Arial"/>
          <w:color w:val="000000"/>
          <w:lang w:val="en"/>
        </w:rPr>
        <w:t xml:space="preserve"> on all sales literature, business card, letterhead, invoices, and where it appears at least once on each page of your website and social media platforms.</w:t>
      </w:r>
    </w:p>
    <w:p w14:paraId="7509247A" w14:textId="37513C43" w:rsidR="00B025EA" w:rsidRPr="003E4A1B" w:rsidRDefault="00B025EA" w:rsidP="00461B35">
      <w:pPr>
        <w:spacing w:after="120" w:line="276" w:lineRule="auto"/>
        <w:jc w:val="both"/>
        <w:rPr>
          <w:rFonts w:cs="Arial"/>
          <w:color w:val="000000"/>
          <w:lang w:val="en"/>
        </w:rPr>
      </w:pPr>
      <w:r w:rsidRPr="003E4A1B">
        <w:rPr>
          <w:rFonts w:cs="Arial"/>
          <w:color w:val="000000"/>
          <w:lang w:val="en"/>
        </w:rPr>
        <w:t>Under the law, you even have some protection for an unregistered mark or trade dress, although a registered mark does provide greater protection and clearer title of ownership. Priority ownership goes to the first person to use the mark not the first to file (as with patents).</w:t>
      </w:r>
      <w:r w:rsidRPr="003E4A1B">
        <w:rPr>
          <w:rStyle w:val="FootnoteReference"/>
          <w:rFonts w:cs="Arial"/>
          <w:color w:val="000000"/>
          <w:lang w:val="en"/>
        </w:rPr>
        <w:footnoteReference w:id="15"/>
      </w:r>
      <w:r w:rsidRPr="003E4A1B">
        <w:rPr>
          <w:rFonts w:cs="Arial"/>
          <w:color w:val="000000"/>
          <w:lang w:val="en"/>
        </w:rPr>
        <w:t xml:space="preserve">  </w:t>
      </w:r>
      <w:r w:rsidR="00893CF1">
        <w:rPr>
          <w:rFonts w:cs="Arial"/>
          <w:color w:val="000000"/>
          <w:lang w:val="en"/>
        </w:rPr>
        <w:t xml:space="preserve">Therefore, you need to be able to prove when you </w:t>
      </w:r>
      <w:r w:rsidR="003138F0">
        <w:rPr>
          <w:rFonts w:cs="Arial"/>
          <w:color w:val="000000"/>
          <w:lang w:val="en"/>
        </w:rPr>
        <w:t>began</w:t>
      </w:r>
      <w:r w:rsidR="00893CF1">
        <w:rPr>
          <w:rFonts w:cs="Arial"/>
          <w:color w:val="000000"/>
          <w:lang w:val="en"/>
        </w:rPr>
        <w:t xml:space="preserve"> using the trademark in business. Evidence might include a combination of a dated invoice to a customer, a dated receipt showing your company name for the purchase of products or services, or an ad in a newspaper or magazine (since they are dated)</w:t>
      </w:r>
      <w:r w:rsidR="00306F76">
        <w:rPr>
          <w:rFonts w:cs="Arial"/>
          <w:color w:val="000000"/>
          <w:lang w:val="en"/>
        </w:rPr>
        <w:t xml:space="preserve">. </w:t>
      </w:r>
      <w:r w:rsidRPr="003E4A1B">
        <w:rPr>
          <w:rFonts w:cs="Arial"/>
          <w:color w:val="000000"/>
          <w:lang w:val="en"/>
        </w:rPr>
        <w:t>In any case, consult an attorney for professional advice.</w:t>
      </w:r>
    </w:p>
    <w:p w14:paraId="1609ED04" w14:textId="20CD782F" w:rsidR="00B025EA" w:rsidRPr="003E4A1B" w:rsidRDefault="003037AB" w:rsidP="003037AB">
      <w:pPr>
        <w:rPr>
          <w:lang w:val="en"/>
        </w:rPr>
      </w:pPr>
      <w:r>
        <w:rPr>
          <w:rFonts w:cs="Arial"/>
        </w:rPr>
        <w:t xml:space="preserve"> </w:t>
      </w:r>
    </w:p>
    <w:p w14:paraId="15D6804E" w14:textId="77777777" w:rsidR="00F0501E" w:rsidRPr="003E4A1B" w:rsidRDefault="00F0501E" w:rsidP="004C3273">
      <w:pPr>
        <w:pStyle w:val="Heading2"/>
        <w:spacing w:before="0" w:after="60"/>
        <w:jc w:val="both"/>
        <w:rPr>
          <w:lang w:val="en"/>
        </w:rPr>
      </w:pPr>
      <w:r w:rsidRPr="003E4A1B">
        <w:rPr>
          <w:lang w:val="en"/>
        </w:rPr>
        <w:t>While it is not necessary that you register a mark, there are several advantages of doing so:</w:t>
      </w:r>
    </w:p>
    <w:p w14:paraId="6104FF9C" w14:textId="77777777" w:rsidR="003502E1" w:rsidRPr="003E4A1B" w:rsidRDefault="00F0501E"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Official public notice that your </w:t>
      </w:r>
      <w:r w:rsidR="003502E1" w:rsidRPr="003E4A1B">
        <w:rPr>
          <w:rFonts w:cs="Arial"/>
          <w:color w:val="000000"/>
          <w:lang w:val="en"/>
        </w:rPr>
        <w:t xml:space="preserve"> claim of ownership </w:t>
      </w:r>
      <w:r w:rsidRPr="003E4A1B">
        <w:rPr>
          <w:rFonts w:cs="Arial"/>
          <w:color w:val="000000"/>
          <w:lang w:val="en"/>
        </w:rPr>
        <w:t>has been registered</w:t>
      </w:r>
    </w:p>
    <w:p w14:paraId="17CEE442" w14:textId="2F1A4643"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The ability to </w:t>
      </w:r>
      <w:r w:rsidR="00F0501E" w:rsidRPr="003E4A1B">
        <w:rPr>
          <w:rFonts w:cs="Arial"/>
          <w:color w:val="000000"/>
          <w:lang w:val="en"/>
        </w:rPr>
        <w:t>sue for infringement</w:t>
      </w:r>
    </w:p>
    <w:p w14:paraId="7717709F" w14:textId="77777777" w:rsidR="003502E1" w:rsidRPr="003E4A1B" w:rsidRDefault="000976C6"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An official registration may be used</w:t>
      </w:r>
      <w:r w:rsidR="003502E1" w:rsidRPr="003E4A1B">
        <w:rPr>
          <w:rFonts w:cs="Arial"/>
          <w:color w:val="000000"/>
          <w:lang w:val="en"/>
        </w:rPr>
        <w:t xml:space="preserve"> as </w:t>
      </w:r>
      <w:r w:rsidRPr="003E4A1B">
        <w:rPr>
          <w:rFonts w:cs="Arial"/>
          <w:color w:val="000000"/>
          <w:lang w:val="en"/>
        </w:rPr>
        <w:t>the</w:t>
      </w:r>
      <w:r w:rsidR="003502E1" w:rsidRPr="003E4A1B">
        <w:rPr>
          <w:rFonts w:cs="Arial"/>
          <w:color w:val="000000"/>
          <w:lang w:val="en"/>
        </w:rPr>
        <w:t xml:space="preserve"> basis to obtain registration in </w:t>
      </w:r>
      <w:r w:rsidR="00F0501E" w:rsidRPr="003E4A1B">
        <w:rPr>
          <w:rFonts w:cs="Arial"/>
          <w:color w:val="000000"/>
          <w:lang w:val="en"/>
        </w:rPr>
        <w:t>other</w:t>
      </w:r>
      <w:r w:rsidR="003502E1" w:rsidRPr="003E4A1B">
        <w:rPr>
          <w:rFonts w:cs="Arial"/>
          <w:color w:val="000000"/>
          <w:lang w:val="en"/>
        </w:rPr>
        <w:t xml:space="preserve"> co</w:t>
      </w:r>
      <w:r w:rsidR="00F0501E" w:rsidRPr="003E4A1B">
        <w:rPr>
          <w:rFonts w:cs="Arial"/>
          <w:color w:val="000000"/>
          <w:lang w:val="en"/>
        </w:rPr>
        <w:t>untries</w:t>
      </w:r>
    </w:p>
    <w:p w14:paraId="594869E3" w14:textId="3140FDA0"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 xml:space="preserve">The ability to record the registration with the U.S. Customs and Border Protection Service to prevent importation of infringing foreign </w:t>
      </w:r>
      <w:r w:rsidR="003138F0" w:rsidRPr="003E4A1B">
        <w:rPr>
          <w:rFonts w:cs="Arial"/>
          <w:color w:val="000000"/>
          <w:lang w:val="en"/>
        </w:rPr>
        <w:t>goods.</w:t>
      </w:r>
    </w:p>
    <w:p w14:paraId="4A13197B" w14:textId="4C676C1D" w:rsidR="003502E1" w:rsidRPr="003E4A1B" w:rsidRDefault="003502E1" w:rsidP="00F34A03">
      <w:pPr>
        <w:numPr>
          <w:ilvl w:val="0"/>
          <w:numId w:val="11"/>
        </w:numPr>
        <w:tabs>
          <w:tab w:val="left" w:pos="10080"/>
        </w:tabs>
        <w:spacing w:after="40" w:line="276" w:lineRule="auto"/>
        <w:ind w:right="-61"/>
        <w:jc w:val="both"/>
        <w:rPr>
          <w:rFonts w:cs="Arial"/>
          <w:color w:val="000000"/>
          <w:lang w:val="en"/>
        </w:rPr>
      </w:pPr>
      <w:r w:rsidRPr="003E4A1B">
        <w:rPr>
          <w:rFonts w:cs="Arial"/>
          <w:color w:val="000000"/>
          <w:lang w:val="en"/>
        </w:rPr>
        <w:t>The right to use the federal registration symbol ®; and</w:t>
      </w:r>
    </w:p>
    <w:p w14:paraId="59C572BA" w14:textId="623C4905" w:rsidR="003502E1" w:rsidRPr="003E4A1B" w:rsidRDefault="003502E1" w:rsidP="00F34A03">
      <w:pPr>
        <w:numPr>
          <w:ilvl w:val="0"/>
          <w:numId w:val="11"/>
        </w:numPr>
        <w:tabs>
          <w:tab w:val="left" w:pos="10080"/>
        </w:tabs>
        <w:spacing w:line="276" w:lineRule="auto"/>
        <w:ind w:right="-61"/>
        <w:jc w:val="both"/>
        <w:rPr>
          <w:rFonts w:cs="Arial"/>
          <w:color w:val="000000"/>
          <w:lang w:val="en"/>
        </w:rPr>
      </w:pPr>
      <w:r w:rsidRPr="003E4A1B">
        <w:rPr>
          <w:rFonts w:cs="Arial"/>
          <w:color w:val="000000"/>
          <w:lang w:val="en"/>
        </w:rPr>
        <w:t>Listing in the United States Patent and Trademark Office’s online database</w:t>
      </w:r>
      <w:r w:rsidR="003204D4" w:rsidRPr="003E4A1B">
        <w:rPr>
          <w:rFonts w:cs="Arial"/>
          <w:color w:val="000000"/>
          <w:lang w:val="en"/>
        </w:rPr>
        <w:t>, where other entrepreneurs will see that you have registered the mark</w:t>
      </w:r>
      <w:r w:rsidRPr="003E4A1B">
        <w:rPr>
          <w:rFonts w:cs="Arial"/>
          <w:color w:val="000000"/>
          <w:lang w:val="en"/>
        </w:rPr>
        <w:t>.</w:t>
      </w:r>
    </w:p>
    <w:p w14:paraId="0015742B" w14:textId="0DFAEC04" w:rsidR="00F90031" w:rsidRDefault="000A2C5A" w:rsidP="00F90031">
      <w:pPr>
        <w:spacing w:before="100" w:beforeAutospacing="1" w:line="276" w:lineRule="auto"/>
        <w:jc w:val="both"/>
        <w:rPr>
          <w:rFonts w:cs="Arial"/>
          <w:color w:val="000000"/>
          <w:lang w:val="en"/>
        </w:rPr>
      </w:pPr>
      <w:r w:rsidRPr="003E4A1B">
        <w:rPr>
          <w:rStyle w:val="Heading2Char"/>
          <w:szCs w:val="22"/>
        </w:rPr>
        <w:t>T</w:t>
      </w:r>
      <w:r w:rsidR="005B4D86" w:rsidRPr="003E4A1B">
        <w:rPr>
          <w:rStyle w:val="Heading2Char"/>
          <w:szCs w:val="22"/>
        </w:rPr>
        <w:t>radem</w:t>
      </w:r>
      <w:r w:rsidR="00E237C7" w:rsidRPr="003E4A1B">
        <w:rPr>
          <w:rStyle w:val="Heading2Char"/>
          <w:szCs w:val="22"/>
        </w:rPr>
        <w:t xml:space="preserve">ark </w:t>
      </w:r>
      <w:r w:rsidR="005B4D86" w:rsidRPr="003E4A1B">
        <w:rPr>
          <w:rStyle w:val="Heading2Char"/>
          <w:szCs w:val="22"/>
        </w:rPr>
        <w:t xml:space="preserve">Protection </w:t>
      </w:r>
      <w:r w:rsidR="00E237C7" w:rsidRPr="003E4A1B">
        <w:rPr>
          <w:rStyle w:val="Heading2Char"/>
          <w:szCs w:val="22"/>
        </w:rPr>
        <w:t>Overseas</w:t>
      </w:r>
      <w:r w:rsidR="00306F76" w:rsidRPr="003E4A1B">
        <w:rPr>
          <w:rFonts w:cs="Arial"/>
          <w:b/>
          <w:color w:val="000000"/>
          <w:sz w:val="22"/>
          <w:szCs w:val="22"/>
          <w:lang w:val="en"/>
        </w:rPr>
        <w:t xml:space="preserve">. </w:t>
      </w:r>
      <w:r w:rsidR="004D7F5C" w:rsidRPr="003E4A1B">
        <w:rPr>
          <w:rFonts w:cs="Arial"/>
          <w:color w:val="000000"/>
          <w:sz w:val="22"/>
          <w:lang w:val="en"/>
        </w:rPr>
        <w:t>T</w:t>
      </w:r>
      <w:r w:rsidR="009028A3" w:rsidRPr="003E4A1B">
        <w:rPr>
          <w:rFonts w:cs="Arial"/>
          <w:color w:val="000000"/>
          <w:lang w:val="en"/>
        </w:rPr>
        <w:t xml:space="preserve">he </w:t>
      </w:r>
      <w:r w:rsidR="009028A3" w:rsidRPr="003E4A1B">
        <w:rPr>
          <w:rFonts w:cs="Arial"/>
          <w:bCs/>
          <w:i/>
          <w:color w:val="000000"/>
          <w:lang w:val="en"/>
        </w:rPr>
        <w:t>Madrid Protocol</w:t>
      </w:r>
      <w:r w:rsidR="009028A3" w:rsidRPr="003E4A1B">
        <w:rPr>
          <w:rFonts w:cs="Arial"/>
          <w:color w:val="000000"/>
          <w:lang w:val="en"/>
        </w:rPr>
        <w:t xml:space="preserve"> allows a holder of a U.S. registration to file for protection of </w:t>
      </w:r>
      <w:r w:rsidR="004643DD" w:rsidRPr="003E4A1B">
        <w:rPr>
          <w:rFonts w:cs="Arial"/>
          <w:color w:val="000000"/>
          <w:lang w:val="en"/>
        </w:rPr>
        <w:t>a</w:t>
      </w:r>
      <w:r w:rsidR="009028A3" w:rsidRPr="003E4A1B">
        <w:rPr>
          <w:rFonts w:cs="Arial"/>
          <w:color w:val="000000"/>
          <w:lang w:val="en"/>
        </w:rPr>
        <w:t xml:space="preserve"> mark in multiple countries with a single application, in English, </w:t>
      </w:r>
      <w:r w:rsidR="004643DD" w:rsidRPr="003E4A1B">
        <w:rPr>
          <w:rFonts w:cs="Arial"/>
          <w:color w:val="000000"/>
          <w:lang w:val="en"/>
        </w:rPr>
        <w:t>and for only</w:t>
      </w:r>
      <w:r w:rsidR="009028A3" w:rsidRPr="003E4A1B">
        <w:rPr>
          <w:rFonts w:cs="Arial"/>
          <w:color w:val="000000"/>
          <w:lang w:val="en"/>
        </w:rPr>
        <w:t xml:space="preserve"> one set of fees. The World Intellectual Property Organization's International Bureau administers the Madrid System.</w:t>
      </w:r>
    </w:p>
    <w:p w14:paraId="06CF2AC2" w14:textId="719A7390" w:rsidR="00E94A1F" w:rsidRPr="003E4A1B" w:rsidRDefault="004D7F5C" w:rsidP="00F90031">
      <w:pPr>
        <w:spacing w:afterAutospacing="1" w:line="276" w:lineRule="auto"/>
        <w:jc w:val="both"/>
        <w:rPr>
          <w:rFonts w:cs="Arial"/>
          <w:color w:val="000000"/>
          <w:lang w:val="en"/>
        </w:rPr>
      </w:pPr>
      <w:r w:rsidRPr="003E4A1B">
        <w:rPr>
          <w:rFonts w:cs="Arial"/>
          <w:color w:val="000000"/>
          <w:lang w:val="en"/>
        </w:rPr>
        <w:t xml:space="preserve">For details, see </w:t>
      </w:r>
      <w:hyperlink r:id="rId170" w:history="1">
        <w:r w:rsidR="002679C4" w:rsidRPr="003E4A1B">
          <w:rPr>
            <w:rStyle w:val="Hyperlink"/>
            <w:rFonts w:cs="Arial"/>
            <w:lang w:val="en"/>
          </w:rPr>
          <w:t>http://www.uspto.gov/trademarks/law/madrid/index.jsp</w:t>
        </w:r>
      </w:hyperlink>
    </w:p>
    <w:p w14:paraId="54A7F824" w14:textId="1C1F8A5D" w:rsidR="003204D4" w:rsidRPr="003E4A1B" w:rsidRDefault="00BE3051" w:rsidP="00BE3051">
      <w:pPr>
        <w:spacing w:line="276" w:lineRule="auto"/>
        <w:jc w:val="both"/>
        <w:rPr>
          <w:rStyle w:val="Hyperlink"/>
          <w:rFonts w:cs="Arial"/>
          <w:lang w:val="en"/>
        </w:rPr>
      </w:pPr>
      <w:r w:rsidRPr="003E4A1B">
        <w:rPr>
          <w:rFonts w:cs="Arial"/>
          <w:noProof/>
        </w:rPr>
        <w:drawing>
          <wp:anchor distT="0" distB="0" distL="114300" distR="114300" simplePos="0" relativeHeight="251602432" behindDoc="0" locked="0" layoutInCell="1" allowOverlap="1" wp14:anchorId="457AA443" wp14:editId="76E24800">
            <wp:simplePos x="0" y="0"/>
            <wp:positionH relativeFrom="margin">
              <wp:posOffset>3912235</wp:posOffset>
            </wp:positionH>
            <wp:positionV relativeFrom="paragraph">
              <wp:posOffset>246380</wp:posOffset>
            </wp:positionV>
            <wp:extent cx="2554605" cy="2101850"/>
            <wp:effectExtent l="19050" t="19050" r="17145" b="12700"/>
            <wp:wrapSquare wrapText="bothSides"/>
            <wp:docPr id="79" name="Picture 79" descr="Eight company trad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Eight company trademarks."/>
                    <pic:cNvPicPr/>
                  </pic:nvPicPr>
                  <pic:blipFill>
                    <a:blip r:embed="rId171" cstate="email">
                      <a:extLst>
                        <a:ext uri="{28A0092B-C50C-407E-A947-70E740481C1C}">
                          <a14:useLocalDpi xmlns:a14="http://schemas.microsoft.com/office/drawing/2010/main"/>
                        </a:ext>
                      </a:extLst>
                    </a:blip>
                    <a:stretch>
                      <a:fillRect/>
                    </a:stretch>
                  </pic:blipFill>
                  <pic:spPr>
                    <a:xfrm>
                      <a:off x="0" y="0"/>
                      <a:ext cx="2554605" cy="2101850"/>
                    </a:xfrm>
                    <a:prstGeom prst="rect">
                      <a:avLst/>
                    </a:prstGeom>
                    <a:ln>
                      <a:solidFill>
                        <a:schemeClr val="bg1">
                          <a:lumMod val="50000"/>
                        </a:schemeClr>
                      </a:solidFill>
                    </a:ln>
                  </pic:spPr>
                </pic:pic>
              </a:graphicData>
            </a:graphic>
            <wp14:sizeRelH relativeFrom="page">
              <wp14:pctWidth>0</wp14:pctWidth>
            </wp14:sizeRelH>
            <wp14:sizeRelV relativeFrom="page">
              <wp14:pctHeight>0</wp14:pctHeight>
            </wp14:sizeRelV>
          </wp:anchor>
        </w:drawing>
      </w:r>
      <w:r w:rsidR="006B5D12" w:rsidRPr="003E4A1B">
        <w:rPr>
          <w:rStyle w:val="Heading2Char"/>
          <w:szCs w:val="22"/>
        </w:rPr>
        <w:t>Trademark Filing Fees</w:t>
      </w:r>
      <w:r w:rsidR="00306F76" w:rsidRPr="003E4A1B">
        <w:rPr>
          <w:rFonts w:cs="Arial"/>
          <w:b/>
          <w:sz w:val="22"/>
          <w:szCs w:val="22"/>
          <w:lang w:val="en"/>
        </w:rPr>
        <w:t>.</w:t>
      </w:r>
      <w:r w:rsidR="00306F76" w:rsidRPr="003E4A1B">
        <w:rPr>
          <w:rFonts w:cs="Arial"/>
          <w:b/>
          <w:lang w:val="en"/>
        </w:rPr>
        <w:t xml:space="preserve"> </w:t>
      </w:r>
      <w:r w:rsidR="004D7F5C" w:rsidRPr="003E4A1B">
        <w:rPr>
          <w:rFonts w:cs="Arial"/>
          <w:lang w:val="en"/>
        </w:rPr>
        <w:t>T</w:t>
      </w:r>
      <w:r w:rsidR="006B5D12" w:rsidRPr="003E4A1B">
        <w:rPr>
          <w:rFonts w:cs="Arial"/>
          <w:lang w:val="en"/>
        </w:rPr>
        <w:t>he application filing fee for the TEAS (Trademark/</w:t>
      </w:r>
      <w:r w:rsidR="00637B04" w:rsidRPr="003E4A1B">
        <w:rPr>
          <w:rFonts w:cs="Arial"/>
          <w:lang w:val="en"/>
        </w:rPr>
        <w:t>Service mark</w:t>
      </w:r>
      <w:r w:rsidR="006B5D12" w:rsidRPr="003E4A1B">
        <w:rPr>
          <w:rFonts w:cs="Arial"/>
          <w:lang w:val="en"/>
        </w:rPr>
        <w:t xml:space="preserve"> Electronic Application System) </w:t>
      </w:r>
      <w:r w:rsidR="00754358">
        <w:rPr>
          <w:rFonts w:cs="Arial"/>
          <w:lang w:val="en"/>
        </w:rPr>
        <w:t>is $350 (as of 2025)</w:t>
      </w:r>
      <w:r w:rsidR="006B5D12" w:rsidRPr="003E4A1B">
        <w:rPr>
          <w:rFonts w:cs="Arial"/>
          <w:color w:val="000000" w:themeColor="text1"/>
          <w:lang w:val="en"/>
        </w:rPr>
        <w:t xml:space="preserve"> </w:t>
      </w:r>
      <w:r w:rsidR="006B5D12" w:rsidRPr="00810B95">
        <w:rPr>
          <w:rFonts w:cs="Arial"/>
          <w:i/>
          <w:iCs/>
          <w:color w:val="000000" w:themeColor="text1"/>
          <w:lang w:val="en"/>
        </w:rPr>
        <w:t xml:space="preserve">per </w:t>
      </w:r>
      <w:r w:rsidR="006B5D12" w:rsidRPr="00810B95">
        <w:rPr>
          <w:rFonts w:cs="Arial"/>
          <w:i/>
          <w:iCs/>
          <w:lang w:val="en"/>
        </w:rPr>
        <w:t>class</w:t>
      </w:r>
      <w:r w:rsidR="006B5D12" w:rsidRPr="003E4A1B">
        <w:rPr>
          <w:rFonts w:cs="Arial"/>
          <w:lang w:val="en"/>
        </w:rPr>
        <w:t xml:space="preserve"> of goods and/or services. For example, if you intend to use the mark on computer hardware </w:t>
      </w:r>
      <w:r w:rsidR="006B5D12" w:rsidRPr="00363CA2">
        <w:rPr>
          <w:rFonts w:cs="Arial"/>
          <w:i/>
          <w:iCs/>
          <w:lang w:val="en"/>
        </w:rPr>
        <w:t>and</w:t>
      </w:r>
      <w:r w:rsidR="006B5D12" w:rsidRPr="003E4A1B">
        <w:rPr>
          <w:rFonts w:cs="Arial"/>
          <w:lang w:val="en"/>
        </w:rPr>
        <w:t xml:space="preserve"> T-Shirts, then you will have to pay a filing fe</w:t>
      </w:r>
      <w:r w:rsidR="00F30A1D" w:rsidRPr="003E4A1B">
        <w:rPr>
          <w:rFonts w:cs="Arial"/>
          <w:lang w:val="en"/>
        </w:rPr>
        <w:t>e for each of the two classes.</w:t>
      </w:r>
      <w:r w:rsidR="00250EC7" w:rsidRPr="003E4A1B">
        <w:rPr>
          <w:rFonts w:cs="Arial"/>
          <w:lang w:val="en"/>
        </w:rPr>
        <w:t xml:space="preserve"> </w:t>
      </w:r>
      <w:r w:rsidR="00810B95">
        <w:rPr>
          <w:rFonts w:cs="Arial"/>
          <w:lang w:val="en"/>
        </w:rPr>
        <w:t>You will also need to pay $150 when you begin to use the mark in commerce (selling items displaying the mark); and a renewal fee of $525 every 10 years</w:t>
      </w:r>
      <w:r w:rsidR="00306F76">
        <w:rPr>
          <w:rFonts w:cs="Arial"/>
          <w:lang w:val="en"/>
        </w:rPr>
        <w:t xml:space="preserve">. </w:t>
      </w:r>
      <w:r w:rsidR="00250EC7" w:rsidRPr="003E4A1B">
        <w:rPr>
          <w:rFonts w:cs="Arial"/>
          <w:lang w:val="en"/>
        </w:rPr>
        <w:t>Budget an additional $700 for attorney fees.</w:t>
      </w:r>
      <w:r w:rsidR="00F30A1D" w:rsidRPr="003E4A1B">
        <w:rPr>
          <w:rFonts w:cs="Arial"/>
          <w:lang w:val="en"/>
        </w:rPr>
        <w:t xml:space="preserve"> </w:t>
      </w:r>
      <w:r w:rsidR="003204D4" w:rsidRPr="003E4A1B">
        <w:rPr>
          <w:rStyle w:val="Heading2Char"/>
          <w:b w:val="0"/>
          <w:sz w:val="20"/>
        </w:rPr>
        <w:t xml:space="preserve">For </w:t>
      </w:r>
      <w:r w:rsidR="00810B95">
        <w:rPr>
          <w:rStyle w:val="Heading2Char"/>
          <w:b w:val="0"/>
          <w:sz w:val="20"/>
        </w:rPr>
        <w:t>details</w:t>
      </w:r>
      <w:r w:rsidR="0044641A" w:rsidRPr="003E4A1B">
        <w:rPr>
          <w:rStyle w:val="Heading2Char"/>
          <w:b w:val="0"/>
          <w:sz w:val="20"/>
        </w:rPr>
        <w:t>,</w:t>
      </w:r>
      <w:r w:rsidR="00CD35D3" w:rsidRPr="003E4A1B">
        <w:rPr>
          <w:rStyle w:val="Heading2Char"/>
          <w:b w:val="0"/>
          <w:sz w:val="20"/>
        </w:rPr>
        <w:t xml:space="preserve"> see</w:t>
      </w:r>
      <w:r w:rsidR="00CD35D3" w:rsidRPr="003E4A1B">
        <w:rPr>
          <w:rFonts w:eastAsia="Calibri" w:cs="Arial"/>
          <w:b/>
        </w:rPr>
        <w:t xml:space="preserve"> </w:t>
      </w:r>
      <w:r w:rsidR="00EE64C8" w:rsidRPr="003E4A1B">
        <w:rPr>
          <w:rFonts w:cs="Arial"/>
          <w:lang w:val="en"/>
        </w:rPr>
        <w:t xml:space="preserve"> </w:t>
      </w:r>
      <w:hyperlink r:id="rId172" w:history="1">
        <w:r w:rsidR="003204D4" w:rsidRPr="003E4A1B">
          <w:rPr>
            <w:rStyle w:val="Hyperlink"/>
            <w:rFonts w:cs="Arial"/>
            <w:lang w:val="en"/>
          </w:rPr>
          <w:t>http://www.uspto.gov/trademarks/index.jsp</w:t>
        </w:r>
      </w:hyperlink>
    </w:p>
    <w:p w14:paraId="4AE7689A" w14:textId="40189335" w:rsidR="00204E6E" w:rsidRPr="003E4A1B" w:rsidRDefault="00204E6E" w:rsidP="00250938">
      <w:pPr>
        <w:rPr>
          <w:rFonts w:cs="Arial"/>
        </w:rPr>
      </w:pPr>
    </w:p>
    <w:p w14:paraId="2AA4A886" w14:textId="77777777" w:rsidR="00250EC7" w:rsidRPr="003E4A1B" w:rsidRDefault="00250EC7" w:rsidP="00250EC7">
      <w:pPr>
        <w:pStyle w:val="NormalWeb"/>
        <w:spacing w:before="0" w:beforeAutospacing="0" w:after="0" w:afterAutospacing="0" w:line="276" w:lineRule="auto"/>
        <w:ind w:right="-86"/>
        <w:jc w:val="both"/>
        <w:rPr>
          <w:rFonts w:ascii="Arial" w:hAnsi="Arial" w:cs="Arial"/>
          <w:color w:val="000000" w:themeColor="text1"/>
          <w:sz w:val="20"/>
          <w:szCs w:val="22"/>
        </w:rPr>
      </w:pPr>
      <w:r w:rsidRPr="003E4A1B">
        <w:rPr>
          <w:rFonts w:ascii="Arial" w:hAnsi="Arial" w:cs="Arial"/>
          <w:sz w:val="20"/>
          <w:szCs w:val="22"/>
        </w:rPr>
        <w:t xml:space="preserve"> </w:t>
      </w:r>
    </w:p>
    <w:p w14:paraId="3AA4760B" w14:textId="57D9378E" w:rsidR="00B838EF" w:rsidRPr="003E4A1B" w:rsidRDefault="004643DD" w:rsidP="00250938">
      <w:pPr>
        <w:rPr>
          <w:rFonts w:cs="Arial"/>
          <w:i/>
          <w:sz w:val="22"/>
        </w:rPr>
      </w:pPr>
      <w:r w:rsidRPr="003E4A1B">
        <w:rPr>
          <w:rFonts w:cs="Arial"/>
        </w:rPr>
        <w:tab/>
      </w:r>
      <w:r w:rsidRPr="003E4A1B">
        <w:rPr>
          <w:rFonts w:cs="Arial"/>
        </w:rPr>
        <w:tab/>
        <w:t xml:space="preserve">          </w:t>
      </w:r>
      <w:r w:rsidR="008F32B2" w:rsidRPr="003E4A1B">
        <w:rPr>
          <w:rFonts w:cs="Arial"/>
        </w:rPr>
        <w:t xml:space="preserve">           </w:t>
      </w:r>
      <w:r w:rsidR="00BD1DD8" w:rsidRPr="003E4A1B">
        <w:rPr>
          <w:rFonts w:cs="Arial"/>
        </w:rPr>
        <w:t xml:space="preserve">    </w:t>
      </w:r>
      <w:r w:rsidR="008F32B2" w:rsidRPr="003E4A1B">
        <w:rPr>
          <w:rFonts w:cs="Arial"/>
        </w:rPr>
        <w:t xml:space="preserve"> </w:t>
      </w:r>
    </w:p>
    <w:p w14:paraId="2DB03D89" w14:textId="77777777" w:rsidR="00C40CCE" w:rsidRPr="003E4A1B" w:rsidRDefault="00F7152D" w:rsidP="00C40CCE">
      <w:pPr>
        <w:jc w:val="right"/>
        <w:rPr>
          <w:rFonts w:cs="Arial"/>
          <w:i/>
          <w:sz w:val="22"/>
        </w:rPr>
      </w:pPr>
      <w:r w:rsidRPr="003E4A1B">
        <w:rPr>
          <w:rFonts w:cs="Arial"/>
          <w:b/>
          <w:i/>
          <w:sz w:val="22"/>
        </w:rPr>
        <w:t>Trademarks</w:t>
      </w:r>
      <w:r w:rsidRPr="003E4A1B">
        <w:rPr>
          <w:rFonts w:cs="Arial"/>
          <w:i/>
          <w:sz w:val="22"/>
        </w:rPr>
        <w:t xml:space="preserve">. </w:t>
      </w:r>
      <w:r w:rsidRPr="003E4A1B">
        <w:rPr>
          <w:rFonts w:cs="Arial"/>
          <w:i/>
          <w:sz w:val="22"/>
        </w:rPr>
        <w:br/>
        <w:t>Note that the Starbucks mark is not registered.</w:t>
      </w:r>
    </w:p>
    <w:p w14:paraId="1C5A899A" w14:textId="77777777" w:rsidR="00941B88" w:rsidRPr="00941B88" w:rsidRDefault="00452B09" w:rsidP="00941B88">
      <w:pPr>
        <w:pStyle w:val="Heading2"/>
        <w:shd w:val="clear" w:color="auto" w:fill="FFFFFF"/>
        <w:tabs>
          <w:tab w:val="right" w:pos="10080"/>
        </w:tabs>
        <w:spacing w:before="0" w:line="240" w:lineRule="auto"/>
        <w:rPr>
          <w:b w:val="0"/>
          <w:bCs/>
          <w:i/>
          <w:sz w:val="24"/>
        </w:rPr>
      </w:pPr>
      <w:r w:rsidRPr="003E4A1B">
        <w:rPr>
          <w:lang w:val="en"/>
        </w:rPr>
        <w:br w:type="page"/>
      </w:r>
      <w:r w:rsidR="00941B88" w:rsidRPr="00941B88">
        <w:rPr>
          <w:b w:val="0"/>
          <w:noProof/>
          <w:color w:val="000000" w:themeColor="text1"/>
          <w:sz w:val="24"/>
          <w:szCs w:val="28"/>
        </w:rPr>
        <w:lastRenderedPageBreak/>
        <w:t xml:space="preserve">Module 1 -  Entrepreneurship  </w:t>
      </w:r>
      <w:r w:rsidR="00941B88" w:rsidRPr="00941B88">
        <w:rPr>
          <w:b w:val="0"/>
          <w:noProof/>
          <w:color w:val="000000" w:themeColor="text1"/>
          <w:sz w:val="24"/>
          <w:szCs w:val="28"/>
        </w:rPr>
        <w:tab/>
        <w:t>Chapter</w:t>
      </w:r>
      <w:r w:rsidR="00941B88">
        <w:rPr>
          <w:bCs/>
          <w:noProof/>
          <w:color w:val="000000" w:themeColor="text1"/>
          <w:sz w:val="24"/>
          <w:szCs w:val="28"/>
        </w:rPr>
        <w:t xml:space="preserve">  </w:t>
      </w:r>
      <w:r w:rsidR="00941B88">
        <w:rPr>
          <w:noProof/>
          <w:color w:val="000000" w:themeColor="text1"/>
          <w:sz w:val="24"/>
          <w:szCs w:val="28"/>
        </w:rPr>
        <w:t>9</w:t>
      </w:r>
      <w:r w:rsidR="00941B88" w:rsidRPr="00D400FD">
        <w:rPr>
          <w:noProof/>
          <w:color w:val="000000" w:themeColor="text1"/>
          <w:sz w:val="24"/>
          <w:szCs w:val="28"/>
        </w:rPr>
        <w:t xml:space="preserve"> </w:t>
      </w:r>
      <w:r w:rsidR="00941B88" w:rsidRPr="00941B88">
        <w:rPr>
          <w:b w:val="0"/>
          <w:bCs/>
          <w:i/>
          <w:sz w:val="24"/>
        </w:rPr>
        <w:t>– Protecting Intellectual Property</w:t>
      </w:r>
    </w:p>
    <w:p w14:paraId="6AA8CD9E" w14:textId="585D908A" w:rsidR="007F091F" w:rsidRPr="003E4A1B" w:rsidRDefault="007F091F" w:rsidP="00F2567B">
      <w:pPr>
        <w:rPr>
          <w:rFonts w:cs="Arial"/>
          <w:color w:val="000000"/>
          <w:szCs w:val="16"/>
        </w:rPr>
      </w:pPr>
    </w:p>
    <w:p w14:paraId="68E50FAC" w14:textId="77777777" w:rsidR="007F091F" w:rsidRPr="003E4A1B" w:rsidRDefault="007F091F" w:rsidP="007F091F">
      <w:pPr>
        <w:spacing w:line="276" w:lineRule="auto"/>
        <w:jc w:val="both"/>
        <w:rPr>
          <w:rFonts w:cs="Arial"/>
          <w:color w:val="000000"/>
          <w:szCs w:val="16"/>
        </w:rPr>
      </w:pPr>
    </w:p>
    <w:p w14:paraId="36971B31" w14:textId="0341B837" w:rsidR="00452B09" w:rsidRPr="00D43842" w:rsidRDefault="00D43842" w:rsidP="00D43842">
      <w:pPr>
        <w:pStyle w:val="Heading1"/>
      </w:pPr>
      <w:bookmarkStart w:id="104" w:name="_Toc206281861"/>
      <w:r w:rsidRPr="00D43842">
        <w:t>1.</w:t>
      </w:r>
      <w:r w:rsidR="00DF4AF0" w:rsidRPr="00D43842">
        <w:t>9</w:t>
      </w:r>
      <w:r w:rsidR="00E10D8B" w:rsidRPr="00D43842">
        <w:t xml:space="preserve">.2 </w:t>
      </w:r>
      <w:r w:rsidR="00A93183" w:rsidRPr="00D43842">
        <w:t xml:space="preserve">  </w:t>
      </w:r>
      <w:bookmarkStart w:id="105" w:name="Patents"/>
      <w:r w:rsidR="00452B09" w:rsidRPr="00D43842">
        <w:t>Patents</w:t>
      </w:r>
      <w:bookmarkEnd w:id="104"/>
      <w:bookmarkEnd w:id="105"/>
      <w:r w:rsidR="00B75D12" w:rsidRPr="00AC32F1">
        <w:rPr>
          <w:sz w:val="22"/>
          <w:szCs w:val="22"/>
        </w:rPr>
        <w:fldChar w:fldCharType="begin"/>
      </w:r>
      <w:r w:rsidR="00B75D12" w:rsidRPr="00AC32F1">
        <w:rPr>
          <w:sz w:val="22"/>
          <w:szCs w:val="22"/>
        </w:rPr>
        <w:instrText xml:space="preserve"> XE "PATENT" </w:instrText>
      </w:r>
      <w:r w:rsidR="00B75D12" w:rsidRPr="00AC32F1">
        <w:rPr>
          <w:sz w:val="22"/>
          <w:szCs w:val="22"/>
        </w:rPr>
        <w:fldChar w:fldCharType="end"/>
      </w:r>
    </w:p>
    <w:p w14:paraId="5DFAFB3E" w14:textId="77777777" w:rsidR="00EC290C" w:rsidRPr="003E4A1B" w:rsidRDefault="00EC290C" w:rsidP="00EC290C">
      <w:pPr>
        <w:rPr>
          <w:rFonts w:cs="Arial"/>
        </w:rPr>
      </w:pPr>
    </w:p>
    <w:p w14:paraId="00856E91" w14:textId="77777777" w:rsidR="00EC290C" w:rsidRPr="003E4A1B" w:rsidRDefault="00EC290C" w:rsidP="00EC290C">
      <w:pPr>
        <w:spacing w:line="276" w:lineRule="auto"/>
        <w:ind w:left="360" w:hanging="360"/>
        <w:rPr>
          <w:rFonts w:cs="Arial"/>
          <w:b/>
        </w:rPr>
      </w:pPr>
    </w:p>
    <w:p w14:paraId="0E49D035" w14:textId="7E81C19A" w:rsidR="006B2F66" w:rsidRPr="00333745" w:rsidRDefault="00EE64C8" w:rsidP="00397B2D">
      <w:pPr>
        <w:pStyle w:val="Heading2"/>
        <w:spacing w:before="0" w:after="60"/>
        <w:jc w:val="both"/>
        <w:rPr>
          <w:b w:val="0"/>
          <w:bCs/>
          <w:lang w:val="en"/>
        </w:rPr>
      </w:pPr>
      <w:r w:rsidRPr="003E4A1B">
        <w:rPr>
          <w:lang w:val="en"/>
        </w:rPr>
        <w:t>First</w:t>
      </w:r>
      <w:r w:rsidR="00EE1AF7" w:rsidRPr="003E4A1B">
        <w:rPr>
          <w:lang w:val="en"/>
        </w:rPr>
        <w:t xml:space="preserve"> </w:t>
      </w:r>
      <w:r w:rsidR="0044641A" w:rsidRPr="003E4A1B">
        <w:rPr>
          <w:lang w:val="en"/>
        </w:rPr>
        <w:t>to</w:t>
      </w:r>
      <w:r w:rsidR="00EE1AF7" w:rsidRPr="003E4A1B">
        <w:rPr>
          <w:lang w:val="en"/>
        </w:rPr>
        <w:t xml:space="preserve"> File </w:t>
      </w:r>
      <w:r w:rsidR="0044641A">
        <w:rPr>
          <w:lang w:val="en"/>
        </w:rPr>
        <w:t>V</w:t>
      </w:r>
      <w:r w:rsidR="0044641A" w:rsidRPr="003E4A1B">
        <w:rPr>
          <w:lang w:val="en"/>
        </w:rPr>
        <w:t>ersus</w:t>
      </w:r>
      <w:r w:rsidR="00EE1AF7" w:rsidRPr="003E4A1B">
        <w:rPr>
          <w:lang w:val="en"/>
        </w:rPr>
        <w:t xml:space="preserve"> First </w:t>
      </w:r>
      <w:r w:rsidR="0044641A" w:rsidRPr="003E4A1B">
        <w:rPr>
          <w:lang w:val="en"/>
        </w:rPr>
        <w:t>to</w:t>
      </w:r>
      <w:r w:rsidR="00EE1AF7" w:rsidRPr="003E4A1B">
        <w:rPr>
          <w:lang w:val="en"/>
        </w:rPr>
        <w:t xml:space="preserve"> Invent</w:t>
      </w:r>
      <w:r w:rsidR="00306F76" w:rsidRPr="009A495E">
        <w:rPr>
          <w:b w:val="0"/>
          <w:bCs/>
          <w:lang w:val="en"/>
        </w:rPr>
        <w:t xml:space="preserve">. </w:t>
      </w:r>
      <w:r w:rsidR="006B2F66" w:rsidRPr="00BE37A3">
        <w:rPr>
          <w:b w:val="0"/>
          <w:bCs/>
          <w:sz w:val="20"/>
          <w:szCs w:val="18"/>
          <w:lang w:val="en"/>
        </w:rPr>
        <w:t xml:space="preserve">As of March </w:t>
      </w:r>
      <w:r w:rsidR="00147BB0" w:rsidRPr="00BE37A3">
        <w:rPr>
          <w:b w:val="0"/>
          <w:bCs/>
          <w:sz w:val="20"/>
          <w:szCs w:val="18"/>
          <w:lang w:val="en"/>
        </w:rPr>
        <w:t xml:space="preserve">16, 2013, the law was changed in the U.S. to award patents </w:t>
      </w:r>
      <w:r w:rsidR="0044641A" w:rsidRPr="00BE37A3">
        <w:rPr>
          <w:b w:val="0"/>
          <w:bCs/>
          <w:sz w:val="20"/>
          <w:szCs w:val="18"/>
          <w:lang w:val="en"/>
        </w:rPr>
        <w:t>based on</w:t>
      </w:r>
      <w:r w:rsidR="00147BB0" w:rsidRPr="00BE37A3">
        <w:rPr>
          <w:b w:val="0"/>
          <w:bCs/>
          <w:sz w:val="20"/>
          <w:szCs w:val="18"/>
          <w:lang w:val="en"/>
        </w:rPr>
        <w:t xml:space="preserve"> who was the first to file for a patent, as opposed to the previous method of granting a patent to the original inventor</w:t>
      </w:r>
      <w:r w:rsidR="00306F76" w:rsidRPr="00BE37A3">
        <w:rPr>
          <w:b w:val="0"/>
          <w:bCs/>
          <w:sz w:val="20"/>
          <w:szCs w:val="18"/>
          <w:lang w:val="en"/>
        </w:rPr>
        <w:t xml:space="preserve">. </w:t>
      </w:r>
      <w:r w:rsidR="00147BB0" w:rsidRPr="00BE37A3">
        <w:rPr>
          <w:b w:val="0"/>
          <w:bCs/>
          <w:sz w:val="20"/>
          <w:szCs w:val="18"/>
          <w:lang w:val="en"/>
        </w:rPr>
        <w:t>Unfortunately, it is</w:t>
      </w:r>
      <w:r w:rsidR="00E84CDF" w:rsidRPr="00BE37A3">
        <w:rPr>
          <w:b w:val="0"/>
          <w:bCs/>
          <w:sz w:val="20"/>
          <w:szCs w:val="18"/>
          <w:lang w:val="en"/>
        </w:rPr>
        <w:t xml:space="preserve"> now easier to “steal” an idea.</w:t>
      </w:r>
      <w:r w:rsidR="00147BB0" w:rsidRPr="00BE37A3">
        <w:rPr>
          <w:b w:val="0"/>
          <w:bCs/>
          <w:sz w:val="20"/>
          <w:szCs w:val="18"/>
          <w:lang w:val="en"/>
        </w:rPr>
        <w:t xml:space="preserve"> </w:t>
      </w:r>
      <w:r w:rsidR="003A5DEF" w:rsidRPr="00BE37A3">
        <w:rPr>
          <w:b w:val="0"/>
          <w:bCs/>
          <w:sz w:val="20"/>
          <w:szCs w:val="18"/>
          <w:lang w:val="en"/>
        </w:rPr>
        <w:t>The “poor man’s patent”</w:t>
      </w:r>
      <w:r w:rsidR="00235501" w:rsidRPr="00BE37A3">
        <w:rPr>
          <w:b w:val="0"/>
          <w:bCs/>
          <w:sz w:val="20"/>
          <w:szCs w:val="18"/>
          <w:lang w:val="en"/>
        </w:rPr>
        <w:t>—</w:t>
      </w:r>
      <w:r w:rsidR="003A5DEF" w:rsidRPr="00BE37A3">
        <w:rPr>
          <w:b w:val="0"/>
          <w:bCs/>
          <w:sz w:val="20"/>
          <w:szCs w:val="18"/>
          <w:lang w:val="en"/>
        </w:rPr>
        <w:t>mailing plans to yourself</w:t>
      </w:r>
      <w:r w:rsidR="00EE1AF7" w:rsidRPr="00BE37A3">
        <w:rPr>
          <w:b w:val="0"/>
          <w:bCs/>
          <w:sz w:val="20"/>
          <w:szCs w:val="18"/>
          <w:lang w:val="en"/>
        </w:rPr>
        <w:t xml:space="preserve"> to prove when you developed an invention</w:t>
      </w:r>
      <w:r w:rsidR="00235501" w:rsidRPr="00BE37A3">
        <w:rPr>
          <w:b w:val="0"/>
          <w:bCs/>
          <w:sz w:val="20"/>
          <w:szCs w:val="18"/>
          <w:lang w:val="en"/>
        </w:rPr>
        <w:t>—</w:t>
      </w:r>
      <w:r w:rsidR="003A5DEF" w:rsidRPr="00BE37A3">
        <w:rPr>
          <w:b w:val="0"/>
          <w:bCs/>
          <w:sz w:val="20"/>
          <w:szCs w:val="18"/>
          <w:lang w:val="en"/>
        </w:rPr>
        <w:t>is now immaterial</w:t>
      </w:r>
      <w:r w:rsidR="00306F76" w:rsidRPr="00BE37A3">
        <w:rPr>
          <w:b w:val="0"/>
          <w:bCs/>
          <w:sz w:val="20"/>
          <w:szCs w:val="18"/>
          <w:lang w:val="en"/>
        </w:rPr>
        <w:t xml:space="preserve">. </w:t>
      </w:r>
    </w:p>
    <w:p w14:paraId="40C54986" w14:textId="77777777" w:rsidR="00AC4E25" w:rsidRPr="00B64428" w:rsidRDefault="00AC4E25" w:rsidP="00EE1AF7">
      <w:pPr>
        <w:pStyle w:val="Heading2"/>
        <w:spacing w:before="0"/>
        <w:rPr>
          <w:sz w:val="16"/>
          <w:szCs w:val="14"/>
          <w:lang w:val="en"/>
        </w:rPr>
      </w:pPr>
    </w:p>
    <w:p w14:paraId="6BA267B7" w14:textId="6128B22C" w:rsidR="003A5DEF" w:rsidRPr="003E4A1B" w:rsidRDefault="00EE64C8" w:rsidP="00EE1AF7">
      <w:pPr>
        <w:pStyle w:val="Heading2"/>
        <w:spacing w:before="0"/>
        <w:rPr>
          <w:lang w:val="en"/>
        </w:rPr>
      </w:pPr>
      <w:r w:rsidRPr="003E4A1B">
        <w:rPr>
          <w:lang w:val="en"/>
        </w:rPr>
        <w:t xml:space="preserve">How </w:t>
      </w:r>
      <w:r w:rsidR="00663DD9" w:rsidRPr="003E4A1B">
        <w:rPr>
          <w:lang w:val="en"/>
        </w:rPr>
        <w:t>Can</w:t>
      </w:r>
      <w:r w:rsidRPr="003E4A1B">
        <w:rPr>
          <w:lang w:val="en"/>
        </w:rPr>
        <w:t xml:space="preserve"> an Inventor Protect an Idea Before It Is Patented</w:t>
      </w:r>
      <w:r w:rsidR="00306F76" w:rsidRPr="003E4A1B">
        <w:rPr>
          <w:lang w:val="en"/>
        </w:rPr>
        <w:t xml:space="preserve">? </w:t>
      </w:r>
    </w:p>
    <w:p w14:paraId="5071CB52" w14:textId="6A266CB0" w:rsidR="00147BB0"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 xml:space="preserve">DO NOT DIVULGE THE </w:t>
      </w:r>
      <w:r w:rsidR="00D15465" w:rsidRPr="003E4A1B">
        <w:rPr>
          <w:rStyle w:val="Heading3Char"/>
          <w:rFonts w:cs="Arial"/>
        </w:rPr>
        <w:t xml:space="preserve">Formula for your </w:t>
      </w:r>
      <w:r w:rsidRPr="003E4A1B">
        <w:rPr>
          <w:rStyle w:val="Heading3Char"/>
          <w:rFonts w:cs="Arial"/>
        </w:rPr>
        <w:t>SECRET SAUCE</w:t>
      </w:r>
      <w:r w:rsidR="003A5DEF" w:rsidRPr="003E4A1B">
        <w:rPr>
          <w:rStyle w:val="Heading3Char"/>
          <w:rFonts w:cs="Arial"/>
        </w:rPr>
        <w:t xml:space="preserve"> </w:t>
      </w:r>
      <w:r w:rsidR="003A5DEF" w:rsidRPr="003E4A1B">
        <w:rPr>
          <w:rFonts w:cs="Arial"/>
          <w:bCs/>
          <w:color w:val="000000"/>
          <w:lang w:val="en"/>
        </w:rPr>
        <w:t>when selling your idea to supporters. Just reveal</w:t>
      </w:r>
      <w:r w:rsidR="00A3247A" w:rsidRPr="003E4A1B">
        <w:rPr>
          <w:rFonts w:cs="Arial"/>
          <w:bCs/>
          <w:color w:val="000000"/>
          <w:lang w:val="en"/>
        </w:rPr>
        <w:t xml:space="preserve"> the benefits of the innovation</w:t>
      </w:r>
      <w:r w:rsidR="00663DD9" w:rsidRPr="003E4A1B">
        <w:rPr>
          <w:rFonts w:cs="Arial"/>
          <w:bCs/>
          <w:color w:val="000000"/>
          <w:lang w:val="en"/>
        </w:rPr>
        <w:t>:</w:t>
      </w:r>
      <w:r w:rsidR="003A5DEF" w:rsidRPr="003E4A1B">
        <w:rPr>
          <w:rFonts w:cs="Arial"/>
          <w:bCs/>
          <w:color w:val="000000"/>
          <w:lang w:val="en"/>
        </w:rPr>
        <w:t xml:space="preserve"> “Our new beverage beats Coke and Pepsi in taste tests</w:t>
      </w:r>
      <w:r w:rsidR="00397B2D">
        <w:rPr>
          <w:rFonts w:cs="Arial"/>
          <w:bCs/>
          <w:color w:val="000000"/>
          <w:lang w:val="en"/>
        </w:rPr>
        <w:t xml:space="preserve"> </w:t>
      </w:r>
      <w:r w:rsidR="003A5DEF" w:rsidRPr="003E4A1B">
        <w:rPr>
          <w:rFonts w:cs="Arial"/>
          <w:bCs/>
          <w:color w:val="000000"/>
          <w:lang w:val="en"/>
        </w:rPr>
        <w:t xml:space="preserve">and has zero calories.”  </w:t>
      </w:r>
    </w:p>
    <w:p w14:paraId="3891DBBC" w14:textId="06B83AA3" w:rsidR="003A5DEF"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LIMIT EXPOSURE</w:t>
      </w:r>
      <w:r w:rsidR="00306F76" w:rsidRPr="003E4A1B">
        <w:rPr>
          <w:rStyle w:val="Heading3Char"/>
          <w:rFonts w:cs="Arial"/>
        </w:rPr>
        <w:t>.</w:t>
      </w:r>
      <w:r w:rsidR="00306F76" w:rsidRPr="003E4A1B">
        <w:rPr>
          <w:rFonts w:cs="Arial"/>
          <w:bCs/>
          <w:color w:val="000000"/>
          <w:lang w:val="en"/>
        </w:rPr>
        <w:t xml:space="preserve"> </w:t>
      </w:r>
      <w:r w:rsidR="003A5DEF" w:rsidRPr="003E4A1B">
        <w:rPr>
          <w:rFonts w:cs="Arial"/>
          <w:bCs/>
          <w:color w:val="000000"/>
          <w:lang w:val="en"/>
        </w:rPr>
        <w:t>Pick out one or two people you feel you can trust: an attorney</w:t>
      </w:r>
      <w:r w:rsidRPr="003E4A1B">
        <w:rPr>
          <w:rFonts w:cs="Arial"/>
          <w:bCs/>
          <w:color w:val="000000"/>
          <w:lang w:val="en"/>
        </w:rPr>
        <w:t>,</w:t>
      </w:r>
      <w:r w:rsidR="003A5DEF" w:rsidRPr="003E4A1B">
        <w:rPr>
          <w:rFonts w:cs="Arial"/>
          <w:bCs/>
          <w:color w:val="000000"/>
          <w:lang w:val="en"/>
        </w:rPr>
        <w:t xml:space="preserve"> potential investor</w:t>
      </w:r>
      <w:r w:rsidRPr="003E4A1B">
        <w:rPr>
          <w:rFonts w:cs="Arial"/>
          <w:bCs/>
          <w:color w:val="000000"/>
          <w:lang w:val="en"/>
        </w:rPr>
        <w:t xml:space="preserve">, or beta tester (early customer you allow to use the product for free to determine if </w:t>
      </w:r>
      <w:r w:rsidR="00663DD9" w:rsidRPr="003E4A1B">
        <w:rPr>
          <w:rFonts w:cs="Arial"/>
          <w:bCs/>
          <w:color w:val="000000"/>
          <w:lang w:val="en"/>
        </w:rPr>
        <w:t xml:space="preserve">the </w:t>
      </w:r>
      <w:r w:rsidR="00397B2D">
        <w:rPr>
          <w:rFonts w:cs="Arial"/>
          <w:bCs/>
          <w:color w:val="000000"/>
          <w:lang w:val="en"/>
        </w:rPr>
        <w:t>idea</w:t>
      </w:r>
      <w:r w:rsidRPr="003E4A1B">
        <w:rPr>
          <w:rFonts w:cs="Arial"/>
          <w:bCs/>
          <w:color w:val="000000"/>
          <w:lang w:val="en"/>
        </w:rPr>
        <w:t xml:space="preserve"> needs more </w:t>
      </w:r>
      <w:r w:rsidR="00663DD9" w:rsidRPr="003E4A1B">
        <w:rPr>
          <w:rFonts w:cs="Arial"/>
          <w:bCs/>
          <w:color w:val="000000"/>
          <w:lang w:val="en"/>
        </w:rPr>
        <w:t>d</w:t>
      </w:r>
      <w:r w:rsidR="00EC3EB3" w:rsidRPr="003E4A1B">
        <w:rPr>
          <w:rFonts w:cs="Arial"/>
          <w:bCs/>
          <w:color w:val="000000"/>
          <w:lang w:val="en"/>
        </w:rPr>
        <w:t>evelop</w:t>
      </w:r>
      <w:r w:rsidR="00663DD9" w:rsidRPr="003E4A1B">
        <w:rPr>
          <w:rFonts w:cs="Arial"/>
          <w:bCs/>
          <w:color w:val="000000"/>
          <w:lang w:val="en"/>
        </w:rPr>
        <w:t>ment</w:t>
      </w:r>
      <w:r w:rsidRPr="003E4A1B">
        <w:rPr>
          <w:rFonts w:cs="Arial"/>
          <w:bCs/>
          <w:color w:val="000000"/>
          <w:lang w:val="en"/>
        </w:rPr>
        <w:t>)</w:t>
      </w:r>
      <w:r w:rsidR="003A5DEF" w:rsidRPr="003E4A1B">
        <w:rPr>
          <w:rFonts w:cs="Arial"/>
          <w:bCs/>
          <w:color w:val="000000"/>
          <w:lang w:val="en"/>
        </w:rPr>
        <w:t xml:space="preserve">, </w:t>
      </w:r>
      <w:r w:rsidR="001E1981" w:rsidRPr="003E4A1B">
        <w:rPr>
          <w:rFonts w:cs="Arial"/>
          <w:bCs/>
          <w:color w:val="000000"/>
          <w:lang w:val="en"/>
        </w:rPr>
        <w:t>or</w:t>
      </w:r>
      <w:r w:rsidRPr="003E4A1B">
        <w:rPr>
          <w:rFonts w:cs="Arial"/>
          <w:bCs/>
          <w:color w:val="000000"/>
          <w:lang w:val="en"/>
        </w:rPr>
        <w:t xml:space="preserve"> </w:t>
      </w:r>
      <w:r w:rsidR="00397B2D">
        <w:rPr>
          <w:rFonts w:cs="Arial"/>
          <w:bCs/>
          <w:color w:val="000000"/>
          <w:lang w:val="en"/>
        </w:rPr>
        <w:t>a mentor</w:t>
      </w:r>
      <w:r w:rsidRPr="003E4A1B">
        <w:rPr>
          <w:rFonts w:cs="Arial"/>
          <w:bCs/>
          <w:color w:val="000000"/>
          <w:lang w:val="en"/>
        </w:rPr>
        <w:t xml:space="preserve"> </w:t>
      </w:r>
      <w:r w:rsidR="003A5DEF" w:rsidRPr="003E4A1B">
        <w:rPr>
          <w:rFonts w:cs="Arial"/>
          <w:bCs/>
          <w:color w:val="000000"/>
          <w:lang w:val="en"/>
        </w:rPr>
        <w:t>to discuss how</w:t>
      </w:r>
      <w:r w:rsidRPr="003E4A1B">
        <w:rPr>
          <w:rFonts w:cs="Arial"/>
          <w:bCs/>
          <w:color w:val="000000"/>
          <w:lang w:val="en"/>
        </w:rPr>
        <w:t xml:space="preserve"> best</w:t>
      </w:r>
      <w:r w:rsidR="003A5DEF" w:rsidRPr="003E4A1B">
        <w:rPr>
          <w:rFonts w:cs="Arial"/>
          <w:bCs/>
          <w:color w:val="000000"/>
          <w:lang w:val="en"/>
        </w:rPr>
        <w:t xml:space="preserve"> to move the project forward.</w:t>
      </w:r>
    </w:p>
    <w:p w14:paraId="4EA7980F" w14:textId="6243B901" w:rsidR="003A5DEF" w:rsidRPr="003E4A1B" w:rsidRDefault="004118A4" w:rsidP="00F34A03">
      <w:pPr>
        <w:numPr>
          <w:ilvl w:val="0"/>
          <w:numId w:val="12"/>
        </w:numPr>
        <w:spacing w:before="120" w:line="276" w:lineRule="auto"/>
        <w:ind w:left="835"/>
        <w:jc w:val="both"/>
        <w:outlineLvl w:val="1"/>
        <w:rPr>
          <w:rFonts w:cs="Arial"/>
          <w:bCs/>
          <w:color w:val="000000"/>
          <w:lang w:val="en"/>
        </w:rPr>
      </w:pPr>
      <w:r w:rsidRPr="003E4A1B">
        <w:rPr>
          <w:rStyle w:val="Heading3Char"/>
          <w:rFonts w:cs="Arial"/>
        </w:rPr>
        <w:t xml:space="preserve">USE </w:t>
      </w:r>
      <w:r w:rsidR="00C335AE" w:rsidRPr="003E4A1B">
        <w:rPr>
          <w:rStyle w:val="Heading3Char"/>
          <w:rFonts w:cs="Arial"/>
        </w:rPr>
        <w:t xml:space="preserve">A </w:t>
      </w:r>
      <w:r w:rsidR="00663DD9" w:rsidRPr="003E4A1B">
        <w:rPr>
          <w:rStyle w:val="Heading3Char"/>
          <w:rFonts w:cs="Arial"/>
        </w:rPr>
        <w:t>non-disclosure agreement (NDA</w:t>
      </w:r>
      <w:r w:rsidR="00C335AE" w:rsidRPr="003E4A1B">
        <w:rPr>
          <w:rStyle w:val="Heading3Char"/>
          <w:rFonts w:cs="Arial"/>
        </w:rPr>
        <w:t>)</w:t>
      </w:r>
      <w:r w:rsidR="00663DD9" w:rsidRPr="003E4A1B">
        <w:rPr>
          <w:rStyle w:val="Heading3Char"/>
          <w:rFonts w:cs="Arial"/>
        </w:rPr>
        <w:t xml:space="preserve"> </w:t>
      </w:r>
      <w:r w:rsidRPr="003E4A1B">
        <w:rPr>
          <w:rStyle w:val="Heading3Char"/>
          <w:rFonts w:cs="Arial"/>
        </w:rPr>
        <w:t>when possible.</w:t>
      </w:r>
      <w:r w:rsidRPr="003E4A1B">
        <w:rPr>
          <w:rFonts w:cs="Arial"/>
          <w:bCs/>
          <w:color w:val="000000"/>
          <w:lang w:val="en"/>
        </w:rPr>
        <w:t xml:space="preserve"> </w:t>
      </w:r>
      <w:r w:rsidR="003A5DEF" w:rsidRPr="003E4A1B">
        <w:rPr>
          <w:rFonts w:cs="Arial"/>
          <w:bCs/>
          <w:color w:val="000000"/>
          <w:lang w:val="en"/>
        </w:rPr>
        <w:t>If someone does need to see enough of a product to be convinced, and this would allow the viewer to replicate the product, ask the person to sign a</w:t>
      </w:r>
      <w:r w:rsidR="00663DD9" w:rsidRPr="003E4A1B">
        <w:rPr>
          <w:rFonts w:cs="Arial"/>
          <w:bCs/>
          <w:color w:val="000000"/>
          <w:lang w:val="en"/>
        </w:rPr>
        <w:t>n NDA</w:t>
      </w:r>
      <w:r w:rsidR="003A5DEF" w:rsidRPr="003E4A1B">
        <w:rPr>
          <w:rFonts w:cs="Arial"/>
          <w:bCs/>
          <w:color w:val="000000"/>
          <w:lang w:val="en"/>
        </w:rPr>
        <w:t xml:space="preserve">. That said, </w:t>
      </w:r>
      <w:r w:rsidRPr="003E4A1B">
        <w:rPr>
          <w:rFonts w:cs="Arial"/>
          <w:bCs/>
          <w:color w:val="000000"/>
          <w:lang w:val="en"/>
        </w:rPr>
        <w:t xml:space="preserve">prospective </w:t>
      </w:r>
      <w:r w:rsidR="003A5DEF" w:rsidRPr="003E4A1B">
        <w:rPr>
          <w:rFonts w:cs="Arial"/>
          <w:bCs/>
          <w:color w:val="000000"/>
          <w:lang w:val="en"/>
        </w:rPr>
        <w:t xml:space="preserve">investors will not sign NDAs just to </w:t>
      </w:r>
      <w:r w:rsidRPr="003E4A1B">
        <w:rPr>
          <w:rFonts w:cs="Arial"/>
          <w:bCs/>
          <w:color w:val="000000"/>
          <w:lang w:val="en"/>
        </w:rPr>
        <w:t>evaluate</w:t>
      </w:r>
      <w:r w:rsidR="003A5DEF" w:rsidRPr="003E4A1B">
        <w:rPr>
          <w:rFonts w:cs="Arial"/>
          <w:bCs/>
          <w:color w:val="000000"/>
          <w:lang w:val="en"/>
        </w:rPr>
        <w:t xml:space="preserve"> an idea. With potential financial backers, you need to trust your i</w:t>
      </w:r>
      <w:r w:rsidR="00AC5612" w:rsidRPr="003E4A1B">
        <w:rPr>
          <w:rFonts w:cs="Arial"/>
          <w:bCs/>
          <w:color w:val="000000"/>
          <w:lang w:val="en"/>
        </w:rPr>
        <w:t>nstincts as to their character.</w:t>
      </w:r>
      <w:r w:rsidR="003A5DEF" w:rsidRPr="003E4A1B">
        <w:rPr>
          <w:rFonts w:cs="Arial"/>
          <w:bCs/>
          <w:color w:val="000000"/>
          <w:lang w:val="en"/>
        </w:rPr>
        <w:t xml:space="preserve"> You can ask for references; that is, names of other innovators or entrepreneurs that the investor has worked with.</w:t>
      </w:r>
      <w:r w:rsidR="00397B2D">
        <w:rPr>
          <w:rFonts w:cs="Arial"/>
          <w:bCs/>
          <w:color w:val="000000"/>
          <w:lang w:val="en"/>
        </w:rPr>
        <w:t xml:space="preserve"> </w:t>
      </w:r>
      <w:r w:rsidR="003A5DEF" w:rsidRPr="003E4A1B">
        <w:rPr>
          <w:rFonts w:cs="Arial"/>
          <w:bCs/>
          <w:color w:val="000000"/>
          <w:lang w:val="en"/>
        </w:rPr>
        <w:t>Then call these individuals and ask</w:t>
      </w:r>
      <w:r w:rsidR="00663DD9" w:rsidRPr="003E4A1B">
        <w:rPr>
          <w:rFonts w:cs="Arial"/>
          <w:bCs/>
          <w:color w:val="000000"/>
          <w:lang w:val="en"/>
        </w:rPr>
        <w:t xml:space="preserve"> about their experiences</w:t>
      </w:r>
      <w:r w:rsidR="003A5DEF" w:rsidRPr="003E4A1B">
        <w:rPr>
          <w:rFonts w:cs="Arial"/>
          <w:bCs/>
          <w:color w:val="000000"/>
          <w:lang w:val="en"/>
        </w:rPr>
        <w:t>.</w:t>
      </w:r>
    </w:p>
    <w:p w14:paraId="115A9E18" w14:textId="13F4BB69" w:rsidR="005A454C" w:rsidRPr="00333745" w:rsidRDefault="00036DBF" w:rsidP="00F34A03">
      <w:pPr>
        <w:numPr>
          <w:ilvl w:val="0"/>
          <w:numId w:val="12"/>
        </w:numPr>
        <w:spacing w:before="120" w:line="276" w:lineRule="auto"/>
        <w:ind w:left="810"/>
        <w:jc w:val="both"/>
        <w:outlineLvl w:val="1"/>
        <w:rPr>
          <w:rFonts w:cs="Arial"/>
          <w:bCs/>
          <w:color w:val="000000"/>
          <w:lang w:val="en"/>
        </w:rPr>
      </w:pPr>
      <w:r w:rsidRPr="00333745">
        <w:rPr>
          <w:rStyle w:val="Heading3Char"/>
          <w:rFonts w:cs="Arial"/>
        </w:rPr>
        <w:t xml:space="preserve">FILE A </w:t>
      </w:r>
      <w:r w:rsidR="00663DD9" w:rsidRPr="00333745">
        <w:rPr>
          <w:rStyle w:val="Heading3Char"/>
          <w:rFonts w:cs="Arial"/>
        </w:rPr>
        <w:t xml:space="preserve">Temporary </w:t>
      </w:r>
      <w:r w:rsidRPr="00333745">
        <w:rPr>
          <w:rStyle w:val="Heading3Char"/>
          <w:rFonts w:cs="Arial"/>
          <w:i/>
        </w:rPr>
        <w:t>PROVISIONAL PATENT</w:t>
      </w:r>
      <w:r w:rsidR="004118A4" w:rsidRPr="00333745">
        <w:rPr>
          <w:rFonts w:cs="Arial"/>
          <w:bCs/>
          <w:color w:val="000000"/>
          <w:lang w:val="en"/>
        </w:rPr>
        <w:t xml:space="preserve">. This </w:t>
      </w:r>
      <w:r w:rsidR="00BC6100" w:rsidRPr="00333745">
        <w:rPr>
          <w:rFonts w:cs="Arial"/>
          <w:bCs/>
          <w:color w:val="000000"/>
          <w:lang w:val="en"/>
        </w:rPr>
        <w:t xml:space="preserve">requires less paperwork </w:t>
      </w:r>
      <w:r w:rsidR="00207240" w:rsidRPr="00333745">
        <w:rPr>
          <w:rFonts w:cs="Arial"/>
          <w:bCs/>
          <w:color w:val="000000"/>
          <w:lang w:val="en"/>
        </w:rPr>
        <w:t xml:space="preserve">than a full patent and </w:t>
      </w:r>
      <w:r w:rsidR="004118A4" w:rsidRPr="00333745">
        <w:rPr>
          <w:rFonts w:cs="Arial"/>
          <w:bCs/>
          <w:color w:val="000000"/>
          <w:lang w:val="en"/>
        </w:rPr>
        <w:t xml:space="preserve">will buy you </w:t>
      </w:r>
      <w:r w:rsidR="00DC3627">
        <w:rPr>
          <w:rFonts w:cs="Arial"/>
          <w:bCs/>
          <w:color w:val="000000"/>
          <w:lang w:val="en"/>
        </w:rPr>
        <w:t>12 months</w:t>
      </w:r>
      <w:r w:rsidR="004118A4" w:rsidRPr="00333745">
        <w:rPr>
          <w:rFonts w:cs="Arial"/>
          <w:bCs/>
          <w:color w:val="000000"/>
          <w:lang w:val="en"/>
        </w:rPr>
        <w:t xml:space="preserve"> to refine the final </w:t>
      </w:r>
      <w:r w:rsidR="008D13DC" w:rsidRPr="00333745">
        <w:rPr>
          <w:rFonts w:cs="Arial"/>
          <w:bCs/>
          <w:color w:val="000000"/>
          <w:lang w:val="en"/>
        </w:rPr>
        <w:t>product and</w:t>
      </w:r>
      <w:r w:rsidR="004118A4" w:rsidRPr="00333745">
        <w:rPr>
          <w:rFonts w:cs="Arial"/>
          <w:bCs/>
          <w:color w:val="000000"/>
          <w:lang w:val="en"/>
        </w:rPr>
        <w:t xml:space="preserve"> </w:t>
      </w:r>
      <w:r w:rsidR="00BC6100" w:rsidRPr="00333745">
        <w:rPr>
          <w:rFonts w:cs="Arial"/>
          <w:bCs/>
          <w:color w:val="000000"/>
          <w:lang w:val="en"/>
        </w:rPr>
        <w:t xml:space="preserve">still </w:t>
      </w:r>
      <w:r w:rsidR="004118A4" w:rsidRPr="00333745">
        <w:rPr>
          <w:rFonts w:cs="Arial"/>
          <w:bCs/>
          <w:color w:val="000000"/>
          <w:lang w:val="en"/>
        </w:rPr>
        <w:t>establish</w:t>
      </w:r>
      <w:r w:rsidR="001F1311" w:rsidRPr="00333745">
        <w:rPr>
          <w:rFonts w:cs="Arial"/>
          <w:bCs/>
          <w:color w:val="000000"/>
          <w:lang w:val="en"/>
        </w:rPr>
        <w:t>es</w:t>
      </w:r>
      <w:r w:rsidR="004118A4" w:rsidRPr="00333745">
        <w:rPr>
          <w:rFonts w:cs="Arial"/>
          <w:bCs/>
          <w:color w:val="000000"/>
          <w:lang w:val="en"/>
        </w:rPr>
        <w:t xml:space="preserve"> your precedence as the first to file.</w:t>
      </w:r>
      <w:r w:rsidR="00BC6100" w:rsidRPr="00333745">
        <w:rPr>
          <w:rFonts w:cs="Arial"/>
          <w:bCs/>
          <w:color w:val="000000"/>
          <w:lang w:val="en"/>
        </w:rPr>
        <w:t xml:space="preserve"> You will be able to use the term </w:t>
      </w:r>
      <w:r w:rsidR="00BC6100" w:rsidRPr="00333745">
        <w:rPr>
          <w:rFonts w:cs="Arial"/>
          <w:bCs/>
          <w:i/>
          <w:color w:val="000000"/>
          <w:lang w:val="en"/>
        </w:rPr>
        <w:t>patent pending</w:t>
      </w:r>
      <w:r w:rsidR="00BC6100" w:rsidRPr="00333745">
        <w:rPr>
          <w:rFonts w:cs="Arial"/>
          <w:bCs/>
          <w:color w:val="000000"/>
          <w:lang w:val="en"/>
        </w:rPr>
        <w:t xml:space="preserve"> in conjunction with the product during the 12-month </w:t>
      </w:r>
      <w:r w:rsidR="003138F0" w:rsidRPr="00333745">
        <w:rPr>
          <w:rFonts w:cs="Arial"/>
          <w:bCs/>
          <w:i/>
          <w:color w:val="000000"/>
          <w:lang w:val="en"/>
        </w:rPr>
        <w:t>pending period</w:t>
      </w:r>
      <w:r w:rsidR="00BC6100" w:rsidRPr="00333745">
        <w:rPr>
          <w:rFonts w:cs="Arial"/>
          <w:bCs/>
          <w:color w:val="000000"/>
          <w:lang w:val="en"/>
        </w:rPr>
        <w:t>.</w:t>
      </w:r>
      <w:r w:rsidR="00333745" w:rsidRPr="00333745">
        <w:rPr>
          <w:rFonts w:cs="Arial"/>
          <w:bCs/>
          <w:color w:val="000000"/>
          <w:lang w:val="en"/>
        </w:rPr>
        <w:t xml:space="preserve"> </w:t>
      </w:r>
      <w:r w:rsidR="00DC3627">
        <w:rPr>
          <w:rFonts w:cs="Arial"/>
          <w:bCs/>
          <w:color w:val="000000"/>
          <w:lang w:val="en"/>
        </w:rPr>
        <w:t>Y</w:t>
      </w:r>
      <w:r w:rsidR="00DC3627" w:rsidRPr="00754358">
        <w:rPr>
          <w:rFonts w:cs="Arial"/>
          <w:bCs/>
          <w:color w:val="000000"/>
          <w:lang w:val="en"/>
        </w:rPr>
        <w:t xml:space="preserve">ou </w:t>
      </w:r>
      <w:r w:rsidR="00DC3627" w:rsidRPr="00DC3627">
        <w:rPr>
          <w:rFonts w:cs="Arial"/>
          <w:bCs/>
          <w:color w:val="000000"/>
          <w:u w:val="single"/>
          <w:lang w:val="en"/>
        </w:rPr>
        <w:t>must</w:t>
      </w:r>
      <w:r w:rsidR="00DC3627" w:rsidRPr="00754358">
        <w:rPr>
          <w:rFonts w:cs="Arial"/>
          <w:bCs/>
          <w:color w:val="000000"/>
          <w:lang w:val="en"/>
        </w:rPr>
        <w:t xml:space="preserve"> file for a full (non-provisional) patent within 12 months or risk losing the right to patent.</w:t>
      </w:r>
      <w:r w:rsidR="00754358">
        <w:rPr>
          <w:rFonts w:cs="Arial"/>
          <w:bCs/>
          <w:color w:val="000000"/>
          <w:lang w:val="en"/>
        </w:rPr>
        <w:br/>
      </w:r>
      <w:r w:rsidR="00754358" w:rsidRPr="00754358">
        <w:rPr>
          <w:rFonts w:cs="Arial"/>
          <w:bCs/>
          <w:color w:val="000000"/>
          <w:sz w:val="12"/>
          <w:szCs w:val="12"/>
          <w:lang w:val="en"/>
        </w:rPr>
        <w:br/>
      </w:r>
      <w:r w:rsidR="00754358" w:rsidRPr="00754358">
        <w:rPr>
          <w:rFonts w:cs="Arial"/>
          <w:bCs/>
          <w:color w:val="000000"/>
          <w:lang w:val="en"/>
        </w:rPr>
        <w:t>The cost to file a Provisional Patent is $325</w:t>
      </w:r>
      <w:r w:rsidR="00754358">
        <w:rPr>
          <w:rFonts w:cs="Arial"/>
          <w:bCs/>
          <w:color w:val="000000"/>
          <w:lang w:val="en"/>
        </w:rPr>
        <w:t xml:space="preserve"> (as of 2025)</w:t>
      </w:r>
      <w:r w:rsidR="00754358" w:rsidRPr="00754358">
        <w:rPr>
          <w:rFonts w:cs="Arial"/>
          <w:bCs/>
          <w:color w:val="000000"/>
          <w:lang w:val="en"/>
        </w:rPr>
        <w:t xml:space="preserve">. You will </w:t>
      </w:r>
      <w:r w:rsidR="00754358">
        <w:rPr>
          <w:rFonts w:cs="Arial"/>
          <w:bCs/>
          <w:color w:val="000000"/>
          <w:lang w:val="en"/>
        </w:rPr>
        <w:t xml:space="preserve">then </w:t>
      </w:r>
      <w:r w:rsidR="00754358" w:rsidRPr="00754358">
        <w:rPr>
          <w:rFonts w:cs="Arial"/>
          <w:bCs/>
          <w:color w:val="000000"/>
          <w:lang w:val="en"/>
        </w:rPr>
        <w:t xml:space="preserve">incur the regular </w:t>
      </w:r>
      <w:r w:rsidR="00DC3627">
        <w:rPr>
          <w:rFonts w:cs="Arial"/>
          <w:bCs/>
          <w:color w:val="000000"/>
          <w:lang w:val="en"/>
        </w:rPr>
        <w:t xml:space="preserve">filing </w:t>
      </w:r>
      <w:r w:rsidR="00754358" w:rsidRPr="00754358">
        <w:rPr>
          <w:rFonts w:cs="Arial"/>
          <w:bCs/>
          <w:color w:val="000000"/>
          <w:lang w:val="en"/>
        </w:rPr>
        <w:t xml:space="preserve">expenses </w:t>
      </w:r>
      <w:r w:rsidR="00DC3627">
        <w:rPr>
          <w:rFonts w:cs="Arial"/>
          <w:bCs/>
          <w:color w:val="000000"/>
          <w:lang w:val="en"/>
        </w:rPr>
        <w:t>when you file for the full patent.</w:t>
      </w:r>
      <w:r w:rsidR="00BC6100" w:rsidRPr="00333745">
        <w:rPr>
          <w:rFonts w:cs="Arial"/>
          <w:bCs/>
          <w:color w:val="000000"/>
          <w:lang w:val="en"/>
        </w:rPr>
        <w:t xml:space="preserve"> (See </w:t>
      </w:r>
      <w:hyperlink w:anchor="PATENTFEES" w:history="1">
        <w:r w:rsidR="00663DD9" w:rsidRPr="003037AB">
          <w:rPr>
            <w:rStyle w:val="Hyperlink"/>
            <w:rFonts w:cs="Arial"/>
            <w:bCs/>
            <w:lang w:val="en"/>
          </w:rPr>
          <w:t xml:space="preserve">Patent Office </w:t>
        </w:r>
        <w:r w:rsidR="00BC6100" w:rsidRPr="003037AB">
          <w:rPr>
            <w:rStyle w:val="Hyperlink"/>
            <w:rFonts w:cs="Arial"/>
            <w:bCs/>
            <w:lang w:val="en"/>
          </w:rPr>
          <w:t>Fees</w:t>
        </w:r>
      </w:hyperlink>
      <w:r w:rsidR="00754358">
        <w:rPr>
          <w:rFonts w:cs="Arial"/>
          <w:bCs/>
          <w:color w:val="000000"/>
          <w:lang w:val="en"/>
        </w:rPr>
        <w:t xml:space="preserve"> in this text. </w:t>
      </w:r>
      <w:r w:rsidR="00BC6100" w:rsidRPr="00333745">
        <w:rPr>
          <w:rFonts w:cs="Arial"/>
          <w:bCs/>
          <w:color w:val="000000"/>
          <w:lang w:val="en"/>
        </w:rPr>
        <w:t xml:space="preserve">)  </w:t>
      </w:r>
    </w:p>
    <w:p w14:paraId="4486F4AA" w14:textId="7E481950" w:rsidR="004118A4" w:rsidRPr="003E4A1B" w:rsidRDefault="00BC6100" w:rsidP="005A454C">
      <w:pPr>
        <w:spacing w:before="120" w:line="276" w:lineRule="auto"/>
        <w:ind w:left="810"/>
        <w:jc w:val="both"/>
        <w:outlineLvl w:val="1"/>
        <w:rPr>
          <w:rFonts w:cs="Arial"/>
          <w:bCs/>
          <w:color w:val="000000"/>
          <w:lang w:val="en"/>
        </w:rPr>
      </w:pPr>
      <w:r w:rsidRPr="003E4A1B">
        <w:rPr>
          <w:rFonts w:cs="Arial"/>
          <w:bCs/>
          <w:color w:val="000000"/>
          <w:lang w:val="en"/>
        </w:rPr>
        <w:t>For more on provisional patents, see</w:t>
      </w:r>
      <w:r w:rsidR="005A454C" w:rsidRPr="003E4A1B">
        <w:rPr>
          <w:rFonts w:cs="Arial"/>
          <w:bCs/>
          <w:color w:val="000000"/>
          <w:lang w:val="en"/>
        </w:rPr>
        <w:t xml:space="preserve"> </w:t>
      </w:r>
      <w:hyperlink r:id="rId173" w:history="1"/>
      <w:r w:rsidR="003037AB">
        <w:t xml:space="preserve"> </w:t>
      </w:r>
      <w:hyperlink r:id="rId174" w:history="1">
        <w:r w:rsidR="003037AB" w:rsidRPr="00847CF8">
          <w:rPr>
            <w:rStyle w:val="Hyperlink"/>
          </w:rPr>
          <w:t>https://www.uspto.gov/patents/basics/apply/provisional-application</w:t>
        </w:r>
      </w:hyperlink>
      <w:r w:rsidR="003037AB">
        <w:t xml:space="preserve"> </w:t>
      </w:r>
    </w:p>
    <w:p w14:paraId="0864EBC3" w14:textId="77777777" w:rsidR="00AC4E25" w:rsidRPr="003E4A1B" w:rsidRDefault="00AC4E25" w:rsidP="00AC4E25">
      <w:pPr>
        <w:spacing w:line="276" w:lineRule="auto"/>
        <w:jc w:val="both"/>
        <w:outlineLvl w:val="1"/>
        <w:rPr>
          <w:rStyle w:val="Heading2Char"/>
          <w:sz w:val="16"/>
        </w:rPr>
      </w:pPr>
    </w:p>
    <w:p w14:paraId="79E90C47" w14:textId="2E8DB9B9" w:rsidR="00B64428" w:rsidRDefault="00B64428" w:rsidP="00BE37A3">
      <w:pPr>
        <w:spacing w:after="120" w:line="276" w:lineRule="auto"/>
        <w:jc w:val="both"/>
        <w:outlineLvl w:val="1"/>
        <w:rPr>
          <w:rStyle w:val="Heading2Char"/>
        </w:rPr>
      </w:pPr>
      <w:bookmarkStart w:id="106" w:name="PATENABLE"/>
      <w:r>
        <w:rPr>
          <w:rStyle w:val="Heading2Char"/>
        </w:rPr>
        <w:t xml:space="preserve">There are two types of </w:t>
      </w:r>
      <w:r w:rsidR="00BE37A3">
        <w:rPr>
          <w:rStyle w:val="Heading2Char"/>
        </w:rPr>
        <w:t xml:space="preserve">full or long-term </w:t>
      </w:r>
      <w:r>
        <w:rPr>
          <w:rStyle w:val="Heading2Char"/>
        </w:rPr>
        <w:t xml:space="preserve">patents:  </w:t>
      </w:r>
    </w:p>
    <w:p w14:paraId="5256666A" w14:textId="461AD1FE" w:rsidR="00840411" w:rsidRPr="003037AB" w:rsidRDefault="00B64428" w:rsidP="00840411">
      <w:pPr>
        <w:spacing w:after="60" w:line="276" w:lineRule="auto"/>
        <w:ind w:left="360"/>
        <w:jc w:val="both"/>
        <w:outlineLvl w:val="1"/>
        <w:rPr>
          <w:rStyle w:val="Heading2Char"/>
          <w:b w:val="0"/>
          <w:bCs/>
          <w:sz w:val="20"/>
          <w:szCs w:val="18"/>
        </w:rPr>
      </w:pPr>
      <w:r w:rsidRPr="00B64428">
        <w:rPr>
          <w:rStyle w:val="Heading2Char"/>
          <w:b w:val="0"/>
          <w:bCs/>
        </w:rPr>
        <w:t>DESIGN PATENTS</w:t>
      </w:r>
      <w:r>
        <w:rPr>
          <w:rStyle w:val="Heading2Char"/>
          <w:b w:val="0"/>
          <w:bCs/>
        </w:rPr>
        <w:t xml:space="preserve"> </w:t>
      </w:r>
      <w:r w:rsidRPr="003037AB">
        <w:rPr>
          <w:rStyle w:val="Heading2Char"/>
          <w:b w:val="0"/>
          <w:bCs/>
          <w:sz w:val="20"/>
          <w:szCs w:val="18"/>
        </w:rPr>
        <w:t xml:space="preserve">that protect how something looks, not how </w:t>
      </w:r>
      <w:r w:rsidR="00636621" w:rsidRPr="003037AB">
        <w:rPr>
          <w:rStyle w:val="Heading2Char"/>
          <w:b w:val="0"/>
          <w:bCs/>
          <w:sz w:val="20"/>
          <w:szCs w:val="18"/>
        </w:rPr>
        <w:t>it</w:t>
      </w:r>
      <w:r w:rsidRPr="003037AB">
        <w:rPr>
          <w:rStyle w:val="Heading2Char"/>
          <w:b w:val="0"/>
          <w:bCs/>
          <w:sz w:val="20"/>
          <w:szCs w:val="18"/>
        </w:rPr>
        <w:t xml:space="preserve"> works.</w:t>
      </w:r>
      <w:r w:rsidR="00DC3627">
        <w:rPr>
          <w:rStyle w:val="Heading2Char"/>
          <w:b w:val="0"/>
          <w:bCs/>
          <w:sz w:val="20"/>
          <w:szCs w:val="18"/>
        </w:rPr>
        <w:t xml:space="preserve"> </w:t>
      </w:r>
      <w:r w:rsidR="009C5698" w:rsidRPr="003037AB">
        <w:rPr>
          <w:rStyle w:val="Heading2Char"/>
          <w:b w:val="0"/>
          <w:bCs/>
          <w:sz w:val="20"/>
          <w:szCs w:val="18"/>
        </w:rPr>
        <w:t xml:space="preserve">To obtain patent protection an “Ornamental Design” must be </w:t>
      </w:r>
      <w:r w:rsidR="00DC3627">
        <w:rPr>
          <w:rStyle w:val="Heading2Char"/>
          <w:b w:val="0"/>
          <w:bCs/>
          <w:sz w:val="20"/>
          <w:szCs w:val="18"/>
        </w:rPr>
        <w:t>n</w:t>
      </w:r>
      <w:r w:rsidR="009C5698" w:rsidRPr="003037AB">
        <w:rPr>
          <w:rStyle w:val="Heading2Char"/>
          <w:b w:val="0"/>
          <w:bCs/>
          <w:sz w:val="20"/>
          <w:szCs w:val="18"/>
        </w:rPr>
        <w:t xml:space="preserve">ew, </w:t>
      </w:r>
      <w:r w:rsidR="00DC3627">
        <w:rPr>
          <w:rStyle w:val="Heading2Char"/>
          <w:b w:val="0"/>
          <w:bCs/>
          <w:sz w:val="20"/>
          <w:szCs w:val="18"/>
        </w:rPr>
        <w:t>o</w:t>
      </w:r>
      <w:r w:rsidR="009C5698" w:rsidRPr="003037AB">
        <w:rPr>
          <w:rStyle w:val="Heading2Char"/>
          <w:b w:val="0"/>
          <w:bCs/>
          <w:sz w:val="20"/>
          <w:szCs w:val="18"/>
        </w:rPr>
        <w:t xml:space="preserve">riginal, and non-functional. </w:t>
      </w:r>
      <w:r w:rsidR="00840411" w:rsidRPr="003037AB">
        <w:rPr>
          <w:rStyle w:val="Heading2Char"/>
          <w:b w:val="0"/>
          <w:bCs/>
          <w:sz w:val="20"/>
          <w:szCs w:val="18"/>
        </w:rPr>
        <w:t>A design patent is good for 15  years.</w:t>
      </w:r>
    </w:p>
    <w:p w14:paraId="34C7EB02" w14:textId="2795C109" w:rsidR="00B64428" w:rsidRPr="003037AB" w:rsidRDefault="00840411" w:rsidP="00BE37A3">
      <w:pPr>
        <w:spacing w:after="120" w:line="276" w:lineRule="auto"/>
        <w:ind w:left="360"/>
        <w:jc w:val="both"/>
        <w:outlineLvl w:val="1"/>
        <w:rPr>
          <w:rStyle w:val="Heading2Char"/>
          <w:b w:val="0"/>
          <w:bCs/>
          <w:sz w:val="20"/>
          <w:szCs w:val="18"/>
        </w:rPr>
      </w:pPr>
      <w:r w:rsidRPr="00840411">
        <w:rPr>
          <w:color w:val="222222"/>
        </w:rPr>
        <w:t>Design patent filing fees are about 10% less on average than utility fees.</w:t>
      </w:r>
      <w:r>
        <w:rPr>
          <w:color w:val="222222"/>
        </w:rPr>
        <w:t xml:space="preserve"> </w:t>
      </w:r>
      <w:r w:rsidR="00B64428" w:rsidRPr="003037AB">
        <w:rPr>
          <w:rStyle w:val="Heading2Char"/>
          <w:b w:val="0"/>
          <w:bCs/>
          <w:sz w:val="20"/>
          <w:szCs w:val="18"/>
        </w:rPr>
        <w:t>The rounded corners on an iPhone is a design patent.</w:t>
      </w:r>
      <w:r w:rsidR="009C5698" w:rsidRPr="003037AB">
        <w:rPr>
          <w:rStyle w:val="Heading2Char"/>
          <w:b w:val="0"/>
          <w:bCs/>
          <w:sz w:val="20"/>
          <w:szCs w:val="18"/>
        </w:rPr>
        <w:t xml:space="preserve"> When Samsung introduced its smartphone, with rounded corners, Apple sued for violation of its design patent</w:t>
      </w:r>
      <w:r w:rsidR="00306F76" w:rsidRPr="003037AB">
        <w:rPr>
          <w:rStyle w:val="Heading2Char"/>
          <w:b w:val="0"/>
          <w:bCs/>
          <w:sz w:val="20"/>
          <w:szCs w:val="18"/>
        </w:rPr>
        <w:t xml:space="preserve">. </w:t>
      </w:r>
    </w:p>
    <w:p w14:paraId="3CADCBB2" w14:textId="2B0014D3" w:rsidR="00B64428" w:rsidRPr="003037AB" w:rsidRDefault="00B64428" w:rsidP="00BE37A3">
      <w:pPr>
        <w:spacing w:before="60" w:after="120" w:line="276" w:lineRule="auto"/>
        <w:ind w:left="360"/>
        <w:jc w:val="both"/>
        <w:outlineLvl w:val="1"/>
        <w:rPr>
          <w:rStyle w:val="Heading2Char"/>
          <w:b w:val="0"/>
          <w:bCs/>
          <w:sz w:val="20"/>
          <w:szCs w:val="18"/>
        </w:rPr>
      </w:pPr>
      <w:r>
        <w:rPr>
          <w:rStyle w:val="Heading2Char"/>
          <w:b w:val="0"/>
          <w:bCs/>
        </w:rPr>
        <w:t xml:space="preserve">UTILITY PATENTS </w:t>
      </w:r>
      <w:r w:rsidRPr="003037AB">
        <w:rPr>
          <w:rStyle w:val="Heading2Char"/>
          <w:b w:val="0"/>
          <w:bCs/>
          <w:sz w:val="20"/>
          <w:szCs w:val="18"/>
        </w:rPr>
        <w:t xml:space="preserve">are </w:t>
      </w:r>
      <w:r w:rsidR="009C5698" w:rsidRPr="003037AB">
        <w:rPr>
          <w:rStyle w:val="Heading2Char"/>
          <w:b w:val="0"/>
          <w:bCs/>
          <w:sz w:val="20"/>
          <w:szCs w:val="18"/>
        </w:rPr>
        <w:t>full non-provisional</w:t>
      </w:r>
      <w:r w:rsidRPr="003037AB">
        <w:rPr>
          <w:rStyle w:val="Heading2Char"/>
          <w:b w:val="0"/>
          <w:bCs/>
          <w:sz w:val="20"/>
          <w:szCs w:val="18"/>
        </w:rPr>
        <w:t xml:space="preserve"> </w:t>
      </w:r>
      <w:r w:rsidR="003E1096" w:rsidRPr="003037AB">
        <w:rPr>
          <w:rStyle w:val="Heading2Char"/>
          <w:b w:val="0"/>
          <w:bCs/>
          <w:sz w:val="20"/>
          <w:szCs w:val="18"/>
        </w:rPr>
        <w:t xml:space="preserve">protections for inventions, processes, materials, machines and manufactured items that provide </w:t>
      </w:r>
      <w:r w:rsidR="003E1096" w:rsidRPr="003037AB">
        <w:rPr>
          <w:rStyle w:val="Heading2Char"/>
          <w:b w:val="0"/>
          <w:bCs/>
          <w:i/>
          <w:iCs/>
          <w:sz w:val="20"/>
          <w:szCs w:val="18"/>
        </w:rPr>
        <w:t>utility</w:t>
      </w:r>
      <w:r w:rsidR="003E1096" w:rsidRPr="003037AB">
        <w:rPr>
          <w:rStyle w:val="Heading2Char"/>
          <w:b w:val="0"/>
          <w:bCs/>
          <w:sz w:val="20"/>
          <w:szCs w:val="18"/>
        </w:rPr>
        <w:t xml:space="preserve"> (they are useful)</w:t>
      </w:r>
      <w:r w:rsidR="00306F76" w:rsidRPr="003037AB">
        <w:rPr>
          <w:rStyle w:val="Heading2Char"/>
          <w:b w:val="0"/>
          <w:bCs/>
          <w:sz w:val="20"/>
          <w:szCs w:val="18"/>
        </w:rPr>
        <w:t xml:space="preserve">. </w:t>
      </w:r>
      <w:r w:rsidR="003E1096" w:rsidRPr="003037AB">
        <w:rPr>
          <w:rStyle w:val="Heading2Char"/>
          <w:b w:val="0"/>
          <w:bCs/>
          <w:sz w:val="20"/>
          <w:szCs w:val="18"/>
        </w:rPr>
        <w:t xml:space="preserve">Good for 20 Years. </w:t>
      </w:r>
    </w:p>
    <w:p w14:paraId="61D9EA0D" w14:textId="60BE79CF" w:rsidR="00C64EF6" w:rsidRPr="003037AB" w:rsidRDefault="00BE37A3" w:rsidP="00BE37A3">
      <w:pPr>
        <w:spacing w:after="60" w:line="276" w:lineRule="auto"/>
        <w:ind w:left="360"/>
        <w:jc w:val="both"/>
        <w:outlineLvl w:val="1"/>
        <w:rPr>
          <w:rStyle w:val="Heading2Char"/>
          <w:b w:val="0"/>
          <w:bCs/>
          <w:sz w:val="20"/>
        </w:rPr>
      </w:pPr>
      <w:r w:rsidRPr="003037AB">
        <w:rPr>
          <w:rStyle w:val="Heading2Char"/>
          <w:b w:val="0"/>
          <w:bCs/>
          <w:sz w:val="20"/>
        </w:rPr>
        <w:t>For an invention to receive a utility patent it</w:t>
      </w:r>
      <w:r w:rsidR="00C64EF6" w:rsidRPr="003037AB">
        <w:rPr>
          <w:rStyle w:val="Heading2Char"/>
          <w:b w:val="0"/>
          <w:bCs/>
          <w:sz w:val="20"/>
        </w:rPr>
        <w:t xml:space="preserve"> </w:t>
      </w:r>
      <w:r w:rsidR="003E1096" w:rsidRPr="003037AB">
        <w:rPr>
          <w:rStyle w:val="Heading2Char"/>
          <w:b w:val="0"/>
          <w:bCs/>
          <w:sz w:val="20"/>
        </w:rPr>
        <w:t xml:space="preserve">must </w:t>
      </w:r>
      <w:bookmarkEnd w:id="106"/>
      <w:r w:rsidR="003E1096" w:rsidRPr="003037AB">
        <w:rPr>
          <w:rStyle w:val="Heading2Char"/>
          <w:b w:val="0"/>
          <w:bCs/>
          <w:sz w:val="20"/>
        </w:rPr>
        <w:t>…</w:t>
      </w:r>
      <w:r w:rsidR="00955B6E" w:rsidRPr="003037AB">
        <w:rPr>
          <w:rStyle w:val="Heading2Char"/>
          <w:b w:val="0"/>
          <w:bCs/>
          <w:sz w:val="20"/>
        </w:rPr>
        <w:t xml:space="preserve">  </w:t>
      </w:r>
    </w:p>
    <w:p w14:paraId="08EFDC32" w14:textId="740D4E8A" w:rsidR="00955B6E" w:rsidRPr="003037AB" w:rsidRDefault="003E1096" w:rsidP="00F34A03">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 xml:space="preserve">BE </w:t>
      </w:r>
      <w:r w:rsidR="00B64428" w:rsidRPr="003037AB">
        <w:rPr>
          <w:rStyle w:val="Heading2Char"/>
          <w:b w:val="0"/>
          <w:bCs/>
          <w:sz w:val="20"/>
          <w:szCs w:val="20"/>
        </w:rPr>
        <w:t xml:space="preserve">NOVEL. Cannot already be in use in U.S. or patented anywhere in world more than a year </w:t>
      </w:r>
      <w:r w:rsidRPr="003037AB">
        <w:rPr>
          <w:rStyle w:val="Heading2Char"/>
          <w:b w:val="0"/>
          <w:bCs/>
          <w:sz w:val="20"/>
          <w:szCs w:val="20"/>
        </w:rPr>
        <w:t>before</w:t>
      </w:r>
      <w:r w:rsidR="00B64428" w:rsidRPr="003037AB">
        <w:rPr>
          <w:rStyle w:val="Heading2Char"/>
          <w:b w:val="0"/>
          <w:bCs/>
          <w:sz w:val="20"/>
          <w:szCs w:val="20"/>
        </w:rPr>
        <w:t xml:space="preserve"> filing. </w:t>
      </w:r>
    </w:p>
    <w:p w14:paraId="0B8C1CEB" w14:textId="4E5BC871" w:rsidR="00B64428" w:rsidRPr="003037AB" w:rsidRDefault="003E1096" w:rsidP="00F34A03">
      <w:pPr>
        <w:pStyle w:val="ListParagraph"/>
        <w:numPr>
          <w:ilvl w:val="0"/>
          <w:numId w:val="154"/>
        </w:numPr>
        <w:spacing w:after="60"/>
        <w:contextualSpacing w:val="0"/>
        <w:jc w:val="both"/>
        <w:outlineLvl w:val="1"/>
        <w:rPr>
          <w:rStyle w:val="Heading2Char"/>
          <w:b w:val="0"/>
          <w:bCs/>
          <w:sz w:val="20"/>
          <w:szCs w:val="20"/>
        </w:rPr>
      </w:pPr>
      <w:r w:rsidRPr="003037AB">
        <w:rPr>
          <w:rStyle w:val="Heading2Char"/>
          <w:b w:val="0"/>
          <w:bCs/>
          <w:sz w:val="20"/>
          <w:szCs w:val="20"/>
        </w:rPr>
        <w:t xml:space="preserve">HAVE </w:t>
      </w:r>
      <w:r w:rsidR="00B64428" w:rsidRPr="003037AB">
        <w:rPr>
          <w:rStyle w:val="Heading2Char"/>
          <w:b w:val="0"/>
          <w:bCs/>
          <w:sz w:val="20"/>
          <w:szCs w:val="20"/>
        </w:rPr>
        <w:t>UTILITY</w:t>
      </w:r>
      <w:r w:rsidR="00306F76" w:rsidRPr="003037AB">
        <w:rPr>
          <w:rStyle w:val="Heading2Char"/>
          <w:b w:val="0"/>
          <w:bCs/>
          <w:sz w:val="20"/>
          <w:szCs w:val="20"/>
        </w:rPr>
        <w:t xml:space="preserve">. </w:t>
      </w:r>
      <w:r w:rsidR="00B64428" w:rsidRPr="003037AB">
        <w:rPr>
          <w:rStyle w:val="Heading2Char"/>
          <w:b w:val="0"/>
          <w:bCs/>
          <w:sz w:val="20"/>
          <w:szCs w:val="20"/>
        </w:rPr>
        <w:t>Must have a useful purpose.</w:t>
      </w:r>
    </w:p>
    <w:p w14:paraId="23A41DE3" w14:textId="6B4BA434" w:rsidR="00B64428" w:rsidRPr="003037AB" w:rsidRDefault="00B64428" w:rsidP="00F34A03">
      <w:pPr>
        <w:pStyle w:val="ListParagraph"/>
        <w:numPr>
          <w:ilvl w:val="0"/>
          <w:numId w:val="154"/>
        </w:numPr>
        <w:jc w:val="both"/>
        <w:outlineLvl w:val="1"/>
        <w:rPr>
          <w:rStyle w:val="Heading2Char"/>
          <w:b w:val="0"/>
          <w:bCs/>
          <w:sz w:val="20"/>
          <w:szCs w:val="20"/>
        </w:rPr>
      </w:pPr>
      <w:r w:rsidRPr="003037AB">
        <w:rPr>
          <w:rStyle w:val="Heading2Char"/>
          <w:b w:val="0"/>
          <w:bCs/>
          <w:sz w:val="20"/>
          <w:szCs w:val="20"/>
        </w:rPr>
        <w:t>NO</w:t>
      </w:r>
      <w:r w:rsidR="003E1096" w:rsidRPr="003037AB">
        <w:rPr>
          <w:rStyle w:val="Heading2Char"/>
          <w:b w:val="0"/>
          <w:bCs/>
          <w:sz w:val="20"/>
          <w:szCs w:val="20"/>
        </w:rPr>
        <w:t xml:space="preserve">T BE </w:t>
      </w:r>
      <w:r w:rsidRPr="003037AB">
        <w:rPr>
          <w:rStyle w:val="Heading2Char"/>
          <w:b w:val="0"/>
          <w:bCs/>
          <w:sz w:val="20"/>
          <w:szCs w:val="20"/>
        </w:rPr>
        <w:t>OBVIOUS to a person with ordinary skill in the field of the invention</w:t>
      </w:r>
    </w:p>
    <w:p w14:paraId="73C2A156" w14:textId="77777777" w:rsidR="00840411" w:rsidRPr="003E4A1B" w:rsidRDefault="00840411" w:rsidP="00840411">
      <w:pPr>
        <w:spacing w:before="240" w:line="276" w:lineRule="auto"/>
        <w:ind w:left="522"/>
        <w:jc w:val="both"/>
        <w:outlineLvl w:val="1"/>
        <w:rPr>
          <w:rFonts w:cs="Arial"/>
          <w:color w:val="000000"/>
          <w:lang w:val="en"/>
        </w:rPr>
      </w:pPr>
    </w:p>
    <w:p w14:paraId="1AA973DB" w14:textId="77777777" w:rsidR="00840411" w:rsidRPr="003E4A1B" w:rsidRDefault="00840411" w:rsidP="00840411">
      <w:pPr>
        <w:ind w:left="1138"/>
        <w:jc w:val="both"/>
        <w:outlineLvl w:val="1"/>
        <w:rPr>
          <w:rFonts w:cs="Arial"/>
          <w:color w:val="000000"/>
          <w:sz w:val="12"/>
          <w:lang w:val="en"/>
        </w:rPr>
      </w:pPr>
    </w:p>
    <w:p w14:paraId="187EF5CC"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6210BB63" w14:textId="77777777" w:rsidR="003E1096" w:rsidRDefault="003E1096" w:rsidP="003E1096">
      <w:pPr>
        <w:jc w:val="both"/>
        <w:outlineLvl w:val="1"/>
        <w:rPr>
          <w:rStyle w:val="Heading2Char"/>
          <w:sz w:val="20"/>
          <w:szCs w:val="18"/>
        </w:rPr>
      </w:pPr>
    </w:p>
    <w:p w14:paraId="17928930" w14:textId="77777777" w:rsidR="003E1096" w:rsidRPr="003E1096" w:rsidRDefault="003E1096" w:rsidP="003E1096">
      <w:pPr>
        <w:jc w:val="both"/>
        <w:outlineLvl w:val="1"/>
        <w:rPr>
          <w:rStyle w:val="Heading2Char"/>
          <w:sz w:val="20"/>
          <w:szCs w:val="18"/>
        </w:rPr>
      </w:pPr>
    </w:p>
    <w:p w14:paraId="22B54EB1" w14:textId="6F1CDC53" w:rsidR="008619CE" w:rsidRPr="003E4A1B" w:rsidRDefault="00AC4E25" w:rsidP="003E1096">
      <w:pPr>
        <w:spacing w:line="276" w:lineRule="auto"/>
        <w:jc w:val="both"/>
        <w:outlineLvl w:val="1"/>
        <w:rPr>
          <w:rFonts w:cs="Arial"/>
          <w:b/>
          <w:bCs/>
          <w:color w:val="000000"/>
          <w:sz w:val="22"/>
          <w:lang w:val="en"/>
        </w:rPr>
      </w:pPr>
      <w:r w:rsidRPr="003E4A1B">
        <w:rPr>
          <w:rStyle w:val="Heading2Char"/>
        </w:rPr>
        <w:t>To Patent or Not to Patent</w:t>
      </w:r>
      <w:r w:rsidR="003E7189" w:rsidRPr="003E4A1B">
        <w:rPr>
          <w:rFonts w:cs="Arial"/>
          <w:b/>
          <w:bCs/>
          <w:color w:val="000000"/>
          <w:sz w:val="22"/>
          <w:lang w:val="en"/>
        </w:rPr>
        <w:t xml:space="preserve"> </w:t>
      </w:r>
    </w:p>
    <w:p w14:paraId="20988E48" w14:textId="629E707B" w:rsidR="00D15465" w:rsidRPr="00615A39" w:rsidRDefault="003E1096" w:rsidP="003E1096">
      <w:pPr>
        <w:spacing w:before="240" w:line="276" w:lineRule="auto"/>
        <w:ind w:left="360"/>
        <w:jc w:val="both"/>
        <w:outlineLvl w:val="1"/>
        <w:rPr>
          <w:rFonts w:cs="Arial"/>
          <w:bCs/>
          <w:color w:val="000000"/>
          <w:sz w:val="22"/>
          <w:szCs w:val="22"/>
          <w:lang w:val="en"/>
        </w:rPr>
      </w:pPr>
      <w:r w:rsidRPr="00615A39">
        <w:rPr>
          <w:rFonts w:cs="Arial"/>
          <w:bCs/>
          <w:color w:val="000000"/>
          <w:sz w:val="22"/>
          <w:szCs w:val="22"/>
          <w:lang w:val="en"/>
        </w:rPr>
        <w:t>REASON</w:t>
      </w:r>
      <w:r w:rsidRPr="00615A39">
        <w:rPr>
          <w:rFonts w:cs="Arial"/>
          <w:bCs/>
          <w:color w:val="000000"/>
          <w:sz w:val="22"/>
          <w:szCs w:val="22"/>
        </w:rPr>
        <w:t>S</w:t>
      </w:r>
      <w:r w:rsidRPr="00615A39">
        <w:rPr>
          <w:rFonts w:cs="Arial"/>
          <w:bCs/>
          <w:color w:val="000000"/>
          <w:sz w:val="22"/>
          <w:szCs w:val="22"/>
          <w:lang w:val="en"/>
        </w:rPr>
        <w:t xml:space="preserve"> TO PATENT:</w:t>
      </w:r>
    </w:p>
    <w:p w14:paraId="1797198E" w14:textId="77777777" w:rsidR="00F77B71" w:rsidRPr="0014335F" w:rsidRDefault="00F77B71" w:rsidP="00F77B71">
      <w:pPr>
        <w:spacing w:line="276" w:lineRule="auto"/>
        <w:jc w:val="both"/>
        <w:outlineLvl w:val="1"/>
        <w:rPr>
          <w:rFonts w:cs="Arial"/>
          <w:bCs/>
          <w:color w:val="000000"/>
          <w:sz w:val="8"/>
          <w:szCs w:val="16"/>
          <w:lang w:val="en"/>
        </w:rPr>
      </w:pPr>
    </w:p>
    <w:p w14:paraId="1ABC154F" w14:textId="5351473A" w:rsidR="00F77B71" w:rsidRPr="0044641A" w:rsidRDefault="00F77B71" w:rsidP="00F34A03">
      <w:pPr>
        <w:numPr>
          <w:ilvl w:val="0"/>
          <w:numId w:val="35"/>
        </w:numPr>
        <w:spacing w:line="276" w:lineRule="auto"/>
        <w:ind w:left="1080"/>
        <w:jc w:val="both"/>
        <w:outlineLvl w:val="1"/>
        <w:rPr>
          <w:rFonts w:cs="Arial"/>
          <w:bCs/>
          <w:color w:val="000000"/>
          <w:lang w:val="en"/>
        </w:rPr>
      </w:pPr>
      <w:r w:rsidRPr="0044641A">
        <w:rPr>
          <w:rStyle w:val="Heading3Char"/>
          <w:rFonts w:cs="Arial"/>
        </w:rPr>
        <w:t>To Build Investor Confidence</w:t>
      </w:r>
      <w:r w:rsidR="00F642E2" w:rsidRPr="0044641A">
        <w:rPr>
          <w:rFonts w:cs="Arial"/>
          <w:bCs/>
          <w:color w:val="000000"/>
          <w:lang w:val="en"/>
        </w:rPr>
        <w:t>.</w:t>
      </w:r>
      <w:r w:rsidRPr="0044641A">
        <w:rPr>
          <w:rFonts w:cs="Arial"/>
          <w:bCs/>
          <w:color w:val="000000"/>
          <w:lang w:val="en"/>
        </w:rPr>
        <w:t xml:space="preserve"> Investors do</w:t>
      </w:r>
      <w:r w:rsidR="00F642E2" w:rsidRPr="0044641A">
        <w:rPr>
          <w:rFonts w:cs="Arial"/>
          <w:bCs/>
          <w:color w:val="000000"/>
          <w:lang w:val="en"/>
        </w:rPr>
        <w:t xml:space="preserve"> not </w:t>
      </w:r>
      <w:r w:rsidR="0014335F">
        <w:rPr>
          <w:rFonts w:cs="Arial"/>
          <w:bCs/>
          <w:color w:val="000000"/>
          <w:lang w:val="en"/>
        </w:rPr>
        <w:t xml:space="preserve">value abstract </w:t>
      </w:r>
      <w:r w:rsidR="00F642E2" w:rsidRPr="0044641A">
        <w:rPr>
          <w:rFonts w:cs="Arial"/>
          <w:bCs/>
          <w:color w:val="000000"/>
          <w:lang w:val="en"/>
        </w:rPr>
        <w:t>ideas.</w:t>
      </w:r>
      <w:r w:rsidRPr="0044641A">
        <w:rPr>
          <w:rFonts w:cs="Arial"/>
          <w:bCs/>
          <w:color w:val="000000"/>
          <w:lang w:val="en"/>
        </w:rPr>
        <w:t xml:space="preserve"> They </w:t>
      </w:r>
      <w:r w:rsidR="0014335F">
        <w:rPr>
          <w:rFonts w:cs="Arial"/>
          <w:bCs/>
          <w:color w:val="000000"/>
          <w:lang w:val="en"/>
        </w:rPr>
        <w:t>need</w:t>
      </w:r>
      <w:r w:rsidR="00DC3627">
        <w:rPr>
          <w:rFonts w:cs="Arial"/>
          <w:bCs/>
          <w:color w:val="000000"/>
          <w:lang w:val="en"/>
        </w:rPr>
        <w:t xml:space="preserve"> to see tangible evidence</w:t>
      </w:r>
      <w:r w:rsidR="0014335F">
        <w:rPr>
          <w:rFonts w:cs="Arial"/>
          <w:bCs/>
          <w:color w:val="000000"/>
          <w:lang w:val="en"/>
        </w:rPr>
        <w:t xml:space="preserve"> of value</w:t>
      </w:r>
      <w:r w:rsidR="00DC3627">
        <w:rPr>
          <w:rFonts w:cs="Arial"/>
          <w:bCs/>
          <w:color w:val="000000"/>
          <w:lang w:val="en"/>
        </w:rPr>
        <w:t>:</w:t>
      </w:r>
      <w:r w:rsidRPr="0044641A">
        <w:rPr>
          <w:rFonts w:cs="Arial"/>
          <w:bCs/>
          <w:color w:val="000000"/>
          <w:lang w:val="en"/>
        </w:rPr>
        <w:t xml:space="preserve"> patents, working prototypes, proof of profit potential, satisfied beta testers. A patent also provides some business life insurance</w:t>
      </w:r>
      <w:r w:rsidR="0014335F">
        <w:rPr>
          <w:rFonts w:cs="Arial"/>
          <w:bCs/>
          <w:color w:val="000000"/>
          <w:lang w:val="en"/>
        </w:rPr>
        <w:t xml:space="preserve"> for the investors</w:t>
      </w:r>
      <w:r w:rsidRPr="0044641A">
        <w:rPr>
          <w:rFonts w:cs="Arial"/>
          <w:bCs/>
          <w:color w:val="000000"/>
          <w:lang w:val="en"/>
        </w:rPr>
        <w:t xml:space="preserve">; if the business fails, but the </w:t>
      </w:r>
      <w:r w:rsidR="0014335F">
        <w:rPr>
          <w:rFonts w:cs="Arial"/>
          <w:bCs/>
          <w:color w:val="000000"/>
          <w:lang w:val="en"/>
        </w:rPr>
        <w:t>product</w:t>
      </w:r>
      <w:r w:rsidRPr="0044641A">
        <w:rPr>
          <w:rFonts w:cs="Arial"/>
          <w:bCs/>
          <w:color w:val="000000"/>
          <w:lang w:val="en"/>
        </w:rPr>
        <w:t xml:space="preserve"> is still </w:t>
      </w:r>
      <w:r w:rsidR="0014335F">
        <w:rPr>
          <w:rFonts w:cs="Arial"/>
          <w:bCs/>
          <w:color w:val="000000"/>
          <w:lang w:val="en"/>
        </w:rPr>
        <w:t>marketable</w:t>
      </w:r>
      <w:r w:rsidRPr="0044641A">
        <w:rPr>
          <w:rFonts w:cs="Arial"/>
          <w:bCs/>
          <w:color w:val="000000"/>
          <w:lang w:val="en"/>
        </w:rPr>
        <w:t>, the investors may be able to salvage some of their investment by selling the patent.</w:t>
      </w:r>
    </w:p>
    <w:p w14:paraId="784EBF96" w14:textId="77777777" w:rsidR="00250938" w:rsidRPr="003E1096" w:rsidRDefault="00250938" w:rsidP="00086CB0">
      <w:pPr>
        <w:ind w:left="1080"/>
        <w:rPr>
          <w:rStyle w:val="Emphasis"/>
          <w:sz w:val="12"/>
          <w:szCs w:val="8"/>
        </w:rPr>
      </w:pPr>
    </w:p>
    <w:p w14:paraId="0018DF46" w14:textId="53B2EC2F" w:rsidR="00F77B71" w:rsidRPr="003E4A1B" w:rsidRDefault="009A495E" w:rsidP="00F34A03">
      <w:pPr>
        <w:numPr>
          <w:ilvl w:val="0"/>
          <w:numId w:val="35"/>
        </w:numPr>
        <w:spacing w:line="276" w:lineRule="auto"/>
        <w:ind w:left="1080"/>
        <w:jc w:val="both"/>
        <w:outlineLvl w:val="1"/>
        <w:rPr>
          <w:rFonts w:cs="Arial"/>
          <w:bCs/>
          <w:color w:val="000000"/>
          <w:lang w:val="en"/>
        </w:rPr>
      </w:pPr>
      <w:r>
        <w:rPr>
          <w:rStyle w:val="Heading3Char"/>
          <w:rFonts w:cs="Arial"/>
        </w:rPr>
        <w:t xml:space="preserve">TO </w:t>
      </w:r>
      <w:r w:rsidR="00F77B71" w:rsidRPr="003E4A1B">
        <w:rPr>
          <w:rStyle w:val="Heading3Char"/>
          <w:rFonts w:cs="Arial"/>
        </w:rPr>
        <w:t>DISCOURAG</w:t>
      </w:r>
      <w:r>
        <w:rPr>
          <w:rStyle w:val="Heading3Char"/>
          <w:rFonts w:cs="Arial"/>
        </w:rPr>
        <w:t>E</w:t>
      </w:r>
      <w:r w:rsidR="00F77B71" w:rsidRPr="003E4A1B">
        <w:rPr>
          <w:rStyle w:val="Heading3Char"/>
          <w:rFonts w:cs="Arial"/>
        </w:rPr>
        <w:t xml:space="preserve"> KNOCK-OFFS</w:t>
      </w:r>
      <w:r w:rsidR="00C77E88" w:rsidRPr="003E4A1B">
        <w:rPr>
          <w:rFonts w:cs="Arial"/>
          <w:bCs/>
          <w:color w:val="000000"/>
          <w:lang w:val="en"/>
        </w:rPr>
        <w:t xml:space="preserve">. </w:t>
      </w:r>
    </w:p>
    <w:p w14:paraId="553A249E" w14:textId="77777777" w:rsidR="00F77B71" w:rsidRPr="003E4A1B" w:rsidRDefault="00F77B71" w:rsidP="00086CB0">
      <w:pPr>
        <w:spacing w:line="276" w:lineRule="auto"/>
        <w:ind w:left="1080"/>
        <w:jc w:val="both"/>
        <w:outlineLvl w:val="1"/>
        <w:rPr>
          <w:rFonts w:cs="Arial"/>
          <w:bCs/>
          <w:color w:val="000000"/>
          <w:sz w:val="12"/>
          <w:lang w:val="en"/>
        </w:rPr>
      </w:pPr>
    </w:p>
    <w:p w14:paraId="329BB757" w14:textId="12492451" w:rsidR="00F77B71" w:rsidRPr="003E4A1B" w:rsidRDefault="00F77B71" w:rsidP="00F34A03">
      <w:pPr>
        <w:numPr>
          <w:ilvl w:val="0"/>
          <w:numId w:val="35"/>
        </w:numPr>
        <w:spacing w:line="276" w:lineRule="auto"/>
        <w:ind w:left="1080"/>
        <w:jc w:val="both"/>
        <w:outlineLvl w:val="1"/>
        <w:rPr>
          <w:rFonts w:cs="Arial"/>
          <w:bCs/>
          <w:color w:val="000000"/>
          <w:lang w:val="en"/>
        </w:rPr>
      </w:pPr>
      <w:r w:rsidRPr="003E4A1B">
        <w:rPr>
          <w:rStyle w:val="Heading3Char"/>
          <w:rFonts w:cs="Arial"/>
        </w:rPr>
        <w:t xml:space="preserve">To prevent someone else from </w:t>
      </w:r>
      <w:r w:rsidR="001F1311" w:rsidRPr="003E4A1B">
        <w:rPr>
          <w:rStyle w:val="Heading3Char"/>
          <w:rFonts w:cs="Arial"/>
        </w:rPr>
        <w:t>PATENTING THE IDEA</w:t>
      </w:r>
      <w:r w:rsidR="00306F76" w:rsidRPr="003E4A1B">
        <w:rPr>
          <w:rFonts w:cs="Arial"/>
          <w:bCs/>
          <w:color w:val="000000"/>
          <w:lang w:val="en"/>
        </w:rPr>
        <w:t xml:space="preserve">. </w:t>
      </w:r>
      <w:r w:rsidRPr="003E4A1B">
        <w:rPr>
          <w:rFonts w:cs="Arial"/>
          <w:bCs/>
          <w:color w:val="000000"/>
          <w:lang w:val="en"/>
        </w:rPr>
        <w:t xml:space="preserve">It </w:t>
      </w:r>
      <w:r w:rsidR="0044641A" w:rsidRPr="003E4A1B">
        <w:rPr>
          <w:rFonts w:cs="Arial"/>
          <w:bCs/>
          <w:color w:val="000000"/>
          <w:lang w:val="en"/>
        </w:rPr>
        <w:t>does not</w:t>
      </w:r>
      <w:r w:rsidRPr="003E4A1B">
        <w:rPr>
          <w:rFonts w:cs="Arial"/>
          <w:bCs/>
          <w:color w:val="000000"/>
          <w:lang w:val="en"/>
        </w:rPr>
        <w:t xml:space="preserve"> mat</w:t>
      </w:r>
      <w:r w:rsidR="006817A7" w:rsidRPr="003E4A1B">
        <w:rPr>
          <w:rFonts w:cs="Arial"/>
          <w:bCs/>
          <w:color w:val="000000"/>
          <w:lang w:val="en"/>
        </w:rPr>
        <w:t>ter that you were the inventor.</w:t>
      </w:r>
      <w:r w:rsidRPr="003E4A1B">
        <w:rPr>
          <w:rFonts w:cs="Arial"/>
          <w:bCs/>
          <w:color w:val="000000"/>
          <w:lang w:val="en"/>
        </w:rPr>
        <w:t xml:space="preserve"> </w:t>
      </w:r>
      <w:r w:rsidR="0044641A" w:rsidRPr="003E4A1B">
        <w:rPr>
          <w:rFonts w:cs="Arial"/>
          <w:bCs/>
          <w:color w:val="000000"/>
          <w:lang w:val="en"/>
        </w:rPr>
        <w:t xml:space="preserve">If someone patents the idea before you do, then </w:t>
      </w:r>
      <w:r w:rsidR="0044641A">
        <w:rPr>
          <w:rFonts w:cs="Arial"/>
          <w:bCs/>
          <w:color w:val="000000"/>
          <w:lang w:val="en"/>
        </w:rPr>
        <w:t xml:space="preserve">that person </w:t>
      </w:r>
      <w:r w:rsidR="0044641A" w:rsidRPr="003E4A1B">
        <w:rPr>
          <w:rFonts w:cs="Arial"/>
          <w:bCs/>
          <w:color w:val="000000"/>
          <w:lang w:val="en"/>
        </w:rPr>
        <w:t>will own it and can prevent you from marketing the product.</w:t>
      </w:r>
    </w:p>
    <w:p w14:paraId="1AD541F9" w14:textId="77777777" w:rsidR="00F77B71" w:rsidRPr="003E4A1B" w:rsidRDefault="00F77B71" w:rsidP="00F77B71">
      <w:pPr>
        <w:spacing w:line="276" w:lineRule="auto"/>
        <w:jc w:val="both"/>
        <w:outlineLvl w:val="1"/>
        <w:rPr>
          <w:rFonts w:cs="Arial"/>
          <w:bCs/>
          <w:color w:val="000000"/>
          <w:lang w:val="en"/>
        </w:rPr>
      </w:pPr>
    </w:p>
    <w:p w14:paraId="0BD70502" w14:textId="77777777" w:rsidR="0014335F" w:rsidRDefault="0014335F" w:rsidP="003E1096">
      <w:pPr>
        <w:spacing w:line="276" w:lineRule="auto"/>
        <w:ind w:left="270"/>
        <w:jc w:val="both"/>
        <w:outlineLvl w:val="1"/>
        <w:rPr>
          <w:rFonts w:cs="Arial"/>
          <w:bCs/>
          <w:color w:val="000000"/>
          <w:sz w:val="22"/>
          <w:lang w:val="en"/>
        </w:rPr>
      </w:pPr>
    </w:p>
    <w:p w14:paraId="0250BE3C" w14:textId="702663FE" w:rsidR="00F77B71" w:rsidRPr="00615A39" w:rsidRDefault="003E1096" w:rsidP="003E1096">
      <w:pPr>
        <w:spacing w:line="276" w:lineRule="auto"/>
        <w:ind w:left="270"/>
        <w:jc w:val="both"/>
        <w:outlineLvl w:val="1"/>
        <w:rPr>
          <w:rFonts w:cs="Arial"/>
          <w:bCs/>
          <w:color w:val="000000"/>
          <w:sz w:val="22"/>
          <w:lang w:val="en"/>
        </w:rPr>
      </w:pPr>
      <w:r w:rsidRPr="00615A39">
        <w:rPr>
          <w:rFonts w:cs="Arial"/>
          <w:bCs/>
          <w:color w:val="000000"/>
          <w:sz w:val="22"/>
          <w:lang w:val="en"/>
        </w:rPr>
        <w:t>REASONS NOT TO PATENT:</w:t>
      </w:r>
    </w:p>
    <w:p w14:paraId="6E9EAFED" w14:textId="77777777" w:rsidR="00D15465" w:rsidRPr="0014335F" w:rsidRDefault="00D15465" w:rsidP="00F77B71">
      <w:pPr>
        <w:spacing w:line="276" w:lineRule="auto"/>
        <w:jc w:val="both"/>
        <w:outlineLvl w:val="1"/>
        <w:rPr>
          <w:rFonts w:cs="Arial"/>
          <w:bCs/>
          <w:color w:val="000000"/>
          <w:sz w:val="8"/>
          <w:szCs w:val="16"/>
          <w:lang w:val="en"/>
        </w:rPr>
      </w:pPr>
    </w:p>
    <w:p w14:paraId="58D016C7" w14:textId="0C980C42" w:rsidR="00930998" w:rsidRPr="003E4A1B" w:rsidRDefault="008619CE" w:rsidP="00F34A03">
      <w:pPr>
        <w:numPr>
          <w:ilvl w:val="0"/>
          <w:numId w:val="36"/>
        </w:numPr>
        <w:spacing w:line="276" w:lineRule="auto"/>
        <w:ind w:left="1080"/>
        <w:jc w:val="both"/>
        <w:outlineLvl w:val="1"/>
        <w:rPr>
          <w:rFonts w:cs="Arial"/>
          <w:bCs/>
          <w:color w:val="000000"/>
          <w:lang w:val="en"/>
        </w:rPr>
      </w:pPr>
      <w:r w:rsidRPr="003E4A1B">
        <w:rPr>
          <w:rStyle w:val="Heading3Char"/>
          <w:rFonts w:cs="Arial"/>
        </w:rPr>
        <w:t>The</w:t>
      </w:r>
      <w:r w:rsidR="00C62442" w:rsidRPr="003E4A1B">
        <w:rPr>
          <w:rStyle w:val="Heading3Char"/>
          <w:rFonts w:cs="Arial"/>
        </w:rPr>
        <w:t>RE ARE OTHER FASTER AND LESS EXPENSIVE STRATEGIES TO CREATE A BARRIER TO COMPETITORS.</w:t>
      </w:r>
      <w:r w:rsidR="00716A98" w:rsidRPr="003E4A1B">
        <w:rPr>
          <w:rFonts w:cs="Arial"/>
          <w:bCs/>
          <w:color w:val="000000"/>
          <w:lang w:val="en"/>
        </w:rPr>
        <w:t xml:space="preserve"> </w:t>
      </w:r>
      <w:r w:rsidR="00930998" w:rsidRPr="003E4A1B">
        <w:rPr>
          <w:rFonts w:cs="Arial"/>
          <w:bCs/>
          <w:color w:val="000000"/>
          <w:lang w:val="en"/>
        </w:rPr>
        <w:t xml:space="preserve">The opposite strategy to patenting and then enforcing your rights in the courts is called the </w:t>
      </w:r>
      <w:r w:rsidR="00930998" w:rsidRPr="003E4A1B">
        <w:rPr>
          <w:rFonts w:cs="Arial"/>
          <w:bCs/>
          <w:i/>
          <w:color w:val="000000"/>
          <w:lang w:val="en"/>
        </w:rPr>
        <w:t>First to Market</w:t>
      </w:r>
      <w:r w:rsidR="00930998" w:rsidRPr="003E4A1B">
        <w:rPr>
          <w:rFonts w:cs="Arial"/>
          <w:bCs/>
          <w:color w:val="000000"/>
          <w:lang w:val="en"/>
        </w:rPr>
        <w:t xml:space="preserve"> </w:t>
      </w:r>
      <w:r w:rsidR="00C62442" w:rsidRPr="003E4A1B">
        <w:rPr>
          <w:rFonts w:cs="Arial"/>
          <w:bCs/>
          <w:color w:val="000000"/>
          <w:lang w:val="en"/>
        </w:rPr>
        <w:t xml:space="preserve">or </w:t>
      </w:r>
      <w:r w:rsidR="00C62442" w:rsidRPr="003E4A1B">
        <w:rPr>
          <w:rFonts w:cs="Arial"/>
          <w:bCs/>
          <w:i/>
          <w:color w:val="000000"/>
          <w:lang w:val="en"/>
        </w:rPr>
        <w:t>First Mover</w:t>
      </w:r>
      <w:r w:rsidR="00C62442" w:rsidRPr="003E4A1B">
        <w:rPr>
          <w:rFonts w:cs="Arial"/>
          <w:bCs/>
          <w:color w:val="000000"/>
          <w:lang w:val="en"/>
        </w:rPr>
        <w:t xml:space="preserve"> </w:t>
      </w:r>
      <w:r w:rsidR="00930998" w:rsidRPr="003E4A1B">
        <w:rPr>
          <w:rFonts w:cs="Arial"/>
          <w:bCs/>
          <w:color w:val="000000"/>
          <w:lang w:val="en"/>
        </w:rPr>
        <w:t>strategy; that is, to establish your platfo</w:t>
      </w:r>
      <w:r w:rsidR="000F626F" w:rsidRPr="003E4A1B">
        <w:rPr>
          <w:rFonts w:cs="Arial"/>
          <w:bCs/>
          <w:color w:val="000000"/>
          <w:lang w:val="en"/>
        </w:rPr>
        <w:t xml:space="preserve">rm or methods as the standard. </w:t>
      </w:r>
      <w:r w:rsidR="00193D67" w:rsidRPr="003E4A1B">
        <w:rPr>
          <w:rFonts w:cs="Arial"/>
          <w:bCs/>
          <w:color w:val="000000"/>
          <w:lang w:val="en"/>
        </w:rPr>
        <w:t xml:space="preserve">This strategy may be the most feasible even if your intellectual property is not obscured within a secret sauce. </w:t>
      </w:r>
      <w:r w:rsidR="00930998" w:rsidRPr="003E4A1B">
        <w:rPr>
          <w:rFonts w:cs="Arial"/>
          <w:bCs/>
          <w:color w:val="000000"/>
          <w:lang w:val="en"/>
        </w:rPr>
        <w:t xml:space="preserve">Many companies, without patents, have been </w:t>
      </w:r>
      <w:r w:rsidR="00A632BD" w:rsidRPr="003E4A1B">
        <w:rPr>
          <w:rFonts w:cs="Arial"/>
          <w:bCs/>
          <w:color w:val="000000"/>
          <w:lang w:val="en"/>
        </w:rPr>
        <w:t>successful</w:t>
      </w:r>
      <w:r w:rsidR="00930998" w:rsidRPr="003E4A1B">
        <w:rPr>
          <w:rFonts w:cs="Arial"/>
          <w:bCs/>
          <w:color w:val="000000"/>
          <w:lang w:val="en"/>
        </w:rPr>
        <w:t xml:space="preserve"> wi</w:t>
      </w:r>
      <w:r w:rsidR="000F626F" w:rsidRPr="003E4A1B">
        <w:rPr>
          <w:rFonts w:cs="Arial"/>
          <w:bCs/>
          <w:color w:val="000000"/>
          <w:lang w:val="en"/>
        </w:rPr>
        <w:t>th a first-to-market strategy</w:t>
      </w:r>
      <w:r w:rsidR="00306F76" w:rsidRPr="003E4A1B">
        <w:rPr>
          <w:rFonts w:cs="Arial"/>
          <w:bCs/>
          <w:color w:val="000000"/>
          <w:lang w:val="en"/>
        </w:rPr>
        <w:t xml:space="preserve">. </w:t>
      </w:r>
      <w:r w:rsidR="0083107B" w:rsidRPr="003E4A1B">
        <w:rPr>
          <w:rFonts w:cs="Arial"/>
          <w:bCs/>
          <w:color w:val="000000"/>
          <w:lang w:val="en"/>
        </w:rPr>
        <w:t>Indeed, most new businesses are based on ideas that are n</w:t>
      </w:r>
      <w:r w:rsidR="0095104F" w:rsidRPr="003E4A1B">
        <w:rPr>
          <w:rFonts w:cs="Arial"/>
          <w:bCs/>
          <w:color w:val="000000"/>
          <w:lang w:val="en"/>
        </w:rPr>
        <w:t>ot patentable in any event.</w:t>
      </w:r>
      <w:r w:rsidR="0083107B" w:rsidRPr="003E4A1B">
        <w:rPr>
          <w:rFonts w:cs="Arial"/>
          <w:bCs/>
          <w:color w:val="000000"/>
          <w:lang w:val="en"/>
        </w:rPr>
        <w:t xml:space="preserve"> For example, McDonalds Restaurants</w:t>
      </w:r>
      <w:r w:rsidR="00193D67" w:rsidRPr="003E4A1B">
        <w:rPr>
          <w:rFonts w:cs="Arial"/>
          <w:bCs/>
          <w:color w:val="000000"/>
          <w:lang w:val="en"/>
        </w:rPr>
        <w:t xml:space="preserve"> (fast, cheap, limited menus, no ambience), Starbucks (good quality coffee), </w:t>
      </w:r>
      <w:r w:rsidR="0083107B" w:rsidRPr="003E4A1B">
        <w:rPr>
          <w:rFonts w:cs="Arial"/>
          <w:bCs/>
          <w:color w:val="000000"/>
          <w:lang w:val="en"/>
        </w:rPr>
        <w:t xml:space="preserve">or FedEx shipping services </w:t>
      </w:r>
      <w:r w:rsidR="00193D67" w:rsidRPr="003E4A1B">
        <w:rPr>
          <w:rFonts w:cs="Arial"/>
          <w:bCs/>
          <w:color w:val="000000"/>
          <w:lang w:val="en"/>
        </w:rPr>
        <w:t xml:space="preserve">(overnight delivery) </w:t>
      </w:r>
      <w:r w:rsidR="0083107B" w:rsidRPr="003E4A1B">
        <w:rPr>
          <w:rFonts w:cs="Arial"/>
          <w:bCs/>
          <w:color w:val="000000"/>
          <w:lang w:val="en"/>
        </w:rPr>
        <w:t xml:space="preserve">are not patentable concepts, but those companies were </w:t>
      </w:r>
      <w:r w:rsidR="00D15465" w:rsidRPr="003E4A1B">
        <w:rPr>
          <w:rFonts w:cs="Arial"/>
          <w:bCs/>
          <w:color w:val="000000"/>
          <w:lang w:val="en"/>
        </w:rPr>
        <w:t xml:space="preserve">the </w:t>
      </w:r>
      <w:r w:rsidR="0083107B" w:rsidRPr="003E4A1B">
        <w:rPr>
          <w:rFonts w:cs="Arial"/>
          <w:bCs/>
          <w:color w:val="000000"/>
          <w:lang w:val="en"/>
        </w:rPr>
        <w:t xml:space="preserve">first to market nationally and they set </w:t>
      </w:r>
      <w:r w:rsidR="00193D67" w:rsidRPr="003E4A1B">
        <w:rPr>
          <w:rFonts w:cs="Arial"/>
          <w:bCs/>
          <w:color w:val="000000"/>
          <w:lang w:val="en"/>
        </w:rPr>
        <w:t>new</w:t>
      </w:r>
      <w:r w:rsidR="0083107B" w:rsidRPr="003E4A1B">
        <w:rPr>
          <w:rFonts w:cs="Arial"/>
          <w:bCs/>
          <w:color w:val="000000"/>
          <w:lang w:val="en"/>
        </w:rPr>
        <w:t xml:space="preserve"> standards.</w:t>
      </w:r>
    </w:p>
    <w:p w14:paraId="4206AEA1" w14:textId="2C37B39A" w:rsidR="00075325" w:rsidRPr="003E4A1B" w:rsidRDefault="008619CE" w:rsidP="00F34A03">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The Secret Sauce Approach</w:t>
      </w:r>
      <w:r w:rsidR="00306F76" w:rsidRPr="003E4A1B">
        <w:rPr>
          <w:rFonts w:cs="Arial"/>
          <w:lang w:val="en"/>
        </w:rPr>
        <w:t xml:space="preserve">. </w:t>
      </w:r>
      <w:r w:rsidR="00986959" w:rsidRPr="003E4A1B">
        <w:rPr>
          <w:rFonts w:cs="Arial"/>
          <w:caps w:val="0"/>
          <w:color w:val="000000"/>
          <w:sz w:val="20"/>
          <w:szCs w:val="20"/>
          <w:lang w:val="en"/>
        </w:rPr>
        <w:t>If you</w:t>
      </w:r>
      <w:r w:rsidR="00075325" w:rsidRPr="003E4A1B">
        <w:rPr>
          <w:rFonts w:cs="Arial"/>
          <w:caps w:val="0"/>
          <w:color w:val="000000"/>
          <w:sz w:val="20"/>
          <w:szCs w:val="20"/>
          <w:lang w:val="en"/>
        </w:rPr>
        <w:t xml:space="preserve"> really do have a secret sauce, like Coca-Cola, and it is unlikely anyone will figure it out, then the value of the patent might be more than offset by the fact that to obtain a patent you would have to divulge the formula</w:t>
      </w:r>
      <w:r w:rsidR="00D15465" w:rsidRPr="003E4A1B">
        <w:rPr>
          <w:rFonts w:cs="Arial"/>
          <w:caps w:val="0"/>
          <w:color w:val="000000"/>
          <w:sz w:val="20"/>
          <w:szCs w:val="20"/>
          <w:lang w:val="en"/>
        </w:rPr>
        <w:t>,</w:t>
      </w:r>
      <w:r w:rsidR="00075325" w:rsidRPr="003E4A1B">
        <w:rPr>
          <w:rFonts w:cs="Arial"/>
          <w:caps w:val="0"/>
          <w:color w:val="000000"/>
          <w:sz w:val="20"/>
          <w:szCs w:val="20"/>
          <w:lang w:val="en"/>
        </w:rPr>
        <w:t xml:space="preserve"> thereby aiding the unscrupulous who w</w:t>
      </w:r>
      <w:r w:rsidR="005A454C" w:rsidRPr="003E4A1B">
        <w:rPr>
          <w:rFonts w:cs="Arial"/>
          <w:caps w:val="0"/>
          <w:color w:val="000000"/>
          <w:sz w:val="20"/>
          <w:szCs w:val="20"/>
          <w:lang w:val="en"/>
        </w:rPr>
        <w:t>ill</w:t>
      </w:r>
      <w:r w:rsidR="00075325" w:rsidRPr="003E4A1B">
        <w:rPr>
          <w:rFonts w:cs="Arial"/>
          <w:caps w:val="0"/>
          <w:color w:val="000000"/>
          <w:sz w:val="20"/>
          <w:szCs w:val="20"/>
          <w:lang w:val="en"/>
        </w:rPr>
        <w:t xml:space="preserve"> not honor your patent rights</w:t>
      </w:r>
      <w:r w:rsidR="005A454C" w:rsidRPr="003E4A1B">
        <w:rPr>
          <w:rFonts w:cs="Arial"/>
          <w:caps w:val="0"/>
          <w:color w:val="000000"/>
          <w:sz w:val="20"/>
          <w:szCs w:val="20"/>
          <w:lang w:val="en"/>
        </w:rPr>
        <w:t xml:space="preserve"> anyway</w:t>
      </w:r>
      <w:r w:rsidR="00075325" w:rsidRPr="003E4A1B">
        <w:rPr>
          <w:rFonts w:cs="Arial"/>
          <w:caps w:val="0"/>
          <w:color w:val="000000"/>
          <w:sz w:val="20"/>
          <w:szCs w:val="20"/>
          <w:lang w:val="en"/>
        </w:rPr>
        <w:t xml:space="preserve">. </w:t>
      </w:r>
      <w:r w:rsidR="0044641A" w:rsidRPr="003E4A1B">
        <w:rPr>
          <w:rFonts w:cs="Arial"/>
          <w:caps w:val="0"/>
          <w:color w:val="000000"/>
          <w:sz w:val="20"/>
          <w:szCs w:val="20"/>
          <w:lang w:val="en"/>
        </w:rPr>
        <w:t xml:space="preserve">Coca-Cola </w:t>
      </w:r>
      <w:r w:rsidR="0044641A">
        <w:rPr>
          <w:rFonts w:cs="Arial"/>
          <w:caps w:val="0"/>
          <w:color w:val="000000"/>
          <w:sz w:val="20"/>
          <w:szCs w:val="20"/>
          <w:lang w:val="en"/>
        </w:rPr>
        <w:t xml:space="preserve">has not been </w:t>
      </w:r>
      <w:r w:rsidR="0044641A" w:rsidRPr="003E4A1B">
        <w:rPr>
          <w:rFonts w:cs="Arial"/>
          <w:caps w:val="0"/>
          <w:color w:val="000000"/>
          <w:sz w:val="20"/>
          <w:szCs w:val="20"/>
          <w:lang w:val="en"/>
        </w:rPr>
        <w:t>patented for just this reason</w:t>
      </w:r>
      <w:r w:rsidR="00306F76" w:rsidRPr="003E4A1B">
        <w:rPr>
          <w:rFonts w:cs="Arial"/>
          <w:caps w:val="0"/>
          <w:color w:val="000000"/>
          <w:sz w:val="20"/>
          <w:szCs w:val="20"/>
          <w:lang w:val="en"/>
        </w:rPr>
        <w:t xml:space="preserve">. </w:t>
      </w:r>
      <w:r w:rsidR="00075325" w:rsidRPr="003E4A1B">
        <w:rPr>
          <w:rFonts w:cs="Arial"/>
          <w:caps w:val="0"/>
          <w:color w:val="000000"/>
          <w:sz w:val="20"/>
          <w:szCs w:val="20"/>
          <w:lang w:val="en"/>
        </w:rPr>
        <w:t xml:space="preserve">Other </w:t>
      </w:r>
      <w:r w:rsidR="00075325" w:rsidRPr="003E4A1B">
        <w:rPr>
          <w:rFonts w:cs="Arial"/>
          <w:i/>
          <w:caps w:val="0"/>
          <w:color w:val="000000"/>
          <w:sz w:val="20"/>
          <w:szCs w:val="20"/>
          <w:lang w:val="en"/>
        </w:rPr>
        <w:t>secret sauces</w:t>
      </w:r>
      <w:r w:rsidR="00075325" w:rsidRPr="003E4A1B">
        <w:rPr>
          <w:rFonts w:cs="Arial"/>
          <w:caps w:val="0"/>
          <w:color w:val="000000"/>
          <w:sz w:val="20"/>
          <w:szCs w:val="20"/>
          <w:lang w:val="en"/>
        </w:rPr>
        <w:t xml:space="preserve"> whose very secrecy can sometimes be more valuable than patents</w:t>
      </w:r>
      <w:r w:rsidR="005A454C" w:rsidRPr="003E4A1B">
        <w:rPr>
          <w:rFonts w:cs="Arial"/>
          <w:caps w:val="0"/>
          <w:color w:val="000000"/>
          <w:sz w:val="20"/>
          <w:szCs w:val="20"/>
          <w:lang w:val="en"/>
        </w:rPr>
        <w:t xml:space="preserve"> (which are online for all to see)</w:t>
      </w:r>
      <w:r w:rsidR="00075325" w:rsidRPr="003E4A1B">
        <w:rPr>
          <w:rFonts w:cs="Arial"/>
          <w:caps w:val="0"/>
          <w:color w:val="000000"/>
          <w:sz w:val="20"/>
          <w:szCs w:val="20"/>
          <w:lang w:val="en"/>
        </w:rPr>
        <w:t xml:space="preserve">, include </w:t>
      </w:r>
      <w:r w:rsidRPr="003E4A1B">
        <w:rPr>
          <w:rFonts w:cs="Arial"/>
          <w:caps w:val="0"/>
          <w:color w:val="000000"/>
          <w:sz w:val="20"/>
          <w:szCs w:val="20"/>
          <w:lang w:val="en"/>
        </w:rPr>
        <w:t xml:space="preserve">many </w:t>
      </w:r>
      <w:r w:rsidR="00075325" w:rsidRPr="003E4A1B">
        <w:rPr>
          <w:rFonts w:cs="Arial"/>
          <w:caps w:val="0"/>
          <w:color w:val="000000"/>
          <w:sz w:val="20"/>
          <w:szCs w:val="20"/>
          <w:lang w:val="en"/>
        </w:rPr>
        <w:t>software products</w:t>
      </w:r>
      <w:r w:rsidR="00306F76" w:rsidRPr="003E4A1B">
        <w:rPr>
          <w:rFonts w:cs="Arial"/>
          <w:caps w:val="0"/>
          <w:color w:val="000000"/>
          <w:sz w:val="20"/>
          <w:szCs w:val="20"/>
          <w:lang w:val="en"/>
        </w:rPr>
        <w:t xml:space="preserve">. </w:t>
      </w:r>
      <w:r w:rsidR="00075325" w:rsidRPr="003E4A1B">
        <w:rPr>
          <w:rFonts w:cs="Arial"/>
          <w:caps w:val="0"/>
          <w:color w:val="000000"/>
          <w:sz w:val="20"/>
          <w:szCs w:val="20"/>
          <w:lang w:val="en"/>
        </w:rPr>
        <w:t>For example, only Google knows exactly what algorithms it uses to determine which web pages to return during a search.</w:t>
      </w:r>
    </w:p>
    <w:p w14:paraId="15662444" w14:textId="4BAFDB27" w:rsidR="002F25D7" w:rsidRPr="003E4A1B" w:rsidRDefault="002F25D7" w:rsidP="00086CB0">
      <w:pPr>
        <w:ind w:left="1080"/>
        <w:rPr>
          <w:rFonts w:cs="Arial"/>
          <w:lang w:val="en"/>
        </w:rPr>
      </w:pPr>
      <w:r w:rsidRPr="003E4A1B">
        <w:rPr>
          <w:rFonts w:cs="Arial"/>
          <w:lang w:val="en"/>
        </w:rPr>
        <w:t xml:space="preserve">For more on the just-keep-it-secret strategy versus patenting, see </w:t>
      </w:r>
      <w:r w:rsidR="0014335F">
        <w:rPr>
          <w:rFonts w:cs="Arial"/>
          <w:lang w:val="en"/>
        </w:rPr>
        <w:t>“</w:t>
      </w:r>
      <w:hyperlink w:anchor="TRADESECRETS" w:history="1">
        <w:r w:rsidRPr="004342F2">
          <w:rPr>
            <w:rStyle w:val="Hyperlink"/>
            <w:rFonts w:cs="Arial"/>
            <w:lang w:val="en"/>
          </w:rPr>
          <w:t>Trade Secrets</w:t>
        </w:r>
      </w:hyperlink>
      <w:r w:rsidR="0014335F">
        <w:t>”</w:t>
      </w:r>
      <w:r w:rsidRPr="003E4A1B">
        <w:rPr>
          <w:rFonts w:cs="Arial"/>
          <w:lang w:val="en"/>
        </w:rPr>
        <w:t xml:space="preserve"> in this text.</w:t>
      </w:r>
    </w:p>
    <w:p w14:paraId="0A8A0D03" w14:textId="09AFA9AF" w:rsidR="003E7189" w:rsidRPr="003E4A1B" w:rsidRDefault="00EC3EB3" w:rsidP="00F34A03">
      <w:pPr>
        <w:pStyle w:val="Heading3"/>
        <w:numPr>
          <w:ilvl w:val="0"/>
          <w:numId w:val="36"/>
        </w:numPr>
        <w:spacing w:line="276" w:lineRule="auto"/>
        <w:ind w:left="1080"/>
        <w:jc w:val="both"/>
        <w:rPr>
          <w:rFonts w:cs="Arial"/>
          <w:caps w:val="0"/>
          <w:color w:val="000000"/>
          <w:sz w:val="20"/>
          <w:szCs w:val="20"/>
          <w:lang w:val="en"/>
        </w:rPr>
      </w:pPr>
      <w:r w:rsidRPr="003E4A1B">
        <w:rPr>
          <w:rFonts w:cs="Arial"/>
          <w:lang w:val="en"/>
        </w:rPr>
        <w:t xml:space="preserve">The Case Where a </w:t>
      </w:r>
      <w:r w:rsidR="00C62442" w:rsidRPr="003E4A1B">
        <w:rPr>
          <w:rFonts w:cs="Arial"/>
          <w:lang w:val="en"/>
        </w:rPr>
        <w:t xml:space="preserve">PRODUCTS MARKET LIFE IS LESS THAN THE TIME NEEDED TO OBTAIN A </w:t>
      </w:r>
      <w:r w:rsidRPr="003E4A1B">
        <w:rPr>
          <w:rFonts w:cs="Arial"/>
          <w:lang w:val="en"/>
        </w:rPr>
        <w:t>Patent</w:t>
      </w:r>
      <w:r w:rsidR="00306F76" w:rsidRPr="003E4A1B">
        <w:rPr>
          <w:rFonts w:cs="Arial"/>
          <w:lang w:val="en"/>
        </w:rPr>
        <w:t xml:space="preserve">. </w:t>
      </w:r>
      <w:r w:rsidRPr="003E4A1B">
        <w:rPr>
          <w:rFonts w:cs="Arial"/>
          <w:caps w:val="0"/>
          <w:color w:val="000000"/>
          <w:sz w:val="20"/>
          <w:szCs w:val="20"/>
          <w:lang w:val="en"/>
        </w:rPr>
        <w:t>F</w:t>
      </w:r>
      <w:r w:rsidR="003E7189" w:rsidRPr="003E4A1B">
        <w:rPr>
          <w:rFonts w:cs="Arial"/>
          <w:caps w:val="0"/>
          <w:color w:val="000000"/>
          <w:sz w:val="20"/>
          <w:szCs w:val="20"/>
          <w:lang w:val="en"/>
        </w:rPr>
        <w:t>or some software or electronic products, the useful life may be shorter than the time it takes the U.S</w:t>
      </w:r>
      <w:r w:rsidR="00D21845" w:rsidRPr="003E4A1B">
        <w:rPr>
          <w:rFonts w:cs="Arial"/>
          <w:caps w:val="0"/>
          <w:color w:val="000000"/>
          <w:sz w:val="20"/>
          <w:szCs w:val="20"/>
          <w:lang w:val="en"/>
        </w:rPr>
        <w:t xml:space="preserve">. patent office to approve it. </w:t>
      </w:r>
      <w:r w:rsidR="003E7189" w:rsidRPr="003E4A1B">
        <w:rPr>
          <w:rFonts w:cs="Arial"/>
          <w:caps w:val="0"/>
          <w:color w:val="000000"/>
          <w:sz w:val="20"/>
          <w:szCs w:val="20"/>
          <w:lang w:val="en"/>
        </w:rPr>
        <w:t xml:space="preserve">In this </w:t>
      </w:r>
      <w:r w:rsidR="0044641A" w:rsidRPr="003E4A1B">
        <w:rPr>
          <w:rFonts w:cs="Arial"/>
          <w:caps w:val="0"/>
          <w:color w:val="000000"/>
          <w:sz w:val="20"/>
          <w:szCs w:val="20"/>
          <w:lang w:val="en"/>
        </w:rPr>
        <w:t>case,</w:t>
      </w:r>
      <w:r w:rsidR="003E7189" w:rsidRPr="003E4A1B">
        <w:rPr>
          <w:rFonts w:cs="Arial"/>
          <w:caps w:val="0"/>
          <w:color w:val="000000"/>
          <w:sz w:val="20"/>
          <w:szCs w:val="20"/>
          <w:lang w:val="en"/>
        </w:rPr>
        <w:t xml:space="preserve"> you would be better off going to market immediately. </w:t>
      </w:r>
      <w:r w:rsidR="0044641A" w:rsidRPr="003E4A1B">
        <w:rPr>
          <w:rFonts w:cs="Arial"/>
          <w:caps w:val="0"/>
          <w:color w:val="000000"/>
          <w:sz w:val="20"/>
          <w:szCs w:val="20"/>
          <w:lang w:val="en"/>
        </w:rPr>
        <w:t xml:space="preserve">Otherwise, the invention may become obsolete or </w:t>
      </w:r>
      <w:r w:rsidR="0044641A">
        <w:rPr>
          <w:rFonts w:cs="Arial"/>
          <w:caps w:val="0"/>
          <w:color w:val="000000"/>
          <w:sz w:val="20"/>
          <w:szCs w:val="20"/>
          <w:lang w:val="en"/>
        </w:rPr>
        <w:t xml:space="preserve">go </w:t>
      </w:r>
      <w:r w:rsidR="0044641A" w:rsidRPr="003E4A1B">
        <w:rPr>
          <w:rFonts w:cs="Arial"/>
          <w:caps w:val="0"/>
          <w:color w:val="000000"/>
          <w:sz w:val="20"/>
          <w:szCs w:val="20"/>
          <w:lang w:val="en"/>
        </w:rPr>
        <w:t xml:space="preserve">out of style before </w:t>
      </w:r>
      <w:r w:rsidR="0044641A">
        <w:rPr>
          <w:rFonts w:cs="Arial"/>
          <w:caps w:val="0"/>
          <w:color w:val="000000"/>
          <w:sz w:val="20"/>
          <w:szCs w:val="20"/>
          <w:lang w:val="en"/>
        </w:rPr>
        <w:t>a</w:t>
      </w:r>
      <w:r w:rsidR="0044641A" w:rsidRPr="003E4A1B">
        <w:rPr>
          <w:rFonts w:cs="Arial"/>
          <w:caps w:val="0"/>
          <w:color w:val="000000"/>
          <w:sz w:val="20"/>
          <w:szCs w:val="20"/>
          <w:lang w:val="en"/>
        </w:rPr>
        <w:t xml:space="preserve"> patent is granted</w:t>
      </w:r>
      <w:r w:rsidR="00306F76" w:rsidRPr="003E4A1B">
        <w:rPr>
          <w:rFonts w:cs="Arial"/>
          <w:caps w:val="0"/>
          <w:color w:val="000000"/>
          <w:sz w:val="20"/>
          <w:szCs w:val="20"/>
          <w:lang w:val="en"/>
        </w:rPr>
        <w:t xml:space="preserve">. </w:t>
      </w:r>
    </w:p>
    <w:p w14:paraId="6D21EA6E" w14:textId="77777777" w:rsidR="00036DBF" w:rsidRPr="003E4A1B" w:rsidRDefault="00036DBF" w:rsidP="00996FEA">
      <w:pPr>
        <w:spacing w:line="276" w:lineRule="auto"/>
        <w:jc w:val="both"/>
        <w:outlineLvl w:val="1"/>
        <w:rPr>
          <w:rFonts w:cs="Arial"/>
          <w:bCs/>
          <w:color w:val="000000"/>
          <w:sz w:val="8"/>
          <w:lang w:val="en"/>
        </w:rPr>
      </w:pPr>
    </w:p>
    <w:p w14:paraId="492B5C98" w14:textId="77777777" w:rsidR="00AC4E25" w:rsidRPr="003E4A1B" w:rsidRDefault="00AC4E25" w:rsidP="00AC4E25">
      <w:pPr>
        <w:spacing w:line="276" w:lineRule="auto"/>
        <w:jc w:val="both"/>
        <w:rPr>
          <w:rFonts w:cs="Arial"/>
          <w:b/>
          <w:sz w:val="12"/>
          <w:lang w:val="en"/>
        </w:rPr>
      </w:pPr>
    </w:p>
    <w:p w14:paraId="1F8C1CF2" w14:textId="0D774E78" w:rsidR="00C62442" w:rsidRPr="003E4A1B" w:rsidRDefault="00510880" w:rsidP="00C62442">
      <w:pPr>
        <w:spacing w:line="276" w:lineRule="auto"/>
        <w:jc w:val="both"/>
        <w:rPr>
          <w:rFonts w:cs="Arial"/>
          <w:lang w:val="en"/>
        </w:rPr>
      </w:pPr>
      <w:r w:rsidRPr="003E4A1B">
        <w:rPr>
          <w:rFonts w:cs="Arial"/>
          <w:b/>
          <w:sz w:val="22"/>
          <w:lang w:val="en"/>
        </w:rPr>
        <w:t>Time and Expense to File and Defend a Patent</w:t>
      </w:r>
      <w:r w:rsidR="00306F76" w:rsidRPr="003E4A1B">
        <w:rPr>
          <w:rFonts w:cs="Arial"/>
          <w:b/>
          <w:sz w:val="22"/>
          <w:lang w:val="en"/>
        </w:rPr>
        <w:t xml:space="preserve">. </w:t>
      </w:r>
      <w:r w:rsidR="00C62442" w:rsidRPr="003E4A1B">
        <w:rPr>
          <w:rFonts w:cs="Arial"/>
          <w:lang w:val="en"/>
        </w:rPr>
        <w:t xml:space="preserve">Attorney fees can </w:t>
      </w:r>
      <w:r w:rsidR="003138F0" w:rsidRPr="003E4A1B">
        <w:rPr>
          <w:rFonts w:cs="Arial"/>
          <w:lang w:val="en"/>
        </w:rPr>
        <w:t>run to</w:t>
      </w:r>
      <w:r w:rsidR="00C62442" w:rsidRPr="003E4A1B">
        <w:rPr>
          <w:rFonts w:cs="Arial"/>
          <w:lang w:val="en"/>
        </w:rPr>
        <w:t xml:space="preserve"> $10,000 </w:t>
      </w:r>
      <w:r w:rsidR="0007353E">
        <w:rPr>
          <w:rFonts w:cs="Arial"/>
          <w:lang w:val="en"/>
        </w:rPr>
        <w:t xml:space="preserve">or </w:t>
      </w:r>
      <w:r w:rsidR="00C62442" w:rsidRPr="003E4A1B">
        <w:rPr>
          <w:rFonts w:cs="Arial"/>
          <w:lang w:val="en"/>
        </w:rPr>
        <w:t>more</w:t>
      </w:r>
      <w:r w:rsidR="00306F76" w:rsidRPr="003E4A1B">
        <w:rPr>
          <w:rFonts w:cs="Arial"/>
          <w:lang w:val="en"/>
        </w:rPr>
        <w:t xml:space="preserve">. </w:t>
      </w:r>
      <w:r w:rsidR="00C62442" w:rsidRPr="003E4A1B">
        <w:rPr>
          <w:rFonts w:cs="Arial"/>
          <w:lang w:val="en"/>
        </w:rPr>
        <w:t xml:space="preserve">A </w:t>
      </w:r>
      <w:r w:rsidR="009A495E">
        <w:rPr>
          <w:rFonts w:cs="Arial"/>
          <w:lang w:val="en"/>
        </w:rPr>
        <w:t xml:space="preserve">full </w:t>
      </w:r>
      <w:r w:rsidR="00C62442" w:rsidRPr="003E4A1B">
        <w:rPr>
          <w:rFonts w:cs="Arial"/>
          <w:lang w:val="en"/>
        </w:rPr>
        <w:t xml:space="preserve">patent requires typically </w:t>
      </w:r>
      <w:r w:rsidR="0044641A" w:rsidRPr="003E4A1B">
        <w:rPr>
          <w:rFonts w:cs="Arial"/>
          <w:lang w:val="en"/>
        </w:rPr>
        <w:t>three</w:t>
      </w:r>
      <w:r w:rsidR="00C62442" w:rsidRPr="003E4A1B">
        <w:rPr>
          <w:rFonts w:cs="Arial"/>
          <w:lang w:val="en"/>
        </w:rPr>
        <w:t xml:space="preserve"> or more years to obtain; and applicants are not always successful.</w:t>
      </w:r>
    </w:p>
    <w:p w14:paraId="5D3F2EB4" w14:textId="77777777" w:rsidR="00AC4E25" w:rsidRPr="003E4A1B" w:rsidRDefault="00AC4E25" w:rsidP="00AC4E25">
      <w:pPr>
        <w:rPr>
          <w:rFonts w:cs="Arial"/>
          <w:color w:val="000000"/>
          <w:lang w:val="en"/>
        </w:rPr>
      </w:pPr>
    </w:p>
    <w:p w14:paraId="7837886A" w14:textId="77777777" w:rsidR="003C2B2F" w:rsidRDefault="003C2B2F">
      <w:pPr>
        <w:rPr>
          <w:rFonts w:eastAsia="Calibri" w:cs="Arial"/>
          <w:iCs/>
          <w:sz w:val="22"/>
          <w:szCs w:val="18"/>
          <w:lang w:val="en"/>
        </w:rPr>
      </w:pPr>
      <w:r>
        <w:rPr>
          <w:iCs/>
          <w:sz w:val="22"/>
          <w:szCs w:val="18"/>
        </w:rPr>
        <w:br w:type="page"/>
      </w:r>
    </w:p>
    <w:p w14:paraId="59A849A8"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2BAC2DB7" w14:textId="108F892D" w:rsidR="00BE37A3" w:rsidRDefault="00BE37A3" w:rsidP="00BE37A3">
      <w:pPr>
        <w:pStyle w:val="ListParagraph"/>
        <w:numPr>
          <w:ilvl w:val="0"/>
          <w:numId w:val="0"/>
        </w:numPr>
        <w:spacing w:after="0" w:line="240" w:lineRule="auto"/>
        <w:contextualSpacing w:val="0"/>
        <w:rPr>
          <w:iCs/>
          <w:szCs w:val="18"/>
        </w:rPr>
      </w:pPr>
    </w:p>
    <w:p w14:paraId="044189AC" w14:textId="77777777" w:rsidR="00BE37A3" w:rsidRPr="00BE37A3" w:rsidRDefault="00BE37A3" w:rsidP="00BE37A3">
      <w:pPr>
        <w:pStyle w:val="ListParagraph"/>
        <w:numPr>
          <w:ilvl w:val="0"/>
          <w:numId w:val="0"/>
        </w:numPr>
        <w:spacing w:after="0" w:line="240" w:lineRule="auto"/>
        <w:contextualSpacing w:val="0"/>
        <w:rPr>
          <w:iCs/>
          <w:szCs w:val="18"/>
        </w:rPr>
      </w:pPr>
    </w:p>
    <w:p w14:paraId="05793BF4" w14:textId="302579E6" w:rsidR="003C2B2F" w:rsidRPr="003E4A1B" w:rsidRDefault="003C2B2F" w:rsidP="0014335F">
      <w:pPr>
        <w:spacing w:line="276" w:lineRule="auto"/>
        <w:rPr>
          <w:rFonts w:cs="Arial"/>
          <w:color w:val="000000"/>
          <w:lang w:val="en"/>
        </w:rPr>
      </w:pPr>
      <w:bookmarkStart w:id="107" w:name="PATENTFEES"/>
      <w:r w:rsidRPr="003C2B2F">
        <w:rPr>
          <w:rFonts w:cs="Arial"/>
          <w:b/>
          <w:bCs/>
          <w:color w:val="000000"/>
          <w:sz w:val="22"/>
          <w:szCs w:val="22"/>
          <w:lang w:val="en"/>
        </w:rPr>
        <w:t>Patent Office Fees</w:t>
      </w:r>
      <w:bookmarkEnd w:id="107"/>
      <w:r w:rsidRPr="003E4A1B">
        <w:rPr>
          <w:rFonts w:cs="Arial"/>
          <w:color w:val="000000"/>
          <w:lang w:val="en"/>
        </w:rPr>
        <w:t xml:space="preserve">. There are </w:t>
      </w:r>
      <w:r>
        <w:rPr>
          <w:rFonts w:cs="Arial"/>
          <w:color w:val="000000"/>
          <w:lang w:val="en"/>
        </w:rPr>
        <w:t>four</w:t>
      </w:r>
      <w:r w:rsidRPr="003E4A1B">
        <w:rPr>
          <w:rFonts w:cs="Arial"/>
          <w:color w:val="000000"/>
          <w:lang w:val="en"/>
        </w:rPr>
        <w:t xml:space="preserve"> types of fees</w:t>
      </w:r>
      <w:r w:rsidR="006D15BD">
        <w:rPr>
          <w:rFonts w:cs="Arial"/>
          <w:color w:val="000000"/>
          <w:lang w:val="en"/>
        </w:rPr>
        <w:t xml:space="preserve">, assuming electronic filing versus paper. </w:t>
      </w:r>
      <w:r>
        <w:rPr>
          <w:rFonts w:cs="Arial"/>
          <w:color w:val="000000"/>
          <w:lang w:val="en"/>
        </w:rPr>
        <w:t>(Amounts as of 2025.)</w:t>
      </w:r>
    </w:p>
    <w:p w14:paraId="16FDB36B" w14:textId="02F8D4C4" w:rsidR="003C2B2F" w:rsidRPr="003E4A1B" w:rsidRDefault="003C2B2F" w:rsidP="00F34A03">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Basic Filing Fee, </w:t>
      </w:r>
      <w:r>
        <w:rPr>
          <w:rFonts w:cs="Arial"/>
          <w:color w:val="000000"/>
          <w:lang w:val="en"/>
        </w:rPr>
        <w:tab/>
      </w:r>
      <w:r w:rsidR="005328EE">
        <w:rPr>
          <w:rFonts w:cs="Arial"/>
          <w:color w:val="000000"/>
          <w:lang w:val="en"/>
        </w:rPr>
        <w:t xml:space="preserve">$   </w:t>
      </w:r>
      <w:r w:rsidR="006D15BD" w:rsidRPr="006D15BD">
        <w:rPr>
          <w:rFonts w:cs="Arial"/>
          <w:color w:val="000000"/>
        </w:rPr>
        <w:t>350</w:t>
      </w:r>
      <w:r w:rsidR="006D15BD">
        <w:rPr>
          <w:rFonts w:cs="Arial"/>
          <w:color w:val="000000"/>
        </w:rPr>
        <w:t xml:space="preserve">  (+$600 for each claim in excess of 3)</w:t>
      </w:r>
    </w:p>
    <w:p w14:paraId="4BC7A0F8" w14:textId="00B947B3" w:rsidR="006D15BD" w:rsidRPr="006D15BD" w:rsidRDefault="003C2B2F" w:rsidP="00F34A03">
      <w:pPr>
        <w:numPr>
          <w:ilvl w:val="0"/>
          <w:numId w:val="34"/>
        </w:numPr>
        <w:tabs>
          <w:tab w:val="left" w:pos="5040"/>
        </w:tabs>
        <w:spacing w:after="100" w:afterAutospacing="1" w:line="276" w:lineRule="auto"/>
        <w:rPr>
          <w:rFonts w:cs="Arial"/>
          <w:color w:val="000000"/>
          <w:lang w:val="en"/>
        </w:rPr>
      </w:pPr>
      <w:r w:rsidRPr="003E4A1B">
        <w:rPr>
          <w:rFonts w:cs="Arial"/>
          <w:color w:val="000000"/>
          <w:lang w:val="en"/>
        </w:rPr>
        <w:t xml:space="preserve">Patent Search Fee, </w:t>
      </w:r>
      <w:r w:rsidR="006D15BD">
        <w:rPr>
          <w:rFonts w:cs="Arial"/>
          <w:color w:val="000000"/>
          <w:lang w:val="en"/>
        </w:rPr>
        <w:tab/>
      </w:r>
      <w:r w:rsidR="005328EE">
        <w:rPr>
          <w:rFonts w:cs="Arial"/>
          <w:color w:val="000000"/>
          <w:lang w:val="en"/>
        </w:rPr>
        <w:t xml:space="preserve">$   </w:t>
      </w:r>
      <w:r w:rsidR="006D15BD">
        <w:rPr>
          <w:rFonts w:cs="Arial"/>
          <w:color w:val="000000"/>
          <w:lang w:val="en"/>
        </w:rPr>
        <w:t>770</w:t>
      </w:r>
    </w:p>
    <w:p w14:paraId="22BEFCFE" w14:textId="0FA33DFE" w:rsidR="003C2B2F" w:rsidRPr="003E4A1B" w:rsidRDefault="003C2B2F" w:rsidP="00F34A03">
      <w:pPr>
        <w:numPr>
          <w:ilvl w:val="0"/>
          <w:numId w:val="34"/>
        </w:numPr>
        <w:tabs>
          <w:tab w:val="left" w:pos="5040"/>
        </w:tabs>
        <w:spacing w:line="276" w:lineRule="auto"/>
        <w:ind w:left="778"/>
        <w:rPr>
          <w:rFonts w:cs="Arial"/>
          <w:color w:val="000000"/>
          <w:lang w:val="en"/>
        </w:rPr>
      </w:pPr>
      <w:r w:rsidRPr="003E4A1B">
        <w:rPr>
          <w:rFonts w:cs="Arial"/>
          <w:color w:val="000000"/>
          <w:lang w:val="en"/>
        </w:rPr>
        <w:t>Patent Examination Fee</w:t>
      </w:r>
      <w:r w:rsidRPr="003E4A1B">
        <w:rPr>
          <w:rFonts w:cs="Arial"/>
          <w:color w:val="000000"/>
        </w:rPr>
        <w:t>, and</w:t>
      </w:r>
      <w:r w:rsidR="006D15BD">
        <w:rPr>
          <w:rFonts w:cs="Arial"/>
          <w:color w:val="000000"/>
        </w:rPr>
        <w:tab/>
      </w:r>
      <w:r w:rsidR="005328EE">
        <w:rPr>
          <w:rFonts w:cs="Arial"/>
          <w:color w:val="000000"/>
        </w:rPr>
        <w:t xml:space="preserve">$   </w:t>
      </w:r>
      <w:r w:rsidR="006D15BD">
        <w:rPr>
          <w:rFonts w:cs="Arial"/>
          <w:color w:val="000000"/>
        </w:rPr>
        <w:t>880</w:t>
      </w:r>
    </w:p>
    <w:p w14:paraId="13FC6C00" w14:textId="51DD6926" w:rsidR="003C2B2F" w:rsidRDefault="003C2B2F" w:rsidP="00F34A03">
      <w:pPr>
        <w:numPr>
          <w:ilvl w:val="0"/>
          <w:numId w:val="34"/>
        </w:numPr>
        <w:tabs>
          <w:tab w:val="left" w:pos="5040"/>
        </w:tabs>
        <w:spacing w:line="276" w:lineRule="auto"/>
        <w:ind w:left="778"/>
        <w:rPr>
          <w:rFonts w:cs="Arial"/>
          <w:color w:val="000000"/>
          <w:lang w:val="en"/>
        </w:rPr>
      </w:pPr>
      <w:r w:rsidRPr="003E4A1B">
        <w:rPr>
          <w:rFonts w:cs="Arial"/>
          <w:color w:val="000000"/>
        </w:rPr>
        <w:t>Patent Issue Fee</w:t>
      </w:r>
      <w:r>
        <w:rPr>
          <w:rFonts w:cs="Arial"/>
          <w:color w:val="000000"/>
          <w:lang w:val="en"/>
        </w:rPr>
        <w:t xml:space="preserve"> (if application is approved)</w:t>
      </w:r>
      <w:r w:rsidR="005328EE">
        <w:rPr>
          <w:rFonts w:cs="Arial"/>
          <w:color w:val="000000"/>
          <w:lang w:val="en"/>
        </w:rPr>
        <w:tab/>
      </w:r>
      <w:r w:rsidR="005328EE" w:rsidRPr="005328EE">
        <w:rPr>
          <w:rFonts w:cs="Arial"/>
          <w:color w:val="000000"/>
          <w:u w:val="single"/>
          <w:lang w:val="en"/>
        </w:rPr>
        <w:t>$ 1290</w:t>
      </w:r>
    </w:p>
    <w:p w14:paraId="3999CA0C" w14:textId="36736821" w:rsidR="005328EE" w:rsidRDefault="005328EE" w:rsidP="005328EE">
      <w:pPr>
        <w:tabs>
          <w:tab w:val="left" w:pos="5040"/>
        </w:tabs>
        <w:spacing w:line="276" w:lineRule="auto"/>
        <w:ind w:left="418"/>
        <w:rPr>
          <w:rFonts w:cs="Arial"/>
          <w:color w:val="000000"/>
          <w:lang w:val="en"/>
        </w:rPr>
      </w:pPr>
      <w:r>
        <w:rPr>
          <w:rFonts w:cs="Arial"/>
          <w:color w:val="000000"/>
          <w:lang w:val="en"/>
        </w:rPr>
        <w:tab/>
        <w:t xml:space="preserve">$ </w:t>
      </w:r>
      <w:r w:rsidRPr="005328EE">
        <w:rPr>
          <w:rFonts w:cs="Arial"/>
          <w:b/>
          <w:bCs/>
          <w:color w:val="000000"/>
          <w:lang w:val="en"/>
        </w:rPr>
        <w:t>3290</w:t>
      </w:r>
    </w:p>
    <w:p w14:paraId="27A2D79F" w14:textId="5B1B4499" w:rsidR="00E431EE" w:rsidRDefault="00AC4E25" w:rsidP="003D59DB">
      <w:pPr>
        <w:spacing w:before="120" w:after="120" w:line="276" w:lineRule="auto"/>
        <w:jc w:val="both"/>
        <w:rPr>
          <w:rFonts w:cs="Arial"/>
          <w:color w:val="000000"/>
          <w:lang w:val="en"/>
        </w:rPr>
      </w:pPr>
      <w:r w:rsidRPr="003E4A1B">
        <w:rPr>
          <w:rStyle w:val="Heading3Char"/>
          <w:rFonts w:cs="Arial"/>
        </w:rPr>
        <w:t>DISCOUNTS FOR SMALL AND MICRO ENTITIES</w:t>
      </w:r>
      <w:r w:rsidR="00306F76" w:rsidRPr="003E4A1B">
        <w:rPr>
          <w:rFonts w:cs="Arial"/>
          <w:color w:val="000000"/>
          <w:lang w:val="en"/>
        </w:rPr>
        <w:t xml:space="preserve">. </w:t>
      </w:r>
    </w:p>
    <w:p w14:paraId="3FF01456" w14:textId="661A66DB" w:rsidR="00AC4E25" w:rsidRPr="003E4A1B" w:rsidRDefault="00E431EE" w:rsidP="005328EE">
      <w:pPr>
        <w:spacing w:after="60" w:line="276" w:lineRule="auto"/>
        <w:ind w:left="360"/>
        <w:jc w:val="both"/>
        <w:rPr>
          <w:rFonts w:cs="Arial"/>
          <w:color w:val="000000"/>
          <w:lang w:val="en"/>
        </w:rPr>
      </w:pPr>
      <w:r w:rsidRPr="00E431EE">
        <w:rPr>
          <w:rFonts w:cs="Arial"/>
          <w:i/>
          <w:color w:val="000000"/>
          <w:u w:val="single"/>
          <w:lang w:val="en"/>
        </w:rPr>
        <w:t>Small Business Entit</w:t>
      </w:r>
      <w:r>
        <w:rPr>
          <w:rFonts w:cs="Arial"/>
          <w:i/>
          <w:color w:val="000000"/>
          <w:u w:val="single"/>
          <w:lang w:val="en"/>
        </w:rPr>
        <w:t>y</w:t>
      </w:r>
      <w:r>
        <w:rPr>
          <w:rFonts w:cs="Arial"/>
          <w:color w:val="000000"/>
          <w:lang w:val="en"/>
        </w:rPr>
        <w:t xml:space="preserve">: </w:t>
      </w:r>
      <w:r w:rsidR="00AC4E25" w:rsidRPr="003E4A1B">
        <w:rPr>
          <w:rFonts w:cs="Arial"/>
          <w:color w:val="000000"/>
          <w:lang w:val="en"/>
        </w:rPr>
        <w:t xml:space="preserve">Independent inventor, </w:t>
      </w:r>
      <w:r>
        <w:rPr>
          <w:rFonts w:cs="Arial"/>
          <w:color w:val="000000"/>
          <w:lang w:val="en"/>
        </w:rPr>
        <w:t>a for-profit with fewer than</w:t>
      </w:r>
      <w:r w:rsidR="00AC4E25" w:rsidRPr="003E4A1B">
        <w:rPr>
          <w:rFonts w:cs="Arial"/>
          <w:color w:val="000000"/>
          <w:lang w:val="en"/>
        </w:rPr>
        <w:t xml:space="preserve"> 500 employees, </w:t>
      </w:r>
      <w:r>
        <w:rPr>
          <w:rFonts w:cs="Arial"/>
          <w:color w:val="000000"/>
          <w:lang w:val="en"/>
        </w:rPr>
        <w:t>or</w:t>
      </w:r>
      <w:r w:rsidR="00AC4E25" w:rsidRPr="003E4A1B">
        <w:rPr>
          <w:rFonts w:cs="Arial"/>
          <w:color w:val="000000"/>
          <w:lang w:val="en"/>
        </w:rPr>
        <w:t xml:space="preserve"> non-profit organization </w:t>
      </w:r>
      <w:r>
        <w:rPr>
          <w:rFonts w:cs="Arial"/>
          <w:color w:val="000000"/>
          <w:lang w:val="en"/>
        </w:rPr>
        <w:t xml:space="preserve">as long as the filer </w:t>
      </w:r>
      <w:r w:rsidR="00AC4E25" w:rsidRPr="003E4A1B">
        <w:rPr>
          <w:rFonts w:cs="Arial"/>
          <w:color w:val="000000"/>
          <w:lang w:val="en"/>
        </w:rPr>
        <w:t xml:space="preserve">has not assigned, granted, conveyed, or licensed (and is under no obligation to do so) any rights in the invention to a for-profit company with over 500 employees.  </w:t>
      </w:r>
    </w:p>
    <w:p w14:paraId="02E1F53C" w14:textId="71C7C7EE" w:rsidR="005328EE" w:rsidRPr="00E431EE" w:rsidRDefault="005328EE" w:rsidP="005328EE">
      <w:pPr>
        <w:tabs>
          <w:tab w:val="left" w:pos="360"/>
          <w:tab w:val="left" w:pos="2790"/>
        </w:tabs>
        <w:spacing w:after="120" w:line="276" w:lineRule="auto"/>
        <w:ind w:left="360"/>
        <w:jc w:val="both"/>
        <w:rPr>
          <w:rFonts w:cs="Arial"/>
          <w:iCs/>
          <w:color w:val="000000"/>
          <w:lang w:val="en"/>
        </w:rPr>
      </w:pPr>
      <w:r>
        <w:rPr>
          <w:rFonts w:cs="Arial"/>
          <w:iCs/>
          <w:color w:val="000000"/>
          <w:lang w:val="en"/>
        </w:rPr>
        <w:t xml:space="preserve">60% Discount on most fees  =  </w:t>
      </w:r>
      <w:r w:rsidR="0014335F">
        <w:rPr>
          <w:rFonts w:cs="Arial"/>
          <w:iCs/>
          <w:color w:val="000000"/>
          <w:lang w:val="en"/>
        </w:rPr>
        <w:t>…………………</w:t>
      </w:r>
      <w:r w:rsidR="002E0367">
        <w:rPr>
          <w:rFonts w:cs="Arial"/>
          <w:iCs/>
          <w:color w:val="000000"/>
          <w:lang w:val="en"/>
        </w:rPr>
        <w:t>…...</w:t>
      </w:r>
      <w:r w:rsidR="0014335F">
        <w:rPr>
          <w:rFonts w:cs="Arial"/>
          <w:iCs/>
          <w:color w:val="000000"/>
          <w:lang w:val="en"/>
        </w:rPr>
        <w:t xml:space="preserve">   </w:t>
      </w:r>
      <w:r>
        <w:rPr>
          <w:rFonts w:cs="Arial"/>
          <w:iCs/>
          <w:color w:val="000000"/>
          <w:lang w:val="en"/>
        </w:rPr>
        <w:t xml:space="preserve">$ </w:t>
      </w:r>
      <w:r w:rsidRPr="005328EE">
        <w:rPr>
          <w:rFonts w:cs="Arial"/>
          <w:b/>
          <w:bCs/>
          <w:iCs/>
          <w:color w:val="000000"/>
          <w:lang w:val="en"/>
        </w:rPr>
        <w:t>1316</w:t>
      </w:r>
      <w:r>
        <w:rPr>
          <w:rFonts w:cs="Arial"/>
          <w:b/>
          <w:bCs/>
          <w:iCs/>
          <w:color w:val="000000"/>
          <w:lang w:val="en"/>
        </w:rPr>
        <w:t xml:space="preserve"> </w:t>
      </w:r>
      <w:r>
        <w:rPr>
          <w:rFonts w:cs="Arial"/>
          <w:iCs/>
          <w:color w:val="000000"/>
          <w:lang w:val="en"/>
        </w:rPr>
        <w:t xml:space="preserve">approximate </w:t>
      </w:r>
      <w:r w:rsidRPr="005328EE">
        <w:rPr>
          <w:rFonts w:cs="Arial"/>
          <w:iCs/>
          <w:color w:val="000000"/>
          <w:lang w:val="en"/>
        </w:rPr>
        <w:t>total</w:t>
      </w:r>
    </w:p>
    <w:p w14:paraId="030A8D1E" w14:textId="3B75162A" w:rsidR="005328EE" w:rsidRDefault="00E431EE" w:rsidP="005328EE">
      <w:pPr>
        <w:spacing w:after="60" w:line="276" w:lineRule="auto"/>
        <w:ind w:left="360"/>
        <w:jc w:val="both"/>
        <w:rPr>
          <w:rFonts w:cs="Arial"/>
          <w:color w:val="000000"/>
          <w:lang w:val="en"/>
        </w:rPr>
      </w:pPr>
      <w:r w:rsidRPr="00471AC9">
        <w:rPr>
          <w:rFonts w:cs="Arial"/>
          <w:i/>
          <w:color w:val="000000"/>
          <w:u w:val="single"/>
          <w:lang w:val="en"/>
        </w:rPr>
        <w:t>Micro Entity</w:t>
      </w:r>
      <w:r>
        <w:rPr>
          <w:rFonts w:cs="Arial"/>
          <w:iCs/>
          <w:color w:val="000000"/>
          <w:lang w:val="en"/>
        </w:rPr>
        <w:t>: Meets the Small Business Entity requirement and has income below $241,830 (as of June 2025</w:t>
      </w:r>
      <w:r w:rsidR="0014335F">
        <w:rPr>
          <w:rFonts w:cs="Arial"/>
          <w:iCs/>
          <w:color w:val="000000"/>
          <w:lang w:val="en"/>
        </w:rPr>
        <w:t>).</w:t>
      </w:r>
      <w:r>
        <w:rPr>
          <w:rFonts w:cs="Arial"/>
          <w:iCs/>
          <w:color w:val="000000"/>
          <w:lang w:val="en"/>
        </w:rPr>
        <w:t xml:space="preserve"> </w:t>
      </w:r>
      <w:r w:rsidR="0014335F">
        <w:rPr>
          <w:rFonts w:cs="Arial"/>
          <w:iCs/>
          <w:color w:val="000000"/>
          <w:lang w:val="en"/>
        </w:rPr>
        <w:t>N</w:t>
      </w:r>
      <w:r>
        <w:rPr>
          <w:rFonts w:cs="Arial"/>
          <w:iCs/>
          <w:color w:val="000000"/>
          <w:lang w:val="en"/>
        </w:rPr>
        <w:t xml:space="preserve">ote, the </w:t>
      </w:r>
      <w:r w:rsidR="0014335F">
        <w:rPr>
          <w:rFonts w:cs="Arial"/>
          <w:iCs/>
          <w:color w:val="000000"/>
          <w:lang w:val="en"/>
        </w:rPr>
        <w:t xml:space="preserve">threshold </w:t>
      </w:r>
      <w:r>
        <w:rPr>
          <w:rFonts w:cs="Arial"/>
          <w:iCs/>
          <w:color w:val="000000"/>
          <w:lang w:val="en"/>
        </w:rPr>
        <w:t xml:space="preserve">amount </w:t>
      </w:r>
      <w:r w:rsidR="0014335F">
        <w:rPr>
          <w:rFonts w:cs="Arial"/>
          <w:iCs/>
          <w:color w:val="000000"/>
          <w:lang w:val="en"/>
        </w:rPr>
        <w:t xml:space="preserve">for a micro entity </w:t>
      </w:r>
      <w:r>
        <w:rPr>
          <w:rFonts w:cs="Arial"/>
          <w:iCs/>
          <w:color w:val="000000"/>
          <w:lang w:val="en"/>
        </w:rPr>
        <w:t>changes every year</w:t>
      </w:r>
      <w:r w:rsidR="003C2B2F">
        <w:rPr>
          <w:rFonts w:cs="Arial"/>
          <w:iCs/>
          <w:color w:val="000000"/>
          <w:lang w:val="en"/>
        </w:rPr>
        <w:t xml:space="preserve"> </w:t>
      </w:r>
      <w:r w:rsidR="0014335F">
        <w:rPr>
          <w:rFonts w:cs="Arial"/>
          <w:iCs/>
          <w:color w:val="000000"/>
          <w:lang w:val="en"/>
        </w:rPr>
        <w:t>during</w:t>
      </w:r>
      <w:r w:rsidR="003C2B2F">
        <w:rPr>
          <w:rFonts w:cs="Arial"/>
          <w:iCs/>
          <w:color w:val="000000"/>
          <w:lang w:val="en"/>
        </w:rPr>
        <w:t xml:space="preserve"> </w:t>
      </w:r>
      <w:r w:rsidR="006D15BD">
        <w:rPr>
          <w:rFonts w:cs="Arial"/>
          <w:iCs/>
          <w:color w:val="000000"/>
          <w:lang w:val="en"/>
        </w:rPr>
        <w:t xml:space="preserve">or </w:t>
      </w:r>
      <w:r w:rsidR="0014335F">
        <w:rPr>
          <w:rFonts w:cs="Arial"/>
          <w:iCs/>
          <w:color w:val="000000"/>
          <w:lang w:val="en"/>
        </w:rPr>
        <w:t>shortly after</w:t>
      </w:r>
      <w:r w:rsidR="006D15BD">
        <w:rPr>
          <w:rFonts w:cs="Arial"/>
          <w:iCs/>
          <w:color w:val="000000"/>
          <w:lang w:val="en"/>
        </w:rPr>
        <w:t xml:space="preserve"> </w:t>
      </w:r>
      <w:r w:rsidR="003C2B2F">
        <w:rPr>
          <w:rFonts w:cs="Arial"/>
          <w:iCs/>
          <w:color w:val="000000"/>
          <w:lang w:val="en"/>
        </w:rPr>
        <w:t>September</w:t>
      </w:r>
      <w:r>
        <w:rPr>
          <w:rFonts w:cs="Arial"/>
          <w:iCs/>
          <w:color w:val="000000"/>
          <w:lang w:val="en"/>
        </w:rPr>
        <w:t>.</w:t>
      </w:r>
      <w:r w:rsidR="0014335F">
        <w:rPr>
          <w:rFonts w:cs="Arial"/>
          <w:iCs/>
          <w:color w:val="000000"/>
          <w:lang w:val="en"/>
        </w:rPr>
        <w:t xml:space="preserve"> </w:t>
      </w:r>
      <w:r w:rsidR="0014335F">
        <w:rPr>
          <w:rFonts w:cs="Arial"/>
          <w:color w:val="000000"/>
          <w:lang w:val="en"/>
        </w:rPr>
        <w:t>For more information on micro entity status</w:t>
      </w:r>
      <w:r w:rsidR="00840411">
        <w:rPr>
          <w:rFonts w:cs="Arial"/>
          <w:color w:val="000000"/>
          <w:lang w:val="en"/>
        </w:rPr>
        <w:t xml:space="preserve"> s</w:t>
      </w:r>
      <w:r w:rsidR="005328EE" w:rsidRPr="003E4A1B">
        <w:rPr>
          <w:rFonts w:cs="Arial"/>
          <w:color w:val="000000"/>
          <w:lang w:val="en"/>
        </w:rPr>
        <w:t>ee</w:t>
      </w:r>
      <w:r w:rsidR="005328EE">
        <w:rPr>
          <w:rFonts w:cs="Arial"/>
          <w:color w:val="000000"/>
          <w:lang w:val="en"/>
        </w:rPr>
        <w:t xml:space="preserve"> </w:t>
      </w:r>
      <w:hyperlink r:id="rId175" w:history="1">
        <w:r w:rsidR="005328EE" w:rsidRPr="004D6722">
          <w:rPr>
            <w:rStyle w:val="Hyperlink"/>
            <w:rFonts w:cs="Arial"/>
            <w:lang w:val="en"/>
          </w:rPr>
          <w:t>https://www.uspto.gov/patents/laws/micro-entity-status</w:t>
        </w:r>
      </w:hyperlink>
      <w:r w:rsidR="005328EE">
        <w:rPr>
          <w:rFonts w:cs="Arial"/>
          <w:color w:val="000000"/>
          <w:lang w:val="en"/>
        </w:rPr>
        <w:t xml:space="preserve"> </w:t>
      </w:r>
      <w:hyperlink r:id="rId176" w:history="1"/>
      <w:r w:rsidR="005328EE">
        <w:rPr>
          <w:rFonts w:cs="Arial"/>
          <w:color w:val="000000"/>
          <w:lang w:val="en"/>
        </w:rPr>
        <w:t xml:space="preserve">  </w:t>
      </w:r>
    </w:p>
    <w:p w14:paraId="3585809B" w14:textId="1F72CD5F" w:rsidR="00E431EE" w:rsidRDefault="00E431EE" w:rsidP="00E431EE">
      <w:pPr>
        <w:tabs>
          <w:tab w:val="left" w:pos="360"/>
          <w:tab w:val="left" w:pos="2790"/>
        </w:tabs>
        <w:spacing w:line="276" w:lineRule="auto"/>
        <w:ind w:left="360"/>
        <w:jc w:val="both"/>
        <w:rPr>
          <w:rFonts w:cs="Arial"/>
          <w:i/>
          <w:color w:val="000000"/>
          <w:lang w:val="en"/>
        </w:rPr>
      </w:pPr>
      <w:r>
        <w:rPr>
          <w:rFonts w:cs="Arial"/>
          <w:iCs/>
          <w:color w:val="000000"/>
          <w:lang w:val="en"/>
        </w:rPr>
        <w:t>80% Discount on most fees</w:t>
      </w:r>
      <w:r w:rsidR="005328EE">
        <w:rPr>
          <w:rFonts w:cs="Arial"/>
          <w:iCs/>
          <w:color w:val="000000"/>
          <w:lang w:val="en"/>
        </w:rPr>
        <w:t xml:space="preserve">  = </w:t>
      </w:r>
      <w:r w:rsidR="002E0367">
        <w:rPr>
          <w:rFonts w:cs="Arial"/>
          <w:iCs/>
          <w:color w:val="000000"/>
          <w:lang w:val="en"/>
        </w:rPr>
        <w:t>…</w:t>
      </w:r>
      <w:r w:rsidR="0014335F">
        <w:rPr>
          <w:rFonts w:cs="Arial"/>
          <w:iCs/>
          <w:color w:val="000000"/>
          <w:lang w:val="en"/>
        </w:rPr>
        <w:t>……………</w:t>
      </w:r>
      <w:r w:rsidR="00840411">
        <w:rPr>
          <w:rFonts w:cs="Arial"/>
          <w:iCs/>
          <w:color w:val="000000"/>
          <w:lang w:val="en"/>
        </w:rPr>
        <w:t>…</w:t>
      </w:r>
      <w:r w:rsidR="003138F0">
        <w:rPr>
          <w:rFonts w:cs="Arial"/>
          <w:iCs/>
          <w:color w:val="000000"/>
          <w:lang w:val="en"/>
        </w:rPr>
        <w:t>…..</w:t>
      </w:r>
      <w:r w:rsidR="0014335F">
        <w:rPr>
          <w:rFonts w:cs="Arial"/>
          <w:iCs/>
          <w:color w:val="000000"/>
          <w:lang w:val="en"/>
        </w:rPr>
        <w:t xml:space="preserve">… </w:t>
      </w:r>
      <w:r w:rsidR="005328EE">
        <w:rPr>
          <w:rFonts w:cs="Arial"/>
          <w:iCs/>
          <w:color w:val="000000"/>
          <w:lang w:val="en"/>
        </w:rPr>
        <w:t xml:space="preserve">$   </w:t>
      </w:r>
      <w:r w:rsidR="005328EE" w:rsidRPr="005328EE">
        <w:rPr>
          <w:rFonts w:cs="Arial"/>
          <w:b/>
          <w:bCs/>
          <w:iCs/>
          <w:color w:val="000000"/>
          <w:lang w:val="en"/>
        </w:rPr>
        <w:t>658</w:t>
      </w:r>
      <w:r w:rsidR="005328EE">
        <w:rPr>
          <w:rFonts w:cs="Arial"/>
          <w:b/>
          <w:bCs/>
          <w:iCs/>
          <w:color w:val="000000"/>
          <w:lang w:val="en"/>
        </w:rPr>
        <w:t xml:space="preserve"> </w:t>
      </w:r>
      <w:r w:rsidR="005328EE">
        <w:rPr>
          <w:rFonts w:cs="Arial"/>
          <w:iCs/>
          <w:color w:val="000000"/>
          <w:lang w:val="en"/>
        </w:rPr>
        <w:t xml:space="preserve">approximate </w:t>
      </w:r>
      <w:r w:rsidR="005328EE" w:rsidRPr="005328EE">
        <w:rPr>
          <w:rFonts w:cs="Arial"/>
          <w:iCs/>
          <w:color w:val="000000"/>
          <w:lang w:val="en"/>
        </w:rPr>
        <w:t>total</w:t>
      </w:r>
    </w:p>
    <w:p w14:paraId="11C3D96B" w14:textId="77777777" w:rsidR="00E431EE" w:rsidRDefault="00E431EE" w:rsidP="00BE37A3">
      <w:pPr>
        <w:spacing w:line="276" w:lineRule="auto"/>
        <w:jc w:val="both"/>
        <w:rPr>
          <w:rFonts w:cs="Arial"/>
          <w:i/>
          <w:color w:val="000000"/>
          <w:lang w:val="en"/>
        </w:rPr>
      </w:pPr>
    </w:p>
    <w:p w14:paraId="7684BED1" w14:textId="300EC4CE" w:rsidR="00AC4E25" w:rsidRPr="003E4A1B" w:rsidRDefault="00840411" w:rsidP="00840411">
      <w:pPr>
        <w:spacing w:after="120" w:line="276" w:lineRule="auto"/>
        <w:ind w:left="360"/>
        <w:jc w:val="both"/>
        <w:rPr>
          <w:rFonts w:cs="Arial"/>
          <w:color w:val="000000"/>
          <w:lang w:val="en"/>
        </w:rPr>
      </w:pPr>
      <w:r>
        <w:rPr>
          <w:rFonts w:cs="Arial"/>
          <w:color w:val="000000"/>
          <w:lang w:val="en"/>
        </w:rPr>
        <w:t>Patent Maintenance Fees</w:t>
      </w:r>
      <w:r w:rsidR="00306F76">
        <w:rPr>
          <w:rFonts w:cs="Arial"/>
          <w:color w:val="000000"/>
          <w:lang w:val="en"/>
        </w:rPr>
        <w:t xml:space="preserve">. </w:t>
      </w:r>
      <w:r w:rsidR="00AC4E25" w:rsidRPr="003E4A1B">
        <w:rPr>
          <w:rFonts w:cs="Arial"/>
          <w:color w:val="000000"/>
          <w:lang w:val="en"/>
        </w:rPr>
        <w:t xml:space="preserve">However, to maintain the patent, a </w:t>
      </w:r>
      <w:r w:rsidR="00AC4E25" w:rsidRPr="003D59DB">
        <w:rPr>
          <w:rFonts w:cs="Arial"/>
          <w:i/>
          <w:iCs/>
          <w:color w:val="000000"/>
          <w:lang w:val="en"/>
        </w:rPr>
        <w:t>Small Entity</w:t>
      </w:r>
      <w:r w:rsidR="00AC4E25" w:rsidRPr="003E4A1B">
        <w:rPr>
          <w:rFonts w:cs="Arial"/>
          <w:color w:val="000000"/>
          <w:lang w:val="en"/>
        </w:rPr>
        <w:t xml:space="preserve"> </w:t>
      </w:r>
      <w:r w:rsidR="0044641A" w:rsidRPr="003E4A1B">
        <w:rPr>
          <w:rFonts w:cs="Arial"/>
          <w:color w:val="000000"/>
          <w:lang w:val="en"/>
        </w:rPr>
        <w:t>must pay</w:t>
      </w:r>
      <w:r w:rsidR="00AC4E25" w:rsidRPr="003E4A1B">
        <w:rPr>
          <w:rFonts w:cs="Arial"/>
          <w:color w:val="000000"/>
          <w:lang w:val="en"/>
        </w:rPr>
        <w:t xml:space="preserve"> additional fees </w:t>
      </w:r>
      <w:r w:rsidR="00AC4E25" w:rsidRPr="003D59DB">
        <w:rPr>
          <w:rFonts w:cs="Arial"/>
          <w:color w:val="000000"/>
          <w:lang w:val="en"/>
        </w:rPr>
        <w:t>of $8</w:t>
      </w:r>
      <w:r w:rsidR="003D59DB" w:rsidRPr="003D59DB">
        <w:rPr>
          <w:rFonts w:cs="Arial"/>
          <w:color w:val="000000"/>
          <w:lang w:val="en"/>
        </w:rPr>
        <w:t>6</w:t>
      </w:r>
      <w:r w:rsidR="00AC4E25" w:rsidRPr="003D59DB">
        <w:rPr>
          <w:rFonts w:cs="Arial"/>
          <w:color w:val="000000"/>
          <w:lang w:val="en"/>
        </w:rPr>
        <w:t>0 after 3.5 years, $1</w:t>
      </w:r>
      <w:r w:rsidR="003D59DB" w:rsidRPr="003D59DB">
        <w:rPr>
          <w:rFonts w:cs="Arial"/>
          <w:color w:val="000000"/>
          <w:lang w:val="en"/>
        </w:rPr>
        <w:t>616</w:t>
      </w:r>
      <w:r w:rsidR="00AC4E25" w:rsidRPr="003D59DB">
        <w:rPr>
          <w:rFonts w:cs="Arial"/>
          <w:color w:val="000000"/>
          <w:lang w:val="en"/>
        </w:rPr>
        <w:t xml:space="preserve"> after 7.5 years, and $</w:t>
      </w:r>
      <w:r w:rsidR="003D59DB" w:rsidRPr="003D59DB">
        <w:rPr>
          <w:rFonts w:cs="Arial"/>
          <w:color w:val="000000"/>
          <w:lang w:val="en"/>
        </w:rPr>
        <w:t>3312</w:t>
      </w:r>
      <w:r w:rsidR="00AC4E25" w:rsidRPr="003D59DB">
        <w:rPr>
          <w:rFonts w:cs="Arial"/>
          <w:color w:val="000000"/>
          <w:lang w:val="en"/>
        </w:rPr>
        <w:t xml:space="preserve"> after 11.5 years</w:t>
      </w:r>
      <w:r w:rsidR="00306F76" w:rsidRPr="003D59DB">
        <w:rPr>
          <w:rFonts w:cs="Arial"/>
          <w:color w:val="000000"/>
          <w:lang w:val="en"/>
        </w:rPr>
        <w:t xml:space="preserve">. </w:t>
      </w:r>
      <w:r w:rsidR="00AC4E25" w:rsidRPr="003D59DB">
        <w:rPr>
          <w:rFonts w:cs="Arial"/>
          <w:color w:val="000000"/>
          <w:lang w:val="en"/>
        </w:rPr>
        <w:t xml:space="preserve">(A Micro Entity will pay </w:t>
      </w:r>
      <w:r w:rsidR="003138F0" w:rsidRPr="003D59DB">
        <w:rPr>
          <w:rFonts w:cs="Arial"/>
          <w:color w:val="000000"/>
          <w:lang w:val="en"/>
        </w:rPr>
        <w:t>half of</w:t>
      </w:r>
      <w:r w:rsidR="00AC4E25" w:rsidRPr="003D59DB">
        <w:rPr>
          <w:rFonts w:cs="Arial"/>
          <w:color w:val="000000"/>
          <w:lang w:val="en"/>
        </w:rPr>
        <w:t xml:space="preserve"> these amo</w:t>
      </w:r>
      <w:r w:rsidR="00AC4E25" w:rsidRPr="003E4A1B">
        <w:rPr>
          <w:rFonts w:cs="Arial"/>
          <w:color w:val="000000"/>
          <w:lang w:val="en"/>
        </w:rPr>
        <w:t xml:space="preserve">unts.)  </w:t>
      </w:r>
      <w:r w:rsidR="003D59DB">
        <w:rPr>
          <w:rFonts w:cs="Arial"/>
          <w:color w:val="000000"/>
          <w:lang w:val="en"/>
        </w:rPr>
        <w:br/>
      </w:r>
      <w:r w:rsidR="00AC4E25" w:rsidRPr="003E4A1B">
        <w:rPr>
          <w:rFonts w:cs="Arial"/>
          <w:color w:val="000000"/>
          <w:lang w:val="en"/>
        </w:rPr>
        <w:t xml:space="preserve">If the product is not successful, the filer </w:t>
      </w:r>
      <w:r w:rsidR="003D59DB">
        <w:rPr>
          <w:rFonts w:cs="Arial"/>
          <w:color w:val="000000"/>
          <w:lang w:val="en"/>
        </w:rPr>
        <w:t>may</w:t>
      </w:r>
      <w:r w:rsidR="00AC4E25" w:rsidRPr="003E4A1B">
        <w:rPr>
          <w:rFonts w:cs="Arial"/>
          <w:color w:val="000000"/>
          <w:lang w:val="en"/>
        </w:rPr>
        <w:t xml:space="preserve"> avoid paying the maintenance fees by abandoning the patent.</w:t>
      </w:r>
    </w:p>
    <w:p w14:paraId="68D0B396" w14:textId="0E226A10" w:rsidR="00BE37A3" w:rsidRPr="00BE37A3" w:rsidRDefault="00AC4E25" w:rsidP="00840411">
      <w:pPr>
        <w:spacing w:before="240" w:line="276" w:lineRule="auto"/>
        <w:jc w:val="both"/>
        <w:rPr>
          <w:rFonts w:cs="Arial"/>
          <w:color w:val="000000"/>
          <w:sz w:val="12"/>
          <w:szCs w:val="12"/>
          <w:lang w:val="en"/>
        </w:rPr>
      </w:pPr>
      <w:r w:rsidRPr="003E4A1B">
        <w:rPr>
          <w:rFonts w:cs="Arial"/>
          <w:color w:val="000000"/>
          <w:lang w:val="en"/>
        </w:rPr>
        <w:t xml:space="preserve">For a full schedule of filing fees </w:t>
      </w:r>
      <w:r w:rsidR="0044641A" w:rsidRPr="003E4A1B">
        <w:rPr>
          <w:rFonts w:cs="Arial"/>
          <w:color w:val="000000"/>
          <w:lang w:val="en"/>
        </w:rPr>
        <w:t xml:space="preserve">see </w:t>
      </w:r>
      <w:hyperlink r:id="rId177" w:history="1">
        <w:r w:rsidR="00315815" w:rsidRPr="004D6722">
          <w:rPr>
            <w:rStyle w:val="Hyperlink"/>
          </w:rPr>
          <w:t>https://www.uspto.gov/learning-and-resources/fees-and-payment</w:t>
        </w:r>
      </w:hyperlink>
      <w:r w:rsidR="00315815">
        <w:t xml:space="preserve"> </w:t>
      </w:r>
    </w:p>
    <w:p w14:paraId="63F02D07" w14:textId="77777777" w:rsidR="00315815" w:rsidRPr="00840411" w:rsidRDefault="00315815" w:rsidP="00BE37A3">
      <w:pPr>
        <w:spacing w:before="120"/>
        <w:rPr>
          <w:rFonts w:cs="Arial"/>
          <w:sz w:val="12"/>
          <w:szCs w:val="12"/>
          <w:lang w:val="en"/>
        </w:rPr>
      </w:pPr>
    </w:p>
    <w:p w14:paraId="5FB5DB24" w14:textId="5B582883" w:rsidR="00890764" w:rsidRPr="003D59DB" w:rsidRDefault="003D59DB" w:rsidP="00BE37A3">
      <w:pPr>
        <w:spacing w:before="120"/>
        <w:rPr>
          <w:rFonts w:cs="Arial"/>
          <w:b/>
          <w:bCs/>
          <w:sz w:val="22"/>
          <w:szCs w:val="22"/>
          <w:lang w:val="en"/>
        </w:rPr>
      </w:pPr>
      <w:r w:rsidRPr="003D59DB">
        <w:rPr>
          <w:rFonts w:cs="Arial"/>
          <w:b/>
          <w:bCs/>
          <w:sz w:val="22"/>
          <w:szCs w:val="22"/>
          <w:lang w:val="en"/>
        </w:rPr>
        <w:t>W</w:t>
      </w:r>
      <w:r w:rsidRPr="003D59DB">
        <w:rPr>
          <w:rFonts w:cs="Arial"/>
          <w:b/>
          <w:bCs/>
          <w:sz w:val="22"/>
          <w:szCs w:val="22"/>
        </w:rPr>
        <w:t>here To Start</w:t>
      </w:r>
      <w:r w:rsidRPr="003D59DB">
        <w:rPr>
          <w:rFonts w:cs="Arial"/>
          <w:b/>
          <w:bCs/>
          <w:sz w:val="22"/>
          <w:szCs w:val="22"/>
          <w:lang w:val="en"/>
        </w:rPr>
        <w:t xml:space="preserve">   </w:t>
      </w:r>
    </w:p>
    <w:p w14:paraId="5EA4EBBD" w14:textId="5209C408" w:rsidR="004855C8" w:rsidRPr="003E4A1B" w:rsidRDefault="002F25D7" w:rsidP="00F34A03">
      <w:pPr>
        <w:numPr>
          <w:ilvl w:val="0"/>
          <w:numId w:val="13"/>
        </w:numPr>
        <w:spacing w:before="120" w:line="276" w:lineRule="auto"/>
        <w:ind w:left="806"/>
        <w:jc w:val="both"/>
        <w:outlineLvl w:val="1"/>
        <w:rPr>
          <w:rStyle w:val="Hyperlink"/>
          <w:rFonts w:cs="Arial"/>
          <w:bCs/>
          <w:color w:val="000000"/>
          <w:sz w:val="8"/>
          <w:u w:val="none"/>
          <w:lang w:val="en"/>
        </w:rPr>
      </w:pPr>
      <w:r w:rsidRPr="003E4A1B">
        <w:rPr>
          <w:rFonts w:cs="Arial"/>
          <w:bCs/>
          <w:color w:val="000000"/>
          <w:lang w:val="en"/>
        </w:rPr>
        <w:t xml:space="preserve">CONDUCT A </w:t>
      </w:r>
      <w:hyperlink w:anchor="PatentSearch" w:history="1">
        <w:r w:rsidRPr="003E4A1B">
          <w:rPr>
            <w:rStyle w:val="Hyperlink"/>
            <w:rFonts w:cs="Arial"/>
            <w:bCs/>
            <w:lang w:val="en"/>
          </w:rPr>
          <w:t>PATENT SEARCH</w:t>
        </w:r>
      </w:hyperlink>
      <w:r w:rsidRPr="003E4A1B">
        <w:rPr>
          <w:rFonts w:cs="Arial"/>
          <w:bCs/>
          <w:color w:val="000000"/>
          <w:lang w:val="en"/>
        </w:rPr>
        <w:t xml:space="preserve"> </w:t>
      </w:r>
      <w:r w:rsidR="002850DA" w:rsidRPr="003E4A1B">
        <w:rPr>
          <w:rFonts w:cs="Arial"/>
          <w:bCs/>
          <w:color w:val="000000"/>
          <w:lang w:val="en"/>
        </w:rPr>
        <w:t xml:space="preserve"> </w:t>
      </w:r>
      <w:r w:rsidRPr="003E4A1B">
        <w:rPr>
          <w:rFonts w:cs="Arial"/>
          <w:bCs/>
          <w:color w:val="000000"/>
          <w:lang w:val="en"/>
        </w:rPr>
        <w:t>to confirm that no one else has patented the product, process or design</w:t>
      </w:r>
      <w:r w:rsidR="00306F76" w:rsidRPr="003E4A1B">
        <w:rPr>
          <w:rFonts w:cs="Arial"/>
          <w:bCs/>
          <w:color w:val="000000"/>
          <w:lang w:val="en"/>
        </w:rPr>
        <w:t xml:space="preserve">. </w:t>
      </w:r>
      <w:r w:rsidR="00890764" w:rsidRPr="003E4A1B">
        <w:rPr>
          <w:rFonts w:cs="Arial"/>
          <w:bCs/>
          <w:color w:val="000000"/>
          <w:lang w:val="en"/>
        </w:rPr>
        <w:t>You can conduct a search</w:t>
      </w:r>
      <w:r w:rsidR="003A7F75" w:rsidRPr="003E4A1B">
        <w:rPr>
          <w:rFonts w:cs="Arial"/>
          <w:bCs/>
          <w:color w:val="000000"/>
          <w:lang w:val="en"/>
        </w:rPr>
        <w:t xml:space="preserve"> </w:t>
      </w:r>
      <w:r w:rsidR="00890764" w:rsidRPr="003E4A1B">
        <w:rPr>
          <w:rFonts w:cs="Arial"/>
          <w:bCs/>
          <w:color w:val="000000"/>
          <w:lang w:val="en"/>
        </w:rPr>
        <w:t xml:space="preserve">at the </w:t>
      </w:r>
      <w:hyperlink r:id="rId178" w:history="1">
        <w:r w:rsidR="00890764" w:rsidRPr="003E4A1B">
          <w:rPr>
            <w:rStyle w:val="Hyperlink"/>
            <w:rFonts w:cs="Arial"/>
            <w:bCs/>
            <w:lang w:val="en"/>
          </w:rPr>
          <w:t>www.USPTO.gov</w:t>
        </w:r>
      </w:hyperlink>
      <w:r w:rsidR="00890764" w:rsidRPr="003E4A1B">
        <w:rPr>
          <w:rFonts w:cs="Arial"/>
          <w:bCs/>
          <w:color w:val="000000"/>
          <w:lang w:val="en"/>
        </w:rPr>
        <w:t xml:space="preserve"> website. Google also has </w:t>
      </w:r>
      <w:r w:rsidR="00432581" w:rsidRPr="003E4A1B">
        <w:rPr>
          <w:rFonts w:cs="Arial"/>
          <w:bCs/>
          <w:color w:val="000000"/>
          <w:lang w:val="en"/>
        </w:rPr>
        <w:t>an easy-to-use</w:t>
      </w:r>
      <w:r w:rsidR="00890764" w:rsidRPr="003E4A1B">
        <w:rPr>
          <w:rFonts w:cs="Arial"/>
          <w:bCs/>
          <w:color w:val="000000"/>
          <w:lang w:val="en"/>
        </w:rPr>
        <w:t xml:space="preserve"> patent search function at </w:t>
      </w:r>
      <w:hyperlink r:id="rId179" w:history="1">
        <w:r w:rsidR="00890764" w:rsidRPr="003E4A1B">
          <w:rPr>
            <w:rStyle w:val="Hyperlink"/>
            <w:rFonts w:cs="Arial"/>
            <w:lang w:val="en"/>
          </w:rPr>
          <w:t>https://www.google.com/?tbm=pts</w:t>
        </w:r>
      </w:hyperlink>
    </w:p>
    <w:p w14:paraId="77F48E91" w14:textId="6A361540" w:rsidR="002F25D7" w:rsidRPr="003E4A1B" w:rsidRDefault="002850DA" w:rsidP="002F25D7">
      <w:pPr>
        <w:spacing w:before="120" w:line="276" w:lineRule="auto"/>
        <w:ind w:left="810"/>
        <w:jc w:val="both"/>
        <w:outlineLvl w:val="1"/>
        <w:rPr>
          <w:rStyle w:val="Hyperlink"/>
          <w:rFonts w:cs="Arial"/>
          <w:bCs/>
          <w:color w:val="000000"/>
          <w:u w:val="none"/>
          <w:lang w:val="en"/>
        </w:rPr>
      </w:pPr>
      <w:r w:rsidRPr="003E4A1B">
        <w:rPr>
          <w:rStyle w:val="Hyperlink"/>
          <w:rFonts w:cs="Arial"/>
          <w:bCs/>
          <w:color w:val="000000"/>
          <w:u w:val="none"/>
          <w:lang w:val="en"/>
        </w:rPr>
        <w:t xml:space="preserve">If you </w:t>
      </w:r>
      <w:r w:rsidR="0044641A" w:rsidRPr="003E4A1B">
        <w:rPr>
          <w:rStyle w:val="Hyperlink"/>
          <w:rFonts w:cs="Arial"/>
          <w:bCs/>
          <w:color w:val="000000"/>
          <w:u w:val="none"/>
          <w:lang w:val="en"/>
        </w:rPr>
        <w:t>do not</w:t>
      </w:r>
      <w:r w:rsidRPr="003E4A1B">
        <w:rPr>
          <w:rStyle w:val="Hyperlink"/>
          <w:rFonts w:cs="Arial"/>
          <w:bCs/>
          <w:color w:val="000000"/>
          <w:u w:val="none"/>
          <w:lang w:val="en"/>
        </w:rPr>
        <w:t xml:space="preserve"> find anything, before committing funds to developing your product idea, you may </w:t>
      </w:r>
      <w:r w:rsidR="00840411">
        <w:rPr>
          <w:rStyle w:val="Hyperlink"/>
          <w:rFonts w:cs="Arial"/>
          <w:bCs/>
          <w:color w:val="000000"/>
          <w:u w:val="none"/>
          <w:lang w:val="en"/>
        </w:rPr>
        <w:t xml:space="preserve">still </w:t>
      </w:r>
      <w:r w:rsidRPr="003E4A1B">
        <w:rPr>
          <w:rStyle w:val="Hyperlink"/>
          <w:rFonts w:cs="Arial"/>
          <w:bCs/>
          <w:color w:val="000000"/>
          <w:u w:val="none"/>
          <w:lang w:val="en"/>
        </w:rPr>
        <w:t xml:space="preserve">want to have a patent attorney conduct a professional search for you. </w:t>
      </w:r>
      <w:r w:rsidR="00840411">
        <w:rPr>
          <w:rStyle w:val="Hyperlink"/>
          <w:rFonts w:cs="Arial"/>
          <w:bCs/>
          <w:color w:val="000000"/>
          <w:u w:val="none"/>
          <w:lang w:val="en"/>
        </w:rPr>
        <w:t>Just to be sure.</w:t>
      </w:r>
    </w:p>
    <w:p w14:paraId="7C0E59DE" w14:textId="631F71E4" w:rsidR="00432581" w:rsidRPr="003E4A1B" w:rsidRDefault="00463123" w:rsidP="00F34A03">
      <w:pPr>
        <w:numPr>
          <w:ilvl w:val="0"/>
          <w:numId w:val="13"/>
        </w:numPr>
        <w:spacing w:before="240" w:line="276" w:lineRule="auto"/>
        <w:ind w:right="216" w:hanging="331"/>
        <w:jc w:val="both"/>
        <w:outlineLvl w:val="1"/>
        <w:rPr>
          <w:rFonts w:cs="Arial"/>
          <w:color w:val="000000"/>
          <w:u w:val="single"/>
          <w:lang w:val="en"/>
        </w:rPr>
      </w:pPr>
      <w:r w:rsidRPr="003E4A1B">
        <w:rPr>
          <w:rFonts w:cs="Arial"/>
          <w:color w:val="000000"/>
          <w:lang w:val="en"/>
        </w:rPr>
        <w:t>DECIDE WHEN AND IF TO FILE. S</w:t>
      </w:r>
      <w:r w:rsidR="00890764" w:rsidRPr="003E4A1B">
        <w:rPr>
          <w:rFonts w:cs="Arial"/>
          <w:color w:val="000000"/>
          <w:lang w:val="en"/>
        </w:rPr>
        <w:t>eek professional advice, as this is a complex decision</w:t>
      </w:r>
      <w:r w:rsidR="00306F76" w:rsidRPr="003E4A1B">
        <w:rPr>
          <w:rFonts w:cs="Arial"/>
          <w:color w:val="000000"/>
          <w:lang w:val="en"/>
        </w:rPr>
        <w:t xml:space="preserve">. </w:t>
      </w:r>
    </w:p>
    <w:p w14:paraId="4ADF7688" w14:textId="77777777" w:rsidR="00840411" w:rsidRPr="00840411" w:rsidRDefault="00840411" w:rsidP="00F34A03">
      <w:pPr>
        <w:numPr>
          <w:ilvl w:val="0"/>
          <w:numId w:val="13"/>
        </w:numPr>
        <w:spacing w:before="240" w:line="276" w:lineRule="auto"/>
        <w:ind w:left="778"/>
        <w:jc w:val="both"/>
        <w:outlineLvl w:val="1"/>
        <w:rPr>
          <w:rFonts w:cs="Arial"/>
          <w:b/>
          <w:sz w:val="22"/>
          <w:lang w:val="en"/>
        </w:rPr>
      </w:pPr>
      <w:r w:rsidRPr="003E4A1B">
        <w:rPr>
          <w:rFonts w:cs="Arial"/>
          <w:b/>
          <w:noProof/>
          <w:color w:val="000000"/>
          <w:sz w:val="22"/>
        </w:rPr>
        <mc:AlternateContent>
          <mc:Choice Requires="wps">
            <w:drawing>
              <wp:anchor distT="0" distB="0" distL="114300" distR="114300" simplePos="0" relativeHeight="251537920" behindDoc="0" locked="0" layoutInCell="1" allowOverlap="1" wp14:anchorId="4BF1B603" wp14:editId="6A29C63E">
                <wp:simplePos x="0" y="0"/>
                <wp:positionH relativeFrom="margin">
                  <wp:posOffset>55880</wp:posOffset>
                </wp:positionH>
                <wp:positionV relativeFrom="paragraph">
                  <wp:posOffset>1050290</wp:posOffset>
                </wp:positionV>
                <wp:extent cx="6413500" cy="672465"/>
                <wp:effectExtent l="0" t="0" r="25400" b="13335"/>
                <wp:wrapNone/>
                <wp:docPr id="64"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00" cy="672465"/>
                        </a:xfrm>
                        <a:prstGeom prst="rect">
                          <a:avLst/>
                        </a:prstGeom>
                        <a:noFill/>
                        <a:ln w="9525">
                          <a:solidFill>
                            <a:srgbClr val="000000"/>
                          </a:solidFill>
                          <a:miter lim="800000"/>
                          <a:headEnd/>
                          <a:tailEnd/>
                        </a:ln>
                      </wps:spPr>
                      <wps:txbx>
                        <w:txbxContent>
                          <w:p w14:paraId="1999B6FA" w14:textId="0B19EBCB"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sidR="00C77E88">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w:t>
                            </w:r>
                            <w:r w:rsidR="00C77E88" w:rsidRPr="00322869">
                              <w:rPr>
                                <w:rFonts w:cs="Arial"/>
                                <w:bCs/>
                                <w:color w:val="000000"/>
                                <w:lang w:val="en"/>
                              </w:rPr>
                              <w:t xml:space="preserve">. </w:t>
                            </w:r>
                            <w:r w:rsidRPr="00322869">
                              <w:rPr>
                                <w:rFonts w:cs="Arial"/>
                                <w:bCs/>
                                <w:color w:val="000000"/>
                                <w:lang w:val="en"/>
                              </w:rPr>
                              <w:t>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sidR="00CB677F">
                              <w:rPr>
                                <w:rFonts w:cs="Arial"/>
                                <w:bCs/>
                                <w:color w:val="000000"/>
                                <w:lang w:val="en"/>
                              </w:rPr>
                              <w:t>the courts may not understand the code</w:t>
                            </w:r>
                            <w:r w:rsidR="00C77E88">
                              <w:rPr>
                                <w:rFonts w:cs="Arial"/>
                                <w:bCs/>
                                <w:color w:val="000000"/>
                                <w:lang w:val="en"/>
                              </w:rPr>
                              <w:t xml:space="preserve">. </w:t>
                            </w:r>
                            <w:r w:rsidR="00840411">
                              <w:rPr>
                                <w:rFonts w:cs="Arial"/>
                                <w:bCs/>
                                <w:color w:val="000000"/>
                                <w:lang w:val="en"/>
                              </w:rPr>
                              <w:t>Check with an Intellectual Property attorney.</w:t>
                            </w:r>
                          </w:p>
                          <w:p w14:paraId="390D546F" w14:textId="77777777" w:rsidR="000479CE" w:rsidRPr="00E438B7" w:rsidRDefault="000479CE">
                            <w:pPr>
                              <w:rPr>
                                <w:position w:val="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F1B603" id="Text Box 148" o:spid="_x0000_s1080" type="#_x0000_t202" style="position:absolute;left:0;text-align:left;margin-left:4.4pt;margin-top:82.7pt;width:505pt;height:52.95pt;z-index:25153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" filled="f">
                <v:textbox>
                  <w:txbxContent>
                    <w:p w14:paraId="1999B6FA" w14:textId="0B19EBCB" w:rsidR="000479CE" w:rsidRPr="00E438B7" w:rsidRDefault="000479CE" w:rsidP="005B6FD3">
                      <w:pPr>
                        <w:spacing w:before="60" w:line="276" w:lineRule="auto"/>
                        <w:jc w:val="both"/>
                        <w:outlineLvl w:val="1"/>
                        <w:rPr>
                          <w:rFonts w:cs="Arial"/>
                          <w:bCs/>
                          <w:color w:val="000000"/>
                          <w:position w:val="8"/>
                          <w:lang w:val="en"/>
                        </w:rPr>
                      </w:pPr>
                      <w:r>
                        <w:rPr>
                          <w:rFonts w:cs="Arial"/>
                          <w:b/>
                          <w:bCs/>
                          <w:color w:val="000000"/>
                          <w:sz w:val="22"/>
                          <w:lang w:val="en"/>
                        </w:rPr>
                        <w:t>A Note on S</w:t>
                      </w:r>
                      <w:r w:rsidRPr="006B2F66">
                        <w:rPr>
                          <w:rFonts w:cs="Arial"/>
                          <w:b/>
                          <w:bCs/>
                          <w:color w:val="000000"/>
                          <w:sz w:val="22"/>
                          <w:lang w:val="en"/>
                        </w:rPr>
                        <w:t xml:space="preserve">oftware: </w:t>
                      </w:r>
                      <w:r>
                        <w:rPr>
                          <w:rFonts w:cs="Arial"/>
                          <w:b/>
                          <w:bCs/>
                          <w:color w:val="000000"/>
                          <w:sz w:val="22"/>
                          <w:lang w:val="en"/>
                        </w:rPr>
                        <w:t>C</w:t>
                      </w:r>
                      <w:r w:rsidRPr="006B2F66">
                        <w:rPr>
                          <w:rFonts w:cs="Arial"/>
                          <w:b/>
                          <w:bCs/>
                          <w:color w:val="000000"/>
                          <w:sz w:val="22"/>
                          <w:lang w:val="en"/>
                        </w:rPr>
                        <w:t xml:space="preserve">opyright </w:t>
                      </w:r>
                      <w:r>
                        <w:rPr>
                          <w:rFonts w:cs="Arial"/>
                          <w:b/>
                          <w:bCs/>
                          <w:color w:val="000000"/>
                          <w:sz w:val="22"/>
                          <w:lang w:val="en"/>
                        </w:rPr>
                        <w:t>versus</w:t>
                      </w:r>
                      <w:r w:rsidRPr="006B2F66">
                        <w:rPr>
                          <w:rFonts w:cs="Arial"/>
                          <w:b/>
                          <w:bCs/>
                          <w:color w:val="000000"/>
                          <w:sz w:val="22"/>
                          <w:lang w:val="en"/>
                        </w:rPr>
                        <w:t xml:space="preserve"> Patent</w:t>
                      </w:r>
                      <w:r w:rsidR="00C77E88">
                        <w:rPr>
                          <w:rFonts w:cs="Arial"/>
                          <w:b/>
                          <w:bCs/>
                          <w:color w:val="000000"/>
                          <w:sz w:val="22"/>
                          <w:lang w:val="en"/>
                        </w:rPr>
                        <w:t xml:space="preserve">. </w:t>
                      </w:r>
                      <w:r w:rsidRPr="00322869">
                        <w:rPr>
                          <w:rFonts w:cs="Arial"/>
                          <w:bCs/>
                          <w:color w:val="000000"/>
                          <w:lang w:val="en"/>
                        </w:rPr>
                        <w:t xml:space="preserve">While </w:t>
                      </w:r>
                      <w:r>
                        <w:rPr>
                          <w:rFonts w:cs="Arial"/>
                          <w:bCs/>
                          <w:color w:val="000000"/>
                          <w:lang w:val="en"/>
                        </w:rPr>
                        <w:t>software</w:t>
                      </w:r>
                      <w:r w:rsidRPr="00322869">
                        <w:rPr>
                          <w:rFonts w:cs="Arial"/>
                          <w:bCs/>
                          <w:color w:val="000000"/>
                          <w:lang w:val="en"/>
                        </w:rPr>
                        <w:t xml:space="preserve"> may be copyrighted, patenting is becoming a more popular choice of protection</w:t>
                      </w:r>
                      <w:r w:rsidR="00C77E88" w:rsidRPr="00322869">
                        <w:rPr>
                          <w:rFonts w:cs="Arial"/>
                          <w:bCs/>
                          <w:color w:val="000000"/>
                          <w:lang w:val="en"/>
                        </w:rPr>
                        <w:t xml:space="preserve">. </w:t>
                      </w:r>
                      <w:r w:rsidRPr="00322869">
                        <w:rPr>
                          <w:rFonts w:cs="Arial"/>
                          <w:bCs/>
                          <w:color w:val="000000"/>
                          <w:lang w:val="en"/>
                        </w:rPr>
                        <w:t>With a copyright, it is difficult to prove plagiarism of specifi</w:t>
                      </w:r>
                      <w:r>
                        <w:rPr>
                          <w:rFonts w:cs="Arial"/>
                          <w:bCs/>
                          <w:color w:val="000000"/>
                          <w:lang w:val="en"/>
                        </w:rPr>
                        <w:t xml:space="preserve">c “expression.”  </w:t>
                      </w:r>
                      <w:r>
                        <w:rPr>
                          <w:rFonts w:cs="Arial"/>
                          <w:bCs/>
                          <w:color w:val="000000"/>
                        </w:rPr>
                        <w:t>Moreover,</w:t>
                      </w:r>
                      <w:r w:rsidRPr="00322869">
                        <w:rPr>
                          <w:rFonts w:cs="Arial"/>
                          <w:bCs/>
                          <w:color w:val="000000"/>
                          <w:lang w:val="en"/>
                        </w:rPr>
                        <w:t xml:space="preserve"> </w:t>
                      </w:r>
                      <w:r w:rsidR="00CB677F">
                        <w:rPr>
                          <w:rFonts w:cs="Arial"/>
                          <w:bCs/>
                          <w:color w:val="000000"/>
                          <w:lang w:val="en"/>
                        </w:rPr>
                        <w:t>the courts may not understand the code</w:t>
                      </w:r>
                      <w:r w:rsidR="00C77E88">
                        <w:rPr>
                          <w:rFonts w:cs="Arial"/>
                          <w:bCs/>
                          <w:color w:val="000000"/>
                          <w:lang w:val="en"/>
                        </w:rPr>
                        <w:t xml:space="preserve">. </w:t>
                      </w:r>
                      <w:r w:rsidR="00840411">
                        <w:rPr>
                          <w:rFonts w:cs="Arial"/>
                          <w:bCs/>
                          <w:color w:val="000000"/>
                          <w:lang w:val="en"/>
                        </w:rPr>
                        <w:t>Check with an Intellectual Property attorney.</w:t>
                      </w:r>
                    </w:p>
                    <w:p w14:paraId="390D546F" w14:textId="77777777" w:rsidR="000479CE" w:rsidRPr="00E438B7" w:rsidRDefault="000479CE">
                      <w:pPr>
                        <w:rPr>
                          <w:position w:val="8"/>
                        </w:rPr>
                      </w:pPr>
                    </w:p>
                  </w:txbxContent>
                </v:textbox>
                <w10:wrap anchorx="margin"/>
              </v:shape>
            </w:pict>
          </mc:Fallback>
        </mc:AlternateContent>
      </w:r>
      <w:r w:rsidR="00E23CFC" w:rsidRPr="003E4A1B">
        <w:rPr>
          <w:rFonts w:cs="Arial"/>
          <w:color w:val="000000"/>
          <w:lang w:val="en"/>
        </w:rPr>
        <w:t>DECIDE ON WHICH TYPE OF PATENT TO FILE:</w:t>
      </w:r>
      <w:r w:rsidR="00BE37A3">
        <w:rPr>
          <w:rFonts w:cs="Arial"/>
          <w:color w:val="000000"/>
          <w:lang w:val="en"/>
        </w:rPr>
        <w:t xml:space="preserve"> Design, Provisional, or Utility.</w:t>
      </w:r>
    </w:p>
    <w:p w14:paraId="4E2A7522" w14:textId="6B6CE022" w:rsidR="00AC4E25" w:rsidRPr="003E4A1B" w:rsidRDefault="00432581" w:rsidP="00840411">
      <w:pPr>
        <w:spacing w:before="240" w:line="276" w:lineRule="auto"/>
        <w:ind w:left="418"/>
        <w:jc w:val="both"/>
        <w:outlineLvl w:val="1"/>
        <w:rPr>
          <w:rFonts w:cs="Arial"/>
          <w:b/>
          <w:sz w:val="22"/>
          <w:lang w:val="en"/>
        </w:rPr>
      </w:pPr>
      <w:r w:rsidRPr="003E4A1B">
        <w:rPr>
          <w:rFonts w:cs="Arial"/>
          <w:color w:val="000000"/>
          <w:lang w:val="en"/>
        </w:rPr>
        <w:br/>
      </w:r>
      <w:r w:rsidR="00AC4E25" w:rsidRPr="003E4A1B">
        <w:rPr>
          <w:rFonts w:cs="Arial"/>
          <w:b/>
          <w:sz w:val="22"/>
          <w:lang w:val="en"/>
        </w:rPr>
        <w:br w:type="page"/>
      </w:r>
    </w:p>
    <w:p w14:paraId="281E94DD" w14:textId="77777777" w:rsidR="00941B88" w:rsidRPr="00941B88" w:rsidRDefault="00941B88" w:rsidP="00941B88">
      <w:pPr>
        <w:pStyle w:val="Heading2"/>
        <w:shd w:val="clear" w:color="auto" w:fill="FFFFFF"/>
        <w:tabs>
          <w:tab w:val="right" w:pos="10080"/>
        </w:tabs>
        <w:spacing w:before="0" w:line="240" w:lineRule="auto"/>
        <w:rPr>
          <w:b w:val="0"/>
          <w:bCs/>
          <w:i/>
          <w:sz w:val="24"/>
        </w:rPr>
      </w:pPr>
      <w:r w:rsidRPr="00941B88">
        <w:rPr>
          <w:b w:val="0"/>
          <w:noProof/>
          <w:color w:val="000000" w:themeColor="text1"/>
          <w:sz w:val="24"/>
          <w:szCs w:val="28"/>
        </w:rPr>
        <w:lastRenderedPageBreak/>
        <w:t xml:space="preserve">Module 1 -  Entrepreneurship  </w:t>
      </w:r>
      <w:r w:rsidRPr="00941B88">
        <w:rPr>
          <w:b w:val="0"/>
          <w:noProof/>
          <w:color w:val="000000" w:themeColor="text1"/>
          <w:sz w:val="24"/>
          <w:szCs w:val="28"/>
        </w:rPr>
        <w:tab/>
        <w:t>Chapter</w:t>
      </w:r>
      <w:r>
        <w:rPr>
          <w:bCs/>
          <w:noProof/>
          <w:color w:val="000000" w:themeColor="text1"/>
          <w:sz w:val="24"/>
          <w:szCs w:val="28"/>
        </w:rPr>
        <w:t xml:space="preserve">  </w:t>
      </w:r>
      <w:r>
        <w:rPr>
          <w:noProof/>
          <w:color w:val="000000" w:themeColor="text1"/>
          <w:sz w:val="24"/>
          <w:szCs w:val="28"/>
        </w:rPr>
        <w:t>9</w:t>
      </w:r>
      <w:r w:rsidRPr="00D400FD">
        <w:rPr>
          <w:noProof/>
          <w:color w:val="000000" w:themeColor="text1"/>
          <w:sz w:val="24"/>
          <w:szCs w:val="28"/>
        </w:rPr>
        <w:t xml:space="preserve"> </w:t>
      </w:r>
      <w:r w:rsidRPr="00941B88">
        <w:rPr>
          <w:b w:val="0"/>
          <w:bCs/>
          <w:i/>
          <w:sz w:val="24"/>
        </w:rPr>
        <w:t>– Protecting Intellectual Property</w:t>
      </w:r>
    </w:p>
    <w:p w14:paraId="1BEB9F9B" w14:textId="77777777" w:rsidR="00250938" w:rsidRPr="003E4A1B" w:rsidRDefault="00250938" w:rsidP="00250938">
      <w:pPr>
        <w:rPr>
          <w:rFonts w:cs="Arial"/>
          <w:b/>
          <w:bCs/>
          <w:color w:val="000000"/>
          <w:sz w:val="24"/>
          <w:szCs w:val="24"/>
          <w:lang w:val="en"/>
        </w:rPr>
      </w:pPr>
    </w:p>
    <w:p w14:paraId="7C9C0150" w14:textId="77777777" w:rsidR="00E8452E" w:rsidRPr="003E4A1B" w:rsidRDefault="00E8452E" w:rsidP="007F091F">
      <w:pPr>
        <w:spacing w:line="276" w:lineRule="auto"/>
        <w:jc w:val="both"/>
        <w:rPr>
          <w:rFonts w:cs="Arial"/>
          <w:color w:val="000000"/>
          <w:sz w:val="16"/>
          <w:szCs w:val="16"/>
        </w:rPr>
      </w:pPr>
    </w:p>
    <w:p w14:paraId="07EB460A" w14:textId="7B1CC22A" w:rsidR="00E8452E" w:rsidRPr="002F5D47" w:rsidRDefault="00D43842" w:rsidP="009B4CA4">
      <w:pPr>
        <w:pStyle w:val="Heading1"/>
        <w:rPr>
          <w:rFonts w:cs="Arial"/>
          <w:lang w:val="en"/>
        </w:rPr>
      </w:pPr>
      <w:bookmarkStart w:id="108" w:name="_Toc206281862"/>
      <w:r w:rsidRPr="002F5D47">
        <w:rPr>
          <w:rFonts w:cs="Arial"/>
        </w:rPr>
        <w:t>1</w:t>
      </w:r>
      <w:r w:rsidR="002F5D47" w:rsidRPr="002F5D47">
        <w:rPr>
          <w:rFonts w:cs="Arial"/>
          <w:spacing w:val="24"/>
        </w:rPr>
        <w:t>.</w:t>
      </w:r>
      <w:r w:rsidR="00092C83" w:rsidRPr="002F5D47">
        <w:rPr>
          <w:rFonts w:cs="Arial"/>
        </w:rPr>
        <w:t>9</w:t>
      </w:r>
      <w:r w:rsidR="00E10D8B" w:rsidRPr="002F5D47">
        <w:rPr>
          <w:rFonts w:cs="Arial"/>
        </w:rPr>
        <w:t>.</w:t>
      </w:r>
      <w:r w:rsidR="00E10D8B" w:rsidRPr="00010977">
        <w:rPr>
          <w:rFonts w:ascii="arial bold" w:hAnsi="arial bold" w:cs="Arial"/>
          <w:spacing w:val="-10"/>
        </w:rPr>
        <w:t xml:space="preserve">3 </w:t>
      </w:r>
      <w:r w:rsidR="009B4CA4" w:rsidRPr="002F5D47">
        <w:rPr>
          <w:rFonts w:cs="Arial"/>
        </w:rPr>
        <w:t xml:space="preserve"> </w:t>
      </w:r>
      <w:r w:rsidR="0036408B" w:rsidRPr="002F5D47">
        <w:rPr>
          <w:rFonts w:cs="Arial"/>
        </w:rPr>
        <w:t xml:space="preserve"> </w:t>
      </w:r>
      <w:bookmarkStart w:id="109" w:name="TRADESECRETS"/>
      <w:r w:rsidR="000F138D" w:rsidRPr="002F5D47">
        <w:rPr>
          <w:rFonts w:cs="Arial"/>
          <w:lang w:val="en"/>
        </w:rPr>
        <w:t>Trade Secrets</w:t>
      </w:r>
      <w:bookmarkEnd w:id="108"/>
      <w:bookmarkEnd w:id="109"/>
      <w:r w:rsidR="009B1144" w:rsidRPr="002F5D47">
        <w:rPr>
          <w:rFonts w:cs="Arial"/>
          <w:lang w:val="en"/>
        </w:rPr>
        <w:fldChar w:fldCharType="begin"/>
      </w:r>
      <w:r w:rsidR="009B1144" w:rsidRPr="002F5D47">
        <w:rPr>
          <w:rFonts w:cs="Arial"/>
        </w:rPr>
        <w:instrText xml:space="preserve"> XE "</w:instrText>
      </w:r>
      <w:r w:rsidR="009B1144" w:rsidRPr="002F5D47">
        <w:rPr>
          <w:rFonts w:cs="Arial"/>
          <w:b w:val="0"/>
          <w:bCs/>
          <w:lang w:val="en"/>
        </w:rPr>
        <w:instrText>Trade Secrets</w:instrText>
      </w:r>
      <w:r w:rsidR="009B1144" w:rsidRPr="002F5D47">
        <w:rPr>
          <w:rFonts w:cs="Arial"/>
        </w:rPr>
        <w:instrText xml:space="preserve">" </w:instrText>
      </w:r>
      <w:r w:rsidR="009B1144" w:rsidRPr="002F5D47">
        <w:rPr>
          <w:rFonts w:cs="Arial"/>
          <w:lang w:val="en"/>
        </w:rPr>
        <w:fldChar w:fldCharType="end"/>
      </w:r>
    </w:p>
    <w:p w14:paraId="67EA975E" w14:textId="77777777" w:rsidR="00181F10" w:rsidRPr="003E4A1B" w:rsidRDefault="00181F10" w:rsidP="000F138D">
      <w:pPr>
        <w:pStyle w:val="Heading2"/>
        <w:spacing w:before="0" w:after="120"/>
        <w:jc w:val="both"/>
        <w:rPr>
          <w:b w:val="0"/>
          <w:sz w:val="16"/>
          <w:szCs w:val="16"/>
          <w:lang w:val="en"/>
        </w:rPr>
      </w:pPr>
    </w:p>
    <w:p w14:paraId="2DBDD1A8" w14:textId="4F823832" w:rsidR="000F138D" w:rsidRPr="003E4A1B" w:rsidRDefault="000F138D" w:rsidP="00E26052">
      <w:pPr>
        <w:pStyle w:val="Heading2"/>
        <w:spacing w:before="0" w:after="120"/>
        <w:jc w:val="both"/>
        <w:rPr>
          <w:b w:val="0"/>
          <w:sz w:val="20"/>
          <w:lang w:val="en"/>
        </w:rPr>
      </w:pPr>
      <w:r w:rsidRPr="003E4A1B">
        <w:rPr>
          <w:b w:val="0"/>
          <w:sz w:val="20"/>
          <w:lang w:val="en"/>
        </w:rPr>
        <w:t xml:space="preserve">An alternative to patenting is the </w:t>
      </w:r>
      <w:r w:rsidRPr="003E4A1B">
        <w:rPr>
          <w:b w:val="0"/>
          <w:i/>
          <w:sz w:val="20"/>
          <w:lang w:val="en"/>
        </w:rPr>
        <w:t>Trade Secret</w:t>
      </w:r>
      <w:r w:rsidR="000045F1" w:rsidRPr="003E4A1B">
        <w:rPr>
          <w:b w:val="0"/>
          <w:sz w:val="20"/>
          <w:lang w:val="en"/>
        </w:rPr>
        <w:t>.</w:t>
      </w:r>
      <w:r w:rsidRPr="003E4A1B">
        <w:rPr>
          <w:b w:val="0"/>
          <w:sz w:val="20"/>
          <w:lang w:val="en"/>
        </w:rPr>
        <w:t xml:space="preserve"> Information about the product or process is not filed with the government, as then it would be available to the public and, well, no longer a secret. The common law </w:t>
      </w:r>
      <w:r w:rsidR="0044641A" w:rsidRPr="003E4A1B">
        <w:rPr>
          <w:b w:val="0"/>
          <w:sz w:val="20"/>
          <w:lang w:val="en"/>
        </w:rPr>
        <w:t>behind the</w:t>
      </w:r>
      <w:r w:rsidRPr="003E4A1B">
        <w:rPr>
          <w:b w:val="0"/>
          <w:sz w:val="20"/>
          <w:lang w:val="en"/>
        </w:rPr>
        <w:t xml:space="preserve"> concept is that if you literally had a secret sauce, you could take legal action against someone who sells the identical sauce </w:t>
      </w:r>
      <w:r w:rsidR="0044641A" w:rsidRPr="003E4A1B">
        <w:rPr>
          <w:b w:val="0"/>
          <w:sz w:val="20"/>
          <w:lang w:val="en"/>
        </w:rPr>
        <w:t>if you</w:t>
      </w:r>
      <w:r w:rsidRPr="003E4A1B">
        <w:rPr>
          <w:b w:val="0"/>
          <w:sz w:val="20"/>
          <w:lang w:val="en"/>
        </w:rPr>
        <w:t xml:space="preserve"> can prove they would have had to obtain the information illegally</w:t>
      </w:r>
      <w:r w:rsidR="00306F76" w:rsidRPr="003E4A1B">
        <w:rPr>
          <w:b w:val="0"/>
          <w:sz w:val="20"/>
          <w:lang w:val="en"/>
        </w:rPr>
        <w:t xml:space="preserve">. </w:t>
      </w:r>
    </w:p>
    <w:p w14:paraId="6620F212" w14:textId="52052648" w:rsidR="000F138D" w:rsidRPr="003E4A1B" w:rsidRDefault="000F138D" w:rsidP="00E26052">
      <w:pPr>
        <w:spacing w:line="276" w:lineRule="auto"/>
        <w:jc w:val="both"/>
        <w:rPr>
          <w:rFonts w:cs="Arial"/>
          <w:lang w:val="en"/>
        </w:rPr>
      </w:pPr>
      <w:r w:rsidRPr="003E4A1B">
        <w:rPr>
          <w:rFonts w:cs="Arial"/>
          <w:lang w:val="en"/>
        </w:rPr>
        <w:t xml:space="preserve">To </w:t>
      </w:r>
      <w:r w:rsidR="0044641A" w:rsidRPr="003E4A1B">
        <w:rPr>
          <w:rFonts w:cs="Arial"/>
          <w:lang w:val="en"/>
        </w:rPr>
        <w:t>prove the</w:t>
      </w:r>
      <w:r w:rsidRPr="003E4A1B">
        <w:rPr>
          <w:rFonts w:cs="Arial"/>
          <w:lang w:val="en"/>
        </w:rPr>
        <w:t xml:space="preserve"> information could have only been obtained surreptitiously</w:t>
      </w:r>
      <w:r w:rsidR="0044641A" w:rsidRPr="003E4A1B">
        <w:rPr>
          <w:rFonts w:cs="Arial"/>
          <w:lang w:val="en"/>
        </w:rPr>
        <w:t>, you</w:t>
      </w:r>
      <w:r w:rsidRPr="003E4A1B">
        <w:rPr>
          <w:rFonts w:cs="Arial"/>
          <w:lang w:val="en"/>
        </w:rPr>
        <w:t xml:space="preserve"> would have to document that you had a </w:t>
      </w:r>
      <w:r w:rsidRPr="003E4A1B">
        <w:rPr>
          <w:rFonts w:cs="Arial"/>
          <w:i/>
          <w:lang w:val="en"/>
        </w:rPr>
        <w:t>formal procedure</w:t>
      </w:r>
      <w:r w:rsidRPr="003E4A1B">
        <w:rPr>
          <w:rFonts w:cs="Arial"/>
          <w:lang w:val="en"/>
        </w:rPr>
        <w:t xml:space="preserve"> to prevent disclosure of the trade secret</w:t>
      </w:r>
      <w:r w:rsidR="00787E35" w:rsidRPr="003E4A1B">
        <w:rPr>
          <w:rFonts w:cs="Arial"/>
          <w:lang w:val="en"/>
        </w:rPr>
        <w:t xml:space="preserve">. </w:t>
      </w:r>
      <w:r w:rsidR="004342F2">
        <w:rPr>
          <w:rFonts w:cs="Arial"/>
        </w:rPr>
        <w:t xml:space="preserve">The </w:t>
      </w:r>
      <w:r w:rsidRPr="003E4A1B">
        <w:rPr>
          <w:rFonts w:cs="Arial"/>
          <w:lang w:val="en"/>
        </w:rPr>
        <w:t xml:space="preserve">percentage of each ingredient or the process you use to mix and </w:t>
      </w:r>
      <w:r w:rsidR="00E26052">
        <w:rPr>
          <w:rFonts w:cs="Arial"/>
          <w:lang w:val="en"/>
        </w:rPr>
        <w:t>prepare</w:t>
      </w:r>
      <w:r w:rsidRPr="003E4A1B">
        <w:rPr>
          <w:rFonts w:cs="Arial"/>
          <w:lang w:val="en"/>
        </w:rPr>
        <w:t xml:space="preserve"> them </w:t>
      </w:r>
      <w:r w:rsidR="0044641A" w:rsidRPr="003E4A1B">
        <w:rPr>
          <w:rFonts w:cs="Arial"/>
          <w:lang w:val="en"/>
        </w:rPr>
        <w:t>cannot</w:t>
      </w:r>
      <w:r w:rsidRPr="003E4A1B">
        <w:rPr>
          <w:rFonts w:cs="Arial"/>
          <w:lang w:val="en"/>
        </w:rPr>
        <w:t xml:space="preserve"> appear in any sales literature, website or even relayed in a conversation to a customer. It must be kept secret</w:t>
      </w:r>
      <w:r w:rsidR="00306F76" w:rsidRPr="003E4A1B">
        <w:rPr>
          <w:rFonts w:cs="Arial"/>
          <w:lang w:val="en"/>
        </w:rPr>
        <w:t xml:space="preserve">. </w:t>
      </w:r>
      <w:r w:rsidRPr="003E4A1B">
        <w:rPr>
          <w:rFonts w:cs="Arial"/>
          <w:lang w:val="en"/>
        </w:rPr>
        <w:t>Proof of your safeguarding procedures might include:</w:t>
      </w:r>
    </w:p>
    <w:p w14:paraId="18F386CA" w14:textId="77777777" w:rsidR="000F138D" w:rsidRPr="003E4A1B" w:rsidRDefault="000F138D" w:rsidP="00F34A03">
      <w:pPr>
        <w:pStyle w:val="ListParagraph"/>
        <w:numPr>
          <w:ilvl w:val="0"/>
          <w:numId w:val="9"/>
        </w:numPr>
      </w:pPr>
      <w:r w:rsidRPr="003E4A1B">
        <w:t>Security of business office and manufacturing location</w:t>
      </w:r>
    </w:p>
    <w:p w14:paraId="5186BC96" w14:textId="77777777" w:rsidR="000F138D" w:rsidRPr="003E4A1B" w:rsidRDefault="000F138D" w:rsidP="00F34A03">
      <w:pPr>
        <w:pStyle w:val="ListParagraph"/>
        <w:numPr>
          <w:ilvl w:val="0"/>
          <w:numId w:val="9"/>
        </w:numPr>
      </w:pPr>
      <w:r w:rsidRPr="003E4A1B">
        <w:t>Procedures to keep vital information under lock and key</w:t>
      </w:r>
    </w:p>
    <w:p w14:paraId="38FDB217" w14:textId="77777777" w:rsidR="000F138D" w:rsidRPr="003E4A1B" w:rsidRDefault="000F138D" w:rsidP="00F34A03">
      <w:pPr>
        <w:pStyle w:val="ListParagraph"/>
        <w:numPr>
          <w:ilvl w:val="0"/>
          <w:numId w:val="9"/>
        </w:numPr>
        <w:spacing w:after="0"/>
      </w:pPr>
      <w:r w:rsidRPr="003E4A1B">
        <w:t>Non-disclosure agreements with employees and suppliers</w:t>
      </w:r>
    </w:p>
    <w:p w14:paraId="77A5EFE6" w14:textId="77777777" w:rsidR="000F138D" w:rsidRPr="003E4A1B" w:rsidRDefault="000F138D" w:rsidP="000F138D">
      <w:pPr>
        <w:rPr>
          <w:rFonts w:cs="Arial"/>
          <w:sz w:val="12"/>
          <w:lang w:val="en"/>
        </w:rPr>
      </w:pPr>
    </w:p>
    <w:p w14:paraId="33F138B3" w14:textId="178FBBFC" w:rsidR="00E0614C" w:rsidRPr="003E4A1B" w:rsidRDefault="00E0614C" w:rsidP="000F138D">
      <w:pPr>
        <w:rPr>
          <w:rFonts w:cs="Arial"/>
          <w:lang w:val="en"/>
        </w:rPr>
      </w:pPr>
      <w:r w:rsidRPr="003E4A1B">
        <w:rPr>
          <w:rFonts w:cs="Arial"/>
          <w:lang w:val="en"/>
        </w:rPr>
        <w:t xml:space="preserve">A patent is more expensive, but as a government </w:t>
      </w:r>
      <w:r w:rsidR="008D13DC" w:rsidRPr="003E4A1B">
        <w:rPr>
          <w:rFonts w:cs="Arial"/>
          <w:lang w:val="en"/>
        </w:rPr>
        <w:t>document it</w:t>
      </w:r>
      <w:r w:rsidRPr="003E4A1B">
        <w:rPr>
          <w:rFonts w:cs="Arial"/>
          <w:lang w:val="en"/>
        </w:rPr>
        <w:t xml:space="preserve"> is easier to defend in court than a Trade Secret claim.</w:t>
      </w:r>
    </w:p>
    <w:p w14:paraId="48190577" w14:textId="77777777" w:rsidR="000F138D" w:rsidRPr="003E4A1B" w:rsidRDefault="000F138D" w:rsidP="00193E07">
      <w:pPr>
        <w:pStyle w:val="Heading1"/>
        <w:rPr>
          <w:rFonts w:cs="Arial"/>
          <w:sz w:val="40"/>
        </w:rPr>
      </w:pPr>
    </w:p>
    <w:p w14:paraId="02F3894A" w14:textId="38C46F23" w:rsidR="00E94A1F" w:rsidRPr="002F5D47" w:rsidRDefault="002F5D47" w:rsidP="000F138D">
      <w:pPr>
        <w:pStyle w:val="Heading1"/>
        <w:spacing w:after="240"/>
        <w:rPr>
          <w:rFonts w:cs="Arial"/>
        </w:rPr>
      </w:pPr>
      <w:bookmarkStart w:id="110" w:name="_Toc206281863"/>
      <w:r w:rsidRPr="002F5D47">
        <w:rPr>
          <w:rFonts w:cs="Arial"/>
        </w:rPr>
        <w:t>1</w:t>
      </w:r>
      <w:r w:rsidRPr="002F5D47">
        <w:rPr>
          <w:rFonts w:cs="Arial"/>
          <w:spacing w:val="24"/>
        </w:rPr>
        <w:t>.</w:t>
      </w:r>
      <w:r w:rsidR="00092C83" w:rsidRPr="002F5D47">
        <w:rPr>
          <w:rFonts w:cs="Arial"/>
        </w:rPr>
        <w:t>9</w:t>
      </w:r>
      <w:r w:rsidR="00E10D8B" w:rsidRPr="002F5D47">
        <w:rPr>
          <w:rFonts w:cs="Arial"/>
        </w:rPr>
        <w:t xml:space="preserve">.4 </w:t>
      </w:r>
      <w:r w:rsidR="00A93183" w:rsidRPr="002F5D47">
        <w:rPr>
          <w:rFonts w:cs="Arial"/>
        </w:rPr>
        <w:t xml:space="preserve">  </w:t>
      </w:r>
      <w:r w:rsidR="00452B09" w:rsidRPr="002F5D47">
        <w:rPr>
          <w:rFonts w:cs="Arial"/>
        </w:rPr>
        <w:t>Copyright</w:t>
      </w:r>
      <w:r w:rsidR="003B69CE" w:rsidRPr="002F5D47">
        <w:rPr>
          <w:rFonts w:cs="Arial"/>
        </w:rPr>
        <w:t>S</w:t>
      </w:r>
      <w:bookmarkEnd w:id="110"/>
      <w:r w:rsidR="00B40A3C" w:rsidRPr="002F5D47">
        <w:rPr>
          <w:rFonts w:cs="Arial"/>
        </w:rPr>
        <w:fldChar w:fldCharType="begin"/>
      </w:r>
      <w:r w:rsidR="00B40A3C" w:rsidRPr="002F5D47">
        <w:rPr>
          <w:rFonts w:cs="Arial"/>
        </w:rPr>
        <w:instrText xml:space="preserve"> XE "</w:instrText>
      </w:r>
      <w:r w:rsidR="00B40A3C" w:rsidRPr="002F5D47">
        <w:rPr>
          <w:rFonts w:cs="Arial"/>
          <w:b w:val="0"/>
          <w:bCs/>
        </w:rPr>
        <w:instrText>Copyright</w:instrText>
      </w:r>
      <w:r w:rsidR="009D6A7C" w:rsidRPr="002F5D47">
        <w:rPr>
          <w:rFonts w:cs="Arial"/>
          <w:b w:val="0"/>
          <w:bCs/>
        </w:rPr>
        <w:instrText>S</w:instrText>
      </w:r>
      <w:r w:rsidR="00B40A3C" w:rsidRPr="002F5D47">
        <w:rPr>
          <w:rFonts w:cs="Arial"/>
        </w:rPr>
        <w:instrText xml:space="preserve">" \b </w:instrText>
      </w:r>
      <w:r w:rsidR="00B40A3C" w:rsidRPr="002F5D47">
        <w:rPr>
          <w:rFonts w:cs="Arial"/>
        </w:rPr>
        <w:fldChar w:fldCharType="end"/>
      </w:r>
    </w:p>
    <w:p w14:paraId="53E6944E" w14:textId="4C9C58C7" w:rsidR="003D501B" w:rsidRPr="003E4A1B" w:rsidRDefault="003D501B" w:rsidP="000F138D">
      <w:pPr>
        <w:spacing w:after="120" w:line="276" w:lineRule="auto"/>
        <w:jc w:val="both"/>
        <w:rPr>
          <w:rFonts w:cs="Arial"/>
          <w:color w:val="000000"/>
          <w:lang w:val="en"/>
        </w:rPr>
      </w:pPr>
      <w:r w:rsidRPr="003E4A1B">
        <w:rPr>
          <w:rFonts w:cs="Arial"/>
          <w:color w:val="000000"/>
          <w:lang w:val="en"/>
        </w:rPr>
        <w:t xml:space="preserve">A copyright protects works of authorship, such as writings, music, and works of </w:t>
      </w:r>
      <w:r w:rsidR="00C77E88" w:rsidRPr="003E4A1B">
        <w:rPr>
          <w:rFonts w:cs="Arial"/>
          <w:color w:val="000000"/>
          <w:lang w:val="en"/>
        </w:rPr>
        <w:t xml:space="preserve">art. </w:t>
      </w:r>
    </w:p>
    <w:p w14:paraId="4FD4458F" w14:textId="77777777" w:rsidR="003D501B" w:rsidRPr="003E4A1B" w:rsidRDefault="003D501B" w:rsidP="00E0614C">
      <w:pPr>
        <w:spacing w:before="120" w:line="276" w:lineRule="auto"/>
        <w:jc w:val="both"/>
        <w:rPr>
          <w:rFonts w:cs="Arial"/>
          <w:color w:val="000000"/>
          <w:lang w:val="en"/>
        </w:rPr>
      </w:pPr>
      <w:r w:rsidRPr="003E4A1B">
        <w:rPr>
          <w:rFonts w:cs="Arial"/>
          <w:color w:val="222222"/>
        </w:rPr>
        <w:t>Before 1989, US copyright law required creators to publish works with a copyright notice, and before 1978, creators had to file for a copyright renewal after the initial 28-year term. However, obtaining and retaining copyright is now an automatic practice. Under the current US statute (US Code Title 17</w:t>
      </w:r>
      <w:r w:rsidR="00401371" w:rsidRPr="003E4A1B">
        <w:rPr>
          <w:rFonts w:cs="Arial"/>
          <w:color w:val="222222"/>
        </w:rPr>
        <w:t xml:space="preserve">), you own a copyright on your </w:t>
      </w:r>
      <w:r w:rsidRPr="003E4A1B">
        <w:rPr>
          <w:rFonts w:cs="Arial"/>
          <w:color w:val="222222"/>
        </w:rPr>
        <w:t xml:space="preserve">work from the moment you </w:t>
      </w:r>
      <w:r w:rsidR="00F938C4" w:rsidRPr="003E4A1B">
        <w:rPr>
          <w:rFonts w:cs="Arial"/>
          <w:color w:val="222222"/>
        </w:rPr>
        <w:t>create</w:t>
      </w:r>
      <w:r w:rsidRPr="003E4A1B">
        <w:rPr>
          <w:rFonts w:cs="Arial"/>
          <w:color w:val="222222"/>
        </w:rPr>
        <w:t xml:space="preserve"> it, and the copyright lasts for the life of the author plus 70 years.</w:t>
      </w:r>
    </w:p>
    <w:p w14:paraId="1D7D6BE6" w14:textId="0DF407AA" w:rsidR="00F938C4" w:rsidRPr="003E4A1B" w:rsidRDefault="00F938C4" w:rsidP="00E0614C">
      <w:pPr>
        <w:spacing w:before="120" w:after="120" w:line="276" w:lineRule="auto"/>
        <w:jc w:val="both"/>
        <w:rPr>
          <w:rFonts w:cs="Arial"/>
          <w:color w:val="233640"/>
        </w:rPr>
      </w:pPr>
      <w:r w:rsidRPr="003E4A1B">
        <w:rPr>
          <w:rFonts w:cs="Arial"/>
          <w:color w:val="000000"/>
          <w:lang w:val="en"/>
        </w:rPr>
        <w:t xml:space="preserve">Although you do not have to register works to protect them, </w:t>
      </w:r>
      <w:r w:rsidRPr="003E4A1B">
        <w:rPr>
          <w:rFonts w:cs="Arial"/>
          <w:color w:val="233640"/>
        </w:rPr>
        <w:t>if you wish to bring a lawsuit for infringement of your work, you will have to produce a registration certificate</w:t>
      </w:r>
      <w:r w:rsidR="00306F76" w:rsidRPr="003E4A1B">
        <w:rPr>
          <w:rFonts w:cs="Arial"/>
          <w:color w:val="233640"/>
        </w:rPr>
        <w:t xml:space="preserve">. </w:t>
      </w:r>
    </w:p>
    <w:p w14:paraId="6FA10E13" w14:textId="4E52E595" w:rsidR="00C5050A" w:rsidRPr="003E4A1B" w:rsidRDefault="005062A7" w:rsidP="000F138D">
      <w:pPr>
        <w:spacing w:after="120" w:line="276" w:lineRule="auto"/>
        <w:jc w:val="both"/>
        <w:rPr>
          <w:rFonts w:cs="Arial"/>
          <w:color w:val="000000"/>
          <w:lang w:val="en"/>
        </w:rPr>
      </w:pPr>
      <w:r w:rsidRPr="003E4A1B">
        <w:rPr>
          <w:rFonts w:cs="Arial"/>
          <w:b/>
          <w:color w:val="000000"/>
          <w:sz w:val="22"/>
          <w:lang w:val="en"/>
        </w:rPr>
        <w:t>Registration Fee.</w:t>
      </w:r>
      <w:r w:rsidR="00C5050A" w:rsidRPr="003E4A1B">
        <w:rPr>
          <w:rFonts w:cs="Arial"/>
          <w:b/>
          <w:color w:val="000000"/>
          <w:lang w:val="en"/>
        </w:rPr>
        <w:t xml:space="preserve"> </w:t>
      </w:r>
      <w:r w:rsidR="00C5050A" w:rsidRPr="003E4A1B">
        <w:rPr>
          <w:rFonts w:cs="Arial"/>
          <w:color w:val="000000"/>
          <w:lang w:val="en"/>
        </w:rPr>
        <w:t xml:space="preserve">If you choose to register your work, the fee to do so online </w:t>
      </w:r>
      <w:r w:rsidR="00C5050A" w:rsidRPr="00315815">
        <w:rPr>
          <w:rFonts w:cs="Arial"/>
          <w:color w:val="000000"/>
          <w:lang w:val="en"/>
        </w:rPr>
        <w:t xml:space="preserve">is </w:t>
      </w:r>
      <w:r w:rsidR="00315815" w:rsidRPr="00315815">
        <w:rPr>
          <w:rFonts w:cs="Arial"/>
          <w:color w:val="000000" w:themeColor="text1"/>
          <w:lang w:val="en"/>
        </w:rPr>
        <w:t xml:space="preserve">$45 </w:t>
      </w:r>
      <w:r w:rsidR="002E75BA" w:rsidRPr="00315815">
        <w:rPr>
          <w:rFonts w:cs="Arial"/>
          <w:color w:val="000000" w:themeColor="text1"/>
          <w:lang w:val="en"/>
        </w:rPr>
        <w:t>(as of 20</w:t>
      </w:r>
      <w:r w:rsidR="00315815" w:rsidRPr="00315815">
        <w:rPr>
          <w:rFonts w:cs="Arial"/>
          <w:color w:val="000000" w:themeColor="text1"/>
          <w:lang w:val="en"/>
        </w:rPr>
        <w:t>25</w:t>
      </w:r>
      <w:r w:rsidR="002E75BA" w:rsidRPr="003E4A1B">
        <w:rPr>
          <w:rFonts w:cs="Arial"/>
          <w:color w:val="000000"/>
          <w:lang w:val="en"/>
        </w:rPr>
        <w:t>)</w:t>
      </w:r>
      <w:r w:rsidR="00C5050A" w:rsidRPr="003E4A1B">
        <w:rPr>
          <w:rFonts w:cs="Arial"/>
          <w:color w:val="000000"/>
          <w:lang w:val="en"/>
        </w:rPr>
        <w:t xml:space="preserve">. </w:t>
      </w:r>
      <w:r w:rsidR="00E26052">
        <w:rPr>
          <w:rFonts w:cs="Arial"/>
          <w:color w:val="000000"/>
          <w:lang w:val="en"/>
        </w:rPr>
        <w:t>S</w:t>
      </w:r>
      <w:r w:rsidR="0044641A" w:rsidRPr="003E4A1B">
        <w:rPr>
          <w:rFonts w:cs="Arial"/>
          <w:color w:val="000000"/>
          <w:lang w:val="en"/>
        </w:rPr>
        <w:t>ee</w:t>
      </w:r>
      <w:r w:rsidR="0044641A" w:rsidRPr="003E4A1B">
        <w:rPr>
          <w:rFonts w:cs="Arial"/>
          <w:color w:val="000000"/>
          <w:sz w:val="22"/>
          <w:lang w:val="en"/>
        </w:rPr>
        <w:t xml:space="preserve"> </w:t>
      </w:r>
      <w:r w:rsidR="004342F2">
        <w:t xml:space="preserve"> </w:t>
      </w:r>
      <w:hyperlink r:id="rId180" w:history="1">
        <w:r w:rsidR="004342F2" w:rsidRPr="00847CF8">
          <w:rPr>
            <w:rStyle w:val="Hyperlink"/>
          </w:rPr>
          <w:t>https://www.copyright.gov/</w:t>
        </w:r>
      </w:hyperlink>
      <w:r w:rsidR="004342F2">
        <w:t xml:space="preserve"> </w:t>
      </w:r>
    </w:p>
    <w:p w14:paraId="467FAB40" w14:textId="3C951544" w:rsidR="00E237C7" w:rsidRPr="003E4A1B" w:rsidRDefault="00C5050A" w:rsidP="00C87029">
      <w:pPr>
        <w:spacing w:line="276" w:lineRule="auto"/>
        <w:jc w:val="both"/>
        <w:rPr>
          <w:rFonts w:cs="Arial"/>
          <w:color w:val="000000"/>
          <w:lang w:val="en"/>
        </w:rPr>
      </w:pPr>
      <w:r w:rsidRPr="003E4A1B">
        <w:rPr>
          <w:rFonts w:cs="Arial"/>
          <w:b/>
          <w:bCs/>
          <w:color w:val="000000"/>
          <w:sz w:val="22"/>
          <w:szCs w:val="18"/>
        </w:rPr>
        <w:t>Protection</w:t>
      </w:r>
      <w:r w:rsidR="00452B09" w:rsidRPr="003E4A1B">
        <w:rPr>
          <w:rFonts w:cs="Arial"/>
          <w:b/>
          <w:bCs/>
          <w:color w:val="000000"/>
          <w:sz w:val="22"/>
          <w:szCs w:val="18"/>
        </w:rPr>
        <w:t xml:space="preserve"> in </w:t>
      </w:r>
      <w:r w:rsidRPr="003E4A1B">
        <w:rPr>
          <w:rFonts w:cs="Arial"/>
          <w:b/>
          <w:bCs/>
          <w:color w:val="000000"/>
          <w:sz w:val="22"/>
          <w:szCs w:val="18"/>
        </w:rPr>
        <w:t>O</w:t>
      </w:r>
      <w:r w:rsidR="00452B09" w:rsidRPr="003E4A1B">
        <w:rPr>
          <w:rFonts w:cs="Arial"/>
          <w:b/>
          <w:bCs/>
          <w:color w:val="000000"/>
          <w:sz w:val="22"/>
          <w:szCs w:val="18"/>
        </w:rPr>
        <w:t xml:space="preserve">ther </w:t>
      </w:r>
      <w:r w:rsidRPr="003E4A1B">
        <w:rPr>
          <w:rFonts w:cs="Arial"/>
          <w:b/>
          <w:bCs/>
          <w:color w:val="000000"/>
          <w:sz w:val="22"/>
          <w:szCs w:val="18"/>
        </w:rPr>
        <w:t>C</w:t>
      </w:r>
      <w:r w:rsidR="00452B09" w:rsidRPr="003E4A1B">
        <w:rPr>
          <w:rFonts w:cs="Arial"/>
          <w:b/>
          <w:bCs/>
          <w:color w:val="000000"/>
          <w:sz w:val="22"/>
          <w:szCs w:val="18"/>
        </w:rPr>
        <w:t>ountries</w:t>
      </w:r>
      <w:r w:rsidRPr="003E4A1B">
        <w:rPr>
          <w:rFonts w:cs="Arial"/>
          <w:b/>
          <w:bCs/>
          <w:color w:val="000000"/>
          <w:sz w:val="22"/>
          <w:szCs w:val="18"/>
        </w:rPr>
        <w:t xml:space="preserve">. </w:t>
      </w:r>
      <w:r w:rsidR="00452B09" w:rsidRPr="003E4A1B">
        <w:rPr>
          <w:rFonts w:cs="Arial"/>
          <w:color w:val="233640"/>
          <w:szCs w:val="18"/>
        </w:rPr>
        <w:t xml:space="preserve">The </w:t>
      </w:r>
      <w:r w:rsidR="000F0A65">
        <w:rPr>
          <w:rFonts w:cs="Arial"/>
          <w:color w:val="233640"/>
          <w:szCs w:val="18"/>
        </w:rPr>
        <w:t>U.S.</w:t>
      </w:r>
      <w:r w:rsidR="00452B09" w:rsidRPr="003E4A1B">
        <w:rPr>
          <w:rFonts w:cs="Arial"/>
          <w:color w:val="233640"/>
          <w:szCs w:val="18"/>
        </w:rPr>
        <w:t xml:space="preserve"> has </w:t>
      </w:r>
      <w:r w:rsidRPr="003E4A1B">
        <w:rPr>
          <w:rFonts w:cs="Arial"/>
          <w:color w:val="233640"/>
          <w:szCs w:val="18"/>
        </w:rPr>
        <w:t xml:space="preserve">reciprocal </w:t>
      </w:r>
      <w:r w:rsidR="0044641A" w:rsidRPr="003E4A1B">
        <w:rPr>
          <w:rFonts w:cs="Arial"/>
          <w:color w:val="233640"/>
          <w:szCs w:val="18"/>
        </w:rPr>
        <w:t>copyright agreements</w:t>
      </w:r>
      <w:r w:rsidRPr="003E4A1B">
        <w:rPr>
          <w:rFonts w:cs="Arial"/>
          <w:color w:val="233640"/>
          <w:szCs w:val="18"/>
        </w:rPr>
        <w:t xml:space="preserve"> with most</w:t>
      </w:r>
      <w:r w:rsidR="0047012E">
        <w:rPr>
          <w:rFonts w:cs="Arial"/>
          <w:color w:val="233640"/>
          <w:szCs w:val="18"/>
        </w:rPr>
        <w:t xml:space="preserve"> </w:t>
      </w:r>
      <w:r w:rsidRPr="003E4A1B">
        <w:rPr>
          <w:rFonts w:cs="Arial"/>
          <w:color w:val="233640"/>
          <w:szCs w:val="18"/>
        </w:rPr>
        <w:t>countries</w:t>
      </w:r>
      <w:r w:rsidR="00452B09" w:rsidRPr="003E4A1B">
        <w:rPr>
          <w:rFonts w:cs="Arial"/>
          <w:color w:val="233640"/>
          <w:szCs w:val="18"/>
        </w:rPr>
        <w:t>.</w:t>
      </w:r>
      <w:r w:rsidR="00F92C44">
        <w:rPr>
          <w:rFonts w:cs="Arial"/>
          <w:color w:val="233640"/>
          <w:szCs w:val="18"/>
        </w:rPr>
        <w:t xml:space="preserve"> For</w:t>
      </w:r>
      <w:r w:rsidR="00452B09" w:rsidRPr="003E4A1B">
        <w:rPr>
          <w:rFonts w:cs="Arial"/>
          <w:color w:val="233640"/>
          <w:szCs w:val="18"/>
        </w:rPr>
        <w:t xml:space="preserve"> a list see </w:t>
      </w:r>
      <w:hyperlink r:id="rId181" w:history="1">
        <w:r w:rsidR="003C000D">
          <w:rPr>
            <w:rFonts w:cs="Arial"/>
            <w:color w:val="0000FF"/>
            <w:szCs w:val="18"/>
            <w:u w:val="single"/>
          </w:rPr>
          <w:t>http://www.copyright.gov/circs/circ38a.pdf</w:t>
        </w:r>
      </w:hyperlink>
      <w:r w:rsidR="00452B09" w:rsidRPr="003E4A1B">
        <w:rPr>
          <w:rFonts w:cs="Arial"/>
          <w:color w:val="233640"/>
          <w:szCs w:val="18"/>
        </w:rPr>
        <w:t xml:space="preserve">, </w:t>
      </w:r>
      <w:r w:rsidR="00452B09" w:rsidRPr="003E4A1B">
        <w:rPr>
          <w:rFonts w:cs="Arial"/>
          <w:i/>
          <w:iCs/>
          <w:color w:val="233640"/>
          <w:szCs w:val="18"/>
        </w:rPr>
        <w:t>International Copyright Relations of the United States</w:t>
      </w:r>
      <w:r w:rsidR="00452B09" w:rsidRPr="003E4A1B">
        <w:rPr>
          <w:rFonts w:cs="Arial"/>
          <w:color w:val="233640"/>
          <w:szCs w:val="18"/>
        </w:rPr>
        <w:t xml:space="preserve">. </w:t>
      </w:r>
      <w:r w:rsidR="00C87029">
        <w:rPr>
          <w:rFonts w:cs="Arial"/>
          <w:color w:val="233640"/>
          <w:szCs w:val="18"/>
        </w:rPr>
        <w:t xml:space="preserve"> </w:t>
      </w:r>
      <w:r w:rsidR="00E237C7" w:rsidRPr="003E4A1B">
        <w:rPr>
          <w:rFonts w:cs="Arial"/>
          <w:color w:val="000000"/>
          <w:lang w:val="en"/>
        </w:rPr>
        <w:t xml:space="preserve">For </w:t>
      </w:r>
      <w:r w:rsidRPr="003E4A1B">
        <w:rPr>
          <w:rFonts w:cs="Arial"/>
          <w:color w:val="000000"/>
          <w:lang w:val="en"/>
        </w:rPr>
        <w:t>M</w:t>
      </w:r>
      <w:r w:rsidR="00E237C7" w:rsidRPr="003E4A1B">
        <w:rPr>
          <w:rFonts w:cs="Arial"/>
          <w:color w:val="000000"/>
          <w:lang w:val="en"/>
        </w:rPr>
        <w:t xml:space="preserve">ore </w:t>
      </w:r>
      <w:r w:rsidRPr="003E4A1B">
        <w:rPr>
          <w:rFonts w:cs="Arial"/>
          <w:color w:val="000000"/>
          <w:lang w:val="en"/>
        </w:rPr>
        <w:t>on Copyrights</w:t>
      </w:r>
      <w:r w:rsidR="00E237C7" w:rsidRPr="003E4A1B">
        <w:rPr>
          <w:rFonts w:cs="Arial"/>
          <w:color w:val="000000"/>
          <w:lang w:val="en"/>
        </w:rPr>
        <w:t xml:space="preserve">, </w:t>
      </w:r>
      <w:hyperlink r:id="rId182" w:history="1">
        <w:r w:rsidR="00F938C4" w:rsidRPr="003E4A1B">
          <w:rPr>
            <w:rStyle w:val="Hyperlink"/>
            <w:rFonts w:cs="Arial"/>
            <w:lang w:val="en"/>
          </w:rPr>
          <w:t>see www.copyright.gov.</w:t>
        </w:r>
      </w:hyperlink>
    </w:p>
    <w:p w14:paraId="2AD998B5" w14:textId="77777777" w:rsidR="000F138D" w:rsidRPr="003E4A1B" w:rsidRDefault="000F138D" w:rsidP="000F138D">
      <w:pPr>
        <w:spacing w:before="120" w:line="276" w:lineRule="auto"/>
        <w:jc w:val="both"/>
        <w:rPr>
          <w:rFonts w:cs="Arial"/>
          <w:color w:val="000000"/>
          <w:lang w:val="en"/>
        </w:rPr>
      </w:pPr>
      <w:r w:rsidRPr="003E4A1B">
        <w:rPr>
          <w:rFonts w:cs="Arial"/>
          <w:noProof/>
          <w:color w:val="FF0000"/>
        </w:rPr>
        <w:drawing>
          <wp:anchor distT="0" distB="0" distL="0" distR="0" simplePos="0" relativeHeight="251601408" behindDoc="1" locked="0" layoutInCell="1" allowOverlap="1" wp14:anchorId="790B941B" wp14:editId="552E93A0">
            <wp:simplePos x="0" y="0"/>
            <wp:positionH relativeFrom="column">
              <wp:posOffset>-29611</wp:posOffset>
            </wp:positionH>
            <wp:positionV relativeFrom="paragraph">
              <wp:posOffset>139099</wp:posOffset>
            </wp:positionV>
            <wp:extent cx="6441631" cy="2117558"/>
            <wp:effectExtent l="0" t="0" r="0" b="0"/>
            <wp:wrapNone/>
            <wp:docPr id="24" name="Picture 24" descr="Examples of copyrightable works: Set of Harry Potter books, Velvet Underground album cover, and poster for a mov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Examples of copyrightable works: Set of Harry Potter books, Velvet Underground album cover, and poster for a movie.   "/>
                    <pic:cNvPicPr/>
                  </pic:nvPicPr>
                  <pic:blipFill rotWithShape="1">
                    <a:blip r:embed="rId183" cstate="email">
                      <a:extLst>
                        <a:ext uri="{28A0092B-C50C-407E-A947-70E740481C1C}">
                          <a14:useLocalDpi xmlns:a14="http://schemas.microsoft.com/office/drawing/2010/main"/>
                        </a:ext>
                      </a:extLst>
                    </a:blip>
                    <a:srcRect b="-1"/>
                    <a:stretch/>
                  </pic:blipFill>
                  <pic:spPr bwMode="auto">
                    <a:xfrm>
                      <a:off x="0" y="0"/>
                      <a:ext cx="6446520" cy="21191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C42527" w14:textId="77777777" w:rsidR="000F138D" w:rsidRPr="003E4A1B" w:rsidRDefault="000F138D" w:rsidP="000F138D">
      <w:pPr>
        <w:spacing w:before="120" w:line="276" w:lineRule="auto"/>
        <w:jc w:val="both"/>
        <w:rPr>
          <w:rFonts w:cs="Arial"/>
          <w:color w:val="000000"/>
          <w:lang w:val="en"/>
        </w:rPr>
      </w:pPr>
    </w:p>
    <w:p w14:paraId="17D23B5D" w14:textId="77777777" w:rsidR="000F138D" w:rsidRPr="003E4A1B" w:rsidRDefault="000F138D" w:rsidP="000F138D">
      <w:pPr>
        <w:spacing w:before="120" w:line="276" w:lineRule="auto"/>
        <w:jc w:val="both"/>
        <w:rPr>
          <w:rFonts w:cs="Arial"/>
          <w:color w:val="000000"/>
          <w:lang w:val="en"/>
        </w:rPr>
      </w:pPr>
    </w:p>
    <w:p w14:paraId="773C0B5D" w14:textId="77777777" w:rsidR="000F138D" w:rsidRPr="003E4A1B" w:rsidRDefault="000F138D" w:rsidP="000F138D">
      <w:pPr>
        <w:spacing w:before="120" w:line="276" w:lineRule="auto"/>
        <w:jc w:val="both"/>
        <w:rPr>
          <w:rFonts w:cs="Arial"/>
          <w:color w:val="000000"/>
          <w:lang w:val="en"/>
        </w:rPr>
      </w:pPr>
    </w:p>
    <w:p w14:paraId="558CF1E9" w14:textId="77777777" w:rsidR="000F138D" w:rsidRPr="003E4A1B" w:rsidRDefault="000F138D" w:rsidP="000F138D">
      <w:pPr>
        <w:spacing w:before="120" w:line="276" w:lineRule="auto"/>
        <w:jc w:val="both"/>
        <w:rPr>
          <w:rFonts w:cs="Arial"/>
          <w:color w:val="000000"/>
          <w:lang w:val="en"/>
        </w:rPr>
      </w:pPr>
    </w:p>
    <w:p w14:paraId="1B294CB1" w14:textId="77777777" w:rsidR="000F138D" w:rsidRPr="003E4A1B" w:rsidRDefault="000F138D" w:rsidP="000F138D">
      <w:pPr>
        <w:spacing w:before="120" w:line="276" w:lineRule="auto"/>
        <w:jc w:val="both"/>
        <w:rPr>
          <w:rFonts w:cs="Arial"/>
          <w:color w:val="000000"/>
          <w:lang w:val="en"/>
        </w:rPr>
      </w:pPr>
    </w:p>
    <w:p w14:paraId="1A6FDC00" w14:textId="77777777" w:rsidR="000F138D" w:rsidRPr="003E4A1B" w:rsidRDefault="000F138D" w:rsidP="000F138D">
      <w:pPr>
        <w:spacing w:before="120" w:line="276" w:lineRule="auto"/>
        <w:jc w:val="both"/>
        <w:rPr>
          <w:rFonts w:cs="Arial"/>
          <w:color w:val="000000"/>
          <w:lang w:val="en"/>
        </w:rPr>
      </w:pPr>
    </w:p>
    <w:p w14:paraId="50579A3B" w14:textId="77777777" w:rsidR="000F138D" w:rsidRPr="003E4A1B" w:rsidRDefault="000F138D" w:rsidP="000F138D">
      <w:pPr>
        <w:spacing w:before="120" w:line="276" w:lineRule="auto"/>
        <w:jc w:val="both"/>
        <w:rPr>
          <w:rFonts w:cs="Arial"/>
          <w:color w:val="000000"/>
          <w:lang w:val="en"/>
        </w:rPr>
      </w:pPr>
    </w:p>
    <w:p w14:paraId="4BC4A60B" w14:textId="77777777" w:rsidR="000F138D" w:rsidRPr="003E4A1B" w:rsidRDefault="000F138D" w:rsidP="000F138D">
      <w:pPr>
        <w:spacing w:before="120" w:line="276" w:lineRule="auto"/>
        <w:jc w:val="both"/>
        <w:rPr>
          <w:rFonts w:cs="Arial"/>
          <w:color w:val="000000"/>
          <w:lang w:val="en"/>
        </w:rPr>
      </w:pPr>
    </w:p>
    <w:p w14:paraId="5222E151" w14:textId="77777777" w:rsidR="000F138D" w:rsidRPr="003E4A1B" w:rsidRDefault="000F138D" w:rsidP="000F138D">
      <w:pPr>
        <w:spacing w:line="276" w:lineRule="auto"/>
        <w:jc w:val="both"/>
        <w:rPr>
          <w:rFonts w:cs="Arial"/>
          <w:b/>
          <w:i/>
          <w:color w:val="000000"/>
          <w:lang w:val="en"/>
        </w:rPr>
      </w:pPr>
    </w:p>
    <w:p w14:paraId="1F2ABACB" w14:textId="668BED62" w:rsidR="000F138D" w:rsidRPr="003E4A1B" w:rsidRDefault="000F138D" w:rsidP="000F138D">
      <w:pPr>
        <w:spacing w:line="276" w:lineRule="auto"/>
        <w:jc w:val="both"/>
        <w:rPr>
          <w:rFonts w:cs="Arial"/>
          <w:b/>
          <w:bCs/>
          <w:i/>
          <w:noProof/>
          <w:kern w:val="28"/>
          <w:sz w:val="24"/>
          <w:szCs w:val="26"/>
        </w:rPr>
      </w:pPr>
      <w:r w:rsidRPr="003E4A1B">
        <w:rPr>
          <w:rFonts w:cs="Arial"/>
          <w:b/>
          <w:i/>
          <w:color w:val="000000"/>
          <w:lang w:val="en"/>
        </w:rPr>
        <w:lastRenderedPageBreak/>
        <w:t>Examples of copyrightable works</w:t>
      </w:r>
      <w:r w:rsidR="00306F76" w:rsidRPr="003E4A1B">
        <w:rPr>
          <w:rFonts w:cs="Arial"/>
          <w:b/>
          <w:i/>
          <w:color w:val="000000"/>
          <w:lang w:val="en"/>
        </w:rPr>
        <w:t>.</w:t>
      </w:r>
      <w:r w:rsidR="00306F76" w:rsidRPr="003E4A1B">
        <w:rPr>
          <w:rFonts w:cs="Arial"/>
          <w:b/>
          <w:bCs/>
          <w:i/>
          <w:noProof/>
          <w:kern w:val="28"/>
        </w:rPr>
        <w:t xml:space="preserve"> </w:t>
      </w:r>
      <w:r w:rsidRPr="003E4A1B">
        <w:rPr>
          <w:rFonts w:cs="Arial"/>
          <w:bCs/>
          <w:i/>
          <w:noProof/>
          <w:kern w:val="28"/>
        </w:rPr>
        <w:t>The Ve</w:t>
      </w:r>
      <w:r w:rsidR="00C87029">
        <w:rPr>
          <w:rFonts w:cs="Arial"/>
          <w:bCs/>
          <w:i/>
          <w:noProof/>
          <w:kern w:val="28"/>
        </w:rPr>
        <w:t>l</w:t>
      </w:r>
      <w:r w:rsidRPr="003E4A1B">
        <w:rPr>
          <w:rFonts w:cs="Arial"/>
          <w:bCs/>
          <w:i/>
          <w:noProof/>
          <w:kern w:val="28"/>
        </w:rPr>
        <w:t>vet Underground album embodies three types of copyright examples:  1) the banana cover</w:t>
      </w:r>
      <w:r w:rsidR="00F17CAD" w:rsidRPr="003E4A1B">
        <w:rPr>
          <w:rFonts w:cs="Arial"/>
          <w:bCs/>
          <w:i/>
          <w:noProof/>
          <w:kern w:val="28"/>
        </w:rPr>
        <w:t xml:space="preserve"> </w:t>
      </w:r>
      <w:r w:rsidRPr="003E4A1B">
        <w:rPr>
          <w:rFonts w:cs="Arial"/>
          <w:bCs/>
          <w:i/>
          <w:noProof/>
          <w:kern w:val="28"/>
        </w:rPr>
        <w:t>design</w:t>
      </w:r>
      <w:r w:rsidR="00F17CAD" w:rsidRPr="003E4A1B">
        <w:rPr>
          <w:rFonts w:cs="Arial"/>
          <w:bCs/>
          <w:i/>
          <w:noProof/>
          <w:kern w:val="28"/>
        </w:rPr>
        <w:t xml:space="preserve"> by Andy Warhol,</w:t>
      </w:r>
      <w:r w:rsidRPr="003E4A1B">
        <w:rPr>
          <w:rFonts w:cs="Arial"/>
          <w:bCs/>
          <w:i/>
          <w:noProof/>
          <w:kern w:val="28"/>
        </w:rPr>
        <w:t xml:space="preserve">  2) the liner notes</w:t>
      </w:r>
      <w:r w:rsidR="00F17CAD" w:rsidRPr="003E4A1B">
        <w:rPr>
          <w:rFonts w:cs="Arial"/>
          <w:bCs/>
          <w:i/>
          <w:noProof/>
          <w:kern w:val="28"/>
        </w:rPr>
        <w:t xml:space="preserve"> on the back of the album, and</w:t>
      </w:r>
      <w:r w:rsidRPr="003E4A1B">
        <w:rPr>
          <w:rFonts w:cs="Arial"/>
          <w:bCs/>
          <w:i/>
          <w:noProof/>
          <w:kern w:val="28"/>
        </w:rPr>
        <w:t xml:space="preserve">  3) the music itself.  </w:t>
      </w:r>
      <w:r w:rsidR="00E0614C" w:rsidRPr="003E4A1B">
        <w:rPr>
          <w:rFonts w:cs="Arial"/>
          <w:bCs/>
          <w:i/>
          <w:noProof/>
          <w:color w:val="FF0000"/>
          <w:kern w:val="28"/>
        </w:rPr>
        <w:t xml:space="preserve"> </w:t>
      </w:r>
    </w:p>
    <w:p w14:paraId="454CB378" w14:textId="68180549" w:rsidR="00A81804"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A81804" w:rsidRPr="003E4A1B">
        <w:rPr>
          <w:rFonts w:ascii="Arial" w:hAnsi="Arial" w:cs="Arial"/>
          <w:bCs/>
          <w:i/>
          <w:noProof/>
          <w:szCs w:val="20"/>
        </w:rPr>
        <w:t xml:space="preserve"> and Regulatory Matters </w:t>
      </w:r>
    </w:p>
    <w:p w14:paraId="2A8DE580" w14:textId="77777777" w:rsidR="00964425" w:rsidRPr="003E4A1B" w:rsidRDefault="00964425" w:rsidP="0001619B">
      <w:pPr>
        <w:pStyle w:val="Title"/>
      </w:pPr>
    </w:p>
    <w:p w14:paraId="20AA305A" w14:textId="70447C5C" w:rsidR="00B14350" w:rsidRPr="003E4A1B" w:rsidRDefault="00D43842" w:rsidP="0001619B">
      <w:pPr>
        <w:pStyle w:val="Title"/>
      </w:pPr>
      <w:bookmarkStart w:id="111" w:name="_Toc206281864"/>
      <w:r>
        <w:t>1.</w:t>
      </w:r>
      <w:r w:rsidR="00255938">
        <w:t>1</w:t>
      </w:r>
      <w:r w:rsidR="002B616A">
        <w:t>0</w:t>
      </w:r>
      <w:r w:rsidR="00290AB8" w:rsidRPr="003E4A1B">
        <w:t xml:space="preserve"> – </w:t>
      </w:r>
      <w:r w:rsidR="00F2567B">
        <w:t>Structure</w:t>
      </w:r>
      <w:r w:rsidR="00B14350" w:rsidRPr="003E4A1B">
        <w:t xml:space="preserve"> </w:t>
      </w:r>
      <w:r w:rsidR="00764607" w:rsidRPr="003E4A1B">
        <w:t>and Regulatory Matters</w:t>
      </w:r>
      <w:bookmarkEnd w:id="111"/>
      <w:r w:rsidR="00764607" w:rsidRPr="003E4A1B">
        <w:t xml:space="preserve">   </w:t>
      </w:r>
    </w:p>
    <w:p w14:paraId="3C0D9FCC" w14:textId="77777777" w:rsidR="00F00DC3" w:rsidRPr="003E4A1B" w:rsidRDefault="00F00DC3" w:rsidP="00F00DC3">
      <w:pPr>
        <w:spacing w:line="276" w:lineRule="auto"/>
        <w:ind w:right="216"/>
        <w:textAlignment w:val="baseline"/>
        <w:rPr>
          <w:rFonts w:cs="Arial"/>
          <w:sz w:val="24"/>
        </w:rPr>
      </w:pPr>
    </w:p>
    <w:p w14:paraId="71B82A4D" w14:textId="77777777" w:rsidR="00F00DC3" w:rsidRPr="003E4A1B" w:rsidRDefault="00F00DC3" w:rsidP="00F00DC3">
      <w:pPr>
        <w:spacing w:line="276" w:lineRule="auto"/>
        <w:ind w:right="216"/>
        <w:textAlignment w:val="baseline"/>
        <w:rPr>
          <w:rFonts w:cs="Arial"/>
          <w:sz w:val="24"/>
        </w:rPr>
      </w:pPr>
    </w:p>
    <w:p w14:paraId="2B5A2B73" w14:textId="77777777" w:rsidR="004E5731" w:rsidRPr="003E4A1B" w:rsidRDefault="004E5731" w:rsidP="00B14350">
      <w:pPr>
        <w:jc w:val="center"/>
        <w:rPr>
          <w:rFonts w:cs="Arial"/>
          <w:sz w:val="28"/>
        </w:rPr>
      </w:pPr>
    </w:p>
    <w:p w14:paraId="17823F36" w14:textId="77777777" w:rsidR="00912EE2" w:rsidRPr="003E4A1B" w:rsidRDefault="00912EE2" w:rsidP="00B14350">
      <w:pPr>
        <w:jc w:val="center"/>
        <w:rPr>
          <w:rFonts w:cs="Arial"/>
          <w:sz w:val="28"/>
        </w:rPr>
      </w:pPr>
    </w:p>
    <w:p w14:paraId="7ABFABC4" w14:textId="7C08C07B" w:rsidR="00B14350"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.1 </w:t>
      </w:r>
      <w:r w:rsidR="00A93183" w:rsidRPr="003E4A1B">
        <w:rPr>
          <w:rFonts w:cs="Arial"/>
          <w:sz w:val="28"/>
        </w:rPr>
        <w:t xml:space="preserve">  </w:t>
      </w:r>
      <w:r w:rsidR="00224C17">
        <w:rPr>
          <w:rFonts w:cs="Arial"/>
          <w:sz w:val="28"/>
        </w:rPr>
        <w:t xml:space="preserve">Finding Your </w:t>
      </w:r>
      <w:r w:rsidR="00B14350" w:rsidRPr="003E4A1B">
        <w:rPr>
          <w:rFonts w:cs="Arial"/>
          <w:sz w:val="28"/>
        </w:rPr>
        <w:t>NAICS Code</w:t>
      </w:r>
    </w:p>
    <w:p w14:paraId="262D8467" w14:textId="77777777" w:rsidR="003B69CE" w:rsidRPr="003E4A1B" w:rsidRDefault="003B69CE" w:rsidP="00255938">
      <w:pPr>
        <w:ind w:left="3420"/>
        <w:rPr>
          <w:rFonts w:cs="Arial"/>
          <w:sz w:val="28"/>
        </w:rPr>
      </w:pPr>
    </w:p>
    <w:p w14:paraId="3B3D232F" w14:textId="36110A87" w:rsidR="003B69CE"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.2 </w:t>
      </w:r>
      <w:r w:rsidR="003B69CE" w:rsidRPr="003E4A1B">
        <w:rPr>
          <w:rFonts w:cs="Arial"/>
          <w:sz w:val="28"/>
        </w:rPr>
        <w:t xml:space="preserve">  </w:t>
      </w:r>
      <w:r w:rsidR="000C422B">
        <w:rPr>
          <w:rFonts w:cs="Arial"/>
          <w:sz w:val="28"/>
        </w:rPr>
        <w:t xml:space="preserve">Federal </w:t>
      </w:r>
      <w:r w:rsidR="003B69CE" w:rsidRPr="003E4A1B">
        <w:rPr>
          <w:rFonts w:cs="Arial"/>
          <w:sz w:val="28"/>
        </w:rPr>
        <w:t>EIN Number</w:t>
      </w:r>
    </w:p>
    <w:p w14:paraId="337B8BA8" w14:textId="77777777" w:rsidR="00912EE2" w:rsidRPr="00987314" w:rsidRDefault="00912EE2" w:rsidP="00255938">
      <w:pPr>
        <w:ind w:left="3420"/>
        <w:rPr>
          <w:rFonts w:cs="Arial"/>
          <w:caps/>
          <w:sz w:val="28"/>
          <w:szCs w:val="28"/>
        </w:rPr>
      </w:pPr>
    </w:p>
    <w:p w14:paraId="25A96DBF" w14:textId="46CDB9E1" w:rsidR="00764607"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.3 </w:t>
      </w:r>
      <w:r w:rsidR="00764607" w:rsidRPr="003E4A1B">
        <w:rPr>
          <w:rFonts w:cs="Arial"/>
          <w:sz w:val="28"/>
        </w:rPr>
        <w:t xml:space="preserve">  </w:t>
      </w:r>
      <w:r w:rsidR="007551B0" w:rsidRPr="003E4A1B">
        <w:rPr>
          <w:rFonts w:cs="Arial"/>
          <w:sz w:val="28"/>
        </w:rPr>
        <w:t xml:space="preserve">Steps to </w:t>
      </w:r>
      <w:r w:rsidR="00764607" w:rsidRPr="003E4A1B">
        <w:rPr>
          <w:rFonts w:cs="Arial"/>
          <w:sz w:val="28"/>
        </w:rPr>
        <w:t xml:space="preserve">Setting up </w:t>
      </w:r>
      <w:r w:rsidR="004764AF">
        <w:rPr>
          <w:rFonts w:cs="Arial"/>
          <w:sz w:val="28"/>
        </w:rPr>
        <w:t>an LLC</w:t>
      </w:r>
    </w:p>
    <w:p w14:paraId="6FE3F753" w14:textId="77777777" w:rsidR="00764607" w:rsidRPr="003E4A1B" w:rsidRDefault="00764607" w:rsidP="00255938">
      <w:pPr>
        <w:ind w:left="3420"/>
        <w:rPr>
          <w:rFonts w:cs="Arial"/>
          <w:sz w:val="28"/>
        </w:rPr>
      </w:pPr>
    </w:p>
    <w:p w14:paraId="17941B2C" w14:textId="5D60C899" w:rsidR="00764607" w:rsidRPr="003E4A1B" w:rsidRDefault="00662C34" w:rsidP="00255938">
      <w:pPr>
        <w:ind w:left="3420"/>
        <w:rPr>
          <w:rFonts w:cs="Arial"/>
          <w:sz w:val="28"/>
        </w:rPr>
      </w:pPr>
      <w:r>
        <w:rPr>
          <w:rFonts w:cs="Arial"/>
          <w:sz w:val="28"/>
          <w:szCs w:val="28"/>
        </w:rPr>
        <w:t>1</w:t>
      </w:r>
      <w:r w:rsidRPr="00662C34">
        <w:rPr>
          <w:rFonts w:cs="Arial"/>
          <w:spacing w:val="24"/>
          <w:sz w:val="28"/>
          <w:szCs w:val="28"/>
        </w:rPr>
        <w:t>.</w:t>
      </w:r>
      <w:r w:rsidR="00040E30">
        <w:rPr>
          <w:rFonts w:cs="Arial"/>
          <w:sz w:val="28"/>
        </w:rPr>
        <w:t>1</w:t>
      </w:r>
      <w:r w:rsidR="00092C83">
        <w:rPr>
          <w:rFonts w:cs="Arial"/>
          <w:sz w:val="28"/>
        </w:rPr>
        <w:t>0</w:t>
      </w:r>
      <w:r w:rsidR="00E10D8B">
        <w:rPr>
          <w:rFonts w:cs="Arial"/>
          <w:sz w:val="28"/>
        </w:rPr>
        <w:t xml:space="preserve">.4 </w:t>
      </w:r>
      <w:r w:rsidR="00764607" w:rsidRPr="003E4A1B">
        <w:rPr>
          <w:rFonts w:cs="Arial"/>
          <w:sz w:val="28"/>
        </w:rPr>
        <w:t xml:space="preserve">  Business Licenses</w:t>
      </w:r>
    </w:p>
    <w:p w14:paraId="27E32FBE" w14:textId="77777777" w:rsidR="00764607" w:rsidRPr="003E4A1B" w:rsidRDefault="00764607" w:rsidP="00764607">
      <w:pPr>
        <w:jc w:val="center"/>
        <w:rPr>
          <w:rFonts w:cs="Arial"/>
          <w:sz w:val="28"/>
        </w:rPr>
      </w:pPr>
    </w:p>
    <w:p w14:paraId="33D4EA79" w14:textId="77777777" w:rsidR="00C71AEE" w:rsidRPr="003E4A1B" w:rsidRDefault="00C71AEE" w:rsidP="000B7E86">
      <w:pPr>
        <w:jc w:val="center"/>
        <w:rPr>
          <w:rFonts w:cs="Arial"/>
          <w:sz w:val="28"/>
        </w:rPr>
      </w:pPr>
    </w:p>
    <w:p w14:paraId="1EF4BCE6" w14:textId="3714ACD2" w:rsidR="00D36DA2" w:rsidRDefault="0076195C">
      <w:pPr>
        <w:rPr>
          <w:rFonts w:cs="Arial"/>
          <w:sz w:val="22"/>
          <w:szCs w:val="18"/>
        </w:rPr>
      </w:pPr>
      <w:r>
        <w:rPr>
          <w:rFonts w:cs="Arial"/>
          <w:bCs/>
          <w:i/>
          <w:noProof/>
        </w:rPr>
        <mc:AlternateContent>
          <mc:Choice Requires="wps">
            <w:drawing>
              <wp:anchor distT="0" distB="0" distL="114300" distR="114300" simplePos="0" relativeHeight="251612672" behindDoc="0" locked="0" layoutInCell="1" allowOverlap="1" wp14:anchorId="0BEDFC5C" wp14:editId="387235B5">
                <wp:simplePos x="0" y="0"/>
                <wp:positionH relativeFrom="margin">
                  <wp:posOffset>1000125</wp:posOffset>
                </wp:positionH>
                <wp:positionV relativeFrom="paragraph">
                  <wp:posOffset>443865</wp:posOffset>
                </wp:positionV>
                <wp:extent cx="4724400" cy="1371600"/>
                <wp:effectExtent l="0" t="0" r="19050" b="19050"/>
                <wp:wrapNone/>
                <wp:docPr id="85" name="Text Box 85"/>
                <wp:cNvGraphicFramePr/>
                <a:graphic xmlns:a="http://schemas.openxmlformats.org/drawingml/2006/main">
                  <a:graphicData uri="http://schemas.microsoft.com/office/word/2010/wordprocessingShape">
                    <wps:wsp>
                      <wps:cNvSpPr txBox="1"/>
                      <wps:spPr>
                        <a:xfrm>
                          <a:off x="0" y="0"/>
                          <a:ext cx="4724400" cy="1371600"/>
                        </a:xfrm>
                        <a:prstGeom prst="rect">
                          <a:avLst/>
                        </a:prstGeom>
                        <a:solidFill>
                          <a:schemeClr val="lt1"/>
                        </a:solidFill>
                        <a:ln w="6350">
                          <a:solidFill>
                            <a:prstClr val="black"/>
                          </a:solidFill>
                        </a:ln>
                      </wps:spPr>
                      <wps:txb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184" w:history="1">
                              <w:r w:rsidRPr="002E43E3">
                                <w:rPr>
                                  <w:rStyle w:val="Hyperlink"/>
                                  <w:rFonts w:cs="Arial"/>
                                  <w:sz w:val="24"/>
                                  <w:szCs w:val="24"/>
                                  <w:shd w:val="clear" w:color="auto" w:fill="FFFFFF"/>
                                </w:rPr>
                                <w:t>https://law4startups.com</w:t>
                              </w:r>
                            </w:hyperlink>
                          </w:p>
                          <w:p w14:paraId="2DEB8C59" w14:textId="2A95B055" w:rsidR="00A9038F" w:rsidRDefault="00A9038F" w:rsidP="002E43E3">
                            <w:pPr>
                              <w:jc w:val="center"/>
                              <w:rPr>
                                <w:rFonts w:cs="Arial"/>
                                <w:color w:val="201F1E"/>
                                <w:sz w:val="24"/>
                                <w:szCs w:val="24"/>
                                <w:shd w:val="clear" w:color="auto" w:fill="FFFFFF"/>
                              </w:rPr>
                            </w:pPr>
                          </w:p>
                          <w:p w14:paraId="1ED417E2" w14:textId="6FD412A2" w:rsidR="002E43E3" w:rsidRPr="002E43E3" w:rsidRDefault="002E43E3" w:rsidP="002E43E3">
                            <w:pPr>
                              <w:jc w:val="center"/>
                              <w:rPr>
                                <w:rFonts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EDFC5C" id="Text Box 85" o:spid="_x0000_s1081" type="#_x0000_t202" style="position:absolute;margin-left:78.75pt;margin-top:34.95pt;width:372pt;height:108pt;z-index:251612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" fillcolor="white [3201]" strokeweight=".5pt">
                <v:textbox>
                  <w:txbxContent>
                    <w:p w14:paraId="2230F1B2" w14:textId="6C2752F2" w:rsidR="002E43E3" w:rsidRDefault="002E43E3" w:rsidP="002E43E3">
                      <w:pPr>
                        <w:jc w:val="center"/>
                        <w:rPr>
                          <w:rFonts w:cs="Arial"/>
                          <w:sz w:val="24"/>
                          <w:szCs w:val="24"/>
                        </w:rPr>
                      </w:pPr>
                    </w:p>
                    <w:p w14:paraId="3BA60C9E" w14:textId="77777777" w:rsidR="00A9038F" w:rsidRDefault="00A9038F" w:rsidP="002E43E3">
                      <w:pPr>
                        <w:jc w:val="center"/>
                        <w:rPr>
                          <w:rFonts w:cs="Arial"/>
                          <w:sz w:val="24"/>
                          <w:szCs w:val="24"/>
                        </w:rPr>
                      </w:pPr>
                    </w:p>
                    <w:p w14:paraId="4486627C" w14:textId="546CF5F9" w:rsidR="00A9038F" w:rsidRDefault="002E43E3" w:rsidP="002E43E3">
                      <w:pPr>
                        <w:jc w:val="center"/>
                        <w:rPr>
                          <w:rFonts w:cs="Arial"/>
                          <w:sz w:val="24"/>
                          <w:szCs w:val="24"/>
                        </w:rPr>
                      </w:pPr>
                      <w:r w:rsidRPr="002E43E3">
                        <w:rPr>
                          <w:rFonts w:cs="Arial"/>
                          <w:sz w:val="24"/>
                          <w:szCs w:val="24"/>
                        </w:rPr>
                        <w:t xml:space="preserve">A wide </w:t>
                      </w:r>
                      <w:r w:rsidR="00A9038F">
                        <w:rPr>
                          <w:rFonts w:cs="Arial"/>
                          <w:sz w:val="24"/>
                          <w:szCs w:val="24"/>
                        </w:rPr>
                        <w:t>variety</w:t>
                      </w:r>
                      <w:r w:rsidRPr="002E43E3">
                        <w:rPr>
                          <w:rFonts w:cs="Arial"/>
                          <w:sz w:val="24"/>
                          <w:szCs w:val="24"/>
                        </w:rPr>
                        <w:t xml:space="preserve"> of legal templates can be downloaded for free at</w:t>
                      </w:r>
                    </w:p>
                    <w:p w14:paraId="441523C1" w14:textId="77777777" w:rsidR="00A9038F" w:rsidRDefault="00A9038F" w:rsidP="002E43E3">
                      <w:pPr>
                        <w:jc w:val="center"/>
                        <w:rPr>
                          <w:rFonts w:cs="Arial"/>
                          <w:sz w:val="24"/>
                          <w:szCs w:val="24"/>
                        </w:rPr>
                      </w:pPr>
                    </w:p>
                    <w:p w14:paraId="57446566" w14:textId="727D182B" w:rsidR="002E43E3" w:rsidRDefault="002E43E3" w:rsidP="002E43E3">
                      <w:pPr>
                        <w:jc w:val="center"/>
                        <w:rPr>
                          <w:rFonts w:cs="Arial"/>
                          <w:color w:val="201F1E"/>
                          <w:sz w:val="24"/>
                          <w:szCs w:val="24"/>
                          <w:shd w:val="clear" w:color="auto" w:fill="FFFFFF"/>
                        </w:rPr>
                      </w:pPr>
                      <w:r w:rsidRPr="002E43E3">
                        <w:rPr>
                          <w:rFonts w:cs="Arial"/>
                          <w:sz w:val="24"/>
                          <w:szCs w:val="24"/>
                        </w:rPr>
                        <w:t xml:space="preserve"> </w:t>
                      </w:r>
                      <w:hyperlink r:id="rId185" w:history="1">
                        <w:r w:rsidRPr="002E43E3">
                          <w:rPr>
                            <w:rStyle w:val="Hyperlink"/>
                            <w:rFonts w:cs="Arial"/>
                            <w:sz w:val="24"/>
                            <w:szCs w:val="24"/>
                            <w:shd w:val="clear" w:color="auto" w:fill="FFFFFF"/>
                          </w:rPr>
                          <w:t>https://law4startups.com</w:t>
                        </w:r>
                      </w:hyperlink>
                    </w:p>
                    <w:p w14:paraId="2DEB8C59" w14:textId="2A95B055" w:rsidR="00A9038F" w:rsidRDefault="00A9038F" w:rsidP="002E43E3">
                      <w:pPr>
                        <w:jc w:val="center"/>
                        <w:rPr>
                          <w:rFonts w:cs="Arial"/>
                          <w:color w:val="201F1E"/>
                          <w:sz w:val="24"/>
                          <w:szCs w:val="24"/>
                          <w:shd w:val="clear" w:color="auto" w:fill="FFFFFF"/>
                        </w:rPr>
                      </w:pPr>
                    </w:p>
                    <w:p w14:paraId="1ED417E2" w14:textId="6FD412A2" w:rsidR="002E43E3" w:rsidRPr="002E43E3" w:rsidRDefault="002E43E3" w:rsidP="002E43E3">
                      <w:pPr>
                        <w:jc w:val="center"/>
                        <w:rPr>
                          <w:rFonts w:cs="Arial"/>
                        </w:rPr>
                      </w:pPr>
                    </w:p>
                  </w:txbxContent>
                </v:textbox>
                <w10:wrap anchorx="margin"/>
              </v:shape>
            </w:pict>
          </mc:Fallback>
        </mc:AlternateContent>
      </w:r>
      <w:r w:rsidR="00D36DA2">
        <w:rPr>
          <w:rFonts w:cs="Arial"/>
          <w:iCs/>
          <w:sz w:val="22"/>
          <w:szCs w:val="18"/>
        </w:rPr>
        <w:br w:type="page"/>
      </w:r>
    </w:p>
    <w:p w14:paraId="53F901F2" w14:textId="0918AAF0" w:rsidR="00F2567B"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F2567B" w:rsidRPr="003E4A1B">
        <w:rPr>
          <w:rFonts w:ascii="Arial" w:hAnsi="Arial" w:cs="Arial"/>
          <w:bCs/>
          <w:i/>
          <w:noProof/>
          <w:szCs w:val="20"/>
        </w:rPr>
        <w:t xml:space="preserve"> and Regulatory Matters </w:t>
      </w:r>
    </w:p>
    <w:p w14:paraId="508366BD" w14:textId="12CC94FB" w:rsidR="007F091F" w:rsidRPr="00026EE9" w:rsidRDefault="007F091F" w:rsidP="00026EE9">
      <w:pPr>
        <w:pStyle w:val="BodyText"/>
        <w:tabs>
          <w:tab w:val="right" w:pos="7920"/>
        </w:tabs>
        <w:rPr>
          <w:rFonts w:ascii="Arial" w:hAnsi="Arial" w:cs="Arial"/>
          <w:color w:val="000000"/>
          <w:sz w:val="20"/>
          <w:szCs w:val="12"/>
        </w:rPr>
      </w:pPr>
    </w:p>
    <w:p w14:paraId="5C093D92" w14:textId="77777777" w:rsidR="007F091F" w:rsidRPr="00026EE9" w:rsidRDefault="007F091F" w:rsidP="00026EE9">
      <w:pPr>
        <w:jc w:val="both"/>
        <w:rPr>
          <w:rFonts w:cs="Arial"/>
          <w:color w:val="000000"/>
          <w:sz w:val="16"/>
          <w:szCs w:val="12"/>
        </w:rPr>
      </w:pPr>
    </w:p>
    <w:p w14:paraId="698BECDE" w14:textId="0E63D5ED" w:rsidR="00666359" w:rsidRPr="003E4A1B" w:rsidRDefault="00D43842" w:rsidP="000875BF">
      <w:pPr>
        <w:pStyle w:val="Heading1"/>
        <w:rPr>
          <w:rFonts w:cs="Arial"/>
        </w:rPr>
      </w:pPr>
      <w:bookmarkStart w:id="112" w:name="_Toc206281865"/>
      <w:r w:rsidRPr="00D43842">
        <w:t>1.</w:t>
      </w:r>
      <w:r w:rsidR="00092C83">
        <w:rPr>
          <w:rFonts w:cs="Arial"/>
        </w:rPr>
        <w:t>10</w:t>
      </w:r>
      <w:r w:rsidR="00E10D8B">
        <w:rPr>
          <w:rFonts w:cs="Arial"/>
        </w:rPr>
        <w:t xml:space="preserve">.1 </w:t>
      </w:r>
      <w:r w:rsidR="00A93183" w:rsidRPr="003E4A1B">
        <w:rPr>
          <w:rFonts w:cs="Arial"/>
        </w:rPr>
        <w:t xml:space="preserve">  </w:t>
      </w:r>
      <w:bookmarkStart w:id="113" w:name="NAICSCODE"/>
      <w:r w:rsidR="000875BF">
        <w:rPr>
          <w:rFonts w:cs="Arial"/>
        </w:rPr>
        <w:t xml:space="preserve">Finding Your </w:t>
      </w:r>
      <w:r w:rsidR="00666359" w:rsidRPr="003E4A1B">
        <w:rPr>
          <w:rFonts w:cs="Arial"/>
        </w:rPr>
        <w:t>NAICS CODE</w:t>
      </w:r>
      <w:bookmarkEnd w:id="112"/>
      <w:bookmarkEnd w:id="113"/>
      <w:r w:rsidR="001114DC" w:rsidRPr="003E4A1B">
        <w:rPr>
          <w:rFonts w:cs="Arial"/>
        </w:rPr>
        <w:fldChar w:fldCharType="begin"/>
      </w:r>
      <w:r w:rsidR="001114DC" w:rsidRPr="003E4A1B">
        <w:rPr>
          <w:rFonts w:cs="Arial"/>
        </w:rPr>
        <w:instrText xml:space="preserve"> XE "</w:instrText>
      </w:r>
      <w:r w:rsidR="001114DC" w:rsidRPr="00D17777">
        <w:rPr>
          <w:rFonts w:cs="Arial"/>
          <w:b w:val="0"/>
          <w:bCs/>
        </w:rPr>
        <w:instrText>N</w:instrText>
      </w:r>
      <w:r w:rsidR="007538DE" w:rsidRPr="00D17777">
        <w:rPr>
          <w:rFonts w:cs="Arial"/>
          <w:b w:val="0"/>
          <w:bCs/>
        </w:rPr>
        <w:instrText>.</w:instrText>
      </w:r>
      <w:r w:rsidR="001114DC" w:rsidRPr="00D17777">
        <w:rPr>
          <w:rFonts w:cs="Arial"/>
          <w:b w:val="0"/>
          <w:bCs/>
        </w:rPr>
        <w:instrText>A</w:instrText>
      </w:r>
      <w:r w:rsidR="007538DE" w:rsidRPr="00D17777">
        <w:rPr>
          <w:rFonts w:cs="Arial"/>
          <w:b w:val="0"/>
          <w:bCs/>
        </w:rPr>
        <w:instrText>.</w:instrText>
      </w:r>
      <w:r w:rsidR="001114DC" w:rsidRPr="00D17777">
        <w:rPr>
          <w:rFonts w:cs="Arial"/>
          <w:b w:val="0"/>
          <w:bCs/>
        </w:rPr>
        <w:instrText>I</w:instrText>
      </w:r>
      <w:r w:rsidR="007538DE" w:rsidRPr="00D17777">
        <w:rPr>
          <w:rFonts w:cs="Arial"/>
          <w:b w:val="0"/>
          <w:bCs/>
        </w:rPr>
        <w:instrText>.</w:instrText>
      </w:r>
      <w:r w:rsidR="001114DC" w:rsidRPr="00D17777">
        <w:rPr>
          <w:rFonts w:cs="Arial"/>
          <w:b w:val="0"/>
          <w:bCs/>
        </w:rPr>
        <w:instrText>C</w:instrText>
      </w:r>
      <w:r w:rsidR="007538DE" w:rsidRPr="00D17777">
        <w:rPr>
          <w:rFonts w:cs="Arial"/>
          <w:b w:val="0"/>
          <w:bCs/>
        </w:rPr>
        <w:instrText>.</w:instrText>
      </w:r>
      <w:r w:rsidR="001114DC" w:rsidRPr="00D17777">
        <w:rPr>
          <w:rFonts w:cs="Arial"/>
          <w:b w:val="0"/>
          <w:bCs/>
        </w:rPr>
        <w:instrText>S</w:instrText>
      </w:r>
      <w:r w:rsidR="007538DE" w:rsidRPr="00D17777">
        <w:rPr>
          <w:rFonts w:cs="Arial"/>
          <w:b w:val="0"/>
          <w:bCs/>
        </w:rPr>
        <w:instrText>.</w:instrText>
      </w:r>
      <w:r w:rsidR="001114DC" w:rsidRPr="00D17777">
        <w:rPr>
          <w:rFonts w:cs="Arial"/>
          <w:b w:val="0"/>
          <w:bCs/>
        </w:rPr>
        <w:instrText xml:space="preserve"> CODE</w:instrText>
      </w:r>
      <w:r w:rsidR="001114DC" w:rsidRPr="003E4A1B">
        <w:rPr>
          <w:rFonts w:cs="Arial"/>
        </w:rPr>
        <w:instrText xml:space="preserve">" </w:instrText>
      </w:r>
      <w:r w:rsidR="001114DC" w:rsidRPr="003E4A1B">
        <w:rPr>
          <w:rFonts w:cs="Arial"/>
        </w:rPr>
        <w:fldChar w:fldCharType="end"/>
      </w:r>
    </w:p>
    <w:p w14:paraId="380AF0E4" w14:textId="77777777" w:rsidR="00666359" w:rsidRPr="00040E30" w:rsidRDefault="00666359" w:rsidP="00666359">
      <w:pPr>
        <w:jc w:val="center"/>
        <w:rPr>
          <w:rFonts w:cs="Arial"/>
          <w:b/>
          <w:caps/>
          <w:noProof/>
          <w:sz w:val="12"/>
          <w:szCs w:val="12"/>
        </w:rPr>
      </w:pPr>
    </w:p>
    <w:p w14:paraId="1A290F54" w14:textId="7341226C" w:rsidR="00666359" w:rsidRPr="003E4A1B" w:rsidRDefault="00AF36C3" w:rsidP="00763065">
      <w:pPr>
        <w:spacing w:line="276" w:lineRule="auto"/>
        <w:jc w:val="both"/>
        <w:rPr>
          <w:rFonts w:cs="Arial"/>
          <w:color w:val="000000"/>
          <w:szCs w:val="22"/>
        </w:rPr>
      </w:pPr>
      <w:r w:rsidRPr="003E4A1B">
        <w:rPr>
          <w:rFonts w:cs="Arial"/>
          <w:szCs w:val="22"/>
        </w:rPr>
        <w:t>NAIC</w:t>
      </w:r>
      <w:r w:rsidR="00AB2F98" w:rsidRPr="003E4A1B">
        <w:rPr>
          <w:rFonts w:cs="Arial"/>
          <w:szCs w:val="22"/>
        </w:rPr>
        <w:t>S</w:t>
      </w:r>
      <w:r w:rsidR="00666359" w:rsidRPr="003E4A1B">
        <w:rPr>
          <w:rFonts w:cs="Arial"/>
          <w:szCs w:val="22"/>
        </w:rPr>
        <w:t xml:space="preserve"> </w:t>
      </w:r>
      <w:r w:rsidR="00AB2F98" w:rsidRPr="003E4A1B">
        <w:rPr>
          <w:rFonts w:cs="Arial"/>
          <w:szCs w:val="22"/>
        </w:rPr>
        <w:t>(</w:t>
      </w:r>
      <w:r w:rsidR="00666359" w:rsidRPr="003E4A1B">
        <w:rPr>
          <w:rFonts w:cs="Arial"/>
          <w:szCs w:val="22"/>
        </w:rPr>
        <w:t>North American Industry Classification System</w:t>
      </w:r>
      <w:r w:rsidR="00AB2F98" w:rsidRPr="003E4A1B">
        <w:rPr>
          <w:rFonts w:cs="Arial"/>
          <w:szCs w:val="22"/>
        </w:rPr>
        <w:t>)</w:t>
      </w:r>
      <w:r w:rsidR="00763065">
        <w:rPr>
          <w:rFonts w:cs="Arial"/>
          <w:szCs w:val="22"/>
        </w:rPr>
        <w:t xml:space="preserve">. </w:t>
      </w:r>
      <w:r w:rsidR="00683CDC" w:rsidRPr="003E4A1B">
        <w:rPr>
          <w:rFonts w:cs="Arial"/>
          <w:color w:val="000000"/>
          <w:szCs w:val="22"/>
        </w:rPr>
        <w:t>To find the NAICS</w:t>
      </w:r>
      <w:r w:rsidR="00DA49DB" w:rsidRPr="003E4A1B">
        <w:rPr>
          <w:rFonts w:cs="Arial"/>
          <w:color w:val="000000"/>
          <w:szCs w:val="22"/>
        </w:rPr>
        <w:t xml:space="preserve"> (rhymes with rakes)</w:t>
      </w:r>
      <w:r w:rsidR="00666359" w:rsidRPr="003E4A1B">
        <w:rPr>
          <w:rFonts w:cs="Arial"/>
          <w:color w:val="000000"/>
          <w:szCs w:val="22"/>
        </w:rPr>
        <w:t xml:space="preserve"> </w:t>
      </w:r>
      <w:r w:rsidR="00683CDC" w:rsidRPr="003E4A1B">
        <w:rPr>
          <w:rFonts w:cs="Arial"/>
          <w:color w:val="000000"/>
          <w:szCs w:val="22"/>
        </w:rPr>
        <w:t xml:space="preserve">code </w:t>
      </w:r>
      <w:r w:rsidR="00666359" w:rsidRPr="003E4A1B">
        <w:rPr>
          <w:rFonts w:cs="Arial"/>
          <w:color w:val="000000"/>
          <w:szCs w:val="22"/>
        </w:rPr>
        <w:t xml:space="preserve">for your business, go to </w:t>
      </w:r>
      <w:hyperlink r:id="rId186" w:history="1">
        <w:r w:rsidR="00666359" w:rsidRPr="003E4A1B">
          <w:rPr>
            <w:rStyle w:val="Hyperlink"/>
            <w:rFonts w:cs="Arial"/>
            <w:szCs w:val="22"/>
          </w:rPr>
          <w:t>www.naics.com</w:t>
        </w:r>
      </w:hyperlink>
      <w:r w:rsidR="00683CDC" w:rsidRPr="003E4A1B">
        <w:rPr>
          <w:rFonts w:cs="Arial"/>
          <w:color w:val="000000"/>
          <w:szCs w:val="22"/>
        </w:rPr>
        <w:t xml:space="preserve">. </w:t>
      </w:r>
      <w:r w:rsidR="0044641A" w:rsidRPr="003E4A1B">
        <w:rPr>
          <w:rFonts w:cs="Arial"/>
          <w:color w:val="000000"/>
          <w:szCs w:val="22"/>
        </w:rPr>
        <w:t xml:space="preserve">You will </w:t>
      </w:r>
      <w:r w:rsidR="0044641A">
        <w:rPr>
          <w:rFonts w:cs="Arial"/>
          <w:color w:val="000000"/>
          <w:szCs w:val="22"/>
        </w:rPr>
        <w:t>need</w:t>
      </w:r>
      <w:r w:rsidR="0044641A" w:rsidRPr="003E4A1B">
        <w:rPr>
          <w:rFonts w:cs="Arial"/>
          <w:color w:val="000000"/>
          <w:szCs w:val="22"/>
        </w:rPr>
        <w:t xml:space="preserve"> this code number for many government documents and on trade association membership applications</w:t>
      </w:r>
      <w:r w:rsidR="00763065">
        <w:rPr>
          <w:rFonts w:cs="Arial"/>
          <w:color w:val="000000"/>
          <w:szCs w:val="22"/>
        </w:rPr>
        <w:t>.</w:t>
      </w:r>
      <w:hyperlink r:id="rId187" w:tooltip="naics@census.gov" w:history="1"/>
      <w:r w:rsidR="00763065">
        <w:rPr>
          <w:rFonts w:cs="Arial"/>
        </w:rPr>
        <w:t xml:space="preserve"> If you are having difficulty finding your industry, try typing into a Google search “What is the NAICS Code for [describe your business]?”</w:t>
      </w:r>
      <w:r w:rsidR="003936BD">
        <w:rPr>
          <w:rFonts w:cs="Arial"/>
        </w:rPr>
        <w:t xml:space="preserve">  </w:t>
      </w:r>
    </w:p>
    <w:p w14:paraId="343DD4AB" w14:textId="77777777" w:rsidR="00666359" w:rsidRPr="003936BD" w:rsidRDefault="00666359" w:rsidP="00666359">
      <w:pPr>
        <w:jc w:val="both"/>
        <w:rPr>
          <w:rFonts w:cs="Arial"/>
          <w:color w:val="000000"/>
          <w:sz w:val="12"/>
          <w:szCs w:val="12"/>
        </w:rPr>
      </w:pPr>
      <w:r w:rsidRPr="003936BD">
        <w:rPr>
          <w:rFonts w:cs="Arial"/>
          <w:color w:val="000000"/>
          <w:sz w:val="12"/>
          <w:szCs w:val="12"/>
        </w:rPr>
        <w:t xml:space="preserve"> </w:t>
      </w:r>
    </w:p>
    <w:p w14:paraId="622D0A96" w14:textId="6E0E3097" w:rsidR="00666359" w:rsidRPr="00040E30" w:rsidRDefault="00666359" w:rsidP="00666359">
      <w:pPr>
        <w:spacing w:line="360" w:lineRule="auto"/>
        <w:rPr>
          <w:rFonts w:cs="Arial"/>
          <w:bCs/>
          <w:sz w:val="22"/>
        </w:rPr>
      </w:pPr>
      <w:r w:rsidRPr="00040E30">
        <w:rPr>
          <w:rFonts w:cs="Arial"/>
          <w:bCs/>
          <w:sz w:val="22"/>
        </w:rPr>
        <w:t>Terms</w:t>
      </w:r>
      <w:r w:rsidR="00B85398" w:rsidRPr="00040E30">
        <w:rPr>
          <w:rFonts w:cs="Arial"/>
          <w:bCs/>
          <w:sz w:val="22"/>
        </w:rPr>
        <w:t xml:space="preserve"> </w:t>
      </w:r>
      <w:r w:rsidR="00040E30">
        <w:rPr>
          <w:rFonts w:cs="Arial"/>
          <w:bCs/>
          <w:sz w:val="22"/>
        </w:rPr>
        <w:t xml:space="preserve">you </w:t>
      </w:r>
      <w:r w:rsidR="008609CC" w:rsidRPr="00040E30">
        <w:rPr>
          <w:rFonts w:cs="Arial"/>
          <w:bCs/>
          <w:sz w:val="22"/>
        </w:rPr>
        <w:t>u</w:t>
      </w:r>
      <w:r w:rsidR="00EE64C8" w:rsidRPr="00040E30">
        <w:rPr>
          <w:rFonts w:cs="Arial"/>
          <w:bCs/>
          <w:sz w:val="22"/>
        </w:rPr>
        <w:t xml:space="preserve">sed in </w:t>
      </w:r>
      <w:r w:rsidR="00B85398" w:rsidRPr="00040E30">
        <w:rPr>
          <w:rFonts w:cs="Arial"/>
          <w:bCs/>
          <w:sz w:val="22"/>
        </w:rPr>
        <w:t>the s</w:t>
      </w:r>
      <w:r w:rsidR="00EE64C8" w:rsidRPr="00040E30">
        <w:rPr>
          <w:rFonts w:cs="Arial"/>
          <w:bCs/>
          <w:sz w:val="22"/>
        </w:rPr>
        <w:t>earch</w:t>
      </w:r>
      <w:r w:rsidR="00B85398" w:rsidRPr="00040E30">
        <w:rPr>
          <w:rFonts w:cs="Arial"/>
          <w:bCs/>
          <w:sz w:val="22"/>
        </w:rPr>
        <w:t xml:space="preserve"> for your NAICS code</w:t>
      </w:r>
      <w:r w:rsidRPr="00040E30">
        <w:rPr>
          <w:rFonts w:cs="Arial"/>
          <w:bCs/>
          <w:sz w:val="22"/>
        </w:rPr>
        <w:t xml:space="preserve">:   </w:t>
      </w:r>
      <w:r w:rsidR="002A0C6F" w:rsidRPr="00040E30">
        <w:rPr>
          <w:rFonts w:cs="Arial"/>
          <w:bCs/>
          <w:sz w:val="22"/>
        </w:rPr>
        <w:t>________</w:t>
      </w:r>
      <w:r w:rsidR="003936BD" w:rsidRPr="00040E30">
        <w:rPr>
          <w:rFonts w:cs="Arial"/>
          <w:bCs/>
          <w:sz w:val="22"/>
        </w:rPr>
        <w:t>_____________________________</w:t>
      </w:r>
      <w:r w:rsidR="002A0C6F" w:rsidRPr="00040E30">
        <w:rPr>
          <w:rFonts w:cs="Arial"/>
          <w:bCs/>
          <w:sz w:val="22"/>
        </w:rPr>
        <w:t>___</w:t>
      </w:r>
    </w:p>
    <w:p w14:paraId="21F392E4" w14:textId="343B61D2" w:rsidR="00666359" w:rsidRDefault="00666359" w:rsidP="003936BD">
      <w:pPr>
        <w:spacing w:line="360" w:lineRule="auto"/>
        <w:ind w:left="720" w:hanging="720"/>
        <w:rPr>
          <w:rFonts w:cs="Arial"/>
          <w:i/>
          <w:sz w:val="22"/>
        </w:rPr>
      </w:pPr>
      <w:r w:rsidRPr="00040E30">
        <w:rPr>
          <w:rFonts w:cs="Arial"/>
          <w:bCs/>
          <w:sz w:val="22"/>
        </w:rPr>
        <w:t xml:space="preserve">NAICS Code(s) and </w:t>
      </w:r>
      <w:r w:rsidR="003936BD" w:rsidRPr="00040E30">
        <w:rPr>
          <w:rFonts w:cs="Arial"/>
          <w:bCs/>
          <w:sz w:val="22"/>
        </w:rPr>
        <w:t>official d</w:t>
      </w:r>
      <w:r w:rsidRPr="00040E30">
        <w:rPr>
          <w:rFonts w:cs="Arial"/>
          <w:bCs/>
          <w:sz w:val="22"/>
        </w:rPr>
        <w:t>efinition</w:t>
      </w:r>
      <w:r w:rsidR="00306F76" w:rsidRPr="00040E30">
        <w:rPr>
          <w:rFonts w:cs="Arial"/>
          <w:bCs/>
          <w:sz w:val="22"/>
        </w:rPr>
        <w:t xml:space="preserve">. </w:t>
      </w:r>
      <w:r w:rsidRPr="00040E30">
        <w:rPr>
          <w:rFonts w:cs="Arial"/>
          <w:bCs/>
          <w:i/>
          <w:sz w:val="22"/>
        </w:rPr>
        <w:t>Note:</w:t>
      </w:r>
      <w:r w:rsidRPr="003E4A1B">
        <w:rPr>
          <w:rFonts w:cs="Arial"/>
          <w:i/>
          <w:sz w:val="22"/>
        </w:rPr>
        <w:t xml:space="preserve"> a company may have more than one code.</w:t>
      </w:r>
    </w:p>
    <w:p w14:paraId="4838759E" w14:textId="77777777" w:rsidR="00040E30" w:rsidRPr="00040E30" w:rsidRDefault="00040E30" w:rsidP="003936BD">
      <w:pPr>
        <w:pStyle w:val="Heading1"/>
        <w:rPr>
          <w:rFonts w:cs="Arial"/>
          <w:sz w:val="48"/>
          <w:szCs w:val="36"/>
        </w:rPr>
      </w:pPr>
    </w:p>
    <w:p w14:paraId="1536C478" w14:textId="2712AC5B" w:rsidR="00AE2192" w:rsidRPr="003936BD" w:rsidRDefault="00D43842" w:rsidP="000875BF">
      <w:pPr>
        <w:pStyle w:val="Heading1"/>
        <w:rPr>
          <w:rFonts w:cs="Arial"/>
          <w:b w:val="0"/>
          <w:bCs/>
          <w:sz w:val="24"/>
          <w:szCs w:val="24"/>
        </w:rPr>
      </w:pPr>
      <w:bookmarkStart w:id="114" w:name="_Toc206281866"/>
      <w:r w:rsidRPr="00D43842">
        <w:t>1.</w:t>
      </w:r>
      <w:r w:rsidR="00092C83">
        <w:rPr>
          <w:rFonts w:cs="Arial"/>
        </w:rPr>
        <w:t>10</w:t>
      </w:r>
      <w:r w:rsidR="00E10D8B">
        <w:rPr>
          <w:rFonts w:cs="Arial"/>
        </w:rPr>
        <w:t xml:space="preserve">.2 </w:t>
      </w:r>
      <w:r w:rsidR="00AE2192" w:rsidRPr="003E4A1B">
        <w:rPr>
          <w:rFonts w:cs="Arial"/>
        </w:rPr>
        <w:t xml:space="preserve">  </w:t>
      </w:r>
      <w:bookmarkStart w:id="115" w:name="FEINNUMBER"/>
      <w:r w:rsidR="000C422B">
        <w:rPr>
          <w:rFonts w:cs="Arial"/>
        </w:rPr>
        <w:t xml:space="preserve">Federal </w:t>
      </w:r>
      <w:r w:rsidR="000B4DA6" w:rsidRPr="003E4A1B">
        <w:rPr>
          <w:rFonts w:cs="Arial"/>
        </w:rPr>
        <w:t>EIN</w:t>
      </w:r>
      <w:bookmarkEnd w:id="115"/>
      <w:r w:rsidR="00AE2192" w:rsidRPr="003E4A1B">
        <w:rPr>
          <w:rFonts w:cs="Arial"/>
        </w:rPr>
        <w:t xml:space="preserve"> Number</w:t>
      </w:r>
      <w:r w:rsidR="00C335AE" w:rsidRPr="003E4A1B">
        <w:rPr>
          <w:rFonts w:cs="Arial"/>
        </w:rPr>
        <w:fldChar w:fldCharType="begin"/>
      </w:r>
      <w:r w:rsidR="00C335AE" w:rsidRPr="003E4A1B">
        <w:rPr>
          <w:rFonts w:cs="Arial"/>
        </w:rPr>
        <w:instrText xml:space="preserve"> XE "</w:instrText>
      </w:r>
      <w:r w:rsidR="00C335AE" w:rsidRPr="00D17777">
        <w:rPr>
          <w:rFonts w:cs="Arial"/>
          <w:b w:val="0"/>
          <w:bCs/>
        </w:rPr>
        <w:instrText>EIN Number</w:instrText>
      </w:r>
      <w:r w:rsidR="00C335AE" w:rsidRPr="003E4A1B">
        <w:rPr>
          <w:rFonts w:cs="Arial"/>
        </w:rPr>
        <w:instrText xml:space="preserve">" </w:instrText>
      </w:r>
      <w:r w:rsidR="00C335AE" w:rsidRPr="003E4A1B">
        <w:rPr>
          <w:rFonts w:cs="Arial"/>
        </w:rPr>
        <w:fldChar w:fldCharType="end"/>
      </w:r>
      <w:r w:rsidR="00AE2192" w:rsidRPr="003E4A1B">
        <w:rPr>
          <w:rFonts w:cs="Arial"/>
        </w:rPr>
        <w:t xml:space="preserve">  </w:t>
      </w:r>
      <w:r w:rsidR="00AE2192" w:rsidRPr="002F5D47">
        <w:rPr>
          <w:rFonts w:cs="Arial"/>
          <w:b w:val="0"/>
          <w:bCs/>
          <w:szCs w:val="28"/>
        </w:rPr>
        <w:t>(Employer Identification Number</w:t>
      </w:r>
      <w:r w:rsidR="00763065" w:rsidRPr="002F5D47">
        <w:rPr>
          <w:rFonts w:cs="Arial"/>
          <w:b w:val="0"/>
          <w:bCs/>
          <w:szCs w:val="28"/>
        </w:rPr>
        <w:t>)</w:t>
      </w:r>
      <w:bookmarkEnd w:id="114"/>
    </w:p>
    <w:p w14:paraId="711BF8F2" w14:textId="77777777" w:rsidR="00AE2192" w:rsidRPr="00040E30" w:rsidRDefault="00AE2192" w:rsidP="00AE2192">
      <w:pPr>
        <w:tabs>
          <w:tab w:val="left" w:pos="0"/>
        </w:tabs>
        <w:rPr>
          <w:rFonts w:cs="Arial"/>
          <w:noProof/>
          <w:sz w:val="12"/>
          <w:szCs w:val="10"/>
        </w:rPr>
      </w:pPr>
    </w:p>
    <w:p w14:paraId="1805F5E7" w14:textId="06B822E0" w:rsidR="005E709F" w:rsidRPr="003E4A1B" w:rsidRDefault="00FF188B" w:rsidP="005E709F">
      <w:pPr>
        <w:tabs>
          <w:tab w:val="left" w:pos="0"/>
        </w:tabs>
        <w:jc w:val="both"/>
        <w:rPr>
          <w:rStyle w:val="Hyperlink"/>
          <w:rFonts w:cs="Arial"/>
          <w:noProof/>
          <w:color w:val="000000" w:themeColor="text1"/>
          <w:u w:val="none"/>
        </w:rPr>
      </w:pPr>
      <w:r w:rsidRPr="003E4A1B">
        <w:rPr>
          <w:rFonts w:cs="Arial"/>
          <w:noProof/>
        </w:rPr>
        <w:t xml:space="preserve">You will need </w:t>
      </w:r>
      <w:r w:rsidR="00F90343" w:rsidRPr="003E4A1B">
        <w:rPr>
          <w:rFonts w:cs="Arial"/>
          <w:noProof/>
        </w:rPr>
        <w:t xml:space="preserve">to complete </w:t>
      </w:r>
      <w:r w:rsidRPr="003E4A1B">
        <w:rPr>
          <w:rFonts w:cs="Arial"/>
          <w:noProof/>
        </w:rPr>
        <w:t xml:space="preserve">an EIN Application </w:t>
      </w:r>
      <w:r w:rsidR="000A5CF3" w:rsidRPr="003E4A1B">
        <w:rPr>
          <w:rFonts w:cs="Arial"/>
          <w:noProof/>
        </w:rPr>
        <w:t>(</w:t>
      </w:r>
      <w:r w:rsidR="0091287C">
        <w:rPr>
          <w:rFonts w:cs="Arial"/>
          <w:noProof/>
        </w:rPr>
        <w:t xml:space="preserve">federal </w:t>
      </w:r>
      <w:r w:rsidR="000A5CF3" w:rsidRPr="003E4A1B">
        <w:rPr>
          <w:rFonts w:cs="Arial"/>
          <w:noProof/>
        </w:rPr>
        <w:t>f</w:t>
      </w:r>
      <w:r w:rsidRPr="003E4A1B">
        <w:rPr>
          <w:rFonts w:cs="Arial"/>
          <w:noProof/>
        </w:rPr>
        <w:t>orm SS-4</w:t>
      </w:r>
      <w:r w:rsidR="000A5CF3" w:rsidRPr="003E4A1B">
        <w:rPr>
          <w:rFonts w:cs="Arial"/>
          <w:noProof/>
        </w:rPr>
        <w:t>)</w:t>
      </w:r>
      <w:r w:rsidRPr="003E4A1B">
        <w:rPr>
          <w:rFonts w:cs="Arial"/>
          <w:noProof/>
        </w:rPr>
        <w:t xml:space="preserve"> to establish an LLC or corporation, hire employees, or open a </w:t>
      </w:r>
      <w:r w:rsidR="003936BD">
        <w:rPr>
          <w:rFonts w:cs="Arial"/>
          <w:noProof/>
        </w:rPr>
        <w:t xml:space="preserve">business </w:t>
      </w:r>
      <w:r w:rsidRPr="003E4A1B">
        <w:rPr>
          <w:rFonts w:cs="Arial"/>
          <w:noProof/>
        </w:rPr>
        <w:t>b</w:t>
      </w:r>
      <w:r w:rsidR="00142389" w:rsidRPr="003E4A1B">
        <w:rPr>
          <w:rFonts w:cs="Arial"/>
          <w:noProof/>
        </w:rPr>
        <w:t>ank account</w:t>
      </w:r>
      <w:r w:rsidR="008C4FE4" w:rsidRPr="003E4A1B">
        <w:rPr>
          <w:rFonts w:cs="Arial"/>
          <w:noProof/>
        </w:rPr>
        <w:t xml:space="preserve">. </w:t>
      </w:r>
      <w:r w:rsidR="002A0C6F">
        <w:rPr>
          <w:rFonts w:cs="Arial"/>
          <w:noProof/>
        </w:rPr>
        <w:t xml:space="preserve"> </w:t>
      </w:r>
      <w:r w:rsidR="005E709F" w:rsidRPr="003E4A1B">
        <w:rPr>
          <w:rStyle w:val="Hyperlink"/>
          <w:rFonts w:cs="Arial"/>
          <w:noProof/>
          <w:color w:val="000000" w:themeColor="text1"/>
          <w:u w:val="none"/>
        </w:rPr>
        <w:t xml:space="preserve">You can apply online at </w:t>
      </w:r>
      <w:hyperlink r:id="rId188" w:history="1">
        <w:r w:rsidR="005E709F" w:rsidRPr="003E4A1B">
          <w:rPr>
            <w:rStyle w:val="Hyperlink"/>
            <w:rFonts w:cs="Arial"/>
            <w:noProof/>
          </w:rPr>
          <w:t>sa.www4.irs.gov/modiein/individual/legal-structure.jsp</w:t>
        </w:r>
      </w:hyperlink>
      <w:r w:rsidR="00424A2E" w:rsidRPr="003E4A1B">
        <w:rPr>
          <w:rStyle w:val="Hyperlink"/>
          <w:rFonts w:cs="Arial"/>
          <w:noProof/>
          <w:u w:val="none"/>
        </w:rPr>
        <w:t xml:space="preserve">  </w:t>
      </w:r>
      <w:r w:rsidR="005E709F" w:rsidRPr="003E4A1B">
        <w:rPr>
          <w:rStyle w:val="Hyperlink"/>
          <w:rFonts w:cs="Arial"/>
          <w:noProof/>
          <w:color w:val="000000" w:themeColor="text1"/>
          <w:u w:val="none"/>
        </w:rPr>
        <w:t xml:space="preserve">and receive your number within 24 hours. </w:t>
      </w:r>
    </w:p>
    <w:p w14:paraId="37B769EC" w14:textId="77777777" w:rsidR="005E709F" w:rsidRPr="003E4A1B" w:rsidRDefault="005E709F" w:rsidP="005E709F">
      <w:pPr>
        <w:tabs>
          <w:tab w:val="left" w:pos="0"/>
        </w:tabs>
        <w:jc w:val="both"/>
        <w:rPr>
          <w:rFonts w:cs="Arial"/>
          <w:noProof/>
          <w:sz w:val="12"/>
        </w:rPr>
      </w:pPr>
    </w:p>
    <w:p w14:paraId="55FA1F3E" w14:textId="20EE6E42" w:rsidR="00C81B7A" w:rsidRPr="003E4A1B" w:rsidRDefault="005E709F" w:rsidP="003936BD">
      <w:pPr>
        <w:tabs>
          <w:tab w:val="left" w:pos="0"/>
        </w:tabs>
        <w:jc w:val="both"/>
        <w:rPr>
          <w:rFonts w:cs="Arial"/>
          <w:noProof/>
        </w:rPr>
      </w:pPr>
      <w:r w:rsidRPr="003E4A1B">
        <w:rPr>
          <w:rFonts w:cs="Arial"/>
          <w:noProof/>
        </w:rPr>
        <w:t>How</w:t>
      </w:r>
      <w:r w:rsidR="00D80C1B" w:rsidRPr="003E4A1B">
        <w:rPr>
          <w:rFonts w:cs="Arial"/>
          <w:noProof/>
        </w:rPr>
        <w:t>e</w:t>
      </w:r>
      <w:r w:rsidRPr="003E4A1B">
        <w:rPr>
          <w:rFonts w:cs="Arial"/>
          <w:noProof/>
        </w:rPr>
        <w:t xml:space="preserve">ver, we suggest you first </w:t>
      </w:r>
      <w:r w:rsidR="00D16D3B">
        <w:rPr>
          <w:rFonts w:cs="Arial"/>
          <w:noProof/>
        </w:rPr>
        <w:t>draft</w:t>
      </w:r>
      <w:r w:rsidRPr="003E4A1B">
        <w:rPr>
          <w:rFonts w:cs="Arial"/>
          <w:noProof/>
        </w:rPr>
        <w:t xml:space="preserve"> a copy of the one</w:t>
      </w:r>
      <w:r w:rsidR="00D16254">
        <w:rPr>
          <w:rFonts w:cs="Arial"/>
          <w:noProof/>
        </w:rPr>
        <w:t>-</w:t>
      </w:r>
      <w:r w:rsidRPr="003E4A1B">
        <w:rPr>
          <w:rFonts w:cs="Arial"/>
          <w:noProof/>
        </w:rPr>
        <w:t>page applica</w:t>
      </w:r>
      <w:r w:rsidR="002E4B66" w:rsidRPr="003E4A1B">
        <w:rPr>
          <w:rFonts w:cs="Arial"/>
          <w:noProof/>
        </w:rPr>
        <w:t>tion to re</w:t>
      </w:r>
      <w:r w:rsidRPr="003E4A1B">
        <w:rPr>
          <w:rFonts w:cs="Arial"/>
          <w:noProof/>
        </w:rPr>
        <w:t xml:space="preserve">view with </w:t>
      </w:r>
      <w:r w:rsidR="00D16254">
        <w:rPr>
          <w:rFonts w:cs="Arial"/>
          <w:noProof/>
        </w:rPr>
        <w:t>an advisor or</w:t>
      </w:r>
      <w:r w:rsidRPr="003E4A1B">
        <w:rPr>
          <w:rFonts w:cs="Arial"/>
          <w:noProof/>
        </w:rPr>
        <w:t xml:space="preserve"> attorney and to discuss any questions yo</w:t>
      </w:r>
      <w:r w:rsidR="00614032" w:rsidRPr="003E4A1B">
        <w:rPr>
          <w:rFonts w:cs="Arial"/>
          <w:noProof/>
        </w:rPr>
        <w:t xml:space="preserve">u are not sure how to answer. </w:t>
      </w:r>
      <w:r w:rsidR="00FF188B" w:rsidRPr="003E4A1B">
        <w:rPr>
          <w:rFonts w:cs="Arial"/>
          <w:noProof/>
        </w:rPr>
        <w:t xml:space="preserve">To access </w:t>
      </w:r>
      <w:r w:rsidRPr="003E4A1B">
        <w:rPr>
          <w:rFonts w:cs="Arial"/>
          <w:noProof/>
        </w:rPr>
        <w:t xml:space="preserve">a fillable pdf </w:t>
      </w:r>
      <w:r w:rsidR="00D16D3B">
        <w:rPr>
          <w:rFonts w:cs="Arial"/>
          <w:noProof/>
        </w:rPr>
        <w:t>see</w:t>
      </w:r>
      <w:r w:rsidR="00FF188B" w:rsidRPr="003E4A1B">
        <w:rPr>
          <w:rFonts w:cs="Arial"/>
          <w:noProof/>
        </w:rPr>
        <w:t xml:space="preserve"> </w:t>
      </w:r>
      <w:hyperlink r:id="rId189" w:history="1">
        <w:r w:rsidR="00510405" w:rsidRPr="003E4A1B">
          <w:rPr>
            <w:rStyle w:val="Hyperlink"/>
            <w:rFonts w:cs="Arial"/>
            <w:noProof/>
          </w:rPr>
          <w:t>www.irs.gov/pub/irs-pdf/fss4.pdf</w:t>
        </w:r>
      </w:hyperlink>
      <w:r w:rsidRPr="002A0C6F">
        <w:rPr>
          <w:rStyle w:val="Hyperlink"/>
          <w:rFonts w:cs="Arial"/>
          <w:noProof/>
          <w:u w:val="none"/>
        </w:rPr>
        <w:t>.</w:t>
      </w:r>
      <w:r w:rsidR="002A0C6F" w:rsidRPr="002A0C6F">
        <w:rPr>
          <w:rStyle w:val="Hyperlink"/>
          <w:rFonts w:cs="Arial"/>
          <w:noProof/>
          <w:u w:val="none"/>
        </w:rPr>
        <w:t xml:space="preserve"> </w:t>
      </w:r>
      <w:r w:rsidR="00BD5500" w:rsidRPr="003E4A1B">
        <w:rPr>
          <w:rStyle w:val="Hyperlink"/>
          <w:rFonts w:cs="Arial"/>
          <w:noProof/>
          <w:u w:val="none"/>
        </w:rPr>
        <w:t xml:space="preserve"> </w:t>
      </w:r>
      <w:r w:rsidR="003936BD">
        <w:rPr>
          <w:rStyle w:val="Hyperlink"/>
          <w:rFonts w:cs="Arial"/>
          <w:noProof/>
          <w:color w:val="000000" w:themeColor="text1"/>
          <w:u w:val="none"/>
        </w:rPr>
        <w:t xml:space="preserve"> </w:t>
      </w:r>
      <w:r w:rsidR="00C81B7A" w:rsidRPr="003E4A1B">
        <w:rPr>
          <w:rFonts w:cs="Arial"/>
          <w:noProof/>
        </w:rPr>
        <w:t xml:space="preserve">Here are </w:t>
      </w:r>
      <w:r w:rsidR="003936BD">
        <w:rPr>
          <w:rFonts w:cs="Arial"/>
          <w:noProof/>
        </w:rPr>
        <w:t>some explanations</w:t>
      </w:r>
      <w:r w:rsidR="00C81B7A" w:rsidRPr="003E4A1B">
        <w:rPr>
          <w:rFonts w:cs="Arial"/>
          <w:noProof/>
        </w:rPr>
        <w:t xml:space="preserve"> of the more ambiguous questions</w:t>
      </w:r>
      <w:r w:rsidR="009A07B7" w:rsidRPr="003E4A1B">
        <w:rPr>
          <w:rFonts w:cs="Arial"/>
          <w:noProof/>
        </w:rPr>
        <w:t xml:space="preserve"> </w:t>
      </w:r>
      <w:r w:rsidR="007360AB" w:rsidRPr="003E4A1B">
        <w:rPr>
          <w:rFonts w:cs="Arial"/>
          <w:noProof/>
        </w:rPr>
        <w:t>on the F</w:t>
      </w:r>
      <w:r w:rsidR="000C422B">
        <w:rPr>
          <w:rFonts w:cs="Arial"/>
          <w:noProof/>
        </w:rPr>
        <w:t xml:space="preserve">ederal </w:t>
      </w:r>
      <w:r w:rsidR="007360AB" w:rsidRPr="003E4A1B">
        <w:rPr>
          <w:rFonts w:cs="Arial"/>
          <w:noProof/>
        </w:rPr>
        <w:t>EIN application</w:t>
      </w:r>
      <w:r w:rsidR="00C81B7A" w:rsidRPr="003E4A1B">
        <w:rPr>
          <w:rFonts w:cs="Arial"/>
          <w:noProof/>
        </w:rPr>
        <w:t>:</w:t>
      </w:r>
    </w:p>
    <w:p w14:paraId="778D6004" w14:textId="77777777" w:rsidR="00C81B7A" w:rsidRPr="003E4A1B" w:rsidRDefault="00C81B7A" w:rsidP="00AE2192">
      <w:pPr>
        <w:tabs>
          <w:tab w:val="left" w:pos="0"/>
        </w:tabs>
        <w:rPr>
          <w:rFonts w:cs="Arial"/>
          <w:noProof/>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420"/>
        <w:gridCol w:w="6210"/>
      </w:tblGrid>
      <w:tr w:rsidR="0072713C" w:rsidRPr="003E4A1B" w14:paraId="67E9AA76" w14:textId="77777777" w:rsidTr="002A0C6F">
        <w:trPr>
          <w:trHeight w:val="332"/>
        </w:trPr>
        <w:tc>
          <w:tcPr>
            <w:tcW w:w="540" w:type="dxa"/>
            <w:shd w:val="clear" w:color="auto" w:fill="0070C0"/>
            <w:vAlign w:val="center"/>
          </w:tcPr>
          <w:p w14:paraId="05A97923" w14:textId="77777777" w:rsidR="00C81B7A" w:rsidRPr="003E4A1B" w:rsidRDefault="009A07B7" w:rsidP="00690B60">
            <w:pPr>
              <w:jc w:val="center"/>
              <w:rPr>
                <w:rFonts w:cs="Arial"/>
                <w:b/>
                <w:noProof/>
                <w:color w:val="FFFFFF"/>
              </w:rPr>
            </w:pPr>
            <w:r w:rsidRPr="003E4A1B">
              <w:rPr>
                <w:rFonts w:cs="Arial"/>
                <w:b/>
                <w:noProof/>
                <w:color w:val="FFFFFF"/>
              </w:rPr>
              <w:t>No.</w:t>
            </w:r>
          </w:p>
        </w:tc>
        <w:tc>
          <w:tcPr>
            <w:tcW w:w="3420" w:type="dxa"/>
            <w:shd w:val="clear" w:color="auto" w:fill="0070C0"/>
            <w:vAlign w:val="center"/>
          </w:tcPr>
          <w:p w14:paraId="5198D49C" w14:textId="77777777" w:rsidR="00C81B7A" w:rsidRPr="003E4A1B" w:rsidRDefault="009A07B7" w:rsidP="00690B60">
            <w:pPr>
              <w:jc w:val="center"/>
              <w:rPr>
                <w:rFonts w:cs="Arial"/>
                <w:b/>
                <w:noProof/>
                <w:color w:val="FFFFFF"/>
              </w:rPr>
            </w:pPr>
            <w:r w:rsidRPr="003E4A1B">
              <w:rPr>
                <w:rFonts w:cs="Arial"/>
                <w:b/>
                <w:noProof/>
                <w:color w:val="FFFFFF"/>
              </w:rPr>
              <w:t>QUESTION</w:t>
            </w:r>
          </w:p>
        </w:tc>
        <w:tc>
          <w:tcPr>
            <w:tcW w:w="6210" w:type="dxa"/>
            <w:shd w:val="clear" w:color="auto" w:fill="0070C0"/>
            <w:vAlign w:val="center"/>
          </w:tcPr>
          <w:p w14:paraId="6F21348B" w14:textId="6BC14684" w:rsidR="00C81B7A" w:rsidRPr="003E4A1B" w:rsidRDefault="002A0C6F" w:rsidP="00690B60">
            <w:pPr>
              <w:jc w:val="center"/>
              <w:rPr>
                <w:rFonts w:cs="Arial"/>
                <w:b/>
                <w:noProof/>
                <w:color w:val="FFFFFF"/>
              </w:rPr>
            </w:pPr>
            <w:r>
              <w:rPr>
                <w:rFonts w:cs="Arial"/>
                <w:b/>
                <w:noProof/>
                <w:color w:val="FFFFFF"/>
              </w:rPr>
              <w:t>BRIEF EXPLANATION</w:t>
            </w:r>
          </w:p>
        </w:tc>
      </w:tr>
      <w:tr w:rsidR="00C81B7A" w:rsidRPr="003E4A1B" w14:paraId="4F409601" w14:textId="77777777" w:rsidTr="002A0C6F">
        <w:trPr>
          <w:trHeight w:val="368"/>
        </w:trPr>
        <w:tc>
          <w:tcPr>
            <w:tcW w:w="540" w:type="dxa"/>
            <w:vAlign w:val="center"/>
          </w:tcPr>
          <w:p w14:paraId="0A3D555A" w14:textId="77777777" w:rsidR="00C81B7A" w:rsidRPr="003E4A1B" w:rsidRDefault="009A07B7" w:rsidP="00690B60">
            <w:pPr>
              <w:jc w:val="center"/>
              <w:rPr>
                <w:rFonts w:cs="Arial"/>
                <w:noProof/>
              </w:rPr>
            </w:pPr>
            <w:r w:rsidRPr="003E4A1B">
              <w:rPr>
                <w:rFonts w:cs="Arial"/>
                <w:noProof/>
              </w:rPr>
              <w:t>3</w:t>
            </w:r>
          </w:p>
        </w:tc>
        <w:tc>
          <w:tcPr>
            <w:tcW w:w="3420" w:type="dxa"/>
            <w:vAlign w:val="center"/>
          </w:tcPr>
          <w:p w14:paraId="6E00010F" w14:textId="77777777" w:rsidR="00C81B7A" w:rsidRPr="003E4A1B" w:rsidRDefault="009A07B7" w:rsidP="00690B60">
            <w:pPr>
              <w:ind w:left="-18" w:firstLine="18"/>
              <w:rPr>
                <w:rFonts w:cs="Arial"/>
                <w:noProof/>
              </w:rPr>
            </w:pPr>
            <w:r w:rsidRPr="003E4A1B">
              <w:rPr>
                <w:rFonts w:cs="Arial"/>
                <w:noProof/>
              </w:rPr>
              <w:t xml:space="preserve">Executor, Administrator, trustee </w:t>
            </w:r>
            <w:r w:rsidR="006464D6" w:rsidRPr="003E4A1B">
              <w:rPr>
                <w:rFonts w:cs="Arial"/>
                <w:noProof/>
              </w:rPr>
              <w:t>etc.</w:t>
            </w:r>
          </w:p>
        </w:tc>
        <w:tc>
          <w:tcPr>
            <w:tcW w:w="6210" w:type="dxa"/>
            <w:vAlign w:val="center"/>
          </w:tcPr>
          <w:p w14:paraId="11359277" w14:textId="005E0C3F" w:rsidR="00C81B7A" w:rsidRPr="003E4A1B" w:rsidRDefault="009A07B7" w:rsidP="009A07B7">
            <w:pPr>
              <w:rPr>
                <w:rFonts w:cs="Arial"/>
                <w:noProof/>
              </w:rPr>
            </w:pPr>
            <w:r w:rsidRPr="003E4A1B">
              <w:rPr>
                <w:rFonts w:cs="Arial"/>
                <w:noProof/>
              </w:rPr>
              <w:t>Leave blank</w:t>
            </w:r>
            <w:r w:rsidR="002A0C6F">
              <w:rPr>
                <w:rFonts w:cs="Arial"/>
                <w:noProof/>
              </w:rPr>
              <w:t xml:space="preserve"> unless you are working through one of these agents</w:t>
            </w:r>
          </w:p>
        </w:tc>
      </w:tr>
      <w:tr w:rsidR="00C81B7A" w:rsidRPr="003E4A1B" w14:paraId="1BDACB94" w14:textId="77777777" w:rsidTr="002A0C6F">
        <w:trPr>
          <w:trHeight w:val="557"/>
        </w:trPr>
        <w:tc>
          <w:tcPr>
            <w:tcW w:w="540" w:type="dxa"/>
            <w:vAlign w:val="center"/>
          </w:tcPr>
          <w:p w14:paraId="7BC775BB" w14:textId="0E37C42D" w:rsidR="00C81B7A" w:rsidRPr="003E4A1B" w:rsidRDefault="00CA4BBA" w:rsidP="00690B60">
            <w:pPr>
              <w:jc w:val="center"/>
              <w:rPr>
                <w:rFonts w:cs="Arial"/>
                <w:noProof/>
              </w:rPr>
            </w:pPr>
            <w:r>
              <w:rPr>
                <w:rFonts w:cs="Arial"/>
                <w:noProof/>
              </w:rPr>
              <w:t>4-5</w:t>
            </w:r>
          </w:p>
        </w:tc>
        <w:tc>
          <w:tcPr>
            <w:tcW w:w="3420" w:type="dxa"/>
            <w:vAlign w:val="center"/>
          </w:tcPr>
          <w:p w14:paraId="2DFC912D" w14:textId="77777777" w:rsidR="00C81B7A" w:rsidRPr="003E4A1B" w:rsidRDefault="009A07B7" w:rsidP="009A07B7">
            <w:pPr>
              <w:rPr>
                <w:rFonts w:cs="Arial"/>
                <w:noProof/>
              </w:rPr>
            </w:pPr>
            <w:r w:rsidRPr="003E4A1B">
              <w:rPr>
                <w:rFonts w:cs="Arial"/>
                <w:noProof/>
              </w:rPr>
              <w:t>Location of business</w:t>
            </w:r>
          </w:p>
        </w:tc>
        <w:tc>
          <w:tcPr>
            <w:tcW w:w="6210" w:type="dxa"/>
            <w:vAlign w:val="center"/>
          </w:tcPr>
          <w:p w14:paraId="4D5A4A22" w14:textId="77777777" w:rsidR="00C81B7A" w:rsidRPr="003E4A1B" w:rsidRDefault="009A07B7" w:rsidP="009A07B7">
            <w:pPr>
              <w:rPr>
                <w:rFonts w:cs="Arial"/>
                <w:noProof/>
              </w:rPr>
            </w:pPr>
            <w:r w:rsidRPr="003E4A1B">
              <w:rPr>
                <w:rFonts w:cs="Arial"/>
                <w:noProof/>
              </w:rPr>
              <w:t>Use your home address if you do not have a business location,</w:t>
            </w:r>
            <w:r w:rsidR="006C5062" w:rsidRPr="003E4A1B">
              <w:rPr>
                <w:rFonts w:cs="Arial"/>
                <w:noProof/>
              </w:rPr>
              <w:t xml:space="preserve"> or if it is likely the business will</w:t>
            </w:r>
            <w:r w:rsidR="00897841" w:rsidRPr="003E4A1B">
              <w:rPr>
                <w:rFonts w:cs="Arial"/>
                <w:noProof/>
              </w:rPr>
              <w:t xml:space="preserve"> move</w:t>
            </w:r>
            <w:r w:rsidRPr="003E4A1B">
              <w:rPr>
                <w:rFonts w:cs="Arial"/>
                <w:noProof/>
              </w:rPr>
              <w:t>.</w:t>
            </w:r>
          </w:p>
        </w:tc>
      </w:tr>
      <w:tr w:rsidR="00C81B7A" w:rsidRPr="003E4A1B" w14:paraId="25BA8258" w14:textId="77777777" w:rsidTr="002A0C6F">
        <w:trPr>
          <w:trHeight w:val="620"/>
        </w:trPr>
        <w:tc>
          <w:tcPr>
            <w:tcW w:w="540" w:type="dxa"/>
            <w:vAlign w:val="center"/>
          </w:tcPr>
          <w:p w14:paraId="33C09C59" w14:textId="77777777" w:rsidR="00C81B7A" w:rsidRPr="003E4A1B" w:rsidRDefault="009A07B7" w:rsidP="00690B60">
            <w:pPr>
              <w:jc w:val="center"/>
              <w:rPr>
                <w:rFonts w:cs="Arial"/>
                <w:noProof/>
              </w:rPr>
            </w:pPr>
            <w:r w:rsidRPr="003E4A1B">
              <w:rPr>
                <w:rFonts w:cs="Arial"/>
                <w:noProof/>
              </w:rPr>
              <w:t>8a</w:t>
            </w:r>
          </w:p>
        </w:tc>
        <w:tc>
          <w:tcPr>
            <w:tcW w:w="3420" w:type="dxa"/>
            <w:vAlign w:val="center"/>
          </w:tcPr>
          <w:p w14:paraId="7F3AC2EB" w14:textId="77777777" w:rsidR="00C81B7A" w:rsidRPr="003E4A1B" w:rsidRDefault="009A07B7" w:rsidP="009A07B7">
            <w:pPr>
              <w:rPr>
                <w:rFonts w:cs="Arial"/>
                <w:noProof/>
              </w:rPr>
            </w:pPr>
            <w:r w:rsidRPr="003E4A1B">
              <w:rPr>
                <w:rFonts w:cs="Arial"/>
                <w:noProof/>
              </w:rPr>
              <w:t>Is this application for an LLC?</w:t>
            </w:r>
          </w:p>
        </w:tc>
        <w:tc>
          <w:tcPr>
            <w:tcW w:w="6210" w:type="dxa"/>
            <w:vAlign w:val="center"/>
          </w:tcPr>
          <w:p w14:paraId="0C54A13E" w14:textId="77777777" w:rsidR="00C81B7A" w:rsidRPr="003E4A1B" w:rsidRDefault="00897841" w:rsidP="006D5DCA">
            <w:pPr>
              <w:rPr>
                <w:rFonts w:cs="Arial"/>
                <w:noProof/>
              </w:rPr>
            </w:pPr>
            <w:r w:rsidRPr="003E4A1B">
              <w:rPr>
                <w:rFonts w:cs="Arial"/>
                <w:noProof/>
              </w:rPr>
              <w:t>If you are</w:t>
            </w:r>
            <w:r w:rsidR="009A07B7" w:rsidRPr="003E4A1B">
              <w:rPr>
                <w:rFonts w:cs="Arial"/>
                <w:noProof/>
              </w:rPr>
              <w:t xml:space="preserve"> intending to organize as an LLC, but have not</w:t>
            </w:r>
            <w:r w:rsidR="006D5DCA" w:rsidRPr="003E4A1B">
              <w:rPr>
                <w:rFonts w:cs="Arial"/>
                <w:noProof/>
              </w:rPr>
              <w:t xml:space="preserve"> yet filed the papers, t</w:t>
            </w:r>
            <w:r w:rsidR="009A07B7" w:rsidRPr="003E4A1B">
              <w:rPr>
                <w:rFonts w:cs="Arial"/>
                <w:noProof/>
              </w:rPr>
              <w:t>hat’s OK, answer YES.</w:t>
            </w:r>
          </w:p>
        </w:tc>
      </w:tr>
      <w:tr w:rsidR="00C81B7A" w:rsidRPr="003E4A1B" w14:paraId="5EA50BBB" w14:textId="77777777" w:rsidTr="002A0C6F">
        <w:trPr>
          <w:trHeight w:val="584"/>
        </w:trPr>
        <w:tc>
          <w:tcPr>
            <w:tcW w:w="540" w:type="dxa"/>
            <w:vAlign w:val="center"/>
          </w:tcPr>
          <w:p w14:paraId="7F2733FF" w14:textId="77777777" w:rsidR="00C81B7A" w:rsidRPr="003E4A1B" w:rsidRDefault="009A07B7" w:rsidP="00690B60">
            <w:pPr>
              <w:jc w:val="center"/>
              <w:rPr>
                <w:rFonts w:cs="Arial"/>
                <w:noProof/>
              </w:rPr>
            </w:pPr>
            <w:r w:rsidRPr="003E4A1B">
              <w:rPr>
                <w:rFonts w:cs="Arial"/>
                <w:noProof/>
              </w:rPr>
              <w:t>8b</w:t>
            </w:r>
          </w:p>
        </w:tc>
        <w:tc>
          <w:tcPr>
            <w:tcW w:w="3420" w:type="dxa"/>
            <w:vAlign w:val="center"/>
          </w:tcPr>
          <w:p w14:paraId="1E02A929" w14:textId="77777777" w:rsidR="00C81B7A" w:rsidRPr="003E4A1B" w:rsidRDefault="009A07B7" w:rsidP="009A07B7">
            <w:pPr>
              <w:rPr>
                <w:rFonts w:cs="Arial"/>
                <w:noProof/>
              </w:rPr>
            </w:pPr>
            <w:r w:rsidRPr="003E4A1B">
              <w:rPr>
                <w:rFonts w:cs="Arial"/>
                <w:noProof/>
              </w:rPr>
              <w:t>Number of members in the LLC</w:t>
            </w:r>
          </w:p>
        </w:tc>
        <w:tc>
          <w:tcPr>
            <w:tcW w:w="6210" w:type="dxa"/>
            <w:vAlign w:val="center"/>
          </w:tcPr>
          <w:p w14:paraId="6720568B" w14:textId="52ABCD66" w:rsidR="00C81B7A" w:rsidRPr="003E4A1B" w:rsidRDefault="009A07B7" w:rsidP="006464D6">
            <w:pPr>
              <w:rPr>
                <w:rFonts w:cs="Arial"/>
                <w:noProof/>
              </w:rPr>
            </w:pPr>
            <w:r w:rsidRPr="003E4A1B">
              <w:rPr>
                <w:rFonts w:cs="Arial"/>
                <w:noProof/>
              </w:rPr>
              <w:t>You may not know how many co-founders you will have.  Make as good a guess as you can.  If you plan to go it alone, enter “1”.</w:t>
            </w:r>
          </w:p>
        </w:tc>
      </w:tr>
      <w:tr w:rsidR="006464D6" w:rsidRPr="003E4A1B" w14:paraId="5F105A84" w14:textId="77777777" w:rsidTr="002A0C6F">
        <w:trPr>
          <w:trHeight w:val="584"/>
        </w:trPr>
        <w:tc>
          <w:tcPr>
            <w:tcW w:w="540" w:type="dxa"/>
            <w:vAlign w:val="center"/>
          </w:tcPr>
          <w:p w14:paraId="7CBFDAB9" w14:textId="77777777" w:rsidR="006464D6" w:rsidRPr="003E4A1B" w:rsidRDefault="006464D6" w:rsidP="00690B60">
            <w:pPr>
              <w:jc w:val="center"/>
              <w:rPr>
                <w:rFonts w:cs="Arial"/>
                <w:noProof/>
              </w:rPr>
            </w:pPr>
            <w:r w:rsidRPr="003E4A1B">
              <w:rPr>
                <w:rFonts w:cs="Arial"/>
                <w:noProof/>
              </w:rPr>
              <w:t>8c</w:t>
            </w:r>
          </w:p>
        </w:tc>
        <w:tc>
          <w:tcPr>
            <w:tcW w:w="3420" w:type="dxa"/>
            <w:vAlign w:val="center"/>
          </w:tcPr>
          <w:p w14:paraId="6736EA95" w14:textId="77777777" w:rsidR="006464D6" w:rsidRPr="003E4A1B" w:rsidRDefault="006464D6" w:rsidP="009A07B7">
            <w:pPr>
              <w:rPr>
                <w:rFonts w:cs="Arial"/>
                <w:noProof/>
              </w:rPr>
            </w:pPr>
            <w:r w:rsidRPr="003E4A1B">
              <w:rPr>
                <w:rFonts w:cs="Arial"/>
                <w:noProof/>
              </w:rPr>
              <w:t>Was the LLC organized in the U.S.?</w:t>
            </w:r>
          </w:p>
        </w:tc>
        <w:tc>
          <w:tcPr>
            <w:tcW w:w="6210" w:type="dxa"/>
            <w:vAlign w:val="center"/>
          </w:tcPr>
          <w:p w14:paraId="40D24E3D" w14:textId="77777777" w:rsidR="006464D6" w:rsidRPr="003E4A1B" w:rsidRDefault="006464D6" w:rsidP="006464D6">
            <w:pPr>
              <w:rPr>
                <w:rFonts w:cs="Arial"/>
                <w:noProof/>
              </w:rPr>
            </w:pPr>
            <w:r w:rsidRPr="003E4A1B">
              <w:rPr>
                <w:rFonts w:cs="Arial"/>
                <w:noProof/>
              </w:rPr>
              <w:t>If not organized yet, but you do plan to establish in the U.S., answer “Yes.”</w:t>
            </w:r>
          </w:p>
        </w:tc>
      </w:tr>
      <w:tr w:rsidR="00BB3BB9" w:rsidRPr="003E4A1B" w14:paraId="0F1E13CE" w14:textId="77777777" w:rsidTr="002A0C6F">
        <w:trPr>
          <w:trHeight w:val="521"/>
        </w:trPr>
        <w:tc>
          <w:tcPr>
            <w:tcW w:w="540" w:type="dxa"/>
            <w:vAlign w:val="center"/>
          </w:tcPr>
          <w:p w14:paraId="116D6A6C" w14:textId="77777777" w:rsidR="00BB3BB9" w:rsidRPr="003E4A1B" w:rsidRDefault="00BB3BB9" w:rsidP="00690B60">
            <w:pPr>
              <w:jc w:val="center"/>
              <w:rPr>
                <w:rFonts w:cs="Arial"/>
                <w:noProof/>
              </w:rPr>
            </w:pPr>
            <w:r w:rsidRPr="003E4A1B">
              <w:rPr>
                <w:rFonts w:cs="Arial"/>
                <w:noProof/>
              </w:rPr>
              <w:t>9a</w:t>
            </w:r>
          </w:p>
        </w:tc>
        <w:tc>
          <w:tcPr>
            <w:tcW w:w="3420" w:type="dxa"/>
            <w:vAlign w:val="center"/>
          </w:tcPr>
          <w:p w14:paraId="2D987D5D" w14:textId="77777777" w:rsidR="00BB3BB9" w:rsidRPr="003E4A1B" w:rsidRDefault="00BB3BB9" w:rsidP="009A07B7">
            <w:pPr>
              <w:rPr>
                <w:rFonts w:cs="Arial"/>
                <w:noProof/>
              </w:rPr>
            </w:pPr>
            <w:r w:rsidRPr="003E4A1B">
              <w:rPr>
                <w:rFonts w:cs="Arial"/>
                <w:noProof/>
              </w:rPr>
              <w:t>Type of Entity</w:t>
            </w:r>
          </w:p>
        </w:tc>
        <w:tc>
          <w:tcPr>
            <w:tcW w:w="6210" w:type="dxa"/>
            <w:vAlign w:val="center"/>
          </w:tcPr>
          <w:p w14:paraId="4E0E213E" w14:textId="77777777" w:rsidR="00BB3BB9" w:rsidRPr="003E4A1B" w:rsidRDefault="00BB3BB9" w:rsidP="00E97E10">
            <w:pPr>
              <w:rPr>
                <w:rFonts w:cs="Arial"/>
                <w:noProof/>
              </w:rPr>
            </w:pPr>
            <w:r w:rsidRPr="003E4A1B">
              <w:rPr>
                <w:rFonts w:cs="Arial"/>
                <w:noProof/>
              </w:rPr>
              <w:t>If</w:t>
            </w:r>
            <w:r w:rsidR="00E97E10" w:rsidRPr="003E4A1B">
              <w:rPr>
                <w:rFonts w:cs="Arial"/>
                <w:noProof/>
              </w:rPr>
              <w:t xml:space="preserve"> you will be organizing</w:t>
            </w:r>
            <w:r w:rsidRPr="003E4A1B">
              <w:rPr>
                <w:rFonts w:cs="Arial"/>
                <w:noProof/>
              </w:rPr>
              <w:t xml:space="preserve"> as an LLC, check the  “Other” box and write in “Disregarded entity.”  </w:t>
            </w:r>
          </w:p>
        </w:tc>
      </w:tr>
      <w:tr w:rsidR="006464D6" w:rsidRPr="003E4A1B" w14:paraId="16A9D60A" w14:textId="77777777" w:rsidTr="002A0C6F">
        <w:trPr>
          <w:trHeight w:val="755"/>
        </w:trPr>
        <w:tc>
          <w:tcPr>
            <w:tcW w:w="540" w:type="dxa"/>
            <w:vAlign w:val="center"/>
          </w:tcPr>
          <w:p w14:paraId="0FEA75DE" w14:textId="77777777" w:rsidR="006464D6" w:rsidRPr="003E4A1B" w:rsidRDefault="006464D6" w:rsidP="00690B60">
            <w:pPr>
              <w:jc w:val="center"/>
              <w:rPr>
                <w:rFonts w:cs="Arial"/>
                <w:noProof/>
              </w:rPr>
            </w:pPr>
            <w:r w:rsidRPr="003E4A1B">
              <w:rPr>
                <w:rFonts w:cs="Arial"/>
                <w:noProof/>
              </w:rPr>
              <w:t>11</w:t>
            </w:r>
          </w:p>
        </w:tc>
        <w:tc>
          <w:tcPr>
            <w:tcW w:w="3420" w:type="dxa"/>
            <w:vAlign w:val="center"/>
          </w:tcPr>
          <w:p w14:paraId="3286D5B8" w14:textId="77777777" w:rsidR="006464D6" w:rsidRPr="003E4A1B" w:rsidRDefault="006464D6" w:rsidP="009A07B7">
            <w:pPr>
              <w:rPr>
                <w:rFonts w:cs="Arial"/>
                <w:noProof/>
              </w:rPr>
            </w:pPr>
            <w:r w:rsidRPr="003E4A1B">
              <w:rPr>
                <w:rFonts w:cs="Arial"/>
                <w:noProof/>
              </w:rPr>
              <w:t>Date business started.</w:t>
            </w:r>
          </w:p>
        </w:tc>
        <w:tc>
          <w:tcPr>
            <w:tcW w:w="6210" w:type="dxa"/>
            <w:vAlign w:val="center"/>
          </w:tcPr>
          <w:p w14:paraId="79C1B0D5" w14:textId="109C2E60" w:rsidR="006464D6" w:rsidRPr="003E4A1B" w:rsidRDefault="006464D6" w:rsidP="00A42ED0">
            <w:pPr>
              <w:rPr>
                <w:rFonts w:cs="Arial"/>
                <w:noProof/>
              </w:rPr>
            </w:pPr>
            <w:r w:rsidRPr="003E4A1B">
              <w:rPr>
                <w:rFonts w:cs="Arial"/>
                <w:noProof/>
              </w:rPr>
              <w:t>Businesses are like people.  When they are young they want to appear older.  So</w:t>
            </w:r>
            <w:r w:rsidR="00730FF1">
              <w:rPr>
                <w:rFonts w:cs="Arial"/>
                <w:noProof/>
              </w:rPr>
              <w:t>,</w:t>
            </w:r>
            <w:r w:rsidRPr="003E4A1B">
              <w:rPr>
                <w:rFonts w:cs="Arial"/>
                <w:noProof/>
              </w:rPr>
              <w:t xml:space="preserve"> give your</w:t>
            </w:r>
            <w:r w:rsidR="00D16254">
              <w:rPr>
                <w:rFonts w:cs="Arial"/>
                <w:noProof/>
              </w:rPr>
              <w:t xml:space="preserve"> business</w:t>
            </w:r>
            <w:r w:rsidRPr="003E4A1B">
              <w:rPr>
                <w:rFonts w:cs="Arial"/>
                <w:noProof/>
              </w:rPr>
              <w:t xml:space="preserve"> </w:t>
            </w:r>
            <w:r w:rsidR="00A42ED0" w:rsidRPr="003E4A1B">
              <w:rPr>
                <w:rFonts w:cs="Arial"/>
                <w:noProof/>
              </w:rPr>
              <w:t>the earliest possible birthdate</w:t>
            </w:r>
            <w:r w:rsidR="00D16254">
              <w:rPr>
                <w:rFonts w:cs="Arial"/>
                <w:noProof/>
              </w:rPr>
              <w:t>. If you have not yet started,</w:t>
            </w:r>
            <w:r w:rsidR="00A42ED0" w:rsidRPr="003E4A1B">
              <w:rPr>
                <w:rFonts w:cs="Arial"/>
                <w:noProof/>
              </w:rPr>
              <w:t xml:space="preserve"> e</w:t>
            </w:r>
            <w:r w:rsidRPr="003E4A1B">
              <w:rPr>
                <w:rFonts w:cs="Arial"/>
                <w:noProof/>
              </w:rPr>
              <w:t>nter today’s date.</w:t>
            </w:r>
          </w:p>
        </w:tc>
      </w:tr>
      <w:tr w:rsidR="006464D6" w:rsidRPr="003E4A1B" w14:paraId="4647953D" w14:textId="77777777" w:rsidTr="002A0C6F">
        <w:trPr>
          <w:trHeight w:val="1097"/>
        </w:trPr>
        <w:tc>
          <w:tcPr>
            <w:tcW w:w="540" w:type="dxa"/>
            <w:vAlign w:val="center"/>
          </w:tcPr>
          <w:p w14:paraId="0C84FE73" w14:textId="77777777" w:rsidR="006464D6" w:rsidRPr="003E4A1B" w:rsidRDefault="006464D6" w:rsidP="00690B60">
            <w:pPr>
              <w:jc w:val="center"/>
              <w:rPr>
                <w:rFonts w:cs="Arial"/>
                <w:noProof/>
              </w:rPr>
            </w:pPr>
            <w:r w:rsidRPr="003E4A1B">
              <w:rPr>
                <w:rFonts w:cs="Arial"/>
                <w:noProof/>
              </w:rPr>
              <w:t>12</w:t>
            </w:r>
          </w:p>
        </w:tc>
        <w:tc>
          <w:tcPr>
            <w:tcW w:w="3420" w:type="dxa"/>
            <w:vAlign w:val="center"/>
          </w:tcPr>
          <w:p w14:paraId="652239D2" w14:textId="77777777" w:rsidR="006464D6" w:rsidRPr="003E4A1B" w:rsidRDefault="006464D6" w:rsidP="006464D6">
            <w:pPr>
              <w:rPr>
                <w:rFonts w:cs="Arial"/>
                <w:noProof/>
              </w:rPr>
            </w:pPr>
            <w:r w:rsidRPr="003E4A1B">
              <w:rPr>
                <w:rFonts w:cs="Arial"/>
                <w:noProof/>
              </w:rPr>
              <w:t>Cl</w:t>
            </w:r>
            <w:r w:rsidR="005107A6" w:rsidRPr="003E4A1B">
              <w:rPr>
                <w:rFonts w:cs="Arial"/>
                <w:noProof/>
              </w:rPr>
              <w:t>osing month of accounting year</w:t>
            </w:r>
          </w:p>
        </w:tc>
        <w:tc>
          <w:tcPr>
            <w:tcW w:w="6210" w:type="dxa"/>
            <w:vAlign w:val="center"/>
          </w:tcPr>
          <w:p w14:paraId="6D112865" w14:textId="06DFC387" w:rsidR="006464D6" w:rsidRPr="003E4A1B" w:rsidRDefault="006464D6" w:rsidP="00CF6CFB">
            <w:pPr>
              <w:rPr>
                <w:rFonts w:cs="Arial"/>
                <w:noProof/>
              </w:rPr>
            </w:pPr>
            <w:r w:rsidRPr="003E4A1B">
              <w:rPr>
                <w:rFonts w:cs="Arial"/>
                <w:noProof/>
              </w:rPr>
              <w:t>Enter “December” so your fiscal year will match the calendar year.  This is not like tattoos. You do</w:t>
            </w:r>
            <w:r w:rsidR="00730FF1">
              <w:rPr>
                <w:rFonts w:cs="Arial"/>
                <w:noProof/>
              </w:rPr>
              <w:t xml:space="preserve"> not</w:t>
            </w:r>
            <w:r w:rsidRPr="003E4A1B">
              <w:rPr>
                <w:rFonts w:cs="Arial"/>
                <w:noProof/>
              </w:rPr>
              <w:t xml:space="preserve"> want to be different</w:t>
            </w:r>
            <w:r w:rsidR="00DF1D6E" w:rsidRPr="003E4A1B">
              <w:rPr>
                <w:rFonts w:cs="Arial"/>
                <w:noProof/>
              </w:rPr>
              <w:t>.</w:t>
            </w:r>
            <w:r w:rsidR="00CF6CFB" w:rsidRPr="003E4A1B">
              <w:rPr>
                <w:rFonts w:cs="Arial"/>
                <w:noProof/>
              </w:rPr>
              <w:t xml:space="preserve"> If you enter a month other than December, </w:t>
            </w:r>
            <w:r w:rsidR="00730FF1">
              <w:rPr>
                <w:rFonts w:cs="Arial"/>
                <w:noProof/>
              </w:rPr>
              <w:t>you will regret</w:t>
            </w:r>
            <w:r w:rsidRPr="003E4A1B">
              <w:rPr>
                <w:rFonts w:cs="Arial"/>
                <w:noProof/>
              </w:rPr>
              <w:t xml:space="preserve"> it when you have to</w:t>
            </w:r>
            <w:r w:rsidR="00713416" w:rsidRPr="003E4A1B">
              <w:rPr>
                <w:rFonts w:cs="Arial"/>
                <w:noProof/>
              </w:rPr>
              <w:t xml:space="preserve"> </w:t>
            </w:r>
            <w:r w:rsidRPr="003E4A1B">
              <w:rPr>
                <w:rFonts w:cs="Arial"/>
                <w:noProof/>
              </w:rPr>
              <w:t>issue financial reports to investors or tax returns for Uncle Sam.</w:t>
            </w:r>
          </w:p>
        </w:tc>
      </w:tr>
      <w:tr w:rsidR="00CF6CFB" w:rsidRPr="003E4A1B" w14:paraId="28BE756C" w14:textId="77777777" w:rsidTr="002A0C6F">
        <w:trPr>
          <w:trHeight w:val="620"/>
        </w:trPr>
        <w:tc>
          <w:tcPr>
            <w:tcW w:w="540" w:type="dxa"/>
            <w:vAlign w:val="center"/>
          </w:tcPr>
          <w:p w14:paraId="43352A63" w14:textId="77777777" w:rsidR="00CF6CFB" w:rsidRPr="003E4A1B" w:rsidRDefault="00CF6CFB" w:rsidP="00690B60">
            <w:pPr>
              <w:jc w:val="center"/>
              <w:rPr>
                <w:rFonts w:cs="Arial"/>
                <w:noProof/>
              </w:rPr>
            </w:pPr>
            <w:r w:rsidRPr="003E4A1B">
              <w:rPr>
                <w:rFonts w:cs="Arial"/>
                <w:noProof/>
              </w:rPr>
              <w:t>14</w:t>
            </w:r>
          </w:p>
        </w:tc>
        <w:tc>
          <w:tcPr>
            <w:tcW w:w="3420" w:type="dxa"/>
            <w:vAlign w:val="center"/>
          </w:tcPr>
          <w:p w14:paraId="69A80103" w14:textId="3FC5CE7D" w:rsidR="00CF6CFB" w:rsidRPr="003E4A1B" w:rsidRDefault="00CA4BBA" w:rsidP="00CF6CFB">
            <w:pPr>
              <w:rPr>
                <w:rFonts w:cs="Arial"/>
                <w:noProof/>
              </w:rPr>
            </w:pPr>
            <w:r>
              <w:rPr>
                <w:rFonts w:cs="Arial"/>
                <w:noProof/>
              </w:rPr>
              <w:t>Federal Payroll Taxes</w:t>
            </w:r>
          </w:p>
        </w:tc>
        <w:tc>
          <w:tcPr>
            <w:tcW w:w="6210" w:type="dxa"/>
            <w:vAlign w:val="center"/>
          </w:tcPr>
          <w:p w14:paraId="6D3BC341" w14:textId="21E26055" w:rsidR="00CF6CFB" w:rsidRPr="003E4A1B" w:rsidRDefault="00CF6CFB" w:rsidP="00CF6CFB">
            <w:pPr>
              <w:rPr>
                <w:rFonts w:cs="Arial"/>
                <w:noProof/>
              </w:rPr>
            </w:pPr>
            <w:r w:rsidRPr="003E4A1B">
              <w:rPr>
                <w:rFonts w:cs="Arial"/>
                <w:noProof/>
              </w:rPr>
              <w:t>Check the box</w:t>
            </w:r>
            <w:r w:rsidR="00CA4BBA">
              <w:rPr>
                <w:rFonts w:cs="Arial"/>
                <w:noProof/>
              </w:rPr>
              <w:t xml:space="preserve"> if you do not have employees now and do not expect to hire anyone before the end of the calendar year.</w:t>
            </w:r>
          </w:p>
        </w:tc>
      </w:tr>
      <w:tr w:rsidR="00CF6CFB" w:rsidRPr="003E4A1B" w14:paraId="532B64B7" w14:textId="77777777" w:rsidTr="002A0C6F">
        <w:trPr>
          <w:trHeight w:val="341"/>
        </w:trPr>
        <w:tc>
          <w:tcPr>
            <w:tcW w:w="540" w:type="dxa"/>
            <w:vAlign w:val="center"/>
          </w:tcPr>
          <w:p w14:paraId="2DAB7DC9" w14:textId="77777777" w:rsidR="00CF6CFB" w:rsidRPr="003E4A1B" w:rsidRDefault="00CF6CFB" w:rsidP="00690B60">
            <w:pPr>
              <w:jc w:val="center"/>
              <w:rPr>
                <w:rFonts w:cs="Arial"/>
                <w:noProof/>
              </w:rPr>
            </w:pPr>
            <w:r w:rsidRPr="003E4A1B">
              <w:rPr>
                <w:rFonts w:cs="Arial"/>
                <w:noProof/>
              </w:rPr>
              <w:t>15</w:t>
            </w:r>
          </w:p>
        </w:tc>
        <w:tc>
          <w:tcPr>
            <w:tcW w:w="3420" w:type="dxa"/>
            <w:vAlign w:val="center"/>
          </w:tcPr>
          <w:p w14:paraId="270561C9" w14:textId="4EA64A85" w:rsidR="00CF6CFB" w:rsidRPr="003E4A1B" w:rsidRDefault="00CA4BBA" w:rsidP="00CF6CFB">
            <w:pPr>
              <w:rPr>
                <w:rFonts w:cs="Arial"/>
                <w:noProof/>
              </w:rPr>
            </w:pPr>
            <w:r>
              <w:rPr>
                <w:rFonts w:cs="Arial"/>
                <w:noProof/>
              </w:rPr>
              <w:t>First date wages were paid</w:t>
            </w:r>
          </w:p>
        </w:tc>
        <w:tc>
          <w:tcPr>
            <w:tcW w:w="6210" w:type="dxa"/>
            <w:vAlign w:val="center"/>
          </w:tcPr>
          <w:p w14:paraId="148526BA" w14:textId="4B8F2ECC" w:rsidR="00CF6CFB" w:rsidRPr="003E4A1B" w:rsidRDefault="00CA4BBA" w:rsidP="00CF6CFB">
            <w:pPr>
              <w:rPr>
                <w:rFonts w:cs="Arial"/>
                <w:noProof/>
              </w:rPr>
            </w:pPr>
            <w:r>
              <w:rPr>
                <w:rFonts w:cs="Arial"/>
                <w:noProof/>
              </w:rPr>
              <w:t>If correct, just write “Do not yet have employees”</w:t>
            </w:r>
          </w:p>
        </w:tc>
      </w:tr>
      <w:tr w:rsidR="00CF6CFB" w:rsidRPr="003E4A1B" w14:paraId="07139694" w14:textId="77777777" w:rsidTr="002A0C6F">
        <w:trPr>
          <w:trHeight w:val="548"/>
        </w:trPr>
        <w:tc>
          <w:tcPr>
            <w:tcW w:w="540" w:type="dxa"/>
            <w:vAlign w:val="center"/>
          </w:tcPr>
          <w:p w14:paraId="42C3B4B2" w14:textId="77777777" w:rsidR="00CF6CFB" w:rsidRPr="003E4A1B" w:rsidRDefault="00CF6CFB" w:rsidP="00690B60">
            <w:pPr>
              <w:jc w:val="center"/>
              <w:rPr>
                <w:rFonts w:cs="Arial"/>
                <w:noProof/>
              </w:rPr>
            </w:pPr>
            <w:r w:rsidRPr="003E4A1B">
              <w:rPr>
                <w:rFonts w:cs="Arial"/>
                <w:noProof/>
              </w:rPr>
              <w:t>18</w:t>
            </w:r>
          </w:p>
        </w:tc>
        <w:tc>
          <w:tcPr>
            <w:tcW w:w="3420" w:type="dxa"/>
            <w:vAlign w:val="center"/>
          </w:tcPr>
          <w:p w14:paraId="68F7DFF0" w14:textId="3116E9C1" w:rsidR="00CF6CFB" w:rsidRPr="003E4A1B" w:rsidRDefault="00CA4BBA" w:rsidP="00CF6CFB">
            <w:pPr>
              <w:rPr>
                <w:rFonts w:cs="Arial"/>
                <w:noProof/>
              </w:rPr>
            </w:pPr>
            <w:r>
              <w:rPr>
                <w:rFonts w:cs="Arial"/>
                <w:noProof/>
              </w:rPr>
              <w:t>Third Party Designedd</w:t>
            </w:r>
          </w:p>
        </w:tc>
        <w:tc>
          <w:tcPr>
            <w:tcW w:w="6210" w:type="dxa"/>
            <w:vAlign w:val="center"/>
          </w:tcPr>
          <w:p w14:paraId="0856DAC6" w14:textId="592061E0" w:rsidR="00CF6CFB" w:rsidRPr="003E4A1B" w:rsidRDefault="00A323A3" w:rsidP="006D1CEE">
            <w:pPr>
              <w:rPr>
                <w:rFonts w:cs="Arial"/>
                <w:noProof/>
              </w:rPr>
            </w:pPr>
            <w:r w:rsidRPr="003E4A1B">
              <w:rPr>
                <w:rFonts w:cs="Arial"/>
                <w:noProof/>
              </w:rPr>
              <w:t>L</w:t>
            </w:r>
            <w:r w:rsidR="00CF6CFB" w:rsidRPr="003E4A1B">
              <w:rPr>
                <w:rFonts w:cs="Arial"/>
                <w:noProof/>
              </w:rPr>
              <w:t>eave th</w:t>
            </w:r>
            <w:r w:rsidR="00CA4BBA">
              <w:rPr>
                <w:rFonts w:cs="Arial"/>
                <w:noProof/>
              </w:rPr>
              <w:t>is</w:t>
            </w:r>
            <w:r w:rsidRPr="003E4A1B">
              <w:rPr>
                <w:rFonts w:cs="Arial"/>
                <w:noProof/>
              </w:rPr>
              <w:t xml:space="preserve"> </w:t>
            </w:r>
            <w:r w:rsidR="00CF6CFB" w:rsidRPr="003E4A1B">
              <w:rPr>
                <w:rFonts w:cs="Arial"/>
                <w:noProof/>
              </w:rPr>
              <w:t>section blank</w:t>
            </w:r>
            <w:r w:rsidR="00A9136E" w:rsidRPr="003E4A1B">
              <w:rPr>
                <w:rFonts w:cs="Arial"/>
                <w:noProof/>
              </w:rPr>
              <w:t xml:space="preserve"> u</w:t>
            </w:r>
            <w:r w:rsidRPr="003E4A1B">
              <w:rPr>
                <w:rFonts w:cs="Arial"/>
                <w:noProof/>
              </w:rPr>
              <w:t>nless you want someone else</w:t>
            </w:r>
            <w:r w:rsidR="006D1CEE" w:rsidRPr="003E4A1B">
              <w:rPr>
                <w:rFonts w:cs="Arial"/>
                <w:noProof/>
              </w:rPr>
              <w:t>—l</w:t>
            </w:r>
            <w:r w:rsidR="00A9136E" w:rsidRPr="003E4A1B">
              <w:rPr>
                <w:rFonts w:cs="Arial"/>
                <w:noProof/>
              </w:rPr>
              <w:t>ike your attorney—</w:t>
            </w:r>
            <w:r w:rsidRPr="003E4A1B">
              <w:rPr>
                <w:rFonts w:cs="Arial"/>
                <w:noProof/>
              </w:rPr>
              <w:t>to receive govern</w:t>
            </w:r>
            <w:r w:rsidR="006D1CEE" w:rsidRPr="003E4A1B">
              <w:rPr>
                <w:rFonts w:cs="Arial"/>
                <w:noProof/>
              </w:rPr>
              <w:t>ment notices</w:t>
            </w:r>
            <w:r w:rsidR="00D16254">
              <w:rPr>
                <w:rFonts w:cs="Arial"/>
                <w:noProof/>
              </w:rPr>
              <w:t xml:space="preserve"> instead of you</w:t>
            </w:r>
            <w:r w:rsidRPr="003E4A1B">
              <w:rPr>
                <w:rFonts w:cs="Arial"/>
                <w:noProof/>
              </w:rPr>
              <w:t>.</w:t>
            </w:r>
          </w:p>
        </w:tc>
      </w:tr>
    </w:tbl>
    <w:p w14:paraId="030377FC" w14:textId="77777777" w:rsidR="00C12B93" w:rsidRPr="00CA4BBA" w:rsidRDefault="00C12B93" w:rsidP="00250938">
      <w:pPr>
        <w:pStyle w:val="BodyText"/>
        <w:tabs>
          <w:tab w:val="right" w:pos="7920"/>
        </w:tabs>
        <w:rPr>
          <w:rFonts w:ascii="Arial" w:hAnsi="Arial" w:cs="Arial"/>
          <w:bCs/>
          <w:i/>
          <w:noProof/>
          <w:sz w:val="16"/>
          <w:szCs w:val="12"/>
        </w:rPr>
      </w:pPr>
    </w:p>
    <w:p w14:paraId="15846B88" w14:textId="0DEC1D12" w:rsidR="00224A6E" w:rsidRDefault="00CA4BBA" w:rsidP="00250938">
      <w:pPr>
        <w:pStyle w:val="BodyText"/>
        <w:tabs>
          <w:tab w:val="right" w:pos="7920"/>
        </w:tabs>
        <w:rPr>
          <w:rFonts w:ascii="Arial" w:hAnsi="Arial" w:cs="Arial"/>
          <w:bCs/>
          <w:i/>
          <w:noProof/>
          <w:szCs w:val="20"/>
        </w:rPr>
      </w:pPr>
      <w:r>
        <w:rPr>
          <w:rFonts w:ascii="Arial" w:hAnsi="Arial" w:cs="Arial"/>
          <w:bCs/>
          <w:i/>
          <w:noProof/>
          <w:szCs w:val="20"/>
        </w:rPr>
        <w:t xml:space="preserve">  </w:t>
      </w:r>
      <w:r w:rsidR="00C12B93">
        <w:rPr>
          <w:rFonts w:ascii="Arial" w:hAnsi="Arial" w:cs="Arial"/>
          <w:bCs/>
          <w:i/>
          <w:noProof/>
          <w:szCs w:val="20"/>
        </w:rPr>
        <w:t xml:space="preserve">For detailed instuction for form SS-4 see </w:t>
      </w:r>
      <w:hyperlink r:id="rId190" w:history="1">
        <w:r w:rsidRPr="00640771">
          <w:rPr>
            <w:rStyle w:val="Hyperlink"/>
            <w:rFonts w:ascii="Arial" w:hAnsi="Arial" w:cs="Arial"/>
            <w:bCs/>
            <w:i/>
            <w:noProof/>
            <w:szCs w:val="20"/>
          </w:rPr>
          <w:t>https://www.irs.gov/pub/irs-pdf/iss4.pdf</w:t>
        </w:r>
      </w:hyperlink>
      <w:r w:rsidR="00C12B93">
        <w:rPr>
          <w:rFonts w:ascii="Arial" w:hAnsi="Arial" w:cs="Arial"/>
          <w:bCs/>
          <w:i/>
          <w:noProof/>
          <w:szCs w:val="20"/>
        </w:rPr>
        <w:t xml:space="preserve"> </w:t>
      </w:r>
      <w:r w:rsidR="00C12B93" w:rsidRPr="00C12B93">
        <w:rPr>
          <w:rFonts w:ascii="Arial" w:hAnsi="Arial" w:cs="Arial"/>
          <w:bCs/>
          <w:i/>
          <w:noProof/>
          <w:szCs w:val="20"/>
        </w:rPr>
        <w:t xml:space="preserve"> </w:t>
      </w:r>
      <w:r w:rsidR="00C12B93">
        <w:rPr>
          <w:rFonts w:ascii="Arial" w:hAnsi="Arial" w:cs="Arial"/>
          <w:bCs/>
          <w:i/>
          <w:noProof/>
          <w:szCs w:val="20"/>
        </w:rPr>
        <w:t xml:space="preserve"> </w:t>
      </w:r>
      <w:r w:rsidR="00224A6E" w:rsidRPr="003E4A1B">
        <w:rPr>
          <w:rFonts w:ascii="Arial" w:hAnsi="Arial" w:cs="Arial"/>
          <w:bCs/>
          <w:i/>
          <w:noProof/>
          <w:szCs w:val="20"/>
        </w:rPr>
        <w:br w:type="page"/>
      </w:r>
    </w:p>
    <w:p w14:paraId="7F526A63" w14:textId="46432B9E" w:rsidR="00BC2EEF"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sidRPr="00092C83">
        <w:rPr>
          <w:rFonts w:ascii="Arial" w:hAnsi="Arial" w:cs="Arial"/>
          <w:b/>
          <w:bCs/>
        </w:rPr>
        <w:t>10</w:t>
      </w:r>
      <w:r w:rsidR="00BC2EEF">
        <w:rPr>
          <w:rFonts w:ascii="Arial" w:hAnsi="Arial" w:cs="Arial"/>
          <w:i/>
        </w:rPr>
        <w:t xml:space="preserve">– </w:t>
      </w:r>
      <w:r w:rsidR="00BC2EEF">
        <w:rPr>
          <w:rFonts w:ascii="Arial" w:hAnsi="Arial" w:cs="Arial"/>
          <w:bCs/>
          <w:i/>
          <w:noProof/>
          <w:szCs w:val="20"/>
        </w:rPr>
        <w:t>Structure</w:t>
      </w:r>
      <w:r w:rsidR="00BC2EEF" w:rsidRPr="003E4A1B">
        <w:rPr>
          <w:rFonts w:ascii="Arial" w:hAnsi="Arial" w:cs="Arial"/>
          <w:bCs/>
          <w:i/>
          <w:noProof/>
          <w:szCs w:val="20"/>
        </w:rPr>
        <w:t xml:space="preserve"> and Regulatory Matters </w:t>
      </w:r>
    </w:p>
    <w:p w14:paraId="278D7919" w14:textId="77777777" w:rsidR="00584444" w:rsidRDefault="00584444">
      <w:pPr>
        <w:rPr>
          <w:rFonts w:cs="Arial"/>
          <w:b/>
          <w:noProof/>
          <w:color w:val="000000" w:themeColor="text1"/>
          <w:szCs w:val="28"/>
        </w:rPr>
      </w:pPr>
    </w:p>
    <w:p w14:paraId="29C0FB7E" w14:textId="77777777" w:rsidR="00584444" w:rsidRDefault="00584444">
      <w:pPr>
        <w:rPr>
          <w:rFonts w:cs="Arial"/>
          <w:b/>
          <w:noProof/>
          <w:color w:val="000000" w:themeColor="text1"/>
          <w:szCs w:val="28"/>
        </w:rPr>
      </w:pPr>
    </w:p>
    <w:p w14:paraId="3F63ACF0" w14:textId="126AEEEF" w:rsidR="00987314" w:rsidRPr="00647147" w:rsidRDefault="00D43842" w:rsidP="00987314">
      <w:pPr>
        <w:pStyle w:val="Heading1"/>
      </w:pPr>
      <w:bookmarkStart w:id="116" w:name="_Toc206281867"/>
      <w:bookmarkStart w:id="117" w:name="_Toc204377807"/>
      <w:bookmarkStart w:id="118" w:name="SET_UP_LLC"/>
      <w:r w:rsidRPr="00D43842">
        <w:t>1.</w:t>
      </w:r>
      <w:r w:rsidR="00092C83">
        <w:rPr>
          <w:rFonts w:cs="Arial"/>
        </w:rPr>
        <w:t>10</w:t>
      </w:r>
      <w:r w:rsidR="00E10D8B">
        <w:t xml:space="preserve">.3 </w:t>
      </w:r>
      <w:r w:rsidR="00987314" w:rsidRPr="00647147">
        <w:t xml:space="preserve">  SETTING UP AN LLC</w:t>
      </w:r>
      <w:bookmarkEnd w:id="116"/>
    </w:p>
    <w:p w14:paraId="29E4C1A5" w14:textId="77777777" w:rsidR="00BB1D87" w:rsidRPr="003E4A1B" w:rsidRDefault="00BB1D87" w:rsidP="00BB1D87">
      <w:pPr>
        <w:rPr>
          <w:rFonts w:cs="Arial"/>
        </w:rPr>
      </w:pPr>
    </w:p>
    <w:p w14:paraId="64DE7271" w14:textId="60CACFCB" w:rsidR="002D4EA8" w:rsidRPr="005A4679" w:rsidRDefault="00BB1D87" w:rsidP="002D4EA8">
      <w:pPr>
        <w:spacing w:line="276" w:lineRule="auto"/>
        <w:jc w:val="both"/>
        <w:rPr>
          <w:sz w:val="22"/>
          <w:szCs w:val="22"/>
        </w:rPr>
      </w:pPr>
      <w:r w:rsidRPr="005A4679">
        <w:rPr>
          <w:rFonts w:cs="Arial"/>
          <w:noProof/>
          <w:color w:val="000000"/>
          <w:sz w:val="22"/>
          <w:szCs w:val="22"/>
        </w:rPr>
        <w:t xml:space="preserve">The most common </w:t>
      </w:r>
      <w:r w:rsidR="005A4679" w:rsidRPr="005A4679">
        <w:rPr>
          <w:rFonts w:cs="Arial"/>
          <w:noProof/>
          <w:color w:val="000000"/>
          <w:sz w:val="22"/>
          <w:szCs w:val="22"/>
        </w:rPr>
        <w:t>florms</w:t>
      </w:r>
      <w:r w:rsidRPr="005A4679">
        <w:rPr>
          <w:rFonts w:cs="Arial"/>
          <w:noProof/>
          <w:color w:val="000000"/>
          <w:sz w:val="22"/>
          <w:szCs w:val="22"/>
        </w:rPr>
        <w:t xml:space="preserve"> are the Sole Proprietorship</w:t>
      </w:r>
      <w:r w:rsidR="002D4EA8" w:rsidRPr="005A4679">
        <w:rPr>
          <w:rFonts w:cs="Arial"/>
          <w:noProof/>
          <w:color w:val="000000"/>
          <w:sz w:val="22"/>
          <w:szCs w:val="22"/>
        </w:rPr>
        <w:t>, LLC (Limited Liability Company), and Corporation (C-Corp)</w:t>
      </w:r>
      <w:r w:rsidRPr="005A4679">
        <w:rPr>
          <w:rFonts w:cs="Arial"/>
          <w:noProof/>
          <w:color w:val="000000"/>
          <w:sz w:val="22"/>
          <w:szCs w:val="22"/>
        </w:rPr>
        <w:t xml:space="preserve">. </w:t>
      </w:r>
      <w:r w:rsidR="002D4EA8" w:rsidRPr="005A4679">
        <w:rPr>
          <w:rFonts w:cs="Arial"/>
          <w:noProof/>
          <w:color w:val="000000"/>
          <w:sz w:val="22"/>
          <w:szCs w:val="22"/>
        </w:rPr>
        <w:t xml:space="preserve"> By default, you are a Sole Proprietorship (you and the business are one and the same). </w:t>
      </w:r>
      <w:r w:rsidR="005A4679" w:rsidRPr="005A4679">
        <w:rPr>
          <w:rFonts w:cs="Arial"/>
          <w:noProof/>
          <w:color w:val="000000"/>
          <w:sz w:val="22"/>
          <w:szCs w:val="22"/>
        </w:rPr>
        <w:t>Setting up a</w:t>
      </w:r>
      <w:r w:rsidR="002D4EA8" w:rsidRPr="005A4679">
        <w:rPr>
          <w:rFonts w:cs="Arial"/>
          <w:noProof/>
          <w:color w:val="000000"/>
          <w:sz w:val="22"/>
          <w:szCs w:val="22"/>
        </w:rPr>
        <w:t>n</w:t>
      </w:r>
      <w:r w:rsidRPr="005A4679">
        <w:rPr>
          <w:rFonts w:cs="Arial"/>
          <w:noProof/>
          <w:color w:val="000000"/>
          <w:sz w:val="22"/>
          <w:szCs w:val="22"/>
        </w:rPr>
        <w:t xml:space="preserve"> LLC </w:t>
      </w:r>
      <w:r w:rsidR="005A4679" w:rsidRPr="005A4679">
        <w:rPr>
          <w:rFonts w:cs="Arial"/>
          <w:noProof/>
          <w:color w:val="000000"/>
          <w:sz w:val="22"/>
          <w:szCs w:val="22"/>
        </w:rPr>
        <w:t xml:space="preserve">will </w:t>
      </w:r>
      <w:r w:rsidRPr="005A4679">
        <w:rPr>
          <w:rFonts w:cs="Arial"/>
          <w:noProof/>
          <w:color w:val="000000"/>
          <w:sz w:val="22"/>
          <w:szCs w:val="22"/>
        </w:rPr>
        <w:t xml:space="preserve">provide some protection of </w:t>
      </w:r>
      <w:r w:rsidR="005A4679" w:rsidRPr="005A4679">
        <w:rPr>
          <w:rFonts w:cs="Arial"/>
          <w:noProof/>
          <w:color w:val="000000"/>
          <w:sz w:val="22"/>
          <w:szCs w:val="22"/>
        </w:rPr>
        <w:t xml:space="preserve">your </w:t>
      </w:r>
      <w:r w:rsidRPr="005A4679">
        <w:rPr>
          <w:rFonts w:cs="Arial"/>
          <w:noProof/>
          <w:color w:val="000000"/>
          <w:sz w:val="22"/>
          <w:szCs w:val="22"/>
        </w:rPr>
        <w:t>personal assets in case of lawsuits, but requires annual filing fees and in many states a minimum annual tax.</w:t>
      </w:r>
      <w:r w:rsidR="002D4EA8" w:rsidRPr="005A4679">
        <w:rPr>
          <w:rFonts w:cs="Arial"/>
          <w:noProof/>
          <w:color w:val="000000"/>
          <w:sz w:val="22"/>
          <w:szCs w:val="22"/>
        </w:rPr>
        <w:t xml:space="preserve">  If you want to raise outside funding from angel investors or venture capitalists, you will need to organize as a Corporation. </w:t>
      </w:r>
      <w:r w:rsidR="002D4EA8" w:rsidRPr="005A4679">
        <w:rPr>
          <w:rFonts w:cs="Arial"/>
          <w:sz w:val="22"/>
          <w:szCs w:val="22"/>
        </w:rPr>
        <w:t xml:space="preserve">However, you can start as an </w:t>
      </w:r>
      <w:r w:rsidR="008D13DC" w:rsidRPr="005A4679">
        <w:rPr>
          <w:rFonts w:cs="Arial"/>
          <w:sz w:val="22"/>
          <w:szCs w:val="22"/>
        </w:rPr>
        <w:t>LLC and</w:t>
      </w:r>
      <w:r w:rsidR="002D4EA8" w:rsidRPr="005A4679">
        <w:rPr>
          <w:rFonts w:cs="Arial"/>
          <w:sz w:val="22"/>
          <w:szCs w:val="22"/>
        </w:rPr>
        <w:t xml:space="preserve"> then convert to a C</w:t>
      </w:r>
      <w:r w:rsidR="003138F0">
        <w:rPr>
          <w:rFonts w:cs="Arial"/>
          <w:sz w:val="22"/>
          <w:szCs w:val="22"/>
        </w:rPr>
        <w:t>-</w:t>
      </w:r>
      <w:r w:rsidR="002D4EA8" w:rsidRPr="005A4679">
        <w:rPr>
          <w:rFonts w:cs="Arial"/>
          <w:sz w:val="22"/>
          <w:szCs w:val="22"/>
        </w:rPr>
        <w:t xml:space="preserve">Corp when you are ready for equity financing. </w:t>
      </w:r>
    </w:p>
    <w:p w14:paraId="63FE79F1" w14:textId="44D932BD" w:rsidR="00BB1D87" w:rsidRPr="003E4A1B" w:rsidRDefault="00BB1D87" w:rsidP="00BB1D87">
      <w:pPr>
        <w:jc w:val="both"/>
        <w:rPr>
          <w:rFonts w:cs="Arial"/>
          <w:noProof/>
          <w:color w:val="000000"/>
        </w:rPr>
      </w:pPr>
    </w:p>
    <w:p w14:paraId="25125026" w14:textId="12BCA888" w:rsidR="00BB1D87" w:rsidRPr="00B95F45" w:rsidRDefault="00BB1D87" w:rsidP="00BB1D87">
      <w:pPr>
        <w:spacing w:line="276" w:lineRule="auto"/>
        <w:rPr>
          <w:rFonts w:cs="Arial"/>
          <w:b/>
          <w:noProof/>
          <w:color w:val="000000"/>
        </w:rPr>
      </w:pPr>
      <w:r>
        <w:rPr>
          <w:rFonts w:cs="Arial"/>
          <w:b/>
          <w:noProof/>
          <w:color w:val="000000"/>
          <w:sz w:val="22"/>
        </w:rPr>
        <w:t>LLC</w:t>
      </w:r>
      <w:r>
        <w:rPr>
          <w:rFonts w:cs="Arial"/>
          <w:b/>
          <w:noProof/>
          <w:color w:val="000000"/>
          <w:sz w:val="22"/>
        </w:rPr>
        <w:fldChar w:fldCharType="begin"/>
      </w:r>
      <w:r>
        <w:instrText xml:space="preserve"> XE "</w:instrText>
      </w:r>
      <w:r w:rsidRPr="00B75D12">
        <w:rPr>
          <w:rFonts w:cs="Arial"/>
          <w:bCs/>
          <w:noProof/>
          <w:color w:val="000000"/>
          <w:sz w:val="22"/>
        </w:rPr>
        <w:instrText>Limited Liability Company (LLC)</w:instrText>
      </w:r>
      <w:r>
        <w:instrText xml:space="preserve">" </w:instrText>
      </w:r>
      <w:r>
        <w:rPr>
          <w:rFonts w:cs="Arial"/>
          <w:b/>
          <w:noProof/>
          <w:color w:val="000000"/>
          <w:sz w:val="22"/>
        </w:rPr>
        <w:fldChar w:fldCharType="end"/>
      </w:r>
      <w:r>
        <w:rPr>
          <w:rFonts w:cs="Arial"/>
          <w:b/>
          <w:noProof/>
          <w:color w:val="000000"/>
          <w:sz w:val="22"/>
        </w:rPr>
        <w:t xml:space="preserve"> State Filing Fees</w:t>
      </w:r>
      <w:r w:rsidRPr="00B95F45">
        <w:rPr>
          <w:rFonts w:cs="Arial"/>
          <w:noProof/>
          <w:color w:val="000000"/>
          <w:sz w:val="22"/>
        </w:rPr>
        <w:t xml:space="preserve">. </w:t>
      </w:r>
      <w:r w:rsidRPr="00B95F45">
        <w:rPr>
          <w:rFonts w:cs="Arial"/>
          <w:noProof/>
          <w:color w:val="000000"/>
        </w:rPr>
        <w:t xml:space="preserve">The one-time fee to register an LLC ranges from $50 to $500 per state, with most in the $100 to $200 range. To find the filing fee for your state see </w:t>
      </w:r>
      <w:hyperlink r:id="rId191" w:history="1">
        <w:r w:rsidR="002D4EA8" w:rsidRPr="00640771">
          <w:rPr>
            <w:rStyle w:val="Hyperlink"/>
          </w:rPr>
          <w:t>www.upcounsel.com/annual-llc-fees-by-state</w:t>
        </w:r>
      </w:hyperlink>
      <w:r w:rsidR="002D4EA8">
        <w:t>.</w:t>
      </w:r>
    </w:p>
    <w:p w14:paraId="4A9998F2" w14:textId="77777777" w:rsidR="00BB1D87" w:rsidRPr="00B95F45" w:rsidRDefault="00BB1D87" w:rsidP="00BB1D87">
      <w:pPr>
        <w:spacing w:line="276" w:lineRule="auto"/>
        <w:jc w:val="both"/>
        <w:rPr>
          <w:rFonts w:cs="Arial"/>
          <w:b/>
          <w:noProof/>
          <w:color w:val="000000"/>
          <w:sz w:val="12"/>
        </w:rPr>
      </w:pPr>
    </w:p>
    <w:p w14:paraId="018D5F46" w14:textId="77777777" w:rsidR="00BB1D87" w:rsidRPr="003E4A1B" w:rsidRDefault="00BB1D87" w:rsidP="00BB1D87">
      <w:pPr>
        <w:spacing w:line="276" w:lineRule="auto"/>
        <w:jc w:val="both"/>
        <w:rPr>
          <w:rFonts w:cs="Arial"/>
          <w:noProof/>
          <w:color w:val="000000"/>
        </w:rPr>
      </w:pPr>
      <w:r w:rsidRPr="003E4A1B">
        <w:rPr>
          <w:rFonts w:cs="Arial"/>
          <w:b/>
          <w:noProof/>
          <w:color w:val="000000"/>
          <w:sz w:val="22"/>
        </w:rPr>
        <w:t>Minimum State Business Income Taxes</w:t>
      </w:r>
      <w:r w:rsidRPr="003E4A1B">
        <w:rPr>
          <w:rFonts w:cs="Arial"/>
          <w:b/>
          <w:noProof/>
          <w:color w:val="000000"/>
        </w:rPr>
        <w:t xml:space="preserve">.  </w:t>
      </w:r>
      <w:r w:rsidRPr="003E4A1B">
        <w:rPr>
          <w:rFonts w:cs="Arial"/>
          <w:noProof/>
          <w:color w:val="000000"/>
        </w:rPr>
        <w:t xml:space="preserve">Almost all states levy taxes on business income, ranging from 4% to 12%, but what a startup needs to know for budgeting purposes and deciding what legal structure to use, is whether their lurks in the tax code of his or her state a </w:t>
      </w:r>
      <w:r w:rsidRPr="003E4A1B">
        <w:rPr>
          <w:rFonts w:cs="Arial"/>
          <w:i/>
          <w:noProof/>
          <w:color w:val="000000"/>
          <w:u w:val="single"/>
        </w:rPr>
        <w:t>minimum</w:t>
      </w:r>
      <w:r w:rsidRPr="003E4A1B">
        <w:rPr>
          <w:rFonts w:cs="Arial"/>
          <w:noProof/>
          <w:color w:val="000000"/>
        </w:rPr>
        <w:t xml:space="preserve"> </w:t>
      </w:r>
      <w:r w:rsidRPr="003E4A1B">
        <w:rPr>
          <w:rFonts w:cs="Arial"/>
          <w:i/>
          <w:noProof/>
          <w:color w:val="000000"/>
        </w:rPr>
        <w:t>Business Entity Tax</w:t>
      </w:r>
      <w:r w:rsidRPr="003E4A1B">
        <w:rPr>
          <w:rFonts w:cs="Arial"/>
          <w:noProof/>
          <w:color w:val="000000"/>
        </w:rPr>
        <w:t xml:space="preserve">, </w:t>
      </w:r>
      <w:r w:rsidRPr="003E4A1B">
        <w:rPr>
          <w:rFonts w:cs="Arial"/>
          <w:i/>
          <w:noProof/>
          <w:color w:val="000000"/>
        </w:rPr>
        <w:t>Franchise Tax</w:t>
      </w:r>
      <w:r w:rsidRPr="003E4A1B">
        <w:rPr>
          <w:rFonts w:cs="Arial"/>
          <w:noProof/>
          <w:color w:val="000000"/>
        </w:rPr>
        <w:t xml:space="preserve">, </w:t>
      </w:r>
      <w:r w:rsidRPr="003E4A1B">
        <w:rPr>
          <w:rFonts w:cs="Arial"/>
          <w:i/>
          <w:noProof/>
          <w:color w:val="000000"/>
        </w:rPr>
        <w:t>Annual Filing Fee</w:t>
      </w:r>
      <w:r w:rsidRPr="003E4A1B">
        <w:rPr>
          <w:rFonts w:cs="Arial"/>
          <w:noProof/>
          <w:color w:val="000000"/>
        </w:rPr>
        <w:t xml:space="preserve">, or other term for a minimum tax. Although LLCs allow business income to </w:t>
      </w:r>
      <w:r w:rsidRPr="003E4A1B">
        <w:rPr>
          <w:rFonts w:cs="Arial"/>
          <w:i/>
          <w:noProof/>
          <w:color w:val="000000"/>
        </w:rPr>
        <w:t>pass through</w:t>
      </w:r>
      <w:r w:rsidRPr="003E4A1B">
        <w:rPr>
          <w:rFonts w:cs="Arial"/>
          <w:noProof/>
          <w:color w:val="000000"/>
        </w:rPr>
        <w:t xml:space="preserve"> to the owner(s), so that the owner or owners are not taxed twice, some states still expect the business entity to pay a minimum tax--even if it didn’t have any income. For information on state </w:t>
      </w:r>
      <w:r w:rsidRPr="009B02E7">
        <w:rPr>
          <w:rFonts w:cs="Arial"/>
          <w:i/>
          <w:noProof/>
          <w:color w:val="000000"/>
        </w:rPr>
        <w:t>corporate</w:t>
      </w:r>
      <w:r w:rsidRPr="003E4A1B">
        <w:rPr>
          <w:rFonts w:cs="Arial"/>
          <w:noProof/>
          <w:color w:val="000000"/>
        </w:rPr>
        <w:t xml:space="preserve"> tax rates, see</w:t>
      </w:r>
      <w:r>
        <w:rPr>
          <w:rFonts w:cs="Arial"/>
          <w:noProof/>
          <w:color w:val="000000"/>
        </w:rPr>
        <w:t xml:space="preserve"> </w:t>
      </w:r>
      <w:hyperlink r:id="rId192" w:history="1">
        <w:r>
          <w:rPr>
            <w:rStyle w:val="Hyperlink"/>
          </w:rPr>
          <w:t>taxfoundation.org/center/state-tax-policy/</w:t>
        </w:r>
      </w:hyperlink>
      <w:r w:rsidRPr="003E4A1B">
        <w:rPr>
          <w:rFonts w:cs="Arial"/>
          <w:noProof/>
          <w:color w:val="000000"/>
        </w:rPr>
        <w:t xml:space="preserve">  </w:t>
      </w:r>
    </w:p>
    <w:p w14:paraId="278CAE5D" w14:textId="77777777" w:rsidR="00BB1D87" w:rsidRPr="003E4A1B" w:rsidRDefault="00BB1D87" w:rsidP="00BB1D87">
      <w:pPr>
        <w:rPr>
          <w:rFonts w:cs="Arial"/>
          <w:noProof/>
          <w:color w:val="000000"/>
          <w:sz w:val="12"/>
        </w:rPr>
      </w:pPr>
    </w:p>
    <w:p w14:paraId="5B09E686" w14:textId="77777777" w:rsidR="00BB1D87" w:rsidRPr="003E4A1B" w:rsidRDefault="00BB1D87" w:rsidP="00BB1D87">
      <w:pPr>
        <w:rPr>
          <w:rFonts w:cs="Arial"/>
          <w:noProof/>
          <w:color w:val="000000"/>
        </w:rPr>
      </w:pPr>
      <w:r w:rsidRPr="003E4A1B">
        <w:rPr>
          <w:rFonts w:cs="Arial"/>
          <w:noProof/>
          <w:color w:val="000000"/>
        </w:rPr>
        <w:t>The federal government does</w:t>
      </w:r>
      <w:r w:rsidRPr="003E4A1B">
        <w:rPr>
          <w:rFonts w:cs="Arial"/>
          <w:i/>
          <w:noProof/>
          <w:color w:val="000000"/>
        </w:rPr>
        <w:t xml:space="preserve"> not</w:t>
      </w:r>
      <w:r w:rsidRPr="003E4A1B">
        <w:rPr>
          <w:rFonts w:cs="Arial"/>
          <w:noProof/>
          <w:color w:val="000000"/>
        </w:rPr>
        <w:t xml:space="preserve"> levy a minimum tax on companies that break even or lose money.</w:t>
      </w:r>
    </w:p>
    <w:p w14:paraId="7DE3DD4B" w14:textId="77777777" w:rsidR="00BB1D87" w:rsidRPr="005A4679" w:rsidRDefault="00BB1D87" w:rsidP="00584444">
      <w:pPr>
        <w:pStyle w:val="Heading1"/>
        <w:rPr>
          <w:sz w:val="44"/>
          <w:szCs w:val="32"/>
        </w:rPr>
      </w:pPr>
    </w:p>
    <w:p w14:paraId="7B84DFD4" w14:textId="3D446064" w:rsidR="00584444" w:rsidRPr="00647147" w:rsidRDefault="00584444" w:rsidP="00987314">
      <w:pPr>
        <w:jc w:val="center"/>
      </w:pPr>
      <w:bookmarkStart w:id="119" w:name="STEPSTOSETTINGUPTHEBUSINESS"/>
      <w:r w:rsidRPr="00987314">
        <w:rPr>
          <w:sz w:val="24"/>
          <w:szCs w:val="24"/>
        </w:rPr>
        <w:t xml:space="preserve">STEPS TO SET UP </w:t>
      </w:r>
      <w:bookmarkEnd w:id="119"/>
      <w:r w:rsidRPr="00987314">
        <w:rPr>
          <w:sz w:val="24"/>
          <w:szCs w:val="24"/>
        </w:rPr>
        <w:t>AN LLC</w:t>
      </w:r>
      <w:bookmarkEnd w:id="117"/>
      <w:bookmarkEnd w:id="118"/>
    </w:p>
    <w:p w14:paraId="338BB0EB" w14:textId="77777777" w:rsidR="00584444" w:rsidRDefault="00584444" w:rsidP="00584444"/>
    <w:p w14:paraId="110EE63D" w14:textId="693F3CF2" w:rsidR="00584444" w:rsidRPr="003E4A1B" w:rsidRDefault="00584444" w:rsidP="00BB1D87">
      <w:pPr>
        <w:spacing w:line="276" w:lineRule="auto"/>
        <w:ind w:left="360" w:hanging="360"/>
        <w:jc w:val="both"/>
        <w:rPr>
          <w:rFonts w:cs="Arial"/>
        </w:rPr>
      </w:pPr>
      <w:r w:rsidRPr="003E4A1B">
        <w:rPr>
          <w:rFonts w:cs="Arial"/>
        </w:rPr>
        <w:t xml:space="preserve">1.  </w:t>
      </w:r>
      <w:r w:rsidRPr="003E4A1B">
        <w:rPr>
          <w:rFonts w:cs="Arial"/>
        </w:rPr>
        <w:tab/>
      </w:r>
      <w:r>
        <w:rPr>
          <w:rFonts w:cs="Arial"/>
          <w:b/>
        </w:rPr>
        <w:t xml:space="preserve">Check with your Secretary of State </w:t>
      </w:r>
      <w:r w:rsidRPr="00257E0F">
        <w:rPr>
          <w:rFonts w:cs="Arial"/>
          <w:bCs/>
        </w:rPr>
        <w:t xml:space="preserve">to see if </w:t>
      </w:r>
      <w:r>
        <w:rPr>
          <w:rFonts w:cs="Arial"/>
          <w:bCs/>
        </w:rPr>
        <w:t>another business</w:t>
      </w:r>
      <w:r w:rsidRPr="00257E0F">
        <w:rPr>
          <w:rFonts w:cs="Arial"/>
          <w:bCs/>
        </w:rPr>
        <w:t xml:space="preserve"> has </w:t>
      </w:r>
      <w:r w:rsidRPr="003E4A1B">
        <w:rPr>
          <w:rFonts w:cs="Arial"/>
        </w:rPr>
        <w:t xml:space="preserve">registered </w:t>
      </w:r>
      <w:r>
        <w:rPr>
          <w:rFonts w:cs="Arial"/>
        </w:rPr>
        <w:t xml:space="preserve">the name. </w:t>
      </w:r>
      <w:r w:rsidR="00BB1D87">
        <w:rPr>
          <w:rFonts w:cs="Arial"/>
        </w:rPr>
        <w:t xml:space="preserve">Also check the U/S. Patent and </w:t>
      </w:r>
      <w:r w:rsidR="00BB1D87" w:rsidRPr="00BB1D87">
        <w:rPr>
          <w:rFonts w:cs="Arial"/>
        </w:rPr>
        <w:t xml:space="preserve">Trademark Office </w:t>
      </w:r>
      <w:hyperlink r:id="rId193" w:history="1">
        <w:r w:rsidR="00BB1D87" w:rsidRPr="00640771">
          <w:rPr>
            <w:rStyle w:val="Hyperlink"/>
            <w:rFonts w:cs="Arial"/>
          </w:rPr>
          <w:t>https://www.uspto.gov/trademarks/search</w:t>
        </w:r>
      </w:hyperlink>
      <w:r w:rsidR="00BB1D87">
        <w:rPr>
          <w:rFonts w:cs="Arial"/>
        </w:rPr>
        <w:t xml:space="preserve"> </w:t>
      </w:r>
      <w:r w:rsidRPr="00EE6666">
        <w:rPr>
          <w:rFonts w:cs="Arial"/>
        </w:rPr>
        <w:t> </w:t>
      </w:r>
      <w:r>
        <w:rPr>
          <w:rFonts w:cs="Arial"/>
        </w:rPr>
        <w:t xml:space="preserve"> to see if the </w:t>
      </w:r>
      <w:r w:rsidR="00BB1D87">
        <w:rPr>
          <w:rFonts w:cs="Arial"/>
        </w:rPr>
        <w:t>tradename</w:t>
      </w:r>
      <w:r>
        <w:rPr>
          <w:rFonts w:cs="Arial"/>
        </w:rPr>
        <w:t xml:space="preserve"> is available</w:t>
      </w:r>
      <w:hyperlink r:id="rId194" w:history="1"/>
      <w:r>
        <w:rPr>
          <w:rFonts w:cs="Arial"/>
        </w:rPr>
        <w:t xml:space="preserve">. </w:t>
      </w:r>
    </w:p>
    <w:p w14:paraId="03A374DA" w14:textId="77777777" w:rsidR="00584444" w:rsidRPr="003E4A1B" w:rsidRDefault="00584444" w:rsidP="00584444">
      <w:pPr>
        <w:spacing w:line="276" w:lineRule="auto"/>
        <w:ind w:left="360" w:hanging="360"/>
        <w:jc w:val="both"/>
        <w:rPr>
          <w:rFonts w:cs="Arial"/>
          <w:sz w:val="12"/>
        </w:rPr>
      </w:pPr>
      <w:r w:rsidRPr="003E4A1B">
        <w:rPr>
          <w:rFonts w:cs="Arial"/>
          <w:sz w:val="12"/>
        </w:rPr>
        <w:t xml:space="preserve"> </w:t>
      </w:r>
    </w:p>
    <w:p w14:paraId="30C675A3" w14:textId="44FB8906" w:rsidR="00584444" w:rsidRPr="003E4A1B" w:rsidRDefault="00584444" w:rsidP="00584444">
      <w:pPr>
        <w:spacing w:line="276" w:lineRule="auto"/>
        <w:ind w:left="360" w:hanging="360"/>
        <w:jc w:val="both"/>
        <w:rPr>
          <w:rFonts w:cs="Arial"/>
        </w:rPr>
      </w:pPr>
      <w:r w:rsidRPr="003E4A1B">
        <w:rPr>
          <w:rFonts w:cs="Arial"/>
        </w:rPr>
        <w:t xml:space="preserve">2.  </w:t>
      </w:r>
      <w:r w:rsidRPr="003E4A1B">
        <w:rPr>
          <w:rFonts w:cs="Arial"/>
        </w:rPr>
        <w:tab/>
      </w:r>
      <w:r w:rsidRPr="003E4A1B">
        <w:rPr>
          <w:rFonts w:cs="Arial"/>
          <w:b/>
        </w:rPr>
        <w:t>Arrive at an agreement among the founders as to what percentage each of you will own</w:t>
      </w:r>
      <w:r w:rsidR="00306F76" w:rsidRPr="003E4A1B">
        <w:rPr>
          <w:rFonts w:cs="Arial"/>
        </w:rPr>
        <w:t xml:space="preserve">. </w:t>
      </w:r>
      <w:r w:rsidRPr="003E4A1B">
        <w:rPr>
          <w:rFonts w:cs="Arial"/>
        </w:rPr>
        <w:t xml:space="preserve">(You can </w:t>
      </w:r>
      <w:r>
        <w:rPr>
          <w:rFonts w:cs="Arial"/>
        </w:rPr>
        <w:t xml:space="preserve">also </w:t>
      </w:r>
      <w:r w:rsidRPr="003E4A1B">
        <w:rPr>
          <w:rFonts w:cs="Arial"/>
        </w:rPr>
        <w:t xml:space="preserve">form an LLC as the sole </w:t>
      </w:r>
      <w:r w:rsidRPr="00BB1D87">
        <w:rPr>
          <w:rFonts w:cs="Arial"/>
          <w:i/>
          <w:iCs/>
        </w:rPr>
        <w:t>member</w:t>
      </w:r>
      <w:r w:rsidRPr="003E4A1B">
        <w:rPr>
          <w:rFonts w:cs="Arial"/>
        </w:rPr>
        <w:t>.)</w:t>
      </w:r>
      <w:r>
        <w:rPr>
          <w:rFonts w:cs="Arial"/>
        </w:rPr>
        <w:t xml:space="preserve">  </w:t>
      </w:r>
    </w:p>
    <w:p w14:paraId="489BA8A9" w14:textId="77777777" w:rsidR="00584444" w:rsidRPr="003E4A1B" w:rsidRDefault="00584444" w:rsidP="00584444">
      <w:pPr>
        <w:spacing w:line="276" w:lineRule="auto"/>
        <w:ind w:left="360" w:hanging="360"/>
        <w:jc w:val="both"/>
        <w:rPr>
          <w:rFonts w:cs="Arial"/>
          <w:sz w:val="12"/>
        </w:rPr>
      </w:pPr>
      <w:r w:rsidRPr="003E4A1B">
        <w:rPr>
          <w:rFonts w:cs="Arial"/>
          <w:sz w:val="12"/>
        </w:rPr>
        <w:t xml:space="preserve"> </w:t>
      </w:r>
    </w:p>
    <w:p w14:paraId="16A228F3" w14:textId="67AFF0F4" w:rsidR="00584444" w:rsidRDefault="00584444" w:rsidP="00584444">
      <w:pPr>
        <w:spacing w:line="276" w:lineRule="auto"/>
        <w:ind w:left="360" w:hanging="360"/>
        <w:jc w:val="both"/>
        <w:rPr>
          <w:rFonts w:cs="Arial"/>
        </w:rPr>
      </w:pPr>
      <w:r w:rsidRPr="003E4A1B">
        <w:rPr>
          <w:rFonts w:cs="Arial"/>
        </w:rPr>
        <w:t xml:space="preserve">3.  </w:t>
      </w:r>
      <w:r w:rsidRPr="003E4A1B">
        <w:rPr>
          <w:rFonts w:cs="Arial"/>
        </w:rPr>
        <w:tab/>
      </w:r>
      <w:r w:rsidRPr="00AC3F3D">
        <w:rPr>
          <w:rFonts w:cs="Arial"/>
          <w:b/>
          <w:bCs/>
        </w:rPr>
        <w:t>Prepare an</w:t>
      </w:r>
      <w:r>
        <w:rPr>
          <w:rFonts w:cs="Arial"/>
        </w:rPr>
        <w:t xml:space="preserve"> </w:t>
      </w:r>
      <w:r w:rsidRPr="00AD2F11">
        <w:rPr>
          <w:rFonts w:cs="Arial"/>
          <w:b/>
          <w:bCs/>
        </w:rPr>
        <w:t>Operating Agreement</w:t>
      </w:r>
      <w:r>
        <w:rPr>
          <w:rFonts w:cs="Arial"/>
        </w:rPr>
        <w:t xml:space="preserve">. </w:t>
      </w:r>
      <w:r w:rsidRPr="003C24C9">
        <w:rPr>
          <w:rFonts w:cs="Arial"/>
        </w:rPr>
        <w:t>T</w:t>
      </w:r>
      <w:r>
        <w:rPr>
          <w:rFonts w:cs="Arial"/>
        </w:rPr>
        <w:t>his a</w:t>
      </w:r>
      <w:r w:rsidRPr="003C24C9">
        <w:rPr>
          <w:rFonts w:cs="Arial"/>
        </w:rPr>
        <w:t xml:space="preserve">greement governs the operation of the LLC and defines the rights and obligations of the Members to each other and to the LLC. </w:t>
      </w:r>
      <w:r w:rsidR="00BB1D87">
        <w:rPr>
          <w:rFonts w:cs="Arial"/>
        </w:rPr>
        <w:t>(</w:t>
      </w:r>
      <w:r w:rsidRPr="003C24C9">
        <w:rPr>
          <w:rFonts w:cs="Arial"/>
        </w:rPr>
        <w:t xml:space="preserve">The  Operating Agreement is </w:t>
      </w:r>
      <w:r w:rsidRPr="00BB1D87">
        <w:rPr>
          <w:rFonts w:cs="Arial"/>
          <w:u w:val="single"/>
        </w:rPr>
        <w:t>not</w:t>
      </w:r>
      <w:r w:rsidRPr="003C24C9">
        <w:rPr>
          <w:rFonts w:cs="Arial"/>
        </w:rPr>
        <w:t xml:space="preserve"> the document you file </w:t>
      </w:r>
      <w:r>
        <w:rPr>
          <w:rFonts w:cs="Arial"/>
        </w:rPr>
        <w:t xml:space="preserve">with the state </w:t>
      </w:r>
      <w:r w:rsidR="00BB1D87">
        <w:rPr>
          <w:rFonts w:cs="Arial"/>
        </w:rPr>
        <w:t>to set up</w:t>
      </w:r>
      <w:r w:rsidRPr="003C24C9">
        <w:rPr>
          <w:rFonts w:cs="Arial"/>
        </w:rPr>
        <w:t xml:space="preserve"> an LLC. Th</w:t>
      </w:r>
      <w:r>
        <w:rPr>
          <w:rFonts w:cs="Arial"/>
        </w:rPr>
        <w:t>at</w:t>
      </w:r>
      <w:r w:rsidRPr="003C24C9">
        <w:rPr>
          <w:rFonts w:cs="Arial"/>
        </w:rPr>
        <w:t xml:space="preserve"> document is the </w:t>
      </w:r>
      <w:r w:rsidRPr="00C55457">
        <w:rPr>
          <w:rFonts w:cs="Arial"/>
          <w:i/>
          <w:iCs/>
        </w:rPr>
        <w:t>Articles of Organization</w:t>
      </w:r>
      <w:r w:rsidRPr="003C24C9">
        <w:rPr>
          <w:rFonts w:cs="Arial"/>
        </w:rPr>
        <w:t>.</w:t>
      </w:r>
      <w:r w:rsidR="00BB1D87">
        <w:rPr>
          <w:rFonts w:cs="Arial"/>
        </w:rPr>
        <w:t>)</w:t>
      </w:r>
      <w:r>
        <w:rPr>
          <w:rFonts w:cs="Arial"/>
        </w:rPr>
        <w:t xml:space="preserve">  </w:t>
      </w:r>
      <w:r w:rsidR="00BD20EF" w:rsidRPr="00956B6B">
        <w:t xml:space="preserve">A boilerplate LLC </w:t>
      </w:r>
      <w:r w:rsidR="00BD20EF" w:rsidRPr="00BD20EF">
        <w:rPr>
          <w:i/>
          <w:iCs/>
        </w:rPr>
        <w:t>Operating Agreement</w:t>
      </w:r>
      <w:r w:rsidR="00BD20EF" w:rsidRPr="00956B6B">
        <w:t xml:space="preserve"> may be downloaded</w:t>
      </w:r>
      <w:r w:rsidR="00BD20EF">
        <w:t xml:space="preserve"> from </w:t>
      </w:r>
      <w:r w:rsidR="00BD20EF" w:rsidRPr="003E4A1B">
        <w:t xml:space="preserve"> </w:t>
      </w:r>
      <w:hyperlink r:id="rId195" w:history="1">
        <w:r w:rsidR="00BD20EF" w:rsidRPr="00F50CB9">
          <w:rPr>
            <w:rStyle w:val="Hyperlink"/>
          </w:rPr>
          <w:t>www.LawDepot.com</w:t>
        </w:r>
      </w:hyperlink>
      <w:r w:rsidR="00BD20EF">
        <w:t xml:space="preserve"> or </w:t>
      </w:r>
      <w:hyperlink r:id="rId196" w:history="1">
        <w:r w:rsidR="00BD20EF" w:rsidRPr="00F50CB9">
          <w:rPr>
            <w:rStyle w:val="Hyperlink"/>
          </w:rPr>
          <w:t>www.RocketLawyer.com</w:t>
        </w:r>
      </w:hyperlink>
      <w:r w:rsidR="00BD20EF">
        <w:t xml:space="preserve"> at no charge with a limited=time free trial. </w:t>
      </w:r>
      <w:r w:rsidRPr="003E4A1B">
        <w:rPr>
          <w:rFonts w:cs="Arial"/>
        </w:rPr>
        <w:t>We recommend that you review the document with a business attorney</w:t>
      </w:r>
      <w:r w:rsidR="00BB1D87">
        <w:rPr>
          <w:rFonts w:cs="Arial"/>
        </w:rPr>
        <w:t>.</w:t>
      </w:r>
    </w:p>
    <w:p w14:paraId="6609A5AD" w14:textId="0C298408" w:rsidR="00584444" w:rsidRPr="003E4A1B" w:rsidRDefault="00584444" w:rsidP="00584444">
      <w:pPr>
        <w:spacing w:line="276" w:lineRule="auto"/>
        <w:ind w:left="360"/>
        <w:jc w:val="both"/>
        <w:rPr>
          <w:rFonts w:cs="Arial"/>
          <w:sz w:val="12"/>
        </w:rPr>
      </w:pPr>
    </w:p>
    <w:p w14:paraId="1B25CEEB" w14:textId="0F945275" w:rsidR="00584444" w:rsidRPr="003E4A1B" w:rsidRDefault="00584444" w:rsidP="00584444">
      <w:pPr>
        <w:spacing w:after="120"/>
        <w:ind w:left="360" w:hanging="360"/>
        <w:jc w:val="both"/>
        <w:rPr>
          <w:rFonts w:cs="Arial"/>
        </w:rPr>
      </w:pPr>
      <w:r w:rsidRPr="003E4A1B">
        <w:rPr>
          <w:rFonts w:cs="Arial"/>
        </w:rPr>
        <w:t xml:space="preserve">4. </w:t>
      </w:r>
      <w:r w:rsidRPr="003E4A1B">
        <w:rPr>
          <w:rFonts w:cs="Arial"/>
        </w:rPr>
        <w:tab/>
      </w:r>
      <w:r w:rsidRPr="003E4A1B">
        <w:rPr>
          <w:rFonts w:cs="Arial"/>
          <w:b/>
        </w:rPr>
        <w:t xml:space="preserve">File </w:t>
      </w:r>
      <w:bookmarkStart w:id="120" w:name="ArticlesofOrganization"/>
      <w:r>
        <w:rPr>
          <w:rFonts w:cs="Arial"/>
          <w:b/>
        </w:rPr>
        <w:t xml:space="preserve">Articles of Organization </w:t>
      </w:r>
      <w:bookmarkEnd w:id="120"/>
      <w:r w:rsidRPr="00585EF2">
        <w:rPr>
          <w:rFonts w:cs="Arial"/>
          <w:bCs/>
        </w:rPr>
        <w:t>with your Secretary of State</w:t>
      </w:r>
      <w:r>
        <w:rPr>
          <w:rFonts w:cs="Arial"/>
        </w:rPr>
        <w:t xml:space="preserve"> </w:t>
      </w:r>
      <w:r w:rsidRPr="003E4A1B">
        <w:rPr>
          <w:rFonts w:cs="Arial"/>
        </w:rPr>
        <w:t xml:space="preserve">We recommend you register in the state where your company is </w:t>
      </w:r>
      <w:r>
        <w:rPr>
          <w:rFonts w:cs="Arial"/>
        </w:rPr>
        <w:t>located</w:t>
      </w:r>
      <w:r w:rsidR="00306F76" w:rsidRPr="003E4A1B">
        <w:rPr>
          <w:rFonts w:cs="Arial"/>
        </w:rPr>
        <w:t xml:space="preserve">. </w:t>
      </w:r>
      <w:r w:rsidRPr="003E4A1B">
        <w:rPr>
          <w:rFonts w:cs="Arial"/>
        </w:rPr>
        <w:t xml:space="preserve">While some states have </w:t>
      </w:r>
      <w:r w:rsidR="003138F0" w:rsidRPr="003E4A1B">
        <w:rPr>
          <w:rFonts w:cs="Arial"/>
        </w:rPr>
        <w:t>very favorable laws</w:t>
      </w:r>
      <w:r w:rsidRPr="003E4A1B">
        <w:rPr>
          <w:rFonts w:cs="Arial"/>
        </w:rPr>
        <w:t xml:space="preserve"> for </w:t>
      </w:r>
      <w:r>
        <w:rPr>
          <w:rFonts w:cs="Arial"/>
        </w:rPr>
        <w:t>companies,</w:t>
      </w:r>
      <w:r w:rsidRPr="003E4A1B">
        <w:rPr>
          <w:rFonts w:cs="Arial"/>
        </w:rPr>
        <w:t xml:space="preserve"> there are additional fees </w:t>
      </w:r>
      <w:r>
        <w:rPr>
          <w:rFonts w:cs="Arial"/>
        </w:rPr>
        <w:t xml:space="preserve">to register in another </w:t>
      </w:r>
      <w:r w:rsidRPr="003E4A1B">
        <w:rPr>
          <w:rFonts w:cs="Arial"/>
        </w:rPr>
        <w:t>state. Once you reach $10,000,000 in sales, then consider registering in Delaware.</w:t>
      </w:r>
    </w:p>
    <w:p w14:paraId="147FC485" w14:textId="77777777" w:rsidR="00584444" w:rsidRPr="003E4A1B" w:rsidRDefault="00584444" w:rsidP="00584444">
      <w:pPr>
        <w:spacing w:line="276" w:lineRule="auto"/>
        <w:ind w:left="360" w:hanging="360"/>
        <w:jc w:val="both"/>
        <w:rPr>
          <w:rFonts w:cs="Arial"/>
          <w:sz w:val="4"/>
        </w:rPr>
      </w:pPr>
    </w:p>
    <w:p w14:paraId="04A2F02C" w14:textId="2FBAE459" w:rsidR="00584444" w:rsidRDefault="00584444" w:rsidP="00584444">
      <w:pPr>
        <w:ind w:left="360" w:hanging="360"/>
        <w:jc w:val="both"/>
        <w:rPr>
          <w:rFonts w:cs="Arial"/>
        </w:rPr>
      </w:pPr>
      <w:r w:rsidRPr="003E4A1B">
        <w:rPr>
          <w:rFonts w:cs="Arial"/>
        </w:rPr>
        <w:t xml:space="preserve">5.  </w:t>
      </w:r>
      <w:r w:rsidRPr="003E4A1B">
        <w:rPr>
          <w:rFonts w:cs="Arial"/>
        </w:rPr>
        <w:tab/>
      </w:r>
      <w:r w:rsidRPr="003E4A1B">
        <w:rPr>
          <w:rFonts w:cs="Arial"/>
          <w:b/>
        </w:rPr>
        <w:t xml:space="preserve">Register your company with the Town Clerk’s office </w:t>
      </w:r>
      <w:r w:rsidRPr="003E4A1B">
        <w:rPr>
          <w:rFonts w:cs="Arial"/>
        </w:rPr>
        <w:t>of each municipality in which you will operate. For most companies this will be your headquarters location. However, a consumer service business such as a roofing company will need to register in every town that it has customers. A Google search of “[city] Town Clerk” should connect you to the appropriate web site where you will most likely find a simple one-page form.</w:t>
      </w:r>
    </w:p>
    <w:p w14:paraId="79E470E4" w14:textId="77777777" w:rsidR="00584444" w:rsidRPr="001B4A0E" w:rsidRDefault="00584444" w:rsidP="00584444">
      <w:pPr>
        <w:spacing w:line="276" w:lineRule="auto"/>
        <w:ind w:left="360" w:hanging="360"/>
        <w:jc w:val="both"/>
        <w:rPr>
          <w:rFonts w:cs="Arial"/>
          <w:sz w:val="10"/>
        </w:rPr>
      </w:pPr>
      <w:r w:rsidRPr="001B4A0E">
        <w:rPr>
          <w:rFonts w:cs="Arial"/>
          <w:sz w:val="10"/>
        </w:rPr>
        <w:t xml:space="preserve"> </w:t>
      </w:r>
    </w:p>
    <w:p w14:paraId="4BCBE1C6" w14:textId="5A05A157" w:rsidR="00584444" w:rsidRPr="003E4A1B" w:rsidRDefault="00584444" w:rsidP="00584444">
      <w:pPr>
        <w:spacing w:line="276" w:lineRule="auto"/>
        <w:ind w:left="360" w:hanging="360"/>
        <w:jc w:val="both"/>
        <w:rPr>
          <w:rFonts w:cs="Arial"/>
        </w:rPr>
      </w:pPr>
      <w:r w:rsidRPr="003E4A1B">
        <w:rPr>
          <w:rFonts w:cs="Arial"/>
        </w:rPr>
        <w:t xml:space="preserve">6.  </w:t>
      </w:r>
      <w:r w:rsidRPr="003E4A1B">
        <w:rPr>
          <w:rFonts w:cs="Arial"/>
        </w:rPr>
        <w:tab/>
      </w:r>
      <w:r w:rsidRPr="003E4A1B">
        <w:rPr>
          <w:rFonts w:cs="Arial"/>
          <w:b/>
        </w:rPr>
        <w:t>Obtain a Sales Tax License</w:t>
      </w:r>
      <w:r w:rsidRPr="003E4A1B">
        <w:rPr>
          <w:rFonts w:cs="Arial"/>
        </w:rPr>
        <w:t xml:space="preserve"> through your state department of revenue services</w:t>
      </w:r>
      <w:r w:rsidR="00306F76" w:rsidRPr="003E4A1B">
        <w:rPr>
          <w:rFonts w:cs="Arial"/>
        </w:rPr>
        <w:t xml:space="preserve">. </w:t>
      </w:r>
      <w:r w:rsidRPr="003E4A1B">
        <w:rPr>
          <w:rFonts w:cs="Arial"/>
        </w:rPr>
        <w:t>(</w:t>
      </w:r>
      <w:r w:rsidR="002D4EA8">
        <w:rPr>
          <w:rFonts w:cs="Arial"/>
        </w:rPr>
        <w:t>Search</w:t>
      </w:r>
      <w:r w:rsidRPr="003E4A1B">
        <w:rPr>
          <w:rFonts w:cs="Arial"/>
        </w:rPr>
        <w:t xml:space="preserve"> “Sales taxes” and the name of your state.)  Some municipalities, like New York City, also require you to collect sales taxes on their behalf, so also check with the city administration in the town where your business is headquartered. </w:t>
      </w:r>
    </w:p>
    <w:p w14:paraId="67A14803" w14:textId="77777777" w:rsidR="00584444" w:rsidRPr="003E4A1B" w:rsidRDefault="00584444" w:rsidP="00584444">
      <w:pPr>
        <w:spacing w:line="276" w:lineRule="auto"/>
        <w:ind w:left="360"/>
        <w:jc w:val="both"/>
        <w:rPr>
          <w:rFonts w:cs="Arial"/>
          <w:sz w:val="8"/>
        </w:rPr>
      </w:pPr>
    </w:p>
    <w:p w14:paraId="1FF3F85D" w14:textId="0BE1B1DF" w:rsidR="00584444" w:rsidRPr="003E4A1B" w:rsidRDefault="00584444" w:rsidP="00584444">
      <w:pPr>
        <w:spacing w:line="276" w:lineRule="auto"/>
        <w:ind w:left="360" w:hanging="360"/>
        <w:jc w:val="both"/>
        <w:rPr>
          <w:rFonts w:cs="Arial"/>
        </w:rPr>
      </w:pPr>
      <w:r w:rsidRPr="003E4A1B">
        <w:rPr>
          <w:rFonts w:cs="Arial"/>
        </w:rPr>
        <w:tab/>
        <w:t>Since you will be obligated to submit periodic reports after you register for a sales tax permit, you may want to wait until you have actual sales before doing so</w:t>
      </w:r>
      <w:r w:rsidR="00C77E88" w:rsidRPr="003E4A1B">
        <w:rPr>
          <w:rFonts w:cs="Arial"/>
        </w:rPr>
        <w:t xml:space="preserve">. </w:t>
      </w:r>
    </w:p>
    <w:p w14:paraId="71078013" w14:textId="796B7052" w:rsidR="00ED3C71" w:rsidRDefault="00ED3C71">
      <w:pPr>
        <w:rPr>
          <w:rFonts w:cs="Arial"/>
          <w:b/>
          <w:iCs/>
          <w:noProof/>
          <w:color w:val="000000" w:themeColor="text1"/>
          <w:sz w:val="24"/>
          <w:szCs w:val="28"/>
        </w:rPr>
      </w:pPr>
      <w:r>
        <w:rPr>
          <w:rFonts w:cs="Arial"/>
          <w:b/>
          <w:noProof/>
          <w:color w:val="000000" w:themeColor="text1"/>
          <w:szCs w:val="28"/>
        </w:rPr>
        <w:br w:type="page"/>
      </w:r>
    </w:p>
    <w:p w14:paraId="1B6B2B0D" w14:textId="3296D5F7" w:rsidR="00F2567B" w:rsidRPr="003E4A1B" w:rsidRDefault="00DF1EF6" w:rsidP="00DF1EF6">
      <w:pPr>
        <w:pStyle w:val="BodyText"/>
        <w:tabs>
          <w:tab w:val="right" w:pos="10080"/>
        </w:tabs>
        <w:rPr>
          <w:rFonts w:ascii="Arial" w:hAnsi="Arial" w:cs="Arial"/>
          <w:bCs/>
          <w:i/>
          <w:noProof/>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w:hAnsi="Arial" w:cs="Arial"/>
          <w:b/>
          <w:noProof/>
          <w:color w:val="000000" w:themeColor="text1"/>
          <w:szCs w:val="28"/>
        </w:rPr>
        <w:t>10</w:t>
      </w:r>
      <w:r w:rsidR="00ED3C71" w:rsidRPr="00ED3C71">
        <w:rPr>
          <w:rFonts w:ascii="Arial" w:hAnsi="Arial" w:cs="Arial"/>
          <w:noProof/>
          <w:color w:val="000000" w:themeColor="text1"/>
          <w:szCs w:val="28"/>
        </w:rPr>
        <w:t xml:space="preserve"> </w:t>
      </w:r>
      <w:r w:rsidR="006532AC">
        <w:rPr>
          <w:rFonts w:ascii="Arial" w:hAnsi="Arial" w:cs="Arial"/>
          <w:i/>
        </w:rPr>
        <w:t xml:space="preserve">– </w:t>
      </w:r>
      <w:r w:rsidR="00F2567B">
        <w:rPr>
          <w:rFonts w:ascii="Arial" w:hAnsi="Arial" w:cs="Arial"/>
          <w:bCs/>
          <w:i/>
          <w:noProof/>
          <w:szCs w:val="20"/>
        </w:rPr>
        <w:t>Structure</w:t>
      </w:r>
      <w:r w:rsidR="00F2567B" w:rsidRPr="003E4A1B">
        <w:rPr>
          <w:rFonts w:ascii="Arial" w:hAnsi="Arial" w:cs="Arial"/>
          <w:bCs/>
          <w:i/>
          <w:noProof/>
          <w:szCs w:val="20"/>
        </w:rPr>
        <w:t xml:space="preserve"> and Regulatory Matters </w:t>
      </w:r>
    </w:p>
    <w:p w14:paraId="77E03BA6" w14:textId="77777777" w:rsidR="009F2DB5" w:rsidRPr="003E4A1B" w:rsidRDefault="009F2DB5" w:rsidP="009239F2">
      <w:pPr>
        <w:pStyle w:val="BodyText"/>
        <w:tabs>
          <w:tab w:val="right" w:pos="7920"/>
        </w:tabs>
        <w:rPr>
          <w:rFonts w:ascii="Arial" w:hAnsi="Arial" w:cs="Arial"/>
          <w:bCs/>
          <w:noProof/>
          <w:sz w:val="20"/>
          <w:szCs w:val="20"/>
        </w:rPr>
      </w:pPr>
    </w:p>
    <w:p w14:paraId="705D3727" w14:textId="77777777" w:rsidR="009F2DB5" w:rsidRPr="003E4A1B" w:rsidRDefault="009F2DB5" w:rsidP="009239F2">
      <w:pPr>
        <w:pStyle w:val="Heading1"/>
        <w:jc w:val="left"/>
        <w:rPr>
          <w:rFonts w:cs="Arial"/>
          <w:sz w:val="22"/>
        </w:rPr>
      </w:pPr>
    </w:p>
    <w:p w14:paraId="4319CA14" w14:textId="2B5D126E" w:rsidR="009F2DB5" w:rsidRPr="003E4A1B" w:rsidRDefault="00D43842" w:rsidP="00243DC1">
      <w:pPr>
        <w:pStyle w:val="Heading1"/>
        <w:rPr>
          <w:rFonts w:cs="Arial"/>
        </w:rPr>
      </w:pPr>
      <w:bookmarkStart w:id="121" w:name="_Toc206281868"/>
      <w:r w:rsidRPr="00D43842">
        <w:t>1.</w:t>
      </w:r>
      <w:r w:rsidR="00092C83">
        <w:rPr>
          <w:rFonts w:cs="Arial"/>
        </w:rPr>
        <w:t>10</w:t>
      </w:r>
      <w:r w:rsidR="00E10D8B">
        <w:rPr>
          <w:rFonts w:cs="Arial"/>
        </w:rPr>
        <w:t xml:space="preserve">.4 </w:t>
      </w:r>
      <w:r w:rsidR="00243DC1" w:rsidRPr="003E4A1B">
        <w:rPr>
          <w:rFonts w:cs="Arial"/>
        </w:rPr>
        <w:t xml:space="preserve"> </w:t>
      </w:r>
      <w:r w:rsidR="009F2DB5" w:rsidRPr="003E4A1B">
        <w:rPr>
          <w:rFonts w:cs="Arial"/>
        </w:rPr>
        <w:t xml:space="preserve"> </w:t>
      </w:r>
      <w:bookmarkStart w:id="122" w:name="BUSINESSLICENSES"/>
      <w:r w:rsidR="009F2DB5" w:rsidRPr="003E4A1B">
        <w:rPr>
          <w:rFonts w:cs="Arial"/>
        </w:rPr>
        <w:t>Business Licenses</w:t>
      </w:r>
      <w:bookmarkEnd w:id="121"/>
      <w:r w:rsidR="009F2DB5" w:rsidRPr="003E4A1B">
        <w:rPr>
          <w:rFonts w:cs="Arial"/>
        </w:rPr>
        <w:t xml:space="preserve">  </w:t>
      </w:r>
      <w:bookmarkEnd w:id="122"/>
    </w:p>
    <w:p w14:paraId="4F6A454B" w14:textId="77777777" w:rsidR="00EC290C" w:rsidRPr="003E4A1B" w:rsidRDefault="00EC290C" w:rsidP="00EC290C">
      <w:pPr>
        <w:rPr>
          <w:rFonts w:cs="Arial"/>
        </w:rPr>
      </w:pPr>
    </w:p>
    <w:p w14:paraId="3AF13AE5" w14:textId="77777777" w:rsidR="00EC290C" w:rsidRPr="003E4A1B" w:rsidRDefault="00EC290C" w:rsidP="00EC290C">
      <w:pPr>
        <w:spacing w:line="276" w:lineRule="auto"/>
        <w:ind w:left="360" w:hanging="360"/>
        <w:rPr>
          <w:rFonts w:cs="Arial"/>
          <w:b/>
        </w:rPr>
      </w:pPr>
    </w:p>
    <w:p w14:paraId="02380F2D" w14:textId="377300D0" w:rsidR="001B5188" w:rsidRPr="004544FB" w:rsidRDefault="004544FB" w:rsidP="004544FB">
      <w:pPr>
        <w:spacing w:after="60" w:line="276" w:lineRule="auto"/>
        <w:jc w:val="both"/>
        <w:rPr>
          <w:rFonts w:cs="Arial"/>
          <w:bCs/>
          <w:sz w:val="22"/>
          <w:szCs w:val="22"/>
        </w:rPr>
      </w:pPr>
      <w:r w:rsidRPr="004544FB">
        <w:rPr>
          <w:rFonts w:cs="Arial"/>
          <w:bCs/>
          <w:sz w:val="22"/>
          <w:szCs w:val="22"/>
        </w:rPr>
        <w:t xml:space="preserve">If you are involved with any of these industries, you may require one or more business licenses from LOCAL, STATE </w:t>
      </w:r>
      <w:r w:rsidRPr="004544FB">
        <w:rPr>
          <w:rFonts w:cs="Arial"/>
          <w:bCs/>
          <w:sz w:val="22"/>
          <w:szCs w:val="22"/>
          <w:u w:val="single"/>
        </w:rPr>
        <w:t>and/or</w:t>
      </w:r>
      <w:r w:rsidRPr="004544FB">
        <w:rPr>
          <w:rFonts w:cs="Arial"/>
          <w:bCs/>
          <w:sz w:val="22"/>
          <w:szCs w:val="22"/>
        </w:rPr>
        <w:t xml:space="preserve"> FEDERAL AGENCIES”</w:t>
      </w:r>
    </w:p>
    <w:p w14:paraId="6368A165" w14:textId="4E90282D" w:rsidR="004544FB" w:rsidRDefault="004544FB" w:rsidP="00F34A03">
      <w:pPr>
        <w:numPr>
          <w:ilvl w:val="0"/>
          <w:numId w:val="61"/>
        </w:numPr>
        <w:spacing w:after="60" w:line="276" w:lineRule="auto"/>
        <w:ind w:left="907"/>
        <w:jc w:val="both"/>
        <w:rPr>
          <w:rFonts w:cs="Arial"/>
          <w:lang w:val="en"/>
        </w:rPr>
      </w:pPr>
      <w:r>
        <w:rPr>
          <w:rFonts w:cs="Arial"/>
          <w:lang w:val="en"/>
        </w:rPr>
        <w:t xml:space="preserve">Agriculture </w:t>
      </w:r>
      <w:r w:rsidR="00EF702C">
        <w:rPr>
          <w:rFonts w:cs="Arial"/>
          <w:lang w:val="en"/>
        </w:rPr>
        <w:t xml:space="preserve"> </w:t>
      </w:r>
    </w:p>
    <w:p w14:paraId="22EEDB15" w14:textId="57A4AC08"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Alcohol</w:t>
      </w:r>
    </w:p>
    <w:p w14:paraId="40578999"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Auctions</w:t>
      </w:r>
    </w:p>
    <w:p w14:paraId="14C4AA95" w14:textId="77777777" w:rsidR="004544FB" w:rsidRDefault="004544FB" w:rsidP="00F34A03">
      <w:pPr>
        <w:numPr>
          <w:ilvl w:val="0"/>
          <w:numId w:val="61"/>
        </w:numPr>
        <w:spacing w:after="60" w:line="276" w:lineRule="auto"/>
        <w:ind w:left="907"/>
        <w:jc w:val="both"/>
        <w:rPr>
          <w:rFonts w:cs="Arial"/>
          <w:lang w:val="en"/>
        </w:rPr>
      </w:pPr>
      <w:r>
        <w:rPr>
          <w:rFonts w:cs="Arial"/>
          <w:lang w:val="en"/>
        </w:rPr>
        <w:t>Aviation</w:t>
      </w:r>
    </w:p>
    <w:p w14:paraId="79468BAB" w14:textId="0F323916"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Broadcasting</w:t>
      </w:r>
      <w:r>
        <w:rPr>
          <w:rFonts w:cs="Arial"/>
          <w:lang w:val="en"/>
        </w:rPr>
        <w:t xml:space="preserve"> (Radio and TV)</w:t>
      </w:r>
    </w:p>
    <w:p w14:paraId="22691E34"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Construction</w:t>
      </w:r>
    </w:p>
    <w:p w14:paraId="35B866C4"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Day care</w:t>
      </w:r>
    </w:p>
    <w:p w14:paraId="7E4B37AE"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Dry cleaning</w:t>
      </w:r>
    </w:p>
    <w:p w14:paraId="26A3FD2E"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Energy</w:t>
      </w:r>
    </w:p>
    <w:p w14:paraId="0B1DDD1F" w14:textId="20269A15"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Firearms</w:t>
      </w:r>
      <w:r w:rsidR="004544FB">
        <w:rPr>
          <w:rFonts w:cs="Arial"/>
          <w:lang w:val="en"/>
        </w:rPr>
        <w:t xml:space="preserve"> and ammunition, explosives</w:t>
      </w:r>
    </w:p>
    <w:p w14:paraId="0DDF5871" w14:textId="77777777" w:rsidR="004544FB" w:rsidRDefault="004544FB" w:rsidP="00F34A03">
      <w:pPr>
        <w:numPr>
          <w:ilvl w:val="0"/>
          <w:numId w:val="61"/>
        </w:numPr>
        <w:spacing w:after="60" w:line="276" w:lineRule="auto"/>
        <w:ind w:left="907"/>
        <w:jc w:val="both"/>
        <w:rPr>
          <w:rFonts w:cs="Arial"/>
          <w:lang w:val="en"/>
        </w:rPr>
      </w:pPr>
      <w:r w:rsidRPr="004544FB">
        <w:rPr>
          <w:rFonts w:cs="Arial"/>
        </w:rPr>
        <w:t>Fish and wildlife</w:t>
      </w:r>
      <w:r w:rsidRPr="004544FB">
        <w:rPr>
          <w:rFonts w:cs="Arial"/>
          <w:lang w:val="en"/>
        </w:rPr>
        <w:t xml:space="preserve"> </w:t>
      </w:r>
    </w:p>
    <w:p w14:paraId="13B8AEEE" w14:textId="7015C2CE"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 xml:space="preserve">Food service </w:t>
      </w:r>
    </w:p>
    <w:p w14:paraId="2F1B8A92"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Gambling</w:t>
      </w:r>
    </w:p>
    <w:p w14:paraId="17BC2C8A" w14:textId="4FC7E59E" w:rsidR="001B5188" w:rsidRDefault="001B5188" w:rsidP="00F34A03">
      <w:pPr>
        <w:numPr>
          <w:ilvl w:val="0"/>
          <w:numId w:val="61"/>
        </w:numPr>
        <w:shd w:val="clear" w:color="auto" w:fill="FFFFFF"/>
        <w:spacing w:after="60" w:line="276" w:lineRule="auto"/>
        <w:ind w:left="907"/>
        <w:rPr>
          <w:rFonts w:cs="Arial"/>
          <w:color w:val="1B1B1B"/>
        </w:rPr>
      </w:pPr>
      <w:r>
        <w:rPr>
          <w:rFonts w:cs="Arial"/>
          <w:lang w:val="en"/>
        </w:rPr>
        <w:t>M</w:t>
      </w:r>
      <w:r w:rsidRPr="001B5188">
        <w:rPr>
          <w:rFonts w:cs="Arial"/>
          <w:lang w:val="en"/>
        </w:rPr>
        <w:t>anufacturing</w:t>
      </w:r>
      <w:r w:rsidRPr="001B5188">
        <w:rPr>
          <w:rFonts w:cs="Arial"/>
          <w:color w:val="1B1B1B"/>
        </w:rPr>
        <w:t xml:space="preserve"> </w:t>
      </w:r>
    </w:p>
    <w:p w14:paraId="6044779D" w14:textId="6F00D6F9" w:rsid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 xml:space="preserve">Maritime </w:t>
      </w:r>
    </w:p>
    <w:p w14:paraId="14E01C17" w14:textId="2DD1AF72" w:rsidR="001B5188" w:rsidRDefault="001B5188" w:rsidP="00F34A03">
      <w:pPr>
        <w:numPr>
          <w:ilvl w:val="0"/>
          <w:numId w:val="61"/>
        </w:numPr>
        <w:shd w:val="clear" w:color="auto" w:fill="FFFFFF"/>
        <w:spacing w:after="60" w:line="276" w:lineRule="auto"/>
        <w:ind w:left="907"/>
        <w:rPr>
          <w:rFonts w:cs="Arial"/>
          <w:color w:val="1B1B1B"/>
        </w:rPr>
      </w:pPr>
      <w:r>
        <w:rPr>
          <w:rFonts w:cs="Arial"/>
          <w:color w:val="1B1B1B"/>
        </w:rPr>
        <w:t>Mining and Drilling</w:t>
      </w:r>
    </w:p>
    <w:p w14:paraId="4E9FE006" w14:textId="16995F0C"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Plumbing</w:t>
      </w:r>
    </w:p>
    <w:p w14:paraId="66622FFA"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Recycling</w:t>
      </w:r>
    </w:p>
    <w:p w14:paraId="5FD775F1"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Restaurants</w:t>
      </w:r>
    </w:p>
    <w:p w14:paraId="67D47C82" w14:textId="77777777"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Retail</w:t>
      </w:r>
    </w:p>
    <w:p w14:paraId="5DB97EE3"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Spas and beauty parlors</w:t>
      </w:r>
    </w:p>
    <w:p w14:paraId="3045A761" w14:textId="77777777" w:rsidR="001B5188" w:rsidRPr="001B5188" w:rsidRDefault="001B5188" w:rsidP="00F34A03">
      <w:pPr>
        <w:numPr>
          <w:ilvl w:val="0"/>
          <w:numId w:val="61"/>
        </w:numPr>
        <w:spacing w:after="60" w:line="276" w:lineRule="auto"/>
        <w:ind w:left="907"/>
        <w:jc w:val="both"/>
        <w:rPr>
          <w:rFonts w:cs="Arial"/>
          <w:lang w:val="en"/>
        </w:rPr>
      </w:pPr>
      <w:r w:rsidRPr="001B5188">
        <w:rPr>
          <w:rFonts w:cs="Arial"/>
          <w:lang w:val="en"/>
        </w:rPr>
        <w:t>Tobacco</w:t>
      </w:r>
    </w:p>
    <w:p w14:paraId="5AD5CD41" w14:textId="77777777" w:rsid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 xml:space="preserve">Transportation </w:t>
      </w:r>
    </w:p>
    <w:p w14:paraId="7B32F0B4" w14:textId="0A362929" w:rsidR="001B5188" w:rsidRPr="001B5188" w:rsidRDefault="001B5188" w:rsidP="00F34A03">
      <w:pPr>
        <w:numPr>
          <w:ilvl w:val="0"/>
          <w:numId w:val="61"/>
        </w:numPr>
        <w:shd w:val="clear" w:color="auto" w:fill="FFFFFF"/>
        <w:spacing w:after="60" w:line="276" w:lineRule="auto"/>
        <w:ind w:left="907"/>
        <w:rPr>
          <w:rFonts w:cs="Arial"/>
          <w:color w:val="1B1B1B"/>
        </w:rPr>
      </w:pPr>
      <w:r w:rsidRPr="001B5188">
        <w:rPr>
          <w:rFonts w:cs="Arial"/>
          <w:color w:val="1B1B1B"/>
        </w:rPr>
        <w:t>Vending machines</w:t>
      </w:r>
    </w:p>
    <w:p w14:paraId="1B6BEB20" w14:textId="5C3A6179" w:rsidR="004544FB" w:rsidRDefault="004544FB" w:rsidP="00EF702C">
      <w:pPr>
        <w:spacing w:line="276" w:lineRule="auto"/>
        <w:jc w:val="both"/>
        <w:rPr>
          <w:rFonts w:cs="Arial"/>
        </w:rPr>
      </w:pPr>
      <w:r w:rsidRPr="007870FD">
        <w:rPr>
          <w:rFonts w:cs="Arial"/>
          <w:bCs/>
          <w:sz w:val="12"/>
          <w:szCs w:val="12"/>
        </w:rPr>
        <w:br/>
      </w:r>
      <w:r>
        <w:rPr>
          <w:rFonts w:cs="Arial"/>
        </w:rPr>
        <w:t>LOCAL LICENSES</w:t>
      </w:r>
      <w:r w:rsidR="007870FD">
        <w:rPr>
          <w:rFonts w:cs="Arial"/>
        </w:rPr>
        <w:t xml:space="preserve"> and PERMITS</w:t>
      </w:r>
      <w:r w:rsidR="00306F76">
        <w:rPr>
          <w:rFonts w:cs="Arial"/>
        </w:rPr>
        <w:t xml:space="preserve">. </w:t>
      </w:r>
      <w:r w:rsidRPr="003E4A1B">
        <w:rPr>
          <w:rFonts w:cs="Arial"/>
        </w:rPr>
        <w:t>Check with your town</w:t>
      </w:r>
      <w:r w:rsidR="007870FD">
        <w:rPr>
          <w:rFonts w:cs="Arial"/>
        </w:rPr>
        <w:t xml:space="preserve"> and county</w:t>
      </w:r>
      <w:r w:rsidRPr="003E4A1B">
        <w:rPr>
          <w:rFonts w:cs="Arial"/>
        </w:rPr>
        <w:t xml:space="preserve"> clerk</w:t>
      </w:r>
      <w:r w:rsidR="007870FD">
        <w:rPr>
          <w:rFonts w:cs="Arial"/>
        </w:rPr>
        <w:t>s</w:t>
      </w:r>
      <w:r w:rsidRPr="003E4A1B">
        <w:rPr>
          <w:rFonts w:cs="Arial"/>
        </w:rPr>
        <w:t xml:space="preserve"> to ascertain what may be required</w:t>
      </w:r>
      <w:r w:rsidR="00306F76" w:rsidRPr="003E4A1B">
        <w:rPr>
          <w:rFonts w:cs="Arial"/>
        </w:rPr>
        <w:t xml:space="preserve">. </w:t>
      </w:r>
      <w:r w:rsidRPr="003E4A1B">
        <w:rPr>
          <w:rFonts w:cs="Arial"/>
        </w:rPr>
        <w:t xml:space="preserve">For most businesses, </w:t>
      </w:r>
      <w:r w:rsidR="007870FD">
        <w:rPr>
          <w:rFonts w:cs="Arial"/>
        </w:rPr>
        <w:t>local governments</w:t>
      </w:r>
      <w:r w:rsidRPr="003E4A1B">
        <w:rPr>
          <w:rFonts w:cs="Arial"/>
        </w:rPr>
        <w:t xml:space="preserve"> will require only that you register. The cost usually ranges from $25 to $50. </w:t>
      </w:r>
    </w:p>
    <w:p w14:paraId="616FBDAE" w14:textId="7D656868" w:rsidR="007870FD" w:rsidRPr="003E4A1B" w:rsidRDefault="007870FD" w:rsidP="00AC3F3D">
      <w:pPr>
        <w:spacing w:before="60" w:line="276" w:lineRule="auto"/>
        <w:jc w:val="both"/>
        <w:rPr>
          <w:rFonts w:cs="Arial"/>
        </w:rPr>
      </w:pPr>
      <w:r>
        <w:rPr>
          <w:rFonts w:cs="Arial"/>
        </w:rPr>
        <w:t>I</w:t>
      </w:r>
      <w:r w:rsidR="00EF702C">
        <w:rPr>
          <w:rFonts w:cs="Arial"/>
        </w:rPr>
        <w:t>t is</w:t>
      </w:r>
      <w:r>
        <w:rPr>
          <w:rFonts w:cs="Arial"/>
        </w:rPr>
        <w:t xml:space="preserve"> also </w:t>
      </w:r>
      <w:r w:rsidR="00EF702C">
        <w:rPr>
          <w:rFonts w:cs="Arial"/>
        </w:rPr>
        <w:t>wise</w:t>
      </w:r>
      <w:r>
        <w:rPr>
          <w:rFonts w:cs="Arial"/>
        </w:rPr>
        <w:t xml:space="preserve"> to check with the local fire department to make sure your intended business location can be occupied.</w:t>
      </w:r>
    </w:p>
    <w:p w14:paraId="1076B807" w14:textId="77777777" w:rsidR="008C6F83" w:rsidRPr="008C6F83" w:rsidRDefault="008C6F83" w:rsidP="00EF702C">
      <w:pPr>
        <w:spacing w:line="276" w:lineRule="auto"/>
        <w:jc w:val="both"/>
        <w:rPr>
          <w:rFonts w:cs="Arial"/>
          <w:bCs/>
          <w:sz w:val="12"/>
          <w:szCs w:val="12"/>
        </w:rPr>
      </w:pPr>
    </w:p>
    <w:p w14:paraId="42100CB5" w14:textId="7CC44422" w:rsidR="008C6F83" w:rsidRDefault="008C6F83" w:rsidP="00EF702C">
      <w:pPr>
        <w:spacing w:line="276" w:lineRule="auto"/>
        <w:jc w:val="both"/>
        <w:rPr>
          <w:rFonts w:cs="Arial"/>
          <w:bCs/>
        </w:rPr>
      </w:pPr>
      <w:r>
        <w:rPr>
          <w:rFonts w:cs="Arial"/>
          <w:bCs/>
        </w:rPr>
        <w:t xml:space="preserve">ZONING RESTRICTIONS. </w:t>
      </w:r>
      <w:r w:rsidRPr="003E4A1B">
        <w:rPr>
          <w:rFonts w:cs="Arial"/>
          <w:bCs/>
        </w:rPr>
        <w:t>When you visit your town clerk to register your business, check to see if your business location is zoned to permit your type of business; and what limitations there might be on signage, noise, use of hazardous materials, minimum parking spaces required; and if a food service business, the health department codes.</w:t>
      </w:r>
    </w:p>
    <w:p w14:paraId="6F6CEF44" w14:textId="77777777" w:rsidR="004544FB" w:rsidRPr="007870FD" w:rsidRDefault="004544FB" w:rsidP="00EF702C">
      <w:pPr>
        <w:spacing w:line="276" w:lineRule="auto"/>
        <w:jc w:val="both"/>
        <w:rPr>
          <w:rFonts w:cs="Arial"/>
          <w:bCs/>
          <w:sz w:val="12"/>
          <w:szCs w:val="12"/>
        </w:rPr>
      </w:pPr>
    </w:p>
    <w:p w14:paraId="3FC8456E" w14:textId="0C0D7E91" w:rsidR="001B5188" w:rsidRDefault="004544FB" w:rsidP="00EF702C">
      <w:pPr>
        <w:spacing w:line="276" w:lineRule="auto"/>
        <w:jc w:val="both"/>
        <w:rPr>
          <w:rFonts w:cs="Arial"/>
          <w:bCs/>
        </w:rPr>
      </w:pPr>
      <w:r>
        <w:rPr>
          <w:rFonts w:cs="Arial"/>
          <w:bCs/>
        </w:rPr>
        <w:t>STATE LICENSING DEPARTMENTS.</w:t>
      </w:r>
      <w:r w:rsidR="00AC3F3D">
        <w:rPr>
          <w:rFonts w:cs="Arial"/>
          <w:bCs/>
        </w:rPr>
        <w:t xml:space="preserve"> See</w:t>
      </w:r>
      <w:r>
        <w:rPr>
          <w:rFonts w:cs="Arial"/>
          <w:bCs/>
        </w:rPr>
        <w:t xml:space="preserve"> </w:t>
      </w:r>
      <w:hyperlink r:id="rId197" w:history="1">
        <w:r w:rsidRPr="004D6722">
          <w:rPr>
            <w:rStyle w:val="Hyperlink"/>
            <w:rFonts w:cs="Arial"/>
            <w:bCs/>
          </w:rPr>
          <w:t>https://www.constantcontact.com/blog/state-business-licenses/</w:t>
        </w:r>
      </w:hyperlink>
      <w:r>
        <w:rPr>
          <w:rFonts w:cs="Arial"/>
          <w:bCs/>
        </w:rPr>
        <w:t xml:space="preserve"> </w:t>
      </w:r>
    </w:p>
    <w:p w14:paraId="40BC3B88" w14:textId="159CDB0E" w:rsidR="001B5188" w:rsidRPr="001B5188" w:rsidRDefault="004544FB" w:rsidP="00EF702C">
      <w:pPr>
        <w:spacing w:line="276" w:lineRule="auto"/>
        <w:jc w:val="both"/>
        <w:rPr>
          <w:rFonts w:cs="Arial"/>
        </w:rPr>
      </w:pPr>
      <w:r>
        <w:rPr>
          <w:rFonts w:cs="Arial"/>
          <w:bCs/>
        </w:rPr>
        <w:t xml:space="preserve">If you need help, consult with your nearest </w:t>
      </w:r>
      <w:r w:rsidR="001B5188" w:rsidRPr="001B5188">
        <w:rPr>
          <w:rFonts w:cs="Arial"/>
        </w:rPr>
        <w:t>Small Business Development Center (SBDC)</w:t>
      </w:r>
      <w:r>
        <w:rPr>
          <w:rFonts w:cs="Arial"/>
        </w:rPr>
        <w:t>.</w:t>
      </w:r>
    </w:p>
    <w:p w14:paraId="5ED63D9B" w14:textId="662438CA" w:rsidR="001B5188" w:rsidRPr="003E4A1B" w:rsidRDefault="001B5188" w:rsidP="00EF702C">
      <w:pPr>
        <w:spacing w:line="276" w:lineRule="auto"/>
        <w:jc w:val="both"/>
        <w:rPr>
          <w:rFonts w:cs="Arial"/>
          <w:bCs/>
        </w:rPr>
      </w:pPr>
      <w:hyperlink r:id="rId198" w:history="1">
        <w:r w:rsidRPr="004D6722">
          <w:rPr>
            <w:rStyle w:val="Hyperlink"/>
            <w:rFonts w:cs="Arial"/>
            <w:bCs/>
          </w:rPr>
          <w:t>https://www.sba.gov/local-assistance/resource-partners/small-business-development-centers-sbdc</w:t>
        </w:r>
      </w:hyperlink>
      <w:r>
        <w:rPr>
          <w:rFonts w:cs="Arial"/>
          <w:bCs/>
        </w:rPr>
        <w:t xml:space="preserve"> </w:t>
      </w:r>
    </w:p>
    <w:p w14:paraId="55082401" w14:textId="77777777" w:rsidR="002A59A8" w:rsidRPr="003E4A1B" w:rsidRDefault="002A59A8" w:rsidP="00EF702C">
      <w:pPr>
        <w:spacing w:line="276" w:lineRule="auto"/>
        <w:ind w:left="360" w:hanging="360"/>
        <w:jc w:val="both"/>
        <w:rPr>
          <w:rFonts w:cs="Arial"/>
          <w:b/>
          <w:bCs/>
        </w:rPr>
      </w:pPr>
    </w:p>
    <w:p w14:paraId="1475B487" w14:textId="77777777" w:rsidR="007870FD" w:rsidRDefault="007870FD" w:rsidP="00EF702C">
      <w:pPr>
        <w:spacing w:line="276" w:lineRule="auto"/>
        <w:ind w:left="360" w:hanging="360"/>
        <w:jc w:val="both"/>
        <w:rPr>
          <w:rFonts w:cs="Arial"/>
          <w:szCs w:val="32"/>
        </w:rPr>
      </w:pPr>
      <w:r w:rsidRPr="007870FD">
        <w:rPr>
          <w:rFonts w:cs="Arial"/>
          <w:szCs w:val="32"/>
        </w:rPr>
        <w:t>FEDERAL LICENSES AND PERM</w:t>
      </w:r>
      <w:r>
        <w:rPr>
          <w:rFonts w:cs="Arial"/>
          <w:szCs w:val="32"/>
        </w:rPr>
        <w:t>I</w:t>
      </w:r>
      <w:r w:rsidRPr="007870FD">
        <w:rPr>
          <w:rFonts w:cs="Arial"/>
          <w:szCs w:val="32"/>
        </w:rPr>
        <w:t xml:space="preserve">TS. </w:t>
      </w:r>
    </w:p>
    <w:p w14:paraId="0DA11556" w14:textId="15BA87FF" w:rsidR="009F2DB5" w:rsidRPr="007870FD" w:rsidRDefault="00AC3F3D" w:rsidP="00EF702C">
      <w:pPr>
        <w:spacing w:line="276" w:lineRule="auto"/>
        <w:ind w:left="360" w:hanging="360"/>
        <w:jc w:val="both"/>
        <w:rPr>
          <w:rFonts w:cs="Arial"/>
          <w:szCs w:val="32"/>
        </w:rPr>
      </w:pPr>
      <w:r>
        <w:t xml:space="preserve">See </w:t>
      </w:r>
      <w:hyperlink r:id="rId199" w:anchor="federal-licenses-and-permits" w:history="1">
        <w:r w:rsidRPr="00C247F9">
          <w:rPr>
            <w:rStyle w:val="Hyperlink"/>
            <w:rFonts w:cs="Arial"/>
            <w:szCs w:val="32"/>
          </w:rPr>
          <w:t>www.sba.gov/business-guide/launch-your-business/apply-licenses-permits#federal-licenses-and-permits</w:t>
        </w:r>
      </w:hyperlink>
      <w:r w:rsidR="007870FD">
        <w:rPr>
          <w:rFonts w:cs="Arial"/>
          <w:szCs w:val="32"/>
        </w:rPr>
        <w:t xml:space="preserve"> </w:t>
      </w:r>
    </w:p>
    <w:p w14:paraId="124FB716" w14:textId="77777777" w:rsidR="004544FB" w:rsidRPr="003E4A1B" w:rsidRDefault="004544FB" w:rsidP="004544FB">
      <w:pPr>
        <w:spacing w:line="276" w:lineRule="auto"/>
        <w:ind w:left="360" w:hanging="360"/>
        <w:jc w:val="both"/>
        <w:rPr>
          <w:rFonts w:cs="Arial"/>
          <w:sz w:val="12"/>
        </w:rPr>
      </w:pPr>
    </w:p>
    <w:p w14:paraId="16074B59" w14:textId="5D35CCD4" w:rsidR="00F2567B"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6532AC" w:rsidRPr="00C34839">
        <w:rPr>
          <w:rFonts w:ascii="Arial" w:hAnsi="Arial" w:cs="Arial"/>
          <w:i/>
          <w:position w:val="2"/>
        </w:rPr>
        <w:t xml:space="preserve">– </w:t>
      </w:r>
      <w:r w:rsidR="00F2567B" w:rsidRPr="00ED3C71">
        <w:rPr>
          <w:rFonts w:ascii="Arial" w:hAnsi="Arial" w:cs="Arial"/>
          <w:bCs/>
          <w:i/>
          <w:noProof/>
          <w:szCs w:val="20"/>
        </w:rPr>
        <w:t>Raising Startup Capital</w:t>
      </w:r>
    </w:p>
    <w:p w14:paraId="5B04FF19" w14:textId="77777777" w:rsidR="0010680F" w:rsidRPr="003E4A1B" w:rsidRDefault="0010680F" w:rsidP="00780A40">
      <w:pPr>
        <w:pStyle w:val="Caption"/>
        <w:rPr>
          <w:rFonts w:ascii="Arial" w:hAnsi="Arial" w:cs="Arial"/>
        </w:rPr>
      </w:pPr>
    </w:p>
    <w:p w14:paraId="69BB4D74" w14:textId="77777777" w:rsidR="00964425" w:rsidRPr="003E4A1B" w:rsidRDefault="00964425" w:rsidP="0001619B">
      <w:pPr>
        <w:pStyle w:val="Title"/>
      </w:pPr>
    </w:p>
    <w:p w14:paraId="51974025" w14:textId="7BA41D1F" w:rsidR="004207BF" w:rsidRPr="003E4A1B" w:rsidRDefault="00D43842" w:rsidP="0001619B">
      <w:pPr>
        <w:pStyle w:val="Title"/>
      </w:pPr>
      <w:bookmarkStart w:id="123" w:name="_Toc206281869"/>
      <w:r>
        <w:t>1.</w:t>
      </w:r>
      <w:r w:rsidR="00040E30">
        <w:t>1</w:t>
      </w:r>
      <w:r w:rsidR="00092C83">
        <w:t>1</w:t>
      </w:r>
      <w:r w:rsidR="00290AB8" w:rsidRPr="003E4A1B">
        <w:t xml:space="preserve"> – </w:t>
      </w:r>
      <w:r w:rsidR="002E3FFA" w:rsidRPr="003E4A1B">
        <w:t xml:space="preserve">Raising </w:t>
      </w:r>
      <w:r w:rsidR="007658C3" w:rsidRPr="003E4A1B">
        <w:t xml:space="preserve">Startup </w:t>
      </w:r>
      <w:r w:rsidR="004207BF" w:rsidRPr="003E4A1B">
        <w:t>Capital</w:t>
      </w:r>
      <w:bookmarkEnd w:id="123"/>
    </w:p>
    <w:p w14:paraId="32849F96" w14:textId="77777777" w:rsidR="00FA05AB" w:rsidRPr="003E4A1B" w:rsidRDefault="001A6F84" w:rsidP="001A6F84">
      <w:pPr>
        <w:rPr>
          <w:rFonts w:cs="Arial"/>
        </w:rPr>
      </w:pPr>
      <w:r w:rsidRPr="003E4A1B">
        <w:rPr>
          <w:rFonts w:cs="Arial"/>
        </w:rPr>
        <w:t xml:space="preserve"> </w:t>
      </w:r>
    </w:p>
    <w:p w14:paraId="24EB16A9" w14:textId="77777777" w:rsidR="001A6F84" w:rsidRDefault="001A6F84" w:rsidP="001A6F84">
      <w:pPr>
        <w:rPr>
          <w:rFonts w:cs="Arial"/>
        </w:rPr>
      </w:pPr>
    </w:p>
    <w:p w14:paraId="3E960F2A" w14:textId="77777777" w:rsidR="003E4224" w:rsidRPr="003E4A1B" w:rsidRDefault="003E4224" w:rsidP="001A6F84">
      <w:pPr>
        <w:rPr>
          <w:rFonts w:cs="Arial"/>
        </w:rPr>
      </w:pPr>
    </w:p>
    <w:p w14:paraId="69D10AB6" w14:textId="64FC89F2" w:rsidR="00CD7682" w:rsidRPr="003E4A1B" w:rsidRDefault="00662C34" w:rsidP="00040E30">
      <w:pPr>
        <w:pStyle w:val="Subtitle"/>
        <w:ind w:left="1890"/>
        <w:jc w:val="left"/>
      </w:pPr>
      <w:r>
        <w:rPr>
          <w:szCs w:val="28"/>
        </w:rPr>
        <w:t>1</w:t>
      </w:r>
      <w:r w:rsidRPr="00662C34">
        <w:rPr>
          <w:spacing w:val="24"/>
          <w:szCs w:val="28"/>
        </w:rPr>
        <w:t>.</w:t>
      </w:r>
      <w:r w:rsidR="00040E30">
        <w:t>1</w:t>
      </w:r>
      <w:r w:rsidR="00092C83">
        <w:t>1</w:t>
      </w:r>
      <w:r w:rsidR="00E10D8B">
        <w:t xml:space="preserve">.1 </w:t>
      </w:r>
      <w:r w:rsidR="00FA05AB" w:rsidRPr="003E4A1B">
        <w:t xml:space="preserve">  </w:t>
      </w:r>
      <w:r w:rsidR="00CD7682" w:rsidRPr="003E4A1B">
        <w:t xml:space="preserve">Determining </w:t>
      </w:r>
      <w:r w:rsidR="003913CE" w:rsidRPr="003E4A1B">
        <w:t xml:space="preserve">Startup </w:t>
      </w:r>
      <w:r w:rsidR="00CD7682" w:rsidRPr="003E4A1B">
        <w:t>Capital Requirement</w:t>
      </w:r>
      <w:r w:rsidR="00C91D8C" w:rsidRPr="003E4A1B">
        <w:t>s</w:t>
      </w:r>
    </w:p>
    <w:p w14:paraId="1394E699" w14:textId="77777777" w:rsidR="00CD7682" w:rsidRPr="00ED3C71" w:rsidRDefault="00CD7682" w:rsidP="00040E30">
      <w:pPr>
        <w:pStyle w:val="Subtitle"/>
        <w:ind w:left="1890"/>
        <w:jc w:val="left"/>
        <w:rPr>
          <w:sz w:val="22"/>
          <w:szCs w:val="20"/>
        </w:rPr>
      </w:pPr>
    </w:p>
    <w:p w14:paraId="525F466F" w14:textId="4744E620" w:rsidR="00FA05AB" w:rsidRDefault="00662C34" w:rsidP="00040E30">
      <w:pPr>
        <w:pStyle w:val="Subtitle"/>
        <w:ind w:left="1890"/>
        <w:jc w:val="left"/>
      </w:pPr>
      <w:r>
        <w:rPr>
          <w:szCs w:val="28"/>
        </w:rPr>
        <w:t>1</w:t>
      </w:r>
      <w:r w:rsidRPr="00662C34">
        <w:rPr>
          <w:spacing w:val="24"/>
          <w:szCs w:val="28"/>
        </w:rPr>
        <w:t>.</w:t>
      </w:r>
      <w:r w:rsidR="00040E30">
        <w:t>1</w:t>
      </w:r>
      <w:r w:rsidR="00092C83">
        <w:t>1</w:t>
      </w:r>
      <w:r w:rsidR="00E10D8B">
        <w:t xml:space="preserve">.2 </w:t>
      </w:r>
      <w:r w:rsidR="00CD7682" w:rsidRPr="003E4A1B">
        <w:t xml:space="preserve"> </w:t>
      </w:r>
      <w:r w:rsidR="00F427B8" w:rsidRPr="003E4A1B">
        <w:t xml:space="preserve"> </w:t>
      </w:r>
      <w:r w:rsidR="00FA05AB" w:rsidRPr="003E4A1B">
        <w:t xml:space="preserve">Sources of </w:t>
      </w:r>
      <w:r w:rsidR="007658C3" w:rsidRPr="003E4A1B">
        <w:t xml:space="preserve">Startup </w:t>
      </w:r>
      <w:r w:rsidR="00FA05AB" w:rsidRPr="003E4A1B">
        <w:t>Capital</w:t>
      </w:r>
    </w:p>
    <w:p w14:paraId="1E1A8878" w14:textId="77777777" w:rsidR="00047B4C" w:rsidRPr="00047B4C" w:rsidRDefault="00047B4C" w:rsidP="00047B4C"/>
    <w:p w14:paraId="4FEE2202" w14:textId="393D31F7" w:rsidR="00047B4C" w:rsidRPr="00047B4C" w:rsidRDefault="00662C34" w:rsidP="00047B4C">
      <w:pPr>
        <w:pStyle w:val="Subtitle"/>
        <w:ind w:left="1890"/>
        <w:jc w:val="left"/>
      </w:pPr>
      <w:r>
        <w:rPr>
          <w:szCs w:val="28"/>
        </w:rPr>
        <w:t>1</w:t>
      </w:r>
      <w:r w:rsidRPr="00662C34">
        <w:rPr>
          <w:spacing w:val="24"/>
          <w:szCs w:val="28"/>
        </w:rPr>
        <w:t>.</w:t>
      </w:r>
      <w:r w:rsidR="00047B4C" w:rsidRPr="00047B4C">
        <w:t>1</w:t>
      </w:r>
      <w:r w:rsidR="00092C83">
        <w:t>1</w:t>
      </w:r>
      <w:r w:rsidR="00E10D8B">
        <w:t xml:space="preserve">.3 </w:t>
      </w:r>
      <w:r w:rsidR="00ED3C71">
        <w:t xml:space="preserve"> </w:t>
      </w:r>
      <w:r w:rsidR="00047B4C" w:rsidRPr="00047B4C">
        <w:t xml:space="preserve"> Pitching Business Concepts</w:t>
      </w:r>
    </w:p>
    <w:p w14:paraId="2C1DFBC6" w14:textId="77777777" w:rsidR="001224F9" w:rsidRPr="003E4A1B" w:rsidRDefault="007658C3" w:rsidP="00040E30">
      <w:pPr>
        <w:ind w:left="1890"/>
        <w:rPr>
          <w:rFonts w:cs="Arial"/>
        </w:rPr>
      </w:pPr>
      <w:r w:rsidRPr="003E4A1B">
        <w:rPr>
          <w:rFonts w:cs="Arial"/>
        </w:rPr>
        <w:t xml:space="preserve"> </w:t>
      </w:r>
    </w:p>
    <w:p w14:paraId="1550A08A" w14:textId="77777777" w:rsidR="007F091F" w:rsidRPr="003E4A1B" w:rsidRDefault="001A6F84" w:rsidP="001A6F84">
      <w:pPr>
        <w:rPr>
          <w:rFonts w:cs="Arial"/>
          <w:b/>
        </w:rPr>
      </w:pPr>
      <w:r w:rsidRPr="003E4A1B">
        <w:rPr>
          <w:rFonts w:cs="Arial"/>
          <w:b/>
        </w:rPr>
        <w:t xml:space="preserve"> </w:t>
      </w:r>
    </w:p>
    <w:p w14:paraId="512B9E28" w14:textId="77777777" w:rsidR="007F091F" w:rsidRPr="003E4A1B" w:rsidRDefault="007F091F" w:rsidP="001A6F84">
      <w:pPr>
        <w:rPr>
          <w:rFonts w:cs="Arial"/>
          <w:b/>
        </w:rPr>
      </w:pPr>
    </w:p>
    <w:p w14:paraId="62D8C96D" w14:textId="77777777" w:rsidR="00E2041C" w:rsidRDefault="00E2041C" w:rsidP="00E2041C">
      <w:pPr>
        <w:spacing w:after="60" w:line="276" w:lineRule="auto"/>
        <w:ind w:left="360" w:hanging="360"/>
        <w:jc w:val="both"/>
        <w:textAlignment w:val="baseline"/>
        <w:rPr>
          <w:rFonts w:cs="Arial"/>
          <w:color w:val="000000" w:themeColor="text1"/>
          <w:sz w:val="22"/>
          <w:szCs w:val="24"/>
        </w:rPr>
      </w:pPr>
    </w:p>
    <w:p w14:paraId="322EC0F4" w14:textId="77777777" w:rsidR="003D2C43" w:rsidRDefault="003D2C43" w:rsidP="00E2041C">
      <w:pPr>
        <w:spacing w:after="60" w:line="276" w:lineRule="auto"/>
        <w:ind w:left="360" w:hanging="360"/>
        <w:jc w:val="both"/>
        <w:textAlignment w:val="baseline"/>
        <w:rPr>
          <w:rFonts w:cs="Arial"/>
          <w:color w:val="000000" w:themeColor="text1"/>
          <w:sz w:val="22"/>
          <w:szCs w:val="24"/>
        </w:rPr>
      </w:pPr>
    </w:p>
    <w:p w14:paraId="0DB243D3" w14:textId="72F646B3" w:rsidR="003A0CC9" w:rsidRPr="00E2041C" w:rsidRDefault="003A0CC9" w:rsidP="00AC6D4F">
      <w:pPr>
        <w:spacing w:line="276" w:lineRule="auto"/>
        <w:ind w:left="990" w:right="806" w:hanging="360"/>
        <w:jc w:val="both"/>
        <w:textAlignment w:val="baseline"/>
        <w:rPr>
          <w:rFonts w:cs="Arial"/>
          <w:color w:val="000000" w:themeColor="text1"/>
          <w:szCs w:val="24"/>
        </w:rPr>
      </w:pPr>
      <w:r w:rsidRPr="00E2041C">
        <w:rPr>
          <w:rFonts w:cs="Arial"/>
          <w:color w:val="000000" w:themeColor="text1"/>
          <w:sz w:val="22"/>
          <w:szCs w:val="24"/>
        </w:rPr>
        <w:t>ANGEL AND BANK FINANCING ARE NOT REALISTIC FOR PURE STARTUPS</w:t>
      </w:r>
      <w:r w:rsidR="00306F76" w:rsidRPr="00E2041C">
        <w:rPr>
          <w:rFonts w:cs="Arial"/>
          <w:color w:val="000000" w:themeColor="text1"/>
          <w:szCs w:val="24"/>
        </w:rPr>
        <w:t xml:space="preserve">. </w:t>
      </w:r>
    </w:p>
    <w:p w14:paraId="0AE0BAAA" w14:textId="12A57FF0" w:rsidR="003A0CC9" w:rsidRPr="00E2041C" w:rsidRDefault="003A0CC9" w:rsidP="00AC6D4F">
      <w:pPr>
        <w:numPr>
          <w:ilvl w:val="0"/>
          <w:numId w:val="3"/>
        </w:numPr>
        <w:tabs>
          <w:tab w:val="clear" w:pos="720"/>
        </w:tabs>
        <w:spacing w:after="60" w:line="276" w:lineRule="auto"/>
        <w:ind w:left="990" w:right="806" w:hanging="274"/>
        <w:textAlignment w:val="baseline"/>
        <w:rPr>
          <w:rFonts w:cs="Arial"/>
          <w:color w:val="000000" w:themeColor="text1"/>
          <w:szCs w:val="24"/>
        </w:rPr>
      </w:pPr>
      <w:r w:rsidRPr="00E2041C">
        <w:rPr>
          <w:rFonts w:cs="Arial"/>
          <w:color w:val="000000" w:themeColor="text1"/>
          <w:szCs w:val="24"/>
        </w:rPr>
        <w:t>Investors will not risk money on ventures without a proven revenue and profit model.</w:t>
      </w:r>
      <w:r w:rsidRPr="00E2041C">
        <w:rPr>
          <w:rFonts w:cs="Arial"/>
          <w:color w:val="000000" w:themeColor="text1"/>
        </w:rPr>
        <w:t xml:space="preserve"> </w:t>
      </w:r>
      <w:r w:rsidRPr="00E2041C">
        <w:rPr>
          <w:rFonts w:cs="Arial"/>
          <w:color w:val="000000" w:themeColor="text1"/>
          <w:szCs w:val="24"/>
        </w:rPr>
        <w:t xml:space="preserve">The time to pitch investors is after a business model has been </w:t>
      </w:r>
      <w:r w:rsidR="00026AF1">
        <w:rPr>
          <w:rFonts w:cs="Arial"/>
          <w:color w:val="000000" w:themeColor="text1"/>
          <w:szCs w:val="24"/>
        </w:rPr>
        <w:t xml:space="preserve">successfully proven and </w:t>
      </w:r>
      <w:r w:rsidR="00E2041C">
        <w:rPr>
          <w:rFonts w:cs="Arial"/>
          <w:color w:val="000000" w:themeColor="text1"/>
          <w:szCs w:val="24"/>
        </w:rPr>
        <w:t>demonstrated.</w:t>
      </w:r>
    </w:p>
    <w:p w14:paraId="6A65CA65" w14:textId="77777777" w:rsidR="003A0CC9" w:rsidRPr="00E2041C" w:rsidRDefault="003A0CC9" w:rsidP="00AC6D4F">
      <w:pPr>
        <w:spacing w:line="276" w:lineRule="auto"/>
        <w:ind w:left="990" w:right="806"/>
        <w:textAlignment w:val="baseline"/>
        <w:rPr>
          <w:rStyle w:val="Heading3Char"/>
          <w:rFonts w:cs="Arial"/>
          <w:color w:val="000000" w:themeColor="text1"/>
          <w:sz w:val="2"/>
        </w:rPr>
      </w:pPr>
    </w:p>
    <w:p w14:paraId="5E127F33" w14:textId="68246759" w:rsidR="003A0CC9" w:rsidRPr="00E2041C" w:rsidRDefault="003A0CC9" w:rsidP="00AC6D4F">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sidRPr="00E2041C">
        <w:rPr>
          <w:rFonts w:cs="Arial"/>
          <w:color w:val="000000" w:themeColor="text1"/>
          <w:szCs w:val="24"/>
        </w:rPr>
        <w:t>More realistically, the initial capital to test your concept will probably come from personal savings, family, and crowdfunding.</w:t>
      </w:r>
    </w:p>
    <w:p w14:paraId="06A6A0B2" w14:textId="5055B4E1" w:rsidR="003A0CC9" w:rsidRPr="00026AF1" w:rsidRDefault="003D2C43" w:rsidP="00026AF1">
      <w:pPr>
        <w:numPr>
          <w:ilvl w:val="0"/>
          <w:numId w:val="3"/>
        </w:numPr>
        <w:tabs>
          <w:tab w:val="clear" w:pos="720"/>
        </w:tabs>
        <w:spacing w:after="60" w:line="276" w:lineRule="auto"/>
        <w:ind w:left="990" w:right="806" w:hanging="274"/>
        <w:jc w:val="both"/>
        <w:textAlignment w:val="baseline"/>
        <w:rPr>
          <w:rFonts w:cs="Arial"/>
          <w:color w:val="000000" w:themeColor="text1"/>
          <w:szCs w:val="24"/>
        </w:rPr>
      </w:pPr>
      <w:r>
        <w:rPr>
          <w:rFonts w:cs="Arial"/>
          <w:color w:val="000000" w:themeColor="text1"/>
          <w:szCs w:val="24"/>
        </w:rPr>
        <w:t>In any event</w:t>
      </w:r>
      <w:r w:rsidR="00026AF1">
        <w:rPr>
          <w:rFonts w:cs="Arial"/>
          <w:color w:val="000000" w:themeColor="text1"/>
          <w:szCs w:val="24"/>
        </w:rPr>
        <w:t>—with or without startup capital—</w:t>
      </w:r>
      <w:r w:rsidR="003A0CC9" w:rsidRPr="00026AF1">
        <w:rPr>
          <w:rFonts w:cs="Arial"/>
          <w:color w:val="000000" w:themeColor="text1"/>
          <w:szCs w:val="24"/>
        </w:rPr>
        <w:t xml:space="preserve">entrepreneurs should avoid </w:t>
      </w:r>
      <w:r w:rsidR="003A0CC9" w:rsidRPr="00026AF1">
        <w:rPr>
          <w:rFonts w:cs="Arial"/>
          <w:i/>
          <w:color w:val="000000" w:themeColor="text1"/>
          <w:szCs w:val="24"/>
        </w:rPr>
        <w:t>large</w:t>
      </w:r>
      <w:r w:rsidR="003A0CC9" w:rsidRPr="00026AF1">
        <w:rPr>
          <w:rFonts w:cs="Arial"/>
          <w:color w:val="000000" w:themeColor="text1"/>
          <w:szCs w:val="24"/>
        </w:rPr>
        <w:t xml:space="preserve"> </w:t>
      </w:r>
      <w:r w:rsidR="00081B20" w:rsidRPr="00026AF1">
        <w:rPr>
          <w:rFonts w:cs="Arial"/>
          <w:color w:val="000000" w:themeColor="text1"/>
          <w:szCs w:val="24"/>
        </w:rPr>
        <w:t>commitment</w:t>
      </w:r>
      <w:r w:rsidR="00026AF1">
        <w:rPr>
          <w:rFonts w:cs="Arial"/>
          <w:color w:val="000000" w:themeColor="text1"/>
          <w:szCs w:val="24"/>
        </w:rPr>
        <w:t>s</w:t>
      </w:r>
      <w:r w:rsidR="00081B20" w:rsidRPr="00026AF1">
        <w:rPr>
          <w:rFonts w:cs="Arial"/>
          <w:color w:val="000000" w:themeColor="text1"/>
          <w:szCs w:val="24"/>
        </w:rPr>
        <w:t xml:space="preserve"> to</w:t>
      </w:r>
      <w:r w:rsidR="003A0CC9" w:rsidRPr="00026AF1">
        <w:rPr>
          <w:rFonts w:cs="Arial"/>
          <w:color w:val="000000" w:themeColor="text1"/>
          <w:szCs w:val="24"/>
        </w:rPr>
        <w:t xml:space="preserve"> marketing and infrastructure until </w:t>
      </w:r>
      <w:r w:rsidR="00E2041C" w:rsidRPr="00026AF1">
        <w:rPr>
          <w:rFonts w:cs="Arial"/>
          <w:color w:val="000000" w:themeColor="text1"/>
          <w:szCs w:val="24"/>
        </w:rPr>
        <w:t xml:space="preserve">all </w:t>
      </w:r>
      <w:r w:rsidR="003A0CC9" w:rsidRPr="00026AF1">
        <w:rPr>
          <w:rFonts w:cs="Arial"/>
          <w:color w:val="000000" w:themeColor="text1"/>
          <w:szCs w:val="24"/>
        </w:rPr>
        <w:t>business model hypotheses are validated.</w:t>
      </w:r>
    </w:p>
    <w:p w14:paraId="115F3E13" w14:textId="630F9E05" w:rsidR="00EC290C" w:rsidRPr="00E2041C" w:rsidRDefault="00EC290C" w:rsidP="00E2041C">
      <w:pPr>
        <w:spacing w:line="276" w:lineRule="auto"/>
        <w:ind w:left="1080" w:right="806"/>
        <w:rPr>
          <w:rFonts w:cs="Arial"/>
          <w:b/>
          <w:color w:val="000000" w:themeColor="text1"/>
        </w:rPr>
      </w:pPr>
    </w:p>
    <w:p w14:paraId="294F78E0" w14:textId="724FD2FB" w:rsidR="003D2C43" w:rsidRPr="00E2041C" w:rsidRDefault="003D2C43" w:rsidP="003D2C43">
      <w:pPr>
        <w:spacing w:line="276" w:lineRule="auto"/>
        <w:ind w:left="630" w:right="806"/>
        <w:jc w:val="both"/>
        <w:textAlignment w:val="baseline"/>
        <w:rPr>
          <w:rFonts w:cs="Arial"/>
          <w:color w:val="000000" w:themeColor="text1"/>
        </w:rPr>
      </w:pPr>
      <w:r>
        <w:rPr>
          <w:color w:val="000000" w:themeColor="text1"/>
          <w:sz w:val="22"/>
        </w:rPr>
        <w:t xml:space="preserve">A WORD ABOUT </w:t>
      </w:r>
      <w:r w:rsidR="00C04540" w:rsidRPr="00E2041C">
        <w:rPr>
          <w:color w:val="000000" w:themeColor="text1"/>
          <w:sz w:val="22"/>
        </w:rPr>
        <w:t>NDAS (NON-DISCLOSURE AGREEMENTS).</w:t>
      </w:r>
      <w:r w:rsidR="00EE30B8">
        <w:rPr>
          <w:color w:val="000000" w:themeColor="text1"/>
          <w:sz w:val="22"/>
        </w:rPr>
        <w:t xml:space="preserve"> An NDA is basically a written promise not to divulge the unique aspects of your business model to potential competitors.</w:t>
      </w:r>
      <w:r w:rsidR="00C04540" w:rsidRPr="00E2041C">
        <w:rPr>
          <w:color w:val="000000" w:themeColor="text1"/>
          <w:sz w:val="22"/>
        </w:rPr>
        <w:t xml:space="preserve"> </w:t>
      </w:r>
      <w:r w:rsidR="00C04540" w:rsidRPr="00E2041C">
        <w:rPr>
          <w:color w:val="000000" w:themeColor="text1"/>
        </w:rPr>
        <w:t>If your product is not patented, you may want to ask for a</w:t>
      </w:r>
      <w:r>
        <w:rPr>
          <w:color w:val="000000" w:themeColor="text1"/>
        </w:rPr>
        <w:t xml:space="preserve">n </w:t>
      </w:r>
      <w:r w:rsidR="00C04540" w:rsidRPr="00E2041C">
        <w:rPr>
          <w:color w:val="000000" w:themeColor="text1"/>
        </w:rPr>
        <w:t>NDA</w:t>
      </w:r>
      <w:r w:rsidR="00C04540" w:rsidRPr="00E2041C">
        <w:rPr>
          <w:color w:val="000000" w:themeColor="text1"/>
        </w:rPr>
        <w:fldChar w:fldCharType="begin"/>
      </w:r>
      <w:r w:rsidR="00C04540" w:rsidRPr="00E2041C">
        <w:rPr>
          <w:color w:val="000000" w:themeColor="text1"/>
        </w:rPr>
        <w:instrText xml:space="preserve"> XE "Non-Disclosure Agreement (NDA)" </w:instrText>
      </w:r>
      <w:r w:rsidR="00C04540" w:rsidRPr="00E2041C">
        <w:rPr>
          <w:color w:val="000000" w:themeColor="text1"/>
        </w:rPr>
        <w:fldChar w:fldCharType="end"/>
      </w:r>
      <w:r w:rsidR="00C04540" w:rsidRPr="00E2041C">
        <w:rPr>
          <w:color w:val="000000" w:themeColor="text1"/>
        </w:rPr>
        <w:t xml:space="preserve"> before discussing details with a prospective employee, supplier, or financier.  </w:t>
      </w:r>
      <w:r w:rsidRPr="00E2041C">
        <w:rPr>
          <w:rFonts w:cs="Arial"/>
          <w:color w:val="000000" w:themeColor="text1"/>
        </w:rPr>
        <w:t>However, it is a rare investor who will sign an NDA</w:t>
      </w:r>
      <w:r w:rsidR="00306F76" w:rsidRPr="00E2041C">
        <w:rPr>
          <w:rFonts w:cs="Arial"/>
          <w:color w:val="000000" w:themeColor="text1"/>
        </w:rPr>
        <w:t xml:space="preserve">. </w:t>
      </w:r>
      <w:r w:rsidRPr="00E2041C">
        <w:rPr>
          <w:rFonts w:cs="Arial"/>
          <w:color w:val="000000" w:themeColor="text1"/>
        </w:rPr>
        <w:t xml:space="preserve">Their concern is that they may already have invested in a similar product that is about to be released. </w:t>
      </w:r>
    </w:p>
    <w:p w14:paraId="3A6C567F" w14:textId="68DCEDB5" w:rsidR="00E2041C" w:rsidRDefault="00C04540" w:rsidP="00E2041C">
      <w:pPr>
        <w:spacing w:before="120" w:line="276" w:lineRule="auto"/>
        <w:ind w:left="630" w:right="806"/>
        <w:jc w:val="both"/>
        <w:textAlignment w:val="baseline"/>
        <w:rPr>
          <w:color w:val="000000" w:themeColor="text1"/>
        </w:rPr>
      </w:pPr>
      <w:r w:rsidRPr="00E2041C">
        <w:rPr>
          <w:color w:val="000000" w:themeColor="text1"/>
        </w:rPr>
        <w:t>One work-around is simply not to divulge your secret sauce</w:t>
      </w:r>
      <w:r w:rsidR="003D2C43">
        <w:rPr>
          <w:color w:val="000000" w:themeColor="text1"/>
        </w:rPr>
        <w:t>. For example</w:t>
      </w:r>
      <w:r w:rsidR="00E2041C">
        <w:rPr>
          <w:color w:val="000000" w:themeColor="text1"/>
        </w:rPr>
        <w:t>:</w:t>
      </w:r>
    </w:p>
    <w:p w14:paraId="7464C45A" w14:textId="3322341D" w:rsidR="00E2041C" w:rsidRDefault="00E2041C" w:rsidP="00F34A03">
      <w:pPr>
        <w:pStyle w:val="ListParagraph"/>
        <w:numPr>
          <w:ilvl w:val="0"/>
          <w:numId w:val="167"/>
        </w:numPr>
        <w:ind w:right="806"/>
        <w:jc w:val="both"/>
        <w:textAlignment w:val="baseline"/>
        <w:rPr>
          <w:color w:val="000000" w:themeColor="text1"/>
        </w:rPr>
      </w:pPr>
      <w:r>
        <w:rPr>
          <w:color w:val="000000" w:themeColor="text1"/>
        </w:rPr>
        <w:t xml:space="preserve">If </w:t>
      </w:r>
      <w:r w:rsidRPr="00E2041C">
        <w:rPr>
          <w:color w:val="000000" w:themeColor="text1"/>
        </w:rPr>
        <w:t>you have a new beverage</w:t>
      </w:r>
      <w:r>
        <w:rPr>
          <w:color w:val="000000" w:themeColor="text1"/>
        </w:rPr>
        <w:t>,</w:t>
      </w:r>
      <w:r w:rsidRPr="00E2041C">
        <w:rPr>
          <w:color w:val="000000" w:themeColor="text1"/>
        </w:rPr>
        <w:t xml:space="preserve"> </w:t>
      </w:r>
      <w:r>
        <w:rPr>
          <w:color w:val="000000" w:themeColor="text1"/>
        </w:rPr>
        <w:t>j</w:t>
      </w:r>
      <w:r w:rsidR="00C04540" w:rsidRPr="00E2041C">
        <w:rPr>
          <w:color w:val="000000" w:themeColor="text1"/>
        </w:rPr>
        <w:t xml:space="preserve">ust say </w:t>
      </w:r>
      <w:r w:rsidR="003D2C43">
        <w:rPr>
          <w:color w:val="000000" w:themeColor="text1"/>
        </w:rPr>
        <w:t>“I</w:t>
      </w:r>
      <w:r>
        <w:rPr>
          <w:color w:val="000000" w:themeColor="text1"/>
        </w:rPr>
        <w:t>t</w:t>
      </w:r>
      <w:r w:rsidR="00C04540" w:rsidRPr="00E2041C">
        <w:rPr>
          <w:color w:val="000000" w:themeColor="text1"/>
        </w:rPr>
        <w:t xml:space="preserve"> outperform</w:t>
      </w:r>
      <w:r>
        <w:rPr>
          <w:color w:val="000000" w:themeColor="text1"/>
        </w:rPr>
        <w:t>s</w:t>
      </w:r>
      <w:r w:rsidR="00C04540" w:rsidRPr="00E2041C">
        <w:rPr>
          <w:color w:val="000000" w:themeColor="text1"/>
        </w:rPr>
        <w:t xml:space="preserve"> </w:t>
      </w:r>
      <w:r>
        <w:rPr>
          <w:color w:val="000000" w:themeColor="text1"/>
        </w:rPr>
        <w:t>Brand X</w:t>
      </w:r>
      <w:r w:rsidR="00C04540" w:rsidRPr="00E2041C">
        <w:rPr>
          <w:color w:val="000000" w:themeColor="text1"/>
        </w:rPr>
        <w:t xml:space="preserve"> in blind taste tests</w:t>
      </w:r>
      <w:r w:rsidR="003D2C43">
        <w:rPr>
          <w:color w:val="000000" w:themeColor="text1"/>
        </w:rPr>
        <w:t>”</w:t>
      </w:r>
      <w:r w:rsidR="00C04540" w:rsidRPr="00E2041C">
        <w:rPr>
          <w:color w:val="000000" w:themeColor="text1"/>
        </w:rPr>
        <w:t xml:space="preserve"> (but </w:t>
      </w:r>
      <w:r w:rsidRPr="00E2041C">
        <w:rPr>
          <w:color w:val="000000" w:themeColor="text1"/>
        </w:rPr>
        <w:t>do not</w:t>
      </w:r>
      <w:r w:rsidR="00C04540" w:rsidRPr="00E2041C">
        <w:rPr>
          <w:color w:val="000000" w:themeColor="text1"/>
        </w:rPr>
        <w:t xml:space="preserve"> divulge the formula</w:t>
      </w:r>
      <w:r>
        <w:rPr>
          <w:color w:val="000000" w:themeColor="text1"/>
        </w:rPr>
        <w:t>).</w:t>
      </w:r>
      <w:r w:rsidR="00C04540" w:rsidRPr="00E2041C">
        <w:rPr>
          <w:color w:val="000000" w:themeColor="text1"/>
        </w:rPr>
        <w:t xml:space="preserve"> </w:t>
      </w:r>
    </w:p>
    <w:p w14:paraId="049A03F0" w14:textId="59A2B3D1" w:rsidR="00E2041C" w:rsidRDefault="003D2C43" w:rsidP="00F34A03">
      <w:pPr>
        <w:pStyle w:val="ListParagraph"/>
        <w:numPr>
          <w:ilvl w:val="0"/>
          <w:numId w:val="167"/>
        </w:numPr>
        <w:spacing w:before="120"/>
        <w:ind w:right="806"/>
        <w:jc w:val="both"/>
        <w:textAlignment w:val="baseline"/>
        <w:rPr>
          <w:color w:val="000000" w:themeColor="text1"/>
        </w:rPr>
      </w:pPr>
      <w:r>
        <w:rPr>
          <w:color w:val="000000" w:themeColor="text1"/>
        </w:rPr>
        <w:t xml:space="preserve">If you have developed </w:t>
      </w:r>
      <w:r w:rsidR="00C04540" w:rsidRPr="00E2041C">
        <w:rPr>
          <w:color w:val="000000" w:themeColor="text1"/>
        </w:rPr>
        <w:t>enterprise software</w:t>
      </w:r>
      <w:r>
        <w:rPr>
          <w:color w:val="000000" w:themeColor="text1"/>
        </w:rPr>
        <w:t xml:space="preserve"> for financial institutions, say “It</w:t>
      </w:r>
      <w:r w:rsidR="00C04540" w:rsidRPr="00E2041C">
        <w:rPr>
          <w:color w:val="000000" w:themeColor="text1"/>
        </w:rPr>
        <w:t xml:space="preserve"> will save banks 20% on their compliance costs</w:t>
      </w:r>
      <w:r>
        <w:rPr>
          <w:color w:val="000000" w:themeColor="text1"/>
        </w:rPr>
        <w:t>”</w:t>
      </w:r>
      <w:r w:rsidR="00C04540" w:rsidRPr="00E2041C">
        <w:rPr>
          <w:color w:val="000000" w:themeColor="text1"/>
        </w:rPr>
        <w:t xml:space="preserve"> (but </w:t>
      </w:r>
      <w:r w:rsidR="00E2041C" w:rsidRPr="00E2041C">
        <w:rPr>
          <w:color w:val="000000" w:themeColor="text1"/>
        </w:rPr>
        <w:t>do not</w:t>
      </w:r>
      <w:r w:rsidR="00C04540" w:rsidRPr="00E2041C">
        <w:rPr>
          <w:color w:val="000000" w:themeColor="text1"/>
        </w:rPr>
        <w:t xml:space="preserve"> show the </w:t>
      </w:r>
      <w:r>
        <w:rPr>
          <w:color w:val="000000" w:themeColor="text1"/>
        </w:rPr>
        <w:t xml:space="preserve">source </w:t>
      </w:r>
      <w:r w:rsidR="00C04540" w:rsidRPr="00E2041C">
        <w:rPr>
          <w:color w:val="000000" w:themeColor="text1"/>
        </w:rPr>
        <w:t>code)</w:t>
      </w:r>
      <w:r w:rsidR="00306F76" w:rsidRPr="00E2041C">
        <w:rPr>
          <w:color w:val="000000" w:themeColor="text1"/>
        </w:rPr>
        <w:t xml:space="preserve">. </w:t>
      </w:r>
    </w:p>
    <w:p w14:paraId="028F1A9E" w14:textId="56133412" w:rsidR="00C04540" w:rsidRPr="00E2041C" w:rsidRDefault="00C04540" w:rsidP="00E2041C">
      <w:pPr>
        <w:spacing w:before="120"/>
        <w:ind w:left="630" w:right="806"/>
        <w:jc w:val="both"/>
        <w:textAlignment w:val="baseline"/>
        <w:rPr>
          <w:color w:val="000000" w:themeColor="text1"/>
        </w:rPr>
      </w:pPr>
      <w:r w:rsidRPr="00E2041C">
        <w:rPr>
          <w:color w:val="000000" w:themeColor="text1"/>
        </w:rPr>
        <w:t xml:space="preserve">You can still ask for </w:t>
      </w:r>
      <w:r w:rsidR="008D13DC" w:rsidRPr="00E2041C">
        <w:rPr>
          <w:color w:val="000000" w:themeColor="text1"/>
        </w:rPr>
        <w:t>an</w:t>
      </w:r>
      <w:r w:rsidRPr="00E2041C">
        <w:rPr>
          <w:color w:val="000000" w:themeColor="text1"/>
        </w:rPr>
        <w:t xml:space="preserve"> NDA when you begin serious investment discussions. A boilerplate </w:t>
      </w:r>
      <w:r w:rsidR="008D60A5">
        <w:rPr>
          <w:rFonts w:cs="Arial"/>
        </w:rPr>
        <w:t xml:space="preserve"> </w:t>
      </w:r>
    </w:p>
    <w:p w14:paraId="46FCD3C6" w14:textId="77777777" w:rsidR="00C04540" w:rsidRPr="00E2041C" w:rsidRDefault="00C04540" w:rsidP="00E2041C">
      <w:pPr>
        <w:spacing w:line="276" w:lineRule="auto"/>
        <w:ind w:left="630" w:right="806" w:hanging="270"/>
        <w:jc w:val="both"/>
        <w:textAlignment w:val="baseline"/>
        <w:rPr>
          <w:rFonts w:cs="Arial"/>
          <w:color w:val="000000" w:themeColor="text1"/>
          <w:sz w:val="10"/>
        </w:rPr>
      </w:pPr>
    </w:p>
    <w:p w14:paraId="1A728C71" w14:textId="37214896" w:rsidR="00C04540" w:rsidRPr="00E2041C" w:rsidRDefault="00C04540" w:rsidP="003D2C43">
      <w:pPr>
        <w:spacing w:line="276" w:lineRule="auto"/>
        <w:ind w:left="630" w:right="806"/>
        <w:jc w:val="both"/>
        <w:textAlignment w:val="baseline"/>
        <w:rPr>
          <w:rFonts w:cs="Arial"/>
          <w:color w:val="000000" w:themeColor="text1"/>
        </w:rPr>
      </w:pPr>
      <w:r w:rsidRPr="00E2041C">
        <w:rPr>
          <w:rFonts w:cs="Arial"/>
          <w:color w:val="000000" w:themeColor="text1"/>
        </w:rPr>
        <w:t xml:space="preserve">The culture of most collaborative forums (Startup Weekends and entrepreneurship classes, to name two) is to </w:t>
      </w:r>
      <w:r w:rsidR="003D2C43">
        <w:rPr>
          <w:rFonts w:cs="Arial"/>
          <w:color w:val="000000" w:themeColor="text1"/>
        </w:rPr>
        <w:t>ask</w:t>
      </w:r>
      <w:r w:rsidRPr="00E2041C">
        <w:rPr>
          <w:rFonts w:cs="Arial"/>
          <w:color w:val="000000" w:themeColor="text1"/>
        </w:rPr>
        <w:t xml:space="preserve"> everyone </w:t>
      </w:r>
      <w:r w:rsidR="003D2C43">
        <w:rPr>
          <w:rFonts w:cs="Arial"/>
          <w:color w:val="000000" w:themeColor="text1"/>
        </w:rPr>
        <w:t>to</w:t>
      </w:r>
      <w:r w:rsidRPr="00E2041C">
        <w:rPr>
          <w:rFonts w:cs="Arial"/>
          <w:color w:val="000000" w:themeColor="text1"/>
        </w:rPr>
        <w:t xml:space="preserve"> honor each other’s confidential information. As </w:t>
      </w:r>
      <w:r w:rsidR="00540F87">
        <w:rPr>
          <w:rFonts w:cs="Arial"/>
          <w:color w:val="000000" w:themeColor="text1"/>
        </w:rPr>
        <w:t>BUSINESS MODEL</w:t>
      </w:r>
      <w:r w:rsidRPr="00E2041C">
        <w:rPr>
          <w:rFonts w:cs="Arial"/>
          <w:color w:val="000000" w:themeColor="text1"/>
        </w:rPr>
        <w:t xml:space="preserve"> guru Steve Blank points out, discussing an idea openly in his Stanford University class risks intellectual property theft, but the upside is lots of feedback. He does not use NDAs in his class. </w:t>
      </w:r>
    </w:p>
    <w:p w14:paraId="406BCC72" w14:textId="77777777" w:rsidR="00C04540" w:rsidRPr="00E2041C" w:rsidRDefault="00C04540" w:rsidP="00E2041C">
      <w:pPr>
        <w:ind w:left="1080" w:right="806"/>
        <w:rPr>
          <w:rFonts w:cs="Arial"/>
          <w:b/>
          <w:color w:val="000000" w:themeColor="text1"/>
        </w:rPr>
      </w:pPr>
    </w:p>
    <w:p w14:paraId="0DDD14B4" w14:textId="77777777" w:rsidR="005717CC" w:rsidRPr="003E4A1B" w:rsidRDefault="005717CC" w:rsidP="001A6F84">
      <w:pPr>
        <w:rPr>
          <w:rFonts w:cs="Arial"/>
        </w:rPr>
      </w:pPr>
    </w:p>
    <w:p w14:paraId="6FF989C3" w14:textId="1A96CB58" w:rsidR="00F2567B" w:rsidRPr="003E4A1B" w:rsidRDefault="00A2416B" w:rsidP="00F2567B">
      <w:pPr>
        <w:pStyle w:val="BodyText"/>
        <w:tabs>
          <w:tab w:val="right" w:pos="7920"/>
        </w:tabs>
        <w:rPr>
          <w:rFonts w:ascii="Arial" w:hAnsi="Arial" w:cs="Arial"/>
          <w:bCs/>
          <w:i/>
          <w:noProof/>
          <w:szCs w:val="20"/>
        </w:rPr>
      </w:pPr>
      <w:r>
        <w:rPr>
          <w:rFonts w:ascii="Arial" w:hAnsi="Arial" w:cs="Arial"/>
          <w:b/>
          <w:noProof/>
          <w:color w:val="000000" w:themeColor="text1"/>
          <w:szCs w:val="28"/>
        </w:rPr>
        <w:t xml:space="preserve"> </w:t>
      </w:r>
    </w:p>
    <w:p w14:paraId="1EEB4795" w14:textId="449E4CC4"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6FD54EE7" w14:textId="77777777" w:rsidR="00C91D8C" w:rsidRDefault="00C91D8C" w:rsidP="00C91D8C">
      <w:pPr>
        <w:rPr>
          <w:rFonts w:cs="Arial"/>
        </w:rPr>
      </w:pPr>
    </w:p>
    <w:p w14:paraId="3A9A2572" w14:textId="77777777" w:rsidR="00ED3C71" w:rsidRPr="003E4A1B" w:rsidRDefault="00ED3C71" w:rsidP="00C91D8C">
      <w:pPr>
        <w:rPr>
          <w:rFonts w:cs="Arial"/>
        </w:rPr>
      </w:pPr>
    </w:p>
    <w:p w14:paraId="6540E881" w14:textId="61FE2865" w:rsidR="001224F9" w:rsidRPr="003E4A1B" w:rsidRDefault="00D43842" w:rsidP="002A67A5">
      <w:pPr>
        <w:pStyle w:val="Heading1"/>
        <w:rPr>
          <w:rFonts w:cs="Arial"/>
        </w:rPr>
      </w:pPr>
      <w:bookmarkStart w:id="124" w:name="_Toc206281870"/>
      <w:r w:rsidRPr="00D43842">
        <w:t>1.</w:t>
      </w:r>
      <w:r w:rsidR="00092C83">
        <w:rPr>
          <w:rFonts w:cs="Arial"/>
        </w:rPr>
        <w:t>11</w:t>
      </w:r>
      <w:r w:rsidR="00E10D8B">
        <w:rPr>
          <w:rFonts w:cs="Arial"/>
        </w:rPr>
        <w:t xml:space="preserve">.1 </w:t>
      </w:r>
      <w:r w:rsidR="001224F9" w:rsidRPr="003E4A1B">
        <w:rPr>
          <w:rFonts w:cs="Arial"/>
        </w:rPr>
        <w:t xml:space="preserve">  </w:t>
      </w:r>
      <w:bookmarkStart w:id="125" w:name="STARTUPCAPITALREQUIREMENTS"/>
      <w:r w:rsidR="001224F9" w:rsidRPr="003E4A1B">
        <w:rPr>
          <w:rFonts w:cs="Arial"/>
        </w:rPr>
        <w:t xml:space="preserve">Determining </w:t>
      </w:r>
      <w:r w:rsidR="003913CE" w:rsidRPr="003E4A1B">
        <w:rPr>
          <w:rFonts w:cs="Arial"/>
        </w:rPr>
        <w:t xml:space="preserve">Startup </w:t>
      </w:r>
      <w:r w:rsidR="001224F9" w:rsidRPr="003E4A1B">
        <w:rPr>
          <w:rFonts w:cs="Arial"/>
        </w:rPr>
        <w:t>capital requirements</w:t>
      </w:r>
      <w:bookmarkEnd w:id="124"/>
      <w:bookmarkEnd w:id="125"/>
    </w:p>
    <w:p w14:paraId="06248EFC" w14:textId="77777777" w:rsidR="00EC290C" w:rsidRPr="003E4A1B" w:rsidRDefault="00EC290C" w:rsidP="00EC290C">
      <w:pPr>
        <w:rPr>
          <w:rFonts w:cs="Arial"/>
        </w:rPr>
      </w:pPr>
    </w:p>
    <w:p w14:paraId="438DFF29" w14:textId="77777777" w:rsidR="00EC290C" w:rsidRPr="003E4A1B" w:rsidRDefault="00EC290C" w:rsidP="00EC290C">
      <w:pPr>
        <w:spacing w:line="276" w:lineRule="auto"/>
        <w:ind w:left="360" w:hanging="360"/>
        <w:rPr>
          <w:rFonts w:cs="Arial"/>
          <w:b/>
        </w:rPr>
      </w:pPr>
    </w:p>
    <w:p w14:paraId="3982A8C7" w14:textId="185A2E64" w:rsidR="00913C3D" w:rsidRPr="003E4A1B" w:rsidRDefault="0063711B" w:rsidP="007B5CD6">
      <w:pPr>
        <w:pStyle w:val="BulletedList2"/>
        <w:numPr>
          <w:ilvl w:val="0"/>
          <w:numId w:val="0"/>
        </w:numPr>
        <w:tabs>
          <w:tab w:val="clear" w:pos="1440"/>
        </w:tabs>
        <w:spacing w:before="120" w:after="0" w:line="276" w:lineRule="auto"/>
        <w:jc w:val="both"/>
        <w:rPr>
          <w:rFonts w:ascii="Arial" w:hAnsi="Arial" w:cs="Arial"/>
          <w:color w:val="000000"/>
          <w:sz w:val="20"/>
        </w:rPr>
      </w:pPr>
      <w:r w:rsidRPr="003E4A1B">
        <w:rPr>
          <w:rFonts w:ascii="Arial" w:hAnsi="Arial" w:cs="Arial"/>
          <w:color w:val="000000"/>
          <w:sz w:val="20"/>
        </w:rPr>
        <w:t>THE CAPITAL REQUIREMENT is t</w:t>
      </w:r>
      <w:r w:rsidR="0065591B" w:rsidRPr="003E4A1B">
        <w:rPr>
          <w:rFonts w:ascii="Arial" w:hAnsi="Arial" w:cs="Arial"/>
          <w:color w:val="000000"/>
          <w:sz w:val="20"/>
        </w:rPr>
        <w:t xml:space="preserve">he amount of cash you will need to cover </w:t>
      </w:r>
      <w:r w:rsidR="00CD5593" w:rsidRPr="003E4A1B">
        <w:rPr>
          <w:rFonts w:ascii="Arial" w:hAnsi="Arial" w:cs="Arial"/>
          <w:color w:val="000000"/>
          <w:sz w:val="20"/>
        </w:rPr>
        <w:t>startup</w:t>
      </w:r>
      <w:r w:rsidR="0065591B" w:rsidRPr="003E4A1B">
        <w:rPr>
          <w:rFonts w:ascii="Arial" w:hAnsi="Arial" w:cs="Arial"/>
          <w:color w:val="000000"/>
          <w:sz w:val="20"/>
        </w:rPr>
        <w:t xml:space="preserve"> expenses and operating expenses until the company </w:t>
      </w:r>
      <w:r w:rsidRPr="003E4A1B">
        <w:rPr>
          <w:rFonts w:ascii="Arial" w:hAnsi="Arial" w:cs="Arial"/>
          <w:color w:val="000000"/>
          <w:sz w:val="20"/>
        </w:rPr>
        <w:t>is cash-flow positive</w:t>
      </w:r>
      <w:r w:rsidR="0065591B" w:rsidRPr="003E4A1B">
        <w:rPr>
          <w:rFonts w:ascii="Arial" w:hAnsi="Arial" w:cs="Arial"/>
          <w:color w:val="000000"/>
          <w:sz w:val="20"/>
        </w:rPr>
        <w:t xml:space="preserve">. </w:t>
      </w:r>
      <w:r w:rsidR="00DD0A2C" w:rsidRPr="003E4A1B">
        <w:rPr>
          <w:rFonts w:ascii="Arial" w:hAnsi="Arial" w:cs="Arial"/>
          <w:color w:val="000000"/>
          <w:sz w:val="20"/>
        </w:rPr>
        <w:t>Do not</w:t>
      </w:r>
      <w:r w:rsidR="00913C3D" w:rsidRPr="003E4A1B">
        <w:rPr>
          <w:rFonts w:ascii="Arial" w:hAnsi="Arial" w:cs="Arial"/>
          <w:color w:val="000000"/>
          <w:sz w:val="20"/>
        </w:rPr>
        <w:t xml:space="preserve"> overlook </w:t>
      </w:r>
      <w:r w:rsidR="00E7705D" w:rsidRPr="003E4A1B">
        <w:rPr>
          <w:rFonts w:ascii="Arial" w:hAnsi="Arial" w:cs="Arial"/>
          <w:color w:val="000000"/>
          <w:sz w:val="20"/>
        </w:rPr>
        <w:t xml:space="preserve">general </w:t>
      </w:r>
      <w:r w:rsidR="00913C3D" w:rsidRPr="003E4A1B">
        <w:rPr>
          <w:rFonts w:ascii="Arial" w:hAnsi="Arial" w:cs="Arial"/>
          <w:color w:val="000000"/>
          <w:sz w:val="20"/>
        </w:rPr>
        <w:t xml:space="preserve">liability and </w:t>
      </w:r>
      <w:hyperlink w:anchor="ProductLiabilityInsurance" w:history="1">
        <w:r w:rsidR="00820FEB" w:rsidRPr="00820FEB">
          <w:rPr>
            <w:rFonts w:ascii="Arial" w:hAnsi="Arial" w:cs="Arial"/>
            <w:color w:val="000000"/>
            <w:sz w:val="20"/>
          </w:rPr>
          <w:t>product insurance.</w:t>
        </w:r>
        <w:r w:rsidR="00C74192" w:rsidRPr="00820FEB">
          <w:rPr>
            <w:color w:val="000000"/>
          </w:rPr>
          <w:t xml:space="preserve"> </w:t>
        </w:r>
      </w:hyperlink>
      <w:r w:rsidR="00C74192" w:rsidRPr="003E4A1B">
        <w:rPr>
          <w:rFonts w:ascii="Arial" w:hAnsi="Arial" w:cs="Arial"/>
          <w:color w:val="000000"/>
          <w:sz w:val="20"/>
        </w:rPr>
        <w:t>E</w:t>
      </w:r>
      <w:r w:rsidR="00913C3D" w:rsidRPr="003E4A1B">
        <w:rPr>
          <w:rFonts w:ascii="Arial" w:hAnsi="Arial" w:cs="Arial"/>
          <w:color w:val="000000"/>
          <w:sz w:val="20"/>
        </w:rPr>
        <w:t>ven if you are selling products made by other companies</w:t>
      </w:r>
      <w:r w:rsidR="009C278A">
        <w:rPr>
          <w:rFonts w:ascii="Arial" w:hAnsi="Arial" w:cs="Arial"/>
          <w:color w:val="000000"/>
          <w:sz w:val="20"/>
        </w:rPr>
        <w:t>, y</w:t>
      </w:r>
      <w:r w:rsidR="00DD0A2C" w:rsidRPr="003E4A1B">
        <w:rPr>
          <w:rFonts w:ascii="Arial" w:hAnsi="Arial" w:cs="Arial"/>
          <w:color w:val="000000"/>
          <w:sz w:val="20"/>
        </w:rPr>
        <w:t>ou</w:t>
      </w:r>
      <w:r w:rsidR="00913C3D" w:rsidRPr="003E4A1B">
        <w:rPr>
          <w:rFonts w:ascii="Arial" w:hAnsi="Arial" w:cs="Arial"/>
          <w:color w:val="000000"/>
          <w:sz w:val="20"/>
        </w:rPr>
        <w:t xml:space="preserve"> still may be liable if a customer </w:t>
      </w:r>
      <w:r w:rsidR="009C278A">
        <w:rPr>
          <w:rFonts w:ascii="Arial" w:hAnsi="Arial" w:cs="Arial"/>
          <w:color w:val="000000"/>
          <w:sz w:val="20"/>
        </w:rPr>
        <w:t>is injured by</w:t>
      </w:r>
      <w:r w:rsidR="00913C3D" w:rsidRPr="003E4A1B">
        <w:rPr>
          <w:rFonts w:ascii="Arial" w:hAnsi="Arial" w:cs="Arial"/>
          <w:color w:val="000000"/>
          <w:sz w:val="20"/>
        </w:rPr>
        <w:t xml:space="preserve"> the product</w:t>
      </w:r>
      <w:r w:rsidR="00306F76" w:rsidRPr="003E4A1B">
        <w:rPr>
          <w:rFonts w:ascii="Arial" w:hAnsi="Arial" w:cs="Arial"/>
          <w:color w:val="000000"/>
          <w:sz w:val="20"/>
        </w:rPr>
        <w:t xml:space="preserve">. </w:t>
      </w:r>
    </w:p>
    <w:p w14:paraId="6491AECF" w14:textId="77777777" w:rsidR="00BE3A3A" w:rsidRPr="003E4A1B" w:rsidRDefault="00BE3A3A" w:rsidP="00EC290C">
      <w:pPr>
        <w:pStyle w:val="BulletedList2"/>
        <w:numPr>
          <w:ilvl w:val="0"/>
          <w:numId w:val="0"/>
        </w:numPr>
        <w:tabs>
          <w:tab w:val="clear" w:pos="1440"/>
        </w:tabs>
        <w:spacing w:after="0" w:line="276" w:lineRule="auto"/>
        <w:jc w:val="both"/>
        <w:rPr>
          <w:rFonts w:ascii="Arial" w:hAnsi="Arial" w:cs="Arial"/>
          <w:color w:val="000000"/>
          <w:sz w:val="12"/>
          <w:szCs w:val="12"/>
        </w:rPr>
      </w:pPr>
    </w:p>
    <w:p w14:paraId="43EC3735" w14:textId="16FE7286" w:rsidR="0065591B" w:rsidRPr="003E4A1B" w:rsidRDefault="004D1D90" w:rsidP="00EC290C">
      <w:pPr>
        <w:pStyle w:val="BulletedList2"/>
        <w:numPr>
          <w:ilvl w:val="0"/>
          <w:numId w:val="0"/>
        </w:numPr>
        <w:tabs>
          <w:tab w:val="clear" w:pos="1440"/>
        </w:tabs>
        <w:spacing w:after="0" w:line="276" w:lineRule="auto"/>
        <w:jc w:val="both"/>
        <w:rPr>
          <w:rFonts w:ascii="Arial" w:hAnsi="Arial" w:cs="Arial"/>
          <w:color w:val="000000"/>
          <w:sz w:val="20"/>
        </w:rPr>
      </w:pPr>
      <w:r w:rsidRPr="003E4A1B">
        <w:rPr>
          <w:rFonts w:ascii="Arial" w:hAnsi="Arial" w:cs="Arial"/>
          <w:color w:val="000000"/>
          <w:sz w:val="20"/>
        </w:rPr>
        <w:t xml:space="preserve">MINIMIZING CAPITAL NEEDS. </w:t>
      </w:r>
      <w:r w:rsidR="003256BF" w:rsidRPr="003E4A1B">
        <w:rPr>
          <w:rFonts w:ascii="Arial" w:hAnsi="Arial" w:cs="Arial"/>
          <w:color w:val="000000"/>
          <w:sz w:val="20"/>
        </w:rPr>
        <w:t>The l</w:t>
      </w:r>
      <w:r w:rsidR="00265EBB" w:rsidRPr="003E4A1B">
        <w:rPr>
          <w:rFonts w:ascii="Arial" w:hAnsi="Arial" w:cs="Arial"/>
          <w:color w:val="000000"/>
          <w:sz w:val="20"/>
        </w:rPr>
        <w:t>ower the</w:t>
      </w:r>
      <w:r w:rsidR="003256BF" w:rsidRPr="003E4A1B">
        <w:rPr>
          <w:rFonts w:ascii="Arial" w:hAnsi="Arial" w:cs="Arial"/>
          <w:color w:val="000000"/>
          <w:sz w:val="20"/>
        </w:rPr>
        <w:t xml:space="preserve"> ca</w:t>
      </w:r>
      <w:r w:rsidR="00801F52" w:rsidRPr="003E4A1B">
        <w:rPr>
          <w:rFonts w:ascii="Arial" w:hAnsi="Arial" w:cs="Arial"/>
          <w:color w:val="000000"/>
          <w:sz w:val="20"/>
        </w:rPr>
        <w:t>pital</w:t>
      </w:r>
      <w:r w:rsidR="00265EBB" w:rsidRPr="003E4A1B">
        <w:rPr>
          <w:rFonts w:ascii="Arial" w:hAnsi="Arial" w:cs="Arial"/>
          <w:color w:val="000000"/>
          <w:sz w:val="20"/>
        </w:rPr>
        <w:t xml:space="preserve"> requirement</w:t>
      </w:r>
      <w:r w:rsidR="00801F52" w:rsidRPr="003E4A1B">
        <w:rPr>
          <w:rFonts w:ascii="Arial" w:hAnsi="Arial" w:cs="Arial"/>
          <w:color w:val="000000"/>
          <w:sz w:val="20"/>
        </w:rPr>
        <w:t xml:space="preserve">, the easier it will be </w:t>
      </w:r>
      <w:r w:rsidR="003A0CC9">
        <w:rPr>
          <w:rFonts w:ascii="Arial" w:hAnsi="Arial" w:cs="Arial"/>
          <w:color w:val="000000"/>
          <w:sz w:val="20"/>
        </w:rPr>
        <w:t xml:space="preserve">to </w:t>
      </w:r>
      <w:r w:rsidR="00801F52" w:rsidRPr="003E4A1B">
        <w:rPr>
          <w:rFonts w:ascii="Arial" w:hAnsi="Arial" w:cs="Arial"/>
          <w:color w:val="000000"/>
          <w:sz w:val="20"/>
        </w:rPr>
        <w:t xml:space="preserve">attract investment. </w:t>
      </w:r>
      <w:r w:rsidR="0034655B" w:rsidRPr="003E4A1B">
        <w:rPr>
          <w:rFonts w:ascii="Arial" w:hAnsi="Arial" w:cs="Arial"/>
          <w:color w:val="000000"/>
          <w:sz w:val="20"/>
        </w:rPr>
        <w:t>T</w:t>
      </w:r>
      <w:r w:rsidR="00802573" w:rsidRPr="003E4A1B">
        <w:rPr>
          <w:rFonts w:ascii="Arial" w:hAnsi="Arial" w:cs="Arial"/>
          <w:color w:val="000000"/>
          <w:sz w:val="20"/>
        </w:rPr>
        <w:t>o reduce investor risk, b</w:t>
      </w:r>
      <w:r w:rsidR="009A337D" w:rsidRPr="003E4A1B">
        <w:rPr>
          <w:rFonts w:ascii="Arial" w:hAnsi="Arial" w:cs="Arial"/>
          <w:color w:val="000000"/>
          <w:sz w:val="20"/>
        </w:rPr>
        <w:t>reak down</w:t>
      </w:r>
      <w:r w:rsidR="0065591B" w:rsidRPr="003E4A1B">
        <w:rPr>
          <w:rFonts w:ascii="Arial" w:hAnsi="Arial" w:cs="Arial"/>
          <w:color w:val="000000"/>
          <w:sz w:val="20"/>
        </w:rPr>
        <w:t xml:space="preserve"> capital requirement into </w:t>
      </w:r>
      <w:r w:rsidR="0065591B" w:rsidRPr="003E4A1B">
        <w:rPr>
          <w:rFonts w:ascii="Arial" w:hAnsi="Arial" w:cs="Arial"/>
          <w:i/>
          <w:color w:val="000000"/>
          <w:sz w:val="20"/>
        </w:rPr>
        <w:t>tranches</w:t>
      </w:r>
      <w:r w:rsidR="0063711B" w:rsidRPr="003E4A1B">
        <w:rPr>
          <w:rFonts w:ascii="Arial" w:hAnsi="Arial" w:cs="Arial"/>
          <w:color w:val="000000"/>
          <w:sz w:val="20"/>
        </w:rPr>
        <w:t xml:space="preserve"> for each plateau of developm</w:t>
      </w:r>
      <w:r w:rsidR="00BE3A3A" w:rsidRPr="003E4A1B">
        <w:rPr>
          <w:rFonts w:ascii="Arial" w:hAnsi="Arial" w:cs="Arial"/>
          <w:color w:val="000000"/>
          <w:sz w:val="20"/>
        </w:rPr>
        <w:t>ent (e.g. – R&amp;D, prototyping</w:t>
      </w:r>
      <w:r w:rsidR="0063711B" w:rsidRPr="003E4A1B">
        <w:rPr>
          <w:rFonts w:ascii="Arial" w:hAnsi="Arial" w:cs="Arial"/>
          <w:color w:val="000000"/>
          <w:sz w:val="20"/>
        </w:rPr>
        <w:t>, lab test</w:t>
      </w:r>
      <w:r w:rsidR="0030219B" w:rsidRPr="003E4A1B">
        <w:rPr>
          <w:rFonts w:ascii="Arial" w:hAnsi="Arial" w:cs="Arial"/>
          <w:color w:val="000000"/>
          <w:sz w:val="20"/>
        </w:rPr>
        <w:t>ing</w:t>
      </w:r>
      <w:r w:rsidR="0063711B" w:rsidRPr="003E4A1B">
        <w:rPr>
          <w:rFonts w:ascii="Arial" w:hAnsi="Arial" w:cs="Arial"/>
          <w:color w:val="000000"/>
          <w:sz w:val="20"/>
        </w:rPr>
        <w:t>, patent</w:t>
      </w:r>
      <w:r w:rsidR="0030219B" w:rsidRPr="003E4A1B">
        <w:rPr>
          <w:rFonts w:ascii="Arial" w:hAnsi="Arial" w:cs="Arial"/>
          <w:color w:val="000000"/>
          <w:sz w:val="20"/>
        </w:rPr>
        <w:t>ing,</w:t>
      </w:r>
      <w:r w:rsidR="0063711B" w:rsidRPr="003E4A1B">
        <w:rPr>
          <w:rFonts w:ascii="Arial" w:hAnsi="Arial" w:cs="Arial"/>
          <w:color w:val="000000"/>
          <w:sz w:val="20"/>
        </w:rPr>
        <w:t xml:space="preserve"> beta testing with customers, </w:t>
      </w:r>
      <w:r w:rsidR="00253E5F" w:rsidRPr="003E4A1B">
        <w:rPr>
          <w:rFonts w:ascii="Arial" w:hAnsi="Arial" w:cs="Arial"/>
          <w:color w:val="000000"/>
          <w:sz w:val="20"/>
        </w:rPr>
        <w:t>full market launch</w:t>
      </w:r>
      <w:r w:rsidR="0063711B" w:rsidRPr="003E4A1B">
        <w:rPr>
          <w:rFonts w:ascii="Arial" w:hAnsi="Arial" w:cs="Arial"/>
          <w:color w:val="000000"/>
          <w:sz w:val="20"/>
        </w:rPr>
        <w:t xml:space="preserve">, </w:t>
      </w:r>
      <w:r w:rsidR="00DD0A2C" w:rsidRPr="003E4A1B">
        <w:rPr>
          <w:rFonts w:ascii="Arial" w:hAnsi="Arial" w:cs="Arial"/>
          <w:color w:val="000000"/>
          <w:sz w:val="20"/>
        </w:rPr>
        <w:t>and runway</w:t>
      </w:r>
      <w:r w:rsidR="00253E5F" w:rsidRPr="003E4A1B">
        <w:rPr>
          <w:rFonts w:ascii="Arial" w:hAnsi="Arial" w:cs="Arial"/>
          <w:color w:val="000000"/>
          <w:sz w:val="20"/>
        </w:rPr>
        <w:t xml:space="preserve"> to</w:t>
      </w:r>
      <w:r w:rsidR="0063711B" w:rsidRPr="003E4A1B">
        <w:rPr>
          <w:rFonts w:ascii="Arial" w:hAnsi="Arial" w:cs="Arial"/>
          <w:color w:val="000000"/>
          <w:sz w:val="20"/>
        </w:rPr>
        <w:t xml:space="preserve"> </w:t>
      </w:r>
      <w:r w:rsidR="008D13DC" w:rsidRPr="003E4A1B">
        <w:rPr>
          <w:rFonts w:ascii="Arial" w:hAnsi="Arial" w:cs="Arial"/>
          <w:color w:val="000000"/>
          <w:sz w:val="20"/>
        </w:rPr>
        <w:t>break even</w:t>
      </w:r>
      <w:r w:rsidR="0063711B" w:rsidRPr="003E4A1B">
        <w:rPr>
          <w:rFonts w:ascii="Arial" w:hAnsi="Arial" w:cs="Arial"/>
          <w:color w:val="000000"/>
          <w:sz w:val="20"/>
        </w:rPr>
        <w:t>)</w:t>
      </w:r>
      <w:r w:rsidR="00306F76" w:rsidRPr="003E4A1B">
        <w:rPr>
          <w:rFonts w:ascii="Arial" w:hAnsi="Arial" w:cs="Arial"/>
          <w:color w:val="000000"/>
          <w:sz w:val="20"/>
        </w:rPr>
        <w:t xml:space="preserve">. </w:t>
      </w:r>
      <w:r w:rsidR="0065591B" w:rsidRPr="003E4A1B">
        <w:rPr>
          <w:rFonts w:ascii="Arial" w:hAnsi="Arial" w:cs="Arial"/>
          <w:color w:val="000000"/>
          <w:sz w:val="20"/>
          <w:u w:val="single"/>
        </w:rPr>
        <w:t>Investors prefer to mete out cash when (and if) interim goals are met</w:t>
      </w:r>
      <w:r w:rsidR="00306F76" w:rsidRPr="009C278A">
        <w:rPr>
          <w:rFonts w:ascii="Arial" w:hAnsi="Arial" w:cs="Arial"/>
          <w:color w:val="000000"/>
          <w:sz w:val="20"/>
        </w:rPr>
        <w:t>.</w:t>
      </w:r>
      <w:r w:rsidR="00306F76" w:rsidRPr="003E4A1B">
        <w:rPr>
          <w:rFonts w:ascii="Arial" w:hAnsi="Arial" w:cs="Arial"/>
          <w:color w:val="000000"/>
          <w:sz w:val="20"/>
        </w:rPr>
        <w:t xml:space="preserve"> </w:t>
      </w:r>
      <w:r w:rsidR="00E2041C">
        <w:rPr>
          <w:rFonts w:ascii="Arial" w:hAnsi="Arial" w:cs="Arial"/>
          <w:color w:val="000000"/>
          <w:sz w:val="20"/>
        </w:rPr>
        <w:t xml:space="preserve">(Investors adhere to </w:t>
      </w:r>
      <w:r w:rsidR="00E2041C" w:rsidRPr="00E2041C">
        <w:rPr>
          <w:rFonts w:ascii="Arial" w:hAnsi="Arial" w:cs="Arial"/>
          <w:color w:val="000000"/>
          <w:sz w:val="20"/>
        </w:rPr>
        <w:t>Cheops law: Nothing ever gets built on schedule or within budget.</w:t>
      </w:r>
      <w:r w:rsidR="00E2041C">
        <w:rPr>
          <w:rFonts w:ascii="Arial" w:hAnsi="Arial" w:cs="Arial"/>
          <w:color w:val="000000"/>
          <w:sz w:val="20"/>
        </w:rPr>
        <w:t>)</w:t>
      </w:r>
    </w:p>
    <w:p w14:paraId="580EB755" w14:textId="77777777" w:rsidR="00253606" w:rsidRPr="003E4A1B" w:rsidRDefault="00253606" w:rsidP="001224F9">
      <w:pPr>
        <w:rPr>
          <w:rFonts w:cs="Arial"/>
          <w:sz w:val="12"/>
        </w:rPr>
      </w:pPr>
    </w:p>
    <w:p w14:paraId="479C11DE" w14:textId="77777777" w:rsidR="001224F9" w:rsidRPr="003E4A1B" w:rsidRDefault="00253606" w:rsidP="001224F9">
      <w:pPr>
        <w:rPr>
          <w:rFonts w:cs="Arial"/>
        </w:rPr>
      </w:pPr>
      <w:r w:rsidRPr="003E4A1B">
        <w:rPr>
          <w:rFonts w:cs="Arial"/>
        </w:rPr>
        <w:t>You may be able to reduce you</w:t>
      </w:r>
      <w:r w:rsidR="00BE3A3A" w:rsidRPr="003E4A1B">
        <w:rPr>
          <w:rFonts w:cs="Arial"/>
        </w:rPr>
        <w:t>r</w:t>
      </w:r>
      <w:r w:rsidR="007C46B0" w:rsidRPr="003E4A1B">
        <w:rPr>
          <w:rFonts w:cs="Arial"/>
        </w:rPr>
        <w:t xml:space="preserve"> total </w:t>
      </w:r>
      <w:r w:rsidR="0034655B" w:rsidRPr="003E4A1B">
        <w:rPr>
          <w:rFonts w:cs="Arial"/>
        </w:rPr>
        <w:t>capital needs with tight cash-</w:t>
      </w:r>
      <w:r w:rsidRPr="003E4A1B">
        <w:rPr>
          <w:rFonts w:cs="Arial"/>
        </w:rPr>
        <w:t>management techniques:</w:t>
      </w:r>
    </w:p>
    <w:p w14:paraId="49665142" w14:textId="607ABD54" w:rsidR="00253606" w:rsidRPr="003E4A1B" w:rsidRDefault="00253606" w:rsidP="00F34A03">
      <w:pPr>
        <w:numPr>
          <w:ilvl w:val="2"/>
          <w:numId w:val="25"/>
        </w:numPr>
        <w:tabs>
          <w:tab w:val="clear" w:pos="3060"/>
        </w:tabs>
        <w:spacing w:before="120" w:after="120" w:line="276" w:lineRule="auto"/>
        <w:ind w:left="720"/>
        <w:jc w:val="both"/>
        <w:rPr>
          <w:rFonts w:cs="Arial"/>
          <w:color w:val="000000" w:themeColor="text1"/>
          <w:szCs w:val="18"/>
        </w:rPr>
      </w:pPr>
      <w:r w:rsidRPr="003E4A1B">
        <w:rPr>
          <w:rFonts w:cs="Arial"/>
          <w:color w:val="000000" w:themeColor="text1"/>
          <w:szCs w:val="18"/>
        </w:rPr>
        <w:t>REQUIRE PREPAYMENT at time of order, at least enough to cover the</w:t>
      </w:r>
      <w:r w:rsidR="009C278A">
        <w:rPr>
          <w:rFonts w:cs="Arial"/>
          <w:color w:val="000000" w:themeColor="text1"/>
          <w:szCs w:val="18"/>
        </w:rPr>
        <w:t xml:space="preserve"> cost of the</w:t>
      </w:r>
      <w:r w:rsidRPr="003E4A1B">
        <w:rPr>
          <w:rFonts w:cs="Arial"/>
          <w:color w:val="000000" w:themeColor="text1"/>
          <w:szCs w:val="18"/>
        </w:rPr>
        <w:t xml:space="preserve"> raw materials you will need</w:t>
      </w:r>
      <w:r w:rsidR="00306F76" w:rsidRPr="003E4A1B">
        <w:rPr>
          <w:rFonts w:cs="Arial"/>
          <w:color w:val="000000" w:themeColor="text1"/>
          <w:szCs w:val="18"/>
        </w:rPr>
        <w:t xml:space="preserve">. </w:t>
      </w:r>
      <w:r w:rsidRPr="003E4A1B">
        <w:rPr>
          <w:rFonts w:cs="Arial"/>
          <w:color w:val="000000" w:themeColor="text1"/>
          <w:szCs w:val="18"/>
        </w:rPr>
        <w:t xml:space="preserve">This is </w:t>
      </w:r>
      <w:r w:rsidR="00A632BD" w:rsidRPr="003E4A1B">
        <w:rPr>
          <w:rFonts w:cs="Arial"/>
          <w:color w:val="000000" w:themeColor="text1"/>
          <w:szCs w:val="18"/>
        </w:rPr>
        <w:t>a customary practice</w:t>
      </w:r>
      <w:r w:rsidRPr="003E4A1B">
        <w:rPr>
          <w:rFonts w:cs="Arial"/>
          <w:color w:val="000000" w:themeColor="text1"/>
          <w:szCs w:val="18"/>
        </w:rPr>
        <w:t xml:space="preserve"> in the home remodeling industry.</w:t>
      </w:r>
    </w:p>
    <w:p w14:paraId="7548221F" w14:textId="4FC9E88D" w:rsidR="00253606" w:rsidRPr="003E4A1B" w:rsidRDefault="00253606" w:rsidP="00F34A03">
      <w:pPr>
        <w:numPr>
          <w:ilvl w:val="2"/>
          <w:numId w:val="25"/>
        </w:numPr>
        <w:tabs>
          <w:tab w:val="clear" w:pos="3060"/>
        </w:tabs>
        <w:spacing w:before="120" w:after="120" w:line="276" w:lineRule="auto"/>
        <w:ind w:left="720"/>
        <w:jc w:val="both"/>
        <w:rPr>
          <w:rFonts w:cs="Arial"/>
          <w:color w:val="000000" w:themeColor="text1"/>
        </w:rPr>
      </w:pPr>
      <w:r w:rsidRPr="003E4A1B">
        <w:rPr>
          <w:rFonts w:cs="Arial"/>
          <w:color w:val="000000" w:themeColor="text1"/>
        </w:rPr>
        <w:t>LEASE VERSUS PURCHASE</w:t>
      </w:r>
      <w:r w:rsidR="009C278A">
        <w:rPr>
          <w:rFonts w:cs="Arial"/>
          <w:color w:val="000000" w:themeColor="text1"/>
        </w:rPr>
        <w:t xml:space="preserve">. </w:t>
      </w:r>
      <w:r w:rsidR="00253E5F" w:rsidRPr="003E4A1B">
        <w:rPr>
          <w:rFonts w:cs="Arial"/>
          <w:color w:val="000000" w:themeColor="text1"/>
        </w:rPr>
        <w:t>L</w:t>
      </w:r>
      <w:r w:rsidRPr="003E4A1B">
        <w:rPr>
          <w:rFonts w:cs="Arial"/>
          <w:color w:val="000000" w:themeColor="text1"/>
        </w:rPr>
        <w:t xml:space="preserve">easing a car or truck for a business instead of purchasing it conserves cash. There are also leasing agents and finance companies that will purchase manufacturing equipment and then lease it </w:t>
      </w:r>
      <w:r w:rsidR="00253E5F" w:rsidRPr="003E4A1B">
        <w:rPr>
          <w:rFonts w:cs="Arial"/>
          <w:color w:val="000000" w:themeColor="text1"/>
        </w:rPr>
        <w:t xml:space="preserve">back </w:t>
      </w:r>
      <w:r w:rsidRPr="003E4A1B">
        <w:rPr>
          <w:rFonts w:cs="Arial"/>
          <w:color w:val="000000" w:themeColor="text1"/>
        </w:rPr>
        <w:t xml:space="preserve">to you. </w:t>
      </w:r>
    </w:p>
    <w:p w14:paraId="6B51F499" w14:textId="77777777" w:rsidR="00384AA7" w:rsidRPr="00CC13CC" w:rsidRDefault="00384AA7" w:rsidP="00D82CB6">
      <w:pPr>
        <w:tabs>
          <w:tab w:val="right" w:pos="9720"/>
        </w:tabs>
        <w:jc w:val="both"/>
        <w:rPr>
          <w:rFonts w:cs="Arial"/>
          <w:i/>
          <w:color w:val="FF0000"/>
          <w:sz w:val="12"/>
          <w:szCs w:val="14"/>
        </w:rPr>
      </w:pPr>
    </w:p>
    <w:p w14:paraId="42217CCE" w14:textId="0748C358" w:rsidR="00D82CB6" w:rsidRPr="003E4A1B" w:rsidRDefault="00D82CB6" w:rsidP="00D82CB6">
      <w:pPr>
        <w:tabs>
          <w:tab w:val="right" w:pos="9720"/>
        </w:tabs>
        <w:jc w:val="both"/>
        <w:rPr>
          <w:rFonts w:cs="Arial"/>
          <w:i/>
          <w:color w:val="0000CC"/>
          <w:sz w:val="18"/>
          <w:szCs w:val="24"/>
        </w:rPr>
      </w:pPr>
      <w:r w:rsidRPr="003E4A1B">
        <w:rPr>
          <w:rFonts w:cs="Arial"/>
          <w:i/>
          <w:color w:val="000000" w:themeColor="text1"/>
          <w:sz w:val="18"/>
        </w:rPr>
        <w:t>This is an interactive spreadsheet</w:t>
      </w:r>
      <w:r w:rsidRPr="00B73548">
        <w:rPr>
          <w:rFonts w:cs="Arial"/>
          <w:i/>
          <w:color w:val="AA0000"/>
          <w:sz w:val="18"/>
        </w:rPr>
        <w:t>.</w:t>
      </w:r>
      <w:r w:rsidR="00745866" w:rsidRPr="00B73548">
        <w:rPr>
          <w:rFonts w:cs="Arial"/>
          <w:i/>
          <w:color w:val="AA0000"/>
          <w:sz w:val="18"/>
        </w:rPr>
        <w:t xml:space="preserve"> </w:t>
      </w:r>
      <w:r w:rsidR="00DD0A2C" w:rsidRPr="003E4A1B">
        <w:rPr>
          <w:rFonts w:cs="Arial"/>
          <w:i/>
          <w:color w:val="000000" w:themeColor="text1"/>
          <w:sz w:val="18"/>
        </w:rPr>
        <w:t>To open, right-click on spreadsheet, cli</w:t>
      </w:r>
      <w:r w:rsidR="00DD0A2C">
        <w:rPr>
          <w:rFonts w:cs="Arial"/>
          <w:i/>
          <w:color w:val="000000" w:themeColor="text1"/>
          <w:sz w:val="18"/>
        </w:rPr>
        <w:t>ck “Worksheet Object” and then "</w:t>
      </w:r>
      <w:r w:rsidR="00DD0A2C" w:rsidRPr="003E4A1B">
        <w:rPr>
          <w:rFonts w:cs="Arial"/>
          <w:i/>
          <w:color w:val="000000" w:themeColor="text1"/>
          <w:sz w:val="18"/>
        </w:rPr>
        <w:t xml:space="preserve">Open.”   </w:t>
      </w:r>
      <w:r w:rsidR="00DD0A2C">
        <w:rPr>
          <w:rFonts w:cs="Arial"/>
          <w:i/>
          <w:color w:val="000000" w:themeColor="text1"/>
          <w:sz w:val="18"/>
        </w:rPr>
        <w:br/>
      </w:r>
      <w:r w:rsidRPr="003E4A1B">
        <w:rPr>
          <w:rFonts w:cs="Arial"/>
          <w:i/>
          <w:color w:val="000000" w:themeColor="text1"/>
          <w:sz w:val="18"/>
        </w:rPr>
        <w:t xml:space="preserve">You need </w:t>
      </w:r>
      <w:r w:rsidR="008D13DC" w:rsidRPr="003E4A1B">
        <w:rPr>
          <w:rFonts w:cs="Arial"/>
          <w:i/>
          <w:color w:val="000000" w:themeColor="text1"/>
          <w:sz w:val="18"/>
        </w:rPr>
        <w:t>to enter</w:t>
      </w:r>
      <w:r w:rsidRPr="003E4A1B">
        <w:rPr>
          <w:rFonts w:cs="Arial"/>
          <w:i/>
          <w:color w:val="000000" w:themeColor="text1"/>
          <w:sz w:val="18"/>
        </w:rPr>
        <w:t xml:space="preserve"> data in </w:t>
      </w:r>
      <w:r w:rsidR="00C77B33">
        <w:rPr>
          <w:rFonts w:cs="Arial"/>
          <w:i/>
          <w:color w:val="000000" w:themeColor="text1"/>
          <w:sz w:val="18"/>
        </w:rPr>
        <w:t>shaded</w:t>
      </w:r>
      <w:r w:rsidRPr="003E4A1B">
        <w:rPr>
          <w:rFonts w:cs="Arial"/>
          <w:i/>
          <w:color w:val="000000" w:themeColor="text1"/>
          <w:sz w:val="18"/>
        </w:rPr>
        <w:t xml:space="preserve"> fields only; the totals will be computed for you</w:t>
      </w:r>
      <w:r w:rsidR="00306F76" w:rsidRPr="003E4A1B">
        <w:rPr>
          <w:rFonts w:cs="Arial"/>
          <w:i/>
          <w:color w:val="000000" w:themeColor="text1"/>
          <w:sz w:val="18"/>
        </w:rPr>
        <w:t xml:space="preserve">. </w:t>
      </w:r>
      <w:r w:rsidR="00682AA2">
        <w:rPr>
          <w:rFonts w:cs="Arial"/>
          <w:i/>
          <w:color w:val="000000" w:themeColor="text1"/>
          <w:sz w:val="18"/>
          <w:szCs w:val="24"/>
        </w:rPr>
        <w:t>You can download a copy of this form at</w:t>
      </w:r>
      <w:r w:rsidR="00DD0A2C">
        <w:rPr>
          <w:rFonts w:cs="Arial"/>
          <w:i/>
          <w:color w:val="000000" w:themeColor="text1"/>
          <w:sz w:val="18"/>
          <w:szCs w:val="24"/>
        </w:rPr>
        <w:t xml:space="preserve"> </w:t>
      </w:r>
      <w:hyperlink r:id="rId200" w:history="1">
        <w:r w:rsidR="003D0463">
          <w:rPr>
            <w:rStyle w:val="Hyperlink"/>
            <w:rFonts w:cs="Arial"/>
            <w:i/>
            <w:sz w:val="18"/>
            <w:szCs w:val="24"/>
          </w:rPr>
          <w:t>http://www.EntrepreneurshipFoundation.org/spreadsheets</w:t>
        </w:r>
      </w:hyperlink>
      <w:r w:rsidRPr="003E4A1B">
        <w:rPr>
          <w:rFonts w:cs="Arial"/>
          <w:i/>
          <w:color w:val="0000CC"/>
          <w:sz w:val="18"/>
          <w:szCs w:val="24"/>
        </w:rPr>
        <w:t xml:space="preserve"> </w:t>
      </w:r>
    </w:p>
    <w:p w14:paraId="19BDC1FB" w14:textId="77777777" w:rsidR="00D82CB6" w:rsidRPr="003E4A1B" w:rsidRDefault="00D82CB6" w:rsidP="00D82CB6">
      <w:pPr>
        <w:tabs>
          <w:tab w:val="right" w:pos="9720"/>
        </w:tabs>
        <w:jc w:val="both"/>
        <w:rPr>
          <w:rFonts w:cs="Arial"/>
          <w:i/>
          <w:color w:val="0000CC"/>
          <w:sz w:val="12"/>
          <w:szCs w:val="24"/>
        </w:rPr>
      </w:pPr>
    </w:p>
    <w:bookmarkStart w:id="126" w:name="_MON_1625478876"/>
    <w:bookmarkEnd w:id="126"/>
    <w:p w14:paraId="1FC7772D" w14:textId="52535EA3" w:rsidR="00384AA7" w:rsidRPr="003E4A1B" w:rsidRDefault="00A7722D" w:rsidP="00384AA7">
      <w:pPr>
        <w:pStyle w:val="Pageheader"/>
        <w:rPr>
          <w:rFonts w:cs="Arial"/>
        </w:rPr>
      </w:pPr>
      <w:r>
        <w:object w:dxaOrig="10282" w:dyaOrig="6600" w14:anchorId="264F5D12">
          <v:shape id="_x0000_i1028" type="#_x0000_t75" alt="Worksheet for determining Capital Requirements for R&amp;D phase and a Trial Launch" style="width:515.55pt;height:329.8pt" o:ole="">
            <v:imagedata r:id="rId201" o:title=""/>
          </v:shape>
          <o:OLEObject Type="Embed" ProgID="Excel.Sheet.12" ShapeID="_x0000_i1028" DrawAspect="Content" ObjectID="_1820234172" r:id="rId202"/>
        </w:object>
      </w:r>
    </w:p>
    <w:p w14:paraId="438415E5" w14:textId="77777777" w:rsidR="0001619B" w:rsidRDefault="0001619B">
      <w:pPr>
        <w:rPr>
          <w:rFonts w:cs="Arial"/>
          <w:bCs/>
          <w:iCs/>
          <w:noProof/>
          <w:color w:val="000000" w:themeColor="text1"/>
          <w:sz w:val="24"/>
          <w:szCs w:val="28"/>
        </w:rPr>
      </w:pPr>
      <w:r>
        <w:rPr>
          <w:rFonts w:cs="Arial"/>
          <w:bCs/>
          <w:noProof/>
          <w:color w:val="000000" w:themeColor="text1"/>
          <w:szCs w:val="28"/>
        </w:rPr>
        <w:br w:type="page"/>
      </w:r>
    </w:p>
    <w:p w14:paraId="4325EE1A" w14:textId="321B2355"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864F3AE" w14:textId="77777777" w:rsidR="007F091F" w:rsidRPr="003E4A1B" w:rsidRDefault="007F091F" w:rsidP="00247333">
      <w:pPr>
        <w:pStyle w:val="Heading1"/>
        <w:jc w:val="left"/>
        <w:rPr>
          <w:rFonts w:cs="Arial"/>
          <w:sz w:val="20"/>
        </w:rPr>
      </w:pPr>
    </w:p>
    <w:p w14:paraId="33E531A7" w14:textId="77777777" w:rsidR="007F091F" w:rsidRPr="003E4A1B" w:rsidRDefault="007F091F" w:rsidP="00247333">
      <w:pPr>
        <w:pStyle w:val="Heading1"/>
        <w:jc w:val="left"/>
        <w:rPr>
          <w:rFonts w:cs="Arial"/>
          <w:sz w:val="20"/>
        </w:rPr>
      </w:pPr>
    </w:p>
    <w:p w14:paraId="7AAEAC88" w14:textId="6E608786" w:rsidR="007658C3" w:rsidRPr="003E4A1B" w:rsidRDefault="00D43842" w:rsidP="007658C3">
      <w:pPr>
        <w:pStyle w:val="Heading1"/>
        <w:spacing w:line="276" w:lineRule="auto"/>
        <w:rPr>
          <w:rFonts w:cs="Arial"/>
        </w:rPr>
      </w:pPr>
      <w:bookmarkStart w:id="127" w:name="_Toc206281871"/>
      <w:r w:rsidRPr="00D43842">
        <w:t>1.</w:t>
      </w:r>
      <w:r w:rsidR="00092C83">
        <w:rPr>
          <w:rFonts w:cs="Arial"/>
        </w:rPr>
        <w:t>11</w:t>
      </w:r>
      <w:r w:rsidR="00E10D8B">
        <w:rPr>
          <w:rFonts w:cs="Arial"/>
        </w:rPr>
        <w:t xml:space="preserve">.2 </w:t>
      </w:r>
      <w:r w:rsidR="007658C3" w:rsidRPr="003E4A1B">
        <w:rPr>
          <w:rFonts w:cs="Arial"/>
        </w:rPr>
        <w:t xml:space="preserve">  Sources of </w:t>
      </w:r>
      <w:r w:rsidR="001B32AD" w:rsidRPr="003E4A1B">
        <w:rPr>
          <w:rFonts w:cs="Arial"/>
        </w:rPr>
        <w:t xml:space="preserve">Startup </w:t>
      </w:r>
      <w:r w:rsidR="007658C3" w:rsidRPr="003E4A1B">
        <w:rPr>
          <w:rFonts w:cs="Arial"/>
        </w:rPr>
        <w:t>Capital</w:t>
      </w:r>
      <w:bookmarkEnd w:id="127"/>
    </w:p>
    <w:p w14:paraId="1A1DC795" w14:textId="77777777" w:rsidR="007658C3" w:rsidRPr="003E4A1B" w:rsidRDefault="007658C3" w:rsidP="007658C3">
      <w:pPr>
        <w:spacing w:line="276" w:lineRule="auto"/>
        <w:rPr>
          <w:rFonts w:cs="Arial"/>
        </w:rPr>
      </w:pPr>
    </w:p>
    <w:p w14:paraId="037E6172" w14:textId="77777777" w:rsidR="007658C3" w:rsidRPr="00247333" w:rsidRDefault="007658C3" w:rsidP="007658C3">
      <w:pPr>
        <w:spacing w:line="276" w:lineRule="auto"/>
        <w:ind w:left="360" w:hanging="360"/>
        <w:rPr>
          <w:rFonts w:cs="Arial"/>
          <w:b/>
          <w:sz w:val="16"/>
          <w:szCs w:val="16"/>
        </w:rPr>
      </w:pPr>
    </w:p>
    <w:p w14:paraId="226CFC60" w14:textId="34243608" w:rsidR="007658C3" w:rsidRPr="003E4A1B" w:rsidRDefault="007658C3" w:rsidP="00F34A03">
      <w:pPr>
        <w:pStyle w:val="ListParagraph"/>
        <w:numPr>
          <w:ilvl w:val="0"/>
          <w:numId w:val="91"/>
        </w:numPr>
        <w:spacing w:after="120"/>
        <w:ind w:left="360"/>
        <w:contextualSpacing w:val="0"/>
        <w:jc w:val="both"/>
        <w:rPr>
          <w:b/>
        </w:rPr>
      </w:pPr>
      <w:r w:rsidRPr="003E4A1B">
        <w:rPr>
          <w:rStyle w:val="Heading2Char"/>
        </w:rPr>
        <w:t>Personal Savings</w:t>
      </w:r>
      <w:r w:rsidR="009D1EB9" w:rsidRPr="003E4A1B">
        <w:rPr>
          <w:rStyle w:val="Heading2Char"/>
          <w:b w:val="0"/>
        </w:rPr>
        <w:t>.</w:t>
      </w:r>
      <w:r w:rsidR="001976FC">
        <w:rPr>
          <w:b/>
        </w:rPr>
        <w:t xml:space="preserve"> </w:t>
      </w:r>
      <w:r w:rsidRPr="003E4A1B">
        <w:t xml:space="preserve">The more money you personally invest in your business, the easier it will be to attract </w:t>
      </w:r>
      <w:r w:rsidR="001976FC">
        <w:rPr>
          <w:lang w:val="en-US"/>
        </w:rPr>
        <w:t xml:space="preserve">outside </w:t>
      </w:r>
      <w:r w:rsidRPr="003E4A1B">
        <w:t>financing.</w:t>
      </w:r>
      <w:r w:rsidRPr="003E4A1B">
        <w:rPr>
          <w:b/>
        </w:rPr>
        <w:t xml:space="preserve"> </w:t>
      </w:r>
      <w:r w:rsidR="007B1ACA">
        <w:t>Capital providers</w:t>
      </w:r>
      <w:r w:rsidRPr="003E4A1B">
        <w:t xml:space="preserve"> feel </w:t>
      </w:r>
      <w:r w:rsidR="007B1ACA">
        <w:t xml:space="preserve">more </w:t>
      </w:r>
      <w:r w:rsidRPr="003E4A1B">
        <w:t xml:space="preserve">confident you will stick with the venture if you have “skin in the game.” Investors will only consider cash contributions on your part, not the value of your time. </w:t>
      </w:r>
      <w:r w:rsidRPr="003E4A1B">
        <w:rPr>
          <w:bCs/>
        </w:rPr>
        <w:t xml:space="preserve">Determine how much capital you need to start the business and set that </w:t>
      </w:r>
      <w:r w:rsidR="00247333">
        <w:rPr>
          <w:bCs/>
        </w:rPr>
        <w:t>amount (</w:t>
      </w:r>
      <w:r w:rsidR="00247333" w:rsidRPr="003E4A1B">
        <w:rPr>
          <w:bCs/>
        </w:rPr>
        <w:t>plus a reserve for contingencies</w:t>
      </w:r>
      <w:r w:rsidR="00247333">
        <w:rPr>
          <w:bCs/>
        </w:rPr>
        <w:t xml:space="preserve">) </w:t>
      </w:r>
      <w:r w:rsidRPr="003E4A1B">
        <w:rPr>
          <w:bCs/>
        </w:rPr>
        <w:t xml:space="preserve">as your savings goal. </w:t>
      </w:r>
      <w:r w:rsidR="00247333">
        <w:rPr>
          <w:bCs/>
        </w:rPr>
        <w:t xml:space="preserve">If you do not have outside employment, </w:t>
      </w:r>
      <w:r w:rsidRPr="003E4A1B">
        <w:rPr>
          <w:bCs/>
        </w:rPr>
        <w:t xml:space="preserve">include twelve months of living expenses </w:t>
      </w:r>
      <w:r w:rsidR="003138F0">
        <w:rPr>
          <w:bCs/>
        </w:rPr>
        <w:t>in</w:t>
      </w:r>
      <w:r w:rsidRPr="003E4A1B">
        <w:rPr>
          <w:bCs/>
        </w:rPr>
        <w:t xml:space="preserve"> your capital needs. You probably </w:t>
      </w:r>
      <w:r w:rsidR="00DD0A2C" w:rsidRPr="003E4A1B">
        <w:rPr>
          <w:bCs/>
        </w:rPr>
        <w:t>will not</w:t>
      </w:r>
      <w:r w:rsidRPr="003E4A1B">
        <w:rPr>
          <w:bCs/>
        </w:rPr>
        <w:t xml:space="preserve"> be able to draw money out of the business for at least that long.</w:t>
      </w:r>
    </w:p>
    <w:p w14:paraId="4A1ABDED" w14:textId="1DE5D7B2" w:rsidR="007658C3" w:rsidRPr="003E4A1B" w:rsidRDefault="007658C3" w:rsidP="00F34A03">
      <w:pPr>
        <w:pStyle w:val="ListParagraph"/>
        <w:numPr>
          <w:ilvl w:val="0"/>
          <w:numId w:val="91"/>
        </w:numPr>
        <w:spacing w:after="120"/>
        <w:ind w:left="360"/>
        <w:contextualSpacing w:val="0"/>
        <w:jc w:val="both"/>
        <w:rPr>
          <w:bCs/>
        </w:rPr>
      </w:pPr>
      <w:r w:rsidRPr="003E4A1B">
        <w:rPr>
          <w:rStyle w:val="Heading2Char"/>
        </w:rPr>
        <w:t>Family and Friends</w:t>
      </w:r>
      <w:r w:rsidR="009D1EB9" w:rsidRPr="003E4A1B">
        <w:rPr>
          <w:rStyle w:val="Heading2Char"/>
          <w:b w:val="0"/>
        </w:rPr>
        <w:t>.</w:t>
      </w:r>
      <w:r w:rsidRPr="003E4A1B">
        <w:rPr>
          <w:b/>
        </w:rPr>
        <w:t xml:space="preserve"> </w:t>
      </w:r>
      <w:r w:rsidRPr="003E4A1B">
        <w:rPr>
          <w:bCs/>
        </w:rPr>
        <w:t xml:space="preserve">Along with personal savings, this is the most common source of capital for new businesses. Family members may not require personal guarantees and therefore will not foreclose on your </w:t>
      </w:r>
      <w:r w:rsidR="008D13DC" w:rsidRPr="003E4A1B">
        <w:rPr>
          <w:bCs/>
        </w:rPr>
        <w:t>home but</w:t>
      </w:r>
      <w:r w:rsidRPr="003E4A1B">
        <w:rPr>
          <w:bCs/>
        </w:rPr>
        <w:t xml:space="preserve"> be careful not to risk more family and friends than you can afford to lose.</w:t>
      </w:r>
      <w:r w:rsidR="00247333">
        <w:rPr>
          <w:bCs/>
        </w:rPr>
        <w:t xml:space="preserve"> Those Thanksgiving get-togethers can get rather frosty if you lose your sister’s college </w:t>
      </w:r>
      <w:r w:rsidR="008D13DC">
        <w:rPr>
          <w:bCs/>
        </w:rPr>
        <w:t>fund.</w:t>
      </w:r>
    </w:p>
    <w:p w14:paraId="7EF4F8C6" w14:textId="391E20C3" w:rsidR="007658C3" w:rsidRPr="007B1ACA" w:rsidRDefault="007658C3" w:rsidP="00F34A03">
      <w:pPr>
        <w:pStyle w:val="ListParagraph"/>
        <w:numPr>
          <w:ilvl w:val="0"/>
          <w:numId w:val="91"/>
        </w:numPr>
        <w:spacing w:after="120"/>
        <w:ind w:left="360"/>
        <w:contextualSpacing w:val="0"/>
        <w:jc w:val="both"/>
        <w:rPr>
          <w:rStyle w:val="Heading2Char"/>
        </w:rPr>
      </w:pPr>
      <w:r w:rsidRPr="007B1ACA">
        <w:rPr>
          <w:rStyle w:val="Heading2Char"/>
        </w:rPr>
        <w:t>Government Lenders</w:t>
      </w:r>
      <w:r w:rsidR="009D1EB9" w:rsidRPr="007B1ACA">
        <w:rPr>
          <w:rStyle w:val="Heading2Char"/>
        </w:rPr>
        <w:t>.</w:t>
      </w:r>
      <w:r w:rsidRPr="007B1ACA">
        <w:rPr>
          <w:rStyle w:val="Heading2Char"/>
          <w:b w:val="0"/>
        </w:rPr>
        <w:t xml:space="preserve"> </w:t>
      </w:r>
      <w:r w:rsidR="001B32AD" w:rsidRPr="007B1ACA">
        <w:rPr>
          <w:rStyle w:val="Heading2Char"/>
          <w:b w:val="0"/>
          <w:sz w:val="20"/>
        </w:rPr>
        <w:t xml:space="preserve">The SBA offers a Microloan Program (amounts up to $50,000). The average has been around $13.000. </w:t>
      </w:r>
      <w:r w:rsidR="007B1ACA" w:rsidRPr="007B1ACA">
        <w:rPr>
          <w:rStyle w:val="Heading2Char"/>
          <w:b w:val="0"/>
          <w:sz w:val="20"/>
        </w:rPr>
        <w:t xml:space="preserve">See </w:t>
      </w:r>
      <w:hyperlink r:id="rId203" w:history="1">
        <w:r w:rsidR="00B757AE" w:rsidRPr="00847CF8">
          <w:rPr>
            <w:rStyle w:val="Hyperlink"/>
          </w:rPr>
          <w:t>www.sba.gov/loans-grants/see-what-sba-offers/sba-loan-programs/microloan-program</w:t>
        </w:r>
      </w:hyperlink>
      <w:r w:rsidR="001B32AD" w:rsidRPr="007B1ACA">
        <w:rPr>
          <w:rStyle w:val="Heading2Char"/>
        </w:rPr>
        <w:t xml:space="preserve"> </w:t>
      </w:r>
    </w:p>
    <w:p w14:paraId="5D6A020D" w14:textId="4C431C7C" w:rsidR="009D3DA4" w:rsidRPr="00D74583" w:rsidRDefault="007658C3" w:rsidP="00F34A03">
      <w:pPr>
        <w:pStyle w:val="ListParagraph"/>
        <w:numPr>
          <w:ilvl w:val="0"/>
          <w:numId w:val="91"/>
        </w:numPr>
        <w:spacing w:after="60"/>
        <w:ind w:left="360"/>
        <w:contextualSpacing w:val="0"/>
        <w:jc w:val="both"/>
        <w:rPr>
          <w:rStyle w:val="Hyperlink"/>
          <w:sz w:val="22"/>
        </w:rPr>
      </w:pPr>
      <w:r w:rsidRPr="003E4A1B">
        <w:rPr>
          <w:rStyle w:val="Heading2Char"/>
        </w:rPr>
        <w:fldChar w:fldCharType="begin"/>
      </w:r>
      <w:r w:rsidRPr="003E4A1B">
        <w:rPr>
          <w:rStyle w:val="Heading2Char"/>
        </w:rPr>
        <w:instrText xml:space="preserve"> XE "</w:instrText>
      </w:r>
      <w:r w:rsidRPr="009D6A7C">
        <w:rPr>
          <w:rStyle w:val="Heading2Char"/>
          <w:b w:val="0"/>
          <w:bCs/>
        </w:rPr>
        <w:instrText>Grants</w:instrText>
      </w:r>
      <w:r w:rsidRPr="003E4A1B">
        <w:rPr>
          <w:rStyle w:val="Heading2Char"/>
        </w:rPr>
        <w:instrText xml:space="preserve">" </w:instrText>
      </w:r>
      <w:r w:rsidRPr="003E4A1B">
        <w:rPr>
          <w:rStyle w:val="Heading2Char"/>
        </w:rPr>
        <w:fldChar w:fldCharType="end"/>
      </w:r>
      <w:r w:rsidR="00413012" w:rsidRPr="003E4A1B">
        <w:rPr>
          <w:rStyle w:val="Heading2Char"/>
        </w:rPr>
        <w:t xml:space="preserve">Small Business Innovation Research </w:t>
      </w:r>
      <w:r w:rsidR="00481C4B" w:rsidRPr="003E4A1B">
        <w:rPr>
          <w:rStyle w:val="Heading2Char"/>
        </w:rPr>
        <w:t>(SBIR)</w:t>
      </w:r>
      <w:r w:rsidRPr="003E4A1B">
        <w:rPr>
          <w:rStyle w:val="Heading2Char"/>
        </w:rPr>
        <w:fldChar w:fldCharType="begin"/>
      </w:r>
      <w:r w:rsidRPr="003E4A1B">
        <w:rPr>
          <w:rStyle w:val="Heading2Char"/>
        </w:rPr>
        <w:instrText xml:space="preserve"> XE "</w:instrText>
      </w:r>
      <w:r w:rsidRPr="00E82B62">
        <w:rPr>
          <w:rStyle w:val="Heading2Char"/>
          <w:b w:val="0"/>
          <w:bCs/>
        </w:rPr>
        <w:instrText>Small Business Innovation</w:instrText>
      </w:r>
      <w:r w:rsidRPr="003E4A1B">
        <w:rPr>
          <w:rStyle w:val="Heading2Char"/>
        </w:rPr>
        <w:instrText xml:space="preserve"> </w:instrText>
      </w:r>
      <w:r w:rsidRPr="00E82B62">
        <w:rPr>
          <w:rStyle w:val="Heading2Char"/>
          <w:b w:val="0"/>
          <w:bCs/>
        </w:rPr>
        <w:instrText>Research (SBIR)</w:instrText>
      </w:r>
      <w:r w:rsidRPr="003E4A1B">
        <w:rPr>
          <w:rStyle w:val="Heading2Char"/>
        </w:rPr>
        <w:instrText xml:space="preserve">" </w:instrText>
      </w:r>
      <w:r w:rsidRPr="003E4A1B">
        <w:rPr>
          <w:rStyle w:val="Heading2Char"/>
        </w:rPr>
        <w:fldChar w:fldCharType="end"/>
      </w:r>
      <w:r w:rsidR="00481C4B" w:rsidRPr="003E4A1B">
        <w:rPr>
          <w:rStyle w:val="Heading2Char"/>
        </w:rPr>
        <w:t xml:space="preserve"> </w:t>
      </w:r>
      <w:r w:rsidR="00413012" w:rsidRPr="003E4A1B">
        <w:rPr>
          <w:rStyle w:val="Heading2Char"/>
        </w:rPr>
        <w:t>Grant Program</w:t>
      </w:r>
      <w:r w:rsidR="007B1ACA">
        <w:rPr>
          <w:rStyle w:val="Heading2Char"/>
        </w:rPr>
        <w:t>. SBIR</w:t>
      </w:r>
      <w:r w:rsidRPr="003E4A1B">
        <w:t xml:space="preserve"> </w:t>
      </w:r>
      <w:r w:rsidR="00CB7F6F">
        <w:t xml:space="preserve">awards </w:t>
      </w:r>
      <w:r w:rsidR="00CB7F6F">
        <w:rPr>
          <w:lang w:val="en-US"/>
        </w:rPr>
        <w:t>g</w:t>
      </w:r>
      <w:r w:rsidR="00E84F6B">
        <w:rPr>
          <w:lang w:val="en-US"/>
        </w:rPr>
        <w:t>rants to</w:t>
      </w:r>
      <w:r w:rsidRPr="003E4A1B">
        <w:t xml:space="preserve"> small tech businesses</w:t>
      </w:r>
      <w:r w:rsidR="007B1ACA">
        <w:t>.</w:t>
      </w:r>
      <w:r w:rsidRPr="003E4A1B">
        <w:t xml:space="preserve"> </w:t>
      </w:r>
      <w:r w:rsidR="007B1ACA">
        <w:t>See</w:t>
      </w:r>
      <w:r w:rsidRPr="003E4A1B">
        <w:t xml:space="preserve"> </w:t>
      </w:r>
      <w:r w:rsidR="00D74583">
        <w:rPr>
          <w:color w:val="0070C0"/>
          <w:u w:val="single"/>
          <w:lang w:val="en-US"/>
        </w:rPr>
        <w:fldChar w:fldCharType="begin"/>
      </w:r>
      <w:r w:rsidR="00D74583">
        <w:rPr>
          <w:color w:val="0070C0"/>
          <w:u w:val="single"/>
          <w:lang w:val="en-US"/>
        </w:rPr>
        <w:instrText xml:space="preserve"> HYPERLINK "https://www.sba.gov/loans-grants/see-what-sba-offers/sba-loan-programs/microloan-program" </w:instrText>
      </w:r>
      <w:r w:rsidR="00D74583">
        <w:rPr>
          <w:color w:val="0070C0"/>
          <w:u w:val="single"/>
          <w:lang w:val="en-US"/>
        </w:rPr>
      </w:r>
      <w:r w:rsidR="00D74583">
        <w:rPr>
          <w:color w:val="0070C0"/>
          <w:u w:val="single"/>
          <w:lang w:val="en-US"/>
        </w:rPr>
        <w:fldChar w:fldCharType="separate"/>
      </w:r>
      <w:r w:rsidR="00B26927" w:rsidRPr="00D74583">
        <w:rPr>
          <w:rStyle w:val="Hyperlink"/>
          <w:lang w:val="en-US"/>
        </w:rPr>
        <w:t>w</w:t>
      </w:r>
      <w:r w:rsidR="00F57CD7" w:rsidRPr="00D74583">
        <w:rPr>
          <w:rStyle w:val="Hyperlink"/>
        </w:rPr>
        <w:t>ww.sba.gov/loans-grants/see-what-sba-offers/sba-loan-programs/microloan-program</w:t>
      </w:r>
      <w:r w:rsidR="00B26927" w:rsidRPr="00D74583">
        <w:rPr>
          <w:rStyle w:val="Hyperlink"/>
          <w:sz w:val="22"/>
          <w:lang w:val="en-US"/>
        </w:rPr>
        <w:t xml:space="preserve"> </w:t>
      </w:r>
    </w:p>
    <w:p w14:paraId="46DD87D6" w14:textId="385DD871" w:rsidR="007658C3" w:rsidRPr="003E4A1B" w:rsidRDefault="00D74583" w:rsidP="007B1ACA">
      <w:pPr>
        <w:pStyle w:val="ListParagraph"/>
        <w:numPr>
          <w:ilvl w:val="0"/>
          <w:numId w:val="0"/>
        </w:numPr>
        <w:spacing w:after="0"/>
        <w:ind w:left="360"/>
        <w:contextualSpacing w:val="0"/>
        <w:jc w:val="both"/>
      </w:pPr>
      <w:r>
        <w:rPr>
          <w:color w:val="0070C0"/>
          <w:u w:val="single"/>
          <w:lang w:val="en-US"/>
        </w:rPr>
        <w:fldChar w:fldCharType="end"/>
      </w:r>
      <w:bookmarkStart w:id="128" w:name="_Hlk203415807"/>
      <w:r w:rsidR="007658C3" w:rsidRPr="003E4A1B">
        <w:t xml:space="preserve">Phase I awards </w:t>
      </w:r>
      <w:r w:rsidR="00F52A52">
        <w:t>range up to</w:t>
      </w:r>
      <w:r w:rsidR="00F52A52" w:rsidRPr="00F52A52">
        <w:rPr>
          <w:rFonts w:ascii="Helvetica" w:eastAsia="Times New Roman" w:hAnsi="Helvetica" w:cs="Helvetica"/>
          <w:color w:val="1B1B1B"/>
          <w:szCs w:val="20"/>
          <w:shd w:val="clear" w:color="auto" w:fill="EFF6FB"/>
          <w:lang w:val="en-US"/>
        </w:rPr>
        <w:t xml:space="preserve"> </w:t>
      </w:r>
      <w:r w:rsidR="00F52A52" w:rsidRPr="00F52A52">
        <w:rPr>
          <w:lang w:val="en-US"/>
        </w:rPr>
        <w:t>314,363</w:t>
      </w:r>
      <w:r w:rsidR="00FD2AD5">
        <w:t xml:space="preserve"> and Phase II awards</w:t>
      </w:r>
      <w:r w:rsidR="007658C3" w:rsidRPr="003E4A1B">
        <w:t xml:space="preserve"> </w:t>
      </w:r>
      <w:r w:rsidR="00F52A52" w:rsidRPr="00F52A52">
        <w:rPr>
          <w:lang w:val="en-US"/>
        </w:rPr>
        <w:t>$2,095,748</w:t>
      </w:r>
      <w:r w:rsidR="00F52A52">
        <w:rPr>
          <w:lang w:val="en-US"/>
        </w:rPr>
        <w:t xml:space="preserve"> (2025)</w:t>
      </w:r>
      <w:r w:rsidR="007658C3" w:rsidRPr="003E4A1B">
        <w:t xml:space="preserve">. This </w:t>
      </w:r>
      <w:r w:rsidR="00DD0A2C" w:rsidRPr="003E4A1B">
        <w:t>R&amp;D funding</w:t>
      </w:r>
      <w:r w:rsidR="007658C3" w:rsidRPr="003E4A1B">
        <w:t xml:space="preserve"> does </w:t>
      </w:r>
      <w:r w:rsidR="007658C3" w:rsidRPr="003E4A1B">
        <w:rPr>
          <w:i/>
        </w:rPr>
        <w:t>not</w:t>
      </w:r>
      <w:r w:rsidR="007658C3" w:rsidRPr="003E4A1B">
        <w:t xml:space="preserve"> have to be repaid</w:t>
      </w:r>
      <w:r w:rsidR="00306F76" w:rsidRPr="003E4A1B">
        <w:t xml:space="preserve">. </w:t>
      </w:r>
    </w:p>
    <w:bookmarkEnd w:id="128"/>
    <w:p w14:paraId="3BB0F1C9" w14:textId="77777777" w:rsidR="00FD2AD5" w:rsidRPr="00247333" w:rsidRDefault="00FD2AD5" w:rsidP="007B1ACA">
      <w:pPr>
        <w:pStyle w:val="BodyText"/>
        <w:ind w:left="360"/>
        <w:jc w:val="both"/>
        <w:rPr>
          <w:rFonts w:ascii="Arial" w:hAnsi="Arial" w:cs="Arial"/>
          <w:sz w:val="6"/>
          <w:szCs w:val="6"/>
        </w:rPr>
      </w:pPr>
    </w:p>
    <w:p w14:paraId="0E388C15" w14:textId="77777777" w:rsidR="007658C3" w:rsidRPr="003E4A1B" w:rsidRDefault="007658C3" w:rsidP="007B1ACA">
      <w:pPr>
        <w:pStyle w:val="BodyText"/>
        <w:spacing w:line="276" w:lineRule="auto"/>
        <w:ind w:left="360"/>
        <w:jc w:val="both"/>
        <w:rPr>
          <w:rFonts w:ascii="Arial" w:hAnsi="Arial" w:cs="Arial"/>
          <w:sz w:val="20"/>
        </w:rPr>
      </w:pPr>
      <w:r w:rsidRPr="003E4A1B">
        <w:rPr>
          <w:rFonts w:ascii="Arial" w:hAnsi="Arial" w:cs="Arial"/>
          <w:sz w:val="20"/>
        </w:rPr>
        <w:t>The Small Business Technology Transfer program (STTR) is a sister program that awards federal funds to</w:t>
      </w:r>
      <w:r w:rsidR="00F474FC">
        <w:rPr>
          <w:rFonts w:ascii="Arial" w:hAnsi="Arial" w:cs="Arial"/>
          <w:sz w:val="20"/>
        </w:rPr>
        <w:t xml:space="preserve"> small businesses </w:t>
      </w:r>
      <w:r w:rsidRPr="003E4A1B">
        <w:rPr>
          <w:rFonts w:ascii="Arial" w:hAnsi="Arial" w:cs="Arial"/>
          <w:sz w:val="20"/>
        </w:rPr>
        <w:t xml:space="preserve">that subcontract </w:t>
      </w:r>
      <w:r w:rsidR="00C900FF">
        <w:rPr>
          <w:rFonts w:ascii="Arial" w:hAnsi="Arial" w:cs="Arial"/>
          <w:sz w:val="20"/>
        </w:rPr>
        <w:t xml:space="preserve">R&amp;D </w:t>
      </w:r>
      <w:r w:rsidRPr="003E4A1B">
        <w:rPr>
          <w:rFonts w:ascii="Arial" w:hAnsi="Arial" w:cs="Arial"/>
          <w:sz w:val="20"/>
        </w:rPr>
        <w:t xml:space="preserve">to universities or research institutions. </w:t>
      </w:r>
    </w:p>
    <w:p w14:paraId="2A62AFDC" w14:textId="77777777" w:rsidR="007658C3" w:rsidRPr="00247333" w:rsidRDefault="007658C3" w:rsidP="007B1ACA">
      <w:pPr>
        <w:pStyle w:val="BodyText"/>
        <w:spacing w:line="276" w:lineRule="auto"/>
        <w:ind w:left="360"/>
        <w:jc w:val="both"/>
        <w:rPr>
          <w:rFonts w:ascii="Arial" w:hAnsi="Arial" w:cs="Arial"/>
          <w:sz w:val="6"/>
          <w:szCs w:val="22"/>
        </w:rPr>
      </w:pPr>
    </w:p>
    <w:p w14:paraId="27016789" w14:textId="77777777" w:rsidR="007658C3" w:rsidRPr="003E4A1B" w:rsidRDefault="007658C3" w:rsidP="007B1ACA">
      <w:pPr>
        <w:spacing w:line="276" w:lineRule="auto"/>
        <w:ind w:left="360"/>
        <w:jc w:val="both"/>
        <w:rPr>
          <w:rFonts w:cs="Arial"/>
          <w:bCs/>
          <w:color w:val="000000"/>
          <w:sz w:val="2"/>
        </w:rPr>
      </w:pPr>
    </w:p>
    <w:p w14:paraId="69FAEEEE" w14:textId="77777777" w:rsidR="007658C3" w:rsidRPr="003E4A1B" w:rsidRDefault="007658C3" w:rsidP="007B1ACA">
      <w:pPr>
        <w:spacing w:line="276" w:lineRule="auto"/>
        <w:ind w:left="360"/>
        <w:jc w:val="both"/>
        <w:rPr>
          <w:rFonts w:cs="Arial"/>
          <w:iCs/>
          <w:sz w:val="12"/>
        </w:rPr>
      </w:pPr>
    </w:p>
    <w:p w14:paraId="00EEFE99" w14:textId="1A96CE7A" w:rsidR="00B54384" w:rsidRPr="00B54384" w:rsidRDefault="00E603B8" w:rsidP="00F34A03">
      <w:pPr>
        <w:pStyle w:val="Heading2"/>
        <w:numPr>
          <w:ilvl w:val="0"/>
          <w:numId w:val="91"/>
        </w:numPr>
        <w:spacing w:before="0" w:after="240"/>
        <w:ind w:left="360"/>
        <w:jc w:val="both"/>
        <w:rPr>
          <w:b w:val="0"/>
          <w:bCs/>
          <w:sz w:val="20"/>
        </w:rPr>
      </w:pPr>
      <w:r>
        <w:rPr>
          <w:noProof/>
        </w:rPr>
        <mc:AlternateContent>
          <mc:Choice Requires="wpg">
            <w:drawing>
              <wp:anchor distT="0" distB="0" distL="114300" distR="114300" simplePos="0" relativeHeight="251766272" behindDoc="0" locked="0" layoutInCell="1" allowOverlap="1" wp14:anchorId="24791D82" wp14:editId="16D028D2">
                <wp:simplePos x="0" y="0"/>
                <wp:positionH relativeFrom="column">
                  <wp:posOffset>3175000</wp:posOffset>
                </wp:positionH>
                <wp:positionV relativeFrom="paragraph">
                  <wp:posOffset>59690</wp:posOffset>
                </wp:positionV>
                <wp:extent cx="3359150" cy="3060700"/>
                <wp:effectExtent l="0" t="0" r="12700" b="25400"/>
                <wp:wrapSquare wrapText="bothSides"/>
                <wp:docPr id="1902932465" name="Group 135" descr="Two Yale students accept a check and trophy from angel investor Joseph Demartino at an Entrepreneurship Foundation business plan competition."/>
                <wp:cNvGraphicFramePr/>
                <a:graphic xmlns:a="http://schemas.openxmlformats.org/drawingml/2006/main">
                  <a:graphicData uri="http://schemas.microsoft.com/office/word/2010/wordprocessingGroup">
                    <wpg:wgp>
                      <wpg:cNvGrpSpPr/>
                      <wpg:grpSpPr>
                        <a:xfrm>
                          <a:off x="0" y="0"/>
                          <a:ext cx="3359150" cy="3060700"/>
                          <a:chOff x="0" y="0"/>
                          <a:chExt cx="2736850" cy="2541513"/>
                        </a:xfrm>
                      </wpg:grpSpPr>
                      <pic:pic xmlns:pic="http://schemas.openxmlformats.org/drawingml/2006/picture">
                        <pic:nvPicPr>
                          <pic:cNvPr id="1267207520" name="Picture 7204"/>
                          <pic:cNvPicPr>
                            <a:picLocks noChangeAspect="1"/>
                          </pic:cNvPicPr>
                        </pic:nvPicPr>
                        <pic:blipFill>
                          <a:blip r:embed="rId204">
                            <a:extLst>
                              <a:ext uri="{28A0092B-C50C-407E-A947-70E740481C1C}">
                                <a14:useLocalDpi xmlns:a14="http://schemas.microsoft.com/office/drawing/2010/main"/>
                              </a:ext>
                            </a:extLst>
                          </a:blip>
                          <a:stretch>
                            <a:fillRect/>
                          </a:stretch>
                        </pic:blipFill>
                        <pic:spPr bwMode="auto">
                          <a:xfrm>
                            <a:off x="0" y="0"/>
                            <a:ext cx="2736850" cy="2098040"/>
                          </a:xfrm>
                          <a:prstGeom prst="rect">
                            <a:avLst/>
                          </a:prstGeom>
                          <a:noFill/>
                          <a:ln>
                            <a:noFill/>
                          </a:ln>
                        </pic:spPr>
                      </pic:pic>
                      <wps:wsp>
                        <wps:cNvPr id="1221794674" name="Text Box 134"/>
                        <wps:cNvSpPr txBox="1"/>
                        <wps:spPr>
                          <a:xfrm>
                            <a:off x="0" y="2085975"/>
                            <a:ext cx="2736850" cy="455538"/>
                          </a:xfrm>
                          <a:prstGeom prst="rect">
                            <a:avLst/>
                          </a:prstGeom>
                          <a:solidFill>
                            <a:schemeClr val="lt1"/>
                          </a:solidFill>
                          <a:ln w="6350">
                            <a:solidFill>
                              <a:prstClr val="black"/>
                            </a:solidFill>
                          </a:ln>
                        </wps:spPr>
                        <wps:txbx>
                          <w:txbxContent>
                            <w:p w14:paraId="3362A7C7" w14:textId="633E7C5C" w:rsidR="00A736C4" w:rsidRPr="00D870AE" w:rsidRDefault="00D870AE" w:rsidP="00D870AE">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791D82" id="Group 135" o:spid="_x0000_s1082" alt="Two Yale students accept a check and trophy from angel investor Joseph Demartino at an Entrepreneurship Foundation business plan competition." style="position:absolute;left:0;text-align:left;margin-left:250pt;margin-top:4.7pt;width:264.5pt;height:241pt;z-index:251766272;mso-width-relative:margin;mso-height-relative:margin" coordsize="27368,2541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">
                <v:shape id="Picture 7204" o:spid="_x0000_s1083" type="#_x0000_t75" style="position:absolute;width:27368;height:20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">
                  <v:imagedata r:id="rId205" o:title=""/>
                </v:shape>
                <v:shape id="_x0000_s1084" type="#_x0000_t202" style="position:absolute;top:20859;width:27368;height:4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" fillcolor="white [3201]" strokeweight=".5pt">
                  <v:textbox>
                    <w:txbxContent>
                      <w:p w14:paraId="3362A7C7" w14:textId="633E7C5C" w:rsidR="00A736C4" w:rsidRPr="00D870AE" w:rsidRDefault="00D870AE" w:rsidP="00D870AE">
                        <w:pPr>
                          <w:spacing w:before="60"/>
                          <w:jc w:val="both"/>
                          <w:rPr>
                            <w:i/>
                            <w:iCs/>
                          </w:rPr>
                        </w:pPr>
                        <w:r w:rsidRPr="00D870AE">
                          <w:rPr>
                            <w:i/>
                            <w:iCs/>
                          </w:rPr>
                          <w:t>Two Yale students accept</w:t>
                        </w:r>
                        <w:r>
                          <w:rPr>
                            <w:i/>
                            <w:iCs/>
                          </w:rPr>
                          <w:t xml:space="preserve"> a </w:t>
                        </w:r>
                        <w:r w:rsidRPr="00D870AE">
                          <w:rPr>
                            <w:i/>
                            <w:iCs/>
                          </w:rPr>
                          <w:t>check and trophy from angel investor Joseph Demartino at an Entrepreneurship Foundation business plan competition</w:t>
                        </w:r>
                        <w:r>
                          <w:rPr>
                            <w:i/>
                            <w:iCs/>
                          </w:rPr>
                          <w:t>.</w:t>
                        </w:r>
                      </w:p>
                    </w:txbxContent>
                  </v:textbox>
                </v:shape>
                <w10:wrap type="square"/>
              </v:group>
            </w:pict>
          </mc:Fallback>
        </mc:AlternateContent>
      </w:r>
      <w:r w:rsidR="007658C3" w:rsidRPr="003E4A1B">
        <w:t>Business Competitions</w:t>
      </w:r>
      <w:r w:rsidR="009D1EB9" w:rsidRPr="00B54384">
        <w:rPr>
          <w:rStyle w:val="Heading2Char"/>
          <w:sz w:val="20"/>
        </w:rPr>
        <w:t xml:space="preserve">. </w:t>
      </w:r>
      <w:r w:rsidR="007658C3" w:rsidRPr="00651445">
        <w:rPr>
          <w:b w:val="0"/>
          <w:bCs/>
          <w:sz w:val="20"/>
        </w:rPr>
        <w:fldChar w:fldCharType="begin"/>
      </w:r>
      <w:r w:rsidR="007658C3" w:rsidRPr="00651445">
        <w:rPr>
          <w:b w:val="0"/>
          <w:bCs/>
          <w:sz w:val="20"/>
        </w:rPr>
        <w:instrText xml:space="preserve"> XE "</w:instrText>
      </w:r>
      <w:r w:rsidR="00E82B62" w:rsidRPr="00651445">
        <w:rPr>
          <w:b w:val="0"/>
          <w:bCs/>
          <w:sz w:val="20"/>
        </w:rPr>
        <w:instrText>Business Plan Competitions</w:instrText>
      </w:r>
      <w:r w:rsidR="007658C3" w:rsidRPr="00651445">
        <w:rPr>
          <w:b w:val="0"/>
          <w:bCs/>
          <w:sz w:val="20"/>
        </w:rPr>
        <w:instrText xml:space="preserve">" \b </w:instrText>
      </w:r>
      <w:r w:rsidR="007658C3" w:rsidRPr="00651445">
        <w:rPr>
          <w:b w:val="0"/>
          <w:bCs/>
          <w:sz w:val="20"/>
        </w:rPr>
        <w:fldChar w:fldCharType="end"/>
      </w:r>
      <w:r w:rsidR="00651445" w:rsidRPr="00651445">
        <w:rPr>
          <w:b w:val="0"/>
          <w:bCs/>
          <w:sz w:val="20"/>
        </w:rPr>
        <w:t>Search online for</w:t>
      </w:r>
      <w:r w:rsidR="007658C3" w:rsidRPr="00651445">
        <w:rPr>
          <w:b w:val="0"/>
          <w:bCs/>
          <w:sz w:val="20"/>
        </w:rPr>
        <w:t xml:space="preserve"> “Business plan competitions” and</w:t>
      </w:r>
      <w:r w:rsidR="007658C3" w:rsidRPr="003E4A1B">
        <w:rPr>
          <w:b w:val="0"/>
          <w:sz w:val="20"/>
        </w:rPr>
        <w:t xml:space="preserve"> “business model competitions” </w:t>
      </w:r>
      <w:r w:rsidR="000C5770">
        <w:rPr>
          <w:b w:val="0"/>
          <w:sz w:val="20"/>
        </w:rPr>
        <w:t>to find</w:t>
      </w:r>
      <w:r w:rsidR="007658C3" w:rsidRPr="003E4A1B">
        <w:rPr>
          <w:b w:val="0"/>
          <w:sz w:val="20"/>
        </w:rPr>
        <w:t xml:space="preserve"> opportunities that you might qualify to enter</w:t>
      </w:r>
      <w:r w:rsidR="000C5770">
        <w:rPr>
          <w:b w:val="0"/>
          <w:sz w:val="20"/>
        </w:rPr>
        <w:t>.</w:t>
      </w:r>
      <w:r w:rsidR="007658C3" w:rsidRPr="003E4A1B">
        <w:rPr>
          <w:b w:val="0"/>
          <w:sz w:val="20"/>
        </w:rPr>
        <w:t xml:space="preserve"> If </w:t>
      </w:r>
      <w:r w:rsidR="00DD0A2C">
        <w:rPr>
          <w:b w:val="0"/>
          <w:sz w:val="20"/>
        </w:rPr>
        <w:t>you are</w:t>
      </w:r>
      <w:r w:rsidR="00CB7F6F">
        <w:rPr>
          <w:b w:val="0"/>
          <w:sz w:val="20"/>
        </w:rPr>
        <w:t xml:space="preserve"> </w:t>
      </w:r>
      <w:r w:rsidR="007658C3" w:rsidRPr="003E4A1B">
        <w:rPr>
          <w:b w:val="0"/>
          <w:sz w:val="20"/>
        </w:rPr>
        <w:t xml:space="preserve">a student, search your school’s website to see if it holds an annual competition. </w:t>
      </w:r>
      <w:r w:rsidR="007B1ACA">
        <w:rPr>
          <w:b w:val="0"/>
          <w:bCs/>
          <w:sz w:val="20"/>
        </w:rPr>
        <w:t>Popular</w:t>
      </w:r>
      <w:r w:rsidR="00B54384" w:rsidRPr="00B54384">
        <w:rPr>
          <w:b w:val="0"/>
          <w:bCs/>
          <w:sz w:val="20"/>
        </w:rPr>
        <w:t xml:space="preserve"> competitions </w:t>
      </w:r>
      <w:r w:rsidR="007B1ACA">
        <w:rPr>
          <w:b w:val="0"/>
          <w:bCs/>
          <w:sz w:val="20"/>
        </w:rPr>
        <w:t>include</w:t>
      </w:r>
      <w:r w:rsidR="00B54384" w:rsidRPr="00B54384">
        <w:rPr>
          <w:b w:val="0"/>
          <w:bCs/>
          <w:sz w:val="20"/>
        </w:rPr>
        <w:t>:</w:t>
      </w:r>
    </w:p>
    <w:p w14:paraId="650EAA9C" w14:textId="786CACC2" w:rsidR="007B1ACA" w:rsidRDefault="007B1ACA" w:rsidP="00F34A03">
      <w:pPr>
        <w:pStyle w:val="ListParagraph"/>
        <w:numPr>
          <w:ilvl w:val="1"/>
          <w:numId w:val="91"/>
        </w:numPr>
        <w:spacing w:after="240"/>
        <w:ind w:left="810"/>
        <w:contextualSpacing w:val="0"/>
        <w:jc w:val="both"/>
      </w:pPr>
      <w:r w:rsidRPr="00B54384">
        <w:t>GLOBAL STUDENT ENTREPRENEUR AWARDS</w:t>
      </w:r>
      <w:r>
        <w:t xml:space="preserve">, for students who are already in business, sponsored by the Entrepreneurs Organization </w:t>
      </w:r>
      <w:hyperlink r:id="rId206" w:history="1">
        <w:r w:rsidRPr="00C247F9">
          <w:rPr>
            <w:rStyle w:val="Hyperlink"/>
          </w:rPr>
          <w:t>https://eonetwork.org/gsea</w:t>
        </w:r>
      </w:hyperlink>
      <w:r>
        <w:t xml:space="preserve"> </w:t>
      </w:r>
    </w:p>
    <w:p w14:paraId="4022B3B5" w14:textId="0FAF80D8" w:rsidR="007B1ACA" w:rsidRPr="007B1ACA" w:rsidRDefault="00651445" w:rsidP="00F34A03">
      <w:pPr>
        <w:pStyle w:val="ListParagraph"/>
        <w:numPr>
          <w:ilvl w:val="1"/>
          <w:numId w:val="91"/>
        </w:numPr>
        <w:spacing w:before="240" w:after="240"/>
        <w:ind w:left="810"/>
        <w:contextualSpacing w:val="0"/>
        <w:jc w:val="both"/>
        <w:rPr>
          <w:sz w:val="10"/>
          <w:szCs w:val="12"/>
        </w:rPr>
      </w:pPr>
      <w:r w:rsidRPr="007B1ACA">
        <w:t>RICE BUSINESS PLAN COMPETITION</w:t>
      </w:r>
      <w:r w:rsidR="00B54384" w:rsidRPr="007B1ACA">
        <w:t>, with $1 million in awards</w:t>
      </w:r>
      <w:r w:rsidR="00306F76" w:rsidRPr="007B1ACA">
        <w:t xml:space="preserve">. </w:t>
      </w:r>
      <w:hyperlink r:id="rId207" w:history="1">
        <w:r w:rsidR="00B54384" w:rsidRPr="007B1ACA">
          <w:rPr>
            <w:rStyle w:val="Hyperlink"/>
            <w:lang w:val="en-US"/>
          </w:rPr>
          <w:t>https://rbpc.rice.edu/</w:t>
        </w:r>
      </w:hyperlink>
    </w:p>
    <w:p w14:paraId="3F26E74B" w14:textId="54601672" w:rsidR="007658C3" w:rsidRPr="00820FEB" w:rsidRDefault="00651445" w:rsidP="00F34A03">
      <w:pPr>
        <w:pStyle w:val="Pageheader"/>
        <w:numPr>
          <w:ilvl w:val="1"/>
          <w:numId w:val="91"/>
        </w:numPr>
        <w:ind w:left="810"/>
        <w:rPr>
          <w:rFonts w:cs="Arial"/>
        </w:rPr>
      </w:pPr>
      <w:r w:rsidRPr="00651445">
        <w:rPr>
          <w:rFonts w:eastAsia="Calibri"/>
          <w:bCs w:val="0"/>
          <w:i w:val="0"/>
          <w:iCs w:val="0"/>
          <w:sz w:val="20"/>
          <w:szCs w:val="20"/>
        </w:rPr>
        <w:t>VENTUREWELL</w:t>
      </w:r>
      <w:r w:rsidR="00306F76" w:rsidRPr="00651445">
        <w:rPr>
          <w:rFonts w:eastAsia="Calibri"/>
          <w:bCs w:val="0"/>
          <w:i w:val="0"/>
          <w:iCs w:val="0"/>
          <w:sz w:val="20"/>
          <w:szCs w:val="20"/>
        </w:rPr>
        <w:t>.</w:t>
      </w:r>
      <w:r w:rsidR="00306F76">
        <w:rPr>
          <w:rFonts w:eastAsia="Calibri"/>
          <w:bCs w:val="0"/>
          <w:i w:val="0"/>
          <w:iCs w:val="0"/>
          <w:szCs w:val="20"/>
        </w:rPr>
        <w:t xml:space="preserve"> </w:t>
      </w:r>
      <w:r w:rsidR="00425B8B" w:rsidRPr="00425B8B">
        <w:rPr>
          <w:rFonts w:eastAsia="Calibri"/>
          <w:bCs w:val="0"/>
          <w:i w:val="0"/>
          <w:iCs w:val="0"/>
          <w:sz w:val="20"/>
          <w:szCs w:val="16"/>
        </w:rPr>
        <w:t>Grant</w:t>
      </w:r>
      <w:r w:rsidR="00425B8B">
        <w:rPr>
          <w:rFonts w:eastAsia="Calibri"/>
          <w:bCs w:val="0"/>
          <w:i w:val="0"/>
          <w:iCs w:val="0"/>
          <w:sz w:val="20"/>
          <w:szCs w:val="16"/>
        </w:rPr>
        <w:t>s</w:t>
      </w:r>
      <w:r w:rsidR="00425B8B" w:rsidRPr="00425B8B">
        <w:rPr>
          <w:rFonts w:eastAsia="Calibri"/>
          <w:bCs w:val="0"/>
          <w:i w:val="0"/>
          <w:iCs w:val="0"/>
          <w:sz w:val="20"/>
          <w:szCs w:val="16"/>
        </w:rPr>
        <w:t xml:space="preserve">  for</w:t>
      </w:r>
      <w:r w:rsidR="00425B8B" w:rsidRPr="00425B8B">
        <w:rPr>
          <w:i w:val="0"/>
          <w:iCs w:val="0"/>
          <w:sz w:val="20"/>
          <w:szCs w:val="22"/>
        </w:rPr>
        <w:t xml:space="preserve"> </w:t>
      </w:r>
      <w:r w:rsidR="00425B8B" w:rsidRPr="00425B8B">
        <w:rPr>
          <w:rFonts w:cs="Arial"/>
          <w:i w:val="0"/>
          <w:iCs w:val="0"/>
          <w:sz w:val="20"/>
          <w:szCs w:val="22"/>
        </w:rPr>
        <w:t xml:space="preserve">social, health, or environmental </w:t>
      </w:r>
      <w:r w:rsidR="00425B8B">
        <w:rPr>
          <w:rFonts w:cs="Arial"/>
          <w:i w:val="0"/>
          <w:iCs w:val="0"/>
          <w:sz w:val="20"/>
          <w:szCs w:val="22"/>
        </w:rPr>
        <w:t xml:space="preserve">solutions. </w:t>
      </w:r>
      <w:hyperlink r:id="rId208" w:history="1">
        <w:r w:rsidRPr="004D6722">
          <w:rPr>
            <w:rStyle w:val="Hyperlink"/>
            <w:rFonts w:cs="Arial"/>
            <w:i w:val="0"/>
            <w:iCs w:val="0"/>
            <w:sz w:val="20"/>
            <w:szCs w:val="22"/>
          </w:rPr>
          <w:t>https://venturewell.org/</w:t>
        </w:r>
      </w:hyperlink>
      <w:r>
        <w:rPr>
          <w:rFonts w:cs="Arial"/>
          <w:i w:val="0"/>
          <w:iCs w:val="0"/>
          <w:sz w:val="20"/>
          <w:szCs w:val="22"/>
        </w:rPr>
        <w:t xml:space="preserve"> </w:t>
      </w:r>
    </w:p>
    <w:p w14:paraId="288B91B9" w14:textId="77777777" w:rsidR="00820FEB" w:rsidRPr="007353F4" w:rsidRDefault="00820FEB" w:rsidP="00820FEB">
      <w:pPr>
        <w:pStyle w:val="Pageheader"/>
        <w:ind w:left="450"/>
        <w:rPr>
          <w:rFonts w:cs="Arial"/>
        </w:rPr>
      </w:pPr>
    </w:p>
    <w:p w14:paraId="5D7F4CB8" w14:textId="55947353" w:rsidR="00D80DB1" w:rsidRPr="00D80DB1" w:rsidRDefault="00D80DB1" w:rsidP="00F34A03">
      <w:pPr>
        <w:pStyle w:val="ListParagraph"/>
        <w:numPr>
          <w:ilvl w:val="0"/>
          <w:numId w:val="91"/>
        </w:numPr>
        <w:spacing w:after="0"/>
        <w:ind w:left="360"/>
        <w:contextualSpacing w:val="0"/>
        <w:jc w:val="both"/>
        <w:rPr>
          <w:rStyle w:val="Heading3Char"/>
          <w:b/>
          <w:bCs w:val="0"/>
          <w:caps w:val="0"/>
          <w:color w:val="000000"/>
          <w:szCs w:val="22"/>
        </w:rPr>
      </w:pPr>
      <w:bookmarkStart w:id="129" w:name="REWARDBASEDCROWDFUNDING"/>
      <w:r>
        <w:rPr>
          <w:rStyle w:val="Heading2Char"/>
        </w:rPr>
        <w:t xml:space="preserve">Reward-Based </w:t>
      </w:r>
      <w:r w:rsidR="007353F4" w:rsidRPr="003E4A1B">
        <w:rPr>
          <w:rStyle w:val="Heading2Char"/>
        </w:rPr>
        <w:t>Crowdfunding</w:t>
      </w:r>
      <w:bookmarkEnd w:id="129"/>
      <w:r w:rsidR="00C77E88">
        <w:rPr>
          <w:rStyle w:val="Heading2Char"/>
        </w:rPr>
        <w:t xml:space="preserve">. </w:t>
      </w:r>
      <w:r w:rsidRPr="00D80DB1">
        <w:rPr>
          <w:rStyle w:val="Heading3Char"/>
          <w:caps w:val="0"/>
          <w:sz w:val="20"/>
        </w:rPr>
        <w:t>RECOMMENDED GOAL: $5000 to $50,000.</w:t>
      </w:r>
      <w:r w:rsidRPr="00D80DB1">
        <w:rPr>
          <w:rStyle w:val="Heading3Char"/>
          <w:sz w:val="20"/>
        </w:rPr>
        <w:t xml:space="preserve"> </w:t>
      </w:r>
      <w:r w:rsidRPr="00D80DB1">
        <w:rPr>
          <w:rStyle w:val="Heading3Char"/>
          <w:caps w:val="0"/>
          <w:sz w:val="20"/>
        </w:rPr>
        <w:t xml:space="preserve">The </w:t>
      </w:r>
      <w:r w:rsidRPr="00D80DB1">
        <w:rPr>
          <w:rStyle w:val="Heading3Char"/>
          <w:caps w:val="0"/>
          <w:sz w:val="20"/>
          <w:lang w:val="en-US"/>
        </w:rPr>
        <w:t>funds</w:t>
      </w:r>
      <w:r w:rsidRPr="00D80DB1">
        <w:rPr>
          <w:rStyle w:val="Heading3Char"/>
          <w:caps w:val="0"/>
          <w:sz w:val="20"/>
        </w:rPr>
        <w:t xml:space="preserve"> in this instance </w:t>
      </w:r>
      <w:r w:rsidR="003138F0" w:rsidRPr="00D80DB1">
        <w:rPr>
          <w:rStyle w:val="Heading3Char"/>
          <w:caps w:val="0"/>
          <w:sz w:val="20"/>
          <w:lang w:val="en-US"/>
        </w:rPr>
        <w:t>come</w:t>
      </w:r>
      <w:r w:rsidRPr="00D80DB1">
        <w:rPr>
          <w:rStyle w:val="Heading3Char"/>
          <w:caps w:val="0"/>
          <w:sz w:val="20"/>
        </w:rPr>
        <w:t xml:space="preserve"> from customers paying for the product in advance of it being manufactured. The buyers need to be told in advance how long it will be (usually months) before the product will be delivered</w:t>
      </w:r>
      <w:r w:rsidR="00306F76" w:rsidRPr="00D80DB1">
        <w:rPr>
          <w:rStyle w:val="Heading3Char"/>
          <w:caps w:val="0"/>
          <w:sz w:val="20"/>
        </w:rPr>
        <w:t xml:space="preserve">. </w:t>
      </w:r>
    </w:p>
    <w:p w14:paraId="77AF12DF" w14:textId="77777777" w:rsidR="00D80DB1" w:rsidRPr="003E4A1B" w:rsidRDefault="00D80DB1" w:rsidP="00820FEB">
      <w:pPr>
        <w:ind w:left="360"/>
        <w:jc w:val="both"/>
        <w:rPr>
          <w:rStyle w:val="Heading3Char"/>
          <w:rFonts w:cs="Arial"/>
          <w:caps w:val="0"/>
          <w:sz w:val="8"/>
        </w:rPr>
      </w:pPr>
    </w:p>
    <w:p w14:paraId="1273E1A9" w14:textId="70731805" w:rsidR="00D80DB1" w:rsidRPr="00D80DB1" w:rsidRDefault="00D80DB1" w:rsidP="00820FEB">
      <w:pPr>
        <w:ind w:left="360"/>
        <w:jc w:val="both"/>
        <w:rPr>
          <w:rStyle w:val="Heading3Char"/>
          <w:rFonts w:cs="Arial"/>
          <w:caps w:val="0"/>
          <w:sz w:val="20"/>
        </w:rPr>
      </w:pPr>
      <w:r w:rsidRPr="00D80DB1">
        <w:rPr>
          <w:rStyle w:val="Heading3Char"/>
          <w:rFonts w:cs="Arial"/>
          <w:caps w:val="0"/>
          <w:sz w:val="20"/>
        </w:rPr>
        <w:t>The “reward” is typically one or more of the products. However, for amounts less than the value of the product, the reward might be a token of appreciation, such as a mention on the company website</w:t>
      </w:r>
      <w:r w:rsidR="00306F76" w:rsidRPr="00D80DB1">
        <w:rPr>
          <w:rStyle w:val="Heading3Char"/>
          <w:rFonts w:cs="Arial"/>
          <w:caps w:val="0"/>
          <w:sz w:val="20"/>
        </w:rPr>
        <w:t xml:space="preserve">. </w:t>
      </w:r>
    </w:p>
    <w:p w14:paraId="04C82D5F" w14:textId="02A4D28F" w:rsidR="00C2503C" w:rsidRDefault="00C2503C">
      <w:pPr>
        <w:rPr>
          <w:rFonts w:cs="Arial"/>
          <w:sz w:val="22"/>
          <w:szCs w:val="18"/>
        </w:rPr>
      </w:pPr>
    </w:p>
    <w:p w14:paraId="469B6B0B" w14:textId="4DB1C478" w:rsidR="00ED3C71" w:rsidRPr="00C34839" w:rsidRDefault="00DF1EF6" w:rsidP="00DF1EF6">
      <w:pPr>
        <w:pStyle w:val="BodyText"/>
        <w:tabs>
          <w:tab w:val="right" w:pos="10080"/>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64A4D8B5" w14:textId="77777777" w:rsidR="007F091F" w:rsidRPr="003E4A1B" w:rsidRDefault="007F091F" w:rsidP="0086204E">
      <w:pPr>
        <w:pStyle w:val="Pageheader"/>
        <w:spacing w:line="240" w:lineRule="auto"/>
        <w:rPr>
          <w:rFonts w:cs="Arial"/>
          <w:i w:val="0"/>
          <w:sz w:val="20"/>
        </w:rPr>
      </w:pPr>
    </w:p>
    <w:p w14:paraId="231A7C16" w14:textId="77777777" w:rsidR="007F091F" w:rsidRPr="003E4A1B" w:rsidRDefault="007F091F" w:rsidP="0086204E">
      <w:pPr>
        <w:pStyle w:val="Pageheader"/>
        <w:spacing w:line="240" w:lineRule="auto"/>
        <w:rPr>
          <w:rFonts w:cs="Arial"/>
          <w:i w:val="0"/>
          <w:sz w:val="20"/>
        </w:rPr>
      </w:pPr>
    </w:p>
    <w:p w14:paraId="4B94FB73" w14:textId="77777777" w:rsidR="00EF6FFD" w:rsidRPr="003E4A1B" w:rsidRDefault="00EF6FFD" w:rsidP="0075450B">
      <w:pPr>
        <w:ind w:left="360"/>
        <w:jc w:val="both"/>
        <w:rPr>
          <w:rStyle w:val="Heading3Char"/>
          <w:rFonts w:cs="Arial"/>
          <w:caps w:val="0"/>
          <w:sz w:val="12"/>
        </w:rPr>
      </w:pPr>
    </w:p>
    <w:p w14:paraId="2D7F55A0" w14:textId="7D3D0273" w:rsidR="009A3589" w:rsidRPr="005526A3" w:rsidRDefault="00C32EF3" w:rsidP="0075450B">
      <w:pPr>
        <w:spacing w:after="60" w:line="276" w:lineRule="auto"/>
        <w:ind w:left="360"/>
        <w:jc w:val="both"/>
        <w:rPr>
          <w:rStyle w:val="Heading3Char"/>
          <w:rFonts w:eastAsia="Calibri" w:cs="Arial"/>
          <w:caps w:val="0"/>
          <w:szCs w:val="22"/>
        </w:rPr>
      </w:pPr>
      <w:r w:rsidRPr="005526A3">
        <w:rPr>
          <w:rStyle w:val="Heading3Char"/>
          <w:rFonts w:eastAsia="Calibri" w:cs="Arial"/>
          <w:caps w:val="0"/>
          <w:szCs w:val="22"/>
        </w:rPr>
        <w:t>THERE ARE TWO TYPES OF REWARD-BASED CROWDFUNDING</w:t>
      </w:r>
      <w:r w:rsidR="009A3589" w:rsidRPr="005526A3">
        <w:rPr>
          <w:rStyle w:val="Heading3Char"/>
          <w:rFonts w:eastAsia="Calibri" w:cs="Arial"/>
          <w:caps w:val="0"/>
          <w:szCs w:val="22"/>
        </w:rPr>
        <w:t xml:space="preserve">: </w:t>
      </w:r>
    </w:p>
    <w:p w14:paraId="3F305E4C" w14:textId="771080D3" w:rsidR="00BB7DA1" w:rsidRPr="003E4A1B" w:rsidRDefault="00BB7DA1" w:rsidP="00F34A03">
      <w:pPr>
        <w:pStyle w:val="ListParagraph"/>
        <w:numPr>
          <w:ilvl w:val="0"/>
          <w:numId w:val="48"/>
        </w:numPr>
        <w:tabs>
          <w:tab w:val="left" w:pos="2070"/>
        </w:tabs>
        <w:spacing w:after="0"/>
        <w:ind w:left="900" w:hanging="270"/>
        <w:jc w:val="both"/>
        <w:rPr>
          <w:rStyle w:val="Heading3Char"/>
          <w:sz w:val="12"/>
          <w:szCs w:val="20"/>
        </w:rPr>
      </w:pPr>
      <w:r w:rsidRPr="003E4A1B">
        <w:rPr>
          <w:rStyle w:val="Heading3Char"/>
          <w:b/>
          <w:i/>
          <w:caps w:val="0"/>
          <w:sz w:val="20"/>
          <w:szCs w:val="20"/>
        </w:rPr>
        <w:t>All-or-nothing</w:t>
      </w:r>
      <w:r w:rsidRPr="003E4A1B">
        <w:rPr>
          <w:rStyle w:val="Heading3Char"/>
          <w:caps w:val="0"/>
          <w:sz w:val="20"/>
          <w:szCs w:val="20"/>
        </w:rPr>
        <w:t xml:space="preserve"> (AON) where the entrepreneur receives nothing unless the goal is met. A study by </w:t>
      </w:r>
      <w:r w:rsidRPr="003E4A1B">
        <w:rPr>
          <w:rStyle w:val="Heading3Char"/>
          <w:i/>
          <w:caps w:val="0"/>
          <w:sz w:val="20"/>
          <w:szCs w:val="20"/>
        </w:rPr>
        <w:t>Inc. Magazine</w:t>
      </w:r>
      <w:r w:rsidRPr="003E4A1B">
        <w:rPr>
          <w:rStyle w:val="Heading3Char"/>
          <w:caps w:val="0"/>
          <w:sz w:val="20"/>
          <w:szCs w:val="20"/>
        </w:rPr>
        <w:t xml:space="preserve"> concluded that all-or-nothing fundraising campaigns “were much more likely to be successful at achieving their goals… and potential investors are more inclined to support ‘all-or-nothing’ initiatives.” </w:t>
      </w:r>
      <w:r w:rsidRPr="00BB7DA1">
        <w:rPr>
          <w:rStyle w:val="Heading3Char"/>
          <w:iCs/>
          <w:caps w:val="0"/>
          <w:sz w:val="20"/>
          <w:szCs w:val="20"/>
        </w:rPr>
        <w:t xml:space="preserve">This is the </w:t>
      </w:r>
      <w:r w:rsidRPr="00BB7DA1">
        <w:rPr>
          <w:rStyle w:val="Heading3Char"/>
          <w:b/>
          <w:bCs w:val="0"/>
          <w:i/>
          <w:caps w:val="0"/>
          <w:sz w:val="20"/>
          <w:szCs w:val="20"/>
        </w:rPr>
        <w:t>Kickstarter</w:t>
      </w:r>
      <w:r w:rsidRPr="00BB7DA1">
        <w:rPr>
          <w:rStyle w:val="Heading3Char"/>
          <w:b/>
          <w:bCs w:val="0"/>
          <w:iCs/>
          <w:caps w:val="0"/>
          <w:sz w:val="20"/>
          <w:szCs w:val="20"/>
        </w:rPr>
        <w:t xml:space="preserve"> </w:t>
      </w:r>
      <w:r w:rsidRPr="00BB7DA1">
        <w:rPr>
          <w:rStyle w:val="Heading3Char"/>
          <w:iCs/>
          <w:caps w:val="0"/>
          <w:sz w:val="20"/>
          <w:szCs w:val="20"/>
        </w:rPr>
        <w:t>model</w:t>
      </w:r>
      <w:r w:rsidR="00306F76">
        <w:rPr>
          <w:rStyle w:val="Heading3Char"/>
          <w:caps w:val="0"/>
          <w:sz w:val="20"/>
          <w:szCs w:val="20"/>
        </w:rPr>
        <w:t>.</w:t>
      </w:r>
      <w:r w:rsidR="00306F76" w:rsidRPr="003E4A1B">
        <w:rPr>
          <w:rStyle w:val="Heading3Char"/>
          <w:caps w:val="0"/>
          <w:sz w:val="20"/>
          <w:szCs w:val="20"/>
        </w:rPr>
        <w:t xml:space="preserve"> </w:t>
      </w:r>
      <w:r w:rsidRPr="003E4A1B">
        <w:rPr>
          <w:rStyle w:val="Heading3Char"/>
          <w:caps w:val="0"/>
          <w:sz w:val="20"/>
          <w:szCs w:val="20"/>
        </w:rPr>
        <w:t xml:space="preserve">Set your official </w:t>
      </w:r>
      <w:r>
        <w:rPr>
          <w:rStyle w:val="Heading3Char"/>
          <w:caps w:val="0"/>
          <w:sz w:val="20"/>
          <w:szCs w:val="20"/>
        </w:rPr>
        <w:t>“</w:t>
      </w:r>
      <w:r w:rsidRPr="003E4A1B">
        <w:rPr>
          <w:rStyle w:val="Heading3Char"/>
          <w:caps w:val="0"/>
          <w:sz w:val="20"/>
          <w:szCs w:val="20"/>
        </w:rPr>
        <w:t>goal</w:t>
      </w:r>
      <w:r>
        <w:rPr>
          <w:rStyle w:val="Heading3Char"/>
          <w:caps w:val="0"/>
          <w:sz w:val="20"/>
          <w:szCs w:val="20"/>
        </w:rPr>
        <w:t>”</w:t>
      </w:r>
      <w:r w:rsidRPr="003E4A1B">
        <w:rPr>
          <w:rStyle w:val="Heading3Char"/>
          <w:caps w:val="0"/>
          <w:sz w:val="20"/>
          <w:szCs w:val="20"/>
        </w:rPr>
        <w:t xml:space="preserve"> as the </w:t>
      </w:r>
      <w:r>
        <w:rPr>
          <w:rStyle w:val="Heading3Char"/>
          <w:caps w:val="0"/>
          <w:sz w:val="20"/>
          <w:szCs w:val="20"/>
          <w:lang w:val="en-US"/>
        </w:rPr>
        <w:t>number</w:t>
      </w:r>
      <w:r w:rsidRPr="003E4A1B">
        <w:rPr>
          <w:rStyle w:val="Heading3Char"/>
          <w:caps w:val="0"/>
          <w:sz w:val="20"/>
          <w:szCs w:val="20"/>
        </w:rPr>
        <w:t xml:space="preserve"> you need to produce </w:t>
      </w:r>
      <w:r>
        <w:rPr>
          <w:rStyle w:val="Heading3Char"/>
          <w:caps w:val="0"/>
          <w:sz w:val="20"/>
          <w:szCs w:val="20"/>
        </w:rPr>
        <w:t>to meet</w:t>
      </w:r>
      <w:r w:rsidRPr="003E4A1B">
        <w:rPr>
          <w:rStyle w:val="Heading3Char"/>
          <w:caps w:val="0"/>
          <w:sz w:val="20"/>
          <w:szCs w:val="20"/>
        </w:rPr>
        <w:t xml:space="preserve"> the </w:t>
      </w:r>
      <w:r w:rsidRPr="003E4A1B">
        <w:rPr>
          <w:rStyle w:val="Heading3Char"/>
          <w:i/>
          <w:caps w:val="0"/>
          <w:sz w:val="20"/>
          <w:szCs w:val="20"/>
        </w:rPr>
        <w:t>Minimum Economical Quantity</w:t>
      </w:r>
      <w:r w:rsidRPr="003E4A1B">
        <w:rPr>
          <w:rStyle w:val="Heading3Char"/>
          <w:caps w:val="0"/>
          <w:sz w:val="20"/>
          <w:szCs w:val="20"/>
        </w:rPr>
        <w:t xml:space="preserve"> (MEQ)</w:t>
      </w:r>
      <w:r>
        <w:rPr>
          <w:rStyle w:val="Heading3Char"/>
          <w:caps w:val="0"/>
          <w:sz w:val="20"/>
          <w:szCs w:val="20"/>
        </w:rPr>
        <w:t xml:space="preserve"> to produce the products</w:t>
      </w:r>
      <w:r w:rsidRPr="003E4A1B">
        <w:rPr>
          <w:rStyle w:val="Heading3Char"/>
          <w:caps w:val="0"/>
          <w:sz w:val="20"/>
          <w:szCs w:val="20"/>
        </w:rPr>
        <w:t>. You can go over</w:t>
      </w:r>
      <w:r>
        <w:rPr>
          <w:rStyle w:val="Heading3Char"/>
          <w:caps w:val="0"/>
          <w:sz w:val="20"/>
          <w:szCs w:val="20"/>
        </w:rPr>
        <w:t xml:space="preserve"> the minimum</w:t>
      </w:r>
      <w:r w:rsidR="00306F76" w:rsidRPr="003E4A1B">
        <w:rPr>
          <w:rStyle w:val="Heading3Char"/>
          <w:caps w:val="0"/>
          <w:sz w:val="20"/>
          <w:szCs w:val="20"/>
        </w:rPr>
        <w:t xml:space="preserve">. </w:t>
      </w:r>
    </w:p>
    <w:p w14:paraId="0904B5B8" w14:textId="4046779B" w:rsidR="00AF31EE" w:rsidRPr="003E4A1B" w:rsidRDefault="00235A03" w:rsidP="00F34A03">
      <w:pPr>
        <w:pStyle w:val="ListParagraph"/>
        <w:numPr>
          <w:ilvl w:val="0"/>
          <w:numId w:val="48"/>
        </w:numPr>
        <w:spacing w:before="120" w:after="60"/>
        <w:ind w:left="900" w:hanging="274"/>
        <w:contextualSpacing w:val="0"/>
        <w:jc w:val="both"/>
        <w:rPr>
          <w:rStyle w:val="Heading3Char"/>
          <w:sz w:val="20"/>
          <w:szCs w:val="20"/>
        </w:rPr>
      </w:pPr>
      <w:r w:rsidRPr="003E4A1B">
        <w:rPr>
          <w:rStyle w:val="Heading3Char"/>
          <w:b/>
          <w:i/>
          <w:caps w:val="0"/>
          <w:sz w:val="20"/>
          <w:szCs w:val="20"/>
        </w:rPr>
        <w:t>K</w:t>
      </w:r>
      <w:r w:rsidR="009A3589" w:rsidRPr="003E4A1B">
        <w:rPr>
          <w:rStyle w:val="Heading3Char"/>
          <w:b/>
          <w:i/>
          <w:caps w:val="0"/>
          <w:sz w:val="20"/>
          <w:szCs w:val="20"/>
        </w:rPr>
        <w:t>eep-it-</w:t>
      </w:r>
      <w:r w:rsidRPr="003E4A1B">
        <w:rPr>
          <w:rStyle w:val="Heading3Char"/>
          <w:b/>
          <w:i/>
          <w:caps w:val="0"/>
          <w:sz w:val="20"/>
          <w:szCs w:val="20"/>
        </w:rPr>
        <w:t>A</w:t>
      </w:r>
      <w:r w:rsidR="009A3589" w:rsidRPr="003E4A1B">
        <w:rPr>
          <w:rStyle w:val="Heading3Char"/>
          <w:b/>
          <w:i/>
          <w:caps w:val="0"/>
          <w:sz w:val="20"/>
          <w:szCs w:val="20"/>
        </w:rPr>
        <w:t>ll</w:t>
      </w:r>
      <w:r w:rsidR="00250D9F">
        <w:rPr>
          <w:rStyle w:val="Heading3Char"/>
          <w:caps w:val="0"/>
          <w:sz w:val="20"/>
          <w:szCs w:val="20"/>
        </w:rPr>
        <w:t xml:space="preserve">: the </w:t>
      </w:r>
      <w:r w:rsidR="00706AE9">
        <w:rPr>
          <w:rStyle w:val="Heading3Char"/>
          <w:caps w:val="0"/>
          <w:sz w:val="20"/>
          <w:szCs w:val="20"/>
          <w:lang w:val="en-US"/>
        </w:rPr>
        <w:t>entrepreneur</w:t>
      </w:r>
      <w:r w:rsidR="009A3589" w:rsidRPr="003E4A1B">
        <w:rPr>
          <w:rStyle w:val="Heading3Char"/>
          <w:caps w:val="0"/>
          <w:sz w:val="20"/>
          <w:szCs w:val="20"/>
        </w:rPr>
        <w:t xml:space="preserve"> publishes a goal on the crowdfunding website and keeps </w:t>
      </w:r>
      <w:r w:rsidR="00BB7DA1">
        <w:rPr>
          <w:rStyle w:val="Heading3Char"/>
          <w:caps w:val="0"/>
          <w:sz w:val="20"/>
          <w:szCs w:val="20"/>
        </w:rPr>
        <w:t>whatever is</w:t>
      </w:r>
      <w:r w:rsidR="009A3589" w:rsidRPr="003E4A1B">
        <w:rPr>
          <w:rStyle w:val="Heading3Char"/>
          <w:caps w:val="0"/>
          <w:sz w:val="20"/>
          <w:szCs w:val="20"/>
        </w:rPr>
        <w:t xml:space="preserve"> raised regardless of </w:t>
      </w:r>
      <w:r w:rsidR="00644358" w:rsidRPr="003E4A1B">
        <w:rPr>
          <w:rStyle w:val="Heading3Char"/>
          <w:caps w:val="0"/>
          <w:sz w:val="20"/>
          <w:szCs w:val="20"/>
        </w:rPr>
        <w:t>whether</w:t>
      </w:r>
      <w:r w:rsidR="004479A2" w:rsidRPr="003E4A1B">
        <w:rPr>
          <w:rStyle w:val="Heading3Char"/>
          <w:caps w:val="0"/>
          <w:sz w:val="20"/>
          <w:szCs w:val="20"/>
        </w:rPr>
        <w:t xml:space="preserve"> </w:t>
      </w:r>
      <w:r w:rsidR="00BB7DA1">
        <w:rPr>
          <w:rStyle w:val="Heading3Char"/>
          <w:caps w:val="0"/>
          <w:sz w:val="20"/>
          <w:szCs w:val="20"/>
        </w:rPr>
        <w:t>the goal is met</w:t>
      </w:r>
      <w:r w:rsidR="00306F76" w:rsidRPr="003E4A1B">
        <w:rPr>
          <w:rStyle w:val="Heading3Char"/>
          <w:caps w:val="0"/>
          <w:sz w:val="20"/>
          <w:szCs w:val="20"/>
        </w:rPr>
        <w:t xml:space="preserve">. </w:t>
      </w:r>
      <w:r w:rsidR="004479A2" w:rsidRPr="00BB7DA1">
        <w:rPr>
          <w:rStyle w:val="Heading3Char"/>
          <w:b/>
          <w:bCs w:val="0"/>
          <w:i/>
          <w:caps w:val="0"/>
          <w:sz w:val="20"/>
          <w:szCs w:val="20"/>
        </w:rPr>
        <w:t>Indiegogo</w:t>
      </w:r>
      <w:r w:rsidR="004479A2" w:rsidRPr="003E4A1B">
        <w:rPr>
          <w:rStyle w:val="Heading3Char"/>
          <w:i/>
          <w:caps w:val="0"/>
          <w:sz w:val="20"/>
          <w:szCs w:val="20"/>
        </w:rPr>
        <w:t xml:space="preserve"> </w:t>
      </w:r>
      <w:r w:rsidR="00BB7DA1" w:rsidRPr="00BB7DA1">
        <w:rPr>
          <w:rStyle w:val="Heading3Char"/>
          <w:iCs/>
          <w:caps w:val="0"/>
          <w:sz w:val="20"/>
          <w:szCs w:val="20"/>
        </w:rPr>
        <w:t>offers both Keep-it-all and All-or-nothing</w:t>
      </w:r>
      <w:r w:rsidR="00BB7DA1">
        <w:rPr>
          <w:rStyle w:val="Heading3Char"/>
          <w:i/>
          <w:caps w:val="0"/>
          <w:sz w:val="20"/>
          <w:szCs w:val="20"/>
        </w:rPr>
        <w:t>.</w:t>
      </w:r>
    </w:p>
    <w:p w14:paraId="0D35DE75" w14:textId="77777777" w:rsidR="006106ED" w:rsidRDefault="006106ED" w:rsidP="0075450B">
      <w:pPr>
        <w:pStyle w:val="Heading3"/>
        <w:spacing w:before="60" w:after="0"/>
        <w:ind w:left="900"/>
        <w:jc w:val="both"/>
        <w:textAlignment w:val="baseline"/>
      </w:pPr>
      <w:r w:rsidRPr="003E4A1B">
        <w:rPr>
          <w:rFonts w:cs="Arial"/>
        </w:rPr>
        <w:t>F</w:t>
      </w:r>
      <w:r w:rsidRPr="003E4A1B">
        <w:rPr>
          <w:rFonts w:cs="Arial"/>
          <w:caps w:val="0"/>
        </w:rPr>
        <w:t xml:space="preserve">or a free how-to guide see </w:t>
      </w:r>
      <w:hyperlink r:id="rId209" w:history="1">
        <w:r w:rsidRPr="003E4A1B">
          <w:rPr>
            <w:rStyle w:val="Hyperlink"/>
            <w:rFonts w:cs="Arial"/>
            <w:caps w:val="0"/>
          </w:rPr>
          <w:t>https://entrepreneur.indiegogo.com/how-it-works/</w:t>
        </w:r>
      </w:hyperlink>
    </w:p>
    <w:p w14:paraId="34FD95EB" w14:textId="77777777" w:rsidR="00C32EF3" w:rsidRPr="009046E3" w:rsidRDefault="00C32EF3" w:rsidP="00C32EF3">
      <w:pPr>
        <w:rPr>
          <w:sz w:val="12"/>
          <w:szCs w:val="12"/>
        </w:rPr>
      </w:pPr>
    </w:p>
    <w:tbl>
      <w:tblPr>
        <w:tblStyle w:val="TableGrid"/>
        <w:tblpPr w:leftFromText="180" w:rightFromText="180" w:vertAnchor="text" w:horzAnchor="margin" w:tblpX="435" w:tblpY="72"/>
        <w:tblW w:w="0" w:type="auto"/>
        <w:tblLayout w:type="fixed"/>
        <w:tblCellMar>
          <w:top w:w="58" w:type="dxa"/>
          <w:left w:w="115" w:type="dxa"/>
          <w:bottom w:w="43" w:type="dxa"/>
          <w:right w:w="115" w:type="dxa"/>
        </w:tblCellMar>
        <w:tblLook w:val="04A0" w:firstRow="1" w:lastRow="0" w:firstColumn="1" w:lastColumn="0" w:noHBand="0" w:noVBand="1"/>
      </w:tblPr>
      <w:tblGrid>
        <w:gridCol w:w="1576"/>
        <w:gridCol w:w="1399"/>
        <w:gridCol w:w="1890"/>
        <w:gridCol w:w="1980"/>
        <w:gridCol w:w="2970"/>
      </w:tblGrid>
      <w:tr w:rsidR="00C03620" w:rsidRPr="003E4A1B" w14:paraId="4E3BB51C" w14:textId="77777777" w:rsidTr="00C152B6">
        <w:tc>
          <w:tcPr>
            <w:tcW w:w="1576" w:type="dxa"/>
            <w:shd w:val="clear" w:color="auto" w:fill="008000"/>
          </w:tcPr>
          <w:p w14:paraId="7A84D325" w14:textId="77777777" w:rsidR="00C03620" w:rsidRPr="003E4A1B" w:rsidRDefault="00C03620" w:rsidP="00C152B6">
            <w:pPr>
              <w:ind w:right="-8360"/>
              <w:jc w:val="both"/>
              <w:rPr>
                <w:rStyle w:val="Heading3Char"/>
                <w:rFonts w:cs="Arial"/>
                <w:b/>
                <w:color w:val="FFFFFF" w:themeColor="background1"/>
                <w:sz w:val="20"/>
                <w:szCs w:val="20"/>
              </w:rPr>
            </w:pPr>
            <w:r>
              <w:rPr>
                <w:rStyle w:val="Heading3Char"/>
                <w:rFonts w:cs="Arial"/>
                <w:b/>
                <w:color w:val="FFFFFF" w:themeColor="background1"/>
                <w:sz w:val="20"/>
                <w:szCs w:val="20"/>
              </w:rPr>
              <w:t xml:space="preserve">    </w:t>
            </w:r>
            <w:r w:rsidRPr="003E4A1B">
              <w:rPr>
                <w:rStyle w:val="Heading3Char"/>
                <w:rFonts w:cs="Arial"/>
                <w:b/>
                <w:color w:val="FFFFFF" w:themeColor="background1"/>
                <w:sz w:val="20"/>
                <w:szCs w:val="20"/>
              </w:rPr>
              <w:t>Platform</w:t>
            </w:r>
          </w:p>
        </w:tc>
        <w:tc>
          <w:tcPr>
            <w:tcW w:w="1399" w:type="dxa"/>
            <w:shd w:val="clear" w:color="auto" w:fill="008000"/>
          </w:tcPr>
          <w:p w14:paraId="54A53AF6" w14:textId="77777777" w:rsidR="00C03620" w:rsidRPr="003E4A1B" w:rsidRDefault="00C03620" w:rsidP="00C152B6">
            <w:pPr>
              <w:jc w:val="center"/>
              <w:rPr>
                <w:rStyle w:val="Heading3Char"/>
                <w:rFonts w:cs="Arial"/>
                <w:b/>
                <w:color w:val="FFFFFF" w:themeColor="background1"/>
                <w:sz w:val="20"/>
                <w:szCs w:val="20"/>
              </w:rPr>
            </w:pPr>
            <w:r>
              <w:rPr>
                <w:rStyle w:val="Heading3Char"/>
                <w:rFonts w:cs="Arial"/>
                <w:b/>
                <w:color w:val="FFFFFF" w:themeColor="background1"/>
                <w:sz w:val="20"/>
                <w:szCs w:val="20"/>
              </w:rPr>
              <w:t xml:space="preserve">KIA </w:t>
            </w:r>
            <w:r w:rsidRPr="003E4A1B">
              <w:rPr>
                <w:rStyle w:val="Heading3Char"/>
                <w:rFonts w:cs="Arial"/>
                <w:b/>
                <w:caps w:val="0"/>
                <w:color w:val="FFFFFF" w:themeColor="background1"/>
                <w:sz w:val="20"/>
                <w:szCs w:val="20"/>
              </w:rPr>
              <w:t xml:space="preserve">or </w:t>
            </w:r>
            <w:r w:rsidRPr="003E4A1B">
              <w:rPr>
                <w:rStyle w:val="Heading3Char"/>
                <w:rFonts w:cs="Arial"/>
                <w:b/>
                <w:color w:val="FFFFFF" w:themeColor="background1"/>
                <w:sz w:val="20"/>
                <w:szCs w:val="20"/>
              </w:rPr>
              <w:t>aon</w:t>
            </w:r>
          </w:p>
        </w:tc>
        <w:tc>
          <w:tcPr>
            <w:tcW w:w="1890" w:type="dxa"/>
            <w:shd w:val="clear" w:color="auto" w:fill="008000"/>
          </w:tcPr>
          <w:p w14:paraId="61D3C768" w14:textId="77777777" w:rsidR="00C03620" w:rsidRPr="003E4A1B" w:rsidRDefault="00C03620" w:rsidP="00C152B6">
            <w:pPr>
              <w:ind w:left="-29"/>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COMMISSION FEE</w:t>
            </w:r>
          </w:p>
        </w:tc>
        <w:tc>
          <w:tcPr>
            <w:tcW w:w="1980" w:type="dxa"/>
            <w:shd w:val="clear" w:color="auto" w:fill="008000"/>
          </w:tcPr>
          <w:p w14:paraId="1495CB08" w14:textId="77777777" w:rsidR="00C03620" w:rsidRPr="003E4A1B" w:rsidRDefault="00C03620" w:rsidP="00C152B6">
            <w:pPr>
              <w:ind w:left="-14"/>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PAYMENT PROCESSING</w:t>
            </w:r>
          </w:p>
        </w:tc>
        <w:tc>
          <w:tcPr>
            <w:tcW w:w="2970" w:type="dxa"/>
            <w:shd w:val="clear" w:color="auto" w:fill="008000"/>
          </w:tcPr>
          <w:p w14:paraId="519ABB1C" w14:textId="77777777" w:rsidR="00C03620" w:rsidRPr="003E4A1B" w:rsidRDefault="00C03620" w:rsidP="00C152B6">
            <w:pPr>
              <w:jc w:val="center"/>
              <w:rPr>
                <w:rStyle w:val="Heading3Char"/>
                <w:rFonts w:cs="Arial"/>
                <w:b/>
                <w:color w:val="FFFFFF" w:themeColor="background1"/>
                <w:sz w:val="20"/>
                <w:szCs w:val="20"/>
              </w:rPr>
            </w:pPr>
            <w:r w:rsidRPr="003E4A1B">
              <w:rPr>
                <w:rStyle w:val="Heading3Char"/>
                <w:rFonts w:cs="Arial"/>
                <w:b/>
                <w:color w:val="FFFFFF" w:themeColor="background1"/>
                <w:sz w:val="20"/>
                <w:szCs w:val="20"/>
              </w:rPr>
              <w:t>COMMON</w:t>
            </w:r>
          </w:p>
          <w:p w14:paraId="38090CC5" w14:textId="77777777" w:rsidR="00C03620" w:rsidRPr="003E4A1B" w:rsidRDefault="00C03620" w:rsidP="00C152B6">
            <w:pPr>
              <w:jc w:val="center"/>
              <w:rPr>
                <w:rStyle w:val="Heading3Char"/>
                <w:rFonts w:cs="Arial"/>
                <w:b/>
                <w:color w:val="FFFFFF" w:themeColor="background1"/>
                <w:sz w:val="20"/>
                <w:szCs w:val="20"/>
              </w:rPr>
            </w:pPr>
            <w:r>
              <w:rPr>
                <w:rStyle w:val="Heading3Char"/>
                <w:rFonts w:cs="Arial"/>
                <w:b/>
                <w:color w:val="FFFFFF" w:themeColor="background1"/>
                <w:sz w:val="20"/>
                <w:szCs w:val="20"/>
              </w:rPr>
              <w:t>P</w:t>
            </w:r>
            <w:r w:rsidRPr="003E4A1B">
              <w:rPr>
                <w:rStyle w:val="Heading3Char"/>
                <w:rFonts w:cs="Arial"/>
                <w:b/>
                <w:color w:val="FFFFFF" w:themeColor="background1"/>
                <w:sz w:val="20"/>
                <w:szCs w:val="20"/>
              </w:rPr>
              <w:t>RODUCTS</w:t>
            </w:r>
          </w:p>
        </w:tc>
      </w:tr>
      <w:tr w:rsidR="00C03620" w:rsidRPr="003E4A1B" w14:paraId="3225C86E" w14:textId="77777777" w:rsidTr="00C152B6">
        <w:tc>
          <w:tcPr>
            <w:tcW w:w="1571" w:type="dxa"/>
          </w:tcPr>
          <w:p w14:paraId="639FE151" w14:textId="77777777" w:rsidR="00C03620" w:rsidRPr="003E4A1B" w:rsidRDefault="00C03620" w:rsidP="00C152B6">
            <w:pPr>
              <w:ind w:right="-8360"/>
              <w:jc w:val="both"/>
              <w:rPr>
                <w:rStyle w:val="Heading3Char"/>
                <w:rFonts w:cs="Arial"/>
                <w:caps w:val="0"/>
                <w:sz w:val="20"/>
                <w:szCs w:val="20"/>
              </w:rPr>
            </w:pPr>
            <w:hyperlink r:id="rId210" w:history="1">
              <w:r w:rsidRPr="003E4A1B">
                <w:rPr>
                  <w:rStyle w:val="Hyperlink"/>
                  <w:rFonts w:cs="Arial"/>
                </w:rPr>
                <w:t>Kickstarter.com</w:t>
              </w:r>
            </w:hyperlink>
            <w:r w:rsidRPr="003E4A1B">
              <w:rPr>
                <w:rStyle w:val="Heading3Char"/>
                <w:rFonts w:cs="Arial"/>
                <w:caps w:val="0"/>
                <w:sz w:val="20"/>
                <w:szCs w:val="20"/>
              </w:rPr>
              <w:t xml:space="preserve"> </w:t>
            </w:r>
          </w:p>
        </w:tc>
        <w:tc>
          <w:tcPr>
            <w:tcW w:w="1399" w:type="dxa"/>
          </w:tcPr>
          <w:p w14:paraId="0793BAB8"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AON</w:t>
            </w:r>
          </w:p>
        </w:tc>
        <w:tc>
          <w:tcPr>
            <w:tcW w:w="1890" w:type="dxa"/>
          </w:tcPr>
          <w:p w14:paraId="496ED399" w14:textId="77777777" w:rsidR="00C03620" w:rsidRPr="003E4A1B" w:rsidRDefault="00C03620" w:rsidP="00C152B6">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3BB87B9C" w14:textId="77777777" w:rsidR="00C03620" w:rsidRPr="003E4A1B" w:rsidRDefault="00C03620" w:rsidP="00C152B6">
            <w:pPr>
              <w:ind w:left="-14"/>
              <w:jc w:val="center"/>
              <w:rPr>
                <w:rStyle w:val="Heading3Char"/>
                <w:rFonts w:cs="Arial"/>
                <w:caps w:val="0"/>
                <w:sz w:val="20"/>
                <w:szCs w:val="20"/>
              </w:rPr>
            </w:pPr>
            <w:r w:rsidRPr="003E4A1B">
              <w:rPr>
                <w:rStyle w:val="Heading3Char"/>
                <w:rFonts w:cs="Arial"/>
                <w:caps w:val="0"/>
                <w:sz w:val="20"/>
                <w:szCs w:val="20"/>
              </w:rPr>
              <w:t xml:space="preserve">3.0% + $ </w:t>
            </w:r>
            <w:r w:rsidRPr="003E4A1B">
              <w:rPr>
                <w:rStyle w:val="Heading3Char"/>
                <w:rFonts w:cs="Arial"/>
                <w:b/>
                <w:caps w:val="0"/>
                <w:szCs w:val="20"/>
              </w:rPr>
              <w:t>.</w:t>
            </w:r>
            <w:r w:rsidRPr="003E4A1B">
              <w:rPr>
                <w:rStyle w:val="Heading3Char"/>
                <w:rFonts w:cs="Arial"/>
                <w:caps w:val="0"/>
                <w:sz w:val="20"/>
                <w:szCs w:val="20"/>
              </w:rPr>
              <w:t>20</w:t>
            </w:r>
          </w:p>
        </w:tc>
        <w:tc>
          <w:tcPr>
            <w:tcW w:w="2970" w:type="dxa"/>
          </w:tcPr>
          <w:p w14:paraId="2F6AE025"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Creative arts</w:t>
            </w:r>
          </w:p>
        </w:tc>
      </w:tr>
      <w:tr w:rsidR="00C03620" w:rsidRPr="003E4A1B" w14:paraId="54E9A2F7" w14:textId="77777777" w:rsidTr="00C152B6">
        <w:tc>
          <w:tcPr>
            <w:tcW w:w="1571" w:type="dxa"/>
          </w:tcPr>
          <w:p w14:paraId="6E86E765" w14:textId="77777777" w:rsidR="00C03620" w:rsidRPr="003E4A1B" w:rsidRDefault="00C03620" w:rsidP="00C152B6">
            <w:pPr>
              <w:ind w:right="-8360"/>
              <w:jc w:val="both"/>
              <w:rPr>
                <w:rStyle w:val="Heading3Char"/>
                <w:rFonts w:cs="Arial"/>
                <w:caps w:val="0"/>
                <w:sz w:val="20"/>
                <w:szCs w:val="20"/>
              </w:rPr>
            </w:pPr>
            <w:hyperlink r:id="rId211" w:history="1">
              <w:r w:rsidRPr="003E4A1B">
                <w:rPr>
                  <w:rStyle w:val="Hyperlink"/>
                  <w:rFonts w:cs="Arial"/>
                </w:rPr>
                <w:t>Indiegogo.com</w:t>
              </w:r>
            </w:hyperlink>
          </w:p>
        </w:tc>
        <w:tc>
          <w:tcPr>
            <w:tcW w:w="1399" w:type="dxa"/>
          </w:tcPr>
          <w:p w14:paraId="4867F9D0"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KIA</w:t>
            </w:r>
          </w:p>
        </w:tc>
        <w:tc>
          <w:tcPr>
            <w:tcW w:w="1890" w:type="dxa"/>
          </w:tcPr>
          <w:p w14:paraId="57E77E99" w14:textId="77777777" w:rsidR="00C03620" w:rsidRPr="003E4A1B" w:rsidRDefault="00C03620" w:rsidP="00C152B6">
            <w:pPr>
              <w:ind w:left="-29"/>
              <w:jc w:val="center"/>
              <w:rPr>
                <w:rStyle w:val="Heading3Char"/>
                <w:rFonts w:cs="Arial"/>
                <w:caps w:val="0"/>
                <w:sz w:val="20"/>
                <w:szCs w:val="20"/>
              </w:rPr>
            </w:pPr>
            <w:r w:rsidRPr="003E4A1B">
              <w:rPr>
                <w:rStyle w:val="Heading3Char"/>
                <w:rFonts w:cs="Arial"/>
                <w:caps w:val="0"/>
                <w:sz w:val="20"/>
                <w:szCs w:val="20"/>
              </w:rPr>
              <w:t>5%</w:t>
            </w:r>
          </w:p>
        </w:tc>
        <w:tc>
          <w:tcPr>
            <w:tcW w:w="1980" w:type="dxa"/>
          </w:tcPr>
          <w:p w14:paraId="66F08BD8" w14:textId="77777777" w:rsidR="00C03620" w:rsidRPr="003E4A1B" w:rsidRDefault="00C03620" w:rsidP="00C152B6">
            <w:pPr>
              <w:ind w:left="-14"/>
              <w:jc w:val="center"/>
              <w:rPr>
                <w:rStyle w:val="Heading3Char"/>
                <w:rFonts w:cs="Arial"/>
                <w:caps w:val="0"/>
                <w:sz w:val="20"/>
                <w:szCs w:val="20"/>
              </w:rPr>
            </w:pPr>
            <w:r w:rsidRPr="003E4A1B">
              <w:rPr>
                <w:rStyle w:val="Heading3Char"/>
                <w:rFonts w:cs="Arial"/>
                <w:caps w:val="0"/>
                <w:sz w:val="20"/>
                <w:szCs w:val="20"/>
              </w:rPr>
              <w:t xml:space="preserve">2.9% + $ </w:t>
            </w:r>
            <w:r w:rsidRPr="003E4A1B">
              <w:rPr>
                <w:rStyle w:val="Heading3Char"/>
                <w:rFonts w:cs="Arial"/>
                <w:b/>
                <w:caps w:val="0"/>
                <w:szCs w:val="20"/>
              </w:rPr>
              <w:t>.</w:t>
            </w:r>
            <w:r w:rsidRPr="003E4A1B">
              <w:rPr>
                <w:rStyle w:val="Heading3Char"/>
                <w:rFonts w:cs="Arial"/>
                <w:caps w:val="0"/>
                <w:sz w:val="20"/>
                <w:szCs w:val="20"/>
              </w:rPr>
              <w:t>30</w:t>
            </w:r>
          </w:p>
        </w:tc>
        <w:tc>
          <w:tcPr>
            <w:tcW w:w="2970" w:type="dxa"/>
          </w:tcPr>
          <w:p w14:paraId="3531DC9F" w14:textId="77777777" w:rsidR="00C03620" w:rsidRPr="003E4A1B" w:rsidRDefault="00C03620" w:rsidP="00C152B6">
            <w:pPr>
              <w:jc w:val="center"/>
              <w:rPr>
                <w:rStyle w:val="Heading3Char"/>
                <w:rFonts w:cs="Arial"/>
                <w:caps w:val="0"/>
                <w:sz w:val="20"/>
                <w:szCs w:val="20"/>
              </w:rPr>
            </w:pPr>
            <w:r w:rsidRPr="003E4A1B">
              <w:rPr>
                <w:rStyle w:val="Heading3Char"/>
                <w:rFonts w:cs="Arial"/>
                <w:caps w:val="0"/>
                <w:sz w:val="20"/>
                <w:szCs w:val="20"/>
              </w:rPr>
              <w:t xml:space="preserve">Innovation </w:t>
            </w:r>
            <w:r>
              <w:rPr>
                <w:rStyle w:val="Heading3Char"/>
                <w:rFonts w:cs="Arial"/>
                <w:caps w:val="0"/>
                <w:sz w:val="20"/>
                <w:szCs w:val="20"/>
              </w:rPr>
              <w:t xml:space="preserve">/ </w:t>
            </w:r>
            <w:r w:rsidRPr="003E4A1B">
              <w:rPr>
                <w:rStyle w:val="Heading3Char"/>
                <w:rFonts w:cs="Arial"/>
                <w:caps w:val="0"/>
                <w:sz w:val="20"/>
                <w:szCs w:val="20"/>
              </w:rPr>
              <w:t>creative arts</w:t>
            </w:r>
          </w:p>
        </w:tc>
      </w:tr>
    </w:tbl>
    <w:p w14:paraId="3B84EB38" w14:textId="77777777" w:rsidR="00C03620" w:rsidRDefault="00C03620" w:rsidP="00C32EF3">
      <w:pPr>
        <w:shd w:val="clear" w:color="auto" w:fill="FFFFFF"/>
        <w:spacing w:after="60" w:line="276" w:lineRule="auto"/>
        <w:ind w:left="360" w:right="216"/>
        <w:outlineLvl w:val="2"/>
        <w:rPr>
          <w:rFonts w:cs="Arial"/>
          <w:bCs/>
          <w:color w:val="000000" w:themeColor="text1"/>
          <w:sz w:val="22"/>
          <w:szCs w:val="32"/>
        </w:rPr>
      </w:pPr>
    </w:p>
    <w:p w14:paraId="39853A4E" w14:textId="68749CAE" w:rsidR="00C32EF3" w:rsidRPr="005526A3" w:rsidRDefault="00C32EF3" w:rsidP="00C32EF3">
      <w:pPr>
        <w:shd w:val="clear" w:color="auto" w:fill="FFFFFF"/>
        <w:spacing w:after="60" w:line="276" w:lineRule="auto"/>
        <w:ind w:left="360" w:right="216"/>
        <w:outlineLvl w:val="2"/>
        <w:rPr>
          <w:rFonts w:cs="Arial"/>
          <w:bCs/>
          <w:color w:val="000000" w:themeColor="text1"/>
          <w:sz w:val="22"/>
          <w:szCs w:val="32"/>
        </w:rPr>
      </w:pPr>
      <w:r w:rsidRPr="005526A3">
        <w:rPr>
          <w:rFonts w:cs="Arial"/>
          <w:bCs/>
          <w:color w:val="000000" w:themeColor="text1"/>
          <w:sz w:val="22"/>
          <w:szCs w:val="32"/>
        </w:rPr>
        <w:t xml:space="preserve">TIPS FOR </w:t>
      </w:r>
      <w:r w:rsidR="007353F4">
        <w:rPr>
          <w:rFonts w:cs="Arial"/>
          <w:bCs/>
          <w:color w:val="000000" w:themeColor="text1"/>
          <w:sz w:val="22"/>
          <w:szCs w:val="32"/>
        </w:rPr>
        <w:t>REWARD</w:t>
      </w:r>
      <w:r w:rsidRPr="005526A3">
        <w:rPr>
          <w:rFonts w:cs="Arial"/>
          <w:bCs/>
          <w:color w:val="000000" w:themeColor="text1"/>
          <w:sz w:val="22"/>
          <w:szCs w:val="32"/>
        </w:rPr>
        <w:t>-BASED CAMPAIGNS</w:t>
      </w:r>
    </w:p>
    <w:p w14:paraId="2E26F77A" w14:textId="0297C880" w:rsidR="00C32EF3" w:rsidRPr="003E4A1B" w:rsidRDefault="00C32EF3" w:rsidP="00F34A03">
      <w:pPr>
        <w:numPr>
          <w:ilvl w:val="0"/>
          <w:numId w:val="185"/>
        </w:numPr>
        <w:shd w:val="clear" w:color="auto" w:fill="FFFFFF"/>
        <w:spacing w:after="120" w:line="276" w:lineRule="auto"/>
        <w:ind w:right="216" w:hanging="270"/>
        <w:jc w:val="both"/>
        <w:outlineLvl w:val="2"/>
        <w:rPr>
          <w:rFonts w:cs="Arial"/>
          <w:color w:val="000000" w:themeColor="text1"/>
          <w:szCs w:val="30"/>
        </w:rPr>
      </w:pPr>
      <w:r w:rsidRPr="003E4A1B">
        <w:rPr>
          <w:rFonts w:cs="Arial"/>
          <w:color w:val="000000" w:themeColor="text1"/>
          <w:szCs w:val="30"/>
          <w:u w:val="single"/>
        </w:rPr>
        <w:t xml:space="preserve">Make sure you know the cost and source of every product component and process before </w:t>
      </w:r>
      <w:r w:rsidR="009046E3">
        <w:rPr>
          <w:rFonts w:cs="Arial"/>
          <w:color w:val="000000" w:themeColor="text1"/>
          <w:szCs w:val="30"/>
          <w:u w:val="single"/>
        </w:rPr>
        <w:t>launching</w:t>
      </w:r>
      <w:r w:rsidRPr="003E4A1B">
        <w:rPr>
          <w:rFonts w:cs="Arial"/>
          <w:color w:val="000000" w:themeColor="text1"/>
          <w:szCs w:val="30"/>
          <w:u w:val="single"/>
        </w:rPr>
        <w:t xml:space="preserve">  campaign:</w:t>
      </w:r>
      <w:r w:rsidRPr="003E4A1B">
        <w:rPr>
          <w:rFonts w:cs="Arial"/>
          <w:color w:val="000000" w:themeColor="text1"/>
          <w:szCs w:val="30"/>
        </w:rPr>
        <w:t xml:space="preserve"> (Manufacturing 1000 </w:t>
      </w:r>
      <w:r w:rsidR="009046E3">
        <w:rPr>
          <w:rFonts w:cs="Arial"/>
          <w:color w:val="000000" w:themeColor="text1"/>
          <w:szCs w:val="30"/>
        </w:rPr>
        <w:t>widgets</w:t>
      </w:r>
      <w:r>
        <w:rPr>
          <w:rFonts w:cs="Arial"/>
          <w:color w:val="000000" w:themeColor="text1"/>
          <w:szCs w:val="30"/>
        </w:rPr>
        <w:t xml:space="preserve"> </w:t>
      </w:r>
      <w:r w:rsidRPr="003E4A1B">
        <w:rPr>
          <w:rFonts w:cs="Arial"/>
          <w:color w:val="000000" w:themeColor="text1"/>
          <w:szCs w:val="30"/>
        </w:rPr>
        <w:t xml:space="preserve">is </w:t>
      </w:r>
      <w:r>
        <w:rPr>
          <w:rFonts w:cs="Arial"/>
          <w:color w:val="000000" w:themeColor="text1"/>
          <w:szCs w:val="30"/>
        </w:rPr>
        <w:t>a lot more complicated than</w:t>
      </w:r>
      <w:r w:rsidRPr="003E4A1B">
        <w:rPr>
          <w:rFonts w:cs="Arial"/>
          <w:color w:val="000000" w:themeColor="text1"/>
          <w:szCs w:val="30"/>
        </w:rPr>
        <w:t xml:space="preserve"> making one prototype.</w:t>
      </w:r>
      <w:r>
        <w:rPr>
          <w:rFonts w:cs="Arial"/>
          <w:color w:val="000000" w:themeColor="text1"/>
          <w:szCs w:val="30"/>
        </w:rPr>
        <w:t>)</w:t>
      </w:r>
      <w:r w:rsidRPr="003E4A1B">
        <w:rPr>
          <w:rFonts w:cs="Arial"/>
          <w:color w:val="000000" w:themeColor="text1"/>
          <w:szCs w:val="30"/>
        </w:rPr>
        <w:t xml:space="preserve">  </w:t>
      </w:r>
    </w:p>
    <w:p w14:paraId="27F0BF57" w14:textId="162F2F2E" w:rsidR="00C32EF3" w:rsidRPr="003E4A1B" w:rsidRDefault="00C32EF3" w:rsidP="00F34A03">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Factor in the additional cost to ship overseas and price for U.S. and foreign buyers</w:t>
      </w:r>
      <w:r w:rsidR="009046E3">
        <w:rPr>
          <w:rFonts w:cs="Arial"/>
          <w:color w:val="000000" w:themeColor="text1"/>
          <w:szCs w:val="30"/>
        </w:rPr>
        <w:t xml:space="preserve"> </w:t>
      </w:r>
      <w:r w:rsidR="009046E3" w:rsidRPr="003E4A1B">
        <w:rPr>
          <w:rFonts w:cs="Arial"/>
          <w:color w:val="000000" w:themeColor="text1"/>
          <w:szCs w:val="30"/>
        </w:rPr>
        <w:t>separately</w:t>
      </w:r>
      <w:r w:rsidRPr="003E4A1B">
        <w:rPr>
          <w:rFonts w:cs="Arial"/>
          <w:color w:val="000000" w:themeColor="text1"/>
          <w:szCs w:val="30"/>
        </w:rPr>
        <w:t>. If you have a heavy or bulky product, you may wa</w:t>
      </w:r>
      <w:r>
        <w:rPr>
          <w:rFonts w:cs="Arial"/>
          <w:color w:val="000000" w:themeColor="text1"/>
          <w:szCs w:val="30"/>
        </w:rPr>
        <w:t xml:space="preserve">nt to limit buyers to the </w:t>
      </w:r>
      <w:r w:rsidR="00306F76">
        <w:rPr>
          <w:rFonts w:cs="Arial"/>
          <w:color w:val="000000" w:themeColor="text1"/>
          <w:szCs w:val="30"/>
        </w:rPr>
        <w:t xml:space="preserve">U.S. </w:t>
      </w:r>
      <w:r w:rsidRPr="003E4A1B">
        <w:rPr>
          <w:rFonts w:cs="Arial"/>
          <w:color w:val="000000" w:themeColor="text1"/>
          <w:szCs w:val="30"/>
        </w:rPr>
        <w:t xml:space="preserve">For international postage rates (and weight and size limits) see </w:t>
      </w:r>
      <w:hyperlink r:id="rId212" w:history="1">
        <w:r w:rsidRPr="00847CF8">
          <w:rPr>
            <w:rStyle w:val="Hyperlink"/>
            <w:rFonts w:cs="Arial"/>
            <w:szCs w:val="30"/>
          </w:rPr>
          <w:t>https://www.usps.com/international/</w:t>
        </w:r>
      </w:hyperlink>
      <w:hyperlink r:id="rId213" w:history="1"/>
      <w:r w:rsidRPr="003E4A1B">
        <w:rPr>
          <w:rFonts w:cs="Arial"/>
          <w:color w:val="000000" w:themeColor="text1"/>
          <w:szCs w:val="30"/>
        </w:rPr>
        <w:t xml:space="preserve">. Note, for Kickstarter, you must set one price for all foreign buyers, including freight, so </w:t>
      </w:r>
      <w:r w:rsidR="009046E3">
        <w:rPr>
          <w:rFonts w:cs="Arial"/>
          <w:color w:val="000000" w:themeColor="text1"/>
          <w:szCs w:val="30"/>
        </w:rPr>
        <w:t>estimate</w:t>
      </w:r>
      <w:r w:rsidRPr="003E4A1B">
        <w:rPr>
          <w:rFonts w:cs="Arial"/>
          <w:color w:val="000000" w:themeColor="text1"/>
          <w:szCs w:val="30"/>
        </w:rPr>
        <w:t xml:space="preserve"> high.</w:t>
      </w:r>
    </w:p>
    <w:p w14:paraId="59E93309" w14:textId="2543873F" w:rsidR="00C32EF3" w:rsidRPr="00172577" w:rsidRDefault="00C32EF3" w:rsidP="00F34A03">
      <w:pPr>
        <w:numPr>
          <w:ilvl w:val="0"/>
          <w:numId w:val="185"/>
        </w:numPr>
        <w:shd w:val="clear" w:color="auto" w:fill="FFFFFF"/>
        <w:spacing w:after="80" w:line="276" w:lineRule="auto"/>
        <w:ind w:right="216" w:hanging="270"/>
        <w:jc w:val="both"/>
        <w:outlineLvl w:val="2"/>
        <w:rPr>
          <w:rFonts w:cs="Arial"/>
          <w:color w:val="000000" w:themeColor="text1"/>
          <w:szCs w:val="30"/>
        </w:rPr>
      </w:pPr>
      <w:r w:rsidRPr="003E4A1B">
        <w:rPr>
          <w:rFonts w:cs="Arial"/>
          <w:color w:val="000000" w:themeColor="text1"/>
          <w:szCs w:val="30"/>
        </w:rPr>
        <w:t>Keep accurate cost-accounting records to make sure you will make money at each level after factor</w:t>
      </w:r>
      <w:r>
        <w:rPr>
          <w:rFonts w:cs="Arial"/>
          <w:color w:val="000000" w:themeColor="text1"/>
          <w:szCs w:val="30"/>
        </w:rPr>
        <w:t xml:space="preserve">ing in the cost of the reward. </w:t>
      </w:r>
      <w:r w:rsidRPr="003E4A1B">
        <w:rPr>
          <w:rFonts w:cs="Arial"/>
          <w:color w:val="000000" w:themeColor="text1"/>
          <w:szCs w:val="30"/>
        </w:rPr>
        <w:t xml:space="preserve">The following is a link to a </w:t>
      </w:r>
      <w:r>
        <w:rPr>
          <w:rFonts w:cs="Arial"/>
          <w:color w:val="000000" w:themeColor="text1"/>
          <w:szCs w:val="30"/>
        </w:rPr>
        <w:t xml:space="preserve">free </w:t>
      </w:r>
      <w:r w:rsidRPr="003E4A1B">
        <w:rPr>
          <w:rFonts w:cs="Arial"/>
          <w:color w:val="000000" w:themeColor="text1"/>
          <w:szCs w:val="30"/>
        </w:rPr>
        <w:t xml:space="preserve">Google </w:t>
      </w:r>
      <w:r w:rsidRPr="00C9118E">
        <w:rPr>
          <w:rFonts w:cs="Arial"/>
          <w:i/>
          <w:iCs/>
          <w:color w:val="000000" w:themeColor="text1"/>
          <w:szCs w:val="30"/>
        </w:rPr>
        <w:t>Awards Pricing Template</w:t>
      </w:r>
      <w:r w:rsidRPr="003E4A1B">
        <w:rPr>
          <w:rFonts w:cs="Arial"/>
          <w:color w:val="000000" w:themeColor="text1"/>
          <w:szCs w:val="30"/>
        </w:rPr>
        <w:t xml:space="preserve">: </w:t>
      </w:r>
      <w:hyperlink r:id="rId214" w:anchor="gid=0" w:history="1">
        <w:r w:rsidRPr="003E4A1B">
          <w:rPr>
            <w:rStyle w:val="Hyperlink"/>
            <w:rFonts w:cs="Arial"/>
            <w:sz w:val="18"/>
            <w:szCs w:val="30"/>
          </w:rPr>
          <w:t>https://docs.google.com/spreadsheets/d/1_nNBz-TheExh8rxeQCffu3U2fJJBkRDBdnUgpKDrmk0/edit#gid=0</w:t>
        </w:r>
      </w:hyperlink>
      <w:r w:rsidRPr="003E4A1B">
        <w:rPr>
          <w:rFonts w:cs="Arial"/>
          <w:color w:val="000000" w:themeColor="text1"/>
          <w:sz w:val="18"/>
          <w:szCs w:val="30"/>
        </w:rPr>
        <w:t xml:space="preserve">. </w:t>
      </w:r>
      <w:r>
        <w:rPr>
          <w:rFonts w:cs="Arial"/>
          <w:color w:val="000000" w:themeColor="text1"/>
          <w:szCs w:val="30"/>
        </w:rPr>
        <w:br/>
        <w:t xml:space="preserve">Include a 20% cushion for unforeseen expenses and contingencies: </w:t>
      </w:r>
      <w:r w:rsidR="00306F76">
        <w:rPr>
          <w:rFonts w:cs="Arial"/>
          <w:color w:val="000000" w:themeColor="text1"/>
          <w:szCs w:val="30"/>
        </w:rPr>
        <w:t>e.g.,</w:t>
      </w:r>
      <w:r>
        <w:rPr>
          <w:rFonts w:cs="Arial"/>
          <w:color w:val="000000" w:themeColor="text1"/>
          <w:szCs w:val="30"/>
        </w:rPr>
        <w:t xml:space="preserve"> Tariff hikes between date of sale and when order is shipped. </w:t>
      </w:r>
      <w:r w:rsidR="009046E3">
        <w:rPr>
          <w:rFonts w:cs="Arial"/>
          <w:color w:val="000000" w:themeColor="text1"/>
          <w:szCs w:val="30"/>
        </w:rPr>
        <w:t>Preferably</w:t>
      </w:r>
      <w:r>
        <w:rPr>
          <w:rFonts w:cs="Arial"/>
          <w:color w:val="000000" w:themeColor="text1"/>
          <w:szCs w:val="30"/>
        </w:rPr>
        <w:t xml:space="preserve">, look for a domestic supplier. Cost may be a little </w:t>
      </w:r>
      <w:r w:rsidR="008D13DC">
        <w:rPr>
          <w:rFonts w:cs="Arial"/>
          <w:color w:val="000000" w:themeColor="text1"/>
          <w:szCs w:val="30"/>
        </w:rPr>
        <w:t>higher,</w:t>
      </w:r>
      <w:r>
        <w:rPr>
          <w:rFonts w:cs="Arial"/>
          <w:color w:val="000000" w:themeColor="text1"/>
          <w:szCs w:val="30"/>
        </w:rPr>
        <w:t xml:space="preserve"> but you should be able to lock it in.</w:t>
      </w:r>
    </w:p>
    <w:p w14:paraId="2A7C7910" w14:textId="127B4575" w:rsidR="00C03620" w:rsidRPr="00C03620" w:rsidRDefault="009046E3" w:rsidP="003138F0">
      <w:pPr>
        <w:numPr>
          <w:ilvl w:val="0"/>
          <w:numId w:val="185"/>
        </w:numPr>
        <w:shd w:val="clear" w:color="auto" w:fill="FFFFFF"/>
        <w:spacing w:after="60" w:line="276" w:lineRule="auto"/>
        <w:ind w:right="-4" w:hanging="270"/>
        <w:jc w:val="both"/>
        <w:outlineLvl w:val="2"/>
        <w:rPr>
          <w:rFonts w:cs="Arial"/>
          <w:color w:val="000000" w:themeColor="text1"/>
          <w:szCs w:val="30"/>
        </w:rPr>
      </w:pPr>
      <w:r w:rsidRPr="00C03620">
        <w:rPr>
          <w:rFonts w:cs="Arial"/>
          <w:color w:val="000000" w:themeColor="text1"/>
          <w:sz w:val="18"/>
          <w:szCs w:val="30"/>
        </w:rPr>
        <w:t>O</w:t>
      </w:r>
      <w:r w:rsidR="00C32EF3" w:rsidRPr="00C03620">
        <w:rPr>
          <w:rFonts w:cs="Arial"/>
          <w:color w:val="000000" w:themeColor="text1"/>
          <w:sz w:val="18"/>
          <w:szCs w:val="30"/>
        </w:rPr>
        <w:t>ffer donor levels at $5 and $10</w:t>
      </w:r>
      <w:r w:rsidR="00306F76" w:rsidRPr="00C03620">
        <w:rPr>
          <w:rFonts w:cs="Arial"/>
          <w:color w:val="000000" w:themeColor="text1"/>
          <w:sz w:val="18"/>
          <w:szCs w:val="30"/>
        </w:rPr>
        <w:t xml:space="preserve">. </w:t>
      </w:r>
      <w:r w:rsidRPr="00C03620">
        <w:rPr>
          <w:rFonts w:cs="Arial"/>
          <w:color w:val="000000" w:themeColor="text1"/>
          <w:sz w:val="18"/>
          <w:szCs w:val="30"/>
        </w:rPr>
        <w:t xml:space="preserve">(with a thank-you only). </w:t>
      </w:r>
      <w:r w:rsidR="00C32EF3" w:rsidRPr="00C03620">
        <w:rPr>
          <w:rFonts w:cs="Arial"/>
          <w:color w:val="000000" w:themeColor="text1"/>
          <w:sz w:val="18"/>
          <w:szCs w:val="30"/>
        </w:rPr>
        <w:t xml:space="preserve">Some people may give you money because they like the idea, especially if </w:t>
      </w:r>
      <w:r w:rsidR="003138F0" w:rsidRPr="00C03620">
        <w:rPr>
          <w:rFonts w:cs="Arial"/>
          <w:color w:val="000000" w:themeColor="text1"/>
          <w:sz w:val="18"/>
          <w:szCs w:val="30"/>
        </w:rPr>
        <w:t>it is a social</w:t>
      </w:r>
      <w:r w:rsidR="00C32EF3" w:rsidRPr="00C03620">
        <w:rPr>
          <w:rFonts w:cs="Arial"/>
          <w:color w:val="000000" w:themeColor="text1"/>
          <w:sz w:val="18"/>
          <w:szCs w:val="30"/>
        </w:rPr>
        <w:t xml:space="preserve"> enterprise.</w:t>
      </w:r>
      <w:r w:rsidR="00C03620" w:rsidRPr="00C03620">
        <w:rPr>
          <w:rFonts w:cs="Arial"/>
          <w:color w:val="000000" w:themeColor="text1"/>
          <w:sz w:val="18"/>
          <w:szCs w:val="30"/>
        </w:rPr>
        <w:t xml:space="preserve"> </w:t>
      </w:r>
      <w:r w:rsidR="00C32EF3" w:rsidRPr="00C03620">
        <w:rPr>
          <w:rFonts w:cs="Arial"/>
          <w:color w:val="000000" w:themeColor="text1"/>
          <w:sz w:val="18"/>
          <w:szCs w:val="30"/>
        </w:rPr>
        <w:t>Check similar products to see which prices and prizes were most popular.</w:t>
      </w:r>
    </w:p>
    <w:p w14:paraId="0295DE1B" w14:textId="23B48016" w:rsidR="00C03620" w:rsidRPr="00C03620" w:rsidRDefault="00C03620" w:rsidP="003138F0">
      <w:pPr>
        <w:numPr>
          <w:ilvl w:val="0"/>
          <w:numId w:val="185"/>
        </w:numPr>
        <w:shd w:val="clear" w:color="auto" w:fill="FFFFFF"/>
        <w:spacing w:after="40" w:line="276" w:lineRule="auto"/>
        <w:ind w:right="-4" w:hanging="270"/>
        <w:jc w:val="both"/>
        <w:outlineLvl w:val="2"/>
        <w:rPr>
          <w:rFonts w:cs="Arial"/>
          <w:color w:val="000000" w:themeColor="text1"/>
          <w:szCs w:val="30"/>
        </w:rPr>
      </w:pPr>
      <w:r w:rsidRPr="00C03620">
        <w:rPr>
          <w:rFonts w:cs="Arial"/>
          <w:color w:val="000000" w:themeColor="text1"/>
          <w:szCs w:val="30"/>
        </w:rPr>
        <w:t>Start promoting via email and social media starting a month before launch. Maintain momentum with weekly updates on</w:t>
      </w:r>
      <w:r w:rsidR="003138F0">
        <w:rPr>
          <w:rFonts w:cs="Arial"/>
          <w:color w:val="000000" w:themeColor="text1"/>
          <w:szCs w:val="30"/>
        </w:rPr>
        <w:t xml:space="preserve"> the</w:t>
      </w:r>
      <w:r w:rsidRPr="00C03620">
        <w:rPr>
          <w:rFonts w:cs="Arial"/>
          <w:color w:val="000000" w:themeColor="text1"/>
          <w:szCs w:val="30"/>
        </w:rPr>
        <w:t xml:space="preserve"> platform, social media, and emails to backers and media.</w:t>
      </w:r>
    </w:p>
    <w:p w14:paraId="6885874F" w14:textId="750D391C" w:rsidR="00C32EF3" w:rsidRPr="000C52EA" w:rsidRDefault="00C32EF3" w:rsidP="00F34A03">
      <w:pPr>
        <w:numPr>
          <w:ilvl w:val="0"/>
          <w:numId w:val="185"/>
        </w:numPr>
        <w:shd w:val="clear" w:color="auto" w:fill="FFFFFF"/>
        <w:spacing w:after="120" w:line="276" w:lineRule="auto"/>
        <w:ind w:right="216" w:hanging="270"/>
        <w:jc w:val="both"/>
        <w:outlineLvl w:val="2"/>
        <w:rPr>
          <w:rFonts w:cs="Arial"/>
          <w:color w:val="000000" w:themeColor="text1"/>
          <w:szCs w:val="30"/>
        </w:rPr>
      </w:pPr>
      <w:r>
        <w:rPr>
          <w:rFonts w:cs="Arial"/>
          <w:color w:val="000000" w:themeColor="text1"/>
          <w:sz w:val="18"/>
          <w:szCs w:val="30"/>
        </w:rPr>
        <w:t xml:space="preserve">The reward-based-campaign </w:t>
      </w:r>
      <w:r w:rsidR="009046E3">
        <w:rPr>
          <w:rFonts w:cs="Arial"/>
          <w:color w:val="000000" w:themeColor="text1"/>
          <w:sz w:val="18"/>
          <w:szCs w:val="30"/>
        </w:rPr>
        <w:t xml:space="preserve">can </w:t>
      </w:r>
      <w:r>
        <w:rPr>
          <w:rFonts w:cs="Arial"/>
          <w:color w:val="000000" w:themeColor="text1"/>
          <w:sz w:val="18"/>
          <w:szCs w:val="30"/>
        </w:rPr>
        <w:t xml:space="preserve">also serve as a Trial Launch to test </w:t>
      </w:r>
      <w:r w:rsidRPr="002778C7">
        <w:rPr>
          <w:rFonts w:cs="Arial"/>
          <w:sz w:val="18"/>
          <w:szCs w:val="30"/>
        </w:rPr>
        <w:t>pricing</w:t>
      </w:r>
      <w:r>
        <w:rPr>
          <w:rFonts w:cs="Arial"/>
          <w:color w:val="000000" w:themeColor="text1"/>
          <w:sz w:val="18"/>
          <w:szCs w:val="30"/>
        </w:rPr>
        <w:t xml:space="preserve"> and quantity discounts. </w:t>
      </w:r>
    </w:p>
    <w:p w14:paraId="367D7EBD" w14:textId="7B980679" w:rsidR="00711537" w:rsidRPr="003E4A1B" w:rsidRDefault="00DD0A2C" w:rsidP="003138F0">
      <w:pPr>
        <w:pStyle w:val="Heading3"/>
        <w:spacing w:before="240" w:after="0" w:line="276" w:lineRule="auto"/>
        <w:ind w:left="360"/>
        <w:jc w:val="both"/>
        <w:textAlignment w:val="baseline"/>
        <w:rPr>
          <w:rStyle w:val="Heading3Char"/>
          <w:rFonts w:cs="Arial"/>
          <w:sz w:val="20"/>
        </w:rPr>
      </w:pPr>
      <w:r w:rsidRPr="005526A3">
        <w:rPr>
          <w:rStyle w:val="Heading3Char"/>
          <w:rFonts w:cs="Arial"/>
          <w:color w:val="000000" w:themeColor="text1"/>
          <w:szCs w:val="28"/>
        </w:rPr>
        <w:t>FULFILLMENT</w:t>
      </w:r>
      <w:r w:rsidRPr="003E4A1B">
        <w:rPr>
          <w:rStyle w:val="Heading3Char"/>
          <w:rFonts w:cs="Arial"/>
          <w:color w:val="000000" w:themeColor="text1"/>
          <w:sz w:val="20"/>
        </w:rPr>
        <w:t>:</w:t>
      </w:r>
      <w:r w:rsidRPr="003E4A1B">
        <w:rPr>
          <w:rStyle w:val="Heading3Char"/>
          <w:rFonts w:cs="Arial"/>
          <w:sz w:val="20"/>
        </w:rPr>
        <w:t xml:space="preserve"> </w:t>
      </w:r>
      <w:r>
        <w:rPr>
          <w:rStyle w:val="Heading3Char"/>
          <w:rFonts w:cs="Arial"/>
          <w:sz w:val="20"/>
        </w:rPr>
        <w:t>Some</w:t>
      </w:r>
      <w:r w:rsidRPr="003E4A1B">
        <w:rPr>
          <w:rStyle w:val="Heading3Char"/>
          <w:rFonts w:cs="Arial"/>
          <w:sz w:val="20"/>
        </w:rPr>
        <w:t xml:space="preserve"> fulfillment house</w:t>
      </w:r>
      <w:r>
        <w:rPr>
          <w:rStyle w:val="Heading3Char"/>
          <w:rFonts w:cs="Arial"/>
          <w:sz w:val="20"/>
        </w:rPr>
        <w:t>s</w:t>
      </w:r>
      <w:r w:rsidRPr="003E4A1B">
        <w:rPr>
          <w:rStyle w:val="Heading3Char"/>
          <w:rFonts w:cs="Arial"/>
          <w:sz w:val="20"/>
        </w:rPr>
        <w:t xml:space="preserve"> specialize in </w:t>
      </w:r>
      <w:r w:rsidR="00BB7DA1">
        <w:rPr>
          <w:rStyle w:val="Heading3Char"/>
          <w:rFonts w:cs="Arial"/>
          <w:sz w:val="20"/>
        </w:rPr>
        <w:t>distributing</w:t>
      </w:r>
      <w:r w:rsidRPr="003E4A1B">
        <w:rPr>
          <w:rStyle w:val="Heading3Char"/>
          <w:rFonts w:cs="Arial"/>
          <w:sz w:val="20"/>
        </w:rPr>
        <w:t xml:space="preserve"> rewards to backers</w:t>
      </w:r>
      <w:r>
        <w:rPr>
          <w:rStyle w:val="Heading3Char"/>
          <w:rFonts w:cs="Arial"/>
          <w:sz w:val="20"/>
        </w:rPr>
        <w:t>.</w:t>
      </w:r>
      <w:r w:rsidRPr="003E4A1B">
        <w:rPr>
          <w:rStyle w:val="Heading3Char"/>
          <w:rFonts w:cs="Arial"/>
          <w:sz w:val="20"/>
        </w:rPr>
        <w:t xml:space="preserve"> </w:t>
      </w:r>
      <w:r w:rsidR="00B17CCD" w:rsidRPr="003E4A1B">
        <w:rPr>
          <w:rStyle w:val="Heading3Char"/>
          <w:rFonts w:cs="Arial"/>
          <w:sz w:val="20"/>
        </w:rPr>
        <w:t xml:space="preserve">Contact the services for </w:t>
      </w:r>
      <w:r w:rsidR="003138F0">
        <w:rPr>
          <w:rStyle w:val="Heading3Char"/>
          <w:rFonts w:cs="Arial"/>
          <w:sz w:val="20"/>
        </w:rPr>
        <w:t>p</w:t>
      </w:r>
      <w:r w:rsidR="00B17CCD" w:rsidRPr="003E4A1B">
        <w:rPr>
          <w:rStyle w:val="Heading3Char"/>
          <w:rFonts w:cs="Arial"/>
          <w:sz w:val="20"/>
        </w:rPr>
        <w:t xml:space="preserve">ricing, which depends on the difficulty </w:t>
      </w:r>
      <w:r w:rsidR="00BB7DA1">
        <w:rPr>
          <w:rStyle w:val="Heading3Char"/>
          <w:rFonts w:cs="Arial"/>
          <w:sz w:val="20"/>
        </w:rPr>
        <w:t>of</w:t>
      </w:r>
      <w:r w:rsidR="00B17CCD" w:rsidRPr="003E4A1B">
        <w:rPr>
          <w:rStyle w:val="Heading3Char"/>
          <w:rFonts w:cs="Arial"/>
          <w:sz w:val="20"/>
        </w:rPr>
        <w:t xml:space="preserve"> storing and shipping your physical rewards</w:t>
      </w:r>
      <w:r w:rsidR="00BB7DA1">
        <w:rPr>
          <w:rStyle w:val="Heading3Char"/>
          <w:rFonts w:cs="Arial"/>
          <w:sz w:val="20"/>
        </w:rPr>
        <w:t xml:space="preserve"> </w:t>
      </w:r>
    </w:p>
    <w:p w14:paraId="0773E5EA" w14:textId="77777777" w:rsidR="00711537" w:rsidRPr="009046E3" w:rsidRDefault="00711537" w:rsidP="003138F0">
      <w:pPr>
        <w:pStyle w:val="Heading3"/>
        <w:spacing w:before="0" w:after="0" w:line="360" w:lineRule="auto"/>
        <w:ind w:left="360"/>
        <w:textAlignment w:val="baseline"/>
        <w:rPr>
          <w:rFonts w:cs="Arial"/>
          <w:sz w:val="4"/>
          <w:szCs w:val="18"/>
        </w:rPr>
      </w:pPr>
    </w:p>
    <w:p w14:paraId="0447FFE7" w14:textId="77777777" w:rsidR="00711537" w:rsidRPr="003E4A1B" w:rsidRDefault="00B17CCD" w:rsidP="003138F0">
      <w:pPr>
        <w:pStyle w:val="Heading3"/>
        <w:spacing w:before="0" w:after="0" w:line="360" w:lineRule="auto"/>
        <w:ind w:left="810"/>
        <w:textAlignment w:val="baseline"/>
        <w:rPr>
          <w:rStyle w:val="Hyperlink"/>
          <w:rFonts w:cs="Arial"/>
          <w:sz w:val="20"/>
        </w:rPr>
      </w:pPr>
      <w:r w:rsidRPr="003E4A1B">
        <w:rPr>
          <w:rStyle w:val="Heading3Char"/>
          <w:rFonts w:cs="Arial"/>
          <w:sz w:val="20"/>
        </w:rPr>
        <w:t xml:space="preserve">SHIPBOB  </w:t>
      </w:r>
      <w:r w:rsidR="00615D99" w:rsidRPr="003E4A1B">
        <w:rPr>
          <w:rStyle w:val="Heading3Char"/>
          <w:rFonts w:cs="Arial"/>
          <w:sz w:val="20"/>
        </w:rPr>
        <w:t xml:space="preserve">    </w:t>
      </w:r>
      <w:r w:rsidRPr="003E4A1B">
        <w:rPr>
          <w:rStyle w:val="Heading3Char"/>
          <w:rFonts w:cs="Arial"/>
          <w:sz w:val="20"/>
        </w:rPr>
        <w:t xml:space="preserve"> </w:t>
      </w:r>
      <w:r w:rsidR="00615D99" w:rsidRPr="003E4A1B">
        <w:rPr>
          <w:rStyle w:val="Heading3Char"/>
          <w:rFonts w:cs="Arial"/>
          <w:sz w:val="20"/>
        </w:rPr>
        <w:t xml:space="preserve"> </w:t>
      </w:r>
      <w:r w:rsidR="001E1625">
        <w:rPr>
          <w:rStyle w:val="Heading3Char"/>
          <w:rFonts w:cs="Arial"/>
          <w:sz w:val="20"/>
        </w:rPr>
        <w:t xml:space="preserve">  </w:t>
      </w:r>
      <w:r w:rsidRPr="003E4A1B">
        <w:rPr>
          <w:rStyle w:val="Heading3Char"/>
          <w:rFonts w:cs="Arial"/>
          <w:sz w:val="20"/>
        </w:rPr>
        <w:fldChar w:fldCharType="begin"/>
      </w:r>
      <w:r w:rsidRPr="003E4A1B">
        <w:rPr>
          <w:rStyle w:val="Heading3Char"/>
          <w:rFonts w:cs="Arial"/>
          <w:sz w:val="20"/>
        </w:rPr>
        <w:instrText xml:space="preserve"> HYPERLINK "https://www.shipbob.com/crowdfunding-fulfillment-services/" </w:instrText>
      </w:r>
      <w:r w:rsidRPr="003E4A1B">
        <w:rPr>
          <w:rStyle w:val="Heading3Char"/>
          <w:rFonts w:cs="Arial"/>
          <w:sz w:val="20"/>
        </w:rPr>
      </w:r>
      <w:r w:rsidRPr="003E4A1B">
        <w:rPr>
          <w:rStyle w:val="Heading3Char"/>
          <w:rFonts w:cs="Arial"/>
          <w:sz w:val="20"/>
        </w:rPr>
        <w:fldChar w:fldCharType="separate"/>
      </w:r>
      <w:r w:rsidRPr="003E4A1B">
        <w:rPr>
          <w:rStyle w:val="Hyperlink"/>
          <w:rFonts w:cs="Arial"/>
          <w:caps w:val="0"/>
          <w:sz w:val="20"/>
        </w:rPr>
        <w:t xml:space="preserve">https://www.shipbob.com/crowdfunding-fulfillment-services/ </w:t>
      </w:r>
    </w:p>
    <w:p w14:paraId="5930F5BE" w14:textId="77777777" w:rsidR="00711537" w:rsidRPr="003E4A1B" w:rsidRDefault="00B17CCD" w:rsidP="003138F0">
      <w:pPr>
        <w:spacing w:line="360" w:lineRule="auto"/>
        <w:ind w:left="810"/>
        <w:rPr>
          <w:rStyle w:val="Heading3Char"/>
          <w:rFonts w:cs="Arial"/>
          <w:sz w:val="20"/>
        </w:rPr>
      </w:pPr>
      <w:r w:rsidRPr="003E4A1B">
        <w:rPr>
          <w:rStyle w:val="Heading3Char"/>
          <w:rFonts w:cs="Arial"/>
          <w:bCs w:val="0"/>
          <w:caps w:val="0"/>
          <w:sz w:val="20"/>
        </w:rPr>
        <w:fldChar w:fldCharType="end"/>
      </w:r>
      <w:r w:rsidRPr="003E4A1B">
        <w:rPr>
          <w:rStyle w:val="Heading3Char"/>
          <w:rFonts w:cs="Arial"/>
          <w:bCs w:val="0"/>
          <w:caps w:val="0"/>
          <w:sz w:val="20"/>
        </w:rPr>
        <w:t>SHIPMONK</w:t>
      </w:r>
      <w:r w:rsidR="00615D99" w:rsidRPr="003E4A1B">
        <w:rPr>
          <w:rStyle w:val="Heading3Char"/>
          <w:rFonts w:cs="Arial"/>
          <w:bCs w:val="0"/>
          <w:caps w:val="0"/>
          <w:sz w:val="20"/>
        </w:rPr>
        <w:t xml:space="preserve"> </w:t>
      </w:r>
      <w:r w:rsidR="00615D99" w:rsidRPr="001E1625">
        <w:rPr>
          <w:rStyle w:val="Heading3Char"/>
          <w:rFonts w:cs="Arial"/>
          <w:bCs w:val="0"/>
          <w:caps w:val="0"/>
          <w:spacing w:val="4"/>
          <w:sz w:val="20"/>
        </w:rPr>
        <w:t xml:space="preserve">  </w:t>
      </w:r>
      <w:r w:rsidRPr="001E1625">
        <w:rPr>
          <w:rStyle w:val="Heading3Char"/>
          <w:rFonts w:cs="Arial"/>
          <w:bCs w:val="0"/>
          <w:caps w:val="0"/>
          <w:spacing w:val="4"/>
          <w:sz w:val="20"/>
        </w:rPr>
        <w:t xml:space="preserve"> </w:t>
      </w:r>
      <w:r w:rsidR="00615D99" w:rsidRPr="001E1625">
        <w:rPr>
          <w:rStyle w:val="Heading3Char"/>
          <w:rFonts w:cs="Arial"/>
          <w:bCs w:val="0"/>
          <w:caps w:val="0"/>
          <w:spacing w:val="4"/>
          <w:sz w:val="20"/>
        </w:rPr>
        <w:t xml:space="preserve"> </w:t>
      </w:r>
      <w:r w:rsidR="001E1625" w:rsidRPr="001E1625">
        <w:rPr>
          <w:rStyle w:val="Heading3Char"/>
          <w:rFonts w:cs="Arial"/>
          <w:bCs w:val="0"/>
          <w:caps w:val="0"/>
          <w:spacing w:val="4"/>
          <w:sz w:val="20"/>
        </w:rPr>
        <w:t xml:space="preserve"> </w:t>
      </w:r>
      <w:hyperlink r:id="rId215" w:history="1">
        <w:r w:rsidR="00711537" w:rsidRPr="003E4A1B">
          <w:rPr>
            <w:rStyle w:val="Hyperlink"/>
            <w:rFonts w:cs="Arial"/>
            <w:szCs w:val="26"/>
          </w:rPr>
          <w:t>https://www.shipmonk.com/fulfillment-services/crowdfunding-fulfillment</w:t>
        </w:r>
      </w:hyperlink>
    </w:p>
    <w:p w14:paraId="46505609" w14:textId="77777777" w:rsidR="00711537" w:rsidRPr="003E4A1B" w:rsidRDefault="00DD0A2C" w:rsidP="0075450B">
      <w:pPr>
        <w:shd w:val="clear" w:color="auto" w:fill="FFFFFF"/>
        <w:spacing w:line="276" w:lineRule="auto"/>
        <w:ind w:left="810"/>
        <w:rPr>
          <w:rFonts w:cs="Arial"/>
          <w:color w:val="222222"/>
        </w:rPr>
      </w:pPr>
      <w:r w:rsidRPr="003E4A1B">
        <w:rPr>
          <w:rFonts w:cs="Arial"/>
        </w:rPr>
        <w:t xml:space="preserve">FULFILLRITE </w:t>
      </w:r>
      <w:r w:rsidR="001E1625">
        <w:rPr>
          <w:rFonts w:cs="Arial"/>
        </w:rPr>
        <w:t xml:space="preserve">  </w:t>
      </w:r>
      <w:hyperlink r:id="rId216" w:history="1">
        <w:r w:rsidR="00711537" w:rsidRPr="003E4A1B">
          <w:rPr>
            <w:rStyle w:val="Hyperlink"/>
            <w:rFonts w:cs="Arial"/>
            <w:szCs w:val="26"/>
          </w:rPr>
          <w:t>https://fulfillrite.com/crowdfunding</w:t>
        </w:r>
      </w:hyperlink>
      <w:r w:rsidR="00711537" w:rsidRPr="003E4A1B">
        <w:rPr>
          <w:rStyle w:val="Heading3Char"/>
          <w:rFonts w:cs="Arial"/>
          <w:sz w:val="20"/>
        </w:rPr>
        <w:t xml:space="preserve"> </w:t>
      </w:r>
    </w:p>
    <w:p w14:paraId="39AD8D39" w14:textId="77777777" w:rsidR="00EF6FFD" w:rsidRPr="003E4A1B" w:rsidRDefault="00EF6FFD" w:rsidP="0075450B">
      <w:pPr>
        <w:tabs>
          <w:tab w:val="left" w:pos="2070"/>
        </w:tabs>
        <w:ind w:left="360"/>
        <w:jc w:val="both"/>
        <w:rPr>
          <w:rStyle w:val="Heading3Char"/>
          <w:rFonts w:cs="Arial"/>
          <w:sz w:val="14"/>
          <w:szCs w:val="20"/>
        </w:rPr>
      </w:pPr>
    </w:p>
    <w:p w14:paraId="42134CA2" w14:textId="77777777" w:rsidR="003138F0" w:rsidRDefault="003138F0">
      <w:pPr>
        <w:rPr>
          <w:rFonts w:cs="Arial"/>
          <w:bCs/>
          <w:iCs/>
          <w:noProof/>
          <w:color w:val="000000" w:themeColor="text1"/>
          <w:sz w:val="24"/>
          <w:szCs w:val="28"/>
        </w:rPr>
      </w:pPr>
      <w:r>
        <w:rPr>
          <w:rFonts w:cs="Arial"/>
          <w:bCs/>
          <w:noProof/>
          <w:color w:val="000000" w:themeColor="text1"/>
          <w:szCs w:val="28"/>
        </w:rPr>
        <w:br w:type="page"/>
      </w:r>
    </w:p>
    <w:p w14:paraId="2DBE8151" w14:textId="75907632"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898901B" w14:textId="77777777" w:rsidR="00B10470" w:rsidRPr="00B10470" w:rsidRDefault="00B10470" w:rsidP="00B10470">
      <w:pPr>
        <w:pStyle w:val="BodyText"/>
        <w:tabs>
          <w:tab w:val="right" w:pos="7920"/>
        </w:tabs>
        <w:rPr>
          <w:rFonts w:ascii="Arial" w:hAnsi="Arial" w:cs="Arial"/>
          <w:bCs/>
          <w:iCs w:val="0"/>
          <w:noProof/>
          <w:position w:val="4"/>
          <w:sz w:val="20"/>
          <w:szCs w:val="16"/>
        </w:rPr>
      </w:pPr>
    </w:p>
    <w:p w14:paraId="5A44EF7E" w14:textId="77777777" w:rsidR="00B10470" w:rsidRPr="00B10470" w:rsidRDefault="00B10470" w:rsidP="00B10470">
      <w:pPr>
        <w:pStyle w:val="BodyText"/>
        <w:tabs>
          <w:tab w:val="right" w:pos="7920"/>
        </w:tabs>
        <w:rPr>
          <w:rFonts w:ascii="Arial" w:hAnsi="Arial" w:cs="Arial"/>
          <w:bCs/>
          <w:iCs w:val="0"/>
          <w:noProof/>
          <w:position w:val="2"/>
          <w:sz w:val="20"/>
          <w:szCs w:val="16"/>
        </w:rPr>
      </w:pPr>
    </w:p>
    <w:p w14:paraId="6304FEB4" w14:textId="083C21E9" w:rsidR="00545FE9" w:rsidRPr="003E4A1B" w:rsidRDefault="00D43842" w:rsidP="00040E30">
      <w:pPr>
        <w:pStyle w:val="Heading1"/>
      </w:pPr>
      <w:bookmarkStart w:id="130" w:name="_Toc206281872"/>
      <w:r w:rsidRPr="00D43842">
        <w:t>1.</w:t>
      </w:r>
      <w:r w:rsidR="00092C83">
        <w:t>11</w:t>
      </w:r>
      <w:r w:rsidR="00E10D8B">
        <w:t xml:space="preserve">.3 </w:t>
      </w:r>
      <w:r w:rsidR="00ED3C71">
        <w:t xml:space="preserve">  </w:t>
      </w:r>
      <w:r w:rsidR="00545FE9" w:rsidRPr="003E4A1B">
        <w:t xml:space="preserve">Pitching </w:t>
      </w:r>
      <w:r w:rsidR="00206C8B">
        <w:t xml:space="preserve">Business </w:t>
      </w:r>
      <w:r w:rsidR="007353F4">
        <w:t>Concepts</w:t>
      </w:r>
      <w:bookmarkEnd w:id="130"/>
      <w:r w:rsidR="007353F4">
        <w:t xml:space="preserve">  </w:t>
      </w:r>
      <w:r w:rsidR="00545FE9" w:rsidRPr="003E4A1B">
        <w:fldChar w:fldCharType="begin"/>
      </w:r>
      <w:r w:rsidR="00545FE9" w:rsidRPr="003E4A1B">
        <w:instrText xml:space="preserve"> XE "</w:instrText>
      </w:r>
      <w:r w:rsidR="00E82B62" w:rsidRPr="00E82B62">
        <w:instrText>PITCHING INVESTORS</w:instrText>
      </w:r>
      <w:r w:rsidR="00545FE9" w:rsidRPr="003E4A1B">
        <w:instrText xml:space="preserve">" \b </w:instrText>
      </w:r>
      <w:r w:rsidR="00545FE9" w:rsidRPr="003E4A1B">
        <w:fldChar w:fldCharType="end"/>
      </w:r>
    </w:p>
    <w:p w14:paraId="51AC3E18" w14:textId="77777777" w:rsidR="00F00DC3" w:rsidRPr="003E4A1B" w:rsidRDefault="00F00DC3" w:rsidP="00F00DC3">
      <w:pPr>
        <w:spacing w:line="276" w:lineRule="auto"/>
        <w:ind w:right="216"/>
        <w:textAlignment w:val="baseline"/>
        <w:rPr>
          <w:rFonts w:cs="Arial"/>
          <w:sz w:val="24"/>
        </w:rPr>
      </w:pPr>
    </w:p>
    <w:p w14:paraId="0CE897FE" w14:textId="74B227EF" w:rsidR="00B10470" w:rsidRDefault="00040E30" w:rsidP="00040E30">
      <w:pPr>
        <w:spacing w:line="276" w:lineRule="auto"/>
        <w:rPr>
          <w:rFonts w:cs="Arial"/>
          <w:i/>
          <w:iCs/>
          <w:sz w:val="22"/>
          <w:szCs w:val="16"/>
        </w:rPr>
      </w:pPr>
      <w:bookmarkStart w:id="131" w:name="_Hlk204372776"/>
      <w:r w:rsidRPr="00040E30">
        <w:rPr>
          <w:rFonts w:cs="Arial"/>
          <w:i/>
          <w:iCs/>
          <w:sz w:val="22"/>
          <w:szCs w:val="16"/>
        </w:rPr>
        <w:t>Competition judges and capital providers, by nature, are risk averse and skeptical</w:t>
      </w:r>
      <w:r w:rsidR="00306F76" w:rsidRPr="00040E30">
        <w:rPr>
          <w:rFonts w:cs="Arial"/>
          <w:i/>
          <w:iCs/>
          <w:sz w:val="22"/>
          <w:szCs w:val="16"/>
        </w:rPr>
        <w:t xml:space="preserve">. </w:t>
      </w:r>
      <w:r w:rsidRPr="00040E30">
        <w:rPr>
          <w:rFonts w:cs="Arial"/>
          <w:i/>
          <w:iCs/>
          <w:sz w:val="22"/>
          <w:szCs w:val="16"/>
        </w:rPr>
        <w:t>Be Clear, Concise and Convincing.</w:t>
      </w:r>
      <w:bookmarkEnd w:id="131"/>
    </w:p>
    <w:p w14:paraId="2AB025FB" w14:textId="77777777" w:rsidR="00B10470" w:rsidRDefault="00B10470" w:rsidP="00040E30">
      <w:pPr>
        <w:spacing w:line="276" w:lineRule="auto"/>
        <w:rPr>
          <w:rFonts w:cs="Arial"/>
          <w:i/>
          <w:iCs/>
          <w:sz w:val="22"/>
          <w:szCs w:val="16"/>
        </w:rPr>
      </w:pPr>
    </w:p>
    <w:p w14:paraId="2C36ABC2" w14:textId="77777777" w:rsidR="00B10470" w:rsidRPr="003E4A1B" w:rsidRDefault="00B10470" w:rsidP="00B10470">
      <w:pPr>
        <w:pStyle w:val="BulletedList"/>
        <w:numPr>
          <w:ilvl w:val="0"/>
          <w:numId w:val="0"/>
        </w:numPr>
        <w:spacing w:after="0" w:line="276" w:lineRule="auto"/>
        <w:jc w:val="both"/>
        <w:rPr>
          <w:rStyle w:val="Heading2Char"/>
          <w:sz w:val="8"/>
        </w:rPr>
      </w:pPr>
    </w:p>
    <w:p w14:paraId="4867FEE1" w14:textId="7A646B52" w:rsidR="00B10470" w:rsidRPr="003E4A1B" w:rsidRDefault="00B10470" w:rsidP="00B10470">
      <w:pPr>
        <w:pStyle w:val="BulletedList"/>
        <w:numPr>
          <w:ilvl w:val="0"/>
          <w:numId w:val="0"/>
        </w:numPr>
        <w:spacing w:after="0" w:line="276" w:lineRule="auto"/>
        <w:jc w:val="both"/>
        <w:rPr>
          <w:rFonts w:cs="Arial"/>
          <w:sz w:val="20"/>
        </w:rPr>
      </w:pPr>
      <w:r w:rsidRPr="00B10470">
        <w:rPr>
          <w:rStyle w:val="Heading2Char"/>
          <w:b w:val="0"/>
          <w:sz w:val="24"/>
          <w:szCs w:val="28"/>
        </w:rPr>
        <w:t>EIGHT-SECOND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A brief but engaging introduction about what you do is also valuable when recruiting employees or clients</w:t>
      </w:r>
      <w:r w:rsidR="00306F76" w:rsidRPr="003E4A1B">
        <w:rPr>
          <w:rFonts w:cs="Arial"/>
          <w:sz w:val="20"/>
        </w:rPr>
        <w:t xml:space="preserve">. </w:t>
      </w:r>
    </w:p>
    <w:p w14:paraId="58A9C991" w14:textId="453D67F3" w:rsidR="00B10470" w:rsidRPr="003E4A1B" w:rsidRDefault="00B10470" w:rsidP="00B10470">
      <w:pPr>
        <w:pStyle w:val="BulletedList"/>
        <w:numPr>
          <w:ilvl w:val="0"/>
          <w:numId w:val="0"/>
        </w:numPr>
        <w:spacing w:before="120" w:after="0" w:line="276" w:lineRule="auto"/>
        <w:jc w:val="both"/>
        <w:rPr>
          <w:rFonts w:cs="Arial"/>
          <w:sz w:val="20"/>
        </w:rPr>
      </w:pPr>
      <w:r w:rsidRPr="003E4A1B">
        <w:rPr>
          <w:rFonts w:cs="Arial"/>
          <w:sz w:val="20"/>
        </w:rPr>
        <w:t>No one writes a check in an elevator</w:t>
      </w:r>
      <w:r w:rsidR="00306F76" w:rsidRPr="003E4A1B">
        <w:rPr>
          <w:rFonts w:cs="Arial"/>
          <w:sz w:val="20"/>
        </w:rPr>
        <w:t xml:space="preserve">. </w:t>
      </w:r>
      <w:r w:rsidRPr="003E4A1B">
        <w:rPr>
          <w:rFonts w:cs="Arial"/>
          <w:sz w:val="20"/>
        </w:rPr>
        <w:t xml:space="preserve">The sole purpose of the elevator pitch is to </w:t>
      </w:r>
      <w:r w:rsidRPr="003E4A1B">
        <w:rPr>
          <w:rFonts w:cs="Arial"/>
          <w:i/>
          <w:sz w:val="20"/>
        </w:rPr>
        <w:t xml:space="preserve">pique the interest of the </w:t>
      </w:r>
      <w:r w:rsidR="008D13DC" w:rsidRPr="003E4A1B">
        <w:rPr>
          <w:rFonts w:cs="Arial"/>
          <w:i/>
          <w:sz w:val="20"/>
        </w:rPr>
        <w:t>investor,</w:t>
      </w:r>
      <w:r w:rsidRPr="003E4A1B">
        <w:rPr>
          <w:rFonts w:cs="Arial"/>
          <w:i/>
          <w:sz w:val="20"/>
        </w:rPr>
        <w:t xml:space="preserve">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04A692A0" w14:textId="77777777" w:rsidR="00B10470" w:rsidRPr="003E4A1B" w:rsidRDefault="00B10470" w:rsidP="00B10470">
      <w:pPr>
        <w:pStyle w:val="BulletedList"/>
        <w:numPr>
          <w:ilvl w:val="0"/>
          <w:numId w:val="0"/>
        </w:numPr>
        <w:spacing w:after="0" w:line="276" w:lineRule="auto"/>
        <w:jc w:val="both"/>
        <w:rPr>
          <w:rFonts w:cs="Arial"/>
          <w:sz w:val="12"/>
        </w:rPr>
      </w:pPr>
    </w:p>
    <w:p w14:paraId="0553BA87" w14:textId="59EAC591" w:rsidR="00B10470" w:rsidRPr="003E4A1B" w:rsidRDefault="00B10470" w:rsidP="00B10470">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00306F76" w:rsidRPr="003E4A1B">
        <w:rPr>
          <w:rFonts w:cs="Arial"/>
          <w:sz w:val="20"/>
        </w:rPr>
        <w:t xml:space="preserve">. </w:t>
      </w:r>
    </w:p>
    <w:p w14:paraId="78277B92" w14:textId="77777777" w:rsidR="00B10470" w:rsidRPr="003E4A1B" w:rsidRDefault="00B10470" w:rsidP="00B10470">
      <w:pPr>
        <w:pStyle w:val="BulletedList"/>
        <w:numPr>
          <w:ilvl w:val="0"/>
          <w:numId w:val="0"/>
        </w:numPr>
        <w:spacing w:after="0" w:line="276" w:lineRule="auto"/>
        <w:jc w:val="both"/>
        <w:rPr>
          <w:rFonts w:cs="Arial"/>
          <w:sz w:val="8"/>
        </w:rPr>
      </w:pPr>
    </w:p>
    <w:p w14:paraId="1DBC8887" w14:textId="77777777" w:rsidR="00B10470" w:rsidRPr="003E4A1B" w:rsidRDefault="00B10470" w:rsidP="00B10470">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64CE5984" w14:textId="77777777" w:rsidR="00B10470"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5B4CF8D0" w14:textId="77777777" w:rsidR="00B10470"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32F237ED" w14:textId="77777777" w:rsidR="00B10470" w:rsidRPr="003E4A1B" w:rsidRDefault="00B10470" w:rsidP="00B10470">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11585C50" w14:textId="77777777" w:rsidR="00B10470" w:rsidRPr="003E4A1B" w:rsidRDefault="00B10470" w:rsidP="00B10470">
      <w:pPr>
        <w:spacing w:line="276" w:lineRule="auto"/>
        <w:jc w:val="both"/>
        <w:rPr>
          <w:rFonts w:cs="Arial"/>
          <w:sz w:val="8"/>
        </w:rPr>
      </w:pPr>
    </w:p>
    <w:p w14:paraId="05DA1B0B" w14:textId="77777777" w:rsidR="00B10470" w:rsidRPr="003E4A1B" w:rsidRDefault="00B10470" w:rsidP="00B10470">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1B4C2E65" w14:textId="77777777" w:rsidR="00B10470" w:rsidRPr="003E4A1B" w:rsidRDefault="00B10470" w:rsidP="00B10470">
      <w:pPr>
        <w:autoSpaceDE w:val="0"/>
        <w:autoSpaceDN w:val="0"/>
        <w:adjustRightInd w:val="0"/>
        <w:spacing w:line="276" w:lineRule="auto"/>
        <w:jc w:val="both"/>
        <w:rPr>
          <w:rFonts w:cs="Arial"/>
          <w:sz w:val="12"/>
        </w:rPr>
      </w:pPr>
    </w:p>
    <w:p w14:paraId="549C9169" w14:textId="77777777" w:rsidR="00B10470" w:rsidRPr="003E4A1B" w:rsidRDefault="00B10470" w:rsidP="00B10470">
      <w:pPr>
        <w:autoSpaceDE w:val="0"/>
        <w:autoSpaceDN w:val="0"/>
        <w:adjustRightInd w:val="0"/>
        <w:spacing w:line="276" w:lineRule="auto"/>
        <w:jc w:val="both"/>
        <w:rPr>
          <w:rFonts w:cs="Arial"/>
        </w:rPr>
      </w:pPr>
      <w:r w:rsidRPr="003E4A1B">
        <w:rPr>
          <w:rFonts w:cs="Arial"/>
        </w:rPr>
        <w:t>For more on mastering the elevator pitch see...</w:t>
      </w:r>
    </w:p>
    <w:p w14:paraId="1583563E" w14:textId="77777777" w:rsidR="00B10470" w:rsidRPr="003E4A1B" w:rsidRDefault="00B10470" w:rsidP="00B10470">
      <w:pPr>
        <w:spacing w:line="276" w:lineRule="auto"/>
        <w:jc w:val="both"/>
        <w:rPr>
          <w:rFonts w:cs="Arial"/>
        </w:rPr>
      </w:pPr>
      <w:hyperlink r:id="rId217" w:history="1">
        <w:r w:rsidRPr="003E4A1B">
          <w:rPr>
            <w:rStyle w:val="Hyperlink"/>
            <w:rFonts w:cs="Arial"/>
          </w:rPr>
          <w:t>http://www.inc.com/guides/2010/05/mastering-business-elevator-pitch.html</w:t>
        </w:r>
      </w:hyperlink>
      <w:r w:rsidRPr="003E4A1B">
        <w:rPr>
          <w:rFonts w:cs="Arial"/>
        </w:rPr>
        <w:t xml:space="preserve">. </w:t>
      </w:r>
    </w:p>
    <w:p w14:paraId="6A904DFB" w14:textId="77777777" w:rsidR="00B10470" w:rsidRPr="00721A67" w:rsidRDefault="00B10470" w:rsidP="00B10470">
      <w:pPr>
        <w:autoSpaceDE w:val="0"/>
        <w:autoSpaceDN w:val="0"/>
        <w:adjustRightInd w:val="0"/>
        <w:spacing w:line="276" w:lineRule="auto"/>
        <w:jc w:val="both"/>
        <w:rPr>
          <w:rFonts w:cs="Arial"/>
          <w:b/>
          <w:bCs/>
          <w:sz w:val="24"/>
          <w:szCs w:val="36"/>
        </w:rPr>
      </w:pPr>
    </w:p>
    <w:p w14:paraId="3D0C7EA2" w14:textId="00CFC63B" w:rsidR="00B10470" w:rsidRPr="003E4A1B" w:rsidRDefault="00B10470" w:rsidP="00B10470">
      <w:pPr>
        <w:autoSpaceDE w:val="0"/>
        <w:autoSpaceDN w:val="0"/>
        <w:adjustRightInd w:val="0"/>
        <w:spacing w:line="276" w:lineRule="auto"/>
        <w:jc w:val="both"/>
        <w:rPr>
          <w:rFonts w:cs="Arial"/>
          <w:bCs/>
        </w:rPr>
      </w:pPr>
      <w:r w:rsidRPr="00B10470">
        <w:rPr>
          <w:rStyle w:val="Heading2Char"/>
          <w:b w:val="0"/>
          <w:sz w:val="24"/>
          <w:szCs w:val="24"/>
        </w:rPr>
        <w:t xml:space="preserve">30-to-60-SECOND </w:t>
      </w:r>
      <w:bookmarkStart w:id="132" w:name="ELEVATOR_PITCH"/>
      <w:r w:rsidRPr="00B10470">
        <w:rPr>
          <w:rStyle w:val="Heading2Char"/>
          <w:b w:val="0"/>
          <w:sz w:val="24"/>
          <w:szCs w:val="24"/>
        </w:rPr>
        <w:t>ELEVATOR PITCH</w:t>
      </w:r>
      <w:r w:rsidRPr="00B10470">
        <w:rPr>
          <w:rFonts w:cs="Arial"/>
          <w:bCs/>
          <w:sz w:val="22"/>
          <w:szCs w:val="22"/>
        </w:rPr>
        <w:t xml:space="preserve"> </w:t>
      </w:r>
      <w:bookmarkEnd w:id="132"/>
      <w:r>
        <w:rPr>
          <w:rFonts w:cs="Arial"/>
          <w:bCs/>
        </w:rPr>
        <w:t>(without audiovisuals</w:t>
      </w:r>
      <w:r w:rsidRPr="003E4A1B">
        <w:rPr>
          <w:rFonts w:cs="Arial"/>
          <w:bCs/>
        </w:rPr>
        <w:t>).</w:t>
      </w:r>
      <w:r>
        <w:rPr>
          <w:rFonts w:cs="Arial"/>
          <w:bCs/>
        </w:rPr>
        <w:t xml:space="preserve"> </w:t>
      </w:r>
      <w:r w:rsidRPr="003E4A1B">
        <w:rPr>
          <w:rFonts w:cs="Arial"/>
          <w:bCs/>
        </w:rPr>
        <w:t>You will probably be one of many presenters, so be memorable</w:t>
      </w:r>
      <w:r w:rsidR="00306F76">
        <w:rPr>
          <w:rFonts w:cs="Arial"/>
          <w:bCs/>
        </w:rPr>
        <w:t xml:space="preserve">. </w:t>
      </w:r>
      <w:r>
        <w:rPr>
          <w:rFonts w:cs="Arial"/>
          <w:bCs/>
        </w:rPr>
        <w:t xml:space="preserve">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2362EEA3" w14:textId="77777777" w:rsidR="00B10470" w:rsidRPr="003E4A1B" w:rsidRDefault="00B10470" w:rsidP="00B10470">
      <w:pPr>
        <w:autoSpaceDE w:val="0"/>
        <w:autoSpaceDN w:val="0"/>
        <w:adjustRightInd w:val="0"/>
        <w:spacing w:line="276" w:lineRule="auto"/>
        <w:jc w:val="both"/>
        <w:rPr>
          <w:rFonts w:cs="Arial"/>
          <w:bCs/>
          <w:sz w:val="6"/>
        </w:rPr>
      </w:pPr>
    </w:p>
    <w:p w14:paraId="25699844"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5F033341"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18D23A8E"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541D0950" w14:textId="758E37ED" w:rsidR="00B10470" w:rsidRDefault="00B10470" w:rsidP="00F34A03">
      <w:pPr>
        <w:pStyle w:val="ListParagraph"/>
        <w:numPr>
          <w:ilvl w:val="4"/>
          <w:numId w:val="60"/>
        </w:numPr>
        <w:autoSpaceDE w:val="0"/>
        <w:autoSpaceDN w:val="0"/>
        <w:adjustRightInd w:val="0"/>
        <w:spacing w:after="60"/>
        <w:ind w:left="360" w:firstLine="0"/>
        <w:contextualSpacing w:val="0"/>
        <w:jc w:val="both"/>
      </w:pPr>
      <w:r>
        <w:t>Sales potential (justify expectations)</w:t>
      </w:r>
      <w:r w:rsidR="008D13DC">
        <w:t xml:space="preserve"> </w:t>
      </w:r>
      <w:r>
        <w:t>(</w:t>
      </w:r>
      <w:r w:rsidRPr="00DC3D19">
        <w:rPr>
          <w:i/>
          <w:iCs/>
        </w:rPr>
        <w:t>1 sentence</w:t>
      </w:r>
      <w:r>
        <w:t>)</w:t>
      </w:r>
    </w:p>
    <w:p w14:paraId="78FB36F3"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5877EFE7" w14:textId="77777777" w:rsidR="00B10470" w:rsidRPr="003E4A1B" w:rsidRDefault="00B10470" w:rsidP="00F34A03">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0C3B52DA" w14:textId="77777777" w:rsidR="00B10470" w:rsidRDefault="00B10470" w:rsidP="00F34A03">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5AE6382E" w14:textId="77777777" w:rsidR="00B10470" w:rsidRDefault="00B10470" w:rsidP="00B10470">
      <w:pPr>
        <w:autoSpaceDE w:val="0"/>
        <w:autoSpaceDN w:val="0"/>
        <w:adjustRightInd w:val="0"/>
        <w:spacing w:after="60"/>
        <w:ind w:left="900"/>
      </w:pPr>
      <w:r>
        <w:t xml:space="preserve">1)  </w:t>
      </w:r>
      <w:r w:rsidRPr="00721A67">
        <w:rPr>
          <w:i/>
          <w:iCs/>
        </w:rPr>
        <w:t>Part-Time</w:t>
      </w:r>
      <w:r>
        <w:t xml:space="preserve"> Business (side hustle), </w:t>
      </w:r>
    </w:p>
    <w:p w14:paraId="4D062563" w14:textId="77777777" w:rsidR="00B10470" w:rsidRDefault="00B10470" w:rsidP="00B10470">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7FD51749" w14:textId="77777777" w:rsidR="00B10470" w:rsidRPr="003E4A1B" w:rsidRDefault="00B10470" w:rsidP="00B10470">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2CEB40EF" w14:textId="276444EC" w:rsidR="00B10470" w:rsidRPr="003E4A1B" w:rsidRDefault="00B10470" w:rsidP="00F34A03">
      <w:pPr>
        <w:pStyle w:val="ListParagraph"/>
        <w:numPr>
          <w:ilvl w:val="4"/>
          <w:numId w:val="60"/>
        </w:numPr>
        <w:autoSpaceDE w:val="0"/>
        <w:autoSpaceDN w:val="0"/>
        <w:adjustRightInd w:val="0"/>
        <w:spacing w:after="120"/>
        <w:ind w:left="720"/>
        <w:jc w:val="both"/>
      </w:pPr>
      <w:r>
        <w:t>T</w:t>
      </w:r>
      <w:r w:rsidRPr="003E4A1B">
        <w:t xml:space="preserve">otal funding required to launch the business </w:t>
      </w:r>
      <w:r w:rsidR="00DA41EC" w:rsidRPr="003E4A1B">
        <w:t>full-time</w:t>
      </w:r>
      <w:r w:rsidRPr="003E4A1B">
        <w:t xml:space="preserv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5826DC93" w14:textId="77777777" w:rsidR="00B10470" w:rsidRDefault="00B10470" w:rsidP="00B10470">
      <w:pPr>
        <w:rPr>
          <w:rFonts w:cs="Arial"/>
          <w:sz w:val="22"/>
          <w:szCs w:val="22"/>
        </w:rPr>
      </w:pPr>
      <w:r>
        <w:rPr>
          <w:rFonts w:cs="Arial"/>
          <w:iCs/>
          <w:sz w:val="22"/>
          <w:szCs w:val="22"/>
        </w:rPr>
        <w:br w:type="page"/>
      </w:r>
    </w:p>
    <w:p w14:paraId="4A1FD2AF" w14:textId="4A8D8988"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32C28AE8" w14:textId="77777777" w:rsidR="00B10470" w:rsidRPr="003E4A1B" w:rsidRDefault="00B10470" w:rsidP="00B10470">
      <w:pPr>
        <w:rPr>
          <w:rFonts w:cs="Arial"/>
        </w:rPr>
      </w:pPr>
    </w:p>
    <w:p w14:paraId="6C57BACC" w14:textId="77777777" w:rsidR="00B10470" w:rsidRPr="003E4A1B" w:rsidRDefault="00B10470" w:rsidP="00B10470">
      <w:pPr>
        <w:ind w:left="360" w:hanging="360"/>
        <w:rPr>
          <w:rFonts w:cs="Arial"/>
          <w:b/>
        </w:rPr>
      </w:pPr>
    </w:p>
    <w:p w14:paraId="7CA6201D" w14:textId="5756C0A8" w:rsidR="00B10470" w:rsidRPr="00892CA1" w:rsidRDefault="00B10470" w:rsidP="00B10470">
      <w:pPr>
        <w:autoSpaceDE w:val="0"/>
        <w:autoSpaceDN w:val="0"/>
        <w:adjustRightInd w:val="0"/>
        <w:spacing w:line="276" w:lineRule="auto"/>
        <w:jc w:val="both"/>
        <w:rPr>
          <w:rFonts w:cs="Arial"/>
          <w:i/>
          <w:sz w:val="22"/>
          <w:szCs w:val="22"/>
        </w:rPr>
      </w:pPr>
      <w:r w:rsidRPr="00892CA1">
        <w:rPr>
          <w:rFonts w:cs="Arial"/>
          <w:sz w:val="22"/>
          <w:szCs w:val="22"/>
        </w:rPr>
        <w:t xml:space="preserve">SAMPLE </w:t>
      </w:r>
      <w:r>
        <w:rPr>
          <w:rFonts w:cs="Arial"/>
          <w:sz w:val="22"/>
          <w:szCs w:val="22"/>
        </w:rPr>
        <w:t xml:space="preserve">ELEVATOR </w:t>
      </w:r>
      <w:r w:rsidR="00306F76" w:rsidRPr="00892CA1">
        <w:rPr>
          <w:rFonts w:cs="Arial"/>
          <w:sz w:val="22"/>
          <w:szCs w:val="22"/>
        </w:rPr>
        <w:t>SCRIPT.</w:t>
      </w:r>
      <w:r w:rsidR="00306F76" w:rsidRPr="00892CA1">
        <w:rPr>
          <w:rFonts w:cs="Arial"/>
          <w:i/>
          <w:sz w:val="22"/>
          <w:szCs w:val="22"/>
        </w:rPr>
        <w:t xml:space="preserve"> </w:t>
      </w:r>
      <w:r w:rsidRPr="00892CA1">
        <w:rPr>
          <w:rFonts w:cs="Arial"/>
          <w:i/>
          <w:sz w:val="22"/>
          <w:szCs w:val="22"/>
        </w:rPr>
        <w:t>"Our company, WorkBoots.com, is an e-commerce website that sells brand-name construction boots. There are currently no companies serving this niche exclusively. We will drive traffic to our site by linking to other websites catering to the construction industry as well as through word-of-mouth. In industry surveys, over 90% of construction workers have three traits: 1) they have a favorite brand of boots, 2) they know their size, and 3) they hate shopping at stores. In our own polling of 30 construction workers, over 70% indicated that they would prefer to buy their boots online and have them delivered</w:t>
      </w:r>
      <w:r w:rsidR="00306F76" w:rsidRPr="00892CA1">
        <w:rPr>
          <w:rFonts w:cs="Arial"/>
          <w:i/>
          <w:sz w:val="22"/>
          <w:szCs w:val="22"/>
        </w:rPr>
        <w:t xml:space="preserve">. </w:t>
      </w:r>
      <w:r w:rsidRPr="00892CA1">
        <w:rPr>
          <w:rFonts w:cs="Arial"/>
          <w:i/>
          <w:sz w:val="22"/>
          <w:szCs w:val="22"/>
        </w:rPr>
        <w:t>We need $500,000 in funding to reach break-even, which we can reach in 18 months. I am the CEO. I have operational experience and contacts with boot manufacturers. Our Marketing Director was instrumental in the growth and recent sale of a successful e-commerce clothing company. Our goal is to sell WorkBoots.com to a 'brick and mortar' retailer in 3 years."</w:t>
      </w:r>
    </w:p>
    <w:p w14:paraId="0C2AEA0E" w14:textId="77777777" w:rsidR="00B10470" w:rsidRPr="003E4A1B" w:rsidRDefault="00B10470" w:rsidP="00B10470">
      <w:pPr>
        <w:spacing w:line="276" w:lineRule="auto"/>
        <w:jc w:val="both"/>
        <w:rPr>
          <w:rFonts w:cs="Arial"/>
          <w:sz w:val="12"/>
        </w:rPr>
      </w:pPr>
      <w:r w:rsidRPr="003E4A1B">
        <w:rPr>
          <w:rFonts w:cs="Arial"/>
          <w:noProof/>
        </w:rPr>
        <mc:AlternateContent>
          <mc:Choice Requires="wps">
            <w:drawing>
              <wp:anchor distT="0" distB="0" distL="114300" distR="114300" simplePos="0" relativeHeight="251813376" behindDoc="0" locked="0" layoutInCell="1" allowOverlap="1" wp14:anchorId="5E12ED99" wp14:editId="69528257">
                <wp:simplePos x="0" y="0"/>
                <wp:positionH relativeFrom="column">
                  <wp:posOffset>-19050</wp:posOffset>
                </wp:positionH>
                <wp:positionV relativeFrom="paragraph">
                  <wp:posOffset>88900</wp:posOffset>
                </wp:positionV>
                <wp:extent cx="6391275" cy="323850"/>
                <wp:effectExtent l="0" t="0" r="28575" b="19050"/>
                <wp:wrapSquare wrapText="left"/>
                <wp:docPr id="9" name="Text Box 9"/>
                <wp:cNvGraphicFramePr/>
                <a:graphic xmlns:a="http://schemas.openxmlformats.org/drawingml/2006/main">
                  <a:graphicData uri="http://schemas.microsoft.com/office/word/2010/wordprocessingShape">
                    <wps:wsp>
                      <wps:cNvSpPr txBox="1"/>
                      <wps:spPr>
                        <a:xfrm>
                          <a:off x="0" y="0"/>
                          <a:ext cx="6391275" cy="323850"/>
                        </a:xfrm>
                        <a:prstGeom prst="rect">
                          <a:avLst/>
                        </a:prstGeom>
                        <a:solidFill>
                          <a:schemeClr val="lt1"/>
                        </a:solidFill>
                        <a:ln w="6350">
                          <a:solidFill>
                            <a:srgbClr val="0066FF"/>
                          </a:solidFill>
                        </a:ln>
                        <a:effectLst/>
                      </wps:spPr>
                      <wps:style>
                        <a:lnRef idx="0">
                          <a:schemeClr val="accent1"/>
                        </a:lnRef>
                        <a:fillRef idx="0">
                          <a:schemeClr val="accent1"/>
                        </a:fillRef>
                        <a:effectRef idx="0">
                          <a:schemeClr val="accent1"/>
                        </a:effectRef>
                        <a:fontRef idx="minor">
                          <a:schemeClr val="dk1"/>
                        </a:fontRef>
                      </wps:style>
                      <wps:txbx>
                        <w:txbxContent>
                          <w:p w14:paraId="2A86C5F2" w14:textId="77777777" w:rsidR="00B10470" w:rsidRDefault="00B10470" w:rsidP="00B10470">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23D7A881" wp14:editId="236825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8" w:history="1">
                              <w:r w:rsidRPr="001D5048">
                                <w:rPr>
                                  <w:rStyle w:val="Hyperlink"/>
                                  <w:rFonts w:cs="Arial"/>
                                  <w:position w:val="4"/>
                                </w:rPr>
                                <w:t>https://youtu.be/n0BKBcSZaA0</w:t>
                              </w:r>
                            </w:hyperlink>
                          </w:p>
                          <w:p w14:paraId="0F649DBF" w14:textId="77777777" w:rsidR="00B10470" w:rsidRDefault="00B10470" w:rsidP="00B10470">
                            <w:pPr>
                              <w:spacing w:line="276" w:lineRule="auto"/>
                              <w:ind w:left="180"/>
                            </w:pPr>
                          </w:p>
                          <w:p w14:paraId="22047125" w14:textId="77777777" w:rsidR="00B10470" w:rsidRDefault="00B10470" w:rsidP="00B10470">
                            <w:pPr>
                              <w:ind w:left="180"/>
                            </w:pPr>
                          </w:p>
                          <w:p w14:paraId="1F755A3B" w14:textId="77777777" w:rsidR="00B10470" w:rsidRDefault="00B10470" w:rsidP="00B10470">
                            <w:pPr>
                              <w:ind w:left="180"/>
                            </w:pPr>
                          </w:p>
                          <w:p w14:paraId="74134F57" w14:textId="77777777" w:rsidR="00B10470" w:rsidRDefault="00B10470" w:rsidP="00B10470">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2ED99" id="Text Box 9" o:spid="_x0000_s1085" type="#_x0000_t202" style="position:absolute;left:0;text-align:left;margin-left:-1.5pt;margin-top:7pt;width:503.25pt;height:25.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" fillcolor="white [3201]" strokecolor="#06f" strokeweight=".5pt">
                <v:textbox>
                  <w:txbxContent>
                    <w:p w14:paraId="2A86C5F2" w14:textId="77777777" w:rsidR="00B10470" w:rsidRDefault="00B10470" w:rsidP="00B10470">
                      <w:pPr>
                        <w:ind w:left="90"/>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23D7A881" wp14:editId="236825EC">
                            <wp:extent cx="138641" cy="155972"/>
                            <wp:effectExtent l="0" t="0" r="0" b="0"/>
                            <wp:docPr id="1811935711" name="Picture 1811935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5995" name="Picture 841085995">
                                      <a:extLst>
                                        <a:ext uri="{C183D7F6-B498-43B3-948B-1728B52AA6E4}">
                                          <adec:decorative xmlns:adec="http://schemas.microsoft.com/office/drawing/2017/decorative" val="1"/>
                                        </a:ext>
                                      </a:extLst>
                                    </pic:cNvPr>
                                    <pic:cNvPicPr>
                                      <a:picLocks noChangeAspect="1" noChangeArrowheads="1"/>
                                    </pic:cNvPicPr>
                                  </pic:nvPicPr>
                                  <pic:blipFill rotWithShape="1">
                                    <a:blip r:embed="rId78">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 xml:space="preserve">Sample elevator pitches:  MIT Pitch competition   </w:t>
                      </w:r>
                      <w:hyperlink r:id="rId219" w:history="1">
                        <w:r w:rsidRPr="001D5048">
                          <w:rPr>
                            <w:rStyle w:val="Hyperlink"/>
                            <w:rFonts w:cs="Arial"/>
                            <w:position w:val="4"/>
                          </w:rPr>
                          <w:t>https://youtu.be/n0BKBcSZaA0</w:t>
                        </w:r>
                      </w:hyperlink>
                    </w:p>
                    <w:p w14:paraId="0F649DBF" w14:textId="77777777" w:rsidR="00B10470" w:rsidRDefault="00B10470" w:rsidP="00B10470">
                      <w:pPr>
                        <w:spacing w:line="276" w:lineRule="auto"/>
                        <w:ind w:left="180"/>
                      </w:pPr>
                    </w:p>
                    <w:p w14:paraId="22047125" w14:textId="77777777" w:rsidR="00B10470" w:rsidRDefault="00B10470" w:rsidP="00B10470">
                      <w:pPr>
                        <w:ind w:left="180"/>
                      </w:pPr>
                    </w:p>
                    <w:p w14:paraId="1F755A3B" w14:textId="77777777" w:rsidR="00B10470" w:rsidRDefault="00B10470" w:rsidP="00B10470">
                      <w:pPr>
                        <w:ind w:left="180"/>
                      </w:pPr>
                    </w:p>
                    <w:p w14:paraId="74134F57" w14:textId="77777777" w:rsidR="00B10470" w:rsidRDefault="00B10470" w:rsidP="00B10470">
                      <w:pPr>
                        <w:ind w:left="180"/>
                      </w:pPr>
                    </w:p>
                  </w:txbxContent>
                </v:textbox>
                <w10:wrap type="square" side="left"/>
              </v:shape>
            </w:pict>
          </mc:Fallback>
        </mc:AlternateContent>
      </w:r>
    </w:p>
    <w:p w14:paraId="6561D5C1" w14:textId="77777777" w:rsidR="00B10470" w:rsidRPr="003E4A1B" w:rsidRDefault="00B10470" w:rsidP="00B10470">
      <w:pPr>
        <w:spacing w:line="276" w:lineRule="auto"/>
        <w:jc w:val="both"/>
        <w:rPr>
          <w:rFonts w:cs="Arial"/>
          <w:b/>
          <w:bCs/>
          <w:sz w:val="26"/>
          <w:szCs w:val="26"/>
        </w:rPr>
      </w:pPr>
      <w:r w:rsidRPr="003E4A1B">
        <w:rPr>
          <w:rFonts w:cs="Arial"/>
          <w:noProof/>
        </w:rPr>
        <mc:AlternateContent>
          <mc:Choice Requires="wps">
            <w:drawing>
              <wp:anchor distT="0" distB="0" distL="114300" distR="114300" simplePos="0" relativeHeight="251812352" behindDoc="0" locked="0" layoutInCell="1" allowOverlap="1" wp14:anchorId="7121EDE5" wp14:editId="0CA9CE0D">
                <wp:simplePos x="0" y="0"/>
                <wp:positionH relativeFrom="column">
                  <wp:posOffset>-40005</wp:posOffset>
                </wp:positionH>
                <wp:positionV relativeFrom="paragraph">
                  <wp:posOffset>449580</wp:posOffset>
                </wp:positionV>
                <wp:extent cx="6412230" cy="1390650"/>
                <wp:effectExtent l="0" t="0" r="26670" b="19050"/>
                <wp:wrapNone/>
                <wp:docPr id="7177" name="Text Box 7177"/>
                <wp:cNvGraphicFramePr/>
                <a:graphic xmlns:a="http://schemas.openxmlformats.org/drawingml/2006/main">
                  <a:graphicData uri="http://schemas.microsoft.com/office/word/2010/wordprocessingShape">
                    <wps:wsp>
                      <wps:cNvSpPr txBox="1"/>
                      <wps:spPr>
                        <a:xfrm>
                          <a:off x="0" y="0"/>
                          <a:ext cx="6412230" cy="1390650"/>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6D838607" w14:textId="77777777" w:rsidR="00B10470" w:rsidRPr="002924FF" w:rsidRDefault="00B10470" w:rsidP="00B10470">
                            <w:pPr>
                              <w:rPr>
                                <w:sz w:val="8"/>
                              </w:rPr>
                            </w:pPr>
                            <w:r>
                              <w:t xml:space="preserve"> </w:t>
                            </w:r>
                          </w:p>
                          <w:p w14:paraId="69B9BCB1" w14:textId="77777777" w:rsidR="00B10470" w:rsidRDefault="00B10470" w:rsidP="00B10470">
                            <w:r>
                              <w:t xml:space="preserve">YOUR 8-SECOND PITCH:  </w:t>
                            </w:r>
                          </w:p>
                          <w:p w14:paraId="1588BFC6" w14:textId="77777777" w:rsidR="00B10470" w:rsidRDefault="00B10470" w:rsidP="00B10470"/>
                          <w:p w14:paraId="3A31D0DE" w14:textId="77777777" w:rsidR="00B10470" w:rsidRDefault="00B10470" w:rsidP="00B10470"/>
                          <w:p w14:paraId="2426A87F" w14:textId="77777777" w:rsidR="00B10470" w:rsidRDefault="00B10470" w:rsidP="00B10470"/>
                          <w:p w14:paraId="7A1ACD6D" w14:textId="77777777" w:rsidR="00B10470" w:rsidRDefault="00B10470" w:rsidP="00B104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1EDE5" id="Text Box 7177" o:spid="_x0000_s1086" type="#_x0000_t202" style="position:absolute;left:0;text-align:left;margin-left:-3.15pt;margin-top:35.4pt;width:504.9pt;height:109.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" fillcolor="white [3201]" strokecolor="#7f7f7f [1612]" strokeweight=".5pt">
                <v:fill opacity="49858f"/>
                <v:textbox>
                  <w:txbxContent>
                    <w:p w14:paraId="6D838607" w14:textId="77777777" w:rsidR="00B10470" w:rsidRPr="002924FF" w:rsidRDefault="00B10470" w:rsidP="00B10470">
                      <w:pPr>
                        <w:rPr>
                          <w:sz w:val="8"/>
                        </w:rPr>
                      </w:pPr>
                      <w:r>
                        <w:t xml:space="preserve"> </w:t>
                      </w:r>
                    </w:p>
                    <w:p w14:paraId="69B9BCB1" w14:textId="77777777" w:rsidR="00B10470" w:rsidRDefault="00B10470" w:rsidP="00B10470">
                      <w:r>
                        <w:t xml:space="preserve">YOUR 8-SECOND PITCH:  </w:t>
                      </w:r>
                    </w:p>
                    <w:p w14:paraId="1588BFC6" w14:textId="77777777" w:rsidR="00B10470" w:rsidRDefault="00B10470" w:rsidP="00B10470"/>
                    <w:p w14:paraId="3A31D0DE" w14:textId="77777777" w:rsidR="00B10470" w:rsidRDefault="00B10470" w:rsidP="00B10470"/>
                    <w:p w14:paraId="2426A87F" w14:textId="77777777" w:rsidR="00B10470" w:rsidRDefault="00B10470" w:rsidP="00B10470"/>
                    <w:p w14:paraId="7A1ACD6D" w14:textId="77777777" w:rsidR="00B10470" w:rsidRDefault="00B10470" w:rsidP="00B10470"/>
                  </w:txbxContent>
                </v:textbox>
              </v:shape>
            </w:pict>
          </mc:Fallback>
        </mc:AlternateContent>
      </w:r>
    </w:p>
    <w:p w14:paraId="75522F91" w14:textId="77777777" w:rsidR="00B10470" w:rsidRPr="003E4A1B" w:rsidRDefault="00B10470" w:rsidP="00B10470">
      <w:pPr>
        <w:spacing w:line="276" w:lineRule="auto"/>
        <w:ind w:left="4320" w:firstLine="720"/>
        <w:jc w:val="both"/>
        <w:rPr>
          <w:rFonts w:cs="Arial"/>
        </w:rPr>
      </w:pPr>
    </w:p>
    <w:p w14:paraId="6CF7C170" w14:textId="2EFD345A" w:rsidR="00B10470" w:rsidRPr="003E4A1B" w:rsidRDefault="00B10470" w:rsidP="00B10470">
      <w:pPr>
        <w:spacing w:line="276" w:lineRule="auto"/>
        <w:rPr>
          <w:rFonts w:cs="Arial"/>
        </w:rPr>
      </w:pPr>
      <w:r w:rsidRPr="003E4A1B">
        <w:rPr>
          <w:rFonts w:cs="Arial"/>
          <w:noProof/>
        </w:rPr>
        <mc:AlternateContent>
          <mc:Choice Requires="wps">
            <w:drawing>
              <wp:anchor distT="0" distB="0" distL="114300" distR="114300" simplePos="0" relativeHeight="251814400" behindDoc="0" locked="0" layoutInCell="1" allowOverlap="1" wp14:anchorId="2F510B84" wp14:editId="1D5F3799">
                <wp:simplePos x="0" y="0"/>
                <wp:positionH relativeFrom="column">
                  <wp:posOffset>-38100</wp:posOffset>
                </wp:positionH>
                <wp:positionV relativeFrom="paragraph">
                  <wp:posOffset>1220470</wp:posOffset>
                </wp:positionV>
                <wp:extent cx="6412230" cy="4295775"/>
                <wp:effectExtent l="0" t="0" r="26670" b="28575"/>
                <wp:wrapNone/>
                <wp:docPr id="7214" name="Text Box 7214"/>
                <wp:cNvGraphicFramePr/>
                <a:graphic xmlns:a="http://schemas.openxmlformats.org/drawingml/2006/main">
                  <a:graphicData uri="http://schemas.microsoft.com/office/word/2010/wordprocessingShape">
                    <wps:wsp>
                      <wps:cNvSpPr txBox="1"/>
                      <wps:spPr>
                        <a:xfrm>
                          <a:off x="0" y="0"/>
                          <a:ext cx="6412230" cy="4295775"/>
                        </a:xfrm>
                        <a:prstGeom prst="rect">
                          <a:avLst/>
                        </a:prstGeom>
                        <a:solidFill>
                          <a:schemeClr val="lt1">
                            <a:alpha val="76000"/>
                          </a:schemeClr>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147BEC3" w14:textId="77777777" w:rsidR="00B10470" w:rsidRPr="002924FF" w:rsidRDefault="00B10470" w:rsidP="00B10470">
                            <w:pPr>
                              <w:rPr>
                                <w:sz w:val="8"/>
                              </w:rPr>
                            </w:pPr>
                            <w:r>
                              <w:t xml:space="preserve"> </w:t>
                            </w:r>
                          </w:p>
                          <w:p w14:paraId="686E3BE5" w14:textId="77777777" w:rsidR="00B10470" w:rsidRDefault="00B10470" w:rsidP="00B10470">
                            <w:r>
                              <w:t xml:space="preserve">YOUR 60-SECOND PITCH:  </w:t>
                            </w:r>
                          </w:p>
                          <w:p w14:paraId="67FCA02C" w14:textId="77777777" w:rsidR="00B10470" w:rsidRDefault="00B10470" w:rsidP="00B10470"/>
                          <w:p w14:paraId="6199ABF9" w14:textId="77777777" w:rsidR="00B10470" w:rsidRDefault="00B10470" w:rsidP="00B10470"/>
                          <w:p w14:paraId="5F675030" w14:textId="77777777" w:rsidR="00B10470" w:rsidRDefault="00B10470" w:rsidP="00B10470"/>
                          <w:p w14:paraId="197C2E63" w14:textId="77777777" w:rsidR="00B10470" w:rsidRDefault="00B10470" w:rsidP="00B104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10B84" id="Text Box 7214" o:spid="_x0000_s1087" type="#_x0000_t202" style="position:absolute;margin-left:-3pt;margin-top:96.1pt;width:504.9pt;height:338.25pt;z-index:2518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" fillcolor="white [3201]" strokecolor="#7f7f7f [1612]" strokeweight=".5pt">
                <v:fill opacity="49858f"/>
                <v:textbox>
                  <w:txbxContent>
                    <w:p w14:paraId="7147BEC3" w14:textId="77777777" w:rsidR="00B10470" w:rsidRPr="002924FF" w:rsidRDefault="00B10470" w:rsidP="00B10470">
                      <w:pPr>
                        <w:rPr>
                          <w:sz w:val="8"/>
                        </w:rPr>
                      </w:pPr>
                      <w:r>
                        <w:t xml:space="preserve"> </w:t>
                      </w:r>
                    </w:p>
                    <w:p w14:paraId="686E3BE5" w14:textId="77777777" w:rsidR="00B10470" w:rsidRDefault="00B10470" w:rsidP="00B10470">
                      <w:r>
                        <w:t xml:space="preserve">YOUR 60-SECOND PITCH:  </w:t>
                      </w:r>
                    </w:p>
                    <w:p w14:paraId="67FCA02C" w14:textId="77777777" w:rsidR="00B10470" w:rsidRDefault="00B10470" w:rsidP="00B10470"/>
                    <w:p w14:paraId="6199ABF9" w14:textId="77777777" w:rsidR="00B10470" w:rsidRDefault="00B10470" w:rsidP="00B10470"/>
                    <w:p w14:paraId="5F675030" w14:textId="77777777" w:rsidR="00B10470" w:rsidRDefault="00B10470" w:rsidP="00B10470"/>
                    <w:p w14:paraId="197C2E63" w14:textId="77777777" w:rsidR="00B10470" w:rsidRDefault="00B10470" w:rsidP="00B10470"/>
                  </w:txbxContent>
                </v:textbox>
              </v:shape>
            </w:pict>
          </mc:Fallback>
        </mc:AlternateContent>
      </w:r>
      <w:r w:rsidRPr="003E4A1B">
        <w:rPr>
          <w:rFonts w:cs="Arial"/>
        </w:rPr>
        <w:br w:type="page"/>
      </w:r>
    </w:p>
    <w:p w14:paraId="41E2558C" w14:textId="21B7B381" w:rsidR="00ED3C71" w:rsidRPr="00C34839" w:rsidRDefault="00DF1EF6" w:rsidP="00DF1EF6">
      <w:pPr>
        <w:pStyle w:val="BodyText"/>
        <w:tabs>
          <w:tab w:val="right" w:pos="10166"/>
        </w:tabs>
        <w:rPr>
          <w:rFonts w:ascii="Arial" w:hAnsi="Arial" w:cs="Arial"/>
          <w:bCs/>
          <w:i/>
          <w:noProof/>
          <w:position w:val="2"/>
          <w:szCs w:val="20"/>
        </w:rPr>
      </w:pPr>
      <w:r>
        <w:rPr>
          <w:rFonts w:ascii="Arial" w:hAnsi="Arial" w:cs="Arial"/>
          <w:bCs/>
          <w:noProof/>
          <w:color w:val="000000" w:themeColor="text1"/>
          <w:szCs w:val="28"/>
        </w:rPr>
        <w:lastRenderedPageBreak/>
        <w:t xml:space="preserve">Module 1 -  Entrepreneurship  </w:t>
      </w:r>
      <w:r>
        <w:rPr>
          <w:rFonts w:ascii="Arial" w:hAnsi="Arial" w:cs="Arial"/>
          <w:bCs/>
          <w:noProof/>
          <w:color w:val="000000" w:themeColor="text1"/>
          <w:szCs w:val="28"/>
        </w:rPr>
        <w:tab/>
        <w:t xml:space="preserve">Chapter  </w:t>
      </w:r>
      <w:r w:rsidR="00092C83">
        <w:rPr>
          <w:rFonts w:ascii="arial bold" w:hAnsi="arial bold" w:cs="Arial"/>
          <w:b/>
          <w:noProof/>
          <w:color w:val="000000" w:themeColor="text1"/>
          <w:szCs w:val="28"/>
        </w:rPr>
        <w:t>11</w:t>
      </w:r>
      <w:r w:rsidR="00ED3C71" w:rsidRPr="00ED3C71">
        <w:rPr>
          <w:rFonts w:ascii="arial bold" w:hAnsi="arial bold" w:cs="Arial"/>
          <w:noProof/>
          <w:color w:val="000000" w:themeColor="text1"/>
          <w:szCs w:val="28"/>
        </w:rPr>
        <w:t xml:space="preserve"> </w:t>
      </w:r>
      <w:r w:rsidR="00ED3C71" w:rsidRPr="00C34839">
        <w:rPr>
          <w:rFonts w:ascii="Arial" w:hAnsi="Arial" w:cs="Arial"/>
          <w:i/>
          <w:position w:val="2"/>
        </w:rPr>
        <w:t xml:space="preserve">– </w:t>
      </w:r>
      <w:r w:rsidR="00ED3C71" w:rsidRPr="00ED3C71">
        <w:rPr>
          <w:rFonts w:ascii="Arial" w:hAnsi="Arial" w:cs="Arial"/>
          <w:bCs/>
          <w:i/>
          <w:noProof/>
          <w:szCs w:val="20"/>
        </w:rPr>
        <w:t>Raising Startup Capital</w:t>
      </w:r>
    </w:p>
    <w:p w14:paraId="559D85A1" w14:textId="77777777" w:rsidR="00B10470" w:rsidRPr="003E4A1B" w:rsidRDefault="00B10470" w:rsidP="00B10470">
      <w:pPr>
        <w:tabs>
          <w:tab w:val="right" w:pos="9720"/>
        </w:tabs>
        <w:spacing w:line="276" w:lineRule="auto"/>
        <w:ind w:right="216"/>
        <w:rPr>
          <w:rFonts w:cs="Arial"/>
          <w:i/>
        </w:rPr>
      </w:pPr>
    </w:p>
    <w:p w14:paraId="171C512D" w14:textId="77777777" w:rsidR="00B10470" w:rsidRPr="003E4A1B" w:rsidRDefault="00B10470" w:rsidP="00B10470">
      <w:pPr>
        <w:tabs>
          <w:tab w:val="right" w:pos="9720"/>
        </w:tabs>
        <w:spacing w:line="276" w:lineRule="auto"/>
        <w:ind w:right="216"/>
        <w:rPr>
          <w:rFonts w:cs="Arial"/>
          <w:i/>
        </w:rPr>
      </w:pPr>
    </w:p>
    <w:tbl>
      <w:tblPr>
        <w:tblW w:w="10164" w:type="dxa"/>
        <w:tblInd w:w="128" w:type="dxa"/>
        <w:shd w:val="clear" w:color="auto" w:fill="EEECE1" w:themeFill="background2"/>
        <w:tblLook w:val="04A0" w:firstRow="1" w:lastRow="0" w:firstColumn="1" w:lastColumn="0" w:noHBand="0" w:noVBand="1"/>
      </w:tblPr>
      <w:tblGrid>
        <w:gridCol w:w="228"/>
        <w:gridCol w:w="88"/>
        <w:gridCol w:w="7608"/>
        <w:gridCol w:w="504"/>
        <w:gridCol w:w="346"/>
        <w:gridCol w:w="339"/>
        <w:gridCol w:w="339"/>
        <w:gridCol w:w="235"/>
        <w:gridCol w:w="235"/>
        <w:gridCol w:w="74"/>
        <w:gridCol w:w="222"/>
      </w:tblGrid>
      <w:tr w:rsidR="00B10470" w:rsidRPr="003E4A1B" w14:paraId="0F0D8228" w14:textId="77777777" w:rsidTr="00CC08DD">
        <w:trPr>
          <w:trHeight w:val="1227"/>
        </w:trPr>
        <w:tc>
          <w:tcPr>
            <w:tcW w:w="316" w:type="dxa"/>
            <w:gridSpan w:val="2"/>
            <w:shd w:val="clear" w:color="auto" w:fill="EEECE1" w:themeFill="background2"/>
            <w:noWrap/>
            <w:vAlign w:val="bottom"/>
            <w:hideMark/>
          </w:tcPr>
          <w:p w14:paraId="3462DD1A" w14:textId="77777777" w:rsidR="00B10470" w:rsidRPr="00892CA1" w:rsidRDefault="00B10470" w:rsidP="00CC08DD">
            <w:pPr>
              <w:rPr>
                <w:rFonts w:cs="Arial"/>
                <w:b/>
                <w:bCs/>
              </w:rPr>
            </w:pPr>
            <w:r w:rsidRPr="00892CA1">
              <w:rPr>
                <w:rFonts w:cs="Arial"/>
                <w:b/>
                <w:bCs/>
              </w:rPr>
              <w:br w:type="page"/>
            </w:r>
            <w:r w:rsidRPr="00892CA1">
              <w:rPr>
                <w:rFonts w:cs="Arial"/>
                <w:b/>
                <w:bCs/>
              </w:rPr>
              <w:br w:type="page"/>
            </w:r>
          </w:p>
        </w:tc>
        <w:tc>
          <w:tcPr>
            <w:tcW w:w="8058" w:type="dxa"/>
            <w:gridSpan w:val="2"/>
            <w:shd w:val="clear" w:color="auto" w:fill="EEECE1" w:themeFill="background2"/>
            <w:noWrap/>
            <w:vAlign w:val="bottom"/>
            <w:hideMark/>
          </w:tcPr>
          <w:p w14:paraId="4FC8F94C" w14:textId="77777777" w:rsidR="00B10470" w:rsidRPr="003E4A1B" w:rsidRDefault="00B10470" w:rsidP="00CC08DD">
            <w:pPr>
              <w:pStyle w:val="Heading2"/>
              <w:spacing w:before="0"/>
              <w:ind w:left="-108"/>
              <w:rPr>
                <w:b w:val="0"/>
              </w:rPr>
            </w:pPr>
          </w:p>
          <w:p w14:paraId="6C10C40E" w14:textId="77777777" w:rsidR="00B10470" w:rsidRPr="003E4A1B" w:rsidRDefault="00B10470" w:rsidP="00CC08DD">
            <w:pPr>
              <w:pStyle w:val="Heading2"/>
              <w:spacing w:before="0"/>
              <w:ind w:left="-108"/>
              <w:rPr>
                <w:b w:val="0"/>
              </w:rPr>
            </w:pPr>
          </w:p>
          <w:p w14:paraId="5A3E390E" w14:textId="77777777" w:rsidR="00B10470" w:rsidRPr="00892CA1" w:rsidRDefault="00B10470" w:rsidP="00CC08DD">
            <w:pPr>
              <w:pStyle w:val="Heading2"/>
              <w:spacing w:before="0"/>
              <w:ind w:left="-108"/>
              <w:rPr>
                <w:bCs/>
                <w:sz w:val="24"/>
                <w:szCs w:val="22"/>
              </w:rPr>
            </w:pPr>
            <w:r w:rsidRPr="00892CA1">
              <w:rPr>
                <w:bCs/>
                <w:sz w:val="24"/>
                <w:szCs w:val="22"/>
              </w:rPr>
              <w:t>ELEVATOR PITCH RATING SHEET FOR COMPETITIONS</w:t>
            </w:r>
          </w:p>
          <w:p w14:paraId="201FC48D" w14:textId="77777777" w:rsidR="00B10470" w:rsidRPr="003E4A1B" w:rsidRDefault="00B10470" w:rsidP="00CC08DD">
            <w:pPr>
              <w:ind w:left="-108"/>
              <w:rPr>
                <w:rFonts w:cs="Arial"/>
                <w:sz w:val="24"/>
              </w:rPr>
            </w:pPr>
          </w:p>
          <w:p w14:paraId="7DC40F5D" w14:textId="77777777" w:rsidR="00B10470" w:rsidRPr="003E4A1B" w:rsidRDefault="00B10470" w:rsidP="00CC08DD">
            <w:pPr>
              <w:pStyle w:val="Heading3"/>
              <w:ind w:left="-108"/>
              <w:rPr>
                <w:rFonts w:cs="Arial"/>
              </w:rPr>
            </w:pPr>
          </w:p>
        </w:tc>
        <w:tc>
          <w:tcPr>
            <w:tcW w:w="346" w:type="dxa"/>
            <w:shd w:val="clear" w:color="auto" w:fill="EEECE1" w:themeFill="background2"/>
            <w:noWrap/>
            <w:vAlign w:val="bottom"/>
            <w:hideMark/>
          </w:tcPr>
          <w:p w14:paraId="658E6130" w14:textId="77777777" w:rsidR="00B10470" w:rsidRPr="003E4A1B" w:rsidRDefault="00B10470" w:rsidP="00CC08DD">
            <w:pPr>
              <w:rPr>
                <w:rFonts w:cs="Arial"/>
              </w:rPr>
            </w:pPr>
          </w:p>
        </w:tc>
        <w:tc>
          <w:tcPr>
            <w:tcW w:w="339" w:type="dxa"/>
            <w:shd w:val="clear" w:color="auto" w:fill="EEECE1" w:themeFill="background2"/>
            <w:noWrap/>
            <w:vAlign w:val="bottom"/>
            <w:hideMark/>
          </w:tcPr>
          <w:p w14:paraId="223358C3" w14:textId="77777777" w:rsidR="00B10470" w:rsidRPr="003E4A1B" w:rsidRDefault="00B10470" w:rsidP="00CC08DD">
            <w:pPr>
              <w:rPr>
                <w:rFonts w:cs="Arial"/>
              </w:rPr>
            </w:pPr>
          </w:p>
        </w:tc>
        <w:tc>
          <w:tcPr>
            <w:tcW w:w="339" w:type="dxa"/>
            <w:shd w:val="clear" w:color="auto" w:fill="EEECE1" w:themeFill="background2"/>
            <w:noWrap/>
            <w:vAlign w:val="bottom"/>
            <w:hideMark/>
          </w:tcPr>
          <w:p w14:paraId="26E10104" w14:textId="77777777" w:rsidR="00B10470" w:rsidRPr="003E4A1B" w:rsidRDefault="00B10470" w:rsidP="00CC08DD">
            <w:pPr>
              <w:rPr>
                <w:rFonts w:cs="Arial"/>
              </w:rPr>
            </w:pPr>
          </w:p>
        </w:tc>
        <w:tc>
          <w:tcPr>
            <w:tcW w:w="235" w:type="dxa"/>
            <w:shd w:val="clear" w:color="auto" w:fill="EEECE1" w:themeFill="background2"/>
            <w:noWrap/>
            <w:vAlign w:val="bottom"/>
            <w:hideMark/>
          </w:tcPr>
          <w:p w14:paraId="20F0B791" w14:textId="77777777" w:rsidR="00B10470" w:rsidRPr="003E4A1B" w:rsidRDefault="00B10470" w:rsidP="00CC08DD">
            <w:pPr>
              <w:rPr>
                <w:rFonts w:cs="Arial"/>
              </w:rPr>
            </w:pPr>
          </w:p>
        </w:tc>
        <w:tc>
          <w:tcPr>
            <w:tcW w:w="235" w:type="dxa"/>
            <w:shd w:val="clear" w:color="auto" w:fill="EEECE1" w:themeFill="background2"/>
            <w:noWrap/>
            <w:vAlign w:val="bottom"/>
            <w:hideMark/>
          </w:tcPr>
          <w:p w14:paraId="4DBF0998" w14:textId="77777777" w:rsidR="00B10470" w:rsidRPr="003E4A1B" w:rsidRDefault="00B10470" w:rsidP="00CC08DD">
            <w:pPr>
              <w:rPr>
                <w:rFonts w:cs="Arial"/>
              </w:rPr>
            </w:pPr>
          </w:p>
        </w:tc>
        <w:tc>
          <w:tcPr>
            <w:tcW w:w="296" w:type="dxa"/>
            <w:gridSpan w:val="2"/>
            <w:shd w:val="clear" w:color="auto" w:fill="EEECE1" w:themeFill="background2"/>
            <w:noWrap/>
            <w:vAlign w:val="bottom"/>
            <w:hideMark/>
          </w:tcPr>
          <w:p w14:paraId="34DFF6D8" w14:textId="77777777" w:rsidR="00B10470" w:rsidRPr="003E4A1B" w:rsidRDefault="00B10470" w:rsidP="00CC08DD">
            <w:pPr>
              <w:rPr>
                <w:rFonts w:cs="Arial"/>
              </w:rPr>
            </w:pPr>
          </w:p>
        </w:tc>
      </w:tr>
      <w:tr w:rsidR="00B10470" w:rsidRPr="003E4A1B" w14:paraId="695B7229" w14:textId="77777777" w:rsidTr="00CC08DD">
        <w:trPr>
          <w:trHeight w:val="140"/>
        </w:trPr>
        <w:tc>
          <w:tcPr>
            <w:tcW w:w="228" w:type="dxa"/>
            <w:shd w:val="clear" w:color="auto" w:fill="EEECE1" w:themeFill="background2"/>
            <w:noWrap/>
            <w:vAlign w:val="bottom"/>
            <w:hideMark/>
          </w:tcPr>
          <w:p w14:paraId="1446E92A"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F6B9F4F" w14:textId="77777777" w:rsidR="00B10470" w:rsidRPr="003E4A1B" w:rsidRDefault="00B10470" w:rsidP="00CC08DD">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5ECB9C99" w14:textId="77777777" w:rsidR="00B10470" w:rsidRPr="003E4A1B" w:rsidRDefault="00B10470" w:rsidP="00CC08DD">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44438002"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6C92B22D"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52CA664D"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39C37EDA"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1BE633BC" w14:textId="77777777" w:rsidR="00B10470" w:rsidRPr="003E4A1B" w:rsidRDefault="00B10470" w:rsidP="00CC08DD">
            <w:pPr>
              <w:rPr>
                <w:rFonts w:cs="Arial"/>
              </w:rPr>
            </w:pPr>
          </w:p>
        </w:tc>
      </w:tr>
      <w:tr w:rsidR="00B10470" w:rsidRPr="003E4A1B" w14:paraId="1205A5FB" w14:textId="77777777" w:rsidTr="00CC08DD">
        <w:trPr>
          <w:trHeight w:val="367"/>
        </w:trPr>
        <w:tc>
          <w:tcPr>
            <w:tcW w:w="228" w:type="dxa"/>
            <w:shd w:val="clear" w:color="auto" w:fill="EEECE1" w:themeFill="background2"/>
            <w:noWrap/>
            <w:vAlign w:val="bottom"/>
            <w:hideMark/>
          </w:tcPr>
          <w:p w14:paraId="743777F1"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F014BB8" w14:textId="77777777" w:rsidR="00B10470" w:rsidRPr="003E4A1B" w:rsidRDefault="00B10470" w:rsidP="00CC08DD">
            <w:pPr>
              <w:rPr>
                <w:rFonts w:cs="Arial"/>
                <w:sz w:val="22"/>
                <w:szCs w:val="22"/>
              </w:rPr>
            </w:pPr>
          </w:p>
        </w:tc>
        <w:tc>
          <w:tcPr>
            <w:tcW w:w="2018" w:type="dxa"/>
            <w:gridSpan w:val="7"/>
            <w:shd w:val="clear" w:color="auto" w:fill="EEECE1" w:themeFill="background2"/>
            <w:noWrap/>
            <w:vAlign w:val="bottom"/>
            <w:hideMark/>
          </w:tcPr>
          <w:p w14:paraId="3FC28C5D" w14:textId="77777777" w:rsidR="00B10470" w:rsidRPr="003E4A1B" w:rsidRDefault="00B10470" w:rsidP="00CC08DD">
            <w:pPr>
              <w:rPr>
                <w:rFonts w:cs="Arial"/>
                <w:sz w:val="22"/>
                <w:szCs w:val="22"/>
              </w:rPr>
            </w:pPr>
            <w:r w:rsidRPr="003E4A1B">
              <w:rPr>
                <w:rFonts w:cs="Arial"/>
                <w:sz w:val="22"/>
                <w:szCs w:val="22"/>
              </w:rPr>
              <w:t xml:space="preserve">  S   c   o   r   e</w:t>
            </w:r>
          </w:p>
        </w:tc>
        <w:tc>
          <w:tcPr>
            <w:tcW w:w="222" w:type="dxa"/>
            <w:shd w:val="clear" w:color="auto" w:fill="EEECE1" w:themeFill="background2"/>
            <w:noWrap/>
            <w:vAlign w:val="bottom"/>
            <w:hideMark/>
          </w:tcPr>
          <w:p w14:paraId="258FA04E" w14:textId="77777777" w:rsidR="00B10470" w:rsidRPr="003E4A1B" w:rsidRDefault="00B10470" w:rsidP="00CC08DD">
            <w:pPr>
              <w:rPr>
                <w:rFonts w:cs="Arial"/>
              </w:rPr>
            </w:pPr>
          </w:p>
        </w:tc>
      </w:tr>
      <w:tr w:rsidR="00B10470" w:rsidRPr="003E4A1B" w14:paraId="7A9E09C5" w14:textId="77777777" w:rsidTr="00CC08DD">
        <w:trPr>
          <w:trHeight w:val="400"/>
        </w:trPr>
        <w:tc>
          <w:tcPr>
            <w:tcW w:w="228" w:type="dxa"/>
            <w:shd w:val="clear" w:color="auto" w:fill="EEECE1" w:themeFill="background2"/>
            <w:noWrap/>
            <w:vAlign w:val="bottom"/>
            <w:hideMark/>
          </w:tcPr>
          <w:p w14:paraId="7DBD5942"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64163954" w14:textId="77777777" w:rsidR="00B10470" w:rsidRPr="003E4A1B" w:rsidRDefault="00B10470" w:rsidP="00CC08DD">
            <w:pPr>
              <w:rPr>
                <w:rFonts w:cs="Arial"/>
                <w:i/>
                <w:iCs/>
                <w:sz w:val="22"/>
                <w:szCs w:val="22"/>
              </w:rPr>
            </w:pPr>
            <w:r w:rsidRPr="003E4A1B">
              <w:rPr>
                <w:rFonts w:cs="Arial"/>
                <w:i/>
                <w:iCs/>
                <w:sz w:val="22"/>
                <w:szCs w:val="22"/>
              </w:rPr>
              <w:t xml:space="preserve"> </w:t>
            </w:r>
          </w:p>
        </w:tc>
        <w:tc>
          <w:tcPr>
            <w:tcW w:w="450" w:type="dxa"/>
            <w:shd w:val="clear" w:color="auto" w:fill="EEECE1" w:themeFill="background2"/>
            <w:noWrap/>
            <w:vAlign w:val="bottom"/>
            <w:hideMark/>
          </w:tcPr>
          <w:p w14:paraId="43A22B33" w14:textId="77777777" w:rsidR="00B10470" w:rsidRPr="003E4A1B" w:rsidRDefault="00B10470" w:rsidP="00CC08DD">
            <w:pPr>
              <w:rPr>
                <w:rFonts w:cs="Arial"/>
                <w:spacing w:val="-6"/>
              </w:rPr>
            </w:pPr>
            <w:r w:rsidRPr="003E4A1B">
              <w:rPr>
                <w:rFonts w:cs="Arial"/>
                <w:spacing w:val="-6"/>
              </w:rPr>
              <w:t>NO</w:t>
            </w:r>
          </w:p>
        </w:tc>
        <w:tc>
          <w:tcPr>
            <w:tcW w:w="1024" w:type="dxa"/>
            <w:gridSpan w:val="3"/>
            <w:shd w:val="clear" w:color="auto" w:fill="EEECE1" w:themeFill="background2"/>
            <w:noWrap/>
            <w:vAlign w:val="bottom"/>
            <w:hideMark/>
          </w:tcPr>
          <w:p w14:paraId="3F601BA5" w14:textId="77777777" w:rsidR="00B10470" w:rsidRPr="003E4A1B" w:rsidRDefault="00B10470" w:rsidP="00CC08DD">
            <w:pPr>
              <w:rPr>
                <w:rFonts w:cs="Arial"/>
              </w:rPr>
            </w:pPr>
            <w:r>
              <w:rPr>
                <w:rFonts w:cs="Arial"/>
              </w:rPr>
              <w:t xml:space="preserve"> &lt;   --</w:t>
            </w:r>
            <w:r w:rsidRPr="003E4A1B">
              <w:rPr>
                <w:rFonts w:cs="Arial"/>
              </w:rPr>
              <w:t xml:space="preserve">   &gt;</w:t>
            </w:r>
          </w:p>
        </w:tc>
        <w:tc>
          <w:tcPr>
            <w:tcW w:w="544" w:type="dxa"/>
            <w:gridSpan w:val="3"/>
            <w:shd w:val="clear" w:color="auto" w:fill="EEECE1" w:themeFill="background2"/>
            <w:noWrap/>
            <w:vAlign w:val="bottom"/>
            <w:hideMark/>
          </w:tcPr>
          <w:p w14:paraId="651153CB" w14:textId="77777777" w:rsidR="00B10470" w:rsidRPr="003E4A1B" w:rsidRDefault="00B10470" w:rsidP="00CC08DD">
            <w:pPr>
              <w:ind w:left="-76"/>
              <w:jc w:val="right"/>
              <w:rPr>
                <w:rFonts w:cs="Arial"/>
              </w:rPr>
            </w:pPr>
            <w:r w:rsidRPr="003E4A1B">
              <w:rPr>
                <w:rFonts w:cs="Arial"/>
              </w:rPr>
              <w:t>YES</w:t>
            </w:r>
          </w:p>
        </w:tc>
        <w:tc>
          <w:tcPr>
            <w:tcW w:w="222" w:type="dxa"/>
            <w:shd w:val="clear" w:color="auto" w:fill="EEECE1" w:themeFill="background2"/>
            <w:noWrap/>
            <w:vAlign w:val="bottom"/>
            <w:hideMark/>
          </w:tcPr>
          <w:p w14:paraId="64C87E31" w14:textId="77777777" w:rsidR="00B10470" w:rsidRPr="003E4A1B" w:rsidRDefault="00B10470" w:rsidP="00CC08DD">
            <w:pPr>
              <w:rPr>
                <w:rFonts w:cs="Arial"/>
              </w:rPr>
            </w:pPr>
          </w:p>
        </w:tc>
      </w:tr>
      <w:tr w:rsidR="00B10470" w:rsidRPr="003E4A1B" w14:paraId="31E9709E" w14:textId="77777777" w:rsidTr="00CC08DD">
        <w:trPr>
          <w:trHeight w:val="367"/>
        </w:trPr>
        <w:tc>
          <w:tcPr>
            <w:tcW w:w="228" w:type="dxa"/>
            <w:shd w:val="clear" w:color="auto" w:fill="EEECE1" w:themeFill="background2"/>
            <w:noWrap/>
            <w:vAlign w:val="bottom"/>
            <w:hideMark/>
          </w:tcPr>
          <w:p w14:paraId="1BE9C0F5"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19C2A2D" w14:textId="77777777" w:rsidR="00B10470" w:rsidRPr="003E4A1B" w:rsidRDefault="00B10470" w:rsidP="00CC08DD">
            <w:pPr>
              <w:rPr>
                <w:rFonts w:cs="Arial"/>
                <w:b/>
                <w:bCs/>
                <w:sz w:val="22"/>
                <w:szCs w:val="22"/>
              </w:rPr>
            </w:pPr>
          </w:p>
        </w:tc>
        <w:tc>
          <w:tcPr>
            <w:tcW w:w="450" w:type="dxa"/>
            <w:shd w:val="clear" w:color="auto" w:fill="EEECE1" w:themeFill="background2"/>
            <w:noWrap/>
            <w:vAlign w:val="bottom"/>
            <w:hideMark/>
          </w:tcPr>
          <w:p w14:paraId="0F0B02E0" w14:textId="77777777" w:rsidR="00B10470" w:rsidRPr="003E4A1B" w:rsidRDefault="00B10470" w:rsidP="00CC08DD">
            <w:pPr>
              <w:rPr>
                <w:rFonts w:cs="Arial"/>
                <w:sz w:val="22"/>
                <w:szCs w:val="22"/>
              </w:rPr>
            </w:pPr>
          </w:p>
        </w:tc>
        <w:tc>
          <w:tcPr>
            <w:tcW w:w="346" w:type="dxa"/>
            <w:shd w:val="clear" w:color="auto" w:fill="EEECE1" w:themeFill="background2"/>
            <w:noWrap/>
            <w:vAlign w:val="bottom"/>
            <w:hideMark/>
          </w:tcPr>
          <w:p w14:paraId="347A0F09"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499FA6EF"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0CD3F06D"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39BB31A8"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5D6CCC60" w14:textId="77777777" w:rsidR="00B10470" w:rsidRPr="003E4A1B" w:rsidRDefault="00B10470" w:rsidP="00CC08DD">
            <w:pPr>
              <w:rPr>
                <w:rFonts w:cs="Arial"/>
              </w:rPr>
            </w:pPr>
          </w:p>
        </w:tc>
      </w:tr>
      <w:tr w:rsidR="00B10470" w:rsidRPr="003E4A1B" w14:paraId="2FC333F7" w14:textId="77777777" w:rsidTr="00CC08DD">
        <w:trPr>
          <w:trHeight w:val="352"/>
        </w:trPr>
        <w:tc>
          <w:tcPr>
            <w:tcW w:w="228" w:type="dxa"/>
            <w:shd w:val="clear" w:color="auto" w:fill="EEECE1" w:themeFill="background2"/>
            <w:noWrap/>
            <w:vAlign w:val="bottom"/>
            <w:hideMark/>
          </w:tcPr>
          <w:p w14:paraId="63922CE5"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79D142AD" w14:textId="77777777" w:rsidR="00B10470" w:rsidRPr="003E4A1B" w:rsidRDefault="00B10470" w:rsidP="00CC08DD">
            <w:pPr>
              <w:rPr>
                <w:rFonts w:cs="Arial"/>
                <w:sz w:val="22"/>
                <w:szCs w:val="22"/>
              </w:rPr>
            </w:pPr>
            <w:r w:rsidRPr="003E4A1B">
              <w:rPr>
                <w:rFonts w:cs="Arial"/>
                <w:sz w:val="22"/>
                <w:szCs w:val="22"/>
              </w:rPr>
              <w:t>1.  PRODUCT or SERVICE:  Do you know what it is and what it will do?</w:t>
            </w:r>
          </w:p>
        </w:tc>
        <w:tc>
          <w:tcPr>
            <w:tcW w:w="450" w:type="dxa"/>
            <w:shd w:val="clear" w:color="auto" w:fill="EEECE1" w:themeFill="background2"/>
            <w:noWrap/>
            <w:vAlign w:val="bottom"/>
            <w:hideMark/>
          </w:tcPr>
          <w:p w14:paraId="6BF7DFDB"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F53BBE3"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6A5BB985"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5BE91D26"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91021FC"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1AF47899" w14:textId="77777777" w:rsidR="00B10470" w:rsidRPr="003E4A1B" w:rsidRDefault="00B10470" w:rsidP="00CC08DD">
            <w:pPr>
              <w:rPr>
                <w:rFonts w:cs="Arial"/>
              </w:rPr>
            </w:pPr>
          </w:p>
        </w:tc>
      </w:tr>
      <w:tr w:rsidR="00B10470" w:rsidRPr="003E4A1B" w14:paraId="7835D907" w14:textId="77777777" w:rsidTr="00CC08DD">
        <w:trPr>
          <w:trHeight w:val="429"/>
        </w:trPr>
        <w:tc>
          <w:tcPr>
            <w:tcW w:w="228" w:type="dxa"/>
            <w:shd w:val="clear" w:color="auto" w:fill="EEECE1" w:themeFill="background2"/>
            <w:noWrap/>
            <w:vAlign w:val="bottom"/>
            <w:hideMark/>
          </w:tcPr>
          <w:p w14:paraId="6EAD4EEA"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9B94C17" w14:textId="4B469C1D" w:rsidR="00B10470" w:rsidRPr="003E4A1B" w:rsidRDefault="00B10470" w:rsidP="00CC08DD">
            <w:pPr>
              <w:rPr>
                <w:rFonts w:cs="Arial"/>
                <w:sz w:val="22"/>
                <w:szCs w:val="22"/>
              </w:rPr>
            </w:pPr>
            <w:r w:rsidRPr="003E4A1B">
              <w:rPr>
                <w:rFonts w:cs="Arial"/>
                <w:sz w:val="22"/>
                <w:szCs w:val="22"/>
              </w:rPr>
              <w:t xml:space="preserve">     Compelling v</w:t>
            </w:r>
            <w:r>
              <w:rPr>
                <w:rFonts w:cs="Arial"/>
                <w:sz w:val="22"/>
                <w:szCs w:val="22"/>
              </w:rPr>
              <w:t>alue proposition or solution to</w:t>
            </w:r>
            <w:r w:rsidRPr="003E4A1B">
              <w:rPr>
                <w:rFonts w:cs="Arial"/>
                <w:sz w:val="22"/>
                <w:szCs w:val="22"/>
              </w:rPr>
              <w:t xml:space="preserve"> customer problem</w:t>
            </w:r>
            <w:r w:rsidR="00C77E88" w:rsidRPr="003E4A1B">
              <w:rPr>
                <w:rFonts w:cs="Arial"/>
                <w:sz w:val="22"/>
                <w:szCs w:val="22"/>
              </w:rPr>
              <w:t xml:space="preserve">? </w:t>
            </w:r>
          </w:p>
        </w:tc>
        <w:tc>
          <w:tcPr>
            <w:tcW w:w="450" w:type="dxa"/>
            <w:shd w:val="clear" w:color="auto" w:fill="EEECE1" w:themeFill="background2"/>
            <w:noWrap/>
            <w:vAlign w:val="bottom"/>
            <w:hideMark/>
          </w:tcPr>
          <w:p w14:paraId="24A8C32F"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795497B8"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3D4D7025"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339" w:type="dxa"/>
            <w:shd w:val="clear" w:color="auto" w:fill="EEECE1" w:themeFill="background2"/>
            <w:noWrap/>
            <w:vAlign w:val="bottom"/>
            <w:hideMark/>
          </w:tcPr>
          <w:p w14:paraId="5ED4107C"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544" w:type="dxa"/>
            <w:gridSpan w:val="3"/>
            <w:shd w:val="clear" w:color="auto" w:fill="EEECE1" w:themeFill="background2"/>
            <w:noWrap/>
            <w:vAlign w:val="bottom"/>
            <w:hideMark/>
          </w:tcPr>
          <w:p w14:paraId="0889451C" w14:textId="77777777" w:rsidR="00B10470" w:rsidRPr="003E4A1B" w:rsidRDefault="00B10470" w:rsidP="00CC08DD">
            <w:pPr>
              <w:jc w:val="center"/>
              <w:rPr>
                <w:rFonts w:cs="Arial"/>
                <w:sz w:val="22"/>
                <w:szCs w:val="22"/>
              </w:rPr>
            </w:pPr>
            <w:r w:rsidRPr="003E4A1B">
              <w:rPr>
                <w:rFonts w:cs="Arial"/>
                <w:sz w:val="22"/>
                <w:szCs w:val="22"/>
              </w:rPr>
              <w:t xml:space="preserve"> </w:t>
            </w:r>
          </w:p>
        </w:tc>
        <w:tc>
          <w:tcPr>
            <w:tcW w:w="222" w:type="dxa"/>
            <w:shd w:val="clear" w:color="auto" w:fill="EEECE1" w:themeFill="background2"/>
            <w:noWrap/>
            <w:vAlign w:val="bottom"/>
            <w:hideMark/>
          </w:tcPr>
          <w:p w14:paraId="152CF168" w14:textId="77777777" w:rsidR="00B10470" w:rsidRPr="003E4A1B" w:rsidRDefault="00B10470" w:rsidP="00CC08DD">
            <w:pPr>
              <w:rPr>
                <w:rFonts w:cs="Arial"/>
              </w:rPr>
            </w:pPr>
          </w:p>
        </w:tc>
      </w:tr>
      <w:tr w:rsidR="00B10470" w:rsidRPr="003E4A1B" w14:paraId="69C95D6A" w14:textId="77777777" w:rsidTr="00CC08DD">
        <w:trPr>
          <w:trHeight w:val="140"/>
        </w:trPr>
        <w:tc>
          <w:tcPr>
            <w:tcW w:w="228" w:type="dxa"/>
            <w:shd w:val="clear" w:color="auto" w:fill="EEECE1" w:themeFill="background2"/>
            <w:noWrap/>
            <w:vAlign w:val="bottom"/>
            <w:hideMark/>
          </w:tcPr>
          <w:p w14:paraId="44D3CEDD"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0CB3CEBA" w14:textId="77777777" w:rsidR="00B10470" w:rsidRPr="003E4A1B" w:rsidRDefault="00B10470" w:rsidP="00CC08DD">
            <w:pPr>
              <w:rPr>
                <w:rFonts w:cs="Arial"/>
                <w:sz w:val="22"/>
                <w:szCs w:val="22"/>
              </w:rPr>
            </w:pPr>
            <w:r w:rsidRPr="003E4A1B">
              <w:rPr>
                <w:rFonts w:cs="Arial"/>
                <w:sz w:val="22"/>
                <w:szCs w:val="22"/>
              </w:rPr>
              <w:t xml:space="preserve"> </w:t>
            </w:r>
          </w:p>
        </w:tc>
        <w:tc>
          <w:tcPr>
            <w:tcW w:w="450" w:type="dxa"/>
            <w:shd w:val="clear" w:color="auto" w:fill="EEECE1" w:themeFill="background2"/>
            <w:noWrap/>
            <w:vAlign w:val="bottom"/>
            <w:hideMark/>
          </w:tcPr>
          <w:p w14:paraId="690E7243" w14:textId="77777777" w:rsidR="00B10470" w:rsidRPr="003E4A1B" w:rsidRDefault="00B10470" w:rsidP="00CC08DD">
            <w:pPr>
              <w:rPr>
                <w:rFonts w:cs="Arial"/>
                <w:sz w:val="22"/>
                <w:szCs w:val="22"/>
              </w:rPr>
            </w:pPr>
            <w:r w:rsidRPr="003E4A1B">
              <w:rPr>
                <w:rFonts w:cs="Arial"/>
                <w:sz w:val="22"/>
                <w:szCs w:val="22"/>
              </w:rPr>
              <w:t xml:space="preserve"> </w:t>
            </w:r>
          </w:p>
        </w:tc>
        <w:tc>
          <w:tcPr>
            <w:tcW w:w="346" w:type="dxa"/>
            <w:shd w:val="clear" w:color="auto" w:fill="EEECE1" w:themeFill="background2"/>
            <w:noWrap/>
            <w:vAlign w:val="bottom"/>
            <w:hideMark/>
          </w:tcPr>
          <w:p w14:paraId="6A42531F"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0D7BC3DA"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601531C6"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28235FE2"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70222A9B" w14:textId="77777777" w:rsidR="00B10470" w:rsidRPr="003E4A1B" w:rsidRDefault="00B10470" w:rsidP="00CC08DD">
            <w:pPr>
              <w:rPr>
                <w:rFonts w:cs="Arial"/>
              </w:rPr>
            </w:pPr>
          </w:p>
        </w:tc>
      </w:tr>
      <w:tr w:rsidR="00B10470" w:rsidRPr="003E4A1B" w14:paraId="3327EFA8" w14:textId="77777777" w:rsidTr="00CC08DD">
        <w:trPr>
          <w:trHeight w:val="352"/>
        </w:trPr>
        <w:tc>
          <w:tcPr>
            <w:tcW w:w="228" w:type="dxa"/>
            <w:shd w:val="clear" w:color="auto" w:fill="EEECE1" w:themeFill="background2"/>
            <w:noWrap/>
            <w:vAlign w:val="bottom"/>
            <w:hideMark/>
          </w:tcPr>
          <w:p w14:paraId="6D1194EE"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568B5E1A" w14:textId="77777777" w:rsidR="00B10470" w:rsidRPr="003E4A1B" w:rsidRDefault="00B10470" w:rsidP="00CC08DD">
            <w:pPr>
              <w:rPr>
                <w:rFonts w:cs="Arial"/>
                <w:sz w:val="22"/>
                <w:szCs w:val="22"/>
              </w:rPr>
            </w:pPr>
            <w:r w:rsidRPr="003E4A1B">
              <w:rPr>
                <w:rFonts w:cs="Arial"/>
                <w:sz w:val="22"/>
                <w:szCs w:val="22"/>
              </w:rPr>
              <w:t>2.  COMPETITION:  Is product unique</w:t>
            </w:r>
            <w:r>
              <w:rPr>
                <w:rFonts w:cs="Arial"/>
                <w:sz w:val="22"/>
                <w:szCs w:val="22"/>
              </w:rPr>
              <w:t>,</w:t>
            </w:r>
            <w:r w:rsidRPr="003E4A1B">
              <w:rPr>
                <w:rFonts w:cs="Arial"/>
                <w:sz w:val="22"/>
                <w:szCs w:val="22"/>
              </w:rPr>
              <w:t xml:space="preserve"> or superior to alternatives?</w:t>
            </w:r>
          </w:p>
        </w:tc>
        <w:tc>
          <w:tcPr>
            <w:tcW w:w="450" w:type="dxa"/>
            <w:shd w:val="clear" w:color="auto" w:fill="EEECE1" w:themeFill="background2"/>
            <w:noWrap/>
            <w:vAlign w:val="bottom"/>
            <w:hideMark/>
          </w:tcPr>
          <w:p w14:paraId="3BA5FE29"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6A144841"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724CBE4"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49AEC158"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503C2CCD"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2F8F9A87" w14:textId="77777777" w:rsidR="00B10470" w:rsidRPr="003E4A1B" w:rsidRDefault="00B10470" w:rsidP="00CC08DD">
            <w:pPr>
              <w:rPr>
                <w:rFonts w:cs="Arial"/>
                <w:sz w:val="18"/>
                <w:szCs w:val="18"/>
              </w:rPr>
            </w:pPr>
          </w:p>
        </w:tc>
      </w:tr>
      <w:tr w:rsidR="00B10470" w:rsidRPr="003E4A1B" w14:paraId="4B3EBDF2" w14:textId="77777777" w:rsidTr="00CC08DD">
        <w:trPr>
          <w:trHeight w:val="385"/>
        </w:trPr>
        <w:tc>
          <w:tcPr>
            <w:tcW w:w="228" w:type="dxa"/>
            <w:shd w:val="clear" w:color="auto" w:fill="EEECE1" w:themeFill="background2"/>
            <w:noWrap/>
            <w:vAlign w:val="bottom"/>
            <w:hideMark/>
          </w:tcPr>
          <w:p w14:paraId="1E21C5DE"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10B09437"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6132CF28"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75420ED0"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23F473D"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09CA46F"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245D15CA"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22199A3C" w14:textId="77777777" w:rsidR="00B10470" w:rsidRPr="003E4A1B" w:rsidRDefault="00B10470" w:rsidP="00CC08DD">
            <w:pPr>
              <w:rPr>
                <w:rFonts w:cs="Arial"/>
                <w:sz w:val="18"/>
                <w:szCs w:val="18"/>
              </w:rPr>
            </w:pPr>
          </w:p>
        </w:tc>
      </w:tr>
      <w:tr w:rsidR="00B10470" w:rsidRPr="003E4A1B" w14:paraId="771660FD" w14:textId="77777777" w:rsidTr="00CC08DD">
        <w:trPr>
          <w:trHeight w:val="352"/>
        </w:trPr>
        <w:tc>
          <w:tcPr>
            <w:tcW w:w="228" w:type="dxa"/>
            <w:shd w:val="clear" w:color="auto" w:fill="EEECE1" w:themeFill="background2"/>
            <w:noWrap/>
            <w:vAlign w:val="bottom"/>
            <w:hideMark/>
          </w:tcPr>
          <w:p w14:paraId="4109D810"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31B2ADE9" w14:textId="097C4160" w:rsidR="00B10470" w:rsidRPr="003E4A1B" w:rsidRDefault="00B10470" w:rsidP="00CC08DD">
            <w:pPr>
              <w:rPr>
                <w:rFonts w:cs="Arial"/>
                <w:sz w:val="22"/>
                <w:szCs w:val="22"/>
              </w:rPr>
            </w:pPr>
            <w:r w:rsidRPr="003E4A1B">
              <w:rPr>
                <w:rFonts w:cs="Arial"/>
                <w:sz w:val="22"/>
                <w:szCs w:val="22"/>
              </w:rPr>
              <w:t>3.  TARGET MARKET:  Clearly defined? Adequate to support business</w:t>
            </w:r>
            <w:r w:rsidR="00C77E88" w:rsidRPr="003E4A1B">
              <w:rPr>
                <w:rFonts w:cs="Arial"/>
                <w:sz w:val="22"/>
                <w:szCs w:val="22"/>
              </w:rPr>
              <w:t xml:space="preserve">? </w:t>
            </w:r>
          </w:p>
        </w:tc>
        <w:tc>
          <w:tcPr>
            <w:tcW w:w="450" w:type="dxa"/>
            <w:shd w:val="clear" w:color="auto" w:fill="EEECE1" w:themeFill="background2"/>
            <w:noWrap/>
            <w:vAlign w:val="bottom"/>
            <w:hideMark/>
          </w:tcPr>
          <w:p w14:paraId="2EC6A427"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5944436"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74098F80"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2DD31112"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542A4DA"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38BAF359" w14:textId="77777777" w:rsidR="00B10470" w:rsidRPr="003E4A1B" w:rsidRDefault="00B10470" w:rsidP="00CC08DD">
            <w:pPr>
              <w:rPr>
                <w:rFonts w:cs="Arial"/>
              </w:rPr>
            </w:pPr>
          </w:p>
        </w:tc>
      </w:tr>
      <w:tr w:rsidR="00B10470" w:rsidRPr="003E4A1B" w14:paraId="16B7925D" w14:textId="77777777" w:rsidTr="00CC08DD">
        <w:trPr>
          <w:trHeight w:val="400"/>
        </w:trPr>
        <w:tc>
          <w:tcPr>
            <w:tcW w:w="228" w:type="dxa"/>
            <w:shd w:val="clear" w:color="auto" w:fill="EEECE1" w:themeFill="background2"/>
            <w:noWrap/>
            <w:vAlign w:val="bottom"/>
            <w:hideMark/>
          </w:tcPr>
          <w:p w14:paraId="3093CAF0"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30DD2AEF"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2FC4F32F"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31B21C2E"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18EFDCD7"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4F7EC90"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763B1C96"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54C4A33F" w14:textId="77777777" w:rsidR="00B10470" w:rsidRPr="003E4A1B" w:rsidRDefault="00B10470" w:rsidP="00CC08DD">
            <w:pPr>
              <w:rPr>
                <w:rFonts w:cs="Arial"/>
                <w:sz w:val="18"/>
                <w:szCs w:val="18"/>
              </w:rPr>
            </w:pPr>
          </w:p>
        </w:tc>
      </w:tr>
      <w:tr w:rsidR="00B10470" w:rsidRPr="003E4A1B" w14:paraId="1BD86E0A" w14:textId="77777777" w:rsidTr="00CC08DD">
        <w:trPr>
          <w:trHeight w:val="367"/>
        </w:trPr>
        <w:tc>
          <w:tcPr>
            <w:tcW w:w="228" w:type="dxa"/>
            <w:shd w:val="clear" w:color="auto" w:fill="EEECE1" w:themeFill="background2"/>
            <w:noWrap/>
            <w:vAlign w:val="bottom"/>
            <w:hideMark/>
          </w:tcPr>
          <w:p w14:paraId="1B76B189"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33858DA4" w14:textId="77777777" w:rsidR="00B10470" w:rsidRPr="003E4A1B" w:rsidRDefault="00B10470" w:rsidP="00CC08DD">
            <w:pPr>
              <w:rPr>
                <w:rFonts w:cs="Arial"/>
                <w:sz w:val="22"/>
                <w:szCs w:val="22"/>
              </w:rPr>
            </w:pPr>
            <w:r w:rsidRPr="003E4A1B">
              <w:rPr>
                <w:rFonts w:cs="Arial"/>
                <w:sz w:val="22"/>
                <w:szCs w:val="22"/>
              </w:rPr>
              <w:t>4.  MANAGEMENT:  Was presenter knowledgeable, polished, confident?</w:t>
            </w:r>
          </w:p>
        </w:tc>
        <w:tc>
          <w:tcPr>
            <w:tcW w:w="450" w:type="dxa"/>
            <w:shd w:val="clear" w:color="auto" w:fill="EEECE1" w:themeFill="background2"/>
            <w:noWrap/>
            <w:vAlign w:val="bottom"/>
            <w:hideMark/>
          </w:tcPr>
          <w:p w14:paraId="2597A140"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4511D177"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579DAB6E"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56C675B3"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69E2C98"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4D219185" w14:textId="77777777" w:rsidR="00B10470" w:rsidRPr="003E4A1B" w:rsidRDefault="00B10470" w:rsidP="00CC08DD">
            <w:pPr>
              <w:rPr>
                <w:rFonts w:cs="Arial"/>
              </w:rPr>
            </w:pPr>
          </w:p>
        </w:tc>
      </w:tr>
      <w:tr w:rsidR="00B10470" w:rsidRPr="003E4A1B" w14:paraId="4FD2B83F" w14:textId="77777777" w:rsidTr="00CC08DD">
        <w:trPr>
          <w:trHeight w:val="367"/>
        </w:trPr>
        <w:tc>
          <w:tcPr>
            <w:tcW w:w="228" w:type="dxa"/>
            <w:shd w:val="clear" w:color="auto" w:fill="EEECE1" w:themeFill="background2"/>
            <w:noWrap/>
            <w:vAlign w:val="bottom"/>
            <w:hideMark/>
          </w:tcPr>
          <w:p w14:paraId="59023D7D"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5FDC5AB"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395021F" w14:textId="77777777" w:rsidR="00B10470" w:rsidRPr="003E4A1B" w:rsidRDefault="00B10470" w:rsidP="00CC08DD">
            <w:pPr>
              <w:jc w:val="cente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767F204C"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606F6EE" w14:textId="77777777" w:rsidR="00B10470" w:rsidRPr="003E4A1B" w:rsidRDefault="00B10470" w:rsidP="00CC08DD">
            <w:pPr>
              <w:jc w:val="cente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43BAA8D" w14:textId="77777777" w:rsidR="00B10470" w:rsidRPr="003E4A1B" w:rsidRDefault="00B10470" w:rsidP="00CC08DD">
            <w:pPr>
              <w:jc w:val="cente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100AD5DE" w14:textId="77777777" w:rsidR="00B10470" w:rsidRPr="003E4A1B" w:rsidRDefault="00B10470" w:rsidP="00CC08DD">
            <w:pPr>
              <w:jc w:val="cente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0ABB55AE" w14:textId="77777777" w:rsidR="00B10470" w:rsidRPr="003E4A1B" w:rsidRDefault="00B10470" w:rsidP="00CC08DD">
            <w:pPr>
              <w:rPr>
                <w:rFonts w:cs="Arial"/>
              </w:rPr>
            </w:pPr>
          </w:p>
        </w:tc>
      </w:tr>
      <w:tr w:rsidR="00B10470" w:rsidRPr="003E4A1B" w14:paraId="58DA3AAE" w14:textId="77777777" w:rsidTr="00CC08DD">
        <w:trPr>
          <w:trHeight w:val="337"/>
        </w:trPr>
        <w:tc>
          <w:tcPr>
            <w:tcW w:w="228" w:type="dxa"/>
            <w:shd w:val="clear" w:color="auto" w:fill="EEECE1" w:themeFill="background2"/>
            <w:noWrap/>
            <w:vAlign w:val="bottom"/>
            <w:hideMark/>
          </w:tcPr>
          <w:p w14:paraId="61F32007"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7208FE6" w14:textId="77777777" w:rsidR="00B10470" w:rsidRPr="003E4A1B" w:rsidRDefault="00B10470" w:rsidP="00CC08DD">
            <w:pPr>
              <w:rPr>
                <w:rFonts w:cs="Arial"/>
                <w:sz w:val="22"/>
                <w:szCs w:val="22"/>
              </w:rPr>
            </w:pPr>
            <w:r w:rsidRPr="003E4A1B">
              <w:rPr>
                <w:rFonts w:cs="Arial"/>
                <w:sz w:val="22"/>
                <w:szCs w:val="22"/>
              </w:rPr>
              <w:t xml:space="preserve">5.  FINANCE:  Do you know how the company will make money? </w:t>
            </w:r>
          </w:p>
        </w:tc>
        <w:tc>
          <w:tcPr>
            <w:tcW w:w="450" w:type="dxa"/>
            <w:shd w:val="clear" w:color="auto" w:fill="EEECE1" w:themeFill="background2"/>
            <w:noWrap/>
            <w:vAlign w:val="bottom"/>
            <w:hideMark/>
          </w:tcPr>
          <w:p w14:paraId="473D3ED9"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13A0F1F0"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206E3545"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3EFE4A92"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3C7F86DA"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03651B70" w14:textId="77777777" w:rsidR="00B10470" w:rsidRPr="003E4A1B" w:rsidRDefault="00B10470" w:rsidP="00CC08DD">
            <w:pPr>
              <w:rPr>
                <w:rFonts w:cs="Arial"/>
              </w:rPr>
            </w:pPr>
          </w:p>
        </w:tc>
      </w:tr>
      <w:tr w:rsidR="00B10470" w:rsidRPr="003E4A1B" w14:paraId="3F09895B" w14:textId="77777777" w:rsidTr="00CC08DD">
        <w:trPr>
          <w:trHeight w:val="367"/>
        </w:trPr>
        <w:tc>
          <w:tcPr>
            <w:tcW w:w="228" w:type="dxa"/>
            <w:shd w:val="clear" w:color="auto" w:fill="EEECE1" w:themeFill="background2"/>
            <w:noWrap/>
            <w:vAlign w:val="bottom"/>
            <w:hideMark/>
          </w:tcPr>
          <w:p w14:paraId="4709F862"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648A92E7"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33296D0" w14:textId="77777777" w:rsidR="00B10470" w:rsidRPr="003E4A1B" w:rsidRDefault="00B10470" w:rsidP="00CC08DD">
            <w:pPr>
              <w:jc w:val="center"/>
              <w:rPr>
                <w:rFonts w:cs="Arial"/>
                <w:sz w:val="22"/>
                <w:szCs w:val="22"/>
              </w:rPr>
            </w:pPr>
          </w:p>
        </w:tc>
        <w:tc>
          <w:tcPr>
            <w:tcW w:w="346" w:type="dxa"/>
            <w:shd w:val="clear" w:color="auto" w:fill="EEECE1" w:themeFill="background2"/>
            <w:noWrap/>
            <w:vAlign w:val="bottom"/>
            <w:hideMark/>
          </w:tcPr>
          <w:p w14:paraId="36D07CCF"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7750E378"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75335D5D" w14:textId="77777777" w:rsidR="00B10470" w:rsidRPr="003E4A1B" w:rsidRDefault="00B10470" w:rsidP="00CC08DD">
            <w:pPr>
              <w:jc w:val="center"/>
              <w:rPr>
                <w:rFonts w:cs="Arial"/>
                <w:sz w:val="22"/>
                <w:szCs w:val="22"/>
              </w:rPr>
            </w:pPr>
          </w:p>
        </w:tc>
        <w:tc>
          <w:tcPr>
            <w:tcW w:w="544" w:type="dxa"/>
            <w:gridSpan w:val="3"/>
            <w:shd w:val="clear" w:color="auto" w:fill="EEECE1" w:themeFill="background2"/>
            <w:noWrap/>
            <w:vAlign w:val="bottom"/>
            <w:hideMark/>
          </w:tcPr>
          <w:p w14:paraId="4E91B2D8" w14:textId="77777777" w:rsidR="00B10470" w:rsidRPr="003E4A1B" w:rsidRDefault="00B10470" w:rsidP="00CC08DD">
            <w:pPr>
              <w:jc w:val="center"/>
              <w:rPr>
                <w:rFonts w:cs="Arial"/>
                <w:sz w:val="22"/>
                <w:szCs w:val="22"/>
              </w:rPr>
            </w:pPr>
          </w:p>
        </w:tc>
        <w:tc>
          <w:tcPr>
            <w:tcW w:w="222" w:type="dxa"/>
            <w:shd w:val="clear" w:color="auto" w:fill="EEECE1" w:themeFill="background2"/>
            <w:noWrap/>
            <w:vAlign w:val="bottom"/>
            <w:hideMark/>
          </w:tcPr>
          <w:p w14:paraId="4686DE43" w14:textId="77777777" w:rsidR="00B10470" w:rsidRPr="003E4A1B" w:rsidRDefault="00B10470" w:rsidP="00CC08DD">
            <w:pPr>
              <w:rPr>
                <w:rFonts w:cs="Arial"/>
              </w:rPr>
            </w:pPr>
          </w:p>
        </w:tc>
      </w:tr>
      <w:tr w:rsidR="00B10470" w:rsidRPr="003E4A1B" w14:paraId="694582F4" w14:textId="77777777" w:rsidTr="00CC08DD">
        <w:trPr>
          <w:trHeight w:val="367"/>
        </w:trPr>
        <w:tc>
          <w:tcPr>
            <w:tcW w:w="228" w:type="dxa"/>
            <w:shd w:val="clear" w:color="auto" w:fill="EEECE1" w:themeFill="background2"/>
            <w:noWrap/>
            <w:vAlign w:val="bottom"/>
            <w:hideMark/>
          </w:tcPr>
          <w:p w14:paraId="6BE739CE"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20A17432" w14:textId="77777777" w:rsidR="00B10470" w:rsidRPr="003E4A1B" w:rsidRDefault="00B10470" w:rsidP="00CC08DD">
            <w:pPr>
              <w:rPr>
                <w:rFonts w:cs="Arial"/>
                <w:sz w:val="22"/>
                <w:szCs w:val="22"/>
              </w:rPr>
            </w:pPr>
            <w:r w:rsidRPr="003E4A1B">
              <w:rPr>
                <w:rFonts w:cs="Arial"/>
                <w:sz w:val="22"/>
                <w:szCs w:val="22"/>
              </w:rPr>
              <w:t>6.  FUNDING:  Do you know how much company needs to launch?</w:t>
            </w:r>
          </w:p>
        </w:tc>
        <w:tc>
          <w:tcPr>
            <w:tcW w:w="450" w:type="dxa"/>
            <w:shd w:val="clear" w:color="auto" w:fill="EEECE1" w:themeFill="background2"/>
            <w:noWrap/>
            <w:vAlign w:val="bottom"/>
            <w:hideMark/>
          </w:tcPr>
          <w:p w14:paraId="6CF36C6A" w14:textId="77777777" w:rsidR="00B10470" w:rsidRPr="003E4A1B" w:rsidRDefault="00B10470" w:rsidP="00CC08DD">
            <w:pPr>
              <w:jc w:val="center"/>
              <w:rPr>
                <w:rFonts w:cs="Arial"/>
                <w:sz w:val="22"/>
                <w:szCs w:val="22"/>
              </w:rPr>
            </w:pPr>
            <w:r w:rsidRPr="003E4A1B">
              <w:rPr>
                <w:rFonts w:cs="Arial"/>
                <w:sz w:val="22"/>
                <w:szCs w:val="22"/>
              </w:rPr>
              <w:t>1</w:t>
            </w:r>
          </w:p>
        </w:tc>
        <w:tc>
          <w:tcPr>
            <w:tcW w:w="346" w:type="dxa"/>
            <w:shd w:val="clear" w:color="auto" w:fill="EEECE1" w:themeFill="background2"/>
            <w:noWrap/>
            <w:vAlign w:val="bottom"/>
            <w:hideMark/>
          </w:tcPr>
          <w:p w14:paraId="51931EEF" w14:textId="77777777" w:rsidR="00B10470" w:rsidRPr="003E4A1B" w:rsidRDefault="00B10470" w:rsidP="00CC08DD">
            <w:pPr>
              <w:jc w:val="center"/>
              <w:rPr>
                <w:rFonts w:cs="Arial"/>
                <w:sz w:val="22"/>
                <w:szCs w:val="22"/>
              </w:rPr>
            </w:pPr>
            <w:r w:rsidRPr="003E4A1B">
              <w:rPr>
                <w:rFonts w:cs="Arial"/>
                <w:sz w:val="22"/>
                <w:szCs w:val="22"/>
              </w:rPr>
              <w:t>2</w:t>
            </w:r>
          </w:p>
        </w:tc>
        <w:tc>
          <w:tcPr>
            <w:tcW w:w="339" w:type="dxa"/>
            <w:shd w:val="clear" w:color="auto" w:fill="EEECE1" w:themeFill="background2"/>
            <w:noWrap/>
            <w:vAlign w:val="bottom"/>
            <w:hideMark/>
          </w:tcPr>
          <w:p w14:paraId="14169D8E" w14:textId="77777777" w:rsidR="00B10470" w:rsidRPr="003E4A1B" w:rsidRDefault="00B10470" w:rsidP="00CC08DD">
            <w:pPr>
              <w:jc w:val="center"/>
              <w:rPr>
                <w:rFonts w:cs="Arial"/>
                <w:sz w:val="22"/>
                <w:szCs w:val="22"/>
              </w:rPr>
            </w:pPr>
            <w:r w:rsidRPr="003E4A1B">
              <w:rPr>
                <w:rFonts w:cs="Arial"/>
                <w:sz w:val="22"/>
                <w:szCs w:val="22"/>
              </w:rPr>
              <w:t>3</w:t>
            </w:r>
          </w:p>
        </w:tc>
        <w:tc>
          <w:tcPr>
            <w:tcW w:w="339" w:type="dxa"/>
            <w:shd w:val="clear" w:color="auto" w:fill="EEECE1" w:themeFill="background2"/>
            <w:noWrap/>
            <w:vAlign w:val="bottom"/>
            <w:hideMark/>
          </w:tcPr>
          <w:p w14:paraId="42A70530" w14:textId="77777777" w:rsidR="00B10470" w:rsidRPr="003E4A1B" w:rsidRDefault="00B10470" w:rsidP="00CC08DD">
            <w:pPr>
              <w:jc w:val="center"/>
              <w:rPr>
                <w:rFonts w:cs="Arial"/>
                <w:sz w:val="22"/>
                <w:szCs w:val="22"/>
              </w:rPr>
            </w:pPr>
            <w:r w:rsidRPr="003E4A1B">
              <w:rPr>
                <w:rFonts w:cs="Arial"/>
                <w:sz w:val="22"/>
                <w:szCs w:val="22"/>
              </w:rPr>
              <w:t>4</w:t>
            </w:r>
          </w:p>
        </w:tc>
        <w:tc>
          <w:tcPr>
            <w:tcW w:w="544" w:type="dxa"/>
            <w:gridSpan w:val="3"/>
            <w:shd w:val="clear" w:color="auto" w:fill="EEECE1" w:themeFill="background2"/>
            <w:noWrap/>
            <w:vAlign w:val="bottom"/>
            <w:hideMark/>
          </w:tcPr>
          <w:p w14:paraId="1C7EC98C" w14:textId="77777777" w:rsidR="00B10470" w:rsidRPr="003E4A1B" w:rsidRDefault="00B10470" w:rsidP="00CC08DD">
            <w:pPr>
              <w:jc w:val="center"/>
              <w:rPr>
                <w:rFonts w:cs="Arial"/>
                <w:sz w:val="22"/>
                <w:szCs w:val="22"/>
              </w:rPr>
            </w:pPr>
            <w:r w:rsidRPr="003E4A1B">
              <w:rPr>
                <w:rFonts w:cs="Arial"/>
                <w:sz w:val="22"/>
                <w:szCs w:val="22"/>
              </w:rPr>
              <w:t>5</w:t>
            </w:r>
          </w:p>
        </w:tc>
        <w:tc>
          <w:tcPr>
            <w:tcW w:w="222" w:type="dxa"/>
            <w:shd w:val="clear" w:color="auto" w:fill="EEECE1" w:themeFill="background2"/>
            <w:noWrap/>
            <w:vAlign w:val="bottom"/>
            <w:hideMark/>
          </w:tcPr>
          <w:p w14:paraId="4706C1CC" w14:textId="77777777" w:rsidR="00B10470" w:rsidRPr="003E4A1B" w:rsidRDefault="00B10470" w:rsidP="00CC08DD">
            <w:pPr>
              <w:rPr>
                <w:rFonts w:cs="Arial"/>
              </w:rPr>
            </w:pPr>
          </w:p>
        </w:tc>
      </w:tr>
      <w:tr w:rsidR="00B10470" w:rsidRPr="003E4A1B" w14:paraId="64046CAA" w14:textId="77777777" w:rsidTr="00CC08DD">
        <w:trPr>
          <w:trHeight w:val="292"/>
        </w:trPr>
        <w:tc>
          <w:tcPr>
            <w:tcW w:w="228" w:type="dxa"/>
            <w:shd w:val="clear" w:color="auto" w:fill="EEECE1" w:themeFill="background2"/>
            <w:noWrap/>
            <w:vAlign w:val="bottom"/>
            <w:hideMark/>
          </w:tcPr>
          <w:p w14:paraId="2ABDAE4C" w14:textId="77777777" w:rsidR="00B10470" w:rsidRPr="003E4A1B" w:rsidRDefault="00B10470" w:rsidP="00CC08DD">
            <w:pPr>
              <w:rPr>
                <w:rFonts w:cs="Arial"/>
              </w:rPr>
            </w:pPr>
          </w:p>
        </w:tc>
        <w:tc>
          <w:tcPr>
            <w:tcW w:w="7696" w:type="dxa"/>
            <w:gridSpan w:val="2"/>
            <w:shd w:val="clear" w:color="auto" w:fill="EEECE1" w:themeFill="background2"/>
            <w:noWrap/>
            <w:vAlign w:val="bottom"/>
            <w:hideMark/>
          </w:tcPr>
          <w:p w14:paraId="49D4636A"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73F6B01F" w14:textId="77777777" w:rsidR="00B10470" w:rsidRPr="003E4A1B" w:rsidRDefault="00B10470" w:rsidP="00CC08DD">
            <w:pPr>
              <w:jc w:val="center"/>
              <w:rPr>
                <w:rFonts w:cs="Arial"/>
                <w:sz w:val="22"/>
                <w:szCs w:val="22"/>
              </w:rPr>
            </w:pPr>
          </w:p>
        </w:tc>
        <w:tc>
          <w:tcPr>
            <w:tcW w:w="346" w:type="dxa"/>
            <w:shd w:val="clear" w:color="auto" w:fill="EEECE1" w:themeFill="background2"/>
            <w:noWrap/>
            <w:vAlign w:val="bottom"/>
            <w:hideMark/>
          </w:tcPr>
          <w:p w14:paraId="59CF9490"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0B834988" w14:textId="77777777" w:rsidR="00B10470" w:rsidRPr="003E4A1B" w:rsidRDefault="00B10470" w:rsidP="00CC08DD">
            <w:pPr>
              <w:jc w:val="center"/>
              <w:rPr>
                <w:rFonts w:cs="Arial"/>
                <w:sz w:val="22"/>
                <w:szCs w:val="22"/>
              </w:rPr>
            </w:pPr>
          </w:p>
        </w:tc>
        <w:tc>
          <w:tcPr>
            <w:tcW w:w="339" w:type="dxa"/>
            <w:shd w:val="clear" w:color="auto" w:fill="EEECE1" w:themeFill="background2"/>
            <w:noWrap/>
            <w:vAlign w:val="bottom"/>
            <w:hideMark/>
          </w:tcPr>
          <w:p w14:paraId="46A8AB7D" w14:textId="77777777" w:rsidR="00B10470" w:rsidRPr="003E4A1B" w:rsidRDefault="00B10470" w:rsidP="00CC08DD">
            <w:pPr>
              <w:jc w:val="center"/>
              <w:rPr>
                <w:rFonts w:cs="Arial"/>
                <w:sz w:val="22"/>
                <w:szCs w:val="22"/>
              </w:rPr>
            </w:pPr>
          </w:p>
        </w:tc>
        <w:tc>
          <w:tcPr>
            <w:tcW w:w="544" w:type="dxa"/>
            <w:gridSpan w:val="3"/>
            <w:shd w:val="clear" w:color="auto" w:fill="EEECE1" w:themeFill="background2"/>
            <w:noWrap/>
            <w:vAlign w:val="bottom"/>
            <w:hideMark/>
          </w:tcPr>
          <w:p w14:paraId="4FC7C662" w14:textId="77777777" w:rsidR="00B10470" w:rsidRPr="003E4A1B" w:rsidRDefault="00B10470" w:rsidP="00CC08DD">
            <w:pPr>
              <w:jc w:val="center"/>
              <w:rPr>
                <w:rFonts w:cs="Arial"/>
                <w:sz w:val="22"/>
                <w:szCs w:val="22"/>
              </w:rPr>
            </w:pPr>
          </w:p>
        </w:tc>
        <w:tc>
          <w:tcPr>
            <w:tcW w:w="222" w:type="dxa"/>
            <w:shd w:val="clear" w:color="auto" w:fill="EEECE1" w:themeFill="background2"/>
            <w:noWrap/>
            <w:vAlign w:val="bottom"/>
            <w:hideMark/>
          </w:tcPr>
          <w:p w14:paraId="3E126DA0" w14:textId="77777777" w:rsidR="00B10470" w:rsidRPr="003E4A1B" w:rsidRDefault="00B10470" w:rsidP="00CC08DD">
            <w:pPr>
              <w:rPr>
                <w:rFonts w:cs="Arial"/>
              </w:rPr>
            </w:pPr>
          </w:p>
        </w:tc>
      </w:tr>
      <w:tr w:rsidR="00B10470" w:rsidRPr="003E4A1B" w14:paraId="7C67FF60" w14:textId="77777777" w:rsidTr="00CC08DD">
        <w:trPr>
          <w:trHeight w:val="122"/>
        </w:trPr>
        <w:tc>
          <w:tcPr>
            <w:tcW w:w="228" w:type="dxa"/>
            <w:shd w:val="clear" w:color="auto" w:fill="EEECE1" w:themeFill="background2"/>
            <w:noWrap/>
            <w:vAlign w:val="bottom"/>
            <w:hideMark/>
          </w:tcPr>
          <w:p w14:paraId="18C991EC"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07EFCE40"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15C8139E"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37A547E0"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AC32E0C"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0CCA5BC1"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4A2EA2FA"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7A2F1C92" w14:textId="77777777" w:rsidR="00B10470" w:rsidRPr="003E4A1B" w:rsidRDefault="00B10470" w:rsidP="00CC08DD">
            <w:pPr>
              <w:rPr>
                <w:rFonts w:cs="Arial"/>
                <w:sz w:val="18"/>
                <w:szCs w:val="18"/>
              </w:rPr>
            </w:pPr>
          </w:p>
        </w:tc>
      </w:tr>
      <w:tr w:rsidR="00B10470" w:rsidRPr="003E4A1B" w14:paraId="032CBA69" w14:textId="77777777" w:rsidTr="00CC08DD">
        <w:trPr>
          <w:trHeight w:val="322"/>
        </w:trPr>
        <w:tc>
          <w:tcPr>
            <w:tcW w:w="228" w:type="dxa"/>
            <w:shd w:val="clear" w:color="auto" w:fill="EEECE1" w:themeFill="background2"/>
            <w:noWrap/>
            <w:vAlign w:val="bottom"/>
            <w:hideMark/>
          </w:tcPr>
          <w:p w14:paraId="3CBD0D45"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3BB2F299" w14:textId="77777777" w:rsidR="00B10470" w:rsidRPr="003E4A1B" w:rsidRDefault="00B10470" w:rsidP="00CC08DD">
            <w:pPr>
              <w:rPr>
                <w:rFonts w:cs="Arial"/>
                <w:sz w:val="22"/>
                <w:szCs w:val="22"/>
              </w:rPr>
            </w:pPr>
            <w:r w:rsidRPr="003E4A1B">
              <w:rPr>
                <w:rFonts w:cs="Arial"/>
                <w:sz w:val="22"/>
                <w:szCs w:val="22"/>
              </w:rPr>
              <w:t xml:space="preserve">TOTAL (Maximum </w:t>
            </w:r>
            <w:r w:rsidRPr="003E4A1B">
              <w:rPr>
                <w:rFonts w:cs="Arial"/>
                <w:b/>
                <w:bCs/>
                <w:sz w:val="22"/>
                <w:szCs w:val="22"/>
              </w:rPr>
              <w:t>30</w:t>
            </w:r>
            <w:r w:rsidRPr="003E4A1B">
              <w:rPr>
                <w:rFonts w:cs="Arial"/>
                <w:sz w:val="22"/>
                <w:szCs w:val="22"/>
              </w:rPr>
              <w:t>) ………………………………………………………..</w:t>
            </w:r>
          </w:p>
        </w:tc>
        <w:tc>
          <w:tcPr>
            <w:tcW w:w="450" w:type="dxa"/>
            <w:shd w:val="clear" w:color="auto" w:fill="EEECE1" w:themeFill="background2"/>
            <w:noWrap/>
            <w:vAlign w:val="bottom"/>
            <w:hideMark/>
          </w:tcPr>
          <w:p w14:paraId="5B11ABF3"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4FFE7759"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703564A6"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4B6333E8"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37CB3202"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094A51B1" w14:textId="77777777" w:rsidR="00B10470" w:rsidRPr="003E4A1B" w:rsidRDefault="00B10470" w:rsidP="00CC08DD">
            <w:pPr>
              <w:rPr>
                <w:rFonts w:cs="Arial"/>
                <w:sz w:val="18"/>
                <w:szCs w:val="18"/>
              </w:rPr>
            </w:pPr>
          </w:p>
        </w:tc>
      </w:tr>
      <w:tr w:rsidR="00B10470" w:rsidRPr="003E4A1B" w14:paraId="689BBA18" w14:textId="77777777" w:rsidTr="00CC08DD">
        <w:trPr>
          <w:trHeight w:val="722"/>
        </w:trPr>
        <w:tc>
          <w:tcPr>
            <w:tcW w:w="228" w:type="dxa"/>
            <w:shd w:val="clear" w:color="auto" w:fill="EEECE1" w:themeFill="background2"/>
            <w:noWrap/>
            <w:vAlign w:val="bottom"/>
            <w:hideMark/>
          </w:tcPr>
          <w:p w14:paraId="65F81014"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788DC979" w14:textId="77777777" w:rsidR="00B10470" w:rsidRPr="003E4A1B" w:rsidRDefault="00B10470" w:rsidP="00CC08DD">
            <w:pPr>
              <w:rPr>
                <w:rFonts w:cs="Arial"/>
                <w:sz w:val="22"/>
                <w:szCs w:val="22"/>
              </w:rPr>
            </w:pPr>
            <w:r w:rsidRPr="003E4A1B">
              <w:rPr>
                <w:rFonts w:cs="Arial"/>
                <w:sz w:val="22"/>
                <w:szCs w:val="22"/>
              </w:rPr>
              <w:t> </w:t>
            </w:r>
          </w:p>
        </w:tc>
        <w:tc>
          <w:tcPr>
            <w:tcW w:w="450" w:type="dxa"/>
            <w:shd w:val="clear" w:color="auto" w:fill="EEECE1" w:themeFill="background2"/>
            <w:noWrap/>
            <w:vAlign w:val="bottom"/>
            <w:hideMark/>
          </w:tcPr>
          <w:p w14:paraId="7277219D" w14:textId="77777777" w:rsidR="00B10470" w:rsidRPr="003E4A1B" w:rsidRDefault="00B10470" w:rsidP="00CC08DD">
            <w:pPr>
              <w:rPr>
                <w:rFonts w:cs="Arial"/>
                <w:sz w:val="22"/>
                <w:szCs w:val="22"/>
              </w:rPr>
            </w:pPr>
            <w:r w:rsidRPr="003E4A1B">
              <w:rPr>
                <w:rFonts w:cs="Arial"/>
                <w:sz w:val="22"/>
                <w:szCs w:val="22"/>
              </w:rPr>
              <w:t> </w:t>
            </w:r>
          </w:p>
        </w:tc>
        <w:tc>
          <w:tcPr>
            <w:tcW w:w="346" w:type="dxa"/>
            <w:shd w:val="clear" w:color="auto" w:fill="EEECE1" w:themeFill="background2"/>
            <w:noWrap/>
            <w:vAlign w:val="bottom"/>
            <w:hideMark/>
          </w:tcPr>
          <w:p w14:paraId="5F516B36"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18AD51A" w14:textId="77777777" w:rsidR="00B10470" w:rsidRPr="003E4A1B" w:rsidRDefault="00B10470" w:rsidP="00CC08DD">
            <w:pPr>
              <w:rPr>
                <w:rFonts w:cs="Arial"/>
                <w:sz w:val="22"/>
                <w:szCs w:val="22"/>
              </w:rPr>
            </w:pPr>
            <w:r w:rsidRPr="003E4A1B">
              <w:rPr>
                <w:rFonts w:cs="Arial"/>
                <w:sz w:val="22"/>
                <w:szCs w:val="22"/>
              </w:rPr>
              <w:t> </w:t>
            </w:r>
          </w:p>
        </w:tc>
        <w:tc>
          <w:tcPr>
            <w:tcW w:w="339" w:type="dxa"/>
            <w:shd w:val="clear" w:color="auto" w:fill="EEECE1" w:themeFill="background2"/>
            <w:noWrap/>
            <w:vAlign w:val="bottom"/>
            <w:hideMark/>
          </w:tcPr>
          <w:p w14:paraId="561E2228" w14:textId="77777777" w:rsidR="00B10470" w:rsidRPr="003E4A1B" w:rsidRDefault="00B10470" w:rsidP="00CC08DD">
            <w:pPr>
              <w:rPr>
                <w:rFonts w:cs="Arial"/>
                <w:sz w:val="22"/>
                <w:szCs w:val="22"/>
              </w:rPr>
            </w:pPr>
            <w:r w:rsidRPr="003E4A1B">
              <w:rPr>
                <w:rFonts w:cs="Arial"/>
                <w:sz w:val="22"/>
                <w:szCs w:val="22"/>
              </w:rPr>
              <w:t> </w:t>
            </w:r>
          </w:p>
        </w:tc>
        <w:tc>
          <w:tcPr>
            <w:tcW w:w="544" w:type="dxa"/>
            <w:gridSpan w:val="3"/>
            <w:shd w:val="clear" w:color="auto" w:fill="EEECE1" w:themeFill="background2"/>
            <w:noWrap/>
            <w:vAlign w:val="bottom"/>
            <w:hideMark/>
          </w:tcPr>
          <w:p w14:paraId="5D113EF5" w14:textId="77777777" w:rsidR="00B10470" w:rsidRPr="003E4A1B" w:rsidRDefault="00B10470" w:rsidP="00CC08DD">
            <w:pPr>
              <w:rPr>
                <w:rFonts w:cs="Arial"/>
                <w:sz w:val="22"/>
                <w:szCs w:val="22"/>
              </w:rPr>
            </w:pPr>
            <w:r w:rsidRPr="003E4A1B">
              <w:rPr>
                <w:rFonts w:cs="Arial"/>
                <w:sz w:val="22"/>
                <w:szCs w:val="22"/>
              </w:rPr>
              <w:t> </w:t>
            </w:r>
          </w:p>
        </w:tc>
        <w:tc>
          <w:tcPr>
            <w:tcW w:w="222" w:type="dxa"/>
            <w:shd w:val="clear" w:color="auto" w:fill="EEECE1" w:themeFill="background2"/>
            <w:noWrap/>
            <w:vAlign w:val="bottom"/>
            <w:hideMark/>
          </w:tcPr>
          <w:p w14:paraId="79A92274" w14:textId="77777777" w:rsidR="00B10470" w:rsidRPr="003E4A1B" w:rsidRDefault="00B10470" w:rsidP="00CC08DD">
            <w:pPr>
              <w:rPr>
                <w:rFonts w:cs="Arial"/>
                <w:sz w:val="18"/>
                <w:szCs w:val="18"/>
              </w:rPr>
            </w:pPr>
          </w:p>
        </w:tc>
      </w:tr>
      <w:tr w:rsidR="00B10470" w:rsidRPr="003E4A1B" w14:paraId="6D96CDF4" w14:textId="77777777" w:rsidTr="00CC08DD">
        <w:trPr>
          <w:trHeight w:val="2439"/>
        </w:trPr>
        <w:tc>
          <w:tcPr>
            <w:tcW w:w="228" w:type="dxa"/>
            <w:shd w:val="clear" w:color="auto" w:fill="EEECE1" w:themeFill="background2"/>
            <w:noWrap/>
            <w:vAlign w:val="bottom"/>
            <w:hideMark/>
          </w:tcPr>
          <w:p w14:paraId="393F1199" w14:textId="77777777" w:rsidR="00B10470" w:rsidRPr="003E4A1B" w:rsidRDefault="00B10470" w:rsidP="00CC08DD">
            <w:pPr>
              <w:rPr>
                <w:rFonts w:cs="Arial"/>
                <w:sz w:val="18"/>
                <w:szCs w:val="18"/>
              </w:rPr>
            </w:pPr>
          </w:p>
        </w:tc>
        <w:tc>
          <w:tcPr>
            <w:tcW w:w="9714" w:type="dxa"/>
            <w:gridSpan w:val="9"/>
            <w:shd w:val="clear" w:color="auto" w:fill="EEECE1" w:themeFill="background2"/>
            <w:noWrap/>
            <w:vAlign w:val="bottom"/>
            <w:hideMark/>
          </w:tcPr>
          <w:p w14:paraId="4392DD1E" w14:textId="77777777" w:rsidR="00B10470" w:rsidRPr="003E4A1B" w:rsidRDefault="00B10470" w:rsidP="00CC08DD">
            <w:pPr>
              <w:rPr>
                <w:rFonts w:cs="Arial"/>
                <w:sz w:val="22"/>
                <w:szCs w:val="22"/>
              </w:rPr>
            </w:pPr>
          </w:p>
          <w:p w14:paraId="7439AD20" w14:textId="77777777" w:rsidR="00B10470" w:rsidRPr="003E4A1B" w:rsidRDefault="00B10470" w:rsidP="00CC08DD">
            <w:pPr>
              <w:rPr>
                <w:rFonts w:cs="Arial"/>
                <w:sz w:val="22"/>
                <w:szCs w:val="22"/>
              </w:rPr>
            </w:pPr>
            <w:r w:rsidRPr="003E4A1B">
              <w:rPr>
                <w:rFonts w:cs="Arial"/>
                <w:sz w:val="22"/>
                <w:szCs w:val="22"/>
              </w:rPr>
              <w:t>FEEDBACK    _____________________________________________________________________________</w:t>
            </w:r>
          </w:p>
          <w:p w14:paraId="63B38DAC" w14:textId="77777777" w:rsidR="00B10470" w:rsidRPr="003E4A1B" w:rsidRDefault="00B10470" w:rsidP="00CC08DD">
            <w:pPr>
              <w:rPr>
                <w:rFonts w:cs="Arial"/>
                <w:sz w:val="22"/>
                <w:szCs w:val="22"/>
              </w:rPr>
            </w:pPr>
          </w:p>
          <w:p w14:paraId="7A4EF2CC"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41C56ADB" w14:textId="77777777" w:rsidR="00B10470" w:rsidRPr="003E4A1B" w:rsidRDefault="00B10470" w:rsidP="00CC08DD">
            <w:pPr>
              <w:rPr>
                <w:rFonts w:cs="Arial"/>
                <w:sz w:val="22"/>
                <w:szCs w:val="22"/>
              </w:rPr>
            </w:pPr>
          </w:p>
          <w:p w14:paraId="4DA11904"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384996E7" w14:textId="77777777" w:rsidR="00B10470" w:rsidRPr="003E4A1B" w:rsidRDefault="00B10470" w:rsidP="00CC08DD">
            <w:pPr>
              <w:rPr>
                <w:rFonts w:cs="Arial"/>
                <w:sz w:val="22"/>
                <w:szCs w:val="22"/>
              </w:rPr>
            </w:pPr>
          </w:p>
          <w:p w14:paraId="7A2EFDB2" w14:textId="77777777" w:rsidR="00B10470" w:rsidRPr="003E4A1B" w:rsidRDefault="00B10470" w:rsidP="00CC08DD">
            <w:pPr>
              <w:rPr>
                <w:rFonts w:cs="Arial"/>
                <w:sz w:val="22"/>
                <w:szCs w:val="22"/>
              </w:rPr>
            </w:pPr>
            <w:r w:rsidRPr="003E4A1B">
              <w:rPr>
                <w:rFonts w:cs="Arial"/>
                <w:sz w:val="22"/>
                <w:szCs w:val="22"/>
              </w:rPr>
              <w:t>_____________________________________________________________________________</w:t>
            </w:r>
          </w:p>
          <w:p w14:paraId="77C79770"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3F09949B" w14:textId="77777777" w:rsidR="00B10470" w:rsidRPr="003E4A1B" w:rsidRDefault="00B10470" w:rsidP="00CC08DD">
            <w:pPr>
              <w:rPr>
                <w:rFonts w:cs="Arial"/>
                <w:sz w:val="18"/>
                <w:szCs w:val="18"/>
              </w:rPr>
            </w:pPr>
          </w:p>
        </w:tc>
      </w:tr>
      <w:tr w:rsidR="00B10470" w:rsidRPr="003E4A1B" w14:paraId="4DE124EC" w14:textId="77777777" w:rsidTr="00092C83">
        <w:trPr>
          <w:trHeight w:val="1800"/>
        </w:trPr>
        <w:tc>
          <w:tcPr>
            <w:tcW w:w="228" w:type="dxa"/>
            <w:shd w:val="clear" w:color="auto" w:fill="EEECE1" w:themeFill="background2"/>
            <w:noWrap/>
            <w:vAlign w:val="bottom"/>
            <w:hideMark/>
          </w:tcPr>
          <w:p w14:paraId="4D680D10" w14:textId="77777777" w:rsidR="00B10470" w:rsidRPr="003E4A1B" w:rsidRDefault="00B10470" w:rsidP="00CC08DD">
            <w:pPr>
              <w:rPr>
                <w:rFonts w:cs="Arial"/>
                <w:sz w:val="18"/>
                <w:szCs w:val="18"/>
              </w:rPr>
            </w:pPr>
          </w:p>
        </w:tc>
        <w:tc>
          <w:tcPr>
            <w:tcW w:w="7696" w:type="dxa"/>
            <w:gridSpan w:val="2"/>
            <w:shd w:val="clear" w:color="auto" w:fill="EEECE1" w:themeFill="background2"/>
            <w:noWrap/>
            <w:vAlign w:val="bottom"/>
            <w:hideMark/>
          </w:tcPr>
          <w:p w14:paraId="6DD653EE" w14:textId="6C8FE20A" w:rsidR="00092C83" w:rsidRDefault="00B10470" w:rsidP="00CC08DD">
            <w:pPr>
              <w:rPr>
                <w:rFonts w:cs="Arial"/>
                <w:sz w:val="22"/>
                <w:szCs w:val="22"/>
              </w:rPr>
            </w:pPr>
            <w:r w:rsidRPr="003E4A1B">
              <w:rPr>
                <w:rFonts w:cs="Arial"/>
                <w:sz w:val="22"/>
                <w:szCs w:val="22"/>
              </w:rPr>
              <w:t xml:space="preserve">Presentation Style:  </w:t>
            </w:r>
            <w:r w:rsidR="00306F76">
              <w:rPr>
                <w:rFonts w:cs="Arial"/>
                <w:sz w:val="22"/>
                <w:szCs w:val="22"/>
              </w:rPr>
              <w:t xml:space="preserve">    </w:t>
            </w:r>
            <w:r w:rsidRPr="003E4A1B">
              <w:rPr>
                <w:rFonts w:cs="Arial"/>
                <w:sz w:val="22"/>
                <w:szCs w:val="22"/>
              </w:rPr>
              <w:t xml:space="preserve"> Speak louder</w:t>
            </w:r>
            <w:r w:rsidR="00306F76">
              <w:rPr>
                <w:rFonts w:cs="Arial"/>
                <w:sz w:val="22"/>
                <w:szCs w:val="22"/>
              </w:rPr>
              <w:t xml:space="preserve">      </w:t>
            </w:r>
            <w:r w:rsidRPr="003E4A1B">
              <w:rPr>
                <w:rFonts w:cs="Arial"/>
                <w:sz w:val="22"/>
                <w:szCs w:val="22"/>
              </w:rPr>
              <w:t xml:space="preserve">   Speak slower</w:t>
            </w:r>
            <w:r w:rsidR="00306F76" w:rsidRPr="003E4A1B">
              <w:rPr>
                <w:rFonts w:cs="Arial"/>
                <w:sz w:val="22"/>
                <w:szCs w:val="22"/>
              </w:rPr>
              <w:t xml:space="preserve"> </w:t>
            </w:r>
            <w:r w:rsidRPr="003E4A1B">
              <w:rPr>
                <w:rFonts w:cs="Arial"/>
                <w:sz w:val="22"/>
                <w:szCs w:val="22"/>
              </w:rPr>
              <w:t xml:space="preserve">   </w:t>
            </w:r>
            <w:r w:rsidR="00306F76">
              <w:rPr>
                <w:rFonts w:cs="Arial"/>
                <w:sz w:val="22"/>
                <w:szCs w:val="22"/>
              </w:rPr>
              <w:t xml:space="preserve">       </w:t>
            </w:r>
          </w:p>
          <w:p w14:paraId="193CA857" w14:textId="77777777" w:rsidR="00092C83" w:rsidRDefault="00092C83" w:rsidP="00CC08DD">
            <w:pPr>
              <w:rPr>
                <w:rFonts w:cs="Arial"/>
                <w:sz w:val="22"/>
                <w:szCs w:val="22"/>
              </w:rPr>
            </w:pPr>
          </w:p>
          <w:p w14:paraId="2BCA0FBB" w14:textId="4712CCCC" w:rsidR="00B10470" w:rsidRDefault="00B10470" w:rsidP="00CC08DD">
            <w:pPr>
              <w:rPr>
                <w:rFonts w:cs="Arial"/>
                <w:sz w:val="22"/>
                <w:szCs w:val="22"/>
              </w:rPr>
            </w:pPr>
            <w:r w:rsidRPr="003E4A1B">
              <w:rPr>
                <w:rFonts w:cs="Arial"/>
                <w:sz w:val="22"/>
                <w:szCs w:val="22"/>
              </w:rPr>
              <w:t xml:space="preserve"> </w:t>
            </w:r>
          </w:p>
          <w:p w14:paraId="04BD458D" w14:textId="77777777" w:rsidR="00092C83" w:rsidRPr="003E4A1B" w:rsidRDefault="00092C83" w:rsidP="00CC08DD">
            <w:pPr>
              <w:rPr>
                <w:rFonts w:cs="Arial"/>
                <w:sz w:val="22"/>
                <w:szCs w:val="22"/>
              </w:rPr>
            </w:pPr>
          </w:p>
          <w:p w14:paraId="01CA4883" w14:textId="77777777" w:rsidR="00B10470" w:rsidRPr="003E4A1B" w:rsidRDefault="00B10470" w:rsidP="00CC08DD">
            <w:pPr>
              <w:rPr>
                <w:rFonts w:cs="Arial"/>
                <w:sz w:val="22"/>
                <w:szCs w:val="22"/>
              </w:rPr>
            </w:pPr>
          </w:p>
          <w:p w14:paraId="484C7952" w14:textId="77777777" w:rsidR="00B10470" w:rsidRPr="003E4A1B" w:rsidRDefault="00B10470" w:rsidP="00CC08DD">
            <w:pPr>
              <w:rPr>
                <w:rFonts w:cs="Arial"/>
                <w:sz w:val="22"/>
                <w:szCs w:val="22"/>
              </w:rPr>
            </w:pPr>
          </w:p>
        </w:tc>
        <w:tc>
          <w:tcPr>
            <w:tcW w:w="450" w:type="dxa"/>
            <w:shd w:val="clear" w:color="auto" w:fill="EEECE1" w:themeFill="background2"/>
            <w:noWrap/>
            <w:vAlign w:val="bottom"/>
            <w:hideMark/>
          </w:tcPr>
          <w:p w14:paraId="38D70D51" w14:textId="77777777" w:rsidR="00B10470" w:rsidRPr="003E4A1B" w:rsidRDefault="00B10470" w:rsidP="00CC08DD">
            <w:pPr>
              <w:rPr>
                <w:rFonts w:cs="Arial"/>
                <w:sz w:val="22"/>
                <w:szCs w:val="22"/>
              </w:rPr>
            </w:pPr>
          </w:p>
        </w:tc>
        <w:tc>
          <w:tcPr>
            <w:tcW w:w="346" w:type="dxa"/>
            <w:shd w:val="clear" w:color="auto" w:fill="EEECE1" w:themeFill="background2"/>
            <w:noWrap/>
            <w:vAlign w:val="bottom"/>
            <w:hideMark/>
          </w:tcPr>
          <w:p w14:paraId="2D26B4B1"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40EEC317" w14:textId="77777777" w:rsidR="00B10470" w:rsidRPr="003E4A1B" w:rsidRDefault="00B10470" w:rsidP="00CC08DD">
            <w:pPr>
              <w:rPr>
                <w:rFonts w:cs="Arial"/>
                <w:sz w:val="22"/>
                <w:szCs w:val="22"/>
              </w:rPr>
            </w:pPr>
          </w:p>
        </w:tc>
        <w:tc>
          <w:tcPr>
            <w:tcW w:w="339" w:type="dxa"/>
            <w:shd w:val="clear" w:color="auto" w:fill="EEECE1" w:themeFill="background2"/>
            <w:noWrap/>
            <w:vAlign w:val="bottom"/>
            <w:hideMark/>
          </w:tcPr>
          <w:p w14:paraId="22BF2C90" w14:textId="77777777" w:rsidR="00B10470" w:rsidRPr="003E4A1B" w:rsidRDefault="00B10470" w:rsidP="00CC08DD">
            <w:pPr>
              <w:rPr>
                <w:rFonts w:cs="Arial"/>
                <w:sz w:val="22"/>
                <w:szCs w:val="22"/>
              </w:rPr>
            </w:pPr>
          </w:p>
        </w:tc>
        <w:tc>
          <w:tcPr>
            <w:tcW w:w="544" w:type="dxa"/>
            <w:gridSpan w:val="3"/>
            <w:shd w:val="clear" w:color="auto" w:fill="EEECE1" w:themeFill="background2"/>
            <w:noWrap/>
            <w:vAlign w:val="bottom"/>
            <w:hideMark/>
          </w:tcPr>
          <w:p w14:paraId="1B1D56AC" w14:textId="77777777" w:rsidR="00B10470" w:rsidRPr="003E4A1B" w:rsidRDefault="00B10470" w:rsidP="00CC08DD">
            <w:pPr>
              <w:rPr>
                <w:rFonts w:cs="Arial"/>
                <w:sz w:val="22"/>
                <w:szCs w:val="22"/>
              </w:rPr>
            </w:pPr>
          </w:p>
        </w:tc>
        <w:tc>
          <w:tcPr>
            <w:tcW w:w="222" w:type="dxa"/>
            <w:shd w:val="clear" w:color="auto" w:fill="EEECE1" w:themeFill="background2"/>
            <w:noWrap/>
            <w:vAlign w:val="bottom"/>
            <w:hideMark/>
          </w:tcPr>
          <w:p w14:paraId="4F92CD77" w14:textId="77777777" w:rsidR="00B10470" w:rsidRPr="003E4A1B" w:rsidRDefault="00B10470" w:rsidP="00CC08DD">
            <w:pPr>
              <w:rPr>
                <w:rFonts w:cs="Arial"/>
                <w:sz w:val="18"/>
                <w:szCs w:val="18"/>
              </w:rPr>
            </w:pPr>
          </w:p>
        </w:tc>
      </w:tr>
    </w:tbl>
    <w:p w14:paraId="515251A4" w14:textId="77777777" w:rsidR="00B10470" w:rsidRPr="003E4A1B" w:rsidRDefault="00B10470" w:rsidP="00B10470">
      <w:pPr>
        <w:tabs>
          <w:tab w:val="right" w:pos="9720"/>
        </w:tabs>
        <w:ind w:right="216"/>
        <w:rPr>
          <w:rStyle w:val="Emphasis"/>
        </w:rPr>
      </w:pPr>
    </w:p>
    <w:p w14:paraId="50AC17A3" w14:textId="06742356" w:rsidR="00545FE9" w:rsidRDefault="00BC76C7" w:rsidP="008F6E6E">
      <w:pPr>
        <w:spacing w:line="276" w:lineRule="auto"/>
        <w:rPr>
          <w:rStyle w:val="Emphasis"/>
          <w:i w:val="0"/>
          <w:iCs w:val="0"/>
          <w:sz w:val="20"/>
        </w:rPr>
      </w:pPr>
      <w:r w:rsidRPr="00DA5F7E">
        <w:rPr>
          <w:rFonts w:cs="Arial"/>
          <w:noProof/>
        </w:rPr>
        <w:lastRenderedPageBreak/>
        <mc:AlternateContent>
          <mc:Choice Requires="wps">
            <w:drawing>
              <wp:anchor distT="0" distB="0" distL="114300" distR="114300" simplePos="0" relativeHeight="251862528" behindDoc="0" locked="0" layoutInCell="1" allowOverlap="1" wp14:anchorId="1AB66046" wp14:editId="1E34226B">
                <wp:simplePos x="0" y="0"/>
                <wp:positionH relativeFrom="page">
                  <wp:align>left</wp:align>
                </wp:positionH>
                <wp:positionV relativeFrom="paragraph">
                  <wp:posOffset>-606425</wp:posOffset>
                </wp:positionV>
                <wp:extent cx="7837714" cy="10238874"/>
                <wp:effectExtent l="0" t="0" r="11430" b="10160"/>
                <wp:wrapNone/>
                <wp:docPr id="1963530077" name="Rectangle 196353007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37714" cy="10238874"/>
                        </a:xfrm>
                        <a:prstGeom prst="rect">
                          <a:avLst/>
                        </a:prstGeom>
                        <a:solidFill>
                          <a:srgbClr val="80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9ED76" id="Rectangle 1963530077" o:spid="_x0000_s1026" alt="&quot;&quot;" style="position:absolute;margin-left:0;margin-top:-47.75pt;width:617.15pt;height:806.2pt;z-index:251862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" fillcolor="maroon" strokecolor="#243f60 [1604]" strokeweight="2pt">
                <w10:wrap anchorx="page"/>
              </v:rect>
            </w:pict>
          </mc:Fallback>
        </mc:AlternateContent>
      </w:r>
    </w:p>
    <w:p w14:paraId="06E0AFFF" w14:textId="6A602B90" w:rsidR="007B001A" w:rsidRDefault="007B001A" w:rsidP="00BC76C7">
      <w:pPr>
        <w:tabs>
          <w:tab w:val="right" w:pos="10166"/>
        </w:tabs>
        <w:jc w:val="center"/>
        <w:rPr>
          <w:rFonts w:cs="Arial"/>
          <w:b/>
          <w:caps/>
          <w:noProof/>
          <w:szCs w:val="16"/>
        </w:rPr>
      </w:pPr>
    </w:p>
    <w:p w14:paraId="49763ABA" w14:textId="4B33574A" w:rsidR="007A758E" w:rsidRDefault="007A758E">
      <w:pPr>
        <w:rPr>
          <w:rFonts w:cs="Arial"/>
          <w:b/>
          <w:caps/>
          <w:noProof/>
          <w:szCs w:val="16"/>
        </w:rPr>
      </w:pPr>
    </w:p>
    <w:p w14:paraId="2B660DE7" w14:textId="2543857F" w:rsidR="007A758E" w:rsidRPr="003E4A1B" w:rsidRDefault="007A758E" w:rsidP="007A758E">
      <w:pPr>
        <w:suppressAutoHyphens/>
        <w:spacing w:line="216" w:lineRule="auto"/>
        <w:jc w:val="center"/>
        <w:rPr>
          <w:rStyle w:val="TitleChar"/>
        </w:rPr>
      </w:pPr>
      <w:r w:rsidRPr="00DA5F7E">
        <w:rPr>
          <w:rFonts w:cs="Arial"/>
          <w:noProof/>
        </w:rPr>
        <mc:AlternateContent>
          <mc:Choice Requires="wps">
            <w:drawing>
              <wp:anchor distT="0" distB="0" distL="114300" distR="114300" simplePos="0" relativeHeight="251863552" behindDoc="0" locked="0" layoutInCell="1" allowOverlap="1" wp14:anchorId="497AD0FE" wp14:editId="2DA3A37C">
                <wp:simplePos x="0" y="0"/>
                <wp:positionH relativeFrom="margin">
                  <wp:posOffset>-228600</wp:posOffset>
                </wp:positionH>
                <wp:positionV relativeFrom="paragraph">
                  <wp:posOffset>742950</wp:posOffset>
                </wp:positionV>
                <wp:extent cx="7099300" cy="8343900"/>
                <wp:effectExtent l="0" t="0" r="0" b="0"/>
                <wp:wrapNone/>
                <wp:docPr id="1821039001" name="Text Box 1821039001"/>
                <wp:cNvGraphicFramePr/>
                <a:graphic xmlns:a="http://schemas.openxmlformats.org/drawingml/2006/main">
                  <a:graphicData uri="http://schemas.microsoft.com/office/word/2010/wordprocessingShape">
                    <wps:wsp>
                      <wps:cNvSpPr txBox="1"/>
                      <wps:spPr>
                        <a:xfrm>
                          <a:off x="0" y="0"/>
                          <a:ext cx="7099300" cy="834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056A449F" w14:textId="77777777" w:rsidR="00754300" w:rsidRPr="003F3F8A" w:rsidRDefault="00754300" w:rsidP="00754300">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58D74B45" w14:textId="77777777" w:rsidR="00754300" w:rsidRPr="003F165F" w:rsidRDefault="00754300" w:rsidP="00754300">
                            <w:pPr>
                              <w:ind w:left="360"/>
                              <w:rPr>
                                <w:rFonts w:ascii="Century Gothic" w:hAnsi="Century Gothic" w:cs="Helvetica"/>
                                <w:color w:val="FFFFFF" w:themeColor="background1"/>
                                <w:spacing w:val="6"/>
                                <w:sz w:val="16"/>
                                <w:szCs w:val="8"/>
                              </w:rPr>
                            </w:pPr>
                          </w:p>
                          <w:p w14:paraId="566F8928" w14:textId="77777777" w:rsidR="00754300" w:rsidRPr="00754300" w:rsidRDefault="00754300" w:rsidP="00754300">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Default="007A758E" w:rsidP="003F165F">
                            <w:pPr>
                              <w:ind w:left="360"/>
                              <w:rPr>
                                <w:rFonts w:ascii="Century Gothic" w:hAnsi="Century Gothic" w:cs="Helvetica"/>
                                <w:color w:val="FFFFFF" w:themeColor="background1"/>
                                <w:spacing w:val="-24"/>
                                <w:sz w:val="60"/>
                                <w:szCs w:val="60"/>
                              </w:rPr>
                            </w:pPr>
                            <w:r w:rsidRPr="00A15A36">
                              <w:rPr>
                                <w:rFonts w:ascii="Century Gothic" w:hAnsi="Century Gothic" w:cs="Helvetica"/>
                                <w:color w:val="FFFFFF" w:themeColor="background1"/>
                                <w:spacing w:val="-4"/>
                                <w:sz w:val="44"/>
                                <w:szCs w:val="52"/>
                              </w:rPr>
                              <w:t xml:space="preserve">Module </w:t>
                            </w:r>
                            <w:r w:rsidR="00BE2D59" w:rsidRPr="00A15A36">
                              <w:rPr>
                                <w:rFonts w:ascii="Century Gothic" w:hAnsi="Century Gothic" w:cs="Helvetica"/>
                                <w:color w:val="FFFFFF" w:themeColor="background1"/>
                                <w:spacing w:val="-24"/>
                                <w:sz w:val="44"/>
                                <w:szCs w:val="52"/>
                              </w:rPr>
                              <w:t>2</w:t>
                            </w:r>
                            <w:r w:rsidRPr="00AA04F0">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132E6173" w:rsidR="007A758E" w:rsidRPr="00780437" w:rsidRDefault="007A758E" w:rsidP="003F165F">
                            <w:pPr>
                              <w:ind w:left="360"/>
                              <w:rPr>
                                <w:rFonts w:ascii="Century Gothic" w:hAnsi="Century Gothic" w:cs="Helvetica"/>
                                <w:color w:val="FFFFFF" w:themeColor="background1"/>
                                <w:spacing w:val="6"/>
                                <w:sz w:val="44"/>
                              </w:rPr>
                            </w:pPr>
                            <w:r w:rsidRPr="00780437">
                              <w:rPr>
                                <w:rFonts w:ascii="Century Gothic" w:hAnsi="Century Gothic" w:cs="Helvetica"/>
                                <w:color w:val="FFFFFF" w:themeColor="background1"/>
                                <w:spacing w:val="6"/>
                                <w:sz w:val="34"/>
                                <w:szCs w:val="34"/>
                              </w:rPr>
                              <w:t xml:space="preserve">Branding, Website, Message, Collateral material, Traditional </w:t>
                            </w:r>
                            <w:r w:rsidR="003F165F">
                              <w:rPr>
                                <w:rFonts w:ascii="Century Gothic" w:hAnsi="Century Gothic" w:cs="Helvetica"/>
                                <w:color w:val="FFFFFF" w:themeColor="background1"/>
                                <w:spacing w:val="6"/>
                                <w:sz w:val="34"/>
                                <w:szCs w:val="34"/>
                              </w:rPr>
                              <w:t>m</w:t>
                            </w:r>
                            <w:r w:rsidRPr="00780437">
                              <w:rPr>
                                <w:rFonts w:ascii="Century Gothic" w:hAnsi="Century Gothic" w:cs="Helvetica"/>
                                <w:color w:val="FFFFFF" w:themeColor="background1"/>
                                <w:spacing w:val="6"/>
                                <w:sz w:val="34"/>
                                <w:szCs w:val="34"/>
                              </w:rPr>
                              <w:t xml:space="preserve">ass media, Digital mass media, Targeted Media, </w:t>
                            </w:r>
                            <w:r w:rsidR="0080382B">
                              <w:rPr>
                                <w:rFonts w:ascii="Century Gothic" w:hAnsi="Century Gothic" w:cs="Helvetica"/>
                                <w:color w:val="FFFFFF" w:themeColor="background1"/>
                                <w:spacing w:val="6"/>
                                <w:sz w:val="34"/>
                                <w:szCs w:val="34"/>
                              </w:rPr>
                              <w:t>S</w:t>
                            </w:r>
                            <w:r w:rsidRPr="00780437">
                              <w:rPr>
                                <w:rFonts w:ascii="Century Gothic" w:hAnsi="Century Gothic" w:cs="Helvetica"/>
                                <w:color w:val="FFFFFF" w:themeColor="background1"/>
                                <w:spacing w:val="6"/>
                                <w:sz w:val="34"/>
                                <w:szCs w:val="3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3C54536" w14:textId="77777777" w:rsidR="007A758E" w:rsidRDefault="007A758E" w:rsidP="007A75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7AD0FE" id="_x0000_t202" coordsize="21600,21600" o:spt="202" path="m,l,21600r21600,l21600,xe">
                <v:stroke joinstyle="miter"/>
                <v:path gradientshapeok="t" o:connecttype="rect"/>
              </v:shapetype>
              <v:shape id="Text Box 1821039001" o:spid="_x0000_s1088" type="#_x0000_t202" style="position:absolute;left:0;text-align:left;margin-left:-18pt;margin-top:58.5pt;width:559pt;height:657pt;z-index:25186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" filled="f" stroked="f" strokeweight=".5pt">
                <v:textbox>
                  <w:txbxContent>
                    <w:p w14:paraId="12614D1F" w14:textId="77777777" w:rsidR="00ED230B" w:rsidRDefault="00ED230B" w:rsidP="007A758E">
                      <w:pPr>
                        <w:jc w:val="center"/>
                        <w:rPr>
                          <w:rFonts w:ascii="Century Gothic" w:hAnsi="Century Gothic" w:cs="Helvetica"/>
                          <w:b/>
                          <w:bCs/>
                          <w:noProof/>
                          <w:color w:val="FFFFFF"/>
                          <w:spacing w:val="24"/>
                          <w:sz w:val="72"/>
                          <w:szCs w:val="72"/>
                        </w:rPr>
                      </w:pPr>
                    </w:p>
                    <w:p w14:paraId="056A449F" w14:textId="77777777" w:rsidR="00754300" w:rsidRPr="003F3F8A" w:rsidRDefault="00754300" w:rsidP="00754300">
                      <w:pPr>
                        <w:ind w:left="36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58D74B45" w14:textId="77777777" w:rsidR="00754300" w:rsidRPr="003F165F" w:rsidRDefault="00754300" w:rsidP="00754300">
                      <w:pPr>
                        <w:ind w:left="360"/>
                        <w:rPr>
                          <w:rFonts w:ascii="Century Gothic" w:hAnsi="Century Gothic" w:cs="Helvetica"/>
                          <w:color w:val="FFFFFF" w:themeColor="background1"/>
                          <w:spacing w:val="6"/>
                          <w:sz w:val="16"/>
                          <w:szCs w:val="8"/>
                        </w:rPr>
                      </w:pPr>
                    </w:p>
                    <w:p w14:paraId="566F8928" w14:textId="77777777" w:rsidR="00754300" w:rsidRPr="00754300" w:rsidRDefault="00754300" w:rsidP="00754300">
                      <w:pPr>
                        <w:ind w:left="36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646A00DD" w14:textId="77777777" w:rsidR="007A758E" w:rsidRDefault="007A758E" w:rsidP="003F165F">
                      <w:pPr>
                        <w:ind w:left="360"/>
                        <w:rPr>
                          <w:rFonts w:ascii="Century Gothic" w:hAnsi="Century Gothic" w:cs="Helvetica"/>
                          <w:color w:val="FFFFFF" w:themeColor="background1"/>
                          <w:spacing w:val="6"/>
                          <w:sz w:val="44"/>
                        </w:rPr>
                      </w:pPr>
                    </w:p>
                    <w:p w14:paraId="51B012DF" w14:textId="77777777" w:rsidR="007A758E" w:rsidRDefault="007A758E" w:rsidP="003F165F">
                      <w:pPr>
                        <w:ind w:left="360"/>
                        <w:rPr>
                          <w:rFonts w:ascii="Century Gothic" w:hAnsi="Century Gothic" w:cs="Helvetica"/>
                          <w:color w:val="FFFFFF" w:themeColor="background1"/>
                          <w:spacing w:val="6"/>
                          <w:sz w:val="44"/>
                        </w:rPr>
                      </w:pPr>
                    </w:p>
                    <w:p w14:paraId="6AD0E720" w14:textId="77777777" w:rsidR="007A758E" w:rsidRDefault="007A758E" w:rsidP="003F165F">
                      <w:pPr>
                        <w:ind w:left="360"/>
                        <w:rPr>
                          <w:rFonts w:ascii="Century Gothic" w:hAnsi="Century Gothic" w:cs="Helvetica"/>
                          <w:color w:val="FFFFFF" w:themeColor="background1"/>
                          <w:spacing w:val="6"/>
                          <w:sz w:val="44"/>
                        </w:rPr>
                      </w:pPr>
                    </w:p>
                    <w:p w14:paraId="6B3FA8F7" w14:textId="77777777" w:rsidR="007A758E" w:rsidRDefault="007A758E" w:rsidP="003F165F">
                      <w:pPr>
                        <w:ind w:left="360"/>
                        <w:rPr>
                          <w:rFonts w:ascii="Century Gothic" w:hAnsi="Century Gothic" w:cs="Helvetica"/>
                          <w:color w:val="FFFFFF" w:themeColor="background1"/>
                          <w:spacing w:val="6"/>
                          <w:sz w:val="44"/>
                        </w:rPr>
                      </w:pPr>
                    </w:p>
                    <w:p w14:paraId="0FB5ABC7" w14:textId="77777777" w:rsidR="00AA04F0" w:rsidRDefault="007A758E" w:rsidP="003F165F">
                      <w:pPr>
                        <w:ind w:left="360"/>
                        <w:rPr>
                          <w:rFonts w:ascii="Century Gothic" w:hAnsi="Century Gothic" w:cs="Helvetica"/>
                          <w:color w:val="FFFFFF" w:themeColor="background1"/>
                          <w:spacing w:val="-24"/>
                          <w:sz w:val="60"/>
                          <w:szCs w:val="60"/>
                        </w:rPr>
                      </w:pPr>
                      <w:r w:rsidRPr="00A15A36">
                        <w:rPr>
                          <w:rFonts w:ascii="Century Gothic" w:hAnsi="Century Gothic" w:cs="Helvetica"/>
                          <w:color w:val="FFFFFF" w:themeColor="background1"/>
                          <w:spacing w:val="-4"/>
                          <w:sz w:val="44"/>
                          <w:szCs w:val="52"/>
                        </w:rPr>
                        <w:t xml:space="preserve">Module </w:t>
                      </w:r>
                      <w:r w:rsidR="00BE2D59" w:rsidRPr="00A15A36">
                        <w:rPr>
                          <w:rFonts w:ascii="Century Gothic" w:hAnsi="Century Gothic" w:cs="Helvetica"/>
                          <w:color w:val="FFFFFF" w:themeColor="background1"/>
                          <w:spacing w:val="-24"/>
                          <w:sz w:val="44"/>
                          <w:szCs w:val="52"/>
                        </w:rPr>
                        <w:t>2</w:t>
                      </w:r>
                      <w:r w:rsidRPr="00AA04F0">
                        <w:rPr>
                          <w:rFonts w:ascii="Century Gothic" w:hAnsi="Century Gothic" w:cs="Helvetica"/>
                          <w:color w:val="FFFFFF" w:themeColor="background1"/>
                          <w:spacing w:val="-24"/>
                          <w:sz w:val="60"/>
                          <w:szCs w:val="60"/>
                        </w:rPr>
                        <w:t xml:space="preserve"> </w:t>
                      </w:r>
                    </w:p>
                    <w:p w14:paraId="0441ECC4" w14:textId="6DCA94A7" w:rsidR="007A758E" w:rsidRPr="00AA04F0" w:rsidRDefault="004755C3" w:rsidP="003F165F">
                      <w:pPr>
                        <w:ind w:left="36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Small Business Marketing</w:t>
                      </w:r>
                      <w:r w:rsidR="007A758E" w:rsidRPr="00AA04F0">
                        <w:rPr>
                          <w:rFonts w:ascii="Century Gothic" w:hAnsi="Century Gothic" w:cs="Helvetica"/>
                          <w:b/>
                          <w:bCs/>
                          <w:color w:val="FFFFFF" w:themeColor="background1"/>
                          <w:spacing w:val="6"/>
                          <w:sz w:val="64"/>
                          <w:szCs w:val="64"/>
                        </w:rPr>
                        <w:t xml:space="preserve"> </w:t>
                      </w:r>
                    </w:p>
                    <w:p w14:paraId="50672BE1" w14:textId="132E6173" w:rsidR="007A758E" w:rsidRPr="00780437" w:rsidRDefault="007A758E" w:rsidP="003F165F">
                      <w:pPr>
                        <w:ind w:left="360"/>
                        <w:rPr>
                          <w:rFonts w:ascii="Century Gothic" w:hAnsi="Century Gothic" w:cs="Helvetica"/>
                          <w:color w:val="FFFFFF" w:themeColor="background1"/>
                          <w:spacing w:val="6"/>
                          <w:sz w:val="44"/>
                        </w:rPr>
                      </w:pPr>
                      <w:r w:rsidRPr="00780437">
                        <w:rPr>
                          <w:rFonts w:ascii="Century Gothic" w:hAnsi="Century Gothic" w:cs="Helvetica"/>
                          <w:color w:val="FFFFFF" w:themeColor="background1"/>
                          <w:spacing w:val="6"/>
                          <w:sz w:val="34"/>
                          <w:szCs w:val="34"/>
                        </w:rPr>
                        <w:t xml:space="preserve">Branding, Website, Message, Collateral material, Traditional </w:t>
                      </w:r>
                      <w:r w:rsidR="003F165F">
                        <w:rPr>
                          <w:rFonts w:ascii="Century Gothic" w:hAnsi="Century Gothic" w:cs="Helvetica"/>
                          <w:color w:val="FFFFFF" w:themeColor="background1"/>
                          <w:spacing w:val="6"/>
                          <w:sz w:val="34"/>
                          <w:szCs w:val="34"/>
                        </w:rPr>
                        <w:t>m</w:t>
                      </w:r>
                      <w:r w:rsidRPr="00780437">
                        <w:rPr>
                          <w:rFonts w:ascii="Century Gothic" w:hAnsi="Century Gothic" w:cs="Helvetica"/>
                          <w:color w:val="FFFFFF" w:themeColor="background1"/>
                          <w:spacing w:val="6"/>
                          <w:sz w:val="34"/>
                          <w:szCs w:val="34"/>
                        </w:rPr>
                        <w:t xml:space="preserve">ass media, Digital mass media, Targeted Media, </w:t>
                      </w:r>
                      <w:r w:rsidR="0080382B">
                        <w:rPr>
                          <w:rFonts w:ascii="Century Gothic" w:hAnsi="Century Gothic" w:cs="Helvetica"/>
                          <w:color w:val="FFFFFF" w:themeColor="background1"/>
                          <w:spacing w:val="6"/>
                          <w:sz w:val="34"/>
                          <w:szCs w:val="34"/>
                        </w:rPr>
                        <w:t>S</w:t>
                      </w:r>
                      <w:r w:rsidRPr="00780437">
                        <w:rPr>
                          <w:rFonts w:ascii="Century Gothic" w:hAnsi="Century Gothic" w:cs="Helvetica"/>
                          <w:color w:val="FFFFFF" w:themeColor="background1"/>
                          <w:spacing w:val="6"/>
                          <w:sz w:val="34"/>
                          <w:szCs w:val="34"/>
                        </w:rPr>
                        <w:t>ales</w:t>
                      </w:r>
                    </w:p>
                    <w:p w14:paraId="210B44F6" w14:textId="77777777" w:rsidR="007A758E" w:rsidRDefault="007A758E" w:rsidP="003F165F">
                      <w:pPr>
                        <w:ind w:left="360"/>
                        <w:rPr>
                          <w:rFonts w:ascii="Century Gothic" w:hAnsi="Century Gothic" w:cs="Helvetica"/>
                          <w:color w:val="FFFFFF" w:themeColor="background1"/>
                          <w:spacing w:val="6"/>
                          <w:sz w:val="44"/>
                        </w:rPr>
                      </w:pPr>
                    </w:p>
                    <w:p w14:paraId="48614C43" w14:textId="77777777" w:rsidR="007A758E" w:rsidRDefault="007A758E" w:rsidP="003F165F">
                      <w:pPr>
                        <w:ind w:left="360"/>
                        <w:rPr>
                          <w:rFonts w:ascii="Century Gothic" w:hAnsi="Century Gothic" w:cs="Helvetica"/>
                          <w:color w:val="FFFFFF" w:themeColor="background1"/>
                          <w:spacing w:val="6"/>
                          <w:sz w:val="44"/>
                        </w:rPr>
                      </w:pPr>
                    </w:p>
                    <w:p w14:paraId="57B77756" w14:textId="77777777" w:rsidR="007A758E" w:rsidRDefault="007A758E" w:rsidP="003F165F">
                      <w:pPr>
                        <w:ind w:left="360"/>
                        <w:rPr>
                          <w:rFonts w:ascii="Century Gothic" w:hAnsi="Century Gothic" w:cs="Helvetica"/>
                          <w:color w:val="FFFFFF" w:themeColor="background1"/>
                          <w:spacing w:val="6"/>
                          <w:sz w:val="44"/>
                        </w:rPr>
                      </w:pPr>
                    </w:p>
                    <w:p w14:paraId="346A05A5" w14:textId="77777777" w:rsidR="007A758E" w:rsidRDefault="007A758E" w:rsidP="003F165F">
                      <w:pPr>
                        <w:ind w:left="360"/>
                        <w:rPr>
                          <w:rFonts w:ascii="Century Gothic" w:hAnsi="Century Gothic" w:cs="Helvetica"/>
                          <w:color w:val="FFFFFF" w:themeColor="background1"/>
                          <w:spacing w:val="6"/>
                          <w:sz w:val="44"/>
                        </w:rPr>
                      </w:pPr>
                    </w:p>
                    <w:p w14:paraId="626757E4" w14:textId="77777777" w:rsidR="007A758E" w:rsidRDefault="007A758E" w:rsidP="003F165F">
                      <w:pPr>
                        <w:ind w:left="360"/>
                        <w:rPr>
                          <w:rFonts w:ascii="Century Gothic" w:hAnsi="Century Gothic" w:cs="Helvetica"/>
                          <w:color w:val="FFFFFF" w:themeColor="background1"/>
                          <w:spacing w:val="6"/>
                          <w:sz w:val="44"/>
                        </w:rPr>
                      </w:pPr>
                    </w:p>
                    <w:p w14:paraId="08522E42" w14:textId="77777777" w:rsidR="007A758E" w:rsidRPr="003802AC" w:rsidRDefault="007A758E" w:rsidP="003F165F">
                      <w:pPr>
                        <w:ind w:left="36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3C54536" w14:textId="77777777" w:rsidR="007A758E" w:rsidRDefault="007A758E" w:rsidP="007A758E"/>
                  </w:txbxContent>
                </v:textbox>
                <w10:wrap anchorx="margin"/>
              </v:shape>
            </w:pict>
          </mc:Fallback>
        </mc:AlternateContent>
      </w:r>
      <w:r w:rsidRPr="003E4A1B">
        <w:rPr>
          <w:rStyle w:val="TitleChar"/>
        </w:rPr>
        <w:br w:type="page"/>
      </w:r>
    </w:p>
    <w:p w14:paraId="3CAC8777" w14:textId="306ADDF8" w:rsidR="00A65C8A" w:rsidRPr="00D9260C" w:rsidRDefault="00BC76C7" w:rsidP="00BC76C7">
      <w:pPr>
        <w:tabs>
          <w:tab w:val="right" w:pos="10166"/>
        </w:tabs>
        <w:rPr>
          <w:rFonts w:cs="Arial"/>
          <w:bCs/>
          <w:noProof/>
          <w:color w:val="000000" w:themeColor="text1"/>
          <w:sz w:val="22"/>
          <w:szCs w:val="22"/>
        </w:rPr>
      </w:pPr>
      <w:bookmarkStart w:id="133" w:name="_Hlk204696009"/>
      <w:r>
        <w:rPr>
          <w:rFonts w:cs="Arial"/>
          <w:iCs/>
          <w:noProof/>
          <w:sz w:val="24"/>
        </w:rPr>
        <w:lastRenderedPageBreak/>
        <w:t xml:space="preserve">Module 2 -  Marketing  </w:t>
      </w:r>
      <w:r>
        <w:rPr>
          <w:rFonts w:cs="Arial"/>
          <w:iCs/>
          <w:noProof/>
          <w:sz w:val="24"/>
        </w:rPr>
        <w:tab/>
      </w:r>
      <w:r w:rsidR="00BF2066">
        <w:rPr>
          <w:rFonts w:cs="Arial"/>
          <w:i/>
          <w:noProof/>
          <w:sz w:val="24"/>
        </w:rPr>
        <w:t>Checklist</w:t>
      </w:r>
    </w:p>
    <w:p w14:paraId="41D5B9B2" w14:textId="77777777" w:rsidR="00A65C8A" w:rsidRDefault="00A65C8A" w:rsidP="00A65C8A">
      <w:pPr>
        <w:rPr>
          <w:rFonts w:cs="Arial"/>
          <w:noProof/>
        </w:rPr>
      </w:pPr>
    </w:p>
    <w:p w14:paraId="3F41B6DC" w14:textId="77777777" w:rsidR="00A65C8A" w:rsidRDefault="00A65C8A" w:rsidP="00A65C8A">
      <w:pPr>
        <w:rPr>
          <w:rFonts w:cs="Arial"/>
          <w:noProof/>
        </w:rPr>
      </w:pPr>
    </w:p>
    <w:p w14:paraId="5710DD8D" w14:textId="77777777" w:rsidR="00A65C8A" w:rsidRDefault="00A65C8A" w:rsidP="00A65C8A">
      <w:pPr>
        <w:rPr>
          <w:rFonts w:cs="Arial"/>
          <w:noProof/>
        </w:rPr>
      </w:pPr>
    </w:p>
    <w:p w14:paraId="3D105CF0" w14:textId="77777777" w:rsidR="00A65C8A" w:rsidRPr="003E4A1B" w:rsidRDefault="00A65C8A" w:rsidP="00A65C8A">
      <w:pPr>
        <w:rPr>
          <w:rFonts w:cs="Arial"/>
          <w:noProof/>
        </w:rPr>
      </w:pPr>
    </w:p>
    <w:p w14:paraId="37CA408D" w14:textId="77777777" w:rsidR="00A65C8A" w:rsidRPr="003E4A1B" w:rsidRDefault="00A65C8A" w:rsidP="00A65C8A">
      <w:pPr>
        <w:rPr>
          <w:rFonts w:cs="Arial"/>
          <w:noProof/>
        </w:rPr>
      </w:pPr>
    </w:p>
    <w:p w14:paraId="651B2122" w14:textId="391C489B" w:rsidR="00A65C8A" w:rsidRPr="00AE11B3" w:rsidRDefault="00AE11B3" w:rsidP="00AE11B3">
      <w:pPr>
        <w:jc w:val="center"/>
        <w:rPr>
          <w:b/>
          <w:bCs/>
          <w:sz w:val="28"/>
          <w:szCs w:val="28"/>
        </w:rPr>
      </w:pPr>
      <w:r w:rsidRPr="00AE11B3">
        <w:rPr>
          <w:b/>
          <w:bCs/>
          <w:sz w:val="28"/>
          <w:szCs w:val="28"/>
        </w:rPr>
        <w:t>MARKETING CHECKLIST</w:t>
      </w:r>
    </w:p>
    <w:p w14:paraId="5CD3133B" w14:textId="77777777" w:rsidR="00A65C8A" w:rsidRDefault="00A65C8A" w:rsidP="00A65C8A">
      <w:pPr>
        <w:spacing w:line="276" w:lineRule="auto"/>
        <w:rPr>
          <w:rFonts w:cs="Arial"/>
          <w:noProof/>
          <w:color w:val="000000" w:themeColor="text1"/>
        </w:rPr>
      </w:pPr>
    </w:p>
    <w:p w14:paraId="28959E45" w14:textId="77777777" w:rsidR="00A65C8A" w:rsidRPr="00396BA0" w:rsidRDefault="00A65C8A" w:rsidP="00A65C8A">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0EE57CC2" w14:textId="77777777" w:rsidR="00A65C8A" w:rsidRDefault="00A65C8A" w:rsidP="00A65C8A">
      <w:pPr>
        <w:spacing w:line="276" w:lineRule="auto"/>
        <w:rPr>
          <w:rFonts w:cs="Arial"/>
          <w:noProof/>
          <w:color w:val="000000" w:themeColor="text1"/>
        </w:rPr>
      </w:pPr>
    </w:p>
    <w:p w14:paraId="267915F4" w14:textId="77777777" w:rsidR="00BF2066" w:rsidRPr="0037455A" w:rsidRDefault="00BF2066" w:rsidP="00A65C8A">
      <w:pPr>
        <w:spacing w:line="276" w:lineRule="auto"/>
        <w:rPr>
          <w:rFonts w:cs="Arial"/>
          <w:noProof/>
          <w:color w:val="000000" w:themeColor="text1"/>
        </w:rPr>
      </w:pPr>
    </w:p>
    <w:p w14:paraId="14EFE117" w14:textId="77777777" w:rsidR="00A65C8A" w:rsidRDefault="00A65C8A" w:rsidP="00A65C8A">
      <w:pPr>
        <w:spacing w:line="276" w:lineRule="auto"/>
        <w:jc w:val="both"/>
        <w:rPr>
          <w:rFonts w:cs="Arial"/>
          <w:i/>
          <w:iCs/>
          <w:color w:val="EE0000"/>
          <w:sz w:val="28"/>
          <w:szCs w:val="28"/>
          <w:shd w:val="clear" w:color="auto" w:fill="FFFFFF"/>
        </w:rPr>
      </w:pPr>
    </w:p>
    <w:p w14:paraId="0B839F23"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BRANDSTRATEGY" w:history="1">
        <w:r w:rsidRPr="00737134">
          <w:rPr>
            <w:rStyle w:val="Hyperlink"/>
            <w:sz w:val="24"/>
            <w:szCs w:val="24"/>
          </w:rPr>
          <w:t>Formulate Brand Strategy</w:t>
        </w:r>
      </w:hyperlink>
    </w:p>
    <w:p w14:paraId="537CCB38"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MPANYNAME" w:history="1">
        <w:r w:rsidRPr="00737134">
          <w:rPr>
            <w:rStyle w:val="Hyperlink"/>
            <w:sz w:val="24"/>
            <w:szCs w:val="24"/>
          </w:rPr>
          <w:t>Resolve Best Name for Company</w:t>
        </w:r>
      </w:hyperlink>
    </w:p>
    <w:p w14:paraId="758D0473"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CORPORATEDESIGNSTANDARDS" w:history="1">
        <w:r w:rsidRPr="00737134">
          <w:rPr>
            <w:rStyle w:val="Hyperlink"/>
            <w:sz w:val="24"/>
            <w:szCs w:val="24"/>
          </w:rPr>
          <w:t>Establish Corporate Design Standards</w:t>
        </w:r>
      </w:hyperlink>
    </w:p>
    <w:p w14:paraId="3DF09934"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LOGO" w:history="1">
        <w:r w:rsidRPr="00737134">
          <w:rPr>
            <w:rStyle w:val="Hyperlink"/>
            <w:sz w:val="24"/>
            <w:szCs w:val="24"/>
          </w:rPr>
          <w:t>Create Logo</w:t>
        </w:r>
      </w:hyperlink>
    </w:p>
    <w:p w14:paraId="5232293F"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DomainName" w:history="1">
        <w:r w:rsidRPr="00737134">
          <w:rPr>
            <w:rStyle w:val="Hyperlink"/>
            <w:sz w:val="24"/>
            <w:szCs w:val="24"/>
          </w:rPr>
          <w:t>Choose a Domain Name</w:t>
        </w:r>
      </w:hyperlink>
    </w:p>
    <w:p w14:paraId="6965290E"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sz w:val="24"/>
          <w:szCs w:val="24"/>
        </w:rPr>
      </w:pPr>
      <w:r w:rsidRPr="00737134">
        <w:rPr>
          <w:sz w:val="24"/>
          <w:szCs w:val="24"/>
        </w:rPr>
        <w:t xml:space="preserve"> </w:t>
      </w:r>
      <w:hyperlink w:anchor="HOSTING" w:history="1">
        <w:r w:rsidRPr="00737134">
          <w:rPr>
            <w:rStyle w:val="Hyperlink"/>
            <w:sz w:val="24"/>
            <w:szCs w:val="24"/>
          </w:rPr>
          <w:t>Select a Hosting Service</w:t>
        </w:r>
      </w:hyperlink>
    </w:p>
    <w:p w14:paraId="68E4EFC0"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WEBSITE" w:history="1">
        <w:r w:rsidRPr="00737134">
          <w:rPr>
            <w:rStyle w:val="Hyperlink"/>
            <w:sz w:val="24"/>
            <w:szCs w:val="28"/>
          </w:rPr>
          <w:t xml:space="preserve">Build </w:t>
        </w:r>
        <w:r>
          <w:rPr>
            <w:rStyle w:val="Hyperlink"/>
            <w:sz w:val="24"/>
            <w:szCs w:val="28"/>
          </w:rPr>
          <w:t xml:space="preserve">a </w:t>
        </w:r>
        <w:r w:rsidRPr="00737134">
          <w:rPr>
            <w:rStyle w:val="Hyperlink"/>
            <w:sz w:val="24"/>
            <w:szCs w:val="28"/>
          </w:rPr>
          <w:t>Website</w:t>
        </w:r>
      </w:hyperlink>
    </w:p>
    <w:p w14:paraId="31CE87A5" w14:textId="77777777" w:rsidR="00A65C8A" w:rsidRPr="00737134"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8"/>
        </w:rPr>
        <w:t xml:space="preserve"> </w:t>
      </w:r>
      <w:hyperlink w:anchor="CONTENTFORADS" w:history="1">
        <w:r w:rsidRPr="00737134">
          <w:rPr>
            <w:rStyle w:val="Hyperlink"/>
            <w:sz w:val="24"/>
            <w:szCs w:val="24"/>
          </w:rPr>
          <w:t xml:space="preserve">Create an Ad for a Social Media Banner, Billboard, </w:t>
        </w:r>
        <w:r>
          <w:rPr>
            <w:rStyle w:val="Hyperlink"/>
            <w:sz w:val="24"/>
            <w:szCs w:val="24"/>
          </w:rPr>
          <w:t>o</w:t>
        </w:r>
        <w:r w:rsidRPr="00737134">
          <w:rPr>
            <w:rStyle w:val="Hyperlink"/>
            <w:sz w:val="24"/>
            <w:szCs w:val="24"/>
          </w:rPr>
          <w:t>r Magazine</w:t>
        </w:r>
      </w:hyperlink>
    </w:p>
    <w:p w14:paraId="5B36982F" w14:textId="77777777" w:rsidR="00A65C8A" w:rsidRPr="00642BD2" w:rsidRDefault="00A65C8A" w:rsidP="00F34A03">
      <w:pPr>
        <w:pStyle w:val="ListParagraph"/>
        <w:numPr>
          <w:ilvl w:val="0"/>
          <w:numId w:val="175"/>
        </w:numPr>
        <w:tabs>
          <w:tab w:val="left" w:pos="5760"/>
          <w:tab w:val="right" w:pos="10080"/>
        </w:tabs>
        <w:spacing w:after="360"/>
        <w:ind w:left="778"/>
        <w:contextualSpacing w:val="0"/>
        <w:jc w:val="both"/>
        <w:rPr>
          <w:noProof/>
          <w:color w:val="0000FF"/>
          <w:sz w:val="24"/>
          <w:szCs w:val="24"/>
          <w:u w:val="single"/>
        </w:rPr>
      </w:pPr>
      <w:r w:rsidRPr="00737134">
        <w:rPr>
          <w:sz w:val="24"/>
          <w:szCs w:val="24"/>
        </w:rPr>
        <w:t xml:space="preserve"> </w:t>
      </w:r>
      <w:hyperlink w:anchor="MarketingPlan" w:history="1">
        <w:r w:rsidRPr="00737134">
          <w:rPr>
            <w:rStyle w:val="Hyperlink"/>
            <w:sz w:val="24"/>
            <w:szCs w:val="24"/>
          </w:rPr>
          <w:t xml:space="preserve">Prepare Marketing Plan and Budget </w:t>
        </w:r>
      </w:hyperlink>
      <w:r w:rsidRPr="00737134">
        <w:rPr>
          <w:sz w:val="24"/>
          <w:szCs w:val="24"/>
        </w:rPr>
        <w:t xml:space="preserve"> </w:t>
      </w:r>
    </w:p>
    <w:bookmarkEnd w:id="133"/>
    <w:p w14:paraId="569CE8CA" w14:textId="77777777" w:rsidR="00A65C8A" w:rsidRDefault="00A65C8A">
      <w:pPr>
        <w:rPr>
          <w:rFonts w:cs="Arial"/>
          <w:iCs/>
          <w:noProof/>
          <w:sz w:val="22"/>
          <w:szCs w:val="18"/>
        </w:rPr>
      </w:pPr>
      <w:r>
        <w:rPr>
          <w:rFonts w:cs="Arial"/>
          <w:iCs/>
          <w:noProof/>
          <w:sz w:val="22"/>
          <w:szCs w:val="18"/>
        </w:rPr>
        <w:br w:type="page"/>
      </w:r>
    </w:p>
    <w:p w14:paraId="57DA647B" w14:textId="02FECFA1" w:rsidR="007A758E" w:rsidRPr="00BC76C7" w:rsidRDefault="00BC76C7" w:rsidP="00BC76C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 xml:space="preserve">Chapter  </w:t>
      </w:r>
      <w:r w:rsidR="00BD7B46" w:rsidRPr="00BC76C7">
        <w:rPr>
          <w:rFonts w:cs="Arial"/>
          <w:iCs/>
          <w:noProof/>
          <w:sz w:val="24"/>
        </w:rPr>
        <w:t>1</w:t>
      </w:r>
      <w:r w:rsidR="00BD7B46" w:rsidRPr="00BC76C7">
        <w:rPr>
          <w:rFonts w:cs="Arial"/>
          <w:iCs/>
          <w:noProof/>
          <w:sz w:val="28"/>
          <w:szCs w:val="22"/>
        </w:rPr>
        <w:t xml:space="preserve"> </w:t>
      </w:r>
      <w:r w:rsidR="007A758E" w:rsidRPr="00BC76C7">
        <w:rPr>
          <w:rFonts w:cs="Arial"/>
          <w:i/>
          <w:noProof/>
          <w:sz w:val="24"/>
        </w:rPr>
        <w:t xml:space="preserve">– </w:t>
      </w:r>
      <w:r w:rsidR="00BD7B46" w:rsidRPr="00BC76C7">
        <w:rPr>
          <w:rFonts w:cs="Arial"/>
          <w:i/>
          <w:noProof/>
          <w:sz w:val="24"/>
        </w:rPr>
        <w:t xml:space="preserve"> </w:t>
      </w:r>
      <w:r w:rsidR="007A758E" w:rsidRPr="00BC76C7">
        <w:rPr>
          <w:rFonts w:cs="Arial"/>
          <w:i/>
          <w:noProof/>
          <w:sz w:val="24"/>
        </w:rPr>
        <w:t xml:space="preserve">Branding  </w:t>
      </w:r>
      <w:r w:rsidR="007A758E" w:rsidRPr="00BC76C7">
        <w:rPr>
          <w:rFonts w:cs="Arial"/>
          <w:i/>
          <w:noProof/>
          <w:sz w:val="24"/>
        </w:rPr>
        <w:tab/>
      </w:r>
    </w:p>
    <w:p w14:paraId="704DA609" w14:textId="77777777" w:rsidR="007A758E" w:rsidRPr="003E4A1B" w:rsidRDefault="007A758E" w:rsidP="007A758E">
      <w:pPr>
        <w:rPr>
          <w:rFonts w:cs="Arial"/>
        </w:rPr>
      </w:pPr>
    </w:p>
    <w:p w14:paraId="6DE7A1ED" w14:textId="77777777" w:rsidR="007A758E" w:rsidRPr="003E4A1B" w:rsidRDefault="007A758E" w:rsidP="007A758E">
      <w:pPr>
        <w:rPr>
          <w:rFonts w:cs="Arial"/>
        </w:rPr>
      </w:pPr>
    </w:p>
    <w:p w14:paraId="6A3BE846" w14:textId="77777777" w:rsidR="007A758E" w:rsidRPr="003E4A1B" w:rsidRDefault="007A758E" w:rsidP="007A758E">
      <w:pPr>
        <w:rPr>
          <w:rFonts w:cs="Arial"/>
        </w:rPr>
      </w:pPr>
    </w:p>
    <w:p w14:paraId="174AA3EB" w14:textId="77777777" w:rsidR="007A758E" w:rsidRPr="003E4A1B" w:rsidRDefault="007A758E" w:rsidP="007A758E">
      <w:pPr>
        <w:rPr>
          <w:rFonts w:cs="Arial"/>
        </w:rPr>
      </w:pPr>
    </w:p>
    <w:p w14:paraId="257F23B9" w14:textId="77777777" w:rsidR="007A758E" w:rsidRPr="003E4A1B" w:rsidRDefault="007A758E" w:rsidP="007A758E">
      <w:pPr>
        <w:rPr>
          <w:rFonts w:cs="Arial"/>
        </w:rPr>
      </w:pPr>
    </w:p>
    <w:p w14:paraId="198A3046" w14:textId="77777777" w:rsidR="007A758E" w:rsidRPr="003E4A1B" w:rsidRDefault="007A758E" w:rsidP="007A758E">
      <w:pPr>
        <w:rPr>
          <w:rFonts w:cs="Arial"/>
        </w:rPr>
      </w:pPr>
    </w:p>
    <w:p w14:paraId="656AAC84" w14:textId="3C2E5AE1" w:rsidR="007A758E" w:rsidRPr="003E4A1B" w:rsidRDefault="00662C34" w:rsidP="0001619B">
      <w:pPr>
        <w:pStyle w:val="Title"/>
      </w:pPr>
      <w:bookmarkStart w:id="134" w:name="_Toc203763029"/>
      <w:bookmarkStart w:id="135" w:name="_Toc204634485"/>
      <w:bookmarkStart w:id="136" w:name="_Toc206281873"/>
      <w:r>
        <w:t>2.</w:t>
      </w:r>
      <w:r w:rsidR="007A758E" w:rsidRPr="003E4A1B">
        <w:t xml:space="preserve">1 – </w:t>
      </w:r>
      <w:r w:rsidR="007A758E" w:rsidRPr="00280387">
        <w:t>Branding</w:t>
      </w:r>
      <w:bookmarkEnd w:id="134"/>
      <w:bookmarkEnd w:id="135"/>
      <w:bookmarkEnd w:id="136"/>
    </w:p>
    <w:p w14:paraId="486941E8" w14:textId="77777777" w:rsidR="007A758E" w:rsidRPr="003E4A1B" w:rsidRDefault="007A758E" w:rsidP="007A758E">
      <w:pPr>
        <w:spacing w:line="276" w:lineRule="auto"/>
        <w:ind w:right="216"/>
        <w:textAlignment w:val="baseline"/>
        <w:rPr>
          <w:rFonts w:cs="Arial"/>
          <w:sz w:val="24"/>
        </w:rPr>
      </w:pPr>
    </w:p>
    <w:p w14:paraId="09124816" w14:textId="77777777" w:rsidR="007A758E" w:rsidRPr="003E4A1B" w:rsidRDefault="007A758E" w:rsidP="007A758E">
      <w:pPr>
        <w:spacing w:line="276" w:lineRule="auto"/>
        <w:ind w:right="216"/>
        <w:textAlignment w:val="baseline"/>
        <w:rPr>
          <w:rFonts w:cs="Arial"/>
          <w:sz w:val="24"/>
        </w:rPr>
      </w:pPr>
    </w:p>
    <w:p w14:paraId="1D642F90" w14:textId="007C1832" w:rsidR="007A758E" w:rsidRDefault="00662C34" w:rsidP="00662C34">
      <w:pPr>
        <w:pStyle w:val="Subtitle"/>
        <w:ind w:left="2970"/>
        <w:jc w:val="left"/>
      </w:pPr>
      <w:r>
        <w:rPr>
          <w:szCs w:val="28"/>
        </w:rPr>
        <w:t>2</w:t>
      </w:r>
      <w:r w:rsidRPr="00662C34">
        <w:rPr>
          <w:spacing w:val="24"/>
          <w:szCs w:val="28"/>
        </w:rPr>
        <w:t>.</w:t>
      </w:r>
      <w:r w:rsidR="00EF4726">
        <w:t xml:space="preserve">1.1  </w:t>
      </w:r>
      <w:r w:rsidR="007A758E">
        <w:t>Brand Strategy</w:t>
      </w:r>
    </w:p>
    <w:p w14:paraId="27816A4D" w14:textId="77777777" w:rsidR="007A758E" w:rsidRDefault="007A758E" w:rsidP="00662C34">
      <w:pPr>
        <w:pStyle w:val="Subtitle"/>
        <w:ind w:left="2970"/>
        <w:jc w:val="left"/>
      </w:pPr>
    </w:p>
    <w:p w14:paraId="2AD7CE49" w14:textId="3E173A8D" w:rsidR="007A758E" w:rsidRPr="003E4A1B" w:rsidRDefault="00662C34" w:rsidP="00662C34">
      <w:pPr>
        <w:pStyle w:val="Subtitle"/>
        <w:ind w:left="2970"/>
        <w:jc w:val="left"/>
      </w:pPr>
      <w:r>
        <w:rPr>
          <w:szCs w:val="28"/>
        </w:rPr>
        <w:t>2</w:t>
      </w:r>
      <w:r w:rsidRPr="00662C34">
        <w:rPr>
          <w:spacing w:val="24"/>
          <w:szCs w:val="28"/>
        </w:rPr>
        <w:t>.</w:t>
      </w:r>
      <w:r w:rsidR="00EF4726">
        <w:t xml:space="preserve">1.2  </w:t>
      </w:r>
      <w:r w:rsidR="007A758E" w:rsidRPr="003E4A1B">
        <w:t>Company Name</w:t>
      </w:r>
    </w:p>
    <w:p w14:paraId="341196D8" w14:textId="77777777" w:rsidR="007A758E" w:rsidRPr="003E4A1B" w:rsidRDefault="007A758E" w:rsidP="00662C34">
      <w:pPr>
        <w:ind w:left="2970"/>
        <w:rPr>
          <w:rFonts w:cs="Arial"/>
          <w:noProof/>
          <w:sz w:val="28"/>
        </w:rPr>
      </w:pPr>
    </w:p>
    <w:p w14:paraId="21D4AB85" w14:textId="2CE8F9CC" w:rsidR="007A758E" w:rsidRDefault="00662C34" w:rsidP="00662C34">
      <w:pPr>
        <w:pStyle w:val="Subtitle"/>
        <w:ind w:left="2970"/>
        <w:jc w:val="left"/>
        <w:rPr>
          <w:noProof/>
        </w:rPr>
      </w:pPr>
      <w:r>
        <w:rPr>
          <w:szCs w:val="28"/>
        </w:rPr>
        <w:t>2</w:t>
      </w:r>
      <w:r w:rsidRPr="00662C34">
        <w:rPr>
          <w:spacing w:val="24"/>
          <w:szCs w:val="28"/>
        </w:rPr>
        <w:t>.</w:t>
      </w:r>
      <w:r w:rsidR="00EF4726">
        <w:rPr>
          <w:noProof/>
        </w:rPr>
        <w:t xml:space="preserve">1.3  </w:t>
      </w:r>
      <w:r w:rsidR="007A758E" w:rsidRPr="00C71276">
        <w:rPr>
          <w:noProof/>
        </w:rPr>
        <w:t>Design Standards</w:t>
      </w:r>
    </w:p>
    <w:p w14:paraId="76C4D8FE" w14:textId="77777777" w:rsidR="007A758E" w:rsidRDefault="007A758E" w:rsidP="00662C34">
      <w:pPr>
        <w:pStyle w:val="Subtitle"/>
        <w:ind w:left="2970"/>
        <w:jc w:val="left"/>
        <w:rPr>
          <w:noProof/>
        </w:rPr>
      </w:pPr>
    </w:p>
    <w:p w14:paraId="78C573A4" w14:textId="0FE04BDF" w:rsidR="007A758E" w:rsidRPr="003E4A1B" w:rsidRDefault="00662C34" w:rsidP="00662C34">
      <w:pPr>
        <w:pStyle w:val="Subtitle"/>
        <w:ind w:left="2970"/>
        <w:jc w:val="left"/>
      </w:pPr>
      <w:r>
        <w:rPr>
          <w:szCs w:val="28"/>
        </w:rPr>
        <w:t>2</w:t>
      </w:r>
      <w:r w:rsidRPr="00662C34">
        <w:rPr>
          <w:spacing w:val="24"/>
          <w:szCs w:val="28"/>
        </w:rPr>
        <w:t>.</w:t>
      </w:r>
      <w:r w:rsidR="00EF4726">
        <w:rPr>
          <w:noProof/>
        </w:rPr>
        <w:t xml:space="preserve">1.4  </w:t>
      </w:r>
      <w:r w:rsidR="007A758E" w:rsidRPr="003E4A1B">
        <w:rPr>
          <w:noProof/>
        </w:rPr>
        <w:t>Logo</w:t>
      </w:r>
    </w:p>
    <w:p w14:paraId="49F26605" w14:textId="77777777" w:rsidR="007A758E" w:rsidRPr="003E4A1B" w:rsidRDefault="007A758E" w:rsidP="00662C34">
      <w:pPr>
        <w:ind w:left="2970"/>
        <w:rPr>
          <w:rFonts w:cs="Arial"/>
          <w:noProof/>
          <w:sz w:val="28"/>
        </w:rPr>
      </w:pPr>
    </w:p>
    <w:p w14:paraId="7340A900" w14:textId="57C86AD4" w:rsidR="007A758E" w:rsidRPr="003E4A1B" w:rsidRDefault="00662C34" w:rsidP="00662C34">
      <w:pPr>
        <w:pStyle w:val="Subtitle"/>
        <w:ind w:left="2970"/>
        <w:jc w:val="left"/>
        <w:rPr>
          <w:noProof/>
        </w:rPr>
      </w:pPr>
      <w:r>
        <w:rPr>
          <w:szCs w:val="28"/>
        </w:rPr>
        <w:t>2</w:t>
      </w:r>
      <w:r w:rsidRPr="00662C34">
        <w:rPr>
          <w:spacing w:val="24"/>
          <w:szCs w:val="28"/>
        </w:rPr>
        <w:t>.</w:t>
      </w:r>
      <w:r w:rsidR="00EF4726">
        <w:rPr>
          <w:noProof/>
        </w:rPr>
        <w:t xml:space="preserve">1.5  </w:t>
      </w:r>
      <w:r w:rsidR="007A758E" w:rsidRPr="003E4A1B">
        <w:rPr>
          <w:noProof/>
        </w:rPr>
        <w:t xml:space="preserve">Packaging </w:t>
      </w:r>
    </w:p>
    <w:p w14:paraId="12A06761" w14:textId="77777777" w:rsidR="007A758E" w:rsidRPr="003E4A1B" w:rsidRDefault="007A758E" w:rsidP="00662C34">
      <w:pPr>
        <w:pStyle w:val="Subtitle"/>
        <w:ind w:left="2970"/>
        <w:jc w:val="left"/>
        <w:rPr>
          <w:noProof/>
        </w:rPr>
      </w:pPr>
    </w:p>
    <w:p w14:paraId="2EAAA9D0" w14:textId="1625F8AF" w:rsidR="007A758E" w:rsidRPr="003E4A1B" w:rsidRDefault="00662C34" w:rsidP="00662C34">
      <w:pPr>
        <w:pStyle w:val="Subtitle"/>
        <w:ind w:left="2970"/>
        <w:jc w:val="left"/>
        <w:rPr>
          <w:noProof/>
        </w:rPr>
      </w:pPr>
      <w:r>
        <w:rPr>
          <w:szCs w:val="28"/>
        </w:rPr>
        <w:t>2</w:t>
      </w:r>
      <w:r w:rsidRPr="00662C34">
        <w:rPr>
          <w:spacing w:val="24"/>
          <w:szCs w:val="28"/>
        </w:rPr>
        <w:t>.</w:t>
      </w:r>
      <w:r w:rsidR="00EF4726">
        <w:rPr>
          <w:noProof/>
        </w:rPr>
        <w:t xml:space="preserve">1.6  </w:t>
      </w:r>
      <w:r w:rsidR="007A758E" w:rsidRPr="003E4A1B">
        <w:rPr>
          <w:noProof/>
        </w:rPr>
        <w:t>Labeling</w:t>
      </w:r>
    </w:p>
    <w:p w14:paraId="64416587" w14:textId="77777777" w:rsidR="007A758E" w:rsidRPr="003E4A1B" w:rsidRDefault="007A758E" w:rsidP="00662C34">
      <w:pPr>
        <w:ind w:left="2970"/>
        <w:rPr>
          <w:rFonts w:cs="Arial"/>
          <w:noProof/>
          <w:sz w:val="28"/>
        </w:rPr>
      </w:pPr>
    </w:p>
    <w:p w14:paraId="3BE0EB7F" w14:textId="37000A97" w:rsidR="007A758E" w:rsidRPr="003E4A1B" w:rsidRDefault="00662C34" w:rsidP="00662C34">
      <w:pPr>
        <w:pStyle w:val="Subtitle"/>
        <w:ind w:left="2970"/>
        <w:jc w:val="left"/>
      </w:pPr>
      <w:r>
        <w:rPr>
          <w:szCs w:val="28"/>
        </w:rPr>
        <w:t>2</w:t>
      </w:r>
      <w:r w:rsidRPr="00662C34">
        <w:rPr>
          <w:spacing w:val="24"/>
          <w:szCs w:val="28"/>
        </w:rPr>
        <w:t>.</w:t>
      </w:r>
      <w:r w:rsidR="00EF4726">
        <w:rPr>
          <w:noProof/>
        </w:rPr>
        <w:t xml:space="preserve">1.7  </w:t>
      </w:r>
      <w:r w:rsidR="007A758E" w:rsidRPr="003E4A1B">
        <w:rPr>
          <w:noProof/>
        </w:rPr>
        <w:t>Phone</w:t>
      </w:r>
      <w:r w:rsidR="007A758E" w:rsidRPr="003E4A1B">
        <w:t xml:space="preserve"> Number</w:t>
      </w:r>
    </w:p>
    <w:p w14:paraId="3EB73FDA" w14:textId="77777777" w:rsidR="007A758E" w:rsidRPr="003E4A1B" w:rsidRDefault="007A758E" w:rsidP="00662C34">
      <w:pPr>
        <w:ind w:left="2970"/>
        <w:rPr>
          <w:rFonts w:cs="Arial"/>
          <w:noProof/>
          <w:sz w:val="28"/>
        </w:rPr>
      </w:pPr>
    </w:p>
    <w:p w14:paraId="17196A6F" w14:textId="644C2FF8" w:rsidR="007A758E" w:rsidRPr="003E4A1B" w:rsidRDefault="00662C34" w:rsidP="00662C34">
      <w:pPr>
        <w:pStyle w:val="Subtitle"/>
        <w:ind w:left="2970"/>
        <w:jc w:val="left"/>
      </w:pPr>
      <w:r>
        <w:rPr>
          <w:szCs w:val="28"/>
        </w:rPr>
        <w:t>2</w:t>
      </w:r>
      <w:r w:rsidRPr="00662C34">
        <w:rPr>
          <w:spacing w:val="24"/>
          <w:szCs w:val="28"/>
        </w:rPr>
        <w:t>.</w:t>
      </w:r>
      <w:r w:rsidR="00EF4726">
        <w:t xml:space="preserve">1.8  </w:t>
      </w:r>
      <w:r w:rsidR="007A758E" w:rsidRPr="003E4A1B">
        <w:t xml:space="preserve">Business Email </w:t>
      </w:r>
      <w:r w:rsidR="007A758E">
        <w:t>Address</w:t>
      </w:r>
    </w:p>
    <w:p w14:paraId="4514EECE" w14:textId="77777777" w:rsidR="007A758E" w:rsidRPr="003E4A1B" w:rsidRDefault="007A758E" w:rsidP="007A758E">
      <w:pPr>
        <w:jc w:val="center"/>
        <w:rPr>
          <w:rFonts w:cs="Arial"/>
          <w:noProof/>
          <w:sz w:val="28"/>
        </w:rPr>
      </w:pPr>
    </w:p>
    <w:p w14:paraId="4F1A1D71" w14:textId="77777777" w:rsidR="007A758E" w:rsidRPr="00C71276" w:rsidRDefault="007A758E" w:rsidP="007A758E">
      <w:pPr>
        <w:pStyle w:val="Subtitle"/>
        <w:rPr>
          <w:szCs w:val="28"/>
        </w:rPr>
      </w:pPr>
    </w:p>
    <w:p w14:paraId="37E85244" w14:textId="77777777" w:rsidR="007A758E" w:rsidRDefault="007A758E" w:rsidP="007A758E"/>
    <w:p w14:paraId="66A8C8DA" w14:textId="77777777" w:rsidR="007A758E" w:rsidRDefault="007A758E" w:rsidP="007A758E"/>
    <w:p w14:paraId="742E3E57" w14:textId="77777777" w:rsidR="007A758E" w:rsidRDefault="007A758E" w:rsidP="007A758E">
      <w:r>
        <w:rPr>
          <w:noProof/>
        </w:rPr>
        <mc:AlternateContent>
          <mc:Choice Requires="wps">
            <w:drawing>
              <wp:anchor distT="0" distB="0" distL="114300" distR="114300" simplePos="0" relativeHeight="251907584" behindDoc="0" locked="0" layoutInCell="1" allowOverlap="1" wp14:anchorId="79D30C2C" wp14:editId="481182A3">
                <wp:simplePos x="0" y="0"/>
                <wp:positionH relativeFrom="margin">
                  <wp:posOffset>1438910</wp:posOffset>
                </wp:positionH>
                <wp:positionV relativeFrom="paragraph">
                  <wp:posOffset>47625</wp:posOffset>
                </wp:positionV>
                <wp:extent cx="4191000" cy="1162050"/>
                <wp:effectExtent l="0" t="0" r="19050" b="19050"/>
                <wp:wrapNone/>
                <wp:docPr id="100055878" name="Text Box 134"/>
                <wp:cNvGraphicFramePr/>
                <a:graphic xmlns:a="http://schemas.openxmlformats.org/drawingml/2006/main">
                  <a:graphicData uri="http://schemas.microsoft.com/office/word/2010/wordprocessingShape">
                    <wps:wsp>
                      <wps:cNvSpPr txBox="1"/>
                      <wps:spPr>
                        <a:xfrm>
                          <a:off x="0" y="0"/>
                          <a:ext cx="4191000" cy="1162050"/>
                        </a:xfrm>
                        <a:prstGeom prst="rect">
                          <a:avLst/>
                        </a:prstGeom>
                        <a:solidFill>
                          <a:schemeClr val="lt1"/>
                        </a:solidFill>
                        <a:ln w="6350">
                          <a:solidFill>
                            <a:prstClr val="black"/>
                          </a:solidFill>
                        </a:ln>
                      </wps:spPr>
                      <wps:txbx>
                        <w:txbxContent>
                          <w:p w14:paraId="795BE88F" w14:textId="77777777" w:rsidR="007A758E" w:rsidRPr="00931E1B" w:rsidRDefault="007A758E" w:rsidP="007A758E">
                            <w:pPr>
                              <w:jc w:val="center"/>
                              <w:rPr>
                                <w:rFonts w:ascii="Monotype Corsiva" w:hAnsi="Monotype Corsiva"/>
                              </w:rPr>
                            </w:pPr>
                          </w:p>
                          <w:p w14:paraId="55F5ABF6" w14:textId="77777777" w:rsidR="007A758E" w:rsidRPr="005E58C2" w:rsidRDefault="007A758E" w:rsidP="007A758E">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4CD2D981" w14:textId="77777777" w:rsidR="007A758E" w:rsidRPr="005E58C2" w:rsidRDefault="007A758E" w:rsidP="007A758E">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30C2C" id="_x0000_s1089" type="#_x0000_t202" style="position:absolute;margin-left:113.3pt;margin-top:3.75pt;width:330pt;height:91.5pt;z-index:251907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" fillcolor="white [3201]" strokeweight=".5pt">
                <v:textbox>
                  <w:txbxContent>
                    <w:p w14:paraId="795BE88F" w14:textId="77777777" w:rsidR="007A758E" w:rsidRPr="00931E1B" w:rsidRDefault="007A758E" w:rsidP="007A758E">
                      <w:pPr>
                        <w:jc w:val="center"/>
                        <w:rPr>
                          <w:rFonts w:ascii="Monotype Corsiva" w:hAnsi="Monotype Corsiva"/>
                        </w:rPr>
                      </w:pPr>
                    </w:p>
                    <w:p w14:paraId="55F5ABF6" w14:textId="77777777" w:rsidR="007A758E" w:rsidRPr="005E58C2" w:rsidRDefault="007A758E" w:rsidP="007A758E">
                      <w:pPr>
                        <w:rPr>
                          <w:rFonts w:ascii="Monotype Corsiva" w:hAnsi="Monotype Corsiva"/>
                          <w:sz w:val="36"/>
                          <w:szCs w:val="36"/>
                        </w:rPr>
                      </w:pPr>
                      <w:r>
                        <w:rPr>
                          <w:rFonts w:ascii="Monotype Corsiva" w:hAnsi="Monotype Corsiva"/>
                          <w:sz w:val="32"/>
                          <w:szCs w:val="32"/>
                        </w:rPr>
                        <w:t xml:space="preserve">  </w:t>
                      </w:r>
                      <w:r w:rsidRPr="00ED3091">
                        <w:rPr>
                          <w:rFonts w:ascii="Monotype Corsiva" w:hAnsi="Monotype Corsiva"/>
                          <w:sz w:val="32"/>
                          <w:szCs w:val="32"/>
                        </w:rPr>
                        <w:t>“</w:t>
                      </w:r>
                      <w:r w:rsidRPr="005E58C2">
                        <w:rPr>
                          <w:rFonts w:ascii="Monotype Corsiva" w:hAnsi="Monotype Corsiva"/>
                          <w:sz w:val="36"/>
                          <w:szCs w:val="36"/>
                        </w:rPr>
                        <w:t>The action that follows deliberation should be</w:t>
                      </w:r>
                      <w:r w:rsidRPr="005E58C2">
                        <w:rPr>
                          <w:rFonts w:ascii="Monotype Corsiva" w:hAnsi="Monotype Corsiva"/>
                          <w:sz w:val="36"/>
                          <w:szCs w:val="36"/>
                        </w:rPr>
                        <w:br/>
                        <w:t xml:space="preserve">    quick, but deliberation should be slow.”</w:t>
                      </w:r>
                    </w:p>
                    <w:p w14:paraId="4CD2D981" w14:textId="77777777" w:rsidR="007A758E" w:rsidRPr="005E58C2" w:rsidRDefault="007A758E" w:rsidP="007A758E">
                      <w:pPr>
                        <w:ind w:left="360"/>
                        <w:jc w:val="center"/>
                        <w:rPr>
                          <w:rFonts w:ascii="Monotype Corsiva" w:hAnsi="Monotype Corsiva"/>
                          <w:i/>
                          <w:iCs/>
                          <w:sz w:val="36"/>
                          <w:szCs w:val="36"/>
                        </w:rPr>
                      </w:pPr>
                      <w:r w:rsidRPr="005E58C2">
                        <w:rPr>
                          <w:sz w:val="24"/>
                          <w:szCs w:val="22"/>
                        </w:rPr>
                        <w:t xml:space="preserve">                                             —</w:t>
                      </w:r>
                      <w:r w:rsidRPr="005E58C2">
                        <w:rPr>
                          <w:rFonts w:ascii="Monotype Corsiva" w:hAnsi="Monotype Corsiva"/>
                          <w:i/>
                          <w:iCs/>
                          <w:sz w:val="36"/>
                          <w:szCs w:val="36"/>
                        </w:rPr>
                        <w:t xml:space="preserve">  Aristotle</w:t>
                      </w:r>
                    </w:p>
                  </w:txbxContent>
                </v:textbox>
                <w10:wrap anchorx="margin"/>
              </v:shape>
            </w:pict>
          </mc:Fallback>
        </mc:AlternateContent>
      </w:r>
    </w:p>
    <w:p w14:paraId="2D1A8612" w14:textId="77777777" w:rsidR="007A758E" w:rsidRDefault="007A758E" w:rsidP="007A758E"/>
    <w:p w14:paraId="6D961AC2" w14:textId="77777777" w:rsidR="007A758E" w:rsidRPr="00ED3091" w:rsidRDefault="007A758E" w:rsidP="007A758E"/>
    <w:p w14:paraId="328D637D" w14:textId="77777777" w:rsidR="007A758E" w:rsidRDefault="007A758E" w:rsidP="007A758E">
      <w:pPr>
        <w:rPr>
          <w:rStyle w:val="Heading3Char"/>
          <w:rFonts w:cs="Arial"/>
          <w:szCs w:val="22"/>
        </w:rPr>
      </w:pPr>
      <w:r>
        <w:rPr>
          <w:rStyle w:val="Heading3Char"/>
          <w:rFonts w:cs="Arial"/>
          <w:szCs w:val="22"/>
        </w:rPr>
        <w:br w:type="page"/>
      </w:r>
    </w:p>
    <w:p w14:paraId="752E722C" w14:textId="29EFD981" w:rsidR="007A758E" w:rsidRPr="00BC76C7" w:rsidRDefault="00BC76C7" w:rsidP="00BC76C7">
      <w:pPr>
        <w:tabs>
          <w:tab w:val="right" w:pos="10166"/>
        </w:tabs>
        <w:rPr>
          <w:rFonts w:cs="Arial"/>
          <w:i/>
          <w:noProof/>
          <w:sz w:val="24"/>
        </w:rPr>
      </w:pPr>
      <w:r w:rsidRPr="00BC76C7">
        <w:rPr>
          <w:rFonts w:cs="Arial"/>
          <w:iCs/>
          <w:noProof/>
          <w:sz w:val="24"/>
        </w:rPr>
        <w:lastRenderedPageBreak/>
        <w:t xml:space="preserve">Module 2 -  Marketing  </w:t>
      </w:r>
      <w:r w:rsidRPr="00BC76C7">
        <w:rPr>
          <w:rFonts w:cs="Arial"/>
          <w:iCs/>
          <w:noProof/>
          <w:sz w:val="24"/>
        </w:rPr>
        <w:tab/>
        <w:t xml:space="preserve">Chapter  </w:t>
      </w:r>
      <w:r w:rsidR="00BD7B46" w:rsidRPr="00BC76C7">
        <w:rPr>
          <w:rFonts w:cs="Arial"/>
          <w:iCs/>
          <w:noProof/>
          <w:sz w:val="24"/>
        </w:rPr>
        <w:t>1</w:t>
      </w:r>
      <w:r w:rsidR="00BD7B46" w:rsidRPr="00BC76C7">
        <w:rPr>
          <w:rFonts w:cs="Arial"/>
          <w:iCs/>
          <w:noProof/>
          <w:sz w:val="28"/>
          <w:szCs w:val="22"/>
        </w:rPr>
        <w:t xml:space="preserve"> </w:t>
      </w:r>
      <w:r w:rsidR="00BD7B46" w:rsidRPr="00BC76C7">
        <w:rPr>
          <w:rFonts w:cs="Arial"/>
          <w:i/>
          <w:noProof/>
          <w:sz w:val="24"/>
        </w:rPr>
        <w:t xml:space="preserve">– </w:t>
      </w:r>
      <w:r w:rsidR="007A758E" w:rsidRPr="00BC76C7">
        <w:rPr>
          <w:rFonts w:cs="Arial"/>
          <w:i/>
          <w:noProof/>
          <w:sz w:val="24"/>
        </w:rPr>
        <w:t xml:space="preserve"> Branding  </w:t>
      </w:r>
      <w:r w:rsidR="007A758E" w:rsidRPr="00BC76C7">
        <w:rPr>
          <w:rFonts w:cs="Arial"/>
          <w:i/>
          <w:noProof/>
          <w:sz w:val="24"/>
        </w:rPr>
        <w:tab/>
      </w:r>
    </w:p>
    <w:p w14:paraId="11DEF1EE" w14:textId="77777777" w:rsidR="007A758E" w:rsidRPr="00280387" w:rsidRDefault="007A758E" w:rsidP="007A758E">
      <w:pPr>
        <w:pStyle w:val="Subtitle"/>
        <w:rPr>
          <w:sz w:val="20"/>
          <w:szCs w:val="18"/>
        </w:rPr>
      </w:pPr>
    </w:p>
    <w:p w14:paraId="1AB0B208" w14:textId="0D341D64" w:rsidR="007A758E" w:rsidRDefault="00662C34" w:rsidP="007A758E">
      <w:pPr>
        <w:pStyle w:val="Heading1"/>
      </w:pPr>
      <w:bookmarkStart w:id="137" w:name="_Toc203763030"/>
      <w:bookmarkStart w:id="138" w:name="_Toc204634486"/>
      <w:bookmarkStart w:id="139" w:name="_Toc206281874"/>
      <w:r>
        <w:rPr>
          <w:szCs w:val="28"/>
        </w:rPr>
        <w:t>2</w:t>
      </w:r>
      <w:r w:rsidRPr="00662C34">
        <w:rPr>
          <w:rFonts w:ascii="arial bold" w:hAnsi="arial bold" w:cs="Arial"/>
          <w:spacing w:val="24"/>
          <w:szCs w:val="28"/>
        </w:rPr>
        <w:t>.</w:t>
      </w:r>
      <w:r w:rsidR="007A758E">
        <w:t>1</w:t>
      </w:r>
      <w:r w:rsidR="00E10D8B">
        <w:t xml:space="preserve">.1 </w:t>
      </w:r>
      <w:r w:rsidR="007A758E" w:rsidRPr="003E4A1B">
        <w:t xml:space="preserve">  </w:t>
      </w:r>
      <w:bookmarkStart w:id="140" w:name="BRANDSTRATEGY"/>
      <w:r w:rsidR="007A758E">
        <w:t>Brand Strategy</w:t>
      </w:r>
      <w:bookmarkEnd w:id="137"/>
      <w:bookmarkEnd w:id="138"/>
      <w:bookmarkEnd w:id="139"/>
      <w:bookmarkEnd w:id="140"/>
    </w:p>
    <w:p w14:paraId="07AA9E53" w14:textId="77777777" w:rsidR="007A758E" w:rsidRPr="003E4A1B" w:rsidRDefault="007A758E" w:rsidP="007A758E">
      <w:pPr>
        <w:spacing w:after="120" w:line="276" w:lineRule="auto"/>
        <w:jc w:val="both"/>
        <w:rPr>
          <w:rStyle w:val="Heading3Char"/>
          <w:rFonts w:cs="Arial"/>
          <w:szCs w:val="22"/>
        </w:rPr>
      </w:pPr>
    </w:p>
    <w:p w14:paraId="37887938" w14:textId="44D04C03" w:rsidR="007A758E" w:rsidRPr="00750052" w:rsidRDefault="007A758E" w:rsidP="007A758E">
      <w:pPr>
        <w:spacing w:line="276" w:lineRule="auto"/>
        <w:jc w:val="both"/>
        <w:rPr>
          <w:sz w:val="22"/>
        </w:rPr>
      </w:pPr>
      <w:r w:rsidRPr="00A75F12">
        <w:rPr>
          <w:rFonts w:ascii="Century Gothic" w:hAnsi="Century Gothic" w:cs="Arial"/>
          <w:spacing w:val="-40"/>
          <w:sz w:val="32"/>
          <w:szCs w:val="18"/>
        </w:rPr>
        <w:t>Y</w:t>
      </w:r>
      <w:r w:rsidRPr="00750052">
        <w:rPr>
          <w:sz w:val="22"/>
        </w:rPr>
        <w:t>our brand is your style</w:t>
      </w:r>
      <w:r>
        <w:rPr>
          <w:sz w:val="22"/>
        </w:rPr>
        <w:t>,</w:t>
      </w:r>
      <w:r w:rsidRPr="00750052">
        <w:rPr>
          <w:sz w:val="22"/>
        </w:rPr>
        <w:t xml:space="preserve"> attitude and promise </w:t>
      </w:r>
      <w:r>
        <w:rPr>
          <w:sz w:val="22"/>
        </w:rPr>
        <w:t>to your customers</w:t>
      </w:r>
      <w:r w:rsidRPr="00750052">
        <w:rPr>
          <w:sz w:val="22"/>
        </w:rPr>
        <w:t xml:space="preserve">. Also known as your </w:t>
      </w:r>
      <w:r>
        <w:rPr>
          <w:sz w:val="22"/>
        </w:rPr>
        <w:t xml:space="preserve">“Brand Image” or </w:t>
      </w:r>
      <w:r w:rsidRPr="00750052">
        <w:rPr>
          <w:sz w:val="22"/>
        </w:rPr>
        <w:t>“Brand Promise,” it is the sum of</w:t>
      </w:r>
      <w:r>
        <w:rPr>
          <w:sz w:val="22"/>
        </w:rPr>
        <w:t xml:space="preserve"> what customers can rely upon. </w:t>
      </w:r>
      <w:r w:rsidRPr="00750052">
        <w:rPr>
          <w:sz w:val="22"/>
        </w:rPr>
        <w:t xml:space="preserve">Think of companies you trust. </w:t>
      </w:r>
      <w:r>
        <w:rPr>
          <w:sz w:val="22"/>
        </w:rPr>
        <w:t>W</w:t>
      </w:r>
      <w:r w:rsidRPr="00750052">
        <w:rPr>
          <w:sz w:val="22"/>
        </w:rPr>
        <w:t>hy</w:t>
      </w:r>
      <w:r w:rsidR="00306F76" w:rsidRPr="00750052">
        <w:rPr>
          <w:sz w:val="22"/>
        </w:rPr>
        <w:t xml:space="preserve">? </w:t>
      </w:r>
      <w:r w:rsidRPr="00750052">
        <w:rPr>
          <w:sz w:val="22"/>
        </w:rPr>
        <w:t xml:space="preserve">How have they </w:t>
      </w:r>
      <w:r>
        <w:rPr>
          <w:sz w:val="22"/>
        </w:rPr>
        <w:t>convinced you that</w:t>
      </w:r>
      <w:r w:rsidRPr="00750052">
        <w:rPr>
          <w:sz w:val="22"/>
        </w:rPr>
        <w:t xml:space="preserve"> their brand promise </w:t>
      </w:r>
      <w:r>
        <w:rPr>
          <w:sz w:val="22"/>
        </w:rPr>
        <w:t>is the real deal</w:t>
      </w:r>
      <w:r w:rsidR="00306F76">
        <w:rPr>
          <w:sz w:val="22"/>
        </w:rPr>
        <w:t>?</w:t>
      </w:r>
      <w:r w:rsidR="00306F76" w:rsidRPr="00750052">
        <w:rPr>
          <w:sz w:val="22"/>
        </w:rPr>
        <w:t xml:space="preserve"> </w:t>
      </w:r>
    </w:p>
    <w:p w14:paraId="099F337C" w14:textId="77777777" w:rsidR="007A758E" w:rsidRPr="007E47B0" w:rsidRDefault="007A758E" w:rsidP="007A758E">
      <w:pPr>
        <w:spacing w:line="276" w:lineRule="auto"/>
        <w:jc w:val="both"/>
        <w:rPr>
          <w:sz w:val="12"/>
        </w:rPr>
      </w:pPr>
    </w:p>
    <w:p w14:paraId="3B86E33B" w14:textId="77777777" w:rsidR="007A758E" w:rsidRPr="007D1402" w:rsidRDefault="007A758E" w:rsidP="007A758E">
      <w:pPr>
        <w:spacing w:line="276" w:lineRule="auto"/>
        <w:jc w:val="both"/>
        <w:rPr>
          <w:szCs w:val="18"/>
        </w:rPr>
      </w:pPr>
      <w:r w:rsidRPr="007D1402">
        <w:rPr>
          <w:szCs w:val="18"/>
        </w:rPr>
        <w:t>Your branding extends beyond the look and feel of your company name, logo, website, and advertisements. It is also how you behave toward customers and what they care about. For customers to believe in your brand promise, you have to live it.</w:t>
      </w:r>
    </w:p>
    <w:p w14:paraId="40C81757" w14:textId="77777777" w:rsidR="007A758E" w:rsidRPr="007D1402" w:rsidRDefault="007A758E" w:rsidP="007A758E">
      <w:pPr>
        <w:spacing w:line="276" w:lineRule="auto"/>
        <w:jc w:val="both"/>
        <w:rPr>
          <w:sz w:val="10"/>
          <w:szCs w:val="18"/>
        </w:rPr>
      </w:pPr>
    </w:p>
    <w:p w14:paraId="57343454" w14:textId="77777777" w:rsidR="007A758E" w:rsidRPr="007D1402" w:rsidRDefault="007A758E" w:rsidP="007A758E">
      <w:pPr>
        <w:spacing w:line="276" w:lineRule="auto"/>
        <w:jc w:val="both"/>
        <w:rPr>
          <w:szCs w:val="18"/>
        </w:rPr>
      </w:pPr>
      <w:r w:rsidRPr="007D1402">
        <w:rPr>
          <w:szCs w:val="18"/>
        </w:rPr>
        <w:t>Your decisions about every customer touchpoint: logo, typestyle in ads, website, even the way you and your employees dress will affect how people think about your company.</w:t>
      </w:r>
    </w:p>
    <w:p w14:paraId="08C85E8C" w14:textId="77777777" w:rsidR="007A758E" w:rsidRPr="007E47B0" w:rsidRDefault="007A758E" w:rsidP="007A758E">
      <w:pPr>
        <w:spacing w:line="276" w:lineRule="auto"/>
        <w:jc w:val="both"/>
        <w:rPr>
          <w:sz w:val="12"/>
        </w:rPr>
      </w:pPr>
    </w:p>
    <w:p w14:paraId="09DFE725" w14:textId="77777777" w:rsidR="007A758E" w:rsidRDefault="007A758E" w:rsidP="007A758E">
      <w:pPr>
        <w:spacing w:line="276" w:lineRule="auto"/>
        <w:jc w:val="both"/>
      </w:pPr>
      <w:r w:rsidRPr="007E47B0">
        <w:t>TO BUILD A BRAND IMAGE, START BY DECIDING THE KIND OF COMPANY YOU WANT TO BE</w:t>
      </w:r>
      <w:r>
        <w:t xml:space="preserve">. </w:t>
      </w:r>
      <w:r w:rsidRPr="007E47B0">
        <w:t>Lowest price</w:t>
      </w:r>
      <w:r>
        <w:t>?</w:t>
      </w:r>
      <w:r w:rsidRPr="007E47B0">
        <w:t xml:space="preserve"> highest quality</w:t>
      </w:r>
      <w:r>
        <w:t>?</w:t>
      </w:r>
      <w:r w:rsidRPr="007E47B0">
        <w:t xml:space="preserve"> best personal service</w:t>
      </w:r>
      <w:r>
        <w:t>?</w:t>
      </w:r>
      <w:r w:rsidRPr="007E47B0">
        <w:t xml:space="preserve"> most durable products</w:t>
      </w:r>
      <w:r>
        <w:t>?</w:t>
      </w:r>
      <w:r w:rsidRPr="007E47B0">
        <w:t xml:space="preserve"> fastest delivery</w:t>
      </w:r>
      <w:r>
        <w:t>?</w:t>
      </w:r>
      <w:r w:rsidRPr="007E47B0">
        <w:t xml:space="preserve"> most liberal trial basis</w:t>
      </w:r>
      <w:r>
        <w:t>?</w:t>
      </w:r>
      <w:r w:rsidRPr="007E47B0">
        <w:t xml:space="preserve"> greenest</w:t>
      </w:r>
      <w:r>
        <w:t>?</w:t>
      </w:r>
      <w:r w:rsidRPr="007E47B0">
        <w:t xml:space="preserve"> </w:t>
      </w:r>
    </w:p>
    <w:p w14:paraId="6DB33873" w14:textId="77777777" w:rsidR="007A758E" w:rsidRDefault="007A758E" w:rsidP="007A758E">
      <w:pPr>
        <w:spacing w:line="276" w:lineRule="auto"/>
        <w:jc w:val="both"/>
      </w:pPr>
      <w:r>
        <w:rPr>
          <w:noProof/>
        </w:rPr>
        <mc:AlternateContent>
          <mc:Choice Requires="wps">
            <w:drawing>
              <wp:anchor distT="0" distB="0" distL="114300" distR="114300" simplePos="0" relativeHeight="251914752" behindDoc="0" locked="0" layoutInCell="1" allowOverlap="1" wp14:anchorId="433EB39A" wp14:editId="081BDD03">
                <wp:simplePos x="0" y="0"/>
                <wp:positionH relativeFrom="column">
                  <wp:posOffset>8890</wp:posOffset>
                </wp:positionH>
                <wp:positionV relativeFrom="paragraph">
                  <wp:posOffset>103959</wp:posOffset>
                </wp:positionV>
                <wp:extent cx="6400800" cy="1332411"/>
                <wp:effectExtent l="0" t="0" r="19050" b="20320"/>
                <wp:wrapNone/>
                <wp:docPr id="1130570332" name="Text Box 159"/>
                <wp:cNvGraphicFramePr/>
                <a:graphic xmlns:a="http://schemas.openxmlformats.org/drawingml/2006/main">
                  <a:graphicData uri="http://schemas.microsoft.com/office/word/2010/wordprocessingShape">
                    <wps:wsp>
                      <wps:cNvSpPr txBox="1"/>
                      <wps:spPr>
                        <a:xfrm>
                          <a:off x="0" y="0"/>
                          <a:ext cx="6400800" cy="1332411"/>
                        </a:xfrm>
                        <a:prstGeom prst="rect">
                          <a:avLst/>
                        </a:prstGeom>
                        <a:solidFill>
                          <a:schemeClr val="lt1"/>
                        </a:solidFill>
                        <a:ln w="6350">
                          <a:solidFill>
                            <a:prstClr val="black"/>
                          </a:solidFill>
                        </a:ln>
                      </wps:spPr>
                      <wps:txbx>
                        <w:txbxContent>
                          <w:p w14:paraId="1E2910AE" w14:textId="77777777" w:rsidR="007A758E" w:rsidRDefault="007A758E" w:rsidP="007A758E">
                            <w:pPr>
                              <w:spacing w:after="60" w:line="276" w:lineRule="auto"/>
                              <w:jc w:val="both"/>
                            </w:pPr>
                            <w:r>
                              <w:t>OUR BRAND STRATEGY:</w:t>
                            </w:r>
                          </w:p>
                          <w:p w14:paraId="28719B8F" w14:textId="77777777" w:rsidR="007A758E" w:rsidRDefault="007A758E" w:rsidP="007A758E">
                            <w:r>
                              <w:t>When reviewing our company online, we want customers to say …</w:t>
                            </w:r>
                          </w:p>
                          <w:p w14:paraId="29698734" w14:textId="77777777" w:rsidR="007A758E" w:rsidRDefault="007A758E" w:rsidP="007A758E"/>
                          <w:p w14:paraId="5074AFF4" w14:textId="77777777" w:rsidR="007A758E" w:rsidRDefault="007A758E" w:rsidP="007A758E"/>
                          <w:p w14:paraId="278F0A38" w14:textId="77777777" w:rsidR="007A758E" w:rsidRDefault="007A758E" w:rsidP="007A758E"/>
                          <w:p w14:paraId="3587D35F" w14:textId="752829DD" w:rsidR="007A758E" w:rsidRDefault="007A758E" w:rsidP="007A758E">
                            <w:r>
                              <w:t xml:space="preserve">We sincerely want customers to </w:t>
                            </w:r>
                            <w:r w:rsidR="00F605D2">
                              <w:t>rely on</w:t>
                            </w:r>
                            <w:r>
                              <w:t xml:space="preserve"> that we will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3EB39A" id="Text Box 159" o:spid="_x0000_s1090" type="#_x0000_t202" style="position:absolute;left:0;text-align:left;margin-left:.7pt;margin-top:8.2pt;width:7in;height:104.9pt;z-index:251914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" fillcolor="white [3201]" strokeweight=".5pt">
                <v:textbox>
                  <w:txbxContent>
                    <w:p w14:paraId="1E2910AE" w14:textId="77777777" w:rsidR="007A758E" w:rsidRDefault="007A758E" w:rsidP="007A758E">
                      <w:pPr>
                        <w:spacing w:after="60" w:line="276" w:lineRule="auto"/>
                        <w:jc w:val="both"/>
                      </w:pPr>
                      <w:r>
                        <w:t>OUR BRAND STRATEGY:</w:t>
                      </w:r>
                    </w:p>
                    <w:p w14:paraId="28719B8F" w14:textId="77777777" w:rsidR="007A758E" w:rsidRDefault="007A758E" w:rsidP="007A758E">
                      <w:r>
                        <w:t>When reviewing our company online, we want customers to say …</w:t>
                      </w:r>
                    </w:p>
                    <w:p w14:paraId="29698734" w14:textId="77777777" w:rsidR="007A758E" w:rsidRDefault="007A758E" w:rsidP="007A758E"/>
                    <w:p w14:paraId="5074AFF4" w14:textId="77777777" w:rsidR="007A758E" w:rsidRDefault="007A758E" w:rsidP="007A758E"/>
                    <w:p w14:paraId="278F0A38" w14:textId="77777777" w:rsidR="007A758E" w:rsidRDefault="007A758E" w:rsidP="007A758E"/>
                    <w:p w14:paraId="3587D35F" w14:textId="752829DD" w:rsidR="007A758E" w:rsidRDefault="007A758E" w:rsidP="007A758E">
                      <w:r>
                        <w:t xml:space="preserve">We sincerely want customers to </w:t>
                      </w:r>
                      <w:r w:rsidR="00F605D2">
                        <w:t>rely on</w:t>
                      </w:r>
                      <w:r>
                        <w:t xml:space="preserve"> that we will ….</w:t>
                      </w:r>
                    </w:p>
                  </w:txbxContent>
                </v:textbox>
              </v:shape>
            </w:pict>
          </mc:Fallback>
        </mc:AlternateContent>
      </w:r>
    </w:p>
    <w:p w14:paraId="0F8994F5" w14:textId="77777777" w:rsidR="007A758E" w:rsidRPr="007E47B0" w:rsidRDefault="007A758E" w:rsidP="007A758E">
      <w:pPr>
        <w:spacing w:line="276" w:lineRule="auto"/>
        <w:jc w:val="both"/>
      </w:pPr>
    </w:p>
    <w:p w14:paraId="2C24342D" w14:textId="77777777" w:rsidR="007A758E" w:rsidRPr="007E47B0" w:rsidRDefault="007A758E" w:rsidP="007A758E">
      <w:pPr>
        <w:spacing w:line="276" w:lineRule="auto"/>
        <w:jc w:val="both"/>
        <w:rPr>
          <w:sz w:val="12"/>
        </w:rPr>
      </w:pPr>
    </w:p>
    <w:p w14:paraId="03F26C88" w14:textId="77777777" w:rsidR="007A758E" w:rsidRDefault="007A758E" w:rsidP="007A758E">
      <w:pPr>
        <w:spacing w:line="276" w:lineRule="auto"/>
        <w:jc w:val="both"/>
      </w:pPr>
    </w:p>
    <w:p w14:paraId="063A4A24" w14:textId="77777777" w:rsidR="007A758E" w:rsidRDefault="007A758E" w:rsidP="007A758E">
      <w:pPr>
        <w:spacing w:line="276" w:lineRule="auto"/>
        <w:jc w:val="both"/>
      </w:pPr>
    </w:p>
    <w:p w14:paraId="053B0B6B" w14:textId="77777777" w:rsidR="007A758E" w:rsidRDefault="007A758E" w:rsidP="007A758E">
      <w:pPr>
        <w:spacing w:line="276" w:lineRule="auto"/>
        <w:jc w:val="both"/>
      </w:pPr>
    </w:p>
    <w:p w14:paraId="4531AE29" w14:textId="77777777" w:rsidR="007A758E" w:rsidRDefault="007A758E" w:rsidP="007A758E">
      <w:pPr>
        <w:spacing w:line="276" w:lineRule="auto"/>
        <w:jc w:val="both"/>
      </w:pPr>
    </w:p>
    <w:p w14:paraId="1DF32DC5" w14:textId="77777777" w:rsidR="007A758E" w:rsidRDefault="007A758E" w:rsidP="007A758E">
      <w:pPr>
        <w:spacing w:line="276" w:lineRule="auto"/>
        <w:jc w:val="both"/>
      </w:pPr>
    </w:p>
    <w:p w14:paraId="152F8E00" w14:textId="77777777" w:rsidR="007A758E" w:rsidRDefault="007A758E" w:rsidP="007A758E">
      <w:pPr>
        <w:spacing w:line="276" w:lineRule="auto"/>
        <w:jc w:val="both"/>
      </w:pPr>
    </w:p>
    <w:p w14:paraId="5C6748A6" w14:textId="77777777" w:rsidR="007A758E" w:rsidRDefault="007A758E" w:rsidP="007A758E">
      <w:pPr>
        <w:spacing w:line="276" w:lineRule="auto"/>
        <w:jc w:val="both"/>
      </w:pPr>
    </w:p>
    <w:p w14:paraId="015B006B" w14:textId="77777777" w:rsidR="007A758E" w:rsidRDefault="007A758E" w:rsidP="007A758E">
      <w:pPr>
        <w:spacing w:line="276" w:lineRule="auto"/>
        <w:jc w:val="both"/>
        <w:rPr>
          <w:sz w:val="22"/>
        </w:rPr>
      </w:pPr>
      <w:r w:rsidRPr="00EA618F">
        <w:t xml:space="preserve">BRAINSTORM WORDS </w:t>
      </w:r>
      <w:r>
        <w:t>AND IMAGES TO</w:t>
      </w:r>
      <w:r w:rsidRPr="00EA618F">
        <w:t xml:space="preserve"> </w:t>
      </w:r>
      <w:r>
        <w:t>REPRESENT</w:t>
      </w:r>
      <w:r w:rsidRPr="00EA618F">
        <w:t xml:space="preserve"> </w:t>
      </w:r>
      <w:r>
        <w:t>YOUR BRAND PROMISE</w:t>
      </w:r>
      <w:r w:rsidRPr="00EA618F">
        <w:t xml:space="preserve"> </w:t>
      </w:r>
      <w:r>
        <w:rPr>
          <w:sz w:val="22"/>
        </w:rPr>
        <w:t xml:space="preserve">in tag lines and ad copy. </w:t>
      </w:r>
    </w:p>
    <w:p w14:paraId="1B2BC2DE" w14:textId="77777777" w:rsidR="007A758E" w:rsidRPr="00280387" w:rsidRDefault="007A758E" w:rsidP="007A758E">
      <w:pPr>
        <w:spacing w:line="276" w:lineRule="auto"/>
        <w:jc w:val="both"/>
        <w:rPr>
          <w:rStyle w:val="Heading3Char"/>
        </w:rPr>
      </w:pPr>
      <w:r w:rsidRPr="00C97334">
        <w:rPr>
          <w:rStyle w:val="Heading3Char"/>
          <w:noProof/>
        </w:rPr>
        <w:drawing>
          <wp:inline distT="0" distB="0" distL="0" distR="0" wp14:anchorId="6CCDD6F6" wp14:editId="2FBC86AA">
            <wp:extent cx="6426926" cy="3496687"/>
            <wp:effectExtent l="0" t="0" r="0" b="8890"/>
            <wp:docPr id="1640787856" name="Picture 1" descr="Sample company logos and the qualities they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787856" name="Picture 1" descr="Sample company logos and the qualities they project."/>
                    <pic:cNvPicPr/>
                  </pic:nvPicPr>
                  <pic:blipFill>
                    <a:blip r:embed="rId220">
                      <a:extLst>
                        <a:ext uri="{BEBA8EAE-BF5A-486C-A8C5-ECC9F3942E4B}">
                          <a14:imgProps xmlns:a14="http://schemas.microsoft.com/office/drawing/2010/main">
                            <a14:imgLayer r:embed="rId221">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6471714" cy="3521055"/>
                    </a:xfrm>
                    <a:prstGeom prst="rect">
                      <a:avLst/>
                    </a:prstGeom>
                  </pic:spPr>
                </pic:pic>
              </a:graphicData>
            </a:graphic>
          </wp:inline>
        </w:drawing>
      </w:r>
      <w:r w:rsidRPr="00C97334">
        <w:t xml:space="preserve"> </w:t>
      </w:r>
      <w:r>
        <w:rPr>
          <w:rStyle w:val="Heading3Char"/>
        </w:rPr>
        <w:t xml:space="preserve"> </w:t>
      </w:r>
    </w:p>
    <w:p w14:paraId="328E2BBE" w14:textId="02FB21A1" w:rsidR="007A758E" w:rsidRPr="003E4A1B" w:rsidRDefault="007A758E" w:rsidP="00BC76C7">
      <w:pPr>
        <w:tabs>
          <w:tab w:val="right" w:pos="10080"/>
        </w:tabs>
        <w:spacing w:line="276" w:lineRule="auto"/>
        <w:jc w:val="both"/>
        <w:rPr>
          <w:rFonts w:cs="Arial"/>
          <w:noProof/>
        </w:rPr>
      </w:pPr>
      <w:r w:rsidRPr="006266AF">
        <w:rPr>
          <w:rFonts w:cs="Arial"/>
          <w:b/>
          <w:bCs/>
          <w:i/>
          <w:iCs/>
          <w:sz w:val="22"/>
          <w:szCs w:val="22"/>
        </w:rPr>
        <w:t>Branding interpretations</w:t>
      </w:r>
      <w:r w:rsidRPr="006266AF">
        <w:rPr>
          <w:rFonts w:cs="Arial"/>
          <w:i/>
          <w:iCs/>
          <w:sz w:val="22"/>
          <w:szCs w:val="22"/>
        </w:rPr>
        <w:t xml:space="preserve"> by the Logo Company</w:t>
      </w:r>
      <w:r>
        <w:rPr>
          <w:rFonts w:cs="Arial"/>
          <w:i/>
          <w:iCs/>
          <w:sz w:val="22"/>
          <w:szCs w:val="22"/>
        </w:rPr>
        <w:t xml:space="preserve">, custom logo designers </w:t>
      </w:r>
      <w:r>
        <w:rPr>
          <w:rFonts w:cs="Arial"/>
          <w:sz w:val="22"/>
          <w:szCs w:val="22"/>
        </w:rPr>
        <w:t xml:space="preserve"> </w:t>
      </w:r>
      <w:hyperlink r:id="rId222" w:history="1">
        <w:r w:rsidRPr="004D6722">
          <w:rPr>
            <w:rStyle w:val="Hyperlink"/>
            <w:rFonts w:cs="Arial"/>
            <w:sz w:val="22"/>
            <w:szCs w:val="22"/>
          </w:rPr>
          <w:t>https://thelogocompany.net/</w:t>
        </w:r>
      </w:hyperlink>
      <w:r>
        <w:rPr>
          <w:rFonts w:cs="Arial"/>
          <w:sz w:val="22"/>
          <w:szCs w:val="22"/>
        </w:rPr>
        <w:t xml:space="preserve"> </w:t>
      </w:r>
      <w:r w:rsidRPr="00280387">
        <w:rPr>
          <w:rStyle w:val="Heading3Char"/>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1330EF2B" w14:textId="77777777" w:rsidR="007A758E" w:rsidRPr="003E4A1B" w:rsidRDefault="007A758E" w:rsidP="007A758E">
      <w:pPr>
        <w:tabs>
          <w:tab w:val="right" w:pos="9360"/>
        </w:tabs>
        <w:spacing w:line="276" w:lineRule="auto"/>
        <w:rPr>
          <w:rFonts w:cs="Arial"/>
          <w:noProof/>
        </w:rPr>
      </w:pPr>
    </w:p>
    <w:p w14:paraId="5754019D" w14:textId="4BDE69E1" w:rsidR="007A758E" w:rsidRPr="00662C34" w:rsidRDefault="00662C34" w:rsidP="00662C34">
      <w:pPr>
        <w:pStyle w:val="Heading1"/>
      </w:pPr>
      <w:bookmarkStart w:id="141" w:name="_Toc203763031"/>
      <w:bookmarkStart w:id="142" w:name="_Toc204634487"/>
      <w:bookmarkStart w:id="143" w:name="_Toc206281875"/>
      <w:r>
        <w:rPr>
          <w:szCs w:val="28"/>
        </w:rPr>
        <w:t>2</w:t>
      </w:r>
      <w:r w:rsidRPr="00662C34">
        <w:rPr>
          <w:rFonts w:ascii="arial bold" w:hAnsi="arial bold" w:cs="Arial"/>
          <w:spacing w:val="24"/>
          <w:szCs w:val="28"/>
        </w:rPr>
        <w:t>.</w:t>
      </w:r>
      <w:r w:rsidR="007A758E" w:rsidRPr="00662C34">
        <w:t>1</w:t>
      </w:r>
      <w:r w:rsidR="00E10D8B" w:rsidRPr="00662C34">
        <w:t xml:space="preserve">.2 </w:t>
      </w:r>
      <w:r w:rsidR="007A758E" w:rsidRPr="00662C34">
        <w:t xml:space="preserve">  Company </w:t>
      </w:r>
      <w:bookmarkStart w:id="144" w:name="COMPANYNAME"/>
      <w:r w:rsidR="007A758E" w:rsidRPr="00662C34">
        <w:t>NAME</w:t>
      </w:r>
      <w:bookmarkEnd w:id="141"/>
      <w:bookmarkEnd w:id="142"/>
      <w:bookmarkEnd w:id="143"/>
      <w:bookmarkEnd w:id="144"/>
      <w:r w:rsidR="007A758E" w:rsidRPr="00662C34">
        <w:fldChar w:fldCharType="begin"/>
      </w:r>
      <w:r w:rsidR="007A758E" w:rsidRPr="00662C34">
        <w:instrText xml:space="preserve"> XE "NAMING THE COMPANY" \b </w:instrText>
      </w:r>
      <w:r w:rsidR="007A758E" w:rsidRPr="00662C34">
        <w:fldChar w:fldCharType="end"/>
      </w:r>
    </w:p>
    <w:p w14:paraId="4CCEB854" w14:textId="77777777" w:rsidR="007A758E" w:rsidRPr="0082491C" w:rsidRDefault="007A758E" w:rsidP="007A758E">
      <w:pPr>
        <w:spacing w:before="120"/>
        <w:jc w:val="center"/>
        <w:rPr>
          <w:rFonts w:cs="Arial"/>
          <w:bCs/>
          <w:i/>
          <w:iCs/>
          <w:sz w:val="22"/>
          <w:szCs w:val="22"/>
        </w:rPr>
      </w:pPr>
      <w:r w:rsidRPr="0082491C">
        <w:rPr>
          <w:rFonts w:cs="Arial"/>
          <w:bCs/>
          <w:i/>
          <w:iCs/>
          <w:sz w:val="22"/>
          <w:szCs w:val="22"/>
        </w:rPr>
        <w:t>This segment also appears in Module #1 (Business Modeling) in an abbreviated form.</w:t>
      </w:r>
    </w:p>
    <w:p w14:paraId="3182559E" w14:textId="77777777" w:rsidR="007A758E" w:rsidRPr="003E4A1B" w:rsidRDefault="007A758E" w:rsidP="007A758E">
      <w:pPr>
        <w:spacing w:line="276" w:lineRule="auto"/>
        <w:ind w:left="360" w:hanging="360"/>
        <w:rPr>
          <w:rFonts w:cs="Arial"/>
          <w:b/>
        </w:rPr>
      </w:pPr>
    </w:p>
    <w:p w14:paraId="701B65D6" w14:textId="6AA75322" w:rsidR="007A758E" w:rsidRPr="003E4A1B" w:rsidRDefault="007A758E" w:rsidP="007A758E">
      <w:pPr>
        <w:spacing w:after="60" w:line="276" w:lineRule="auto"/>
        <w:rPr>
          <w:rFonts w:cs="Arial"/>
        </w:rPr>
      </w:pPr>
      <w:r w:rsidRPr="003E4A1B">
        <w:rPr>
          <w:rStyle w:val="Heading3Char"/>
          <w:rFonts w:cs="Arial"/>
        </w:rPr>
        <w:t>DO NOT rush this decision</w:t>
      </w:r>
      <w:r w:rsidR="00306F76" w:rsidRPr="003E4A1B">
        <w:rPr>
          <w:rFonts w:cs="Arial"/>
        </w:rPr>
        <w:t xml:space="preserve">. </w:t>
      </w:r>
      <w:r w:rsidRPr="003E4A1B">
        <w:rPr>
          <w:rFonts w:cs="Arial"/>
        </w:rPr>
        <w:t>It has far-reaching effects on the business and is difficult to change after the company launches because of all the places a company name appears:</w:t>
      </w:r>
    </w:p>
    <w:p w14:paraId="661EC1F8" w14:textId="77777777" w:rsidR="007A758E" w:rsidRPr="003E4A1B" w:rsidRDefault="007A758E" w:rsidP="007A758E">
      <w:pPr>
        <w:pStyle w:val="ListParagraph"/>
        <w:numPr>
          <w:ilvl w:val="0"/>
          <w:numId w:val="1"/>
        </w:numPr>
      </w:pPr>
      <w:r w:rsidRPr="003E4A1B">
        <w:t>Letterhead and business cards</w:t>
      </w:r>
    </w:p>
    <w:p w14:paraId="4504316B" w14:textId="77777777" w:rsidR="007A758E" w:rsidRPr="003E4A1B" w:rsidRDefault="007A758E" w:rsidP="007A758E">
      <w:pPr>
        <w:pStyle w:val="ListParagraph"/>
        <w:numPr>
          <w:ilvl w:val="0"/>
          <w:numId w:val="1"/>
        </w:numPr>
      </w:pPr>
      <w:r w:rsidRPr="003E4A1B">
        <w:t>Signage</w:t>
      </w:r>
    </w:p>
    <w:p w14:paraId="4CE8A60B" w14:textId="77777777" w:rsidR="007A758E" w:rsidRPr="003E4A1B" w:rsidRDefault="007A758E" w:rsidP="007A758E">
      <w:pPr>
        <w:pStyle w:val="ListParagraph"/>
        <w:numPr>
          <w:ilvl w:val="0"/>
          <w:numId w:val="1"/>
        </w:numPr>
      </w:pPr>
      <w:r w:rsidRPr="003E4A1B">
        <w:t xml:space="preserve">URL and email address </w:t>
      </w:r>
    </w:p>
    <w:p w14:paraId="1436DB7A" w14:textId="77777777" w:rsidR="007A758E" w:rsidRPr="003E4A1B" w:rsidRDefault="007A758E" w:rsidP="007A758E">
      <w:pPr>
        <w:pStyle w:val="ListParagraph"/>
        <w:numPr>
          <w:ilvl w:val="0"/>
          <w:numId w:val="1"/>
        </w:numPr>
      </w:pPr>
      <w:r w:rsidRPr="003E4A1B">
        <w:t>Legal documents</w:t>
      </w:r>
    </w:p>
    <w:p w14:paraId="178E84E1" w14:textId="77777777" w:rsidR="007A758E" w:rsidRPr="003E4A1B" w:rsidRDefault="007A758E" w:rsidP="007A758E">
      <w:pPr>
        <w:pStyle w:val="ListParagraph"/>
        <w:numPr>
          <w:ilvl w:val="0"/>
          <w:numId w:val="1"/>
        </w:numPr>
        <w:spacing w:after="120"/>
      </w:pPr>
      <w:r w:rsidRPr="003E4A1B">
        <w:t>Bank accounts and checks</w:t>
      </w:r>
    </w:p>
    <w:p w14:paraId="518C6FFF" w14:textId="77777777" w:rsidR="007A758E" w:rsidRDefault="007A758E" w:rsidP="007A758E">
      <w:pPr>
        <w:spacing w:after="120" w:line="276" w:lineRule="auto"/>
        <w:jc w:val="both"/>
        <w:rPr>
          <w:rFonts w:cs="Arial"/>
        </w:rPr>
      </w:pPr>
      <w:r w:rsidRPr="003E4A1B">
        <w:rPr>
          <w:rFonts w:cs="Arial"/>
        </w:rPr>
        <w:t xml:space="preserve">Your company or product name will be a potential customer’s first impression. </w:t>
      </w:r>
      <w:r w:rsidRPr="003E4A1B">
        <w:rPr>
          <w:rFonts w:cs="Arial"/>
          <w:i/>
        </w:rPr>
        <w:t>Entrepreneur Magazine</w:t>
      </w:r>
      <w:r w:rsidRPr="003E4A1B">
        <w:rPr>
          <w:rFonts w:cs="Arial"/>
        </w:rPr>
        <w:t xml:space="preserve"> suggests, “Your name should convey the expertise, value and uniqueness of the product or service you have developed.”</w:t>
      </w:r>
      <w:r w:rsidRPr="003E4A1B">
        <w:rPr>
          <w:rStyle w:val="FootnoteReference"/>
          <w:rFonts w:cs="Arial"/>
        </w:rPr>
        <w:footnoteReference w:id="16"/>
      </w:r>
      <w:r w:rsidRPr="003E4A1B">
        <w:rPr>
          <w:rFonts w:cs="Arial"/>
        </w:rPr>
        <w:t xml:space="preserve"> If you were starting a bakery, which of these company names is more likely to arouse positive emotions:  “</w:t>
      </w:r>
      <w:r>
        <w:rPr>
          <w:rFonts w:cs="Arial"/>
        </w:rPr>
        <w:t>Anderson</w:t>
      </w:r>
      <w:r w:rsidRPr="003E4A1B">
        <w:rPr>
          <w:rFonts w:cs="Arial"/>
        </w:rPr>
        <w:t>’s Bread Shop” or “Open Hearth Breads”?</w:t>
      </w:r>
      <w:r w:rsidRPr="003E4A1B">
        <w:rPr>
          <w:rStyle w:val="FootnoteReference"/>
          <w:rFonts w:cs="Arial"/>
        </w:rPr>
        <w:footnoteReference w:id="17"/>
      </w:r>
    </w:p>
    <w:p w14:paraId="13B175B0" w14:textId="77777777" w:rsidR="007A758E" w:rsidRPr="00AB357D" w:rsidRDefault="007A758E" w:rsidP="007A758E">
      <w:pPr>
        <w:spacing w:before="240" w:after="60" w:line="276" w:lineRule="auto"/>
        <w:jc w:val="both"/>
        <w:rPr>
          <w:rFonts w:cs="Arial"/>
          <w:sz w:val="22"/>
          <w:szCs w:val="22"/>
        </w:rPr>
      </w:pPr>
      <w:r w:rsidRPr="00AB357D">
        <w:rPr>
          <w:rFonts w:cs="Arial"/>
          <w:sz w:val="22"/>
          <w:szCs w:val="22"/>
        </w:rPr>
        <w:t>CRITERIA FOR THE PERFECT NAME INCLUDE...</w:t>
      </w:r>
    </w:p>
    <w:p w14:paraId="19FC9192" w14:textId="77777777" w:rsidR="007A758E" w:rsidRPr="003E4A1B" w:rsidRDefault="007A758E" w:rsidP="00F34A03">
      <w:pPr>
        <w:pStyle w:val="NormalWeb"/>
        <w:numPr>
          <w:ilvl w:val="0"/>
          <w:numId w:val="179"/>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Short and easy to remember </w:t>
      </w:r>
      <w:r w:rsidRPr="003E4A1B">
        <w:rPr>
          <w:rFonts w:ascii="Arial" w:hAnsi="Arial" w:cs="Arial"/>
          <w:sz w:val="20"/>
          <w:szCs w:val="20"/>
        </w:rPr>
        <w:t>(easy to type into a web browser).</w:t>
      </w:r>
    </w:p>
    <w:p w14:paraId="09693D19" w14:textId="77777777" w:rsidR="007A758E" w:rsidRPr="0049586B" w:rsidRDefault="007A758E" w:rsidP="00F34A03">
      <w:pPr>
        <w:pStyle w:val="ListParagraph"/>
        <w:numPr>
          <w:ilvl w:val="1"/>
          <w:numId w:val="5"/>
        </w:numPr>
        <w:spacing w:after="120"/>
        <w:contextualSpacing w:val="0"/>
        <w:jc w:val="both"/>
        <w:rPr>
          <w:szCs w:val="20"/>
        </w:rPr>
      </w:pPr>
      <w:r w:rsidRPr="003E4A1B">
        <w:rPr>
          <w:szCs w:val="20"/>
        </w:rPr>
        <w:t>Of the</w:t>
      </w:r>
      <w:r w:rsidRPr="003E4A1B">
        <w:rPr>
          <w:szCs w:val="20"/>
          <w:lang w:val="en-US"/>
        </w:rPr>
        <w:t xml:space="preserve"> </w:t>
      </w:r>
      <w:r w:rsidRPr="003E4A1B">
        <w:rPr>
          <w:szCs w:val="20"/>
        </w:rPr>
        <w:t>100</w:t>
      </w:r>
      <w:r w:rsidRPr="003E4A1B">
        <w:rPr>
          <w:szCs w:val="20"/>
          <w:lang w:val="en-US"/>
        </w:rPr>
        <w:t xml:space="preserve"> most visited</w:t>
      </w:r>
      <w:r w:rsidRPr="003E4A1B">
        <w:rPr>
          <w:szCs w:val="20"/>
        </w:rPr>
        <w:t xml:space="preserve"> websites, 72% have six or fewer letters; only 3% have more than 15.</w:t>
      </w:r>
      <w:r w:rsidRPr="003E4A1B">
        <w:rPr>
          <w:rStyle w:val="FootnoteReference"/>
          <w:szCs w:val="20"/>
        </w:rPr>
        <w:footnoteReference w:id="18"/>
      </w:r>
      <w:r w:rsidRPr="003E4A1B">
        <w:rPr>
          <w:szCs w:val="20"/>
        </w:rPr>
        <w:t xml:space="preserve"> </w:t>
      </w:r>
      <w:r>
        <w:rPr>
          <w:szCs w:val="20"/>
        </w:rPr>
        <w:br/>
      </w:r>
      <w:r w:rsidRPr="0049586B">
        <w:rPr>
          <w:szCs w:val="20"/>
        </w:rPr>
        <w:t xml:space="preserve">No one wants to type </w:t>
      </w:r>
      <w:hyperlink r:id="rId223" w:history="1">
        <w:r w:rsidRPr="0049586B">
          <w:rPr>
            <w:rStyle w:val="Hyperlink"/>
            <w:szCs w:val="20"/>
          </w:rPr>
          <w:t>www.TheWorldsMostWonderfulWidget.com</w:t>
        </w:r>
      </w:hyperlink>
      <w:r w:rsidRPr="0049586B">
        <w:rPr>
          <w:szCs w:val="20"/>
        </w:rPr>
        <w:t>.</w:t>
      </w:r>
      <w:r>
        <w:rPr>
          <w:szCs w:val="20"/>
        </w:rPr>
        <w:t xml:space="preserve"> </w:t>
      </w:r>
      <w:r w:rsidRPr="00AF505E">
        <w:t xml:space="preserve">As evidence that </w:t>
      </w:r>
      <w:r>
        <w:t>shorter is better</w:t>
      </w:r>
      <w:r w:rsidRPr="00AF505E">
        <w:t>,</w:t>
      </w:r>
      <w:r>
        <w:t xml:space="preserve"> </w:t>
      </w:r>
      <w:r w:rsidRPr="00AF505E">
        <w:t>consider that United Parcel Service goes by UPS, International Business Machines as IBM, Hewlett-Packard legally changed its name to HP Inc., and International House of Pancakes changed its name to Ihop.</w:t>
      </w:r>
      <w:r w:rsidRPr="0049586B">
        <w:rPr>
          <w:szCs w:val="20"/>
        </w:rPr>
        <w:t xml:space="preserve"> </w:t>
      </w:r>
      <w:r w:rsidRPr="0049586B">
        <w:rPr>
          <w:szCs w:val="20"/>
        </w:rPr>
        <w:tab/>
      </w:r>
    </w:p>
    <w:p w14:paraId="25599E42" w14:textId="77777777" w:rsidR="007A758E" w:rsidRPr="00AF505E" w:rsidRDefault="007A758E" w:rsidP="00F34A03">
      <w:pPr>
        <w:pStyle w:val="ListParagraph"/>
        <w:numPr>
          <w:ilvl w:val="1"/>
          <w:numId w:val="5"/>
        </w:numPr>
        <w:spacing w:after="120"/>
        <w:contextualSpacing w:val="0"/>
        <w:jc w:val="both"/>
      </w:pPr>
      <w:r w:rsidRPr="00AF505E">
        <w:rPr>
          <w:b/>
          <w:bCs/>
          <w:i/>
          <w:iCs/>
        </w:rPr>
        <w:t>Single words</w:t>
      </w:r>
      <w:r w:rsidRPr="00AF505E">
        <w:t xml:space="preserve">. All things being equal, a one-word name is better than two or three words, so “Panera” for a bakery trumps mouthfuls like “Open Hearth Breads”, which is also a long string to type into a browser. Short, simple words are also easier to remember (Apple, Google, Skype, Madonna). </w:t>
      </w:r>
    </w:p>
    <w:p w14:paraId="7A1909F6" w14:textId="53E95622" w:rsidR="007A758E" w:rsidRDefault="007A758E" w:rsidP="00F34A03">
      <w:pPr>
        <w:pStyle w:val="ListParagraph"/>
        <w:numPr>
          <w:ilvl w:val="1"/>
          <w:numId w:val="5"/>
        </w:numPr>
        <w:spacing w:after="60"/>
        <w:contextualSpacing w:val="0"/>
        <w:jc w:val="both"/>
      </w:pPr>
      <w:r w:rsidRPr="00AF505E">
        <w:rPr>
          <w:b/>
          <w:bCs/>
          <w:i/>
          <w:iCs/>
        </w:rPr>
        <w:t>Conjoined words</w:t>
      </w:r>
      <w:r w:rsidRPr="00AF505E">
        <w:t xml:space="preserve"> are the next best (Netflix, Microsoft, StubHub, FedEx, Hotmail). They become unique new </w:t>
      </w:r>
      <w:r w:rsidR="00DA41EC" w:rsidRPr="00AF505E">
        <w:t>words and</w:t>
      </w:r>
      <w:r w:rsidRPr="00AF505E">
        <w:t xml:space="preserve"> therefore are relatively easy to trademark. </w:t>
      </w:r>
    </w:p>
    <w:p w14:paraId="2DA02737" w14:textId="08B01032" w:rsidR="007A758E" w:rsidRPr="0049586B" w:rsidRDefault="007A758E" w:rsidP="00F34A03">
      <w:pPr>
        <w:pStyle w:val="ListParagraph"/>
        <w:numPr>
          <w:ilvl w:val="0"/>
          <w:numId w:val="5"/>
        </w:numPr>
        <w:spacing w:after="0"/>
        <w:contextualSpacing w:val="0"/>
        <w:jc w:val="both"/>
        <w:rPr>
          <w:i/>
          <w:szCs w:val="20"/>
        </w:rPr>
      </w:pPr>
      <w:r w:rsidRPr="003E4A1B">
        <w:rPr>
          <w:b/>
          <w:szCs w:val="20"/>
        </w:rPr>
        <w:t>Describes what service you provide or the type of products you sell</w:t>
      </w:r>
      <w:r w:rsidR="00306F76" w:rsidRPr="003E4A1B">
        <w:rPr>
          <w:szCs w:val="20"/>
        </w:rPr>
        <w:t xml:space="preserve">. </w:t>
      </w:r>
      <w:r w:rsidRPr="003E4A1B">
        <w:rPr>
          <w:szCs w:val="20"/>
        </w:rPr>
        <w:t>Most people now use search engines to find products or services online or</w:t>
      </w:r>
      <w:r w:rsidRPr="003E4A1B">
        <w:rPr>
          <w:szCs w:val="20"/>
          <w:lang w:val="en-US"/>
        </w:rPr>
        <w:t xml:space="preserve"> that are</w:t>
      </w:r>
      <w:r w:rsidRPr="003E4A1B">
        <w:rPr>
          <w:szCs w:val="20"/>
        </w:rPr>
        <w:t xml:space="preserve"> available locally. Does the name allow you to be found by search engines</w:t>
      </w:r>
      <w:r w:rsidR="00306F76" w:rsidRPr="003E4A1B">
        <w:rPr>
          <w:szCs w:val="20"/>
        </w:rPr>
        <w:t xml:space="preserve">? </w:t>
      </w:r>
      <w:r w:rsidRPr="003E4A1B">
        <w:rPr>
          <w:szCs w:val="20"/>
        </w:rPr>
        <w:t xml:space="preserve">Which is better for a bookstore, “Jane’s Place” or “Academy Books”? </w:t>
      </w:r>
    </w:p>
    <w:p w14:paraId="740D44C4" w14:textId="77777777" w:rsidR="007A758E" w:rsidRPr="0049586B" w:rsidRDefault="007A758E" w:rsidP="007A758E">
      <w:pPr>
        <w:spacing w:after="60"/>
        <w:ind w:left="360"/>
        <w:jc w:val="both"/>
        <w:rPr>
          <w:i/>
          <w:sz w:val="6"/>
          <w:szCs w:val="6"/>
        </w:rPr>
      </w:pPr>
      <w:r w:rsidRPr="0049586B">
        <w:rPr>
          <w:sz w:val="6"/>
          <w:szCs w:val="6"/>
        </w:rPr>
        <w:t xml:space="preserve">  </w:t>
      </w:r>
    </w:p>
    <w:p w14:paraId="3C140099" w14:textId="19FEB9BE" w:rsidR="007A758E" w:rsidRPr="0049586B" w:rsidRDefault="007A758E" w:rsidP="007A758E">
      <w:pPr>
        <w:spacing w:before="60" w:after="120"/>
        <w:ind w:left="720"/>
        <w:jc w:val="both"/>
        <w:rPr>
          <w:i/>
          <w:lang w:val="en"/>
        </w:rPr>
      </w:pPr>
      <w:r w:rsidRPr="0049586B">
        <w:rPr>
          <w:b/>
        </w:rPr>
        <w:t xml:space="preserve">But the name is not </w:t>
      </w:r>
      <w:r w:rsidRPr="0049586B">
        <w:rPr>
          <w:b/>
          <w:i/>
          <w:iCs/>
        </w:rPr>
        <w:t>too</w:t>
      </w:r>
      <w:r w:rsidRPr="0049586B">
        <w:rPr>
          <w:b/>
        </w:rPr>
        <w:t xml:space="preserve"> specific</w:t>
      </w:r>
      <w:r w:rsidR="00306F76" w:rsidRPr="0049586B">
        <w:rPr>
          <w:b/>
        </w:rPr>
        <w:t xml:space="preserve">. </w:t>
      </w:r>
      <w:r w:rsidRPr="0049586B">
        <w:t>Diversifying might become awkward</w:t>
      </w:r>
      <w:r w:rsidR="00306F76" w:rsidRPr="0049586B">
        <w:t xml:space="preserve">. </w:t>
      </w:r>
      <w:r w:rsidRPr="0049586B">
        <w:t xml:space="preserve">Which is better:  </w:t>
      </w:r>
      <w:r w:rsidRPr="0049586B">
        <w:rPr>
          <w:i/>
        </w:rPr>
        <w:t>Acme Garage Doors</w:t>
      </w:r>
      <w:r w:rsidRPr="0049586B">
        <w:t xml:space="preserve"> or </w:t>
      </w:r>
      <w:r w:rsidRPr="0049586B">
        <w:rPr>
          <w:i/>
        </w:rPr>
        <w:t xml:space="preserve">Acme Manufacturing? </w:t>
      </w:r>
      <w:r w:rsidRPr="0049586B">
        <w:t>Consider a made-up name like Exxon, Xerox, or Google. An advantage of a word you make up is that it is easy to trademark (it is not likely anyone else will have registered it.)</w:t>
      </w:r>
    </w:p>
    <w:p w14:paraId="6667CEE9" w14:textId="766D9967" w:rsidR="007A758E" w:rsidRDefault="007A758E" w:rsidP="00F34A03">
      <w:pPr>
        <w:pStyle w:val="ListParagraph"/>
        <w:numPr>
          <w:ilvl w:val="0"/>
          <w:numId w:val="5"/>
        </w:numPr>
        <w:spacing w:after="120"/>
        <w:jc w:val="both"/>
      </w:pPr>
      <w:r>
        <w:rPr>
          <w:b/>
          <w:bCs/>
        </w:rPr>
        <w:t>Name</w:t>
      </w:r>
      <w:r w:rsidRPr="007501F2">
        <w:rPr>
          <w:b/>
          <w:bCs/>
        </w:rPr>
        <w:t xml:space="preserve"> conveys the sense of a stable, reliable company</w:t>
      </w:r>
      <w:r>
        <w:t xml:space="preserve">. </w:t>
      </w:r>
      <w:r w:rsidRPr="00AF505E">
        <w:t>Some words suggest quality and inspire confidence</w:t>
      </w:r>
      <w:r w:rsidR="00306F76" w:rsidRPr="00AF505E">
        <w:t xml:space="preserve">. </w:t>
      </w:r>
      <w:r w:rsidRPr="00AF505E">
        <w:t>Some do not</w:t>
      </w:r>
      <w:r w:rsidR="00306F76" w:rsidRPr="00AF505E">
        <w:t xml:space="preserve">. </w:t>
      </w:r>
      <w:r w:rsidRPr="00AF505E">
        <w:t xml:space="preserve">Jennifer Fitzgerald, founder of Policygenius (an insurance advisory service) suggests asking yourself if you can imagine saying your company name to a </w:t>
      </w:r>
      <w:r w:rsidRPr="00AF505E">
        <w:rPr>
          <w:i/>
        </w:rPr>
        <w:t>Wall Street Journal</w:t>
      </w:r>
      <w:r w:rsidRPr="00AF505E">
        <w:t xml:space="preserve"> reporter.</w:t>
      </w:r>
      <w:r w:rsidRPr="003E4A1B">
        <w:rPr>
          <w:rStyle w:val="FootnoteReference"/>
        </w:rPr>
        <w:footnoteReference w:id="19"/>
      </w:r>
    </w:p>
    <w:p w14:paraId="3779BEF9" w14:textId="3748F84A" w:rsidR="007A758E" w:rsidRPr="003E4A1B" w:rsidRDefault="007A758E" w:rsidP="00F34A03">
      <w:pPr>
        <w:pStyle w:val="NormalWeb"/>
        <w:numPr>
          <w:ilvl w:val="0"/>
          <w:numId w:val="5"/>
        </w:numPr>
        <w:spacing w:before="0" w:beforeAutospacing="0" w:after="120" w:afterAutospacing="0" w:line="276" w:lineRule="auto"/>
        <w:jc w:val="both"/>
        <w:rPr>
          <w:rFonts w:ascii="Arial" w:eastAsia="Calibri" w:hAnsi="Arial" w:cs="Arial"/>
          <w:b/>
          <w:sz w:val="20"/>
          <w:szCs w:val="20"/>
        </w:rPr>
      </w:pPr>
      <w:r w:rsidRPr="003E4A1B">
        <w:rPr>
          <w:rFonts w:ascii="Arial" w:eastAsia="Calibri" w:hAnsi="Arial" w:cs="Arial"/>
          <w:b/>
          <w:sz w:val="20"/>
          <w:szCs w:val="20"/>
        </w:rPr>
        <w:t xml:space="preserve">Spelling is easy and unambiguous. </w:t>
      </w:r>
      <w:r w:rsidRPr="003E4A1B">
        <w:rPr>
          <w:rFonts w:ascii="Arial" w:eastAsia="Calibri" w:hAnsi="Arial" w:cs="Arial"/>
          <w:sz w:val="20"/>
          <w:szCs w:val="20"/>
        </w:rPr>
        <w:t>Do not get clever with words like “Muunglow”.  Select a name that people will spell correctly the first time, so they find you in a search, and not your competitor</w:t>
      </w:r>
      <w:r w:rsidR="00306F76" w:rsidRPr="003E4A1B">
        <w:rPr>
          <w:rFonts w:ascii="Arial" w:eastAsia="Calibri" w:hAnsi="Arial" w:cs="Arial"/>
          <w:sz w:val="20"/>
          <w:szCs w:val="20"/>
        </w:rPr>
        <w:t xml:space="preserve">. </w:t>
      </w:r>
    </w:p>
    <w:p w14:paraId="54A039BC" w14:textId="77777777" w:rsidR="007A758E" w:rsidRDefault="007A758E" w:rsidP="007A758E">
      <w:pPr>
        <w:rPr>
          <w:rFonts w:cs="Arial"/>
          <w:iCs/>
          <w:noProof/>
          <w:sz w:val="22"/>
          <w:szCs w:val="18"/>
        </w:rPr>
      </w:pPr>
      <w:r>
        <w:rPr>
          <w:rFonts w:cs="Arial"/>
          <w:iCs/>
          <w:noProof/>
          <w:sz w:val="22"/>
          <w:szCs w:val="18"/>
        </w:rPr>
        <w:br w:type="page"/>
      </w:r>
    </w:p>
    <w:p w14:paraId="30FB681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569EB2C5"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213D06A3"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3D34513D" w14:textId="3370CA49" w:rsidR="007A758E" w:rsidRPr="003E4A1B" w:rsidRDefault="007A758E" w:rsidP="00F34A03">
      <w:pPr>
        <w:pStyle w:val="NormalWeb"/>
        <w:numPr>
          <w:ilvl w:val="0"/>
          <w:numId w:val="5"/>
        </w:numPr>
        <w:spacing w:before="0" w:beforeAutospacing="0" w:after="0" w:afterAutospacing="0" w:line="276" w:lineRule="auto"/>
        <w:jc w:val="both"/>
        <w:rPr>
          <w:rFonts w:ascii="Arial" w:eastAsia="Calibri" w:hAnsi="Arial" w:cs="Arial"/>
          <w:b/>
          <w:sz w:val="20"/>
          <w:szCs w:val="20"/>
        </w:rPr>
      </w:pPr>
      <w:r w:rsidRPr="003E4A1B">
        <w:rPr>
          <w:rFonts w:ascii="Arial" w:eastAsia="Calibri" w:hAnsi="Arial" w:cs="Arial"/>
          <w:b/>
          <w:sz w:val="20"/>
          <w:szCs w:val="20"/>
        </w:rPr>
        <w:t>Pronunciation is obvious</w:t>
      </w:r>
      <w:r w:rsidRPr="003E4A1B">
        <w:rPr>
          <w:rFonts w:ascii="Arial" w:eastAsia="Calibri" w:hAnsi="Arial" w:cs="Arial"/>
          <w:sz w:val="20"/>
          <w:szCs w:val="20"/>
        </w:rPr>
        <w:t xml:space="preserve">. The movie, </w:t>
      </w:r>
      <w:r w:rsidRPr="003E4A1B">
        <w:rPr>
          <w:rFonts w:ascii="Arial" w:eastAsia="Calibri" w:hAnsi="Arial" w:cs="Arial"/>
          <w:i/>
          <w:sz w:val="20"/>
          <w:szCs w:val="20"/>
        </w:rPr>
        <w:t>That Thing You Do</w:t>
      </w:r>
      <w:r w:rsidRPr="003E4A1B">
        <w:rPr>
          <w:rFonts w:ascii="Arial" w:eastAsia="Calibri" w:hAnsi="Arial" w:cs="Arial"/>
          <w:sz w:val="20"/>
          <w:szCs w:val="20"/>
        </w:rPr>
        <w:t xml:space="preserve">, was built around a disastrous homonymous name for a musical group called the Oneders. Band members thought fans would pronounce it as the “Wonders,” but they were always introduced as the “Oh-Needers”.  </w:t>
      </w:r>
    </w:p>
    <w:p w14:paraId="1B1D6994" w14:textId="77777777" w:rsidR="007A758E" w:rsidRPr="004013DE" w:rsidRDefault="007A758E" w:rsidP="007A758E">
      <w:pPr>
        <w:pStyle w:val="NormalWeb"/>
        <w:spacing w:before="0" w:beforeAutospacing="0" w:after="0" w:afterAutospacing="0" w:line="276" w:lineRule="auto"/>
        <w:ind w:left="360"/>
        <w:jc w:val="both"/>
        <w:rPr>
          <w:rFonts w:ascii="Arial" w:eastAsia="Calibri" w:hAnsi="Arial" w:cs="Arial"/>
          <w:b/>
          <w:sz w:val="6"/>
          <w:szCs w:val="14"/>
        </w:rPr>
      </w:pPr>
    </w:p>
    <w:p w14:paraId="52681321" w14:textId="27940127" w:rsidR="007A758E" w:rsidRPr="003E4A1B" w:rsidRDefault="007A758E" w:rsidP="00F34A03">
      <w:pPr>
        <w:pStyle w:val="NormalWeb"/>
        <w:numPr>
          <w:ilvl w:val="0"/>
          <w:numId w:val="5"/>
        </w:numPr>
        <w:spacing w:before="0" w:beforeAutospacing="0" w:after="60" w:afterAutospacing="0" w:line="276" w:lineRule="auto"/>
        <w:jc w:val="both"/>
        <w:rPr>
          <w:rFonts w:ascii="Arial" w:hAnsi="Arial" w:cs="Arial"/>
          <w:sz w:val="20"/>
          <w:szCs w:val="20"/>
        </w:rPr>
      </w:pPr>
      <w:r w:rsidRPr="003E4A1B">
        <w:rPr>
          <w:rFonts w:ascii="Arial" w:hAnsi="Arial" w:cs="Arial"/>
          <w:b/>
          <w:sz w:val="20"/>
          <w:szCs w:val="20"/>
        </w:rPr>
        <w:t>It is not geographically limiting</w:t>
      </w:r>
      <w:r w:rsidR="00306F76" w:rsidRPr="003E4A1B">
        <w:rPr>
          <w:rFonts w:ascii="Arial" w:hAnsi="Arial" w:cs="Arial"/>
          <w:b/>
          <w:sz w:val="20"/>
          <w:szCs w:val="20"/>
        </w:rPr>
        <w:t xml:space="preserve">. </w:t>
      </w:r>
      <w:r w:rsidRPr="003E4A1B">
        <w:rPr>
          <w:rFonts w:ascii="Arial" w:hAnsi="Arial" w:cs="Arial"/>
          <w:sz w:val="20"/>
          <w:szCs w:val="20"/>
        </w:rPr>
        <w:t>An exception is if you want to evoke a regional culture or food (e.g. - Kentucky Fried Chicken).</w:t>
      </w:r>
    </w:p>
    <w:p w14:paraId="7DB2B3F3" w14:textId="77777777" w:rsidR="007A758E" w:rsidRPr="00B47BF9" w:rsidRDefault="007A758E" w:rsidP="00F34A03">
      <w:pPr>
        <w:pStyle w:val="ListParagraph"/>
        <w:numPr>
          <w:ilvl w:val="0"/>
          <w:numId w:val="5"/>
        </w:numPr>
        <w:spacing w:after="0"/>
        <w:contextualSpacing w:val="0"/>
        <w:jc w:val="both"/>
        <w:rPr>
          <w:szCs w:val="20"/>
        </w:rPr>
      </w:pPr>
      <w:r w:rsidRPr="00B47BF9">
        <w:rPr>
          <w:b/>
          <w:szCs w:val="20"/>
        </w:rPr>
        <w:t>Does not have a negative meaning in another language</w:t>
      </w:r>
      <w:r w:rsidRPr="003E4A1B">
        <w:rPr>
          <w:szCs w:val="20"/>
        </w:rPr>
        <w:t xml:space="preserve">. </w:t>
      </w:r>
      <w:r w:rsidRPr="00B47BF9">
        <w:rPr>
          <w:szCs w:val="20"/>
        </w:rPr>
        <w:t>Examples of unfortunate translations include:</w:t>
      </w:r>
    </w:p>
    <w:p w14:paraId="4BAE5EBF" w14:textId="4D35BCE8" w:rsidR="007A758E" w:rsidRPr="003E4A1B" w:rsidRDefault="007A758E" w:rsidP="00F34A03">
      <w:pPr>
        <w:pStyle w:val="ListParagraph"/>
        <w:numPr>
          <w:ilvl w:val="1"/>
          <w:numId w:val="5"/>
        </w:numPr>
        <w:spacing w:after="0"/>
        <w:contextualSpacing w:val="0"/>
        <w:rPr>
          <w:szCs w:val="20"/>
        </w:rPr>
      </w:pPr>
      <w:r w:rsidRPr="003E4A1B">
        <w:rPr>
          <w:i/>
          <w:szCs w:val="20"/>
        </w:rPr>
        <w:t>Chevy Nova</w:t>
      </w:r>
      <w:r w:rsidR="00306F76" w:rsidRPr="003E4A1B">
        <w:rPr>
          <w:szCs w:val="20"/>
        </w:rPr>
        <w:t xml:space="preserve">. </w:t>
      </w:r>
      <w:r w:rsidRPr="003E4A1B">
        <w:rPr>
          <w:szCs w:val="20"/>
        </w:rPr>
        <w:t xml:space="preserve">“No va” means “No go” in Spanish. </w:t>
      </w:r>
    </w:p>
    <w:p w14:paraId="7B75ADC2" w14:textId="77777777" w:rsidR="007A758E" w:rsidRPr="003E4A1B" w:rsidRDefault="007A758E" w:rsidP="00F34A03">
      <w:pPr>
        <w:pStyle w:val="ListParagraph"/>
        <w:numPr>
          <w:ilvl w:val="1"/>
          <w:numId w:val="5"/>
        </w:numPr>
        <w:spacing w:after="60"/>
        <w:contextualSpacing w:val="0"/>
        <w:rPr>
          <w:noProof/>
        </w:rPr>
      </w:pPr>
      <w:r w:rsidRPr="003E4A1B">
        <w:rPr>
          <w:i/>
          <w:szCs w:val="20"/>
        </w:rPr>
        <w:t xml:space="preserve">Nature’s Gift </w:t>
      </w:r>
      <w:r w:rsidRPr="003E4A1B">
        <w:rPr>
          <w:color w:val="000000"/>
          <w:szCs w:val="20"/>
        </w:rPr>
        <w:t>aromatherapy products</w:t>
      </w:r>
      <w:r w:rsidRPr="003E4A1B">
        <w:rPr>
          <w:szCs w:val="20"/>
        </w:rPr>
        <w:t xml:space="preserve">. “Gift” means “poison” in German. </w:t>
      </w:r>
    </w:p>
    <w:p w14:paraId="6C97ECA7" w14:textId="77777777" w:rsidR="007A758E" w:rsidRPr="003E4A1B" w:rsidRDefault="007A758E" w:rsidP="00F34A03">
      <w:pPr>
        <w:pStyle w:val="NormalWeb"/>
        <w:numPr>
          <w:ilvl w:val="0"/>
          <w:numId w:val="67"/>
        </w:numPr>
        <w:spacing w:before="0" w:beforeAutospacing="0" w:after="0" w:afterAutospacing="0" w:line="276" w:lineRule="auto"/>
        <w:jc w:val="both"/>
        <w:rPr>
          <w:rFonts w:ascii="Arial" w:hAnsi="Arial" w:cs="Arial"/>
          <w:color w:val="3C3C3C"/>
          <w:sz w:val="20"/>
          <w:szCs w:val="20"/>
          <w:lang w:val="en"/>
        </w:rPr>
      </w:pPr>
      <w:r w:rsidRPr="003E4A1B">
        <w:rPr>
          <w:rFonts w:ascii="Arial" w:hAnsi="Arial" w:cs="Arial"/>
          <w:b/>
          <w:sz w:val="20"/>
          <w:szCs w:val="20"/>
        </w:rPr>
        <w:t xml:space="preserve">It conforms to legal requirements and restrictions. </w:t>
      </w:r>
    </w:p>
    <w:p w14:paraId="1B5EA234" w14:textId="1EF91477" w:rsidR="007A758E" w:rsidRPr="003E4A1B" w:rsidRDefault="007A758E" w:rsidP="007A758E">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You cannot use LLC, Corp, Corporation, Ltd, Inc. or Incorporated unless your company is organized under that legal structure</w:t>
      </w:r>
      <w:r w:rsidR="00306F76" w:rsidRPr="003E4A1B">
        <w:rPr>
          <w:rFonts w:ascii="Arial" w:hAnsi="Arial" w:cs="Arial"/>
          <w:sz w:val="20"/>
          <w:szCs w:val="20"/>
        </w:rPr>
        <w:t xml:space="preserve">. </w:t>
      </w:r>
    </w:p>
    <w:p w14:paraId="18816F26" w14:textId="22C35F63" w:rsidR="007A758E" w:rsidRPr="003E4A1B" w:rsidRDefault="007A758E" w:rsidP="007A758E">
      <w:pPr>
        <w:pStyle w:val="NormalWeb"/>
        <w:numPr>
          <w:ilvl w:val="1"/>
          <w:numId w:val="2"/>
        </w:numPr>
        <w:spacing w:before="0" w:beforeAutospacing="0" w:after="60" w:afterAutospacing="0" w:line="276" w:lineRule="auto"/>
        <w:jc w:val="both"/>
        <w:rPr>
          <w:rFonts w:ascii="Arial" w:hAnsi="Arial" w:cs="Arial"/>
          <w:sz w:val="20"/>
          <w:szCs w:val="20"/>
        </w:rPr>
      </w:pPr>
      <w:r w:rsidRPr="003E4A1B">
        <w:rPr>
          <w:rFonts w:ascii="Arial" w:hAnsi="Arial" w:cs="Arial"/>
          <w:sz w:val="20"/>
          <w:szCs w:val="20"/>
        </w:rPr>
        <w:t xml:space="preserve">On the other hand, if the business </w:t>
      </w:r>
      <w:r w:rsidRPr="003E4A1B">
        <w:rPr>
          <w:rFonts w:ascii="Arial" w:hAnsi="Arial" w:cs="Arial"/>
          <w:i/>
          <w:sz w:val="20"/>
          <w:szCs w:val="20"/>
        </w:rPr>
        <w:t>is</w:t>
      </w:r>
      <w:r w:rsidRPr="003E4A1B">
        <w:rPr>
          <w:rFonts w:ascii="Arial" w:hAnsi="Arial" w:cs="Arial"/>
          <w:sz w:val="20"/>
          <w:szCs w:val="20"/>
        </w:rPr>
        <w:t xml:space="preserve"> an LLC, then the company must disclose this fact by placing "LLC" or "Limited Liability Company" at the end of its name</w:t>
      </w:r>
      <w:r w:rsidR="00306F76" w:rsidRPr="003E4A1B">
        <w:rPr>
          <w:rFonts w:ascii="Arial" w:hAnsi="Arial" w:cs="Arial"/>
          <w:sz w:val="20"/>
          <w:szCs w:val="20"/>
        </w:rPr>
        <w:t xml:space="preserve">. </w:t>
      </w:r>
      <w:r w:rsidRPr="003E4A1B">
        <w:rPr>
          <w:rFonts w:ascii="Arial" w:hAnsi="Arial" w:cs="Arial"/>
          <w:sz w:val="20"/>
          <w:szCs w:val="20"/>
        </w:rPr>
        <w:t xml:space="preserve">The purpose is to advise the public about the type of business organization. You </w:t>
      </w:r>
      <w:r w:rsidRPr="003E4A1B">
        <w:rPr>
          <w:rFonts w:ascii="Arial" w:hAnsi="Arial" w:cs="Arial"/>
          <w:i/>
          <w:sz w:val="20"/>
          <w:szCs w:val="20"/>
        </w:rPr>
        <w:t>cannot</w:t>
      </w:r>
      <w:r w:rsidRPr="003E4A1B">
        <w:rPr>
          <w:rFonts w:ascii="Arial" w:hAnsi="Arial" w:cs="Arial"/>
          <w:sz w:val="20"/>
          <w:szCs w:val="20"/>
        </w:rPr>
        <w:t xml:space="preserve"> use Corp, Corporation, Ltd, Inc. or Incorporated in the name of an LLC as those adjectives designate and are restricted to full corporations.</w:t>
      </w:r>
    </w:p>
    <w:p w14:paraId="3891B882" w14:textId="5D55C0D4" w:rsidR="007A758E" w:rsidRPr="003E4A1B" w:rsidRDefault="007A758E" w:rsidP="007A758E">
      <w:pPr>
        <w:pStyle w:val="NormalWeb"/>
        <w:numPr>
          <w:ilvl w:val="1"/>
          <w:numId w:val="2"/>
        </w:numPr>
        <w:spacing w:before="0" w:beforeAutospacing="0" w:after="0" w:afterAutospacing="0" w:line="276" w:lineRule="auto"/>
        <w:jc w:val="both"/>
        <w:rPr>
          <w:rFonts w:ascii="Arial" w:hAnsi="Arial" w:cs="Arial"/>
          <w:sz w:val="20"/>
          <w:szCs w:val="20"/>
        </w:rPr>
      </w:pPr>
      <w:r w:rsidRPr="003E4A1B">
        <w:rPr>
          <w:rFonts w:ascii="Arial" w:hAnsi="Arial" w:cs="Arial"/>
          <w:sz w:val="20"/>
          <w:szCs w:val="20"/>
        </w:rPr>
        <w:t>The name cannot include words prohibited by state law (</w:t>
      </w:r>
      <w:r w:rsidR="00306F76" w:rsidRPr="003E4A1B">
        <w:rPr>
          <w:rFonts w:ascii="Arial" w:hAnsi="Arial" w:cs="Arial"/>
          <w:sz w:val="20"/>
          <w:szCs w:val="20"/>
        </w:rPr>
        <w:t>e.g.,</w:t>
      </w:r>
      <w:r w:rsidRPr="003E4A1B">
        <w:rPr>
          <w:rFonts w:ascii="Arial" w:hAnsi="Arial" w:cs="Arial"/>
          <w:sz w:val="20"/>
          <w:szCs w:val="20"/>
        </w:rPr>
        <w:t xml:space="preserve"> "Bank" or “Insurance” in some states). </w:t>
      </w:r>
      <w:r>
        <w:rPr>
          <w:rFonts w:ascii="Arial" w:hAnsi="Arial" w:cs="Arial"/>
          <w:sz w:val="20"/>
          <w:szCs w:val="20"/>
        </w:rPr>
        <w:t xml:space="preserve">The </w:t>
      </w:r>
      <w:r w:rsidRPr="003E4A1B">
        <w:rPr>
          <w:rFonts w:ascii="Arial" w:hAnsi="Arial" w:cs="Arial"/>
          <w:sz w:val="20"/>
          <w:szCs w:val="20"/>
        </w:rPr>
        <w:t>prohibited</w:t>
      </w:r>
      <w:r>
        <w:rPr>
          <w:rFonts w:ascii="Arial" w:hAnsi="Arial" w:cs="Arial"/>
          <w:sz w:val="20"/>
          <w:szCs w:val="20"/>
        </w:rPr>
        <w:t xml:space="preserve"> words</w:t>
      </w:r>
      <w:r w:rsidRPr="003E4A1B">
        <w:rPr>
          <w:rFonts w:ascii="Arial" w:hAnsi="Arial" w:cs="Arial"/>
          <w:sz w:val="20"/>
          <w:szCs w:val="20"/>
        </w:rPr>
        <w:t xml:space="preserve"> vary from state to state.</w:t>
      </w:r>
    </w:p>
    <w:p w14:paraId="49601371" w14:textId="77777777" w:rsidR="007A758E" w:rsidRPr="004013DE" w:rsidRDefault="007A758E" w:rsidP="007A758E">
      <w:pPr>
        <w:pStyle w:val="NormalWeb"/>
        <w:spacing w:before="0" w:beforeAutospacing="0" w:after="0" w:afterAutospacing="0" w:line="276" w:lineRule="auto"/>
        <w:jc w:val="both"/>
        <w:rPr>
          <w:rFonts w:ascii="Arial" w:hAnsi="Arial" w:cs="Arial"/>
          <w:sz w:val="2"/>
          <w:szCs w:val="10"/>
        </w:rPr>
      </w:pPr>
    </w:p>
    <w:p w14:paraId="05D6A315" w14:textId="2F25FCD3" w:rsidR="007A758E" w:rsidRPr="00AB357D" w:rsidRDefault="007A758E" w:rsidP="00F34A03">
      <w:pPr>
        <w:pStyle w:val="NormalWeb"/>
        <w:numPr>
          <w:ilvl w:val="0"/>
          <w:numId w:val="67"/>
        </w:numPr>
        <w:spacing w:before="60" w:beforeAutospacing="0" w:after="0" w:afterAutospacing="0" w:line="276" w:lineRule="auto"/>
        <w:jc w:val="both"/>
        <w:rPr>
          <w:rFonts w:ascii="Arial" w:eastAsia="Calibri" w:hAnsi="Arial" w:cs="Arial"/>
          <w:sz w:val="10"/>
          <w:szCs w:val="20"/>
        </w:rPr>
      </w:pPr>
      <w:r w:rsidRPr="003E4A1B">
        <w:rPr>
          <w:rFonts w:ascii="Arial" w:hAnsi="Arial" w:cs="Arial"/>
          <w:b/>
          <w:sz w:val="20"/>
          <w:szCs w:val="20"/>
        </w:rPr>
        <w:t>The Domain name is available</w:t>
      </w:r>
      <w:r w:rsidR="00306F76" w:rsidRPr="003E4A1B">
        <w:rPr>
          <w:rFonts w:ascii="Arial" w:hAnsi="Arial" w:cs="Arial"/>
          <w:b/>
          <w:sz w:val="20"/>
          <w:szCs w:val="20"/>
        </w:rPr>
        <w:t xml:space="preserve">. </w:t>
      </w:r>
      <w:r>
        <w:rPr>
          <w:rFonts w:ascii="Arial" w:hAnsi="Arial" w:cs="Arial"/>
          <w:sz w:val="20"/>
          <w:szCs w:val="20"/>
        </w:rPr>
        <w:t>A</w:t>
      </w:r>
      <w:r w:rsidRPr="003E4A1B">
        <w:rPr>
          <w:rFonts w:ascii="Arial" w:eastAsia="Calibri" w:hAnsi="Arial" w:cs="Arial"/>
          <w:sz w:val="20"/>
          <w:szCs w:val="20"/>
        </w:rPr>
        <w:t xml:space="preserve"> </w:t>
      </w:r>
      <w:r w:rsidRPr="00B47BF9">
        <w:rPr>
          <w:rFonts w:ascii="Arial" w:eastAsia="Calibri" w:hAnsi="Arial" w:cs="Arial"/>
          <w:b/>
          <w:bCs/>
          <w:sz w:val="20"/>
          <w:szCs w:val="20"/>
        </w:rPr>
        <w:t>.</w:t>
      </w:r>
      <w:r w:rsidRPr="003E4A1B">
        <w:rPr>
          <w:rFonts w:ascii="Arial" w:eastAsia="Calibri" w:hAnsi="Arial" w:cs="Arial"/>
          <w:sz w:val="20"/>
          <w:szCs w:val="20"/>
        </w:rPr>
        <w:t>com is usually the best choice for a commercial enterprise (</w:t>
      </w:r>
      <w:r w:rsidRPr="003E4A1B">
        <w:rPr>
          <w:rFonts w:ascii="Arial" w:eastAsia="Calibri" w:hAnsi="Arial" w:cs="Arial"/>
          <w:i/>
          <w:sz w:val="20"/>
          <w:szCs w:val="20"/>
        </w:rPr>
        <w:t>com</w:t>
      </w:r>
      <w:r w:rsidRPr="003E4A1B">
        <w:rPr>
          <w:rFonts w:ascii="Arial" w:eastAsia="Calibri" w:hAnsi="Arial" w:cs="Arial"/>
          <w:sz w:val="20"/>
          <w:szCs w:val="20"/>
        </w:rPr>
        <w:t xml:space="preserve"> is short for </w:t>
      </w:r>
      <w:r w:rsidRPr="003E4A1B">
        <w:rPr>
          <w:rFonts w:ascii="Arial" w:eastAsia="Calibri" w:hAnsi="Arial" w:cs="Arial"/>
          <w:i/>
          <w:sz w:val="20"/>
          <w:szCs w:val="20"/>
        </w:rPr>
        <w:t>commercial</w:t>
      </w:r>
      <w:r w:rsidRPr="003E4A1B">
        <w:rPr>
          <w:rFonts w:ascii="Arial" w:eastAsia="Calibri" w:hAnsi="Arial" w:cs="Arial"/>
          <w:sz w:val="20"/>
          <w:szCs w:val="20"/>
        </w:rPr>
        <w:t xml:space="preserve">). If </w:t>
      </w:r>
      <w:r>
        <w:rPr>
          <w:rFonts w:ascii="Arial" w:eastAsia="Calibri" w:hAnsi="Arial" w:cs="Arial"/>
          <w:sz w:val="20"/>
          <w:szCs w:val="20"/>
        </w:rPr>
        <w:t>buyers know</w:t>
      </w:r>
      <w:r w:rsidRPr="003E4A1B">
        <w:rPr>
          <w:rFonts w:ascii="Arial" w:eastAsia="Calibri" w:hAnsi="Arial" w:cs="Arial"/>
          <w:sz w:val="20"/>
          <w:szCs w:val="20"/>
        </w:rPr>
        <w:t xml:space="preserve"> your company name, they will probably assume you are a </w:t>
      </w:r>
      <w:r w:rsidRPr="00B47BF9">
        <w:rPr>
          <w:rFonts w:ascii="Arial" w:eastAsia="Calibri" w:hAnsi="Arial" w:cs="Arial"/>
          <w:b/>
          <w:bCs/>
          <w:sz w:val="20"/>
          <w:szCs w:val="20"/>
        </w:rPr>
        <w:t>.</w:t>
      </w:r>
      <w:r w:rsidRPr="003E4A1B">
        <w:rPr>
          <w:rFonts w:ascii="Arial" w:eastAsia="Calibri" w:hAnsi="Arial" w:cs="Arial"/>
          <w:sz w:val="20"/>
          <w:szCs w:val="20"/>
        </w:rPr>
        <w:t>com and type that ending</w:t>
      </w:r>
      <w:r w:rsidR="00306F76" w:rsidRPr="003E4A1B">
        <w:rPr>
          <w:rFonts w:ascii="Arial" w:eastAsia="Calibri" w:hAnsi="Arial" w:cs="Arial"/>
          <w:sz w:val="20"/>
          <w:szCs w:val="20"/>
        </w:rPr>
        <w:t xml:space="preserve">. </w:t>
      </w:r>
      <w:r>
        <w:rPr>
          <w:rFonts w:ascii="Arial" w:eastAsia="Calibri" w:hAnsi="Arial" w:cs="Arial"/>
          <w:sz w:val="20"/>
          <w:szCs w:val="20"/>
        </w:rPr>
        <w:t>W</w:t>
      </w:r>
      <w:r w:rsidRPr="003E4A1B">
        <w:rPr>
          <w:rFonts w:ascii="Arial" w:eastAsia="Calibri" w:hAnsi="Arial" w:cs="Arial"/>
          <w:sz w:val="20"/>
          <w:szCs w:val="20"/>
        </w:rPr>
        <w:t>hen the top-level domain is not typed in, the default is .</w:t>
      </w:r>
      <w:r w:rsidR="00306F76" w:rsidRPr="003E4A1B">
        <w:rPr>
          <w:rFonts w:ascii="Arial" w:eastAsia="Calibri" w:hAnsi="Arial" w:cs="Arial"/>
          <w:sz w:val="20"/>
          <w:szCs w:val="20"/>
        </w:rPr>
        <w:t xml:space="preserve">com. </w:t>
      </w:r>
      <w:r w:rsidRPr="003E4A1B">
        <w:rPr>
          <w:rFonts w:ascii="Arial" w:eastAsia="Calibri" w:hAnsi="Arial" w:cs="Arial"/>
          <w:sz w:val="20"/>
          <w:szCs w:val="20"/>
        </w:rPr>
        <w:t xml:space="preserve">That is, if someone types in just a company name without a suffix, search engines will deliver the searcher to the </w:t>
      </w:r>
      <w:r w:rsidRPr="00B47BF9">
        <w:rPr>
          <w:rFonts w:ascii="Arial" w:eastAsia="Calibri" w:hAnsi="Arial" w:cs="Arial"/>
          <w:b/>
          <w:bCs/>
          <w:sz w:val="20"/>
          <w:szCs w:val="20"/>
        </w:rPr>
        <w:t>.</w:t>
      </w:r>
      <w:r w:rsidRPr="003E4A1B">
        <w:rPr>
          <w:rFonts w:ascii="Arial" w:eastAsia="Calibri" w:hAnsi="Arial" w:cs="Arial"/>
          <w:sz w:val="20"/>
          <w:szCs w:val="20"/>
        </w:rPr>
        <w:t>com version</w:t>
      </w:r>
      <w:r w:rsidR="00306F76" w:rsidRPr="003E4A1B">
        <w:rPr>
          <w:rFonts w:ascii="Arial" w:eastAsia="Calibri" w:hAnsi="Arial" w:cs="Arial"/>
          <w:sz w:val="20"/>
          <w:szCs w:val="20"/>
        </w:rPr>
        <w:t xml:space="preserve">. </w:t>
      </w:r>
      <w:r>
        <w:rPr>
          <w:rFonts w:ascii="Arial" w:eastAsia="Calibri" w:hAnsi="Arial" w:cs="Arial"/>
          <w:sz w:val="20"/>
          <w:szCs w:val="20"/>
        </w:rPr>
        <w:t xml:space="preserve">Do not adopt a name if you cannot secure the domain name. If someone else owns it, all your marketing will just benefit them. </w:t>
      </w:r>
      <w:r w:rsidRPr="003E4A1B">
        <w:rPr>
          <w:rFonts w:ascii="Arial" w:eastAsia="Calibri" w:hAnsi="Arial" w:cs="Arial"/>
          <w:sz w:val="20"/>
          <w:szCs w:val="20"/>
        </w:rPr>
        <w:t>For more, see “</w:t>
      </w:r>
      <w:hyperlink w:anchor="DomainName" w:history="1">
        <w:r>
          <w:rPr>
            <w:rStyle w:val="Hyperlink"/>
            <w:rFonts w:ascii="Arial" w:hAnsi="Arial" w:cs="Arial"/>
            <w:sz w:val="20"/>
            <w:szCs w:val="20"/>
          </w:rPr>
          <w:t>Choosing</w:t>
        </w:r>
        <w:r w:rsidRPr="0078173C">
          <w:rPr>
            <w:rStyle w:val="Hyperlink"/>
            <w:rFonts w:ascii="Arial" w:hAnsi="Arial" w:cs="Arial"/>
            <w:sz w:val="20"/>
            <w:szCs w:val="20"/>
          </w:rPr>
          <w:t xml:space="preserve"> a Domain Name</w:t>
        </w:r>
      </w:hyperlink>
      <w:r w:rsidRPr="003E4A1B">
        <w:rPr>
          <w:rFonts w:ascii="Arial" w:hAnsi="Arial" w:cs="Arial"/>
          <w:sz w:val="20"/>
          <w:szCs w:val="20"/>
        </w:rPr>
        <w:t>”</w:t>
      </w:r>
    </w:p>
    <w:p w14:paraId="163B059E" w14:textId="77777777" w:rsidR="007A758E" w:rsidRPr="004013DE" w:rsidRDefault="007A758E" w:rsidP="007A758E">
      <w:pPr>
        <w:pStyle w:val="NormalWeb"/>
        <w:tabs>
          <w:tab w:val="left" w:pos="2880"/>
          <w:tab w:val="left" w:pos="3780"/>
        </w:tabs>
        <w:spacing w:before="0" w:beforeAutospacing="0" w:after="0" w:afterAutospacing="0"/>
        <w:ind w:left="720" w:right="-86"/>
        <w:jc w:val="both"/>
        <w:rPr>
          <w:rFonts w:ascii="Arial" w:eastAsia="Calibri" w:hAnsi="Arial" w:cs="Arial"/>
          <w:color w:val="000000"/>
          <w:sz w:val="10"/>
          <w:szCs w:val="10"/>
        </w:rPr>
      </w:pPr>
    </w:p>
    <w:p w14:paraId="71533F95" w14:textId="4C49DD7D" w:rsidR="007A758E" w:rsidRPr="003E4A1B" w:rsidRDefault="007A758E" w:rsidP="00F34A03">
      <w:pPr>
        <w:pStyle w:val="NormalWeb"/>
        <w:numPr>
          <w:ilvl w:val="0"/>
          <w:numId w:val="67"/>
        </w:numPr>
        <w:tabs>
          <w:tab w:val="left" w:pos="2880"/>
          <w:tab w:val="left" w:pos="3780"/>
        </w:tabs>
        <w:spacing w:before="0" w:beforeAutospacing="0" w:after="80" w:afterAutospacing="0"/>
        <w:ind w:right="-86"/>
        <w:jc w:val="both"/>
        <w:rPr>
          <w:rStyle w:val="Heading2Char"/>
          <w:b w:val="0"/>
          <w:sz w:val="20"/>
          <w:szCs w:val="20"/>
        </w:rPr>
      </w:pPr>
      <w:r w:rsidRPr="007501F2">
        <w:rPr>
          <w:rFonts w:ascii="Arial" w:hAnsi="Arial" w:cs="Arial"/>
          <w:b/>
          <w:sz w:val="20"/>
          <w:szCs w:val="20"/>
        </w:rPr>
        <w:t xml:space="preserve">Name </w:t>
      </w:r>
      <w:r>
        <w:rPr>
          <w:rFonts w:ascii="Arial" w:hAnsi="Arial" w:cs="Arial"/>
          <w:b/>
          <w:sz w:val="20"/>
          <w:szCs w:val="20"/>
        </w:rPr>
        <w:t>is</w:t>
      </w:r>
      <w:r w:rsidRPr="007501F2">
        <w:rPr>
          <w:rFonts w:ascii="Arial" w:hAnsi="Arial" w:cs="Arial"/>
          <w:b/>
          <w:sz w:val="20"/>
          <w:szCs w:val="20"/>
        </w:rPr>
        <w:t xml:space="preserve"> Easy </w:t>
      </w:r>
      <w:r>
        <w:rPr>
          <w:rFonts w:ascii="Arial" w:hAnsi="Arial" w:cs="Arial"/>
          <w:b/>
          <w:sz w:val="20"/>
          <w:szCs w:val="20"/>
        </w:rPr>
        <w:t>t</w:t>
      </w:r>
      <w:r w:rsidRPr="007501F2">
        <w:rPr>
          <w:rFonts w:ascii="Arial" w:hAnsi="Arial" w:cs="Arial"/>
          <w:b/>
          <w:sz w:val="20"/>
          <w:szCs w:val="20"/>
        </w:rPr>
        <w:t>o Trademark</w:t>
      </w:r>
      <w:r w:rsidRPr="007501F2">
        <w:rPr>
          <w:rFonts w:ascii="Arial" w:hAnsi="Arial" w:cs="Arial"/>
          <w:sz w:val="20"/>
          <w:szCs w:val="20"/>
        </w:rPr>
        <w:t>:</w:t>
      </w:r>
      <w:r w:rsidRPr="003E4A1B">
        <w:rPr>
          <w:rStyle w:val="Heading2Char"/>
          <w:b w:val="0"/>
          <w:sz w:val="20"/>
          <w:szCs w:val="20"/>
        </w:rPr>
        <w:t xml:space="preserve"> Of the following different types of names, the higher it is on the list, the easier it will be to trademark</w:t>
      </w:r>
      <w:r w:rsidR="00C77E88" w:rsidRPr="003E4A1B">
        <w:rPr>
          <w:rStyle w:val="Heading2Char"/>
          <w:b w:val="0"/>
          <w:sz w:val="20"/>
          <w:szCs w:val="20"/>
        </w:rPr>
        <w:t xml:space="preserve">. </w:t>
      </w:r>
    </w:p>
    <w:p w14:paraId="21BB3862" w14:textId="1E1DB225" w:rsidR="007A758E" w:rsidRPr="005030D4" w:rsidRDefault="007A758E" w:rsidP="00F34A03">
      <w:pPr>
        <w:pStyle w:val="ListParagraph"/>
        <w:numPr>
          <w:ilvl w:val="1"/>
          <w:numId w:val="67"/>
        </w:numPr>
        <w:spacing w:after="60" w:line="240" w:lineRule="auto"/>
        <w:contextualSpacing w:val="0"/>
        <w:jc w:val="both"/>
        <w:rPr>
          <w:rStyle w:val="Heading2Char"/>
          <w:b w:val="0"/>
          <w:sz w:val="20"/>
          <w:szCs w:val="20"/>
        </w:rPr>
      </w:pPr>
      <w:r w:rsidRPr="005030D4">
        <w:rPr>
          <w:b/>
        </w:rPr>
        <w:t>Your personal name</w:t>
      </w:r>
      <w:r w:rsidRPr="005030D4">
        <w:t xml:space="preserve"> (This is usually safe unless your name is J. C. Penney, </w:t>
      </w:r>
      <w:r w:rsidRPr="005030D4">
        <w:rPr>
          <w:spacing w:val="6"/>
        </w:rPr>
        <w:t>and do not even think about using McDonalds for the name of a restaurant, even if your name really is Ronald McDonald</w:t>
      </w:r>
      <w:r w:rsidR="00306F76" w:rsidRPr="005030D4">
        <w:rPr>
          <w:spacing w:val="6"/>
        </w:rPr>
        <w:t>.</w:t>
      </w:r>
      <w:r w:rsidR="00306F76" w:rsidRPr="005030D4">
        <w:t xml:space="preserve"> </w:t>
      </w:r>
      <w:r w:rsidRPr="005030D4">
        <w:t>Examples of companies based on the names of their founders include Ford Motor Company, Smuckers, Firestone, and Ben and Jerry’s</w:t>
      </w:r>
      <w:r w:rsidR="00C77E88" w:rsidRPr="005030D4">
        <w:t xml:space="preserve">. </w:t>
      </w:r>
    </w:p>
    <w:p w14:paraId="266EC7D1" w14:textId="4732C7E0" w:rsidR="007A758E" w:rsidRPr="005030D4" w:rsidRDefault="007A758E" w:rsidP="00F34A03">
      <w:pPr>
        <w:pStyle w:val="ListParagraph"/>
        <w:numPr>
          <w:ilvl w:val="1"/>
          <w:numId w:val="67"/>
        </w:numPr>
        <w:spacing w:after="60" w:line="240" w:lineRule="auto"/>
        <w:contextualSpacing w:val="0"/>
        <w:jc w:val="both"/>
        <w:rPr>
          <w:color w:val="000000"/>
          <w:szCs w:val="20"/>
        </w:rPr>
      </w:pPr>
      <w:r w:rsidRPr="005030D4">
        <w:rPr>
          <w:rStyle w:val="Heading2Char"/>
          <w:sz w:val="20"/>
          <w:szCs w:val="20"/>
        </w:rPr>
        <w:t xml:space="preserve">Fanciful </w:t>
      </w:r>
      <w:r w:rsidRPr="005030D4">
        <w:rPr>
          <w:rStyle w:val="Heading2Char"/>
          <w:b w:val="0"/>
          <w:sz w:val="20"/>
          <w:szCs w:val="20"/>
        </w:rPr>
        <w:t>(made up) words like</w:t>
      </w:r>
      <w:r w:rsidRPr="005030D4">
        <w:rPr>
          <w:spacing w:val="6"/>
        </w:rPr>
        <w:t xml:space="preserve"> “Google” and “eBay” </w:t>
      </w:r>
      <w:r w:rsidRPr="005030D4">
        <w:rPr>
          <w:spacing w:val="6"/>
          <w:lang w:val="en-US"/>
        </w:rPr>
        <w:t>we</w:t>
      </w:r>
      <w:r w:rsidRPr="005030D4">
        <w:rPr>
          <w:spacing w:val="6"/>
        </w:rPr>
        <w:t>re chosen because no one anywhere in the world was using them</w:t>
      </w:r>
      <w:r w:rsidR="00306F76" w:rsidRPr="005030D4">
        <w:rPr>
          <w:spacing w:val="6"/>
        </w:rPr>
        <w:t xml:space="preserve">. </w:t>
      </w:r>
    </w:p>
    <w:p w14:paraId="02F469F5"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Combinations</w:t>
      </w:r>
      <w:r w:rsidRPr="005030D4">
        <w:rPr>
          <w:spacing w:val="6"/>
        </w:rPr>
        <w:t xml:space="preserve"> (Linking two words to make a new word): Kickstarter, LinkedIn.</w:t>
      </w:r>
    </w:p>
    <w:p w14:paraId="759184FD"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Arbitrary</w:t>
      </w:r>
      <w:r w:rsidRPr="005030D4">
        <w:rPr>
          <w:spacing w:val="6"/>
        </w:rPr>
        <w:t xml:space="preserve"> (using a common word out of context): Apple computer, Twitter.</w:t>
      </w:r>
    </w:p>
    <w:p w14:paraId="6AA7C576" w14:textId="77777777" w:rsidR="007A758E" w:rsidRPr="005030D4" w:rsidRDefault="007A758E" w:rsidP="00F34A03">
      <w:pPr>
        <w:pStyle w:val="ListParagraph"/>
        <w:numPr>
          <w:ilvl w:val="1"/>
          <w:numId w:val="67"/>
        </w:numPr>
        <w:spacing w:after="60"/>
        <w:contextualSpacing w:val="0"/>
        <w:jc w:val="both"/>
        <w:rPr>
          <w:color w:val="000000"/>
          <w:szCs w:val="20"/>
        </w:rPr>
      </w:pPr>
      <w:r w:rsidRPr="005030D4">
        <w:rPr>
          <w:b/>
          <w:spacing w:val="6"/>
        </w:rPr>
        <w:t>Suggestive</w:t>
      </w:r>
      <w:r w:rsidRPr="005030D4">
        <w:rPr>
          <w:spacing w:val="6"/>
        </w:rPr>
        <w:t xml:space="preserve"> (These can help establish your brand):  Coppertone</w:t>
      </w:r>
      <w:r w:rsidRPr="005030D4">
        <w:rPr>
          <w:spacing w:val="6"/>
          <w:lang w:val="en-US"/>
        </w:rPr>
        <w:t xml:space="preserve"> suntan lotion</w:t>
      </w:r>
      <w:r>
        <w:rPr>
          <w:spacing w:val="6"/>
        </w:rPr>
        <w:t xml:space="preserve"> </w:t>
      </w:r>
    </w:p>
    <w:p w14:paraId="414F31D5" w14:textId="77777777" w:rsidR="007A758E" w:rsidRPr="00AB357D" w:rsidRDefault="007A758E" w:rsidP="00F34A03">
      <w:pPr>
        <w:pStyle w:val="ListParagraph"/>
        <w:numPr>
          <w:ilvl w:val="1"/>
          <w:numId w:val="67"/>
        </w:numPr>
        <w:jc w:val="both"/>
        <w:rPr>
          <w:color w:val="000000"/>
          <w:szCs w:val="20"/>
        </w:rPr>
      </w:pPr>
      <w:r w:rsidRPr="005030D4">
        <w:rPr>
          <w:b/>
          <w:spacing w:val="6"/>
        </w:rPr>
        <w:t>Descriptive</w:t>
      </w:r>
      <w:r w:rsidRPr="005030D4">
        <w:rPr>
          <w:spacing w:val="6"/>
        </w:rPr>
        <w:t xml:space="preserve"> (</w:t>
      </w:r>
      <w:r w:rsidRPr="005030D4">
        <w:rPr>
          <w:spacing w:val="6"/>
          <w:lang w:val="en-US"/>
        </w:rPr>
        <w:t>The</w:t>
      </w:r>
      <w:r w:rsidRPr="005030D4">
        <w:rPr>
          <w:spacing w:val="6"/>
        </w:rPr>
        <w:t xml:space="preserve"> name explain</w:t>
      </w:r>
      <w:r w:rsidRPr="005030D4">
        <w:rPr>
          <w:spacing w:val="6"/>
          <w:lang w:val="en-US"/>
        </w:rPr>
        <w:t>s</w:t>
      </w:r>
      <w:r w:rsidRPr="00AB357D">
        <w:rPr>
          <w:spacing w:val="6"/>
        </w:rPr>
        <w:t xml:space="preserve"> what you do): Freightliner, International Business Machines. </w:t>
      </w:r>
    </w:p>
    <w:tbl>
      <w:tblPr>
        <w:tblStyle w:val="TableGrid"/>
        <w:tblpPr w:leftFromText="180" w:rightFromText="180" w:vertAnchor="text" w:horzAnchor="margin" w:tblpX="265" w:tblpY="32"/>
        <w:tblW w:w="10067" w:type="dxa"/>
        <w:tblLook w:val="04A0" w:firstRow="1" w:lastRow="0" w:firstColumn="1" w:lastColumn="0" w:noHBand="0" w:noVBand="1"/>
      </w:tblPr>
      <w:tblGrid>
        <w:gridCol w:w="10067"/>
      </w:tblGrid>
      <w:tr w:rsidR="007A758E" w:rsidRPr="003E4A1B" w14:paraId="6E868DC7" w14:textId="77777777" w:rsidTr="00911072">
        <w:tc>
          <w:tcPr>
            <w:tcW w:w="10067" w:type="dxa"/>
            <w:shd w:val="clear" w:color="auto" w:fill="C00000"/>
            <w:tcMar>
              <w:left w:w="144" w:type="dxa"/>
              <w:right w:w="144" w:type="dxa"/>
            </w:tcMar>
          </w:tcPr>
          <w:p w14:paraId="16379CC9" w14:textId="77777777" w:rsidR="007A758E" w:rsidRPr="003E4A1B" w:rsidRDefault="007A758E" w:rsidP="00911072">
            <w:pPr>
              <w:pStyle w:val="NormalWeb"/>
              <w:tabs>
                <w:tab w:val="left" w:pos="2880"/>
                <w:tab w:val="left" w:pos="3780"/>
              </w:tabs>
              <w:spacing w:before="60" w:beforeAutospacing="0" w:after="60" w:afterAutospacing="0" w:line="280" w:lineRule="exact"/>
              <w:ind w:right="-86"/>
              <w:jc w:val="center"/>
              <w:rPr>
                <w:rFonts w:ascii="Arial" w:hAnsi="Arial" w:cs="Arial"/>
                <w:b/>
                <w:color w:val="FFFFFF" w:themeColor="background1"/>
                <w:sz w:val="28"/>
                <w:szCs w:val="22"/>
              </w:rPr>
            </w:pPr>
            <w:r w:rsidRPr="003E4A1B">
              <w:rPr>
                <w:rFonts w:ascii="Arial" w:hAnsi="Arial" w:cs="Arial"/>
                <w:b/>
                <w:color w:val="FFFFFF" w:themeColor="background1"/>
                <w:szCs w:val="22"/>
              </w:rPr>
              <w:t>Trademark Horror Stories</w:t>
            </w:r>
          </w:p>
        </w:tc>
      </w:tr>
      <w:tr w:rsidR="007A758E" w:rsidRPr="003E4A1B" w14:paraId="6923952F" w14:textId="77777777" w:rsidTr="00911072">
        <w:trPr>
          <w:trHeight w:val="1823"/>
        </w:trPr>
        <w:tc>
          <w:tcPr>
            <w:tcW w:w="10067" w:type="dxa"/>
            <w:tcMar>
              <w:left w:w="144" w:type="dxa"/>
              <w:right w:w="144" w:type="dxa"/>
            </w:tcMar>
          </w:tcPr>
          <w:p w14:paraId="3AFA056D" w14:textId="4F8D214B" w:rsidR="007A758E" w:rsidRPr="004013DE" w:rsidRDefault="007A758E" w:rsidP="00911072">
            <w:pPr>
              <w:pStyle w:val="NormalWeb"/>
              <w:tabs>
                <w:tab w:val="left" w:pos="2880"/>
                <w:tab w:val="left" w:pos="3780"/>
              </w:tabs>
              <w:spacing w:before="60" w:beforeAutospacing="0" w:after="60" w:afterAutospacing="0" w:line="276" w:lineRule="auto"/>
              <w:ind w:left="216" w:right="331"/>
              <w:jc w:val="both"/>
              <w:rPr>
                <w:rFonts w:ascii="Arial" w:hAnsi="Arial" w:cs="Arial"/>
                <w:b/>
                <w:sz w:val="22"/>
                <w:szCs w:val="22"/>
              </w:rPr>
            </w:pPr>
            <w:r w:rsidRPr="00DA77F5">
              <w:rPr>
                <w:rFonts w:ascii="Arial" w:hAnsi="Arial" w:cs="Arial"/>
                <w:bCs/>
                <w:sz w:val="22"/>
                <w:szCs w:val="22"/>
              </w:rPr>
              <w:t>Two young entrepreneurs were sued for $1 million by a company who claimed their use of the name “HypeWipes” (for their mobile phone cleaning pad) conflicted with its long-standing trademark “Hype-Wipe” for a hospital disinfecting wipe</w:t>
            </w:r>
            <w:r w:rsidR="00306F76" w:rsidRPr="00DA77F5">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check hyphenated and plural spellings</w:t>
            </w:r>
            <w:r>
              <w:rPr>
                <w:rFonts w:ascii="Arial" w:hAnsi="Arial" w:cs="Arial"/>
                <w:b/>
                <w:sz w:val="22"/>
                <w:szCs w:val="22"/>
              </w:rPr>
              <w:t xml:space="preserve"> </w:t>
            </w:r>
            <w:r>
              <w:rPr>
                <w:b/>
                <w:sz w:val="22"/>
                <w:szCs w:val="22"/>
              </w:rPr>
              <w:t>when conducting a trademark search</w:t>
            </w:r>
            <w:r w:rsidR="00306F76" w:rsidRPr="004013DE">
              <w:rPr>
                <w:rFonts w:ascii="Arial" w:hAnsi="Arial" w:cs="Arial"/>
                <w:b/>
                <w:sz w:val="22"/>
                <w:szCs w:val="22"/>
              </w:rPr>
              <w:t xml:space="preserve">. </w:t>
            </w:r>
          </w:p>
          <w:p w14:paraId="24AF0370" w14:textId="35C04A6E" w:rsidR="007A758E" w:rsidRPr="003E4A1B" w:rsidRDefault="007A758E" w:rsidP="00911072">
            <w:pPr>
              <w:pStyle w:val="NormalWeb"/>
              <w:tabs>
                <w:tab w:val="left" w:pos="2880"/>
                <w:tab w:val="left" w:pos="3780"/>
              </w:tabs>
              <w:spacing w:before="0" w:beforeAutospacing="0" w:after="0" w:afterAutospacing="0" w:line="276" w:lineRule="auto"/>
              <w:ind w:left="216" w:right="331"/>
              <w:jc w:val="both"/>
              <w:rPr>
                <w:rFonts w:ascii="Arial" w:hAnsi="Arial" w:cs="Arial"/>
                <w:b/>
                <w:sz w:val="22"/>
                <w:szCs w:val="22"/>
              </w:rPr>
            </w:pPr>
            <w:r w:rsidRPr="00073C7A">
              <w:rPr>
                <w:rFonts w:ascii="Arial" w:hAnsi="Arial" w:cs="Arial"/>
                <w:bCs/>
                <w:sz w:val="22"/>
                <w:szCs w:val="22"/>
              </w:rPr>
              <w:t>Facebook sued a company for using the name DesignBook</w:t>
            </w:r>
            <w:r w:rsidR="00306F76" w:rsidRPr="00073C7A">
              <w:rPr>
                <w:rFonts w:ascii="Arial" w:hAnsi="Arial" w:cs="Arial"/>
                <w:bCs/>
                <w:sz w:val="22"/>
                <w:szCs w:val="22"/>
              </w:rPr>
              <w:t>.</w:t>
            </w:r>
            <w:r w:rsidR="00306F76" w:rsidRPr="004013DE">
              <w:rPr>
                <w:rFonts w:ascii="Arial" w:hAnsi="Arial" w:cs="Arial"/>
                <w:b/>
                <w:sz w:val="22"/>
                <w:szCs w:val="22"/>
              </w:rPr>
              <w:t xml:space="preserve"> </w:t>
            </w:r>
            <w:r w:rsidRPr="004013DE">
              <w:rPr>
                <w:rFonts w:ascii="Arial" w:hAnsi="Arial" w:cs="Arial"/>
                <w:b/>
                <w:sz w:val="22"/>
                <w:szCs w:val="22"/>
              </w:rPr>
              <w:t>Lesson: Do not kick big dogs.</w:t>
            </w:r>
          </w:p>
        </w:tc>
      </w:tr>
    </w:tbl>
    <w:p w14:paraId="151F2071" w14:textId="77777777" w:rsidR="007A758E" w:rsidRDefault="007A758E" w:rsidP="007A758E">
      <w:pPr>
        <w:spacing w:line="276" w:lineRule="auto"/>
        <w:jc w:val="both"/>
        <w:rPr>
          <w:rFonts w:cs="Arial"/>
          <w:iCs/>
          <w:noProof/>
          <w:szCs w:val="16"/>
        </w:rPr>
      </w:pPr>
    </w:p>
    <w:p w14:paraId="57942C4D" w14:textId="77777777" w:rsidR="00E74B6E" w:rsidRDefault="00E74B6E">
      <w:pPr>
        <w:rPr>
          <w:rFonts w:cs="Arial"/>
          <w:iCs/>
          <w:noProof/>
          <w:sz w:val="24"/>
        </w:rPr>
      </w:pPr>
      <w:r>
        <w:rPr>
          <w:rFonts w:cs="Arial"/>
          <w:iCs/>
          <w:noProof/>
          <w:sz w:val="24"/>
        </w:rPr>
        <w:br w:type="page"/>
      </w:r>
    </w:p>
    <w:p w14:paraId="37D414FD" w14:textId="090D2013"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4B8260E5"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63CC10F3" w14:textId="77777777" w:rsidR="007A758E" w:rsidRDefault="007A758E" w:rsidP="007A758E">
      <w:pPr>
        <w:pStyle w:val="NormalWeb"/>
        <w:spacing w:before="0" w:beforeAutospacing="0" w:after="0" w:afterAutospacing="0"/>
        <w:ind w:left="360"/>
        <w:jc w:val="both"/>
        <w:rPr>
          <w:rFonts w:ascii="Arial" w:eastAsia="Calibri" w:hAnsi="Arial" w:cs="Arial"/>
          <w:b/>
          <w:sz w:val="20"/>
          <w:szCs w:val="20"/>
        </w:rPr>
      </w:pPr>
    </w:p>
    <w:p w14:paraId="26B3195D" w14:textId="77777777" w:rsidR="007A758E" w:rsidRPr="005030D4" w:rsidRDefault="007A758E" w:rsidP="007A758E">
      <w:pPr>
        <w:spacing w:line="276" w:lineRule="auto"/>
        <w:jc w:val="both"/>
        <w:rPr>
          <w:rFonts w:cs="Arial"/>
          <w:iCs/>
          <w:noProof/>
          <w:sz w:val="22"/>
          <w:szCs w:val="18"/>
        </w:rPr>
      </w:pPr>
      <w:r w:rsidRPr="005030D4">
        <w:rPr>
          <w:rFonts w:cs="Arial"/>
          <w:iCs/>
          <w:noProof/>
          <w:sz w:val="22"/>
          <w:szCs w:val="18"/>
        </w:rPr>
        <w:t xml:space="preserve">BRAINSTORMING NAME IDEAS. </w:t>
      </w:r>
    </w:p>
    <w:p w14:paraId="3FE0CB85" w14:textId="77777777" w:rsidR="007A758E" w:rsidRPr="00750F79" w:rsidRDefault="007A758E" w:rsidP="007A758E">
      <w:pPr>
        <w:spacing w:line="276" w:lineRule="auto"/>
        <w:jc w:val="both"/>
        <w:rPr>
          <w:rFonts w:cs="Arial"/>
          <w:iCs/>
          <w:noProof/>
          <w:sz w:val="12"/>
          <w:szCs w:val="8"/>
        </w:rPr>
      </w:pPr>
    </w:p>
    <w:p w14:paraId="2DEC72C7" w14:textId="77777777" w:rsidR="007A758E" w:rsidRPr="00A65816" w:rsidRDefault="007A758E" w:rsidP="00F34A03">
      <w:pPr>
        <w:pStyle w:val="ListParagraph"/>
        <w:numPr>
          <w:ilvl w:val="0"/>
          <w:numId w:val="180"/>
        </w:numPr>
        <w:jc w:val="both"/>
        <w:rPr>
          <w:iCs/>
          <w:noProof/>
          <w:szCs w:val="16"/>
        </w:rPr>
      </w:pPr>
      <w:r w:rsidRPr="00A65816">
        <w:rPr>
          <w:b/>
          <w:bCs/>
          <w:i/>
          <w:noProof/>
          <w:szCs w:val="16"/>
        </w:rPr>
        <w:t>For insights into the psychology of words</w:t>
      </w:r>
      <w:r w:rsidRPr="00A65816">
        <w:rPr>
          <w:iCs/>
          <w:noProof/>
          <w:szCs w:val="16"/>
        </w:rPr>
        <w:t xml:space="preserve"> see: </w:t>
      </w:r>
      <w:hyperlink r:id="rId224" w:history="1">
        <w:r w:rsidRPr="00A65816">
          <w:rPr>
            <w:rStyle w:val="Hyperlink"/>
            <w:iCs/>
            <w:noProof/>
            <w:szCs w:val="16"/>
          </w:rPr>
          <w:t>kolenda.io/guides/brand-names</w:t>
        </w:r>
      </w:hyperlink>
      <w:r w:rsidRPr="00A65816">
        <w:rPr>
          <w:iCs/>
          <w:noProof/>
          <w:szCs w:val="16"/>
        </w:rPr>
        <w:t>.</w:t>
      </w:r>
    </w:p>
    <w:p w14:paraId="62FBFE61" w14:textId="2978A899" w:rsidR="007A758E" w:rsidRDefault="007A758E" w:rsidP="00F34A03">
      <w:pPr>
        <w:pStyle w:val="NormalWeb"/>
        <w:numPr>
          <w:ilvl w:val="0"/>
          <w:numId w:val="180"/>
        </w:numPr>
        <w:tabs>
          <w:tab w:val="left" w:pos="2880"/>
          <w:tab w:val="left" w:pos="3780"/>
        </w:tabs>
        <w:spacing w:before="0" w:beforeAutospacing="0" w:after="120" w:afterAutospacing="0" w:line="276" w:lineRule="auto"/>
        <w:ind w:right="-86"/>
        <w:jc w:val="both"/>
        <w:rPr>
          <w:rStyle w:val="Heading2Char"/>
          <w:b w:val="0"/>
          <w:sz w:val="20"/>
          <w:szCs w:val="20"/>
        </w:rPr>
      </w:pPr>
      <w:r w:rsidRPr="005030D4">
        <w:rPr>
          <w:rStyle w:val="Heading2Char"/>
          <w:bCs/>
          <w:i/>
          <w:iCs/>
          <w:sz w:val="20"/>
          <w:szCs w:val="20"/>
        </w:rPr>
        <w:t>Consider ancient Greek or Latin words</w:t>
      </w:r>
      <w:r w:rsidRPr="003E4A1B">
        <w:rPr>
          <w:rStyle w:val="Heading2Char"/>
          <w:b w:val="0"/>
          <w:sz w:val="20"/>
          <w:szCs w:val="20"/>
        </w:rPr>
        <w:t xml:space="preserve"> (Nike, Volvo). The right word may be evocative of what you do or the customers you want to attract</w:t>
      </w:r>
      <w:r w:rsidR="00CB66CB" w:rsidRPr="003E4A1B">
        <w:rPr>
          <w:rStyle w:val="Heading2Char"/>
          <w:b w:val="0"/>
          <w:sz w:val="20"/>
          <w:szCs w:val="20"/>
        </w:rPr>
        <w:t xml:space="preserve">. </w:t>
      </w:r>
    </w:p>
    <w:p w14:paraId="785AB104" w14:textId="4233965D" w:rsidR="007A758E" w:rsidRPr="005030D4" w:rsidRDefault="007A758E" w:rsidP="00F34A03">
      <w:pPr>
        <w:pStyle w:val="NormalWeb"/>
        <w:numPr>
          <w:ilvl w:val="0"/>
          <w:numId w:val="180"/>
        </w:numPr>
        <w:tabs>
          <w:tab w:val="left" w:pos="2880"/>
          <w:tab w:val="left" w:pos="3780"/>
        </w:tabs>
        <w:spacing w:line="276" w:lineRule="auto"/>
        <w:ind w:right="-86"/>
        <w:jc w:val="both"/>
        <w:rPr>
          <w:rStyle w:val="Heading2Char"/>
          <w:b w:val="0"/>
          <w:sz w:val="20"/>
          <w:szCs w:val="20"/>
        </w:rPr>
      </w:pPr>
      <w:r w:rsidRPr="005030D4">
        <w:rPr>
          <w:rStyle w:val="Heading2Char"/>
          <w:bCs/>
          <w:i/>
          <w:iCs/>
          <w:sz w:val="20"/>
          <w:szCs w:val="20"/>
        </w:rPr>
        <w:t>Use a Name-Generator Site</w:t>
      </w:r>
      <w:r>
        <w:rPr>
          <w:rStyle w:val="Heading2Char"/>
          <w:b w:val="0"/>
          <w:sz w:val="20"/>
          <w:szCs w:val="20"/>
        </w:rPr>
        <w:t xml:space="preserve">. </w:t>
      </w:r>
      <w:r w:rsidRPr="005030D4">
        <w:rPr>
          <w:rStyle w:val="Heading2Char"/>
          <w:b w:val="0"/>
          <w:sz w:val="20"/>
          <w:szCs w:val="20"/>
        </w:rPr>
        <w:t>Free name-generator sites, useful for getting the creative process going. Note: you do not have to purchase your URL through these sites</w:t>
      </w:r>
      <w:r w:rsidR="00CB66CB" w:rsidRPr="005030D4">
        <w:rPr>
          <w:rStyle w:val="Heading2Char"/>
          <w:b w:val="0"/>
          <w:sz w:val="20"/>
          <w:szCs w:val="20"/>
        </w:rPr>
        <w:t xml:space="preserve">. </w:t>
      </w:r>
      <w:r w:rsidRPr="005030D4">
        <w:rPr>
          <w:rStyle w:val="Heading2Char"/>
          <w:b w:val="0"/>
          <w:sz w:val="20"/>
          <w:szCs w:val="20"/>
        </w:rPr>
        <w:t>See ”Where to Buy Domain”.</w:t>
      </w:r>
    </w:p>
    <w:p w14:paraId="4A45E83B"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5" w:history="1">
        <w:r w:rsidRPr="00C247F9">
          <w:rPr>
            <w:rStyle w:val="Hyperlink"/>
            <w:rFonts w:ascii="Arial" w:eastAsia="Calibri" w:hAnsi="Arial" w:cs="Arial"/>
            <w:sz w:val="20"/>
            <w:szCs w:val="20"/>
          </w:rPr>
          <w:t>www.123Finder.com</w:t>
        </w:r>
      </w:hyperlink>
      <w:r w:rsidRPr="005030D4">
        <w:rPr>
          <w:rStyle w:val="Heading2Char"/>
          <w:b w:val="0"/>
          <w:sz w:val="20"/>
          <w:szCs w:val="20"/>
        </w:rPr>
        <w:t>,</w:t>
      </w:r>
      <w:r>
        <w:rPr>
          <w:rStyle w:val="Heading2Char"/>
          <w:b w:val="0"/>
          <w:sz w:val="20"/>
          <w:szCs w:val="20"/>
        </w:rPr>
        <w:t xml:space="preserve"> </w:t>
      </w:r>
      <w:r w:rsidRPr="005030D4">
        <w:rPr>
          <w:rStyle w:val="Heading2Char"/>
          <w:b w:val="0"/>
          <w:sz w:val="20"/>
          <w:szCs w:val="20"/>
        </w:rPr>
        <w:t xml:space="preserve"> </w:t>
      </w:r>
    </w:p>
    <w:p w14:paraId="76EAE9FC"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6" w:history="1">
        <w:r w:rsidRPr="00C247F9">
          <w:rPr>
            <w:rStyle w:val="Hyperlink"/>
            <w:rFonts w:ascii="Arial" w:eastAsia="Calibri" w:hAnsi="Arial" w:cs="Arial"/>
            <w:sz w:val="20"/>
            <w:szCs w:val="20"/>
          </w:rPr>
          <w:t>http://www.shopify.com/tools/business-name-generator</w:t>
        </w:r>
      </w:hyperlink>
      <w:r>
        <w:rPr>
          <w:rStyle w:val="Heading2Char"/>
          <w:b w:val="0"/>
          <w:sz w:val="20"/>
          <w:szCs w:val="20"/>
        </w:rPr>
        <w:t xml:space="preserve"> </w:t>
      </w:r>
      <w:r w:rsidRPr="005030D4">
        <w:rPr>
          <w:rStyle w:val="Heading2Char"/>
          <w:b w:val="0"/>
          <w:sz w:val="20"/>
          <w:szCs w:val="20"/>
        </w:rPr>
        <w:t xml:space="preserve">  </w:t>
      </w:r>
    </w:p>
    <w:p w14:paraId="2D1F5E7C" w14:textId="77777777" w:rsidR="007A758E" w:rsidRPr="005030D4" w:rsidRDefault="007A758E" w:rsidP="00F34A03">
      <w:pPr>
        <w:pStyle w:val="NormalWeb"/>
        <w:numPr>
          <w:ilvl w:val="1"/>
          <w:numId w:val="180"/>
        </w:numPr>
        <w:tabs>
          <w:tab w:val="left" w:pos="2880"/>
          <w:tab w:val="left" w:pos="3780"/>
        </w:tabs>
        <w:spacing w:line="276" w:lineRule="auto"/>
        <w:ind w:right="-86"/>
        <w:jc w:val="both"/>
        <w:rPr>
          <w:rStyle w:val="Heading2Char"/>
          <w:b w:val="0"/>
          <w:sz w:val="20"/>
          <w:szCs w:val="20"/>
        </w:rPr>
      </w:pPr>
      <w:hyperlink r:id="rId227" w:history="1">
        <w:r w:rsidRPr="00C247F9">
          <w:rPr>
            <w:rStyle w:val="Hyperlink"/>
            <w:rFonts w:ascii="Arial" w:eastAsia="Calibri" w:hAnsi="Arial" w:cs="Arial"/>
            <w:sz w:val="20"/>
            <w:szCs w:val="20"/>
          </w:rPr>
          <w:t>http://www.NameStation.com</w:t>
        </w:r>
      </w:hyperlink>
      <w:r>
        <w:rPr>
          <w:rStyle w:val="Heading2Char"/>
          <w:b w:val="0"/>
          <w:sz w:val="20"/>
          <w:szCs w:val="20"/>
        </w:rPr>
        <w:t xml:space="preserve"> </w:t>
      </w:r>
      <w:r w:rsidRPr="005030D4">
        <w:rPr>
          <w:rStyle w:val="Heading2Char"/>
          <w:b w:val="0"/>
          <w:sz w:val="20"/>
          <w:szCs w:val="20"/>
        </w:rPr>
        <w:t xml:space="preserve"> </w:t>
      </w:r>
    </w:p>
    <w:p w14:paraId="2778914B" w14:textId="77777777" w:rsidR="007A758E"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r w:rsidRPr="003E4A1B">
        <w:rPr>
          <w:rStyle w:val="Heading2Char"/>
          <w:b w:val="0"/>
        </w:rPr>
        <w:t xml:space="preserve">CLEARING THE NAME. </w:t>
      </w:r>
      <w:r w:rsidRPr="003E4A1B">
        <w:rPr>
          <w:rFonts w:ascii="Arial" w:hAnsi="Arial" w:cs="Arial"/>
          <w:spacing w:val="6"/>
          <w:sz w:val="20"/>
          <w:szCs w:val="20"/>
        </w:rPr>
        <w:t xml:space="preserve">Make sure the name is not used by a </w:t>
      </w:r>
      <w:r w:rsidRPr="003E4A1B">
        <w:rPr>
          <w:rFonts w:ascii="Arial" w:hAnsi="Arial" w:cs="Arial"/>
          <w:i/>
          <w:spacing w:val="6"/>
          <w:sz w:val="20"/>
          <w:szCs w:val="20"/>
        </w:rPr>
        <w:t>competitor</w:t>
      </w:r>
      <w:r w:rsidRPr="003E4A1B">
        <w:rPr>
          <w:rFonts w:ascii="Arial" w:hAnsi="Arial" w:cs="Arial"/>
          <w:spacing w:val="6"/>
          <w:sz w:val="20"/>
          <w:szCs w:val="20"/>
        </w:rPr>
        <w:t xml:space="preserve"> in your current or future market area. (For web-based</w:t>
      </w:r>
      <w:r w:rsidRPr="003E4A1B">
        <w:rPr>
          <w:rFonts w:ascii="Arial" w:hAnsi="Arial" w:cs="Arial"/>
          <w:spacing w:val="6"/>
          <w:sz w:val="20"/>
          <w:szCs w:val="22"/>
        </w:rPr>
        <w:t xml:space="preserve"> companies, remember your market is the universe.)  Do not worry if another company has a similar name if they are in another industry, as it would be unlikely that your use of the name will create confusion. For example, there are over 30 companies with the word “Sterling” in their name. However, before you buy that $20,000 sign for your building, check with an attorney</w:t>
      </w:r>
      <w:r>
        <w:rPr>
          <w:rFonts w:ascii="Arial" w:hAnsi="Arial" w:cs="Arial"/>
          <w:spacing w:val="6"/>
          <w:sz w:val="20"/>
          <w:szCs w:val="22"/>
        </w:rPr>
        <w:t xml:space="preserve">. </w:t>
      </w:r>
      <w:r w:rsidRPr="003E4A1B">
        <w:rPr>
          <w:rFonts w:ascii="Arial" w:hAnsi="Arial" w:cs="Arial"/>
          <w:spacing w:val="6"/>
          <w:sz w:val="20"/>
          <w:szCs w:val="22"/>
        </w:rPr>
        <w:t xml:space="preserve">Confirm availability of each potential company name against the checklist on the following page. </w:t>
      </w:r>
    </w:p>
    <w:p w14:paraId="576AA058" w14:textId="77777777" w:rsidR="007A758E" w:rsidRPr="00A65816" w:rsidRDefault="007A758E" w:rsidP="00F34A03">
      <w:pPr>
        <w:pStyle w:val="NormalWeb"/>
        <w:numPr>
          <w:ilvl w:val="0"/>
          <w:numId w:val="181"/>
        </w:numPr>
        <w:tabs>
          <w:tab w:val="left" w:pos="2880"/>
          <w:tab w:val="left" w:pos="3780"/>
        </w:tabs>
        <w:spacing w:after="0" w:afterAutospacing="0" w:line="276" w:lineRule="auto"/>
        <w:ind w:right="-86"/>
        <w:jc w:val="both"/>
        <w:rPr>
          <w:rFonts w:ascii="Arial" w:hAnsi="Arial" w:cs="Arial"/>
          <w:sz w:val="20"/>
          <w:szCs w:val="22"/>
        </w:rPr>
      </w:pPr>
      <w:r w:rsidRPr="00D7246E">
        <w:rPr>
          <w:rFonts w:ascii="Arial" w:hAnsi="Arial" w:cs="Arial"/>
          <w:sz w:val="22"/>
        </w:rPr>
        <w:t xml:space="preserve">  </w:t>
      </w:r>
      <w:r w:rsidRPr="00A65816">
        <w:rPr>
          <w:rFonts w:ascii="Arial" w:hAnsi="Arial" w:cs="Arial"/>
          <w:sz w:val="20"/>
          <w:szCs w:val="22"/>
        </w:rPr>
        <w:t xml:space="preserve">Google search (may uncover </w:t>
      </w:r>
      <w:r>
        <w:rPr>
          <w:rFonts w:ascii="Arial" w:hAnsi="Arial" w:cs="Arial"/>
          <w:sz w:val="20"/>
          <w:szCs w:val="22"/>
        </w:rPr>
        <w:t>an</w:t>
      </w:r>
      <w:r w:rsidRPr="00A65816">
        <w:rPr>
          <w:rFonts w:ascii="Arial" w:hAnsi="Arial" w:cs="Arial"/>
          <w:sz w:val="20"/>
          <w:szCs w:val="22"/>
        </w:rPr>
        <w:t xml:space="preserve"> unregistered </w:t>
      </w:r>
      <w:r>
        <w:rPr>
          <w:rFonts w:ascii="Arial" w:hAnsi="Arial" w:cs="Arial"/>
          <w:sz w:val="20"/>
          <w:szCs w:val="22"/>
        </w:rPr>
        <w:t>trade</w:t>
      </w:r>
      <w:r w:rsidRPr="00A65816">
        <w:rPr>
          <w:rFonts w:ascii="Arial" w:hAnsi="Arial" w:cs="Arial"/>
          <w:sz w:val="20"/>
          <w:szCs w:val="22"/>
        </w:rPr>
        <w:t xml:space="preserve">mark or </w:t>
      </w:r>
      <w:r>
        <w:rPr>
          <w:rFonts w:ascii="Arial" w:hAnsi="Arial" w:cs="Arial"/>
          <w:sz w:val="20"/>
          <w:szCs w:val="22"/>
        </w:rPr>
        <w:t>competitor already using the name.)</w:t>
      </w:r>
      <w:r w:rsidRPr="00A65816">
        <w:rPr>
          <w:rFonts w:ascii="Arial" w:hAnsi="Arial" w:cs="Arial"/>
          <w:sz w:val="20"/>
          <w:szCs w:val="22"/>
        </w:rPr>
        <w:t xml:space="preserve"> </w:t>
      </w:r>
    </w:p>
    <w:p w14:paraId="30962F5B" w14:textId="77777777" w:rsidR="007A758E" w:rsidRPr="00A65816" w:rsidRDefault="007A758E" w:rsidP="007A758E">
      <w:pPr>
        <w:pStyle w:val="NormalWeb"/>
        <w:tabs>
          <w:tab w:val="left" w:pos="2880"/>
          <w:tab w:val="left" w:pos="3780"/>
        </w:tabs>
        <w:spacing w:before="0" w:beforeAutospacing="0" w:after="0" w:afterAutospacing="0" w:line="276" w:lineRule="auto"/>
        <w:ind w:left="720" w:right="-86"/>
        <w:jc w:val="both"/>
        <w:rPr>
          <w:color w:val="000000" w:themeColor="text1"/>
          <w:u w:val="single"/>
        </w:rPr>
      </w:pPr>
      <w:r w:rsidRPr="00A65816">
        <w:rPr>
          <w:rFonts w:ascii="Arial" w:hAnsi="Arial" w:cs="Arial"/>
          <w:sz w:val="20"/>
          <w:szCs w:val="22"/>
        </w:rPr>
        <w:t xml:space="preserve">          </w:t>
      </w:r>
      <w:r>
        <w:rPr>
          <w:rFonts w:ascii="Arial" w:hAnsi="Arial" w:cs="Arial"/>
          <w:sz w:val="20"/>
          <w:szCs w:val="22"/>
        </w:rPr>
        <w:t xml:space="preserve">         </w:t>
      </w:r>
      <w:r w:rsidRPr="00A65816">
        <w:rPr>
          <w:rFonts w:ascii="Arial" w:hAnsi="Arial" w:cs="Arial"/>
          <w:sz w:val="20"/>
          <w:szCs w:val="22"/>
        </w:rPr>
        <w:t xml:space="preserve">Search name as two words  (Whole Foods) and as one word (Wholefoods). .  </w:t>
      </w:r>
    </w:p>
    <w:p w14:paraId="0CA3724E"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sidRPr="00C77B33">
        <w:rPr>
          <w:rFonts w:ascii="Arial" w:hAnsi="Arial" w:cs="Arial"/>
          <w:sz w:val="20"/>
          <w:szCs w:val="22"/>
        </w:rPr>
        <w:t>Check Secretary of State for your state</w:t>
      </w:r>
      <w:r>
        <w:rPr>
          <w:rFonts w:ascii="Arial" w:hAnsi="Arial" w:cs="Arial"/>
          <w:sz w:val="20"/>
          <w:szCs w:val="22"/>
        </w:rPr>
        <w:t xml:space="preserve"> (Has a company reserved or currently using the name?)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7564CF4F"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rStyle w:val="Hyperlink"/>
          <w:color w:val="000000" w:themeColor="text1"/>
        </w:rPr>
      </w:pPr>
      <w:r w:rsidRPr="00D7246E">
        <w:rPr>
          <w:rFonts w:ascii="Arial" w:hAnsi="Arial" w:cs="Arial"/>
          <w:sz w:val="22"/>
        </w:rPr>
        <w:t xml:space="preserve">  </w:t>
      </w:r>
      <w:r w:rsidRPr="00C77B33">
        <w:rPr>
          <w:rFonts w:ascii="Arial" w:hAnsi="Arial" w:cs="Arial"/>
          <w:sz w:val="20"/>
          <w:szCs w:val="22"/>
        </w:rPr>
        <w:t xml:space="preserve">Check </w:t>
      </w:r>
      <w:r>
        <w:rPr>
          <w:rFonts w:ascii="Arial" w:hAnsi="Arial" w:cs="Arial"/>
          <w:sz w:val="20"/>
          <w:szCs w:val="22"/>
        </w:rPr>
        <w:t>social media. Is another company using the name on FB, IG, YouTube, X, TikTok?</w:t>
      </w:r>
    </w:p>
    <w:p w14:paraId="3771F3A6" w14:textId="77777777" w:rsidR="007A758E" w:rsidRPr="00A65816" w:rsidRDefault="007A758E" w:rsidP="00F34A03">
      <w:pPr>
        <w:pStyle w:val="NormalWeb"/>
        <w:numPr>
          <w:ilvl w:val="0"/>
          <w:numId w:val="181"/>
        </w:numPr>
        <w:tabs>
          <w:tab w:val="left" w:pos="2880"/>
          <w:tab w:val="left" w:pos="3780"/>
        </w:tabs>
        <w:spacing w:before="0" w:beforeAutospacing="0" w:after="0" w:afterAutospacing="0" w:line="276" w:lineRule="auto"/>
        <w:ind w:right="-86"/>
        <w:jc w:val="both"/>
        <w:rPr>
          <w:color w:val="000000" w:themeColor="text1"/>
          <w:u w:val="single"/>
        </w:rPr>
      </w:pPr>
      <w:r w:rsidRPr="00D7246E">
        <w:rPr>
          <w:rFonts w:ascii="Arial" w:hAnsi="Arial" w:cs="Arial"/>
          <w:sz w:val="22"/>
        </w:rPr>
        <w:t xml:space="preserve">  </w:t>
      </w:r>
      <w:r>
        <w:rPr>
          <w:rFonts w:ascii="Arial" w:hAnsi="Arial" w:cs="Arial"/>
          <w:sz w:val="20"/>
          <w:szCs w:val="22"/>
        </w:rPr>
        <w:t>Domain name is available</w:t>
      </w:r>
      <w:r w:rsidRPr="00C77B33">
        <w:rPr>
          <w:rFonts w:ascii="Arial" w:hAnsi="Arial" w:cs="Arial"/>
          <w:sz w:val="20"/>
          <w:szCs w:val="22"/>
        </w:rPr>
        <w:t xml:space="preserve">    </w:t>
      </w:r>
      <w:r w:rsidRPr="00C77B33">
        <w:rPr>
          <w:rFonts w:ascii="Arial" w:hAnsi="Arial" w:cs="Arial"/>
        </w:rPr>
        <w:t xml:space="preserve"> </w:t>
      </w:r>
      <w:r w:rsidRPr="00C77B33">
        <w:rPr>
          <w:rFonts w:ascii="Arial" w:hAnsi="Arial" w:cs="Arial"/>
          <w:sz w:val="20"/>
          <w:szCs w:val="22"/>
        </w:rPr>
        <w:t xml:space="preserve"> </w:t>
      </w:r>
    </w:p>
    <w:p w14:paraId="299CFB27" w14:textId="77777777" w:rsidR="007A758E" w:rsidRPr="005030D4" w:rsidRDefault="007A758E" w:rsidP="007A758E">
      <w:pPr>
        <w:pStyle w:val="NormalWeb"/>
        <w:tabs>
          <w:tab w:val="left" w:pos="2880"/>
          <w:tab w:val="left" w:pos="3780"/>
        </w:tabs>
        <w:spacing w:before="120" w:beforeAutospacing="0" w:after="0" w:afterAutospacing="0" w:line="276" w:lineRule="auto"/>
        <w:ind w:left="1080" w:right="-86"/>
        <w:jc w:val="both"/>
        <w:rPr>
          <w:rStyle w:val="Heading2Char"/>
          <w:b w:val="0"/>
          <w:sz w:val="20"/>
          <w:szCs w:val="20"/>
        </w:rPr>
      </w:pPr>
      <w:r w:rsidRPr="005030D4">
        <w:rPr>
          <w:rStyle w:val="Heading2Char"/>
          <w:b w:val="0"/>
          <w:sz w:val="20"/>
          <w:szCs w:val="20"/>
        </w:rPr>
        <w:t>These free</w:t>
      </w:r>
      <w:r>
        <w:rPr>
          <w:rStyle w:val="Heading2Char"/>
          <w:b w:val="0"/>
          <w:sz w:val="20"/>
          <w:szCs w:val="20"/>
        </w:rPr>
        <w:t xml:space="preserve"> AI</w:t>
      </w:r>
      <w:r w:rsidRPr="005030D4">
        <w:rPr>
          <w:rStyle w:val="Heading2Char"/>
          <w:b w:val="0"/>
          <w:sz w:val="20"/>
          <w:szCs w:val="20"/>
        </w:rPr>
        <w:t xml:space="preserve"> </w:t>
      </w:r>
      <w:r>
        <w:rPr>
          <w:rStyle w:val="Heading2Char"/>
          <w:b w:val="0"/>
          <w:sz w:val="20"/>
          <w:szCs w:val="20"/>
        </w:rPr>
        <w:t>services can suggest names as well as check for domain and trademark availability</w:t>
      </w:r>
      <w:r w:rsidRPr="005030D4">
        <w:rPr>
          <w:rStyle w:val="Heading2Char"/>
          <w:b w:val="0"/>
          <w:sz w:val="20"/>
          <w:szCs w:val="20"/>
        </w:rPr>
        <w:t xml:space="preserve">   </w:t>
      </w:r>
    </w:p>
    <w:p w14:paraId="065BC477" w14:textId="77777777" w:rsidR="007A758E" w:rsidRPr="005030D4" w:rsidRDefault="007A758E" w:rsidP="00F34A03">
      <w:pPr>
        <w:pStyle w:val="NormalWeb"/>
        <w:numPr>
          <w:ilvl w:val="1"/>
          <w:numId w:val="182"/>
        </w:numPr>
        <w:tabs>
          <w:tab w:val="left" w:pos="2880"/>
          <w:tab w:val="left" w:pos="3780"/>
        </w:tabs>
        <w:spacing w:before="60" w:beforeAutospacing="0" w:line="276" w:lineRule="auto"/>
        <w:ind w:left="1800" w:right="-86"/>
        <w:jc w:val="both"/>
        <w:rPr>
          <w:rStyle w:val="Heading2Char"/>
          <w:b w:val="0"/>
          <w:sz w:val="20"/>
          <w:szCs w:val="20"/>
        </w:rPr>
      </w:pPr>
      <w:hyperlink r:id="rId228" w:history="1">
        <w:r w:rsidRPr="00C247F9">
          <w:rPr>
            <w:rStyle w:val="Hyperlink"/>
            <w:rFonts w:ascii="Arial" w:eastAsia="Calibri" w:hAnsi="Arial" w:cs="Arial"/>
            <w:sz w:val="20"/>
            <w:szCs w:val="20"/>
          </w:rPr>
          <w:t>www.Namify.tech</w:t>
        </w:r>
      </w:hyperlink>
      <w:r>
        <w:rPr>
          <w:rStyle w:val="Heading2Char"/>
          <w:b w:val="0"/>
          <w:sz w:val="20"/>
          <w:szCs w:val="20"/>
        </w:rPr>
        <w:t xml:space="preserve"> </w:t>
      </w:r>
      <w:r w:rsidRPr="005030D4">
        <w:rPr>
          <w:rStyle w:val="Heading2Char"/>
          <w:b w:val="0"/>
          <w:sz w:val="20"/>
          <w:szCs w:val="20"/>
        </w:rPr>
        <w:t xml:space="preserve">   Checks to see if domain, social media username and trademark are available</w:t>
      </w:r>
    </w:p>
    <w:p w14:paraId="098CACAD" w14:textId="77777777" w:rsidR="007A758E" w:rsidRPr="005030D4" w:rsidRDefault="007A758E" w:rsidP="00F34A03">
      <w:pPr>
        <w:pStyle w:val="NormalWeb"/>
        <w:numPr>
          <w:ilvl w:val="1"/>
          <w:numId w:val="182"/>
        </w:numPr>
        <w:tabs>
          <w:tab w:val="left" w:pos="2880"/>
          <w:tab w:val="left" w:pos="3780"/>
        </w:tabs>
        <w:spacing w:line="276" w:lineRule="auto"/>
        <w:ind w:left="1800" w:right="-86"/>
        <w:jc w:val="both"/>
        <w:rPr>
          <w:rStyle w:val="Heading2Char"/>
          <w:b w:val="0"/>
          <w:sz w:val="20"/>
          <w:szCs w:val="20"/>
        </w:rPr>
      </w:pPr>
      <w:hyperlink r:id="rId229" w:history="1">
        <w:r w:rsidRPr="00C247F9">
          <w:rPr>
            <w:rStyle w:val="Hyperlink"/>
            <w:rFonts w:ascii="Arial" w:eastAsia="Calibri" w:hAnsi="Arial" w:cs="Arial"/>
            <w:sz w:val="20"/>
            <w:szCs w:val="20"/>
          </w:rPr>
          <w:t>https://namelix.com/</w:t>
        </w:r>
      </w:hyperlink>
      <w:r>
        <w:rPr>
          <w:rStyle w:val="Heading2Char"/>
          <w:b w:val="0"/>
          <w:sz w:val="20"/>
          <w:szCs w:val="20"/>
        </w:rPr>
        <w:t xml:space="preserve"> </w:t>
      </w:r>
      <w:r w:rsidRPr="005030D4">
        <w:rPr>
          <w:rStyle w:val="Heading2Char"/>
          <w:b w:val="0"/>
          <w:sz w:val="20"/>
          <w:szCs w:val="20"/>
        </w:rPr>
        <w:t xml:space="preserve">  Checks for domain availability</w:t>
      </w:r>
    </w:p>
    <w:p w14:paraId="74C91919" w14:textId="77777777" w:rsidR="007A758E" w:rsidRPr="003E4A1B" w:rsidRDefault="007A758E" w:rsidP="00F34A03">
      <w:pPr>
        <w:pStyle w:val="NormalWeb"/>
        <w:numPr>
          <w:ilvl w:val="1"/>
          <w:numId w:val="182"/>
        </w:numPr>
        <w:tabs>
          <w:tab w:val="left" w:pos="2880"/>
          <w:tab w:val="left" w:pos="3780"/>
        </w:tabs>
        <w:spacing w:before="0" w:beforeAutospacing="0" w:after="0" w:afterAutospacing="0" w:line="276" w:lineRule="auto"/>
        <w:ind w:left="1800" w:right="-86"/>
        <w:jc w:val="both"/>
        <w:rPr>
          <w:rStyle w:val="Heading2Char"/>
          <w:b w:val="0"/>
          <w:sz w:val="20"/>
          <w:szCs w:val="20"/>
        </w:rPr>
      </w:pPr>
      <w:hyperlink r:id="rId230" w:history="1">
        <w:r w:rsidRPr="005030D4">
          <w:rPr>
            <w:rStyle w:val="Hyperlink"/>
            <w:rFonts w:ascii="Arial" w:eastAsia="Calibri" w:hAnsi="Arial" w:cs="Arial"/>
            <w:sz w:val="20"/>
            <w:szCs w:val="20"/>
          </w:rPr>
          <w:t>http://www.godaddy.com/offers/airo</w:t>
        </w:r>
      </w:hyperlink>
      <w:r>
        <w:rPr>
          <w:rStyle w:val="Heading2Char"/>
          <w:b w:val="0"/>
          <w:sz w:val="20"/>
          <w:szCs w:val="20"/>
        </w:rPr>
        <w:t xml:space="preserve">  </w:t>
      </w:r>
      <w:r w:rsidRPr="005030D4">
        <w:rPr>
          <w:rStyle w:val="Heading2Char"/>
          <w:b w:val="0"/>
          <w:sz w:val="20"/>
          <w:szCs w:val="20"/>
        </w:rPr>
        <w:t>Checks for domain availability</w:t>
      </w:r>
    </w:p>
    <w:p w14:paraId="61D4D362" w14:textId="77777777" w:rsidR="007A758E" w:rsidRPr="003E4A1B"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pacing w:val="6"/>
          <w:sz w:val="20"/>
          <w:szCs w:val="22"/>
        </w:rPr>
      </w:pPr>
    </w:p>
    <w:p w14:paraId="3CBE47D2" w14:textId="77777777" w:rsidR="007A758E" w:rsidRPr="003E4A1B" w:rsidRDefault="007A758E" w:rsidP="007A758E">
      <w:pPr>
        <w:pStyle w:val="NormalWeb"/>
        <w:tabs>
          <w:tab w:val="left" w:pos="2880"/>
          <w:tab w:val="left" w:pos="3780"/>
        </w:tabs>
        <w:spacing w:before="0" w:beforeAutospacing="0" w:after="60" w:afterAutospacing="0" w:line="276" w:lineRule="auto"/>
        <w:ind w:right="-86"/>
        <w:rPr>
          <w:rFonts w:ascii="Arial" w:hAnsi="Arial" w:cs="Arial"/>
          <w:sz w:val="22"/>
          <w:szCs w:val="22"/>
        </w:rPr>
      </w:pPr>
      <w:r w:rsidRPr="003E4A1B">
        <w:rPr>
          <w:rFonts w:ascii="Arial" w:hAnsi="Arial" w:cs="Arial"/>
          <w:sz w:val="22"/>
          <w:szCs w:val="22"/>
        </w:rPr>
        <w:t xml:space="preserve">PROTECTING </w:t>
      </w:r>
      <w:r>
        <w:rPr>
          <w:rFonts w:ascii="Arial" w:hAnsi="Arial" w:cs="Arial"/>
          <w:sz w:val="22"/>
          <w:szCs w:val="22"/>
        </w:rPr>
        <w:t>THE</w:t>
      </w:r>
      <w:r w:rsidRPr="003E4A1B">
        <w:rPr>
          <w:rFonts w:ascii="Arial" w:hAnsi="Arial" w:cs="Arial"/>
          <w:sz w:val="22"/>
          <w:szCs w:val="22"/>
        </w:rPr>
        <w:t xml:space="preserve"> NAME</w:t>
      </w:r>
    </w:p>
    <w:p w14:paraId="6AD6085F" w14:textId="390854C4" w:rsidR="007A758E" w:rsidRPr="003E4A1B" w:rsidRDefault="007A758E"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Buy the URL</w:t>
      </w:r>
      <w:r w:rsidR="00CB66CB" w:rsidRPr="003E4A1B">
        <w:rPr>
          <w:rFonts w:ascii="Arial" w:hAnsi="Arial" w:cs="Arial"/>
          <w:sz w:val="20"/>
          <w:szCs w:val="22"/>
        </w:rPr>
        <w:t xml:space="preserve">. </w:t>
      </w:r>
      <w:r w:rsidRPr="003E4A1B">
        <w:rPr>
          <w:rFonts w:ascii="Arial" w:hAnsi="Arial" w:cs="Arial"/>
          <w:sz w:val="20"/>
          <w:szCs w:val="22"/>
        </w:rPr>
        <w:t>Many registrars charge only $11 or $12 to purchase a domain name (but read the fine print, some services charge $35 or more for renewals)</w:t>
      </w:r>
      <w:r w:rsidR="00CB66CB" w:rsidRPr="003E4A1B">
        <w:rPr>
          <w:rFonts w:ascii="Arial" w:hAnsi="Arial" w:cs="Arial"/>
          <w:sz w:val="20"/>
          <w:szCs w:val="22"/>
        </w:rPr>
        <w:t xml:space="preserve">. </w:t>
      </w:r>
      <w:r w:rsidRPr="003E4A1B">
        <w:rPr>
          <w:rFonts w:ascii="Arial" w:hAnsi="Arial" w:cs="Arial"/>
          <w:sz w:val="20"/>
          <w:szCs w:val="22"/>
        </w:rPr>
        <w:t xml:space="preserve">For low-cost sources, </w:t>
      </w:r>
      <w:r w:rsidRPr="00B811E6">
        <w:rPr>
          <w:rFonts w:ascii="Arial" w:hAnsi="Arial" w:cs="Arial"/>
          <w:color w:val="000000" w:themeColor="text1"/>
          <w:sz w:val="20"/>
          <w:szCs w:val="22"/>
        </w:rPr>
        <w:t>see “</w:t>
      </w:r>
      <w:hyperlink w:anchor="SelectingaDomainName" w:history="1">
        <w:r w:rsidRPr="00B811E6">
          <w:rPr>
            <w:rStyle w:val="Hyperlink"/>
            <w:rFonts w:ascii="Arial" w:hAnsi="Arial" w:cs="Arial"/>
            <w:sz w:val="20"/>
            <w:szCs w:val="22"/>
          </w:rPr>
          <w:t>Selecting a Domain Name</w:t>
        </w:r>
      </w:hyperlink>
      <w:r w:rsidRPr="00B811E6">
        <w:rPr>
          <w:rFonts w:ascii="Arial" w:hAnsi="Arial" w:cs="Arial"/>
          <w:color w:val="000000" w:themeColor="text1"/>
          <w:sz w:val="20"/>
          <w:szCs w:val="22"/>
        </w:rPr>
        <w:t xml:space="preserve">” </w:t>
      </w:r>
    </w:p>
    <w:p w14:paraId="300C107C" w14:textId="58E1AFBA" w:rsidR="007A758E" w:rsidRPr="003E4A1B" w:rsidRDefault="007A758E" w:rsidP="00F34A03">
      <w:pPr>
        <w:pStyle w:val="NormalWeb"/>
        <w:numPr>
          <w:ilvl w:val="0"/>
          <w:numId w:val="45"/>
        </w:numPr>
        <w:tabs>
          <w:tab w:val="left" w:pos="2880"/>
          <w:tab w:val="left" w:pos="3780"/>
        </w:tabs>
        <w:spacing w:before="0" w:beforeAutospacing="0" w:after="120" w:afterAutospacing="0" w:line="276" w:lineRule="auto"/>
        <w:ind w:right="-86"/>
        <w:rPr>
          <w:rFonts w:ascii="Arial" w:hAnsi="Arial" w:cs="Arial"/>
          <w:sz w:val="20"/>
          <w:szCs w:val="22"/>
        </w:rPr>
      </w:pPr>
      <w:r w:rsidRPr="003E4A1B">
        <w:rPr>
          <w:rFonts w:ascii="Arial" w:hAnsi="Arial" w:cs="Arial"/>
          <w:b/>
          <w:sz w:val="20"/>
          <w:szCs w:val="22"/>
        </w:rPr>
        <w:t xml:space="preserve">Purchase the URL for your product name </w:t>
      </w:r>
      <w:r w:rsidRPr="003E4A1B">
        <w:rPr>
          <w:rFonts w:ascii="Arial" w:hAnsi="Arial" w:cs="Arial"/>
          <w:sz w:val="20"/>
          <w:szCs w:val="22"/>
        </w:rPr>
        <w:t xml:space="preserve">as </w:t>
      </w:r>
      <w:r w:rsidR="00CB66CB" w:rsidRPr="003E4A1B">
        <w:rPr>
          <w:rFonts w:ascii="Arial" w:hAnsi="Arial" w:cs="Arial"/>
          <w:sz w:val="20"/>
          <w:szCs w:val="22"/>
        </w:rPr>
        <w:t>well if</w:t>
      </w:r>
      <w:r w:rsidRPr="003E4A1B">
        <w:rPr>
          <w:rFonts w:ascii="Arial" w:hAnsi="Arial" w:cs="Arial"/>
          <w:sz w:val="20"/>
          <w:szCs w:val="22"/>
        </w:rPr>
        <w:t xml:space="preserve"> it is different from the company name.</w:t>
      </w:r>
    </w:p>
    <w:p w14:paraId="59E13525" w14:textId="77777777" w:rsidR="007A758E" w:rsidRDefault="007A758E" w:rsidP="00F34A03">
      <w:pPr>
        <w:pStyle w:val="NormalWeb"/>
        <w:numPr>
          <w:ilvl w:val="0"/>
          <w:numId w:val="45"/>
        </w:numPr>
        <w:tabs>
          <w:tab w:val="left" w:pos="2880"/>
          <w:tab w:val="left" w:pos="3780"/>
        </w:tabs>
        <w:spacing w:before="0" w:beforeAutospacing="0" w:after="0" w:afterAutospacing="0" w:line="276" w:lineRule="auto"/>
        <w:ind w:right="-86"/>
        <w:jc w:val="both"/>
        <w:rPr>
          <w:rFonts w:ascii="Arial" w:hAnsi="Arial" w:cs="Arial"/>
          <w:sz w:val="20"/>
          <w:szCs w:val="22"/>
        </w:rPr>
      </w:pPr>
      <w:r w:rsidRPr="003E4A1B">
        <w:rPr>
          <w:rFonts w:ascii="Arial" w:hAnsi="Arial" w:cs="Arial"/>
          <w:b/>
          <w:sz w:val="20"/>
          <w:szCs w:val="22"/>
        </w:rPr>
        <w:t xml:space="preserve">Use </w:t>
      </w:r>
      <w:r w:rsidRPr="003E4A1B">
        <w:rPr>
          <w:rFonts w:ascii="Arial" w:hAnsi="Arial" w:cs="Arial"/>
          <w:b/>
          <w:sz w:val="22"/>
          <w:szCs w:val="22"/>
          <w:vertAlign w:val="superscript"/>
        </w:rPr>
        <w:t>TM</w:t>
      </w:r>
      <w:r w:rsidRPr="003E4A1B">
        <w:rPr>
          <w:rFonts w:ascii="Arial" w:hAnsi="Arial" w:cs="Arial"/>
          <w:b/>
          <w:sz w:val="20"/>
          <w:szCs w:val="22"/>
        </w:rPr>
        <w:t xml:space="preserve"> (if a product) or </w:t>
      </w:r>
      <w:r w:rsidRPr="003E4A1B">
        <w:rPr>
          <w:rFonts w:ascii="Arial" w:hAnsi="Arial" w:cs="Arial"/>
          <w:b/>
          <w:sz w:val="22"/>
          <w:szCs w:val="22"/>
          <w:vertAlign w:val="superscript"/>
        </w:rPr>
        <w:t>SM</w:t>
      </w:r>
      <w:r w:rsidRPr="003E4A1B">
        <w:rPr>
          <w:rFonts w:ascii="Arial" w:hAnsi="Arial" w:cs="Arial"/>
          <w:b/>
          <w:sz w:val="20"/>
          <w:szCs w:val="22"/>
        </w:rPr>
        <w:t xml:space="preserve"> if a service</w:t>
      </w:r>
      <w:r w:rsidRPr="003E4A1B">
        <w:rPr>
          <w:rFonts w:ascii="Arial" w:hAnsi="Arial" w:cs="Arial"/>
          <w:sz w:val="20"/>
          <w:szCs w:val="22"/>
        </w:rPr>
        <w:t xml:space="preserve"> when you use your trade name.</w:t>
      </w:r>
      <w:r>
        <w:rPr>
          <w:rFonts w:ascii="Arial" w:hAnsi="Arial" w:cs="Arial"/>
          <w:sz w:val="20"/>
          <w:szCs w:val="22"/>
        </w:rPr>
        <w:t xml:space="preserve"> </w:t>
      </w:r>
      <w:r w:rsidRPr="003E4A1B">
        <w:rPr>
          <w:rFonts w:ascii="Arial" w:hAnsi="Arial" w:cs="Arial"/>
          <w:sz w:val="20"/>
          <w:szCs w:val="22"/>
        </w:rPr>
        <w:t>This puts others on notice that you claim the name as your trademark. For more information, see the “</w:t>
      </w:r>
      <w:hyperlink w:anchor="Trademarks" w:history="1">
        <w:r w:rsidRPr="003E4A1B">
          <w:rPr>
            <w:rStyle w:val="Hyperlink"/>
            <w:rFonts w:ascii="Arial" w:hAnsi="Arial" w:cs="Arial"/>
            <w:sz w:val="20"/>
            <w:szCs w:val="22"/>
          </w:rPr>
          <w:t>Trademarks</w:t>
        </w:r>
      </w:hyperlink>
      <w:r w:rsidRPr="003E4A1B">
        <w:rPr>
          <w:rFonts w:ascii="Arial" w:hAnsi="Arial" w:cs="Arial"/>
          <w:sz w:val="20"/>
          <w:szCs w:val="22"/>
        </w:rPr>
        <w:t>” section of this text.</w:t>
      </w:r>
    </w:p>
    <w:p w14:paraId="2FC0ACF3" w14:textId="77777777" w:rsidR="007A758E"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0DB7BE52" w14:textId="77777777" w:rsidR="007A758E" w:rsidRPr="00AB357D" w:rsidRDefault="007A758E" w:rsidP="007A758E">
      <w:pPr>
        <w:spacing w:after="60" w:line="276" w:lineRule="auto"/>
        <w:jc w:val="both"/>
        <w:rPr>
          <w:rFonts w:cs="Arial"/>
          <w:iCs/>
          <w:noProof/>
          <w:szCs w:val="16"/>
        </w:rPr>
      </w:pPr>
      <w:r w:rsidRPr="003E4A1B">
        <w:rPr>
          <w:rFonts w:cs="Arial"/>
          <w:spacing w:val="6"/>
          <w:sz w:val="22"/>
          <w:szCs w:val="22"/>
        </w:rPr>
        <w:t xml:space="preserve">SUMMARY:  </w:t>
      </w:r>
      <w:r w:rsidRPr="00AB357D">
        <w:rPr>
          <w:rFonts w:cs="Arial"/>
          <w:iCs/>
          <w:noProof/>
          <w:szCs w:val="16"/>
        </w:rPr>
        <w:t xml:space="preserve">Picking the perfect name is probably the most important decision you will make. Don’t get clever – pick a straightforward name anyone can understand, pronounce, spell, and find on a search engine. </w:t>
      </w:r>
    </w:p>
    <w:p w14:paraId="5D0D13AC"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Brainstorm Names that evoke the right impression among your target demographic</w:t>
      </w:r>
    </w:p>
    <w:p w14:paraId="59B89D0D"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0"/>
          <w:szCs w:val="22"/>
        </w:rPr>
      </w:pPr>
      <w:r w:rsidRPr="003E4A1B">
        <w:rPr>
          <w:rFonts w:ascii="Arial" w:hAnsi="Arial" w:cs="Arial"/>
          <w:spacing w:val="6"/>
          <w:sz w:val="20"/>
          <w:szCs w:val="22"/>
        </w:rPr>
        <w:t>Test your short list on potential customers</w:t>
      </w:r>
    </w:p>
    <w:p w14:paraId="1A6DE753" w14:textId="77777777" w:rsidR="007A758E" w:rsidRPr="00750F79" w:rsidRDefault="007A758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sidRPr="003E4A1B">
        <w:rPr>
          <w:rFonts w:ascii="Arial" w:hAnsi="Arial" w:cs="Arial"/>
          <w:spacing w:val="6"/>
          <w:sz w:val="20"/>
          <w:szCs w:val="22"/>
        </w:rPr>
        <w:t>Verify that the name is not already being used</w:t>
      </w:r>
    </w:p>
    <w:p w14:paraId="05500857" w14:textId="77777777" w:rsidR="007A758E" w:rsidRPr="003E4A1B" w:rsidRDefault="007A758E" w:rsidP="00F34A03">
      <w:pPr>
        <w:pStyle w:val="NormalWeb"/>
        <w:numPr>
          <w:ilvl w:val="0"/>
          <w:numId w:val="68"/>
        </w:numPr>
        <w:spacing w:before="0" w:beforeAutospacing="0" w:after="0" w:afterAutospacing="0" w:line="276" w:lineRule="auto"/>
        <w:ind w:right="-86"/>
        <w:rPr>
          <w:rFonts w:ascii="Arial" w:hAnsi="Arial" w:cs="Arial"/>
          <w:spacing w:val="6"/>
          <w:sz w:val="22"/>
          <w:szCs w:val="22"/>
        </w:rPr>
      </w:pPr>
      <w:r>
        <w:rPr>
          <w:rFonts w:ascii="Arial" w:hAnsi="Arial" w:cs="Arial"/>
          <w:spacing w:val="6"/>
          <w:sz w:val="20"/>
          <w:szCs w:val="22"/>
        </w:rPr>
        <w:t>Protect the name</w:t>
      </w:r>
    </w:p>
    <w:p w14:paraId="6A5C9305" w14:textId="77777777" w:rsidR="007A758E" w:rsidRPr="003E4A1B" w:rsidRDefault="007A758E" w:rsidP="007A758E">
      <w:pPr>
        <w:pStyle w:val="NormalWeb"/>
        <w:tabs>
          <w:tab w:val="left" w:pos="2880"/>
          <w:tab w:val="left" w:pos="3780"/>
        </w:tabs>
        <w:spacing w:before="0" w:beforeAutospacing="0" w:after="0" w:afterAutospacing="0" w:line="276" w:lineRule="auto"/>
        <w:ind w:right="-86"/>
        <w:jc w:val="both"/>
        <w:rPr>
          <w:rFonts w:ascii="Arial" w:hAnsi="Arial" w:cs="Arial"/>
          <w:sz w:val="20"/>
          <w:szCs w:val="22"/>
        </w:rPr>
      </w:pPr>
    </w:p>
    <w:p w14:paraId="7C812777" w14:textId="77777777" w:rsidR="007A758E" w:rsidRDefault="007A758E" w:rsidP="007A758E">
      <w:pPr>
        <w:rPr>
          <w:rFonts w:cs="Arial"/>
          <w:iCs/>
          <w:noProof/>
          <w:sz w:val="22"/>
          <w:szCs w:val="18"/>
        </w:rPr>
      </w:pPr>
      <w:r>
        <w:rPr>
          <w:rFonts w:cs="Arial"/>
          <w:iCs/>
          <w:noProof/>
          <w:sz w:val="22"/>
          <w:szCs w:val="18"/>
        </w:rPr>
        <w:br w:type="page"/>
      </w:r>
    </w:p>
    <w:p w14:paraId="5E360C5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3C6C5C25" w14:textId="77777777" w:rsidR="007A758E" w:rsidRPr="003E4A1B" w:rsidRDefault="007A758E" w:rsidP="007A758E">
      <w:pPr>
        <w:jc w:val="both"/>
        <w:rPr>
          <w:rFonts w:cs="Arial"/>
          <w:noProof/>
        </w:rPr>
      </w:pPr>
    </w:p>
    <w:p w14:paraId="2417C7EB" w14:textId="77777777" w:rsidR="007A758E" w:rsidRPr="003E4A1B" w:rsidRDefault="007A758E" w:rsidP="007A758E">
      <w:pPr>
        <w:rPr>
          <w:rFonts w:cs="Arial"/>
          <w:noProof/>
        </w:rPr>
      </w:pPr>
    </w:p>
    <w:p w14:paraId="3F5D4FFF" w14:textId="244232E5" w:rsidR="007A758E" w:rsidRDefault="00662C34" w:rsidP="007A758E">
      <w:pPr>
        <w:pStyle w:val="Heading1"/>
      </w:pPr>
      <w:bookmarkStart w:id="145" w:name="_Toc203763032"/>
      <w:bookmarkStart w:id="146" w:name="_Toc204634488"/>
      <w:bookmarkStart w:id="147" w:name="_Toc206281876"/>
      <w:r>
        <w:rPr>
          <w:szCs w:val="28"/>
        </w:rPr>
        <w:t>2</w:t>
      </w:r>
      <w:r w:rsidRPr="00662C34">
        <w:rPr>
          <w:rFonts w:ascii="arial bold" w:hAnsi="arial bold" w:cs="Arial"/>
          <w:spacing w:val="24"/>
          <w:szCs w:val="28"/>
        </w:rPr>
        <w:t>.</w:t>
      </w:r>
      <w:r w:rsidR="007A758E">
        <w:t>1</w:t>
      </w:r>
      <w:r w:rsidR="00E10D8B">
        <w:t xml:space="preserve">.3 </w:t>
      </w:r>
      <w:r w:rsidR="007A758E" w:rsidRPr="0063086A">
        <w:t xml:space="preserve">  </w:t>
      </w:r>
      <w:bookmarkStart w:id="148" w:name="CORPORATEDESIGNSTANDARDS"/>
      <w:r w:rsidR="007A758E" w:rsidRPr="0059217C">
        <w:t>design standards</w:t>
      </w:r>
      <w:bookmarkEnd w:id="145"/>
      <w:bookmarkEnd w:id="146"/>
      <w:bookmarkEnd w:id="147"/>
      <w:bookmarkEnd w:id="148"/>
    </w:p>
    <w:p w14:paraId="79D2CA5E" w14:textId="77777777" w:rsidR="007A758E" w:rsidRDefault="007A758E" w:rsidP="007A758E">
      <w:pPr>
        <w:rPr>
          <w:noProof/>
          <w:sz w:val="22"/>
          <w:szCs w:val="22"/>
        </w:rPr>
      </w:pPr>
    </w:p>
    <w:p w14:paraId="26AA6519" w14:textId="77777777" w:rsidR="007A758E" w:rsidRDefault="007A758E" w:rsidP="007A758E">
      <w:pPr>
        <w:rPr>
          <w:noProof/>
          <w:sz w:val="22"/>
          <w:szCs w:val="22"/>
        </w:rPr>
      </w:pPr>
    </w:p>
    <w:p w14:paraId="71F527C0" w14:textId="77777777" w:rsidR="007A758E" w:rsidRDefault="007A758E" w:rsidP="007A758E">
      <w:pPr>
        <w:spacing w:line="276" w:lineRule="auto"/>
        <w:rPr>
          <w:noProof/>
          <w:sz w:val="22"/>
          <w:szCs w:val="22"/>
        </w:rPr>
      </w:pPr>
      <w:r w:rsidRPr="0059217C">
        <w:rPr>
          <w:noProof/>
          <w:sz w:val="22"/>
          <w:szCs w:val="22"/>
        </w:rPr>
        <w:t>Now</w:t>
      </w:r>
      <w:r>
        <w:rPr>
          <w:noProof/>
          <w:sz w:val="22"/>
          <w:szCs w:val="22"/>
        </w:rPr>
        <w:t xml:space="preserve"> that you have settled on a name and know how you want to be perceived in the marketplace, you can set design and branding rules so that you present a consistent look and feel to everything: logo, website, packaging, ads, flyers, even the product or service itself (sleek, rugged, colorful?).</w:t>
      </w:r>
    </w:p>
    <w:p w14:paraId="6502EF60" w14:textId="77777777" w:rsidR="007A758E" w:rsidRPr="00C42642" w:rsidRDefault="007A758E" w:rsidP="007A758E">
      <w:pPr>
        <w:spacing w:line="276" w:lineRule="auto"/>
        <w:rPr>
          <w:noProof/>
          <w:sz w:val="12"/>
          <w:szCs w:val="12"/>
        </w:rPr>
      </w:pPr>
    </w:p>
    <w:p w14:paraId="3CA6352E" w14:textId="77777777" w:rsidR="007A758E" w:rsidRPr="0059217C" w:rsidRDefault="007A758E" w:rsidP="007A758E">
      <w:pPr>
        <w:spacing w:line="276" w:lineRule="auto"/>
        <w:rPr>
          <w:rFonts w:cs="Arial"/>
          <w:sz w:val="22"/>
          <w:szCs w:val="22"/>
        </w:rPr>
      </w:pPr>
      <w:r>
        <w:rPr>
          <w:noProof/>
          <w:sz w:val="22"/>
          <w:szCs w:val="22"/>
        </w:rPr>
        <w:t>The visible elements that are part of your branding include IMAGES and GRAPHICAL ELEMENTS, TYPE FONT, and COLOR SCHEME.</w:t>
      </w:r>
    </w:p>
    <w:p w14:paraId="4F52F07D" w14:textId="77777777" w:rsidR="007A758E" w:rsidRPr="00C42642" w:rsidRDefault="007A758E" w:rsidP="007A758E">
      <w:pPr>
        <w:spacing w:line="276" w:lineRule="auto"/>
        <w:ind w:left="360" w:hanging="360"/>
        <w:rPr>
          <w:rFonts w:cs="Arial"/>
          <w:b/>
          <w:sz w:val="36"/>
          <w:szCs w:val="36"/>
        </w:rPr>
      </w:pPr>
    </w:p>
    <w:p w14:paraId="3BE0CFE4" w14:textId="60544704" w:rsidR="007A758E" w:rsidRDefault="007A758E" w:rsidP="007A758E">
      <w:pPr>
        <w:rPr>
          <w:rFonts w:cs="Arial"/>
        </w:rPr>
      </w:pPr>
      <w:r>
        <w:rPr>
          <w:rFonts w:cs="Arial"/>
          <w:b/>
          <w:sz w:val="24"/>
        </w:rPr>
        <w:t>Images and Graphics</w:t>
      </w:r>
      <w:r w:rsidR="00CB66CB" w:rsidRPr="003E4A1B">
        <w:rPr>
          <w:rFonts w:cs="Arial"/>
          <w:sz w:val="28"/>
          <w:szCs w:val="22"/>
        </w:rPr>
        <w:t>.</w:t>
      </w:r>
      <w:r w:rsidR="00CB66CB" w:rsidRPr="003E4A1B">
        <w:rPr>
          <w:rFonts w:cs="Arial"/>
          <w:b/>
          <w:sz w:val="28"/>
          <w:szCs w:val="22"/>
        </w:rPr>
        <w:t xml:space="preserve"> </w:t>
      </w:r>
    </w:p>
    <w:p w14:paraId="3A94278F" w14:textId="77777777" w:rsidR="007A758E" w:rsidRPr="00C42642" w:rsidRDefault="007A758E" w:rsidP="007A758E">
      <w:pPr>
        <w:rPr>
          <w:rFonts w:cs="Arial"/>
          <w:sz w:val="12"/>
          <w:szCs w:val="12"/>
        </w:rPr>
      </w:pPr>
    </w:p>
    <w:p w14:paraId="60BE6899" w14:textId="77777777" w:rsidR="007A758E" w:rsidRPr="00AC3EF2" w:rsidRDefault="007A758E" w:rsidP="007A758E">
      <w:pPr>
        <w:spacing w:after="60"/>
        <w:rPr>
          <w:rFonts w:cs="Arial"/>
        </w:rPr>
      </w:pPr>
      <w:r>
        <w:rPr>
          <w:rFonts w:cs="Arial"/>
        </w:rPr>
        <w:t>PRINCIPLES OF DESIGN EXCELLENCE</w:t>
      </w:r>
    </w:p>
    <w:p w14:paraId="03BF92A6" w14:textId="43306504" w:rsidR="007A758E" w:rsidRPr="00AC3EF2" w:rsidRDefault="007A758E" w:rsidP="00F34A03">
      <w:pPr>
        <w:pStyle w:val="ListParagraph"/>
        <w:numPr>
          <w:ilvl w:val="0"/>
          <w:numId w:val="152"/>
        </w:numPr>
        <w:spacing w:after="60"/>
        <w:contextualSpacing w:val="0"/>
      </w:pPr>
      <w:r w:rsidRPr="00AC3EF2">
        <w:rPr>
          <w:b/>
          <w:bCs/>
          <w:i/>
          <w:iCs/>
        </w:rPr>
        <w:t>Contras</w:t>
      </w:r>
      <w:r>
        <w:rPr>
          <w:i/>
          <w:iCs/>
        </w:rPr>
        <w:t>t</w:t>
      </w:r>
      <w:r w:rsidR="00CB66CB" w:rsidRPr="00AC3EF2">
        <w:rPr>
          <w:i/>
          <w:iCs/>
        </w:rPr>
        <w:t>.</w:t>
      </w:r>
      <w:r w:rsidR="00CB66CB">
        <w:t xml:space="preserve"> </w:t>
      </w:r>
      <w:r>
        <w:t>Make sure it is legible.</w:t>
      </w:r>
    </w:p>
    <w:p w14:paraId="67698E58" w14:textId="14784390" w:rsidR="007A758E" w:rsidRPr="009B5E10" w:rsidRDefault="007A758E" w:rsidP="00F34A03">
      <w:pPr>
        <w:pStyle w:val="ListParagraph"/>
        <w:numPr>
          <w:ilvl w:val="0"/>
          <w:numId w:val="152"/>
        </w:numPr>
        <w:spacing w:after="60"/>
        <w:contextualSpacing w:val="0"/>
        <w:rPr>
          <w:b/>
          <w:bCs/>
          <w:i/>
          <w:iCs/>
        </w:rPr>
      </w:pPr>
      <w:hyperlink r:id="rId231" w:tgtFrame="_blank" w:history="1">
        <w:r w:rsidRPr="009B5E10">
          <w:rPr>
            <w:b/>
            <w:bCs/>
            <w:i/>
            <w:iCs/>
          </w:rPr>
          <w:t>Clarity and Simplicity</w:t>
        </w:r>
      </w:hyperlink>
      <w:r w:rsidR="00CB66CB" w:rsidRPr="009B5E10">
        <w:rPr>
          <w:b/>
          <w:bCs/>
          <w:i/>
          <w:iCs/>
        </w:rPr>
        <w:t xml:space="preserve">. </w:t>
      </w:r>
      <w:r w:rsidRPr="009B5E10">
        <w:t xml:space="preserve">Avoid </w:t>
      </w:r>
      <w:r w:rsidR="00DA41EC" w:rsidRPr="009B5E10">
        <w:t>cluttering</w:t>
      </w:r>
      <w:r>
        <w:t xml:space="preserve">. </w:t>
      </w:r>
      <w:r w:rsidRPr="00286F5E">
        <w:t>Leave ample white space</w:t>
      </w:r>
      <w:r>
        <w:t xml:space="preserve"> as a margin so message stands out</w:t>
      </w:r>
      <w:r w:rsidR="00C77E88">
        <w:t>.</w:t>
      </w:r>
      <w:r w:rsidR="00C77E88" w:rsidRPr="009B5E10">
        <w:rPr>
          <w:b/>
          <w:bCs/>
          <w:i/>
          <w:iCs/>
        </w:rPr>
        <w:t xml:space="preserve"> </w:t>
      </w:r>
    </w:p>
    <w:p w14:paraId="5786ADF8" w14:textId="55364BD4" w:rsidR="007A758E" w:rsidRPr="00286F5E" w:rsidRDefault="007A758E" w:rsidP="00F34A03">
      <w:pPr>
        <w:pStyle w:val="ListParagraph"/>
        <w:numPr>
          <w:ilvl w:val="0"/>
          <w:numId w:val="152"/>
        </w:numPr>
      </w:pPr>
      <w:r>
        <w:rPr>
          <w:b/>
          <w:bCs/>
          <w:i/>
          <w:iCs/>
        </w:rPr>
        <w:t>Consistency</w:t>
      </w:r>
      <w:r w:rsidR="00CB66CB">
        <w:rPr>
          <w:b/>
          <w:bCs/>
          <w:i/>
          <w:iCs/>
        </w:rPr>
        <w:t xml:space="preserve">. </w:t>
      </w:r>
      <w:r w:rsidRPr="00286F5E">
        <w:rPr>
          <w:i/>
          <w:iCs/>
        </w:rPr>
        <w:t>A</w:t>
      </w:r>
      <w:r w:rsidRPr="00286F5E">
        <w:t xml:space="preserve">ll elements </w:t>
      </w:r>
      <w:r>
        <w:t>of the message are in harmony.</w:t>
      </w:r>
      <w:r w:rsidRPr="00286F5E">
        <w:t xml:space="preserve"> </w:t>
      </w:r>
    </w:p>
    <w:p w14:paraId="64CCE16D" w14:textId="77777777" w:rsidR="007A758E" w:rsidRPr="00C42642" w:rsidRDefault="007A758E" w:rsidP="007A758E">
      <w:pPr>
        <w:pStyle w:val="ListParagraph"/>
        <w:numPr>
          <w:ilvl w:val="0"/>
          <w:numId w:val="0"/>
        </w:numPr>
        <w:spacing w:after="0"/>
        <w:ind w:left="720"/>
        <w:rPr>
          <w:b/>
          <w:bCs/>
          <w:i/>
          <w:iCs/>
          <w:sz w:val="12"/>
          <w:szCs w:val="14"/>
        </w:rPr>
      </w:pPr>
    </w:p>
    <w:p w14:paraId="22F106BD" w14:textId="77777777" w:rsidR="007A758E" w:rsidRDefault="007A758E" w:rsidP="007A758E">
      <w:pPr>
        <w:rPr>
          <w:rFonts w:cs="Arial"/>
        </w:rPr>
      </w:pPr>
      <w:bookmarkStart w:id="149" w:name="BACKGROUNDREMOVAL"/>
      <w:r w:rsidRPr="00BA0921">
        <w:rPr>
          <w:rFonts w:cs="Arial"/>
          <w:noProof/>
        </w:rPr>
        <w:drawing>
          <wp:anchor distT="0" distB="0" distL="114300" distR="114300" simplePos="0" relativeHeight="251908608" behindDoc="0" locked="0" layoutInCell="1" allowOverlap="1" wp14:anchorId="1790ED08" wp14:editId="62CD8F83">
            <wp:simplePos x="0" y="0"/>
            <wp:positionH relativeFrom="margin">
              <wp:align>right</wp:align>
            </wp:positionH>
            <wp:positionV relativeFrom="paragraph">
              <wp:posOffset>64770</wp:posOffset>
            </wp:positionV>
            <wp:extent cx="3067050" cy="1594059"/>
            <wp:effectExtent l="0" t="0" r="0" b="6350"/>
            <wp:wrapSquare wrapText="bothSides"/>
            <wp:docPr id="1251827940" name="Picture 1" descr="Image of a Mercedes showing part of the background re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27940" name="Picture 1" descr="Image of a Mercedes showing part of the background removed."/>
                    <pic:cNvPicPr/>
                  </pic:nvPicPr>
                  <pic:blipFill rotWithShape="1">
                    <a:blip r:embed="rId232" cstate="email">
                      <a:extLst>
                        <a:ext uri="{28A0092B-C50C-407E-A947-70E740481C1C}">
                          <a14:useLocalDpi xmlns:a14="http://schemas.microsoft.com/office/drawing/2010/main"/>
                        </a:ext>
                      </a:extLst>
                    </a:blip>
                    <a:srcRect/>
                    <a:stretch>
                      <a:fillRect/>
                    </a:stretch>
                  </pic:blipFill>
                  <pic:spPr bwMode="auto">
                    <a:xfrm>
                      <a:off x="0" y="0"/>
                      <a:ext cx="3067050" cy="15940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A0921">
        <w:rPr>
          <w:rFonts w:cs="Arial"/>
          <w:sz w:val="22"/>
          <w:szCs w:val="22"/>
        </w:rPr>
        <w:t>BACKGROUND REMOVAL</w:t>
      </w:r>
      <w:bookmarkEnd w:id="149"/>
      <w:r>
        <w:rPr>
          <w:rFonts w:cs="Arial"/>
        </w:rPr>
        <w:t xml:space="preserve">. If you have the perfect photo but need to remove distracting background from an image, </w:t>
      </w:r>
      <w:hyperlink r:id="rId233" w:history="1">
        <w:r w:rsidRPr="004D6722">
          <w:rPr>
            <w:rStyle w:val="Hyperlink"/>
            <w:rFonts w:cs="Arial"/>
          </w:rPr>
          <w:t>https://www.remove.bg/</w:t>
        </w:r>
      </w:hyperlink>
      <w:r>
        <w:rPr>
          <w:rFonts w:cs="Arial"/>
        </w:rPr>
        <w:t xml:space="preserve"> has a free online service that takes less than 5 seconds.  </w:t>
      </w:r>
    </w:p>
    <w:p w14:paraId="139C48F8" w14:textId="77777777" w:rsidR="007A758E" w:rsidRPr="00C42642" w:rsidRDefault="007A758E" w:rsidP="007A758E">
      <w:pPr>
        <w:rPr>
          <w:rFonts w:cs="Arial"/>
          <w:sz w:val="16"/>
          <w:szCs w:val="16"/>
        </w:rPr>
      </w:pPr>
    </w:p>
    <w:p w14:paraId="6DA8106E" w14:textId="77777777" w:rsidR="007A758E" w:rsidRPr="00962BAB" w:rsidRDefault="007A758E" w:rsidP="007A758E">
      <w:pPr>
        <w:rPr>
          <w:rFonts w:cs="Arial"/>
          <w:iCs/>
          <w:noProof/>
          <w:szCs w:val="16"/>
        </w:rPr>
      </w:pPr>
      <w:r>
        <w:rPr>
          <w:rFonts w:cs="Arial"/>
          <w:iCs/>
          <w:noProof/>
          <w:sz w:val="22"/>
          <w:szCs w:val="18"/>
        </w:rPr>
        <w:t xml:space="preserve">FIXING FLAWS. See </w:t>
      </w:r>
      <w:hyperlink r:id="rId234" w:history="1">
        <w:r w:rsidRPr="004D6722">
          <w:rPr>
            <w:rStyle w:val="Hyperlink"/>
            <w:rFonts w:cs="Arial"/>
            <w:iCs/>
            <w:noProof/>
            <w:sz w:val="22"/>
            <w:szCs w:val="18"/>
          </w:rPr>
          <w:t>https://www.gimp.org/</w:t>
        </w:r>
      </w:hyperlink>
      <w:r>
        <w:rPr>
          <w:rFonts w:cs="Arial"/>
          <w:iCs/>
          <w:noProof/>
          <w:sz w:val="22"/>
          <w:szCs w:val="18"/>
        </w:rPr>
        <w:t xml:space="preserve"> </w:t>
      </w:r>
      <w:r w:rsidRPr="00962BAB">
        <w:rPr>
          <w:rFonts w:cs="Arial"/>
          <w:iCs/>
          <w:noProof/>
          <w:szCs w:val="16"/>
        </w:rPr>
        <w:t xml:space="preserve">for a free downloadable program to manipulate photos at the pixel level or create </w:t>
      </w:r>
      <w:r>
        <w:rPr>
          <w:rFonts w:cs="Arial"/>
          <w:iCs/>
          <w:noProof/>
          <w:szCs w:val="16"/>
        </w:rPr>
        <w:t xml:space="preserve">completely </w:t>
      </w:r>
      <w:r w:rsidRPr="00962BAB">
        <w:rPr>
          <w:rFonts w:cs="Arial"/>
          <w:iCs/>
          <w:noProof/>
          <w:szCs w:val="16"/>
        </w:rPr>
        <w:t>new graphic elements.</w:t>
      </w:r>
    </w:p>
    <w:p w14:paraId="638B50F5" w14:textId="77777777" w:rsidR="007A758E" w:rsidRPr="00C42642" w:rsidRDefault="007A758E" w:rsidP="007A758E">
      <w:pPr>
        <w:rPr>
          <w:rFonts w:cs="Arial"/>
          <w:iCs/>
          <w:noProof/>
          <w:sz w:val="18"/>
          <w:szCs w:val="14"/>
        </w:rPr>
      </w:pPr>
    </w:p>
    <w:p w14:paraId="72ADB0BA" w14:textId="77777777" w:rsidR="007A758E" w:rsidRDefault="007A758E" w:rsidP="007A758E">
      <w:pPr>
        <w:jc w:val="both"/>
        <w:rPr>
          <w:rFonts w:cs="Arial"/>
          <w:iCs/>
          <w:noProof/>
          <w:szCs w:val="16"/>
        </w:rPr>
      </w:pPr>
      <w:r>
        <w:rPr>
          <w:rFonts w:cs="Arial"/>
          <w:iCs/>
          <w:noProof/>
          <w:sz w:val="22"/>
          <w:szCs w:val="18"/>
        </w:rPr>
        <w:t xml:space="preserve">USING AI TO CREATE ORIGINAL IMAGES.  </w:t>
      </w:r>
      <w:r>
        <w:rPr>
          <w:rFonts w:cs="Arial"/>
          <w:iCs/>
          <w:noProof/>
          <w:szCs w:val="16"/>
        </w:rPr>
        <w:t xml:space="preserve">Caution: </w:t>
      </w:r>
      <w:r w:rsidRPr="00962BAB">
        <w:rPr>
          <w:rFonts w:cs="Arial"/>
          <w:iCs/>
          <w:noProof/>
          <w:szCs w:val="16"/>
        </w:rPr>
        <w:t>AI might copy an image from someone else’s website.  If you do not use AI to build up an image from scratch, one element at a time, making changes along the way; direct the AI image generator to make a series of changes, in style color pattern, focus, arrang</w:t>
      </w:r>
      <w:r>
        <w:rPr>
          <w:rFonts w:cs="Arial"/>
          <w:iCs/>
          <w:noProof/>
          <w:szCs w:val="16"/>
        </w:rPr>
        <w:t>e</w:t>
      </w:r>
      <w:r w:rsidRPr="00962BAB">
        <w:rPr>
          <w:rFonts w:cs="Arial"/>
          <w:iCs/>
          <w:noProof/>
          <w:szCs w:val="16"/>
        </w:rPr>
        <w:t>ment, characters, etc., so the final result is indistinguishable from the first iteration</w:t>
      </w:r>
      <w:r>
        <w:rPr>
          <w:rFonts w:cs="Arial"/>
          <w:iCs/>
          <w:noProof/>
          <w:szCs w:val="16"/>
        </w:rPr>
        <w:t>, in case it was based on a copyrighted work</w:t>
      </w:r>
      <w:r w:rsidRPr="00962BAB">
        <w:rPr>
          <w:rFonts w:cs="Arial"/>
          <w:iCs/>
          <w:noProof/>
          <w:szCs w:val="16"/>
        </w:rPr>
        <w:t>.</w:t>
      </w:r>
    </w:p>
    <w:p w14:paraId="0C61B4BA" w14:textId="77777777" w:rsidR="007A758E" w:rsidRPr="00492F42" w:rsidRDefault="007A758E" w:rsidP="007A758E">
      <w:pPr>
        <w:jc w:val="both"/>
        <w:rPr>
          <w:rFonts w:cs="Arial"/>
          <w:iCs/>
          <w:noProof/>
          <w:sz w:val="12"/>
          <w:szCs w:val="8"/>
        </w:rPr>
      </w:pPr>
      <w:r>
        <w:rPr>
          <w:noProof/>
        </w:rPr>
        <w:drawing>
          <wp:anchor distT="0" distB="0" distL="114300" distR="114300" simplePos="0" relativeHeight="251909632" behindDoc="0" locked="0" layoutInCell="1" allowOverlap="1" wp14:anchorId="558D1C0D" wp14:editId="03078ECD">
            <wp:simplePos x="0" y="0"/>
            <wp:positionH relativeFrom="margin">
              <wp:posOffset>4238625</wp:posOffset>
            </wp:positionH>
            <wp:positionV relativeFrom="paragraph">
              <wp:posOffset>44450</wp:posOffset>
            </wp:positionV>
            <wp:extent cx="2233930" cy="2959735"/>
            <wp:effectExtent l="0" t="0" r="0" b="0"/>
            <wp:wrapSquare wrapText="bothSides"/>
            <wp:docPr id="916672695" name="Picture 135" descr="Titanic 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672695" name="Picture 135" descr="Titanic ad"/>
                    <pic:cNvPicPr>
                      <a:picLocks noChangeAspect="1" noChangeArrowheads="1"/>
                    </pic:cNvPicPr>
                  </pic:nvPicPr>
                  <pic:blipFill rotWithShape="1">
                    <a:blip r:embed="rId235" cstate="email">
                      <a:extLst>
                        <a:ext uri="{BEBA8EAE-BF5A-486C-A8C5-ECC9F3942E4B}">
                          <a14:imgProps xmlns:a14="http://schemas.microsoft.com/office/drawing/2010/main">
                            <a14:imgLayer r:embed="rId236">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233930" cy="2959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B5EFF71" w14:textId="77777777" w:rsidR="007A758E" w:rsidRDefault="007A758E" w:rsidP="007A758E">
      <w:pPr>
        <w:jc w:val="both"/>
        <w:rPr>
          <w:rFonts w:cs="Arial"/>
          <w:iCs/>
          <w:noProof/>
          <w:szCs w:val="16"/>
        </w:rPr>
      </w:pPr>
      <w:r w:rsidRPr="00962BAB">
        <w:rPr>
          <w:rFonts w:cs="Arial"/>
          <w:iCs/>
          <w:noProof/>
          <w:szCs w:val="16"/>
        </w:rPr>
        <w:t>Free AI images generators include:</w:t>
      </w:r>
    </w:p>
    <w:p w14:paraId="267A4A8C" w14:textId="77777777" w:rsidR="007A758E" w:rsidRDefault="007A758E" w:rsidP="00F34A03">
      <w:pPr>
        <w:pStyle w:val="ListParagraph"/>
        <w:numPr>
          <w:ilvl w:val="0"/>
          <w:numId w:val="151"/>
        </w:numPr>
        <w:jc w:val="both"/>
        <w:rPr>
          <w:iCs/>
          <w:noProof/>
          <w:szCs w:val="16"/>
        </w:rPr>
      </w:pPr>
      <w:hyperlink r:id="rId237" w:history="1">
        <w:r w:rsidRPr="004D6722">
          <w:rPr>
            <w:rStyle w:val="Hyperlink"/>
            <w:iCs/>
            <w:noProof/>
            <w:szCs w:val="16"/>
          </w:rPr>
          <w:t>https://openai.com/index/dall-e-3/</w:t>
        </w:r>
      </w:hyperlink>
      <w:r>
        <w:rPr>
          <w:iCs/>
          <w:noProof/>
          <w:szCs w:val="16"/>
        </w:rPr>
        <w:t xml:space="preserve"> </w:t>
      </w:r>
    </w:p>
    <w:p w14:paraId="3C8AB50D" w14:textId="77777777" w:rsidR="007A758E" w:rsidRDefault="007A758E" w:rsidP="00F34A03">
      <w:pPr>
        <w:pStyle w:val="ListParagraph"/>
        <w:numPr>
          <w:ilvl w:val="0"/>
          <w:numId w:val="151"/>
        </w:numPr>
        <w:jc w:val="both"/>
        <w:rPr>
          <w:iCs/>
          <w:noProof/>
          <w:szCs w:val="16"/>
        </w:rPr>
      </w:pPr>
      <w:hyperlink r:id="rId238" w:history="1">
        <w:r w:rsidRPr="004D6722">
          <w:rPr>
            <w:rStyle w:val="Hyperlink"/>
            <w:iCs/>
            <w:noProof/>
            <w:szCs w:val="16"/>
          </w:rPr>
          <w:t>https://leonardo.ai/</w:t>
        </w:r>
      </w:hyperlink>
      <w:r>
        <w:rPr>
          <w:iCs/>
          <w:noProof/>
          <w:szCs w:val="16"/>
        </w:rPr>
        <w:t xml:space="preserve"> </w:t>
      </w:r>
    </w:p>
    <w:p w14:paraId="3050858C" w14:textId="77777777" w:rsidR="007A758E" w:rsidRDefault="007A758E" w:rsidP="00F34A03">
      <w:pPr>
        <w:pStyle w:val="ListParagraph"/>
        <w:numPr>
          <w:ilvl w:val="0"/>
          <w:numId w:val="151"/>
        </w:numPr>
        <w:jc w:val="both"/>
        <w:rPr>
          <w:iCs/>
          <w:noProof/>
          <w:szCs w:val="16"/>
        </w:rPr>
      </w:pPr>
      <w:hyperlink r:id="rId239" w:history="1">
        <w:r w:rsidRPr="004D6722">
          <w:rPr>
            <w:rStyle w:val="Hyperlink"/>
            <w:iCs/>
            <w:noProof/>
            <w:szCs w:val="16"/>
          </w:rPr>
          <w:t>https://www.canva.com/ai</w:t>
        </w:r>
      </w:hyperlink>
    </w:p>
    <w:p w14:paraId="1C200CD3" w14:textId="77777777" w:rsidR="007A758E" w:rsidRDefault="007A758E" w:rsidP="007A758E">
      <w:pPr>
        <w:jc w:val="both"/>
        <w:rPr>
          <w:iCs/>
          <w:noProof/>
          <w:szCs w:val="16"/>
        </w:rPr>
      </w:pPr>
    </w:p>
    <w:p w14:paraId="1498C0A3" w14:textId="77777777" w:rsidR="007A758E" w:rsidRDefault="007A758E" w:rsidP="007A758E">
      <w:pPr>
        <w:jc w:val="both"/>
        <w:rPr>
          <w:iCs/>
          <w:noProof/>
          <w:szCs w:val="16"/>
        </w:rPr>
      </w:pPr>
    </w:p>
    <w:p w14:paraId="4322F9B7" w14:textId="77777777" w:rsidR="007A758E" w:rsidRDefault="007A758E" w:rsidP="007A758E">
      <w:pPr>
        <w:jc w:val="both"/>
        <w:rPr>
          <w:iCs/>
          <w:noProof/>
          <w:szCs w:val="16"/>
        </w:rPr>
      </w:pPr>
    </w:p>
    <w:p w14:paraId="2FD2CCC7" w14:textId="77777777" w:rsidR="007A758E" w:rsidRPr="006E42D8" w:rsidRDefault="007A758E" w:rsidP="007A758E">
      <w:pPr>
        <w:jc w:val="right"/>
        <w:rPr>
          <w:b/>
          <w:bCs/>
          <w:i/>
          <w:noProof/>
          <w:szCs w:val="16"/>
        </w:rPr>
      </w:pPr>
      <w:r w:rsidRPr="006E42D8">
        <w:rPr>
          <w:b/>
          <w:bCs/>
          <w:i/>
          <w:noProof/>
          <w:szCs w:val="16"/>
        </w:rPr>
        <w:t xml:space="preserve">This message has it all: contrast, clarity, clean design, consistency.  </w:t>
      </w:r>
    </w:p>
    <w:p w14:paraId="4506CC54" w14:textId="77777777" w:rsidR="007A758E" w:rsidRPr="006E42D8" w:rsidRDefault="007A758E" w:rsidP="007A758E">
      <w:pPr>
        <w:jc w:val="right"/>
        <w:rPr>
          <w:i/>
          <w:noProof/>
          <w:szCs w:val="16"/>
        </w:rPr>
      </w:pPr>
      <w:r w:rsidRPr="006E42D8">
        <w:rPr>
          <w:i/>
          <w:noProof/>
          <w:szCs w:val="16"/>
        </w:rPr>
        <w:t xml:space="preserve">Everything works together to project an aura of confidence and safety: </w:t>
      </w:r>
    </w:p>
    <w:p w14:paraId="30D98AC8"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 xml:space="preserve">The bold stand-up type font, </w:t>
      </w:r>
    </w:p>
    <w:p w14:paraId="24ADF373"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 xml:space="preserve">The massive ship contrasted with the tiny tug boat; </w:t>
      </w:r>
    </w:p>
    <w:p w14:paraId="40613F9F" w14:textId="77777777" w:rsidR="007A758E" w:rsidRPr="006E42D8" w:rsidRDefault="007A758E" w:rsidP="00F34A03">
      <w:pPr>
        <w:pStyle w:val="ListParagraph"/>
        <w:numPr>
          <w:ilvl w:val="0"/>
          <w:numId w:val="153"/>
        </w:numPr>
        <w:ind w:hanging="270"/>
        <w:jc w:val="right"/>
        <w:rPr>
          <w:i/>
          <w:noProof/>
          <w:szCs w:val="16"/>
        </w:rPr>
      </w:pPr>
      <w:r w:rsidRPr="006E42D8">
        <w:rPr>
          <w:i/>
          <w:noProof/>
          <w:szCs w:val="16"/>
        </w:rPr>
        <w:t>The tag line “World’s Largest Liner”.</w:t>
      </w:r>
      <w:r w:rsidRPr="006E42D8">
        <w:rPr>
          <w:i/>
          <w:noProof/>
          <w:szCs w:val="16"/>
        </w:rPr>
        <w:br/>
        <w:t xml:space="preserve"> All elements reinforce the brand promise: “We’ll get you there.”</w:t>
      </w:r>
    </w:p>
    <w:p w14:paraId="6DD27D1E" w14:textId="77777777" w:rsidR="007A758E" w:rsidRDefault="007A758E" w:rsidP="007A758E">
      <w:pPr>
        <w:jc w:val="right"/>
        <w:rPr>
          <w:iCs/>
          <w:noProof/>
          <w:szCs w:val="16"/>
        </w:rPr>
      </w:pPr>
      <w:r>
        <w:rPr>
          <w:iCs/>
          <w:noProof/>
          <w:szCs w:val="16"/>
        </w:rPr>
        <w:t xml:space="preserve">Incidentally, this image is in the public domain, </w:t>
      </w:r>
    </w:p>
    <w:p w14:paraId="3F16D73E" w14:textId="77777777" w:rsidR="007A758E" w:rsidRPr="00AC3EF2" w:rsidRDefault="007A758E" w:rsidP="007A758E">
      <w:pPr>
        <w:jc w:val="right"/>
        <w:rPr>
          <w:iCs/>
          <w:noProof/>
          <w:szCs w:val="16"/>
        </w:rPr>
      </w:pPr>
      <w:r>
        <w:rPr>
          <w:iCs/>
          <w:noProof/>
          <w:szCs w:val="16"/>
        </w:rPr>
        <w:t>as it was produced more than 95 years ago.</w:t>
      </w:r>
    </w:p>
    <w:p w14:paraId="6A4C3C5D" w14:textId="77777777" w:rsidR="007A758E" w:rsidRDefault="007A758E" w:rsidP="007A758E">
      <w:pPr>
        <w:jc w:val="both"/>
        <w:rPr>
          <w:rFonts w:cs="Arial"/>
          <w:iCs/>
          <w:noProof/>
          <w:sz w:val="22"/>
          <w:szCs w:val="18"/>
        </w:rPr>
      </w:pPr>
      <w:r>
        <w:rPr>
          <w:rFonts w:cs="Arial"/>
          <w:iCs/>
          <w:noProof/>
          <w:sz w:val="22"/>
          <w:szCs w:val="18"/>
        </w:rPr>
        <w:br w:type="page"/>
      </w:r>
    </w:p>
    <w:p w14:paraId="5A837A88"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72DC6A44" w14:textId="77777777" w:rsidR="007A758E" w:rsidRPr="003E4A1B" w:rsidRDefault="007A758E" w:rsidP="007A758E">
      <w:pPr>
        <w:jc w:val="both"/>
        <w:rPr>
          <w:rFonts w:cs="Arial"/>
          <w:noProof/>
        </w:rPr>
      </w:pPr>
    </w:p>
    <w:p w14:paraId="0CE5984F" w14:textId="77777777" w:rsidR="007A758E" w:rsidRPr="003E4A1B" w:rsidRDefault="007A758E" w:rsidP="007A758E">
      <w:pPr>
        <w:rPr>
          <w:rFonts w:cs="Arial"/>
          <w:noProof/>
        </w:rPr>
      </w:pPr>
    </w:p>
    <w:p w14:paraId="5F10CDDD" w14:textId="2F17235D" w:rsidR="007A758E" w:rsidRPr="003E4A1B" w:rsidRDefault="007A758E" w:rsidP="007A758E">
      <w:pPr>
        <w:jc w:val="both"/>
        <w:rPr>
          <w:rFonts w:cs="Arial"/>
        </w:rPr>
      </w:pPr>
      <w:r w:rsidRPr="00FC3280">
        <w:rPr>
          <w:rFonts w:cs="Arial"/>
          <w:b/>
          <w:sz w:val="24"/>
        </w:rPr>
        <w:t>Font</w:t>
      </w:r>
      <w:r w:rsidR="00CB66CB" w:rsidRPr="003E4A1B">
        <w:rPr>
          <w:rFonts w:cs="Arial"/>
          <w:sz w:val="28"/>
          <w:szCs w:val="22"/>
        </w:rPr>
        <w:t>.</w:t>
      </w:r>
      <w:r w:rsidR="00CB66CB" w:rsidRPr="003E4A1B">
        <w:rPr>
          <w:rFonts w:cs="Arial"/>
          <w:b/>
          <w:sz w:val="28"/>
          <w:szCs w:val="22"/>
        </w:rPr>
        <w:t xml:space="preserve"> </w:t>
      </w:r>
      <w:r w:rsidRPr="003E4A1B">
        <w:rPr>
          <w:rFonts w:cs="Arial"/>
        </w:rPr>
        <w:t>The typestyle you select for your company name will be part of your business personality</w:t>
      </w:r>
      <w:r w:rsidR="00CB66CB" w:rsidRPr="003E4A1B">
        <w:rPr>
          <w:rFonts w:cs="Arial"/>
        </w:rPr>
        <w:t xml:space="preserve">. </w:t>
      </w:r>
      <w:r w:rsidRPr="003E4A1B">
        <w:rPr>
          <w:rFonts w:cs="Arial"/>
        </w:rPr>
        <w:t>It should reflect the style and customs of your target demographic</w:t>
      </w:r>
      <w:r w:rsidR="00CB66CB" w:rsidRPr="003E4A1B">
        <w:rPr>
          <w:rFonts w:cs="Arial"/>
        </w:rPr>
        <w:t xml:space="preserve">. </w:t>
      </w:r>
      <w:r w:rsidRPr="003E4A1B">
        <w:rPr>
          <w:rFonts w:cs="Arial"/>
        </w:rPr>
        <w:t>Are your potential clients more likely to be retired librarians or bikers</w:t>
      </w:r>
      <w:r w:rsidR="00CB66CB" w:rsidRPr="003E4A1B">
        <w:rPr>
          <w:rFonts w:cs="Arial"/>
        </w:rPr>
        <w:t xml:space="preserve">? </w:t>
      </w:r>
      <w:r w:rsidRPr="003E4A1B">
        <w:rPr>
          <w:rFonts w:cs="Arial"/>
        </w:rPr>
        <w:t>Do you want it to be …</w:t>
      </w:r>
    </w:p>
    <w:p w14:paraId="22B675D9" w14:textId="77777777" w:rsidR="007A758E" w:rsidRPr="00FC3280" w:rsidRDefault="007A758E" w:rsidP="00F34A03">
      <w:pPr>
        <w:pStyle w:val="ListParagraph"/>
        <w:numPr>
          <w:ilvl w:val="0"/>
          <w:numId w:val="70"/>
        </w:numPr>
        <w:spacing w:before="60" w:after="0"/>
        <w:contextualSpacing w:val="0"/>
        <w:jc w:val="both"/>
        <w:rPr>
          <w:color w:val="595959" w:themeColor="text1" w:themeTint="A6"/>
          <w:sz w:val="26"/>
        </w:rPr>
      </w:pPr>
      <w:r w:rsidRPr="00867575">
        <w:rPr>
          <w:noProof/>
          <w:sz w:val="18"/>
          <w:szCs w:val="18"/>
        </w:rPr>
        <w:drawing>
          <wp:anchor distT="0" distB="0" distL="114300" distR="114300" simplePos="0" relativeHeight="251906560" behindDoc="0" locked="0" layoutInCell="1" allowOverlap="1" wp14:anchorId="62973793" wp14:editId="15F3E128">
            <wp:simplePos x="0" y="0"/>
            <wp:positionH relativeFrom="column">
              <wp:posOffset>4742180</wp:posOffset>
            </wp:positionH>
            <wp:positionV relativeFrom="paragraph">
              <wp:posOffset>32385</wp:posOffset>
            </wp:positionV>
            <wp:extent cx="1720215" cy="1887220"/>
            <wp:effectExtent l="19050" t="19050" r="13335" b="17780"/>
            <wp:wrapSquare wrapText="bothSides"/>
            <wp:docPr id="75" name="Picture 1" descr="Google font menu listing Normal, Normal serif, courier new, georgia, trebuchet and verd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1" descr="Google font menu listing Normal, Normal serif, courier new, georgia, trebuchet and verdana"/>
                    <pic:cNvPicPr>
                      <a:picLocks noChangeAspect="1" noChangeArrowheads="1"/>
                    </pic:cNvPicPr>
                  </pic:nvPicPr>
                  <pic:blipFill>
                    <a:blip r:embed="rId240" cstate="email">
                      <a:extLst>
                        <a:ext uri="{28A0092B-C50C-407E-A947-70E740481C1C}">
                          <a14:useLocalDpi xmlns:a14="http://schemas.microsoft.com/office/drawing/2010/main" val="0"/>
                        </a:ext>
                      </a:extLst>
                    </a:blip>
                    <a:srcRect/>
                    <a:stretch>
                      <a:fillRect/>
                    </a:stretch>
                  </pic:blipFill>
                  <pic:spPr bwMode="auto">
                    <a:xfrm>
                      <a:off x="0" y="0"/>
                      <a:ext cx="1720215" cy="1887220"/>
                    </a:xfrm>
                    <a:prstGeom prst="rect">
                      <a:avLst/>
                    </a:prstGeom>
                    <a:noFill/>
                    <a:ln w="9525">
                      <a:solidFill>
                        <a:srgbClr val="0070C0"/>
                      </a:solidFill>
                      <a:miter lim="800000"/>
                      <a:headEnd/>
                      <a:tailEnd/>
                    </a:ln>
                  </pic:spPr>
                </pic:pic>
              </a:graphicData>
            </a:graphic>
            <wp14:sizeRelH relativeFrom="page">
              <wp14:pctWidth>0</wp14:pctWidth>
            </wp14:sizeRelH>
            <wp14:sizeRelV relativeFrom="page">
              <wp14:pctHeight>0</wp14:pctHeight>
            </wp14:sizeRelV>
          </wp:anchor>
        </w:drawing>
      </w:r>
      <w:r w:rsidRPr="00FC3280">
        <w:rPr>
          <w:rFonts w:ascii="Century Gothic" w:hAnsi="Century Gothic"/>
          <w:color w:val="595959" w:themeColor="text1" w:themeTint="A6"/>
          <w:sz w:val="28"/>
        </w:rPr>
        <w:t>Modern</w:t>
      </w:r>
      <w:r w:rsidRPr="00FC3280">
        <w:rPr>
          <w:color w:val="595959" w:themeColor="text1" w:themeTint="A6"/>
          <w:sz w:val="26"/>
        </w:rPr>
        <w:t xml:space="preserve">, </w:t>
      </w:r>
    </w:p>
    <w:p w14:paraId="4CD3C226" w14:textId="77777777" w:rsidR="007A758E" w:rsidRPr="00047738" w:rsidRDefault="007A758E" w:rsidP="00F34A03">
      <w:pPr>
        <w:pStyle w:val="ListParagraph"/>
        <w:numPr>
          <w:ilvl w:val="0"/>
          <w:numId w:val="70"/>
        </w:numPr>
        <w:jc w:val="both"/>
        <w:rPr>
          <w:color w:val="595959" w:themeColor="text1" w:themeTint="A6"/>
          <w:sz w:val="26"/>
        </w:rPr>
      </w:pPr>
      <w:r w:rsidRPr="000D7E81">
        <w:rPr>
          <w:rFonts w:ascii="Curlz MT" w:hAnsi="Curlz MT"/>
          <w:b/>
          <w:color w:val="595959" w:themeColor="text1" w:themeTint="A6"/>
          <w:sz w:val="32"/>
          <w:szCs w:val="32"/>
        </w:rPr>
        <w:t>Playful</w:t>
      </w:r>
      <w:r w:rsidRPr="00047738">
        <w:rPr>
          <w:color w:val="595959" w:themeColor="text1" w:themeTint="A6"/>
          <w:sz w:val="26"/>
        </w:rPr>
        <w:t xml:space="preserve">, </w:t>
      </w:r>
    </w:p>
    <w:p w14:paraId="72CC0E1C" w14:textId="77777777" w:rsidR="007A758E" w:rsidRPr="000D7E81" w:rsidRDefault="007A758E" w:rsidP="00F34A03">
      <w:pPr>
        <w:pStyle w:val="ListParagraph"/>
        <w:numPr>
          <w:ilvl w:val="0"/>
          <w:numId w:val="70"/>
        </w:numPr>
        <w:spacing w:line="240" w:lineRule="auto"/>
        <w:jc w:val="both"/>
        <w:rPr>
          <w:color w:val="595959" w:themeColor="text1" w:themeTint="A6"/>
          <w:sz w:val="22"/>
        </w:rPr>
      </w:pPr>
      <w:r w:rsidRPr="000D7E81">
        <w:rPr>
          <w:rFonts w:ascii="Playbill" w:hAnsi="Playbill"/>
          <w:color w:val="595959" w:themeColor="text1" w:themeTint="A6"/>
          <w:sz w:val="40"/>
          <w:szCs w:val="32"/>
        </w:rPr>
        <w:t>Theatrical</w:t>
      </w:r>
      <w:r w:rsidRPr="000D7E81">
        <w:rPr>
          <w:color w:val="595959" w:themeColor="text1" w:themeTint="A6"/>
          <w:sz w:val="22"/>
        </w:rPr>
        <w:t xml:space="preserve">, </w:t>
      </w:r>
    </w:p>
    <w:p w14:paraId="19462E01" w14:textId="77777777" w:rsidR="007A758E" w:rsidRPr="00FC3280" w:rsidRDefault="007A758E" w:rsidP="00F34A03">
      <w:pPr>
        <w:pStyle w:val="ListParagraph"/>
        <w:numPr>
          <w:ilvl w:val="0"/>
          <w:numId w:val="70"/>
        </w:numPr>
        <w:spacing w:after="120"/>
        <w:jc w:val="both"/>
        <w:rPr>
          <w:color w:val="595959" w:themeColor="text1" w:themeTint="A6"/>
          <w:sz w:val="22"/>
        </w:rPr>
      </w:pPr>
      <w:r w:rsidRPr="00FC3280">
        <w:rPr>
          <w:rFonts w:ascii="Georgia" w:hAnsi="Georgia"/>
          <w:color w:val="595959" w:themeColor="text1" w:themeTint="A6"/>
          <w:sz w:val="32"/>
        </w:rPr>
        <w:t>Business-like</w:t>
      </w:r>
      <w:r w:rsidRPr="00FC3280">
        <w:rPr>
          <w:color w:val="595959" w:themeColor="text1" w:themeTint="A6"/>
          <w:sz w:val="22"/>
        </w:rPr>
        <w:t xml:space="preserve">   </w:t>
      </w:r>
    </w:p>
    <w:p w14:paraId="345F8A25" w14:textId="77777777" w:rsidR="007A758E" w:rsidRPr="00867575" w:rsidRDefault="007A758E" w:rsidP="007A758E">
      <w:pPr>
        <w:spacing w:before="240"/>
        <w:jc w:val="right"/>
        <w:rPr>
          <w:rFonts w:cs="Arial"/>
          <w:i/>
        </w:rPr>
      </w:pPr>
      <w:r w:rsidRPr="00867575">
        <w:rPr>
          <w:rFonts w:cs="Arial"/>
          <w:i/>
        </w:rPr>
        <w:t>Google uses the font menu at the right</w:t>
      </w:r>
    </w:p>
    <w:p w14:paraId="5043869B" w14:textId="77777777" w:rsidR="007A758E" w:rsidRPr="00867575" w:rsidRDefault="007A758E" w:rsidP="007A758E">
      <w:pPr>
        <w:jc w:val="right"/>
        <w:rPr>
          <w:rFonts w:cs="Arial"/>
          <w:i/>
        </w:rPr>
      </w:pPr>
      <w:r w:rsidRPr="00867575">
        <w:rPr>
          <w:rFonts w:cs="Arial"/>
          <w:i/>
        </w:rPr>
        <w:t xml:space="preserve"> in its website building app</w:t>
      </w:r>
    </w:p>
    <w:p w14:paraId="498FC7FE" w14:textId="77777777" w:rsidR="007A758E" w:rsidRDefault="007A758E" w:rsidP="007A758E">
      <w:pPr>
        <w:spacing w:line="276" w:lineRule="auto"/>
        <w:jc w:val="both"/>
        <w:rPr>
          <w:rFonts w:cs="Arial"/>
        </w:rPr>
      </w:pPr>
    </w:p>
    <w:p w14:paraId="2BF83364" w14:textId="77777777" w:rsidR="007A758E" w:rsidRDefault="007A758E" w:rsidP="007A758E">
      <w:pPr>
        <w:spacing w:line="276" w:lineRule="auto"/>
        <w:jc w:val="both"/>
        <w:rPr>
          <w:rFonts w:cs="Arial"/>
        </w:rPr>
      </w:pPr>
    </w:p>
    <w:p w14:paraId="6BD84E2E" w14:textId="77777777" w:rsidR="007A758E" w:rsidRDefault="007A758E" w:rsidP="007A758E">
      <w:pPr>
        <w:spacing w:line="276" w:lineRule="auto"/>
        <w:jc w:val="both"/>
        <w:rPr>
          <w:rFonts w:cs="Arial"/>
        </w:rPr>
      </w:pPr>
    </w:p>
    <w:p w14:paraId="643C2628" w14:textId="77777777" w:rsidR="007A758E" w:rsidRPr="003E4A1B" w:rsidRDefault="007A758E" w:rsidP="007A758E">
      <w:pPr>
        <w:spacing w:line="276" w:lineRule="auto"/>
        <w:jc w:val="both"/>
        <w:rPr>
          <w:rFonts w:cs="Arial"/>
        </w:rPr>
      </w:pPr>
      <w:r>
        <w:rPr>
          <w:rFonts w:cs="Arial"/>
        </w:rPr>
        <w:t xml:space="preserve">COMPATIBILITY. </w:t>
      </w:r>
      <w:r w:rsidRPr="003E4A1B">
        <w:rPr>
          <w:rFonts w:cs="Arial"/>
        </w:rPr>
        <w:t>Pick a common font so that it will print on most desktop printers. Not all printers recognize every font</w:t>
      </w:r>
      <w:r>
        <w:rPr>
          <w:rFonts w:cs="Arial"/>
        </w:rPr>
        <w:t xml:space="preserve">. </w:t>
      </w:r>
      <w:r w:rsidRPr="003E4A1B">
        <w:rPr>
          <w:rFonts w:cs="Arial"/>
        </w:rPr>
        <w:t>You are probably safe picking one of the stock fonts that comes with Word.</w:t>
      </w:r>
    </w:p>
    <w:p w14:paraId="7290B8A6" w14:textId="77777777" w:rsidR="007A758E" w:rsidRPr="003E4A1B" w:rsidRDefault="007A758E" w:rsidP="007A758E">
      <w:pPr>
        <w:spacing w:line="276" w:lineRule="auto"/>
        <w:jc w:val="both"/>
        <w:rPr>
          <w:rFonts w:cs="Arial"/>
          <w:sz w:val="12"/>
        </w:rPr>
      </w:pPr>
    </w:p>
    <w:p w14:paraId="3508BCA1" w14:textId="77777777" w:rsidR="007A758E" w:rsidRPr="003E4A1B" w:rsidRDefault="007A758E" w:rsidP="007A758E">
      <w:pPr>
        <w:spacing w:line="276" w:lineRule="auto"/>
        <w:jc w:val="both"/>
        <w:rPr>
          <w:rFonts w:cs="Arial"/>
        </w:rPr>
      </w:pPr>
      <w:r w:rsidRPr="003E4A1B">
        <w:rPr>
          <w:rFonts w:cs="Arial"/>
        </w:rPr>
        <w:t xml:space="preserve">To see how the name looks in various styles, type it in Microsoft Word, then highlight the name and scroll through the drop-down list of fonts. Your company name will appear in each font as you scroll over </w:t>
      </w:r>
      <w:r>
        <w:rPr>
          <w:rFonts w:cs="Arial"/>
        </w:rPr>
        <w:t>the font name.</w:t>
      </w:r>
    </w:p>
    <w:p w14:paraId="2B393DF0" w14:textId="77777777" w:rsidR="007A758E" w:rsidRPr="003E4A1B" w:rsidRDefault="007A758E" w:rsidP="007A758E">
      <w:pPr>
        <w:spacing w:line="276" w:lineRule="auto"/>
        <w:jc w:val="both"/>
        <w:rPr>
          <w:rFonts w:cs="Arial"/>
          <w:sz w:val="12"/>
        </w:rPr>
      </w:pPr>
    </w:p>
    <w:p w14:paraId="4E09E4AC" w14:textId="77777777" w:rsidR="007A758E" w:rsidRPr="003E4A1B" w:rsidRDefault="007A758E" w:rsidP="007A758E">
      <w:pPr>
        <w:spacing w:line="276" w:lineRule="auto"/>
        <w:jc w:val="both"/>
        <w:rPr>
          <w:rFonts w:cs="Arial"/>
        </w:rPr>
      </w:pPr>
      <w:r w:rsidRPr="00867575">
        <w:rPr>
          <w:rFonts w:cs="Arial"/>
          <w:sz w:val="22"/>
          <w:szCs w:val="22"/>
        </w:rPr>
        <w:t xml:space="preserve">SIZE </w:t>
      </w:r>
      <w:r w:rsidRPr="003E4A1B">
        <w:rPr>
          <w:rFonts w:cs="Arial"/>
        </w:rPr>
        <w:t>How does the typestyle look</w:t>
      </w:r>
      <w:r>
        <w:rPr>
          <w:rFonts w:cs="Arial"/>
        </w:rPr>
        <w:t xml:space="preserve"> when </w:t>
      </w:r>
      <w:r w:rsidRPr="00867575">
        <w:rPr>
          <w:rFonts w:cs="Arial"/>
          <w:sz w:val="16"/>
          <w:szCs w:val="16"/>
        </w:rPr>
        <w:t>small</w:t>
      </w:r>
      <w:r w:rsidRPr="003E4A1B">
        <w:rPr>
          <w:rFonts w:cs="Arial"/>
        </w:rPr>
        <w:t>, as on a business card</w:t>
      </w:r>
      <w:r>
        <w:rPr>
          <w:rFonts w:cs="Arial"/>
        </w:rPr>
        <w:t xml:space="preserve">; or </w:t>
      </w:r>
      <w:r w:rsidRPr="00867575">
        <w:rPr>
          <w:rFonts w:cs="Arial"/>
          <w:sz w:val="28"/>
          <w:szCs w:val="28"/>
        </w:rPr>
        <w:t>enlarged</w:t>
      </w:r>
      <w:r w:rsidRPr="003E4A1B">
        <w:rPr>
          <w:rFonts w:cs="Arial"/>
        </w:rPr>
        <w:t>, as on a sign</w:t>
      </w:r>
      <w:r>
        <w:rPr>
          <w:rFonts w:cs="Arial"/>
        </w:rPr>
        <w:t xml:space="preserve"> or</w:t>
      </w:r>
      <w:r w:rsidRPr="003E4A1B">
        <w:rPr>
          <w:rFonts w:cs="Arial"/>
        </w:rPr>
        <w:t xml:space="preserve"> billboard?</w:t>
      </w:r>
    </w:p>
    <w:p w14:paraId="6C967512" w14:textId="77777777" w:rsidR="007A758E" w:rsidRPr="003E4A1B" w:rsidRDefault="007A758E" w:rsidP="007A758E">
      <w:pPr>
        <w:spacing w:line="276" w:lineRule="auto"/>
        <w:jc w:val="both"/>
        <w:rPr>
          <w:rFonts w:cs="Arial"/>
          <w:sz w:val="12"/>
        </w:rPr>
      </w:pPr>
    </w:p>
    <w:p w14:paraId="63162487" w14:textId="77777777" w:rsidR="007A758E" w:rsidRPr="003E4A1B" w:rsidRDefault="007A758E" w:rsidP="007A758E">
      <w:pPr>
        <w:spacing w:after="60" w:line="276" w:lineRule="auto"/>
        <w:jc w:val="both"/>
        <w:rPr>
          <w:rFonts w:cs="Arial"/>
        </w:rPr>
      </w:pPr>
      <w:r w:rsidRPr="00867575">
        <w:rPr>
          <w:rFonts w:cs="Arial"/>
        </w:rPr>
        <w:t>KERNING</w:t>
      </w:r>
      <w:r w:rsidRPr="003E4A1B">
        <w:rPr>
          <w:rFonts w:cs="Arial"/>
        </w:rPr>
        <w:t xml:space="preserve">. </w:t>
      </w:r>
      <w:r>
        <w:rPr>
          <w:rFonts w:cs="Arial"/>
        </w:rPr>
        <w:t>You</w:t>
      </w:r>
      <w:r w:rsidRPr="003E4A1B">
        <w:rPr>
          <w:rFonts w:cs="Arial"/>
        </w:rPr>
        <w:t xml:space="preserve"> can also change the appearance of your company name by </w:t>
      </w:r>
      <w:r w:rsidRPr="00867575">
        <w:rPr>
          <w:rFonts w:cs="Arial"/>
          <w:sz w:val="18"/>
          <w:szCs w:val="18"/>
        </w:rPr>
        <w:t xml:space="preserve">kerning </w:t>
      </w:r>
      <w:r w:rsidRPr="003E4A1B">
        <w:rPr>
          <w:rFonts w:cs="Arial"/>
        </w:rPr>
        <w:t xml:space="preserve">the type, which is changing the spacing between letters. In Microsoft Word, click on “Font”, then “Advanced/ Character Spacing”.  </w:t>
      </w:r>
    </w:p>
    <w:p w14:paraId="63844BF2" w14:textId="77777777" w:rsidR="007A758E" w:rsidRPr="00867575" w:rsidRDefault="007A758E" w:rsidP="007A758E">
      <w:pPr>
        <w:spacing w:line="360" w:lineRule="auto"/>
        <w:ind w:left="720"/>
        <w:jc w:val="both"/>
        <w:rPr>
          <w:rFonts w:cs="Arial"/>
          <w:spacing w:val="-10"/>
          <w:sz w:val="22"/>
          <w:szCs w:val="24"/>
        </w:rPr>
      </w:pPr>
      <w:r w:rsidRPr="00867575">
        <w:rPr>
          <w:rFonts w:cs="Arial"/>
          <w:spacing w:val="-10"/>
          <w:sz w:val="22"/>
          <w:szCs w:val="24"/>
        </w:rPr>
        <w:t>Narrow (condensed) Spacing</w:t>
      </w:r>
    </w:p>
    <w:p w14:paraId="65627B3F" w14:textId="77777777" w:rsidR="007A758E" w:rsidRPr="003E4A1B" w:rsidRDefault="007A758E" w:rsidP="007A758E">
      <w:pPr>
        <w:spacing w:line="360" w:lineRule="auto"/>
        <w:ind w:left="720"/>
        <w:jc w:val="both"/>
        <w:rPr>
          <w:rFonts w:cs="Arial"/>
          <w:sz w:val="22"/>
          <w:szCs w:val="24"/>
        </w:rPr>
      </w:pPr>
      <w:r w:rsidRPr="003E4A1B">
        <w:rPr>
          <w:rFonts w:cs="Arial"/>
          <w:sz w:val="22"/>
          <w:szCs w:val="24"/>
        </w:rPr>
        <w:t>Normal Spacing</w:t>
      </w:r>
    </w:p>
    <w:p w14:paraId="0E1F1527" w14:textId="77777777" w:rsidR="007A758E" w:rsidRDefault="007A758E" w:rsidP="007A758E">
      <w:pPr>
        <w:spacing w:line="360" w:lineRule="auto"/>
        <w:ind w:left="720"/>
        <w:jc w:val="both"/>
        <w:rPr>
          <w:rFonts w:cs="Arial"/>
          <w:spacing w:val="40"/>
          <w:sz w:val="22"/>
          <w:szCs w:val="24"/>
        </w:rPr>
      </w:pPr>
      <w:r w:rsidRPr="003E4A1B">
        <w:rPr>
          <w:rFonts w:cs="Arial"/>
          <w:spacing w:val="40"/>
          <w:sz w:val="22"/>
          <w:szCs w:val="24"/>
        </w:rPr>
        <w:t>Wide(expanded) Spacing</w:t>
      </w:r>
    </w:p>
    <w:p w14:paraId="597B36E8" w14:textId="77777777" w:rsidR="007A758E" w:rsidRPr="003E4A1B" w:rsidRDefault="007A758E" w:rsidP="007A758E">
      <w:pPr>
        <w:spacing w:line="360" w:lineRule="auto"/>
        <w:ind w:left="720"/>
        <w:jc w:val="both"/>
        <w:rPr>
          <w:rFonts w:cs="Arial"/>
          <w:spacing w:val="40"/>
          <w:sz w:val="22"/>
          <w:szCs w:val="24"/>
        </w:rPr>
      </w:pPr>
    </w:p>
    <w:p w14:paraId="66F655E5" w14:textId="267A5520" w:rsidR="007A758E" w:rsidRDefault="007A758E" w:rsidP="007A758E">
      <w:pPr>
        <w:rPr>
          <w:rFonts w:cs="Arial"/>
          <w:iCs/>
          <w:noProof/>
          <w:sz w:val="22"/>
          <w:szCs w:val="18"/>
        </w:rPr>
      </w:pPr>
      <w:r w:rsidRPr="00CD7C2E">
        <w:rPr>
          <w:rFonts w:cs="Arial"/>
          <w:iCs/>
          <w:noProof/>
          <w:sz w:val="22"/>
          <w:szCs w:val="18"/>
        </w:rPr>
        <w:drawing>
          <wp:anchor distT="0" distB="0" distL="114300" distR="114300" simplePos="0" relativeHeight="251910656" behindDoc="0" locked="0" layoutInCell="1" allowOverlap="1" wp14:anchorId="39F8A2A3" wp14:editId="3E206CC4">
            <wp:simplePos x="0" y="0"/>
            <wp:positionH relativeFrom="margin">
              <wp:align>left</wp:align>
            </wp:positionH>
            <wp:positionV relativeFrom="paragraph">
              <wp:posOffset>73025</wp:posOffset>
            </wp:positionV>
            <wp:extent cx="2844800" cy="2999105"/>
            <wp:effectExtent l="19050" t="19050" r="12700" b="10795"/>
            <wp:wrapSquare wrapText="bothSides"/>
            <wp:docPr id="390657284" name="Picture 137" descr="This may contain: many different logos are shown together in this image, and there is no image on the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his may contain: many different logos are shown together in this image, and there is no image on the bottom"/>
                    <pic:cNvPicPr>
                      <a:picLocks noChangeAspect="1" noChangeArrowheads="1"/>
                    </pic:cNvPicPr>
                  </pic:nvPicPr>
                  <pic:blipFill>
                    <a:blip r:embed="rId241" cstate="email">
                      <a:extLst>
                        <a:ext uri="{28A0092B-C50C-407E-A947-70E740481C1C}">
                          <a14:useLocalDpi xmlns:a14="http://schemas.microsoft.com/office/drawing/2010/main"/>
                        </a:ext>
                      </a:extLst>
                    </a:blip>
                    <a:srcRect/>
                    <a:stretch>
                      <a:fillRect/>
                    </a:stretch>
                  </pic:blipFill>
                  <pic:spPr bwMode="auto">
                    <a:xfrm>
                      <a:off x="0" y="0"/>
                      <a:ext cx="2844800" cy="2999105"/>
                    </a:xfrm>
                    <a:prstGeom prst="rect">
                      <a:avLst/>
                    </a:prstGeom>
                    <a:noFill/>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p>
    <w:p w14:paraId="134A1673" w14:textId="77777777" w:rsidR="007A758E" w:rsidRDefault="007A758E" w:rsidP="007A758E">
      <w:pPr>
        <w:rPr>
          <w:rFonts w:cs="Arial"/>
          <w:iCs/>
          <w:noProof/>
          <w:sz w:val="22"/>
          <w:szCs w:val="18"/>
        </w:rPr>
      </w:pPr>
    </w:p>
    <w:p w14:paraId="1C4BEE9B" w14:textId="77777777" w:rsidR="007A758E" w:rsidRDefault="007A758E" w:rsidP="007A758E">
      <w:pPr>
        <w:rPr>
          <w:rFonts w:cs="Arial"/>
          <w:iCs/>
          <w:noProof/>
          <w:sz w:val="22"/>
          <w:szCs w:val="18"/>
        </w:rPr>
      </w:pPr>
    </w:p>
    <w:p w14:paraId="280D65F6" w14:textId="77777777" w:rsidR="007A758E" w:rsidRDefault="007A758E" w:rsidP="007A758E">
      <w:pPr>
        <w:rPr>
          <w:rFonts w:cs="Arial"/>
          <w:iCs/>
          <w:noProof/>
          <w:sz w:val="22"/>
          <w:szCs w:val="18"/>
        </w:rPr>
      </w:pPr>
    </w:p>
    <w:p w14:paraId="250D43F1" w14:textId="77777777" w:rsidR="007A758E" w:rsidRDefault="007A758E" w:rsidP="007A758E">
      <w:pPr>
        <w:rPr>
          <w:rFonts w:cs="Arial"/>
          <w:iCs/>
          <w:noProof/>
          <w:sz w:val="22"/>
          <w:szCs w:val="18"/>
        </w:rPr>
      </w:pPr>
    </w:p>
    <w:p w14:paraId="08F44986" w14:textId="77777777" w:rsidR="007A758E" w:rsidRDefault="007A758E" w:rsidP="007A758E">
      <w:pPr>
        <w:rPr>
          <w:rFonts w:cs="Arial"/>
          <w:iCs/>
          <w:noProof/>
          <w:sz w:val="22"/>
          <w:szCs w:val="18"/>
        </w:rPr>
      </w:pPr>
    </w:p>
    <w:p w14:paraId="1EB54C69" w14:textId="77777777" w:rsidR="007A758E" w:rsidRDefault="007A758E" w:rsidP="007A758E">
      <w:pPr>
        <w:rPr>
          <w:rFonts w:cs="Arial"/>
          <w:iCs/>
          <w:noProof/>
          <w:sz w:val="22"/>
          <w:szCs w:val="18"/>
        </w:rPr>
      </w:pPr>
    </w:p>
    <w:p w14:paraId="2C410A7F" w14:textId="77777777" w:rsidR="007A758E" w:rsidRDefault="007A758E" w:rsidP="007A758E">
      <w:pPr>
        <w:rPr>
          <w:rFonts w:cs="Arial"/>
          <w:iCs/>
          <w:noProof/>
          <w:sz w:val="22"/>
          <w:szCs w:val="18"/>
        </w:rPr>
      </w:pPr>
    </w:p>
    <w:p w14:paraId="563C865F" w14:textId="77777777" w:rsidR="007A758E" w:rsidRDefault="007A758E" w:rsidP="007A758E">
      <w:pPr>
        <w:rPr>
          <w:rFonts w:cs="Arial"/>
          <w:iCs/>
          <w:noProof/>
          <w:sz w:val="22"/>
          <w:szCs w:val="18"/>
        </w:rPr>
      </w:pPr>
    </w:p>
    <w:p w14:paraId="6AFBDB5A" w14:textId="77777777" w:rsidR="007A758E" w:rsidRDefault="007A758E" w:rsidP="007A758E">
      <w:pPr>
        <w:rPr>
          <w:rFonts w:cs="Arial"/>
          <w:iCs/>
          <w:noProof/>
          <w:sz w:val="22"/>
          <w:szCs w:val="18"/>
        </w:rPr>
      </w:pPr>
    </w:p>
    <w:p w14:paraId="5B1AFAAA" w14:textId="77777777" w:rsidR="007A758E" w:rsidRDefault="007A758E" w:rsidP="007A758E">
      <w:pPr>
        <w:rPr>
          <w:rFonts w:cs="Arial"/>
          <w:iCs/>
          <w:noProof/>
          <w:sz w:val="22"/>
          <w:szCs w:val="18"/>
        </w:rPr>
      </w:pPr>
    </w:p>
    <w:p w14:paraId="350F260C" w14:textId="77777777" w:rsidR="007A758E" w:rsidRDefault="007A758E" w:rsidP="007A758E">
      <w:pPr>
        <w:rPr>
          <w:rFonts w:cs="Arial"/>
          <w:iCs/>
          <w:noProof/>
          <w:sz w:val="22"/>
          <w:szCs w:val="18"/>
        </w:rPr>
      </w:pPr>
    </w:p>
    <w:p w14:paraId="21336F7B" w14:textId="77777777" w:rsidR="007A758E" w:rsidRPr="00CD7C2E" w:rsidRDefault="007A758E" w:rsidP="007A758E">
      <w:pPr>
        <w:rPr>
          <w:rFonts w:cs="Arial"/>
          <w:i/>
          <w:noProof/>
          <w:sz w:val="22"/>
          <w:szCs w:val="18"/>
        </w:rPr>
      </w:pPr>
      <w:r w:rsidRPr="00CD7C2E">
        <w:rPr>
          <w:rFonts w:cs="Arial"/>
          <w:i/>
          <w:noProof/>
          <w:sz w:val="22"/>
          <w:szCs w:val="18"/>
        </w:rPr>
        <w:t xml:space="preserve">Some brands exude their brand </w:t>
      </w:r>
      <w:r>
        <w:rPr>
          <w:rFonts w:cs="Arial"/>
          <w:i/>
          <w:noProof/>
          <w:sz w:val="22"/>
          <w:szCs w:val="18"/>
        </w:rPr>
        <w:t>image</w:t>
      </w:r>
      <w:r w:rsidRPr="00CD7C2E">
        <w:rPr>
          <w:rFonts w:cs="Arial"/>
          <w:i/>
          <w:noProof/>
          <w:sz w:val="22"/>
          <w:szCs w:val="18"/>
        </w:rPr>
        <w:t xml:space="preserve"> </w:t>
      </w:r>
    </w:p>
    <w:p w14:paraId="64B39C2A" w14:textId="77777777" w:rsidR="00BC76C7" w:rsidRDefault="007A758E" w:rsidP="007A758E">
      <w:pPr>
        <w:rPr>
          <w:rFonts w:cs="Arial"/>
          <w:i/>
          <w:noProof/>
          <w:sz w:val="22"/>
          <w:szCs w:val="18"/>
        </w:rPr>
      </w:pPr>
      <w:r w:rsidRPr="00CD7C2E">
        <w:rPr>
          <w:rFonts w:cs="Arial"/>
          <w:i/>
          <w:noProof/>
          <w:sz w:val="22"/>
          <w:szCs w:val="18"/>
        </w:rPr>
        <w:t xml:space="preserve">with </w:t>
      </w:r>
      <w:r>
        <w:rPr>
          <w:rFonts w:cs="Arial"/>
          <w:i/>
          <w:noProof/>
          <w:sz w:val="22"/>
          <w:szCs w:val="18"/>
        </w:rPr>
        <w:t>type</w:t>
      </w:r>
      <w:r w:rsidRPr="00CD7C2E">
        <w:rPr>
          <w:rFonts w:cs="Arial"/>
          <w:i/>
          <w:noProof/>
          <w:sz w:val="22"/>
          <w:szCs w:val="18"/>
        </w:rPr>
        <w:t xml:space="preserve"> alone.</w:t>
      </w:r>
    </w:p>
    <w:p w14:paraId="585296A4" w14:textId="77777777" w:rsidR="00BC76C7" w:rsidRPr="003E4A1B" w:rsidRDefault="007A758E" w:rsidP="00BC76C7">
      <w:pPr>
        <w:tabs>
          <w:tab w:val="right" w:pos="10080"/>
        </w:tabs>
        <w:spacing w:line="276" w:lineRule="auto"/>
        <w:jc w:val="both"/>
        <w:rPr>
          <w:rFonts w:cs="Arial"/>
          <w:noProof/>
        </w:rPr>
      </w:pPr>
      <w:r>
        <w:rPr>
          <w:rFonts w:cs="Arial"/>
          <w:iCs/>
          <w:noProof/>
          <w:sz w:val="22"/>
          <w:szCs w:val="18"/>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71BD60CD" w14:textId="7369EE7D" w:rsidR="007A758E" w:rsidRPr="003E4A1B" w:rsidRDefault="007A758E" w:rsidP="00BC76C7">
      <w:pPr>
        <w:rPr>
          <w:rFonts w:cs="Arial"/>
          <w:noProof/>
        </w:rPr>
      </w:pPr>
    </w:p>
    <w:p w14:paraId="09379BD3" w14:textId="77777777" w:rsidR="007A758E" w:rsidRPr="003E4A1B" w:rsidRDefault="007A758E" w:rsidP="007A758E">
      <w:pPr>
        <w:rPr>
          <w:rFonts w:cs="Arial"/>
          <w:noProof/>
        </w:rPr>
      </w:pPr>
    </w:p>
    <w:p w14:paraId="3561B12A" w14:textId="4D219BFA" w:rsidR="007A758E" w:rsidRPr="003E4A1B" w:rsidRDefault="007A758E" w:rsidP="007A758E">
      <w:pPr>
        <w:spacing w:line="276" w:lineRule="auto"/>
        <w:jc w:val="both"/>
        <w:rPr>
          <w:rFonts w:cs="Arial"/>
        </w:rPr>
      </w:pPr>
      <w:r w:rsidRPr="00FC3280">
        <w:rPr>
          <w:rFonts w:cs="Arial"/>
          <w:b/>
          <w:sz w:val="24"/>
          <w:szCs w:val="24"/>
        </w:rPr>
        <w:t>Color Palette</w:t>
      </w:r>
      <w:r w:rsidR="00CB66CB" w:rsidRPr="003E4A1B">
        <w:rPr>
          <w:rFonts w:cs="Arial"/>
          <w:b/>
          <w:sz w:val="28"/>
          <w:szCs w:val="28"/>
        </w:rPr>
        <w:t xml:space="preserve">. </w:t>
      </w:r>
      <w:r w:rsidRPr="003E4A1B">
        <w:rPr>
          <w:rFonts w:cs="Arial"/>
          <w:b/>
          <w:sz w:val="28"/>
          <w:szCs w:val="28"/>
        </w:rPr>
        <w:fldChar w:fldCharType="begin"/>
      </w:r>
      <w:r w:rsidRPr="003E4A1B">
        <w:rPr>
          <w:rFonts w:cs="Arial"/>
          <w:sz w:val="28"/>
          <w:szCs w:val="28"/>
        </w:rPr>
        <w:instrText xml:space="preserve"> XE "</w:instrText>
      </w:r>
      <w:r w:rsidRPr="00E821DC">
        <w:rPr>
          <w:rFonts w:cs="Arial"/>
          <w:bCs/>
          <w:sz w:val="28"/>
          <w:szCs w:val="28"/>
        </w:rPr>
        <w:instrText>Color Palette</w:instrText>
      </w:r>
      <w:r w:rsidRPr="003E4A1B">
        <w:rPr>
          <w:rFonts w:cs="Arial"/>
          <w:sz w:val="28"/>
          <w:szCs w:val="28"/>
        </w:rPr>
        <w:instrText xml:space="preserve">" \b </w:instrText>
      </w:r>
      <w:r w:rsidRPr="003E4A1B">
        <w:rPr>
          <w:rFonts w:cs="Arial"/>
          <w:b/>
          <w:sz w:val="28"/>
          <w:szCs w:val="28"/>
        </w:rPr>
        <w:fldChar w:fldCharType="end"/>
      </w:r>
      <w:r w:rsidRPr="003E4A1B">
        <w:rPr>
          <w:rFonts w:cs="Arial"/>
        </w:rPr>
        <w:t xml:space="preserve">Select colors that are widely available in </w:t>
      </w:r>
      <w:r>
        <w:rPr>
          <w:rFonts w:cs="Arial"/>
        </w:rPr>
        <w:t>the</w:t>
      </w:r>
      <w:r w:rsidRPr="003E4A1B">
        <w:rPr>
          <w:rFonts w:cs="Arial"/>
        </w:rPr>
        <w:t xml:space="preserve"> programs you will use in your business, such as Word, Publisher, and Illustrator</w:t>
      </w:r>
      <w:r w:rsidR="00C77E88" w:rsidRPr="003E4A1B">
        <w:rPr>
          <w:rFonts w:cs="Arial"/>
        </w:rPr>
        <w:t xml:space="preserve">. </w:t>
      </w:r>
    </w:p>
    <w:p w14:paraId="7FD664FB" w14:textId="77777777" w:rsidR="007A758E" w:rsidRPr="003E4A1B" w:rsidRDefault="007A758E" w:rsidP="007A758E">
      <w:pPr>
        <w:spacing w:line="276" w:lineRule="auto"/>
        <w:ind w:right="29"/>
        <w:jc w:val="both"/>
        <w:rPr>
          <w:rFonts w:cs="Arial"/>
          <w:sz w:val="12"/>
        </w:rPr>
      </w:pPr>
    </w:p>
    <w:p w14:paraId="5EECF162" w14:textId="466AE94D" w:rsidR="007A758E" w:rsidRPr="003E4A1B" w:rsidRDefault="007A758E" w:rsidP="007A758E">
      <w:pPr>
        <w:spacing w:line="276" w:lineRule="auto"/>
        <w:ind w:right="29"/>
        <w:jc w:val="both"/>
        <w:rPr>
          <w:rFonts w:cs="Arial"/>
        </w:rPr>
      </w:pPr>
      <w:r w:rsidRPr="003E4A1B">
        <w:rPr>
          <w:rFonts w:cs="Arial"/>
        </w:rPr>
        <w:t>Keep it simple: a maximum of two colors. Your logo should also be able to stand alone in one color (</w:t>
      </w:r>
      <w:r>
        <w:rPr>
          <w:rFonts w:cs="Arial"/>
        </w:rPr>
        <w:t>for</w:t>
      </w:r>
      <w:r w:rsidRPr="003E4A1B">
        <w:rPr>
          <w:rFonts w:cs="Arial"/>
        </w:rPr>
        <w:t xml:space="preserve"> outputting to a black-and-white printer or a newspaper)</w:t>
      </w:r>
      <w:r w:rsidR="00CB66CB" w:rsidRPr="003E4A1B">
        <w:rPr>
          <w:rFonts w:cs="Arial"/>
        </w:rPr>
        <w:t xml:space="preserve">. </w:t>
      </w:r>
      <w:r w:rsidRPr="003E4A1B">
        <w:rPr>
          <w:rFonts w:cs="Arial"/>
        </w:rPr>
        <w:t xml:space="preserve">Note that all the logos in the chart below </w:t>
      </w:r>
      <w:r>
        <w:rPr>
          <w:rFonts w:cs="Arial"/>
        </w:rPr>
        <w:t>can</w:t>
      </w:r>
      <w:r w:rsidRPr="003E4A1B">
        <w:rPr>
          <w:rFonts w:cs="Arial"/>
        </w:rPr>
        <w:t xml:space="preserve"> be printed in one color</w:t>
      </w:r>
      <w:r w:rsidR="00CB66CB" w:rsidRPr="003E4A1B">
        <w:rPr>
          <w:rFonts w:cs="Arial"/>
        </w:rPr>
        <w:t xml:space="preserve">. </w:t>
      </w:r>
    </w:p>
    <w:p w14:paraId="42F534B6" w14:textId="77777777" w:rsidR="007A758E" w:rsidRPr="003E4A1B" w:rsidRDefault="007A758E" w:rsidP="007A758E">
      <w:pPr>
        <w:spacing w:line="276" w:lineRule="auto"/>
        <w:ind w:right="29"/>
        <w:rPr>
          <w:rFonts w:cs="Arial"/>
          <w:sz w:val="12"/>
        </w:rPr>
      </w:pPr>
    </w:p>
    <w:p w14:paraId="53F40A79" w14:textId="203CEA69" w:rsidR="007A758E" w:rsidRPr="003E4A1B" w:rsidRDefault="007A758E" w:rsidP="007A758E">
      <w:pPr>
        <w:spacing w:line="276" w:lineRule="auto"/>
        <w:ind w:right="29"/>
        <w:rPr>
          <w:rFonts w:cs="Arial"/>
        </w:rPr>
      </w:pPr>
      <w:r w:rsidRPr="003E4A1B">
        <w:rPr>
          <w:rFonts w:cs="Arial"/>
        </w:rPr>
        <w:t>Colors convey image and emotion</w:t>
      </w:r>
      <w:r w:rsidR="00CB66CB" w:rsidRPr="003E4A1B">
        <w:rPr>
          <w:rFonts w:cs="Arial"/>
        </w:rPr>
        <w:t xml:space="preserve">. </w:t>
      </w:r>
      <w:r w:rsidRPr="003E4A1B">
        <w:rPr>
          <w:rFonts w:cs="Arial"/>
        </w:rPr>
        <w:t>What company attributes do you want your color scheme to exude?</w:t>
      </w:r>
    </w:p>
    <w:p w14:paraId="5442B46C" w14:textId="77777777" w:rsidR="007A758E" w:rsidRPr="003E4A1B" w:rsidRDefault="007A758E" w:rsidP="007A758E">
      <w:pPr>
        <w:spacing w:line="276" w:lineRule="auto"/>
        <w:ind w:right="29"/>
        <w:rPr>
          <w:rFonts w:cs="Arial"/>
          <w:sz w:val="16"/>
        </w:rPr>
      </w:pPr>
      <w:r>
        <w:rPr>
          <w:rFonts w:cs="Arial"/>
          <w:noProof/>
          <w:sz w:val="16"/>
        </w:rPr>
        <mc:AlternateContent>
          <mc:Choice Requires="wps">
            <w:drawing>
              <wp:anchor distT="0" distB="0" distL="114300" distR="114300" simplePos="0" relativeHeight="251921920" behindDoc="0" locked="0" layoutInCell="1" allowOverlap="1" wp14:anchorId="6E547187" wp14:editId="6643E0D4">
                <wp:simplePos x="0" y="0"/>
                <wp:positionH relativeFrom="column">
                  <wp:posOffset>3810000</wp:posOffset>
                </wp:positionH>
                <wp:positionV relativeFrom="paragraph">
                  <wp:posOffset>2952750</wp:posOffset>
                </wp:positionV>
                <wp:extent cx="2638425" cy="1285875"/>
                <wp:effectExtent l="0" t="0" r="28575" b="28575"/>
                <wp:wrapSquare wrapText="bothSides"/>
                <wp:docPr id="956111670" name="Text Box 1964481801"/>
                <wp:cNvGraphicFramePr/>
                <a:graphic xmlns:a="http://schemas.openxmlformats.org/drawingml/2006/main">
                  <a:graphicData uri="http://schemas.microsoft.com/office/word/2010/wordprocessingShape">
                    <wps:wsp>
                      <wps:cNvSpPr txBox="1"/>
                      <wps:spPr>
                        <a:xfrm>
                          <a:off x="0" y="0"/>
                          <a:ext cx="2638425" cy="1285875"/>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0E8979" w14:textId="24DEFC62" w:rsidR="007A758E" w:rsidRPr="0080436A" w:rsidRDefault="007A758E" w:rsidP="007A758E">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E547187" id="_x0000_t202" coordsize="21600,21600" o:spt="202" path="m,l,21600r21600,l21600,xe">
                <v:stroke joinstyle="miter"/>
                <v:path gradientshapeok="t" o:connecttype="rect"/>
              </v:shapetype>
              <v:shape id="Text Box 1964481801" o:spid="_x0000_s1091" type="#_x0000_t202" style="position:absolute;margin-left:300pt;margin-top:232.5pt;width:207.75pt;height:101.25pt;z-index:25192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" fillcolor="white [3201]" strokecolor="black [3213]">
                <v:textbox>
                  <w:txbxContent>
                    <w:p w14:paraId="330E8979" w14:textId="24DEFC62" w:rsidR="007A758E" w:rsidRPr="0080436A" w:rsidRDefault="007A758E" w:rsidP="007A758E">
                      <w:pPr>
                        <w:pStyle w:val="Caption"/>
                        <w:spacing w:before="40"/>
                        <w:jc w:val="both"/>
                        <w:rPr>
                          <w:rFonts w:ascii="Arial" w:hAnsi="Arial" w:cs="Arial"/>
                          <w:i w:val="0"/>
                          <w:iCs/>
                          <w:sz w:val="18"/>
                          <w:szCs w:val="18"/>
                        </w:rPr>
                      </w:pPr>
                      <w:r w:rsidRPr="00BD4BE4">
                        <w:rPr>
                          <w:rFonts w:ascii="Arial" w:hAnsi="Arial" w:cs="Arial"/>
                          <w:b/>
                          <w:bCs w:val="0"/>
                          <w:i w:val="0"/>
                          <w:iCs/>
                          <w:color w:val="000000" w:themeColor="text1"/>
                          <w:sz w:val="20"/>
                        </w:rPr>
                        <w:t>Microsoft Color Pallet</w:t>
                      </w:r>
                      <w:r w:rsidRPr="00BD4BE4">
                        <w:rPr>
                          <w:rFonts w:ascii="Arial" w:hAnsi="Arial" w:cs="Arial"/>
                          <w:color w:val="000000" w:themeColor="text1"/>
                          <w:sz w:val="20"/>
                        </w:rPr>
                        <w:t xml:space="preserve">. </w:t>
                      </w:r>
                      <w:r>
                        <w:rPr>
                          <w:rFonts w:ascii="Arial" w:hAnsi="Arial" w:cs="Arial"/>
                          <w:i w:val="0"/>
                          <w:iCs/>
                          <w:color w:val="000000" w:themeColor="text1"/>
                          <w:sz w:val="20"/>
                        </w:rPr>
                        <w:t xml:space="preserve">Some applications may require you to provide the formula for a color in an RGB or HEX format which indicate the amount of Red, Blue and Green in the selected color. </w:t>
                      </w:r>
                      <w:r w:rsidRPr="0080436A">
                        <w:rPr>
                          <w:rFonts w:ascii="Arial" w:hAnsi="Arial" w:cs="Arial"/>
                          <w:i w:val="0"/>
                          <w:iCs/>
                          <w:sz w:val="20"/>
                          <w:szCs w:val="18"/>
                        </w:rPr>
                        <w:t>To find the</w:t>
                      </w:r>
                      <w:r>
                        <w:rPr>
                          <w:rFonts w:ascii="Arial" w:hAnsi="Arial" w:cs="Arial"/>
                          <w:i w:val="0"/>
                          <w:iCs/>
                          <w:sz w:val="20"/>
                          <w:szCs w:val="18"/>
                        </w:rPr>
                        <w:t xml:space="preserve">se formulas </w:t>
                      </w:r>
                      <w:r w:rsidRPr="0080436A">
                        <w:rPr>
                          <w:rFonts w:ascii="Arial" w:hAnsi="Arial" w:cs="Arial"/>
                          <w:i w:val="0"/>
                          <w:iCs/>
                          <w:sz w:val="20"/>
                          <w:szCs w:val="18"/>
                        </w:rPr>
                        <w:t>click on the “Custom” tab</w:t>
                      </w:r>
                      <w:r>
                        <w:rPr>
                          <w:rFonts w:ascii="Arial" w:hAnsi="Arial" w:cs="Arial"/>
                          <w:i w:val="0"/>
                          <w:iCs/>
                          <w:sz w:val="20"/>
                          <w:szCs w:val="18"/>
                        </w:rPr>
                        <w:t>. See sample below for a specific shade of green.</w:t>
                      </w:r>
                    </w:p>
                  </w:txbxContent>
                </v:textbox>
                <w10:wrap type="square"/>
              </v:shape>
            </w:pict>
          </mc:Fallback>
        </mc:AlternateContent>
      </w:r>
      <w:r>
        <w:rPr>
          <w:rFonts w:cs="Arial"/>
          <w:noProof/>
          <w:sz w:val="16"/>
        </w:rPr>
        <w:drawing>
          <wp:anchor distT="0" distB="0" distL="114300" distR="114300" simplePos="0" relativeHeight="251922944" behindDoc="0" locked="0" layoutInCell="1" allowOverlap="1" wp14:anchorId="29D59F88" wp14:editId="55151C86">
            <wp:simplePos x="0" y="0"/>
            <wp:positionH relativeFrom="column">
              <wp:posOffset>3819525</wp:posOffset>
            </wp:positionH>
            <wp:positionV relativeFrom="paragraph">
              <wp:posOffset>133350</wp:posOffset>
            </wp:positionV>
            <wp:extent cx="2628900" cy="2816860"/>
            <wp:effectExtent l="19050" t="19050" r="19050" b="21590"/>
            <wp:wrapSquare wrapText="bothSides"/>
            <wp:docPr id="914664222" name="Picture 1" descr="Microsoft standard 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664222" name="Picture 1" descr="Microsoft standard color chart"/>
                    <pic:cNvPicPr>
                      <a:picLocks noChangeAspect="1"/>
                    </pic:cNvPicPr>
                  </pic:nvPicPr>
                  <pic:blipFill rotWithShape="1">
                    <a:blip r:embed="rId242" cstate="email">
                      <a:extLst>
                        <a:ext uri="{28A0092B-C50C-407E-A947-70E740481C1C}">
                          <a14:useLocalDpi xmlns:a14="http://schemas.microsoft.com/office/drawing/2010/main"/>
                        </a:ext>
                      </a:extLst>
                    </a:blip>
                    <a:srcRect l="1429" r="-1"/>
                    <a:stretch>
                      <a:fillRect/>
                    </a:stretch>
                  </pic:blipFill>
                  <pic:spPr bwMode="auto">
                    <a:xfrm>
                      <a:off x="0" y="0"/>
                      <a:ext cx="2628900" cy="281686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tbl>
      <w:tblPr>
        <w:tblStyle w:val="TableGrid"/>
        <w:tblpPr w:leftFromText="180" w:rightFromText="180" w:vertAnchor="text" w:tblpY="1"/>
        <w:tblOverlap w:val="never"/>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CellMar>
          <w:left w:w="14" w:type="dxa"/>
          <w:right w:w="14" w:type="dxa"/>
        </w:tblCellMar>
        <w:tblLook w:val="04A0" w:firstRow="1" w:lastRow="0" w:firstColumn="1" w:lastColumn="0" w:noHBand="0" w:noVBand="1"/>
      </w:tblPr>
      <w:tblGrid>
        <w:gridCol w:w="742"/>
        <w:gridCol w:w="3574"/>
        <w:gridCol w:w="1106"/>
      </w:tblGrid>
      <w:tr w:rsidR="007A758E" w:rsidRPr="003E4A1B" w14:paraId="497247D5" w14:textId="77777777" w:rsidTr="004910AA">
        <w:trPr>
          <w:trHeight w:val="365"/>
        </w:trPr>
        <w:tc>
          <w:tcPr>
            <w:tcW w:w="742" w:type="dxa"/>
            <w:shd w:val="clear" w:color="auto" w:fill="990000"/>
            <w:tcMar>
              <w:top w:w="29" w:type="dxa"/>
              <w:left w:w="58" w:type="dxa"/>
              <w:bottom w:w="14" w:type="dxa"/>
              <w:right w:w="14" w:type="dxa"/>
            </w:tcMar>
          </w:tcPr>
          <w:p w14:paraId="1E1085BA"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7AE6F906" w14:textId="77777777" w:rsidR="007A758E" w:rsidRPr="003E4A1B" w:rsidRDefault="007A758E" w:rsidP="004910AA">
            <w:pPr>
              <w:tabs>
                <w:tab w:val="left" w:pos="1198"/>
              </w:tabs>
              <w:ind w:right="29"/>
              <w:rPr>
                <w:rFonts w:cs="Arial"/>
                <w:sz w:val="18"/>
              </w:rPr>
            </w:pPr>
            <w:r>
              <w:rPr>
                <w:rFonts w:cs="Arial"/>
                <w:sz w:val="18"/>
              </w:rPr>
              <w:t xml:space="preserve">BURGUNDY - </w:t>
            </w:r>
            <w:r w:rsidRPr="003E4A1B">
              <w:rPr>
                <w:rFonts w:cs="Arial"/>
                <w:sz w:val="18"/>
              </w:rPr>
              <w:t>Vigor</w:t>
            </w:r>
            <w:r>
              <w:rPr>
                <w:rFonts w:cs="Arial"/>
                <w:sz w:val="18"/>
              </w:rPr>
              <w:t xml:space="preserve">, elegance, </w:t>
            </w:r>
            <w:r w:rsidRPr="003E4A1B">
              <w:rPr>
                <w:rFonts w:cs="Arial"/>
                <w:sz w:val="18"/>
              </w:rPr>
              <w:t>r</w:t>
            </w:r>
            <w:r>
              <w:rPr>
                <w:rFonts w:cs="Arial"/>
                <w:sz w:val="18"/>
              </w:rPr>
              <w:t>ichness,</w:t>
            </w:r>
            <w:r w:rsidRPr="003E4A1B">
              <w:rPr>
                <w:rFonts w:cs="Arial"/>
                <w:sz w:val="18"/>
              </w:rPr>
              <w:t xml:space="preserve"> </w:t>
            </w:r>
          </w:p>
        </w:tc>
        <w:tc>
          <w:tcPr>
            <w:tcW w:w="1106" w:type="dxa"/>
            <w:shd w:val="clear" w:color="auto" w:fill="990000"/>
          </w:tcPr>
          <w:p w14:paraId="09EC4DD3" w14:textId="77777777" w:rsidR="007A758E" w:rsidRPr="003E4A1B" w:rsidRDefault="007A758E" w:rsidP="004910AA">
            <w:pPr>
              <w:spacing w:before="40" w:line="276" w:lineRule="auto"/>
              <w:ind w:right="29"/>
              <w:jc w:val="center"/>
              <w:rPr>
                <w:rFonts w:cs="Arial"/>
                <w:sz w:val="18"/>
              </w:rPr>
            </w:pPr>
            <w:r w:rsidRPr="003E4A1B">
              <w:rPr>
                <w:rFonts w:cs="Arial"/>
                <w:noProof/>
              </w:rPr>
              <w:drawing>
                <wp:inline distT="0" distB="0" distL="0" distR="0" wp14:anchorId="12FF3FF8" wp14:editId="6545D120">
                  <wp:extent cx="534657" cy="166688"/>
                  <wp:effectExtent l="0" t="0" r="0" b="5080"/>
                  <wp:docPr id="7176" name="Picture 7176" descr="Lincoln Financial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incoln Financial Group logo"/>
                          <pic:cNvPicPr>
                            <a:picLocks noChangeAspect="1" noChangeArrowheads="1"/>
                          </pic:cNvPicPr>
                        </pic:nvPicPr>
                        <pic:blipFill>
                          <a:blip r:embed="rId243" cstate="screen">
                            <a:extLst>
                              <a:ext uri="{28A0092B-C50C-407E-A947-70E740481C1C}">
                                <a14:useLocalDpi xmlns:a14="http://schemas.microsoft.com/office/drawing/2010/main"/>
                              </a:ext>
                            </a:extLst>
                          </a:blip>
                          <a:srcRect/>
                          <a:stretch>
                            <a:fillRect/>
                          </a:stretch>
                        </pic:blipFill>
                        <pic:spPr bwMode="auto">
                          <a:xfrm>
                            <a:off x="0" y="0"/>
                            <a:ext cx="534657" cy="166688"/>
                          </a:xfrm>
                          <a:prstGeom prst="rect">
                            <a:avLst/>
                          </a:prstGeom>
                          <a:noFill/>
                          <a:ln>
                            <a:noFill/>
                          </a:ln>
                        </pic:spPr>
                      </pic:pic>
                    </a:graphicData>
                  </a:graphic>
                </wp:inline>
              </w:drawing>
            </w:r>
          </w:p>
        </w:tc>
      </w:tr>
      <w:tr w:rsidR="007A758E" w:rsidRPr="003E4A1B" w14:paraId="7BD8E766" w14:textId="77777777" w:rsidTr="004910AA">
        <w:trPr>
          <w:trHeight w:val="356"/>
        </w:trPr>
        <w:tc>
          <w:tcPr>
            <w:tcW w:w="742" w:type="dxa"/>
            <w:shd w:val="clear" w:color="auto" w:fill="FF0000"/>
            <w:tcMar>
              <w:top w:w="29" w:type="dxa"/>
              <w:left w:w="58" w:type="dxa"/>
              <w:bottom w:w="14" w:type="dxa"/>
              <w:right w:w="14" w:type="dxa"/>
            </w:tcMar>
          </w:tcPr>
          <w:p w14:paraId="403A885A"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208DB399" w14:textId="77777777" w:rsidR="007A758E" w:rsidRPr="003E4A1B" w:rsidRDefault="007A758E" w:rsidP="004910AA">
            <w:pPr>
              <w:tabs>
                <w:tab w:val="left" w:pos="1198"/>
              </w:tabs>
              <w:spacing w:line="276" w:lineRule="auto"/>
              <w:ind w:right="29"/>
              <w:rPr>
                <w:rFonts w:cs="Arial"/>
                <w:sz w:val="18"/>
              </w:rPr>
            </w:pPr>
            <w:r>
              <w:rPr>
                <w:rFonts w:cs="Arial"/>
                <w:sz w:val="18"/>
              </w:rPr>
              <w:t xml:space="preserve">RED - </w:t>
            </w:r>
            <w:r w:rsidRPr="003E4A1B">
              <w:rPr>
                <w:rFonts w:cs="Arial"/>
                <w:sz w:val="18"/>
              </w:rPr>
              <w:t>Energy, urgency</w:t>
            </w:r>
          </w:p>
        </w:tc>
        <w:tc>
          <w:tcPr>
            <w:tcW w:w="1106" w:type="dxa"/>
            <w:shd w:val="clear" w:color="auto" w:fill="FF0000"/>
          </w:tcPr>
          <w:p w14:paraId="772FB252" w14:textId="77777777" w:rsidR="007A758E" w:rsidRPr="003E4A1B" w:rsidRDefault="007A758E" w:rsidP="004910AA">
            <w:pPr>
              <w:spacing w:line="276" w:lineRule="auto"/>
              <w:ind w:right="29"/>
              <w:rPr>
                <w:rFonts w:cs="Arial"/>
                <w:sz w:val="18"/>
              </w:rPr>
            </w:pPr>
            <w:r>
              <w:rPr>
                <w:rFonts w:cs="Arial"/>
                <w:noProof/>
                <w:sz w:val="18"/>
              </w:rPr>
              <mc:AlternateContent>
                <mc:Choice Requires="wpg">
                  <w:drawing>
                    <wp:anchor distT="0" distB="0" distL="114300" distR="114300" simplePos="0" relativeHeight="251920896" behindDoc="0" locked="0" layoutInCell="1" allowOverlap="1" wp14:anchorId="4274B621" wp14:editId="05CB608E">
                      <wp:simplePos x="0" y="0"/>
                      <wp:positionH relativeFrom="column">
                        <wp:posOffset>-1905</wp:posOffset>
                      </wp:positionH>
                      <wp:positionV relativeFrom="paragraph">
                        <wp:posOffset>13335</wp:posOffset>
                      </wp:positionV>
                      <wp:extent cx="620395" cy="2124075"/>
                      <wp:effectExtent l="0" t="0" r="8255" b="9525"/>
                      <wp:wrapNone/>
                      <wp:docPr id="1251025486" name="Group 1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0395" cy="2124075"/>
                                <a:chOff x="0" y="0"/>
                                <a:chExt cx="620395" cy="2124075"/>
                              </a:xfrm>
                            </wpg:grpSpPr>
                            <pic:pic xmlns:pic="http://schemas.openxmlformats.org/drawingml/2006/picture">
                              <pic:nvPicPr>
                                <pic:cNvPr id="1192397903" name="Picture 7178"/>
                                <pic:cNvPicPr>
                                  <a:picLocks noChangeAspect="1"/>
                                </pic:cNvPicPr>
                              </pic:nvPicPr>
                              <pic:blipFill rotWithShape="1">
                                <a:blip r:embed="rId244" cstate="email">
                                  <a:extLst>
                                    <a:ext uri="{28A0092B-C50C-407E-A947-70E740481C1C}">
                                      <a14:useLocalDpi xmlns:a14="http://schemas.microsoft.com/office/drawing/2010/main"/>
                                    </a:ext>
                                  </a:extLst>
                                </a:blip>
                                <a:srcRect/>
                                <a:stretch/>
                              </pic:blipFill>
                              <pic:spPr bwMode="auto">
                                <a:xfrm>
                                  <a:off x="28575" y="552450"/>
                                  <a:ext cx="577215" cy="18288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6515468" name="Picture 7181"/>
                                <pic:cNvPicPr>
                                  <a:picLocks noChangeAspect="1"/>
                                </pic:cNvPicPr>
                              </pic:nvPicPr>
                              <pic:blipFill>
                                <a:blip r:embed="rId245" cstate="email">
                                  <a:extLst>
                                    <a:ext uri="{28A0092B-C50C-407E-A947-70E740481C1C}">
                                      <a14:useLocalDpi xmlns:a14="http://schemas.microsoft.com/office/drawing/2010/main"/>
                                    </a:ext>
                                  </a:extLst>
                                </a:blip>
                                <a:stretch>
                                  <a:fillRect/>
                                </a:stretch>
                              </pic:blipFill>
                              <pic:spPr>
                                <a:xfrm>
                                  <a:off x="9525" y="819150"/>
                                  <a:ext cx="610870" cy="172085"/>
                                </a:xfrm>
                                <a:prstGeom prst="rect">
                                  <a:avLst/>
                                </a:prstGeom>
                              </pic:spPr>
                            </pic:pic>
                            <pic:pic xmlns:pic="http://schemas.openxmlformats.org/drawingml/2006/picture">
                              <pic:nvPicPr>
                                <pic:cNvPr id="134392831" name="Picture 7183"/>
                                <pic:cNvPicPr>
                                  <a:picLocks noChangeAspect="1"/>
                                </pic:cNvPicPr>
                              </pic:nvPicPr>
                              <pic:blipFill>
                                <a:blip r:embed="rId246" cstate="email">
                                  <a:extLst>
                                    <a:ext uri="{28A0092B-C50C-407E-A947-70E740481C1C}">
                                      <a14:useLocalDpi xmlns:a14="http://schemas.microsoft.com/office/drawing/2010/main"/>
                                    </a:ext>
                                  </a:extLst>
                                </a:blip>
                                <a:stretch>
                                  <a:fillRect/>
                                </a:stretch>
                              </pic:blipFill>
                              <pic:spPr>
                                <a:xfrm>
                                  <a:off x="28575" y="1066800"/>
                                  <a:ext cx="553085" cy="173990"/>
                                </a:xfrm>
                                <a:prstGeom prst="rect">
                                  <a:avLst/>
                                </a:prstGeom>
                              </pic:spPr>
                            </pic:pic>
                            <pic:pic xmlns:pic="http://schemas.openxmlformats.org/drawingml/2006/picture">
                              <pic:nvPicPr>
                                <pic:cNvPr id="1150689737" name="Picture 7184"/>
                                <pic:cNvPicPr>
                                  <a:picLocks noChangeAspect="1"/>
                                </pic:cNvPicPr>
                              </pic:nvPicPr>
                              <pic:blipFill>
                                <a:blip r:embed="rId247" cstate="email">
                                  <a:extLst>
                                    <a:ext uri="{28A0092B-C50C-407E-A947-70E740481C1C}">
                                      <a14:useLocalDpi xmlns:a14="http://schemas.microsoft.com/office/drawing/2010/main"/>
                                    </a:ext>
                                  </a:extLst>
                                </a:blip>
                                <a:stretch>
                                  <a:fillRect/>
                                </a:stretch>
                              </pic:blipFill>
                              <pic:spPr>
                                <a:xfrm>
                                  <a:off x="66675" y="1352550"/>
                                  <a:ext cx="487680" cy="172085"/>
                                </a:xfrm>
                                <a:prstGeom prst="rect">
                                  <a:avLst/>
                                </a:prstGeom>
                              </pic:spPr>
                            </pic:pic>
                            <pic:pic xmlns:pic="http://schemas.openxmlformats.org/drawingml/2006/picture">
                              <pic:nvPicPr>
                                <pic:cNvPr id="588570343" name="Picture 7185"/>
                                <pic:cNvPicPr>
                                  <a:picLocks noChangeAspect="1"/>
                                </pic:cNvPicPr>
                              </pic:nvPicPr>
                              <pic:blipFill>
                                <a:blip r:embed="rId248" cstate="email">
                                  <a:extLst>
                                    <a:ext uri="{28A0092B-C50C-407E-A947-70E740481C1C}">
                                      <a14:useLocalDpi xmlns:a14="http://schemas.microsoft.com/office/drawing/2010/main"/>
                                    </a:ext>
                                  </a:extLst>
                                </a:blip>
                                <a:stretch>
                                  <a:fillRect/>
                                </a:stretch>
                              </pic:blipFill>
                              <pic:spPr>
                                <a:xfrm>
                                  <a:off x="0" y="1619250"/>
                                  <a:ext cx="610870" cy="179705"/>
                                </a:xfrm>
                                <a:prstGeom prst="rect">
                                  <a:avLst/>
                                </a:prstGeom>
                              </pic:spPr>
                            </pic:pic>
                            <pic:pic xmlns:pic="http://schemas.openxmlformats.org/drawingml/2006/picture">
                              <pic:nvPicPr>
                                <pic:cNvPr id="1005348892" name="Picture 7186"/>
                                <pic:cNvPicPr>
                                  <a:picLocks noChangeAspect="1"/>
                                </pic:cNvPicPr>
                              </pic:nvPicPr>
                              <pic:blipFill>
                                <a:blip r:embed="rId249" cstate="email">
                                  <a:extLst>
                                    <a:ext uri="{28A0092B-C50C-407E-A947-70E740481C1C}">
                                      <a14:useLocalDpi xmlns:a14="http://schemas.microsoft.com/office/drawing/2010/main"/>
                                    </a:ext>
                                  </a:extLst>
                                </a:blip>
                                <a:stretch>
                                  <a:fillRect/>
                                </a:stretch>
                              </pic:blipFill>
                              <pic:spPr>
                                <a:xfrm>
                                  <a:off x="9525" y="1905000"/>
                                  <a:ext cx="590550" cy="219075"/>
                                </a:xfrm>
                                <a:prstGeom prst="rect">
                                  <a:avLst/>
                                </a:prstGeom>
                              </pic:spPr>
                            </pic:pic>
                            <pic:pic xmlns:pic="http://schemas.openxmlformats.org/drawingml/2006/picture">
                              <pic:nvPicPr>
                                <pic:cNvPr id="488304446" name="Picture 7175" descr="http://tinhdau.org/images/cocacola.jpg"/>
                                <pic:cNvPicPr>
                                  <a:picLocks noChangeAspect="1"/>
                                </pic:cNvPicPr>
                              </pic:nvPicPr>
                              <pic:blipFill rotWithShape="1">
                                <a:blip r:embed="rId250" cstate="email">
                                  <a:extLst>
                                    <a:ext uri="{28A0092B-C50C-407E-A947-70E740481C1C}">
                                      <a14:useLocalDpi xmlns:a14="http://schemas.microsoft.com/office/drawing/2010/main"/>
                                    </a:ext>
                                  </a:extLst>
                                </a:blip>
                                <a:srcRect/>
                                <a:stretch/>
                              </pic:blipFill>
                              <pic:spPr bwMode="auto">
                                <a:xfrm>
                                  <a:off x="28575" y="0"/>
                                  <a:ext cx="554990" cy="16637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76062526" name="Picture 1"/>
                                <pic:cNvPicPr>
                                  <a:picLocks/>
                                </pic:cNvPicPr>
                              </pic:nvPicPr>
                              <pic:blipFill>
                                <a:blip r:embed="rId251" cstate="email">
                                  <a:extLst>
                                    <a:ext uri="{28A0092B-C50C-407E-A947-70E740481C1C}">
                                      <a14:useLocalDpi xmlns:a14="http://schemas.microsoft.com/office/drawing/2010/main"/>
                                    </a:ext>
                                  </a:extLst>
                                </a:blip>
                                <a:stretch>
                                  <a:fillRect/>
                                </a:stretch>
                              </pic:blipFill>
                              <pic:spPr>
                                <a:xfrm>
                                  <a:off x="47625" y="257175"/>
                                  <a:ext cx="485775" cy="228600"/>
                                </a:xfrm>
                                <a:prstGeom prst="rect">
                                  <a:avLst/>
                                </a:prstGeom>
                              </pic:spPr>
                            </pic:pic>
                          </wpg:wgp>
                        </a:graphicData>
                      </a:graphic>
                    </wp:anchor>
                  </w:drawing>
                </mc:Choice>
                <mc:Fallback>
                  <w:pict>
                    <v:group w14:anchorId="5EE2456D" id="Group 129" o:spid="_x0000_s1026" alt="&quot;&quot;" style="position:absolute;margin-left:-.15pt;margin-top:1.05pt;width:48.85pt;height:167.25pt;z-index:251920896" coordsize="6203,2124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">
                      <v:shape id="Picture 7178" o:spid="_x0000_s1027" type="#_x0000_t75" style="position:absolute;left:285;top:5524;width:5772;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">
                        <v:imagedata r:id="rId260" o:title=""/>
                      </v:shape>
                      <v:shape id="Picture 7181" o:spid="_x0000_s1028" type="#_x0000_t75" style="position:absolute;left:95;top:8191;width:6108;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">
                        <v:imagedata r:id="rId261" o:title=""/>
                      </v:shape>
                      <v:shape id="Picture 7183" o:spid="_x0000_s1029" type="#_x0000_t75" style="position:absolute;left:285;top:10668;width:5531;height:1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">
                        <v:imagedata r:id="rId262" o:title=""/>
                      </v:shape>
                      <v:shape id="Picture 7184" o:spid="_x0000_s1030" type="#_x0000_t75" style="position:absolute;left:666;top:13525;width:4877;height:1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">
                        <v:imagedata r:id="rId263" o:title=""/>
                      </v:shape>
                      <v:shape id="Picture 7185" o:spid="_x0000_s1031" type="#_x0000_t75" style="position:absolute;top:16192;width:6108;height:1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">
                        <v:imagedata r:id="rId264" o:title=""/>
                      </v:shape>
                      <v:shape id="Picture 7186" o:spid="_x0000_s1032" type="#_x0000_t75" style="position:absolute;left:95;top:19050;width:5905;height:2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">
                        <v:imagedata r:id="rId265" o:title=""/>
                      </v:shape>
                      <v:shape id="Picture 7175" o:spid="_x0000_s1033" type="#_x0000_t75" alt="http://tinhdau.org/images/cocacola.jpg" style="position:absolute;left:285;width:5550;height:16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">
                        <v:imagedata r:id="rId266" o:title="cocacola"/>
                      </v:shape>
                      <v:shape id="Picture 1" o:spid="_x0000_s1034" type="#_x0000_t75" style="position:absolute;left:476;top:2571;width:4858;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">
                        <v:imagedata r:id="rId267" o:title=""/>
                        <o:lock v:ext="edit" aspectratio="f"/>
                      </v:shape>
                    </v:group>
                  </w:pict>
                </mc:Fallback>
              </mc:AlternateContent>
            </w:r>
          </w:p>
        </w:tc>
      </w:tr>
      <w:tr w:rsidR="007A758E" w:rsidRPr="003E4A1B" w14:paraId="6D64172A" w14:textId="77777777" w:rsidTr="004910AA">
        <w:trPr>
          <w:trHeight w:val="374"/>
        </w:trPr>
        <w:tc>
          <w:tcPr>
            <w:tcW w:w="742" w:type="dxa"/>
            <w:shd w:val="clear" w:color="auto" w:fill="FF00FF"/>
            <w:tcMar>
              <w:top w:w="29" w:type="dxa"/>
              <w:left w:w="58" w:type="dxa"/>
              <w:bottom w:w="14" w:type="dxa"/>
              <w:right w:w="14" w:type="dxa"/>
            </w:tcMar>
          </w:tcPr>
          <w:p w14:paraId="4B323EBF"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619E079E" w14:textId="77777777" w:rsidR="007A758E" w:rsidRPr="003E4A1B" w:rsidRDefault="007A758E" w:rsidP="004910AA">
            <w:pPr>
              <w:tabs>
                <w:tab w:val="left" w:pos="1198"/>
              </w:tabs>
              <w:spacing w:line="276" w:lineRule="auto"/>
              <w:ind w:right="29"/>
              <w:rPr>
                <w:rFonts w:cs="Arial"/>
                <w:sz w:val="18"/>
              </w:rPr>
            </w:pPr>
            <w:r>
              <w:rPr>
                <w:rFonts w:cs="Arial"/>
                <w:sz w:val="18"/>
              </w:rPr>
              <w:t xml:space="preserve">PINK - </w:t>
            </w:r>
            <w:r w:rsidRPr="003E4A1B">
              <w:rPr>
                <w:rFonts w:cs="Arial"/>
                <w:sz w:val="18"/>
              </w:rPr>
              <w:t>Romance, femininity</w:t>
            </w:r>
          </w:p>
        </w:tc>
        <w:tc>
          <w:tcPr>
            <w:tcW w:w="1106" w:type="dxa"/>
          </w:tcPr>
          <w:p w14:paraId="06971743" w14:textId="77777777" w:rsidR="007A758E" w:rsidRPr="00411600" w:rsidRDefault="007A758E" w:rsidP="004910AA">
            <w:pPr>
              <w:ind w:right="29"/>
              <w:jc w:val="center"/>
              <w:rPr>
                <w:rFonts w:cs="Arial"/>
                <w:sz w:val="8"/>
                <w:szCs w:val="10"/>
              </w:rPr>
            </w:pPr>
          </w:p>
        </w:tc>
      </w:tr>
      <w:tr w:rsidR="007A758E" w:rsidRPr="003E4A1B" w14:paraId="3DD62636" w14:textId="77777777" w:rsidTr="004910AA">
        <w:trPr>
          <w:trHeight w:val="392"/>
        </w:trPr>
        <w:tc>
          <w:tcPr>
            <w:tcW w:w="742" w:type="dxa"/>
            <w:shd w:val="clear" w:color="auto" w:fill="FF6600"/>
            <w:tcMar>
              <w:top w:w="29" w:type="dxa"/>
              <w:left w:w="58" w:type="dxa"/>
              <w:bottom w:w="14" w:type="dxa"/>
              <w:right w:w="14" w:type="dxa"/>
            </w:tcMar>
          </w:tcPr>
          <w:p w14:paraId="33D99E72" w14:textId="77777777" w:rsidR="007A758E" w:rsidRPr="003E4A1B" w:rsidRDefault="007A758E" w:rsidP="004910AA">
            <w:pPr>
              <w:tabs>
                <w:tab w:val="left" w:pos="1198"/>
              </w:tabs>
              <w:spacing w:line="276" w:lineRule="auto"/>
              <w:ind w:right="29"/>
              <w:rPr>
                <w:rFonts w:cs="Arial"/>
                <w:b/>
                <w:color w:val="DDDDDD"/>
                <w:sz w:val="18"/>
              </w:rPr>
            </w:pPr>
          </w:p>
        </w:tc>
        <w:tc>
          <w:tcPr>
            <w:tcW w:w="3574" w:type="dxa"/>
            <w:tcMar>
              <w:top w:w="29" w:type="dxa"/>
              <w:left w:w="58" w:type="dxa"/>
              <w:bottom w:w="14" w:type="dxa"/>
              <w:right w:w="14" w:type="dxa"/>
            </w:tcMar>
          </w:tcPr>
          <w:p w14:paraId="3EA03C61" w14:textId="77777777" w:rsidR="007A758E" w:rsidRPr="003E4A1B" w:rsidRDefault="007A758E" w:rsidP="004910AA">
            <w:pPr>
              <w:tabs>
                <w:tab w:val="left" w:pos="1198"/>
              </w:tabs>
              <w:spacing w:line="276" w:lineRule="auto"/>
              <w:ind w:right="29"/>
              <w:rPr>
                <w:rFonts w:cs="Arial"/>
                <w:sz w:val="18"/>
              </w:rPr>
            </w:pPr>
            <w:r>
              <w:rPr>
                <w:rFonts w:cs="Arial"/>
                <w:sz w:val="18"/>
              </w:rPr>
              <w:t xml:space="preserve">ORANGE - </w:t>
            </w:r>
            <w:r w:rsidRPr="003E4A1B">
              <w:rPr>
                <w:rFonts w:cs="Arial"/>
                <w:sz w:val="18"/>
              </w:rPr>
              <w:t>Fun, energy, warmth</w:t>
            </w:r>
          </w:p>
        </w:tc>
        <w:tc>
          <w:tcPr>
            <w:tcW w:w="1106" w:type="dxa"/>
          </w:tcPr>
          <w:p w14:paraId="24391B39" w14:textId="77777777" w:rsidR="007A758E" w:rsidRPr="003E4A1B" w:rsidRDefault="007A758E" w:rsidP="004910AA">
            <w:pPr>
              <w:spacing w:line="276" w:lineRule="auto"/>
              <w:ind w:right="29"/>
              <w:rPr>
                <w:rFonts w:cs="Arial"/>
                <w:sz w:val="18"/>
              </w:rPr>
            </w:pPr>
          </w:p>
        </w:tc>
      </w:tr>
      <w:tr w:rsidR="007A758E" w:rsidRPr="003E4A1B" w14:paraId="069BF851" w14:textId="77777777" w:rsidTr="004910AA">
        <w:trPr>
          <w:trHeight w:val="293"/>
        </w:trPr>
        <w:tc>
          <w:tcPr>
            <w:tcW w:w="742" w:type="dxa"/>
            <w:shd w:val="clear" w:color="auto" w:fill="FFFF00"/>
            <w:tcMar>
              <w:top w:w="29" w:type="dxa"/>
              <w:left w:w="58" w:type="dxa"/>
              <w:bottom w:w="14" w:type="dxa"/>
              <w:right w:w="14" w:type="dxa"/>
            </w:tcMar>
          </w:tcPr>
          <w:p w14:paraId="5B84AA8D" w14:textId="77777777" w:rsidR="007A758E" w:rsidRPr="003E4A1B" w:rsidRDefault="007A758E" w:rsidP="004910AA">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0B8FC143" w14:textId="77777777" w:rsidR="007A758E" w:rsidRPr="003E4A1B" w:rsidRDefault="007A758E" w:rsidP="004910AA">
            <w:pPr>
              <w:tabs>
                <w:tab w:val="left" w:pos="1198"/>
              </w:tabs>
              <w:spacing w:line="276" w:lineRule="auto"/>
              <w:ind w:right="29"/>
              <w:rPr>
                <w:rFonts w:cs="Arial"/>
                <w:sz w:val="18"/>
              </w:rPr>
            </w:pPr>
            <w:r>
              <w:rPr>
                <w:rFonts w:cs="Arial"/>
                <w:sz w:val="18"/>
              </w:rPr>
              <w:t xml:space="preserve">YELLOW - </w:t>
            </w:r>
            <w:r w:rsidRPr="003E4A1B">
              <w:rPr>
                <w:rFonts w:cs="Arial"/>
                <w:sz w:val="18"/>
              </w:rPr>
              <w:t>Optimism. Grab attention</w:t>
            </w:r>
          </w:p>
        </w:tc>
        <w:tc>
          <w:tcPr>
            <w:tcW w:w="1106" w:type="dxa"/>
            <w:shd w:val="clear" w:color="auto" w:fill="FADF6C"/>
          </w:tcPr>
          <w:p w14:paraId="24F5D93E" w14:textId="77777777" w:rsidR="007A758E" w:rsidRPr="003E4A1B" w:rsidRDefault="007A758E" w:rsidP="004910AA">
            <w:pPr>
              <w:spacing w:line="276" w:lineRule="auto"/>
              <w:ind w:right="29"/>
              <w:jc w:val="center"/>
              <w:rPr>
                <w:rFonts w:cs="Arial"/>
                <w:sz w:val="18"/>
              </w:rPr>
            </w:pPr>
          </w:p>
        </w:tc>
      </w:tr>
      <w:tr w:rsidR="007A758E" w:rsidRPr="006C7427" w14:paraId="7C538775" w14:textId="77777777" w:rsidTr="004910AA">
        <w:trPr>
          <w:trHeight w:val="392"/>
        </w:trPr>
        <w:tc>
          <w:tcPr>
            <w:tcW w:w="742" w:type="dxa"/>
            <w:shd w:val="clear" w:color="auto" w:fill="008000"/>
            <w:tcMar>
              <w:top w:w="29" w:type="dxa"/>
              <w:left w:w="58" w:type="dxa"/>
              <w:bottom w:w="14" w:type="dxa"/>
              <w:right w:w="14" w:type="dxa"/>
            </w:tcMar>
          </w:tcPr>
          <w:p w14:paraId="2891F845"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2EE356E" w14:textId="77777777" w:rsidR="007A758E" w:rsidRPr="003E4A1B" w:rsidRDefault="007A758E" w:rsidP="004910AA">
            <w:pPr>
              <w:tabs>
                <w:tab w:val="left" w:pos="1198"/>
              </w:tabs>
              <w:ind w:right="29"/>
              <w:rPr>
                <w:rFonts w:cs="Arial"/>
                <w:sz w:val="18"/>
              </w:rPr>
            </w:pPr>
            <w:r>
              <w:rPr>
                <w:rFonts w:cs="Arial"/>
                <w:sz w:val="18"/>
              </w:rPr>
              <w:t xml:space="preserve">GREEN - </w:t>
            </w:r>
            <w:r w:rsidRPr="003E4A1B">
              <w:rPr>
                <w:rFonts w:cs="Arial"/>
                <w:sz w:val="18"/>
              </w:rPr>
              <w:t>Wealth</w:t>
            </w:r>
            <w:r>
              <w:rPr>
                <w:rFonts w:cs="Arial"/>
                <w:sz w:val="18"/>
              </w:rPr>
              <w:t xml:space="preserve">, nature, </w:t>
            </w:r>
          </w:p>
        </w:tc>
        <w:tc>
          <w:tcPr>
            <w:tcW w:w="1106" w:type="dxa"/>
          </w:tcPr>
          <w:p w14:paraId="07845F95" w14:textId="77777777" w:rsidR="007A758E" w:rsidRPr="003E4A1B" w:rsidRDefault="007A758E" w:rsidP="004910AA">
            <w:pPr>
              <w:spacing w:line="276" w:lineRule="auto"/>
              <w:ind w:right="29"/>
              <w:rPr>
                <w:rFonts w:cs="Arial"/>
                <w:sz w:val="18"/>
              </w:rPr>
            </w:pPr>
          </w:p>
        </w:tc>
      </w:tr>
      <w:tr w:rsidR="007A758E" w:rsidRPr="003E4A1B" w14:paraId="38D0254D" w14:textId="77777777" w:rsidTr="004910AA">
        <w:trPr>
          <w:trHeight w:val="383"/>
        </w:trPr>
        <w:tc>
          <w:tcPr>
            <w:tcW w:w="742" w:type="dxa"/>
            <w:shd w:val="clear" w:color="auto" w:fill="009999"/>
            <w:tcMar>
              <w:top w:w="29" w:type="dxa"/>
              <w:left w:w="58" w:type="dxa"/>
              <w:bottom w:w="14" w:type="dxa"/>
              <w:right w:w="14" w:type="dxa"/>
            </w:tcMar>
          </w:tcPr>
          <w:p w14:paraId="2B808A68"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7D4A8C86" w14:textId="77777777" w:rsidR="007A758E" w:rsidRPr="003E4A1B" w:rsidRDefault="007A758E" w:rsidP="004910AA">
            <w:pPr>
              <w:tabs>
                <w:tab w:val="left" w:pos="1198"/>
              </w:tabs>
              <w:spacing w:line="276" w:lineRule="auto"/>
              <w:ind w:right="29"/>
              <w:rPr>
                <w:rFonts w:cs="Arial"/>
                <w:sz w:val="18"/>
              </w:rPr>
            </w:pPr>
            <w:r>
              <w:rPr>
                <w:rFonts w:cs="Arial"/>
                <w:sz w:val="18"/>
              </w:rPr>
              <w:t xml:space="preserve">TEAL - </w:t>
            </w:r>
            <w:r w:rsidRPr="003E4A1B">
              <w:rPr>
                <w:rFonts w:cs="Arial"/>
                <w:sz w:val="18"/>
              </w:rPr>
              <w:t>Luxury,  uniqueness</w:t>
            </w:r>
          </w:p>
        </w:tc>
        <w:tc>
          <w:tcPr>
            <w:tcW w:w="1106" w:type="dxa"/>
            <w:shd w:val="clear" w:color="auto" w:fill="009999"/>
          </w:tcPr>
          <w:p w14:paraId="2FFDDB3B" w14:textId="77777777" w:rsidR="007A758E" w:rsidRPr="003E4A1B" w:rsidRDefault="007A758E" w:rsidP="004910AA">
            <w:pPr>
              <w:spacing w:line="276" w:lineRule="auto"/>
              <w:ind w:right="29"/>
              <w:rPr>
                <w:rFonts w:cs="Arial"/>
                <w:sz w:val="18"/>
              </w:rPr>
            </w:pPr>
          </w:p>
        </w:tc>
      </w:tr>
      <w:tr w:rsidR="007A758E" w:rsidRPr="003E4A1B" w14:paraId="35C61502" w14:textId="77777777" w:rsidTr="004910AA">
        <w:trPr>
          <w:trHeight w:val="338"/>
        </w:trPr>
        <w:tc>
          <w:tcPr>
            <w:tcW w:w="742" w:type="dxa"/>
            <w:shd w:val="clear" w:color="auto" w:fill="0099FF"/>
            <w:tcMar>
              <w:top w:w="29" w:type="dxa"/>
              <w:left w:w="58" w:type="dxa"/>
              <w:bottom w:w="14" w:type="dxa"/>
              <w:right w:w="14" w:type="dxa"/>
            </w:tcMar>
          </w:tcPr>
          <w:p w14:paraId="2433BDA9"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6FFFC932" w14:textId="77777777" w:rsidR="007A758E" w:rsidRPr="003E4A1B" w:rsidRDefault="007A758E" w:rsidP="004910AA">
            <w:pPr>
              <w:tabs>
                <w:tab w:val="left" w:pos="1198"/>
              </w:tabs>
              <w:ind w:right="29"/>
              <w:rPr>
                <w:rFonts w:cs="Arial"/>
                <w:sz w:val="18"/>
              </w:rPr>
            </w:pPr>
            <w:r>
              <w:rPr>
                <w:rFonts w:cs="Arial"/>
                <w:sz w:val="18"/>
              </w:rPr>
              <w:t xml:space="preserve">PALE BLUE - </w:t>
            </w:r>
            <w:r w:rsidRPr="003E4A1B">
              <w:rPr>
                <w:rFonts w:cs="Arial"/>
                <w:sz w:val="18"/>
              </w:rPr>
              <w:t>Tranquility, coolness, purity</w:t>
            </w:r>
          </w:p>
        </w:tc>
        <w:tc>
          <w:tcPr>
            <w:tcW w:w="1106" w:type="dxa"/>
            <w:shd w:val="clear" w:color="auto" w:fill="00CCFF"/>
          </w:tcPr>
          <w:p w14:paraId="42D663F9" w14:textId="77777777" w:rsidR="007A758E" w:rsidRPr="003E4A1B" w:rsidRDefault="007A758E" w:rsidP="004910AA">
            <w:pPr>
              <w:spacing w:line="276" w:lineRule="auto"/>
              <w:ind w:right="29"/>
              <w:rPr>
                <w:rFonts w:cs="Arial"/>
                <w:sz w:val="18"/>
              </w:rPr>
            </w:pPr>
          </w:p>
        </w:tc>
      </w:tr>
      <w:tr w:rsidR="007A758E" w:rsidRPr="003E4A1B" w14:paraId="6EF1193A" w14:textId="77777777" w:rsidTr="004910AA">
        <w:trPr>
          <w:trHeight w:val="392"/>
        </w:trPr>
        <w:tc>
          <w:tcPr>
            <w:tcW w:w="742" w:type="dxa"/>
            <w:shd w:val="clear" w:color="auto" w:fill="0000CC"/>
            <w:tcMar>
              <w:top w:w="29" w:type="dxa"/>
              <w:left w:w="58" w:type="dxa"/>
              <w:bottom w:w="14" w:type="dxa"/>
              <w:right w:w="14" w:type="dxa"/>
            </w:tcMar>
          </w:tcPr>
          <w:p w14:paraId="0B20C77F"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391F77B" w14:textId="77777777" w:rsidR="007A758E" w:rsidRPr="003E4A1B" w:rsidRDefault="007A758E" w:rsidP="004910AA">
            <w:pPr>
              <w:tabs>
                <w:tab w:val="left" w:pos="1198"/>
              </w:tabs>
              <w:spacing w:line="276" w:lineRule="auto"/>
              <w:ind w:right="29"/>
              <w:rPr>
                <w:rFonts w:cs="Arial"/>
                <w:sz w:val="18"/>
              </w:rPr>
            </w:pPr>
            <w:r>
              <w:rPr>
                <w:rFonts w:cs="Arial"/>
                <w:sz w:val="18"/>
              </w:rPr>
              <w:t xml:space="preserve">ROYAL BLUE - </w:t>
            </w:r>
            <w:r w:rsidRPr="003E4A1B">
              <w:rPr>
                <w:rFonts w:cs="Arial"/>
                <w:sz w:val="18"/>
              </w:rPr>
              <w:t xml:space="preserve">Trust, loyalty, confidence, </w:t>
            </w:r>
          </w:p>
        </w:tc>
        <w:tc>
          <w:tcPr>
            <w:tcW w:w="1106" w:type="dxa"/>
          </w:tcPr>
          <w:p w14:paraId="11CFE0D5" w14:textId="77777777" w:rsidR="007A758E" w:rsidRPr="003E4A1B" w:rsidRDefault="007A758E" w:rsidP="004910AA">
            <w:pPr>
              <w:spacing w:line="276" w:lineRule="auto"/>
              <w:ind w:right="29"/>
              <w:rPr>
                <w:rFonts w:cs="Arial"/>
                <w:sz w:val="18"/>
              </w:rPr>
            </w:pPr>
          </w:p>
        </w:tc>
      </w:tr>
      <w:tr w:rsidR="007A758E" w:rsidRPr="003E4A1B" w14:paraId="74337228" w14:textId="77777777" w:rsidTr="004910AA">
        <w:trPr>
          <w:trHeight w:val="383"/>
        </w:trPr>
        <w:tc>
          <w:tcPr>
            <w:tcW w:w="742" w:type="dxa"/>
            <w:shd w:val="clear" w:color="auto" w:fill="000099"/>
            <w:tcMar>
              <w:top w:w="29" w:type="dxa"/>
              <w:left w:w="58" w:type="dxa"/>
              <w:bottom w:w="14" w:type="dxa"/>
              <w:right w:w="14" w:type="dxa"/>
            </w:tcMar>
          </w:tcPr>
          <w:p w14:paraId="3261BBB5"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6A6AEF7C" w14:textId="77777777" w:rsidR="007A758E" w:rsidRPr="003E4A1B" w:rsidRDefault="007A758E" w:rsidP="004910AA">
            <w:pPr>
              <w:tabs>
                <w:tab w:val="left" w:pos="1198"/>
              </w:tabs>
              <w:spacing w:line="276" w:lineRule="auto"/>
              <w:ind w:right="29"/>
              <w:rPr>
                <w:rFonts w:cs="Arial"/>
                <w:sz w:val="18"/>
              </w:rPr>
            </w:pPr>
            <w:r>
              <w:rPr>
                <w:rFonts w:cs="Arial"/>
                <w:sz w:val="18"/>
              </w:rPr>
              <w:t xml:space="preserve">NAVY BLUE - </w:t>
            </w:r>
            <w:r w:rsidRPr="003E4A1B">
              <w:rPr>
                <w:rFonts w:cs="Arial"/>
                <w:sz w:val="18"/>
              </w:rPr>
              <w:t>Dignity, credibility, tradition</w:t>
            </w:r>
          </w:p>
        </w:tc>
        <w:tc>
          <w:tcPr>
            <w:tcW w:w="1106" w:type="dxa"/>
          </w:tcPr>
          <w:p w14:paraId="237254FF" w14:textId="0AA6B84A" w:rsidR="007A758E" w:rsidRPr="003E4A1B" w:rsidRDefault="004910AA" w:rsidP="004910AA">
            <w:pPr>
              <w:spacing w:line="276" w:lineRule="auto"/>
              <w:ind w:right="29"/>
              <w:rPr>
                <w:rFonts w:cs="Arial"/>
                <w:sz w:val="18"/>
              </w:rPr>
            </w:pPr>
            <w:r w:rsidRPr="003E4A1B">
              <w:rPr>
                <w:rFonts w:cs="Arial"/>
                <w:noProof/>
                <w:sz w:val="18"/>
              </w:rPr>
              <w:drawing>
                <wp:anchor distT="0" distB="0" distL="114300" distR="114300" simplePos="0" relativeHeight="251903488" behindDoc="0" locked="0" layoutInCell="1" allowOverlap="1" wp14:anchorId="4DDE367E" wp14:editId="1FD01C29">
                  <wp:simplePos x="0" y="0"/>
                  <wp:positionH relativeFrom="column">
                    <wp:posOffset>26670</wp:posOffset>
                  </wp:positionH>
                  <wp:positionV relativeFrom="paragraph">
                    <wp:posOffset>283267</wp:posOffset>
                  </wp:positionV>
                  <wp:extent cx="579277" cy="209550"/>
                  <wp:effectExtent l="0" t="0" r="0" b="0"/>
                  <wp:wrapNone/>
                  <wp:docPr id="7188" name="Picture 71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8" name="Picture 7188">
                            <a:extLst>
                              <a:ext uri="{C183D7F6-B498-43B3-948B-1728B52AA6E4}">
                                <adec:decorative xmlns:adec="http://schemas.microsoft.com/office/drawing/2017/decorative" val="1"/>
                              </a:ext>
                            </a:extLst>
                          </pic:cNvPr>
                          <pic:cNvPicPr/>
                        </pic:nvPicPr>
                        <pic:blipFill>
                          <a:blip r:embed="rId268" cstate="email">
                            <a:extLst>
                              <a:ext uri="{28A0092B-C50C-407E-A947-70E740481C1C}">
                                <a14:useLocalDpi xmlns:a14="http://schemas.microsoft.com/office/drawing/2010/main"/>
                              </a:ext>
                            </a:extLst>
                          </a:blip>
                          <a:stretch>
                            <a:fillRect/>
                          </a:stretch>
                        </pic:blipFill>
                        <pic:spPr>
                          <a:xfrm>
                            <a:off x="0" y="0"/>
                            <a:ext cx="579277" cy="209550"/>
                          </a:xfrm>
                          <a:prstGeom prst="rect">
                            <a:avLst/>
                          </a:prstGeom>
                        </pic:spPr>
                      </pic:pic>
                    </a:graphicData>
                  </a:graphic>
                  <wp14:sizeRelH relativeFrom="page">
                    <wp14:pctWidth>0</wp14:pctWidth>
                  </wp14:sizeRelH>
                  <wp14:sizeRelV relativeFrom="page">
                    <wp14:pctHeight>0</wp14:pctHeight>
                  </wp14:sizeRelV>
                </wp:anchor>
              </w:drawing>
            </w:r>
            <w:r w:rsidR="007A758E" w:rsidRPr="003E4A1B">
              <w:rPr>
                <w:rFonts w:cs="Arial"/>
                <w:noProof/>
                <w:sz w:val="18"/>
              </w:rPr>
              <w:drawing>
                <wp:anchor distT="0" distB="0" distL="114300" distR="114300" simplePos="0" relativeHeight="251902464" behindDoc="1" locked="0" layoutInCell="1" allowOverlap="1" wp14:anchorId="38334B44" wp14:editId="20A02197">
                  <wp:simplePos x="0" y="0"/>
                  <wp:positionH relativeFrom="column">
                    <wp:posOffset>-635</wp:posOffset>
                  </wp:positionH>
                  <wp:positionV relativeFrom="paragraph">
                    <wp:posOffset>-635</wp:posOffset>
                  </wp:positionV>
                  <wp:extent cx="610870" cy="168910"/>
                  <wp:effectExtent l="0" t="0" r="0" b="2540"/>
                  <wp:wrapNone/>
                  <wp:docPr id="7187" name="Picture 7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7" name="Picture 7187">
                            <a:extLst>
                              <a:ext uri="{C183D7F6-B498-43B3-948B-1728B52AA6E4}">
                                <adec:decorative xmlns:adec="http://schemas.microsoft.com/office/drawing/2017/decorative" val="1"/>
                              </a:ext>
                            </a:extLst>
                          </pic:cNvPr>
                          <pic:cNvPicPr/>
                        </pic:nvPicPr>
                        <pic:blipFill>
                          <a:blip r:embed="rId269" cstate="email">
                            <a:extLst>
                              <a:ext uri="{28A0092B-C50C-407E-A947-70E740481C1C}">
                                <a14:useLocalDpi xmlns:a14="http://schemas.microsoft.com/office/drawing/2010/main"/>
                              </a:ext>
                            </a:extLst>
                          </a:blip>
                          <a:stretch>
                            <a:fillRect/>
                          </a:stretch>
                        </pic:blipFill>
                        <pic:spPr>
                          <a:xfrm>
                            <a:off x="0" y="0"/>
                            <a:ext cx="610870" cy="168910"/>
                          </a:xfrm>
                          <a:prstGeom prst="rect">
                            <a:avLst/>
                          </a:prstGeom>
                        </pic:spPr>
                      </pic:pic>
                    </a:graphicData>
                  </a:graphic>
                  <wp14:sizeRelH relativeFrom="page">
                    <wp14:pctWidth>0</wp14:pctWidth>
                  </wp14:sizeRelH>
                  <wp14:sizeRelV relativeFrom="page">
                    <wp14:pctHeight>0</wp14:pctHeight>
                  </wp14:sizeRelV>
                </wp:anchor>
              </w:drawing>
            </w:r>
          </w:p>
        </w:tc>
      </w:tr>
      <w:tr w:rsidR="007A758E" w:rsidRPr="003E4A1B" w14:paraId="1FAF2D2C" w14:textId="77777777" w:rsidTr="004910AA">
        <w:trPr>
          <w:trHeight w:val="383"/>
        </w:trPr>
        <w:tc>
          <w:tcPr>
            <w:tcW w:w="742" w:type="dxa"/>
            <w:shd w:val="clear" w:color="auto" w:fill="6600FF"/>
            <w:tcMar>
              <w:top w:w="29" w:type="dxa"/>
              <w:left w:w="58" w:type="dxa"/>
              <w:bottom w:w="14" w:type="dxa"/>
              <w:right w:w="14" w:type="dxa"/>
            </w:tcMar>
          </w:tcPr>
          <w:p w14:paraId="74AF5938"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5FEC0BE" w14:textId="77777777" w:rsidR="007A758E" w:rsidRPr="003E4A1B" w:rsidRDefault="007A758E" w:rsidP="004910AA">
            <w:pPr>
              <w:tabs>
                <w:tab w:val="left" w:pos="1198"/>
              </w:tabs>
              <w:spacing w:line="276" w:lineRule="auto"/>
              <w:ind w:right="29"/>
              <w:rPr>
                <w:rFonts w:cs="Arial"/>
                <w:sz w:val="18"/>
              </w:rPr>
            </w:pPr>
            <w:r>
              <w:rPr>
                <w:rFonts w:cs="Arial"/>
                <w:sz w:val="18"/>
              </w:rPr>
              <w:t xml:space="preserve">PURPLE – </w:t>
            </w:r>
            <w:r w:rsidRPr="003E4A1B">
              <w:rPr>
                <w:rFonts w:cs="Arial"/>
                <w:sz w:val="18"/>
              </w:rPr>
              <w:t>Calming</w:t>
            </w:r>
            <w:r>
              <w:rPr>
                <w:rFonts w:cs="Arial"/>
                <w:sz w:val="18"/>
              </w:rPr>
              <w:t xml:space="preserve">. </w:t>
            </w:r>
            <w:r w:rsidRPr="003E4A1B">
              <w:rPr>
                <w:rFonts w:cs="Arial"/>
                <w:sz w:val="18"/>
              </w:rPr>
              <w:t>Women like</w:t>
            </w:r>
            <w:r>
              <w:rPr>
                <w:rFonts w:cs="Arial"/>
                <w:sz w:val="18"/>
              </w:rPr>
              <w:t xml:space="preserve"> </w:t>
            </w:r>
          </w:p>
        </w:tc>
        <w:tc>
          <w:tcPr>
            <w:tcW w:w="1106" w:type="dxa"/>
            <w:shd w:val="clear" w:color="auto" w:fill="3F046C"/>
          </w:tcPr>
          <w:p w14:paraId="1934F532" w14:textId="42CE97EA" w:rsidR="007A758E" w:rsidRPr="003E4A1B" w:rsidRDefault="007A758E" w:rsidP="004910AA">
            <w:pPr>
              <w:spacing w:line="276" w:lineRule="auto"/>
              <w:ind w:right="29"/>
              <w:rPr>
                <w:rFonts w:cs="Arial"/>
                <w:sz w:val="18"/>
              </w:rPr>
            </w:pPr>
          </w:p>
        </w:tc>
      </w:tr>
      <w:tr w:rsidR="007A758E" w:rsidRPr="003E4A1B" w14:paraId="1E5F38A7" w14:textId="77777777" w:rsidTr="004910AA">
        <w:trPr>
          <w:trHeight w:val="383"/>
        </w:trPr>
        <w:tc>
          <w:tcPr>
            <w:tcW w:w="742" w:type="dxa"/>
            <w:tcMar>
              <w:top w:w="29" w:type="dxa"/>
              <w:left w:w="58" w:type="dxa"/>
              <w:bottom w:w="14" w:type="dxa"/>
              <w:right w:w="14" w:type="dxa"/>
            </w:tcMar>
          </w:tcPr>
          <w:p w14:paraId="1E64B8B1" w14:textId="77777777" w:rsidR="007A758E" w:rsidRPr="003E4A1B" w:rsidRDefault="007A758E" w:rsidP="004910AA">
            <w:pPr>
              <w:tabs>
                <w:tab w:val="left" w:pos="1198"/>
              </w:tabs>
              <w:spacing w:line="276" w:lineRule="auto"/>
              <w:ind w:right="29"/>
              <w:rPr>
                <w:rFonts w:cs="Arial"/>
                <w:b/>
                <w:color w:val="B2B2B2"/>
                <w:sz w:val="18"/>
              </w:rPr>
            </w:pPr>
          </w:p>
        </w:tc>
        <w:tc>
          <w:tcPr>
            <w:tcW w:w="3574" w:type="dxa"/>
            <w:tcMar>
              <w:top w:w="29" w:type="dxa"/>
              <w:left w:w="58" w:type="dxa"/>
              <w:bottom w:w="14" w:type="dxa"/>
              <w:right w:w="14" w:type="dxa"/>
            </w:tcMar>
          </w:tcPr>
          <w:p w14:paraId="190E31A0" w14:textId="77777777" w:rsidR="007A758E" w:rsidRPr="003E4A1B" w:rsidRDefault="007A758E" w:rsidP="004910AA">
            <w:pPr>
              <w:tabs>
                <w:tab w:val="left" w:pos="1198"/>
              </w:tabs>
              <w:spacing w:line="276" w:lineRule="auto"/>
              <w:ind w:right="29"/>
              <w:rPr>
                <w:rFonts w:cs="Arial"/>
                <w:sz w:val="18"/>
              </w:rPr>
            </w:pPr>
            <w:r>
              <w:rPr>
                <w:rFonts w:cs="Arial"/>
                <w:sz w:val="18"/>
              </w:rPr>
              <w:t xml:space="preserve">WHITE - </w:t>
            </w:r>
            <w:r w:rsidRPr="003E4A1B">
              <w:rPr>
                <w:rFonts w:cs="Arial"/>
                <w:sz w:val="18"/>
              </w:rPr>
              <w:t>Fresh, light, pure, clean, cool</w:t>
            </w:r>
          </w:p>
        </w:tc>
        <w:tc>
          <w:tcPr>
            <w:tcW w:w="1106" w:type="dxa"/>
            <w:shd w:val="clear" w:color="auto" w:fill="0D0D0D" w:themeFill="text1" w:themeFillTint="F2"/>
          </w:tcPr>
          <w:p w14:paraId="50927A00" w14:textId="77777777" w:rsidR="007A758E" w:rsidRPr="003E4A1B" w:rsidRDefault="007A758E" w:rsidP="004910AA">
            <w:pPr>
              <w:spacing w:line="276" w:lineRule="auto"/>
              <w:ind w:right="29"/>
              <w:jc w:val="center"/>
              <w:rPr>
                <w:rFonts w:cs="Arial"/>
                <w:sz w:val="18"/>
              </w:rPr>
            </w:pPr>
            <w:r w:rsidRPr="003E4A1B">
              <w:rPr>
                <w:rFonts w:cs="Arial"/>
                <w:noProof/>
                <w:sz w:val="18"/>
              </w:rPr>
              <w:drawing>
                <wp:anchor distT="0" distB="0" distL="114300" distR="114300" simplePos="0" relativeHeight="251904512" behindDoc="0" locked="0" layoutInCell="1" allowOverlap="1" wp14:anchorId="269E4F64" wp14:editId="2ADFB728">
                  <wp:simplePos x="0" y="0"/>
                  <wp:positionH relativeFrom="column">
                    <wp:posOffset>205105</wp:posOffset>
                  </wp:positionH>
                  <wp:positionV relativeFrom="paragraph">
                    <wp:posOffset>2540</wp:posOffset>
                  </wp:positionV>
                  <wp:extent cx="223967" cy="190500"/>
                  <wp:effectExtent l="0" t="0" r="5080" b="0"/>
                  <wp:wrapNone/>
                  <wp:docPr id="7190" name="Picture 7190" descr="Color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 name="Picture 7190" descr="Color chart"/>
                          <pic:cNvPicPr/>
                        </pic:nvPicPr>
                        <pic:blipFill>
                          <a:blip r:embed="rId270" cstate="email">
                            <a:extLst>
                              <a:ext uri="{28A0092B-C50C-407E-A947-70E740481C1C}">
                                <a14:useLocalDpi xmlns:a14="http://schemas.microsoft.com/office/drawing/2010/main"/>
                              </a:ext>
                            </a:extLst>
                          </a:blip>
                          <a:stretch>
                            <a:fillRect/>
                          </a:stretch>
                        </pic:blipFill>
                        <pic:spPr>
                          <a:xfrm>
                            <a:off x="0" y="0"/>
                            <a:ext cx="228231" cy="194126"/>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sz w:val="18"/>
              </w:rPr>
              <w:t xml:space="preserve">      </w:t>
            </w:r>
          </w:p>
        </w:tc>
      </w:tr>
      <w:tr w:rsidR="007A758E" w:rsidRPr="00E108CF" w14:paraId="327A7653" w14:textId="77777777" w:rsidTr="004910AA">
        <w:trPr>
          <w:trHeight w:val="365"/>
        </w:trPr>
        <w:tc>
          <w:tcPr>
            <w:tcW w:w="742" w:type="dxa"/>
            <w:shd w:val="clear" w:color="auto" w:fill="808080" w:themeFill="background1" w:themeFillShade="80"/>
            <w:tcMar>
              <w:top w:w="29" w:type="dxa"/>
              <w:left w:w="58" w:type="dxa"/>
              <w:bottom w:w="14" w:type="dxa"/>
              <w:right w:w="14" w:type="dxa"/>
            </w:tcMar>
          </w:tcPr>
          <w:p w14:paraId="460D32AA"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035D6EFD" w14:textId="77777777" w:rsidR="007A758E" w:rsidRPr="003E4A1B" w:rsidRDefault="007A758E" w:rsidP="004910AA">
            <w:pPr>
              <w:tabs>
                <w:tab w:val="left" w:pos="1198"/>
              </w:tabs>
              <w:spacing w:line="276" w:lineRule="auto"/>
              <w:ind w:right="29"/>
              <w:rPr>
                <w:rFonts w:cs="Arial"/>
                <w:sz w:val="18"/>
              </w:rPr>
            </w:pPr>
            <w:r>
              <w:rPr>
                <w:rFonts w:cs="Arial"/>
                <w:sz w:val="18"/>
              </w:rPr>
              <w:t xml:space="preserve">GRAY - </w:t>
            </w:r>
            <w:r w:rsidRPr="003E4A1B">
              <w:rPr>
                <w:rFonts w:cs="Arial"/>
                <w:sz w:val="18"/>
              </w:rPr>
              <w:t xml:space="preserve">Classic, quality, corporate </w:t>
            </w:r>
          </w:p>
        </w:tc>
        <w:tc>
          <w:tcPr>
            <w:tcW w:w="1106" w:type="dxa"/>
          </w:tcPr>
          <w:p w14:paraId="3277A179" w14:textId="77777777" w:rsidR="007A758E" w:rsidRPr="003E4A1B" w:rsidRDefault="007A758E" w:rsidP="004910AA">
            <w:pPr>
              <w:ind w:right="29"/>
              <w:jc w:val="center"/>
              <w:rPr>
                <w:rFonts w:cs="Arial"/>
                <w:sz w:val="18"/>
              </w:rPr>
            </w:pPr>
            <w:r>
              <w:rPr>
                <w:noProof/>
              </w:rPr>
              <w:drawing>
                <wp:inline distT="0" distB="0" distL="0" distR="0" wp14:anchorId="36099108" wp14:editId="280DB314">
                  <wp:extent cx="539019" cy="242888"/>
                  <wp:effectExtent l="0" t="0" r="0" b="5080"/>
                  <wp:docPr id="1348797368" name="Picture 133" descr="Top 10 Famous Grey Logos | Free Online Grey Logo Ma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Top 10 Famous Grey Logos | Free Online Grey Logo Maker"/>
                          <pic:cNvPicPr>
                            <a:picLocks noChangeAspect="1" noChangeArrowheads="1"/>
                          </pic:cNvPicPr>
                        </pic:nvPicPr>
                        <pic:blipFill rotWithShape="1">
                          <a:blip r:embed="rId271" cstate="email">
                            <a:extLst>
                              <a:ext uri="{28A0092B-C50C-407E-A947-70E740481C1C}">
                                <a14:useLocalDpi xmlns:a14="http://schemas.microsoft.com/office/drawing/2010/main" val="0"/>
                              </a:ext>
                            </a:extLst>
                          </a:blip>
                          <a:srcRect l="22609" t="30909" r="20478" b="31136"/>
                          <a:stretch>
                            <a:fillRect/>
                          </a:stretch>
                        </pic:blipFill>
                        <pic:spPr bwMode="auto">
                          <a:xfrm>
                            <a:off x="0" y="0"/>
                            <a:ext cx="554638" cy="2499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758E" w:rsidRPr="003E4A1B" w14:paraId="61AF3E11" w14:textId="77777777" w:rsidTr="004910AA">
        <w:trPr>
          <w:trHeight w:val="392"/>
        </w:trPr>
        <w:tc>
          <w:tcPr>
            <w:tcW w:w="742" w:type="dxa"/>
            <w:shd w:val="clear" w:color="auto" w:fill="000000" w:themeFill="text1"/>
            <w:tcMar>
              <w:top w:w="29" w:type="dxa"/>
              <w:left w:w="58" w:type="dxa"/>
              <w:bottom w:w="14" w:type="dxa"/>
              <w:right w:w="14" w:type="dxa"/>
            </w:tcMar>
          </w:tcPr>
          <w:p w14:paraId="1F1A200D" w14:textId="77777777" w:rsidR="007A758E" w:rsidRPr="00C460AE" w:rsidRDefault="007A758E" w:rsidP="004910AA">
            <w:pPr>
              <w:tabs>
                <w:tab w:val="left" w:pos="1198"/>
              </w:tabs>
              <w:spacing w:line="276" w:lineRule="auto"/>
              <w:ind w:right="29"/>
              <w:rPr>
                <w:rFonts w:cs="Arial"/>
                <w:b/>
                <w:color w:val="F2F2F2" w:themeColor="background1" w:themeShade="F2"/>
                <w:sz w:val="18"/>
              </w:rPr>
            </w:pPr>
          </w:p>
        </w:tc>
        <w:tc>
          <w:tcPr>
            <w:tcW w:w="3574" w:type="dxa"/>
            <w:tcMar>
              <w:top w:w="29" w:type="dxa"/>
              <w:left w:w="58" w:type="dxa"/>
              <w:bottom w:w="14" w:type="dxa"/>
              <w:right w:w="14" w:type="dxa"/>
            </w:tcMar>
          </w:tcPr>
          <w:p w14:paraId="484C5AA7" w14:textId="77777777" w:rsidR="007A758E" w:rsidRPr="003E4A1B" w:rsidRDefault="007A758E" w:rsidP="004910AA">
            <w:pPr>
              <w:tabs>
                <w:tab w:val="left" w:pos="1198"/>
              </w:tabs>
              <w:spacing w:line="276" w:lineRule="auto"/>
              <w:ind w:right="29"/>
              <w:rPr>
                <w:rFonts w:cs="Arial"/>
                <w:sz w:val="18"/>
              </w:rPr>
            </w:pPr>
            <w:r>
              <w:rPr>
                <w:rFonts w:cs="Arial"/>
                <w:sz w:val="18"/>
              </w:rPr>
              <w:t xml:space="preserve">BLACK - </w:t>
            </w:r>
            <w:r w:rsidRPr="003E4A1B">
              <w:rPr>
                <w:rFonts w:cs="Arial"/>
                <w:sz w:val="18"/>
              </w:rPr>
              <w:t>Powerful, sleek</w:t>
            </w:r>
          </w:p>
        </w:tc>
        <w:tc>
          <w:tcPr>
            <w:tcW w:w="1106" w:type="dxa"/>
          </w:tcPr>
          <w:p w14:paraId="343EA0E5" w14:textId="77777777" w:rsidR="007A758E" w:rsidRPr="003E4A1B" w:rsidRDefault="007A758E" w:rsidP="004910AA">
            <w:pPr>
              <w:spacing w:line="276" w:lineRule="auto"/>
              <w:ind w:right="29"/>
              <w:rPr>
                <w:rFonts w:cs="Arial"/>
                <w:sz w:val="18"/>
              </w:rPr>
            </w:pPr>
            <w:r w:rsidRPr="003E4A1B">
              <w:rPr>
                <w:rFonts w:cs="Arial"/>
                <w:noProof/>
                <w:sz w:val="18"/>
              </w:rPr>
              <w:drawing>
                <wp:anchor distT="0" distB="0" distL="114300" distR="114300" simplePos="0" relativeHeight="251905536" behindDoc="0" locked="0" layoutInCell="1" allowOverlap="1" wp14:anchorId="309BD192" wp14:editId="638239E5">
                  <wp:simplePos x="0" y="0"/>
                  <wp:positionH relativeFrom="column">
                    <wp:posOffset>93345</wp:posOffset>
                  </wp:positionH>
                  <wp:positionV relativeFrom="paragraph">
                    <wp:posOffset>23812</wp:posOffset>
                  </wp:positionV>
                  <wp:extent cx="469106" cy="173419"/>
                  <wp:effectExtent l="0" t="0" r="7620" b="0"/>
                  <wp:wrapNone/>
                  <wp:docPr id="7193" name="Picture 71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3" name="Picture 7193">
                            <a:extLst>
                              <a:ext uri="{C183D7F6-B498-43B3-948B-1728B52AA6E4}">
                                <adec:decorative xmlns:adec="http://schemas.microsoft.com/office/drawing/2017/decorative" val="1"/>
                              </a:ext>
                            </a:extLst>
                          </pic:cNvPr>
                          <pic:cNvPicPr/>
                        </pic:nvPicPr>
                        <pic:blipFill rotWithShape="1">
                          <a:blip r:embed="rId272" cstate="email">
                            <a:extLst>
                              <a:ext uri="{28A0092B-C50C-407E-A947-70E740481C1C}">
                                <a14:useLocalDpi xmlns:a14="http://schemas.microsoft.com/office/drawing/2010/main"/>
                              </a:ext>
                            </a:extLst>
                          </a:blip>
                          <a:srcRect/>
                          <a:stretch/>
                        </pic:blipFill>
                        <pic:spPr bwMode="auto">
                          <a:xfrm>
                            <a:off x="0" y="0"/>
                            <a:ext cx="469106" cy="1734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AECF9F4" w14:textId="38F89EEA" w:rsidR="007A758E" w:rsidRPr="003E4A1B" w:rsidRDefault="004910AA" w:rsidP="007A758E">
      <w:pPr>
        <w:spacing w:line="276" w:lineRule="auto"/>
        <w:ind w:right="29"/>
        <w:rPr>
          <w:rFonts w:cs="Arial"/>
        </w:rPr>
      </w:pPr>
      <w:r>
        <w:rPr>
          <w:rFonts w:cs="Arial"/>
        </w:rPr>
        <w:br w:type="textWrapping" w:clear="all"/>
      </w:r>
    </w:p>
    <w:p w14:paraId="103DCF13" w14:textId="0D2C5F8E" w:rsidR="007A758E" w:rsidRPr="003E4A1B" w:rsidRDefault="007A758E" w:rsidP="007A758E">
      <w:pPr>
        <w:spacing w:line="276" w:lineRule="auto"/>
        <w:ind w:right="4766"/>
        <w:jc w:val="both"/>
        <w:rPr>
          <w:rFonts w:cs="Arial"/>
        </w:rPr>
      </w:pPr>
      <w:r>
        <w:rPr>
          <w:rFonts w:cs="Arial"/>
          <w:noProof/>
        </w:rPr>
        <w:drawing>
          <wp:anchor distT="0" distB="0" distL="114300" distR="114300" simplePos="0" relativeHeight="251923968" behindDoc="0" locked="0" layoutInCell="1" allowOverlap="1" wp14:anchorId="3E743249" wp14:editId="25F43605">
            <wp:simplePos x="0" y="0"/>
            <wp:positionH relativeFrom="column">
              <wp:posOffset>3819525</wp:posOffset>
            </wp:positionH>
            <wp:positionV relativeFrom="paragraph">
              <wp:posOffset>26035</wp:posOffset>
            </wp:positionV>
            <wp:extent cx="2628265" cy="2019300"/>
            <wp:effectExtent l="19050" t="19050" r="19685" b="19050"/>
            <wp:wrapSquare wrapText="bothSides"/>
            <wp:docPr id="376147246" name="Picture 1" descr="Chart showing RGB and HEX codes for a shade of medium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147246" name="Picture 1" descr="Chart showing RGB and HEX codes for a shade of medium green"/>
                    <pic:cNvPicPr>
                      <a:picLocks noChangeAspect="1"/>
                    </pic:cNvPicPr>
                  </pic:nvPicPr>
                  <pic:blipFill rotWithShape="1">
                    <a:blip r:embed="rId273" cstate="print">
                      <a:extLst>
                        <a:ext uri="{BEBA8EAE-BF5A-486C-A8C5-ECC9F3942E4B}">
                          <a14:imgProps xmlns:a14="http://schemas.microsoft.com/office/drawing/2010/main">
                            <a14:imgLayer r:embed="rId274">
                              <a14:imgEffect>
                                <a14:brightnessContrast contrast="40000"/>
                              </a14:imgEffect>
                            </a14:imgLayer>
                          </a14:imgProps>
                        </a:ext>
                        <a:ext uri="{28A0092B-C50C-407E-A947-70E740481C1C}">
                          <a14:useLocalDpi xmlns:a14="http://schemas.microsoft.com/office/drawing/2010/main" val="0"/>
                        </a:ext>
                      </a:extLst>
                    </a:blip>
                    <a:srcRect l="1633" t="49405" r="27881"/>
                    <a:stretch>
                      <a:fillRect/>
                    </a:stretch>
                  </pic:blipFill>
                  <pic:spPr bwMode="auto">
                    <a:xfrm>
                      <a:off x="0" y="0"/>
                      <a:ext cx="2628265" cy="201930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r w:rsidRPr="003E4A1B">
        <w:rPr>
          <w:rFonts w:cs="Arial"/>
        </w:rPr>
        <w:t xml:space="preserve">To </w:t>
      </w:r>
      <w:r>
        <w:rPr>
          <w:rFonts w:cs="Arial"/>
        </w:rPr>
        <w:t>try different</w:t>
      </w:r>
      <w:r w:rsidRPr="003E4A1B">
        <w:rPr>
          <w:rFonts w:cs="Arial"/>
        </w:rPr>
        <w:t xml:space="preserve"> color</w:t>
      </w:r>
      <w:r>
        <w:rPr>
          <w:rFonts w:cs="Arial"/>
        </w:rPr>
        <w:t xml:space="preserve"> s</w:t>
      </w:r>
      <w:r w:rsidRPr="003E4A1B">
        <w:rPr>
          <w:rFonts w:cs="Arial"/>
        </w:rPr>
        <w:t xml:space="preserve">chemes, </w:t>
      </w:r>
      <w:r>
        <w:rPr>
          <w:rFonts w:cs="Arial"/>
        </w:rPr>
        <w:t>go to</w:t>
      </w:r>
      <w:r w:rsidRPr="003E4A1B">
        <w:rPr>
          <w:rFonts w:cs="Arial"/>
        </w:rPr>
        <w:t xml:space="preserve"> </w:t>
      </w:r>
      <w:hyperlink r:id="rId275" w:history="1">
        <w:r w:rsidRPr="003E4A1B">
          <w:rPr>
            <w:rStyle w:val="Hyperlink"/>
            <w:rFonts w:cs="Arial"/>
          </w:rPr>
          <w:t>www.colorexplorer.com/</w:t>
        </w:r>
      </w:hyperlink>
      <w:r w:rsidR="00CB66CB" w:rsidRPr="003E4A1B">
        <w:rPr>
          <w:rFonts w:cs="Arial"/>
        </w:rPr>
        <w:t xml:space="preserve">. </w:t>
      </w:r>
    </w:p>
    <w:p w14:paraId="2E3DBFAE" w14:textId="7E63694E" w:rsidR="007A758E" w:rsidRPr="003E4A1B" w:rsidRDefault="007A758E" w:rsidP="007A758E">
      <w:pPr>
        <w:spacing w:line="276" w:lineRule="auto"/>
        <w:ind w:right="4766"/>
        <w:jc w:val="both"/>
        <w:rPr>
          <w:rFonts w:cs="Arial"/>
        </w:rPr>
      </w:pPr>
      <w:r w:rsidRPr="003E4A1B">
        <w:rPr>
          <w:rFonts w:cs="Arial"/>
          <w:sz w:val="12"/>
        </w:rPr>
        <w:br/>
      </w:r>
      <w:r w:rsidRPr="003E4A1B">
        <w:rPr>
          <w:rFonts w:cs="Arial"/>
        </w:rPr>
        <w:t xml:space="preserve">Before committing to a color scheme, check to see how it </w:t>
      </w:r>
      <w:r w:rsidRPr="00E108CF">
        <w:rPr>
          <w:rFonts w:cs="Arial"/>
        </w:rPr>
        <w:t xml:space="preserve"> </w:t>
      </w:r>
      <w:r w:rsidRPr="003E4A1B">
        <w:rPr>
          <w:rFonts w:cs="Arial"/>
        </w:rPr>
        <w:t>looks printed on a color printer and in black and white</w:t>
      </w:r>
      <w:r w:rsidR="00CB66CB" w:rsidRPr="003E4A1B">
        <w:rPr>
          <w:rFonts w:cs="Arial"/>
        </w:rPr>
        <w:t xml:space="preserve">. </w:t>
      </w:r>
      <w:r w:rsidRPr="003E4A1B">
        <w:rPr>
          <w:rFonts w:cs="Arial"/>
        </w:rPr>
        <w:t>Many colors with complex formulas look dirty or dull when printed.</w:t>
      </w:r>
    </w:p>
    <w:p w14:paraId="11EF3D65" w14:textId="77777777" w:rsidR="007A758E" w:rsidRPr="003E4A1B" w:rsidRDefault="007A758E" w:rsidP="007A758E">
      <w:pPr>
        <w:spacing w:line="276" w:lineRule="auto"/>
        <w:ind w:right="4766"/>
        <w:jc w:val="both"/>
        <w:rPr>
          <w:rFonts w:cs="Arial"/>
          <w:sz w:val="12"/>
        </w:rPr>
      </w:pPr>
    </w:p>
    <w:p w14:paraId="22131499" w14:textId="77777777" w:rsidR="007A758E" w:rsidRDefault="007A758E" w:rsidP="007A758E">
      <w:pPr>
        <w:spacing w:line="276" w:lineRule="auto"/>
        <w:ind w:right="4766"/>
        <w:jc w:val="both"/>
        <w:rPr>
          <w:rFonts w:cs="Arial"/>
        </w:rPr>
      </w:pPr>
      <w:r w:rsidRPr="003E4A1B">
        <w:rPr>
          <w:rFonts w:cs="Arial"/>
        </w:rPr>
        <w:t>And of course, know your customers: red is not a good color for marketing in China, or for medical products</w:t>
      </w:r>
    </w:p>
    <w:p w14:paraId="510A014E" w14:textId="77777777" w:rsidR="007A758E" w:rsidRDefault="007A758E" w:rsidP="007A758E">
      <w:pPr>
        <w:spacing w:line="276" w:lineRule="auto"/>
        <w:ind w:right="4766"/>
        <w:jc w:val="both"/>
        <w:rPr>
          <w:rFonts w:cs="Arial"/>
        </w:rPr>
      </w:pPr>
    </w:p>
    <w:p w14:paraId="07E0F15E" w14:textId="77777777" w:rsidR="007A758E" w:rsidRDefault="007A758E" w:rsidP="007A758E">
      <w:pPr>
        <w:spacing w:line="276" w:lineRule="auto"/>
        <w:ind w:right="4766"/>
        <w:jc w:val="both"/>
        <w:rPr>
          <w:rFonts w:cs="Arial"/>
          <w:iCs/>
          <w:noProof/>
          <w:sz w:val="22"/>
          <w:szCs w:val="18"/>
        </w:rPr>
      </w:pPr>
      <w:r>
        <w:rPr>
          <w:noProof/>
        </w:rPr>
        <mc:AlternateContent>
          <mc:Choice Requires="wps">
            <w:drawing>
              <wp:anchor distT="0" distB="0" distL="114300" distR="114300" simplePos="0" relativeHeight="251924992" behindDoc="0" locked="0" layoutInCell="1" allowOverlap="1" wp14:anchorId="19BDEC29" wp14:editId="24C92287">
                <wp:simplePos x="0" y="0"/>
                <wp:positionH relativeFrom="column">
                  <wp:posOffset>3810000</wp:posOffset>
                </wp:positionH>
                <wp:positionV relativeFrom="paragraph">
                  <wp:posOffset>678180</wp:posOffset>
                </wp:positionV>
                <wp:extent cx="2638425" cy="895350"/>
                <wp:effectExtent l="0" t="0" r="28575" b="19050"/>
                <wp:wrapSquare wrapText="bothSides"/>
                <wp:docPr id="1037432153" name="Text Box 510403631"/>
                <wp:cNvGraphicFramePr/>
                <a:graphic xmlns:a="http://schemas.openxmlformats.org/drawingml/2006/main">
                  <a:graphicData uri="http://schemas.microsoft.com/office/word/2010/wordprocessingShape">
                    <wps:wsp>
                      <wps:cNvSpPr txBox="1"/>
                      <wps:spPr>
                        <a:xfrm>
                          <a:off x="0" y="0"/>
                          <a:ext cx="2638425" cy="895350"/>
                        </a:xfrm>
                        <a:prstGeom prst="rect">
                          <a:avLst/>
                        </a:prstGeom>
                        <a:solidFill>
                          <a:schemeClr val="lt1"/>
                        </a:solidFill>
                        <a:ln w="952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76561F9" w14:textId="77777777" w:rsidR="007A758E" w:rsidRPr="00A122E1" w:rsidRDefault="007A758E" w:rsidP="007A758E">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4B6B3E">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276"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BDEC29" id="Text Box 510403631" o:spid="_x0000_s1092" type="#_x0000_t202" style="position:absolute;left:0;text-align:left;margin-left:300pt;margin-top:53.4pt;width:207.75pt;height:70.5pt;z-index:25192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" fillcolor="white [3201]" strokecolor="black [3213]">
                <v:textbox>
                  <w:txbxContent>
                    <w:p w14:paraId="176561F9" w14:textId="77777777" w:rsidR="007A758E" w:rsidRPr="00A122E1" w:rsidRDefault="007A758E" w:rsidP="007A758E">
                      <w:pPr>
                        <w:pStyle w:val="Caption"/>
                        <w:spacing w:before="40"/>
                        <w:jc w:val="both"/>
                        <w:rPr>
                          <w:rFonts w:ascii="Arial" w:hAnsi="Arial" w:cs="Arial"/>
                          <w:i w:val="0"/>
                          <w:iCs/>
                          <w:sz w:val="20"/>
                        </w:rPr>
                      </w:pPr>
                      <w:r w:rsidRPr="00A122E1">
                        <w:rPr>
                          <w:rFonts w:ascii="Arial" w:hAnsi="Arial" w:cs="Arial"/>
                          <w:i w:val="0"/>
                          <w:iCs/>
                          <w:color w:val="000000" w:themeColor="text1"/>
                          <w:sz w:val="20"/>
                        </w:rPr>
                        <w:t xml:space="preserve">Printers may ask you for the CMYK color code so they can mix the inks to the exact shade. CMYK stands for </w:t>
                      </w:r>
                      <w:r w:rsidRPr="00A122E1">
                        <w:rPr>
                          <w:rFonts w:ascii="Arial" w:hAnsi="Arial" w:cs="Arial"/>
                          <w:b/>
                          <w:bCs w:val="0"/>
                          <w:i w:val="0"/>
                          <w:iCs/>
                          <w:color w:val="000000" w:themeColor="text1"/>
                          <w:sz w:val="20"/>
                          <w:highlight w:val="cyan"/>
                        </w:rPr>
                        <w:t>C</w:t>
                      </w:r>
                      <w:r w:rsidRPr="00A122E1">
                        <w:rPr>
                          <w:rFonts w:ascii="Arial" w:hAnsi="Arial" w:cs="Arial"/>
                          <w:i w:val="0"/>
                          <w:iCs/>
                          <w:color w:val="000000" w:themeColor="text1"/>
                          <w:sz w:val="20"/>
                          <w:highlight w:val="cyan"/>
                        </w:rPr>
                        <w:t>ya</w:t>
                      </w:r>
                      <w:r w:rsidRPr="004B6B3E">
                        <w:rPr>
                          <w:rFonts w:ascii="Arial" w:hAnsi="Arial" w:cs="Arial"/>
                          <w:i w:val="0"/>
                          <w:iCs/>
                          <w:color w:val="000000" w:themeColor="text1"/>
                          <w:sz w:val="20"/>
                          <w:highlight w:val="cyan"/>
                        </w:rPr>
                        <w:t>n</w:t>
                      </w:r>
                      <w:r>
                        <w:rPr>
                          <w:rFonts w:ascii="Arial" w:hAnsi="Arial" w:cs="Arial"/>
                          <w:i w:val="0"/>
                          <w:iCs/>
                          <w:color w:val="000000" w:themeColor="text1"/>
                          <w:sz w:val="20"/>
                        </w:rPr>
                        <w:t xml:space="preserve">, Magenta, </w:t>
                      </w:r>
                      <w:r w:rsidRPr="00A122E1">
                        <w:rPr>
                          <w:rFonts w:ascii="Arial" w:hAnsi="Arial" w:cs="Arial"/>
                          <w:i w:val="0"/>
                          <w:iCs/>
                          <w:color w:val="000000" w:themeColor="text1"/>
                          <w:sz w:val="20"/>
                          <w:highlight w:val="yellow"/>
                        </w:rPr>
                        <w:t>Yellow</w:t>
                      </w:r>
                      <w:r w:rsidRPr="00A122E1">
                        <w:rPr>
                          <w:rFonts w:ascii="Arial" w:hAnsi="Arial" w:cs="Arial"/>
                          <w:i w:val="0"/>
                          <w:iCs/>
                          <w:color w:val="000000" w:themeColor="text1"/>
                          <w:sz w:val="20"/>
                        </w:rPr>
                        <w:t xml:space="preserve">, </w:t>
                      </w:r>
                      <w:r w:rsidRPr="005A4435">
                        <w:rPr>
                          <w:rFonts w:ascii="Arial" w:hAnsi="Arial" w:cs="Arial"/>
                          <w:i w:val="0"/>
                          <w:iCs/>
                          <w:color w:val="000000" w:themeColor="text1"/>
                          <w:sz w:val="20"/>
                        </w:rPr>
                        <w:t xml:space="preserve">and Black  </w:t>
                      </w:r>
                      <w:r w:rsidRPr="00A122E1">
                        <w:rPr>
                          <w:rFonts w:ascii="Arial" w:hAnsi="Arial" w:cs="Arial"/>
                          <w:i w:val="0"/>
                          <w:iCs/>
                          <w:sz w:val="20"/>
                        </w:rPr>
                        <w:t xml:space="preserve">To find the CMYK values, go to  </w:t>
                      </w:r>
                      <w:hyperlink r:id="rId277" w:history="1">
                        <w:r w:rsidRPr="00A122E1">
                          <w:rPr>
                            <w:rStyle w:val="Hyperlink"/>
                            <w:rFonts w:ascii="Arial" w:hAnsi="Arial" w:cs="Arial"/>
                            <w:i w:val="0"/>
                            <w:iCs/>
                            <w:sz w:val="20"/>
                          </w:rPr>
                          <w:t>https://convertacolor.com</w:t>
                        </w:r>
                      </w:hyperlink>
                      <w:r w:rsidRPr="00A122E1">
                        <w:rPr>
                          <w:rFonts w:ascii="Arial" w:hAnsi="Arial" w:cs="Arial"/>
                          <w:i w:val="0"/>
                          <w:iCs/>
                          <w:sz w:val="20"/>
                        </w:rPr>
                        <w:t xml:space="preserve">   </w:t>
                      </w:r>
                    </w:p>
                  </w:txbxContent>
                </v:textbox>
                <w10:wrap type="square"/>
              </v:shape>
            </w:pict>
          </mc:Fallback>
        </mc:AlternateContent>
      </w:r>
      <w:r>
        <w:t xml:space="preserve"> </w:t>
      </w:r>
      <w:r>
        <w:rPr>
          <w:rFonts w:cs="Arial"/>
          <w:iCs/>
          <w:noProof/>
          <w:sz w:val="22"/>
          <w:szCs w:val="18"/>
        </w:rPr>
        <w:br w:type="page"/>
      </w:r>
    </w:p>
    <w:p w14:paraId="71A77D31"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1118957" w14:textId="77777777" w:rsidR="007A758E" w:rsidRPr="003E4A1B" w:rsidRDefault="007A758E" w:rsidP="007A758E">
      <w:pPr>
        <w:rPr>
          <w:rFonts w:cs="Arial"/>
          <w:noProof/>
        </w:rPr>
      </w:pPr>
    </w:p>
    <w:p w14:paraId="18CE830F" w14:textId="77777777" w:rsidR="007A758E" w:rsidRPr="003E4A1B" w:rsidRDefault="007A758E" w:rsidP="007A758E">
      <w:pPr>
        <w:pStyle w:val="Heading1"/>
        <w:jc w:val="left"/>
        <w:rPr>
          <w:rFonts w:cs="Arial"/>
          <w:sz w:val="20"/>
        </w:rPr>
      </w:pPr>
    </w:p>
    <w:p w14:paraId="45868F9F" w14:textId="1AA74E70" w:rsidR="007A758E" w:rsidRPr="003E4A1B" w:rsidRDefault="00662C34" w:rsidP="007A758E">
      <w:pPr>
        <w:pStyle w:val="Heading1"/>
        <w:rPr>
          <w:rFonts w:cs="Arial"/>
        </w:rPr>
      </w:pPr>
      <w:bookmarkStart w:id="150" w:name="_Toc203763033"/>
      <w:bookmarkStart w:id="151" w:name="_Toc204634489"/>
      <w:bookmarkStart w:id="152" w:name="_Toc206281877"/>
      <w:r>
        <w:rPr>
          <w:szCs w:val="28"/>
        </w:rPr>
        <w:t>2</w:t>
      </w:r>
      <w:r w:rsidRPr="00662C34">
        <w:rPr>
          <w:rFonts w:ascii="arial bold" w:hAnsi="arial bold" w:cs="Arial"/>
          <w:spacing w:val="24"/>
          <w:szCs w:val="28"/>
        </w:rPr>
        <w:t>.</w:t>
      </w:r>
      <w:r w:rsidR="007A758E">
        <w:rPr>
          <w:rFonts w:cs="Arial"/>
        </w:rPr>
        <w:t>1</w:t>
      </w:r>
      <w:r w:rsidR="00E10D8B">
        <w:rPr>
          <w:rFonts w:cs="Arial"/>
        </w:rPr>
        <w:t xml:space="preserve">.4 </w:t>
      </w:r>
      <w:r w:rsidR="007A758E" w:rsidRPr="003E4A1B">
        <w:rPr>
          <w:rFonts w:cs="Arial"/>
        </w:rPr>
        <w:t xml:space="preserve">  </w:t>
      </w:r>
      <w:bookmarkStart w:id="153" w:name="LOGO"/>
      <w:r w:rsidR="007A758E" w:rsidRPr="003E4A1B">
        <w:rPr>
          <w:rFonts w:cs="Arial"/>
        </w:rPr>
        <w:t>Logo</w:t>
      </w:r>
      <w:bookmarkEnd w:id="150"/>
      <w:bookmarkEnd w:id="151"/>
      <w:bookmarkEnd w:id="152"/>
      <w:bookmarkEnd w:id="153"/>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caps w:val="0"/>
        </w:rPr>
        <w:instrText>LOGO</w:instrText>
      </w:r>
      <w:r w:rsidR="007A758E" w:rsidRPr="00CD377D">
        <w:rPr>
          <w:b w:val="0"/>
          <w:bCs/>
        </w:rPr>
        <w:instrText xml:space="preserve">" </w:instrText>
      </w:r>
      <w:r w:rsidR="007A758E" w:rsidRPr="00CD377D">
        <w:rPr>
          <w:rFonts w:cs="Arial"/>
          <w:b w:val="0"/>
          <w:bCs/>
        </w:rPr>
        <w:fldChar w:fldCharType="end"/>
      </w:r>
    </w:p>
    <w:p w14:paraId="56409C71" w14:textId="77777777" w:rsidR="007A758E" w:rsidRPr="003E4A1B" w:rsidRDefault="007A758E" w:rsidP="007A758E">
      <w:pPr>
        <w:ind w:right="299"/>
        <w:jc w:val="both"/>
        <w:rPr>
          <w:rFonts w:cs="Arial"/>
          <w:b/>
          <w:caps/>
          <w:noProof/>
        </w:rPr>
      </w:pPr>
    </w:p>
    <w:p w14:paraId="07BE7CC3" w14:textId="77777777" w:rsidR="007A758E" w:rsidRPr="003E4A1B" w:rsidRDefault="007A758E" w:rsidP="007A758E">
      <w:pPr>
        <w:ind w:right="299"/>
        <w:jc w:val="both"/>
        <w:rPr>
          <w:rFonts w:cs="Arial"/>
        </w:rPr>
      </w:pPr>
    </w:p>
    <w:p w14:paraId="31C4F2EC" w14:textId="1624D15D" w:rsidR="007A758E" w:rsidRPr="003E4A1B" w:rsidRDefault="007A758E" w:rsidP="007A758E">
      <w:pPr>
        <w:spacing w:line="276" w:lineRule="auto"/>
        <w:ind w:right="299"/>
        <w:jc w:val="both"/>
        <w:rPr>
          <w:rFonts w:cs="Arial"/>
        </w:rPr>
      </w:pPr>
      <w:r w:rsidRPr="003E4A1B">
        <w:rPr>
          <w:rFonts w:cs="Arial"/>
        </w:rPr>
        <w:t>Often</w:t>
      </w:r>
      <w:r w:rsidR="00DA41EC" w:rsidRPr="003E4A1B">
        <w:rPr>
          <w:rFonts w:cs="Arial"/>
        </w:rPr>
        <w:t>,</w:t>
      </w:r>
      <w:r w:rsidRPr="003E4A1B">
        <w:rPr>
          <w:rFonts w:cs="Arial"/>
        </w:rPr>
        <w:t xml:space="preserve"> the consistent use of a font and color scheme is sufficient to establish a memorable identity. The following logos are just words, but they are recognizable because the</w:t>
      </w:r>
      <w:r>
        <w:rPr>
          <w:rFonts w:cs="Arial"/>
        </w:rPr>
        <w:t>y</w:t>
      </w:r>
      <w:r w:rsidRPr="003E4A1B">
        <w:rPr>
          <w:rFonts w:cs="Arial"/>
        </w:rPr>
        <w:t xml:space="preserve"> always appear in the same font</w:t>
      </w:r>
      <w:r>
        <w:rPr>
          <w:rFonts w:cs="Arial"/>
        </w:rPr>
        <w:t xml:space="preserve"> and</w:t>
      </w:r>
      <w:r w:rsidRPr="003E4A1B">
        <w:rPr>
          <w:rFonts w:cs="Arial"/>
        </w:rPr>
        <w:t xml:space="preserve"> colors</w:t>
      </w:r>
      <w:r w:rsidR="00CB66CB" w:rsidRPr="003E4A1B">
        <w:rPr>
          <w:rFonts w:cs="Arial"/>
        </w:rPr>
        <w:t xml:space="preserve">. </w:t>
      </w:r>
    </w:p>
    <w:p w14:paraId="6BA81668" w14:textId="77777777" w:rsidR="007A758E" w:rsidRPr="003E4A1B" w:rsidRDefault="007A758E" w:rsidP="007A758E">
      <w:pPr>
        <w:tabs>
          <w:tab w:val="left" w:pos="3600"/>
          <w:tab w:val="left" w:pos="6390"/>
        </w:tabs>
        <w:ind w:left="720" w:right="360" w:hanging="720"/>
        <w:jc w:val="both"/>
        <w:rPr>
          <w:rFonts w:cs="Arial"/>
        </w:rPr>
      </w:pPr>
      <w:r w:rsidRPr="003E4A1B">
        <w:rPr>
          <w:rFonts w:cs="Arial"/>
          <w:noProof/>
          <w:color w:val="0000FF"/>
          <w:sz w:val="27"/>
          <w:szCs w:val="27"/>
        </w:rPr>
        <w:drawing>
          <wp:inline distT="0" distB="0" distL="0" distR="0" wp14:anchorId="3D6F3CEB" wp14:editId="6F80D989">
            <wp:extent cx="2962275" cy="136130"/>
            <wp:effectExtent l="0" t="0" r="0" b="0"/>
            <wp:docPr id="49" name="Picture 49" descr="Logos of American Airlines, KickStarter and Mobil, showing they use letters only, with no other graphic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Logos of American Airlines, KickStarter and Mobil, showing they use letters only, with no other graphic elements."/>
                    <pic:cNvPicPr/>
                  </pic:nvPicPr>
                  <pic:blipFill>
                    <a:blip r:embed="rId278" cstate="email">
                      <a:extLst>
                        <a:ext uri="{28A0092B-C50C-407E-A947-70E740481C1C}">
                          <a14:useLocalDpi xmlns:a14="http://schemas.microsoft.com/office/drawing/2010/main"/>
                        </a:ext>
                      </a:extLst>
                    </a:blip>
                    <a:stretch>
                      <a:fillRect/>
                    </a:stretch>
                  </pic:blipFill>
                  <pic:spPr>
                    <a:xfrm>
                      <a:off x="0" y="0"/>
                      <a:ext cx="3100515" cy="142483"/>
                    </a:xfrm>
                    <a:prstGeom prst="rect">
                      <a:avLst/>
                    </a:prstGeom>
                  </pic:spPr>
                </pic:pic>
              </a:graphicData>
            </a:graphic>
          </wp:inline>
        </w:drawing>
      </w:r>
      <w:r w:rsidRPr="003E4A1B">
        <w:rPr>
          <w:rFonts w:cs="Arial"/>
          <w:color w:val="0000FF"/>
          <w:sz w:val="27"/>
          <w:szCs w:val="27"/>
          <w:lang w:val="en"/>
        </w:rPr>
        <w:t xml:space="preserve">  </w:t>
      </w:r>
    </w:p>
    <w:p w14:paraId="2A708958" w14:textId="77777777" w:rsidR="007A758E" w:rsidRPr="003E4A1B" w:rsidRDefault="007A758E" w:rsidP="007A758E">
      <w:pPr>
        <w:spacing w:line="276" w:lineRule="auto"/>
        <w:ind w:right="299"/>
        <w:jc w:val="both"/>
        <w:rPr>
          <w:rFonts w:cs="Arial"/>
          <w:b/>
          <w:sz w:val="12"/>
          <w:szCs w:val="24"/>
        </w:rPr>
      </w:pPr>
    </w:p>
    <w:p w14:paraId="3A51CEA9" w14:textId="77777777" w:rsidR="007A758E" w:rsidRDefault="007A758E" w:rsidP="007A758E">
      <w:pPr>
        <w:spacing w:line="276" w:lineRule="auto"/>
        <w:ind w:right="299"/>
        <w:jc w:val="both"/>
        <w:rPr>
          <w:rFonts w:cs="Arial"/>
          <w:sz w:val="22"/>
          <w:szCs w:val="22"/>
        </w:rPr>
      </w:pPr>
    </w:p>
    <w:p w14:paraId="6F71ED21" w14:textId="77777777" w:rsidR="007A758E" w:rsidRPr="003E4A1B" w:rsidRDefault="007A758E" w:rsidP="007A758E">
      <w:pPr>
        <w:spacing w:line="276" w:lineRule="auto"/>
        <w:ind w:right="299"/>
        <w:jc w:val="both"/>
        <w:rPr>
          <w:rFonts w:cs="Arial"/>
          <w:color w:val="000000" w:themeColor="text1"/>
        </w:rPr>
      </w:pPr>
      <w:r w:rsidRPr="003E4A1B">
        <w:rPr>
          <w:rFonts w:cs="Arial"/>
          <w:sz w:val="22"/>
          <w:szCs w:val="22"/>
        </w:rPr>
        <w:t>SYMBOL</w:t>
      </w:r>
      <w:r w:rsidRPr="003E4A1B">
        <w:rPr>
          <w:rFonts w:cs="Arial"/>
        </w:rPr>
        <w:t xml:space="preserve">. If you will have clientele that do not all speak the same language, you may wish to add a unifying and recognizable symbol to help identity your brand. </w:t>
      </w:r>
    </w:p>
    <w:p w14:paraId="00A2ECA0" w14:textId="77777777" w:rsidR="007A758E" w:rsidRPr="003E4A1B" w:rsidRDefault="007A758E" w:rsidP="007A758E">
      <w:pPr>
        <w:spacing w:line="276" w:lineRule="auto"/>
        <w:ind w:right="299"/>
        <w:jc w:val="both"/>
        <w:rPr>
          <w:rFonts w:cs="Arial"/>
          <w:color w:val="000000" w:themeColor="text1"/>
          <w:sz w:val="12"/>
        </w:rPr>
      </w:pPr>
    </w:p>
    <w:p w14:paraId="055C5D51" w14:textId="69C63984" w:rsidR="007A758E" w:rsidRDefault="007A758E" w:rsidP="007A758E">
      <w:pPr>
        <w:spacing w:line="276" w:lineRule="auto"/>
        <w:ind w:right="389"/>
        <w:jc w:val="both"/>
        <w:rPr>
          <w:rFonts w:cs="Arial"/>
        </w:rPr>
      </w:pPr>
      <w:r w:rsidRPr="003E4A1B">
        <w:rPr>
          <w:rFonts w:cs="Arial"/>
        </w:rPr>
        <w:t>Also, look in popular symbol fonts. If you pick one of these special characters, it will always be at your fingertips</w:t>
      </w:r>
      <w:r w:rsidR="00CB66CB" w:rsidRPr="003E4A1B">
        <w:rPr>
          <w:rFonts w:cs="Arial"/>
        </w:rPr>
        <w:t xml:space="preserve">. </w:t>
      </w:r>
      <w:r w:rsidRPr="003E4A1B">
        <w:rPr>
          <w:rFonts w:cs="Arial"/>
        </w:rPr>
        <w:t>Font symbols are also very crisp and blow up</w:t>
      </w:r>
      <w:r>
        <w:rPr>
          <w:rFonts w:cs="Arial"/>
        </w:rPr>
        <w:t xml:space="preserve"> </w:t>
      </w:r>
      <w:r w:rsidRPr="003E4A1B">
        <w:rPr>
          <w:rFonts w:cs="Arial"/>
        </w:rPr>
        <w:t>well. Here are some examples:</w:t>
      </w:r>
    </w:p>
    <w:p w14:paraId="43749FD4" w14:textId="77777777" w:rsidR="007A758E" w:rsidRPr="003E4A1B" w:rsidRDefault="007A758E" w:rsidP="007A758E">
      <w:pPr>
        <w:spacing w:line="276" w:lineRule="auto"/>
        <w:ind w:right="389"/>
        <w:jc w:val="both"/>
        <w:rPr>
          <w:rFonts w:cs="Arial"/>
        </w:rPr>
      </w:pPr>
      <w:r>
        <w:rPr>
          <w:rFonts w:cs="Arial"/>
          <w:noProof/>
        </w:rPr>
        <w:drawing>
          <wp:inline distT="0" distB="0" distL="0" distR="0" wp14:anchorId="3D2658A0" wp14:editId="0322D5B5">
            <wp:extent cx="6740133" cy="1054100"/>
            <wp:effectExtent l="0" t="0" r="3810" b="0"/>
            <wp:docPr id="7290" name="Picture 7290" descr="Microsoft symbol fonts showing the symbols in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0" name="Picture 7290" descr="Microsoft symbol fonts showing the symbols in each."/>
                    <pic:cNvPicPr>
                      <a:picLocks noChangeAspect="1" noChangeArrowheads="1"/>
                    </pic:cNvPicPr>
                  </pic:nvPicPr>
                  <pic:blipFill>
                    <a:blip r:embed="rId279" cstate="email">
                      <a:extLst>
                        <a:ext uri="{BEBA8EAE-BF5A-486C-A8C5-ECC9F3942E4B}">
                          <a14:imgProps xmlns:a14="http://schemas.microsoft.com/office/drawing/2010/main">
                            <a14:imgLayer r:embed="rId280">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6762779" cy="1057642"/>
                    </a:xfrm>
                    <a:prstGeom prst="rect">
                      <a:avLst/>
                    </a:prstGeom>
                    <a:noFill/>
                    <a:ln>
                      <a:noFill/>
                    </a:ln>
                  </pic:spPr>
                </pic:pic>
              </a:graphicData>
            </a:graphic>
          </wp:inline>
        </w:drawing>
      </w:r>
    </w:p>
    <w:p w14:paraId="6C245E37" w14:textId="77777777" w:rsidR="007A758E" w:rsidRPr="003E4A1B" w:rsidRDefault="007A758E" w:rsidP="007A758E">
      <w:pPr>
        <w:spacing w:line="276" w:lineRule="auto"/>
        <w:ind w:right="389"/>
        <w:jc w:val="both"/>
        <w:rPr>
          <w:rFonts w:cs="Arial"/>
        </w:rPr>
      </w:pPr>
      <w:r w:rsidRPr="003E4A1B">
        <w:rPr>
          <w:rFonts w:cs="Arial"/>
          <w:noProof/>
          <w:sz w:val="12"/>
        </w:rPr>
        <mc:AlternateContent>
          <mc:Choice Requires="wps">
            <w:drawing>
              <wp:anchor distT="0" distB="0" distL="114300" distR="114300" simplePos="0" relativeHeight="251874816" behindDoc="1" locked="0" layoutInCell="1" allowOverlap="1" wp14:anchorId="6A6D4396" wp14:editId="603B54F4">
                <wp:simplePos x="0" y="0"/>
                <wp:positionH relativeFrom="column">
                  <wp:posOffset>4721860</wp:posOffset>
                </wp:positionH>
                <wp:positionV relativeFrom="paragraph">
                  <wp:posOffset>104140</wp:posOffset>
                </wp:positionV>
                <wp:extent cx="1727835" cy="394970"/>
                <wp:effectExtent l="0" t="0" r="0" b="5080"/>
                <wp:wrapTight wrapText="bothSides">
                  <wp:wrapPolygon edited="0">
                    <wp:start x="476" y="0"/>
                    <wp:lineTo x="476" y="20836"/>
                    <wp:lineTo x="20719" y="20836"/>
                    <wp:lineTo x="20719" y="0"/>
                    <wp:lineTo x="476" y="0"/>
                  </wp:wrapPolygon>
                </wp:wrapTight>
                <wp:docPr id="7203" name="Text Box 7203"/>
                <wp:cNvGraphicFramePr/>
                <a:graphic xmlns:a="http://schemas.openxmlformats.org/drawingml/2006/main">
                  <a:graphicData uri="http://schemas.microsoft.com/office/word/2010/wordprocessingShape">
                    <wps:wsp>
                      <wps:cNvSpPr txBox="1"/>
                      <wps:spPr>
                        <a:xfrm>
                          <a:off x="0" y="0"/>
                          <a:ext cx="1727835" cy="394970"/>
                        </a:xfrm>
                        <a:prstGeom prst="rect">
                          <a:avLst/>
                        </a:prstGeom>
                        <a:noFill/>
                        <a:ln>
                          <a:noFill/>
                        </a:ln>
                        <a:effectLst/>
                      </wps:spPr>
                      <wps:txbx>
                        <w:txbxContent>
                          <w:p w14:paraId="01CCC26D" w14:textId="77777777" w:rsidR="007A758E" w:rsidRPr="006F37CA" w:rsidRDefault="007A758E" w:rsidP="007A758E">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D4396" id="Text Box 7203" o:spid="_x0000_s1093" type="#_x0000_t202" style="position:absolute;left:0;text-align:left;margin-left:371.8pt;margin-top:8.2pt;width:136.05pt;height:31.1pt;z-index:-2514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" filled="f" stroked="f">
                <v:textbox>
                  <w:txbxContent>
                    <w:p w14:paraId="01CCC26D" w14:textId="77777777" w:rsidR="007A758E" w:rsidRPr="006F37CA" w:rsidRDefault="007A758E" w:rsidP="007A758E">
                      <w:pPr>
                        <w:ind w:right="360"/>
                        <w:jc w:val="center"/>
                        <w:rPr>
                          <w:b/>
                          <w:i/>
                          <w:noProof/>
                          <w:color w:val="FFFFFF" w:themeColor="background1"/>
                          <w:spacing w:val="30"/>
                          <w:sz w:val="44"/>
                          <w:szCs w:val="72"/>
                          <w14:shadow w14:blurRad="25400" w14:dist="0" w14:dir="0" w14:sx="100000" w14:sy="100000" w14:kx="0" w14:ky="0" w14:algn="tl">
                            <w14:srgbClr w14:val="000000">
                              <w14:alpha w14:val="57000"/>
                            </w14:srgbClr>
                          </w14:shadow>
                          <w14:textOutline w14:w="5715" w14:cap="flat" w14:cmpd="sng" w14:algn="ctr">
                            <w14:noFill/>
                            <w14:prstDash w14:val="solid"/>
                            <w14:round/>
                          </w14:textOutline>
                        </w:rPr>
                      </w:pPr>
                      <w:r w:rsidRPr="006F37CA">
                        <w:rPr>
                          <w:b/>
                          <w:i/>
                          <w:noProof/>
                          <w:color w:val="FFFFFF" w:themeColor="background1"/>
                          <w:spacing w:val="30"/>
                          <w:sz w:val="40"/>
                          <w:szCs w:val="56"/>
                          <w14:shadow w14:blurRad="25400" w14:dist="0" w14:dir="0" w14:sx="100000" w14:sy="100000" w14:kx="0" w14:ky="0" w14:algn="tl">
                            <w14:srgbClr w14:val="000000">
                              <w14:alpha w14:val="57000"/>
                            </w14:srgbClr>
                          </w14:shadow>
                          <w14:textOutline w14:w="5715" w14:cap="flat" w14:cmpd="sng" w14:algn="ctr">
                            <w14:noFill/>
                            <w14:prstDash w14:val="solid"/>
                            <w14:round/>
                          </w14:textOutline>
                        </w:rPr>
                        <w:t>Arrow</w:t>
                      </w:r>
                    </w:p>
                  </w:txbxContent>
                </v:textbox>
                <w10:wrap type="tight"/>
              </v:shape>
            </w:pict>
          </mc:Fallback>
        </mc:AlternateContent>
      </w:r>
    </w:p>
    <w:p w14:paraId="4A3F4889" w14:textId="7949DA9D" w:rsidR="007A758E" w:rsidRPr="003E4A1B" w:rsidRDefault="007A758E" w:rsidP="007A758E">
      <w:pPr>
        <w:spacing w:line="276" w:lineRule="auto"/>
        <w:ind w:right="389"/>
        <w:jc w:val="both"/>
        <w:rPr>
          <w:rFonts w:cs="Arial"/>
        </w:rPr>
      </w:pPr>
      <w:r w:rsidRPr="003E4A1B">
        <w:rPr>
          <w:rFonts w:cs="Arial"/>
          <w:noProof/>
        </w:rPr>
        <mc:AlternateContent>
          <mc:Choice Requires="wps">
            <w:drawing>
              <wp:anchor distT="0" distB="0" distL="114300" distR="114300" simplePos="0" relativeHeight="251873792" behindDoc="1" locked="0" layoutInCell="1" allowOverlap="1" wp14:anchorId="728A00C9" wp14:editId="20FB3560">
                <wp:simplePos x="0" y="0"/>
                <wp:positionH relativeFrom="column">
                  <wp:posOffset>4977130</wp:posOffset>
                </wp:positionH>
                <wp:positionV relativeFrom="paragraph">
                  <wp:posOffset>21590</wp:posOffset>
                </wp:positionV>
                <wp:extent cx="1135380" cy="270510"/>
                <wp:effectExtent l="0" t="0" r="7620" b="0"/>
                <wp:wrapNone/>
                <wp:docPr id="7200" name="Pentagon 7200" descr="A logo made in Microsoft Word Art with type and an arrown shape."/>
                <wp:cNvGraphicFramePr/>
                <a:graphic xmlns:a="http://schemas.openxmlformats.org/drawingml/2006/main">
                  <a:graphicData uri="http://schemas.microsoft.com/office/word/2010/wordprocessingShape">
                    <wps:wsp>
                      <wps:cNvSpPr/>
                      <wps:spPr>
                        <a:xfrm>
                          <a:off x="0" y="0"/>
                          <a:ext cx="1135380" cy="270510"/>
                        </a:xfrm>
                        <a:prstGeom prst="homePlate">
                          <a:avLst/>
                        </a:prstGeom>
                        <a:solidFill>
                          <a:srgbClr val="3399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0E8E4C3"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7200" o:spid="_x0000_s1026" type="#_x0000_t15" alt="A logo made in Microsoft Word Art with type and an arrown shape." style="position:absolute;margin-left:391.9pt;margin-top:1.7pt;width:89.4pt;height:21.3pt;z-index:-25144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" adj="19027" fillcolor="#396" stroked="f" strokeweight="2pt"/>
            </w:pict>
          </mc:Fallback>
        </mc:AlternateContent>
      </w:r>
      <w:r w:rsidRPr="003E4A1B">
        <w:rPr>
          <w:rFonts w:cs="Arial"/>
        </w:rPr>
        <w:t>You can also create a logo with graphic “Shapes” or “Word Art” available in Word</w:t>
      </w:r>
      <w:r w:rsidR="00CB66CB" w:rsidRPr="003E4A1B">
        <w:rPr>
          <w:rFonts w:cs="Arial"/>
        </w:rPr>
        <w:t xml:space="preserve">. </w:t>
      </w:r>
      <w:r w:rsidRPr="003E4A1B">
        <w:rPr>
          <w:rFonts w:cs="Arial"/>
        </w:rPr>
        <w:t>The “Arrow” logo at right was created in 5 minutes with a Shape and text</w:t>
      </w:r>
      <w:r w:rsidR="00C77E88" w:rsidRPr="003E4A1B">
        <w:rPr>
          <w:rFonts w:cs="Arial"/>
        </w:rPr>
        <w:t xml:space="preserve">. </w:t>
      </w:r>
    </w:p>
    <w:p w14:paraId="78CE809D" w14:textId="77777777" w:rsidR="007A758E" w:rsidRPr="003E4A1B" w:rsidRDefault="007A758E" w:rsidP="007A758E">
      <w:pPr>
        <w:tabs>
          <w:tab w:val="left" w:pos="3600"/>
          <w:tab w:val="left" w:pos="6390"/>
        </w:tabs>
        <w:ind w:left="720" w:right="360" w:hanging="720"/>
        <w:jc w:val="both"/>
        <w:rPr>
          <w:rFonts w:cs="Arial"/>
          <w:color w:val="0000FF"/>
          <w:sz w:val="24"/>
          <w:szCs w:val="27"/>
          <w:lang w:val="en"/>
        </w:rPr>
      </w:pPr>
    </w:p>
    <w:p w14:paraId="252906DD" w14:textId="77777777" w:rsidR="007A758E" w:rsidRDefault="007A758E" w:rsidP="007A758E">
      <w:pPr>
        <w:spacing w:line="276" w:lineRule="auto"/>
        <w:ind w:right="360"/>
        <w:jc w:val="both"/>
      </w:pPr>
      <w:r w:rsidRPr="003E4A1B">
        <w:rPr>
          <w:rFonts w:cs="Arial"/>
          <w:sz w:val="22"/>
        </w:rPr>
        <w:t xml:space="preserve">DIY LOGO CREATION SITE. </w:t>
      </w:r>
      <w:hyperlink r:id="rId281" w:history="1">
        <w:r w:rsidRPr="004D6722">
          <w:rPr>
            <w:rStyle w:val="Hyperlink"/>
          </w:rPr>
          <w:t>https://looka.com/logo-maker/</w:t>
        </w:r>
      </w:hyperlink>
    </w:p>
    <w:p w14:paraId="31F921A1" w14:textId="77777777" w:rsidR="007A758E" w:rsidRPr="003E4A1B" w:rsidRDefault="007A758E" w:rsidP="007A758E">
      <w:pPr>
        <w:spacing w:line="276" w:lineRule="auto"/>
        <w:ind w:right="2279"/>
        <w:jc w:val="both"/>
        <w:rPr>
          <w:rFonts w:cs="Arial"/>
          <w:color w:val="000000" w:themeColor="text1"/>
        </w:rPr>
      </w:pPr>
      <w:r>
        <w:t xml:space="preserve"> </w:t>
      </w:r>
    </w:p>
    <w:p w14:paraId="3D8BF30F" w14:textId="027E0A70" w:rsidR="007A758E" w:rsidRPr="003E4A1B" w:rsidRDefault="007A758E" w:rsidP="007A758E">
      <w:pPr>
        <w:spacing w:line="276" w:lineRule="auto"/>
        <w:ind w:right="360"/>
        <w:jc w:val="both"/>
        <w:rPr>
          <w:rFonts w:cs="Arial"/>
        </w:rPr>
      </w:pPr>
      <w:r w:rsidRPr="003E4A1B">
        <w:rPr>
          <w:rFonts w:cs="Arial"/>
          <w:sz w:val="22"/>
        </w:rPr>
        <w:t>IF YOU WANT SOME</w:t>
      </w:r>
      <w:r>
        <w:rPr>
          <w:rFonts w:cs="Arial"/>
          <w:sz w:val="22"/>
        </w:rPr>
        <w:t xml:space="preserve"> </w:t>
      </w:r>
      <w:r w:rsidRPr="003E4A1B">
        <w:rPr>
          <w:rFonts w:cs="Arial"/>
          <w:sz w:val="22"/>
        </w:rPr>
        <w:t xml:space="preserve">HELP, </w:t>
      </w:r>
      <w:r w:rsidRPr="003E4A1B">
        <w:rPr>
          <w:rFonts w:cs="Arial"/>
        </w:rPr>
        <w:t xml:space="preserve">there are sites where you can post a project, set a budget range, and review portfolios and proposals from a variety of freelancers. You will often receive several designs to choose </w:t>
      </w:r>
      <w:r w:rsidR="00DA41EC" w:rsidRPr="003E4A1B">
        <w:rPr>
          <w:rFonts w:cs="Arial"/>
        </w:rPr>
        <w:t>from,</w:t>
      </w:r>
      <w:r w:rsidRPr="003E4A1B">
        <w:rPr>
          <w:rFonts w:cs="Arial"/>
        </w:rPr>
        <w:t xml:space="preserve"> and costs are surprisingly low, sometimes only $5 to $25 for a logo; and turnaround is usually in a few days, if not hours. Check out the following online services: </w:t>
      </w:r>
    </w:p>
    <w:p w14:paraId="3CF84A8F" w14:textId="77777777" w:rsidR="007A758E" w:rsidRPr="003E4A1B" w:rsidRDefault="007A758E" w:rsidP="007A758E">
      <w:pPr>
        <w:spacing w:line="276" w:lineRule="auto"/>
        <w:ind w:left="360" w:right="360"/>
        <w:jc w:val="both"/>
        <w:rPr>
          <w:rFonts w:cs="Arial"/>
          <w:color w:val="000000" w:themeColor="text1"/>
        </w:rPr>
      </w:pPr>
      <w:hyperlink r:id="rId282" w:history="1">
        <w:r w:rsidRPr="003E4A1B">
          <w:rPr>
            <w:rStyle w:val="Hyperlink"/>
            <w:rFonts w:cs="Arial"/>
          </w:rPr>
          <w:t>www.freelancer.com</w:t>
        </w:r>
      </w:hyperlink>
      <w:r w:rsidRPr="003E4A1B">
        <w:rPr>
          <w:rStyle w:val="Hyperlink"/>
          <w:rFonts w:cs="Arial"/>
          <w:color w:val="0070C0"/>
          <w:u w:val="none"/>
        </w:rPr>
        <w:t xml:space="preserve"> </w:t>
      </w:r>
      <w:r w:rsidRPr="003E4A1B">
        <w:rPr>
          <w:rStyle w:val="Hyperlink"/>
          <w:rFonts w:cs="Arial"/>
          <w:color w:val="000000" w:themeColor="text1"/>
          <w:u w:val="none"/>
        </w:rPr>
        <w:t xml:space="preserve">   </w:t>
      </w:r>
      <w:r w:rsidRPr="003E4A1B">
        <w:rPr>
          <w:rFonts w:cs="Arial"/>
          <w:color w:val="000000" w:themeColor="text1"/>
        </w:rPr>
        <w:t xml:space="preserve"> </w:t>
      </w:r>
    </w:p>
    <w:p w14:paraId="1C512E10" w14:textId="77777777" w:rsidR="007A758E" w:rsidRPr="003E4A1B" w:rsidRDefault="007A758E" w:rsidP="007A758E">
      <w:pPr>
        <w:spacing w:line="276" w:lineRule="auto"/>
        <w:ind w:left="360" w:right="360"/>
        <w:jc w:val="both"/>
        <w:rPr>
          <w:rFonts w:cs="Arial"/>
          <w:sz w:val="36"/>
          <w:szCs w:val="24"/>
        </w:rPr>
      </w:pPr>
      <w:hyperlink r:id="rId283" w:history="1">
        <w:r w:rsidRPr="003E4A1B">
          <w:rPr>
            <w:rStyle w:val="Hyperlink"/>
            <w:rFonts w:cs="Arial"/>
            <w:color w:val="0000CC"/>
          </w:rPr>
          <w:t>www.designcrowd.com</w:t>
        </w:r>
      </w:hyperlink>
      <w:r w:rsidRPr="003E4A1B">
        <w:rPr>
          <w:rFonts w:cs="Arial"/>
          <w:color w:val="404040" w:themeColor="text1" w:themeTint="BF"/>
        </w:rPr>
        <w:t xml:space="preserve">  </w:t>
      </w:r>
      <w:r w:rsidRPr="003E4A1B">
        <w:rPr>
          <w:rFonts w:cs="Arial"/>
        </w:rPr>
        <w:t>Design Crowd has a 2-minute video explaining the process.</w:t>
      </w:r>
      <w:r w:rsidRPr="003E4A1B">
        <w:rPr>
          <w:rFonts w:cs="Arial"/>
          <w:sz w:val="32"/>
        </w:rPr>
        <w:t xml:space="preserve"> </w:t>
      </w:r>
    </w:p>
    <w:p w14:paraId="7160D4AE" w14:textId="77777777" w:rsidR="007A758E" w:rsidRPr="003E4A1B" w:rsidRDefault="007A758E" w:rsidP="007A758E">
      <w:pPr>
        <w:spacing w:line="276" w:lineRule="auto"/>
        <w:ind w:right="360"/>
        <w:jc w:val="both"/>
        <w:rPr>
          <w:rFonts w:cs="Arial"/>
          <w:b/>
          <w:sz w:val="22"/>
        </w:rPr>
      </w:pPr>
    </w:p>
    <w:p w14:paraId="2ACC123F" w14:textId="77777777" w:rsidR="007A758E" w:rsidRPr="003E4A1B" w:rsidRDefault="007A758E" w:rsidP="007A758E">
      <w:pPr>
        <w:spacing w:line="276" w:lineRule="auto"/>
        <w:ind w:right="299"/>
        <w:jc w:val="both"/>
        <w:rPr>
          <w:rFonts w:cs="Arial"/>
        </w:rPr>
      </w:pPr>
      <w:r>
        <w:rPr>
          <w:rFonts w:cs="Arial"/>
          <w:color w:val="000000" w:themeColor="text1"/>
          <w:sz w:val="22"/>
          <w:szCs w:val="22"/>
        </w:rPr>
        <w:t xml:space="preserve"> </w:t>
      </w:r>
    </w:p>
    <w:p w14:paraId="71E4B840" w14:textId="77777777" w:rsidR="007A758E" w:rsidRPr="003E4A1B" w:rsidRDefault="007A758E" w:rsidP="007A758E">
      <w:pPr>
        <w:spacing w:line="276" w:lineRule="auto"/>
        <w:ind w:right="360"/>
        <w:jc w:val="both"/>
        <w:rPr>
          <w:rFonts w:cs="Arial"/>
        </w:rPr>
      </w:pPr>
      <w:r w:rsidRPr="00FC3280">
        <w:rPr>
          <w:rFonts w:cs="Arial"/>
          <w:b/>
          <w:sz w:val="24"/>
          <w:szCs w:val="18"/>
        </w:rPr>
        <w:t>Logo Tag Line</w:t>
      </w:r>
      <w:r w:rsidRPr="003E4A1B">
        <w:rPr>
          <w:rFonts w:cs="Arial"/>
          <w:sz w:val="22"/>
          <w:szCs w:val="22"/>
        </w:rPr>
        <w:t>:</w:t>
      </w:r>
      <w:r w:rsidRPr="003E4A1B">
        <w:rPr>
          <w:rFonts w:cs="Arial"/>
        </w:rPr>
        <w:t xml:space="preserve"> </w:t>
      </w:r>
      <w:r w:rsidRPr="003E4A1B">
        <w:rPr>
          <w:rFonts w:cs="Arial"/>
        </w:rPr>
        <w:fldChar w:fldCharType="begin"/>
      </w:r>
      <w:r w:rsidRPr="003E4A1B">
        <w:rPr>
          <w:rFonts w:cs="Arial"/>
        </w:rPr>
        <w:instrText xml:space="preserve"> XE "Tag Line" \b </w:instrText>
      </w:r>
      <w:r w:rsidRPr="003E4A1B">
        <w:rPr>
          <w:rFonts w:cs="Arial"/>
        </w:rPr>
        <w:fldChar w:fldCharType="end"/>
      </w:r>
      <w:r w:rsidRPr="003E4A1B">
        <w:rPr>
          <w:rFonts w:cs="Arial"/>
        </w:rPr>
        <w:t xml:space="preserve">a memorable one-liner that summaries the brand image you want to project: </w:t>
      </w:r>
    </w:p>
    <w:p w14:paraId="6E7D6662" w14:textId="77777777" w:rsidR="007A758E" w:rsidRPr="003E4A1B" w:rsidRDefault="007A758E" w:rsidP="00F34A03">
      <w:pPr>
        <w:pStyle w:val="ListParagraph"/>
        <w:numPr>
          <w:ilvl w:val="0"/>
          <w:numId w:val="69"/>
        </w:numPr>
        <w:ind w:right="360"/>
        <w:jc w:val="both"/>
        <w:rPr>
          <w:i/>
        </w:rPr>
      </w:pPr>
      <w:r w:rsidRPr="003E4A1B">
        <w:rPr>
          <w:i/>
        </w:rPr>
        <w:t xml:space="preserve">Fifteen minutes could save you 15% or more on car insurance. </w:t>
      </w:r>
    </w:p>
    <w:p w14:paraId="5BCDB69C" w14:textId="4944F710" w:rsidR="007A758E" w:rsidRPr="003E4A1B" w:rsidRDefault="007A758E" w:rsidP="00F34A03">
      <w:pPr>
        <w:pStyle w:val="ListParagraph"/>
        <w:numPr>
          <w:ilvl w:val="0"/>
          <w:numId w:val="69"/>
        </w:numPr>
        <w:ind w:right="360"/>
        <w:jc w:val="both"/>
        <w:rPr>
          <w:i/>
        </w:rPr>
      </w:pPr>
      <w:r w:rsidRPr="003E4A1B">
        <w:rPr>
          <w:i/>
        </w:rPr>
        <w:t>Just Do It</w:t>
      </w:r>
      <w:r w:rsidR="00C77E88" w:rsidRPr="003E4A1B">
        <w:rPr>
          <w:i/>
        </w:rPr>
        <w:t xml:space="preserve">! </w:t>
      </w:r>
    </w:p>
    <w:p w14:paraId="7DE365FF" w14:textId="0BDB0849" w:rsidR="007A758E" w:rsidRPr="003E4A1B" w:rsidRDefault="007A758E" w:rsidP="00F34A03">
      <w:pPr>
        <w:pStyle w:val="ListParagraph"/>
        <w:numPr>
          <w:ilvl w:val="0"/>
          <w:numId w:val="69"/>
        </w:numPr>
        <w:ind w:right="360"/>
        <w:jc w:val="both"/>
        <w:rPr>
          <w:i/>
        </w:rPr>
      </w:pPr>
      <w:r w:rsidRPr="003E4A1B">
        <w:rPr>
          <w:i/>
        </w:rPr>
        <w:t>When it absolutely, positively, has to be there overnight</w:t>
      </w:r>
      <w:r w:rsidR="00CB66CB" w:rsidRPr="003E4A1B">
        <w:rPr>
          <w:i/>
        </w:rPr>
        <w:t xml:space="preserve">. </w:t>
      </w:r>
    </w:p>
    <w:p w14:paraId="17CCD3FC" w14:textId="702A4F53" w:rsidR="007A758E" w:rsidRPr="003E4A1B" w:rsidRDefault="007A758E" w:rsidP="00F34A03">
      <w:pPr>
        <w:pStyle w:val="ListParagraph"/>
        <w:numPr>
          <w:ilvl w:val="0"/>
          <w:numId w:val="69"/>
        </w:numPr>
        <w:spacing w:after="60"/>
        <w:ind w:right="360"/>
        <w:contextualSpacing w:val="0"/>
        <w:jc w:val="both"/>
        <w:rPr>
          <w:i/>
        </w:rPr>
      </w:pPr>
      <w:r w:rsidRPr="003E4A1B">
        <w:rPr>
          <w:i/>
        </w:rPr>
        <w:t>When you care enough to send the very best</w:t>
      </w:r>
      <w:r w:rsidR="00CB66CB" w:rsidRPr="003E4A1B">
        <w:rPr>
          <w:i/>
        </w:rPr>
        <w:t xml:space="preserve">. </w:t>
      </w:r>
    </w:p>
    <w:p w14:paraId="27ED3733" w14:textId="77777777" w:rsidR="007A758E" w:rsidRPr="007F103E" w:rsidRDefault="007A758E" w:rsidP="007A758E">
      <w:pPr>
        <w:spacing w:line="276" w:lineRule="auto"/>
        <w:ind w:left="360" w:right="360"/>
        <w:jc w:val="both"/>
        <w:rPr>
          <w:rFonts w:cs="Arial"/>
        </w:rPr>
      </w:pPr>
      <w:r w:rsidRPr="007F103E">
        <w:rPr>
          <w:rFonts w:cs="Arial"/>
        </w:rPr>
        <w:t>Based on their tag lines, how do you think these companies want customers to feel about them?</w:t>
      </w:r>
    </w:p>
    <w:p w14:paraId="526B7266" w14:textId="77777777" w:rsidR="007A758E" w:rsidRPr="003E4A1B" w:rsidRDefault="007A758E" w:rsidP="007A758E">
      <w:pPr>
        <w:rPr>
          <w:rFonts w:cs="Arial"/>
          <w:sz w:val="16"/>
        </w:rPr>
      </w:pPr>
    </w:p>
    <w:p w14:paraId="7F1088D8" w14:textId="77777777" w:rsidR="007A758E" w:rsidRDefault="007A758E" w:rsidP="007A758E">
      <w:pPr>
        <w:rPr>
          <w:rFonts w:cs="Arial"/>
          <w:iCs/>
          <w:noProof/>
          <w:sz w:val="22"/>
          <w:szCs w:val="18"/>
        </w:rPr>
      </w:pPr>
      <w:r>
        <w:rPr>
          <w:rFonts w:cs="Arial"/>
          <w:iCs/>
          <w:noProof/>
          <w:sz w:val="22"/>
          <w:szCs w:val="18"/>
        </w:rPr>
        <w:br w:type="page"/>
      </w:r>
    </w:p>
    <w:p w14:paraId="417ABCBC"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26D8E795" w14:textId="77777777" w:rsidR="007A758E" w:rsidRPr="003E4A1B" w:rsidRDefault="007A758E" w:rsidP="007A758E">
      <w:pPr>
        <w:spacing w:line="280" w:lineRule="exact"/>
        <w:rPr>
          <w:rFonts w:cs="Arial"/>
          <w:noProof/>
        </w:rPr>
      </w:pPr>
    </w:p>
    <w:p w14:paraId="6A38F91F" w14:textId="3D2070AC" w:rsidR="007A758E" w:rsidRPr="003E4A1B" w:rsidRDefault="00971A30" w:rsidP="007A758E">
      <w:pPr>
        <w:pStyle w:val="Heading1"/>
        <w:rPr>
          <w:rFonts w:cs="Arial"/>
        </w:rPr>
      </w:pPr>
      <w:bookmarkStart w:id="154" w:name="_Toc203763034"/>
      <w:bookmarkStart w:id="155" w:name="_Toc204634490"/>
      <w:bookmarkStart w:id="156" w:name="_Toc206281878"/>
      <w:r>
        <w:rPr>
          <w:szCs w:val="28"/>
        </w:rPr>
        <w:t>2</w:t>
      </w:r>
      <w:r w:rsidRPr="00662C34">
        <w:rPr>
          <w:rFonts w:ascii="arial bold" w:hAnsi="arial bold" w:cs="Arial"/>
          <w:spacing w:val="24"/>
          <w:szCs w:val="28"/>
        </w:rPr>
        <w:t>.</w:t>
      </w:r>
      <w:r w:rsidR="007A758E">
        <w:rPr>
          <w:rFonts w:cs="Arial"/>
        </w:rPr>
        <w:t>1</w:t>
      </w:r>
      <w:r w:rsidR="00E10D8B">
        <w:rPr>
          <w:rFonts w:cs="Arial"/>
        </w:rPr>
        <w:t xml:space="preserve">.5 </w:t>
      </w:r>
      <w:r w:rsidR="007A758E" w:rsidRPr="003E4A1B">
        <w:rPr>
          <w:rFonts w:cs="Arial"/>
        </w:rPr>
        <w:t xml:space="preserve">  </w:t>
      </w:r>
      <w:bookmarkStart w:id="157" w:name="PACKAGING"/>
      <w:r w:rsidR="007A758E" w:rsidRPr="003E4A1B">
        <w:rPr>
          <w:rFonts w:cs="Arial"/>
        </w:rPr>
        <w:t>Packaging</w:t>
      </w:r>
      <w:bookmarkEnd w:id="154"/>
      <w:bookmarkEnd w:id="155"/>
      <w:bookmarkEnd w:id="156"/>
      <w:bookmarkEnd w:id="157"/>
      <w:r w:rsidR="007A758E">
        <w:rPr>
          <w:rFonts w:cs="Arial"/>
        </w:rPr>
        <w:fldChar w:fldCharType="begin"/>
      </w:r>
      <w:r w:rsidR="007A758E">
        <w:instrText xml:space="preserve"> XE "</w:instrText>
      </w:r>
      <w:r w:rsidR="007A758E" w:rsidRPr="00FE27DC">
        <w:rPr>
          <w:rFonts w:cs="Arial"/>
          <w:b w:val="0"/>
          <w:bCs/>
        </w:rPr>
        <w:instrText>PACKAGING</w:instrText>
      </w:r>
      <w:r w:rsidR="007A758E">
        <w:instrText xml:space="preserve">" </w:instrText>
      </w:r>
      <w:r w:rsidR="007A758E">
        <w:rPr>
          <w:rFonts w:cs="Arial"/>
        </w:rPr>
        <w:fldChar w:fldCharType="end"/>
      </w:r>
    </w:p>
    <w:p w14:paraId="26BA0ABB" w14:textId="77777777" w:rsidR="007A758E" w:rsidRPr="003E4A1B" w:rsidRDefault="007A758E" w:rsidP="007A758E">
      <w:pPr>
        <w:rPr>
          <w:rFonts w:cs="Arial"/>
        </w:rPr>
      </w:pPr>
    </w:p>
    <w:p w14:paraId="4A3A740F" w14:textId="77777777" w:rsidR="007A758E" w:rsidRPr="003E4A1B" w:rsidRDefault="007A758E" w:rsidP="007A758E">
      <w:pPr>
        <w:rPr>
          <w:rFonts w:cs="Arial"/>
        </w:rPr>
      </w:pPr>
    </w:p>
    <w:p w14:paraId="3F835245" w14:textId="5E48153B" w:rsidR="007A758E" w:rsidRPr="003E4A1B" w:rsidRDefault="007A758E" w:rsidP="007A758E">
      <w:pPr>
        <w:jc w:val="both"/>
        <w:rPr>
          <w:rFonts w:cs="Arial"/>
        </w:rPr>
      </w:pPr>
      <w:r>
        <w:rPr>
          <w:rFonts w:cs="Arial"/>
        </w:rPr>
        <w:t>The inner p</w:t>
      </w:r>
      <w:r w:rsidRPr="003E4A1B">
        <w:rPr>
          <w:rFonts w:cs="Arial"/>
        </w:rPr>
        <w:t xml:space="preserve">ackaging </w:t>
      </w:r>
      <w:r>
        <w:rPr>
          <w:rFonts w:cs="Arial"/>
        </w:rPr>
        <w:t xml:space="preserve">is a box, bottle or blister pack suitable for a </w:t>
      </w:r>
      <w:r w:rsidRPr="003E4A1B">
        <w:rPr>
          <w:rFonts w:cs="Arial"/>
        </w:rPr>
        <w:t xml:space="preserve">shelf. Retail packaging is typically not durable enough </w:t>
      </w:r>
      <w:r>
        <w:rPr>
          <w:rFonts w:cs="Arial"/>
        </w:rPr>
        <w:t>for shipping</w:t>
      </w:r>
      <w:r w:rsidRPr="003E4A1B">
        <w:rPr>
          <w:rFonts w:cs="Arial"/>
        </w:rPr>
        <w:t xml:space="preserve">. Its purpose is to catch the eye of the shopper and sell the product. </w:t>
      </w:r>
      <w:r w:rsidR="00C12B4E">
        <w:rPr>
          <w:rFonts w:cs="Arial"/>
        </w:rPr>
        <w:t xml:space="preserve"> </w:t>
      </w:r>
    </w:p>
    <w:p w14:paraId="2BF7ED58" w14:textId="77777777" w:rsidR="007A758E" w:rsidRPr="00227FA6" w:rsidRDefault="007A758E" w:rsidP="007A758E">
      <w:pPr>
        <w:rPr>
          <w:rFonts w:cs="Arial"/>
          <w:sz w:val="12"/>
          <w:szCs w:val="16"/>
        </w:rPr>
      </w:pPr>
    </w:p>
    <w:p w14:paraId="61591F5C" w14:textId="767DC315" w:rsidR="007A758E" w:rsidRPr="003E4A1B" w:rsidRDefault="007A758E" w:rsidP="007A758E">
      <w:pPr>
        <w:rPr>
          <w:rFonts w:cs="Arial"/>
        </w:rPr>
      </w:pPr>
      <w:r w:rsidRPr="003E4A1B">
        <w:rPr>
          <w:rFonts w:cs="Arial"/>
        </w:rPr>
        <w:t xml:space="preserve">Talk to the managers of the type of stores you hope </w:t>
      </w:r>
      <w:r>
        <w:rPr>
          <w:rFonts w:cs="Arial"/>
        </w:rPr>
        <w:t>will buy your goods</w:t>
      </w:r>
      <w:r w:rsidRPr="003E4A1B">
        <w:rPr>
          <w:rFonts w:cs="Arial"/>
        </w:rPr>
        <w:t>. How do they want products packaged</w:t>
      </w:r>
      <w:r w:rsidR="00CB66CB" w:rsidRPr="003E4A1B">
        <w:rPr>
          <w:rFonts w:cs="Arial"/>
        </w:rPr>
        <w:t xml:space="preserve">? </w:t>
      </w:r>
    </w:p>
    <w:p w14:paraId="3314F6D2" w14:textId="77777777" w:rsidR="007A758E" w:rsidRPr="003E4A1B" w:rsidRDefault="007A758E" w:rsidP="00F34A03">
      <w:pPr>
        <w:pStyle w:val="ListParagraph"/>
        <w:numPr>
          <w:ilvl w:val="0"/>
          <w:numId w:val="76"/>
        </w:numPr>
      </w:pPr>
      <w:r w:rsidRPr="003E4A1B">
        <w:t>In boxes to display on shelves</w:t>
      </w:r>
      <w:r w:rsidRPr="003E4A1B">
        <w:rPr>
          <w:lang w:val="en-US"/>
        </w:rPr>
        <w:t>?</w:t>
      </w:r>
    </w:p>
    <w:p w14:paraId="464DAD6E" w14:textId="74976975" w:rsidR="007A758E" w:rsidRPr="003E4A1B" w:rsidRDefault="007A758E" w:rsidP="00F34A03">
      <w:pPr>
        <w:pStyle w:val="ListParagraph"/>
        <w:numPr>
          <w:ilvl w:val="0"/>
          <w:numId w:val="76"/>
        </w:numPr>
      </w:pPr>
      <w:r w:rsidRPr="003E4A1B">
        <w:t>In packaging to hang from slat-</w:t>
      </w:r>
      <w:r w:rsidR="006974D3">
        <w:t>wall panels</w:t>
      </w:r>
      <w:r w:rsidRPr="00227FA6">
        <w:t>?</w:t>
      </w:r>
      <w:r w:rsidRPr="003E4A1B">
        <w:t xml:space="preserve"> </w:t>
      </w:r>
    </w:p>
    <w:p w14:paraId="2D033851" w14:textId="7BFBE7F0" w:rsidR="007A758E" w:rsidRPr="00227FA6" w:rsidRDefault="003138F0" w:rsidP="00F34A03">
      <w:pPr>
        <w:pStyle w:val="ListParagraph"/>
        <w:numPr>
          <w:ilvl w:val="0"/>
          <w:numId w:val="76"/>
        </w:numPr>
        <w:spacing w:after="120"/>
        <w:contextualSpacing w:val="0"/>
      </w:pPr>
      <w:r w:rsidRPr="003E4A1B">
        <w:rPr>
          <w:noProof/>
          <w:sz w:val="10"/>
        </w:rPr>
        <w:drawing>
          <wp:anchor distT="0" distB="0" distL="114300" distR="114300" simplePos="0" relativeHeight="251876864" behindDoc="1" locked="0" layoutInCell="1" allowOverlap="1" wp14:anchorId="2DA002E4" wp14:editId="316A3704">
            <wp:simplePos x="0" y="0"/>
            <wp:positionH relativeFrom="column">
              <wp:posOffset>4892040</wp:posOffset>
            </wp:positionH>
            <wp:positionV relativeFrom="paragraph">
              <wp:posOffset>7620</wp:posOffset>
            </wp:positionV>
            <wp:extent cx="1886095" cy="2137719"/>
            <wp:effectExtent l="0" t="0" r="0" b="0"/>
            <wp:wrapNone/>
            <wp:docPr id="96" name="Picture 96" descr="A white box with green and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white box with green and white text"/>
                    <pic:cNvPicPr>
                      <a:picLocks noChangeAspect="1" noChangeArrowheads="1"/>
                    </pic:cNvPicPr>
                  </pic:nvPicPr>
                  <pic:blipFill>
                    <a:blip r:embed="rId284" cstate="email">
                      <a:extLst>
                        <a:ext uri="{28A0092B-C50C-407E-A947-70E740481C1C}">
                          <a14:useLocalDpi xmlns:a14="http://schemas.microsoft.com/office/drawing/2010/main"/>
                        </a:ext>
                      </a:extLst>
                    </a:blip>
                    <a:srcRect/>
                    <a:stretch>
                      <a:fillRect/>
                    </a:stretch>
                  </pic:blipFill>
                  <pic:spPr bwMode="auto">
                    <a:xfrm>
                      <a:off x="0" y="0"/>
                      <a:ext cx="1886095" cy="2137719"/>
                    </a:xfrm>
                    <a:prstGeom prst="rect">
                      <a:avLst/>
                    </a:prstGeom>
                    <a:noFill/>
                    <a:ln>
                      <a:noFill/>
                    </a:ln>
                  </pic:spPr>
                </pic:pic>
              </a:graphicData>
            </a:graphic>
            <wp14:sizeRelH relativeFrom="page">
              <wp14:pctWidth>0</wp14:pctWidth>
            </wp14:sizeRelH>
            <wp14:sizeRelV relativeFrom="page">
              <wp14:pctHeight>0</wp14:pctHeight>
            </wp14:sizeRelV>
          </wp:anchor>
        </w:drawing>
      </w:r>
      <w:r w:rsidR="007A758E" w:rsidRPr="003E4A1B">
        <w:t>In bulk bins?</w:t>
      </w:r>
    </w:p>
    <w:p w14:paraId="6F944FB8" w14:textId="316609EC" w:rsidR="007A758E" w:rsidRDefault="007A758E" w:rsidP="007A758E">
      <w:pPr>
        <w:rPr>
          <w:rFonts w:cs="Arial"/>
        </w:rPr>
      </w:pPr>
      <w:r w:rsidRPr="003E4A1B">
        <w:rPr>
          <w:rFonts w:cs="Arial"/>
          <w:sz w:val="22"/>
        </w:rPr>
        <w:t>RETAIL PAPERBOARD PACKAGING</w:t>
      </w:r>
      <w:r w:rsidRPr="003E4A1B">
        <w:rPr>
          <w:rFonts w:cs="Arial"/>
        </w:rPr>
        <w:t xml:space="preserve">. There are specialty-printing houses that just make fold-up </w:t>
      </w:r>
      <w:r w:rsidRPr="003E4A1B">
        <w:rPr>
          <w:rFonts w:cs="Arial"/>
        </w:rPr>
        <w:br/>
        <w:t xml:space="preserve">boxes. See </w:t>
      </w:r>
      <w:hyperlink r:id="rId285" w:history="1"/>
      <w:hyperlink r:id="rId286" w:history="1">
        <w:r w:rsidRPr="003E4A1B">
          <w:rPr>
            <w:rStyle w:val="Hyperlink"/>
            <w:rFonts w:cs="Arial"/>
          </w:rPr>
          <w:t>https://pakfactory.com/</w:t>
        </w:r>
      </w:hyperlink>
      <w:r w:rsidRPr="003E4A1B">
        <w:rPr>
          <w:rFonts w:cs="Arial"/>
        </w:rPr>
        <w:t xml:space="preserve"> </w:t>
      </w:r>
      <w:r>
        <w:rPr>
          <w:rFonts w:cs="Arial"/>
        </w:rPr>
        <w:t xml:space="preserve">or </w:t>
      </w:r>
      <w:hyperlink r:id="rId287" w:history="1">
        <w:r w:rsidRPr="003E4A1B">
          <w:rPr>
            <w:rStyle w:val="Hyperlink"/>
            <w:rFonts w:cs="Arial"/>
          </w:rPr>
          <w:t>https://boxprinting4less.com</w:t>
        </w:r>
      </w:hyperlink>
      <w:r>
        <w:rPr>
          <w:rStyle w:val="Hyperlink"/>
          <w:rFonts w:cs="Arial"/>
        </w:rPr>
        <w:t xml:space="preserve"> </w:t>
      </w:r>
      <w:r w:rsidRPr="003E4A1B">
        <w:rPr>
          <w:rFonts w:cs="Arial"/>
        </w:rPr>
        <w:t xml:space="preserve">for ideas and </w:t>
      </w:r>
      <w:r>
        <w:rPr>
          <w:rFonts w:cs="Arial"/>
        </w:rPr>
        <w:t xml:space="preserve">price </w:t>
      </w:r>
      <w:r w:rsidRPr="003E4A1B">
        <w:rPr>
          <w:rFonts w:cs="Arial"/>
        </w:rPr>
        <w:t>quotation</w:t>
      </w:r>
      <w:r>
        <w:rPr>
          <w:rFonts w:cs="Arial"/>
        </w:rPr>
        <w:t>s</w:t>
      </w:r>
      <w:r w:rsidRPr="003E4A1B">
        <w:rPr>
          <w:rFonts w:cs="Arial"/>
        </w:rPr>
        <w:t xml:space="preserve">. </w:t>
      </w:r>
      <w:r>
        <w:rPr>
          <w:rFonts w:cs="Arial"/>
        </w:rPr>
        <w:br/>
      </w:r>
      <w:r w:rsidRPr="003E4A1B">
        <w:rPr>
          <w:rFonts w:cs="Arial"/>
        </w:rPr>
        <w:t>Printed boxes can be expensive in “small” quantities</w:t>
      </w:r>
      <w:r>
        <w:rPr>
          <w:rFonts w:cs="Arial"/>
        </w:rPr>
        <w:t>, but prices decline as volume increases</w:t>
      </w:r>
      <w:r w:rsidR="00CB66CB" w:rsidRPr="003E4A1B">
        <w:rPr>
          <w:rFonts w:cs="Arial"/>
        </w:rPr>
        <w:t xml:space="preserve">. </w:t>
      </w:r>
    </w:p>
    <w:p w14:paraId="27C32CF2" w14:textId="77777777" w:rsidR="007A758E" w:rsidRPr="001F1A1E" w:rsidRDefault="007A758E" w:rsidP="00F34A03">
      <w:pPr>
        <w:pStyle w:val="ListParagraph"/>
        <w:numPr>
          <w:ilvl w:val="0"/>
          <w:numId w:val="178"/>
        </w:numPr>
        <w:spacing w:after="120"/>
        <w:contextualSpacing w:val="0"/>
      </w:pPr>
      <w:r w:rsidRPr="001F1A1E">
        <w:t>BoxPrinting4Less.com quoted $6</w:t>
      </w:r>
      <w:r>
        <w:t>2</w:t>
      </w:r>
      <w:r w:rsidRPr="001F1A1E">
        <w:t xml:space="preserve">9 </w:t>
      </w:r>
      <w:r>
        <w:t>delivered</w:t>
      </w:r>
      <w:r w:rsidRPr="001F1A1E">
        <w:t xml:space="preserve"> (20</w:t>
      </w:r>
      <w:r>
        <w:t>25</w:t>
      </w:r>
      <w:r w:rsidRPr="001F1A1E">
        <w:t xml:space="preserve">) for 1000 of the 6x3x3 printed </w:t>
      </w:r>
      <w:r>
        <w:br/>
      </w:r>
      <w:r w:rsidRPr="001F1A1E">
        <w:t>carton shown at right.</w:t>
      </w:r>
    </w:p>
    <w:p w14:paraId="05A0175C" w14:textId="77777777" w:rsidR="007A758E" w:rsidRPr="003E4A1B" w:rsidRDefault="007A758E" w:rsidP="007A758E">
      <w:pPr>
        <w:rPr>
          <w:rFonts w:cs="Arial"/>
          <w:sz w:val="12"/>
        </w:rPr>
      </w:pPr>
    </w:p>
    <w:p w14:paraId="69ACD6EC" w14:textId="75DE243D" w:rsidR="007A758E" w:rsidRPr="003E4A1B" w:rsidRDefault="007A758E" w:rsidP="007A758E">
      <w:pPr>
        <w:rPr>
          <w:rFonts w:cs="Arial"/>
        </w:rPr>
      </w:pPr>
      <w:r w:rsidRPr="003E4A1B">
        <w:rPr>
          <w:rFonts w:cs="Arial"/>
        </w:rPr>
        <w:t xml:space="preserve">Initially, you </w:t>
      </w:r>
      <w:r>
        <w:rPr>
          <w:rFonts w:cs="Arial"/>
        </w:rPr>
        <w:t>could</w:t>
      </w:r>
      <w:r w:rsidRPr="003E4A1B">
        <w:rPr>
          <w:rFonts w:cs="Arial"/>
        </w:rPr>
        <w:t xml:space="preserve"> order a small quantity of a stock </w:t>
      </w:r>
      <w:r w:rsidRPr="006C1773">
        <w:rPr>
          <w:rFonts w:cs="Arial"/>
          <w:i/>
          <w:iCs/>
        </w:rPr>
        <w:t xml:space="preserve">blank </w:t>
      </w:r>
      <w:r w:rsidRPr="003E4A1B">
        <w:rPr>
          <w:rFonts w:cs="Arial"/>
        </w:rPr>
        <w:t>box and apply a label to it</w:t>
      </w:r>
      <w:r w:rsidR="00CB66CB" w:rsidRPr="003E4A1B">
        <w:rPr>
          <w:rFonts w:cs="Arial"/>
        </w:rPr>
        <w:t xml:space="preserve">. </w:t>
      </w:r>
    </w:p>
    <w:p w14:paraId="26BE05E9" w14:textId="0E653EB5" w:rsidR="007A758E" w:rsidRDefault="007A758E" w:rsidP="007A758E">
      <w:pPr>
        <w:rPr>
          <w:rFonts w:cs="Arial"/>
        </w:rPr>
      </w:pPr>
      <w:hyperlink r:id="rId288" w:history="1">
        <w:r w:rsidRPr="00CE4EF7">
          <w:rPr>
            <w:rStyle w:val="Hyperlink"/>
            <w:rFonts w:cs="Arial"/>
          </w:rPr>
          <w:t>Uline.com</w:t>
        </w:r>
      </w:hyperlink>
      <w:r w:rsidRPr="003E4A1B">
        <w:rPr>
          <w:rFonts w:cs="Arial"/>
        </w:rPr>
        <w:t xml:space="preserve"> offers a variety of standard sizes </w:t>
      </w:r>
      <w:r>
        <w:rPr>
          <w:rFonts w:cs="Arial"/>
        </w:rPr>
        <w:t xml:space="preserve">of blank boxes </w:t>
      </w:r>
      <w:r w:rsidRPr="003E4A1B">
        <w:rPr>
          <w:rFonts w:cs="Arial"/>
        </w:rPr>
        <w:t>in white. A</w:t>
      </w:r>
      <w:r w:rsidR="003138F0">
        <w:rPr>
          <w:rFonts w:cs="Arial"/>
        </w:rPr>
        <w:t>n</w:t>
      </w:r>
      <w:r w:rsidRPr="003E4A1B">
        <w:rPr>
          <w:rFonts w:cs="Arial"/>
        </w:rPr>
        <w:t xml:space="preserve"> </w:t>
      </w:r>
      <w:r w:rsidRPr="003138F0">
        <w:rPr>
          <w:rFonts w:cs="Arial"/>
          <w:u w:val="single"/>
        </w:rPr>
        <w:t>un</w:t>
      </w:r>
      <w:r>
        <w:rPr>
          <w:rFonts w:cs="Arial"/>
        </w:rPr>
        <w:t xml:space="preserve">printed </w:t>
      </w:r>
    </w:p>
    <w:p w14:paraId="7EEB1074" w14:textId="5D2361EB" w:rsidR="007A758E" w:rsidRPr="003E4A1B" w:rsidRDefault="007A758E" w:rsidP="007A758E">
      <w:pPr>
        <w:rPr>
          <w:rFonts w:cs="Arial"/>
        </w:rPr>
      </w:pPr>
      <w:r w:rsidRPr="003E4A1B">
        <w:rPr>
          <w:rFonts w:cs="Arial"/>
        </w:rPr>
        <w:t>box is $3</w:t>
      </w:r>
      <w:r>
        <w:rPr>
          <w:rFonts w:cs="Arial"/>
        </w:rPr>
        <w:t>9</w:t>
      </w:r>
      <w:r w:rsidRPr="003E4A1B">
        <w:rPr>
          <w:rFonts w:cs="Arial"/>
        </w:rPr>
        <w:t xml:space="preserve"> for 100 plus approximately $</w:t>
      </w:r>
      <w:r>
        <w:rPr>
          <w:rFonts w:cs="Arial"/>
        </w:rPr>
        <w:t>21</w:t>
      </w:r>
      <w:r w:rsidRPr="003E4A1B">
        <w:rPr>
          <w:rFonts w:cs="Arial"/>
        </w:rPr>
        <w:t xml:space="preserve"> for</w:t>
      </w:r>
      <w:r w:rsidRPr="003E4A1B">
        <w:rPr>
          <w:rFonts w:cs="Arial"/>
          <w:noProof/>
        </w:rPr>
        <w:drawing>
          <wp:anchor distT="0" distB="0" distL="114300" distR="114300" simplePos="0" relativeHeight="251875840" behindDoc="0" locked="0" layoutInCell="1" allowOverlap="1" wp14:anchorId="65A6F20B" wp14:editId="5F36ED81">
            <wp:simplePos x="0" y="0"/>
            <wp:positionH relativeFrom="column">
              <wp:posOffset>-31750</wp:posOffset>
            </wp:positionH>
            <wp:positionV relativeFrom="paragraph">
              <wp:posOffset>156845</wp:posOffset>
            </wp:positionV>
            <wp:extent cx="1889125" cy="1976755"/>
            <wp:effectExtent l="0" t="0" r="0" b="4445"/>
            <wp:wrapSquare wrapText="bothSides"/>
            <wp:docPr id="7263" name="Picture 7263" descr="A bag of soup mix with a fold-over paper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3" name="Picture 7263" descr="A bag of soup mix with a fold-over paper header."/>
                    <pic:cNvPicPr>
                      <a:picLocks noChangeAspect="1" noChangeArrowheads="1"/>
                    </pic:cNvPicPr>
                  </pic:nvPicPr>
                  <pic:blipFill>
                    <a:blip r:embed="rId289">
                      <a:extLst>
                        <a:ext uri="{BEBA8EAE-BF5A-486C-A8C5-ECC9F3942E4B}">
                          <a14:imgProps xmlns:a14="http://schemas.microsoft.com/office/drawing/2010/main">
                            <a14:imgLayer r:embed="rId290">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889125" cy="19767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 xml:space="preserve"> f</w:t>
      </w:r>
      <w:r w:rsidRPr="003E4A1B">
        <w:rPr>
          <w:rFonts w:cs="Arial"/>
        </w:rPr>
        <w:t>reight or about $.</w:t>
      </w:r>
      <w:r>
        <w:rPr>
          <w:rFonts w:cs="Arial"/>
        </w:rPr>
        <w:t>60</w:t>
      </w:r>
      <w:r w:rsidRPr="003E4A1B">
        <w:rPr>
          <w:rFonts w:cs="Arial"/>
        </w:rPr>
        <w:t xml:space="preserve"> </w:t>
      </w:r>
      <w:r>
        <w:rPr>
          <w:rFonts w:cs="Arial"/>
        </w:rPr>
        <w:t>delivered (2025).</w:t>
      </w:r>
    </w:p>
    <w:p w14:paraId="1AE32BAD" w14:textId="77777777" w:rsidR="007A758E" w:rsidRPr="003E4A1B" w:rsidRDefault="007A758E" w:rsidP="007A758E">
      <w:pPr>
        <w:rPr>
          <w:rFonts w:cs="Arial"/>
          <w:sz w:val="14"/>
        </w:rPr>
      </w:pPr>
    </w:p>
    <w:p w14:paraId="180F574E" w14:textId="77777777" w:rsidR="007A758E" w:rsidRPr="003E4A1B" w:rsidRDefault="007A758E" w:rsidP="007A758E">
      <w:pPr>
        <w:rPr>
          <w:rFonts w:cs="Arial"/>
        </w:rPr>
      </w:pPr>
    </w:p>
    <w:p w14:paraId="1F94FB71" w14:textId="77777777" w:rsidR="007A758E" w:rsidRPr="003E4A1B" w:rsidRDefault="007A758E" w:rsidP="007A758E">
      <w:pPr>
        <w:rPr>
          <w:rFonts w:cs="Arial"/>
        </w:rPr>
      </w:pPr>
    </w:p>
    <w:p w14:paraId="317EE90E" w14:textId="77777777" w:rsidR="007A758E" w:rsidRPr="003E4A1B" w:rsidRDefault="007A758E" w:rsidP="007A758E">
      <w:pPr>
        <w:rPr>
          <w:rFonts w:cs="Arial"/>
        </w:rPr>
      </w:pPr>
    </w:p>
    <w:p w14:paraId="6CBF911B" w14:textId="77777777" w:rsidR="007A758E" w:rsidRPr="003E4A1B" w:rsidRDefault="007A758E" w:rsidP="007A758E">
      <w:pPr>
        <w:rPr>
          <w:rFonts w:cs="Arial"/>
        </w:rPr>
      </w:pPr>
    </w:p>
    <w:p w14:paraId="0C2E9C8B" w14:textId="215CAD6E" w:rsidR="007A758E" w:rsidRPr="003E4A1B" w:rsidRDefault="007A758E" w:rsidP="007A758E">
      <w:pPr>
        <w:rPr>
          <w:rFonts w:cs="Arial"/>
        </w:rPr>
      </w:pPr>
      <w:r w:rsidRPr="00FF2B2E">
        <w:rPr>
          <w:rFonts w:cs="Arial"/>
          <w:sz w:val="22"/>
          <w:szCs w:val="22"/>
        </w:rPr>
        <w:t>BAG HEADERS</w:t>
      </w:r>
      <w:r w:rsidR="00CB66CB" w:rsidRPr="003E4A1B">
        <w:rPr>
          <w:rFonts w:cs="Arial"/>
        </w:rPr>
        <w:t xml:space="preserve">. </w:t>
      </w:r>
      <w:hyperlink r:id="rId291" w:history="1">
        <w:r w:rsidRPr="003E4A1B">
          <w:rPr>
            <w:rStyle w:val="Hyperlink"/>
            <w:rFonts w:cs="Arial"/>
          </w:rPr>
          <w:t>www.uprinting.com</w:t>
        </w:r>
      </w:hyperlink>
      <w:r w:rsidRPr="003E4A1B">
        <w:rPr>
          <w:rFonts w:cs="Arial"/>
        </w:rPr>
        <w:t xml:space="preserve"> will print </w:t>
      </w:r>
      <w:r>
        <w:rPr>
          <w:rFonts w:cs="Arial"/>
        </w:rPr>
        <w:t>100</w:t>
      </w:r>
      <w:r w:rsidRPr="003E4A1B">
        <w:rPr>
          <w:rFonts w:cs="Arial"/>
        </w:rPr>
        <w:t xml:space="preserve"> five-inch-wide header cards for $</w:t>
      </w:r>
      <w:r>
        <w:rPr>
          <w:rFonts w:cs="Arial"/>
        </w:rPr>
        <w:t>62 including shipping (2025)</w:t>
      </w:r>
      <w:r w:rsidR="00C77E88" w:rsidRPr="003E4A1B">
        <w:rPr>
          <w:rFonts w:cs="Arial"/>
        </w:rPr>
        <w:t xml:space="preserve">. </w:t>
      </w:r>
      <w:hyperlink r:id="rId292" w:history="1">
        <w:r w:rsidRPr="003E4A1B">
          <w:rPr>
            <w:rStyle w:val="Hyperlink"/>
            <w:rFonts w:cs="Arial"/>
          </w:rPr>
          <w:t>www.printrunner.com</w:t>
        </w:r>
      </w:hyperlink>
      <w:r w:rsidRPr="003E4A1B">
        <w:rPr>
          <w:rFonts w:cs="Arial"/>
        </w:rPr>
        <w:t xml:space="preserve">  charges $</w:t>
      </w:r>
      <w:r>
        <w:rPr>
          <w:rFonts w:cs="Arial"/>
        </w:rPr>
        <w:t>40</w:t>
      </w:r>
      <w:r w:rsidRPr="003E4A1B">
        <w:rPr>
          <w:rFonts w:cs="Arial"/>
        </w:rPr>
        <w:t xml:space="preserve"> </w:t>
      </w:r>
      <w:r>
        <w:rPr>
          <w:rFonts w:cs="Arial"/>
        </w:rPr>
        <w:t xml:space="preserve">including shipping </w:t>
      </w:r>
      <w:r w:rsidRPr="003E4A1B">
        <w:rPr>
          <w:rFonts w:cs="Arial"/>
        </w:rPr>
        <w:t>(as of 20</w:t>
      </w:r>
      <w:r>
        <w:rPr>
          <w:rFonts w:cs="Arial"/>
        </w:rPr>
        <w:t>25</w:t>
      </w:r>
      <w:r w:rsidRPr="003E4A1B">
        <w:rPr>
          <w:rFonts w:cs="Arial"/>
        </w:rPr>
        <w:t xml:space="preserve">) for 25 headers, but </w:t>
      </w:r>
      <w:r>
        <w:rPr>
          <w:rFonts w:cs="Arial"/>
        </w:rPr>
        <w:t>only $80</w:t>
      </w:r>
      <w:r w:rsidRPr="003E4A1B">
        <w:rPr>
          <w:rFonts w:cs="Arial"/>
        </w:rPr>
        <w:t xml:space="preserve"> for 1000</w:t>
      </w:r>
      <w:r w:rsidR="00CB66CB" w:rsidRPr="003E4A1B">
        <w:rPr>
          <w:rFonts w:cs="Arial"/>
        </w:rPr>
        <w:t xml:space="preserve">. </w:t>
      </w:r>
      <w:r>
        <w:rPr>
          <w:rFonts w:cs="Arial"/>
        </w:rPr>
        <w:br/>
      </w:r>
      <w:r w:rsidRPr="003E4A1B">
        <w:rPr>
          <w:rFonts w:cs="Arial"/>
        </w:rPr>
        <w:t>The bags you can buy at a grocery store</w:t>
      </w:r>
      <w:r>
        <w:rPr>
          <w:rFonts w:cs="Arial"/>
        </w:rPr>
        <w:t xml:space="preserve"> for a few pennies each</w:t>
      </w:r>
      <w:r w:rsidR="00C77E88">
        <w:rPr>
          <w:rFonts w:cs="Arial"/>
        </w:rPr>
        <w:t>.</w:t>
      </w:r>
      <w:r w:rsidR="00C77E88" w:rsidRPr="003E4A1B">
        <w:rPr>
          <w:rFonts w:cs="Arial"/>
        </w:rPr>
        <w:t xml:space="preserve"> </w:t>
      </w:r>
    </w:p>
    <w:p w14:paraId="73382AFA" w14:textId="77777777" w:rsidR="007A758E" w:rsidRPr="003E4A1B" w:rsidRDefault="007A758E" w:rsidP="007A758E">
      <w:pPr>
        <w:rPr>
          <w:rFonts w:cs="Arial"/>
        </w:rPr>
      </w:pPr>
    </w:p>
    <w:p w14:paraId="4CD5B8A6" w14:textId="77777777" w:rsidR="007A758E" w:rsidRPr="003E4A1B" w:rsidRDefault="007A758E" w:rsidP="007A758E">
      <w:pPr>
        <w:rPr>
          <w:rFonts w:cs="Arial"/>
        </w:rPr>
      </w:pPr>
      <w:r>
        <w:rPr>
          <w:noProof/>
        </w:rPr>
        <w:drawing>
          <wp:anchor distT="0" distB="0" distL="114300" distR="114300" simplePos="0" relativeHeight="251911680" behindDoc="0" locked="0" layoutInCell="1" allowOverlap="1" wp14:anchorId="399DD3A6" wp14:editId="54162802">
            <wp:simplePos x="0" y="0"/>
            <wp:positionH relativeFrom="column">
              <wp:posOffset>5810250</wp:posOffset>
            </wp:positionH>
            <wp:positionV relativeFrom="paragraph">
              <wp:posOffset>103505</wp:posOffset>
            </wp:positionV>
            <wp:extent cx="724535" cy="2124075"/>
            <wp:effectExtent l="0" t="0" r="0" b="9525"/>
            <wp:wrapSquare wrapText="bothSides"/>
            <wp:docPr id="1904972877" name="Picture 145" descr="10oz (300ml) Flint (Clear) Glass Woozy Sauce Bottle Round - 24-414 N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oz (300ml) Flint (Clear) Glass Woozy Sauce Bottle Round - 24-414 Neck"/>
                    <pic:cNvPicPr>
                      <a:picLocks noChangeAspect="1" noChangeArrowheads="1"/>
                    </pic:cNvPicPr>
                  </pic:nvPicPr>
                  <pic:blipFill rotWithShape="1">
                    <a:blip r:embed="rId293" cstate="email">
                      <a:extLst>
                        <a:ext uri="{BEBA8EAE-BF5A-486C-A8C5-ECC9F3942E4B}">
                          <a14:imgProps xmlns:a14="http://schemas.microsoft.com/office/drawing/2010/main">
                            <a14:imgLayer r:embed="rId294">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724535" cy="2124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198DA6" w14:textId="77777777" w:rsidR="007A758E" w:rsidRPr="003E4A1B" w:rsidRDefault="007A758E" w:rsidP="007A758E">
      <w:pPr>
        <w:rPr>
          <w:rFonts w:cs="Arial"/>
          <w:sz w:val="16"/>
        </w:rPr>
      </w:pPr>
    </w:p>
    <w:p w14:paraId="755BEEDF" w14:textId="77777777" w:rsidR="007A758E" w:rsidRDefault="007A758E" w:rsidP="007A758E">
      <w:pPr>
        <w:jc w:val="both"/>
        <w:rPr>
          <w:rFonts w:cs="Arial"/>
          <w:sz w:val="22"/>
        </w:rPr>
      </w:pPr>
    </w:p>
    <w:p w14:paraId="62E7CB7C" w14:textId="77777777" w:rsidR="007A758E" w:rsidRPr="00FC418B" w:rsidRDefault="007A758E" w:rsidP="007A758E">
      <w:pPr>
        <w:jc w:val="both"/>
        <w:rPr>
          <w:rFonts w:cs="Arial"/>
          <w:sz w:val="12"/>
          <w:szCs w:val="10"/>
        </w:rPr>
      </w:pPr>
    </w:p>
    <w:p w14:paraId="7176323B" w14:textId="77777777" w:rsidR="007A758E" w:rsidRPr="00002A67" w:rsidRDefault="007A758E" w:rsidP="007A758E">
      <w:pPr>
        <w:jc w:val="both"/>
        <w:rPr>
          <w:rFonts w:cs="Arial"/>
          <w:sz w:val="18"/>
          <w:szCs w:val="16"/>
        </w:rPr>
      </w:pPr>
    </w:p>
    <w:p w14:paraId="5E71E7A2" w14:textId="10A3AB30" w:rsidR="007A758E" w:rsidRPr="003E4A1B" w:rsidRDefault="007A758E" w:rsidP="007A758E">
      <w:pPr>
        <w:jc w:val="both"/>
        <w:rPr>
          <w:rFonts w:cs="Arial"/>
        </w:rPr>
      </w:pPr>
      <w:r w:rsidRPr="003E4A1B">
        <w:rPr>
          <w:rFonts w:cs="Arial"/>
          <w:sz w:val="22"/>
        </w:rPr>
        <w:t>BOTTLES and JARS</w:t>
      </w:r>
      <w:r w:rsidR="00CB66CB" w:rsidRPr="003E4A1B">
        <w:rPr>
          <w:rFonts w:cs="Arial"/>
          <w:sz w:val="22"/>
        </w:rPr>
        <w:t xml:space="preserve">. </w:t>
      </w:r>
      <w:r w:rsidRPr="003E4A1B">
        <w:rPr>
          <w:rFonts w:cs="Arial"/>
        </w:rPr>
        <w:t xml:space="preserve">This </w:t>
      </w:r>
      <w:r>
        <w:rPr>
          <w:rFonts w:cs="Arial"/>
        </w:rPr>
        <w:t>10</w:t>
      </w:r>
      <w:r w:rsidRPr="003E4A1B">
        <w:rPr>
          <w:rFonts w:cs="Arial"/>
        </w:rPr>
        <w:t xml:space="preserve"> oz. glass bottle is $.</w:t>
      </w:r>
      <w:r>
        <w:rPr>
          <w:rFonts w:cs="Arial"/>
        </w:rPr>
        <w:t>62</w:t>
      </w:r>
      <w:r w:rsidRPr="003E4A1B">
        <w:rPr>
          <w:rFonts w:cs="Arial"/>
        </w:rPr>
        <w:t xml:space="preserve"> </w:t>
      </w:r>
      <w:r>
        <w:rPr>
          <w:rFonts w:cs="Arial"/>
        </w:rPr>
        <w:t xml:space="preserve">(in 2025) with white screw-on cap, </w:t>
      </w:r>
      <w:r w:rsidRPr="003E4A1B">
        <w:rPr>
          <w:rFonts w:cs="Arial"/>
        </w:rPr>
        <w:t>in cartons of 12, plus freight</w:t>
      </w:r>
      <w:r>
        <w:rPr>
          <w:rFonts w:cs="Arial"/>
        </w:rPr>
        <w:t>,</w:t>
      </w:r>
      <w:r w:rsidRPr="003E4A1B">
        <w:rPr>
          <w:rFonts w:cs="Arial"/>
        </w:rPr>
        <w:t xml:space="preserve"> from </w:t>
      </w:r>
      <w:hyperlink r:id="rId295" w:history="1">
        <w:r w:rsidRPr="003E4A1B">
          <w:rPr>
            <w:rStyle w:val="Hyperlink"/>
            <w:rFonts w:cs="Arial"/>
          </w:rPr>
          <w:t>www.bottlestore.com</w:t>
        </w:r>
      </w:hyperlink>
      <w:r w:rsidRPr="003E4A1B">
        <w:rPr>
          <w:rFonts w:cs="Arial"/>
        </w:rPr>
        <w:t xml:space="preserve">. Plastic containers </w:t>
      </w:r>
      <w:r>
        <w:rPr>
          <w:rFonts w:cs="Arial"/>
        </w:rPr>
        <w:t>cost</w:t>
      </w:r>
      <w:r w:rsidRPr="003E4A1B">
        <w:rPr>
          <w:rFonts w:cs="Arial"/>
        </w:rPr>
        <w:t xml:space="preserve"> about the same</w:t>
      </w:r>
      <w:r>
        <w:rPr>
          <w:rFonts w:cs="Arial"/>
        </w:rPr>
        <w:t xml:space="preserve"> as glass</w:t>
      </w:r>
      <w:r w:rsidR="00CB66CB">
        <w:rPr>
          <w:rFonts w:cs="Arial"/>
        </w:rPr>
        <w:t>.</w:t>
      </w:r>
      <w:r w:rsidR="00CB66CB" w:rsidRPr="003E4A1B">
        <w:rPr>
          <w:rFonts w:cs="Arial"/>
        </w:rPr>
        <w:t xml:space="preserve"> </w:t>
      </w:r>
    </w:p>
    <w:p w14:paraId="52D028C3" w14:textId="77777777" w:rsidR="007A758E" w:rsidRPr="003E4A1B" w:rsidRDefault="007A758E" w:rsidP="007A758E">
      <w:pPr>
        <w:jc w:val="both"/>
        <w:rPr>
          <w:rFonts w:cs="Arial"/>
          <w:sz w:val="12"/>
        </w:rPr>
      </w:pPr>
    </w:p>
    <w:p w14:paraId="16B8A4CC" w14:textId="61130D64" w:rsidR="007A758E" w:rsidRDefault="007A758E" w:rsidP="007A758E">
      <w:pPr>
        <w:jc w:val="both"/>
        <w:rPr>
          <w:rFonts w:cs="Arial"/>
        </w:rPr>
      </w:pPr>
      <w:r w:rsidRPr="00D264C5">
        <w:rPr>
          <w:rFonts w:cs="Arial"/>
          <w:u w:val="single"/>
        </w:rPr>
        <w:t>The container is part of the product and will help attract or deter buyers</w:t>
      </w:r>
      <w:r>
        <w:rPr>
          <w:rFonts w:cs="Arial"/>
          <w:u w:val="single"/>
        </w:rPr>
        <w:t>.</w:t>
      </w:r>
      <w:r>
        <w:rPr>
          <w:rFonts w:cs="Arial"/>
        </w:rPr>
        <w:t xml:space="preserve"> Research shows that a tall thin container seems larger than a short squat one. A tall bottle also appears rational </w:t>
      </w:r>
      <w:r w:rsidR="003138F0">
        <w:rPr>
          <w:rFonts w:cs="Arial"/>
        </w:rPr>
        <w:t>and</w:t>
      </w:r>
      <w:r>
        <w:rPr>
          <w:rFonts w:cs="Arial"/>
        </w:rPr>
        <w:t xml:space="preserve"> </w:t>
      </w:r>
      <w:r w:rsidR="00986592">
        <w:rPr>
          <w:rFonts w:cs="Arial"/>
        </w:rPr>
        <w:t>purposeful,</w:t>
      </w:r>
      <w:r>
        <w:rPr>
          <w:rFonts w:cs="Arial"/>
        </w:rPr>
        <w:t xml:space="preserve"> a fat bottle friendlier. Taller appears lighter, healthier, luxurious (low-cal beverages); a squat jar heavy (ice cream). A tall bottle is harder to ship than a more compact short container. A small package can seem intense: Red Bull</w:t>
      </w:r>
      <w:r w:rsidR="00CB66CB">
        <w:rPr>
          <w:rFonts w:cs="Arial"/>
        </w:rPr>
        <w:t xml:space="preserve">. </w:t>
      </w:r>
    </w:p>
    <w:p w14:paraId="4496E56D" w14:textId="77777777" w:rsidR="007A758E" w:rsidRPr="00FC418B" w:rsidRDefault="007A758E" w:rsidP="007A758E">
      <w:pPr>
        <w:jc w:val="both"/>
        <w:rPr>
          <w:rFonts w:cs="Arial"/>
          <w:sz w:val="12"/>
          <w:szCs w:val="12"/>
        </w:rPr>
      </w:pPr>
    </w:p>
    <w:p w14:paraId="6BEC4CBA" w14:textId="75FBFCAE" w:rsidR="007A758E" w:rsidRPr="003E4A1B" w:rsidRDefault="007A758E" w:rsidP="007A758E">
      <w:pPr>
        <w:jc w:val="both"/>
        <w:rPr>
          <w:rFonts w:cs="Arial"/>
          <w:sz w:val="18"/>
        </w:rPr>
      </w:pPr>
      <w:r w:rsidRPr="003E4A1B">
        <w:rPr>
          <w:rFonts w:cs="Arial"/>
        </w:rPr>
        <w:t>Since bottles do not fold flat for shipping, like paperboard boxes, find a bottle supplier near you to save on freight</w:t>
      </w:r>
      <w:r>
        <w:rPr>
          <w:rFonts w:cs="Arial"/>
        </w:rPr>
        <w:t>, which will probably be more than the cost of the item for small orders</w:t>
      </w:r>
      <w:r w:rsidR="00CB66CB">
        <w:rPr>
          <w:rFonts w:cs="Arial"/>
        </w:rPr>
        <w:t>.</w:t>
      </w:r>
      <w:r w:rsidR="00CB66CB" w:rsidRPr="003E4A1B">
        <w:rPr>
          <w:rFonts w:cs="Arial"/>
        </w:rPr>
        <w:t xml:space="preserve"> </w:t>
      </w:r>
      <w:r>
        <w:rPr>
          <w:rFonts w:cs="Arial"/>
        </w:rPr>
        <w:t>Look for a</w:t>
      </w:r>
      <w:r w:rsidRPr="003E4A1B">
        <w:rPr>
          <w:rFonts w:cs="Arial"/>
        </w:rPr>
        <w:t xml:space="preserve"> </w:t>
      </w:r>
      <w:r>
        <w:rPr>
          <w:rFonts w:cs="Arial"/>
        </w:rPr>
        <w:t>nearby source so</w:t>
      </w:r>
      <w:r w:rsidRPr="003E4A1B">
        <w:rPr>
          <w:rFonts w:cs="Arial"/>
        </w:rPr>
        <w:t xml:space="preserve"> that you can pick them up yourself. This also allows for </w:t>
      </w:r>
      <w:r w:rsidRPr="003E4A1B">
        <w:rPr>
          <w:rFonts w:cs="Arial"/>
          <w:i/>
        </w:rPr>
        <w:t>just-in-time</w:t>
      </w:r>
      <w:r w:rsidRPr="003E4A1B">
        <w:rPr>
          <w:rFonts w:cs="Arial"/>
        </w:rPr>
        <w:t xml:space="preserve"> inventory.</w:t>
      </w:r>
    </w:p>
    <w:p w14:paraId="63487C5F" w14:textId="77777777" w:rsidR="007A758E" w:rsidRPr="00ED250A" w:rsidRDefault="007A758E" w:rsidP="007A758E">
      <w:pPr>
        <w:rPr>
          <w:rFonts w:cs="Arial"/>
          <w:sz w:val="6"/>
          <w:szCs w:val="6"/>
        </w:rPr>
      </w:pPr>
    </w:p>
    <w:p w14:paraId="6ED82BA4" w14:textId="77777777" w:rsidR="007A758E" w:rsidRPr="003E4A1B" w:rsidRDefault="007A758E" w:rsidP="007A758E">
      <w:pPr>
        <w:rPr>
          <w:rFonts w:cs="Arial"/>
          <w:sz w:val="22"/>
        </w:rPr>
      </w:pPr>
      <w:r w:rsidRPr="003E4A1B">
        <w:rPr>
          <w:rFonts w:cs="Arial"/>
          <w:noProof/>
        </w:rPr>
        <w:drawing>
          <wp:anchor distT="0" distB="0" distL="114300" distR="114300" simplePos="0" relativeHeight="251877888" behindDoc="0" locked="0" layoutInCell="1" allowOverlap="1" wp14:anchorId="41004F82" wp14:editId="613839DE">
            <wp:simplePos x="0" y="0"/>
            <wp:positionH relativeFrom="margin">
              <wp:align>left</wp:align>
            </wp:positionH>
            <wp:positionV relativeFrom="paragraph">
              <wp:posOffset>24130</wp:posOffset>
            </wp:positionV>
            <wp:extent cx="3289300" cy="1152525"/>
            <wp:effectExtent l="0" t="0" r="6350" b="9525"/>
            <wp:wrapSquare wrapText="bothSides"/>
            <wp:docPr id="216" name="Picture 216" descr="A group of empty bott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216" descr="A group of empty bottles"/>
                    <pic:cNvPicPr>
                      <a:picLocks noChangeAspect="1" noChangeArrowheads="1"/>
                    </pic:cNvPicPr>
                  </pic:nvPicPr>
                  <pic:blipFill rotWithShape="1">
                    <a:blip r:embed="rId296" cstate="email">
                      <a:extLst>
                        <a:ext uri="{28A0092B-C50C-407E-A947-70E740481C1C}">
                          <a14:useLocalDpi xmlns:a14="http://schemas.microsoft.com/office/drawing/2010/main"/>
                        </a:ext>
                      </a:extLst>
                    </a:blip>
                    <a:srcRect/>
                    <a:stretch>
                      <a:fillRect/>
                    </a:stretch>
                  </pic:blipFill>
                  <pic:spPr bwMode="auto">
                    <a:xfrm>
                      <a:off x="0" y="0"/>
                      <a:ext cx="3298772" cy="115629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F1854" w14:textId="77777777" w:rsidR="007A758E" w:rsidRPr="003E4A1B" w:rsidRDefault="007A758E" w:rsidP="007A758E">
      <w:pPr>
        <w:rPr>
          <w:rFonts w:cs="Arial"/>
          <w:sz w:val="22"/>
        </w:rPr>
      </w:pPr>
    </w:p>
    <w:p w14:paraId="3C254221" w14:textId="77777777" w:rsidR="007A758E" w:rsidRPr="003E4A1B" w:rsidRDefault="007A758E" w:rsidP="007A758E">
      <w:pPr>
        <w:rPr>
          <w:rFonts w:cs="Arial"/>
          <w:sz w:val="22"/>
        </w:rPr>
      </w:pPr>
    </w:p>
    <w:p w14:paraId="7C66D050" w14:textId="77777777" w:rsidR="007A758E" w:rsidRPr="003E4A1B" w:rsidRDefault="007A758E" w:rsidP="007A758E">
      <w:pPr>
        <w:rPr>
          <w:rFonts w:cs="Arial"/>
          <w:i/>
          <w:sz w:val="22"/>
        </w:rPr>
      </w:pPr>
      <w:r w:rsidRPr="003E4A1B">
        <w:rPr>
          <w:rFonts w:cs="Arial"/>
          <w:i/>
          <w:sz w:val="22"/>
        </w:rPr>
        <w:t xml:space="preserve">Whatever your product, there is a </w:t>
      </w:r>
      <w:r>
        <w:rPr>
          <w:rFonts w:cs="Arial"/>
          <w:i/>
          <w:sz w:val="22"/>
        </w:rPr>
        <w:t xml:space="preserve"> </w:t>
      </w:r>
      <w:r w:rsidRPr="003E4A1B">
        <w:rPr>
          <w:rFonts w:cs="Arial"/>
          <w:i/>
          <w:sz w:val="22"/>
        </w:rPr>
        <w:t>container designed for it.</w:t>
      </w:r>
      <w:r w:rsidRPr="003E4A1B">
        <w:rPr>
          <w:rFonts w:cs="Arial"/>
          <w:i/>
          <w:sz w:val="24"/>
        </w:rPr>
        <w:t xml:space="preserve"> </w:t>
      </w:r>
      <w:r w:rsidRPr="003E4A1B">
        <w:rPr>
          <w:rFonts w:cs="Arial"/>
          <w:i/>
          <w:sz w:val="22"/>
        </w:rPr>
        <w:br w:type="page"/>
      </w:r>
    </w:p>
    <w:p w14:paraId="1CA73C8F"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6E414D2B" w14:textId="77777777" w:rsidR="007A758E" w:rsidRPr="003E4A1B" w:rsidRDefault="007A758E" w:rsidP="007A758E">
      <w:pPr>
        <w:rPr>
          <w:rFonts w:cs="Arial"/>
        </w:rPr>
      </w:pPr>
    </w:p>
    <w:p w14:paraId="5A3A54DE" w14:textId="77777777" w:rsidR="007A758E" w:rsidRPr="003E4A1B" w:rsidRDefault="007A758E" w:rsidP="007A758E">
      <w:pPr>
        <w:rPr>
          <w:rFonts w:cs="Arial"/>
        </w:rPr>
      </w:pPr>
    </w:p>
    <w:p w14:paraId="0AD6B85F" w14:textId="208F3FB1" w:rsidR="007A758E" w:rsidRPr="003E4A1B" w:rsidRDefault="00971A30" w:rsidP="007A758E">
      <w:pPr>
        <w:pStyle w:val="Heading1"/>
        <w:rPr>
          <w:rFonts w:cs="Arial"/>
          <w:sz w:val="22"/>
        </w:rPr>
      </w:pPr>
      <w:bookmarkStart w:id="158" w:name="_Toc203763035"/>
      <w:bookmarkStart w:id="159" w:name="_Toc204634491"/>
      <w:bookmarkStart w:id="160" w:name="_Toc206281879"/>
      <w:r>
        <w:rPr>
          <w:szCs w:val="28"/>
        </w:rPr>
        <w:t>2</w:t>
      </w:r>
      <w:r w:rsidRPr="00662C34">
        <w:rPr>
          <w:rFonts w:ascii="arial bold" w:hAnsi="arial bold" w:cs="Arial"/>
          <w:spacing w:val="24"/>
          <w:szCs w:val="28"/>
        </w:rPr>
        <w:t>.</w:t>
      </w:r>
      <w:r w:rsidR="007A758E">
        <w:rPr>
          <w:rFonts w:cs="Arial"/>
        </w:rPr>
        <w:t>1</w:t>
      </w:r>
      <w:r w:rsidR="00E10D8B">
        <w:rPr>
          <w:rFonts w:cs="Arial"/>
        </w:rPr>
        <w:t xml:space="preserve">.6 </w:t>
      </w:r>
      <w:r w:rsidR="007A758E" w:rsidRPr="003E4A1B">
        <w:rPr>
          <w:rFonts w:cs="Arial"/>
        </w:rPr>
        <w:t xml:space="preserve">  </w:t>
      </w:r>
      <w:bookmarkStart w:id="161" w:name="LABELING"/>
      <w:r w:rsidR="007A758E" w:rsidRPr="003E4A1B">
        <w:rPr>
          <w:rFonts w:cs="Arial"/>
        </w:rPr>
        <w:t>Labeling</w:t>
      </w:r>
      <w:bookmarkEnd w:id="158"/>
      <w:bookmarkEnd w:id="159"/>
      <w:bookmarkEnd w:id="160"/>
      <w:bookmarkEnd w:id="161"/>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caps w:val="0"/>
        </w:rPr>
        <w:instrText>LABELING</w:instrText>
      </w:r>
      <w:r w:rsidR="007A758E" w:rsidRPr="00CD377D">
        <w:rPr>
          <w:b w:val="0"/>
          <w:bCs/>
        </w:rPr>
        <w:instrText xml:space="preserve">" </w:instrText>
      </w:r>
      <w:r w:rsidR="007A758E" w:rsidRPr="00CD377D">
        <w:rPr>
          <w:rFonts w:cs="Arial"/>
          <w:b w:val="0"/>
          <w:bCs/>
        </w:rPr>
        <w:fldChar w:fldCharType="end"/>
      </w:r>
    </w:p>
    <w:p w14:paraId="6A6BC151" w14:textId="77777777" w:rsidR="007A758E" w:rsidRPr="003E4A1B" w:rsidRDefault="007A758E" w:rsidP="007A758E">
      <w:pPr>
        <w:rPr>
          <w:rFonts w:cs="Arial"/>
          <w:sz w:val="22"/>
        </w:rPr>
      </w:pPr>
    </w:p>
    <w:p w14:paraId="42E43218" w14:textId="77777777" w:rsidR="007A758E" w:rsidRPr="003E4A1B" w:rsidRDefault="007A758E" w:rsidP="007A758E">
      <w:pPr>
        <w:rPr>
          <w:rFonts w:cs="Arial"/>
          <w:sz w:val="22"/>
        </w:rPr>
      </w:pPr>
    </w:p>
    <w:p w14:paraId="47628B40" w14:textId="77777777" w:rsidR="007A758E" w:rsidRPr="006C1773" w:rsidRDefault="007A758E" w:rsidP="007A758E">
      <w:pPr>
        <w:jc w:val="both"/>
        <w:rPr>
          <w:rFonts w:cs="Arial"/>
          <w:sz w:val="22"/>
          <w:szCs w:val="22"/>
        </w:rPr>
      </w:pPr>
      <w:r w:rsidRPr="006C1773">
        <w:rPr>
          <w:rFonts w:cs="Arial"/>
          <w:sz w:val="22"/>
          <w:szCs w:val="22"/>
        </w:rPr>
        <w:t>Whether the inner (retail) packaging is a bottle, jar or box, you can save a great deal on test runs by using a label that you print yourself.</w:t>
      </w:r>
    </w:p>
    <w:p w14:paraId="2A84E97F" w14:textId="77777777" w:rsidR="007A758E" w:rsidRPr="003E4A1B" w:rsidRDefault="007A758E" w:rsidP="007A758E">
      <w:pPr>
        <w:jc w:val="both"/>
        <w:rPr>
          <w:rFonts w:cs="Arial"/>
          <w:sz w:val="24"/>
        </w:rPr>
      </w:pPr>
      <w:r w:rsidRPr="006C1773">
        <w:rPr>
          <w:rFonts w:cs="Arial"/>
          <w:noProof/>
          <w:sz w:val="22"/>
          <w:szCs w:val="22"/>
        </w:rPr>
        <w:drawing>
          <wp:anchor distT="0" distB="0" distL="114300" distR="114300" simplePos="0" relativeHeight="251879936" behindDoc="0" locked="0" layoutInCell="1" allowOverlap="1" wp14:anchorId="7805B9F2" wp14:editId="34D58E52">
            <wp:simplePos x="0" y="0"/>
            <wp:positionH relativeFrom="margin">
              <wp:align>right</wp:align>
            </wp:positionH>
            <wp:positionV relativeFrom="paragraph">
              <wp:posOffset>175260</wp:posOffset>
            </wp:positionV>
            <wp:extent cx="1602105" cy="1985645"/>
            <wp:effectExtent l="0" t="0" r="0" b="0"/>
            <wp:wrapSquare wrapText="bothSides"/>
            <wp:docPr id="7269" name="Picture 7269" descr="Sample printed oval labels on jelly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9" name="Picture 7269" descr="Sample printed oval labels on jelly jars."/>
                    <pic:cNvPicPr>
                      <a:picLocks noChangeAspect="1" noChangeArrowheads="1"/>
                    </pic:cNvPicPr>
                  </pic:nvPicPr>
                  <pic:blipFill>
                    <a:blip r:embed="rId297">
                      <a:extLst>
                        <a:ext uri="{BEBA8EAE-BF5A-486C-A8C5-ECC9F3942E4B}">
                          <a14:imgProps xmlns:a14="http://schemas.microsoft.com/office/drawing/2010/main">
                            <a14:imgLayer r:embed="rId298">
                              <a14:imgEffect>
                                <a14:sharpenSoften amount="50000"/>
                              </a14:imgEffect>
                            </a14:imgLayer>
                          </a14:imgProps>
                        </a:ext>
                        <a:ext uri="{28A0092B-C50C-407E-A947-70E740481C1C}">
                          <a14:useLocalDpi xmlns:a14="http://schemas.microsoft.com/office/drawing/2010/main"/>
                        </a:ext>
                      </a:extLst>
                    </a:blip>
                    <a:stretch>
                      <a:fillRect/>
                    </a:stretch>
                  </pic:blipFill>
                  <pic:spPr bwMode="auto">
                    <a:xfrm>
                      <a:off x="0" y="0"/>
                      <a:ext cx="1602105" cy="1985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E7F68" w14:textId="4AA9E3F2" w:rsidR="007A758E" w:rsidRPr="003E4A1B" w:rsidRDefault="007A758E" w:rsidP="007A758E">
      <w:pPr>
        <w:jc w:val="both"/>
        <w:rPr>
          <w:rFonts w:cs="Arial"/>
        </w:rPr>
      </w:pPr>
      <w:r w:rsidRPr="003E4A1B">
        <w:rPr>
          <w:rFonts w:cs="Arial"/>
          <w:sz w:val="22"/>
        </w:rPr>
        <w:t>DO-IT-YOURSELF ADHESIVE LABELS</w:t>
      </w:r>
      <w:r w:rsidR="00CB66CB" w:rsidRPr="003E4A1B">
        <w:rPr>
          <w:rFonts w:cs="Arial"/>
          <w:sz w:val="22"/>
        </w:rPr>
        <w:t>.</w:t>
      </w:r>
      <w:r w:rsidR="00CB66CB" w:rsidRPr="003E4A1B">
        <w:rPr>
          <w:rFonts w:cs="Arial"/>
        </w:rPr>
        <w:t xml:space="preserve"> </w:t>
      </w:r>
    </w:p>
    <w:p w14:paraId="096AA38F" w14:textId="77777777" w:rsidR="007A758E" w:rsidRPr="003E4A1B" w:rsidRDefault="007A758E" w:rsidP="007A758E">
      <w:pPr>
        <w:spacing w:after="120"/>
        <w:jc w:val="both"/>
        <w:rPr>
          <w:rFonts w:cs="Arial"/>
        </w:rPr>
      </w:pPr>
      <w:r w:rsidRPr="003E4A1B">
        <w:rPr>
          <w:rFonts w:cs="Arial"/>
        </w:rPr>
        <w:t xml:space="preserve">Both </w:t>
      </w:r>
      <w:hyperlink r:id="rId299" w:history="1">
        <w:r w:rsidRPr="003E4A1B">
          <w:rPr>
            <w:rStyle w:val="Hyperlink"/>
            <w:rFonts w:cs="Arial"/>
          </w:rPr>
          <w:t>www.Avery.com</w:t>
        </w:r>
      </w:hyperlink>
      <w:r w:rsidRPr="003E4A1B">
        <w:rPr>
          <w:rFonts w:cs="Arial"/>
        </w:rPr>
        <w:t xml:space="preserve"> and </w:t>
      </w:r>
      <w:hyperlink r:id="rId300" w:history="1">
        <w:r w:rsidRPr="003E4A1B">
          <w:rPr>
            <w:rStyle w:val="Hyperlink"/>
            <w:rFonts w:cs="Arial"/>
          </w:rPr>
          <w:t>www.onlinelabels.com</w:t>
        </w:r>
      </w:hyperlink>
      <w:r w:rsidRPr="003E4A1B">
        <w:rPr>
          <w:rFonts w:cs="Arial"/>
        </w:rPr>
        <w:t xml:space="preserve"> offer 8.5” x 11” sheets of</w:t>
      </w:r>
      <w:r>
        <w:rPr>
          <w:rFonts w:cs="Arial"/>
        </w:rPr>
        <w:t xml:space="preserve"> blank</w:t>
      </w:r>
      <w:r>
        <w:rPr>
          <w:rFonts w:cs="Arial"/>
        </w:rPr>
        <w:br/>
      </w:r>
      <w:r w:rsidRPr="003E4A1B">
        <w:rPr>
          <w:rFonts w:cs="Arial"/>
        </w:rPr>
        <w:t xml:space="preserve">die-cut labels in various shapes and sizes, in matte white, glossy, and clear.  </w:t>
      </w:r>
    </w:p>
    <w:p w14:paraId="5B115234" w14:textId="77777777" w:rsidR="007A758E" w:rsidRDefault="007A758E" w:rsidP="007A758E">
      <w:pPr>
        <w:spacing w:before="60" w:after="120"/>
        <w:jc w:val="both"/>
        <w:rPr>
          <w:rFonts w:cs="Arial"/>
        </w:rPr>
      </w:pPr>
      <w:r w:rsidRPr="00061D36">
        <w:rPr>
          <w:rFonts w:cs="Arial"/>
          <w:b/>
          <w:bCs/>
          <w:i/>
          <w:iCs/>
        </w:rPr>
        <w:t>OnlineLabels</w:t>
      </w:r>
      <w:r>
        <w:rPr>
          <w:rFonts w:cs="Arial"/>
        </w:rPr>
        <w:t xml:space="preserve">. 100 sheets (10 white labels 2”x4” per sheet) </w:t>
      </w:r>
      <w:r w:rsidRPr="003E4A1B">
        <w:rPr>
          <w:rFonts w:cs="Arial"/>
        </w:rPr>
        <w:t xml:space="preserve"> </w:t>
      </w:r>
      <w:r>
        <w:rPr>
          <w:rFonts w:cs="Arial"/>
        </w:rPr>
        <w:t>$18 delivered (2025).</w:t>
      </w:r>
    </w:p>
    <w:p w14:paraId="428B8A01" w14:textId="50AE9419" w:rsidR="007A758E" w:rsidRPr="003E4A1B" w:rsidRDefault="007A758E" w:rsidP="007A758E">
      <w:pPr>
        <w:spacing w:before="60" w:after="60"/>
        <w:jc w:val="both"/>
        <w:rPr>
          <w:rFonts w:cs="Arial"/>
        </w:rPr>
      </w:pPr>
      <w:r w:rsidRPr="00061D36">
        <w:rPr>
          <w:rFonts w:cs="Arial"/>
          <w:b/>
          <w:bCs/>
          <w:i/>
          <w:iCs/>
        </w:rPr>
        <w:t>Avery</w:t>
      </w:r>
      <w:r>
        <w:rPr>
          <w:rFonts w:cs="Arial"/>
          <w:b/>
          <w:bCs/>
          <w:i/>
          <w:iCs/>
        </w:rPr>
        <w:t>.com</w:t>
      </w:r>
      <w:r w:rsidRPr="003E4A1B">
        <w:rPr>
          <w:rFonts w:cs="Arial"/>
        </w:rPr>
        <w:t xml:space="preserve"> is more expensive, at </w:t>
      </w:r>
      <w:r>
        <w:rPr>
          <w:rFonts w:cs="Arial"/>
        </w:rPr>
        <w:t>$32 for the same 100 sheets</w:t>
      </w:r>
      <w:r w:rsidRPr="003E4A1B">
        <w:rPr>
          <w:rFonts w:cs="Arial"/>
        </w:rPr>
        <w:t xml:space="preserve">. </w:t>
      </w:r>
      <w:r w:rsidRPr="00061D36">
        <w:rPr>
          <w:rFonts w:cs="Arial"/>
        </w:rPr>
        <w:t>Avery</w:t>
      </w:r>
      <w:r w:rsidRPr="00061D36">
        <w:rPr>
          <w:rFonts w:cs="Arial"/>
          <w:b/>
          <w:bCs/>
          <w:i/>
          <w:iCs/>
        </w:rPr>
        <w:t xml:space="preserve"> </w:t>
      </w:r>
      <w:r>
        <w:rPr>
          <w:rFonts w:cs="Arial"/>
        </w:rPr>
        <w:t>labels are</w:t>
      </w:r>
      <w:r w:rsidRPr="003E4A1B">
        <w:rPr>
          <w:rFonts w:cs="Arial"/>
        </w:rPr>
        <w:t xml:space="preserve"> usually stocked at office supply stores, so you </w:t>
      </w:r>
      <w:r>
        <w:rPr>
          <w:rFonts w:cs="Arial"/>
        </w:rPr>
        <w:t>can pick them up quickly</w:t>
      </w:r>
      <w:r w:rsidR="00C77E88">
        <w:rPr>
          <w:rFonts w:cs="Arial"/>
        </w:rPr>
        <w:t>.</w:t>
      </w:r>
      <w:r w:rsidR="00C77E88" w:rsidRPr="003E4A1B">
        <w:rPr>
          <w:rFonts w:cs="Arial"/>
        </w:rPr>
        <w:t xml:space="preserve"> </w:t>
      </w:r>
    </w:p>
    <w:p w14:paraId="7E3A1E87" w14:textId="77777777" w:rsidR="007A758E" w:rsidRPr="00B42AF5" w:rsidRDefault="007A758E" w:rsidP="007A758E">
      <w:pPr>
        <w:jc w:val="both"/>
        <w:rPr>
          <w:rFonts w:cs="Arial"/>
          <w:sz w:val="6"/>
          <w:szCs w:val="14"/>
        </w:rPr>
      </w:pPr>
    </w:p>
    <w:p w14:paraId="16B21CE7" w14:textId="77777777" w:rsidR="007A758E" w:rsidRPr="003E4A1B" w:rsidRDefault="007A758E" w:rsidP="007A758E">
      <w:pPr>
        <w:jc w:val="both"/>
        <w:rPr>
          <w:rFonts w:cs="Arial"/>
        </w:rPr>
      </w:pPr>
      <w:r w:rsidRPr="003E4A1B">
        <w:rPr>
          <w:rFonts w:cs="Arial"/>
        </w:rPr>
        <w:t>Both stock label makers offer free design templates.</w:t>
      </w:r>
    </w:p>
    <w:p w14:paraId="4A0B8722" w14:textId="77777777" w:rsidR="007A758E" w:rsidRPr="003E4A1B" w:rsidRDefault="007A758E" w:rsidP="007A758E">
      <w:pPr>
        <w:jc w:val="both"/>
        <w:rPr>
          <w:rFonts w:cs="Arial"/>
        </w:rPr>
      </w:pPr>
    </w:p>
    <w:p w14:paraId="374C0C8D" w14:textId="02C5EE53" w:rsidR="007A758E" w:rsidRPr="003E4A1B" w:rsidRDefault="007A758E" w:rsidP="007A758E">
      <w:pPr>
        <w:jc w:val="both"/>
        <w:rPr>
          <w:rFonts w:cs="Arial"/>
        </w:rPr>
      </w:pPr>
      <w:r w:rsidRPr="003E4A1B">
        <w:rPr>
          <w:rFonts w:cs="Arial"/>
          <w:sz w:val="22"/>
        </w:rPr>
        <w:t>CUSTOM PRINTED LABELS</w:t>
      </w:r>
      <w:r w:rsidR="00CB66CB" w:rsidRPr="003E4A1B">
        <w:rPr>
          <w:rFonts w:cs="Arial"/>
        </w:rPr>
        <w:t xml:space="preserve">. </w:t>
      </w:r>
      <w:r w:rsidRPr="003E4A1B">
        <w:rPr>
          <w:rFonts w:cs="Arial"/>
        </w:rPr>
        <w:t>If you search for “printed labels”, you will get 100 million hits, so you will not have difficulty finding a source</w:t>
      </w:r>
      <w:r w:rsidR="00CB66CB" w:rsidRPr="003E4A1B">
        <w:rPr>
          <w:rFonts w:cs="Arial"/>
        </w:rPr>
        <w:t xml:space="preserve">. </w:t>
      </w:r>
      <w:r w:rsidRPr="003E4A1B">
        <w:rPr>
          <w:rFonts w:cs="Arial"/>
        </w:rPr>
        <w:t xml:space="preserve">The key is to find a supplier with stock shapes and </w:t>
      </w:r>
      <w:r w:rsidR="00DA41EC" w:rsidRPr="003E4A1B">
        <w:rPr>
          <w:rFonts w:cs="Arial"/>
        </w:rPr>
        <w:t>sizes,</w:t>
      </w:r>
      <w:r w:rsidRPr="003E4A1B">
        <w:rPr>
          <w:rFonts w:cs="Arial"/>
        </w:rPr>
        <w:t xml:space="preserve"> so you do not have to pay for dies. </w:t>
      </w:r>
    </w:p>
    <w:p w14:paraId="7B8A57F5" w14:textId="77777777" w:rsidR="007A758E" w:rsidRPr="003E4A1B" w:rsidRDefault="007A758E" w:rsidP="007A758E">
      <w:pPr>
        <w:jc w:val="both"/>
        <w:rPr>
          <w:rFonts w:cs="Arial"/>
          <w:sz w:val="12"/>
        </w:rPr>
      </w:pPr>
    </w:p>
    <w:p w14:paraId="055D50F0" w14:textId="77777777" w:rsidR="007A758E" w:rsidRDefault="007A758E" w:rsidP="007A758E">
      <w:pPr>
        <w:rPr>
          <w:rFonts w:cs="Arial"/>
        </w:rPr>
      </w:pPr>
      <w:r>
        <w:rPr>
          <w:rFonts w:cs="Arial"/>
        </w:rPr>
        <w:t>One</w:t>
      </w:r>
      <w:r w:rsidRPr="003E4A1B">
        <w:rPr>
          <w:rFonts w:cs="Arial"/>
        </w:rPr>
        <w:t xml:space="preserve"> source is </w:t>
      </w:r>
      <w:hyperlink r:id="rId301" w:history="1">
        <w:r w:rsidRPr="00847CF8">
          <w:rPr>
            <w:rStyle w:val="Hyperlink"/>
            <w:rFonts w:cs="Arial"/>
          </w:rPr>
          <w:t>https://www.printrunner.com/stickers-and-labels</w:t>
        </w:r>
      </w:hyperlink>
      <w:r>
        <w:rPr>
          <w:rFonts w:cs="Arial"/>
        </w:rPr>
        <w:t xml:space="preserve">  </w:t>
      </w:r>
      <w:r w:rsidRPr="00C05AFB">
        <w:rPr>
          <w:rFonts w:cs="Arial"/>
        </w:rPr>
        <w:t xml:space="preserve">where 1000 </w:t>
      </w:r>
      <w:r w:rsidRPr="003E4A1B">
        <w:rPr>
          <w:rFonts w:cs="Arial"/>
        </w:rPr>
        <w:t>rectangular labels</w:t>
      </w:r>
      <w:r>
        <w:rPr>
          <w:rFonts w:cs="Arial"/>
        </w:rPr>
        <w:t xml:space="preserve"> </w:t>
      </w:r>
      <w:r w:rsidRPr="00C05AFB">
        <w:rPr>
          <w:rFonts w:cs="Arial"/>
        </w:rPr>
        <w:t>2</w:t>
      </w:r>
      <w:r>
        <w:rPr>
          <w:rFonts w:cs="Arial"/>
        </w:rPr>
        <w:t>” x 4”</w:t>
      </w:r>
      <w:r w:rsidRPr="003E4A1B">
        <w:rPr>
          <w:rFonts w:cs="Arial"/>
        </w:rPr>
        <w:t xml:space="preserve"> </w:t>
      </w:r>
      <w:r>
        <w:rPr>
          <w:rFonts w:cs="Arial"/>
        </w:rPr>
        <w:t>printed in four colors</w:t>
      </w:r>
      <w:r w:rsidRPr="003E4A1B">
        <w:rPr>
          <w:rFonts w:cs="Arial"/>
        </w:rPr>
        <w:t xml:space="preserve"> </w:t>
      </w:r>
      <w:r>
        <w:rPr>
          <w:rFonts w:cs="Arial"/>
        </w:rPr>
        <w:t xml:space="preserve">will </w:t>
      </w:r>
      <w:r w:rsidRPr="003E4A1B">
        <w:rPr>
          <w:rFonts w:cs="Arial"/>
        </w:rPr>
        <w:t>run</w:t>
      </w:r>
      <w:r>
        <w:rPr>
          <w:rFonts w:cs="Arial"/>
        </w:rPr>
        <w:t xml:space="preserve"> $120 or </w:t>
      </w:r>
      <w:r w:rsidRPr="003E4A1B">
        <w:rPr>
          <w:rFonts w:cs="Arial"/>
        </w:rPr>
        <w:t>$.1</w:t>
      </w:r>
      <w:r>
        <w:rPr>
          <w:rFonts w:cs="Arial"/>
        </w:rPr>
        <w:t>2</w:t>
      </w:r>
      <w:r w:rsidRPr="003E4A1B">
        <w:rPr>
          <w:rFonts w:cs="Arial"/>
        </w:rPr>
        <w:t xml:space="preserve"> each</w:t>
      </w:r>
      <w:r>
        <w:rPr>
          <w:rFonts w:cs="Arial"/>
        </w:rPr>
        <w:t xml:space="preserve"> (2025).</w:t>
      </w:r>
      <w:r w:rsidRPr="003E4A1B">
        <w:rPr>
          <w:rFonts w:cs="Arial"/>
        </w:rPr>
        <w:t xml:space="preserve"> </w:t>
      </w:r>
      <w:r>
        <w:rPr>
          <w:rFonts w:cs="Arial"/>
        </w:rPr>
        <w:t xml:space="preserve"> </w:t>
      </w:r>
    </w:p>
    <w:p w14:paraId="67F6AF46" w14:textId="77777777" w:rsidR="007A758E" w:rsidRPr="003E4A1B" w:rsidRDefault="007A758E" w:rsidP="007A758E">
      <w:pPr>
        <w:jc w:val="both"/>
        <w:rPr>
          <w:rFonts w:cs="Arial"/>
        </w:rPr>
      </w:pPr>
    </w:p>
    <w:p w14:paraId="7DAEF115" w14:textId="77777777" w:rsidR="007A758E" w:rsidRPr="003E4A1B" w:rsidRDefault="007A758E" w:rsidP="007A758E">
      <w:pPr>
        <w:rPr>
          <w:rFonts w:cs="Arial"/>
        </w:rPr>
      </w:pPr>
      <w:r w:rsidRPr="003E4A1B">
        <w:rPr>
          <w:rFonts w:cs="Arial"/>
          <w:noProof/>
        </w:rPr>
        <w:drawing>
          <wp:anchor distT="0" distB="0" distL="114300" distR="114300" simplePos="0" relativeHeight="251878912" behindDoc="0" locked="0" layoutInCell="1" allowOverlap="1" wp14:anchorId="49BD7EA9" wp14:editId="4510E95E">
            <wp:simplePos x="0" y="0"/>
            <wp:positionH relativeFrom="margin">
              <wp:posOffset>5715</wp:posOffset>
            </wp:positionH>
            <wp:positionV relativeFrom="paragraph">
              <wp:posOffset>69850</wp:posOffset>
            </wp:positionV>
            <wp:extent cx="1906270" cy="1519555"/>
            <wp:effectExtent l="0" t="0" r="0" b="4445"/>
            <wp:wrapSquare wrapText="bothSides"/>
            <wp:docPr id="7267" name="Picture 7267" descr="Sample printed oval labels on food j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 name="Picture 7267" descr="Sample printed oval labels on food jars."/>
                    <pic:cNvPicPr>
                      <a:picLocks noChangeAspect="1" noChangeArrowheads="1"/>
                    </pic:cNvPicPr>
                  </pic:nvPicPr>
                  <pic:blipFill rotWithShape="1">
                    <a:blip r:embed="rId302" cstate="email">
                      <a:extLst>
                        <a:ext uri="{28A0092B-C50C-407E-A947-70E740481C1C}">
                          <a14:useLocalDpi xmlns:a14="http://schemas.microsoft.com/office/drawing/2010/main"/>
                        </a:ext>
                      </a:extLst>
                    </a:blip>
                    <a:srcRect/>
                    <a:stretch/>
                  </pic:blipFill>
                  <pic:spPr bwMode="auto">
                    <a:xfrm>
                      <a:off x="0" y="0"/>
                      <a:ext cx="1906270" cy="1519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B63BEF8" w14:textId="77777777" w:rsidR="007A758E" w:rsidRPr="005E1EDC" w:rsidRDefault="007A758E" w:rsidP="007A758E">
      <w:pPr>
        <w:jc w:val="both"/>
        <w:rPr>
          <w:rFonts w:cs="Arial"/>
          <w:iCs/>
          <w:szCs w:val="18"/>
        </w:rPr>
      </w:pPr>
      <w:r>
        <w:rPr>
          <w:rFonts w:cs="Arial"/>
          <w:iCs/>
          <w:szCs w:val="18"/>
        </w:rPr>
        <w:t>Avery offers a</w:t>
      </w:r>
      <w:r w:rsidRPr="005E1EDC">
        <w:rPr>
          <w:rFonts w:cs="Arial"/>
          <w:iCs/>
          <w:szCs w:val="18"/>
        </w:rPr>
        <w:t xml:space="preserve"> starter supply of 48 pre-printed labels, </w:t>
      </w:r>
      <w:r w:rsidRPr="00C05AFB">
        <w:rPr>
          <w:rFonts w:cs="Arial"/>
        </w:rPr>
        <w:t>2</w:t>
      </w:r>
      <w:r>
        <w:rPr>
          <w:rFonts w:cs="Arial"/>
        </w:rPr>
        <w:t>” x 4”</w:t>
      </w:r>
      <w:r w:rsidRPr="005E1EDC">
        <w:rPr>
          <w:rFonts w:cs="Arial"/>
          <w:iCs/>
          <w:szCs w:val="18"/>
        </w:rPr>
        <w:t xml:space="preserve">, </w:t>
      </w:r>
      <w:r>
        <w:rPr>
          <w:rFonts w:cs="Arial"/>
          <w:iCs/>
          <w:szCs w:val="18"/>
        </w:rPr>
        <w:t>is $.77 each</w:t>
      </w:r>
      <w:r w:rsidRPr="005E1EDC">
        <w:rPr>
          <w:rFonts w:cs="Arial"/>
          <w:iCs/>
          <w:szCs w:val="18"/>
        </w:rPr>
        <w:t xml:space="preserve"> </w:t>
      </w:r>
      <w:r>
        <w:rPr>
          <w:rFonts w:cs="Arial"/>
          <w:iCs/>
          <w:szCs w:val="18"/>
        </w:rPr>
        <w:t xml:space="preserve">($37 total) </w:t>
      </w:r>
      <w:r w:rsidRPr="005E1EDC">
        <w:rPr>
          <w:rFonts w:cs="Arial"/>
          <w:iCs/>
          <w:szCs w:val="18"/>
        </w:rPr>
        <w:t>delivered</w:t>
      </w:r>
      <w:r>
        <w:rPr>
          <w:rFonts w:cs="Arial"/>
          <w:iCs/>
          <w:szCs w:val="18"/>
        </w:rPr>
        <w:t xml:space="preserve"> (2025)</w:t>
      </w:r>
      <w:r w:rsidRPr="005E1EDC">
        <w:rPr>
          <w:rFonts w:cs="Arial"/>
          <w:iCs/>
          <w:szCs w:val="18"/>
        </w:rPr>
        <w:t>.</w:t>
      </w:r>
      <w:r>
        <w:rPr>
          <w:rFonts w:cs="Arial"/>
          <w:iCs/>
          <w:szCs w:val="18"/>
        </w:rPr>
        <w:t xml:space="preserve"> </w:t>
      </w:r>
      <w:r w:rsidRPr="005E1EDC">
        <w:rPr>
          <w:rFonts w:cs="Arial"/>
          <w:iCs/>
          <w:szCs w:val="18"/>
        </w:rPr>
        <w:t>The price drops to $.</w:t>
      </w:r>
      <w:r>
        <w:rPr>
          <w:rFonts w:cs="Arial"/>
          <w:iCs/>
          <w:szCs w:val="18"/>
        </w:rPr>
        <w:t>25</w:t>
      </w:r>
      <w:r w:rsidRPr="005E1EDC">
        <w:rPr>
          <w:rFonts w:cs="Arial"/>
          <w:iCs/>
          <w:szCs w:val="18"/>
        </w:rPr>
        <w:t xml:space="preserve"> each </w:t>
      </w:r>
      <w:r>
        <w:rPr>
          <w:rFonts w:cs="Arial"/>
          <w:iCs/>
          <w:szCs w:val="18"/>
        </w:rPr>
        <w:t xml:space="preserve">($248) </w:t>
      </w:r>
      <w:r w:rsidRPr="005E1EDC">
        <w:rPr>
          <w:rFonts w:cs="Arial"/>
          <w:iCs/>
          <w:szCs w:val="18"/>
        </w:rPr>
        <w:t xml:space="preserve">at 1000 labels. </w:t>
      </w:r>
      <w:r>
        <w:rPr>
          <w:rFonts w:cs="Arial"/>
          <w:iCs/>
          <w:szCs w:val="18"/>
        </w:rPr>
        <w:t xml:space="preserve">See </w:t>
      </w:r>
      <w:hyperlink r:id="rId303" w:history="1">
        <w:r w:rsidRPr="00847CF8">
          <w:rPr>
            <w:rStyle w:val="Hyperlink"/>
            <w:rFonts w:cs="Arial"/>
            <w:iCs/>
            <w:szCs w:val="18"/>
          </w:rPr>
          <w:t>https://www.avery.com/custom-printing</w:t>
        </w:r>
      </w:hyperlink>
    </w:p>
    <w:p w14:paraId="7CA2122C" w14:textId="77777777" w:rsidR="007A758E" w:rsidRPr="005E1EDC" w:rsidRDefault="007A758E" w:rsidP="007A758E">
      <w:pPr>
        <w:rPr>
          <w:rFonts w:cs="Arial"/>
          <w:sz w:val="12"/>
          <w:szCs w:val="12"/>
        </w:rPr>
      </w:pPr>
    </w:p>
    <w:p w14:paraId="70A01944" w14:textId="11036B3B" w:rsidR="007A758E" w:rsidRPr="003E4A1B" w:rsidRDefault="007A758E" w:rsidP="007A758E">
      <w:pPr>
        <w:jc w:val="both"/>
        <w:rPr>
          <w:rFonts w:cs="Arial"/>
        </w:rPr>
      </w:pPr>
      <w:r w:rsidRPr="003E4A1B">
        <w:rPr>
          <w:rFonts w:cs="Arial"/>
        </w:rPr>
        <w:t>Labels are available in different shapes, sizes, and materials: including clear vinyl—so your product shows through—and silver and gold foil. The paper labels are available in matte and glossy finish</w:t>
      </w:r>
      <w:r w:rsidR="00CB66CB" w:rsidRPr="003E4A1B">
        <w:rPr>
          <w:rFonts w:cs="Arial"/>
        </w:rPr>
        <w:t xml:space="preserve">. </w:t>
      </w:r>
      <w:r w:rsidRPr="003E4A1B">
        <w:rPr>
          <w:rFonts w:cs="Arial"/>
        </w:rPr>
        <w:t xml:space="preserve">If using paper, go for glossy, as it is easier to keep clean. </w:t>
      </w:r>
    </w:p>
    <w:p w14:paraId="48F64C80" w14:textId="77777777" w:rsidR="007A758E" w:rsidRDefault="007A758E" w:rsidP="007A758E">
      <w:pPr>
        <w:rPr>
          <w:rFonts w:cs="Arial"/>
        </w:rPr>
      </w:pPr>
    </w:p>
    <w:p w14:paraId="2BE19BA6" w14:textId="77777777" w:rsidR="007A758E" w:rsidRPr="00B42AF5" w:rsidRDefault="007A758E" w:rsidP="007A758E">
      <w:pPr>
        <w:rPr>
          <w:rFonts w:cs="Arial"/>
          <w:i/>
          <w:szCs w:val="18"/>
        </w:rPr>
      </w:pPr>
      <w:r w:rsidRPr="00B42AF5">
        <w:rPr>
          <w:rFonts w:cs="Arial"/>
          <w:iCs/>
          <w:smallCaps/>
          <w:szCs w:val="18"/>
        </w:rPr>
        <w:t>[below]</w:t>
      </w:r>
      <w:r w:rsidRPr="00B42AF5">
        <w:rPr>
          <w:rFonts w:cs="Arial"/>
          <w:i/>
          <w:szCs w:val="18"/>
        </w:rPr>
        <w:t xml:space="preserve"> Some of the stock shapes available from Avery.</w:t>
      </w:r>
    </w:p>
    <w:p w14:paraId="091CFE48" w14:textId="77777777" w:rsidR="007A758E" w:rsidRPr="00DD6362" w:rsidRDefault="007A758E" w:rsidP="007A758E">
      <w:pPr>
        <w:rPr>
          <w:rFonts w:cs="Arial"/>
          <w:i/>
          <w:sz w:val="14"/>
          <w:szCs w:val="12"/>
        </w:rPr>
      </w:pPr>
    </w:p>
    <w:p w14:paraId="3853D4DE" w14:textId="77777777" w:rsidR="007A758E" w:rsidRPr="00DD6362" w:rsidRDefault="007A758E" w:rsidP="007A758E">
      <w:pPr>
        <w:rPr>
          <w:rFonts w:cs="Arial"/>
          <w:sz w:val="8"/>
          <w:szCs w:val="8"/>
        </w:rPr>
      </w:pPr>
    </w:p>
    <w:p w14:paraId="031A11C8" w14:textId="77777777" w:rsidR="007A758E" w:rsidRPr="003E4A1B" w:rsidRDefault="007A758E" w:rsidP="007A758E">
      <w:pPr>
        <w:rPr>
          <w:rFonts w:cs="Arial"/>
        </w:rPr>
      </w:pPr>
      <w:r w:rsidRPr="003E4A1B">
        <w:rPr>
          <w:rFonts w:cs="Arial"/>
          <w:noProof/>
        </w:rPr>
        <w:drawing>
          <wp:inline distT="0" distB="0" distL="0" distR="0" wp14:anchorId="728F5E06" wp14:editId="01170053">
            <wp:extent cx="6470137" cy="1395046"/>
            <wp:effectExtent l="19050" t="19050" r="6985" b="15240"/>
            <wp:docPr id="7265" name="Picture 7265" descr="Stock Avery label shapes&quot; rectangle, round, oval, square and arched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5" name="Picture 7265" descr="Stock Avery label shapes&quot; rectangle, round, oval, square and arched window."/>
                    <pic:cNvPicPr>
                      <a:picLocks noChangeAspect="1" noChangeArrowheads="1"/>
                    </pic:cNvPicPr>
                  </pic:nvPicPr>
                  <pic:blipFill rotWithShape="1">
                    <a:blip r:embed="rId304" cstate="email">
                      <a:extLst>
                        <a:ext uri="{28A0092B-C50C-407E-A947-70E740481C1C}">
                          <a14:useLocalDpi xmlns:a14="http://schemas.microsoft.com/office/drawing/2010/main"/>
                        </a:ext>
                      </a:extLst>
                    </a:blip>
                    <a:srcRect/>
                    <a:stretch/>
                  </pic:blipFill>
                  <pic:spPr bwMode="auto">
                    <a:xfrm>
                      <a:off x="0" y="0"/>
                      <a:ext cx="6467475" cy="1394472"/>
                    </a:xfrm>
                    <a:prstGeom prst="rect">
                      <a:avLst/>
                    </a:prstGeom>
                    <a:noFill/>
                    <a:ln>
                      <a:solidFill>
                        <a:schemeClr val="accent3">
                          <a:lumMod val="60000"/>
                          <a:lumOff val="40000"/>
                        </a:schemeClr>
                      </a:solidFill>
                    </a:ln>
                    <a:extLst>
                      <a:ext uri="{53640926-AAD7-44D8-BBD7-CCE9431645EC}">
                        <a14:shadowObscured xmlns:a14="http://schemas.microsoft.com/office/drawing/2010/main"/>
                      </a:ext>
                    </a:extLst>
                  </pic:spPr>
                </pic:pic>
              </a:graphicData>
            </a:graphic>
          </wp:inline>
        </w:drawing>
      </w:r>
    </w:p>
    <w:p w14:paraId="1A28E3ED" w14:textId="77777777" w:rsidR="007A758E" w:rsidRPr="003E4A1B" w:rsidRDefault="007A758E" w:rsidP="007A758E">
      <w:pPr>
        <w:rPr>
          <w:rFonts w:cs="Arial"/>
          <w:i/>
          <w:sz w:val="14"/>
        </w:rPr>
      </w:pPr>
    </w:p>
    <w:p w14:paraId="2DBCAC67" w14:textId="77777777" w:rsidR="007A758E" w:rsidRPr="003E4A1B" w:rsidRDefault="007A758E" w:rsidP="007A758E">
      <w:pPr>
        <w:rPr>
          <w:rFonts w:cs="Arial"/>
          <w:b/>
          <w:i/>
        </w:rPr>
      </w:pPr>
    </w:p>
    <w:p w14:paraId="3A2EC9D4" w14:textId="77777777" w:rsidR="007A758E" w:rsidRDefault="007A758E" w:rsidP="007A758E">
      <w:pPr>
        <w:rPr>
          <w:rFonts w:cs="Arial"/>
          <w:iCs/>
          <w:noProof/>
          <w:sz w:val="24"/>
        </w:rPr>
      </w:pPr>
      <w:r>
        <w:rPr>
          <w:noProof/>
        </w:rPr>
        <w:drawing>
          <wp:anchor distT="0" distB="0" distL="0" distR="0" simplePos="0" relativeHeight="251884032" behindDoc="1" locked="0" layoutInCell="1" allowOverlap="1" wp14:anchorId="6A74123E" wp14:editId="39D9DC69">
            <wp:simplePos x="0" y="0"/>
            <wp:positionH relativeFrom="margin">
              <wp:align>right</wp:align>
            </wp:positionH>
            <wp:positionV relativeFrom="paragraph">
              <wp:posOffset>8255</wp:posOffset>
            </wp:positionV>
            <wp:extent cx="2385695" cy="846455"/>
            <wp:effectExtent l="0" t="0" r="0" b="0"/>
            <wp:wrapTight wrapText="bothSides">
              <wp:wrapPolygon edited="0">
                <wp:start x="0" y="0"/>
                <wp:lineTo x="0" y="20903"/>
                <wp:lineTo x="21387" y="20903"/>
                <wp:lineTo x="21387" y="0"/>
                <wp:lineTo x="0" y="0"/>
              </wp:wrapPolygon>
            </wp:wrapTight>
            <wp:docPr id="82" name="Picture 82" descr="fda food l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da food label"/>
                    <pic:cNvPicPr>
                      <a:picLocks noChangeAspect="1" noChangeArrowheads="1"/>
                    </pic:cNvPicPr>
                  </pic:nvPicPr>
                  <pic:blipFill rotWithShape="1">
                    <a:blip r:embed="rId305" cstate="email">
                      <a:extLst>
                        <a:ext uri="{BEBA8EAE-BF5A-486C-A8C5-ECC9F3942E4B}">
                          <a14:imgProps xmlns:a14="http://schemas.microsoft.com/office/drawing/2010/main">
                            <a14:imgLayer r:embed="rId306">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85695" cy="846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noProof/>
          <w:sz w:val="24"/>
        </w:rPr>
        <w:t>FOOD LABELS.  Food product labels must display:</w:t>
      </w:r>
    </w:p>
    <w:p w14:paraId="30019EC3"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Pr>
          <w:rFonts w:cs="Arial"/>
          <w:color w:val="444444"/>
          <w:bdr w:val="none" w:sz="0" w:space="0" w:color="auto" w:frame="1"/>
        </w:rPr>
        <w:t xml:space="preserve">a </w:t>
      </w:r>
      <w:r w:rsidRPr="000F016F">
        <w:rPr>
          <w:rFonts w:cs="Arial"/>
          <w:color w:val="444444"/>
          <w:bdr w:val="none" w:sz="0" w:space="0" w:color="auto" w:frame="1"/>
        </w:rPr>
        <w:t>statement of identity,</w:t>
      </w:r>
    </w:p>
    <w:p w14:paraId="49346306"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rPr>
        <w:t>the product’s </w:t>
      </w:r>
      <w:r w:rsidRPr="000F016F">
        <w:rPr>
          <w:rFonts w:cs="Arial"/>
          <w:color w:val="444444"/>
          <w:bdr w:val="none" w:sz="0" w:space="0" w:color="auto" w:frame="1"/>
        </w:rPr>
        <w:t>net weight,</w:t>
      </w:r>
    </w:p>
    <w:p w14:paraId="79C7C241"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manufacturer’s address,</w:t>
      </w:r>
    </w:p>
    <w:p w14:paraId="7F743916"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nutrition facts</w:t>
      </w:r>
      <w:r w:rsidRPr="000F016F">
        <w:rPr>
          <w:rFonts w:cs="Arial"/>
          <w:color w:val="444444"/>
        </w:rPr>
        <w:t>, and</w:t>
      </w:r>
    </w:p>
    <w:p w14:paraId="28BEFC67" w14:textId="77777777" w:rsidR="007A758E" w:rsidRPr="000F016F" w:rsidRDefault="007A758E" w:rsidP="00F34A03">
      <w:pPr>
        <w:numPr>
          <w:ilvl w:val="0"/>
          <w:numId w:val="95"/>
        </w:numPr>
        <w:shd w:val="clear" w:color="auto" w:fill="FFFFFF"/>
        <w:tabs>
          <w:tab w:val="clear" w:pos="720"/>
          <w:tab w:val="num" w:pos="630"/>
        </w:tabs>
        <w:ind w:left="630" w:hanging="270"/>
        <w:rPr>
          <w:rFonts w:cs="Arial"/>
          <w:color w:val="444444"/>
        </w:rPr>
      </w:pPr>
      <w:r w:rsidRPr="000F016F">
        <w:rPr>
          <w:rFonts w:cs="Arial"/>
          <w:color w:val="444444"/>
          <w:bdr w:val="none" w:sz="0" w:space="0" w:color="auto" w:frame="1"/>
        </w:rPr>
        <w:t>ingredients list</w:t>
      </w:r>
    </w:p>
    <w:p w14:paraId="41E5B530" w14:textId="77777777" w:rsidR="007A758E" w:rsidRPr="00B42AF5" w:rsidRDefault="007A758E" w:rsidP="007A758E">
      <w:pPr>
        <w:spacing w:before="120"/>
      </w:pPr>
      <w:r w:rsidRPr="00B42AF5">
        <w:rPr>
          <w:rFonts w:cs="Arial"/>
          <w:i/>
        </w:rPr>
        <w:t xml:space="preserve"> </w:t>
      </w:r>
      <w:r w:rsidRPr="00B42AF5">
        <w:rPr>
          <w:rFonts w:cs="Arial"/>
          <w:iCs/>
        </w:rPr>
        <w:t xml:space="preserve">An easy-to-follow resource for food labeling may be found at </w:t>
      </w:r>
      <w:hyperlink r:id="rId307" w:history="1">
        <w:r w:rsidRPr="00B42AF5">
          <w:rPr>
            <w:rStyle w:val="Hyperlink"/>
          </w:rPr>
          <w:t>www.foodpackaginglabels.net</w:t>
        </w:r>
      </w:hyperlink>
      <w:r w:rsidRPr="00B42AF5">
        <w:t xml:space="preserve"> </w:t>
      </w:r>
    </w:p>
    <w:p w14:paraId="2464CE00" w14:textId="77777777" w:rsidR="007A758E" w:rsidRDefault="007A758E" w:rsidP="007A758E">
      <w:pPr>
        <w:rPr>
          <w:rFonts w:cs="Arial"/>
          <w:i/>
          <w:noProof/>
          <w:sz w:val="24"/>
        </w:rPr>
      </w:pPr>
      <w:r>
        <w:rPr>
          <w:rFonts w:cs="Arial"/>
          <w:i/>
          <w:noProof/>
          <w:sz w:val="24"/>
        </w:rPr>
        <w:br w:type="page"/>
      </w:r>
    </w:p>
    <w:p w14:paraId="56CAFFA2" w14:textId="77777777" w:rsidR="00BC76C7" w:rsidRPr="003E4A1B" w:rsidRDefault="00BC76C7" w:rsidP="00BC76C7">
      <w:pPr>
        <w:tabs>
          <w:tab w:val="right" w:pos="10080"/>
        </w:tabs>
        <w:spacing w:line="276" w:lineRule="auto"/>
        <w:jc w:val="both"/>
        <w:rPr>
          <w:rFonts w:cs="Arial"/>
          <w:noProof/>
        </w:rPr>
      </w:pPr>
      <w:r w:rsidRPr="00BC76C7">
        <w:rPr>
          <w:rFonts w:cs="Arial"/>
          <w:iCs/>
          <w:noProof/>
          <w:sz w:val="24"/>
        </w:rPr>
        <w:lastRenderedPageBreak/>
        <w:t xml:space="preserve">Module 2 -  Marketing  </w:t>
      </w:r>
      <w:r w:rsidRPr="00BC76C7">
        <w:rPr>
          <w:rFonts w:cs="Arial"/>
          <w:iCs/>
          <w:noProof/>
          <w:sz w:val="24"/>
        </w:rPr>
        <w:tab/>
        <w:t>Chapter  1</w:t>
      </w:r>
      <w:r w:rsidRPr="00BC76C7">
        <w:rPr>
          <w:rFonts w:cs="Arial"/>
          <w:iCs/>
          <w:noProof/>
          <w:sz w:val="28"/>
          <w:szCs w:val="22"/>
        </w:rPr>
        <w:t xml:space="preserve"> </w:t>
      </w:r>
      <w:r w:rsidRPr="00BC76C7">
        <w:rPr>
          <w:rFonts w:cs="Arial"/>
          <w:i/>
          <w:noProof/>
          <w:sz w:val="24"/>
        </w:rPr>
        <w:t xml:space="preserve">–  Branding  </w:t>
      </w:r>
    </w:p>
    <w:p w14:paraId="0815DF1C" w14:textId="77777777" w:rsidR="007A758E" w:rsidRPr="007F103E" w:rsidRDefault="007A758E" w:rsidP="007A758E">
      <w:pPr>
        <w:tabs>
          <w:tab w:val="right" w:pos="9360"/>
        </w:tabs>
        <w:rPr>
          <w:rFonts w:cs="Arial"/>
          <w:noProof/>
          <w:szCs w:val="16"/>
        </w:rPr>
      </w:pPr>
    </w:p>
    <w:p w14:paraId="4A1CE5A6" w14:textId="77777777" w:rsidR="007A758E" w:rsidRPr="007F103E" w:rsidRDefault="007A758E" w:rsidP="007A758E">
      <w:pPr>
        <w:tabs>
          <w:tab w:val="right" w:pos="9360"/>
        </w:tabs>
        <w:rPr>
          <w:rFonts w:cs="Arial"/>
          <w:noProof/>
          <w:szCs w:val="16"/>
        </w:rPr>
      </w:pPr>
    </w:p>
    <w:p w14:paraId="51A2FF26" w14:textId="328B2E89" w:rsidR="007A758E" w:rsidRPr="003E4A1B" w:rsidRDefault="00971A30" w:rsidP="007A758E">
      <w:pPr>
        <w:pStyle w:val="Heading1"/>
        <w:rPr>
          <w:rFonts w:cs="Arial"/>
        </w:rPr>
      </w:pPr>
      <w:bookmarkStart w:id="162" w:name="_Toc203763036"/>
      <w:bookmarkStart w:id="163" w:name="_Toc204634492"/>
      <w:bookmarkStart w:id="164" w:name="_Toc206281880"/>
      <w:r>
        <w:rPr>
          <w:szCs w:val="28"/>
        </w:rPr>
        <w:t>2</w:t>
      </w:r>
      <w:r w:rsidRPr="00662C34">
        <w:rPr>
          <w:rFonts w:ascii="arial bold" w:hAnsi="arial bold" w:cs="Arial"/>
          <w:spacing w:val="24"/>
          <w:szCs w:val="28"/>
        </w:rPr>
        <w:t>.</w:t>
      </w:r>
      <w:r w:rsidR="007A758E">
        <w:rPr>
          <w:rFonts w:cs="Arial"/>
        </w:rPr>
        <w:t>1</w:t>
      </w:r>
      <w:r w:rsidR="00E10D8B">
        <w:rPr>
          <w:rFonts w:cs="Arial"/>
        </w:rPr>
        <w:t xml:space="preserve">.7 </w:t>
      </w:r>
      <w:r w:rsidR="007A758E" w:rsidRPr="003E4A1B">
        <w:rPr>
          <w:rFonts w:cs="Arial"/>
        </w:rPr>
        <w:t xml:space="preserve">  </w:t>
      </w:r>
      <w:bookmarkStart w:id="165" w:name="PHONENUMBER"/>
      <w:r w:rsidR="007A758E" w:rsidRPr="003E4A1B">
        <w:rPr>
          <w:rFonts w:cs="Arial"/>
        </w:rPr>
        <w:t>PHONE Number</w:t>
      </w:r>
      <w:bookmarkEnd w:id="162"/>
      <w:bookmarkEnd w:id="163"/>
      <w:bookmarkEnd w:id="164"/>
      <w:bookmarkEnd w:id="165"/>
      <w:r w:rsidR="007A758E" w:rsidRPr="00CD377D">
        <w:rPr>
          <w:rFonts w:cs="Arial"/>
          <w:b w:val="0"/>
          <w:bCs/>
        </w:rPr>
        <w:fldChar w:fldCharType="begin"/>
      </w:r>
      <w:r w:rsidR="007A758E" w:rsidRPr="00CD377D">
        <w:rPr>
          <w:b w:val="0"/>
          <w:bCs/>
        </w:rPr>
        <w:instrText xml:space="preserve"> XE "</w:instrText>
      </w:r>
      <w:r w:rsidR="007A758E" w:rsidRPr="00CD377D">
        <w:rPr>
          <w:rFonts w:cs="Arial"/>
          <w:b w:val="0"/>
          <w:bCs/>
        </w:rPr>
        <w:instrText>PHONE NUMBER</w:instrText>
      </w:r>
      <w:r w:rsidR="007A758E" w:rsidRPr="00CD377D">
        <w:rPr>
          <w:b w:val="0"/>
          <w:bCs/>
        </w:rPr>
        <w:instrText xml:space="preserve">" </w:instrText>
      </w:r>
      <w:r w:rsidR="007A758E" w:rsidRPr="00CD377D">
        <w:rPr>
          <w:rFonts w:cs="Arial"/>
          <w:b w:val="0"/>
          <w:bCs/>
        </w:rPr>
        <w:fldChar w:fldCharType="end"/>
      </w:r>
    </w:p>
    <w:p w14:paraId="75233995" w14:textId="77777777" w:rsidR="007A758E" w:rsidRPr="003E4A1B" w:rsidRDefault="007A758E" w:rsidP="007A758E">
      <w:pPr>
        <w:rPr>
          <w:rFonts w:cs="Arial"/>
        </w:rPr>
      </w:pPr>
    </w:p>
    <w:p w14:paraId="6364EEBB" w14:textId="77777777" w:rsidR="007A758E" w:rsidRPr="003E4A1B" w:rsidRDefault="007A758E" w:rsidP="007A758E">
      <w:pPr>
        <w:spacing w:line="276" w:lineRule="auto"/>
        <w:ind w:left="360" w:hanging="360"/>
        <w:rPr>
          <w:rFonts w:cs="Arial"/>
          <w:b/>
        </w:rPr>
      </w:pPr>
    </w:p>
    <w:p w14:paraId="32276176" w14:textId="4D075D4C" w:rsidR="007A758E" w:rsidRPr="003E4A1B" w:rsidRDefault="007A758E" w:rsidP="007A758E">
      <w:pPr>
        <w:spacing w:line="276" w:lineRule="auto"/>
        <w:jc w:val="both"/>
        <w:rPr>
          <w:rFonts w:cs="Arial"/>
          <w:szCs w:val="22"/>
        </w:rPr>
      </w:pPr>
      <w:r w:rsidRPr="003E4A1B">
        <w:rPr>
          <w:rFonts w:cs="Arial"/>
          <w:szCs w:val="22"/>
        </w:rPr>
        <w:t>After spending your hard-earned money and time to create a slick logo and dazzling website, you can still pop the image bubble of your company if your prospective customers are greeted with “Hey Homie, wazzup?” when calling to place an order</w:t>
      </w:r>
      <w:r w:rsidR="00CB66CB" w:rsidRPr="003E4A1B">
        <w:rPr>
          <w:rFonts w:cs="Arial"/>
          <w:szCs w:val="22"/>
        </w:rPr>
        <w:t xml:space="preserve">. </w:t>
      </w:r>
      <w:r w:rsidRPr="003E4A1B">
        <w:rPr>
          <w:rFonts w:cs="Arial"/>
          <w:szCs w:val="22"/>
        </w:rPr>
        <w:t>One option is to record a message that tells callers they have reached the XYZ company</w:t>
      </w:r>
      <w:r w:rsidR="00CB66CB" w:rsidRPr="003E4A1B">
        <w:rPr>
          <w:rFonts w:cs="Arial"/>
          <w:szCs w:val="22"/>
        </w:rPr>
        <w:t xml:space="preserve">. </w:t>
      </w:r>
      <w:r w:rsidRPr="003E4A1B">
        <w:rPr>
          <w:rFonts w:cs="Arial"/>
          <w:szCs w:val="22"/>
        </w:rPr>
        <w:t>(Your family and friends will know about your business and will still leave personal messages.)  Alternatively, you can install a separate phone number for your business.</w:t>
      </w:r>
    </w:p>
    <w:p w14:paraId="2BD2CA6E" w14:textId="77777777" w:rsidR="007A758E" w:rsidRPr="003E4A1B" w:rsidRDefault="007A758E" w:rsidP="007A758E">
      <w:pPr>
        <w:spacing w:line="276" w:lineRule="auto"/>
        <w:jc w:val="both"/>
        <w:rPr>
          <w:rFonts w:cs="Arial"/>
          <w:szCs w:val="22"/>
        </w:rPr>
      </w:pPr>
    </w:p>
    <w:p w14:paraId="50AC9A47" w14:textId="54A0834B" w:rsidR="007A758E" w:rsidRPr="003E4A1B" w:rsidRDefault="007A758E" w:rsidP="007A758E">
      <w:pPr>
        <w:spacing w:line="276" w:lineRule="auto"/>
        <w:jc w:val="both"/>
        <w:rPr>
          <w:rFonts w:cs="Arial"/>
          <w:szCs w:val="22"/>
        </w:rPr>
      </w:pPr>
      <w:r w:rsidRPr="003E4A1B">
        <w:rPr>
          <w:rStyle w:val="Heading3Char"/>
          <w:rFonts w:cs="Arial"/>
        </w:rPr>
        <w:t xml:space="preserve">VIRTUAL </w:t>
      </w:r>
      <w:r>
        <w:rPr>
          <w:rStyle w:val="Heading3Char"/>
          <w:rFonts w:cs="Arial"/>
        </w:rPr>
        <w:t xml:space="preserve">CLOUD-BASED </w:t>
      </w:r>
      <w:r w:rsidRPr="003E4A1B">
        <w:rPr>
          <w:rStyle w:val="Heading3Char"/>
          <w:rFonts w:cs="Arial"/>
        </w:rPr>
        <w:t>PHONE SYSTEMS</w:t>
      </w:r>
      <w:r w:rsidRPr="003E4A1B">
        <w:rPr>
          <w:rFonts w:cs="Arial"/>
          <w:szCs w:val="22"/>
        </w:rPr>
        <w:t>. Several companies offer virtual phone numbers for your business that will take messages or forward calls to your phone. You will not know if the caller rang your virtual business phone number or if they called your direct number. That is, you still will not know if it is a business or personal call</w:t>
      </w:r>
      <w:r w:rsidR="00CB66CB" w:rsidRPr="003E4A1B">
        <w:rPr>
          <w:rFonts w:cs="Arial"/>
          <w:szCs w:val="22"/>
        </w:rPr>
        <w:t xml:space="preserve">. </w:t>
      </w:r>
      <w:r w:rsidRPr="003E4A1B">
        <w:rPr>
          <w:rFonts w:cs="Arial"/>
          <w:szCs w:val="22"/>
        </w:rPr>
        <w:t>However, with caller ID, you should have a good idea. You can also move all your friends to a group in your contacts to receive your personal greeting, and all others the business greeting</w:t>
      </w:r>
      <w:r w:rsidR="00CB66CB" w:rsidRPr="003E4A1B">
        <w:rPr>
          <w:rFonts w:cs="Arial"/>
          <w:szCs w:val="22"/>
        </w:rPr>
        <w:t xml:space="preserve">. </w:t>
      </w:r>
    </w:p>
    <w:p w14:paraId="08A7781A" w14:textId="77777777" w:rsidR="007A758E" w:rsidRPr="003E4A1B" w:rsidRDefault="007A758E" w:rsidP="007A758E">
      <w:pPr>
        <w:spacing w:line="276" w:lineRule="auto"/>
        <w:jc w:val="both"/>
        <w:rPr>
          <w:rFonts w:cs="Arial"/>
          <w:sz w:val="8"/>
          <w:szCs w:val="8"/>
        </w:rPr>
      </w:pPr>
    </w:p>
    <w:p w14:paraId="1BB73CEA" w14:textId="77777777" w:rsidR="007A758E" w:rsidRPr="003E4A1B" w:rsidRDefault="007A758E" w:rsidP="007A758E">
      <w:pPr>
        <w:spacing w:line="276" w:lineRule="auto"/>
        <w:jc w:val="both"/>
        <w:rPr>
          <w:rFonts w:cs="Arial"/>
          <w:szCs w:val="22"/>
        </w:rPr>
      </w:pPr>
      <w:r w:rsidRPr="003E4A1B">
        <w:rPr>
          <w:rFonts w:cs="Arial"/>
          <w:szCs w:val="22"/>
        </w:rPr>
        <w:t>For laid-back businesses, some entrepreneurs just answer their mobile phone with their name, regardless of the caller; and a generic recording: “You’ve reached the phone of (name), please leave a message.”</w:t>
      </w:r>
    </w:p>
    <w:p w14:paraId="5FA88AB6" w14:textId="77777777" w:rsidR="007A758E" w:rsidRPr="003E4A1B" w:rsidRDefault="007A758E" w:rsidP="007A758E">
      <w:pPr>
        <w:spacing w:line="276" w:lineRule="auto"/>
        <w:jc w:val="both"/>
        <w:rPr>
          <w:rFonts w:cs="Arial"/>
          <w:sz w:val="16"/>
          <w:szCs w:val="16"/>
        </w:rPr>
      </w:pPr>
    </w:p>
    <w:p w14:paraId="5FDE60AD" w14:textId="4BD141D8" w:rsidR="007A758E" w:rsidRPr="003E4A1B" w:rsidRDefault="007A758E" w:rsidP="007A758E">
      <w:pPr>
        <w:spacing w:line="276" w:lineRule="auto"/>
        <w:jc w:val="both"/>
        <w:rPr>
          <w:rFonts w:cs="Arial"/>
          <w:szCs w:val="22"/>
        </w:rPr>
      </w:pPr>
      <w:r w:rsidRPr="003E4A1B">
        <w:rPr>
          <w:rFonts w:cs="Arial"/>
          <w:b/>
          <w:szCs w:val="22"/>
        </w:rPr>
        <w:t>Ring Central</w:t>
      </w:r>
      <w:r w:rsidRPr="003E4A1B">
        <w:rPr>
          <w:rFonts w:cs="Arial"/>
          <w:szCs w:val="22"/>
        </w:rPr>
        <w:t xml:space="preserve">. </w:t>
      </w:r>
      <w:hyperlink r:id="rId308" w:history="1">
        <w:r w:rsidRPr="003E4A1B">
          <w:rPr>
            <w:rStyle w:val="Hyperlink"/>
            <w:rFonts w:cs="Arial"/>
            <w:szCs w:val="22"/>
          </w:rPr>
          <w:t>www.RingCentral.com</w:t>
        </w:r>
      </w:hyperlink>
      <w:r w:rsidR="00CB66CB" w:rsidRPr="003E4A1B">
        <w:rPr>
          <w:rFonts w:cs="Arial"/>
          <w:szCs w:val="22"/>
        </w:rPr>
        <w:t xml:space="preserve">. </w:t>
      </w:r>
      <w:r w:rsidRPr="003E4A1B">
        <w:rPr>
          <w:rFonts w:cs="Arial"/>
          <w:color w:val="000000" w:themeColor="text1"/>
          <w:szCs w:val="22"/>
        </w:rPr>
        <w:t>$2</w:t>
      </w:r>
      <w:r>
        <w:rPr>
          <w:rFonts w:cs="Arial"/>
          <w:color w:val="000000" w:themeColor="text1"/>
          <w:szCs w:val="22"/>
        </w:rPr>
        <w:t>0</w:t>
      </w:r>
      <w:r w:rsidRPr="003E4A1B">
        <w:rPr>
          <w:rFonts w:cs="Arial"/>
          <w:color w:val="000000" w:themeColor="text1"/>
          <w:szCs w:val="22"/>
        </w:rPr>
        <w:t xml:space="preserve"> per month </w:t>
      </w:r>
      <w:r>
        <w:rPr>
          <w:rFonts w:cs="Arial"/>
          <w:color w:val="000000" w:themeColor="text1"/>
          <w:szCs w:val="22"/>
        </w:rPr>
        <w:t xml:space="preserve">per user </w:t>
      </w:r>
      <w:r w:rsidRPr="003E4A1B">
        <w:rPr>
          <w:rFonts w:cs="Arial"/>
          <w:szCs w:val="22"/>
        </w:rPr>
        <w:t xml:space="preserve">(as </w:t>
      </w:r>
      <w:r w:rsidRPr="003E4A1B">
        <w:rPr>
          <w:rFonts w:cs="Arial"/>
          <w:color w:val="000000" w:themeColor="text1"/>
          <w:szCs w:val="22"/>
        </w:rPr>
        <w:t>of 20</w:t>
      </w:r>
      <w:r>
        <w:rPr>
          <w:rFonts w:cs="Arial"/>
          <w:color w:val="000000" w:themeColor="text1"/>
          <w:szCs w:val="22"/>
        </w:rPr>
        <w:t>25</w:t>
      </w:r>
      <w:r w:rsidRPr="003E4A1B">
        <w:rPr>
          <w:rFonts w:cs="Arial"/>
          <w:color w:val="000000" w:themeColor="text1"/>
          <w:szCs w:val="22"/>
        </w:rPr>
        <w:t xml:space="preserve">) </w:t>
      </w:r>
      <w:r w:rsidRPr="003E4A1B">
        <w:rPr>
          <w:rFonts w:cs="Arial"/>
          <w:szCs w:val="22"/>
        </w:rPr>
        <w:t>for an office system with multiple users. With the full-service package, calls can be answered with something like “You have reached the offices of [Ourco], your source for [our products]</w:t>
      </w:r>
      <w:r w:rsidR="00CB66CB" w:rsidRPr="003E4A1B">
        <w:rPr>
          <w:rFonts w:cs="Arial"/>
          <w:szCs w:val="22"/>
        </w:rPr>
        <w:t xml:space="preserve">. </w:t>
      </w:r>
      <w:r w:rsidRPr="003E4A1B">
        <w:rPr>
          <w:rFonts w:cs="Arial"/>
          <w:szCs w:val="22"/>
        </w:rPr>
        <w:t xml:space="preserve">For sales, press 1; for customer service press 2; to leave a message, press 3.”  </w:t>
      </w:r>
      <w:r>
        <w:rPr>
          <w:rFonts w:cs="Arial"/>
          <w:szCs w:val="22"/>
        </w:rPr>
        <w:t xml:space="preserve">Ring Central will </w:t>
      </w:r>
      <w:r w:rsidRPr="003E4A1B">
        <w:rPr>
          <w:rFonts w:cs="Arial"/>
          <w:szCs w:val="22"/>
        </w:rPr>
        <w:t>forward</w:t>
      </w:r>
      <w:r>
        <w:rPr>
          <w:rFonts w:cs="Arial"/>
          <w:szCs w:val="22"/>
        </w:rPr>
        <w:t xml:space="preserve"> the call</w:t>
      </w:r>
      <w:r w:rsidRPr="003E4A1B">
        <w:rPr>
          <w:rFonts w:cs="Arial"/>
          <w:szCs w:val="22"/>
        </w:rPr>
        <w:t xml:space="preserve"> to the cell phone of the </w:t>
      </w:r>
      <w:r>
        <w:rPr>
          <w:rFonts w:cs="Arial"/>
          <w:szCs w:val="22"/>
        </w:rPr>
        <w:t xml:space="preserve">appropriate </w:t>
      </w:r>
      <w:r w:rsidRPr="003E4A1B">
        <w:rPr>
          <w:rFonts w:cs="Arial"/>
          <w:szCs w:val="22"/>
        </w:rPr>
        <w:t xml:space="preserve">member of the management team. You can of course keep the same </w:t>
      </w:r>
      <w:r w:rsidRPr="003E4A1B">
        <w:rPr>
          <w:rFonts w:cs="Arial"/>
          <w:i/>
          <w:szCs w:val="22"/>
        </w:rPr>
        <w:t>roaming</w:t>
      </w:r>
      <w:r w:rsidRPr="003E4A1B">
        <w:rPr>
          <w:rFonts w:cs="Arial"/>
          <w:szCs w:val="22"/>
        </w:rPr>
        <w:t xml:space="preserve"> system when you set up a permanent </w:t>
      </w:r>
      <w:r w:rsidR="00DA41EC" w:rsidRPr="003E4A1B">
        <w:rPr>
          <w:rFonts w:cs="Arial"/>
          <w:szCs w:val="22"/>
        </w:rPr>
        <w:t>office but</w:t>
      </w:r>
      <w:r w:rsidRPr="003E4A1B">
        <w:rPr>
          <w:rFonts w:cs="Arial"/>
          <w:szCs w:val="22"/>
        </w:rPr>
        <w:t xml:space="preserve"> continue to use this cloud-based phone system rather than an expensive network in the office.</w:t>
      </w:r>
      <w:r>
        <w:rPr>
          <w:rFonts w:cs="Arial"/>
          <w:szCs w:val="22"/>
        </w:rPr>
        <w:t xml:space="preserve"> Includes conference calling and a toll-free number. </w:t>
      </w:r>
    </w:p>
    <w:p w14:paraId="712FB0A6" w14:textId="77777777" w:rsidR="007A758E" w:rsidRPr="003E4A1B" w:rsidRDefault="007A758E" w:rsidP="007A758E">
      <w:pPr>
        <w:spacing w:line="276" w:lineRule="auto"/>
        <w:jc w:val="both"/>
        <w:rPr>
          <w:rFonts w:cs="Arial"/>
          <w:sz w:val="12"/>
          <w:szCs w:val="22"/>
        </w:rPr>
      </w:pPr>
    </w:p>
    <w:p w14:paraId="4D98CE69" w14:textId="7A4FD118" w:rsidR="007A758E" w:rsidRPr="003E4A1B" w:rsidRDefault="007A758E" w:rsidP="007A758E">
      <w:pPr>
        <w:spacing w:line="276" w:lineRule="auto"/>
        <w:jc w:val="both"/>
        <w:rPr>
          <w:rFonts w:cs="Arial"/>
          <w:szCs w:val="22"/>
        </w:rPr>
      </w:pPr>
      <w:r w:rsidRPr="003E4A1B">
        <w:rPr>
          <w:rFonts w:cs="Arial"/>
          <w:b/>
          <w:szCs w:val="22"/>
        </w:rPr>
        <w:t>Google Voice</w:t>
      </w:r>
      <w:r w:rsidR="00CB66CB" w:rsidRPr="003E4A1B">
        <w:rPr>
          <w:rFonts w:cs="Arial"/>
          <w:b/>
          <w:szCs w:val="22"/>
        </w:rPr>
        <w:t>.</w:t>
      </w:r>
      <w:r w:rsidR="00CB66CB" w:rsidRPr="003E4A1B">
        <w:rPr>
          <w:rFonts w:cs="Arial"/>
          <w:szCs w:val="22"/>
        </w:rPr>
        <w:t xml:space="preserve"> </w:t>
      </w:r>
      <w:hyperlink r:id="rId309" w:history="1">
        <w:r w:rsidRPr="003E4A1B">
          <w:rPr>
            <w:rStyle w:val="Hyperlink"/>
            <w:rFonts w:cs="Arial"/>
            <w:szCs w:val="22"/>
          </w:rPr>
          <w:t>www.Google.com/voice</w:t>
        </w:r>
      </w:hyperlink>
      <w:r w:rsidRPr="003E4A1B">
        <w:rPr>
          <w:rFonts w:cs="Arial"/>
          <w:szCs w:val="22"/>
        </w:rPr>
        <w:t xml:space="preserve"> offers a “one-number” serv</w:t>
      </w:r>
      <w:r>
        <w:rPr>
          <w:rFonts w:cs="Arial"/>
          <w:szCs w:val="22"/>
        </w:rPr>
        <w:t>ice for $10</w:t>
      </w:r>
      <w:r w:rsidR="004245BA">
        <w:rPr>
          <w:rFonts w:cs="Arial"/>
          <w:szCs w:val="22"/>
        </w:rPr>
        <w:t xml:space="preserve"> </w:t>
      </w:r>
      <w:r>
        <w:rPr>
          <w:rFonts w:cs="Arial"/>
          <w:szCs w:val="22"/>
        </w:rPr>
        <w:t>per user per month (2025)</w:t>
      </w:r>
      <w:r w:rsidRPr="003E4A1B">
        <w:rPr>
          <w:rFonts w:cs="Arial"/>
          <w:szCs w:val="22"/>
        </w:rPr>
        <w:t>. Anyone calling th</w:t>
      </w:r>
      <w:r>
        <w:rPr>
          <w:rFonts w:cs="Arial"/>
          <w:szCs w:val="22"/>
        </w:rPr>
        <w:t>e</w:t>
      </w:r>
      <w:r w:rsidRPr="003E4A1B">
        <w:rPr>
          <w:rFonts w:cs="Arial"/>
          <w:szCs w:val="22"/>
        </w:rPr>
        <w:t xml:space="preserve"> number will be forwarded to the phone you specify: a mobile phone, </w:t>
      </w:r>
      <w:r>
        <w:rPr>
          <w:rFonts w:cs="Arial"/>
          <w:szCs w:val="22"/>
        </w:rPr>
        <w:t xml:space="preserve">your </w:t>
      </w:r>
      <w:r w:rsidRPr="003E4A1B">
        <w:rPr>
          <w:rFonts w:cs="Arial"/>
          <w:szCs w:val="22"/>
        </w:rPr>
        <w:t>home phone</w:t>
      </w:r>
      <w:r>
        <w:rPr>
          <w:rFonts w:cs="Arial"/>
          <w:szCs w:val="22"/>
        </w:rPr>
        <w:t>, o</w:t>
      </w:r>
      <w:r w:rsidRPr="003E4A1B">
        <w:rPr>
          <w:rFonts w:cs="Arial"/>
          <w:szCs w:val="22"/>
        </w:rPr>
        <w:t>r all three. You can also search the Google number database for a number that spells your business name. The number will follow you wherever you are.</w:t>
      </w:r>
      <w:r>
        <w:rPr>
          <w:rFonts w:cs="Arial"/>
          <w:szCs w:val="22"/>
        </w:rPr>
        <w:t xml:space="preserve"> </w:t>
      </w:r>
      <w:r w:rsidRPr="003E4A1B">
        <w:rPr>
          <w:rFonts w:cs="Arial"/>
          <w:szCs w:val="22"/>
        </w:rPr>
        <w:t>If you cannot take the call, you will receive a voice message (or if you prefer, a text transcription of the message)</w:t>
      </w:r>
      <w:r w:rsidR="00C77E88" w:rsidRPr="003E4A1B">
        <w:rPr>
          <w:rFonts w:cs="Arial"/>
          <w:szCs w:val="22"/>
        </w:rPr>
        <w:t xml:space="preserve">. </w:t>
      </w:r>
    </w:p>
    <w:p w14:paraId="7A336097" w14:textId="77777777" w:rsidR="007A758E" w:rsidRPr="003E4A1B" w:rsidRDefault="007A758E" w:rsidP="007A758E">
      <w:pPr>
        <w:spacing w:line="276" w:lineRule="auto"/>
        <w:jc w:val="both"/>
        <w:rPr>
          <w:rFonts w:cs="Arial"/>
          <w:sz w:val="16"/>
          <w:szCs w:val="16"/>
        </w:rPr>
      </w:pPr>
    </w:p>
    <w:p w14:paraId="200D87E1" w14:textId="32E5CE9D" w:rsidR="007A758E" w:rsidRPr="003E4A1B" w:rsidRDefault="007A758E" w:rsidP="007A758E">
      <w:pPr>
        <w:spacing w:line="276" w:lineRule="auto"/>
        <w:jc w:val="both"/>
        <w:rPr>
          <w:rFonts w:cs="Arial"/>
          <w:szCs w:val="22"/>
        </w:rPr>
      </w:pPr>
      <w:r w:rsidRPr="003E4A1B">
        <w:rPr>
          <w:rFonts w:cs="Arial"/>
          <w:b/>
          <w:szCs w:val="22"/>
        </w:rPr>
        <w:t>Nextiva</w:t>
      </w:r>
      <w:r w:rsidR="00CB66CB" w:rsidRPr="003E4A1B">
        <w:rPr>
          <w:rFonts w:cs="Arial"/>
          <w:b/>
          <w:szCs w:val="22"/>
        </w:rPr>
        <w:t>.</w:t>
      </w:r>
      <w:r w:rsidR="00CB66CB" w:rsidRPr="003E4A1B">
        <w:rPr>
          <w:rFonts w:cs="Arial"/>
          <w:szCs w:val="22"/>
        </w:rPr>
        <w:t xml:space="preserve"> </w:t>
      </w:r>
      <w:hyperlink r:id="rId310" w:history="1">
        <w:r w:rsidRPr="003E4A1B">
          <w:rPr>
            <w:rStyle w:val="Hyperlink"/>
            <w:rFonts w:cs="Arial"/>
            <w:szCs w:val="22"/>
          </w:rPr>
          <w:t>www.Nextiva.com</w:t>
        </w:r>
      </w:hyperlink>
      <w:r w:rsidRPr="003E4A1B">
        <w:rPr>
          <w:rFonts w:cs="Arial"/>
          <w:szCs w:val="22"/>
        </w:rPr>
        <w:t xml:space="preserve">  with rates starting at </w:t>
      </w:r>
      <w:r w:rsidRPr="003E4A1B">
        <w:rPr>
          <w:rFonts w:cs="Arial"/>
          <w:color w:val="000000" w:themeColor="text1"/>
          <w:szCs w:val="22"/>
        </w:rPr>
        <w:t>$</w:t>
      </w:r>
      <w:r>
        <w:rPr>
          <w:rFonts w:cs="Arial"/>
          <w:color w:val="000000" w:themeColor="text1"/>
          <w:szCs w:val="22"/>
        </w:rPr>
        <w:t>3</w:t>
      </w:r>
      <w:r w:rsidRPr="003E4A1B">
        <w:rPr>
          <w:rFonts w:cs="Arial"/>
          <w:color w:val="000000" w:themeColor="text1"/>
          <w:szCs w:val="22"/>
        </w:rPr>
        <w:t>0 a month (20</w:t>
      </w:r>
      <w:r>
        <w:rPr>
          <w:rFonts w:cs="Arial"/>
          <w:color w:val="000000" w:themeColor="text1"/>
          <w:szCs w:val="22"/>
        </w:rPr>
        <w:t>25</w:t>
      </w:r>
      <w:r w:rsidRPr="003E4A1B">
        <w:rPr>
          <w:rFonts w:cs="Arial"/>
          <w:color w:val="000000" w:themeColor="text1"/>
          <w:szCs w:val="22"/>
        </w:rPr>
        <w:t>)</w:t>
      </w:r>
      <w:r w:rsidR="00C77E88" w:rsidRPr="003E4A1B">
        <w:rPr>
          <w:rFonts w:cs="Arial"/>
          <w:color w:val="000000" w:themeColor="text1"/>
          <w:szCs w:val="22"/>
        </w:rPr>
        <w:t>.</w:t>
      </w:r>
      <w:r w:rsidR="00C77E88" w:rsidRPr="003E4A1B">
        <w:rPr>
          <w:rFonts w:cs="Arial"/>
          <w:szCs w:val="22"/>
        </w:rPr>
        <w:t xml:space="preserve"> </w:t>
      </w:r>
    </w:p>
    <w:p w14:paraId="42228281" w14:textId="77777777" w:rsidR="007A758E" w:rsidRPr="003E4A1B" w:rsidRDefault="007A758E" w:rsidP="007A758E">
      <w:pPr>
        <w:spacing w:line="276" w:lineRule="auto"/>
        <w:rPr>
          <w:rFonts w:cs="Arial"/>
          <w:sz w:val="12"/>
          <w:szCs w:val="22"/>
        </w:rPr>
      </w:pPr>
    </w:p>
    <w:p w14:paraId="40F55871" w14:textId="77777777" w:rsidR="007A758E" w:rsidRDefault="007A758E" w:rsidP="007A758E">
      <w:pPr>
        <w:spacing w:line="276" w:lineRule="auto"/>
        <w:rPr>
          <w:rFonts w:cs="Arial"/>
          <w:szCs w:val="22"/>
        </w:rPr>
      </w:pPr>
    </w:p>
    <w:p w14:paraId="1F4ECF21" w14:textId="77777777" w:rsidR="007A758E" w:rsidRPr="003E4A1B" w:rsidRDefault="007A758E" w:rsidP="007A758E">
      <w:pPr>
        <w:spacing w:line="276" w:lineRule="auto"/>
        <w:rPr>
          <w:rFonts w:cs="Arial"/>
          <w:szCs w:val="22"/>
        </w:rPr>
      </w:pPr>
      <w:r w:rsidRPr="003E4A1B">
        <w:rPr>
          <w:rFonts w:cs="Arial"/>
          <w:szCs w:val="22"/>
        </w:rPr>
        <w:t>Virtual phone number acquired ____________________________</w:t>
      </w:r>
    </w:p>
    <w:p w14:paraId="2D6CE3EE" w14:textId="77777777" w:rsidR="007A758E" w:rsidRPr="003E4A1B" w:rsidRDefault="007A758E" w:rsidP="007A758E">
      <w:pPr>
        <w:spacing w:line="276" w:lineRule="auto"/>
        <w:rPr>
          <w:rStyle w:val="Heading3Char"/>
          <w:rFonts w:cs="Arial"/>
          <w:sz w:val="32"/>
        </w:rPr>
      </w:pPr>
    </w:p>
    <w:p w14:paraId="3E9BF3E3" w14:textId="77777777" w:rsidR="00BC76C7" w:rsidRPr="003E4A1B" w:rsidRDefault="007A758E" w:rsidP="00BC76C7">
      <w:pPr>
        <w:tabs>
          <w:tab w:val="right" w:pos="10080"/>
        </w:tabs>
        <w:spacing w:line="276" w:lineRule="auto"/>
        <w:jc w:val="both"/>
        <w:rPr>
          <w:rFonts w:cs="Arial"/>
          <w:noProof/>
        </w:rPr>
      </w:pPr>
      <w:r w:rsidRPr="003E4A1B">
        <w:rPr>
          <w:rFonts w:cs="Arial"/>
          <w:noProof/>
        </w:rPr>
        <w:br w:type="page"/>
      </w:r>
      <w:r w:rsidR="00BC76C7" w:rsidRPr="00BC76C7">
        <w:rPr>
          <w:rFonts w:cs="Arial"/>
          <w:iCs/>
          <w:noProof/>
          <w:sz w:val="24"/>
        </w:rPr>
        <w:lastRenderedPageBreak/>
        <w:t xml:space="preserve">Module 2 -  Marketing  </w:t>
      </w:r>
      <w:r w:rsidR="00BC76C7" w:rsidRPr="00BC76C7">
        <w:rPr>
          <w:rFonts w:cs="Arial"/>
          <w:iCs/>
          <w:noProof/>
          <w:sz w:val="24"/>
        </w:rPr>
        <w:tab/>
        <w:t>Chapter  1</w:t>
      </w:r>
      <w:r w:rsidR="00BC76C7" w:rsidRPr="00BC76C7">
        <w:rPr>
          <w:rFonts w:cs="Arial"/>
          <w:iCs/>
          <w:noProof/>
          <w:sz w:val="28"/>
          <w:szCs w:val="22"/>
        </w:rPr>
        <w:t xml:space="preserve"> </w:t>
      </w:r>
      <w:r w:rsidR="00BC76C7" w:rsidRPr="00BC76C7">
        <w:rPr>
          <w:rFonts w:cs="Arial"/>
          <w:i/>
          <w:noProof/>
          <w:sz w:val="24"/>
        </w:rPr>
        <w:t xml:space="preserve">–  Branding  </w:t>
      </w:r>
    </w:p>
    <w:p w14:paraId="17F8A695" w14:textId="7FE827FF" w:rsidR="007A758E" w:rsidRPr="003E4A1B" w:rsidRDefault="007A758E" w:rsidP="007A758E">
      <w:pPr>
        <w:rPr>
          <w:rFonts w:cs="Arial"/>
          <w:noProof/>
        </w:rPr>
      </w:pPr>
    </w:p>
    <w:p w14:paraId="391B5CF3" w14:textId="77777777" w:rsidR="007A758E" w:rsidRPr="003E4A1B" w:rsidRDefault="007A758E" w:rsidP="007A758E">
      <w:pPr>
        <w:tabs>
          <w:tab w:val="right" w:pos="9360"/>
        </w:tabs>
        <w:jc w:val="center"/>
        <w:rPr>
          <w:rFonts w:cs="Arial"/>
          <w:noProof/>
        </w:rPr>
      </w:pPr>
    </w:p>
    <w:p w14:paraId="69C9A04E" w14:textId="20851151" w:rsidR="007A758E" w:rsidRPr="003E4A1B" w:rsidRDefault="00971A30" w:rsidP="007A758E">
      <w:pPr>
        <w:pStyle w:val="Heading1"/>
        <w:rPr>
          <w:rFonts w:cs="Arial"/>
        </w:rPr>
      </w:pPr>
      <w:bookmarkStart w:id="166" w:name="_Toc203763037"/>
      <w:bookmarkStart w:id="167" w:name="_Toc204634493"/>
      <w:bookmarkStart w:id="168" w:name="_Toc206281881"/>
      <w:r>
        <w:rPr>
          <w:szCs w:val="28"/>
        </w:rPr>
        <w:t>2</w:t>
      </w:r>
      <w:r w:rsidRPr="00662C34">
        <w:rPr>
          <w:rFonts w:ascii="arial bold" w:hAnsi="arial bold" w:cs="Arial"/>
          <w:spacing w:val="24"/>
          <w:szCs w:val="28"/>
        </w:rPr>
        <w:t>.</w:t>
      </w:r>
      <w:r w:rsidR="007A758E">
        <w:rPr>
          <w:rFonts w:cs="Arial"/>
        </w:rPr>
        <w:t>1</w:t>
      </w:r>
      <w:r w:rsidR="00E10D8B">
        <w:rPr>
          <w:rFonts w:cs="Arial"/>
        </w:rPr>
        <w:t xml:space="preserve">.8 </w:t>
      </w:r>
      <w:r w:rsidR="007A758E" w:rsidRPr="003E4A1B">
        <w:rPr>
          <w:rFonts w:cs="Arial"/>
        </w:rPr>
        <w:t xml:space="preserve">  </w:t>
      </w:r>
      <w:bookmarkStart w:id="169" w:name="BUSINESSEMAILADDRESS"/>
      <w:r w:rsidR="007A758E">
        <w:rPr>
          <w:rFonts w:cs="Arial"/>
        </w:rPr>
        <w:t xml:space="preserve">Business </w:t>
      </w:r>
      <w:r w:rsidR="007A758E" w:rsidRPr="003E4A1B">
        <w:rPr>
          <w:rFonts w:cs="Arial"/>
        </w:rPr>
        <w:t>Email Address</w:t>
      </w:r>
      <w:bookmarkEnd w:id="166"/>
      <w:bookmarkEnd w:id="167"/>
      <w:bookmarkEnd w:id="168"/>
      <w:bookmarkEnd w:id="169"/>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 xml:space="preserve">EMAIL </w:instrText>
      </w:r>
      <w:r w:rsidR="007A758E">
        <w:rPr>
          <w:rFonts w:cs="Arial"/>
          <w:b w:val="0"/>
          <w:bCs/>
          <w:caps w:val="0"/>
        </w:rPr>
        <w:instrText>ADDRESS</w:instrText>
      </w:r>
      <w:r w:rsidR="007A758E" w:rsidRPr="00CD377D">
        <w:rPr>
          <w:rFonts w:cs="Arial"/>
          <w:b w:val="0"/>
          <w:bCs/>
        </w:rPr>
        <w:instrText xml:space="preserve">" \b </w:instrText>
      </w:r>
      <w:r w:rsidR="007A758E" w:rsidRPr="00CD377D">
        <w:rPr>
          <w:rFonts w:cs="Arial"/>
          <w:b w:val="0"/>
          <w:bCs/>
        </w:rPr>
        <w:fldChar w:fldCharType="end"/>
      </w:r>
    </w:p>
    <w:p w14:paraId="7717BBDB" w14:textId="77777777" w:rsidR="007A758E" w:rsidRPr="003E4A1B" w:rsidRDefault="007A758E" w:rsidP="007A758E">
      <w:pPr>
        <w:rPr>
          <w:rFonts w:cs="Arial"/>
        </w:rPr>
      </w:pPr>
    </w:p>
    <w:p w14:paraId="648EB37F" w14:textId="77777777" w:rsidR="007A758E" w:rsidRPr="003E4A1B" w:rsidRDefault="007A758E" w:rsidP="007A758E">
      <w:pPr>
        <w:spacing w:line="276" w:lineRule="auto"/>
        <w:ind w:left="360" w:hanging="360"/>
        <w:rPr>
          <w:rFonts w:cs="Arial"/>
          <w:b/>
        </w:rPr>
      </w:pPr>
    </w:p>
    <w:p w14:paraId="5189018D" w14:textId="77777777" w:rsidR="007A758E" w:rsidRPr="003E4A1B" w:rsidRDefault="007A758E" w:rsidP="007A758E">
      <w:pPr>
        <w:tabs>
          <w:tab w:val="right" w:pos="9720"/>
        </w:tabs>
        <w:spacing w:line="276" w:lineRule="auto"/>
        <w:ind w:right="216"/>
        <w:jc w:val="both"/>
        <w:rPr>
          <w:rFonts w:cs="Arial"/>
          <w:szCs w:val="22"/>
        </w:rPr>
      </w:pPr>
      <w:r w:rsidRPr="003E4A1B">
        <w:rPr>
          <w:rFonts w:cs="Arial"/>
          <w:szCs w:val="22"/>
        </w:rPr>
        <w:t>YourName@YourCompany.com is the most professional email an entrepreneur can have; and most hosting services provide free email accounts as part of the hosting package.</w:t>
      </w:r>
    </w:p>
    <w:p w14:paraId="100D6614" w14:textId="77777777" w:rsidR="007A758E" w:rsidRPr="003E4A1B" w:rsidRDefault="007A758E" w:rsidP="007A758E">
      <w:pPr>
        <w:tabs>
          <w:tab w:val="right" w:pos="9720"/>
        </w:tabs>
        <w:ind w:right="216"/>
        <w:jc w:val="both"/>
        <w:rPr>
          <w:rFonts w:cs="Arial"/>
          <w:sz w:val="12"/>
          <w:szCs w:val="12"/>
        </w:rPr>
      </w:pPr>
    </w:p>
    <w:p w14:paraId="6D11B74C" w14:textId="6506D17A" w:rsidR="007A758E" w:rsidRPr="003E4A1B" w:rsidRDefault="007A758E" w:rsidP="007A758E">
      <w:pPr>
        <w:tabs>
          <w:tab w:val="right" w:pos="9720"/>
        </w:tabs>
        <w:ind w:right="216"/>
        <w:jc w:val="both"/>
        <w:rPr>
          <w:rFonts w:cs="Arial"/>
          <w:szCs w:val="22"/>
        </w:rPr>
      </w:pPr>
      <w:r w:rsidRPr="003E4A1B">
        <w:rPr>
          <w:rFonts w:cs="Arial"/>
        </w:rPr>
        <w:t xml:space="preserve">Do not make customers type in a long, difficult-to-spell name. Use your first </w:t>
      </w:r>
      <w:r>
        <w:rPr>
          <w:rFonts w:cs="Arial"/>
        </w:rPr>
        <w:t>and</w:t>
      </w:r>
      <w:r w:rsidRPr="003E4A1B">
        <w:rPr>
          <w:rFonts w:cs="Arial"/>
        </w:rPr>
        <w:t xml:space="preserve"> last name</w:t>
      </w:r>
      <w:r>
        <w:rPr>
          <w:rFonts w:cs="Arial"/>
        </w:rPr>
        <w:t>, but remember, customers have to remember how to spell your name then type it to reach you. If your first name is Alexander, consider using Alex in your email handle</w:t>
      </w:r>
      <w:r w:rsidRPr="003E4A1B">
        <w:rPr>
          <w:rFonts w:cs="Arial"/>
        </w:rPr>
        <w:t xml:space="preserve">. </w:t>
      </w:r>
      <w:r>
        <w:rPr>
          <w:rFonts w:cs="Arial"/>
        </w:rPr>
        <w:t>If your last name is Solthzenitzhenson, maybe just go with Alex</w:t>
      </w:r>
      <w:r w:rsidR="00CB66CB">
        <w:rPr>
          <w:rFonts w:cs="Arial"/>
        </w:rPr>
        <w:t xml:space="preserve">. </w:t>
      </w:r>
    </w:p>
    <w:p w14:paraId="5BB1DAFD" w14:textId="77777777" w:rsidR="007A758E" w:rsidRPr="003E4A1B" w:rsidRDefault="007A758E" w:rsidP="007A758E">
      <w:pPr>
        <w:tabs>
          <w:tab w:val="right" w:pos="9720"/>
        </w:tabs>
        <w:spacing w:line="276" w:lineRule="auto"/>
        <w:ind w:right="216"/>
        <w:jc w:val="both"/>
        <w:rPr>
          <w:rFonts w:cs="Arial"/>
          <w:sz w:val="12"/>
          <w:szCs w:val="22"/>
        </w:rPr>
      </w:pPr>
    </w:p>
    <w:p w14:paraId="512B09D4" w14:textId="79FA0F66" w:rsidR="007A758E" w:rsidRPr="003E4A1B" w:rsidRDefault="007A758E" w:rsidP="007A758E">
      <w:pPr>
        <w:tabs>
          <w:tab w:val="right" w:pos="9720"/>
        </w:tabs>
        <w:spacing w:line="276" w:lineRule="auto"/>
        <w:ind w:right="216"/>
        <w:jc w:val="both"/>
        <w:rPr>
          <w:rFonts w:cs="Arial"/>
          <w:noProof/>
        </w:rPr>
      </w:pPr>
      <w:r w:rsidRPr="003E4A1B">
        <w:rPr>
          <w:rFonts w:cs="Arial"/>
          <w:szCs w:val="22"/>
        </w:rPr>
        <w:t>For trial launches, a free Gmail account will suffice</w:t>
      </w:r>
      <w:r>
        <w:rPr>
          <w:rFonts w:cs="Arial"/>
          <w:szCs w:val="22"/>
        </w:rPr>
        <w:t xml:space="preserve"> for many companies</w:t>
      </w:r>
      <w:r w:rsidRPr="003E4A1B">
        <w:rPr>
          <w:rFonts w:cs="Arial"/>
          <w:szCs w:val="22"/>
        </w:rPr>
        <w:t>; but switch to a custom-domain email address when you launch your business full time</w:t>
      </w:r>
      <w:r>
        <w:rPr>
          <w:rFonts w:cs="Arial"/>
          <w:szCs w:val="22"/>
        </w:rPr>
        <w:t>.</w:t>
      </w:r>
      <w:r w:rsidRPr="003E4A1B">
        <w:rPr>
          <w:rFonts w:cs="Arial"/>
          <w:szCs w:val="22"/>
        </w:rPr>
        <w:t xml:space="preserve"> </w:t>
      </w:r>
    </w:p>
    <w:p w14:paraId="7B24F5C2" w14:textId="77777777" w:rsidR="007A758E" w:rsidRPr="003E4A1B" w:rsidRDefault="007A758E" w:rsidP="007A758E">
      <w:pPr>
        <w:tabs>
          <w:tab w:val="right" w:pos="9720"/>
        </w:tabs>
        <w:ind w:right="216"/>
        <w:jc w:val="both"/>
        <w:rPr>
          <w:rFonts w:cs="Arial"/>
          <w:sz w:val="12"/>
          <w:szCs w:val="12"/>
        </w:rPr>
      </w:pPr>
    </w:p>
    <w:p w14:paraId="53F51B52" w14:textId="629BD572" w:rsidR="007A758E" w:rsidRPr="003E4A1B" w:rsidRDefault="007A758E" w:rsidP="007A758E">
      <w:pPr>
        <w:tabs>
          <w:tab w:val="right" w:pos="9720"/>
        </w:tabs>
        <w:spacing w:line="276" w:lineRule="auto"/>
        <w:ind w:right="216"/>
        <w:jc w:val="both"/>
        <w:rPr>
          <w:rFonts w:cs="Arial"/>
          <w:szCs w:val="22"/>
        </w:rPr>
      </w:pPr>
      <w:r w:rsidRPr="003E4A1B">
        <w:rPr>
          <w:rFonts w:cs="Arial"/>
          <w:szCs w:val="22"/>
        </w:rPr>
        <w:t>See “</w:t>
      </w:r>
      <w:hyperlink w:anchor="Website" w:history="1">
        <w:r w:rsidRPr="003E4A1B">
          <w:rPr>
            <w:rStyle w:val="Hyperlink"/>
            <w:rFonts w:cs="Arial"/>
            <w:szCs w:val="22"/>
          </w:rPr>
          <w:t>Website</w:t>
        </w:r>
      </w:hyperlink>
      <w:r w:rsidRPr="003E4A1B">
        <w:rPr>
          <w:rFonts w:cs="Arial"/>
          <w:szCs w:val="22"/>
        </w:rPr>
        <w:t>” section of this text for suppliers of domains, email services, and website hosting</w:t>
      </w:r>
      <w:r w:rsidR="00CB66CB" w:rsidRPr="003E4A1B">
        <w:rPr>
          <w:rFonts w:cs="Arial"/>
          <w:szCs w:val="22"/>
        </w:rPr>
        <w:t xml:space="preserve">. </w:t>
      </w:r>
    </w:p>
    <w:p w14:paraId="7D25FEC3" w14:textId="77777777" w:rsidR="007A758E" w:rsidRPr="003E4A1B" w:rsidRDefault="007A758E" w:rsidP="007A758E">
      <w:pPr>
        <w:tabs>
          <w:tab w:val="right" w:pos="9720"/>
        </w:tabs>
        <w:ind w:right="216"/>
        <w:jc w:val="both"/>
        <w:rPr>
          <w:rFonts w:cs="Arial"/>
          <w:sz w:val="12"/>
          <w:szCs w:val="12"/>
        </w:rPr>
      </w:pPr>
    </w:p>
    <w:p w14:paraId="35AB8736" w14:textId="77777777" w:rsidR="007A758E" w:rsidRPr="003E4A1B" w:rsidRDefault="007A758E" w:rsidP="007A758E">
      <w:pPr>
        <w:tabs>
          <w:tab w:val="right" w:pos="9720"/>
        </w:tabs>
        <w:ind w:right="216"/>
        <w:jc w:val="both"/>
        <w:rPr>
          <w:rFonts w:cs="Arial"/>
          <w:noProof/>
          <w:sz w:val="8"/>
        </w:rPr>
      </w:pPr>
    </w:p>
    <w:p w14:paraId="106EEC93" w14:textId="77777777" w:rsidR="007A758E" w:rsidRPr="003E4A1B" w:rsidRDefault="007A758E" w:rsidP="007A758E">
      <w:pPr>
        <w:tabs>
          <w:tab w:val="right" w:pos="9720"/>
        </w:tabs>
        <w:spacing w:line="276" w:lineRule="auto"/>
        <w:ind w:left="360" w:right="216"/>
        <w:jc w:val="both"/>
        <w:rPr>
          <w:rFonts w:cs="Arial"/>
          <w:szCs w:val="22"/>
        </w:rPr>
      </w:pPr>
    </w:p>
    <w:p w14:paraId="0A768199" w14:textId="77777777" w:rsidR="007A758E" w:rsidRPr="003E4A1B" w:rsidRDefault="007A758E" w:rsidP="007A758E">
      <w:pPr>
        <w:spacing w:line="276" w:lineRule="auto"/>
        <w:rPr>
          <w:rFonts w:cs="Arial"/>
          <w:sz w:val="18"/>
          <w:szCs w:val="22"/>
        </w:rPr>
      </w:pPr>
    </w:p>
    <w:p w14:paraId="7F5674EA" w14:textId="77777777" w:rsidR="007A758E" w:rsidRPr="003E4A1B" w:rsidRDefault="007A758E" w:rsidP="007A758E">
      <w:pPr>
        <w:spacing w:line="276" w:lineRule="auto"/>
        <w:rPr>
          <w:rFonts w:cs="Arial"/>
          <w:b/>
          <w:szCs w:val="22"/>
        </w:rPr>
      </w:pPr>
      <w:r w:rsidRPr="003E4A1B">
        <w:rPr>
          <w:rStyle w:val="Heading2Char"/>
          <w:b w:val="0"/>
        </w:rPr>
        <w:t>Business email address acquired</w:t>
      </w:r>
      <w:r w:rsidRPr="003E4A1B">
        <w:rPr>
          <w:rFonts w:cs="Arial"/>
          <w:b/>
          <w:szCs w:val="22"/>
        </w:rPr>
        <w:t>: ____________________@_____________________________</w:t>
      </w:r>
      <w:r w:rsidRPr="003E4A1B">
        <w:rPr>
          <w:rFonts w:cs="Arial"/>
          <w:b/>
          <w:sz w:val="28"/>
          <w:szCs w:val="28"/>
        </w:rPr>
        <w:t>.</w:t>
      </w:r>
      <w:r w:rsidRPr="003E4A1B">
        <w:rPr>
          <w:rFonts w:cs="Arial"/>
          <w:b/>
          <w:szCs w:val="22"/>
        </w:rPr>
        <w:t>________</w:t>
      </w:r>
    </w:p>
    <w:p w14:paraId="32D026E6" w14:textId="77777777" w:rsidR="007A758E" w:rsidRPr="003E4A1B" w:rsidRDefault="007A758E" w:rsidP="007A758E">
      <w:pPr>
        <w:spacing w:line="276" w:lineRule="auto"/>
        <w:rPr>
          <w:rFonts w:cs="Arial"/>
          <w:szCs w:val="22"/>
        </w:rPr>
      </w:pPr>
    </w:p>
    <w:p w14:paraId="767122FD" w14:textId="77777777" w:rsidR="007A758E" w:rsidRPr="003E4A1B" w:rsidRDefault="007A758E" w:rsidP="007A758E">
      <w:pPr>
        <w:spacing w:line="276" w:lineRule="auto"/>
        <w:rPr>
          <w:rFonts w:cs="Arial"/>
          <w:szCs w:val="22"/>
        </w:rPr>
      </w:pPr>
    </w:p>
    <w:p w14:paraId="6D583127" w14:textId="77777777" w:rsidR="007A758E" w:rsidRPr="003E4A1B" w:rsidRDefault="007A758E" w:rsidP="007A758E">
      <w:pPr>
        <w:tabs>
          <w:tab w:val="right" w:pos="9720"/>
        </w:tabs>
        <w:ind w:right="216"/>
        <w:jc w:val="both"/>
        <w:rPr>
          <w:rFonts w:cs="Arial"/>
          <w:noProof/>
          <w:sz w:val="8"/>
        </w:rPr>
      </w:pPr>
    </w:p>
    <w:p w14:paraId="6B629F13" w14:textId="77777777" w:rsidR="007A758E" w:rsidRPr="003E4A1B" w:rsidRDefault="007A758E" w:rsidP="007A758E">
      <w:pPr>
        <w:tabs>
          <w:tab w:val="right" w:pos="9720"/>
        </w:tabs>
        <w:ind w:right="216"/>
        <w:jc w:val="both"/>
        <w:rPr>
          <w:rFonts w:cs="Arial"/>
          <w:noProof/>
          <w:sz w:val="16"/>
        </w:rPr>
      </w:pPr>
    </w:p>
    <w:p w14:paraId="417D8A1F" w14:textId="77777777" w:rsidR="007A758E" w:rsidRPr="003E4A1B" w:rsidRDefault="007A758E" w:rsidP="007A758E">
      <w:pPr>
        <w:tabs>
          <w:tab w:val="right" w:pos="9720"/>
        </w:tabs>
        <w:ind w:right="216"/>
        <w:jc w:val="both"/>
        <w:rPr>
          <w:rFonts w:cs="Arial"/>
          <w:noProof/>
        </w:rPr>
      </w:pPr>
      <w:r w:rsidRPr="003E4A1B">
        <w:rPr>
          <w:rFonts w:cs="Arial"/>
          <w:noProof/>
        </w:rPr>
        <w:drawing>
          <wp:inline distT="0" distB="0" distL="0" distR="0" wp14:anchorId="73A1781D" wp14:editId="1489D2EC">
            <wp:extent cx="6289287" cy="2743200"/>
            <wp:effectExtent l="19050" t="19050" r="16510" b="19050"/>
            <wp:docPr id="11" name="Picture 1" descr="Google gmail application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Google gmail application form."/>
                    <pic:cNvPicPr>
                      <a:picLocks noChangeAspect="1" noChangeArrowheads="1"/>
                    </pic:cNvPicPr>
                  </pic:nvPicPr>
                  <pic:blipFill>
                    <a:blip r:embed="rId311">
                      <a:extLst>
                        <a:ext uri="{BEBA8EAE-BF5A-486C-A8C5-ECC9F3942E4B}">
                          <a14:imgProps xmlns:a14="http://schemas.microsoft.com/office/drawing/2010/main">
                            <a14:imgLayer r:embed="rId312">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6290165" cy="2743583"/>
                    </a:xfrm>
                    <a:prstGeom prst="rect">
                      <a:avLst/>
                    </a:prstGeom>
                    <a:noFill/>
                    <a:ln w="9525" cap="flat" cmpd="sng" algn="ctr">
                      <a:solidFill>
                        <a:srgbClr val="000000"/>
                      </a:solidFill>
                      <a:prstDash val="solid"/>
                      <a:miter lim="800000"/>
                      <a:headEnd type="none" w="med" len="med"/>
                      <a:tailEnd type="none" w="med" len="med"/>
                    </a:ln>
                    <a:effectLst/>
                    <a:extLst>
                      <a:ext uri="{53640926-AAD7-44D8-BBD7-CCE9431645EC}">
                        <a14:shadowObscured xmlns:a14="http://schemas.microsoft.com/office/drawing/2010/main"/>
                      </a:ext>
                    </a:extLst>
                  </pic:spPr>
                </pic:pic>
              </a:graphicData>
            </a:graphic>
          </wp:inline>
        </w:drawing>
      </w:r>
      <w:r w:rsidRPr="003E4A1B">
        <w:rPr>
          <w:rFonts w:cs="Arial"/>
          <w:i/>
          <w:sz w:val="24"/>
        </w:rPr>
        <w:t xml:space="preserve"> </w:t>
      </w:r>
      <w:r w:rsidRPr="003E4A1B">
        <w:rPr>
          <w:rFonts w:cs="Arial"/>
          <w:i/>
          <w:sz w:val="24"/>
        </w:rPr>
        <w:br w:type="page"/>
      </w:r>
    </w:p>
    <w:p w14:paraId="0828A899" w14:textId="03BD5155" w:rsidR="007A758E" w:rsidRPr="00BC76C7" w:rsidRDefault="00BC76C7" w:rsidP="00BC76C7">
      <w:pPr>
        <w:tabs>
          <w:tab w:val="right" w:pos="10166"/>
        </w:tabs>
        <w:rPr>
          <w:rFonts w:cs="Arial"/>
          <w:i/>
          <w:noProof/>
        </w:rPr>
      </w:pPr>
      <w:r w:rsidRPr="00BC76C7">
        <w:rPr>
          <w:rFonts w:cs="Arial"/>
          <w:iCs/>
          <w:noProof/>
          <w:sz w:val="24"/>
        </w:rPr>
        <w:lastRenderedPageBreak/>
        <w:t xml:space="preserve">Module 2 -  Marketing  </w:t>
      </w:r>
      <w:r w:rsidRPr="00BC76C7">
        <w:rPr>
          <w:rFonts w:cs="Arial"/>
          <w:iCs/>
          <w:noProof/>
          <w:sz w:val="24"/>
        </w:rPr>
        <w:tab/>
        <w:t xml:space="preserve">Chapter  </w:t>
      </w:r>
      <w:r w:rsidR="00EC147E" w:rsidRPr="00BC76C7">
        <w:rPr>
          <w:rFonts w:cs="Arial"/>
          <w:iCs/>
          <w:noProof/>
          <w:sz w:val="24"/>
        </w:rPr>
        <w:t>2</w:t>
      </w:r>
      <w:r w:rsidR="00EC147E" w:rsidRPr="00BC76C7">
        <w:rPr>
          <w:rFonts w:cs="Arial"/>
          <w:iCs/>
          <w:noProof/>
          <w:sz w:val="28"/>
          <w:szCs w:val="22"/>
        </w:rPr>
        <w:t xml:space="preserve"> </w:t>
      </w:r>
      <w:r w:rsidR="007A758E" w:rsidRPr="00BC76C7">
        <w:rPr>
          <w:rFonts w:cs="Arial"/>
          <w:i/>
          <w:noProof/>
          <w:sz w:val="24"/>
        </w:rPr>
        <w:t xml:space="preserve">– </w:t>
      </w:r>
      <w:r w:rsidR="007A758E" w:rsidRPr="00BC76C7">
        <w:rPr>
          <w:rFonts w:cs="Arial"/>
          <w:i/>
          <w:sz w:val="24"/>
          <w:szCs w:val="24"/>
        </w:rPr>
        <w:t>Website</w:t>
      </w:r>
    </w:p>
    <w:p w14:paraId="1AD8A730" w14:textId="77777777" w:rsidR="007A758E" w:rsidRPr="003E4A1B" w:rsidRDefault="007A758E" w:rsidP="007A758E">
      <w:pPr>
        <w:pStyle w:val="BodyText"/>
        <w:tabs>
          <w:tab w:val="right" w:pos="7920"/>
        </w:tabs>
        <w:rPr>
          <w:rFonts w:ascii="Arial" w:hAnsi="Arial" w:cs="Arial"/>
          <w:bCs/>
          <w:noProof/>
          <w:sz w:val="20"/>
          <w:szCs w:val="20"/>
        </w:rPr>
      </w:pPr>
    </w:p>
    <w:p w14:paraId="0492995C" w14:textId="77777777" w:rsidR="007A758E" w:rsidRPr="003E4A1B" w:rsidRDefault="007A758E" w:rsidP="007A758E">
      <w:pPr>
        <w:jc w:val="both"/>
        <w:rPr>
          <w:rFonts w:cs="Arial"/>
        </w:rPr>
      </w:pPr>
    </w:p>
    <w:p w14:paraId="07120563" w14:textId="77777777" w:rsidR="007A758E" w:rsidRPr="003E4A1B" w:rsidRDefault="007A758E" w:rsidP="007A758E">
      <w:pPr>
        <w:jc w:val="both"/>
        <w:rPr>
          <w:rFonts w:cs="Arial"/>
        </w:rPr>
      </w:pPr>
    </w:p>
    <w:p w14:paraId="59656BD3" w14:textId="77777777" w:rsidR="007A758E" w:rsidRPr="003E4A1B" w:rsidRDefault="007A758E" w:rsidP="007A758E">
      <w:pPr>
        <w:jc w:val="both"/>
        <w:rPr>
          <w:rFonts w:cs="Arial"/>
        </w:rPr>
      </w:pPr>
    </w:p>
    <w:p w14:paraId="22E654B9" w14:textId="77777777" w:rsidR="007A758E" w:rsidRPr="003E4A1B" w:rsidRDefault="007A758E" w:rsidP="007A758E">
      <w:pPr>
        <w:jc w:val="both"/>
        <w:rPr>
          <w:rFonts w:cs="Arial"/>
        </w:rPr>
      </w:pPr>
    </w:p>
    <w:p w14:paraId="794CF33A" w14:textId="77777777" w:rsidR="007A758E" w:rsidRPr="003E4A1B" w:rsidRDefault="007A758E" w:rsidP="0001619B">
      <w:pPr>
        <w:pStyle w:val="Title"/>
      </w:pPr>
    </w:p>
    <w:p w14:paraId="181BF6DA" w14:textId="7DC0D1C6" w:rsidR="007A758E" w:rsidRPr="003E4A1B" w:rsidRDefault="00662C34" w:rsidP="0001619B">
      <w:pPr>
        <w:pStyle w:val="Title"/>
      </w:pPr>
      <w:bookmarkStart w:id="170" w:name="_Toc203763039"/>
      <w:bookmarkStart w:id="171" w:name="_Toc204634494"/>
      <w:bookmarkStart w:id="172" w:name="_Toc206281882"/>
      <w:r>
        <w:t>2.</w:t>
      </w:r>
      <w:r w:rsidR="007A758E">
        <w:t>2</w:t>
      </w:r>
      <w:r w:rsidR="007A758E" w:rsidRPr="003E4A1B">
        <w:t xml:space="preserve"> – Website</w:t>
      </w:r>
      <w:bookmarkEnd w:id="170"/>
      <w:bookmarkEnd w:id="171"/>
      <w:bookmarkEnd w:id="172"/>
      <w:r w:rsidR="007A758E" w:rsidRPr="00CD377D">
        <w:fldChar w:fldCharType="begin"/>
      </w:r>
      <w:r w:rsidR="007A758E" w:rsidRPr="00CD377D">
        <w:instrText xml:space="preserve"> XE "WEBSITE" \b </w:instrText>
      </w:r>
      <w:r w:rsidR="007A758E" w:rsidRPr="00CD377D">
        <w:fldChar w:fldCharType="end"/>
      </w:r>
    </w:p>
    <w:p w14:paraId="03D9C990" w14:textId="77777777" w:rsidR="007A758E" w:rsidRPr="0082491C" w:rsidRDefault="007A758E" w:rsidP="007A758E">
      <w:pPr>
        <w:spacing w:before="120"/>
        <w:jc w:val="center"/>
        <w:rPr>
          <w:rFonts w:cs="Arial"/>
          <w:bCs/>
          <w:i/>
          <w:iCs/>
          <w:sz w:val="22"/>
          <w:szCs w:val="22"/>
        </w:rPr>
      </w:pPr>
      <w:r w:rsidRPr="0082491C">
        <w:rPr>
          <w:rFonts w:cs="Arial"/>
          <w:bCs/>
          <w:i/>
          <w:iCs/>
          <w:sz w:val="22"/>
          <w:szCs w:val="22"/>
        </w:rPr>
        <w:t xml:space="preserve">This </w:t>
      </w:r>
      <w:r>
        <w:rPr>
          <w:rFonts w:cs="Arial"/>
          <w:bCs/>
          <w:i/>
          <w:iCs/>
          <w:sz w:val="22"/>
          <w:szCs w:val="22"/>
        </w:rPr>
        <w:t>chapter</w:t>
      </w:r>
      <w:r w:rsidRPr="0082491C">
        <w:rPr>
          <w:rFonts w:cs="Arial"/>
          <w:bCs/>
          <w:i/>
          <w:iCs/>
          <w:sz w:val="22"/>
          <w:szCs w:val="22"/>
        </w:rPr>
        <w:t xml:space="preserve"> also appears in Module #1 (Business Modeling) in an abbreviated form.</w:t>
      </w:r>
    </w:p>
    <w:p w14:paraId="55164DE9" w14:textId="77777777" w:rsidR="007A758E" w:rsidRPr="003E4A1B" w:rsidRDefault="007A758E" w:rsidP="007A758E">
      <w:pPr>
        <w:spacing w:line="276" w:lineRule="auto"/>
        <w:ind w:right="216"/>
        <w:textAlignment w:val="baseline"/>
        <w:rPr>
          <w:rFonts w:cs="Arial"/>
          <w:sz w:val="24"/>
        </w:rPr>
      </w:pPr>
    </w:p>
    <w:p w14:paraId="53B7D11D" w14:textId="77777777" w:rsidR="007A758E" w:rsidRPr="003E4A1B" w:rsidRDefault="007A758E" w:rsidP="007A758E">
      <w:pPr>
        <w:spacing w:line="276" w:lineRule="auto"/>
        <w:ind w:right="216"/>
        <w:textAlignment w:val="baseline"/>
        <w:rPr>
          <w:rFonts w:cs="Arial"/>
          <w:sz w:val="24"/>
        </w:rPr>
      </w:pPr>
    </w:p>
    <w:p w14:paraId="4DDE2DD6" w14:textId="693C92E9"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2.1  </w:t>
      </w:r>
      <w:r w:rsidR="007A758E">
        <w:t>Choos</w:t>
      </w:r>
      <w:r w:rsidR="007A758E" w:rsidRPr="003E4A1B">
        <w:t>ing a Domain Name and Hosting Service</w:t>
      </w:r>
    </w:p>
    <w:p w14:paraId="5F913E96" w14:textId="77777777" w:rsidR="007A758E" w:rsidRPr="003E4A1B" w:rsidRDefault="007A758E" w:rsidP="00B35FA0">
      <w:pPr>
        <w:pStyle w:val="Subtitle"/>
        <w:ind w:left="2160"/>
        <w:jc w:val="left"/>
        <w:rPr>
          <w:sz w:val="20"/>
        </w:rPr>
      </w:pPr>
    </w:p>
    <w:p w14:paraId="621AE425" w14:textId="75F0FBF4" w:rsidR="007A758E" w:rsidRDefault="00662C34" w:rsidP="00B35FA0">
      <w:pPr>
        <w:pStyle w:val="Subtitle"/>
        <w:ind w:left="2160"/>
        <w:jc w:val="left"/>
      </w:pPr>
      <w:r>
        <w:rPr>
          <w:szCs w:val="28"/>
        </w:rPr>
        <w:t>2</w:t>
      </w:r>
      <w:r w:rsidRPr="00662C34">
        <w:rPr>
          <w:rFonts w:ascii="arial bold" w:hAnsi="arial bold"/>
          <w:spacing w:val="24"/>
          <w:szCs w:val="28"/>
        </w:rPr>
        <w:t>.</w:t>
      </w:r>
      <w:r w:rsidR="00B35FA0">
        <w:t xml:space="preserve">2.2  </w:t>
      </w:r>
      <w:r w:rsidR="007A758E" w:rsidRPr="009401D7">
        <w:t xml:space="preserve">Selecting </w:t>
      </w:r>
      <w:r w:rsidR="007A758E">
        <w:t>a</w:t>
      </w:r>
      <w:r w:rsidR="007A758E" w:rsidRPr="009401D7">
        <w:t xml:space="preserve"> </w:t>
      </w:r>
      <w:r w:rsidR="007A758E">
        <w:t xml:space="preserve">Website </w:t>
      </w:r>
      <w:r w:rsidR="007A758E" w:rsidRPr="009401D7">
        <w:t>Hosting Service</w:t>
      </w:r>
    </w:p>
    <w:p w14:paraId="3CAF4F9C" w14:textId="77777777" w:rsidR="007A758E" w:rsidRPr="007602E8" w:rsidRDefault="007A758E" w:rsidP="00B35FA0">
      <w:pPr>
        <w:pStyle w:val="Subtitle"/>
        <w:ind w:left="2160"/>
        <w:jc w:val="left"/>
        <w:rPr>
          <w:sz w:val="22"/>
          <w:szCs w:val="20"/>
        </w:rPr>
      </w:pPr>
    </w:p>
    <w:p w14:paraId="2C8DEA4A" w14:textId="38FEA5EB"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2.3  </w:t>
      </w:r>
      <w:r w:rsidR="007A758E" w:rsidRPr="003E4A1B">
        <w:t>Website Evaluation</w:t>
      </w:r>
    </w:p>
    <w:p w14:paraId="5B61F1D2" w14:textId="77777777" w:rsidR="007A758E" w:rsidRPr="003E4A1B" w:rsidRDefault="007A758E" w:rsidP="00B35FA0">
      <w:pPr>
        <w:pStyle w:val="Subtitle"/>
        <w:ind w:left="2160"/>
        <w:jc w:val="left"/>
        <w:rPr>
          <w:sz w:val="20"/>
        </w:rPr>
      </w:pPr>
    </w:p>
    <w:p w14:paraId="5786F66E" w14:textId="1C2FFFF7" w:rsidR="007A758E" w:rsidRPr="003E4A1B" w:rsidRDefault="00662C34" w:rsidP="00B35FA0">
      <w:pPr>
        <w:pStyle w:val="Subtitle"/>
        <w:ind w:left="2160"/>
        <w:jc w:val="left"/>
      </w:pPr>
      <w:r>
        <w:rPr>
          <w:szCs w:val="28"/>
        </w:rPr>
        <w:t>2</w:t>
      </w:r>
      <w:r w:rsidRPr="00662C34">
        <w:rPr>
          <w:rFonts w:ascii="arial bold" w:hAnsi="arial bold"/>
          <w:spacing w:val="24"/>
          <w:szCs w:val="28"/>
        </w:rPr>
        <w:t>.</w:t>
      </w:r>
      <w:r w:rsidR="00B35FA0">
        <w:t xml:space="preserve">2.4  </w:t>
      </w:r>
      <w:r w:rsidR="007A758E" w:rsidRPr="003E4A1B">
        <w:t>Search Engine Optimization (SEO)</w:t>
      </w:r>
    </w:p>
    <w:p w14:paraId="6FA8BE70" w14:textId="77777777" w:rsidR="007A758E" w:rsidRPr="003E4A1B" w:rsidRDefault="007A758E" w:rsidP="00B35FA0">
      <w:pPr>
        <w:ind w:left="900"/>
        <w:rPr>
          <w:rFonts w:cs="Arial"/>
        </w:rPr>
      </w:pPr>
    </w:p>
    <w:p w14:paraId="379EBEC8" w14:textId="77777777" w:rsidR="007A758E" w:rsidRPr="003E4A1B" w:rsidRDefault="007A758E" w:rsidP="007A758E">
      <w:pPr>
        <w:pStyle w:val="Subtitle"/>
      </w:pPr>
      <w:r>
        <w:t xml:space="preserve"> </w:t>
      </w:r>
    </w:p>
    <w:p w14:paraId="6009CE4E" w14:textId="77777777" w:rsidR="007A758E" w:rsidRPr="003E4A1B" w:rsidRDefault="007A758E" w:rsidP="007A758E">
      <w:pPr>
        <w:rPr>
          <w:rFonts w:cs="Arial"/>
        </w:rPr>
      </w:pPr>
    </w:p>
    <w:p w14:paraId="733C6365" w14:textId="77777777" w:rsidR="007A758E" w:rsidRPr="003E4A1B" w:rsidRDefault="007A758E" w:rsidP="007A758E">
      <w:pPr>
        <w:jc w:val="center"/>
        <w:rPr>
          <w:rFonts w:cs="Arial"/>
          <w:sz w:val="28"/>
        </w:rPr>
      </w:pPr>
    </w:p>
    <w:p w14:paraId="6EBE0A75" w14:textId="77777777" w:rsidR="007A758E" w:rsidRPr="003E4A1B" w:rsidRDefault="007A758E" w:rsidP="007A758E">
      <w:pPr>
        <w:jc w:val="center"/>
        <w:rPr>
          <w:rFonts w:cs="Arial"/>
          <w:sz w:val="28"/>
        </w:rPr>
      </w:pPr>
    </w:p>
    <w:p w14:paraId="0BA41295" w14:textId="77777777" w:rsidR="007A758E" w:rsidRPr="003E4A1B" w:rsidRDefault="007A758E" w:rsidP="007A758E">
      <w:pPr>
        <w:jc w:val="both"/>
        <w:rPr>
          <w:rFonts w:cs="Arial"/>
        </w:rPr>
      </w:pPr>
      <w:r w:rsidRPr="003E4A1B">
        <w:rPr>
          <w:rFonts w:cs="Arial"/>
          <w:i/>
          <w:noProof/>
          <w:sz w:val="24"/>
        </w:rPr>
        <mc:AlternateContent>
          <mc:Choice Requires="wps">
            <w:drawing>
              <wp:anchor distT="0" distB="0" distL="114300" distR="114300" simplePos="0" relativeHeight="251881984" behindDoc="0" locked="0" layoutInCell="1" allowOverlap="1" wp14:anchorId="066D5ECF" wp14:editId="43CD8040">
                <wp:simplePos x="0" y="0"/>
                <wp:positionH relativeFrom="column">
                  <wp:posOffset>629285</wp:posOffset>
                </wp:positionH>
                <wp:positionV relativeFrom="paragraph">
                  <wp:posOffset>40640</wp:posOffset>
                </wp:positionV>
                <wp:extent cx="5462270" cy="876300"/>
                <wp:effectExtent l="0" t="0" r="24130" b="19050"/>
                <wp:wrapNone/>
                <wp:docPr id="92627883" name="Text Box 92627883"/>
                <wp:cNvGraphicFramePr/>
                <a:graphic xmlns:a="http://schemas.openxmlformats.org/drawingml/2006/main">
                  <a:graphicData uri="http://schemas.microsoft.com/office/word/2010/wordprocessingShape">
                    <wps:wsp>
                      <wps:cNvSpPr txBox="1"/>
                      <wps:spPr>
                        <a:xfrm>
                          <a:off x="0" y="0"/>
                          <a:ext cx="5462270" cy="876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EFEA8F" w14:textId="0CF33C3F" w:rsidR="007A758E" w:rsidRDefault="007A758E" w:rsidP="007A758E">
                            <w:pPr>
                              <w:spacing w:after="60" w:line="276" w:lineRule="auto"/>
                              <w:jc w:val="both"/>
                              <w:rPr>
                                <w:sz w:val="22"/>
                              </w:rPr>
                            </w:pPr>
                            <w:r w:rsidRPr="0070162A">
                              <w:rPr>
                                <w:rFonts w:ascii="Century Gothic" w:hAnsi="Century Gothic" w:cs="Arial"/>
                                <w:spacing w:val="-40"/>
                                <w:sz w:val="36"/>
                              </w:rPr>
                              <w:t>Y</w:t>
                            </w:r>
                            <w:r>
                              <w:rPr>
                                <w:sz w:val="22"/>
                              </w:rPr>
                              <w:t>es, you need a website</w:t>
                            </w:r>
                            <w:r w:rsidR="00C77E88">
                              <w:rPr>
                                <w:sz w:val="22"/>
                              </w:rPr>
                              <w:t xml:space="preserve">. </w:t>
                            </w:r>
                            <w:r>
                              <w:rPr>
                                <w:sz w:val="22"/>
                              </w:rPr>
                              <w:t xml:space="preserve">This is where people assume they can go to find pricing and </w:t>
                            </w:r>
                            <w:r w:rsidRPr="00B41B02">
                              <w:rPr>
                                <w:spacing w:val="2"/>
                                <w:sz w:val="22"/>
                              </w:rPr>
                              <w:t>see your full range of products or services. You will also need the all-important “buy”</w:t>
                            </w:r>
                          </w:p>
                          <w:p w14:paraId="47063555" w14:textId="77777777" w:rsidR="007A758E" w:rsidRPr="00750052" w:rsidRDefault="007A758E" w:rsidP="007A758E">
                            <w:pPr>
                              <w:spacing w:line="276" w:lineRule="auto"/>
                              <w:jc w:val="both"/>
                              <w:rPr>
                                <w:sz w:val="22"/>
                              </w:rPr>
                            </w:pPr>
                            <w:r>
                              <w:rPr>
                                <w:sz w:val="22"/>
                              </w:rPr>
                              <w:t xml:space="preserve">button or shopping cart and a contact page so potential customers can ask questions.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D5ECF" id="Text Box 92627883" o:spid="_x0000_s1094" type="#_x0000_t202" style="position:absolute;left:0;text-align:left;margin-left:49.55pt;margin-top:3.2pt;width:430.1pt;height:69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" fillcolor="white [3201]" strokeweight=".5pt">
                <v:textbox>
                  <w:txbxContent>
                    <w:p w14:paraId="18EFEA8F" w14:textId="0CF33C3F" w:rsidR="007A758E" w:rsidRDefault="007A758E" w:rsidP="007A758E">
                      <w:pPr>
                        <w:spacing w:after="60" w:line="276" w:lineRule="auto"/>
                        <w:jc w:val="both"/>
                        <w:rPr>
                          <w:sz w:val="22"/>
                        </w:rPr>
                      </w:pPr>
                      <w:r w:rsidRPr="0070162A">
                        <w:rPr>
                          <w:rFonts w:ascii="Century Gothic" w:hAnsi="Century Gothic" w:cs="Arial"/>
                          <w:spacing w:val="-40"/>
                          <w:sz w:val="36"/>
                        </w:rPr>
                        <w:t>Y</w:t>
                      </w:r>
                      <w:r>
                        <w:rPr>
                          <w:sz w:val="22"/>
                        </w:rPr>
                        <w:t>es, you need a website</w:t>
                      </w:r>
                      <w:r w:rsidR="00C77E88">
                        <w:rPr>
                          <w:sz w:val="22"/>
                        </w:rPr>
                        <w:t xml:space="preserve">. </w:t>
                      </w:r>
                      <w:r>
                        <w:rPr>
                          <w:sz w:val="22"/>
                        </w:rPr>
                        <w:t xml:space="preserve">This is where people assume they can go to find pricing and </w:t>
                      </w:r>
                      <w:r w:rsidRPr="00B41B02">
                        <w:rPr>
                          <w:spacing w:val="2"/>
                          <w:sz w:val="22"/>
                        </w:rPr>
                        <w:t>see your full range of products or services. You will also need the all-important “buy”</w:t>
                      </w:r>
                    </w:p>
                    <w:p w14:paraId="47063555" w14:textId="77777777" w:rsidR="007A758E" w:rsidRPr="00750052" w:rsidRDefault="007A758E" w:rsidP="007A758E">
                      <w:pPr>
                        <w:spacing w:line="276" w:lineRule="auto"/>
                        <w:jc w:val="both"/>
                        <w:rPr>
                          <w:sz w:val="22"/>
                        </w:rPr>
                      </w:pPr>
                      <w:r>
                        <w:rPr>
                          <w:sz w:val="22"/>
                        </w:rPr>
                        <w:t xml:space="preserve">button or shopping cart and a contact page so potential customers can ask questions. </w:t>
                      </w:r>
                    </w:p>
                  </w:txbxContent>
                </v:textbox>
              </v:shape>
            </w:pict>
          </mc:Fallback>
        </mc:AlternateContent>
      </w:r>
    </w:p>
    <w:p w14:paraId="30699D25" w14:textId="77777777" w:rsidR="007A758E" w:rsidRPr="003E4A1B" w:rsidRDefault="007A758E" w:rsidP="007A758E">
      <w:pPr>
        <w:jc w:val="both"/>
        <w:rPr>
          <w:rFonts w:cs="Arial"/>
        </w:rPr>
      </w:pPr>
    </w:p>
    <w:p w14:paraId="5EBE6510" w14:textId="77777777" w:rsidR="007A758E" w:rsidRPr="003E4A1B" w:rsidRDefault="007A758E" w:rsidP="007A758E">
      <w:pPr>
        <w:jc w:val="both"/>
        <w:rPr>
          <w:rFonts w:cs="Arial"/>
        </w:rPr>
      </w:pPr>
    </w:p>
    <w:p w14:paraId="493801BC" w14:textId="77777777" w:rsidR="007A758E" w:rsidRPr="003E4A1B" w:rsidRDefault="007A758E" w:rsidP="007A758E">
      <w:pPr>
        <w:jc w:val="both"/>
        <w:rPr>
          <w:rFonts w:cs="Arial"/>
        </w:rPr>
      </w:pPr>
    </w:p>
    <w:p w14:paraId="04A76ADC" w14:textId="77777777" w:rsidR="007A758E" w:rsidRPr="003E4A1B" w:rsidRDefault="007A758E" w:rsidP="007A758E">
      <w:pPr>
        <w:jc w:val="both"/>
        <w:rPr>
          <w:rFonts w:cs="Arial"/>
        </w:rPr>
      </w:pPr>
    </w:p>
    <w:p w14:paraId="25BB1A11" w14:textId="77777777" w:rsidR="007A758E" w:rsidRPr="003E4A1B" w:rsidRDefault="007A758E" w:rsidP="007A758E">
      <w:pPr>
        <w:jc w:val="both"/>
        <w:rPr>
          <w:rFonts w:cs="Arial"/>
        </w:rPr>
      </w:pPr>
    </w:p>
    <w:p w14:paraId="15E3D518" w14:textId="77777777" w:rsidR="007A758E" w:rsidRPr="003E4A1B" w:rsidRDefault="007A758E" w:rsidP="007A758E">
      <w:pPr>
        <w:jc w:val="both"/>
        <w:rPr>
          <w:rFonts w:cs="Arial"/>
        </w:rPr>
      </w:pPr>
    </w:p>
    <w:p w14:paraId="6072C82B" w14:textId="77777777" w:rsidR="007A758E" w:rsidRPr="003E4A1B" w:rsidRDefault="007A758E" w:rsidP="007A758E">
      <w:pPr>
        <w:jc w:val="both"/>
        <w:rPr>
          <w:rFonts w:cs="Arial"/>
        </w:rPr>
      </w:pPr>
    </w:p>
    <w:p w14:paraId="2E75FA48" w14:textId="77777777" w:rsidR="007A758E" w:rsidRPr="003E4A1B" w:rsidRDefault="007A758E" w:rsidP="007A758E">
      <w:pPr>
        <w:jc w:val="both"/>
        <w:rPr>
          <w:rFonts w:cs="Arial"/>
        </w:rPr>
      </w:pPr>
    </w:p>
    <w:p w14:paraId="7F0F5BC4" w14:textId="52C8836E" w:rsidR="007A758E" w:rsidRPr="003E4A1B" w:rsidRDefault="007A758E" w:rsidP="00BC76C7">
      <w:pPr>
        <w:tabs>
          <w:tab w:val="right" w:pos="10080"/>
        </w:tabs>
        <w:rPr>
          <w:rFonts w:cs="Arial"/>
          <w:bCs/>
          <w:i/>
          <w:noProof/>
        </w:rPr>
      </w:pPr>
      <w:r w:rsidRPr="003E4A1B">
        <w:rPr>
          <w:rFonts w:cs="Arial"/>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Pr>
          <w:rFonts w:cs="Arial"/>
          <w:i/>
          <w:noProof/>
          <w:sz w:val="24"/>
        </w:rPr>
        <w:t xml:space="preserve">– </w:t>
      </w:r>
      <w:r w:rsidRPr="006055EC">
        <w:rPr>
          <w:rFonts w:cs="Arial"/>
          <w:i/>
          <w:sz w:val="24"/>
          <w:szCs w:val="24"/>
        </w:rPr>
        <w:t>Website</w:t>
      </w:r>
    </w:p>
    <w:p w14:paraId="0B407693" w14:textId="77777777" w:rsidR="007A758E" w:rsidRPr="003E4A1B" w:rsidRDefault="007A758E" w:rsidP="007A758E">
      <w:pPr>
        <w:jc w:val="both"/>
        <w:rPr>
          <w:rFonts w:cs="Arial"/>
          <w:noProof/>
        </w:rPr>
      </w:pPr>
    </w:p>
    <w:p w14:paraId="4311AF5B" w14:textId="77777777" w:rsidR="007A758E" w:rsidRPr="003E4A1B" w:rsidRDefault="007A758E" w:rsidP="007A758E">
      <w:pPr>
        <w:tabs>
          <w:tab w:val="right" w:pos="9360"/>
        </w:tabs>
        <w:rPr>
          <w:rFonts w:cs="Arial"/>
          <w:noProof/>
        </w:rPr>
      </w:pPr>
    </w:p>
    <w:p w14:paraId="18811A9D" w14:textId="787B672A" w:rsidR="007A758E" w:rsidRPr="003E4A1B" w:rsidRDefault="00662C34" w:rsidP="007A758E">
      <w:pPr>
        <w:pStyle w:val="Heading1"/>
        <w:rPr>
          <w:rFonts w:cs="Arial"/>
        </w:rPr>
      </w:pPr>
      <w:bookmarkStart w:id="173" w:name="_Toc203763040"/>
      <w:bookmarkStart w:id="174" w:name="_Toc204634495"/>
      <w:bookmarkStart w:id="175" w:name="_Toc206281883"/>
      <w:r>
        <w:rPr>
          <w:szCs w:val="28"/>
        </w:rPr>
        <w:t>2</w:t>
      </w:r>
      <w:r w:rsidRPr="00662C34">
        <w:rPr>
          <w:rFonts w:ascii="arial bold" w:hAnsi="arial bold" w:cs="Arial"/>
          <w:spacing w:val="24"/>
          <w:szCs w:val="28"/>
        </w:rPr>
        <w:t>.</w:t>
      </w:r>
      <w:r w:rsidR="007A758E">
        <w:rPr>
          <w:rFonts w:cs="Arial"/>
        </w:rPr>
        <w:t>2</w:t>
      </w:r>
      <w:r w:rsidR="00E10D8B">
        <w:rPr>
          <w:rFonts w:cs="Arial"/>
        </w:rPr>
        <w:t xml:space="preserve">.1 </w:t>
      </w:r>
      <w:r w:rsidR="007A758E" w:rsidRPr="003E4A1B">
        <w:rPr>
          <w:rFonts w:cs="Arial"/>
        </w:rPr>
        <w:t xml:space="preserve"> </w:t>
      </w:r>
      <w:r w:rsidR="007A758E">
        <w:rPr>
          <w:rFonts w:cs="Arial"/>
        </w:rPr>
        <w:t xml:space="preserve"> </w:t>
      </w:r>
      <w:bookmarkStart w:id="176" w:name="DomainName"/>
      <w:r w:rsidR="007A758E">
        <w:rPr>
          <w:rFonts w:cs="Arial"/>
        </w:rPr>
        <w:t>Choosing</w:t>
      </w:r>
      <w:r w:rsidR="007A758E" w:rsidRPr="003E4A1B">
        <w:rPr>
          <w:rFonts w:cs="Arial"/>
        </w:rPr>
        <w:t xml:space="preserve"> A DOMAIN NAME</w:t>
      </w:r>
      <w:bookmarkEnd w:id="173"/>
      <w:bookmarkEnd w:id="174"/>
      <w:bookmarkEnd w:id="175"/>
      <w:bookmarkEnd w:id="176"/>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DOMAIN NAME</w:instrText>
      </w:r>
      <w:r w:rsidR="007A758E" w:rsidRPr="00CD377D">
        <w:rPr>
          <w:rFonts w:cs="Arial"/>
          <w:b w:val="0"/>
          <w:bCs/>
        </w:rPr>
        <w:instrText xml:space="preserve">" </w:instrText>
      </w:r>
      <w:r w:rsidR="007A758E" w:rsidRPr="00CD377D">
        <w:rPr>
          <w:rFonts w:cs="Arial"/>
          <w:b w:val="0"/>
          <w:bCs/>
        </w:rPr>
        <w:fldChar w:fldCharType="end"/>
      </w:r>
    </w:p>
    <w:p w14:paraId="2BE6C9BC" w14:textId="77777777" w:rsidR="007A758E" w:rsidRPr="003E4A1B" w:rsidRDefault="007A758E" w:rsidP="007A758E">
      <w:pPr>
        <w:rPr>
          <w:rFonts w:cs="Arial"/>
        </w:rPr>
      </w:pPr>
    </w:p>
    <w:p w14:paraId="4FD5FCD3" w14:textId="77777777" w:rsidR="007A758E" w:rsidRPr="003E4A1B" w:rsidRDefault="007A758E" w:rsidP="007A758E">
      <w:pPr>
        <w:ind w:left="360" w:hanging="360"/>
        <w:rPr>
          <w:rFonts w:cs="Arial"/>
          <w:b/>
        </w:rPr>
      </w:pPr>
    </w:p>
    <w:p w14:paraId="5F510816" w14:textId="6C986D41" w:rsidR="007A758E" w:rsidRPr="00DD37EB" w:rsidRDefault="007A758E" w:rsidP="007A758E">
      <w:pPr>
        <w:pStyle w:val="Heading2"/>
        <w:spacing w:before="0"/>
        <w:jc w:val="both"/>
        <w:rPr>
          <w:b w:val="0"/>
          <w:szCs w:val="22"/>
        </w:rPr>
      </w:pPr>
      <w:r w:rsidRPr="00DD37EB">
        <w:rPr>
          <w:b w:val="0"/>
          <w:szCs w:val="22"/>
        </w:rPr>
        <w:t>Of the top 100 most visited sites in the United States, all are dotcoms.</w:t>
      </w:r>
      <w:r w:rsidRPr="00DD37EB">
        <w:rPr>
          <w:rStyle w:val="FootnoteReference"/>
          <w:b w:val="0"/>
          <w:szCs w:val="22"/>
        </w:rPr>
        <w:footnoteReference w:id="20"/>
      </w:r>
      <w:r w:rsidRPr="00DD37EB">
        <w:rPr>
          <w:b w:val="0"/>
          <w:szCs w:val="22"/>
        </w:rPr>
        <w:t xml:space="preserve">  Some newer endings are growing in popularity, especially .co, but this should be a distant second choice</w:t>
      </w:r>
      <w:r w:rsidR="00CB66CB" w:rsidRPr="00DD37EB">
        <w:rPr>
          <w:b w:val="0"/>
          <w:szCs w:val="22"/>
        </w:rPr>
        <w:t xml:space="preserve">. </w:t>
      </w:r>
      <w:r w:rsidRPr="00DD37EB">
        <w:rPr>
          <w:b w:val="0"/>
          <w:szCs w:val="22"/>
        </w:rPr>
        <w:t>If you type in the name of a company in your browser, as the default, you will be taken to the company with the .com suffix</w:t>
      </w:r>
      <w:r w:rsidR="00CB66CB" w:rsidRPr="00DD37EB">
        <w:rPr>
          <w:b w:val="0"/>
          <w:szCs w:val="22"/>
        </w:rPr>
        <w:t xml:space="preserve">. </w:t>
      </w:r>
    </w:p>
    <w:p w14:paraId="42B0213D" w14:textId="77777777" w:rsidR="007A758E" w:rsidRPr="003E4A1B" w:rsidRDefault="007A758E" w:rsidP="007A758E">
      <w:pPr>
        <w:spacing w:line="276" w:lineRule="auto"/>
        <w:jc w:val="both"/>
        <w:rPr>
          <w:rFonts w:cs="Arial"/>
          <w:sz w:val="12"/>
        </w:rPr>
      </w:pPr>
    </w:p>
    <w:p w14:paraId="79F7F48D" w14:textId="70D761DB" w:rsidR="007A758E" w:rsidRPr="003E4A1B" w:rsidRDefault="007A758E" w:rsidP="007A758E">
      <w:pPr>
        <w:tabs>
          <w:tab w:val="right" w:pos="9720"/>
        </w:tabs>
        <w:spacing w:line="276" w:lineRule="auto"/>
        <w:jc w:val="both"/>
        <w:rPr>
          <w:rFonts w:cs="Arial"/>
        </w:rPr>
      </w:pPr>
      <w:r w:rsidRPr="003E4A1B">
        <w:rPr>
          <w:rFonts w:cs="Arial"/>
          <w:b/>
          <w:sz w:val="22"/>
        </w:rPr>
        <w:t>Protecting Your Brand</w:t>
      </w:r>
      <w:r w:rsidRPr="003E4A1B">
        <w:rPr>
          <w:rFonts w:cs="Arial"/>
          <w:b/>
        </w:rPr>
        <w:t xml:space="preserve">. </w:t>
      </w:r>
      <w:r w:rsidRPr="003E4A1B">
        <w:rPr>
          <w:rFonts w:cs="Arial"/>
        </w:rPr>
        <w:t xml:space="preserve">Pirates have been known to register a name similar to a popular </w:t>
      </w:r>
      <w:r w:rsidR="00DA41EC" w:rsidRPr="003E4A1B">
        <w:rPr>
          <w:rFonts w:cs="Arial"/>
        </w:rPr>
        <w:t>site and</w:t>
      </w:r>
      <w:r w:rsidRPr="003E4A1B">
        <w:rPr>
          <w:rFonts w:cs="Arial"/>
        </w:rPr>
        <w:t xml:space="preserve"> then clone the content</w:t>
      </w:r>
      <w:r w:rsidR="00CB66CB" w:rsidRPr="003E4A1B">
        <w:rPr>
          <w:rFonts w:cs="Arial"/>
        </w:rPr>
        <w:t xml:space="preserve">. </w:t>
      </w:r>
      <w:r w:rsidRPr="003E4A1B">
        <w:rPr>
          <w:rFonts w:cs="Arial"/>
        </w:rPr>
        <w:t>To protect yourself, consider registering...</w:t>
      </w:r>
    </w:p>
    <w:p w14:paraId="386DCBCB" w14:textId="77777777" w:rsidR="007A758E" w:rsidRPr="003E4A1B" w:rsidRDefault="007A758E" w:rsidP="007A758E">
      <w:pPr>
        <w:tabs>
          <w:tab w:val="right" w:pos="9720"/>
        </w:tabs>
        <w:spacing w:line="276" w:lineRule="auto"/>
        <w:jc w:val="both"/>
        <w:rPr>
          <w:rFonts w:cs="Arial"/>
          <w:sz w:val="8"/>
        </w:rPr>
      </w:pPr>
    </w:p>
    <w:p w14:paraId="67300D46" w14:textId="77777777" w:rsidR="007A758E" w:rsidRPr="003E4A1B" w:rsidRDefault="007A758E" w:rsidP="00F34A03">
      <w:pPr>
        <w:numPr>
          <w:ilvl w:val="0"/>
          <w:numId w:val="6"/>
        </w:numPr>
        <w:spacing w:line="276" w:lineRule="auto"/>
        <w:rPr>
          <w:rFonts w:cs="Arial"/>
        </w:rPr>
      </w:pPr>
      <w:r w:rsidRPr="003E4A1B">
        <w:rPr>
          <w:rFonts w:cs="Arial"/>
        </w:rPr>
        <w:t xml:space="preserve">Alternative spellings: If you have drjones.com, you might want to buy doctorjones.com, as well. </w:t>
      </w:r>
    </w:p>
    <w:p w14:paraId="397A312A" w14:textId="77777777" w:rsidR="007A758E" w:rsidRPr="003E4A1B" w:rsidRDefault="007A758E" w:rsidP="007A758E">
      <w:pPr>
        <w:spacing w:line="276" w:lineRule="auto"/>
        <w:rPr>
          <w:rFonts w:cs="Arial"/>
          <w:sz w:val="8"/>
        </w:rPr>
      </w:pPr>
    </w:p>
    <w:p w14:paraId="1FBCDFF7" w14:textId="2D13591A" w:rsidR="007A758E" w:rsidRPr="003E4A1B" w:rsidRDefault="007A758E" w:rsidP="00F34A03">
      <w:pPr>
        <w:numPr>
          <w:ilvl w:val="0"/>
          <w:numId w:val="6"/>
        </w:numPr>
        <w:spacing w:after="120" w:line="276" w:lineRule="auto"/>
        <w:rPr>
          <w:rFonts w:cs="Arial"/>
        </w:rPr>
      </w:pPr>
      <w:r w:rsidRPr="003E4A1B">
        <w:rPr>
          <w:rFonts w:cs="Arial"/>
        </w:rPr>
        <w:t>A</w:t>
      </w:r>
      <w:r>
        <w:rPr>
          <w:rFonts w:cs="Arial"/>
        </w:rPr>
        <w:t>dditional</w:t>
      </w:r>
      <w:r w:rsidRPr="003E4A1B">
        <w:rPr>
          <w:rFonts w:cs="Arial"/>
        </w:rPr>
        <w:t xml:space="preserve"> extensions: if you own the .net or .co, consider registering the .com as a defensive measure</w:t>
      </w:r>
      <w:r w:rsidR="00C77E88" w:rsidRPr="003E4A1B">
        <w:rPr>
          <w:rFonts w:cs="Arial"/>
        </w:rPr>
        <w:t xml:space="preserve">. </w:t>
      </w:r>
    </w:p>
    <w:p w14:paraId="2BE8DA0D" w14:textId="77777777" w:rsidR="007A758E" w:rsidRPr="003E4A1B" w:rsidRDefault="007A758E" w:rsidP="007A758E">
      <w:pPr>
        <w:tabs>
          <w:tab w:val="right" w:pos="9720"/>
        </w:tabs>
        <w:spacing w:line="276" w:lineRule="auto"/>
        <w:jc w:val="both"/>
        <w:rPr>
          <w:rFonts w:cs="Arial"/>
          <w:sz w:val="12"/>
        </w:rPr>
      </w:pPr>
      <w:r w:rsidRPr="003E4A1B">
        <w:rPr>
          <w:rFonts w:eastAsia="Calibri" w:cs="Arial"/>
          <w:noProof/>
        </w:rPr>
        <w:drawing>
          <wp:anchor distT="0" distB="0" distL="114300" distR="114300" simplePos="0" relativeHeight="251880960" behindDoc="0" locked="0" layoutInCell="1" allowOverlap="1" wp14:anchorId="6685E306" wp14:editId="7FC1AB17">
            <wp:simplePos x="0" y="0"/>
            <wp:positionH relativeFrom="column">
              <wp:posOffset>441960</wp:posOffset>
            </wp:positionH>
            <wp:positionV relativeFrom="paragraph">
              <wp:posOffset>10795</wp:posOffset>
            </wp:positionV>
            <wp:extent cx="6026785" cy="2351405"/>
            <wp:effectExtent l="0" t="0" r="0" b="0"/>
            <wp:wrapSquare wrapText="bothSides"/>
            <wp:docPr id="2129385964" name="Picture 2129385964" descr="Vanilla Visa ad and knock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 name="Picture 7179" descr="Vanilla Visa ad and knockoff."/>
                    <pic:cNvPicPr/>
                  </pic:nvPicPr>
                  <pic:blipFill>
                    <a:blip r:embed="rId157">
                      <a:extLst>
                        <a:ext uri="{BEBA8EAE-BF5A-486C-A8C5-ECC9F3942E4B}">
                          <a14:imgProps xmlns:a14="http://schemas.microsoft.com/office/drawing/2010/main">
                            <a14:imgLayer r:embed="rId158">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6026785" cy="2351405"/>
                    </a:xfrm>
                    <a:prstGeom prst="rect">
                      <a:avLst/>
                    </a:prstGeom>
                  </pic:spPr>
                </pic:pic>
              </a:graphicData>
            </a:graphic>
            <wp14:sizeRelH relativeFrom="page">
              <wp14:pctWidth>0</wp14:pctWidth>
            </wp14:sizeRelH>
            <wp14:sizeRelV relativeFrom="page">
              <wp14:pctHeight>0</wp14:pctHeight>
            </wp14:sizeRelV>
          </wp:anchor>
        </w:drawing>
      </w:r>
    </w:p>
    <w:p w14:paraId="1F01FDF7" w14:textId="77777777" w:rsidR="007A758E" w:rsidRPr="003E4A1B" w:rsidRDefault="007A758E" w:rsidP="007A758E">
      <w:pPr>
        <w:pStyle w:val="NormalWeb"/>
        <w:spacing w:before="0" w:beforeAutospacing="0" w:after="0" w:afterAutospacing="0" w:line="276" w:lineRule="auto"/>
        <w:ind w:left="360"/>
        <w:jc w:val="right"/>
        <w:rPr>
          <w:rFonts w:ascii="Arial" w:eastAsia="Calibri" w:hAnsi="Arial" w:cs="Arial"/>
          <w:sz w:val="20"/>
          <w:szCs w:val="20"/>
        </w:rPr>
      </w:pPr>
    </w:p>
    <w:p w14:paraId="2A78AD05" w14:textId="77777777" w:rsidR="007A758E" w:rsidRPr="003E4A1B" w:rsidRDefault="007A758E" w:rsidP="007A758E">
      <w:pPr>
        <w:pStyle w:val="Caption"/>
        <w:jc w:val="right"/>
        <w:rPr>
          <w:rStyle w:val="Heading2Char"/>
          <w:b w:val="0"/>
          <w:color w:val="auto"/>
        </w:rPr>
      </w:pPr>
    </w:p>
    <w:p w14:paraId="72926CCF" w14:textId="77777777" w:rsidR="007A758E" w:rsidRPr="003E4A1B" w:rsidRDefault="007A758E" w:rsidP="007A758E">
      <w:pPr>
        <w:pStyle w:val="Caption"/>
        <w:jc w:val="right"/>
        <w:rPr>
          <w:rStyle w:val="Heading2Char"/>
          <w:b w:val="0"/>
          <w:color w:val="auto"/>
        </w:rPr>
      </w:pPr>
    </w:p>
    <w:p w14:paraId="766532CA" w14:textId="77777777" w:rsidR="007A758E" w:rsidRPr="003E4A1B" w:rsidRDefault="007A758E" w:rsidP="007A758E">
      <w:pPr>
        <w:pStyle w:val="Caption"/>
        <w:jc w:val="right"/>
        <w:rPr>
          <w:rStyle w:val="Heading2Char"/>
          <w:b w:val="0"/>
          <w:color w:val="auto"/>
        </w:rPr>
      </w:pPr>
    </w:p>
    <w:p w14:paraId="235A574F" w14:textId="77777777" w:rsidR="007A758E" w:rsidRPr="003E4A1B" w:rsidRDefault="007A758E" w:rsidP="007A758E">
      <w:pPr>
        <w:pStyle w:val="Caption"/>
        <w:jc w:val="right"/>
        <w:rPr>
          <w:rStyle w:val="Heading2Char"/>
          <w:b w:val="0"/>
          <w:color w:val="auto"/>
        </w:rPr>
      </w:pPr>
    </w:p>
    <w:p w14:paraId="5BD44924" w14:textId="77777777" w:rsidR="007A758E" w:rsidRPr="003E4A1B" w:rsidRDefault="007A758E" w:rsidP="007A758E">
      <w:pPr>
        <w:pStyle w:val="Caption"/>
        <w:jc w:val="right"/>
        <w:rPr>
          <w:rStyle w:val="Heading2Char"/>
          <w:b w:val="0"/>
          <w:color w:val="auto"/>
        </w:rPr>
      </w:pPr>
    </w:p>
    <w:p w14:paraId="7A06C2F1" w14:textId="77777777" w:rsidR="007A758E" w:rsidRPr="003E4A1B" w:rsidRDefault="007A758E" w:rsidP="007A758E">
      <w:pPr>
        <w:pStyle w:val="Caption"/>
        <w:jc w:val="right"/>
        <w:rPr>
          <w:rStyle w:val="Heading2Char"/>
          <w:b w:val="0"/>
          <w:color w:val="auto"/>
        </w:rPr>
      </w:pPr>
    </w:p>
    <w:p w14:paraId="707181B9" w14:textId="77777777" w:rsidR="007A758E" w:rsidRPr="003E4A1B" w:rsidRDefault="007A758E" w:rsidP="007A758E">
      <w:pPr>
        <w:pStyle w:val="Caption"/>
        <w:jc w:val="right"/>
        <w:rPr>
          <w:rStyle w:val="Heading2Char"/>
          <w:b w:val="0"/>
          <w:color w:val="auto"/>
        </w:rPr>
      </w:pPr>
    </w:p>
    <w:p w14:paraId="4D8A7EE2" w14:textId="77777777" w:rsidR="007A758E" w:rsidRPr="003E4A1B" w:rsidRDefault="007A758E" w:rsidP="007A758E">
      <w:pPr>
        <w:pStyle w:val="Caption"/>
        <w:jc w:val="right"/>
        <w:rPr>
          <w:rStyle w:val="Heading2Char"/>
          <w:b w:val="0"/>
          <w:color w:val="auto"/>
        </w:rPr>
      </w:pPr>
    </w:p>
    <w:p w14:paraId="55327480" w14:textId="77777777" w:rsidR="007A758E" w:rsidRPr="003E4A1B" w:rsidRDefault="007A758E" w:rsidP="007A758E">
      <w:pPr>
        <w:pStyle w:val="Caption"/>
        <w:jc w:val="right"/>
        <w:rPr>
          <w:rStyle w:val="Heading2Char"/>
          <w:b w:val="0"/>
          <w:color w:val="auto"/>
          <w:sz w:val="16"/>
        </w:rPr>
      </w:pPr>
    </w:p>
    <w:p w14:paraId="0BAC2885" w14:textId="7B674DA6" w:rsidR="007A758E" w:rsidRPr="000C5298" w:rsidRDefault="007A758E" w:rsidP="007A758E">
      <w:pPr>
        <w:pStyle w:val="NormalWeb"/>
        <w:spacing w:before="0" w:beforeAutospacing="0" w:after="0" w:afterAutospacing="0"/>
        <w:ind w:left="720"/>
        <w:jc w:val="both"/>
        <w:rPr>
          <w:rFonts w:ascii="Arial" w:eastAsia="Calibri" w:hAnsi="Arial" w:cs="Arial"/>
          <w:i/>
          <w:color w:val="000000" w:themeColor="text1"/>
          <w:sz w:val="20"/>
          <w:szCs w:val="22"/>
        </w:rPr>
      </w:pPr>
      <w:r w:rsidRPr="000C5298">
        <w:rPr>
          <w:rStyle w:val="Heading2Char"/>
          <w:b w:val="0"/>
          <w:i/>
          <w:color w:val="auto"/>
          <w:sz w:val="20"/>
          <w:szCs w:val="22"/>
        </w:rPr>
        <w:t xml:space="preserve">InComm launched a pre-paid Visa card called Vanilla Visa. They registered </w:t>
      </w:r>
      <w:r w:rsidR="00DA41EC" w:rsidRPr="000C5298">
        <w:rPr>
          <w:rStyle w:val="Heading2Char"/>
          <w:b w:val="0"/>
          <w:i/>
          <w:color w:val="auto"/>
          <w:sz w:val="20"/>
          <w:szCs w:val="22"/>
        </w:rPr>
        <w:t>VanillaVisa.com but</w:t>
      </w:r>
      <w:r w:rsidRPr="000C5298">
        <w:rPr>
          <w:rStyle w:val="Heading2Char"/>
          <w:b w:val="0"/>
          <w:i/>
          <w:color w:val="auto"/>
          <w:sz w:val="20"/>
          <w:szCs w:val="22"/>
        </w:rPr>
        <w:t xml:space="preserve"> did not purchase VanilaVisa.com </w:t>
      </w:r>
      <w:r w:rsidRPr="000C5298">
        <w:rPr>
          <w:rFonts w:ascii="Arial" w:hAnsi="Arial" w:cs="Arial"/>
          <w:i/>
          <w:sz w:val="20"/>
          <w:szCs w:val="22"/>
        </w:rPr>
        <w:t>(a common misspelling), or VisaVanilla</w:t>
      </w:r>
      <w:r w:rsidRPr="000C5298">
        <w:rPr>
          <w:rStyle w:val="Heading2Char"/>
          <w:b w:val="0"/>
          <w:i/>
          <w:color w:val="auto"/>
          <w:sz w:val="20"/>
          <w:szCs w:val="22"/>
        </w:rPr>
        <w:t xml:space="preserve">. As a result, another company registered those URLs to take advantage of InComm’s advertising and </w:t>
      </w:r>
      <w:r w:rsidRPr="000C5298">
        <w:rPr>
          <w:rFonts w:ascii="Arial" w:eastAsia="Calibri" w:hAnsi="Arial" w:cs="Arial"/>
          <w:i/>
          <w:sz w:val="20"/>
          <w:szCs w:val="22"/>
        </w:rPr>
        <w:t>siphon off clients who had not won spelling bees.</w:t>
      </w:r>
      <w:r>
        <w:rPr>
          <w:rFonts w:ascii="Arial" w:eastAsia="Calibri" w:hAnsi="Arial" w:cs="Arial"/>
          <w:i/>
          <w:sz w:val="20"/>
          <w:szCs w:val="22"/>
        </w:rPr>
        <w:t xml:space="preserve"> </w:t>
      </w:r>
      <w:r w:rsidRPr="000C5298">
        <w:rPr>
          <w:rFonts w:ascii="Arial" w:eastAsia="Calibri" w:hAnsi="Arial" w:cs="Arial"/>
          <w:i/>
          <w:sz w:val="20"/>
          <w:szCs w:val="22"/>
        </w:rPr>
        <w:t xml:space="preserve">Wise entrepreneurs register likely mistypings as well as </w:t>
      </w:r>
      <w:r w:rsidRPr="000C5298">
        <w:rPr>
          <w:rFonts w:ascii="Arial" w:eastAsia="Calibri" w:hAnsi="Arial" w:cs="Arial"/>
          <w:i/>
          <w:color w:val="000000" w:themeColor="text1"/>
          <w:sz w:val="20"/>
          <w:szCs w:val="22"/>
        </w:rPr>
        <w:t>possible misspellings.</w:t>
      </w:r>
      <w:r>
        <w:rPr>
          <w:rFonts w:ascii="Arial" w:eastAsia="Calibri" w:hAnsi="Arial" w:cs="Arial"/>
          <w:i/>
          <w:color w:val="000000" w:themeColor="text1"/>
          <w:sz w:val="20"/>
          <w:szCs w:val="22"/>
        </w:rPr>
        <w:t xml:space="preserve"> </w:t>
      </w:r>
      <w:r w:rsidRPr="000C5298">
        <w:rPr>
          <w:rFonts w:ascii="Arial" w:eastAsia="Calibri" w:hAnsi="Arial" w:cs="Arial"/>
          <w:i/>
          <w:color w:val="000000" w:themeColor="text1"/>
          <w:sz w:val="20"/>
          <w:szCs w:val="22"/>
        </w:rPr>
        <w:t>If you type “Go</w:t>
      </w:r>
      <w:r w:rsidRPr="000C5298">
        <w:rPr>
          <w:rFonts w:ascii="Arial" w:eastAsia="Calibri" w:hAnsi="Arial" w:cs="Arial"/>
          <w:i/>
          <w:color w:val="000000" w:themeColor="text1"/>
          <w:sz w:val="20"/>
          <w:szCs w:val="22"/>
          <w:u w:val="single"/>
        </w:rPr>
        <w:t>ddady</w:t>
      </w:r>
      <w:r w:rsidRPr="000C5298">
        <w:rPr>
          <w:rFonts w:ascii="Arial" w:eastAsia="Calibri" w:hAnsi="Arial" w:cs="Arial"/>
          <w:i/>
          <w:color w:val="000000" w:themeColor="text1"/>
          <w:sz w:val="20"/>
          <w:szCs w:val="22"/>
        </w:rPr>
        <w:t>.com” into a browser, you will arrive at “Go</w:t>
      </w:r>
      <w:r w:rsidRPr="000C5298">
        <w:rPr>
          <w:rFonts w:ascii="Arial" w:eastAsia="Calibri" w:hAnsi="Arial" w:cs="Arial"/>
          <w:i/>
          <w:color w:val="000000" w:themeColor="text1"/>
          <w:sz w:val="20"/>
          <w:szCs w:val="22"/>
          <w:u w:val="single"/>
        </w:rPr>
        <w:t>daddy</w:t>
      </w:r>
      <w:r w:rsidRPr="000C5298">
        <w:rPr>
          <w:rFonts w:ascii="Arial" w:eastAsia="Calibri" w:hAnsi="Arial" w:cs="Arial"/>
          <w:i/>
          <w:color w:val="000000" w:themeColor="text1"/>
          <w:sz w:val="20"/>
          <w:szCs w:val="22"/>
        </w:rPr>
        <w:t xml:space="preserve">.com”. </w:t>
      </w:r>
      <w:r>
        <w:rPr>
          <w:rFonts w:ascii="Arial" w:eastAsia="Calibri" w:hAnsi="Arial" w:cs="Arial"/>
          <w:i/>
          <w:color w:val="000000" w:themeColor="text1"/>
          <w:sz w:val="20"/>
          <w:szCs w:val="22"/>
        </w:rPr>
        <w:t xml:space="preserve"> Smart daddy.</w:t>
      </w:r>
    </w:p>
    <w:p w14:paraId="669B3DDF" w14:textId="77777777" w:rsidR="007A758E" w:rsidRPr="003E4A1B" w:rsidRDefault="007A758E" w:rsidP="007A758E">
      <w:pPr>
        <w:pStyle w:val="NormalWeb"/>
        <w:spacing w:before="0" w:beforeAutospacing="0" w:after="0" w:afterAutospacing="0" w:line="276" w:lineRule="auto"/>
        <w:jc w:val="both"/>
        <w:rPr>
          <w:rFonts w:ascii="Arial" w:eastAsia="Calibri" w:hAnsi="Arial" w:cs="Arial"/>
          <w:i/>
          <w:sz w:val="10"/>
          <w:szCs w:val="20"/>
        </w:rPr>
      </w:pPr>
    </w:p>
    <w:p w14:paraId="6CA17FC2" w14:textId="003F0844" w:rsidR="007A758E" w:rsidRPr="003E4A1B" w:rsidRDefault="007A758E" w:rsidP="007A758E">
      <w:pPr>
        <w:spacing w:before="240" w:line="276" w:lineRule="auto"/>
        <w:jc w:val="both"/>
        <w:rPr>
          <w:rFonts w:cs="Arial"/>
          <w:color w:val="FF0000"/>
        </w:rPr>
      </w:pPr>
      <w:r w:rsidRPr="003E4A1B">
        <w:rPr>
          <w:rFonts w:cs="Arial"/>
          <w:b/>
          <w:sz w:val="22"/>
          <w:szCs w:val="22"/>
        </w:rPr>
        <w:t>Where to Buy Domain</w:t>
      </w:r>
      <w:r w:rsidR="00CB66CB" w:rsidRPr="003E4A1B">
        <w:rPr>
          <w:rFonts w:cs="Arial"/>
          <w:sz w:val="22"/>
          <w:szCs w:val="22"/>
        </w:rPr>
        <w:t>.</w:t>
      </w:r>
      <w:r w:rsidR="00CB66CB" w:rsidRPr="003E4A1B">
        <w:rPr>
          <w:rFonts w:cs="Arial"/>
          <w:sz w:val="24"/>
        </w:rPr>
        <w:t xml:space="preserve"> </w:t>
      </w:r>
      <w:hyperlink r:id="rId313" w:history="1">
        <w:r w:rsidRPr="00CB0435">
          <w:rPr>
            <w:rStyle w:val="Hyperlink"/>
            <w:rFonts w:cs="Arial"/>
          </w:rPr>
          <w:t>NameCheap.com</w:t>
        </w:r>
      </w:hyperlink>
      <w:r w:rsidRPr="003E4A1B">
        <w:rPr>
          <w:rFonts w:cs="Arial"/>
        </w:rPr>
        <w:t xml:space="preserve"> $</w:t>
      </w:r>
      <w:r>
        <w:rPr>
          <w:rFonts w:cs="Arial"/>
        </w:rPr>
        <w:t>11</w:t>
      </w:r>
      <w:r w:rsidRPr="003E4A1B">
        <w:rPr>
          <w:rFonts w:cs="Arial"/>
        </w:rPr>
        <w:t xml:space="preserve"> first year/ $1</w:t>
      </w:r>
      <w:r>
        <w:rPr>
          <w:rFonts w:cs="Arial"/>
        </w:rPr>
        <w:t>7</w:t>
      </w:r>
      <w:r w:rsidRPr="003E4A1B">
        <w:rPr>
          <w:rFonts w:cs="Arial"/>
        </w:rPr>
        <w:t xml:space="preserve"> on renewal. </w:t>
      </w:r>
      <w:hyperlink r:id="rId314" w:history="1">
        <w:r w:rsidRPr="003E7511">
          <w:rPr>
            <w:rStyle w:val="Hyperlink"/>
            <w:rFonts w:cs="Arial"/>
          </w:rPr>
          <w:t>GoDaddy.com</w:t>
        </w:r>
      </w:hyperlink>
      <w:r>
        <w:rPr>
          <w:rFonts w:cs="Arial"/>
        </w:rPr>
        <w:t xml:space="preserve"> </w:t>
      </w:r>
      <w:r w:rsidRPr="003E4A1B">
        <w:rPr>
          <w:rFonts w:cs="Arial"/>
        </w:rPr>
        <w:t>charges $</w:t>
      </w:r>
      <w:r>
        <w:rPr>
          <w:rFonts w:cs="Arial"/>
        </w:rPr>
        <w:t>.01</w:t>
      </w:r>
      <w:r w:rsidRPr="003E4A1B">
        <w:rPr>
          <w:rFonts w:cs="Arial"/>
        </w:rPr>
        <w:t xml:space="preserve"> first year/ $</w:t>
      </w:r>
      <w:r>
        <w:rPr>
          <w:rFonts w:cs="Arial"/>
        </w:rPr>
        <w:t>22</w:t>
      </w:r>
      <w:r w:rsidRPr="003E4A1B">
        <w:rPr>
          <w:rFonts w:cs="Arial"/>
        </w:rPr>
        <w:t xml:space="preserve"> on renewal</w:t>
      </w:r>
      <w:r w:rsidR="00CB66CB" w:rsidRPr="003E4A1B">
        <w:rPr>
          <w:rFonts w:cs="Arial"/>
        </w:rPr>
        <w:t xml:space="preserve">. </w:t>
      </w:r>
      <w:hyperlink r:id="rId315" w:history="1">
        <w:r w:rsidRPr="003E7511">
          <w:rPr>
            <w:rStyle w:val="Hyperlink"/>
            <w:rFonts w:cs="Arial"/>
          </w:rPr>
          <w:t>Wix.com</w:t>
        </w:r>
      </w:hyperlink>
      <w:r>
        <w:rPr>
          <w:rFonts w:cs="Arial"/>
        </w:rPr>
        <w:t xml:space="preserve">   Free first year with hosting/ $19.35 on renewal. </w:t>
      </w:r>
      <w:r w:rsidRPr="003E4A1B">
        <w:rPr>
          <w:rFonts w:cs="Arial"/>
        </w:rPr>
        <w:t xml:space="preserve">(All prices </w:t>
      </w:r>
      <w:r>
        <w:rPr>
          <w:rFonts w:cs="Arial"/>
        </w:rPr>
        <w:t>are for .COM domains (</w:t>
      </w:r>
      <w:r w:rsidRPr="003E4A1B">
        <w:rPr>
          <w:rFonts w:cs="Arial"/>
          <w:color w:val="000000" w:themeColor="text1"/>
        </w:rPr>
        <w:t>20</w:t>
      </w:r>
      <w:r>
        <w:rPr>
          <w:rFonts w:cs="Arial"/>
          <w:color w:val="000000" w:themeColor="text1"/>
        </w:rPr>
        <w:t>25</w:t>
      </w:r>
      <w:r w:rsidRPr="003E4A1B">
        <w:rPr>
          <w:rFonts w:cs="Arial"/>
          <w:color w:val="000000" w:themeColor="text1"/>
        </w:rPr>
        <w:t>)</w:t>
      </w:r>
      <w:r w:rsidR="00C77E88" w:rsidRPr="003E4A1B">
        <w:rPr>
          <w:rFonts w:cs="Arial"/>
        </w:rPr>
        <w:t xml:space="preserve">. </w:t>
      </w:r>
    </w:p>
    <w:p w14:paraId="0AAF16F6" w14:textId="77777777" w:rsidR="007A758E" w:rsidRPr="003E4A1B" w:rsidRDefault="007A758E" w:rsidP="007A758E">
      <w:pPr>
        <w:tabs>
          <w:tab w:val="right" w:pos="9720"/>
        </w:tabs>
        <w:spacing w:line="276" w:lineRule="auto"/>
        <w:jc w:val="both"/>
        <w:rPr>
          <w:rFonts w:cs="Arial"/>
          <w:sz w:val="12"/>
        </w:rPr>
      </w:pPr>
    </w:p>
    <w:p w14:paraId="7A109AFA" w14:textId="00917865" w:rsidR="007A758E" w:rsidRPr="003E4A1B" w:rsidRDefault="007A758E" w:rsidP="007A758E">
      <w:pPr>
        <w:tabs>
          <w:tab w:val="right" w:pos="9720"/>
        </w:tabs>
        <w:spacing w:line="276" w:lineRule="auto"/>
        <w:jc w:val="both"/>
        <w:rPr>
          <w:rFonts w:cs="Arial"/>
        </w:rPr>
      </w:pPr>
      <w:r w:rsidRPr="003E4A1B">
        <w:rPr>
          <w:rFonts w:cs="Arial"/>
          <w:b/>
          <w:sz w:val="22"/>
          <w:szCs w:val="22"/>
        </w:rPr>
        <w:t>Subdomains</w:t>
      </w:r>
      <w:r w:rsidR="00CB66CB" w:rsidRPr="003E4A1B">
        <w:rPr>
          <w:rFonts w:cs="Arial"/>
          <w:sz w:val="22"/>
          <w:szCs w:val="22"/>
        </w:rPr>
        <w:t>.</w:t>
      </w:r>
      <w:r w:rsidR="00CB66CB" w:rsidRPr="003E4A1B">
        <w:rPr>
          <w:rFonts w:cs="Arial"/>
        </w:rPr>
        <w:t xml:space="preserve"> </w:t>
      </w:r>
      <w:r w:rsidRPr="003E4A1B">
        <w:rPr>
          <w:rFonts w:cs="Arial"/>
        </w:rPr>
        <w:t xml:space="preserve">Some web hosting services offer free hosting if you use a </w:t>
      </w:r>
      <w:r w:rsidRPr="003E4A1B">
        <w:rPr>
          <w:rFonts w:cs="Arial"/>
          <w:i/>
        </w:rPr>
        <w:t>subdomain</w:t>
      </w:r>
      <w:r w:rsidRPr="003E4A1B">
        <w:rPr>
          <w:rFonts w:cs="Arial"/>
        </w:rPr>
        <w:t xml:space="preserve"> of their domain name</w:t>
      </w:r>
      <w:r w:rsidR="00CB66CB" w:rsidRPr="003E4A1B">
        <w:rPr>
          <w:rFonts w:cs="Arial"/>
        </w:rPr>
        <w:t xml:space="preserve">. </w:t>
      </w:r>
      <w:r w:rsidRPr="003E4A1B">
        <w:rPr>
          <w:rFonts w:cs="Arial"/>
        </w:rPr>
        <w:t xml:space="preserve">A </w:t>
      </w:r>
      <w:r w:rsidRPr="003E4A1B">
        <w:rPr>
          <w:rFonts w:cs="Arial"/>
          <w:i/>
        </w:rPr>
        <w:t>domain</w:t>
      </w:r>
      <w:r w:rsidRPr="003E4A1B">
        <w:rPr>
          <w:rFonts w:cs="Arial"/>
        </w:rPr>
        <w:t xml:space="preserve"> would be www.YourCompanyName.com</w:t>
      </w:r>
      <w:r w:rsidR="00CB66CB" w:rsidRPr="003E4A1B">
        <w:rPr>
          <w:rFonts w:cs="Arial"/>
        </w:rPr>
        <w:t xml:space="preserve">. </w:t>
      </w:r>
      <w:r w:rsidRPr="003E4A1B">
        <w:rPr>
          <w:rFonts w:cs="Arial"/>
        </w:rPr>
        <w:t xml:space="preserve">A subdomain might be www.YourCompanyName.Wix.com. </w:t>
      </w:r>
    </w:p>
    <w:p w14:paraId="6A167130" w14:textId="77777777" w:rsidR="007A758E" w:rsidRPr="003E4A1B" w:rsidRDefault="007A758E" w:rsidP="007A758E">
      <w:pPr>
        <w:tabs>
          <w:tab w:val="right" w:pos="9720"/>
        </w:tabs>
        <w:spacing w:line="276" w:lineRule="auto"/>
        <w:jc w:val="both"/>
        <w:rPr>
          <w:rFonts w:cs="Arial"/>
          <w:sz w:val="12"/>
        </w:rPr>
      </w:pPr>
    </w:p>
    <w:p w14:paraId="7A012EC0" w14:textId="77777777" w:rsidR="007A758E" w:rsidRDefault="007A758E" w:rsidP="007A758E">
      <w:pPr>
        <w:jc w:val="both"/>
        <w:rPr>
          <w:rFonts w:cs="Arial"/>
          <w:i/>
          <w:sz w:val="24"/>
        </w:rPr>
      </w:pPr>
    </w:p>
    <w:p w14:paraId="1A6B86AB" w14:textId="77777777" w:rsidR="007A758E" w:rsidRDefault="007A758E" w:rsidP="007A758E">
      <w:pPr>
        <w:rPr>
          <w:rFonts w:cs="Arial"/>
          <w:iCs/>
          <w:noProof/>
          <w:sz w:val="22"/>
          <w:szCs w:val="18"/>
        </w:rPr>
      </w:pPr>
      <w:r>
        <w:rPr>
          <w:rFonts w:cs="Arial"/>
          <w:iCs/>
          <w:noProof/>
          <w:sz w:val="22"/>
          <w:szCs w:val="18"/>
        </w:rPr>
        <w:br w:type="page"/>
      </w:r>
    </w:p>
    <w:p w14:paraId="2A1A1EF8" w14:textId="0B1ED6A2" w:rsidR="007A758E" w:rsidRPr="003E4A1B" w:rsidRDefault="00BC76C7" w:rsidP="00BC76C7">
      <w:pPr>
        <w:tabs>
          <w:tab w:val="right" w:pos="10080"/>
        </w:tabs>
        <w:rPr>
          <w:rFonts w:cs="Arial"/>
          <w:bCs/>
          <w:i/>
          <w:noProof/>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sidR="007A758E">
        <w:rPr>
          <w:rFonts w:cs="Arial"/>
          <w:i/>
          <w:noProof/>
          <w:sz w:val="24"/>
        </w:rPr>
        <w:t xml:space="preserve">– </w:t>
      </w:r>
      <w:r w:rsidR="007A758E" w:rsidRPr="006055EC">
        <w:rPr>
          <w:rFonts w:cs="Arial"/>
          <w:i/>
          <w:sz w:val="24"/>
          <w:szCs w:val="24"/>
        </w:rPr>
        <w:t>Website</w:t>
      </w:r>
    </w:p>
    <w:p w14:paraId="4722E98F" w14:textId="77777777" w:rsidR="007A758E" w:rsidRPr="003E4A1B" w:rsidRDefault="007A758E" w:rsidP="007A758E">
      <w:pPr>
        <w:jc w:val="both"/>
        <w:rPr>
          <w:rFonts w:cs="Arial"/>
          <w:noProof/>
        </w:rPr>
      </w:pPr>
    </w:p>
    <w:p w14:paraId="2166E825" w14:textId="77777777" w:rsidR="007A758E" w:rsidRPr="003E4A1B" w:rsidRDefault="007A758E" w:rsidP="007A758E">
      <w:pPr>
        <w:tabs>
          <w:tab w:val="right" w:pos="9360"/>
        </w:tabs>
        <w:rPr>
          <w:rFonts w:cs="Arial"/>
          <w:noProof/>
        </w:rPr>
      </w:pPr>
    </w:p>
    <w:p w14:paraId="03E49B14" w14:textId="3131BE8E" w:rsidR="007A758E" w:rsidRDefault="00662C34" w:rsidP="007A758E">
      <w:pPr>
        <w:pStyle w:val="Heading1"/>
      </w:pPr>
      <w:bookmarkStart w:id="177" w:name="_Toc203763041"/>
      <w:bookmarkStart w:id="178" w:name="_Toc204634496"/>
      <w:bookmarkStart w:id="179" w:name="_Toc206281884"/>
      <w:r>
        <w:rPr>
          <w:szCs w:val="28"/>
        </w:rPr>
        <w:t>2</w:t>
      </w:r>
      <w:r w:rsidRPr="00662C34">
        <w:rPr>
          <w:rFonts w:ascii="arial bold" w:hAnsi="arial bold" w:cs="Arial"/>
          <w:spacing w:val="24"/>
          <w:szCs w:val="28"/>
        </w:rPr>
        <w:t>.</w:t>
      </w:r>
      <w:r w:rsidR="007A758E">
        <w:t>2</w:t>
      </w:r>
      <w:r w:rsidR="00E10D8B">
        <w:t xml:space="preserve">.2 </w:t>
      </w:r>
      <w:r w:rsidR="007A758E" w:rsidRPr="009401D7">
        <w:t xml:space="preserve">  </w:t>
      </w:r>
      <w:bookmarkStart w:id="180" w:name="HOSTING"/>
      <w:r w:rsidR="007A758E" w:rsidRPr="009401D7">
        <w:t xml:space="preserve">SELECTING A </w:t>
      </w:r>
      <w:r w:rsidR="007A758E">
        <w:t xml:space="preserve">WEBSITE </w:t>
      </w:r>
      <w:r w:rsidR="007A758E" w:rsidRPr="009401D7">
        <w:t>HOSTING</w:t>
      </w:r>
      <w:r w:rsidR="007A758E">
        <w:fldChar w:fldCharType="begin"/>
      </w:r>
      <w:r w:rsidR="007A758E">
        <w:instrText xml:space="preserve"> XE "</w:instrText>
      </w:r>
      <w:r w:rsidR="007A758E" w:rsidRPr="009D024D">
        <w:instrText>HOSTING</w:instrText>
      </w:r>
      <w:r w:rsidR="007A758E">
        <w:instrText xml:space="preserve">" </w:instrText>
      </w:r>
      <w:r w:rsidR="007A758E">
        <w:fldChar w:fldCharType="end"/>
      </w:r>
      <w:r w:rsidR="007A758E" w:rsidRPr="009401D7">
        <w:t xml:space="preserve"> Service</w:t>
      </w:r>
      <w:bookmarkEnd w:id="177"/>
      <w:bookmarkEnd w:id="178"/>
      <w:bookmarkEnd w:id="179"/>
      <w:bookmarkEnd w:id="180"/>
    </w:p>
    <w:p w14:paraId="741DF440" w14:textId="77777777" w:rsidR="007A758E" w:rsidRDefault="007A758E" w:rsidP="007A758E"/>
    <w:p w14:paraId="3C303EF9" w14:textId="77777777" w:rsidR="007A758E" w:rsidRDefault="007A758E" w:rsidP="007A758E">
      <w:pPr>
        <w:spacing w:after="120" w:line="276" w:lineRule="auto"/>
        <w:jc w:val="both"/>
        <w:rPr>
          <w:rFonts w:cs="Arial"/>
          <w:sz w:val="22"/>
          <w:szCs w:val="22"/>
        </w:rPr>
      </w:pPr>
      <w:r w:rsidRPr="009D665B">
        <w:rPr>
          <w:sz w:val="22"/>
          <w:szCs w:val="22"/>
        </w:rPr>
        <w:t xml:space="preserve">The following hosting services provide a wide range of options and have been in business for at least a decade. </w:t>
      </w:r>
      <w:r w:rsidRPr="009D665B">
        <w:rPr>
          <w:rFonts w:cs="Arial"/>
          <w:sz w:val="22"/>
          <w:szCs w:val="22"/>
        </w:rPr>
        <w:t xml:space="preserve">All hosting services offer DIY website </w:t>
      </w:r>
      <w:r w:rsidRPr="009D665B">
        <w:rPr>
          <w:rFonts w:cs="Arial"/>
          <w:i/>
          <w:sz w:val="22"/>
          <w:szCs w:val="22"/>
        </w:rPr>
        <w:t>Content Management Systems</w:t>
      </w:r>
      <w:r w:rsidRPr="009D665B">
        <w:rPr>
          <w:rFonts w:cs="Arial"/>
          <w:sz w:val="22"/>
          <w:szCs w:val="22"/>
        </w:rPr>
        <w:t xml:space="preserve"> (CMS), design templates, and blogging software as part of their hosting packages. </w:t>
      </w:r>
    </w:p>
    <w:p w14:paraId="21ECBCE3" w14:textId="77777777" w:rsidR="007A758E" w:rsidRPr="009D665B" w:rsidRDefault="007A758E" w:rsidP="007A758E">
      <w:pPr>
        <w:spacing w:line="276" w:lineRule="auto"/>
        <w:jc w:val="both"/>
        <w:rPr>
          <w:rFonts w:cs="Arial"/>
          <w:noProof/>
          <w:sz w:val="22"/>
          <w:szCs w:val="22"/>
        </w:rPr>
      </w:pPr>
      <w:r w:rsidRPr="009D665B">
        <w:rPr>
          <w:sz w:val="22"/>
          <w:szCs w:val="22"/>
        </w:rPr>
        <w:t>Prices subject to change. Check the fine print. “Free” usually is not forever. Also, most plans automatically renew, so record the date and cancel ahead of time if you do not want to renew.</w:t>
      </w:r>
    </w:p>
    <w:p w14:paraId="12170F8F" w14:textId="77777777" w:rsidR="007A758E" w:rsidRPr="003E4A1B" w:rsidRDefault="007A758E" w:rsidP="007A758E">
      <w:pPr>
        <w:tabs>
          <w:tab w:val="right" w:pos="9720"/>
        </w:tabs>
        <w:spacing w:line="276" w:lineRule="auto"/>
        <w:ind w:left="360"/>
        <w:jc w:val="both"/>
        <w:rPr>
          <w:rFonts w:cs="Arial"/>
          <w:sz w:val="10"/>
        </w:rPr>
      </w:pPr>
    </w:p>
    <w:tbl>
      <w:tblPr>
        <w:tblW w:w="101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6" w:type="dxa"/>
          <w:left w:w="115" w:type="dxa"/>
          <w:bottom w:w="29" w:type="dxa"/>
          <w:right w:w="115" w:type="dxa"/>
        </w:tblCellMar>
        <w:tblLook w:val="04A0" w:firstRow="1" w:lastRow="0" w:firstColumn="1" w:lastColumn="0" w:noHBand="0" w:noVBand="1"/>
      </w:tblPr>
      <w:tblGrid>
        <w:gridCol w:w="2250"/>
        <w:gridCol w:w="1890"/>
        <w:gridCol w:w="1980"/>
        <w:gridCol w:w="1980"/>
        <w:gridCol w:w="2070"/>
      </w:tblGrid>
      <w:tr w:rsidR="007A758E" w:rsidRPr="003E4A1B" w14:paraId="6D62B692" w14:textId="77777777" w:rsidTr="00911072">
        <w:trPr>
          <w:trHeight w:val="903"/>
        </w:trPr>
        <w:tc>
          <w:tcPr>
            <w:tcW w:w="2250" w:type="dxa"/>
            <w:tcMar>
              <w:right w:w="86" w:type="dxa"/>
            </w:tcMar>
          </w:tcPr>
          <w:p w14:paraId="19BC922E" w14:textId="77777777" w:rsidR="007A758E" w:rsidRPr="003E4A1B" w:rsidRDefault="007A758E" w:rsidP="00911072">
            <w:pPr>
              <w:rPr>
                <w:rFonts w:cs="Arial"/>
                <w:sz w:val="10"/>
              </w:rPr>
            </w:pPr>
            <w:r w:rsidRPr="003E4A1B">
              <w:rPr>
                <w:rFonts w:cs="Arial"/>
                <w:lang w:val="en"/>
              </w:rPr>
              <w:br w:type="page"/>
            </w:r>
          </w:p>
          <w:p w14:paraId="7240AF26" w14:textId="77777777" w:rsidR="007A758E" w:rsidRPr="003E4A1B" w:rsidRDefault="007A758E" w:rsidP="00911072">
            <w:pPr>
              <w:spacing w:before="160"/>
              <w:rPr>
                <w:rFonts w:cs="Arial"/>
                <w:color w:val="000099"/>
                <w:sz w:val="26"/>
                <w:szCs w:val="26"/>
                <w:lang w:val="en"/>
              </w:rPr>
            </w:pPr>
            <w:r w:rsidRPr="00DA117D">
              <w:rPr>
                <w:rFonts w:cs="Arial"/>
                <w:color w:val="000000" w:themeColor="text1"/>
                <w:szCs w:val="26"/>
                <w:lang w:val="en"/>
              </w:rPr>
              <w:t>(Rates as of 2025)</w:t>
            </w:r>
          </w:p>
        </w:tc>
        <w:tc>
          <w:tcPr>
            <w:tcW w:w="1890" w:type="dxa"/>
          </w:tcPr>
          <w:p w14:paraId="368C26BD" w14:textId="77777777" w:rsidR="007A758E" w:rsidRDefault="007A758E" w:rsidP="00911072">
            <w:pPr>
              <w:ind w:left="-115"/>
              <w:jc w:val="center"/>
            </w:pPr>
            <w:r w:rsidRPr="005016B1">
              <w:rPr>
                <w:noProof/>
              </w:rPr>
              <w:drawing>
                <wp:inline distT="0" distB="0" distL="0" distR="0" wp14:anchorId="2F36E17F" wp14:editId="67759981">
                  <wp:extent cx="1193497" cy="414655"/>
                  <wp:effectExtent l="0" t="0" r="6985" b="4445"/>
                  <wp:docPr id="69318035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8389" name="Picture 1">
                            <a:extLst>
                              <a:ext uri="{C183D7F6-B498-43B3-948B-1728B52AA6E4}">
                                <adec:decorative xmlns:adec="http://schemas.microsoft.com/office/drawing/2017/decorative" val="1"/>
                              </a:ext>
                            </a:extLst>
                          </pic:cNvPr>
                          <pic:cNvPicPr/>
                        </pic:nvPicPr>
                        <pic:blipFill>
                          <a:blip r:embed="rId316" cstate="email">
                            <a:extLst>
                              <a:ext uri="{BEBA8EAE-BF5A-486C-A8C5-ECC9F3942E4B}">
                                <a14:imgProps xmlns:a14="http://schemas.microsoft.com/office/drawing/2010/main">
                                  <a14:imgLayer r:embed="rId317">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1195380" cy="415309"/>
                          </a:xfrm>
                          <a:prstGeom prst="rect">
                            <a:avLst/>
                          </a:prstGeom>
                        </pic:spPr>
                      </pic:pic>
                    </a:graphicData>
                  </a:graphic>
                </wp:inline>
              </w:drawing>
            </w:r>
          </w:p>
          <w:p w14:paraId="39B6E3B9" w14:textId="77777777" w:rsidR="007A758E" w:rsidRPr="005016B1" w:rsidRDefault="007A758E" w:rsidP="00911072">
            <w:pPr>
              <w:spacing w:before="40"/>
              <w:jc w:val="center"/>
              <w:rPr>
                <w:sz w:val="4"/>
                <w:szCs w:val="4"/>
              </w:rPr>
            </w:pPr>
          </w:p>
          <w:p w14:paraId="384AF97D"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hyperlink r:id="rId318" w:history="1">
              <w:r w:rsidRPr="003E4A1B">
                <w:rPr>
                  <w:rStyle w:val="Hyperlink"/>
                  <w:rFonts w:ascii="Arial" w:hAnsi="Arial" w:cs="Arial"/>
                  <w:b/>
                  <w:sz w:val="20"/>
                  <w:szCs w:val="20"/>
                  <w:lang w:val="en"/>
                </w:rPr>
                <w:t>Weebly.com</w:t>
              </w:r>
            </w:hyperlink>
          </w:p>
        </w:tc>
        <w:tc>
          <w:tcPr>
            <w:tcW w:w="1980" w:type="dxa"/>
          </w:tcPr>
          <w:p w14:paraId="2F51FC9D" w14:textId="77777777" w:rsidR="007A758E" w:rsidRDefault="007A758E" w:rsidP="00911072">
            <w:pPr>
              <w:pStyle w:val="NormalWeb"/>
              <w:spacing w:before="60" w:beforeAutospacing="0" w:after="260" w:afterAutospacing="0"/>
              <w:jc w:val="center"/>
              <w:rPr>
                <w:rFonts w:ascii="Arial" w:hAnsi="Arial" w:cs="Arial"/>
                <w:b/>
                <w:bCs/>
                <w:lang w:val="en"/>
              </w:rPr>
            </w:pPr>
            <w:r w:rsidRPr="0065477B">
              <w:rPr>
                <w:rFonts w:ascii="Arial" w:hAnsi="Arial" w:cs="Arial"/>
                <w:b/>
                <w:bCs/>
                <w:noProof/>
                <w:lang w:val="en"/>
              </w:rPr>
              <w:drawing>
                <wp:inline distT="0" distB="0" distL="0" distR="0" wp14:anchorId="258ED7EF" wp14:editId="73FEBF24">
                  <wp:extent cx="571500" cy="270711"/>
                  <wp:effectExtent l="0" t="0" r="0" b="0"/>
                  <wp:docPr id="884240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261022" name="Picture 1">
                            <a:extLst>
                              <a:ext uri="{C183D7F6-B498-43B3-948B-1728B52AA6E4}">
                                <adec:decorative xmlns:adec="http://schemas.microsoft.com/office/drawing/2017/decorative" val="1"/>
                              </a:ext>
                            </a:extLst>
                          </pic:cNvPr>
                          <pic:cNvPicPr/>
                        </pic:nvPicPr>
                        <pic:blipFill>
                          <a:blip r:embed="rId319" cstate="email">
                            <a:extLst>
                              <a:ext uri="{28A0092B-C50C-407E-A947-70E740481C1C}">
                                <a14:useLocalDpi xmlns:a14="http://schemas.microsoft.com/office/drawing/2010/main"/>
                              </a:ext>
                            </a:extLst>
                          </a:blip>
                          <a:stretch>
                            <a:fillRect/>
                          </a:stretch>
                        </pic:blipFill>
                        <pic:spPr>
                          <a:xfrm>
                            <a:off x="0" y="0"/>
                            <a:ext cx="573589" cy="271701"/>
                          </a:xfrm>
                          <a:prstGeom prst="rect">
                            <a:avLst/>
                          </a:prstGeom>
                        </pic:spPr>
                      </pic:pic>
                    </a:graphicData>
                  </a:graphic>
                </wp:inline>
              </w:drawing>
            </w:r>
          </w:p>
          <w:p w14:paraId="7754E275"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hyperlink r:id="rId320" w:history="1">
              <w:r w:rsidRPr="004D741F">
                <w:rPr>
                  <w:rStyle w:val="Hyperlink"/>
                  <w:rFonts w:ascii="Arial" w:hAnsi="Arial" w:cs="Arial"/>
                  <w:sz w:val="20"/>
                  <w:szCs w:val="20"/>
                  <w:lang w:val="en"/>
                </w:rPr>
                <w:t>Wix.com</w:t>
              </w:r>
            </w:hyperlink>
          </w:p>
        </w:tc>
        <w:tc>
          <w:tcPr>
            <w:tcW w:w="1980" w:type="dxa"/>
          </w:tcPr>
          <w:p w14:paraId="0E809107" w14:textId="77777777" w:rsidR="007A758E" w:rsidRDefault="007A758E" w:rsidP="00911072">
            <w:pPr>
              <w:pStyle w:val="NormalWeb"/>
              <w:spacing w:before="40" w:beforeAutospacing="0" w:after="0" w:afterAutospacing="0"/>
              <w:jc w:val="center"/>
              <w:rPr>
                <w:rFonts w:ascii="Arial" w:hAnsi="Arial" w:cs="Arial"/>
                <w:sz w:val="20"/>
                <w:szCs w:val="20"/>
              </w:rPr>
            </w:pPr>
            <w:r>
              <w:rPr>
                <w:noProof/>
              </w:rPr>
              <w:drawing>
                <wp:inline distT="0" distB="0" distL="0" distR="0" wp14:anchorId="0EF7C7AF" wp14:editId="52B444F0">
                  <wp:extent cx="1164590" cy="361763"/>
                  <wp:effectExtent l="0" t="0" r="0" b="0"/>
                  <wp:docPr id="2137781729" name="Picture 130" descr="GoDaddy Web Hosting - Review 2023 - PCMag Middl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oDaddy Web Hosting - Review 2023 - PCMag Middle East"/>
                          <pic:cNvPicPr>
                            <a:picLocks noChangeAspect="1" noChangeArrowheads="1"/>
                          </pic:cNvPicPr>
                        </pic:nvPicPr>
                        <pic:blipFill rotWithShape="1">
                          <a:blip r:embed="rId321" cstate="email">
                            <a:extLst>
                              <a:ext uri="{28A0092B-C50C-407E-A947-70E740481C1C}">
                                <a14:useLocalDpi xmlns:a14="http://schemas.microsoft.com/office/drawing/2010/main"/>
                              </a:ext>
                            </a:extLst>
                          </a:blip>
                          <a:srcRect t="27187" b="19166"/>
                          <a:stretch>
                            <a:fillRect/>
                          </a:stretch>
                        </pic:blipFill>
                        <pic:spPr bwMode="auto">
                          <a:xfrm>
                            <a:off x="0" y="0"/>
                            <a:ext cx="1177286" cy="365707"/>
                          </a:xfrm>
                          <a:prstGeom prst="rect">
                            <a:avLst/>
                          </a:prstGeom>
                          <a:noFill/>
                          <a:ln>
                            <a:noFill/>
                          </a:ln>
                          <a:extLst>
                            <a:ext uri="{53640926-AAD7-44D8-BBD7-CCE9431645EC}">
                              <a14:shadowObscured xmlns:a14="http://schemas.microsoft.com/office/drawing/2010/main"/>
                            </a:ext>
                          </a:extLst>
                        </pic:spPr>
                      </pic:pic>
                    </a:graphicData>
                  </a:graphic>
                </wp:inline>
              </w:drawing>
            </w:r>
          </w:p>
          <w:p w14:paraId="75486A05" w14:textId="77777777" w:rsidR="007A758E" w:rsidRPr="00EB4B93" w:rsidRDefault="007A758E" w:rsidP="00911072">
            <w:pPr>
              <w:pStyle w:val="NormalWeb"/>
              <w:spacing w:before="0" w:beforeAutospacing="0" w:after="0" w:afterAutospacing="0"/>
              <w:jc w:val="center"/>
              <w:rPr>
                <w:rFonts w:ascii="Arial" w:hAnsi="Arial" w:cs="Arial"/>
                <w:sz w:val="16"/>
                <w:szCs w:val="16"/>
              </w:rPr>
            </w:pPr>
          </w:p>
          <w:p w14:paraId="76182FA9" w14:textId="77777777" w:rsidR="007A758E" w:rsidRPr="005016B1" w:rsidRDefault="007A758E" w:rsidP="00911072">
            <w:pPr>
              <w:pStyle w:val="NormalWeb"/>
              <w:spacing w:before="0" w:beforeAutospacing="0" w:after="0" w:afterAutospacing="0"/>
              <w:jc w:val="center"/>
              <w:rPr>
                <w:rFonts w:ascii="Arial" w:hAnsi="Arial" w:cs="Arial"/>
                <w:b/>
                <w:color w:val="FF0000"/>
                <w:spacing w:val="-4"/>
                <w:sz w:val="20"/>
                <w:szCs w:val="20"/>
                <w:lang w:val="en"/>
              </w:rPr>
            </w:pPr>
            <w:hyperlink r:id="rId322" w:history="1">
              <w:r w:rsidRPr="00EB4B93">
                <w:rPr>
                  <w:rStyle w:val="Hyperlink"/>
                  <w:rFonts w:ascii="Arial" w:hAnsi="Arial" w:cs="Arial"/>
                  <w:sz w:val="20"/>
                  <w:szCs w:val="20"/>
                </w:rPr>
                <w:t>GoDaddy.com</w:t>
              </w:r>
            </w:hyperlink>
          </w:p>
        </w:tc>
        <w:tc>
          <w:tcPr>
            <w:tcW w:w="2070" w:type="dxa"/>
            <w:tcMar>
              <w:right w:w="86" w:type="dxa"/>
            </w:tcMar>
          </w:tcPr>
          <w:p w14:paraId="18E94B53" w14:textId="77777777" w:rsidR="007A758E" w:rsidRPr="00D96AE1" w:rsidRDefault="007A758E" w:rsidP="00911072">
            <w:pPr>
              <w:pStyle w:val="NormalWeb"/>
              <w:spacing w:before="0" w:beforeAutospacing="0" w:after="0" w:afterAutospacing="0"/>
              <w:jc w:val="center"/>
              <w:rPr>
                <w:rFonts w:ascii="Arial" w:hAnsi="Arial" w:cs="Arial"/>
                <w:b/>
                <w:color w:val="FF0000"/>
                <w:spacing w:val="-4"/>
                <w:sz w:val="6"/>
                <w:szCs w:val="6"/>
                <w:lang w:val="en"/>
              </w:rPr>
            </w:pPr>
          </w:p>
          <w:p w14:paraId="48FB7C67" w14:textId="77777777" w:rsidR="007A758E" w:rsidRPr="003E4A1B" w:rsidRDefault="007A758E" w:rsidP="00911072">
            <w:pPr>
              <w:pStyle w:val="NormalWeb"/>
              <w:spacing w:before="0" w:beforeAutospacing="0" w:after="0" w:afterAutospacing="0"/>
              <w:jc w:val="center"/>
              <w:rPr>
                <w:rFonts w:ascii="Arial" w:hAnsi="Arial" w:cs="Arial"/>
                <w:b/>
                <w:color w:val="FF0000"/>
                <w:spacing w:val="-4"/>
                <w:sz w:val="18"/>
                <w:lang w:val="en"/>
              </w:rPr>
            </w:pPr>
            <w:r w:rsidRPr="00391010">
              <w:rPr>
                <w:noProof/>
                <w:lang w:val="en"/>
              </w:rPr>
              <w:drawing>
                <wp:inline distT="0" distB="0" distL="0" distR="0" wp14:anchorId="68C58626" wp14:editId="7CB84D46">
                  <wp:extent cx="1065530" cy="240665"/>
                  <wp:effectExtent l="0" t="0" r="1270" b="6985"/>
                  <wp:docPr id="193381315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66747" name="Picture 1">
                            <a:extLst>
                              <a:ext uri="{C183D7F6-B498-43B3-948B-1728B52AA6E4}">
                                <adec:decorative xmlns:adec="http://schemas.microsoft.com/office/drawing/2017/decorative" val="1"/>
                              </a:ext>
                            </a:extLst>
                          </pic:cNvPr>
                          <pic:cNvPicPr/>
                        </pic:nvPicPr>
                        <pic:blipFill>
                          <a:blip r:embed="rId323" cstate="email">
                            <a:extLst>
                              <a:ext uri="{28A0092B-C50C-407E-A947-70E740481C1C}">
                                <a14:useLocalDpi xmlns:a14="http://schemas.microsoft.com/office/drawing/2010/main"/>
                              </a:ext>
                            </a:extLst>
                          </a:blip>
                          <a:stretch>
                            <a:fillRect/>
                          </a:stretch>
                        </pic:blipFill>
                        <pic:spPr>
                          <a:xfrm>
                            <a:off x="0" y="0"/>
                            <a:ext cx="1065530" cy="240665"/>
                          </a:xfrm>
                          <a:prstGeom prst="rect">
                            <a:avLst/>
                          </a:prstGeom>
                        </pic:spPr>
                      </pic:pic>
                    </a:graphicData>
                  </a:graphic>
                </wp:inline>
              </w:drawing>
            </w:r>
          </w:p>
          <w:p w14:paraId="72E05FAB" w14:textId="77777777" w:rsidR="007A758E" w:rsidRPr="00D96AE1" w:rsidRDefault="007A758E" w:rsidP="00911072">
            <w:pPr>
              <w:pStyle w:val="NormalWeb"/>
              <w:spacing w:before="0" w:beforeAutospacing="0" w:after="0" w:afterAutospacing="0"/>
              <w:jc w:val="center"/>
              <w:rPr>
                <w:rFonts w:ascii="Arial" w:hAnsi="Arial" w:cs="Arial"/>
                <w:bCs/>
                <w:color w:val="000000" w:themeColor="text1"/>
                <w:spacing w:val="-4"/>
                <w:szCs w:val="32"/>
                <w:lang w:val="en"/>
              </w:rPr>
            </w:pPr>
          </w:p>
          <w:p w14:paraId="24C324AD" w14:textId="77777777" w:rsidR="007A758E" w:rsidRPr="00D96AE1" w:rsidRDefault="007A758E" w:rsidP="00911072">
            <w:pPr>
              <w:pStyle w:val="NormalWeb"/>
              <w:spacing w:before="0" w:beforeAutospacing="0" w:after="0" w:afterAutospacing="0"/>
              <w:jc w:val="center"/>
              <w:rPr>
                <w:rFonts w:ascii="Arial" w:hAnsi="Arial" w:cs="Arial"/>
                <w:bCs/>
                <w:color w:val="FF0000"/>
                <w:spacing w:val="-4"/>
                <w:sz w:val="20"/>
                <w:lang w:val="en"/>
              </w:rPr>
            </w:pPr>
            <w:hyperlink r:id="rId324" w:history="1">
              <w:r w:rsidRPr="00D96AE1">
                <w:rPr>
                  <w:rStyle w:val="Hyperlink"/>
                  <w:rFonts w:ascii="Arial" w:hAnsi="Arial" w:cs="Arial"/>
                  <w:bCs/>
                  <w:spacing w:val="-4"/>
                  <w:sz w:val="20"/>
                  <w:lang w:val="en"/>
                </w:rPr>
                <w:t>Hostinger.com</w:t>
              </w:r>
            </w:hyperlink>
          </w:p>
        </w:tc>
      </w:tr>
      <w:tr w:rsidR="007A758E" w:rsidRPr="003E4A1B" w14:paraId="4FD9A8EE" w14:textId="77777777" w:rsidTr="00911072">
        <w:trPr>
          <w:trHeight w:val="516"/>
        </w:trPr>
        <w:tc>
          <w:tcPr>
            <w:tcW w:w="2250" w:type="dxa"/>
            <w:tcMar>
              <w:right w:w="86" w:type="dxa"/>
            </w:tcMar>
          </w:tcPr>
          <w:p w14:paraId="7F02E1F1"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Domain (.com) registration</w:t>
            </w:r>
          </w:p>
        </w:tc>
        <w:tc>
          <w:tcPr>
            <w:tcW w:w="1890" w:type="dxa"/>
          </w:tcPr>
          <w:p w14:paraId="2CA2D1C3"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7D55FF60"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c>
          <w:tcPr>
            <w:tcW w:w="1980" w:type="dxa"/>
          </w:tcPr>
          <w:p w14:paraId="67330866" w14:textId="77777777" w:rsidR="007A758E" w:rsidRPr="005016B1" w:rsidRDefault="007A758E" w:rsidP="00911072">
            <w:pPr>
              <w:pStyle w:val="NormalWeb"/>
              <w:rPr>
                <w:rFonts w:ascii="Arial" w:hAnsi="Arial" w:cs="Arial"/>
                <w:sz w:val="20"/>
                <w:szCs w:val="20"/>
                <w:lang w:val="en"/>
              </w:rPr>
            </w:pPr>
            <w:r>
              <w:rPr>
                <w:rFonts w:ascii="Arial" w:hAnsi="Arial" w:cs="Arial"/>
                <w:sz w:val="20"/>
                <w:szCs w:val="20"/>
                <w:lang w:val="en"/>
              </w:rPr>
              <w:t>$.01 for 1 year with paid hosting</w:t>
            </w:r>
          </w:p>
        </w:tc>
        <w:tc>
          <w:tcPr>
            <w:tcW w:w="2070" w:type="dxa"/>
            <w:tcMar>
              <w:right w:w="86" w:type="dxa"/>
            </w:tcMar>
          </w:tcPr>
          <w:p w14:paraId="2BD61B1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 xml:space="preserve">Free </w:t>
            </w:r>
            <w:r>
              <w:rPr>
                <w:rFonts w:ascii="Arial" w:hAnsi="Arial" w:cs="Arial"/>
                <w:sz w:val="20"/>
                <w:szCs w:val="20"/>
                <w:lang w:val="en"/>
              </w:rPr>
              <w:t xml:space="preserve">for 1 year </w:t>
            </w:r>
            <w:r w:rsidRPr="003E4A1B">
              <w:rPr>
                <w:rFonts w:ascii="Arial" w:hAnsi="Arial" w:cs="Arial"/>
                <w:sz w:val="20"/>
                <w:szCs w:val="20"/>
                <w:lang w:val="en"/>
              </w:rPr>
              <w:t xml:space="preserve">with paid </w:t>
            </w:r>
            <w:r>
              <w:rPr>
                <w:rFonts w:ascii="Arial" w:hAnsi="Arial" w:cs="Arial"/>
                <w:sz w:val="20"/>
                <w:szCs w:val="20"/>
                <w:lang w:val="en"/>
              </w:rPr>
              <w:t>h</w:t>
            </w:r>
            <w:r w:rsidRPr="003E4A1B">
              <w:rPr>
                <w:rFonts w:ascii="Arial" w:hAnsi="Arial" w:cs="Arial"/>
                <w:sz w:val="20"/>
                <w:szCs w:val="20"/>
                <w:lang w:val="en"/>
              </w:rPr>
              <w:t>osting</w:t>
            </w:r>
          </w:p>
        </w:tc>
      </w:tr>
      <w:tr w:rsidR="007A758E" w:rsidRPr="003E4A1B" w14:paraId="2BD7BAC7" w14:textId="77777777" w:rsidTr="00911072">
        <w:tc>
          <w:tcPr>
            <w:tcW w:w="2250" w:type="dxa"/>
            <w:tcMar>
              <w:right w:w="86" w:type="dxa"/>
            </w:tcMar>
          </w:tcPr>
          <w:p w14:paraId="6C32840E"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CMS site builder with templates</w:t>
            </w:r>
          </w:p>
          <w:p w14:paraId="690105DE" w14:textId="77777777" w:rsidR="007A758E" w:rsidRPr="003E4A1B" w:rsidRDefault="007A758E" w:rsidP="00911072">
            <w:pPr>
              <w:pStyle w:val="NormalWeb"/>
              <w:rPr>
                <w:rFonts w:ascii="Arial" w:hAnsi="Arial" w:cs="Arial"/>
                <w:b/>
                <w:sz w:val="20"/>
                <w:lang w:val="en"/>
              </w:rPr>
            </w:pPr>
          </w:p>
        </w:tc>
        <w:tc>
          <w:tcPr>
            <w:tcW w:w="1890" w:type="dxa"/>
          </w:tcPr>
          <w:p w14:paraId="674B0E5B" w14:textId="77777777" w:rsidR="007A758E" w:rsidRPr="003E4A1B" w:rsidRDefault="007A758E" w:rsidP="00911072">
            <w:pPr>
              <w:pStyle w:val="NormalWeb"/>
              <w:spacing w:after="0" w:afterAutospacing="0"/>
              <w:rPr>
                <w:rFonts w:ascii="Arial" w:hAnsi="Arial" w:cs="Arial"/>
                <w:sz w:val="20"/>
                <w:szCs w:val="20"/>
                <w:lang w:val="en"/>
              </w:rPr>
            </w:pPr>
            <w:r w:rsidRPr="003E4A1B">
              <w:rPr>
                <w:rFonts w:ascii="Arial" w:hAnsi="Arial" w:cs="Arial"/>
                <w:sz w:val="20"/>
                <w:szCs w:val="20"/>
                <w:lang w:val="en"/>
              </w:rPr>
              <w:t xml:space="preserve">Free with hosting </w:t>
            </w:r>
          </w:p>
        </w:tc>
        <w:tc>
          <w:tcPr>
            <w:tcW w:w="1980" w:type="dxa"/>
          </w:tcPr>
          <w:p w14:paraId="4572AACD" w14:textId="77777777" w:rsidR="007A758E" w:rsidRPr="003E4A1B" w:rsidRDefault="007A758E" w:rsidP="00911072">
            <w:pPr>
              <w:pStyle w:val="NormalWeb"/>
              <w:spacing w:after="0" w:afterAutospacing="0"/>
              <w:rPr>
                <w:rFonts w:ascii="Arial" w:hAnsi="Arial" w:cs="Arial"/>
                <w:sz w:val="20"/>
                <w:szCs w:val="20"/>
                <w:lang w:val="en"/>
              </w:rPr>
            </w:pPr>
            <w:r w:rsidRPr="003E4A1B">
              <w:rPr>
                <w:rFonts w:ascii="Arial" w:hAnsi="Arial" w:cs="Arial"/>
                <w:sz w:val="20"/>
                <w:szCs w:val="20"/>
                <w:lang w:val="en"/>
              </w:rPr>
              <w:t>Free with hosting</w:t>
            </w:r>
          </w:p>
        </w:tc>
        <w:tc>
          <w:tcPr>
            <w:tcW w:w="1980" w:type="dxa"/>
          </w:tcPr>
          <w:p w14:paraId="5B0F49F8" w14:textId="1B8B9754" w:rsidR="007A758E" w:rsidRPr="005016B1" w:rsidRDefault="007A758E" w:rsidP="00911072">
            <w:pPr>
              <w:pStyle w:val="NormalWeb"/>
              <w:spacing w:after="0" w:afterAutospacing="0"/>
              <w:rPr>
                <w:rFonts w:ascii="Arial" w:hAnsi="Arial" w:cs="Arial"/>
                <w:sz w:val="20"/>
                <w:szCs w:val="20"/>
                <w:lang w:val="en"/>
              </w:rPr>
            </w:pPr>
            <w:r>
              <w:rPr>
                <w:rFonts w:ascii="Arial" w:hAnsi="Arial" w:cs="Arial"/>
                <w:sz w:val="20"/>
                <w:szCs w:val="20"/>
              </w:rPr>
              <w:t xml:space="preserve">Included. With GoDaddy, you pay for the </w:t>
            </w:r>
            <w:r w:rsidR="00DA41EC">
              <w:rPr>
                <w:rFonts w:ascii="Arial" w:hAnsi="Arial" w:cs="Arial"/>
                <w:sz w:val="20"/>
                <w:szCs w:val="20"/>
              </w:rPr>
              <w:t>CMS,</w:t>
            </w:r>
            <w:r>
              <w:rPr>
                <w:rFonts w:ascii="Arial" w:hAnsi="Arial" w:cs="Arial"/>
                <w:sz w:val="20"/>
                <w:szCs w:val="20"/>
              </w:rPr>
              <w:t xml:space="preserve"> and the hosting is free.</w:t>
            </w:r>
          </w:p>
        </w:tc>
        <w:tc>
          <w:tcPr>
            <w:tcW w:w="2070" w:type="dxa"/>
            <w:tcMar>
              <w:right w:w="86" w:type="dxa"/>
            </w:tcMar>
          </w:tcPr>
          <w:p w14:paraId="7495A494" w14:textId="77777777" w:rsidR="007A758E" w:rsidRPr="003E4A1B" w:rsidRDefault="007A758E" w:rsidP="00911072">
            <w:pPr>
              <w:pStyle w:val="NormalWeb"/>
              <w:spacing w:after="0" w:afterAutospacing="0"/>
              <w:rPr>
                <w:rFonts w:ascii="Arial" w:hAnsi="Arial" w:cs="Arial"/>
                <w:color w:val="000000" w:themeColor="text1"/>
                <w:sz w:val="20"/>
                <w:szCs w:val="20"/>
                <w:lang w:val="en"/>
              </w:rPr>
            </w:pPr>
            <w:r w:rsidRPr="003E4A1B">
              <w:rPr>
                <w:rFonts w:ascii="Arial" w:hAnsi="Arial" w:cs="Arial"/>
                <w:sz w:val="20"/>
                <w:szCs w:val="20"/>
                <w:lang w:val="en"/>
              </w:rPr>
              <w:t>Free with hosting</w:t>
            </w:r>
          </w:p>
        </w:tc>
      </w:tr>
      <w:tr w:rsidR="007A758E" w:rsidRPr="003E4A1B" w14:paraId="512512BE" w14:textId="77777777" w:rsidTr="00911072">
        <w:trPr>
          <w:trHeight w:val="1668"/>
        </w:trPr>
        <w:tc>
          <w:tcPr>
            <w:tcW w:w="2250" w:type="dxa"/>
            <w:tcMar>
              <w:right w:w="86" w:type="dxa"/>
            </w:tcMar>
          </w:tcPr>
          <w:p w14:paraId="0E252542"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Web Hosting only + email addresses</w:t>
            </w:r>
          </w:p>
          <w:p w14:paraId="42131AF6" w14:textId="77777777" w:rsidR="007A758E" w:rsidRPr="003E4A1B" w:rsidRDefault="007A758E" w:rsidP="00911072">
            <w:pPr>
              <w:pStyle w:val="NormalWeb"/>
              <w:rPr>
                <w:rFonts w:ascii="Arial" w:hAnsi="Arial" w:cs="Arial"/>
                <w:b/>
                <w:sz w:val="20"/>
                <w:lang w:val="en"/>
              </w:rPr>
            </w:pPr>
            <w:r w:rsidRPr="003E4A1B">
              <w:rPr>
                <w:rFonts w:ascii="Arial" w:hAnsi="Arial" w:cs="Arial"/>
                <w:sz w:val="20"/>
                <w:lang w:val="en"/>
              </w:rPr>
              <w:t xml:space="preserve"> </w:t>
            </w:r>
          </w:p>
        </w:tc>
        <w:tc>
          <w:tcPr>
            <w:tcW w:w="1890" w:type="dxa"/>
          </w:tcPr>
          <w:p w14:paraId="71FE1BDE" w14:textId="7489E763" w:rsidR="007A758E" w:rsidRDefault="007A758E" w:rsidP="00911072">
            <w:pPr>
              <w:pStyle w:val="NormalWeb"/>
              <w:spacing w:after="0" w:afterAutospacing="0"/>
              <w:rPr>
                <w:rFonts w:ascii="Arial" w:hAnsi="Arial" w:cs="Arial"/>
                <w:color w:val="000000" w:themeColor="text1"/>
                <w:sz w:val="20"/>
                <w:szCs w:val="20"/>
                <w:lang w:val="en"/>
              </w:rPr>
            </w:pPr>
            <w:r w:rsidRPr="003E4A1B">
              <w:rPr>
                <w:rFonts w:ascii="Arial" w:hAnsi="Arial" w:cs="Arial"/>
                <w:color w:val="000000" w:themeColor="text1"/>
                <w:sz w:val="20"/>
                <w:szCs w:val="20"/>
                <w:lang w:val="en"/>
              </w:rPr>
              <w:t>Free as subdomain, with ads</w:t>
            </w:r>
            <w:r w:rsidR="00CB66CB" w:rsidRPr="003E4A1B">
              <w:rPr>
                <w:rFonts w:ascii="Arial" w:hAnsi="Arial" w:cs="Arial"/>
                <w:color w:val="000000" w:themeColor="text1"/>
                <w:sz w:val="20"/>
                <w:szCs w:val="20"/>
                <w:lang w:val="en"/>
              </w:rPr>
              <w:t xml:space="preserve">. </w:t>
            </w:r>
          </w:p>
          <w:p w14:paraId="3C7FFEF2" w14:textId="3EBFA0A0" w:rsidR="007A758E" w:rsidRDefault="007A758E" w:rsidP="00911072">
            <w:pPr>
              <w:pStyle w:val="NormalWeb"/>
              <w:spacing w:before="0" w:beforeAutospacing="0" w:after="0" w:afterAutospacing="0"/>
              <w:rPr>
                <w:rFonts w:ascii="Arial" w:hAnsi="Arial" w:cs="Arial"/>
                <w:color w:val="000000" w:themeColor="text1"/>
                <w:sz w:val="20"/>
                <w:szCs w:val="20"/>
                <w:lang w:val="en"/>
              </w:rPr>
            </w:pPr>
            <w:r w:rsidRPr="00CD756F">
              <w:rPr>
                <w:rFonts w:ascii="Arial" w:hAnsi="Arial" w:cs="Arial"/>
                <w:color w:val="000000" w:themeColor="text1"/>
                <w:sz w:val="12"/>
                <w:szCs w:val="12"/>
                <w:lang w:val="en"/>
              </w:rPr>
              <w:br/>
            </w:r>
            <w:r w:rsidRPr="003E4A1B">
              <w:rPr>
                <w:rFonts w:ascii="Arial" w:hAnsi="Arial" w:cs="Arial"/>
                <w:color w:val="000000" w:themeColor="text1"/>
                <w:sz w:val="20"/>
                <w:szCs w:val="20"/>
                <w:lang w:val="en"/>
              </w:rPr>
              <w:t>Own domain</w:t>
            </w:r>
            <w:r w:rsidRPr="003E4A1B">
              <w:rPr>
                <w:rFonts w:ascii="Arial" w:hAnsi="Arial" w:cs="Arial"/>
                <w:color w:val="000000" w:themeColor="text1"/>
                <w:sz w:val="20"/>
                <w:szCs w:val="20"/>
                <w:lang w:val="en"/>
              </w:rPr>
              <w:br/>
              <w:t>$</w:t>
            </w:r>
            <w:r>
              <w:rPr>
                <w:rFonts w:ascii="Arial" w:hAnsi="Arial" w:cs="Arial"/>
                <w:color w:val="000000" w:themeColor="text1"/>
                <w:sz w:val="20"/>
                <w:szCs w:val="20"/>
                <w:lang w:val="en"/>
              </w:rPr>
              <w:t>144</w:t>
            </w:r>
            <w:r w:rsidRPr="003E4A1B">
              <w:rPr>
                <w:rFonts w:ascii="Arial" w:hAnsi="Arial" w:cs="Arial"/>
                <w:color w:val="000000" w:themeColor="text1"/>
                <w:sz w:val="20"/>
                <w:szCs w:val="20"/>
                <w:lang w:val="en"/>
              </w:rPr>
              <w:t xml:space="preserve"> </w:t>
            </w:r>
            <w:r w:rsidR="00CB66CB" w:rsidRPr="003E4A1B">
              <w:rPr>
                <w:rFonts w:ascii="Arial" w:hAnsi="Arial" w:cs="Arial"/>
                <w:color w:val="000000" w:themeColor="text1"/>
                <w:sz w:val="20"/>
                <w:szCs w:val="20"/>
                <w:lang w:val="en"/>
              </w:rPr>
              <w:t xml:space="preserve">yr. </w:t>
            </w:r>
            <w:r>
              <w:rPr>
                <w:rFonts w:ascii="Arial" w:hAnsi="Arial" w:cs="Arial"/>
                <w:color w:val="000000" w:themeColor="text1"/>
                <w:sz w:val="20"/>
                <w:szCs w:val="20"/>
                <w:lang w:val="en"/>
              </w:rPr>
              <w:t>No ads.</w:t>
            </w:r>
            <w:r w:rsidRPr="003E4A1B">
              <w:rPr>
                <w:rFonts w:ascii="Arial" w:hAnsi="Arial" w:cs="Arial"/>
                <w:color w:val="000000" w:themeColor="text1"/>
                <w:sz w:val="20"/>
                <w:szCs w:val="20"/>
                <w:lang w:val="en"/>
              </w:rPr>
              <w:br/>
            </w:r>
            <w:r>
              <w:rPr>
                <w:rFonts w:ascii="Arial" w:hAnsi="Arial" w:cs="Arial"/>
                <w:color w:val="000000" w:themeColor="text1"/>
                <w:sz w:val="20"/>
                <w:szCs w:val="20"/>
                <w:lang w:val="en"/>
              </w:rPr>
              <w:t>Unlimited</w:t>
            </w:r>
            <w:r w:rsidRPr="003E4A1B">
              <w:rPr>
                <w:rFonts w:ascii="Arial" w:hAnsi="Arial" w:cs="Arial"/>
                <w:color w:val="000000" w:themeColor="text1"/>
                <w:sz w:val="20"/>
                <w:szCs w:val="20"/>
                <w:lang w:val="en"/>
              </w:rPr>
              <w:t xml:space="preserve"> storage</w:t>
            </w:r>
            <w:r>
              <w:rPr>
                <w:rFonts w:ascii="Arial" w:hAnsi="Arial" w:cs="Arial"/>
                <w:color w:val="000000" w:themeColor="text1"/>
                <w:sz w:val="20"/>
                <w:szCs w:val="20"/>
                <w:lang w:val="en"/>
              </w:rPr>
              <w:t>.</w:t>
            </w:r>
          </w:p>
          <w:p w14:paraId="156467F4"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Online store.</w:t>
            </w:r>
          </w:p>
          <w:p w14:paraId="47F4AD8B" w14:textId="77777777" w:rsidR="007A758E" w:rsidRDefault="007A758E" w:rsidP="00911072">
            <w:pPr>
              <w:pStyle w:val="NormalWeb"/>
              <w:spacing w:before="0" w:beforeAutospacing="0"/>
              <w:rPr>
                <w:rFonts w:ascii="Arial" w:hAnsi="Arial" w:cs="Arial"/>
                <w:color w:val="000000" w:themeColor="text1"/>
                <w:sz w:val="20"/>
                <w:szCs w:val="20"/>
                <w:lang w:val="en"/>
              </w:rPr>
            </w:pPr>
          </w:p>
        </w:tc>
        <w:tc>
          <w:tcPr>
            <w:tcW w:w="1980" w:type="dxa"/>
          </w:tcPr>
          <w:p w14:paraId="10B2864A"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Free as a Wix subdomain. </w:t>
            </w:r>
          </w:p>
          <w:p w14:paraId="2BD681BA"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 xml:space="preserve">(OK  for student projects, demos  </w:t>
            </w:r>
          </w:p>
          <w:p w14:paraId="5F3B82ED" w14:textId="77777777" w:rsidR="007A758E" w:rsidRDefault="007A758E" w:rsidP="00911072">
            <w:pPr>
              <w:pStyle w:val="NormalWeb"/>
              <w:spacing w:before="0" w:beforeAutospacing="0" w:after="0" w:afterAutospacing="0"/>
              <w:rPr>
                <w:rFonts w:ascii="Arial" w:hAnsi="Arial" w:cs="Arial"/>
                <w:color w:val="000000" w:themeColor="text1"/>
                <w:sz w:val="20"/>
                <w:szCs w:val="20"/>
                <w:lang w:val="en"/>
              </w:rPr>
            </w:pPr>
            <w:r>
              <w:rPr>
                <w:rFonts w:ascii="Arial" w:hAnsi="Arial" w:cs="Arial"/>
                <w:color w:val="000000" w:themeColor="text1"/>
                <w:sz w:val="20"/>
                <w:szCs w:val="20"/>
                <w:lang w:val="en"/>
              </w:rPr>
              <w:t>or temporary sites)</w:t>
            </w:r>
          </w:p>
          <w:p w14:paraId="091AAD72" w14:textId="77777777" w:rsidR="007A758E" w:rsidRPr="00E91F73" w:rsidRDefault="007A758E" w:rsidP="00911072">
            <w:pPr>
              <w:pStyle w:val="NormalWeb"/>
              <w:spacing w:before="0" w:beforeAutospacing="0" w:after="0" w:afterAutospacing="0"/>
              <w:rPr>
                <w:rFonts w:ascii="Arial" w:hAnsi="Arial" w:cs="Arial"/>
                <w:color w:val="000000" w:themeColor="text1"/>
                <w:sz w:val="12"/>
                <w:szCs w:val="12"/>
                <w:lang w:val="en"/>
              </w:rPr>
            </w:pPr>
          </w:p>
          <w:p w14:paraId="5F7C9EBE" w14:textId="77777777" w:rsidR="007A758E" w:rsidRPr="00E91F73" w:rsidRDefault="007A758E" w:rsidP="00911072">
            <w:pPr>
              <w:pStyle w:val="NormalWeb"/>
              <w:spacing w:before="0" w:beforeAutospacing="0" w:after="0" w:afterAutospacing="0"/>
              <w:rPr>
                <w:rFonts w:ascii="Arial" w:hAnsi="Arial" w:cs="Arial"/>
                <w:color w:val="000000" w:themeColor="text1"/>
                <w:sz w:val="12"/>
                <w:szCs w:val="12"/>
                <w:lang w:val="en"/>
              </w:rPr>
            </w:pPr>
            <w:r>
              <w:rPr>
                <w:rFonts w:ascii="Arial" w:hAnsi="Arial" w:cs="Arial"/>
                <w:color w:val="000000" w:themeColor="text1"/>
                <w:sz w:val="20"/>
                <w:szCs w:val="20"/>
                <w:lang w:val="en"/>
              </w:rPr>
              <w:t xml:space="preserve">$17/mo. with own domain. No Wix branding. </w:t>
            </w:r>
            <w:r>
              <w:rPr>
                <w:rFonts w:ascii="Arial" w:hAnsi="Arial" w:cs="Arial"/>
                <w:sz w:val="20"/>
                <w:szCs w:val="20"/>
                <w:lang w:val="en"/>
              </w:rPr>
              <w:t>2 GB storage.</w:t>
            </w:r>
            <w:r>
              <w:rPr>
                <w:rFonts w:ascii="Arial" w:hAnsi="Arial" w:cs="Arial"/>
                <w:color w:val="000000" w:themeColor="text1"/>
                <w:sz w:val="20"/>
                <w:szCs w:val="20"/>
                <w:lang w:val="en"/>
              </w:rPr>
              <w:br/>
            </w:r>
          </w:p>
          <w:p w14:paraId="4AE2BEEE"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$29/mo. ($348/ yr.) for store + 50GB</w:t>
            </w:r>
          </w:p>
        </w:tc>
        <w:tc>
          <w:tcPr>
            <w:tcW w:w="1980" w:type="dxa"/>
          </w:tcPr>
          <w:p w14:paraId="77C39D7B" w14:textId="77777777" w:rsidR="007A758E"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“Website Builder” </w:t>
            </w:r>
            <w:r>
              <w:rPr>
                <w:rFonts w:ascii="Arial" w:hAnsi="Arial" w:cs="Arial"/>
                <w:sz w:val="20"/>
                <w:szCs w:val="20"/>
              </w:rPr>
              <w:t>“Commerce” plan $21/mo. ($252/yr.) renews $420 yr.</w:t>
            </w:r>
          </w:p>
          <w:p w14:paraId="267D5C8A" w14:textId="77777777" w:rsidR="007A758E"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 </w:t>
            </w:r>
          </w:p>
          <w:p w14:paraId="3253E07E" w14:textId="77777777" w:rsidR="007A758E" w:rsidRPr="00600665" w:rsidRDefault="007A758E" w:rsidP="00911072">
            <w:pPr>
              <w:pStyle w:val="NormalWeb"/>
              <w:spacing w:before="0" w:beforeAutospacing="0"/>
              <w:rPr>
                <w:rFonts w:ascii="Arial" w:hAnsi="Arial" w:cs="Arial"/>
                <w:sz w:val="20"/>
                <w:szCs w:val="20"/>
              </w:rPr>
            </w:pPr>
            <w:r w:rsidRPr="005016B1">
              <w:rPr>
                <w:rFonts w:ascii="Arial" w:hAnsi="Arial" w:cs="Arial"/>
                <w:sz w:val="20"/>
                <w:szCs w:val="20"/>
              </w:rPr>
              <w:t xml:space="preserve">  </w:t>
            </w:r>
          </w:p>
        </w:tc>
        <w:tc>
          <w:tcPr>
            <w:tcW w:w="2070" w:type="dxa"/>
            <w:tcMar>
              <w:right w:w="86" w:type="dxa"/>
            </w:tcMar>
          </w:tcPr>
          <w:p w14:paraId="56D80AC1" w14:textId="77777777" w:rsidR="007A758E"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25</w:t>
            </w:r>
            <w:r w:rsidRPr="003E4A1B">
              <w:rPr>
                <w:rFonts w:ascii="Arial" w:hAnsi="Arial" w:cs="Arial"/>
                <w:color w:val="000000" w:themeColor="text1"/>
                <w:sz w:val="20"/>
                <w:szCs w:val="20"/>
                <w:lang w:val="en"/>
              </w:rPr>
              <w:t xml:space="preserve"> GB storage</w:t>
            </w:r>
            <w:r>
              <w:rPr>
                <w:rFonts w:ascii="Arial" w:hAnsi="Arial" w:cs="Arial"/>
                <w:color w:val="000000" w:themeColor="text1"/>
                <w:sz w:val="20"/>
                <w:szCs w:val="20"/>
                <w:lang w:val="en"/>
              </w:rPr>
              <w:t>.</w:t>
            </w:r>
            <w:r>
              <w:rPr>
                <w:rFonts w:ascii="Arial" w:hAnsi="Arial" w:cs="Arial"/>
                <w:color w:val="000000" w:themeColor="text1"/>
                <w:sz w:val="20"/>
                <w:szCs w:val="20"/>
                <w:lang w:val="en"/>
              </w:rPr>
              <w:br/>
              <w:t xml:space="preserve">2 email boxes free for </w:t>
            </w:r>
            <w:r w:rsidRPr="00012B6D">
              <w:rPr>
                <w:rFonts w:ascii="Arial" w:hAnsi="Arial" w:cs="Arial"/>
                <w:color w:val="000000" w:themeColor="text1"/>
                <w:sz w:val="20"/>
                <w:szCs w:val="20"/>
                <w:u w:val="single"/>
                <w:lang w:val="en"/>
              </w:rPr>
              <w:t>one year</w:t>
            </w:r>
            <w:r>
              <w:rPr>
                <w:rFonts w:ascii="Arial" w:hAnsi="Arial" w:cs="Arial"/>
                <w:color w:val="000000" w:themeColor="text1"/>
                <w:sz w:val="20"/>
                <w:szCs w:val="20"/>
                <w:lang w:val="en"/>
              </w:rPr>
              <w:t>.</w:t>
            </w:r>
          </w:p>
          <w:p w14:paraId="392164CE" w14:textId="77777777" w:rsidR="007A758E" w:rsidRPr="003E4A1B" w:rsidRDefault="007A758E" w:rsidP="00911072">
            <w:pPr>
              <w:pStyle w:val="NormalWeb"/>
              <w:spacing w:before="0" w:beforeAutospacing="0"/>
              <w:rPr>
                <w:rFonts w:ascii="Arial" w:hAnsi="Arial" w:cs="Arial"/>
                <w:color w:val="000000" w:themeColor="text1"/>
                <w:sz w:val="20"/>
                <w:szCs w:val="20"/>
                <w:lang w:val="en"/>
              </w:rPr>
            </w:pPr>
            <w:r>
              <w:rPr>
                <w:rFonts w:ascii="Arial" w:hAnsi="Arial" w:cs="Arial"/>
                <w:color w:val="000000" w:themeColor="text1"/>
                <w:sz w:val="20"/>
                <w:szCs w:val="20"/>
                <w:lang w:val="en"/>
              </w:rPr>
              <w:t>$2.99/mo. 4-year contract ($144); then $576 for next 4 years)</w:t>
            </w:r>
          </w:p>
        </w:tc>
      </w:tr>
      <w:tr w:rsidR="007A758E" w:rsidRPr="003E4A1B" w14:paraId="162FA1A7" w14:textId="77777777" w:rsidTr="00911072">
        <w:tc>
          <w:tcPr>
            <w:tcW w:w="2250" w:type="dxa"/>
            <w:tcMar>
              <w:right w:w="86" w:type="dxa"/>
            </w:tcMar>
          </w:tcPr>
          <w:p w14:paraId="164CF00C"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Email service</w:t>
            </w:r>
          </w:p>
        </w:tc>
        <w:tc>
          <w:tcPr>
            <w:tcW w:w="1890" w:type="dxa"/>
          </w:tcPr>
          <w:p w14:paraId="20A1BADA"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778A0366"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Not available</w:t>
            </w:r>
          </w:p>
        </w:tc>
        <w:tc>
          <w:tcPr>
            <w:tcW w:w="1980" w:type="dxa"/>
          </w:tcPr>
          <w:p w14:paraId="04B167D4" w14:textId="77777777" w:rsidR="007A758E" w:rsidRPr="005016B1"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c>
          <w:tcPr>
            <w:tcW w:w="2070" w:type="dxa"/>
            <w:tcMar>
              <w:right w:w="86" w:type="dxa"/>
            </w:tcMar>
          </w:tcPr>
          <w:p w14:paraId="24E8E897"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Free with paid hosting</w:t>
            </w:r>
          </w:p>
        </w:tc>
      </w:tr>
      <w:tr w:rsidR="007A758E" w:rsidRPr="003E4A1B" w14:paraId="1C68A784" w14:textId="77777777" w:rsidTr="00911072">
        <w:tc>
          <w:tcPr>
            <w:tcW w:w="2250" w:type="dxa"/>
            <w:tcMar>
              <w:right w:w="86" w:type="dxa"/>
            </w:tcMar>
          </w:tcPr>
          <w:p w14:paraId="3C59515F"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Database</w:t>
            </w:r>
          </w:p>
        </w:tc>
        <w:tc>
          <w:tcPr>
            <w:tcW w:w="1890" w:type="dxa"/>
          </w:tcPr>
          <w:p w14:paraId="49936AD9"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3776EFA8"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Yes. with forms</w:t>
            </w:r>
          </w:p>
        </w:tc>
        <w:tc>
          <w:tcPr>
            <w:tcW w:w="1980" w:type="dxa"/>
          </w:tcPr>
          <w:p w14:paraId="68D4DE4A"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 xml:space="preserve"> </w:t>
            </w:r>
            <w:r>
              <w:rPr>
                <w:rFonts w:ascii="Arial" w:hAnsi="Arial" w:cs="Arial"/>
                <w:sz w:val="20"/>
                <w:szCs w:val="20"/>
              </w:rPr>
              <w:t>Yes, with forms</w:t>
            </w:r>
          </w:p>
        </w:tc>
        <w:tc>
          <w:tcPr>
            <w:tcW w:w="2070" w:type="dxa"/>
            <w:tcMar>
              <w:right w:w="86" w:type="dxa"/>
            </w:tcMar>
          </w:tcPr>
          <w:p w14:paraId="4960AA0E"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sz w:val="20"/>
                <w:szCs w:val="20"/>
              </w:rPr>
              <w:t>Yes, with forms</w:t>
            </w:r>
          </w:p>
        </w:tc>
      </w:tr>
      <w:tr w:rsidR="007A758E" w:rsidRPr="003E4A1B" w14:paraId="458AF20A" w14:textId="77777777" w:rsidTr="00911072">
        <w:tc>
          <w:tcPr>
            <w:tcW w:w="2250" w:type="dxa"/>
            <w:tcMar>
              <w:right w:w="86" w:type="dxa"/>
            </w:tcMar>
          </w:tcPr>
          <w:p w14:paraId="75EF30EA"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Free Ad Words</w:t>
            </w:r>
          </w:p>
        </w:tc>
        <w:tc>
          <w:tcPr>
            <w:tcW w:w="1890" w:type="dxa"/>
          </w:tcPr>
          <w:p w14:paraId="74348986"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1E8CD816" w14:textId="77777777" w:rsidR="007A758E" w:rsidRPr="003E4A1B" w:rsidRDefault="007A758E" w:rsidP="00911072">
            <w:pPr>
              <w:pStyle w:val="NormalWeb"/>
              <w:rPr>
                <w:rFonts w:ascii="Arial" w:hAnsi="Arial" w:cs="Arial"/>
                <w:sz w:val="20"/>
                <w:szCs w:val="20"/>
                <w:lang w:val="en"/>
              </w:rPr>
            </w:pPr>
            <w:r w:rsidRPr="003E4A1B">
              <w:rPr>
                <w:rFonts w:ascii="Arial" w:hAnsi="Arial" w:cs="Arial"/>
                <w:sz w:val="20"/>
                <w:szCs w:val="20"/>
                <w:lang w:val="en"/>
              </w:rPr>
              <w:t>No</w:t>
            </w:r>
          </w:p>
        </w:tc>
        <w:tc>
          <w:tcPr>
            <w:tcW w:w="1980" w:type="dxa"/>
          </w:tcPr>
          <w:p w14:paraId="1C4A87F4" w14:textId="77777777" w:rsidR="007A758E" w:rsidRPr="005016B1" w:rsidRDefault="007A758E" w:rsidP="00911072">
            <w:pPr>
              <w:pStyle w:val="NormalWeb"/>
              <w:rPr>
                <w:rFonts w:ascii="Arial" w:hAnsi="Arial" w:cs="Arial"/>
                <w:sz w:val="20"/>
                <w:szCs w:val="20"/>
                <w:lang w:val="en"/>
              </w:rPr>
            </w:pPr>
            <w:r>
              <w:rPr>
                <w:rFonts w:ascii="Arial" w:hAnsi="Arial" w:cs="Arial"/>
                <w:sz w:val="20"/>
                <w:szCs w:val="20"/>
              </w:rPr>
              <w:t xml:space="preserve"> </w:t>
            </w:r>
            <w:r w:rsidRPr="005016B1">
              <w:rPr>
                <w:rFonts w:ascii="Arial" w:hAnsi="Arial" w:cs="Arial"/>
                <w:sz w:val="20"/>
                <w:szCs w:val="20"/>
              </w:rPr>
              <w:t>No</w:t>
            </w:r>
          </w:p>
        </w:tc>
        <w:tc>
          <w:tcPr>
            <w:tcW w:w="2070" w:type="dxa"/>
            <w:tcMar>
              <w:right w:w="86" w:type="dxa"/>
            </w:tcMar>
          </w:tcPr>
          <w:p w14:paraId="724E6BD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r>
      <w:tr w:rsidR="007A758E" w:rsidRPr="003E4A1B" w14:paraId="56A0E552" w14:textId="77777777" w:rsidTr="00911072">
        <w:tc>
          <w:tcPr>
            <w:tcW w:w="2250" w:type="dxa"/>
            <w:tcMar>
              <w:right w:w="86" w:type="dxa"/>
            </w:tcMar>
          </w:tcPr>
          <w:p w14:paraId="7E743DA0" w14:textId="77777777" w:rsidR="007A758E" w:rsidRPr="003E4A1B" w:rsidRDefault="007A758E" w:rsidP="00911072">
            <w:pPr>
              <w:pStyle w:val="NormalWeb"/>
              <w:rPr>
                <w:rFonts w:ascii="Arial" w:hAnsi="Arial" w:cs="Arial"/>
                <w:b/>
                <w:lang w:val="en"/>
              </w:rPr>
            </w:pPr>
            <w:r w:rsidRPr="003E4A1B">
              <w:rPr>
                <w:rFonts w:ascii="Arial" w:hAnsi="Arial" w:cs="Arial"/>
                <w:b/>
                <w:sz w:val="20"/>
                <w:lang w:val="en"/>
              </w:rPr>
              <w:t>Security Certificate</w:t>
            </w:r>
          </w:p>
        </w:tc>
        <w:tc>
          <w:tcPr>
            <w:tcW w:w="1890" w:type="dxa"/>
          </w:tcPr>
          <w:p w14:paraId="4C6D14B7" w14:textId="77777777" w:rsidR="007A758E"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0FC09869" w14:textId="77777777" w:rsidR="007A758E"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1980" w:type="dxa"/>
          </w:tcPr>
          <w:p w14:paraId="6AA3A525"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c>
          <w:tcPr>
            <w:tcW w:w="2070" w:type="dxa"/>
            <w:tcMar>
              <w:right w:w="86" w:type="dxa"/>
            </w:tcMar>
          </w:tcPr>
          <w:p w14:paraId="230374B4" w14:textId="77777777" w:rsidR="007A758E" w:rsidRPr="003E4A1B"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SSL security included</w:t>
            </w:r>
          </w:p>
        </w:tc>
      </w:tr>
      <w:tr w:rsidR="007A758E" w:rsidRPr="003E4A1B" w14:paraId="7E4B5892" w14:textId="77777777" w:rsidTr="00911072">
        <w:tc>
          <w:tcPr>
            <w:tcW w:w="2250" w:type="dxa"/>
            <w:tcMar>
              <w:right w:w="86" w:type="dxa"/>
            </w:tcMar>
          </w:tcPr>
          <w:p w14:paraId="758A6303" w14:textId="77777777" w:rsidR="007A758E" w:rsidRPr="003E4A1B" w:rsidRDefault="007A758E" w:rsidP="00911072">
            <w:pPr>
              <w:pStyle w:val="NormalWeb"/>
              <w:rPr>
                <w:rFonts w:ascii="Arial" w:hAnsi="Arial" w:cs="Arial"/>
                <w:sz w:val="20"/>
                <w:lang w:val="en"/>
              </w:rPr>
            </w:pPr>
            <w:r w:rsidRPr="003E4A1B">
              <w:rPr>
                <w:rFonts w:ascii="Arial" w:hAnsi="Arial" w:cs="Arial"/>
                <w:b/>
                <w:sz w:val="20"/>
                <w:lang w:val="en"/>
              </w:rPr>
              <w:t>Single Item Credit Card Sales</w:t>
            </w:r>
          </w:p>
        </w:tc>
        <w:tc>
          <w:tcPr>
            <w:tcW w:w="1890" w:type="dxa"/>
          </w:tcPr>
          <w:p w14:paraId="59055D5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3DDA4771"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79F3916A"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101E87C5"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026247A5" w14:textId="77777777" w:rsidTr="00911072">
        <w:tc>
          <w:tcPr>
            <w:tcW w:w="2250" w:type="dxa"/>
            <w:tcMar>
              <w:right w:w="86" w:type="dxa"/>
            </w:tcMar>
          </w:tcPr>
          <w:p w14:paraId="2B91C83C"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PayPal Integration</w:t>
            </w:r>
          </w:p>
        </w:tc>
        <w:tc>
          <w:tcPr>
            <w:tcW w:w="1890" w:type="dxa"/>
          </w:tcPr>
          <w:p w14:paraId="12BB6E8E"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$144/yr. version</w:t>
            </w:r>
          </w:p>
        </w:tc>
        <w:tc>
          <w:tcPr>
            <w:tcW w:w="1980" w:type="dxa"/>
          </w:tcPr>
          <w:p w14:paraId="3B8CFF6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2B2DCBC9"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16EFA38E"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4C89B06E" w14:textId="77777777" w:rsidTr="00911072">
        <w:tc>
          <w:tcPr>
            <w:tcW w:w="2250" w:type="dxa"/>
            <w:tcMar>
              <w:right w:w="86" w:type="dxa"/>
            </w:tcMar>
          </w:tcPr>
          <w:p w14:paraId="0F633C3E" w14:textId="77777777" w:rsidR="007A758E" w:rsidRPr="003E4A1B" w:rsidRDefault="007A758E" w:rsidP="00911072">
            <w:pPr>
              <w:pStyle w:val="NormalWeb"/>
              <w:rPr>
                <w:rFonts w:ascii="Arial" w:hAnsi="Arial" w:cs="Arial"/>
                <w:sz w:val="20"/>
                <w:lang w:val="en"/>
              </w:rPr>
            </w:pPr>
            <w:r w:rsidRPr="003E4A1B">
              <w:rPr>
                <w:rFonts w:ascii="Arial" w:hAnsi="Arial" w:cs="Arial"/>
                <w:b/>
                <w:sz w:val="20"/>
                <w:lang w:val="en"/>
              </w:rPr>
              <w:t xml:space="preserve">Shopping Cart </w:t>
            </w:r>
            <w:r w:rsidRPr="003E4A1B">
              <w:rPr>
                <w:rFonts w:ascii="Arial" w:hAnsi="Arial" w:cs="Arial"/>
                <w:sz w:val="20"/>
                <w:lang w:val="en"/>
              </w:rPr>
              <w:t>(multiple item sales)</w:t>
            </w:r>
          </w:p>
        </w:tc>
        <w:tc>
          <w:tcPr>
            <w:tcW w:w="1890" w:type="dxa"/>
          </w:tcPr>
          <w:p w14:paraId="6D0ACBF2"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523F075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Incl.</w:t>
            </w:r>
            <w:r>
              <w:rPr>
                <w:rFonts w:ascii="Arial" w:hAnsi="Arial" w:cs="Arial"/>
                <w:sz w:val="20"/>
                <w:szCs w:val="20"/>
                <w:lang w:val="en"/>
              </w:rPr>
              <w:t xml:space="preserve"> with </w:t>
            </w:r>
            <w:r>
              <w:rPr>
                <w:rFonts w:ascii="Arial" w:hAnsi="Arial" w:cs="Arial"/>
                <w:color w:val="000000" w:themeColor="text1"/>
                <w:sz w:val="20"/>
                <w:szCs w:val="20"/>
                <w:lang w:val="en"/>
              </w:rPr>
              <w:t>$348/ yr.</w:t>
            </w:r>
            <w:r>
              <w:rPr>
                <w:rFonts w:ascii="Arial" w:hAnsi="Arial" w:cs="Arial"/>
                <w:sz w:val="20"/>
                <w:szCs w:val="20"/>
                <w:lang w:val="en"/>
              </w:rPr>
              <w:t xml:space="preserve"> version</w:t>
            </w:r>
          </w:p>
        </w:tc>
        <w:tc>
          <w:tcPr>
            <w:tcW w:w="1980" w:type="dxa"/>
          </w:tcPr>
          <w:p w14:paraId="57086067"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 xml:space="preserve">Yes </w:t>
            </w:r>
            <w:r w:rsidRPr="005016B1">
              <w:rPr>
                <w:rFonts w:ascii="Arial" w:hAnsi="Arial" w:cs="Arial"/>
                <w:sz w:val="20"/>
                <w:szCs w:val="20"/>
              </w:rPr>
              <w:t xml:space="preserve"> </w:t>
            </w:r>
          </w:p>
        </w:tc>
        <w:tc>
          <w:tcPr>
            <w:tcW w:w="2070" w:type="dxa"/>
            <w:tcMar>
              <w:right w:w="86" w:type="dxa"/>
            </w:tcMar>
          </w:tcPr>
          <w:p w14:paraId="77672F2C"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No</w:t>
            </w:r>
          </w:p>
        </w:tc>
      </w:tr>
      <w:tr w:rsidR="007A758E" w:rsidRPr="003E4A1B" w14:paraId="205E8DA7" w14:textId="77777777" w:rsidTr="00911072">
        <w:tc>
          <w:tcPr>
            <w:tcW w:w="2250" w:type="dxa"/>
            <w:tcMar>
              <w:right w:w="86" w:type="dxa"/>
            </w:tcMar>
          </w:tcPr>
          <w:p w14:paraId="59425921"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Mobile friendly</w:t>
            </w:r>
          </w:p>
        </w:tc>
        <w:tc>
          <w:tcPr>
            <w:tcW w:w="1890" w:type="dxa"/>
          </w:tcPr>
          <w:p w14:paraId="616239C7"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sz w:val="20"/>
                <w:szCs w:val="20"/>
                <w:lang w:val="en"/>
              </w:rPr>
              <w:t>No</w:t>
            </w:r>
          </w:p>
        </w:tc>
        <w:tc>
          <w:tcPr>
            <w:tcW w:w="1980" w:type="dxa"/>
          </w:tcPr>
          <w:p w14:paraId="104F6BA0"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Pr>
          <w:p w14:paraId="51E094EB"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Yes</w:t>
            </w:r>
          </w:p>
        </w:tc>
        <w:tc>
          <w:tcPr>
            <w:tcW w:w="2070" w:type="dxa"/>
            <w:tcMar>
              <w:right w:w="86" w:type="dxa"/>
            </w:tcMar>
          </w:tcPr>
          <w:p w14:paraId="2FBDD343"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r>
      <w:tr w:rsidR="007A758E" w:rsidRPr="003E4A1B" w14:paraId="7C700104" w14:textId="77777777" w:rsidTr="00911072">
        <w:tc>
          <w:tcPr>
            <w:tcW w:w="2250" w:type="dxa"/>
            <w:tcMar>
              <w:right w:w="86" w:type="dxa"/>
            </w:tcMar>
          </w:tcPr>
          <w:p w14:paraId="666D111D"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Other</w:t>
            </w:r>
          </w:p>
        </w:tc>
        <w:tc>
          <w:tcPr>
            <w:tcW w:w="1890" w:type="dxa"/>
          </w:tcPr>
          <w:p w14:paraId="01367063" w14:textId="77777777" w:rsidR="007A758E" w:rsidRDefault="007A758E" w:rsidP="00911072">
            <w:pPr>
              <w:pStyle w:val="NormalWeb"/>
              <w:rPr>
                <w:rFonts w:ascii="Arial" w:hAnsi="Arial" w:cs="Arial"/>
                <w:color w:val="000000" w:themeColor="text1"/>
                <w:sz w:val="20"/>
                <w:szCs w:val="20"/>
                <w:lang w:val="en"/>
              </w:rPr>
            </w:pPr>
            <w:r>
              <w:rPr>
                <w:rFonts w:ascii="Arial" w:hAnsi="Arial" w:cs="Arial"/>
                <w:sz w:val="20"/>
                <w:szCs w:val="20"/>
                <w:lang w:val="en"/>
              </w:rPr>
              <w:t xml:space="preserve"> </w:t>
            </w:r>
          </w:p>
        </w:tc>
        <w:tc>
          <w:tcPr>
            <w:tcW w:w="1980" w:type="dxa"/>
          </w:tcPr>
          <w:p w14:paraId="20823A31" w14:textId="77777777" w:rsidR="007A758E" w:rsidRDefault="007A758E" w:rsidP="00911072">
            <w:pPr>
              <w:pStyle w:val="NormalWeb"/>
              <w:rPr>
                <w:rFonts w:ascii="Arial" w:hAnsi="Arial" w:cs="Arial"/>
                <w:color w:val="000000" w:themeColor="text1"/>
                <w:sz w:val="20"/>
                <w:szCs w:val="20"/>
                <w:lang w:val="en"/>
              </w:rPr>
            </w:pPr>
          </w:p>
        </w:tc>
        <w:tc>
          <w:tcPr>
            <w:tcW w:w="1980" w:type="dxa"/>
          </w:tcPr>
          <w:p w14:paraId="3EFF346E" w14:textId="77777777" w:rsidR="007A758E" w:rsidRPr="005016B1" w:rsidRDefault="007A758E" w:rsidP="00911072">
            <w:pPr>
              <w:pStyle w:val="NormalWeb"/>
              <w:rPr>
                <w:rFonts w:ascii="Arial" w:hAnsi="Arial" w:cs="Arial"/>
                <w:color w:val="000000" w:themeColor="text1"/>
                <w:sz w:val="20"/>
                <w:szCs w:val="20"/>
                <w:lang w:val="en"/>
              </w:rPr>
            </w:pPr>
            <w:r>
              <w:rPr>
                <w:rFonts w:ascii="Arial" w:hAnsi="Arial" w:cs="Arial"/>
                <w:sz w:val="20"/>
                <w:szCs w:val="20"/>
              </w:rPr>
              <w:t>100,000 email sends per month</w:t>
            </w:r>
          </w:p>
        </w:tc>
        <w:tc>
          <w:tcPr>
            <w:tcW w:w="2070" w:type="dxa"/>
            <w:tcMar>
              <w:right w:w="86" w:type="dxa"/>
            </w:tcMar>
          </w:tcPr>
          <w:p w14:paraId="5F8B4201" w14:textId="77777777" w:rsidR="007A758E" w:rsidRPr="003E4A1B" w:rsidRDefault="007A758E" w:rsidP="00911072">
            <w:pPr>
              <w:pStyle w:val="NormalWeb"/>
              <w:rPr>
                <w:rFonts w:ascii="Arial" w:hAnsi="Arial" w:cs="Arial"/>
                <w:color w:val="000000" w:themeColor="text1"/>
                <w:sz w:val="20"/>
                <w:szCs w:val="20"/>
                <w:lang w:val="en"/>
              </w:rPr>
            </w:pPr>
            <w:r>
              <w:rPr>
                <w:rFonts w:ascii="Arial" w:hAnsi="Arial" w:cs="Arial"/>
                <w:color w:val="000000" w:themeColor="text1"/>
                <w:sz w:val="20"/>
                <w:szCs w:val="20"/>
                <w:lang w:val="en"/>
              </w:rPr>
              <w:t xml:space="preserve"> </w:t>
            </w:r>
            <w:r w:rsidRPr="003E4A1B">
              <w:rPr>
                <w:rFonts w:ascii="Arial" w:hAnsi="Arial" w:cs="Arial"/>
                <w:color w:val="000000" w:themeColor="text1"/>
                <w:sz w:val="20"/>
                <w:szCs w:val="20"/>
                <w:lang w:val="en"/>
              </w:rPr>
              <w:t xml:space="preserve"> </w:t>
            </w:r>
            <w:r>
              <w:rPr>
                <w:rFonts w:ascii="Arial" w:hAnsi="Arial" w:cs="Arial"/>
                <w:color w:val="000000" w:themeColor="text1"/>
                <w:sz w:val="20"/>
                <w:szCs w:val="20"/>
                <w:lang w:val="en"/>
              </w:rPr>
              <w:t xml:space="preserve"> </w:t>
            </w:r>
          </w:p>
        </w:tc>
      </w:tr>
      <w:tr w:rsidR="007A758E" w:rsidRPr="003E4A1B" w14:paraId="055E2CF4" w14:textId="77777777" w:rsidTr="00911072">
        <w:tc>
          <w:tcPr>
            <w:tcW w:w="2250" w:type="dxa"/>
            <w:tcBorders>
              <w:bottom w:val="single" w:sz="4" w:space="0" w:color="auto"/>
            </w:tcBorders>
            <w:tcMar>
              <w:right w:w="86" w:type="dxa"/>
            </w:tcMar>
          </w:tcPr>
          <w:p w14:paraId="6FE402CB" w14:textId="77777777" w:rsidR="007A758E" w:rsidRPr="003E4A1B" w:rsidRDefault="007A758E" w:rsidP="00911072">
            <w:pPr>
              <w:pStyle w:val="NormalWeb"/>
              <w:rPr>
                <w:rFonts w:ascii="Arial" w:hAnsi="Arial" w:cs="Arial"/>
                <w:b/>
                <w:sz w:val="20"/>
                <w:lang w:val="en"/>
              </w:rPr>
            </w:pPr>
            <w:r w:rsidRPr="003E4A1B">
              <w:rPr>
                <w:rFonts w:ascii="Arial" w:hAnsi="Arial" w:cs="Arial"/>
                <w:b/>
                <w:sz w:val="20"/>
                <w:lang w:val="en"/>
              </w:rPr>
              <w:t>Favicon</w:t>
            </w:r>
          </w:p>
        </w:tc>
        <w:tc>
          <w:tcPr>
            <w:tcW w:w="1890" w:type="dxa"/>
            <w:tcBorders>
              <w:bottom w:val="single" w:sz="4" w:space="0" w:color="auto"/>
            </w:tcBorders>
          </w:tcPr>
          <w:p w14:paraId="194C07D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14D52104" w14:textId="77777777" w:rsidR="007A758E" w:rsidRPr="003E4A1B" w:rsidRDefault="007A758E" w:rsidP="00911072">
            <w:pPr>
              <w:pStyle w:val="NormalWeb"/>
              <w:rPr>
                <w:rFonts w:ascii="Arial" w:hAnsi="Arial" w:cs="Arial"/>
                <w:color w:val="000000" w:themeColor="text1"/>
                <w:sz w:val="20"/>
                <w:szCs w:val="20"/>
                <w:lang w:val="en"/>
              </w:rPr>
            </w:pPr>
            <w:r w:rsidRPr="003E4A1B">
              <w:rPr>
                <w:rFonts w:ascii="Arial" w:hAnsi="Arial" w:cs="Arial"/>
                <w:color w:val="000000" w:themeColor="text1"/>
                <w:sz w:val="20"/>
                <w:szCs w:val="20"/>
                <w:lang w:val="en"/>
              </w:rPr>
              <w:t>Yes</w:t>
            </w:r>
          </w:p>
        </w:tc>
        <w:tc>
          <w:tcPr>
            <w:tcW w:w="1980" w:type="dxa"/>
            <w:tcBorders>
              <w:bottom w:val="single" w:sz="4" w:space="0" w:color="auto"/>
            </w:tcBorders>
          </w:tcPr>
          <w:p w14:paraId="4F60577E" w14:textId="77777777" w:rsidR="007A758E" w:rsidRPr="005016B1" w:rsidRDefault="007A758E" w:rsidP="00911072">
            <w:pPr>
              <w:pStyle w:val="NormalWeb"/>
              <w:rPr>
                <w:rFonts w:ascii="Arial" w:hAnsi="Arial" w:cs="Arial"/>
                <w:color w:val="000000" w:themeColor="text1"/>
                <w:sz w:val="20"/>
                <w:szCs w:val="20"/>
                <w:lang w:val="en"/>
              </w:rPr>
            </w:pPr>
            <w:r w:rsidRPr="005016B1">
              <w:rPr>
                <w:rFonts w:ascii="Arial" w:hAnsi="Arial" w:cs="Arial"/>
                <w:sz w:val="20"/>
                <w:szCs w:val="20"/>
              </w:rPr>
              <w:t xml:space="preserve">Yes </w:t>
            </w:r>
          </w:p>
        </w:tc>
        <w:tc>
          <w:tcPr>
            <w:tcW w:w="2070" w:type="dxa"/>
            <w:tcBorders>
              <w:bottom w:val="single" w:sz="4" w:space="0" w:color="auto"/>
            </w:tcBorders>
            <w:tcMar>
              <w:right w:w="86" w:type="dxa"/>
            </w:tcMar>
          </w:tcPr>
          <w:p w14:paraId="3E0949BA" w14:textId="77777777" w:rsidR="007A758E" w:rsidRPr="003E4A1B" w:rsidRDefault="007A758E" w:rsidP="00911072">
            <w:pPr>
              <w:pStyle w:val="NormalWeb"/>
              <w:rPr>
                <w:rFonts w:ascii="Arial" w:hAnsi="Arial" w:cs="Arial"/>
                <w:sz w:val="20"/>
                <w:szCs w:val="20"/>
                <w:lang w:val="en"/>
              </w:rPr>
            </w:pPr>
            <w:r w:rsidRPr="003E4A1B">
              <w:rPr>
                <w:rFonts w:ascii="Arial" w:hAnsi="Arial" w:cs="Arial"/>
                <w:color w:val="000000" w:themeColor="text1"/>
                <w:sz w:val="20"/>
                <w:szCs w:val="20"/>
                <w:lang w:val="en"/>
              </w:rPr>
              <w:t>Yes</w:t>
            </w:r>
          </w:p>
        </w:tc>
      </w:tr>
    </w:tbl>
    <w:p w14:paraId="08EF51F4" w14:textId="0B2D7DAB" w:rsidR="007A758E" w:rsidRPr="003E4A1B" w:rsidRDefault="007A758E" w:rsidP="00BC76C7">
      <w:pPr>
        <w:tabs>
          <w:tab w:val="right" w:pos="10080"/>
        </w:tabs>
        <w:rPr>
          <w:rFonts w:cs="Arial"/>
          <w:bCs/>
          <w:i/>
          <w:noProof/>
        </w:rPr>
      </w:pPr>
      <w:r w:rsidRPr="003E4A1B">
        <w:rPr>
          <w:rFonts w:cs="Arial"/>
          <w:b/>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b/>
          <w:bCs/>
          <w:iCs/>
          <w:noProof/>
          <w:sz w:val="24"/>
        </w:rPr>
        <w:t>2</w:t>
      </w:r>
      <w:r w:rsidR="00EC147E">
        <w:rPr>
          <w:rFonts w:cs="Arial"/>
          <w:iCs/>
          <w:noProof/>
          <w:sz w:val="28"/>
          <w:szCs w:val="22"/>
        </w:rPr>
        <w:t xml:space="preserve"> </w:t>
      </w:r>
      <w:r>
        <w:rPr>
          <w:rFonts w:cs="Arial"/>
          <w:i/>
          <w:noProof/>
          <w:sz w:val="24"/>
        </w:rPr>
        <w:t xml:space="preserve">– </w:t>
      </w:r>
      <w:r w:rsidRPr="006055EC">
        <w:rPr>
          <w:rFonts w:cs="Arial"/>
          <w:i/>
          <w:sz w:val="24"/>
          <w:szCs w:val="24"/>
        </w:rPr>
        <w:t>Website</w:t>
      </w:r>
    </w:p>
    <w:p w14:paraId="6027B1CA" w14:textId="77777777" w:rsidR="007A758E" w:rsidRPr="003E4A1B" w:rsidRDefault="007A758E" w:rsidP="007A758E">
      <w:pPr>
        <w:tabs>
          <w:tab w:val="right" w:pos="9360"/>
        </w:tabs>
        <w:rPr>
          <w:rFonts w:cs="Arial"/>
          <w:noProof/>
        </w:rPr>
      </w:pPr>
    </w:p>
    <w:p w14:paraId="6DDC7C67" w14:textId="77777777" w:rsidR="007A758E" w:rsidRPr="003E4A1B" w:rsidRDefault="007A758E" w:rsidP="007A758E">
      <w:pPr>
        <w:tabs>
          <w:tab w:val="right" w:pos="9360"/>
        </w:tabs>
        <w:spacing w:line="276" w:lineRule="auto"/>
        <w:jc w:val="center"/>
        <w:rPr>
          <w:rFonts w:cs="Arial"/>
          <w:noProof/>
        </w:rPr>
      </w:pPr>
    </w:p>
    <w:p w14:paraId="3E9D7C72" w14:textId="5C6810A5" w:rsidR="007A758E" w:rsidRPr="00C15F5B" w:rsidRDefault="00662C34" w:rsidP="007A758E">
      <w:pPr>
        <w:pStyle w:val="Heading1"/>
        <w:rPr>
          <w:rFonts w:cs="Arial"/>
          <w:color w:val="000000"/>
          <w:sz w:val="22"/>
        </w:rPr>
      </w:pPr>
      <w:bookmarkStart w:id="181" w:name="_Toc203763042"/>
      <w:bookmarkStart w:id="182" w:name="_Toc204634497"/>
      <w:bookmarkStart w:id="183" w:name="_Toc206281885"/>
      <w:r>
        <w:rPr>
          <w:szCs w:val="28"/>
        </w:rPr>
        <w:t>2</w:t>
      </w:r>
      <w:r w:rsidRPr="00662C34">
        <w:rPr>
          <w:rFonts w:ascii="arial bold" w:hAnsi="arial bold" w:cs="Arial"/>
          <w:spacing w:val="24"/>
          <w:szCs w:val="28"/>
        </w:rPr>
        <w:t>.</w:t>
      </w:r>
      <w:r w:rsidR="007A758E">
        <w:rPr>
          <w:rFonts w:cs="Arial"/>
        </w:rPr>
        <w:t>2</w:t>
      </w:r>
      <w:r w:rsidR="00E10D8B">
        <w:rPr>
          <w:rFonts w:cs="Arial"/>
        </w:rPr>
        <w:t xml:space="preserve">.3 </w:t>
      </w:r>
      <w:r w:rsidR="007A758E" w:rsidRPr="00C15F5B">
        <w:rPr>
          <w:rFonts w:cs="Arial"/>
        </w:rPr>
        <w:t xml:space="preserve">  </w:t>
      </w:r>
      <w:bookmarkStart w:id="184" w:name="WEBSITE"/>
      <w:r w:rsidR="007A758E" w:rsidRPr="00C15F5B">
        <w:rPr>
          <w:rFonts w:cs="Arial"/>
        </w:rPr>
        <w:t>WEBSITE</w:t>
      </w:r>
      <w:bookmarkEnd w:id="184"/>
      <w:r w:rsidR="007A758E" w:rsidRPr="00C15F5B">
        <w:rPr>
          <w:rFonts w:cs="Arial"/>
        </w:rPr>
        <w:t xml:space="preserve"> EVALUATION</w:t>
      </w:r>
      <w:bookmarkEnd w:id="181"/>
      <w:bookmarkEnd w:id="182"/>
      <w:bookmarkEnd w:id="183"/>
      <w:r w:rsidR="007A758E" w:rsidRPr="005C1276">
        <w:rPr>
          <w:rFonts w:cs="Arial"/>
          <w:b w:val="0"/>
          <w:bCs/>
        </w:rPr>
        <w:fldChar w:fldCharType="begin"/>
      </w:r>
      <w:r w:rsidR="007A758E" w:rsidRPr="005C1276">
        <w:rPr>
          <w:rFonts w:cs="Arial"/>
          <w:b w:val="0"/>
          <w:bCs/>
        </w:rPr>
        <w:instrText xml:space="preserve"> XE "</w:instrText>
      </w:r>
      <w:r w:rsidR="007A758E" w:rsidRPr="005C1276">
        <w:rPr>
          <w:rFonts w:cs="Arial"/>
          <w:b w:val="0"/>
          <w:bCs/>
          <w:caps w:val="0"/>
        </w:rPr>
        <w:instrText>WEBSITE EVALUATION</w:instrText>
      </w:r>
      <w:r w:rsidR="007A758E" w:rsidRPr="005C1276">
        <w:rPr>
          <w:rFonts w:cs="Arial"/>
          <w:b w:val="0"/>
          <w:bCs/>
        </w:rPr>
        <w:instrText xml:space="preserve">" </w:instrText>
      </w:r>
      <w:r w:rsidR="007A758E" w:rsidRPr="005C1276">
        <w:rPr>
          <w:rFonts w:cs="Arial"/>
          <w:b w:val="0"/>
          <w:bCs/>
        </w:rPr>
        <w:fldChar w:fldCharType="end"/>
      </w:r>
    </w:p>
    <w:p w14:paraId="3ABBF329" w14:textId="77777777" w:rsidR="007A758E" w:rsidRPr="003E4A1B" w:rsidRDefault="007A758E" w:rsidP="007A758E">
      <w:pPr>
        <w:ind w:right="-90"/>
        <w:rPr>
          <w:rFonts w:cs="Arial"/>
          <w:b/>
          <w:color w:val="000000"/>
          <w:sz w:val="22"/>
        </w:rPr>
      </w:pPr>
    </w:p>
    <w:p w14:paraId="576C4C40" w14:textId="77777777" w:rsidR="007A758E" w:rsidRPr="003E4A1B" w:rsidRDefault="007A758E" w:rsidP="007A758E">
      <w:pPr>
        <w:pStyle w:val="NormalWeb"/>
        <w:spacing w:before="0" w:beforeAutospacing="0" w:after="0" w:afterAutospacing="0"/>
        <w:ind w:left="-90" w:right="-90"/>
        <w:rPr>
          <w:rFonts w:ascii="Arial" w:hAnsi="Arial" w:cs="Arial"/>
          <w:b/>
          <w:color w:val="000000"/>
          <w:sz w:val="14"/>
          <w:lang w:val="en"/>
        </w:rPr>
      </w:pPr>
    </w:p>
    <w:tbl>
      <w:tblPr>
        <w:tblW w:w="9943"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5"/>
        <w:gridCol w:w="695"/>
        <w:gridCol w:w="630"/>
        <w:gridCol w:w="2473"/>
      </w:tblGrid>
      <w:tr w:rsidR="007A758E" w:rsidRPr="003E4A1B" w14:paraId="0C5750EA" w14:textId="77777777" w:rsidTr="00911072">
        <w:trPr>
          <w:trHeight w:val="125"/>
        </w:trPr>
        <w:tc>
          <w:tcPr>
            <w:tcW w:w="6145" w:type="dxa"/>
            <w:shd w:val="clear" w:color="auto" w:fill="C00000"/>
            <w:tcMar>
              <w:top w:w="72" w:type="dxa"/>
              <w:left w:w="115" w:type="dxa"/>
              <w:bottom w:w="58" w:type="dxa"/>
              <w:right w:w="115" w:type="dxa"/>
            </w:tcMar>
          </w:tcPr>
          <w:p w14:paraId="70B623B7" w14:textId="77777777" w:rsidR="007A758E" w:rsidRPr="003E4A1B" w:rsidRDefault="007A758E" w:rsidP="00911072">
            <w:pPr>
              <w:tabs>
                <w:tab w:val="right" w:pos="9720"/>
              </w:tabs>
              <w:spacing w:line="276" w:lineRule="auto"/>
              <w:ind w:left="270" w:right="216"/>
              <w:jc w:val="center"/>
              <w:rPr>
                <w:rFonts w:cs="Arial"/>
                <w:b/>
                <w:color w:val="FFFFFF"/>
                <w:sz w:val="22"/>
              </w:rPr>
            </w:pPr>
            <w:r w:rsidRPr="003E4A1B">
              <w:rPr>
                <w:rFonts w:cs="Arial"/>
                <w:b/>
                <w:color w:val="FFFFFF"/>
                <w:sz w:val="22"/>
              </w:rPr>
              <w:t>Feature</w:t>
            </w:r>
          </w:p>
        </w:tc>
        <w:tc>
          <w:tcPr>
            <w:tcW w:w="695" w:type="dxa"/>
            <w:shd w:val="clear" w:color="auto" w:fill="C00000"/>
            <w:tcMar>
              <w:top w:w="72" w:type="dxa"/>
              <w:left w:w="86" w:type="dxa"/>
              <w:bottom w:w="58" w:type="dxa"/>
              <w:right w:w="29" w:type="dxa"/>
            </w:tcMar>
          </w:tcPr>
          <w:p w14:paraId="168515F9" w14:textId="77777777" w:rsidR="007A758E" w:rsidRPr="003E4A1B" w:rsidRDefault="007A758E" w:rsidP="00911072">
            <w:pPr>
              <w:tabs>
                <w:tab w:val="right" w:pos="9720"/>
              </w:tabs>
              <w:spacing w:line="276" w:lineRule="auto"/>
              <w:ind w:left="-86"/>
              <w:jc w:val="center"/>
              <w:rPr>
                <w:rFonts w:cs="Arial"/>
                <w:b/>
                <w:color w:val="FFFFFF"/>
                <w:sz w:val="22"/>
              </w:rPr>
            </w:pPr>
            <w:r w:rsidRPr="003E4A1B">
              <w:rPr>
                <w:rFonts w:cs="Arial"/>
                <w:b/>
                <w:color w:val="FFFFFF"/>
                <w:sz w:val="22"/>
              </w:rPr>
              <w:t>Pts</w:t>
            </w:r>
          </w:p>
        </w:tc>
        <w:tc>
          <w:tcPr>
            <w:tcW w:w="630" w:type="dxa"/>
            <w:shd w:val="clear" w:color="auto" w:fill="C00000"/>
            <w:tcMar>
              <w:top w:w="72" w:type="dxa"/>
              <w:left w:w="115" w:type="dxa"/>
              <w:bottom w:w="58" w:type="dxa"/>
              <w:right w:w="115" w:type="dxa"/>
            </w:tcMar>
          </w:tcPr>
          <w:p w14:paraId="0AA8B9EB" w14:textId="77777777" w:rsidR="007A758E" w:rsidRPr="003E4A1B" w:rsidRDefault="007A758E" w:rsidP="00911072">
            <w:pPr>
              <w:tabs>
                <w:tab w:val="right" w:pos="9720"/>
              </w:tabs>
              <w:spacing w:line="276" w:lineRule="auto"/>
              <w:ind w:right="216"/>
              <w:rPr>
                <w:rFonts w:cs="Arial"/>
                <w:b/>
                <w:color w:val="FFFFFF"/>
                <w:sz w:val="22"/>
              </w:rPr>
            </w:pPr>
          </w:p>
        </w:tc>
        <w:tc>
          <w:tcPr>
            <w:tcW w:w="2473" w:type="dxa"/>
            <w:shd w:val="clear" w:color="auto" w:fill="C00000"/>
          </w:tcPr>
          <w:p w14:paraId="05F1124A" w14:textId="77777777" w:rsidR="007A758E" w:rsidRPr="003E4A1B" w:rsidRDefault="007A758E" w:rsidP="00911072">
            <w:pPr>
              <w:tabs>
                <w:tab w:val="right" w:pos="9720"/>
              </w:tabs>
              <w:spacing w:line="276" w:lineRule="auto"/>
              <w:ind w:right="216"/>
              <w:jc w:val="center"/>
              <w:rPr>
                <w:rFonts w:cs="Arial"/>
                <w:b/>
                <w:color w:val="FFFFFF"/>
                <w:sz w:val="22"/>
              </w:rPr>
            </w:pPr>
            <w:r w:rsidRPr="003E4A1B">
              <w:rPr>
                <w:rFonts w:cs="Arial"/>
                <w:b/>
                <w:color w:val="FFFFFF"/>
                <w:sz w:val="22"/>
              </w:rPr>
              <w:t>Comments</w:t>
            </w:r>
          </w:p>
        </w:tc>
      </w:tr>
      <w:tr w:rsidR="007A758E" w:rsidRPr="003E4A1B" w14:paraId="1C565839" w14:textId="77777777" w:rsidTr="00911072">
        <w:tc>
          <w:tcPr>
            <w:tcW w:w="6145" w:type="dxa"/>
            <w:tcMar>
              <w:top w:w="86" w:type="dxa"/>
              <w:left w:w="115" w:type="dxa"/>
              <w:bottom w:w="58" w:type="dxa"/>
              <w:right w:w="58" w:type="dxa"/>
            </w:tcMar>
          </w:tcPr>
          <w:p w14:paraId="0CC7E50C" w14:textId="77777777" w:rsidR="007A758E" w:rsidRPr="003E4A1B" w:rsidRDefault="007A758E" w:rsidP="00911072">
            <w:pPr>
              <w:tabs>
                <w:tab w:val="right" w:pos="9720"/>
              </w:tabs>
              <w:spacing w:after="60"/>
              <w:ind w:left="270" w:right="216"/>
              <w:rPr>
                <w:rFonts w:cs="Arial"/>
              </w:rPr>
            </w:pPr>
            <w:r>
              <w:rPr>
                <w:rFonts w:cs="Arial"/>
              </w:rPr>
              <w:t>DOMAIN NAME IS EASY TO REMEMBER AND SPELL</w:t>
            </w:r>
          </w:p>
        </w:tc>
        <w:tc>
          <w:tcPr>
            <w:tcW w:w="695" w:type="dxa"/>
            <w:tcMar>
              <w:top w:w="86" w:type="dxa"/>
              <w:left w:w="115" w:type="dxa"/>
              <w:bottom w:w="58" w:type="dxa"/>
              <w:right w:w="115" w:type="dxa"/>
            </w:tcMar>
          </w:tcPr>
          <w:p w14:paraId="6BAAAE23"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DE7581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F2A7EFB" w14:textId="77777777" w:rsidR="007A758E" w:rsidRPr="003E4A1B" w:rsidRDefault="007A758E" w:rsidP="00911072">
            <w:pPr>
              <w:tabs>
                <w:tab w:val="right" w:pos="9720"/>
              </w:tabs>
              <w:spacing w:after="60"/>
              <w:ind w:right="216"/>
              <w:rPr>
                <w:rFonts w:cs="Arial"/>
              </w:rPr>
            </w:pPr>
          </w:p>
        </w:tc>
      </w:tr>
      <w:tr w:rsidR="007A758E" w:rsidRPr="003E4A1B" w14:paraId="24596956" w14:textId="77777777" w:rsidTr="00911072">
        <w:tc>
          <w:tcPr>
            <w:tcW w:w="6145" w:type="dxa"/>
            <w:tcMar>
              <w:top w:w="86" w:type="dxa"/>
              <w:left w:w="115" w:type="dxa"/>
              <w:bottom w:w="58" w:type="dxa"/>
              <w:right w:w="58" w:type="dxa"/>
            </w:tcMar>
          </w:tcPr>
          <w:p w14:paraId="3783520F" w14:textId="0EAF62EE" w:rsidR="007A758E" w:rsidRPr="003E4A1B" w:rsidRDefault="007A758E" w:rsidP="00911072">
            <w:pPr>
              <w:tabs>
                <w:tab w:val="right" w:pos="9720"/>
              </w:tabs>
              <w:spacing w:after="60"/>
              <w:ind w:left="270" w:right="216"/>
              <w:rPr>
                <w:rFonts w:cs="Arial"/>
              </w:rPr>
            </w:pPr>
            <w:r w:rsidRPr="003E4A1B">
              <w:rPr>
                <w:rFonts w:cs="Arial"/>
              </w:rPr>
              <w:t>SITE STABILITY</w:t>
            </w:r>
            <w:r w:rsidR="00CB66CB" w:rsidRPr="003E4A1B">
              <w:rPr>
                <w:rFonts w:cs="Arial"/>
              </w:rPr>
              <w:t xml:space="preserve">. </w:t>
            </w:r>
            <w:r w:rsidRPr="003E4A1B">
              <w:rPr>
                <w:rFonts w:cs="Arial"/>
              </w:rPr>
              <w:t xml:space="preserve">It does not crash. </w:t>
            </w:r>
          </w:p>
        </w:tc>
        <w:tc>
          <w:tcPr>
            <w:tcW w:w="695" w:type="dxa"/>
            <w:tcMar>
              <w:top w:w="86" w:type="dxa"/>
              <w:left w:w="115" w:type="dxa"/>
              <w:bottom w:w="58" w:type="dxa"/>
              <w:right w:w="115" w:type="dxa"/>
            </w:tcMar>
          </w:tcPr>
          <w:p w14:paraId="43EFCAA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13DAA1A"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15B38DF3" w14:textId="77777777" w:rsidR="007A758E" w:rsidRPr="003E4A1B" w:rsidRDefault="007A758E" w:rsidP="00911072">
            <w:pPr>
              <w:tabs>
                <w:tab w:val="right" w:pos="9720"/>
              </w:tabs>
              <w:spacing w:after="60"/>
              <w:ind w:right="216"/>
              <w:rPr>
                <w:rFonts w:cs="Arial"/>
              </w:rPr>
            </w:pPr>
          </w:p>
        </w:tc>
      </w:tr>
      <w:tr w:rsidR="007A758E" w:rsidRPr="003E4A1B" w14:paraId="3B05D27A" w14:textId="77777777" w:rsidTr="00911072">
        <w:tc>
          <w:tcPr>
            <w:tcW w:w="6145" w:type="dxa"/>
            <w:tcMar>
              <w:top w:w="86" w:type="dxa"/>
              <w:left w:w="115" w:type="dxa"/>
              <w:bottom w:w="58" w:type="dxa"/>
              <w:right w:w="58" w:type="dxa"/>
            </w:tcMar>
          </w:tcPr>
          <w:p w14:paraId="152ADBB7" w14:textId="77777777" w:rsidR="007A758E" w:rsidRPr="003E4A1B" w:rsidRDefault="007A758E" w:rsidP="00911072">
            <w:pPr>
              <w:tabs>
                <w:tab w:val="right" w:pos="9720"/>
              </w:tabs>
              <w:spacing w:after="60"/>
              <w:ind w:left="270" w:right="216"/>
              <w:rPr>
                <w:rFonts w:cs="Arial"/>
              </w:rPr>
            </w:pPr>
            <w:r>
              <w:rPr>
                <w:rFonts w:cs="Arial"/>
              </w:rPr>
              <w:t>MOBILE FRIENDLY. Easy to navigate on a phone</w:t>
            </w:r>
          </w:p>
        </w:tc>
        <w:tc>
          <w:tcPr>
            <w:tcW w:w="695" w:type="dxa"/>
            <w:tcMar>
              <w:top w:w="86" w:type="dxa"/>
              <w:left w:w="115" w:type="dxa"/>
              <w:bottom w:w="58" w:type="dxa"/>
              <w:right w:w="115" w:type="dxa"/>
            </w:tcMar>
          </w:tcPr>
          <w:p w14:paraId="283BBC4C"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6B367A9"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9C6CC6" w14:textId="77777777" w:rsidR="007A758E" w:rsidRPr="003E4A1B" w:rsidRDefault="007A758E" w:rsidP="00911072">
            <w:pPr>
              <w:tabs>
                <w:tab w:val="right" w:pos="9720"/>
              </w:tabs>
              <w:spacing w:after="60"/>
              <w:ind w:right="216"/>
              <w:rPr>
                <w:rFonts w:cs="Arial"/>
              </w:rPr>
            </w:pPr>
          </w:p>
        </w:tc>
      </w:tr>
      <w:tr w:rsidR="007A758E" w:rsidRPr="003E4A1B" w14:paraId="1338FB43" w14:textId="77777777" w:rsidTr="00911072">
        <w:tc>
          <w:tcPr>
            <w:tcW w:w="6145" w:type="dxa"/>
            <w:tcMar>
              <w:top w:w="86" w:type="dxa"/>
              <w:left w:w="115" w:type="dxa"/>
              <w:bottom w:w="58" w:type="dxa"/>
              <w:right w:w="58" w:type="dxa"/>
            </w:tcMar>
          </w:tcPr>
          <w:p w14:paraId="6968778C" w14:textId="499EAF5E" w:rsidR="007A758E" w:rsidRPr="003E4A1B" w:rsidRDefault="007A758E" w:rsidP="00911072">
            <w:pPr>
              <w:tabs>
                <w:tab w:val="right" w:pos="9720"/>
              </w:tabs>
              <w:spacing w:after="60"/>
              <w:ind w:left="270" w:right="216"/>
              <w:rPr>
                <w:rFonts w:cs="Arial"/>
              </w:rPr>
            </w:pPr>
            <w:r w:rsidRPr="003E4A1B">
              <w:rPr>
                <w:rFonts w:cs="Arial"/>
              </w:rPr>
              <w:t>STYLE</w:t>
            </w:r>
            <w:r w:rsidR="00CB66CB" w:rsidRPr="003E4A1B">
              <w:rPr>
                <w:rFonts w:cs="Arial"/>
              </w:rPr>
              <w:t xml:space="preserve">. </w:t>
            </w:r>
            <w:r w:rsidRPr="003E4A1B">
              <w:rPr>
                <w:rFonts w:cs="Arial"/>
              </w:rPr>
              <w:t>Appropriate to target audience</w:t>
            </w:r>
          </w:p>
        </w:tc>
        <w:tc>
          <w:tcPr>
            <w:tcW w:w="695" w:type="dxa"/>
            <w:tcMar>
              <w:top w:w="86" w:type="dxa"/>
              <w:left w:w="115" w:type="dxa"/>
              <w:bottom w:w="58" w:type="dxa"/>
              <w:right w:w="115" w:type="dxa"/>
            </w:tcMar>
          </w:tcPr>
          <w:p w14:paraId="67BF1EE8"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A119D7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00D1FF3A" w14:textId="77777777" w:rsidR="007A758E" w:rsidRPr="003E4A1B" w:rsidRDefault="007A758E" w:rsidP="00911072">
            <w:pPr>
              <w:tabs>
                <w:tab w:val="right" w:pos="9720"/>
              </w:tabs>
              <w:spacing w:after="60"/>
              <w:ind w:right="216"/>
              <w:rPr>
                <w:rFonts w:cs="Arial"/>
              </w:rPr>
            </w:pPr>
          </w:p>
        </w:tc>
      </w:tr>
      <w:tr w:rsidR="007A758E" w:rsidRPr="003E4A1B" w14:paraId="10988C26" w14:textId="77777777" w:rsidTr="00911072">
        <w:tc>
          <w:tcPr>
            <w:tcW w:w="6145" w:type="dxa"/>
            <w:tcMar>
              <w:top w:w="86" w:type="dxa"/>
              <w:left w:w="115" w:type="dxa"/>
              <w:bottom w:w="58" w:type="dxa"/>
              <w:right w:w="58" w:type="dxa"/>
            </w:tcMar>
          </w:tcPr>
          <w:p w14:paraId="0C0BECBF" w14:textId="77777777" w:rsidR="007A758E" w:rsidRPr="003E4A1B" w:rsidRDefault="007A758E" w:rsidP="00911072">
            <w:pPr>
              <w:tabs>
                <w:tab w:val="right" w:pos="9720"/>
              </w:tabs>
              <w:spacing w:after="60"/>
              <w:ind w:left="270" w:right="216"/>
              <w:rPr>
                <w:rFonts w:cs="Arial"/>
              </w:rPr>
            </w:pPr>
            <w:r w:rsidRPr="003E4A1B">
              <w:rPr>
                <w:rFonts w:cs="Arial"/>
              </w:rPr>
              <w:t xml:space="preserve">DESIGN THEME CONSISTENT </w:t>
            </w:r>
            <w:r>
              <w:rPr>
                <w:rFonts w:cs="Arial"/>
              </w:rPr>
              <w:t>THROUGHOUT SITE</w:t>
            </w:r>
            <w:r w:rsidRPr="003E4A1B">
              <w:rPr>
                <w:rFonts w:cs="Arial"/>
              </w:rPr>
              <w:t xml:space="preserve"> </w:t>
            </w:r>
          </w:p>
        </w:tc>
        <w:tc>
          <w:tcPr>
            <w:tcW w:w="695" w:type="dxa"/>
            <w:tcMar>
              <w:top w:w="86" w:type="dxa"/>
              <w:left w:w="115" w:type="dxa"/>
              <w:bottom w:w="58" w:type="dxa"/>
              <w:right w:w="115" w:type="dxa"/>
            </w:tcMar>
          </w:tcPr>
          <w:p w14:paraId="40860B3B"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71699C3A"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9B51A8" w14:textId="77777777" w:rsidR="007A758E" w:rsidRPr="003E4A1B" w:rsidRDefault="007A758E" w:rsidP="00911072">
            <w:pPr>
              <w:tabs>
                <w:tab w:val="right" w:pos="9720"/>
              </w:tabs>
              <w:spacing w:after="60"/>
              <w:ind w:right="216"/>
              <w:rPr>
                <w:rFonts w:cs="Arial"/>
              </w:rPr>
            </w:pPr>
          </w:p>
        </w:tc>
      </w:tr>
      <w:tr w:rsidR="007A758E" w:rsidRPr="003E4A1B" w14:paraId="38368383" w14:textId="77777777" w:rsidTr="00911072">
        <w:tc>
          <w:tcPr>
            <w:tcW w:w="6145" w:type="dxa"/>
            <w:tcMar>
              <w:top w:w="86" w:type="dxa"/>
              <w:left w:w="115" w:type="dxa"/>
              <w:bottom w:w="58" w:type="dxa"/>
              <w:right w:w="58" w:type="dxa"/>
            </w:tcMar>
          </w:tcPr>
          <w:p w14:paraId="474559DB" w14:textId="77777777" w:rsidR="007A758E" w:rsidRPr="003E4A1B" w:rsidRDefault="007A758E" w:rsidP="00911072">
            <w:pPr>
              <w:tabs>
                <w:tab w:val="right" w:pos="9720"/>
              </w:tabs>
              <w:spacing w:after="60"/>
              <w:ind w:left="270" w:right="216"/>
              <w:rPr>
                <w:rFonts w:cs="Arial"/>
              </w:rPr>
            </w:pPr>
            <w:r w:rsidRPr="003E4A1B">
              <w:rPr>
                <w:rFonts w:cs="Arial"/>
              </w:rPr>
              <w:t>COLOR SCHEME appropriate</w:t>
            </w:r>
          </w:p>
        </w:tc>
        <w:tc>
          <w:tcPr>
            <w:tcW w:w="695" w:type="dxa"/>
            <w:tcMar>
              <w:top w:w="86" w:type="dxa"/>
              <w:left w:w="115" w:type="dxa"/>
              <w:bottom w:w="58" w:type="dxa"/>
              <w:right w:w="115" w:type="dxa"/>
            </w:tcMar>
          </w:tcPr>
          <w:p w14:paraId="4A950E69"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5356A28B"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DA68484" w14:textId="77777777" w:rsidR="007A758E" w:rsidRPr="003E4A1B" w:rsidRDefault="007A758E" w:rsidP="00911072">
            <w:pPr>
              <w:tabs>
                <w:tab w:val="right" w:pos="9720"/>
              </w:tabs>
              <w:spacing w:after="60"/>
              <w:ind w:right="216"/>
              <w:rPr>
                <w:rFonts w:cs="Arial"/>
              </w:rPr>
            </w:pPr>
          </w:p>
        </w:tc>
      </w:tr>
      <w:tr w:rsidR="007A758E" w:rsidRPr="003E4A1B" w14:paraId="5767F0C4" w14:textId="77777777" w:rsidTr="00911072">
        <w:tc>
          <w:tcPr>
            <w:tcW w:w="6145" w:type="dxa"/>
            <w:tcMar>
              <w:top w:w="86" w:type="dxa"/>
              <w:left w:w="115" w:type="dxa"/>
              <w:bottom w:w="58" w:type="dxa"/>
              <w:right w:w="58" w:type="dxa"/>
            </w:tcMar>
          </w:tcPr>
          <w:p w14:paraId="1E5FFDFA" w14:textId="77777777" w:rsidR="007A758E" w:rsidRPr="003E4A1B" w:rsidRDefault="007A758E" w:rsidP="00911072">
            <w:pPr>
              <w:tabs>
                <w:tab w:val="right" w:pos="9720"/>
              </w:tabs>
              <w:spacing w:after="60"/>
              <w:ind w:left="270" w:right="216"/>
              <w:rPr>
                <w:rFonts w:cs="Arial"/>
              </w:rPr>
            </w:pPr>
            <w:r w:rsidRPr="003E4A1B">
              <w:rPr>
                <w:rFonts w:cs="Arial"/>
              </w:rPr>
              <w:t>FONT. Appropriate selection and consistent usage</w:t>
            </w:r>
          </w:p>
        </w:tc>
        <w:tc>
          <w:tcPr>
            <w:tcW w:w="695" w:type="dxa"/>
            <w:tcMar>
              <w:top w:w="86" w:type="dxa"/>
              <w:left w:w="115" w:type="dxa"/>
              <w:bottom w:w="58" w:type="dxa"/>
              <w:right w:w="115" w:type="dxa"/>
            </w:tcMar>
          </w:tcPr>
          <w:p w14:paraId="639F1AF0"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69D94F16"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50BC0065" w14:textId="77777777" w:rsidR="007A758E" w:rsidRPr="003E4A1B" w:rsidRDefault="007A758E" w:rsidP="00911072">
            <w:pPr>
              <w:tabs>
                <w:tab w:val="right" w:pos="9720"/>
              </w:tabs>
              <w:spacing w:after="60"/>
              <w:ind w:right="216"/>
              <w:rPr>
                <w:rFonts w:cs="Arial"/>
              </w:rPr>
            </w:pPr>
          </w:p>
        </w:tc>
      </w:tr>
      <w:tr w:rsidR="007A758E" w:rsidRPr="003E4A1B" w14:paraId="6BCD9699" w14:textId="77777777" w:rsidTr="00911072">
        <w:tc>
          <w:tcPr>
            <w:tcW w:w="6145" w:type="dxa"/>
            <w:tcMar>
              <w:top w:w="86" w:type="dxa"/>
              <w:left w:w="115" w:type="dxa"/>
              <w:bottom w:w="58" w:type="dxa"/>
              <w:right w:w="58" w:type="dxa"/>
            </w:tcMar>
          </w:tcPr>
          <w:p w14:paraId="498C7362" w14:textId="77777777" w:rsidR="007A758E" w:rsidRPr="003E4A1B" w:rsidRDefault="007A758E" w:rsidP="00911072">
            <w:pPr>
              <w:tabs>
                <w:tab w:val="right" w:pos="9720"/>
              </w:tabs>
              <w:spacing w:after="60"/>
              <w:ind w:left="270" w:right="216"/>
              <w:rPr>
                <w:rFonts w:cs="Arial"/>
              </w:rPr>
            </w:pPr>
            <w:r w:rsidRPr="003E4A1B">
              <w:rPr>
                <w:rFonts w:cs="Arial"/>
              </w:rPr>
              <w:t>SPELLING.</w:t>
            </w:r>
          </w:p>
        </w:tc>
        <w:tc>
          <w:tcPr>
            <w:tcW w:w="695" w:type="dxa"/>
            <w:tcMar>
              <w:top w:w="86" w:type="dxa"/>
              <w:left w:w="115" w:type="dxa"/>
              <w:bottom w:w="58" w:type="dxa"/>
              <w:right w:w="115" w:type="dxa"/>
            </w:tcMar>
          </w:tcPr>
          <w:p w14:paraId="2C334AD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46CA3A6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57301CCC" w14:textId="77777777" w:rsidR="007A758E" w:rsidRPr="003E4A1B" w:rsidRDefault="007A758E" w:rsidP="00911072">
            <w:pPr>
              <w:tabs>
                <w:tab w:val="right" w:pos="9720"/>
              </w:tabs>
              <w:spacing w:after="60"/>
              <w:ind w:right="216"/>
              <w:rPr>
                <w:rFonts w:cs="Arial"/>
              </w:rPr>
            </w:pPr>
          </w:p>
        </w:tc>
      </w:tr>
      <w:tr w:rsidR="007A758E" w:rsidRPr="003E4A1B" w14:paraId="094160BB" w14:textId="77777777" w:rsidTr="00911072">
        <w:tc>
          <w:tcPr>
            <w:tcW w:w="6145" w:type="dxa"/>
            <w:tcMar>
              <w:top w:w="86" w:type="dxa"/>
              <w:left w:w="115" w:type="dxa"/>
              <w:bottom w:w="58" w:type="dxa"/>
              <w:right w:w="58" w:type="dxa"/>
            </w:tcMar>
          </w:tcPr>
          <w:p w14:paraId="49175947" w14:textId="77777777" w:rsidR="007A758E" w:rsidRPr="003E4A1B" w:rsidRDefault="007A758E" w:rsidP="00911072">
            <w:pPr>
              <w:tabs>
                <w:tab w:val="right" w:pos="9720"/>
              </w:tabs>
              <w:spacing w:after="60"/>
              <w:ind w:left="270" w:right="216"/>
              <w:rPr>
                <w:rFonts w:cs="Arial"/>
              </w:rPr>
            </w:pPr>
            <w:r w:rsidRPr="003E4A1B">
              <w:rPr>
                <w:rFonts w:cs="Arial"/>
              </w:rPr>
              <w:t>GRAMMAR.</w:t>
            </w:r>
          </w:p>
        </w:tc>
        <w:tc>
          <w:tcPr>
            <w:tcW w:w="695" w:type="dxa"/>
            <w:tcMar>
              <w:top w:w="86" w:type="dxa"/>
              <w:left w:w="115" w:type="dxa"/>
              <w:bottom w:w="58" w:type="dxa"/>
              <w:right w:w="115" w:type="dxa"/>
            </w:tcMar>
          </w:tcPr>
          <w:p w14:paraId="1FC8CFA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75D267B2"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3E0FC72" w14:textId="77777777" w:rsidR="007A758E" w:rsidRPr="003E4A1B" w:rsidRDefault="007A758E" w:rsidP="00911072">
            <w:pPr>
              <w:tabs>
                <w:tab w:val="right" w:pos="9720"/>
              </w:tabs>
              <w:spacing w:after="60"/>
              <w:ind w:right="216"/>
              <w:rPr>
                <w:rFonts w:cs="Arial"/>
              </w:rPr>
            </w:pPr>
          </w:p>
        </w:tc>
      </w:tr>
      <w:tr w:rsidR="007A758E" w:rsidRPr="003E4A1B" w14:paraId="2F44474D" w14:textId="77777777" w:rsidTr="00911072">
        <w:tc>
          <w:tcPr>
            <w:tcW w:w="6145" w:type="dxa"/>
            <w:tcMar>
              <w:top w:w="86" w:type="dxa"/>
              <w:left w:w="115" w:type="dxa"/>
              <w:bottom w:w="58" w:type="dxa"/>
              <w:right w:w="58" w:type="dxa"/>
            </w:tcMar>
          </w:tcPr>
          <w:p w14:paraId="2C28AC11" w14:textId="7C6A911C" w:rsidR="007A758E" w:rsidRPr="003E4A1B" w:rsidRDefault="007A758E" w:rsidP="00911072">
            <w:pPr>
              <w:tabs>
                <w:tab w:val="right" w:pos="9720"/>
              </w:tabs>
              <w:spacing w:after="60"/>
              <w:ind w:left="270" w:right="216"/>
              <w:rPr>
                <w:rFonts w:cs="Arial"/>
              </w:rPr>
            </w:pPr>
            <w:r w:rsidRPr="003E4A1B">
              <w:rPr>
                <w:rFonts w:cs="Arial"/>
              </w:rPr>
              <w:t>WHITE SPACE</w:t>
            </w:r>
            <w:r w:rsidR="00CB66CB" w:rsidRPr="003E4A1B">
              <w:rPr>
                <w:rFonts w:cs="Arial"/>
              </w:rPr>
              <w:t xml:space="preserve">. </w:t>
            </w:r>
            <w:r w:rsidRPr="003E4A1B">
              <w:rPr>
                <w:rFonts w:cs="Arial"/>
              </w:rPr>
              <w:t>Pages are open and pleasing to the eye (not busy and cramped)</w:t>
            </w:r>
          </w:p>
        </w:tc>
        <w:tc>
          <w:tcPr>
            <w:tcW w:w="695" w:type="dxa"/>
            <w:tcMar>
              <w:top w:w="86" w:type="dxa"/>
              <w:left w:w="115" w:type="dxa"/>
              <w:bottom w:w="58" w:type="dxa"/>
              <w:right w:w="115" w:type="dxa"/>
            </w:tcMar>
          </w:tcPr>
          <w:p w14:paraId="2F5DE29E"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3FCB8417"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D974523" w14:textId="77777777" w:rsidR="007A758E" w:rsidRPr="003E4A1B" w:rsidRDefault="007A758E" w:rsidP="00911072">
            <w:pPr>
              <w:tabs>
                <w:tab w:val="right" w:pos="9720"/>
              </w:tabs>
              <w:spacing w:after="60"/>
              <w:ind w:right="216"/>
              <w:rPr>
                <w:rFonts w:cs="Arial"/>
              </w:rPr>
            </w:pPr>
          </w:p>
        </w:tc>
      </w:tr>
      <w:tr w:rsidR="007A758E" w:rsidRPr="003E4A1B" w14:paraId="41147753" w14:textId="77777777" w:rsidTr="00911072">
        <w:tc>
          <w:tcPr>
            <w:tcW w:w="6145" w:type="dxa"/>
            <w:tcMar>
              <w:top w:w="86" w:type="dxa"/>
              <w:left w:w="115" w:type="dxa"/>
              <w:bottom w:w="58" w:type="dxa"/>
              <w:right w:w="58" w:type="dxa"/>
            </w:tcMar>
          </w:tcPr>
          <w:p w14:paraId="69702AEA" w14:textId="511B22BC" w:rsidR="007A758E" w:rsidRPr="003E4A1B" w:rsidRDefault="007A758E" w:rsidP="00911072">
            <w:pPr>
              <w:tabs>
                <w:tab w:val="right" w:pos="9720"/>
              </w:tabs>
              <w:spacing w:after="60" w:line="276" w:lineRule="auto"/>
              <w:ind w:left="270" w:right="216"/>
              <w:rPr>
                <w:rFonts w:cs="Arial"/>
              </w:rPr>
            </w:pPr>
            <w:r w:rsidRPr="003E4A1B">
              <w:rPr>
                <w:rFonts w:cs="Arial"/>
              </w:rPr>
              <w:t>BRANDING</w:t>
            </w:r>
            <w:r w:rsidR="00CB66CB" w:rsidRPr="003E4A1B">
              <w:rPr>
                <w:rFonts w:cs="Arial"/>
              </w:rPr>
              <w:t xml:space="preserve">. </w:t>
            </w:r>
            <w:r w:rsidRPr="003E4A1B">
              <w:rPr>
                <w:rFonts w:cs="Arial"/>
              </w:rPr>
              <w:t xml:space="preserve">You know whose site this is, or at least </w:t>
            </w:r>
            <w:r>
              <w:rPr>
                <w:rFonts w:cs="Arial"/>
              </w:rPr>
              <w:t xml:space="preserve">the </w:t>
            </w:r>
            <w:r w:rsidRPr="003E4A1B">
              <w:rPr>
                <w:rFonts w:cs="Arial"/>
              </w:rPr>
              <w:t>product—no matter what page you are on</w:t>
            </w:r>
            <w:r w:rsidR="00CB66CB" w:rsidRPr="003E4A1B">
              <w:rPr>
                <w:rFonts w:cs="Arial"/>
              </w:rPr>
              <w:t xml:space="preserve">. </w:t>
            </w:r>
          </w:p>
        </w:tc>
        <w:tc>
          <w:tcPr>
            <w:tcW w:w="695" w:type="dxa"/>
            <w:tcMar>
              <w:top w:w="86" w:type="dxa"/>
              <w:left w:w="115" w:type="dxa"/>
              <w:bottom w:w="58" w:type="dxa"/>
              <w:right w:w="115" w:type="dxa"/>
            </w:tcMar>
          </w:tcPr>
          <w:p w14:paraId="0F2B39F6"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085B5BE0"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3E05B1F" w14:textId="77777777" w:rsidR="007A758E" w:rsidRPr="003E4A1B" w:rsidRDefault="007A758E" w:rsidP="00911072">
            <w:pPr>
              <w:tabs>
                <w:tab w:val="right" w:pos="9720"/>
              </w:tabs>
              <w:spacing w:after="60"/>
              <w:ind w:right="216"/>
              <w:rPr>
                <w:rFonts w:cs="Arial"/>
              </w:rPr>
            </w:pPr>
          </w:p>
        </w:tc>
      </w:tr>
      <w:tr w:rsidR="007A758E" w:rsidRPr="003E4A1B" w14:paraId="6BFB2784" w14:textId="77777777" w:rsidTr="00911072">
        <w:tc>
          <w:tcPr>
            <w:tcW w:w="6145" w:type="dxa"/>
            <w:tcMar>
              <w:top w:w="86" w:type="dxa"/>
              <w:left w:w="115" w:type="dxa"/>
              <w:bottom w:w="58" w:type="dxa"/>
              <w:right w:w="58" w:type="dxa"/>
            </w:tcMar>
          </w:tcPr>
          <w:p w14:paraId="4932746F" w14:textId="3803FF86" w:rsidR="007A758E" w:rsidRPr="003E4A1B" w:rsidRDefault="007A758E" w:rsidP="00911072">
            <w:pPr>
              <w:tabs>
                <w:tab w:val="right" w:pos="9720"/>
              </w:tabs>
              <w:spacing w:after="60"/>
              <w:ind w:left="270" w:right="216"/>
              <w:rPr>
                <w:rFonts w:cs="Arial"/>
              </w:rPr>
            </w:pPr>
            <w:r>
              <w:rPr>
                <w:rFonts w:cs="Arial"/>
              </w:rPr>
              <w:t xml:space="preserve">SEO is </w:t>
            </w:r>
            <w:r w:rsidR="003138F0">
              <w:rPr>
                <w:rFonts w:cs="Arial"/>
              </w:rPr>
              <w:t>effective</w:t>
            </w:r>
            <w:r>
              <w:rPr>
                <w:rFonts w:cs="Arial"/>
              </w:rPr>
              <w:t>. Site shows up near top of search results</w:t>
            </w:r>
          </w:p>
        </w:tc>
        <w:tc>
          <w:tcPr>
            <w:tcW w:w="695" w:type="dxa"/>
            <w:tcMar>
              <w:top w:w="86" w:type="dxa"/>
              <w:left w:w="115" w:type="dxa"/>
              <w:bottom w:w="58" w:type="dxa"/>
              <w:right w:w="115" w:type="dxa"/>
            </w:tcMar>
          </w:tcPr>
          <w:p w14:paraId="2FA99287"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7671478"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688907BF" w14:textId="77777777" w:rsidR="007A758E" w:rsidRPr="003E4A1B" w:rsidRDefault="007A758E" w:rsidP="00911072">
            <w:pPr>
              <w:tabs>
                <w:tab w:val="right" w:pos="9720"/>
              </w:tabs>
              <w:spacing w:after="60"/>
              <w:ind w:right="216"/>
              <w:rPr>
                <w:rFonts w:cs="Arial"/>
              </w:rPr>
            </w:pPr>
          </w:p>
        </w:tc>
      </w:tr>
      <w:tr w:rsidR="007A758E" w:rsidRPr="003E4A1B" w14:paraId="7CB6DFD5" w14:textId="77777777" w:rsidTr="00911072">
        <w:trPr>
          <w:trHeight w:val="674"/>
        </w:trPr>
        <w:tc>
          <w:tcPr>
            <w:tcW w:w="6145" w:type="dxa"/>
            <w:tcMar>
              <w:top w:w="86" w:type="dxa"/>
              <w:left w:w="115" w:type="dxa"/>
              <w:bottom w:w="58" w:type="dxa"/>
              <w:right w:w="58" w:type="dxa"/>
            </w:tcMar>
          </w:tcPr>
          <w:p w14:paraId="1D27D9D5" w14:textId="548D036E" w:rsidR="007A758E" w:rsidRPr="003E4A1B" w:rsidRDefault="007A758E" w:rsidP="00911072">
            <w:pPr>
              <w:tabs>
                <w:tab w:val="right" w:pos="9720"/>
              </w:tabs>
              <w:spacing w:after="60" w:line="276" w:lineRule="auto"/>
              <w:ind w:left="270" w:right="216"/>
              <w:rPr>
                <w:rFonts w:cs="Arial"/>
              </w:rPr>
            </w:pPr>
            <w:r w:rsidRPr="003E4A1B">
              <w:rPr>
                <w:rFonts w:cs="Arial"/>
              </w:rPr>
              <w:t>PAGE LAYOUT. Placement of graphic elements and text guide the user’s eyes to important information and links</w:t>
            </w:r>
            <w:r w:rsidR="00CB66CB" w:rsidRPr="003E4A1B">
              <w:rPr>
                <w:rFonts w:cs="Arial"/>
              </w:rPr>
              <w:t>.</w:t>
            </w:r>
            <w:r w:rsidR="00CB66CB">
              <w:rPr>
                <w:rFonts w:cs="Arial"/>
              </w:rPr>
              <w:t xml:space="preserve"> </w:t>
            </w:r>
            <w:r w:rsidRPr="003E4A1B">
              <w:rPr>
                <w:rFonts w:cs="Arial"/>
              </w:rPr>
              <w:t>(You do not have to hunt to find what you want.)</w:t>
            </w:r>
          </w:p>
        </w:tc>
        <w:tc>
          <w:tcPr>
            <w:tcW w:w="695" w:type="dxa"/>
            <w:tcMar>
              <w:top w:w="86" w:type="dxa"/>
              <w:left w:w="115" w:type="dxa"/>
              <w:bottom w:w="58" w:type="dxa"/>
              <w:right w:w="115" w:type="dxa"/>
            </w:tcMar>
          </w:tcPr>
          <w:p w14:paraId="1CDC82FE"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529A101B"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B68C0BC" w14:textId="77777777" w:rsidR="007A758E" w:rsidRPr="003E4A1B" w:rsidRDefault="007A758E" w:rsidP="00911072">
            <w:pPr>
              <w:tabs>
                <w:tab w:val="right" w:pos="9720"/>
              </w:tabs>
              <w:spacing w:after="60"/>
              <w:ind w:right="216"/>
              <w:rPr>
                <w:rFonts w:cs="Arial"/>
              </w:rPr>
            </w:pPr>
          </w:p>
        </w:tc>
      </w:tr>
      <w:tr w:rsidR="007A758E" w:rsidRPr="003E4A1B" w14:paraId="2C747B00" w14:textId="77777777" w:rsidTr="00911072">
        <w:tc>
          <w:tcPr>
            <w:tcW w:w="6145" w:type="dxa"/>
            <w:tcMar>
              <w:top w:w="86" w:type="dxa"/>
              <w:left w:w="115" w:type="dxa"/>
              <w:bottom w:w="58" w:type="dxa"/>
              <w:right w:w="58" w:type="dxa"/>
            </w:tcMar>
          </w:tcPr>
          <w:p w14:paraId="0EB5F22E" w14:textId="202D98BB" w:rsidR="007A758E" w:rsidRPr="003E4A1B" w:rsidRDefault="007A758E" w:rsidP="00911072">
            <w:pPr>
              <w:tabs>
                <w:tab w:val="right" w:pos="9720"/>
              </w:tabs>
              <w:spacing w:after="60" w:line="276" w:lineRule="auto"/>
              <w:ind w:left="270" w:right="216"/>
              <w:rPr>
                <w:rFonts w:cs="Arial"/>
              </w:rPr>
            </w:pPr>
            <w:r w:rsidRPr="003E4A1B">
              <w:rPr>
                <w:rFonts w:cs="Arial"/>
              </w:rPr>
              <w:t>SITE ARCHITECTURE</w:t>
            </w:r>
            <w:r w:rsidR="00CB66CB" w:rsidRPr="003E4A1B">
              <w:rPr>
                <w:rFonts w:cs="Arial"/>
              </w:rPr>
              <w:t xml:space="preserve">. </w:t>
            </w:r>
            <w:r w:rsidRPr="003E4A1B">
              <w:rPr>
                <w:rFonts w:cs="Arial"/>
              </w:rPr>
              <w:t>The material is organized into pages and sections in a logical and easy to follow topology</w:t>
            </w:r>
            <w:r w:rsidR="00CB66CB" w:rsidRPr="003E4A1B">
              <w:rPr>
                <w:rFonts w:cs="Arial"/>
              </w:rPr>
              <w:t xml:space="preserve">. </w:t>
            </w:r>
            <w:r w:rsidRPr="003E4A1B">
              <w:rPr>
                <w:rFonts w:cs="Arial"/>
              </w:rPr>
              <w:t>Sequential content flows logically and smoothly.</w:t>
            </w:r>
          </w:p>
        </w:tc>
        <w:tc>
          <w:tcPr>
            <w:tcW w:w="695" w:type="dxa"/>
            <w:tcMar>
              <w:top w:w="86" w:type="dxa"/>
              <w:left w:w="115" w:type="dxa"/>
              <w:bottom w:w="58" w:type="dxa"/>
              <w:right w:w="115" w:type="dxa"/>
            </w:tcMar>
          </w:tcPr>
          <w:p w14:paraId="751895AA"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4B329B7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6F83C048" w14:textId="77777777" w:rsidR="007A758E" w:rsidRPr="003E4A1B" w:rsidRDefault="007A758E" w:rsidP="00911072">
            <w:pPr>
              <w:tabs>
                <w:tab w:val="right" w:pos="9720"/>
              </w:tabs>
              <w:spacing w:after="60"/>
              <w:ind w:right="216"/>
              <w:rPr>
                <w:rFonts w:cs="Arial"/>
              </w:rPr>
            </w:pPr>
          </w:p>
        </w:tc>
      </w:tr>
      <w:tr w:rsidR="007A758E" w:rsidRPr="003E4A1B" w14:paraId="14C496F8" w14:textId="77777777" w:rsidTr="00911072">
        <w:tc>
          <w:tcPr>
            <w:tcW w:w="6145" w:type="dxa"/>
            <w:tcMar>
              <w:top w:w="86" w:type="dxa"/>
              <w:left w:w="115" w:type="dxa"/>
              <w:bottom w:w="58" w:type="dxa"/>
              <w:right w:w="58" w:type="dxa"/>
            </w:tcMar>
          </w:tcPr>
          <w:p w14:paraId="0B9F77C2" w14:textId="1860F726" w:rsidR="007A758E" w:rsidRPr="003E4A1B" w:rsidRDefault="007A758E" w:rsidP="00911072">
            <w:pPr>
              <w:tabs>
                <w:tab w:val="right" w:pos="9720"/>
              </w:tabs>
              <w:spacing w:after="60"/>
              <w:ind w:left="270" w:right="216"/>
              <w:rPr>
                <w:rFonts w:cs="Arial"/>
              </w:rPr>
            </w:pPr>
            <w:r w:rsidRPr="003E4A1B">
              <w:rPr>
                <w:rFonts w:cs="Arial"/>
              </w:rPr>
              <w:t>NAVIGATION</w:t>
            </w:r>
            <w:r w:rsidR="00CB66CB" w:rsidRPr="003E4A1B">
              <w:rPr>
                <w:rFonts w:cs="Arial"/>
              </w:rPr>
              <w:t xml:space="preserve">. </w:t>
            </w:r>
            <w:r w:rsidRPr="003E4A1B">
              <w:rPr>
                <w:rFonts w:cs="Arial"/>
              </w:rPr>
              <w:t>It is easy to find your way around within the site</w:t>
            </w:r>
            <w:r w:rsidR="00CB66CB" w:rsidRPr="003E4A1B">
              <w:rPr>
                <w:rFonts w:cs="Arial"/>
              </w:rPr>
              <w:t xml:space="preserve">. </w:t>
            </w:r>
            <w:r w:rsidRPr="003E4A1B">
              <w:rPr>
                <w:rFonts w:cs="Arial"/>
              </w:rPr>
              <w:t>You do not get lost</w:t>
            </w:r>
            <w:r w:rsidR="00CB66CB" w:rsidRPr="003E4A1B">
              <w:rPr>
                <w:rFonts w:cs="Arial"/>
              </w:rPr>
              <w:t xml:space="preserve">. </w:t>
            </w:r>
          </w:p>
        </w:tc>
        <w:tc>
          <w:tcPr>
            <w:tcW w:w="695" w:type="dxa"/>
            <w:tcMar>
              <w:top w:w="86" w:type="dxa"/>
              <w:left w:w="115" w:type="dxa"/>
              <w:bottom w:w="58" w:type="dxa"/>
              <w:right w:w="115" w:type="dxa"/>
            </w:tcMar>
          </w:tcPr>
          <w:p w14:paraId="7FC20F4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52D0699C"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07071A5" w14:textId="77777777" w:rsidR="007A758E" w:rsidRPr="003E4A1B" w:rsidRDefault="007A758E" w:rsidP="00911072">
            <w:pPr>
              <w:tabs>
                <w:tab w:val="right" w:pos="9720"/>
              </w:tabs>
              <w:spacing w:after="60"/>
              <w:ind w:right="216"/>
              <w:rPr>
                <w:rFonts w:cs="Arial"/>
              </w:rPr>
            </w:pPr>
          </w:p>
        </w:tc>
      </w:tr>
      <w:tr w:rsidR="007A758E" w:rsidRPr="003E4A1B" w14:paraId="0113716C" w14:textId="77777777" w:rsidTr="00911072">
        <w:tc>
          <w:tcPr>
            <w:tcW w:w="6145" w:type="dxa"/>
            <w:tcMar>
              <w:top w:w="86" w:type="dxa"/>
              <w:left w:w="115" w:type="dxa"/>
              <w:bottom w:w="58" w:type="dxa"/>
              <w:right w:w="58" w:type="dxa"/>
            </w:tcMar>
          </w:tcPr>
          <w:p w14:paraId="54E05B45" w14:textId="2E4A06F4" w:rsidR="007A758E" w:rsidRPr="003E4A1B" w:rsidRDefault="007A758E" w:rsidP="00911072">
            <w:pPr>
              <w:tabs>
                <w:tab w:val="right" w:pos="9720"/>
              </w:tabs>
              <w:spacing w:after="60"/>
              <w:ind w:left="270" w:right="216"/>
              <w:rPr>
                <w:rFonts w:cs="Arial"/>
              </w:rPr>
            </w:pPr>
            <w:r w:rsidRPr="003E4A1B">
              <w:rPr>
                <w:rFonts w:cs="Arial"/>
              </w:rPr>
              <w:t>MENUS</w:t>
            </w:r>
            <w:r w:rsidR="00CB66CB" w:rsidRPr="003E4A1B">
              <w:rPr>
                <w:rFonts w:cs="Arial"/>
              </w:rPr>
              <w:t xml:space="preserve">. </w:t>
            </w:r>
            <w:r w:rsidRPr="003E4A1B">
              <w:rPr>
                <w:rFonts w:cs="Arial"/>
              </w:rPr>
              <w:t>Well-organized and easy to figure out.</w:t>
            </w:r>
          </w:p>
        </w:tc>
        <w:tc>
          <w:tcPr>
            <w:tcW w:w="695" w:type="dxa"/>
            <w:tcMar>
              <w:top w:w="86" w:type="dxa"/>
              <w:left w:w="115" w:type="dxa"/>
              <w:bottom w:w="58" w:type="dxa"/>
              <w:right w:w="115" w:type="dxa"/>
            </w:tcMar>
          </w:tcPr>
          <w:p w14:paraId="3E1A423B"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106B94F2"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0A3DD4A5" w14:textId="77777777" w:rsidR="007A758E" w:rsidRPr="003E4A1B" w:rsidRDefault="007A758E" w:rsidP="00911072">
            <w:pPr>
              <w:tabs>
                <w:tab w:val="right" w:pos="9720"/>
              </w:tabs>
              <w:spacing w:after="60"/>
              <w:ind w:right="216"/>
              <w:rPr>
                <w:rFonts w:cs="Arial"/>
              </w:rPr>
            </w:pPr>
          </w:p>
        </w:tc>
      </w:tr>
      <w:tr w:rsidR="007A758E" w:rsidRPr="003E4A1B" w14:paraId="4D75D256" w14:textId="77777777" w:rsidTr="00911072">
        <w:tc>
          <w:tcPr>
            <w:tcW w:w="6145" w:type="dxa"/>
            <w:tcMar>
              <w:top w:w="86" w:type="dxa"/>
              <w:left w:w="115" w:type="dxa"/>
              <w:bottom w:w="58" w:type="dxa"/>
              <w:right w:w="58" w:type="dxa"/>
            </w:tcMar>
          </w:tcPr>
          <w:p w14:paraId="61F2E78B" w14:textId="45E92B92" w:rsidR="007A758E" w:rsidRPr="003E4A1B" w:rsidRDefault="007A758E" w:rsidP="00911072">
            <w:pPr>
              <w:tabs>
                <w:tab w:val="right" w:pos="9720"/>
              </w:tabs>
              <w:spacing w:after="60"/>
              <w:ind w:left="270" w:right="216"/>
              <w:rPr>
                <w:rFonts w:cs="Arial"/>
              </w:rPr>
            </w:pPr>
            <w:r w:rsidRPr="003E4A1B">
              <w:rPr>
                <w:rFonts w:cs="Arial"/>
              </w:rPr>
              <w:t>LINKS</w:t>
            </w:r>
            <w:r w:rsidR="00CB66CB" w:rsidRPr="003E4A1B">
              <w:rPr>
                <w:rFonts w:cs="Arial"/>
              </w:rPr>
              <w:t xml:space="preserve">. </w:t>
            </w:r>
            <w:r w:rsidRPr="003E4A1B">
              <w:rPr>
                <w:rFonts w:cs="Arial"/>
              </w:rPr>
              <w:t>No missing or broken links</w:t>
            </w:r>
            <w:r>
              <w:rPr>
                <w:rFonts w:cs="Arial"/>
              </w:rPr>
              <w:t xml:space="preserve"> (No </w:t>
            </w:r>
            <w:r w:rsidRPr="003E4A1B">
              <w:rPr>
                <w:rFonts w:cs="Arial"/>
              </w:rPr>
              <w:t>404s</w:t>
            </w:r>
            <w:r>
              <w:rPr>
                <w:rFonts w:cs="Arial"/>
              </w:rPr>
              <w:t>)</w:t>
            </w:r>
          </w:p>
        </w:tc>
        <w:tc>
          <w:tcPr>
            <w:tcW w:w="695" w:type="dxa"/>
            <w:tcMar>
              <w:top w:w="86" w:type="dxa"/>
              <w:left w:w="115" w:type="dxa"/>
              <w:bottom w:w="58" w:type="dxa"/>
              <w:right w:w="115" w:type="dxa"/>
            </w:tcMar>
          </w:tcPr>
          <w:p w14:paraId="3EA998E3"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0B5B1628"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406DC044" w14:textId="77777777" w:rsidR="007A758E" w:rsidRPr="003E4A1B" w:rsidRDefault="007A758E" w:rsidP="00911072">
            <w:pPr>
              <w:tabs>
                <w:tab w:val="right" w:pos="9720"/>
              </w:tabs>
              <w:spacing w:after="60"/>
              <w:ind w:right="216"/>
              <w:rPr>
                <w:rFonts w:cs="Arial"/>
              </w:rPr>
            </w:pPr>
          </w:p>
        </w:tc>
      </w:tr>
      <w:tr w:rsidR="007A758E" w:rsidRPr="003E4A1B" w14:paraId="732BB9F5" w14:textId="77777777" w:rsidTr="00911072">
        <w:tc>
          <w:tcPr>
            <w:tcW w:w="6145" w:type="dxa"/>
            <w:tcMar>
              <w:top w:w="86" w:type="dxa"/>
              <w:left w:w="115" w:type="dxa"/>
              <w:bottom w:w="58" w:type="dxa"/>
              <w:right w:w="58" w:type="dxa"/>
            </w:tcMar>
          </w:tcPr>
          <w:p w14:paraId="3C12FAB8" w14:textId="39823DB5" w:rsidR="007A758E" w:rsidRPr="003E4A1B" w:rsidRDefault="007A758E" w:rsidP="00911072">
            <w:pPr>
              <w:tabs>
                <w:tab w:val="right" w:pos="9720"/>
              </w:tabs>
              <w:spacing w:after="60" w:line="276" w:lineRule="auto"/>
              <w:ind w:left="270" w:right="216"/>
              <w:rPr>
                <w:rFonts w:cs="Arial"/>
              </w:rPr>
            </w:pPr>
            <w:r w:rsidRPr="003E4A1B">
              <w:rPr>
                <w:rFonts w:cs="Arial"/>
              </w:rPr>
              <w:t>IT WORKS</w:t>
            </w:r>
            <w:r w:rsidR="00CB66CB" w:rsidRPr="003E4A1B">
              <w:rPr>
                <w:rFonts w:cs="Arial"/>
              </w:rPr>
              <w:t xml:space="preserve">. </w:t>
            </w:r>
            <w:r w:rsidRPr="003E4A1B">
              <w:rPr>
                <w:rFonts w:cs="Arial"/>
              </w:rPr>
              <w:t>Can you tell what the site was built to do (promote a candidate, sell widgets</w:t>
            </w:r>
            <w:r>
              <w:rPr>
                <w:rFonts w:cs="Arial"/>
              </w:rPr>
              <w:t>?</w:t>
            </w:r>
            <w:r w:rsidRPr="003E4A1B">
              <w:rPr>
                <w:rFonts w:cs="Arial"/>
              </w:rPr>
              <w:t>) and does it do that</w:t>
            </w:r>
          </w:p>
        </w:tc>
        <w:tc>
          <w:tcPr>
            <w:tcW w:w="695" w:type="dxa"/>
            <w:tcMar>
              <w:top w:w="86" w:type="dxa"/>
              <w:left w:w="115" w:type="dxa"/>
              <w:bottom w:w="58" w:type="dxa"/>
              <w:right w:w="115" w:type="dxa"/>
            </w:tcMar>
          </w:tcPr>
          <w:p w14:paraId="3F2937A4" w14:textId="77777777" w:rsidR="007A758E" w:rsidRPr="003E4A1B" w:rsidRDefault="007A758E" w:rsidP="00911072">
            <w:pPr>
              <w:tabs>
                <w:tab w:val="right" w:pos="9720"/>
              </w:tabs>
              <w:spacing w:after="60"/>
              <w:ind w:right="216"/>
              <w:jc w:val="right"/>
              <w:rPr>
                <w:rFonts w:cs="Arial"/>
              </w:rPr>
            </w:pPr>
            <w:r w:rsidRPr="003E4A1B">
              <w:rPr>
                <w:rFonts w:cs="Arial"/>
              </w:rPr>
              <w:t>5</w:t>
            </w:r>
          </w:p>
        </w:tc>
        <w:tc>
          <w:tcPr>
            <w:tcW w:w="630" w:type="dxa"/>
            <w:tcMar>
              <w:top w:w="86" w:type="dxa"/>
              <w:left w:w="115" w:type="dxa"/>
              <w:bottom w:w="58" w:type="dxa"/>
              <w:right w:w="115" w:type="dxa"/>
            </w:tcMar>
          </w:tcPr>
          <w:p w14:paraId="2B485D67"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1234158F" w14:textId="77777777" w:rsidR="007A758E" w:rsidRPr="003E4A1B" w:rsidRDefault="007A758E" w:rsidP="00911072">
            <w:pPr>
              <w:tabs>
                <w:tab w:val="right" w:pos="9720"/>
              </w:tabs>
              <w:spacing w:after="60"/>
              <w:ind w:right="216"/>
              <w:rPr>
                <w:rFonts w:cs="Arial"/>
              </w:rPr>
            </w:pPr>
          </w:p>
        </w:tc>
      </w:tr>
      <w:tr w:rsidR="007A758E" w:rsidRPr="003E4A1B" w14:paraId="6F2C3194" w14:textId="77777777" w:rsidTr="00911072">
        <w:tc>
          <w:tcPr>
            <w:tcW w:w="6145" w:type="dxa"/>
            <w:tcMar>
              <w:top w:w="86" w:type="dxa"/>
              <w:left w:w="115" w:type="dxa"/>
              <w:bottom w:w="58" w:type="dxa"/>
              <w:right w:w="58" w:type="dxa"/>
            </w:tcMar>
          </w:tcPr>
          <w:p w14:paraId="6F89CFE1" w14:textId="77777777" w:rsidR="007A758E" w:rsidRPr="003E4A1B" w:rsidRDefault="007A758E" w:rsidP="00911072">
            <w:pPr>
              <w:tabs>
                <w:tab w:val="right" w:pos="9720"/>
              </w:tabs>
              <w:spacing w:after="60"/>
              <w:ind w:left="270" w:right="216"/>
              <w:rPr>
                <w:rFonts w:cs="Arial"/>
              </w:rPr>
            </w:pPr>
            <w:r>
              <w:rPr>
                <w:rFonts w:cs="Arial"/>
              </w:rPr>
              <w:t xml:space="preserve">PURCHASING IS EASY, with multiple payment options  </w:t>
            </w:r>
          </w:p>
        </w:tc>
        <w:tc>
          <w:tcPr>
            <w:tcW w:w="695" w:type="dxa"/>
            <w:tcMar>
              <w:top w:w="86" w:type="dxa"/>
              <w:left w:w="115" w:type="dxa"/>
              <w:bottom w:w="58" w:type="dxa"/>
              <w:right w:w="115" w:type="dxa"/>
            </w:tcMar>
          </w:tcPr>
          <w:p w14:paraId="14F8EFE4" w14:textId="77777777" w:rsidR="007A758E"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2D17A8C3"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7FB21DBF" w14:textId="77777777" w:rsidR="007A758E" w:rsidRPr="003E4A1B" w:rsidRDefault="007A758E" w:rsidP="00911072">
            <w:pPr>
              <w:tabs>
                <w:tab w:val="right" w:pos="9720"/>
              </w:tabs>
              <w:spacing w:after="60"/>
              <w:ind w:right="216"/>
              <w:rPr>
                <w:rFonts w:cs="Arial"/>
              </w:rPr>
            </w:pPr>
          </w:p>
        </w:tc>
      </w:tr>
      <w:tr w:rsidR="007A758E" w:rsidRPr="003E4A1B" w14:paraId="1E8AF125" w14:textId="77777777" w:rsidTr="00911072">
        <w:tc>
          <w:tcPr>
            <w:tcW w:w="6145" w:type="dxa"/>
            <w:tcMar>
              <w:top w:w="86" w:type="dxa"/>
              <w:left w:w="115" w:type="dxa"/>
              <w:bottom w:w="58" w:type="dxa"/>
              <w:right w:w="58" w:type="dxa"/>
            </w:tcMar>
          </w:tcPr>
          <w:p w14:paraId="0D76EB16" w14:textId="38D2F3ED" w:rsidR="007A758E" w:rsidRPr="003E4A1B" w:rsidRDefault="007A758E" w:rsidP="00911072">
            <w:pPr>
              <w:tabs>
                <w:tab w:val="right" w:pos="9720"/>
              </w:tabs>
              <w:spacing w:after="60"/>
              <w:ind w:left="270" w:right="216"/>
              <w:rPr>
                <w:rFonts w:cs="Arial"/>
              </w:rPr>
            </w:pPr>
            <w:r w:rsidRPr="003E4A1B">
              <w:rPr>
                <w:rFonts w:cs="Arial"/>
              </w:rPr>
              <w:t>STICKINESS</w:t>
            </w:r>
            <w:r w:rsidR="00CB66CB" w:rsidRPr="003E4A1B">
              <w:rPr>
                <w:rFonts w:cs="Arial"/>
              </w:rPr>
              <w:t xml:space="preserve">. </w:t>
            </w:r>
            <w:r w:rsidRPr="003E4A1B">
              <w:rPr>
                <w:rFonts w:cs="Arial"/>
              </w:rPr>
              <w:t xml:space="preserve">Site </w:t>
            </w:r>
            <w:r w:rsidR="00DA41EC" w:rsidRPr="003E4A1B">
              <w:rPr>
                <w:rFonts w:cs="Arial"/>
              </w:rPr>
              <w:t>encourages</w:t>
            </w:r>
            <w:r w:rsidRPr="003E4A1B">
              <w:rPr>
                <w:rFonts w:cs="Arial"/>
              </w:rPr>
              <w:t xml:space="preserve"> visitors to linger and return</w:t>
            </w:r>
          </w:p>
        </w:tc>
        <w:tc>
          <w:tcPr>
            <w:tcW w:w="695" w:type="dxa"/>
            <w:tcMar>
              <w:top w:w="86" w:type="dxa"/>
              <w:left w:w="115" w:type="dxa"/>
              <w:bottom w:w="58" w:type="dxa"/>
              <w:right w:w="115" w:type="dxa"/>
            </w:tcMar>
          </w:tcPr>
          <w:p w14:paraId="26256942" w14:textId="77777777" w:rsidR="007A758E" w:rsidRPr="003E4A1B" w:rsidRDefault="007A758E" w:rsidP="00911072">
            <w:pPr>
              <w:tabs>
                <w:tab w:val="right" w:pos="9720"/>
              </w:tabs>
              <w:spacing w:after="60"/>
              <w:ind w:right="216"/>
              <w:jc w:val="right"/>
              <w:rPr>
                <w:rFonts w:cs="Arial"/>
              </w:rPr>
            </w:pPr>
            <w:r>
              <w:rPr>
                <w:rFonts w:cs="Arial"/>
              </w:rPr>
              <w:t>5</w:t>
            </w:r>
          </w:p>
        </w:tc>
        <w:tc>
          <w:tcPr>
            <w:tcW w:w="630" w:type="dxa"/>
            <w:tcMar>
              <w:top w:w="86" w:type="dxa"/>
              <w:left w:w="115" w:type="dxa"/>
              <w:bottom w:w="58" w:type="dxa"/>
              <w:right w:w="115" w:type="dxa"/>
            </w:tcMar>
          </w:tcPr>
          <w:p w14:paraId="0443E0A6"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3B0DE159" w14:textId="77777777" w:rsidR="007A758E" w:rsidRPr="003E4A1B" w:rsidRDefault="007A758E" w:rsidP="00911072">
            <w:pPr>
              <w:tabs>
                <w:tab w:val="right" w:pos="9720"/>
              </w:tabs>
              <w:spacing w:after="60"/>
              <w:ind w:right="216"/>
              <w:rPr>
                <w:rFonts w:cs="Arial"/>
              </w:rPr>
            </w:pPr>
          </w:p>
        </w:tc>
      </w:tr>
      <w:tr w:rsidR="007A758E" w:rsidRPr="003E4A1B" w14:paraId="0739B0C9" w14:textId="77777777" w:rsidTr="00911072">
        <w:trPr>
          <w:trHeight w:val="318"/>
        </w:trPr>
        <w:tc>
          <w:tcPr>
            <w:tcW w:w="6145" w:type="dxa"/>
            <w:tcMar>
              <w:top w:w="86" w:type="dxa"/>
              <w:left w:w="115" w:type="dxa"/>
              <w:bottom w:w="58" w:type="dxa"/>
              <w:right w:w="58" w:type="dxa"/>
            </w:tcMar>
          </w:tcPr>
          <w:p w14:paraId="5351DBCD" w14:textId="77777777" w:rsidR="007A758E" w:rsidRPr="003E4A1B" w:rsidRDefault="007A758E" w:rsidP="00911072">
            <w:pPr>
              <w:tabs>
                <w:tab w:val="right" w:pos="9720"/>
              </w:tabs>
              <w:spacing w:after="60"/>
              <w:ind w:left="270" w:right="216"/>
              <w:rPr>
                <w:rFonts w:cs="Arial"/>
              </w:rPr>
            </w:pPr>
            <w:r w:rsidRPr="003E4A1B">
              <w:rPr>
                <w:rFonts w:cs="Arial"/>
              </w:rPr>
              <w:t>TOTAL</w:t>
            </w:r>
          </w:p>
        </w:tc>
        <w:tc>
          <w:tcPr>
            <w:tcW w:w="695" w:type="dxa"/>
            <w:tcMar>
              <w:top w:w="86" w:type="dxa"/>
              <w:left w:w="115" w:type="dxa"/>
              <w:bottom w:w="58" w:type="dxa"/>
              <w:right w:w="115" w:type="dxa"/>
            </w:tcMar>
          </w:tcPr>
          <w:p w14:paraId="066A2CA1" w14:textId="77777777" w:rsidR="007A758E" w:rsidRPr="003E4A1B" w:rsidRDefault="007A758E" w:rsidP="00911072">
            <w:pPr>
              <w:tabs>
                <w:tab w:val="right" w:pos="9720"/>
              </w:tabs>
              <w:spacing w:after="60"/>
              <w:ind w:left="-25" w:right="-25"/>
              <w:rPr>
                <w:rFonts w:cs="Arial"/>
              </w:rPr>
            </w:pPr>
            <w:r>
              <w:rPr>
                <w:rFonts w:cs="Arial"/>
              </w:rPr>
              <w:t xml:space="preserve">  100</w:t>
            </w:r>
          </w:p>
        </w:tc>
        <w:tc>
          <w:tcPr>
            <w:tcW w:w="630" w:type="dxa"/>
            <w:tcMar>
              <w:top w:w="86" w:type="dxa"/>
              <w:left w:w="115" w:type="dxa"/>
              <w:bottom w:w="58" w:type="dxa"/>
              <w:right w:w="115" w:type="dxa"/>
            </w:tcMar>
          </w:tcPr>
          <w:p w14:paraId="323ED835" w14:textId="77777777" w:rsidR="007A758E" w:rsidRPr="003E4A1B" w:rsidRDefault="007A758E" w:rsidP="00911072">
            <w:pPr>
              <w:tabs>
                <w:tab w:val="right" w:pos="9720"/>
              </w:tabs>
              <w:spacing w:after="60"/>
              <w:ind w:right="216"/>
              <w:rPr>
                <w:rFonts w:cs="Arial"/>
              </w:rPr>
            </w:pPr>
          </w:p>
        </w:tc>
        <w:tc>
          <w:tcPr>
            <w:tcW w:w="2473" w:type="dxa"/>
            <w:tcMar>
              <w:top w:w="86" w:type="dxa"/>
              <w:bottom w:w="58" w:type="dxa"/>
            </w:tcMar>
          </w:tcPr>
          <w:p w14:paraId="2FF93A2E" w14:textId="77777777" w:rsidR="007A758E" w:rsidRPr="003E4A1B" w:rsidRDefault="007A758E" w:rsidP="00911072">
            <w:pPr>
              <w:tabs>
                <w:tab w:val="right" w:pos="9720"/>
              </w:tabs>
              <w:spacing w:after="60"/>
              <w:ind w:right="216"/>
              <w:rPr>
                <w:rFonts w:cs="Arial"/>
              </w:rPr>
            </w:pPr>
          </w:p>
        </w:tc>
      </w:tr>
    </w:tbl>
    <w:p w14:paraId="6FD76797" w14:textId="77777777" w:rsidR="00BC76C7" w:rsidRPr="003E4A1B" w:rsidRDefault="007A758E" w:rsidP="00BC76C7">
      <w:pPr>
        <w:tabs>
          <w:tab w:val="right" w:pos="10080"/>
        </w:tabs>
        <w:rPr>
          <w:rFonts w:cs="Arial"/>
          <w:bCs/>
          <w:i/>
          <w:noProof/>
        </w:rPr>
      </w:pPr>
      <w:r w:rsidRPr="003E4A1B">
        <w:rPr>
          <w:rFonts w:cs="Arial"/>
          <w:i/>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BC76C7">
        <w:rPr>
          <w:rFonts w:cs="Arial"/>
          <w:b/>
          <w:bCs/>
          <w:iCs/>
          <w:noProof/>
          <w:sz w:val="24"/>
        </w:rPr>
        <w:t>2</w:t>
      </w:r>
      <w:r w:rsidR="00BC76C7">
        <w:rPr>
          <w:rFonts w:cs="Arial"/>
          <w:iCs/>
          <w:noProof/>
          <w:sz w:val="28"/>
          <w:szCs w:val="22"/>
        </w:rPr>
        <w:t xml:space="preserve"> </w:t>
      </w:r>
      <w:r w:rsidR="00BC76C7">
        <w:rPr>
          <w:rFonts w:cs="Arial"/>
          <w:i/>
          <w:noProof/>
          <w:sz w:val="24"/>
        </w:rPr>
        <w:t xml:space="preserve">– </w:t>
      </w:r>
      <w:r w:rsidR="00BC76C7" w:rsidRPr="006055EC">
        <w:rPr>
          <w:rFonts w:cs="Arial"/>
          <w:i/>
          <w:sz w:val="24"/>
          <w:szCs w:val="24"/>
        </w:rPr>
        <w:t>Website</w:t>
      </w:r>
    </w:p>
    <w:p w14:paraId="66C502F0" w14:textId="35ADFE7F" w:rsidR="007A758E" w:rsidRPr="003E4A1B" w:rsidRDefault="007A758E" w:rsidP="00BC76C7">
      <w:pPr>
        <w:rPr>
          <w:rFonts w:cs="Arial"/>
          <w:noProof/>
        </w:rPr>
      </w:pPr>
    </w:p>
    <w:p w14:paraId="2F0EA062" w14:textId="77777777" w:rsidR="007A758E" w:rsidRPr="003E4A1B" w:rsidRDefault="007A758E" w:rsidP="007A758E">
      <w:pPr>
        <w:tabs>
          <w:tab w:val="right" w:pos="9360"/>
        </w:tabs>
        <w:spacing w:line="276" w:lineRule="auto"/>
        <w:jc w:val="center"/>
        <w:rPr>
          <w:rFonts w:cs="Arial"/>
          <w:noProof/>
        </w:rPr>
      </w:pPr>
    </w:p>
    <w:p w14:paraId="5F2B985B" w14:textId="1F537996" w:rsidR="007A758E" w:rsidRPr="00010977" w:rsidRDefault="00662C34" w:rsidP="007A758E">
      <w:pPr>
        <w:pStyle w:val="Heading1"/>
        <w:rPr>
          <w:rFonts w:cs="Arial"/>
        </w:rPr>
      </w:pPr>
      <w:bookmarkStart w:id="185" w:name="_Toc203763043"/>
      <w:bookmarkStart w:id="186" w:name="_Toc204634498"/>
      <w:bookmarkStart w:id="187" w:name="_Toc206281886"/>
      <w:r w:rsidRPr="00010977">
        <w:rPr>
          <w:rFonts w:cs="Arial"/>
          <w:szCs w:val="28"/>
        </w:rPr>
        <w:t>2</w:t>
      </w:r>
      <w:r w:rsidRPr="00010977">
        <w:rPr>
          <w:rFonts w:cs="Arial"/>
          <w:spacing w:val="24"/>
          <w:szCs w:val="28"/>
        </w:rPr>
        <w:t>.</w:t>
      </w:r>
      <w:r w:rsidR="007A758E" w:rsidRPr="00010977">
        <w:rPr>
          <w:rFonts w:cs="Arial"/>
        </w:rPr>
        <w:t>2</w:t>
      </w:r>
      <w:r w:rsidR="00E10D8B" w:rsidRPr="00010977">
        <w:rPr>
          <w:rFonts w:cs="Arial"/>
        </w:rPr>
        <w:t xml:space="preserve">.4 </w:t>
      </w:r>
      <w:r w:rsidR="007A758E" w:rsidRPr="00010977">
        <w:rPr>
          <w:rFonts w:cs="Arial"/>
        </w:rPr>
        <w:t xml:space="preserve">  SEARCH ENGINE OPTIMIZATION (SEO)</w:t>
      </w:r>
      <w:bookmarkEnd w:id="185"/>
      <w:bookmarkEnd w:id="186"/>
      <w:bookmarkEnd w:id="187"/>
      <w:r w:rsidR="007A758E" w:rsidRPr="00010977">
        <w:rPr>
          <w:rFonts w:cs="Arial"/>
          <w:b w:val="0"/>
          <w:bCs/>
        </w:rPr>
        <w:fldChar w:fldCharType="begin"/>
      </w:r>
      <w:r w:rsidR="007A758E" w:rsidRPr="00010977">
        <w:rPr>
          <w:rFonts w:cs="Arial"/>
          <w:b w:val="0"/>
          <w:bCs/>
        </w:rPr>
        <w:instrText xml:space="preserve"> XE "</w:instrText>
      </w:r>
      <w:r w:rsidR="007A758E" w:rsidRPr="00010977">
        <w:rPr>
          <w:rFonts w:cs="Arial"/>
          <w:b w:val="0"/>
          <w:bCs/>
          <w:caps w:val="0"/>
        </w:rPr>
        <w:instrText>SEARCH ENGINE OPTIMIZATION</w:instrText>
      </w:r>
      <w:r w:rsidR="007A758E" w:rsidRPr="00010977">
        <w:rPr>
          <w:rFonts w:cs="Arial"/>
          <w:b w:val="0"/>
          <w:bCs/>
        </w:rPr>
        <w:instrText xml:space="preserve"> (SEO)" </w:instrText>
      </w:r>
      <w:r w:rsidR="007A758E" w:rsidRPr="00010977">
        <w:rPr>
          <w:rFonts w:cs="Arial"/>
          <w:b w:val="0"/>
          <w:bCs/>
        </w:rPr>
        <w:fldChar w:fldCharType="end"/>
      </w:r>
    </w:p>
    <w:p w14:paraId="2680C336" w14:textId="77777777" w:rsidR="007A758E" w:rsidRPr="00891EC3" w:rsidRDefault="007A758E" w:rsidP="007A758E">
      <w:pPr>
        <w:pStyle w:val="Heading1"/>
        <w:rPr>
          <w:rFonts w:cs="Arial"/>
          <w:sz w:val="20"/>
          <w:szCs w:val="14"/>
        </w:rPr>
      </w:pPr>
    </w:p>
    <w:p w14:paraId="34CDB487" w14:textId="77777777" w:rsidR="007A758E" w:rsidRPr="00A87B32" w:rsidRDefault="007A758E" w:rsidP="007A758E">
      <w:pPr>
        <w:spacing w:after="60"/>
        <w:jc w:val="center"/>
        <w:rPr>
          <w:rFonts w:cs="Arial"/>
          <w:i/>
          <w:sz w:val="22"/>
          <w:szCs w:val="18"/>
        </w:rPr>
      </w:pPr>
      <w:r w:rsidRPr="00A87B32">
        <w:rPr>
          <w:rFonts w:cs="Arial"/>
          <w:i/>
          <w:sz w:val="22"/>
          <w:szCs w:val="18"/>
        </w:rPr>
        <w:t xml:space="preserve">So, your website shows up in search results when consumers look for your solution. </w:t>
      </w:r>
    </w:p>
    <w:p w14:paraId="52936493" w14:textId="77777777" w:rsidR="007A758E" w:rsidRPr="00A87B32" w:rsidRDefault="007A758E" w:rsidP="007A758E">
      <w:pPr>
        <w:jc w:val="center"/>
        <w:rPr>
          <w:rFonts w:cs="Arial"/>
          <w:i/>
          <w:sz w:val="22"/>
          <w:szCs w:val="22"/>
        </w:rPr>
      </w:pPr>
      <w:r w:rsidRPr="00A87B32">
        <w:rPr>
          <w:rFonts w:cs="Arial"/>
          <w:i/>
          <w:sz w:val="22"/>
          <w:szCs w:val="22"/>
        </w:rPr>
        <w:t xml:space="preserve">See also </w:t>
      </w:r>
      <w:hyperlink w:anchor="SEM" w:history="1">
        <w:r w:rsidRPr="00A87B32">
          <w:rPr>
            <w:rStyle w:val="Hyperlink"/>
            <w:rFonts w:cs="Arial"/>
            <w:i/>
            <w:sz w:val="22"/>
            <w:szCs w:val="22"/>
          </w:rPr>
          <w:t>SEM (Search Engine Marketing)</w:t>
        </w:r>
      </w:hyperlink>
      <w:r w:rsidRPr="00A87B32">
        <w:rPr>
          <w:rFonts w:cs="Arial"/>
          <w:i/>
          <w:sz w:val="22"/>
          <w:szCs w:val="22"/>
        </w:rPr>
        <w:t>: paying for higher placement on results page, or an ad.</w:t>
      </w:r>
    </w:p>
    <w:p w14:paraId="7B864AD1" w14:textId="77777777" w:rsidR="007A758E" w:rsidRPr="003E4A1B" w:rsidRDefault="007A758E" w:rsidP="007A758E">
      <w:pPr>
        <w:rPr>
          <w:rFonts w:cs="Arial"/>
        </w:rPr>
      </w:pPr>
    </w:p>
    <w:p w14:paraId="69F137F2" w14:textId="50B826F2" w:rsidR="007A758E" w:rsidRPr="003E4A1B" w:rsidRDefault="007A758E" w:rsidP="007A758E">
      <w:pPr>
        <w:jc w:val="both"/>
        <w:rPr>
          <w:rFonts w:cs="Arial"/>
        </w:rPr>
      </w:pPr>
      <w:r w:rsidRPr="003E4A1B">
        <w:rPr>
          <w:rFonts w:cs="Arial"/>
        </w:rPr>
        <w:t xml:space="preserve">When a web surfer enters a search term in a </w:t>
      </w:r>
      <w:r w:rsidRPr="003E4A1B">
        <w:rPr>
          <w:rFonts w:cs="Arial"/>
          <w:i/>
        </w:rPr>
        <w:t>browser</w:t>
      </w:r>
      <w:r w:rsidRPr="003E4A1B">
        <w:rPr>
          <w:rFonts w:cs="Arial"/>
        </w:rPr>
        <w:t xml:space="preserve"> such as Google, Bing, or Firefox, the </w:t>
      </w:r>
      <w:r w:rsidRPr="003E4A1B">
        <w:rPr>
          <w:rFonts w:cs="Arial"/>
          <w:i/>
        </w:rPr>
        <w:t>search engine</w:t>
      </w:r>
      <w:r w:rsidRPr="003E4A1B">
        <w:rPr>
          <w:rFonts w:cs="Arial"/>
        </w:rPr>
        <w:t xml:space="preserve"> looks for those terms in </w:t>
      </w:r>
      <w:r>
        <w:rPr>
          <w:rFonts w:cs="Arial"/>
        </w:rPr>
        <w:t xml:space="preserve">website </w:t>
      </w:r>
      <w:r w:rsidRPr="00C04A5A">
        <w:rPr>
          <w:rFonts w:cs="Arial"/>
          <w:i/>
        </w:rPr>
        <w:t xml:space="preserve">meta </w:t>
      </w:r>
      <w:r w:rsidRPr="003E4A1B">
        <w:rPr>
          <w:rFonts w:cs="Arial"/>
          <w:i/>
        </w:rPr>
        <w:t>tags</w:t>
      </w:r>
      <w:r w:rsidRPr="003E4A1B">
        <w:rPr>
          <w:rFonts w:cs="Arial"/>
        </w:rPr>
        <w:t xml:space="preserve"> and page descriptions</w:t>
      </w:r>
      <w:r w:rsidR="00CB66CB" w:rsidRPr="003E4A1B">
        <w:rPr>
          <w:rFonts w:cs="Arial"/>
        </w:rPr>
        <w:t xml:space="preserve">. </w:t>
      </w:r>
    </w:p>
    <w:p w14:paraId="65FC4136" w14:textId="77777777" w:rsidR="007A758E" w:rsidRPr="003E4A1B" w:rsidRDefault="007A758E" w:rsidP="007A758E">
      <w:pPr>
        <w:jc w:val="both"/>
        <w:rPr>
          <w:rFonts w:cs="Arial"/>
          <w:sz w:val="12"/>
        </w:rPr>
      </w:pPr>
    </w:p>
    <w:p w14:paraId="195EAFF4" w14:textId="0FB034D0" w:rsidR="007A758E" w:rsidRPr="003E4A1B" w:rsidRDefault="007A758E" w:rsidP="007A758E">
      <w:pPr>
        <w:jc w:val="both"/>
        <w:rPr>
          <w:rFonts w:cs="Arial"/>
        </w:rPr>
      </w:pPr>
      <w:r w:rsidRPr="003E4A1B">
        <w:rPr>
          <w:rFonts w:cs="Arial"/>
        </w:rPr>
        <w:t>META</w:t>
      </w:r>
      <w:r>
        <w:rPr>
          <w:rFonts w:cs="Arial"/>
        </w:rPr>
        <w:t xml:space="preserve"> </w:t>
      </w:r>
      <w:r w:rsidRPr="003E4A1B">
        <w:rPr>
          <w:rFonts w:cs="Arial"/>
        </w:rPr>
        <w:t>TAGS are key words and phrases that you include on your website. All hosting services allow for metatags and have clear instructions on how to add them</w:t>
      </w:r>
      <w:r w:rsidR="00C77E88" w:rsidRPr="003E4A1B">
        <w:rPr>
          <w:rFonts w:cs="Arial"/>
        </w:rPr>
        <w:t xml:space="preserve">. </w:t>
      </w:r>
    </w:p>
    <w:p w14:paraId="6090D65E" w14:textId="77777777" w:rsidR="007A758E" w:rsidRPr="003E4A1B" w:rsidRDefault="007A758E" w:rsidP="007A758E">
      <w:pPr>
        <w:jc w:val="both"/>
        <w:rPr>
          <w:rFonts w:cs="Arial"/>
          <w:sz w:val="12"/>
        </w:rPr>
      </w:pPr>
    </w:p>
    <w:p w14:paraId="5D007685" w14:textId="76CF62E2" w:rsidR="007A758E" w:rsidRPr="003E4A1B" w:rsidRDefault="007A758E" w:rsidP="007A758E">
      <w:pPr>
        <w:jc w:val="both"/>
        <w:rPr>
          <w:rFonts w:cs="Arial"/>
          <w:sz w:val="12"/>
        </w:rPr>
      </w:pPr>
      <w:r w:rsidRPr="003E4A1B">
        <w:rPr>
          <w:rFonts w:cs="Arial"/>
        </w:rPr>
        <w:t xml:space="preserve">The important thing is to guess accurately what words a customer might use to find products like yours. If you were selling cooking utensils, what words might someone enter in Google to find them? Certainly, “Cooking utensils,” but </w:t>
      </w:r>
      <w:r w:rsidR="00986592" w:rsidRPr="003E4A1B">
        <w:rPr>
          <w:rFonts w:cs="Arial"/>
        </w:rPr>
        <w:t>someone</w:t>
      </w:r>
      <w:r w:rsidRPr="003E4A1B">
        <w:rPr>
          <w:rFonts w:cs="Arial"/>
        </w:rPr>
        <w:t xml:space="preserve"> might enter “cooking aids”, or “kitchen aids”, “Gourmet”, “Crock pot”.  These </w:t>
      </w:r>
      <w:r>
        <w:rPr>
          <w:rFonts w:cs="Arial"/>
        </w:rPr>
        <w:t>are</w:t>
      </w:r>
      <w:r w:rsidRPr="003E4A1B">
        <w:rPr>
          <w:rFonts w:cs="Arial"/>
        </w:rPr>
        <w:t xml:space="preserve"> all good metatags. </w:t>
      </w:r>
    </w:p>
    <w:p w14:paraId="734C6DFA" w14:textId="77777777" w:rsidR="00986592" w:rsidRPr="00986592" w:rsidRDefault="00986592" w:rsidP="007A758E">
      <w:pPr>
        <w:jc w:val="both"/>
        <w:rPr>
          <w:rFonts w:cs="Arial"/>
          <w:sz w:val="12"/>
          <w:szCs w:val="12"/>
        </w:rPr>
      </w:pPr>
    </w:p>
    <w:p w14:paraId="75CFBD28" w14:textId="3C32E570" w:rsidR="007A758E" w:rsidRPr="003E4A1B" w:rsidRDefault="007A758E" w:rsidP="007A758E">
      <w:pPr>
        <w:jc w:val="both"/>
        <w:rPr>
          <w:rFonts w:cs="Arial"/>
        </w:rPr>
      </w:pPr>
      <w:r w:rsidRPr="003E4A1B">
        <w:rPr>
          <w:rFonts w:cs="Arial"/>
        </w:rPr>
        <w:t>Be creative</w:t>
      </w:r>
      <w:r w:rsidR="00986592">
        <w:rPr>
          <w:rFonts w:cs="Arial"/>
        </w:rPr>
        <w:t>.</w:t>
      </w:r>
      <w:r w:rsidRPr="003E4A1B">
        <w:rPr>
          <w:rFonts w:cs="Arial"/>
        </w:rPr>
        <w:t xml:space="preserve"> Add some recipes to your site; then add “recipe” as a metatag (and perhaps sell that deep fryer mentioned in one of the recipes.)</w:t>
      </w:r>
    </w:p>
    <w:p w14:paraId="3D989680" w14:textId="77777777" w:rsidR="007A758E" w:rsidRPr="003E4A1B" w:rsidRDefault="007A758E" w:rsidP="007A758E">
      <w:pPr>
        <w:jc w:val="both"/>
        <w:rPr>
          <w:rFonts w:cs="Arial"/>
          <w:sz w:val="12"/>
        </w:rPr>
      </w:pPr>
    </w:p>
    <w:p w14:paraId="21D286CA" w14:textId="77777777" w:rsidR="007A758E" w:rsidRPr="003E4A1B" w:rsidRDefault="007A758E" w:rsidP="007A758E">
      <w:pPr>
        <w:jc w:val="both"/>
        <w:rPr>
          <w:rFonts w:cs="Arial"/>
        </w:rPr>
      </w:pPr>
      <w:r w:rsidRPr="003E4A1B">
        <w:rPr>
          <w:rFonts w:cs="Arial"/>
        </w:rPr>
        <w:t xml:space="preserve">The list of websites using the same metatags (which probably includes your competitors) are ranked by criteria called </w:t>
      </w:r>
      <w:r w:rsidRPr="003E4A1B">
        <w:rPr>
          <w:rFonts w:cs="Arial"/>
          <w:i/>
        </w:rPr>
        <w:t>algorithms</w:t>
      </w:r>
      <w:r w:rsidRPr="003E4A1B">
        <w:rPr>
          <w:rFonts w:cs="Arial"/>
        </w:rPr>
        <w:t>. Your site will place higher in search results if it is...</w:t>
      </w:r>
    </w:p>
    <w:p w14:paraId="2489C881" w14:textId="77777777" w:rsidR="007A758E" w:rsidRPr="003E4A1B" w:rsidRDefault="007A758E" w:rsidP="007A758E">
      <w:pPr>
        <w:jc w:val="both"/>
        <w:rPr>
          <w:rFonts w:cs="Arial"/>
          <w:sz w:val="12"/>
        </w:rPr>
      </w:pPr>
    </w:p>
    <w:p w14:paraId="54DDBD87" w14:textId="77777777"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 xml:space="preserve">Referenced on Other Sites </w:t>
      </w:r>
      <w:r w:rsidRPr="003E4A1B">
        <w:t>with links back to your site.</w:t>
      </w:r>
    </w:p>
    <w:p w14:paraId="59BCB484" w14:textId="79208490" w:rsidR="007A758E" w:rsidRPr="003E4A1B" w:rsidRDefault="007A758E" w:rsidP="00F34A03">
      <w:pPr>
        <w:pStyle w:val="ListParagraph"/>
        <w:numPr>
          <w:ilvl w:val="0"/>
          <w:numId w:val="47"/>
        </w:numPr>
        <w:tabs>
          <w:tab w:val="right" w:pos="9720"/>
        </w:tabs>
        <w:spacing w:after="120"/>
        <w:ind w:left="778" w:right="29"/>
        <w:contextualSpacing w:val="0"/>
        <w:jc w:val="both"/>
      </w:pPr>
      <w:r w:rsidRPr="00FC298B">
        <w:rPr>
          <w:b/>
        </w:rPr>
        <w:t>Mobile-friendly</w:t>
      </w:r>
      <w:r w:rsidR="00CB66CB" w:rsidRPr="00FC298B">
        <w:t xml:space="preserve">. </w:t>
      </w:r>
      <w:r w:rsidRPr="00FC298B">
        <w:t>(You can check to see if Google considers it so by entering your site’s URL here:</w:t>
      </w:r>
      <w:r w:rsidRPr="003E4A1B">
        <w:t xml:space="preserve"> </w:t>
      </w:r>
      <w:hyperlink r:id="rId325" w:history="1">
        <w:r w:rsidRPr="003E4A1B">
          <w:rPr>
            <w:rStyle w:val="Hyperlink"/>
          </w:rPr>
          <w:t>http://www.google.com/webmasters/tools/mobile-friendly</w:t>
        </w:r>
      </w:hyperlink>
      <w:r w:rsidRPr="003E4A1B">
        <w:t xml:space="preserve">.) </w:t>
      </w:r>
    </w:p>
    <w:p w14:paraId="376608F1" w14:textId="06ACC806"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Secure (HTTP</w:t>
      </w:r>
      <w:r w:rsidRPr="003E4A1B">
        <w:rPr>
          <w:b/>
          <w:u w:val="single"/>
        </w:rPr>
        <w:t>S</w:t>
      </w:r>
      <w:r w:rsidRPr="003E4A1B">
        <w:rPr>
          <w:b/>
        </w:rPr>
        <w:t xml:space="preserve"> prefix)</w:t>
      </w:r>
      <w:r w:rsidR="00CB66CB" w:rsidRPr="003E4A1B">
        <w:t xml:space="preserve">. </w:t>
      </w:r>
      <w:r w:rsidRPr="003E4A1B">
        <w:t xml:space="preserve">For this, you will need to obtain a </w:t>
      </w:r>
      <w:r w:rsidRPr="003E4A1B">
        <w:rPr>
          <w:i/>
        </w:rPr>
        <w:t>Secure Certificate</w:t>
      </w:r>
      <w:r w:rsidRPr="003E4A1B">
        <w:t xml:space="preserve"> from your web host</w:t>
      </w:r>
      <w:r w:rsidR="00CB66CB" w:rsidRPr="003E4A1B">
        <w:t xml:space="preserve">. </w:t>
      </w:r>
    </w:p>
    <w:p w14:paraId="6071C8FC" w14:textId="77777777"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Not</w:t>
      </w:r>
      <w:r w:rsidRPr="00C04A5A">
        <w:rPr>
          <w:b/>
          <w:i/>
        </w:rPr>
        <w:t xml:space="preserve"> </w:t>
      </w:r>
      <w:r>
        <w:rPr>
          <w:b/>
          <w:i/>
        </w:rPr>
        <w:t>T</w:t>
      </w:r>
      <w:r w:rsidRPr="00C04A5A">
        <w:rPr>
          <w:b/>
          <w:i/>
        </w:rPr>
        <w:t>op</w:t>
      </w:r>
      <w:r>
        <w:rPr>
          <w:b/>
          <w:i/>
        </w:rPr>
        <w:t>-</w:t>
      </w:r>
      <w:r w:rsidRPr="00C04A5A">
        <w:rPr>
          <w:b/>
          <w:i/>
        </w:rPr>
        <w:t>heavy</w:t>
      </w:r>
      <w:r w:rsidRPr="003E4A1B">
        <w:t xml:space="preserve">; that is, it does not contain too many ads </w:t>
      </w:r>
      <w:r>
        <w:t>at the top</w:t>
      </w:r>
      <w:r w:rsidRPr="003E4A1B">
        <w:t xml:space="preserve"> of the screen.</w:t>
      </w:r>
    </w:p>
    <w:p w14:paraId="083857AC" w14:textId="3AB04624" w:rsidR="007A758E" w:rsidRPr="003E4A1B" w:rsidRDefault="007A758E" w:rsidP="00F34A03">
      <w:pPr>
        <w:pStyle w:val="ListParagraph"/>
        <w:numPr>
          <w:ilvl w:val="0"/>
          <w:numId w:val="47"/>
        </w:numPr>
        <w:tabs>
          <w:tab w:val="right" w:pos="9720"/>
        </w:tabs>
        <w:spacing w:after="120"/>
        <w:ind w:left="778" w:right="29"/>
        <w:contextualSpacing w:val="0"/>
        <w:jc w:val="both"/>
      </w:pPr>
      <w:r w:rsidRPr="003E4A1B">
        <w:rPr>
          <w:b/>
        </w:rPr>
        <w:t>Contains High Quality Content</w:t>
      </w:r>
      <w:r w:rsidRPr="003E4A1B">
        <w:t>. It does not contain copies of articles from other sites</w:t>
      </w:r>
      <w:r>
        <w:t>. T</w:t>
      </w:r>
      <w:r w:rsidRPr="003E4A1B">
        <w:t xml:space="preserve">he content on your site is fresh and </w:t>
      </w:r>
      <w:r w:rsidR="00DA41EC" w:rsidRPr="003E4A1B">
        <w:t>unique and</w:t>
      </w:r>
      <w:r w:rsidRPr="003E4A1B">
        <w:t xml:space="preserve"> adds to the body of knowledge on the web. Proper spelling, grammar, and readability also help. Short, simple sentences with common words beat out sesquipedalian pedantry.</w:t>
      </w:r>
    </w:p>
    <w:p w14:paraId="74881914" w14:textId="5FEE09AB" w:rsidR="007A758E" w:rsidRPr="003E4A1B" w:rsidRDefault="007A758E" w:rsidP="00F34A03">
      <w:pPr>
        <w:pStyle w:val="ListParagraph"/>
        <w:numPr>
          <w:ilvl w:val="0"/>
          <w:numId w:val="47"/>
        </w:numPr>
        <w:tabs>
          <w:tab w:val="right" w:pos="9720"/>
        </w:tabs>
        <w:spacing w:after="0"/>
        <w:ind w:right="29"/>
        <w:contextualSpacing w:val="0"/>
        <w:jc w:val="both"/>
      </w:pPr>
      <w:r w:rsidRPr="003E4A1B">
        <w:rPr>
          <w:b/>
        </w:rPr>
        <w:t>The URL and Page Names Describe the Content</w:t>
      </w:r>
      <w:r w:rsidRPr="003E4A1B">
        <w:t>. For example, if you are selling baseball cards, “JacksBaseballCards.com” will place higher than “JacksShack.com.</w:t>
      </w:r>
      <w:r>
        <w:t>”</w:t>
      </w:r>
      <w:r w:rsidRPr="003E4A1B">
        <w:t xml:space="preserve"> If you have a page that lists 2010 Dodger cards, a web crawling robot or human searcher will understand this </w:t>
      </w:r>
      <w:r w:rsidR="00CB66CB" w:rsidRPr="003E4A1B">
        <w:t>clearly if</w:t>
      </w:r>
      <w:r w:rsidRPr="003E4A1B">
        <w:t xml:space="preserve"> you name the page “JacksBaseballCards.com/2010/Dodgers.”  Remember, the actual page URL appears in search listings</w:t>
      </w:r>
      <w:r w:rsidR="00CB66CB" w:rsidRPr="003E4A1B">
        <w:t xml:space="preserve">. </w:t>
      </w:r>
      <w:r w:rsidRPr="003E4A1B">
        <w:t>A search for “Dodgers baseball cards” returned the following on the first page of Google results:</w:t>
      </w:r>
    </w:p>
    <w:p w14:paraId="24370BEE" w14:textId="77777777" w:rsidR="007A758E" w:rsidRPr="003E4A1B" w:rsidRDefault="007A758E" w:rsidP="007A758E">
      <w:pPr>
        <w:tabs>
          <w:tab w:val="right" w:pos="9720"/>
        </w:tabs>
        <w:spacing w:after="120"/>
        <w:ind w:left="420" w:right="29"/>
        <w:rPr>
          <w:rFonts w:cs="Arial"/>
          <w:sz w:val="10"/>
        </w:rPr>
      </w:pPr>
    </w:p>
    <w:p w14:paraId="6ED16015" w14:textId="77777777" w:rsidR="007A758E" w:rsidRPr="005B6FDB" w:rsidRDefault="007A758E" w:rsidP="007A758E">
      <w:pPr>
        <w:tabs>
          <w:tab w:val="right" w:pos="9720"/>
        </w:tabs>
        <w:spacing w:after="120"/>
        <w:ind w:left="8010" w:right="29"/>
        <w:rPr>
          <w:rFonts w:cs="Arial"/>
          <w:sz w:val="14"/>
          <w:szCs w:val="14"/>
        </w:rPr>
      </w:pPr>
      <w:r>
        <w:rPr>
          <w:rFonts w:cs="Arial"/>
          <w:noProof/>
        </w:rPr>
        <mc:AlternateContent>
          <mc:Choice Requires="wpg">
            <w:drawing>
              <wp:anchor distT="0" distB="0" distL="114300" distR="114300" simplePos="0" relativeHeight="251926016" behindDoc="0" locked="0" layoutInCell="1" allowOverlap="1" wp14:anchorId="45795EBB" wp14:editId="533E5E2C">
                <wp:simplePos x="0" y="0"/>
                <wp:positionH relativeFrom="column">
                  <wp:posOffset>483235</wp:posOffset>
                </wp:positionH>
                <wp:positionV relativeFrom="paragraph">
                  <wp:posOffset>73025</wp:posOffset>
                </wp:positionV>
                <wp:extent cx="4569460" cy="2419350"/>
                <wp:effectExtent l="19050" t="19050" r="21590" b="19050"/>
                <wp:wrapSquare wrapText="bothSides"/>
                <wp:docPr id="1001927543" name="Group 133" descr="Results for a Google search for “Dodgers baseball cards” "/>
                <wp:cNvGraphicFramePr/>
                <a:graphic xmlns:a="http://schemas.openxmlformats.org/drawingml/2006/main">
                  <a:graphicData uri="http://schemas.microsoft.com/office/word/2010/wordprocessingGroup">
                    <wpg:wgp>
                      <wpg:cNvGrpSpPr/>
                      <wpg:grpSpPr>
                        <a:xfrm>
                          <a:off x="0" y="0"/>
                          <a:ext cx="4569460" cy="2419350"/>
                          <a:chOff x="0" y="0"/>
                          <a:chExt cx="4569460" cy="2419350"/>
                        </a:xfrm>
                      </wpg:grpSpPr>
                      <pic:pic xmlns:pic="http://schemas.openxmlformats.org/drawingml/2006/picture">
                        <pic:nvPicPr>
                          <pic:cNvPr id="1793753471" name="Picture 7169"/>
                          <pic:cNvPicPr>
                            <a:picLocks noChangeAspect="1"/>
                          </pic:cNvPicPr>
                        </pic:nvPicPr>
                        <pic:blipFill rotWithShape="1">
                          <a:blip r:embed="rId326">
                            <a:extLst>
                              <a:ext uri="{BEBA8EAE-BF5A-486C-A8C5-ECC9F3942E4B}">
                                <a14:imgProps xmlns:a14="http://schemas.microsoft.com/office/drawing/2010/main">
                                  <a14:imgLayer r:embed="rId32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t="7439" b="4652"/>
                          <a:stretch/>
                        </pic:blipFill>
                        <pic:spPr bwMode="auto">
                          <a:xfrm>
                            <a:off x="0" y="0"/>
                            <a:ext cx="4569460" cy="2419350"/>
                          </a:xfrm>
                          <a:prstGeom prst="rect">
                            <a:avLst/>
                          </a:prstGeom>
                          <a:ln w="9525" cap="flat" cmpd="sng" algn="ctr">
                            <a:solidFill>
                              <a:schemeClr val="bg1">
                                <a:lumMod val="50000"/>
                              </a:schemeClr>
                            </a:solidFill>
                            <a:prstDash val="solid"/>
                            <a:round/>
                            <a:headEnd type="none" w="med" len="med"/>
                            <a:tailEnd type="none" w="med" len="med"/>
                          </a:ln>
                          <a:extLst>
                            <a:ext uri="{53640926-AAD7-44D8-BBD7-CCE9431645EC}">
                              <a14:shadowObscured xmlns:a14="http://schemas.microsoft.com/office/drawing/2010/main"/>
                            </a:ext>
                          </a:extLst>
                        </pic:spPr>
                      </pic:pic>
                      <wps:wsp>
                        <wps:cNvPr id="500925916" name="Rectangle 132"/>
                        <wps:cNvSpPr/>
                        <wps:spPr>
                          <a:xfrm>
                            <a:off x="123825" y="209550"/>
                            <a:ext cx="819150" cy="161925"/>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2667168" name="Rectangle 132"/>
                        <wps:cNvSpPr/>
                        <wps:spPr>
                          <a:xfrm>
                            <a:off x="2857500" y="1066800"/>
                            <a:ext cx="504825" cy="152400"/>
                          </a:xfrm>
                          <a:prstGeom prst="rect">
                            <a:avLst/>
                          </a:prstGeom>
                          <a:solidFill>
                            <a:srgbClr val="FFFF00">
                              <a:alpha val="3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E7BE36B" id="Group 133" o:spid="_x0000_s1026" alt="Results for a Google search for “Dodgers baseball cards” " style="position:absolute;margin-left:38.05pt;margin-top:5.75pt;width:359.8pt;height:190.5pt;z-index:251926016" coordsize="45694,24193"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">
                <v:shape id="Picture 7169" o:spid="_x0000_s1027" type="#_x0000_t75" style="position:absolute;width:45694;height:24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" stroked="t" strokecolor="#7f7f7f [1612]">
                  <v:stroke joinstyle="round"/>
                  <v:imagedata r:id="rId328" o:title="" croptop="4875f" cropbottom="3049f"/>
                  <v:path arrowok="t"/>
                </v:shape>
                <v:rect id="Rectangle 132" o:spid="_x0000_s1028" style="position:absolute;left:1238;top:2095;width:8191;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" fillcolor="yellow" stroked="f" strokeweight="2pt">
                  <v:fill opacity="19789f"/>
                </v:rect>
                <v:rect id="Rectangle 132" o:spid="_x0000_s1029" style="position:absolute;left:28575;top:10668;width:5048;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" fillcolor="yellow" stroked="f" strokeweight="2pt">
                  <v:fill opacity="19789f"/>
                </v:rect>
                <w10:wrap type="square"/>
              </v:group>
            </w:pict>
          </mc:Fallback>
        </mc:AlternateContent>
      </w:r>
    </w:p>
    <w:p w14:paraId="715FEF6D" w14:textId="77777777" w:rsidR="007A758E" w:rsidRPr="003E4A1B" w:rsidRDefault="007A758E" w:rsidP="007A758E">
      <w:pPr>
        <w:tabs>
          <w:tab w:val="right" w:pos="9720"/>
        </w:tabs>
        <w:spacing w:after="120"/>
        <w:ind w:left="8010" w:right="29"/>
        <w:rPr>
          <w:rFonts w:cs="Arial"/>
        </w:rPr>
      </w:pPr>
      <w:r w:rsidRPr="003E4A1B">
        <w:rPr>
          <w:rFonts w:cs="Arial"/>
        </w:rPr>
        <w:t xml:space="preserve">The top return included a large portion of the search string </w:t>
      </w:r>
      <w:r>
        <w:rPr>
          <w:rFonts w:cs="Arial"/>
        </w:rPr>
        <w:t xml:space="preserve">“baseballcards” </w:t>
      </w:r>
      <w:r w:rsidRPr="003E4A1B">
        <w:rPr>
          <w:rFonts w:cs="Arial"/>
        </w:rPr>
        <w:t>in the domain</w:t>
      </w:r>
      <w:r>
        <w:rPr>
          <w:rFonts w:cs="Arial"/>
        </w:rPr>
        <w:t>.</w:t>
      </w:r>
    </w:p>
    <w:p w14:paraId="087114B9" w14:textId="77777777" w:rsidR="007A758E" w:rsidRPr="003E4A1B" w:rsidRDefault="007A758E" w:rsidP="007A758E">
      <w:pPr>
        <w:pStyle w:val="Caption"/>
        <w:ind w:left="8010"/>
        <w:rPr>
          <w:rFonts w:ascii="Arial" w:hAnsi="Arial" w:cs="Arial"/>
          <w:i w:val="0"/>
          <w:sz w:val="20"/>
        </w:rPr>
      </w:pPr>
      <w:r w:rsidRPr="003E4A1B">
        <w:rPr>
          <w:rFonts w:ascii="Arial" w:hAnsi="Arial" w:cs="Arial"/>
          <w:i w:val="0"/>
          <w:sz w:val="20"/>
        </w:rPr>
        <w:t xml:space="preserve">The second-place domain name (deanscards.com) was less clear about what the shop sold, but the page name </w:t>
      </w:r>
      <w:r>
        <w:rPr>
          <w:rFonts w:ascii="Arial" w:hAnsi="Arial" w:cs="Arial"/>
          <w:i w:val="0"/>
          <w:sz w:val="20"/>
        </w:rPr>
        <w:t>included the work “Dodgers” which was part of the search string</w:t>
      </w:r>
      <w:r w:rsidRPr="003E4A1B">
        <w:rPr>
          <w:rFonts w:ascii="Arial" w:hAnsi="Arial" w:cs="Arial"/>
          <w:i w:val="0"/>
          <w:sz w:val="20"/>
        </w:rPr>
        <w:t>.</w:t>
      </w:r>
    </w:p>
    <w:p w14:paraId="4873888B" w14:textId="77777777" w:rsidR="00EC147E" w:rsidRDefault="00EC147E">
      <w:pPr>
        <w:rPr>
          <w:rFonts w:cs="Arial"/>
          <w:iCs/>
          <w:noProof/>
          <w:sz w:val="22"/>
          <w:szCs w:val="18"/>
        </w:rPr>
      </w:pPr>
      <w:r>
        <w:rPr>
          <w:rFonts w:cs="Arial"/>
          <w:iCs/>
          <w:noProof/>
          <w:sz w:val="22"/>
          <w:szCs w:val="18"/>
        </w:rPr>
        <w:br w:type="page"/>
      </w:r>
    </w:p>
    <w:p w14:paraId="7534B4E0" w14:textId="50B61055" w:rsidR="007A758E" w:rsidRPr="006055EC" w:rsidRDefault="00BC76C7" w:rsidP="00BC76C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020BF402" w14:textId="77777777" w:rsidR="007A758E" w:rsidRPr="003E4A1B" w:rsidRDefault="007A758E" w:rsidP="007A758E">
      <w:pPr>
        <w:rPr>
          <w:rFonts w:cs="Arial"/>
          <w:i/>
          <w:sz w:val="24"/>
        </w:rPr>
      </w:pPr>
    </w:p>
    <w:p w14:paraId="1F9CA34E" w14:textId="77777777" w:rsidR="007A758E" w:rsidRDefault="007A758E" w:rsidP="007A758E">
      <w:pPr>
        <w:rPr>
          <w:rFonts w:cs="Arial"/>
          <w:i/>
          <w:sz w:val="24"/>
        </w:rPr>
      </w:pPr>
    </w:p>
    <w:p w14:paraId="5731B21E" w14:textId="77777777" w:rsidR="007A758E" w:rsidRDefault="007A758E" w:rsidP="007A758E">
      <w:pPr>
        <w:rPr>
          <w:rFonts w:cs="Arial"/>
          <w:i/>
          <w:sz w:val="24"/>
        </w:rPr>
      </w:pPr>
    </w:p>
    <w:p w14:paraId="288AFE05" w14:textId="77777777" w:rsidR="007A758E" w:rsidRDefault="007A758E" w:rsidP="007A758E">
      <w:pPr>
        <w:rPr>
          <w:rFonts w:cs="Arial"/>
          <w:i/>
          <w:sz w:val="24"/>
        </w:rPr>
      </w:pPr>
    </w:p>
    <w:p w14:paraId="773FC67A" w14:textId="77777777" w:rsidR="007A758E" w:rsidRPr="003E4A1B" w:rsidRDefault="007A758E" w:rsidP="007A758E">
      <w:pPr>
        <w:rPr>
          <w:rFonts w:cs="Arial"/>
          <w:i/>
          <w:sz w:val="24"/>
        </w:rPr>
      </w:pPr>
    </w:p>
    <w:p w14:paraId="64AE2D28" w14:textId="77777777" w:rsidR="007A758E" w:rsidRPr="003E4A1B" w:rsidRDefault="007A758E" w:rsidP="007A758E">
      <w:pPr>
        <w:rPr>
          <w:rFonts w:cs="Arial"/>
          <w:i/>
          <w:sz w:val="24"/>
        </w:rPr>
      </w:pPr>
    </w:p>
    <w:p w14:paraId="090734AC" w14:textId="77777777" w:rsidR="007A758E" w:rsidRPr="003E4A1B" w:rsidRDefault="007A758E" w:rsidP="007A758E">
      <w:pPr>
        <w:rPr>
          <w:rFonts w:cs="Arial"/>
          <w:i/>
          <w:sz w:val="24"/>
        </w:rPr>
      </w:pPr>
    </w:p>
    <w:p w14:paraId="747C557E" w14:textId="77777777" w:rsidR="007A758E" w:rsidRPr="003E4A1B" w:rsidRDefault="007A758E" w:rsidP="007A758E">
      <w:pPr>
        <w:rPr>
          <w:rFonts w:cs="Arial"/>
          <w:i/>
          <w:sz w:val="24"/>
        </w:rPr>
      </w:pPr>
    </w:p>
    <w:p w14:paraId="60E8A6A7" w14:textId="77777777" w:rsidR="007A758E" w:rsidRPr="003E4A1B" w:rsidRDefault="007A758E" w:rsidP="007A758E">
      <w:pPr>
        <w:rPr>
          <w:rFonts w:cs="Arial"/>
          <w:i/>
          <w:sz w:val="24"/>
        </w:rPr>
      </w:pPr>
    </w:p>
    <w:p w14:paraId="584E3373" w14:textId="333AEB17" w:rsidR="007A758E" w:rsidRPr="003E4A1B" w:rsidRDefault="00662C34" w:rsidP="0001619B">
      <w:pPr>
        <w:pStyle w:val="Title"/>
      </w:pPr>
      <w:bookmarkStart w:id="188" w:name="_Toc203763044"/>
      <w:bookmarkStart w:id="189" w:name="_Toc204634499"/>
      <w:bookmarkStart w:id="190" w:name="_Toc206281887"/>
      <w:r>
        <w:t>2.</w:t>
      </w:r>
      <w:r w:rsidR="007A758E">
        <w:t>3</w:t>
      </w:r>
      <w:r w:rsidR="007A758E" w:rsidRPr="003E4A1B">
        <w:t xml:space="preserve"> – </w:t>
      </w:r>
      <w:bookmarkStart w:id="191" w:name="Marketing"/>
      <w:r w:rsidR="007A758E" w:rsidRPr="003E4A1B">
        <w:t>Marketing</w:t>
      </w:r>
      <w:bookmarkEnd w:id="191"/>
      <w:r w:rsidR="007A758E" w:rsidRPr="003E4A1B">
        <w:t xml:space="preserve"> </w:t>
      </w:r>
      <w:r w:rsidR="007A758E">
        <w:br/>
        <w:t>(The Message)</w:t>
      </w:r>
      <w:bookmarkEnd w:id="188"/>
      <w:bookmarkEnd w:id="189"/>
      <w:bookmarkEnd w:id="190"/>
    </w:p>
    <w:p w14:paraId="4B18BA5D" w14:textId="77777777" w:rsidR="007A758E" w:rsidRPr="003E4A1B" w:rsidRDefault="007A758E" w:rsidP="007A758E">
      <w:pPr>
        <w:spacing w:line="276" w:lineRule="auto"/>
        <w:ind w:right="216"/>
        <w:jc w:val="center"/>
        <w:textAlignment w:val="baseline"/>
        <w:rPr>
          <w:rFonts w:cs="Arial"/>
          <w:sz w:val="16"/>
        </w:rPr>
      </w:pPr>
    </w:p>
    <w:p w14:paraId="0EB257BB" w14:textId="77777777" w:rsidR="007A758E" w:rsidRPr="003E4A1B" w:rsidRDefault="007A758E" w:rsidP="00662C34">
      <w:pPr>
        <w:spacing w:line="276" w:lineRule="auto"/>
        <w:ind w:left="2790" w:right="28"/>
        <w:jc w:val="center"/>
        <w:textAlignment w:val="baseline"/>
        <w:rPr>
          <w:rFonts w:cs="Arial"/>
          <w:sz w:val="24"/>
        </w:rPr>
      </w:pPr>
      <w:r w:rsidRPr="003E4A1B">
        <w:rPr>
          <w:rFonts w:cs="Arial"/>
          <w:sz w:val="44"/>
        </w:rPr>
        <w:t xml:space="preserve"> </w:t>
      </w:r>
    </w:p>
    <w:p w14:paraId="6ADC6185" w14:textId="762919D2"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 xml:space="preserve">3.1  </w:t>
      </w:r>
      <w:r w:rsidR="007A758E" w:rsidRPr="00B35FA0">
        <w:rPr>
          <w:sz w:val="28"/>
          <w:szCs w:val="28"/>
        </w:rPr>
        <w:t>Marketing</w:t>
      </w:r>
      <w:r w:rsidR="007A758E" w:rsidRPr="00B35FA0">
        <w:rPr>
          <w:sz w:val="28"/>
          <w:szCs w:val="28"/>
        </w:rPr>
        <w:fldChar w:fldCharType="begin"/>
      </w:r>
      <w:r w:rsidR="007A758E">
        <w:instrText xml:space="preserve"> XE "</w:instrText>
      </w:r>
      <w:r w:rsidR="007A758E" w:rsidRPr="00B35FA0">
        <w:rPr>
          <w:sz w:val="28"/>
          <w:szCs w:val="28"/>
        </w:rPr>
        <w:instrText>MARKETING</w:instrText>
      </w:r>
      <w:r w:rsidR="007A758E">
        <w:instrText xml:space="preserve">" </w:instrText>
      </w:r>
      <w:r w:rsidR="007A758E" w:rsidRPr="00B35FA0">
        <w:rPr>
          <w:sz w:val="28"/>
          <w:szCs w:val="28"/>
        </w:rPr>
        <w:fldChar w:fldCharType="end"/>
      </w:r>
      <w:r w:rsidR="007A758E" w:rsidRPr="00B35FA0">
        <w:rPr>
          <w:sz w:val="28"/>
          <w:szCs w:val="28"/>
        </w:rPr>
        <w:t xml:space="preserve"> Strategy</w:t>
      </w:r>
    </w:p>
    <w:p w14:paraId="23961B30" w14:textId="1561F55B"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 xml:space="preserve">3.2  </w:t>
      </w:r>
      <w:r w:rsidR="007A758E" w:rsidRPr="00B35FA0">
        <w:rPr>
          <w:sz w:val="28"/>
          <w:szCs w:val="28"/>
        </w:rPr>
        <w:t xml:space="preserve">Presenting Prices to Best Advantage </w:t>
      </w:r>
    </w:p>
    <w:p w14:paraId="731BD4A4" w14:textId="2FA3F396" w:rsidR="00662C34" w:rsidRPr="00B03CB9" w:rsidRDefault="00662C34" w:rsidP="00B03CB9">
      <w:pPr>
        <w:spacing w:after="240"/>
        <w:ind w:left="2790"/>
        <w:rPr>
          <w:rFonts w:cs="Arial"/>
          <w:sz w:val="28"/>
          <w:szCs w:val="28"/>
        </w:rPr>
      </w:pPr>
      <w:bookmarkStart w:id="192" w:name="_Toc205916223"/>
      <w:r w:rsidRPr="00B03CB9">
        <w:rPr>
          <w:rFonts w:cs="Arial"/>
          <w:sz w:val="28"/>
          <w:szCs w:val="28"/>
        </w:rPr>
        <w:t xml:space="preserve">2.3.3  Posting Prices </w:t>
      </w:r>
      <w:r w:rsidR="003138F0" w:rsidRPr="00B03CB9">
        <w:rPr>
          <w:rFonts w:cs="Arial"/>
          <w:sz w:val="28"/>
          <w:szCs w:val="28"/>
        </w:rPr>
        <w:t>in</w:t>
      </w:r>
      <w:r w:rsidRPr="00B03CB9">
        <w:rPr>
          <w:rFonts w:cs="Arial"/>
          <w:sz w:val="28"/>
          <w:szCs w:val="28"/>
        </w:rPr>
        <w:t xml:space="preserve"> </w:t>
      </w:r>
      <w:r w:rsidR="003138F0">
        <w:rPr>
          <w:rFonts w:cs="Arial"/>
          <w:sz w:val="28"/>
          <w:szCs w:val="28"/>
        </w:rPr>
        <w:t xml:space="preserve">a </w:t>
      </w:r>
      <w:r w:rsidRPr="00B03CB9">
        <w:rPr>
          <w:rFonts w:cs="Arial"/>
          <w:sz w:val="28"/>
          <w:szCs w:val="28"/>
        </w:rPr>
        <w:t>Compelling Manner</w:t>
      </w:r>
      <w:bookmarkEnd w:id="192"/>
    </w:p>
    <w:p w14:paraId="509DBB41" w14:textId="27F02CE8" w:rsidR="007A758E" w:rsidRPr="00B35FA0" w:rsidRDefault="00662C34" w:rsidP="00662C34">
      <w:pPr>
        <w:spacing w:after="240"/>
        <w:ind w:left="2790"/>
        <w:rPr>
          <w:color w:val="000000" w:themeColor="text1"/>
          <w:sz w:val="28"/>
          <w:szCs w:val="28"/>
        </w:rPr>
      </w:pPr>
      <w:r w:rsidRPr="00662C34">
        <w:rPr>
          <w:rFonts w:cs="Arial"/>
          <w:sz w:val="28"/>
          <w:szCs w:val="28"/>
        </w:rPr>
        <w:t>2</w:t>
      </w:r>
      <w:r w:rsidRPr="00662C34">
        <w:rPr>
          <w:rFonts w:cs="Arial"/>
          <w:spacing w:val="24"/>
          <w:sz w:val="28"/>
          <w:szCs w:val="28"/>
        </w:rPr>
        <w:t>.</w:t>
      </w:r>
      <w:r w:rsidR="00B35FA0">
        <w:rPr>
          <w:color w:val="000000" w:themeColor="text1"/>
          <w:sz w:val="28"/>
          <w:szCs w:val="28"/>
        </w:rPr>
        <w:t>3.</w:t>
      </w:r>
      <w:r>
        <w:rPr>
          <w:color w:val="000000" w:themeColor="text1"/>
          <w:sz w:val="28"/>
          <w:szCs w:val="28"/>
        </w:rPr>
        <w:t>4</w:t>
      </w:r>
      <w:r w:rsidR="00B35FA0">
        <w:rPr>
          <w:color w:val="000000" w:themeColor="text1"/>
          <w:sz w:val="28"/>
          <w:szCs w:val="28"/>
        </w:rPr>
        <w:t xml:space="preserve">  </w:t>
      </w:r>
      <w:r w:rsidR="007A758E" w:rsidRPr="00B35FA0">
        <w:rPr>
          <w:color w:val="000000" w:themeColor="text1"/>
          <w:sz w:val="28"/>
          <w:szCs w:val="28"/>
        </w:rPr>
        <w:t xml:space="preserve">Content for Ads </w:t>
      </w:r>
    </w:p>
    <w:p w14:paraId="4E259D01" w14:textId="0BE9340F" w:rsidR="007A758E" w:rsidRPr="00912413" w:rsidRDefault="00662C34" w:rsidP="00662C34">
      <w:pPr>
        <w:spacing w:after="240"/>
        <w:ind w:left="2790"/>
      </w:pPr>
      <w:r w:rsidRPr="00662C34">
        <w:rPr>
          <w:rFonts w:cs="Arial"/>
          <w:sz w:val="28"/>
          <w:szCs w:val="28"/>
        </w:rPr>
        <w:t>2</w:t>
      </w:r>
      <w:r w:rsidRPr="00662C34">
        <w:rPr>
          <w:rFonts w:cs="Arial"/>
          <w:spacing w:val="24"/>
          <w:sz w:val="28"/>
          <w:szCs w:val="28"/>
        </w:rPr>
        <w:t>.</w:t>
      </w:r>
      <w:r w:rsidR="00B35FA0">
        <w:rPr>
          <w:color w:val="000000" w:themeColor="text1"/>
          <w:sz w:val="28"/>
          <w:szCs w:val="28"/>
        </w:rPr>
        <w:t>3.</w:t>
      </w:r>
      <w:r>
        <w:rPr>
          <w:color w:val="000000" w:themeColor="text1"/>
          <w:sz w:val="28"/>
          <w:szCs w:val="28"/>
        </w:rPr>
        <w:t>5</w:t>
      </w:r>
      <w:r w:rsidR="00B35FA0">
        <w:rPr>
          <w:color w:val="000000" w:themeColor="text1"/>
          <w:sz w:val="28"/>
          <w:szCs w:val="28"/>
        </w:rPr>
        <w:t xml:space="preserve">  </w:t>
      </w:r>
      <w:r w:rsidR="007A758E" w:rsidRPr="00B35FA0">
        <w:rPr>
          <w:color w:val="000000" w:themeColor="text1"/>
          <w:sz w:val="28"/>
          <w:szCs w:val="28"/>
        </w:rPr>
        <w:t>Using AI to Draft Ad Copy</w:t>
      </w:r>
    </w:p>
    <w:p w14:paraId="14051AE3" w14:textId="7A5584C4" w:rsidR="007A758E" w:rsidRDefault="00662C34" w:rsidP="00662C34">
      <w:pPr>
        <w:spacing w:after="240"/>
        <w:ind w:left="2790"/>
      </w:pPr>
      <w:r w:rsidRPr="00662C34">
        <w:rPr>
          <w:rFonts w:cs="Arial"/>
          <w:sz w:val="28"/>
          <w:szCs w:val="28"/>
        </w:rPr>
        <w:t>2</w:t>
      </w:r>
      <w:r w:rsidRPr="00662C34">
        <w:rPr>
          <w:rFonts w:cs="Arial"/>
          <w:spacing w:val="24"/>
          <w:sz w:val="28"/>
          <w:szCs w:val="28"/>
        </w:rPr>
        <w:t>.</w:t>
      </w:r>
      <w:r w:rsidR="00B35FA0">
        <w:rPr>
          <w:sz w:val="28"/>
          <w:szCs w:val="32"/>
        </w:rPr>
        <w:t>3.</w:t>
      </w:r>
      <w:r>
        <w:rPr>
          <w:sz w:val="28"/>
          <w:szCs w:val="32"/>
        </w:rPr>
        <w:t>8</w:t>
      </w:r>
      <w:r w:rsidR="00B35FA0">
        <w:rPr>
          <w:sz w:val="28"/>
          <w:szCs w:val="32"/>
        </w:rPr>
        <w:t xml:space="preserve">  </w:t>
      </w:r>
      <w:r w:rsidR="007A758E" w:rsidRPr="00B35FA0">
        <w:rPr>
          <w:sz w:val="28"/>
          <w:szCs w:val="32"/>
        </w:rPr>
        <w:t>Photographs</w:t>
      </w:r>
      <w:r w:rsidR="007A758E">
        <w:t xml:space="preserve">  </w:t>
      </w:r>
    </w:p>
    <w:p w14:paraId="22E5430B" w14:textId="6C7BEDD3" w:rsidR="007A758E" w:rsidRPr="00B35FA0" w:rsidRDefault="00662C34" w:rsidP="00662C34">
      <w:pPr>
        <w:spacing w:after="240"/>
        <w:ind w:left="2790"/>
        <w:rPr>
          <w:sz w:val="28"/>
          <w:szCs w:val="28"/>
        </w:rPr>
      </w:pPr>
      <w:r w:rsidRPr="00662C34">
        <w:rPr>
          <w:rFonts w:cs="Arial"/>
          <w:sz w:val="28"/>
          <w:szCs w:val="28"/>
        </w:rPr>
        <w:t>2</w:t>
      </w:r>
      <w:r w:rsidRPr="00662C34">
        <w:rPr>
          <w:rFonts w:cs="Arial"/>
          <w:spacing w:val="24"/>
          <w:sz w:val="28"/>
          <w:szCs w:val="28"/>
        </w:rPr>
        <w:t>.</w:t>
      </w:r>
      <w:r w:rsidR="00B35FA0">
        <w:rPr>
          <w:sz w:val="28"/>
          <w:szCs w:val="28"/>
        </w:rPr>
        <w:t>3.</w:t>
      </w:r>
      <w:r>
        <w:rPr>
          <w:sz w:val="28"/>
          <w:szCs w:val="28"/>
        </w:rPr>
        <w:t>7</w:t>
      </w:r>
      <w:r w:rsidR="00B35FA0">
        <w:rPr>
          <w:sz w:val="28"/>
          <w:szCs w:val="28"/>
        </w:rPr>
        <w:t xml:space="preserve">  </w:t>
      </w:r>
      <w:r w:rsidR="007A758E" w:rsidRPr="00B35FA0">
        <w:rPr>
          <w:sz w:val="28"/>
          <w:szCs w:val="28"/>
        </w:rPr>
        <w:t xml:space="preserve">Marketing </w:t>
      </w:r>
      <w:r w:rsidR="007602E8" w:rsidRPr="00B35FA0">
        <w:rPr>
          <w:sz w:val="28"/>
          <w:szCs w:val="28"/>
        </w:rPr>
        <w:t>Plan</w:t>
      </w:r>
      <w:r w:rsidR="007A758E" w:rsidRPr="00B35FA0">
        <w:rPr>
          <w:sz w:val="28"/>
          <w:szCs w:val="28"/>
        </w:rPr>
        <w:t xml:space="preserve"> and Budget</w:t>
      </w:r>
    </w:p>
    <w:p w14:paraId="5049C8E6" w14:textId="77777777" w:rsidR="007A758E" w:rsidRPr="00BD652E" w:rsidRDefault="007A758E" w:rsidP="00662C34">
      <w:pPr>
        <w:spacing w:after="120"/>
        <w:ind w:left="2790"/>
        <w:jc w:val="center"/>
        <w:rPr>
          <w:sz w:val="28"/>
          <w:szCs w:val="28"/>
        </w:rPr>
      </w:pPr>
    </w:p>
    <w:p w14:paraId="39ACF978" w14:textId="77777777" w:rsidR="007A758E" w:rsidRPr="00BD652E" w:rsidRDefault="007A758E" w:rsidP="007A758E">
      <w:pPr>
        <w:spacing w:after="120"/>
        <w:jc w:val="center"/>
        <w:rPr>
          <w:sz w:val="28"/>
          <w:szCs w:val="28"/>
        </w:rPr>
      </w:pPr>
    </w:p>
    <w:p w14:paraId="3BEB493C" w14:textId="257D0D71" w:rsidR="007A758E" w:rsidRPr="006055EC" w:rsidRDefault="007A758E" w:rsidP="00BC76C7">
      <w:pPr>
        <w:tabs>
          <w:tab w:val="right" w:pos="10166"/>
        </w:tabs>
        <w:rPr>
          <w:rFonts w:cs="Arial"/>
          <w:bCs/>
          <w:i/>
          <w:noProof/>
          <w:sz w:val="24"/>
          <w:szCs w:val="24"/>
        </w:rPr>
      </w:pPr>
      <w:r w:rsidRPr="003E4A1B">
        <w:rPr>
          <w:rFonts w:cs="Arial"/>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Pr>
          <w:rFonts w:cs="Arial"/>
          <w:i/>
          <w:noProof/>
          <w:sz w:val="24"/>
          <w:szCs w:val="24"/>
        </w:rPr>
        <w:t xml:space="preserve">– </w:t>
      </w:r>
      <w:r w:rsidRPr="006055EC">
        <w:rPr>
          <w:i/>
          <w:sz w:val="24"/>
          <w:szCs w:val="24"/>
        </w:rPr>
        <w:t>The Message</w:t>
      </w:r>
    </w:p>
    <w:p w14:paraId="4C655811" w14:textId="77777777" w:rsidR="007A758E" w:rsidRPr="003E4A1B" w:rsidRDefault="007A758E" w:rsidP="007A758E">
      <w:pPr>
        <w:rPr>
          <w:rFonts w:cs="Arial"/>
          <w:noProof/>
        </w:rPr>
      </w:pPr>
    </w:p>
    <w:p w14:paraId="66F052C6" w14:textId="77777777" w:rsidR="007A758E" w:rsidRPr="003E4A1B" w:rsidRDefault="007A758E" w:rsidP="007A758E">
      <w:pPr>
        <w:tabs>
          <w:tab w:val="right" w:pos="9360"/>
        </w:tabs>
        <w:rPr>
          <w:rFonts w:cs="Arial"/>
          <w:noProof/>
        </w:rPr>
      </w:pPr>
    </w:p>
    <w:p w14:paraId="2CA46486" w14:textId="06485CC6" w:rsidR="007A758E" w:rsidRPr="00010977" w:rsidRDefault="00662C34" w:rsidP="007A758E">
      <w:pPr>
        <w:pStyle w:val="Heading1"/>
        <w:rPr>
          <w:rFonts w:cs="Arial"/>
          <w:color w:val="000000" w:themeColor="text1"/>
        </w:rPr>
      </w:pPr>
      <w:bookmarkStart w:id="193" w:name="_Toc203763045"/>
      <w:bookmarkStart w:id="194" w:name="_Toc204634500"/>
      <w:bookmarkStart w:id="195" w:name="_Toc206281888"/>
      <w:r w:rsidRPr="00010977">
        <w:rPr>
          <w:rFonts w:cs="Arial"/>
          <w:szCs w:val="28"/>
        </w:rPr>
        <w:t>2</w:t>
      </w:r>
      <w:r w:rsidRPr="00010977">
        <w:rPr>
          <w:rFonts w:cs="Arial"/>
          <w:spacing w:val="24"/>
          <w:szCs w:val="28"/>
        </w:rPr>
        <w:t>.</w:t>
      </w:r>
      <w:r w:rsidR="007A758E" w:rsidRPr="00010977">
        <w:rPr>
          <w:rFonts w:cs="Arial"/>
          <w:color w:val="000000" w:themeColor="text1"/>
        </w:rPr>
        <w:t>3</w:t>
      </w:r>
      <w:r w:rsidR="00E10D8B" w:rsidRPr="00010977">
        <w:rPr>
          <w:rFonts w:cs="Arial"/>
          <w:color w:val="000000" w:themeColor="text1"/>
        </w:rPr>
        <w:t xml:space="preserve">.1 </w:t>
      </w:r>
      <w:r w:rsidR="007A758E" w:rsidRPr="00010977">
        <w:rPr>
          <w:rFonts w:cs="Arial"/>
          <w:color w:val="000000" w:themeColor="text1"/>
        </w:rPr>
        <w:t xml:space="preserve">  </w:t>
      </w:r>
      <w:bookmarkStart w:id="196" w:name="MARKETINGSTRATEGYANDPLAN"/>
      <w:r w:rsidR="007A758E" w:rsidRPr="00010977">
        <w:rPr>
          <w:rFonts w:cs="Arial"/>
          <w:color w:val="000000" w:themeColor="text1"/>
        </w:rPr>
        <w:t>Marketing Strategy</w:t>
      </w:r>
      <w:bookmarkEnd w:id="193"/>
      <w:bookmarkEnd w:id="194"/>
      <w:bookmarkEnd w:id="195"/>
      <w:r w:rsidR="007A758E" w:rsidRPr="00010977">
        <w:rPr>
          <w:rFonts w:cs="Arial"/>
          <w:color w:val="000000" w:themeColor="text1"/>
        </w:rPr>
        <w:t xml:space="preserve"> </w:t>
      </w:r>
      <w:bookmarkEnd w:id="196"/>
    </w:p>
    <w:p w14:paraId="39B1466A" w14:textId="77777777" w:rsidR="007A758E" w:rsidRPr="003E4A1B" w:rsidRDefault="007A758E" w:rsidP="007A758E">
      <w:pPr>
        <w:rPr>
          <w:rFonts w:cs="Arial"/>
        </w:rPr>
      </w:pPr>
    </w:p>
    <w:p w14:paraId="60E73343" w14:textId="77777777" w:rsidR="007A758E" w:rsidRPr="002B7E10" w:rsidRDefault="007A758E" w:rsidP="007A758E">
      <w:pPr>
        <w:spacing w:line="276" w:lineRule="auto"/>
        <w:ind w:left="360" w:hanging="360"/>
        <w:rPr>
          <w:rFonts w:cs="Arial"/>
          <w:b/>
          <w:sz w:val="12"/>
          <w:szCs w:val="12"/>
        </w:rPr>
      </w:pPr>
    </w:p>
    <w:p w14:paraId="20A67A9E" w14:textId="77777777" w:rsidR="007A758E" w:rsidRPr="003E4A1B" w:rsidRDefault="007A758E" w:rsidP="007A758E">
      <w:pPr>
        <w:spacing w:line="276" w:lineRule="auto"/>
        <w:jc w:val="both"/>
        <w:rPr>
          <w:rFonts w:cs="Arial"/>
          <w:bCs/>
        </w:rPr>
      </w:pPr>
      <w:r w:rsidRPr="00A52553">
        <w:rPr>
          <w:rFonts w:cs="Arial"/>
          <w:b/>
          <w:sz w:val="22"/>
        </w:rPr>
        <w:t>Advertising Channels</w:t>
      </w:r>
      <w:r>
        <w:rPr>
          <w:rFonts w:cs="Arial"/>
          <w:b/>
          <w:sz w:val="22"/>
        </w:rPr>
        <w:fldChar w:fldCharType="begin"/>
      </w:r>
      <w:r>
        <w:instrText xml:space="preserve"> XE "</w:instrText>
      </w:r>
      <w:r w:rsidRPr="000A7C81">
        <w:rPr>
          <w:rFonts w:cs="Arial"/>
          <w:bCs/>
          <w:sz w:val="22"/>
        </w:rPr>
        <w:instrText>Advertising and Promotion</w:instrText>
      </w:r>
      <w:r>
        <w:instrText xml:space="preserve">" </w:instrText>
      </w:r>
      <w:r>
        <w:rPr>
          <w:rFonts w:cs="Arial"/>
          <w:b/>
          <w:sz w:val="22"/>
        </w:rPr>
        <w:fldChar w:fldCharType="end"/>
      </w:r>
      <w:r w:rsidRPr="00A52553">
        <w:rPr>
          <w:rFonts w:cs="Arial"/>
        </w:rPr>
        <w:t xml:space="preserve">. </w:t>
      </w:r>
      <w:r w:rsidRPr="00A52553">
        <w:rPr>
          <w:rFonts w:cs="Arial"/>
          <w:bCs/>
        </w:rPr>
        <w:t>How will customers find out about your product, its features and benefits? This is</w:t>
      </w:r>
      <w:r w:rsidRPr="003E4A1B">
        <w:rPr>
          <w:rFonts w:cs="Arial"/>
          <w:bCs/>
        </w:rPr>
        <w:t xml:space="preserve"> especially critical if you are relying on </w:t>
      </w:r>
      <w:r w:rsidRPr="003E4A1B">
        <w:rPr>
          <w:rFonts w:cs="Arial"/>
          <w:bCs/>
          <w:i/>
          <w:iCs/>
        </w:rPr>
        <w:t>intermediar</w:t>
      </w:r>
      <w:r>
        <w:rPr>
          <w:rFonts w:cs="Arial"/>
          <w:bCs/>
          <w:i/>
          <w:iCs/>
        </w:rPr>
        <w:t xml:space="preserve">ies </w:t>
      </w:r>
      <w:r w:rsidRPr="003E4A1B">
        <w:rPr>
          <w:rFonts w:cs="Arial"/>
          <w:bCs/>
        </w:rPr>
        <w:t>(retail store</w:t>
      </w:r>
      <w:r>
        <w:rPr>
          <w:rFonts w:cs="Arial"/>
          <w:bCs/>
        </w:rPr>
        <w:t>s</w:t>
      </w:r>
      <w:r w:rsidRPr="003E4A1B">
        <w:rPr>
          <w:rFonts w:cs="Arial"/>
          <w:bCs/>
        </w:rPr>
        <w:t>, distributor</w:t>
      </w:r>
      <w:r>
        <w:rPr>
          <w:rFonts w:cs="Arial"/>
          <w:bCs/>
        </w:rPr>
        <w:t>s</w:t>
      </w:r>
      <w:r w:rsidRPr="003E4A1B">
        <w:rPr>
          <w:rFonts w:cs="Arial"/>
          <w:bCs/>
        </w:rPr>
        <w:t>, contractor</w:t>
      </w:r>
      <w:r>
        <w:rPr>
          <w:rFonts w:cs="Arial"/>
          <w:bCs/>
        </w:rPr>
        <w:t>s</w:t>
      </w:r>
      <w:r w:rsidRPr="003E4A1B">
        <w:rPr>
          <w:rFonts w:cs="Arial"/>
          <w:bCs/>
        </w:rPr>
        <w:t>, app store</w:t>
      </w:r>
      <w:r>
        <w:rPr>
          <w:rFonts w:cs="Arial"/>
          <w:bCs/>
        </w:rPr>
        <w:t>s</w:t>
      </w:r>
      <w:r w:rsidRPr="003E4A1B">
        <w:rPr>
          <w:rFonts w:cs="Arial"/>
          <w:bCs/>
        </w:rPr>
        <w:t>, etc.) as delivery channel</w:t>
      </w:r>
      <w:r>
        <w:rPr>
          <w:rFonts w:cs="Arial"/>
          <w:bCs/>
        </w:rPr>
        <w:t>s</w:t>
      </w:r>
      <w:r w:rsidRPr="003E4A1B">
        <w:rPr>
          <w:rFonts w:cs="Arial"/>
          <w:bCs/>
        </w:rPr>
        <w:t xml:space="preserve">. </w:t>
      </w:r>
      <w:r>
        <w:rPr>
          <w:rFonts w:cs="Arial"/>
          <w:bCs/>
        </w:rPr>
        <w:t xml:space="preserve">Ask for advice from salespeople at media you are considering. (Do they have any current deals? Best time to advertise? etc.) They are experts so can also suggest other cost-effective media to add to your mix.  </w:t>
      </w:r>
    </w:p>
    <w:p w14:paraId="2DBABABE" w14:textId="77777777" w:rsidR="007A758E" w:rsidRPr="003E4A1B" w:rsidRDefault="007A758E" w:rsidP="007A758E">
      <w:pPr>
        <w:pStyle w:val="BulletedList"/>
        <w:spacing w:after="0" w:line="276" w:lineRule="auto"/>
        <w:jc w:val="both"/>
        <w:rPr>
          <w:rFonts w:cs="Arial"/>
          <w:sz w:val="20"/>
        </w:rPr>
      </w:pPr>
      <w:r w:rsidRPr="003E4A1B">
        <w:rPr>
          <w:rFonts w:cs="Arial"/>
          <w:sz w:val="20"/>
        </w:rPr>
        <w:t>Paid print media advertising (magazines and newspapers)</w:t>
      </w:r>
    </w:p>
    <w:p w14:paraId="6F9ADF77" w14:textId="77777777" w:rsidR="007A758E" w:rsidRPr="003E4A1B" w:rsidRDefault="007A758E" w:rsidP="007A758E">
      <w:pPr>
        <w:pStyle w:val="BulletedList"/>
        <w:spacing w:after="0" w:line="276" w:lineRule="auto"/>
        <w:jc w:val="both"/>
        <w:rPr>
          <w:rFonts w:cs="Arial"/>
          <w:sz w:val="20"/>
        </w:rPr>
      </w:pPr>
      <w:r w:rsidRPr="003E4A1B">
        <w:rPr>
          <w:rFonts w:cs="Arial"/>
          <w:sz w:val="20"/>
        </w:rPr>
        <w:t>Free public relations. Local papers are eager to publish stories about new companies in their area. Contact your local city or business editor.</w:t>
      </w:r>
    </w:p>
    <w:p w14:paraId="237BCD45" w14:textId="77777777" w:rsidR="007A758E" w:rsidRPr="003E4A1B" w:rsidRDefault="007A758E" w:rsidP="007A758E">
      <w:pPr>
        <w:pStyle w:val="BulletedList"/>
        <w:spacing w:after="0" w:line="276" w:lineRule="auto"/>
        <w:jc w:val="both"/>
        <w:rPr>
          <w:rFonts w:cs="Arial"/>
          <w:sz w:val="20"/>
        </w:rPr>
      </w:pPr>
      <w:r w:rsidRPr="003E4A1B">
        <w:rPr>
          <w:rFonts w:cs="Arial"/>
          <w:sz w:val="20"/>
        </w:rPr>
        <w:t>TV advertising</w:t>
      </w:r>
    </w:p>
    <w:p w14:paraId="5F7E9F6A" w14:textId="77777777" w:rsidR="007A758E" w:rsidRDefault="007A758E" w:rsidP="007A758E">
      <w:pPr>
        <w:pStyle w:val="BulletedList"/>
        <w:spacing w:after="0" w:line="276" w:lineRule="auto"/>
        <w:jc w:val="both"/>
        <w:rPr>
          <w:rFonts w:cs="Arial"/>
          <w:sz w:val="20"/>
        </w:rPr>
      </w:pPr>
      <w:r w:rsidRPr="003E4A1B">
        <w:rPr>
          <w:rFonts w:cs="Arial"/>
          <w:sz w:val="20"/>
        </w:rPr>
        <w:t xml:space="preserve">Radio </w:t>
      </w:r>
      <w:r>
        <w:rPr>
          <w:rFonts w:cs="Arial"/>
          <w:sz w:val="20"/>
        </w:rPr>
        <w:t>ads</w:t>
      </w:r>
      <w:r w:rsidRPr="003E4A1B">
        <w:rPr>
          <w:rFonts w:cs="Arial"/>
          <w:sz w:val="20"/>
        </w:rPr>
        <w:t xml:space="preserve"> </w:t>
      </w:r>
    </w:p>
    <w:p w14:paraId="17B68D10" w14:textId="77777777" w:rsidR="007A758E" w:rsidRPr="00840E30" w:rsidRDefault="007A758E" w:rsidP="007A758E">
      <w:pPr>
        <w:pStyle w:val="BulletedList"/>
        <w:spacing w:after="0" w:line="276" w:lineRule="auto"/>
        <w:jc w:val="both"/>
        <w:rPr>
          <w:rFonts w:cs="Arial"/>
          <w:spacing w:val="-2"/>
          <w:sz w:val="20"/>
        </w:rPr>
      </w:pPr>
      <w:r w:rsidRPr="00840E30">
        <w:rPr>
          <w:rFonts w:cs="Arial"/>
          <w:spacing w:val="-2"/>
          <w:sz w:val="20"/>
        </w:rPr>
        <w:t>Direct mail. For mailing list, contact a magazine serving your market, as subscription lists are usually current.</w:t>
      </w:r>
    </w:p>
    <w:p w14:paraId="514E5356" w14:textId="77ED2405" w:rsidR="007A758E" w:rsidRPr="003E4A1B" w:rsidRDefault="007A758E" w:rsidP="007A758E">
      <w:pPr>
        <w:pStyle w:val="BulletedList"/>
        <w:spacing w:after="0" w:line="276" w:lineRule="auto"/>
        <w:jc w:val="both"/>
        <w:rPr>
          <w:rFonts w:cs="Arial"/>
          <w:sz w:val="20"/>
        </w:rPr>
      </w:pPr>
      <w:r w:rsidRPr="003E4A1B">
        <w:rPr>
          <w:rFonts w:cs="Arial"/>
          <w:sz w:val="20"/>
        </w:rPr>
        <w:t>Trade shows</w:t>
      </w:r>
      <w:r w:rsidR="00CB66CB" w:rsidRPr="003E4A1B">
        <w:rPr>
          <w:rFonts w:cs="Arial"/>
          <w:sz w:val="20"/>
        </w:rPr>
        <w:t xml:space="preserve">. </w:t>
      </w:r>
      <w:r>
        <w:rPr>
          <w:rFonts w:cs="Arial"/>
          <w:sz w:val="20"/>
        </w:rPr>
        <w:t>Search for</w:t>
      </w:r>
      <w:r w:rsidRPr="003E4A1B">
        <w:rPr>
          <w:rFonts w:cs="Arial"/>
          <w:sz w:val="20"/>
        </w:rPr>
        <w:t xml:space="preserve"> “Trade shows</w:t>
      </w:r>
      <w:r>
        <w:rPr>
          <w:rFonts w:cs="Arial"/>
          <w:sz w:val="20"/>
        </w:rPr>
        <w:t xml:space="preserve"> for</w:t>
      </w:r>
      <w:r w:rsidRPr="003E4A1B">
        <w:rPr>
          <w:rFonts w:cs="Arial"/>
          <w:sz w:val="20"/>
        </w:rPr>
        <w:t xml:space="preserve"> [your industry]”  </w:t>
      </w:r>
    </w:p>
    <w:p w14:paraId="44DFF0BE" w14:textId="77777777" w:rsidR="007A758E" w:rsidRPr="003E4A1B" w:rsidRDefault="007A758E" w:rsidP="007A758E">
      <w:pPr>
        <w:pStyle w:val="BulletedList"/>
        <w:spacing w:after="0" w:line="276" w:lineRule="auto"/>
        <w:jc w:val="both"/>
        <w:rPr>
          <w:rFonts w:cs="Arial"/>
          <w:sz w:val="20"/>
        </w:rPr>
      </w:pPr>
      <w:r w:rsidRPr="003E4A1B">
        <w:rPr>
          <w:rFonts w:cs="Arial"/>
          <w:sz w:val="20"/>
        </w:rPr>
        <w:t>Email marketing</w:t>
      </w:r>
    </w:p>
    <w:p w14:paraId="5E239571" w14:textId="77777777" w:rsidR="007A758E" w:rsidRPr="003E4A1B" w:rsidRDefault="007A758E" w:rsidP="007A758E">
      <w:pPr>
        <w:pStyle w:val="BulletedList"/>
        <w:spacing w:after="0" w:line="276" w:lineRule="auto"/>
        <w:jc w:val="both"/>
        <w:rPr>
          <w:rFonts w:cs="Arial"/>
          <w:sz w:val="20"/>
        </w:rPr>
      </w:pPr>
      <w:r w:rsidRPr="003E4A1B">
        <w:rPr>
          <w:rFonts w:cs="Arial"/>
          <w:sz w:val="20"/>
        </w:rPr>
        <w:t xml:space="preserve">Web advertising (purchasing </w:t>
      </w:r>
      <w:r>
        <w:rPr>
          <w:rFonts w:cs="Arial"/>
          <w:sz w:val="20"/>
        </w:rPr>
        <w:t>keywords</w:t>
      </w:r>
      <w:r w:rsidRPr="003E4A1B">
        <w:rPr>
          <w:rFonts w:cs="Arial"/>
          <w:sz w:val="20"/>
        </w:rPr>
        <w:t>)</w:t>
      </w:r>
    </w:p>
    <w:p w14:paraId="162909E3" w14:textId="77777777" w:rsidR="007A758E" w:rsidRPr="003E4A1B" w:rsidRDefault="007A758E" w:rsidP="007A758E">
      <w:pPr>
        <w:pStyle w:val="BulletedList"/>
        <w:spacing w:after="0" w:line="276" w:lineRule="auto"/>
        <w:jc w:val="both"/>
        <w:rPr>
          <w:rFonts w:cs="Arial"/>
          <w:sz w:val="20"/>
        </w:rPr>
      </w:pPr>
      <w:r w:rsidRPr="003E4A1B">
        <w:rPr>
          <w:rFonts w:cs="Arial"/>
          <w:sz w:val="20"/>
        </w:rPr>
        <w:t>Social Media Influencers (bloggers, instagra</w:t>
      </w:r>
      <w:r>
        <w:rPr>
          <w:rFonts w:cs="Arial"/>
          <w:sz w:val="20"/>
        </w:rPr>
        <w:t>m</w:t>
      </w:r>
      <w:r w:rsidRPr="003E4A1B">
        <w:rPr>
          <w:rFonts w:cs="Arial"/>
          <w:sz w:val="20"/>
        </w:rPr>
        <w:t xml:space="preserve">mers, tweeters, </w:t>
      </w:r>
      <w:r>
        <w:rPr>
          <w:rFonts w:cs="Arial"/>
          <w:sz w:val="20"/>
        </w:rPr>
        <w:t>and</w:t>
      </w:r>
      <w:r w:rsidRPr="003E4A1B">
        <w:rPr>
          <w:rFonts w:cs="Arial"/>
          <w:sz w:val="20"/>
        </w:rPr>
        <w:t xml:space="preserve"> podcasters). </w:t>
      </w:r>
    </w:p>
    <w:p w14:paraId="3F6D0A47" w14:textId="77777777" w:rsidR="007A758E" w:rsidRPr="003E4A1B" w:rsidRDefault="007A758E" w:rsidP="007A758E">
      <w:pPr>
        <w:rPr>
          <w:rFonts w:cs="Arial"/>
          <w:sz w:val="8"/>
        </w:rPr>
      </w:pPr>
    </w:p>
    <w:p w14:paraId="55302434" w14:textId="77777777" w:rsidR="007A758E" w:rsidRPr="00CC49E7" w:rsidRDefault="007A758E" w:rsidP="007A758E">
      <w:pPr>
        <w:pStyle w:val="BulletedList"/>
        <w:numPr>
          <w:ilvl w:val="0"/>
          <w:numId w:val="0"/>
        </w:numPr>
        <w:spacing w:after="60"/>
        <w:ind w:left="270"/>
        <w:rPr>
          <w:rFonts w:cs="Arial"/>
          <w:bCs/>
          <w:i/>
          <w:iCs/>
          <w:color w:val="000000"/>
          <w:sz w:val="20"/>
          <w:szCs w:val="22"/>
          <w:u w:val="single"/>
        </w:rPr>
      </w:pPr>
      <w:r w:rsidRPr="00CC49E7">
        <w:rPr>
          <w:rFonts w:cs="Arial"/>
          <w:bCs/>
          <w:i/>
          <w:iCs/>
          <w:color w:val="000000"/>
          <w:sz w:val="20"/>
          <w:szCs w:val="22"/>
          <w:u w:val="single"/>
        </w:rPr>
        <w:t>Whatever media you select, run a</w:t>
      </w:r>
      <w:r>
        <w:rPr>
          <w:rFonts w:cs="Arial"/>
          <w:bCs/>
          <w:i/>
          <w:iCs/>
          <w:color w:val="000000"/>
          <w:sz w:val="20"/>
          <w:szCs w:val="22"/>
          <w:u w:val="single"/>
        </w:rPr>
        <w:t xml:space="preserve"> test</w:t>
      </w:r>
      <w:r w:rsidRPr="00CC49E7">
        <w:rPr>
          <w:rFonts w:cs="Arial"/>
          <w:bCs/>
          <w:i/>
          <w:iCs/>
          <w:color w:val="000000"/>
          <w:sz w:val="20"/>
          <w:szCs w:val="22"/>
          <w:u w:val="single"/>
        </w:rPr>
        <w:t xml:space="preserve">. To confirm impact, add an identifier like </w:t>
      </w:r>
      <w:r>
        <w:rPr>
          <w:rFonts w:cs="Arial"/>
          <w:bCs/>
          <w:i/>
          <w:iCs/>
          <w:color w:val="000000"/>
          <w:sz w:val="20"/>
          <w:szCs w:val="22"/>
          <w:u w:val="single"/>
        </w:rPr>
        <w:t>“</w:t>
      </w:r>
      <w:r w:rsidRPr="00CC49E7">
        <w:rPr>
          <w:rFonts w:cs="Arial"/>
          <w:bCs/>
          <w:i/>
          <w:iCs/>
          <w:color w:val="000000"/>
          <w:sz w:val="20"/>
          <w:szCs w:val="22"/>
          <w:u w:val="single"/>
        </w:rPr>
        <w:t xml:space="preserve"> </w:t>
      </w:r>
      <w:r>
        <w:rPr>
          <w:rFonts w:cs="Arial"/>
          <w:bCs/>
          <w:i/>
          <w:iCs/>
          <w:color w:val="000000"/>
          <w:sz w:val="20"/>
          <w:szCs w:val="22"/>
          <w:u w:val="single"/>
        </w:rPr>
        <w:t>U</w:t>
      </w:r>
      <w:r w:rsidRPr="00CC49E7">
        <w:rPr>
          <w:rFonts w:cs="Arial"/>
          <w:bCs/>
          <w:i/>
          <w:iCs/>
          <w:color w:val="000000"/>
          <w:sz w:val="20"/>
          <w:szCs w:val="22"/>
          <w:u w:val="single"/>
        </w:rPr>
        <w:t>se promo code “TV.”</w:t>
      </w:r>
    </w:p>
    <w:p w14:paraId="32E9B3A3" w14:textId="77777777" w:rsidR="007A758E" w:rsidRPr="003E4A1B" w:rsidRDefault="007A758E" w:rsidP="007A758E">
      <w:pPr>
        <w:pStyle w:val="BulletedList"/>
        <w:numPr>
          <w:ilvl w:val="0"/>
          <w:numId w:val="0"/>
        </w:numPr>
        <w:spacing w:before="240" w:after="60"/>
        <w:rPr>
          <w:rFonts w:cs="Arial"/>
          <w:sz w:val="20"/>
        </w:rPr>
      </w:pPr>
      <w:r w:rsidRPr="003E4A1B">
        <w:rPr>
          <w:rFonts w:cs="Arial"/>
          <w:b/>
          <w:color w:val="000000"/>
          <w:sz w:val="22"/>
        </w:rPr>
        <w:t>Sales Channels.</w:t>
      </w:r>
      <w:r w:rsidRPr="003E4A1B">
        <w:rPr>
          <w:rFonts w:cs="Arial"/>
          <w:sz w:val="22"/>
        </w:rPr>
        <w:t xml:space="preserve"> </w:t>
      </w:r>
      <w:r w:rsidRPr="003E4A1B">
        <w:rPr>
          <w:rFonts w:cs="Arial"/>
          <w:i/>
          <w:iCs/>
          <w:sz w:val="20"/>
        </w:rPr>
        <w:t>(How will you sell your products or services?)</w:t>
      </w:r>
    </w:p>
    <w:p w14:paraId="4A9D3866" w14:textId="77777777" w:rsidR="007A758E" w:rsidRPr="003E4A1B" w:rsidRDefault="007A758E" w:rsidP="007A758E">
      <w:pPr>
        <w:pStyle w:val="BulletedList"/>
        <w:spacing w:after="0" w:line="276" w:lineRule="auto"/>
        <w:rPr>
          <w:rFonts w:cs="Arial"/>
          <w:sz w:val="20"/>
        </w:rPr>
      </w:pPr>
      <w:r w:rsidRPr="003E4A1B">
        <w:rPr>
          <w:rFonts w:cs="Arial"/>
          <w:sz w:val="20"/>
        </w:rPr>
        <w:t xml:space="preserve">Directly to consumers </w:t>
      </w:r>
    </w:p>
    <w:p w14:paraId="0C898623" w14:textId="77777777" w:rsidR="007A758E" w:rsidRPr="003E4A1B" w:rsidRDefault="007A758E" w:rsidP="007A758E">
      <w:pPr>
        <w:pStyle w:val="BulletedList"/>
        <w:spacing w:after="0" w:line="276" w:lineRule="auto"/>
        <w:rPr>
          <w:rFonts w:cs="Arial"/>
          <w:sz w:val="20"/>
        </w:rPr>
      </w:pPr>
      <w:r w:rsidRPr="003E4A1B">
        <w:rPr>
          <w:rFonts w:cs="Arial"/>
          <w:sz w:val="20"/>
        </w:rPr>
        <w:t>Through retail stores? (You will need to sell the storeowners as well as the ultimate consumer.)</w:t>
      </w:r>
    </w:p>
    <w:p w14:paraId="12EBA178" w14:textId="13E6E342" w:rsidR="007A758E" w:rsidRPr="003E4A1B" w:rsidRDefault="007A758E" w:rsidP="007A758E">
      <w:pPr>
        <w:pStyle w:val="BulletedList"/>
        <w:spacing w:after="0"/>
        <w:rPr>
          <w:rFonts w:cs="Arial"/>
          <w:sz w:val="20"/>
        </w:rPr>
      </w:pPr>
      <w:r w:rsidRPr="003E4A1B">
        <w:rPr>
          <w:rFonts w:cs="Arial"/>
          <w:sz w:val="20"/>
        </w:rPr>
        <w:t>Through distributors or manufacturers’ reps</w:t>
      </w:r>
      <w:r w:rsidR="00CB66CB" w:rsidRPr="003E4A1B">
        <w:rPr>
          <w:rFonts w:cs="Arial"/>
          <w:sz w:val="20"/>
        </w:rPr>
        <w:t xml:space="preserve">? </w:t>
      </w:r>
      <w:r w:rsidRPr="003E4A1B">
        <w:rPr>
          <w:rFonts w:cs="Arial"/>
          <w:sz w:val="20"/>
        </w:rPr>
        <w:t>They will sell to retail stores for you, for a commission—but beware; they only want to rep proven winners.</w:t>
      </w:r>
    </w:p>
    <w:p w14:paraId="749E2745" w14:textId="77777777" w:rsidR="007A758E" w:rsidRPr="003E4A1B" w:rsidRDefault="007A758E" w:rsidP="007A758E">
      <w:pPr>
        <w:pStyle w:val="BulletedList"/>
        <w:spacing w:after="0" w:line="276" w:lineRule="auto"/>
        <w:rPr>
          <w:rFonts w:cs="Arial"/>
          <w:sz w:val="20"/>
        </w:rPr>
      </w:pPr>
      <w:r w:rsidRPr="003E4A1B">
        <w:rPr>
          <w:rFonts w:cs="Arial"/>
          <w:sz w:val="20"/>
        </w:rPr>
        <w:t>By bidding on contracts?</w:t>
      </w:r>
    </w:p>
    <w:p w14:paraId="7255887C" w14:textId="77777777" w:rsidR="007A758E" w:rsidRPr="003E4A1B" w:rsidRDefault="007A758E" w:rsidP="007A758E">
      <w:pPr>
        <w:rPr>
          <w:rFonts w:cs="Arial"/>
          <w:sz w:val="8"/>
        </w:rPr>
      </w:pPr>
    </w:p>
    <w:p w14:paraId="5661F827" w14:textId="1FF2D77E" w:rsidR="007A758E" w:rsidRPr="003E4A1B" w:rsidRDefault="007A758E" w:rsidP="007A758E">
      <w:pPr>
        <w:pStyle w:val="BulletedList"/>
        <w:numPr>
          <w:ilvl w:val="0"/>
          <w:numId w:val="0"/>
        </w:numPr>
        <w:spacing w:before="120" w:after="60"/>
        <w:rPr>
          <w:rFonts w:cs="Arial"/>
          <w:sz w:val="20"/>
        </w:rPr>
      </w:pPr>
      <w:r w:rsidRPr="003E4A1B">
        <w:rPr>
          <w:rFonts w:cs="Arial"/>
          <w:b/>
          <w:color w:val="000000"/>
          <w:sz w:val="22"/>
        </w:rPr>
        <w:t>Delivery Channels.</w:t>
      </w:r>
      <w:r w:rsidRPr="003E4A1B">
        <w:rPr>
          <w:rFonts w:cs="Arial"/>
          <w:sz w:val="22"/>
        </w:rPr>
        <w:t xml:space="preserve"> </w:t>
      </w:r>
      <w:r w:rsidRPr="003E4A1B">
        <w:rPr>
          <w:rFonts w:cs="Arial"/>
          <w:i/>
          <w:iCs/>
          <w:sz w:val="20"/>
        </w:rPr>
        <w:t xml:space="preserve">(How will you deliver </w:t>
      </w:r>
      <w:r w:rsidR="003138F0" w:rsidRPr="003E4A1B">
        <w:rPr>
          <w:rFonts w:cs="Arial"/>
          <w:i/>
          <w:iCs/>
          <w:sz w:val="20"/>
        </w:rPr>
        <w:t>your</w:t>
      </w:r>
      <w:r w:rsidRPr="003E4A1B">
        <w:rPr>
          <w:rFonts w:cs="Arial"/>
          <w:i/>
          <w:iCs/>
          <w:sz w:val="20"/>
        </w:rPr>
        <w:t xml:space="preserve"> products or services?)</w:t>
      </w:r>
    </w:p>
    <w:p w14:paraId="0779DACB" w14:textId="058108D0" w:rsidR="007A758E" w:rsidRPr="003E4A1B" w:rsidRDefault="007A758E" w:rsidP="007A758E">
      <w:pPr>
        <w:pStyle w:val="BulletedList"/>
        <w:spacing w:after="0" w:line="276" w:lineRule="auto"/>
        <w:rPr>
          <w:rFonts w:cs="Arial"/>
          <w:sz w:val="20"/>
        </w:rPr>
      </w:pPr>
      <w:r w:rsidRPr="003E4A1B">
        <w:rPr>
          <w:rFonts w:cs="Arial"/>
          <w:sz w:val="20"/>
        </w:rPr>
        <w:t>Via mail</w:t>
      </w:r>
      <w:r w:rsidR="00CB66CB">
        <w:rPr>
          <w:rFonts w:cs="Arial"/>
          <w:sz w:val="20"/>
        </w:rPr>
        <w:t>?</w:t>
      </w:r>
      <w:r w:rsidR="00CB66CB" w:rsidRPr="003E4A1B">
        <w:rPr>
          <w:rFonts w:cs="Arial"/>
          <w:sz w:val="20"/>
        </w:rPr>
        <w:t xml:space="preserve"> </w:t>
      </w:r>
    </w:p>
    <w:p w14:paraId="68CB636D" w14:textId="7DF85AF8" w:rsidR="007A758E" w:rsidRPr="003E4A1B" w:rsidRDefault="007A758E" w:rsidP="007A758E">
      <w:pPr>
        <w:pStyle w:val="BulletedList"/>
        <w:spacing w:after="0" w:line="276" w:lineRule="auto"/>
        <w:rPr>
          <w:rStyle w:val="Hyperlink"/>
          <w:rFonts w:cs="Arial"/>
          <w:color w:val="auto"/>
          <w:sz w:val="20"/>
          <w:u w:val="none"/>
        </w:rPr>
      </w:pPr>
      <w:r w:rsidRPr="003E4A1B">
        <w:rPr>
          <w:rFonts w:cs="Arial"/>
          <w:sz w:val="20"/>
          <w:szCs w:val="20"/>
        </w:rPr>
        <w:t>Through Fulfillment by Amazon (FBA)</w:t>
      </w:r>
      <w:r w:rsidR="00CB66CB">
        <w:rPr>
          <w:rFonts w:cs="Arial"/>
          <w:sz w:val="20"/>
          <w:szCs w:val="20"/>
        </w:rPr>
        <w:t>?</w:t>
      </w:r>
      <w:r w:rsidR="00CB66CB" w:rsidRPr="003E4A1B">
        <w:rPr>
          <w:rFonts w:cs="Arial"/>
          <w:sz w:val="20"/>
          <w:szCs w:val="20"/>
        </w:rPr>
        <w:t xml:space="preserve"> </w:t>
      </w:r>
      <w:r w:rsidRPr="003E4A1B">
        <w:rPr>
          <w:rFonts w:cs="Arial"/>
          <w:sz w:val="20"/>
          <w:szCs w:val="20"/>
        </w:rPr>
        <w:t xml:space="preserve">See </w:t>
      </w:r>
      <w:hyperlink r:id="rId329" w:history="1">
        <w:r w:rsidRPr="00336B36">
          <w:rPr>
            <w:rStyle w:val="Hyperlink"/>
            <w:rFonts w:cs="Arial"/>
            <w:sz w:val="20"/>
            <w:szCs w:val="20"/>
          </w:rPr>
          <w:t>http://services.amazon.com</w:t>
        </w:r>
      </w:hyperlink>
      <w:r>
        <w:rPr>
          <w:rFonts w:cs="Arial"/>
          <w:sz w:val="20"/>
          <w:szCs w:val="20"/>
        </w:rPr>
        <w:t xml:space="preserve"> </w:t>
      </w:r>
    </w:p>
    <w:p w14:paraId="5DB249F4" w14:textId="77777777" w:rsidR="007A758E" w:rsidRPr="003E4A1B" w:rsidRDefault="007A758E" w:rsidP="007A758E">
      <w:pPr>
        <w:pStyle w:val="BulletedList"/>
        <w:spacing w:after="0" w:line="276" w:lineRule="auto"/>
        <w:rPr>
          <w:rFonts w:cs="Arial"/>
          <w:sz w:val="16"/>
        </w:rPr>
      </w:pPr>
      <w:r w:rsidRPr="003E4A1B">
        <w:rPr>
          <w:rFonts w:cs="Arial"/>
          <w:sz w:val="20"/>
        </w:rPr>
        <w:t>The App Store?</w:t>
      </w:r>
    </w:p>
    <w:p w14:paraId="1BCBEB10" w14:textId="77777777" w:rsidR="007A758E" w:rsidRDefault="007A758E" w:rsidP="007A758E">
      <w:pPr>
        <w:rPr>
          <w:rFonts w:cs="Arial"/>
          <w:b/>
          <w:bCs/>
          <w:i/>
          <w:iCs/>
        </w:rPr>
      </w:pPr>
    </w:p>
    <w:p w14:paraId="79057AFC" w14:textId="77777777" w:rsidR="007A758E" w:rsidRPr="003E4A1B" w:rsidRDefault="007A758E" w:rsidP="007A758E">
      <w:pPr>
        <w:rPr>
          <w:rFonts w:cs="Arial"/>
        </w:rPr>
      </w:pPr>
      <w:r w:rsidRPr="0060114F">
        <w:rPr>
          <w:rFonts w:cs="Arial"/>
          <w:b/>
          <w:bCs/>
          <w:i/>
          <w:iCs/>
        </w:rPr>
        <w:t>Who will use the product?</w:t>
      </w:r>
      <w:r w:rsidRPr="003E4A1B">
        <w:rPr>
          <w:rFonts w:cs="Arial"/>
        </w:rPr>
        <w:t xml:space="preserve"> (The USER) _________________________________________________________</w:t>
      </w:r>
    </w:p>
    <w:p w14:paraId="624BFBE6" w14:textId="77777777" w:rsidR="007A758E" w:rsidRPr="003E4A1B" w:rsidRDefault="007A758E" w:rsidP="007A758E">
      <w:pPr>
        <w:rPr>
          <w:rFonts w:cs="Arial"/>
          <w:sz w:val="16"/>
        </w:rPr>
      </w:pPr>
    </w:p>
    <w:p w14:paraId="180B8531" w14:textId="77777777" w:rsidR="007A758E" w:rsidRPr="003E4A1B" w:rsidRDefault="007A758E" w:rsidP="007A758E">
      <w:pPr>
        <w:rPr>
          <w:rFonts w:cs="Arial"/>
        </w:rPr>
      </w:pPr>
      <w:r w:rsidRPr="0060114F">
        <w:rPr>
          <w:rFonts w:cs="Arial"/>
          <w:b/>
          <w:bCs/>
          <w:i/>
          <w:iCs/>
        </w:rPr>
        <w:t xml:space="preserve">Who will pay you for it? </w:t>
      </w:r>
      <w:r w:rsidRPr="003E4A1B">
        <w:rPr>
          <w:rFonts w:cs="Arial"/>
        </w:rPr>
        <w:t>(The CUSTOMER)   __</w:t>
      </w:r>
      <w:r>
        <w:rPr>
          <w:rFonts w:cs="Arial"/>
        </w:rPr>
        <w:t>______</w:t>
      </w:r>
      <w:r w:rsidRPr="003E4A1B">
        <w:rPr>
          <w:rFonts w:cs="Arial"/>
        </w:rPr>
        <w:t>_____________________________________________</w:t>
      </w:r>
    </w:p>
    <w:p w14:paraId="0D016C17" w14:textId="77777777" w:rsidR="007A758E" w:rsidRPr="003E4A1B" w:rsidRDefault="007A758E" w:rsidP="007A758E">
      <w:pPr>
        <w:rPr>
          <w:rFonts w:cs="Arial"/>
          <w:i/>
        </w:rPr>
      </w:pPr>
      <w:r w:rsidRPr="003E4A1B">
        <w:rPr>
          <w:rFonts w:cs="Arial"/>
          <w:i/>
        </w:rPr>
        <w:t>(e.g. -- if you sell cereal, the users may be children, but the customers will be</w:t>
      </w:r>
      <w:r>
        <w:rPr>
          <w:rFonts w:cs="Arial"/>
          <w:i/>
        </w:rPr>
        <w:t xml:space="preserve"> the</w:t>
      </w:r>
      <w:r w:rsidRPr="003E4A1B">
        <w:rPr>
          <w:rFonts w:cs="Arial"/>
          <w:i/>
        </w:rPr>
        <w:t xml:space="preserve"> parents.)</w:t>
      </w:r>
    </w:p>
    <w:p w14:paraId="0A9C662E" w14:textId="77777777" w:rsidR="007A758E" w:rsidRPr="0060114F" w:rsidRDefault="007A758E" w:rsidP="007A758E">
      <w:pPr>
        <w:jc w:val="both"/>
        <w:rPr>
          <w:rFonts w:cs="Arial"/>
          <w:szCs w:val="28"/>
        </w:rPr>
      </w:pPr>
    </w:p>
    <w:p w14:paraId="2D08B28D" w14:textId="584E7226" w:rsidR="007A758E" w:rsidRPr="0060114F" w:rsidRDefault="007A758E" w:rsidP="007A758E">
      <w:pPr>
        <w:jc w:val="both"/>
        <w:rPr>
          <w:rFonts w:cs="Arial"/>
        </w:rPr>
      </w:pPr>
      <w:r w:rsidRPr="0060114F">
        <w:rPr>
          <w:rFonts w:cs="Arial"/>
          <w:b/>
          <w:bCs/>
          <w:i/>
          <w:iCs/>
          <w:noProof/>
        </w:rPr>
        <mc:AlternateContent>
          <mc:Choice Requires="wps">
            <w:drawing>
              <wp:anchor distT="0" distB="0" distL="114300" distR="114300" simplePos="0" relativeHeight="251866624" behindDoc="0" locked="0" layoutInCell="1" allowOverlap="1" wp14:anchorId="51E858F2" wp14:editId="0059D28D">
                <wp:simplePos x="0" y="0"/>
                <wp:positionH relativeFrom="margin">
                  <wp:align>right</wp:align>
                </wp:positionH>
                <wp:positionV relativeFrom="paragraph">
                  <wp:posOffset>203200</wp:posOffset>
                </wp:positionV>
                <wp:extent cx="6425565" cy="304800"/>
                <wp:effectExtent l="0" t="0" r="13335" b="19050"/>
                <wp:wrapTopAndBottom/>
                <wp:docPr id="72"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04800"/>
                        </a:xfrm>
                        <a:prstGeom prst="rect">
                          <a:avLst/>
                        </a:prstGeom>
                        <a:solidFill>
                          <a:srgbClr val="FFFFFF"/>
                        </a:solidFill>
                        <a:ln w="9525">
                          <a:solidFill>
                            <a:srgbClr val="000000"/>
                          </a:solidFill>
                          <a:miter lim="800000"/>
                          <a:headEnd/>
                          <a:tailEnd/>
                        </a:ln>
                      </wps:spPr>
                      <wps:txbx>
                        <w:txbxContent>
                          <w:p w14:paraId="24DDB254" w14:textId="77777777" w:rsidR="007A758E" w:rsidRDefault="007A758E" w:rsidP="007A758E"/>
                          <w:p w14:paraId="680EF530" w14:textId="77777777" w:rsidR="007A758E" w:rsidRDefault="007A758E" w:rsidP="007A758E"/>
                          <w:p w14:paraId="20E126E1" w14:textId="77777777" w:rsidR="007A758E" w:rsidRDefault="007A758E" w:rsidP="007A758E"/>
                          <w:p w14:paraId="789D438D" w14:textId="77777777" w:rsidR="007A758E" w:rsidRDefault="007A758E" w:rsidP="007A758E"/>
                          <w:p w14:paraId="443572CE" w14:textId="77777777" w:rsidR="007A758E" w:rsidRDefault="007A758E" w:rsidP="007A758E"/>
                          <w:p w14:paraId="518228F8"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858F2" id="Text Box 121" o:spid="_x0000_s1095" type="#_x0000_t202" style="position:absolute;left:0;text-align:left;margin-left:454.75pt;margin-top:16pt;width:505.95pt;height:24pt;z-index:251866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">
                <v:textbox>
                  <w:txbxContent>
                    <w:p w14:paraId="24DDB254" w14:textId="77777777" w:rsidR="007A758E" w:rsidRDefault="007A758E" w:rsidP="007A758E"/>
                    <w:p w14:paraId="680EF530" w14:textId="77777777" w:rsidR="007A758E" w:rsidRDefault="007A758E" w:rsidP="007A758E"/>
                    <w:p w14:paraId="20E126E1" w14:textId="77777777" w:rsidR="007A758E" w:rsidRDefault="007A758E" w:rsidP="007A758E"/>
                    <w:p w14:paraId="789D438D" w14:textId="77777777" w:rsidR="007A758E" w:rsidRDefault="007A758E" w:rsidP="007A758E"/>
                    <w:p w14:paraId="443572CE" w14:textId="77777777" w:rsidR="007A758E" w:rsidRDefault="007A758E" w:rsidP="007A758E"/>
                    <w:p w14:paraId="518228F8" w14:textId="77777777" w:rsidR="007A758E" w:rsidRDefault="007A758E" w:rsidP="007A758E"/>
                  </w:txbxContent>
                </v:textbox>
                <w10:wrap type="topAndBottom" anchorx="margin"/>
              </v:shape>
            </w:pict>
          </mc:Fallback>
        </mc:AlternateContent>
      </w:r>
      <w:r w:rsidRPr="0060114F">
        <w:rPr>
          <w:rFonts w:cs="Arial"/>
          <w:b/>
          <w:bCs/>
          <w:i/>
          <w:iCs/>
        </w:rPr>
        <w:t>Whom do you want to reach and what is the Call to Action</w:t>
      </w:r>
      <w:r w:rsidR="00CB66CB" w:rsidRPr="0060114F">
        <w:rPr>
          <w:rFonts w:cs="Arial"/>
          <w:b/>
          <w:bCs/>
          <w:i/>
          <w:iCs/>
        </w:rPr>
        <w:t xml:space="preserve">? </w:t>
      </w:r>
      <w:r w:rsidRPr="0060114F">
        <w:rPr>
          <w:rFonts w:cs="Arial"/>
        </w:rPr>
        <w:t>(Visit website, download coupon, complete survey?)</w:t>
      </w:r>
    </w:p>
    <w:p w14:paraId="41B69BC5" w14:textId="77777777" w:rsidR="007A758E" w:rsidRPr="003E4A1B" w:rsidRDefault="007A758E" w:rsidP="007A758E">
      <w:pPr>
        <w:rPr>
          <w:rFonts w:cs="Arial"/>
          <w:sz w:val="16"/>
        </w:rPr>
      </w:pPr>
    </w:p>
    <w:p w14:paraId="1582B886" w14:textId="29BB1212" w:rsidR="007A758E" w:rsidRPr="0060114F" w:rsidRDefault="007A758E" w:rsidP="007A758E">
      <w:pPr>
        <w:jc w:val="both"/>
        <w:rPr>
          <w:rFonts w:cs="Arial"/>
          <w:b/>
          <w:bCs/>
          <w:i/>
          <w:iCs/>
        </w:rPr>
      </w:pPr>
      <w:r w:rsidRPr="0060114F">
        <w:rPr>
          <w:rFonts w:cs="Arial"/>
          <w:b/>
          <w:bCs/>
          <w:i/>
          <w:iCs/>
          <w:noProof/>
        </w:rPr>
        <mc:AlternateContent>
          <mc:Choice Requires="wps">
            <w:drawing>
              <wp:anchor distT="0" distB="0" distL="114300" distR="114300" simplePos="0" relativeHeight="251865600" behindDoc="0" locked="0" layoutInCell="1" allowOverlap="1" wp14:anchorId="4A0CF83F" wp14:editId="54093597">
                <wp:simplePos x="0" y="0"/>
                <wp:positionH relativeFrom="margin">
                  <wp:align>right</wp:align>
                </wp:positionH>
                <wp:positionV relativeFrom="paragraph">
                  <wp:posOffset>203200</wp:posOffset>
                </wp:positionV>
                <wp:extent cx="6425565" cy="352425"/>
                <wp:effectExtent l="0" t="0" r="13335" b="28575"/>
                <wp:wrapTopAndBottom/>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524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C93E85"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CF83F" id="Text Box 96" o:spid="_x0000_s1096" type="#_x0000_t202" style="position:absolute;left:0;text-align:left;margin-left:454.75pt;margin-top:16pt;width:505.95pt;height:27.75pt;z-index:251865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">
                <v:textbox>
                  <w:txbxContent>
                    <w:p w14:paraId="57C93E85" w14:textId="77777777" w:rsidR="007A758E" w:rsidRDefault="007A758E" w:rsidP="007A758E"/>
                  </w:txbxContent>
                </v:textbox>
                <w10:wrap type="topAndBottom" anchorx="margin"/>
              </v:shape>
            </w:pict>
          </mc:Fallback>
        </mc:AlternateContent>
      </w:r>
      <w:r>
        <w:rPr>
          <w:rFonts w:cs="Arial"/>
          <w:b/>
          <w:bCs/>
          <w:i/>
          <w:iCs/>
        </w:rPr>
        <w:t xml:space="preserve">What Advertising Channels </w:t>
      </w:r>
      <w:r w:rsidRPr="0060114F">
        <w:rPr>
          <w:rFonts w:cs="Arial"/>
          <w:b/>
          <w:bCs/>
          <w:i/>
          <w:iCs/>
        </w:rPr>
        <w:t xml:space="preserve">will you </w:t>
      </w:r>
      <w:r>
        <w:rPr>
          <w:rFonts w:cs="Arial"/>
          <w:b/>
          <w:bCs/>
          <w:i/>
          <w:iCs/>
        </w:rPr>
        <w:t xml:space="preserve">use to </w:t>
      </w:r>
      <w:r w:rsidRPr="0060114F">
        <w:rPr>
          <w:rFonts w:cs="Arial"/>
          <w:b/>
          <w:bCs/>
          <w:i/>
          <w:iCs/>
        </w:rPr>
        <w:t xml:space="preserve">reach out </w:t>
      </w:r>
      <w:r>
        <w:rPr>
          <w:rFonts w:cs="Arial"/>
          <w:b/>
          <w:bCs/>
          <w:i/>
          <w:iCs/>
        </w:rPr>
        <w:t>to</w:t>
      </w:r>
      <w:r w:rsidRPr="0060114F">
        <w:rPr>
          <w:rFonts w:cs="Arial"/>
          <w:b/>
          <w:bCs/>
          <w:i/>
          <w:iCs/>
        </w:rPr>
        <w:t xml:space="preserve"> potential customers</w:t>
      </w:r>
      <w:r w:rsidR="00C77E88" w:rsidRPr="0060114F">
        <w:rPr>
          <w:rFonts w:cs="Arial"/>
          <w:b/>
          <w:bCs/>
          <w:i/>
          <w:iCs/>
        </w:rPr>
        <w:t xml:space="preserve">? </w:t>
      </w:r>
    </w:p>
    <w:p w14:paraId="52EDABFE" w14:textId="77777777" w:rsidR="007A758E" w:rsidRPr="003E4A1B" w:rsidRDefault="007A758E" w:rsidP="007A758E">
      <w:pPr>
        <w:rPr>
          <w:rFonts w:cs="Arial"/>
          <w:sz w:val="14"/>
        </w:rPr>
      </w:pPr>
    </w:p>
    <w:p w14:paraId="02EC1BC6" w14:textId="77777777" w:rsidR="007A758E" w:rsidRPr="0060114F" w:rsidRDefault="007A758E" w:rsidP="007A758E">
      <w:pPr>
        <w:rPr>
          <w:rFonts w:cs="Arial"/>
          <w:b/>
          <w:bCs/>
          <w:i/>
          <w:iCs/>
        </w:rPr>
      </w:pPr>
      <w:r w:rsidRPr="0060114F">
        <w:rPr>
          <w:rFonts w:cs="Arial"/>
          <w:b/>
          <w:bCs/>
          <w:i/>
          <w:iCs/>
          <w:noProof/>
        </w:rPr>
        <mc:AlternateContent>
          <mc:Choice Requires="wps">
            <w:drawing>
              <wp:anchor distT="0" distB="0" distL="114300" distR="114300" simplePos="0" relativeHeight="251872768" behindDoc="0" locked="0" layoutInCell="1" allowOverlap="1" wp14:anchorId="0061CCCC" wp14:editId="1047790A">
                <wp:simplePos x="0" y="0"/>
                <wp:positionH relativeFrom="column">
                  <wp:posOffset>14605</wp:posOffset>
                </wp:positionH>
                <wp:positionV relativeFrom="paragraph">
                  <wp:posOffset>194310</wp:posOffset>
                </wp:positionV>
                <wp:extent cx="6425565" cy="361950"/>
                <wp:effectExtent l="0" t="0" r="13335" b="19050"/>
                <wp:wrapTopAndBottom/>
                <wp:docPr id="717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5565" cy="3619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6CE3EF" w14:textId="77777777" w:rsidR="007A758E" w:rsidRDefault="007A758E" w:rsidP="007A758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1CCCC" id="_x0000_s1097" type="#_x0000_t202" style="position:absolute;margin-left:1.15pt;margin-top:15.3pt;width:505.95pt;height:28.5pt;z-index:2518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">
                <v:textbox>
                  <w:txbxContent>
                    <w:p w14:paraId="186CE3EF" w14:textId="77777777" w:rsidR="007A758E" w:rsidRDefault="007A758E" w:rsidP="007A758E"/>
                  </w:txbxContent>
                </v:textbox>
                <w10:wrap type="topAndBottom"/>
              </v:shape>
            </w:pict>
          </mc:Fallback>
        </mc:AlternateContent>
      </w:r>
      <w:r w:rsidRPr="0060114F">
        <w:rPr>
          <w:rFonts w:cs="Arial"/>
          <w:b/>
          <w:bCs/>
          <w:i/>
          <w:iCs/>
        </w:rPr>
        <w:t xml:space="preserve">How will you incentivize prospects to </w:t>
      </w:r>
      <w:r>
        <w:rPr>
          <w:rFonts w:cs="Arial"/>
          <w:b/>
          <w:bCs/>
          <w:i/>
          <w:iCs/>
        </w:rPr>
        <w:t>respond to the Call to Action</w:t>
      </w:r>
      <w:r w:rsidRPr="0060114F">
        <w:rPr>
          <w:rFonts w:cs="Arial"/>
          <w:b/>
          <w:bCs/>
          <w:i/>
          <w:iCs/>
        </w:rPr>
        <w:t>?</w:t>
      </w:r>
    </w:p>
    <w:p w14:paraId="36F22F01" w14:textId="77777777" w:rsidR="007A758E" w:rsidRPr="003E4A1B" w:rsidRDefault="007A758E" w:rsidP="007A758E">
      <w:pPr>
        <w:spacing w:line="276" w:lineRule="auto"/>
        <w:jc w:val="both"/>
        <w:rPr>
          <w:rFonts w:cs="Arial"/>
          <w:b/>
          <w:sz w:val="12"/>
        </w:rPr>
      </w:pPr>
    </w:p>
    <w:p w14:paraId="04021C6D" w14:textId="77777777" w:rsidR="007A758E" w:rsidRDefault="007A758E" w:rsidP="007A758E">
      <w:pPr>
        <w:rPr>
          <w:rFonts w:cs="Arial"/>
          <w:iCs/>
          <w:noProof/>
          <w:sz w:val="22"/>
          <w:szCs w:val="18"/>
        </w:rPr>
      </w:pPr>
      <w:r>
        <w:rPr>
          <w:rFonts w:cs="Arial"/>
          <w:iCs/>
          <w:noProof/>
          <w:sz w:val="22"/>
          <w:szCs w:val="18"/>
        </w:rPr>
        <w:br w:type="page"/>
      </w:r>
    </w:p>
    <w:p w14:paraId="60092AA8" w14:textId="7B8E0F14"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5AB65D8D" w14:textId="77777777" w:rsidR="007A758E" w:rsidRPr="003E4A1B" w:rsidRDefault="007A758E" w:rsidP="007A758E">
      <w:pPr>
        <w:rPr>
          <w:rFonts w:cs="Arial"/>
          <w:noProof/>
        </w:rPr>
      </w:pPr>
    </w:p>
    <w:p w14:paraId="212FC0FE" w14:textId="77777777" w:rsidR="007A758E" w:rsidRPr="003E4A1B" w:rsidRDefault="007A758E" w:rsidP="007A758E">
      <w:pPr>
        <w:tabs>
          <w:tab w:val="right" w:pos="9360"/>
        </w:tabs>
        <w:rPr>
          <w:rFonts w:cs="Arial"/>
          <w:noProof/>
        </w:rPr>
      </w:pPr>
    </w:p>
    <w:p w14:paraId="400B90C9" w14:textId="59E30AF1" w:rsidR="007A758E" w:rsidRDefault="00662C34" w:rsidP="007A758E">
      <w:pPr>
        <w:pStyle w:val="Heading1"/>
      </w:pPr>
      <w:bookmarkStart w:id="197" w:name="_Toc203762987"/>
      <w:bookmarkStart w:id="198" w:name="_Toc204634501"/>
      <w:bookmarkStart w:id="199" w:name="_Toc206281889"/>
      <w:r w:rsidRPr="00662C34">
        <w:rPr>
          <w:rFonts w:cs="Arial"/>
          <w:szCs w:val="28"/>
        </w:rPr>
        <w:t>2</w:t>
      </w:r>
      <w:r w:rsidRPr="00662C34">
        <w:rPr>
          <w:rFonts w:cs="Arial"/>
          <w:spacing w:val="24"/>
          <w:szCs w:val="28"/>
        </w:rPr>
        <w:t>.</w:t>
      </w:r>
      <w:r w:rsidR="007A758E">
        <w:t>3</w:t>
      </w:r>
      <w:r w:rsidR="00E10D8B">
        <w:t xml:space="preserve">.2 </w:t>
      </w:r>
      <w:r w:rsidR="007A758E" w:rsidRPr="003E4A1B">
        <w:t xml:space="preserve">  </w:t>
      </w:r>
      <w:r w:rsidR="007A758E">
        <w:t>PRESENTING PRICES TO BEST ADVANTAGE</w:t>
      </w:r>
      <w:bookmarkEnd w:id="197"/>
      <w:bookmarkEnd w:id="198"/>
      <w:bookmarkEnd w:id="199"/>
    </w:p>
    <w:p w14:paraId="16BE57EC" w14:textId="77777777" w:rsidR="007A758E" w:rsidRDefault="007A758E" w:rsidP="007A758E"/>
    <w:p w14:paraId="1F3FB79A" w14:textId="77777777" w:rsidR="007A758E" w:rsidRPr="002B7E10" w:rsidRDefault="007A758E" w:rsidP="007A758E">
      <w:pPr>
        <w:rPr>
          <w:sz w:val="12"/>
          <w:szCs w:val="12"/>
        </w:rPr>
      </w:pPr>
    </w:p>
    <w:p w14:paraId="6A7351A1" w14:textId="5CA24B6B" w:rsidR="007A758E" w:rsidRPr="008830F6" w:rsidRDefault="007A758E" w:rsidP="007A758E">
      <w:pPr>
        <w:spacing w:before="120"/>
        <w:ind w:left="360" w:right="86" w:hanging="360"/>
        <w:jc w:val="both"/>
      </w:pPr>
      <w:r w:rsidRPr="008830F6">
        <w:rPr>
          <w:b/>
          <w:bCs/>
          <w:sz w:val="24"/>
          <w:szCs w:val="24"/>
        </w:rPr>
        <w:t>Subscription Pricing</w:t>
      </w:r>
      <w:r w:rsidR="00CB66CB" w:rsidRPr="008830F6">
        <w:rPr>
          <w:sz w:val="24"/>
          <w:szCs w:val="24"/>
        </w:rPr>
        <w:t xml:space="preserve">. </w:t>
      </w:r>
    </w:p>
    <w:p w14:paraId="650F80A7" w14:textId="77777777" w:rsidR="007A758E" w:rsidRPr="009C2923" w:rsidRDefault="007A758E" w:rsidP="007A758E">
      <w:pPr>
        <w:ind w:left="360" w:right="86" w:hanging="360"/>
        <w:jc w:val="both"/>
        <w:rPr>
          <w:sz w:val="12"/>
          <w:szCs w:val="12"/>
        </w:rPr>
      </w:pPr>
    </w:p>
    <w:p w14:paraId="1EC7677A" w14:textId="77777777" w:rsidR="007A758E" w:rsidRDefault="007A758E" w:rsidP="00662C34">
      <w:pPr>
        <w:spacing w:line="276" w:lineRule="auto"/>
        <w:jc w:val="both"/>
        <w:rPr>
          <w:color w:val="000000" w:themeColor="text1"/>
        </w:rPr>
      </w:pPr>
      <w:r w:rsidRPr="009C2923">
        <w:rPr>
          <w:color w:val="000000" w:themeColor="text1"/>
          <w:sz w:val="22"/>
          <w:szCs w:val="22"/>
        </w:rPr>
        <w:t>SERVICES</w:t>
      </w:r>
      <w:r>
        <w:rPr>
          <w:color w:val="000000" w:themeColor="text1"/>
        </w:rPr>
        <w:t xml:space="preserve">. </w:t>
      </w:r>
      <w:r w:rsidRPr="00506BDC">
        <w:rPr>
          <w:color w:val="000000" w:themeColor="text1"/>
        </w:rPr>
        <w:t xml:space="preserve">Subscription payment </w:t>
      </w:r>
      <w:r w:rsidRPr="00272016">
        <w:rPr>
          <w:color w:val="000000" w:themeColor="text1"/>
        </w:rPr>
        <w:t xml:space="preserve">is </w:t>
      </w:r>
      <w:r>
        <w:rPr>
          <w:color w:val="000000" w:themeColor="text1"/>
        </w:rPr>
        <w:t>the norm</w:t>
      </w:r>
      <w:r w:rsidRPr="00272016">
        <w:rPr>
          <w:color w:val="000000" w:themeColor="text1"/>
        </w:rPr>
        <w:t xml:space="preserve"> among a number of service industries, including Software as a Service (SaaS), </w:t>
      </w:r>
      <w:r>
        <w:rPr>
          <w:color w:val="000000" w:themeColor="text1"/>
        </w:rPr>
        <w:t>magazines</w:t>
      </w:r>
      <w:r w:rsidRPr="00272016">
        <w:rPr>
          <w:color w:val="000000" w:themeColor="text1"/>
        </w:rPr>
        <w:t xml:space="preserve">, </w:t>
      </w:r>
      <w:r>
        <w:rPr>
          <w:color w:val="000000" w:themeColor="text1"/>
        </w:rPr>
        <w:t>cable TV</w:t>
      </w:r>
      <w:r w:rsidRPr="00272016">
        <w:rPr>
          <w:color w:val="000000" w:themeColor="text1"/>
        </w:rPr>
        <w:t xml:space="preserve">, </w:t>
      </w:r>
      <w:r>
        <w:rPr>
          <w:color w:val="000000" w:themeColor="text1"/>
        </w:rPr>
        <w:t>phone service</w:t>
      </w:r>
      <w:r w:rsidRPr="00272016">
        <w:rPr>
          <w:color w:val="000000" w:themeColor="text1"/>
        </w:rPr>
        <w:t>, education</w:t>
      </w:r>
      <w:r>
        <w:rPr>
          <w:color w:val="000000" w:themeColor="text1"/>
        </w:rPr>
        <w:t xml:space="preserve"> (most schools charge by the semester instead of per class)</w:t>
      </w:r>
      <w:r w:rsidRPr="00272016">
        <w:rPr>
          <w:color w:val="000000" w:themeColor="text1"/>
        </w:rPr>
        <w:t>,</w:t>
      </w:r>
      <w:r>
        <w:rPr>
          <w:color w:val="000000" w:themeColor="text1"/>
        </w:rPr>
        <w:t xml:space="preserve"> </w:t>
      </w:r>
      <w:r w:rsidRPr="00272016">
        <w:rPr>
          <w:color w:val="000000" w:themeColor="text1"/>
        </w:rPr>
        <w:t>business services</w:t>
      </w:r>
      <w:r>
        <w:rPr>
          <w:color w:val="000000" w:themeColor="text1"/>
        </w:rPr>
        <w:t xml:space="preserve">, house cleaning, lawn care. Even some services traditionally acquired when needed, such as haircuts and car washes are now being offered on a subscription basis. Almost any service can be sold as a subscription. </w:t>
      </w:r>
    </w:p>
    <w:p w14:paraId="62D980DF" w14:textId="77777777" w:rsidR="007A758E" w:rsidRPr="009C2923" w:rsidRDefault="007A758E" w:rsidP="00662C34">
      <w:pPr>
        <w:ind w:right="86" w:hanging="360"/>
        <w:jc w:val="both"/>
        <w:rPr>
          <w:sz w:val="12"/>
          <w:szCs w:val="12"/>
        </w:rPr>
      </w:pPr>
    </w:p>
    <w:p w14:paraId="4D31C4C6" w14:textId="3090F47A" w:rsidR="007A758E" w:rsidRDefault="007A758E" w:rsidP="00662C34">
      <w:pPr>
        <w:spacing w:line="276" w:lineRule="auto"/>
        <w:jc w:val="both"/>
        <w:rPr>
          <w:color w:val="000000" w:themeColor="text1"/>
        </w:rPr>
      </w:pPr>
      <w:r w:rsidRPr="009C2923">
        <w:rPr>
          <w:color w:val="000000" w:themeColor="text1"/>
          <w:sz w:val="22"/>
          <w:szCs w:val="22"/>
        </w:rPr>
        <w:t>PRODUCTS</w:t>
      </w:r>
      <w:r>
        <w:rPr>
          <w:color w:val="000000" w:themeColor="text1"/>
        </w:rPr>
        <w:t>. We are also seeing more products offered on a subscription basis</w:t>
      </w:r>
      <w:r w:rsidR="00CB66CB">
        <w:rPr>
          <w:color w:val="000000" w:themeColor="text1"/>
        </w:rPr>
        <w:t xml:space="preserve">. </w:t>
      </w:r>
      <w:r>
        <w:rPr>
          <w:color w:val="000000" w:themeColor="text1"/>
        </w:rPr>
        <w:t>Order anything from Amazon and you will be offered a discount (typically 5%) to set up a subscription to receive a quantity each month</w:t>
      </w:r>
      <w:r w:rsidR="00CB66CB">
        <w:rPr>
          <w:color w:val="000000" w:themeColor="text1"/>
        </w:rPr>
        <w:t xml:space="preserve">. </w:t>
      </w:r>
      <w:r>
        <w:rPr>
          <w:color w:val="000000" w:themeColor="text1"/>
        </w:rPr>
        <w:t>This works well with consumable like laundry soap, paper towels, pet food. But even farmers are offering subscriptions to fresh vegetables</w:t>
      </w:r>
      <w:r w:rsidR="00CB66CB">
        <w:rPr>
          <w:color w:val="000000" w:themeColor="text1"/>
        </w:rPr>
        <w:t xml:space="preserve">. </w:t>
      </w:r>
    </w:p>
    <w:p w14:paraId="0956D100" w14:textId="77777777" w:rsidR="007A758E" w:rsidRPr="009C2923" w:rsidRDefault="007A758E" w:rsidP="00662C34">
      <w:pPr>
        <w:spacing w:line="276" w:lineRule="auto"/>
        <w:ind w:right="86" w:hanging="360"/>
        <w:jc w:val="both"/>
        <w:rPr>
          <w:sz w:val="12"/>
          <w:szCs w:val="12"/>
        </w:rPr>
      </w:pPr>
    </w:p>
    <w:p w14:paraId="629CA425" w14:textId="7FF93745" w:rsidR="007A758E" w:rsidRDefault="007A758E" w:rsidP="00662C34">
      <w:pPr>
        <w:spacing w:line="276" w:lineRule="auto"/>
        <w:jc w:val="both"/>
        <w:rPr>
          <w:color w:val="000000" w:themeColor="text1"/>
        </w:rPr>
      </w:pPr>
      <w:r w:rsidRPr="009C2923">
        <w:rPr>
          <w:color w:val="000000" w:themeColor="text1"/>
          <w:sz w:val="22"/>
          <w:szCs w:val="22"/>
        </w:rPr>
        <w:t>WHY OFFER A SUBSCRIPTION RATHER THAN BILL ON AN AS-NEEDED BASIS</w:t>
      </w:r>
      <w:r w:rsidR="00CB66CB">
        <w:rPr>
          <w:color w:val="000000" w:themeColor="text1"/>
        </w:rPr>
        <w:t xml:space="preserve">? </w:t>
      </w:r>
      <w:r>
        <w:rPr>
          <w:color w:val="000000" w:themeColor="text1"/>
        </w:rPr>
        <w:t>Granted, you may wind up providing more value to some customers than you receive in return. This certainly happens with car insurers when someone does have an accident. But this is an attraction to customers for subscription pricing: they know, no matter how much of the service they will need, their cost is fixed and predictable. Plus, there are upsides to the business to selling products and services on subscription:</w:t>
      </w:r>
    </w:p>
    <w:p w14:paraId="2E5213A8" w14:textId="77777777" w:rsidR="007A758E" w:rsidRPr="00111646" w:rsidRDefault="007A758E" w:rsidP="00662C34">
      <w:pPr>
        <w:rPr>
          <w:color w:val="000000" w:themeColor="text1"/>
          <w:sz w:val="6"/>
          <w:szCs w:val="6"/>
        </w:rPr>
      </w:pPr>
    </w:p>
    <w:p w14:paraId="1DC8E34F" w14:textId="51BC1E65" w:rsidR="007A758E" w:rsidRDefault="007A758E" w:rsidP="00662C34">
      <w:pPr>
        <w:pStyle w:val="ListParagraph"/>
        <w:numPr>
          <w:ilvl w:val="0"/>
          <w:numId w:val="102"/>
        </w:numPr>
        <w:spacing w:after="60" w:line="240" w:lineRule="auto"/>
        <w:ind w:left="720"/>
        <w:contextualSpacing w:val="0"/>
        <w:rPr>
          <w:color w:val="000000" w:themeColor="text1"/>
        </w:rPr>
      </w:pPr>
      <w:r>
        <w:rPr>
          <w:color w:val="000000" w:themeColor="text1"/>
        </w:rPr>
        <w:t>It creates brand loyalty. If customers order goods or services regularly, they may research alternatives.</w:t>
      </w:r>
    </w:p>
    <w:p w14:paraId="3EC507EB" w14:textId="77777777" w:rsidR="007A758E" w:rsidRDefault="007A758E" w:rsidP="00662C34">
      <w:pPr>
        <w:pStyle w:val="ListParagraph"/>
        <w:numPr>
          <w:ilvl w:val="0"/>
          <w:numId w:val="102"/>
        </w:numPr>
        <w:spacing w:after="60" w:line="240" w:lineRule="auto"/>
        <w:ind w:left="720"/>
        <w:contextualSpacing w:val="0"/>
        <w:rPr>
          <w:color w:val="000000" w:themeColor="text1"/>
        </w:rPr>
      </w:pPr>
      <w:r>
        <w:rPr>
          <w:color w:val="000000" w:themeColor="text1"/>
        </w:rPr>
        <w:t>Subscriptions provide more predictable cash flow forecasting.</w:t>
      </w:r>
    </w:p>
    <w:p w14:paraId="27CDA162" w14:textId="77777777" w:rsidR="007A758E" w:rsidRPr="00111646" w:rsidRDefault="007A758E" w:rsidP="00662C34">
      <w:pPr>
        <w:spacing w:after="60"/>
        <w:ind w:right="86"/>
        <w:jc w:val="both"/>
        <w:rPr>
          <w:color w:val="000000" w:themeColor="text1"/>
          <w:sz w:val="6"/>
          <w:szCs w:val="6"/>
        </w:rPr>
      </w:pPr>
    </w:p>
    <w:p w14:paraId="16B4EC5E" w14:textId="77777777" w:rsidR="007A758E" w:rsidRPr="00111646" w:rsidRDefault="007A758E" w:rsidP="00662C34">
      <w:pPr>
        <w:spacing w:before="60" w:after="60"/>
        <w:ind w:right="86"/>
        <w:jc w:val="both"/>
        <w:rPr>
          <w:sz w:val="12"/>
          <w:szCs w:val="12"/>
        </w:rPr>
      </w:pPr>
      <w:r w:rsidRPr="00111646">
        <w:rPr>
          <w:color w:val="000000" w:themeColor="text1"/>
        </w:rPr>
        <w:t>Knowing how much product or service you need to deliver helps in planning your own inventory purchases and production. Although monthly subscriptions can usually be cancelled, it is unlikely that all customers will cancel at the same time.</w:t>
      </w:r>
    </w:p>
    <w:p w14:paraId="35DC9BBB" w14:textId="77777777" w:rsidR="007A758E" w:rsidRPr="00111646" w:rsidRDefault="007A758E" w:rsidP="00662C34">
      <w:pPr>
        <w:ind w:right="86"/>
        <w:jc w:val="both"/>
        <w:rPr>
          <w:sz w:val="12"/>
          <w:szCs w:val="12"/>
        </w:rPr>
      </w:pPr>
    </w:p>
    <w:p w14:paraId="6B4F16A5" w14:textId="77777777" w:rsidR="007A758E" w:rsidRDefault="007A758E" w:rsidP="00662C34">
      <w:pPr>
        <w:spacing w:line="276" w:lineRule="auto"/>
        <w:ind w:right="86"/>
        <w:jc w:val="both"/>
      </w:pPr>
      <w:r w:rsidRPr="009C2923">
        <w:rPr>
          <w:sz w:val="22"/>
          <w:szCs w:val="22"/>
        </w:rPr>
        <w:t>ANNUAL VERSUS MONTHLY PRICING</w:t>
      </w:r>
      <w:r>
        <w:rPr>
          <w:sz w:val="24"/>
          <w:szCs w:val="24"/>
        </w:rPr>
        <w:t xml:space="preserve">. </w:t>
      </w:r>
      <w:r>
        <w:t>Most companies offer both options, with the annual plan typically 20% lower than the monthly plan over the course of a year (</w:t>
      </w:r>
      <w:hyperlink r:id="rId330" w:history="1">
        <w:r w:rsidRPr="00D66731">
          <w:rPr>
            <w:rStyle w:val="Hyperlink"/>
          </w:rPr>
          <w:t>https://guybarner.medium.com/</w:t>
        </w:r>
      </w:hyperlink>
      <w:r>
        <w:t xml:space="preserve">)  Another obvious advantage to the company of the annual plan also relates to cash flow since the annual plan is paid up front.  </w:t>
      </w:r>
    </w:p>
    <w:p w14:paraId="54249D3E" w14:textId="77777777" w:rsidR="007A758E" w:rsidRPr="002B7E10" w:rsidRDefault="007A758E" w:rsidP="00662C34">
      <w:pPr>
        <w:rPr>
          <w:sz w:val="12"/>
          <w:szCs w:val="12"/>
        </w:rPr>
      </w:pPr>
    </w:p>
    <w:p w14:paraId="2EB4B8EB" w14:textId="77777777" w:rsidR="00662C34" w:rsidRDefault="007A758E" w:rsidP="00662C34">
      <w:pPr>
        <w:rPr>
          <w:i/>
          <w:iCs/>
        </w:rPr>
      </w:pPr>
      <w:r w:rsidRPr="006D26F1">
        <w:rPr>
          <w:noProof/>
        </w:rPr>
        <w:drawing>
          <wp:anchor distT="0" distB="0" distL="114300" distR="114300" simplePos="0" relativeHeight="251933184" behindDoc="0" locked="0" layoutInCell="1" allowOverlap="1" wp14:anchorId="1C1C768C" wp14:editId="1749C78B">
            <wp:simplePos x="0" y="0"/>
            <wp:positionH relativeFrom="column">
              <wp:posOffset>63109</wp:posOffset>
            </wp:positionH>
            <wp:positionV relativeFrom="paragraph">
              <wp:posOffset>22225</wp:posOffset>
            </wp:positionV>
            <wp:extent cx="4914900" cy="2828925"/>
            <wp:effectExtent l="19050" t="19050" r="19050" b="28575"/>
            <wp:wrapSquare wrapText="bothSides"/>
            <wp:docPr id="2041141382" name="Picture 1" descr="Pricing plan for TrackMySubs.com, showing a basic free version, a mid-price plan at $10 per month, and an &quot;Enterprise&quot; plan at $30 per mon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141382" name="Picture 1" descr="Pricing plan for TrackMySubs.com, showing a basic free version, a mid-price plan at $10 per month, and an &quot;Enterprise&quot; plan at $30 per month."/>
                    <pic:cNvPicPr/>
                  </pic:nvPicPr>
                  <pic:blipFill rotWithShape="1">
                    <a:blip r:embed="rId331" cstate="email">
                      <a:extLst>
                        <a:ext uri="{BEBA8EAE-BF5A-486C-A8C5-ECC9F3942E4B}">
                          <a14:imgProps xmlns:a14="http://schemas.microsoft.com/office/drawing/2010/main">
                            <a14:imgLayer r:embed="rId332">
                              <a14:imgEffect>
                                <a14:sharpenSoften amount="50000"/>
                              </a14:imgEffect>
                            </a14:imgLayer>
                          </a14:imgProps>
                        </a:ext>
                        <a:ext uri="{28A0092B-C50C-407E-A947-70E740481C1C}">
                          <a14:useLocalDpi xmlns:a14="http://schemas.microsoft.com/office/drawing/2010/main"/>
                        </a:ext>
                      </a:extLst>
                    </a:blip>
                    <a:srcRect b="-1624"/>
                    <a:stretch/>
                  </pic:blipFill>
                  <pic:spPr bwMode="auto">
                    <a:xfrm>
                      <a:off x="0" y="0"/>
                      <a:ext cx="4914900" cy="2828925"/>
                    </a:xfrm>
                    <a:prstGeom prst="rect">
                      <a:avLst/>
                    </a:prstGeom>
                    <a:noFill/>
                    <a:ln w="952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B7E10">
        <w:rPr>
          <w:i/>
          <w:iCs/>
          <w:sz w:val="2"/>
          <w:szCs w:val="2"/>
        </w:rPr>
        <w:br/>
      </w:r>
    </w:p>
    <w:p w14:paraId="1BB1438B" w14:textId="0478F0A6" w:rsidR="007A758E" w:rsidRDefault="007A758E" w:rsidP="00662C34">
      <w:pPr>
        <w:rPr>
          <w:i/>
          <w:iCs/>
        </w:rPr>
      </w:pPr>
      <w:r w:rsidRPr="006D26F1">
        <w:rPr>
          <w:i/>
          <w:iCs/>
        </w:rPr>
        <w:t>Pricing plan from TrackMySubs.com, a company that helps users track their subscriptio</w:t>
      </w:r>
      <w:r>
        <w:rPr>
          <w:i/>
          <w:iCs/>
        </w:rPr>
        <w:t>ns.</w:t>
      </w:r>
      <w:r w:rsidRPr="006D26F1">
        <w:rPr>
          <w:i/>
          <w:iCs/>
        </w:rPr>
        <w:t xml:space="preserve"> </w:t>
      </w:r>
    </w:p>
    <w:p w14:paraId="7A78F42C" w14:textId="77777777" w:rsidR="007A758E" w:rsidRPr="003C3770" w:rsidRDefault="007A758E" w:rsidP="00662C34">
      <w:pPr>
        <w:rPr>
          <w:i/>
          <w:iCs/>
          <w:sz w:val="10"/>
          <w:szCs w:val="10"/>
        </w:rPr>
      </w:pPr>
    </w:p>
    <w:p w14:paraId="0D3C4388" w14:textId="532BCAAF" w:rsidR="007A758E" w:rsidRPr="006D26F1" w:rsidRDefault="007A758E" w:rsidP="00662C34">
      <w:pPr>
        <w:rPr>
          <w:i/>
          <w:iCs/>
        </w:rPr>
      </w:pPr>
      <w:r w:rsidRPr="006D26F1">
        <w:rPr>
          <w:i/>
          <w:iCs/>
        </w:rPr>
        <w:t>This example is uncluttered and easy to understand. If you have a lot of features</w:t>
      </w:r>
      <w:r>
        <w:rPr>
          <w:i/>
          <w:iCs/>
        </w:rPr>
        <w:t xml:space="preserve">, </w:t>
      </w:r>
      <w:r w:rsidRPr="006D26F1">
        <w:rPr>
          <w:i/>
          <w:iCs/>
        </w:rPr>
        <w:t xml:space="preserve">list </w:t>
      </w:r>
      <w:r>
        <w:rPr>
          <w:i/>
          <w:iCs/>
        </w:rPr>
        <w:t xml:space="preserve">them </w:t>
      </w:r>
      <w:r w:rsidRPr="006D26F1">
        <w:rPr>
          <w:i/>
          <w:iCs/>
        </w:rPr>
        <w:t xml:space="preserve">and then indicate with checkmarks </w:t>
      </w:r>
      <w:r>
        <w:rPr>
          <w:i/>
          <w:iCs/>
        </w:rPr>
        <w:t>which</w:t>
      </w:r>
      <w:r w:rsidRPr="006D26F1">
        <w:rPr>
          <w:i/>
          <w:iCs/>
        </w:rPr>
        <w:t xml:space="preserve"> </w:t>
      </w:r>
      <w:r>
        <w:rPr>
          <w:i/>
          <w:iCs/>
        </w:rPr>
        <w:t>plans offer each</w:t>
      </w:r>
      <w:r w:rsidRPr="006D26F1">
        <w:rPr>
          <w:i/>
          <w:iCs/>
        </w:rPr>
        <w:t xml:space="preserve">. </w:t>
      </w:r>
      <w:r w:rsidR="00DA41EC">
        <w:rPr>
          <w:i/>
          <w:iCs/>
        </w:rPr>
        <w:t>Or</w:t>
      </w:r>
      <w:r>
        <w:rPr>
          <w:i/>
          <w:iCs/>
        </w:rPr>
        <w:t xml:space="preserve"> just list</w:t>
      </w:r>
      <w:r w:rsidRPr="006D26F1">
        <w:rPr>
          <w:i/>
          <w:iCs/>
        </w:rPr>
        <w:t xml:space="preserve"> only the </w:t>
      </w:r>
      <w:r>
        <w:rPr>
          <w:i/>
          <w:iCs/>
        </w:rPr>
        <w:t>major</w:t>
      </w:r>
      <w:r w:rsidRPr="006D26F1">
        <w:rPr>
          <w:i/>
          <w:iCs/>
        </w:rPr>
        <w:t xml:space="preserve"> features and a link to “See all features.”</w:t>
      </w:r>
    </w:p>
    <w:p w14:paraId="5BF78282" w14:textId="77777777" w:rsidR="007A758E" w:rsidRPr="002B7E10" w:rsidRDefault="007A758E" w:rsidP="00662C34">
      <w:pPr>
        <w:rPr>
          <w:sz w:val="12"/>
          <w:szCs w:val="12"/>
        </w:rPr>
      </w:pPr>
    </w:p>
    <w:p w14:paraId="4156A7B8" w14:textId="77777777" w:rsidR="007A758E" w:rsidRPr="002B7E10" w:rsidRDefault="007A758E" w:rsidP="00662C34">
      <w:pPr>
        <w:rPr>
          <w:sz w:val="6"/>
          <w:szCs w:val="6"/>
        </w:rPr>
      </w:pPr>
    </w:p>
    <w:p w14:paraId="7AA2F2C1" w14:textId="77777777" w:rsidR="00662C34" w:rsidRDefault="00662C34" w:rsidP="00662C34">
      <w:pPr>
        <w:ind w:right="86"/>
        <w:jc w:val="both"/>
        <w:rPr>
          <w:rFonts w:ascii="Times New Roman" w:hAnsi="Times New Roman"/>
          <w:i/>
          <w:iCs/>
          <w:sz w:val="24"/>
          <w:szCs w:val="24"/>
        </w:rPr>
      </w:pPr>
    </w:p>
    <w:p w14:paraId="5893A08C" w14:textId="77777777" w:rsidR="00662C34" w:rsidRDefault="00662C34" w:rsidP="00662C34">
      <w:pPr>
        <w:ind w:right="86"/>
        <w:jc w:val="both"/>
        <w:rPr>
          <w:rFonts w:ascii="Times New Roman" w:hAnsi="Times New Roman"/>
          <w:i/>
          <w:iCs/>
          <w:sz w:val="24"/>
          <w:szCs w:val="24"/>
        </w:rPr>
      </w:pPr>
    </w:p>
    <w:p w14:paraId="68FA3A45" w14:textId="77777777" w:rsidR="00662C34" w:rsidRPr="00662C34" w:rsidRDefault="00662C34" w:rsidP="00662C34">
      <w:pPr>
        <w:ind w:right="86"/>
        <w:jc w:val="both"/>
        <w:rPr>
          <w:rFonts w:ascii="Times New Roman" w:hAnsi="Times New Roman"/>
          <w:i/>
          <w:iCs/>
          <w:sz w:val="12"/>
          <w:szCs w:val="12"/>
        </w:rPr>
      </w:pPr>
    </w:p>
    <w:p w14:paraId="346D064D" w14:textId="6830B080" w:rsidR="007A758E" w:rsidRPr="006F6E79" w:rsidRDefault="007A758E" w:rsidP="00662C34">
      <w:pPr>
        <w:ind w:right="86"/>
        <w:jc w:val="both"/>
        <w:rPr>
          <w:rFonts w:ascii="Times New Roman" w:hAnsi="Times New Roman"/>
          <w:i/>
          <w:iCs/>
          <w:sz w:val="24"/>
          <w:szCs w:val="24"/>
        </w:rPr>
      </w:pPr>
      <w:r w:rsidRPr="006F6E79">
        <w:rPr>
          <w:rFonts w:ascii="Times New Roman" w:hAnsi="Times New Roman"/>
          <w:i/>
          <w:iCs/>
          <w:sz w:val="24"/>
          <w:szCs w:val="24"/>
        </w:rPr>
        <w:t>Could you offer your product or service as a subscription</w:t>
      </w:r>
      <w:r w:rsidR="00CB66CB" w:rsidRPr="006F6E79">
        <w:rPr>
          <w:rFonts w:ascii="Times New Roman" w:hAnsi="Times New Roman"/>
          <w:i/>
          <w:iCs/>
          <w:sz w:val="24"/>
          <w:szCs w:val="24"/>
        </w:rPr>
        <w:t xml:space="preserve">? </w:t>
      </w:r>
      <w:r w:rsidRPr="006F6E79">
        <w:rPr>
          <w:rFonts w:ascii="Times New Roman" w:hAnsi="Times New Roman"/>
          <w:i/>
          <w:iCs/>
          <w:sz w:val="24"/>
          <w:szCs w:val="24"/>
        </w:rPr>
        <w:t>Try some options with potential customers.</w:t>
      </w:r>
    </w:p>
    <w:p w14:paraId="505121EE" w14:textId="77777777" w:rsidR="00741AEF" w:rsidRDefault="00741AEF">
      <w:pPr>
        <w:rPr>
          <w:rFonts w:cs="Arial"/>
          <w:iCs/>
          <w:noProof/>
          <w:sz w:val="22"/>
          <w:szCs w:val="18"/>
        </w:rPr>
      </w:pPr>
      <w:r>
        <w:rPr>
          <w:rFonts w:cs="Arial"/>
          <w:iCs/>
          <w:noProof/>
          <w:sz w:val="22"/>
          <w:szCs w:val="18"/>
        </w:rPr>
        <w:br w:type="page"/>
      </w:r>
    </w:p>
    <w:p w14:paraId="55978440" w14:textId="61D5D4D3" w:rsidR="007A758E" w:rsidRPr="006055EC" w:rsidRDefault="00BC76C7" w:rsidP="00662C34">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3</w:t>
      </w:r>
      <w:r w:rsidR="00EC147E">
        <w:rPr>
          <w:rFonts w:cs="Arial"/>
          <w:iCs/>
          <w:noProof/>
          <w:sz w:val="28"/>
          <w:szCs w:val="22"/>
        </w:rPr>
        <w:t xml:space="preserve"> </w:t>
      </w:r>
      <w:r w:rsidR="007A758E">
        <w:rPr>
          <w:rFonts w:cs="Arial"/>
          <w:i/>
          <w:noProof/>
          <w:sz w:val="24"/>
          <w:szCs w:val="24"/>
        </w:rPr>
        <w:t xml:space="preserve">– </w:t>
      </w:r>
      <w:r w:rsidR="007A758E" w:rsidRPr="006055EC">
        <w:rPr>
          <w:i/>
          <w:sz w:val="24"/>
          <w:szCs w:val="24"/>
        </w:rPr>
        <w:t>The Message</w:t>
      </w:r>
    </w:p>
    <w:p w14:paraId="30B961A5" w14:textId="77777777" w:rsidR="007A758E" w:rsidRDefault="007A758E" w:rsidP="007A758E">
      <w:pPr>
        <w:rPr>
          <w:rFonts w:cs="Arial"/>
          <w:noProof/>
        </w:rPr>
      </w:pPr>
    </w:p>
    <w:p w14:paraId="3DC9096F" w14:textId="77777777" w:rsidR="00741AEF" w:rsidRPr="003E4A1B" w:rsidRDefault="00741AEF" w:rsidP="007A758E">
      <w:pPr>
        <w:rPr>
          <w:rFonts w:cs="Arial"/>
          <w:noProof/>
        </w:rPr>
      </w:pPr>
    </w:p>
    <w:p w14:paraId="0588DFF7" w14:textId="1E84A64A" w:rsidR="007A758E" w:rsidRPr="00010977" w:rsidRDefault="00662C34" w:rsidP="00662C34">
      <w:pPr>
        <w:pStyle w:val="Heading1"/>
        <w:ind w:left="-90" w:right="-94"/>
        <w:rPr>
          <w:rFonts w:cs="Arial"/>
        </w:rPr>
      </w:pPr>
      <w:bookmarkStart w:id="200" w:name="_Toc206281890"/>
      <w:r w:rsidRPr="00010977">
        <w:rPr>
          <w:rFonts w:cs="Arial"/>
          <w:szCs w:val="28"/>
        </w:rPr>
        <w:t>2</w:t>
      </w:r>
      <w:r w:rsidRPr="00010977">
        <w:rPr>
          <w:rFonts w:cs="Arial"/>
          <w:spacing w:val="24"/>
          <w:szCs w:val="28"/>
        </w:rPr>
        <w:t>.</w:t>
      </w:r>
      <w:r w:rsidRPr="00010977">
        <w:rPr>
          <w:rFonts w:cs="Arial"/>
          <w:szCs w:val="28"/>
        </w:rPr>
        <w:t>3.</w:t>
      </w:r>
      <w:r w:rsidRPr="00010977">
        <w:rPr>
          <w:rFonts w:cs="Arial"/>
        </w:rPr>
        <w:t>3</w:t>
      </w:r>
      <w:r w:rsidR="00010977">
        <w:rPr>
          <w:rFonts w:cs="Arial"/>
        </w:rPr>
        <w:t xml:space="preserve"> </w:t>
      </w:r>
      <w:r w:rsidR="007A758E" w:rsidRPr="00010977">
        <w:rPr>
          <w:rFonts w:cs="Arial"/>
        </w:rPr>
        <w:t xml:space="preserve"> </w:t>
      </w:r>
      <w:bookmarkStart w:id="201" w:name="_Hlk199792204"/>
      <w:r w:rsidRPr="00010977">
        <w:rPr>
          <w:rFonts w:cs="Arial"/>
        </w:rPr>
        <w:t xml:space="preserve"> Posting </w:t>
      </w:r>
      <w:r w:rsidR="007A758E" w:rsidRPr="00010977">
        <w:rPr>
          <w:rFonts w:cs="Arial"/>
        </w:rPr>
        <w:t>Prices in a Compelling Manner</w:t>
      </w:r>
      <w:bookmarkEnd w:id="200"/>
    </w:p>
    <w:p w14:paraId="6F04C3B8" w14:textId="77777777" w:rsidR="007A758E" w:rsidRDefault="007A758E" w:rsidP="00741AEF">
      <w:pPr>
        <w:ind w:left="360" w:hanging="360"/>
        <w:rPr>
          <w:b/>
          <w:bCs/>
        </w:rPr>
      </w:pPr>
    </w:p>
    <w:p w14:paraId="68D1CEFD" w14:textId="77777777" w:rsidR="00741AEF" w:rsidRPr="00741AEF" w:rsidRDefault="00741AEF" w:rsidP="00741AEF">
      <w:pPr>
        <w:ind w:left="360" w:hanging="360"/>
        <w:rPr>
          <w:b/>
          <w:bCs/>
        </w:rPr>
      </w:pPr>
    </w:p>
    <w:p w14:paraId="24D56481" w14:textId="77777777" w:rsidR="007A758E" w:rsidRDefault="007A758E" w:rsidP="007A758E">
      <w:pPr>
        <w:ind w:left="360"/>
        <w:jc w:val="both"/>
      </w:pPr>
      <w:r>
        <w:t>This</w:t>
      </w:r>
      <w:r w:rsidRPr="00201420">
        <w:t xml:space="preserve"> advice </w:t>
      </w:r>
      <w:r>
        <w:t xml:space="preserve">is </w:t>
      </w:r>
      <w:r w:rsidRPr="00201420">
        <w:t xml:space="preserve">from Nick Kolenda </w:t>
      </w:r>
      <w:r>
        <w:t>whose</w:t>
      </w:r>
      <w:r w:rsidRPr="00201420">
        <w:t xml:space="preserve"> blog</w:t>
      </w:r>
      <w:r>
        <w:t xml:space="preserve"> c</w:t>
      </w:r>
      <w:r w:rsidRPr="00201420">
        <w:t>ondens</w:t>
      </w:r>
      <w:r>
        <w:t>es</w:t>
      </w:r>
      <w:r w:rsidRPr="00201420">
        <w:t xml:space="preserve"> academic studies into key takeaways </w:t>
      </w:r>
      <w:r>
        <w:t>for entrepreneurs</w:t>
      </w:r>
      <w:r w:rsidRPr="00201420">
        <w:t>.</w:t>
      </w:r>
      <w:r>
        <w:t xml:space="preserve"> For more suggestions see  </w:t>
      </w:r>
      <w:hyperlink r:id="rId333" w:history="1">
        <w:r w:rsidRPr="00D66731">
          <w:rPr>
            <w:rStyle w:val="Hyperlink"/>
          </w:rPr>
          <w:t>https://www.kolenda.io/</w:t>
        </w:r>
      </w:hyperlink>
      <w:r>
        <w:t xml:space="preserve"> </w:t>
      </w:r>
    </w:p>
    <w:p w14:paraId="297D69AE" w14:textId="77777777" w:rsidR="007A758E" w:rsidRPr="00C3772C" w:rsidRDefault="007A758E" w:rsidP="007A758E">
      <w:pPr>
        <w:ind w:left="360"/>
        <w:jc w:val="both"/>
        <w:rPr>
          <w:sz w:val="16"/>
          <w:szCs w:val="16"/>
        </w:rPr>
      </w:pPr>
    </w:p>
    <w:p w14:paraId="4B4BF042" w14:textId="77777777" w:rsidR="007A758E" w:rsidRPr="00916F21" w:rsidRDefault="007A758E" w:rsidP="007A758E">
      <w:pPr>
        <w:ind w:left="360"/>
        <w:rPr>
          <w:color w:val="000000" w:themeColor="text1"/>
        </w:rPr>
      </w:pPr>
      <w:hyperlink r:id="rId334" w:history="1"/>
      <w:r>
        <w:rPr>
          <w:sz w:val="24"/>
          <w:szCs w:val="24"/>
        </w:rPr>
        <w:t xml:space="preserve"> </w:t>
      </w:r>
      <w:r w:rsidRPr="00187E76">
        <w:rPr>
          <w:b/>
          <w:bCs/>
          <w:noProof/>
          <w:color w:val="000000" w:themeColor="text1"/>
          <w:sz w:val="18"/>
          <w:szCs w:val="18"/>
        </w:rPr>
        <w:drawing>
          <wp:anchor distT="0" distB="0" distL="114300" distR="114300" simplePos="0" relativeHeight="251935232" behindDoc="0" locked="0" layoutInCell="1" allowOverlap="1" wp14:anchorId="150557E7" wp14:editId="59C2451A">
            <wp:simplePos x="0" y="0"/>
            <wp:positionH relativeFrom="margin">
              <wp:align>right</wp:align>
            </wp:positionH>
            <wp:positionV relativeFrom="paragraph">
              <wp:posOffset>15240</wp:posOffset>
            </wp:positionV>
            <wp:extent cx="2374900" cy="1247140"/>
            <wp:effectExtent l="0" t="0" r="6350" b="0"/>
            <wp:wrapSquare wrapText="bothSides"/>
            <wp:docPr id="552014662" name="Picture 1" descr="A $2111 price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014662" name="Picture 1" descr="A $2111 price tag"/>
                    <pic:cNvPicPr/>
                  </pic:nvPicPr>
                  <pic:blipFill>
                    <a:blip r:embed="rId335" cstate="email">
                      <a:extLst>
                        <a:ext uri="{BEBA8EAE-BF5A-486C-A8C5-ECC9F3942E4B}">
                          <a14:imgProps xmlns:a14="http://schemas.microsoft.com/office/drawing/2010/main">
                            <a14:imgLayer r:embed="rId336">
                              <a14:imgEffect>
                                <a14:brightnessContrast bright="20000"/>
                              </a14:imgEffect>
                            </a14:imgLayer>
                          </a14:imgProps>
                        </a:ext>
                        <a:ext uri="{28A0092B-C50C-407E-A947-70E740481C1C}">
                          <a14:useLocalDpi xmlns:a14="http://schemas.microsoft.com/office/drawing/2010/main"/>
                        </a:ext>
                      </a:extLst>
                    </a:blip>
                    <a:stretch>
                      <a:fillRect/>
                    </a:stretch>
                  </pic:blipFill>
                  <pic:spPr>
                    <a:xfrm>
                      <a:off x="0" y="0"/>
                      <a:ext cx="2374900" cy="1247140"/>
                    </a:xfrm>
                    <a:prstGeom prst="rect">
                      <a:avLst/>
                    </a:prstGeom>
                  </pic:spPr>
                </pic:pic>
              </a:graphicData>
            </a:graphic>
            <wp14:sizeRelH relativeFrom="page">
              <wp14:pctWidth>0</wp14:pctWidth>
            </wp14:sizeRelH>
            <wp14:sizeRelV relativeFrom="page">
              <wp14:pctHeight>0</wp14:pctHeight>
            </wp14:sizeRelV>
          </wp:anchor>
        </w:drawing>
      </w:r>
    </w:p>
    <w:p w14:paraId="3B4CE8B9" w14:textId="77777777" w:rsidR="007A758E" w:rsidRPr="00071C7D" w:rsidRDefault="007A758E" w:rsidP="007A758E">
      <w:pPr>
        <w:jc w:val="right"/>
        <w:rPr>
          <w:b/>
          <w:bCs/>
          <w:iCs/>
          <w:color w:val="000000" w:themeColor="text1"/>
        </w:rPr>
      </w:pPr>
      <w:r w:rsidRPr="00071C7D">
        <w:rPr>
          <w:b/>
          <w:bCs/>
          <w:color w:val="000000" w:themeColor="text1"/>
        </w:rPr>
        <w:t xml:space="preserve">Reduce </w:t>
      </w:r>
      <w:r w:rsidRPr="00071C7D">
        <w:rPr>
          <w:b/>
          <w:bCs/>
          <w:iCs/>
          <w:color w:val="000000" w:themeColor="text1"/>
        </w:rPr>
        <w:t>the Size of Currency Symbols.</w:t>
      </w:r>
    </w:p>
    <w:p w14:paraId="1088C565" w14:textId="77777777" w:rsidR="007A758E" w:rsidRPr="00071C7D" w:rsidRDefault="007A758E" w:rsidP="007A758E">
      <w:pPr>
        <w:jc w:val="right"/>
        <w:rPr>
          <w:b/>
          <w:bCs/>
          <w:color w:val="000000" w:themeColor="text1"/>
        </w:rPr>
      </w:pPr>
      <w:r w:rsidRPr="00071C7D">
        <w:rPr>
          <w:rFonts w:cs="Arial"/>
          <w:b/>
          <w:bCs/>
          <w:iCs/>
          <w:color w:val="000000" w:themeColor="text1"/>
        </w:rPr>
        <w:br/>
        <w:t>Also r</w:t>
      </w:r>
      <w:r w:rsidRPr="00071C7D">
        <w:rPr>
          <w:b/>
          <w:bCs/>
          <w:iCs/>
          <w:color w:val="000000" w:themeColor="text1"/>
        </w:rPr>
        <w:t>educe</w:t>
      </w:r>
      <w:r w:rsidRPr="00071C7D">
        <w:rPr>
          <w:b/>
          <w:bCs/>
          <w:color w:val="000000" w:themeColor="text1"/>
        </w:rPr>
        <w:t xml:space="preserve"> the Left Digit by One  ...</w:t>
      </w:r>
      <w:r w:rsidRPr="00071C7D">
        <w:rPr>
          <w:rFonts w:cs="Arial"/>
          <w:iCs/>
          <w:color w:val="000000" w:themeColor="text1"/>
        </w:rPr>
        <w:t xml:space="preserve"> </w:t>
      </w:r>
      <w:r w:rsidRPr="00071C7D">
        <w:rPr>
          <w:rFonts w:cs="Arial"/>
          <w:iCs/>
          <w:color w:val="000000" w:themeColor="text1"/>
        </w:rPr>
        <w:br/>
      </w:r>
    </w:p>
    <w:p w14:paraId="6A097267" w14:textId="77777777" w:rsidR="007A758E" w:rsidRPr="00071C7D" w:rsidRDefault="007A758E" w:rsidP="007A758E">
      <w:pPr>
        <w:rPr>
          <w:color w:val="000000" w:themeColor="text1"/>
        </w:rPr>
      </w:pPr>
    </w:p>
    <w:p w14:paraId="0776DAE6" w14:textId="77777777" w:rsidR="007A758E" w:rsidRPr="00071C7D" w:rsidRDefault="007A758E" w:rsidP="007A758E">
      <w:pPr>
        <w:rPr>
          <w:color w:val="000000" w:themeColor="text1"/>
        </w:rPr>
      </w:pPr>
    </w:p>
    <w:p w14:paraId="75B8583B" w14:textId="77777777" w:rsidR="007A758E" w:rsidRPr="00071C7D" w:rsidRDefault="007A758E" w:rsidP="007A758E">
      <w:pPr>
        <w:rPr>
          <w:color w:val="000000" w:themeColor="text1"/>
        </w:rPr>
      </w:pPr>
    </w:p>
    <w:p w14:paraId="3C1DD5DB" w14:textId="77777777" w:rsidR="007A758E" w:rsidRPr="00071C7D" w:rsidRDefault="007A758E" w:rsidP="007A758E">
      <w:pPr>
        <w:rPr>
          <w:color w:val="000000" w:themeColor="text1"/>
        </w:rPr>
      </w:pPr>
      <w:r w:rsidRPr="00187E76">
        <w:rPr>
          <w:noProof/>
          <w:color w:val="000000" w:themeColor="text1"/>
          <w:sz w:val="22"/>
          <w:szCs w:val="22"/>
        </w:rPr>
        <w:drawing>
          <wp:anchor distT="0" distB="0" distL="114300" distR="114300" simplePos="0" relativeHeight="251939328" behindDoc="0" locked="0" layoutInCell="1" allowOverlap="1" wp14:anchorId="5B883E54" wp14:editId="25B4EC9B">
            <wp:simplePos x="0" y="0"/>
            <wp:positionH relativeFrom="margin">
              <wp:posOffset>329565</wp:posOffset>
            </wp:positionH>
            <wp:positionV relativeFrom="paragraph">
              <wp:posOffset>43815</wp:posOffset>
            </wp:positionV>
            <wp:extent cx="2364105" cy="1210310"/>
            <wp:effectExtent l="0" t="0" r="0" b="8890"/>
            <wp:wrapSquare wrapText="bothSides"/>
            <wp:docPr id="838984428" name="Picture 1" descr="A $2..99 price tag. See accompanying text description for more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84428" name="Picture 1" descr="A $2..99 price tag. See accompanying text description for more information."/>
                    <pic:cNvPicPr/>
                  </pic:nvPicPr>
                  <pic:blipFill rotWithShape="1">
                    <a:blip r:embed="rId337" cstate="email">
                      <a:extLst>
                        <a:ext uri="{BEBA8EAE-BF5A-486C-A8C5-ECC9F3942E4B}">
                          <a14:imgProps xmlns:a14="http://schemas.microsoft.com/office/drawing/2010/main">
                            <a14:imgLayer r:embed="rId338">
                              <a14:imgEffect>
                                <a14:brightnessContrast bright="20000"/>
                              </a14:imgEffect>
                            </a14:imgLayer>
                          </a14:imgProps>
                        </a:ext>
                        <a:ext uri="{28A0092B-C50C-407E-A947-70E740481C1C}">
                          <a14:useLocalDpi xmlns:a14="http://schemas.microsoft.com/office/drawing/2010/main"/>
                        </a:ext>
                      </a:extLst>
                    </a:blip>
                    <a:srcRect t="2857" b="2857"/>
                    <a:stretch/>
                  </pic:blipFill>
                  <pic:spPr bwMode="auto">
                    <a:xfrm>
                      <a:off x="0" y="0"/>
                      <a:ext cx="2364105" cy="12103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A2074D" w14:textId="77777777" w:rsidR="007A758E" w:rsidRPr="00071C7D" w:rsidRDefault="007A758E" w:rsidP="007A758E">
      <w:pPr>
        <w:rPr>
          <w:rFonts w:cs="Arial"/>
          <w:b/>
          <w:bCs/>
          <w:iCs/>
          <w:color w:val="000000" w:themeColor="text1"/>
        </w:rPr>
      </w:pPr>
    </w:p>
    <w:p w14:paraId="65FEFF85" w14:textId="4C8ED44C" w:rsidR="007A758E" w:rsidRPr="00071C7D" w:rsidRDefault="007A758E" w:rsidP="007A758E">
      <w:pPr>
        <w:rPr>
          <w:rFonts w:cs="Arial"/>
          <w:iCs/>
          <w:color w:val="000000" w:themeColor="text1"/>
        </w:rPr>
      </w:pPr>
      <w:r w:rsidRPr="00071C7D">
        <w:rPr>
          <w:rFonts w:cs="Arial"/>
          <w:b/>
          <w:bCs/>
          <w:iCs/>
          <w:color w:val="000000" w:themeColor="text1"/>
        </w:rPr>
        <w:t xml:space="preserve">Except for </w:t>
      </w:r>
      <w:r w:rsidRPr="00071C7D">
        <w:rPr>
          <w:rFonts w:cs="Arial"/>
          <w:b/>
          <w:bCs/>
          <w:i/>
          <w:color w:val="000000" w:themeColor="text1"/>
        </w:rPr>
        <w:t>high</w:t>
      </w:r>
      <w:r w:rsidRPr="00071C7D">
        <w:rPr>
          <w:rFonts w:cs="Arial"/>
          <w:b/>
          <w:bCs/>
          <w:iCs/>
          <w:color w:val="000000" w:themeColor="text1"/>
        </w:rPr>
        <w:t xml:space="preserve"> prices</w:t>
      </w:r>
      <w:r w:rsidRPr="00071C7D">
        <w:rPr>
          <w:rFonts w:cs="Arial"/>
          <w:iCs/>
          <w:color w:val="000000" w:themeColor="text1"/>
        </w:rPr>
        <w:t>. The left-digit effect would backfire for a $2000 item (reduced to $1999) because customers will focus on the later digits</w:t>
      </w:r>
      <w:r w:rsidR="00CB66CB" w:rsidRPr="00071C7D">
        <w:rPr>
          <w:rFonts w:cs="Arial"/>
          <w:iCs/>
          <w:color w:val="000000" w:themeColor="text1"/>
        </w:rPr>
        <w:t xml:space="preserve">. </w:t>
      </w:r>
      <w:r w:rsidRPr="00071C7D">
        <w:rPr>
          <w:rFonts w:cs="Arial"/>
          <w:iCs/>
          <w:color w:val="000000" w:themeColor="text1"/>
        </w:rPr>
        <w:t xml:space="preserve">Instead use $2111. This reduces the digit </w:t>
      </w:r>
      <w:r w:rsidR="00DA41EC" w:rsidRPr="00071C7D">
        <w:rPr>
          <w:rFonts w:cs="Arial"/>
          <w:iCs/>
          <w:color w:val="000000" w:themeColor="text1"/>
        </w:rPr>
        <w:t>averages,</w:t>
      </w:r>
      <w:r w:rsidRPr="00071C7D">
        <w:rPr>
          <w:rFonts w:cs="Arial"/>
          <w:iCs/>
          <w:color w:val="000000" w:themeColor="text1"/>
        </w:rPr>
        <w:t xml:space="preserve"> and the repeated numbers grab attention.</w:t>
      </w:r>
    </w:p>
    <w:p w14:paraId="029D7666" w14:textId="77777777" w:rsidR="007A758E" w:rsidRPr="00071C7D" w:rsidRDefault="007A758E" w:rsidP="007A758E">
      <w:pPr>
        <w:rPr>
          <w:b/>
          <w:bCs/>
          <w:color w:val="000000" w:themeColor="text1"/>
        </w:rPr>
      </w:pPr>
      <w:r w:rsidRPr="00071C7D">
        <w:rPr>
          <w:noProof/>
        </w:rPr>
        <w:t xml:space="preserve"> </w:t>
      </w:r>
    </w:p>
    <w:p w14:paraId="6DD3DBCD" w14:textId="77777777" w:rsidR="007A758E" w:rsidRPr="00071C7D" w:rsidRDefault="007A758E" w:rsidP="007A758E">
      <w:pPr>
        <w:rPr>
          <w:color w:val="000000" w:themeColor="text1"/>
        </w:rPr>
      </w:pPr>
    </w:p>
    <w:p w14:paraId="73A442E1" w14:textId="77777777" w:rsidR="007A758E" w:rsidRPr="00071C7D" w:rsidRDefault="007A758E" w:rsidP="007A758E">
      <w:pPr>
        <w:jc w:val="right"/>
        <w:rPr>
          <w:color w:val="000000" w:themeColor="text1"/>
        </w:rPr>
      </w:pPr>
      <w:r w:rsidRPr="00F972F1">
        <w:rPr>
          <w:rFonts w:cs="Arial"/>
          <w:iCs/>
          <w:noProof/>
          <w:color w:val="000000" w:themeColor="text1"/>
          <w:sz w:val="22"/>
          <w:szCs w:val="18"/>
        </w:rPr>
        <w:drawing>
          <wp:anchor distT="0" distB="0" distL="114300" distR="114300" simplePos="0" relativeHeight="251940352" behindDoc="0" locked="0" layoutInCell="1" allowOverlap="1" wp14:anchorId="731AEBAC" wp14:editId="28E5B28D">
            <wp:simplePos x="0" y="0"/>
            <wp:positionH relativeFrom="margin">
              <wp:posOffset>4065270</wp:posOffset>
            </wp:positionH>
            <wp:positionV relativeFrom="paragraph">
              <wp:posOffset>15240</wp:posOffset>
            </wp:positionV>
            <wp:extent cx="2339975" cy="1107440"/>
            <wp:effectExtent l="0" t="0" r="3175" b="0"/>
            <wp:wrapSquare wrapText="bothSides"/>
            <wp:docPr id="3" name="Picture 2" descr="Comma crossed out in $1,500">
              <a:extLst xmlns:a="http://schemas.openxmlformats.org/drawingml/2006/main">
                <a:ext uri="{FF2B5EF4-FFF2-40B4-BE49-F238E27FC236}">
                  <a16:creationId xmlns:a16="http://schemas.microsoft.com/office/drawing/2014/main" id="{FD4FE484-285D-434B-E906-5FF774D9FC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omma crossed out in $1,500">
                      <a:extLst>
                        <a:ext uri="{FF2B5EF4-FFF2-40B4-BE49-F238E27FC236}">
                          <a16:creationId xmlns:a16="http://schemas.microsoft.com/office/drawing/2014/main" id="{FD4FE484-285D-434B-E906-5FF774D9FC0B}"/>
                        </a:ext>
                      </a:extLst>
                    </pic:cNvPr>
                    <pic:cNvPicPr>
                      <a:picLocks noChangeAspect="1"/>
                    </pic:cNvPicPr>
                  </pic:nvPicPr>
                  <pic:blipFill rotWithShape="1">
                    <a:blip r:embed="rId339" cstate="email">
                      <a:extLst>
                        <a:ext uri="{BEBA8EAE-BF5A-486C-A8C5-ECC9F3942E4B}">
                          <a14:imgProps xmlns:a14="http://schemas.microsoft.com/office/drawing/2010/main">
                            <a14:imgLayer r:embed="rId340">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39975" cy="11074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A6A8CC" w14:textId="77777777" w:rsidR="007A758E" w:rsidRPr="00071C7D" w:rsidRDefault="007A758E" w:rsidP="007A758E">
      <w:pPr>
        <w:rPr>
          <w:rFonts w:cs="Arial"/>
          <w:i/>
          <w:color w:val="000000" w:themeColor="text1"/>
        </w:rPr>
      </w:pPr>
    </w:p>
    <w:p w14:paraId="37A68C13" w14:textId="77777777" w:rsidR="007A758E" w:rsidRPr="00071C7D" w:rsidRDefault="007A758E" w:rsidP="007A758E">
      <w:pPr>
        <w:ind w:left="540"/>
        <w:jc w:val="right"/>
        <w:rPr>
          <w:rFonts w:cs="Arial"/>
          <w:b/>
          <w:bCs/>
          <w:iCs/>
          <w:color w:val="000000" w:themeColor="text1"/>
        </w:rPr>
      </w:pPr>
      <w:r w:rsidRPr="00071C7D">
        <w:rPr>
          <w:rFonts w:cs="Arial"/>
          <w:b/>
          <w:bCs/>
          <w:iCs/>
          <w:color w:val="000000" w:themeColor="text1"/>
        </w:rPr>
        <w:t>Remove commas from prices</w:t>
      </w:r>
    </w:p>
    <w:p w14:paraId="0B589962" w14:textId="77777777" w:rsidR="007A758E" w:rsidRPr="00071C7D" w:rsidRDefault="007A758E" w:rsidP="007A758E">
      <w:pPr>
        <w:jc w:val="center"/>
        <w:rPr>
          <w:rFonts w:cs="Arial"/>
          <w:iCs/>
          <w:color w:val="000000" w:themeColor="text1"/>
        </w:rPr>
      </w:pPr>
    </w:p>
    <w:p w14:paraId="61010E54" w14:textId="77777777" w:rsidR="007A758E" w:rsidRPr="00071C7D" w:rsidRDefault="007A758E" w:rsidP="007A758E">
      <w:pPr>
        <w:rPr>
          <w:rFonts w:cs="Arial"/>
          <w:iCs/>
          <w:color w:val="000000" w:themeColor="text1"/>
        </w:rPr>
      </w:pPr>
    </w:p>
    <w:p w14:paraId="008FA288" w14:textId="77777777" w:rsidR="007A758E" w:rsidRPr="00071C7D" w:rsidRDefault="007A758E" w:rsidP="007A758E">
      <w:pPr>
        <w:rPr>
          <w:rFonts w:cs="Arial"/>
          <w:iCs/>
          <w:color w:val="000000" w:themeColor="text1"/>
        </w:rPr>
      </w:pPr>
      <w:r w:rsidRPr="00071C7D">
        <w:rPr>
          <w:rFonts w:cs="Arial"/>
          <w:iCs/>
          <w:noProof/>
          <w:color w:val="000000" w:themeColor="text1"/>
        </w:rPr>
        <w:drawing>
          <wp:anchor distT="0" distB="0" distL="114300" distR="114300" simplePos="0" relativeHeight="251937280" behindDoc="0" locked="0" layoutInCell="1" allowOverlap="1" wp14:anchorId="4BA7C0B0" wp14:editId="51F7048A">
            <wp:simplePos x="0" y="0"/>
            <wp:positionH relativeFrom="column">
              <wp:posOffset>342900</wp:posOffset>
            </wp:positionH>
            <wp:positionV relativeFrom="paragraph">
              <wp:posOffset>20320</wp:posOffset>
            </wp:positionV>
            <wp:extent cx="2379345" cy="1193800"/>
            <wp:effectExtent l="0" t="0" r="1905" b="6350"/>
            <wp:wrapSquare wrapText="bothSides"/>
            <wp:docPr id="906641317" name="Picture 3" descr="$685 original price with $560 sale price because each digit in the sale price is lower than the respective digit in the original price">
              <a:extLst xmlns:a="http://schemas.openxmlformats.org/drawingml/2006/main">
                <a:ext uri="{FF2B5EF4-FFF2-40B4-BE49-F238E27FC236}">
                  <a16:creationId xmlns:a16="http://schemas.microsoft.com/office/drawing/2014/main" id="{F03F0DC1-7CC9-B51B-1611-7539604925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685 original price with $560 sale price because each digit in the sale price is lower than the respective digit in the original price">
                      <a:extLst>
                        <a:ext uri="{FF2B5EF4-FFF2-40B4-BE49-F238E27FC236}">
                          <a16:creationId xmlns:a16="http://schemas.microsoft.com/office/drawing/2014/main" id="{F03F0DC1-7CC9-B51B-1611-7539604925A1}"/>
                        </a:ext>
                      </a:extLst>
                    </pic:cNvPr>
                    <pic:cNvPicPr>
                      <a:picLocks noChangeAspect="1"/>
                    </pic:cNvPicPr>
                  </pic:nvPicPr>
                  <pic:blipFill rotWithShape="1">
                    <a:blip r:embed="rId341" cstate="email">
                      <a:extLst>
                        <a:ext uri="{BEBA8EAE-BF5A-486C-A8C5-ECC9F3942E4B}">
                          <a14:imgProps xmlns:a14="http://schemas.microsoft.com/office/drawing/2010/main">
                            <a14:imgLayer r:embed="rId342">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2379345" cy="1193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15AF21B" w14:textId="77777777" w:rsidR="007A758E" w:rsidRPr="00071C7D" w:rsidRDefault="007A758E" w:rsidP="007A758E">
      <w:pPr>
        <w:jc w:val="right"/>
        <w:rPr>
          <w:rFonts w:cs="Arial"/>
          <w:iCs/>
          <w:color w:val="000000" w:themeColor="text1"/>
        </w:rPr>
      </w:pPr>
    </w:p>
    <w:p w14:paraId="3906C037" w14:textId="77777777" w:rsidR="007A758E" w:rsidRPr="00071C7D" w:rsidRDefault="007A758E" w:rsidP="007A758E">
      <w:pPr>
        <w:jc w:val="right"/>
        <w:rPr>
          <w:rFonts w:cs="Arial"/>
          <w:iCs/>
          <w:color w:val="000000" w:themeColor="text1"/>
        </w:rPr>
      </w:pPr>
    </w:p>
    <w:p w14:paraId="5308CB1E" w14:textId="77777777" w:rsidR="007A758E" w:rsidRPr="00071C7D" w:rsidRDefault="007A758E" w:rsidP="007A758E">
      <w:pPr>
        <w:jc w:val="right"/>
        <w:rPr>
          <w:rFonts w:cs="Arial"/>
          <w:iCs/>
          <w:color w:val="000000" w:themeColor="text1"/>
        </w:rPr>
      </w:pPr>
    </w:p>
    <w:p w14:paraId="13652AD9" w14:textId="77777777" w:rsidR="007A758E" w:rsidRPr="00071C7D" w:rsidRDefault="007A758E" w:rsidP="007A758E">
      <w:pPr>
        <w:rPr>
          <w:rFonts w:cs="Arial"/>
          <w:b/>
          <w:bCs/>
          <w:iCs/>
          <w:color w:val="000000" w:themeColor="text1"/>
        </w:rPr>
      </w:pPr>
      <w:r w:rsidRPr="00071C7D">
        <w:rPr>
          <w:rFonts w:cs="Arial"/>
          <w:b/>
          <w:bCs/>
          <w:iCs/>
          <w:color w:val="000000" w:themeColor="text1"/>
        </w:rPr>
        <w:t>Reduce every digit in a discounted price</w:t>
      </w:r>
    </w:p>
    <w:p w14:paraId="2B297E5B" w14:textId="77777777" w:rsidR="007A758E" w:rsidRPr="00071C7D" w:rsidRDefault="007A758E" w:rsidP="007A758E">
      <w:pPr>
        <w:rPr>
          <w:rFonts w:cs="Arial"/>
          <w:iCs/>
          <w:color w:val="000000" w:themeColor="text1"/>
        </w:rPr>
      </w:pPr>
    </w:p>
    <w:p w14:paraId="71E13362" w14:textId="77777777" w:rsidR="007A758E" w:rsidRPr="00071C7D" w:rsidRDefault="007A758E" w:rsidP="007A758E">
      <w:pPr>
        <w:rPr>
          <w:rFonts w:cs="Arial"/>
          <w:iCs/>
          <w:color w:val="000000" w:themeColor="text1"/>
        </w:rPr>
      </w:pPr>
      <w:r w:rsidRPr="00071C7D">
        <w:rPr>
          <w:rFonts w:cs="Arial"/>
          <w:iCs/>
          <w:noProof/>
          <w:color w:val="000000" w:themeColor="text1"/>
        </w:rPr>
        <w:drawing>
          <wp:anchor distT="0" distB="0" distL="114300" distR="114300" simplePos="0" relativeHeight="251936256" behindDoc="0" locked="0" layoutInCell="1" allowOverlap="1" wp14:anchorId="4AE012C2" wp14:editId="0CE1EABD">
            <wp:simplePos x="0" y="0"/>
            <wp:positionH relativeFrom="margin">
              <wp:align>right</wp:align>
            </wp:positionH>
            <wp:positionV relativeFrom="paragraph">
              <wp:posOffset>129540</wp:posOffset>
            </wp:positionV>
            <wp:extent cx="2321560" cy="1146175"/>
            <wp:effectExtent l="19050" t="19050" r="21590" b="15875"/>
            <wp:wrapSquare wrapText="bothSides"/>
            <wp:docPr id="671599144" name="Picture 3" descr="$50 original price with $25 sale price spaced apart">
              <a:extLst xmlns:a="http://schemas.openxmlformats.org/drawingml/2006/main">
                <a:ext uri="{FF2B5EF4-FFF2-40B4-BE49-F238E27FC236}">
                  <a16:creationId xmlns:a16="http://schemas.microsoft.com/office/drawing/2014/main" id="{412CDBBF-1640-9DEA-2C85-8DF9C587B8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50 original price with $25 sale price spaced apart">
                      <a:extLst>
                        <a:ext uri="{FF2B5EF4-FFF2-40B4-BE49-F238E27FC236}">
                          <a16:creationId xmlns:a16="http://schemas.microsoft.com/office/drawing/2014/main" id="{412CDBBF-1640-9DEA-2C85-8DF9C587B8FD}"/>
                        </a:ext>
                      </a:extLst>
                    </pic:cNvPr>
                    <pic:cNvPicPr>
                      <a:picLocks noChangeAspect="1"/>
                    </pic:cNvPicPr>
                  </pic:nvPicPr>
                  <pic:blipFill rotWithShape="1">
                    <a:blip r:embed="rId343" cstate="email">
                      <a:extLst>
                        <a:ext uri="{BEBA8EAE-BF5A-486C-A8C5-ECC9F3942E4B}">
                          <a14:imgProps xmlns:a14="http://schemas.microsoft.com/office/drawing/2010/main">
                            <a14:imgLayer r:embed="rId344">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2321560" cy="1146175"/>
                    </a:xfrm>
                    <a:prstGeom prst="rect">
                      <a:avLst/>
                    </a:prstGeom>
                    <a:noFill/>
                    <a:ln w="9525" cap="flat" cmpd="sng" algn="ctr">
                      <a:solidFill>
                        <a:sysClr val="windowText" lastClr="000000">
                          <a:lumMod val="65000"/>
                          <a:lumOff val="3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7D3DFF" w14:textId="77777777" w:rsidR="007A758E" w:rsidRDefault="007A758E" w:rsidP="007A758E">
      <w:pPr>
        <w:rPr>
          <w:rFonts w:cs="Arial"/>
          <w:iCs/>
          <w:color w:val="000000" w:themeColor="text1"/>
        </w:rPr>
      </w:pPr>
    </w:p>
    <w:p w14:paraId="4AC0422B" w14:textId="77777777" w:rsidR="007A758E" w:rsidRPr="00071C7D" w:rsidRDefault="007A758E" w:rsidP="007A758E">
      <w:pPr>
        <w:rPr>
          <w:rFonts w:cs="Arial"/>
          <w:iCs/>
          <w:color w:val="000000" w:themeColor="text1"/>
        </w:rPr>
      </w:pPr>
    </w:p>
    <w:p w14:paraId="4CB73FFD" w14:textId="77777777" w:rsidR="007A758E" w:rsidRPr="00071C7D" w:rsidRDefault="007A758E" w:rsidP="007A758E">
      <w:pPr>
        <w:rPr>
          <w:rFonts w:cs="Arial"/>
          <w:iCs/>
          <w:color w:val="000000" w:themeColor="text1"/>
        </w:rPr>
      </w:pPr>
    </w:p>
    <w:p w14:paraId="2D1EBAFB" w14:textId="77777777" w:rsidR="007A758E" w:rsidRPr="00071C7D" w:rsidRDefault="007A758E" w:rsidP="007A758E">
      <w:pPr>
        <w:jc w:val="right"/>
        <w:rPr>
          <w:rFonts w:cs="Arial"/>
          <w:b/>
          <w:bCs/>
          <w:iCs/>
          <w:color w:val="000000" w:themeColor="text1"/>
        </w:rPr>
      </w:pPr>
      <w:r w:rsidRPr="00071C7D">
        <w:rPr>
          <w:rFonts w:cs="Arial"/>
          <w:b/>
          <w:bCs/>
          <w:iCs/>
          <w:color w:val="000000" w:themeColor="text1"/>
        </w:rPr>
        <w:t xml:space="preserve">Distinguish a sale price </w:t>
      </w:r>
      <w:r w:rsidRPr="00071C7D">
        <w:rPr>
          <w:rFonts w:cs="Arial"/>
          <w:iCs/>
          <w:color w:val="000000" w:themeColor="text1"/>
        </w:rPr>
        <w:t xml:space="preserve">by font color (red attracts </w:t>
      </w:r>
      <w:r w:rsidRPr="00071C7D">
        <w:rPr>
          <w:rFonts w:cs="Arial"/>
          <w:iCs/>
          <w:color w:val="000000" w:themeColor="text1"/>
        </w:rPr>
        <w:br/>
        <w:t>attention), size (a small font suggests small price), and style</w:t>
      </w:r>
    </w:p>
    <w:p w14:paraId="0EF80282" w14:textId="44C2A00C" w:rsidR="007A758E" w:rsidRPr="00071C7D" w:rsidRDefault="007A758E" w:rsidP="007A758E">
      <w:pPr>
        <w:spacing w:before="120"/>
        <w:jc w:val="right"/>
        <w:rPr>
          <w:b/>
          <w:bCs/>
          <w:iCs/>
          <w:color w:val="000000" w:themeColor="text1"/>
        </w:rPr>
      </w:pPr>
      <w:r w:rsidRPr="00071C7D">
        <w:rPr>
          <w:rFonts w:cs="Arial"/>
          <w:b/>
          <w:bCs/>
          <w:iCs/>
          <w:color w:val="000000" w:themeColor="text1"/>
        </w:rPr>
        <w:t>Also add gap between original and discount price</w:t>
      </w:r>
      <w:r w:rsidR="00CB66CB" w:rsidRPr="00071C7D">
        <w:rPr>
          <w:rFonts w:cs="Arial"/>
          <w:b/>
          <w:bCs/>
          <w:iCs/>
          <w:color w:val="000000" w:themeColor="text1"/>
        </w:rPr>
        <w:t xml:space="preserve">. </w:t>
      </w:r>
      <w:r w:rsidRPr="00071C7D">
        <w:rPr>
          <w:rFonts w:cs="Arial"/>
          <w:b/>
          <w:bCs/>
          <w:iCs/>
          <w:color w:val="000000" w:themeColor="text1"/>
        </w:rPr>
        <w:br/>
      </w:r>
    </w:p>
    <w:p w14:paraId="5B84E81A" w14:textId="77777777" w:rsidR="007A758E" w:rsidRPr="00071C7D" w:rsidRDefault="007A758E" w:rsidP="007A758E">
      <w:pPr>
        <w:jc w:val="right"/>
        <w:rPr>
          <w:rFonts w:cs="Arial"/>
          <w:iCs/>
          <w:color w:val="000000" w:themeColor="text1"/>
        </w:rPr>
      </w:pPr>
      <w:r w:rsidRPr="00071C7D">
        <w:rPr>
          <w:rFonts w:cs="Arial"/>
          <w:iCs/>
          <w:noProof/>
          <w:color w:val="000000" w:themeColor="text1"/>
        </w:rPr>
        <w:drawing>
          <wp:anchor distT="0" distB="0" distL="114300" distR="114300" simplePos="0" relativeHeight="251938304" behindDoc="0" locked="0" layoutInCell="1" allowOverlap="1" wp14:anchorId="56A25DF6" wp14:editId="0C75FE99">
            <wp:simplePos x="0" y="0"/>
            <wp:positionH relativeFrom="column">
              <wp:posOffset>342900</wp:posOffset>
            </wp:positionH>
            <wp:positionV relativeFrom="paragraph">
              <wp:posOffset>156210</wp:posOffset>
            </wp:positionV>
            <wp:extent cx="2379345" cy="1191895"/>
            <wp:effectExtent l="19050" t="19050" r="20955" b="27305"/>
            <wp:wrapSquare wrapText="bothSides"/>
            <wp:docPr id="127703911" name="Picture 1" descr="A pricing plan using simple names: Starter, Basic, and Essenti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03911" name="Picture 1" descr="A pricing plan using simple names: Starter, Basic, and Essential. "/>
                    <pic:cNvPicPr/>
                  </pic:nvPicPr>
                  <pic:blipFill>
                    <a:blip r:embed="rId345" cstate="email">
                      <a:extLst>
                        <a:ext uri="{BEBA8EAE-BF5A-486C-A8C5-ECC9F3942E4B}">
                          <a14:imgProps xmlns:a14="http://schemas.microsoft.com/office/drawing/2010/main">
                            <a14:imgLayer r:embed="rId346">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2379345" cy="1191895"/>
                    </a:xfrm>
                    <a:prstGeom prst="rect">
                      <a:avLst/>
                    </a:prstGeom>
                    <a:ln>
                      <a:solidFill>
                        <a:schemeClr val="tx1">
                          <a:lumMod val="65000"/>
                          <a:lumOff val="35000"/>
                        </a:schemeClr>
                      </a:solidFill>
                    </a:ln>
                  </pic:spPr>
                </pic:pic>
              </a:graphicData>
            </a:graphic>
            <wp14:sizeRelH relativeFrom="page">
              <wp14:pctWidth>0</wp14:pctWidth>
            </wp14:sizeRelH>
            <wp14:sizeRelV relativeFrom="page">
              <wp14:pctHeight>0</wp14:pctHeight>
            </wp14:sizeRelV>
          </wp:anchor>
        </w:drawing>
      </w:r>
      <w:r w:rsidRPr="00071C7D">
        <w:rPr>
          <w:rFonts w:cs="Arial"/>
          <w:iCs/>
          <w:color w:val="000000" w:themeColor="text1"/>
        </w:rPr>
        <w:t xml:space="preserve"> </w:t>
      </w:r>
    </w:p>
    <w:p w14:paraId="14C9141A" w14:textId="77777777" w:rsidR="007A758E" w:rsidRPr="00071C7D" w:rsidRDefault="007A758E" w:rsidP="007A758E">
      <w:pPr>
        <w:ind w:right="-454"/>
        <w:rPr>
          <w:rFonts w:cs="Arial"/>
          <w:b/>
          <w:bCs/>
          <w:iCs/>
          <w:color w:val="000000" w:themeColor="text1"/>
        </w:rPr>
      </w:pPr>
    </w:p>
    <w:p w14:paraId="0114D715" w14:textId="77777777" w:rsidR="007A758E" w:rsidRPr="00071C7D" w:rsidRDefault="007A758E" w:rsidP="007A758E">
      <w:pPr>
        <w:ind w:left="4500"/>
        <w:jc w:val="right"/>
        <w:rPr>
          <w:rFonts w:cs="Arial"/>
          <w:b/>
          <w:bCs/>
          <w:iCs/>
          <w:color w:val="000000" w:themeColor="text1"/>
        </w:rPr>
      </w:pPr>
    </w:p>
    <w:p w14:paraId="178BE57F" w14:textId="77777777" w:rsidR="007A758E" w:rsidRPr="00071C7D" w:rsidRDefault="007A758E" w:rsidP="007A758E">
      <w:pPr>
        <w:pStyle w:val="Pageheader"/>
        <w:spacing w:line="240" w:lineRule="auto"/>
        <w:ind w:left="4500"/>
        <w:rPr>
          <w:rFonts w:cs="Arial"/>
          <w:i w:val="0"/>
          <w:iCs w:val="0"/>
          <w:noProof/>
          <w:sz w:val="20"/>
          <w:szCs w:val="20"/>
        </w:rPr>
      </w:pPr>
      <w:r w:rsidRPr="00071C7D">
        <w:rPr>
          <w:rFonts w:cs="Arial"/>
          <w:b/>
          <w:bCs w:val="0"/>
          <w:i w:val="0"/>
          <w:iCs w:val="0"/>
          <w:noProof/>
          <w:sz w:val="20"/>
          <w:szCs w:val="20"/>
        </w:rPr>
        <w:t>For Pricing Plans use simple names like Starter, Basic, Essential</w:t>
      </w:r>
      <w:r w:rsidRPr="00071C7D">
        <w:rPr>
          <w:rFonts w:cs="Arial"/>
          <w:i w:val="0"/>
          <w:iCs w:val="0"/>
          <w:noProof/>
          <w:sz w:val="20"/>
          <w:szCs w:val="20"/>
        </w:rPr>
        <w:t xml:space="preserve"> to imply a social norm. Customers avoid prestige names (e.g. Gold ot Platinum.)</w:t>
      </w:r>
    </w:p>
    <w:p w14:paraId="6CEFFAB3" w14:textId="77777777" w:rsidR="007A758E" w:rsidRPr="00071C7D" w:rsidRDefault="007A758E" w:rsidP="007A758E">
      <w:pPr>
        <w:ind w:left="4950"/>
        <w:rPr>
          <w:rFonts w:cs="Arial"/>
          <w:b/>
          <w:bCs/>
          <w:iCs/>
          <w:color w:val="000000" w:themeColor="text1"/>
        </w:rPr>
      </w:pPr>
    </w:p>
    <w:p w14:paraId="4D7187E5" w14:textId="77777777" w:rsidR="007A758E" w:rsidRPr="00071C7D" w:rsidRDefault="007A758E" w:rsidP="007A758E">
      <w:pPr>
        <w:jc w:val="right"/>
        <w:rPr>
          <w:rFonts w:cs="Arial"/>
          <w:b/>
          <w:bCs/>
          <w:iCs/>
          <w:color w:val="000000" w:themeColor="text1"/>
        </w:rPr>
      </w:pPr>
      <w:r w:rsidRPr="00071C7D">
        <w:rPr>
          <w:rFonts w:cs="Arial"/>
          <w:iCs/>
          <w:noProof/>
          <w:color w:val="000000" w:themeColor="text1"/>
        </w:rPr>
        <w:drawing>
          <wp:anchor distT="0" distB="0" distL="114300" distR="114300" simplePos="0" relativeHeight="251934208" behindDoc="0" locked="0" layoutInCell="1" allowOverlap="1" wp14:anchorId="24838227" wp14:editId="15CC4D68">
            <wp:simplePos x="0" y="0"/>
            <wp:positionH relativeFrom="margin">
              <wp:posOffset>4140200</wp:posOffset>
            </wp:positionH>
            <wp:positionV relativeFrom="paragraph">
              <wp:posOffset>19050</wp:posOffset>
            </wp:positionV>
            <wp:extent cx="2378710" cy="1181100"/>
            <wp:effectExtent l="0" t="0" r="2540" b="0"/>
            <wp:wrapSquare wrapText="bothSides"/>
            <wp:docPr id="1241140249" name="Picture 3" descr="Price tag with &quot;clearance&quot;">
              <a:extLst xmlns:a="http://schemas.openxmlformats.org/drawingml/2006/main">
                <a:ext uri="{FF2B5EF4-FFF2-40B4-BE49-F238E27FC236}">
                  <a16:creationId xmlns:a16="http://schemas.microsoft.com/office/drawing/2014/main" id="{4F2134A4-5ECB-AB7A-A5C8-2369F23E6E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Price tag with &quot;clearance&quot;">
                      <a:extLst>
                        <a:ext uri="{FF2B5EF4-FFF2-40B4-BE49-F238E27FC236}">
                          <a16:creationId xmlns:a16="http://schemas.microsoft.com/office/drawing/2014/main" id="{4F2134A4-5ECB-AB7A-A5C8-2369F23E6E36}"/>
                        </a:ext>
                      </a:extLst>
                    </pic:cNvPr>
                    <pic:cNvPicPr>
                      <a:picLocks noChangeAspect="1"/>
                    </pic:cNvPicPr>
                  </pic:nvPicPr>
                  <pic:blipFill rotWithShape="1">
                    <a:blip r:embed="rId347" cstate="email">
                      <a:extLst>
                        <a:ext uri="{BEBA8EAE-BF5A-486C-A8C5-ECC9F3942E4B}">
                          <a14:imgProps xmlns:a14="http://schemas.microsoft.com/office/drawing/2010/main">
                            <a14:imgLayer r:embed="rId348">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2378710" cy="118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7773CC7" w14:textId="77777777" w:rsidR="007A758E" w:rsidRPr="00071C7D" w:rsidRDefault="007A758E" w:rsidP="007A758E">
      <w:pPr>
        <w:jc w:val="right"/>
        <w:rPr>
          <w:rFonts w:cs="Arial"/>
          <w:iCs/>
          <w:color w:val="000000" w:themeColor="text1"/>
        </w:rPr>
      </w:pPr>
    </w:p>
    <w:p w14:paraId="546356F0" w14:textId="77777777" w:rsidR="007A758E" w:rsidRDefault="007A758E" w:rsidP="007A758E">
      <w:pPr>
        <w:rPr>
          <w:rFonts w:cs="Arial"/>
          <w:iCs/>
          <w:color w:val="000000" w:themeColor="text1"/>
        </w:rPr>
      </w:pPr>
    </w:p>
    <w:p w14:paraId="020B1B52" w14:textId="77777777" w:rsidR="007A758E" w:rsidRPr="00071C7D" w:rsidRDefault="007A758E" w:rsidP="007A758E">
      <w:pPr>
        <w:rPr>
          <w:rFonts w:cs="Arial"/>
          <w:iCs/>
          <w:color w:val="000000" w:themeColor="text1"/>
        </w:rPr>
      </w:pPr>
    </w:p>
    <w:p w14:paraId="7F23BC00" w14:textId="77777777" w:rsidR="007A758E" w:rsidRPr="00071C7D" w:rsidRDefault="007A758E" w:rsidP="007A758E">
      <w:pPr>
        <w:jc w:val="right"/>
        <w:rPr>
          <w:rFonts w:cs="Arial"/>
          <w:iCs/>
          <w:color w:val="000000" w:themeColor="text1"/>
        </w:rPr>
      </w:pPr>
    </w:p>
    <w:p w14:paraId="18F05A72" w14:textId="77777777" w:rsidR="007A758E" w:rsidRPr="00071C7D" w:rsidRDefault="007A758E" w:rsidP="007A758E">
      <w:pPr>
        <w:jc w:val="right"/>
        <w:rPr>
          <w:rFonts w:cs="Arial"/>
          <w:b/>
          <w:bCs/>
          <w:iCs/>
          <w:color w:val="000000" w:themeColor="text1"/>
        </w:rPr>
      </w:pPr>
      <w:r w:rsidRPr="00071C7D">
        <w:rPr>
          <w:rFonts w:cs="Arial"/>
          <w:b/>
          <w:bCs/>
          <w:iCs/>
          <w:color w:val="000000" w:themeColor="text1"/>
        </w:rPr>
        <w:t>Provide a reason for the discount</w:t>
      </w:r>
    </w:p>
    <w:bookmarkEnd w:id="201"/>
    <w:p w14:paraId="57CA76FE" w14:textId="77777777" w:rsidR="007A758E" w:rsidRPr="00071C7D" w:rsidRDefault="007A758E" w:rsidP="007A758E">
      <w:pPr>
        <w:rPr>
          <w:rFonts w:eastAsia="Calibri" w:cs="Arial"/>
          <w:noProof/>
          <w:color w:val="000000" w:themeColor="text1"/>
        </w:rPr>
      </w:pPr>
      <w:r w:rsidRPr="00071C7D">
        <w:rPr>
          <w:b/>
          <w:noProof/>
          <w:color w:val="000000" w:themeColor="text1"/>
        </w:rPr>
        <w:br w:type="page"/>
      </w:r>
    </w:p>
    <w:p w14:paraId="0D43D53A" w14:textId="724D339A"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7E57DB92" w14:textId="77777777" w:rsidR="007A758E" w:rsidRDefault="007A758E" w:rsidP="007A758E">
      <w:pPr>
        <w:rPr>
          <w:rFonts w:cs="Arial"/>
          <w:noProof/>
          <w:szCs w:val="14"/>
          <w:highlight w:val="yellow"/>
        </w:rPr>
      </w:pPr>
    </w:p>
    <w:p w14:paraId="0B8F7783" w14:textId="77777777" w:rsidR="007A758E" w:rsidRDefault="007A758E" w:rsidP="007A758E">
      <w:pPr>
        <w:rPr>
          <w:rFonts w:cs="Arial"/>
          <w:noProof/>
          <w:szCs w:val="14"/>
          <w:highlight w:val="yellow"/>
        </w:rPr>
      </w:pPr>
    </w:p>
    <w:p w14:paraId="19E89FA7" w14:textId="79E6244B" w:rsidR="007A758E" w:rsidRPr="00010977" w:rsidRDefault="00662C34" w:rsidP="007A758E">
      <w:pPr>
        <w:pStyle w:val="Heading1"/>
        <w:rPr>
          <w:rFonts w:cs="Arial"/>
        </w:rPr>
      </w:pPr>
      <w:bookmarkStart w:id="202" w:name="_Toc203763046"/>
      <w:bookmarkStart w:id="203" w:name="_Toc204634502"/>
      <w:bookmarkStart w:id="204" w:name="_Toc206281891"/>
      <w:r w:rsidRPr="00010977">
        <w:rPr>
          <w:rFonts w:cs="Arial"/>
          <w:szCs w:val="28"/>
        </w:rPr>
        <w:t>2</w:t>
      </w:r>
      <w:r w:rsidRPr="00010977">
        <w:rPr>
          <w:rFonts w:cs="Arial"/>
          <w:spacing w:val="24"/>
          <w:szCs w:val="28"/>
        </w:rPr>
        <w:t>.</w:t>
      </w:r>
      <w:r w:rsidR="007A758E" w:rsidRPr="00010977">
        <w:rPr>
          <w:rFonts w:cs="Arial"/>
        </w:rPr>
        <w:t>3</w:t>
      </w:r>
      <w:r w:rsidR="00E10D8B" w:rsidRPr="00010977">
        <w:rPr>
          <w:rFonts w:cs="Arial"/>
        </w:rPr>
        <w:t>.</w:t>
      </w:r>
      <w:r w:rsidRPr="00010977">
        <w:rPr>
          <w:rFonts w:cs="Arial"/>
        </w:rPr>
        <w:t>4</w:t>
      </w:r>
      <w:r w:rsidR="00E10D8B" w:rsidRPr="00010977">
        <w:rPr>
          <w:rFonts w:cs="Arial"/>
        </w:rPr>
        <w:t xml:space="preserve"> </w:t>
      </w:r>
      <w:r w:rsidR="007A758E" w:rsidRPr="00010977">
        <w:rPr>
          <w:rFonts w:cs="Arial"/>
        </w:rPr>
        <w:t xml:space="preserve">  </w:t>
      </w:r>
      <w:bookmarkStart w:id="205" w:name="CONTENTFORADS"/>
      <w:r w:rsidR="007A758E" w:rsidRPr="00010977">
        <w:rPr>
          <w:rFonts w:cs="Arial"/>
        </w:rPr>
        <w:t>Content for Ads</w:t>
      </w:r>
      <w:bookmarkEnd w:id="202"/>
      <w:bookmarkEnd w:id="203"/>
      <w:bookmarkEnd w:id="204"/>
      <w:r w:rsidR="007A758E" w:rsidRPr="00010977">
        <w:rPr>
          <w:rFonts w:cs="Arial"/>
        </w:rPr>
        <w:t xml:space="preserve">  </w:t>
      </w:r>
      <w:bookmarkEnd w:id="205"/>
    </w:p>
    <w:p w14:paraId="0C4192F4" w14:textId="77777777" w:rsidR="007A758E" w:rsidRDefault="007A758E" w:rsidP="007A758E">
      <w:pPr>
        <w:rPr>
          <w:rFonts w:cs="Arial"/>
          <w:i/>
          <w:sz w:val="24"/>
        </w:rPr>
      </w:pPr>
    </w:p>
    <w:p w14:paraId="4AAF407B" w14:textId="289008FC" w:rsidR="007A758E" w:rsidRDefault="007A758E" w:rsidP="007A758E">
      <w:pPr>
        <w:rPr>
          <w:rFonts w:cs="Arial"/>
          <w:iCs/>
          <w:sz w:val="22"/>
          <w:szCs w:val="22"/>
        </w:rPr>
      </w:pPr>
      <w:r w:rsidRPr="00C939C2">
        <w:rPr>
          <w:rFonts w:cs="Arial"/>
          <w:iCs/>
          <w:sz w:val="22"/>
          <w:szCs w:val="18"/>
        </w:rPr>
        <w:t xml:space="preserve">To attract </w:t>
      </w:r>
      <w:r>
        <w:rPr>
          <w:rFonts w:cs="Arial"/>
          <w:iCs/>
          <w:sz w:val="22"/>
          <w:szCs w:val="18"/>
        </w:rPr>
        <w:t xml:space="preserve">and engage </w:t>
      </w:r>
      <w:r w:rsidRPr="00C939C2">
        <w:rPr>
          <w:rFonts w:cs="Arial"/>
          <w:iCs/>
          <w:sz w:val="22"/>
          <w:szCs w:val="18"/>
        </w:rPr>
        <w:t>customers, include information that clearly communicates your value proposition and resonates with your target audience</w:t>
      </w:r>
      <w:r w:rsidR="00CB66CB" w:rsidRPr="00C939C2">
        <w:rPr>
          <w:rFonts w:cs="Arial"/>
          <w:iCs/>
          <w:sz w:val="22"/>
          <w:szCs w:val="22"/>
        </w:rPr>
        <w:t xml:space="preserve">. </w:t>
      </w:r>
      <w:r w:rsidRPr="00C939C2">
        <w:rPr>
          <w:rFonts w:cs="Arial"/>
          <w:iCs/>
          <w:sz w:val="22"/>
          <w:szCs w:val="22"/>
        </w:rPr>
        <w:t>Winning copy includes</w:t>
      </w:r>
      <w:r>
        <w:rPr>
          <w:rFonts w:cs="Arial"/>
          <w:iCs/>
          <w:sz w:val="22"/>
          <w:szCs w:val="22"/>
        </w:rPr>
        <w:t>:</w:t>
      </w:r>
    </w:p>
    <w:p w14:paraId="40497E1C" w14:textId="77777777" w:rsidR="007A758E" w:rsidRDefault="007A758E" w:rsidP="007A758E">
      <w:pPr>
        <w:rPr>
          <w:rFonts w:cs="Arial"/>
          <w:iCs/>
          <w:sz w:val="22"/>
          <w:szCs w:val="22"/>
        </w:rPr>
      </w:pPr>
    </w:p>
    <w:p w14:paraId="5E77C054" w14:textId="77777777" w:rsidR="007A758E" w:rsidRPr="002E518F" w:rsidRDefault="007A758E" w:rsidP="007A758E">
      <w:pPr>
        <w:shd w:val="clear" w:color="auto" w:fill="FFFFFF"/>
        <w:spacing w:after="60" w:line="276" w:lineRule="auto"/>
        <w:ind w:left="270" w:hanging="270"/>
        <w:rPr>
          <w:rFonts w:cs="Arial"/>
          <w:color w:val="001D35"/>
        </w:rPr>
      </w:pPr>
      <w:r w:rsidRPr="00E37019">
        <w:rPr>
          <w:rFonts w:ascii="Roboto" w:hAnsi="Roboto"/>
          <w:color w:val="1F1F1F"/>
        </w:rPr>
        <w:t xml:space="preserve">1. </w:t>
      </w:r>
      <w:r w:rsidRPr="002E518F">
        <w:rPr>
          <w:rFonts w:cs="Arial"/>
          <w:color w:val="1F1F1F"/>
        </w:rPr>
        <w:tab/>
      </w:r>
      <w:r w:rsidRPr="00CD327A">
        <w:rPr>
          <w:rFonts w:cs="Arial"/>
          <w:b/>
          <w:bCs/>
          <w:i/>
          <w:iCs/>
          <w:color w:val="1F1F1F"/>
        </w:rPr>
        <w:t>Attention-Grabbing</w:t>
      </w:r>
      <w:r w:rsidRPr="002E518F">
        <w:rPr>
          <w:rFonts w:cs="Arial"/>
          <w:color w:val="1F1F1F"/>
        </w:rPr>
        <w:t xml:space="preserve"> Headline that is …</w:t>
      </w:r>
    </w:p>
    <w:p w14:paraId="331A2D49"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Clear, compelling, strong and crisp.</w:t>
      </w:r>
    </w:p>
    <w:p w14:paraId="0E480A09"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 xml:space="preserve">Communicates the key message. </w:t>
      </w:r>
    </w:p>
    <w:p w14:paraId="7CB5BDCD" w14:textId="77777777" w:rsidR="007A758E" w:rsidRPr="002E518F" w:rsidRDefault="007A758E" w:rsidP="00F34A03">
      <w:pPr>
        <w:numPr>
          <w:ilvl w:val="0"/>
          <w:numId w:val="133"/>
        </w:numPr>
        <w:shd w:val="clear" w:color="auto" w:fill="FFFFFF"/>
        <w:spacing w:after="60" w:line="276" w:lineRule="auto"/>
        <w:ind w:hanging="270"/>
        <w:rPr>
          <w:rFonts w:cs="Arial"/>
          <w:color w:val="001D35"/>
        </w:rPr>
      </w:pPr>
      <w:r w:rsidRPr="002E518F">
        <w:rPr>
          <w:rFonts w:cs="Arial"/>
          <w:color w:val="001D35"/>
        </w:rPr>
        <w:t>Relevant to the target market.</w:t>
      </w:r>
    </w:p>
    <w:p w14:paraId="633F6D10" w14:textId="77777777" w:rsidR="007A758E" w:rsidRPr="002E518F" w:rsidRDefault="007A758E" w:rsidP="007A758E">
      <w:pPr>
        <w:shd w:val="clear" w:color="auto" w:fill="FFFFFF"/>
        <w:spacing w:after="60" w:line="276" w:lineRule="auto"/>
        <w:ind w:left="274" w:hanging="270"/>
        <w:rPr>
          <w:rFonts w:cs="Arial"/>
          <w:color w:val="1F1F1F"/>
        </w:rPr>
      </w:pPr>
      <w:r w:rsidRPr="002E518F">
        <w:rPr>
          <w:rFonts w:cs="Arial"/>
          <w:color w:val="1F1F1F"/>
        </w:rPr>
        <w:t xml:space="preserve">2. </w:t>
      </w:r>
      <w:r w:rsidRPr="002E518F">
        <w:rPr>
          <w:rFonts w:cs="Arial"/>
          <w:color w:val="1F1F1F"/>
        </w:rPr>
        <w:tab/>
      </w:r>
      <w:r w:rsidRPr="00CD327A">
        <w:rPr>
          <w:rFonts w:cs="Arial"/>
          <w:b/>
          <w:bCs/>
          <w:i/>
          <w:iCs/>
          <w:color w:val="1F1F1F"/>
        </w:rPr>
        <w:t>Clear Value Proposition</w:t>
      </w:r>
      <w:r w:rsidRPr="002E518F">
        <w:rPr>
          <w:rFonts w:cs="Arial"/>
          <w:color w:val="1F1F1F"/>
        </w:rPr>
        <w:t>: how your product or service  provides value by solving a problem or fulfilling a need.</w:t>
      </w:r>
    </w:p>
    <w:p w14:paraId="1347E7F1" w14:textId="77777777" w:rsidR="007A758E" w:rsidRPr="002E518F" w:rsidRDefault="007A758E" w:rsidP="007A758E">
      <w:pPr>
        <w:shd w:val="clear" w:color="auto" w:fill="FFFFFF"/>
        <w:spacing w:after="60" w:line="276" w:lineRule="auto"/>
        <w:ind w:left="274" w:hanging="270"/>
        <w:rPr>
          <w:rFonts w:cs="Arial"/>
          <w:i/>
          <w:iCs/>
          <w:color w:val="001D35"/>
        </w:rPr>
      </w:pPr>
      <w:r>
        <w:rPr>
          <w:rFonts w:cs="Arial"/>
          <w:noProof/>
          <w:color w:val="1F1F1F"/>
        </w:rPr>
        <mc:AlternateContent>
          <mc:Choice Requires="wpg">
            <w:drawing>
              <wp:anchor distT="0" distB="0" distL="114300" distR="114300" simplePos="0" relativeHeight="251913728" behindDoc="0" locked="0" layoutInCell="1" allowOverlap="1" wp14:anchorId="73B905D9" wp14:editId="1E71A035">
                <wp:simplePos x="0" y="0"/>
                <wp:positionH relativeFrom="column">
                  <wp:posOffset>5181600</wp:posOffset>
                </wp:positionH>
                <wp:positionV relativeFrom="paragraph">
                  <wp:posOffset>307340</wp:posOffset>
                </wp:positionV>
                <wp:extent cx="1251585" cy="1563370"/>
                <wp:effectExtent l="19050" t="19050" r="24765" b="17780"/>
                <wp:wrapSquare wrapText="bothSides"/>
                <wp:docPr id="549652495" name="Group 134" descr="Geico gecko and slogan &quot;I love saving people money&quot;."/>
                <wp:cNvGraphicFramePr/>
                <a:graphic xmlns:a="http://schemas.openxmlformats.org/drawingml/2006/main">
                  <a:graphicData uri="http://schemas.microsoft.com/office/word/2010/wordprocessingGroup">
                    <wpg:wgp>
                      <wpg:cNvGrpSpPr/>
                      <wpg:grpSpPr>
                        <a:xfrm>
                          <a:off x="0" y="0"/>
                          <a:ext cx="1251585" cy="1563370"/>
                          <a:chOff x="0" y="0"/>
                          <a:chExt cx="1251585" cy="1563370"/>
                        </a:xfrm>
                      </wpg:grpSpPr>
                      <pic:pic xmlns:pic="http://schemas.openxmlformats.org/drawingml/2006/picture">
                        <pic:nvPicPr>
                          <pic:cNvPr id="223814683" name="Picture 148"/>
                          <pic:cNvPicPr>
                            <a:picLocks noChangeAspect="1"/>
                          </pic:cNvPicPr>
                        </pic:nvPicPr>
                        <pic:blipFill>
                          <a:blip r:embed="rId349" cstate="email">
                            <a:extLst>
                              <a:ext uri="{28A0092B-C50C-407E-A947-70E740481C1C}">
                                <a14:useLocalDpi xmlns:a14="http://schemas.microsoft.com/office/drawing/2010/main"/>
                              </a:ext>
                            </a:extLst>
                          </a:blip>
                          <a:srcRect/>
                          <a:stretch>
                            <a:fillRect/>
                          </a:stretch>
                        </pic:blipFill>
                        <pic:spPr bwMode="auto">
                          <a:xfrm>
                            <a:off x="0" y="0"/>
                            <a:ext cx="1251585" cy="1563370"/>
                          </a:xfrm>
                          <a:prstGeom prst="rect">
                            <a:avLst/>
                          </a:prstGeom>
                          <a:noFill/>
                          <a:ln>
                            <a:solidFill>
                              <a:srgbClr val="006600"/>
                            </a:solidFill>
                          </a:ln>
                        </pic:spPr>
                      </pic:pic>
                      <wps:wsp>
                        <wps:cNvPr id="720308867" name="Text Box 147"/>
                        <wps:cNvSpPr txBox="1"/>
                        <wps:spPr>
                          <a:xfrm>
                            <a:off x="104774" y="638176"/>
                            <a:ext cx="866775" cy="906144"/>
                          </a:xfrm>
                          <a:prstGeom prst="rect">
                            <a:avLst/>
                          </a:prstGeom>
                          <a:noFill/>
                          <a:ln w="6350">
                            <a:noFill/>
                          </a:ln>
                        </wps:spPr>
                        <wps:txbx>
                          <w:txbxContent>
                            <w:p w14:paraId="2065081E"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5EF52623"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7DC4F23D"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078E1316"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707EEF75" w14:textId="77777777" w:rsidR="007A758E" w:rsidRPr="00A26A34" w:rsidRDefault="007A758E" w:rsidP="007A758E">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3B905D9" id="Group 134" o:spid="_x0000_s1098" alt="Geico gecko and slogan &quot;I love saving people money&quot;." style="position:absolute;left:0;text-align:left;margin-left:408pt;margin-top:24.2pt;width:98.55pt;height:123.1pt;z-index:251913728" coordsize="12515,1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">
                <v:shape id="Picture 148" o:spid="_x0000_s1099" type="#_x0000_t75" style="position:absolute;width:12515;height:156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" stroked="t" strokecolor="#060">
                  <v:imagedata r:id="rId350" o:title=""/>
                  <v:path arrowok="t"/>
                </v:shape>
                <v:shape id="Text Box 147" o:spid="_x0000_s1100" type="#_x0000_t202" style="position:absolute;left:1047;top:6381;width:8668;height:9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" filled="f" stroked="f" strokeweight=".5pt">
                  <v:textbox>
                    <w:txbxContent>
                      <w:p w14:paraId="2065081E"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I </w:t>
                        </w:r>
                      </w:p>
                      <w:p w14:paraId="5EF52623"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love</w:t>
                        </w:r>
                      </w:p>
                      <w:p w14:paraId="7DC4F23D"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saving</w:t>
                        </w:r>
                      </w:p>
                      <w:p w14:paraId="078E1316" w14:textId="77777777" w:rsidR="007A758E" w:rsidRPr="00C90DE5" w:rsidRDefault="007A758E" w:rsidP="007A758E">
                        <w:pPr>
                          <w:spacing w:line="240" w:lineRule="exact"/>
                          <w:jc w:val="center"/>
                          <w:rPr>
                            <w:rFonts w:ascii="Arial Black" w:hAnsi="Arial Black"/>
                            <w:color w:val="FFFFFF" w:themeColor="background1"/>
                            <w:sz w:val="26"/>
                            <w:szCs w:val="26"/>
                          </w:rPr>
                        </w:pPr>
                        <w:r w:rsidRPr="00C90DE5">
                          <w:rPr>
                            <w:rFonts w:ascii="Arial Black" w:hAnsi="Arial Black"/>
                            <w:color w:val="FFFFFF" w:themeColor="background1"/>
                            <w:sz w:val="26"/>
                            <w:szCs w:val="26"/>
                          </w:rPr>
                          <w:t xml:space="preserve"> </w:t>
                        </w:r>
                        <w:r>
                          <w:rPr>
                            <w:rFonts w:ascii="Arial Black" w:hAnsi="Arial Black"/>
                            <w:color w:val="FFFFFF" w:themeColor="background1"/>
                            <w:sz w:val="26"/>
                            <w:szCs w:val="26"/>
                          </w:rPr>
                          <w:t>p</w:t>
                        </w:r>
                        <w:r w:rsidRPr="00C90DE5">
                          <w:rPr>
                            <w:rFonts w:ascii="Arial Black" w:hAnsi="Arial Black"/>
                            <w:color w:val="FFFFFF" w:themeColor="background1"/>
                            <w:sz w:val="26"/>
                            <w:szCs w:val="26"/>
                          </w:rPr>
                          <w:t>eople</w:t>
                        </w:r>
                      </w:p>
                      <w:p w14:paraId="707EEF75" w14:textId="77777777" w:rsidR="007A758E" w:rsidRPr="00A26A34" w:rsidRDefault="007A758E" w:rsidP="007A758E">
                        <w:pPr>
                          <w:spacing w:line="240" w:lineRule="exact"/>
                          <w:jc w:val="center"/>
                          <w:rPr>
                            <w:b/>
                            <w:bCs/>
                            <w:color w:val="FFFF00"/>
                            <w:sz w:val="24"/>
                            <w:szCs w:val="24"/>
                          </w:rPr>
                        </w:pPr>
                        <w:r w:rsidRPr="00C90DE5">
                          <w:rPr>
                            <w:rFonts w:ascii="Arial Black" w:hAnsi="Arial Black"/>
                            <w:color w:val="FFFFFF" w:themeColor="background1"/>
                            <w:sz w:val="26"/>
                            <w:szCs w:val="26"/>
                          </w:rPr>
                          <w:t xml:space="preserve"> money</w:t>
                        </w:r>
                        <w:r w:rsidRPr="00C90DE5">
                          <w:rPr>
                            <w:b/>
                            <w:bCs/>
                            <w:color w:val="FFFFFF" w:themeColor="background1"/>
                            <w:sz w:val="24"/>
                            <w:szCs w:val="24"/>
                          </w:rPr>
                          <w:t xml:space="preserve"> </w:t>
                        </w:r>
                      </w:p>
                    </w:txbxContent>
                  </v:textbox>
                </v:shape>
                <w10:wrap type="square"/>
              </v:group>
            </w:pict>
          </mc:Fallback>
        </mc:AlternateContent>
      </w:r>
      <w:r w:rsidRPr="002E518F">
        <w:rPr>
          <w:rFonts w:cs="Arial"/>
          <w:color w:val="1F1F1F"/>
        </w:rPr>
        <w:t xml:space="preserve">3.  </w:t>
      </w:r>
      <w:r w:rsidRPr="00CD327A">
        <w:rPr>
          <w:rFonts w:cs="Arial"/>
          <w:b/>
          <w:bCs/>
          <w:i/>
          <w:iCs/>
          <w:color w:val="1F1F1F"/>
        </w:rPr>
        <w:t>Clearly communicate what differentiates your product</w:t>
      </w:r>
      <w:r w:rsidRPr="002E518F">
        <w:rPr>
          <w:rFonts w:cs="Arial"/>
          <w:color w:val="1F1F1F"/>
        </w:rPr>
        <w:t xml:space="preserve"> </w:t>
      </w:r>
      <w:r w:rsidRPr="00CD327A">
        <w:rPr>
          <w:rFonts w:cs="Arial"/>
          <w:b/>
          <w:bCs/>
          <w:i/>
          <w:iCs/>
          <w:color w:val="1F1F1F"/>
        </w:rPr>
        <w:t>or service</w:t>
      </w:r>
      <w:r w:rsidRPr="002E518F">
        <w:rPr>
          <w:rFonts w:cs="Arial"/>
          <w:color w:val="1F1F1F"/>
        </w:rPr>
        <w:t xml:space="preserve"> from competitors</w:t>
      </w:r>
      <w:r w:rsidRPr="002E518F">
        <w:rPr>
          <w:rFonts w:cs="Arial"/>
          <w:i/>
          <w:iCs/>
          <w:color w:val="1F1F1F"/>
        </w:rPr>
        <w:t>. "They'll fight over it when you're dead" tagline for Saddleback Leather highlights its durability. </w:t>
      </w:r>
    </w:p>
    <w:p w14:paraId="4899B5F5" w14:textId="77777777" w:rsidR="007A758E" w:rsidRDefault="007A758E" w:rsidP="007A758E">
      <w:pPr>
        <w:shd w:val="clear" w:color="auto" w:fill="FFFFFF"/>
        <w:spacing w:after="60" w:line="276" w:lineRule="auto"/>
        <w:ind w:left="270" w:hanging="270"/>
        <w:rPr>
          <w:rFonts w:cs="Arial"/>
          <w:color w:val="1F1F1F"/>
        </w:rPr>
      </w:pPr>
      <w:r>
        <w:rPr>
          <w:rFonts w:cs="Arial"/>
          <w:color w:val="1F1F1F"/>
        </w:rPr>
        <w:t>4</w:t>
      </w:r>
      <w:r w:rsidRPr="002E518F">
        <w:rPr>
          <w:rFonts w:cs="Arial"/>
          <w:color w:val="1F1F1F"/>
        </w:rPr>
        <w:t xml:space="preserve">. </w:t>
      </w:r>
      <w:r w:rsidRPr="002E518F">
        <w:rPr>
          <w:rFonts w:cs="Arial"/>
          <w:color w:val="1F1F1F"/>
        </w:rPr>
        <w:tab/>
      </w:r>
      <w:r w:rsidRPr="00CD327A">
        <w:rPr>
          <w:rFonts w:cs="Arial"/>
          <w:b/>
          <w:bCs/>
          <w:i/>
          <w:iCs/>
          <w:color w:val="1F1F1F"/>
        </w:rPr>
        <w:t>Active verbs</w:t>
      </w:r>
      <w:r>
        <w:rPr>
          <w:rFonts w:cs="Arial"/>
          <w:color w:val="1F1F1F"/>
        </w:rPr>
        <w:t xml:space="preserve"> (Acme products catch roadrunners).</w:t>
      </w:r>
      <w:r w:rsidRPr="00D72593">
        <w:t xml:space="preserve"> </w:t>
      </w:r>
    </w:p>
    <w:p w14:paraId="4BE654B1" w14:textId="4241AEC0" w:rsidR="007A758E" w:rsidRDefault="007A758E" w:rsidP="007A758E">
      <w:pPr>
        <w:shd w:val="clear" w:color="auto" w:fill="FFFFFF"/>
        <w:spacing w:after="60" w:line="276" w:lineRule="auto"/>
        <w:ind w:left="270" w:hanging="270"/>
        <w:rPr>
          <w:rFonts w:cs="Arial"/>
          <w:color w:val="1F1F1F"/>
        </w:rPr>
      </w:pPr>
      <w:r>
        <w:rPr>
          <w:rFonts w:cs="Arial"/>
          <w:color w:val="1F1F1F"/>
        </w:rPr>
        <w:t xml:space="preserve">5.  </w:t>
      </w:r>
      <w:r w:rsidRPr="00CD327A">
        <w:rPr>
          <w:rFonts w:cs="Arial"/>
          <w:b/>
          <w:bCs/>
          <w:i/>
          <w:iCs/>
          <w:color w:val="1F1F1F"/>
        </w:rPr>
        <w:t>A human touch</w:t>
      </w:r>
      <w:r>
        <w:rPr>
          <w:rFonts w:cs="Arial"/>
          <w:color w:val="1F1F1F"/>
        </w:rPr>
        <w:t xml:space="preserve">. Show how much you enjoy helping people, like the Gecko. </w:t>
      </w:r>
    </w:p>
    <w:p w14:paraId="5E4BD83A" w14:textId="77777777" w:rsidR="007A758E" w:rsidRPr="002E518F" w:rsidRDefault="007A758E" w:rsidP="007A758E">
      <w:pPr>
        <w:shd w:val="clear" w:color="auto" w:fill="FFFFFF"/>
        <w:spacing w:after="60" w:line="276" w:lineRule="auto"/>
        <w:ind w:left="270" w:hanging="270"/>
        <w:rPr>
          <w:rFonts w:cs="Arial"/>
          <w:color w:val="001D35"/>
        </w:rPr>
      </w:pPr>
      <w:r>
        <w:rPr>
          <w:rFonts w:cs="Arial"/>
          <w:color w:val="1F1F1F"/>
        </w:rPr>
        <w:t xml:space="preserve">4.  </w:t>
      </w:r>
      <w:r w:rsidRPr="00CD327A">
        <w:rPr>
          <w:rFonts w:cs="Arial"/>
          <w:b/>
          <w:bCs/>
          <w:i/>
          <w:iCs/>
          <w:color w:val="1F1F1F"/>
        </w:rPr>
        <w:t>Compelling Call to Action (CTA)</w:t>
      </w:r>
      <w:r w:rsidRPr="002E518F">
        <w:rPr>
          <w:rFonts w:cs="Arial"/>
          <w:color w:val="1F1F1F"/>
        </w:rPr>
        <w:t xml:space="preserve">:  </w:t>
      </w:r>
      <w:r w:rsidRPr="002E518F">
        <w:rPr>
          <w:rFonts w:cs="Arial"/>
          <w:color w:val="001D35"/>
        </w:rPr>
        <w:t>"</w:t>
      </w:r>
      <w:r w:rsidRPr="002E518F">
        <w:rPr>
          <w:rFonts w:cs="Arial"/>
          <w:i/>
          <w:iCs/>
          <w:color w:val="001D35"/>
        </w:rPr>
        <w:t>Save Now," "Learn More".</w:t>
      </w:r>
    </w:p>
    <w:p w14:paraId="1EB2FF51" w14:textId="77777777" w:rsidR="007A758E" w:rsidRPr="002E518F" w:rsidRDefault="007A758E" w:rsidP="007A758E">
      <w:pPr>
        <w:shd w:val="clear" w:color="auto" w:fill="FFFFFF"/>
        <w:spacing w:after="60" w:line="276" w:lineRule="auto"/>
        <w:ind w:left="270" w:hanging="270"/>
        <w:rPr>
          <w:rFonts w:cs="Arial"/>
          <w:color w:val="001D35"/>
        </w:rPr>
      </w:pPr>
      <w:r w:rsidRPr="002E518F">
        <w:rPr>
          <w:rFonts w:cs="Arial"/>
          <w:color w:val="1F1F1F"/>
        </w:rPr>
        <w:t xml:space="preserve">4. </w:t>
      </w:r>
      <w:r w:rsidRPr="002E518F">
        <w:rPr>
          <w:rFonts w:cs="Arial"/>
          <w:color w:val="1F1F1F"/>
        </w:rPr>
        <w:tab/>
      </w:r>
      <w:r w:rsidRPr="00CD327A">
        <w:rPr>
          <w:rFonts w:cs="Arial"/>
          <w:b/>
          <w:bCs/>
          <w:i/>
          <w:iCs/>
          <w:color w:val="1F1F1F"/>
        </w:rPr>
        <w:t>Trust and Credibility Elements</w:t>
      </w:r>
      <w:r w:rsidRPr="002E518F">
        <w:rPr>
          <w:rFonts w:cs="Arial"/>
          <w:color w:val="1F1F1F"/>
        </w:rPr>
        <w:t xml:space="preserve">: </w:t>
      </w:r>
      <w:r w:rsidRPr="002E518F">
        <w:rPr>
          <w:rFonts w:cs="Arial"/>
          <w:color w:val="001D35"/>
        </w:rPr>
        <w:t>testimonials, customer reviews, or case studies .</w:t>
      </w:r>
    </w:p>
    <w:p w14:paraId="53F97C86" w14:textId="77777777" w:rsidR="007A758E" w:rsidRPr="002E518F" w:rsidRDefault="007A758E" w:rsidP="007A758E">
      <w:pPr>
        <w:shd w:val="clear" w:color="auto" w:fill="FFFFFF"/>
        <w:spacing w:after="60" w:line="276" w:lineRule="auto"/>
        <w:ind w:left="270" w:hanging="270"/>
        <w:rPr>
          <w:rFonts w:cs="Arial"/>
          <w:color w:val="001D35"/>
        </w:rPr>
      </w:pPr>
      <w:r w:rsidRPr="002E518F">
        <w:rPr>
          <w:rFonts w:cs="Arial"/>
          <w:color w:val="1F1F1F"/>
        </w:rPr>
        <w:t xml:space="preserve">5. </w:t>
      </w:r>
      <w:r w:rsidRPr="002E518F">
        <w:rPr>
          <w:rFonts w:cs="Arial"/>
          <w:color w:val="1F1F1F"/>
        </w:rPr>
        <w:tab/>
      </w:r>
      <w:r w:rsidRPr="00CD327A">
        <w:rPr>
          <w:rFonts w:cs="Arial"/>
          <w:b/>
          <w:bCs/>
          <w:i/>
          <w:iCs/>
          <w:color w:val="1F1F1F"/>
        </w:rPr>
        <w:t>Supporting Visual</w:t>
      </w:r>
      <w:r w:rsidRPr="002E518F">
        <w:rPr>
          <w:rFonts w:cs="Arial"/>
          <w:color w:val="1F1F1F"/>
        </w:rPr>
        <w:t xml:space="preserve"> to </w:t>
      </w:r>
      <w:r w:rsidRPr="002E518F">
        <w:rPr>
          <w:rFonts w:cs="Arial"/>
          <w:color w:val="001D35"/>
        </w:rPr>
        <w:t>capture attention</w:t>
      </w:r>
      <w:r>
        <w:rPr>
          <w:rFonts w:cs="Arial"/>
          <w:color w:val="001D35"/>
        </w:rPr>
        <w:t>,</w:t>
      </w:r>
      <w:r w:rsidRPr="002E518F">
        <w:rPr>
          <w:rFonts w:cs="Arial"/>
          <w:color w:val="001D35"/>
        </w:rPr>
        <w:t xml:space="preserve"> demonstrate benefits</w:t>
      </w:r>
      <w:r>
        <w:rPr>
          <w:rFonts w:cs="Arial"/>
          <w:color w:val="001D35"/>
        </w:rPr>
        <w:t>,</w:t>
      </w:r>
      <w:r w:rsidRPr="002E518F">
        <w:rPr>
          <w:rFonts w:cs="Arial"/>
          <w:color w:val="001D35"/>
        </w:rPr>
        <w:t xml:space="preserve"> and reinforce branding.</w:t>
      </w:r>
    </w:p>
    <w:p w14:paraId="252B0011" w14:textId="77777777" w:rsidR="007A758E" w:rsidRPr="002E518F" w:rsidRDefault="007A758E" w:rsidP="007A758E">
      <w:pPr>
        <w:shd w:val="clear" w:color="auto" w:fill="FFFFFF"/>
        <w:spacing w:line="276" w:lineRule="auto"/>
        <w:ind w:left="270" w:hanging="270"/>
        <w:rPr>
          <w:rFonts w:cs="Arial"/>
          <w:color w:val="001D35"/>
        </w:rPr>
      </w:pPr>
      <w:r w:rsidRPr="002E518F">
        <w:rPr>
          <w:rFonts w:cs="Arial"/>
          <w:color w:val="1F1F1F"/>
        </w:rPr>
        <w:t xml:space="preserve">7. </w:t>
      </w:r>
      <w:r w:rsidRPr="002E518F">
        <w:rPr>
          <w:rFonts w:cs="Arial"/>
          <w:color w:val="1F1F1F"/>
        </w:rPr>
        <w:tab/>
      </w:r>
      <w:r w:rsidRPr="00CD327A">
        <w:rPr>
          <w:rFonts w:cs="Arial"/>
          <w:b/>
          <w:bCs/>
          <w:i/>
          <w:iCs/>
          <w:color w:val="1F1F1F"/>
        </w:rPr>
        <w:t>Business Information</w:t>
      </w:r>
      <w:r w:rsidRPr="002E518F">
        <w:rPr>
          <w:rFonts w:cs="Arial"/>
          <w:color w:val="1F1F1F"/>
        </w:rPr>
        <w:t>:</w:t>
      </w:r>
    </w:p>
    <w:p w14:paraId="7DAE486A" w14:textId="77777777" w:rsidR="007A758E" w:rsidRPr="002E518F" w:rsidRDefault="007A758E" w:rsidP="00F34A03">
      <w:pPr>
        <w:numPr>
          <w:ilvl w:val="0"/>
          <w:numId w:val="134"/>
        </w:numPr>
        <w:shd w:val="clear" w:color="auto" w:fill="FFFFFF"/>
        <w:spacing w:line="276" w:lineRule="auto"/>
        <w:ind w:hanging="270"/>
        <w:rPr>
          <w:rFonts w:cs="Arial"/>
          <w:color w:val="001D35"/>
        </w:rPr>
      </w:pPr>
      <w:r w:rsidRPr="002E518F">
        <w:rPr>
          <w:rFonts w:cs="Arial"/>
          <w:color w:val="001D35"/>
        </w:rPr>
        <w:t>Business name or logo</w:t>
      </w:r>
      <w:r>
        <w:rPr>
          <w:rFonts w:cs="Arial"/>
          <w:color w:val="001D35"/>
        </w:rPr>
        <w:t>.</w:t>
      </w:r>
      <w:r w:rsidRPr="002E518F">
        <w:rPr>
          <w:rFonts w:cs="Arial"/>
          <w:color w:val="001D35"/>
        </w:rPr>
        <w:t xml:space="preserve"> </w:t>
      </w:r>
      <w:r>
        <w:rPr>
          <w:rFonts w:cs="Arial"/>
          <w:color w:val="001D35"/>
        </w:rPr>
        <w:t>(A</w:t>
      </w:r>
      <w:r w:rsidRPr="002E518F">
        <w:rPr>
          <w:rFonts w:cs="Arial"/>
          <w:color w:val="001D35"/>
        </w:rPr>
        <w:t>nd clarify what you do</w:t>
      </w:r>
      <w:r>
        <w:rPr>
          <w:rFonts w:cs="Arial"/>
          <w:color w:val="001D35"/>
        </w:rPr>
        <w:t>,</w:t>
      </w:r>
      <w:r w:rsidRPr="002E518F">
        <w:rPr>
          <w:rFonts w:cs="Arial"/>
          <w:color w:val="001D35"/>
        </w:rPr>
        <w:t xml:space="preserve"> if necessary</w:t>
      </w:r>
      <w:r>
        <w:rPr>
          <w:rFonts w:cs="Arial"/>
          <w:color w:val="001D35"/>
        </w:rPr>
        <w:t>.)</w:t>
      </w:r>
    </w:p>
    <w:p w14:paraId="221D0C36" w14:textId="77777777" w:rsidR="007A758E" w:rsidRPr="002E518F" w:rsidRDefault="007A758E" w:rsidP="00F34A03">
      <w:pPr>
        <w:numPr>
          <w:ilvl w:val="0"/>
          <w:numId w:val="134"/>
        </w:numPr>
        <w:shd w:val="clear" w:color="auto" w:fill="FFFFFF"/>
        <w:spacing w:line="276" w:lineRule="auto"/>
        <w:ind w:hanging="270"/>
        <w:rPr>
          <w:rFonts w:cs="Arial"/>
          <w:color w:val="001D35"/>
        </w:rPr>
      </w:pPr>
      <w:r w:rsidRPr="002E518F">
        <w:rPr>
          <w:rFonts w:cs="Arial"/>
          <w:color w:val="001D35"/>
        </w:rPr>
        <w:t>Contact information like your phone number, website, or physical address. </w:t>
      </w:r>
    </w:p>
    <w:p w14:paraId="4F6A3747" w14:textId="77777777" w:rsidR="007A758E" w:rsidRPr="00D72593" w:rsidRDefault="007A758E" w:rsidP="007A758E">
      <w:pPr>
        <w:shd w:val="clear" w:color="auto" w:fill="FFFFFF"/>
        <w:spacing w:line="276" w:lineRule="auto"/>
        <w:ind w:left="450"/>
        <w:rPr>
          <w:rFonts w:cs="Arial"/>
          <w:iCs/>
          <w:sz w:val="6"/>
          <w:szCs w:val="4"/>
        </w:rPr>
      </w:pPr>
      <w:r w:rsidRPr="00D72593">
        <w:rPr>
          <w:rFonts w:cs="Arial"/>
          <w:color w:val="1F1F1F"/>
          <w:sz w:val="4"/>
          <w:szCs w:val="4"/>
        </w:rPr>
        <w:t xml:space="preserve"> </w:t>
      </w:r>
    </w:p>
    <w:p w14:paraId="38D77975" w14:textId="77777777" w:rsidR="007A758E" w:rsidRPr="002E518F" w:rsidRDefault="007A758E" w:rsidP="007A758E">
      <w:pPr>
        <w:shd w:val="clear" w:color="auto" w:fill="FFFFFF"/>
        <w:spacing w:before="120" w:after="60" w:line="276" w:lineRule="auto"/>
        <w:rPr>
          <w:rFonts w:cs="Arial"/>
          <w:color w:val="001D35"/>
        </w:rPr>
      </w:pPr>
      <w:r w:rsidRPr="002E518F">
        <w:rPr>
          <w:rFonts w:cs="Arial"/>
          <w:color w:val="1F1F1F"/>
        </w:rPr>
        <w:t>Summary example:</w:t>
      </w:r>
      <w:r w:rsidRPr="002E518F">
        <w:rPr>
          <w:rFonts w:cs="Arial"/>
          <w:color w:val="001D35"/>
        </w:rPr>
        <w:t> Instead of "Marketing Services," try "Unlock 50% More Leads with These Proven Marketing Tactics—Get Started Now!" </w:t>
      </w:r>
    </w:p>
    <w:p w14:paraId="3D5B4F1A" w14:textId="77777777" w:rsidR="007A758E" w:rsidRPr="009C47AD" w:rsidRDefault="007A758E" w:rsidP="007A758E">
      <w:pPr>
        <w:rPr>
          <w:iCs/>
          <w:szCs w:val="16"/>
        </w:rPr>
      </w:pPr>
    </w:p>
    <w:p w14:paraId="72F66ADD" w14:textId="05B4F338" w:rsidR="007A758E" w:rsidRPr="00D374E9" w:rsidRDefault="007A758E" w:rsidP="007A758E">
      <w:pPr>
        <w:rPr>
          <w:iCs/>
          <w:szCs w:val="16"/>
        </w:rPr>
      </w:pPr>
      <w:r>
        <w:rPr>
          <w:iCs/>
          <w:sz w:val="22"/>
          <w:szCs w:val="18"/>
        </w:rPr>
        <w:t>HOW TO BE MEMORABLE.</w:t>
      </w:r>
      <w:r w:rsidRPr="00D374E9">
        <w:rPr>
          <w:iCs/>
          <w:sz w:val="22"/>
          <w:szCs w:val="18"/>
        </w:rPr>
        <w:t xml:space="preserve"> </w:t>
      </w:r>
      <w:r w:rsidRPr="00D374E9">
        <w:rPr>
          <w:iCs/>
          <w:szCs w:val="16"/>
        </w:rPr>
        <w:t xml:space="preserve">Use humor as in the 1966 VW ad below. The company </w:t>
      </w:r>
      <w:r w:rsidR="00DA41EC" w:rsidRPr="00D374E9">
        <w:rPr>
          <w:iCs/>
          <w:szCs w:val="16"/>
        </w:rPr>
        <w:t>understands</w:t>
      </w:r>
      <w:r w:rsidRPr="00D374E9">
        <w:rPr>
          <w:iCs/>
          <w:szCs w:val="16"/>
        </w:rPr>
        <w:t xml:space="preserve"> exactly who their buyers were. Can you reverse engineer </w:t>
      </w:r>
      <w:r>
        <w:rPr>
          <w:iCs/>
          <w:szCs w:val="16"/>
        </w:rPr>
        <w:t>buyer</w:t>
      </w:r>
      <w:r w:rsidRPr="00D374E9">
        <w:rPr>
          <w:iCs/>
          <w:szCs w:val="16"/>
        </w:rPr>
        <w:t xml:space="preserve"> attitude</w:t>
      </w:r>
      <w:r>
        <w:rPr>
          <w:iCs/>
          <w:szCs w:val="16"/>
        </w:rPr>
        <w:t>s</w:t>
      </w:r>
      <w:r w:rsidRPr="00D374E9">
        <w:rPr>
          <w:iCs/>
          <w:szCs w:val="16"/>
        </w:rPr>
        <w:t xml:space="preserve"> from this ad?</w:t>
      </w:r>
    </w:p>
    <w:p w14:paraId="726E98FE" w14:textId="77777777" w:rsidR="007A758E" w:rsidRPr="00650355" w:rsidRDefault="007A758E" w:rsidP="007A758E">
      <w:pPr>
        <w:rPr>
          <w:iCs/>
          <w:sz w:val="12"/>
          <w:szCs w:val="8"/>
        </w:rPr>
      </w:pPr>
    </w:p>
    <w:p w14:paraId="17F03A18" w14:textId="3AE6FC22" w:rsidR="007A758E" w:rsidRDefault="00DA41EC" w:rsidP="007A758E">
      <w:pPr>
        <w:spacing w:after="120"/>
        <w:jc w:val="both"/>
        <w:rPr>
          <w:iCs/>
          <w:sz w:val="24"/>
        </w:rPr>
      </w:pPr>
      <w:r w:rsidRPr="00D374E9">
        <w:rPr>
          <w:iCs/>
          <w:szCs w:val="16"/>
        </w:rPr>
        <w:t>Or</w:t>
      </w:r>
      <w:r w:rsidR="007A758E" w:rsidRPr="00D374E9">
        <w:rPr>
          <w:iCs/>
          <w:szCs w:val="16"/>
        </w:rPr>
        <w:t xml:space="preserve"> get clever</w:t>
      </w:r>
      <w:r w:rsidR="00CB66CB" w:rsidRPr="00D374E9">
        <w:rPr>
          <w:iCs/>
          <w:szCs w:val="16"/>
        </w:rPr>
        <w:t xml:space="preserve">. </w:t>
      </w:r>
      <w:r w:rsidR="007A758E" w:rsidRPr="00D374E9">
        <w:rPr>
          <w:iCs/>
          <w:szCs w:val="16"/>
        </w:rPr>
        <w:t>What is the message of the Lego ad (which incidentally translates into every language)</w:t>
      </w:r>
      <w:r w:rsidR="00CB66CB" w:rsidRPr="00D374E9">
        <w:rPr>
          <w:iCs/>
          <w:szCs w:val="16"/>
        </w:rPr>
        <w:t xml:space="preserve">? </w:t>
      </w:r>
      <w:r w:rsidR="007A758E" w:rsidRPr="00D374E9">
        <w:rPr>
          <w:iCs/>
          <w:szCs w:val="16"/>
        </w:rPr>
        <w:t xml:space="preserve">What is the </w:t>
      </w:r>
      <w:r w:rsidR="007A758E">
        <w:rPr>
          <w:iCs/>
          <w:szCs w:val="16"/>
        </w:rPr>
        <w:t xml:space="preserve"> brand promise of the BMW ad</w:t>
      </w:r>
      <w:r w:rsidR="00CB66CB">
        <w:rPr>
          <w:iCs/>
          <w:szCs w:val="16"/>
        </w:rPr>
        <w:t>?</w:t>
      </w:r>
      <w:r w:rsidR="00CB66CB">
        <w:rPr>
          <w:noProof/>
        </w:rPr>
        <w:t xml:space="preserve"> </w:t>
      </w:r>
      <w:r w:rsidR="007A758E">
        <w:rPr>
          <w:noProof/>
        </w:rPr>
        <w:t>When BMW talks about the power within, they’re not taling about the car are they?</w:t>
      </w:r>
    </w:p>
    <w:p w14:paraId="75F15AE5" w14:textId="46E142AC" w:rsidR="007A758E" w:rsidRPr="006055EC" w:rsidRDefault="007A758E" w:rsidP="00BC76C7">
      <w:pPr>
        <w:tabs>
          <w:tab w:val="right" w:pos="10080"/>
        </w:tabs>
        <w:rPr>
          <w:rFonts w:cs="Arial"/>
          <w:bCs/>
          <w:i/>
          <w:noProof/>
          <w:sz w:val="24"/>
          <w:szCs w:val="24"/>
        </w:rPr>
      </w:pPr>
      <w:r>
        <w:rPr>
          <w:noProof/>
        </w:rPr>
        <w:drawing>
          <wp:anchor distT="0" distB="0" distL="114300" distR="114300" simplePos="0" relativeHeight="251896320" behindDoc="0" locked="0" layoutInCell="1" allowOverlap="1" wp14:anchorId="6CC42395" wp14:editId="57110F67">
            <wp:simplePos x="0" y="0"/>
            <wp:positionH relativeFrom="page">
              <wp:align>center</wp:align>
            </wp:positionH>
            <wp:positionV relativeFrom="paragraph">
              <wp:posOffset>1242695</wp:posOffset>
            </wp:positionV>
            <wp:extent cx="1983740" cy="1768475"/>
            <wp:effectExtent l="0" t="0" r="0" b="3175"/>
            <wp:wrapSquare wrapText="bothSides"/>
            <wp:docPr id="535909998" name="Picture 146" descr="BMW Print Adverti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BMW Print Advertisement"/>
                    <pic:cNvPicPr>
                      <a:picLocks noChangeAspect="1" noChangeArrowheads="1"/>
                    </pic:cNvPicPr>
                  </pic:nvPicPr>
                  <pic:blipFill rotWithShape="1">
                    <a:blip r:embed="rId351" cstate="email">
                      <a:extLst>
                        <a:ext uri="{BEBA8EAE-BF5A-486C-A8C5-ECC9F3942E4B}">
                          <a14:imgProps xmlns:a14="http://schemas.microsoft.com/office/drawing/2010/main">
                            <a14:imgLayer r:embed="rId352">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1983740" cy="176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5296" behindDoc="0" locked="0" layoutInCell="1" allowOverlap="1" wp14:anchorId="04468430" wp14:editId="695AAFA4">
            <wp:simplePos x="0" y="0"/>
            <wp:positionH relativeFrom="margin">
              <wp:align>right</wp:align>
            </wp:positionH>
            <wp:positionV relativeFrom="paragraph">
              <wp:posOffset>138430</wp:posOffset>
            </wp:positionV>
            <wp:extent cx="3352800" cy="1657350"/>
            <wp:effectExtent l="19050" t="19050" r="19050" b="19050"/>
            <wp:wrapSquare wrapText="bothSides"/>
            <wp:docPr id="1051958693" name="Picture 144" descr="it-makes-your-house-look-bigger-vw-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it-makes-your-house-look-bigger-vw-ad"/>
                    <pic:cNvPicPr>
                      <a:picLocks noChangeAspect="1" noChangeArrowheads="1"/>
                    </pic:cNvPicPr>
                  </pic:nvPicPr>
                  <pic:blipFill>
                    <a:blip r:embed="rId353" cstate="email">
                      <a:extLst>
                        <a:ext uri="{28A0092B-C50C-407E-A947-70E740481C1C}">
                          <a14:useLocalDpi xmlns:a14="http://schemas.microsoft.com/office/drawing/2010/main"/>
                        </a:ext>
                      </a:extLst>
                    </a:blip>
                    <a:srcRect/>
                    <a:stretch>
                      <a:fillRect/>
                    </a:stretch>
                  </pic:blipFill>
                  <pic:spPr bwMode="auto">
                    <a:xfrm>
                      <a:off x="0" y="0"/>
                      <a:ext cx="3352800" cy="1657350"/>
                    </a:xfrm>
                    <a:prstGeom prst="rect">
                      <a:avLst/>
                    </a:prstGeom>
                    <a:noFill/>
                    <a:ln>
                      <a:solidFill>
                        <a:schemeClr val="tx1">
                          <a:lumMod val="50000"/>
                          <a:lumOff val="50000"/>
                        </a:schemeClr>
                      </a:solid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94272" behindDoc="0" locked="0" layoutInCell="1" allowOverlap="1" wp14:anchorId="4ADA08C7" wp14:editId="73DC66A5">
            <wp:simplePos x="0" y="0"/>
            <wp:positionH relativeFrom="margin">
              <wp:align>left</wp:align>
            </wp:positionH>
            <wp:positionV relativeFrom="paragraph">
              <wp:posOffset>157480</wp:posOffset>
            </wp:positionV>
            <wp:extent cx="1945640" cy="2876550"/>
            <wp:effectExtent l="0" t="0" r="0" b="0"/>
            <wp:wrapSquare wrapText="bothSides"/>
            <wp:docPr id="282661927" name="Picture 145" descr="This may contain: a book cover with an airplane in the sky and words that read, rethik sc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his may contain: a book cover with an airplane in the sky and words that read, rethik science"/>
                    <pic:cNvPicPr>
                      <a:picLocks noChangeAspect="1" noChangeArrowheads="1"/>
                    </pic:cNvPicPr>
                  </pic:nvPicPr>
                  <pic:blipFill rotWithShape="1">
                    <a:blip r:embed="rId354" cstate="email">
                      <a:extLst>
                        <a:ext uri="{BEBA8EAE-BF5A-486C-A8C5-ECC9F3942E4B}">
                          <a14:imgProps xmlns:a14="http://schemas.microsoft.com/office/drawing/2010/main">
                            <a14:imgLayer r:embed="rId355">
                              <a14:imgEffect>
                                <a14:brightnessContrast bright="20000" contrast="20000"/>
                              </a14:imgEffect>
                            </a14:imgLayer>
                          </a14:imgProps>
                        </a:ext>
                        <a:ext uri="{28A0092B-C50C-407E-A947-70E740481C1C}">
                          <a14:useLocalDpi xmlns:a14="http://schemas.microsoft.com/office/drawing/2010/main"/>
                        </a:ext>
                      </a:extLst>
                    </a:blip>
                    <a:srcRect/>
                    <a:stretch>
                      <a:fillRect/>
                    </a:stretch>
                  </pic:blipFill>
                  <pic:spPr bwMode="auto">
                    <a:xfrm>
                      <a:off x="0" y="0"/>
                      <a:ext cx="1946260" cy="287702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679D5">
        <w:rPr>
          <w:iCs/>
          <w:sz w:val="24"/>
        </w:rPr>
        <w:br w:type="page"/>
      </w:r>
      <w:r w:rsidR="00BC76C7" w:rsidRPr="00BC76C7">
        <w:rPr>
          <w:rFonts w:cs="Arial"/>
          <w:bCs/>
          <w:iCs/>
          <w:noProof/>
          <w:sz w:val="24"/>
        </w:rPr>
        <w:lastRenderedPageBreak/>
        <w:t xml:space="preserve">Module 2 -  Marketing  </w:t>
      </w:r>
      <w:r w:rsidR="00BC76C7"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Pr="006055EC">
        <w:rPr>
          <w:rFonts w:cs="Arial"/>
          <w:i/>
          <w:noProof/>
          <w:sz w:val="24"/>
          <w:szCs w:val="24"/>
        </w:rPr>
        <w:t xml:space="preserve">– </w:t>
      </w:r>
      <w:r w:rsidRPr="006055EC">
        <w:rPr>
          <w:i/>
          <w:sz w:val="24"/>
          <w:szCs w:val="24"/>
        </w:rPr>
        <w:t>The Message</w:t>
      </w:r>
    </w:p>
    <w:p w14:paraId="4738FB87" w14:textId="77777777" w:rsidR="007A758E" w:rsidRPr="00EB4D60" w:rsidRDefault="007A758E" w:rsidP="007A758E">
      <w:pPr>
        <w:rPr>
          <w:rFonts w:cs="Arial"/>
          <w:b/>
          <w:bCs/>
          <w:iCs/>
          <w:noProof/>
          <w:szCs w:val="16"/>
        </w:rPr>
      </w:pPr>
    </w:p>
    <w:p w14:paraId="70163917" w14:textId="77777777" w:rsidR="007A758E" w:rsidRPr="00EB4D60" w:rsidRDefault="007A758E" w:rsidP="007A758E">
      <w:pPr>
        <w:rPr>
          <w:rFonts w:cs="Arial"/>
          <w:b/>
          <w:bCs/>
          <w:iCs/>
          <w:noProof/>
          <w:szCs w:val="16"/>
        </w:rPr>
      </w:pPr>
    </w:p>
    <w:p w14:paraId="1F991966" w14:textId="5DC7C839" w:rsidR="007A758E" w:rsidRDefault="00662C34" w:rsidP="007A758E">
      <w:pPr>
        <w:pStyle w:val="Heading1"/>
      </w:pPr>
      <w:bookmarkStart w:id="206" w:name="_Toc203763047"/>
      <w:bookmarkStart w:id="207" w:name="_Toc204634503"/>
      <w:bookmarkStart w:id="208" w:name="_Toc206281892"/>
      <w:r w:rsidRPr="00662C34">
        <w:rPr>
          <w:rFonts w:cs="Arial"/>
          <w:szCs w:val="28"/>
        </w:rPr>
        <w:t>2</w:t>
      </w:r>
      <w:r w:rsidRPr="00662C34">
        <w:rPr>
          <w:rFonts w:ascii="arial bold" w:hAnsi="arial bold" w:cs="Arial"/>
          <w:spacing w:val="24"/>
          <w:szCs w:val="28"/>
        </w:rPr>
        <w:t>.</w:t>
      </w:r>
      <w:r w:rsidR="007A758E">
        <w:t>3</w:t>
      </w:r>
      <w:r w:rsidR="00E10D8B">
        <w:t>.</w:t>
      </w:r>
      <w:r w:rsidR="005A2F52">
        <w:t>5</w:t>
      </w:r>
      <w:r w:rsidR="00E10D8B">
        <w:t xml:space="preserve"> </w:t>
      </w:r>
      <w:r w:rsidR="007A758E" w:rsidRPr="00AF162E">
        <w:t xml:space="preserve">  </w:t>
      </w:r>
      <w:r w:rsidR="007A758E">
        <w:t>USING AI To Draft Ad Copy</w:t>
      </w:r>
      <w:bookmarkEnd w:id="206"/>
      <w:bookmarkEnd w:id="207"/>
      <w:bookmarkEnd w:id="208"/>
      <w:r w:rsidR="007A758E">
        <w:t xml:space="preserve">  </w:t>
      </w:r>
    </w:p>
    <w:p w14:paraId="4F702336" w14:textId="77777777" w:rsidR="007A758E" w:rsidRDefault="007A758E" w:rsidP="007A758E">
      <w:pPr>
        <w:rPr>
          <w:rFonts w:cs="Arial"/>
          <w:b/>
          <w:bCs/>
          <w:iCs/>
          <w:noProof/>
          <w:sz w:val="22"/>
          <w:szCs w:val="18"/>
        </w:rPr>
      </w:pPr>
    </w:p>
    <w:p w14:paraId="1C03C18F" w14:textId="77777777" w:rsidR="007A758E" w:rsidRDefault="007A758E" w:rsidP="007A758E">
      <w:pPr>
        <w:rPr>
          <w:rFonts w:cs="Arial"/>
          <w:b/>
          <w:bCs/>
          <w:iCs/>
          <w:noProof/>
          <w:sz w:val="22"/>
          <w:szCs w:val="18"/>
        </w:rPr>
      </w:pPr>
    </w:p>
    <w:p w14:paraId="572556DA" w14:textId="77777777" w:rsidR="007A758E" w:rsidRDefault="007A758E" w:rsidP="007A758E">
      <w:pPr>
        <w:spacing w:line="276" w:lineRule="auto"/>
        <w:jc w:val="both"/>
        <w:rPr>
          <w:rFonts w:cs="Arial"/>
          <w:iCs/>
          <w:noProof/>
          <w:sz w:val="22"/>
          <w:szCs w:val="18"/>
        </w:rPr>
      </w:pPr>
      <w:r w:rsidRPr="00EB4D60">
        <w:rPr>
          <w:rFonts w:cs="Arial"/>
          <w:iCs/>
          <w:noProof/>
          <w:sz w:val="22"/>
          <w:szCs w:val="18"/>
        </w:rPr>
        <w:t>Typing a prompt into ChatGbt or other AI copy generator will provide some suggestions for ad content</w:t>
      </w:r>
      <w:r>
        <w:rPr>
          <w:rFonts w:cs="Arial"/>
          <w:iCs/>
          <w:noProof/>
          <w:sz w:val="22"/>
          <w:szCs w:val="18"/>
        </w:rPr>
        <w:t>.</w:t>
      </w:r>
      <w:r w:rsidRPr="00EB4D60">
        <w:rPr>
          <w:rFonts w:cs="Arial"/>
          <w:iCs/>
          <w:noProof/>
          <w:sz w:val="22"/>
          <w:szCs w:val="18"/>
        </w:rPr>
        <w:t xml:space="preserve">  </w:t>
      </w:r>
      <w:r>
        <w:rPr>
          <w:rFonts w:cs="Arial"/>
          <w:iCs/>
          <w:noProof/>
          <w:sz w:val="22"/>
          <w:szCs w:val="18"/>
        </w:rPr>
        <w:t>However, there are some downsides.  You need to stay in control and make sure the final product is accurate and appropriate.  Some deficiencies in AI-generated copy include:</w:t>
      </w:r>
    </w:p>
    <w:p w14:paraId="4E81C31C" w14:textId="77777777" w:rsidR="007A758E" w:rsidRPr="00AC1B11" w:rsidRDefault="007A758E" w:rsidP="007A758E">
      <w:pPr>
        <w:spacing w:line="276" w:lineRule="auto"/>
        <w:jc w:val="both"/>
        <w:rPr>
          <w:rFonts w:cs="Arial"/>
          <w:iCs/>
          <w:noProof/>
          <w:sz w:val="6"/>
          <w:szCs w:val="2"/>
        </w:rPr>
      </w:pPr>
    </w:p>
    <w:p w14:paraId="6326E1CF"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All the Warmth of a Robot</w:t>
      </w:r>
      <w:r w:rsidRPr="0042075E">
        <w:rPr>
          <w:iCs/>
          <w:noProof/>
          <w:szCs w:val="16"/>
        </w:rPr>
        <w:t>.  AI cannot empathize well with your customers desp</w:t>
      </w:r>
      <w:r>
        <w:rPr>
          <w:iCs/>
          <w:noProof/>
          <w:szCs w:val="16"/>
        </w:rPr>
        <w:t>e</w:t>
      </w:r>
      <w:r w:rsidRPr="0042075E">
        <w:rPr>
          <w:iCs/>
          <w:noProof/>
          <w:szCs w:val="16"/>
        </w:rPr>
        <w:t xml:space="preserve">rate </w:t>
      </w:r>
      <w:r>
        <w:rPr>
          <w:iCs/>
          <w:noProof/>
          <w:szCs w:val="16"/>
        </w:rPr>
        <w:t xml:space="preserve">desire </w:t>
      </w:r>
      <w:r w:rsidRPr="0042075E">
        <w:rPr>
          <w:iCs/>
          <w:noProof/>
          <w:szCs w:val="16"/>
        </w:rPr>
        <w:t xml:space="preserve">to solve a problem. Text can come across as wooden, so add a human touch or rewrite using your voice. You can improve the AI output </w:t>
      </w:r>
      <w:r>
        <w:rPr>
          <w:iCs/>
          <w:noProof/>
          <w:szCs w:val="16"/>
        </w:rPr>
        <w:t xml:space="preserve">somewhat </w:t>
      </w:r>
      <w:r w:rsidRPr="0042075E">
        <w:rPr>
          <w:iCs/>
          <w:noProof/>
          <w:szCs w:val="16"/>
        </w:rPr>
        <w:t xml:space="preserve">by telling it to “build rapport with the viewer” or “show empathy”. </w:t>
      </w:r>
    </w:p>
    <w:p w14:paraId="65B1BDD4"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Lack of Originality</w:t>
      </w:r>
      <w:r w:rsidRPr="0042075E">
        <w:rPr>
          <w:iCs/>
          <w:noProof/>
          <w:szCs w:val="16"/>
        </w:rPr>
        <w:t xml:space="preserve">. AI only knows what has already been published, so it can sound derivative. </w:t>
      </w:r>
      <w:r>
        <w:rPr>
          <w:iCs/>
          <w:noProof/>
          <w:szCs w:val="16"/>
        </w:rPr>
        <w:t xml:space="preserve">And </w:t>
      </w:r>
      <w:r w:rsidRPr="0042075E">
        <w:rPr>
          <w:iCs/>
          <w:noProof/>
          <w:szCs w:val="16"/>
        </w:rPr>
        <w:t>after a</w:t>
      </w:r>
      <w:r>
        <w:rPr>
          <w:iCs/>
          <w:noProof/>
          <w:szCs w:val="16"/>
        </w:rPr>
        <w:t xml:space="preserve"> </w:t>
      </w:r>
      <w:r w:rsidRPr="0042075E">
        <w:rPr>
          <w:iCs/>
          <w:noProof/>
          <w:szCs w:val="16"/>
        </w:rPr>
        <w:t>while all your ads will sound alike</w:t>
      </w:r>
      <w:r>
        <w:rPr>
          <w:iCs/>
          <w:noProof/>
          <w:szCs w:val="16"/>
        </w:rPr>
        <w:t xml:space="preserve">, as </w:t>
      </w:r>
      <w:r w:rsidRPr="0042075E">
        <w:rPr>
          <w:iCs/>
          <w:noProof/>
          <w:szCs w:val="16"/>
        </w:rPr>
        <w:t xml:space="preserve">AI is not very creative.  </w:t>
      </w:r>
    </w:p>
    <w:p w14:paraId="6ECC62FA"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Just Plain Wrong</w:t>
      </w:r>
      <w:r w:rsidRPr="0042075E">
        <w:rPr>
          <w:iCs/>
          <w:noProof/>
          <w:szCs w:val="16"/>
        </w:rPr>
        <w:t>.  AI can make mistakes. It does</w:t>
      </w:r>
      <w:r>
        <w:rPr>
          <w:iCs/>
          <w:noProof/>
          <w:szCs w:val="16"/>
        </w:rPr>
        <w:t xml:space="preserve"> </w:t>
      </w:r>
      <w:r w:rsidRPr="0042075E">
        <w:rPr>
          <w:iCs/>
          <w:noProof/>
          <w:szCs w:val="16"/>
        </w:rPr>
        <w:t>n</w:t>
      </w:r>
      <w:r>
        <w:rPr>
          <w:iCs/>
          <w:noProof/>
          <w:szCs w:val="16"/>
        </w:rPr>
        <w:t>o</w:t>
      </w:r>
      <w:r w:rsidRPr="0042075E">
        <w:rPr>
          <w:iCs/>
          <w:noProof/>
          <w:szCs w:val="16"/>
        </w:rPr>
        <w:t>t know if the data it is learning from is correct. So</w:t>
      </w:r>
      <w:r>
        <w:rPr>
          <w:iCs/>
          <w:noProof/>
          <w:szCs w:val="16"/>
        </w:rPr>
        <w:t>,</w:t>
      </w:r>
      <w:r w:rsidRPr="0042075E">
        <w:rPr>
          <w:iCs/>
          <w:noProof/>
          <w:szCs w:val="16"/>
        </w:rPr>
        <w:t xml:space="preserve"> fact check any</w:t>
      </w:r>
      <w:r>
        <w:rPr>
          <w:iCs/>
          <w:noProof/>
          <w:szCs w:val="16"/>
        </w:rPr>
        <w:t xml:space="preserve"> data</w:t>
      </w:r>
      <w:r w:rsidRPr="0042075E">
        <w:rPr>
          <w:iCs/>
          <w:noProof/>
          <w:szCs w:val="16"/>
        </w:rPr>
        <w:t xml:space="preserve"> or claims. We ca</w:t>
      </w:r>
      <w:r>
        <w:rPr>
          <w:iCs/>
          <w:noProof/>
          <w:szCs w:val="16"/>
        </w:rPr>
        <w:t>nnot</w:t>
      </w:r>
      <w:r w:rsidRPr="0042075E">
        <w:rPr>
          <w:iCs/>
          <w:noProof/>
          <w:szCs w:val="16"/>
        </w:rPr>
        <w:t xml:space="preserve"> blame incorrect information in an ad or website on the robot any more than we can get away with blaming it on the computer. Buck stops with us humans.</w:t>
      </w:r>
    </w:p>
    <w:p w14:paraId="31FDFF6A" w14:textId="77777777" w:rsidR="007A758E" w:rsidRPr="0042075E" w:rsidRDefault="007A758E" w:rsidP="00F34A03">
      <w:pPr>
        <w:pStyle w:val="ListParagraph"/>
        <w:numPr>
          <w:ilvl w:val="0"/>
          <w:numId w:val="136"/>
        </w:numPr>
        <w:spacing w:after="60"/>
        <w:contextualSpacing w:val="0"/>
        <w:jc w:val="both"/>
        <w:rPr>
          <w:iCs/>
          <w:noProof/>
          <w:szCs w:val="16"/>
        </w:rPr>
      </w:pPr>
      <w:r w:rsidRPr="0042075E">
        <w:rPr>
          <w:b/>
          <w:bCs/>
          <w:iCs/>
          <w:noProof/>
          <w:szCs w:val="16"/>
        </w:rPr>
        <w:t>Copyright Violation</w:t>
      </w:r>
      <w:r w:rsidRPr="0042075E">
        <w:rPr>
          <w:iCs/>
          <w:noProof/>
          <w:szCs w:val="16"/>
        </w:rPr>
        <w:t>. AI has the ethics of a</w:t>
      </w:r>
      <w:r>
        <w:rPr>
          <w:iCs/>
          <w:noProof/>
          <w:szCs w:val="16"/>
        </w:rPr>
        <w:t>n office</w:t>
      </w:r>
      <w:r w:rsidRPr="0042075E">
        <w:rPr>
          <w:iCs/>
          <w:noProof/>
          <w:szCs w:val="16"/>
        </w:rPr>
        <w:t xml:space="preserve"> copier. A lot of what it will deliver will be copyrighted by someone else. To screen copy, type into a free plagiarism checker like:</w:t>
      </w:r>
    </w:p>
    <w:p w14:paraId="783C633D" w14:textId="77777777" w:rsidR="007A758E" w:rsidRPr="0042075E" w:rsidRDefault="007A758E" w:rsidP="00F34A03">
      <w:pPr>
        <w:pStyle w:val="ListParagraph"/>
        <w:numPr>
          <w:ilvl w:val="0"/>
          <w:numId w:val="137"/>
        </w:numPr>
        <w:spacing w:after="120"/>
        <w:ind w:left="1350"/>
        <w:rPr>
          <w:b/>
          <w:bCs/>
          <w:iCs/>
          <w:noProof/>
          <w:szCs w:val="16"/>
        </w:rPr>
      </w:pPr>
      <w:hyperlink r:id="rId356" w:history="1">
        <w:r w:rsidRPr="0042075E">
          <w:rPr>
            <w:rStyle w:val="Hyperlink"/>
            <w:iCs/>
            <w:noProof/>
            <w:szCs w:val="16"/>
          </w:rPr>
          <w:t>https://www.grammarly.com/plagiarism-checker</w:t>
        </w:r>
      </w:hyperlink>
      <w:r w:rsidRPr="0042075E">
        <w:rPr>
          <w:iCs/>
          <w:noProof/>
          <w:szCs w:val="16"/>
        </w:rPr>
        <w:t xml:space="preserve"> </w:t>
      </w:r>
    </w:p>
    <w:p w14:paraId="3FB82447" w14:textId="77777777" w:rsidR="007A758E" w:rsidRPr="0042075E" w:rsidRDefault="007A758E" w:rsidP="00F34A03">
      <w:pPr>
        <w:pStyle w:val="ListParagraph"/>
        <w:numPr>
          <w:ilvl w:val="0"/>
          <w:numId w:val="137"/>
        </w:numPr>
        <w:spacing w:after="120"/>
        <w:ind w:left="1350"/>
        <w:rPr>
          <w:b/>
          <w:bCs/>
          <w:iCs/>
          <w:noProof/>
          <w:szCs w:val="16"/>
        </w:rPr>
      </w:pPr>
      <w:hyperlink r:id="rId357" w:history="1">
        <w:r w:rsidRPr="0042075E">
          <w:rPr>
            <w:rStyle w:val="Hyperlink"/>
            <w:iCs/>
            <w:noProof/>
            <w:szCs w:val="16"/>
          </w:rPr>
          <w:t>https://justdone.com/plagiarism-checker</w:t>
        </w:r>
      </w:hyperlink>
      <w:r w:rsidRPr="0042075E">
        <w:rPr>
          <w:iCs/>
          <w:noProof/>
          <w:szCs w:val="16"/>
        </w:rPr>
        <w:t xml:space="preserve"> </w:t>
      </w:r>
    </w:p>
    <w:p w14:paraId="1654A138" w14:textId="77777777" w:rsidR="007A758E" w:rsidRPr="002C617E" w:rsidRDefault="007A758E" w:rsidP="00F34A03">
      <w:pPr>
        <w:pStyle w:val="ListParagraph"/>
        <w:numPr>
          <w:ilvl w:val="0"/>
          <w:numId w:val="137"/>
        </w:numPr>
        <w:spacing w:after="120"/>
        <w:ind w:left="1350"/>
        <w:rPr>
          <w:iCs/>
          <w:noProof/>
          <w:szCs w:val="16"/>
        </w:rPr>
      </w:pPr>
      <w:hyperlink r:id="rId358" w:history="1">
        <w:r w:rsidRPr="002C617E">
          <w:rPr>
            <w:rStyle w:val="Hyperlink"/>
            <w:iCs/>
            <w:noProof/>
            <w:szCs w:val="16"/>
          </w:rPr>
          <w:t>https://www.duplichecker.com/</w:t>
        </w:r>
      </w:hyperlink>
      <w:r w:rsidRPr="002C617E">
        <w:rPr>
          <w:iCs/>
          <w:noProof/>
          <w:szCs w:val="16"/>
        </w:rPr>
        <w:t xml:space="preserve"> </w:t>
      </w:r>
    </w:p>
    <w:p w14:paraId="47B9AAA0" w14:textId="77777777" w:rsidR="007A758E" w:rsidRPr="00AC1B11" w:rsidRDefault="007A758E" w:rsidP="007A758E">
      <w:pPr>
        <w:rPr>
          <w:rFonts w:cs="Arial"/>
          <w:b/>
          <w:bCs/>
          <w:iCs/>
          <w:noProof/>
          <w:sz w:val="6"/>
          <w:szCs w:val="2"/>
        </w:rPr>
      </w:pPr>
    </w:p>
    <w:p w14:paraId="38D38854" w14:textId="77777777" w:rsidR="007A758E" w:rsidRPr="0042075E" w:rsidRDefault="007A758E" w:rsidP="007A758E">
      <w:pPr>
        <w:rPr>
          <w:rFonts w:cs="Arial"/>
          <w:iCs/>
          <w:noProof/>
          <w:sz w:val="22"/>
          <w:szCs w:val="18"/>
        </w:rPr>
      </w:pPr>
      <w:r>
        <w:rPr>
          <w:rFonts w:cs="Arial"/>
          <w:iCs/>
          <w:noProof/>
          <w:sz w:val="22"/>
          <w:szCs w:val="18"/>
        </w:rPr>
        <w:t xml:space="preserve">AI </w:t>
      </w:r>
      <w:r w:rsidRPr="0042075E">
        <w:rPr>
          <w:rFonts w:cs="Arial"/>
          <w:iCs/>
          <w:noProof/>
          <w:sz w:val="22"/>
          <w:szCs w:val="18"/>
        </w:rPr>
        <w:t xml:space="preserve"> PLATFORMS </w:t>
      </w:r>
      <w:r>
        <w:rPr>
          <w:rFonts w:cs="Arial"/>
          <w:iCs/>
          <w:noProof/>
          <w:sz w:val="22"/>
          <w:szCs w:val="18"/>
        </w:rPr>
        <w:t>THAT CAN</w:t>
      </w:r>
      <w:r w:rsidRPr="0042075E">
        <w:rPr>
          <w:rFonts w:cs="Arial"/>
          <w:iCs/>
          <w:noProof/>
          <w:sz w:val="22"/>
          <w:szCs w:val="18"/>
        </w:rPr>
        <w:t xml:space="preserve"> GENERAT</w:t>
      </w:r>
      <w:r>
        <w:rPr>
          <w:rFonts w:cs="Arial"/>
          <w:iCs/>
          <w:noProof/>
          <w:sz w:val="22"/>
          <w:szCs w:val="18"/>
        </w:rPr>
        <w:t>E</w:t>
      </w:r>
      <w:r w:rsidRPr="0042075E">
        <w:rPr>
          <w:rFonts w:cs="Arial"/>
          <w:iCs/>
          <w:noProof/>
          <w:sz w:val="22"/>
          <w:szCs w:val="18"/>
        </w:rPr>
        <w:t xml:space="preserve"> </w:t>
      </w:r>
      <w:r>
        <w:rPr>
          <w:rFonts w:cs="Arial"/>
          <w:iCs/>
          <w:noProof/>
          <w:sz w:val="22"/>
          <w:szCs w:val="18"/>
        </w:rPr>
        <w:t>CONTENT FOR ADS, WEBSITES OR BLOGS</w:t>
      </w:r>
      <w:r w:rsidRPr="0042075E">
        <w:rPr>
          <w:rFonts w:cs="Arial"/>
          <w:iCs/>
          <w:noProof/>
          <w:sz w:val="22"/>
          <w:szCs w:val="18"/>
        </w:rPr>
        <w:t xml:space="preserve">. </w:t>
      </w:r>
    </w:p>
    <w:p w14:paraId="2621CDF1" w14:textId="77777777" w:rsidR="007A758E" w:rsidRPr="0042075E" w:rsidRDefault="007A758E" w:rsidP="007A758E">
      <w:pPr>
        <w:rPr>
          <w:rFonts w:cs="Arial"/>
          <w:iCs/>
          <w:noProof/>
          <w:sz w:val="8"/>
          <w:szCs w:val="4"/>
        </w:rPr>
      </w:pPr>
    </w:p>
    <w:p w14:paraId="79E65EB4"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 xml:space="preserve">ChatGBT   </w:t>
      </w:r>
      <w:hyperlink r:id="rId359" w:history="1">
        <w:r w:rsidRPr="002D2522">
          <w:rPr>
            <w:rStyle w:val="Hyperlink"/>
            <w:iCs/>
            <w:noProof/>
            <w:szCs w:val="16"/>
          </w:rPr>
          <w:t>https://chatgpt.com/</w:t>
        </w:r>
      </w:hyperlink>
      <w:r>
        <w:rPr>
          <w:iCs/>
          <w:noProof/>
          <w:szCs w:val="16"/>
        </w:rPr>
        <w:t xml:space="preserve"> </w:t>
      </w:r>
      <w:hyperlink r:id="rId360" w:history="1"/>
      <w:r w:rsidRPr="00AC1B11">
        <w:rPr>
          <w:iCs/>
          <w:noProof/>
          <w:szCs w:val="16"/>
        </w:rPr>
        <w:t xml:space="preserve"> </w:t>
      </w:r>
    </w:p>
    <w:p w14:paraId="15CC1C86"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 xml:space="preserve">Claude      </w:t>
      </w:r>
      <w:r w:rsidRPr="00AC1B11">
        <w:rPr>
          <w:iCs/>
          <w:noProof/>
          <w:szCs w:val="16"/>
        </w:rPr>
        <w:tab/>
      </w:r>
      <w:hyperlink r:id="rId361" w:history="1">
        <w:r w:rsidRPr="00AC1B11">
          <w:rPr>
            <w:rStyle w:val="Hyperlink"/>
            <w:iCs/>
            <w:noProof/>
            <w:szCs w:val="16"/>
          </w:rPr>
          <w:t>https://claude.ai/</w:t>
        </w:r>
      </w:hyperlink>
      <w:r w:rsidRPr="00AC1B11">
        <w:rPr>
          <w:iCs/>
          <w:noProof/>
          <w:szCs w:val="16"/>
        </w:rPr>
        <w:t xml:space="preserve"> </w:t>
      </w:r>
    </w:p>
    <w:p w14:paraId="526F0158" w14:textId="77777777" w:rsidR="007A758E" w:rsidRPr="00AC1B11" w:rsidRDefault="007A758E" w:rsidP="00F34A03">
      <w:pPr>
        <w:pStyle w:val="ListParagraph"/>
        <w:numPr>
          <w:ilvl w:val="0"/>
          <w:numId w:val="183"/>
        </w:numPr>
        <w:tabs>
          <w:tab w:val="left" w:pos="2340"/>
        </w:tabs>
        <w:ind w:left="1350"/>
        <w:rPr>
          <w:iCs/>
          <w:noProof/>
          <w:szCs w:val="16"/>
        </w:rPr>
      </w:pPr>
      <w:r w:rsidRPr="00AC1B11">
        <w:rPr>
          <w:iCs/>
          <w:noProof/>
          <w:szCs w:val="16"/>
        </w:rPr>
        <w:t>Copy.ai</w:t>
      </w:r>
      <w:r w:rsidRPr="00AC1B11">
        <w:rPr>
          <w:iCs/>
          <w:noProof/>
          <w:szCs w:val="16"/>
        </w:rPr>
        <w:tab/>
      </w:r>
      <w:hyperlink r:id="rId362" w:history="1">
        <w:r w:rsidRPr="00AC1B11">
          <w:rPr>
            <w:rStyle w:val="Hyperlink"/>
            <w:iCs/>
            <w:noProof/>
            <w:szCs w:val="16"/>
          </w:rPr>
          <w:t>https://www.copy.ai/</w:t>
        </w:r>
      </w:hyperlink>
      <w:r w:rsidRPr="00AC1B11">
        <w:rPr>
          <w:iCs/>
          <w:noProof/>
          <w:szCs w:val="16"/>
        </w:rPr>
        <w:t xml:space="preserve"> </w:t>
      </w:r>
    </w:p>
    <w:p w14:paraId="07935D72" w14:textId="77777777" w:rsidR="007A758E" w:rsidRDefault="007A758E" w:rsidP="00F34A03">
      <w:pPr>
        <w:pStyle w:val="ListParagraph"/>
        <w:numPr>
          <w:ilvl w:val="0"/>
          <w:numId w:val="183"/>
        </w:numPr>
        <w:tabs>
          <w:tab w:val="left" w:pos="2340"/>
        </w:tabs>
        <w:spacing w:after="120"/>
        <w:ind w:left="1354"/>
        <w:contextualSpacing w:val="0"/>
        <w:rPr>
          <w:iCs/>
          <w:noProof/>
          <w:sz w:val="22"/>
          <w:szCs w:val="18"/>
        </w:rPr>
      </w:pPr>
      <w:r w:rsidRPr="00AC1B11">
        <w:rPr>
          <w:iCs/>
          <w:noProof/>
          <w:szCs w:val="16"/>
        </w:rPr>
        <w:t xml:space="preserve">ClickUp     </w:t>
      </w:r>
      <w:hyperlink r:id="rId363" w:history="1">
        <w:r w:rsidRPr="00AC1B11">
          <w:rPr>
            <w:rStyle w:val="Hyperlink"/>
            <w:iCs/>
            <w:noProof/>
            <w:szCs w:val="16"/>
          </w:rPr>
          <w:t>https://clickup.com/</w:t>
        </w:r>
      </w:hyperlink>
      <w:r w:rsidRPr="00AC1B11">
        <w:rPr>
          <w:iCs/>
          <w:noProof/>
          <w:sz w:val="22"/>
          <w:szCs w:val="18"/>
        </w:rPr>
        <w:t xml:space="preserve"> </w:t>
      </w:r>
    </w:p>
    <w:p w14:paraId="3B74950A" w14:textId="77777777" w:rsidR="007A758E" w:rsidRDefault="007A758E" w:rsidP="007A758E">
      <w:pPr>
        <w:tabs>
          <w:tab w:val="left" w:pos="2340"/>
        </w:tabs>
        <w:spacing w:after="120"/>
        <w:rPr>
          <w:iCs/>
          <w:noProof/>
          <w:sz w:val="22"/>
          <w:szCs w:val="18"/>
        </w:rPr>
      </w:pPr>
      <w:r>
        <w:rPr>
          <w:iCs/>
          <w:noProof/>
          <w:sz w:val="22"/>
          <w:szCs w:val="18"/>
        </w:rPr>
        <w:t>-----------------------------------------------------------------------------------------------------------------------------------------</w:t>
      </w:r>
    </w:p>
    <w:p w14:paraId="02866413" w14:textId="77777777" w:rsidR="007A758E" w:rsidRDefault="007A758E" w:rsidP="007A758E">
      <w:pPr>
        <w:tabs>
          <w:tab w:val="left" w:pos="2340"/>
        </w:tabs>
        <w:spacing w:after="120"/>
        <w:rPr>
          <w:iCs/>
          <w:noProof/>
          <w:sz w:val="22"/>
          <w:szCs w:val="18"/>
        </w:rPr>
      </w:pPr>
      <w:r>
        <w:rPr>
          <w:iCs/>
          <w:noProof/>
          <w:sz w:val="22"/>
          <w:szCs w:val="18"/>
        </w:rPr>
        <w:t xml:space="preserve">Below is an ad generated in seconds with free version of ChatGbt.com. The PROMPT was </w:t>
      </w:r>
    </w:p>
    <w:p w14:paraId="78B9CC4B" w14:textId="77777777" w:rsidR="007A758E" w:rsidRPr="008D0CC9" w:rsidRDefault="007A758E" w:rsidP="007A758E">
      <w:pPr>
        <w:tabs>
          <w:tab w:val="left" w:pos="2340"/>
        </w:tabs>
        <w:spacing w:after="120"/>
        <w:jc w:val="both"/>
        <w:rPr>
          <w:i/>
          <w:noProof/>
          <w:sz w:val="22"/>
          <w:szCs w:val="18"/>
        </w:rPr>
      </w:pPr>
      <w:r w:rsidRPr="00807CE8">
        <w:rPr>
          <w:i/>
          <w:noProof/>
          <w:sz w:val="22"/>
          <w:szCs w:val="18"/>
        </w:rPr>
        <w:t>“</w:t>
      </w:r>
      <w:r w:rsidRPr="008D0CC9">
        <w:rPr>
          <w:i/>
          <w:noProof/>
          <w:sz w:val="22"/>
          <w:szCs w:val="18"/>
        </w:rPr>
        <w:t>Write an ad for a food-ordering app. Use persuavive tone, encourage trust, and close with call to action.</w:t>
      </w:r>
      <w:r w:rsidRPr="00807CE8">
        <w:rPr>
          <w:i/>
          <w:noProof/>
          <w:sz w:val="22"/>
          <w:szCs w:val="18"/>
        </w:rPr>
        <w:t>”</w:t>
      </w:r>
    </w:p>
    <w:p w14:paraId="0ADF5D93" w14:textId="77777777" w:rsidR="007A758E" w:rsidRPr="00807CE8" w:rsidRDefault="007A758E" w:rsidP="007A758E">
      <w:pPr>
        <w:tabs>
          <w:tab w:val="left" w:pos="2340"/>
        </w:tabs>
        <w:spacing w:after="120"/>
        <w:rPr>
          <w:rFonts w:ascii="Segoe UI Emoji" w:hAnsi="Segoe UI Emoji" w:cs="Segoe UI Emoji"/>
          <w:b/>
          <w:bCs/>
          <w:iCs/>
          <w:noProof/>
          <w:sz w:val="12"/>
          <w:szCs w:val="8"/>
        </w:rPr>
      </w:pPr>
    </w:p>
    <w:p w14:paraId="3615926A" w14:textId="77777777" w:rsidR="007A758E" w:rsidRPr="008D0CC9" w:rsidRDefault="007A758E" w:rsidP="007A758E">
      <w:pPr>
        <w:tabs>
          <w:tab w:val="left" w:pos="2340"/>
        </w:tabs>
        <w:spacing w:after="120"/>
        <w:rPr>
          <w:iCs/>
          <w:noProof/>
          <w:sz w:val="22"/>
          <w:szCs w:val="18"/>
        </w:rPr>
      </w:pPr>
      <w:r>
        <w:rPr>
          <w:noProof/>
        </w:rPr>
        <mc:AlternateContent>
          <mc:Choice Requires="wps">
            <w:drawing>
              <wp:anchor distT="0" distB="0" distL="114300" distR="114300" simplePos="0" relativeHeight="251930112" behindDoc="0" locked="0" layoutInCell="1" allowOverlap="1" wp14:anchorId="02752213" wp14:editId="6C0E27EB">
                <wp:simplePos x="0" y="0"/>
                <wp:positionH relativeFrom="column">
                  <wp:posOffset>0</wp:posOffset>
                </wp:positionH>
                <wp:positionV relativeFrom="paragraph">
                  <wp:posOffset>0</wp:posOffset>
                </wp:positionV>
                <wp:extent cx="1828800" cy="1828800"/>
                <wp:effectExtent l="0" t="0" r="0" b="0"/>
                <wp:wrapSquare wrapText="bothSides"/>
                <wp:docPr id="246183110"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5627BC1F" w14:textId="77777777" w:rsidR="007A758E" w:rsidRPr="008D0CC9" w:rsidRDefault="007A758E" w:rsidP="007A758E">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4D68D404" w14:textId="77777777" w:rsidR="007A758E" w:rsidRPr="008D0CC9" w:rsidRDefault="007A758E" w:rsidP="007A758E">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499A86BA" w14:textId="77777777" w:rsidR="007A758E" w:rsidRPr="008D0CC9" w:rsidRDefault="007A758E" w:rsidP="007A758E">
                            <w:pPr>
                              <w:tabs>
                                <w:tab w:val="left" w:pos="2340"/>
                              </w:tabs>
                              <w:spacing w:after="60"/>
                              <w:rPr>
                                <w:iCs/>
                                <w:noProof/>
                                <w:szCs w:val="16"/>
                              </w:rPr>
                            </w:pPr>
                            <w:r w:rsidRPr="008D0CC9">
                              <w:rPr>
                                <w:b/>
                                <w:bCs/>
                                <w:iCs/>
                                <w:noProof/>
                                <w:szCs w:val="16"/>
                              </w:rPr>
                              <w:t>Why you’ll love CraveEase:</w:t>
                            </w:r>
                          </w:p>
                          <w:p w14:paraId="482F6F47"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5ECCCB3C"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719DB1D5"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49BC2DF1"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533B503D" w14:textId="77777777" w:rsidR="007A758E" w:rsidRPr="008D0CC9" w:rsidRDefault="007A758E" w:rsidP="00F34A03">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25821E43" w14:textId="77777777" w:rsidR="007A758E" w:rsidRPr="008D0CC9" w:rsidRDefault="007A758E" w:rsidP="007A758E">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0BCFAB9D" w14:textId="77777777" w:rsidR="007A758E" w:rsidRPr="008D0CC9" w:rsidRDefault="007A758E" w:rsidP="007A758E">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38F74D26" w14:textId="77777777" w:rsidR="007A758E" w:rsidRPr="008D0CC9" w:rsidRDefault="007A758E" w:rsidP="007A758E">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2752213" id="_x0000_s1101" type="#_x0000_t202" style="position:absolute;margin-left:0;margin-top:0;width:2in;height:2in;z-index:2519301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" filled="f" strokeweight=".5pt">
                <v:textbox style="mso-fit-shape-to-text:t">
                  <w:txbxContent>
                    <w:p w14:paraId="5627BC1F" w14:textId="77777777" w:rsidR="007A758E" w:rsidRPr="008D0CC9" w:rsidRDefault="007A758E" w:rsidP="007A758E">
                      <w:pPr>
                        <w:tabs>
                          <w:tab w:val="left" w:pos="2340"/>
                        </w:tabs>
                        <w:spacing w:after="120"/>
                        <w:rPr>
                          <w:b/>
                          <w:bCs/>
                          <w:iCs/>
                          <w:noProof/>
                          <w:sz w:val="22"/>
                          <w:szCs w:val="18"/>
                        </w:rPr>
                      </w:pPr>
                      <w:r w:rsidRPr="008D0CC9">
                        <w:rPr>
                          <w:rFonts w:ascii="Segoe UI Emoji" w:hAnsi="Segoe UI Emoji" w:cs="Segoe UI Emoji"/>
                          <w:b/>
                          <w:bCs/>
                          <w:iCs/>
                          <w:noProof/>
                          <w:sz w:val="22"/>
                          <w:szCs w:val="18"/>
                        </w:rPr>
                        <w:t>🍽️</w:t>
                      </w:r>
                      <w:r w:rsidRPr="008D0CC9">
                        <w:rPr>
                          <w:b/>
                          <w:bCs/>
                          <w:iCs/>
                          <w:noProof/>
                          <w:sz w:val="22"/>
                          <w:szCs w:val="18"/>
                        </w:rPr>
                        <w:t xml:space="preserve"> CraveEase — Delicious Food, Delivered with Care</w:t>
                      </w:r>
                    </w:p>
                    <w:p w14:paraId="4D68D404" w14:textId="77777777" w:rsidR="007A758E" w:rsidRPr="008D0CC9" w:rsidRDefault="007A758E" w:rsidP="007A758E">
                      <w:pPr>
                        <w:tabs>
                          <w:tab w:val="left" w:pos="2340"/>
                        </w:tabs>
                        <w:spacing w:after="120"/>
                        <w:jc w:val="both"/>
                        <w:rPr>
                          <w:iCs/>
                          <w:noProof/>
                          <w:szCs w:val="16"/>
                        </w:rPr>
                      </w:pPr>
                      <w:r w:rsidRPr="008D0CC9">
                        <w:rPr>
                          <w:iCs/>
                          <w:noProof/>
                          <w:szCs w:val="16"/>
                        </w:rPr>
                        <w:t>Hungry? CraveEase brings your favorite meals from trusted local restaurants straight to your door — in minutes. Whether you're craving comfort food or gourmet dishes, enjoy a seamless experience every time.</w:t>
                      </w:r>
                    </w:p>
                    <w:p w14:paraId="499A86BA" w14:textId="77777777" w:rsidR="007A758E" w:rsidRPr="008D0CC9" w:rsidRDefault="007A758E" w:rsidP="007A758E">
                      <w:pPr>
                        <w:tabs>
                          <w:tab w:val="left" w:pos="2340"/>
                        </w:tabs>
                        <w:spacing w:after="60"/>
                        <w:rPr>
                          <w:iCs/>
                          <w:noProof/>
                          <w:szCs w:val="16"/>
                        </w:rPr>
                      </w:pPr>
                      <w:r w:rsidRPr="008D0CC9">
                        <w:rPr>
                          <w:b/>
                          <w:bCs/>
                          <w:iCs/>
                          <w:noProof/>
                          <w:szCs w:val="16"/>
                        </w:rPr>
                        <w:t>Why you’ll love CraveEase:</w:t>
                      </w:r>
                    </w:p>
                    <w:p w14:paraId="482F6F47"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Unmatched convenience</w:t>
                      </w:r>
                      <w:r w:rsidRPr="008D0CC9">
                        <w:rPr>
                          <w:iCs/>
                          <w:noProof/>
                          <w:szCs w:val="16"/>
                        </w:rPr>
                        <w:t xml:space="preserve"> — Tap, order, and track your delivery in real time.</w:t>
                      </w:r>
                    </w:p>
                    <w:p w14:paraId="5ECCCB3C"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Trusted Quality</w:t>
                      </w:r>
                      <w:r w:rsidRPr="008D0CC9">
                        <w:rPr>
                          <w:iCs/>
                          <w:noProof/>
                          <w:szCs w:val="16"/>
                        </w:rPr>
                        <w:t xml:space="preserve"> — Partnered with top-rated restaurants you know and love.</w:t>
                      </w:r>
                    </w:p>
                    <w:p w14:paraId="719DB1D5"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Secure Payments</w:t>
                      </w:r>
                      <w:r w:rsidRPr="008D0CC9">
                        <w:rPr>
                          <w:iCs/>
                          <w:noProof/>
                          <w:szCs w:val="16"/>
                        </w:rPr>
                        <w:t xml:space="preserve"> — Safe and reliable checkout — no surprises.</w:t>
                      </w:r>
                    </w:p>
                    <w:p w14:paraId="49BC2DF1" w14:textId="77777777" w:rsidR="007A758E" w:rsidRPr="008D0CC9" w:rsidRDefault="007A758E" w:rsidP="00F34A03">
                      <w:pPr>
                        <w:numPr>
                          <w:ilvl w:val="0"/>
                          <w:numId w:val="187"/>
                        </w:numPr>
                        <w:tabs>
                          <w:tab w:val="left" w:pos="2340"/>
                        </w:tabs>
                        <w:spacing w:after="60"/>
                        <w:rPr>
                          <w:iCs/>
                          <w:noProof/>
                          <w:szCs w:val="16"/>
                        </w:rPr>
                      </w:pPr>
                      <w:r w:rsidRPr="008D0CC9">
                        <w:rPr>
                          <w:b/>
                          <w:bCs/>
                          <w:iCs/>
                          <w:noProof/>
                          <w:szCs w:val="16"/>
                        </w:rPr>
                        <w:t>24⁄7 Support</w:t>
                      </w:r>
                      <w:r w:rsidRPr="008D0CC9">
                        <w:rPr>
                          <w:iCs/>
                          <w:noProof/>
                          <w:szCs w:val="16"/>
                        </w:rPr>
                        <w:t xml:space="preserve"> — Friendly help available anytime, every step of the way.</w:t>
                      </w:r>
                    </w:p>
                    <w:p w14:paraId="533B503D" w14:textId="77777777" w:rsidR="007A758E" w:rsidRPr="008D0CC9" w:rsidRDefault="007A758E" w:rsidP="00F34A03">
                      <w:pPr>
                        <w:numPr>
                          <w:ilvl w:val="0"/>
                          <w:numId w:val="187"/>
                        </w:numPr>
                        <w:tabs>
                          <w:tab w:val="left" w:pos="2340"/>
                        </w:tabs>
                        <w:spacing w:after="120"/>
                        <w:rPr>
                          <w:iCs/>
                          <w:noProof/>
                          <w:szCs w:val="16"/>
                        </w:rPr>
                      </w:pPr>
                      <w:r w:rsidRPr="008D0CC9">
                        <w:rPr>
                          <w:b/>
                          <w:bCs/>
                          <w:iCs/>
                          <w:noProof/>
                          <w:szCs w:val="16"/>
                        </w:rPr>
                        <w:t>Loyalty Rewards &amp; Exclusive Offers</w:t>
                      </w:r>
                      <w:r w:rsidRPr="008D0CC9">
                        <w:rPr>
                          <w:iCs/>
                          <w:noProof/>
                          <w:szCs w:val="16"/>
                        </w:rPr>
                        <w:t xml:space="preserve"> — Earn discounts and unlock perks just for ordering.</w:t>
                      </w:r>
                    </w:p>
                    <w:p w14:paraId="25821E43" w14:textId="77777777" w:rsidR="007A758E" w:rsidRPr="008D0CC9" w:rsidRDefault="007A758E" w:rsidP="007A758E">
                      <w:pPr>
                        <w:tabs>
                          <w:tab w:val="left" w:pos="2340"/>
                        </w:tabs>
                        <w:spacing w:after="120"/>
                        <w:rPr>
                          <w:iCs/>
                          <w:noProof/>
                          <w:szCs w:val="16"/>
                        </w:rPr>
                      </w:pPr>
                      <w:r w:rsidRPr="008D0CC9">
                        <w:rPr>
                          <w:iCs/>
                          <w:noProof/>
                          <w:szCs w:val="16"/>
                        </w:rPr>
                        <w:t xml:space="preserve">Join thousands of happy customers who rely on CraveEase for consistent freshness, speedy service, and total reliability.  </w:t>
                      </w:r>
                    </w:p>
                    <w:p w14:paraId="0BCFAB9D" w14:textId="77777777" w:rsidR="007A758E" w:rsidRPr="008D0CC9" w:rsidRDefault="007A758E" w:rsidP="007A758E">
                      <w:pPr>
                        <w:tabs>
                          <w:tab w:val="left" w:pos="2340"/>
                        </w:tabs>
                        <w:spacing w:after="120"/>
                        <w:jc w:val="both"/>
                        <w:rPr>
                          <w:iCs/>
                          <w:noProof/>
                          <w:szCs w:val="16"/>
                        </w:rPr>
                      </w:pPr>
                      <w:r w:rsidRPr="008D0CC9">
                        <w:rPr>
                          <w:iCs/>
                          <w:noProof/>
                          <w:szCs w:val="16"/>
                        </w:rPr>
                        <w:t xml:space="preserve">Try CraveEase today — download the app, place your first order, and get </w:t>
                      </w:r>
                      <w:r w:rsidRPr="008D0CC9">
                        <w:rPr>
                          <w:b/>
                          <w:bCs/>
                          <w:iCs/>
                          <w:noProof/>
                          <w:szCs w:val="16"/>
                        </w:rPr>
                        <w:t>20% off</w:t>
                      </w:r>
                      <w:r w:rsidRPr="008D0CC9">
                        <w:rPr>
                          <w:iCs/>
                          <w:noProof/>
                          <w:szCs w:val="16"/>
                        </w:rPr>
                        <w:t xml:space="preserve"> with code FIRSTBITE.</w:t>
                      </w:r>
                    </w:p>
                    <w:p w14:paraId="38F74D26" w14:textId="77777777" w:rsidR="007A758E" w:rsidRPr="008D0CC9" w:rsidRDefault="007A758E" w:rsidP="007A758E">
                      <w:pPr>
                        <w:tabs>
                          <w:tab w:val="left" w:pos="2340"/>
                        </w:tabs>
                        <w:spacing w:after="120"/>
                        <w:rPr>
                          <w:b/>
                          <w:bCs/>
                          <w:iCs/>
                          <w:noProof/>
                          <w:szCs w:val="16"/>
                        </w:rPr>
                      </w:pPr>
                      <w:r w:rsidRPr="008D0CC9">
                        <w:rPr>
                          <w:b/>
                          <w:bCs/>
                          <w:iCs/>
                          <w:noProof/>
                          <w:szCs w:val="16"/>
                        </w:rPr>
                        <w:t>Satisfy your appetite now. Trust CraveEase to bring food you love — when and where you want.</w:t>
                      </w:r>
                    </w:p>
                  </w:txbxContent>
                </v:textbox>
                <w10:wrap type="square"/>
              </v:shape>
            </w:pict>
          </mc:Fallback>
        </mc:AlternateContent>
      </w:r>
    </w:p>
    <w:p w14:paraId="749EC751" w14:textId="5F3456EF" w:rsidR="007A758E" w:rsidRPr="006055EC" w:rsidRDefault="00BC76C7" w:rsidP="00BC76C7">
      <w:pPr>
        <w:tabs>
          <w:tab w:val="right" w:pos="10166"/>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0A517454" w14:textId="77777777" w:rsidR="007A758E" w:rsidRDefault="007A758E" w:rsidP="007A758E">
      <w:pPr>
        <w:ind w:left="720"/>
        <w:rPr>
          <w:rFonts w:cs="Arial"/>
          <w:noProof/>
          <w:szCs w:val="14"/>
          <w:highlight w:val="yellow"/>
        </w:rPr>
      </w:pPr>
    </w:p>
    <w:p w14:paraId="71E85E67" w14:textId="77777777" w:rsidR="007A758E" w:rsidRDefault="007A758E" w:rsidP="007A758E">
      <w:pPr>
        <w:rPr>
          <w:rFonts w:cs="Arial"/>
          <w:noProof/>
          <w:szCs w:val="14"/>
          <w:highlight w:val="yellow"/>
        </w:rPr>
      </w:pPr>
    </w:p>
    <w:p w14:paraId="7A7A95D8" w14:textId="3512F37B" w:rsidR="007A758E" w:rsidRDefault="00662C34" w:rsidP="007A758E">
      <w:pPr>
        <w:pStyle w:val="Heading1"/>
      </w:pPr>
      <w:bookmarkStart w:id="209" w:name="_Toc203763048"/>
      <w:bookmarkStart w:id="210" w:name="_Toc204634504"/>
      <w:bookmarkStart w:id="211" w:name="_Toc206281893"/>
      <w:r w:rsidRPr="00662C34">
        <w:rPr>
          <w:rFonts w:cs="Arial"/>
          <w:szCs w:val="28"/>
        </w:rPr>
        <w:t>2</w:t>
      </w:r>
      <w:r w:rsidRPr="00662C34">
        <w:rPr>
          <w:rFonts w:ascii="arial bold" w:hAnsi="arial bold" w:cs="Arial"/>
          <w:spacing w:val="24"/>
          <w:szCs w:val="28"/>
        </w:rPr>
        <w:t>.</w:t>
      </w:r>
      <w:r w:rsidR="007A758E">
        <w:t>3</w:t>
      </w:r>
      <w:r w:rsidR="00E10D8B">
        <w:t>.</w:t>
      </w:r>
      <w:r>
        <w:t>6</w:t>
      </w:r>
      <w:r w:rsidR="00E10D8B">
        <w:t xml:space="preserve"> </w:t>
      </w:r>
      <w:r w:rsidR="007A758E" w:rsidRPr="00AF162E">
        <w:t xml:space="preserve">  </w:t>
      </w:r>
      <w:r w:rsidR="007A758E">
        <w:t>PHOTOGRAPHS</w:t>
      </w:r>
      <w:bookmarkEnd w:id="209"/>
      <w:bookmarkEnd w:id="210"/>
      <w:bookmarkEnd w:id="211"/>
      <w:r w:rsidR="007A758E">
        <w:t xml:space="preserve">  </w:t>
      </w:r>
    </w:p>
    <w:p w14:paraId="4BD36632" w14:textId="77777777" w:rsidR="007A758E" w:rsidRDefault="007A758E" w:rsidP="007A758E">
      <w:pPr>
        <w:rPr>
          <w:rFonts w:cs="Arial"/>
          <w:i/>
          <w:sz w:val="24"/>
        </w:rPr>
      </w:pPr>
    </w:p>
    <w:p w14:paraId="08046735" w14:textId="77777777" w:rsidR="007A758E" w:rsidRDefault="007A758E" w:rsidP="007A758E">
      <w:pPr>
        <w:ind w:left="360"/>
        <w:rPr>
          <w:rFonts w:cs="Arial"/>
          <w:i/>
          <w:sz w:val="24"/>
        </w:rPr>
      </w:pPr>
    </w:p>
    <w:p w14:paraId="2BF803F8" w14:textId="77777777" w:rsidR="007A758E" w:rsidRDefault="007A758E" w:rsidP="007A758E">
      <w:pPr>
        <w:spacing w:line="276" w:lineRule="auto"/>
        <w:jc w:val="both"/>
        <w:rPr>
          <w:rFonts w:cs="Arial"/>
          <w:iCs/>
          <w:sz w:val="22"/>
          <w:szCs w:val="22"/>
        </w:rPr>
      </w:pPr>
      <w:r>
        <w:rPr>
          <w:rFonts w:cs="Arial"/>
          <w:iCs/>
          <w:sz w:val="22"/>
          <w:szCs w:val="22"/>
        </w:rPr>
        <w:t>A photo—whether one you take yourself or download from a photo library—can convey a great deal of information quickly to busy customers surfing social, driving past a billboard, or thumbing through a newspaper. A great photo can stop them in their tracks.</w:t>
      </w:r>
    </w:p>
    <w:p w14:paraId="64BCFEE8" w14:textId="77777777" w:rsidR="007A758E" w:rsidRDefault="007A758E" w:rsidP="007A758E">
      <w:pPr>
        <w:spacing w:line="276" w:lineRule="auto"/>
        <w:jc w:val="both"/>
        <w:rPr>
          <w:rFonts w:cs="Arial"/>
          <w:iCs/>
          <w:sz w:val="22"/>
          <w:szCs w:val="22"/>
        </w:rPr>
      </w:pPr>
      <w:r>
        <w:rPr>
          <w:noProof/>
        </w:rPr>
        <w:drawing>
          <wp:anchor distT="0" distB="0" distL="114300" distR="114300" simplePos="0" relativeHeight="251912704" behindDoc="0" locked="0" layoutInCell="1" allowOverlap="1" wp14:anchorId="028720D8" wp14:editId="7109C258">
            <wp:simplePos x="0" y="0"/>
            <wp:positionH relativeFrom="margin">
              <wp:posOffset>4229100</wp:posOffset>
            </wp:positionH>
            <wp:positionV relativeFrom="paragraph">
              <wp:posOffset>55245</wp:posOffset>
            </wp:positionV>
            <wp:extent cx="2222500" cy="2222500"/>
            <wp:effectExtent l="0" t="0" r="6350" b="6350"/>
            <wp:wrapSquare wrapText="bothSides"/>
            <wp:docPr id="1822537625" name="Picture 146" descr="Takachiho Gorge, Kyushi, Ja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Takachiho Gorge, Kyushi, Japan"/>
                    <pic:cNvPicPr>
                      <a:picLocks noChangeAspect="1" noChangeArrowheads="1"/>
                    </pic:cNvPicPr>
                  </pic:nvPicPr>
                  <pic:blipFill>
                    <a:blip r:embed="rId364" cstate="email">
                      <a:extLst>
                        <a:ext uri="{BEBA8EAE-BF5A-486C-A8C5-ECC9F3942E4B}">
                          <a14:imgProps xmlns:a14="http://schemas.microsoft.com/office/drawing/2010/main">
                            <a14:imgLayer r:embed="rId365">
                              <a14:imgEffect>
                                <a14:brightnessContrast bright="20000"/>
                              </a14:imgEffect>
                            </a14:imgLayer>
                          </a14:imgProps>
                        </a:ext>
                        <a:ext uri="{28A0092B-C50C-407E-A947-70E740481C1C}">
                          <a14:useLocalDpi xmlns:a14="http://schemas.microsoft.com/office/drawing/2010/main"/>
                        </a:ext>
                      </a:extLst>
                    </a:blip>
                    <a:srcRect/>
                    <a:stretch>
                      <a:fillRect/>
                    </a:stretch>
                  </pic:blipFill>
                  <pic:spPr bwMode="auto">
                    <a:xfrm>
                      <a:off x="0" y="0"/>
                      <a:ext cx="2222500" cy="2222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C04DD" w14:textId="539F1B58" w:rsidR="007A758E" w:rsidRPr="00147E9B" w:rsidRDefault="007A758E" w:rsidP="007A758E">
      <w:pPr>
        <w:spacing w:line="276" w:lineRule="auto"/>
        <w:jc w:val="both"/>
        <w:rPr>
          <w:rFonts w:cs="Arial"/>
          <w:iCs/>
        </w:rPr>
      </w:pPr>
      <w:r w:rsidRPr="00147E9B">
        <w:rPr>
          <w:rFonts w:cs="Arial"/>
          <w:iCs/>
          <w:sz w:val="22"/>
          <w:szCs w:val="22"/>
        </w:rPr>
        <w:t>TAKING PICS</w:t>
      </w:r>
      <w:r w:rsidR="00CB66CB" w:rsidRPr="00147E9B">
        <w:rPr>
          <w:rFonts w:cs="Arial"/>
          <w:iCs/>
        </w:rPr>
        <w:t xml:space="preserve">. </w:t>
      </w:r>
      <w:r w:rsidRPr="00147E9B">
        <w:rPr>
          <w:rFonts w:cs="Arial"/>
          <w:iCs/>
        </w:rPr>
        <w:t>It’s all about the lighting. Natural sunlight is the best as it has the right “color” as well as being bright. (Fluorescent lamps give a greenish tint to photos.) If you do shoot indoors do so near a window during the day</w:t>
      </w:r>
      <w:r w:rsidR="00CB66CB" w:rsidRPr="00147E9B">
        <w:rPr>
          <w:rFonts w:cs="Arial"/>
          <w:iCs/>
        </w:rPr>
        <w:t xml:space="preserve">. </w:t>
      </w:r>
      <w:r w:rsidRPr="00147E9B">
        <w:rPr>
          <w:rFonts w:cs="Arial"/>
          <w:iCs/>
        </w:rPr>
        <w:t>If you are getting distracting shadows, add a light to fill in the dark areas</w:t>
      </w:r>
      <w:r w:rsidR="00CB66CB" w:rsidRPr="00147E9B">
        <w:rPr>
          <w:rFonts w:cs="Arial"/>
          <w:iCs/>
        </w:rPr>
        <w:t xml:space="preserve">. </w:t>
      </w:r>
      <w:r w:rsidRPr="00147E9B">
        <w:rPr>
          <w:rFonts w:cs="Arial"/>
          <w:iCs/>
        </w:rPr>
        <w:t>A light on each side of the subject should suffice.</w:t>
      </w:r>
    </w:p>
    <w:p w14:paraId="33A3726B" w14:textId="77777777" w:rsidR="007A758E" w:rsidRPr="00147E9B" w:rsidRDefault="007A758E" w:rsidP="007A758E">
      <w:pPr>
        <w:spacing w:line="276" w:lineRule="auto"/>
        <w:jc w:val="both"/>
        <w:rPr>
          <w:rFonts w:cs="Arial"/>
          <w:iCs/>
        </w:rPr>
      </w:pPr>
    </w:p>
    <w:p w14:paraId="20694E70" w14:textId="77777777" w:rsidR="007A758E" w:rsidRDefault="007A758E" w:rsidP="007A758E">
      <w:pPr>
        <w:spacing w:line="276" w:lineRule="auto"/>
        <w:jc w:val="both"/>
        <w:rPr>
          <w:rFonts w:cs="Arial"/>
          <w:iCs/>
        </w:rPr>
      </w:pPr>
      <w:r w:rsidRPr="00147E9B">
        <w:rPr>
          <w:rFonts w:cs="Arial"/>
          <w:iCs/>
          <w:sz w:val="22"/>
          <w:szCs w:val="22"/>
        </w:rPr>
        <w:t>WHICH CAMERA</w:t>
      </w:r>
      <w:r w:rsidRPr="00147E9B">
        <w:rPr>
          <w:rFonts w:cs="Arial"/>
          <w:iCs/>
        </w:rPr>
        <w:t>. If you own a $5000 Hasselblad, great. If not, any smart phone camera will be quite adequate and allow editing of the shots.</w:t>
      </w:r>
    </w:p>
    <w:p w14:paraId="02F2D0D2" w14:textId="77777777" w:rsidR="007A758E" w:rsidRDefault="007A758E" w:rsidP="007A758E">
      <w:pPr>
        <w:jc w:val="both"/>
        <w:rPr>
          <w:rFonts w:cs="Arial"/>
          <w:iCs/>
        </w:rPr>
      </w:pPr>
    </w:p>
    <w:p w14:paraId="3841A942" w14:textId="77777777" w:rsidR="007A758E" w:rsidRDefault="007A758E" w:rsidP="007A758E">
      <w:pPr>
        <w:jc w:val="both"/>
        <w:rPr>
          <w:rFonts w:cs="Arial"/>
          <w:iCs/>
        </w:rPr>
      </w:pPr>
    </w:p>
    <w:p w14:paraId="4A071FD2" w14:textId="77777777" w:rsidR="007A758E" w:rsidRDefault="007A758E" w:rsidP="007A758E">
      <w:pPr>
        <w:jc w:val="both"/>
        <w:rPr>
          <w:rFonts w:cs="Arial"/>
          <w:iCs/>
        </w:rPr>
      </w:pPr>
    </w:p>
    <w:p w14:paraId="0E5C99C7" w14:textId="77777777" w:rsidR="007A758E" w:rsidRPr="00D527F7" w:rsidRDefault="007A758E" w:rsidP="007A758E">
      <w:pPr>
        <w:jc w:val="right"/>
        <w:rPr>
          <w:rFonts w:cs="Arial"/>
          <w:i/>
          <w:sz w:val="22"/>
          <w:szCs w:val="22"/>
        </w:rPr>
      </w:pPr>
      <w:r w:rsidRPr="00D527F7">
        <w:rPr>
          <w:rFonts w:cs="Arial"/>
          <w:i/>
          <w:sz w:val="22"/>
          <w:szCs w:val="22"/>
        </w:rPr>
        <w:t>Shot with an iPhone</w:t>
      </w:r>
    </w:p>
    <w:p w14:paraId="11841CA5" w14:textId="15B84487" w:rsidR="007A758E" w:rsidRPr="00147E9B" w:rsidRDefault="007A758E" w:rsidP="007A758E">
      <w:pPr>
        <w:jc w:val="both"/>
        <w:rPr>
          <w:rFonts w:cs="Arial"/>
          <w:iCs/>
          <w:sz w:val="22"/>
          <w:szCs w:val="22"/>
        </w:rPr>
      </w:pPr>
      <w:r w:rsidRPr="00147E9B">
        <w:rPr>
          <w:rFonts w:cs="Arial"/>
          <w:iCs/>
          <w:sz w:val="22"/>
          <w:szCs w:val="22"/>
        </w:rPr>
        <w:t>COMPOSITION</w:t>
      </w:r>
      <w:r w:rsidR="00CB66CB" w:rsidRPr="00147E9B">
        <w:rPr>
          <w:rFonts w:cs="Arial"/>
          <w:iCs/>
          <w:sz w:val="22"/>
          <w:szCs w:val="22"/>
        </w:rPr>
        <w:t xml:space="preserve">. </w:t>
      </w:r>
    </w:p>
    <w:p w14:paraId="144BA602" w14:textId="77777777" w:rsidR="007A758E" w:rsidRPr="00147E9B" w:rsidRDefault="007A758E" w:rsidP="007A758E">
      <w:pPr>
        <w:jc w:val="both"/>
        <w:rPr>
          <w:rFonts w:cs="Arial"/>
          <w:iCs/>
          <w:sz w:val="6"/>
          <w:szCs w:val="6"/>
        </w:rPr>
      </w:pPr>
    </w:p>
    <w:p w14:paraId="352C59D1" w14:textId="2F913FDE" w:rsidR="007A758E" w:rsidRDefault="007A758E" w:rsidP="00F34A03">
      <w:pPr>
        <w:pStyle w:val="ListParagraph"/>
        <w:numPr>
          <w:ilvl w:val="0"/>
          <w:numId w:val="155"/>
        </w:numPr>
        <w:spacing w:after="60"/>
        <w:contextualSpacing w:val="0"/>
        <w:jc w:val="both"/>
        <w:rPr>
          <w:iCs/>
          <w:szCs w:val="20"/>
        </w:rPr>
      </w:pPr>
      <w:r w:rsidRPr="00147E9B">
        <w:rPr>
          <w:iCs/>
          <w:szCs w:val="20"/>
        </w:rPr>
        <w:t>Keep it simple</w:t>
      </w:r>
      <w:r w:rsidR="00CB66CB" w:rsidRPr="00147E9B">
        <w:rPr>
          <w:iCs/>
          <w:szCs w:val="20"/>
        </w:rPr>
        <w:t xml:space="preserve">. </w:t>
      </w:r>
    </w:p>
    <w:p w14:paraId="017E7E85" w14:textId="77777777" w:rsidR="007A758E" w:rsidRPr="00147E9B" w:rsidRDefault="007A758E" w:rsidP="00F34A03">
      <w:pPr>
        <w:pStyle w:val="ListParagraph"/>
        <w:numPr>
          <w:ilvl w:val="0"/>
          <w:numId w:val="155"/>
        </w:numPr>
        <w:spacing w:after="60"/>
        <w:contextualSpacing w:val="0"/>
        <w:jc w:val="both"/>
        <w:rPr>
          <w:iCs/>
          <w:szCs w:val="20"/>
        </w:rPr>
      </w:pPr>
      <w:r>
        <w:rPr>
          <w:iCs/>
          <w:szCs w:val="20"/>
        </w:rPr>
        <w:t>Consider the angle. Shooting upward makes the product look powerful. A viewpoint from above makes the product appear easy to manage, non-threatening.</w:t>
      </w:r>
    </w:p>
    <w:p w14:paraId="6CC874C1" w14:textId="71BF70F7" w:rsidR="007A758E" w:rsidRPr="00147E9B" w:rsidRDefault="007A758E" w:rsidP="00F34A03">
      <w:pPr>
        <w:pStyle w:val="ListParagraph"/>
        <w:numPr>
          <w:ilvl w:val="0"/>
          <w:numId w:val="155"/>
        </w:numPr>
        <w:spacing w:after="60"/>
        <w:contextualSpacing w:val="0"/>
        <w:jc w:val="both"/>
        <w:rPr>
          <w:iCs/>
          <w:szCs w:val="20"/>
        </w:rPr>
      </w:pPr>
      <w:r w:rsidRPr="00147E9B">
        <w:rPr>
          <w:iCs/>
          <w:szCs w:val="20"/>
        </w:rPr>
        <w:t>Remove humans from shots with products</w:t>
      </w:r>
      <w:r>
        <w:rPr>
          <w:iCs/>
          <w:szCs w:val="20"/>
        </w:rPr>
        <w:t>.</w:t>
      </w:r>
      <w:r w:rsidRPr="00147E9B">
        <w:rPr>
          <w:iCs/>
          <w:szCs w:val="20"/>
        </w:rPr>
        <w:t xml:space="preserve"> </w:t>
      </w:r>
      <w:r>
        <w:rPr>
          <w:iCs/>
          <w:szCs w:val="20"/>
        </w:rPr>
        <w:t xml:space="preserve">Allow prospects to take ownership of the product. They do not want to see someone else using </w:t>
      </w:r>
      <w:r w:rsidRPr="00A47861">
        <w:rPr>
          <w:i/>
          <w:szCs w:val="20"/>
        </w:rPr>
        <w:t>their</w:t>
      </w:r>
      <w:r>
        <w:rPr>
          <w:iCs/>
          <w:szCs w:val="20"/>
        </w:rPr>
        <w:t xml:space="preserve"> bath towel. An exception to this rule is </w:t>
      </w:r>
      <w:r w:rsidRPr="00147E9B">
        <w:rPr>
          <w:iCs/>
          <w:szCs w:val="20"/>
        </w:rPr>
        <w:t xml:space="preserve">for a supporting shot showing people </w:t>
      </w:r>
      <w:r>
        <w:rPr>
          <w:iCs/>
          <w:szCs w:val="20"/>
        </w:rPr>
        <w:t>enjoying</w:t>
      </w:r>
      <w:r w:rsidRPr="00147E9B">
        <w:rPr>
          <w:iCs/>
          <w:szCs w:val="20"/>
        </w:rPr>
        <w:t xml:space="preserve"> </w:t>
      </w:r>
      <w:r>
        <w:rPr>
          <w:iCs/>
          <w:szCs w:val="20"/>
        </w:rPr>
        <w:t>a</w:t>
      </w:r>
      <w:r w:rsidRPr="00147E9B">
        <w:rPr>
          <w:iCs/>
          <w:szCs w:val="20"/>
        </w:rPr>
        <w:t xml:space="preserve"> product, like a grill at a backyard party</w:t>
      </w:r>
      <w:r w:rsidR="00CB66CB" w:rsidRPr="00147E9B">
        <w:rPr>
          <w:iCs/>
          <w:szCs w:val="20"/>
        </w:rPr>
        <w:t>.</w:t>
      </w:r>
      <w:r w:rsidR="00CB66CB">
        <w:rPr>
          <w:iCs/>
          <w:szCs w:val="20"/>
        </w:rPr>
        <w:t xml:space="preserve"> </w:t>
      </w:r>
    </w:p>
    <w:p w14:paraId="6133F20B" w14:textId="0C5C053A" w:rsidR="007A758E" w:rsidRPr="00147E9B" w:rsidRDefault="007A758E" w:rsidP="00F34A03">
      <w:pPr>
        <w:pStyle w:val="ListParagraph"/>
        <w:numPr>
          <w:ilvl w:val="0"/>
          <w:numId w:val="155"/>
        </w:numPr>
        <w:jc w:val="both"/>
        <w:rPr>
          <w:iCs/>
          <w:szCs w:val="20"/>
        </w:rPr>
      </w:pPr>
      <w:r w:rsidRPr="00147E9B">
        <w:rPr>
          <w:iCs/>
          <w:szCs w:val="20"/>
        </w:rPr>
        <w:t>Non-distracting background</w:t>
      </w:r>
      <w:r w:rsidR="00CB66CB" w:rsidRPr="00147E9B">
        <w:rPr>
          <w:iCs/>
          <w:szCs w:val="20"/>
        </w:rPr>
        <w:t xml:space="preserve">. </w:t>
      </w:r>
      <w:r>
        <w:rPr>
          <w:iCs/>
          <w:szCs w:val="20"/>
        </w:rPr>
        <w:t>B</w:t>
      </w:r>
      <w:r w:rsidRPr="00147E9B">
        <w:rPr>
          <w:iCs/>
          <w:szCs w:val="20"/>
        </w:rPr>
        <w:t>etter yet, no background</w:t>
      </w:r>
      <w:r w:rsidR="00CB66CB" w:rsidRPr="00147E9B">
        <w:rPr>
          <w:iCs/>
          <w:szCs w:val="20"/>
        </w:rPr>
        <w:t>.</w:t>
      </w:r>
      <w:r w:rsidR="00CB66CB">
        <w:rPr>
          <w:iCs/>
          <w:szCs w:val="20"/>
        </w:rPr>
        <w:t xml:space="preserve"> </w:t>
      </w:r>
      <w:r>
        <w:rPr>
          <w:iCs/>
          <w:szCs w:val="20"/>
        </w:rPr>
        <w:t xml:space="preserve">See </w:t>
      </w:r>
      <w:hyperlink r:id="rId366" w:history="1">
        <w:r w:rsidR="00E11DA5" w:rsidRPr="00F50CB9">
          <w:rPr>
            <w:rStyle w:val="Hyperlink"/>
            <w:iCs/>
            <w:szCs w:val="20"/>
          </w:rPr>
          <w:t>https://www.remove.bg/</w:t>
        </w:r>
      </w:hyperlink>
      <w:r w:rsidR="00E11DA5">
        <w:rPr>
          <w:iCs/>
          <w:szCs w:val="20"/>
        </w:rPr>
        <w:t xml:space="preserve">  </w:t>
      </w:r>
    </w:p>
    <w:p w14:paraId="20D984F6" w14:textId="4BA16952" w:rsidR="007A758E" w:rsidRPr="003E4A1B" w:rsidRDefault="007A758E" w:rsidP="007A758E">
      <w:pPr>
        <w:spacing w:before="240"/>
        <w:jc w:val="both"/>
        <w:rPr>
          <w:rFonts w:cs="Arial"/>
          <w:color w:val="000000" w:themeColor="text1"/>
        </w:rPr>
      </w:pPr>
      <w:r>
        <w:rPr>
          <w:rFonts w:cs="Arial"/>
          <w:iCs/>
          <w:sz w:val="22"/>
          <w:szCs w:val="22"/>
        </w:rPr>
        <w:t>STOCK PHOTOS</w:t>
      </w:r>
      <w:r w:rsidR="00CB66CB" w:rsidRPr="00147E9B">
        <w:rPr>
          <w:rFonts w:cs="Arial"/>
          <w:iCs/>
        </w:rPr>
        <w:t xml:space="preserve">. </w:t>
      </w:r>
      <w:r w:rsidRPr="00147E9B">
        <w:rPr>
          <w:rFonts w:cs="Arial"/>
          <w:iCs/>
        </w:rPr>
        <w:t xml:space="preserve">If you </w:t>
      </w:r>
      <w:r>
        <w:rPr>
          <w:rFonts w:cs="Arial"/>
          <w:iCs/>
        </w:rPr>
        <w:t xml:space="preserve">don’t have the budget or time for a photo shoot, you can download a free stock photo from:  </w:t>
      </w:r>
      <w:r w:rsidRPr="003E4A1B">
        <w:rPr>
          <w:rFonts w:cs="Arial"/>
          <w:color w:val="0000CC"/>
          <w:u w:val="single"/>
        </w:rPr>
        <w:t>www.</w:t>
      </w:r>
      <w:hyperlink r:id="rId367" w:history="1">
        <w:r w:rsidRPr="003E4A1B">
          <w:rPr>
            <w:rStyle w:val="Hyperlink"/>
            <w:rFonts w:cs="Arial"/>
          </w:rPr>
          <w:t>Pixabay.com</w:t>
        </w:r>
      </w:hyperlink>
      <w:r w:rsidRPr="003E4A1B">
        <w:rPr>
          <w:rStyle w:val="Hyperlink"/>
          <w:rFonts w:cs="Arial"/>
          <w:u w:val="none"/>
        </w:rPr>
        <w:t xml:space="preserve">, </w:t>
      </w:r>
      <w:r>
        <w:rPr>
          <w:rStyle w:val="Hyperlink"/>
          <w:rFonts w:cs="Arial"/>
          <w:u w:val="none"/>
        </w:rPr>
        <w:t xml:space="preserve">  </w:t>
      </w:r>
      <w:hyperlink r:id="rId368" w:history="1">
        <w:r w:rsidRPr="004D6722">
          <w:rPr>
            <w:rStyle w:val="Hyperlink"/>
            <w:rFonts w:cs="Arial"/>
          </w:rPr>
          <w:t>www.flickr.com/creativecommons</w:t>
        </w:r>
      </w:hyperlink>
      <w:r w:rsidRPr="003E4A1B">
        <w:rPr>
          <w:rStyle w:val="Hyperlink"/>
          <w:rFonts w:cs="Arial"/>
          <w:color w:val="000000" w:themeColor="text1"/>
          <w:u w:val="none"/>
        </w:rPr>
        <w:t xml:space="preserve">, or </w:t>
      </w:r>
      <w:r>
        <w:rPr>
          <w:rStyle w:val="Hyperlink"/>
          <w:rFonts w:cs="Arial"/>
          <w:color w:val="000000" w:themeColor="text1"/>
          <w:u w:val="none"/>
        </w:rPr>
        <w:t xml:space="preserve"> </w:t>
      </w:r>
      <w:hyperlink r:id="rId369" w:history="1">
        <w:r w:rsidRPr="004D6722">
          <w:rPr>
            <w:rStyle w:val="Hyperlink"/>
            <w:rFonts w:cs="Arial"/>
          </w:rPr>
          <w:t>https://commons.wikimedia.org</w:t>
        </w:r>
      </w:hyperlink>
      <w:r w:rsidRPr="003E4A1B">
        <w:rPr>
          <w:rFonts w:cs="Arial"/>
        </w:rPr>
        <w:t xml:space="preserve">. </w:t>
      </w:r>
      <w:r w:rsidRPr="003E4A1B">
        <w:rPr>
          <w:rStyle w:val="Hyperlink"/>
          <w:rFonts w:cs="Arial"/>
          <w:u w:val="none"/>
        </w:rPr>
        <w:t xml:space="preserve"> </w:t>
      </w:r>
      <w:r>
        <w:rPr>
          <w:rFonts w:cs="Arial"/>
          <w:color w:val="000000" w:themeColor="text1"/>
        </w:rPr>
        <w:t>But check the fine print. There may be some restrictions or attribution requirement.</w:t>
      </w:r>
    </w:p>
    <w:p w14:paraId="53CE9999" w14:textId="77777777" w:rsidR="007A758E" w:rsidRPr="003E4A1B" w:rsidRDefault="007A758E" w:rsidP="007A758E">
      <w:pPr>
        <w:spacing w:line="276" w:lineRule="auto"/>
        <w:ind w:right="299"/>
        <w:jc w:val="both"/>
        <w:rPr>
          <w:rFonts w:cs="Arial"/>
          <w:color w:val="000000" w:themeColor="text1"/>
          <w:sz w:val="12"/>
        </w:rPr>
      </w:pPr>
    </w:p>
    <w:p w14:paraId="37E76051" w14:textId="48FF6560" w:rsidR="007A758E" w:rsidRPr="003E4A1B" w:rsidRDefault="007A758E" w:rsidP="007A758E">
      <w:pPr>
        <w:spacing w:line="276" w:lineRule="auto"/>
        <w:ind w:right="-4"/>
        <w:jc w:val="both"/>
        <w:rPr>
          <w:rFonts w:cs="Arial"/>
          <w:color w:val="000000" w:themeColor="text1"/>
        </w:rPr>
      </w:pPr>
      <w:r w:rsidRPr="003E4A1B">
        <w:rPr>
          <w:rFonts w:cs="Arial"/>
          <w:color w:val="000000" w:themeColor="text1"/>
        </w:rPr>
        <w:t xml:space="preserve">You might also try searching </w:t>
      </w:r>
      <w:r>
        <w:rPr>
          <w:rFonts w:cs="Arial"/>
          <w:color w:val="000000" w:themeColor="text1"/>
        </w:rPr>
        <w:t xml:space="preserve">the web </w:t>
      </w:r>
      <w:r w:rsidRPr="003E4A1B">
        <w:rPr>
          <w:rFonts w:cs="Arial"/>
          <w:color w:val="000000" w:themeColor="text1"/>
        </w:rPr>
        <w:t>for “images” of the key words you selected to define your brand</w:t>
      </w:r>
      <w:r w:rsidR="00CB66CB" w:rsidRPr="003E4A1B">
        <w:rPr>
          <w:rFonts w:cs="Arial"/>
          <w:color w:val="000000" w:themeColor="text1"/>
        </w:rPr>
        <w:t xml:space="preserve">. </w:t>
      </w:r>
      <w:r w:rsidRPr="003E4A1B">
        <w:rPr>
          <w:rFonts w:cs="Arial"/>
          <w:color w:val="000000" w:themeColor="text1"/>
        </w:rPr>
        <w:t xml:space="preserve">Anything you find that is at least </w:t>
      </w:r>
      <w:r>
        <w:rPr>
          <w:rFonts w:cs="Arial"/>
          <w:color w:val="000000" w:themeColor="text1"/>
        </w:rPr>
        <w:t>9</w:t>
      </w:r>
      <w:r w:rsidRPr="003E4A1B">
        <w:rPr>
          <w:rFonts w:cs="Arial"/>
          <w:color w:val="000000" w:themeColor="text1"/>
        </w:rPr>
        <w:t xml:space="preserve">5 years old is in the </w:t>
      </w:r>
      <w:r w:rsidRPr="003E4A1B">
        <w:rPr>
          <w:rFonts w:cs="Arial"/>
          <w:i/>
          <w:color w:val="000000" w:themeColor="text1"/>
        </w:rPr>
        <w:t>public domain</w:t>
      </w:r>
      <w:r w:rsidRPr="003E4A1B">
        <w:rPr>
          <w:rFonts w:cs="Arial"/>
          <w:color w:val="000000" w:themeColor="text1"/>
        </w:rPr>
        <w:t xml:space="preserve"> and you are free to use it. </w:t>
      </w:r>
      <w:r>
        <w:rPr>
          <w:rFonts w:cs="Arial"/>
          <w:color w:val="000000" w:themeColor="text1"/>
        </w:rPr>
        <w:t>However,</w:t>
      </w:r>
      <w:r w:rsidRPr="003E4A1B">
        <w:rPr>
          <w:rFonts w:cs="Arial"/>
          <w:color w:val="000000" w:themeColor="text1"/>
        </w:rPr>
        <w:t xml:space="preserve"> you cannot use an image of the American Flag—owned by the U.S. government—for commercial purposes</w:t>
      </w:r>
      <w:r w:rsidR="00CB66CB" w:rsidRPr="003E4A1B">
        <w:rPr>
          <w:rFonts w:cs="Arial"/>
          <w:color w:val="000000" w:themeColor="text1"/>
        </w:rPr>
        <w:t>.</w:t>
      </w:r>
      <w:r w:rsidR="00CB66CB">
        <w:rPr>
          <w:rFonts w:cs="Arial"/>
          <w:color w:val="000000" w:themeColor="text1"/>
        </w:rPr>
        <w:t xml:space="preserve"> </w:t>
      </w:r>
      <w:r>
        <w:rPr>
          <w:rFonts w:cs="Arial"/>
          <w:color w:val="000000" w:themeColor="text1"/>
        </w:rPr>
        <w:t xml:space="preserve">Nor will Disney look kindly on you appropriating Mickey Mouse. </w:t>
      </w:r>
    </w:p>
    <w:p w14:paraId="4266E62E" w14:textId="77777777" w:rsidR="007A758E" w:rsidRDefault="007A758E" w:rsidP="007A758E">
      <w:pPr>
        <w:rPr>
          <w:rFonts w:cs="Arial"/>
          <w:iCs/>
          <w:noProof/>
          <w:sz w:val="22"/>
          <w:szCs w:val="18"/>
        </w:rPr>
      </w:pPr>
    </w:p>
    <w:p w14:paraId="00995BFD" w14:textId="77777777" w:rsidR="007A758E" w:rsidRPr="00A8445D" w:rsidRDefault="007A758E" w:rsidP="007A758E">
      <w:pPr>
        <w:rPr>
          <w:rFonts w:cs="Arial"/>
          <w:iCs/>
          <w:noProof/>
          <w:szCs w:val="16"/>
        </w:rPr>
      </w:pPr>
      <w:r>
        <w:rPr>
          <w:rFonts w:cs="Arial"/>
          <w:iCs/>
          <w:noProof/>
          <w:sz w:val="22"/>
          <w:szCs w:val="18"/>
        </w:rPr>
        <w:t xml:space="preserve">USE AI TO CREATE IMAGES BASED ON YOUR DESCRIPTION.  </w:t>
      </w:r>
      <w:r w:rsidRPr="00A8445D">
        <w:rPr>
          <w:rFonts w:cs="Arial"/>
          <w:iCs/>
          <w:noProof/>
          <w:szCs w:val="16"/>
        </w:rPr>
        <w:t>These services are free:</w:t>
      </w:r>
    </w:p>
    <w:p w14:paraId="166AB442" w14:textId="77777777" w:rsidR="007A758E" w:rsidRDefault="007A758E" w:rsidP="007A758E">
      <w:pPr>
        <w:rPr>
          <w:rFonts w:cs="Arial"/>
          <w:iCs/>
          <w:noProof/>
          <w:sz w:val="22"/>
          <w:szCs w:val="18"/>
        </w:rPr>
      </w:pPr>
      <w:hyperlink r:id="rId370" w:history="1">
        <w:r w:rsidRPr="004D6722">
          <w:rPr>
            <w:rStyle w:val="Hyperlink"/>
            <w:rFonts w:cs="Arial"/>
            <w:iCs/>
            <w:noProof/>
            <w:sz w:val="22"/>
            <w:szCs w:val="18"/>
          </w:rPr>
          <w:t>https://openart.ai/</w:t>
        </w:r>
      </w:hyperlink>
      <w:r>
        <w:rPr>
          <w:rFonts w:cs="Arial"/>
          <w:iCs/>
          <w:noProof/>
          <w:sz w:val="22"/>
          <w:szCs w:val="18"/>
        </w:rPr>
        <w:t xml:space="preserve">,  </w:t>
      </w:r>
      <w:hyperlink r:id="rId371" w:history="1">
        <w:r w:rsidRPr="004D6722">
          <w:rPr>
            <w:rStyle w:val="Hyperlink"/>
            <w:rFonts w:cs="Arial"/>
            <w:iCs/>
            <w:noProof/>
            <w:sz w:val="22"/>
            <w:szCs w:val="18"/>
          </w:rPr>
          <w:t>https://www.midjourney.com/home</w:t>
        </w:r>
      </w:hyperlink>
      <w:r>
        <w:rPr>
          <w:rFonts w:cs="Arial"/>
          <w:iCs/>
          <w:noProof/>
          <w:sz w:val="22"/>
          <w:szCs w:val="18"/>
        </w:rPr>
        <w:t xml:space="preserve">, </w:t>
      </w:r>
      <w:hyperlink r:id="rId372" w:history="1">
        <w:r w:rsidRPr="004D6722">
          <w:rPr>
            <w:rStyle w:val="Hyperlink"/>
            <w:rFonts w:cs="Arial"/>
            <w:iCs/>
            <w:noProof/>
            <w:sz w:val="22"/>
            <w:szCs w:val="18"/>
          </w:rPr>
          <w:t>https://www.midjourney.com/home</w:t>
        </w:r>
      </w:hyperlink>
      <w:r>
        <w:rPr>
          <w:rFonts w:cs="Arial"/>
          <w:iCs/>
          <w:noProof/>
          <w:sz w:val="22"/>
          <w:szCs w:val="18"/>
        </w:rPr>
        <w:t xml:space="preserve"> </w:t>
      </w:r>
      <w:r>
        <w:rPr>
          <w:rFonts w:cs="Arial"/>
          <w:iCs/>
          <w:noProof/>
          <w:sz w:val="22"/>
          <w:szCs w:val="18"/>
        </w:rPr>
        <w:br w:type="page"/>
      </w:r>
    </w:p>
    <w:p w14:paraId="1691F610" w14:textId="19F44ECD" w:rsidR="007A758E" w:rsidRPr="006055EC" w:rsidRDefault="00BC76C7" w:rsidP="00BC76C7">
      <w:pPr>
        <w:tabs>
          <w:tab w:val="right" w:pos="10080"/>
        </w:tabs>
        <w:rPr>
          <w:rFonts w:cs="Arial"/>
          <w:bCs/>
          <w:i/>
          <w:noProof/>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3</w:t>
      </w:r>
      <w:r w:rsidR="00EC147E">
        <w:rPr>
          <w:rFonts w:cs="Arial"/>
          <w:iCs/>
          <w:noProof/>
          <w:sz w:val="28"/>
          <w:szCs w:val="22"/>
        </w:rPr>
        <w:t xml:space="preserve"> </w:t>
      </w:r>
      <w:r w:rsidR="007A758E" w:rsidRPr="006055EC">
        <w:rPr>
          <w:rFonts w:cs="Arial"/>
          <w:i/>
          <w:noProof/>
          <w:sz w:val="24"/>
          <w:szCs w:val="24"/>
        </w:rPr>
        <w:t xml:space="preserve">– </w:t>
      </w:r>
      <w:r w:rsidR="007A758E" w:rsidRPr="006055EC">
        <w:rPr>
          <w:i/>
          <w:sz w:val="24"/>
          <w:szCs w:val="24"/>
        </w:rPr>
        <w:t>The Message</w:t>
      </w:r>
    </w:p>
    <w:p w14:paraId="7899779F" w14:textId="77777777" w:rsidR="007A758E" w:rsidRDefault="007A758E" w:rsidP="007A758E">
      <w:pPr>
        <w:rPr>
          <w:rFonts w:cs="Arial"/>
          <w:noProof/>
          <w:szCs w:val="14"/>
          <w:highlight w:val="yellow"/>
        </w:rPr>
      </w:pPr>
    </w:p>
    <w:p w14:paraId="328F12F9" w14:textId="77777777" w:rsidR="007A758E" w:rsidRDefault="007A758E" w:rsidP="007A758E">
      <w:pPr>
        <w:rPr>
          <w:rFonts w:cs="Arial"/>
          <w:noProof/>
          <w:szCs w:val="14"/>
          <w:highlight w:val="yellow"/>
        </w:rPr>
      </w:pPr>
    </w:p>
    <w:p w14:paraId="35D7B499" w14:textId="2BEBC4B5" w:rsidR="007A758E" w:rsidRDefault="00662C34" w:rsidP="00BC76C7">
      <w:pPr>
        <w:pStyle w:val="Heading1"/>
        <w:tabs>
          <w:tab w:val="right" w:pos="10080"/>
        </w:tabs>
      </w:pPr>
      <w:bookmarkStart w:id="212" w:name="_Toc203763049"/>
      <w:bookmarkStart w:id="213" w:name="_Toc204634505"/>
      <w:bookmarkStart w:id="214" w:name="_Toc206281894"/>
      <w:r w:rsidRPr="00662C34">
        <w:rPr>
          <w:rFonts w:cs="Arial"/>
          <w:szCs w:val="28"/>
        </w:rPr>
        <w:t>2</w:t>
      </w:r>
      <w:r w:rsidRPr="00662C34">
        <w:rPr>
          <w:rFonts w:ascii="arial bold" w:hAnsi="arial bold" w:cs="Arial"/>
          <w:spacing w:val="24"/>
          <w:szCs w:val="28"/>
        </w:rPr>
        <w:t>.</w:t>
      </w:r>
      <w:r w:rsidR="007A758E">
        <w:t>3</w:t>
      </w:r>
      <w:r w:rsidR="00E10D8B">
        <w:t>.</w:t>
      </w:r>
      <w:r>
        <w:t>7</w:t>
      </w:r>
      <w:r w:rsidR="00E10D8B">
        <w:t xml:space="preserve"> </w:t>
      </w:r>
      <w:r w:rsidR="007A758E" w:rsidRPr="00AF162E">
        <w:t xml:space="preserve">  </w:t>
      </w:r>
      <w:bookmarkStart w:id="215" w:name="MarketingPlan"/>
      <w:r w:rsidR="007A758E">
        <w:t xml:space="preserve">MARKETING </w:t>
      </w:r>
      <w:bookmarkEnd w:id="215"/>
      <w:r w:rsidR="000252FF">
        <w:t>Plan</w:t>
      </w:r>
      <w:r w:rsidR="007A758E">
        <w:t xml:space="preserve"> and BUDGET</w:t>
      </w:r>
      <w:bookmarkEnd w:id="212"/>
      <w:bookmarkEnd w:id="213"/>
      <w:bookmarkEnd w:id="214"/>
      <w:r w:rsidR="007A758E">
        <w:t xml:space="preserve">  </w:t>
      </w:r>
    </w:p>
    <w:p w14:paraId="2F3818C4" w14:textId="77777777" w:rsidR="007A758E" w:rsidRDefault="007A758E" w:rsidP="007A758E">
      <w:pPr>
        <w:rPr>
          <w:rFonts w:cs="Arial"/>
          <w:i/>
          <w:sz w:val="24"/>
        </w:rPr>
      </w:pPr>
    </w:p>
    <w:p w14:paraId="161AE01C" w14:textId="77777777" w:rsidR="007A758E" w:rsidRDefault="007A758E" w:rsidP="007A758E">
      <w:pPr>
        <w:ind w:left="360"/>
        <w:rPr>
          <w:rFonts w:cs="Arial"/>
          <w:i/>
          <w:sz w:val="24"/>
        </w:rPr>
      </w:pPr>
    </w:p>
    <w:p w14:paraId="201461E6" w14:textId="3814F6C4" w:rsidR="007A758E" w:rsidRPr="00A8445D" w:rsidRDefault="007A758E" w:rsidP="007A758E">
      <w:pPr>
        <w:rPr>
          <w:rFonts w:cs="Arial"/>
          <w:iCs/>
          <w:sz w:val="22"/>
          <w:szCs w:val="22"/>
        </w:rPr>
      </w:pPr>
      <w:r w:rsidRPr="003B0743">
        <w:rPr>
          <w:rFonts w:cs="Arial"/>
          <w:iCs/>
          <w:sz w:val="22"/>
          <w:szCs w:val="22"/>
        </w:rPr>
        <w:t>This worksheet will inform your budget, capital needs and cash flow forecast</w:t>
      </w:r>
      <w:r w:rsidR="00CB66CB" w:rsidRPr="00A8445D">
        <w:rPr>
          <w:rFonts w:cs="Arial"/>
          <w:iCs/>
          <w:sz w:val="24"/>
          <w:szCs w:val="24"/>
        </w:rPr>
        <w:t xml:space="preserve">. </w:t>
      </w:r>
      <w:r w:rsidRPr="00A8445D">
        <w:rPr>
          <w:rFonts w:cs="Arial"/>
          <w:iCs/>
          <w:sz w:val="22"/>
          <w:szCs w:val="22"/>
        </w:rPr>
        <w:t>The following chapters provide details on each heading in the budget:</w:t>
      </w:r>
    </w:p>
    <w:p w14:paraId="48FC7238" w14:textId="77777777" w:rsidR="007A758E" w:rsidRDefault="007A758E" w:rsidP="007A758E">
      <w:pPr>
        <w:rPr>
          <w:rFonts w:cs="Arial"/>
          <w:iCs/>
        </w:rPr>
      </w:pPr>
    </w:p>
    <w:p w14:paraId="17B6BAFE" w14:textId="1F44191B" w:rsidR="007A758E" w:rsidRDefault="00B44928" w:rsidP="00F34A03">
      <w:pPr>
        <w:pStyle w:val="ListParagraph"/>
        <w:numPr>
          <w:ilvl w:val="0"/>
          <w:numId w:val="149"/>
        </w:numPr>
        <w:spacing w:line="360" w:lineRule="auto"/>
      </w:pPr>
      <w:hyperlink w:anchor="COLLATERAL" w:history="1">
        <w:r w:rsidRPr="00F61759">
          <w:rPr>
            <w:rStyle w:val="Hyperlink"/>
          </w:rPr>
          <w:t>Marketing (</w:t>
        </w:r>
        <w:r w:rsidR="007A758E" w:rsidRPr="00F61759">
          <w:rPr>
            <w:rStyle w:val="Hyperlink"/>
          </w:rPr>
          <w:t>Collateral Material)</w:t>
        </w:r>
      </w:hyperlink>
    </w:p>
    <w:p w14:paraId="58306449" w14:textId="68792EE9" w:rsidR="007A758E" w:rsidRDefault="00B44928" w:rsidP="00F34A03">
      <w:pPr>
        <w:pStyle w:val="ListParagraph"/>
        <w:numPr>
          <w:ilvl w:val="0"/>
          <w:numId w:val="149"/>
        </w:numPr>
        <w:spacing w:line="360" w:lineRule="auto"/>
      </w:pPr>
      <w:hyperlink w:anchor="TRADITIONAL" w:history="1">
        <w:r w:rsidRPr="00F61759">
          <w:rPr>
            <w:rStyle w:val="Hyperlink"/>
          </w:rPr>
          <w:t>Marketing (</w:t>
        </w:r>
        <w:r w:rsidR="007A758E" w:rsidRPr="00F61759">
          <w:rPr>
            <w:rStyle w:val="Hyperlink"/>
          </w:rPr>
          <w:t>Traditional Mass Media)</w:t>
        </w:r>
      </w:hyperlink>
    </w:p>
    <w:p w14:paraId="53841F55" w14:textId="666CCD86" w:rsidR="007A758E" w:rsidRDefault="00B44928" w:rsidP="00F34A03">
      <w:pPr>
        <w:pStyle w:val="ListParagraph"/>
        <w:numPr>
          <w:ilvl w:val="0"/>
          <w:numId w:val="149"/>
        </w:numPr>
        <w:spacing w:line="360" w:lineRule="auto"/>
      </w:pPr>
      <w:hyperlink w:anchor="DIGITAL" w:history="1">
        <w:r w:rsidRPr="00F61759">
          <w:rPr>
            <w:rStyle w:val="Hyperlink"/>
          </w:rPr>
          <w:t>Marketing (</w:t>
        </w:r>
        <w:r w:rsidR="007A758E" w:rsidRPr="00F61759">
          <w:rPr>
            <w:rStyle w:val="Hyperlink"/>
          </w:rPr>
          <w:t>Digital Mass Media)</w:t>
        </w:r>
      </w:hyperlink>
    </w:p>
    <w:p w14:paraId="0EB2DF6A" w14:textId="0BD223C0" w:rsidR="007A758E" w:rsidRDefault="00B44928" w:rsidP="00F34A03">
      <w:pPr>
        <w:pStyle w:val="ListParagraph"/>
        <w:numPr>
          <w:ilvl w:val="0"/>
          <w:numId w:val="149"/>
        </w:numPr>
        <w:spacing w:line="360" w:lineRule="auto"/>
      </w:pPr>
      <w:hyperlink w:anchor="TARGETED" w:history="1">
        <w:r w:rsidRPr="00F61759">
          <w:rPr>
            <w:rStyle w:val="Hyperlink"/>
          </w:rPr>
          <w:t>Marketing (</w:t>
        </w:r>
        <w:r w:rsidR="007A758E" w:rsidRPr="00F61759">
          <w:rPr>
            <w:rStyle w:val="Hyperlink"/>
          </w:rPr>
          <w:t>Targeted Media)</w:t>
        </w:r>
      </w:hyperlink>
      <w:r w:rsidR="007A758E">
        <w:t xml:space="preserve"> </w:t>
      </w:r>
    </w:p>
    <w:p w14:paraId="7F31AFAF" w14:textId="77777777" w:rsidR="007A758E" w:rsidRDefault="007A758E" w:rsidP="00F34A03">
      <w:pPr>
        <w:pStyle w:val="ListParagraph"/>
        <w:numPr>
          <w:ilvl w:val="0"/>
          <w:numId w:val="149"/>
        </w:numPr>
        <w:spacing w:after="0" w:line="360" w:lineRule="auto"/>
        <w:contextualSpacing w:val="0"/>
      </w:pPr>
      <w:hyperlink w:anchor="SALES" w:history="1">
        <w:r w:rsidRPr="00F61759">
          <w:rPr>
            <w:rStyle w:val="Hyperlink"/>
          </w:rPr>
          <w:t>Sales (Online and In Person)</w:t>
        </w:r>
      </w:hyperlink>
    </w:p>
    <w:p w14:paraId="302DC609" w14:textId="26BF3425" w:rsidR="007A758E" w:rsidRPr="00A8445D" w:rsidRDefault="007A758E" w:rsidP="007A758E">
      <w:pPr>
        <w:spacing w:before="120"/>
        <w:rPr>
          <w:rFonts w:cs="Arial"/>
          <w:iCs/>
          <w:sz w:val="22"/>
          <w:szCs w:val="22"/>
        </w:rPr>
      </w:pPr>
      <w:r w:rsidRPr="00A8445D">
        <w:rPr>
          <w:rFonts w:cs="Arial"/>
          <w:iCs/>
          <w:sz w:val="22"/>
          <w:szCs w:val="22"/>
        </w:rPr>
        <w:t>Backdate from when you want to launch your product or service</w:t>
      </w:r>
      <w:r w:rsidR="00CB66CB" w:rsidRPr="00A8445D">
        <w:rPr>
          <w:rFonts w:cs="Arial"/>
          <w:iCs/>
          <w:sz w:val="22"/>
          <w:szCs w:val="22"/>
        </w:rPr>
        <w:t xml:space="preserve">. </w:t>
      </w:r>
      <w:r w:rsidRPr="00A8445D">
        <w:rPr>
          <w:rFonts w:cs="Arial"/>
          <w:iCs/>
          <w:sz w:val="22"/>
          <w:szCs w:val="22"/>
        </w:rPr>
        <w:t>Is seasonality a factor</w:t>
      </w:r>
      <w:r w:rsidR="00CB66CB" w:rsidRPr="00A8445D">
        <w:rPr>
          <w:rFonts w:cs="Arial"/>
          <w:iCs/>
          <w:sz w:val="22"/>
          <w:szCs w:val="22"/>
        </w:rPr>
        <w:t xml:space="preserve">? </w:t>
      </w:r>
    </w:p>
    <w:p w14:paraId="67130BAD" w14:textId="77777777" w:rsidR="007A758E" w:rsidRDefault="007A758E" w:rsidP="007A758E">
      <w:pPr>
        <w:rPr>
          <w:rFonts w:cs="Arial"/>
          <w:noProof/>
        </w:rPr>
      </w:pPr>
    </w:p>
    <w:p w14:paraId="60B3E5D4" w14:textId="77777777" w:rsidR="007A758E" w:rsidRDefault="007A758E" w:rsidP="007A758E">
      <w:pPr>
        <w:rPr>
          <w:rFonts w:cs="Arial"/>
          <w:noProof/>
        </w:rPr>
      </w:pPr>
    </w:p>
    <w:bookmarkStart w:id="216" w:name="_MON_1811669103"/>
    <w:bookmarkEnd w:id="216"/>
    <w:p w14:paraId="7084EB20" w14:textId="462AFE0E" w:rsidR="007A758E" w:rsidRDefault="00A7722D" w:rsidP="007A758E">
      <w:pPr>
        <w:ind w:left="-270"/>
        <w:rPr>
          <w:rFonts w:cs="Arial"/>
          <w:i/>
          <w:sz w:val="24"/>
        </w:rPr>
      </w:pPr>
      <w:r>
        <w:rPr>
          <w:rFonts w:cs="Arial"/>
          <w:i/>
          <w:sz w:val="24"/>
        </w:rPr>
        <w:object w:dxaOrig="10840" w:dyaOrig="8513" w14:anchorId="5E16E6FC">
          <v:shape id="_x0000_i1029" type="#_x0000_t75" alt="Monthly Marketing Budget Worksheet, broken down by Collateral material (Posters, Flyers, Videos, Business cards), Traditional media (TV, Radio, Billboards, Kiosks, Newspaper, Magazine, and Publicity); Digital Media (Local directories, SEM, SMM and Infuencers); and Targeted Media (Direct Mail and Email)." style="width:542.25pt;height:426pt" o:ole="" o:bordertopcolor="this" o:borderleftcolor="this" o:borderbottomcolor="this" o:borderrightcolor="this">
            <v:imagedata r:id="rId373" o:title=""/>
            <w10:bordertop type="single" width="8"/>
            <w10:borderleft type="single" width="8"/>
            <w10:borderbottom type="single" width="8"/>
            <w10:borderright type="single" width="8"/>
          </v:shape>
          <o:OLEObject Type="Embed" ProgID="Excel.Sheet.12" ShapeID="_x0000_i1029" DrawAspect="Content" ObjectID="_1820234173" r:id="rId374"/>
        </w:object>
      </w:r>
      <w:r w:rsidR="007A758E">
        <w:rPr>
          <w:rFonts w:cs="Arial"/>
          <w:i/>
          <w:sz w:val="24"/>
        </w:rPr>
        <w:br w:type="page"/>
      </w:r>
    </w:p>
    <w:p w14:paraId="363D2728" w14:textId="694C933B" w:rsidR="007A758E"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00EC147E">
        <w:rPr>
          <w:rFonts w:cs="Arial"/>
          <w:i/>
          <w:noProof/>
          <w:sz w:val="28"/>
          <w:szCs w:val="22"/>
        </w:rPr>
        <w:t xml:space="preserve"> </w:t>
      </w:r>
      <w:r w:rsidR="00EC147E">
        <w:rPr>
          <w:rFonts w:cs="Arial"/>
          <w:b/>
          <w:bCs/>
          <w:iCs/>
          <w:noProof/>
          <w:sz w:val="24"/>
        </w:rPr>
        <w:t>4</w:t>
      </w:r>
      <w:r w:rsidR="00EC147E">
        <w:rPr>
          <w:rFonts w:cs="Arial"/>
          <w:iCs/>
          <w:noProof/>
          <w:sz w:val="28"/>
          <w:szCs w:val="22"/>
        </w:rPr>
        <w:t xml:space="preserve"> </w:t>
      </w:r>
      <w:r w:rsidR="007A758E">
        <w:rPr>
          <w:rFonts w:cs="Arial"/>
          <w:i/>
          <w:noProof/>
          <w:sz w:val="24"/>
          <w:szCs w:val="24"/>
        </w:rPr>
        <w:t xml:space="preserve">– </w:t>
      </w:r>
      <w:r w:rsidR="007A758E" w:rsidRPr="006055EC">
        <w:rPr>
          <w:i/>
          <w:iCs/>
          <w:sz w:val="24"/>
          <w:szCs w:val="24"/>
        </w:rPr>
        <w:t>Collateral Material</w:t>
      </w:r>
    </w:p>
    <w:p w14:paraId="6313FF2C" w14:textId="77777777" w:rsidR="007A758E" w:rsidRDefault="007A758E" w:rsidP="007A758E"/>
    <w:p w14:paraId="11312C6E" w14:textId="77777777" w:rsidR="007A758E" w:rsidRDefault="007A758E" w:rsidP="007A758E"/>
    <w:p w14:paraId="26822B97" w14:textId="77777777" w:rsidR="007A758E" w:rsidRPr="003E4A1B" w:rsidRDefault="007A758E" w:rsidP="007A758E">
      <w:pPr>
        <w:rPr>
          <w:rFonts w:cs="Arial"/>
          <w:i/>
          <w:sz w:val="24"/>
        </w:rPr>
      </w:pPr>
    </w:p>
    <w:p w14:paraId="6ACEF919" w14:textId="77777777" w:rsidR="007A758E" w:rsidRPr="003E4A1B" w:rsidRDefault="007A758E" w:rsidP="007A758E">
      <w:pPr>
        <w:rPr>
          <w:rFonts w:cs="Arial"/>
          <w:i/>
          <w:sz w:val="24"/>
        </w:rPr>
      </w:pPr>
    </w:p>
    <w:p w14:paraId="21372B98" w14:textId="77777777" w:rsidR="007A758E" w:rsidRPr="003E4A1B" w:rsidRDefault="007A758E" w:rsidP="007A758E">
      <w:pPr>
        <w:rPr>
          <w:rFonts w:cs="Arial"/>
          <w:i/>
          <w:sz w:val="24"/>
        </w:rPr>
      </w:pPr>
    </w:p>
    <w:p w14:paraId="5C903544" w14:textId="77777777" w:rsidR="007A758E" w:rsidRPr="003E4A1B" w:rsidRDefault="007A758E" w:rsidP="007A758E">
      <w:pPr>
        <w:rPr>
          <w:rFonts w:cs="Arial"/>
          <w:i/>
          <w:sz w:val="24"/>
        </w:rPr>
      </w:pPr>
    </w:p>
    <w:p w14:paraId="235863BF" w14:textId="77777777" w:rsidR="007A758E" w:rsidRPr="003E4A1B" w:rsidRDefault="007A758E" w:rsidP="007A758E">
      <w:pPr>
        <w:rPr>
          <w:rFonts w:cs="Arial"/>
          <w:i/>
          <w:sz w:val="24"/>
        </w:rPr>
      </w:pPr>
    </w:p>
    <w:p w14:paraId="10F75B66" w14:textId="77777777" w:rsidR="007A758E" w:rsidRPr="003E4A1B" w:rsidRDefault="007A758E" w:rsidP="007A758E">
      <w:pPr>
        <w:rPr>
          <w:rFonts w:cs="Arial"/>
          <w:i/>
          <w:sz w:val="24"/>
        </w:rPr>
      </w:pPr>
    </w:p>
    <w:p w14:paraId="7C7A16B1" w14:textId="2E815CA0" w:rsidR="007A758E" w:rsidRPr="003E4A1B" w:rsidRDefault="00662C34" w:rsidP="00BC76C7">
      <w:pPr>
        <w:pStyle w:val="Title"/>
        <w:tabs>
          <w:tab w:val="right" w:pos="10080"/>
        </w:tabs>
      </w:pPr>
      <w:bookmarkStart w:id="217" w:name="_Toc203763050"/>
      <w:bookmarkStart w:id="218" w:name="_Toc204634506"/>
      <w:bookmarkStart w:id="219" w:name="_Toc206281895"/>
      <w:r>
        <w:t>2.</w:t>
      </w:r>
      <w:r w:rsidR="007A758E">
        <w:t>4</w:t>
      </w:r>
      <w:r w:rsidR="007A758E" w:rsidRPr="003E4A1B">
        <w:t xml:space="preserve"> – </w:t>
      </w:r>
      <w:bookmarkStart w:id="220" w:name="_Hlk203332024"/>
      <w:r w:rsidR="007A758E" w:rsidRPr="003E4A1B">
        <w:t xml:space="preserve">Marketing </w:t>
      </w:r>
      <w:r w:rsidR="007A758E">
        <w:br/>
        <w:t>(</w:t>
      </w:r>
      <w:bookmarkStart w:id="221" w:name="COLLATERAL"/>
      <w:r w:rsidR="007A758E">
        <w:t>Collateral</w:t>
      </w:r>
      <w:bookmarkEnd w:id="221"/>
      <w:r w:rsidR="007A758E">
        <w:t xml:space="preserve"> Material)</w:t>
      </w:r>
      <w:bookmarkEnd w:id="217"/>
      <w:bookmarkEnd w:id="218"/>
      <w:bookmarkEnd w:id="219"/>
      <w:bookmarkEnd w:id="220"/>
    </w:p>
    <w:p w14:paraId="72C57ECE" w14:textId="77777777" w:rsidR="007A758E" w:rsidRPr="003E4A1B" w:rsidRDefault="007A758E" w:rsidP="007A758E">
      <w:pPr>
        <w:spacing w:line="276" w:lineRule="auto"/>
        <w:ind w:right="216"/>
        <w:jc w:val="center"/>
        <w:textAlignment w:val="baseline"/>
        <w:rPr>
          <w:rFonts w:cs="Arial"/>
          <w:sz w:val="16"/>
        </w:rPr>
      </w:pPr>
    </w:p>
    <w:p w14:paraId="1D9EA471"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6A174369" w14:textId="1F06C7AD"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4</w:t>
      </w:r>
      <w:r>
        <w:rPr>
          <w:color w:val="000000" w:themeColor="text1"/>
          <w:sz w:val="28"/>
          <w:szCs w:val="28"/>
        </w:rPr>
        <w:t>.</w:t>
      </w:r>
      <w:r w:rsidR="00B35FA0">
        <w:rPr>
          <w:color w:val="000000" w:themeColor="text1"/>
          <w:sz w:val="28"/>
          <w:szCs w:val="28"/>
        </w:rPr>
        <w:t>1  Business Cards</w:t>
      </w:r>
    </w:p>
    <w:p w14:paraId="19821479" w14:textId="79BF05CF"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4.2  </w:t>
      </w:r>
      <w:r w:rsidR="007A758E" w:rsidRPr="00B35FA0">
        <w:rPr>
          <w:color w:val="000000" w:themeColor="text1"/>
          <w:sz w:val="28"/>
          <w:szCs w:val="28"/>
        </w:rPr>
        <w:t xml:space="preserve">Posters </w:t>
      </w:r>
    </w:p>
    <w:p w14:paraId="2E582D11" w14:textId="304EDB33"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4.3  </w:t>
      </w:r>
      <w:r w:rsidR="007A758E" w:rsidRPr="00B35FA0">
        <w:rPr>
          <w:color w:val="000000" w:themeColor="text1"/>
          <w:sz w:val="28"/>
          <w:szCs w:val="28"/>
        </w:rPr>
        <w:t>Flyers and Brochures</w:t>
      </w:r>
    </w:p>
    <w:p w14:paraId="44A8D761" w14:textId="5C3BF6E3" w:rsidR="007A758E" w:rsidRPr="008830F6" w:rsidRDefault="00662C34" w:rsidP="00B35FA0">
      <w:pPr>
        <w:spacing w:after="240"/>
        <w:ind w:left="2970"/>
      </w:pPr>
      <w:bookmarkStart w:id="222" w:name="_Toc203763051"/>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4.4  </w:t>
      </w:r>
      <w:r w:rsidR="007A758E" w:rsidRPr="00B35FA0">
        <w:rPr>
          <w:color w:val="000000" w:themeColor="text1"/>
          <w:sz w:val="28"/>
          <w:szCs w:val="28"/>
        </w:rPr>
        <w:t>Printing Through a Cloud-Based Service</w:t>
      </w:r>
      <w:bookmarkEnd w:id="222"/>
    </w:p>
    <w:p w14:paraId="1C5B87E5" w14:textId="037B479F" w:rsidR="007A758E" w:rsidRPr="00B35FA0" w:rsidRDefault="00662C34" w:rsidP="00B35FA0">
      <w:pPr>
        <w:spacing w:after="240"/>
        <w:ind w:left="2970"/>
        <w:rPr>
          <w:color w:val="000000" w:themeColor="text1"/>
          <w:sz w:val="28"/>
          <w:szCs w:val="28"/>
        </w:rPr>
      </w:pPr>
      <w:r w:rsidRPr="00662C34">
        <w:rPr>
          <w:rFonts w:cs="Arial"/>
          <w:sz w:val="28"/>
          <w:szCs w:val="28"/>
        </w:rPr>
        <w:t>2</w:t>
      </w:r>
      <w:r w:rsidRPr="00662C34">
        <w:rPr>
          <w:rFonts w:ascii="arial bold" w:hAnsi="arial bold" w:cs="Arial"/>
          <w:spacing w:val="24"/>
          <w:sz w:val="28"/>
          <w:szCs w:val="28"/>
        </w:rPr>
        <w:t>.</w:t>
      </w:r>
      <w:r w:rsidR="00B35FA0">
        <w:rPr>
          <w:color w:val="000000" w:themeColor="text1"/>
          <w:sz w:val="28"/>
          <w:szCs w:val="28"/>
        </w:rPr>
        <w:t xml:space="preserve">4.5  </w:t>
      </w:r>
      <w:r w:rsidR="007A758E" w:rsidRPr="00B35FA0">
        <w:rPr>
          <w:color w:val="000000" w:themeColor="text1"/>
          <w:sz w:val="28"/>
          <w:szCs w:val="28"/>
        </w:rPr>
        <w:t>Marketing Videos</w:t>
      </w:r>
    </w:p>
    <w:p w14:paraId="7E7925FE" w14:textId="77777777" w:rsidR="007A758E" w:rsidRDefault="007A758E" w:rsidP="007A758E">
      <w:pPr>
        <w:rPr>
          <w:rFonts w:cs="Arial"/>
          <w:i/>
          <w:sz w:val="24"/>
        </w:rPr>
      </w:pPr>
      <w:r>
        <w:rPr>
          <w:rFonts w:cs="Arial"/>
          <w:i/>
          <w:sz w:val="24"/>
        </w:rPr>
        <w:br w:type="page"/>
      </w:r>
    </w:p>
    <w:p w14:paraId="0330D8AA" w14:textId="122C0A52"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68FF5C8D" w14:textId="77777777" w:rsidR="007A758E" w:rsidRPr="003E4A1B" w:rsidRDefault="007A758E" w:rsidP="007A758E">
      <w:pPr>
        <w:rPr>
          <w:rFonts w:cs="Arial"/>
          <w:noProof/>
        </w:rPr>
      </w:pPr>
    </w:p>
    <w:p w14:paraId="278E7E5E" w14:textId="77777777" w:rsidR="007A758E" w:rsidRPr="003E4A1B" w:rsidRDefault="007A758E" w:rsidP="007A758E">
      <w:pPr>
        <w:rPr>
          <w:rFonts w:cs="Arial"/>
          <w:noProof/>
        </w:rPr>
      </w:pPr>
    </w:p>
    <w:p w14:paraId="20929A44" w14:textId="6226ECBF" w:rsidR="007A758E" w:rsidRPr="003E4A1B" w:rsidRDefault="00662C34" w:rsidP="007A758E">
      <w:pPr>
        <w:pStyle w:val="Heading1"/>
        <w:rPr>
          <w:rFonts w:cs="Arial"/>
        </w:rPr>
      </w:pPr>
      <w:bookmarkStart w:id="223" w:name="_Toc204377793"/>
      <w:bookmarkStart w:id="224" w:name="_Toc204634507"/>
      <w:bookmarkStart w:id="225" w:name="_Toc206281896"/>
      <w:r w:rsidRPr="00662C34">
        <w:rPr>
          <w:rFonts w:cs="Arial"/>
          <w:szCs w:val="28"/>
        </w:rPr>
        <w:t>2</w:t>
      </w:r>
      <w:r w:rsidRPr="00662C34">
        <w:rPr>
          <w:rFonts w:ascii="arial bold" w:hAnsi="arial bold" w:cs="Arial"/>
          <w:spacing w:val="24"/>
          <w:szCs w:val="28"/>
        </w:rPr>
        <w:t>.</w:t>
      </w:r>
      <w:r w:rsidR="007A758E">
        <w:rPr>
          <w:rFonts w:cs="Arial"/>
        </w:rPr>
        <w:t>4</w:t>
      </w:r>
      <w:r w:rsidR="00E10D8B">
        <w:rPr>
          <w:rFonts w:cs="Arial"/>
        </w:rPr>
        <w:t xml:space="preserve">.1 </w:t>
      </w:r>
      <w:r w:rsidR="007A758E">
        <w:rPr>
          <w:rFonts w:ascii="arial bold" w:hAnsi="arial bold" w:cs="Arial"/>
          <w:spacing w:val="6"/>
        </w:rPr>
        <w:t xml:space="preserve"> </w:t>
      </w:r>
      <w:r w:rsidR="007A758E" w:rsidRPr="00E66D7F">
        <w:rPr>
          <w:rFonts w:ascii="arial bold" w:hAnsi="arial bold" w:cs="Arial"/>
          <w:spacing w:val="6"/>
        </w:rPr>
        <w:t xml:space="preserve"> </w:t>
      </w:r>
      <w:r w:rsidR="007A758E" w:rsidRPr="003E4A1B">
        <w:rPr>
          <w:rFonts w:cs="Arial"/>
        </w:rPr>
        <w:t>Business cards</w:t>
      </w:r>
      <w:bookmarkEnd w:id="223"/>
      <w:bookmarkEnd w:id="224"/>
      <w:bookmarkEnd w:id="225"/>
      <w:r w:rsidR="007A758E" w:rsidRPr="00CD377D">
        <w:rPr>
          <w:rFonts w:cs="Arial"/>
          <w:b w:val="0"/>
          <w:bCs/>
        </w:rPr>
        <w:fldChar w:fldCharType="begin"/>
      </w:r>
      <w:r w:rsidR="007A758E" w:rsidRPr="00CD377D">
        <w:rPr>
          <w:rFonts w:cs="Arial"/>
          <w:b w:val="0"/>
          <w:bCs/>
        </w:rPr>
        <w:instrText xml:space="preserve"> XE "</w:instrText>
      </w:r>
      <w:r w:rsidR="007A758E" w:rsidRPr="00CD377D">
        <w:rPr>
          <w:rFonts w:cs="Arial"/>
          <w:b w:val="0"/>
          <w:bCs/>
          <w:caps w:val="0"/>
        </w:rPr>
        <w:instrText>GRAPHIC STANDARDS</w:instrText>
      </w:r>
      <w:r w:rsidR="007A758E" w:rsidRPr="00CD377D">
        <w:rPr>
          <w:rFonts w:cs="Arial"/>
          <w:b w:val="0"/>
          <w:bCs/>
        </w:rPr>
        <w:instrText xml:space="preserve">" \b </w:instrText>
      </w:r>
      <w:r w:rsidR="007A758E" w:rsidRPr="00CD377D">
        <w:rPr>
          <w:rFonts w:cs="Arial"/>
          <w:b w:val="0"/>
          <w:bCs/>
        </w:rPr>
        <w:fldChar w:fldCharType="end"/>
      </w:r>
    </w:p>
    <w:p w14:paraId="3334EC6F" w14:textId="77777777" w:rsidR="007A758E" w:rsidRPr="003E4A1B" w:rsidRDefault="007A758E" w:rsidP="007A758E">
      <w:pPr>
        <w:rPr>
          <w:rFonts w:cs="Arial"/>
        </w:rPr>
      </w:pPr>
    </w:p>
    <w:p w14:paraId="105F2DFA" w14:textId="77777777" w:rsidR="007A758E" w:rsidRPr="003E4A1B" w:rsidRDefault="007A758E" w:rsidP="007A758E">
      <w:pPr>
        <w:spacing w:line="276" w:lineRule="auto"/>
        <w:ind w:left="360" w:hanging="360"/>
        <w:rPr>
          <w:rFonts w:cs="Arial"/>
          <w:b/>
        </w:rPr>
      </w:pPr>
    </w:p>
    <w:p w14:paraId="2E738685" w14:textId="77777777" w:rsidR="007A758E" w:rsidRPr="003E4A1B" w:rsidRDefault="007A758E" w:rsidP="007A758E">
      <w:pPr>
        <w:spacing w:after="240" w:line="276" w:lineRule="auto"/>
        <w:jc w:val="both"/>
        <w:rPr>
          <w:rStyle w:val="Heading3Char"/>
          <w:rFonts w:cs="Arial"/>
          <w:caps w:val="0"/>
          <w:szCs w:val="22"/>
        </w:rPr>
      </w:pPr>
      <w:r>
        <w:rPr>
          <w:rStyle w:val="Heading3Char"/>
          <w:rFonts w:cs="Arial"/>
          <w:caps w:val="0"/>
          <w:szCs w:val="22"/>
        </w:rPr>
        <w:t>A</w:t>
      </w:r>
      <w:r w:rsidRPr="003E4A1B">
        <w:rPr>
          <w:rStyle w:val="Heading3Char"/>
          <w:rFonts w:cs="Arial"/>
          <w:caps w:val="0"/>
          <w:szCs w:val="22"/>
        </w:rPr>
        <w:t xml:space="preserve"> business card give</w:t>
      </w:r>
      <w:r>
        <w:rPr>
          <w:rStyle w:val="Heading3Char"/>
          <w:rFonts w:cs="Arial"/>
          <w:caps w:val="0"/>
          <w:szCs w:val="22"/>
        </w:rPr>
        <w:t>s</w:t>
      </w:r>
      <w:r w:rsidRPr="003E4A1B">
        <w:rPr>
          <w:rStyle w:val="Heading3Char"/>
          <w:rFonts w:cs="Arial"/>
          <w:caps w:val="0"/>
          <w:szCs w:val="22"/>
        </w:rPr>
        <w:t xml:space="preserve"> suppliers, investors, customers, and co-founders an easy way to remember </w:t>
      </w:r>
      <w:r>
        <w:rPr>
          <w:rStyle w:val="Heading3Char"/>
          <w:rFonts w:cs="Arial"/>
          <w:caps w:val="0"/>
          <w:szCs w:val="22"/>
        </w:rPr>
        <w:t xml:space="preserve">you, </w:t>
      </w:r>
      <w:r w:rsidRPr="003E4A1B">
        <w:rPr>
          <w:rStyle w:val="Heading3Char"/>
          <w:rFonts w:cs="Arial"/>
          <w:caps w:val="0"/>
          <w:szCs w:val="22"/>
        </w:rPr>
        <w:t>what you do, your website, and how to reach you. It is also a lasting impression of your brand.</w:t>
      </w:r>
    </w:p>
    <w:p w14:paraId="20FC66B9" w14:textId="77777777" w:rsidR="007A758E" w:rsidRPr="003E4A1B" w:rsidRDefault="007A758E" w:rsidP="007A758E">
      <w:pPr>
        <w:spacing w:after="120" w:line="276" w:lineRule="auto"/>
        <w:jc w:val="both"/>
        <w:rPr>
          <w:rFonts w:cs="Arial"/>
          <w:sz w:val="22"/>
          <w:szCs w:val="22"/>
        </w:rPr>
      </w:pPr>
      <w:r w:rsidRPr="003E4A1B">
        <w:rPr>
          <w:rStyle w:val="Heading3Char"/>
          <w:rFonts w:cs="Arial"/>
          <w:szCs w:val="22"/>
        </w:rPr>
        <w:t>ELEMENTS OF EFFECTIVE BUSINESS CARDS...</w:t>
      </w:r>
    </w:p>
    <w:p w14:paraId="0DFD88D9" w14:textId="27F28884"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TITLE (give yourself a title)</w:t>
      </w:r>
      <w:r w:rsidR="00CB66CB" w:rsidRPr="003E4A1B">
        <w:rPr>
          <w:rFonts w:cs="Arial"/>
          <w:szCs w:val="22"/>
        </w:rPr>
        <w:t xml:space="preserve">. </w:t>
      </w:r>
      <w:r w:rsidRPr="003E4A1B">
        <w:rPr>
          <w:rFonts w:cs="Arial"/>
          <w:szCs w:val="22"/>
        </w:rPr>
        <w:t>It looks more professional</w:t>
      </w:r>
      <w:r w:rsidR="00CB66CB" w:rsidRPr="003E4A1B">
        <w:rPr>
          <w:rFonts w:cs="Arial"/>
          <w:szCs w:val="22"/>
        </w:rPr>
        <w:t xml:space="preserve">. </w:t>
      </w:r>
      <w:r w:rsidRPr="003E4A1B">
        <w:rPr>
          <w:rFonts w:cs="Arial"/>
          <w:szCs w:val="22"/>
        </w:rPr>
        <w:t>If a one-person startup, you are the CEO</w:t>
      </w:r>
      <w:r w:rsidR="00C77E88" w:rsidRPr="003E4A1B">
        <w:rPr>
          <w:rFonts w:cs="Arial"/>
          <w:szCs w:val="22"/>
        </w:rPr>
        <w:t xml:space="preserve">. </w:t>
      </w:r>
    </w:p>
    <w:p w14:paraId="5277A4CD" w14:textId="64EA35F8"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EMAIL</w:t>
      </w:r>
      <w:r w:rsidR="00CB66CB" w:rsidRPr="003E4A1B">
        <w:rPr>
          <w:rFonts w:cs="Arial"/>
          <w:szCs w:val="22"/>
        </w:rPr>
        <w:t xml:space="preserve">. </w:t>
      </w:r>
      <w:r w:rsidRPr="003E4A1B">
        <w:rPr>
          <w:rFonts w:cs="Arial"/>
          <w:szCs w:val="22"/>
        </w:rPr>
        <w:t>Short and professional</w:t>
      </w:r>
      <w:r w:rsidR="00CB66CB" w:rsidRPr="003E4A1B">
        <w:rPr>
          <w:rFonts w:cs="Arial"/>
          <w:szCs w:val="22"/>
        </w:rPr>
        <w:t xml:space="preserve">. </w:t>
      </w:r>
      <w:r w:rsidRPr="003E4A1B">
        <w:rPr>
          <w:rFonts w:cs="Arial"/>
          <w:szCs w:val="22"/>
        </w:rPr>
        <w:t>See previous section in this text on “</w:t>
      </w:r>
      <w:hyperlink w:anchor="BUSINESSEMAILADDRESS" w:history="1">
        <w:r w:rsidRPr="004F0B0E">
          <w:rPr>
            <w:rStyle w:val="Hyperlink"/>
            <w:rFonts w:cs="Arial"/>
            <w:szCs w:val="22"/>
          </w:rPr>
          <w:t>Business Email Address</w:t>
        </w:r>
      </w:hyperlink>
      <w:r w:rsidRPr="003E4A1B">
        <w:rPr>
          <w:rFonts w:cs="Arial"/>
          <w:szCs w:val="22"/>
        </w:rPr>
        <w:t xml:space="preserve">.”   </w:t>
      </w:r>
    </w:p>
    <w:p w14:paraId="52FA409C" w14:textId="187A9392" w:rsidR="007A758E" w:rsidRPr="003E4A1B" w:rsidRDefault="007A758E" w:rsidP="00F34A03">
      <w:pPr>
        <w:numPr>
          <w:ilvl w:val="0"/>
          <w:numId w:val="55"/>
        </w:numPr>
        <w:spacing w:after="120" w:line="276" w:lineRule="auto"/>
        <w:ind w:left="540" w:right="90"/>
        <w:jc w:val="both"/>
        <w:rPr>
          <w:rFonts w:cs="Arial"/>
          <w:szCs w:val="22"/>
        </w:rPr>
      </w:pPr>
      <w:r w:rsidRPr="003E4A1B">
        <w:rPr>
          <w:rFonts w:cs="Arial"/>
          <w:szCs w:val="22"/>
        </w:rPr>
        <w:t>ADDRESS. This can get tricky. Some people do not want to advertise where they live; and Steve Jobs probably did not want it widely known that Apple was initially headquartered in his parents’ garage</w:t>
      </w:r>
      <w:r w:rsidR="00CB66CB" w:rsidRPr="003E4A1B">
        <w:rPr>
          <w:rFonts w:cs="Arial"/>
          <w:szCs w:val="22"/>
        </w:rPr>
        <w:t xml:space="preserve">. </w:t>
      </w:r>
      <w:r w:rsidRPr="003E4A1B">
        <w:rPr>
          <w:rFonts w:cs="Arial"/>
          <w:szCs w:val="22"/>
        </w:rPr>
        <w:t xml:space="preserve">If that is the case, rent a P.O. </w:t>
      </w:r>
      <w:r w:rsidR="00B44928" w:rsidRPr="003E4A1B">
        <w:rPr>
          <w:rFonts w:cs="Arial"/>
          <w:szCs w:val="22"/>
        </w:rPr>
        <w:t>Box</w:t>
      </w:r>
      <w:r w:rsidRPr="003E4A1B">
        <w:rPr>
          <w:rFonts w:cs="Arial"/>
          <w:szCs w:val="22"/>
        </w:rPr>
        <w:t xml:space="preserve"> or list your city without a street address</w:t>
      </w:r>
      <w:r w:rsidR="00CB66CB" w:rsidRPr="003E4A1B">
        <w:rPr>
          <w:rFonts w:cs="Arial"/>
          <w:szCs w:val="22"/>
        </w:rPr>
        <w:t xml:space="preserve">. </w:t>
      </w:r>
      <w:r w:rsidRPr="003E4A1B">
        <w:rPr>
          <w:rFonts w:cs="Arial"/>
          <w:szCs w:val="22"/>
        </w:rPr>
        <w:t>Prospective investors, employees and online customers just need a general idea of where you are located.</w:t>
      </w:r>
    </w:p>
    <w:p w14:paraId="658D8F57" w14:textId="22F31062"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DESIGN</w:t>
      </w:r>
      <w:r w:rsidR="00CB66CB" w:rsidRPr="003E4A1B">
        <w:rPr>
          <w:rFonts w:cs="Arial"/>
          <w:szCs w:val="22"/>
        </w:rPr>
        <w:t xml:space="preserve">. </w:t>
      </w:r>
      <w:r w:rsidRPr="003E4A1B">
        <w:rPr>
          <w:rFonts w:cs="Arial"/>
          <w:szCs w:val="22"/>
        </w:rPr>
        <w:t xml:space="preserve">Use </w:t>
      </w:r>
      <w:r>
        <w:rPr>
          <w:rFonts w:cs="Arial"/>
          <w:szCs w:val="22"/>
        </w:rPr>
        <w:t>matte (not shiny) card stock and a</w:t>
      </w:r>
      <w:r w:rsidRPr="003E4A1B">
        <w:rPr>
          <w:rFonts w:cs="Arial"/>
          <w:szCs w:val="22"/>
        </w:rPr>
        <w:t xml:space="preserve"> light</w:t>
      </w:r>
      <w:r>
        <w:rPr>
          <w:rFonts w:cs="Arial"/>
          <w:szCs w:val="22"/>
        </w:rPr>
        <w:t>-</w:t>
      </w:r>
      <w:r w:rsidRPr="003E4A1B">
        <w:rPr>
          <w:rFonts w:cs="Arial"/>
          <w:szCs w:val="22"/>
        </w:rPr>
        <w:t xml:space="preserve">colored background and plenty of white space </w:t>
      </w:r>
      <w:r>
        <w:rPr>
          <w:rFonts w:cs="Arial"/>
          <w:szCs w:val="22"/>
        </w:rPr>
        <w:t>so</w:t>
      </w:r>
      <w:r w:rsidRPr="003E4A1B">
        <w:rPr>
          <w:rFonts w:cs="Arial"/>
          <w:szCs w:val="22"/>
        </w:rPr>
        <w:t xml:space="preserve"> the recipient </w:t>
      </w:r>
      <w:r>
        <w:rPr>
          <w:rFonts w:cs="Arial"/>
          <w:szCs w:val="22"/>
        </w:rPr>
        <w:t>can</w:t>
      </w:r>
      <w:r w:rsidRPr="003E4A1B">
        <w:rPr>
          <w:rFonts w:cs="Arial"/>
          <w:szCs w:val="22"/>
        </w:rPr>
        <w:t xml:space="preserve"> make notes</w:t>
      </w:r>
      <w:r w:rsidR="00CB66CB" w:rsidRPr="003E4A1B">
        <w:rPr>
          <w:rFonts w:cs="Arial"/>
          <w:szCs w:val="22"/>
        </w:rPr>
        <w:t xml:space="preserve">. </w:t>
      </w:r>
      <w:r w:rsidRPr="003E4A1B">
        <w:rPr>
          <w:rFonts w:cs="Arial"/>
          <w:szCs w:val="22"/>
        </w:rPr>
        <w:t>Keep it simple</w:t>
      </w:r>
      <w:r w:rsidR="00CB66CB" w:rsidRPr="003E4A1B">
        <w:rPr>
          <w:rFonts w:cs="Arial"/>
          <w:szCs w:val="22"/>
        </w:rPr>
        <w:t xml:space="preserve">. </w:t>
      </w:r>
      <w:r w:rsidRPr="003E4A1B">
        <w:rPr>
          <w:rFonts w:cs="Arial"/>
          <w:szCs w:val="22"/>
        </w:rPr>
        <w:t>Nothing says amateur like a busy card or a photo background.</w:t>
      </w:r>
    </w:p>
    <w:p w14:paraId="02C0E150" w14:textId="5AA3DDAF" w:rsidR="007A758E" w:rsidRPr="003E4A1B" w:rsidRDefault="007A758E" w:rsidP="00F34A03">
      <w:pPr>
        <w:numPr>
          <w:ilvl w:val="0"/>
          <w:numId w:val="55"/>
        </w:numPr>
        <w:spacing w:after="120" w:line="276" w:lineRule="auto"/>
        <w:ind w:left="540"/>
        <w:jc w:val="both"/>
        <w:rPr>
          <w:rFonts w:cs="Arial"/>
          <w:szCs w:val="22"/>
        </w:rPr>
      </w:pPr>
      <w:r w:rsidRPr="003E4A1B">
        <w:rPr>
          <w:rFonts w:cs="Arial"/>
          <w:szCs w:val="22"/>
        </w:rPr>
        <w:t>PHONE NUMBER</w:t>
      </w:r>
      <w:r w:rsidR="00CB66CB" w:rsidRPr="003E4A1B">
        <w:rPr>
          <w:rFonts w:cs="Arial"/>
          <w:szCs w:val="22"/>
        </w:rPr>
        <w:t xml:space="preserve">. </w:t>
      </w:r>
      <w:r w:rsidRPr="003E4A1B">
        <w:rPr>
          <w:rFonts w:cs="Arial"/>
          <w:szCs w:val="22"/>
        </w:rPr>
        <w:t>(See previous section in this text dealing with the “</w:t>
      </w:r>
      <w:hyperlink w:anchor="PHONENUMBER" w:history="1">
        <w:r w:rsidRPr="004F0B0E">
          <w:rPr>
            <w:rStyle w:val="Hyperlink"/>
            <w:rFonts w:cs="Arial"/>
            <w:szCs w:val="22"/>
          </w:rPr>
          <w:t>Phone number</w:t>
        </w:r>
      </w:hyperlink>
      <w:r w:rsidRPr="003E4A1B">
        <w:rPr>
          <w:rFonts w:cs="Arial"/>
          <w:szCs w:val="22"/>
        </w:rPr>
        <w:t>.”)</w:t>
      </w:r>
    </w:p>
    <w:p w14:paraId="3C907256" w14:textId="77777777" w:rsidR="007A758E" w:rsidRPr="003E4A1B" w:rsidRDefault="007A758E" w:rsidP="007A758E">
      <w:pPr>
        <w:spacing w:before="240" w:line="276" w:lineRule="auto"/>
        <w:jc w:val="both"/>
        <w:rPr>
          <w:rFonts w:cs="Arial"/>
          <w:sz w:val="22"/>
        </w:rPr>
      </w:pPr>
      <w:r w:rsidRPr="003E4A1B">
        <w:rPr>
          <w:rFonts w:cs="Arial"/>
          <w:noProof/>
          <w:sz w:val="22"/>
          <w:szCs w:val="22"/>
        </w:rPr>
        <w:drawing>
          <wp:anchor distT="0" distB="0" distL="114300" distR="114300" simplePos="0" relativeHeight="251932160" behindDoc="0" locked="0" layoutInCell="1" allowOverlap="1" wp14:anchorId="46B50648" wp14:editId="035A19F3">
            <wp:simplePos x="0" y="0"/>
            <wp:positionH relativeFrom="column">
              <wp:posOffset>3595370</wp:posOffset>
            </wp:positionH>
            <wp:positionV relativeFrom="paragraph">
              <wp:posOffset>64135</wp:posOffset>
            </wp:positionV>
            <wp:extent cx="2901315" cy="3839210"/>
            <wp:effectExtent l="19050" t="19050" r="13335" b="27940"/>
            <wp:wrapSquare wrapText="bothSides"/>
            <wp:docPr id="1126552733" name="Picture 1126552733" descr="Sample printed sheet of 10 business cards, ready to be sepa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Sample printed sheet of 10 business cards, ready to be separted."/>
                    <pic:cNvPicPr>
                      <a:picLocks noChangeAspect="1" noChangeArrowheads="1"/>
                    </pic:cNvPicPr>
                  </pic:nvPicPr>
                  <pic:blipFill rotWithShape="1">
                    <a:blip r:embed="rId375" cstate="email">
                      <a:extLst>
                        <a:ext uri="{BEBA8EAE-BF5A-486C-A8C5-ECC9F3942E4B}">
                          <a14:imgProps xmlns:a14="http://schemas.microsoft.com/office/drawing/2010/main">
                            <a14:imgLayer r:embed="rId376">
                              <a14:imgEffect>
                                <a14:sharpenSoften amount="50000"/>
                              </a14:imgEffect>
                            </a14:imgLayer>
                          </a14:imgProps>
                        </a:ext>
                        <a:ext uri="{28A0092B-C50C-407E-A947-70E740481C1C}">
                          <a14:useLocalDpi xmlns:a14="http://schemas.microsoft.com/office/drawing/2010/main"/>
                        </a:ext>
                      </a:extLst>
                    </a:blip>
                    <a:srcRect/>
                    <a:stretch/>
                  </pic:blipFill>
                  <pic:spPr bwMode="auto">
                    <a:xfrm>
                      <a:off x="0" y="0"/>
                      <a:ext cx="2901315" cy="3839210"/>
                    </a:xfrm>
                    <a:prstGeom prst="rect">
                      <a:avLst/>
                    </a:prstGeom>
                    <a:noFill/>
                    <a:ln w="6350" cap="flat" cmpd="sng" algn="ctr">
                      <a:solidFill>
                        <a:srgbClr val="5A5A5A"/>
                      </a:solidFill>
                      <a:prstDash val="solid"/>
                      <a:miter lim="800000"/>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rPr>
          <w:rFonts w:cs="Arial"/>
          <w:sz w:val="22"/>
        </w:rPr>
        <w:t xml:space="preserve">PRINTING BUSINESS CARDS YOURSELF </w:t>
      </w:r>
    </w:p>
    <w:p w14:paraId="0C7F1089" w14:textId="77777777" w:rsidR="007A758E" w:rsidRPr="003E4A1B" w:rsidRDefault="007A758E" w:rsidP="007A758E">
      <w:pPr>
        <w:spacing w:line="276" w:lineRule="auto"/>
        <w:jc w:val="both"/>
        <w:rPr>
          <w:rFonts w:cs="Arial"/>
          <w:sz w:val="4"/>
          <w:szCs w:val="22"/>
        </w:rPr>
      </w:pPr>
    </w:p>
    <w:p w14:paraId="01AA003C" w14:textId="77777777" w:rsidR="007A758E" w:rsidRPr="003E4A1B" w:rsidRDefault="007A758E" w:rsidP="00F34A03">
      <w:pPr>
        <w:numPr>
          <w:ilvl w:val="0"/>
          <w:numId w:val="8"/>
        </w:numPr>
        <w:spacing w:after="120" w:line="276" w:lineRule="auto"/>
        <w:ind w:left="540"/>
        <w:jc w:val="both"/>
        <w:rPr>
          <w:rFonts w:cs="Arial"/>
          <w:sz w:val="12"/>
          <w:szCs w:val="22"/>
        </w:rPr>
      </w:pPr>
      <w:r w:rsidRPr="003E4A1B">
        <w:rPr>
          <w:rFonts w:cs="Arial"/>
          <w:szCs w:val="22"/>
        </w:rPr>
        <w:t>Use Avery® “Clean-edge” punch-out card stock</w:t>
      </w:r>
      <w:r>
        <w:rPr>
          <w:rFonts w:cs="Arial"/>
          <w:szCs w:val="22"/>
        </w:rPr>
        <w:t>. A</w:t>
      </w:r>
      <w:r w:rsidRPr="003E4A1B">
        <w:rPr>
          <w:rFonts w:cs="Arial"/>
          <w:szCs w:val="22"/>
        </w:rPr>
        <w:t xml:space="preserve"> pack of 200 white cards (20 sheets, 10-up) </w:t>
      </w:r>
      <w:r>
        <w:rPr>
          <w:rFonts w:cs="Arial"/>
          <w:szCs w:val="22"/>
        </w:rPr>
        <w:t xml:space="preserve">sells </w:t>
      </w:r>
      <w:r w:rsidRPr="003E4A1B">
        <w:rPr>
          <w:rFonts w:cs="Arial"/>
          <w:szCs w:val="22"/>
        </w:rPr>
        <w:t>at most office</w:t>
      </w:r>
      <w:r>
        <w:rPr>
          <w:rFonts w:cs="Arial"/>
          <w:szCs w:val="22"/>
        </w:rPr>
        <w:t>-</w:t>
      </w:r>
      <w:r w:rsidRPr="003E4A1B">
        <w:rPr>
          <w:rFonts w:cs="Arial"/>
          <w:szCs w:val="22"/>
        </w:rPr>
        <w:t xml:space="preserve">supply stores for </w:t>
      </w:r>
      <w:r w:rsidRPr="003E4A1B">
        <w:rPr>
          <w:rFonts w:cs="Arial"/>
          <w:color w:val="000000" w:themeColor="text1"/>
          <w:szCs w:val="22"/>
        </w:rPr>
        <w:t>$2</w:t>
      </w:r>
      <w:r>
        <w:rPr>
          <w:rFonts w:cs="Arial"/>
          <w:color w:val="000000" w:themeColor="text1"/>
          <w:szCs w:val="22"/>
        </w:rPr>
        <w:t>5</w:t>
      </w:r>
      <w:r w:rsidRPr="003E4A1B">
        <w:rPr>
          <w:rFonts w:cs="Arial"/>
          <w:color w:val="000000" w:themeColor="text1"/>
          <w:szCs w:val="22"/>
        </w:rPr>
        <w:t xml:space="preserve"> (20</w:t>
      </w:r>
      <w:r>
        <w:rPr>
          <w:rFonts w:cs="Arial"/>
          <w:color w:val="000000" w:themeColor="text1"/>
          <w:szCs w:val="22"/>
        </w:rPr>
        <w:t>25</w:t>
      </w:r>
      <w:r w:rsidRPr="003E4A1B">
        <w:rPr>
          <w:rFonts w:cs="Arial"/>
          <w:color w:val="000000" w:themeColor="text1"/>
          <w:szCs w:val="22"/>
        </w:rPr>
        <w:t>)</w:t>
      </w:r>
      <w:r>
        <w:rPr>
          <w:rFonts w:cs="Arial"/>
          <w:color w:val="000000" w:themeColor="text1"/>
          <w:szCs w:val="22"/>
        </w:rPr>
        <w:t xml:space="preserve"> or online for the same price: </w:t>
      </w:r>
      <w:hyperlink r:id="rId377" w:history="1">
        <w:r w:rsidRPr="00847CF8">
          <w:rPr>
            <w:rStyle w:val="Hyperlink"/>
            <w:rFonts w:cs="Arial"/>
            <w:szCs w:val="22"/>
          </w:rPr>
          <w:t>https://www.avery.com/products/cards/8871</w:t>
        </w:r>
      </w:hyperlink>
      <w:r>
        <w:rPr>
          <w:rFonts w:cs="Arial"/>
          <w:color w:val="000000" w:themeColor="text1"/>
          <w:szCs w:val="22"/>
        </w:rPr>
        <w:t xml:space="preserve"> </w:t>
      </w:r>
    </w:p>
    <w:p w14:paraId="71D7B491" w14:textId="77777777" w:rsidR="007A758E" w:rsidRDefault="007A758E" w:rsidP="00F34A03">
      <w:pPr>
        <w:numPr>
          <w:ilvl w:val="0"/>
          <w:numId w:val="8"/>
        </w:numPr>
        <w:spacing w:line="276" w:lineRule="auto"/>
        <w:ind w:left="540"/>
        <w:jc w:val="both"/>
        <w:rPr>
          <w:rFonts w:cs="Arial"/>
          <w:szCs w:val="22"/>
        </w:rPr>
      </w:pPr>
      <w:r>
        <w:rPr>
          <w:rFonts w:cs="Arial"/>
          <w:szCs w:val="22"/>
        </w:rPr>
        <w:t>For business card t</w:t>
      </w:r>
      <w:r w:rsidRPr="003E4A1B">
        <w:rPr>
          <w:rFonts w:cs="Arial"/>
          <w:szCs w:val="22"/>
        </w:rPr>
        <w:t>emplates</w:t>
      </w:r>
      <w:r>
        <w:rPr>
          <w:rFonts w:cs="Arial"/>
          <w:szCs w:val="22"/>
        </w:rPr>
        <w:t xml:space="preserve"> in Microsoft Word, see </w:t>
      </w:r>
      <w:r w:rsidRPr="007D3338">
        <w:rPr>
          <w:rFonts w:cs="Arial"/>
          <w:i/>
          <w:szCs w:val="22"/>
        </w:rPr>
        <w:t>File &gt;New&gt;Business Cards</w:t>
      </w:r>
      <w:r w:rsidRPr="003E4A1B">
        <w:rPr>
          <w:rFonts w:cs="Arial"/>
          <w:szCs w:val="22"/>
        </w:rPr>
        <w:t xml:space="preserve">. Consider only designs that are in a “10-up” format as these match the layout of the Avery pre-perforated sheets. Here is a link to additional 10-up business card templates online: </w:t>
      </w:r>
    </w:p>
    <w:p w14:paraId="7B371669" w14:textId="77777777" w:rsidR="007A758E" w:rsidRPr="003E4A1B" w:rsidRDefault="007A758E" w:rsidP="007A758E">
      <w:pPr>
        <w:spacing w:line="276" w:lineRule="auto"/>
        <w:ind w:left="540"/>
        <w:jc w:val="both"/>
        <w:rPr>
          <w:rFonts w:cs="Arial"/>
          <w:szCs w:val="22"/>
        </w:rPr>
      </w:pPr>
      <w:hyperlink r:id="rId378" w:history="1">
        <w:r w:rsidRPr="00DB494F">
          <w:rPr>
            <w:rStyle w:val="Hyperlink"/>
            <w:rFonts w:cs="Arial"/>
            <w:szCs w:val="22"/>
          </w:rPr>
          <w:t>https://create.microsoft.com/en-us</w:t>
        </w:r>
      </w:hyperlink>
      <w:r>
        <w:rPr>
          <w:rFonts w:cs="Arial"/>
          <w:szCs w:val="22"/>
        </w:rPr>
        <w:t xml:space="preserve"> </w:t>
      </w:r>
    </w:p>
    <w:p w14:paraId="0B63A991" w14:textId="4DFD7427" w:rsidR="007A758E" w:rsidRPr="003E4A1B" w:rsidRDefault="007A758E" w:rsidP="00F34A03">
      <w:pPr>
        <w:numPr>
          <w:ilvl w:val="0"/>
          <w:numId w:val="8"/>
        </w:numPr>
        <w:spacing w:after="120" w:line="276" w:lineRule="auto"/>
        <w:ind w:left="540"/>
        <w:jc w:val="both"/>
        <w:rPr>
          <w:rFonts w:cs="Arial"/>
          <w:szCs w:val="22"/>
        </w:rPr>
      </w:pPr>
      <w:r w:rsidRPr="003E4A1B">
        <w:rPr>
          <w:rFonts w:cs="Arial"/>
          <w:szCs w:val="22"/>
        </w:rPr>
        <w:t xml:space="preserve">Your </w:t>
      </w:r>
      <w:r>
        <w:rPr>
          <w:rFonts w:cs="Arial"/>
          <w:szCs w:val="22"/>
        </w:rPr>
        <w:t xml:space="preserve">10-up </w:t>
      </w:r>
      <w:r w:rsidRPr="003E4A1B">
        <w:rPr>
          <w:rFonts w:cs="Arial"/>
          <w:szCs w:val="22"/>
        </w:rPr>
        <w:t>artwork should look like the sample at right</w:t>
      </w:r>
      <w:r w:rsidR="00CB66CB" w:rsidRPr="003E4A1B">
        <w:rPr>
          <w:rFonts w:cs="Arial"/>
          <w:szCs w:val="22"/>
        </w:rPr>
        <w:t xml:space="preserve">. </w:t>
      </w:r>
    </w:p>
    <w:p w14:paraId="096CD70D" w14:textId="77777777" w:rsidR="007A758E" w:rsidRPr="003E4A1B" w:rsidRDefault="007A758E" w:rsidP="007A758E">
      <w:pPr>
        <w:spacing w:line="276" w:lineRule="auto"/>
        <w:jc w:val="both"/>
        <w:rPr>
          <w:rFonts w:cs="Arial"/>
          <w:sz w:val="4"/>
          <w:szCs w:val="22"/>
        </w:rPr>
      </w:pPr>
    </w:p>
    <w:p w14:paraId="2F82CA1E" w14:textId="77777777" w:rsidR="007A758E" w:rsidRPr="003E4A1B" w:rsidRDefault="007A758E" w:rsidP="007A758E">
      <w:pPr>
        <w:spacing w:line="276" w:lineRule="auto"/>
        <w:jc w:val="both"/>
        <w:rPr>
          <w:rStyle w:val="Heading3Char"/>
          <w:rFonts w:cs="Arial"/>
          <w:sz w:val="8"/>
        </w:rPr>
      </w:pPr>
    </w:p>
    <w:p w14:paraId="4790A3CF" w14:textId="77777777" w:rsidR="007A758E" w:rsidRPr="003E4A1B" w:rsidRDefault="007A758E" w:rsidP="007A758E">
      <w:pPr>
        <w:spacing w:line="276" w:lineRule="auto"/>
        <w:jc w:val="both"/>
        <w:rPr>
          <w:rFonts w:cs="Arial"/>
          <w:szCs w:val="22"/>
        </w:rPr>
      </w:pPr>
      <w:r w:rsidRPr="003E4A1B">
        <w:rPr>
          <w:rStyle w:val="Heading3Char"/>
          <w:rFonts w:cs="Arial"/>
        </w:rPr>
        <w:t>USING A QUICK-PRINT OUTLET</w:t>
      </w:r>
      <w:r w:rsidRPr="003E4A1B">
        <w:rPr>
          <w:rFonts w:cs="Arial"/>
          <w:szCs w:val="22"/>
        </w:rPr>
        <w:t xml:space="preserve"> such as Staples, Office Depot, or Kinkos-Fed</w:t>
      </w:r>
      <w:r>
        <w:rPr>
          <w:rFonts w:cs="Arial"/>
          <w:szCs w:val="22"/>
        </w:rPr>
        <w:t>E</w:t>
      </w:r>
      <w:r w:rsidRPr="003E4A1B">
        <w:rPr>
          <w:rFonts w:cs="Arial"/>
          <w:szCs w:val="22"/>
        </w:rPr>
        <w:t>x.</w:t>
      </w:r>
    </w:p>
    <w:p w14:paraId="12E91DE9" w14:textId="77777777" w:rsidR="007A758E" w:rsidRPr="003E4A1B" w:rsidRDefault="007A758E" w:rsidP="007A758E">
      <w:pPr>
        <w:spacing w:line="276" w:lineRule="auto"/>
        <w:jc w:val="both"/>
        <w:rPr>
          <w:rFonts w:cs="Arial"/>
          <w:sz w:val="8"/>
          <w:szCs w:val="22"/>
        </w:rPr>
      </w:pPr>
    </w:p>
    <w:p w14:paraId="142D21BA" w14:textId="77777777" w:rsidR="007A758E" w:rsidRPr="003E4A1B" w:rsidRDefault="007A758E" w:rsidP="00F34A03">
      <w:pPr>
        <w:numPr>
          <w:ilvl w:val="0"/>
          <w:numId w:val="7"/>
        </w:numPr>
        <w:spacing w:line="276" w:lineRule="auto"/>
        <w:ind w:left="540"/>
        <w:jc w:val="both"/>
        <w:rPr>
          <w:rFonts w:cs="Arial"/>
          <w:sz w:val="8"/>
          <w:szCs w:val="22"/>
        </w:rPr>
      </w:pPr>
      <w:r w:rsidRPr="003E4A1B">
        <w:rPr>
          <w:rFonts w:cs="Arial"/>
          <w:szCs w:val="22"/>
        </w:rPr>
        <w:t xml:space="preserve">Save artwork as a PDF to avoid conversion charges and to </w:t>
      </w:r>
      <w:r>
        <w:rPr>
          <w:rFonts w:cs="Arial"/>
          <w:szCs w:val="22"/>
        </w:rPr>
        <w:t>en</w:t>
      </w:r>
      <w:r w:rsidRPr="003E4A1B">
        <w:rPr>
          <w:rFonts w:cs="Arial"/>
          <w:szCs w:val="22"/>
        </w:rPr>
        <w:t>sure your artwork is not corrupted when transferring to the printer’s</w:t>
      </w:r>
      <w:r>
        <w:rPr>
          <w:rFonts w:cs="Arial"/>
          <w:szCs w:val="22"/>
        </w:rPr>
        <w:t xml:space="preserve"> computer</w:t>
      </w:r>
      <w:r w:rsidRPr="003E4A1B">
        <w:rPr>
          <w:rFonts w:cs="Arial"/>
          <w:szCs w:val="22"/>
        </w:rPr>
        <w:t>.</w:t>
      </w:r>
    </w:p>
    <w:p w14:paraId="2273AB3F" w14:textId="77777777" w:rsidR="007A758E" w:rsidRPr="003E4A1B" w:rsidRDefault="007A758E" w:rsidP="007A758E">
      <w:pPr>
        <w:spacing w:line="276" w:lineRule="auto"/>
        <w:ind w:left="180"/>
        <w:jc w:val="both"/>
        <w:rPr>
          <w:rFonts w:cs="Arial"/>
          <w:sz w:val="2"/>
          <w:szCs w:val="22"/>
        </w:rPr>
      </w:pPr>
      <w:r w:rsidRPr="003E4A1B">
        <w:rPr>
          <w:rFonts w:cs="Arial"/>
          <w:sz w:val="8"/>
          <w:szCs w:val="22"/>
        </w:rPr>
        <w:br/>
      </w:r>
    </w:p>
    <w:p w14:paraId="4A7D5F16" w14:textId="2F5D29D2" w:rsidR="007A758E" w:rsidRDefault="007A758E" w:rsidP="00F34A03">
      <w:pPr>
        <w:numPr>
          <w:ilvl w:val="0"/>
          <w:numId w:val="7"/>
        </w:numPr>
        <w:spacing w:line="276" w:lineRule="auto"/>
        <w:ind w:left="540"/>
        <w:jc w:val="both"/>
        <w:rPr>
          <w:rFonts w:cs="Arial"/>
          <w:szCs w:val="22"/>
        </w:rPr>
      </w:pPr>
      <w:r w:rsidRPr="003E4A1B">
        <w:rPr>
          <w:rFonts w:cs="Arial"/>
          <w:szCs w:val="22"/>
        </w:rPr>
        <w:t>The chart below shows typical prices for business card printing</w:t>
      </w:r>
      <w:r w:rsidR="00CB66CB" w:rsidRPr="003E4A1B">
        <w:rPr>
          <w:rFonts w:cs="Arial"/>
          <w:szCs w:val="22"/>
        </w:rPr>
        <w:t xml:space="preserve">. </w:t>
      </w:r>
      <w:r w:rsidRPr="003E4A1B">
        <w:rPr>
          <w:rFonts w:cs="Arial"/>
          <w:szCs w:val="22"/>
        </w:rPr>
        <w:t>Note: for 2-color printing, black counts as an ink color</w:t>
      </w:r>
      <w:r w:rsidR="00CB66CB" w:rsidRPr="003E4A1B">
        <w:rPr>
          <w:rFonts w:cs="Arial"/>
          <w:szCs w:val="22"/>
        </w:rPr>
        <w:t xml:space="preserve">. </w:t>
      </w:r>
      <w:r w:rsidRPr="003E4A1B">
        <w:rPr>
          <w:rFonts w:cs="Arial"/>
          <w:szCs w:val="22"/>
        </w:rPr>
        <w:t>Kinkos does not divulge prices unless you first login and create a design</w:t>
      </w:r>
      <w:r w:rsidR="00CB66CB" w:rsidRPr="003E4A1B">
        <w:rPr>
          <w:rFonts w:cs="Arial"/>
          <w:szCs w:val="22"/>
        </w:rPr>
        <w:t xml:space="preserve">. </w:t>
      </w:r>
    </w:p>
    <w:p w14:paraId="46B5A89B" w14:textId="77777777" w:rsidR="007A758E" w:rsidRPr="002009D3" w:rsidRDefault="007A758E" w:rsidP="007A758E">
      <w:pPr>
        <w:spacing w:line="276" w:lineRule="auto"/>
        <w:ind w:left="180"/>
        <w:jc w:val="both"/>
        <w:rPr>
          <w:rFonts w:cs="Arial"/>
          <w:sz w:val="12"/>
          <w:szCs w:val="14"/>
        </w:rPr>
      </w:pPr>
    </w:p>
    <w:tbl>
      <w:tblPr>
        <w:tblpPr w:leftFromText="180" w:rightFromText="180" w:vertAnchor="text" w:horzAnchor="margin" w:tblpXSpec="right" w:tblpY="32"/>
        <w:tblW w:w="9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170"/>
        <w:gridCol w:w="720"/>
        <w:gridCol w:w="1499"/>
        <w:gridCol w:w="1170"/>
        <w:gridCol w:w="1710"/>
        <w:gridCol w:w="1620"/>
      </w:tblGrid>
      <w:tr w:rsidR="007A758E" w:rsidRPr="003E4A1B" w14:paraId="60B3F8FC" w14:textId="77777777" w:rsidTr="00911072">
        <w:tc>
          <w:tcPr>
            <w:tcW w:w="1795" w:type="dxa"/>
            <w:shd w:val="clear" w:color="auto" w:fill="215868"/>
          </w:tcPr>
          <w:p w14:paraId="42122570" w14:textId="77777777" w:rsidR="007A758E" w:rsidRPr="003E4A1B" w:rsidRDefault="007A758E" w:rsidP="00911072">
            <w:pPr>
              <w:spacing w:before="60"/>
              <w:rPr>
                <w:rFonts w:cs="Arial"/>
                <w:b/>
                <w:color w:val="FFFFFF"/>
                <w:szCs w:val="22"/>
              </w:rPr>
            </w:pPr>
            <w:r w:rsidRPr="003E4A1B">
              <w:rPr>
                <w:rFonts w:cs="Arial"/>
                <w:b/>
                <w:color w:val="FFFFFF"/>
                <w:szCs w:val="22"/>
              </w:rPr>
              <w:t>ITEM</w:t>
            </w:r>
          </w:p>
        </w:tc>
        <w:tc>
          <w:tcPr>
            <w:tcW w:w="1170" w:type="dxa"/>
            <w:shd w:val="clear" w:color="auto" w:fill="215868"/>
          </w:tcPr>
          <w:p w14:paraId="4D331F71" w14:textId="77777777" w:rsidR="007A758E" w:rsidRPr="003E4A1B" w:rsidRDefault="007A758E" w:rsidP="00911072">
            <w:pPr>
              <w:spacing w:before="60"/>
              <w:rPr>
                <w:rFonts w:cs="Arial"/>
                <w:b/>
                <w:color w:val="FFFFFF"/>
                <w:szCs w:val="22"/>
              </w:rPr>
            </w:pPr>
            <w:r w:rsidRPr="003E4A1B">
              <w:rPr>
                <w:rFonts w:cs="Arial"/>
                <w:b/>
                <w:color w:val="FFFFFF"/>
                <w:szCs w:val="22"/>
              </w:rPr>
              <w:t>SPECS</w:t>
            </w:r>
          </w:p>
        </w:tc>
        <w:tc>
          <w:tcPr>
            <w:tcW w:w="720" w:type="dxa"/>
            <w:shd w:val="clear" w:color="auto" w:fill="215868"/>
          </w:tcPr>
          <w:p w14:paraId="3D49FF27" w14:textId="77777777" w:rsidR="007A758E" w:rsidRPr="003E4A1B" w:rsidRDefault="007A758E" w:rsidP="00911072">
            <w:pPr>
              <w:spacing w:before="60"/>
              <w:rPr>
                <w:rFonts w:cs="Arial"/>
                <w:b/>
                <w:color w:val="FFFFFF"/>
                <w:szCs w:val="22"/>
              </w:rPr>
            </w:pPr>
            <w:r w:rsidRPr="003E4A1B">
              <w:rPr>
                <w:rFonts w:cs="Arial"/>
                <w:b/>
                <w:color w:val="FFFFFF"/>
                <w:szCs w:val="22"/>
              </w:rPr>
              <w:t>QTY</w:t>
            </w:r>
          </w:p>
        </w:tc>
        <w:tc>
          <w:tcPr>
            <w:tcW w:w="1499" w:type="dxa"/>
            <w:shd w:val="clear" w:color="auto" w:fill="215868"/>
          </w:tcPr>
          <w:p w14:paraId="5ACE517C" w14:textId="77777777" w:rsidR="007A758E" w:rsidRPr="003E4A1B" w:rsidRDefault="007A758E" w:rsidP="00911072">
            <w:pPr>
              <w:spacing w:before="60"/>
              <w:rPr>
                <w:rFonts w:cs="Arial"/>
                <w:b/>
                <w:color w:val="FFFFFF"/>
                <w:szCs w:val="22"/>
              </w:rPr>
            </w:pPr>
            <w:r w:rsidRPr="003E4A1B">
              <w:rPr>
                <w:rFonts w:cs="Arial"/>
                <w:b/>
                <w:color w:val="FFFFFF"/>
                <w:szCs w:val="22"/>
              </w:rPr>
              <w:t>STOCK</w:t>
            </w:r>
          </w:p>
        </w:tc>
        <w:tc>
          <w:tcPr>
            <w:tcW w:w="1170" w:type="dxa"/>
            <w:shd w:val="clear" w:color="auto" w:fill="215868"/>
          </w:tcPr>
          <w:p w14:paraId="3818E57A" w14:textId="77777777" w:rsidR="007A758E" w:rsidRPr="002009D3" w:rsidRDefault="007A758E" w:rsidP="00911072">
            <w:pPr>
              <w:spacing w:before="40"/>
              <w:rPr>
                <w:rFonts w:cs="Arial"/>
                <w:b/>
                <w:color w:val="FFFFFF" w:themeColor="background1"/>
                <w:szCs w:val="22"/>
              </w:rPr>
            </w:pPr>
            <w:hyperlink r:id="rId379" w:history="1">
              <w:r w:rsidRPr="002009D3">
                <w:rPr>
                  <w:rStyle w:val="Hyperlink"/>
                  <w:rFonts w:cs="Arial"/>
                  <w:b/>
                  <w:color w:val="FFFFFF" w:themeColor="background1"/>
                  <w:szCs w:val="22"/>
                </w:rPr>
                <w:t>Staples</w:t>
              </w:r>
            </w:hyperlink>
          </w:p>
        </w:tc>
        <w:tc>
          <w:tcPr>
            <w:tcW w:w="1710" w:type="dxa"/>
            <w:shd w:val="clear" w:color="auto" w:fill="215868"/>
          </w:tcPr>
          <w:p w14:paraId="2E285496" w14:textId="77777777" w:rsidR="007A758E" w:rsidRPr="002009D3" w:rsidRDefault="007A758E" w:rsidP="00911072">
            <w:pPr>
              <w:spacing w:before="60"/>
              <w:rPr>
                <w:rFonts w:cs="Arial"/>
                <w:b/>
                <w:color w:val="FFFFFF" w:themeColor="background1"/>
                <w:szCs w:val="22"/>
              </w:rPr>
            </w:pPr>
            <w:hyperlink r:id="rId380" w:history="1">
              <w:r w:rsidRPr="002009D3">
                <w:rPr>
                  <w:rStyle w:val="Hyperlink"/>
                  <w:rFonts w:cs="Arial"/>
                  <w:b/>
                  <w:color w:val="FFFFFF" w:themeColor="background1"/>
                  <w:szCs w:val="22"/>
                </w:rPr>
                <w:t>Kinkos/FedEx</w:t>
              </w:r>
            </w:hyperlink>
          </w:p>
        </w:tc>
        <w:tc>
          <w:tcPr>
            <w:tcW w:w="1620" w:type="dxa"/>
            <w:shd w:val="clear" w:color="auto" w:fill="215868"/>
          </w:tcPr>
          <w:p w14:paraId="5C41BB1C" w14:textId="77777777" w:rsidR="007A758E" w:rsidRPr="003E4A1B" w:rsidRDefault="007A758E" w:rsidP="00911072">
            <w:pPr>
              <w:spacing w:before="60"/>
              <w:rPr>
                <w:rFonts w:cs="Arial"/>
                <w:b/>
                <w:color w:val="FFFFFF"/>
                <w:szCs w:val="22"/>
              </w:rPr>
            </w:pPr>
            <w:hyperlink r:id="rId381" w:history="1">
              <w:r w:rsidRPr="006D1828">
                <w:rPr>
                  <w:rStyle w:val="Hyperlink"/>
                  <w:rFonts w:cs="Arial"/>
                  <w:b/>
                  <w:color w:val="FFFFFF" w:themeColor="background1"/>
                  <w:szCs w:val="22"/>
                </w:rPr>
                <w:t>UPrinting.com</w:t>
              </w:r>
            </w:hyperlink>
          </w:p>
        </w:tc>
      </w:tr>
      <w:tr w:rsidR="007A758E" w:rsidRPr="003E4A1B" w14:paraId="527D82C8" w14:textId="77777777" w:rsidTr="00911072">
        <w:trPr>
          <w:trHeight w:val="773"/>
        </w:trPr>
        <w:tc>
          <w:tcPr>
            <w:tcW w:w="1795" w:type="dxa"/>
          </w:tcPr>
          <w:p w14:paraId="7363D740" w14:textId="77777777" w:rsidR="007A758E" w:rsidRPr="003E4A1B" w:rsidRDefault="007A758E" w:rsidP="00911072">
            <w:pPr>
              <w:rPr>
                <w:rFonts w:cs="Arial"/>
                <w:b/>
                <w:sz w:val="14"/>
                <w:szCs w:val="22"/>
              </w:rPr>
            </w:pPr>
          </w:p>
          <w:p w14:paraId="5845AE2E" w14:textId="77777777" w:rsidR="007A758E" w:rsidRPr="003E4A1B" w:rsidRDefault="007A758E" w:rsidP="00911072">
            <w:pPr>
              <w:rPr>
                <w:rFonts w:cs="Arial"/>
                <w:b/>
                <w:szCs w:val="22"/>
              </w:rPr>
            </w:pPr>
            <w:r w:rsidRPr="003E4A1B">
              <w:rPr>
                <w:rFonts w:cs="Arial"/>
                <w:b/>
                <w:szCs w:val="22"/>
              </w:rPr>
              <w:t>Business Cards</w:t>
            </w:r>
          </w:p>
          <w:p w14:paraId="04380556" w14:textId="77777777" w:rsidR="007A758E" w:rsidRPr="003E4A1B" w:rsidRDefault="007A758E" w:rsidP="00911072">
            <w:pPr>
              <w:rPr>
                <w:rFonts w:cs="Arial"/>
                <w:szCs w:val="22"/>
              </w:rPr>
            </w:pPr>
            <w:r w:rsidRPr="003E4A1B">
              <w:rPr>
                <w:rFonts w:cs="Arial"/>
                <w:szCs w:val="22"/>
              </w:rPr>
              <w:t xml:space="preserve">  </w:t>
            </w:r>
          </w:p>
        </w:tc>
        <w:tc>
          <w:tcPr>
            <w:tcW w:w="1170" w:type="dxa"/>
          </w:tcPr>
          <w:p w14:paraId="743179EC" w14:textId="77777777" w:rsidR="007A758E" w:rsidRPr="003E4A1B" w:rsidRDefault="007A758E" w:rsidP="00911072">
            <w:pPr>
              <w:rPr>
                <w:rFonts w:cs="Arial"/>
                <w:sz w:val="14"/>
                <w:szCs w:val="22"/>
              </w:rPr>
            </w:pPr>
          </w:p>
          <w:p w14:paraId="291F5017" w14:textId="77777777" w:rsidR="007A758E" w:rsidRPr="003E4A1B" w:rsidRDefault="007A758E" w:rsidP="00911072">
            <w:pPr>
              <w:rPr>
                <w:rFonts w:cs="Arial"/>
                <w:szCs w:val="22"/>
              </w:rPr>
            </w:pPr>
            <w:r w:rsidRPr="003E4A1B">
              <w:rPr>
                <w:rFonts w:cs="Arial"/>
                <w:szCs w:val="22"/>
              </w:rPr>
              <w:t>Full color</w:t>
            </w:r>
          </w:p>
          <w:p w14:paraId="315057DA" w14:textId="77777777" w:rsidR="007A758E" w:rsidRPr="003E4A1B" w:rsidRDefault="007A758E" w:rsidP="00911072">
            <w:pPr>
              <w:rPr>
                <w:rFonts w:cs="Arial"/>
                <w:szCs w:val="22"/>
              </w:rPr>
            </w:pPr>
            <w:r w:rsidRPr="003E4A1B">
              <w:rPr>
                <w:rFonts w:cs="Arial"/>
                <w:szCs w:val="22"/>
              </w:rPr>
              <w:t>Full color</w:t>
            </w:r>
          </w:p>
          <w:p w14:paraId="72470356" w14:textId="77777777" w:rsidR="007A758E" w:rsidRPr="003E4A1B" w:rsidRDefault="007A758E" w:rsidP="00911072">
            <w:pPr>
              <w:rPr>
                <w:rFonts w:cs="Arial"/>
                <w:szCs w:val="22"/>
              </w:rPr>
            </w:pPr>
            <w:r>
              <w:rPr>
                <w:rFonts w:cs="Arial"/>
                <w:szCs w:val="22"/>
              </w:rPr>
              <w:t xml:space="preserve"> </w:t>
            </w:r>
          </w:p>
        </w:tc>
        <w:tc>
          <w:tcPr>
            <w:tcW w:w="720" w:type="dxa"/>
          </w:tcPr>
          <w:p w14:paraId="2957DC7A" w14:textId="77777777" w:rsidR="007A758E" w:rsidRPr="003E4A1B" w:rsidRDefault="007A758E" w:rsidP="00911072">
            <w:pPr>
              <w:rPr>
                <w:rFonts w:cs="Arial"/>
                <w:sz w:val="14"/>
                <w:szCs w:val="22"/>
              </w:rPr>
            </w:pPr>
          </w:p>
          <w:p w14:paraId="2AB1ECE5" w14:textId="77777777" w:rsidR="007A758E" w:rsidRPr="003E4A1B" w:rsidRDefault="007A758E" w:rsidP="00911072">
            <w:pPr>
              <w:rPr>
                <w:rFonts w:cs="Arial"/>
                <w:szCs w:val="22"/>
              </w:rPr>
            </w:pPr>
            <w:r w:rsidRPr="003E4A1B">
              <w:rPr>
                <w:rFonts w:cs="Arial"/>
                <w:szCs w:val="22"/>
              </w:rPr>
              <w:t>250</w:t>
            </w:r>
          </w:p>
          <w:p w14:paraId="06D9C5FE" w14:textId="77777777" w:rsidR="007A758E" w:rsidRDefault="007A758E" w:rsidP="00911072">
            <w:pPr>
              <w:rPr>
                <w:rFonts w:cs="Arial"/>
                <w:szCs w:val="22"/>
              </w:rPr>
            </w:pPr>
            <w:r>
              <w:rPr>
                <w:rFonts w:cs="Arial"/>
                <w:szCs w:val="22"/>
              </w:rPr>
              <w:t>500</w:t>
            </w:r>
          </w:p>
          <w:p w14:paraId="6B8D489C" w14:textId="77777777" w:rsidR="007A758E" w:rsidRPr="003E4A1B" w:rsidRDefault="007A758E" w:rsidP="00911072">
            <w:pPr>
              <w:rPr>
                <w:rFonts w:cs="Arial"/>
                <w:szCs w:val="22"/>
              </w:rPr>
            </w:pPr>
            <w:r>
              <w:rPr>
                <w:rFonts w:cs="Arial"/>
                <w:szCs w:val="22"/>
              </w:rPr>
              <w:t xml:space="preserve"> </w:t>
            </w:r>
          </w:p>
        </w:tc>
        <w:tc>
          <w:tcPr>
            <w:tcW w:w="1499" w:type="dxa"/>
          </w:tcPr>
          <w:p w14:paraId="26277060" w14:textId="77777777" w:rsidR="007A758E" w:rsidRPr="003E4A1B" w:rsidRDefault="007A758E" w:rsidP="00911072">
            <w:pPr>
              <w:rPr>
                <w:rFonts w:cs="Arial"/>
                <w:sz w:val="14"/>
                <w:szCs w:val="22"/>
              </w:rPr>
            </w:pPr>
          </w:p>
          <w:p w14:paraId="520ED556" w14:textId="77777777" w:rsidR="007A758E" w:rsidRPr="003E4A1B" w:rsidRDefault="007A758E" w:rsidP="00911072">
            <w:pPr>
              <w:rPr>
                <w:rFonts w:cs="Arial"/>
                <w:szCs w:val="22"/>
              </w:rPr>
            </w:pPr>
            <w:r>
              <w:rPr>
                <w:rFonts w:cs="Arial"/>
                <w:szCs w:val="22"/>
              </w:rPr>
              <w:t>14 pt.(100 lb.)</w:t>
            </w:r>
          </w:p>
          <w:p w14:paraId="1E1B2281" w14:textId="77777777" w:rsidR="007A758E" w:rsidRPr="003E4A1B" w:rsidRDefault="007A758E" w:rsidP="00911072">
            <w:pPr>
              <w:rPr>
                <w:rFonts w:cs="Arial"/>
                <w:szCs w:val="22"/>
              </w:rPr>
            </w:pPr>
            <w:r>
              <w:rPr>
                <w:rFonts w:cs="Arial"/>
                <w:szCs w:val="22"/>
              </w:rPr>
              <w:t>14 pt.(100 lb.)</w:t>
            </w:r>
          </w:p>
          <w:p w14:paraId="120775AC" w14:textId="77777777" w:rsidR="007A758E" w:rsidRPr="003E4A1B" w:rsidRDefault="007A758E" w:rsidP="00911072">
            <w:pPr>
              <w:rPr>
                <w:rFonts w:cs="Arial"/>
                <w:szCs w:val="22"/>
              </w:rPr>
            </w:pPr>
            <w:r>
              <w:rPr>
                <w:rFonts w:cs="Arial"/>
                <w:szCs w:val="22"/>
              </w:rPr>
              <w:t xml:space="preserve"> .</w:t>
            </w:r>
          </w:p>
        </w:tc>
        <w:tc>
          <w:tcPr>
            <w:tcW w:w="1170" w:type="dxa"/>
          </w:tcPr>
          <w:p w14:paraId="433A13E9" w14:textId="77777777" w:rsidR="007A758E" w:rsidRPr="003E4A1B" w:rsidRDefault="007A758E" w:rsidP="00911072">
            <w:pPr>
              <w:rPr>
                <w:rFonts w:cs="Arial"/>
                <w:sz w:val="14"/>
                <w:szCs w:val="22"/>
              </w:rPr>
            </w:pPr>
          </w:p>
          <w:p w14:paraId="261AB5FA" w14:textId="77777777" w:rsidR="007A758E" w:rsidRDefault="007A758E" w:rsidP="00911072">
            <w:pPr>
              <w:rPr>
                <w:rFonts w:cs="Arial"/>
                <w:szCs w:val="22"/>
              </w:rPr>
            </w:pPr>
            <w:r w:rsidRPr="002969A7">
              <w:rPr>
                <w:rFonts w:cs="Arial"/>
                <w:szCs w:val="22"/>
              </w:rPr>
              <w:t xml:space="preserve">$ </w:t>
            </w:r>
            <w:r>
              <w:rPr>
                <w:rFonts w:cs="Arial"/>
                <w:szCs w:val="22"/>
              </w:rPr>
              <w:t>30 del.</w:t>
            </w:r>
          </w:p>
          <w:p w14:paraId="69C3F39C" w14:textId="77777777" w:rsidR="007A758E" w:rsidRDefault="007A758E" w:rsidP="00911072">
            <w:pPr>
              <w:rPr>
                <w:rFonts w:cs="Arial"/>
                <w:szCs w:val="22"/>
              </w:rPr>
            </w:pPr>
            <w:r>
              <w:rPr>
                <w:rFonts w:cs="Arial"/>
                <w:szCs w:val="22"/>
              </w:rPr>
              <w:t>$ 34 del.</w:t>
            </w:r>
          </w:p>
          <w:p w14:paraId="1D65A5EE" w14:textId="77777777" w:rsidR="007A758E" w:rsidRPr="003E4A1B" w:rsidRDefault="007A758E" w:rsidP="00911072">
            <w:pPr>
              <w:rPr>
                <w:rFonts w:cs="Arial"/>
                <w:szCs w:val="22"/>
              </w:rPr>
            </w:pPr>
          </w:p>
        </w:tc>
        <w:tc>
          <w:tcPr>
            <w:tcW w:w="1710" w:type="dxa"/>
          </w:tcPr>
          <w:p w14:paraId="5F9B5168" w14:textId="77777777" w:rsidR="007A758E" w:rsidRPr="003E4A1B" w:rsidRDefault="007A758E" w:rsidP="00911072">
            <w:pPr>
              <w:rPr>
                <w:rFonts w:cs="Arial"/>
                <w:sz w:val="14"/>
                <w:szCs w:val="22"/>
              </w:rPr>
            </w:pPr>
          </w:p>
          <w:p w14:paraId="648EFA97" w14:textId="77777777" w:rsidR="007A758E" w:rsidRPr="003E4A1B" w:rsidRDefault="007A758E" w:rsidP="00911072">
            <w:pPr>
              <w:rPr>
                <w:rFonts w:cs="Arial"/>
                <w:szCs w:val="22"/>
              </w:rPr>
            </w:pPr>
            <w:r w:rsidRPr="003E4A1B">
              <w:rPr>
                <w:rFonts w:cs="Arial"/>
                <w:szCs w:val="22"/>
              </w:rPr>
              <w:t>$3</w:t>
            </w:r>
            <w:r>
              <w:rPr>
                <w:rFonts w:cs="Arial"/>
                <w:szCs w:val="22"/>
              </w:rPr>
              <w:t>8</w:t>
            </w:r>
            <w:r w:rsidRPr="003E4A1B">
              <w:rPr>
                <w:rFonts w:cs="Arial"/>
                <w:szCs w:val="22"/>
              </w:rPr>
              <w:t xml:space="preserve"> del.</w:t>
            </w:r>
          </w:p>
          <w:p w14:paraId="5C305DB4" w14:textId="77777777" w:rsidR="007A758E" w:rsidRPr="003E4A1B" w:rsidRDefault="007A758E" w:rsidP="00911072">
            <w:pPr>
              <w:rPr>
                <w:rFonts w:cs="Arial"/>
                <w:szCs w:val="22"/>
              </w:rPr>
            </w:pPr>
            <w:r w:rsidRPr="003E4A1B">
              <w:rPr>
                <w:rFonts w:cs="Arial"/>
                <w:szCs w:val="22"/>
              </w:rPr>
              <w:t>$</w:t>
            </w:r>
            <w:r>
              <w:rPr>
                <w:rFonts w:cs="Arial"/>
                <w:szCs w:val="22"/>
              </w:rPr>
              <w:t>50</w:t>
            </w:r>
            <w:r w:rsidRPr="003E4A1B">
              <w:rPr>
                <w:rFonts w:cs="Arial"/>
                <w:szCs w:val="22"/>
              </w:rPr>
              <w:t xml:space="preserve"> del.</w:t>
            </w:r>
          </w:p>
        </w:tc>
        <w:tc>
          <w:tcPr>
            <w:tcW w:w="1620" w:type="dxa"/>
          </w:tcPr>
          <w:p w14:paraId="46879CFB" w14:textId="77777777" w:rsidR="007A758E" w:rsidRPr="003E4A1B" w:rsidRDefault="007A758E" w:rsidP="00911072">
            <w:pPr>
              <w:rPr>
                <w:rFonts w:cs="Arial"/>
                <w:sz w:val="14"/>
                <w:szCs w:val="22"/>
              </w:rPr>
            </w:pPr>
          </w:p>
          <w:p w14:paraId="5B9E13D0" w14:textId="77777777" w:rsidR="007A758E" w:rsidRPr="003E4A1B" w:rsidRDefault="007A758E" w:rsidP="00911072">
            <w:pPr>
              <w:rPr>
                <w:rFonts w:cs="Arial"/>
                <w:szCs w:val="22"/>
              </w:rPr>
            </w:pPr>
            <w:r w:rsidRPr="003E4A1B">
              <w:rPr>
                <w:rFonts w:cs="Arial"/>
                <w:szCs w:val="22"/>
              </w:rPr>
              <w:t xml:space="preserve">$ </w:t>
            </w:r>
            <w:r>
              <w:rPr>
                <w:rFonts w:cs="Arial"/>
                <w:szCs w:val="22"/>
              </w:rPr>
              <w:t>31</w:t>
            </w:r>
            <w:r w:rsidRPr="003E4A1B">
              <w:rPr>
                <w:rFonts w:cs="Arial"/>
                <w:szCs w:val="22"/>
              </w:rPr>
              <w:t xml:space="preserve"> del.</w:t>
            </w:r>
          </w:p>
          <w:p w14:paraId="5A6AE91A" w14:textId="77777777" w:rsidR="007A758E" w:rsidRPr="003E4A1B" w:rsidRDefault="007A758E" w:rsidP="00911072">
            <w:pPr>
              <w:rPr>
                <w:rFonts w:cs="Arial"/>
                <w:szCs w:val="22"/>
              </w:rPr>
            </w:pPr>
            <w:r w:rsidRPr="003E4A1B">
              <w:rPr>
                <w:rFonts w:cs="Arial"/>
                <w:szCs w:val="22"/>
              </w:rPr>
              <w:t xml:space="preserve">$ </w:t>
            </w:r>
            <w:r>
              <w:rPr>
                <w:rFonts w:cs="Arial"/>
                <w:szCs w:val="22"/>
              </w:rPr>
              <w:t>3</w:t>
            </w:r>
            <w:r w:rsidRPr="003E4A1B">
              <w:rPr>
                <w:rFonts w:cs="Arial"/>
                <w:szCs w:val="22"/>
              </w:rPr>
              <w:t>5 del.</w:t>
            </w:r>
          </w:p>
        </w:tc>
      </w:tr>
    </w:tbl>
    <w:p w14:paraId="7C6956D0" w14:textId="77777777" w:rsidR="00EC147E" w:rsidRDefault="00EC147E" w:rsidP="007A758E">
      <w:pPr>
        <w:rPr>
          <w:rFonts w:cs="Arial"/>
          <w:iCs/>
          <w:noProof/>
          <w:sz w:val="22"/>
          <w:szCs w:val="18"/>
        </w:rPr>
      </w:pPr>
    </w:p>
    <w:p w14:paraId="03F4B56C" w14:textId="698EA444"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3EBB88B1" w14:textId="77777777" w:rsidR="007A758E" w:rsidRPr="003E4A1B" w:rsidRDefault="007A758E" w:rsidP="007A758E">
      <w:pPr>
        <w:tabs>
          <w:tab w:val="right" w:pos="9360"/>
        </w:tabs>
        <w:rPr>
          <w:rFonts w:cs="Arial"/>
          <w:noProof/>
        </w:rPr>
      </w:pPr>
    </w:p>
    <w:p w14:paraId="3B77BB8D" w14:textId="77777777" w:rsidR="007A758E" w:rsidRPr="003E4A1B" w:rsidRDefault="007A758E" w:rsidP="007A758E">
      <w:pPr>
        <w:tabs>
          <w:tab w:val="right" w:pos="9360"/>
        </w:tabs>
        <w:rPr>
          <w:rFonts w:cs="Arial"/>
          <w:noProof/>
        </w:rPr>
      </w:pPr>
    </w:p>
    <w:p w14:paraId="7B62F479" w14:textId="0A553E5F" w:rsidR="007A758E" w:rsidRDefault="00662C34" w:rsidP="007A758E">
      <w:pPr>
        <w:pStyle w:val="Heading1"/>
      </w:pPr>
      <w:bookmarkStart w:id="226" w:name="_Toc203763052"/>
      <w:bookmarkStart w:id="227" w:name="_Toc204634508"/>
      <w:bookmarkStart w:id="228" w:name="_Toc206281897"/>
      <w:r w:rsidRPr="00662C34">
        <w:rPr>
          <w:rFonts w:cs="Arial"/>
          <w:szCs w:val="28"/>
        </w:rPr>
        <w:t>2</w:t>
      </w:r>
      <w:r w:rsidRPr="00662C34">
        <w:rPr>
          <w:rFonts w:ascii="arial bold" w:hAnsi="arial bold" w:cs="Arial"/>
          <w:spacing w:val="24"/>
          <w:szCs w:val="28"/>
        </w:rPr>
        <w:t>.</w:t>
      </w:r>
      <w:r w:rsidR="007A758E">
        <w:t>4</w:t>
      </w:r>
      <w:r w:rsidR="00E10D8B">
        <w:t xml:space="preserve">.2 </w:t>
      </w:r>
      <w:r w:rsidR="007A758E" w:rsidRPr="001C428D">
        <w:t xml:space="preserve">  </w:t>
      </w:r>
      <w:bookmarkStart w:id="229" w:name="_Hlk200392323"/>
      <w:r w:rsidR="007A758E" w:rsidRPr="001C428D">
        <w:t>POSTERS</w:t>
      </w:r>
      <w:bookmarkEnd w:id="226"/>
      <w:bookmarkEnd w:id="227"/>
      <w:bookmarkEnd w:id="228"/>
      <w:bookmarkEnd w:id="229"/>
      <w:r w:rsidR="007A758E" w:rsidRPr="001C428D">
        <w:t xml:space="preserve"> </w:t>
      </w:r>
      <w:r w:rsidR="007A758E">
        <w:t xml:space="preserve"> </w:t>
      </w:r>
    </w:p>
    <w:p w14:paraId="1E49C783" w14:textId="77777777" w:rsidR="007A758E" w:rsidRDefault="007A758E" w:rsidP="007A758E"/>
    <w:p w14:paraId="0F77A251" w14:textId="77777777" w:rsidR="007A758E" w:rsidRDefault="007A758E" w:rsidP="007A758E">
      <w:pPr>
        <w:tabs>
          <w:tab w:val="left" w:pos="4770"/>
        </w:tabs>
        <w:spacing w:line="276" w:lineRule="auto"/>
        <w:jc w:val="both"/>
        <w:rPr>
          <w:rFonts w:cs="Arial"/>
          <w:color w:val="000000"/>
        </w:rPr>
      </w:pPr>
    </w:p>
    <w:p w14:paraId="7B9AB9F7" w14:textId="2F7EBC6A" w:rsidR="007A758E" w:rsidRPr="003E4A1B" w:rsidRDefault="007A758E" w:rsidP="007A758E">
      <w:pPr>
        <w:tabs>
          <w:tab w:val="left" w:pos="4770"/>
        </w:tabs>
        <w:spacing w:line="276" w:lineRule="auto"/>
        <w:jc w:val="both"/>
        <w:rPr>
          <w:rFonts w:cs="Arial"/>
          <w:color w:val="000000"/>
        </w:rPr>
      </w:pPr>
      <w:r w:rsidRPr="003E4A1B">
        <w:rPr>
          <w:rFonts w:cs="Arial"/>
          <w:noProof/>
        </w:rPr>
        <w:drawing>
          <wp:anchor distT="0" distB="0" distL="114300" distR="114300" simplePos="0" relativeHeight="251869696" behindDoc="0" locked="0" layoutInCell="1" allowOverlap="1" wp14:anchorId="19E6C5AA" wp14:editId="6C329249">
            <wp:simplePos x="0" y="0"/>
            <wp:positionH relativeFrom="column">
              <wp:posOffset>5114925</wp:posOffset>
            </wp:positionH>
            <wp:positionV relativeFrom="paragraph">
              <wp:posOffset>342900</wp:posOffset>
            </wp:positionV>
            <wp:extent cx="1142365" cy="1350010"/>
            <wp:effectExtent l="0" t="0" r="635" b="2540"/>
            <wp:wrapSquare wrapText="bothSides"/>
            <wp:docPr id="128" name="Picture 128" descr="Washington - s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Washington - ssm"/>
                    <pic:cNvPicPr>
                      <a:picLocks noChangeAspect="1" noChangeArrowheads="1"/>
                    </pic:cNvPicPr>
                  </pic:nvPicPr>
                  <pic:blipFill>
                    <a:blip r:embed="rId382">
                      <a:extLst>
                        <a:ext uri="{28A0092B-C50C-407E-A947-70E740481C1C}">
                          <a14:useLocalDpi xmlns:a14="http://schemas.microsoft.com/office/drawing/2010/main"/>
                        </a:ext>
                      </a:extLst>
                    </a:blip>
                    <a:srcRect/>
                    <a:stretch>
                      <a:fillRect/>
                    </a:stretch>
                  </pic:blipFill>
                  <pic:spPr bwMode="auto">
                    <a:xfrm>
                      <a:off x="0" y="0"/>
                      <a:ext cx="114236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noProof/>
        </w:rPr>
        <w:drawing>
          <wp:anchor distT="0" distB="0" distL="114300" distR="114300" simplePos="0" relativeHeight="251868672" behindDoc="0" locked="0" layoutInCell="1" allowOverlap="1" wp14:anchorId="5335761D" wp14:editId="418D7E49">
            <wp:simplePos x="0" y="0"/>
            <wp:positionH relativeFrom="column">
              <wp:posOffset>3885565</wp:posOffset>
            </wp:positionH>
            <wp:positionV relativeFrom="paragraph">
              <wp:posOffset>342900</wp:posOffset>
            </wp:positionV>
            <wp:extent cx="1133475" cy="1350010"/>
            <wp:effectExtent l="0" t="0" r="9525" b="2540"/>
            <wp:wrapSquare wrapText="bothSides"/>
            <wp:docPr id="127" name="Picture 127" descr="Washington -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Washington - Sm"/>
                    <pic:cNvPicPr>
                      <a:picLocks noChangeAspect="1" noChangeArrowheads="1"/>
                    </pic:cNvPicPr>
                  </pic:nvPicPr>
                  <pic:blipFill>
                    <a:blip r:embed="rId383" cstate="email">
                      <a:extLst>
                        <a:ext uri="{28A0092B-C50C-407E-A947-70E740481C1C}">
                          <a14:useLocalDpi xmlns:a14="http://schemas.microsoft.com/office/drawing/2010/main"/>
                        </a:ext>
                      </a:extLst>
                    </a:blip>
                    <a:srcRect/>
                    <a:stretch>
                      <a:fillRect/>
                    </a:stretch>
                  </pic:blipFill>
                  <pic:spPr bwMode="auto">
                    <a:xfrm>
                      <a:off x="0" y="0"/>
                      <a:ext cx="1133475" cy="1350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color w:val="000000"/>
        </w:rPr>
        <w:t>Use a design program like Microsoft Publisher, Adobe Illustrator, or Quark to create documents larger than 8.5x11.  Microsoft Word does not allow for a layout larger than 22” in either direction</w:t>
      </w:r>
      <w:r w:rsidR="00CB66CB" w:rsidRPr="003E4A1B">
        <w:rPr>
          <w:rFonts w:cs="Arial"/>
          <w:color w:val="000000"/>
        </w:rPr>
        <w:t xml:space="preserve">. </w:t>
      </w:r>
      <w:r w:rsidRPr="003E4A1B">
        <w:rPr>
          <w:rFonts w:cs="Arial"/>
          <w:color w:val="000000"/>
        </w:rPr>
        <w:t xml:space="preserve">Theoretically, for an 18 x 24 poster, you could create the design in Word using dimensions of 9 x </w:t>
      </w:r>
      <w:r w:rsidR="00B44928" w:rsidRPr="003E4A1B">
        <w:rPr>
          <w:rFonts w:cs="Arial"/>
          <w:color w:val="000000"/>
        </w:rPr>
        <w:t>12 and</w:t>
      </w:r>
      <w:r w:rsidRPr="003E4A1B">
        <w:rPr>
          <w:rFonts w:cs="Arial"/>
          <w:color w:val="000000"/>
        </w:rPr>
        <w:t xml:space="preserve"> instruct the printer to blow it up 100% (print at 200% of the original size) to create an 18 x 24 poster</w:t>
      </w:r>
      <w:r w:rsidR="00CB66CB" w:rsidRPr="003E4A1B">
        <w:rPr>
          <w:rFonts w:cs="Arial"/>
          <w:color w:val="000000"/>
        </w:rPr>
        <w:t xml:space="preserve">. </w:t>
      </w:r>
      <w:r w:rsidRPr="003E4A1B">
        <w:rPr>
          <w:rFonts w:cs="Arial"/>
          <w:color w:val="000000"/>
        </w:rPr>
        <w:t>However, photos may appear fuzzy, graphics and fonts may break up and appear pixilated, and round and diagonal lines may show stair-stepping</w:t>
      </w:r>
      <w:r w:rsidR="00C77E88" w:rsidRPr="003E4A1B">
        <w:rPr>
          <w:rFonts w:cs="Arial"/>
          <w:color w:val="000000"/>
        </w:rPr>
        <w:t xml:space="preserve">. </w:t>
      </w:r>
    </w:p>
    <w:p w14:paraId="79DD2FF0" w14:textId="77777777" w:rsidR="007A758E" w:rsidRPr="003E4A1B" w:rsidRDefault="007A758E" w:rsidP="007A758E">
      <w:pPr>
        <w:tabs>
          <w:tab w:val="left" w:pos="4770"/>
        </w:tabs>
        <w:spacing w:line="276" w:lineRule="auto"/>
        <w:rPr>
          <w:rFonts w:cs="Arial"/>
          <w:color w:val="000000"/>
        </w:rPr>
      </w:pPr>
    </w:p>
    <w:p w14:paraId="35850A17" w14:textId="77777777" w:rsidR="007A758E" w:rsidRPr="00FE43B6" w:rsidRDefault="007A758E" w:rsidP="007A758E">
      <w:pPr>
        <w:tabs>
          <w:tab w:val="left" w:pos="4770"/>
        </w:tabs>
        <w:spacing w:before="60" w:line="276" w:lineRule="auto"/>
        <w:jc w:val="right"/>
        <w:rPr>
          <w:rFonts w:cs="Arial"/>
          <w:i/>
          <w:color w:val="000000"/>
          <w:szCs w:val="22"/>
        </w:rPr>
      </w:pPr>
      <w:r w:rsidRPr="00FE43B6">
        <w:rPr>
          <w:rFonts w:cs="Arial"/>
          <w:i/>
          <w:color w:val="000000"/>
          <w:szCs w:val="22"/>
        </w:rPr>
        <w:t xml:space="preserve">The photo </w:t>
      </w:r>
      <w:r>
        <w:rPr>
          <w:rFonts w:cs="Arial"/>
          <w:i/>
          <w:color w:val="000000"/>
          <w:szCs w:val="22"/>
        </w:rPr>
        <w:t xml:space="preserve">of Washington </w:t>
      </w:r>
      <w:r w:rsidRPr="00FE43B6">
        <w:rPr>
          <w:rFonts w:cs="Arial"/>
          <w:i/>
          <w:color w:val="000000"/>
          <w:szCs w:val="22"/>
        </w:rPr>
        <w:t xml:space="preserve">on the left is the original. The version on the right is a smaller version blown up to twice </w:t>
      </w:r>
      <w:r>
        <w:rPr>
          <w:rFonts w:cs="Arial"/>
          <w:i/>
          <w:color w:val="000000"/>
          <w:szCs w:val="22"/>
        </w:rPr>
        <w:t>the</w:t>
      </w:r>
      <w:r w:rsidRPr="00FE43B6">
        <w:rPr>
          <w:rFonts w:cs="Arial"/>
          <w:i/>
          <w:color w:val="000000"/>
          <w:szCs w:val="22"/>
        </w:rPr>
        <w:t xml:space="preserve"> original size.</w:t>
      </w:r>
    </w:p>
    <w:p w14:paraId="4BE0F097" w14:textId="77777777" w:rsidR="007A758E" w:rsidRPr="00A450EF" w:rsidRDefault="007A758E" w:rsidP="007A758E">
      <w:pPr>
        <w:tabs>
          <w:tab w:val="left" w:pos="4770"/>
        </w:tabs>
        <w:spacing w:before="60" w:line="276" w:lineRule="auto"/>
        <w:jc w:val="right"/>
        <w:rPr>
          <w:rFonts w:cs="Arial"/>
          <w:i/>
          <w:color w:val="000000"/>
          <w:sz w:val="14"/>
          <w:szCs w:val="16"/>
        </w:rPr>
      </w:pPr>
    </w:p>
    <w:p w14:paraId="0F7AC1B3" w14:textId="77777777" w:rsidR="007A758E" w:rsidRPr="003E4A1B" w:rsidRDefault="007A758E" w:rsidP="007A758E">
      <w:pPr>
        <w:tabs>
          <w:tab w:val="left" w:pos="4770"/>
        </w:tabs>
        <w:spacing w:line="276" w:lineRule="auto"/>
        <w:ind w:left="6930"/>
        <w:rPr>
          <w:rFonts w:cs="Arial"/>
          <w:color w:val="000000"/>
        </w:rPr>
      </w:pPr>
    </w:p>
    <w:p w14:paraId="7365B8A1" w14:textId="77777777" w:rsidR="007A758E" w:rsidRDefault="007A758E" w:rsidP="007A758E">
      <w:pPr>
        <w:ind w:left="6930"/>
        <w:rPr>
          <w:rFonts w:cs="Arial"/>
          <w:szCs w:val="22"/>
        </w:rPr>
      </w:pPr>
    </w:p>
    <w:p w14:paraId="2068F911" w14:textId="77777777" w:rsidR="007A758E" w:rsidRPr="003E4A1B" w:rsidRDefault="007A758E" w:rsidP="007A758E">
      <w:pPr>
        <w:ind w:left="6930"/>
        <w:rPr>
          <w:rFonts w:cs="Arial"/>
          <w:szCs w:val="22"/>
        </w:rPr>
      </w:pPr>
      <w:r>
        <w:rPr>
          <w:rFonts w:cs="Arial"/>
          <w:noProof/>
          <w:szCs w:val="22"/>
        </w:rPr>
        <mc:AlternateContent>
          <mc:Choice Requires="wpg">
            <w:drawing>
              <wp:anchor distT="0" distB="0" distL="114300" distR="114300" simplePos="0" relativeHeight="251871744" behindDoc="0" locked="0" layoutInCell="1" allowOverlap="1" wp14:anchorId="57E341C2" wp14:editId="3655AFD6">
                <wp:simplePos x="0" y="0"/>
                <wp:positionH relativeFrom="margin">
                  <wp:align>left</wp:align>
                </wp:positionH>
                <wp:positionV relativeFrom="paragraph">
                  <wp:posOffset>1270</wp:posOffset>
                </wp:positionV>
                <wp:extent cx="4744720" cy="5696585"/>
                <wp:effectExtent l="0" t="0" r="17780" b="0"/>
                <wp:wrapNone/>
                <wp:docPr id="1753733613" name="Group 195" descr="Screen shot of Microsoft Publisher  "/>
                <wp:cNvGraphicFramePr/>
                <a:graphic xmlns:a="http://schemas.openxmlformats.org/drawingml/2006/main">
                  <a:graphicData uri="http://schemas.microsoft.com/office/word/2010/wordprocessingGroup">
                    <wpg:wgp>
                      <wpg:cNvGrpSpPr/>
                      <wpg:grpSpPr>
                        <a:xfrm>
                          <a:off x="0" y="0"/>
                          <a:ext cx="4744720" cy="5696585"/>
                          <a:chOff x="0" y="0"/>
                          <a:chExt cx="4744720" cy="5696585"/>
                        </a:xfrm>
                      </wpg:grpSpPr>
                      <pic:pic xmlns:pic="http://schemas.openxmlformats.org/drawingml/2006/picture">
                        <pic:nvPicPr>
                          <pic:cNvPr id="730178675" name="Picture 1"/>
                          <pic:cNvPicPr>
                            <a:picLocks noChangeAspect="1"/>
                          </pic:cNvPicPr>
                        </pic:nvPicPr>
                        <pic:blipFill>
                          <a:blip r:embed="rId384" cstate="screen">
                            <a:extLst>
                              <a:ext uri="{BEBA8EAE-BF5A-486C-A8C5-ECC9F3942E4B}">
                                <a14:imgProps xmlns:a14="http://schemas.microsoft.com/office/drawing/2010/main">
                                  <a14:imgLayer r:embed="rId385">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bwMode="auto">
                          <a:xfrm>
                            <a:off x="0" y="0"/>
                            <a:ext cx="4224020" cy="5696585"/>
                          </a:xfrm>
                          <a:prstGeom prst="rect">
                            <a:avLst/>
                          </a:prstGeom>
                          <a:noFill/>
                          <a:ln w="6350">
                            <a:noFill/>
                            <a:miter lim="800000"/>
                            <a:headEnd/>
                            <a:tailEnd/>
                          </a:ln>
                          <a:effectLst/>
                        </pic:spPr>
                      </pic:pic>
                      <wpg:grpSp>
                        <wpg:cNvPr id="598028911" name="Group 191"/>
                        <wpg:cNvGrpSpPr/>
                        <wpg:grpSpPr>
                          <a:xfrm>
                            <a:off x="4305300" y="2279650"/>
                            <a:ext cx="439420" cy="3028950"/>
                            <a:chOff x="0" y="0"/>
                            <a:chExt cx="439420" cy="3028950"/>
                          </a:xfrm>
                        </wpg:grpSpPr>
                        <wps:wsp>
                          <wps:cNvPr id="1207762798" name="AutoShape 137"/>
                          <wps:cNvCnPr>
                            <a:cxnSpLocks noChangeShapeType="1"/>
                          </wps:cNvCnPr>
                          <wps:spPr bwMode="auto">
                            <a:xfrm flipH="1">
                              <a:off x="38100" y="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s:wsp>
                          <wps:cNvPr id="1421538464" name="AutoShape 138"/>
                          <wps:cNvCnPr>
                            <a:cxnSpLocks noChangeShapeType="1"/>
                          </wps:cNvCnPr>
                          <wps:spPr bwMode="auto">
                            <a:xfrm flipH="1">
                              <a:off x="0" y="3028950"/>
                              <a:ext cx="401320" cy="0"/>
                            </a:xfrm>
                            <a:prstGeom prst="straightConnector1">
                              <a:avLst/>
                            </a:prstGeom>
                            <a:noFill/>
                            <a:ln w="25400">
                              <a:solidFill>
                                <a:srgbClr val="008080"/>
                              </a:solidFill>
                              <a:round/>
                              <a:headEnd/>
                              <a:tailEnd type="triangle" w="lg" len="lg"/>
                            </a:ln>
                            <a:extLst>
                              <a:ext uri="{909E8E84-426E-40DD-AFC4-6F175D3DCCD1}">
                                <a14:hiddenFill xmlns:a14="http://schemas.microsoft.com/office/drawing/2010/main">
                                  <a:noFill/>
                                </a14:hiddenFill>
                              </a:ext>
                            </a:extLst>
                          </wps:spPr>
                          <wps:bodyPr/>
                        </wps:wsp>
                      </wpg:grpSp>
                    </wpg:wgp>
                  </a:graphicData>
                </a:graphic>
              </wp:anchor>
            </w:drawing>
          </mc:Choice>
          <mc:Fallback>
            <w:pict>
              <v:group w14:anchorId="75B865FF" id="Group 195" o:spid="_x0000_s1026" alt="Screen shot of Microsoft Publisher  " style="position:absolute;margin-left:0;margin-top:.1pt;width:373.6pt;height:448.55pt;z-index:251871744;mso-position-horizontal:left;mso-position-horizontal-relative:margin" coordsize="47447,56965" o:gfxdata="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">
                <v:shape id="Picture 1" o:spid="_x0000_s1027" type="#_x0000_t75" style="position:absolute;width:42240;height:5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" strokeweight=".5pt">
                  <v:imagedata r:id="rId386" o:title=""/>
                </v:shape>
                <v:group id="Group 191" o:spid="_x0000_s1028" style="position:absolute;left:43053;top:22796;width:4394;height:30290" coordsize="4394,30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">
                  <v:shape id="AutoShape 137" o:spid="_x0000_s1029" type="#_x0000_t32" style="position:absolute;left:381;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" strokecolor="teal" strokeweight="2pt">
                    <v:stroke endarrow="block" endarrowwidth="wide" endarrowlength="long"/>
                  </v:shape>
                  <v:shape id="AutoShape 138" o:spid="_x0000_s1030" type="#_x0000_t32" style="position:absolute;top:30289;width:401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" strokecolor="teal" strokeweight="2pt">
                    <v:stroke endarrow="block" endarrowwidth="wide" endarrowlength="long"/>
                  </v:shape>
                </v:group>
                <w10:wrap anchorx="margin"/>
              </v:group>
            </w:pict>
          </mc:Fallback>
        </mc:AlternateContent>
      </w:r>
    </w:p>
    <w:p w14:paraId="7627CF53" w14:textId="77777777" w:rsidR="007A758E" w:rsidRDefault="007A758E" w:rsidP="007A758E">
      <w:pPr>
        <w:pStyle w:val="Heading2"/>
        <w:ind w:left="6930"/>
      </w:pPr>
    </w:p>
    <w:p w14:paraId="70498E4C" w14:textId="77777777" w:rsidR="007A758E" w:rsidRDefault="007A758E" w:rsidP="007A758E">
      <w:pPr>
        <w:pStyle w:val="Heading2"/>
        <w:ind w:left="6930"/>
      </w:pPr>
    </w:p>
    <w:p w14:paraId="50E4F038" w14:textId="77777777" w:rsidR="007A758E" w:rsidRDefault="007A758E" w:rsidP="007A758E">
      <w:pPr>
        <w:pStyle w:val="Heading2"/>
        <w:ind w:left="6930"/>
      </w:pPr>
    </w:p>
    <w:p w14:paraId="79E082DC" w14:textId="77777777" w:rsidR="007A758E" w:rsidRDefault="007A758E" w:rsidP="007A758E"/>
    <w:p w14:paraId="35092F0E" w14:textId="77777777" w:rsidR="007A758E" w:rsidRPr="00994364" w:rsidRDefault="007A758E" w:rsidP="007A758E"/>
    <w:p w14:paraId="3C5EECC0" w14:textId="77777777" w:rsidR="007A758E" w:rsidRPr="003E4A1B" w:rsidRDefault="007A758E" w:rsidP="007A758E">
      <w:pPr>
        <w:pStyle w:val="Heading2"/>
        <w:ind w:left="6930"/>
      </w:pPr>
      <w:r w:rsidRPr="003E4A1B">
        <w:t xml:space="preserve">Designing a poster in Microsoft Publisher  </w:t>
      </w:r>
    </w:p>
    <w:p w14:paraId="20AD523A" w14:textId="77777777" w:rsidR="007A758E" w:rsidRPr="003E4A1B" w:rsidRDefault="007A758E" w:rsidP="007A758E">
      <w:pPr>
        <w:spacing w:line="276" w:lineRule="auto"/>
        <w:ind w:left="6930"/>
        <w:rPr>
          <w:rFonts w:cs="Arial"/>
          <w:szCs w:val="22"/>
        </w:rPr>
      </w:pPr>
    </w:p>
    <w:p w14:paraId="343831B2" w14:textId="77777777" w:rsidR="007A758E" w:rsidRPr="003E4A1B" w:rsidRDefault="007A758E" w:rsidP="007A758E">
      <w:pPr>
        <w:spacing w:line="276" w:lineRule="auto"/>
        <w:ind w:left="6930"/>
        <w:rPr>
          <w:rFonts w:cs="Arial"/>
          <w:b/>
          <w:sz w:val="24"/>
          <w:szCs w:val="22"/>
        </w:rPr>
      </w:pPr>
      <w:r w:rsidRPr="003E4A1B">
        <w:rPr>
          <w:rFonts w:cs="Arial"/>
          <w:szCs w:val="22"/>
        </w:rPr>
        <w:t>On the first screen, click on “More Blank Page Sizes.”</w:t>
      </w:r>
    </w:p>
    <w:p w14:paraId="6AD73D19" w14:textId="77777777" w:rsidR="007A758E" w:rsidRPr="003E4A1B" w:rsidRDefault="007A758E" w:rsidP="007A758E">
      <w:pPr>
        <w:spacing w:line="276" w:lineRule="auto"/>
        <w:ind w:left="6930"/>
        <w:rPr>
          <w:rFonts w:cs="Arial"/>
          <w:b/>
          <w:szCs w:val="22"/>
        </w:rPr>
      </w:pPr>
    </w:p>
    <w:p w14:paraId="5E4FD434" w14:textId="77777777" w:rsidR="007A758E" w:rsidRPr="003E4A1B" w:rsidRDefault="007A758E" w:rsidP="007A758E">
      <w:pPr>
        <w:ind w:left="6930"/>
        <w:rPr>
          <w:rFonts w:cs="Arial"/>
          <w:b/>
          <w:szCs w:val="22"/>
        </w:rPr>
      </w:pPr>
    </w:p>
    <w:p w14:paraId="378CACED" w14:textId="77777777" w:rsidR="007A758E" w:rsidRPr="003E4A1B" w:rsidRDefault="007A758E" w:rsidP="007A758E">
      <w:pPr>
        <w:ind w:left="6930"/>
        <w:rPr>
          <w:rFonts w:cs="Arial"/>
          <w:b/>
          <w:szCs w:val="22"/>
        </w:rPr>
      </w:pPr>
    </w:p>
    <w:p w14:paraId="2AD2D85D" w14:textId="77777777" w:rsidR="007A758E" w:rsidRPr="003E4A1B" w:rsidRDefault="007A758E" w:rsidP="007A758E">
      <w:pPr>
        <w:ind w:left="6930"/>
        <w:rPr>
          <w:rFonts w:cs="Arial"/>
          <w:b/>
        </w:rPr>
      </w:pPr>
    </w:p>
    <w:p w14:paraId="75C34092" w14:textId="77777777" w:rsidR="007A758E" w:rsidRPr="003E4A1B" w:rsidRDefault="007A758E" w:rsidP="007A758E">
      <w:pPr>
        <w:ind w:left="6930"/>
        <w:rPr>
          <w:rFonts w:cs="Arial"/>
          <w:b/>
        </w:rPr>
      </w:pPr>
    </w:p>
    <w:p w14:paraId="5E912A9B" w14:textId="77777777" w:rsidR="007A758E" w:rsidRPr="003E4A1B" w:rsidRDefault="007A758E" w:rsidP="007A758E">
      <w:pPr>
        <w:ind w:left="6930"/>
        <w:rPr>
          <w:rFonts w:cs="Arial"/>
          <w:szCs w:val="22"/>
        </w:rPr>
      </w:pPr>
      <w:r w:rsidRPr="003E4A1B">
        <w:rPr>
          <w:rFonts w:cs="Arial"/>
          <w:b/>
        </w:rPr>
        <w:t xml:space="preserve"> </w:t>
      </w:r>
    </w:p>
    <w:p w14:paraId="021C6909" w14:textId="77777777" w:rsidR="007A758E" w:rsidRPr="003E4A1B" w:rsidRDefault="007A758E" w:rsidP="007A758E">
      <w:pPr>
        <w:ind w:left="6930"/>
        <w:rPr>
          <w:rFonts w:cs="Arial"/>
          <w:b/>
        </w:rPr>
      </w:pPr>
    </w:p>
    <w:p w14:paraId="16F620E4" w14:textId="77777777" w:rsidR="007A758E" w:rsidRPr="003E4A1B" w:rsidRDefault="007A758E" w:rsidP="007A758E">
      <w:pPr>
        <w:ind w:left="6930"/>
        <w:rPr>
          <w:rFonts w:cs="Arial"/>
          <w:b/>
        </w:rPr>
      </w:pPr>
    </w:p>
    <w:p w14:paraId="7B587B28" w14:textId="77777777" w:rsidR="007A758E" w:rsidRPr="003E4A1B" w:rsidRDefault="007A758E" w:rsidP="007A758E">
      <w:pPr>
        <w:ind w:left="6930"/>
        <w:rPr>
          <w:rFonts w:cs="Arial"/>
          <w:b/>
        </w:rPr>
      </w:pPr>
    </w:p>
    <w:p w14:paraId="0C79A472" w14:textId="77777777" w:rsidR="007A758E" w:rsidRPr="003E4A1B" w:rsidRDefault="007A758E" w:rsidP="007A758E">
      <w:pPr>
        <w:ind w:left="6930"/>
        <w:rPr>
          <w:rFonts w:cs="Arial"/>
          <w:b/>
        </w:rPr>
      </w:pPr>
    </w:p>
    <w:p w14:paraId="31A66715" w14:textId="77777777" w:rsidR="007A758E" w:rsidRPr="003E4A1B" w:rsidRDefault="007A758E" w:rsidP="007A758E">
      <w:pPr>
        <w:spacing w:line="276" w:lineRule="auto"/>
        <w:ind w:left="6930"/>
        <w:rPr>
          <w:rFonts w:cs="Arial"/>
          <w:szCs w:val="22"/>
        </w:rPr>
      </w:pPr>
    </w:p>
    <w:p w14:paraId="57CD56E9" w14:textId="14FA2091" w:rsidR="007A758E" w:rsidRPr="003E4A1B" w:rsidRDefault="007A758E" w:rsidP="007A758E">
      <w:pPr>
        <w:spacing w:line="276" w:lineRule="auto"/>
        <w:ind w:left="6930"/>
        <w:rPr>
          <w:rFonts w:cs="Arial"/>
          <w:szCs w:val="22"/>
        </w:rPr>
      </w:pPr>
      <w:r w:rsidRPr="003E4A1B">
        <w:rPr>
          <w:rFonts w:cs="Arial"/>
          <w:szCs w:val="22"/>
        </w:rPr>
        <w:t>On the next screen, create a template for the desired size by clicking on “Create new page size” (shown in lower right of the partial screen shot at left)</w:t>
      </w:r>
      <w:r w:rsidR="00CB66CB" w:rsidRPr="003E4A1B">
        <w:rPr>
          <w:rFonts w:cs="Arial"/>
          <w:szCs w:val="22"/>
        </w:rPr>
        <w:t xml:space="preserve">. </w:t>
      </w:r>
      <w:r w:rsidRPr="003E4A1B">
        <w:rPr>
          <w:rFonts w:cs="Arial"/>
          <w:szCs w:val="22"/>
        </w:rPr>
        <w:t>A good compromise between s</w:t>
      </w:r>
      <w:r>
        <w:rPr>
          <w:rFonts w:cs="Arial"/>
          <w:szCs w:val="22"/>
        </w:rPr>
        <w:t>ize and cost is 18” x 24”</w:t>
      </w:r>
      <w:r w:rsidR="00CB66CB">
        <w:rPr>
          <w:rFonts w:cs="Arial"/>
          <w:szCs w:val="22"/>
        </w:rPr>
        <w:t xml:space="preserve">. </w:t>
      </w:r>
      <w:r>
        <w:rPr>
          <w:rFonts w:cs="Arial"/>
          <w:szCs w:val="22"/>
        </w:rPr>
        <w:t>T</w:t>
      </w:r>
      <w:r w:rsidRPr="003E4A1B">
        <w:rPr>
          <w:rFonts w:cs="Arial"/>
          <w:szCs w:val="22"/>
        </w:rPr>
        <w:t>his is a stock printing size at Staples and Office Depot</w:t>
      </w:r>
      <w:r w:rsidR="00CB66CB" w:rsidRPr="003E4A1B">
        <w:rPr>
          <w:rFonts w:cs="Arial"/>
          <w:szCs w:val="22"/>
        </w:rPr>
        <w:t xml:space="preserve">. </w:t>
      </w:r>
    </w:p>
    <w:p w14:paraId="7B8C1104" w14:textId="77777777" w:rsidR="007A758E" w:rsidRPr="003E4A1B" w:rsidRDefault="007A758E" w:rsidP="007A758E">
      <w:pPr>
        <w:ind w:left="6930"/>
        <w:rPr>
          <w:rFonts w:cs="Arial"/>
          <w:b/>
          <w:sz w:val="24"/>
          <w:szCs w:val="22"/>
        </w:rPr>
      </w:pPr>
      <w:r w:rsidRPr="003E4A1B">
        <w:rPr>
          <w:rFonts w:cs="Arial"/>
          <w:b/>
        </w:rPr>
        <w:br w:type="page"/>
      </w:r>
    </w:p>
    <w:p w14:paraId="5DE0A489" w14:textId="6CDDABD6"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0C784B06" w14:textId="77777777" w:rsidR="007A758E" w:rsidRPr="003E4A1B" w:rsidRDefault="007A758E" w:rsidP="007A758E">
      <w:pPr>
        <w:spacing w:line="276" w:lineRule="auto"/>
        <w:jc w:val="both"/>
        <w:rPr>
          <w:rFonts w:cs="Arial"/>
          <w:color w:val="000000"/>
          <w:szCs w:val="16"/>
        </w:rPr>
      </w:pPr>
    </w:p>
    <w:p w14:paraId="7DE2EF5B" w14:textId="77777777" w:rsidR="007A758E" w:rsidRPr="003E4A1B" w:rsidRDefault="007A758E" w:rsidP="007A758E">
      <w:pPr>
        <w:spacing w:line="276" w:lineRule="auto"/>
        <w:jc w:val="both"/>
        <w:rPr>
          <w:rFonts w:cs="Arial"/>
          <w:color w:val="000000"/>
          <w:szCs w:val="16"/>
        </w:rPr>
      </w:pPr>
    </w:p>
    <w:p w14:paraId="06056F85" w14:textId="77777777" w:rsidR="007A758E" w:rsidRPr="003E4A1B" w:rsidRDefault="007A758E" w:rsidP="007A758E">
      <w:pPr>
        <w:spacing w:line="276" w:lineRule="auto"/>
        <w:jc w:val="both"/>
        <w:rPr>
          <w:rFonts w:cs="Arial"/>
          <w:noProof/>
        </w:rPr>
      </w:pPr>
      <w:r w:rsidRPr="003E4A1B">
        <w:rPr>
          <w:rFonts w:cs="Arial"/>
          <w:szCs w:val="22"/>
        </w:rPr>
        <w:t xml:space="preserve">On the next screen, give your new template a name and specify the width and height. </w:t>
      </w:r>
      <w:r w:rsidRPr="003E4A1B">
        <w:rPr>
          <w:rFonts w:cs="Arial"/>
          <w:noProof/>
        </w:rPr>
        <w:t xml:space="preserve">Note that we’ve set the margin guides at ¼” all around.  This is about as close to the edge of the paper that you can print. </w:t>
      </w:r>
      <w:r>
        <w:rPr>
          <w:rFonts w:cs="Arial"/>
          <w:noProof/>
        </w:rPr>
        <w:t xml:space="preserve"> </w:t>
      </w:r>
      <w:r w:rsidRPr="003E4A1B">
        <w:rPr>
          <w:rFonts w:cs="Arial"/>
          <w:noProof/>
        </w:rPr>
        <w:t xml:space="preserve">The guides will help you stay within these borders.  If you want your design to run to the very edge of the paper, just ask the printer to trim off  these margins. </w:t>
      </w:r>
      <w:r>
        <w:rPr>
          <w:rFonts w:cs="Arial"/>
          <w:noProof/>
        </w:rPr>
        <w:t>After trimming the</w:t>
      </w:r>
      <w:r w:rsidRPr="003E4A1B">
        <w:rPr>
          <w:rFonts w:cs="Arial"/>
          <w:noProof/>
        </w:rPr>
        <w:t xml:space="preserve"> poster </w:t>
      </w:r>
      <w:r>
        <w:rPr>
          <w:rFonts w:cs="Arial"/>
          <w:noProof/>
        </w:rPr>
        <w:t xml:space="preserve">will be </w:t>
      </w:r>
      <w:r w:rsidRPr="003E4A1B">
        <w:rPr>
          <w:rFonts w:cs="Arial"/>
          <w:noProof/>
        </w:rPr>
        <w:t>17.5</w:t>
      </w:r>
      <w:r>
        <w:rPr>
          <w:rFonts w:cs="Arial"/>
          <w:noProof/>
        </w:rPr>
        <w:t>”</w:t>
      </w:r>
      <w:r w:rsidRPr="003E4A1B">
        <w:rPr>
          <w:rFonts w:cs="Arial"/>
          <w:noProof/>
        </w:rPr>
        <w:t xml:space="preserve"> x 23.5</w:t>
      </w:r>
      <w:r>
        <w:rPr>
          <w:rFonts w:cs="Arial"/>
          <w:noProof/>
        </w:rPr>
        <w:t>”</w:t>
      </w:r>
      <w:r w:rsidRPr="003E4A1B">
        <w:rPr>
          <w:rFonts w:cs="Arial"/>
          <w:noProof/>
        </w:rPr>
        <w:t xml:space="preserve">.  </w:t>
      </w:r>
    </w:p>
    <w:p w14:paraId="199405BB" w14:textId="77777777" w:rsidR="007A758E" w:rsidRPr="003E4A1B" w:rsidRDefault="007A758E" w:rsidP="007A758E">
      <w:pPr>
        <w:rPr>
          <w:rFonts w:cs="Arial"/>
          <w:b/>
          <w:sz w:val="16"/>
          <w:szCs w:val="22"/>
        </w:rPr>
      </w:pPr>
    </w:p>
    <w:p w14:paraId="5EAC8430" w14:textId="77777777" w:rsidR="007A758E" w:rsidRPr="003E4A1B" w:rsidRDefault="007A758E" w:rsidP="007A758E">
      <w:pPr>
        <w:rPr>
          <w:rFonts w:cs="Arial"/>
          <w:noProof/>
        </w:rPr>
      </w:pPr>
      <w:r w:rsidRPr="003E4A1B">
        <w:rPr>
          <w:rFonts w:cs="Arial"/>
          <w:noProof/>
        </w:rPr>
        <w:drawing>
          <wp:inline distT="0" distB="0" distL="0" distR="0" wp14:anchorId="7A4DD404" wp14:editId="16CB9B56">
            <wp:extent cx="6365173" cy="3420094"/>
            <wp:effectExtent l="0" t="0" r="0" b="9525"/>
            <wp:docPr id="18" name="Picture 1" descr="&quot;Create new page size&quot; window of Microsoft Publis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quot;Create new page size&quot; window of Microsoft Publisher"/>
                    <pic:cNvPicPr>
                      <a:picLocks noChangeAspect="1" noChangeArrowheads="1"/>
                    </pic:cNvPicPr>
                  </pic:nvPicPr>
                  <pic:blipFill>
                    <a:blip r:embed="rId387">
                      <a:extLst>
                        <a:ext uri="{28A0092B-C50C-407E-A947-70E740481C1C}">
                          <a14:useLocalDpi xmlns:a14="http://schemas.microsoft.com/office/drawing/2010/main"/>
                        </a:ext>
                      </a:extLst>
                    </a:blip>
                    <a:srcRect/>
                    <a:stretch>
                      <a:fillRect/>
                    </a:stretch>
                  </pic:blipFill>
                  <pic:spPr bwMode="auto">
                    <a:xfrm>
                      <a:off x="0" y="0"/>
                      <a:ext cx="6365173" cy="3420094"/>
                    </a:xfrm>
                    <a:prstGeom prst="rect">
                      <a:avLst/>
                    </a:prstGeom>
                    <a:noFill/>
                    <a:ln>
                      <a:noFill/>
                    </a:ln>
                  </pic:spPr>
                </pic:pic>
              </a:graphicData>
            </a:graphic>
          </wp:inline>
        </w:drawing>
      </w:r>
    </w:p>
    <w:p w14:paraId="1B581A8E" w14:textId="77777777" w:rsidR="007A758E" w:rsidRPr="003E4A1B" w:rsidRDefault="007A758E" w:rsidP="007A758E">
      <w:pPr>
        <w:rPr>
          <w:rFonts w:cs="Arial"/>
          <w:noProof/>
        </w:rPr>
      </w:pPr>
      <w:r w:rsidRPr="003E4A1B">
        <w:rPr>
          <w:rFonts w:cs="Arial"/>
          <w:noProof/>
        </w:rPr>
        <w:drawing>
          <wp:anchor distT="0" distB="0" distL="114300" distR="114300" simplePos="0" relativeHeight="251867648" behindDoc="0" locked="0" layoutInCell="1" allowOverlap="1" wp14:anchorId="1C12EBB7" wp14:editId="10EF25E5">
            <wp:simplePos x="0" y="0"/>
            <wp:positionH relativeFrom="column">
              <wp:posOffset>5114290</wp:posOffset>
            </wp:positionH>
            <wp:positionV relativeFrom="paragraph">
              <wp:posOffset>114935</wp:posOffset>
            </wp:positionV>
            <wp:extent cx="541020" cy="565150"/>
            <wp:effectExtent l="19050" t="19050" r="11430" b="25400"/>
            <wp:wrapSquare wrapText="bothSides"/>
            <wp:docPr id="12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388" cstate="email">
                      <a:extLst>
                        <a:ext uri="{BEBA8EAE-BF5A-486C-A8C5-ECC9F3942E4B}">
                          <a14:imgProps xmlns:a14="http://schemas.microsoft.com/office/drawing/2010/main">
                            <a14:imgLayer r:embed="rId389">
                              <a14:imgEffect>
                                <a14:brightnessContrast contrast="40000"/>
                              </a14:imgEffect>
                            </a14:imgLayer>
                          </a14:imgProps>
                        </a:ext>
                        <a:ext uri="{28A0092B-C50C-407E-A947-70E740481C1C}">
                          <a14:useLocalDpi xmlns:a14="http://schemas.microsoft.com/office/drawing/2010/main"/>
                        </a:ext>
                      </a:extLst>
                    </a:blip>
                    <a:srcRect/>
                    <a:stretch/>
                  </pic:blipFill>
                  <pic:spPr bwMode="auto">
                    <a:xfrm>
                      <a:off x="0" y="0"/>
                      <a:ext cx="541020" cy="565150"/>
                    </a:xfrm>
                    <a:prstGeom prst="rect">
                      <a:avLst/>
                    </a:prstGeom>
                    <a:noFill/>
                    <a:ln>
                      <a:solidFill>
                        <a:schemeClr val="bg1">
                          <a:lumMod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DFF6965" w14:textId="77777777" w:rsidR="007A758E" w:rsidRPr="003E4A1B" w:rsidRDefault="007A758E" w:rsidP="007A758E">
      <w:pPr>
        <w:spacing w:line="276" w:lineRule="auto"/>
        <w:jc w:val="both"/>
        <w:rPr>
          <w:rFonts w:cs="Arial"/>
          <w:noProof/>
          <w:sz w:val="12"/>
        </w:rPr>
      </w:pPr>
    </w:p>
    <w:p w14:paraId="6A7AF6D2" w14:textId="77777777" w:rsidR="007A758E" w:rsidRPr="003E4A1B" w:rsidRDefault="007A758E" w:rsidP="007A758E">
      <w:pPr>
        <w:rPr>
          <w:rFonts w:cs="Arial"/>
          <w:noProof/>
        </w:rPr>
      </w:pPr>
      <w:r w:rsidRPr="003E4A1B">
        <w:rPr>
          <w:rFonts w:cs="Arial"/>
          <w:noProof/>
        </w:rPr>
        <w:t xml:space="preserve">After clicking “OK”,  click on the small “Create” button on the extreme right of the screen.  </w:t>
      </w:r>
    </w:p>
    <w:p w14:paraId="0A5BB9CC" w14:textId="77777777" w:rsidR="007A758E" w:rsidRPr="003E4A1B" w:rsidRDefault="007A758E" w:rsidP="007A758E">
      <w:pPr>
        <w:rPr>
          <w:rFonts w:cs="Arial"/>
          <w:noProof/>
        </w:rPr>
      </w:pPr>
    </w:p>
    <w:p w14:paraId="7BF382F9" w14:textId="77777777" w:rsidR="007A758E" w:rsidRPr="003E4A1B" w:rsidRDefault="007A758E" w:rsidP="007A758E">
      <w:pPr>
        <w:rPr>
          <w:rFonts w:cs="Arial"/>
          <w:b/>
          <w:noProof/>
          <w:sz w:val="24"/>
        </w:rPr>
      </w:pPr>
    </w:p>
    <w:p w14:paraId="47F48FAE" w14:textId="77777777" w:rsidR="007A758E" w:rsidRDefault="007A758E" w:rsidP="007A758E">
      <w:pPr>
        <w:spacing w:line="276" w:lineRule="auto"/>
        <w:jc w:val="both"/>
        <w:rPr>
          <w:rFonts w:cs="Arial"/>
          <w:b/>
          <w:noProof/>
          <w:sz w:val="24"/>
        </w:rPr>
      </w:pPr>
    </w:p>
    <w:p w14:paraId="0C38DE8E" w14:textId="77777777" w:rsidR="007A758E" w:rsidRPr="003E4A1B" w:rsidRDefault="007A758E" w:rsidP="007A758E">
      <w:pPr>
        <w:spacing w:line="276" w:lineRule="auto"/>
        <w:jc w:val="both"/>
        <w:rPr>
          <w:rFonts w:cs="Arial"/>
          <w:noProof/>
        </w:rPr>
      </w:pPr>
      <w:r w:rsidRPr="003E4A1B">
        <w:rPr>
          <w:rFonts w:cs="Arial"/>
          <w:b/>
          <w:noProof/>
          <w:sz w:val="24"/>
        </w:rPr>
        <w:t>Content</w:t>
      </w:r>
      <w:r>
        <w:rPr>
          <w:rFonts w:cs="Arial"/>
          <w:b/>
          <w:noProof/>
          <w:sz w:val="24"/>
        </w:rPr>
        <w:t xml:space="preserve">.  </w:t>
      </w:r>
      <w:r w:rsidRPr="003E4A1B">
        <w:rPr>
          <w:rFonts w:cs="Arial"/>
          <w:noProof/>
        </w:rPr>
        <w:t>Less is more in poster design.  People will be walking by your exhibit table or store window, thinking about something else, so you</w:t>
      </w:r>
      <w:r>
        <w:rPr>
          <w:rFonts w:cs="Arial"/>
          <w:noProof/>
        </w:rPr>
        <w:t xml:space="preserve"> will</w:t>
      </w:r>
      <w:r w:rsidRPr="003E4A1B">
        <w:rPr>
          <w:rFonts w:cs="Arial"/>
          <w:noProof/>
        </w:rPr>
        <w:t xml:space="preserve"> only have a half second to gain their attention, pique their interest, and effectively convey your message. Most billboards and print ads do this well. Try to mimic their simplicity in design and text.  </w:t>
      </w:r>
    </w:p>
    <w:p w14:paraId="7CBEA6FA" w14:textId="77777777" w:rsidR="007A758E" w:rsidRPr="003E4A1B" w:rsidRDefault="007A758E" w:rsidP="007A758E">
      <w:pPr>
        <w:jc w:val="both"/>
        <w:rPr>
          <w:rFonts w:cs="Arial"/>
          <w:noProof/>
          <w:sz w:val="12"/>
        </w:rPr>
      </w:pPr>
    </w:p>
    <w:p w14:paraId="3918CA45" w14:textId="77777777" w:rsidR="007A758E" w:rsidRPr="003E4A1B" w:rsidRDefault="007A758E" w:rsidP="007A758E">
      <w:pPr>
        <w:spacing w:after="120"/>
        <w:jc w:val="both"/>
        <w:rPr>
          <w:rFonts w:cs="Arial"/>
          <w:noProof/>
        </w:rPr>
      </w:pPr>
      <w:r w:rsidRPr="003E4A1B">
        <w:rPr>
          <w:rFonts w:cs="Arial"/>
          <w:noProof/>
        </w:rPr>
        <w:t>Also, to give your posters a long useful life, do</w:t>
      </w:r>
      <w:r>
        <w:rPr>
          <w:rFonts w:cs="Arial"/>
          <w:noProof/>
        </w:rPr>
        <w:t xml:space="preserve"> not </w:t>
      </w:r>
      <w:r w:rsidRPr="003E4A1B">
        <w:rPr>
          <w:rFonts w:cs="Arial"/>
          <w:noProof/>
        </w:rPr>
        <w:t xml:space="preserve">include information that </w:t>
      </w:r>
      <w:r>
        <w:rPr>
          <w:rFonts w:cs="Arial"/>
          <w:noProof/>
        </w:rPr>
        <w:t>may</w:t>
      </w:r>
      <w:r w:rsidRPr="003E4A1B">
        <w:rPr>
          <w:rFonts w:cs="Arial"/>
          <w:noProof/>
        </w:rPr>
        <w:t xml:space="preserve"> change, like pricing.</w:t>
      </w:r>
      <w:r>
        <w:rPr>
          <w:rFonts w:cs="Arial"/>
          <w:noProof/>
        </w:rPr>
        <w:t xml:space="preserve">  Do include:</w:t>
      </w:r>
    </w:p>
    <w:p w14:paraId="07147FE1" w14:textId="77777777" w:rsidR="007A758E" w:rsidRPr="008C77C2" w:rsidRDefault="007A758E" w:rsidP="007A758E">
      <w:pPr>
        <w:jc w:val="both"/>
        <w:rPr>
          <w:rFonts w:cs="Arial"/>
          <w:noProof/>
          <w:sz w:val="4"/>
          <w:szCs w:val="12"/>
        </w:rPr>
      </w:pPr>
    </w:p>
    <w:p w14:paraId="387A80CD" w14:textId="77777777" w:rsidR="007A758E" w:rsidRDefault="007A758E" w:rsidP="00F34A03">
      <w:pPr>
        <w:numPr>
          <w:ilvl w:val="0"/>
          <w:numId w:val="56"/>
        </w:numPr>
        <w:spacing w:after="120" w:line="276" w:lineRule="auto"/>
        <w:jc w:val="both"/>
        <w:rPr>
          <w:rFonts w:cs="Arial"/>
          <w:noProof/>
        </w:rPr>
      </w:pPr>
      <w:r w:rsidRPr="008C77C2">
        <w:rPr>
          <w:rFonts w:cs="Arial"/>
          <w:noProof/>
        </w:rPr>
        <w:t>Name of company and product</w:t>
      </w:r>
    </w:p>
    <w:p w14:paraId="4EAC1CCD" w14:textId="77777777" w:rsidR="007A758E" w:rsidRPr="008C77C2" w:rsidRDefault="007A758E" w:rsidP="00F34A03">
      <w:pPr>
        <w:numPr>
          <w:ilvl w:val="0"/>
          <w:numId w:val="56"/>
        </w:numPr>
        <w:spacing w:after="120" w:line="276" w:lineRule="auto"/>
        <w:jc w:val="both"/>
        <w:rPr>
          <w:rFonts w:cs="Arial"/>
          <w:noProof/>
        </w:rPr>
      </w:pPr>
      <w:r w:rsidRPr="008C77C2">
        <w:rPr>
          <w:rFonts w:cs="Arial"/>
          <w:noProof/>
        </w:rPr>
        <w:t>How it will improve the life of the customer (key benefit)</w:t>
      </w:r>
    </w:p>
    <w:p w14:paraId="3BD9C6A1" w14:textId="77777777" w:rsidR="007A758E" w:rsidRDefault="007A758E" w:rsidP="00F34A03">
      <w:pPr>
        <w:numPr>
          <w:ilvl w:val="0"/>
          <w:numId w:val="56"/>
        </w:numPr>
        <w:spacing w:after="120" w:line="276" w:lineRule="auto"/>
        <w:jc w:val="both"/>
        <w:rPr>
          <w:rFonts w:cs="Arial"/>
          <w:noProof/>
        </w:rPr>
      </w:pPr>
      <w:r>
        <w:rPr>
          <w:rFonts w:cs="Arial"/>
          <w:noProof/>
        </w:rPr>
        <w:t>H</w:t>
      </w:r>
      <w:r w:rsidRPr="003E4A1B">
        <w:rPr>
          <w:rFonts w:cs="Arial"/>
          <w:noProof/>
        </w:rPr>
        <w:t xml:space="preserve">ow to buy it (website url, phone number, and/or store address).  Posters </w:t>
      </w:r>
      <w:r>
        <w:rPr>
          <w:rFonts w:cs="Arial"/>
          <w:noProof/>
        </w:rPr>
        <w:t xml:space="preserve">and billboards </w:t>
      </w:r>
      <w:r w:rsidRPr="003E4A1B">
        <w:rPr>
          <w:rFonts w:cs="Arial"/>
          <w:noProof/>
        </w:rPr>
        <w:t xml:space="preserve">are another reason to use a short, easy to remember, easy to spell domain name. </w:t>
      </w:r>
      <w:r>
        <w:rPr>
          <w:rFonts w:cs="Arial"/>
          <w:noProof/>
        </w:rPr>
        <w:t xml:space="preserve"> </w:t>
      </w:r>
    </w:p>
    <w:p w14:paraId="2CA5E661" w14:textId="77777777" w:rsidR="007A758E" w:rsidRPr="003E4A1B" w:rsidRDefault="007A758E" w:rsidP="00F34A03">
      <w:pPr>
        <w:numPr>
          <w:ilvl w:val="0"/>
          <w:numId w:val="56"/>
        </w:numPr>
        <w:spacing w:line="276" w:lineRule="auto"/>
        <w:jc w:val="both"/>
        <w:rPr>
          <w:rFonts w:cs="Arial"/>
          <w:noProof/>
        </w:rPr>
      </w:pPr>
      <w:r>
        <w:rPr>
          <w:rFonts w:cs="Arial"/>
          <w:noProof/>
        </w:rPr>
        <w:t>Call to action</w:t>
      </w:r>
    </w:p>
    <w:p w14:paraId="7383F38C" w14:textId="77777777" w:rsidR="007A758E" w:rsidRDefault="007A758E" w:rsidP="007A758E">
      <w:pPr>
        <w:ind w:right="299"/>
        <w:jc w:val="both"/>
        <w:rPr>
          <w:rFonts w:cs="Arial"/>
          <w:color w:val="000000" w:themeColor="text1"/>
        </w:rPr>
      </w:pPr>
    </w:p>
    <w:p w14:paraId="282339AC" w14:textId="77777777" w:rsidR="007A758E" w:rsidRDefault="007A758E" w:rsidP="007A758E">
      <w:pPr>
        <w:rPr>
          <w:rFonts w:cs="Arial"/>
          <w:iCs/>
          <w:noProof/>
          <w:sz w:val="22"/>
          <w:szCs w:val="18"/>
        </w:rPr>
      </w:pPr>
      <w:r>
        <w:rPr>
          <w:rFonts w:cs="Arial"/>
          <w:iCs/>
          <w:noProof/>
          <w:sz w:val="22"/>
          <w:szCs w:val="18"/>
        </w:rPr>
        <w:br w:type="page"/>
      </w:r>
    </w:p>
    <w:p w14:paraId="0E15045D" w14:textId="5C643F15"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3C6DC78E" w14:textId="77777777" w:rsidR="007A758E" w:rsidRDefault="007A758E" w:rsidP="007A758E">
      <w:pPr>
        <w:jc w:val="both"/>
        <w:rPr>
          <w:rFonts w:cs="Arial"/>
          <w:color w:val="000000"/>
          <w:szCs w:val="16"/>
        </w:rPr>
      </w:pPr>
    </w:p>
    <w:p w14:paraId="5A8D5918" w14:textId="77777777" w:rsidR="007A758E" w:rsidRDefault="007A758E" w:rsidP="007A758E">
      <w:pPr>
        <w:jc w:val="both"/>
        <w:rPr>
          <w:rFonts w:cs="Arial"/>
          <w:color w:val="000000"/>
          <w:szCs w:val="16"/>
        </w:rPr>
      </w:pPr>
    </w:p>
    <w:p w14:paraId="7B9FC4A2" w14:textId="034673F8" w:rsidR="007A758E" w:rsidRPr="001C428D" w:rsidRDefault="00662C34" w:rsidP="007A758E">
      <w:pPr>
        <w:pStyle w:val="Heading1"/>
      </w:pPr>
      <w:bookmarkStart w:id="230" w:name="_Toc203763053"/>
      <w:bookmarkStart w:id="231" w:name="_Toc204634509"/>
      <w:bookmarkStart w:id="232" w:name="_Toc206281898"/>
      <w:r w:rsidRPr="00662C34">
        <w:rPr>
          <w:rFonts w:cs="Arial"/>
          <w:szCs w:val="28"/>
        </w:rPr>
        <w:t>2</w:t>
      </w:r>
      <w:r w:rsidRPr="00662C34">
        <w:rPr>
          <w:rFonts w:ascii="arial bold" w:hAnsi="arial bold" w:cs="Arial"/>
          <w:spacing w:val="24"/>
          <w:szCs w:val="28"/>
        </w:rPr>
        <w:t>.</w:t>
      </w:r>
      <w:r w:rsidR="007A758E">
        <w:t>4</w:t>
      </w:r>
      <w:r w:rsidR="00E10D8B">
        <w:t xml:space="preserve">.3 </w:t>
      </w:r>
      <w:r w:rsidR="007A758E" w:rsidRPr="001C428D">
        <w:t xml:space="preserve">  FLYERS AND BROCHURES</w:t>
      </w:r>
      <w:bookmarkEnd w:id="230"/>
      <w:bookmarkEnd w:id="231"/>
      <w:bookmarkEnd w:id="232"/>
    </w:p>
    <w:p w14:paraId="3B476FAA" w14:textId="77777777" w:rsidR="007A758E" w:rsidRPr="003E4A1B" w:rsidRDefault="007A758E" w:rsidP="007A758E">
      <w:pPr>
        <w:rPr>
          <w:rFonts w:cs="Arial"/>
          <w:sz w:val="2"/>
        </w:rPr>
      </w:pPr>
    </w:p>
    <w:p w14:paraId="3E93AD7E" w14:textId="77777777" w:rsidR="007A758E" w:rsidRPr="003E4A1B" w:rsidRDefault="007A758E" w:rsidP="007A758E">
      <w:pPr>
        <w:tabs>
          <w:tab w:val="center" w:pos="1206"/>
        </w:tabs>
        <w:spacing w:before="100" w:beforeAutospacing="1"/>
        <w:rPr>
          <w:rFonts w:cs="Arial"/>
          <w:i/>
          <w:sz w:val="16"/>
          <w:szCs w:val="26"/>
        </w:rPr>
      </w:pPr>
      <w:r>
        <w:rPr>
          <w:rFonts w:cs="Arial"/>
          <w:i/>
          <w:noProof/>
          <w:sz w:val="24"/>
          <w:szCs w:val="26"/>
        </w:rPr>
        <mc:AlternateContent>
          <mc:Choice Requires="wpg">
            <w:drawing>
              <wp:anchor distT="0" distB="0" distL="114300" distR="114300" simplePos="0" relativeHeight="251883008" behindDoc="0" locked="0" layoutInCell="1" allowOverlap="1" wp14:anchorId="468CD998" wp14:editId="3DBDEA7F">
                <wp:simplePos x="0" y="0"/>
                <wp:positionH relativeFrom="column">
                  <wp:posOffset>1866900</wp:posOffset>
                </wp:positionH>
                <wp:positionV relativeFrom="paragraph">
                  <wp:posOffset>245110</wp:posOffset>
                </wp:positionV>
                <wp:extent cx="4600575" cy="7562850"/>
                <wp:effectExtent l="0" t="0" r="9525" b="95250"/>
                <wp:wrapSquare wrapText="bothSides"/>
                <wp:docPr id="7230" name="Group 7230" descr="Sample tri-fold brochure."/>
                <wp:cNvGraphicFramePr/>
                <a:graphic xmlns:a="http://schemas.openxmlformats.org/drawingml/2006/main">
                  <a:graphicData uri="http://schemas.microsoft.com/office/word/2010/wordprocessingGroup">
                    <wpg:wgp>
                      <wpg:cNvGrpSpPr/>
                      <wpg:grpSpPr>
                        <a:xfrm>
                          <a:off x="0" y="0"/>
                          <a:ext cx="4600575" cy="7562850"/>
                          <a:chOff x="0" y="0"/>
                          <a:chExt cx="4600575" cy="7562850"/>
                        </a:xfrm>
                      </wpg:grpSpPr>
                      <pic:pic xmlns:pic="http://schemas.openxmlformats.org/drawingml/2006/picture">
                        <pic:nvPicPr>
                          <pic:cNvPr id="129" name="Picture 129"/>
                          <pic:cNvPicPr>
                            <a:picLocks noChangeAspect="1"/>
                          </pic:cNvPicPr>
                        </pic:nvPicPr>
                        <pic:blipFill>
                          <a:blip r:embed="rId390">
                            <a:extLst>
                              <a:ext uri="{28A0092B-C50C-407E-A947-70E740481C1C}">
                                <a14:useLocalDpi xmlns:a14="http://schemas.microsoft.com/office/drawing/2010/main"/>
                              </a:ext>
                            </a:extLst>
                          </a:blip>
                          <a:stretch>
                            <a:fillRect/>
                          </a:stretch>
                        </pic:blipFill>
                        <pic:spPr bwMode="auto">
                          <a:xfrm>
                            <a:off x="0" y="0"/>
                            <a:ext cx="4600575" cy="7562850"/>
                          </a:xfrm>
                          <a:prstGeom prst="rect">
                            <a:avLst/>
                          </a:prstGeom>
                          <a:noFill/>
                          <a:ln>
                            <a:noFill/>
                          </a:ln>
                          <a:effectLst/>
                          <a:extLst>
                            <a:ext uri="{53640926-AAD7-44D8-BBD7-CCE9431645EC}">
                              <a14:shadowObscured xmlns:a14="http://schemas.microsoft.com/office/drawing/2010/main"/>
                            </a:ext>
                          </a:extLst>
                        </pic:spPr>
                      </pic:pic>
                      <wps:wsp>
                        <wps:cNvPr id="4" name="Straight Arrow Connector 4"/>
                        <wps:cNvCnPr/>
                        <wps:spPr>
                          <a:xfrm>
                            <a:off x="0" y="7562850"/>
                            <a:ext cx="30384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7199" name="Straight Arrow Connector 7199"/>
                        <wps:cNvCnPr/>
                        <wps:spPr>
                          <a:xfrm>
                            <a:off x="95250" y="7562850"/>
                            <a:ext cx="1419225" cy="0"/>
                          </a:xfrm>
                          <a:prstGeom prst="straightConnector1">
                            <a:avLst/>
                          </a:prstGeom>
                          <a:noFill/>
                          <a:ln w="9525" cap="flat" cmpd="sng" algn="ctr">
                            <a:solidFill>
                              <a:srgbClr val="4F81BD">
                                <a:shade val="95000"/>
                                <a:satMod val="105000"/>
                              </a:srgbClr>
                            </a:solidFill>
                            <a:prstDash val="solid"/>
                            <a:tailEnd type="triangle"/>
                          </a:ln>
                          <a:effectLst/>
                        </wps:spPr>
                        <wps:bodyPr/>
                      </wps:wsp>
                    </wpg:wgp>
                  </a:graphicData>
                </a:graphic>
              </wp:anchor>
            </w:drawing>
          </mc:Choice>
          <mc:Fallback>
            <w:pict>
              <v:group w14:anchorId="4FC2E66D" id="Group 7230" o:spid="_x0000_s1026" alt="Sample tri-fold brochure." style="position:absolute;margin-left:147pt;margin-top:19.3pt;width:362.25pt;height:595.5pt;z-index:251883008" coordsize="46005,7562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">
                <v:shape id="Picture 129" o:spid="_x0000_s1027" type="#_x0000_t75" style="position:absolute;width:46005;height:75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">
                  <v:imagedata r:id="rId391" o:title=""/>
                </v:shape>
                <v:shape id="Straight Arrow Connector 4" o:spid="_x0000_s1028" type="#_x0000_t32" style="position:absolute;top:75628;width:303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" strokecolor="#4579b8 [3044]">
                  <v:stroke endarrow="block"/>
                </v:shape>
                <v:shape id="Straight Arrow Connector 7199" o:spid="_x0000_s1029" type="#_x0000_t32" style="position:absolute;left:952;top:75628;width:141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" strokecolor="#4a7ebb">
                  <v:stroke endarrow="block"/>
                </v:shape>
                <w10:wrap type="square"/>
              </v:group>
            </w:pict>
          </mc:Fallback>
        </mc:AlternateContent>
      </w:r>
      <w:r w:rsidRPr="003E4A1B">
        <w:rPr>
          <w:rFonts w:cs="Arial"/>
          <w:i/>
          <w:noProof/>
          <w:sz w:val="24"/>
          <w:szCs w:val="26"/>
        </w:rPr>
        <mc:AlternateContent>
          <mc:Choice Requires="wps">
            <w:drawing>
              <wp:anchor distT="0" distB="0" distL="114300" distR="114300" simplePos="0" relativeHeight="251870720" behindDoc="0" locked="0" layoutInCell="1" allowOverlap="1" wp14:anchorId="0B722F71" wp14:editId="6B22EFC8">
                <wp:simplePos x="0" y="0"/>
                <wp:positionH relativeFrom="column">
                  <wp:posOffset>-904875</wp:posOffset>
                </wp:positionH>
                <wp:positionV relativeFrom="paragraph">
                  <wp:posOffset>-1682115</wp:posOffset>
                </wp:positionV>
                <wp:extent cx="635" cy="7239000"/>
                <wp:effectExtent l="0" t="0" r="0" b="0"/>
                <wp:wrapNone/>
                <wp:docPr id="66" name="AutoShape 1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239000"/>
                        </a:xfrm>
                        <a:prstGeom prst="straightConnector1">
                          <a:avLst/>
                        </a:prstGeom>
                        <a:noFill/>
                        <a:ln w="12700" cap="rnd">
                          <a:solidFill>
                            <a:srgbClr val="80808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FE0F1F" id="AutoShape 133" o:spid="_x0000_s1026" type="#_x0000_t32" alt="&quot;&quot;" style="position:absolute;margin-left:-71.25pt;margin-top:-132.45pt;width:.05pt;height:570pt;z-index:2518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" strokecolor="gray" strokeweight="1pt">
                <v:stroke dashstyle="1 1" endcap="round"/>
              </v:shape>
            </w:pict>
          </mc:Fallback>
        </mc:AlternateContent>
      </w:r>
      <w:r w:rsidRPr="003E4A1B">
        <w:rPr>
          <w:rFonts w:cs="Arial"/>
          <w:i/>
          <w:szCs w:val="26"/>
        </w:rPr>
        <w:tab/>
      </w:r>
    </w:p>
    <w:p w14:paraId="4273815B" w14:textId="3E430C2B" w:rsidR="007A758E" w:rsidRDefault="007A758E" w:rsidP="007A758E">
      <w:pPr>
        <w:spacing w:line="276" w:lineRule="auto"/>
        <w:jc w:val="right"/>
        <w:rPr>
          <w:rFonts w:cs="Arial"/>
        </w:rPr>
      </w:pPr>
      <w:r w:rsidRPr="003E4A1B">
        <w:rPr>
          <w:rFonts w:cs="Arial"/>
        </w:rPr>
        <w:t>Microsoft Word offers a variety of templates for flyers and brochures</w:t>
      </w:r>
      <w:r w:rsidR="00CB66CB" w:rsidRPr="003E4A1B">
        <w:rPr>
          <w:rFonts w:cs="Arial"/>
        </w:rPr>
        <w:t xml:space="preserve">. </w:t>
      </w:r>
      <w:r w:rsidRPr="003E4A1B">
        <w:rPr>
          <w:rFonts w:cs="Arial"/>
        </w:rPr>
        <w:t xml:space="preserve">You </w:t>
      </w:r>
      <w:r>
        <w:rPr>
          <w:rFonts w:cs="Arial"/>
        </w:rPr>
        <w:t>may</w:t>
      </w:r>
      <w:r w:rsidRPr="003E4A1B">
        <w:rPr>
          <w:rFonts w:cs="Arial"/>
        </w:rPr>
        <w:t xml:space="preserve"> find that a simple one-sided flat 8.5 x11 flyer is just as effective as a complex </w:t>
      </w:r>
      <w:r w:rsidRPr="003E4A1B">
        <w:rPr>
          <w:rFonts w:cs="Arial"/>
        </w:rPr>
        <w:br/>
        <w:t>tri-fold brochure</w:t>
      </w:r>
      <w:r w:rsidR="00CB66CB" w:rsidRPr="003E4A1B">
        <w:rPr>
          <w:rFonts w:cs="Arial"/>
        </w:rPr>
        <w:t xml:space="preserve">. </w:t>
      </w:r>
    </w:p>
    <w:p w14:paraId="64365DF1" w14:textId="77777777" w:rsidR="007A758E" w:rsidRDefault="007A758E" w:rsidP="007A758E">
      <w:pPr>
        <w:spacing w:line="276" w:lineRule="auto"/>
        <w:jc w:val="right"/>
        <w:rPr>
          <w:rFonts w:cs="Arial"/>
        </w:rPr>
      </w:pPr>
    </w:p>
    <w:p w14:paraId="14BED73F" w14:textId="5C4616FD" w:rsidR="007A758E" w:rsidRPr="003E4A1B" w:rsidRDefault="007A758E" w:rsidP="007A758E">
      <w:pPr>
        <w:spacing w:line="276" w:lineRule="auto"/>
        <w:jc w:val="right"/>
        <w:rPr>
          <w:rFonts w:cs="Arial"/>
          <w:i/>
          <w:sz w:val="22"/>
          <w:szCs w:val="26"/>
        </w:rPr>
      </w:pPr>
      <w:r w:rsidRPr="003E4A1B">
        <w:rPr>
          <w:rFonts w:cs="Arial"/>
        </w:rPr>
        <w:t xml:space="preserve">The sample </w:t>
      </w:r>
      <w:r w:rsidR="00B44928" w:rsidRPr="003E4A1B">
        <w:rPr>
          <w:rFonts w:cs="Arial"/>
        </w:rPr>
        <w:t>on the right</w:t>
      </w:r>
      <w:r w:rsidRPr="003E4A1B">
        <w:rPr>
          <w:rFonts w:cs="Arial"/>
        </w:rPr>
        <w:t xml:space="preserve"> shows the outside (</w:t>
      </w:r>
      <w:r w:rsidRPr="003E4A1B">
        <w:rPr>
          <w:rFonts w:cs="Arial"/>
          <w:smallCaps/>
        </w:rPr>
        <w:t>top</w:t>
      </w:r>
      <w:r w:rsidRPr="003E4A1B">
        <w:rPr>
          <w:rFonts w:cs="Arial"/>
        </w:rPr>
        <w:t>) and inside spread (</w:t>
      </w:r>
      <w:r w:rsidRPr="003E4A1B">
        <w:rPr>
          <w:rFonts w:cs="Arial"/>
          <w:smallCaps/>
        </w:rPr>
        <w:t>bottom</w:t>
      </w:r>
      <w:r w:rsidRPr="003E4A1B">
        <w:rPr>
          <w:rFonts w:cs="Arial"/>
        </w:rPr>
        <w:t>) of a tri-fold (6-panel) brochure</w:t>
      </w:r>
      <w:r w:rsidR="00CB66CB" w:rsidRPr="003E4A1B">
        <w:rPr>
          <w:rFonts w:cs="Arial"/>
        </w:rPr>
        <w:t xml:space="preserve">. </w:t>
      </w:r>
      <w:r w:rsidRPr="003E4A1B">
        <w:rPr>
          <w:rFonts w:cs="Arial"/>
        </w:rPr>
        <w:t>The designs are printed on the front and back of a standard 8.5 x 11 sheet, which is then folded in thirds, to fit into a stock brochure rack or #10 business envelopes</w:t>
      </w:r>
      <w:r w:rsidR="00CB66CB" w:rsidRPr="003E4A1B">
        <w:rPr>
          <w:rFonts w:cs="Arial"/>
        </w:rPr>
        <w:t xml:space="preserve">. </w:t>
      </w:r>
    </w:p>
    <w:p w14:paraId="7854468D" w14:textId="77777777" w:rsidR="007A758E" w:rsidRPr="003E4A1B" w:rsidRDefault="007A758E" w:rsidP="007A758E">
      <w:pPr>
        <w:spacing w:line="276" w:lineRule="auto"/>
        <w:jc w:val="right"/>
        <w:rPr>
          <w:rFonts w:cs="Arial"/>
          <w:sz w:val="12"/>
        </w:rPr>
      </w:pPr>
    </w:p>
    <w:p w14:paraId="5423980A" w14:textId="7995DF4B" w:rsidR="007A758E" w:rsidRPr="003E4A1B" w:rsidRDefault="007A758E" w:rsidP="007A758E">
      <w:pPr>
        <w:spacing w:line="276" w:lineRule="auto"/>
        <w:jc w:val="right"/>
        <w:rPr>
          <w:rFonts w:cs="Arial"/>
        </w:rPr>
      </w:pPr>
      <w:r w:rsidRPr="003E4A1B">
        <w:rPr>
          <w:rFonts w:cs="Arial"/>
        </w:rPr>
        <w:t>If you do want a tri-fold brochure, we suggest you start with a stock Word or Publisher template</w:t>
      </w:r>
      <w:r w:rsidR="00CB66CB" w:rsidRPr="003E4A1B">
        <w:rPr>
          <w:rFonts w:cs="Arial"/>
        </w:rPr>
        <w:t xml:space="preserve">. </w:t>
      </w:r>
      <w:r w:rsidRPr="003E4A1B">
        <w:rPr>
          <w:rFonts w:cs="Arial"/>
        </w:rPr>
        <w:t>(A brochure layout is more complicated than it looks.)  First, there are six pages, each with four margins</w:t>
      </w:r>
      <w:r w:rsidR="00CB66CB" w:rsidRPr="003E4A1B">
        <w:rPr>
          <w:rFonts w:cs="Arial"/>
        </w:rPr>
        <w:t xml:space="preserve">. </w:t>
      </w:r>
      <w:r w:rsidRPr="003E4A1B">
        <w:rPr>
          <w:rFonts w:cs="Arial"/>
        </w:rPr>
        <w:t>Second, the right panel on the top section (the cover) must be slightly wider than the middle panel, which in turn must be wider than the panel on the left. Otherwise, the brochure will not fold neatly and lie flat</w:t>
      </w:r>
      <w:r w:rsidR="00CB66CB" w:rsidRPr="003E4A1B">
        <w:rPr>
          <w:rFonts w:cs="Arial"/>
        </w:rPr>
        <w:t xml:space="preserve">. </w:t>
      </w:r>
    </w:p>
    <w:p w14:paraId="748CAB8B" w14:textId="08F31168" w:rsidR="007A758E" w:rsidRDefault="007A758E" w:rsidP="007A758E">
      <w:pPr>
        <w:spacing w:line="276" w:lineRule="auto"/>
        <w:jc w:val="right"/>
        <w:rPr>
          <w:rFonts w:cs="Arial"/>
        </w:rPr>
      </w:pPr>
      <w:r w:rsidRPr="003E4A1B">
        <w:rPr>
          <w:rFonts w:cs="Arial"/>
        </w:rPr>
        <w:t>Do not worry if the layout or color scheme of the template is not to your taste</w:t>
      </w:r>
      <w:r w:rsidR="00CB66CB" w:rsidRPr="003E4A1B">
        <w:rPr>
          <w:rFonts w:cs="Arial"/>
        </w:rPr>
        <w:t xml:space="preserve">. </w:t>
      </w:r>
    </w:p>
    <w:p w14:paraId="539DF39F" w14:textId="77777777" w:rsidR="007A758E" w:rsidRPr="003E4A1B" w:rsidRDefault="007A758E" w:rsidP="007A758E">
      <w:pPr>
        <w:spacing w:line="276" w:lineRule="auto"/>
        <w:jc w:val="right"/>
        <w:rPr>
          <w:rFonts w:cs="Arial"/>
        </w:rPr>
      </w:pPr>
      <w:r w:rsidRPr="003E4A1B">
        <w:rPr>
          <w:rFonts w:cs="Arial"/>
        </w:rPr>
        <w:t>Everything is editable.</w:t>
      </w:r>
    </w:p>
    <w:p w14:paraId="6D980BFA" w14:textId="52DA59A7" w:rsidR="007A758E" w:rsidRPr="003E4A1B" w:rsidRDefault="007A758E" w:rsidP="007A758E">
      <w:pPr>
        <w:spacing w:line="276" w:lineRule="auto"/>
        <w:jc w:val="right"/>
        <w:rPr>
          <w:rFonts w:cs="Arial"/>
          <w:i/>
        </w:rPr>
      </w:pPr>
      <w:r>
        <w:rPr>
          <w:rFonts w:cs="Arial"/>
          <w:i/>
        </w:rPr>
        <w:t>PS - D</w:t>
      </w:r>
      <w:r w:rsidRPr="003E4A1B">
        <w:rPr>
          <w:rFonts w:cs="Arial"/>
          <w:i/>
        </w:rPr>
        <w:t xml:space="preserve">esign </w:t>
      </w:r>
      <w:r>
        <w:rPr>
          <w:rFonts w:cs="Arial"/>
          <w:i/>
        </w:rPr>
        <w:t>the</w:t>
      </w:r>
      <w:r w:rsidRPr="003E4A1B">
        <w:rPr>
          <w:rFonts w:cs="Arial"/>
          <w:i/>
        </w:rPr>
        <w:t xml:space="preserve"> brochure </w:t>
      </w:r>
      <w:r>
        <w:rPr>
          <w:rFonts w:cs="Arial"/>
          <w:i/>
        </w:rPr>
        <w:t>to make it easy to fold accurately (NOT like this one</w:t>
      </w:r>
      <w:r w:rsidR="00CB66CB" w:rsidRPr="003E4A1B">
        <w:rPr>
          <w:rFonts w:cs="Arial"/>
          <w:i/>
        </w:rPr>
        <w:t xml:space="preserve">. </w:t>
      </w:r>
      <w:r w:rsidRPr="003E4A1B">
        <w:rPr>
          <w:rFonts w:cs="Arial"/>
          <w:i/>
        </w:rPr>
        <w:t xml:space="preserve">Note how the fold in the lower right is along the </w:t>
      </w:r>
      <w:r>
        <w:rPr>
          <w:rFonts w:cs="Arial"/>
          <w:i/>
        </w:rPr>
        <w:t>seam</w:t>
      </w:r>
      <w:r w:rsidRPr="003E4A1B">
        <w:rPr>
          <w:rFonts w:cs="Arial"/>
          <w:i/>
        </w:rPr>
        <w:t xml:space="preserve"> of two design elements.</w:t>
      </w:r>
      <w:r>
        <w:rPr>
          <w:rFonts w:cs="Arial"/>
          <w:i/>
        </w:rPr>
        <w:t xml:space="preserve"> Good luck folding that neatly e</w:t>
      </w:r>
      <w:r w:rsidRPr="003E4A1B">
        <w:rPr>
          <w:rFonts w:cs="Arial"/>
          <w:i/>
        </w:rPr>
        <w:t>very time.</w:t>
      </w:r>
    </w:p>
    <w:p w14:paraId="7D106144" w14:textId="77777777" w:rsidR="007A758E" w:rsidRPr="003E4A1B" w:rsidRDefault="007A758E" w:rsidP="007A758E">
      <w:pPr>
        <w:spacing w:line="276" w:lineRule="auto"/>
        <w:jc w:val="right"/>
        <w:rPr>
          <w:rFonts w:cs="Arial"/>
          <w:sz w:val="8"/>
        </w:rPr>
      </w:pPr>
    </w:p>
    <w:p w14:paraId="787059D2" w14:textId="77777777" w:rsidR="007A758E" w:rsidRPr="004A5BB1" w:rsidRDefault="007A758E" w:rsidP="007A758E">
      <w:pPr>
        <w:spacing w:before="60"/>
        <w:jc w:val="right"/>
        <w:rPr>
          <w:rFonts w:ascii="Times New Roman" w:hAnsi="Times New Roman"/>
          <w:i/>
          <w:noProof/>
          <w:color w:val="365F91" w:themeColor="accent1" w:themeShade="BF"/>
          <w:sz w:val="22"/>
        </w:rPr>
      </w:pPr>
      <w:r w:rsidRPr="004A5BB1">
        <w:rPr>
          <w:rFonts w:ascii="Times New Roman" w:hAnsi="Times New Roman"/>
          <w:i/>
          <w:noProof/>
          <w:color w:val="365F91" w:themeColor="accent1" w:themeShade="BF"/>
          <w:sz w:val="22"/>
        </w:rPr>
        <w:t>Fold lines</w:t>
      </w:r>
      <w:r>
        <w:rPr>
          <w:rFonts w:ascii="Times New Roman" w:hAnsi="Times New Roman"/>
          <w:i/>
          <w:noProof/>
          <w:color w:val="365F91" w:themeColor="accent1" w:themeShade="BF"/>
          <w:sz w:val="22"/>
        </w:rPr>
        <w:t xml:space="preserve"> &gt;</w:t>
      </w:r>
      <w:r w:rsidRPr="004A5BB1">
        <w:rPr>
          <w:rFonts w:ascii="Times New Roman" w:hAnsi="Times New Roman"/>
          <w:i/>
          <w:noProof/>
          <w:color w:val="365F91" w:themeColor="accent1" w:themeShade="BF"/>
          <w:sz w:val="22"/>
        </w:rPr>
        <w:t xml:space="preserve"> </w:t>
      </w:r>
      <w:r>
        <w:rPr>
          <w:rFonts w:ascii="Times New Roman" w:hAnsi="Times New Roman"/>
          <w:i/>
          <w:noProof/>
          <w:color w:val="365F91" w:themeColor="accent1" w:themeShade="BF"/>
          <w:sz w:val="22"/>
        </w:rPr>
        <w:t xml:space="preserve"> </w:t>
      </w:r>
    </w:p>
    <w:p w14:paraId="0932D1B1" w14:textId="77777777" w:rsidR="007A758E" w:rsidRDefault="007A758E" w:rsidP="007A758E">
      <w:pPr>
        <w:rPr>
          <w:rFonts w:cs="Arial"/>
          <w:i/>
          <w:sz w:val="24"/>
        </w:rPr>
      </w:pPr>
    </w:p>
    <w:p w14:paraId="7DA32546" w14:textId="77777777" w:rsidR="007A758E" w:rsidRDefault="007A758E" w:rsidP="007A758E">
      <w:pPr>
        <w:rPr>
          <w:rFonts w:cs="Arial"/>
          <w:iCs/>
          <w:noProof/>
          <w:sz w:val="22"/>
          <w:szCs w:val="18"/>
        </w:rPr>
      </w:pPr>
      <w:r>
        <w:rPr>
          <w:rFonts w:cs="Arial"/>
          <w:iCs/>
          <w:noProof/>
          <w:sz w:val="22"/>
          <w:szCs w:val="18"/>
        </w:rPr>
        <w:br w:type="page"/>
      </w:r>
    </w:p>
    <w:p w14:paraId="57551DDA" w14:textId="5D3A9030"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4</w:t>
      </w:r>
      <w:r>
        <w:rPr>
          <w:rFonts w:cs="Arial"/>
          <w:iCs/>
          <w:noProof/>
          <w:sz w:val="28"/>
          <w:szCs w:val="22"/>
        </w:rPr>
        <w:t xml:space="preserve"> </w:t>
      </w:r>
      <w:r>
        <w:rPr>
          <w:rFonts w:cs="Arial"/>
          <w:i/>
          <w:noProof/>
          <w:sz w:val="24"/>
          <w:szCs w:val="24"/>
        </w:rPr>
        <w:t xml:space="preserve">– </w:t>
      </w:r>
      <w:r w:rsidRPr="006055EC">
        <w:rPr>
          <w:i/>
          <w:iCs/>
          <w:sz w:val="24"/>
          <w:szCs w:val="24"/>
        </w:rPr>
        <w:t>Collateral Material</w:t>
      </w:r>
    </w:p>
    <w:p w14:paraId="2287A475" w14:textId="77777777" w:rsidR="007A758E" w:rsidRPr="003E4A1B" w:rsidRDefault="007A758E" w:rsidP="007A758E">
      <w:pPr>
        <w:spacing w:line="276" w:lineRule="auto"/>
        <w:jc w:val="both"/>
        <w:rPr>
          <w:rFonts w:cs="Arial"/>
          <w:color w:val="000000"/>
          <w:szCs w:val="16"/>
        </w:rPr>
      </w:pPr>
    </w:p>
    <w:p w14:paraId="48BCF13F" w14:textId="77777777" w:rsidR="007A758E" w:rsidRPr="003E4A1B" w:rsidRDefault="007A758E" w:rsidP="007A758E">
      <w:pPr>
        <w:spacing w:line="276" w:lineRule="auto"/>
        <w:jc w:val="both"/>
        <w:rPr>
          <w:rFonts w:cs="Arial"/>
          <w:color w:val="000000"/>
          <w:szCs w:val="16"/>
        </w:rPr>
      </w:pPr>
    </w:p>
    <w:p w14:paraId="137FE870" w14:textId="40DBA013" w:rsidR="007A758E" w:rsidRPr="003E4A1B" w:rsidRDefault="00662C34" w:rsidP="007A758E">
      <w:pPr>
        <w:pStyle w:val="Heading1"/>
      </w:pPr>
      <w:bookmarkStart w:id="233" w:name="_Toc203763054"/>
      <w:bookmarkStart w:id="234" w:name="_Toc204634510"/>
      <w:bookmarkStart w:id="235" w:name="_Toc206281899"/>
      <w:r w:rsidRPr="00662C34">
        <w:rPr>
          <w:rFonts w:cs="Arial"/>
          <w:szCs w:val="28"/>
        </w:rPr>
        <w:t>2</w:t>
      </w:r>
      <w:r w:rsidRPr="00662C34">
        <w:rPr>
          <w:rFonts w:ascii="arial bold" w:hAnsi="arial bold" w:cs="Arial"/>
          <w:spacing w:val="24"/>
          <w:szCs w:val="28"/>
        </w:rPr>
        <w:t>.</w:t>
      </w:r>
      <w:r w:rsidR="007A758E">
        <w:t>4</w:t>
      </w:r>
      <w:r w:rsidR="00E10D8B">
        <w:t xml:space="preserve">.4 </w:t>
      </w:r>
      <w:r w:rsidR="007A758E">
        <w:t xml:space="preserve">  </w:t>
      </w:r>
      <w:r w:rsidR="007A758E" w:rsidRPr="003E4A1B">
        <w:t>Printing</w:t>
      </w:r>
      <w:r w:rsidR="007A758E" w:rsidRPr="003E4A1B">
        <w:fldChar w:fldCharType="begin"/>
      </w:r>
      <w:r w:rsidR="007A758E" w:rsidRPr="003E4A1B">
        <w:instrText xml:space="preserve"> XE "</w:instrText>
      </w:r>
      <w:r w:rsidR="007A758E" w:rsidRPr="0062290B">
        <w:rPr>
          <w:bCs/>
        </w:rPr>
        <w:instrText>Printing</w:instrText>
      </w:r>
      <w:r w:rsidR="007A758E" w:rsidRPr="003E4A1B">
        <w:instrText xml:space="preserve">" \b </w:instrText>
      </w:r>
      <w:r w:rsidR="007A758E" w:rsidRPr="003E4A1B">
        <w:fldChar w:fldCharType="end"/>
      </w:r>
      <w:r w:rsidR="007A758E" w:rsidRPr="003E4A1B">
        <w:t xml:space="preserve"> </w:t>
      </w:r>
      <w:r w:rsidR="007A758E">
        <w:t>T</w:t>
      </w:r>
      <w:r w:rsidR="007A758E" w:rsidRPr="003E4A1B">
        <w:t>hrough a Cloud-Based Service</w:t>
      </w:r>
      <w:bookmarkEnd w:id="233"/>
      <w:bookmarkEnd w:id="234"/>
      <w:bookmarkEnd w:id="235"/>
    </w:p>
    <w:p w14:paraId="2D04CF67" w14:textId="77777777" w:rsidR="007A758E" w:rsidRDefault="007A758E" w:rsidP="007A758E">
      <w:pPr>
        <w:rPr>
          <w:rFonts w:cs="Arial"/>
          <w:sz w:val="24"/>
          <w:szCs w:val="22"/>
        </w:rPr>
      </w:pPr>
    </w:p>
    <w:p w14:paraId="2C957D88" w14:textId="77777777" w:rsidR="007A758E" w:rsidRPr="003E4A1B" w:rsidRDefault="007A758E" w:rsidP="007A758E">
      <w:pPr>
        <w:rPr>
          <w:rFonts w:cs="Arial"/>
          <w:sz w:val="24"/>
          <w:szCs w:val="22"/>
        </w:rPr>
      </w:pPr>
    </w:p>
    <w:p w14:paraId="7DFD9F72" w14:textId="4191F384" w:rsidR="007A758E" w:rsidRPr="003E4A1B" w:rsidRDefault="007A758E" w:rsidP="007A758E">
      <w:pPr>
        <w:spacing w:line="276" w:lineRule="auto"/>
        <w:jc w:val="both"/>
        <w:rPr>
          <w:rFonts w:cs="Arial"/>
          <w:szCs w:val="22"/>
        </w:rPr>
      </w:pPr>
      <w:r w:rsidRPr="003E4A1B">
        <w:rPr>
          <w:rStyle w:val="Heading3Char"/>
          <w:rFonts w:cs="Arial"/>
        </w:rPr>
        <w:t>UPLOADING ELECTRONIC FILE</w:t>
      </w:r>
      <w:r w:rsidRPr="003E4A1B">
        <w:rPr>
          <w:rFonts w:cs="Arial"/>
          <w:szCs w:val="22"/>
        </w:rPr>
        <w:t xml:space="preserve">S. In all cases, you will need to create an online account with </w:t>
      </w:r>
      <w:r w:rsidR="00B44928" w:rsidRPr="003E4A1B">
        <w:rPr>
          <w:rFonts w:cs="Arial"/>
          <w:szCs w:val="22"/>
        </w:rPr>
        <w:t>login</w:t>
      </w:r>
      <w:r w:rsidRPr="003E4A1B">
        <w:rPr>
          <w:rFonts w:cs="Arial"/>
          <w:szCs w:val="22"/>
        </w:rPr>
        <w:t xml:space="preserve"> and password</w:t>
      </w:r>
      <w:r w:rsidR="00CB66CB" w:rsidRPr="003E4A1B">
        <w:rPr>
          <w:rFonts w:cs="Arial"/>
          <w:szCs w:val="22"/>
        </w:rPr>
        <w:t xml:space="preserve">. </w:t>
      </w:r>
      <w:r w:rsidRPr="003E4A1B">
        <w:rPr>
          <w:rFonts w:cs="Arial"/>
          <w:szCs w:val="22"/>
        </w:rPr>
        <w:t>This will allow you to upload files from your computer or to design materials on the printer’s website.</w:t>
      </w:r>
    </w:p>
    <w:p w14:paraId="05DADED7" w14:textId="77777777" w:rsidR="007A758E" w:rsidRPr="003E4A1B" w:rsidRDefault="007A758E" w:rsidP="007A758E">
      <w:pPr>
        <w:spacing w:line="276" w:lineRule="auto"/>
        <w:jc w:val="both"/>
        <w:rPr>
          <w:rFonts w:cs="Arial"/>
          <w:sz w:val="8"/>
          <w:szCs w:val="22"/>
        </w:rPr>
      </w:pPr>
    </w:p>
    <w:p w14:paraId="38A38C7D" w14:textId="58C84745" w:rsidR="007A758E" w:rsidRPr="003E4A1B" w:rsidRDefault="007A758E" w:rsidP="007A758E">
      <w:pPr>
        <w:spacing w:line="276" w:lineRule="auto"/>
        <w:jc w:val="both"/>
        <w:rPr>
          <w:rFonts w:cs="Arial"/>
          <w:szCs w:val="22"/>
        </w:rPr>
      </w:pPr>
      <w:r w:rsidRPr="003E4A1B">
        <w:rPr>
          <w:rStyle w:val="Heading3Char"/>
          <w:rFonts w:cs="Arial"/>
        </w:rPr>
        <w:t>FORMAT</w:t>
      </w:r>
      <w:r w:rsidRPr="003E4A1B">
        <w:rPr>
          <w:rFonts w:cs="Arial"/>
          <w:szCs w:val="22"/>
        </w:rPr>
        <w:t>. Each printer lists on its website the formats it will accept</w:t>
      </w:r>
      <w:r w:rsidR="00CB66CB" w:rsidRPr="003E4A1B">
        <w:rPr>
          <w:rFonts w:cs="Arial"/>
          <w:szCs w:val="22"/>
        </w:rPr>
        <w:t xml:space="preserve">. </w:t>
      </w:r>
      <w:r w:rsidRPr="003E4A1B">
        <w:rPr>
          <w:rFonts w:cs="Arial"/>
          <w:szCs w:val="22"/>
          <w:u w:val="single"/>
        </w:rPr>
        <w:t>The safest is PDF</w:t>
      </w:r>
      <w:r w:rsidRPr="003E4A1B">
        <w:rPr>
          <w:rFonts w:cs="Arial"/>
          <w:szCs w:val="22"/>
        </w:rPr>
        <w:t>, as what you see is what you will get. Otherwise, if you use a font that is not on the printer</w:t>
      </w:r>
      <w:r>
        <w:rPr>
          <w:rFonts w:cs="Arial"/>
          <w:szCs w:val="22"/>
        </w:rPr>
        <w:t>'s computer</w:t>
      </w:r>
      <w:r w:rsidRPr="003E4A1B">
        <w:rPr>
          <w:rFonts w:cs="Arial"/>
          <w:szCs w:val="22"/>
        </w:rPr>
        <w:t>, a different font will be substituted. In addition, positioning of graphic elements can shift if you do not use a PDF format</w:t>
      </w:r>
      <w:r w:rsidR="00CB66CB" w:rsidRPr="003E4A1B">
        <w:rPr>
          <w:rFonts w:cs="Arial"/>
          <w:szCs w:val="22"/>
        </w:rPr>
        <w:t xml:space="preserve">. </w:t>
      </w:r>
    </w:p>
    <w:p w14:paraId="75515B98" w14:textId="77777777" w:rsidR="007A758E" w:rsidRPr="003E4A1B" w:rsidRDefault="007A758E" w:rsidP="007A758E">
      <w:pPr>
        <w:spacing w:line="276" w:lineRule="auto"/>
        <w:jc w:val="both"/>
        <w:rPr>
          <w:rFonts w:cs="Arial"/>
          <w:sz w:val="8"/>
          <w:szCs w:val="22"/>
        </w:rPr>
      </w:pPr>
    </w:p>
    <w:p w14:paraId="4D33BB4C" w14:textId="77777777" w:rsidR="007A758E" w:rsidRPr="003E4A1B" w:rsidRDefault="007A758E" w:rsidP="007A758E">
      <w:pPr>
        <w:spacing w:line="276" w:lineRule="auto"/>
        <w:jc w:val="both"/>
        <w:rPr>
          <w:rFonts w:cs="Arial"/>
          <w:szCs w:val="22"/>
        </w:rPr>
      </w:pPr>
      <w:r w:rsidRPr="003E4A1B">
        <w:rPr>
          <w:rStyle w:val="Heading3Char"/>
          <w:rFonts w:cs="Arial"/>
        </w:rPr>
        <w:t>DELIVERY</w:t>
      </w:r>
      <w:r w:rsidRPr="003E4A1B">
        <w:rPr>
          <w:rFonts w:cs="Arial"/>
          <w:szCs w:val="22"/>
        </w:rPr>
        <w:t>. In some cases, you can pick up the printed materials at a store near you, thus saving the freight charges. However, sometimes the in-store price is different from the online price, so you may want to confirm the charges before ordering.</w:t>
      </w:r>
    </w:p>
    <w:p w14:paraId="54A52DCC" w14:textId="77777777" w:rsidR="007A758E" w:rsidRPr="003E4A1B" w:rsidRDefault="007A758E" w:rsidP="007A758E">
      <w:pPr>
        <w:spacing w:line="276" w:lineRule="auto"/>
        <w:jc w:val="both"/>
        <w:rPr>
          <w:rFonts w:cs="Arial"/>
          <w:sz w:val="12"/>
          <w:szCs w:val="22"/>
        </w:rPr>
      </w:pPr>
    </w:p>
    <w:p w14:paraId="5FDAC71F" w14:textId="77777777" w:rsidR="007A758E" w:rsidRPr="003E4A1B" w:rsidRDefault="007A758E" w:rsidP="007A758E">
      <w:pPr>
        <w:spacing w:line="276" w:lineRule="auto"/>
        <w:jc w:val="both"/>
        <w:rPr>
          <w:rFonts w:cs="Arial"/>
        </w:rPr>
      </w:pPr>
      <w:r w:rsidRPr="003E4A1B">
        <w:rPr>
          <w:rStyle w:val="Heading3Char"/>
          <w:rFonts w:cs="Arial"/>
        </w:rPr>
        <w:t>PRICING</w:t>
      </w:r>
      <w:r w:rsidRPr="003E4A1B">
        <w:rPr>
          <w:rFonts w:cs="Arial"/>
        </w:rPr>
        <w:t xml:space="preserve">. Use the chart below for budgeting purposes only. Check websites for current pricing. Printing is full color, except as noted  (Prices below are current as </w:t>
      </w:r>
      <w:r w:rsidRPr="002E42C0">
        <w:rPr>
          <w:rFonts w:cs="Arial"/>
          <w:color w:val="000000" w:themeColor="text1"/>
        </w:rPr>
        <w:t>of 2025</w:t>
      </w:r>
      <w:r w:rsidRPr="003E4A1B">
        <w:rPr>
          <w:rFonts w:cs="Arial"/>
          <w:color w:val="000000" w:themeColor="text1"/>
        </w:rPr>
        <w:t>)</w:t>
      </w:r>
    </w:p>
    <w:p w14:paraId="6715CC32" w14:textId="77777777" w:rsidR="007A758E" w:rsidRPr="003E4A1B" w:rsidRDefault="007A758E" w:rsidP="007A758E">
      <w:pPr>
        <w:rPr>
          <w:rFonts w:cs="Arial"/>
          <w:sz w:val="36"/>
          <w:szCs w:val="22"/>
        </w:rPr>
      </w:pPr>
    </w:p>
    <w:tbl>
      <w:tblPr>
        <w:tblpPr w:leftFromText="180" w:rightFromText="180" w:vertAnchor="text" w:horzAnchor="margin" w:tblpX="126" w:tblpY="-75"/>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2"/>
        <w:gridCol w:w="1093"/>
        <w:gridCol w:w="630"/>
        <w:gridCol w:w="1350"/>
        <w:gridCol w:w="1620"/>
        <w:gridCol w:w="1697"/>
        <w:gridCol w:w="1440"/>
      </w:tblGrid>
      <w:tr w:rsidR="007A758E" w:rsidRPr="003E4A1B" w14:paraId="3877F11E" w14:textId="77777777" w:rsidTr="00911072">
        <w:tc>
          <w:tcPr>
            <w:tcW w:w="1782" w:type="dxa"/>
            <w:shd w:val="clear" w:color="auto" w:fill="215868"/>
          </w:tcPr>
          <w:p w14:paraId="4A47957F" w14:textId="77777777" w:rsidR="007A758E" w:rsidRPr="003E4A1B" w:rsidRDefault="007A758E" w:rsidP="00911072">
            <w:pPr>
              <w:spacing w:before="60"/>
              <w:rPr>
                <w:rFonts w:cs="Arial"/>
                <w:b/>
                <w:color w:val="FFFFFF"/>
                <w:szCs w:val="22"/>
              </w:rPr>
            </w:pPr>
            <w:r w:rsidRPr="003E4A1B">
              <w:rPr>
                <w:rFonts w:cs="Arial"/>
                <w:b/>
                <w:color w:val="FFFFFF"/>
                <w:szCs w:val="22"/>
              </w:rPr>
              <w:t>ITEM</w:t>
            </w:r>
          </w:p>
        </w:tc>
        <w:tc>
          <w:tcPr>
            <w:tcW w:w="1093" w:type="dxa"/>
            <w:shd w:val="clear" w:color="auto" w:fill="215868"/>
          </w:tcPr>
          <w:p w14:paraId="373F023A" w14:textId="77777777" w:rsidR="007A758E" w:rsidRPr="003E4A1B" w:rsidRDefault="007A758E" w:rsidP="00911072">
            <w:pPr>
              <w:spacing w:before="60"/>
              <w:rPr>
                <w:rFonts w:cs="Arial"/>
                <w:b/>
                <w:color w:val="FFFFFF"/>
                <w:szCs w:val="22"/>
              </w:rPr>
            </w:pPr>
            <w:r w:rsidRPr="003E4A1B">
              <w:rPr>
                <w:rFonts w:cs="Arial"/>
                <w:b/>
                <w:color w:val="FFFFFF"/>
                <w:szCs w:val="22"/>
              </w:rPr>
              <w:t>SPECS</w:t>
            </w:r>
          </w:p>
        </w:tc>
        <w:tc>
          <w:tcPr>
            <w:tcW w:w="630" w:type="dxa"/>
            <w:shd w:val="clear" w:color="auto" w:fill="215868"/>
          </w:tcPr>
          <w:p w14:paraId="074543CA" w14:textId="77777777" w:rsidR="007A758E" w:rsidRPr="003E4A1B" w:rsidRDefault="007A758E" w:rsidP="00911072">
            <w:pPr>
              <w:spacing w:before="60"/>
              <w:rPr>
                <w:rFonts w:cs="Arial"/>
                <w:b/>
                <w:color w:val="FFFFFF"/>
                <w:szCs w:val="22"/>
              </w:rPr>
            </w:pPr>
            <w:r w:rsidRPr="003E4A1B">
              <w:rPr>
                <w:rFonts w:cs="Arial"/>
                <w:b/>
                <w:color w:val="FFFFFF"/>
                <w:szCs w:val="22"/>
              </w:rPr>
              <w:t>QTY</w:t>
            </w:r>
          </w:p>
        </w:tc>
        <w:tc>
          <w:tcPr>
            <w:tcW w:w="1350" w:type="dxa"/>
            <w:shd w:val="clear" w:color="auto" w:fill="215868"/>
          </w:tcPr>
          <w:p w14:paraId="07465243" w14:textId="77777777" w:rsidR="007A758E" w:rsidRPr="003E4A1B" w:rsidRDefault="007A758E" w:rsidP="00911072">
            <w:pPr>
              <w:spacing w:before="60"/>
              <w:rPr>
                <w:rFonts w:cs="Arial"/>
                <w:b/>
                <w:color w:val="FFFFFF"/>
                <w:szCs w:val="22"/>
              </w:rPr>
            </w:pPr>
            <w:r w:rsidRPr="003E4A1B">
              <w:rPr>
                <w:rFonts w:cs="Arial"/>
                <w:b/>
                <w:color w:val="FFFFFF"/>
                <w:szCs w:val="22"/>
              </w:rPr>
              <w:t>STOCK</w:t>
            </w:r>
          </w:p>
        </w:tc>
        <w:tc>
          <w:tcPr>
            <w:tcW w:w="1620" w:type="dxa"/>
            <w:shd w:val="clear" w:color="auto" w:fill="215868"/>
          </w:tcPr>
          <w:p w14:paraId="2FCE7875" w14:textId="77777777" w:rsidR="007A758E" w:rsidRPr="003E4A1B" w:rsidRDefault="007A758E" w:rsidP="00911072">
            <w:pPr>
              <w:spacing w:before="60"/>
              <w:rPr>
                <w:rFonts w:cs="Arial"/>
                <w:b/>
                <w:color w:val="FFFFFF"/>
                <w:szCs w:val="22"/>
              </w:rPr>
            </w:pPr>
            <w:r w:rsidRPr="003E4A1B">
              <w:rPr>
                <w:rFonts w:cs="Arial"/>
                <w:b/>
                <w:color w:val="FFFFFF"/>
                <w:szCs w:val="22"/>
              </w:rPr>
              <w:t>Staples</w:t>
            </w:r>
          </w:p>
        </w:tc>
        <w:tc>
          <w:tcPr>
            <w:tcW w:w="1697" w:type="dxa"/>
            <w:shd w:val="clear" w:color="auto" w:fill="215868"/>
          </w:tcPr>
          <w:p w14:paraId="1EEFE91D" w14:textId="77777777" w:rsidR="007A758E" w:rsidRPr="003E4A1B" w:rsidRDefault="007A758E" w:rsidP="00911072">
            <w:pPr>
              <w:spacing w:before="60"/>
              <w:rPr>
                <w:rFonts w:cs="Arial"/>
                <w:b/>
                <w:color w:val="FFFFFF"/>
                <w:szCs w:val="22"/>
              </w:rPr>
            </w:pPr>
            <w:r>
              <w:rPr>
                <w:rFonts w:cs="Arial"/>
                <w:b/>
                <w:color w:val="FFFFFF"/>
                <w:szCs w:val="22"/>
              </w:rPr>
              <w:t>FedEx/ Kinkos</w:t>
            </w:r>
          </w:p>
        </w:tc>
        <w:tc>
          <w:tcPr>
            <w:tcW w:w="1440" w:type="dxa"/>
            <w:shd w:val="clear" w:color="auto" w:fill="215868"/>
          </w:tcPr>
          <w:p w14:paraId="74CEB162" w14:textId="77777777" w:rsidR="007A758E" w:rsidRPr="003E4A1B" w:rsidRDefault="007A758E" w:rsidP="00911072">
            <w:pPr>
              <w:spacing w:before="60"/>
              <w:rPr>
                <w:rFonts w:cs="Arial"/>
                <w:b/>
                <w:color w:val="FFFFFF"/>
                <w:szCs w:val="22"/>
              </w:rPr>
            </w:pPr>
            <w:r w:rsidRPr="003E4A1B">
              <w:rPr>
                <w:rFonts w:cs="Arial"/>
                <w:b/>
                <w:color w:val="FFFFFF"/>
                <w:szCs w:val="22"/>
              </w:rPr>
              <w:t>Office Depot</w:t>
            </w:r>
          </w:p>
        </w:tc>
      </w:tr>
      <w:tr w:rsidR="007A758E" w:rsidRPr="003E4A1B" w14:paraId="664E8EEA" w14:textId="77777777" w:rsidTr="00911072">
        <w:trPr>
          <w:trHeight w:val="1570"/>
        </w:trPr>
        <w:tc>
          <w:tcPr>
            <w:tcW w:w="1782" w:type="dxa"/>
            <w:tcMar>
              <w:top w:w="14" w:type="dxa"/>
              <w:left w:w="115" w:type="dxa"/>
              <w:right w:w="115" w:type="dxa"/>
            </w:tcMar>
          </w:tcPr>
          <w:p w14:paraId="6C69D0C1" w14:textId="77777777" w:rsidR="007A758E" w:rsidRPr="003E4A1B" w:rsidRDefault="007A758E" w:rsidP="00911072">
            <w:pPr>
              <w:rPr>
                <w:rFonts w:cs="Arial"/>
                <w:szCs w:val="22"/>
              </w:rPr>
            </w:pPr>
          </w:p>
          <w:p w14:paraId="327A798B" w14:textId="77777777" w:rsidR="007A758E" w:rsidRPr="003E4A1B" w:rsidRDefault="007A758E" w:rsidP="00911072">
            <w:pPr>
              <w:rPr>
                <w:rFonts w:cs="Arial"/>
                <w:b/>
                <w:szCs w:val="22"/>
              </w:rPr>
            </w:pPr>
            <w:r w:rsidRPr="003E4A1B">
              <w:rPr>
                <w:rFonts w:cs="Arial"/>
                <w:b/>
                <w:szCs w:val="22"/>
              </w:rPr>
              <w:t>Poster</w:t>
            </w:r>
          </w:p>
        </w:tc>
        <w:tc>
          <w:tcPr>
            <w:tcW w:w="1093" w:type="dxa"/>
            <w:tcMar>
              <w:top w:w="14" w:type="dxa"/>
              <w:left w:w="115" w:type="dxa"/>
              <w:right w:w="115" w:type="dxa"/>
            </w:tcMar>
          </w:tcPr>
          <w:p w14:paraId="1F95A609" w14:textId="77777777" w:rsidR="007A758E" w:rsidRPr="003E4A1B" w:rsidRDefault="007A758E" w:rsidP="00911072">
            <w:pPr>
              <w:rPr>
                <w:rFonts w:cs="Arial"/>
                <w:sz w:val="22"/>
                <w:szCs w:val="22"/>
              </w:rPr>
            </w:pPr>
          </w:p>
          <w:p w14:paraId="4B0F6742" w14:textId="77777777" w:rsidR="007A758E" w:rsidRPr="003E4A1B" w:rsidRDefault="007A758E" w:rsidP="00911072">
            <w:pPr>
              <w:rPr>
                <w:rFonts w:cs="Arial"/>
                <w:sz w:val="22"/>
                <w:szCs w:val="22"/>
              </w:rPr>
            </w:pPr>
            <w:r w:rsidRPr="003E4A1B">
              <w:rPr>
                <w:rFonts w:cs="Arial"/>
                <w:sz w:val="22"/>
                <w:szCs w:val="22"/>
              </w:rPr>
              <w:t>18 x 24</w:t>
            </w:r>
          </w:p>
        </w:tc>
        <w:tc>
          <w:tcPr>
            <w:tcW w:w="630" w:type="dxa"/>
            <w:tcMar>
              <w:top w:w="14" w:type="dxa"/>
              <w:left w:w="115" w:type="dxa"/>
              <w:right w:w="115" w:type="dxa"/>
            </w:tcMar>
          </w:tcPr>
          <w:p w14:paraId="28F92D76" w14:textId="77777777" w:rsidR="007A758E" w:rsidRPr="003E4A1B" w:rsidRDefault="007A758E" w:rsidP="00911072">
            <w:pPr>
              <w:rPr>
                <w:rFonts w:cs="Arial"/>
                <w:sz w:val="22"/>
                <w:szCs w:val="22"/>
              </w:rPr>
            </w:pPr>
          </w:p>
          <w:p w14:paraId="7A51E394" w14:textId="77777777" w:rsidR="007A758E" w:rsidRPr="003E4A1B" w:rsidRDefault="007A758E" w:rsidP="00911072">
            <w:pPr>
              <w:rPr>
                <w:rFonts w:cs="Arial"/>
                <w:sz w:val="22"/>
                <w:szCs w:val="22"/>
              </w:rPr>
            </w:pPr>
            <w:r w:rsidRPr="003E4A1B">
              <w:rPr>
                <w:rFonts w:cs="Arial"/>
                <w:sz w:val="22"/>
                <w:szCs w:val="22"/>
              </w:rPr>
              <w:t xml:space="preserve">   1</w:t>
            </w:r>
          </w:p>
        </w:tc>
        <w:tc>
          <w:tcPr>
            <w:tcW w:w="1350" w:type="dxa"/>
            <w:tcMar>
              <w:top w:w="14" w:type="dxa"/>
              <w:left w:w="115" w:type="dxa"/>
              <w:right w:w="115" w:type="dxa"/>
            </w:tcMar>
          </w:tcPr>
          <w:p w14:paraId="32948B32" w14:textId="77777777" w:rsidR="007A758E" w:rsidRPr="003E4A1B" w:rsidRDefault="007A758E" w:rsidP="00911072">
            <w:pPr>
              <w:rPr>
                <w:rFonts w:cs="Arial"/>
                <w:sz w:val="22"/>
                <w:szCs w:val="22"/>
              </w:rPr>
            </w:pPr>
          </w:p>
          <w:p w14:paraId="07ACBC55" w14:textId="77777777" w:rsidR="007A758E" w:rsidRPr="003E4A1B" w:rsidRDefault="007A758E" w:rsidP="00911072">
            <w:pPr>
              <w:rPr>
                <w:rFonts w:cs="Arial"/>
                <w:sz w:val="22"/>
                <w:szCs w:val="22"/>
              </w:rPr>
            </w:pPr>
            <w:r>
              <w:rPr>
                <w:rFonts w:cs="Arial"/>
                <w:sz w:val="22"/>
                <w:szCs w:val="22"/>
              </w:rPr>
              <w:t xml:space="preserve">Matte finish </w:t>
            </w:r>
          </w:p>
        </w:tc>
        <w:tc>
          <w:tcPr>
            <w:tcW w:w="1620" w:type="dxa"/>
            <w:tcMar>
              <w:top w:w="14" w:type="dxa"/>
              <w:left w:w="115" w:type="dxa"/>
              <w:right w:w="115" w:type="dxa"/>
            </w:tcMar>
          </w:tcPr>
          <w:p w14:paraId="08C1C114" w14:textId="77777777" w:rsidR="007A758E" w:rsidRDefault="007A758E" w:rsidP="00911072">
            <w:pPr>
              <w:rPr>
                <w:rFonts w:cs="Arial"/>
                <w:sz w:val="22"/>
                <w:szCs w:val="22"/>
              </w:rPr>
            </w:pPr>
          </w:p>
          <w:p w14:paraId="0C18D896" w14:textId="77777777" w:rsidR="007A758E" w:rsidRPr="003E4A1B" w:rsidRDefault="007A758E" w:rsidP="00911072">
            <w:pPr>
              <w:rPr>
                <w:rFonts w:cs="Arial"/>
                <w:sz w:val="22"/>
                <w:szCs w:val="22"/>
              </w:rPr>
            </w:pPr>
            <w:r w:rsidRPr="003E4A1B">
              <w:rPr>
                <w:rFonts w:cs="Arial"/>
                <w:sz w:val="22"/>
                <w:szCs w:val="22"/>
              </w:rPr>
              <w:t xml:space="preserve">$ </w:t>
            </w:r>
            <w:r>
              <w:rPr>
                <w:rFonts w:cs="Arial"/>
                <w:sz w:val="22"/>
                <w:szCs w:val="22"/>
              </w:rPr>
              <w:t xml:space="preserve">16.50  </w:t>
            </w:r>
            <w:r>
              <w:rPr>
                <w:rFonts w:cs="Arial"/>
                <w:sz w:val="22"/>
                <w:szCs w:val="22"/>
              </w:rPr>
              <w:br/>
              <w:t xml:space="preserve">on </w:t>
            </w:r>
            <w:r w:rsidRPr="003E4A1B">
              <w:rPr>
                <w:rFonts w:cs="Arial"/>
                <w:sz w:val="22"/>
                <w:szCs w:val="22"/>
              </w:rPr>
              <w:t xml:space="preserve">paper </w:t>
            </w:r>
            <w:r w:rsidRPr="003E4A1B">
              <w:rPr>
                <w:rFonts w:cs="Arial"/>
                <w:sz w:val="22"/>
                <w:szCs w:val="22"/>
              </w:rPr>
              <w:br/>
            </w:r>
            <w:r w:rsidRPr="00322DD6">
              <w:rPr>
                <w:rFonts w:cs="Arial"/>
                <w:sz w:val="8"/>
                <w:szCs w:val="8"/>
              </w:rPr>
              <w:br/>
            </w:r>
            <w:r w:rsidRPr="003E4A1B">
              <w:rPr>
                <w:rFonts w:cs="Arial"/>
                <w:sz w:val="22"/>
                <w:szCs w:val="22"/>
              </w:rPr>
              <w:t xml:space="preserve">$ </w:t>
            </w:r>
            <w:r>
              <w:rPr>
                <w:rFonts w:cs="Arial"/>
                <w:sz w:val="22"/>
                <w:szCs w:val="22"/>
              </w:rPr>
              <w:t>25.50</w:t>
            </w:r>
            <w:r w:rsidRPr="003E4A1B">
              <w:rPr>
                <w:rFonts w:cs="Arial"/>
                <w:sz w:val="22"/>
                <w:szCs w:val="22"/>
              </w:rPr>
              <w:t xml:space="preserve"> </w:t>
            </w:r>
            <w:r>
              <w:rPr>
                <w:rFonts w:cs="Arial"/>
                <w:sz w:val="22"/>
                <w:szCs w:val="22"/>
              </w:rPr>
              <w:t>on foam board</w:t>
            </w:r>
          </w:p>
        </w:tc>
        <w:tc>
          <w:tcPr>
            <w:tcW w:w="1697" w:type="dxa"/>
            <w:tcMar>
              <w:top w:w="14" w:type="dxa"/>
              <w:left w:w="115" w:type="dxa"/>
              <w:right w:w="115" w:type="dxa"/>
            </w:tcMar>
          </w:tcPr>
          <w:p w14:paraId="3039AE70" w14:textId="77777777" w:rsidR="007A758E" w:rsidRPr="003E4A1B" w:rsidRDefault="007A758E" w:rsidP="00911072">
            <w:pPr>
              <w:rPr>
                <w:rFonts w:cs="Arial"/>
                <w:sz w:val="22"/>
                <w:szCs w:val="22"/>
              </w:rPr>
            </w:pPr>
          </w:p>
          <w:p w14:paraId="2FE5BE27"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17.25</w:t>
            </w:r>
          </w:p>
          <w:p w14:paraId="1BBCB23D" w14:textId="77777777" w:rsidR="007A758E" w:rsidRDefault="007A758E" w:rsidP="00911072">
            <w:pPr>
              <w:spacing w:after="120"/>
              <w:rPr>
                <w:rFonts w:cs="Arial"/>
                <w:sz w:val="22"/>
                <w:szCs w:val="22"/>
              </w:rPr>
            </w:pPr>
            <w:r>
              <w:rPr>
                <w:rFonts w:cs="Arial"/>
                <w:sz w:val="22"/>
                <w:szCs w:val="22"/>
              </w:rPr>
              <w:t xml:space="preserve">on </w:t>
            </w:r>
            <w:r w:rsidRPr="003E4A1B">
              <w:rPr>
                <w:rFonts w:cs="Arial"/>
                <w:sz w:val="22"/>
                <w:szCs w:val="22"/>
              </w:rPr>
              <w:t>paper</w:t>
            </w:r>
          </w:p>
          <w:p w14:paraId="310EA05C"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32.25</w:t>
            </w:r>
            <w:r w:rsidRPr="003E4A1B">
              <w:rPr>
                <w:rFonts w:cs="Arial"/>
                <w:sz w:val="22"/>
                <w:szCs w:val="22"/>
              </w:rPr>
              <w:t xml:space="preserve">       </w:t>
            </w:r>
            <w:r w:rsidRPr="003E4A1B">
              <w:rPr>
                <w:rFonts w:cs="Arial"/>
                <w:sz w:val="22"/>
                <w:szCs w:val="22"/>
              </w:rPr>
              <w:br/>
              <w:t>on foam board</w:t>
            </w:r>
          </w:p>
        </w:tc>
        <w:tc>
          <w:tcPr>
            <w:tcW w:w="1440" w:type="dxa"/>
            <w:tcMar>
              <w:top w:w="14" w:type="dxa"/>
              <w:left w:w="115" w:type="dxa"/>
              <w:right w:w="115" w:type="dxa"/>
            </w:tcMar>
          </w:tcPr>
          <w:p w14:paraId="192AA6DE" w14:textId="77777777" w:rsidR="007A758E" w:rsidRPr="003E4A1B" w:rsidRDefault="007A758E" w:rsidP="00911072">
            <w:pPr>
              <w:rPr>
                <w:rFonts w:cs="Arial"/>
                <w:sz w:val="22"/>
                <w:szCs w:val="22"/>
              </w:rPr>
            </w:pPr>
          </w:p>
          <w:p w14:paraId="14504407" w14:textId="77777777" w:rsidR="007A758E" w:rsidRPr="003E4A1B" w:rsidRDefault="007A758E" w:rsidP="00911072">
            <w:pPr>
              <w:rPr>
                <w:rFonts w:cs="Arial"/>
                <w:sz w:val="22"/>
                <w:szCs w:val="22"/>
              </w:rPr>
            </w:pPr>
            <w:r w:rsidRPr="003E4A1B">
              <w:rPr>
                <w:rFonts w:cs="Arial"/>
                <w:sz w:val="22"/>
                <w:szCs w:val="22"/>
              </w:rPr>
              <w:t xml:space="preserve">$  15  </w:t>
            </w:r>
            <w:r w:rsidRPr="003E4A1B">
              <w:rPr>
                <w:rFonts w:cs="Arial"/>
                <w:sz w:val="22"/>
                <w:szCs w:val="22"/>
              </w:rPr>
              <w:br/>
              <w:t>not  mounted</w:t>
            </w:r>
          </w:p>
        </w:tc>
      </w:tr>
      <w:tr w:rsidR="007A758E" w:rsidRPr="003E4A1B" w14:paraId="160884DD" w14:textId="77777777" w:rsidTr="00911072">
        <w:trPr>
          <w:trHeight w:val="1323"/>
        </w:trPr>
        <w:tc>
          <w:tcPr>
            <w:tcW w:w="1782" w:type="dxa"/>
            <w:tcMar>
              <w:top w:w="144" w:type="dxa"/>
              <w:left w:w="115" w:type="dxa"/>
              <w:right w:w="115" w:type="dxa"/>
            </w:tcMar>
          </w:tcPr>
          <w:p w14:paraId="6ECDA70F" w14:textId="77777777" w:rsidR="007A758E" w:rsidRPr="003E4A1B" w:rsidRDefault="007A758E" w:rsidP="00911072">
            <w:pPr>
              <w:rPr>
                <w:rFonts w:cs="Arial"/>
                <w:szCs w:val="22"/>
              </w:rPr>
            </w:pPr>
            <w:r w:rsidRPr="003E4A1B">
              <w:rPr>
                <w:rFonts w:cs="Arial"/>
                <w:b/>
                <w:szCs w:val="22"/>
              </w:rPr>
              <w:t>Flyer</w:t>
            </w:r>
            <w:r w:rsidRPr="003E4A1B">
              <w:rPr>
                <w:rFonts w:cs="Arial"/>
                <w:szCs w:val="22"/>
              </w:rPr>
              <w:t xml:space="preserve"> (full color)</w:t>
            </w:r>
          </w:p>
          <w:p w14:paraId="628ED48C" w14:textId="77777777" w:rsidR="007A758E" w:rsidRPr="003E4A1B" w:rsidRDefault="007A758E" w:rsidP="00911072">
            <w:pPr>
              <w:spacing w:before="120"/>
              <w:rPr>
                <w:rFonts w:cs="Arial"/>
                <w:szCs w:val="22"/>
              </w:rPr>
            </w:pPr>
            <w:r w:rsidRPr="003E4A1B">
              <w:rPr>
                <w:rFonts w:cs="Arial"/>
                <w:szCs w:val="22"/>
              </w:rPr>
              <w:t>1-side print</w:t>
            </w:r>
            <w:r>
              <w:rPr>
                <w:rFonts w:cs="Arial"/>
                <w:szCs w:val="22"/>
              </w:rPr>
              <w:t>ing</w:t>
            </w:r>
          </w:p>
        </w:tc>
        <w:tc>
          <w:tcPr>
            <w:tcW w:w="1093" w:type="dxa"/>
            <w:tcMar>
              <w:top w:w="144" w:type="dxa"/>
              <w:left w:w="115" w:type="dxa"/>
              <w:right w:w="115" w:type="dxa"/>
            </w:tcMar>
          </w:tcPr>
          <w:p w14:paraId="1C7CE07E" w14:textId="77777777" w:rsidR="007A758E" w:rsidRPr="003E4A1B" w:rsidRDefault="007A758E" w:rsidP="00911072">
            <w:pPr>
              <w:rPr>
                <w:rFonts w:cs="Arial"/>
                <w:sz w:val="22"/>
                <w:szCs w:val="22"/>
              </w:rPr>
            </w:pPr>
            <w:r w:rsidRPr="003E4A1B">
              <w:rPr>
                <w:rFonts w:cs="Arial"/>
                <w:sz w:val="22"/>
                <w:szCs w:val="22"/>
              </w:rPr>
              <w:t>8.5 x 11</w:t>
            </w:r>
          </w:p>
        </w:tc>
        <w:tc>
          <w:tcPr>
            <w:tcW w:w="630" w:type="dxa"/>
            <w:tcMar>
              <w:top w:w="144" w:type="dxa"/>
              <w:left w:w="115" w:type="dxa"/>
              <w:right w:w="115" w:type="dxa"/>
            </w:tcMar>
          </w:tcPr>
          <w:p w14:paraId="7DBD0F3F" w14:textId="77777777" w:rsidR="007A758E" w:rsidRPr="003E4A1B" w:rsidRDefault="007A758E" w:rsidP="00911072">
            <w:pPr>
              <w:rPr>
                <w:rFonts w:cs="Arial"/>
                <w:sz w:val="22"/>
                <w:szCs w:val="22"/>
              </w:rPr>
            </w:pPr>
            <w:r>
              <w:rPr>
                <w:rFonts w:cs="Arial"/>
                <w:sz w:val="22"/>
                <w:szCs w:val="22"/>
              </w:rPr>
              <w:t xml:space="preserve"> </w:t>
            </w:r>
            <w:r w:rsidRPr="003E4A1B">
              <w:rPr>
                <w:rFonts w:cs="Arial"/>
                <w:sz w:val="22"/>
                <w:szCs w:val="22"/>
              </w:rPr>
              <w:t xml:space="preserve"> 50</w:t>
            </w:r>
          </w:p>
          <w:p w14:paraId="58FEDD0B" w14:textId="77777777" w:rsidR="007A758E" w:rsidRPr="003E4A1B" w:rsidRDefault="007A758E" w:rsidP="00911072">
            <w:pPr>
              <w:rPr>
                <w:rFonts w:cs="Arial"/>
                <w:sz w:val="22"/>
                <w:szCs w:val="22"/>
              </w:rPr>
            </w:pPr>
            <w:r w:rsidRPr="003E4A1B">
              <w:rPr>
                <w:rFonts w:cs="Arial"/>
                <w:sz w:val="22"/>
                <w:szCs w:val="22"/>
              </w:rPr>
              <w:t>100</w:t>
            </w:r>
          </w:p>
          <w:p w14:paraId="4472E442" w14:textId="77777777" w:rsidR="007A758E" w:rsidRPr="003E4A1B" w:rsidRDefault="007A758E" w:rsidP="00911072">
            <w:pPr>
              <w:rPr>
                <w:rFonts w:cs="Arial"/>
                <w:sz w:val="22"/>
                <w:szCs w:val="22"/>
              </w:rPr>
            </w:pPr>
          </w:p>
        </w:tc>
        <w:tc>
          <w:tcPr>
            <w:tcW w:w="1350" w:type="dxa"/>
            <w:tcMar>
              <w:top w:w="144" w:type="dxa"/>
              <w:left w:w="115" w:type="dxa"/>
              <w:right w:w="115" w:type="dxa"/>
            </w:tcMar>
          </w:tcPr>
          <w:p w14:paraId="06AB9C16"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r w:rsidRPr="003E4A1B">
              <w:rPr>
                <w:rFonts w:cs="Arial"/>
                <w:sz w:val="22"/>
                <w:szCs w:val="22"/>
              </w:rPr>
              <w:br/>
            </w:r>
            <w:r>
              <w:rPr>
                <w:rFonts w:cs="Arial"/>
                <w:sz w:val="22"/>
                <w:szCs w:val="22"/>
              </w:rPr>
              <w:t xml:space="preserve"> 32</w:t>
            </w:r>
            <w:r w:rsidRPr="003E4A1B">
              <w:rPr>
                <w:rFonts w:cs="Arial"/>
                <w:sz w:val="22"/>
                <w:szCs w:val="22"/>
              </w:rPr>
              <w:t xml:space="preserve"> lb.</w:t>
            </w:r>
          </w:p>
          <w:p w14:paraId="008F9EE2" w14:textId="77777777" w:rsidR="007A758E" w:rsidRPr="003E4A1B" w:rsidRDefault="007A758E" w:rsidP="00911072">
            <w:pPr>
              <w:rPr>
                <w:rFonts w:cs="Arial"/>
                <w:sz w:val="22"/>
                <w:szCs w:val="22"/>
              </w:rPr>
            </w:pPr>
          </w:p>
        </w:tc>
        <w:tc>
          <w:tcPr>
            <w:tcW w:w="1620" w:type="dxa"/>
            <w:tcMar>
              <w:top w:w="144" w:type="dxa"/>
              <w:left w:w="115" w:type="dxa"/>
              <w:right w:w="115" w:type="dxa"/>
            </w:tcMar>
          </w:tcPr>
          <w:p w14:paraId="20CF01FF" w14:textId="77777777" w:rsidR="007A758E" w:rsidRPr="003E4A1B" w:rsidRDefault="007A758E" w:rsidP="00911072">
            <w:pPr>
              <w:rPr>
                <w:rFonts w:cs="Arial"/>
                <w:sz w:val="22"/>
                <w:szCs w:val="22"/>
              </w:rPr>
            </w:pPr>
            <w:r w:rsidRPr="003E4A1B">
              <w:rPr>
                <w:rFonts w:cs="Arial"/>
                <w:sz w:val="22"/>
                <w:szCs w:val="22"/>
              </w:rPr>
              <w:t xml:space="preserve"> na</w:t>
            </w:r>
          </w:p>
          <w:p w14:paraId="408C4876" w14:textId="77777777" w:rsidR="007A758E" w:rsidRPr="003E4A1B" w:rsidRDefault="007A758E" w:rsidP="00911072">
            <w:pPr>
              <w:rPr>
                <w:rFonts w:cs="Arial"/>
                <w:sz w:val="22"/>
                <w:szCs w:val="22"/>
              </w:rPr>
            </w:pPr>
          </w:p>
        </w:tc>
        <w:tc>
          <w:tcPr>
            <w:tcW w:w="1697" w:type="dxa"/>
            <w:tcMar>
              <w:top w:w="144" w:type="dxa"/>
              <w:left w:w="115" w:type="dxa"/>
              <w:right w:w="115" w:type="dxa"/>
            </w:tcMar>
          </w:tcPr>
          <w:p w14:paraId="60C4BE61" w14:textId="77777777" w:rsidR="007A758E" w:rsidRDefault="007A758E" w:rsidP="00911072">
            <w:pPr>
              <w:rPr>
                <w:rFonts w:cs="Arial"/>
                <w:sz w:val="22"/>
                <w:szCs w:val="22"/>
              </w:rPr>
            </w:pPr>
            <w:r w:rsidRPr="003E4A1B">
              <w:rPr>
                <w:rFonts w:cs="Arial"/>
                <w:sz w:val="22"/>
                <w:szCs w:val="22"/>
              </w:rPr>
              <w:t xml:space="preserve">$ </w:t>
            </w:r>
            <w:r>
              <w:rPr>
                <w:rFonts w:cs="Arial"/>
                <w:sz w:val="22"/>
                <w:szCs w:val="22"/>
              </w:rPr>
              <w:t xml:space="preserve"> 40.00</w:t>
            </w:r>
          </w:p>
          <w:p w14:paraId="76C879C9" w14:textId="77777777" w:rsidR="007A758E" w:rsidRPr="003E4A1B" w:rsidRDefault="007A758E" w:rsidP="00911072">
            <w:pPr>
              <w:rPr>
                <w:rFonts w:cs="Arial"/>
                <w:sz w:val="22"/>
                <w:szCs w:val="22"/>
              </w:rPr>
            </w:pPr>
            <w:r>
              <w:rPr>
                <w:rFonts w:cs="Arial"/>
                <w:sz w:val="22"/>
                <w:szCs w:val="22"/>
              </w:rPr>
              <w:t>$  65.00</w:t>
            </w:r>
            <w:r w:rsidRPr="003E4A1B">
              <w:rPr>
                <w:rFonts w:cs="Arial"/>
                <w:sz w:val="22"/>
                <w:szCs w:val="22"/>
              </w:rPr>
              <w:t xml:space="preserve"> </w:t>
            </w:r>
            <w:r>
              <w:rPr>
                <w:rFonts w:cs="Arial"/>
                <w:sz w:val="22"/>
                <w:szCs w:val="22"/>
              </w:rPr>
              <w:t xml:space="preserve"> </w:t>
            </w:r>
          </w:p>
          <w:p w14:paraId="03F4F91A" w14:textId="77777777" w:rsidR="007A758E" w:rsidRPr="003E4A1B" w:rsidRDefault="007A758E" w:rsidP="00911072">
            <w:pPr>
              <w:rPr>
                <w:rFonts w:cs="Arial"/>
                <w:sz w:val="22"/>
                <w:szCs w:val="22"/>
              </w:rPr>
            </w:pPr>
          </w:p>
        </w:tc>
        <w:tc>
          <w:tcPr>
            <w:tcW w:w="1440" w:type="dxa"/>
            <w:tcMar>
              <w:top w:w="144" w:type="dxa"/>
              <w:left w:w="115" w:type="dxa"/>
              <w:right w:w="115" w:type="dxa"/>
            </w:tcMar>
          </w:tcPr>
          <w:p w14:paraId="68050F45" w14:textId="77777777" w:rsidR="007A758E" w:rsidRPr="003E4A1B" w:rsidRDefault="007A758E" w:rsidP="00911072">
            <w:pPr>
              <w:rPr>
                <w:rFonts w:cs="Arial"/>
                <w:sz w:val="22"/>
                <w:szCs w:val="22"/>
              </w:rPr>
            </w:pPr>
            <w:r w:rsidRPr="003E4A1B">
              <w:rPr>
                <w:rFonts w:cs="Arial"/>
                <w:sz w:val="22"/>
                <w:szCs w:val="22"/>
              </w:rPr>
              <w:t xml:space="preserve">$ 17  </w:t>
            </w:r>
          </w:p>
          <w:p w14:paraId="2527A615" w14:textId="77777777" w:rsidR="007A758E" w:rsidRPr="003E4A1B" w:rsidRDefault="007A758E" w:rsidP="00911072">
            <w:pPr>
              <w:rPr>
                <w:rFonts w:cs="Arial"/>
                <w:sz w:val="22"/>
                <w:szCs w:val="22"/>
              </w:rPr>
            </w:pPr>
            <w:r w:rsidRPr="003E4A1B">
              <w:rPr>
                <w:rFonts w:cs="Arial"/>
                <w:sz w:val="22"/>
                <w:szCs w:val="22"/>
              </w:rPr>
              <w:t xml:space="preserve">$ 32     </w:t>
            </w:r>
          </w:p>
          <w:p w14:paraId="7D1B2933" w14:textId="77777777" w:rsidR="007A758E" w:rsidRPr="003E4A1B" w:rsidRDefault="007A758E" w:rsidP="00911072">
            <w:pPr>
              <w:rPr>
                <w:rFonts w:cs="Arial"/>
                <w:sz w:val="22"/>
                <w:szCs w:val="22"/>
              </w:rPr>
            </w:pPr>
            <w:r>
              <w:rPr>
                <w:rFonts w:cs="Arial"/>
                <w:sz w:val="22"/>
                <w:szCs w:val="22"/>
              </w:rPr>
              <w:t xml:space="preserve"> </w:t>
            </w:r>
            <w:r w:rsidRPr="003E4A1B">
              <w:rPr>
                <w:rFonts w:cs="Arial"/>
                <w:sz w:val="22"/>
                <w:szCs w:val="22"/>
              </w:rPr>
              <w:t xml:space="preserve">     </w:t>
            </w:r>
          </w:p>
        </w:tc>
      </w:tr>
      <w:tr w:rsidR="007A758E" w:rsidRPr="003E4A1B" w14:paraId="7F03CA79" w14:textId="77777777" w:rsidTr="00911072">
        <w:trPr>
          <w:trHeight w:val="1314"/>
        </w:trPr>
        <w:tc>
          <w:tcPr>
            <w:tcW w:w="1782" w:type="dxa"/>
            <w:tcMar>
              <w:top w:w="144" w:type="dxa"/>
              <w:left w:w="115" w:type="dxa"/>
              <w:right w:w="115" w:type="dxa"/>
            </w:tcMar>
          </w:tcPr>
          <w:p w14:paraId="5FDDC529" w14:textId="77777777" w:rsidR="007A758E" w:rsidRDefault="007A758E" w:rsidP="00911072">
            <w:pPr>
              <w:rPr>
                <w:rFonts w:cs="Arial"/>
                <w:szCs w:val="22"/>
              </w:rPr>
            </w:pPr>
            <w:r w:rsidRPr="003E4A1B">
              <w:rPr>
                <w:rFonts w:cs="Arial"/>
                <w:noProof/>
              </w:rPr>
              <w:drawing>
                <wp:anchor distT="0" distB="0" distL="114300" distR="114300" simplePos="0" relativeHeight="251915776" behindDoc="1" locked="0" layoutInCell="1" allowOverlap="1" wp14:anchorId="33650392" wp14:editId="2FFA61B5">
                  <wp:simplePos x="0" y="0"/>
                  <wp:positionH relativeFrom="column">
                    <wp:posOffset>26035</wp:posOffset>
                  </wp:positionH>
                  <wp:positionV relativeFrom="paragraph">
                    <wp:posOffset>-78105</wp:posOffset>
                  </wp:positionV>
                  <wp:extent cx="1108710" cy="631825"/>
                  <wp:effectExtent l="0" t="0" r="0" b="0"/>
                  <wp:wrapNone/>
                  <wp:docPr id="1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
                            <a:extLst>
                              <a:ext uri="{C183D7F6-B498-43B3-948B-1728B52AA6E4}">
                                <adec:decorative xmlns:adec="http://schemas.microsoft.com/office/drawing/2017/decorative" val="1"/>
                              </a:ext>
                            </a:extLst>
                          </pic:cNvPr>
                          <pic:cNvPicPr>
                            <a:picLocks noChangeAspect="1" noChangeArrowheads="1"/>
                          </pic:cNvPicPr>
                        </pic:nvPicPr>
                        <pic:blipFill>
                          <a:blip r:embed="rId392" cstate="email">
                            <a:extLst>
                              <a:ext uri="{28A0092B-C50C-407E-A947-70E740481C1C}">
                                <a14:useLocalDpi xmlns:a14="http://schemas.microsoft.com/office/drawing/2010/main"/>
                              </a:ext>
                            </a:extLst>
                          </a:blip>
                          <a:srcRect r="-5308"/>
                          <a:stretch>
                            <a:fillRect/>
                          </a:stretch>
                        </pic:blipFill>
                        <pic:spPr bwMode="auto">
                          <a:xfrm>
                            <a:off x="0" y="0"/>
                            <a:ext cx="1108710" cy="631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A1B">
              <w:rPr>
                <w:rFonts w:cs="Arial"/>
                <w:b/>
                <w:szCs w:val="22"/>
              </w:rPr>
              <w:t>Brochure</w:t>
            </w:r>
            <w:r w:rsidRPr="003E4A1B">
              <w:rPr>
                <w:rFonts w:cs="Arial"/>
                <w:szCs w:val="22"/>
              </w:rPr>
              <w:t xml:space="preserve"> </w:t>
            </w:r>
          </w:p>
          <w:p w14:paraId="59E19C8C" w14:textId="77777777" w:rsidR="007A758E" w:rsidRPr="003E4A1B" w:rsidRDefault="007A758E" w:rsidP="00911072">
            <w:pPr>
              <w:rPr>
                <w:rFonts w:cs="Arial"/>
                <w:szCs w:val="22"/>
              </w:rPr>
            </w:pPr>
            <w:r>
              <w:rPr>
                <w:rFonts w:cs="Arial"/>
                <w:szCs w:val="22"/>
              </w:rPr>
              <w:t>(Tri-fold)</w:t>
            </w:r>
            <w:r w:rsidRPr="003E4A1B">
              <w:rPr>
                <w:rFonts w:cs="Arial"/>
                <w:szCs w:val="22"/>
              </w:rPr>
              <w:t xml:space="preserve"> </w:t>
            </w:r>
          </w:p>
        </w:tc>
        <w:tc>
          <w:tcPr>
            <w:tcW w:w="1093" w:type="dxa"/>
            <w:tcMar>
              <w:top w:w="144" w:type="dxa"/>
              <w:left w:w="115" w:type="dxa"/>
              <w:right w:w="115" w:type="dxa"/>
            </w:tcMar>
          </w:tcPr>
          <w:p w14:paraId="3F3F7ADB" w14:textId="77777777" w:rsidR="007A758E" w:rsidRPr="003E4A1B" w:rsidRDefault="007A758E" w:rsidP="00911072">
            <w:pPr>
              <w:rPr>
                <w:rFonts w:cs="Arial"/>
                <w:sz w:val="22"/>
                <w:szCs w:val="22"/>
              </w:rPr>
            </w:pPr>
            <w:r w:rsidRPr="003E4A1B">
              <w:rPr>
                <w:rFonts w:cs="Arial"/>
                <w:sz w:val="22"/>
                <w:szCs w:val="22"/>
              </w:rPr>
              <w:t>8.5 x 3.67</w:t>
            </w:r>
          </w:p>
        </w:tc>
        <w:tc>
          <w:tcPr>
            <w:tcW w:w="630" w:type="dxa"/>
            <w:tcMar>
              <w:top w:w="144" w:type="dxa"/>
              <w:left w:w="115" w:type="dxa"/>
              <w:right w:w="115" w:type="dxa"/>
            </w:tcMar>
          </w:tcPr>
          <w:p w14:paraId="0158EECA" w14:textId="77777777" w:rsidR="007A758E" w:rsidRPr="003E4A1B" w:rsidRDefault="007A758E" w:rsidP="00911072">
            <w:pPr>
              <w:rPr>
                <w:rFonts w:cs="Arial"/>
                <w:sz w:val="22"/>
                <w:szCs w:val="22"/>
              </w:rPr>
            </w:pPr>
            <w:r w:rsidRPr="003E4A1B">
              <w:rPr>
                <w:rFonts w:cs="Arial"/>
                <w:sz w:val="22"/>
                <w:szCs w:val="22"/>
              </w:rPr>
              <w:t xml:space="preserve">  25 </w:t>
            </w:r>
          </w:p>
          <w:p w14:paraId="4BCD7CF2" w14:textId="77777777" w:rsidR="007A758E" w:rsidRPr="003E4A1B" w:rsidRDefault="007A758E" w:rsidP="00911072">
            <w:pPr>
              <w:rPr>
                <w:rFonts w:cs="Arial"/>
                <w:sz w:val="22"/>
                <w:szCs w:val="22"/>
              </w:rPr>
            </w:pPr>
            <w:r w:rsidRPr="003E4A1B">
              <w:rPr>
                <w:rFonts w:cs="Arial"/>
                <w:sz w:val="22"/>
                <w:szCs w:val="22"/>
              </w:rPr>
              <w:t xml:space="preserve">  50</w:t>
            </w:r>
          </w:p>
          <w:p w14:paraId="253F2749" w14:textId="77777777" w:rsidR="007A758E" w:rsidRPr="003E4A1B" w:rsidRDefault="007A758E" w:rsidP="00911072">
            <w:pPr>
              <w:rPr>
                <w:rFonts w:cs="Arial"/>
                <w:sz w:val="22"/>
                <w:szCs w:val="22"/>
              </w:rPr>
            </w:pPr>
            <w:r w:rsidRPr="003E4A1B">
              <w:rPr>
                <w:rFonts w:cs="Arial"/>
                <w:sz w:val="22"/>
                <w:szCs w:val="22"/>
              </w:rPr>
              <w:t>100</w:t>
            </w:r>
          </w:p>
        </w:tc>
        <w:tc>
          <w:tcPr>
            <w:tcW w:w="1350" w:type="dxa"/>
            <w:tcMar>
              <w:top w:w="144" w:type="dxa"/>
              <w:left w:w="115" w:type="dxa"/>
              <w:right w:w="115" w:type="dxa"/>
            </w:tcMar>
          </w:tcPr>
          <w:p w14:paraId="02D2D285"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p w14:paraId="6CE2F83A"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p w14:paraId="5A59C6F3" w14:textId="77777777" w:rsidR="007A758E" w:rsidRPr="003E4A1B" w:rsidRDefault="007A758E" w:rsidP="00911072">
            <w:pPr>
              <w:rPr>
                <w:rFonts w:cs="Arial"/>
                <w:sz w:val="22"/>
                <w:szCs w:val="22"/>
              </w:rPr>
            </w:pPr>
            <w:r>
              <w:rPr>
                <w:rFonts w:cs="Arial"/>
                <w:sz w:val="22"/>
                <w:szCs w:val="22"/>
              </w:rPr>
              <w:t xml:space="preserve"> 32</w:t>
            </w:r>
            <w:r w:rsidRPr="003E4A1B">
              <w:rPr>
                <w:rFonts w:cs="Arial"/>
                <w:sz w:val="22"/>
                <w:szCs w:val="22"/>
              </w:rPr>
              <w:t xml:space="preserve"> lb..</w:t>
            </w:r>
          </w:p>
        </w:tc>
        <w:tc>
          <w:tcPr>
            <w:tcW w:w="1620" w:type="dxa"/>
            <w:tcMar>
              <w:top w:w="144" w:type="dxa"/>
              <w:left w:w="115" w:type="dxa"/>
              <w:right w:w="115" w:type="dxa"/>
            </w:tcMar>
          </w:tcPr>
          <w:p w14:paraId="41324F30" w14:textId="77777777" w:rsidR="007A758E" w:rsidRPr="003E4A1B" w:rsidRDefault="007A758E" w:rsidP="00911072">
            <w:pPr>
              <w:rPr>
                <w:rFonts w:cs="Arial"/>
                <w:sz w:val="22"/>
                <w:szCs w:val="22"/>
              </w:rPr>
            </w:pPr>
            <w:r w:rsidRPr="003E4A1B">
              <w:rPr>
                <w:rFonts w:cs="Arial"/>
                <w:sz w:val="22"/>
                <w:szCs w:val="22"/>
              </w:rPr>
              <w:t xml:space="preserve"> na</w:t>
            </w:r>
          </w:p>
        </w:tc>
        <w:tc>
          <w:tcPr>
            <w:tcW w:w="1697" w:type="dxa"/>
            <w:tcMar>
              <w:top w:w="144" w:type="dxa"/>
              <w:left w:w="115" w:type="dxa"/>
              <w:right w:w="115" w:type="dxa"/>
            </w:tcMar>
          </w:tcPr>
          <w:p w14:paraId="4214C864" w14:textId="77777777" w:rsidR="007A758E" w:rsidRPr="003E4A1B" w:rsidRDefault="007A758E" w:rsidP="00911072">
            <w:pPr>
              <w:rPr>
                <w:rFonts w:cs="Arial"/>
                <w:sz w:val="22"/>
                <w:szCs w:val="22"/>
              </w:rPr>
            </w:pPr>
            <w:r w:rsidRPr="003E4A1B">
              <w:rPr>
                <w:rFonts w:cs="Arial"/>
                <w:sz w:val="22"/>
                <w:szCs w:val="22"/>
              </w:rPr>
              <w:t xml:space="preserve">$  </w:t>
            </w:r>
            <w:r>
              <w:rPr>
                <w:rFonts w:cs="Arial"/>
                <w:sz w:val="22"/>
                <w:szCs w:val="22"/>
              </w:rPr>
              <w:t>32.50</w:t>
            </w:r>
          </w:p>
          <w:p w14:paraId="32588A02" w14:textId="77777777" w:rsidR="007A758E" w:rsidRPr="003E4A1B" w:rsidRDefault="007A758E" w:rsidP="00911072">
            <w:pPr>
              <w:rPr>
                <w:rFonts w:cs="Arial"/>
                <w:sz w:val="22"/>
                <w:szCs w:val="22"/>
              </w:rPr>
            </w:pPr>
            <w:r w:rsidRPr="003E4A1B">
              <w:rPr>
                <w:rFonts w:cs="Arial"/>
                <w:sz w:val="22"/>
                <w:szCs w:val="22"/>
              </w:rPr>
              <w:t>$  6</w:t>
            </w:r>
            <w:r>
              <w:rPr>
                <w:rFonts w:cs="Arial"/>
                <w:sz w:val="22"/>
                <w:szCs w:val="22"/>
              </w:rPr>
              <w:t>0.00</w:t>
            </w:r>
          </w:p>
          <w:p w14:paraId="09B334DD" w14:textId="77777777" w:rsidR="007A758E" w:rsidRPr="003E4A1B" w:rsidRDefault="007A758E" w:rsidP="00911072">
            <w:pPr>
              <w:rPr>
                <w:rFonts w:cs="Arial"/>
                <w:sz w:val="22"/>
                <w:szCs w:val="22"/>
              </w:rPr>
            </w:pPr>
            <w:r w:rsidRPr="003E4A1B">
              <w:rPr>
                <w:rFonts w:cs="Arial"/>
                <w:sz w:val="22"/>
                <w:szCs w:val="22"/>
              </w:rPr>
              <w:t>$</w:t>
            </w:r>
            <w:r>
              <w:rPr>
                <w:rFonts w:cs="Arial"/>
                <w:sz w:val="22"/>
                <w:szCs w:val="22"/>
              </w:rPr>
              <w:t xml:space="preserve">  95.00</w:t>
            </w:r>
          </w:p>
        </w:tc>
        <w:tc>
          <w:tcPr>
            <w:tcW w:w="1440" w:type="dxa"/>
            <w:tcMar>
              <w:top w:w="144" w:type="dxa"/>
              <w:left w:w="115" w:type="dxa"/>
              <w:right w:w="115" w:type="dxa"/>
            </w:tcMar>
          </w:tcPr>
          <w:p w14:paraId="3AFFB65C" w14:textId="77777777" w:rsidR="007A758E" w:rsidRPr="003E4A1B" w:rsidRDefault="007A758E" w:rsidP="00911072">
            <w:pPr>
              <w:rPr>
                <w:rFonts w:cs="Arial"/>
                <w:sz w:val="22"/>
                <w:szCs w:val="22"/>
              </w:rPr>
            </w:pPr>
            <w:r>
              <w:rPr>
                <w:rFonts w:cs="Arial"/>
                <w:sz w:val="22"/>
                <w:szCs w:val="22"/>
              </w:rPr>
              <w:t xml:space="preserve"> na</w:t>
            </w:r>
            <w:r w:rsidRPr="003E4A1B">
              <w:rPr>
                <w:rFonts w:cs="Arial"/>
                <w:sz w:val="22"/>
                <w:szCs w:val="22"/>
              </w:rPr>
              <w:t xml:space="preserve">    </w:t>
            </w:r>
          </w:p>
        </w:tc>
      </w:tr>
    </w:tbl>
    <w:p w14:paraId="4F7B891B" w14:textId="77777777" w:rsidR="007A758E" w:rsidRDefault="007A758E" w:rsidP="007A758E">
      <w:pPr>
        <w:spacing w:line="276" w:lineRule="auto"/>
        <w:rPr>
          <w:rStyle w:val="Heading3Char"/>
          <w:rFonts w:cs="Arial"/>
        </w:rPr>
      </w:pPr>
    </w:p>
    <w:p w14:paraId="5147A21B" w14:textId="77777777" w:rsidR="007A758E" w:rsidRPr="003E4A1B" w:rsidRDefault="007A758E" w:rsidP="007A758E">
      <w:pPr>
        <w:spacing w:line="276" w:lineRule="auto"/>
        <w:rPr>
          <w:rStyle w:val="Hyperlink"/>
          <w:rFonts w:cs="Arial"/>
        </w:rPr>
      </w:pPr>
      <w:r w:rsidRPr="003E4A1B">
        <w:rPr>
          <w:rStyle w:val="Heading3Char"/>
          <w:rFonts w:cs="Arial"/>
        </w:rPr>
        <w:t>STAPLES</w:t>
      </w:r>
      <w:r w:rsidRPr="003E4A1B">
        <w:rPr>
          <w:rFonts w:cs="Arial"/>
        </w:rPr>
        <w:t xml:space="preserve">   </w:t>
      </w:r>
      <w:r w:rsidRPr="003E4A1B">
        <w:rPr>
          <w:rFonts w:cs="Arial"/>
        </w:rPr>
        <w:fldChar w:fldCharType="begin"/>
      </w:r>
      <w:r w:rsidRPr="003E4A1B">
        <w:rPr>
          <w:rFonts w:cs="Arial"/>
        </w:rPr>
        <w:instrText>HYPERLINK "http://www.staples.com/copyandprint"</w:instrText>
      </w:r>
      <w:r w:rsidRPr="003E4A1B">
        <w:rPr>
          <w:rFonts w:cs="Arial"/>
        </w:rPr>
      </w:r>
      <w:r w:rsidRPr="003E4A1B">
        <w:rPr>
          <w:rFonts w:cs="Arial"/>
        </w:rPr>
        <w:fldChar w:fldCharType="separate"/>
      </w:r>
      <w:r w:rsidRPr="003E4A1B">
        <w:rPr>
          <w:rStyle w:val="Hyperlink"/>
          <w:rFonts w:cs="Arial"/>
        </w:rPr>
        <w:t>www.Staples.com/copyandprint</w:t>
      </w:r>
    </w:p>
    <w:p w14:paraId="4422C2B8" w14:textId="77777777" w:rsidR="007A758E" w:rsidRPr="003E4A1B" w:rsidRDefault="007A758E" w:rsidP="00F34A03">
      <w:pPr>
        <w:pStyle w:val="ListParagraph"/>
        <w:numPr>
          <w:ilvl w:val="0"/>
          <w:numId w:val="10"/>
        </w:numPr>
      </w:pPr>
      <w:r w:rsidRPr="003E4A1B">
        <w:rPr>
          <w:rFonts w:eastAsia="Times New Roman"/>
          <w:szCs w:val="20"/>
          <w:lang w:val="en-US"/>
        </w:rPr>
        <w:fldChar w:fldCharType="end"/>
      </w:r>
      <w:r w:rsidRPr="003E4A1B">
        <w:t xml:space="preserve">Free delivery on orders </w:t>
      </w:r>
      <w:r>
        <w:t xml:space="preserve">of </w:t>
      </w:r>
      <w:r w:rsidRPr="003E4A1B">
        <w:t>$</w:t>
      </w:r>
      <w:r>
        <w:t>60 or more</w:t>
      </w:r>
      <w:r w:rsidRPr="003E4A1B">
        <w:t xml:space="preserve"> </w:t>
      </w:r>
    </w:p>
    <w:p w14:paraId="0494EFAE" w14:textId="07C9A34B" w:rsidR="007A758E" w:rsidRPr="003E4A1B" w:rsidRDefault="007A758E" w:rsidP="00F34A03">
      <w:pPr>
        <w:pStyle w:val="ListParagraph"/>
        <w:numPr>
          <w:ilvl w:val="0"/>
          <w:numId w:val="10"/>
        </w:numPr>
      </w:pPr>
      <w:r w:rsidRPr="003E4A1B">
        <w:t>No access to pricing</w:t>
      </w:r>
      <w:r>
        <w:t xml:space="preserve"> on flyers or brochures</w:t>
      </w:r>
      <w:r w:rsidRPr="003E4A1B">
        <w:t xml:space="preserve"> </w:t>
      </w:r>
      <w:r w:rsidR="00B44928" w:rsidRPr="003E4A1B">
        <w:t>until</w:t>
      </w:r>
      <w:r w:rsidRPr="003E4A1B">
        <w:t xml:space="preserve"> you have opened an account and uploaded artwork</w:t>
      </w:r>
      <w:r>
        <w:t>.</w:t>
      </w:r>
      <w:r>
        <w:rPr>
          <w:lang w:val="en-US"/>
        </w:rPr>
        <w:t xml:space="preserve"> </w:t>
      </w:r>
      <w:r w:rsidRPr="003E4A1B">
        <w:t xml:space="preserve">.  </w:t>
      </w:r>
    </w:p>
    <w:p w14:paraId="60BB89BA" w14:textId="77777777" w:rsidR="007A758E" w:rsidRPr="003E4A1B" w:rsidRDefault="007A758E" w:rsidP="007A758E">
      <w:pPr>
        <w:spacing w:line="276" w:lineRule="auto"/>
        <w:rPr>
          <w:rFonts w:cs="Arial"/>
        </w:rPr>
      </w:pPr>
      <w:r w:rsidRPr="003E4A1B">
        <w:rPr>
          <w:rStyle w:val="Heading3Char"/>
          <w:rFonts w:cs="Arial"/>
        </w:rPr>
        <w:t>KINKOS/FEDEX</w:t>
      </w:r>
      <w:r w:rsidRPr="003E4A1B">
        <w:rPr>
          <w:rFonts w:cs="Arial"/>
        </w:rPr>
        <w:t xml:space="preserve"> </w:t>
      </w:r>
      <w:hyperlink r:id="rId393" w:history="1"/>
      <w:r w:rsidRPr="00B95790">
        <w:t xml:space="preserve"> </w:t>
      </w:r>
      <w:hyperlink r:id="rId394" w:history="1">
        <w:r w:rsidRPr="00D66731">
          <w:rPr>
            <w:rStyle w:val="Hyperlink"/>
          </w:rPr>
          <w:t>https://www.office.fedex.com/default/all-print-products.html</w:t>
        </w:r>
      </w:hyperlink>
      <w:r>
        <w:t xml:space="preserve"> </w:t>
      </w:r>
    </w:p>
    <w:p w14:paraId="159F8229" w14:textId="77777777" w:rsidR="007A758E" w:rsidRDefault="007A758E" w:rsidP="007A758E">
      <w:pPr>
        <w:spacing w:line="276" w:lineRule="auto"/>
        <w:rPr>
          <w:rStyle w:val="Heading3Char"/>
          <w:rFonts w:cs="Arial"/>
        </w:rPr>
      </w:pPr>
    </w:p>
    <w:p w14:paraId="23510D5A" w14:textId="77777777" w:rsidR="007A758E" w:rsidRPr="003E4A1B" w:rsidRDefault="007A758E" w:rsidP="007A758E">
      <w:pPr>
        <w:spacing w:line="276" w:lineRule="auto"/>
        <w:rPr>
          <w:rFonts w:cs="Arial"/>
        </w:rPr>
      </w:pPr>
      <w:r w:rsidRPr="003E4A1B">
        <w:rPr>
          <w:rStyle w:val="Heading3Char"/>
          <w:rFonts w:cs="Arial"/>
        </w:rPr>
        <w:t>OFFICE DEPO</w:t>
      </w:r>
      <w:r w:rsidRPr="003E4A1B">
        <w:rPr>
          <w:rFonts w:cs="Arial"/>
        </w:rPr>
        <w:t>T</w:t>
      </w:r>
      <w:r>
        <w:rPr>
          <w:rFonts w:cs="Arial"/>
        </w:rPr>
        <w:t xml:space="preserve">/ OFFICE MAX </w:t>
      </w:r>
      <w:r w:rsidRPr="003E4A1B">
        <w:rPr>
          <w:rFonts w:cs="Arial"/>
        </w:rPr>
        <w:t xml:space="preserve"> </w:t>
      </w:r>
      <w:hyperlink r:id="rId395" w:history="1">
        <w:r w:rsidRPr="003E4A1B">
          <w:rPr>
            <w:rStyle w:val="Hyperlink"/>
            <w:rFonts w:cs="Arial"/>
          </w:rPr>
          <w:t>www.officedepot.com/a/design-print-and-ship</w:t>
        </w:r>
      </w:hyperlink>
    </w:p>
    <w:p w14:paraId="777A00D8" w14:textId="610FE142" w:rsidR="007A758E" w:rsidRPr="00F9004E" w:rsidRDefault="007A758E" w:rsidP="00F34A03">
      <w:pPr>
        <w:pStyle w:val="ListParagraph"/>
        <w:numPr>
          <w:ilvl w:val="0"/>
          <w:numId w:val="9"/>
        </w:numPr>
        <w:rPr>
          <w:i/>
          <w:sz w:val="24"/>
        </w:rPr>
      </w:pPr>
      <w:r w:rsidRPr="003E4A1B">
        <w:t>Free delivery on all orders</w:t>
      </w:r>
      <w:r>
        <w:t xml:space="preserve"> of $45 or more</w:t>
      </w:r>
      <w:r w:rsidR="00C77E88">
        <w:rPr>
          <w:rFonts w:eastAsia="Times New Roman"/>
          <w:szCs w:val="20"/>
          <w:lang w:val="en-US"/>
        </w:rPr>
        <w:t>.</w:t>
      </w:r>
      <w:r w:rsidR="00C77E88" w:rsidRPr="003E4A1B">
        <w:t xml:space="preserve"> </w:t>
      </w:r>
    </w:p>
    <w:p w14:paraId="353702AF" w14:textId="77777777" w:rsidR="00BC76C7" w:rsidRPr="00BC76C7" w:rsidRDefault="007A758E" w:rsidP="00F34A03">
      <w:pPr>
        <w:pStyle w:val="ListParagraph"/>
        <w:numPr>
          <w:ilvl w:val="0"/>
          <w:numId w:val="9"/>
        </w:numPr>
        <w:rPr>
          <w:i/>
          <w:sz w:val="24"/>
        </w:rPr>
      </w:pPr>
      <w:r w:rsidRPr="003E4A1B">
        <w:t>No access to pricing</w:t>
      </w:r>
      <w:r>
        <w:t xml:space="preserve"> on brochures</w:t>
      </w:r>
      <w:r w:rsidRPr="003E4A1B">
        <w:t xml:space="preserve"> until after you have opened an account and uploaded artwork</w:t>
      </w:r>
      <w:r>
        <w:t>.</w:t>
      </w:r>
      <w:r>
        <w:br/>
        <w:t xml:space="preserve">Note: average rating by 73 customers was 2.2 on a scale of 5. </w:t>
      </w:r>
    </w:p>
    <w:p w14:paraId="1E7F65CB" w14:textId="251FF175" w:rsidR="007A758E" w:rsidRPr="00BC76C7" w:rsidRDefault="007A758E" w:rsidP="00BC76C7">
      <w:pPr>
        <w:ind w:left="360"/>
        <w:rPr>
          <w:i/>
          <w:sz w:val="24"/>
        </w:rPr>
      </w:pPr>
      <w:r w:rsidRPr="00BC76C7">
        <w:rPr>
          <w:i/>
          <w:sz w:val="24"/>
        </w:rPr>
        <w:br w:type="page"/>
      </w:r>
    </w:p>
    <w:p w14:paraId="77672BA1" w14:textId="4C99C9F4"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i/>
          <w:noProof/>
          <w:sz w:val="28"/>
          <w:szCs w:val="22"/>
        </w:rPr>
        <w:t xml:space="preserve">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3B35E947" w14:textId="77777777" w:rsidR="007A758E" w:rsidRPr="00C96E70" w:rsidRDefault="007A758E" w:rsidP="007A758E">
      <w:pPr>
        <w:rPr>
          <w:rFonts w:cs="Arial"/>
          <w:noProof/>
          <w:szCs w:val="14"/>
          <w:highlight w:val="yellow"/>
        </w:rPr>
      </w:pPr>
    </w:p>
    <w:p w14:paraId="1E430C02" w14:textId="77777777" w:rsidR="007A758E" w:rsidRPr="00C96E70" w:rsidRDefault="007A758E" w:rsidP="007A758E">
      <w:pPr>
        <w:rPr>
          <w:rFonts w:cs="Arial"/>
          <w:noProof/>
          <w:szCs w:val="14"/>
          <w:highlight w:val="yellow"/>
        </w:rPr>
      </w:pPr>
    </w:p>
    <w:p w14:paraId="0D305995" w14:textId="4498CE79" w:rsidR="007A758E" w:rsidRPr="003E4A1B" w:rsidRDefault="00662C34" w:rsidP="007A758E">
      <w:pPr>
        <w:pStyle w:val="Heading1"/>
        <w:rPr>
          <w:rFonts w:cs="Arial"/>
        </w:rPr>
      </w:pPr>
      <w:bookmarkStart w:id="236" w:name="_Toc203763055"/>
      <w:bookmarkStart w:id="237" w:name="_Toc204634511"/>
      <w:bookmarkStart w:id="238" w:name="_Toc206281900"/>
      <w:r w:rsidRPr="00662C34">
        <w:rPr>
          <w:rFonts w:cs="Arial"/>
          <w:szCs w:val="28"/>
        </w:rPr>
        <w:t>2</w:t>
      </w:r>
      <w:r w:rsidRPr="00662C34">
        <w:rPr>
          <w:rFonts w:ascii="arial bold" w:hAnsi="arial bold" w:cs="Arial"/>
          <w:spacing w:val="24"/>
          <w:szCs w:val="28"/>
        </w:rPr>
        <w:t>.</w:t>
      </w:r>
      <w:r w:rsidR="007A758E">
        <w:rPr>
          <w:rFonts w:cs="Arial"/>
          <w:spacing w:val="4"/>
        </w:rPr>
        <w:t>4</w:t>
      </w:r>
      <w:r w:rsidR="00E10D8B">
        <w:rPr>
          <w:rFonts w:cs="Arial"/>
          <w:spacing w:val="4"/>
        </w:rPr>
        <w:t xml:space="preserve">.5 </w:t>
      </w:r>
      <w:r w:rsidR="007A758E" w:rsidRPr="003E4A1B">
        <w:rPr>
          <w:rFonts w:cs="Arial"/>
        </w:rPr>
        <w:t xml:space="preserve">  </w:t>
      </w:r>
      <w:bookmarkStart w:id="239" w:name="MARKETINGVIDEOS"/>
      <w:r w:rsidR="007A758E" w:rsidRPr="003E4A1B">
        <w:rPr>
          <w:rFonts w:cs="Arial"/>
        </w:rPr>
        <w:t>Marketing Videos</w:t>
      </w:r>
      <w:bookmarkEnd w:id="236"/>
      <w:bookmarkEnd w:id="237"/>
      <w:bookmarkEnd w:id="238"/>
      <w:bookmarkEnd w:id="239"/>
      <w:r w:rsidR="007A758E" w:rsidRPr="003E4A1B">
        <w:rPr>
          <w:rFonts w:cs="Arial"/>
        </w:rPr>
        <w:fldChar w:fldCharType="begin"/>
      </w:r>
      <w:r w:rsidR="007A758E" w:rsidRPr="003E4A1B">
        <w:rPr>
          <w:rFonts w:cs="Arial"/>
        </w:rPr>
        <w:instrText xml:space="preserve"> XE "</w:instrText>
      </w:r>
      <w:r w:rsidR="007A758E" w:rsidRPr="0062290B">
        <w:rPr>
          <w:rFonts w:cs="Arial"/>
          <w:b w:val="0"/>
          <w:bCs/>
        </w:rPr>
        <w:instrText>Email Marketing</w:instrText>
      </w:r>
      <w:r w:rsidR="007A758E" w:rsidRPr="003E4A1B">
        <w:rPr>
          <w:rFonts w:cs="Arial"/>
        </w:rPr>
        <w:instrText xml:space="preserve">" </w:instrText>
      </w:r>
      <w:r w:rsidR="007A758E" w:rsidRPr="003E4A1B">
        <w:rPr>
          <w:rFonts w:cs="Arial"/>
        </w:rPr>
        <w:fldChar w:fldCharType="end"/>
      </w:r>
    </w:p>
    <w:p w14:paraId="12E96D18" w14:textId="77777777" w:rsidR="007A758E" w:rsidRPr="003E4A1B" w:rsidRDefault="007A758E" w:rsidP="007A758E">
      <w:pPr>
        <w:tabs>
          <w:tab w:val="left" w:pos="3600"/>
          <w:tab w:val="left" w:pos="6390"/>
        </w:tabs>
        <w:rPr>
          <w:rFonts w:cs="Arial"/>
        </w:rPr>
      </w:pPr>
    </w:p>
    <w:p w14:paraId="200ADB88" w14:textId="77777777" w:rsidR="007A758E" w:rsidRPr="003E4A1B" w:rsidRDefault="007A758E" w:rsidP="007A758E">
      <w:pPr>
        <w:tabs>
          <w:tab w:val="left" w:pos="3600"/>
          <w:tab w:val="left" w:pos="6390"/>
        </w:tabs>
        <w:rPr>
          <w:rFonts w:cs="Arial"/>
        </w:rPr>
      </w:pPr>
    </w:p>
    <w:p w14:paraId="5B94B185" w14:textId="77777777" w:rsidR="007A758E" w:rsidRPr="00C7154D" w:rsidRDefault="007A758E" w:rsidP="007A758E">
      <w:pPr>
        <w:tabs>
          <w:tab w:val="left" w:pos="3600"/>
          <w:tab w:val="left" w:pos="6390"/>
        </w:tabs>
        <w:spacing w:after="60"/>
        <w:jc w:val="both"/>
        <w:rPr>
          <w:rFonts w:cs="Arial"/>
          <w:sz w:val="22"/>
          <w:szCs w:val="22"/>
        </w:rPr>
      </w:pPr>
      <w:r w:rsidRPr="00C7154D">
        <w:rPr>
          <w:rFonts w:cs="Arial"/>
          <w:sz w:val="22"/>
          <w:szCs w:val="22"/>
        </w:rPr>
        <w:t>Marketing videos are now a staple in the sales tool kit. One well-done production can serve multiple roles:</w:t>
      </w:r>
    </w:p>
    <w:p w14:paraId="726B0F3C" w14:textId="77777777" w:rsidR="007A758E" w:rsidRPr="003E4A1B" w:rsidRDefault="007A758E" w:rsidP="00F34A03">
      <w:pPr>
        <w:pStyle w:val="ListParagraph"/>
        <w:numPr>
          <w:ilvl w:val="0"/>
          <w:numId w:val="83"/>
        </w:numPr>
        <w:tabs>
          <w:tab w:val="left" w:pos="3600"/>
          <w:tab w:val="left" w:pos="6390"/>
        </w:tabs>
        <w:jc w:val="both"/>
      </w:pPr>
      <w:r w:rsidRPr="003E4A1B">
        <w:t>Launching a product on Kickstarter or Indiegogo</w:t>
      </w:r>
    </w:p>
    <w:p w14:paraId="10345B6C" w14:textId="77777777" w:rsidR="007A758E" w:rsidRPr="003E4A1B" w:rsidRDefault="007A758E" w:rsidP="00F34A03">
      <w:pPr>
        <w:pStyle w:val="ListParagraph"/>
        <w:numPr>
          <w:ilvl w:val="0"/>
          <w:numId w:val="83"/>
        </w:numPr>
        <w:tabs>
          <w:tab w:val="left" w:pos="3600"/>
          <w:tab w:val="left" w:pos="6390"/>
        </w:tabs>
        <w:jc w:val="both"/>
      </w:pPr>
      <w:r w:rsidRPr="003E4A1B">
        <w:t>Building buzz on YouTube, Facebook and Instagram.</w:t>
      </w:r>
    </w:p>
    <w:p w14:paraId="43A403FE" w14:textId="77777777" w:rsidR="007A758E" w:rsidRPr="003E4A1B" w:rsidRDefault="007A758E" w:rsidP="00F34A03">
      <w:pPr>
        <w:pStyle w:val="ListParagraph"/>
        <w:numPr>
          <w:ilvl w:val="0"/>
          <w:numId w:val="83"/>
        </w:numPr>
        <w:tabs>
          <w:tab w:val="left" w:pos="3600"/>
          <w:tab w:val="left" w:pos="6390"/>
        </w:tabs>
        <w:jc w:val="both"/>
      </w:pPr>
      <w:r w:rsidRPr="003E4A1B">
        <w:t>Selling on Shopify or Etsy</w:t>
      </w:r>
    </w:p>
    <w:p w14:paraId="063A053D" w14:textId="77777777" w:rsidR="007A758E" w:rsidRDefault="007A758E" w:rsidP="00F34A03">
      <w:pPr>
        <w:pStyle w:val="ListParagraph"/>
        <w:numPr>
          <w:ilvl w:val="0"/>
          <w:numId w:val="83"/>
        </w:numPr>
        <w:tabs>
          <w:tab w:val="left" w:pos="3600"/>
          <w:tab w:val="left" w:pos="6390"/>
        </w:tabs>
        <w:spacing w:after="0"/>
        <w:ind w:left="778"/>
        <w:contextualSpacing w:val="0"/>
        <w:jc w:val="both"/>
      </w:pPr>
      <w:r w:rsidRPr="003E4A1B">
        <w:t>Posting on your website to explain how your product or service works</w:t>
      </w:r>
    </w:p>
    <w:p w14:paraId="7AE7A017" w14:textId="77777777" w:rsidR="007A758E" w:rsidRPr="003E4A1B" w:rsidRDefault="007A758E" w:rsidP="00F34A03">
      <w:pPr>
        <w:pStyle w:val="ListParagraph"/>
        <w:numPr>
          <w:ilvl w:val="0"/>
          <w:numId w:val="83"/>
        </w:numPr>
        <w:tabs>
          <w:tab w:val="left" w:pos="3600"/>
          <w:tab w:val="left" w:pos="6390"/>
        </w:tabs>
        <w:spacing w:after="120"/>
        <w:ind w:left="778"/>
        <w:contextualSpacing w:val="0"/>
        <w:jc w:val="both"/>
      </w:pPr>
      <w:r>
        <w:t xml:space="preserve">Used as TV commercial </w:t>
      </w:r>
    </w:p>
    <w:p w14:paraId="22F595A2" w14:textId="77777777" w:rsidR="007A758E" w:rsidRDefault="007A758E" w:rsidP="007A758E">
      <w:pPr>
        <w:tabs>
          <w:tab w:val="left" w:pos="3600"/>
          <w:tab w:val="left" w:pos="6390"/>
        </w:tabs>
        <w:jc w:val="both"/>
        <w:rPr>
          <w:rFonts w:cs="Arial"/>
        </w:rPr>
      </w:pPr>
      <w:r w:rsidRPr="003E4A1B">
        <w:rPr>
          <w:rFonts w:cs="Arial"/>
        </w:rPr>
        <w:t>For marketing videos, keep it to 30 seconds or less.</w:t>
      </w:r>
      <w:r>
        <w:rPr>
          <w:rFonts w:cs="Arial"/>
        </w:rPr>
        <w:t xml:space="preserve"> Same for TV.</w:t>
      </w:r>
      <w:r w:rsidRPr="003E4A1B">
        <w:rPr>
          <w:rFonts w:cs="Arial"/>
        </w:rPr>
        <w:t xml:space="preserve"> (</w:t>
      </w:r>
      <w:r>
        <w:rPr>
          <w:rFonts w:cs="Arial"/>
        </w:rPr>
        <w:t>W</w:t>
      </w:r>
      <w:r w:rsidRPr="003E4A1B">
        <w:rPr>
          <w:rFonts w:cs="Arial"/>
        </w:rPr>
        <w:t>ould you watch a two-minute infomercial</w:t>
      </w:r>
      <w:r>
        <w:rPr>
          <w:rFonts w:cs="Arial"/>
        </w:rPr>
        <w:t>?</w:t>
      </w:r>
      <w:r w:rsidRPr="003E4A1B">
        <w:rPr>
          <w:rFonts w:cs="Arial"/>
        </w:rPr>
        <w:t xml:space="preserve">)  </w:t>
      </w:r>
      <w:r>
        <w:rPr>
          <w:rFonts w:cs="Arial"/>
        </w:rPr>
        <w:t>T</w:t>
      </w:r>
      <w:r w:rsidRPr="003E4A1B">
        <w:rPr>
          <w:rFonts w:cs="Arial"/>
        </w:rPr>
        <w:t xml:space="preserve">utorial videos can be </w:t>
      </w:r>
      <w:r>
        <w:rPr>
          <w:rFonts w:cs="Arial"/>
        </w:rPr>
        <w:t>1 or 2 minutes</w:t>
      </w:r>
      <w:r w:rsidRPr="003E4A1B">
        <w:rPr>
          <w:rFonts w:cs="Arial"/>
        </w:rPr>
        <w:t>.</w:t>
      </w:r>
    </w:p>
    <w:p w14:paraId="427A2452" w14:textId="77777777" w:rsidR="007A758E" w:rsidRPr="00194D8F" w:rsidRDefault="007A758E" w:rsidP="007A758E">
      <w:pPr>
        <w:tabs>
          <w:tab w:val="left" w:pos="3600"/>
          <w:tab w:val="left" w:pos="6390"/>
        </w:tabs>
        <w:jc w:val="both"/>
        <w:rPr>
          <w:rFonts w:cs="Arial"/>
          <w:sz w:val="12"/>
          <w:szCs w:val="12"/>
        </w:rPr>
      </w:pPr>
    </w:p>
    <w:p w14:paraId="62D027AB" w14:textId="77777777" w:rsidR="007A758E" w:rsidRPr="00622A83" w:rsidRDefault="007A758E" w:rsidP="007A758E">
      <w:pPr>
        <w:tabs>
          <w:tab w:val="left" w:pos="1620"/>
          <w:tab w:val="left" w:pos="3960"/>
        </w:tabs>
        <w:rPr>
          <w:rFonts w:cs="Arial"/>
          <w:iCs/>
          <w:sz w:val="22"/>
          <w:szCs w:val="18"/>
        </w:rPr>
      </w:pPr>
      <w:r w:rsidRPr="00622A83">
        <w:rPr>
          <w:rFonts w:cs="Arial"/>
          <w:iCs/>
          <w:sz w:val="22"/>
          <w:szCs w:val="18"/>
        </w:rPr>
        <w:t>BEST PRACTICES WHEN DESIGNING A VIDEO</w:t>
      </w:r>
    </w:p>
    <w:p w14:paraId="668EA8B4"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 xml:space="preserve">Use a strong voiceover. </w:t>
      </w:r>
    </w:p>
    <w:p w14:paraId="09EAFC94"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Grab interest in the first three seconds</w:t>
      </w:r>
    </w:p>
    <w:p w14:paraId="16E85E8F"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Tell a compelling story: Show what you are saying. Include examples and testimonials.</w:t>
      </w:r>
    </w:p>
    <w:p w14:paraId="6B804E8A" w14:textId="77777777" w:rsidR="007A758E" w:rsidRPr="00DF7E10" w:rsidRDefault="007A758E" w:rsidP="00F34A03">
      <w:pPr>
        <w:numPr>
          <w:ilvl w:val="0"/>
          <w:numId w:val="109"/>
        </w:numPr>
        <w:tabs>
          <w:tab w:val="left" w:pos="1620"/>
          <w:tab w:val="left" w:pos="3960"/>
        </w:tabs>
        <w:rPr>
          <w:rFonts w:cs="Arial"/>
          <w:iCs/>
          <w:szCs w:val="16"/>
        </w:rPr>
      </w:pPr>
      <w:r w:rsidRPr="00DF7E10">
        <w:rPr>
          <w:rFonts w:cs="Arial"/>
          <w:iCs/>
          <w:szCs w:val="16"/>
        </w:rPr>
        <w:t>Constantly reinforce these marketing components on the screen to double your conversion rate:</w:t>
      </w:r>
    </w:p>
    <w:p w14:paraId="345205FC"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 xml:space="preserve">Your CTA (call to action), </w:t>
      </w:r>
    </w:p>
    <w:p w14:paraId="49BC6625"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 xml:space="preserve">Who you are so viewers remember you (logo, company name, and/or product name), and </w:t>
      </w:r>
    </w:p>
    <w:p w14:paraId="5BA76BDC" w14:textId="77777777" w:rsidR="007A758E" w:rsidRPr="00DF7E10" w:rsidRDefault="007A758E" w:rsidP="00F34A03">
      <w:pPr>
        <w:numPr>
          <w:ilvl w:val="1"/>
          <w:numId w:val="109"/>
        </w:numPr>
        <w:tabs>
          <w:tab w:val="left" w:pos="1620"/>
          <w:tab w:val="left" w:pos="3960"/>
        </w:tabs>
        <w:rPr>
          <w:rFonts w:cs="Arial"/>
          <w:iCs/>
          <w:szCs w:val="16"/>
        </w:rPr>
      </w:pPr>
      <w:r w:rsidRPr="00DF7E10">
        <w:rPr>
          <w:rFonts w:cs="Arial"/>
          <w:iCs/>
          <w:szCs w:val="16"/>
        </w:rPr>
        <w:t>URL so customers know how to find you</w:t>
      </w:r>
    </w:p>
    <w:p w14:paraId="40E1CFA2" w14:textId="77777777" w:rsidR="007A758E" w:rsidRPr="003E4A1B" w:rsidRDefault="007A758E" w:rsidP="007A758E">
      <w:pPr>
        <w:tabs>
          <w:tab w:val="left" w:pos="3600"/>
          <w:tab w:val="left" w:pos="6390"/>
        </w:tabs>
        <w:jc w:val="both"/>
        <w:rPr>
          <w:rFonts w:cs="Arial"/>
        </w:rPr>
      </w:pPr>
    </w:p>
    <w:p w14:paraId="31E7453B" w14:textId="77777777" w:rsidR="007A758E" w:rsidRPr="00143490" w:rsidRDefault="007A758E" w:rsidP="007A758E">
      <w:pPr>
        <w:tabs>
          <w:tab w:val="left" w:pos="3600"/>
          <w:tab w:val="left" w:pos="6390"/>
        </w:tabs>
        <w:spacing w:line="276" w:lineRule="auto"/>
        <w:jc w:val="both"/>
        <w:rPr>
          <w:rFonts w:cs="Arial"/>
          <w:sz w:val="24"/>
          <w:szCs w:val="24"/>
        </w:rPr>
      </w:pPr>
      <w:r w:rsidRPr="00143490">
        <w:rPr>
          <w:rFonts w:cs="Arial"/>
          <w:noProof/>
          <w:sz w:val="24"/>
          <w:szCs w:val="24"/>
        </w:rPr>
        <w:drawing>
          <wp:anchor distT="0" distB="0" distL="114300" distR="114300" simplePos="0" relativeHeight="251885056" behindDoc="0" locked="0" layoutInCell="1" allowOverlap="1" wp14:anchorId="49C04CF8" wp14:editId="75E96C8D">
            <wp:simplePos x="0" y="0"/>
            <wp:positionH relativeFrom="margin">
              <wp:posOffset>4866005</wp:posOffset>
            </wp:positionH>
            <wp:positionV relativeFrom="paragraph">
              <wp:posOffset>24765</wp:posOffset>
            </wp:positionV>
            <wp:extent cx="1563370" cy="1757680"/>
            <wp:effectExtent l="19050" t="19050" r="17780" b="13970"/>
            <wp:wrapSquare wrapText="bothSides"/>
            <wp:docPr id="160731975" name="Picture 160731975">
              <a:hlinkClick xmlns:a="http://schemas.openxmlformats.org/drawingml/2006/main" r:id="rId3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31975" name="Picture 160731975">
                      <a:hlinkClick r:id="rId396"/>
                      <a:extLst>
                        <a:ext uri="{C183D7F6-B498-43B3-948B-1728B52AA6E4}">
                          <adec:decorative xmlns:adec="http://schemas.microsoft.com/office/drawing/2017/decorative" val="1"/>
                        </a:ext>
                      </a:extLst>
                    </pic:cNvPr>
                    <pic:cNvPicPr/>
                  </pic:nvPicPr>
                  <pic:blipFill rotWithShape="1">
                    <a:blip r:embed="rId397" cstate="email">
                      <a:extLst>
                        <a:ext uri="{BEBA8EAE-BF5A-486C-A8C5-ECC9F3942E4B}">
                          <a14:imgProps xmlns:a14="http://schemas.microsoft.com/office/drawing/2010/main">
                            <a14:imgLayer r:embed="rId398">
                              <a14:imgEffect>
                                <a14:sharpenSoften amount="25000"/>
                              </a14:imgEffect>
                            </a14:imgLayer>
                          </a14:imgProps>
                        </a:ext>
                        <a:ext uri="{28A0092B-C50C-407E-A947-70E740481C1C}">
                          <a14:useLocalDpi xmlns:a14="http://schemas.microsoft.com/office/drawing/2010/main"/>
                        </a:ext>
                      </a:extLst>
                    </a:blip>
                    <a:srcRect t="3268"/>
                    <a:stretch/>
                  </pic:blipFill>
                  <pic:spPr bwMode="auto">
                    <a:xfrm>
                      <a:off x="0" y="0"/>
                      <a:ext cx="1563370" cy="1757680"/>
                    </a:xfrm>
                    <a:prstGeom prst="rect">
                      <a:avLst/>
                    </a:prstGeom>
                    <a:ln w="19050" cap="flat" cmpd="sng" algn="ctr">
                      <a:solidFill>
                        <a:srgbClr val="C0504D">
                          <a:lumMod val="40000"/>
                          <a:lumOff val="6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43490">
        <w:rPr>
          <w:rFonts w:cs="Arial"/>
          <w:noProof/>
          <w:sz w:val="24"/>
          <w:szCs w:val="24"/>
        </w:rPr>
        <mc:AlternateContent>
          <mc:Choice Requires="wps">
            <w:drawing>
              <wp:anchor distT="0" distB="0" distL="114300" distR="114300" simplePos="0" relativeHeight="251886080" behindDoc="0" locked="0" layoutInCell="1" allowOverlap="1" wp14:anchorId="7DBCFBCB" wp14:editId="16F65735">
                <wp:simplePos x="0" y="0"/>
                <wp:positionH relativeFrom="column">
                  <wp:posOffset>5504815</wp:posOffset>
                </wp:positionH>
                <wp:positionV relativeFrom="paragraph">
                  <wp:posOffset>728980</wp:posOffset>
                </wp:positionV>
                <wp:extent cx="266700" cy="200025"/>
                <wp:effectExtent l="0" t="4763" r="0" b="0"/>
                <wp:wrapNone/>
                <wp:docPr id="165151503" name="Isosceles Triangle 165151503">
                  <a:hlinkClick xmlns:a="http://schemas.openxmlformats.org/drawingml/2006/main" r:id="rId39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266700" cy="200025"/>
                        </a:xfrm>
                        <a:prstGeom prst="triangle">
                          <a:avLst/>
                        </a:prstGeom>
                        <a:solidFill>
                          <a:srgbClr val="0070C0">
                            <a:alpha val="5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D1496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65151503" o:spid="_x0000_s1026" type="#_x0000_t5" alt="&quot;&quot;" href="https://www.promoshin.com/art-to-frame/" style="position:absolute;margin-left:433.45pt;margin-top:57.4pt;width:21pt;height:15.75pt;rotation:90;z-index:251886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" o:button="t" fillcolor="#0070c0" stroked="f" strokeweight="2pt">
                <v:fill opacity="32896f" o:detectmouseclick="t"/>
              </v:shape>
            </w:pict>
          </mc:Fallback>
        </mc:AlternateContent>
      </w:r>
      <w:r w:rsidRPr="00143490">
        <w:rPr>
          <w:rFonts w:cs="Arial"/>
          <w:sz w:val="24"/>
          <w:szCs w:val="24"/>
        </w:rPr>
        <w:t>PROFESSIONAL VIDEO PRODUCERS</w:t>
      </w:r>
    </w:p>
    <w:p w14:paraId="1057B7F0" w14:textId="55FF7048" w:rsidR="007A758E" w:rsidRPr="003E4A1B" w:rsidRDefault="007A758E" w:rsidP="007A758E">
      <w:pPr>
        <w:tabs>
          <w:tab w:val="left" w:pos="3600"/>
          <w:tab w:val="left" w:pos="6390"/>
        </w:tabs>
        <w:spacing w:line="276" w:lineRule="auto"/>
        <w:jc w:val="both"/>
        <w:rPr>
          <w:rFonts w:cs="Arial"/>
        </w:rPr>
      </w:pPr>
      <w:r w:rsidRPr="003E4A1B">
        <w:rPr>
          <w:rFonts w:cs="Arial"/>
        </w:rPr>
        <w:t xml:space="preserve">There are probably several production houses close to you. </w:t>
      </w:r>
      <w:r>
        <w:rPr>
          <w:rFonts w:cs="Arial"/>
        </w:rPr>
        <w:t>Search</w:t>
      </w:r>
      <w:r w:rsidRPr="003E4A1B">
        <w:rPr>
          <w:rFonts w:cs="Arial"/>
        </w:rPr>
        <w:t xml:space="preserve"> “Video production near me.” </w:t>
      </w:r>
      <w:r>
        <w:rPr>
          <w:rFonts w:cs="Arial"/>
        </w:rPr>
        <w:t>An</w:t>
      </w:r>
      <w:r w:rsidRPr="003E4A1B">
        <w:rPr>
          <w:rFonts w:cs="Arial"/>
        </w:rPr>
        <w:t xml:space="preserve"> online source </w:t>
      </w:r>
      <w:r>
        <w:rPr>
          <w:rFonts w:cs="Arial"/>
        </w:rPr>
        <w:t>that uses animation i</w:t>
      </w:r>
      <w:r w:rsidRPr="003E4A1B">
        <w:rPr>
          <w:rFonts w:cs="Arial"/>
        </w:rPr>
        <w:t xml:space="preserve">s </w:t>
      </w:r>
      <w:hyperlink r:id="rId399" w:history="1">
        <w:r w:rsidRPr="003E4A1B">
          <w:rPr>
            <w:rStyle w:val="Hyperlink"/>
            <w:rFonts w:cs="Arial"/>
          </w:rPr>
          <w:t>www.Promoshin.com</w:t>
        </w:r>
      </w:hyperlink>
      <w:r w:rsidRPr="003E4A1B">
        <w:rPr>
          <w:rFonts w:cs="Arial"/>
        </w:rPr>
        <w:t xml:space="preserve">. </w:t>
      </w:r>
      <w:r>
        <w:rPr>
          <w:rFonts w:cs="Arial"/>
        </w:rPr>
        <w:t>The process is</w:t>
      </w:r>
      <w:r w:rsidRPr="003E4A1B">
        <w:rPr>
          <w:rFonts w:cs="Arial"/>
        </w:rPr>
        <w:t xml:space="preserve"> cheaper than live action, and it is easy to make edits after the vid is in the </w:t>
      </w:r>
      <w:r w:rsidR="00CB66CB" w:rsidRPr="003E4A1B">
        <w:rPr>
          <w:rFonts w:cs="Arial"/>
        </w:rPr>
        <w:t>can since</w:t>
      </w:r>
      <w:r w:rsidRPr="003E4A1B">
        <w:rPr>
          <w:rFonts w:cs="Arial"/>
        </w:rPr>
        <w:t xml:space="preserve"> you do not have to get the crew back together </w:t>
      </w:r>
      <w:r>
        <w:rPr>
          <w:rFonts w:cs="Arial"/>
        </w:rPr>
        <w:t>if you need to</w:t>
      </w:r>
      <w:r w:rsidRPr="003E4A1B">
        <w:rPr>
          <w:rFonts w:cs="Arial"/>
        </w:rPr>
        <w:t xml:space="preserve"> reshoot </w:t>
      </w:r>
      <w:r>
        <w:rPr>
          <w:rFonts w:cs="Arial"/>
        </w:rPr>
        <w:t>a scene</w:t>
      </w:r>
      <w:r w:rsidRPr="003E4A1B">
        <w:rPr>
          <w:rFonts w:cs="Arial"/>
        </w:rPr>
        <w:t xml:space="preserve">. </w:t>
      </w:r>
      <w:r>
        <w:rPr>
          <w:rFonts w:cs="Arial"/>
        </w:rPr>
        <w:t>Control-click on image at right to see a sample animated video</w:t>
      </w:r>
    </w:p>
    <w:p w14:paraId="10381AF4" w14:textId="77777777" w:rsidR="007A758E" w:rsidRPr="003E4A1B" w:rsidRDefault="007A758E" w:rsidP="007A758E">
      <w:pPr>
        <w:tabs>
          <w:tab w:val="left" w:pos="3600"/>
          <w:tab w:val="left" w:pos="6390"/>
        </w:tabs>
        <w:spacing w:line="276" w:lineRule="auto"/>
        <w:jc w:val="both"/>
        <w:rPr>
          <w:rFonts w:cs="Arial"/>
          <w:sz w:val="12"/>
        </w:rPr>
      </w:pPr>
    </w:p>
    <w:p w14:paraId="536EAEEC" w14:textId="77777777" w:rsidR="007A758E" w:rsidRDefault="007A758E" w:rsidP="007A758E">
      <w:pPr>
        <w:tabs>
          <w:tab w:val="left" w:pos="3600"/>
          <w:tab w:val="left" w:pos="6390"/>
        </w:tabs>
        <w:spacing w:line="276" w:lineRule="auto"/>
        <w:jc w:val="both"/>
        <w:rPr>
          <w:rFonts w:cs="Arial"/>
        </w:rPr>
      </w:pPr>
      <w:r w:rsidRPr="003E4A1B">
        <w:rPr>
          <w:rFonts w:cs="Arial"/>
        </w:rPr>
        <w:t>For budgeting purposes, expect a pro to charge $1000 to $</w:t>
      </w:r>
      <w:r>
        <w:rPr>
          <w:rFonts w:cs="Arial"/>
        </w:rPr>
        <w:t>3</w:t>
      </w:r>
      <w:r w:rsidRPr="003E4A1B">
        <w:rPr>
          <w:rFonts w:cs="Arial"/>
        </w:rPr>
        <w:t>500 for a marketing vid</w:t>
      </w:r>
      <w:r>
        <w:rPr>
          <w:rFonts w:cs="Arial"/>
        </w:rPr>
        <w:t xml:space="preserve"> or TV ad</w:t>
      </w:r>
      <w:r w:rsidRPr="003E4A1B">
        <w:rPr>
          <w:rFonts w:cs="Arial"/>
        </w:rPr>
        <w:t>. If this is beyond your means, and you do not feel comfortable doing it yourself, the going rate for video by a film or communications student is $300 to 500 for 30 seconds, including music and voice over.</w:t>
      </w:r>
      <w:r>
        <w:rPr>
          <w:rFonts w:cs="Arial"/>
        </w:rPr>
        <w:t xml:space="preserve"> </w:t>
      </w:r>
    </w:p>
    <w:p w14:paraId="58397AFC" w14:textId="77777777" w:rsidR="007A758E" w:rsidRPr="000D2E6C" w:rsidRDefault="007A758E" w:rsidP="007A758E">
      <w:pPr>
        <w:tabs>
          <w:tab w:val="left" w:pos="3600"/>
          <w:tab w:val="left" w:pos="6390"/>
        </w:tabs>
        <w:spacing w:line="276" w:lineRule="auto"/>
        <w:jc w:val="both"/>
        <w:rPr>
          <w:rFonts w:cs="Arial"/>
          <w:i/>
          <w:iCs/>
        </w:rPr>
      </w:pPr>
      <w:r>
        <w:rPr>
          <w:rFonts w:cs="Arial"/>
        </w:rPr>
        <w:t xml:space="preserve">                                                          </w:t>
      </w:r>
      <w:r>
        <w:rPr>
          <w:rFonts w:cs="Arial"/>
          <w:i/>
          <w:iCs/>
        </w:rPr>
        <w:t xml:space="preserve"> </w:t>
      </w:r>
    </w:p>
    <w:p w14:paraId="302FFAED" w14:textId="77777777" w:rsidR="007A758E" w:rsidRPr="00143490" w:rsidRDefault="007A758E" w:rsidP="007A758E">
      <w:pPr>
        <w:tabs>
          <w:tab w:val="left" w:pos="3600"/>
          <w:tab w:val="left" w:pos="6390"/>
        </w:tabs>
        <w:rPr>
          <w:rFonts w:cs="Arial"/>
          <w:sz w:val="22"/>
          <w:szCs w:val="22"/>
        </w:rPr>
      </w:pPr>
      <w:r w:rsidRPr="003E4A1B">
        <w:rPr>
          <w:rFonts w:cs="Arial"/>
          <w:noProof/>
        </w:rPr>
        <w:drawing>
          <wp:anchor distT="0" distB="0" distL="114300" distR="114300" simplePos="0" relativeHeight="251916800" behindDoc="0" locked="0" layoutInCell="1" allowOverlap="1" wp14:anchorId="6F27726B" wp14:editId="33831746">
            <wp:simplePos x="0" y="0"/>
            <wp:positionH relativeFrom="margin">
              <wp:posOffset>3138487</wp:posOffset>
            </wp:positionH>
            <wp:positionV relativeFrom="paragraph">
              <wp:posOffset>4763</wp:posOffset>
            </wp:positionV>
            <wp:extent cx="3300095" cy="2943225"/>
            <wp:effectExtent l="0" t="0" r="0" b="9525"/>
            <wp:wrapSquare wrapText="bothSides"/>
            <wp:docPr id="1827141348" name="Picture 1827141348" descr="Screenshot of Openshot video editing platform showing control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141348" name="Picture 1827141348" descr="Screenshot of Openshot video editing platform showing controls&#10;&#10;"/>
                    <pic:cNvPicPr/>
                  </pic:nvPicPr>
                  <pic:blipFill>
                    <a:blip r:embed="rId400" cstate="email">
                      <a:extLst>
                        <a:ext uri="{BEBA8EAE-BF5A-486C-A8C5-ECC9F3942E4B}">
                          <a14:imgProps xmlns:a14="http://schemas.microsoft.com/office/drawing/2010/main">
                            <a14:imgLayer r:embed="rId401">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3300095" cy="2943225"/>
                    </a:xfrm>
                    <a:prstGeom prst="rect">
                      <a:avLst/>
                    </a:prstGeom>
                  </pic:spPr>
                </pic:pic>
              </a:graphicData>
            </a:graphic>
            <wp14:sizeRelH relativeFrom="page">
              <wp14:pctWidth>0</wp14:pctWidth>
            </wp14:sizeRelH>
            <wp14:sizeRelV relativeFrom="page">
              <wp14:pctHeight>0</wp14:pctHeight>
            </wp14:sizeRelV>
          </wp:anchor>
        </w:drawing>
      </w:r>
      <w:r w:rsidRPr="00143490">
        <w:rPr>
          <w:rFonts w:cs="Arial"/>
          <w:sz w:val="24"/>
          <w:szCs w:val="24"/>
        </w:rPr>
        <w:t>FREE VIDEO EDITORS FOR COMPUTERS</w:t>
      </w:r>
    </w:p>
    <w:p w14:paraId="3BBA26B9" w14:textId="77777777" w:rsidR="007A758E" w:rsidRPr="003E4A1B" w:rsidRDefault="007A758E" w:rsidP="007A758E">
      <w:pPr>
        <w:tabs>
          <w:tab w:val="left" w:pos="3600"/>
          <w:tab w:val="left" w:pos="6390"/>
        </w:tabs>
        <w:rPr>
          <w:rFonts w:cs="Arial"/>
        </w:rPr>
      </w:pPr>
      <w:r w:rsidRPr="003E4A1B">
        <w:rPr>
          <w:rFonts w:cs="Arial"/>
        </w:rPr>
        <w:t>All are Windows and Mac compatible; and you do not need four years of film school.</w:t>
      </w:r>
    </w:p>
    <w:p w14:paraId="6F6C4BC4" w14:textId="77777777" w:rsidR="007A758E" w:rsidRPr="003E4A1B" w:rsidRDefault="007A758E" w:rsidP="007A758E">
      <w:pPr>
        <w:tabs>
          <w:tab w:val="left" w:pos="3600"/>
          <w:tab w:val="left" w:pos="6390"/>
        </w:tabs>
        <w:rPr>
          <w:rFonts w:cs="Arial"/>
          <w:sz w:val="10"/>
        </w:rPr>
      </w:pPr>
    </w:p>
    <w:p w14:paraId="28A37FC3" w14:textId="77777777" w:rsidR="007A758E" w:rsidRPr="003E4A1B" w:rsidRDefault="007A758E" w:rsidP="007A758E">
      <w:pPr>
        <w:tabs>
          <w:tab w:val="left" w:pos="1350"/>
          <w:tab w:val="left" w:pos="3600"/>
          <w:tab w:val="left" w:pos="6390"/>
        </w:tabs>
        <w:ind w:left="180"/>
        <w:rPr>
          <w:rFonts w:cs="Arial"/>
        </w:rPr>
      </w:pPr>
      <w:r w:rsidRPr="003E4A1B">
        <w:rPr>
          <w:rFonts w:cs="Arial"/>
          <w:b/>
        </w:rPr>
        <w:t xml:space="preserve">Shotcut     </w:t>
      </w:r>
      <w:r w:rsidRPr="003E4A1B">
        <w:rPr>
          <w:rFonts w:cs="Arial"/>
        </w:rPr>
        <w:t xml:space="preserve"> </w:t>
      </w:r>
      <w:r>
        <w:rPr>
          <w:rFonts w:cs="Arial"/>
        </w:rPr>
        <w:tab/>
      </w:r>
      <w:hyperlink r:id="rId402" w:history="1">
        <w:r w:rsidRPr="00D66731">
          <w:rPr>
            <w:rStyle w:val="Hyperlink"/>
            <w:rFonts w:cs="Arial"/>
          </w:rPr>
          <w:t>https://shotcut.org/</w:t>
        </w:r>
      </w:hyperlink>
      <w:r>
        <w:t xml:space="preserve">    </w:t>
      </w:r>
      <w:r w:rsidRPr="003E4A1B">
        <w:rPr>
          <w:rFonts w:cs="Arial"/>
        </w:rPr>
        <w:t> </w:t>
      </w:r>
    </w:p>
    <w:p w14:paraId="23692280" w14:textId="77777777" w:rsidR="007A758E" w:rsidRPr="00682020" w:rsidRDefault="007A758E" w:rsidP="007A758E">
      <w:pPr>
        <w:tabs>
          <w:tab w:val="left" w:pos="1350"/>
          <w:tab w:val="left" w:pos="3600"/>
          <w:tab w:val="left" w:pos="6390"/>
        </w:tabs>
        <w:ind w:left="180"/>
        <w:rPr>
          <w:rFonts w:cs="Arial"/>
          <w:sz w:val="12"/>
        </w:rPr>
      </w:pPr>
    </w:p>
    <w:p w14:paraId="135D46FE" w14:textId="77777777" w:rsidR="007A758E" w:rsidRPr="003E4A1B" w:rsidRDefault="007A758E" w:rsidP="007A758E">
      <w:pPr>
        <w:tabs>
          <w:tab w:val="left" w:pos="1350"/>
          <w:tab w:val="left" w:pos="3600"/>
          <w:tab w:val="left" w:pos="6390"/>
        </w:tabs>
        <w:ind w:left="180"/>
        <w:rPr>
          <w:rStyle w:val="Hyperlink"/>
          <w:rFonts w:cs="Arial"/>
        </w:rPr>
      </w:pPr>
      <w:r w:rsidRPr="003E4A1B">
        <w:rPr>
          <w:rFonts w:cs="Arial"/>
          <w:b/>
        </w:rPr>
        <w:t xml:space="preserve">Avidemux </w:t>
      </w:r>
      <w:r>
        <w:rPr>
          <w:rFonts w:cs="Arial"/>
          <w:b/>
        </w:rPr>
        <w:t xml:space="preserve"> </w:t>
      </w:r>
      <w:r>
        <w:rPr>
          <w:rFonts w:cs="Arial"/>
          <w:b/>
        </w:rPr>
        <w:tab/>
      </w:r>
      <w:hyperlink r:id="rId403" w:history="1">
        <w:r w:rsidRPr="00696648">
          <w:rPr>
            <w:rStyle w:val="Hyperlink"/>
            <w:rFonts w:cs="Arial"/>
          </w:rPr>
          <w:t>http://fixounet.free.fr/avidemux</w:t>
        </w:r>
      </w:hyperlink>
      <w:r>
        <w:rPr>
          <w:rFonts w:cs="Arial"/>
        </w:rPr>
        <w:t xml:space="preserve"> </w:t>
      </w:r>
    </w:p>
    <w:p w14:paraId="7C79447A" w14:textId="77777777" w:rsidR="007A758E" w:rsidRPr="007A6C40" w:rsidRDefault="007A758E" w:rsidP="007A758E">
      <w:pPr>
        <w:tabs>
          <w:tab w:val="left" w:pos="1350"/>
          <w:tab w:val="left" w:pos="3600"/>
          <w:tab w:val="left" w:pos="6390"/>
        </w:tabs>
        <w:ind w:left="180"/>
        <w:rPr>
          <w:rStyle w:val="Hyperlink"/>
          <w:rFonts w:cs="Arial"/>
          <w:sz w:val="12"/>
          <w:szCs w:val="18"/>
        </w:rPr>
      </w:pPr>
    </w:p>
    <w:p w14:paraId="53450417" w14:textId="77777777" w:rsidR="007A758E" w:rsidRDefault="007A758E" w:rsidP="007A758E">
      <w:pPr>
        <w:tabs>
          <w:tab w:val="left" w:pos="1350"/>
          <w:tab w:val="left" w:pos="3600"/>
          <w:tab w:val="left" w:pos="6390"/>
        </w:tabs>
        <w:ind w:left="180"/>
        <w:rPr>
          <w:rFonts w:cs="Arial"/>
        </w:rPr>
      </w:pPr>
      <w:r w:rsidRPr="003E4A1B">
        <w:rPr>
          <w:rFonts w:cs="Arial"/>
          <w:b/>
        </w:rPr>
        <w:t>Opensho</w:t>
      </w:r>
      <w:r w:rsidRPr="003E4A1B">
        <w:rPr>
          <w:rFonts w:cs="Arial"/>
          <w:b/>
          <w:spacing w:val="6"/>
        </w:rPr>
        <w:t xml:space="preserve">t  </w:t>
      </w:r>
      <w:r>
        <w:rPr>
          <w:rFonts w:cs="Arial"/>
          <w:b/>
          <w:spacing w:val="6"/>
        </w:rPr>
        <w:tab/>
      </w:r>
      <w:hyperlink r:id="rId404" w:history="1">
        <w:r w:rsidRPr="00D66731">
          <w:rPr>
            <w:rStyle w:val="Hyperlink"/>
            <w:rFonts w:cs="Arial"/>
          </w:rPr>
          <w:t>https://www.openshot.org/</w:t>
        </w:r>
      </w:hyperlink>
    </w:p>
    <w:p w14:paraId="19BAC54B" w14:textId="77777777" w:rsidR="007A758E" w:rsidRDefault="007A758E" w:rsidP="007A758E">
      <w:pPr>
        <w:tabs>
          <w:tab w:val="left" w:pos="1350"/>
          <w:tab w:val="left" w:pos="3600"/>
          <w:tab w:val="left" w:pos="6390"/>
        </w:tabs>
        <w:ind w:left="180"/>
        <w:rPr>
          <w:rFonts w:cs="Arial"/>
          <w:b/>
        </w:rPr>
      </w:pPr>
    </w:p>
    <w:p w14:paraId="2D2F870B" w14:textId="77777777" w:rsidR="007A758E" w:rsidRPr="003E4A1B" w:rsidRDefault="007A758E" w:rsidP="007A758E">
      <w:pPr>
        <w:tabs>
          <w:tab w:val="left" w:pos="1350"/>
          <w:tab w:val="left" w:pos="3600"/>
          <w:tab w:val="left" w:pos="6390"/>
        </w:tabs>
        <w:ind w:left="180"/>
        <w:rPr>
          <w:rFonts w:cs="Arial"/>
          <w:b/>
        </w:rPr>
      </w:pPr>
    </w:p>
    <w:p w14:paraId="135C7EB3" w14:textId="77777777" w:rsidR="007A758E" w:rsidRDefault="007A758E" w:rsidP="007A758E">
      <w:pPr>
        <w:tabs>
          <w:tab w:val="left" w:pos="3600"/>
          <w:tab w:val="left" w:pos="6390"/>
        </w:tabs>
        <w:rPr>
          <w:rFonts w:cs="Arial"/>
        </w:rPr>
      </w:pPr>
    </w:p>
    <w:p w14:paraId="5E755A5D" w14:textId="77777777" w:rsidR="007A758E" w:rsidRPr="003E4A1B" w:rsidRDefault="007A758E" w:rsidP="007A758E">
      <w:pPr>
        <w:tabs>
          <w:tab w:val="left" w:pos="3600"/>
          <w:tab w:val="left" w:pos="6390"/>
        </w:tabs>
        <w:jc w:val="right"/>
        <w:rPr>
          <w:rFonts w:cs="Arial"/>
          <w:i/>
          <w:sz w:val="22"/>
        </w:rPr>
      </w:pPr>
      <w:r w:rsidRPr="003E4A1B">
        <w:rPr>
          <w:rFonts w:cs="Arial"/>
          <w:i/>
          <w:sz w:val="22"/>
        </w:rPr>
        <w:t xml:space="preserve">Dashboard of Openshot </w:t>
      </w:r>
      <w:r w:rsidRPr="003E4A1B">
        <w:rPr>
          <w:rFonts w:cs="Arial"/>
          <w:i/>
          <w:sz w:val="22"/>
        </w:rPr>
        <w:br/>
        <w:t>video editing platform</w:t>
      </w:r>
    </w:p>
    <w:p w14:paraId="57188A9C" w14:textId="77777777" w:rsidR="007A758E" w:rsidRDefault="007A758E" w:rsidP="007A758E">
      <w:pPr>
        <w:rPr>
          <w:rFonts w:cs="Arial"/>
        </w:rPr>
      </w:pPr>
    </w:p>
    <w:p w14:paraId="638A60EE" w14:textId="77777777" w:rsidR="007A758E" w:rsidRPr="00331EE8" w:rsidRDefault="007A758E" w:rsidP="007A758E">
      <w:pPr>
        <w:tabs>
          <w:tab w:val="left" w:pos="1620"/>
          <w:tab w:val="left" w:pos="3960"/>
        </w:tabs>
        <w:rPr>
          <w:rFonts w:cs="Arial"/>
          <w:i/>
          <w:szCs w:val="16"/>
        </w:rPr>
      </w:pPr>
      <w:r>
        <w:rPr>
          <w:rFonts w:cs="Arial"/>
          <w:i/>
          <w:sz w:val="24"/>
        </w:rPr>
        <w:br w:type="page"/>
      </w:r>
    </w:p>
    <w:p w14:paraId="0057E42A" w14:textId="76C1B58D"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22BB4E48" w14:textId="77777777" w:rsidR="007A758E" w:rsidRPr="00C96E70" w:rsidRDefault="007A758E" w:rsidP="007A758E">
      <w:pPr>
        <w:rPr>
          <w:rFonts w:cs="Arial"/>
          <w:noProof/>
          <w:szCs w:val="14"/>
          <w:highlight w:val="yellow"/>
        </w:rPr>
      </w:pPr>
    </w:p>
    <w:p w14:paraId="06B6DE20" w14:textId="77777777" w:rsidR="007A758E" w:rsidRPr="00C96E70" w:rsidRDefault="007A758E" w:rsidP="007A758E">
      <w:pPr>
        <w:rPr>
          <w:rFonts w:cs="Arial"/>
          <w:noProof/>
          <w:szCs w:val="14"/>
          <w:highlight w:val="yellow"/>
        </w:rPr>
      </w:pPr>
    </w:p>
    <w:p w14:paraId="30742D6B" w14:textId="77777777" w:rsidR="007A758E" w:rsidRPr="003E4A1B" w:rsidRDefault="007A758E" w:rsidP="007A758E">
      <w:pPr>
        <w:jc w:val="both"/>
        <w:rPr>
          <w:rFonts w:cs="Arial"/>
        </w:rPr>
      </w:pPr>
      <w:r>
        <w:rPr>
          <w:rFonts w:cs="Arial"/>
          <w:noProof/>
          <w:sz w:val="24"/>
          <w:szCs w:val="24"/>
        </w:rPr>
        <w:drawing>
          <wp:anchor distT="0" distB="0" distL="114300" distR="114300" simplePos="0" relativeHeight="251887104" behindDoc="0" locked="0" layoutInCell="1" allowOverlap="1" wp14:anchorId="360EDD58" wp14:editId="037C5B02">
            <wp:simplePos x="0" y="0"/>
            <wp:positionH relativeFrom="column">
              <wp:posOffset>4391025</wp:posOffset>
            </wp:positionH>
            <wp:positionV relativeFrom="paragraph">
              <wp:posOffset>22225</wp:posOffset>
            </wp:positionV>
            <wp:extent cx="2024380" cy="2238375"/>
            <wp:effectExtent l="0" t="0" r="0" b="9525"/>
            <wp:wrapSquare wrapText="bothSides"/>
            <wp:docPr id="235532341" name="Picture 194" descr="Quik - GoPro Video Edi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32341" name="Picture 194" descr="Quik - GoPro Video Editor"/>
                    <pic:cNvPicPr>
                      <a:picLocks noChangeAspect="1"/>
                    </pic:cNvPicPr>
                  </pic:nvPicPr>
                  <pic:blipFill rotWithShape="1">
                    <a:blip r:embed="rId405" cstate="email">
                      <a:extLst>
                        <a:ext uri="{BEBA8EAE-BF5A-486C-A8C5-ECC9F3942E4B}">
                          <a14:imgProps xmlns:a14="http://schemas.microsoft.com/office/drawing/2010/main">
                            <a14:imgLayer r:embed="rId406">
                              <a14:imgEffect>
                                <a14:sharpenSoften amount="25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2024380" cy="22383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rFonts w:cs="Arial"/>
          <w:noProof/>
          <w:sz w:val="24"/>
          <w:szCs w:val="24"/>
        </w:rPr>
        <mc:AlternateContent>
          <mc:Choice Requires="wps">
            <w:drawing>
              <wp:anchor distT="0" distB="0" distL="114300" distR="114300" simplePos="0" relativeHeight="251888128" behindDoc="0" locked="0" layoutInCell="1" allowOverlap="1" wp14:anchorId="1D6FD086" wp14:editId="54BC0B88">
                <wp:simplePos x="0" y="0"/>
                <wp:positionH relativeFrom="column">
                  <wp:posOffset>4486275</wp:posOffset>
                </wp:positionH>
                <wp:positionV relativeFrom="paragraph">
                  <wp:posOffset>41275</wp:posOffset>
                </wp:positionV>
                <wp:extent cx="1858645" cy="409575"/>
                <wp:effectExtent l="0" t="0" r="27305" b="28575"/>
                <wp:wrapSquare wrapText="bothSides"/>
                <wp:docPr id="1058662096" name="Text Box 196"/>
                <wp:cNvGraphicFramePr/>
                <a:graphic xmlns:a="http://schemas.openxmlformats.org/drawingml/2006/main">
                  <a:graphicData uri="http://schemas.microsoft.com/office/word/2010/wordprocessingShape">
                    <wps:wsp>
                      <wps:cNvSpPr txBox="1"/>
                      <wps:spPr>
                        <a:xfrm>
                          <a:off x="0" y="0"/>
                          <a:ext cx="1858645" cy="409575"/>
                        </a:xfrm>
                        <a:prstGeom prst="rect">
                          <a:avLst/>
                        </a:prstGeom>
                        <a:solidFill>
                          <a:schemeClr val="tx1"/>
                        </a:solidFill>
                        <a:ln w="6350">
                          <a:solidFill>
                            <a:prstClr val="black"/>
                          </a:solidFill>
                        </a:ln>
                      </wps:spPr>
                      <wps:txbx>
                        <w:txbxContent>
                          <w:p w14:paraId="717A4BC4" w14:textId="77777777" w:rsidR="007A758E" w:rsidRPr="005E0AC0" w:rsidRDefault="007A758E" w:rsidP="007A758E">
                            <w:pPr>
                              <w:jc w:val="center"/>
                              <w:rPr>
                                <w:b/>
                                <w:bCs/>
                                <w:color w:val="FFFFFF" w:themeColor="background1"/>
                              </w:rPr>
                            </w:pPr>
                            <w:r>
                              <w:rPr>
                                <w:b/>
                                <w:bCs/>
                                <w:color w:val="FFFFFF" w:themeColor="background1"/>
                              </w:rPr>
                              <w:t>Trim shots, add text and sync music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6FD086" id="Text Box 196" o:spid="_x0000_s1102" type="#_x0000_t202" style="position:absolute;left:0;text-align:left;margin-left:353.25pt;margin-top:3.25pt;width:146.35pt;height:32.25pt;z-index:251888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" fillcolor="black [3213]" strokeweight=".5pt">
                <v:textbox>
                  <w:txbxContent>
                    <w:p w14:paraId="717A4BC4" w14:textId="77777777" w:rsidR="007A758E" w:rsidRPr="005E0AC0" w:rsidRDefault="007A758E" w:rsidP="007A758E">
                      <w:pPr>
                        <w:jc w:val="center"/>
                        <w:rPr>
                          <w:b/>
                          <w:bCs/>
                          <w:color w:val="FFFFFF" w:themeColor="background1"/>
                        </w:rPr>
                      </w:pPr>
                      <w:r>
                        <w:rPr>
                          <w:b/>
                          <w:bCs/>
                          <w:color w:val="FFFFFF" w:themeColor="background1"/>
                        </w:rPr>
                        <w:t>Trim shots, add text and sync music</w:t>
                      </w:r>
                    </w:p>
                  </w:txbxContent>
                </v:textbox>
                <w10:wrap type="square"/>
              </v:shape>
            </w:pict>
          </mc:Fallback>
        </mc:AlternateContent>
      </w:r>
      <w:r w:rsidRPr="00143490">
        <w:rPr>
          <w:rFonts w:cs="Arial"/>
          <w:sz w:val="24"/>
          <w:szCs w:val="24"/>
        </w:rPr>
        <w:t xml:space="preserve">VIDEO EDITORS FOR MOBILE PHONES. </w:t>
      </w:r>
      <w:r>
        <w:rPr>
          <w:rFonts w:cs="Arial"/>
        </w:rPr>
        <w:t>The iPhone 11 has an excellent video editor built in. There are also free off-the-shelf editors a</w:t>
      </w:r>
      <w:r w:rsidRPr="003E4A1B">
        <w:rPr>
          <w:rFonts w:cs="Arial"/>
        </w:rPr>
        <w:t xml:space="preserve">vailable </w:t>
      </w:r>
      <w:r>
        <w:rPr>
          <w:rFonts w:cs="Arial"/>
        </w:rPr>
        <w:t>for</w:t>
      </w:r>
      <w:r w:rsidRPr="003E4A1B">
        <w:rPr>
          <w:rFonts w:cs="Arial"/>
        </w:rPr>
        <w:t xml:space="preserve"> iOS and Android</w:t>
      </w:r>
      <w:r>
        <w:rPr>
          <w:rFonts w:cs="Arial"/>
        </w:rPr>
        <w:t xml:space="preserve"> that are e</w:t>
      </w:r>
      <w:r w:rsidRPr="003E4A1B">
        <w:rPr>
          <w:rFonts w:cs="Arial"/>
        </w:rPr>
        <w:t>asy to use and Instagram friendly</w:t>
      </w:r>
      <w:r>
        <w:rPr>
          <w:rFonts w:cs="Arial"/>
        </w:rPr>
        <w:t>:</w:t>
      </w:r>
    </w:p>
    <w:p w14:paraId="73FF39C2" w14:textId="77777777" w:rsidR="007A758E" w:rsidRPr="00DA42AE" w:rsidRDefault="007A758E" w:rsidP="007A758E">
      <w:pPr>
        <w:tabs>
          <w:tab w:val="left" w:pos="3600"/>
          <w:tab w:val="left" w:pos="6390"/>
        </w:tabs>
        <w:ind w:left="360"/>
        <w:rPr>
          <w:rFonts w:cs="Arial"/>
          <w:b/>
          <w:sz w:val="6"/>
          <w:szCs w:val="14"/>
        </w:rPr>
      </w:pPr>
    </w:p>
    <w:p w14:paraId="2157CA27" w14:textId="77777777" w:rsidR="007A758E" w:rsidRPr="00DA42AE" w:rsidRDefault="007A758E" w:rsidP="007A758E">
      <w:pPr>
        <w:tabs>
          <w:tab w:val="left" w:pos="1530"/>
          <w:tab w:val="left" w:pos="3600"/>
          <w:tab w:val="left" w:pos="6390"/>
        </w:tabs>
        <w:ind w:left="360" w:hanging="180"/>
        <w:rPr>
          <w:rFonts w:cs="Arial"/>
          <w:b/>
          <w:sz w:val="10"/>
          <w:szCs w:val="14"/>
        </w:rPr>
      </w:pPr>
    </w:p>
    <w:p w14:paraId="3FF30B9E" w14:textId="77777777" w:rsidR="007A758E" w:rsidRDefault="007A758E" w:rsidP="007A758E">
      <w:pPr>
        <w:tabs>
          <w:tab w:val="left" w:pos="1530"/>
        </w:tabs>
        <w:ind w:left="360" w:hanging="180"/>
        <w:rPr>
          <w:rFonts w:cs="Arial"/>
          <w:bCs/>
        </w:rPr>
      </w:pPr>
      <w:r>
        <w:rPr>
          <w:rFonts w:cs="Arial"/>
          <w:b/>
        </w:rPr>
        <w:t>Vimeo</w:t>
      </w:r>
      <w:r w:rsidRPr="003E4A1B">
        <w:rPr>
          <w:rFonts w:cs="Arial"/>
          <w:b/>
        </w:rPr>
        <w:t xml:space="preserve"> </w:t>
      </w:r>
      <w:r>
        <w:rPr>
          <w:rFonts w:cs="Arial"/>
          <w:b/>
        </w:rPr>
        <w:t xml:space="preserve"> </w:t>
      </w:r>
      <w:r>
        <w:rPr>
          <w:rFonts w:cs="Arial"/>
          <w:b/>
        </w:rPr>
        <w:tab/>
      </w:r>
      <w:hyperlink r:id="rId407" w:history="1">
        <w:r w:rsidRPr="00472DC9">
          <w:rPr>
            <w:rStyle w:val="Hyperlink"/>
            <w:rFonts w:cs="Arial"/>
            <w:bCs/>
          </w:rPr>
          <w:t>https://vimeo.com/upgrade-plan</w:t>
        </w:r>
      </w:hyperlink>
      <w:r w:rsidRPr="00472DC9">
        <w:rPr>
          <w:rFonts w:cs="Arial"/>
          <w:bCs/>
        </w:rPr>
        <w:t xml:space="preserve">  </w:t>
      </w:r>
      <w:r>
        <w:rPr>
          <w:rFonts w:cs="Arial"/>
          <w:bCs/>
        </w:rPr>
        <w:t>S</w:t>
      </w:r>
      <w:r w:rsidRPr="00472DC9">
        <w:rPr>
          <w:rFonts w:cs="Arial"/>
          <w:bCs/>
        </w:rPr>
        <w:t>croll down for free plan</w:t>
      </w:r>
    </w:p>
    <w:p w14:paraId="6A1170E1" w14:textId="77777777" w:rsidR="007A758E" w:rsidRPr="00DA42AE" w:rsidRDefault="007A758E" w:rsidP="007A758E">
      <w:pPr>
        <w:tabs>
          <w:tab w:val="left" w:pos="1530"/>
        </w:tabs>
        <w:ind w:left="360" w:hanging="180"/>
        <w:rPr>
          <w:rFonts w:cs="Arial"/>
          <w:b/>
          <w:sz w:val="10"/>
          <w:szCs w:val="14"/>
        </w:rPr>
      </w:pPr>
      <w:r>
        <w:rPr>
          <w:rFonts w:cs="Arial"/>
          <w:b/>
        </w:rPr>
        <w:tab/>
      </w:r>
    </w:p>
    <w:p w14:paraId="3A2468B1" w14:textId="77777777" w:rsidR="007A758E" w:rsidRDefault="007A758E" w:rsidP="007A758E">
      <w:pPr>
        <w:tabs>
          <w:tab w:val="left" w:pos="1530"/>
          <w:tab w:val="left" w:pos="3600"/>
          <w:tab w:val="left" w:pos="6390"/>
        </w:tabs>
        <w:ind w:left="360" w:hanging="180"/>
        <w:rPr>
          <w:rFonts w:cs="Arial"/>
          <w:bCs/>
        </w:rPr>
      </w:pPr>
      <w:r w:rsidRPr="00EC5DA0">
        <w:rPr>
          <w:rFonts w:cs="Arial"/>
          <w:b/>
        </w:rPr>
        <w:t>GoPro Quik</w:t>
      </w:r>
      <w:r>
        <w:rPr>
          <w:rFonts w:cs="Arial"/>
          <w:b/>
        </w:rPr>
        <w:tab/>
      </w:r>
      <w:hyperlink r:id="rId408" w:history="1">
        <w:r w:rsidRPr="00472DC9">
          <w:rPr>
            <w:rStyle w:val="Hyperlink"/>
            <w:rFonts w:cs="Arial"/>
            <w:bCs/>
          </w:rPr>
          <w:t>https://gopro.com/en/us/shop/quik-app-video-photo-editor</w:t>
        </w:r>
      </w:hyperlink>
      <w:r w:rsidRPr="00472DC9">
        <w:rPr>
          <w:rFonts w:cs="Arial"/>
          <w:bCs/>
        </w:rPr>
        <w:t xml:space="preserve"> </w:t>
      </w:r>
    </w:p>
    <w:p w14:paraId="21D118EE" w14:textId="77777777" w:rsidR="007A758E" w:rsidRDefault="007A758E" w:rsidP="007A758E">
      <w:pPr>
        <w:tabs>
          <w:tab w:val="left" w:pos="1530"/>
          <w:tab w:val="left" w:pos="3600"/>
          <w:tab w:val="left" w:pos="6390"/>
        </w:tabs>
        <w:ind w:left="360"/>
        <w:rPr>
          <w:rFonts w:cs="Arial"/>
          <w:bCs/>
        </w:rPr>
      </w:pPr>
    </w:p>
    <w:p w14:paraId="6DB63900" w14:textId="77777777" w:rsidR="007A758E" w:rsidRPr="005E0AC0" w:rsidRDefault="007A758E" w:rsidP="007A758E">
      <w:pPr>
        <w:tabs>
          <w:tab w:val="left" w:pos="1530"/>
          <w:tab w:val="left" w:pos="3600"/>
          <w:tab w:val="left" w:pos="6390"/>
        </w:tabs>
        <w:spacing w:before="120"/>
        <w:ind w:left="360"/>
        <w:jc w:val="right"/>
        <w:rPr>
          <w:rFonts w:cs="Arial"/>
          <w:bCs/>
          <w:i/>
          <w:iCs/>
        </w:rPr>
      </w:pPr>
      <w:r w:rsidRPr="005E0AC0">
        <w:rPr>
          <w:rFonts w:cs="Arial"/>
          <w:bCs/>
          <w:i/>
          <w:iCs/>
        </w:rPr>
        <w:t>GoPro Quik for iPhone or Android</w:t>
      </w:r>
    </w:p>
    <w:p w14:paraId="02B5AD57" w14:textId="77777777" w:rsidR="007A758E" w:rsidRDefault="007A758E" w:rsidP="007A758E">
      <w:pPr>
        <w:rPr>
          <w:rFonts w:cs="Arial"/>
          <w:i/>
          <w:szCs w:val="16"/>
        </w:rPr>
      </w:pPr>
    </w:p>
    <w:p w14:paraId="0EC78B4B" w14:textId="77777777" w:rsidR="007A758E" w:rsidRPr="005D0CD5" w:rsidRDefault="007A758E" w:rsidP="007A758E">
      <w:pPr>
        <w:rPr>
          <w:rFonts w:cs="Arial"/>
          <w:i/>
          <w:sz w:val="32"/>
          <w:szCs w:val="24"/>
        </w:rPr>
      </w:pPr>
    </w:p>
    <w:p w14:paraId="183787EE" w14:textId="77777777" w:rsidR="007A758E" w:rsidRDefault="007A758E" w:rsidP="007A758E">
      <w:pPr>
        <w:rPr>
          <w:rFonts w:cs="Arial"/>
          <w:iCs/>
          <w:sz w:val="24"/>
        </w:rPr>
      </w:pPr>
      <w:r w:rsidRPr="00622A83">
        <w:rPr>
          <w:rFonts w:cs="Arial"/>
          <w:iCs/>
          <w:sz w:val="24"/>
        </w:rPr>
        <w:t>PREPARING THE SHOOT.</w:t>
      </w:r>
    </w:p>
    <w:p w14:paraId="25666B1D" w14:textId="77777777" w:rsidR="007A758E" w:rsidRPr="00FF70EF" w:rsidRDefault="007A758E" w:rsidP="00F34A03">
      <w:pPr>
        <w:pStyle w:val="ListParagraph"/>
        <w:numPr>
          <w:ilvl w:val="0"/>
          <w:numId w:val="162"/>
        </w:numPr>
        <w:rPr>
          <w:iCs/>
          <w:szCs w:val="20"/>
        </w:rPr>
      </w:pPr>
      <w:r w:rsidRPr="00FF70EF">
        <w:rPr>
          <w:iCs/>
          <w:szCs w:val="20"/>
        </w:rPr>
        <w:t>Shoot in a quiet place. Turn off HVAC blowers.</w:t>
      </w:r>
    </w:p>
    <w:p w14:paraId="6527ED1B" w14:textId="77777777" w:rsidR="007A758E" w:rsidRPr="00FF70EF" w:rsidRDefault="007A758E" w:rsidP="00F34A03">
      <w:pPr>
        <w:pStyle w:val="ListParagraph"/>
        <w:numPr>
          <w:ilvl w:val="0"/>
          <w:numId w:val="162"/>
        </w:numPr>
        <w:rPr>
          <w:iCs/>
          <w:szCs w:val="20"/>
        </w:rPr>
      </w:pPr>
      <w:r w:rsidRPr="00FF70EF">
        <w:rPr>
          <w:iCs/>
          <w:szCs w:val="20"/>
        </w:rPr>
        <w:t xml:space="preserve">Use a tripod for a steady shot. </w:t>
      </w:r>
    </w:p>
    <w:p w14:paraId="47C02024" w14:textId="77777777" w:rsidR="007A758E" w:rsidRPr="00FF70EF" w:rsidRDefault="007A758E" w:rsidP="00F34A03">
      <w:pPr>
        <w:pStyle w:val="ListParagraph"/>
        <w:numPr>
          <w:ilvl w:val="0"/>
          <w:numId w:val="162"/>
        </w:numPr>
        <w:rPr>
          <w:iCs/>
          <w:szCs w:val="20"/>
        </w:rPr>
      </w:pPr>
      <w:r>
        <w:rPr>
          <w:iCs/>
          <w:szCs w:val="20"/>
        </w:rPr>
        <w:t xml:space="preserve">For light, use LED panels that are 5000 Kelvin (natural light) and have adjustable brightness. Place them on both sides of the subject. (A pair of 45-watt LED lights are available on Amazon for $175 (as of 2025). </w:t>
      </w:r>
    </w:p>
    <w:p w14:paraId="309DDE2B" w14:textId="77777777" w:rsidR="007A758E" w:rsidRPr="005D0CD5" w:rsidRDefault="007A758E" w:rsidP="00F34A03">
      <w:pPr>
        <w:pStyle w:val="ListParagraph"/>
        <w:numPr>
          <w:ilvl w:val="0"/>
          <w:numId w:val="162"/>
        </w:numPr>
        <w:rPr>
          <w:i/>
          <w:sz w:val="24"/>
          <w:szCs w:val="20"/>
        </w:rPr>
      </w:pPr>
      <w:r w:rsidRPr="005D0CD5">
        <w:rPr>
          <w:iCs/>
          <w:szCs w:val="20"/>
        </w:rPr>
        <w:t>Include the product in the background or company logo, or both. Make every second count.</w:t>
      </w:r>
    </w:p>
    <w:p w14:paraId="3360F056" w14:textId="1EFDFD89" w:rsidR="007A758E" w:rsidRPr="007F4B8F" w:rsidRDefault="007A758E" w:rsidP="007A758E">
      <w:pPr>
        <w:rPr>
          <w:rFonts w:cs="Arial"/>
          <w:iCs/>
          <w:sz w:val="24"/>
        </w:rPr>
      </w:pPr>
      <w:r>
        <w:rPr>
          <w:rFonts w:cs="Arial"/>
          <w:iCs/>
          <w:sz w:val="24"/>
        </w:rPr>
        <w:t xml:space="preserve">ADDING A </w:t>
      </w:r>
      <w:r w:rsidRPr="007F4B8F">
        <w:rPr>
          <w:rFonts w:cs="Arial"/>
          <w:iCs/>
          <w:sz w:val="24"/>
        </w:rPr>
        <w:t>MUSIC TRACK</w:t>
      </w:r>
      <w:r w:rsidR="00CB66CB" w:rsidRPr="007F4B8F">
        <w:rPr>
          <w:rFonts w:cs="Arial"/>
          <w:iCs/>
          <w:sz w:val="24"/>
        </w:rPr>
        <w:t xml:space="preserve">. </w:t>
      </w:r>
      <w:r w:rsidRPr="000B3A76">
        <w:rPr>
          <w:rFonts w:cs="Arial"/>
          <w:iCs/>
          <w:szCs w:val="16"/>
        </w:rPr>
        <w:t xml:space="preserve">Download a free music track from  </w:t>
      </w:r>
      <w:hyperlink r:id="rId409" w:history="1">
        <w:r w:rsidRPr="000B3A76">
          <w:rPr>
            <w:rStyle w:val="Hyperlink"/>
            <w:rFonts w:cs="Arial"/>
            <w:iCs/>
            <w:szCs w:val="16"/>
          </w:rPr>
          <w:t>https://pixabay.com/music/</w:t>
        </w:r>
      </w:hyperlink>
      <w:r w:rsidRPr="000B3A76">
        <w:rPr>
          <w:rFonts w:cs="Arial"/>
          <w:iCs/>
          <w:szCs w:val="16"/>
        </w:rPr>
        <w:t xml:space="preserve">,  </w:t>
      </w:r>
      <w:hyperlink r:id="rId410" w:history="1">
        <w:r w:rsidRPr="000B3A76">
          <w:rPr>
            <w:rStyle w:val="Hyperlink"/>
            <w:rFonts w:cs="Arial"/>
            <w:iCs/>
            <w:szCs w:val="16"/>
          </w:rPr>
          <w:t>https://freemusicarchive.org/</w:t>
        </w:r>
      </w:hyperlink>
      <w:r w:rsidRPr="000B3A76">
        <w:rPr>
          <w:rFonts w:cs="Arial"/>
          <w:iCs/>
          <w:szCs w:val="16"/>
        </w:rPr>
        <w:t xml:space="preserve">, </w:t>
      </w:r>
      <w:hyperlink r:id="rId411" w:history="1">
        <w:r w:rsidRPr="000B3A76">
          <w:rPr>
            <w:rStyle w:val="Hyperlink"/>
            <w:rFonts w:cs="Arial"/>
            <w:iCs/>
            <w:szCs w:val="16"/>
          </w:rPr>
          <w:t>https://www.jamendo.com/</w:t>
        </w:r>
      </w:hyperlink>
      <w:r w:rsidRPr="000B3A76">
        <w:rPr>
          <w:rFonts w:cs="Arial"/>
          <w:iCs/>
          <w:szCs w:val="16"/>
        </w:rPr>
        <w:t xml:space="preserve">, or </w:t>
      </w:r>
      <w:hyperlink r:id="rId412" w:history="1">
        <w:r w:rsidRPr="000B3A76">
          <w:rPr>
            <w:rStyle w:val="Hyperlink"/>
            <w:rFonts w:cs="Arial"/>
            <w:iCs/>
            <w:szCs w:val="16"/>
          </w:rPr>
          <w:t>https://archive.org/details/audio</w:t>
        </w:r>
      </w:hyperlink>
      <w:r w:rsidRPr="000B3A76">
        <w:rPr>
          <w:rFonts w:cs="Arial"/>
          <w:iCs/>
          <w:szCs w:val="16"/>
        </w:rPr>
        <w:t xml:space="preserve">  </w:t>
      </w:r>
    </w:p>
    <w:p w14:paraId="28F0EF7B" w14:textId="77777777" w:rsidR="007A758E" w:rsidRDefault="007A758E" w:rsidP="007A758E">
      <w:pPr>
        <w:rPr>
          <w:rFonts w:cs="Arial"/>
          <w:iCs/>
          <w:sz w:val="24"/>
        </w:rPr>
      </w:pPr>
    </w:p>
    <w:p w14:paraId="3E200C2A" w14:textId="77777777" w:rsidR="007A758E" w:rsidRDefault="007A758E" w:rsidP="007A758E">
      <w:pPr>
        <w:spacing w:line="276" w:lineRule="auto"/>
        <w:rPr>
          <w:rFonts w:cs="Arial"/>
          <w:iCs/>
          <w:sz w:val="24"/>
        </w:rPr>
      </w:pPr>
      <w:r>
        <w:rPr>
          <w:rFonts w:cs="Arial"/>
          <w:iCs/>
          <w:sz w:val="24"/>
        </w:rPr>
        <w:t xml:space="preserve">MEDIA PRODUCTION SPEC REQUIREMENTS     </w:t>
      </w:r>
    </w:p>
    <w:p w14:paraId="6E7F6FDC" w14:textId="05BFA148" w:rsidR="007A758E" w:rsidRPr="0022513A" w:rsidRDefault="007A758E" w:rsidP="007A758E">
      <w:pPr>
        <w:spacing w:line="276" w:lineRule="auto"/>
        <w:rPr>
          <w:rFonts w:cs="Arial"/>
          <w:iCs/>
          <w:szCs w:val="16"/>
        </w:rPr>
      </w:pPr>
      <w:r w:rsidRPr="0022513A">
        <w:rPr>
          <w:rFonts w:cs="Arial"/>
          <w:iCs/>
          <w:szCs w:val="16"/>
        </w:rPr>
        <w:t>The followin</w:t>
      </w:r>
      <w:r>
        <w:rPr>
          <w:rFonts w:cs="Arial"/>
          <w:iCs/>
          <w:szCs w:val="16"/>
        </w:rPr>
        <w:t>g technical specifications are accepted by broadcast and cable TV, YouTube, and most streaming services (including Hulu, Roku, Tubi, Peacock, and Sling)</w:t>
      </w:r>
      <w:r w:rsidR="00CB66CB">
        <w:rPr>
          <w:rFonts w:cs="Arial"/>
          <w:iCs/>
          <w:szCs w:val="16"/>
        </w:rPr>
        <w:t xml:space="preserve">. </w:t>
      </w:r>
    </w:p>
    <w:p w14:paraId="29F34B80" w14:textId="77777777" w:rsidR="007A758E" w:rsidRPr="001056ED" w:rsidRDefault="007A758E" w:rsidP="007A758E">
      <w:pPr>
        <w:rPr>
          <w:rFonts w:cs="Arial"/>
          <w:iCs/>
          <w:sz w:val="18"/>
          <w:szCs w:val="14"/>
        </w:rPr>
      </w:pPr>
    </w:p>
    <w:p w14:paraId="75A43BA6" w14:textId="77777777" w:rsidR="007A758E" w:rsidRPr="003111DD" w:rsidRDefault="007A758E" w:rsidP="007A758E">
      <w:pPr>
        <w:tabs>
          <w:tab w:val="left" w:pos="1170"/>
          <w:tab w:val="left" w:pos="1260"/>
          <w:tab w:val="left" w:pos="2880"/>
          <w:tab w:val="left" w:pos="4230"/>
          <w:tab w:val="left" w:pos="5760"/>
          <w:tab w:val="left" w:pos="6930"/>
          <w:tab w:val="left" w:pos="8550"/>
          <w:tab w:val="left" w:pos="8910"/>
        </w:tabs>
        <w:ind w:left="270"/>
        <w:rPr>
          <w:rFonts w:cs="Arial"/>
          <w:b/>
          <w:bCs/>
          <w:iCs/>
          <w:sz w:val="22"/>
          <w:szCs w:val="22"/>
        </w:rPr>
      </w:pPr>
      <w:r w:rsidRPr="003111DD">
        <w:rPr>
          <w:rFonts w:cs="Arial"/>
          <w:iCs/>
          <w:sz w:val="22"/>
          <w:szCs w:val="22"/>
        </w:rPr>
        <w:t>Aspect Ratio</w:t>
      </w:r>
      <w:r>
        <w:rPr>
          <w:rFonts w:cs="Arial"/>
          <w:iCs/>
          <w:sz w:val="22"/>
          <w:szCs w:val="22"/>
        </w:rPr>
        <w:t xml:space="preserve">   </w:t>
      </w:r>
      <w:r>
        <w:rPr>
          <w:rFonts w:cs="Arial"/>
          <w:iCs/>
        </w:rPr>
        <w:tab/>
      </w:r>
      <w:r w:rsidRPr="003111DD">
        <w:rPr>
          <w:rFonts w:cs="Arial"/>
          <w:b/>
          <w:bCs/>
          <w:iCs/>
        </w:rPr>
        <w:t>16:9</w:t>
      </w:r>
    </w:p>
    <w:p w14:paraId="38913A74"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Screen width versus height</w:t>
      </w:r>
    </w:p>
    <w:p w14:paraId="367C4464"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sz w:val="22"/>
          <w:szCs w:val="22"/>
        </w:rPr>
      </w:pPr>
    </w:p>
    <w:p w14:paraId="58587868" w14:textId="2903DA84"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3111DD">
        <w:rPr>
          <w:rFonts w:cs="Arial"/>
          <w:iCs/>
          <w:sz w:val="22"/>
          <w:szCs w:val="22"/>
        </w:rPr>
        <w:t>Display Resolution</w:t>
      </w:r>
      <w:r>
        <w:rPr>
          <w:rFonts w:cs="Arial"/>
          <w:iCs/>
          <w:sz w:val="22"/>
          <w:szCs w:val="22"/>
        </w:rPr>
        <w:t xml:space="preserve">   </w:t>
      </w:r>
      <w:r>
        <w:rPr>
          <w:rFonts w:cs="Arial"/>
          <w:iCs/>
          <w:sz w:val="22"/>
          <w:szCs w:val="22"/>
        </w:rPr>
        <w:tab/>
      </w:r>
      <w:r w:rsidRPr="003111DD">
        <w:rPr>
          <w:rFonts w:cs="Arial"/>
          <w:b/>
          <w:bCs/>
          <w:iCs/>
        </w:rPr>
        <w:t xml:space="preserve">1920x1080 pixels or </w:t>
      </w:r>
      <w:r w:rsidRPr="003111DD">
        <w:rPr>
          <w:rFonts w:cs="Arial"/>
          <w:b/>
          <w:bCs/>
          <w:i/>
        </w:rPr>
        <w:t>Full HD</w:t>
      </w:r>
      <w:r w:rsidRPr="003111DD">
        <w:rPr>
          <w:rFonts w:cs="Arial"/>
          <w:b/>
          <w:bCs/>
          <w:iCs/>
        </w:rPr>
        <w:t xml:space="preserve"> (High Definition)</w:t>
      </w:r>
      <w:r w:rsidR="00C77E88" w:rsidRPr="003111DD">
        <w:rPr>
          <w:rFonts w:cs="Arial"/>
          <w:b/>
          <w:bCs/>
          <w:iCs/>
        </w:rPr>
        <w:t>.</w:t>
      </w:r>
      <w:r w:rsidR="00C77E88">
        <w:rPr>
          <w:rFonts w:cs="Arial"/>
          <w:iCs/>
        </w:rPr>
        <w:t xml:space="preserve"> </w:t>
      </w:r>
    </w:p>
    <w:p w14:paraId="551023F1"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Pr>
          <w:rFonts w:cs="Arial"/>
          <w:iCs/>
        </w:rPr>
        <w:tab/>
      </w:r>
      <w:r>
        <w:rPr>
          <w:rFonts w:cs="Arial"/>
          <w:iCs/>
        </w:rPr>
        <w:tab/>
      </w:r>
      <w:r>
        <w:rPr>
          <w:rFonts w:cs="Arial"/>
          <w:iCs/>
        </w:rPr>
        <w:tab/>
      </w:r>
      <w:r w:rsidRPr="00BF2E1E">
        <w:rPr>
          <w:rFonts w:cs="Arial"/>
          <w:i/>
        </w:rPr>
        <w:t>Ultra-high Definition (UHD) is 3840 x 2160 pixels becoming more popular and can</w:t>
      </w:r>
    </w:p>
    <w:p w14:paraId="673FBF8C"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 xml:space="preserve">now be reproduced on the TV sets in most U.S. household. However, most media </w:t>
      </w:r>
    </w:p>
    <w:p w14:paraId="13A44663"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BF2E1E">
        <w:rPr>
          <w:rFonts w:cs="Arial"/>
          <w:i/>
        </w:rPr>
        <w:tab/>
      </w:r>
      <w:r w:rsidRPr="00BF2E1E">
        <w:rPr>
          <w:rFonts w:cs="Arial"/>
          <w:i/>
        </w:rPr>
        <w:tab/>
      </w:r>
      <w:r w:rsidRPr="00BF2E1E">
        <w:rPr>
          <w:rFonts w:cs="Arial"/>
          <w:i/>
        </w:rPr>
        <w:tab/>
        <w:t>outlets are still using 1920x1080.</w:t>
      </w:r>
    </w:p>
    <w:p w14:paraId="202D065B"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7A5981FC"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Length </w:t>
      </w:r>
      <w:r>
        <w:rPr>
          <w:rFonts w:cs="Arial"/>
          <w:iCs/>
          <w:sz w:val="22"/>
          <w:szCs w:val="22"/>
        </w:rPr>
        <w:t>in Seconds</w:t>
      </w:r>
      <w:r>
        <w:rPr>
          <w:rFonts w:cs="Arial"/>
          <w:iCs/>
          <w:sz w:val="22"/>
          <w:szCs w:val="22"/>
        </w:rPr>
        <w:tab/>
      </w:r>
      <w:r w:rsidRPr="00BF2E1E">
        <w:rPr>
          <w:rFonts w:cs="Arial"/>
          <w:b/>
          <w:bCs/>
          <w:iCs/>
        </w:rPr>
        <w:t>30 seconds</w:t>
      </w:r>
      <w:r w:rsidRPr="00BF2E1E">
        <w:rPr>
          <w:rFonts w:cs="Arial"/>
          <w:iCs/>
        </w:rPr>
        <w:t xml:space="preserve"> is optimal and offers the best return on advertising dollar.</w:t>
      </w:r>
    </w:p>
    <w:p w14:paraId="56DC91D6" w14:textId="04F43038" w:rsidR="007A758E" w:rsidRDefault="007A758E" w:rsidP="007A758E">
      <w:pPr>
        <w:tabs>
          <w:tab w:val="left" w:pos="1170"/>
          <w:tab w:val="left" w:pos="1260"/>
          <w:tab w:val="left" w:pos="2880"/>
          <w:tab w:val="left" w:pos="4230"/>
          <w:tab w:val="left" w:pos="5760"/>
          <w:tab w:val="left" w:pos="6930"/>
          <w:tab w:val="left" w:pos="8550"/>
          <w:tab w:val="left" w:pos="8910"/>
        </w:tabs>
        <w:ind w:left="2880"/>
        <w:rPr>
          <w:rFonts w:cs="Arial"/>
          <w:i/>
        </w:rPr>
      </w:pPr>
      <w:r w:rsidRPr="00BF2E1E">
        <w:rPr>
          <w:rFonts w:cs="Arial"/>
          <w:i/>
        </w:rPr>
        <w:t xml:space="preserve">Some media accept </w:t>
      </w:r>
      <w:r w:rsidR="00B44928" w:rsidRPr="00BF2E1E">
        <w:rPr>
          <w:rFonts w:cs="Arial"/>
          <w:i/>
        </w:rPr>
        <w:t>ads</w:t>
      </w:r>
      <w:r w:rsidRPr="00BF2E1E">
        <w:rPr>
          <w:rFonts w:cs="Arial"/>
          <w:i/>
        </w:rPr>
        <w:t xml:space="preserve"> from 6 to 60 seconds, but ALL accept 30 seconds, and a 60-second ad will cost approximately twice as much to produce and air as a 60-second </w:t>
      </w:r>
      <w:r w:rsidR="00B44928" w:rsidRPr="00BF2E1E">
        <w:rPr>
          <w:rFonts w:cs="Arial"/>
          <w:i/>
        </w:rPr>
        <w:t>spot bu</w:t>
      </w:r>
      <w:r w:rsidR="00B44928" w:rsidRPr="00B44928">
        <w:rPr>
          <w:rFonts w:cs="Arial"/>
          <w:i/>
        </w:rPr>
        <w:t>t</w:t>
      </w:r>
      <w:r w:rsidRPr="00B44928">
        <w:rPr>
          <w:rFonts w:cs="Arial"/>
          <w:i/>
        </w:rPr>
        <w:t xml:space="preserve"> </w:t>
      </w:r>
      <w:r w:rsidRPr="00142C16">
        <w:rPr>
          <w:rFonts w:cs="Arial"/>
          <w:i/>
          <w:u w:val="single"/>
        </w:rPr>
        <w:t>will not generate twice the number of sales</w:t>
      </w:r>
      <w:r w:rsidRPr="00BF2E1E">
        <w:rPr>
          <w:rFonts w:cs="Arial"/>
          <w:i/>
        </w:rPr>
        <w:t>.</w:t>
      </w:r>
    </w:p>
    <w:p w14:paraId="66D3B128" w14:textId="77777777" w:rsidR="007A758E" w:rsidRPr="002B5462" w:rsidRDefault="007A758E" w:rsidP="007A758E">
      <w:pPr>
        <w:tabs>
          <w:tab w:val="left" w:pos="1170"/>
          <w:tab w:val="left" w:pos="1260"/>
          <w:tab w:val="left" w:pos="2880"/>
          <w:tab w:val="left" w:pos="4230"/>
          <w:tab w:val="left" w:pos="5760"/>
          <w:tab w:val="left" w:pos="6930"/>
          <w:tab w:val="left" w:pos="8550"/>
          <w:tab w:val="left" w:pos="8910"/>
        </w:tabs>
        <w:ind w:left="270"/>
        <w:rPr>
          <w:rFonts w:cs="Arial"/>
          <w:i/>
          <w:sz w:val="8"/>
          <w:szCs w:val="8"/>
        </w:rPr>
      </w:pPr>
    </w:p>
    <w:p w14:paraId="62403361" w14:textId="77777777" w:rsidR="007A758E" w:rsidRPr="002B5462"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15 seconds is the maximum length for a non-skippable ad on YouTube.</w:t>
      </w:r>
    </w:p>
    <w:p w14:paraId="54000700" w14:textId="77777777" w:rsidR="007A758E" w:rsidRPr="00BF2E1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sz w:val="22"/>
          <w:szCs w:val="22"/>
        </w:rPr>
      </w:pPr>
    </w:p>
    <w:p w14:paraId="20196105"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r w:rsidRPr="00507B77">
        <w:rPr>
          <w:rFonts w:cs="Arial"/>
          <w:iCs/>
          <w:sz w:val="22"/>
          <w:szCs w:val="22"/>
        </w:rPr>
        <w:t xml:space="preserve">Max </w:t>
      </w:r>
      <w:r>
        <w:rPr>
          <w:rFonts w:cs="Arial"/>
          <w:iCs/>
          <w:sz w:val="22"/>
          <w:szCs w:val="22"/>
        </w:rPr>
        <w:t>F</w:t>
      </w:r>
      <w:r w:rsidRPr="00507B77">
        <w:rPr>
          <w:rFonts w:cs="Arial"/>
          <w:iCs/>
          <w:sz w:val="22"/>
          <w:szCs w:val="22"/>
        </w:rPr>
        <w:t xml:space="preserve">ile </w:t>
      </w:r>
      <w:r>
        <w:rPr>
          <w:rFonts w:cs="Arial"/>
          <w:iCs/>
          <w:sz w:val="22"/>
          <w:szCs w:val="22"/>
        </w:rPr>
        <w:t>S</w:t>
      </w:r>
      <w:r w:rsidRPr="00507B77">
        <w:rPr>
          <w:rFonts w:cs="Arial"/>
          <w:iCs/>
          <w:sz w:val="22"/>
          <w:szCs w:val="22"/>
        </w:rPr>
        <w:t xml:space="preserve">ize </w:t>
      </w:r>
      <w:r>
        <w:rPr>
          <w:rFonts w:cs="Arial"/>
          <w:iCs/>
          <w:sz w:val="22"/>
          <w:szCs w:val="22"/>
        </w:rPr>
        <w:t>for Ad</w:t>
      </w:r>
      <w:r>
        <w:rPr>
          <w:rFonts w:cs="Arial"/>
          <w:iCs/>
          <w:sz w:val="22"/>
          <w:szCs w:val="22"/>
        </w:rPr>
        <w:tab/>
      </w:r>
      <w:r w:rsidRPr="003111DD">
        <w:rPr>
          <w:rFonts w:cs="Arial"/>
          <w:b/>
          <w:bCs/>
          <w:iCs/>
        </w:rPr>
        <w:t>10 GB</w:t>
      </w:r>
      <w:r w:rsidRPr="003111DD">
        <w:rPr>
          <w:rFonts w:cs="Arial"/>
          <w:iCs/>
        </w:rPr>
        <w:t xml:space="preserve"> </w:t>
      </w:r>
      <w:r w:rsidRPr="00BF2E1E">
        <w:rPr>
          <w:rFonts w:cs="Arial"/>
          <w:i/>
        </w:rPr>
        <w:t>(Roku file limit is 200 MB, Sling is 300 MB), but almost all others are 10GB</w:t>
      </w:r>
      <w:r>
        <w:rPr>
          <w:rFonts w:cs="Arial"/>
          <w:i/>
        </w:rPr>
        <w:t>.</w:t>
      </w:r>
    </w:p>
    <w:p w14:paraId="08ABC460"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
        </w:rPr>
      </w:pPr>
    </w:p>
    <w:p w14:paraId="40995C42"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Bitrate</w:t>
      </w:r>
      <w:r>
        <w:rPr>
          <w:rFonts w:cs="Arial"/>
          <w:iCs/>
          <w:sz w:val="22"/>
          <w:szCs w:val="22"/>
        </w:rPr>
        <w:tab/>
      </w:r>
      <w:r>
        <w:rPr>
          <w:rFonts w:cs="Arial"/>
          <w:iCs/>
          <w:sz w:val="22"/>
          <w:szCs w:val="22"/>
        </w:rPr>
        <w:tab/>
      </w:r>
      <w:r>
        <w:rPr>
          <w:rFonts w:cs="Arial"/>
          <w:iCs/>
          <w:sz w:val="22"/>
          <w:szCs w:val="22"/>
        </w:rPr>
        <w:tab/>
      </w:r>
      <w:r w:rsidRPr="002B5462">
        <w:rPr>
          <w:rFonts w:cs="Arial"/>
          <w:b/>
          <w:bCs/>
          <w:iCs/>
        </w:rPr>
        <w:t xml:space="preserve">15-30 </w:t>
      </w:r>
      <w:r w:rsidRPr="00BF2E1E">
        <w:rPr>
          <w:rFonts w:cs="Arial"/>
          <w:iCs/>
          <w:sz w:val="22"/>
          <w:szCs w:val="22"/>
        </w:rPr>
        <w:t>Mbps</w:t>
      </w:r>
      <w:r>
        <w:rPr>
          <w:rFonts w:cs="Arial"/>
          <w:iCs/>
          <w:sz w:val="22"/>
          <w:szCs w:val="22"/>
        </w:rPr>
        <w:t xml:space="preserve"> </w:t>
      </w:r>
      <w:r w:rsidRPr="00BF2E1E">
        <w:rPr>
          <w:rFonts w:cs="Arial"/>
          <w:iCs/>
        </w:rPr>
        <w:t>(Megabits per second download speed)</w:t>
      </w:r>
    </w:p>
    <w:p w14:paraId="56753175"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68F73B67" w14:textId="18E6A3A3"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Frames</w:t>
      </w:r>
      <w:r>
        <w:rPr>
          <w:rFonts w:cs="Arial"/>
          <w:iCs/>
          <w:sz w:val="22"/>
          <w:szCs w:val="22"/>
        </w:rPr>
        <w:t xml:space="preserve"> per Second</w:t>
      </w:r>
      <w:r>
        <w:rPr>
          <w:rFonts w:cs="Arial"/>
          <w:iCs/>
          <w:sz w:val="22"/>
          <w:szCs w:val="22"/>
        </w:rPr>
        <w:tab/>
      </w:r>
      <w:r w:rsidRPr="002B5462">
        <w:rPr>
          <w:rFonts w:cs="Arial"/>
          <w:b/>
          <w:bCs/>
          <w:iCs/>
        </w:rPr>
        <w:t>29.97</w:t>
      </w:r>
      <w:r>
        <w:rPr>
          <w:rFonts w:cs="Arial"/>
          <w:b/>
          <w:bCs/>
          <w:iCs/>
        </w:rPr>
        <w:t xml:space="preserve"> per second</w:t>
      </w:r>
      <w:r w:rsidR="00CB66CB">
        <w:rPr>
          <w:rFonts w:cs="Arial"/>
          <w:b/>
          <w:bCs/>
          <w:iCs/>
        </w:rPr>
        <w:t>.</w:t>
      </w:r>
      <w:r w:rsidR="00CB66CB">
        <w:rPr>
          <w:rFonts w:cs="Arial"/>
          <w:iCs/>
        </w:rPr>
        <w:t xml:space="preserve"> </w:t>
      </w:r>
      <w:r>
        <w:rPr>
          <w:rFonts w:cs="Arial"/>
          <w:iCs/>
        </w:rPr>
        <w:t xml:space="preserve">This is the screen refresh rate, and while some media offer a </w:t>
      </w:r>
    </w:p>
    <w:p w14:paraId="6FAEDFD1"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Pr>
          <w:rFonts w:cs="Arial"/>
          <w:iCs/>
        </w:rPr>
        <w:tab/>
      </w:r>
      <w:r>
        <w:rPr>
          <w:rFonts w:cs="Arial"/>
          <w:iCs/>
        </w:rPr>
        <w:tab/>
      </w:r>
      <w:r>
        <w:rPr>
          <w:rFonts w:cs="Arial"/>
          <w:iCs/>
        </w:rPr>
        <w:tab/>
        <w:t xml:space="preserve">variety of options from 23.98 per sec. to 30.00, almost all accept 29.97 per sec. </w:t>
      </w:r>
    </w:p>
    <w:p w14:paraId="22CD495E"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p>
    <w:p w14:paraId="3884591D" w14:textId="77777777" w:rsidR="007A758E" w:rsidRDefault="007A758E" w:rsidP="007A758E">
      <w:pPr>
        <w:tabs>
          <w:tab w:val="left" w:pos="1170"/>
          <w:tab w:val="left" w:pos="1260"/>
          <w:tab w:val="left" w:pos="2880"/>
          <w:tab w:val="left" w:pos="4230"/>
          <w:tab w:val="left" w:pos="5760"/>
          <w:tab w:val="left" w:pos="6930"/>
          <w:tab w:val="left" w:pos="8550"/>
          <w:tab w:val="left" w:pos="8910"/>
        </w:tabs>
        <w:ind w:left="270"/>
        <w:rPr>
          <w:rFonts w:cs="Arial"/>
          <w:iCs/>
        </w:rPr>
      </w:pPr>
      <w:r w:rsidRPr="00507B77">
        <w:rPr>
          <w:rFonts w:cs="Arial"/>
          <w:iCs/>
          <w:sz w:val="22"/>
          <w:szCs w:val="22"/>
        </w:rPr>
        <w:t xml:space="preserve">File </w:t>
      </w:r>
      <w:r>
        <w:rPr>
          <w:rFonts w:cs="Arial"/>
          <w:iCs/>
          <w:sz w:val="22"/>
          <w:szCs w:val="22"/>
        </w:rPr>
        <w:t>Format</w:t>
      </w:r>
      <w:r>
        <w:rPr>
          <w:rFonts w:cs="Arial"/>
          <w:iCs/>
          <w:sz w:val="22"/>
          <w:szCs w:val="22"/>
        </w:rPr>
        <w:tab/>
      </w:r>
      <w:r w:rsidRPr="002B5462">
        <w:rPr>
          <w:rFonts w:cs="Arial"/>
          <w:b/>
          <w:bCs/>
          <w:iCs/>
        </w:rPr>
        <w:t>.mov or .mp4</w:t>
      </w:r>
      <w:r>
        <w:rPr>
          <w:rFonts w:cs="Arial"/>
          <w:b/>
          <w:bCs/>
          <w:iCs/>
        </w:rPr>
        <w:t xml:space="preserve">    </w:t>
      </w:r>
      <w:r w:rsidRPr="002B5462">
        <w:rPr>
          <w:rFonts w:cs="Arial"/>
          <w:iCs/>
        </w:rPr>
        <w:t>(Tubi accepts only .mp4)</w:t>
      </w:r>
    </w:p>
    <w:p w14:paraId="485B8FB1" w14:textId="77777777" w:rsidR="007A758E" w:rsidRPr="002C4345" w:rsidRDefault="007A758E" w:rsidP="007A758E">
      <w:pPr>
        <w:tabs>
          <w:tab w:val="left" w:pos="1170"/>
          <w:tab w:val="left" w:pos="1260"/>
          <w:tab w:val="left" w:pos="2700"/>
          <w:tab w:val="left" w:pos="4230"/>
          <w:tab w:val="left" w:pos="5760"/>
          <w:tab w:val="left" w:pos="6930"/>
          <w:tab w:val="left" w:pos="8550"/>
          <w:tab w:val="left" w:pos="8910"/>
        </w:tabs>
        <w:spacing w:line="276" w:lineRule="auto"/>
        <w:rPr>
          <w:rFonts w:cs="Arial"/>
          <w:iCs/>
          <w:sz w:val="12"/>
          <w:szCs w:val="12"/>
        </w:rPr>
      </w:pPr>
    </w:p>
    <w:p w14:paraId="7BA45130" w14:textId="7E15193C" w:rsidR="007A758E" w:rsidRPr="00142C16" w:rsidRDefault="007A758E" w:rsidP="007A758E">
      <w:pPr>
        <w:tabs>
          <w:tab w:val="left" w:pos="1170"/>
          <w:tab w:val="left" w:pos="1260"/>
          <w:tab w:val="left" w:pos="2700"/>
          <w:tab w:val="left" w:pos="4230"/>
          <w:tab w:val="left" w:pos="5760"/>
          <w:tab w:val="left" w:pos="6930"/>
          <w:tab w:val="left" w:pos="8550"/>
          <w:tab w:val="left" w:pos="8910"/>
        </w:tabs>
        <w:spacing w:before="240" w:line="276" w:lineRule="auto"/>
        <w:jc w:val="both"/>
        <w:rPr>
          <w:rFonts w:cs="Arial"/>
          <w:iCs/>
          <w:sz w:val="22"/>
          <w:szCs w:val="22"/>
        </w:rPr>
      </w:pPr>
      <w:r w:rsidRPr="00142C16">
        <w:rPr>
          <w:rFonts w:cs="Arial"/>
          <w:iCs/>
          <w:sz w:val="22"/>
          <w:szCs w:val="22"/>
        </w:rPr>
        <w:t xml:space="preserve">Technology evolves constantly and every media </w:t>
      </w:r>
      <w:r>
        <w:rPr>
          <w:rFonts w:cs="Arial"/>
          <w:iCs/>
          <w:sz w:val="22"/>
          <w:szCs w:val="22"/>
        </w:rPr>
        <w:t>platform</w:t>
      </w:r>
      <w:r w:rsidRPr="00142C16">
        <w:rPr>
          <w:rFonts w:cs="Arial"/>
          <w:iCs/>
          <w:sz w:val="22"/>
          <w:szCs w:val="22"/>
        </w:rPr>
        <w:t xml:space="preserve"> has unique requirements or restrictions, so it is advisable to check with the media outlet you are thinking about using</w:t>
      </w:r>
      <w:r w:rsidR="00CB66CB">
        <w:rPr>
          <w:rFonts w:cs="Arial"/>
          <w:iCs/>
          <w:sz w:val="22"/>
          <w:szCs w:val="22"/>
        </w:rPr>
        <w:t xml:space="preserve">. </w:t>
      </w:r>
      <w:r>
        <w:rPr>
          <w:rFonts w:cs="Arial"/>
          <w:iCs/>
          <w:sz w:val="22"/>
          <w:szCs w:val="22"/>
        </w:rPr>
        <w:t>A</w:t>
      </w:r>
      <w:r w:rsidRPr="00142C16">
        <w:rPr>
          <w:rFonts w:cs="Arial"/>
          <w:iCs/>
          <w:sz w:val="22"/>
          <w:szCs w:val="22"/>
        </w:rPr>
        <w:t xml:space="preserve">sk for a </w:t>
      </w:r>
      <w:r w:rsidRPr="00142C16">
        <w:rPr>
          <w:rFonts w:cs="Arial"/>
          <w:i/>
          <w:sz w:val="22"/>
          <w:szCs w:val="22"/>
        </w:rPr>
        <w:t>Media Kit</w:t>
      </w:r>
      <w:r w:rsidR="00C77E88" w:rsidRPr="00142C16">
        <w:rPr>
          <w:rFonts w:cs="Arial"/>
          <w:iCs/>
          <w:sz w:val="22"/>
          <w:szCs w:val="22"/>
        </w:rPr>
        <w:t xml:space="preserve">. </w:t>
      </w:r>
    </w:p>
    <w:p w14:paraId="69CBA11C" w14:textId="77777777" w:rsidR="007A758E" w:rsidRDefault="007A758E" w:rsidP="007A758E">
      <w:pPr>
        <w:tabs>
          <w:tab w:val="left" w:pos="1620"/>
          <w:tab w:val="left" w:pos="3960"/>
        </w:tabs>
        <w:rPr>
          <w:rFonts w:cs="Arial"/>
          <w:i/>
          <w:szCs w:val="16"/>
        </w:rPr>
      </w:pPr>
    </w:p>
    <w:p w14:paraId="46D8CE17" w14:textId="52102D8E" w:rsidR="00BC76C7" w:rsidRPr="00BC76C7" w:rsidRDefault="00BC76C7" w:rsidP="00BC76C7">
      <w:pPr>
        <w:tabs>
          <w:tab w:val="right" w:pos="10166"/>
        </w:tabs>
        <w:rPr>
          <w:i/>
          <w:iCs/>
          <w:sz w:val="24"/>
          <w:szCs w:val="24"/>
        </w:rPr>
      </w:pPr>
      <w:r w:rsidRPr="00BC76C7">
        <w:rPr>
          <w:bCs/>
          <w:iCs/>
          <w:noProof/>
          <w:sz w:val="24"/>
        </w:rPr>
        <w:lastRenderedPageBreak/>
        <w:t xml:space="preserve">Module 2 -  Marketing  </w:t>
      </w:r>
      <w:r w:rsidRPr="00BC76C7">
        <w:rPr>
          <w:bCs/>
          <w:iCs/>
          <w:noProof/>
          <w:sz w:val="24"/>
        </w:rPr>
        <w:tab/>
        <w:t xml:space="preserve">Chapter  </w:t>
      </w:r>
      <w:r w:rsidRPr="00BC76C7">
        <w:rPr>
          <w:b/>
          <w:bCs/>
          <w:iCs/>
          <w:noProof/>
          <w:sz w:val="24"/>
        </w:rPr>
        <w:t>4</w:t>
      </w:r>
      <w:r w:rsidRPr="00BC76C7">
        <w:rPr>
          <w:iCs/>
          <w:noProof/>
          <w:sz w:val="28"/>
          <w:szCs w:val="22"/>
        </w:rPr>
        <w:t xml:space="preserve"> </w:t>
      </w:r>
      <w:r w:rsidRPr="00BC76C7">
        <w:rPr>
          <w:i/>
          <w:noProof/>
          <w:sz w:val="24"/>
          <w:szCs w:val="24"/>
        </w:rPr>
        <w:t xml:space="preserve">– </w:t>
      </w:r>
      <w:r w:rsidRPr="00BC76C7">
        <w:rPr>
          <w:i/>
          <w:iCs/>
          <w:sz w:val="24"/>
          <w:szCs w:val="24"/>
        </w:rPr>
        <w:t>Collateral Material</w:t>
      </w:r>
    </w:p>
    <w:p w14:paraId="0242D609" w14:textId="77777777" w:rsidR="007A758E" w:rsidRPr="00C96E70" w:rsidRDefault="007A758E" w:rsidP="007A758E">
      <w:pPr>
        <w:rPr>
          <w:rFonts w:cs="Arial"/>
          <w:noProof/>
          <w:szCs w:val="14"/>
          <w:highlight w:val="yellow"/>
        </w:rPr>
      </w:pPr>
    </w:p>
    <w:p w14:paraId="5919CB7E" w14:textId="77777777" w:rsidR="007A758E" w:rsidRPr="00C96E70" w:rsidRDefault="007A758E" w:rsidP="007A758E">
      <w:pPr>
        <w:rPr>
          <w:rFonts w:cs="Arial"/>
          <w:noProof/>
          <w:szCs w:val="14"/>
          <w:highlight w:val="yellow"/>
        </w:rPr>
      </w:pPr>
    </w:p>
    <w:p w14:paraId="4DA091C4" w14:textId="77777777" w:rsidR="007A758E" w:rsidRDefault="007A758E" w:rsidP="007A758E">
      <w:pPr>
        <w:rPr>
          <w:rFonts w:cs="Arial"/>
          <w:sz w:val="24"/>
          <w:szCs w:val="24"/>
        </w:rPr>
      </w:pPr>
      <w:r>
        <w:rPr>
          <w:rFonts w:cs="Arial"/>
          <w:sz w:val="24"/>
          <w:szCs w:val="24"/>
        </w:rPr>
        <w:t>USING AI TO PRODUCE VIDEOS</w:t>
      </w:r>
    </w:p>
    <w:p w14:paraId="2404F9C0" w14:textId="77777777" w:rsidR="007A758E" w:rsidRPr="007C0917" w:rsidRDefault="007A758E" w:rsidP="007A758E">
      <w:pPr>
        <w:jc w:val="both"/>
        <w:rPr>
          <w:rFonts w:cs="Arial"/>
          <w:sz w:val="12"/>
          <w:szCs w:val="12"/>
        </w:rPr>
      </w:pPr>
    </w:p>
    <w:p w14:paraId="6DEE03A7" w14:textId="0F6089D8" w:rsidR="007A758E" w:rsidRPr="00C51D63" w:rsidRDefault="007A758E" w:rsidP="007A758E">
      <w:pPr>
        <w:spacing w:line="276" w:lineRule="auto"/>
        <w:jc w:val="both"/>
        <w:rPr>
          <w:rFonts w:cs="Arial"/>
        </w:rPr>
      </w:pPr>
      <w:r w:rsidRPr="00C51D63">
        <w:rPr>
          <w:rFonts w:cs="Arial"/>
        </w:rPr>
        <w:t xml:space="preserve">AI is still learning how to generate convincing videos, but </w:t>
      </w:r>
      <w:r w:rsidR="00B44928" w:rsidRPr="00C51D63">
        <w:rPr>
          <w:rFonts w:cs="Arial"/>
        </w:rPr>
        <w:t>if</w:t>
      </w:r>
      <w:r w:rsidRPr="00C51D63">
        <w:rPr>
          <w:rFonts w:cs="Arial"/>
        </w:rPr>
        <w:t xml:space="preserve"> you are willing to put in the time to learn how to use </w:t>
      </w:r>
      <w:r>
        <w:rPr>
          <w:rFonts w:cs="Arial"/>
        </w:rPr>
        <w:t>it</w:t>
      </w:r>
      <w:r w:rsidRPr="00C51D63">
        <w:rPr>
          <w:rFonts w:cs="Arial"/>
        </w:rPr>
        <w:t xml:space="preserve"> as a creative tool, you can produce competitive marketing videos and ads at no cost.</w:t>
      </w:r>
    </w:p>
    <w:p w14:paraId="5F0F13C1" w14:textId="77777777" w:rsidR="007A758E" w:rsidRPr="00C51D63" w:rsidRDefault="007A758E" w:rsidP="007A758E">
      <w:pPr>
        <w:jc w:val="both"/>
        <w:rPr>
          <w:rFonts w:cs="Arial"/>
        </w:rPr>
      </w:pPr>
      <w:r w:rsidRPr="002E7899">
        <w:rPr>
          <w:rFonts w:cs="Arial"/>
          <w:noProof/>
          <w:sz w:val="24"/>
          <w:szCs w:val="24"/>
        </w:rPr>
        <w:drawing>
          <wp:anchor distT="0" distB="0" distL="114300" distR="114300" simplePos="0" relativeHeight="251889152" behindDoc="0" locked="0" layoutInCell="1" allowOverlap="1" wp14:anchorId="2CF488FB" wp14:editId="4D1335E6">
            <wp:simplePos x="0" y="0"/>
            <wp:positionH relativeFrom="column">
              <wp:posOffset>3540760</wp:posOffset>
            </wp:positionH>
            <wp:positionV relativeFrom="paragraph">
              <wp:posOffset>78105</wp:posOffset>
            </wp:positionV>
            <wp:extent cx="2860766" cy="1705597"/>
            <wp:effectExtent l="0" t="0" r="0" b="9525"/>
            <wp:wrapSquare wrapText="bothSides"/>
            <wp:docPr id="1314840217" name="Picture 1" descr="Cherry-flavored can of bever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840217" name="Picture 1" descr="Cherry-flavored can of beverage"/>
                    <pic:cNvPicPr/>
                  </pic:nvPicPr>
                  <pic:blipFill>
                    <a:blip r:embed="rId413" cstate="email">
                      <a:extLst>
                        <a:ext uri="{28A0092B-C50C-407E-A947-70E740481C1C}">
                          <a14:useLocalDpi xmlns:a14="http://schemas.microsoft.com/office/drawing/2010/main"/>
                        </a:ext>
                      </a:extLst>
                    </a:blip>
                    <a:stretch>
                      <a:fillRect/>
                    </a:stretch>
                  </pic:blipFill>
                  <pic:spPr>
                    <a:xfrm>
                      <a:off x="0" y="0"/>
                      <a:ext cx="2860766" cy="1705597"/>
                    </a:xfrm>
                    <a:prstGeom prst="rect">
                      <a:avLst/>
                    </a:prstGeom>
                  </pic:spPr>
                </pic:pic>
              </a:graphicData>
            </a:graphic>
            <wp14:sizeRelH relativeFrom="page">
              <wp14:pctWidth>0</wp14:pctWidth>
            </wp14:sizeRelH>
            <wp14:sizeRelV relativeFrom="page">
              <wp14:pctHeight>0</wp14:pctHeight>
            </wp14:sizeRelV>
          </wp:anchor>
        </w:drawing>
      </w:r>
    </w:p>
    <w:p w14:paraId="6075B724" w14:textId="081F6EA1" w:rsidR="007A758E" w:rsidRDefault="007A758E" w:rsidP="007A758E">
      <w:pPr>
        <w:spacing w:line="276" w:lineRule="auto"/>
        <w:jc w:val="both"/>
        <w:rPr>
          <w:rFonts w:cs="Arial"/>
        </w:rPr>
      </w:pPr>
      <w:r w:rsidRPr="00C51D63">
        <w:rPr>
          <w:rFonts w:cs="Arial"/>
        </w:rPr>
        <w:t xml:space="preserve">The </w:t>
      </w:r>
      <w:r w:rsidR="00B44928" w:rsidRPr="00C51D63">
        <w:rPr>
          <w:rFonts w:cs="Arial"/>
        </w:rPr>
        <w:t>downside</w:t>
      </w:r>
      <w:r w:rsidRPr="00C51D63">
        <w:rPr>
          <w:rFonts w:cs="Arial"/>
        </w:rPr>
        <w:t xml:space="preserve"> is that AI videos still need a lot of editing by a human—like any AI creation—and computer-generated images of humans can seem a little stiff (even creepy according to some viewers.) One </w:t>
      </w:r>
      <w:r w:rsidR="002E0367" w:rsidRPr="00C51D63">
        <w:rPr>
          <w:rFonts w:cs="Arial"/>
        </w:rPr>
        <w:t>workaround</w:t>
      </w:r>
      <w:r w:rsidRPr="00C51D63">
        <w:rPr>
          <w:rFonts w:cs="Arial"/>
        </w:rPr>
        <w:t xml:space="preserve"> is to use animation, animals (</w:t>
      </w:r>
      <w:r>
        <w:rPr>
          <w:rFonts w:cs="Arial"/>
        </w:rPr>
        <w:t>e.g. - Geico gecko), or just the product with voice over</w:t>
      </w:r>
      <w:r w:rsidR="00CB66CB">
        <w:rPr>
          <w:rFonts w:cs="Arial"/>
        </w:rPr>
        <w:t xml:space="preserve">. </w:t>
      </w:r>
    </w:p>
    <w:p w14:paraId="1EFFCCBA" w14:textId="77777777" w:rsidR="007A758E" w:rsidRDefault="007A758E" w:rsidP="007A758E">
      <w:pPr>
        <w:rPr>
          <w:rFonts w:cs="Arial"/>
        </w:rPr>
      </w:pPr>
    </w:p>
    <w:p w14:paraId="565DBD95" w14:textId="77777777" w:rsidR="007A758E" w:rsidRPr="00C51D63" w:rsidRDefault="007A758E" w:rsidP="007A758E">
      <w:pPr>
        <w:jc w:val="right"/>
        <w:rPr>
          <w:rFonts w:cs="Arial"/>
          <w:i/>
          <w:iCs/>
        </w:rPr>
      </w:pPr>
      <w:r w:rsidRPr="00C51D63">
        <w:rPr>
          <w:rFonts w:cs="Arial"/>
          <w:i/>
          <w:iCs/>
        </w:rPr>
        <w:t xml:space="preserve">Still from an award-winning beverage ad made with AI, </w:t>
      </w:r>
    </w:p>
    <w:p w14:paraId="653ED7F1" w14:textId="77777777" w:rsidR="007A758E" w:rsidRPr="00C51D63" w:rsidRDefault="007A758E" w:rsidP="007A758E">
      <w:pPr>
        <w:jc w:val="right"/>
        <w:rPr>
          <w:rFonts w:cs="Arial"/>
          <w:i/>
          <w:iCs/>
        </w:rPr>
      </w:pPr>
      <w:r w:rsidRPr="00C51D63">
        <w:rPr>
          <w:rFonts w:cs="Arial"/>
          <w:i/>
          <w:iCs/>
        </w:rPr>
        <w:t>that only showed the product.</w:t>
      </w:r>
    </w:p>
    <w:p w14:paraId="36EF1816" w14:textId="77777777" w:rsidR="007A758E" w:rsidRDefault="007A758E" w:rsidP="007A758E">
      <w:pPr>
        <w:rPr>
          <w:rFonts w:cs="Arial"/>
          <w:sz w:val="24"/>
          <w:szCs w:val="24"/>
        </w:rPr>
      </w:pPr>
    </w:p>
    <w:p w14:paraId="0D7BCE2D" w14:textId="77777777" w:rsidR="007A758E" w:rsidRDefault="007A758E" w:rsidP="007A758E">
      <w:pPr>
        <w:rPr>
          <w:rFonts w:cs="Arial"/>
          <w:sz w:val="24"/>
          <w:szCs w:val="24"/>
        </w:rPr>
      </w:pPr>
    </w:p>
    <w:p w14:paraId="61A14114" w14:textId="77777777" w:rsidR="007A758E" w:rsidRDefault="007A758E" w:rsidP="007A758E">
      <w:pPr>
        <w:rPr>
          <w:rFonts w:cs="Arial"/>
        </w:rPr>
      </w:pPr>
    </w:p>
    <w:p w14:paraId="024A86F8" w14:textId="77777777" w:rsidR="007A758E" w:rsidRPr="008639A2" w:rsidRDefault="007A758E" w:rsidP="007A758E">
      <w:pPr>
        <w:rPr>
          <w:rFonts w:cs="Arial"/>
          <w:sz w:val="14"/>
          <w:szCs w:val="14"/>
        </w:rPr>
      </w:pPr>
    </w:p>
    <w:p w14:paraId="00287E63" w14:textId="77777777" w:rsidR="007A758E" w:rsidRDefault="007A758E" w:rsidP="007A758E">
      <w:pPr>
        <w:rPr>
          <w:rFonts w:cs="Arial"/>
          <w:sz w:val="24"/>
          <w:szCs w:val="24"/>
        </w:rPr>
      </w:pPr>
      <w:r w:rsidRPr="008F6F1D">
        <w:rPr>
          <w:rFonts w:cs="Arial"/>
          <w:sz w:val="24"/>
          <w:szCs w:val="24"/>
        </w:rPr>
        <w:t xml:space="preserve">FREE AI VIDEO PLATFORMS. </w:t>
      </w:r>
      <w:r>
        <w:t xml:space="preserve">For additional platforms see  </w:t>
      </w:r>
      <w:hyperlink r:id="rId414" w:history="1">
        <w:r w:rsidRPr="00F83C6B">
          <w:rPr>
            <w:rStyle w:val="Hyperlink"/>
          </w:rPr>
          <w:t>https://zapier.com/blog/best-ai-video-generator</w:t>
        </w:r>
      </w:hyperlink>
      <w:r>
        <w:rPr>
          <w:rFonts w:cs="Arial"/>
        </w:rPr>
        <w:t xml:space="preserve">  </w:t>
      </w:r>
      <w:r>
        <w:rPr>
          <w:rFonts w:cs="Arial"/>
          <w:sz w:val="24"/>
          <w:szCs w:val="24"/>
        </w:rPr>
        <w:t xml:space="preserve"> </w:t>
      </w:r>
    </w:p>
    <w:p w14:paraId="2C85487A" w14:textId="77777777" w:rsidR="007A758E" w:rsidRPr="008639A2" w:rsidRDefault="007A758E" w:rsidP="007A758E">
      <w:pPr>
        <w:rPr>
          <w:rFonts w:cs="Arial"/>
          <w:sz w:val="16"/>
          <w:szCs w:val="16"/>
        </w:rPr>
      </w:pPr>
    </w:p>
    <w:p w14:paraId="103A36C0" w14:textId="77777777" w:rsidR="007A758E" w:rsidRPr="00194D8F" w:rsidRDefault="007A758E" w:rsidP="007A758E">
      <w:pPr>
        <w:tabs>
          <w:tab w:val="left" w:pos="1620"/>
          <w:tab w:val="left" w:pos="7200"/>
        </w:tabs>
        <w:ind w:left="180"/>
        <w:rPr>
          <w:rFonts w:cs="Arial"/>
        </w:rPr>
      </w:pPr>
      <w:r w:rsidRPr="00194D8F">
        <w:rPr>
          <w:rFonts w:cs="Arial"/>
          <w:b/>
          <w:bCs/>
        </w:rPr>
        <w:t>Runway</w:t>
      </w:r>
      <w:r w:rsidRPr="00194D8F">
        <w:rPr>
          <w:rFonts w:cs="Arial"/>
        </w:rPr>
        <w:tab/>
        <w:t>Advanced, with longer learning curve that most</w:t>
      </w:r>
      <w:r>
        <w:rPr>
          <w:rFonts w:cs="Arial"/>
        </w:rPr>
        <w:t>.</w:t>
      </w:r>
      <w:r w:rsidRPr="00194D8F">
        <w:rPr>
          <w:rFonts w:cs="Arial"/>
        </w:rPr>
        <w:tab/>
      </w:r>
      <w:hyperlink r:id="rId415" w:history="1">
        <w:r w:rsidRPr="00194D8F">
          <w:rPr>
            <w:rStyle w:val="Hyperlink"/>
            <w:rFonts w:cs="Arial"/>
          </w:rPr>
          <w:t>https://runwayml.com/</w:t>
        </w:r>
      </w:hyperlink>
      <w:r w:rsidRPr="00194D8F">
        <w:rPr>
          <w:rFonts w:cs="Arial"/>
        </w:rPr>
        <w:t xml:space="preserve"> </w:t>
      </w:r>
    </w:p>
    <w:p w14:paraId="24532371" w14:textId="77777777" w:rsidR="007A758E" w:rsidRPr="00194D8F" w:rsidRDefault="007A758E" w:rsidP="007A758E">
      <w:pPr>
        <w:tabs>
          <w:tab w:val="left" w:pos="1620"/>
          <w:tab w:val="left" w:pos="7200"/>
        </w:tabs>
        <w:ind w:left="1620"/>
        <w:rPr>
          <w:i/>
          <w:iCs/>
        </w:rPr>
      </w:pPr>
      <w:r w:rsidRPr="00194D8F">
        <w:rPr>
          <w:i/>
          <w:iCs/>
        </w:rPr>
        <w:t>Canva's video editor has generative AI powered by Runway.</w:t>
      </w:r>
    </w:p>
    <w:p w14:paraId="248368AA" w14:textId="77777777" w:rsidR="007A758E" w:rsidRPr="00194D8F" w:rsidRDefault="007A758E" w:rsidP="007A758E">
      <w:pPr>
        <w:tabs>
          <w:tab w:val="left" w:pos="1620"/>
          <w:tab w:val="left" w:pos="7200"/>
        </w:tabs>
        <w:ind w:left="180"/>
        <w:rPr>
          <w:rFonts w:cs="Arial"/>
          <w:b/>
          <w:bCs/>
        </w:rPr>
      </w:pPr>
    </w:p>
    <w:p w14:paraId="60530797" w14:textId="77777777" w:rsidR="007A758E" w:rsidRPr="00194D8F" w:rsidRDefault="007A758E" w:rsidP="007A758E">
      <w:pPr>
        <w:tabs>
          <w:tab w:val="left" w:pos="1620"/>
          <w:tab w:val="left" w:pos="7200"/>
        </w:tabs>
        <w:ind w:left="180"/>
        <w:rPr>
          <w:rFonts w:cs="Arial"/>
          <w:b/>
          <w:bCs/>
        </w:rPr>
      </w:pPr>
      <w:r w:rsidRPr="00194D8F">
        <w:rPr>
          <w:rFonts w:cs="Arial"/>
          <w:b/>
          <w:bCs/>
        </w:rPr>
        <w:t>Descript</w:t>
      </w:r>
      <w:r w:rsidRPr="00194D8F">
        <w:rPr>
          <w:rFonts w:cs="Arial"/>
          <w:b/>
          <w:bCs/>
        </w:rPr>
        <w:tab/>
      </w:r>
      <w:r w:rsidRPr="00194D8F">
        <w:rPr>
          <w:rFonts w:cs="Arial"/>
        </w:rPr>
        <w:t>Intuitive. Video can be edited by editing the script</w:t>
      </w:r>
      <w:r w:rsidRPr="00194D8F">
        <w:rPr>
          <w:rFonts w:cs="Arial"/>
        </w:rPr>
        <w:tab/>
      </w:r>
      <w:hyperlink r:id="rId416" w:history="1">
        <w:r w:rsidRPr="00194D8F">
          <w:rPr>
            <w:rStyle w:val="Hyperlink"/>
            <w:rFonts w:cs="Arial"/>
          </w:rPr>
          <w:t>https://www.descript.com/</w:t>
        </w:r>
      </w:hyperlink>
      <w:r w:rsidRPr="00194D8F">
        <w:rPr>
          <w:rFonts w:cs="Arial"/>
        </w:rPr>
        <w:t xml:space="preserve"> </w:t>
      </w:r>
      <w:r w:rsidRPr="00194D8F">
        <w:rPr>
          <w:rFonts w:cs="Arial"/>
          <w:b/>
          <w:bCs/>
        </w:rPr>
        <w:t xml:space="preserve"> </w:t>
      </w:r>
    </w:p>
    <w:p w14:paraId="6C5710C8" w14:textId="77777777" w:rsidR="007A758E" w:rsidRPr="00194D8F" w:rsidRDefault="007A758E" w:rsidP="007A758E">
      <w:pPr>
        <w:tabs>
          <w:tab w:val="left" w:pos="1620"/>
          <w:tab w:val="left" w:pos="7200"/>
        </w:tabs>
        <w:ind w:left="180"/>
        <w:rPr>
          <w:rFonts w:cs="Arial"/>
          <w:b/>
          <w:bCs/>
        </w:rPr>
      </w:pPr>
    </w:p>
    <w:p w14:paraId="632BBC32" w14:textId="77777777" w:rsidR="007A758E" w:rsidRPr="00C848B0" w:rsidRDefault="007A758E" w:rsidP="007A758E">
      <w:pPr>
        <w:tabs>
          <w:tab w:val="left" w:pos="1620"/>
          <w:tab w:val="left" w:pos="7200"/>
        </w:tabs>
        <w:ind w:left="180"/>
        <w:rPr>
          <w:rFonts w:cs="Arial"/>
        </w:rPr>
      </w:pPr>
      <w:r w:rsidRPr="00194D8F">
        <w:rPr>
          <w:rFonts w:cs="Arial"/>
          <w:b/>
          <w:bCs/>
        </w:rPr>
        <w:t>Synthesia</w:t>
      </w:r>
      <w:r w:rsidRPr="00194D8F">
        <w:rPr>
          <w:rFonts w:cs="Arial"/>
          <w:b/>
          <w:bCs/>
        </w:rPr>
        <w:tab/>
      </w:r>
      <w:r w:rsidRPr="00C848B0">
        <w:rPr>
          <w:rFonts w:cs="Arial"/>
        </w:rPr>
        <w:t>Uses avatars. Multilingual</w:t>
      </w:r>
      <w:r>
        <w:rPr>
          <w:rFonts w:cs="Arial"/>
        </w:rPr>
        <w:t>. Intended for employee training.</w:t>
      </w:r>
      <w:r>
        <w:rPr>
          <w:rFonts w:cs="Arial"/>
        </w:rPr>
        <w:tab/>
      </w:r>
      <w:hyperlink r:id="rId417" w:history="1">
        <w:r w:rsidRPr="00F83C6B">
          <w:rPr>
            <w:rStyle w:val="Hyperlink"/>
            <w:rFonts w:cs="Arial"/>
          </w:rPr>
          <w:t>https://www.synthesia.io/home</w:t>
        </w:r>
      </w:hyperlink>
      <w:r>
        <w:rPr>
          <w:rFonts w:cs="Arial"/>
        </w:rPr>
        <w:t xml:space="preserve"> </w:t>
      </w:r>
    </w:p>
    <w:p w14:paraId="1FDFA79A" w14:textId="77777777" w:rsidR="007A758E" w:rsidRPr="008F6F1D" w:rsidRDefault="007A758E" w:rsidP="007A758E">
      <w:pPr>
        <w:tabs>
          <w:tab w:val="left" w:pos="1620"/>
          <w:tab w:val="left" w:pos="7200"/>
        </w:tabs>
        <w:ind w:left="180"/>
        <w:rPr>
          <w:rFonts w:cs="Arial"/>
          <w:b/>
          <w:bCs/>
          <w:sz w:val="22"/>
          <w:szCs w:val="22"/>
        </w:rPr>
      </w:pPr>
    </w:p>
    <w:p w14:paraId="622D85D3" w14:textId="77777777" w:rsidR="007A758E" w:rsidRPr="008F6F1D" w:rsidRDefault="007A758E" w:rsidP="007A758E">
      <w:pPr>
        <w:tabs>
          <w:tab w:val="left" w:pos="1620"/>
          <w:tab w:val="left" w:pos="7200"/>
        </w:tabs>
        <w:ind w:left="180"/>
        <w:rPr>
          <w:rFonts w:cs="Arial"/>
          <w:b/>
          <w:bCs/>
          <w:sz w:val="22"/>
          <w:szCs w:val="22"/>
        </w:rPr>
      </w:pPr>
      <w:r>
        <w:rPr>
          <w:rFonts w:cs="Arial"/>
          <w:b/>
          <w:bCs/>
          <w:sz w:val="22"/>
          <w:szCs w:val="22"/>
        </w:rPr>
        <w:t xml:space="preserve"> </w:t>
      </w:r>
    </w:p>
    <w:p w14:paraId="0773E96A" w14:textId="77777777" w:rsidR="007A758E" w:rsidRDefault="007A758E" w:rsidP="007A758E">
      <w:pPr>
        <w:rPr>
          <w:rFonts w:cs="Arial"/>
          <w:b/>
          <w:bCs/>
          <w:sz w:val="24"/>
          <w:szCs w:val="24"/>
        </w:rPr>
      </w:pPr>
    </w:p>
    <w:p w14:paraId="04CE415B" w14:textId="77777777" w:rsidR="007A758E" w:rsidRPr="007C0917" w:rsidRDefault="007A758E" w:rsidP="007A758E">
      <w:pPr>
        <w:rPr>
          <w:rFonts w:cs="Arial"/>
          <w:b/>
          <w:bCs/>
          <w:sz w:val="12"/>
          <w:szCs w:val="12"/>
        </w:rPr>
      </w:pPr>
      <w:r w:rsidRPr="008639A2">
        <w:rPr>
          <w:rFonts w:cs="Arial"/>
          <w:b/>
          <w:bCs/>
          <w:noProof/>
          <w:sz w:val="24"/>
          <w:szCs w:val="24"/>
        </w:rPr>
        <w:drawing>
          <wp:anchor distT="0" distB="0" distL="114300" distR="114300" simplePos="0" relativeHeight="251929088" behindDoc="0" locked="0" layoutInCell="1" allowOverlap="1" wp14:anchorId="4457532A" wp14:editId="59D218CC">
            <wp:simplePos x="0" y="0"/>
            <wp:positionH relativeFrom="column">
              <wp:posOffset>-41910</wp:posOffset>
            </wp:positionH>
            <wp:positionV relativeFrom="paragraph">
              <wp:posOffset>110311</wp:posOffset>
            </wp:positionV>
            <wp:extent cx="5460365" cy="3054985"/>
            <wp:effectExtent l="0" t="0" r="6985" b="0"/>
            <wp:wrapSquare wrapText="bothSides"/>
            <wp:docPr id="2000538924" name="Picture 1" descr="A screenshot of a vid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38924" name="Picture 1" descr="A screenshot of a video "/>
                    <pic:cNvPicPr/>
                  </pic:nvPicPr>
                  <pic:blipFill>
                    <a:blip r:embed="rId418" cstate="email">
                      <a:extLst>
                        <a:ext uri="{28A0092B-C50C-407E-A947-70E740481C1C}">
                          <a14:useLocalDpi xmlns:a14="http://schemas.microsoft.com/office/drawing/2010/main"/>
                        </a:ext>
                      </a:extLst>
                    </a:blip>
                    <a:stretch>
                      <a:fillRect/>
                    </a:stretch>
                  </pic:blipFill>
                  <pic:spPr>
                    <a:xfrm>
                      <a:off x="0" y="0"/>
                      <a:ext cx="5460365" cy="3054985"/>
                    </a:xfrm>
                    <a:prstGeom prst="rect">
                      <a:avLst/>
                    </a:prstGeom>
                  </pic:spPr>
                </pic:pic>
              </a:graphicData>
            </a:graphic>
            <wp14:sizeRelH relativeFrom="page">
              <wp14:pctWidth>0</wp14:pctWidth>
            </wp14:sizeRelH>
            <wp14:sizeRelV relativeFrom="page">
              <wp14:pctHeight>0</wp14:pctHeight>
            </wp14:sizeRelV>
          </wp:anchor>
        </w:drawing>
      </w:r>
    </w:p>
    <w:p w14:paraId="77ADFC39" w14:textId="77777777" w:rsidR="007A758E" w:rsidRPr="007C0917" w:rsidRDefault="007A758E" w:rsidP="007A758E">
      <w:pPr>
        <w:rPr>
          <w:rFonts w:cs="Arial"/>
          <w:i/>
          <w:iCs/>
          <w:sz w:val="22"/>
          <w:szCs w:val="22"/>
        </w:rPr>
      </w:pPr>
      <w:hyperlink r:id="rId419" w:history="1">
        <w:r w:rsidRPr="007C0917">
          <w:rPr>
            <w:rStyle w:val="Hyperlink"/>
            <w:rFonts w:cs="Arial"/>
            <w:i/>
            <w:iCs/>
            <w:sz w:val="22"/>
            <w:szCs w:val="22"/>
          </w:rPr>
          <w:t xml:space="preserve">AirPods YouTube commercial </w:t>
        </w:r>
      </w:hyperlink>
      <w:r w:rsidRPr="007C0917">
        <w:rPr>
          <w:rFonts w:cs="Arial"/>
          <w:i/>
          <w:iCs/>
          <w:sz w:val="22"/>
          <w:szCs w:val="22"/>
        </w:rPr>
        <w:t xml:space="preserve"> created with Descript</w:t>
      </w:r>
    </w:p>
    <w:p w14:paraId="68B21170" w14:textId="77777777" w:rsidR="007A758E" w:rsidRPr="00C96E70" w:rsidRDefault="007A758E" w:rsidP="007A758E">
      <w:pPr>
        <w:rPr>
          <w:rFonts w:cs="Arial"/>
          <w:noProof/>
          <w:szCs w:val="14"/>
          <w:highlight w:val="yellow"/>
        </w:rPr>
      </w:pPr>
    </w:p>
    <w:p w14:paraId="1253E3E9" w14:textId="77777777" w:rsidR="007A758E" w:rsidRPr="003E4A1B" w:rsidRDefault="007A758E" w:rsidP="007A758E">
      <w:pPr>
        <w:rPr>
          <w:rFonts w:cs="Arial"/>
          <w:i/>
          <w:sz w:val="24"/>
        </w:rPr>
      </w:pPr>
      <w:r>
        <w:rPr>
          <w:rFonts w:cs="Arial"/>
          <w:i/>
          <w:sz w:val="24"/>
        </w:rPr>
        <w:t xml:space="preserve"> </w:t>
      </w:r>
    </w:p>
    <w:p w14:paraId="375B1C8A" w14:textId="77777777" w:rsidR="007A758E" w:rsidRDefault="007A758E" w:rsidP="007A758E">
      <w:pPr>
        <w:rPr>
          <w:rFonts w:cs="Arial"/>
          <w:iCs/>
          <w:noProof/>
          <w:sz w:val="22"/>
          <w:szCs w:val="18"/>
        </w:rPr>
      </w:pPr>
      <w:r>
        <w:rPr>
          <w:rFonts w:cs="Arial"/>
          <w:iCs/>
          <w:noProof/>
          <w:sz w:val="22"/>
          <w:szCs w:val="18"/>
        </w:rPr>
        <w:br w:type="page"/>
      </w:r>
    </w:p>
    <w:p w14:paraId="3D62AB21" w14:textId="7B721AD9" w:rsidR="007A758E"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5</w:t>
      </w:r>
      <w:r w:rsidR="00EC147E">
        <w:rPr>
          <w:rFonts w:cs="Arial"/>
          <w:iCs/>
          <w:noProof/>
          <w:sz w:val="28"/>
          <w:szCs w:val="22"/>
        </w:rPr>
        <w:t xml:space="preserve"> </w:t>
      </w:r>
      <w:r w:rsidR="007A758E">
        <w:rPr>
          <w:rFonts w:cs="Arial"/>
          <w:i/>
          <w:noProof/>
          <w:sz w:val="24"/>
          <w:szCs w:val="24"/>
        </w:rPr>
        <w:t xml:space="preserve">– </w:t>
      </w:r>
      <w:r w:rsidR="007A758E" w:rsidRPr="006055EC">
        <w:rPr>
          <w:i/>
          <w:iCs/>
          <w:sz w:val="24"/>
          <w:szCs w:val="24"/>
        </w:rPr>
        <w:t>Traditional Mass Media</w:t>
      </w:r>
    </w:p>
    <w:p w14:paraId="0D4BF865" w14:textId="77777777" w:rsidR="007A758E" w:rsidRDefault="007A758E" w:rsidP="0001619B">
      <w:pPr>
        <w:pStyle w:val="Title"/>
      </w:pPr>
    </w:p>
    <w:p w14:paraId="3684E148" w14:textId="77777777" w:rsidR="007A758E" w:rsidRDefault="007A758E" w:rsidP="007A758E"/>
    <w:p w14:paraId="22C34F8A" w14:textId="77777777" w:rsidR="007A758E" w:rsidRDefault="007A758E" w:rsidP="007A758E"/>
    <w:p w14:paraId="39CF2671" w14:textId="77777777" w:rsidR="007A758E" w:rsidRDefault="007A758E" w:rsidP="007A758E"/>
    <w:p w14:paraId="5B029790" w14:textId="77777777" w:rsidR="007A758E" w:rsidRDefault="007A758E" w:rsidP="007A758E"/>
    <w:p w14:paraId="0D7D5957" w14:textId="77777777" w:rsidR="007A758E" w:rsidRPr="006055EC" w:rsidRDefault="007A758E" w:rsidP="007A758E"/>
    <w:p w14:paraId="1CD912E8" w14:textId="6CEF2E95" w:rsidR="007A758E" w:rsidRPr="003E4A1B" w:rsidRDefault="00662C34" w:rsidP="0001619B">
      <w:pPr>
        <w:pStyle w:val="Title"/>
      </w:pPr>
      <w:bookmarkStart w:id="240" w:name="_Toc203763056"/>
      <w:bookmarkStart w:id="241" w:name="_Toc204634512"/>
      <w:bookmarkStart w:id="242" w:name="_Toc206281901"/>
      <w:r>
        <w:t>2.</w:t>
      </w:r>
      <w:r w:rsidR="007A758E">
        <w:t>5</w:t>
      </w:r>
      <w:r w:rsidR="007A758E" w:rsidRPr="003E4A1B">
        <w:t xml:space="preserve"> – Marketing</w:t>
      </w:r>
      <w:r w:rsidR="007A758E">
        <w:t xml:space="preserve"> </w:t>
      </w:r>
      <w:r w:rsidR="007A758E">
        <w:br/>
        <w:t>(</w:t>
      </w:r>
      <w:bookmarkStart w:id="243" w:name="TRADITIONAL"/>
      <w:r w:rsidR="007A758E">
        <w:t>Traditional</w:t>
      </w:r>
      <w:bookmarkEnd w:id="243"/>
      <w:r w:rsidR="007A758E">
        <w:t xml:space="preserve"> Mass Media)</w:t>
      </w:r>
      <w:bookmarkEnd w:id="240"/>
      <w:bookmarkEnd w:id="241"/>
      <w:bookmarkEnd w:id="242"/>
      <w:r w:rsidR="007A758E">
        <w:t xml:space="preserve"> </w:t>
      </w:r>
      <w:r w:rsidR="007A758E">
        <w:br/>
        <w:t xml:space="preserve"> </w:t>
      </w:r>
    </w:p>
    <w:p w14:paraId="4EB71FE1" w14:textId="2EDAEA30"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5.1  </w:t>
      </w:r>
      <w:r w:rsidR="007A758E" w:rsidRPr="00B35FA0">
        <w:rPr>
          <w:noProof/>
          <w:sz w:val="28"/>
        </w:rPr>
        <w:t>Publicity</w:t>
      </w:r>
    </w:p>
    <w:p w14:paraId="624ECD28" w14:textId="7DA73550"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5.2  </w:t>
      </w:r>
      <w:r w:rsidR="007A758E" w:rsidRPr="00B35FA0">
        <w:rPr>
          <w:noProof/>
          <w:sz w:val="28"/>
        </w:rPr>
        <w:t>TV Advertising</w:t>
      </w:r>
    </w:p>
    <w:p w14:paraId="0421703F" w14:textId="12B527CA"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5.3  </w:t>
      </w:r>
      <w:r w:rsidR="007A758E" w:rsidRPr="00B35FA0">
        <w:rPr>
          <w:noProof/>
          <w:sz w:val="28"/>
        </w:rPr>
        <w:t>Radio Advertising</w:t>
      </w:r>
    </w:p>
    <w:p w14:paraId="11DBC5E8" w14:textId="4AC42F3F"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5.4  </w:t>
      </w:r>
      <w:r w:rsidR="007A758E" w:rsidRPr="00B35FA0">
        <w:rPr>
          <w:noProof/>
          <w:sz w:val="28"/>
        </w:rPr>
        <w:t>Billboards</w:t>
      </w:r>
    </w:p>
    <w:p w14:paraId="3743FE6B" w14:textId="63556CEF" w:rsidR="007A758E" w:rsidRPr="00B35FA0" w:rsidRDefault="00662C34" w:rsidP="00B35FA0">
      <w:pPr>
        <w:spacing w:after="240"/>
        <w:ind w:left="3780"/>
        <w:rPr>
          <w:noProof/>
          <w:sz w:val="28"/>
        </w:rPr>
      </w:pPr>
      <w:r w:rsidRPr="00662C34">
        <w:rPr>
          <w:rFonts w:cs="Arial"/>
          <w:sz w:val="28"/>
          <w:szCs w:val="28"/>
        </w:rPr>
        <w:t>2</w:t>
      </w:r>
      <w:r w:rsidRPr="00662C34">
        <w:rPr>
          <w:rFonts w:ascii="arial bold" w:hAnsi="arial bold" w:cs="Arial"/>
          <w:spacing w:val="24"/>
          <w:sz w:val="28"/>
          <w:szCs w:val="28"/>
        </w:rPr>
        <w:t>.</w:t>
      </w:r>
      <w:r w:rsidR="00B35FA0">
        <w:rPr>
          <w:noProof/>
          <w:sz w:val="28"/>
        </w:rPr>
        <w:t xml:space="preserve">5.5  </w:t>
      </w:r>
      <w:r w:rsidR="007A758E" w:rsidRPr="00B35FA0">
        <w:rPr>
          <w:noProof/>
          <w:sz w:val="28"/>
        </w:rPr>
        <w:t>Kiosks</w:t>
      </w:r>
    </w:p>
    <w:p w14:paraId="46841DFF" w14:textId="5F40FFFD" w:rsidR="007A758E" w:rsidRPr="00B35FA0" w:rsidRDefault="00662C34" w:rsidP="00B35FA0">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5.6  </w:t>
      </w:r>
      <w:r w:rsidR="007A758E" w:rsidRPr="00B35FA0">
        <w:rPr>
          <w:sz w:val="28"/>
          <w:szCs w:val="28"/>
        </w:rPr>
        <w:t>Newspapers</w:t>
      </w:r>
    </w:p>
    <w:p w14:paraId="557F9248" w14:textId="5BA96DB7" w:rsidR="007A758E" w:rsidRPr="00B35FA0" w:rsidRDefault="00662C34" w:rsidP="00B35FA0">
      <w:pPr>
        <w:spacing w:after="240"/>
        <w:ind w:left="378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5.7  </w:t>
      </w:r>
      <w:r w:rsidR="007A758E" w:rsidRPr="00B35FA0">
        <w:rPr>
          <w:sz w:val="28"/>
          <w:szCs w:val="28"/>
        </w:rPr>
        <w:t>Magazines</w:t>
      </w:r>
    </w:p>
    <w:p w14:paraId="1A1BBB69" w14:textId="77777777" w:rsidR="007A758E" w:rsidRDefault="007A758E" w:rsidP="007A758E">
      <w:pPr>
        <w:rPr>
          <w:noProof/>
          <w:sz w:val="28"/>
        </w:rPr>
      </w:pPr>
    </w:p>
    <w:p w14:paraId="34F16A29" w14:textId="77777777" w:rsidR="007A758E" w:rsidRDefault="007A758E" w:rsidP="007A758E">
      <w:pPr>
        <w:rPr>
          <w:noProof/>
          <w:sz w:val="28"/>
        </w:rPr>
      </w:pPr>
    </w:p>
    <w:p w14:paraId="2C827785" w14:textId="77777777" w:rsidR="007A758E" w:rsidRPr="003E4A1B" w:rsidRDefault="007A758E" w:rsidP="007A758E">
      <w:pPr>
        <w:spacing w:line="276" w:lineRule="auto"/>
        <w:ind w:right="216"/>
        <w:jc w:val="center"/>
        <w:textAlignment w:val="baseline"/>
        <w:rPr>
          <w:rFonts w:cs="Arial"/>
          <w:sz w:val="16"/>
        </w:rPr>
      </w:pPr>
    </w:p>
    <w:p w14:paraId="242FEDE1"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5DC58BEE" w14:textId="77777777" w:rsidR="007A758E" w:rsidRPr="00483546" w:rsidRDefault="007A758E" w:rsidP="007A758E">
      <w:pPr>
        <w:spacing w:after="240"/>
        <w:jc w:val="center"/>
        <w:rPr>
          <w:sz w:val="28"/>
          <w:szCs w:val="28"/>
        </w:rPr>
      </w:pPr>
      <w:r>
        <w:rPr>
          <w:sz w:val="28"/>
          <w:szCs w:val="28"/>
        </w:rPr>
        <w:t xml:space="preserve"> </w:t>
      </w:r>
    </w:p>
    <w:p w14:paraId="7E961654" w14:textId="77777777" w:rsidR="007A758E" w:rsidRDefault="007A758E" w:rsidP="007A758E">
      <w:pPr>
        <w:rPr>
          <w:b/>
          <w:caps/>
          <w:noProof/>
          <w:sz w:val="28"/>
        </w:rPr>
      </w:pPr>
      <w:r>
        <w:br w:type="page"/>
      </w:r>
    </w:p>
    <w:p w14:paraId="1140D1F5" w14:textId="4D6E36C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5B5D0D8F" w14:textId="77777777" w:rsidR="007A758E" w:rsidRDefault="007A758E" w:rsidP="007A758E">
      <w:pPr>
        <w:rPr>
          <w:rFonts w:cs="Arial"/>
          <w:noProof/>
          <w:szCs w:val="14"/>
          <w:highlight w:val="yellow"/>
        </w:rPr>
      </w:pPr>
    </w:p>
    <w:p w14:paraId="1BDE079C" w14:textId="77777777" w:rsidR="007A758E" w:rsidRPr="00F5157E" w:rsidRDefault="007A758E" w:rsidP="007A758E">
      <w:pPr>
        <w:rPr>
          <w:rFonts w:cs="Arial"/>
          <w:noProof/>
          <w:szCs w:val="14"/>
          <w:highlight w:val="yellow"/>
        </w:rPr>
      </w:pPr>
    </w:p>
    <w:p w14:paraId="2FD6AB4A" w14:textId="6BD3F772" w:rsidR="007A758E" w:rsidRPr="00BD652E" w:rsidRDefault="00662C34" w:rsidP="007A758E">
      <w:pPr>
        <w:pStyle w:val="Heading1"/>
      </w:pPr>
      <w:bookmarkStart w:id="244" w:name="_Toc203763057"/>
      <w:bookmarkStart w:id="245" w:name="_Toc204634513"/>
      <w:bookmarkStart w:id="246" w:name="_Toc206281902"/>
      <w:r w:rsidRPr="00662C34">
        <w:rPr>
          <w:rFonts w:cs="Arial"/>
          <w:szCs w:val="28"/>
        </w:rPr>
        <w:t>2</w:t>
      </w:r>
      <w:r w:rsidRPr="00662C34">
        <w:rPr>
          <w:rFonts w:ascii="arial bold" w:hAnsi="arial bold" w:cs="Arial"/>
          <w:spacing w:val="24"/>
          <w:szCs w:val="28"/>
        </w:rPr>
        <w:t>.</w:t>
      </w:r>
      <w:r w:rsidR="007A758E">
        <w:t>5</w:t>
      </w:r>
      <w:r w:rsidR="00E10D8B">
        <w:t xml:space="preserve">.1 </w:t>
      </w:r>
      <w:r w:rsidR="007A758E" w:rsidRPr="00BD652E">
        <w:t xml:space="preserve">  Publicity</w:t>
      </w:r>
      <w:bookmarkEnd w:id="244"/>
      <w:bookmarkEnd w:id="245"/>
      <w:bookmarkEnd w:id="246"/>
      <w:r w:rsidR="007A758E" w:rsidRPr="00BD652E">
        <w:t xml:space="preserve"> </w:t>
      </w:r>
    </w:p>
    <w:p w14:paraId="5975F186" w14:textId="77777777" w:rsidR="007A758E" w:rsidRDefault="007A758E" w:rsidP="007A758E">
      <w:pPr>
        <w:jc w:val="center"/>
        <w:rPr>
          <w:rFonts w:cs="Arial"/>
          <w:noProof/>
          <w:sz w:val="28"/>
          <w:highlight w:val="yellow"/>
        </w:rPr>
      </w:pPr>
    </w:p>
    <w:p w14:paraId="1CBF9200" w14:textId="71927CF1" w:rsidR="007A758E" w:rsidRPr="000A14A9" w:rsidRDefault="007A758E" w:rsidP="007A758E">
      <w:pPr>
        <w:spacing w:line="276" w:lineRule="auto"/>
        <w:jc w:val="both"/>
        <w:rPr>
          <w:rFonts w:cs="Arial"/>
          <w:sz w:val="22"/>
          <w:szCs w:val="22"/>
        </w:rPr>
      </w:pPr>
      <w:r w:rsidRPr="000A14A9">
        <w:rPr>
          <w:rFonts w:cs="Arial"/>
          <w:sz w:val="22"/>
          <w:szCs w:val="22"/>
        </w:rPr>
        <w:t xml:space="preserve">Public relations is free exposure that appears in the </w:t>
      </w:r>
      <w:r w:rsidRPr="000A14A9">
        <w:rPr>
          <w:rFonts w:cs="Arial"/>
          <w:i/>
          <w:iCs/>
          <w:sz w:val="22"/>
          <w:szCs w:val="22"/>
        </w:rPr>
        <w:t>editorial</w:t>
      </w:r>
      <w:r w:rsidRPr="000A14A9">
        <w:rPr>
          <w:rFonts w:cs="Arial"/>
          <w:sz w:val="22"/>
          <w:szCs w:val="22"/>
        </w:rPr>
        <w:t xml:space="preserve"> sections of print, blogs and broadcast media</w:t>
      </w:r>
      <w:r w:rsidR="00CB66CB" w:rsidRPr="000A14A9">
        <w:rPr>
          <w:rFonts w:cs="Arial"/>
          <w:sz w:val="22"/>
          <w:szCs w:val="22"/>
        </w:rPr>
        <w:t xml:space="preserve">. </w:t>
      </w:r>
      <w:r w:rsidRPr="000A14A9">
        <w:rPr>
          <w:rFonts w:cs="Arial"/>
          <w:sz w:val="22"/>
          <w:szCs w:val="22"/>
        </w:rPr>
        <w:t xml:space="preserve">The objective of editorial departments is to provide value to </w:t>
      </w:r>
      <w:r>
        <w:rPr>
          <w:rFonts w:cs="Arial"/>
          <w:sz w:val="22"/>
          <w:szCs w:val="22"/>
        </w:rPr>
        <w:t>viewers</w:t>
      </w:r>
      <w:r w:rsidRPr="000A14A9">
        <w:rPr>
          <w:rFonts w:cs="Arial"/>
          <w:sz w:val="22"/>
          <w:szCs w:val="22"/>
        </w:rPr>
        <w:t>–as opposed to  advertisers</w:t>
      </w:r>
      <w:r w:rsidR="00CB66CB" w:rsidRPr="000A14A9">
        <w:rPr>
          <w:rFonts w:cs="Arial"/>
          <w:sz w:val="22"/>
          <w:szCs w:val="22"/>
        </w:rPr>
        <w:t xml:space="preserve">. </w:t>
      </w:r>
      <w:r w:rsidRPr="000A14A9">
        <w:rPr>
          <w:rFonts w:cs="Arial"/>
          <w:sz w:val="22"/>
          <w:szCs w:val="22"/>
        </w:rPr>
        <w:t xml:space="preserve">Here are a few tips that will increase your </w:t>
      </w:r>
      <w:r>
        <w:rPr>
          <w:rFonts w:cs="Arial"/>
          <w:sz w:val="22"/>
          <w:szCs w:val="22"/>
        </w:rPr>
        <w:t xml:space="preserve">free </w:t>
      </w:r>
      <w:r w:rsidRPr="000A14A9">
        <w:rPr>
          <w:rFonts w:cs="Arial"/>
          <w:sz w:val="22"/>
          <w:szCs w:val="22"/>
        </w:rPr>
        <w:t>media coverage.</w:t>
      </w:r>
    </w:p>
    <w:p w14:paraId="7C50C830" w14:textId="77777777" w:rsidR="007A758E" w:rsidRDefault="007A758E" w:rsidP="007A758E">
      <w:pPr>
        <w:pStyle w:val="BulletedList"/>
        <w:numPr>
          <w:ilvl w:val="0"/>
          <w:numId w:val="0"/>
        </w:numPr>
        <w:spacing w:after="0" w:line="276" w:lineRule="auto"/>
        <w:jc w:val="both"/>
        <w:rPr>
          <w:rFonts w:cs="Arial"/>
          <w:sz w:val="12"/>
          <w:szCs w:val="16"/>
        </w:rPr>
      </w:pPr>
      <w:r>
        <w:rPr>
          <w:rFonts w:cs="Arial"/>
          <w:sz w:val="12"/>
          <w:szCs w:val="16"/>
        </w:rPr>
        <w:t xml:space="preserve"> </w:t>
      </w:r>
    </w:p>
    <w:p w14:paraId="421CD080" w14:textId="77777777" w:rsidR="007A758E" w:rsidRDefault="007A758E" w:rsidP="007A758E">
      <w:pPr>
        <w:pStyle w:val="BulletedList"/>
        <w:numPr>
          <w:ilvl w:val="0"/>
          <w:numId w:val="0"/>
        </w:numPr>
        <w:spacing w:after="0" w:line="276" w:lineRule="auto"/>
        <w:jc w:val="both"/>
        <w:rPr>
          <w:rFonts w:cs="Arial"/>
          <w:sz w:val="12"/>
          <w:szCs w:val="16"/>
        </w:rPr>
      </w:pPr>
    </w:p>
    <w:p w14:paraId="66778A1A" w14:textId="77777777" w:rsidR="007A758E" w:rsidRPr="003641AA" w:rsidRDefault="007A758E" w:rsidP="007A758E">
      <w:pPr>
        <w:pStyle w:val="BulletedList"/>
        <w:numPr>
          <w:ilvl w:val="0"/>
          <w:numId w:val="0"/>
        </w:numPr>
        <w:spacing w:after="0" w:line="276" w:lineRule="auto"/>
        <w:jc w:val="both"/>
        <w:rPr>
          <w:rFonts w:cs="Arial"/>
          <w:sz w:val="12"/>
          <w:szCs w:val="16"/>
        </w:rPr>
      </w:pPr>
      <w:r>
        <w:rPr>
          <w:sz w:val="22"/>
        </w:rPr>
        <w:t>DIRECT PROMOTION:  SEND A PRESS RELEASE ABOUT A NEW PRODUCT OR SERVICE</w:t>
      </w:r>
    </w:p>
    <w:p w14:paraId="12F9EBDA" w14:textId="77777777" w:rsidR="007A758E" w:rsidRPr="000A14A9" w:rsidRDefault="007A758E" w:rsidP="007A758E">
      <w:pPr>
        <w:pStyle w:val="BulletedList"/>
        <w:numPr>
          <w:ilvl w:val="0"/>
          <w:numId w:val="0"/>
        </w:numPr>
        <w:spacing w:after="0" w:line="276" w:lineRule="auto"/>
        <w:ind w:left="360"/>
        <w:jc w:val="both"/>
        <w:rPr>
          <w:rFonts w:cs="Arial"/>
          <w:sz w:val="4"/>
          <w:szCs w:val="8"/>
        </w:rPr>
      </w:pPr>
    </w:p>
    <w:p w14:paraId="18D9CCF6" w14:textId="4BD3BCA3"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Do some research</w:t>
      </w:r>
      <w:r>
        <w:rPr>
          <w:rFonts w:cs="Arial"/>
          <w:sz w:val="20"/>
        </w:rPr>
        <w:t>. Find the outlets that cover your industry. If you have a restaurant, which media have a section on food? Search the websites for the names and contact information of the department heads or staff writers that cover your beat</w:t>
      </w:r>
      <w:r w:rsidR="00CB66CB">
        <w:rPr>
          <w:rFonts w:cs="Arial"/>
          <w:sz w:val="20"/>
        </w:rPr>
        <w:t xml:space="preserve">. </w:t>
      </w:r>
      <w:r>
        <w:rPr>
          <w:rFonts w:cs="Arial"/>
          <w:sz w:val="20"/>
        </w:rPr>
        <w:t>R</w:t>
      </w:r>
      <w:r w:rsidRPr="00807248">
        <w:rPr>
          <w:rFonts w:cs="Arial"/>
          <w:sz w:val="20"/>
        </w:rPr>
        <w:t>ead some of their articles to identify common themes</w:t>
      </w:r>
      <w:r w:rsidR="00CB66CB" w:rsidRPr="00807248">
        <w:rPr>
          <w:rFonts w:cs="Arial"/>
          <w:sz w:val="20"/>
        </w:rPr>
        <w:t xml:space="preserve">. </w:t>
      </w:r>
    </w:p>
    <w:p w14:paraId="7698A6C5" w14:textId="215918CD" w:rsidR="007A758E" w:rsidRPr="00807248"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Get Personal</w:t>
      </w:r>
      <w:r w:rsidR="00CB66CB" w:rsidRPr="00807248">
        <w:rPr>
          <w:rFonts w:cs="Arial"/>
          <w:sz w:val="20"/>
        </w:rPr>
        <w:t xml:space="preserve">. </w:t>
      </w:r>
      <w:r w:rsidRPr="00807248">
        <w:rPr>
          <w:rFonts w:cs="Arial"/>
          <w:sz w:val="20"/>
        </w:rPr>
        <w:t xml:space="preserve">Journalists get pitched constantly, so do not expect a cold email to </w:t>
      </w:r>
      <w:r>
        <w:rPr>
          <w:rFonts w:cs="Arial"/>
          <w:sz w:val="20"/>
        </w:rPr>
        <w:t>get their attention</w:t>
      </w:r>
      <w:r w:rsidRPr="00807248">
        <w:rPr>
          <w:rFonts w:cs="Arial"/>
          <w:sz w:val="20"/>
        </w:rPr>
        <w:t>. Be personal in your overture</w:t>
      </w:r>
      <w:r>
        <w:rPr>
          <w:rFonts w:cs="Arial"/>
          <w:sz w:val="20"/>
        </w:rPr>
        <w:t>:</w:t>
      </w:r>
      <w:r w:rsidRPr="00807248">
        <w:rPr>
          <w:rFonts w:cs="Arial"/>
          <w:sz w:val="20"/>
        </w:rPr>
        <w:t xml:space="preserve"> </w:t>
      </w:r>
      <w:r>
        <w:rPr>
          <w:rFonts w:cs="Arial"/>
          <w:sz w:val="20"/>
        </w:rPr>
        <w:t>c</w:t>
      </w:r>
      <w:r w:rsidRPr="00807248">
        <w:rPr>
          <w:rFonts w:cs="Arial"/>
          <w:sz w:val="20"/>
        </w:rPr>
        <w:t>omment on a recent article</w:t>
      </w:r>
      <w:r>
        <w:rPr>
          <w:rFonts w:cs="Arial"/>
          <w:sz w:val="20"/>
        </w:rPr>
        <w:t xml:space="preserve"> or</w:t>
      </w:r>
      <w:r w:rsidRPr="00807248">
        <w:rPr>
          <w:rFonts w:cs="Arial"/>
          <w:sz w:val="20"/>
        </w:rPr>
        <w:t xml:space="preserve"> </w:t>
      </w:r>
      <w:r>
        <w:rPr>
          <w:rFonts w:cs="Arial"/>
          <w:sz w:val="20"/>
        </w:rPr>
        <w:t>i</w:t>
      </w:r>
      <w:r w:rsidRPr="00807248">
        <w:rPr>
          <w:rFonts w:cs="Arial"/>
          <w:sz w:val="20"/>
        </w:rPr>
        <w:t>nvite the journalist to attend your grand opening</w:t>
      </w:r>
      <w:r>
        <w:rPr>
          <w:rFonts w:cs="Arial"/>
          <w:sz w:val="20"/>
        </w:rPr>
        <w:t>.</w:t>
      </w:r>
    </w:p>
    <w:p w14:paraId="5942D69D" w14:textId="4AFD8202" w:rsidR="007A758E" w:rsidRPr="00F5157E" w:rsidRDefault="007A758E" w:rsidP="00F34A03">
      <w:pPr>
        <w:pStyle w:val="BulletedList"/>
        <w:numPr>
          <w:ilvl w:val="0"/>
          <w:numId w:val="121"/>
        </w:numPr>
        <w:spacing w:line="276" w:lineRule="auto"/>
        <w:ind w:left="720"/>
        <w:jc w:val="both"/>
        <w:rPr>
          <w:rFonts w:cs="Arial"/>
          <w:sz w:val="20"/>
        </w:rPr>
      </w:pPr>
      <w:r>
        <w:rPr>
          <w:rFonts w:cs="Arial"/>
          <w:b/>
          <w:bCs/>
          <w:sz w:val="22"/>
          <w:szCs w:val="28"/>
        </w:rPr>
        <w:t>T</w:t>
      </w:r>
      <w:r w:rsidRPr="00EB7C46">
        <w:rPr>
          <w:rFonts w:cs="Arial"/>
          <w:b/>
          <w:bCs/>
          <w:sz w:val="22"/>
          <w:szCs w:val="28"/>
        </w:rPr>
        <w:t>alk about yourself</w:t>
      </w:r>
      <w:r w:rsidRPr="004F30D2">
        <w:rPr>
          <w:rFonts w:cs="Arial"/>
          <w:b/>
          <w:bCs/>
          <w:sz w:val="20"/>
        </w:rPr>
        <w:t xml:space="preserve">, </w:t>
      </w:r>
      <w:r w:rsidRPr="00807248">
        <w:rPr>
          <w:rFonts w:cs="Arial"/>
          <w:sz w:val="20"/>
        </w:rPr>
        <w:t>local connections, and why you opened the business</w:t>
      </w:r>
      <w:r>
        <w:rPr>
          <w:rFonts w:cs="Arial"/>
          <w:sz w:val="20"/>
        </w:rPr>
        <w:t>, passion for your solution</w:t>
      </w:r>
      <w:r w:rsidR="00CB66CB" w:rsidRPr="00807248">
        <w:rPr>
          <w:rFonts w:cs="Arial"/>
          <w:sz w:val="20"/>
        </w:rPr>
        <w:t xml:space="preserve">. </w:t>
      </w:r>
    </w:p>
    <w:p w14:paraId="74303965" w14:textId="6A19B1C7" w:rsidR="007A758E" w:rsidRDefault="007A758E" w:rsidP="00F34A03">
      <w:pPr>
        <w:pStyle w:val="ListParagraph"/>
        <w:numPr>
          <w:ilvl w:val="0"/>
          <w:numId w:val="121"/>
        </w:numPr>
        <w:ind w:left="720"/>
        <w:rPr>
          <w:rFonts w:eastAsia="Times New Roman"/>
          <w:szCs w:val="24"/>
          <w:lang w:val="en-US"/>
        </w:rPr>
      </w:pPr>
      <w:r w:rsidRPr="00EB7C46">
        <w:rPr>
          <w:rFonts w:eastAsia="Times New Roman"/>
          <w:b/>
          <w:bCs/>
          <w:sz w:val="22"/>
          <w:szCs w:val="28"/>
          <w:lang w:val="en-US"/>
        </w:rPr>
        <w:t>Lead Time</w:t>
      </w:r>
      <w:r w:rsidR="00CB66CB" w:rsidRPr="004F30D2">
        <w:rPr>
          <w:rFonts w:eastAsia="Times New Roman"/>
          <w:b/>
          <w:bCs/>
          <w:szCs w:val="24"/>
          <w:lang w:val="en-US"/>
        </w:rPr>
        <w:t xml:space="preserve">. </w:t>
      </w:r>
      <w:r w:rsidRPr="004F30D2">
        <w:rPr>
          <w:rFonts w:eastAsia="Times New Roman"/>
          <w:szCs w:val="24"/>
          <w:lang w:val="en-US"/>
        </w:rPr>
        <w:t xml:space="preserve">A </w:t>
      </w:r>
      <w:r>
        <w:rPr>
          <w:rFonts w:eastAsia="Times New Roman"/>
          <w:szCs w:val="24"/>
          <w:lang w:val="en-US"/>
        </w:rPr>
        <w:t>10-day</w:t>
      </w:r>
      <w:r w:rsidRPr="004F30D2">
        <w:rPr>
          <w:rFonts w:eastAsia="Times New Roman"/>
          <w:szCs w:val="24"/>
          <w:lang w:val="en-US"/>
        </w:rPr>
        <w:t xml:space="preserve"> lead time is considered good practice for events like product launches. </w:t>
      </w:r>
    </w:p>
    <w:p w14:paraId="7916DB43" w14:textId="77777777" w:rsidR="007A758E" w:rsidRDefault="007A758E" w:rsidP="007A758E">
      <w:pPr>
        <w:spacing w:before="240"/>
        <w:ind w:left="274" w:hanging="274"/>
        <w:rPr>
          <w:szCs w:val="24"/>
        </w:rPr>
      </w:pPr>
      <w:r w:rsidRPr="00815FC8">
        <w:rPr>
          <w:sz w:val="22"/>
          <w:szCs w:val="28"/>
        </w:rPr>
        <w:t>AI AIDE</w:t>
      </w:r>
      <w:r>
        <w:rPr>
          <w:szCs w:val="24"/>
        </w:rPr>
        <w:t xml:space="preserve">:  </w:t>
      </w:r>
      <w:hyperlink r:id="rId420" w:history="1">
        <w:r w:rsidRPr="004D6722">
          <w:rPr>
            <w:rStyle w:val="Hyperlink"/>
            <w:szCs w:val="24"/>
          </w:rPr>
          <w:t>https://newswriter.ai/</w:t>
        </w:r>
      </w:hyperlink>
      <w:r>
        <w:rPr>
          <w:szCs w:val="24"/>
        </w:rPr>
        <w:t xml:space="preserve">  will draft a press release for free, based on your description.</w:t>
      </w:r>
    </w:p>
    <w:p w14:paraId="7CE6980A" w14:textId="77777777" w:rsidR="007A758E" w:rsidRPr="00A275C4" w:rsidRDefault="007A758E" w:rsidP="007A758E">
      <w:pPr>
        <w:ind w:left="270" w:firstLine="90"/>
        <w:rPr>
          <w:szCs w:val="24"/>
        </w:rPr>
      </w:pPr>
    </w:p>
    <w:p w14:paraId="3563BDD5" w14:textId="77777777" w:rsidR="007A758E" w:rsidRPr="00A14216" w:rsidRDefault="007A758E" w:rsidP="007A758E">
      <w:pPr>
        <w:rPr>
          <w:sz w:val="12"/>
          <w:szCs w:val="16"/>
        </w:rPr>
      </w:pPr>
    </w:p>
    <w:p w14:paraId="4E765424" w14:textId="77777777" w:rsidR="007A758E" w:rsidRPr="00815FC8" w:rsidRDefault="007A758E" w:rsidP="007A758E">
      <w:pPr>
        <w:rPr>
          <w:szCs w:val="24"/>
        </w:rPr>
      </w:pPr>
      <w:r>
        <w:rPr>
          <w:sz w:val="22"/>
          <w:szCs w:val="28"/>
        </w:rPr>
        <w:t xml:space="preserve">INDIRECT PROMOTION: </w:t>
      </w:r>
      <w:r w:rsidRPr="00815FC8">
        <w:rPr>
          <w:szCs w:val="24"/>
        </w:rPr>
        <w:t xml:space="preserve">Guest blog post, letter to editor, or article that demonstrates your expertise. </w:t>
      </w:r>
    </w:p>
    <w:p w14:paraId="2C86D906" w14:textId="77777777" w:rsidR="007A758E" w:rsidRPr="00A14216" w:rsidRDefault="007A758E" w:rsidP="007A758E">
      <w:pPr>
        <w:rPr>
          <w:sz w:val="12"/>
          <w:szCs w:val="16"/>
        </w:rPr>
      </w:pPr>
    </w:p>
    <w:p w14:paraId="4C407CE4" w14:textId="77777777" w:rsidR="007A758E" w:rsidRDefault="007A758E" w:rsidP="00F34A03">
      <w:pPr>
        <w:pStyle w:val="BulletedList"/>
        <w:numPr>
          <w:ilvl w:val="0"/>
          <w:numId w:val="121"/>
        </w:numPr>
        <w:spacing w:after="80" w:line="276" w:lineRule="auto"/>
        <w:ind w:left="720"/>
        <w:jc w:val="both"/>
        <w:rPr>
          <w:rFonts w:cs="Arial"/>
          <w:i/>
          <w:iCs/>
          <w:sz w:val="20"/>
        </w:rPr>
      </w:pPr>
      <w:r w:rsidRPr="00EB7C46">
        <w:rPr>
          <w:rFonts w:cs="Arial"/>
          <w:b/>
          <w:bCs/>
          <w:sz w:val="22"/>
          <w:szCs w:val="28"/>
        </w:rPr>
        <w:t>Offer fresh relevant content</w:t>
      </w:r>
      <w:r>
        <w:rPr>
          <w:rFonts w:cs="Arial"/>
          <w:sz w:val="20"/>
        </w:rPr>
        <w:t xml:space="preserve">. If you are a food wholesaler, explain </w:t>
      </w:r>
      <w:r w:rsidRPr="00F63971">
        <w:rPr>
          <w:rFonts w:cs="Arial"/>
          <w:i/>
          <w:iCs/>
          <w:sz w:val="20"/>
        </w:rPr>
        <w:t>why</w:t>
      </w:r>
      <w:r>
        <w:rPr>
          <w:rFonts w:cs="Arial"/>
          <w:sz w:val="20"/>
        </w:rPr>
        <w:t xml:space="preserve"> the price of a particular commodity is going up. You are the expert. If you have an accounting service, write an article in March about overlooked tax deductions. (It is OK to insert at the end of the article </w:t>
      </w:r>
      <w:r w:rsidRPr="00815FC8">
        <w:rPr>
          <w:rFonts w:cs="Arial"/>
          <w:i/>
          <w:iCs/>
          <w:sz w:val="20"/>
        </w:rPr>
        <w:t xml:space="preserve">“[Your name] is president of Jane’s Tax Services. She can be reached at </w:t>
      </w:r>
      <w:hyperlink r:id="rId421" w:history="1">
        <w:r w:rsidRPr="00C247F9">
          <w:rPr>
            <w:rStyle w:val="Hyperlink"/>
            <w:rFonts w:cs="Arial"/>
            <w:i/>
            <w:iCs/>
            <w:sz w:val="20"/>
          </w:rPr>
          <w:t>Jane@Doe.com</w:t>
        </w:r>
      </w:hyperlink>
      <w:r w:rsidRPr="00815FC8">
        <w:rPr>
          <w:rFonts w:cs="Arial"/>
          <w:i/>
          <w:iCs/>
          <w:sz w:val="20"/>
        </w:rPr>
        <w:t>.”</w:t>
      </w:r>
    </w:p>
    <w:p w14:paraId="61041C21" w14:textId="199019F0" w:rsidR="007A758E" w:rsidRPr="00815FC8" w:rsidRDefault="007A758E" w:rsidP="00F34A03">
      <w:pPr>
        <w:pStyle w:val="BulletedList"/>
        <w:numPr>
          <w:ilvl w:val="0"/>
          <w:numId w:val="121"/>
        </w:numPr>
        <w:spacing w:after="80" w:line="276" w:lineRule="auto"/>
        <w:ind w:left="720"/>
        <w:jc w:val="both"/>
        <w:rPr>
          <w:rFonts w:cs="Arial"/>
          <w:sz w:val="20"/>
        </w:rPr>
      </w:pPr>
      <w:r w:rsidRPr="00815FC8">
        <w:rPr>
          <w:rFonts w:cs="Arial"/>
          <w:b/>
          <w:bCs/>
          <w:sz w:val="22"/>
          <w:szCs w:val="28"/>
        </w:rPr>
        <w:t>Be the Journalists Assistant</w:t>
      </w:r>
      <w:r w:rsidR="00CB66CB" w:rsidRPr="00815FC8">
        <w:rPr>
          <w:rFonts w:cs="Arial"/>
          <w:b/>
          <w:bCs/>
          <w:sz w:val="20"/>
        </w:rPr>
        <w:t xml:space="preserve">. </w:t>
      </w:r>
      <w:r w:rsidRPr="00815FC8">
        <w:rPr>
          <w:rFonts w:cs="Arial"/>
          <w:sz w:val="20"/>
        </w:rPr>
        <w:t>Get to know the editors, writers, podcasters. In what form do they want content</w:t>
      </w:r>
      <w:r w:rsidR="00CB66CB" w:rsidRPr="00815FC8">
        <w:rPr>
          <w:rFonts w:cs="Arial"/>
          <w:sz w:val="20"/>
        </w:rPr>
        <w:t xml:space="preserve">? </w:t>
      </w:r>
      <w:r w:rsidRPr="00815FC8">
        <w:rPr>
          <w:rFonts w:cs="Arial"/>
          <w:sz w:val="20"/>
        </w:rPr>
        <w:t>How many words? Be aware that some journalists prefer to write the stories themselves, in their voice. In which case, just provide some bullet points</w:t>
      </w:r>
      <w:r w:rsidR="00CB66CB" w:rsidRPr="00815FC8">
        <w:rPr>
          <w:rFonts w:cs="Arial"/>
          <w:sz w:val="20"/>
        </w:rPr>
        <w:t xml:space="preserve">. </w:t>
      </w:r>
    </w:p>
    <w:p w14:paraId="75B80E01" w14:textId="38A26F5C" w:rsidR="007A758E" w:rsidRPr="00835F34"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prepared for special editions</w:t>
      </w:r>
      <w:r>
        <w:rPr>
          <w:rFonts w:cs="Arial"/>
          <w:sz w:val="20"/>
        </w:rPr>
        <w:t xml:space="preserve">. </w:t>
      </w:r>
      <w:r w:rsidRPr="00835F34">
        <w:rPr>
          <w:rFonts w:cs="Arial"/>
          <w:sz w:val="20"/>
        </w:rPr>
        <w:t xml:space="preserve">Check </w:t>
      </w:r>
      <w:r>
        <w:rPr>
          <w:rFonts w:cs="Arial"/>
          <w:sz w:val="20"/>
        </w:rPr>
        <w:t>the website for</w:t>
      </w:r>
      <w:r w:rsidRPr="00835F34">
        <w:rPr>
          <w:rFonts w:cs="Arial"/>
          <w:sz w:val="20"/>
        </w:rPr>
        <w:t xml:space="preserve"> upcoming special </w:t>
      </w:r>
      <w:r>
        <w:rPr>
          <w:rFonts w:cs="Arial"/>
          <w:sz w:val="20"/>
        </w:rPr>
        <w:t>features</w:t>
      </w:r>
      <w:r w:rsidRPr="00835F34">
        <w:rPr>
          <w:rFonts w:cs="Arial"/>
          <w:sz w:val="20"/>
        </w:rPr>
        <w:t xml:space="preserve"> like “Back-to-School”</w:t>
      </w:r>
      <w:r>
        <w:rPr>
          <w:rFonts w:cs="Arial"/>
          <w:sz w:val="20"/>
        </w:rPr>
        <w:t>,</w:t>
      </w:r>
      <w:r w:rsidRPr="00835F34">
        <w:rPr>
          <w:rFonts w:cs="Arial"/>
          <w:sz w:val="20"/>
        </w:rPr>
        <w:t xml:space="preserve"> for which your new backpack </w:t>
      </w:r>
      <w:r>
        <w:rPr>
          <w:rFonts w:cs="Arial"/>
          <w:sz w:val="20"/>
        </w:rPr>
        <w:t>with a built-in phone tracker would be perfect</w:t>
      </w:r>
      <w:r w:rsidR="00CB66CB">
        <w:rPr>
          <w:rFonts w:cs="Arial"/>
          <w:sz w:val="20"/>
        </w:rPr>
        <w:t>.</w:t>
      </w:r>
      <w:r w:rsidR="00CB66CB" w:rsidRPr="00835F34">
        <w:rPr>
          <w:rFonts w:cs="Arial"/>
          <w:sz w:val="20"/>
        </w:rPr>
        <w:t xml:space="preserve"> </w:t>
      </w:r>
    </w:p>
    <w:p w14:paraId="30FE2B69" w14:textId="1D948CF4"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preemptive</w:t>
      </w:r>
      <w:r>
        <w:rPr>
          <w:rFonts w:cs="Arial"/>
          <w:sz w:val="20"/>
        </w:rPr>
        <w:t>. By the time an event breaks, it may be too late to write something for the six o’clock news</w:t>
      </w:r>
      <w:r w:rsidR="00CB66CB">
        <w:rPr>
          <w:rFonts w:cs="Arial"/>
          <w:sz w:val="20"/>
        </w:rPr>
        <w:t xml:space="preserve">. </w:t>
      </w:r>
      <w:r>
        <w:rPr>
          <w:rFonts w:cs="Arial"/>
          <w:sz w:val="20"/>
        </w:rPr>
        <w:t>Prepare some articles in advance: “How to secure your home against a hurricane,” so it is ready to run at the same time as the storm alert. This is creepy, but news media prepare obits for people who are still (barely) alive. Guess who’s going to be first with the half-hour retrospective of what’s-his-name who we all loved as a kid?</w:t>
      </w:r>
    </w:p>
    <w:p w14:paraId="21D4161E" w14:textId="0DB5D625" w:rsidR="007A758E" w:rsidRDefault="007A758E" w:rsidP="00F34A03">
      <w:pPr>
        <w:pStyle w:val="BulletedList"/>
        <w:numPr>
          <w:ilvl w:val="0"/>
          <w:numId w:val="121"/>
        </w:numPr>
        <w:spacing w:line="276" w:lineRule="auto"/>
        <w:ind w:left="720"/>
        <w:jc w:val="both"/>
        <w:rPr>
          <w:rFonts w:cs="Arial"/>
          <w:sz w:val="20"/>
        </w:rPr>
      </w:pPr>
      <w:r w:rsidRPr="00EB7C46">
        <w:rPr>
          <w:rFonts w:cs="Arial"/>
          <w:b/>
          <w:bCs/>
          <w:sz w:val="22"/>
          <w:szCs w:val="28"/>
        </w:rPr>
        <w:t>Be on call</w:t>
      </w:r>
      <w:r w:rsidR="00CB66CB" w:rsidRPr="00EB7C46">
        <w:rPr>
          <w:rFonts w:cs="Arial"/>
          <w:sz w:val="22"/>
          <w:szCs w:val="28"/>
        </w:rPr>
        <w:t>.</w:t>
      </w:r>
      <w:r w:rsidR="00CB66CB">
        <w:rPr>
          <w:rFonts w:cs="Arial"/>
          <w:sz w:val="20"/>
        </w:rPr>
        <w:t xml:space="preserve"> </w:t>
      </w:r>
      <w:r>
        <w:rPr>
          <w:rFonts w:cs="Arial"/>
          <w:sz w:val="20"/>
        </w:rPr>
        <w:t>When a story breaks, media do not have time to find out who might be an expert. They have a rolodex for that. Write to the appropriate media and give them a list of the topics for which you have expertise, plus your credentials (why they should take your word for it)</w:t>
      </w:r>
      <w:r w:rsidR="00CB66CB">
        <w:rPr>
          <w:rFonts w:cs="Arial"/>
          <w:sz w:val="20"/>
        </w:rPr>
        <w:t xml:space="preserve">. </w:t>
      </w:r>
      <w:r>
        <w:rPr>
          <w:rFonts w:cs="Arial"/>
          <w:sz w:val="20"/>
        </w:rPr>
        <w:t>And—most importantly—let them know you are available 23/7/365 and give them your cell and email</w:t>
      </w:r>
      <w:r w:rsidR="00CB66CB">
        <w:rPr>
          <w:rFonts w:cs="Arial"/>
          <w:sz w:val="20"/>
        </w:rPr>
        <w:t xml:space="preserve">. </w:t>
      </w:r>
    </w:p>
    <w:p w14:paraId="60612E80" w14:textId="77777777" w:rsidR="007A758E" w:rsidRPr="0081425E" w:rsidRDefault="007A758E" w:rsidP="007A758E"/>
    <w:p w14:paraId="0B41C7C9" w14:textId="77777777" w:rsidR="007A758E" w:rsidRPr="00F5157E" w:rsidRDefault="007A758E" w:rsidP="007A758E">
      <w:pPr>
        <w:ind w:left="5490"/>
        <w:rPr>
          <w:rFonts w:cs="Arial"/>
          <w:noProof/>
          <w:color w:val="EE0000"/>
          <w:sz w:val="22"/>
          <w:szCs w:val="16"/>
          <w:highlight w:val="yellow"/>
        </w:rPr>
      </w:pPr>
      <w:r>
        <w:rPr>
          <w:i/>
          <w:iCs/>
        </w:rPr>
        <w:br/>
        <w:t xml:space="preserve"> </w:t>
      </w:r>
    </w:p>
    <w:p w14:paraId="759A10FB" w14:textId="77777777" w:rsidR="007A758E" w:rsidRDefault="007A758E" w:rsidP="007A758E">
      <w:pPr>
        <w:rPr>
          <w:rFonts w:cs="Arial"/>
          <w:i/>
          <w:sz w:val="24"/>
        </w:rPr>
      </w:pPr>
    </w:p>
    <w:p w14:paraId="328A5868" w14:textId="77777777" w:rsidR="007A758E" w:rsidRDefault="007A758E" w:rsidP="007A758E">
      <w:pPr>
        <w:rPr>
          <w:rFonts w:cs="Arial"/>
          <w:iCs/>
          <w:noProof/>
          <w:sz w:val="22"/>
          <w:szCs w:val="18"/>
        </w:rPr>
      </w:pPr>
      <w:r>
        <w:rPr>
          <w:rFonts w:cs="Arial"/>
          <w:iCs/>
          <w:noProof/>
          <w:sz w:val="22"/>
          <w:szCs w:val="18"/>
        </w:rPr>
        <w:br w:type="page"/>
      </w:r>
    </w:p>
    <w:p w14:paraId="7EC35D05" w14:textId="72E8BE7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Chapter</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26229517" w14:textId="77777777" w:rsidR="007A758E" w:rsidRDefault="007A758E" w:rsidP="007A758E">
      <w:pPr>
        <w:rPr>
          <w:rFonts w:cs="Arial"/>
          <w:noProof/>
          <w:szCs w:val="14"/>
          <w:highlight w:val="yellow"/>
        </w:rPr>
      </w:pPr>
    </w:p>
    <w:p w14:paraId="17BE67A7" w14:textId="77777777" w:rsidR="007A758E" w:rsidRDefault="007A758E" w:rsidP="007A758E">
      <w:pPr>
        <w:rPr>
          <w:rFonts w:cs="Arial"/>
          <w:b/>
          <w:bCs/>
          <w:iCs/>
          <w:noProof/>
          <w:sz w:val="22"/>
          <w:szCs w:val="18"/>
        </w:rPr>
      </w:pPr>
    </w:p>
    <w:p w14:paraId="7E9B3DE7" w14:textId="77777777" w:rsidR="007A758E" w:rsidRPr="00815FC8" w:rsidRDefault="007A758E" w:rsidP="007A758E">
      <w:pPr>
        <w:spacing w:line="276" w:lineRule="auto"/>
        <w:jc w:val="both"/>
        <w:rPr>
          <w:rFonts w:cs="Arial"/>
          <w:iCs/>
          <w:noProof/>
          <w:sz w:val="22"/>
          <w:szCs w:val="22"/>
        </w:rPr>
      </w:pPr>
      <w:r w:rsidRPr="008518B4">
        <w:rPr>
          <w:rFonts w:cs="Arial"/>
          <w:b/>
          <w:bCs/>
          <w:iCs/>
          <w:noProof/>
          <w:sz w:val="24"/>
        </w:rPr>
        <w:t>Press Release</w:t>
      </w:r>
      <w:r>
        <w:rPr>
          <w:rFonts w:cs="Arial"/>
          <w:b/>
          <w:bCs/>
          <w:iCs/>
          <w:noProof/>
          <w:sz w:val="24"/>
        </w:rPr>
        <w:t xml:space="preserve"> Format</w:t>
      </w:r>
      <w:r w:rsidRPr="009A2800">
        <w:rPr>
          <w:rFonts w:cs="Arial"/>
          <w:b/>
          <w:bCs/>
          <w:iCs/>
          <w:noProof/>
          <w:sz w:val="24"/>
        </w:rPr>
        <w:t xml:space="preserve">.  </w:t>
      </w:r>
      <w:r w:rsidRPr="00D826A4">
        <w:rPr>
          <w:rFonts w:cs="Arial"/>
          <w:iCs/>
          <w:noProof/>
          <w:sz w:val="22"/>
          <w:szCs w:val="22"/>
        </w:rPr>
        <w:t xml:space="preserve">For templates see </w:t>
      </w:r>
      <w:hyperlink r:id="rId422" w:history="1">
        <w:r w:rsidRPr="00815FC8">
          <w:rPr>
            <w:rStyle w:val="Hyperlink"/>
            <w:rFonts w:cs="Arial"/>
            <w:iCs/>
            <w:noProof/>
            <w:sz w:val="22"/>
            <w:szCs w:val="22"/>
          </w:rPr>
          <w:t>https://www.ereleases.com/press-release-template/</w:t>
        </w:r>
      </w:hyperlink>
      <w:r w:rsidRPr="00815FC8">
        <w:rPr>
          <w:rFonts w:cs="Arial"/>
          <w:iCs/>
          <w:noProof/>
          <w:sz w:val="22"/>
          <w:szCs w:val="22"/>
        </w:rPr>
        <w:t xml:space="preserve">  </w:t>
      </w:r>
      <w:r w:rsidRPr="00815FC8">
        <w:rPr>
          <w:iCs/>
          <w:noProof/>
          <w:sz w:val="22"/>
          <w:szCs w:val="22"/>
        </w:rPr>
        <w:t xml:space="preserve">Check for grammar and spelling and ask someone outside </w:t>
      </w:r>
      <w:r>
        <w:rPr>
          <w:iCs/>
          <w:noProof/>
          <w:sz w:val="22"/>
          <w:szCs w:val="22"/>
        </w:rPr>
        <w:t>your company to</w:t>
      </w:r>
      <w:r w:rsidRPr="00815FC8">
        <w:rPr>
          <w:iCs/>
          <w:noProof/>
          <w:sz w:val="22"/>
          <w:szCs w:val="22"/>
        </w:rPr>
        <w:t xml:space="preserve"> read it to make sure it’s clear.</w:t>
      </w:r>
    </w:p>
    <w:p w14:paraId="24A2D360" w14:textId="77777777" w:rsidR="007A758E" w:rsidRPr="00EC147E" w:rsidRDefault="007A758E" w:rsidP="007A758E">
      <w:pPr>
        <w:spacing w:line="276" w:lineRule="auto"/>
        <w:jc w:val="both"/>
        <w:rPr>
          <w:rFonts w:cs="Arial"/>
          <w:iCs/>
          <w:noProof/>
          <w:sz w:val="12"/>
          <w:szCs w:val="12"/>
        </w:rPr>
      </w:pPr>
    </w:p>
    <w:p w14:paraId="1593BCE7" w14:textId="77777777" w:rsidR="007A758E" w:rsidRDefault="007A758E" w:rsidP="007A758E">
      <w:pPr>
        <w:spacing w:line="276" w:lineRule="auto"/>
        <w:jc w:val="both"/>
        <w:rPr>
          <w:rFonts w:cs="Arial"/>
          <w:iCs/>
          <w:noProof/>
          <w:sz w:val="22"/>
          <w:szCs w:val="22"/>
        </w:rPr>
      </w:pPr>
      <w:r w:rsidRPr="00815FC8">
        <w:rPr>
          <w:rFonts w:cs="Arial"/>
          <w:iCs/>
          <w:noProof/>
          <w:sz w:val="22"/>
          <w:szCs w:val="22"/>
        </w:rPr>
        <w:t xml:space="preserve">There are services that distribute press releases to over 100,000 digital and print outlets nationally. </w:t>
      </w:r>
    </w:p>
    <w:p w14:paraId="5FC2B824" w14:textId="3BE76CCD" w:rsidR="007A758E" w:rsidRDefault="007A758E" w:rsidP="007A758E">
      <w:pPr>
        <w:spacing w:line="276" w:lineRule="auto"/>
        <w:jc w:val="both"/>
        <w:rPr>
          <w:rFonts w:cs="Arial"/>
          <w:iCs/>
          <w:noProof/>
          <w:sz w:val="22"/>
          <w:szCs w:val="22"/>
        </w:rPr>
      </w:pPr>
      <w:r w:rsidRPr="00815FC8">
        <w:rPr>
          <w:rFonts w:cs="Arial"/>
          <w:iCs/>
          <w:noProof/>
          <w:sz w:val="22"/>
          <w:szCs w:val="22"/>
        </w:rPr>
        <w:t xml:space="preserve">Fees range from $150 to $400.  See </w:t>
      </w:r>
      <w:hyperlink r:id="rId423" w:history="1">
        <w:r w:rsidRPr="00815FC8">
          <w:rPr>
            <w:rStyle w:val="Hyperlink"/>
            <w:rFonts w:cs="Arial"/>
            <w:iCs/>
            <w:noProof/>
            <w:sz w:val="22"/>
            <w:szCs w:val="22"/>
          </w:rPr>
          <w:t>https://www.einpresswire.com/</w:t>
        </w:r>
      </w:hyperlink>
      <w:r w:rsidRPr="00815FC8">
        <w:rPr>
          <w:rFonts w:cs="Arial"/>
          <w:iCs/>
          <w:noProof/>
          <w:sz w:val="22"/>
          <w:szCs w:val="22"/>
        </w:rPr>
        <w:t xml:space="preserve">,  </w:t>
      </w:r>
      <w:hyperlink r:id="rId424" w:history="1">
        <w:r w:rsidRPr="00815FC8">
          <w:rPr>
            <w:rStyle w:val="Hyperlink"/>
            <w:rFonts w:cs="Arial"/>
            <w:iCs/>
            <w:noProof/>
            <w:sz w:val="22"/>
            <w:szCs w:val="22"/>
          </w:rPr>
          <w:t>https://www.newswire.com/</w:t>
        </w:r>
      </w:hyperlink>
      <w:r w:rsidRPr="00815FC8">
        <w:rPr>
          <w:rFonts w:cs="Arial"/>
          <w:iCs/>
          <w:noProof/>
          <w:sz w:val="22"/>
          <w:szCs w:val="22"/>
        </w:rPr>
        <w:t xml:space="preserve">,  </w:t>
      </w:r>
      <w:r>
        <w:rPr>
          <w:rFonts w:cs="Arial"/>
          <w:iCs/>
          <w:noProof/>
          <w:sz w:val="22"/>
          <w:szCs w:val="22"/>
        </w:rPr>
        <w:t>and</w:t>
      </w:r>
      <w:r w:rsidRPr="00815FC8">
        <w:rPr>
          <w:rFonts w:cs="Arial"/>
          <w:iCs/>
          <w:noProof/>
          <w:sz w:val="22"/>
          <w:szCs w:val="22"/>
        </w:rPr>
        <w:t xml:space="preserve">  </w:t>
      </w:r>
      <w:hyperlink r:id="rId425" w:history="1">
        <w:r w:rsidRPr="00815FC8">
          <w:rPr>
            <w:rStyle w:val="Hyperlink"/>
            <w:rFonts w:cs="Arial"/>
            <w:iCs/>
            <w:noProof/>
            <w:sz w:val="22"/>
            <w:szCs w:val="22"/>
          </w:rPr>
          <w:t>https://www.ereleases.com</w:t>
        </w:r>
      </w:hyperlink>
      <w:r w:rsidRPr="00815FC8">
        <w:rPr>
          <w:rFonts w:cs="Arial"/>
          <w:iCs/>
          <w:noProof/>
          <w:sz w:val="22"/>
          <w:szCs w:val="22"/>
        </w:rPr>
        <w:t xml:space="preserve"> </w:t>
      </w:r>
    </w:p>
    <w:p w14:paraId="40B83D2D" w14:textId="3845BD4E" w:rsidR="00EC147E" w:rsidRDefault="00EC147E" w:rsidP="007A758E">
      <w:pPr>
        <w:spacing w:line="276" w:lineRule="auto"/>
        <w:jc w:val="both"/>
        <w:rPr>
          <w:rFonts w:cs="Arial"/>
          <w:iCs/>
          <w:noProof/>
          <w:sz w:val="22"/>
          <w:szCs w:val="22"/>
        </w:rPr>
      </w:pPr>
      <w:r w:rsidRPr="00EC147E">
        <w:rPr>
          <w:noProof/>
          <w:sz w:val="12"/>
          <w:szCs w:val="12"/>
        </w:rPr>
        <mc:AlternateContent>
          <mc:Choice Requires="wps">
            <w:drawing>
              <wp:anchor distT="0" distB="0" distL="114300" distR="114300" simplePos="0" relativeHeight="251893248" behindDoc="0" locked="0" layoutInCell="1" allowOverlap="1" wp14:anchorId="57686099" wp14:editId="1868499A">
                <wp:simplePos x="0" y="0"/>
                <wp:positionH relativeFrom="margin">
                  <wp:align>left</wp:align>
                </wp:positionH>
                <wp:positionV relativeFrom="paragraph">
                  <wp:posOffset>201930</wp:posOffset>
                </wp:positionV>
                <wp:extent cx="1828800" cy="6918325"/>
                <wp:effectExtent l="0" t="0" r="15240" b="15875"/>
                <wp:wrapSquare wrapText="bothSides"/>
                <wp:docPr id="159578450" name="Text Box 1"/>
                <wp:cNvGraphicFramePr/>
                <a:graphic xmlns:a="http://schemas.openxmlformats.org/drawingml/2006/main">
                  <a:graphicData uri="http://schemas.microsoft.com/office/word/2010/wordprocessingShape">
                    <wps:wsp>
                      <wps:cNvSpPr txBox="1"/>
                      <wps:spPr>
                        <a:xfrm>
                          <a:off x="0" y="0"/>
                          <a:ext cx="1828800" cy="6918325"/>
                        </a:xfrm>
                        <a:prstGeom prst="rect">
                          <a:avLst/>
                        </a:prstGeom>
                        <a:noFill/>
                        <a:ln w="6350">
                          <a:solidFill>
                            <a:prstClr val="black"/>
                          </a:solidFill>
                        </a:ln>
                      </wps:spPr>
                      <wps:txbx>
                        <w:txbxContent>
                          <w:p w14:paraId="1B7D5EC5" w14:textId="77777777" w:rsidR="007A758E" w:rsidRPr="009A2800" w:rsidRDefault="007A758E" w:rsidP="007A758E">
                            <w:pPr>
                              <w:rPr>
                                <w:rFonts w:cs="Arial"/>
                                <w:b/>
                                <w:bCs/>
                                <w:iCs/>
                                <w:noProof/>
                                <w:sz w:val="12"/>
                                <w:szCs w:val="8"/>
                              </w:rPr>
                            </w:pPr>
                          </w:p>
                          <w:p w14:paraId="33A96018" w14:textId="77777777" w:rsidR="007A758E" w:rsidRPr="00912BB6" w:rsidRDefault="007A758E" w:rsidP="007A758E">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03D838DD" w14:textId="77777777" w:rsidR="007A758E" w:rsidRPr="007F7507" w:rsidRDefault="007A758E" w:rsidP="007A758E">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190A15FC" w14:textId="77777777" w:rsidR="007A758E" w:rsidRPr="007F7507" w:rsidRDefault="007A758E" w:rsidP="007A758E">
                            <w:pPr>
                              <w:jc w:val="center"/>
                              <w:rPr>
                                <w:rFonts w:ascii="Times New Roman" w:hAnsi="Times New Roman"/>
                                <w:b/>
                                <w:bCs/>
                                <w:iCs/>
                                <w:noProof/>
                                <w:sz w:val="24"/>
                                <w:szCs w:val="24"/>
                              </w:rPr>
                            </w:pPr>
                          </w:p>
                          <w:p w14:paraId="32FA11A8" w14:textId="77777777" w:rsidR="007A758E" w:rsidRPr="007F7507" w:rsidRDefault="007A758E" w:rsidP="007A758E">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3E841AD8" w14:textId="77777777" w:rsidR="007A758E" w:rsidRPr="007F7507" w:rsidRDefault="007A758E" w:rsidP="007A758E">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6D06AEE0" w14:textId="77777777" w:rsidR="007A758E" w:rsidRPr="009A2800" w:rsidRDefault="007A758E" w:rsidP="007A758E">
                            <w:pPr>
                              <w:jc w:val="center"/>
                              <w:rPr>
                                <w:rFonts w:ascii="Times New Roman" w:hAnsi="Times New Roman"/>
                                <w:b/>
                                <w:bCs/>
                                <w:iCs/>
                                <w:noProof/>
                                <w:sz w:val="12"/>
                                <w:szCs w:val="12"/>
                              </w:rPr>
                            </w:pPr>
                          </w:p>
                          <w:p w14:paraId="346FC27C" w14:textId="77777777" w:rsidR="007A758E" w:rsidRPr="008518B4" w:rsidRDefault="007A758E" w:rsidP="007A758E">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3E84D34F" w14:textId="77777777" w:rsidR="007A758E" w:rsidRPr="008518B4" w:rsidRDefault="007A758E" w:rsidP="007A758E">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08AB4363" w14:textId="77777777" w:rsidR="007A758E" w:rsidRPr="008518B4" w:rsidRDefault="007A758E" w:rsidP="007A758E">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2D44DD98" w14:textId="77777777" w:rsidR="007A758E" w:rsidRPr="007F7507" w:rsidRDefault="007A758E" w:rsidP="007A758E">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45F5E5A3" w14:textId="77777777" w:rsidR="007A758E" w:rsidRDefault="007A758E" w:rsidP="007A758E">
                            <w:pPr>
                              <w:rPr>
                                <w:rFonts w:ascii="Times New Roman" w:hAnsi="Times New Roman"/>
                                <w:b/>
                                <w:bCs/>
                                <w:iCs/>
                                <w:noProof/>
                                <w:sz w:val="24"/>
                                <w:szCs w:val="24"/>
                              </w:rPr>
                            </w:pPr>
                          </w:p>
                          <w:p w14:paraId="05777AC1" w14:textId="77777777" w:rsidR="007A758E" w:rsidRDefault="007A758E" w:rsidP="007A758E">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53ACFE1A" w14:textId="77777777" w:rsidR="007A758E" w:rsidRDefault="007A758E" w:rsidP="007A758E">
                            <w:pPr>
                              <w:rPr>
                                <w:rFonts w:ascii="Times New Roman" w:hAnsi="Times New Roman"/>
                                <w:i/>
                                <w:noProof/>
                                <w:sz w:val="24"/>
                                <w:szCs w:val="24"/>
                              </w:rPr>
                            </w:pPr>
                          </w:p>
                          <w:p w14:paraId="2E9D09EE" w14:textId="408151E7" w:rsidR="007A758E" w:rsidRPr="009501BC" w:rsidRDefault="007A758E" w:rsidP="007A758E">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w:t>
                            </w:r>
                            <w:r w:rsidR="00F605D2" w:rsidRPr="009501BC">
                              <w:rPr>
                                <w:rFonts w:ascii="Times New Roman" w:hAnsi="Times New Roman"/>
                                <w:i/>
                                <w:iCs/>
                                <w:sz w:val="24"/>
                                <w:szCs w:val="24"/>
                              </w:rPr>
                              <w:t>voice and</w:t>
                            </w:r>
                            <w:r w:rsidRPr="009501BC">
                              <w:rPr>
                                <w:rFonts w:ascii="Times New Roman" w:hAnsi="Times New Roman"/>
                                <w:i/>
                                <w:iCs/>
                                <w:sz w:val="24"/>
                                <w:szCs w:val="24"/>
                              </w:rPr>
                              <w:t xml:space="preserve">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00C77E88" w:rsidRPr="009501BC">
                              <w:rPr>
                                <w:rFonts w:ascii="Times New Roman" w:hAnsi="Times New Roman"/>
                                <w:i/>
                                <w:iCs/>
                                <w:sz w:val="24"/>
                                <w:szCs w:val="24"/>
                              </w:rPr>
                              <w:t xml:space="preserve">. </w:t>
                            </w:r>
                            <w:r w:rsidRPr="009501BC">
                              <w:rPr>
                                <w:rFonts w:ascii="Times New Roman" w:hAnsi="Times New Roman"/>
                                <w:i/>
                                <w:iCs/>
                                <w:sz w:val="24"/>
                                <w:szCs w:val="24"/>
                              </w:rPr>
                              <w:t xml:space="preserve">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5992CB2C" w14:textId="77777777" w:rsidR="007A758E" w:rsidRDefault="007A758E" w:rsidP="007A758E">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6F893D69" w14:textId="77777777" w:rsidR="007A758E" w:rsidRDefault="007A758E" w:rsidP="007A758E">
                            <w:pPr>
                              <w:rPr>
                                <w:rFonts w:ascii="Times New Roman" w:hAnsi="Times New Roman"/>
                                <w:sz w:val="24"/>
                                <w:szCs w:val="24"/>
                              </w:rPr>
                            </w:pPr>
                          </w:p>
                          <w:p w14:paraId="7F05CA98" w14:textId="77777777" w:rsidR="007A758E" w:rsidRDefault="007A758E" w:rsidP="007A758E">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1C3A2753" w14:textId="77777777" w:rsidR="007A758E" w:rsidRPr="007B4872" w:rsidRDefault="007A758E" w:rsidP="007A758E">
                            <w:pPr>
                              <w:rPr>
                                <w:rFonts w:ascii="Times New Roman" w:hAnsi="Times New Roman"/>
                                <w:sz w:val="24"/>
                                <w:szCs w:val="24"/>
                              </w:rPr>
                            </w:pPr>
                          </w:p>
                          <w:p w14:paraId="7E036999" w14:textId="77777777" w:rsidR="007A758E" w:rsidRDefault="007A758E" w:rsidP="007A758E">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63F7199A" w14:textId="77777777" w:rsidR="007A758E" w:rsidRPr="009E771C" w:rsidRDefault="007A758E" w:rsidP="007A758E">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199E0F13" w14:textId="77777777" w:rsidR="007A758E" w:rsidRDefault="007A758E" w:rsidP="007A758E">
                            <w:pPr>
                              <w:rPr>
                                <w:rFonts w:ascii="Times New Roman" w:hAnsi="Times New Roman"/>
                                <w:b/>
                                <w:bCs/>
                                <w:iCs/>
                                <w:noProof/>
                                <w:sz w:val="24"/>
                                <w:szCs w:val="24"/>
                              </w:rPr>
                            </w:pPr>
                          </w:p>
                          <w:p w14:paraId="5FB5157B" w14:textId="77777777" w:rsidR="007A758E" w:rsidRDefault="007A758E" w:rsidP="007A758E">
                            <w:pPr>
                              <w:jc w:val="center"/>
                              <w:rPr>
                                <w:rFonts w:ascii="Times New Roman" w:hAnsi="Times New Roman"/>
                                <w:b/>
                                <w:bCs/>
                                <w:iCs/>
                                <w:noProof/>
                                <w:sz w:val="24"/>
                                <w:szCs w:val="24"/>
                              </w:rPr>
                            </w:pPr>
                            <w:r>
                              <w:rPr>
                                <w:rFonts w:ascii="Times New Roman" w:hAnsi="Times New Roman"/>
                                <w:b/>
                                <w:bCs/>
                                <w:iCs/>
                                <w:noProof/>
                                <w:sz w:val="24"/>
                                <w:szCs w:val="24"/>
                              </w:rPr>
                              <w:t>###</w:t>
                            </w:r>
                          </w:p>
                          <w:p w14:paraId="4105F7C2" w14:textId="77777777" w:rsidR="007A758E" w:rsidRDefault="007A758E" w:rsidP="007A758E">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1CFEB2C8" w14:textId="77777777" w:rsidR="007A758E" w:rsidRPr="009A2800" w:rsidRDefault="007A758E" w:rsidP="007A758E">
                            <w:pPr>
                              <w:jc w:val="center"/>
                              <w:rPr>
                                <w:rFonts w:ascii="Times New Roman" w:hAnsi="Times New Roman"/>
                                <w:i/>
                                <w:noProof/>
                                <w:sz w:val="18"/>
                                <w:szCs w:val="18"/>
                              </w:rPr>
                            </w:pPr>
                          </w:p>
                          <w:p w14:paraId="721D6C4F" w14:textId="77777777" w:rsidR="007A758E" w:rsidRDefault="007A758E" w:rsidP="007A758E">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DD101BE"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Name</w:t>
                            </w:r>
                          </w:p>
                          <w:p w14:paraId="063CB75C"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Title</w:t>
                            </w:r>
                          </w:p>
                          <w:p w14:paraId="6252F619"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Company</w:t>
                            </w:r>
                          </w:p>
                          <w:p w14:paraId="65FE1115" w14:textId="4570588A" w:rsidR="007A758E" w:rsidRDefault="007A758E" w:rsidP="007A758E">
                            <w:pPr>
                              <w:rPr>
                                <w:rFonts w:ascii="Times New Roman" w:hAnsi="Times New Roman"/>
                                <w:iCs/>
                                <w:noProof/>
                                <w:sz w:val="22"/>
                                <w:szCs w:val="18"/>
                              </w:rPr>
                            </w:pPr>
                            <w:r>
                              <w:rPr>
                                <w:rFonts w:ascii="Times New Roman" w:hAnsi="Times New Roman"/>
                                <w:iCs/>
                                <w:noProof/>
                                <w:sz w:val="22"/>
                                <w:szCs w:val="18"/>
                              </w:rPr>
                              <w:t>Phone</w:t>
                            </w:r>
                            <w:r w:rsidR="00EC147E">
                              <w:rPr>
                                <w:rFonts w:ascii="Times New Roman" w:hAnsi="Times New Roman"/>
                                <w:iCs/>
                                <w:noProof/>
                                <w:sz w:val="22"/>
                                <w:szCs w:val="18"/>
                              </w:rPr>
                              <w:t xml:space="preserve">, </w:t>
                            </w:r>
                            <w:r>
                              <w:rPr>
                                <w:rFonts w:ascii="Times New Roman" w:hAnsi="Times New Roman"/>
                                <w:iCs/>
                                <w:noProof/>
                                <w:sz w:val="22"/>
                                <w:szCs w:val="18"/>
                              </w:rPr>
                              <w:t>Email</w:t>
                            </w:r>
                          </w:p>
                          <w:p w14:paraId="5EE23E39" w14:textId="77777777" w:rsidR="007A758E" w:rsidRPr="00EC147E" w:rsidRDefault="007A758E" w:rsidP="007A758E">
                            <w:pPr>
                              <w:rPr>
                                <w:rFonts w:ascii="Times New Roman" w:hAnsi="Times New Roman"/>
                                <w:iCs/>
                                <w:noProof/>
                                <w:sz w:val="14"/>
                                <w:szCs w:val="10"/>
                              </w:rPr>
                            </w:pPr>
                          </w:p>
                          <w:p w14:paraId="287A0A9E" w14:textId="77777777" w:rsidR="007A758E" w:rsidRDefault="007A758E" w:rsidP="007A758E">
                            <w:pPr>
                              <w:jc w:val="center"/>
                              <w:rPr>
                                <w:rFonts w:ascii="Times New Roman" w:hAnsi="Times New Roman"/>
                                <w:i/>
                                <w:noProof/>
                                <w:sz w:val="22"/>
                                <w:szCs w:val="22"/>
                              </w:rPr>
                            </w:pPr>
                          </w:p>
                          <w:p w14:paraId="6CF6172D" w14:textId="77777777" w:rsidR="007A758E" w:rsidRPr="008644BB" w:rsidRDefault="007A758E" w:rsidP="007A758E">
                            <w:pPr>
                              <w:jc w:val="center"/>
                              <w:rPr>
                                <w:rFonts w:ascii="Times New Roman" w:hAnsi="Times New Roman"/>
                                <w:i/>
                                <w:noProof/>
                                <w:sz w:val="22"/>
                                <w:szCs w:val="2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686099" id="_x0000_s1103" type="#_x0000_t202" style="position:absolute;left:0;text-align:left;margin-left:0;margin-top:15.9pt;width:2in;height:544.75pt;z-index:251893248;visibility:visible;mso-wrap-style:non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" filled="f" strokeweight=".5pt">
                <v:textbox>
                  <w:txbxContent>
                    <w:p w14:paraId="1B7D5EC5" w14:textId="77777777" w:rsidR="007A758E" w:rsidRPr="009A2800" w:rsidRDefault="007A758E" w:rsidP="007A758E">
                      <w:pPr>
                        <w:rPr>
                          <w:rFonts w:cs="Arial"/>
                          <w:b/>
                          <w:bCs/>
                          <w:iCs/>
                          <w:noProof/>
                          <w:sz w:val="12"/>
                          <w:szCs w:val="8"/>
                        </w:rPr>
                      </w:pPr>
                    </w:p>
                    <w:p w14:paraId="33A96018" w14:textId="77777777" w:rsidR="007A758E" w:rsidRPr="00912BB6" w:rsidRDefault="007A758E" w:rsidP="007A758E">
                      <w:pPr>
                        <w:rPr>
                          <w:rFonts w:ascii="Times New Roman" w:hAnsi="Times New Roman"/>
                          <w:iCs/>
                          <w:noProof/>
                          <w:sz w:val="24"/>
                          <w:szCs w:val="24"/>
                        </w:rPr>
                      </w:pPr>
                      <w:r w:rsidRPr="00912BB6">
                        <w:rPr>
                          <w:rFonts w:ascii="Times New Roman" w:hAnsi="Times New Roman"/>
                          <w:iCs/>
                          <w:noProof/>
                          <w:sz w:val="24"/>
                          <w:szCs w:val="24"/>
                        </w:rPr>
                        <w:t>FOR IMMEDIATE RELEASE</w:t>
                      </w:r>
                      <w:r>
                        <w:rPr>
                          <w:rFonts w:ascii="Times New Roman" w:hAnsi="Times New Roman"/>
                          <w:iCs/>
                          <w:noProof/>
                          <w:sz w:val="24"/>
                          <w:szCs w:val="24"/>
                        </w:rPr>
                        <w:t xml:space="preserve"> </w:t>
                      </w:r>
                    </w:p>
                    <w:p w14:paraId="03D838DD" w14:textId="77777777" w:rsidR="007A758E" w:rsidRPr="007F7507" w:rsidRDefault="007A758E" w:rsidP="007A758E">
                      <w:pPr>
                        <w:rPr>
                          <w:rFonts w:ascii="Times New Roman" w:hAnsi="Times New Roman"/>
                          <w:i/>
                          <w:noProof/>
                          <w:sz w:val="24"/>
                          <w:szCs w:val="24"/>
                        </w:rPr>
                      </w:pPr>
                      <w:r w:rsidRPr="007F7507">
                        <w:rPr>
                          <w:rFonts w:ascii="Times New Roman" w:hAnsi="Times New Roman"/>
                          <w:i/>
                          <w:noProof/>
                          <w:sz w:val="24"/>
                          <w:szCs w:val="24"/>
                        </w:rPr>
                        <w:t>[If you don’t won’t to appear immediately, say “Embargoed until [date]”</w:t>
                      </w:r>
                    </w:p>
                    <w:p w14:paraId="190A15FC" w14:textId="77777777" w:rsidR="007A758E" w:rsidRPr="007F7507" w:rsidRDefault="007A758E" w:rsidP="007A758E">
                      <w:pPr>
                        <w:jc w:val="center"/>
                        <w:rPr>
                          <w:rFonts w:ascii="Times New Roman" w:hAnsi="Times New Roman"/>
                          <w:b/>
                          <w:bCs/>
                          <w:iCs/>
                          <w:noProof/>
                          <w:sz w:val="24"/>
                          <w:szCs w:val="24"/>
                        </w:rPr>
                      </w:pPr>
                    </w:p>
                    <w:p w14:paraId="32FA11A8" w14:textId="77777777" w:rsidR="007A758E" w:rsidRPr="007F7507" w:rsidRDefault="007A758E" w:rsidP="007A758E">
                      <w:pPr>
                        <w:jc w:val="center"/>
                        <w:rPr>
                          <w:rFonts w:ascii="Times New Roman" w:hAnsi="Times New Roman"/>
                          <w:b/>
                          <w:bCs/>
                          <w:iCs/>
                          <w:noProof/>
                          <w:sz w:val="32"/>
                          <w:szCs w:val="32"/>
                        </w:rPr>
                      </w:pPr>
                      <w:r w:rsidRPr="007F7507">
                        <w:rPr>
                          <w:rFonts w:ascii="Times New Roman" w:hAnsi="Times New Roman"/>
                          <w:b/>
                          <w:bCs/>
                          <w:iCs/>
                          <w:noProof/>
                          <w:sz w:val="32"/>
                          <w:szCs w:val="32"/>
                        </w:rPr>
                        <w:t xml:space="preserve">Compelling </w:t>
                      </w:r>
                      <w:r w:rsidRPr="008518B4">
                        <w:rPr>
                          <w:rFonts w:ascii="Times New Roman" w:hAnsi="Times New Roman"/>
                          <w:b/>
                          <w:bCs/>
                          <w:iCs/>
                          <w:noProof/>
                          <w:sz w:val="32"/>
                          <w:szCs w:val="32"/>
                        </w:rPr>
                        <w:t xml:space="preserve">Headline </w:t>
                      </w:r>
                    </w:p>
                    <w:p w14:paraId="3E841AD8" w14:textId="77777777" w:rsidR="007A758E" w:rsidRPr="007F7507" w:rsidRDefault="007A758E" w:rsidP="007A758E">
                      <w:pPr>
                        <w:jc w:val="center"/>
                        <w:rPr>
                          <w:rFonts w:ascii="Times New Roman" w:hAnsi="Times New Roman"/>
                          <w:i/>
                          <w:noProof/>
                          <w:sz w:val="24"/>
                          <w:szCs w:val="24"/>
                        </w:rPr>
                      </w:pPr>
                      <w:r>
                        <w:rPr>
                          <w:rFonts w:ascii="Times New Roman" w:hAnsi="Times New Roman"/>
                          <w:i/>
                          <w:noProof/>
                          <w:sz w:val="24"/>
                          <w:szCs w:val="24"/>
                        </w:rPr>
                        <w:t xml:space="preserve">[Titles like “10 Ways to …” or “How to…” are popular with media as they suggest useful </w:t>
                      </w:r>
                      <w:r>
                        <w:rPr>
                          <w:rFonts w:ascii="Times New Roman" w:hAnsi="Times New Roman"/>
                          <w:i/>
                          <w:noProof/>
                          <w:sz w:val="24"/>
                          <w:szCs w:val="24"/>
                        </w:rPr>
                        <w:br/>
                        <w:t xml:space="preserve">information for their followers.  </w:t>
                      </w:r>
                      <w:r w:rsidRPr="008518B4">
                        <w:rPr>
                          <w:rFonts w:ascii="Times New Roman" w:hAnsi="Times New Roman"/>
                          <w:i/>
                          <w:noProof/>
                          <w:sz w:val="24"/>
                          <w:szCs w:val="24"/>
                        </w:rPr>
                        <w:t>For search</w:t>
                      </w:r>
                      <w:r w:rsidRPr="007F7507">
                        <w:rPr>
                          <w:rFonts w:ascii="Times New Roman" w:hAnsi="Times New Roman"/>
                          <w:i/>
                          <w:noProof/>
                          <w:sz w:val="24"/>
                          <w:szCs w:val="24"/>
                        </w:rPr>
                        <w:t xml:space="preserve"> engines</w:t>
                      </w:r>
                      <w:r w:rsidRPr="008518B4">
                        <w:rPr>
                          <w:rFonts w:ascii="Times New Roman" w:hAnsi="Times New Roman"/>
                          <w:i/>
                          <w:noProof/>
                          <w:sz w:val="24"/>
                          <w:szCs w:val="24"/>
                        </w:rPr>
                        <w:t xml:space="preserve">, </w:t>
                      </w:r>
                      <w:r w:rsidRPr="007F7507">
                        <w:rPr>
                          <w:rFonts w:ascii="Times New Roman" w:hAnsi="Times New Roman"/>
                          <w:i/>
                          <w:noProof/>
                          <w:sz w:val="24"/>
                          <w:szCs w:val="24"/>
                        </w:rPr>
                        <w:t>include</w:t>
                      </w:r>
                      <w:r w:rsidRPr="008518B4">
                        <w:rPr>
                          <w:rFonts w:ascii="Times New Roman" w:hAnsi="Times New Roman"/>
                          <w:i/>
                          <w:noProof/>
                          <w:sz w:val="24"/>
                          <w:szCs w:val="24"/>
                        </w:rPr>
                        <w:t xml:space="preserve"> keywords in first 60 characters.</w:t>
                      </w:r>
                      <w:r w:rsidRPr="007F7507">
                        <w:rPr>
                          <w:rFonts w:ascii="Times New Roman" w:hAnsi="Times New Roman"/>
                          <w:i/>
                          <w:noProof/>
                          <w:sz w:val="24"/>
                          <w:szCs w:val="24"/>
                        </w:rPr>
                        <w:t>]</w:t>
                      </w:r>
                    </w:p>
                    <w:p w14:paraId="6D06AEE0" w14:textId="77777777" w:rsidR="007A758E" w:rsidRPr="009A2800" w:rsidRDefault="007A758E" w:rsidP="007A758E">
                      <w:pPr>
                        <w:jc w:val="center"/>
                        <w:rPr>
                          <w:rFonts w:ascii="Times New Roman" w:hAnsi="Times New Roman"/>
                          <w:b/>
                          <w:bCs/>
                          <w:iCs/>
                          <w:noProof/>
                          <w:sz w:val="12"/>
                          <w:szCs w:val="12"/>
                        </w:rPr>
                      </w:pPr>
                    </w:p>
                    <w:p w14:paraId="346FC27C" w14:textId="77777777" w:rsidR="007A758E" w:rsidRPr="008518B4" w:rsidRDefault="007A758E" w:rsidP="007A758E">
                      <w:pPr>
                        <w:jc w:val="center"/>
                        <w:rPr>
                          <w:rFonts w:ascii="Times New Roman" w:hAnsi="Times New Roman"/>
                          <w:iCs/>
                          <w:noProof/>
                          <w:sz w:val="28"/>
                          <w:szCs w:val="28"/>
                        </w:rPr>
                      </w:pPr>
                      <w:r w:rsidRPr="007F7507">
                        <w:rPr>
                          <w:rFonts w:ascii="Times New Roman" w:hAnsi="Times New Roman"/>
                          <w:iCs/>
                          <w:noProof/>
                          <w:sz w:val="28"/>
                          <w:szCs w:val="28"/>
                        </w:rPr>
                        <w:t>Subhead in sentence format</w:t>
                      </w:r>
                    </w:p>
                    <w:p w14:paraId="3E84D34F" w14:textId="77777777" w:rsidR="007A758E" w:rsidRPr="008518B4" w:rsidRDefault="007A758E" w:rsidP="007A758E">
                      <w:pPr>
                        <w:ind w:left="360"/>
                        <w:jc w:val="center"/>
                        <w:rPr>
                          <w:rFonts w:ascii="Times New Roman" w:hAnsi="Times New Roman"/>
                          <w:i/>
                          <w:noProof/>
                          <w:sz w:val="24"/>
                          <w:szCs w:val="24"/>
                        </w:rPr>
                      </w:pPr>
                      <w:r w:rsidRPr="007F7507">
                        <w:rPr>
                          <w:rFonts w:ascii="Times New Roman" w:hAnsi="Times New Roman"/>
                          <w:i/>
                          <w:noProof/>
                          <w:sz w:val="24"/>
                          <w:szCs w:val="24"/>
                        </w:rPr>
                        <w:t>[</w:t>
                      </w:r>
                      <w:r w:rsidRPr="008518B4">
                        <w:rPr>
                          <w:rFonts w:ascii="Times New Roman" w:hAnsi="Times New Roman"/>
                          <w:i/>
                          <w:noProof/>
                          <w:sz w:val="24"/>
                          <w:szCs w:val="24"/>
                        </w:rPr>
                        <w:t>Get to the point</w:t>
                      </w:r>
                      <w:r>
                        <w:rPr>
                          <w:rFonts w:ascii="Times New Roman" w:hAnsi="Times New Roman"/>
                          <w:i/>
                          <w:noProof/>
                          <w:sz w:val="24"/>
                          <w:szCs w:val="24"/>
                        </w:rPr>
                        <w:t>.</w:t>
                      </w:r>
                      <w:r w:rsidRPr="008518B4">
                        <w:rPr>
                          <w:rFonts w:ascii="Times New Roman" w:hAnsi="Times New Roman"/>
                          <w:i/>
                          <w:noProof/>
                          <w:sz w:val="24"/>
                          <w:szCs w:val="24"/>
                        </w:rPr>
                        <w:t xml:space="preserve"> Pique interest</w:t>
                      </w:r>
                      <w:r>
                        <w:rPr>
                          <w:rFonts w:ascii="Times New Roman" w:hAnsi="Times New Roman"/>
                          <w:i/>
                          <w:noProof/>
                          <w:sz w:val="24"/>
                          <w:szCs w:val="24"/>
                        </w:rPr>
                        <w:t xml:space="preserve"> with a crisp summary</w:t>
                      </w:r>
                      <w:r w:rsidRPr="007F7507">
                        <w:rPr>
                          <w:rFonts w:ascii="Times New Roman" w:hAnsi="Times New Roman"/>
                          <w:i/>
                          <w:noProof/>
                          <w:sz w:val="24"/>
                          <w:szCs w:val="24"/>
                        </w:rPr>
                        <w:t>]</w:t>
                      </w:r>
                    </w:p>
                    <w:p w14:paraId="08AB4363" w14:textId="77777777" w:rsidR="007A758E" w:rsidRPr="008518B4" w:rsidRDefault="007A758E" w:rsidP="007A758E">
                      <w:pPr>
                        <w:ind w:left="360"/>
                        <w:jc w:val="center"/>
                        <w:rPr>
                          <w:rFonts w:ascii="Times New Roman" w:hAnsi="Times New Roman"/>
                          <w:iCs/>
                          <w:noProof/>
                          <w:sz w:val="24"/>
                          <w:szCs w:val="24"/>
                        </w:rPr>
                      </w:pPr>
                      <w:r>
                        <w:rPr>
                          <w:rFonts w:ascii="Times New Roman" w:hAnsi="Times New Roman"/>
                          <w:iCs/>
                          <w:noProof/>
                          <w:sz w:val="24"/>
                          <w:szCs w:val="24"/>
                        </w:rPr>
                        <w:t xml:space="preserve"> </w:t>
                      </w:r>
                    </w:p>
                    <w:p w14:paraId="2D44DD98" w14:textId="77777777" w:rsidR="007A758E" w:rsidRPr="007F7507" w:rsidRDefault="007A758E" w:rsidP="007A758E">
                      <w:pPr>
                        <w:rPr>
                          <w:rFonts w:ascii="Times New Roman" w:hAnsi="Times New Roman"/>
                          <w:iCs/>
                          <w:noProof/>
                          <w:sz w:val="24"/>
                          <w:szCs w:val="24"/>
                        </w:rPr>
                      </w:pPr>
                      <w:r w:rsidRPr="008644BB">
                        <w:rPr>
                          <w:rFonts w:ascii="Times New Roman" w:hAnsi="Times New Roman"/>
                          <w:b/>
                          <w:bCs/>
                          <w:iCs/>
                          <w:noProof/>
                          <w:sz w:val="24"/>
                          <w:szCs w:val="24"/>
                        </w:rPr>
                        <w:t xml:space="preserve">[Dateline] </w:t>
                      </w:r>
                      <w:r w:rsidRPr="008644BB">
                        <w:rPr>
                          <w:rFonts w:ascii="Times New Roman" w:hAnsi="Times New Roman"/>
                          <w:iCs/>
                          <w:noProof/>
                          <w:sz w:val="24"/>
                          <w:szCs w:val="24"/>
                        </w:rPr>
                        <w:t xml:space="preserve"> </w:t>
                      </w:r>
                      <w:r w:rsidRPr="007F7507">
                        <w:rPr>
                          <w:rFonts w:ascii="Times New Roman" w:hAnsi="Times New Roman"/>
                          <w:iCs/>
                          <w:noProof/>
                          <w:sz w:val="24"/>
                          <w:szCs w:val="24"/>
                        </w:rPr>
                        <w:t xml:space="preserve">Dateline: CITY, State, Month Day, Year  </w:t>
                      </w:r>
                    </w:p>
                    <w:p w14:paraId="45F5E5A3" w14:textId="77777777" w:rsidR="007A758E" w:rsidRDefault="007A758E" w:rsidP="007A758E">
                      <w:pPr>
                        <w:rPr>
                          <w:rFonts w:ascii="Times New Roman" w:hAnsi="Times New Roman"/>
                          <w:b/>
                          <w:bCs/>
                          <w:iCs/>
                          <w:noProof/>
                          <w:sz w:val="24"/>
                          <w:szCs w:val="24"/>
                        </w:rPr>
                      </w:pPr>
                    </w:p>
                    <w:p w14:paraId="05777AC1" w14:textId="77777777" w:rsidR="007A758E" w:rsidRDefault="007A758E" w:rsidP="007A758E">
                      <w:pPr>
                        <w:rPr>
                          <w:rFonts w:ascii="Times New Roman" w:hAnsi="Times New Roman"/>
                          <w:i/>
                          <w:noProof/>
                          <w:sz w:val="24"/>
                          <w:szCs w:val="24"/>
                        </w:rPr>
                      </w:pPr>
                      <w:r w:rsidRPr="008644BB">
                        <w:rPr>
                          <w:rFonts w:ascii="Times New Roman" w:hAnsi="Times New Roman"/>
                          <w:b/>
                          <w:bCs/>
                          <w:iCs/>
                          <w:noProof/>
                          <w:sz w:val="24"/>
                          <w:szCs w:val="24"/>
                        </w:rPr>
                        <w:t>[</w:t>
                      </w:r>
                      <w:r>
                        <w:rPr>
                          <w:rFonts w:ascii="Times New Roman" w:hAnsi="Times New Roman"/>
                          <w:b/>
                          <w:bCs/>
                          <w:iCs/>
                          <w:noProof/>
                          <w:sz w:val="24"/>
                          <w:szCs w:val="24"/>
                        </w:rPr>
                        <w:t>Content</w:t>
                      </w:r>
                      <w:r w:rsidRPr="008644BB">
                        <w:rPr>
                          <w:rFonts w:ascii="Times New Roman" w:hAnsi="Times New Roman"/>
                          <w:b/>
                          <w:bCs/>
                          <w:iCs/>
                          <w:noProof/>
                          <w:sz w:val="24"/>
                          <w:szCs w:val="24"/>
                        </w:rPr>
                        <w:t>]</w:t>
                      </w:r>
                      <w:r>
                        <w:rPr>
                          <w:rFonts w:ascii="Times New Roman" w:hAnsi="Times New Roman"/>
                          <w:i/>
                          <w:noProof/>
                          <w:sz w:val="24"/>
                          <w:szCs w:val="24"/>
                        </w:rPr>
                        <w:t xml:space="preserve"> </w:t>
                      </w:r>
                      <w:r w:rsidRPr="008644BB">
                        <w:rPr>
                          <w:rFonts w:ascii="Times New Roman" w:hAnsi="Times New Roman"/>
                          <w:i/>
                          <w:noProof/>
                          <w:sz w:val="24"/>
                          <w:szCs w:val="24"/>
                        </w:rPr>
                        <w:t xml:space="preserve"> </w:t>
                      </w:r>
                      <w:r>
                        <w:rPr>
                          <w:rFonts w:ascii="Times New Roman" w:hAnsi="Times New Roman"/>
                          <w:i/>
                          <w:noProof/>
                          <w:sz w:val="24"/>
                          <w:szCs w:val="24"/>
                        </w:rPr>
                        <w:t xml:space="preserve">Keep to one page. </w:t>
                      </w:r>
                      <w:r w:rsidRPr="00F65B50">
                        <w:rPr>
                          <w:rFonts w:ascii="Times New Roman" w:hAnsi="Times New Roman"/>
                          <w:i/>
                          <w:noProof/>
                          <w:sz w:val="24"/>
                          <w:szCs w:val="24"/>
                        </w:rPr>
                        <w:t>Insert two blank lines between paragraphs to allow for editing.</w:t>
                      </w:r>
                      <w:r>
                        <w:rPr>
                          <w:rFonts w:ascii="Times New Roman" w:hAnsi="Times New Roman"/>
                          <w:i/>
                          <w:noProof/>
                          <w:sz w:val="24"/>
                          <w:szCs w:val="24"/>
                        </w:rPr>
                        <w:t xml:space="preserve"> Focus on how you are different and what will be useful  to readers. Avoid jargon (industry terms the average person will not know) and hype: “</w:t>
                      </w:r>
                      <w:r w:rsidRPr="008518B4">
                        <w:rPr>
                          <w:rFonts w:ascii="Times New Roman" w:hAnsi="Times New Roman"/>
                          <w:i/>
                          <w:noProof/>
                          <w:sz w:val="24"/>
                          <w:szCs w:val="24"/>
                        </w:rPr>
                        <w:t>We’re proud to announce</w:t>
                      </w:r>
                      <w:r>
                        <w:rPr>
                          <w:rFonts w:ascii="Times New Roman" w:hAnsi="Times New Roman"/>
                          <w:i/>
                          <w:noProof/>
                          <w:sz w:val="24"/>
                          <w:szCs w:val="24"/>
                        </w:rPr>
                        <w:t xml:space="preserve">…”  Omit self-promoting adjectives: “greatest, cheapest.” That is only permitted in paid ads.” </w:t>
                      </w:r>
                      <w:r w:rsidRPr="007B4872">
                        <w:rPr>
                          <w:rFonts w:ascii="Times New Roman" w:hAnsi="Times New Roman"/>
                          <w:i/>
                          <w:noProof/>
                          <w:sz w:val="24"/>
                          <w:szCs w:val="24"/>
                        </w:rPr>
                        <w:t>Stick to the facts</w:t>
                      </w:r>
                    </w:p>
                    <w:p w14:paraId="53ACFE1A" w14:textId="77777777" w:rsidR="007A758E" w:rsidRDefault="007A758E" w:rsidP="007A758E">
                      <w:pPr>
                        <w:rPr>
                          <w:rFonts w:ascii="Times New Roman" w:hAnsi="Times New Roman"/>
                          <w:i/>
                          <w:noProof/>
                          <w:sz w:val="24"/>
                          <w:szCs w:val="24"/>
                        </w:rPr>
                      </w:pPr>
                    </w:p>
                    <w:p w14:paraId="2E9D09EE" w14:textId="408151E7" w:rsidR="007A758E" w:rsidRPr="009501BC" w:rsidRDefault="007A758E" w:rsidP="007A758E">
                      <w:pPr>
                        <w:spacing w:after="160" w:line="278" w:lineRule="auto"/>
                        <w:rPr>
                          <w:rFonts w:ascii="Times New Roman" w:hAnsi="Times New Roman"/>
                          <w:i/>
                          <w:iCs/>
                          <w:sz w:val="24"/>
                          <w:szCs w:val="24"/>
                        </w:rPr>
                      </w:pPr>
                      <w:r w:rsidRPr="009501BC">
                        <w:rPr>
                          <w:rFonts w:ascii="Times New Roman" w:hAnsi="Times New Roman"/>
                          <w:i/>
                          <w:iCs/>
                          <w:sz w:val="24"/>
                          <w:szCs w:val="24"/>
                        </w:rPr>
                        <w:t xml:space="preserve">Provide the who, what, when, where, why and how. Use active </w:t>
                      </w:r>
                      <w:r w:rsidR="00F605D2" w:rsidRPr="009501BC">
                        <w:rPr>
                          <w:rFonts w:ascii="Times New Roman" w:hAnsi="Times New Roman"/>
                          <w:i/>
                          <w:iCs/>
                          <w:sz w:val="24"/>
                          <w:szCs w:val="24"/>
                        </w:rPr>
                        <w:t>voice and</w:t>
                      </w:r>
                      <w:r w:rsidRPr="009501BC">
                        <w:rPr>
                          <w:rFonts w:ascii="Times New Roman" w:hAnsi="Times New Roman"/>
                          <w:i/>
                          <w:iCs/>
                          <w:sz w:val="24"/>
                          <w:szCs w:val="24"/>
                        </w:rPr>
                        <w:t xml:space="preserve"> focus on how this news </w:t>
                      </w:r>
                      <w:r>
                        <w:rPr>
                          <w:rFonts w:ascii="Times New Roman" w:hAnsi="Times New Roman"/>
                          <w:i/>
                          <w:iCs/>
                          <w:sz w:val="24"/>
                          <w:szCs w:val="24"/>
                        </w:rPr>
                        <w:t>impacts</w:t>
                      </w:r>
                      <w:r w:rsidRPr="009501BC">
                        <w:rPr>
                          <w:rFonts w:ascii="Times New Roman" w:hAnsi="Times New Roman"/>
                          <w:i/>
                          <w:iCs/>
                          <w:sz w:val="24"/>
                          <w:szCs w:val="24"/>
                        </w:rPr>
                        <w:t xml:space="preserve"> the lives of </w:t>
                      </w:r>
                      <w:r>
                        <w:rPr>
                          <w:rFonts w:ascii="Times New Roman" w:hAnsi="Times New Roman"/>
                          <w:i/>
                          <w:iCs/>
                          <w:sz w:val="24"/>
                          <w:szCs w:val="24"/>
                        </w:rPr>
                        <w:t>the medium’s followers</w:t>
                      </w:r>
                      <w:r w:rsidR="00C77E88" w:rsidRPr="009501BC">
                        <w:rPr>
                          <w:rFonts w:ascii="Times New Roman" w:hAnsi="Times New Roman"/>
                          <w:i/>
                          <w:iCs/>
                          <w:sz w:val="24"/>
                          <w:szCs w:val="24"/>
                        </w:rPr>
                        <w:t xml:space="preserve">. </w:t>
                      </w:r>
                      <w:r w:rsidRPr="009501BC">
                        <w:rPr>
                          <w:rFonts w:ascii="Times New Roman" w:hAnsi="Times New Roman"/>
                          <w:i/>
                          <w:iCs/>
                          <w:sz w:val="24"/>
                          <w:szCs w:val="24"/>
                        </w:rPr>
                        <w:t xml:space="preserve">Include a story that reveals the need for your </w:t>
                      </w:r>
                      <w:r>
                        <w:rPr>
                          <w:rFonts w:ascii="Times New Roman" w:hAnsi="Times New Roman"/>
                          <w:i/>
                          <w:iCs/>
                          <w:sz w:val="24"/>
                          <w:szCs w:val="24"/>
                        </w:rPr>
                        <w:t>solution</w:t>
                      </w:r>
                      <w:r w:rsidRPr="009501BC">
                        <w:rPr>
                          <w:rFonts w:ascii="Times New Roman" w:hAnsi="Times New Roman"/>
                          <w:i/>
                          <w:iCs/>
                          <w:sz w:val="24"/>
                          <w:szCs w:val="24"/>
                        </w:rPr>
                        <w:t>.</w:t>
                      </w:r>
                    </w:p>
                    <w:p w14:paraId="5992CB2C" w14:textId="77777777" w:rsidR="007A758E" w:rsidRDefault="007A758E" w:rsidP="007A758E">
                      <w:pPr>
                        <w:rPr>
                          <w:rFonts w:ascii="Times New Roman" w:hAnsi="Times New Roman"/>
                          <w:i/>
                          <w:noProof/>
                          <w:sz w:val="24"/>
                          <w:szCs w:val="24"/>
                        </w:rPr>
                      </w:pPr>
                      <w:r w:rsidRPr="004456F5">
                        <w:rPr>
                          <w:rFonts w:ascii="Times New Roman" w:hAnsi="Times New Roman"/>
                          <w:b/>
                          <w:bCs/>
                          <w:iCs/>
                          <w:noProof/>
                          <w:sz w:val="24"/>
                          <w:szCs w:val="24"/>
                        </w:rPr>
                        <w:t>[Quotes]</w:t>
                      </w:r>
                      <w:r>
                        <w:rPr>
                          <w:rFonts w:ascii="Times New Roman" w:hAnsi="Times New Roman"/>
                          <w:i/>
                          <w:noProof/>
                          <w:sz w:val="24"/>
                          <w:szCs w:val="24"/>
                        </w:rPr>
                        <w:t xml:space="preserve"> </w:t>
                      </w:r>
                      <w:r w:rsidRPr="00912BB6">
                        <w:rPr>
                          <w:rFonts w:ascii="Times New Roman" w:hAnsi="Times New Roman"/>
                          <w:i/>
                          <w:noProof/>
                          <w:sz w:val="24"/>
                          <w:szCs w:val="24"/>
                        </w:rPr>
                        <w:t>Include quote by</w:t>
                      </w:r>
                      <w:r w:rsidRPr="008518B4">
                        <w:rPr>
                          <w:rFonts w:ascii="Times New Roman" w:hAnsi="Times New Roman"/>
                          <w:i/>
                          <w:noProof/>
                          <w:sz w:val="24"/>
                          <w:szCs w:val="24"/>
                        </w:rPr>
                        <w:t xml:space="preserve"> CEO</w:t>
                      </w:r>
                      <w:r>
                        <w:rPr>
                          <w:rFonts w:ascii="Times New Roman" w:hAnsi="Times New Roman"/>
                          <w:i/>
                          <w:noProof/>
                          <w:sz w:val="24"/>
                          <w:szCs w:val="24"/>
                        </w:rPr>
                        <w:t>,</w:t>
                      </w:r>
                      <w:r w:rsidRPr="00912BB6">
                        <w:rPr>
                          <w:rFonts w:ascii="Times New Roman" w:hAnsi="Times New Roman"/>
                          <w:i/>
                          <w:noProof/>
                          <w:sz w:val="24"/>
                          <w:szCs w:val="24"/>
                        </w:rPr>
                        <w:t xml:space="preserve"> </w:t>
                      </w:r>
                      <w:r>
                        <w:rPr>
                          <w:rFonts w:ascii="Times New Roman" w:hAnsi="Times New Roman"/>
                          <w:i/>
                          <w:noProof/>
                          <w:sz w:val="24"/>
                          <w:szCs w:val="24"/>
                        </w:rPr>
                        <w:t xml:space="preserve">an </w:t>
                      </w:r>
                      <w:r w:rsidRPr="008518B4">
                        <w:rPr>
                          <w:rFonts w:ascii="Times New Roman" w:hAnsi="Times New Roman"/>
                          <w:i/>
                          <w:noProof/>
                          <w:sz w:val="24"/>
                          <w:szCs w:val="24"/>
                        </w:rPr>
                        <w:t>expert</w:t>
                      </w:r>
                      <w:r>
                        <w:rPr>
                          <w:rFonts w:ascii="Times New Roman" w:hAnsi="Times New Roman"/>
                          <w:i/>
                          <w:noProof/>
                          <w:sz w:val="24"/>
                          <w:szCs w:val="24"/>
                        </w:rPr>
                        <w:t xml:space="preserve"> or customer</w:t>
                      </w:r>
                      <w:r w:rsidRPr="008518B4">
                        <w:rPr>
                          <w:rFonts w:ascii="Times New Roman" w:hAnsi="Times New Roman"/>
                          <w:i/>
                          <w:noProof/>
                          <w:sz w:val="24"/>
                          <w:szCs w:val="24"/>
                        </w:rPr>
                        <w:t xml:space="preserve"> </w:t>
                      </w:r>
                      <w:r w:rsidRPr="00912BB6">
                        <w:rPr>
                          <w:rFonts w:ascii="Times New Roman" w:hAnsi="Times New Roman"/>
                          <w:i/>
                          <w:noProof/>
                          <w:sz w:val="24"/>
                          <w:szCs w:val="24"/>
                        </w:rPr>
                        <w:t>to</w:t>
                      </w:r>
                      <w:r>
                        <w:rPr>
                          <w:rFonts w:ascii="Times New Roman" w:hAnsi="Times New Roman"/>
                          <w:i/>
                          <w:noProof/>
                          <w:sz w:val="24"/>
                          <w:szCs w:val="24"/>
                        </w:rPr>
                        <w:t xml:space="preserve"> support solution and </w:t>
                      </w:r>
                      <w:r w:rsidRPr="00912BB6">
                        <w:rPr>
                          <w:rFonts w:ascii="Times New Roman" w:hAnsi="Times New Roman"/>
                          <w:i/>
                          <w:noProof/>
                          <w:sz w:val="24"/>
                          <w:szCs w:val="24"/>
                        </w:rPr>
                        <w:t xml:space="preserve">humanize the </w:t>
                      </w:r>
                      <w:r>
                        <w:rPr>
                          <w:rFonts w:ascii="Times New Roman" w:hAnsi="Times New Roman"/>
                          <w:i/>
                          <w:noProof/>
                          <w:sz w:val="24"/>
                          <w:szCs w:val="24"/>
                        </w:rPr>
                        <w:t>release.</w:t>
                      </w:r>
                      <w:r w:rsidRPr="00912BB6">
                        <w:rPr>
                          <w:rFonts w:ascii="Times New Roman" w:hAnsi="Times New Roman"/>
                          <w:i/>
                          <w:noProof/>
                          <w:sz w:val="24"/>
                          <w:szCs w:val="24"/>
                        </w:rPr>
                        <w:t>.</w:t>
                      </w:r>
                    </w:p>
                    <w:p w14:paraId="6F893D69" w14:textId="77777777" w:rsidR="007A758E" w:rsidRDefault="007A758E" w:rsidP="007A758E">
                      <w:pPr>
                        <w:rPr>
                          <w:rFonts w:ascii="Times New Roman" w:hAnsi="Times New Roman"/>
                          <w:sz w:val="24"/>
                          <w:szCs w:val="24"/>
                        </w:rPr>
                      </w:pPr>
                    </w:p>
                    <w:p w14:paraId="7F05CA98" w14:textId="77777777" w:rsidR="007A758E" w:rsidRDefault="007A758E" w:rsidP="007A758E">
                      <w:pPr>
                        <w:rPr>
                          <w:rFonts w:ascii="Times New Roman" w:hAnsi="Times New Roman"/>
                          <w:i/>
                          <w:noProof/>
                          <w:sz w:val="24"/>
                          <w:szCs w:val="24"/>
                        </w:rPr>
                      </w:pPr>
                      <w:r w:rsidRPr="00C44C1A">
                        <w:rPr>
                          <w:rFonts w:ascii="Times New Roman" w:hAnsi="Times New Roman"/>
                          <w:b/>
                          <w:bCs/>
                          <w:iCs/>
                          <w:noProof/>
                          <w:sz w:val="24"/>
                          <w:szCs w:val="24"/>
                        </w:rPr>
                        <w:t>[Photograph]</w:t>
                      </w:r>
                      <w:r>
                        <w:rPr>
                          <w:rFonts w:ascii="Times New Roman" w:hAnsi="Times New Roman"/>
                          <w:iCs/>
                          <w:noProof/>
                          <w:sz w:val="24"/>
                          <w:szCs w:val="24"/>
                        </w:rPr>
                        <w:t xml:space="preserve">  </w:t>
                      </w:r>
                      <w:r w:rsidRPr="008518B4">
                        <w:rPr>
                          <w:rFonts w:ascii="Times New Roman" w:hAnsi="Times New Roman"/>
                          <w:i/>
                          <w:noProof/>
                          <w:sz w:val="24"/>
                          <w:szCs w:val="24"/>
                        </w:rPr>
                        <w:t>Add image</w:t>
                      </w:r>
                      <w:r w:rsidRPr="00912BB6">
                        <w:rPr>
                          <w:rFonts w:ascii="Times New Roman" w:hAnsi="Times New Roman"/>
                          <w:i/>
                          <w:noProof/>
                          <w:sz w:val="24"/>
                          <w:szCs w:val="24"/>
                        </w:rPr>
                        <w:t xml:space="preserve"> of product, person or business</w:t>
                      </w:r>
                      <w:r>
                        <w:rPr>
                          <w:rFonts w:ascii="Times New Roman" w:hAnsi="Times New Roman"/>
                          <w:i/>
                          <w:noProof/>
                          <w:sz w:val="24"/>
                          <w:szCs w:val="24"/>
                        </w:rPr>
                        <w:t xml:space="preserve"> to convey information efficiently, as well as emotion. A photo also </w:t>
                      </w:r>
                      <w:r w:rsidRPr="00912BB6">
                        <w:rPr>
                          <w:rFonts w:ascii="Times New Roman" w:hAnsi="Times New Roman"/>
                          <w:i/>
                          <w:noProof/>
                          <w:sz w:val="24"/>
                          <w:szCs w:val="24"/>
                        </w:rPr>
                        <w:t xml:space="preserve">shows you are real and adds interest. </w:t>
                      </w:r>
                      <w:r>
                        <w:rPr>
                          <w:rFonts w:ascii="Times New Roman" w:hAnsi="Times New Roman"/>
                          <w:i/>
                          <w:noProof/>
                          <w:sz w:val="24"/>
                          <w:szCs w:val="24"/>
                        </w:rPr>
                        <w:t xml:space="preserve"> </w:t>
                      </w:r>
                    </w:p>
                    <w:p w14:paraId="1C3A2753" w14:textId="77777777" w:rsidR="007A758E" w:rsidRPr="007B4872" w:rsidRDefault="007A758E" w:rsidP="007A758E">
                      <w:pPr>
                        <w:rPr>
                          <w:rFonts w:ascii="Times New Roman" w:hAnsi="Times New Roman"/>
                          <w:sz w:val="24"/>
                          <w:szCs w:val="24"/>
                        </w:rPr>
                      </w:pPr>
                    </w:p>
                    <w:p w14:paraId="7E036999" w14:textId="77777777" w:rsidR="007A758E" w:rsidRDefault="007A758E" w:rsidP="007A758E">
                      <w:pPr>
                        <w:spacing w:after="160" w:line="278" w:lineRule="auto"/>
                        <w:rPr>
                          <w:rFonts w:ascii="Times New Roman" w:hAnsi="Times New Roman"/>
                          <w:b/>
                          <w:bCs/>
                          <w:iCs/>
                          <w:noProof/>
                          <w:sz w:val="24"/>
                          <w:szCs w:val="24"/>
                        </w:rPr>
                      </w:pPr>
                      <w:r w:rsidRPr="00C44C1A">
                        <w:rPr>
                          <w:rFonts w:ascii="Times New Roman" w:hAnsi="Times New Roman"/>
                          <w:b/>
                          <w:bCs/>
                          <w:sz w:val="24"/>
                          <w:szCs w:val="24"/>
                        </w:rPr>
                        <w:t>[Call to Action]</w:t>
                      </w:r>
                      <w:r w:rsidRPr="00C44C1A">
                        <w:rPr>
                          <w:rFonts w:ascii="Times New Roman" w:hAnsi="Times New Roman"/>
                          <w:i/>
                          <w:iCs/>
                          <w:sz w:val="24"/>
                          <w:szCs w:val="24"/>
                        </w:rPr>
                        <w:t xml:space="preserve">  </w:t>
                      </w:r>
                      <w:r>
                        <w:rPr>
                          <w:rFonts w:ascii="Times New Roman" w:hAnsi="Times New Roman"/>
                          <w:i/>
                          <w:iCs/>
                          <w:sz w:val="24"/>
                          <w:szCs w:val="24"/>
                        </w:rPr>
                        <w:t xml:space="preserve">Close with a summary and </w:t>
                      </w:r>
                      <w:r w:rsidRPr="009501BC">
                        <w:rPr>
                          <w:rFonts w:ascii="Times New Roman" w:hAnsi="Times New Roman"/>
                          <w:i/>
                          <w:iCs/>
                          <w:sz w:val="24"/>
                          <w:szCs w:val="24"/>
                        </w:rPr>
                        <w:t>call-to-action</w:t>
                      </w:r>
                      <w:r w:rsidRPr="00C44C1A">
                        <w:rPr>
                          <w:rFonts w:ascii="Times New Roman" w:hAnsi="Times New Roman"/>
                          <w:i/>
                          <w:iCs/>
                          <w:sz w:val="24"/>
                          <w:szCs w:val="24"/>
                        </w:rPr>
                        <w:t> </w:t>
                      </w:r>
                      <w:r>
                        <w:rPr>
                          <w:rFonts w:ascii="Times New Roman" w:hAnsi="Times New Roman"/>
                          <w:i/>
                          <w:iCs/>
                          <w:sz w:val="24"/>
                          <w:szCs w:val="24"/>
                        </w:rPr>
                        <w:t>to direct the</w:t>
                      </w:r>
                      <w:r w:rsidRPr="00C44C1A">
                        <w:rPr>
                          <w:rFonts w:ascii="Times New Roman" w:hAnsi="Times New Roman"/>
                          <w:i/>
                          <w:iCs/>
                          <w:sz w:val="24"/>
                          <w:szCs w:val="24"/>
                        </w:rPr>
                        <w:t xml:space="preserve"> reader to </w:t>
                      </w:r>
                      <w:r>
                        <w:rPr>
                          <w:rFonts w:ascii="Times New Roman" w:hAnsi="Times New Roman"/>
                          <w:i/>
                          <w:iCs/>
                          <w:sz w:val="24"/>
                          <w:szCs w:val="24"/>
                        </w:rPr>
                        <w:t>more</w:t>
                      </w:r>
                      <w:r w:rsidRPr="00C44C1A">
                        <w:rPr>
                          <w:rFonts w:ascii="Times New Roman" w:hAnsi="Times New Roman"/>
                          <w:i/>
                          <w:iCs/>
                          <w:sz w:val="24"/>
                          <w:szCs w:val="24"/>
                        </w:rPr>
                        <w:t xml:space="preserve"> information</w:t>
                      </w:r>
                      <w:r>
                        <w:rPr>
                          <w:rFonts w:ascii="Times New Roman" w:hAnsi="Times New Roman"/>
                          <w:i/>
                          <w:iCs/>
                          <w:sz w:val="24"/>
                          <w:szCs w:val="24"/>
                        </w:rPr>
                        <w:t xml:space="preserve">, such as a </w:t>
                      </w:r>
                      <w:r w:rsidRPr="00C44C1A">
                        <w:rPr>
                          <w:rFonts w:ascii="Times New Roman" w:hAnsi="Times New Roman"/>
                          <w:i/>
                          <w:iCs/>
                          <w:sz w:val="24"/>
                          <w:szCs w:val="24"/>
                        </w:rPr>
                        <w:t>link to website</w:t>
                      </w:r>
                      <w:r>
                        <w:rPr>
                          <w:rFonts w:ascii="Times New Roman" w:hAnsi="Times New Roman"/>
                          <w:i/>
                          <w:iCs/>
                          <w:sz w:val="24"/>
                          <w:szCs w:val="24"/>
                        </w:rPr>
                        <w:t xml:space="preserve"> for a study about the problem addressed by the company.</w:t>
                      </w:r>
                    </w:p>
                    <w:p w14:paraId="63F7199A" w14:textId="77777777" w:rsidR="007A758E" w:rsidRPr="009E771C" w:rsidRDefault="007A758E" w:rsidP="007A758E">
                      <w:pPr>
                        <w:rPr>
                          <w:rFonts w:ascii="Times New Roman" w:hAnsi="Times New Roman"/>
                          <w:i/>
                          <w:noProof/>
                          <w:sz w:val="24"/>
                          <w:szCs w:val="24"/>
                        </w:rPr>
                      </w:pPr>
                      <w:r>
                        <w:rPr>
                          <w:rFonts w:ascii="Times New Roman" w:hAnsi="Times New Roman"/>
                          <w:b/>
                          <w:bCs/>
                          <w:iCs/>
                          <w:noProof/>
                          <w:sz w:val="24"/>
                          <w:szCs w:val="24"/>
                        </w:rPr>
                        <w:t>[</w:t>
                      </w:r>
                      <w:r w:rsidRPr="008518B4">
                        <w:rPr>
                          <w:rFonts w:ascii="Times New Roman" w:hAnsi="Times New Roman"/>
                          <w:b/>
                          <w:bCs/>
                          <w:iCs/>
                          <w:noProof/>
                          <w:sz w:val="24"/>
                          <w:szCs w:val="24"/>
                        </w:rPr>
                        <w:t>Boilerplate</w:t>
                      </w:r>
                      <w:r>
                        <w:rPr>
                          <w:rFonts w:ascii="Times New Roman" w:hAnsi="Times New Roman"/>
                          <w:b/>
                          <w:bCs/>
                          <w:iCs/>
                          <w:noProof/>
                          <w:sz w:val="24"/>
                          <w:szCs w:val="24"/>
                        </w:rPr>
                        <w:t xml:space="preserve">]  </w:t>
                      </w:r>
                      <w:r w:rsidRPr="009E771C">
                        <w:rPr>
                          <w:rFonts w:ascii="Times New Roman" w:hAnsi="Times New Roman"/>
                          <w:i/>
                          <w:noProof/>
                          <w:sz w:val="24"/>
                          <w:szCs w:val="24"/>
                        </w:rPr>
                        <w:t xml:space="preserve">A short paragraph that explains the identity of </w:t>
                      </w:r>
                      <w:r>
                        <w:rPr>
                          <w:rFonts w:ascii="Times New Roman" w:hAnsi="Times New Roman"/>
                          <w:i/>
                          <w:noProof/>
                          <w:sz w:val="24"/>
                          <w:szCs w:val="24"/>
                        </w:rPr>
                        <w:t>the</w:t>
                      </w:r>
                      <w:r w:rsidRPr="009E771C">
                        <w:rPr>
                          <w:rFonts w:ascii="Times New Roman" w:hAnsi="Times New Roman"/>
                          <w:i/>
                          <w:noProof/>
                          <w:sz w:val="24"/>
                          <w:szCs w:val="24"/>
                        </w:rPr>
                        <w:t xml:space="preserve"> company</w:t>
                      </w:r>
                      <w:r>
                        <w:rPr>
                          <w:rFonts w:ascii="Times New Roman" w:hAnsi="Times New Roman"/>
                          <w:i/>
                          <w:noProof/>
                          <w:sz w:val="24"/>
                          <w:szCs w:val="24"/>
                        </w:rPr>
                        <w:t>,</w:t>
                      </w:r>
                      <w:r w:rsidRPr="009E771C">
                        <w:rPr>
                          <w:rFonts w:ascii="Times New Roman" w:hAnsi="Times New Roman"/>
                          <w:i/>
                          <w:noProof/>
                          <w:sz w:val="24"/>
                          <w:szCs w:val="24"/>
                        </w:rPr>
                        <w:t xml:space="preserve"> what it does</w:t>
                      </w:r>
                      <w:r>
                        <w:rPr>
                          <w:rFonts w:ascii="Times New Roman" w:hAnsi="Times New Roman"/>
                          <w:i/>
                          <w:noProof/>
                          <w:sz w:val="24"/>
                          <w:szCs w:val="24"/>
                        </w:rPr>
                        <w:t xml:space="preserve"> exactly,  </w:t>
                      </w:r>
                      <w:r w:rsidRPr="008644BB">
                        <w:rPr>
                          <w:rFonts w:ascii="Times New Roman" w:hAnsi="Times New Roman"/>
                          <w:i/>
                          <w:noProof/>
                          <w:sz w:val="24"/>
                          <w:szCs w:val="24"/>
                        </w:rPr>
                        <w:t xml:space="preserve">mission, website, year founded, </w:t>
                      </w:r>
                      <w:r>
                        <w:rPr>
                          <w:rFonts w:ascii="Times New Roman" w:hAnsi="Times New Roman"/>
                          <w:i/>
                          <w:noProof/>
                          <w:sz w:val="24"/>
                          <w:szCs w:val="24"/>
                        </w:rPr>
                        <w:t xml:space="preserve">and noteworthy </w:t>
                      </w:r>
                      <w:r w:rsidRPr="008644BB">
                        <w:rPr>
                          <w:rFonts w:ascii="Times New Roman" w:hAnsi="Times New Roman"/>
                          <w:i/>
                          <w:noProof/>
                          <w:sz w:val="24"/>
                          <w:szCs w:val="24"/>
                        </w:rPr>
                        <w:t>achievements</w:t>
                      </w:r>
                      <w:r>
                        <w:rPr>
                          <w:rFonts w:ascii="Times New Roman" w:hAnsi="Times New Roman"/>
                          <w:i/>
                          <w:noProof/>
                          <w:sz w:val="24"/>
                          <w:szCs w:val="24"/>
                        </w:rPr>
                        <w:t>.</w:t>
                      </w:r>
                    </w:p>
                    <w:p w14:paraId="199E0F13" w14:textId="77777777" w:rsidR="007A758E" w:rsidRDefault="007A758E" w:rsidP="007A758E">
                      <w:pPr>
                        <w:rPr>
                          <w:rFonts w:ascii="Times New Roman" w:hAnsi="Times New Roman"/>
                          <w:b/>
                          <w:bCs/>
                          <w:iCs/>
                          <w:noProof/>
                          <w:sz w:val="24"/>
                          <w:szCs w:val="24"/>
                        </w:rPr>
                      </w:pPr>
                    </w:p>
                    <w:p w14:paraId="5FB5157B" w14:textId="77777777" w:rsidR="007A758E" w:rsidRDefault="007A758E" w:rsidP="007A758E">
                      <w:pPr>
                        <w:jc w:val="center"/>
                        <w:rPr>
                          <w:rFonts w:ascii="Times New Roman" w:hAnsi="Times New Roman"/>
                          <w:b/>
                          <w:bCs/>
                          <w:iCs/>
                          <w:noProof/>
                          <w:sz w:val="24"/>
                          <w:szCs w:val="24"/>
                        </w:rPr>
                      </w:pPr>
                      <w:r>
                        <w:rPr>
                          <w:rFonts w:ascii="Times New Roman" w:hAnsi="Times New Roman"/>
                          <w:b/>
                          <w:bCs/>
                          <w:iCs/>
                          <w:noProof/>
                          <w:sz w:val="24"/>
                          <w:szCs w:val="24"/>
                        </w:rPr>
                        <w:t>###</w:t>
                      </w:r>
                    </w:p>
                    <w:p w14:paraId="4105F7C2" w14:textId="77777777" w:rsidR="007A758E" w:rsidRDefault="007A758E" w:rsidP="007A758E">
                      <w:pPr>
                        <w:jc w:val="center"/>
                        <w:rPr>
                          <w:rFonts w:ascii="Times New Roman" w:hAnsi="Times New Roman"/>
                          <w:i/>
                          <w:noProof/>
                          <w:sz w:val="22"/>
                          <w:szCs w:val="22"/>
                        </w:rPr>
                      </w:pPr>
                      <w:r w:rsidRPr="008644BB">
                        <w:rPr>
                          <w:rFonts w:ascii="Times New Roman" w:hAnsi="Times New Roman"/>
                          <w:i/>
                          <w:noProof/>
                          <w:sz w:val="22"/>
                          <w:szCs w:val="22"/>
                        </w:rPr>
                        <w:t>[This is the customary way to indicate the end of the release.]</w:t>
                      </w:r>
                    </w:p>
                    <w:p w14:paraId="1CFEB2C8" w14:textId="77777777" w:rsidR="007A758E" w:rsidRPr="009A2800" w:rsidRDefault="007A758E" w:rsidP="007A758E">
                      <w:pPr>
                        <w:jc w:val="center"/>
                        <w:rPr>
                          <w:rFonts w:ascii="Times New Roman" w:hAnsi="Times New Roman"/>
                          <w:i/>
                          <w:noProof/>
                          <w:sz w:val="18"/>
                          <w:szCs w:val="18"/>
                        </w:rPr>
                      </w:pPr>
                    </w:p>
                    <w:p w14:paraId="721D6C4F" w14:textId="77777777" w:rsidR="007A758E" w:rsidRDefault="007A758E" w:rsidP="007A758E">
                      <w:pPr>
                        <w:rPr>
                          <w:rFonts w:ascii="Times New Roman" w:hAnsi="Times New Roman"/>
                          <w:i/>
                          <w:noProof/>
                          <w:sz w:val="22"/>
                          <w:szCs w:val="18"/>
                        </w:rPr>
                      </w:pPr>
                      <w:r>
                        <w:rPr>
                          <w:rFonts w:ascii="Times New Roman" w:hAnsi="Times New Roman"/>
                          <w:b/>
                          <w:bCs/>
                          <w:iCs/>
                          <w:noProof/>
                          <w:sz w:val="24"/>
                          <w:szCs w:val="24"/>
                        </w:rPr>
                        <w:t>[C</w:t>
                      </w:r>
                      <w:r w:rsidRPr="006B62B3">
                        <w:rPr>
                          <w:rFonts w:ascii="Times New Roman" w:hAnsi="Times New Roman"/>
                          <w:b/>
                          <w:bCs/>
                          <w:iCs/>
                          <w:noProof/>
                          <w:sz w:val="24"/>
                          <w:szCs w:val="24"/>
                        </w:rPr>
                        <w:t>ontact information</w:t>
                      </w:r>
                      <w:r>
                        <w:rPr>
                          <w:rFonts w:ascii="Times New Roman" w:hAnsi="Times New Roman"/>
                          <w:b/>
                          <w:bCs/>
                          <w:iCs/>
                          <w:noProof/>
                          <w:sz w:val="24"/>
                          <w:szCs w:val="24"/>
                        </w:rPr>
                        <w:t>]</w:t>
                      </w:r>
                      <w:r w:rsidRPr="006B62B3">
                        <w:rPr>
                          <w:rFonts w:cs="Arial"/>
                          <w:iCs/>
                          <w:noProof/>
                          <w:sz w:val="22"/>
                          <w:szCs w:val="18"/>
                        </w:rPr>
                        <w:t> </w:t>
                      </w:r>
                      <w:r w:rsidRPr="008644BB">
                        <w:rPr>
                          <w:rFonts w:ascii="Times New Roman" w:hAnsi="Times New Roman"/>
                          <w:i/>
                          <w:noProof/>
                          <w:sz w:val="22"/>
                          <w:szCs w:val="18"/>
                        </w:rPr>
                        <w:t>W</w:t>
                      </w:r>
                      <w:r w:rsidRPr="006B62B3">
                        <w:rPr>
                          <w:rFonts w:ascii="Times New Roman" w:hAnsi="Times New Roman"/>
                          <w:i/>
                          <w:noProof/>
                          <w:sz w:val="22"/>
                          <w:szCs w:val="18"/>
                        </w:rPr>
                        <w:t>ho the media should call with questions</w:t>
                      </w:r>
                    </w:p>
                    <w:p w14:paraId="6DD101BE"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Name</w:t>
                      </w:r>
                    </w:p>
                    <w:p w14:paraId="063CB75C"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Title</w:t>
                      </w:r>
                    </w:p>
                    <w:p w14:paraId="6252F619" w14:textId="77777777" w:rsidR="007A758E" w:rsidRDefault="007A758E" w:rsidP="007A758E">
                      <w:pPr>
                        <w:rPr>
                          <w:rFonts w:ascii="Times New Roman" w:hAnsi="Times New Roman"/>
                          <w:iCs/>
                          <w:noProof/>
                          <w:sz w:val="22"/>
                          <w:szCs w:val="18"/>
                        </w:rPr>
                      </w:pPr>
                      <w:r>
                        <w:rPr>
                          <w:rFonts w:ascii="Times New Roman" w:hAnsi="Times New Roman"/>
                          <w:iCs/>
                          <w:noProof/>
                          <w:sz w:val="22"/>
                          <w:szCs w:val="18"/>
                        </w:rPr>
                        <w:t>Company</w:t>
                      </w:r>
                    </w:p>
                    <w:p w14:paraId="65FE1115" w14:textId="4570588A" w:rsidR="007A758E" w:rsidRDefault="007A758E" w:rsidP="007A758E">
                      <w:pPr>
                        <w:rPr>
                          <w:rFonts w:ascii="Times New Roman" w:hAnsi="Times New Roman"/>
                          <w:iCs/>
                          <w:noProof/>
                          <w:sz w:val="22"/>
                          <w:szCs w:val="18"/>
                        </w:rPr>
                      </w:pPr>
                      <w:r>
                        <w:rPr>
                          <w:rFonts w:ascii="Times New Roman" w:hAnsi="Times New Roman"/>
                          <w:iCs/>
                          <w:noProof/>
                          <w:sz w:val="22"/>
                          <w:szCs w:val="18"/>
                        </w:rPr>
                        <w:t>Phone</w:t>
                      </w:r>
                      <w:r w:rsidR="00EC147E">
                        <w:rPr>
                          <w:rFonts w:ascii="Times New Roman" w:hAnsi="Times New Roman"/>
                          <w:iCs/>
                          <w:noProof/>
                          <w:sz w:val="22"/>
                          <w:szCs w:val="18"/>
                        </w:rPr>
                        <w:t xml:space="preserve">, </w:t>
                      </w:r>
                      <w:r>
                        <w:rPr>
                          <w:rFonts w:ascii="Times New Roman" w:hAnsi="Times New Roman"/>
                          <w:iCs/>
                          <w:noProof/>
                          <w:sz w:val="22"/>
                          <w:szCs w:val="18"/>
                        </w:rPr>
                        <w:t>Email</w:t>
                      </w:r>
                    </w:p>
                    <w:p w14:paraId="5EE23E39" w14:textId="77777777" w:rsidR="007A758E" w:rsidRPr="00EC147E" w:rsidRDefault="007A758E" w:rsidP="007A758E">
                      <w:pPr>
                        <w:rPr>
                          <w:rFonts w:ascii="Times New Roman" w:hAnsi="Times New Roman"/>
                          <w:iCs/>
                          <w:noProof/>
                          <w:sz w:val="14"/>
                          <w:szCs w:val="10"/>
                        </w:rPr>
                      </w:pPr>
                    </w:p>
                    <w:p w14:paraId="287A0A9E" w14:textId="77777777" w:rsidR="007A758E" w:rsidRDefault="007A758E" w:rsidP="007A758E">
                      <w:pPr>
                        <w:jc w:val="center"/>
                        <w:rPr>
                          <w:rFonts w:ascii="Times New Roman" w:hAnsi="Times New Roman"/>
                          <w:i/>
                          <w:noProof/>
                          <w:sz w:val="22"/>
                          <w:szCs w:val="22"/>
                        </w:rPr>
                      </w:pPr>
                    </w:p>
                    <w:p w14:paraId="6CF6172D" w14:textId="77777777" w:rsidR="007A758E" w:rsidRPr="008644BB" w:rsidRDefault="007A758E" w:rsidP="007A758E">
                      <w:pPr>
                        <w:jc w:val="center"/>
                        <w:rPr>
                          <w:rFonts w:ascii="Times New Roman" w:hAnsi="Times New Roman"/>
                          <w:i/>
                          <w:noProof/>
                          <w:sz w:val="22"/>
                          <w:szCs w:val="22"/>
                        </w:rPr>
                      </w:pPr>
                    </w:p>
                  </w:txbxContent>
                </v:textbox>
                <w10:wrap type="square" anchorx="margin"/>
              </v:shape>
            </w:pict>
          </mc:Fallback>
        </mc:AlternateContent>
      </w:r>
    </w:p>
    <w:p w14:paraId="6EBE01C1" w14:textId="77777777" w:rsidR="00EC147E" w:rsidRPr="00815FC8" w:rsidRDefault="00EC147E" w:rsidP="007A758E">
      <w:pPr>
        <w:spacing w:line="276" w:lineRule="auto"/>
        <w:jc w:val="both"/>
        <w:rPr>
          <w:iCs/>
          <w:noProof/>
          <w:sz w:val="22"/>
          <w:szCs w:val="22"/>
        </w:rPr>
      </w:pPr>
    </w:p>
    <w:p w14:paraId="27D491CA" w14:textId="3EC63802" w:rsidR="00BC76C7" w:rsidRPr="006055EC" w:rsidRDefault="00BC76C7" w:rsidP="00BC76C7">
      <w:pPr>
        <w:tabs>
          <w:tab w:val="right" w:pos="10166"/>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F9C0EF6" w14:textId="77777777" w:rsidR="007A758E" w:rsidRPr="00C96E70" w:rsidRDefault="007A758E" w:rsidP="007A758E">
      <w:pPr>
        <w:rPr>
          <w:rFonts w:cs="Arial"/>
          <w:noProof/>
          <w:szCs w:val="14"/>
          <w:highlight w:val="yellow"/>
        </w:rPr>
      </w:pPr>
    </w:p>
    <w:p w14:paraId="30F6C7E3" w14:textId="77777777" w:rsidR="007A758E" w:rsidRPr="00C96E70" w:rsidRDefault="007A758E" w:rsidP="007A758E">
      <w:pPr>
        <w:rPr>
          <w:rFonts w:cs="Arial"/>
          <w:noProof/>
          <w:szCs w:val="14"/>
          <w:highlight w:val="yellow"/>
        </w:rPr>
      </w:pPr>
    </w:p>
    <w:p w14:paraId="065F251D" w14:textId="4967752E" w:rsidR="007A758E" w:rsidRDefault="003C1218" w:rsidP="007A758E">
      <w:pPr>
        <w:pStyle w:val="Heading1"/>
      </w:pPr>
      <w:bookmarkStart w:id="247" w:name="_Toc203763058"/>
      <w:bookmarkStart w:id="248" w:name="_Toc204634514"/>
      <w:bookmarkStart w:id="249" w:name="_Toc206281903"/>
      <w:r w:rsidRPr="00662C34">
        <w:rPr>
          <w:rFonts w:cs="Arial"/>
          <w:szCs w:val="28"/>
        </w:rPr>
        <w:t>2</w:t>
      </w:r>
      <w:r w:rsidRPr="00662C34">
        <w:rPr>
          <w:rFonts w:ascii="arial bold" w:hAnsi="arial bold" w:cs="Arial"/>
          <w:spacing w:val="24"/>
          <w:szCs w:val="28"/>
        </w:rPr>
        <w:t>.</w:t>
      </w:r>
      <w:r w:rsidR="007A758E">
        <w:t>5</w:t>
      </w:r>
      <w:r w:rsidR="00E10D8B">
        <w:t xml:space="preserve">.2 </w:t>
      </w:r>
      <w:r w:rsidR="007A758E" w:rsidRPr="00C57997">
        <w:t xml:space="preserve">  </w:t>
      </w:r>
      <w:r w:rsidR="007A758E">
        <w:t>TV ADVERTISING</w:t>
      </w:r>
      <w:bookmarkEnd w:id="247"/>
      <w:bookmarkEnd w:id="248"/>
      <w:bookmarkEnd w:id="249"/>
    </w:p>
    <w:p w14:paraId="0B1F6E41" w14:textId="77777777" w:rsidR="007A758E" w:rsidRPr="00715FD5" w:rsidRDefault="007A758E" w:rsidP="007A758E"/>
    <w:p w14:paraId="4FD5673D" w14:textId="77777777" w:rsidR="007A758E" w:rsidRPr="00A67681" w:rsidRDefault="007A758E" w:rsidP="007A758E">
      <w:pPr>
        <w:pStyle w:val="Heading1"/>
        <w:jc w:val="left"/>
        <w:rPr>
          <w:rFonts w:cs="Arial"/>
          <w:b w:val="0"/>
          <w:caps w:val="0"/>
          <w:noProof w:val="0"/>
          <w:sz w:val="20"/>
        </w:rPr>
      </w:pPr>
    </w:p>
    <w:p w14:paraId="48E66EC5" w14:textId="56133F16" w:rsidR="007A758E" w:rsidRDefault="007A758E" w:rsidP="007A758E">
      <w:pPr>
        <w:spacing w:line="276" w:lineRule="auto"/>
        <w:jc w:val="both"/>
        <w:rPr>
          <w:rFonts w:cs="Arial"/>
          <w:i/>
          <w:szCs w:val="16"/>
        </w:rPr>
      </w:pPr>
      <w:r w:rsidRPr="00A67681">
        <w:rPr>
          <w:rFonts w:cs="Arial"/>
        </w:rPr>
        <w:t>Despite the rise of digital media, television advertising – on local network stations, cable channels and streaming</w:t>
      </w:r>
      <w:r w:rsidRPr="00C57997">
        <w:t xml:space="preserve"> </w:t>
      </w:r>
      <w:r>
        <w:t>media</w:t>
      </w:r>
      <w:r w:rsidRPr="00C57997">
        <w:t xml:space="preserve"> </w:t>
      </w:r>
      <w:r>
        <w:t xml:space="preserve">– </w:t>
      </w:r>
      <w:r w:rsidRPr="00C57997">
        <w:t xml:space="preserve">remains one of the most effective ways to </w:t>
      </w:r>
      <w:r>
        <w:t>engage buyers.</w:t>
      </w:r>
      <w:r w:rsidRPr="00C57997">
        <w:t xml:space="preserve"> </w:t>
      </w:r>
      <w:r>
        <w:rPr>
          <w:rFonts w:cs="Arial"/>
          <w:iCs/>
          <w:szCs w:val="16"/>
        </w:rPr>
        <w:t>The following are typical costs for a 30-second commercial</w:t>
      </w:r>
      <w:r w:rsidR="00CB66CB">
        <w:rPr>
          <w:rFonts w:cs="Arial"/>
          <w:iCs/>
          <w:szCs w:val="16"/>
        </w:rPr>
        <w:t xml:space="preserve">. </w:t>
      </w:r>
      <w:r>
        <w:t xml:space="preserve">For more information see  </w:t>
      </w:r>
      <w:hyperlink r:id="rId426" w:history="1">
        <w:r w:rsidRPr="00F83C6B">
          <w:rPr>
            <w:rStyle w:val="Hyperlink"/>
            <w:rFonts w:cs="Arial"/>
            <w:i/>
            <w:szCs w:val="16"/>
          </w:rPr>
          <w:t>https://www.simulmedia.com/blog/how-much-do-tv-ads-cost</w:t>
        </w:r>
      </w:hyperlink>
      <w:r>
        <w:rPr>
          <w:rFonts w:cs="Arial"/>
          <w:i/>
          <w:szCs w:val="16"/>
        </w:rPr>
        <w:t xml:space="preserve"> </w:t>
      </w:r>
    </w:p>
    <w:p w14:paraId="4B344CB7" w14:textId="77777777" w:rsidR="007A758E" w:rsidRPr="00A65CF0" w:rsidRDefault="007A758E" w:rsidP="007A758E">
      <w:pPr>
        <w:tabs>
          <w:tab w:val="left" w:pos="1620"/>
          <w:tab w:val="left" w:pos="3960"/>
        </w:tabs>
        <w:rPr>
          <w:rFonts w:cs="Arial"/>
          <w:iCs/>
          <w:sz w:val="12"/>
          <w:szCs w:val="12"/>
        </w:rPr>
      </w:pPr>
    </w:p>
    <w:p w14:paraId="306FD775" w14:textId="77777777" w:rsidR="007A758E" w:rsidRPr="00E01C3A" w:rsidRDefault="007A758E" w:rsidP="007A758E">
      <w:pPr>
        <w:tabs>
          <w:tab w:val="left" w:pos="1620"/>
          <w:tab w:val="left" w:pos="3960"/>
        </w:tabs>
        <w:rPr>
          <w:rFonts w:cs="Arial"/>
          <w:iCs/>
          <w:sz w:val="22"/>
          <w:szCs w:val="22"/>
        </w:rPr>
      </w:pPr>
      <w:r w:rsidRPr="00E01C3A">
        <w:rPr>
          <w:rFonts w:cs="Arial"/>
          <w:b/>
          <w:bCs/>
          <w:iCs/>
          <w:sz w:val="22"/>
          <w:szCs w:val="22"/>
        </w:rPr>
        <w:t>Broadcast Networks (ABC, NBC, CBS, FOX)</w:t>
      </w:r>
    </w:p>
    <w:p w14:paraId="4DA96836" w14:textId="77777777" w:rsidR="007A758E" w:rsidRPr="00E01C3A" w:rsidRDefault="007A758E" w:rsidP="007A758E">
      <w:pPr>
        <w:tabs>
          <w:tab w:val="left" w:pos="3330"/>
          <w:tab w:val="left" w:pos="3960"/>
        </w:tabs>
        <w:ind w:left="270"/>
        <w:rPr>
          <w:rFonts w:cs="Arial"/>
          <w:iCs/>
        </w:rPr>
      </w:pPr>
      <w:r w:rsidRPr="00E01C3A">
        <w:rPr>
          <w:rFonts w:cs="Arial"/>
          <w:iCs/>
        </w:rPr>
        <w:t xml:space="preserve">Prime time (8-11 PM): </w:t>
      </w:r>
      <w:r>
        <w:rPr>
          <w:rFonts w:cs="Arial"/>
          <w:iCs/>
        </w:rPr>
        <w:tab/>
      </w:r>
      <w:r w:rsidRPr="00E01C3A">
        <w:rPr>
          <w:rFonts w:cs="Arial"/>
          <w:iCs/>
        </w:rPr>
        <w:t>$200,000 - $1 million</w:t>
      </w:r>
      <w:r>
        <w:rPr>
          <w:rFonts w:cs="Arial"/>
          <w:iCs/>
        </w:rPr>
        <w:t xml:space="preserve">  (2025)</w:t>
      </w:r>
    </w:p>
    <w:p w14:paraId="770FCF1C" w14:textId="77777777" w:rsidR="007A758E" w:rsidRPr="00E01C3A" w:rsidRDefault="007A758E" w:rsidP="007A758E">
      <w:pPr>
        <w:tabs>
          <w:tab w:val="left" w:pos="3330"/>
          <w:tab w:val="left" w:pos="3960"/>
        </w:tabs>
        <w:ind w:left="270"/>
        <w:rPr>
          <w:rFonts w:cs="Arial"/>
          <w:iCs/>
        </w:rPr>
      </w:pPr>
      <w:r w:rsidRPr="00E01C3A">
        <w:rPr>
          <w:rFonts w:cs="Arial"/>
          <w:iCs/>
        </w:rPr>
        <w:t xml:space="preserve">Popular shows </w:t>
      </w:r>
      <w:r>
        <w:rPr>
          <w:rFonts w:cs="Arial"/>
          <w:iCs/>
        </w:rPr>
        <w:tab/>
      </w:r>
      <w:r w:rsidRPr="00E01C3A">
        <w:rPr>
          <w:rFonts w:cs="Arial"/>
          <w:iCs/>
        </w:rPr>
        <w:t>~$882,000</w:t>
      </w:r>
      <w:r>
        <w:rPr>
          <w:rFonts w:cs="Arial"/>
          <w:iCs/>
        </w:rPr>
        <w:t xml:space="preserve">  (e.g. - </w:t>
      </w:r>
      <w:r w:rsidRPr="00E01C3A">
        <w:rPr>
          <w:rFonts w:cs="Arial"/>
          <w:iCs/>
        </w:rPr>
        <w:t>NFL Sunday Night Football)</w:t>
      </w:r>
    </w:p>
    <w:p w14:paraId="348949CD" w14:textId="77777777" w:rsidR="007A758E" w:rsidRPr="00E01C3A" w:rsidRDefault="007A758E" w:rsidP="007A758E">
      <w:pPr>
        <w:tabs>
          <w:tab w:val="left" w:pos="3330"/>
          <w:tab w:val="left" w:pos="3960"/>
        </w:tabs>
        <w:ind w:left="270"/>
        <w:rPr>
          <w:rFonts w:cs="Arial"/>
          <w:iCs/>
        </w:rPr>
      </w:pPr>
      <w:r w:rsidRPr="00E01C3A">
        <w:rPr>
          <w:rFonts w:cs="Arial"/>
          <w:iCs/>
        </w:rPr>
        <w:t xml:space="preserve">Daytime: </w:t>
      </w:r>
      <w:r>
        <w:rPr>
          <w:rFonts w:cs="Arial"/>
          <w:iCs/>
        </w:rPr>
        <w:tab/>
      </w:r>
      <w:r w:rsidRPr="00E01C3A">
        <w:rPr>
          <w:rFonts w:cs="Arial"/>
          <w:iCs/>
        </w:rPr>
        <w:t>$40,000 - $200,000</w:t>
      </w:r>
    </w:p>
    <w:p w14:paraId="11E11538" w14:textId="77777777" w:rsidR="007A758E" w:rsidRPr="00E01C3A" w:rsidRDefault="007A758E" w:rsidP="007A758E">
      <w:pPr>
        <w:tabs>
          <w:tab w:val="left" w:pos="3330"/>
          <w:tab w:val="left" w:pos="3960"/>
        </w:tabs>
        <w:ind w:left="270"/>
        <w:rPr>
          <w:rFonts w:cs="Arial"/>
          <w:iCs/>
        </w:rPr>
      </w:pPr>
      <w:r w:rsidRPr="00E01C3A">
        <w:rPr>
          <w:rFonts w:cs="Arial"/>
          <w:iCs/>
        </w:rPr>
        <w:t xml:space="preserve">Late night: </w:t>
      </w:r>
      <w:r>
        <w:rPr>
          <w:rFonts w:cs="Arial"/>
          <w:iCs/>
        </w:rPr>
        <w:tab/>
      </w:r>
      <w:r w:rsidRPr="00E01C3A">
        <w:rPr>
          <w:rFonts w:cs="Arial"/>
          <w:iCs/>
        </w:rPr>
        <w:t>$50,000 - $250,000</w:t>
      </w:r>
    </w:p>
    <w:p w14:paraId="02F7AD5C" w14:textId="77777777" w:rsidR="007A758E" w:rsidRPr="00A65CF0" w:rsidRDefault="007A758E" w:rsidP="007A758E">
      <w:pPr>
        <w:tabs>
          <w:tab w:val="left" w:pos="1620"/>
          <w:tab w:val="left" w:pos="3960"/>
        </w:tabs>
        <w:rPr>
          <w:rFonts w:cs="Arial"/>
          <w:iCs/>
          <w:sz w:val="12"/>
          <w:szCs w:val="12"/>
        </w:rPr>
      </w:pPr>
    </w:p>
    <w:p w14:paraId="72C255BF" w14:textId="77777777" w:rsidR="007A758E" w:rsidRPr="00C24334" w:rsidRDefault="007A758E" w:rsidP="007A758E">
      <w:pPr>
        <w:tabs>
          <w:tab w:val="left" w:pos="3330"/>
          <w:tab w:val="left" w:pos="3960"/>
        </w:tabs>
        <w:rPr>
          <w:iCs/>
          <w:sz w:val="22"/>
          <w:szCs w:val="22"/>
        </w:rPr>
      </w:pPr>
      <w:r w:rsidRPr="00C24334">
        <w:rPr>
          <w:b/>
          <w:bCs/>
          <w:iCs/>
          <w:sz w:val="22"/>
          <w:szCs w:val="22"/>
        </w:rPr>
        <w:t>Cable Networks</w:t>
      </w:r>
    </w:p>
    <w:p w14:paraId="24606A7D" w14:textId="77777777" w:rsidR="007A758E" w:rsidRPr="00E01C3A" w:rsidRDefault="007A758E" w:rsidP="007A758E">
      <w:pPr>
        <w:tabs>
          <w:tab w:val="left" w:pos="3330"/>
          <w:tab w:val="left" w:pos="3960"/>
        </w:tabs>
        <w:ind w:left="270"/>
        <w:rPr>
          <w:rFonts w:cs="Arial"/>
          <w:iCs/>
        </w:rPr>
      </w:pPr>
      <w:hyperlink r:id="rId427" w:history="1">
        <w:r w:rsidRPr="00E01C3A">
          <w:rPr>
            <w:rStyle w:val="Hyperlink"/>
            <w:rFonts w:cs="Arial"/>
            <w:iCs/>
          </w:rPr>
          <w:t>National cable average</w:t>
        </w:r>
      </w:hyperlink>
      <w:r w:rsidRPr="00E01C3A">
        <w:rPr>
          <w:rFonts w:cs="Arial"/>
          <w:iCs/>
        </w:rPr>
        <w:t xml:space="preserve">: </w:t>
      </w:r>
      <w:r>
        <w:rPr>
          <w:rFonts w:cs="Arial"/>
          <w:iCs/>
        </w:rPr>
        <w:tab/>
      </w:r>
      <w:r w:rsidRPr="00E01C3A">
        <w:rPr>
          <w:rFonts w:cs="Arial"/>
          <w:iCs/>
        </w:rPr>
        <w:t>$1,000 - $50,000</w:t>
      </w:r>
      <w:r>
        <w:rPr>
          <w:rFonts w:cs="Arial"/>
          <w:iCs/>
        </w:rPr>
        <w:t xml:space="preserve">  (2025)</w:t>
      </w:r>
    </w:p>
    <w:p w14:paraId="21E20FC2" w14:textId="77777777" w:rsidR="007A758E" w:rsidRPr="00E01C3A" w:rsidRDefault="007A758E" w:rsidP="007A758E">
      <w:pPr>
        <w:tabs>
          <w:tab w:val="left" w:pos="3330"/>
          <w:tab w:val="left" w:pos="3960"/>
        </w:tabs>
        <w:ind w:left="270"/>
        <w:rPr>
          <w:rFonts w:cs="Arial"/>
          <w:iCs/>
        </w:rPr>
      </w:pPr>
      <w:r w:rsidRPr="00E01C3A">
        <w:rPr>
          <w:rFonts w:cs="Arial"/>
          <w:iCs/>
        </w:rPr>
        <w:t xml:space="preserve">Premium networks (ESPN, TNT): </w:t>
      </w:r>
      <w:r>
        <w:rPr>
          <w:rFonts w:cs="Arial"/>
          <w:iCs/>
        </w:rPr>
        <w:tab/>
      </w:r>
      <w:r w:rsidRPr="00E01C3A">
        <w:rPr>
          <w:rFonts w:cs="Arial"/>
          <w:iCs/>
        </w:rPr>
        <w:t>$20,000 - $150,000</w:t>
      </w:r>
    </w:p>
    <w:p w14:paraId="788350DA" w14:textId="77777777" w:rsidR="007A758E" w:rsidRPr="00E01C3A" w:rsidRDefault="007A758E" w:rsidP="007A758E">
      <w:pPr>
        <w:tabs>
          <w:tab w:val="left" w:pos="3330"/>
          <w:tab w:val="left" w:pos="3960"/>
        </w:tabs>
        <w:ind w:left="270"/>
        <w:rPr>
          <w:rFonts w:cs="Arial"/>
          <w:iCs/>
        </w:rPr>
      </w:pPr>
      <w:r w:rsidRPr="00E01C3A">
        <w:rPr>
          <w:rFonts w:cs="Arial"/>
          <w:iCs/>
        </w:rPr>
        <w:t xml:space="preserve">Niche channels: </w:t>
      </w:r>
      <w:r>
        <w:rPr>
          <w:rFonts w:cs="Arial"/>
          <w:iCs/>
        </w:rPr>
        <w:tab/>
      </w:r>
      <w:r w:rsidRPr="00E01C3A">
        <w:rPr>
          <w:rFonts w:cs="Arial"/>
          <w:iCs/>
        </w:rPr>
        <w:t>$1,000 - $20,000</w:t>
      </w:r>
    </w:p>
    <w:p w14:paraId="60C1B10E" w14:textId="77777777" w:rsidR="007A758E" w:rsidRPr="00A65CF0" w:rsidRDefault="007A758E" w:rsidP="007A758E">
      <w:pPr>
        <w:tabs>
          <w:tab w:val="left" w:pos="1620"/>
          <w:tab w:val="left" w:pos="3960"/>
        </w:tabs>
        <w:rPr>
          <w:rFonts w:cs="Arial"/>
          <w:iCs/>
          <w:sz w:val="12"/>
          <w:szCs w:val="12"/>
        </w:rPr>
      </w:pPr>
    </w:p>
    <w:p w14:paraId="01B25BA7" w14:textId="77777777" w:rsidR="007A758E" w:rsidRPr="00EE3D20" w:rsidRDefault="007A758E" w:rsidP="007A758E">
      <w:pPr>
        <w:tabs>
          <w:tab w:val="left" w:pos="3330"/>
          <w:tab w:val="left" w:pos="3960"/>
        </w:tabs>
        <w:rPr>
          <w:iCs/>
        </w:rPr>
      </w:pPr>
      <w:r w:rsidRPr="00C24334">
        <w:rPr>
          <w:b/>
          <w:bCs/>
          <w:iCs/>
          <w:sz w:val="22"/>
          <w:szCs w:val="22"/>
        </w:rPr>
        <w:t>Local TV Rates vary by market size</w:t>
      </w:r>
      <w:r>
        <w:rPr>
          <w:iCs/>
        </w:rPr>
        <w:t>: S</w:t>
      </w:r>
      <w:r w:rsidRPr="00EE3D20">
        <w:rPr>
          <w:i/>
        </w:rPr>
        <w:t>mall</w:t>
      </w:r>
      <w:r w:rsidRPr="00EE3D20">
        <w:rPr>
          <w:iCs/>
        </w:rPr>
        <w:t xml:space="preserve">, </w:t>
      </w:r>
      <w:r w:rsidRPr="00EE3D20">
        <w:rPr>
          <w:i/>
        </w:rPr>
        <w:t>mid-sized</w:t>
      </w:r>
      <w:r w:rsidRPr="00EE3D20">
        <w:rPr>
          <w:iCs/>
        </w:rPr>
        <w:t xml:space="preserve">, and </w:t>
      </w:r>
      <w:r w:rsidRPr="00EE3D20">
        <w:rPr>
          <w:i/>
        </w:rPr>
        <w:t>large</w:t>
      </w:r>
      <w:r w:rsidRPr="00EE3D20">
        <w:rPr>
          <w:iCs/>
        </w:rPr>
        <w:t xml:space="preserve"> </w:t>
      </w:r>
      <w:r w:rsidRPr="00EE3D20">
        <w:rPr>
          <w:i/>
        </w:rPr>
        <w:t>Designated Market Areas</w:t>
      </w:r>
      <w:r w:rsidRPr="00EE3D20">
        <w:rPr>
          <w:iCs/>
        </w:rPr>
        <w:t xml:space="preserve"> (DMAs</w:t>
      </w:r>
      <w:r>
        <w:rPr>
          <w:iCs/>
        </w:rPr>
        <w:t>)</w:t>
      </w:r>
      <w:r w:rsidRPr="00EE3D20">
        <w:rPr>
          <w:iCs/>
        </w:rPr>
        <w:t xml:space="preserve">  </w:t>
      </w:r>
    </w:p>
    <w:p w14:paraId="3272C8EC" w14:textId="77777777" w:rsidR="007A758E" w:rsidRPr="00E01C3A" w:rsidRDefault="007A758E" w:rsidP="007A758E">
      <w:pPr>
        <w:tabs>
          <w:tab w:val="left" w:pos="3330"/>
          <w:tab w:val="left" w:pos="5130"/>
        </w:tabs>
        <w:ind w:left="270"/>
        <w:rPr>
          <w:rFonts w:cs="Arial"/>
          <w:iCs/>
        </w:rPr>
      </w:pPr>
      <w:r w:rsidRPr="00E01C3A">
        <w:rPr>
          <w:rFonts w:cs="Arial"/>
          <w:iCs/>
        </w:rPr>
        <w:t>Small Markets (DMAs 151-210):</w:t>
      </w:r>
      <w:r w:rsidRPr="00856C18">
        <w:rPr>
          <w:rFonts w:cs="Arial"/>
          <w:iCs/>
        </w:rPr>
        <w:tab/>
      </w:r>
      <w:r w:rsidRPr="00E01C3A">
        <w:rPr>
          <w:rFonts w:cs="Arial"/>
          <w:iCs/>
        </w:rPr>
        <w:t>$200 - $1,500</w:t>
      </w:r>
      <w:r w:rsidRPr="00856C18">
        <w:rPr>
          <w:rFonts w:cs="Arial"/>
          <w:iCs/>
        </w:rPr>
        <w:t xml:space="preserve"> </w:t>
      </w:r>
      <w:r w:rsidRPr="00856C18">
        <w:rPr>
          <w:rFonts w:cs="Arial"/>
          <w:iCs/>
        </w:rPr>
        <w:tab/>
      </w:r>
      <w:r>
        <w:rPr>
          <w:rFonts w:cs="Arial"/>
          <w:iCs/>
        </w:rPr>
        <w:t xml:space="preserve">e.g. - </w:t>
      </w:r>
      <w:r w:rsidRPr="00856C18">
        <w:rPr>
          <w:rFonts w:cs="Arial"/>
          <w:iCs/>
        </w:rPr>
        <w:t>Bangor, Billings, Laredo. Meridian, Helena</w:t>
      </w:r>
    </w:p>
    <w:p w14:paraId="7892C280" w14:textId="77777777" w:rsidR="007A758E" w:rsidRPr="00E01C3A" w:rsidRDefault="007A758E" w:rsidP="007A758E">
      <w:pPr>
        <w:tabs>
          <w:tab w:val="left" w:pos="3330"/>
          <w:tab w:val="left" w:pos="5130"/>
        </w:tabs>
        <w:ind w:left="270"/>
        <w:rPr>
          <w:rFonts w:cs="Arial"/>
          <w:iCs/>
        </w:rPr>
      </w:pPr>
      <w:r w:rsidRPr="00E01C3A">
        <w:rPr>
          <w:rFonts w:cs="Arial"/>
          <w:iCs/>
        </w:rPr>
        <w:t>Mid-</w:t>
      </w:r>
      <w:r w:rsidRPr="00856C18">
        <w:rPr>
          <w:rFonts w:cs="Arial"/>
          <w:iCs/>
        </w:rPr>
        <w:t>S</w:t>
      </w:r>
      <w:r w:rsidRPr="00E01C3A">
        <w:rPr>
          <w:rFonts w:cs="Arial"/>
          <w:iCs/>
        </w:rPr>
        <w:t xml:space="preserve">ize (DMAs 51-150): </w:t>
      </w:r>
      <w:r w:rsidRPr="00856C18">
        <w:rPr>
          <w:rFonts w:cs="Arial"/>
          <w:iCs/>
        </w:rPr>
        <w:tab/>
      </w:r>
      <w:r w:rsidRPr="00E01C3A">
        <w:rPr>
          <w:rFonts w:cs="Arial"/>
          <w:iCs/>
        </w:rPr>
        <w:t>$500 - $3,000</w:t>
      </w:r>
      <w:r w:rsidRPr="00856C18">
        <w:rPr>
          <w:rFonts w:cs="Arial"/>
          <w:iCs/>
        </w:rPr>
        <w:t xml:space="preserve"> </w:t>
      </w:r>
      <w:r w:rsidRPr="00856C18">
        <w:rPr>
          <w:rFonts w:cs="Arial"/>
          <w:iCs/>
        </w:rPr>
        <w:tab/>
        <w:t>Spokane, Omaha, Syracuse, Reno, Lansing, Topeka</w:t>
      </w:r>
    </w:p>
    <w:p w14:paraId="313CA542" w14:textId="77777777" w:rsidR="007A758E" w:rsidRPr="00E01C3A" w:rsidRDefault="007A758E" w:rsidP="007A758E">
      <w:pPr>
        <w:tabs>
          <w:tab w:val="left" w:pos="3330"/>
          <w:tab w:val="left" w:pos="5130"/>
        </w:tabs>
        <w:ind w:left="270"/>
        <w:rPr>
          <w:rFonts w:cs="Arial"/>
          <w:iCs/>
        </w:rPr>
      </w:pPr>
      <w:r w:rsidRPr="00E01C3A">
        <w:rPr>
          <w:rFonts w:cs="Arial"/>
          <w:iCs/>
        </w:rPr>
        <w:t xml:space="preserve">Large Markets (DMAs 1-50): </w:t>
      </w:r>
      <w:r w:rsidRPr="00856C18">
        <w:rPr>
          <w:rFonts w:cs="Arial"/>
          <w:iCs/>
        </w:rPr>
        <w:tab/>
      </w:r>
      <w:r w:rsidRPr="00E01C3A">
        <w:rPr>
          <w:rFonts w:cs="Arial"/>
          <w:iCs/>
        </w:rPr>
        <w:t>$2,000 - $10,000</w:t>
      </w:r>
      <w:r w:rsidRPr="00856C18">
        <w:rPr>
          <w:rFonts w:cs="Arial"/>
          <w:iCs/>
        </w:rPr>
        <w:t xml:space="preserve">  </w:t>
      </w:r>
      <w:r w:rsidRPr="00856C18">
        <w:rPr>
          <w:rFonts w:cs="Arial"/>
          <w:iCs/>
        </w:rPr>
        <w:tab/>
        <w:t xml:space="preserve">Charlotte, Baltimore, Memphis, Las Vegas  </w:t>
      </w:r>
    </w:p>
    <w:p w14:paraId="7E9C9915" w14:textId="77777777" w:rsidR="007A758E" w:rsidRPr="00E01C3A" w:rsidRDefault="007A758E" w:rsidP="007A758E">
      <w:pPr>
        <w:tabs>
          <w:tab w:val="left" w:pos="3330"/>
          <w:tab w:val="left" w:pos="5130"/>
        </w:tabs>
        <w:ind w:left="270"/>
        <w:rPr>
          <w:rFonts w:cs="Arial"/>
          <w:iCs/>
        </w:rPr>
      </w:pPr>
      <w:r w:rsidRPr="00E01C3A">
        <w:rPr>
          <w:rFonts w:cs="Arial"/>
          <w:iCs/>
        </w:rPr>
        <w:t>Top 10 Markets</w:t>
      </w:r>
      <w:r w:rsidRPr="00E01C3A">
        <w:rPr>
          <w:rFonts w:cs="Arial"/>
          <w:b/>
          <w:bCs/>
          <w:iCs/>
        </w:rPr>
        <w:t xml:space="preserve"> </w:t>
      </w:r>
      <w:r>
        <w:rPr>
          <w:rFonts w:cs="Arial"/>
          <w:b/>
          <w:bCs/>
          <w:iCs/>
        </w:rPr>
        <w:tab/>
      </w:r>
      <w:r w:rsidRPr="00E01C3A">
        <w:rPr>
          <w:rFonts w:cs="Arial"/>
          <w:iCs/>
        </w:rPr>
        <w:t>$5,000 - $50,000+</w:t>
      </w:r>
      <w:r>
        <w:rPr>
          <w:rFonts w:cs="Arial"/>
          <w:iCs/>
        </w:rPr>
        <w:t xml:space="preserve">   </w:t>
      </w:r>
      <w:r w:rsidRPr="00E01C3A">
        <w:rPr>
          <w:rFonts w:cs="Arial"/>
          <w:iCs/>
        </w:rPr>
        <w:t>NYC, LA, Chicago </w:t>
      </w:r>
    </w:p>
    <w:p w14:paraId="58A9BF1A" w14:textId="77777777" w:rsidR="007A758E" w:rsidRPr="00A65CF0" w:rsidRDefault="007A758E" w:rsidP="007A758E">
      <w:pPr>
        <w:tabs>
          <w:tab w:val="left" w:pos="1620"/>
          <w:tab w:val="left" w:pos="3960"/>
        </w:tabs>
        <w:rPr>
          <w:rFonts w:cs="Arial"/>
          <w:iCs/>
          <w:sz w:val="12"/>
          <w:szCs w:val="12"/>
        </w:rPr>
      </w:pPr>
    </w:p>
    <w:p w14:paraId="031527AF" w14:textId="20ECB7BE" w:rsidR="007A758E" w:rsidRPr="00EE3D20" w:rsidRDefault="007A758E" w:rsidP="007A758E">
      <w:pPr>
        <w:tabs>
          <w:tab w:val="left" w:pos="1620"/>
          <w:tab w:val="left" w:pos="3960"/>
        </w:tabs>
        <w:rPr>
          <w:iCs/>
        </w:rPr>
      </w:pPr>
      <w:r w:rsidRPr="00C24334">
        <w:rPr>
          <w:b/>
          <w:bCs/>
          <w:iCs/>
          <w:sz w:val="22"/>
          <w:szCs w:val="22"/>
        </w:rPr>
        <w:t>Time Slot also Impacts Costs</w:t>
      </w:r>
      <w:r w:rsidR="00CB66CB" w:rsidRPr="00EE3D20">
        <w:rPr>
          <w:iCs/>
        </w:rPr>
        <w:t xml:space="preserve">. </w:t>
      </w:r>
      <w:r w:rsidRPr="00EE3D20">
        <w:rPr>
          <w:iCs/>
        </w:rPr>
        <w:t>Drive times</w:t>
      </w:r>
      <w:r>
        <w:rPr>
          <w:iCs/>
        </w:rPr>
        <w:t xml:space="preserve"> and </w:t>
      </w:r>
      <w:r w:rsidRPr="00EE3D20">
        <w:rPr>
          <w:iCs/>
        </w:rPr>
        <w:t>prime time (7-11 pm)</w:t>
      </w:r>
      <w:r>
        <w:rPr>
          <w:iCs/>
        </w:rPr>
        <w:t xml:space="preserve"> </w:t>
      </w:r>
      <w:r w:rsidRPr="00EE3D20">
        <w:rPr>
          <w:iCs/>
        </w:rPr>
        <w:t xml:space="preserve">are at a premium, </w:t>
      </w:r>
      <w:r>
        <w:rPr>
          <w:iCs/>
        </w:rPr>
        <w:t>d</w:t>
      </w:r>
      <w:r w:rsidRPr="00EE3D20">
        <w:rPr>
          <w:iCs/>
        </w:rPr>
        <w:t>aytime (9 am to 4 pm) and late night (11 pm to 2 am) are less expensive.</w:t>
      </w:r>
    </w:p>
    <w:p w14:paraId="5DA012E1" w14:textId="77777777" w:rsidR="007A758E" w:rsidRPr="00A65CF0" w:rsidRDefault="007A758E" w:rsidP="007A758E">
      <w:pPr>
        <w:tabs>
          <w:tab w:val="left" w:pos="1620"/>
          <w:tab w:val="left" w:pos="3960"/>
        </w:tabs>
        <w:rPr>
          <w:rFonts w:cs="Arial"/>
          <w:iCs/>
          <w:sz w:val="12"/>
          <w:szCs w:val="12"/>
        </w:rPr>
      </w:pPr>
    </w:p>
    <w:p w14:paraId="61012552" w14:textId="77777777" w:rsidR="007A758E" w:rsidRDefault="007A758E" w:rsidP="007A758E">
      <w:pPr>
        <w:tabs>
          <w:tab w:val="left" w:pos="1620"/>
          <w:tab w:val="left" w:pos="3960"/>
        </w:tabs>
        <w:rPr>
          <w:rFonts w:cs="Arial"/>
          <w:b/>
          <w:bCs/>
          <w:iCs/>
        </w:rPr>
      </w:pPr>
      <w:r w:rsidRPr="00E01C3A">
        <w:rPr>
          <w:rFonts w:cs="Arial"/>
          <w:b/>
          <w:bCs/>
          <w:iCs/>
          <w:sz w:val="22"/>
          <w:szCs w:val="22"/>
        </w:rPr>
        <w:t>Streaming TV (CTV)</w:t>
      </w:r>
      <w:r w:rsidRPr="00C24334">
        <w:rPr>
          <w:rFonts w:cs="Arial"/>
          <w:b/>
          <w:bCs/>
          <w:iCs/>
          <w:sz w:val="22"/>
          <w:szCs w:val="22"/>
        </w:rPr>
        <w:t xml:space="preserve"> </w:t>
      </w:r>
      <w:r>
        <w:rPr>
          <w:rFonts w:cs="Arial"/>
          <w:b/>
          <w:bCs/>
          <w:iCs/>
        </w:rPr>
        <w:t>r</w:t>
      </w:r>
      <w:r w:rsidRPr="009551A9">
        <w:rPr>
          <w:rFonts w:cs="Arial"/>
          <w:iCs/>
        </w:rPr>
        <w:t>ates are higher than linear TV</w:t>
      </w:r>
      <w:r>
        <w:rPr>
          <w:rFonts w:cs="Arial"/>
          <w:iCs/>
        </w:rPr>
        <w:t xml:space="preserve"> (Broadcast and cable)</w:t>
      </w:r>
      <w:r w:rsidRPr="009551A9">
        <w:rPr>
          <w:rFonts w:cs="Arial"/>
          <w:iCs/>
        </w:rPr>
        <w:t xml:space="preserve"> due to high completion rates, audience targeting capabilities, measurable results, and higher engagement.</w:t>
      </w:r>
      <w:r>
        <w:rPr>
          <w:rFonts w:cs="Arial"/>
          <w:iCs/>
        </w:rPr>
        <w:t xml:space="preserve"> Typical rates are:</w:t>
      </w:r>
    </w:p>
    <w:p w14:paraId="040194A2" w14:textId="77777777" w:rsidR="007A758E" w:rsidRPr="00E01C3A" w:rsidRDefault="007A758E" w:rsidP="007A758E">
      <w:pPr>
        <w:tabs>
          <w:tab w:val="left" w:pos="3240"/>
          <w:tab w:val="left" w:pos="3960"/>
        </w:tabs>
        <w:ind w:left="360"/>
        <w:rPr>
          <w:rFonts w:cs="Arial"/>
          <w:iCs/>
        </w:rPr>
      </w:pPr>
      <w:r w:rsidRPr="00E01C3A">
        <w:rPr>
          <w:rFonts w:cs="Arial"/>
          <w:iCs/>
        </w:rPr>
        <w:t>Netflix</w:t>
      </w:r>
      <w:r w:rsidRPr="00412C50">
        <w:rPr>
          <w:rFonts w:cs="Arial"/>
          <w:iCs/>
        </w:rPr>
        <w:t xml:space="preserve"> and Amazon Prime</w:t>
      </w:r>
      <w:r w:rsidRPr="00E01C3A">
        <w:rPr>
          <w:rFonts w:cs="Arial"/>
          <w:iCs/>
        </w:rPr>
        <w:t xml:space="preserve">: </w:t>
      </w:r>
      <w:r>
        <w:rPr>
          <w:rFonts w:cs="Arial"/>
          <w:iCs/>
        </w:rPr>
        <w:tab/>
        <w:t xml:space="preserve"> </w:t>
      </w:r>
      <w:r w:rsidRPr="00E01C3A">
        <w:rPr>
          <w:rFonts w:cs="Arial"/>
          <w:iCs/>
        </w:rPr>
        <w:t>$</w:t>
      </w:r>
      <w:r w:rsidRPr="00412C50">
        <w:rPr>
          <w:rFonts w:cs="Arial"/>
          <w:iCs/>
        </w:rPr>
        <w:t>3</w:t>
      </w:r>
      <w:r w:rsidRPr="00E01C3A">
        <w:rPr>
          <w:rFonts w:cs="Arial"/>
          <w:iCs/>
        </w:rPr>
        <w:t>0-</w:t>
      </w:r>
      <w:r w:rsidRPr="00412C50">
        <w:rPr>
          <w:rFonts w:cs="Arial"/>
          <w:iCs/>
        </w:rPr>
        <w:t>4</w:t>
      </w:r>
      <w:r w:rsidRPr="00E01C3A">
        <w:rPr>
          <w:rFonts w:cs="Arial"/>
          <w:iCs/>
        </w:rPr>
        <w:t xml:space="preserve">0 CPM </w:t>
      </w:r>
      <w:r w:rsidRPr="00412C50">
        <w:rPr>
          <w:rFonts w:cs="Arial"/>
          <w:iCs/>
        </w:rPr>
        <w:t xml:space="preserve"> </w:t>
      </w:r>
      <w:r>
        <w:rPr>
          <w:rFonts w:cs="Arial"/>
          <w:iCs/>
        </w:rPr>
        <w:t xml:space="preserve"> (2025)</w:t>
      </w:r>
    </w:p>
    <w:p w14:paraId="4BAFB629" w14:textId="77777777" w:rsidR="007A758E" w:rsidRPr="00E01C3A" w:rsidRDefault="007A758E" w:rsidP="007A758E">
      <w:pPr>
        <w:tabs>
          <w:tab w:val="left" w:pos="3240"/>
          <w:tab w:val="left" w:pos="3960"/>
        </w:tabs>
        <w:ind w:left="360"/>
        <w:rPr>
          <w:rFonts w:cs="Arial"/>
          <w:iCs/>
        </w:rPr>
      </w:pPr>
      <w:r w:rsidRPr="00E01C3A">
        <w:rPr>
          <w:rFonts w:cs="Arial"/>
          <w:iCs/>
        </w:rPr>
        <w:t xml:space="preserve">Hulu: </w:t>
      </w:r>
      <w:r>
        <w:rPr>
          <w:rFonts w:cs="Arial"/>
          <w:iCs/>
        </w:rPr>
        <w:tab/>
        <w:t xml:space="preserve"> </w:t>
      </w:r>
      <w:r w:rsidRPr="00E01C3A">
        <w:rPr>
          <w:rFonts w:cs="Arial"/>
          <w:iCs/>
        </w:rPr>
        <w:t>$10-30 CPM</w:t>
      </w:r>
    </w:p>
    <w:p w14:paraId="2EEC1C49" w14:textId="77777777" w:rsidR="007A758E" w:rsidRPr="00412C50" w:rsidRDefault="007A758E" w:rsidP="007A758E">
      <w:pPr>
        <w:tabs>
          <w:tab w:val="left" w:pos="3240"/>
          <w:tab w:val="left" w:pos="3960"/>
        </w:tabs>
        <w:ind w:left="360"/>
        <w:rPr>
          <w:rFonts w:cs="Arial"/>
          <w:iCs/>
        </w:rPr>
      </w:pPr>
      <w:r w:rsidRPr="00E01C3A">
        <w:rPr>
          <w:rFonts w:cs="Arial"/>
          <w:iCs/>
        </w:rPr>
        <w:t xml:space="preserve">YouTube TV: </w:t>
      </w:r>
      <w:r>
        <w:rPr>
          <w:rFonts w:cs="Arial"/>
          <w:iCs/>
        </w:rPr>
        <w:tab/>
        <w:t xml:space="preserve"> </w:t>
      </w:r>
      <w:r w:rsidRPr="00E01C3A">
        <w:rPr>
          <w:rFonts w:cs="Arial"/>
          <w:iCs/>
        </w:rPr>
        <w:t>$20-25 CPM</w:t>
      </w:r>
    </w:p>
    <w:p w14:paraId="3305EABF" w14:textId="77777777" w:rsidR="007A758E" w:rsidRPr="00A65CF0" w:rsidRDefault="007A758E" w:rsidP="007A758E">
      <w:pPr>
        <w:tabs>
          <w:tab w:val="left" w:pos="1620"/>
          <w:tab w:val="left" w:pos="3960"/>
        </w:tabs>
        <w:rPr>
          <w:rFonts w:cs="Arial"/>
          <w:iCs/>
          <w:sz w:val="12"/>
          <w:szCs w:val="12"/>
        </w:rPr>
      </w:pPr>
    </w:p>
    <w:p w14:paraId="050B6D25" w14:textId="32B620A1" w:rsidR="007A758E" w:rsidRPr="00E01C3A" w:rsidRDefault="007A758E" w:rsidP="007A758E">
      <w:pPr>
        <w:tabs>
          <w:tab w:val="left" w:pos="1620"/>
          <w:tab w:val="left" w:pos="3960"/>
        </w:tabs>
        <w:rPr>
          <w:rFonts w:cs="Arial"/>
          <w:iCs/>
        </w:rPr>
      </w:pPr>
      <w:r w:rsidRPr="00E01C3A">
        <w:rPr>
          <w:rFonts w:cs="Arial"/>
          <w:b/>
          <w:bCs/>
          <w:iCs/>
          <w:sz w:val="22"/>
          <w:szCs w:val="22"/>
        </w:rPr>
        <w:t>Seasonal Cost Variations</w:t>
      </w:r>
      <w:r>
        <w:rPr>
          <w:rFonts w:cs="Arial"/>
          <w:b/>
          <w:bCs/>
          <w:iCs/>
        </w:rPr>
        <w:t xml:space="preserve">. </w:t>
      </w:r>
      <w:r w:rsidRPr="00E01C3A">
        <w:rPr>
          <w:rFonts w:cs="Arial"/>
          <w:iCs/>
        </w:rPr>
        <w:t xml:space="preserve">Ad costs </w:t>
      </w:r>
      <w:r>
        <w:rPr>
          <w:rFonts w:cs="Arial"/>
          <w:iCs/>
        </w:rPr>
        <w:t>can be 20%-50% higher</w:t>
      </w:r>
      <w:r w:rsidRPr="00E01C3A">
        <w:rPr>
          <w:rFonts w:cs="Arial"/>
          <w:iCs/>
        </w:rPr>
        <w:t xml:space="preserve"> during the winter holidays</w:t>
      </w:r>
      <w:r>
        <w:rPr>
          <w:rFonts w:cs="Arial"/>
          <w:iCs/>
        </w:rPr>
        <w:t>,</w:t>
      </w:r>
      <w:r w:rsidRPr="00E01C3A">
        <w:rPr>
          <w:rFonts w:cs="Arial"/>
          <w:iCs/>
        </w:rPr>
        <w:t xml:space="preserve"> sports playoffs, award shows, and political debates</w:t>
      </w:r>
      <w:r w:rsidR="00CB66CB" w:rsidRPr="00E01C3A">
        <w:rPr>
          <w:rFonts w:cs="Arial"/>
          <w:iCs/>
        </w:rPr>
        <w:t>.</w:t>
      </w:r>
      <w:r w:rsidR="00CB66CB">
        <w:rPr>
          <w:rFonts w:cs="Arial"/>
          <w:iCs/>
        </w:rPr>
        <w:t xml:space="preserve"> </w:t>
      </w:r>
      <w:r>
        <w:rPr>
          <w:rFonts w:cs="Arial"/>
          <w:iCs/>
        </w:rPr>
        <w:t>On the other hand, there are also bargain seasons:</w:t>
      </w:r>
    </w:p>
    <w:p w14:paraId="2266CA0F" w14:textId="77777777" w:rsidR="007A758E" w:rsidRPr="00E01C3A" w:rsidRDefault="007A758E" w:rsidP="007A758E">
      <w:pPr>
        <w:tabs>
          <w:tab w:val="left" w:pos="3240"/>
          <w:tab w:val="left" w:pos="3960"/>
        </w:tabs>
        <w:ind w:left="360"/>
        <w:rPr>
          <w:rFonts w:cs="Arial"/>
          <w:iCs/>
        </w:rPr>
      </w:pPr>
      <w:r w:rsidRPr="00E01C3A">
        <w:rPr>
          <w:rFonts w:cs="Arial"/>
          <w:iCs/>
        </w:rPr>
        <w:t xml:space="preserve">January-February: </w:t>
      </w:r>
      <w:r>
        <w:rPr>
          <w:rFonts w:cs="Arial"/>
          <w:iCs/>
        </w:rPr>
        <w:tab/>
        <w:t xml:space="preserve"> </w:t>
      </w:r>
      <w:r w:rsidRPr="00E01C3A">
        <w:rPr>
          <w:rFonts w:cs="Arial"/>
          <w:iCs/>
        </w:rPr>
        <w:t>20-30%</w:t>
      </w:r>
      <w:r>
        <w:rPr>
          <w:rFonts w:cs="Arial"/>
          <w:iCs/>
        </w:rPr>
        <w:t xml:space="preserve"> off</w:t>
      </w:r>
    </w:p>
    <w:p w14:paraId="5C625BF8" w14:textId="77777777" w:rsidR="007A758E" w:rsidRPr="00E01C3A" w:rsidRDefault="007A758E" w:rsidP="007A758E">
      <w:pPr>
        <w:tabs>
          <w:tab w:val="left" w:pos="3240"/>
          <w:tab w:val="left" w:pos="3960"/>
        </w:tabs>
        <w:ind w:left="360"/>
        <w:rPr>
          <w:rFonts w:cs="Arial"/>
          <w:iCs/>
        </w:rPr>
      </w:pPr>
      <w:r w:rsidRPr="00E01C3A">
        <w:rPr>
          <w:rFonts w:cs="Arial"/>
          <w:iCs/>
        </w:rPr>
        <w:t xml:space="preserve">Summer months: </w:t>
      </w:r>
      <w:r>
        <w:rPr>
          <w:rFonts w:cs="Arial"/>
          <w:iCs/>
        </w:rPr>
        <w:t xml:space="preserve"> </w:t>
      </w:r>
      <w:r>
        <w:rPr>
          <w:rFonts w:cs="Arial"/>
          <w:iCs/>
        </w:rPr>
        <w:tab/>
        <w:t xml:space="preserve"> </w:t>
      </w:r>
      <w:r w:rsidRPr="00E01C3A">
        <w:rPr>
          <w:rFonts w:cs="Arial"/>
          <w:iCs/>
        </w:rPr>
        <w:t>10-20%</w:t>
      </w:r>
      <w:r>
        <w:rPr>
          <w:rFonts w:cs="Arial"/>
          <w:iCs/>
        </w:rPr>
        <w:t xml:space="preserve"> off</w:t>
      </w:r>
    </w:p>
    <w:p w14:paraId="446F0D9D" w14:textId="77777777" w:rsidR="007A758E" w:rsidRPr="00E01C3A" w:rsidRDefault="007A758E" w:rsidP="007A758E">
      <w:pPr>
        <w:tabs>
          <w:tab w:val="left" w:pos="3240"/>
          <w:tab w:val="left" w:pos="3960"/>
        </w:tabs>
        <w:ind w:left="360"/>
        <w:rPr>
          <w:rFonts w:cs="Arial"/>
          <w:iCs/>
        </w:rPr>
      </w:pPr>
      <w:r w:rsidRPr="00E01C3A">
        <w:rPr>
          <w:rFonts w:cs="Arial"/>
          <w:iCs/>
        </w:rPr>
        <w:t xml:space="preserve">Post-election periods: </w:t>
      </w:r>
      <w:r>
        <w:rPr>
          <w:rFonts w:cs="Arial"/>
          <w:iCs/>
        </w:rPr>
        <w:t xml:space="preserve"> </w:t>
      </w:r>
      <w:r>
        <w:rPr>
          <w:rFonts w:cs="Arial"/>
          <w:iCs/>
        </w:rPr>
        <w:tab/>
        <w:t xml:space="preserve"> </w:t>
      </w:r>
      <w:r w:rsidRPr="00E01C3A">
        <w:rPr>
          <w:rFonts w:cs="Arial"/>
          <w:iCs/>
        </w:rPr>
        <w:t>15-25%</w:t>
      </w:r>
      <w:r>
        <w:rPr>
          <w:rFonts w:cs="Arial"/>
          <w:iCs/>
        </w:rPr>
        <w:t xml:space="preserve"> off</w:t>
      </w:r>
    </w:p>
    <w:p w14:paraId="736A15AD" w14:textId="77777777" w:rsidR="007A758E" w:rsidRPr="00A65CF0" w:rsidRDefault="007A758E" w:rsidP="007A758E">
      <w:pPr>
        <w:tabs>
          <w:tab w:val="left" w:pos="1620"/>
          <w:tab w:val="left" w:pos="3960"/>
        </w:tabs>
        <w:rPr>
          <w:rFonts w:cs="Arial"/>
          <w:iCs/>
          <w:sz w:val="12"/>
          <w:szCs w:val="12"/>
        </w:rPr>
      </w:pPr>
    </w:p>
    <w:p w14:paraId="47CE7F4A" w14:textId="77777777" w:rsidR="007A758E" w:rsidRDefault="007A758E" w:rsidP="007A758E">
      <w:pPr>
        <w:jc w:val="both"/>
        <w:rPr>
          <w:rFonts w:cs="Arial"/>
          <w:iCs/>
        </w:rPr>
      </w:pPr>
      <w:r w:rsidRPr="005E020A">
        <w:rPr>
          <w:b/>
          <w:bCs/>
          <w:sz w:val="22"/>
          <w:szCs w:val="22"/>
        </w:rPr>
        <w:t>Media Kit</w:t>
      </w:r>
      <w:r>
        <w:rPr>
          <w:rFonts w:cs="Arial"/>
          <w:b/>
          <w:bCs/>
          <w:iCs/>
          <w:sz w:val="22"/>
          <w:szCs w:val="22"/>
        </w:rPr>
        <w:t xml:space="preserve">. </w:t>
      </w:r>
      <w:r w:rsidRPr="000331FA">
        <w:rPr>
          <w:rFonts w:cs="Arial"/>
          <w:iCs/>
        </w:rPr>
        <w:t>Since</w:t>
      </w:r>
      <w:r>
        <w:rPr>
          <w:rFonts w:cs="Arial"/>
          <w:iCs/>
        </w:rPr>
        <w:t xml:space="preserve"> technical requirements for ads</w:t>
      </w:r>
      <w:r w:rsidRPr="000331FA">
        <w:rPr>
          <w:rFonts w:cs="Arial"/>
          <w:iCs/>
        </w:rPr>
        <w:t xml:space="preserve"> can vary among stations, check the website of any medium you are considering for their most current </w:t>
      </w:r>
      <w:r w:rsidRPr="000D53AE">
        <w:rPr>
          <w:rFonts w:cs="Arial"/>
          <w:i/>
        </w:rPr>
        <w:t>Media Kit</w:t>
      </w:r>
      <w:r>
        <w:rPr>
          <w:rFonts w:cs="Arial"/>
          <w:i/>
        </w:rPr>
        <w:t xml:space="preserve"> </w:t>
      </w:r>
      <w:r>
        <w:rPr>
          <w:rFonts w:cs="Arial"/>
          <w:iCs/>
        </w:rPr>
        <w:t>or</w:t>
      </w:r>
      <w:r w:rsidRPr="000331FA">
        <w:rPr>
          <w:rFonts w:cs="Arial"/>
          <w:iCs/>
        </w:rPr>
        <w:t xml:space="preserve"> </w:t>
      </w:r>
      <w:r w:rsidRPr="000D53AE">
        <w:rPr>
          <w:rFonts w:cs="Arial"/>
          <w:i/>
        </w:rPr>
        <w:t>Advertising Specifications</w:t>
      </w:r>
      <w:r w:rsidRPr="000331FA">
        <w:rPr>
          <w:rFonts w:cs="Arial"/>
          <w:iCs/>
        </w:rPr>
        <w:t xml:space="preserve">. </w:t>
      </w:r>
      <w:r>
        <w:rPr>
          <w:rFonts w:cs="Arial"/>
          <w:iCs/>
        </w:rPr>
        <w:t>This will also include …</w:t>
      </w:r>
    </w:p>
    <w:p w14:paraId="57F61405" w14:textId="77777777" w:rsidR="007A758E" w:rsidRDefault="007A758E" w:rsidP="00F34A03">
      <w:pPr>
        <w:pStyle w:val="ListParagraph"/>
        <w:numPr>
          <w:ilvl w:val="0"/>
          <w:numId w:val="117"/>
        </w:numPr>
        <w:ind w:left="540" w:hanging="270"/>
      </w:pPr>
      <w:r>
        <w:t>Viewership: The number of viewers at each time of the day, and the metrics used to support the data.</w:t>
      </w:r>
    </w:p>
    <w:p w14:paraId="166AF15D" w14:textId="77777777" w:rsidR="007A758E" w:rsidRPr="00C24334" w:rsidRDefault="007A758E" w:rsidP="00F34A03">
      <w:pPr>
        <w:pStyle w:val="ListParagraph"/>
        <w:numPr>
          <w:ilvl w:val="0"/>
          <w:numId w:val="117"/>
        </w:numPr>
        <w:ind w:left="540" w:hanging="270"/>
      </w:pPr>
      <w:r w:rsidRPr="00C24334">
        <w:t>Demographics</w:t>
      </w:r>
      <w:r>
        <w:t xml:space="preserve"> of Viewers</w:t>
      </w:r>
      <w:r w:rsidRPr="00C24334">
        <w:t>: </w:t>
      </w:r>
      <w:r>
        <w:t>A</w:t>
      </w:r>
      <w:r w:rsidRPr="00C24334">
        <w:t>ge, gender, income, education, and lifestyle.</w:t>
      </w:r>
    </w:p>
    <w:p w14:paraId="1FBA45B1" w14:textId="77777777" w:rsidR="007A758E" w:rsidRPr="00A65CF0" w:rsidRDefault="007A758E" w:rsidP="00F34A03">
      <w:pPr>
        <w:pStyle w:val="ListParagraph"/>
        <w:numPr>
          <w:ilvl w:val="0"/>
          <w:numId w:val="117"/>
        </w:numPr>
        <w:ind w:left="540" w:hanging="270"/>
        <w:jc w:val="both"/>
        <w:rPr>
          <w:iCs/>
          <w:color w:val="000000" w:themeColor="text1"/>
        </w:rPr>
      </w:pPr>
      <w:r w:rsidRPr="00C24334">
        <w:t>Programming:</w:t>
      </w:r>
      <w:r>
        <w:t xml:space="preserve"> Show listings, with air dates and times, summaries and target audiences.</w:t>
      </w:r>
    </w:p>
    <w:p w14:paraId="48106706" w14:textId="77777777" w:rsidR="007A758E" w:rsidRPr="00A65CF0" w:rsidRDefault="007A758E" w:rsidP="00F34A03">
      <w:pPr>
        <w:pStyle w:val="ListParagraph"/>
        <w:numPr>
          <w:ilvl w:val="0"/>
          <w:numId w:val="117"/>
        </w:numPr>
        <w:spacing w:before="240" w:after="0"/>
        <w:ind w:left="540" w:hanging="270"/>
        <w:jc w:val="both"/>
        <w:rPr>
          <w:iCs/>
          <w:color w:val="000000" w:themeColor="text1"/>
        </w:rPr>
      </w:pPr>
      <w:r>
        <w:rPr>
          <w:iCs/>
          <w:color w:val="000000" w:themeColor="text1"/>
          <w:szCs w:val="20"/>
        </w:rPr>
        <w:t>Ad</w:t>
      </w:r>
      <w:r w:rsidRPr="00A65CF0">
        <w:rPr>
          <w:iCs/>
          <w:color w:val="000000" w:themeColor="text1"/>
          <w:szCs w:val="20"/>
        </w:rPr>
        <w:t xml:space="preserve"> </w:t>
      </w:r>
      <w:r>
        <w:rPr>
          <w:iCs/>
          <w:color w:val="000000" w:themeColor="text1"/>
          <w:szCs w:val="20"/>
        </w:rPr>
        <w:t>R</w:t>
      </w:r>
      <w:r w:rsidRPr="00A65CF0">
        <w:rPr>
          <w:iCs/>
          <w:color w:val="000000" w:themeColor="text1"/>
          <w:szCs w:val="20"/>
        </w:rPr>
        <w:t>ates in terms of CPM (cost per thousand people your ad will reach</w:t>
      </w:r>
      <w:r>
        <w:rPr>
          <w:iCs/>
          <w:color w:val="000000" w:themeColor="text1"/>
          <w:szCs w:val="20"/>
        </w:rPr>
        <w:t>)</w:t>
      </w:r>
      <w:r w:rsidRPr="00A65CF0">
        <w:rPr>
          <w:iCs/>
          <w:color w:val="000000" w:themeColor="text1"/>
          <w:szCs w:val="20"/>
        </w:rPr>
        <w:t xml:space="preserve">  If the CPM is $10 for a 30-sec spot </w:t>
      </w:r>
      <w:r>
        <w:rPr>
          <w:iCs/>
          <w:color w:val="000000" w:themeColor="text1"/>
          <w:szCs w:val="20"/>
        </w:rPr>
        <w:t xml:space="preserve">at a time when there are typically </w:t>
      </w:r>
      <w:r w:rsidRPr="00A65CF0">
        <w:rPr>
          <w:iCs/>
          <w:color w:val="000000" w:themeColor="text1"/>
          <w:szCs w:val="20"/>
        </w:rPr>
        <w:t>100,000 viewers, your spot will cost $1000</w:t>
      </w:r>
      <w:r>
        <w:rPr>
          <w:iCs/>
          <w:color w:val="000000" w:themeColor="text1"/>
          <w:szCs w:val="20"/>
        </w:rPr>
        <w:t xml:space="preserve"> </w:t>
      </w:r>
    </w:p>
    <w:p w14:paraId="384D3536" w14:textId="77777777" w:rsidR="007A758E" w:rsidRPr="000D53AE" w:rsidRDefault="007A758E" w:rsidP="007A758E">
      <w:pPr>
        <w:tabs>
          <w:tab w:val="left" w:pos="1620"/>
          <w:tab w:val="left" w:pos="3960"/>
        </w:tabs>
        <w:rPr>
          <w:rFonts w:cs="Arial"/>
          <w:b/>
          <w:bCs/>
          <w:iCs/>
          <w:sz w:val="12"/>
          <w:szCs w:val="12"/>
        </w:rPr>
      </w:pPr>
      <w:r w:rsidRPr="000D53AE">
        <w:rPr>
          <w:rFonts w:cs="Arial"/>
          <w:b/>
          <w:bCs/>
          <w:iCs/>
          <w:sz w:val="12"/>
          <w:szCs w:val="12"/>
        </w:rPr>
        <w:t>________________</w:t>
      </w:r>
      <w:r>
        <w:rPr>
          <w:rFonts w:cs="Arial"/>
          <w:b/>
          <w:bCs/>
          <w:iCs/>
          <w:sz w:val="12"/>
          <w:szCs w:val="12"/>
        </w:rPr>
        <w:t>______________________________________________________________</w:t>
      </w:r>
      <w:r w:rsidRPr="000D53AE">
        <w:rPr>
          <w:rFonts w:cs="Arial"/>
          <w:b/>
          <w:bCs/>
          <w:iCs/>
          <w:sz w:val="12"/>
          <w:szCs w:val="12"/>
        </w:rPr>
        <w:t>__________________________________________________________________________</w:t>
      </w:r>
    </w:p>
    <w:p w14:paraId="04FF1EE7" w14:textId="77777777" w:rsidR="007A758E" w:rsidRPr="00E01C3A" w:rsidRDefault="007A758E" w:rsidP="007A758E">
      <w:pPr>
        <w:tabs>
          <w:tab w:val="left" w:pos="1620"/>
          <w:tab w:val="left" w:pos="3960"/>
        </w:tabs>
        <w:rPr>
          <w:rFonts w:cs="Arial"/>
          <w:iCs/>
        </w:rPr>
      </w:pPr>
    </w:p>
    <w:p w14:paraId="4A5145EE" w14:textId="77777777" w:rsidR="007A758E" w:rsidRPr="00E01C3A" w:rsidRDefault="007A758E" w:rsidP="007A758E">
      <w:pPr>
        <w:tabs>
          <w:tab w:val="left" w:pos="1620"/>
          <w:tab w:val="left" w:pos="3960"/>
        </w:tabs>
        <w:spacing w:after="80"/>
        <w:rPr>
          <w:rFonts w:cs="Arial"/>
          <w:iCs/>
          <w:sz w:val="22"/>
          <w:szCs w:val="22"/>
        </w:rPr>
      </w:pPr>
      <w:r w:rsidRPr="00E01C3A">
        <w:rPr>
          <w:rFonts w:cs="Arial"/>
          <w:b/>
          <w:bCs/>
          <w:iCs/>
          <w:sz w:val="22"/>
          <w:szCs w:val="22"/>
        </w:rPr>
        <w:t>Recommended Approach</w:t>
      </w:r>
      <w:r w:rsidRPr="00C24334">
        <w:rPr>
          <w:rFonts w:cs="Arial"/>
          <w:b/>
          <w:bCs/>
          <w:iCs/>
          <w:sz w:val="22"/>
          <w:szCs w:val="22"/>
        </w:rPr>
        <w:t xml:space="preserve"> for a Small Business with a TV budget of $3000 to $15,000 is to </w:t>
      </w:r>
      <w:r w:rsidRPr="00C24334">
        <w:rPr>
          <w:rFonts w:cs="Arial"/>
          <w:iCs/>
          <w:sz w:val="22"/>
          <w:szCs w:val="22"/>
        </w:rPr>
        <w:t>…</w:t>
      </w:r>
    </w:p>
    <w:p w14:paraId="2AF49647"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Focus on local TV in smaller markets</w:t>
      </w:r>
    </w:p>
    <w:p w14:paraId="0435DAF8"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Use off-peak time slots</w:t>
      </w:r>
    </w:p>
    <w:p w14:paraId="211DFFE9"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Consider remnant inventory</w:t>
      </w:r>
    </w:p>
    <w:p w14:paraId="16EF60BE" w14:textId="77777777" w:rsidR="007A758E" w:rsidRPr="00412C50" w:rsidRDefault="007A758E" w:rsidP="00F34A03">
      <w:pPr>
        <w:pStyle w:val="ListParagraph"/>
        <w:numPr>
          <w:ilvl w:val="0"/>
          <w:numId w:val="110"/>
        </w:numPr>
        <w:tabs>
          <w:tab w:val="left" w:pos="1620"/>
          <w:tab w:val="left" w:pos="3960"/>
        </w:tabs>
        <w:spacing w:after="80" w:line="240" w:lineRule="auto"/>
        <w:ind w:left="720"/>
        <w:contextualSpacing w:val="0"/>
        <w:rPr>
          <w:iCs/>
        </w:rPr>
      </w:pPr>
      <w:r w:rsidRPr="00412C50">
        <w:rPr>
          <w:iCs/>
        </w:rPr>
        <w:t>Leverage AI tools for production</w:t>
      </w:r>
    </w:p>
    <w:p w14:paraId="785F1D5B" w14:textId="77777777" w:rsidR="007A758E" w:rsidRPr="00412C50" w:rsidRDefault="007A758E" w:rsidP="00F34A03">
      <w:pPr>
        <w:pStyle w:val="ListParagraph"/>
        <w:numPr>
          <w:ilvl w:val="0"/>
          <w:numId w:val="110"/>
        </w:numPr>
        <w:tabs>
          <w:tab w:val="left" w:pos="1620"/>
          <w:tab w:val="left" w:pos="3960"/>
        </w:tabs>
        <w:spacing w:line="360" w:lineRule="auto"/>
        <w:ind w:left="720"/>
        <w:rPr>
          <w:iCs/>
          <w:szCs w:val="20"/>
        </w:rPr>
      </w:pPr>
      <w:r w:rsidRPr="00412C50">
        <w:rPr>
          <w:iCs/>
          <w:szCs w:val="20"/>
        </w:rPr>
        <w:t>Test with </w:t>
      </w:r>
      <w:r w:rsidRPr="00412C50">
        <w:rPr>
          <w:iCs/>
        </w:rPr>
        <w:t xml:space="preserve">limited </w:t>
      </w:r>
      <w:r>
        <w:rPr>
          <w:iCs/>
        </w:rPr>
        <w:t xml:space="preserve">cable </w:t>
      </w:r>
      <w:r w:rsidRPr="00412C50">
        <w:rPr>
          <w:iCs/>
        </w:rPr>
        <w:t>TV campaigns</w:t>
      </w:r>
    </w:p>
    <w:p w14:paraId="5D0B8F2B" w14:textId="77777777" w:rsidR="00BC76C7" w:rsidRDefault="00BC76C7">
      <w:pPr>
        <w:rPr>
          <w:rFonts w:cs="Arial"/>
          <w:iCs/>
          <w:noProof/>
          <w:sz w:val="24"/>
        </w:rPr>
      </w:pPr>
      <w:r>
        <w:rPr>
          <w:rFonts w:cs="Arial"/>
          <w:iCs/>
          <w:noProof/>
          <w:sz w:val="24"/>
        </w:rPr>
        <w:br w:type="page"/>
      </w:r>
    </w:p>
    <w:p w14:paraId="1F803E2A" w14:textId="77777777"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412EED9" w14:textId="77777777" w:rsidR="007A758E" w:rsidRPr="00C96E70" w:rsidRDefault="007A758E" w:rsidP="007A758E">
      <w:pPr>
        <w:rPr>
          <w:rFonts w:cs="Arial"/>
          <w:noProof/>
          <w:szCs w:val="14"/>
          <w:highlight w:val="yellow"/>
        </w:rPr>
      </w:pPr>
    </w:p>
    <w:p w14:paraId="2561D7AC" w14:textId="77777777" w:rsidR="007A758E" w:rsidRPr="00C96E70" w:rsidRDefault="007A758E" w:rsidP="007A758E">
      <w:pPr>
        <w:rPr>
          <w:rFonts w:cs="Arial"/>
          <w:noProof/>
          <w:szCs w:val="14"/>
          <w:highlight w:val="yellow"/>
        </w:rPr>
      </w:pPr>
    </w:p>
    <w:p w14:paraId="359B96FC" w14:textId="21072F11" w:rsidR="007A758E" w:rsidRDefault="003C1218" w:rsidP="007A758E">
      <w:pPr>
        <w:pStyle w:val="Heading1"/>
      </w:pPr>
      <w:bookmarkStart w:id="250" w:name="_Toc203763059"/>
      <w:bookmarkStart w:id="251" w:name="_Toc204634515"/>
      <w:bookmarkStart w:id="252" w:name="_Toc206281904"/>
      <w:r w:rsidRPr="00662C34">
        <w:rPr>
          <w:rFonts w:cs="Arial"/>
          <w:szCs w:val="28"/>
        </w:rPr>
        <w:t>2</w:t>
      </w:r>
      <w:r w:rsidRPr="00662C34">
        <w:rPr>
          <w:rFonts w:ascii="arial bold" w:hAnsi="arial bold" w:cs="Arial"/>
          <w:spacing w:val="24"/>
          <w:szCs w:val="28"/>
        </w:rPr>
        <w:t>.</w:t>
      </w:r>
      <w:r w:rsidR="007A758E">
        <w:t>5</w:t>
      </w:r>
      <w:r w:rsidR="00E10D8B">
        <w:t xml:space="preserve">.3 </w:t>
      </w:r>
      <w:r w:rsidR="007A758E" w:rsidRPr="00C57997">
        <w:t xml:space="preserve">  RADIO</w:t>
      </w:r>
      <w:r w:rsidR="007A758E">
        <w:t xml:space="preserve"> ADVERTISING</w:t>
      </w:r>
      <w:bookmarkEnd w:id="250"/>
      <w:bookmarkEnd w:id="251"/>
      <w:bookmarkEnd w:id="252"/>
    </w:p>
    <w:p w14:paraId="2CFC0F8C" w14:textId="77777777" w:rsidR="007A758E" w:rsidRDefault="007A758E" w:rsidP="007A758E">
      <w:pPr>
        <w:spacing w:line="276" w:lineRule="auto"/>
        <w:rPr>
          <w:noProof/>
          <w:sz w:val="28"/>
        </w:rPr>
      </w:pPr>
    </w:p>
    <w:p w14:paraId="5CED4B12" w14:textId="77777777" w:rsidR="007A758E" w:rsidRDefault="007A758E" w:rsidP="007A758E">
      <w:pPr>
        <w:spacing w:line="276" w:lineRule="auto"/>
        <w:jc w:val="both"/>
        <w:rPr>
          <w:rFonts w:cs="Arial"/>
          <w:noProof/>
        </w:rPr>
      </w:pPr>
      <w:r w:rsidRPr="00C57997">
        <w:rPr>
          <w:rFonts w:cs="Arial"/>
          <w:noProof/>
        </w:rPr>
        <w:t xml:space="preserve">Local radio advertising remains a powerful and cost-effective way to reach targeted audiences. </w:t>
      </w:r>
      <w:r>
        <w:rPr>
          <w:rFonts w:cs="Arial"/>
          <w:noProof/>
        </w:rPr>
        <w:t>Sub-media include:</w:t>
      </w:r>
    </w:p>
    <w:p w14:paraId="1665C9E2" w14:textId="77777777" w:rsidR="007A758E" w:rsidRPr="00F64162" w:rsidRDefault="007A758E" w:rsidP="00F34A03">
      <w:pPr>
        <w:pStyle w:val="ListParagraph"/>
        <w:numPr>
          <w:ilvl w:val="0"/>
          <w:numId w:val="114"/>
        </w:numPr>
        <w:ind w:left="630" w:hanging="270"/>
        <w:jc w:val="both"/>
        <w:rPr>
          <w:noProof/>
        </w:rPr>
      </w:pPr>
      <w:r w:rsidRPr="00F64162">
        <w:rPr>
          <w:noProof/>
        </w:rPr>
        <w:t>AM/FM stations</w:t>
      </w:r>
    </w:p>
    <w:p w14:paraId="59FE9C7F" w14:textId="77777777" w:rsidR="007A758E" w:rsidRPr="00F64162" w:rsidRDefault="007A758E" w:rsidP="00F34A03">
      <w:pPr>
        <w:pStyle w:val="ListParagraph"/>
        <w:numPr>
          <w:ilvl w:val="0"/>
          <w:numId w:val="114"/>
        </w:numPr>
        <w:ind w:left="630" w:hanging="270"/>
        <w:jc w:val="both"/>
        <w:rPr>
          <w:noProof/>
        </w:rPr>
      </w:pPr>
      <w:r w:rsidRPr="00F64162">
        <w:rPr>
          <w:noProof/>
        </w:rPr>
        <w:t>Satellite radio</w:t>
      </w:r>
    </w:p>
    <w:p w14:paraId="17C69339" w14:textId="77777777" w:rsidR="007A758E" w:rsidRPr="00F64162" w:rsidRDefault="007A758E" w:rsidP="00F34A03">
      <w:pPr>
        <w:pStyle w:val="ListParagraph"/>
        <w:numPr>
          <w:ilvl w:val="0"/>
          <w:numId w:val="114"/>
        </w:numPr>
        <w:ind w:left="630" w:hanging="270"/>
        <w:jc w:val="both"/>
        <w:rPr>
          <w:noProof/>
        </w:rPr>
      </w:pPr>
      <w:r w:rsidRPr="00F64162">
        <w:rPr>
          <w:noProof/>
        </w:rPr>
        <w:t>Digital streaming platforms</w:t>
      </w:r>
    </w:p>
    <w:p w14:paraId="380AB871" w14:textId="77777777" w:rsidR="007A758E" w:rsidRPr="00F64162" w:rsidRDefault="007A758E" w:rsidP="00F34A03">
      <w:pPr>
        <w:pStyle w:val="ListParagraph"/>
        <w:numPr>
          <w:ilvl w:val="0"/>
          <w:numId w:val="114"/>
        </w:numPr>
        <w:ind w:left="630" w:hanging="270"/>
        <w:jc w:val="both"/>
        <w:rPr>
          <w:noProof/>
        </w:rPr>
      </w:pPr>
      <w:r w:rsidRPr="00F64162">
        <w:rPr>
          <w:noProof/>
        </w:rPr>
        <w:t>Podcasts</w:t>
      </w:r>
    </w:p>
    <w:p w14:paraId="0E528C83" w14:textId="77777777" w:rsidR="007A758E" w:rsidRPr="00C57997" w:rsidRDefault="007A758E" w:rsidP="007A758E">
      <w:pPr>
        <w:spacing w:line="276" w:lineRule="auto"/>
        <w:jc w:val="both"/>
        <w:rPr>
          <w:rFonts w:cs="Arial"/>
          <w:noProof/>
        </w:rPr>
      </w:pPr>
      <w:r w:rsidRPr="00F64162">
        <w:rPr>
          <w:rFonts w:cs="Arial"/>
          <w:b/>
          <w:bCs/>
          <w:noProof/>
        </w:rPr>
        <w:t>Ads categories</w:t>
      </w:r>
      <w:r w:rsidRPr="00C57997">
        <w:rPr>
          <w:rFonts w:cs="Arial"/>
          <w:noProof/>
        </w:rPr>
        <w:t>:</w:t>
      </w:r>
    </w:p>
    <w:p w14:paraId="0FE53FAE"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Traditional Spots – Standard 15, 30, or 60-second commercials played during breaks.</w:t>
      </w:r>
    </w:p>
    <w:p w14:paraId="68C8B1A0"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Live Reads – DJ personally endorse your product or service on</w:t>
      </w:r>
      <w:r>
        <w:rPr>
          <w:noProof/>
        </w:rPr>
        <w:t xml:space="preserve"> </w:t>
      </w:r>
      <w:r w:rsidRPr="00A465E2">
        <w:rPr>
          <w:noProof/>
        </w:rPr>
        <w:t>air.</w:t>
      </w:r>
    </w:p>
    <w:p w14:paraId="765348E6" w14:textId="77777777" w:rsidR="007A758E" w:rsidRPr="00A465E2" w:rsidRDefault="007A758E" w:rsidP="00F34A03">
      <w:pPr>
        <w:pStyle w:val="ListParagraph"/>
        <w:numPr>
          <w:ilvl w:val="0"/>
          <w:numId w:val="111"/>
        </w:numPr>
        <w:tabs>
          <w:tab w:val="left" w:pos="2880"/>
        </w:tabs>
        <w:ind w:left="630" w:hanging="270"/>
        <w:rPr>
          <w:noProof/>
        </w:rPr>
      </w:pPr>
      <w:r w:rsidRPr="00A465E2">
        <w:rPr>
          <w:noProof/>
        </w:rPr>
        <w:t>Sponsorships – Your brand sponsors a segment, such as traffic updates or weather reports.</w:t>
      </w:r>
    </w:p>
    <w:p w14:paraId="74209078" w14:textId="77777777" w:rsidR="007A758E" w:rsidRPr="00F64162" w:rsidRDefault="007A758E" w:rsidP="007A758E">
      <w:pPr>
        <w:tabs>
          <w:tab w:val="left" w:pos="2880"/>
        </w:tabs>
        <w:spacing w:line="276" w:lineRule="auto"/>
        <w:rPr>
          <w:rFonts w:cs="Arial"/>
          <w:b/>
          <w:bCs/>
          <w:noProof/>
        </w:rPr>
      </w:pPr>
      <w:r w:rsidRPr="00F64162">
        <w:rPr>
          <w:rFonts w:cs="Arial"/>
          <w:b/>
          <w:bCs/>
          <w:noProof/>
        </w:rPr>
        <w:t>Advantages:</w:t>
      </w:r>
    </w:p>
    <w:p w14:paraId="2053419C"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Highly Targeted </w:t>
      </w:r>
      <w:r>
        <w:rPr>
          <w:noProof/>
        </w:rPr>
        <w:t xml:space="preserve"> </w:t>
      </w:r>
      <w:r w:rsidRPr="00A465E2">
        <w:rPr>
          <w:noProof/>
        </w:rPr>
        <w:t xml:space="preserve"> </w:t>
      </w:r>
      <w:r>
        <w:rPr>
          <w:noProof/>
        </w:rPr>
        <w:tab/>
      </w:r>
      <w:r w:rsidRPr="00A465E2">
        <w:rPr>
          <w:noProof/>
        </w:rPr>
        <w:t>Ads can be tailored to specific regions and demographics.</w:t>
      </w:r>
    </w:p>
    <w:p w14:paraId="3508B472"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Cost-Effective </w:t>
      </w:r>
      <w:r>
        <w:rPr>
          <w:noProof/>
        </w:rPr>
        <w:t xml:space="preserve"> </w:t>
      </w:r>
      <w:r w:rsidRPr="00A465E2">
        <w:rPr>
          <w:noProof/>
        </w:rPr>
        <w:t xml:space="preserve"> </w:t>
      </w:r>
      <w:r>
        <w:rPr>
          <w:noProof/>
        </w:rPr>
        <w:tab/>
      </w:r>
      <w:r w:rsidRPr="00A465E2">
        <w:rPr>
          <w:noProof/>
        </w:rPr>
        <w:t>Generally more affordable than TV or digital advertising.</w:t>
      </w:r>
    </w:p>
    <w:p w14:paraId="29FF4ACA" w14:textId="77777777" w:rsidR="007A758E" w:rsidRPr="00A465E2" w:rsidRDefault="007A758E" w:rsidP="00F34A03">
      <w:pPr>
        <w:pStyle w:val="ListParagraph"/>
        <w:numPr>
          <w:ilvl w:val="0"/>
          <w:numId w:val="112"/>
        </w:numPr>
        <w:tabs>
          <w:tab w:val="left" w:pos="2880"/>
        </w:tabs>
        <w:ind w:left="630" w:hanging="270"/>
        <w:rPr>
          <w:noProof/>
        </w:rPr>
      </w:pPr>
      <w:r w:rsidRPr="00A465E2">
        <w:rPr>
          <w:noProof/>
        </w:rPr>
        <w:t xml:space="preserve">Flexible &amp; Timely </w:t>
      </w:r>
      <w:r>
        <w:rPr>
          <w:noProof/>
        </w:rPr>
        <w:t xml:space="preserve"> </w:t>
      </w:r>
      <w:r w:rsidRPr="00A465E2">
        <w:rPr>
          <w:noProof/>
        </w:rPr>
        <w:t xml:space="preserve"> </w:t>
      </w:r>
      <w:r>
        <w:rPr>
          <w:noProof/>
        </w:rPr>
        <w:tab/>
      </w:r>
      <w:r w:rsidRPr="00A465E2">
        <w:rPr>
          <w:noProof/>
        </w:rPr>
        <w:t>Ads can be adjusted quickly for promotions and urgent updates.</w:t>
      </w:r>
    </w:p>
    <w:p w14:paraId="41E4E4E6" w14:textId="77777777" w:rsidR="007A758E" w:rsidRPr="00C57997" w:rsidRDefault="007A758E" w:rsidP="007A758E">
      <w:pPr>
        <w:tabs>
          <w:tab w:val="left" w:pos="2880"/>
        </w:tabs>
        <w:spacing w:line="276" w:lineRule="auto"/>
        <w:rPr>
          <w:rFonts w:cs="Arial"/>
          <w:noProof/>
        </w:rPr>
      </w:pPr>
      <w:r w:rsidRPr="00A465E2">
        <w:rPr>
          <w:rFonts w:cs="Arial"/>
          <w:b/>
          <w:bCs/>
          <w:noProof/>
        </w:rPr>
        <w:t>Radio Ad Rates</w:t>
      </w:r>
      <w:r>
        <w:rPr>
          <w:rFonts w:cs="Arial"/>
          <w:b/>
          <w:bCs/>
          <w:noProof/>
        </w:rPr>
        <w:t xml:space="preserve">  </w:t>
      </w:r>
      <w:r w:rsidRPr="00C57997">
        <w:rPr>
          <w:rFonts w:cs="Arial"/>
          <w:noProof/>
        </w:rPr>
        <w:t>depend on station popularity, time slot, and ad length. Here are general estimates:</w:t>
      </w:r>
    </w:p>
    <w:p w14:paraId="052E2A45" w14:textId="77777777" w:rsidR="007A758E" w:rsidRPr="00A465E2" w:rsidRDefault="007A758E" w:rsidP="00F34A03">
      <w:pPr>
        <w:pStyle w:val="ListParagraph"/>
        <w:numPr>
          <w:ilvl w:val="0"/>
          <w:numId w:val="113"/>
        </w:numPr>
        <w:tabs>
          <w:tab w:val="left" w:pos="2880"/>
        </w:tabs>
        <w:ind w:left="630" w:hanging="270"/>
        <w:rPr>
          <w:noProof/>
        </w:rPr>
      </w:pPr>
      <w:r w:rsidRPr="00A465E2">
        <w:rPr>
          <w:noProof/>
        </w:rPr>
        <w:t xml:space="preserve">15-second ad: </w:t>
      </w:r>
      <w:r>
        <w:rPr>
          <w:noProof/>
        </w:rPr>
        <w:tab/>
      </w:r>
      <w:r w:rsidRPr="00A465E2">
        <w:rPr>
          <w:noProof/>
        </w:rPr>
        <w:t>$100 – $500 per spot on local stations.</w:t>
      </w:r>
    </w:p>
    <w:p w14:paraId="57183CF5" w14:textId="77777777" w:rsidR="007A758E" w:rsidRDefault="007A758E" w:rsidP="00F34A03">
      <w:pPr>
        <w:pStyle w:val="ListParagraph"/>
        <w:numPr>
          <w:ilvl w:val="0"/>
          <w:numId w:val="113"/>
        </w:numPr>
        <w:tabs>
          <w:tab w:val="left" w:pos="2880"/>
        </w:tabs>
        <w:ind w:left="630" w:hanging="270"/>
        <w:rPr>
          <w:noProof/>
        </w:rPr>
      </w:pPr>
      <w:r w:rsidRPr="00A465E2">
        <w:rPr>
          <w:noProof/>
        </w:rPr>
        <w:t xml:space="preserve">30-second ad: </w:t>
      </w:r>
      <w:r>
        <w:rPr>
          <w:noProof/>
        </w:rPr>
        <w:tab/>
      </w:r>
      <w:r w:rsidRPr="00A465E2">
        <w:rPr>
          <w:noProof/>
        </w:rPr>
        <w:t>$200 – $1,000, with drive-time slots costing more.</w:t>
      </w:r>
    </w:p>
    <w:p w14:paraId="57E75D11" w14:textId="77777777" w:rsidR="007A758E" w:rsidRPr="003F4286" w:rsidRDefault="007A758E" w:rsidP="007A758E">
      <w:pPr>
        <w:tabs>
          <w:tab w:val="left" w:pos="2880"/>
        </w:tabs>
        <w:rPr>
          <w:noProof/>
        </w:rPr>
      </w:pPr>
      <w:r w:rsidRPr="003F4286">
        <w:rPr>
          <w:b/>
          <w:bCs/>
          <w:noProof/>
        </w:rPr>
        <w:t>Podcast Ad Rates</w:t>
      </w:r>
      <w:r>
        <w:rPr>
          <w:b/>
          <w:bCs/>
          <w:noProof/>
        </w:rPr>
        <w:t xml:space="preserve"> </w:t>
      </w:r>
      <w:r w:rsidRPr="003F4286">
        <w:rPr>
          <w:noProof/>
        </w:rPr>
        <w:t xml:space="preserve">(According to </w:t>
      </w:r>
      <w:hyperlink r:id="rId428" w:history="1">
        <w:r w:rsidRPr="003F4286">
          <w:rPr>
            <w:rStyle w:val="Hyperlink"/>
            <w:noProof/>
          </w:rPr>
          <w:t>https://adopter.media/podcast-advertising-rates-explained/</w:t>
        </w:r>
      </w:hyperlink>
      <w:r w:rsidRPr="003F4286">
        <w:rPr>
          <w:noProof/>
        </w:rPr>
        <w:t>)</w:t>
      </w:r>
    </w:p>
    <w:p w14:paraId="61EA3BC0" w14:textId="77777777" w:rsidR="007A758E" w:rsidRDefault="007A758E" w:rsidP="00F34A03">
      <w:pPr>
        <w:pStyle w:val="ListParagraph"/>
        <w:numPr>
          <w:ilvl w:val="0"/>
          <w:numId w:val="113"/>
        </w:numPr>
        <w:tabs>
          <w:tab w:val="left" w:pos="1890"/>
          <w:tab w:val="left" w:pos="2880"/>
        </w:tabs>
        <w:ind w:left="630" w:hanging="270"/>
        <w:rPr>
          <w:noProof/>
        </w:rPr>
      </w:pPr>
      <w:r>
        <w:rPr>
          <w:noProof/>
        </w:rPr>
        <w:t xml:space="preserve">Pre-roll </w:t>
      </w:r>
      <w:r w:rsidRPr="00A465E2">
        <w:rPr>
          <w:noProof/>
        </w:rPr>
        <w:t xml:space="preserve">ad: </w:t>
      </w:r>
      <w:r>
        <w:rPr>
          <w:noProof/>
        </w:rPr>
        <w:tab/>
      </w:r>
      <w:r>
        <w:rPr>
          <w:noProof/>
        </w:rPr>
        <w:tab/>
        <w:t xml:space="preserve">$15 - $30 CPM  </w:t>
      </w:r>
      <w:r>
        <w:rPr>
          <w:iCs/>
        </w:rPr>
        <w:t xml:space="preserve"> (2025)</w:t>
      </w:r>
    </w:p>
    <w:p w14:paraId="72032823" w14:textId="77777777" w:rsidR="007A758E" w:rsidRDefault="007A758E" w:rsidP="00F34A03">
      <w:pPr>
        <w:pStyle w:val="ListParagraph"/>
        <w:numPr>
          <w:ilvl w:val="0"/>
          <w:numId w:val="113"/>
        </w:numPr>
        <w:tabs>
          <w:tab w:val="left" w:pos="1890"/>
          <w:tab w:val="left" w:pos="2880"/>
        </w:tabs>
        <w:spacing w:after="0"/>
        <w:ind w:left="630" w:hanging="270"/>
        <w:rPr>
          <w:noProof/>
        </w:rPr>
      </w:pPr>
      <w:r>
        <w:rPr>
          <w:noProof/>
        </w:rPr>
        <w:t>Mid-roll ad:</w:t>
      </w:r>
      <w:r>
        <w:rPr>
          <w:noProof/>
        </w:rPr>
        <w:tab/>
      </w:r>
      <w:r>
        <w:rPr>
          <w:noProof/>
        </w:rPr>
        <w:tab/>
        <w:t>$25 - $40 CPM</w:t>
      </w:r>
    </w:p>
    <w:p w14:paraId="7E27BC6C" w14:textId="77777777" w:rsidR="007A758E" w:rsidRPr="00660D18" w:rsidRDefault="007A758E" w:rsidP="007A758E">
      <w:pPr>
        <w:tabs>
          <w:tab w:val="left" w:pos="1890"/>
        </w:tabs>
        <w:ind w:left="360"/>
        <w:rPr>
          <w:noProof/>
          <w:sz w:val="8"/>
          <w:szCs w:val="8"/>
        </w:rPr>
      </w:pPr>
    </w:p>
    <w:p w14:paraId="55748939" w14:textId="77777777" w:rsidR="007A758E" w:rsidRDefault="007A758E" w:rsidP="007A758E">
      <w:pPr>
        <w:tabs>
          <w:tab w:val="left" w:pos="1890"/>
        </w:tabs>
        <w:spacing w:line="276" w:lineRule="auto"/>
        <w:ind w:left="360"/>
        <w:rPr>
          <w:noProof/>
        </w:rPr>
      </w:pPr>
      <w:r>
        <w:rPr>
          <w:noProof/>
        </w:rPr>
        <w:t xml:space="preserve">For more on podcast advertising see </w:t>
      </w:r>
      <w:hyperlink r:id="rId429" w:history="1">
        <w:r w:rsidRPr="00F83C6B">
          <w:rPr>
            <w:rStyle w:val="Hyperlink"/>
            <w:noProof/>
          </w:rPr>
          <w:t>https://adopter.media/podcast-advertising-guide/</w:t>
        </w:r>
      </w:hyperlink>
      <w:r>
        <w:rPr>
          <w:noProof/>
        </w:rPr>
        <w:t xml:space="preserve">.  </w:t>
      </w:r>
    </w:p>
    <w:p w14:paraId="72C131A3" w14:textId="77777777" w:rsidR="007A758E" w:rsidRPr="00A465E2" w:rsidRDefault="007A758E" w:rsidP="007A758E">
      <w:pPr>
        <w:tabs>
          <w:tab w:val="left" w:pos="1890"/>
        </w:tabs>
        <w:spacing w:line="276" w:lineRule="auto"/>
        <w:ind w:left="360"/>
        <w:rPr>
          <w:noProof/>
        </w:rPr>
      </w:pPr>
      <w:r>
        <w:rPr>
          <w:noProof/>
        </w:rPr>
        <w:t xml:space="preserve">To find podcasters whose followers match your target market, browse Spotify categories at </w:t>
      </w:r>
      <w:hyperlink r:id="rId430" w:history="1">
        <w:r w:rsidRPr="00F83C6B">
          <w:rPr>
            <w:rStyle w:val="Hyperlink"/>
            <w:noProof/>
          </w:rPr>
          <w:t>https://open.spotify.com/genre/podcasts-web</w:t>
        </w:r>
      </w:hyperlink>
      <w:r>
        <w:rPr>
          <w:noProof/>
        </w:rPr>
        <w:t xml:space="preserve"> or Google “Podcasters near me”.  </w:t>
      </w:r>
    </w:p>
    <w:p w14:paraId="789A2390" w14:textId="77777777" w:rsidR="007A758E" w:rsidRDefault="007A758E" w:rsidP="007A758E">
      <w:pPr>
        <w:rPr>
          <w:noProof/>
        </w:rPr>
      </w:pPr>
    </w:p>
    <w:p w14:paraId="4C533423" w14:textId="77777777" w:rsidR="007A758E" w:rsidRDefault="007A758E" w:rsidP="007A758E">
      <w:pPr>
        <w:rPr>
          <w:noProof/>
        </w:rPr>
      </w:pPr>
    </w:p>
    <w:p w14:paraId="2F04010D" w14:textId="77777777" w:rsidR="007A758E" w:rsidRDefault="007A758E" w:rsidP="007A758E">
      <w:pPr>
        <w:rPr>
          <w:noProof/>
        </w:rPr>
      </w:pPr>
      <w:r w:rsidRPr="003A736A">
        <w:rPr>
          <w:noProof/>
        </w:rPr>
        <w:drawing>
          <wp:anchor distT="0" distB="0" distL="114300" distR="114300" simplePos="0" relativeHeight="251890176" behindDoc="0" locked="0" layoutInCell="1" allowOverlap="1" wp14:anchorId="15D8B327" wp14:editId="75079C0E">
            <wp:simplePos x="0" y="0"/>
            <wp:positionH relativeFrom="margin">
              <wp:align>left</wp:align>
            </wp:positionH>
            <wp:positionV relativeFrom="paragraph">
              <wp:posOffset>10583</wp:posOffset>
            </wp:positionV>
            <wp:extent cx="4728210" cy="3098033"/>
            <wp:effectExtent l="0" t="0" r="0" b="7620"/>
            <wp:wrapSquare wrapText="bothSides"/>
            <wp:docPr id="1084566315" name="Picture 1" descr="Spotify podcase categories: Lifestyle, History, Educational, News, Self-care, Comedy, Arts, Stories, True crime, and 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66315" name="Picture 1" descr="Spotify podcase categories: Lifestyle, History, Educational, News, Self-care, Comedy, Arts, Stories, True crime, and Sports."/>
                    <pic:cNvPicPr/>
                  </pic:nvPicPr>
                  <pic:blipFill>
                    <a:blip r:embed="rId431" cstate="email">
                      <a:extLst>
                        <a:ext uri="{28A0092B-C50C-407E-A947-70E740481C1C}">
                          <a14:useLocalDpi xmlns:a14="http://schemas.microsoft.com/office/drawing/2010/main"/>
                        </a:ext>
                      </a:extLst>
                    </a:blip>
                    <a:stretch>
                      <a:fillRect/>
                    </a:stretch>
                  </pic:blipFill>
                  <pic:spPr>
                    <a:xfrm>
                      <a:off x="0" y="0"/>
                      <a:ext cx="4728210" cy="3098033"/>
                    </a:xfrm>
                    <a:prstGeom prst="rect">
                      <a:avLst/>
                    </a:prstGeom>
                  </pic:spPr>
                </pic:pic>
              </a:graphicData>
            </a:graphic>
            <wp14:sizeRelH relativeFrom="page">
              <wp14:pctWidth>0</wp14:pctWidth>
            </wp14:sizeRelH>
            <wp14:sizeRelV relativeFrom="page">
              <wp14:pctHeight>0</wp14:pctHeight>
            </wp14:sizeRelV>
          </wp:anchor>
        </w:drawing>
      </w:r>
    </w:p>
    <w:p w14:paraId="47A91D80" w14:textId="77777777" w:rsidR="007A758E" w:rsidRPr="002E05BA" w:rsidRDefault="007A758E" w:rsidP="007A758E">
      <w:pPr>
        <w:rPr>
          <w:b/>
          <w:bCs/>
          <w:i/>
          <w:iCs/>
          <w:noProof/>
        </w:rPr>
      </w:pPr>
      <w:r w:rsidRPr="002E05BA">
        <w:rPr>
          <w:b/>
          <w:bCs/>
          <w:i/>
          <w:iCs/>
          <w:noProof/>
        </w:rPr>
        <w:t>Spotify Podcast Categories</w:t>
      </w:r>
    </w:p>
    <w:p w14:paraId="3DDD7FCE" w14:textId="77777777" w:rsidR="007A758E" w:rsidRPr="002E05BA" w:rsidRDefault="007A758E" w:rsidP="007A758E">
      <w:pPr>
        <w:rPr>
          <w:i/>
          <w:iCs/>
          <w:noProof/>
        </w:rPr>
      </w:pPr>
    </w:p>
    <w:p w14:paraId="757CE689" w14:textId="77777777" w:rsidR="007A758E" w:rsidRPr="002E05BA" w:rsidRDefault="007A758E" w:rsidP="007A758E">
      <w:pPr>
        <w:rPr>
          <w:i/>
          <w:iCs/>
          <w:noProof/>
        </w:rPr>
      </w:pPr>
      <w:r w:rsidRPr="002E05BA">
        <w:rPr>
          <w:i/>
          <w:iCs/>
          <w:noProof/>
        </w:rPr>
        <w:t>Each category has sub-categories. For example, “Lifestyle” includes podcasts on Food, Be</w:t>
      </w:r>
      <w:r>
        <w:rPr>
          <w:i/>
          <w:iCs/>
          <w:noProof/>
        </w:rPr>
        <w:t>a</w:t>
      </w:r>
      <w:r w:rsidRPr="002E05BA">
        <w:rPr>
          <w:i/>
          <w:iCs/>
          <w:noProof/>
        </w:rPr>
        <w:t>uty, Fashion, Fitness, Health, Hobbies and more.</w:t>
      </w:r>
    </w:p>
    <w:p w14:paraId="53A51AC4" w14:textId="77777777" w:rsidR="007A758E" w:rsidRPr="00537AFA" w:rsidRDefault="007A758E" w:rsidP="007A758E">
      <w:pPr>
        <w:rPr>
          <w:i/>
          <w:iCs/>
          <w:noProof/>
          <w:sz w:val="12"/>
          <w:szCs w:val="12"/>
        </w:rPr>
      </w:pPr>
    </w:p>
    <w:p w14:paraId="0000BAEE" w14:textId="77777777" w:rsidR="007A758E" w:rsidRPr="002E05BA" w:rsidRDefault="007A758E" w:rsidP="007A758E">
      <w:pPr>
        <w:rPr>
          <w:i/>
          <w:iCs/>
          <w:noProof/>
        </w:rPr>
      </w:pPr>
      <w:r w:rsidRPr="002E05BA">
        <w:rPr>
          <w:i/>
          <w:iCs/>
          <w:noProof/>
        </w:rPr>
        <w:t xml:space="preserve">An advantage of podcast ads is you can </w:t>
      </w:r>
      <w:r>
        <w:rPr>
          <w:i/>
          <w:iCs/>
          <w:noProof/>
        </w:rPr>
        <w:t xml:space="preserve">fine-tune your </w:t>
      </w:r>
      <w:r w:rsidRPr="002E05BA">
        <w:rPr>
          <w:i/>
          <w:iCs/>
          <w:noProof/>
        </w:rPr>
        <w:t>target</w:t>
      </w:r>
      <w:r>
        <w:rPr>
          <w:i/>
          <w:iCs/>
          <w:noProof/>
        </w:rPr>
        <w:t>ing.</w:t>
      </w:r>
    </w:p>
    <w:p w14:paraId="370FFB40" w14:textId="77777777" w:rsidR="007A758E" w:rsidRPr="002E05BA" w:rsidRDefault="007A758E" w:rsidP="007A758E">
      <w:pPr>
        <w:rPr>
          <w:noProof/>
          <w:sz w:val="18"/>
          <w:szCs w:val="18"/>
        </w:rPr>
      </w:pPr>
    </w:p>
    <w:p w14:paraId="7B26A854" w14:textId="77777777" w:rsidR="007A758E" w:rsidRDefault="007A758E" w:rsidP="007A758E">
      <w:pPr>
        <w:rPr>
          <w:noProof/>
        </w:rPr>
      </w:pPr>
      <w:r>
        <w:rPr>
          <w:noProof/>
        </w:rPr>
        <w:t xml:space="preserve">For more information on podcast advertising see </w:t>
      </w:r>
      <w:hyperlink r:id="rId432" w:history="1">
        <w:r w:rsidRPr="00F83C6B">
          <w:rPr>
            <w:rStyle w:val="Hyperlink"/>
            <w:noProof/>
          </w:rPr>
          <w:t>https://ads.spotify.com/en-US/ad-formats/</w:t>
        </w:r>
      </w:hyperlink>
      <w:r>
        <w:rPr>
          <w:noProof/>
        </w:rPr>
        <w:t xml:space="preserve"> </w:t>
      </w:r>
    </w:p>
    <w:p w14:paraId="1514A397" w14:textId="77777777" w:rsidR="007A758E" w:rsidRPr="00A465E2" w:rsidRDefault="007A758E" w:rsidP="007A758E">
      <w:pPr>
        <w:rPr>
          <w:noProof/>
        </w:rPr>
      </w:pPr>
    </w:p>
    <w:p w14:paraId="53D4A21C" w14:textId="77777777" w:rsidR="007A758E" w:rsidRPr="001C428D" w:rsidRDefault="007A758E" w:rsidP="007A758E">
      <w:pPr>
        <w:spacing w:line="276" w:lineRule="auto"/>
        <w:rPr>
          <w:rFonts w:cs="Arial"/>
          <w:noProof/>
          <w:sz w:val="12"/>
          <w:szCs w:val="12"/>
        </w:rPr>
      </w:pPr>
    </w:p>
    <w:p w14:paraId="1F5BE63D" w14:textId="77777777" w:rsidR="007A758E" w:rsidRDefault="007A758E" w:rsidP="007A758E">
      <w:pPr>
        <w:rPr>
          <w:rFonts w:cs="Arial"/>
          <w:i/>
          <w:sz w:val="24"/>
        </w:rPr>
      </w:pPr>
      <w:r>
        <w:rPr>
          <w:rFonts w:cs="Arial"/>
          <w:i/>
          <w:sz w:val="24"/>
        </w:rPr>
        <w:br w:type="page"/>
      </w:r>
    </w:p>
    <w:p w14:paraId="15DD870F" w14:textId="77777777"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43DC99E7" w14:textId="77777777" w:rsidR="007A758E" w:rsidRDefault="007A758E" w:rsidP="007A758E">
      <w:pPr>
        <w:rPr>
          <w:rFonts w:cs="Arial"/>
          <w:noProof/>
          <w:szCs w:val="14"/>
          <w:highlight w:val="yellow"/>
        </w:rPr>
      </w:pPr>
    </w:p>
    <w:p w14:paraId="01090245" w14:textId="77777777" w:rsidR="007A758E" w:rsidRDefault="007A758E" w:rsidP="007A758E">
      <w:pPr>
        <w:rPr>
          <w:rFonts w:cs="Arial"/>
          <w:noProof/>
          <w:szCs w:val="14"/>
          <w:highlight w:val="yellow"/>
        </w:rPr>
      </w:pPr>
    </w:p>
    <w:p w14:paraId="51A8D241" w14:textId="2BA57259" w:rsidR="007A758E" w:rsidRPr="00385304" w:rsidRDefault="003C1218" w:rsidP="007A758E">
      <w:pPr>
        <w:pStyle w:val="Heading1"/>
      </w:pPr>
      <w:bookmarkStart w:id="253" w:name="_Toc203763060"/>
      <w:bookmarkStart w:id="254" w:name="_Toc204634516"/>
      <w:bookmarkStart w:id="255" w:name="_Toc206281905"/>
      <w:r w:rsidRPr="00662C34">
        <w:rPr>
          <w:rFonts w:cs="Arial"/>
          <w:szCs w:val="28"/>
        </w:rPr>
        <w:t>2</w:t>
      </w:r>
      <w:r w:rsidRPr="00662C34">
        <w:rPr>
          <w:rFonts w:ascii="arial bold" w:hAnsi="arial bold" w:cs="Arial"/>
          <w:spacing w:val="24"/>
          <w:szCs w:val="28"/>
        </w:rPr>
        <w:t>.</w:t>
      </w:r>
      <w:r w:rsidR="007A758E">
        <w:t>5</w:t>
      </w:r>
      <w:r w:rsidR="00E10D8B">
        <w:t xml:space="preserve">.4 </w:t>
      </w:r>
      <w:r w:rsidR="007A758E">
        <w:t xml:space="preserve">  BILLBOARDS</w:t>
      </w:r>
      <w:bookmarkEnd w:id="253"/>
      <w:bookmarkEnd w:id="254"/>
      <w:bookmarkEnd w:id="255"/>
    </w:p>
    <w:p w14:paraId="5496E280" w14:textId="77777777" w:rsidR="007A758E" w:rsidRPr="00385304" w:rsidRDefault="007A758E" w:rsidP="007A758E">
      <w:pPr>
        <w:rPr>
          <w:noProof/>
          <w:sz w:val="28"/>
        </w:rPr>
      </w:pPr>
    </w:p>
    <w:p w14:paraId="3B7C3A77" w14:textId="77777777" w:rsidR="007A758E" w:rsidRDefault="007A758E" w:rsidP="007A758E">
      <w:pPr>
        <w:spacing w:line="276" w:lineRule="auto"/>
        <w:jc w:val="both"/>
        <w:rPr>
          <w:noProof/>
          <w:spacing w:val="-2"/>
          <w:sz w:val="22"/>
          <w:szCs w:val="16"/>
        </w:rPr>
      </w:pPr>
      <w:r>
        <w:rPr>
          <w:noProof/>
          <w:sz w:val="22"/>
          <w:szCs w:val="16"/>
        </w:rPr>
        <w:t xml:space="preserve">Billboards are the most common form of outdoor advertising (termed </w:t>
      </w:r>
      <w:r w:rsidRPr="00F64162">
        <w:rPr>
          <w:i/>
          <w:iCs/>
          <w:noProof/>
          <w:sz w:val="22"/>
          <w:szCs w:val="16"/>
        </w:rPr>
        <w:t>out-of-ho</w:t>
      </w:r>
      <w:r>
        <w:rPr>
          <w:i/>
          <w:iCs/>
          <w:noProof/>
          <w:sz w:val="22"/>
          <w:szCs w:val="16"/>
        </w:rPr>
        <w:t>me</w:t>
      </w:r>
      <w:r>
        <w:rPr>
          <w:noProof/>
          <w:sz w:val="22"/>
          <w:szCs w:val="16"/>
        </w:rPr>
        <w:t xml:space="preserve"> or simply </w:t>
      </w:r>
      <w:r w:rsidRPr="00F64162">
        <w:rPr>
          <w:i/>
          <w:iCs/>
          <w:noProof/>
          <w:sz w:val="22"/>
          <w:szCs w:val="16"/>
        </w:rPr>
        <w:t>OOH</w:t>
      </w:r>
      <w:r>
        <w:rPr>
          <w:noProof/>
          <w:sz w:val="22"/>
          <w:szCs w:val="16"/>
        </w:rPr>
        <w:t xml:space="preserve"> in the ad industry).  </w:t>
      </w:r>
      <w:r w:rsidRPr="00F64162">
        <w:rPr>
          <w:noProof/>
          <w:spacing w:val="-2"/>
          <w:sz w:val="22"/>
          <w:szCs w:val="16"/>
        </w:rPr>
        <w:t xml:space="preserve">Other forms of OOH ads include kiosks in public places and transit ads in buses and trains. </w:t>
      </w:r>
    </w:p>
    <w:p w14:paraId="27DBCBA3" w14:textId="77777777" w:rsidR="007A758E" w:rsidRPr="00135A73" w:rsidRDefault="007A758E" w:rsidP="007A758E">
      <w:pPr>
        <w:spacing w:line="276" w:lineRule="auto"/>
        <w:jc w:val="both"/>
        <w:rPr>
          <w:noProof/>
          <w:spacing w:val="-2"/>
          <w:sz w:val="12"/>
          <w:szCs w:val="6"/>
        </w:rPr>
      </w:pPr>
    </w:p>
    <w:p w14:paraId="361FEEFA" w14:textId="77777777" w:rsidR="007A758E" w:rsidRPr="00405DA2" w:rsidRDefault="007A758E" w:rsidP="007A758E">
      <w:pPr>
        <w:spacing w:line="276" w:lineRule="auto"/>
        <w:jc w:val="both"/>
        <w:rPr>
          <w:noProof/>
          <w:spacing w:val="-2"/>
          <w:szCs w:val="14"/>
        </w:rPr>
      </w:pPr>
      <w:r w:rsidRPr="00405DA2">
        <w:rPr>
          <w:noProof/>
          <w:spacing w:val="-2"/>
          <w:szCs w:val="14"/>
        </w:rPr>
        <w:t xml:space="preserve">The advantage of OOH ads for “”people on the go” is that they are non-skippable, you cannot avoid noticing them; and they are in a fixed location, so ideal for place-based businesses like restaurants or entertainment venues who need </w:t>
      </w:r>
      <w:r>
        <w:rPr>
          <w:noProof/>
          <w:spacing w:val="-2"/>
          <w:szCs w:val="14"/>
        </w:rPr>
        <w:t>hyper-</w:t>
      </w:r>
      <w:r w:rsidRPr="00405DA2">
        <w:rPr>
          <w:noProof/>
          <w:spacing w:val="-2"/>
          <w:szCs w:val="14"/>
        </w:rPr>
        <w:t>local targeting.</w:t>
      </w:r>
    </w:p>
    <w:p w14:paraId="021FC098" w14:textId="77777777" w:rsidR="007A758E" w:rsidRPr="00405DA2" w:rsidRDefault="007A758E" w:rsidP="007A758E">
      <w:pPr>
        <w:jc w:val="both"/>
        <w:rPr>
          <w:noProof/>
          <w:szCs w:val="14"/>
        </w:rPr>
      </w:pPr>
      <w:r w:rsidRPr="00405DA2">
        <w:rPr>
          <w:noProof/>
          <w:szCs w:val="14"/>
        </w:rPr>
        <w:t xml:space="preserve"> </w:t>
      </w:r>
    </w:p>
    <w:p w14:paraId="172C3D8B" w14:textId="77777777" w:rsidR="007A758E" w:rsidRPr="00005AAE" w:rsidRDefault="007A758E" w:rsidP="007A758E">
      <w:pPr>
        <w:jc w:val="both"/>
        <w:rPr>
          <w:rFonts w:cs="Arial"/>
          <w:noProof/>
        </w:rPr>
      </w:pPr>
      <w:r>
        <w:rPr>
          <w:rFonts w:cs="Arial"/>
          <w:b/>
          <w:bCs/>
          <w:noProof/>
          <w:sz w:val="22"/>
          <w:szCs w:val="22"/>
        </w:rPr>
        <w:t>Types of Billboards</w:t>
      </w:r>
      <w:r>
        <w:rPr>
          <w:rFonts w:cs="Arial"/>
          <w:b/>
          <w:bCs/>
          <w:noProof/>
        </w:rPr>
        <w:t xml:space="preserve">.  </w:t>
      </w:r>
      <w:r>
        <w:rPr>
          <w:rFonts w:cs="Arial"/>
          <w:noProof/>
        </w:rPr>
        <w:t xml:space="preserve"> </w:t>
      </w:r>
    </w:p>
    <w:p w14:paraId="1741CB6D" w14:textId="77777777" w:rsidR="007A758E" w:rsidRPr="00005AAE" w:rsidRDefault="007A758E" w:rsidP="007A758E">
      <w:pPr>
        <w:jc w:val="both"/>
        <w:rPr>
          <w:rFonts w:cs="Arial"/>
          <w:noProof/>
          <w:sz w:val="12"/>
          <w:szCs w:val="12"/>
        </w:rPr>
      </w:pPr>
    </w:p>
    <w:p w14:paraId="5225DB7B" w14:textId="77777777" w:rsidR="007A758E"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STATIC</w:t>
      </w:r>
      <w:r>
        <w:rPr>
          <w:rFonts w:cs="Arial"/>
          <w:noProof/>
        </w:rPr>
        <w:t>, or traditional paper or vinyl b</w:t>
      </w:r>
      <w:r w:rsidRPr="00482277">
        <w:rPr>
          <w:rFonts w:cs="Arial"/>
          <w:noProof/>
        </w:rPr>
        <w:t>illboards</w:t>
      </w:r>
      <w:r>
        <w:rPr>
          <w:rFonts w:cs="Arial"/>
          <w:noProof/>
        </w:rPr>
        <w:t xml:space="preserve"> are less expensive to rent, but have higher one-time costs for printing and mounting.</w:t>
      </w:r>
    </w:p>
    <w:p w14:paraId="1161D115" w14:textId="77777777" w:rsidR="007A758E" w:rsidRPr="00482277" w:rsidRDefault="007A758E" w:rsidP="007A758E">
      <w:pPr>
        <w:spacing w:line="276" w:lineRule="auto"/>
        <w:ind w:left="540"/>
        <w:jc w:val="both"/>
        <w:rPr>
          <w:rFonts w:cs="Arial"/>
          <w:noProof/>
          <w:sz w:val="12"/>
          <w:szCs w:val="12"/>
        </w:rPr>
      </w:pPr>
    </w:p>
    <w:p w14:paraId="709ECC79" w14:textId="77777777" w:rsidR="007A758E" w:rsidRPr="00482277"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DIGITAL Billboards</w:t>
      </w:r>
      <w:r>
        <w:rPr>
          <w:rFonts w:cs="Arial"/>
          <w:noProof/>
        </w:rPr>
        <w:t xml:space="preserve"> are becoming more common, but still represent only about 20% of the billboard inventory. They are more expensive to rent due to their higher cost to manufacture and maintain. However, the additional cost may be worth it for businesses who want to change their message frequently, like music venues.</w:t>
      </w:r>
    </w:p>
    <w:p w14:paraId="1717207E" w14:textId="77777777" w:rsidR="007A758E" w:rsidRDefault="007A758E" w:rsidP="007A758E">
      <w:pPr>
        <w:rPr>
          <w:rFonts w:cs="Arial"/>
          <w:b/>
          <w:bCs/>
          <w:noProof/>
          <w:sz w:val="22"/>
          <w:szCs w:val="22"/>
        </w:rPr>
      </w:pPr>
    </w:p>
    <w:p w14:paraId="6D462FDA" w14:textId="77777777" w:rsidR="007A758E" w:rsidRPr="00005AAE" w:rsidRDefault="007A758E" w:rsidP="007A758E">
      <w:pPr>
        <w:spacing w:line="276" w:lineRule="auto"/>
        <w:jc w:val="both"/>
        <w:rPr>
          <w:rFonts w:cs="Arial"/>
          <w:noProof/>
        </w:rPr>
      </w:pPr>
      <w:r w:rsidRPr="00005AAE">
        <w:rPr>
          <w:rFonts w:cs="Arial"/>
          <w:b/>
          <w:bCs/>
          <w:noProof/>
          <w:sz w:val="22"/>
          <w:szCs w:val="22"/>
        </w:rPr>
        <w:t>Cost</w:t>
      </w:r>
      <w:r w:rsidRPr="00135A73">
        <w:rPr>
          <w:rFonts w:cs="Arial"/>
          <w:b/>
          <w:bCs/>
          <w:noProof/>
          <w:sz w:val="22"/>
          <w:szCs w:val="22"/>
        </w:rPr>
        <w:t>s</w:t>
      </w:r>
      <w:r>
        <w:rPr>
          <w:rFonts w:cs="Arial"/>
          <w:b/>
          <w:bCs/>
          <w:noProof/>
        </w:rPr>
        <w:t xml:space="preserve">.  </w:t>
      </w:r>
      <w:r>
        <w:rPr>
          <w:rFonts w:cs="Arial"/>
          <w:noProof/>
        </w:rPr>
        <w:t>Rental prices for ad space can vary depending on demand.  Billboard bargains can be found after election day, when lots of ads become obsolete. Empty billboards are embarrassing to the owner because they are concerned that a blank or expired billboard means they are no longer in demand. After school starts is another good time to bargain, as all the back-to-school ads need to come down.</w:t>
      </w:r>
    </w:p>
    <w:p w14:paraId="38A6B33C" w14:textId="77777777" w:rsidR="007A758E" w:rsidRPr="00405DA2" w:rsidRDefault="007A758E" w:rsidP="007A758E">
      <w:pPr>
        <w:spacing w:line="276" w:lineRule="auto"/>
        <w:jc w:val="both"/>
        <w:rPr>
          <w:rFonts w:cs="Arial"/>
          <w:noProof/>
          <w:sz w:val="8"/>
          <w:szCs w:val="8"/>
        </w:rPr>
      </w:pPr>
    </w:p>
    <w:p w14:paraId="6E36D425" w14:textId="77777777" w:rsidR="007A758E" w:rsidRPr="00482277" w:rsidRDefault="007A758E" w:rsidP="00F34A03">
      <w:pPr>
        <w:numPr>
          <w:ilvl w:val="0"/>
          <w:numId w:val="115"/>
        </w:numPr>
        <w:tabs>
          <w:tab w:val="clear" w:pos="720"/>
        </w:tabs>
        <w:spacing w:line="276" w:lineRule="auto"/>
        <w:ind w:left="630" w:hanging="270"/>
        <w:jc w:val="both"/>
        <w:rPr>
          <w:rFonts w:cs="Arial"/>
          <w:noProof/>
        </w:rPr>
      </w:pPr>
      <w:r w:rsidRPr="00482277">
        <w:rPr>
          <w:rFonts w:cs="Arial"/>
          <w:noProof/>
        </w:rPr>
        <w:t>STATIC Billboards:</w:t>
      </w:r>
      <w:r>
        <w:rPr>
          <w:rFonts w:cs="Arial"/>
          <w:noProof/>
        </w:rPr>
        <w:t xml:space="preserve"> Printing a standard 14’ x 48’ highway billboard in vinyl will run about $1680 or $2.50 a square foot. Add $200 to $1000 for installation. Rental fees average:</w:t>
      </w:r>
    </w:p>
    <w:p w14:paraId="487576FE" w14:textId="77777777" w:rsidR="007A758E" w:rsidRPr="00482277" w:rsidRDefault="007A758E" w:rsidP="00F34A03">
      <w:pPr>
        <w:numPr>
          <w:ilvl w:val="1"/>
          <w:numId w:val="116"/>
        </w:numPr>
        <w:spacing w:line="276" w:lineRule="auto"/>
        <w:ind w:left="1260"/>
        <w:rPr>
          <w:rFonts w:cs="Arial"/>
          <w:noProof/>
        </w:rPr>
      </w:pPr>
      <w:r w:rsidRPr="00482277">
        <w:rPr>
          <w:rFonts w:cs="Arial"/>
          <w:noProof/>
        </w:rPr>
        <w:t>Small to mid-size cities: $1,000 to $5,000 per month </w:t>
      </w:r>
      <w:r>
        <w:rPr>
          <w:rFonts w:cs="Arial"/>
          <w:noProof/>
        </w:rPr>
        <w:t>(2025)</w:t>
      </w:r>
    </w:p>
    <w:p w14:paraId="5D62C94F" w14:textId="77777777" w:rsidR="007A758E" w:rsidRPr="00405DA2" w:rsidRDefault="007A758E" w:rsidP="00F34A03">
      <w:pPr>
        <w:numPr>
          <w:ilvl w:val="1"/>
          <w:numId w:val="116"/>
        </w:numPr>
        <w:spacing w:line="276" w:lineRule="auto"/>
        <w:ind w:left="1260"/>
        <w:rPr>
          <w:rFonts w:cs="Arial"/>
          <w:noProof/>
          <w:sz w:val="8"/>
          <w:szCs w:val="8"/>
        </w:rPr>
      </w:pPr>
      <w:r w:rsidRPr="00482277">
        <w:rPr>
          <w:rFonts w:cs="Arial"/>
          <w:noProof/>
        </w:rPr>
        <w:t>Large cities and premium locations: $14,000+ per month </w:t>
      </w:r>
      <w:r>
        <w:rPr>
          <w:rFonts w:cs="Arial"/>
          <w:noProof/>
        </w:rPr>
        <w:br/>
      </w:r>
    </w:p>
    <w:p w14:paraId="31D1D024" w14:textId="77777777" w:rsidR="007A758E" w:rsidRPr="00482277" w:rsidRDefault="007A758E" w:rsidP="00F34A03">
      <w:pPr>
        <w:numPr>
          <w:ilvl w:val="0"/>
          <w:numId w:val="115"/>
        </w:numPr>
        <w:tabs>
          <w:tab w:val="clear" w:pos="720"/>
        </w:tabs>
        <w:spacing w:line="276" w:lineRule="auto"/>
        <w:ind w:left="630" w:hanging="270"/>
        <w:rPr>
          <w:rFonts w:cs="Arial"/>
          <w:noProof/>
        </w:rPr>
      </w:pPr>
      <w:r w:rsidRPr="00482277">
        <w:rPr>
          <w:rFonts w:cs="Arial"/>
          <w:noProof/>
        </w:rPr>
        <w:t>DIGITAL Billboards:</w:t>
      </w:r>
    </w:p>
    <w:p w14:paraId="592AB2E5" w14:textId="77777777" w:rsidR="007A758E" w:rsidRPr="00482277" w:rsidRDefault="007A758E" w:rsidP="00F34A03">
      <w:pPr>
        <w:numPr>
          <w:ilvl w:val="1"/>
          <w:numId w:val="116"/>
        </w:numPr>
        <w:tabs>
          <w:tab w:val="num" w:pos="1440"/>
        </w:tabs>
        <w:spacing w:line="276" w:lineRule="auto"/>
        <w:ind w:left="1260"/>
        <w:rPr>
          <w:rFonts w:cs="Arial"/>
          <w:noProof/>
        </w:rPr>
      </w:pPr>
      <w:r w:rsidRPr="00482277">
        <w:rPr>
          <w:rFonts w:cs="Arial"/>
          <w:noProof/>
        </w:rPr>
        <w:t>General range: $1,200 to $15,000+ per month </w:t>
      </w:r>
      <w:r>
        <w:rPr>
          <w:rFonts w:cs="Arial"/>
          <w:noProof/>
        </w:rPr>
        <w:t>(2025)</w:t>
      </w:r>
    </w:p>
    <w:p w14:paraId="561DCF69" w14:textId="77777777" w:rsidR="007A758E" w:rsidRPr="00482277" w:rsidRDefault="007A758E" w:rsidP="00F34A03">
      <w:pPr>
        <w:numPr>
          <w:ilvl w:val="1"/>
          <w:numId w:val="116"/>
        </w:numPr>
        <w:tabs>
          <w:tab w:val="num" w:pos="1440"/>
        </w:tabs>
        <w:spacing w:line="276" w:lineRule="auto"/>
        <w:ind w:left="1260"/>
        <w:rPr>
          <w:rFonts w:cs="Arial"/>
          <w:noProof/>
        </w:rPr>
      </w:pPr>
      <w:r w:rsidRPr="00482277">
        <w:rPr>
          <w:rFonts w:cs="Arial"/>
          <w:noProof/>
        </w:rPr>
        <w:t>Premium locations and spectacular formats: $10,000 to $50,000+ per month</w:t>
      </w:r>
      <w:r>
        <w:rPr>
          <w:rFonts w:cs="Arial"/>
          <w:noProof/>
        </w:rPr>
        <w:t xml:space="preserve"> </w:t>
      </w:r>
    </w:p>
    <w:p w14:paraId="50AACF47" w14:textId="77777777" w:rsidR="007A758E" w:rsidRPr="00405DA2" w:rsidRDefault="007A758E" w:rsidP="007A758E">
      <w:pPr>
        <w:spacing w:line="276" w:lineRule="auto"/>
        <w:rPr>
          <w:rFonts w:cs="Arial"/>
          <w:noProof/>
          <w:sz w:val="8"/>
          <w:szCs w:val="8"/>
        </w:rPr>
      </w:pPr>
    </w:p>
    <w:p w14:paraId="43DEB25B" w14:textId="77777777" w:rsidR="007A758E" w:rsidRPr="00F8122F" w:rsidRDefault="007A758E" w:rsidP="007A758E">
      <w:pPr>
        <w:spacing w:line="276" w:lineRule="auto"/>
        <w:ind w:left="360"/>
        <w:rPr>
          <w:rFonts w:cs="Arial"/>
          <w:noProof/>
        </w:rPr>
      </w:pPr>
      <w:r w:rsidRPr="00F8122F">
        <w:rPr>
          <w:rFonts w:cs="Arial"/>
          <w:noProof/>
        </w:rPr>
        <w:t xml:space="preserve">For relative costs by metro area see </w:t>
      </w:r>
      <w:hyperlink r:id="rId433" w:history="1">
        <w:r w:rsidRPr="00F8122F">
          <w:rPr>
            <w:rStyle w:val="Hyperlink"/>
            <w:rFonts w:cs="Arial"/>
            <w:noProof/>
          </w:rPr>
          <w:t>https://www.adquick.com/billboard-cost</w:t>
        </w:r>
      </w:hyperlink>
      <w:r w:rsidRPr="00F8122F">
        <w:rPr>
          <w:rFonts w:cs="Arial"/>
          <w:noProof/>
        </w:rPr>
        <w:t xml:space="preserve"> </w:t>
      </w:r>
    </w:p>
    <w:p w14:paraId="516D258C" w14:textId="77777777" w:rsidR="007A758E" w:rsidRDefault="007A758E" w:rsidP="007A758E">
      <w:pPr>
        <w:spacing w:line="276" w:lineRule="auto"/>
        <w:rPr>
          <w:rFonts w:cs="Arial"/>
          <w:b/>
          <w:bCs/>
          <w:noProof/>
        </w:rPr>
      </w:pPr>
    </w:p>
    <w:p w14:paraId="6346598D" w14:textId="77777777" w:rsidR="007A758E" w:rsidRPr="00F64162" w:rsidRDefault="007A758E" w:rsidP="007A758E">
      <w:pPr>
        <w:spacing w:line="276" w:lineRule="auto"/>
        <w:rPr>
          <w:rFonts w:cs="Arial"/>
          <w:noProof/>
        </w:rPr>
      </w:pPr>
      <w:r w:rsidRPr="00405DA2">
        <w:rPr>
          <w:rFonts w:cs="Arial"/>
          <w:b/>
          <w:bCs/>
          <w:noProof/>
          <w:sz w:val="22"/>
          <w:szCs w:val="22"/>
        </w:rPr>
        <w:t>Design</w:t>
      </w:r>
      <w:r>
        <w:rPr>
          <w:rFonts w:cs="Arial"/>
          <w:noProof/>
        </w:rPr>
        <w:t>. Keep it simple. A billboard message should be grasped in 3 seconds. Make it e</w:t>
      </w:r>
      <w:r w:rsidRPr="00F64162">
        <w:rPr>
          <w:rFonts w:cs="Arial"/>
          <w:noProof/>
        </w:rPr>
        <w:t>ye-</w:t>
      </w:r>
      <w:r>
        <w:rPr>
          <w:rFonts w:cs="Arial"/>
          <w:noProof/>
        </w:rPr>
        <w:t>c</w:t>
      </w:r>
      <w:r w:rsidRPr="00F64162">
        <w:rPr>
          <w:rFonts w:cs="Arial"/>
          <w:noProof/>
        </w:rPr>
        <w:t xml:space="preserve">atching </w:t>
      </w:r>
      <w:r>
        <w:rPr>
          <w:rFonts w:cs="Arial"/>
          <w:noProof/>
        </w:rPr>
        <w:t>a</w:t>
      </w:r>
      <w:r w:rsidRPr="00F64162">
        <w:rPr>
          <w:rFonts w:cs="Arial"/>
          <w:noProof/>
        </w:rPr>
        <w:t>d</w:t>
      </w:r>
      <w:r>
        <w:rPr>
          <w:rFonts w:cs="Arial"/>
          <w:noProof/>
        </w:rPr>
        <w:t>.</w:t>
      </w:r>
    </w:p>
    <w:p w14:paraId="1CE6736E" w14:textId="77777777" w:rsidR="007A758E" w:rsidRPr="00F64162" w:rsidRDefault="007A758E" w:rsidP="007A758E">
      <w:pPr>
        <w:spacing w:line="276" w:lineRule="auto"/>
        <w:rPr>
          <w:rFonts w:cs="Arial"/>
          <w:noProof/>
        </w:rPr>
      </w:pPr>
      <w:r w:rsidRPr="00F64162">
        <w:rPr>
          <w:rFonts w:cs="Arial"/>
          <w:noProof/>
        </w:rPr>
        <w:t>Keep the message simple, bold, and visually striking. Use large fonts and high-contrast colors.</w:t>
      </w:r>
    </w:p>
    <w:p w14:paraId="4FE70A71" w14:textId="77777777" w:rsidR="007A758E" w:rsidRPr="00405DA2" w:rsidRDefault="007A758E" w:rsidP="007A758E">
      <w:pPr>
        <w:rPr>
          <w:rFonts w:cs="Arial"/>
          <w:noProof/>
          <w:sz w:val="12"/>
          <w:szCs w:val="12"/>
        </w:rPr>
      </w:pPr>
    </w:p>
    <w:p w14:paraId="6D8875D4" w14:textId="77777777" w:rsidR="007A758E" w:rsidRPr="00F64162" w:rsidRDefault="007A758E" w:rsidP="007A758E">
      <w:pPr>
        <w:rPr>
          <w:rFonts w:cs="Arial"/>
          <w:noProof/>
        </w:rPr>
      </w:pPr>
      <w:r>
        <w:rPr>
          <w:rFonts w:cs="Arial"/>
          <w:noProof/>
        </w:rPr>
        <w:t xml:space="preserve">For more information see </w:t>
      </w:r>
      <w:hyperlink r:id="rId434" w:history="1">
        <w:r w:rsidRPr="00581B15">
          <w:rPr>
            <w:rStyle w:val="Hyperlink"/>
            <w:rFonts w:cs="Arial"/>
            <w:noProof/>
          </w:rPr>
          <w:t>https://fitsmallbusiness.com/how-much-does-billboard-advertising-cost/</w:t>
        </w:r>
      </w:hyperlink>
      <w:r w:rsidRPr="00F64162">
        <w:rPr>
          <w:rFonts w:cs="Arial"/>
          <w:noProof/>
        </w:rPr>
        <w:t xml:space="preserve"> </w:t>
      </w:r>
    </w:p>
    <w:p w14:paraId="271D2B9F" w14:textId="77777777" w:rsidR="007A758E" w:rsidRPr="00F64162" w:rsidRDefault="007A758E" w:rsidP="007A758E">
      <w:pPr>
        <w:rPr>
          <w:rFonts w:cs="Arial"/>
          <w:noProof/>
        </w:rPr>
      </w:pPr>
    </w:p>
    <w:p w14:paraId="251F31EE" w14:textId="77777777" w:rsidR="007A758E" w:rsidRDefault="007A758E" w:rsidP="007A758E">
      <w:pPr>
        <w:rPr>
          <w:rFonts w:cs="Arial"/>
          <w:noProof/>
        </w:rPr>
      </w:pPr>
    </w:p>
    <w:p w14:paraId="38CB2FA8" w14:textId="77777777" w:rsidR="007A758E" w:rsidRPr="00F64162" w:rsidRDefault="007A758E" w:rsidP="007A758E">
      <w:pPr>
        <w:rPr>
          <w:rFonts w:cs="Arial"/>
          <w:noProof/>
        </w:rPr>
      </w:pPr>
    </w:p>
    <w:p w14:paraId="65F022B6" w14:textId="77777777" w:rsidR="007A758E" w:rsidRDefault="007A758E" w:rsidP="007A758E">
      <w:pPr>
        <w:rPr>
          <w:rFonts w:cs="Arial"/>
          <w:noProof/>
        </w:rPr>
      </w:pPr>
      <w:r w:rsidRPr="00F64162">
        <w:rPr>
          <w:rFonts w:cs="Arial"/>
          <w:noProof/>
        </w:rPr>
        <w:drawing>
          <wp:anchor distT="0" distB="0" distL="114300" distR="114300" simplePos="0" relativeHeight="251917824" behindDoc="0" locked="0" layoutInCell="1" allowOverlap="1" wp14:anchorId="61D5555A" wp14:editId="4720ACF3">
            <wp:simplePos x="0" y="0"/>
            <wp:positionH relativeFrom="margin">
              <wp:align>left</wp:align>
            </wp:positionH>
            <wp:positionV relativeFrom="paragraph">
              <wp:posOffset>5397</wp:posOffset>
            </wp:positionV>
            <wp:extent cx="3435985" cy="1649730"/>
            <wp:effectExtent l="0" t="0" r="0" b="7620"/>
            <wp:wrapSquare wrapText="bothSides"/>
            <wp:docPr id="1781664313" name="Picture 140" descr="McDonalds Billboard that says only &quot;Next exit&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664313" name="Picture 140" descr="McDonalds Billboard that says only &quot;Next exit&quot;.&#10;"/>
                    <pic:cNvPicPr>
                      <a:picLocks noChangeAspect="1" noChangeArrowheads="1"/>
                    </pic:cNvPicPr>
                  </pic:nvPicPr>
                  <pic:blipFill rotWithShape="1">
                    <a:blip r:embed="rId435" cstate="screen">
                      <a:extLst>
                        <a:ext uri="{BEBA8EAE-BF5A-486C-A8C5-ECC9F3942E4B}">
                          <a14:imgProps xmlns:a14="http://schemas.microsoft.com/office/drawing/2010/main">
                            <a14:imgLayer r:embed="rId436">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3435985" cy="16497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70826C" w14:textId="77777777" w:rsidR="007A758E" w:rsidRDefault="007A758E" w:rsidP="007A758E">
      <w:pPr>
        <w:rPr>
          <w:rFonts w:cs="Arial"/>
          <w:noProof/>
        </w:rPr>
      </w:pPr>
    </w:p>
    <w:p w14:paraId="1F484F10" w14:textId="77777777" w:rsidR="007A758E" w:rsidRDefault="007A758E" w:rsidP="007A758E">
      <w:pPr>
        <w:rPr>
          <w:rFonts w:cs="Arial"/>
          <w:noProof/>
        </w:rPr>
      </w:pPr>
    </w:p>
    <w:p w14:paraId="340DECE2" w14:textId="77777777" w:rsidR="007A758E" w:rsidRDefault="007A758E" w:rsidP="007A758E">
      <w:pPr>
        <w:rPr>
          <w:rFonts w:cs="Arial"/>
          <w:noProof/>
        </w:rPr>
      </w:pPr>
    </w:p>
    <w:p w14:paraId="15456C4D" w14:textId="77777777" w:rsidR="007A758E" w:rsidRPr="00381195" w:rsidRDefault="007A758E" w:rsidP="007A758E">
      <w:pPr>
        <w:rPr>
          <w:rFonts w:cs="Arial"/>
          <w:i/>
          <w:iCs/>
          <w:noProof/>
        </w:rPr>
      </w:pPr>
      <w:r>
        <w:rPr>
          <w:rFonts w:cs="Arial"/>
          <w:i/>
          <w:iCs/>
          <w:noProof/>
        </w:rPr>
        <w:t>N</w:t>
      </w:r>
      <w:r w:rsidRPr="00381195">
        <w:rPr>
          <w:rFonts w:cs="Arial"/>
          <w:i/>
          <w:iCs/>
          <w:noProof/>
        </w:rPr>
        <w:t xml:space="preserve">eed </w:t>
      </w:r>
      <w:r>
        <w:rPr>
          <w:rFonts w:cs="Arial"/>
          <w:i/>
          <w:iCs/>
          <w:noProof/>
        </w:rPr>
        <w:t xml:space="preserve">one </w:t>
      </w:r>
      <w:r w:rsidRPr="00381195">
        <w:rPr>
          <w:rFonts w:cs="Arial"/>
          <w:i/>
          <w:iCs/>
          <w:noProof/>
        </w:rPr>
        <w:t>say more?</w:t>
      </w:r>
      <w:r w:rsidRPr="00381195">
        <w:rPr>
          <w:rFonts w:cs="Arial"/>
          <w:i/>
          <w:iCs/>
          <w:noProof/>
        </w:rPr>
        <w:br w:type="page"/>
      </w:r>
    </w:p>
    <w:p w14:paraId="6E930DF5" w14:textId="0551D865"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15B65140" w14:textId="77777777" w:rsidR="007A758E" w:rsidRDefault="007A758E" w:rsidP="007A758E">
      <w:pPr>
        <w:rPr>
          <w:rFonts w:cs="Arial"/>
          <w:noProof/>
          <w:szCs w:val="14"/>
          <w:highlight w:val="yellow"/>
        </w:rPr>
      </w:pPr>
    </w:p>
    <w:p w14:paraId="0E57D2A1" w14:textId="77777777" w:rsidR="007A758E" w:rsidRDefault="007A758E" w:rsidP="007A758E">
      <w:pPr>
        <w:rPr>
          <w:rFonts w:cs="Arial"/>
          <w:noProof/>
          <w:szCs w:val="14"/>
          <w:highlight w:val="yellow"/>
        </w:rPr>
      </w:pPr>
    </w:p>
    <w:p w14:paraId="5A381DD0" w14:textId="05208BA4" w:rsidR="007A758E" w:rsidRDefault="003C1218" w:rsidP="007A758E">
      <w:pPr>
        <w:pStyle w:val="Heading1"/>
      </w:pPr>
      <w:bookmarkStart w:id="256" w:name="_Toc203763061"/>
      <w:bookmarkStart w:id="257" w:name="_Toc204634517"/>
      <w:bookmarkStart w:id="258" w:name="_Toc206281906"/>
      <w:r w:rsidRPr="00662C34">
        <w:rPr>
          <w:rFonts w:cs="Arial"/>
          <w:szCs w:val="28"/>
        </w:rPr>
        <w:t>2</w:t>
      </w:r>
      <w:r w:rsidRPr="00662C34">
        <w:rPr>
          <w:rFonts w:ascii="arial bold" w:hAnsi="arial bold" w:cs="Arial"/>
          <w:spacing w:val="24"/>
          <w:szCs w:val="28"/>
        </w:rPr>
        <w:t>.</w:t>
      </w:r>
      <w:r w:rsidR="007A758E">
        <w:t>5</w:t>
      </w:r>
      <w:r w:rsidR="00E10D8B">
        <w:t xml:space="preserve">.5 </w:t>
      </w:r>
      <w:r w:rsidR="007A758E">
        <w:t xml:space="preserve">  KIOSKS</w:t>
      </w:r>
      <w:bookmarkEnd w:id="256"/>
      <w:bookmarkEnd w:id="257"/>
      <w:bookmarkEnd w:id="258"/>
    </w:p>
    <w:p w14:paraId="35DC9EA9" w14:textId="77777777" w:rsidR="007A758E" w:rsidRPr="00285D4B" w:rsidRDefault="007A758E" w:rsidP="007A758E"/>
    <w:p w14:paraId="6BBF9B06" w14:textId="77777777" w:rsidR="007A758E" w:rsidRPr="00E02AFD" w:rsidRDefault="007A758E" w:rsidP="007A758E">
      <w:pPr>
        <w:rPr>
          <w:noProof/>
        </w:rPr>
      </w:pPr>
    </w:p>
    <w:p w14:paraId="30AB2905" w14:textId="77777777" w:rsidR="007A758E" w:rsidRPr="00E02AFD" w:rsidRDefault="007A758E" w:rsidP="007A758E">
      <w:pPr>
        <w:spacing w:line="276" w:lineRule="auto"/>
        <w:jc w:val="both"/>
        <w:rPr>
          <w:noProof/>
          <w:spacing w:val="-2"/>
        </w:rPr>
      </w:pPr>
      <w:r w:rsidRPr="00E02AFD">
        <w:rPr>
          <w:noProof/>
        </w:rPr>
        <w:t>Kiosks are another form o</w:t>
      </w:r>
      <w:r w:rsidRPr="00E02AFD">
        <w:rPr>
          <w:noProof/>
          <w:spacing w:val="-2"/>
        </w:rPr>
        <w:t xml:space="preserve">f out-of-home ads. </w:t>
      </w:r>
      <w:r w:rsidRPr="00E02AFD">
        <w:rPr>
          <w:rFonts w:cs="Arial"/>
          <w:noProof/>
        </w:rPr>
        <w:t xml:space="preserve">They appear in public spaces: on busy sidewalks, in malls, airports, or stadiums to reach specific audiences.  </w:t>
      </w:r>
      <w:r w:rsidRPr="00E02AFD">
        <w:rPr>
          <w:noProof/>
          <w:spacing w:val="-2"/>
        </w:rPr>
        <w:t xml:space="preserve">Think of them as billboards for pedestrians. </w:t>
      </w:r>
    </w:p>
    <w:p w14:paraId="315177C3" w14:textId="77777777" w:rsidR="007A758E" w:rsidRPr="00E02AFD" w:rsidRDefault="007A758E" w:rsidP="007A758E">
      <w:pPr>
        <w:spacing w:line="276" w:lineRule="auto"/>
        <w:jc w:val="both"/>
        <w:rPr>
          <w:noProof/>
          <w:spacing w:val="-2"/>
          <w:sz w:val="12"/>
          <w:szCs w:val="12"/>
        </w:rPr>
      </w:pPr>
    </w:p>
    <w:p w14:paraId="1D6C509A" w14:textId="77777777" w:rsidR="007A758E" w:rsidRDefault="007A758E" w:rsidP="007A758E">
      <w:pPr>
        <w:spacing w:line="276" w:lineRule="auto"/>
        <w:jc w:val="both"/>
        <w:rPr>
          <w:noProof/>
          <w:spacing w:val="-2"/>
        </w:rPr>
      </w:pPr>
      <w:r w:rsidRPr="00E02AFD">
        <w:rPr>
          <w:noProof/>
          <w:spacing w:val="-2"/>
        </w:rPr>
        <w:t>They have the same advantages of billboards, as you know where the viewers are when they see your ad. With digital kiosks, knowing the location also enables programmed advertising: tailoring the ad to the day of week (churches), time of day (restaurant dinner specials), and even the weather (McDonald’s promotes iced coffee on hot days).</w:t>
      </w:r>
    </w:p>
    <w:p w14:paraId="5F5CF8D6" w14:textId="77777777" w:rsidR="007A758E" w:rsidRDefault="007A758E" w:rsidP="007A758E">
      <w:pPr>
        <w:spacing w:line="276" w:lineRule="auto"/>
        <w:jc w:val="both"/>
        <w:rPr>
          <w:noProof/>
          <w:spacing w:val="-2"/>
        </w:rPr>
      </w:pPr>
    </w:p>
    <w:p w14:paraId="0CC3223B" w14:textId="77777777" w:rsidR="007A758E" w:rsidRPr="00E02AFD" w:rsidRDefault="007A758E" w:rsidP="007A758E">
      <w:pPr>
        <w:spacing w:line="276" w:lineRule="auto"/>
        <w:jc w:val="both"/>
        <w:rPr>
          <w:noProof/>
          <w:spacing w:val="-2"/>
        </w:rPr>
      </w:pPr>
      <w:r w:rsidRPr="00E02AFD">
        <w:rPr>
          <w:b/>
          <w:bCs/>
          <w:noProof/>
          <w:spacing w:val="-2"/>
          <w:sz w:val="22"/>
          <w:szCs w:val="22"/>
        </w:rPr>
        <w:t>Dwell time</w:t>
      </w:r>
      <w:r>
        <w:rPr>
          <w:noProof/>
          <w:spacing w:val="-2"/>
        </w:rPr>
        <w:t>. Unlike billboards, kiosks can be read at a somewhat more leisurely pace. An add could take up to 10 seconds to read and still be effective. However, you’ll still need to catch the attention of frenetic urban walkers at first glance if you want them to continue reading. Use eye-popping graphics or clever copy.</w:t>
      </w:r>
    </w:p>
    <w:p w14:paraId="3504E7E8" w14:textId="77777777" w:rsidR="007A758E" w:rsidRDefault="007A758E" w:rsidP="007A758E">
      <w:pPr>
        <w:spacing w:line="276" w:lineRule="auto"/>
        <w:rPr>
          <w:rFonts w:cs="Arial"/>
          <w:noProof/>
        </w:rPr>
      </w:pPr>
    </w:p>
    <w:p w14:paraId="18418B25" w14:textId="77777777" w:rsidR="007A758E" w:rsidRPr="00830D3F" w:rsidRDefault="007A758E" w:rsidP="007A758E">
      <w:pPr>
        <w:spacing w:line="276" w:lineRule="auto"/>
        <w:rPr>
          <w:rFonts w:cs="Arial"/>
          <w:noProof/>
        </w:rPr>
      </w:pPr>
      <w:r w:rsidRPr="00E02AFD">
        <w:rPr>
          <w:rFonts w:cs="Arial"/>
          <w:b/>
          <w:bCs/>
          <w:noProof/>
          <w:sz w:val="22"/>
          <w:szCs w:val="22"/>
        </w:rPr>
        <w:t>Costs</w:t>
      </w:r>
      <w:r>
        <w:rPr>
          <w:rFonts w:cs="Arial"/>
          <w:b/>
          <w:bCs/>
          <w:noProof/>
          <w:sz w:val="22"/>
          <w:szCs w:val="22"/>
        </w:rPr>
        <w:t xml:space="preserve">. </w:t>
      </w:r>
      <w:r w:rsidRPr="00830D3F">
        <w:rPr>
          <w:rFonts w:cs="Arial"/>
          <w:noProof/>
        </w:rPr>
        <w:t>The monthly cost of kiosk advertising can vary widely, ranging from $750 to $2500, depending on</w:t>
      </w:r>
      <w:r>
        <w:rPr>
          <w:rFonts w:cs="Arial"/>
          <w:noProof/>
        </w:rPr>
        <w:t xml:space="preserve"> amount of traffic at</w:t>
      </w:r>
      <w:r w:rsidRPr="00830D3F">
        <w:rPr>
          <w:rFonts w:cs="Arial"/>
          <w:noProof/>
        </w:rPr>
        <w:t xml:space="preserve"> location</w:t>
      </w:r>
      <w:r>
        <w:rPr>
          <w:rFonts w:cs="Arial"/>
          <w:noProof/>
        </w:rPr>
        <w:t>.</w:t>
      </w:r>
    </w:p>
    <w:p w14:paraId="2583D872" w14:textId="77777777" w:rsidR="007A758E" w:rsidRPr="00830D3F" w:rsidRDefault="007A758E" w:rsidP="007A758E">
      <w:pPr>
        <w:rPr>
          <w:rFonts w:cs="Arial"/>
          <w:noProof/>
          <w:sz w:val="12"/>
          <w:szCs w:val="12"/>
        </w:rPr>
      </w:pPr>
    </w:p>
    <w:p w14:paraId="4E134443" w14:textId="77777777" w:rsidR="007A758E" w:rsidRPr="00E02AFD" w:rsidRDefault="007A758E" w:rsidP="007A758E">
      <w:pPr>
        <w:tabs>
          <w:tab w:val="left" w:pos="4140"/>
        </w:tabs>
        <w:ind w:left="360"/>
        <w:rPr>
          <w:noProof/>
        </w:rPr>
      </w:pPr>
      <w:r w:rsidRPr="00E02AFD">
        <w:rPr>
          <w:rFonts w:cs="Arial"/>
          <w:noProof/>
        </w:rPr>
        <w:t>Shopping Mall Kiosks:</w:t>
      </w:r>
      <w:r>
        <w:rPr>
          <w:rFonts w:cs="Arial"/>
          <w:b/>
          <w:bCs/>
          <w:noProof/>
        </w:rPr>
        <w:t xml:space="preserve">  </w:t>
      </w:r>
      <w:r>
        <w:rPr>
          <w:rFonts w:cs="Arial"/>
          <w:b/>
          <w:bCs/>
          <w:noProof/>
        </w:rPr>
        <w:tab/>
        <w:t>$</w:t>
      </w:r>
      <w:r w:rsidRPr="00E02AFD">
        <w:rPr>
          <w:noProof/>
        </w:rPr>
        <w:t xml:space="preserve">750 </w:t>
      </w:r>
      <w:r>
        <w:rPr>
          <w:noProof/>
        </w:rPr>
        <w:t>to</w:t>
      </w:r>
      <w:r w:rsidRPr="00E02AFD">
        <w:rPr>
          <w:noProof/>
        </w:rPr>
        <w:t xml:space="preserve"> $2500</w:t>
      </w:r>
      <w:r>
        <w:rPr>
          <w:noProof/>
        </w:rPr>
        <w:t xml:space="preserve"> per month</w:t>
      </w:r>
      <w:r w:rsidRPr="00E02AFD">
        <w:rPr>
          <w:noProof/>
        </w:rPr>
        <w:t>. </w:t>
      </w:r>
      <w:r w:rsidRPr="00517EBD">
        <w:rPr>
          <w:noProof/>
        </w:rPr>
        <w:t>(2025)</w:t>
      </w:r>
    </w:p>
    <w:p w14:paraId="542E96AE" w14:textId="77777777" w:rsidR="007A758E" w:rsidRPr="00830D3F" w:rsidRDefault="007A758E" w:rsidP="007A758E">
      <w:pPr>
        <w:tabs>
          <w:tab w:val="left" w:pos="4140"/>
        </w:tabs>
        <w:rPr>
          <w:rFonts w:cs="Arial"/>
          <w:noProof/>
          <w:sz w:val="12"/>
          <w:szCs w:val="12"/>
        </w:rPr>
      </w:pPr>
    </w:p>
    <w:p w14:paraId="1A5770F9" w14:textId="77777777" w:rsidR="007A758E" w:rsidRDefault="007A758E" w:rsidP="007A758E">
      <w:pPr>
        <w:tabs>
          <w:tab w:val="left" w:pos="4140"/>
        </w:tabs>
        <w:ind w:left="360"/>
        <w:rPr>
          <w:noProof/>
        </w:rPr>
      </w:pPr>
      <w:r w:rsidRPr="00E02AFD">
        <w:rPr>
          <w:noProof/>
        </w:rPr>
        <w:t>Newsstand kiosks</w:t>
      </w:r>
      <w:r>
        <w:rPr>
          <w:noProof/>
        </w:rPr>
        <w:t>:</w:t>
      </w:r>
      <w:r w:rsidRPr="00E02AFD">
        <w:rPr>
          <w:noProof/>
        </w:rPr>
        <w:t xml:space="preserve"> </w:t>
      </w:r>
      <w:r>
        <w:rPr>
          <w:noProof/>
        </w:rPr>
        <w:tab/>
      </w:r>
      <w:r w:rsidRPr="00E02AFD">
        <w:rPr>
          <w:noProof/>
        </w:rPr>
        <w:t xml:space="preserve">$2,000 </w:t>
      </w:r>
      <w:r>
        <w:rPr>
          <w:noProof/>
        </w:rPr>
        <w:t>to</w:t>
      </w:r>
      <w:r w:rsidRPr="00E02AFD">
        <w:rPr>
          <w:noProof/>
        </w:rPr>
        <w:t xml:space="preserve"> $15,000</w:t>
      </w:r>
      <w:r>
        <w:rPr>
          <w:noProof/>
        </w:rPr>
        <w:t xml:space="preserve"> per month</w:t>
      </w:r>
      <w:r w:rsidRPr="00E02AFD">
        <w:rPr>
          <w:noProof/>
        </w:rPr>
        <w:t>. </w:t>
      </w:r>
    </w:p>
    <w:p w14:paraId="2795B92E" w14:textId="77777777" w:rsidR="007A758E" w:rsidRPr="00830D3F" w:rsidRDefault="007A758E" w:rsidP="007A758E">
      <w:pPr>
        <w:tabs>
          <w:tab w:val="left" w:pos="4140"/>
        </w:tabs>
        <w:rPr>
          <w:rFonts w:cs="Arial"/>
          <w:noProof/>
          <w:sz w:val="12"/>
          <w:szCs w:val="12"/>
        </w:rPr>
      </w:pPr>
    </w:p>
    <w:p w14:paraId="35EDE072" w14:textId="77777777" w:rsidR="007A758E" w:rsidRPr="00E02AFD" w:rsidRDefault="007A758E" w:rsidP="007A758E">
      <w:pPr>
        <w:tabs>
          <w:tab w:val="left" w:pos="4140"/>
        </w:tabs>
        <w:ind w:left="360"/>
        <w:rPr>
          <w:noProof/>
        </w:rPr>
      </w:pPr>
      <w:r>
        <w:rPr>
          <w:noProof/>
        </w:rPr>
        <w:t xml:space="preserve">Urban sidewalk </w:t>
      </w:r>
      <w:r w:rsidRPr="00E02AFD">
        <w:rPr>
          <w:noProof/>
        </w:rPr>
        <w:t>panels or bike stations</w:t>
      </w:r>
      <w:r>
        <w:rPr>
          <w:noProof/>
        </w:rPr>
        <w:t>:</w:t>
      </w:r>
      <w:r w:rsidRPr="00E02AFD">
        <w:rPr>
          <w:noProof/>
        </w:rPr>
        <w:t xml:space="preserve"> </w:t>
      </w:r>
      <w:r>
        <w:rPr>
          <w:noProof/>
        </w:rPr>
        <w:t xml:space="preserve"> </w:t>
      </w:r>
      <w:r>
        <w:rPr>
          <w:noProof/>
        </w:rPr>
        <w:tab/>
      </w:r>
      <w:r w:rsidRPr="00E02AFD">
        <w:rPr>
          <w:noProof/>
        </w:rPr>
        <w:t xml:space="preserve">$750 to $3,000 </w:t>
      </w:r>
      <w:r>
        <w:rPr>
          <w:noProof/>
        </w:rPr>
        <w:t>per month</w:t>
      </w:r>
      <w:r w:rsidRPr="00E02AFD">
        <w:rPr>
          <w:noProof/>
        </w:rPr>
        <w:t>.  </w:t>
      </w:r>
    </w:p>
    <w:p w14:paraId="01C83AE0" w14:textId="77777777" w:rsidR="007A758E" w:rsidRPr="00830D3F" w:rsidRDefault="007A758E" w:rsidP="007A758E">
      <w:pPr>
        <w:rPr>
          <w:rFonts w:cs="Arial"/>
          <w:noProof/>
        </w:rPr>
      </w:pPr>
      <w:r>
        <w:rPr>
          <w:rFonts w:cs="Arial"/>
          <w:noProof/>
        </w:rPr>
        <w:t xml:space="preserve"> </w:t>
      </w:r>
    </w:p>
    <w:p w14:paraId="79876575" w14:textId="77777777" w:rsidR="007A758E" w:rsidRPr="00F64162" w:rsidRDefault="007A758E" w:rsidP="007A758E">
      <w:pPr>
        <w:rPr>
          <w:rFonts w:cs="Arial"/>
          <w:noProof/>
        </w:rPr>
      </w:pPr>
    </w:p>
    <w:p w14:paraId="5A4C41A6" w14:textId="77777777" w:rsidR="007A758E" w:rsidRPr="00F64162" w:rsidRDefault="007A758E" w:rsidP="007A758E">
      <w:pPr>
        <w:rPr>
          <w:rFonts w:cs="Arial"/>
          <w:noProof/>
          <w:highlight w:val="yellow"/>
        </w:rPr>
      </w:pPr>
      <w:r>
        <w:rPr>
          <w:rFonts w:cs="Arial"/>
          <w:noProof/>
        </w:rPr>
        <w:t xml:space="preserve"> </w:t>
      </w:r>
    </w:p>
    <w:p w14:paraId="3A7F6FB9" w14:textId="77777777" w:rsidR="007A758E" w:rsidRPr="00F64162" w:rsidRDefault="007A758E" w:rsidP="007A758E">
      <w:pPr>
        <w:rPr>
          <w:rFonts w:cs="Arial"/>
          <w:noProof/>
        </w:rPr>
      </w:pPr>
    </w:p>
    <w:p w14:paraId="45EDCDB2" w14:textId="77777777" w:rsidR="007A758E" w:rsidRDefault="007A758E" w:rsidP="007A758E">
      <w:pPr>
        <w:rPr>
          <w:rFonts w:cs="Arial"/>
          <w:i/>
          <w:sz w:val="24"/>
        </w:rPr>
      </w:pPr>
      <w:r>
        <w:rPr>
          <w:noProof/>
        </w:rPr>
        <w:drawing>
          <wp:anchor distT="0" distB="0" distL="114300" distR="114300" simplePos="0" relativeHeight="251928064" behindDoc="0" locked="0" layoutInCell="1" allowOverlap="1" wp14:anchorId="1C29A13B" wp14:editId="5EFE38B3">
            <wp:simplePos x="0" y="0"/>
            <wp:positionH relativeFrom="column">
              <wp:posOffset>-125</wp:posOffset>
            </wp:positionH>
            <wp:positionV relativeFrom="paragraph">
              <wp:posOffset>-1798</wp:posOffset>
            </wp:positionV>
            <wp:extent cx="4739425" cy="4051880"/>
            <wp:effectExtent l="0" t="0" r="4445" b="6350"/>
            <wp:wrapSquare wrapText="bothSides"/>
            <wp:docPr id="291822092" name="Picture 141"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Facial recognition technology applied in Coca-Cola DOOH advertisement(ESZTER KOBZA 2022) MacDonalds', the world-biggest fast-food chain has already started applying AI technologies to their DOOH advertising in London. DOOH advertising screens show specific advertisements based on both temperature and time of the day. As an example, screens show ads in the morning related to breakfast meals, or showing ice cream ads when the temperature is high.(Dawson 2020) Figure 3 shows the ice cream ad depending on temperature recognition technology."/>
                    <pic:cNvPicPr>
                      <a:picLocks noChangeAspect="1" noChangeArrowheads="1"/>
                    </pic:cNvPicPr>
                  </pic:nvPicPr>
                  <pic:blipFill rotWithShape="1">
                    <a:blip r:embed="rId437">
                      <a:extLst>
                        <a:ext uri="{BEBA8EAE-BF5A-486C-A8C5-ECC9F3942E4B}">
                          <a14:imgProps xmlns:a14="http://schemas.microsoft.com/office/drawing/2010/main">
                            <a14:imgLayer r:embed="rId438">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l="16299" r="7769"/>
                    <a:stretch>
                      <a:fillRect/>
                    </a:stretch>
                  </pic:blipFill>
                  <pic:spPr bwMode="auto">
                    <a:xfrm>
                      <a:off x="0" y="0"/>
                      <a:ext cx="4739425" cy="40518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F8F610" w14:textId="384AFCCB" w:rsidR="007A758E" w:rsidRPr="00362444" w:rsidRDefault="007A758E" w:rsidP="007A758E">
      <w:pPr>
        <w:spacing w:before="120"/>
        <w:rPr>
          <w:rFonts w:cs="Arial"/>
          <w:i/>
          <w:sz w:val="22"/>
          <w:szCs w:val="18"/>
        </w:rPr>
      </w:pPr>
      <w:r w:rsidRPr="00362444">
        <w:rPr>
          <w:rFonts w:cs="Arial"/>
          <w:i/>
          <w:sz w:val="22"/>
          <w:szCs w:val="18"/>
        </w:rPr>
        <w:t>Urban kiosk with built-in thermometer that displays ad</w:t>
      </w:r>
      <w:r w:rsidR="00B44928">
        <w:rPr>
          <w:rFonts w:cs="Arial"/>
          <w:i/>
          <w:sz w:val="22"/>
          <w:szCs w:val="18"/>
        </w:rPr>
        <w:t>s</w:t>
      </w:r>
      <w:r w:rsidRPr="00362444">
        <w:rPr>
          <w:rFonts w:cs="Arial"/>
          <w:i/>
          <w:sz w:val="22"/>
          <w:szCs w:val="18"/>
        </w:rPr>
        <w:t xml:space="preserve"> </w:t>
      </w:r>
      <w:r w:rsidR="00B44928">
        <w:rPr>
          <w:rFonts w:cs="Arial"/>
          <w:i/>
          <w:sz w:val="22"/>
          <w:szCs w:val="18"/>
        </w:rPr>
        <w:t>based on the</w:t>
      </w:r>
      <w:r w:rsidRPr="00362444">
        <w:rPr>
          <w:rFonts w:cs="Arial"/>
          <w:i/>
          <w:sz w:val="22"/>
          <w:szCs w:val="18"/>
        </w:rPr>
        <w:t xml:space="preserve"> weather.</w:t>
      </w:r>
      <w:r w:rsidRPr="00362444">
        <w:rPr>
          <w:rFonts w:cs="Arial"/>
          <w:i/>
          <w:sz w:val="22"/>
          <w:szCs w:val="18"/>
        </w:rPr>
        <w:br w:type="page"/>
      </w:r>
    </w:p>
    <w:p w14:paraId="1A8B6319" w14:textId="57164025"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0B8E47F0" w14:textId="77777777" w:rsidR="007A758E" w:rsidRDefault="007A758E" w:rsidP="007A758E">
      <w:pPr>
        <w:rPr>
          <w:rFonts w:cs="Arial"/>
          <w:noProof/>
          <w:szCs w:val="14"/>
          <w:highlight w:val="yellow"/>
        </w:rPr>
      </w:pPr>
    </w:p>
    <w:p w14:paraId="6C6A8792" w14:textId="77777777" w:rsidR="007A758E" w:rsidRDefault="007A758E" w:rsidP="007A758E">
      <w:pPr>
        <w:rPr>
          <w:rFonts w:cs="Arial"/>
          <w:noProof/>
          <w:szCs w:val="14"/>
          <w:highlight w:val="yellow"/>
        </w:rPr>
      </w:pPr>
    </w:p>
    <w:p w14:paraId="4DDFCD85" w14:textId="4C99B4BF" w:rsidR="007A758E" w:rsidRDefault="003C1218" w:rsidP="007A758E">
      <w:pPr>
        <w:pStyle w:val="Heading1"/>
      </w:pPr>
      <w:bookmarkStart w:id="259" w:name="_Toc203763062"/>
      <w:bookmarkStart w:id="260" w:name="_Toc204634518"/>
      <w:bookmarkStart w:id="261" w:name="_Toc206281907"/>
      <w:r w:rsidRPr="00662C34">
        <w:rPr>
          <w:rFonts w:cs="Arial"/>
          <w:szCs w:val="28"/>
        </w:rPr>
        <w:t>2</w:t>
      </w:r>
      <w:r w:rsidRPr="00662C34">
        <w:rPr>
          <w:rFonts w:ascii="arial bold" w:hAnsi="arial bold" w:cs="Arial"/>
          <w:spacing w:val="24"/>
          <w:szCs w:val="28"/>
        </w:rPr>
        <w:t>.</w:t>
      </w:r>
      <w:r w:rsidR="007A758E">
        <w:t>5</w:t>
      </w:r>
      <w:r w:rsidR="00E10D8B">
        <w:t xml:space="preserve">.6 </w:t>
      </w:r>
      <w:r w:rsidR="007A758E" w:rsidRPr="00AF162E">
        <w:t xml:space="preserve">  NEWSPAPERS</w:t>
      </w:r>
      <w:bookmarkEnd w:id="259"/>
      <w:bookmarkEnd w:id="260"/>
      <w:bookmarkEnd w:id="261"/>
    </w:p>
    <w:p w14:paraId="1DDC4D4C" w14:textId="77777777" w:rsidR="007A758E" w:rsidRPr="00285D4B" w:rsidRDefault="007A758E" w:rsidP="007A758E"/>
    <w:p w14:paraId="278E1841" w14:textId="77777777" w:rsidR="007A758E" w:rsidRDefault="007A758E" w:rsidP="007A758E">
      <w:pPr>
        <w:rPr>
          <w:sz w:val="28"/>
          <w:szCs w:val="28"/>
        </w:rPr>
      </w:pPr>
    </w:p>
    <w:p w14:paraId="11453F92" w14:textId="77777777" w:rsidR="007A758E" w:rsidRDefault="007A758E" w:rsidP="007A758E">
      <w:pPr>
        <w:spacing w:line="276" w:lineRule="auto"/>
        <w:jc w:val="both"/>
      </w:pPr>
      <w:r w:rsidRPr="005A2752">
        <w:rPr>
          <w:b/>
          <w:bCs/>
          <w:sz w:val="22"/>
          <w:szCs w:val="22"/>
        </w:rPr>
        <w:t>Measurable Performance Metrics</w:t>
      </w:r>
      <w:r>
        <w:rPr>
          <w:b/>
          <w:bCs/>
          <w:sz w:val="22"/>
          <w:szCs w:val="22"/>
        </w:rPr>
        <w:t xml:space="preserve">. </w:t>
      </w:r>
      <w:r>
        <w:t>P</w:t>
      </w:r>
      <w:r w:rsidRPr="005A2752">
        <w:t>rint advertising can deliver highly measurable result</w:t>
      </w:r>
      <w:r>
        <w:t xml:space="preserve">s by using </w:t>
      </w:r>
      <w:r w:rsidRPr="005A2752">
        <w:t xml:space="preserve">unique phone numbers, custom landing pages, </w:t>
      </w:r>
      <w:r>
        <w:t xml:space="preserve">and various </w:t>
      </w:r>
      <w:r w:rsidRPr="005A2752">
        <w:t>special offer codes</w:t>
      </w:r>
      <w:r>
        <w:t xml:space="preserve"> to conduct A-B testing to determine the most effective ad size, placement, day of week, or headline text. </w:t>
      </w:r>
    </w:p>
    <w:p w14:paraId="28A4823B" w14:textId="77777777" w:rsidR="007A758E" w:rsidRPr="001E05F1" w:rsidRDefault="007A758E" w:rsidP="007A758E">
      <w:pPr>
        <w:spacing w:line="276" w:lineRule="auto"/>
        <w:jc w:val="both"/>
        <w:rPr>
          <w:sz w:val="12"/>
          <w:szCs w:val="12"/>
        </w:rPr>
      </w:pPr>
    </w:p>
    <w:p w14:paraId="4A24E222" w14:textId="1BDBB356" w:rsidR="007A758E" w:rsidRDefault="007A758E" w:rsidP="007A758E">
      <w:pPr>
        <w:spacing w:line="276" w:lineRule="auto"/>
        <w:jc w:val="both"/>
      </w:pPr>
      <w:r w:rsidRPr="005E020A">
        <w:rPr>
          <w:b/>
          <w:bCs/>
          <w:sz w:val="22"/>
          <w:szCs w:val="22"/>
        </w:rPr>
        <w:t>Niche Marketing</w:t>
      </w:r>
      <w:r w:rsidR="00CB66CB">
        <w:t xml:space="preserve">. </w:t>
      </w:r>
      <w:r>
        <w:t xml:space="preserve">Newspapers also provide excellent targeting opportunities. Since they are generally purchased through subscriptions, publishers know who their subscribers are and where they live. To find the demographics of a particular publication, check their </w:t>
      </w:r>
      <w:r w:rsidRPr="00780EE1">
        <w:rPr>
          <w:i/>
          <w:iCs/>
        </w:rPr>
        <w:t>Media Kit</w:t>
      </w:r>
      <w:r>
        <w:t>, which you can generally find on their website. They may request your contact information before providing access to the data so they can follow up with you. The Media Kit will include not only number of subscribers (to both print and digital formats), but also household incomes, education levels, home ownership, and other useful data to determine if the paper is a good fit for your product or service.</w:t>
      </w:r>
    </w:p>
    <w:p w14:paraId="0403FDE2" w14:textId="77777777" w:rsidR="007A758E" w:rsidRPr="00780EE1" w:rsidRDefault="007A758E" w:rsidP="007A758E">
      <w:pPr>
        <w:jc w:val="both"/>
        <w:rPr>
          <w:sz w:val="12"/>
          <w:szCs w:val="12"/>
        </w:rPr>
      </w:pPr>
    </w:p>
    <w:p w14:paraId="282F7E2D" w14:textId="77777777" w:rsidR="007A758E" w:rsidRDefault="007A758E" w:rsidP="007A758E">
      <w:pPr>
        <w:jc w:val="both"/>
      </w:pPr>
      <w:r>
        <w:t>Newspapers also allow you to drill down to your demographic. You can request that the ad appear in a specific section, say “Food” if you are selling hot sauce, or “Sports” to promote a sporting event.</w:t>
      </w:r>
    </w:p>
    <w:p w14:paraId="41084B3B" w14:textId="77777777" w:rsidR="007A758E" w:rsidRPr="009201C3" w:rsidRDefault="007A758E" w:rsidP="007A758E">
      <w:pPr>
        <w:jc w:val="both"/>
        <w:rPr>
          <w:sz w:val="12"/>
          <w:szCs w:val="12"/>
        </w:rPr>
      </w:pPr>
    </w:p>
    <w:p w14:paraId="763AE9D3" w14:textId="77777777" w:rsidR="007A758E" w:rsidRDefault="007A758E" w:rsidP="007A758E">
      <w:pPr>
        <w:jc w:val="both"/>
      </w:pPr>
      <w:r w:rsidRPr="005E020A">
        <w:rPr>
          <w:b/>
          <w:bCs/>
          <w:sz w:val="22"/>
          <w:szCs w:val="22"/>
        </w:rPr>
        <w:t>Formats</w:t>
      </w:r>
      <w:r>
        <w:t xml:space="preserve">. Newspaper ads come in two formats: Display ads (that you design and may contain graphics and images) and Classified ads (small, text-only). </w:t>
      </w:r>
    </w:p>
    <w:p w14:paraId="4D294A39" w14:textId="77777777" w:rsidR="007A758E" w:rsidRPr="00CB0E39" w:rsidRDefault="007A758E" w:rsidP="007A758E">
      <w:pPr>
        <w:jc w:val="both"/>
        <w:rPr>
          <w:sz w:val="12"/>
          <w:szCs w:val="12"/>
        </w:rPr>
      </w:pPr>
    </w:p>
    <w:p w14:paraId="44114F3D" w14:textId="77777777" w:rsidR="007A758E" w:rsidRDefault="007A758E" w:rsidP="007A758E">
      <w:pPr>
        <w:spacing w:line="276" w:lineRule="auto"/>
        <w:jc w:val="both"/>
      </w:pPr>
      <w:r w:rsidRPr="005A2752">
        <w:rPr>
          <w:b/>
          <w:bCs/>
          <w:sz w:val="22"/>
          <w:szCs w:val="22"/>
        </w:rPr>
        <w:t>Newspaper Ad Rates</w:t>
      </w:r>
      <w:r>
        <w:rPr>
          <w:b/>
          <w:bCs/>
          <w:sz w:val="22"/>
          <w:szCs w:val="22"/>
        </w:rPr>
        <w:t xml:space="preserve">. </w:t>
      </w:r>
      <w:r w:rsidRPr="005A2752">
        <w:t>Costs typically range from a few hundred dollars in local newspapers to many thousands of dollars for full-page advertisements in national publications.</w:t>
      </w:r>
      <w:r>
        <w:t xml:space="preserve"> </w:t>
      </w:r>
      <w:r w:rsidRPr="005A2752">
        <w:t>The day of the week also impacts pricing, with Sunday editions generally commanding premium rates due to higher readership.</w:t>
      </w:r>
      <w:r>
        <w:t xml:space="preserve"> </w:t>
      </w:r>
    </w:p>
    <w:p w14:paraId="6719AB87" w14:textId="77777777" w:rsidR="007A758E" w:rsidRPr="0030338F" w:rsidRDefault="007A758E" w:rsidP="007A758E">
      <w:pPr>
        <w:spacing w:line="276" w:lineRule="auto"/>
        <w:jc w:val="both"/>
        <w:rPr>
          <w:sz w:val="6"/>
          <w:szCs w:val="6"/>
        </w:rPr>
      </w:pPr>
    </w:p>
    <w:p w14:paraId="5ED6481C" w14:textId="611079FC" w:rsidR="007A758E" w:rsidRDefault="007A758E" w:rsidP="007A758E">
      <w:pPr>
        <w:spacing w:line="276" w:lineRule="auto"/>
        <w:jc w:val="both"/>
      </w:pPr>
      <w:r>
        <w:t xml:space="preserve">Newspapers charge by the column inch, which is one column wide (note: not all newspaper columns are the same width) x one inch </w:t>
      </w:r>
      <w:r w:rsidRPr="009D18D0">
        <w:rPr>
          <w:i/>
          <w:iCs/>
        </w:rPr>
        <w:t>deep</w:t>
      </w:r>
      <w:r>
        <w:t xml:space="preserve"> (meaning high)</w:t>
      </w:r>
      <w:r w:rsidR="00CB66CB">
        <w:t xml:space="preserve">. </w:t>
      </w:r>
      <w:r>
        <w:t>Typical costs are:</w:t>
      </w:r>
    </w:p>
    <w:p w14:paraId="5D9953DB" w14:textId="77777777" w:rsidR="007A758E" w:rsidRPr="001E05F1" w:rsidRDefault="007A758E" w:rsidP="007A758E">
      <w:pPr>
        <w:jc w:val="both"/>
        <w:rPr>
          <w:sz w:val="8"/>
          <w:szCs w:val="8"/>
        </w:rPr>
      </w:pPr>
    </w:p>
    <w:p w14:paraId="5E32D1CC" w14:textId="2A7A5ED0" w:rsidR="007A758E" w:rsidRDefault="007A758E" w:rsidP="007A758E">
      <w:pPr>
        <w:tabs>
          <w:tab w:val="left" w:pos="1980"/>
        </w:tabs>
        <w:ind w:left="270"/>
      </w:pPr>
      <w:r>
        <w:t xml:space="preserve">CLASSIFIED ADS: </w:t>
      </w:r>
      <w:r>
        <w:tab/>
        <w:t>$50 – $500 per listing, depending on word count and duration</w:t>
      </w:r>
      <w:r w:rsidR="00CB66CB">
        <w:t xml:space="preserve">. </w:t>
      </w:r>
      <w:r w:rsidRPr="00517EBD">
        <w:t>(2025)</w:t>
      </w:r>
    </w:p>
    <w:p w14:paraId="5EA765C2" w14:textId="77777777" w:rsidR="007A758E" w:rsidRPr="005E020A" w:rsidRDefault="007A758E" w:rsidP="007A758E">
      <w:pPr>
        <w:tabs>
          <w:tab w:val="left" w:pos="1980"/>
        </w:tabs>
        <w:ind w:left="270"/>
        <w:rPr>
          <w:sz w:val="6"/>
          <w:szCs w:val="6"/>
        </w:rPr>
      </w:pPr>
    </w:p>
    <w:p w14:paraId="56F7BDD5" w14:textId="77777777" w:rsidR="007A758E" w:rsidRDefault="007A758E" w:rsidP="007A758E">
      <w:pPr>
        <w:tabs>
          <w:tab w:val="left" w:pos="2160"/>
        </w:tabs>
        <w:ind w:left="270"/>
      </w:pPr>
      <w:r>
        <w:t>DISPLAY ADS:</w:t>
      </w:r>
    </w:p>
    <w:p w14:paraId="793A85F8" w14:textId="77777777" w:rsidR="007A758E" w:rsidRDefault="007A758E" w:rsidP="007A758E">
      <w:pPr>
        <w:tabs>
          <w:tab w:val="left" w:pos="2160"/>
        </w:tabs>
        <w:spacing w:line="276" w:lineRule="auto"/>
        <w:ind w:left="540"/>
      </w:pPr>
      <w:r>
        <w:t xml:space="preserve">Quarter-page  </w:t>
      </w:r>
      <w:r>
        <w:tab/>
        <w:t xml:space="preserve">$   200 –   $  1,500  </w:t>
      </w:r>
      <w:r w:rsidRPr="00517EBD">
        <w:t>(2025)</w:t>
      </w:r>
    </w:p>
    <w:p w14:paraId="55326305" w14:textId="77777777" w:rsidR="007A758E" w:rsidRDefault="007A758E" w:rsidP="007A758E">
      <w:pPr>
        <w:tabs>
          <w:tab w:val="left" w:pos="2160"/>
        </w:tabs>
        <w:spacing w:line="276" w:lineRule="auto"/>
        <w:ind w:left="540"/>
      </w:pPr>
      <w:r>
        <w:t xml:space="preserve">Half-page  </w:t>
      </w:r>
      <w:r>
        <w:tab/>
        <w:t>$   500 –   $  3,000</w:t>
      </w:r>
    </w:p>
    <w:p w14:paraId="090D8E43" w14:textId="77777777" w:rsidR="007A758E" w:rsidRDefault="007A758E" w:rsidP="007A758E">
      <w:pPr>
        <w:tabs>
          <w:tab w:val="left" w:pos="2160"/>
        </w:tabs>
        <w:ind w:left="540"/>
      </w:pPr>
      <w:r>
        <w:t xml:space="preserve">Full-page </w:t>
      </w:r>
      <w:r>
        <w:tab/>
        <w:t>$1,000 –   $10,000</w:t>
      </w:r>
    </w:p>
    <w:p w14:paraId="681752D7" w14:textId="77777777" w:rsidR="007A758E" w:rsidRPr="00CB0E39" w:rsidRDefault="007A758E" w:rsidP="007A758E">
      <w:pPr>
        <w:rPr>
          <w:sz w:val="12"/>
          <w:szCs w:val="12"/>
        </w:rPr>
      </w:pPr>
    </w:p>
    <w:p w14:paraId="61D1EC47" w14:textId="77777777" w:rsidR="007A758E" w:rsidRPr="00EE69B9" w:rsidRDefault="007A758E" w:rsidP="007A758E">
      <w:pPr>
        <w:rPr>
          <w:sz w:val="12"/>
          <w:szCs w:val="12"/>
        </w:rPr>
      </w:pPr>
      <w:r>
        <w:t xml:space="preserve"> </w:t>
      </w:r>
    </w:p>
    <w:p w14:paraId="4D624864" w14:textId="55018F38" w:rsidR="007A758E" w:rsidRDefault="007A758E" w:rsidP="007A758E">
      <w:pPr>
        <w:spacing w:after="60"/>
      </w:pPr>
      <w:r w:rsidRPr="005E020A">
        <w:rPr>
          <w:b/>
          <w:bCs/>
          <w:sz w:val="22"/>
          <w:szCs w:val="22"/>
        </w:rPr>
        <w:t>Media Kit</w:t>
      </w:r>
      <w:r w:rsidR="00CB66CB">
        <w:rPr>
          <w:b/>
          <w:bCs/>
          <w:sz w:val="22"/>
          <w:szCs w:val="22"/>
        </w:rPr>
        <w:t xml:space="preserve">. </w:t>
      </w:r>
      <w:r>
        <w:t>Search</w:t>
      </w:r>
      <w:r w:rsidRPr="000331FA">
        <w:t xml:space="preserve"> the websites of media you are considering for </w:t>
      </w:r>
      <w:r w:rsidRPr="000331FA">
        <w:rPr>
          <w:i/>
          <w:iCs/>
        </w:rPr>
        <w:t>Media Kit</w:t>
      </w:r>
      <w:r w:rsidRPr="000331FA">
        <w:t xml:space="preserve"> or </w:t>
      </w:r>
      <w:r w:rsidRPr="000331FA">
        <w:rPr>
          <w:i/>
          <w:iCs/>
        </w:rPr>
        <w:t>Advertis</w:t>
      </w:r>
      <w:r>
        <w:rPr>
          <w:i/>
          <w:iCs/>
        </w:rPr>
        <w:t>ing</w:t>
      </w:r>
      <w:r w:rsidRPr="000331FA">
        <w:t xml:space="preserve">. </w:t>
      </w:r>
      <w:r>
        <w:t>This will include …</w:t>
      </w:r>
    </w:p>
    <w:p w14:paraId="4E80140C" w14:textId="7896233B" w:rsidR="007A758E" w:rsidRDefault="007A758E" w:rsidP="00F34A03">
      <w:pPr>
        <w:pStyle w:val="ListParagraph"/>
        <w:numPr>
          <w:ilvl w:val="0"/>
          <w:numId w:val="118"/>
        </w:numPr>
        <w:spacing w:after="60"/>
        <w:ind w:left="630" w:hanging="270"/>
        <w:contextualSpacing w:val="0"/>
        <w:rPr>
          <w:iCs/>
          <w:color w:val="000000" w:themeColor="text1"/>
        </w:rPr>
      </w:pPr>
      <w:r>
        <w:t>Circulation</w:t>
      </w:r>
      <w:r w:rsidR="00CB66CB">
        <w:t xml:space="preserve">. </w:t>
      </w:r>
      <w:r>
        <w:t>Number of subscribers (with demographics) and newsstand sales</w:t>
      </w:r>
      <w:r w:rsidR="00CB66CB">
        <w:t>.</w:t>
      </w:r>
      <w:r w:rsidR="00CB66CB" w:rsidRPr="000331FA">
        <w:rPr>
          <w:szCs w:val="20"/>
        </w:rPr>
        <w:t xml:space="preserve"> </w:t>
      </w:r>
    </w:p>
    <w:p w14:paraId="228DE388" w14:textId="77777777" w:rsidR="007A758E" w:rsidRPr="002A064E" w:rsidRDefault="007A758E" w:rsidP="00F34A03">
      <w:pPr>
        <w:pStyle w:val="ListParagraph"/>
        <w:numPr>
          <w:ilvl w:val="0"/>
          <w:numId w:val="118"/>
        </w:numPr>
        <w:spacing w:after="60"/>
        <w:ind w:left="630" w:hanging="270"/>
        <w:contextualSpacing w:val="0"/>
        <w:rPr>
          <w:i/>
          <w:color w:val="000000" w:themeColor="text1"/>
        </w:rPr>
      </w:pPr>
      <w:r>
        <w:rPr>
          <w:iCs/>
          <w:color w:val="000000" w:themeColor="text1"/>
        </w:rPr>
        <w:t xml:space="preserve">Sections. Some features may appear only one day a week, like </w:t>
      </w:r>
      <w:r w:rsidRPr="002A064E">
        <w:rPr>
          <w:i/>
          <w:color w:val="000000" w:themeColor="text1"/>
        </w:rPr>
        <w:t>New York Times</w:t>
      </w:r>
      <w:r>
        <w:rPr>
          <w:i/>
          <w:color w:val="000000" w:themeColor="text1"/>
        </w:rPr>
        <w:t xml:space="preserve"> “</w:t>
      </w:r>
      <w:r w:rsidRPr="002A064E">
        <w:rPr>
          <w:iCs/>
          <w:color w:val="000000" w:themeColor="text1"/>
          <w:lang w:val="en-US"/>
        </w:rPr>
        <w:t>Book Review</w:t>
      </w:r>
      <w:r>
        <w:rPr>
          <w:i/>
          <w:color w:val="000000" w:themeColor="text1"/>
          <w:lang w:val="en-US"/>
        </w:rPr>
        <w:t>”.</w:t>
      </w:r>
    </w:p>
    <w:p w14:paraId="385EA3B6" w14:textId="77777777" w:rsidR="007A758E" w:rsidRDefault="007A758E" w:rsidP="00F34A03">
      <w:pPr>
        <w:pStyle w:val="ListParagraph"/>
        <w:numPr>
          <w:ilvl w:val="0"/>
          <w:numId w:val="118"/>
        </w:numPr>
        <w:spacing w:after="60"/>
        <w:ind w:left="630" w:hanging="270"/>
        <w:contextualSpacing w:val="0"/>
        <w:rPr>
          <w:iCs/>
          <w:color w:val="000000" w:themeColor="text1"/>
        </w:rPr>
      </w:pPr>
      <w:r>
        <w:rPr>
          <w:iCs/>
          <w:color w:val="000000" w:themeColor="text1"/>
        </w:rPr>
        <w:t>Page size and ad sizes and rates</w:t>
      </w:r>
    </w:p>
    <w:p w14:paraId="21BB45A6" w14:textId="5032F1EE" w:rsidR="007A758E" w:rsidRPr="00EE69B9" w:rsidRDefault="007A758E" w:rsidP="00F34A03">
      <w:pPr>
        <w:pStyle w:val="ListParagraph"/>
        <w:numPr>
          <w:ilvl w:val="0"/>
          <w:numId w:val="118"/>
        </w:numPr>
        <w:spacing w:after="60" w:line="240" w:lineRule="auto"/>
        <w:ind w:left="630" w:hanging="274"/>
        <w:contextualSpacing w:val="0"/>
        <w:rPr>
          <w:i/>
          <w:color w:val="000000" w:themeColor="text1"/>
        </w:rPr>
      </w:pPr>
      <w:r>
        <w:rPr>
          <w:iCs/>
          <w:color w:val="000000" w:themeColor="text1"/>
        </w:rPr>
        <w:t>Production specs (how the ad is to be prepared and transmitted to the paper)</w:t>
      </w:r>
      <w:r w:rsidR="00CB66CB">
        <w:rPr>
          <w:iCs/>
          <w:color w:val="000000" w:themeColor="text1"/>
        </w:rPr>
        <w:t xml:space="preserve">. </w:t>
      </w:r>
      <w:r>
        <w:rPr>
          <w:iCs/>
          <w:color w:val="000000" w:themeColor="text1"/>
        </w:rPr>
        <w:t xml:space="preserve">Below are the production specs for one newspaper, with explanations in </w:t>
      </w:r>
      <w:r w:rsidRPr="00246334">
        <w:rPr>
          <w:iCs/>
          <w:color w:val="0000CC"/>
        </w:rPr>
        <w:t>blue</w:t>
      </w:r>
      <w:r>
        <w:rPr>
          <w:iCs/>
          <w:color w:val="000000" w:themeColor="text1"/>
        </w:rPr>
        <w:t>:</w:t>
      </w:r>
    </w:p>
    <w:p w14:paraId="286BC48D" w14:textId="77777777" w:rsidR="007A758E" w:rsidRPr="00246334" w:rsidRDefault="007A758E" w:rsidP="00F34A03">
      <w:pPr>
        <w:pStyle w:val="ListParagraph"/>
        <w:numPr>
          <w:ilvl w:val="0"/>
          <w:numId w:val="119"/>
        </w:numPr>
        <w:spacing w:after="60"/>
        <w:ind w:left="1170" w:hanging="274"/>
        <w:contextualSpacing w:val="0"/>
        <w:rPr>
          <w:iCs/>
          <w:color w:val="000000" w:themeColor="text1"/>
        </w:rPr>
      </w:pPr>
      <w:r w:rsidRPr="00246334">
        <w:rPr>
          <w:iCs/>
          <w:color w:val="000000" w:themeColor="text1"/>
        </w:rPr>
        <w:t xml:space="preserve">Offset printing </w:t>
      </w:r>
      <w:r>
        <w:rPr>
          <w:iCs/>
          <w:color w:val="000000" w:themeColor="text1"/>
        </w:rPr>
        <w:t>(</w:t>
      </w:r>
      <w:r w:rsidRPr="00246334">
        <w:rPr>
          <w:iCs/>
          <w:color w:val="0000CC"/>
        </w:rPr>
        <w:t>as opposed to letterpress that uses “hot” lead type</w:t>
      </w:r>
      <w:r>
        <w:rPr>
          <w:iCs/>
          <w:color w:val="000000" w:themeColor="text1"/>
        </w:rPr>
        <w:t>)</w:t>
      </w:r>
    </w:p>
    <w:p w14:paraId="4960277E" w14:textId="77777777" w:rsidR="007A758E" w:rsidRPr="00246334" w:rsidRDefault="007A758E" w:rsidP="00F34A03">
      <w:pPr>
        <w:pStyle w:val="ListParagraph"/>
        <w:numPr>
          <w:ilvl w:val="1"/>
          <w:numId w:val="119"/>
        </w:numPr>
        <w:spacing w:after="60"/>
        <w:ind w:left="1170" w:hanging="274"/>
        <w:contextualSpacing w:val="0"/>
        <w:rPr>
          <w:iCs/>
          <w:color w:val="000000" w:themeColor="text1"/>
        </w:rPr>
      </w:pPr>
      <w:r w:rsidRPr="00246334">
        <w:rPr>
          <w:iCs/>
          <w:color w:val="000000" w:themeColor="text1"/>
        </w:rPr>
        <w:t>Halftones - 85-line screen</w:t>
      </w:r>
      <w:r>
        <w:rPr>
          <w:iCs/>
          <w:color w:val="000000" w:themeColor="text1"/>
        </w:rPr>
        <w:t xml:space="preserve"> (</w:t>
      </w:r>
      <w:r w:rsidRPr="00246334">
        <w:rPr>
          <w:iCs/>
          <w:color w:val="0000CC"/>
        </w:rPr>
        <w:t>photographs will appear as black dots, 85 per inch</w:t>
      </w:r>
      <w:r>
        <w:rPr>
          <w:iCs/>
          <w:color w:val="000000" w:themeColor="text1"/>
        </w:rPr>
        <w:t>)</w:t>
      </w:r>
      <w:r w:rsidRPr="00246334">
        <w:rPr>
          <w:iCs/>
          <w:color w:val="000000" w:themeColor="text1"/>
        </w:rPr>
        <w:t>.</w:t>
      </w:r>
    </w:p>
    <w:p w14:paraId="08D7F78D" w14:textId="77777777" w:rsidR="007A758E" w:rsidRDefault="007A758E" w:rsidP="00F34A03">
      <w:pPr>
        <w:pStyle w:val="ListParagraph"/>
        <w:numPr>
          <w:ilvl w:val="1"/>
          <w:numId w:val="119"/>
        </w:numPr>
        <w:spacing w:after="60"/>
        <w:ind w:left="1170" w:hanging="274"/>
        <w:contextualSpacing w:val="0"/>
        <w:rPr>
          <w:iCs/>
          <w:color w:val="000000" w:themeColor="text1"/>
        </w:rPr>
      </w:pPr>
      <w:r w:rsidRPr="00246334">
        <w:rPr>
          <w:iCs/>
          <w:color w:val="000000" w:themeColor="text1"/>
        </w:rPr>
        <w:t xml:space="preserve">Full page image area: 10.25" x 20.25" </w:t>
      </w:r>
      <w:r>
        <w:rPr>
          <w:iCs/>
          <w:color w:val="000000" w:themeColor="text1"/>
        </w:rPr>
        <w:t>(</w:t>
      </w:r>
      <w:r w:rsidRPr="00246334">
        <w:rPr>
          <w:iCs/>
          <w:color w:val="0000CC"/>
        </w:rPr>
        <w:t>area of the page that is printed</w:t>
      </w:r>
      <w:r>
        <w:rPr>
          <w:iCs/>
          <w:color w:val="0000CC"/>
        </w:rPr>
        <w:t>: the size of a full-page ad</w:t>
      </w:r>
      <w:r>
        <w:rPr>
          <w:iCs/>
          <w:color w:val="000000" w:themeColor="text1"/>
        </w:rPr>
        <w:t>)</w:t>
      </w:r>
    </w:p>
    <w:p w14:paraId="6040897A" w14:textId="77777777" w:rsidR="007A758E" w:rsidRPr="00600033" w:rsidRDefault="007A758E" w:rsidP="00F34A03">
      <w:pPr>
        <w:pStyle w:val="ListParagraph"/>
        <w:numPr>
          <w:ilvl w:val="1"/>
          <w:numId w:val="119"/>
        </w:numPr>
        <w:spacing w:after="60"/>
        <w:ind w:left="1170" w:hanging="274"/>
        <w:contextualSpacing w:val="0"/>
        <w:rPr>
          <w:iCs/>
          <w:color w:val="000000" w:themeColor="text1"/>
        </w:rPr>
      </w:pPr>
      <w:r w:rsidRPr="00600033">
        <w:rPr>
          <w:iCs/>
          <w:color w:val="000000" w:themeColor="text1"/>
        </w:rPr>
        <w:t>Color - CYMK (</w:t>
      </w:r>
      <w:r w:rsidRPr="00600033">
        <w:rPr>
          <w:b/>
          <w:bCs/>
          <w:iCs/>
          <w:color w:val="0000CC"/>
        </w:rPr>
        <w:t>C</w:t>
      </w:r>
      <w:r w:rsidRPr="00600033">
        <w:rPr>
          <w:iCs/>
          <w:color w:val="0000CC"/>
        </w:rPr>
        <w:t xml:space="preserve">yan, </w:t>
      </w:r>
      <w:r w:rsidRPr="00600033">
        <w:rPr>
          <w:b/>
          <w:bCs/>
          <w:iCs/>
          <w:color w:val="0000CC"/>
        </w:rPr>
        <w:t>M</w:t>
      </w:r>
      <w:r w:rsidRPr="00600033">
        <w:rPr>
          <w:iCs/>
          <w:color w:val="0000CC"/>
        </w:rPr>
        <w:t xml:space="preserve">agenta, </w:t>
      </w:r>
      <w:r w:rsidRPr="00600033">
        <w:rPr>
          <w:b/>
          <w:bCs/>
          <w:iCs/>
          <w:color w:val="0000CC"/>
        </w:rPr>
        <w:t>Y</w:t>
      </w:r>
      <w:r w:rsidRPr="00600033">
        <w:rPr>
          <w:iCs/>
          <w:color w:val="0000CC"/>
        </w:rPr>
        <w:t xml:space="preserve">ellow, and </w:t>
      </w:r>
      <w:r w:rsidRPr="00600033">
        <w:rPr>
          <w:b/>
          <w:bCs/>
          <w:iCs/>
          <w:color w:val="0000CC"/>
        </w:rPr>
        <w:t>B</w:t>
      </w:r>
      <w:r w:rsidRPr="00600033">
        <w:rPr>
          <w:iCs/>
          <w:color w:val="0000CC"/>
        </w:rPr>
        <w:t>lack, the four ink colors used in color printing. Word uses RGB (Red, Blue, Green), the color scheme used for computer screens. If you design your ad in Word, you will need Photoshop or Illustrator to convert the colors to CMYK</w:t>
      </w:r>
      <w:r>
        <w:rPr>
          <w:iCs/>
          <w:color w:val="0000CC"/>
        </w:rPr>
        <w:t>.)</w:t>
      </w:r>
    </w:p>
    <w:p w14:paraId="26E7026F" w14:textId="77777777" w:rsidR="007A758E" w:rsidRPr="00600033" w:rsidRDefault="007A758E" w:rsidP="00F34A03">
      <w:pPr>
        <w:pStyle w:val="ListParagraph"/>
        <w:numPr>
          <w:ilvl w:val="1"/>
          <w:numId w:val="119"/>
        </w:numPr>
        <w:spacing w:after="60"/>
        <w:ind w:left="1170" w:hanging="274"/>
        <w:contextualSpacing w:val="0"/>
        <w:rPr>
          <w:iCs/>
          <w:color w:val="0000CC"/>
        </w:rPr>
      </w:pPr>
      <w:r>
        <w:rPr>
          <w:iCs/>
          <w:color w:val="000000" w:themeColor="text1"/>
        </w:rPr>
        <w:t xml:space="preserve">Submission Format: </w:t>
      </w:r>
      <w:r w:rsidRPr="00600033">
        <w:rPr>
          <w:iCs/>
          <w:color w:val="000000" w:themeColor="text1"/>
        </w:rPr>
        <w:t xml:space="preserve">PDF </w:t>
      </w:r>
      <w:r w:rsidRPr="00600033">
        <w:rPr>
          <w:iCs/>
          <w:color w:val="0000CC"/>
        </w:rPr>
        <w:t>(T</w:t>
      </w:r>
      <w:r>
        <w:rPr>
          <w:iCs/>
          <w:color w:val="0000CC"/>
        </w:rPr>
        <w:t>his prevents</w:t>
      </w:r>
      <w:r w:rsidRPr="00600033">
        <w:rPr>
          <w:iCs/>
          <w:color w:val="0000CC"/>
        </w:rPr>
        <w:t xml:space="preserve"> anything </w:t>
      </w:r>
      <w:r>
        <w:rPr>
          <w:iCs/>
          <w:color w:val="0000CC"/>
        </w:rPr>
        <w:t>from</w:t>
      </w:r>
      <w:r w:rsidRPr="00600033">
        <w:rPr>
          <w:iCs/>
          <w:color w:val="0000CC"/>
        </w:rPr>
        <w:t xml:space="preserve"> get</w:t>
      </w:r>
      <w:r>
        <w:rPr>
          <w:iCs/>
          <w:color w:val="0000CC"/>
        </w:rPr>
        <w:t>ting</w:t>
      </w:r>
      <w:r w:rsidRPr="00600033">
        <w:rPr>
          <w:iCs/>
          <w:color w:val="0000CC"/>
        </w:rPr>
        <w:t xml:space="preserve"> changed accidentally</w:t>
      </w:r>
      <w:r>
        <w:rPr>
          <w:iCs/>
          <w:color w:val="0000CC"/>
        </w:rPr>
        <w:t>)</w:t>
      </w:r>
      <w:r w:rsidRPr="00600033">
        <w:rPr>
          <w:iCs/>
          <w:color w:val="0000CC"/>
        </w:rPr>
        <w:t>.</w:t>
      </w:r>
    </w:p>
    <w:p w14:paraId="0755327F" w14:textId="77777777" w:rsidR="007A758E" w:rsidRPr="00600033" w:rsidRDefault="007A758E" w:rsidP="00F34A03">
      <w:pPr>
        <w:pStyle w:val="ListParagraph"/>
        <w:numPr>
          <w:ilvl w:val="1"/>
          <w:numId w:val="119"/>
        </w:numPr>
        <w:spacing w:after="80"/>
        <w:ind w:left="1181" w:hanging="274"/>
        <w:contextualSpacing w:val="0"/>
        <w:rPr>
          <w:iCs/>
          <w:color w:val="000000" w:themeColor="text1"/>
        </w:rPr>
      </w:pPr>
      <w:r>
        <w:rPr>
          <w:iCs/>
          <w:color w:val="000000" w:themeColor="text1"/>
        </w:rPr>
        <w:t>Fonts. Embed a</w:t>
      </w:r>
      <w:r w:rsidRPr="00600033">
        <w:rPr>
          <w:iCs/>
          <w:color w:val="000000" w:themeColor="text1"/>
        </w:rPr>
        <w:t>ll fonts</w:t>
      </w:r>
      <w:r>
        <w:rPr>
          <w:iCs/>
          <w:color w:val="000000" w:themeColor="text1"/>
        </w:rPr>
        <w:t xml:space="preserve"> in artwork. (</w:t>
      </w:r>
      <w:r w:rsidRPr="00600033">
        <w:rPr>
          <w:iCs/>
          <w:color w:val="0000CC"/>
        </w:rPr>
        <w:t xml:space="preserve">If your ad looks correct after you convert it to a pdf, then your fonts are </w:t>
      </w:r>
      <w:r w:rsidRPr="00600033">
        <w:rPr>
          <w:i/>
          <w:color w:val="0000CC"/>
        </w:rPr>
        <w:t>embedded</w:t>
      </w:r>
      <w:r w:rsidRPr="00600033">
        <w:rPr>
          <w:iCs/>
          <w:color w:val="0000CC"/>
        </w:rPr>
        <w:t>.</w:t>
      </w:r>
      <w:r>
        <w:rPr>
          <w:iCs/>
          <w:color w:val="000000" w:themeColor="text1"/>
        </w:rPr>
        <w:t>)</w:t>
      </w:r>
      <w:r w:rsidRPr="00600033">
        <w:rPr>
          <w:iCs/>
          <w:color w:val="000000" w:themeColor="text1"/>
        </w:rPr>
        <w:t xml:space="preserve"> </w:t>
      </w:r>
      <w:r>
        <w:rPr>
          <w:iCs/>
          <w:color w:val="000000" w:themeColor="text1"/>
        </w:rPr>
        <w:t xml:space="preserve"> </w:t>
      </w:r>
    </w:p>
    <w:p w14:paraId="6A7EE144" w14:textId="77777777" w:rsidR="007A758E" w:rsidRPr="00A433E0" w:rsidRDefault="007A758E" w:rsidP="007A758E">
      <w:pPr>
        <w:spacing w:before="240"/>
      </w:pPr>
      <w:r w:rsidRPr="00A433E0">
        <w:t xml:space="preserve"> To view a </w:t>
      </w:r>
      <w:r>
        <w:t xml:space="preserve">full </w:t>
      </w:r>
      <w:r w:rsidRPr="00A433E0">
        <w:t>sample guide for newspaper advertisers</w:t>
      </w:r>
      <w:r>
        <w:t>, with rates,</w:t>
      </w:r>
      <w:r w:rsidRPr="00A433E0">
        <w:t xml:space="preserve"> see </w:t>
      </w:r>
      <w:hyperlink r:id="rId439" w:history="1">
        <w:r w:rsidRPr="00A433E0">
          <w:rPr>
            <w:rStyle w:val="Hyperlink"/>
          </w:rPr>
          <w:t>https://www.nashuatelegraph.com/advertise</w:t>
        </w:r>
      </w:hyperlink>
    </w:p>
    <w:p w14:paraId="271978A8" w14:textId="77777777" w:rsidR="00C627C0" w:rsidRDefault="00C627C0">
      <w:pPr>
        <w:rPr>
          <w:rFonts w:cs="Arial"/>
          <w:iCs/>
          <w:noProof/>
          <w:sz w:val="22"/>
          <w:szCs w:val="18"/>
        </w:rPr>
      </w:pPr>
      <w:r>
        <w:rPr>
          <w:rFonts w:cs="Arial"/>
          <w:iCs/>
          <w:noProof/>
          <w:sz w:val="22"/>
          <w:szCs w:val="18"/>
        </w:rPr>
        <w:br w:type="page"/>
      </w:r>
    </w:p>
    <w:p w14:paraId="7065698E" w14:textId="3D67BFB2"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082AC07D" w14:textId="77777777" w:rsidR="007A758E" w:rsidRDefault="007A758E" w:rsidP="007A758E">
      <w:pPr>
        <w:rPr>
          <w:rFonts w:cs="Arial"/>
          <w:noProof/>
          <w:szCs w:val="14"/>
          <w:highlight w:val="yellow"/>
        </w:rPr>
      </w:pPr>
    </w:p>
    <w:p w14:paraId="6B2733E7" w14:textId="77777777" w:rsidR="007A758E" w:rsidRDefault="007A758E" w:rsidP="007A758E">
      <w:pPr>
        <w:rPr>
          <w:rFonts w:cs="Arial"/>
          <w:noProof/>
          <w:szCs w:val="14"/>
          <w:highlight w:val="yellow"/>
        </w:rPr>
      </w:pPr>
    </w:p>
    <w:p w14:paraId="59FF2378" w14:textId="3FB7D6A2" w:rsidR="007A758E" w:rsidRPr="00A12B00" w:rsidRDefault="003C1218" w:rsidP="007A758E">
      <w:pPr>
        <w:pStyle w:val="Heading1"/>
      </w:pPr>
      <w:bookmarkStart w:id="262" w:name="_Toc203763063"/>
      <w:bookmarkStart w:id="263" w:name="_Toc204634519"/>
      <w:bookmarkStart w:id="264" w:name="_Toc206281908"/>
      <w:r w:rsidRPr="00662C34">
        <w:rPr>
          <w:rFonts w:cs="Arial"/>
          <w:szCs w:val="28"/>
        </w:rPr>
        <w:t>2</w:t>
      </w:r>
      <w:r w:rsidRPr="00662C34">
        <w:rPr>
          <w:rFonts w:ascii="arial bold" w:hAnsi="arial bold" w:cs="Arial"/>
          <w:spacing w:val="24"/>
          <w:szCs w:val="28"/>
        </w:rPr>
        <w:t>.</w:t>
      </w:r>
      <w:r w:rsidR="007A758E">
        <w:t>5</w:t>
      </w:r>
      <w:r w:rsidR="00E10D8B">
        <w:t xml:space="preserve">.7 </w:t>
      </w:r>
      <w:r w:rsidR="007A758E" w:rsidRPr="00A12B00">
        <w:t xml:space="preserve">  MAGAZIN</w:t>
      </w:r>
      <w:r w:rsidR="007A758E">
        <w:t>ES</w:t>
      </w:r>
      <w:bookmarkEnd w:id="262"/>
      <w:bookmarkEnd w:id="263"/>
      <w:bookmarkEnd w:id="264"/>
    </w:p>
    <w:p w14:paraId="2C00AADB" w14:textId="77777777" w:rsidR="007A758E" w:rsidRPr="00372682" w:rsidRDefault="007A758E" w:rsidP="007A758E">
      <w:pPr>
        <w:jc w:val="center"/>
        <w:rPr>
          <w:sz w:val="44"/>
          <w:szCs w:val="44"/>
        </w:rPr>
      </w:pPr>
    </w:p>
    <w:p w14:paraId="30A75B7E" w14:textId="77777777" w:rsidR="007A758E" w:rsidRPr="006E041F" w:rsidRDefault="007A758E" w:rsidP="007A758E">
      <w:pPr>
        <w:spacing w:line="276" w:lineRule="auto"/>
        <w:rPr>
          <w:spacing w:val="-4"/>
          <w:sz w:val="22"/>
          <w:szCs w:val="22"/>
        </w:rPr>
      </w:pPr>
      <w:r w:rsidRPr="00C92BCE">
        <w:rPr>
          <w:sz w:val="22"/>
          <w:szCs w:val="22"/>
        </w:rPr>
        <w:t xml:space="preserve">For a small business with a </w:t>
      </w:r>
      <w:r>
        <w:rPr>
          <w:sz w:val="22"/>
          <w:szCs w:val="22"/>
        </w:rPr>
        <w:t xml:space="preserve">small or </w:t>
      </w:r>
      <w:r w:rsidRPr="00C92BCE">
        <w:rPr>
          <w:sz w:val="22"/>
          <w:szCs w:val="22"/>
        </w:rPr>
        <w:t xml:space="preserve">local market, two categories of magazines provide an attractive ROI </w:t>
      </w:r>
      <w:r w:rsidRPr="006E041F">
        <w:rPr>
          <w:spacing w:val="-4"/>
          <w:sz w:val="22"/>
          <w:szCs w:val="22"/>
        </w:rPr>
        <w:t>on advertising: local lifestyle publications and niche magazines for B-C; and industry trade journals for B-C.</w:t>
      </w:r>
    </w:p>
    <w:p w14:paraId="1F6DB2A3" w14:textId="77777777" w:rsidR="007A758E" w:rsidRPr="00372682" w:rsidRDefault="007A758E" w:rsidP="007A758E">
      <w:pPr>
        <w:spacing w:line="276" w:lineRule="auto"/>
        <w:rPr>
          <w:b/>
          <w:bCs/>
          <w:sz w:val="16"/>
          <w:szCs w:val="16"/>
        </w:rPr>
      </w:pPr>
    </w:p>
    <w:p w14:paraId="4E6AE417" w14:textId="77777777" w:rsidR="007A758E" w:rsidRPr="00C92BCE" w:rsidRDefault="007A758E" w:rsidP="007A758E">
      <w:pPr>
        <w:spacing w:line="276" w:lineRule="auto"/>
        <w:jc w:val="both"/>
      </w:pPr>
      <w:r w:rsidRPr="00C92BCE">
        <w:rPr>
          <w:b/>
          <w:bCs/>
          <w:sz w:val="22"/>
          <w:szCs w:val="22"/>
        </w:rPr>
        <w:t>a)  Local Lifestyle Magazine</w:t>
      </w:r>
      <w:r>
        <w:rPr>
          <w:b/>
          <w:bCs/>
          <w:sz w:val="22"/>
          <w:szCs w:val="22"/>
        </w:rPr>
        <w:t>s</w:t>
      </w:r>
      <w:r w:rsidRPr="00A12B00">
        <w:t xml:space="preserve"> offer a</w:t>
      </w:r>
      <w:r>
        <w:t>n</w:t>
      </w:r>
      <w:r w:rsidRPr="00A12B00">
        <w:t xml:space="preserve"> opportunity to connect with </w:t>
      </w:r>
      <w:r>
        <w:t>affluent</w:t>
      </w:r>
      <w:r w:rsidRPr="00A12B00">
        <w:t xml:space="preserve"> </w:t>
      </w:r>
      <w:r>
        <w:t>consumers</w:t>
      </w:r>
      <w:r w:rsidRPr="00A12B00">
        <w:t xml:space="preserve">. </w:t>
      </w:r>
      <w:r>
        <w:t xml:space="preserve">Since they are locally focused, they are an ideal medium to promote an apparel </w:t>
      </w:r>
      <w:r w:rsidRPr="00A12B00">
        <w:t xml:space="preserve">boutique, restaurant, wellness service, </w:t>
      </w:r>
      <w:r>
        <w:t xml:space="preserve">lawn care, kitchen remodeling, furniture stores, private schools, and personal services. These slick publications </w:t>
      </w:r>
      <w:r w:rsidRPr="00A12B00">
        <w:t xml:space="preserve">provide high-quality brand exposure. </w:t>
      </w:r>
      <w:r w:rsidRPr="00C92BCE">
        <w:t xml:space="preserve">Additional Benefits </w:t>
      </w:r>
      <w:r>
        <w:t>include:</w:t>
      </w:r>
      <w:r w:rsidRPr="00C92BCE">
        <w:t xml:space="preserve">  </w:t>
      </w:r>
    </w:p>
    <w:p w14:paraId="75BD2E21" w14:textId="77777777" w:rsidR="007A758E" w:rsidRPr="00C92BCE" w:rsidRDefault="007A758E" w:rsidP="00F34A03">
      <w:pPr>
        <w:numPr>
          <w:ilvl w:val="0"/>
          <w:numId w:val="104"/>
        </w:numPr>
        <w:tabs>
          <w:tab w:val="clear" w:pos="720"/>
          <w:tab w:val="num" w:pos="630"/>
        </w:tabs>
        <w:spacing w:line="276" w:lineRule="auto"/>
        <w:ind w:left="630" w:hanging="270"/>
      </w:pPr>
      <w:r w:rsidRPr="00C92BCE">
        <w:t>High-Quality Presentation – Glossy, well-designed layouts enhance brand perception.</w:t>
      </w:r>
    </w:p>
    <w:p w14:paraId="759F97C7" w14:textId="77777777" w:rsidR="007A758E" w:rsidRPr="00C92BCE" w:rsidRDefault="007A758E" w:rsidP="00F34A03">
      <w:pPr>
        <w:numPr>
          <w:ilvl w:val="0"/>
          <w:numId w:val="104"/>
        </w:numPr>
        <w:tabs>
          <w:tab w:val="clear" w:pos="720"/>
          <w:tab w:val="num" w:pos="630"/>
        </w:tabs>
        <w:spacing w:line="276" w:lineRule="auto"/>
        <w:ind w:left="630" w:hanging="270"/>
      </w:pPr>
      <w:r w:rsidRPr="00C92BCE">
        <w:t>Long Shelf Life – Magazines are often kept and revisited, extending ad exposure.</w:t>
      </w:r>
    </w:p>
    <w:p w14:paraId="068EADCC" w14:textId="77777777" w:rsidR="007A758E" w:rsidRPr="00A12B00" w:rsidRDefault="007A758E" w:rsidP="00F34A03">
      <w:pPr>
        <w:numPr>
          <w:ilvl w:val="0"/>
          <w:numId w:val="104"/>
        </w:numPr>
        <w:tabs>
          <w:tab w:val="clear" w:pos="720"/>
          <w:tab w:val="num" w:pos="630"/>
        </w:tabs>
        <w:spacing w:line="276" w:lineRule="auto"/>
        <w:ind w:left="630" w:hanging="270"/>
      </w:pPr>
      <w:r w:rsidRPr="00C92BCE">
        <w:t>Multi-Platform Reach –</w:t>
      </w:r>
      <w:r w:rsidRPr="00A12B00">
        <w:t xml:space="preserve"> Many magazines offer digital versions, increasing visibility.</w:t>
      </w:r>
    </w:p>
    <w:p w14:paraId="2AAE325E" w14:textId="77777777" w:rsidR="007A758E" w:rsidRPr="00C92BCE" w:rsidRDefault="007A758E" w:rsidP="007A758E">
      <w:pPr>
        <w:tabs>
          <w:tab w:val="num" w:pos="630"/>
        </w:tabs>
        <w:spacing w:line="276" w:lineRule="auto"/>
        <w:ind w:left="630" w:hanging="270"/>
        <w:rPr>
          <w:b/>
          <w:bCs/>
          <w:sz w:val="12"/>
          <w:szCs w:val="12"/>
        </w:rPr>
      </w:pPr>
    </w:p>
    <w:p w14:paraId="77CF1005" w14:textId="0DFA023D" w:rsidR="007A758E" w:rsidRPr="00A12B00" w:rsidRDefault="007A758E" w:rsidP="007A758E">
      <w:pPr>
        <w:spacing w:line="276" w:lineRule="auto"/>
        <w:rPr>
          <w:b/>
          <w:bCs/>
        </w:rPr>
      </w:pPr>
      <w:r w:rsidRPr="00AA0A6D">
        <w:t>ADVERTISING COSTS</w:t>
      </w:r>
      <w:r w:rsidR="00CB66CB">
        <w:rPr>
          <w:b/>
          <w:bCs/>
        </w:rPr>
        <w:t xml:space="preserve">. </w:t>
      </w:r>
      <w:r>
        <w:t xml:space="preserve">Ad rates reflect the buying power of the target demographic: typically, </w:t>
      </w:r>
      <w:r w:rsidR="00B44928">
        <w:t>homeowners</w:t>
      </w:r>
      <w:r>
        <w:t xml:space="preserve"> in upscale neighborhoods</w:t>
      </w:r>
      <w:r w:rsidR="00CB66CB">
        <w:t xml:space="preserve">. </w:t>
      </w:r>
      <w:r>
        <w:t>Depending on circulation, ads will typically run</w:t>
      </w:r>
      <w:r>
        <w:rPr>
          <w:b/>
          <w:bCs/>
        </w:rPr>
        <w:t>:</w:t>
      </w:r>
    </w:p>
    <w:p w14:paraId="5DA681C8" w14:textId="48880509"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Quarter-page ad: </w:t>
      </w:r>
      <w:r>
        <w:tab/>
      </w:r>
      <w:r w:rsidRPr="007B2CD4">
        <w:t xml:space="preserve">$500 </w:t>
      </w:r>
      <w:r>
        <w:t xml:space="preserve">     </w:t>
      </w:r>
      <w:r w:rsidRPr="007B2CD4">
        <w:t xml:space="preserve">– </w:t>
      </w:r>
      <w:r>
        <w:tab/>
      </w:r>
      <w:r w:rsidRPr="007B2CD4">
        <w:t>$2,500 per issue</w:t>
      </w:r>
      <w:r w:rsidR="00CB66CB" w:rsidRPr="007B2CD4">
        <w:t>.</w:t>
      </w:r>
      <w:r w:rsidR="00CB66CB">
        <w:t xml:space="preserve"> </w:t>
      </w:r>
      <w:r w:rsidRPr="00517EBD">
        <w:t>(2025)</w:t>
      </w:r>
    </w:p>
    <w:p w14:paraId="57CDBA22"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Half-page ad:</w:t>
      </w:r>
      <w:r>
        <w:tab/>
      </w:r>
      <w:r w:rsidRPr="007B2CD4">
        <w:t>$1,000</w:t>
      </w:r>
      <w:r>
        <w:t xml:space="preserve">  </w:t>
      </w:r>
      <w:r w:rsidRPr="007B2CD4">
        <w:t xml:space="preserve"> – </w:t>
      </w:r>
      <w:r>
        <w:tab/>
      </w:r>
      <w:r w:rsidRPr="007B2CD4">
        <w:t xml:space="preserve">$5,000 </w:t>
      </w:r>
      <w:r>
        <w:t xml:space="preserve"> </w:t>
      </w:r>
    </w:p>
    <w:p w14:paraId="0A6A9A73"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Full-page ad: </w:t>
      </w:r>
      <w:r>
        <w:tab/>
      </w:r>
      <w:r w:rsidRPr="007B2CD4">
        <w:t>$2,500</w:t>
      </w:r>
      <w:r>
        <w:t xml:space="preserve">  </w:t>
      </w:r>
      <w:r w:rsidRPr="007B2CD4">
        <w:t xml:space="preserve"> –</w:t>
      </w:r>
      <w:r>
        <w:tab/>
      </w:r>
      <w:r w:rsidRPr="007B2CD4">
        <w:t xml:space="preserve">$15,000 </w:t>
      </w:r>
      <w:r>
        <w:t xml:space="preserve"> </w:t>
      </w:r>
    </w:p>
    <w:p w14:paraId="36B3D710"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Two-page spread: </w:t>
      </w:r>
      <w:r>
        <w:tab/>
      </w:r>
      <w:r w:rsidRPr="007B2CD4">
        <w:t>$5,000</w:t>
      </w:r>
      <w:r>
        <w:t xml:space="preserve">  </w:t>
      </w:r>
      <w:r w:rsidRPr="007B2CD4">
        <w:t xml:space="preserve"> – </w:t>
      </w:r>
      <w:r>
        <w:tab/>
      </w:r>
      <w:r w:rsidRPr="007B2CD4">
        <w:t xml:space="preserve">$25,000 </w:t>
      </w:r>
      <w:r>
        <w:t xml:space="preserve"> </w:t>
      </w:r>
    </w:p>
    <w:p w14:paraId="2C4E5DE0" w14:textId="77777777" w:rsidR="007A758E" w:rsidRPr="007B2CD4" w:rsidRDefault="007A758E" w:rsidP="00F34A03">
      <w:pPr>
        <w:numPr>
          <w:ilvl w:val="0"/>
          <w:numId w:val="105"/>
        </w:numPr>
        <w:tabs>
          <w:tab w:val="clear" w:pos="720"/>
          <w:tab w:val="num" w:pos="2610"/>
          <w:tab w:val="left" w:pos="3600"/>
        </w:tabs>
        <w:spacing w:line="276" w:lineRule="auto"/>
        <w:ind w:left="630" w:hanging="270"/>
      </w:pPr>
      <w:r w:rsidRPr="007B2CD4">
        <w:t xml:space="preserve">Cover sponsorship: </w:t>
      </w:r>
      <w:r>
        <w:tab/>
      </w:r>
      <w:r w:rsidRPr="007B2CD4">
        <w:t>$10,000 –</w:t>
      </w:r>
      <w:r>
        <w:tab/>
      </w:r>
      <w:r w:rsidRPr="007B2CD4">
        <w:t>$50,000 depending on prominence.</w:t>
      </w:r>
    </w:p>
    <w:p w14:paraId="557424C7" w14:textId="77777777" w:rsidR="007A758E" w:rsidRDefault="007A758E" w:rsidP="007A758E">
      <w:pPr>
        <w:spacing w:line="276" w:lineRule="auto"/>
        <w:rPr>
          <w:b/>
          <w:bCs/>
        </w:rPr>
      </w:pPr>
    </w:p>
    <w:p w14:paraId="63B3CE4B" w14:textId="00C64C7F" w:rsidR="007A758E" w:rsidRDefault="007A758E" w:rsidP="007A758E">
      <w:pPr>
        <w:spacing w:line="276" w:lineRule="auto"/>
        <w:jc w:val="both"/>
      </w:pPr>
      <w:r>
        <w:rPr>
          <w:b/>
          <w:bCs/>
          <w:sz w:val="22"/>
          <w:szCs w:val="22"/>
        </w:rPr>
        <w:t>b</w:t>
      </w:r>
      <w:r w:rsidRPr="00C92BCE">
        <w:rPr>
          <w:b/>
          <w:bCs/>
          <w:sz w:val="22"/>
          <w:szCs w:val="22"/>
        </w:rPr>
        <w:t xml:space="preserve">)  </w:t>
      </w:r>
      <w:r>
        <w:rPr>
          <w:b/>
          <w:bCs/>
          <w:sz w:val="22"/>
          <w:szCs w:val="22"/>
        </w:rPr>
        <w:t xml:space="preserve">National Niche Consumer Publications. </w:t>
      </w:r>
      <w:r>
        <w:t xml:space="preserve">Like local lifestyle pubs, these magazines focus on a narrow interest group, like organic foods, music, education, almost any topic two or more people have an interest in. Check out your local library and flip through some mags that appear to cater to your market. Who’s advertising? If it seems like a fit, look them up </w:t>
      </w:r>
      <w:r w:rsidR="00B44928">
        <w:t>online</w:t>
      </w:r>
      <w:r>
        <w:t xml:space="preserve"> to find ad rates, publication dates and any special issues coming up that may be a perfect fit for your custom-brewed organic beers.</w:t>
      </w:r>
    </w:p>
    <w:p w14:paraId="03FDF196" w14:textId="77777777" w:rsidR="007A758E" w:rsidRDefault="007A758E" w:rsidP="007A758E">
      <w:pPr>
        <w:jc w:val="both"/>
      </w:pPr>
    </w:p>
    <w:p w14:paraId="4029AEE8" w14:textId="77777777" w:rsidR="007A758E" w:rsidRDefault="007A758E" w:rsidP="007A758E">
      <w:pPr>
        <w:rPr>
          <w:b/>
          <w:bCs/>
          <w:i/>
          <w:iCs/>
        </w:rPr>
      </w:pPr>
    </w:p>
    <w:p w14:paraId="1A27C297" w14:textId="77777777" w:rsidR="007A758E" w:rsidRDefault="007A758E" w:rsidP="007A758E">
      <w:pPr>
        <w:rPr>
          <w:b/>
          <w:bCs/>
          <w:i/>
          <w:iCs/>
        </w:rPr>
      </w:pPr>
    </w:p>
    <w:p w14:paraId="0260D933" w14:textId="77777777" w:rsidR="007A758E" w:rsidRDefault="007A758E" w:rsidP="007A758E">
      <w:pPr>
        <w:rPr>
          <w:b/>
          <w:bCs/>
          <w:i/>
          <w:iCs/>
        </w:rPr>
      </w:pPr>
      <w:r>
        <w:rPr>
          <w:noProof/>
        </w:rPr>
        <w:drawing>
          <wp:anchor distT="0" distB="0" distL="114300" distR="114300" simplePos="0" relativeHeight="251927040" behindDoc="0" locked="0" layoutInCell="1" allowOverlap="1" wp14:anchorId="1EA06993" wp14:editId="1AAFA29E">
            <wp:simplePos x="0" y="0"/>
            <wp:positionH relativeFrom="margin">
              <wp:align>left</wp:align>
            </wp:positionH>
            <wp:positionV relativeFrom="paragraph">
              <wp:posOffset>78660</wp:posOffset>
            </wp:positionV>
            <wp:extent cx="5190186" cy="2594484"/>
            <wp:effectExtent l="0" t="0" r="0" b="0"/>
            <wp:wrapSquare wrapText="bothSides"/>
            <wp:docPr id="1498233311" name="Picture 146" descr="Digital Magazines | City of San Diego Officia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Digital Magazines | City of San Diego Official Website"/>
                    <pic:cNvPicPr>
                      <a:picLocks noChangeAspect="1" noChangeArrowheads="1"/>
                    </pic:cNvPicPr>
                  </pic:nvPicPr>
                  <pic:blipFill>
                    <a:blip r:embed="rId440" cstate="email">
                      <a:extLst>
                        <a:ext uri="{28A0092B-C50C-407E-A947-70E740481C1C}">
                          <a14:useLocalDpi xmlns:a14="http://schemas.microsoft.com/office/drawing/2010/main"/>
                        </a:ext>
                      </a:extLst>
                    </a:blip>
                    <a:srcRect/>
                    <a:stretch>
                      <a:fillRect/>
                    </a:stretch>
                  </pic:blipFill>
                  <pic:spPr bwMode="auto">
                    <a:xfrm>
                      <a:off x="0" y="0"/>
                      <a:ext cx="5190186" cy="259448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7931CC" w14:textId="25BB472A" w:rsidR="007A758E" w:rsidRPr="00DF414D" w:rsidRDefault="007A758E" w:rsidP="007A758E">
      <w:pPr>
        <w:rPr>
          <w:i/>
          <w:iCs/>
        </w:rPr>
      </w:pPr>
      <w:r>
        <w:rPr>
          <w:b/>
          <w:bCs/>
          <w:i/>
          <w:iCs/>
        </w:rPr>
        <w:t xml:space="preserve">For every interest there is a magazine. </w:t>
      </w:r>
      <w:r w:rsidRPr="00DF414D">
        <w:rPr>
          <w:i/>
          <w:iCs/>
        </w:rPr>
        <w:t>Treasure hunting? Model railroading</w:t>
      </w:r>
      <w:r w:rsidR="00CB66CB" w:rsidRPr="00DF414D">
        <w:rPr>
          <w:i/>
          <w:iCs/>
        </w:rPr>
        <w:t xml:space="preserve">? </w:t>
      </w:r>
      <w:r w:rsidRPr="00DF414D">
        <w:rPr>
          <w:i/>
          <w:iCs/>
        </w:rPr>
        <w:t>Emu farming? Elevator tech? Miniature donkeys? Yep, all those and more.</w:t>
      </w:r>
    </w:p>
    <w:p w14:paraId="3C7848C3" w14:textId="77777777" w:rsidR="007A758E" w:rsidRDefault="007A758E" w:rsidP="007A758E">
      <w:pPr>
        <w:rPr>
          <w:rFonts w:cs="Arial"/>
          <w:iCs/>
          <w:noProof/>
          <w:sz w:val="22"/>
          <w:szCs w:val="18"/>
        </w:rPr>
      </w:pPr>
      <w:r w:rsidRPr="00DF414D">
        <w:rPr>
          <w:rFonts w:cs="Arial"/>
          <w:iCs/>
          <w:noProof/>
          <w:sz w:val="22"/>
          <w:szCs w:val="18"/>
        </w:rPr>
        <w:br w:type="page"/>
      </w:r>
    </w:p>
    <w:p w14:paraId="7D8F649E" w14:textId="22F50CC6"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sidRPr="00BD7B46">
        <w:rPr>
          <w:rFonts w:cs="Arial"/>
          <w:i/>
          <w:noProof/>
          <w:sz w:val="28"/>
          <w:szCs w:val="22"/>
        </w:rPr>
        <w:t xml:space="preserve"> </w:t>
      </w:r>
      <w:r>
        <w:rPr>
          <w:rFonts w:cs="Arial"/>
          <w:b/>
          <w:bCs/>
          <w:iCs/>
          <w:noProof/>
          <w:sz w:val="24"/>
        </w:rPr>
        <w:t>5</w:t>
      </w:r>
      <w:r>
        <w:rPr>
          <w:rFonts w:cs="Arial"/>
          <w:iCs/>
          <w:noProof/>
          <w:sz w:val="28"/>
          <w:szCs w:val="22"/>
        </w:rPr>
        <w:t xml:space="preserve"> </w:t>
      </w:r>
      <w:r>
        <w:rPr>
          <w:rFonts w:cs="Arial"/>
          <w:i/>
          <w:noProof/>
          <w:sz w:val="24"/>
          <w:szCs w:val="24"/>
        </w:rPr>
        <w:t xml:space="preserve">– </w:t>
      </w:r>
      <w:r w:rsidRPr="006055EC">
        <w:rPr>
          <w:i/>
          <w:iCs/>
          <w:sz w:val="24"/>
          <w:szCs w:val="24"/>
        </w:rPr>
        <w:t>Traditional Mass Media</w:t>
      </w:r>
    </w:p>
    <w:p w14:paraId="360D69E5" w14:textId="77777777" w:rsidR="007A758E" w:rsidRDefault="007A758E" w:rsidP="007A758E">
      <w:pPr>
        <w:rPr>
          <w:rFonts w:cs="Arial"/>
          <w:noProof/>
          <w:szCs w:val="14"/>
          <w:highlight w:val="yellow"/>
        </w:rPr>
      </w:pPr>
    </w:p>
    <w:p w14:paraId="3BA447A4" w14:textId="77777777" w:rsidR="007A758E" w:rsidRDefault="007A758E" w:rsidP="007A758E">
      <w:pPr>
        <w:rPr>
          <w:rFonts w:cs="Arial"/>
          <w:noProof/>
          <w:szCs w:val="14"/>
          <w:highlight w:val="yellow"/>
        </w:rPr>
      </w:pPr>
    </w:p>
    <w:p w14:paraId="285D2310" w14:textId="77777777" w:rsidR="007A758E" w:rsidRPr="00285D4B" w:rsidRDefault="007A758E" w:rsidP="007A758E">
      <w:pPr>
        <w:rPr>
          <w:sz w:val="22"/>
          <w:szCs w:val="22"/>
        </w:rPr>
      </w:pPr>
      <w:r w:rsidRPr="00EC147E">
        <w:rPr>
          <w:b/>
          <w:bCs/>
          <w:sz w:val="22"/>
          <w:szCs w:val="22"/>
        </w:rPr>
        <w:t>c)</w:t>
      </w:r>
      <w:r w:rsidRPr="00EC147E">
        <w:t xml:space="preserve"> </w:t>
      </w:r>
      <w:r w:rsidRPr="00285D4B">
        <w:rPr>
          <w:sz w:val="22"/>
          <w:szCs w:val="22"/>
        </w:rPr>
        <w:t xml:space="preserve"> </w:t>
      </w:r>
      <w:r w:rsidRPr="00285D4B">
        <w:rPr>
          <w:b/>
          <w:bCs/>
          <w:sz w:val="22"/>
          <w:szCs w:val="22"/>
        </w:rPr>
        <w:t>Trade Journals</w:t>
      </w:r>
    </w:p>
    <w:p w14:paraId="1816F767" w14:textId="77777777" w:rsidR="007A758E" w:rsidRPr="002B7E10" w:rsidRDefault="007A758E" w:rsidP="007A758E">
      <w:pPr>
        <w:rPr>
          <w:sz w:val="12"/>
          <w:szCs w:val="12"/>
        </w:rPr>
      </w:pPr>
    </w:p>
    <w:p w14:paraId="441DF50C" w14:textId="1FF99A4E" w:rsidR="007A758E" w:rsidRPr="00AA0A6D" w:rsidRDefault="007A758E" w:rsidP="007A758E">
      <w:pPr>
        <w:rPr>
          <w:sz w:val="22"/>
          <w:szCs w:val="22"/>
        </w:rPr>
      </w:pPr>
      <w:r w:rsidRPr="00AA0A6D">
        <w:rPr>
          <w:sz w:val="22"/>
          <w:szCs w:val="22"/>
        </w:rPr>
        <w:t>Trade journals are specialized publications that cater to professionals within specific industries, making them an effective tool for B2B marketing</w:t>
      </w:r>
      <w:r w:rsidR="00CB66CB" w:rsidRPr="00AA0A6D">
        <w:rPr>
          <w:sz w:val="22"/>
          <w:szCs w:val="22"/>
        </w:rPr>
        <w:t xml:space="preserve">. </w:t>
      </w:r>
    </w:p>
    <w:p w14:paraId="4C4EA3E7" w14:textId="77777777" w:rsidR="007A758E" w:rsidRPr="00AA0A6D" w:rsidRDefault="007A758E" w:rsidP="007A758E">
      <w:pPr>
        <w:rPr>
          <w:b/>
          <w:bCs/>
          <w:sz w:val="12"/>
          <w:szCs w:val="12"/>
        </w:rPr>
      </w:pPr>
    </w:p>
    <w:p w14:paraId="7FF2A6E3" w14:textId="77777777" w:rsidR="007A758E" w:rsidRPr="005A0585" w:rsidRDefault="007A758E" w:rsidP="007A758E">
      <w:pPr>
        <w:rPr>
          <w:b/>
          <w:bCs/>
          <w:sz w:val="24"/>
          <w:szCs w:val="24"/>
        </w:rPr>
      </w:pPr>
      <w:r w:rsidRPr="005A0585">
        <w:rPr>
          <w:sz w:val="22"/>
          <w:szCs w:val="22"/>
        </w:rPr>
        <w:t>ADVERTISING COSTS</w:t>
      </w:r>
    </w:p>
    <w:p w14:paraId="1AF947BB" w14:textId="297102E8"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Quarter-page ad</w:t>
      </w:r>
      <w:r w:rsidRPr="00095EDF">
        <w:t xml:space="preserve">: </w:t>
      </w:r>
      <w:r>
        <w:tab/>
      </w:r>
      <w:r w:rsidRPr="00AA0A6D">
        <w:t>$</w:t>
      </w:r>
      <w:r>
        <w:t xml:space="preserve">   </w:t>
      </w:r>
      <w:r w:rsidRPr="00AA0A6D">
        <w:t>500</w:t>
      </w:r>
      <w:r>
        <w:t xml:space="preserve"> </w:t>
      </w:r>
      <w:r w:rsidRPr="00AA0A6D">
        <w:t xml:space="preserve"> – </w:t>
      </w:r>
      <w:r>
        <w:tab/>
      </w:r>
      <w:r w:rsidRPr="00AA0A6D">
        <w:t>$</w:t>
      </w:r>
      <w:r>
        <w:t xml:space="preserve">  </w:t>
      </w:r>
      <w:r w:rsidRPr="00AA0A6D">
        <w:t>2,500</w:t>
      </w:r>
      <w:r w:rsidRPr="00095EDF">
        <w:t xml:space="preserve"> per issue</w:t>
      </w:r>
      <w:r w:rsidR="00CB66CB" w:rsidRPr="00095EDF">
        <w:t>.</w:t>
      </w:r>
      <w:r w:rsidR="00CB66CB">
        <w:t xml:space="preserve"> </w:t>
      </w:r>
      <w:r w:rsidRPr="00517EBD">
        <w:t>(2025)</w:t>
      </w:r>
    </w:p>
    <w:p w14:paraId="68418EBF"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Half-page ad</w:t>
      </w:r>
      <w:r w:rsidRPr="00095EDF">
        <w:t xml:space="preserve">: </w:t>
      </w:r>
      <w:r>
        <w:tab/>
      </w:r>
      <w:r w:rsidRPr="00AA0A6D">
        <w:t>$1,000</w:t>
      </w:r>
      <w:r>
        <w:t xml:space="preserve"> </w:t>
      </w:r>
      <w:r w:rsidRPr="00AA0A6D">
        <w:t xml:space="preserve"> – </w:t>
      </w:r>
      <w:r>
        <w:tab/>
      </w:r>
      <w:r w:rsidRPr="00AA0A6D">
        <w:t>$</w:t>
      </w:r>
      <w:r>
        <w:t xml:space="preserve">  </w:t>
      </w:r>
      <w:r w:rsidRPr="00AA0A6D">
        <w:t>5,000</w:t>
      </w:r>
      <w:r w:rsidRPr="00095EDF">
        <w:t xml:space="preserve"> per issue.</w:t>
      </w:r>
    </w:p>
    <w:p w14:paraId="360E2FF8"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Full-page ad</w:t>
      </w:r>
      <w:r w:rsidRPr="00095EDF">
        <w:t xml:space="preserve">: </w:t>
      </w:r>
      <w:r>
        <w:tab/>
      </w:r>
      <w:r w:rsidRPr="00AA0A6D">
        <w:t xml:space="preserve">$2,500 </w:t>
      </w:r>
      <w:r>
        <w:t xml:space="preserve"> </w:t>
      </w:r>
      <w:r w:rsidRPr="00AA0A6D">
        <w:t xml:space="preserve">– </w:t>
      </w:r>
      <w:r>
        <w:tab/>
      </w:r>
      <w:r w:rsidRPr="00AA0A6D">
        <w:t>$10,000</w:t>
      </w:r>
      <w:r w:rsidRPr="00095EDF">
        <w:t xml:space="preserve"> per issue.</w:t>
      </w:r>
    </w:p>
    <w:p w14:paraId="59531D3A" w14:textId="77777777" w:rsidR="007A758E" w:rsidRPr="00095EDF" w:rsidRDefault="007A758E" w:rsidP="00F34A03">
      <w:pPr>
        <w:numPr>
          <w:ilvl w:val="0"/>
          <w:numId w:val="105"/>
        </w:numPr>
        <w:tabs>
          <w:tab w:val="clear" w:pos="720"/>
          <w:tab w:val="num" w:pos="2610"/>
          <w:tab w:val="left" w:pos="3600"/>
        </w:tabs>
        <w:spacing w:line="276" w:lineRule="auto"/>
        <w:ind w:left="630" w:hanging="270"/>
      </w:pPr>
      <w:r w:rsidRPr="00AA0A6D">
        <w:t>Two-page spread</w:t>
      </w:r>
      <w:r w:rsidRPr="00095EDF">
        <w:t xml:space="preserve">: </w:t>
      </w:r>
      <w:r>
        <w:tab/>
      </w:r>
      <w:r w:rsidRPr="00AA0A6D">
        <w:t xml:space="preserve">$5,000 </w:t>
      </w:r>
      <w:r>
        <w:t xml:space="preserve"> </w:t>
      </w:r>
      <w:r w:rsidRPr="00AA0A6D">
        <w:t xml:space="preserve">– </w:t>
      </w:r>
      <w:r>
        <w:tab/>
      </w:r>
      <w:r w:rsidRPr="00AA0A6D">
        <w:t>$20,000</w:t>
      </w:r>
      <w:r w:rsidRPr="00095EDF">
        <w:t xml:space="preserve"> per issue.</w:t>
      </w:r>
    </w:p>
    <w:p w14:paraId="649515A1" w14:textId="77777777" w:rsidR="007A758E" w:rsidRPr="00095EDF" w:rsidRDefault="007A758E" w:rsidP="00F34A03">
      <w:pPr>
        <w:numPr>
          <w:ilvl w:val="0"/>
          <w:numId w:val="105"/>
        </w:numPr>
        <w:tabs>
          <w:tab w:val="clear" w:pos="720"/>
          <w:tab w:val="num" w:pos="2610"/>
          <w:tab w:val="left" w:pos="3600"/>
        </w:tabs>
        <w:ind w:left="630" w:hanging="270"/>
      </w:pPr>
      <w:r w:rsidRPr="00AA0A6D">
        <w:t>Cover sponsorships</w:t>
      </w:r>
      <w:r w:rsidRPr="00095EDF">
        <w:t xml:space="preserve">: </w:t>
      </w:r>
      <w:r>
        <w:tab/>
      </w:r>
      <w:r w:rsidRPr="00AA0A6D">
        <w:t xml:space="preserve">$5,000 </w:t>
      </w:r>
      <w:r>
        <w:t xml:space="preserve"> </w:t>
      </w:r>
      <w:r w:rsidRPr="00AA0A6D">
        <w:t xml:space="preserve">– </w:t>
      </w:r>
      <w:r>
        <w:tab/>
      </w:r>
      <w:r w:rsidRPr="00AA0A6D">
        <w:t>$25,000</w:t>
      </w:r>
      <w:r w:rsidRPr="00095EDF">
        <w:t>, depending on prominence.</w:t>
      </w:r>
    </w:p>
    <w:p w14:paraId="466BC058" w14:textId="77777777" w:rsidR="007A758E" w:rsidRDefault="007A758E" w:rsidP="007A758E">
      <w:pPr>
        <w:rPr>
          <w:b/>
          <w:bCs/>
        </w:rPr>
      </w:pPr>
    </w:p>
    <w:p w14:paraId="2EBEB74D" w14:textId="77777777" w:rsidR="007A758E" w:rsidRPr="005A0585" w:rsidRDefault="007A758E" w:rsidP="007A758E">
      <w:pPr>
        <w:rPr>
          <w:noProof/>
          <w:sz w:val="22"/>
          <w:szCs w:val="22"/>
        </w:rPr>
      </w:pPr>
      <w:r w:rsidRPr="005A0585">
        <w:rPr>
          <w:sz w:val="22"/>
          <w:szCs w:val="22"/>
        </w:rPr>
        <w:t xml:space="preserve">As an example, here are excerpts from the </w:t>
      </w:r>
      <w:hyperlink r:id="rId441" w:history="1">
        <w:r w:rsidRPr="00167975">
          <w:rPr>
            <w:rStyle w:val="Hyperlink"/>
            <w:sz w:val="22"/>
            <w:szCs w:val="22"/>
          </w:rPr>
          <w:t>Media Kit</w:t>
        </w:r>
      </w:hyperlink>
      <w:r w:rsidRPr="005A0585">
        <w:rPr>
          <w:sz w:val="22"/>
          <w:szCs w:val="22"/>
        </w:rPr>
        <w:t xml:space="preserve"> of the </w:t>
      </w:r>
      <w:r w:rsidRPr="005A0585">
        <w:rPr>
          <w:i/>
          <w:iCs/>
          <w:sz w:val="22"/>
          <w:szCs w:val="22"/>
        </w:rPr>
        <w:t>Rhode Island Beverage Journal</w:t>
      </w:r>
      <w:r w:rsidRPr="005A0585">
        <w:rPr>
          <w:sz w:val="22"/>
          <w:szCs w:val="22"/>
        </w:rPr>
        <w:t>.</w:t>
      </w:r>
      <w:r w:rsidRPr="005A0585">
        <w:rPr>
          <w:noProof/>
          <w:sz w:val="22"/>
          <w:szCs w:val="22"/>
        </w:rPr>
        <w:t xml:space="preserve"> </w:t>
      </w:r>
    </w:p>
    <w:p w14:paraId="658ADBD0" w14:textId="77777777" w:rsidR="007A758E" w:rsidRPr="00027219" w:rsidRDefault="007A758E" w:rsidP="007A758E">
      <w:pPr>
        <w:rPr>
          <w:noProof/>
          <w:sz w:val="8"/>
          <w:szCs w:val="8"/>
        </w:rPr>
      </w:pPr>
    </w:p>
    <w:tbl>
      <w:tblPr>
        <w:tblW w:w="6656" w:type="dxa"/>
        <w:tblInd w:w="172" w:type="dxa"/>
        <w:tblBorders>
          <w:top w:val="single" w:sz="6" w:space="0" w:color="ECECEC"/>
        </w:tblBorders>
        <w:shd w:val="clear" w:color="auto" w:fill="FFFFFF"/>
        <w:tblCellMar>
          <w:left w:w="0" w:type="dxa"/>
          <w:right w:w="0" w:type="dxa"/>
        </w:tblCellMar>
        <w:tblLook w:val="04A0" w:firstRow="1" w:lastRow="0" w:firstColumn="1" w:lastColumn="0" w:noHBand="0" w:noVBand="1"/>
      </w:tblPr>
      <w:tblGrid>
        <w:gridCol w:w="2467"/>
        <w:gridCol w:w="1395"/>
        <w:gridCol w:w="1260"/>
        <w:gridCol w:w="1534"/>
      </w:tblGrid>
      <w:tr w:rsidR="007A758E" w:rsidRPr="00255006" w14:paraId="4BF2874F" w14:textId="77777777" w:rsidTr="00911072">
        <w:trPr>
          <w:cantSplit/>
          <w:trHeight w:val="174"/>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B1FA869" w14:textId="77777777" w:rsidR="007A758E" w:rsidRPr="00167975" w:rsidRDefault="007A758E" w:rsidP="00911072">
            <w:pPr>
              <w:rPr>
                <w:rFonts w:cs="Arial"/>
              </w:rPr>
            </w:pPr>
            <w:r w:rsidRPr="00167975">
              <w:rPr>
                <w:rFonts w:cs="Arial"/>
              </w:rPr>
              <w:t>Size/Glossy</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288C8290" w14:textId="77777777" w:rsidR="007A758E" w:rsidRPr="00167975" w:rsidRDefault="007A758E" w:rsidP="00911072">
            <w:pPr>
              <w:rPr>
                <w:rFonts w:cs="Arial"/>
              </w:rPr>
            </w:pPr>
            <w:r w:rsidRPr="00167975">
              <w:rPr>
                <w:rFonts w:cs="Arial"/>
              </w:rPr>
              <w:t xml:space="preserve">      1X</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31798D8E" w14:textId="77777777" w:rsidR="007A758E" w:rsidRPr="00167975" w:rsidRDefault="007A758E" w:rsidP="00911072">
            <w:pPr>
              <w:rPr>
                <w:rFonts w:cs="Arial"/>
              </w:rPr>
            </w:pPr>
            <w:r w:rsidRPr="00167975">
              <w:rPr>
                <w:rFonts w:cs="Arial"/>
              </w:rPr>
              <w:t xml:space="preserve">   6X</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F383FC1" w14:textId="77777777" w:rsidR="007A758E" w:rsidRPr="00167975" w:rsidRDefault="007A758E" w:rsidP="00911072">
            <w:pPr>
              <w:rPr>
                <w:rFonts w:cs="Arial"/>
              </w:rPr>
            </w:pPr>
            <w:r w:rsidRPr="00167975">
              <w:rPr>
                <w:rFonts w:cs="Arial"/>
              </w:rPr>
              <w:t xml:space="preserve"> 12X</w:t>
            </w:r>
          </w:p>
        </w:tc>
      </w:tr>
      <w:tr w:rsidR="007A758E" w:rsidRPr="00255006" w14:paraId="2F9235E8" w14:textId="77777777" w:rsidTr="00911072">
        <w:trPr>
          <w:cantSplit/>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323DC462" w14:textId="77777777" w:rsidR="007A758E" w:rsidRPr="00167975" w:rsidRDefault="007A758E" w:rsidP="00911072">
            <w:pPr>
              <w:rPr>
                <w:rFonts w:cs="Arial"/>
              </w:rPr>
            </w:pPr>
            <w:r w:rsidRPr="00167975">
              <w:rPr>
                <w:rFonts w:cs="Arial"/>
              </w:rPr>
              <w:t>4/C Full Page</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06A39F8C" w14:textId="77777777" w:rsidR="007A758E" w:rsidRPr="00167975" w:rsidRDefault="007A758E" w:rsidP="00911072">
            <w:pPr>
              <w:rPr>
                <w:rFonts w:cs="Arial"/>
              </w:rPr>
            </w:pPr>
            <w:r w:rsidRPr="00167975">
              <w:rPr>
                <w:rFonts w:cs="Arial"/>
              </w:rPr>
              <w:t>$ 1,352</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4E2C7D53" w14:textId="77777777" w:rsidR="007A758E" w:rsidRPr="00167975" w:rsidRDefault="007A758E" w:rsidP="00911072">
            <w:pPr>
              <w:rPr>
                <w:rFonts w:cs="Arial"/>
              </w:rPr>
            </w:pPr>
            <w:r w:rsidRPr="00167975">
              <w:rPr>
                <w:rFonts w:cs="Arial"/>
              </w:rPr>
              <w:t>1,144</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1BD0AD39" w14:textId="77777777" w:rsidR="007A758E" w:rsidRPr="00167975" w:rsidRDefault="007A758E" w:rsidP="00911072">
            <w:pPr>
              <w:rPr>
                <w:rFonts w:cs="Arial"/>
              </w:rPr>
            </w:pPr>
            <w:r w:rsidRPr="00167975">
              <w:rPr>
                <w:rFonts w:cs="Arial"/>
              </w:rPr>
              <w:t>1,105</w:t>
            </w:r>
          </w:p>
        </w:tc>
      </w:tr>
      <w:tr w:rsidR="007A758E" w:rsidRPr="00255006" w14:paraId="555B173B" w14:textId="77777777" w:rsidTr="00911072">
        <w:trPr>
          <w:cantSplit/>
        </w:trPr>
        <w:tc>
          <w:tcPr>
            <w:tcW w:w="2467" w:type="dxa"/>
            <w:tcBorders>
              <w:top w:val="nil"/>
              <w:left w:val="single" w:sz="6" w:space="0" w:color="ECECEC"/>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172AC2BA" w14:textId="77777777" w:rsidR="007A758E" w:rsidRPr="00167975" w:rsidRDefault="007A758E" w:rsidP="00911072">
            <w:pPr>
              <w:rPr>
                <w:rFonts w:cs="Arial"/>
              </w:rPr>
            </w:pPr>
            <w:r w:rsidRPr="00167975">
              <w:rPr>
                <w:rFonts w:cs="Arial"/>
              </w:rPr>
              <w:t>1/2 Page 4/C</w:t>
            </w:r>
          </w:p>
        </w:tc>
        <w:tc>
          <w:tcPr>
            <w:tcW w:w="1395"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5E7D0AF2" w14:textId="77777777" w:rsidR="007A758E" w:rsidRPr="00167975" w:rsidRDefault="007A758E" w:rsidP="00911072">
            <w:pPr>
              <w:rPr>
                <w:rFonts w:cs="Arial"/>
              </w:rPr>
            </w:pPr>
            <w:r w:rsidRPr="00167975">
              <w:rPr>
                <w:rFonts w:cs="Arial"/>
              </w:rPr>
              <w:t xml:space="preserve">      811</w:t>
            </w:r>
          </w:p>
        </w:tc>
        <w:tc>
          <w:tcPr>
            <w:tcW w:w="1260"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7E19DAA6" w14:textId="77777777" w:rsidR="007A758E" w:rsidRPr="00167975" w:rsidRDefault="007A758E" w:rsidP="00911072">
            <w:pPr>
              <w:rPr>
                <w:rFonts w:cs="Arial"/>
              </w:rPr>
            </w:pPr>
            <w:r w:rsidRPr="00167975">
              <w:rPr>
                <w:rFonts w:cs="Arial"/>
              </w:rPr>
              <w:t xml:space="preserve">   686</w:t>
            </w:r>
          </w:p>
        </w:tc>
        <w:tc>
          <w:tcPr>
            <w:tcW w:w="1534" w:type="dxa"/>
            <w:tcBorders>
              <w:top w:val="nil"/>
              <w:left w:val="nil"/>
              <w:bottom w:val="single" w:sz="6" w:space="0" w:color="ECECEC"/>
              <w:right w:val="single" w:sz="6" w:space="0" w:color="ECECEC"/>
            </w:tcBorders>
            <w:shd w:val="clear" w:color="auto" w:fill="FCFCFC"/>
            <w:tcMar>
              <w:top w:w="29" w:type="dxa"/>
              <w:left w:w="144" w:type="dxa"/>
              <w:bottom w:w="29" w:type="dxa"/>
              <w:right w:w="144" w:type="dxa"/>
            </w:tcMar>
            <w:vAlign w:val="bottom"/>
            <w:hideMark/>
          </w:tcPr>
          <w:p w14:paraId="40E6125B" w14:textId="77777777" w:rsidR="007A758E" w:rsidRPr="00167975" w:rsidRDefault="007A758E" w:rsidP="00911072">
            <w:pPr>
              <w:rPr>
                <w:rFonts w:cs="Arial"/>
              </w:rPr>
            </w:pPr>
            <w:r w:rsidRPr="00167975">
              <w:rPr>
                <w:rFonts w:cs="Arial"/>
              </w:rPr>
              <w:t xml:space="preserve">   663</w:t>
            </w:r>
          </w:p>
        </w:tc>
      </w:tr>
      <w:tr w:rsidR="007A758E" w:rsidRPr="00255006" w14:paraId="791B3989" w14:textId="77777777" w:rsidTr="00911072">
        <w:trPr>
          <w:cantSplit/>
          <w:trHeight w:val="30"/>
        </w:trPr>
        <w:tc>
          <w:tcPr>
            <w:tcW w:w="2467" w:type="dxa"/>
            <w:tcBorders>
              <w:top w:val="nil"/>
              <w:left w:val="single" w:sz="6" w:space="0" w:color="ECECEC"/>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22971B09" w14:textId="77777777" w:rsidR="007A758E" w:rsidRPr="00167975" w:rsidRDefault="007A758E" w:rsidP="00911072">
            <w:pPr>
              <w:rPr>
                <w:rFonts w:cs="Arial"/>
              </w:rPr>
            </w:pPr>
            <w:r w:rsidRPr="00167975">
              <w:rPr>
                <w:rFonts w:cs="Arial"/>
              </w:rPr>
              <w:t>1/3 Page 4/C</w:t>
            </w:r>
          </w:p>
        </w:tc>
        <w:tc>
          <w:tcPr>
            <w:tcW w:w="1395"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19F4F1A1" w14:textId="77777777" w:rsidR="007A758E" w:rsidRPr="00167975" w:rsidRDefault="007A758E" w:rsidP="00911072">
            <w:pPr>
              <w:rPr>
                <w:rFonts w:cs="Arial"/>
              </w:rPr>
            </w:pPr>
            <w:r w:rsidRPr="00167975">
              <w:rPr>
                <w:rFonts w:cs="Arial"/>
              </w:rPr>
              <w:t xml:space="preserve">      541</w:t>
            </w:r>
          </w:p>
        </w:tc>
        <w:tc>
          <w:tcPr>
            <w:tcW w:w="1260"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64E65A4B" w14:textId="77777777" w:rsidR="007A758E" w:rsidRPr="00167975" w:rsidRDefault="007A758E" w:rsidP="00911072">
            <w:pPr>
              <w:rPr>
                <w:rFonts w:cs="Arial"/>
              </w:rPr>
            </w:pPr>
            <w:r w:rsidRPr="00167975">
              <w:rPr>
                <w:rFonts w:cs="Arial"/>
              </w:rPr>
              <w:t xml:space="preserve">   458</w:t>
            </w:r>
          </w:p>
        </w:tc>
        <w:tc>
          <w:tcPr>
            <w:tcW w:w="1534" w:type="dxa"/>
            <w:tcBorders>
              <w:top w:val="nil"/>
              <w:left w:val="nil"/>
              <w:bottom w:val="single" w:sz="6" w:space="0" w:color="ECECEC"/>
              <w:right w:val="single" w:sz="6" w:space="0" w:color="ECECEC"/>
            </w:tcBorders>
            <w:shd w:val="clear" w:color="auto" w:fill="FFFFFF"/>
            <w:tcMar>
              <w:top w:w="29" w:type="dxa"/>
              <w:left w:w="144" w:type="dxa"/>
              <w:bottom w:w="29" w:type="dxa"/>
              <w:right w:w="144" w:type="dxa"/>
            </w:tcMar>
            <w:vAlign w:val="bottom"/>
            <w:hideMark/>
          </w:tcPr>
          <w:p w14:paraId="7422E0E9" w14:textId="77777777" w:rsidR="007A758E" w:rsidRPr="00167975" w:rsidRDefault="007A758E" w:rsidP="00911072">
            <w:pPr>
              <w:rPr>
                <w:rFonts w:cs="Arial"/>
              </w:rPr>
            </w:pPr>
            <w:r w:rsidRPr="00167975">
              <w:rPr>
                <w:rFonts w:cs="Arial"/>
              </w:rPr>
              <w:t xml:space="preserve">    442</w:t>
            </w:r>
          </w:p>
        </w:tc>
      </w:tr>
    </w:tbl>
    <w:p w14:paraId="247B3661" w14:textId="0106C5F5" w:rsidR="007A758E" w:rsidRPr="008D3262" w:rsidRDefault="007A758E" w:rsidP="007A758E">
      <w:pPr>
        <w:spacing w:before="180" w:line="276" w:lineRule="auto"/>
        <w:ind w:left="360"/>
        <w:rPr>
          <w:rFonts w:cs="Arial"/>
          <w:color w:val="000000"/>
        </w:rPr>
      </w:pPr>
      <w:r w:rsidRPr="005A0585">
        <w:rPr>
          <w:color w:val="000000" w:themeColor="text1"/>
          <w:sz w:val="22"/>
          <w:szCs w:val="22"/>
        </w:rPr>
        <w:t>MECHANICAL SPECIFICATIONS</w:t>
      </w:r>
      <w:r w:rsidR="00CB66CB">
        <w:t xml:space="preserve">. </w:t>
      </w:r>
      <w:r w:rsidRPr="008D3262">
        <w:rPr>
          <w:rFonts w:cs="Arial"/>
          <w:color w:val="000000"/>
        </w:rPr>
        <w:t>Advertisements are accepted in hi-res PDF format</w:t>
      </w:r>
      <w:r>
        <w:rPr>
          <w:rFonts w:cs="Arial"/>
          <w:color w:val="000000"/>
        </w:rPr>
        <w:t>.</w:t>
      </w:r>
      <w:r w:rsidRPr="008D3262">
        <w:rPr>
          <w:rFonts w:cs="Arial"/>
          <w:color w:val="000000"/>
        </w:rPr>
        <w:t xml:space="preserve"> Space reservations are due the 5th of month prior to the publication date. </w:t>
      </w:r>
      <w:r w:rsidRPr="00167975">
        <w:rPr>
          <w:rFonts w:cs="Arial"/>
          <w:color w:val="000000" w:themeColor="text1"/>
          <w:bdr w:val="none" w:sz="0" w:space="0" w:color="auto" w:frame="1"/>
        </w:rPr>
        <w:t>Specs</w:t>
      </w:r>
      <w:r w:rsidRPr="008D3262">
        <w:rPr>
          <w:rFonts w:cs="Arial"/>
          <w:color w:val="000000"/>
        </w:rPr>
        <w:t> are:</w:t>
      </w:r>
    </w:p>
    <w:p w14:paraId="25E1F996"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Full Page Image Area: 7.25” x 9.875; Trim Size: 8.25 x 10.875; Bleed Size: 8.75 x 11.375</w:t>
      </w:r>
    </w:p>
    <w:p w14:paraId="6930BADE"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Other Advertisement Dimensions: 1/2 page: 7.25w x 4.9375h; 1/3 page: 7.25” x 3.25″ horizonal</w:t>
      </w:r>
    </w:p>
    <w:p w14:paraId="0D7DCC84" w14:textId="77777777" w:rsidR="007A758E" w:rsidRPr="008D3262" w:rsidRDefault="007A758E" w:rsidP="00F34A03">
      <w:pPr>
        <w:numPr>
          <w:ilvl w:val="0"/>
          <w:numId w:val="106"/>
        </w:numPr>
        <w:spacing w:line="276" w:lineRule="auto"/>
        <w:ind w:left="990" w:hanging="270"/>
        <w:textAlignment w:val="baseline"/>
        <w:rPr>
          <w:rFonts w:cs="Arial"/>
          <w:color w:val="000000"/>
        </w:rPr>
      </w:pPr>
      <w:r w:rsidRPr="008D3262">
        <w:rPr>
          <w:rFonts w:cs="Arial"/>
          <w:color w:val="000000"/>
        </w:rPr>
        <w:t>Preferred Materials: High-Resolution PDF</w:t>
      </w:r>
      <w:r>
        <w:rPr>
          <w:rFonts w:cs="Arial"/>
          <w:color w:val="000000"/>
        </w:rPr>
        <w:t xml:space="preserve">   </w:t>
      </w:r>
    </w:p>
    <w:p w14:paraId="2E1B8CB7" w14:textId="77777777" w:rsidR="007A758E" w:rsidRPr="00027219" w:rsidRDefault="007A758E" w:rsidP="007A758E">
      <w:pPr>
        <w:shd w:val="clear" w:color="auto" w:fill="FFFFFF"/>
        <w:spacing w:line="276" w:lineRule="auto"/>
        <w:ind w:left="360"/>
        <w:textAlignment w:val="baseline"/>
        <w:outlineLvl w:val="1"/>
        <w:rPr>
          <w:rFonts w:cs="Arial"/>
          <w:sz w:val="12"/>
          <w:szCs w:val="12"/>
          <w:bdr w:val="none" w:sz="0" w:space="0" w:color="auto" w:frame="1"/>
        </w:rPr>
      </w:pPr>
    </w:p>
    <w:p w14:paraId="71F21B20" w14:textId="77777777" w:rsidR="007A758E" w:rsidRPr="008D3262" w:rsidRDefault="007A758E" w:rsidP="007A758E">
      <w:pPr>
        <w:shd w:val="clear" w:color="auto" w:fill="FFFFFF"/>
        <w:spacing w:line="276" w:lineRule="auto"/>
        <w:ind w:left="360"/>
        <w:textAlignment w:val="baseline"/>
        <w:outlineLvl w:val="1"/>
        <w:rPr>
          <w:rFonts w:cs="Arial"/>
          <w:color w:val="000000"/>
        </w:rPr>
      </w:pPr>
      <w:r>
        <w:rPr>
          <w:rFonts w:cs="Arial"/>
          <w:bdr w:val="none" w:sz="0" w:space="0" w:color="auto" w:frame="1"/>
        </w:rPr>
        <w:t>R</w:t>
      </w:r>
      <w:r w:rsidRPr="008D3262">
        <w:rPr>
          <w:rFonts w:cs="Arial"/>
          <w:color w:val="000000"/>
        </w:rPr>
        <w:t>EGULAR COLUMNS OFFER ALIGNMENT OPPORTUNITIES:</w:t>
      </w:r>
    </w:p>
    <w:p w14:paraId="700781E0"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Around Town: </w:t>
      </w:r>
      <w:r>
        <w:rPr>
          <w:rFonts w:cs="Arial"/>
          <w:color w:val="000000"/>
        </w:rPr>
        <w:t>L</w:t>
      </w:r>
      <w:r w:rsidRPr="008D3262">
        <w:rPr>
          <w:rFonts w:cs="Arial"/>
          <w:color w:val="000000"/>
        </w:rPr>
        <w:t>ocal launches, events, products and faces</w:t>
      </w:r>
    </w:p>
    <w:p w14:paraId="6B0E53E7"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New Products &amp; Promotions</w:t>
      </w:r>
      <w:r>
        <w:rPr>
          <w:rFonts w:cs="Arial"/>
          <w:color w:val="000000"/>
        </w:rPr>
        <w:t xml:space="preserve"> </w:t>
      </w:r>
    </w:p>
    <w:p w14:paraId="1FB5A38E"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 xml:space="preserve">Association News: </w:t>
      </w:r>
      <w:r>
        <w:rPr>
          <w:rFonts w:cs="Arial"/>
          <w:color w:val="000000"/>
        </w:rPr>
        <w:t>T</w:t>
      </w:r>
      <w:r w:rsidRPr="008D3262">
        <w:rPr>
          <w:rFonts w:cs="Arial"/>
          <w:color w:val="000000"/>
        </w:rPr>
        <w:t>opics from local trade associations</w:t>
      </w:r>
    </w:p>
    <w:p w14:paraId="165041F3"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Retail Review: A look at off-premise sellers</w:t>
      </w:r>
    </w:p>
    <w:p w14:paraId="1FFEC612" w14:textId="77777777" w:rsidR="007A758E" w:rsidRPr="008D3262" w:rsidRDefault="007A758E" w:rsidP="00F34A03">
      <w:pPr>
        <w:numPr>
          <w:ilvl w:val="0"/>
          <w:numId w:val="107"/>
        </w:numPr>
        <w:shd w:val="clear" w:color="auto" w:fill="FFFFFF"/>
        <w:spacing w:line="276" w:lineRule="auto"/>
        <w:ind w:left="990" w:hanging="270"/>
        <w:textAlignment w:val="baseline"/>
        <w:rPr>
          <w:rFonts w:cs="Arial"/>
          <w:color w:val="000000"/>
        </w:rPr>
      </w:pPr>
      <w:r w:rsidRPr="008D3262">
        <w:rPr>
          <w:rFonts w:cs="Arial"/>
          <w:color w:val="000000"/>
        </w:rPr>
        <w:t>The Find: A compendium of trends and products</w:t>
      </w:r>
    </w:p>
    <w:p w14:paraId="0C015C43" w14:textId="77777777" w:rsidR="007A758E" w:rsidRDefault="007A758E" w:rsidP="007A758E">
      <w:pPr>
        <w:rPr>
          <w:rFonts w:cs="Arial"/>
          <w:iCs/>
          <w:sz w:val="24"/>
        </w:rPr>
      </w:pPr>
      <w:r>
        <w:rPr>
          <w:rFonts w:cs="Arial"/>
          <w:iCs/>
          <w:sz w:val="24"/>
        </w:rPr>
        <w:t>___________________________________________________________________________</w:t>
      </w:r>
    </w:p>
    <w:p w14:paraId="2B3D20E7" w14:textId="77777777" w:rsidR="007A758E" w:rsidRPr="00E43631" w:rsidRDefault="007A758E" w:rsidP="007A758E">
      <w:pPr>
        <w:rPr>
          <w:rFonts w:cs="Arial"/>
          <w:iCs/>
          <w:sz w:val="12"/>
          <w:szCs w:val="8"/>
        </w:rPr>
      </w:pPr>
    </w:p>
    <w:p w14:paraId="6323F7FC" w14:textId="77777777" w:rsidR="007A758E" w:rsidRDefault="007A758E" w:rsidP="007A758E">
      <w:pPr>
        <w:rPr>
          <w:rFonts w:cs="Arial"/>
          <w:i/>
          <w:sz w:val="22"/>
          <w:szCs w:val="18"/>
        </w:rPr>
      </w:pPr>
      <w:r w:rsidRPr="00E43631">
        <w:rPr>
          <w:rFonts w:cs="Arial"/>
          <w:i/>
          <w:sz w:val="22"/>
          <w:szCs w:val="18"/>
        </w:rPr>
        <w:t>Examples of trade journals across various industries:</w:t>
      </w:r>
    </w:p>
    <w:p w14:paraId="75ED75FB" w14:textId="77777777" w:rsidR="007A758E" w:rsidRPr="00E43631" w:rsidRDefault="007A758E" w:rsidP="007A758E">
      <w:pPr>
        <w:rPr>
          <w:rFonts w:cs="Arial"/>
          <w:i/>
          <w:sz w:val="6"/>
          <w:szCs w:val="2"/>
        </w:rPr>
      </w:pPr>
    </w:p>
    <w:p w14:paraId="31D40C8E"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Marketing</w:t>
      </w:r>
      <w:r w:rsidRPr="00E43631">
        <w:rPr>
          <w:rFonts w:cs="Arial"/>
          <w:iCs/>
          <w:szCs w:val="16"/>
        </w:rPr>
        <w:t> </w:t>
      </w:r>
      <w:r>
        <w:rPr>
          <w:rFonts w:cs="Arial"/>
          <w:iCs/>
          <w:szCs w:val="16"/>
        </w:rPr>
        <w:tab/>
      </w:r>
      <w:hyperlink r:id="rId442" w:history="1">
        <w:r w:rsidRPr="00517EBD">
          <w:rPr>
            <w:rStyle w:val="Hyperlink"/>
            <w:rFonts w:cs="Arial"/>
            <w:iCs/>
            <w:szCs w:val="16"/>
          </w:rPr>
          <w:t>Advertising Age</w:t>
        </w:r>
      </w:hyperlink>
    </w:p>
    <w:p w14:paraId="2EF26C7E"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Education</w:t>
      </w:r>
      <w:r w:rsidRPr="00E43631">
        <w:rPr>
          <w:rFonts w:cs="Arial"/>
          <w:iCs/>
          <w:szCs w:val="16"/>
        </w:rPr>
        <w:t> </w:t>
      </w:r>
      <w:r>
        <w:rPr>
          <w:rFonts w:cs="Arial"/>
          <w:iCs/>
          <w:szCs w:val="16"/>
        </w:rPr>
        <w:tab/>
      </w:r>
      <w:hyperlink r:id="rId443" w:history="1">
        <w:r w:rsidRPr="00517EBD">
          <w:rPr>
            <w:rStyle w:val="Hyperlink"/>
            <w:rFonts w:cs="Arial"/>
            <w:iCs/>
            <w:szCs w:val="16"/>
          </w:rPr>
          <w:t>Education Week</w:t>
        </w:r>
      </w:hyperlink>
    </w:p>
    <w:p w14:paraId="2538ED80"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Law Enforcement</w:t>
      </w:r>
      <w:r w:rsidRPr="00E43631">
        <w:rPr>
          <w:rFonts w:cs="Arial"/>
          <w:iCs/>
          <w:szCs w:val="16"/>
        </w:rPr>
        <w:t> </w:t>
      </w:r>
      <w:r>
        <w:rPr>
          <w:rFonts w:cs="Arial"/>
          <w:iCs/>
          <w:szCs w:val="16"/>
        </w:rPr>
        <w:tab/>
      </w:r>
      <w:hyperlink r:id="rId444" w:history="1">
        <w:r w:rsidRPr="00517EBD">
          <w:rPr>
            <w:rStyle w:val="Hyperlink"/>
            <w:rFonts w:cs="Arial"/>
            <w:iCs/>
            <w:szCs w:val="16"/>
          </w:rPr>
          <w:t>Police Chief</w:t>
        </w:r>
      </w:hyperlink>
    </w:p>
    <w:p w14:paraId="13FC052B"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Technology</w:t>
      </w:r>
      <w:r w:rsidRPr="00E43631">
        <w:rPr>
          <w:rFonts w:cs="Arial"/>
          <w:iCs/>
          <w:szCs w:val="16"/>
        </w:rPr>
        <w:t> </w:t>
      </w:r>
      <w:r>
        <w:rPr>
          <w:rFonts w:cs="Arial"/>
          <w:iCs/>
          <w:szCs w:val="16"/>
        </w:rPr>
        <w:tab/>
      </w:r>
      <w:hyperlink r:id="rId445" w:history="1">
        <w:r w:rsidRPr="00517EBD">
          <w:rPr>
            <w:rStyle w:val="Hyperlink"/>
            <w:rFonts w:cs="Arial"/>
            <w:iCs/>
            <w:szCs w:val="16"/>
          </w:rPr>
          <w:t>Engineering News Record</w:t>
        </w:r>
      </w:hyperlink>
      <w:r w:rsidRPr="00E43631">
        <w:rPr>
          <w:rFonts w:cs="Arial"/>
          <w:iCs/>
          <w:szCs w:val="16"/>
        </w:rPr>
        <w:t xml:space="preserve"> </w:t>
      </w:r>
    </w:p>
    <w:p w14:paraId="465F08E7"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Healthcare</w:t>
      </w:r>
      <w:r w:rsidRPr="00E43631">
        <w:rPr>
          <w:rFonts w:cs="Arial"/>
          <w:iCs/>
          <w:szCs w:val="16"/>
        </w:rPr>
        <w:t> </w:t>
      </w:r>
      <w:r>
        <w:rPr>
          <w:rFonts w:cs="Arial"/>
          <w:iCs/>
          <w:szCs w:val="16"/>
        </w:rPr>
        <w:tab/>
      </w:r>
      <w:hyperlink r:id="rId446" w:history="1">
        <w:r w:rsidRPr="00517EBD">
          <w:rPr>
            <w:rStyle w:val="Hyperlink"/>
            <w:rFonts w:cs="Arial"/>
            <w:iCs/>
            <w:szCs w:val="16"/>
          </w:rPr>
          <w:t>Medical Laboratory Observer</w:t>
        </w:r>
      </w:hyperlink>
    </w:p>
    <w:p w14:paraId="46E56E4B"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Business</w:t>
      </w:r>
      <w:r w:rsidRPr="00E43631">
        <w:rPr>
          <w:rFonts w:cs="Arial"/>
          <w:iCs/>
          <w:szCs w:val="16"/>
        </w:rPr>
        <w:t> </w:t>
      </w:r>
      <w:r>
        <w:rPr>
          <w:rFonts w:cs="Arial"/>
          <w:iCs/>
          <w:szCs w:val="16"/>
        </w:rPr>
        <w:tab/>
      </w:r>
      <w:hyperlink r:id="rId447" w:history="1">
        <w:r w:rsidRPr="00517EBD">
          <w:rPr>
            <w:rStyle w:val="Hyperlink"/>
            <w:rFonts w:cs="Arial"/>
            <w:iCs/>
            <w:szCs w:val="16"/>
          </w:rPr>
          <w:t>Harvard Business Review</w:t>
        </w:r>
      </w:hyperlink>
    </w:p>
    <w:p w14:paraId="6AC50E0F"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Public Relations</w:t>
      </w:r>
      <w:r w:rsidRPr="00E43631">
        <w:rPr>
          <w:rFonts w:cs="Arial"/>
          <w:iCs/>
          <w:szCs w:val="16"/>
        </w:rPr>
        <w:t> </w:t>
      </w:r>
      <w:r>
        <w:rPr>
          <w:rFonts w:cs="Arial"/>
          <w:iCs/>
          <w:szCs w:val="16"/>
        </w:rPr>
        <w:tab/>
      </w:r>
      <w:hyperlink r:id="rId448" w:history="1">
        <w:r w:rsidRPr="00517EBD">
          <w:rPr>
            <w:rStyle w:val="Hyperlink"/>
            <w:rFonts w:cs="Arial"/>
            <w:iCs/>
            <w:szCs w:val="16"/>
          </w:rPr>
          <w:t>PR News</w:t>
        </w:r>
      </w:hyperlink>
    </w:p>
    <w:p w14:paraId="24B934FC"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Fashion</w:t>
      </w:r>
      <w:r w:rsidRPr="00E43631">
        <w:rPr>
          <w:rFonts w:cs="Arial"/>
          <w:iCs/>
          <w:szCs w:val="16"/>
        </w:rPr>
        <w:t> </w:t>
      </w:r>
      <w:r>
        <w:rPr>
          <w:rFonts w:cs="Arial"/>
          <w:iCs/>
          <w:szCs w:val="16"/>
        </w:rPr>
        <w:tab/>
      </w:r>
      <w:hyperlink r:id="rId449" w:history="1">
        <w:r w:rsidRPr="00517EBD">
          <w:rPr>
            <w:rStyle w:val="Hyperlink"/>
            <w:rFonts w:cs="Arial"/>
            <w:iCs/>
            <w:szCs w:val="16"/>
          </w:rPr>
          <w:t>WWD</w:t>
        </w:r>
      </w:hyperlink>
    </w:p>
    <w:p w14:paraId="703271CC"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Music</w:t>
      </w:r>
      <w:r w:rsidRPr="00E43631">
        <w:rPr>
          <w:rFonts w:cs="Arial"/>
          <w:iCs/>
          <w:szCs w:val="16"/>
        </w:rPr>
        <w:t> </w:t>
      </w:r>
      <w:r>
        <w:rPr>
          <w:rFonts w:cs="Arial"/>
          <w:iCs/>
          <w:szCs w:val="16"/>
        </w:rPr>
        <w:tab/>
      </w:r>
      <w:hyperlink r:id="rId450" w:history="1">
        <w:r w:rsidRPr="00517EBD">
          <w:rPr>
            <w:rStyle w:val="Hyperlink"/>
            <w:rFonts w:cs="Arial"/>
            <w:iCs/>
            <w:szCs w:val="16"/>
          </w:rPr>
          <w:t>Billboard</w:t>
        </w:r>
      </w:hyperlink>
    </w:p>
    <w:p w14:paraId="5A449F89" w14:textId="77777777" w:rsidR="007A758E" w:rsidRPr="00E43631" w:rsidRDefault="007A758E" w:rsidP="00F34A03">
      <w:pPr>
        <w:numPr>
          <w:ilvl w:val="0"/>
          <w:numId w:val="120"/>
        </w:numPr>
        <w:tabs>
          <w:tab w:val="left" w:pos="2700"/>
        </w:tabs>
        <w:spacing w:line="360" w:lineRule="auto"/>
        <w:ind w:hanging="270"/>
        <w:rPr>
          <w:rFonts w:cs="Arial"/>
          <w:iCs/>
          <w:szCs w:val="16"/>
        </w:rPr>
      </w:pPr>
      <w:r w:rsidRPr="00E43631">
        <w:rPr>
          <w:rFonts w:cs="Arial"/>
          <w:b/>
          <w:bCs/>
          <w:iCs/>
          <w:szCs w:val="16"/>
        </w:rPr>
        <w:t>Automotive</w:t>
      </w:r>
      <w:r w:rsidRPr="00E43631">
        <w:rPr>
          <w:rFonts w:cs="Arial"/>
          <w:iCs/>
          <w:szCs w:val="16"/>
        </w:rPr>
        <w:t> </w:t>
      </w:r>
      <w:r>
        <w:rPr>
          <w:rFonts w:cs="Arial"/>
          <w:iCs/>
          <w:szCs w:val="16"/>
        </w:rPr>
        <w:tab/>
      </w:r>
      <w:hyperlink r:id="rId451" w:history="1">
        <w:r w:rsidRPr="0040318F">
          <w:rPr>
            <w:rStyle w:val="Hyperlink"/>
            <w:rFonts w:cs="Arial"/>
            <w:iCs/>
            <w:szCs w:val="16"/>
          </w:rPr>
          <w:t>Automotive News</w:t>
        </w:r>
      </w:hyperlink>
    </w:p>
    <w:p w14:paraId="15A93180" w14:textId="77777777" w:rsidR="007A758E" w:rsidRDefault="007A758E" w:rsidP="007A758E">
      <w:pPr>
        <w:rPr>
          <w:rFonts w:cs="Arial"/>
          <w:i/>
          <w:sz w:val="24"/>
        </w:rPr>
      </w:pPr>
      <w:r>
        <w:rPr>
          <w:rFonts w:cs="Arial"/>
          <w:i/>
          <w:sz w:val="24"/>
        </w:rPr>
        <w:br w:type="page"/>
      </w:r>
    </w:p>
    <w:p w14:paraId="0114014E" w14:textId="5031D63F" w:rsidR="00BC76C7" w:rsidRPr="006055EC" w:rsidRDefault="00BC76C7" w:rsidP="00BC76C7">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sidR="00F805D9">
        <w:rPr>
          <w:rFonts w:cs="Arial"/>
          <w:b/>
          <w:bCs/>
          <w:iCs/>
          <w:noProof/>
          <w:sz w:val="24"/>
        </w:rPr>
        <w:t>6</w:t>
      </w:r>
      <w:r w:rsidR="00F805D9">
        <w:rPr>
          <w:rFonts w:cs="Arial"/>
          <w:iCs/>
          <w:noProof/>
          <w:sz w:val="28"/>
          <w:szCs w:val="22"/>
        </w:rPr>
        <w:t xml:space="preserve"> </w:t>
      </w:r>
      <w:r w:rsidR="00F805D9">
        <w:rPr>
          <w:rFonts w:cs="Arial"/>
          <w:i/>
          <w:noProof/>
          <w:sz w:val="24"/>
          <w:szCs w:val="24"/>
        </w:rPr>
        <w:t xml:space="preserve">–  </w:t>
      </w:r>
      <w:r w:rsidR="00F805D9" w:rsidRPr="00286552">
        <w:rPr>
          <w:i/>
          <w:iCs/>
          <w:position w:val="2"/>
          <w:sz w:val="24"/>
          <w:szCs w:val="24"/>
        </w:rPr>
        <w:t>Digital</w:t>
      </w:r>
      <w:r w:rsidR="00F805D9" w:rsidRPr="006055EC">
        <w:rPr>
          <w:i/>
          <w:iCs/>
          <w:sz w:val="24"/>
          <w:szCs w:val="24"/>
        </w:rPr>
        <w:t xml:space="preserve"> Mass Media</w:t>
      </w:r>
    </w:p>
    <w:p w14:paraId="2B5C9C8E" w14:textId="77777777" w:rsidR="007A758E" w:rsidRDefault="007A758E" w:rsidP="007A758E">
      <w:pPr>
        <w:rPr>
          <w:rFonts w:cs="Arial"/>
          <w:i/>
          <w:sz w:val="24"/>
        </w:rPr>
      </w:pPr>
    </w:p>
    <w:p w14:paraId="1AEEB587" w14:textId="77777777" w:rsidR="007A758E" w:rsidRDefault="007A758E" w:rsidP="007A758E">
      <w:pPr>
        <w:rPr>
          <w:rFonts w:cs="Arial"/>
          <w:i/>
          <w:sz w:val="24"/>
        </w:rPr>
      </w:pPr>
    </w:p>
    <w:p w14:paraId="52B6A986" w14:textId="77777777" w:rsidR="007A758E" w:rsidRDefault="007A758E" w:rsidP="007A758E">
      <w:pPr>
        <w:rPr>
          <w:rFonts w:cs="Arial"/>
          <w:noProof/>
          <w:szCs w:val="14"/>
          <w:highlight w:val="yellow"/>
        </w:rPr>
      </w:pPr>
    </w:p>
    <w:p w14:paraId="44925D56" w14:textId="77777777" w:rsidR="007A758E" w:rsidRDefault="007A758E" w:rsidP="007A758E">
      <w:pPr>
        <w:rPr>
          <w:rFonts w:cs="Arial"/>
          <w:noProof/>
          <w:szCs w:val="14"/>
          <w:highlight w:val="yellow"/>
        </w:rPr>
      </w:pPr>
    </w:p>
    <w:p w14:paraId="3E13760C" w14:textId="6396AB08" w:rsidR="007A758E" w:rsidRPr="003E4A1B" w:rsidRDefault="003C1218" w:rsidP="0001619B">
      <w:pPr>
        <w:pStyle w:val="Title"/>
      </w:pPr>
      <w:bookmarkStart w:id="265" w:name="_Toc203763064"/>
      <w:bookmarkStart w:id="266" w:name="_Toc204634520"/>
      <w:bookmarkStart w:id="267" w:name="_Toc206281909"/>
      <w:r>
        <w:t>2.</w:t>
      </w:r>
      <w:r w:rsidR="007A758E">
        <w:t>6</w:t>
      </w:r>
      <w:r w:rsidR="007A758E" w:rsidRPr="003E4A1B">
        <w:t xml:space="preserve"> – Marketing </w:t>
      </w:r>
      <w:r w:rsidR="007A758E">
        <w:br/>
        <w:t>(</w:t>
      </w:r>
      <w:bookmarkStart w:id="268" w:name="DIGITAL"/>
      <w:r w:rsidR="007A758E">
        <w:t>Digital</w:t>
      </w:r>
      <w:bookmarkEnd w:id="268"/>
      <w:r w:rsidR="007A758E">
        <w:t xml:space="preserve"> Mass Media)</w:t>
      </w:r>
      <w:bookmarkEnd w:id="265"/>
      <w:bookmarkEnd w:id="266"/>
      <w:bookmarkEnd w:id="267"/>
      <w:r w:rsidR="007A758E">
        <w:t xml:space="preserve"> </w:t>
      </w:r>
      <w:r w:rsidR="007A758E">
        <w:br/>
        <w:t xml:space="preserve"> </w:t>
      </w:r>
    </w:p>
    <w:p w14:paraId="0BA480FB" w14:textId="77777777" w:rsidR="007A758E" w:rsidRPr="003E4A1B" w:rsidRDefault="007A758E" w:rsidP="007A758E">
      <w:pPr>
        <w:spacing w:line="276" w:lineRule="auto"/>
        <w:ind w:right="216"/>
        <w:jc w:val="center"/>
        <w:textAlignment w:val="baseline"/>
        <w:rPr>
          <w:rFonts w:cs="Arial"/>
          <w:sz w:val="16"/>
        </w:rPr>
      </w:pPr>
    </w:p>
    <w:p w14:paraId="40F4CFC3" w14:textId="77777777" w:rsidR="007A758E" w:rsidRPr="003E4A1B" w:rsidRDefault="007A758E" w:rsidP="00B35FA0">
      <w:pPr>
        <w:spacing w:line="276" w:lineRule="auto"/>
        <w:ind w:left="1620" w:right="28"/>
        <w:jc w:val="center"/>
        <w:textAlignment w:val="baseline"/>
        <w:rPr>
          <w:rFonts w:cs="Arial"/>
          <w:sz w:val="24"/>
        </w:rPr>
      </w:pPr>
      <w:r w:rsidRPr="003E4A1B">
        <w:rPr>
          <w:rFonts w:cs="Arial"/>
          <w:sz w:val="44"/>
        </w:rPr>
        <w:t xml:space="preserve"> </w:t>
      </w:r>
    </w:p>
    <w:p w14:paraId="0AD3369F" w14:textId="262C4BE4"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6.1  </w:t>
      </w:r>
      <w:r w:rsidR="007A758E" w:rsidRPr="00B35FA0">
        <w:rPr>
          <w:sz w:val="28"/>
          <w:szCs w:val="28"/>
        </w:rPr>
        <w:t>Free Web Advertising (Local Search Directories)</w:t>
      </w:r>
    </w:p>
    <w:p w14:paraId="63E32FE0" w14:textId="48898274"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6.2  </w:t>
      </w:r>
      <w:r w:rsidR="007A758E" w:rsidRPr="00B35FA0">
        <w:rPr>
          <w:sz w:val="28"/>
          <w:szCs w:val="28"/>
        </w:rPr>
        <w:t>Paid Web Advertising: Search Engine Marketing (SEM)</w:t>
      </w:r>
    </w:p>
    <w:p w14:paraId="1DB09478" w14:textId="5E5E656B"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6.3  </w:t>
      </w:r>
      <w:r w:rsidR="007A758E" w:rsidRPr="00B35FA0">
        <w:rPr>
          <w:sz w:val="28"/>
          <w:szCs w:val="28"/>
        </w:rPr>
        <w:t>Social Media Marketing (SMM)</w:t>
      </w:r>
    </w:p>
    <w:p w14:paraId="1A3C8F3F" w14:textId="6665AC6F" w:rsidR="007A758E" w:rsidRPr="00B35FA0" w:rsidRDefault="003C1218" w:rsidP="00B35FA0">
      <w:pPr>
        <w:spacing w:after="240"/>
        <w:ind w:left="162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6.4  </w:t>
      </w:r>
      <w:r w:rsidR="007A758E" w:rsidRPr="00B35FA0">
        <w:rPr>
          <w:sz w:val="28"/>
          <w:szCs w:val="28"/>
        </w:rPr>
        <w:t>Social Media Influencers</w:t>
      </w:r>
    </w:p>
    <w:p w14:paraId="20501A96" w14:textId="77777777" w:rsidR="007A758E" w:rsidRPr="00826B30" w:rsidRDefault="007A758E" w:rsidP="007A758E">
      <w:pPr>
        <w:spacing w:after="240"/>
        <w:jc w:val="center"/>
        <w:rPr>
          <w:sz w:val="28"/>
          <w:szCs w:val="28"/>
        </w:rPr>
      </w:pPr>
      <w:r>
        <w:rPr>
          <w:b/>
          <w:caps/>
          <w:noProof/>
          <w:sz w:val="28"/>
        </w:rPr>
        <w:br w:type="page"/>
      </w:r>
    </w:p>
    <w:p w14:paraId="0F2EA230"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1B2D5732" w14:textId="77777777" w:rsidR="007A758E" w:rsidRPr="003E4A1B" w:rsidRDefault="007A758E" w:rsidP="007A758E">
      <w:pPr>
        <w:spacing w:line="276" w:lineRule="auto"/>
        <w:jc w:val="both"/>
        <w:rPr>
          <w:rFonts w:cs="Arial"/>
          <w:color w:val="000000"/>
          <w:szCs w:val="16"/>
        </w:rPr>
      </w:pPr>
    </w:p>
    <w:p w14:paraId="3576D123" w14:textId="77777777" w:rsidR="007A758E" w:rsidRPr="003E4A1B" w:rsidRDefault="007A758E" w:rsidP="007A758E">
      <w:pPr>
        <w:spacing w:line="276" w:lineRule="auto"/>
        <w:jc w:val="both"/>
        <w:rPr>
          <w:rFonts w:cs="Arial"/>
          <w:color w:val="000000"/>
          <w:szCs w:val="16"/>
        </w:rPr>
      </w:pPr>
    </w:p>
    <w:p w14:paraId="2A41F97E" w14:textId="2D9F85ED" w:rsidR="007A758E" w:rsidRPr="003E4A1B" w:rsidRDefault="003C1218" w:rsidP="007A758E">
      <w:pPr>
        <w:pStyle w:val="Heading1"/>
        <w:rPr>
          <w:rFonts w:cs="Arial"/>
          <w:sz w:val="22"/>
        </w:rPr>
      </w:pPr>
      <w:bookmarkStart w:id="269" w:name="_Toc203763065"/>
      <w:bookmarkStart w:id="270" w:name="_Toc204634521"/>
      <w:bookmarkStart w:id="271" w:name="_Toc206281910"/>
      <w:r w:rsidRPr="00662C34">
        <w:rPr>
          <w:rFonts w:cs="Arial"/>
          <w:szCs w:val="28"/>
        </w:rPr>
        <w:t>2</w:t>
      </w:r>
      <w:r w:rsidRPr="00662C34">
        <w:rPr>
          <w:rFonts w:ascii="arial bold" w:hAnsi="arial bold" w:cs="Arial"/>
          <w:spacing w:val="24"/>
          <w:szCs w:val="28"/>
        </w:rPr>
        <w:t>.</w:t>
      </w:r>
      <w:r w:rsidR="007A758E">
        <w:rPr>
          <w:rFonts w:cs="Arial"/>
        </w:rPr>
        <w:t>6</w:t>
      </w:r>
      <w:r w:rsidR="00E10D8B">
        <w:rPr>
          <w:rFonts w:cs="Arial"/>
        </w:rPr>
        <w:t xml:space="preserve">.1 </w:t>
      </w:r>
      <w:r w:rsidR="007A758E" w:rsidRPr="003E4A1B">
        <w:rPr>
          <w:rFonts w:cs="Arial"/>
        </w:rPr>
        <w:t xml:space="preserve">  </w:t>
      </w:r>
      <w:bookmarkStart w:id="272" w:name="LocalSearchDirectories"/>
      <w:r w:rsidR="007A758E" w:rsidRPr="003E4A1B">
        <w:rPr>
          <w:rFonts w:cs="Arial"/>
        </w:rPr>
        <w:t>FREE WEB ADVERTISING (local SEARCH DirectorieS)</w:t>
      </w:r>
      <w:bookmarkEnd w:id="269"/>
      <w:bookmarkEnd w:id="270"/>
      <w:bookmarkEnd w:id="271"/>
      <w:bookmarkEnd w:id="272"/>
    </w:p>
    <w:p w14:paraId="400D1F14" w14:textId="77777777" w:rsidR="007A758E" w:rsidRPr="003E4A1B" w:rsidRDefault="007A758E" w:rsidP="007A758E">
      <w:pPr>
        <w:rPr>
          <w:rFonts w:cs="Arial"/>
        </w:rPr>
      </w:pPr>
    </w:p>
    <w:p w14:paraId="526E26F8" w14:textId="77777777" w:rsidR="007A758E" w:rsidRPr="003E4A1B" w:rsidRDefault="007A758E" w:rsidP="007A758E">
      <w:pPr>
        <w:spacing w:line="276" w:lineRule="auto"/>
        <w:rPr>
          <w:rFonts w:cs="Arial"/>
        </w:rPr>
      </w:pPr>
    </w:p>
    <w:p w14:paraId="66D9D6BA" w14:textId="77777777" w:rsidR="007A758E" w:rsidRPr="00705D12" w:rsidRDefault="007A758E" w:rsidP="007A758E">
      <w:pPr>
        <w:shd w:val="clear" w:color="auto" w:fill="FFFFFF"/>
        <w:spacing w:line="276" w:lineRule="auto"/>
        <w:rPr>
          <w:rFonts w:cs="Arial"/>
          <w:sz w:val="22"/>
          <w:szCs w:val="22"/>
        </w:rPr>
      </w:pPr>
      <w:r w:rsidRPr="00705D12">
        <w:rPr>
          <w:rFonts w:cs="Arial"/>
          <w:sz w:val="22"/>
          <w:szCs w:val="22"/>
        </w:rPr>
        <w:t xml:space="preserve">The following Local Search Directories are free. </w:t>
      </w:r>
      <w:r>
        <w:rPr>
          <w:rFonts w:cs="Arial"/>
          <w:sz w:val="22"/>
          <w:szCs w:val="22"/>
        </w:rPr>
        <w:t>Note: t</w:t>
      </w:r>
      <w:r w:rsidRPr="00705D12">
        <w:rPr>
          <w:rFonts w:cs="Arial"/>
          <w:bCs/>
          <w:color w:val="2E2F33"/>
          <w:sz w:val="22"/>
          <w:szCs w:val="22"/>
        </w:rPr>
        <w:t xml:space="preserve">he more search directories you are listed </w:t>
      </w:r>
      <w:r>
        <w:rPr>
          <w:rFonts w:cs="Arial"/>
          <w:bCs/>
          <w:color w:val="2E2F33"/>
          <w:sz w:val="22"/>
          <w:szCs w:val="22"/>
        </w:rPr>
        <w:t>i</w:t>
      </w:r>
      <w:r w:rsidRPr="00705D12">
        <w:rPr>
          <w:rFonts w:cs="Arial"/>
          <w:bCs/>
          <w:color w:val="2E2F33"/>
          <w:sz w:val="22"/>
          <w:szCs w:val="22"/>
        </w:rPr>
        <w:t>n, the higher you will rank on Google</w:t>
      </w:r>
      <w:r>
        <w:rPr>
          <w:rFonts w:cs="Arial"/>
          <w:bCs/>
          <w:color w:val="2E2F33"/>
          <w:sz w:val="22"/>
          <w:szCs w:val="22"/>
        </w:rPr>
        <w:t xml:space="preserve"> search results</w:t>
      </w:r>
      <w:r w:rsidRPr="00705D12">
        <w:rPr>
          <w:rFonts w:cs="Arial"/>
          <w:bCs/>
          <w:color w:val="2E2F33"/>
          <w:sz w:val="22"/>
          <w:szCs w:val="22"/>
        </w:rPr>
        <w:t>.</w:t>
      </w:r>
    </w:p>
    <w:p w14:paraId="4E0F8738" w14:textId="77777777" w:rsidR="007A758E" w:rsidRPr="003E4A1B" w:rsidRDefault="007A758E" w:rsidP="007A758E">
      <w:pPr>
        <w:tabs>
          <w:tab w:val="left" w:pos="2880"/>
        </w:tabs>
        <w:textAlignment w:val="baseline"/>
        <w:rPr>
          <w:rFonts w:cs="Arial"/>
          <w:color w:val="0000FF"/>
          <w:sz w:val="18"/>
          <w:bdr w:val="none" w:sz="0" w:space="0" w:color="auto" w:frame="1"/>
        </w:rPr>
      </w:pPr>
      <w:hyperlink r:id="rId452" w:tgtFrame="_blank" w:history="1"/>
      <w:r w:rsidRPr="003E4A1B">
        <w:rPr>
          <w:rFonts w:cs="Arial"/>
          <w:color w:val="0000FF"/>
          <w:sz w:val="18"/>
          <w:bdr w:val="none" w:sz="0" w:space="0" w:color="auto" w:frame="1"/>
        </w:rPr>
        <w:t xml:space="preserve"> </w:t>
      </w:r>
    </w:p>
    <w:p w14:paraId="44C34D87" w14:textId="77777777" w:rsidR="007A758E" w:rsidRPr="003E4A1B" w:rsidRDefault="007A758E" w:rsidP="007A758E">
      <w:pPr>
        <w:spacing w:after="120" w:line="360" w:lineRule="auto"/>
        <w:ind w:left="360"/>
        <w:textAlignment w:val="baseline"/>
        <w:rPr>
          <w:rFonts w:cs="Arial"/>
          <w:color w:val="0000FF"/>
          <w:sz w:val="22"/>
        </w:rPr>
      </w:pPr>
      <w:hyperlink r:id="rId453" w:anchor="!&amp;page=create" w:tgtFrame="_blank" w:history="1">
        <w:r w:rsidRPr="003E4A1B">
          <w:rPr>
            <w:rStyle w:val="Hyperlink"/>
            <w:rFonts w:cs="Arial"/>
            <w:sz w:val="22"/>
            <w:bdr w:val="none" w:sz="0" w:space="0" w:color="auto" w:frame="1"/>
          </w:rPr>
          <w:t>Apple Maps</w:t>
        </w:r>
      </w:hyperlink>
      <w:r w:rsidRPr="003E4A1B">
        <w:rPr>
          <w:rFonts w:cs="Arial"/>
          <w:color w:val="0000FF"/>
          <w:sz w:val="22"/>
        </w:rPr>
        <w:tab/>
        <w:t xml:space="preserve"> </w:t>
      </w:r>
    </w:p>
    <w:p w14:paraId="13821A40"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"http://bing.com/"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Bing</w:t>
      </w:r>
      <w:r w:rsidRPr="003E4A1B">
        <w:rPr>
          <w:rStyle w:val="Hyperlink"/>
          <w:rFonts w:cs="Arial"/>
          <w:sz w:val="22"/>
        </w:rPr>
        <w:t xml:space="preserve">.com  </w:t>
      </w:r>
    </w:p>
    <w:p w14:paraId="0135B370" w14:textId="77777777" w:rsidR="007A758E" w:rsidRPr="003E4A1B" w:rsidRDefault="007A758E" w:rsidP="007A758E">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454" w:tgtFrame="_blank" w:history="1">
        <w:r w:rsidRPr="003E4A1B">
          <w:rPr>
            <w:rStyle w:val="Hyperlink"/>
            <w:rFonts w:cs="Arial"/>
            <w:sz w:val="22"/>
            <w:bdr w:val="none" w:sz="0" w:space="0" w:color="auto" w:frame="1"/>
          </w:rPr>
          <w:t>Brownbook.net</w:t>
        </w:r>
      </w:hyperlink>
      <w:r w:rsidRPr="003E4A1B">
        <w:rPr>
          <w:rFonts w:cs="Arial"/>
          <w:color w:val="0000FF"/>
          <w:sz w:val="22"/>
        </w:rPr>
        <w:tab/>
        <w:t xml:space="preserve"> </w:t>
      </w:r>
    </w:p>
    <w:p w14:paraId="04318D48"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55" w:history="1">
        <w:r w:rsidRPr="003E4A1B">
          <w:rPr>
            <w:rStyle w:val="Hyperlink"/>
            <w:rFonts w:cs="Arial"/>
            <w:sz w:val="22"/>
            <w:bdr w:val="none" w:sz="0" w:space="0" w:color="auto" w:frame="1"/>
          </w:rPr>
          <w:t>Elocal.com</w:t>
        </w:r>
      </w:hyperlink>
      <w:r w:rsidRPr="00F86F2C">
        <w:rPr>
          <w:rFonts w:cs="Arial"/>
          <w:color w:val="0000FF"/>
          <w:sz w:val="22"/>
          <w:bdr w:val="none" w:sz="0" w:space="0" w:color="auto" w:frame="1"/>
        </w:rPr>
        <w:t xml:space="preserve">  </w:t>
      </w:r>
      <w:r>
        <w:rPr>
          <w:rFonts w:cs="Arial"/>
          <w:color w:val="000000" w:themeColor="text1"/>
          <w:sz w:val="22"/>
        </w:rPr>
        <w:t xml:space="preserve"> Pay per call</w:t>
      </w:r>
    </w:p>
    <w:p w14:paraId="7C05C278"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56" w:history="1">
        <w:r w:rsidRPr="003E4A1B">
          <w:rPr>
            <w:rStyle w:val="Hyperlink"/>
            <w:rFonts w:cs="Arial"/>
            <w:sz w:val="22"/>
            <w:bdr w:val="none" w:sz="0" w:space="0" w:color="auto" w:frame="1"/>
          </w:rPr>
          <w:t>EZlocal.com</w:t>
        </w:r>
      </w:hyperlink>
      <w:r>
        <w:t xml:space="preserve"> </w:t>
      </w:r>
    </w:p>
    <w:p w14:paraId="04026D97" w14:textId="77777777" w:rsidR="007A758E" w:rsidRPr="003E4A1B" w:rsidRDefault="007A758E" w:rsidP="007A758E">
      <w:pPr>
        <w:spacing w:after="120" w:line="360" w:lineRule="auto"/>
        <w:ind w:left="360"/>
        <w:textAlignment w:val="baseline"/>
        <w:rPr>
          <w:rFonts w:cs="Arial"/>
          <w:color w:val="0000FF"/>
          <w:sz w:val="22"/>
        </w:rPr>
      </w:pPr>
      <w:hyperlink r:id="rId457" w:tgtFrame="_blank" w:history="1">
        <w:r w:rsidRPr="003E4A1B">
          <w:rPr>
            <w:rStyle w:val="Hyperlink"/>
            <w:rFonts w:cs="Arial"/>
            <w:sz w:val="22"/>
            <w:bdr w:val="none" w:sz="0" w:space="0" w:color="auto" w:frame="1"/>
          </w:rPr>
          <w:t>Google My Business</w:t>
        </w:r>
      </w:hyperlink>
      <w:r w:rsidRPr="003E4A1B">
        <w:rPr>
          <w:rFonts w:cs="Arial"/>
          <w:color w:val="0000FF"/>
          <w:sz w:val="22"/>
        </w:rPr>
        <w:t> </w:t>
      </w:r>
      <w:r w:rsidRPr="003E4A1B">
        <w:rPr>
          <w:rFonts w:cs="Arial"/>
          <w:color w:val="0000FF"/>
          <w:sz w:val="22"/>
        </w:rPr>
        <w:tab/>
        <w:t xml:space="preserve"> </w:t>
      </w:r>
    </w:p>
    <w:p w14:paraId="6C32F4F9" w14:textId="77777777" w:rsidR="007A758E" w:rsidRPr="003E4A1B" w:rsidRDefault="007A758E" w:rsidP="007A758E">
      <w:pPr>
        <w:spacing w:after="120" w:line="360" w:lineRule="auto"/>
        <w:ind w:left="360"/>
        <w:textAlignment w:val="baseline"/>
        <w:rPr>
          <w:rFonts w:cs="Arial"/>
          <w:color w:val="0000FF"/>
          <w:sz w:val="22"/>
        </w:rPr>
      </w:pPr>
      <w:hyperlink r:id="rId458" w:history="1">
        <w:r w:rsidRPr="003E4A1B">
          <w:rPr>
            <w:rStyle w:val="Hyperlink"/>
            <w:rFonts w:cs="Arial"/>
            <w:sz w:val="22"/>
          </w:rPr>
          <w:t>InsiderPages.com</w:t>
        </w:r>
      </w:hyperlink>
      <w:r w:rsidRPr="003E4A1B">
        <w:rPr>
          <w:rFonts w:cs="Arial"/>
          <w:color w:val="0000FF"/>
          <w:sz w:val="22"/>
        </w:rPr>
        <w:t xml:space="preserve"> </w:t>
      </w:r>
    </w:p>
    <w:p w14:paraId="79ECDA5B" w14:textId="77777777" w:rsidR="007A758E" w:rsidRPr="003E4A1B" w:rsidRDefault="007A758E" w:rsidP="007A758E">
      <w:pPr>
        <w:spacing w:after="120" w:line="360" w:lineRule="auto"/>
        <w:ind w:left="360"/>
        <w:textAlignment w:val="baseline"/>
        <w:rPr>
          <w:rFonts w:cs="Arial"/>
          <w:color w:val="0000FF"/>
          <w:sz w:val="22"/>
        </w:rPr>
      </w:pPr>
      <w:hyperlink r:id="rId459" w:tgtFrame="_blank" w:history="1">
        <w:r w:rsidRPr="003E4A1B">
          <w:rPr>
            <w:rStyle w:val="Hyperlink"/>
            <w:rFonts w:cs="Arial"/>
            <w:sz w:val="22"/>
            <w:bdr w:val="none" w:sz="0" w:space="0" w:color="auto" w:frame="1"/>
          </w:rPr>
          <w:t>LinkedIn Company Directory</w:t>
        </w:r>
      </w:hyperlink>
      <w:r w:rsidRPr="003E4A1B">
        <w:rPr>
          <w:rFonts w:cs="Arial"/>
          <w:color w:val="0000FF"/>
          <w:sz w:val="22"/>
        </w:rPr>
        <w:t> </w:t>
      </w:r>
      <w:r w:rsidRPr="003E4A1B">
        <w:rPr>
          <w:rFonts w:cs="Arial"/>
          <w:color w:val="0000FF"/>
          <w:sz w:val="22"/>
        </w:rPr>
        <w:tab/>
        <w:t xml:space="preserve"> </w:t>
      </w:r>
    </w:p>
    <w:p w14:paraId="0E81D677" w14:textId="77777777" w:rsidR="007A758E" w:rsidRPr="003E4A1B" w:rsidRDefault="007A758E" w:rsidP="007A758E">
      <w:pPr>
        <w:spacing w:after="120" w:line="360" w:lineRule="auto"/>
        <w:ind w:left="360"/>
        <w:textAlignment w:val="baseline"/>
        <w:rPr>
          <w:rFonts w:cs="Arial"/>
          <w:color w:val="0000FF"/>
          <w:sz w:val="22"/>
        </w:rPr>
      </w:pPr>
      <w:hyperlink r:id="rId460" w:tgtFrame="_blank" w:history="1">
        <w:r w:rsidRPr="003E4A1B">
          <w:rPr>
            <w:rStyle w:val="Hyperlink"/>
            <w:rFonts w:cs="Arial"/>
            <w:sz w:val="22"/>
            <w:bdr w:val="none" w:sz="0" w:space="0" w:color="auto" w:frame="1"/>
          </w:rPr>
          <w:t>Local.com</w:t>
        </w:r>
      </w:hyperlink>
      <w:r w:rsidRPr="003E4A1B">
        <w:rPr>
          <w:rFonts w:cs="Arial"/>
          <w:color w:val="0000FF"/>
          <w:sz w:val="22"/>
        </w:rPr>
        <w:tab/>
        <w:t xml:space="preserve"> </w:t>
      </w:r>
    </w:p>
    <w:p w14:paraId="260D3B05" w14:textId="77777777" w:rsidR="007A758E" w:rsidRPr="003E4A1B" w:rsidRDefault="007A758E" w:rsidP="007A758E">
      <w:pPr>
        <w:spacing w:after="120" w:line="360" w:lineRule="auto"/>
        <w:ind w:left="360"/>
        <w:textAlignment w:val="baseline"/>
        <w:rPr>
          <w:rFonts w:cs="Arial"/>
          <w:color w:val="0000FF"/>
          <w:sz w:val="22"/>
          <w:u w:val="single"/>
          <w:bdr w:val="none" w:sz="0" w:space="0" w:color="auto" w:frame="1"/>
        </w:rPr>
      </w:pPr>
      <w:hyperlink r:id="rId461" w:history="1">
        <w:r w:rsidRPr="003E4A1B">
          <w:rPr>
            <w:rStyle w:val="Hyperlink"/>
            <w:rFonts w:cs="Arial"/>
            <w:sz w:val="22"/>
            <w:bdr w:val="none" w:sz="0" w:space="0" w:color="auto" w:frame="1"/>
          </w:rPr>
          <w:t>LocalStack.com</w:t>
        </w:r>
      </w:hyperlink>
    </w:p>
    <w:p w14:paraId="649DF399" w14:textId="77777777" w:rsidR="007A758E" w:rsidRPr="003E4A1B" w:rsidRDefault="007A758E" w:rsidP="007A758E">
      <w:pPr>
        <w:spacing w:after="120" w:line="360" w:lineRule="auto"/>
        <w:ind w:left="360"/>
        <w:textAlignment w:val="baseline"/>
        <w:rPr>
          <w:rFonts w:cs="Arial"/>
          <w:color w:val="0000FF"/>
          <w:sz w:val="22"/>
          <w:u w:val="single"/>
        </w:rPr>
      </w:pPr>
      <w:hyperlink r:id="rId462" w:tgtFrame="_blank" w:history="1">
        <w:r w:rsidRPr="003E4A1B">
          <w:rPr>
            <w:rStyle w:val="Hyperlink"/>
            <w:rFonts w:cs="Arial"/>
            <w:sz w:val="22"/>
            <w:bdr w:val="none" w:sz="0" w:space="0" w:color="auto" w:frame="1"/>
          </w:rPr>
          <w:t>Manta</w:t>
        </w:r>
        <w:r w:rsidRPr="003E4A1B">
          <w:rPr>
            <w:rStyle w:val="Hyperlink"/>
            <w:rFonts w:cs="Arial"/>
            <w:sz w:val="22"/>
          </w:rPr>
          <w:t> .com</w:t>
        </w:r>
      </w:hyperlink>
      <w:r w:rsidRPr="003E4A1B">
        <w:rPr>
          <w:rFonts w:cs="Arial"/>
          <w:color w:val="0000FF"/>
          <w:sz w:val="22"/>
          <w:u w:val="single"/>
        </w:rPr>
        <w:t xml:space="preserve"> </w:t>
      </w:r>
    </w:p>
    <w:p w14:paraId="1A972B0C"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u w:val="single"/>
          <w:bdr w:val="none" w:sz="0" w:space="0" w:color="auto" w:frame="1"/>
        </w:rPr>
        <w:fldChar w:fldCharType="begin"/>
      </w:r>
      <w:r w:rsidRPr="003E4A1B">
        <w:rPr>
          <w:rFonts w:cs="Arial"/>
          <w:color w:val="0000FF"/>
          <w:sz w:val="22"/>
          <w:u w:val="single"/>
          <w:bdr w:val="none" w:sz="0" w:space="0" w:color="auto" w:frame="1"/>
        </w:rPr>
        <w:instrText xml:space="preserve"> HYPERLINK "http://mapquest.com/" \t "_blank" </w:instrText>
      </w:r>
      <w:r w:rsidRPr="003E4A1B">
        <w:rPr>
          <w:rFonts w:cs="Arial"/>
          <w:color w:val="0000FF"/>
          <w:sz w:val="22"/>
          <w:u w:val="single"/>
          <w:bdr w:val="none" w:sz="0" w:space="0" w:color="auto" w:frame="1"/>
        </w:rPr>
      </w:r>
      <w:r w:rsidRPr="003E4A1B">
        <w:rPr>
          <w:rFonts w:cs="Arial"/>
          <w:color w:val="0000FF"/>
          <w:sz w:val="22"/>
          <w:u w:val="single"/>
          <w:bdr w:val="none" w:sz="0" w:space="0" w:color="auto" w:frame="1"/>
        </w:rPr>
        <w:fldChar w:fldCharType="separate"/>
      </w:r>
      <w:r w:rsidRPr="003E4A1B">
        <w:rPr>
          <w:rStyle w:val="Hyperlink"/>
          <w:rFonts w:cs="Arial"/>
          <w:sz w:val="22"/>
          <w:bdr w:val="none" w:sz="0" w:space="0" w:color="auto" w:frame="1"/>
        </w:rPr>
        <w:t>MapQuest</w:t>
      </w:r>
      <w:r w:rsidRPr="003E4A1B">
        <w:rPr>
          <w:rStyle w:val="Hyperlink"/>
          <w:rFonts w:cs="Arial"/>
          <w:sz w:val="22"/>
        </w:rPr>
        <w:t xml:space="preserve">.com </w:t>
      </w:r>
    </w:p>
    <w:p w14:paraId="345B2581" w14:textId="77777777" w:rsidR="007A758E" w:rsidRPr="003E4A1B" w:rsidRDefault="007A758E" w:rsidP="007A758E">
      <w:pPr>
        <w:spacing w:after="120" w:line="360" w:lineRule="auto"/>
        <w:ind w:left="360"/>
        <w:textAlignment w:val="baseline"/>
        <w:rPr>
          <w:rFonts w:cs="Arial"/>
          <w:color w:val="0000FF"/>
          <w:sz w:val="22"/>
        </w:rPr>
      </w:pPr>
      <w:r w:rsidRPr="003E4A1B">
        <w:rPr>
          <w:rFonts w:cs="Arial"/>
          <w:color w:val="0000FF"/>
          <w:sz w:val="22"/>
          <w:u w:val="single"/>
          <w:bdr w:val="none" w:sz="0" w:space="0" w:color="auto" w:frame="1"/>
        </w:rPr>
        <w:fldChar w:fldCharType="end"/>
      </w:r>
      <w:hyperlink r:id="rId463" w:tgtFrame="_blank" w:history="1">
        <w:r w:rsidRPr="003E4A1B">
          <w:rPr>
            <w:rStyle w:val="Hyperlink"/>
            <w:rFonts w:cs="Arial"/>
            <w:sz w:val="22"/>
            <w:bdr w:val="none" w:sz="0" w:space="0" w:color="auto" w:frame="1"/>
          </w:rPr>
          <w:t>Merchant Circle</w:t>
        </w:r>
      </w:hyperlink>
      <w:r w:rsidRPr="003E4A1B">
        <w:rPr>
          <w:rFonts w:cs="Arial"/>
          <w:color w:val="0000FF"/>
          <w:sz w:val="22"/>
          <w:u w:val="single"/>
        </w:rPr>
        <w:t>.com</w:t>
      </w:r>
      <w:r w:rsidRPr="003E4A1B">
        <w:rPr>
          <w:rFonts w:cs="Arial"/>
          <w:color w:val="0000FF"/>
          <w:sz w:val="22"/>
        </w:rPr>
        <w:t xml:space="preserve"> </w:t>
      </w:r>
    </w:p>
    <w:p w14:paraId="27BA9DE8" w14:textId="77777777" w:rsidR="007A758E" w:rsidRPr="003E4A1B" w:rsidRDefault="007A758E" w:rsidP="007A758E">
      <w:pPr>
        <w:spacing w:after="120" w:line="360" w:lineRule="auto"/>
        <w:ind w:left="360"/>
        <w:textAlignment w:val="baseline"/>
        <w:rPr>
          <w:rFonts w:cs="Arial"/>
          <w:color w:val="0000FF"/>
          <w:sz w:val="22"/>
        </w:rPr>
      </w:pPr>
      <w:hyperlink r:id="rId464" w:history="1">
        <w:r w:rsidRPr="003E4A1B">
          <w:rPr>
            <w:rStyle w:val="Hyperlink"/>
            <w:rFonts w:cs="Arial"/>
            <w:sz w:val="22"/>
          </w:rPr>
          <w:t>Mylocalservices.com</w:t>
        </w:r>
      </w:hyperlink>
      <w:r w:rsidRPr="003E4A1B">
        <w:rPr>
          <w:rFonts w:cs="Arial"/>
          <w:color w:val="0000FF"/>
          <w:sz w:val="22"/>
        </w:rPr>
        <w:t xml:space="preserve">  </w:t>
      </w:r>
      <w:r w:rsidRPr="003E4A1B">
        <w:rPr>
          <w:rFonts w:cs="Arial"/>
          <w:color w:val="000000" w:themeColor="text1"/>
          <w:sz w:val="22"/>
        </w:rPr>
        <w:t>(for service providers)</w:t>
      </w:r>
    </w:p>
    <w:p w14:paraId="3D48912B" w14:textId="77777777" w:rsidR="007A758E" w:rsidRPr="003E4A1B" w:rsidRDefault="007A758E" w:rsidP="007A758E">
      <w:pPr>
        <w:spacing w:after="120" w:line="360" w:lineRule="auto"/>
        <w:ind w:left="360"/>
        <w:textAlignment w:val="baseline"/>
        <w:rPr>
          <w:rFonts w:cs="Arial"/>
          <w:color w:val="0000FF"/>
          <w:sz w:val="22"/>
        </w:rPr>
      </w:pPr>
      <w:hyperlink r:id="rId465" w:tgtFrame="_blank" w:history="1">
        <w:r w:rsidRPr="003E4A1B">
          <w:rPr>
            <w:rStyle w:val="Hyperlink"/>
            <w:rFonts w:cs="Arial"/>
            <w:sz w:val="22"/>
            <w:bdr w:val="none" w:sz="0" w:space="0" w:color="auto" w:frame="1"/>
          </w:rPr>
          <w:t>Super Pages</w:t>
        </w:r>
      </w:hyperlink>
      <w:r w:rsidRPr="003E4A1B">
        <w:rPr>
          <w:rFonts w:cs="Arial"/>
          <w:color w:val="0000FF"/>
          <w:sz w:val="22"/>
          <w:u w:val="single"/>
        </w:rPr>
        <w:t>.com</w:t>
      </w:r>
      <w:r w:rsidRPr="003E4A1B">
        <w:rPr>
          <w:rFonts w:cs="Arial"/>
          <w:color w:val="0000FF"/>
          <w:sz w:val="22"/>
        </w:rPr>
        <w:tab/>
        <w:t xml:space="preserve"> </w:t>
      </w:r>
    </w:p>
    <w:p w14:paraId="23F5E7D4" w14:textId="77777777" w:rsidR="007A758E" w:rsidRPr="003E4A1B" w:rsidRDefault="007A758E" w:rsidP="007A758E">
      <w:pPr>
        <w:spacing w:after="120" w:line="360" w:lineRule="auto"/>
        <w:ind w:left="360"/>
        <w:textAlignment w:val="baseline"/>
        <w:rPr>
          <w:rFonts w:cs="Arial"/>
          <w:color w:val="0000FF"/>
          <w:sz w:val="22"/>
        </w:rPr>
      </w:pPr>
      <w:hyperlink r:id="rId466" w:tgtFrame="_blank" w:history="1">
        <w:r w:rsidRPr="003E4A1B">
          <w:rPr>
            <w:rStyle w:val="Hyperlink"/>
            <w:rFonts w:cs="Arial"/>
            <w:sz w:val="22"/>
            <w:bdr w:val="none" w:sz="0" w:space="0" w:color="auto" w:frame="1"/>
          </w:rPr>
          <w:t>Thumbtack</w:t>
        </w:r>
      </w:hyperlink>
      <w:r w:rsidRPr="003E4A1B">
        <w:rPr>
          <w:rFonts w:cs="Arial"/>
          <w:color w:val="0000FF"/>
          <w:sz w:val="22"/>
        </w:rPr>
        <w:t xml:space="preserve">  </w:t>
      </w:r>
      <w:r w:rsidRPr="003E4A1B">
        <w:rPr>
          <w:rFonts w:cs="Arial"/>
          <w:color w:val="000000" w:themeColor="text1"/>
          <w:sz w:val="22"/>
        </w:rPr>
        <w:t>(</w:t>
      </w:r>
      <w:r>
        <w:rPr>
          <w:rFonts w:cs="Arial"/>
          <w:color w:val="000000" w:themeColor="text1"/>
          <w:sz w:val="22"/>
        </w:rPr>
        <w:t>F</w:t>
      </w:r>
      <w:r w:rsidRPr="003E4A1B">
        <w:rPr>
          <w:rFonts w:cs="Arial"/>
          <w:color w:val="000000" w:themeColor="text1"/>
          <w:sz w:val="22"/>
        </w:rPr>
        <w:t xml:space="preserve">or </w:t>
      </w:r>
      <w:r>
        <w:rPr>
          <w:rFonts w:cs="Arial"/>
          <w:color w:val="000000" w:themeColor="text1"/>
          <w:sz w:val="22"/>
        </w:rPr>
        <w:t>home improvement</w:t>
      </w:r>
      <w:r w:rsidRPr="003E4A1B">
        <w:rPr>
          <w:rFonts w:cs="Arial"/>
          <w:color w:val="000000" w:themeColor="text1"/>
          <w:sz w:val="22"/>
        </w:rPr>
        <w:t xml:space="preserve"> providers</w:t>
      </w:r>
      <w:r>
        <w:rPr>
          <w:rFonts w:cs="Arial"/>
          <w:color w:val="000000" w:themeColor="text1"/>
          <w:sz w:val="22"/>
        </w:rPr>
        <w:t>. Pay per lead</w:t>
      </w:r>
      <w:r w:rsidRPr="003E4A1B">
        <w:rPr>
          <w:rFonts w:cs="Arial"/>
          <w:color w:val="000000" w:themeColor="text1"/>
          <w:sz w:val="22"/>
        </w:rPr>
        <w:t>)</w:t>
      </w:r>
      <w:r w:rsidRPr="003E4A1B">
        <w:rPr>
          <w:rFonts w:cs="Arial"/>
          <w:color w:val="000000" w:themeColor="text1"/>
          <w:sz w:val="22"/>
        </w:rPr>
        <w:tab/>
      </w:r>
      <w:r w:rsidRPr="003E4A1B">
        <w:rPr>
          <w:rFonts w:cs="Arial"/>
          <w:color w:val="0000FF"/>
          <w:sz w:val="22"/>
        </w:rPr>
        <w:t xml:space="preserve"> </w:t>
      </w:r>
    </w:p>
    <w:p w14:paraId="2BCB7540" w14:textId="77777777" w:rsidR="007A758E" w:rsidRPr="003E4A1B" w:rsidRDefault="007A758E" w:rsidP="007A758E">
      <w:pPr>
        <w:spacing w:after="120" w:line="360" w:lineRule="auto"/>
        <w:ind w:left="360"/>
        <w:textAlignment w:val="baseline"/>
        <w:rPr>
          <w:rFonts w:cs="Arial"/>
          <w:color w:val="0000FF"/>
          <w:sz w:val="22"/>
        </w:rPr>
      </w:pPr>
      <w:hyperlink r:id="rId467" w:tgtFrame="_blank" w:history="1">
        <w:r w:rsidRPr="003E4A1B">
          <w:rPr>
            <w:rStyle w:val="Hyperlink"/>
            <w:rFonts w:cs="Arial"/>
            <w:sz w:val="22"/>
            <w:bdr w:val="none" w:sz="0" w:space="0" w:color="auto" w:frame="1"/>
          </w:rPr>
          <w:t>Tupalo.com</w:t>
        </w:r>
      </w:hyperlink>
      <w:r w:rsidRPr="003E4A1B">
        <w:rPr>
          <w:rFonts w:cs="Arial"/>
          <w:color w:val="0000FF"/>
          <w:sz w:val="22"/>
        </w:rPr>
        <w:t> </w:t>
      </w:r>
      <w:r w:rsidRPr="003E4A1B">
        <w:rPr>
          <w:rFonts w:cs="Arial"/>
          <w:color w:val="0000FF"/>
          <w:sz w:val="22"/>
        </w:rPr>
        <w:tab/>
        <w:t xml:space="preserve"> </w:t>
      </w:r>
    </w:p>
    <w:p w14:paraId="375DEBCC" w14:textId="77777777" w:rsidR="007A758E" w:rsidRPr="003E4A1B" w:rsidRDefault="007A758E" w:rsidP="007A758E">
      <w:pPr>
        <w:spacing w:after="120" w:line="360" w:lineRule="auto"/>
        <w:ind w:left="360"/>
        <w:textAlignment w:val="baseline"/>
        <w:rPr>
          <w:rStyle w:val="Hyperlink"/>
          <w:rFonts w:cs="Arial"/>
          <w:sz w:val="22"/>
        </w:rPr>
      </w:pPr>
      <w:r w:rsidRPr="003E4A1B">
        <w:rPr>
          <w:rFonts w:cs="Arial"/>
          <w:color w:val="0000FF"/>
          <w:sz w:val="22"/>
          <w:bdr w:val="none" w:sz="0" w:space="0" w:color="auto" w:frame="1"/>
        </w:rPr>
        <w:fldChar w:fldCharType="begin"/>
      </w:r>
      <w:r w:rsidRPr="003E4A1B">
        <w:rPr>
          <w:rFonts w:cs="Arial"/>
          <w:color w:val="0000FF"/>
          <w:sz w:val="22"/>
          <w:bdr w:val="none" w:sz="0" w:space="0" w:color="auto" w:frame="1"/>
        </w:rPr>
        <w:instrText xml:space="preserve"> HYPERLINK "http://yelp.com/" \t "_blank" </w:instrText>
      </w:r>
      <w:r w:rsidRPr="003E4A1B">
        <w:rPr>
          <w:rFonts w:cs="Arial"/>
          <w:color w:val="0000FF"/>
          <w:sz w:val="22"/>
          <w:bdr w:val="none" w:sz="0" w:space="0" w:color="auto" w:frame="1"/>
        </w:rPr>
      </w:r>
      <w:r w:rsidRPr="003E4A1B">
        <w:rPr>
          <w:rFonts w:cs="Arial"/>
          <w:color w:val="0000FF"/>
          <w:sz w:val="22"/>
          <w:bdr w:val="none" w:sz="0" w:space="0" w:color="auto" w:frame="1"/>
        </w:rPr>
        <w:fldChar w:fldCharType="separate"/>
      </w:r>
      <w:r w:rsidRPr="003E4A1B">
        <w:rPr>
          <w:rStyle w:val="Hyperlink"/>
          <w:rFonts w:cs="Arial"/>
          <w:sz w:val="22"/>
          <w:bdr w:val="none" w:sz="0" w:space="0" w:color="auto" w:frame="1"/>
        </w:rPr>
        <w:t>Yelp</w:t>
      </w:r>
      <w:r w:rsidRPr="003E4A1B">
        <w:rPr>
          <w:rStyle w:val="Hyperlink"/>
          <w:rFonts w:cs="Arial"/>
          <w:sz w:val="22"/>
        </w:rPr>
        <w:t>.com</w:t>
      </w:r>
    </w:p>
    <w:p w14:paraId="292BB8E4" w14:textId="77777777" w:rsidR="007A758E" w:rsidRPr="003E4A1B" w:rsidRDefault="007A758E" w:rsidP="007A758E">
      <w:pPr>
        <w:tabs>
          <w:tab w:val="left" w:pos="2880"/>
        </w:tabs>
        <w:spacing w:after="120" w:line="360" w:lineRule="auto"/>
        <w:ind w:left="360"/>
        <w:textAlignment w:val="baseline"/>
        <w:rPr>
          <w:rFonts w:cs="Arial"/>
          <w:color w:val="0000FF"/>
          <w:sz w:val="22"/>
        </w:rPr>
      </w:pPr>
      <w:r w:rsidRPr="003E4A1B">
        <w:rPr>
          <w:rFonts w:cs="Arial"/>
          <w:color w:val="0000FF"/>
          <w:sz w:val="22"/>
          <w:bdr w:val="none" w:sz="0" w:space="0" w:color="auto" w:frame="1"/>
        </w:rPr>
        <w:fldChar w:fldCharType="end"/>
      </w:r>
      <w:r w:rsidRPr="003E4A1B">
        <w:rPr>
          <w:rFonts w:cs="Arial"/>
          <w:color w:val="0000FF"/>
          <w:sz w:val="22"/>
        </w:rPr>
        <w:tab/>
        <w:t xml:space="preserve"> </w:t>
      </w:r>
    </w:p>
    <w:p w14:paraId="0D60DD1F" w14:textId="77777777" w:rsidR="007A758E" w:rsidRPr="009B06C6" w:rsidRDefault="007A758E" w:rsidP="007A758E">
      <w:pPr>
        <w:rPr>
          <w:rFonts w:cs="Arial"/>
          <w:i/>
          <w:sz w:val="22"/>
          <w:szCs w:val="22"/>
        </w:rPr>
      </w:pPr>
      <w:r w:rsidRPr="009B06C6">
        <w:rPr>
          <w:rFonts w:cs="Arial"/>
          <w:sz w:val="22"/>
          <w:szCs w:val="22"/>
        </w:rPr>
        <w:t>This website will do a quick search of 35 Local Director</w:t>
      </w:r>
      <w:r>
        <w:rPr>
          <w:rFonts w:cs="Arial"/>
          <w:sz w:val="22"/>
          <w:szCs w:val="22"/>
        </w:rPr>
        <w:t>i</w:t>
      </w:r>
      <w:r w:rsidRPr="009B06C6">
        <w:rPr>
          <w:rFonts w:cs="Arial"/>
          <w:sz w:val="22"/>
          <w:szCs w:val="22"/>
        </w:rPr>
        <w:t xml:space="preserve">es to see which ones you are listed on and to make sure your information is current:  </w:t>
      </w:r>
      <w:hyperlink r:id="rId468" w:history="1">
        <w:r w:rsidRPr="009B06C6">
          <w:rPr>
            <w:rStyle w:val="Hyperlink"/>
            <w:rFonts w:cs="Arial"/>
            <w:sz w:val="22"/>
            <w:szCs w:val="22"/>
          </w:rPr>
          <w:t>https://uberall.com</w:t>
        </w:r>
      </w:hyperlink>
      <w:r w:rsidRPr="009B06C6">
        <w:rPr>
          <w:rFonts w:cs="Arial"/>
          <w:sz w:val="22"/>
          <w:szCs w:val="22"/>
        </w:rPr>
        <w:t xml:space="preserve">  </w:t>
      </w:r>
      <w:r w:rsidRPr="009B06C6">
        <w:rPr>
          <w:rFonts w:cs="Arial"/>
          <w:i/>
          <w:sz w:val="22"/>
          <w:szCs w:val="22"/>
        </w:rPr>
        <w:br w:type="page"/>
      </w:r>
    </w:p>
    <w:p w14:paraId="0B10B27B"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6A07897A" w14:textId="77777777" w:rsidR="007A758E" w:rsidRPr="003E4A1B" w:rsidRDefault="007A758E" w:rsidP="007A758E">
      <w:pPr>
        <w:tabs>
          <w:tab w:val="right" w:pos="9360"/>
        </w:tabs>
        <w:rPr>
          <w:rFonts w:cs="Arial"/>
          <w:noProof/>
        </w:rPr>
      </w:pPr>
    </w:p>
    <w:p w14:paraId="3E320428" w14:textId="77777777" w:rsidR="007A758E" w:rsidRPr="003E4A1B" w:rsidRDefault="007A758E" w:rsidP="007A758E">
      <w:pPr>
        <w:tabs>
          <w:tab w:val="right" w:pos="9360"/>
        </w:tabs>
        <w:rPr>
          <w:rFonts w:cs="Arial"/>
          <w:noProof/>
        </w:rPr>
      </w:pPr>
    </w:p>
    <w:p w14:paraId="1FD64F85" w14:textId="5BE1A5B8" w:rsidR="007A758E" w:rsidRDefault="003C1218" w:rsidP="007A758E">
      <w:pPr>
        <w:pStyle w:val="Heading1"/>
        <w:rPr>
          <w:rFonts w:cs="Arial"/>
        </w:rPr>
      </w:pPr>
      <w:bookmarkStart w:id="273" w:name="_Toc203763066"/>
      <w:bookmarkStart w:id="274" w:name="_Toc204634522"/>
      <w:bookmarkStart w:id="275" w:name="_Toc206281911"/>
      <w:r w:rsidRPr="00662C34">
        <w:rPr>
          <w:rFonts w:cs="Arial"/>
          <w:szCs w:val="28"/>
        </w:rPr>
        <w:t>2</w:t>
      </w:r>
      <w:r w:rsidRPr="00662C34">
        <w:rPr>
          <w:rFonts w:ascii="arial bold" w:hAnsi="arial bold" w:cs="Arial"/>
          <w:spacing w:val="24"/>
          <w:szCs w:val="28"/>
        </w:rPr>
        <w:t>.</w:t>
      </w:r>
      <w:r w:rsidR="007A758E">
        <w:rPr>
          <w:rFonts w:cs="Arial"/>
        </w:rPr>
        <w:t>6</w:t>
      </w:r>
      <w:r w:rsidR="00E10D8B">
        <w:rPr>
          <w:rFonts w:cs="Arial"/>
        </w:rPr>
        <w:t xml:space="preserve">.2 </w:t>
      </w:r>
      <w:r w:rsidR="007A758E" w:rsidRPr="003E4A1B">
        <w:rPr>
          <w:rFonts w:cs="Arial"/>
        </w:rPr>
        <w:t xml:space="preserve">  </w:t>
      </w:r>
      <w:bookmarkStart w:id="276" w:name="_Hlk200908596"/>
      <w:r w:rsidR="007A758E" w:rsidRPr="003E4A1B">
        <w:rPr>
          <w:rFonts w:cs="Arial"/>
        </w:rPr>
        <w:t>PAID Web Advertising</w:t>
      </w:r>
      <w:r w:rsidR="007A758E">
        <w:rPr>
          <w:rFonts w:cs="Arial"/>
        </w:rPr>
        <w:t>: Search Engine Marketing</w:t>
      </w:r>
      <w:r w:rsidR="007A758E" w:rsidRPr="003E4A1B">
        <w:rPr>
          <w:rFonts w:cs="Arial"/>
        </w:rPr>
        <w:t xml:space="preserve"> (</w:t>
      </w:r>
      <w:bookmarkStart w:id="277" w:name="SEM"/>
      <w:r w:rsidR="007A758E">
        <w:t>SEM</w:t>
      </w:r>
      <w:bookmarkEnd w:id="277"/>
      <w:r w:rsidR="007A758E">
        <w:t>)</w:t>
      </w:r>
      <w:bookmarkEnd w:id="273"/>
      <w:bookmarkEnd w:id="274"/>
      <w:bookmarkEnd w:id="275"/>
      <w:r w:rsidR="007A758E">
        <w:rPr>
          <w:rFonts w:cs="Arial"/>
        </w:rPr>
        <w:fldChar w:fldCharType="begin"/>
      </w:r>
      <w:r w:rsidR="007A758E">
        <w:instrText xml:space="preserve"> XE "</w:instrText>
      </w:r>
      <w:r w:rsidR="007A758E" w:rsidRPr="0062290B">
        <w:rPr>
          <w:rFonts w:cs="Arial"/>
          <w:b w:val="0"/>
          <w:bCs/>
        </w:rPr>
        <w:instrText>Keywords</w:instrText>
      </w:r>
      <w:r w:rsidR="007A758E">
        <w:instrText xml:space="preserve">" </w:instrText>
      </w:r>
      <w:r w:rsidR="007A758E">
        <w:rPr>
          <w:rFonts w:cs="Arial"/>
        </w:rPr>
        <w:fldChar w:fldCharType="end"/>
      </w:r>
      <w:bookmarkEnd w:id="276"/>
    </w:p>
    <w:p w14:paraId="7BB564C0" w14:textId="77777777" w:rsidR="007A758E" w:rsidRPr="003E4A1B" w:rsidRDefault="007A758E" w:rsidP="007A758E">
      <w:pPr>
        <w:pStyle w:val="Heading1"/>
        <w:rPr>
          <w:rFonts w:cs="Arial"/>
        </w:rPr>
      </w:pPr>
      <w:r>
        <w:rPr>
          <w:rFonts w:cs="Arial"/>
        </w:rPr>
        <w:t xml:space="preserve">  </w:t>
      </w:r>
      <w:r>
        <w:rPr>
          <w:rFonts w:cs="Arial"/>
          <w:color w:val="FF0000"/>
        </w:rPr>
        <w:t xml:space="preserve"> </w:t>
      </w:r>
    </w:p>
    <w:p w14:paraId="78E705DE" w14:textId="77777777" w:rsidR="007A758E" w:rsidRPr="003E4A1B" w:rsidRDefault="007A758E" w:rsidP="007A758E">
      <w:pPr>
        <w:spacing w:line="276" w:lineRule="auto"/>
        <w:ind w:left="360" w:hanging="360"/>
        <w:rPr>
          <w:rFonts w:cs="Arial"/>
          <w:b/>
        </w:rPr>
      </w:pPr>
    </w:p>
    <w:p w14:paraId="51D91A0C" w14:textId="77777777" w:rsidR="007A758E" w:rsidRPr="003E4A1B" w:rsidRDefault="007A758E" w:rsidP="007A758E">
      <w:pPr>
        <w:tabs>
          <w:tab w:val="left" w:pos="3600"/>
          <w:tab w:val="left" w:pos="6390"/>
        </w:tabs>
        <w:spacing w:line="276" w:lineRule="auto"/>
        <w:jc w:val="both"/>
        <w:rPr>
          <w:rFonts w:cs="Arial"/>
        </w:rPr>
      </w:pPr>
      <w:r w:rsidRPr="003E4A1B">
        <w:rPr>
          <w:rFonts w:cs="Arial"/>
        </w:rPr>
        <w:t xml:space="preserve">Google, Yahoo, and other search engines allow companies to buy </w:t>
      </w:r>
      <w:r>
        <w:rPr>
          <w:rFonts w:cs="Arial"/>
          <w:i/>
        </w:rPr>
        <w:t>keywords</w:t>
      </w:r>
      <w:r w:rsidRPr="003E4A1B">
        <w:rPr>
          <w:rFonts w:cs="Arial"/>
        </w:rPr>
        <w:t xml:space="preserve">. If you decorate blue jeans, and you buy hits for the search term “blue jeans”, when someone searches for </w:t>
      </w:r>
      <w:r>
        <w:rPr>
          <w:rFonts w:cs="Arial"/>
        </w:rPr>
        <w:t>the term</w:t>
      </w:r>
      <w:r w:rsidRPr="003E4A1B">
        <w:rPr>
          <w:rFonts w:cs="Arial"/>
        </w:rPr>
        <w:t xml:space="preserve">, a brief sales message for your product and a link to your site will appear in the margin of the page displaying the search results. </w:t>
      </w:r>
    </w:p>
    <w:p w14:paraId="10C916B4" w14:textId="77777777" w:rsidR="007A758E" w:rsidRPr="003E4A1B" w:rsidRDefault="007A758E" w:rsidP="007A758E">
      <w:pPr>
        <w:tabs>
          <w:tab w:val="left" w:pos="3600"/>
          <w:tab w:val="left" w:pos="6390"/>
        </w:tabs>
        <w:spacing w:line="276" w:lineRule="auto"/>
        <w:jc w:val="both"/>
        <w:rPr>
          <w:rFonts w:cs="Arial"/>
          <w:sz w:val="12"/>
        </w:rPr>
      </w:pPr>
    </w:p>
    <w:p w14:paraId="0D78B0CA" w14:textId="706485EB" w:rsidR="007A758E" w:rsidRPr="003E4A1B" w:rsidRDefault="007A758E" w:rsidP="007A758E">
      <w:pPr>
        <w:tabs>
          <w:tab w:val="left" w:pos="3600"/>
          <w:tab w:val="left" w:pos="6390"/>
        </w:tabs>
        <w:spacing w:line="276" w:lineRule="auto"/>
        <w:jc w:val="both"/>
        <w:rPr>
          <w:rFonts w:cs="Arial"/>
        </w:rPr>
      </w:pPr>
      <w:r w:rsidRPr="003E4A1B">
        <w:rPr>
          <w:rFonts w:cs="Arial"/>
        </w:rPr>
        <w:t xml:space="preserve">Ads might </w:t>
      </w:r>
      <w:r w:rsidR="002E0367" w:rsidRPr="003E4A1B">
        <w:rPr>
          <w:rFonts w:cs="Arial"/>
        </w:rPr>
        <w:t>run from</w:t>
      </w:r>
      <w:r w:rsidRPr="003E4A1B">
        <w:rPr>
          <w:rFonts w:cs="Arial"/>
        </w:rPr>
        <w:t xml:space="preserve"> $.50 to $2.50 per appearance, but you can set a limit </w:t>
      </w:r>
      <w:r w:rsidR="002E0367" w:rsidRPr="003E4A1B">
        <w:rPr>
          <w:rFonts w:cs="Arial"/>
        </w:rPr>
        <w:t>on</w:t>
      </w:r>
      <w:r w:rsidRPr="003E4A1B">
        <w:rPr>
          <w:rFonts w:cs="Arial"/>
        </w:rPr>
        <w:t xml:space="preserve"> </w:t>
      </w:r>
      <w:r w:rsidR="002E0367">
        <w:rPr>
          <w:rFonts w:cs="Arial"/>
        </w:rPr>
        <w:t>the monthly spend</w:t>
      </w:r>
      <w:r w:rsidR="00C77E88" w:rsidRPr="003E4A1B">
        <w:rPr>
          <w:rFonts w:cs="Arial"/>
        </w:rPr>
        <w:t xml:space="preserve">. </w:t>
      </w:r>
    </w:p>
    <w:p w14:paraId="6A22EE1A" w14:textId="77777777" w:rsidR="007A758E" w:rsidRPr="003E4A1B" w:rsidRDefault="007A758E" w:rsidP="007A758E">
      <w:pPr>
        <w:tabs>
          <w:tab w:val="left" w:pos="3600"/>
          <w:tab w:val="left" w:pos="6390"/>
        </w:tabs>
        <w:spacing w:line="276" w:lineRule="auto"/>
        <w:jc w:val="both"/>
        <w:rPr>
          <w:rFonts w:cs="Arial"/>
          <w:sz w:val="12"/>
        </w:rPr>
      </w:pPr>
    </w:p>
    <w:p w14:paraId="5915488A" w14:textId="7A0C4A94" w:rsidR="007A758E" w:rsidRPr="003E4A1B" w:rsidRDefault="007A758E" w:rsidP="007A758E">
      <w:pPr>
        <w:rPr>
          <w:rStyle w:val="HTMLCite"/>
          <w:rFonts w:cs="Arial"/>
          <w:i w:val="0"/>
          <w:iCs w:val="0"/>
          <w:color w:val="006621"/>
          <w:u w:val="single"/>
          <w:shd w:val="clear" w:color="auto" w:fill="FFFFFF"/>
        </w:rPr>
      </w:pPr>
      <w:r w:rsidRPr="003E4A1B">
        <w:rPr>
          <w:rFonts w:cs="Arial"/>
        </w:rPr>
        <w:t xml:space="preserve">Try different </w:t>
      </w:r>
      <w:r>
        <w:rPr>
          <w:rFonts w:cs="Arial"/>
        </w:rPr>
        <w:t>keywords</w:t>
      </w:r>
      <w:r w:rsidRPr="003E4A1B">
        <w:rPr>
          <w:rFonts w:cs="Arial"/>
        </w:rPr>
        <w:t xml:space="preserve"> and</w:t>
      </w:r>
      <w:r>
        <w:rPr>
          <w:rFonts w:cs="Arial"/>
        </w:rPr>
        <w:t xml:space="preserve"> i</w:t>
      </w:r>
      <w:r w:rsidRPr="003E4A1B">
        <w:rPr>
          <w:rFonts w:cs="Arial"/>
        </w:rPr>
        <w:t>nstall Google Analytics to see which le</w:t>
      </w:r>
      <w:r>
        <w:rPr>
          <w:rFonts w:cs="Arial"/>
        </w:rPr>
        <w:t>a</w:t>
      </w:r>
      <w:r w:rsidRPr="003E4A1B">
        <w:rPr>
          <w:rFonts w:cs="Arial"/>
        </w:rPr>
        <w:t xml:space="preserve">d </w:t>
      </w:r>
      <w:r>
        <w:rPr>
          <w:rFonts w:cs="Arial"/>
        </w:rPr>
        <w:t xml:space="preserve">the most </w:t>
      </w:r>
      <w:r w:rsidRPr="003E4A1B">
        <w:rPr>
          <w:rFonts w:cs="Arial"/>
        </w:rPr>
        <w:t xml:space="preserve">searchers to your site. </w:t>
      </w:r>
      <w:hyperlink r:id="rId469" w:history="1">
        <w:r w:rsidRPr="003E4A1B">
          <w:rPr>
            <w:rStyle w:val="Hyperlink"/>
            <w:rFonts w:cs="Arial"/>
            <w:sz w:val="21"/>
            <w:szCs w:val="21"/>
            <w:shd w:val="clear" w:color="auto" w:fill="FFFFFF"/>
          </w:rPr>
          <w:t>https://analytics.google.com/analytics/web</w:t>
        </w:r>
      </w:hyperlink>
    </w:p>
    <w:p w14:paraId="208CC1F5" w14:textId="77777777" w:rsidR="007A758E" w:rsidRPr="003E4A1B" w:rsidRDefault="007A758E" w:rsidP="007A758E">
      <w:pPr>
        <w:tabs>
          <w:tab w:val="left" w:pos="3600"/>
          <w:tab w:val="left" w:pos="6390"/>
        </w:tabs>
        <w:spacing w:line="276" w:lineRule="auto"/>
        <w:jc w:val="both"/>
        <w:rPr>
          <w:rFonts w:cs="Arial"/>
          <w:sz w:val="12"/>
        </w:rPr>
      </w:pPr>
    </w:p>
    <w:p w14:paraId="52F99617" w14:textId="050C40AD" w:rsidR="007A758E" w:rsidRPr="003E4A1B" w:rsidRDefault="007A758E" w:rsidP="007A758E">
      <w:pPr>
        <w:tabs>
          <w:tab w:val="left" w:pos="3600"/>
          <w:tab w:val="left" w:pos="6390"/>
        </w:tabs>
        <w:spacing w:line="276" w:lineRule="auto"/>
        <w:jc w:val="both"/>
        <w:rPr>
          <w:rFonts w:cs="Arial"/>
        </w:rPr>
      </w:pPr>
      <w:r w:rsidRPr="00705D12">
        <w:rPr>
          <w:rFonts w:cs="Arial"/>
          <w:spacing w:val="-2"/>
        </w:rPr>
        <w:t>The screenshot below shows the results of a search for “Football tickets”. The left column contains the normal returns</w:t>
      </w:r>
      <w:r w:rsidR="00CB66CB" w:rsidRPr="00705D12">
        <w:rPr>
          <w:rFonts w:cs="Arial"/>
          <w:spacing w:val="-2"/>
        </w:rPr>
        <w:t>.</w:t>
      </w:r>
      <w:r w:rsidR="00CB66CB">
        <w:rPr>
          <w:rFonts w:cs="Arial"/>
        </w:rPr>
        <w:t xml:space="preserve"> </w:t>
      </w:r>
      <w:r w:rsidRPr="003E4A1B">
        <w:rPr>
          <w:rFonts w:cs="Arial"/>
        </w:rPr>
        <w:t xml:space="preserve">The right column contains the results </w:t>
      </w:r>
      <w:r>
        <w:rPr>
          <w:rFonts w:cs="Arial"/>
        </w:rPr>
        <w:t>for</w:t>
      </w:r>
      <w:r w:rsidRPr="003E4A1B">
        <w:rPr>
          <w:rFonts w:cs="Arial"/>
        </w:rPr>
        <w:t xml:space="preserve"> companies that paid for the </w:t>
      </w:r>
      <w:r>
        <w:rPr>
          <w:rFonts w:cs="Arial"/>
        </w:rPr>
        <w:t>keywords</w:t>
      </w:r>
      <w:r w:rsidRPr="003E4A1B">
        <w:rPr>
          <w:rFonts w:cs="Arial"/>
        </w:rPr>
        <w:t xml:space="preserve"> “Football tickets”.  </w:t>
      </w:r>
    </w:p>
    <w:p w14:paraId="4BFFD223" w14:textId="77777777" w:rsidR="007A758E" w:rsidRDefault="007A758E" w:rsidP="007A758E">
      <w:pPr>
        <w:spacing w:before="100" w:beforeAutospacing="1" w:after="100" w:afterAutospacing="1"/>
        <w:rPr>
          <w:rFonts w:cs="Arial"/>
        </w:rPr>
      </w:pPr>
      <w:r w:rsidRPr="003E4A1B">
        <w:rPr>
          <w:rFonts w:cs="Arial"/>
          <w:noProof/>
        </w:rPr>
        <w:drawing>
          <wp:inline distT="0" distB="0" distL="0" distR="0" wp14:anchorId="707D79C9" wp14:editId="18B601CB">
            <wp:extent cx="6304280" cy="5441950"/>
            <wp:effectExtent l="19050" t="19050" r="20320" b="25400"/>
            <wp:docPr id="23" name="Picture 1" descr="Results of a search for “Football tick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descr="Results of a search for “Football tickets”. "/>
                    <pic:cNvPicPr>
                      <a:picLocks noChangeAspect="1" noChangeArrowheads="1"/>
                    </pic:cNvPicPr>
                  </pic:nvPicPr>
                  <pic:blipFill rotWithShape="1">
                    <a:blip r:embed="rId470" cstate="screen">
                      <a:extLst>
                        <a:ext uri="{BEBA8EAE-BF5A-486C-A8C5-ECC9F3942E4B}">
                          <a14:imgProps xmlns:a14="http://schemas.microsoft.com/office/drawing/2010/main">
                            <a14:imgLayer r:embed="rId471">
                              <a14:imgEffect>
                                <a14:brightnessContrast contrast="20000"/>
                              </a14:imgEffect>
                            </a14:imgLayer>
                          </a14:imgProps>
                        </a:ext>
                        <a:ext uri="{28A0092B-C50C-407E-A947-70E740481C1C}">
                          <a14:useLocalDpi xmlns:a14="http://schemas.microsoft.com/office/drawing/2010/main"/>
                        </a:ext>
                      </a:extLst>
                    </a:blip>
                    <a:srcRect b="-2826"/>
                    <a:stretch/>
                  </pic:blipFill>
                  <pic:spPr bwMode="auto">
                    <a:xfrm>
                      <a:off x="0" y="0"/>
                      <a:ext cx="6304547" cy="5442180"/>
                    </a:xfrm>
                    <a:prstGeom prst="rect">
                      <a:avLst/>
                    </a:prstGeom>
                    <a:noFill/>
                    <a:ln w="9525" cap="flat" cmpd="sng" algn="ctr">
                      <a:solidFill>
                        <a:sysClr val="window" lastClr="FFFFFF">
                          <a:lumMod val="50000"/>
                          <a:lumOff val="0"/>
                        </a:sysClr>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extLst>
                      <a:ext uri="{53640926-AAD7-44D8-BBD7-CCE9431645EC}">
                        <a14:shadowObscured xmlns:a14="http://schemas.microsoft.com/office/drawing/2010/main"/>
                      </a:ext>
                    </a:extLst>
                  </pic:spPr>
                </pic:pic>
              </a:graphicData>
            </a:graphic>
          </wp:inline>
        </w:drawing>
      </w:r>
    </w:p>
    <w:p w14:paraId="302D6421" w14:textId="77777777" w:rsidR="007A758E" w:rsidRDefault="007A758E" w:rsidP="007A758E"/>
    <w:p w14:paraId="5867108A" w14:textId="77777777" w:rsidR="007A758E" w:rsidRDefault="007A758E" w:rsidP="007A758E"/>
    <w:p w14:paraId="1A9BBE26"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645BACA1" w14:textId="77777777" w:rsidR="007A758E" w:rsidRPr="003E4A1B" w:rsidRDefault="007A758E" w:rsidP="007A758E">
      <w:pPr>
        <w:spacing w:line="276" w:lineRule="auto"/>
        <w:jc w:val="both"/>
        <w:rPr>
          <w:rFonts w:cs="Arial"/>
          <w:color w:val="000000"/>
          <w:szCs w:val="16"/>
        </w:rPr>
      </w:pPr>
    </w:p>
    <w:p w14:paraId="2BFA9161" w14:textId="77777777" w:rsidR="007A758E" w:rsidRPr="003E4A1B" w:rsidRDefault="007A758E" w:rsidP="007A758E">
      <w:pPr>
        <w:spacing w:line="276" w:lineRule="auto"/>
        <w:jc w:val="both"/>
        <w:rPr>
          <w:rFonts w:cs="Arial"/>
          <w:color w:val="000000"/>
          <w:szCs w:val="16"/>
        </w:rPr>
      </w:pPr>
    </w:p>
    <w:p w14:paraId="46A7F780" w14:textId="7A9F6EC3" w:rsidR="007A758E" w:rsidRPr="00BB0040" w:rsidRDefault="003C1218" w:rsidP="007A758E">
      <w:pPr>
        <w:pStyle w:val="Heading1"/>
        <w:rPr>
          <w:rFonts w:cs="Arial"/>
          <w:sz w:val="22"/>
        </w:rPr>
      </w:pPr>
      <w:bookmarkStart w:id="278" w:name="_Toc203763067"/>
      <w:bookmarkStart w:id="279" w:name="_Toc204634523"/>
      <w:bookmarkStart w:id="280" w:name="_Toc206281912"/>
      <w:r w:rsidRPr="00BB0040">
        <w:rPr>
          <w:rFonts w:cs="Arial"/>
          <w:szCs w:val="28"/>
        </w:rPr>
        <w:t>2</w:t>
      </w:r>
      <w:r w:rsidRPr="00BB0040">
        <w:rPr>
          <w:rFonts w:cs="Arial"/>
          <w:spacing w:val="24"/>
          <w:szCs w:val="28"/>
        </w:rPr>
        <w:t>.</w:t>
      </w:r>
      <w:r w:rsidR="007A758E" w:rsidRPr="00BB0040">
        <w:rPr>
          <w:rFonts w:cs="Arial"/>
        </w:rPr>
        <w:t>6</w:t>
      </w:r>
      <w:r w:rsidR="00E10D8B" w:rsidRPr="00BB0040">
        <w:rPr>
          <w:rFonts w:cs="Arial"/>
        </w:rPr>
        <w:t xml:space="preserve">.3 </w:t>
      </w:r>
      <w:r w:rsidR="007A758E" w:rsidRPr="00BB0040">
        <w:rPr>
          <w:rFonts w:cs="Arial"/>
        </w:rPr>
        <w:t xml:space="preserve">  Social Media</w:t>
      </w:r>
      <w:r w:rsidR="007A758E" w:rsidRPr="00BB0040">
        <w:rPr>
          <w:rFonts w:cs="Arial"/>
        </w:rPr>
        <w:fldChar w:fldCharType="begin"/>
      </w:r>
      <w:r w:rsidR="007A758E" w:rsidRPr="00BB0040">
        <w:rPr>
          <w:rFonts w:cs="Arial"/>
        </w:rPr>
        <w:instrText xml:space="preserve"> XE "</w:instrText>
      </w:r>
      <w:r w:rsidR="007A758E" w:rsidRPr="00BB0040">
        <w:rPr>
          <w:rFonts w:cs="Arial"/>
          <w:b w:val="0"/>
          <w:bCs/>
        </w:rPr>
        <w:instrText>SOCIAL MEDIA MARKETING</w:instrText>
      </w:r>
      <w:r w:rsidR="007A758E" w:rsidRPr="00BB0040">
        <w:rPr>
          <w:rFonts w:cs="Arial"/>
        </w:rPr>
        <w:instrText xml:space="preserve">" </w:instrText>
      </w:r>
      <w:r w:rsidR="007A758E" w:rsidRPr="00BB0040">
        <w:rPr>
          <w:rFonts w:cs="Arial"/>
        </w:rPr>
        <w:fldChar w:fldCharType="end"/>
      </w:r>
      <w:r w:rsidR="007A758E" w:rsidRPr="00BB0040">
        <w:rPr>
          <w:rFonts w:cs="Arial"/>
        </w:rPr>
        <w:t xml:space="preserve"> MARKETING (smm)</w:t>
      </w:r>
      <w:bookmarkEnd w:id="278"/>
      <w:bookmarkEnd w:id="279"/>
      <w:bookmarkEnd w:id="280"/>
    </w:p>
    <w:p w14:paraId="34CECB5B" w14:textId="77777777" w:rsidR="007A758E" w:rsidRPr="003E4A1B" w:rsidRDefault="007A758E" w:rsidP="007A758E">
      <w:pPr>
        <w:rPr>
          <w:rFonts w:cs="Arial"/>
        </w:rPr>
      </w:pPr>
    </w:p>
    <w:p w14:paraId="7C5C4470" w14:textId="77777777" w:rsidR="007A758E" w:rsidRPr="003E4A1B" w:rsidRDefault="007A758E" w:rsidP="007A758E">
      <w:pPr>
        <w:rPr>
          <w:rFonts w:cs="Arial"/>
        </w:rPr>
      </w:pPr>
    </w:p>
    <w:p w14:paraId="7ABA697B" w14:textId="77777777" w:rsidR="007A758E" w:rsidRPr="003E4A1B" w:rsidRDefault="007A758E" w:rsidP="007A758E">
      <w:pPr>
        <w:tabs>
          <w:tab w:val="left" w:pos="3600"/>
          <w:tab w:val="left" w:pos="6390"/>
        </w:tabs>
        <w:spacing w:line="276" w:lineRule="auto"/>
        <w:jc w:val="both"/>
        <w:rPr>
          <w:rFonts w:cs="Arial"/>
        </w:rPr>
      </w:pPr>
      <w:r w:rsidRPr="00705D12">
        <w:rPr>
          <w:rFonts w:cs="Arial"/>
          <w:sz w:val="22"/>
          <w:szCs w:val="22"/>
        </w:rPr>
        <w:t>Check with your local SCORE or SBDC office</w:t>
      </w:r>
      <w:r>
        <w:rPr>
          <w:rFonts w:cs="Arial"/>
          <w:sz w:val="22"/>
          <w:szCs w:val="22"/>
        </w:rPr>
        <w:t xml:space="preserve"> for f</w:t>
      </w:r>
      <w:r w:rsidRPr="00705D12">
        <w:rPr>
          <w:rFonts w:cs="Arial"/>
          <w:sz w:val="22"/>
          <w:szCs w:val="22"/>
        </w:rPr>
        <w:t>ree</w:t>
      </w:r>
      <w:r>
        <w:rPr>
          <w:rFonts w:cs="Arial"/>
          <w:sz w:val="22"/>
          <w:szCs w:val="22"/>
        </w:rPr>
        <w:t xml:space="preserve"> </w:t>
      </w:r>
      <w:r w:rsidRPr="00705D12">
        <w:rPr>
          <w:rFonts w:cs="Arial"/>
          <w:sz w:val="22"/>
          <w:szCs w:val="22"/>
        </w:rPr>
        <w:t xml:space="preserve">seminars on </w:t>
      </w:r>
      <w:r w:rsidRPr="00705D12">
        <w:rPr>
          <w:rFonts w:cs="Arial"/>
          <w:i/>
          <w:iCs/>
          <w:sz w:val="22"/>
          <w:szCs w:val="22"/>
        </w:rPr>
        <w:t>Social Media Marketing</w:t>
      </w:r>
      <w:r>
        <w:rPr>
          <w:rFonts w:cs="Arial"/>
          <w:sz w:val="22"/>
          <w:szCs w:val="22"/>
        </w:rPr>
        <w:t>.</w:t>
      </w:r>
    </w:p>
    <w:p w14:paraId="5C6D89FE" w14:textId="77777777" w:rsidR="007A758E" w:rsidRPr="003E4A1B" w:rsidRDefault="007A758E" w:rsidP="007A758E">
      <w:pPr>
        <w:tabs>
          <w:tab w:val="left" w:pos="3600"/>
          <w:tab w:val="left" w:pos="6390"/>
        </w:tabs>
        <w:spacing w:before="120" w:after="120"/>
        <w:ind w:left="-86"/>
        <w:jc w:val="center"/>
        <w:rPr>
          <w:rFonts w:cs="Arial"/>
          <w:noProof/>
        </w:rPr>
      </w:pPr>
      <w:r w:rsidRPr="0045630C">
        <w:rPr>
          <w:rFonts w:cs="Arial"/>
          <w:noProof/>
        </w:rPr>
        <w:drawing>
          <wp:inline distT="0" distB="0" distL="0" distR="0" wp14:anchorId="196F8045" wp14:editId="6598A165">
            <wp:extent cx="4494726" cy="406700"/>
            <wp:effectExtent l="0" t="0" r="1270" b="0"/>
            <wp:docPr id="58450129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501297" name="Picture 1">
                      <a:extLst>
                        <a:ext uri="{C183D7F6-B498-43B3-948B-1728B52AA6E4}">
                          <adec:decorative xmlns:adec="http://schemas.microsoft.com/office/drawing/2017/decorative" val="1"/>
                        </a:ext>
                      </a:extLst>
                    </pic:cNvPr>
                    <pic:cNvPicPr/>
                  </pic:nvPicPr>
                  <pic:blipFill>
                    <a:blip r:embed="rId472" cstate="email">
                      <a:extLst>
                        <a:ext uri="{BEBA8EAE-BF5A-486C-A8C5-ECC9F3942E4B}">
                          <a14:imgProps xmlns:a14="http://schemas.microsoft.com/office/drawing/2010/main">
                            <a14:imgLayer r:embed="rId473">
                              <a14:imgEffect>
                                <a14:sharpenSoften amount="25000"/>
                              </a14:imgEffect>
                              <a14:imgEffect>
                                <a14:brightnessContrast contrast="40000"/>
                              </a14:imgEffect>
                            </a14:imgLayer>
                          </a14:imgProps>
                        </a:ext>
                        <a:ext uri="{28A0092B-C50C-407E-A947-70E740481C1C}">
                          <a14:useLocalDpi xmlns:a14="http://schemas.microsoft.com/office/drawing/2010/main"/>
                        </a:ext>
                      </a:extLst>
                    </a:blip>
                    <a:stretch>
                      <a:fillRect/>
                    </a:stretch>
                  </pic:blipFill>
                  <pic:spPr>
                    <a:xfrm>
                      <a:off x="0" y="0"/>
                      <a:ext cx="4563319" cy="412907"/>
                    </a:xfrm>
                    <a:prstGeom prst="rect">
                      <a:avLst/>
                    </a:prstGeom>
                    <a:ln>
                      <a:noFill/>
                    </a:ln>
                    <a:effectLst/>
                  </pic:spPr>
                </pic:pic>
              </a:graphicData>
            </a:graphic>
          </wp:inline>
        </w:drawing>
      </w:r>
    </w:p>
    <w:p w14:paraId="7153CE48" w14:textId="77777777" w:rsidR="007A758E" w:rsidRPr="00B11AD5" w:rsidRDefault="007A758E" w:rsidP="007A758E">
      <w:pPr>
        <w:spacing w:before="240" w:after="60" w:line="276" w:lineRule="auto"/>
        <w:jc w:val="both"/>
        <w:rPr>
          <w:rFonts w:cs="Arial"/>
          <w:bCs/>
          <w:noProof/>
        </w:rPr>
      </w:pPr>
      <w:r w:rsidRPr="003E4A1B">
        <w:rPr>
          <w:rFonts w:cs="Arial"/>
          <w:b/>
          <w:noProof/>
          <w:sz w:val="22"/>
        </w:rPr>
        <w:t>Choose the right Social Media Platforms for your Business</w:t>
      </w:r>
      <w:r>
        <w:rPr>
          <w:rFonts w:cs="Arial"/>
          <w:b/>
          <w:noProof/>
          <w:sz w:val="22"/>
        </w:rPr>
        <w:t xml:space="preserve">. </w:t>
      </w:r>
      <w:r w:rsidRPr="00E70AC8">
        <w:rPr>
          <w:rFonts w:cs="Arial"/>
          <w:bCs/>
          <w:noProof/>
          <w:szCs w:val="18"/>
        </w:rPr>
        <w:t xml:space="preserve">Birth years are for </w:t>
      </w:r>
      <w:r>
        <w:rPr>
          <w:rFonts w:cs="Arial"/>
          <w:bCs/>
          <w:noProof/>
          <w:szCs w:val="18"/>
        </w:rPr>
        <w:t xml:space="preserve">the </w:t>
      </w:r>
      <w:r w:rsidRPr="00E70AC8">
        <w:rPr>
          <w:rFonts w:cs="Arial"/>
          <w:bCs/>
          <w:noProof/>
          <w:szCs w:val="18"/>
        </w:rPr>
        <w:t xml:space="preserve">largest user groups. </w:t>
      </w:r>
    </w:p>
    <w:p w14:paraId="371D8769" w14:textId="77777777" w:rsidR="007A758E" w:rsidRPr="003E4A1B" w:rsidRDefault="007A758E" w:rsidP="00F34A03">
      <w:pPr>
        <w:pStyle w:val="ListParagraph"/>
        <w:numPr>
          <w:ilvl w:val="0"/>
          <w:numId w:val="46"/>
        </w:numPr>
        <w:tabs>
          <w:tab w:val="left" w:pos="4410"/>
        </w:tabs>
        <w:spacing w:after="60" w:line="240" w:lineRule="auto"/>
        <w:ind w:left="548" w:hanging="274"/>
        <w:contextualSpacing w:val="0"/>
        <w:jc w:val="both"/>
        <w:rPr>
          <w:noProof/>
        </w:rPr>
      </w:pPr>
      <w:r>
        <w:rPr>
          <w:noProof/>
        </w:rPr>
        <w:t xml:space="preserve"> </w:t>
      </w:r>
      <w:r w:rsidRPr="003E4A1B">
        <w:rPr>
          <w:noProof/>
        </w:rPr>
        <w:t xml:space="preserve">B2C </w:t>
      </w:r>
      <w:r>
        <w:rPr>
          <w:noProof/>
        </w:rPr>
        <w:t xml:space="preserve"> (born 1990-2000)</w:t>
      </w:r>
      <w:r w:rsidRPr="003E4A1B">
        <w:rPr>
          <w:noProof/>
        </w:rPr>
        <w:tab/>
        <w:t>Facebook</w:t>
      </w:r>
      <w:r>
        <w:rPr>
          <w:noProof/>
        </w:rPr>
        <w:t xml:space="preserve"> (3 bb monthly users)</w:t>
      </w:r>
      <w:bookmarkStart w:id="281" w:name="_Hlk202283523"/>
      <w:r w:rsidRPr="003E4A1B">
        <w:rPr>
          <w:rStyle w:val="FootnoteReference"/>
          <w:noProof/>
        </w:rPr>
        <w:footnoteReference w:id="21"/>
      </w:r>
      <w:bookmarkEnd w:id="281"/>
    </w:p>
    <w:p w14:paraId="02E08650" w14:textId="77777777" w:rsidR="007A758E" w:rsidRDefault="007A758E" w:rsidP="007A758E">
      <w:pPr>
        <w:tabs>
          <w:tab w:val="left" w:pos="4410"/>
        </w:tabs>
        <w:spacing w:after="60"/>
        <w:ind w:left="540" w:hanging="270"/>
        <w:rPr>
          <w:noProof/>
        </w:rPr>
      </w:pPr>
      <w:r>
        <w:rPr>
          <w:noProof/>
        </w:rPr>
        <w:t xml:space="preserve">2.   </w:t>
      </w:r>
      <w:r w:rsidRPr="003E4A1B">
        <w:rPr>
          <w:noProof/>
        </w:rPr>
        <w:t>B2C</w:t>
      </w:r>
      <w:r>
        <w:rPr>
          <w:noProof/>
        </w:rPr>
        <w:t xml:space="preserve"> (born 1990-2007)</w:t>
      </w:r>
      <w:r w:rsidRPr="003E4A1B">
        <w:rPr>
          <w:noProof/>
        </w:rPr>
        <w:tab/>
        <w:t>Instagram</w:t>
      </w:r>
      <w:r>
        <w:rPr>
          <w:noProof/>
        </w:rPr>
        <w:t xml:space="preserve"> (2 bb monthly users), TikTok (1.6 bb), X (586 mm)</w:t>
      </w:r>
      <w:r w:rsidRPr="00BA01BE">
        <w:rPr>
          <w:vertAlign w:val="superscript"/>
        </w:rPr>
        <w:t xml:space="preserve"> </w:t>
      </w:r>
    </w:p>
    <w:p w14:paraId="7A8D6341" w14:textId="77777777" w:rsidR="007A758E" w:rsidRPr="003E4A1B" w:rsidRDefault="007A758E" w:rsidP="007A758E">
      <w:pPr>
        <w:tabs>
          <w:tab w:val="left" w:pos="4410"/>
        </w:tabs>
        <w:spacing w:after="60"/>
        <w:ind w:left="548" w:hanging="274"/>
        <w:rPr>
          <w:noProof/>
        </w:rPr>
      </w:pPr>
      <w:r>
        <w:rPr>
          <w:noProof/>
        </w:rPr>
        <w:t xml:space="preserve">3.   </w:t>
      </w:r>
      <w:r w:rsidRPr="003E4A1B">
        <w:rPr>
          <w:noProof/>
        </w:rPr>
        <w:t>B2C</w:t>
      </w:r>
      <w:r>
        <w:rPr>
          <w:noProof/>
        </w:rPr>
        <w:t xml:space="preserve"> (born 1990-2007)                                </w:t>
      </w:r>
      <w:r>
        <w:rPr>
          <w:noProof/>
        </w:rPr>
        <w:tab/>
      </w:r>
      <w:r w:rsidRPr="003E4A1B">
        <w:rPr>
          <w:noProof/>
        </w:rPr>
        <w:t>YouTube</w:t>
      </w:r>
      <w:r>
        <w:rPr>
          <w:noProof/>
        </w:rPr>
        <w:t xml:space="preserve"> (2.5 bb)</w:t>
      </w:r>
      <w:r w:rsidRPr="003E4A1B">
        <w:rPr>
          <w:noProof/>
        </w:rPr>
        <w:t xml:space="preserve">. </w:t>
      </w:r>
      <w:r>
        <w:rPr>
          <w:noProof/>
        </w:rPr>
        <w:t>A</w:t>
      </w:r>
      <w:r w:rsidRPr="003E4A1B">
        <w:rPr>
          <w:noProof/>
        </w:rPr>
        <w:t xml:space="preserve">lso useful to demo </w:t>
      </w:r>
      <w:r>
        <w:rPr>
          <w:noProof/>
        </w:rPr>
        <w:t>products and services</w:t>
      </w:r>
    </w:p>
    <w:p w14:paraId="1D25BDA9" w14:textId="77777777" w:rsidR="007A758E" w:rsidRDefault="007A758E" w:rsidP="007A758E">
      <w:pPr>
        <w:tabs>
          <w:tab w:val="left" w:pos="4410"/>
        </w:tabs>
        <w:spacing w:after="60"/>
        <w:ind w:left="540" w:hanging="270"/>
        <w:jc w:val="both"/>
        <w:rPr>
          <w:noProof/>
        </w:rPr>
      </w:pPr>
      <w:r>
        <w:rPr>
          <w:noProof/>
        </w:rPr>
        <w:t xml:space="preserve">4.   </w:t>
      </w:r>
      <w:r w:rsidRPr="003E4A1B">
        <w:rPr>
          <w:noProof/>
        </w:rPr>
        <w:t>B2C</w:t>
      </w:r>
      <w:r>
        <w:rPr>
          <w:noProof/>
        </w:rPr>
        <w:t xml:space="preserve"> (born 2000-2012)                                </w:t>
      </w:r>
      <w:r>
        <w:rPr>
          <w:noProof/>
        </w:rPr>
        <w:tab/>
        <w:t>Snapchat (850 mm monthly users)</w:t>
      </w:r>
    </w:p>
    <w:p w14:paraId="4BE9CF57" w14:textId="77777777" w:rsidR="007A758E" w:rsidRDefault="007A758E" w:rsidP="007A758E">
      <w:pPr>
        <w:tabs>
          <w:tab w:val="left" w:pos="4410"/>
        </w:tabs>
        <w:spacing w:after="60"/>
        <w:ind w:left="540" w:hanging="270"/>
        <w:jc w:val="both"/>
        <w:rPr>
          <w:noProof/>
        </w:rPr>
      </w:pPr>
      <w:r>
        <w:rPr>
          <w:noProof/>
        </w:rPr>
        <w:t xml:space="preserve">5. </w:t>
      </w:r>
      <w:r>
        <w:rPr>
          <w:noProof/>
        </w:rPr>
        <w:tab/>
        <w:t xml:space="preserve"> </w:t>
      </w:r>
      <w:r w:rsidRPr="003E4A1B">
        <w:rPr>
          <w:noProof/>
        </w:rPr>
        <w:t>B2C</w:t>
      </w:r>
      <w:r>
        <w:rPr>
          <w:noProof/>
        </w:rPr>
        <w:t xml:space="preserve"> Millennials /Gen Z (born 1981-2012)</w:t>
      </w:r>
      <w:r>
        <w:rPr>
          <w:noProof/>
        </w:rPr>
        <w:tab/>
      </w:r>
      <w:r w:rsidRPr="005A3EAD">
        <w:rPr>
          <w:noProof/>
        </w:rPr>
        <w:t>What’sApp (3 bb monthly users)</w:t>
      </w:r>
    </w:p>
    <w:p w14:paraId="63C4195D" w14:textId="77777777" w:rsidR="007A758E" w:rsidRPr="003E4A1B" w:rsidRDefault="007A758E" w:rsidP="007A758E">
      <w:pPr>
        <w:tabs>
          <w:tab w:val="left" w:pos="4410"/>
        </w:tabs>
        <w:spacing w:after="60"/>
        <w:ind w:left="548" w:hanging="274"/>
        <w:jc w:val="both"/>
        <w:rPr>
          <w:noProof/>
        </w:rPr>
      </w:pPr>
      <w:r>
        <w:rPr>
          <w:noProof/>
        </w:rPr>
        <w:t xml:space="preserve">6. </w:t>
      </w:r>
      <w:r>
        <w:rPr>
          <w:noProof/>
        </w:rPr>
        <w:tab/>
        <w:t xml:space="preserve"> </w:t>
      </w:r>
      <w:r w:rsidRPr="003E4A1B">
        <w:rPr>
          <w:noProof/>
        </w:rPr>
        <w:t>B2C</w:t>
      </w:r>
      <w:r>
        <w:rPr>
          <w:noProof/>
        </w:rPr>
        <w:t xml:space="preserve"> Impulse buyers</w:t>
      </w:r>
      <w:r w:rsidRPr="003E4A1B">
        <w:rPr>
          <w:noProof/>
        </w:rPr>
        <w:tab/>
        <w:t>Pinterest</w:t>
      </w:r>
      <w:r>
        <w:rPr>
          <w:noProof/>
        </w:rPr>
        <w:t xml:space="preserve">  (537 mm monthly users)</w:t>
      </w:r>
    </w:p>
    <w:p w14:paraId="750E000A" w14:textId="77777777" w:rsidR="007A758E" w:rsidRPr="003E4A1B" w:rsidRDefault="007A758E" w:rsidP="007A758E">
      <w:pPr>
        <w:tabs>
          <w:tab w:val="left" w:pos="4410"/>
        </w:tabs>
        <w:spacing w:after="60"/>
        <w:ind w:left="270"/>
        <w:jc w:val="both"/>
        <w:rPr>
          <w:noProof/>
        </w:rPr>
      </w:pPr>
      <w:r>
        <w:rPr>
          <w:noProof/>
        </w:rPr>
        <w:t xml:space="preserve">7.   </w:t>
      </w:r>
      <w:r w:rsidRPr="003E4A1B">
        <w:rPr>
          <w:noProof/>
        </w:rPr>
        <w:t>Business clients</w:t>
      </w:r>
      <w:r w:rsidRPr="003E4A1B">
        <w:rPr>
          <w:noProof/>
        </w:rPr>
        <w:tab/>
        <w:t>LinkedIn</w:t>
      </w:r>
      <w:r>
        <w:rPr>
          <w:noProof/>
        </w:rPr>
        <w:t xml:space="preserve"> (1.2 bb members)</w:t>
      </w:r>
    </w:p>
    <w:p w14:paraId="3524781E" w14:textId="77777777" w:rsidR="007A758E" w:rsidRPr="003E4A1B" w:rsidRDefault="007A758E" w:rsidP="007A758E">
      <w:pPr>
        <w:tabs>
          <w:tab w:val="left" w:pos="4410"/>
        </w:tabs>
        <w:ind w:left="270"/>
        <w:jc w:val="both"/>
        <w:rPr>
          <w:noProof/>
        </w:rPr>
      </w:pPr>
      <w:r>
        <w:rPr>
          <w:noProof/>
        </w:rPr>
        <w:t xml:space="preserve">8.   </w:t>
      </w:r>
      <w:r w:rsidRPr="003E4A1B">
        <w:rPr>
          <w:noProof/>
        </w:rPr>
        <w:t>Entertainment Media</w:t>
      </w:r>
      <w:r w:rsidRPr="003E4A1B">
        <w:rPr>
          <w:noProof/>
        </w:rPr>
        <w:tab/>
        <w:t>Myspace</w:t>
      </w:r>
    </w:p>
    <w:p w14:paraId="5320F3BC" w14:textId="77777777" w:rsidR="007A758E" w:rsidRDefault="007A758E" w:rsidP="007A758E">
      <w:pPr>
        <w:tabs>
          <w:tab w:val="left" w:pos="3600"/>
          <w:tab w:val="left" w:pos="6390"/>
        </w:tabs>
        <w:rPr>
          <w:rFonts w:cs="Arial"/>
          <w:b/>
          <w:noProof/>
        </w:rPr>
      </w:pPr>
    </w:p>
    <w:p w14:paraId="32334F29" w14:textId="77777777" w:rsidR="007A758E" w:rsidRPr="003E4A1B" w:rsidRDefault="007A758E" w:rsidP="007A758E">
      <w:pPr>
        <w:tabs>
          <w:tab w:val="left" w:pos="3600"/>
          <w:tab w:val="left" w:pos="6390"/>
        </w:tabs>
        <w:rPr>
          <w:rFonts w:cs="Arial"/>
          <w:noProof/>
        </w:rPr>
      </w:pPr>
      <w:r w:rsidRPr="003E4A1B">
        <w:rPr>
          <w:rFonts w:cs="Arial"/>
          <w:b/>
          <w:noProof/>
        </w:rPr>
        <w:t>The best social media advertising is the kind you don’t pay for</w:t>
      </w:r>
      <w:r w:rsidRPr="003E4A1B">
        <w:rPr>
          <w:rFonts w:cs="Arial"/>
          <w:noProof/>
        </w:rPr>
        <w:t>. Consider the following</w:t>
      </w:r>
      <w:r>
        <w:rPr>
          <w:rFonts w:cs="Arial"/>
          <w:noProof/>
        </w:rPr>
        <w:t xml:space="preserve"> tactics</w:t>
      </w:r>
      <w:r w:rsidRPr="003E4A1B">
        <w:rPr>
          <w:rFonts w:cs="Arial"/>
          <w:noProof/>
        </w:rPr>
        <w:t>:</w:t>
      </w:r>
    </w:p>
    <w:p w14:paraId="7570A5E4" w14:textId="77777777" w:rsidR="007A758E" w:rsidRPr="003E4A1B" w:rsidRDefault="007A758E" w:rsidP="007A758E">
      <w:pPr>
        <w:tabs>
          <w:tab w:val="left" w:pos="3600"/>
          <w:tab w:val="left" w:pos="6390"/>
        </w:tabs>
        <w:rPr>
          <w:rFonts w:cs="Arial"/>
          <w:noProof/>
          <w:sz w:val="12"/>
          <w:szCs w:val="12"/>
        </w:rPr>
      </w:pPr>
    </w:p>
    <w:p w14:paraId="7D991F66" w14:textId="77777777" w:rsidR="007A758E" w:rsidRPr="00DF2D6F" w:rsidRDefault="007A758E" w:rsidP="00F34A03">
      <w:pPr>
        <w:numPr>
          <w:ilvl w:val="0"/>
          <w:numId w:val="41"/>
        </w:numPr>
        <w:spacing w:after="120" w:line="276" w:lineRule="auto"/>
        <w:ind w:left="630"/>
        <w:jc w:val="both"/>
        <w:rPr>
          <w:rFonts w:cs="Arial"/>
          <w:noProof/>
        </w:rPr>
      </w:pPr>
      <w:r>
        <w:rPr>
          <w:rFonts w:cs="Arial"/>
          <w:noProof/>
        </w:rPr>
        <w:t>COORDINATE SMM CAMPAINGS with free tools at</w:t>
      </w:r>
      <w:r w:rsidRPr="00DF2D6F">
        <w:rPr>
          <w:rFonts w:cs="Arial"/>
          <w:noProof/>
        </w:rPr>
        <w:t xml:space="preserve"> </w:t>
      </w:r>
      <w:hyperlink r:id="rId474" w:history="1">
        <w:r w:rsidRPr="00DF2D6F">
          <w:rPr>
            <w:noProof/>
            <w:color w:val="0000CC"/>
            <w:u w:val="single"/>
          </w:rPr>
          <w:t>www.Hootsuite.com</w:t>
        </w:r>
      </w:hyperlink>
      <w:r>
        <w:rPr>
          <w:rFonts w:cs="Arial"/>
          <w:noProof/>
        </w:rPr>
        <w:t xml:space="preserve"> </w:t>
      </w:r>
      <w:r w:rsidRPr="00DF2D6F">
        <w:rPr>
          <w:rFonts w:cs="Arial"/>
          <w:noProof/>
        </w:rPr>
        <w:t xml:space="preserve"> </w:t>
      </w:r>
      <w:r>
        <w:rPr>
          <w:rFonts w:cs="Arial"/>
          <w:noProof/>
        </w:rPr>
        <w:t xml:space="preserve">or </w:t>
      </w:r>
      <w:hyperlink r:id="rId475" w:history="1">
        <w:r w:rsidRPr="00DF2D6F">
          <w:rPr>
            <w:noProof/>
            <w:color w:val="0000CC"/>
            <w:u w:val="single"/>
          </w:rPr>
          <w:t>www.Buffer.com</w:t>
        </w:r>
      </w:hyperlink>
      <w:r w:rsidRPr="00DF2D6F">
        <w:rPr>
          <w:rFonts w:cs="Arial"/>
          <w:noProof/>
        </w:rPr>
        <w:t xml:space="preserve">. </w:t>
      </w:r>
      <w:r>
        <w:rPr>
          <w:rFonts w:cs="Arial"/>
          <w:noProof/>
        </w:rPr>
        <w:t xml:space="preserve"> </w:t>
      </w:r>
    </w:p>
    <w:p w14:paraId="76568AC1"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t>SET UP FACEBOOK</w:t>
      </w:r>
      <w:r>
        <w:rPr>
          <w:rFonts w:cs="Arial"/>
          <w:noProof/>
        </w:rPr>
        <w:t xml:space="preserve">, </w:t>
      </w:r>
      <w:r w:rsidRPr="003E4A1B">
        <w:rPr>
          <w:rFonts w:cs="Arial"/>
          <w:noProof/>
        </w:rPr>
        <w:t xml:space="preserve">INSTAGRAM </w:t>
      </w:r>
      <w:r>
        <w:rPr>
          <w:rFonts w:cs="Arial"/>
          <w:noProof/>
        </w:rPr>
        <w:t>and</w:t>
      </w:r>
      <w:r w:rsidRPr="003E4A1B">
        <w:rPr>
          <w:rFonts w:cs="Arial"/>
          <w:noProof/>
        </w:rPr>
        <w:t xml:space="preserve"> MYSPACE pages for your company or product. Link to your website</w:t>
      </w:r>
      <w:r>
        <w:rPr>
          <w:rFonts w:cs="Arial"/>
          <w:noProof/>
        </w:rPr>
        <w:t xml:space="preserve"> so</w:t>
      </w:r>
      <w:r w:rsidRPr="003E4A1B">
        <w:rPr>
          <w:rFonts w:cs="Arial"/>
          <w:noProof/>
        </w:rPr>
        <w:t xml:space="preserve"> people can obtain more information about your product</w:t>
      </w:r>
      <w:r>
        <w:rPr>
          <w:rFonts w:cs="Arial"/>
          <w:noProof/>
        </w:rPr>
        <w:t>,</w:t>
      </w:r>
      <w:r w:rsidRPr="003E4A1B">
        <w:rPr>
          <w:rFonts w:cs="Arial"/>
          <w:noProof/>
        </w:rPr>
        <w:t xml:space="preserve"> and place orders.</w:t>
      </w:r>
    </w:p>
    <w:p w14:paraId="7116144F"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t>ENGAGE VISITORS. Invite customers to post their own pics and experiences. This is especially valuable to restaurants, bed and breakfasts, entertainment venues and experience services.</w:t>
      </w:r>
    </w:p>
    <w:p w14:paraId="771600D3" w14:textId="77777777" w:rsidR="007A758E" w:rsidRPr="006055EC" w:rsidRDefault="007A758E" w:rsidP="00F34A03">
      <w:pPr>
        <w:numPr>
          <w:ilvl w:val="0"/>
          <w:numId w:val="41"/>
        </w:numPr>
        <w:spacing w:after="120" w:line="276" w:lineRule="auto"/>
        <w:ind w:left="630"/>
        <w:jc w:val="both"/>
      </w:pPr>
      <w:r w:rsidRPr="004B18CF">
        <w:rPr>
          <w:rFonts w:cs="Arial"/>
          <w:noProof/>
        </w:rPr>
        <w:t xml:space="preserve">PROVIDE </w:t>
      </w:r>
      <w:r>
        <w:rPr>
          <w:rFonts w:cs="Arial"/>
          <w:noProof/>
        </w:rPr>
        <w:t>HELPFUL</w:t>
      </w:r>
      <w:r w:rsidRPr="004B18CF">
        <w:rPr>
          <w:rFonts w:cs="Arial"/>
          <w:noProof/>
        </w:rPr>
        <w:t xml:space="preserve"> CONTENT: Tweet tips</w:t>
      </w:r>
      <w:r>
        <w:rPr>
          <w:rFonts w:cs="Arial"/>
          <w:noProof/>
        </w:rPr>
        <w:t>. U</w:t>
      </w:r>
      <w:r w:rsidRPr="004B18CF">
        <w:rPr>
          <w:rFonts w:cs="Arial"/>
          <w:noProof/>
        </w:rPr>
        <w:t>pload how-to videos to You</w:t>
      </w:r>
      <w:r>
        <w:rPr>
          <w:rFonts w:cs="Arial"/>
          <w:noProof/>
        </w:rPr>
        <w:t>T</w:t>
      </w:r>
      <w:r w:rsidRPr="004B18CF">
        <w:rPr>
          <w:rFonts w:cs="Arial"/>
          <w:noProof/>
        </w:rPr>
        <w:t>ube</w:t>
      </w:r>
      <w:r>
        <w:rPr>
          <w:rFonts w:cs="Arial"/>
          <w:noProof/>
        </w:rPr>
        <w:t xml:space="preserve">. </w:t>
      </w:r>
      <w:r w:rsidRPr="003E4A1B">
        <w:rPr>
          <w:rFonts w:cs="Arial"/>
          <w:noProof/>
        </w:rPr>
        <w:t>Join a facebook group</w:t>
      </w:r>
      <w:r>
        <w:rPr>
          <w:rFonts w:cs="Arial"/>
          <w:noProof/>
        </w:rPr>
        <w:t>.</w:t>
      </w:r>
      <w:r w:rsidRPr="003E4A1B">
        <w:rPr>
          <w:rFonts w:cs="Arial"/>
          <w:noProof/>
        </w:rPr>
        <w:t xml:space="preserve"> </w:t>
      </w:r>
      <w:r>
        <w:rPr>
          <w:rFonts w:cs="Arial"/>
          <w:noProof/>
        </w:rPr>
        <w:t xml:space="preserve"> </w:t>
      </w:r>
      <w:r w:rsidRPr="004B18CF">
        <w:rPr>
          <w:rFonts w:cs="Arial"/>
          <w:noProof/>
        </w:rPr>
        <w:t xml:space="preserve">   </w:t>
      </w:r>
    </w:p>
    <w:p w14:paraId="222A8EAC" w14:textId="77777777" w:rsidR="007A758E" w:rsidRPr="003E4A1B" w:rsidRDefault="007A758E" w:rsidP="00F34A03">
      <w:pPr>
        <w:numPr>
          <w:ilvl w:val="0"/>
          <w:numId w:val="41"/>
        </w:numPr>
        <w:spacing w:after="120" w:line="276" w:lineRule="auto"/>
        <w:ind w:left="630"/>
        <w:jc w:val="both"/>
        <w:rPr>
          <w:rFonts w:cs="Arial"/>
          <w:noProof/>
        </w:rPr>
      </w:pPr>
      <w:r w:rsidRPr="003E4A1B">
        <w:rPr>
          <w:rFonts w:cs="Arial"/>
          <w:noProof/>
        </w:rPr>
        <w:drawing>
          <wp:anchor distT="0" distB="0" distL="114300" distR="114300" simplePos="0" relativeHeight="251892224" behindDoc="0" locked="0" layoutInCell="1" allowOverlap="1" wp14:anchorId="2B7480BA" wp14:editId="13B16B26">
            <wp:simplePos x="0" y="0"/>
            <wp:positionH relativeFrom="column">
              <wp:posOffset>4493260</wp:posOffset>
            </wp:positionH>
            <wp:positionV relativeFrom="paragraph">
              <wp:posOffset>357505</wp:posOffset>
            </wp:positionV>
            <wp:extent cx="634365" cy="266700"/>
            <wp:effectExtent l="0" t="0" r="0" b="0"/>
            <wp:wrapSquare wrapText="bothSides"/>
            <wp:docPr id="102" name="Picture 1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a:extLst>
                        <a:ext uri="{C183D7F6-B498-43B3-948B-1728B52AA6E4}">
                          <adec:decorative xmlns:adec="http://schemas.microsoft.com/office/drawing/2017/decorative" val="1"/>
                        </a:ext>
                      </a:extLst>
                    </pic:cNvPr>
                    <pic:cNvPicPr>
                      <a:picLocks noChangeAspect="1" noChangeArrowheads="1"/>
                    </pic:cNvPicPr>
                  </pic:nvPicPr>
                  <pic:blipFill>
                    <a:blip r:embed="rId476" cstate="email">
                      <a:extLst>
                        <a:ext uri="{28A0092B-C50C-407E-A947-70E740481C1C}">
                          <a14:useLocalDpi xmlns:a14="http://schemas.microsoft.com/office/drawing/2010/main"/>
                        </a:ext>
                      </a:extLst>
                    </a:blip>
                    <a:srcRect/>
                    <a:stretch>
                      <a:fillRect/>
                    </a:stretch>
                  </pic:blipFill>
                  <pic:spPr bwMode="auto">
                    <a:xfrm>
                      <a:off x="0" y="0"/>
                      <a:ext cx="63436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rPr>
        <w:t xml:space="preserve">JOIN A </w:t>
      </w:r>
      <w:r w:rsidRPr="003E4A1B">
        <w:rPr>
          <w:rFonts w:cs="Arial"/>
          <w:noProof/>
        </w:rPr>
        <w:t xml:space="preserve"> LINKEDIN GROUP (if B-B) and share leading-edge information and answer questions of members to establish your credentials as an expert in the field.</w:t>
      </w:r>
    </w:p>
    <w:p w14:paraId="55B0253D" w14:textId="77777777" w:rsidR="007A758E" w:rsidRPr="003E4A1B" w:rsidRDefault="007A758E" w:rsidP="00F34A03">
      <w:pPr>
        <w:numPr>
          <w:ilvl w:val="0"/>
          <w:numId w:val="41"/>
        </w:numPr>
        <w:spacing w:line="276" w:lineRule="auto"/>
        <w:ind w:left="630"/>
        <w:rPr>
          <w:rFonts w:cs="Arial"/>
          <w:noProof/>
        </w:rPr>
      </w:pPr>
      <w:r w:rsidRPr="003E4A1B">
        <w:rPr>
          <w:rFonts w:cs="Arial"/>
          <w:noProof/>
        </w:rPr>
        <w:t xml:space="preserve">ADD FACEBOOK “LIKE” BUTTON  to your website and blog.  </w:t>
      </w:r>
      <w:r>
        <w:rPr>
          <w:rFonts w:cs="Arial"/>
          <w:noProof/>
        </w:rPr>
        <w:t xml:space="preserve"> </w:t>
      </w:r>
    </w:p>
    <w:p w14:paraId="61917D4F" w14:textId="77777777" w:rsidR="007A758E" w:rsidRPr="003E4A1B" w:rsidRDefault="007A758E" w:rsidP="007A758E">
      <w:pPr>
        <w:spacing w:line="276" w:lineRule="auto"/>
        <w:ind w:left="630"/>
        <w:jc w:val="both"/>
        <w:rPr>
          <w:rFonts w:cs="Arial"/>
          <w:noProof/>
          <w:sz w:val="12"/>
        </w:rPr>
      </w:pPr>
    </w:p>
    <w:p w14:paraId="25812BF9" w14:textId="77777777" w:rsidR="007A758E" w:rsidRPr="00445FFA" w:rsidRDefault="007A758E" w:rsidP="00F34A03">
      <w:pPr>
        <w:pStyle w:val="ListParagraph"/>
        <w:numPr>
          <w:ilvl w:val="0"/>
          <w:numId w:val="41"/>
        </w:numPr>
        <w:spacing w:after="0"/>
        <w:ind w:left="630"/>
        <w:jc w:val="both"/>
        <w:rPr>
          <w:noProof/>
        </w:rPr>
      </w:pPr>
      <w:r w:rsidRPr="00445FFA">
        <w:rPr>
          <w:noProof/>
        </w:rPr>
        <w:t xml:space="preserve">WRITE A BLOG for people with the problem you solve. </w:t>
      </w:r>
      <w:r>
        <w:rPr>
          <w:noProof/>
        </w:rPr>
        <w:t>Note: a</w:t>
      </w:r>
      <w:r w:rsidRPr="00445FFA">
        <w:rPr>
          <w:noProof/>
        </w:rPr>
        <w:t>rticles with images receive almost twice as many views as text-only posts. Engage followers: ask them for their opinions and experiences. Content must be informative, unique and entertaining—</w:t>
      </w:r>
      <w:r w:rsidRPr="00445FFA">
        <w:rPr>
          <w:i/>
          <w:noProof/>
          <w:u w:val="single"/>
        </w:rPr>
        <w:t>and not all self-serving</w:t>
      </w:r>
      <w:r w:rsidRPr="00445FFA">
        <w:rPr>
          <w:noProof/>
        </w:rPr>
        <w:t xml:space="preserve">. </w:t>
      </w:r>
      <w:r>
        <w:rPr>
          <w:noProof/>
        </w:rPr>
        <w:t>T</w:t>
      </w:r>
      <w:r w:rsidRPr="00445FFA">
        <w:rPr>
          <w:noProof/>
        </w:rPr>
        <w:t>he purpose of the content is to project your company as a knowledgeable expert concerned for the well-being of the customer. Share content on the web during high traffic hours in the U.S. (Times are EST.)</w:t>
      </w:r>
      <w:r>
        <w:rPr>
          <w:noProof/>
          <w:vertAlign w:val="superscript"/>
        </w:rPr>
        <w:t xml:space="preserve"> </w:t>
      </w:r>
    </w:p>
    <w:p w14:paraId="6780B4FD"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 xml:space="preserve">Facebook  </w:t>
      </w:r>
      <w:r w:rsidRPr="003E4A1B">
        <w:rPr>
          <w:rFonts w:cs="Arial"/>
          <w:noProof/>
        </w:rPr>
        <w:tab/>
        <w:t>1 pm to 4 pm</w:t>
      </w:r>
    </w:p>
    <w:p w14:paraId="4FAC3D54"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 xml:space="preserve">Twitter </w:t>
      </w:r>
      <w:r w:rsidRPr="003E4A1B">
        <w:rPr>
          <w:rFonts w:cs="Arial"/>
          <w:noProof/>
        </w:rPr>
        <w:tab/>
        <w:t>1 pm to 3 pm</w:t>
      </w:r>
    </w:p>
    <w:p w14:paraId="1DB99D2E"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LinkedIn</w:t>
      </w:r>
      <w:r w:rsidRPr="003E4A1B">
        <w:rPr>
          <w:rFonts w:cs="Arial"/>
          <w:noProof/>
        </w:rPr>
        <w:tab/>
        <w:t>7 am to 9 am, and 5 pm to 6 pm (business execs use LinkedIn)</w:t>
      </w:r>
    </w:p>
    <w:p w14:paraId="74CFA322"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Google+</w:t>
      </w:r>
      <w:r w:rsidRPr="003E4A1B">
        <w:rPr>
          <w:rFonts w:cs="Arial"/>
          <w:noProof/>
        </w:rPr>
        <w:tab/>
        <w:t>9 am to 11 am</w:t>
      </w:r>
    </w:p>
    <w:p w14:paraId="5CB23CBF" w14:textId="77777777" w:rsidR="007A758E" w:rsidRPr="003E4A1B" w:rsidRDefault="007A758E" w:rsidP="00F34A03">
      <w:pPr>
        <w:numPr>
          <w:ilvl w:val="1"/>
          <w:numId w:val="41"/>
        </w:numPr>
        <w:tabs>
          <w:tab w:val="left" w:pos="2880"/>
        </w:tabs>
        <w:spacing w:line="276" w:lineRule="auto"/>
        <w:jc w:val="both"/>
        <w:rPr>
          <w:rFonts w:cs="Arial"/>
          <w:noProof/>
        </w:rPr>
      </w:pPr>
      <w:r w:rsidRPr="003E4A1B">
        <w:rPr>
          <w:rFonts w:cs="Arial"/>
          <w:noProof/>
        </w:rPr>
        <w:t>Pinterest</w:t>
      </w:r>
      <w:r w:rsidRPr="003E4A1B">
        <w:rPr>
          <w:rFonts w:cs="Arial"/>
          <w:noProof/>
        </w:rPr>
        <w:tab/>
        <w:t xml:space="preserve">2 pm to 4 pm, and 8 pm to 1 am </w:t>
      </w:r>
    </w:p>
    <w:p w14:paraId="3CD14CB8" w14:textId="77777777" w:rsidR="007A758E" w:rsidRDefault="007A758E" w:rsidP="00F34A03">
      <w:pPr>
        <w:pStyle w:val="ListParagraph"/>
        <w:numPr>
          <w:ilvl w:val="0"/>
          <w:numId w:val="41"/>
        </w:numPr>
        <w:spacing w:before="120" w:after="120"/>
        <w:ind w:left="634"/>
        <w:contextualSpacing w:val="0"/>
        <w:jc w:val="both"/>
        <w:rPr>
          <w:noProof/>
        </w:rPr>
      </w:pPr>
      <w:r>
        <w:rPr>
          <w:noProof/>
        </w:rPr>
        <w:t>P</w:t>
      </w:r>
      <w:r w:rsidRPr="00445FFA">
        <w:rPr>
          <w:noProof/>
        </w:rPr>
        <w:t>OST</w:t>
      </w:r>
      <w:r>
        <w:rPr>
          <w:noProof/>
        </w:rPr>
        <w:t xml:space="preserve"> COMMENTS</w:t>
      </w:r>
      <w:r w:rsidRPr="00445FFA">
        <w:rPr>
          <w:noProof/>
        </w:rPr>
        <w:t xml:space="preserve"> TO SITES VISITED BY YOUR CUSTOMERS.  </w:t>
      </w:r>
    </w:p>
    <w:p w14:paraId="447906CF" w14:textId="77777777" w:rsidR="007A758E" w:rsidRPr="00445FFA" w:rsidRDefault="007A758E" w:rsidP="00F34A03">
      <w:pPr>
        <w:pStyle w:val="ListParagraph"/>
        <w:numPr>
          <w:ilvl w:val="0"/>
          <w:numId w:val="41"/>
        </w:numPr>
        <w:spacing w:after="120"/>
        <w:ind w:left="630"/>
        <w:contextualSpacing w:val="0"/>
        <w:jc w:val="both"/>
        <w:rPr>
          <w:noProof/>
        </w:rPr>
      </w:pPr>
      <w:r w:rsidRPr="00445FFA">
        <w:rPr>
          <w:noProof/>
        </w:rPr>
        <w:t xml:space="preserve">COUNTER NEGATIVE ONLINE PUBLICITY. To find out when someone says something about you or your company online (positive or negative), sign up for Google Alerts: </w:t>
      </w:r>
      <w:hyperlink r:id="rId477" w:history="1">
        <w:r w:rsidRPr="00445FFA">
          <w:rPr>
            <w:rStyle w:val="Hyperlink"/>
          </w:rPr>
          <w:t>www.google.com/alerts</w:t>
        </w:r>
      </w:hyperlink>
      <w:r w:rsidRPr="00445FFA">
        <w:t>.</w:t>
      </w:r>
      <w:r w:rsidRPr="00445FFA">
        <w:rPr>
          <w:noProof/>
        </w:rPr>
        <w:t xml:space="preserve">   </w:t>
      </w:r>
    </w:p>
    <w:p w14:paraId="7207167A" w14:textId="77777777" w:rsidR="007A758E" w:rsidRDefault="007A758E" w:rsidP="007A758E">
      <w:pPr>
        <w:rPr>
          <w:rFonts w:cs="Arial"/>
          <w:iCs/>
          <w:noProof/>
          <w:sz w:val="22"/>
          <w:szCs w:val="18"/>
        </w:rPr>
      </w:pPr>
      <w:r>
        <w:rPr>
          <w:rFonts w:cs="Arial"/>
          <w:iCs/>
          <w:noProof/>
          <w:sz w:val="22"/>
          <w:szCs w:val="18"/>
        </w:rPr>
        <w:br w:type="page"/>
      </w:r>
    </w:p>
    <w:p w14:paraId="63DA8AC0" w14:textId="77777777" w:rsidR="00F805D9" w:rsidRPr="006055EC" w:rsidRDefault="00F805D9" w:rsidP="00F805D9">
      <w:pPr>
        <w:tabs>
          <w:tab w:val="right" w:pos="10080"/>
        </w:tabs>
        <w:rPr>
          <w:i/>
          <w:iCs/>
          <w:sz w:val="24"/>
          <w:szCs w:val="24"/>
        </w:rPr>
      </w:pPr>
      <w:r w:rsidRPr="00BC76C7">
        <w:rPr>
          <w:rFonts w:cs="Arial"/>
          <w:bCs/>
          <w:iCs/>
          <w:noProof/>
          <w:sz w:val="24"/>
        </w:rPr>
        <w:lastRenderedPageBreak/>
        <w:t xml:space="preserve">Module 2 -  Marketing  </w:t>
      </w:r>
      <w:r w:rsidRPr="00BC76C7">
        <w:rPr>
          <w:rFonts w:cs="Arial"/>
          <w:bCs/>
          <w:iCs/>
          <w:noProof/>
          <w:sz w:val="24"/>
        </w:rPr>
        <w:tab/>
        <w:t xml:space="preserve">Chapter </w:t>
      </w:r>
      <w:r>
        <w:rPr>
          <w:rFonts w:cs="Arial"/>
          <w:i/>
          <w:noProof/>
          <w:sz w:val="28"/>
          <w:szCs w:val="22"/>
        </w:rPr>
        <w:t xml:space="preserve"> </w:t>
      </w:r>
      <w:r>
        <w:rPr>
          <w:rFonts w:cs="Arial"/>
          <w:b/>
          <w:bCs/>
          <w:iCs/>
          <w:noProof/>
          <w:sz w:val="24"/>
        </w:rPr>
        <w:t>6</w:t>
      </w:r>
      <w:r>
        <w:rPr>
          <w:rFonts w:cs="Arial"/>
          <w:iCs/>
          <w:noProof/>
          <w:sz w:val="28"/>
          <w:szCs w:val="22"/>
        </w:rPr>
        <w:t xml:space="preserve"> </w:t>
      </w:r>
      <w:r>
        <w:rPr>
          <w:rFonts w:cs="Arial"/>
          <w:i/>
          <w:noProof/>
          <w:sz w:val="24"/>
          <w:szCs w:val="24"/>
        </w:rPr>
        <w:t xml:space="preserve">–  </w:t>
      </w:r>
      <w:r w:rsidRPr="00286552">
        <w:rPr>
          <w:i/>
          <w:iCs/>
          <w:position w:val="2"/>
          <w:sz w:val="24"/>
          <w:szCs w:val="24"/>
        </w:rPr>
        <w:t>Digital</w:t>
      </w:r>
      <w:r w:rsidRPr="006055EC">
        <w:rPr>
          <w:i/>
          <w:iCs/>
          <w:sz w:val="24"/>
          <w:szCs w:val="24"/>
        </w:rPr>
        <w:t xml:space="preserve"> Mass Media</w:t>
      </w:r>
    </w:p>
    <w:p w14:paraId="451C49F3" w14:textId="77777777" w:rsidR="007A758E" w:rsidRPr="003E4A1B" w:rsidRDefault="007A758E" w:rsidP="007A758E">
      <w:pPr>
        <w:pStyle w:val="Heading1"/>
        <w:rPr>
          <w:rFonts w:cs="Arial"/>
          <w:b w:val="0"/>
          <w:sz w:val="20"/>
        </w:rPr>
      </w:pPr>
    </w:p>
    <w:p w14:paraId="694DC658" w14:textId="77777777" w:rsidR="007A758E" w:rsidRPr="003E4A1B" w:rsidRDefault="007A758E" w:rsidP="007A758E">
      <w:pPr>
        <w:pStyle w:val="Heading1"/>
        <w:rPr>
          <w:rFonts w:cs="Arial"/>
          <w:b w:val="0"/>
          <w:sz w:val="20"/>
        </w:rPr>
      </w:pPr>
    </w:p>
    <w:p w14:paraId="67BEFA5A" w14:textId="516936C2" w:rsidR="007A758E" w:rsidRPr="00BB0040" w:rsidRDefault="003C1218" w:rsidP="007A758E">
      <w:pPr>
        <w:pStyle w:val="Heading1"/>
        <w:rPr>
          <w:rFonts w:cs="Arial"/>
        </w:rPr>
      </w:pPr>
      <w:bookmarkStart w:id="282" w:name="_Toc203763068"/>
      <w:bookmarkStart w:id="283" w:name="_Toc204634524"/>
      <w:bookmarkStart w:id="284" w:name="_Toc206281913"/>
      <w:r w:rsidRPr="00BB0040">
        <w:rPr>
          <w:rFonts w:cs="Arial"/>
          <w:szCs w:val="28"/>
        </w:rPr>
        <w:t>2</w:t>
      </w:r>
      <w:r w:rsidRPr="00BB0040">
        <w:rPr>
          <w:rFonts w:cs="Arial"/>
          <w:spacing w:val="24"/>
          <w:szCs w:val="28"/>
        </w:rPr>
        <w:t>.</w:t>
      </w:r>
      <w:r w:rsidR="007A758E" w:rsidRPr="00BB0040">
        <w:rPr>
          <w:rFonts w:cs="Arial"/>
          <w:spacing w:val="2"/>
        </w:rPr>
        <w:t>6</w:t>
      </w:r>
      <w:r w:rsidR="00E10D8B" w:rsidRPr="00BB0040">
        <w:rPr>
          <w:rFonts w:cs="Arial"/>
          <w:spacing w:val="2"/>
        </w:rPr>
        <w:t xml:space="preserve">.4 </w:t>
      </w:r>
      <w:r w:rsidR="007A758E" w:rsidRPr="00BB0040">
        <w:rPr>
          <w:rFonts w:cs="Arial"/>
          <w:spacing w:val="6"/>
        </w:rPr>
        <w:t xml:space="preserve">  </w:t>
      </w:r>
      <w:r w:rsidR="007A758E" w:rsidRPr="00BB0040">
        <w:rPr>
          <w:rFonts w:cs="Arial"/>
        </w:rPr>
        <w:t>SOCIAL MEDIA INFLUENCERS</w:t>
      </w:r>
      <w:bookmarkEnd w:id="282"/>
      <w:bookmarkEnd w:id="283"/>
      <w:bookmarkEnd w:id="284"/>
    </w:p>
    <w:p w14:paraId="24974D7A" w14:textId="77777777" w:rsidR="007A758E" w:rsidRPr="003E4A1B" w:rsidRDefault="007A758E" w:rsidP="007A758E">
      <w:pPr>
        <w:rPr>
          <w:rFonts w:cs="Arial"/>
        </w:rPr>
      </w:pPr>
    </w:p>
    <w:p w14:paraId="5B8401AF" w14:textId="77777777" w:rsidR="007A758E" w:rsidRPr="003E4A1B" w:rsidRDefault="007A758E" w:rsidP="007A758E">
      <w:pPr>
        <w:rPr>
          <w:rFonts w:cs="Arial"/>
        </w:rPr>
      </w:pPr>
    </w:p>
    <w:p w14:paraId="72417189" w14:textId="77777777" w:rsidR="007A758E" w:rsidRPr="003E4A1B" w:rsidRDefault="007A758E" w:rsidP="007A758E">
      <w:pPr>
        <w:rPr>
          <w:rFonts w:cs="Arial"/>
        </w:rPr>
      </w:pPr>
    </w:p>
    <w:p w14:paraId="53AD823D" w14:textId="5E73ECD8" w:rsidR="007A758E" w:rsidRPr="003E4A1B" w:rsidRDefault="007A758E" w:rsidP="007A758E">
      <w:pPr>
        <w:spacing w:line="276" w:lineRule="auto"/>
        <w:jc w:val="both"/>
        <w:rPr>
          <w:rFonts w:cs="Arial"/>
        </w:rPr>
      </w:pPr>
      <w:r w:rsidRPr="003E4A1B">
        <w:rPr>
          <w:rFonts w:cs="Arial"/>
        </w:rPr>
        <w:t xml:space="preserve">Ever since Honus Wagner allowed Hillerich and Bradly to use his name on one of their Louisville Slugger bats in 1905, companies have been using celebrities to endorse their products. </w:t>
      </w:r>
      <w:r>
        <w:rPr>
          <w:rFonts w:cs="Arial"/>
        </w:rPr>
        <w:t>T</w:t>
      </w:r>
      <w:r w:rsidRPr="003E4A1B">
        <w:rPr>
          <w:rFonts w:cs="Arial"/>
        </w:rPr>
        <w:t xml:space="preserve">oday, </w:t>
      </w:r>
      <w:r>
        <w:rPr>
          <w:rFonts w:cs="Arial"/>
        </w:rPr>
        <w:t>a</w:t>
      </w:r>
      <w:r w:rsidRPr="003E4A1B">
        <w:rPr>
          <w:rFonts w:cs="Arial"/>
        </w:rPr>
        <w:t xml:space="preserve"> </w:t>
      </w:r>
      <w:r>
        <w:rPr>
          <w:rFonts w:cs="Arial"/>
        </w:rPr>
        <w:t>pacesetter</w:t>
      </w:r>
      <w:r w:rsidRPr="003E4A1B">
        <w:rPr>
          <w:rFonts w:cs="Arial"/>
        </w:rPr>
        <w:t xml:space="preserve"> is just as likely to be a middle-schooler with a loyal following </w:t>
      </w:r>
      <w:r>
        <w:rPr>
          <w:rFonts w:cs="Arial"/>
        </w:rPr>
        <w:t>for her fashion advice.</w:t>
      </w:r>
      <w:r w:rsidRPr="003E4A1B">
        <w:rPr>
          <w:rFonts w:cs="Arial"/>
        </w:rPr>
        <w:t xml:space="preserve"> </w:t>
      </w:r>
      <w:r>
        <w:rPr>
          <w:rFonts w:cs="Arial"/>
        </w:rPr>
        <w:t>Influence</w:t>
      </w:r>
      <w:r w:rsidRPr="003E4A1B">
        <w:rPr>
          <w:rFonts w:cs="Arial"/>
        </w:rPr>
        <w:t xml:space="preserve"> does not come in just celebrity size anymore</w:t>
      </w:r>
      <w:r w:rsidR="00CB66CB" w:rsidRPr="003E4A1B">
        <w:rPr>
          <w:rFonts w:cs="Arial"/>
        </w:rPr>
        <w:t xml:space="preserve">. </w:t>
      </w:r>
    </w:p>
    <w:p w14:paraId="426A4689" w14:textId="77777777" w:rsidR="007A758E" w:rsidRPr="003E4A1B" w:rsidRDefault="007A758E" w:rsidP="007A758E">
      <w:pPr>
        <w:spacing w:line="276" w:lineRule="auto"/>
        <w:jc w:val="both"/>
        <w:rPr>
          <w:rFonts w:cs="Arial"/>
          <w:sz w:val="8"/>
        </w:rPr>
      </w:pPr>
    </w:p>
    <w:p w14:paraId="0220D096" w14:textId="77777777" w:rsidR="007A758E" w:rsidRPr="003E4A1B" w:rsidRDefault="007A758E" w:rsidP="007A758E">
      <w:pPr>
        <w:spacing w:line="276" w:lineRule="auto"/>
        <w:jc w:val="both"/>
        <w:rPr>
          <w:rFonts w:cs="Arial"/>
          <w:i/>
          <w:sz w:val="22"/>
        </w:rPr>
      </w:pPr>
      <w:r w:rsidRPr="003E4A1B">
        <w:rPr>
          <w:rFonts w:cs="Arial"/>
        </w:rPr>
        <w:t>Bloggers have discovered they have power to influence buying decisions; and consumers seem to trust their favorite trendsetters—even if they know the plug is a paid ad.</w:t>
      </w:r>
    </w:p>
    <w:p w14:paraId="3FEEC3AA" w14:textId="77777777" w:rsidR="007A758E" w:rsidRPr="00E2732D" w:rsidRDefault="007A758E" w:rsidP="007A758E">
      <w:pPr>
        <w:spacing w:line="276" w:lineRule="auto"/>
        <w:jc w:val="both"/>
        <w:rPr>
          <w:rFonts w:cs="Arial"/>
          <w:sz w:val="16"/>
          <w:szCs w:val="16"/>
        </w:rPr>
      </w:pPr>
    </w:p>
    <w:p w14:paraId="45D51AF0" w14:textId="035B4945" w:rsidR="007A758E" w:rsidRDefault="007A758E" w:rsidP="007A758E">
      <w:pPr>
        <w:spacing w:line="276" w:lineRule="auto"/>
        <w:jc w:val="both"/>
        <w:rPr>
          <w:rFonts w:cs="Arial"/>
        </w:rPr>
      </w:pPr>
      <w:r w:rsidRPr="003E4A1B">
        <w:rPr>
          <w:rFonts w:cs="Arial"/>
        </w:rPr>
        <w:t>A startup can tap into the influencer phenomenon to create awareness</w:t>
      </w:r>
      <w:r w:rsidR="00CB66CB" w:rsidRPr="003E4A1B">
        <w:rPr>
          <w:rFonts w:cs="Arial"/>
        </w:rPr>
        <w:t xml:space="preserve">. </w:t>
      </w:r>
      <w:r>
        <w:rPr>
          <w:rFonts w:cs="Arial"/>
        </w:rPr>
        <w:t>Factors that drive influencer costs are …</w:t>
      </w:r>
    </w:p>
    <w:p w14:paraId="1B77534A" w14:textId="77777777" w:rsidR="007A758E" w:rsidRDefault="007A758E" w:rsidP="00F34A03">
      <w:pPr>
        <w:pStyle w:val="ListParagraph"/>
        <w:numPr>
          <w:ilvl w:val="0"/>
          <w:numId w:val="176"/>
        </w:numPr>
        <w:jc w:val="both"/>
      </w:pPr>
      <w:r>
        <w:t>Industry</w:t>
      </w:r>
    </w:p>
    <w:p w14:paraId="4BC2F927" w14:textId="77777777" w:rsidR="007A758E" w:rsidRDefault="007A758E" w:rsidP="00F34A03">
      <w:pPr>
        <w:pStyle w:val="ListParagraph"/>
        <w:numPr>
          <w:ilvl w:val="0"/>
          <w:numId w:val="176"/>
        </w:numPr>
        <w:jc w:val="both"/>
      </w:pPr>
      <w:r>
        <w:t>Platform</w:t>
      </w:r>
    </w:p>
    <w:p w14:paraId="11DD1AA6" w14:textId="77777777" w:rsidR="007A758E" w:rsidRDefault="007A758E" w:rsidP="00F34A03">
      <w:pPr>
        <w:pStyle w:val="ListParagraph"/>
        <w:numPr>
          <w:ilvl w:val="0"/>
          <w:numId w:val="176"/>
        </w:numPr>
        <w:jc w:val="both"/>
      </w:pPr>
      <w:r>
        <w:t>Celebrity</w:t>
      </w:r>
    </w:p>
    <w:p w14:paraId="6A53FEBC" w14:textId="77777777" w:rsidR="007A758E" w:rsidRPr="009119CC" w:rsidRDefault="007A758E" w:rsidP="00F34A03">
      <w:pPr>
        <w:pStyle w:val="ListParagraph"/>
        <w:numPr>
          <w:ilvl w:val="0"/>
          <w:numId w:val="176"/>
        </w:numPr>
        <w:jc w:val="both"/>
      </w:pPr>
      <w:r>
        <w:t>Number of followers of the influencer</w:t>
      </w:r>
    </w:p>
    <w:p w14:paraId="3360677C" w14:textId="34FCBD0D" w:rsidR="007A758E" w:rsidRDefault="007A758E" w:rsidP="007A758E">
      <w:pPr>
        <w:spacing w:line="276" w:lineRule="auto"/>
        <w:jc w:val="both"/>
        <w:rPr>
          <w:rFonts w:cs="Arial"/>
          <w:b/>
          <w:sz w:val="22"/>
        </w:rPr>
      </w:pPr>
      <w:r>
        <w:rPr>
          <w:rFonts w:cs="Arial"/>
        </w:rPr>
        <w:t xml:space="preserve">But bigger is not always better. </w:t>
      </w:r>
      <w:r w:rsidRPr="003E4A1B">
        <w:rPr>
          <w:rFonts w:cs="Arial"/>
        </w:rPr>
        <w:t xml:space="preserve">According to Tara Johnson of CPC Strategy, </w:t>
      </w:r>
      <w:r>
        <w:rPr>
          <w:rFonts w:cs="Arial"/>
        </w:rPr>
        <w:t>the influencers with the smaller audiences</w:t>
      </w:r>
      <w:r w:rsidRPr="003E4A1B">
        <w:rPr>
          <w:rFonts w:cs="Arial"/>
          <w:i/>
        </w:rPr>
        <w:t xml:space="preserve"> </w:t>
      </w:r>
      <w:r w:rsidRPr="009119CC">
        <w:rPr>
          <w:rFonts w:cs="Arial"/>
          <w:iCs/>
        </w:rPr>
        <w:t>offer the most authority in a specific niche</w:t>
      </w:r>
      <w:r>
        <w:rPr>
          <w:rFonts w:cs="Arial"/>
          <w:iCs/>
        </w:rPr>
        <w:t xml:space="preserve"> and can deliver</w:t>
      </w:r>
      <w:r w:rsidRPr="009119CC">
        <w:rPr>
          <w:rFonts w:cs="Arial"/>
          <w:iCs/>
        </w:rPr>
        <w:t xml:space="preserve"> high levels of engagement</w:t>
      </w:r>
      <w:r>
        <w:rPr>
          <w:rFonts w:cs="Arial"/>
          <w:iCs/>
        </w:rPr>
        <w:t xml:space="preserve"> among their dedicated following</w:t>
      </w:r>
      <w:r w:rsidR="00CB66CB" w:rsidRPr="009119CC">
        <w:rPr>
          <w:rFonts w:cs="Arial"/>
          <w:iCs/>
        </w:rPr>
        <w:t>.</w:t>
      </w:r>
      <w:r w:rsidR="00CB66CB">
        <w:rPr>
          <w:rFonts w:cs="Arial"/>
          <w:iCs/>
        </w:rPr>
        <w:t xml:space="preserve"> </w:t>
      </w:r>
      <w:r w:rsidRPr="003E4A1B">
        <w:rPr>
          <w:rFonts w:cs="Arial"/>
        </w:rPr>
        <w:t>Ignite Visibility, a digital marketing agency</w:t>
      </w:r>
      <w:r>
        <w:rPr>
          <w:rFonts w:cs="Arial"/>
        </w:rPr>
        <w:t>, adds “</w:t>
      </w:r>
      <w:r w:rsidRPr="003E4A1B">
        <w:rPr>
          <w:rFonts w:cs="Arial"/>
        </w:rPr>
        <w:t xml:space="preserve">If the audience is not </w:t>
      </w:r>
      <w:hyperlink r:id="rId478" w:history="1">
        <w:r w:rsidRPr="003E4A1B">
          <w:rPr>
            <w:rFonts w:cs="Arial"/>
          </w:rPr>
          <w:t>in line with your brand</w:t>
        </w:r>
      </w:hyperlink>
      <w:r w:rsidRPr="003E4A1B">
        <w:rPr>
          <w:rFonts w:cs="Arial"/>
        </w:rPr>
        <w:t>, the message will not resonate, no matter how many people hear or see it.</w:t>
      </w:r>
      <w:r w:rsidRPr="00CA14B6">
        <w:rPr>
          <w:rStyle w:val="FootnoteReference"/>
          <w:rFonts w:cs="Arial"/>
        </w:rPr>
        <w:t xml:space="preserve"> </w:t>
      </w:r>
      <w:r w:rsidRPr="003E4A1B">
        <w:rPr>
          <w:rStyle w:val="FootnoteReference"/>
          <w:rFonts w:cs="Arial"/>
        </w:rPr>
        <w:footnoteReference w:id="22"/>
      </w:r>
    </w:p>
    <w:p w14:paraId="146EDD30" w14:textId="77777777" w:rsidR="007A758E" w:rsidRDefault="007A758E" w:rsidP="007A758E">
      <w:pPr>
        <w:pStyle w:val="NormalWeb"/>
        <w:spacing w:before="0" w:beforeAutospacing="0" w:after="60" w:afterAutospacing="0" w:line="276" w:lineRule="auto"/>
        <w:ind w:right="29"/>
        <w:rPr>
          <w:rFonts w:ascii="Arial" w:eastAsia="Times New Roman" w:hAnsi="Arial" w:cs="Arial"/>
          <w:b/>
          <w:sz w:val="22"/>
          <w:szCs w:val="20"/>
        </w:rPr>
      </w:pPr>
    </w:p>
    <w:p w14:paraId="7C282571" w14:textId="5F130C8A" w:rsidR="007A758E" w:rsidRPr="003E4A1B" w:rsidRDefault="007A758E" w:rsidP="007A758E">
      <w:pPr>
        <w:pStyle w:val="NormalWeb"/>
        <w:spacing w:before="0" w:beforeAutospacing="0" w:after="60" w:afterAutospacing="0" w:line="276" w:lineRule="auto"/>
        <w:ind w:right="29"/>
        <w:rPr>
          <w:rFonts w:ascii="Arial" w:eastAsia="Times New Roman" w:hAnsi="Arial" w:cs="Arial"/>
          <w:b/>
          <w:sz w:val="22"/>
          <w:szCs w:val="20"/>
        </w:rPr>
      </w:pPr>
      <w:r w:rsidRPr="003E4A1B">
        <w:rPr>
          <w:rFonts w:ascii="Arial" w:eastAsia="Times New Roman" w:hAnsi="Arial" w:cs="Arial"/>
          <w:b/>
          <w:sz w:val="22"/>
          <w:szCs w:val="20"/>
        </w:rPr>
        <w:t xml:space="preserve">Cost Per </w:t>
      </w:r>
      <w:r>
        <w:rPr>
          <w:rFonts w:ascii="Arial" w:eastAsia="Times New Roman" w:hAnsi="Arial" w:cs="Arial"/>
          <w:b/>
          <w:sz w:val="22"/>
          <w:szCs w:val="20"/>
        </w:rPr>
        <w:t xml:space="preserve">Influencer </w:t>
      </w:r>
      <w:r w:rsidRPr="003E4A1B">
        <w:rPr>
          <w:rFonts w:ascii="Arial" w:eastAsia="Times New Roman" w:hAnsi="Arial" w:cs="Arial"/>
          <w:b/>
          <w:sz w:val="22"/>
          <w:szCs w:val="20"/>
        </w:rPr>
        <w:t>Pos</w:t>
      </w:r>
      <w:r>
        <w:rPr>
          <w:rFonts w:ascii="Arial" w:eastAsia="Times New Roman" w:hAnsi="Arial" w:cs="Arial"/>
          <w:b/>
          <w:sz w:val="22"/>
          <w:szCs w:val="20"/>
        </w:rPr>
        <w:t>t</w:t>
      </w:r>
      <w:r w:rsidRPr="003E4A1B">
        <w:rPr>
          <w:rFonts w:ascii="Arial" w:eastAsia="Times New Roman" w:hAnsi="Arial" w:cs="Arial"/>
          <w:sz w:val="18"/>
          <w:szCs w:val="20"/>
        </w:rPr>
        <w:t xml:space="preserve"> </w:t>
      </w:r>
      <w:r w:rsidRPr="00CA14B6">
        <w:rPr>
          <w:rFonts w:ascii="Arial" w:eastAsia="Times New Roman" w:hAnsi="Arial" w:cs="Arial"/>
          <w:sz w:val="22"/>
        </w:rPr>
        <w:t>(2025)</w:t>
      </w:r>
      <w:r>
        <w:rPr>
          <w:rFonts w:ascii="Arial" w:eastAsia="Times New Roman" w:hAnsi="Arial" w:cs="Arial"/>
          <w:sz w:val="22"/>
        </w:rPr>
        <w:t xml:space="preserve"> </w:t>
      </w:r>
      <w:r w:rsidR="00B44928">
        <w:rPr>
          <w:rFonts w:ascii="Arial" w:eastAsia="Times New Roman" w:hAnsi="Arial" w:cs="Arial"/>
          <w:sz w:val="22"/>
        </w:rPr>
        <w:t>for</w:t>
      </w:r>
      <w:r>
        <w:rPr>
          <w:rFonts w:ascii="Arial" w:eastAsia="Times New Roman" w:hAnsi="Arial" w:cs="Arial"/>
          <w:sz w:val="22"/>
        </w:rPr>
        <w:t xml:space="preserve"> popular influencer media.</w:t>
      </w:r>
      <w:r>
        <w:rPr>
          <w:rStyle w:val="FootnoteReference"/>
          <w:rFonts w:ascii="Arial" w:eastAsia="Times New Roman" w:hAnsi="Arial" w:cs="Arial"/>
          <w:sz w:val="22"/>
        </w:rPr>
        <w:footnoteReference w:id="23"/>
      </w:r>
    </w:p>
    <w:tbl>
      <w:tblPr>
        <w:tblStyle w:val="TableGrid"/>
        <w:tblW w:w="10165" w:type="dxa"/>
        <w:tblLook w:val="04A0" w:firstRow="1" w:lastRow="0" w:firstColumn="1" w:lastColumn="0" w:noHBand="0" w:noVBand="1"/>
      </w:tblPr>
      <w:tblGrid>
        <w:gridCol w:w="2695"/>
        <w:gridCol w:w="2070"/>
        <w:gridCol w:w="1800"/>
        <w:gridCol w:w="1800"/>
        <w:gridCol w:w="1800"/>
      </w:tblGrid>
      <w:tr w:rsidR="007A758E" w:rsidRPr="006019DB" w14:paraId="7617C103" w14:textId="77777777" w:rsidTr="00911072">
        <w:tc>
          <w:tcPr>
            <w:tcW w:w="2695" w:type="dxa"/>
            <w:shd w:val="clear" w:color="auto" w:fill="C00000"/>
            <w:tcMar>
              <w:top w:w="86" w:type="dxa"/>
              <w:left w:w="115" w:type="dxa"/>
              <w:bottom w:w="58" w:type="dxa"/>
              <w:right w:w="115" w:type="dxa"/>
            </w:tcMar>
          </w:tcPr>
          <w:p w14:paraId="2B316A4C" w14:textId="77777777" w:rsidR="007A758E" w:rsidRPr="00CE5902" w:rsidRDefault="007A758E" w:rsidP="00911072">
            <w:pPr>
              <w:tabs>
                <w:tab w:val="left" w:pos="3600"/>
                <w:tab w:val="left" w:pos="6390"/>
              </w:tabs>
              <w:spacing w:before="20" w:after="20"/>
              <w:rPr>
                <w:rFonts w:cs="Arial"/>
                <w:b/>
                <w:bCs/>
                <w:color w:val="FFFFFF" w:themeColor="background1"/>
                <w:sz w:val="22"/>
                <w:szCs w:val="22"/>
              </w:rPr>
            </w:pPr>
            <w:r w:rsidRPr="00CE5902">
              <w:rPr>
                <w:rFonts w:cs="Arial"/>
                <w:b/>
                <w:bCs/>
                <w:color w:val="FFFFFF" w:themeColor="background1"/>
                <w:sz w:val="22"/>
                <w:szCs w:val="22"/>
              </w:rPr>
              <w:t>Tier</w:t>
            </w:r>
            <w:r>
              <w:rPr>
                <w:rFonts w:cs="Arial"/>
                <w:b/>
                <w:bCs/>
                <w:color w:val="FFFFFF" w:themeColor="background1"/>
                <w:sz w:val="22"/>
                <w:szCs w:val="22"/>
              </w:rPr>
              <w:t xml:space="preserve">                </w:t>
            </w:r>
            <w:r w:rsidRPr="00CE5902">
              <w:rPr>
                <w:rFonts w:cs="Arial"/>
                <w:b/>
                <w:bCs/>
                <w:color w:val="FFFFFF" w:themeColor="background1"/>
                <w:sz w:val="22"/>
                <w:szCs w:val="22"/>
              </w:rPr>
              <w:t>Followers</w:t>
            </w:r>
          </w:p>
        </w:tc>
        <w:tc>
          <w:tcPr>
            <w:tcW w:w="2070" w:type="dxa"/>
            <w:shd w:val="clear" w:color="auto" w:fill="C00000"/>
            <w:tcMar>
              <w:top w:w="86" w:type="dxa"/>
              <w:left w:w="115" w:type="dxa"/>
              <w:bottom w:w="58" w:type="dxa"/>
              <w:right w:w="115" w:type="dxa"/>
            </w:tcMar>
          </w:tcPr>
          <w:p w14:paraId="21C79E08" w14:textId="77777777" w:rsidR="007A758E" w:rsidRPr="006019DB" w:rsidRDefault="007A758E" w:rsidP="00911072">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INSTAGRAM</w:t>
            </w:r>
          </w:p>
        </w:tc>
        <w:tc>
          <w:tcPr>
            <w:tcW w:w="1800" w:type="dxa"/>
            <w:shd w:val="clear" w:color="auto" w:fill="C00000"/>
            <w:tcMar>
              <w:top w:w="86" w:type="dxa"/>
              <w:left w:w="115" w:type="dxa"/>
              <w:bottom w:w="58" w:type="dxa"/>
              <w:right w:w="115" w:type="dxa"/>
            </w:tcMar>
          </w:tcPr>
          <w:p w14:paraId="02066A22" w14:textId="77777777" w:rsidR="007A758E" w:rsidRPr="006019DB" w:rsidRDefault="007A758E" w:rsidP="00911072">
            <w:pPr>
              <w:tabs>
                <w:tab w:val="left" w:pos="3600"/>
                <w:tab w:val="left" w:pos="6390"/>
              </w:tabs>
              <w:spacing w:before="20" w:after="20"/>
              <w:jc w:val="center"/>
              <w:rPr>
                <w:rFonts w:cs="Arial"/>
                <w:b/>
                <w:bCs/>
                <w:color w:val="FFFFFF" w:themeColor="background1"/>
              </w:rPr>
            </w:pPr>
            <w:r w:rsidRPr="006019DB">
              <w:rPr>
                <w:rFonts w:cs="Arial"/>
                <w:b/>
                <w:bCs/>
                <w:color w:val="FFFFFF" w:themeColor="background1"/>
                <w:sz w:val="22"/>
                <w:szCs w:val="22"/>
              </w:rPr>
              <w:t>YOUTUBE</w:t>
            </w:r>
          </w:p>
        </w:tc>
        <w:tc>
          <w:tcPr>
            <w:tcW w:w="1800" w:type="dxa"/>
            <w:shd w:val="clear" w:color="auto" w:fill="C00000"/>
            <w:tcMar>
              <w:top w:w="86" w:type="dxa"/>
              <w:left w:w="115" w:type="dxa"/>
              <w:bottom w:w="58" w:type="dxa"/>
              <w:right w:w="115" w:type="dxa"/>
            </w:tcMar>
          </w:tcPr>
          <w:p w14:paraId="4B2249EE" w14:textId="77777777" w:rsidR="007A758E" w:rsidRPr="00CE5902" w:rsidRDefault="007A758E" w:rsidP="00911072">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SNAPCHAT</w:t>
            </w:r>
          </w:p>
        </w:tc>
        <w:tc>
          <w:tcPr>
            <w:tcW w:w="1800" w:type="dxa"/>
            <w:shd w:val="clear" w:color="auto" w:fill="C00000"/>
            <w:tcMar>
              <w:top w:w="86" w:type="dxa"/>
              <w:left w:w="115" w:type="dxa"/>
              <w:bottom w:w="58" w:type="dxa"/>
              <w:right w:w="115" w:type="dxa"/>
            </w:tcMar>
          </w:tcPr>
          <w:p w14:paraId="7D7B1669" w14:textId="77777777" w:rsidR="007A758E" w:rsidRPr="00CE5902" w:rsidRDefault="007A758E" w:rsidP="00911072">
            <w:pPr>
              <w:tabs>
                <w:tab w:val="left" w:pos="3600"/>
                <w:tab w:val="left" w:pos="6390"/>
              </w:tabs>
              <w:spacing w:before="20" w:after="20"/>
              <w:jc w:val="center"/>
              <w:rPr>
                <w:rFonts w:cs="Arial"/>
                <w:b/>
                <w:bCs/>
                <w:color w:val="FFFFFF" w:themeColor="background1"/>
                <w:sz w:val="22"/>
                <w:szCs w:val="22"/>
              </w:rPr>
            </w:pPr>
            <w:r w:rsidRPr="00CE5902">
              <w:rPr>
                <w:rFonts w:cs="Arial"/>
                <w:b/>
                <w:bCs/>
                <w:color w:val="FFFFFF" w:themeColor="background1"/>
                <w:sz w:val="22"/>
                <w:szCs w:val="22"/>
              </w:rPr>
              <w:t>TIKTOK</w:t>
            </w:r>
          </w:p>
        </w:tc>
      </w:tr>
      <w:tr w:rsidR="007A758E" w14:paraId="08A1300E" w14:textId="77777777" w:rsidTr="00911072">
        <w:tc>
          <w:tcPr>
            <w:tcW w:w="2695" w:type="dxa"/>
            <w:tcBorders>
              <w:bottom w:val="single" w:sz="4" w:space="0" w:color="auto"/>
            </w:tcBorders>
            <w:tcMar>
              <w:top w:w="173" w:type="dxa"/>
              <w:left w:w="86" w:type="dxa"/>
              <w:bottom w:w="115" w:type="dxa"/>
              <w:right w:w="86" w:type="dxa"/>
            </w:tcMar>
          </w:tcPr>
          <w:p w14:paraId="08548E7F" w14:textId="77777777" w:rsidR="007A758E" w:rsidRDefault="007A758E" w:rsidP="00911072">
            <w:pPr>
              <w:tabs>
                <w:tab w:val="left" w:pos="3600"/>
                <w:tab w:val="left" w:pos="6390"/>
              </w:tabs>
              <w:jc w:val="right"/>
              <w:rPr>
                <w:rFonts w:cs="Arial"/>
              </w:rPr>
            </w:pPr>
            <w:r>
              <w:rPr>
                <w:rFonts w:cs="Arial"/>
              </w:rPr>
              <w:t>FORMAT &gt;&gt;</w:t>
            </w:r>
          </w:p>
        </w:tc>
        <w:tc>
          <w:tcPr>
            <w:tcW w:w="2070" w:type="dxa"/>
            <w:tcBorders>
              <w:bottom w:val="single" w:sz="4" w:space="0" w:color="auto"/>
            </w:tcBorders>
            <w:tcMar>
              <w:top w:w="173" w:type="dxa"/>
              <w:left w:w="86" w:type="dxa"/>
              <w:bottom w:w="115" w:type="dxa"/>
              <w:right w:w="86" w:type="dxa"/>
            </w:tcMar>
          </w:tcPr>
          <w:p w14:paraId="2EEB6219" w14:textId="77777777" w:rsidR="007A758E" w:rsidRDefault="007A758E" w:rsidP="00911072">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171F2942" w14:textId="77777777" w:rsidR="007A758E" w:rsidRDefault="007A758E" w:rsidP="00911072">
            <w:pPr>
              <w:tabs>
                <w:tab w:val="left" w:pos="3600"/>
                <w:tab w:val="left" w:pos="6390"/>
              </w:tabs>
              <w:jc w:val="center"/>
              <w:rPr>
                <w:rFonts w:cs="Arial"/>
              </w:rPr>
            </w:pPr>
            <w:r>
              <w:rPr>
                <w:rFonts w:cs="Arial"/>
              </w:rPr>
              <w:t>VIDEO</w:t>
            </w:r>
          </w:p>
        </w:tc>
        <w:tc>
          <w:tcPr>
            <w:tcW w:w="1800" w:type="dxa"/>
            <w:tcBorders>
              <w:bottom w:val="single" w:sz="4" w:space="0" w:color="auto"/>
            </w:tcBorders>
            <w:tcMar>
              <w:top w:w="173" w:type="dxa"/>
              <w:left w:w="86" w:type="dxa"/>
              <w:bottom w:w="115" w:type="dxa"/>
              <w:right w:w="86" w:type="dxa"/>
            </w:tcMar>
          </w:tcPr>
          <w:p w14:paraId="217E8A17" w14:textId="77777777" w:rsidR="007A758E" w:rsidRDefault="007A758E" w:rsidP="00911072">
            <w:pPr>
              <w:tabs>
                <w:tab w:val="left" w:pos="3600"/>
                <w:tab w:val="left" w:pos="6390"/>
              </w:tabs>
              <w:jc w:val="center"/>
              <w:rPr>
                <w:rFonts w:cs="Arial"/>
              </w:rPr>
            </w:pPr>
            <w:r>
              <w:rPr>
                <w:rFonts w:cs="Arial"/>
              </w:rPr>
              <w:t xml:space="preserve">PHOTO or VIDEO  </w:t>
            </w:r>
          </w:p>
        </w:tc>
        <w:tc>
          <w:tcPr>
            <w:tcW w:w="1800" w:type="dxa"/>
            <w:tcBorders>
              <w:bottom w:val="single" w:sz="4" w:space="0" w:color="auto"/>
            </w:tcBorders>
            <w:tcMar>
              <w:top w:w="173" w:type="dxa"/>
              <w:left w:w="86" w:type="dxa"/>
              <w:bottom w:w="115" w:type="dxa"/>
              <w:right w:w="86" w:type="dxa"/>
            </w:tcMar>
          </w:tcPr>
          <w:p w14:paraId="0E846847" w14:textId="77777777" w:rsidR="007A758E" w:rsidRDefault="007A758E" w:rsidP="00911072">
            <w:pPr>
              <w:tabs>
                <w:tab w:val="left" w:pos="3600"/>
                <w:tab w:val="left" w:pos="6390"/>
              </w:tabs>
              <w:jc w:val="center"/>
              <w:rPr>
                <w:rFonts w:cs="Arial"/>
              </w:rPr>
            </w:pPr>
            <w:r>
              <w:rPr>
                <w:rFonts w:cs="Arial"/>
              </w:rPr>
              <w:t>VIDEO</w:t>
            </w:r>
          </w:p>
        </w:tc>
      </w:tr>
      <w:tr w:rsidR="007A758E" w14:paraId="59F84895" w14:textId="77777777" w:rsidTr="00911072">
        <w:tc>
          <w:tcPr>
            <w:tcW w:w="2695" w:type="dxa"/>
            <w:tcBorders>
              <w:bottom w:val="single" w:sz="8" w:space="0" w:color="auto"/>
            </w:tcBorders>
            <w:tcMar>
              <w:top w:w="173" w:type="dxa"/>
              <w:left w:w="86" w:type="dxa"/>
              <w:bottom w:w="115" w:type="dxa"/>
              <w:right w:w="86" w:type="dxa"/>
            </w:tcMar>
          </w:tcPr>
          <w:p w14:paraId="2ABD4EC5" w14:textId="77777777" w:rsidR="007A758E" w:rsidRDefault="007A758E" w:rsidP="00911072">
            <w:pPr>
              <w:tabs>
                <w:tab w:val="left" w:pos="3600"/>
                <w:tab w:val="left" w:pos="6390"/>
              </w:tabs>
              <w:jc w:val="right"/>
              <w:rPr>
                <w:rFonts w:cs="Arial"/>
              </w:rPr>
            </w:pPr>
            <w:r>
              <w:rPr>
                <w:rFonts w:cs="Arial"/>
              </w:rPr>
              <w:t>PAY PER &gt;&gt;</w:t>
            </w:r>
          </w:p>
        </w:tc>
        <w:tc>
          <w:tcPr>
            <w:tcW w:w="2070" w:type="dxa"/>
            <w:tcBorders>
              <w:bottom w:val="single" w:sz="8" w:space="0" w:color="auto"/>
            </w:tcBorders>
            <w:tcMar>
              <w:top w:w="173" w:type="dxa"/>
              <w:left w:w="86" w:type="dxa"/>
              <w:bottom w:w="115" w:type="dxa"/>
              <w:right w:w="86" w:type="dxa"/>
            </w:tcMar>
          </w:tcPr>
          <w:p w14:paraId="3B83B28F" w14:textId="77777777" w:rsidR="007A758E" w:rsidRDefault="007A758E" w:rsidP="00911072">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4665ED5E" w14:textId="77777777" w:rsidR="007A758E" w:rsidRDefault="007A758E" w:rsidP="00911072">
            <w:pPr>
              <w:tabs>
                <w:tab w:val="left" w:pos="3600"/>
                <w:tab w:val="left" w:pos="6390"/>
              </w:tabs>
              <w:jc w:val="center"/>
              <w:rPr>
                <w:rFonts w:cs="Arial"/>
              </w:rPr>
            </w:pPr>
            <w:r>
              <w:rPr>
                <w:rFonts w:cs="Arial"/>
              </w:rPr>
              <w:t>Post</w:t>
            </w:r>
          </w:p>
        </w:tc>
        <w:tc>
          <w:tcPr>
            <w:tcW w:w="1800" w:type="dxa"/>
            <w:tcBorders>
              <w:bottom w:val="single" w:sz="8" w:space="0" w:color="auto"/>
            </w:tcBorders>
            <w:tcMar>
              <w:top w:w="173" w:type="dxa"/>
              <w:left w:w="86" w:type="dxa"/>
              <w:bottom w:w="115" w:type="dxa"/>
              <w:right w:w="86" w:type="dxa"/>
            </w:tcMar>
          </w:tcPr>
          <w:p w14:paraId="4F500BAF" w14:textId="77777777" w:rsidR="007A758E" w:rsidRDefault="007A758E" w:rsidP="00911072">
            <w:pPr>
              <w:tabs>
                <w:tab w:val="left" w:pos="3600"/>
                <w:tab w:val="left" w:pos="6390"/>
              </w:tabs>
              <w:jc w:val="center"/>
              <w:rPr>
                <w:rFonts w:cs="Arial"/>
              </w:rPr>
            </w:pPr>
            <w:r>
              <w:rPr>
                <w:rFonts w:cs="Arial"/>
              </w:rPr>
              <w:t>View</w:t>
            </w:r>
          </w:p>
        </w:tc>
        <w:tc>
          <w:tcPr>
            <w:tcW w:w="1800" w:type="dxa"/>
            <w:tcBorders>
              <w:bottom w:val="single" w:sz="8" w:space="0" w:color="auto"/>
            </w:tcBorders>
            <w:tcMar>
              <w:top w:w="173" w:type="dxa"/>
              <w:left w:w="86" w:type="dxa"/>
              <w:bottom w:w="115" w:type="dxa"/>
              <w:right w:w="86" w:type="dxa"/>
            </w:tcMar>
          </w:tcPr>
          <w:p w14:paraId="4CDD1EED" w14:textId="77777777" w:rsidR="007A758E" w:rsidRDefault="007A758E" w:rsidP="00911072">
            <w:pPr>
              <w:tabs>
                <w:tab w:val="left" w:pos="3600"/>
                <w:tab w:val="left" w:pos="6390"/>
              </w:tabs>
              <w:jc w:val="center"/>
              <w:rPr>
                <w:rFonts w:cs="Arial"/>
              </w:rPr>
            </w:pPr>
            <w:r>
              <w:rPr>
                <w:rFonts w:cs="Arial"/>
              </w:rPr>
              <w:t>Post</w:t>
            </w:r>
          </w:p>
        </w:tc>
      </w:tr>
      <w:tr w:rsidR="007A758E" w14:paraId="06FB3443" w14:textId="77777777" w:rsidTr="00911072">
        <w:tc>
          <w:tcPr>
            <w:tcW w:w="2695" w:type="dxa"/>
            <w:tcBorders>
              <w:top w:val="single" w:sz="8" w:space="0" w:color="auto"/>
            </w:tcBorders>
            <w:tcMar>
              <w:top w:w="173" w:type="dxa"/>
              <w:left w:w="86" w:type="dxa"/>
              <w:bottom w:w="115" w:type="dxa"/>
              <w:right w:w="86" w:type="dxa"/>
            </w:tcMar>
          </w:tcPr>
          <w:p w14:paraId="250557D8" w14:textId="77777777" w:rsidR="007A758E" w:rsidRDefault="007A758E" w:rsidP="00911072">
            <w:pPr>
              <w:tabs>
                <w:tab w:val="left" w:pos="3600"/>
                <w:tab w:val="left" w:pos="6390"/>
              </w:tabs>
              <w:rPr>
                <w:rFonts w:cs="Arial"/>
              </w:rPr>
            </w:pPr>
            <w:r w:rsidRPr="00CE5902">
              <w:rPr>
                <w:rFonts w:cs="Arial"/>
                <w:b/>
                <w:bCs/>
              </w:rPr>
              <w:t>Nano</w:t>
            </w:r>
            <w:r>
              <w:rPr>
                <w:rFonts w:cs="Arial"/>
                <w:b/>
                <w:bCs/>
              </w:rPr>
              <w:t xml:space="preserve">                  </w:t>
            </w:r>
            <w:r>
              <w:rPr>
                <w:rFonts w:cs="Arial"/>
              </w:rPr>
              <w:t>500-10,000</w:t>
            </w:r>
          </w:p>
        </w:tc>
        <w:tc>
          <w:tcPr>
            <w:tcW w:w="2070" w:type="dxa"/>
            <w:tcBorders>
              <w:top w:val="single" w:sz="8" w:space="0" w:color="auto"/>
            </w:tcBorders>
            <w:tcMar>
              <w:top w:w="173" w:type="dxa"/>
              <w:left w:w="86" w:type="dxa"/>
              <w:bottom w:w="115" w:type="dxa"/>
              <w:right w:w="86" w:type="dxa"/>
            </w:tcMar>
          </w:tcPr>
          <w:p w14:paraId="5907B988" w14:textId="77777777" w:rsidR="007A758E" w:rsidRDefault="007A758E" w:rsidP="00911072">
            <w:pPr>
              <w:tabs>
                <w:tab w:val="left" w:pos="3600"/>
                <w:tab w:val="left" w:pos="6390"/>
              </w:tabs>
              <w:jc w:val="right"/>
              <w:rPr>
                <w:rFonts w:cs="Arial"/>
              </w:rPr>
            </w:pPr>
            <w:r>
              <w:rPr>
                <w:rFonts w:cs="Arial"/>
              </w:rPr>
              <w:t>$10 to $100</w:t>
            </w:r>
          </w:p>
        </w:tc>
        <w:tc>
          <w:tcPr>
            <w:tcW w:w="1800" w:type="dxa"/>
            <w:tcBorders>
              <w:top w:val="single" w:sz="8" w:space="0" w:color="auto"/>
            </w:tcBorders>
            <w:tcMar>
              <w:top w:w="173" w:type="dxa"/>
              <w:left w:w="86" w:type="dxa"/>
              <w:bottom w:w="115" w:type="dxa"/>
              <w:right w:w="86" w:type="dxa"/>
            </w:tcMar>
          </w:tcPr>
          <w:p w14:paraId="18657BDD" w14:textId="77777777" w:rsidR="007A758E" w:rsidRDefault="007A758E" w:rsidP="00911072">
            <w:pPr>
              <w:tabs>
                <w:tab w:val="left" w:pos="3600"/>
                <w:tab w:val="left" w:pos="6390"/>
              </w:tabs>
              <w:jc w:val="right"/>
              <w:rPr>
                <w:rFonts w:cs="Arial"/>
              </w:rPr>
            </w:pPr>
            <w:r>
              <w:rPr>
                <w:rFonts w:cs="Arial"/>
              </w:rPr>
              <w:t>$20 to $200</w:t>
            </w:r>
          </w:p>
        </w:tc>
        <w:tc>
          <w:tcPr>
            <w:tcW w:w="1800" w:type="dxa"/>
            <w:tcBorders>
              <w:top w:val="single" w:sz="8" w:space="0" w:color="auto"/>
            </w:tcBorders>
            <w:tcMar>
              <w:top w:w="173" w:type="dxa"/>
              <w:left w:w="86" w:type="dxa"/>
              <w:bottom w:w="115" w:type="dxa"/>
              <w:right w:w="86" w:type="dxa"/>
            </w:tcMar>
          </w:tcPr>
          <w:p w14:paraId="084D7E84" w14:textId="77777777" w:rsidR="007A758E" w:rsidRDefault="007A758E" w:rsidP="00911072">
            <w:pPr>
              <w:tabs>
                <w:tab w:val="left" w:pos="3600"/>
                <w:tab w:val="left" w:pos="6390"/>
              </w:tabs>
              <w:jc w:val="right"/>
              <w:rPr>
                <w:rFonts w:cs="Arial"/>
              </w:rPr>
            </w:pPr>
            <w:r>
              <w:rPr>
                <w:rFonts w:cs="Arial"/>
              </w:rPr>
              <w:t>$200 to $1000</w:t>
            </w:r>
          </w:p>
        </w:tc>
        <w:tc>
          <w:tcPr>
            <w:tcW w:w="1800" w:type="dxa"/>
            <w:tcBorders>
              <w:top w:val="single" w:sz="8" w:space="0" w:color="auto"/>
            </w:tcBorders>
            <w:tcMar>
              <w:top w:w="173" w:type="dxa"/>
              <w:left w:w="86" w:type="dxa"/>
              <w:bottom w:w="115" w:type="dxa"/>
              <w:right w:w="86" w:type="dxa"/>
            </w:tcMar>
          </w:tcPr>
          <w:p w14:paraId="1FFB4E65" w14:textId="77777777" w:rsidR="007A758E" w:rsidRDefault="007A758E" w:rsidP="00911072">
            <w:pPr>
              <w:tabs>
                <w:tab w:val="left" w:pos="3600"/>
                <w:tab w:val="left" w:pos="6390"/>
              </w:tabs>
              <w:jc w:val="right"/>
              <w:rPr>
                <w:rFonts w:cs="Arial"/>
              </w:rPr>
            </w:pPr>
            <w:r>
              <w:rPr>
                <w:rFonts w:cs="Arial"/>
              </w:rPr>
              <w:t>$5 to $25</w:t>
            </w:r>
          </w:p>
        </w:tc>
      </w:tr>
      <w:tr w:rsidR="007A758E" w14:paraId="14A1C056" w14:textId="77777777" w:rsidTr="00911072">
        <w:tc>
          <w:tcPr>
            <w:tcW w:w="2695" w:type="dxa"/>
            <w:tcMar>
              <w:top w:w="173" w:type="dxa"/>
              <w:left w:w="86" w:type="dxa"/>
              <w:bottom w:w="115" w:type="dxa"/>
              <w:right w:w="86" w:type="dxa"/>
            </w:tcMar>
          </w:tcPr>
          <w:p w14:paraId="6E10B153" w14:textId="77777777" w:rsidR="007A758E" w:rsidRDefault="007A758E" w:rsidP="00911072">
            <w:pPr>
              <w:tabs>
                <w:tab w:val="left" w:pos="3600"/>
                <w:tab w:val="left" w:pos="6390"/>
              </w:tabs>
              <w:rPr>
                <w:rFonts w:cs="Arial"/>
              </w:rPr>
            </w:pPr>
            <w:r w:rsidRPr="00CE5902">
              <w:rPr>
                <w:rFonts w:cs="Arial"/>
                <w:b/>
                <w:bCs/>
              </w:rPr>
              <w:t>Micro</w:t>
            </w:r>
            <w:r>
              <w:rPr>
                <w:rFonts w:cs="Arial"/>
                <w:b/>
                <w:bCs/>
              </w:rPr>
              <w:t xml:space="preserve">            </w:t>
            </w:r>
            <w:r>
              <w:rPr>
                <w:rFonts w:cs="Arial"/>
              </w:rPr>
              <w:t>10,000-50,000</w:t>
            </w:r>
          </w:p>
        </w:tc>
        <w:tc>
          <w:tcPr>
            <w:tcW w:w="2070" w:type="dxa"/>
            <w:tcMar>
              <w:top w:w="173" w:type="dxa"/>
              <w:left w:w="86" w:type="dxa"/>
              <w:bottom w:w="115" w:type="dxa"/>
              <w:right w:w="86" w:type="dxa"/>
            </w:tcMar>
          </w:tcPr>
          <w:p w14:paraId="116FA5D5" w14:textId="77777777" w:rsidR="007A758E" w:rsidRDefault="007A758E" w:rsidP="00911072">
            <w:pPr>
              <w:tabs>
                <w:tab w:val="left" w:pos="3600"/>
                <w:tab w:val="left" w:pos="6390"/>
              </w:tabs>
              <w:jc w:val="right"/>
              <w:rPr>
                <w:rFonts w:cs="Arial"/>
              </w:rPr>
            </w:pPr>
            <w:r>
              <w:rPr>
                <w:rFonts w:cs="Arial"/>
              </w:rPr>
              <w:t>$100 to $500</w:t>
            </w:r>
          </w:p>
        </w:tc>
        <w:tc>
          <w:tcPr>
            <w:tcW w:w="1800" w:type="dxa"/>
            <w:tcMar>
              <w:top w:w="173" w:type="dxa"/>
              <w:left w:w="86" w:type="dxa"/>
              <w:bottom w:w="115" w:type="dxa"/>
              <w:right w:w="86" w:type="dxa"/>
            </w:tcMar>
          </w:tcPr>
          <w:p w14:paraId="0339866B" w14:textId="77777777" w:rsidR="007A758E" w:rsidRDefault="007A758E" w:rsidP="00911072">
            <w:pPr>
              <w:tabs>
                <w:tab w:val="left" w:pos="3600"/>
                <w:tab w:val="left" w:pos="6390"/>
              </w:tabs>
              <w:jc w:val="right"/>
              <w:rPr>
                <w:rFonts w:cs="Arial"/>
              </w:rPr>
            </w:pPr>
            <w:r>
              <w:rPr>
                <w:rFonts w:cs="Arial"/>
              </w:rPr>
              <w:t>$200 to $2500</w:t>
            </w:r>
          </w:p>
        </w:tc>
        <w:tc>
          <w:tcPr>
            <w:tcW w:w="1800" w:type="dxa"/>
            <w:tcMar>
              <w:top w:w="173" w:type="dxa"/>
              <w:left w:w="86" w:type="dxa"/>
              <w:bottom w:w="115" w:type="dxa"/>
              <w:right w:w="86" w:type="dxa"/>
            </w:tcMar>
          </w:tcPr>
          <w:p w14:paraId="50E66686" w14:textId="77777777" w:rsidR="007A758E" w:rsidRDefault="007A758E" w:rsidP="00911072">
            <w:pPr>
              <w:tabs>
                <w:tab w:val="left" w:pos="3600"/>
                <w:tab w:val="left" w:pos="6390"/>
              </w:tabs>
              <w:jc w:val="right"/>
              <w:rPr>
                <w:rFonts w:cs="Arial"/>
              </w:rPr>
            </w:pPr>
            <w:r>
              <w:rPr>
                <w:rFonts w:cs="Arial"/>
              </w:rPr>
              <w:t>$1000 to $5000</w:t>
            </w:r>
          </w:p>
        </w:tc>
        <w:tc>
          <w:tcPr>
            <w:tcW w:w="1800" w:type="dxa"/>
            <w:tcMar>
              <w:top w:w="173" w:type="dxa"/>
              <w:left w:w="86" w:type="dxa"/>
              <w:bottom w:w="115" w:type="dxa"/>
              <w:right w:w="86" w:type="dxa"/>
            </w:tcMar>
          </w:tcPr>
          <w:p w14:paraId="31F8109A" w14:textId="77777777" w:rsidR="007A758E" w:rsidRDefault="007A758E" w:rsidP="00911072">
            <w:pPr>
              <w:tabs>
                <w:tab w:val="left" w:pos="3600"/>
                <w:tab w:val="left" w:pos="6390"/>
              </w:tabs>
              <w:jc w:val="right"/>
              <w:rPr>
                <w:rFonts w:cs="Arial"/>
              </w:rPr>
            </w:pPr>
            <w:r>
              <w:rPr>
                <w:rFonts w:cs="Arial"/>
              </w:rPr>
              <w:t>$25 to $125</w:t>
            </w:r>
          </w:p>
        </w:tc>
      </w:tr>
      <w:tr w:rsidR="007A758E" w14:paraId="38006620" w14:textId="77777777" w:rsidTr="00911072">
        <w:tc>
          <w:tcPr>
            <w:tcW w:w="2695" w:type="dxa"/>
            <w:tcMar>
              <w:top w:w="173" w:type="dxa"/>
              <w:left w:w="86" w:type="dxa"/>
              <w:bottom w:w="115" w:type="dxa"/>
              <w:right w:w="86" w:type="dxa"/>
            </w:tcMar>
          </w:tcPr>
          <w:p w14:paraId="1C5C554C" w14:textId="77777777" w:rsidR="007A758E" w:rsidRDefault="007A758E" w:rsidP="00911072">
            <w:pPr>
              <w:tabs>
                <w:tab w:val="left" w:pos="3600"/>
                <w:tab w:val="left" w:pos="6390"/>
              </w:tabs>
              <w:rPr>
                <w:rFonts w:cs="Arial"/>
              </w:rPr>
            </w:pPr>
            <w:r w:rsidRPr="00CE5902">
              <w:rPr>
                <w:rFonts w:cs="Arial"/>
                <w:b/>
                <w:bCs/>
              </w:rPr>
              <w:t>Mid-tier</w:t>
            </w:r>
            <w:r>
              <w:rPr>
                <w:rFonts w:cs="Arial"/>
                <w:b/>
                <w:bCs/>
              </w:rPr>
              <w:t xml:space="preserve">       </w:t>
            </w:r>
            <w:r>
              <w:rPr>
                <w:rFonts w:cs="Arial"/>
              </w:rPr>
              <w:t>50,000-100,000</w:t>
            </w:r>
          </w:p>
        </w:tc>
        <w:tc>
          <w:tcPr>
            <w:tcW w:w="2070" w:type="dxa"/>
            <w:tcMar>
              <w:top w:w="173" w:type="dxa"/>
              <w:left w:w="86" w:type="dxa"/>
              <w:bottom w:w="115" w:type="dxa"/>
              <w:right w:w="86" w:type="dxa"/>
            </w:tcMar>
          </w:tcPr>
          <w:p w14:paraId="1D4104FA" w14:textId="77777777" w:rsidR="007A758E" w:rsidRDefault="007A758E" w:rsidP="00911072">
            <w:pPr>
              <w:tabs>
                <w:tab w:val="left" w:pos="3600"/>
                <w:tab w:val="left" w:pos="6390"/>
              </w:tabs>
              <w:jc w:val="right"/>
              <w:rPr>
                <w:rFonts w:cs="Arial"/>
              </w:rPr>
            </w:pPr>
            <w:r>
              <w:rPr>
                <w:rFonts w:cs="Arial"/>
              </w:rPr>
              <w:t>$500 to $5000</w:t>
            </w:r>
          </w:p>
        </w:tc>
        <w:tc>
          <w:tcPr>
            <w:tcW w:w="1800" w:type="dxa"/>
            <w:tcMar>
              <w:top w:w="173" w:type="dxa"/>
              <w:left w:w="86" w:type="dxa"/>
              <w:bottom w:w="115" w:type="dxa"/>
              <w:right w:w="86" w:type="dxa"/>
            </w:tcMar>
          </w:tcPr>
          <w:p w14:paraId="62689F6B" w14:textId="77777777" w:rsidR="007A758E" w:rsidRDefault="007A758E" w:rsidP="00911072">
            <w:pPr>
              <w:tabs>
                <w:tab w:val="left" w:pos="3600"/>
                <w:tab w:val="left" w:pos="6390"/>
              </w:tabs>
              <w:jc w:val="right"/>
              <w:rPr>
                <w:rFonts w:cs="Arial"/>
              </w:rPr>
            </w:pPr>
            <w:r>
              <w:rPr>
                <w:rFonts w:cs="Arial"/>
              </w:rPr>
              <w:t>$2500 to $10000</w:t>
            </w:r>
          </w:p>
        </w:tc>
        <w:tc>
          <w:tcPr>
            <w:tcW w:w="1800" w:type="dxa"/>
            <w:tcMar>
              <w:top w:w="173" w:type="dxa"/>
              <w:left w:w="86" w:type="dxa"/>
              <w:bottom w:w="115" w:type="dxa"/>
              <w:right w:w="86" w:type="dxa"/>
            </w:tcMar>
          </w:tcPr>
          <w:p w14:paraId="62B8B957" w14:textId="77777777" w:rsidR="007A758E" w:rsidRDefault="007A758E" w:rsidP="00911072">
            <w:pPr>
              <w:tabs>
                <w:tab w:val="left" w:pos="3600"/>
                <w:tab w:val="left" w:pos="6390"/>
              </w:tabs>
              <w:jc w:val="right"/>
              <w:rPr>
                <w:rFonts w:cs="Arial"/>
              </w:rPr>
            </w:pPr>
            <w:r>
              <w:rPr>
                <w:rFonts w:cs="Arial"/>
              </w:rPr>
              <w:t>$5000 to $20000</w:t>
            </w:r>
          </w:p>
        </w:tc>
        <w:tc>
          <w:tcPr>
            <w:tcW w:w="1800" w:type="dxa"/>
            <w:tcMar>
              <w:top w:w="173" w:type="dxa"/>
              <w:left w:w="86" w:type="dxa"/>
              <w:bottom w:w="115" w:type="dxa"/>
              <w:right w:w="86" w:type="dxa"/>
            </w:tcMar>
          </w:tcPr>
          <w:p w14:paraId="63AB26E7" w14:textId="77777777" w:rsidR="007A758E" w:rsidRDefault="007A758E" w:rsidP="00911072">
            <w:pPr>
              <w:tabs>
                <w:tab w:val="left" w:pos="3600"/>
                <w:tab w:val="left" w:pos="6390"/>
              </w:tabs>
              <w:jc w:val="right"/>
              <w:rPr>
                <w:rFonts w:cs="Arial"/>
              </w:rPr>
            </w:pPr>
            <w:r>
              <w:rPr>
                <w:rFonts w:cs="Arial"/>
              </w:rPr>
              <w:t>$125 to $1250</w:t>
            </w:r>
          </w:p>
        </w:tc>
      </w:tr>
      <w:tr w:rsidR="007A758E" w14:paraId="120D2165" w14:textId="77777777" w:rsidTr="00911072">
        <w:tc>
          <w:tcPr>
            <w:tcW w:w="2695" w:type="dxa"/>
            <w:tcMar>
              <w:top w:w="173" w:type="dxa"/>
              <w:left w:w="86" w:type="dxa"/>
              <w:bottom w:w="115" w:type="dxa"/>
              <w:right w:w="86" w:type="dxa"/>
            </w:tcMar>
          </w:tcPr>
          <w:p w14:paraId="025ABD49" w14:textId="77777777" w:rsidR="007A758E" w:rsidRDefault="007A758E" w:rsidP="00911072">
            <w:pPr>
              <w:tabs>
                <w:tab w:val="left" w:pos="3600"/>
                <w:tab w:val="left" w:pos="6390"/>
              </w:tabs>
              <w:rPr>
                <w:rFonts w:cs="Arial"/>
              </w:rPr>
            </w:pPr>
            <w:r w:rsidRPr="00CE5902">
              <w:rPr>
                <w:rFonts w:cs="Arial"/>
                <w:b/>
                <w:bCs/>
              </w:rPr>
              <w:t>Macro</w:t>
            </w:r>
            <w:r>
              <w:rPr>
                <w:rFonts w:cs="Arial"/>
                <w:b/>
                <w:bCs/>
              </w:rPr>
              <w:t xml:space="preserve">       </w:t>
            </w:r>
            <w:r>
              <w:rPr>
                <w:rFonts w:cs="Arial"/>
              </w:rPr>
              <w:t>100,000-500,000</w:t>
            </w:r>
          </w:p>
        </w:tc>
        <w:tc>
          <w:tcPr>
            <w:tcW w:w="2070" w:type="dxa"/>
            <w:tcMar>
              <w:top w:w="173" w:type="dxa"/>
              <w:left w:w="86" w:type="dxa"/>
              <w:bottom w:w="115" w:type="dxa"/>
              <w:right w:w="86" w:type="dxa"/>
            </w:tcMar>
          </w:tcPr>
          <w:p w14:paraId="6E1C3CF5" w14:textId="77777777" w:rsidR="007A758E" w:rsidRDefault="007A758E" w:rsidP="00911072">
            <w:pPr>
              <w:tabs>
                <w:tab w:val="left" w:pos="3600"/>
                <w:tab w:val="left" w:pos="6390"/>
              </w:tabs>
              <w:jc w:val="right"/>
              <w:rPr>
                <w:rFonts w:cs="Arial"/>
              </w:rPr>
            </w:pPr>
            <w:r>
              <w:rPr>
                <w:rFonts w:cs="Arial"/>
              </w:rPr>
              <w:t>$5000 to $10000</w:t>
            </w:r>
          </w:p>
        </w:tc>
        <w:tc>
          <w:tcPr>
            <w:tcW w:w="1800" w:type="dxa"/>
            <w:tcMar>
              <w:top w:w="173" w:type="dxa"/>
              <w:left w:w="86" w:type="dxa"/>
              <w:bottom w:w="115" w:type="dxa"/>
              <w:right w:w="86" w:type="dxa"/>
            </w:tcMar>
          </w:tcPr>
          <w:p w14:paraId="4C5B7FFC" w14:textId="77777777" w:rsidR="007A758E" w:rsidRDefault="007A758E" w:rsidP="00911072">
            <w:pPr>
              <w:tabs>
                <w:tab w:val="left" w:pos="3600"/>
                <w:tab w:val="left" w:pos="6390"/>
              </w:tabs>
              <w:jc w:val="right"/>
              <w:rPr>
                <w:rFonts w:cs="Arial"/>
              </w:rPr>
            </w:pPr>
            <w:r>
              <w:rPr>
                <w:rFonts w:cs="Arial"/>
              </w:rPr>
              <w:t>$10000 to $20000</w:t>
            </w:r>
          </w:p>
        </w:tc>
        <w:tc>
          <w:tcPr>
            <w:tcW w:w="1800" w:type="dxa"/>
            <w:tcMar>
              <w:top w:w="173" w:type="dxa"/>
              <w:left w:w="86" w:type="dxa"/>
              <w:bottom w:w="115" w:type="dxa"/>
              <w:right w:w="86" w:type="dxa"/>
            </w:tcMar>
          </w:tcPr>
          <w:p w14:paraId="6D49D690" w14:textId="77777777" w:rsidR="007A758E" w:rsidRDefault="007A758E" w:rsidP="00911072">
            <w:pPr>
              <w:tabs>
                <w:tab w:val="left" w:pos="3600"/>
                <w:tab w:val="left" w:pos="6390"/>
              </w:tabs>
              <w:jc w:val="right"/>
              <w:rPr>
                <w:rFonts w:cs="Arial"/>
              </w:rPr>
            </w:pPr>
            <w:r>
              <w:rPr>
                <w:rFonts w:cs="Arial"/>
              </w:rPr>
              <w:t>$20000 to $35000</w:t>
            </w:r>
          </w:p>
        </w:tc>
        <w:tc>
          <w:tcPr>
            <w:tcW w:w="1800" w:type="dxa"/>
            <w:tcMar>
              <w:top w:w="173" w:type="dxa"/>
              <w:left w:w="86" w:type="dxa"/>
              <w:bottom w:w="115" w:type="dxa"/>
              <w:right w:w="86" w:type="dxa"/>
            </w:tcMar>
          </w:tcPr>
          <w:p w14:paraId="44B9415B" w14:textId="77777777" w:rsidR="007A758E" w:rsidRDefault="007A758E" w:rsidP="00911072">
            <w:pPr>
              <w:tabs>
                <w:tab w:val="left" w:pos="3600"/>
                <w:tab w:val="left" w:pos="6390"/>
              </w:tabs>
              <w:jc w:val="right"/>
              <w:rPr>
                <w:rFonts w:cs="Arial"/>
              </w:rPr>
            </w:pPr>
            <w:r>
              <w:rPr>
                <w:rFonts w:cs="Arial"/>
              </w:rPr>
              <w:t>$1250 to $2500</w:t>
            </w:r>
          </w:p>
        </w:tc>
      </w:tr>
      <w:tr w:rsidR="007A758E" w14:paraId="64BE7F4D" w14:textId="77777777" w:rsidTr="00911072">
        <w:tc>
          <w:tcPr>
            <w:tcW w:w="2695" w:type="dxa"/>
            <w:tcMar>
              <w:top w:w="173" w:type="dxa"/>
              <w:left w:w="86" w:type="dxa"/>
              <w:bottom w:w="115" w:type="dxa"/>
              <w:right w:w="86" w:type="dxa"/>
            </w:tcMar>
          </w:tcPr>
          <w:p w14:paraId="1CC6D14C" w14:textId="77777777" w:rsidR="007A758E" w:rsidRDefault="007A758E" w:rsidP="00911072">
            <w:pPr>
              <w:tabs>
                <w:tab w:val="left" w:pos="3600"/>
                <w:tab w:val="left" w:pos="6390"/>
              </w:tabs>
              <w:rPr>
                <w:rFonts w:cs="Arial"/>
              </w:rPr>
            </w:pPr>
            <w:r w:rsidRPr="00CE5902">
              <w:rPr>
                <w:rFonts w:cs="Arial"/>
                <w:b/>
                <w:bCs/>
              </w:rPr>
              <w:t>Mega</w:t>
            </w:r>
            <w:r>
              <w:rPr>
                <w:rFonts w:cs="Arial"/>
                <w:b/>
                <w:bCs/>
              </w:rPr>
              <w:t xml:space="preserve">           </w:t>
            </w:r>
            <w:r>
              <w:rPr>
                <w:rFonts w:cs="Arial"/>
              </w:rPr>
              <w:t>500,000 and up</w:t>
            </w:r>
          </w:p>
        </w:tc>
        <w:tc>
          <w:tcPr>
            <w:tcW w:w="2070" w:type="dxa"/>
            <w:tcMar>
              <w:top w:w="173" w:type="dxa"/>
              <w:left w:w="86" w:type="dxa"/>
              <w:bottom w:w="115" w:type="dxa"/>
              <w:right w:w="86" w:type="dxa"/>
            </w:tcMar>
          </w:tcPr>
          <w:p w14:paraId="12580D87" w14:textId="77777777" w:rsidR="007A758E" w:rsidRDefault="007A758E" w:rsidP="00911072">
            <w:pPr>
              <w:tabs>
                <w:tab w:val="left" w:pos="3600"/>
                <w:tab w:val="left" w:pos="6390"/>
              </w:tabs>
              <w:jc w:val="right"/>
              <w:rPr>
                <w:rFonts w:cs="Arial"/>
              </w:rPr>
            </w:pPr>
            <w:r>
              <w:rPr>
                <w:rFonts w:cs="Arial"/>
              </w:rPr>
              <w:t>$10000+ per post</w:t>
            </w:r>
          </w:p>
        </w:tc>
        <w:tc>
          <w:tcPr>
            <w:tcW w:w="1800" w:type="dxa"/>
            <w:tcMar>
              <w:top w:w="173" w:type="dxa"/>
              <w:left w:w="86" w:type="dxa"/>
              <w:bottom w:w="115" w:type="dxa"/>
              <w:right w:w="86" w:type="dxa"/>
            </w:tcMar>
          </w:tcPr>
          <w:p w14:paraId="570BC15E" w14:textId="77777777" w:rsidR="007A758E" w:rsidRDefault="007A758E" w:rsidP="00911072">
            <w:pPr>
              <w:tabs>
                <w:tab w:val="left" w:pos="3600"/>
                <w:tab w:val="left" w:pos="6390"/>
              </w:tabs>
              <w:jc w:val="right"/>
              <w:rPr>
                <w:rFonts w:cs="Arial"/>
              </w:rPr>
            </w:pPr>
            <w:r>
              <w:rPr>
                <w:rFonts w:cs="Arial"/>
              </w:rPr>
              <w:t xml:space="preserve">$20000+ </w:t>
            </w:r>
          </w:p>
        </w:tc>
        <w:tc>
          <w:tcPr>
            <w:tcW w:w="1800" w:type="dxa"/>
            <w:tcMar>
              <w:top w:w="173" w:type="dxa"/>
              <w:left w:w="86" w:type="dxa"/>
              <w:bottom w:w="115" w:type="dxa"/>
              <w:right w:w="86" w:type="dxa"/>
            </w:tcMar>
          </w:tcPr>
          <w:p w14:paraId="79061E5E" w14:textId="77777777" w:rsidR="007A758E" w:rsidRDefault="007A758E" w:rsidP="00911072">
            <w:pPr>
              <w:tabs>
                <w:tab w:val="left" w:pos="3600"/>
                <w:tab w:val="left" w:pos="6390"/>
              </w:tabs>
              <w:jc w:val="right"/>
              <w:rPr>
                <w:rFonts w:cs="Arial"/>
              </w:rPr>
            </w:pPr>
            <w:r>
              <w:rPr>
                <w:rFonts w:cs="Arial"/>
              </w:rPr>
              <w:t>$35000+</w:t>
            </w:r>
          </w:p>
        </w:tc>
        <w:tc>
          <w:tcPr>
            <w:tcW w:w="1800" w:type="dxa"/>
            <w:tcMar>
              <w:top w:w="173" w:type="dxa"/>
              <w:left w:w="86" w:type="dxa"/>
              <w:bottom w:w="115" w:type="dxa"/>
              <w:right w:w="86" w:type="dxa"/>
            </w:tcMar>
          </w:tcPr>
          <w:p w14:paraId="7AC7F993" w14:textId="77777777" w:rsidR="007A758E" w:rsidRDefault="007A758E" w:rsidP="00911072">
            <w:pPr>
              <w:tabs>
                <w:tab w:val="left" w:pos="3600"/>
                <w:tab w:val="left" w:pos="6390"/>
              </w:tabs>
              <w:jc w:val="right"/>
              <w:rPr>
                <w:rFonts w:cs="Arial"/>
              </w:rPr>
            </w:pPr>
            <w:r>
              <w:rPr>
                <w:rFonts w:cs="Arial"/>
              </w:rPr>
              <w:t xml:space="preserve">$2500+ </w:t>
            </w:r>
          </w:p>
        </w:tc>
      </w:tr>
    </w:tbl>
    <w:p w14:paraId="7B269365" w14:textId="77777777" w:rsidR="007A758E" w:rsidRDefault="007A758E" w:rsidP="007A758E">
      <w:pPr>
        <w:rPr>
          <w:rFonts w:cs="Arial"/>
          <w:iCs/>
          <w:noProof/>
          <w:sz w:val="22"/>
          <w:szCs w:val="18"/>
        </w:rPr>
      </w:pPr>
    </w:p>
    <w:p w14:paraId="11F19583" w14:textId="77777777" w:rsidR="007A758E" w:rsidRDefault="007A758E" w:rsidP="007A758E">
      <w:pPr>
        <w:rPr>
          <w:rFonts w:cs="Arial"/>
          <w:iCs/>
          <w:noProof/>
          <w:sz w:val="22"/>
          <w:szCs w:val="18"/>
        </w:rPr>
      </w:pPr>
      <w:r>
        <w:rPr>
          <w:rFonts w:cs="Arial"/>
          <w:iCs/>
          <w:noProof/>
          <w:sz w:val="22"/>
          <w:szCs w:val="18"/>
        </w:rPr>
        <w:br w:type="page"/>
      </w:r>
    </w:p>
    <w:p w14:paraId="7C0173F7" w14:textId="5BC4AA7B" w:rsidR="007A758E"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7</w:t>
      </w:r>
      <w:r w:rsidR="00EC147E">
        <w:rPr>
          <w:rFonts w:cs="Arial"/>
          <w:iCs/>
          <w:noProof/>
          <w:sz w:val="28"/>
          <w:szCs w:val="22"/>
        </w:rPr>
        <w:t xml:space="preserve"> </w:t>
      </w:r>
      <w:r w:rsidR="007A758E">
        <w:rPr>
          <w:rFonts w:cs="Arial"/>
          <w:i/>
          <w:noProof/>
          <w:sz w:val="24"/>
          <w:szCs w:val="24"/>
        </w:rPr>
        <w:t xml:space="preserve">– </w:t>
      </w:r>
      <w:r w:rsidR="007A758E" w:rsidRPr="00286552">
        <w:rPr>
          <w:i/>
          <w:iCs/>
          <w:position w:val="2"/>
          <w:sz w:val="24"/>
          <w:szCs w:val="24"/>
        </w:rPr>
        <w:t>Targeted Media</w:t>
      </w:r>
    </w:p>
    <w:p w14:paraId="5ECABF78" w14:textId="77777777" w:rsidR="007A758E" w:rsidRDefault="007A758E" w:rsidP="0001619B">
      <w:pPr>
        <w:pStyle w:val="Title"/>
      </w:pPr>
    </w:p>
    <w:p w14:paraId="2320386F" w14:textId="77777777" w:rsidR="007A758E" w:rsidRDefault="007A758E" w:rsidP="007A758E"/>
    <w:p w14:paraId="2621CBFF" w14:textId="77777777" w:rsidR="007A758E" w:rsidRDefault="007A758E" w:rsidP="007A758E"/>
    <w:p w14:paraId="799BCF06" w14:textId="77777777" w:rsidR="007A758E" w:rsidRPr="006055EC" w:rsidRDefault="007A758E" w:rsidP="007A758E"/>
    <w:p w14:paraId="69620DC4" w14:textId="77777777" w:rsidR="007A758E" w:rsidRDefault="007A758E" w:rsidP="0001619B">
      <w:pPr>
        <w:pStyle w:val="Title"/>
      </w:pPr>
    </w:p>
    <w:p w14:paraId="71B70A51" w14:textId="17B4F5FE" w:rsidR="007A758E" w:rsidRPr="003E4A1B" w:rsidRDefault="003C1218" w:rsidP="0001619B">
      <w:pPr>
        <w:pStyle w:val="Title"/>
      </w:pPr>
      <w:bookmarkStart w:id="285" w:name="_Toc203763069"/>
      <w:bookmarkStart w:id="286" w:name="_Toc204634525"/>
      <w:bookmarkStart w:id="287" w:name="_Toc206281914"/>
      <w:r>
        <w:t>2.</w:t>
      </w:r>
      <w:r w:rsidR="007A758E">
        <w:t>7</w:t>
      </w:r>
      <w:r w:rsidR="007A758E" w:rsidRPr="003E4A1B">
        <w:t xml:space="preserve"> – Marketing</w:t>
      </w:r>
      <w:r w:rsidR="007A758E">
        <w:br/>
        <w:t>(</w:t>
      </w:r>
      <w:bookmarkStart w:id="288" w:name="TARGETED"/>
      <w:r w:rsidR="007A758E">
        <w:t>Targeted</w:t>
      </w:r>
      <w:bookmarkEnd w:id="288"/>
      <w:r w:rsidR="007A758E">
        <w:t xml:space="preserve"> Media)</w:t>
      </w:r>
      <w:bookmarkEnd w:id="285"/>
      <w:bookmarkEnd w:id="286"/>
      <w:bookmarkEnd w:id="287"/>
      <w:r w:rsidR="007A758E">
        <w:t xml:space="preserve"> </w:t>
      </w:r>
      <w:r w:rsidR="007A758E">
        <w:br/>
        <w:t xml:space="preserve"> </w:t>
      </w:r>
    </w:p>
    <w:p w14:paraId="1613B7C5" w14:textId="77777777" w:rsidR="007A758E" w:rsidRPr="003E4A1B" w:rsidRDefault="007A758E" w:rsidP="007A758E">
      <w:pPr>
        <w:spacing w:line="276" w:lineRule="auto"/>
        <w:ind w:right="216"/>
        <w:jc w:val="center"/>
        <w:textAlignment w:val="baseline"/>
        <w:rPr>
          <w:rFonts w:cs="Arial"/>
          <w:sz w:val="16"/>
        </w:rPr>
      </w:pPr>
    </w:p>
    <w:p w14:paraId="0D7DBB3D" w14:textId="77777777" w:rsidR="007A758E" w:rsidRPr="0057501E" w:rsidRDefault="007A758E" w:rsidP="007A758E">
      <w:pPr>
        <w:spacing w:line="276" w:lineRule="auto"/>
        <w:ind w:right="28"/>
        <w:jc w:val="center"/>
        <w:textAlignment w:val="baseline"/>
        <w:rPr>
          <w:rFonts w:cs="Arial"/>
          <w:sz w:val="22"/>
          <w:szCs w:val="18"/>
        </w:rPr>
      </w:pPr>
      <w:r w:rsidRPr="0057501E">
        <w:rPr>
          <w:rFonts w:cs="Arial"/>
          <w:sz w:val="40"/>
          <w:szCs w:val="18"/>
        </w:rPr>
        <w:t xml:space="preserve"> </w:t>
      </w:r>
    </w:p>
    <w:p w14:paraId="2B84CF41" w14:textId="144DD77C" w:rsidR="007A758E" w:rsidRPr="00B35FA0" w:rsidRDefault="003C1218" w:rsidP="00B35FA0">
      <w:pPr>
        <w:spacing w:after="240"/>
        <w:ind w:left="3690"/>
        <w:rPr>
          <w:sz w:val="28"/>
          <w:szCs w:val="28"/>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7.1  </w:t>
      </w:r>
      <w:r w:rsidR="007A758E" w:rsidRPr="00B35FA0">
        <w:rPr>
          <w:sz w:val="28"/>
          <w:szCs w:val="28"/>
        </w:rPr>
        <w:t>Direct Mail Marketing</w:t>
      </w:r>
    </w:p>
    <w:p w14:paraId="210FBE04" w14:textId="1A978558" w:rsidR="007A758E" w:rsidRPr="00B35FA0" w:rsidRDefault="003C1218" w:rsidP="00B35FA0">
      <w:pPr>
        <w:spacing w:after="240"/>
        <w:ind w:left="3690"/>
        <w:rPr>
          <w:sz w:val="24"/>
          <w:szCs w:val="24"/>
        </w:rPr>
      </w:pPr>
      <w:r w:rsidRPr="00662C34">
        <w:rPr>
          <w:rFonts w:cs="Arial"/>
          <w:sz w:val="28"/>
          <w:szCs w:val="28"/>
        </w:rPr>
        <w:t>2</w:t>
      </w:r>
      <w:r w:rsidRPr="00662C34">
        <w:rPr>
          <w:rFonts w:ascii="arial bold" w:hAnsi="arial bold" w:cs="Arial"/>
          <w:spacing w:val="24"/>
          <w:sz w:val="28"/>
          <w:szCs w:val="28"/>
        </w:rPr>
        <w:t>.</w:t>
      </w:r>
      <w:r w:rsidR="00B35FA0">
        <w:rPr>
          <w:sz w:val="28"/>
          <w:szCs w:val="28"/>
        </w:rPr>
        <w:t xml:space="preserve">7.2  </w:t>
      </w:r>
      <w:r w:rsidR="007A758E" w:rsidRPr="00B35FA0">
        <w:rPr>
          <w:sz w:val="28"/>
          <w:szCs w:val="28"/>
        </w:rPr>
        <w:t>Email Marketing</w:t>
      </w:r>
    </w:p>
    <w:p w14:paraId="73F96B47" w14:textId="77777777" w:rsidR="007A758E" w:rsidRPr="000C4610" w:rsidRDefault="007A758E" w:rsidP="007A758E">
      <w:pPr>
        <w:spacing w:after="240"/>
        <w:rPr>
          <w:bCs/>
          <w:sz w:val="28"/>
          <w:szCs w:val="28"/>
        </w:rPr>
      </w:pPr>
    </w:p>
    <w:p w14:paraId="42957C1A" w14:textId="77777777" w:rsidR="007A758E" w:rsidRDefault="007A758E" w:rsidP="007A758E">
      <w:pPr>
        <w:rPr>
          <w:b/>
          <w:caps/>
          <w:noProof/>
          <w:sz w:val="28"/>
        </w:rPr>
      </w:pPr>
    </w:p>
    <w:p w14:paraId="7BC6CE47" w14:textId="77777777" w:rsidR="007A758E" w:rsidRDefault="007A758E" w:rsidP="007A758E">
      <w:pPr>
        <w:rPr>
          <w:b/>
          <w:caps/>
          <w:noProof/>
          <w:sz w:val="28"/>
        </w:rPr>
      </w:pPr>
      <w:r>
        <w:br w:type="page"/>
      </w:r>
    </w:p>
    <w:p w14:paraId="1172635A"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1C7699F8" w14:textId="77777777" w:rsidR="007A758E" w:rsidRDefault="007A758E" w:rsidP="007A758E">
      <w:pPr>
        <w:rPr>
          <w:rFonts w:cs="Arial"/>
          <w:noProof/>
          <w:szCs w:val="14"/>
          <w:highlight w:val="yellow"/>
        </w:rPr>
      </w:pPr>
    </w:p>
    <w:p w14:paraId="0CFD83E2" w14:textId="77777777" w:rsidR="007A758E" w:rsidRPr="00B74F6F" w:rsidRDefault="007A758E" w:rsidP="007A758E">
      <w:pPr>
        <w:rPr>
          <w:rFonts w:cs="Arial"/>
          <w:noProof/>
          <w:szCs w:val="14"/>
        </w:rPr>
      </w:pPr>
    </w:p>
    <w:p w14:paraId="74B91ED5" w14:textId="41E3509E" w:rsidR="007A758E" w:rsidRPr="00BB0040" w:rsidRDefault="003C1218" w:rsidP="007A758E">
      <w:pPr>
        <w:pStyle w:val="Heading1"/>
        <w:rPr>
          <w:rFonts w:cs="Arial"/>
        </w:rPr>
      </w:pPr>
      <w:bookmarkStart w:id="289" w:name="_Toc203763070"/>
      <w:bookmarkStart w:id="290" w:name="_Toc204634526"/>
      <w:bookmarkStart w:id="291" w:name="_Toc206281915"/>
      <w:r w:rsidRPr="00BB0040">
        <w:rPr>
          <w:rFonts w:cs="Arial"/>
          <w:szCs w:val="28"/>
        </w:rPr>
        <w:t>2</w:t>
      </w:r>
      <w:r w:rsidRPr="00BB0040">
        <w:rPr>
          <w:rFonts w:cs="Arial"/>
          <w:spacing w:val="24"/>
          <w:szCs w:val="28"/>
        </w:rPr>
        <w:t>.</w:t>
      </w:r>
      <w:r w:rsidR="007A758E" w:rsidRPr="00BB0040">
        <w:rPr>
          <w:rFonts w:cs="Arial"/>
        </w:rPr>
        <w:t>7</w:t>
      </w:r>
      <w:r w:rsidR="00E10D8B" w:rsidRPr="00BB0040">
        <w:rPr>
          <w:rFonts w:cs="Arial"/>
        </w:rPr>
        <w:t xml:space="preserve">.1 </w:t>
      </w:r>
      <w:r w:rsidR="007A758E" w:rsidRPr="00BB0040">
        <w:rPr>
          <w:rFonts w:cs="Arial"/>
        </w:rPr>
        <w:t xml:space="preserve">  </w:t>
      </w:r>
      <w:r w:rsidR="007A758E" w:rsidRPr="00BB0040">
        <w:rPr>
          <w:rFonts w:cs="Arial"/>
          <w:caps w:val="0"/>
        </w:rPr>
        <w:t>DIRECT MAIL MARKETING</w:t>
      </w:r>
      <w:bookmarkEnd w:id="289"/>
      <w:bookmarkEnd w:id="290"/>
      <w:bookmarkEnd w:id="291"/>
      <w:r w:rsidR="007A758E" w:rsidRPr="00BB0040">
        <w:rPr>
          <w:rFonts w:cs="Arial"/>
          <w:caps w:val="0"/>
        </w:rPr>
        <w:fldChar w:fldCharType="begin"/>
      </w:r>
      <w:r w:rsidR="007A758E" w:rsidRPr="00BB0040">
        <w:rPr>
          <w:rFonts w:cs="Arial"/>
        </w:rPr>
        <w:instrText xml:space="preserve"> XE "</w:instrText>
      </w:r>
      <w:r w:rsidR="007A758E" w:rsidRPr="00BB0040">
        <w:rPr>
          <w:rFonts w:cs="Arial"/>
          <w:b w:val="0"/>
          <w:bCs/>
          <w:caps w:val="0"/>
        </w:rPr>
        <w:instrText>DIRECT MAIL MARKETING</w:instrText>
      </w:r>
      <w:r w:rsidR="007A758E" w:rsidRPr="00BB0040">
        <w:rPr>
          <w:rFonts w:cs="Arial"/>
        </w:rPr>
        <w:instrText xml:space="preserve">" </w:instrText>
      </w:r>
      <w:r w:rsidR="007A758E" w:rsidRPr="00BB0040">
        <w:rPr>
          <w:rFonts w:cs="Arial"/>
          <w:caps w:val="0"/>
        </w:rPr>
        <w:fldChar w:fldCharType="end"/>
      </w:r>
    </w:p>
    <w:p w14:paraId="7CE0D83F" w14:textId="77777777" w:rsidR="007A758E" w:rsidRDefault="007A758E" w:rsidP="007A758E">
      <w:pPr>
        <w:rPr>
          <w:sz w:val="28"/>
          <w:szCs w:val="28"/>
        </w:rPr>
      </w:pPr>
    </w:p>
    <w:p w14:paraId="58D4E74A" w14:textId="555117AB" w:rsidR="007A758E" w:rsidRDefault="007A758E" w:rsidP="007A758E">
      <w:pPr>
        <w:spacing w:line="276" w:lineRule="auto"/>
        <w:jc w:val="both"/>
      </w:pPr>
      <w:r w:rsidRPr="00EE1041">
        <w:rPr>
          <w:sz w:val="22"/>
          <w:szCs w:val="22"/>
        </w:rPr>
        <w:t>POSTCARD CAMPAIGN</w:t>
      </w:r>
      <w:r w:rsidR="00CB66CB">
        <w:t xml:space="preserve">. </w:t>
      </w:r>
      <w:r>
        <w:t>A postcard campaign can be used to build up an email prospect list for follow-up. You can buy a mailing list of potential customers (by zip code and demographics) and include a call-to-action on the card to visit your website for a free report, sample, or discount coupon. And postcards, unlike emails are always “opened” and at least glanced at. (So, make the headline a grabber.)</w:t>
      </w:r>
    </w:p>
    <w:p w14:paraId="7AB9EC34" w14:textId="77777777" w:rsidR="007A758E" w:rsidRPr="00C233A6" w:rsidRDefault="007A758E" w:rsidP="007A758E">
      <w:pPr>
        <w:rPr>
          <w:sz w:val="12"/>
          <w:szCs w:val="12"/>
        </w:rPr>
      </w:pPr>
    </w:p>
    <w:p w14:paraId="49A77D6D" w14:textId="30E49D42" w:rsidR="007A758E" w:rsidRDefault="007A758E" w:rsidP="007A758E">
      <w:r>
        <w:t>STANDARD POSTCARD SIZE is 4” x 6” (or 4.25” x 6”) and typically 14 pt (111 lb.) card stock or heavier</w:t>
      </w:r>
      <w:r w:rsidR="00CB66CB">
        <w:t xml:space="preserve">. </w:t>
      </w:r>
    </w:p>
    <w:p w14:paraId="3983A639" w14:textId="77777777" w:rsidR="007A758E" w:rsidRPr="00C233A6" w:rsidRDefault="007A758E" w:rsidP="007A758E">
      <w:pPr>
        <w:rPr>
          <w:sz w:val="12"/>
          <w:szCs w:val="12"/>
        </w:rPr>
      </w:pPr>
    </w:p>
    <w:p w14:paraId="0A8CBA91" w14:textId="7CCF0AE7" w:rsidR="007A758E" w:rsidRDefault="007A758E" w:rsidP="007A758E">
      <w:pPr>
        <w:spacing w:line="276" w:lineRule="auto"/>
        <w:jc w:val="both"/>
      </w:pPr>
      <w:r>
        <w:t>MAILING SERVICES (Companies that print, address and mail postcards can guarantee the Post Office will not reject your entire mailing because you used the wrong postage, the date is incorrect, or you violated the margin requirement for the address. (Yes, that is a thing.)  Plus, these firms receive quantity discounts on postage, so the cost may not be much more than buying stamps from the post office (and you probably do not want to lick all those stamps anyway)</w:t>
      </w:r>
      <w:r w:rsidR="00CB66CB">
        <w:t xml:space="preserve">. </w:t>
      </w:r>
      <w:r>
        <w:t>Another savings is you will not need to buy a bulk permit from the Post Office ($245 in 2025); you can use the permit of the mailing service</w:t>
      </w:r>
      <w:r w:rsidR="00C77E88">
        <w:t xml:space="preserve">. </w:t>
      </w:r>
    </w:p>
    <w:p w14:paraId="53DE08B1" w14:textId="77777777" w:rsidR="007A758E" w:rsidRPr="00C233A6" w:rsidRDefault="007A758E" w:rsidP="007A758E">
      <w:pPr>
        <w:rPr>
          <w:sz w:val="12"/>
          <w:szCs w:val="12"/>
        </w:rPr>
      </w:pPr>
    </w:p>
    <w:p w14:paraId="08005B1A" w14:textId="77777777" w:rsidR="007A758E" w:rsidRDefault="007A758E" w:rsidP="007A758E">
      <w:pPr>
        <w:spacing w:line="276" w:lineRule="auto"/>
      </w:pPr>
      <w:r>
        <w:t>COMPANIES that will print, address, and mail postcards:</w:t>
      </w:r>
    </w:p>
    <w:p w14:paraId="10B39E09" w14:textId="77777777" w:rsidR="007A758E" w:rsidRDefault="007A758E" w:rsidP="007A758E">
      <w:pPr>
        <w:spacing w:line="276" w:lineRule="auto"/>
        <w:ind w:left="360"/>
      </w:pPr>
      <w:hyperlink r:id="rId479" w:history="1">
        <w:r w:rsidRPr="004D6722">
          <w:rPr>
            <w:rStyle w:val="Hyperlink"/>
          </w:rPr>
          <w:t>https://www.postcardmania.com/</w:t>
        </w:r>
      </w:hyperlink>
      <w:r>
        <w:t xml:space="preserve"> </w:t>
      </w:r>
    </w:p>
    <w:p w14:paraId="55C26B7A" w14:textId="77777777" w:rsidR="007A758E" w:rsidRDefault="007A758E" w:rsidP="007A758E">
      <w:pPr>
        <w:spacing w:line="276" w:lineRule="auto"/>
        <w:ind w:left="360"/>
      </w:pPr>
      <w:hyperlink r:id="rId480" w:history="1">
        <w:r w:rsidRPr="004D6722">
          <w:rPr>
            <w:rStyle w:val="Hyperlink"/>
          </w:rPr>
          <w:t>https://www.gotprint.com/products/postcards</w:t>
        </w:r>
      </w:hyperlink>
      <w:r>
        <w:t xml:space="preserve"> </w:t>
      </w:r>
    </w:p>
    <w:p w14:paraId="1EA2079B" w14:textId="77777777" w:rsidR="007A758E" w:rsidRPr="005778C6" w:rsidRDefault="007A758E" w:rsidP="007A758E">
      <w:pPr>
        <w:ind w:left="360"/>
        <w:rPr>
          <w:sz w:val="24"/>
          <w:szCs w:val="24"/>
        </w:rPr>
      </w:pPr>
      <w:hyperlink r:id="rId481" w:history="1">
        <w:r w:rsidRPr="004D6722">
          <w:rPr>
            <w:rStyle w:val="Hyperlink"/>
          </w:rPr>
          <w:t>https://www.modernpostcard.com/</w:t>
        </w:r>
      </w:hyperlink>
      <w:r>
        <w:t xml:space="preserve"> </w:t>
      </w:r>
    </w:p>
    <w:p w14:paraId="490A8872" w14:textId="77777777" w:rsidR="007A758E" w:rsidRPr="00C233A6" w:rsidRDefault="007A758E" w:rsidP="007A758E">
      <w:pPr>
        <w:rPr>
          <w:sz w:val="14"/>
          <w:szCs w:val="14"/>
        </w:rPr>
      </w:pPr>
    </w:p>
    <w:p w14:paraId="34214DAA" w14:textId="2F341B05" w:rsidR="007A758E" w:rsidRDefault="007A758E" w:rsidP="007A758E">
      <w:pPr>
        <w:spacing w:line="276" w:lineRule="auto"/>
      </w:pPr>
      <w:r>
        <w:t>COSTS FOR A POSTCARD CAMPAIGN</w:t>
      </w:r>
      <w:r w:rsidR="00CB66CB">
        <w:t xml:space="preserve">. </w:t>
      </w:r>
      <w:r>
        <w:t>Most companies will require a minimum of  500 to 1000 postcards to make it worth their while to process an order</w:t>
      </w:r>
      <w:r w:rsidR="00CB66CB">
        <w:t xml:space="preserve">. </w:t>
      </w:r>
      <w:r>
        <w:t>Typical costs per card for 1000 postcards will run …</w:t>
      </w:r>
    </w:p>
    <w:p w14:paraId="7CAD3AD6" w14:textId="77777777" w:rsidR="007A758E" w:rsidRPr="00756EF6" w:rsidRDefault="007A758E" w:rsidP="007A758E">
      <w:pPr>
        <w:rPr>
          <w:sz w:val="6"/>
          <w:szCs w:val="6"/>
        </w:rPr>
      </w:pPr>
    </w:p>
    <w:p w14:paraId="1CB719E8" w14:textId="77777777" w:rsidR="007A758E" w:rsidRDefault="007A758E" w:rsidP="007A758E">
      <w:pPr>
        <w:tabs>
          <w:tab w:val="left" w:pos="2880"/>
          <w:tab w:val="left" w:pos="4050"/>
        </w:tabs>
        <w:spacing w:line="276" w:lineRule="auto"/>
        <w:ind w:left="360"/>
      </w:pPr>
      <w:r>
        <w:t>Design</w:t>
      </w:r>
      <w:r>
        <w:tab/>
        <w:t>$    0 each    Assuming you design yourself. Most services have templates</w:t>
      </w:r>
    </w:p>
    <w:p w14:paraId="37699DFE" w14:textId="77777777" w:rsidR="007A758E" w:rsidRDefault="007A758E" w:rsidP="007A758E">
      <w:pPr>
        <w:tabs>
          <w:tab w:val="left" w:pos="2880"/>
          <w:tab w:val="left" w:pos="3960"/>
          <w:tab w:val="left" w:pos="4050"/>
        </w:tabs>
        <w:spacing w:line="276" w:lineRule="auto"/>
        <w:ind w:left="360"/>
      </w:pPr>
      <w:r>
        <w:t>Mailing List</w:t>
      </w:r>
      <w:r>
        <w:tab/>
        <w:t>$ .25 each</w:t>
      </w:r>
      <w:r>
        <w:tab/>
        <w:t xml:space="preserve"> </w:t>
      </w:r>
      <w:r>
        <w:tab/>
        <w:t>Assuming a $250 minimum</w:t>
      </w:r>
      <w:r>
        <w:tab/>
      </w:r>
    </w:p>
    <w:p w14:paraId="69DEE267" w14:textId="77777777" w:rsidR="007A758E" w:rsidRDefault="007A758E" w:rsidP="007A758E">
      <w:pPr>
        <w:tabs>
          <w:tab w:val="left" w:pos="2880"/>
        </w:tabs>
        <w:spacing w:line="276" w:lineRule="auto"/>
        <w:ind w:left="360"/>
      </w:pPr>
      <w:r>
        <w:t>Printing</w:t>
      </w:r>
      <w:r>
        <w:tab/>
        <w:t>$ .10 each    Assuming 4 colors on the front and black only on the address side</w:t>
      </w:r>
    </w:p>
    <w:p w14:paraId="26A06E0C" w14:textId="77777777" w:rsidR="007A758E" w:rsidRDefault="007A758E" w:rsidP="007A758E">
      <w:pPr>
        <w:tabs>
          <w:tab w:val="left" w:pos="2880"/>
          <w:tab w:val="left" w:pos="4050"/>
        </w:tabs>
        <w:spacing w:line="276" w:lineRule="auto"/>
        <w:ind w:left="360"/>
      </w:pPr>
      <w:r>
        <w:t>Processing fee</w:t>
      </w:r>
      <w:r>
        <w:tab/>
        <w:t>$ .15 each</w:t>
      </w:r>
      <w:r>
        <w:tab/>
        <w:t>This is usually a flat fee to upload and sort a mailing list</w:t>
      </w:r>
    </w:p>
    <w:p w14:paraId="73AA9A06" w14:textId="77777777" w:rsidR="007A758E" w:rsidRDefault="007A758E" w:rsidP="007A758E">
      <w:pPr>
        <w:tabs>
          <w:tab w:val="left" w:pos="2880"/>
        </w:tabs>
        <w:spacing w:line="276" w:lineRule="auto"/>
        <w:ind w:left="360"/>
      </w:pPr>
      <w:r>
        <w:t>Addressing</w:t>
      </w:r>
      <w:r>
        <w:tab/>
        <w:t>$ .07 each    To run cards through an addressing machine</w:t>
      </w:r>
    </w:p>
    <w:p w14:paraId="72E3C5F2" w14:textId="77777777" w:rsidR="007A758E" w:rsidRPr="009C4B5C" w:rsidRDefault="007A758E" w:rsidP="007A758E">
      <w:pPr>
        <w:tabs>
          <w:tab w:val="left" w:pos="2880"/>
          <w:tab w:val="left" w:pos="4050"/>
        </w:tabs>
        <w:spacing w:line="276" w:lineRule="auto"/>
        <w:ind w:left="360"/>
      </w:pPr>
      <w:r>
        <w:t>Postage</w:t>
      </w:r>
      <w:r>
        <w:tab/>
      </w:r>
      <w:r w:rsidRPr="0066649D">
        <w:rPr>
          <w:u w:val="single"/>
        </w:rPr>
        <w:t xml:space="preserve">$ .40 </w:t>
      </w:r>
      <w:r w:rsidRPr="009C4B5C">
        <w:t>each</w:t>
      </w:r>
      <w:r>
        <w:t xml:space="preserve">    P</w:t>
      </w:r>
      <w:r w:rsidRPr="009C4B5C">
        <w:t>re-sorted bulk</w:t>
      </w:r>
    </w:p>
    <w:p w14:paraId="272DD92A" w14:textId="77777777" w:rsidR="007A758E" w:rsidRDefault="007A758E" w:rsidP="007A758E">
      <w:pPr>
        <w:tabs>
          <w:tab w:val="left" w:pos="2880"/>
        </w:tabs>
        <w:spacing w:before="20"/>
        <w:ind w:left="4046" w:hanging="3686"/>
        <w:rPr>
          <w:b/>
          <w:bCs/>
        </w:rPr>
      </w:pPr>
      <w:r>
        <w:t>TOTAL</w:t>
      </w:r>
      <w:r>
        <w:tab/>
      </w:r>
      <w:r w:rsidRPr="0066649D">
        <w:rPr>
          <w:b/>
          <w:bCs/>
        </w:rPr>
        <w:t>$ .</w:t>
      </w:r>
      <w:r>
        <w:rPr>
          <w:b/>
          <w:bCs/>
        </w:rPr>
        <w:t>97</w:t>
      </w:r>
      <w:r w:rsidRPr="0066649D">
        <w:rPr>
          <w:b/>
          <w:bCs/>
        </w:rPr>
        <w:t xml:space="preserve"> each</w:t>
      </w:r>
      <w:r>
        <w:rPr>
          <w:b/>
          <w:bCs/>
        </w:rPr>
        <w:t xml:space="preserve">    =</w:t>
      </w:r>
      <w:r w:rsidRPr="0066649D">
        <w:t xml:space="preserve"> $</w:t>
      </w:r>
      <w:r>
        <w:t>970</w:t>
      </w:r>
      <w:r w:rsidRPr="0066649D">
        <w:t xml:space="preserve"> for 1000 postcard</w:t>
      </w:r>
      <w:r>
        <w:t xml:space="preserve">s   </w:t>
      </w:r>
    </w:p>
    <w:p w14:paraId="24F0EAAA" w14:textId="77777777" w:rsidR="007A758E" w:rsidRDefault="007A758E" w:rsidP="007A758E">
      <w:pPr>
        <w:tabs>
          <w:tab w:val="left" w:pos="2880"/>
        </w:tabs>
        <w:spacing w:before="60"/>
        <w:ind w:left="4046" w:hanging="3686"/>
        <w:rPr>
          <w:b/>
          <w:bCs/>
        </w:rPr>
      </w:pPr>
      <w:r>
        <w:rPr>
          <w:noProof/>
        </w:rPr>
        <w:drawing>
          <wp:anchor distT="0" distB="0" distL="114300" distR="114300" simplePos="0" relativeHeight="251897344" behindDoc="0" locked="0" layoutInCell="1" allowOverlap="1" wp14:anchorId="20E11629" wp14:editId="4488C0AE">
            <wp:simplePos x="0" y="0"/>
            <wp:positionH relativeFrom="margin">
              <wp:align>left</wp:align>
            </wp:positionH>
            <wp:positionV relativeFrom="paragraph">
              <wp:posOffset>129540</wp:posOffset>
            </wp:positionV>
            <wp:extent cx="4714875" cy="3391535"/>
            <wp:effectExtent l="0" t="0" r="0" b="0"/>
            <wp:wrapSquare wrapText="bothSides"/>
            <wp:docPr id="1519897345" name="Picture 1" descr="Template for postcard showing where not to place any ad copy, or Post Office will rejec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897345" name="Picture 1" descr="Template for postcard showing where not to place any ad copy, or Post Office will reject.&#10;"/>
                    <pic:cNvPicPr/>
                  </pic:nvPicPr>
                  <pic:blipFill>
                    <a:blip r:embed="rId482" cstate="email">
                      <a:extLst>
                        <a:ext uri="{28A0092B-C50C-407E-A947-70E740481C1C}">
                          <a14:useLocalDpi xmlns:a14="http://schemas.microsoft.com/office/drawing/2010/main"/>
                        </a:ext>
                      </a:extLst>
                    </a:blip>
                    <a:stretch>
                      <a:fillRect/>
                    </a:stretch>
                  </pic:blipFill>
                  <pic:spPr>
                    <a:xfrm>
                      <a:off x="0" y="0"/>
                      <a:ext cx="4731086" cy="3403416"/>
                    </a:xfrm>
                    <a:prstGeom prst="rect">
                      <a:avLst/>
                    </a:prstGeom>
                  </pic:spPr>
                </pic:pic>
              </a:graphicData>
            </a:graphic>
            <wp14:sizeRelH relativeFrom="page">
              <wp14:pctWidth>0</wp14:pctWidth>
            </wp14:sizeRelH>
            <wp14:sizeRelV relativeFrom="page">
              <wp14:pctHeight>0</wp14:pctHeight>
            </wp14:sizeRelV>
          </wp:anchor>
        </w:drawing>
      </w:r>
    </w:p>
    <w:p w14:paraId="49673D65" w14:textId="77777777" w:rsidR="007A758E" w:rsidRPr="0066649D" w:rsidRDefault="007A758E" w:rsidP="007A758E">
      <w:pPr>
        <w:tabs>
          <w:tab w:val="left" w:pos="2880"/>
        </w:tabs>
        <w:spacing w:before="60"/>
        <w:ind w:left="4046" w:hanging="3686"/>
        <w:rPr>
          <w:b/>
          <w:bCs/>
        </w:rPr>
      </w:pPr>
    </w:p>
    <w:p w14:paraId="18AB2A07" w14:textId="77777777" w:rsidR="007A758E" w:rsidRDefault="007A758E" w:rsidP="007A758E">
      <w:pPr>
        <w:rPr>
          <w:rFonts w:cs="Arial"/>
          <w:i/>
          <w:sz w:val="24"/>
        </w:rPr>
      </w:pPr>
    </w:p>
    <w:p w14:paraId="79781C51" w14:textId="77777777" w:rsidR="007A758E" w:rsidRDefault="007A758E" w:rsidP="007A758E">
      <w:pPr>
        <w:rPr>
          <w:rFonts w:cs="Arial"/>
          <w:i/>
          <w:sz w:val="24"/>
        </w:rPr>
      </w:pPr>
    </w:p>
    <w:p w14:paraId="0FE33E19" w14:textId="77777777" w:rsidR="007A758E" w:rsidRDefault="007A758E" w:rsidP="007A758E">
      <w:pPr>
        <w:rPr>
          <w:rFonts w:cs="Arial"/>
          <w:i/>
          <w:sz w:val="24"/>
        </w:rPr>
      </w:pPr>
    </w:p>
    <w:p w14:paraId="1BD20380" w14:textId="77777777" w:rsidR="007A758E" w:rsidRDefault="007A758E" w:rsidP="007A758E">
      <w:pPr>
        <w:rPr>
          <w:rFonts w:cs="Arial"/>
          <w:i/>
          <w:sz w:val="24"/>
        </w:rPr>
      </w:pPr>
    </w:p>
    <w:p w14:paraId="62DD04BD" w14:textId="77777777" w:rsidR="007A758E" w:rsidRDefault="007A758E" w:rsidP="007A758E">
      <w:pPr>
        <w:rPr>
          <w:rFonts w:cs="Arial"/>
          <w:i/>
          <w:sz w:val="24"/>
        </w:rPr>
      </w:pPr>
    </w:p>
    <w:p w14:paraId="540BAC30" w14:textId="77777777" w:rsidR="007A758E" w:rsidRDefault="007A758E" w:rsidP="007A758E">
      <w:pPr>
        <w:rPr>
          <w:rFonts w:cs="Arial"/>
          <w:i/>
          <w:sz w:val="24"/>
        </w:rPr>
      </w:pPr>
    </w:p>
    <w:p w14:paraId="5ED98BFF" w14:textId="77777777" w:rsidR="007A758E" w:rsidRDefault="007A758E" w:rsidP="007A758E">
      <w:pPr>
        <w:rPr>
          <w:rFonts w:cs="Arial"/>
          <w:i/>
          <w:sz w:val="24"/>
        </w:rPr>
      </w:pPr>
    </w:p>
    <w:p w14:paraId="5ADC9851" w14:textId="1CBF5395" w:rsidR="007A758E" w:rsidRPr="00F416EA" w:rsidRDefault="007A758E" w:rsidP="007A758E">
      <w:pPr>
        <w:rPr>
          <w:rFonts w:cs="Arial"/>
          <w:i/>
          <w:sz w:val="22"/>
          <w:szCs w:val="18"/>
        </w:rPr>
      </w:pPr>
      <w:r w:rsidRPr="00F416EA">
        <w:rPr>
          <w:rFonts w:cs="Arial"/>
          <w:i/>
          <w:sz w:val="22"/>
          <w:szCs w:val="18"/>
        </w:rPr>
        <w:t>Template from Modern Postcard company</w:t>
      </w:r>
      <w:r w:rsidR="00CB66CB" w:rsidRPr="00F416EA">
        <w:rPr>
          <w:rFonts w:cs="Arial"/>
          <w:i/>
          <w:sz w:val="22"/>
          <w:szCs w:val="18"/>
        </w:rPr>
        <w:t xml:space="preserve">. </w:t>
      </w:r>
    </w:p>
    <w:p w14:paraId="5BCC3DBB" w14:textId="77777777" w:rsidR="007A758E" w:rsidRDefault="007A758E" w:rsidP="007A758E">
      <w:pPr>
        <w:rPr>
          <w:rFonts w:cs="Arial"/>
          <w:i/>
          <w:sz w:val="24"/>
        </w:rPr>
      </w:pPr>
      <w:r w:rsidRPr="00F416EA">
        <w:rPr>
          <w:rFonts w:cs="Arial"/>
          <w:i/>
          <w:sz w:val="22"/>
          <w:szCs w:val="18"/>
        </w:rPr>
        <w:t xml:space="preserve">Do </w:t>
      </w:r>
      <w:r w:rsidRPr="00F416EA">
        <w:rPr>
          <w:rFonts w:cs="Arial"/>
          <w:i/>
          <w:sz w:val="22"/>
          <w:szCs w:val="18"/>
          <w:u w:val="single"/>
        </w:rPr>
        <w:t>not</w:t>
      </w:r>
      <w:r w:rsidRPr="00F416EA">
        <w:rPr>
          <w:rFonts w:cs="Arial"/>
          <w:i/>
          <w:sz w:val="22"/>
          <w:szCs w:val="18"/>
        </w:rPr>
        <w:t xml:space="preserve"> place any ad copy in a shaded area or Post Office will reject.</w:t>
      </w:r>
      <w:r>
        <w:rPr>
          <w:rFonts w:cs="Arial"/>
          <w:i/>
          <w:sz w:val="24"/>
        </w:rPr>
        <w:br w:type="page"/>
      </w:r>
    </w:p>
    <w:p w14:paraId="6C5A3D33"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B4E50E8" w14:textId="77777777" w:rsidR="007A758E" w:rsidRDefault="007A758E" w:rsidP="007A758E">
      <w:pPr>
        <w:rPr>
          <w:rFonts w:cs="Arial"/>
          <w:noProof/>
          <w:szCs w:val="14"/>
          <w:highlight w:val="yellow"/>
        </w:rPr>
      </w:pPr>
    </w:p>
    <w:p w14:paraId="3682CCD7" w14:textId="77777777" w:rsidR="007A758E" w:rsidRDefault="007A758E" w:rsidP="007A758E">
      <w:pPr>
        <w:rPr>
          <w:rFonts w:cs="Arial"/>
          <w:noProof/>
          <w:szCs w:val="14"/>
          <w:highlight w:val="yellow"/>
        </w:rPr>
      </w:pPr>
    </w:p>
    <w:p w14:paraId="52F937FC" w14:textId="510531E6" w:rsidR="007A758E" w:rsidRPr="003E3A71" w:rsidRDefault="003C1218" w:rsidP="007A758E">
      <w:pPr>
        <w:pStyle w:val="Heading1"/>
        <w:rPr>
          <w:rFonts w:cs="Arial"/>
        </w:rPr>
      </w:pPr>
      <w:bookmarkStart w:id="292" w:name="_Toc203763071"/>
      <w:bookmarkStart w:id="293" w:name="_Toc204634527"/>
      <w:bookmarkStart w:id="294" w:name="_Toc206281916"/>
      <w:r w:rsidRPr="003E3A71">
        <w:rPr>
          <w:rFonts w:cs="Arial"/>
          <w:szCs w:val="28"/>
        </w:rPr>
        <w:t>2</w:t>
      </w:r>
      <w:r w:rsidRPr="003E3A71">
        <w:rPr>
          <w:rFonts w:cs="Arial"/>
          <w:spacing w:val="24"/>
          <w:szCs w:val="28"/>
        </w:rPr>
        <w:t>.</w:t>
      </w:r>
      <w:r w:rsidR="007A758E" w:rsidRPr="003E3A71">
        <w:rPr>
          <w:rFonts w:cs="Arial"/>
        </w:rPr>
        <w:t>7</w:t>
      </w:r>
      <w:r w:rsidR="00C625AA" w:rsidRPr="003E3A71">
        <w:rPr>
          <w:rFonts w:cs="Arial"/>
        </w:rPr>
        <w:t>.</w:t>
      </w:r>
      <w:r w:rsidR="00E10D8B" w:rsidRPr="003E3A71">
        <w:rPr>
          <w:rFonts w:cs="Arial"/>
        </w:rPr>
        <w:t>2</w:t>
      </w:r>
      <w:r w:rsidR="00E10D8B" w:rsidRPr="003E3A71">
        <w:rPr>
          <w:rFonts w:cs="Arial"/>
          <w:spacing w:val="-12"/>
        </w:rPr>
        <w:t xml:space="preserve"> </w:t>
      </w:r>
      <w:r w:rsidR="007A758E" w:rsidRPr="003E3A71">
        <w:rPr>
          <w:rFonts w:cs="Arial"/>
        </w:rPr>
        <w:t xml:space="preserve">  </w:t>
      </w:r>
      <w:r w:rsidR="007A758E" w:rsidRPr="003E3A71">
        <w:rPr>
          <w:rFonts w:cs="Arial"/>
          <w:caps w:val="0"/>
        </w:rPr>
        <w:t>EMAIL MARKETING</w:t>
      </w:r>
      <w:bookmarkEnd w:id="292"/>
      <w:bookmarkEnd w:id="293"/>
      <w:bookmarkEnd w:id="294"/>
      <w:r w:rsidR="007A758E" w:rsidRPr="003E3A71">
        <w:rPr>
          <w:rFonts w:cs="Arial"/>
        </w:rPr>
        <w:fldChar w:fldCharType="begin"/>
      </w:r>
      <w:r w:rsidR="007A758E" w:rsidRPr="003E3A71">
        <w:rPr>
          <w:rFonts w:cs="Arial"/>
        </w:rPr>
        <w:instrText xml:space="preserve"> XE "</w:instrText>
      </w:r>
      <w:r w:rsidR="007A758E" w:rsidRPr="003E3A71">
        <w:rPr>
          <w:rFonts w:cs="Arial"/>
          <w:b w:val="0"/>
          <w:bCs/>
        </w:rPr>
        <w:instrText>Email Marketing</w:instrText>
      </w:r>
      <w:r w:rsidR="007A758E" w:rsidRPr="003E3A71">
        <w:rPr>
          <w:rFonts w:cs="Arial"/>
        </w:rPr>
        <w:instrText xml:space="preserve">" </w:instrText>
      </w:r>
      <w:r w:rsidR="007A758E" w:rsidRPr="003E3A71">
        <w:rPr>
          <w:rFonts w:cs="Arial"/>
        </w:rPr>
        <w:fldChar w:fldCharType="end"/>
      </w:r>
    </w:p>
    <w:p w14:paraId="3DE59D42" w14:textId="77777777" w:rsidR="007A758E" w:rsidRPr="003E4A1B" w:rsidRDefault="007A758E" w:rsidP="007A758E">
      <w:pPr>
        <w:rPr>
          <w:rFonts w:cs="Arial"/>
        </w:rPr>
      </w:pPr>
    </w:p>
    <w:p w14:paraId="2CCEB73B" w14:textId="77777777" w:rsidR="007A758E" w:rsidRPr="003E4A1B" w:rsidRDefault="007A758E" w:rsidP="007A758E">
      <w:pPr>
        <w:rPr>
          <w:rFonts w:cs="Arial"/>
          <w:b/>
        </w:rPr>
      </w:pPr>
    </w:p>
    <w:p w14:paraId="11582C80" w14:textId="6AEDB064" w:rsidR="007A758E" w:rsidRPr="00230BE3" w:rsidRDefault="007A758E" w:rsidP="007A758E">
      <w:pPr>
        <w:rPr>
          <w:rFonts w:cs="Arial"/>
          <w:b/>
          <w:sz w:val="24"/>
          <w:szCs w:val="22"/>
        </w:rPr>
      </w:pPr>
      <w:r w:rsidRPr="00230BE3">
        <w:rPr>
          <w:rFonts w:cs="Arial"/>
          <w:b/>
          <w:sz w:val="24"/>
          <w:szCs w:val="22"/>
        </w:rPr>
        <w:t>Collecting Names to Build an Email Prospect List</w:t>
      </w:r>
      <w:r w:rsidR="00CB66CB" w:rsidRPr="00230BE3">
        <w:rPr>
          <w:rFonts w:cs="Arial"/>
          <w:b/>
          <w:sz w:val="24"/>
          <w:szCs w:val="22"/>
        </w:rPr>
        <w:t xml:space="preserve">. </w:t>
      </w:r>
    </w:p>
    <w:p w14:paraId="7EAFEAB6" w14:textId="77777777" w:rsidR="007A758E" w:rsidRPr="009E6D7A" w:rsidRDefault="007A758E" w:rsidP="007A758E">
      <w:pPr>
        <w:rPr>
          <w:rFonts w:cs="Arial"/>
          <w:sz w:val="12"/>
          <w:szCs w:val="12"/>
        </w:rPr>
      </w:pPr>
    </w:p>
    <w:p w14:paraId="3DCC3B82" w14:textId="57B69805" w:rsidR="007A758E" w:rsidRPr="003E4A1B" w:rsidRDefault="007A758E" w:rsidP="00F34A03">
      <w:pPr>
        <w:numPr>
          <w:ilvl w:val="0"/>
          <w:numId w:val="14"/>
        </w:numPr>
        <w:spacing w:after="120" w:line="276" w:lineRule="auto"/>
        <w:jc w:val="both"/>
        <w:rPr>
          <w:rFonts w:cs="Arial"/>
          <w:sz w:val="22"/>
        </w:rPr>
      </w:pPr>
      <w:r w:rsidRPr="003E4A1B">
        <w:rPr>
          <w:rFonts w:cs="Arial"/>
        </w:rPr>
        <w:t>AT FACE-TO-FACE MARKETING FORUMS (Trade shows, exhibits, sampling tables in retail outlets)</w:t>
      </w:r>
      <w:r w:rsidR="00CB66CB" w:rsidRPr="003E4A1B">
        <w:rPr>
          <w:rFonts w:cs="Arial"/>
        </w:rPr>
        <w:t xml:space="preserve">. </w:t>
      </w:r>
      <w:r w:rsidRPr="003E4A1B">
        <w:rPr>
          <w:rFonts w:cs="Arial"/>
        </w:rPr>
        <w:t xml:space="preserve">Take a clipboard and invite people to join your emailing list. You will collect more emails if you offer to send a sample, free-trial access code, or discount coupon. </w:t>
      </w:r>
    </w:p>
    <w:p w14:paraId="5F13B993" w14:textId="090B8414" w:rsidR="007A758E" w:rsidRPr="003E4A1B" w:rsidRDefault="007A758E" w:rsidP="00F34A03">
      <w:pPr>
        <w:numPr>
          <w:ilvl w:val="0"/>
          <w:numId w:val="14"/>
        </w:numPr>
        <w:spacing w:after="120" w:line="276" w:lineRule="auto"/>
        <w:jc w:val="both"/>
        <w:rPr>
          <w:rFonts w:cs="Arial"/>
          <w:sz w:val="22"/>
        </w:rPr>
      </w:pPr>
      <w:r w:rsidRPr="003E4A1B">
        <w:rPr>
          <w:rFonts w:cs="Arial"/>
        </w:rPr>
        <w:t xml:space="preserve">ON YOUR WEBSITE. Add a “sign-up for announcements of sales” button in a prominent location on your site. As an incentive, offer something immediately to anyone who opts in, </w:t>
      </w:r>
      <w:r w:rsidRPr="003E4A1B">
        <w:rPr>
          <w:rFonts w:cs="Arial"/>
          <w:color w:val="000000"/>
        </w:rPr>
        <w:t>like a discount off the first purchase</w:t>
      </w:r>
      <w:r w:rsidR="00CB66CB" w:rsidRPr="003E4A1B">
        <w:rPr>
          <w:rFonts w:cs="Arial"/>
          <w:color w:val="000000"/>
        </w:rPr>
        <w:t xml:space="preserve">. </w:t>
      </w:r>
    </w:p>
    <w:p w14:paraId="12C323F5" w14:textId="77777777" w:rsidR="007A758E" w:rsidRPr="00A17ACB" w:rsidRDefault="007A758E" w:rsidP="007A758E">
      <w:pPr>
        <w:tabs>
          <w:tab w:val="left" w:pos="3600"/>
          <w:tab w:val="left" w:pos="6390"/>
        </w:tabs>
        <w:jc w:val="both"/>
        <w:rPr>
          <w:rFonts w:cs="Arial"/>
          <w:sz w:val="8"/>
          <w:szCs w:val="16"/>
        </w:rPr>
      </w:pPr>
    </w:p>
    <w:p w14:paraId="63472287" w14:textId="1E292A10" w:rsidR="007A758E" w:rsidRDefault="007A758E" w:rsidP="007A758E">
      <w:pPr>
        <w:tabs>
          <w:tab w:val="left" w:pos="3600"/>
          <w:tab w:val="left" w:pos="6390"/>
        </w:tabs>
        <w:spacing w:line="276" w:lineRule="auto"/>
        <w:jc w:val="both"/>
        <w:rPr>
          <w:rFonts w:cs="Arial"/>
          <w:bCs/>
        </w:rPr>
      </w:pPr>
      <w:r w:rsidRPr="00230BE3">
        <w:rPr>
          <w:rFonts w:cs="Arial"/>
          <w:b/>
          <w:sz w:val="24"/>
          <w:szCs w:val="22"/>
        </w:rPr>
        <w:t>Sending Emails to Customers</w:t>
      </w:r>
      <w:r w:rsidRPr="003E4A1B">
        <w:rPr>
          <w:rFonts w:cs="Arial"/>
          <w:sz w:val="22"/>
        </w:rPr>
        <w:t>.</w:t>
      </w:r>
      <w:r w:rsidRPr="003E4A1B">
        <w:rPr>
          <w:rFonts w:cs="Arial"/>
        </w:rPr>
        <w:t xml:space="preserve"> </w:t>
      </w:r>
      <w:r>
        <w:rPr>
          <w:rFonts w:cs="Arial"/>
        </w:rPr>
        <w:t xml:space="preserve">You can send emails from Outlook yourself for free, but DO NOT send more than 39 at one time or you will be </w:t>
      </w:r>
      <w:r w:rsidR="002D4797">
        <w:rPr>
          <w:rFonts w:cs="Arial"/>
        </w:rPr>
        <w:t>blocked</w:t>
      </w:r>
      <w:r>
        <w:rPr>
          <w:rFonts w:cs="Arial"/>
        </w:rPr>
        <w:t xml:space="preserve"> as a spammer. </w:t>
      </w:r>
      <w:r>
        <w:rPr>
          <w:rFonts w:cs="Arial"/>
          <w:bCs/>
        </w:rPr>
        <w:t>F</w:t>
      </w:r>
      <w:r w:rsidRPr="003824B8">
        <w:rPr>
          <w:rFonts w:cs="Arial"/>
          <w:bCs/>
        </w:rPr>
        <w:t>or a $7</w:t>
      </w:r>
      <w:r>
        <w:rPr>
          <w:rFonts w:cs="Arial"/>
          <w:bCs/>
        </w:rPr>
        <w:t xml:space="preserve">9 </w:t>
      </w:r>
      <w:r w:rsidRPr="003824B8">
        <w:rPr>
          <w:rFonts w:cs="Arial"/>
          <w:bCs/>
        </w:rPr>
        <w:t>one-time payment</w:t>
      </w:r>
      <w:r>
        <w:rPr>
          <w:rFonts w:cs="Arial"/>
          <w:bCs/>
        </w:rPr>
        <w:t xml:space="preserve"> (as of 2025)</w:t>
      </w:r>
      <w:r w:rsidRPr="003824B8">
        <w:rPr>
          <w:rFonts w:cs="Arial"/>
          <w:bCs/>
        </w:rPr>
        <w:t xml:space="preserve"> you can download </w:t>
      </w:r>
      <w:r w:rsidRPr="003824B8">
        <w:rPr>
          <w:rFonts w:cs="Arial"/>
          <w:bCs/>
          <w:i/>
        </w:rPr>
        <w:t>EmailMerge for Outlook</w:t>
      </w:r>
      <w:r>
        <w:rPr>
          <w:rFonts w:cs="Arial"/>
          <w:bCs/>
          <w:i/>
        </w:rPr>
        <w:t xml:space="preserve"> </w:t>
      </w:r>
      <w:r w:rsidRPr="00611EE5">
        <w:rPr>
          <w:rFonts w:cs="Arial"/>
          <w:bCs/>
          <w:iCs/>
        </w:rPr>
        <w:t>(available from</w:t>
      </w:r>
      <w:r>
        <w:rPr>
          <w:rFonts w:cs="Arial"/>
          <w:bCs/>
          <w:i/>
        </w:rPr>
        <w:t xml:space="preserve"> </w:t>
      </w:r>
      <w:hyperlink r:id="rId483" w:history="1">
        <w:r w:rsidRPr="003824B8">
          <w:rPr>
            <w:rFonts w:cs="Arial"/>
            <w:bCs/>
            <w:color w:val="0000FF" w:themeColor="hyperlink"/>
            <w:u w:val="single"/>
          </w:rPr>
          <w:t>www.standss.com/emailmerge</w:t>
        </w:r>
      </w:hyperlink>
      <w:r w:rsidRPr="00611EE5">
        <w:rPr>
          <w:rFonts w:cs="Arial"/>
          <w:b/>
          <w:bCs/>
        </w:rPr>
        <w:t>)</w:t>
      </w:r>
      <w:r w:rsidRPr="003824B8">
        <w:rPr>
          <w:rFonts w:cs="Arial"/>
          <w:bCs/>
        </w:rPr>
        <w:t xml:space="preserve">, that allows you to </w:t>
      </w:r>
      <w:r>
        <w:rPr>
          <w:rFonts w:cs="Arial"/>
          <w:bCs/>
        </w:rPr>
        <w:t>send</w:t>
      </w:r>
      <w:r w:rsidRPr="003824B8">
        <w:rPr>
          <w:rFonts w:cs="Arial"/>
          <w:bCs/>
        </w:rPr>
        <w:t xml:space="preserve"> </w:t>
      </w:r>
      <w:r>
        <w:rPr>
          <w:rFonts w:cs="Arial"/>
          <w:bCs/>
        </w:rPr>
        <w:t xml:space="preserve">individual </w:t>
      </w:r>
      <w:r w:rsidRPr="003824B8">
        <w:rPr>
          <w:rFonts w:cs="Arial"/>
          <w:bCs/>
        </w:rPr>
        <w:t xml:space="preserve">personalized emails from </w:t>
      </w:r>
      <w:r>
        <w:rPr>
          <w:rFonts w:cs="Arial"/>
          <w:bCs/>
        </w:rPr>
        <w:t xml:space="preserve">an </w:t>
      </w:r>
      <w:r w:rsidRPr="003824B8">
        <w:rPr>
          <w:rFonts w:cs="Arial"/>
          <w:bCs/>
        </w:rPr>
        <w:t>Outlook address book or Excel</w:t>
      </w:r>
      <w:r>
        <w:rPr>
          <w:rFonts w:cs="Arial"/>
          <w:bCs/>
        </w:rPr>
        <w:t xml:space="preserve"> </w:t>
      </w:r>
      <w:r w:rsidRPr="003824B8">
        <w:rPr>
          <w:rFonts w:cs="Arial"/>
          <w:bCs/>
        </w:rPr>
        <w:t xml:space="preserve">database. </w:t>
      </w:r>
      <w:r>
        <w:rPr>
          <w:rFonts w:cs="Arial"/>
          <w:bCs/>
        </w:rPr>
        <w:t xml:space="preserve">So, if you have 40 recipients on your customer list, and you use EmailMerge, the receiving servers will see the campaign as 40 individual emails, rather than a 40-email blast. </w:t>
      </w:r>
    </w:p>
    <w:p w14:paraId="3B047B8C" w14:textId="77777777" w:rsidR="007A758E" w:rsidRPr="009E6D7A" w:rsidRDefault="007A758E" w:rsidP="007A758E">
      <w:pPr>
        <w:tabs>
          <w:tab w:val="left" w:pos="3600"/>
          <w:tab w:val="left" w:pos="6390"/>
        </w:tabs>
        <w:spacing w:line="276" w:lineRule="auto"/>
        <w:jc w:val="both"/>
        <w:rPr>
          <w:rFonts w:cs="Arial"/>
          <w:sz w:val="8"/>
          <w:szCs w:val="8"/>
        </w:rPr>
      </w:pPr>
    </w:p>
    <w:p w14:paraId="36046FEB" w14:textId="58C50FD8" w:rsidR="007A758E" w:rsidRDefault="007A758E" w:rsidP="007A758E">
      <w:pPr>
        <w:tabs>
          <w:tab w:val="left" w:pos="3600"/>
          <w:tab w:val="left" w:pos="6390"/>
        </w:tabs>
        <w:spacing w:line="276" w:lineRule="auto"/>
        <w:jc w:val="both"/>
        <w:rPr>
          <w:rFonts w:cs="Arial"/>
        </w:rPr>
      </w:pPr>
      <w:r>
        <w:rPr>
          <w:rFonts w:cs="Arial"/>
        </w:rPr>
        <w:t>Alternatively, you can use a paid email service that sends emails out one at a time</w:t>
      </w:r>
      <w:r w:rsidR="00CB66CB">
        <w:rPr>
          <w:rFonts w:cs="Arial"/>
        </w:rPr>
        <w:t xml:space="preserve">. </w:t>
      </w:r>
    </w:p>
    <w:p w14:paraId="63465DD7" w14:textId="77777777" w:rsidR="007A758E" w:rsidRPr="003E4A1B" w:rsidRDefault="007A758E" w:rsidP="007A758E">
      <w:pPr>
        <w:tabs>
          <w:tab w:val="left" w:pos="3600"/>
          <w:tab w:val="left" w:pos="6390"/>
        </w:tabs>
        <w:spacing w:after="120" w:line="276" w:lineRule="auto"/>
        <w:jc w:val="both"/>
        <w:rPr>
          <w:rFonts w:cs="Arial"/>
          <w:color w:val="000000"/>
          <w:sz w:val="12"/>
        </w:rPr>
      </w:pPr>
      <w:r w:rsidRPr="00C33ECC">
        <w:rPr>
          <w:rFonts w:cs="Arial"/>
          <w:sz w:val="10"/>
          <w:szCs w:val="10"/>
        </w:rPr>
        <w:br/>
      </w:r>
      <w:r w:rsidRPr="003E4A1B">
        <w:rPr>
          <w:rFonts w:cs="Arial"/>
        </w:rPr>
        <w:t xml:space="preserve">A free email marketing service is available at </w:t>
      </w:r>
      <w:hyperlink r:id="rId484" w:history="1">
        <w:r w:rsidRPr="004D6722">
          <w:rPr>
            <w:rStyle w:val="Hyperlink"/>
            <w:rFonts w:cs="Arial"/>
          </w:rPr>
          <w:t>http://mailchimp.com/</w:t>
        </w:r>
      </w:hyperlink>
      <w:r>
        <w:t>, with a</w:t>
      </w:r>
      <w:r w:rsidRPr="003E4A1B">
        <w:rPr>
          <w:rFonts w:cs="Arial"/>
          <w:color w:val="000000"/>
        </w:rPr>
        <w:t xml:space="preserve"> limit </w:t>
      </w:r>
      <w:r>
        <w:rPr>
          <w:rFonts w:cs="Arial"/>
          <w:color w:val="000000"/>
        </w:rPr>
        <w:t>of</w:t>
      </w:r>
      <w:r w:rsidRPr="003E4A1B">
        <w:rPr>
          <w:rFonts w:cs="Arial"/>
          <w:color w:val="000000"/>
        </w:rPr>
        <w:t xml:space="preserve"> </w:t>
      </w:r>
      <w:r>
        <w:rPr>
          <w:rFonts w:cs="Arial"/>
          <w:color w:val="000000"/>
        </w:rPr>
        <w:t>500</w:t>
      </w:r>
      <w:r w:rsidRPr="003E4A1B">
        <w:rPr>
          <w:rFonts w:cs="Arial"/>
          <w:color w:val="000000"/>
        </w:rPr>
        <w:t xml:space="preserve"> names</w:t>
      </w:r>
      <w:r>
        <w:rPr>
          <w:rFonts w:cs="Arial"/>
          <w:color w:val="000000"/>
        </w:rPr>
        <w:t xml:space="preserve"> and 1000 emails per month (and no more than 500 per day)</w:t>
      </w:r>
      <w:r w:rsidRPr="003E4A1B">
        <w:rPr>
          <w:rFonts w:cs="Arial"/>
          <w:color w:val="000000"/>
        </w:rPr>
        <w:t xml:space="preserve">. </w:t>
      </w:r>
      <w:r>
        <w:rPr>
          <w:rFonts w:cs="Arial"/>
          <w:color w:val="000000"/>
        </w:rPr>
        <w:t xml:space="preserve"> </w:t>
      </w:r>
      <w:r w:rsidRPr="003E4A1B">
        <w:rPr>
          <w:rFonts w:cs="Arial"/>
          <w:color w:val="000000"/>
        </w:rPr>
        <w:t>Alternative platforms include</w:t>
      </w:r>
      <w:r>
        <w:rPr>
          <w:rFonts w:cs="Arial"/>
          <w:color w:val="000000"/>
        </w:rPr>
        <w:t xml:space="preserve"> </w:t>
      </w:r>
      <w:r w:rsidRPr="003E4A1B">
        <w:rPr>
          <w:rFonts w:cs="Arial"/>
          <w:color w:val="000000"/>
        </w:rPr>
        <w:t>...</w:t>
      </w:r>
    </w:p>
    <w:p w14:paraId="1D8AE849" w14:textId="77777777" w:rsidR="007A758E" w:rsidRPr="000A31B8" w:rsidRDefault="007A758E" w:rsidP="00F34A03">
      <w:pPr>
        <w:pStyle w:val="ListParagraph"/>
        <w:numPr>
          <w:ilvl w:val="0"/>
          <w:numId w:val="58"/>
        </w:numPr>
        <w:tabs>
          <w:tab w:val="left" w:pos="3600"/>
          <w:tab w:val="left" w:pos="6390"/>
        </w:tabs>
        <w:spacing w:after="120"/>
        <w:contextualSpacing w:val="0"/>
        <w:jc w:val="both"/>
        <w:rPr>
          <w:color w:val="C00000"/>
        </w:rPr>
      </w:pPr>
      <w:hyperlink r:id="rId485" w:history="1">
        <w:r w:rsidRPr="004D6722">
          <w:rPr>
            <w:rStyle w:val="Hyperlink"/>
          </w:rPr>
          <w:t>https://kit.com/</w:t>
        </w:r>
      </w:hyperlink>
      <w:r>
        <w:rPr>
          <w:color w:val="C00000"/>
        </w:rPr>
        <w:t xml:space="preserve">   </w:t>
      </w:r>
      <w:r w:rsidRPr="002D0081">
        <w:rPr>
          <w:color w:val="000000" w:themeColor="text1"/>
        </w:rPr>
        <w:t xml:space="preserve">Designed for creators. </w:t>
      </w:r>
      <w:r w:rsidRPr="000A31B8">
        <w:rPr>
          <w:color w:val="000000" w:themeColor="text1"/>
        </w:rPr>
        <w:t>Free for basic service</w:t>
      </w:r>
      <w:r>
        <w:rPr>
          <w:color w:val="000000" w:themeColor="text1"/>
        </w:rPr>
        <w:t xml:space="preserve"> up to 10,000 subscribers.</w:t>
      </w:r>
    </w:p>
    <w:p w14:paraId="74FDF090" w14:textId="3634E68E" w:rsidR="007A758E" w:rsidRPr="003E4A1B" w:rsidRDefault="007A758E" w:rsidP="00F34A03">
      <w:pPr>
        <w:pStyle w:val="ListParagraph"/>
        <w:numPr>
          <w:ilvl w:val="0"/>
          <w:numId w:val="58"/>
        </w:numPr>
        <w:tabs>
          <w:tab w:val="left" w:pos="3600"/>
          <w:tab w:val="left" w:pos="6390"/>
        </w:tabs>
        <w:spacing w:after="120"/>
        <w:contextualSpacing w:val="0"/>
        <w:jc w:val="both"/>
        <w:rPr>
          <w:color w:val="C00000"/>
        </w:rPr>
      </w:pPr>
      <w:hyperlink r:id="rId486" w:history="1">
        <w:r w:rsidRPr="00FC784B">
          <w:rPr>
            <w:rStyle w:val="Hyperlink"/>
          </w:rPr>
          <w:t>Brevo.com</w:t>
        </w:r>
      </w:hyperlink>
      <w:r w:rsidR="00CB66CB">
        <w:rPr>
          <w:color w:val="000000"/>
        </w:rPr>
        <w:t xml:space="preserve">. </w:t>
      </w:r>
      <w:r>
        <w:rPr>
          <w:color w:val="000000"/>
        </w:rPr>
        <w:t>There is no fixed monthly fee. You only pay per email sent</w:t>
      </w:r>
      <w:r w:rsidR="00CB66CB">
        <w:rPr>
          <w:color w:val="000000"/>
        </w:rPr>
        <w:t xml:space="preserve">. </w:t>
      </w:r>
      <w:r>
        <w:rPr>
          <w:color w:val="000000"/>
        </w:rPr>
        <w:t>300 emails may be sent per month for free</w:t>
      </w:r>
      <w:r w:rsidR="00CB66CB">
        <w:rPr>
          <w:color w:val="000000"/>
        </w:rPr>
        <w:t xml:space="preserve">. </w:t>
      </w:r>
      <w:r>
        <w:rPr>
          <w:color w:val="000000"/>
        </w:rPr>
        <w:t>500 contacts and 5000 emails per month is $9 a month</w:t>
      </w:r>
      <w:r w:rsidR="00CB66CB">
        <w:rPr>
          <w:color w:val="000000"/>
        </w:rPr>
        <w:t xml:space="preserve">. </w:t>
      </w:r>
    </w:p>
    <w:p w14:paraId="4D02BF6B" w14:textId="053631EA" w:rsidR="007A758E" w:rsidRPr="003965BF" w:rsidRDefault="007A758E" w:rsidP="00F34A03">
      <w:pPr>
        <w:pStyle w:val="ListParagraph"/>
        <w:numPr>
          <w:ilvl w:val="0"/>
          <w:numId w:val="58"/>
        </w:numPr>
        <w:tabs>
          <w:tab w:val="left" w:pos="3600"/>
          <w:tab w:val="left" w:pos="6390"/>
        </w:tabs>
        <w:spacing w:after="120"/>
        <w:contextualSpacing w:val="0"/>
        <w:rPr>
          <w:color w:val="C00000"/>
        </w:rPr>
      </w:pPr>
      <w:hyperlink r:id="rId487" w:history="1">
        <w:r w:rsidRPr="004D6FF6">
          <w:rPr>
            <w:rStyle w:val="Hyperlink"/>
          </w:rPr>
          <w:t>Woodpecker.co</w:t>
        </w:r>
      </w:hyperlink>
      <w:r>
        <w:t xml:space="preserve">  Allows up to 6000 emails per month to 600 different contacts for $20 per month</w:t>
      </w:r>
      <w:r w:rsidR="00CB66CB">
        <w:t xml:space="preserve">. </w:t>
      </w:r>
      <w:r>
        <w:t>Woodpecker also checks for invalid addresses prior to sending</w:t>
      </w:r>
      <w:r w:rsidR="00CB66CB">
        <w:t xml:space="preserve">. </w:t>
      </w:r>
    </w:p>
    <w:p w14:paraId="7D76567E" w14:textId="77777777" w:rsidR="007A758E" w:rsidRPr="009E6D7A" w:rsidRDefault="007A758E" w:rsidP="00F34A03">
      <w:pPr>
        <w:pStyle w:val="ListParagraph"/>
        <w:numPr>
          <w:ilvl w:val="0"/>
          <w:numId w:val="58"/>
        </w:numPr>
        <w:tabs>
          <w:tab w:val="left" w:pos="3600"/>
          <w:tab w:val="left" w:pos="6390"/>
        </w:tabs>
        <w:spacing w:after="120"/>
        <w:contextualSpacing w:val="0"/>
        <w:jc w:val="both"/>
        <w:rPr>
          <w:color w:val="000000"/>
          <w:szCs w:val="32"/>
        </w:rPr>
      </w:pPr>
      <w:hyperlink r:id="rId488" w:history="1">
        <w:r w:rsidRPr="003E4A1B">
          <w:rPr>
            <w:rStyle w:val="Hyperlink"/>
          </w:rPr>
          <w:t>ConstantContact.com</w:t>
        </w:r>
      </w:hyperlink>
      <w:r w:rsidRPr="009E6D7A">
        <w:rPr>
          <w:color w:val="000000"/>
        </w:rPr>
        <w:t>, a competing service, charges $12 per month, which allows for 500 contacts and 5000 emails per month (as of 2025). Pricing is not clear and site not very user friendly, but inexpensive.</w:t>
      </w:r>
    </w:p>
    <w:p w14:paraId="3FE10BD2" w14:textId="77777777" w:rsidR="007A758E" w:rsidRPr="007A0ADB" w:rsidRDefault="007A758E" w:rsidP="00F34A03">
      <w:pPr>
        <w:pStyle w:val="ListParagraph"/>
        <w:numPr>
          <w:ilvl w:val="0"/>
          <w:numId w:val="58"/>
        </w:numPr>
        <w:tabs>
          <w:tab w:val="left" w:pos="3600"/>
          <w:tab w:val="left" w:pos="6390"/>
        </w:tabs>
        <w:spacing w:after="120"/>
        <w:contextualSpacing w:val="0"/>
        <w:jc w:val="both"/>
        <w:rPr>
          <w:color w:val="C00000"/>
        </w:rPr>
      </w:pPr>
      <w:hyperlink r:id="rId489" w:history="1">
        <w:r w:rsidRPr="003E4A1B">
          <w:rPr>
            <w:rStyle w:val="Hyperlink"/>
          </w:rPr>
          <w:t>Campaigner.com</w:t>
        </w:r>
      </w:hyperlink>
      <w:r w:rsidRPr="003E4A1B">
        <w:rPr>
          <w:color w:val="000000"/>
        </w:rPr>
        <w:t>. Prices range from $</w:t>
      </w:r>
      <w:r>
        <w:rPr>
          <w:color w:val="000000"/>
        </w:rPr>
        <w:t>59 per month</w:t>
      </w:r>
      <w:r w:rsidRPr="003E4A1B">
        <w:rPr>
          <w:color w:val="000000"/>
        </w:rPr>
        <w:t xml:space="preserve"> for up to </w:t>
      </w:r>
      <w:r>
        <w:rPr>
          <w:color w:val="000000"/>
        </w:rPr>
        <w:t>5</w:t>
      </w:r>
      <w:r w:rsidRPr="003E4A1B">
        <w:rPr>
          <w:color w:val="000000"/>
        </w:rPr>
        <w:t>000 contacts</w:t>
      </w:r>
      <w:r>
        <w:rPr>
          <w:color w:val="000000"/>
        </w:rPr>
        <w:t xml:space="preserve"> (as of 2025).</w:t>
      </w:r>
    </w:p>
    <w:p w14:paraId="378F4E6E" w14:textId="77777777" w:rsidR="007A758E" w:rsidRPr="00C33ECC" w:rsidRDefault="007A758E" w:rsidP="007A758E">
      <w:pPr>
        <w:jc w:val="center"/>
        <w:rPr>
          <w:rFonts w:cs="Arial"/>
          <w:b/>
          <w:noProof/>
          <w:sz w:val="10"/>
          <w:szCs w:val="10"/>
        </w:rPr>
      </w:pPr>
      <w:r w:rsidRPr="00C33ECC">
        <w:rPr>
          <w:rFonts w:cs="Arial"/>
          <w:b/>
          <w:noProof/>
          <w:sz w:val="10"/>
          <w:szCs w:val="10"/>
        </w:rPr>
        <w:t xml:space="preserve"> </w:t>
      </w:r>
    </w:p>
    <w:p w14:paraId="0FC0B552" w14:textId="77777777" w:rsidR="007A758E" w:rsidRPr="003E4A1B" w:rsidRDefault="007A758E" w:rsidP="007A758E">
      <w:pPr>
        <w:tabs>
          <w:tab w:val="left" w:pos="3600"/>
          <w:tab w:val="left" w:pos="6390"/>
        </w:tabs>
        <w:ind w:left="720" w:hanging="360"/>
        <w:rPr>
          <w:rFonts w:cs="Arial"/>
          <w:noProof/>
        </w:rPr>
      </w:pPr>
    </w:p>
    <w:p w14:paraId="6EF8B8B8" w14:textId="77777777" w:rsidR="007A758E" w:rsidRDefault="007A758E" w:rsidP="007A758E">
      <w:pPr>
        <w:rPr>
          <w:rFonts w:cs="Arial"/>
          <w:iCs/>
          <w:noProof/>
          <w:sz w:val="22"/>
          <w:szCs w:val="18"/>
        </w:rPr>
      </w:pPr>
      <w:r>
        <w:rPr>
          <w:rFonts w:cs="Arial"/>
          <w:iCs/>
          <w:noProof/>
          <w:sz w:val="22"/>
          <w:szCs w:val="18"/>
        </w:rPr>
        <w:br w:type="page"/>
      </w:r>
    </w:p>
    <w:p w14:paraId="5CEAAEA2"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03FB885C" w14:textId="77777777" w:rsidR="007A758E" w:rsidRPr="003824B8" w:rsidRDefault="007A758E" w:rsidP="007A758E">
      <w:pPr>
        <w:outlineLvl w:val="2"/>
        <w:rPr>
          <w:rFonts w:cs="Arial"/>
          <w:b/>
          <w:bCs/>
          <w:color w:val="000000" w:themeColor="text1"/>
          <w:szCs w:val="22"/>
        </w:rPr>
      </w:pPr>
    </w:p>
    <w:p w14:paraId="63AAE3EC" w14:textId="77777777" w:rsidR="007A758E" w:rsidRPr="003824B8" w:rsidRDefault="007A758E" w:rsidP="007A758E">
      <w:pPr>
        <w:outlineLvl w:val="2"/>
        <w:rPr>
          <w:rFonts w:cs="Arial"/>
          <w:b/>
          <w:bCs/>
          <w:color w:val="000000" w:themeColor="text1"/>
          <w:szCs w:val="22"/>
        </w:rPr>
      </w:pPr>
    </w:p>
    <w:p w14:paraId="2DF6BEE9" w14:textId="77777777" w:rsidR="007A758E" w:rsidRPr="00230BE3" w:rsidRDefault="007A758E" w:rsidP="007A758E">
      <w:pPr>
        <w:spacing w:line="276" w:lineRule="auto"/>
        <w:outlineLvl w:val="2"/>
        <w:rPr>
          <w:rFonts w:cs="Arial"/>
          <w:b/>
          <w:bCs/>
          <w:color w:val="000000" w:themeColor="text1"/>
          <w:sz w:val="24"/>
          <w:szCs w:val="24"/>
        </w:rPr>
      </w:pPr>
      <w:r w:rsidRPr="00230BE3">
        <w:rPr>
          <w:rFonts w:cs="Arial"/>
          <w:b/>
          <w:bCs/>
          <w:color w:val="000000" w:themeColor="text1"/>
          <w:sz w:val="24"/>
          <w:szCs w:val="24"/>
        </w:rPr>
        <w:t xml:space="preserve">Increasing Open Rates of Email Marketing Campaigns </w:t>
      </w:r>
    </w:p>
    <w:p w14:paraId="6E06B2E1" w14:textId="77777777" w:rsidR="007A758E" w:rsidRPr="0091560E" w:rsidRDefault="007A758E" w:rsidP="007A758E">
      <w:pPr>
        <w:spacing w:line="276" w:lineRule="auto"/>
        <w:outlineLvl w:val="2"/>
        <w:rPr>
          <w:rFonts w:cs="Arial"/>
          <w:b/>
          <w:bCs/>
          <w:color w:val="000000" w:themeColor="text1"/>
          <w:sz w:val="4"/>
          <w:szCs w:val="14"/>
        </w:rPr>
      </w:pPr>
    </w:p>
    <w:p w14:paraId="12095176" w14:textId="77777777" w:rsidR="007A758E" w:rsidRPr="003824B8" w:rsidRDefault="007A758E" w:rsidP="007A758E">
      <w:pPr>
        <w:spacing w:line="276" w:lineRule="auto"/>
        <w:outlineLvl w:val="2"/>
        <w:rPr>
          <w:rFonts w:cs="Arial"/>
          <w:bCs/>
          <w:color w:val="000000" w:themeColor="text1"/>
          <w:sz w:val="12"/>
          <w:szCs w:val="27"/>
        </w:rPr>
      </w:pPr>
    </w:p>
    <w:p w14:paraId="0A86C8C1" w14:textId="77777777" w:rsidR="007A758E" w:rsidRPr="00DD08F0" w:rsidRDefault="007A758E" w:rsidP="00F34A03">
      <w:pPr>
        <w:numPr>
          <w:ilvl w:val="0"/>
          <w:numId w:val="157"/>
        </w:numPr>
        <w:spacing w:line="276" w:lineRule="auto"/>
        <w:ind w:left="360"/>
        <w:jc w:val="both"/>
        <w:outlineLvl w:val="2"/>
        <w:rPr>
          <w:rFonts w:cs="Arial"/>
          <w:bCs/>
          <w:color w:val="000000" w:themeColor="text1"/>
          <w:sz w:val="14"/>
          <w:szCs w:val="24"/>
        </w:rPr>
      </w:pPr>
      <w:r w:rsidRPr="003824B8">
        <w:rPr>
          <w:rFonts w:cs="Arial"/>
          <w:bCs/>
          <w:color w:val="000000" w:themeColor="text1"/>
          <w:sz w:val="22"/>
          <w:szCs w:val="22"/>
        </w:rPr>
        <w:t xml:space="preserve">RESTRICT NUMBER OF </w:t>
      </w:r>
      <w:r>
        <w:rPr>
          <w:rFonts w:cs="Arial"/>
          <w:bCs/>
          <w:color w:val="000000" w:themeColor="text1"/>
          <w:sz w:val="22"/>
          <w:szCs w:val="22"/>
        </w:rPr>
        <w:t>CAMPAIGNS</w:t>
      </w:r>
      <w:r w:rsidRPr="003824B8">
        <w:rPr>
          <w:rFonts w:cs="Arial"/>
          <w:bCs/>
          <w:color w:val="000000" w:themeColor="text1"/>
          <w:sz w:val="22"/>
          <w:szCs w:val="22"/>
        </w:rPr>
        <w:t xml:space="preserve"> </w:t>
      </w:r>
      <w:r w:rsidRPr="003824B8">
        <w:rPr>
          <w:rFonts w:cs="Arial"/>
          <w:bCs/>
          <w:color w:val="000000" w:themeColor="text1"/>
        </w:rPr>
        <w:t xml:space="preserve">to three or four a year—certainly no more than once </w:t>
      </w:r>
      <w:r>
        <w:rPr>
          <w:rFonts w:cs="Arial"/>
          <w:bCs/>
          <w:color w:val="000000" w:themeColor="text1"/>
        </w:rPr>
        <w:t>a</w:t>
      </w:r>
      <w:r w:rsidRPr="003824B8">
        <w:rPr>
          <w:rFonts w:cs="Arial"/>
          <w:bCs/>
          <w:color w:val="000000" w:themeColor="text1"/>
        </w:rPr>
        <w:t xml:space="preserve"> month—or you will receive as many unsubscribes as opt-ins. Moreover, do not send every email to every </w:t>
      </w:r>
      <w:r>
        <w:rPr>
          <w:rFonts w:cs="Arial"/>
          <w:bCs/>
          <w:color w:val="000000" w:themeColor="text1"/>
        </w:rPr>
        <w:t>person in</w:t>
      </w:r>
      <w:r w:rsidRPr="003824B8">
        <w:rPr>
          <w:rFonts w:cs="Arial"/>
          <w:bCs/>
          <w:color w:val="000000" w:themeColor="text1"/>
        </w:rPr>
        <w:t xml:space="preserve"> your </w:t>
      </w:r>
      <w:r>
        <w:rPr>
          <w:rFonts w:cs="Arial"/>
          <w:bCs/>
          <w:color w:val="000000" w:themeColor="text1"/>
        </w:rPr>
        <w:t>database</w:t>
      </w:r>
      <w:r w:rsidRPr="003824B8">
        <w:rPr>
          <w:rFonts w:cs="Arial"/>
          <w:bCs/>
          <w:color w:val="000000" w:themeColor="text1"/>
        </w:rPr>
        <w:t xml:space="preserve">. If you are holding a sale for homeowners in Chicago, filter your list </w:t>
      </w:r>
      <w:r>
        <w:rPr>
          <w:rFonts w:cs="Arial"/>
          <w:bCs/>
          <w:color w:val="000000" w:themeColor="text1"/>
        </w:rPr>
        <w:t>for</w:t>
      </w:r>
      <w:r w:rsidRPr="003824B8">
        <w:rPr>
          <w:rFonts w:cs="Arial"/>
          <w:bCs/>
          <w:color w:val="000000" w:themeColor="text1"/>
        </w:rPr>
        <w:t xml:space="preserve"> Chicago zip codes. </w:t>
      </w:r>
    </w:p>
    <w:p w14:paraId="6FD04005" w14:textId="77777777" w:rsidR="007A758E" w:rsidRPr="00DD08F0" w:rsidRDefault="007A758E" w:rsidP="007A758E">
      <w:pPr>
        <w:spacing w:line="276" w:lineRule="auto"/>
        <w:jc w:val="both"/>
        <w:outlineLvl w:val="2"/>
        <w:rPr>
          <w:rFonts w:cs="Arial"/>
          <w:bCs/>
          <w:color w:val="000000" w:themeColor="text1"/>
          <w:sz w:val="14"/>
          <w:szCs w:val="24"/>
        </w:rPr>
      </w:pPr>
    </w:p>
    <w:p w14:paraId="2334EA97" w14:textId="77F0A269" w:rsidR="007A758E" w:rsidRDefault="007A758E" w:rsidP="00F34A03">
      <w:pPr>
        <w:numPr>
          <w:ilvl w:val="0"/>
          <w:numId w:val="157"/>
        </w:numPr>
        <w:spacing w:after="120" w:line="276" w:lineRule="auto"/>
        <w:ind w:left="360"/>
        <w:jc w:val="both"/>
        <w:outlineLvl w:val="2"/>
        <w:rPr>
          <w:rFonts w:cs="Arial"/>
          <w:bCs/>
          <w:color w:val="000000" w:themeColor="text1"/>
          <w:sz w:val="22"/>
          <w:szCs w:val="22"/>
        </w:rPr>
      </w:pPr>
      <w:r w:rsidRPr="00493FE4">
        <w:rPr>
          <w:rFonts w:cs="Arial"/>
          <w:bCs/>
          <w:color w:val="000000" w:themeColor="text1"/>
          <w:sz w:val="22"/>
          <w:szCs w:val="22"/>
        </w:rPr>
        <w:t>PROVIDE REAL VALUE TO CUSTOMERS IN MESSAGES.</w:t>
      </w:r>
      <w:r>
        <w:rPr>
          <w:rFonts w:cs="Arial"/>
          <w:bCs/>
          <w:color w:val="000000" w:themeColor="text1"/>
          <w:sz w:val="22"/>
          <w:szCs w:val="22"/>
        </w:rPr>
        <w:t xml:space="preserve"> </w:t>
      </w:r>
      <w:r w:rsidRPr="00DD08F0">
        <w:rPr>
          <w:rFonts w:cs="Arial"/>
          <w:bCs/>
          <w:color w:val="000000" w:themeColor="text1"/>
        </w:rPr>
        <w:t xml:space="preserve">Make them want to open your emails because they know you have sent them another </w:t>
      </w:r>
      <w:r>
        <w:rPr>
          <w:rFonts w:cs="Arial"/>
          <w:bCs/>
          <w:color w:val="000000" w:themeColor="text1"/>
        </w:rPr>
        <w:t>great</w:t>
      </w:r>
      <w:r w:rsidRPr="00DD08F0">
        <w:rPr>
          <w:rFonts w:cs="Arial"/>
          <w:bCs/>
          <w:color w:val="000000" w:themeColor="text1"/>
        </w:rPr>
        <w:t xml:space="preserve"> idea</w:t>
      </w:r>
      <w:r w:rsidR="00CB66CB" w:rsidRPr="00DD08F0">
        <w:rPr>
          <w:rFonts w:cs="Arial"/>
          <w:bCs/>
          <w:color w:val="000000" w:themeColor="text1"/>
        </w:rPr>
        <w:t>.</w:t>
      </w:r>
      <w:r w:rsidR="00CB66CB">
        <w:rPr>
          <w:rFonts w:cs="Arial"/>
          <w:bCs/>
          <w:color w:val="000000" w:themeColor="text1"/>
        </w:rPr>
        <w:t xml:space="preserve"> </w:t>
      </w:r>
      <w:r>
        <w:rPr>
          <w:rFonts w:cs="Arial"/>
          <w:bCs/>
          <w:color w:val="000000" w:themeColor="text1"/>
        </w:rPr>
        <w:t>If it is just another sales pitch every month, they will soon opt out.</w:t>
      </w:r>
    </w:p>
    <w:p w14:paraId="4018768D" w14:textId="67D69EB4" w:rsidR="007A758E" w:rsidRPr="003824B8" w:rsidRDefault="007A758E" w:rsidP="00F34A03">
      <w:pPr>
        <w:numPr>
          <w:ilvl w:val="0"/>
          <w:numId w:val="157"/>
        </w:numPr>
        <w:spacing w:after="80" w:line="276" w:lineRule="auto"/>
        <w:ind w:left="360"/>
        <w:jc w:val="both"/>
        <w:outlineLvl w:val="2"/>
        <w:rPr>
          <w:rFonts w:cs="Arial"/>
          <w:bCs/>
          <w:color w:val="000000" w:themeColor="text1"/>
          <w:sz w:val="22"/>
          <w:szCs w:val="22"/>
        </w:rPr>
      </w:pPr>
      <w:r w:rsidRPr="003824B8">
        <w:rPr>
          <w:rFonts w:cs="Arial"/>
          <w:bCs/>
          <w:color w:val="000000" w:themeColor="text1"/>
          <w:sz w:val="22"/>
          <w:szCs w:val="22"/>
        </w:rPr>
        <w:t>WRITE AN ENGAGING SUBJECT LINE</w:t>
      </w:r>
      <w:r w:rsidR="00CB66CB" w:rsidRPr="003824B8">
        <w:rPr>
          <w:rFonts w:cs="Arial"/>
          <w:bCs/>
          <w:color w:val="000000" w:themeColor="text1"/>
          <w:sz w:val="22"/>
          <w:szCs w:val="22"/>
        </w:rPr>
        <w:t xml:space="preserve">. </w:t>
      </w:r>
      <w:r w:rsidRPr="003824B8">
        <w:rPr>
          <w:rFonts w:cs="Arial"/>
          <w:bCs/>
          <w:color w:val="000000" w:themeColor="text1"/>
        </w:rPr>
        <w:t>The more people who open your email, the better your sender reputation and future deliverability. Forster Perelsztejn of Prospect</w:t>
      </w:r>
      <w:r w:rsidRPr="00D763E3">
        <w:rPr>
          <w:rFonts w:cs="Arial"/>
          <w:b/>
          <w:color w:val="000000" w:themeColor="text1"/>
        </w:rPr>
        <w:t>.</w:t>
      </w:r>
      <w:r w:rsidRPr="003824B8">
        <w:rPr>
          <w:rFonts w:cs="Arial"/>
          <w:bCs/>
          <w:color w:val="000000" w:themeColor="text1"/>
        </w:rPr>
        <w:t>io offers some approaches to crafting a subject line that beckons to be opened:</w:t>
      </w:r>
    </w:p>
    <w:p w14:paraId="0588D4F2" w14:textId="77777777" w:rsidR="007A758E" w:rsidRPr="003824B8" w:rsidRDefault="007A758E" w:rsidP="00F34A03">
      <w:pPr>
        <w:numPr>
          <w:ilvl w:val="0"/>
          <w:numId w:val="156"/>
        </w:numPr>
        <w:shd w:val="clear" w:color="auto" w:fill="FFFFFF"/>
        <w:spacing w:after="60" w:line="276" w:lineRule="auto"/>
        <w:ind w:left="1080"/>
        <w:jc w:val="both"/>
        <w:rPr>
          <w:rFonts w:eastAsiaTheme="minorHAnsi" w:cs="Arial"/>
          <w:color w:val="000000" w:themeColor="text1"/>
        </w:rPr>
      </w:pPr>
      <w:r w:rsidRPr="003824B8">
        <w:rPr>
          <w:rFonts w:cs="Arial"/>
          <w:color w:val="000000" w:themeColor="text1"/>
        </w:rPr>
        <w:t>Pose a question: “Do you need help with (your message topic).”  A question prompts a moment’s thought about the topic.</w:t>
      </w:r>
    </w:p>
    <w:p w14:paraId="6D5DF398" w14:textId="40EFDC9C" w:rsidR="007A758E" w:rsidRPr="003824B8" w:rsidRDefault="007A758E" w:rsidP="00F34A03">
      <w:pPr>
        <w:numPr>
          <w:ilvl w:val="0"/>
          <w:numId w:val="156"/>
        </w:numPr>
        <w:shd w:val="clear" w:color="auto" w:fill="FFFFFF"/>
        <w:spacing w:before="60" w:after="120" w:line="276" w:lineRule="auto"/>
        <w:ind w:left="1080" w:right="720"/>
        <w:jc w:val="both"/>
        <w:rPr>
          <w:rFonts w:cs="Arial"/>
          <w:iCs/>
          <w:color w:val="000000" w:themeColor="text1"/>
        </w:rPr>
      </w:pPr>
      <w:r w:rsidRPr="003824B8">
        <w:rPr>
          <w:rFonts w:cs="Arial"/>
          <w:color w:val="000000" w:themeColor="text1"/>
        </w:rPr>
        <w:t>Simply use the name of your product or service</w:t>
      </w:r>
      <w:r>
        <w:rPr>
          <w:rFonts w:cs="Arial"/>
          <w:color w:val="000000" w:themeColor="text1"/>
        </w:rPr>
        <w:t>. This</w:t>
      </w:r>
      <w:r w:rsidRPr="003824B8">
        <w:rPr>
          <w:rFonts w:cs="Arial"/>
          <w:color w:val="000000" w:themeColor="text1"/>
        </w:rPr>
        <w:t xml:space="preserve"> engenders for him a 75% open rate</w:t>
      </w:r>
      <w:r w:rsidR="00CB66CB" w:rsidRPr="003824B8">
        <w:rPr>
          <w:rFonts w:cs="Arial"/>
          <w:color w:val="000000" w:themeColor="text1"/>
        </w:rPr>
        <w:t xml:space="preserve">. </w:t>
      </w:r>
      <w:r w:rsidRPr="003824B8">
        <w:rPr>
          <w:rFonts w:cs="Arial"/>
          <w:color w:val="000000" w:themeColor="text1"/>
        </w:rPr>
        <w:t xml:space="preserve">Perelsztejn </w:t>
      </w:r>
      <w:r>
        <w:rPr>
          <w:rFonts w:cs="Arial"/>
          <w:color w:val="000000" w:themeColor="text1"/>
        </w:rPr>
        <w:t>says</w:t>
      </w:r>
      <w:r w:rsidRPr="003824B8">
        <w:rPr>
          <w:rFonts w:cs="Arial"/>
          <w:color w:val="000000" w:themeColor="text1"/>
        </w:rPr>
        <w:t xml:space="preserve">, </w:t>
      </w:r>
      <w:r w:rsidRPr="003824B8">
        <w:rPr>
          <w:rFonts w:cs="Arial"/>
          <w:i/>
          <w:color w:val="000000" w:themeColor="text1"/>
        </w:rPr>
        <w:t>“</w:t>
      </w:r>
      <w:r w:rsidRPr="003824B8">
        <w:rPr>
          <w:rFonts w:eastAsiaTheme="minorHAnsi" w:cs="Arial"/>
          <w:i/>
          <w:color w:val="000000" w:themeColor="text1"/>
        </w:rPr>
        <w:t xml:space="preserve">If you research your audience and their pain points well enough and are able to determine what kind of solution they might need, presenting it bluntly can be a good way to grab your prospect's attention.”  </w:t>
      </w:r>
      <w:r>
        <w:rPr>
          <w:rFonts w:eastAsiaTheme="minorHAnsi" w:cs="Arial"/>
          <w:iCs/>
          <w:color w:val="000000" w:themeColor="text1"/>
        </w:rPr>
        <w:t xml:space="preserve"> </w:t>
      </w:r>
    </w:p>
    <w:p w14:paraId="48570A73" w14:textId="77777777" w:rsidR="007A758E" w:rsidRDefault="007A758E" w:rsidP="007A758E">
      <w:pPr>
        <w:spacing w:line="276" w:lineRule="auto"/>
        <w:ind w:left="360"/>
        <w:jc w:val="both"/>
        <w:rPr>
          <w:rFonts w:eastAsiaTheme="minorHAnsi" w:cs="Arial"/>
          <w:color w:val="000000" w:themeColor="text1"/>
        </w:rPr>
      </w:pPr>
      <w:r w:rsidRPr="003824B8">
        <w:rPr>
          <w:rFonts w:eastAsiaTheme="minorHAnsi" w:cs="Arial"/>
          <w:color w:val="000000" w:themeColor="text1"/>
        </w:rPr>
        <w:t>If you need help creating subject lines, check out ActiveCampaign’s subject</w:t>
      </w:r>
      <w:r>
        <w:rPr>
          <w:rFonts w:eastAsiaTheme="minorHAnsi" w:cs="Arial"/>
          <w:color w:val="000000" w:themeColor="text1"/>
        </w:rPr>
        <w:t>-</w:t>
      </w:r>
      <w:r w:rsidRPr="003824B8">
        <w:rPr>
          <w:rFonts w:eastAsiaTheme="minorHAnsi" w:cs="Arial"/>
          <w:color w:val="000000" w:themeColor="text1"/>
        </w:rPr>
        <w:t xml:space="preserve">line generator at </w:t>
      </w:r>
    </w:p>
    <w:p w14:paraId="4E38BDE9" w14:textId="77777777" w:rsidR="007A758E" w:rsidRPr="003824B8" w:rsidRDefault="007A758E" w:rsidP="007A758E">
      <w:pPr>
        <w:spacing w:line="276" w:lineRule="auto"/>
        <w:ind w:left="360"/>
        <w:jc w:val="both"/>
        <w:rPr>
          <w:rFonts w:eastAsiaTheme="minorHAnsi" w:cs="Arial"/>
          <w:color w:val="4E5468"/>
        </w:rPr>
      </w:pPr>
      <w:hyperlink r:id="rId490" w:anchor="generator" w:history="1">
        <w:r w:rsidRPr="003824B8">
          <w:rPr>
            <w:rStyle w:val="Hyperlink"/>
            <w:rFonts w:eastAsiaTheme="minorHAnsi" w:cs="Arial"/>
          </w:rPr>
          <w:t>https://www.activecampaign.com/free-marketing-tools/subject-line-generator#generator</w:t>
        </w:r>
      </w:hyperlink>
      <w:r w:rsidRPr="003824B8">
        <w:rPr>
          <w:rFonts w:eastAsiaTheme="minorHAnsi" w:cs="Arial"/>
          <w:color w:val="4E5468"/>
        </w:rPr>
        <w:t>.</w:t>
      </w:r>
    </w:p>
    <w:p w14:paraId="71DA6F34" w14:textId="77777777" w:rsidR="007A758E" w:rsidRPr="003824B8" w:rsidRDefault="007A758E" w:rsidP="007A758E">
      <w:pPr>
        <w:spacing w:line="276" w:lineRule="auto"/>
        <w:ind w:left="360"/>
        <w:jc w:val="both"/>
        <w:rPr>
          <w:rFonts w:eastAsiaTheme="minorHAnsi" w:cs="Arial"/>
          <w:color w:val="4E5468"/>
          <w:sz w:val="8"/>
        </w:rPr>
      </w:pPr>
    </w:p>
    <w:p w14:paraId="63E91CBE" w14:textId="77777777" w:rsidR="007A758E" w:rsidRPr="003824B8" w:rsidRDefault="007A758E" w:rsidP="007A758E">
      <w:pPr>
        <w:spacing w:line="276" w:lineRule="auto"/>
        <w:ind w:left="360"/>
        <w:jc w:val="both"/>
        <w:rPr>
          <w:rFonts w:eastAsiaTheme="minorHAnsi" w:cs="Arial"/>
          <w:color w:val="4E5468"/>
        </w:rPr>
      </w:pPr>
      <w:r w:rsidRPr="003824B8">
        <w:rPr>
          <w:rFonts w:eastAsiaTheme="minorHAnsi" w:cs="Arial"/>
          <w:noProof/>
          <w:color w:val="4E5468"/>
        </w:rPr>
        <w:drawing>
          <wp:inline distT="0" distB="0" distL="0" distR="0" wp14:anchorId="28A20228" wp14:editId="6A396F00">
            <wp:extent cx="5400435" cy="1209675"/>
            <wp:effectExtent l="19050" t="19050" r="10160" b="9525"/>
            <wp:docPr id="774029649" name="Picture 774029649" descr="Screenshot of email subject-line generator of ActiveCampaign.">
              <a:hlinkClick xmlns:a="http://schemas.openxmlformats.org/drawingml/2006/main" r:id="rId4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029649" name="Picture 774029649" descr="Screenshot of email subject-line generator of ActiveCampaign.">
                      <a:hlinkClick r:id="rId491"/>
                    </pic:cNvPr>
                    <pic:cNvPicPr>
                      <a:picLocks noChangeAspect="1" noChangeArrowheads="1"/>
                    </pic:cNvPicPr>
                  </pic:nvPicPr>
                  <pic:blipFill rotWithShape="1">
                    <a:blip r:embed="rId492" cstate="email">
                      <a:extLst>
                        <a:ext uri="{BEBA8EAE-BF5A-486C-A8C5-ECC9F3942E4B}">
                          <a14:imgProps xmlns:a14="http://schemas.microsoft.com/office/drawing/2010/main">
                            <a14:imgLayer r:embed="rId49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5400675" cy="1209729"/>
                    </a:xfrm>
                    <a:prstGeom prst="rect">
                      <a:avLst/>
                    </a:prstGeom>
                    <a:noFill/>
                    <a:ln>
                      <a:solidFill>
                        <a:srgbClr val="0070C0"/>
                      </a:solidFill>
                    </a:ln>
                    <a:extLst>
                      <a:ext uri="{53640926-AAD7-44D8-BBD7-CCE9431645EC}">
                        <a14:shadowObscured xmlns:a14="http://schemas.microsoft.com/office/drawing/2010/main"/>
                      </a:ext>
                    </a:extLst>
                  </pic:spPr>
                </pic:pic>
              </a:graphicData>
            </a:graphic>
          </wp:inline>
        </w:drawing>
      </w:r>
    </w:p>
    <w:p w14:paraId="010092CC" w14:textId="77777777" w:rsidR="007A758E" w:rsidRPr="0091560E" w:rsidRDefault="007A758E" w:rsidP="007A758E">
      <w:pPr>
        <w:spacing w:line="276" w:lineRule="auto"/>
        <w:jc w:val="both"/>
        <w:rPr>
          <w:rFonts w:eastAsiaTheme="minorHAnsi" w:cs="Arial"/>
          <w:color w:val="4E5468"/>
          <w:sz w:val="8"/>
          <w:szCs w:val="16"/>
        </w:rPr>
      </w:pPr>
    </w:p>
    <w:p w14:paraId="0E0C538F" w14:textId="0E999646" w:rsidR="007A758E" w:rsidRPr="00B4120B" w:rsidRDefault="007A758E" w:rsidP="00F34A03">
      <w:pPr>
        <w:numPr>
          <w:ilvl w:val="0"/>
          <w:numId w:val="163"/>
        </w:numPr>
        <w:spacing w:before="120" w:after="200"/>
        <w:ind w:left="360"/>
        <w:jc w:val="both"/>
        <w:rPr>
          <w:rFonts w:cs="Arial"/>
          <w:bCs/>
          <w:color w:val="000000" w:themeColor="text1"/>
        </w:rPr>
      </w:pPr>
      <w:r w:rsidRPr="003824B8">
        <w:rPr>
          <w:rFonts w:cs="Arial"/>
          <w:bCs/>
          <w:color w:val="000000" w:themeColor="text1"/>
          <w:sz w:val="22"/>
        </w:rPr>
        <w:t>BUT KEEP THE HEADLINE SHORT</w:t>
      </w:r>
      <w:r w:rsidR="00CB66CB" w:rsidRPr="003824B8">
        <w:rPr>
          <w:rFonts w:cs="Arial"/>
          <w:bCs/>
          <w:color w:val="000000" w:themeColor="text1"/>
        </w:rPr>
        <w:t xml:space="preserve">. </w:t>
      </w:r>
      <w:r w:rsidRPr="003824B8">
        <w:rPr>
          <w:rFonts w:cs="Arial"/>
          <w:color w:val="000000" w:themeColor="text1"/>
        </w:rPr>
        <w:t xml:space="preserve">Open rates drop from 24% to 17% on average when subject lines </w:t>
      </w:r>
      <w:r>
        <w:rPr>
          <w:rFonts w:cs="Arial"/>
          <w:color w:val="000000" w:themeColor="text1"/>
        </w:rPr>
        <w:t>e</w:t>
      </w:r>
      <w:r w:rsidRPr="003824B8">
        <w:rPr>
          <w:rFonts w:cs="Arial"/>
          <w:color w:val="000000" w:themeColor="text1"/>
        </w:rPr>
        <w:t>xceed 35 characters.</w:t>
      </w:r>
      <w:r w:rsidRPr="003824B8">
        <w:rPr>
          <w:rFonts w:cs="Arial"/>
          <w:bCs/>
          <w:color w:val="000000" w:themeColor="text1"/>
          <w:vertAlign w:val="superscript"/>
        </w:rPr>
        <w:footnoteReference w:id="24"/>
      </w:r>
      <w:r w:rsidRPr="003824B8">
        <w:rPr>
          <w:rFonts w:ascii="Helvetica" w:eastAsiaTheme="minorHAnsi" w:hAnsi="Helvetica" w:cs="Helvetica"/>
          <w:color w:val="33475B"/>
          <w:sz w:val="27"/>
          <w:szCs w:val="27"/>
        </w:rPr>
        <w:t> </w:t>
      </w:r>
    </w:p>
    <w:p w14:paraId="09EE5851" w14:textId="77777777" w:rsidR="007A758E" w:rsidRPr="003824B8" w:rsidRDefault="007A758E" w:rsidP="00F34A03">
      <w:pPr>
        <w:numPr>
          <w:ilvl w:val="0"/>
          <w:numId w:val="163"/>
        </w:numPr>
        <w:spacing w:before="180" w:after="200" w:line="276" w:lineRule="auto"/>
        <w:ind w:left="360"/>
        <w:jc w:val="both"/>
        <w:rPr>
          <w:rFonts w:cs="Arial"/>
          <w:bCs/>
          <w:color w:val="000000" w:themeColor="text1"/>
        </w:rPr>
      </w:pPr>
      <w:r w:rsidRPr="003824B8">
        <w:rPr>
          <w:rFonts w:cs="Arial"/>
          <w:bCs/>
          <w:color w:val="000000" w:themeColor="text1"/>
          <w:sz w:val="22"/>
        </w:rPr>
        <w:t xml:space="preserve">SEGMENT LIST BY PRODUCT AND DEMOGRAPHICS </w:t>
      </w:r>
      <w:r w:rsidRPr="00EE2AEF">
        <w:rPr>
          <w:rFonts w:cs="Arial"/>
          <w:bCs/>
          <w:color w:val="000000" w:themeColor="text1"/>
        </w:rPr>
        <w:t>and tailor the message to each group.</w:t>
      </w:r>
      <w:r w:rsidRPr="003824B8">
        <w:rPr>
          <w:rFonts w:cs="Arial"/>
          <w:bCs/>
          <w:color w:val="000000" w:themeColor="text1"/>
        </w:rPr>
        <w:t xml:space="preserve"> Even better, craft each email to the situation and need of each person: “Kate, I see that you haven’t purchased toner in 6 months for your H-P 4800…”, using </w:t>
      </w:r>
      <w:r w:rsidRPr="003824B8">
        <w:rPr>
          <w:rFonts w:cs="Arial"/>
          <w:bCs/>
          <w:i/>
          <w:color w:val="000000" w:themeColor="text1"/>
        </w:rPr>
        <w:t>dynamic content</w:t>
      </w:r>
      <w:r w:rsidRPr="003824B8">
        <w:rPr>
          <w:rFonts w:cs="Arial"/>
          <w:bCs/>
          <w:color w:val="000000" w:themeColor="text1"/>
        </w:rPr>
        <w:t xml:space="preserve"> to pull up customer information from a database. Personalized emails always </w:t>
      </w:r>
      <w:r>
        <w:rPr>
          <w:rFonts w:cs="Arial"/>
          <w:bCs/>
          <w:color w:val="000000" w:themeColor="text1"/>
        </w:rPr>
        <w:t>produce</w:t>
      </w:r>
      <w:r w:rsidRPr="003824B8">
        <w:rPr>
          <w:rFonts w:cs="Arial"/>
          <w:bCs/>
          <w:color w:val="000000" w:themeColor="text1"/>
        </w:rPr>
        <w:t xml:space="preserve"> a higher open rate.</w:t>
      </w:r>
    </w:p>
    <w:p w14:paraId="17BEBF5B" w14:textId="273EF565" w:rsidR="007A758E" w:rsidRPr="00D763E3" w:rsidRDefault="007A758E" w:rsidP="00F34A03">
      <w:pPr>
        <w:numPr>
          <w:ilvl w:val="0"/>
          <w:numId w:val="163"/>
        </w:numPr>
        <w:spacing w:after="120" w:line="276" w:lineRule="auto"/>
        <w:ind w:left="360"/>
        <w:jc w:val="both"/>
        <w:rPr>
          <w:rFonts w:cs="Arial"/>
          <w:bCs/>
          <w:color w:val="000000" w:themeColor="text1"/>
          <w:sz w:val="12"/>
        </w:rPr>
      </w:pPr>
      <w:r w:rsidRPr="003824B8">
        <w:rPr>
          <w:rFonts w:cs="Arial"/>
          <w:bCs/>
          <w:color w:val="000000" w:themeColor="text1"/>
          <w:sz w:val="22"/>
        </w:rPr>
        <w:t>CHECK YOUR SPELLING AND GRAMMAR</w:t>
      </w:r>
      <w:r w:rsidRPr="003824B8">
        <w:rPr>
          <w:rFonts w:cs="Arial"/>
          <w:bCs/>
          <w:color w:val="000000" w:themeColor="text1"/>
        </w:rPr>
        <w:t>. Poor English is a clue for scam-checkers that an email may not really be from a princess who desperately wants you to hold her family fortune in your personal bank account</w:t>
      </w:r>
      <w:r w:rsidR="00CB66CB" w:rsidRPr="003824B8">
        <w:rPr>
          <w:rFonts w:cs="Arial"/>
          <w:bCs/>
          <w:color w:val="000000" w:themeColor="text1"/>
        </w:rPr>
        <w:t xml:space="preserve">. </w:t>
      </w:r>
      <w:r w:rsidRPr="003824B8">
        <w:rPr>
          <w:rFonts w:cs="Arial"/>
          <w:bCs/>
          <w:color w:val="000000" w:themeColor="text1"/>
        </w:rPr>
        <w:t>A Radicati Group study found that 80% of people surveyed feel grammar and spelling errors make a sender seem unreliable and untrustworthy; with 70% stating that even one error was “unacceptable”.</w:t>
      </w:r>
      <w:r w:rsidRPr="003824B8">
        <w:rPr>
          <w:rFonts w:cs="Arial"/>
          <w:bCs/>
          <w:color w:val="000000" w:themeColor="text1"/>
          <w:vertAlign w:val="superscript"/>
        </w:rPr>
        <w:t>1</w:t>
      </w:r>
    </w:p>
    <w:p w14:paraId="0BBFD06E" w14:textId="31090755" w:rsidR="007A758E" w:rsidRPr="003824B8" w:rsidRDefault="007A758E" w:rsidP="00F34A03">
      <w:pPr>
        <w:numPr>
          <w:ilvl w:val="0"/>
          <w:numId w:val="163"/>
        </w:numPr>
        <w:spacing w:before="120" w:after="240" w:line="276" w:lineRule="auto"/>
        <w:ind w:left="360"/>
        <w:jc w:val="both"/>
        <w:rPr>
          <w:rFonts w:cs="Arial"/>
          <w:bCs/>
          <w:color w:val="000000" w:themeColor="text1"/>
        </w:rPr>
      </w:pPr>
      <w:r w:rsidRPr="003824B8">
        <w:rPr>
          <w:rFonts w:cs="Arial"/>
          <w:bCs/>
          <w:color w:val="1F2129"/>
          <w:sz w:val="22"/>
          <w:szCs w:val="22"/>
        </w:rPr>
        <w:t>BEST DAY AND TIME TO SEND EMAIL</w:t>
      </w:r>
      <w:r w:rsidR="00CB66CB" w:rsidRPr="003824B8">
        <w:rPr>
          <w:rFonts w:cs="Arial"/>
          <w:bCs/>
          <w:color w:val="1F2129"/>
          <w:sz w:val="22"/>
          <w:szCs w:val="22"/>
        </w:rPr>
        <w:t xml:space="preserve">. </w:t>
      </w:r>
      <w:r>
        <w:rPr>
          <w:rFonts w:cs="Arial"/>
          <w:bCs/>
          <w:color w:val="1F2129"/>
          <w:szCs w:val="22"/>
        </w:rPr>
        <w:t xml:space="preserve">Monday or Friday </w:t>
      </w:r>
      <w:r w:rsidRPr="003824B8">
        <w:rPr>
          <w:rFonts w:cs="Arial"/>
          <w:bCs/>
          <w:color w:val="1F2129"/>
          <w:szCs w:val="22"/>
        </w:rPr>
        <w:t>at 10:00</w:t>
      </w:r>
      <w:r>
        <w:rPr>
          <w:rFonts w:cs="Arial"/>
          <w:bCs/>
          <w:color w:val="1F2129"/>
          <w:szCs w:val="22"/>
        </w:rPr>
        <w:t xml:space="preserve"> am</w:t>
      </w:r>
      <w:r w:rsidRPr="003824B8">
        <w:rPr>
          <w:rFonts w:cs="Arial"/>
          <w:bCs/>
          <w:color w:val="1F2129"/>
          <w:szCs w:val="22"/>
        </w:rPr>
        <w:t>.</w:t>
      </w:r>
      <w:r w:rsidRPr="003824B8">
        <w:rPr>
          <w:rFonts w:cs="Arial"/>
          <w:bCs/>
          <w:color w:val="1F2129"/>
          <w:szCs w:val="22"/>
          <w:vertAlign w:val="superscript"/>
        </w:rPr>
        <w:footnoteReference w:id="25"/>
      </w:r>
      <w:r w:rsidRPr="003824B8">
        <w:rPr>
          <w:rFonts w:cs="Arial"/>
          <w:bCs/>
          <w:color w:val="1F2129"/>
          <w:szCs w:val="22"/>
        </w:rPr>
        <w:t xml:space="preserve"> </w:t>
      </w:r>
    </w:p>
    <w:p w14:paraId="58ABB6EE" w14:textId="77777777" w:rsidR="007A758E" w:rsidRPr="00D763E3" w:rsidRDefault="007A758E" w:rsidP="007A758E">
      <w:pPr>
        <w:spacing w:before="60"/>
        <w:rPr>
          <w:rFonts w:cs="Arial"/>
          <w:i/>
          <w:sz w:val="22"/>
          <w:szCs w:val="22"/>
        </w:rPr>
      </w:pPr>
      <w:r w:rsidRPr="00D763E3">
        <w:rPr>
          <w:rFonts w:cs="Arial"/>
          <w:iCs/>
          <w:sz w:val="22"/>
          <w:szCs w:val="22"/>
        </w:rPr>
        <w:t xml:space="preserve">For more email marketing tips see </w:t>
      </w:r>
      <w:hyperlink r:id="rId494" w:history="1">
        <w:r w:rsidRPr="00D763E3">
          <w:rPr>
            <w:rStyle w:val="Hyperlink"/>
            <w:rFonts w:cs="Arial"/>
            <w:iCs/>
            <w:sz w:val="22"/>
            <w:szCs w:val="22"/>
          </w:rPr>
          <w:t>https://financesonline.com/email-marketing-software-statistics/</w:t>
        </w:r>
      </w:hyperlink>
      <w:r w:rsidRPr="00D763E3">
        <w:rPr>
          <w:rFonts w:cs="Arial"/>
          <w:iCs/>
          <w:sz w:val="22"/>
          <w:szCs w:val="22"/>
        </w:rPr>
        <w:t xml:space="preserve"> </w:t>
      </w:r>
      <w:r w:rsidRPr="00D763E3">
        <w:rPr>
          <w:rFonts w:cs="Arial"/>
          <w:i/>
          <w:sz w:val="22"/>
          <w:szCs w:val="22"/>
        </w:rPr>
        <w:br w:type="page"/>
      </w:r>
    </w:p>
    <w:p w14:paraId="323A6647"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15B9942" w14:textId="77777777" w:rsidR="007A758E" w:rsidRPr="003824B8" w:rsidRDefault="007A758E" w:rsidP="007A758E">
      <w:pPr>
        <w:outlineLvl w:val="2"/>
        <w:rPr>
          <w:rFonts w:cs="Arial"/>
          <w:b/>
          <w:bCs/>
          <w:color w:val="000000" w:themeColor="text1"/>
          <w:szCs w:val="22"/>
        </w:rPr>
      </w:pPr>
    </w:p>
    <w:p w14:paraId="121359B6" w14:textId="77777777" w:rsidR="007A758E" w:rsidRPr="003824B8" w:rsidRDefault="007A758E" w:rsidP="007A758E">
      <w:pPr>
        <w:outlineLvl w:val="2"/>
        <w:rPr>
          <w:rFonts w:cs="Arial"/>
          <w:b/>
          <w:bCs/>
          <w:color w:val="000000" w:themeColor="text1"/>
          <w:szCs w:val="22"/>
        </w:rPr>
      </w:pPr>
    </w:p>
    <w:p w14:paraId="0B6561B4" w14:textId="77777777" w:rsidR="007A758E" w:rsidRPr="00230BE3" w:rsidRDefault="007A758E" w:rsidP="007A758E">
      <w:pPr>
        <w:spacing w:line="276" w:lineRule="auto"/>
        <w:jc w:val="both"/>
        <w:outlineLvl w:val="2"/>
        <w:rPr>
          <w:rFonts w:cs="Arial"/>
          <w:b/>
          <w:bCs/>
          <w:color w:val="000000" w:themeColor="text1"/>
          <w:sz w:val="24"/>
          <w:szCs w:val="24"/>
        </w:rPr>
      </w:pPr>
      <w:r w:rsidRPr="00230BE3">
        <w:rPr>
          <w:rFonts w:cs="Arial"/>
          <w:b/>
          <w:bCs/>
          <w:color w:val="000000" w:themeColor="text1"/>
          <w:sz w:val="24"/>
          <w:szCs w:val="24"/>
        </w:rPr>
        <w:t xml:space="preserve">Improving Delivery Rates  </w:t>
      </w:r>
    </w:p>
    <w:p w14:paraId="4B61EDEA" w14:textId="77777777" w:rsidR="007A758E" w:rsidRPr="003824B8" w:rsidRDefault="007A758E" w:rsidP="007A758E">
      <w:pPr>
        <w:spacing w:line="276" w:lineRule="auto"/>
        <w:jc w:val="both"/>
        <w:rPr>
          <w:rFonts w:eastAsiaTheme="minorHAnsi" w:cs="Arial"/>
          <w:color w:val="262D3B"/>
          <w:szCs w:val="36"/>
        </w:rPr>
      </w:pPr>
    </w:p>
    <w:p w14:paraId="06F0F457" w14:textId="3A290D20" w:rsidR="007A758E" w:rsidRPr="00230BE3" w:rsidRDefault="007A758E" w:rsidP="007A758E">
      <w:pPr>
        <w:spacing w:line="276" w:lineRule="auto"/>
        <w:jc w:val="both"/>
        <w:rPr>
          <w:rFonts w:eastAsiaTheme="minorHAnsi" w:cs="Arial"/>
          <w:sz w:val="22"/>
          <w:szCs w:val="22"/>
        </w:rPr>
      </w:pPr>
      <w:r w:rsidRPr="00230BE3">
        <w:rPr>
          <w:rFonts w:eastAsiaTheme="minorHAnsi" w:cs="Arial"/>
          <w:color w:val="262D3B"/>
          <w:sz w:val="22"/>
          <w:szCs w:val="22"/>
        </w:rPr>
        <w:t>Even a well-crafted email with valuable content will not be read if caught in the inbound mail server’s spam filter</w:t>
      </w:r>
      <w:r w:rsidR="00CB66CB" w:rsidRPr="00230BE3">
        <w:rPr>
          <w:rFonts w:eastAsiaTheme="minorHAnsi" w:cs="Arial"/>
          <w:color w:val="262D3B"/>
          <w:sz w:val="22"/>
          <w:szCs w:val="22"/>
        </w:rPr>
        <w:t xml:space="preserve">. </w:t>
      </w:r>
      <w:r w:rsidRPr="00230BE3">
        <w:rPr>
          <w:rFonts w:eastAsiaTheme="minorHAnsi" w:cs="Arial"/>
          <w:sz w:val="22"/>
          <w:szCs w:val="22"/>
        </w:rPr>
        <w:t>According to Statistica.com (2025), 46% of email traffic in 2023 was spam</w:t>
      </w:r>
      <w:r w:rsidR="00CB66CB" w:rsidRPr="00230BE3">
        <w:rPr>
          <w:rFonts w:eastAsiaTheme="minorHAnsi" w:cs="Arial"/>
          <w:sz w:val="22"/>
          <w:szCs w:val="22"/>
        </w:rPr>
        <w:t xml:space="preserve">. </w:t>
      </w:r>
      <w:r w:rsidRPr="00230BE3">
        <w:rPr>
          <w:rFonts w:eastAsiaTheme="minorHAnsi" w:cs="Arial"/>
          <w:sz w:val="22"/>
          <w:szCs w:val="22"/>
        </w:rPr>
        <w:t xml:space="preserve">Email service providers know that their customers do not want to waste time on inbox clutter, so they continually refine their algorithms to screen out </w:t>
      </w:r>
      <w:r w:rsidRPr="00230BE3">
        <w:rPr>
          <w:rFonts w:eastAsiaTheme="minorHAnsi" w:cs="Arial"/>
          <w:i/>
          <w:sz w:val="22"/>
          <w:szCs w:val="22"/>
        </w:rPr>
        <w:t>probable</w:t>
      </w:r>
      <w:r w:rsidRPr="00230BE3">
        <w:rPr>
          <w:rFonts w:eastAsiaTheme="minorHAnsi" w:cs="Arial"/>
          <w:sz w:val="22"/>
          <w:szCs w:val="22"/>
        </w:rPr>
        <w:t xml:space="preserve"> spam</w:t>
      </w:r>
      <w:r w:rsidR="00CB66CB" w:rsidRPr="00230BE3">
        <w:rPr>
          <w:rFonts w:eastAsiaTheme="minorHAnsi" w:cs="Arial"/>
          <w:sz w:val="22"/>
          <w:szCs w:val="22"/>
        </w:rPr>
        <w:t xml:space="preserve">. </w:t>
      </w:r>
      <w:r w:rsidRPr="00230BE3">
        <w:rPr>
          <w:rFonts w:eastAsiaTheme="minorHAnsi" w:cs="Arial"/>
          <w:sz w:val="22"/>
          <w:szCs w:val="22"/>
        </w:rPr>
        <w:t xml:space="preserve">Unfortunately, the filters can also block your email if it </w:t>
      </w:r>
      <w:r w:rsidRPr="00230BE3">
        <w:rPr>
          <w:rFonts w:eastAsiaTheme="minorHAnsi" w:cs="Arial"/>
          <w:i/>
          <w:sz w:val="22"/>
          <w:szCs w:val="22"/>
        </w:rPr>
        <w:t>looks</w:t>
      </w:r>
      <w:r w:rsidRPr="00230BE3">
        <w:rPr>
          <w:rFonts w:eastAsiaTheme="minorHAnsi" w:cs="Arial"/>
          <w:sz w:val="22"/>
          <w:szCs w:val="22"/>
        </w:rPr>
        <w:t xml:space="preserve"> like spam. So, what can you do to avoid ending up in the spam net?</w:t>
      </w:r>
    </w:p>
    <w:p w14:paraId="64DA6846" w14:textId="77777777" w:rsidR="007A758E" w:rsidRPr="003824B8" w:rsidRDefault="007A758E" w:rsidP="007A758E">
      <w:pPr>
        <w:spacing w:line="276" w:lineRule="auto"/>
        <w:jc w:val="both"/>
        <w:rPr>
          <w:rFonts w:cs="Arial"/>
          <w:sz w:val="16"/>
          <w:szCs w:val="24"/>
        </w:rPr>
      </w:pPr>
    </w:p>
    <w:p w14:paraId="29DF27E3" w14:textId="0845CB3D" w:rsidR="007A758E" w:rsidRPr="003824B8" w:rsidRDefault="007A758E" w:rsidP="00F34A03">
      <w:pPr>
        <w:numPr>
          <w:ilvl w:val="0"/>
          <w:numId w:val="158"/>
        </w:numPr>
        <w:tabs>
          <w:tab w:val="num" w:pos="360"/>
        </w:tabs>
        <w:spacing w:after="60" w:line="276" w:lineRule="auto"/>
        <w:ind w:left="360"/>
        <w:jc w:val="both"/>
        <w:outlineLvl w:val="2"/>
        <w:rPr>
          <w:rFonts w:cs="Arial"/>
          <w:bCs/>
          <w:color w:val="000000" w:themeColor="text1"/>
        </w:rPr>
      </w:pPr>
      <w:r w:rsidRPr="003824B8">
        <w:rPr>
          <w:rFonts w:cs="Arial"/>
          <w:bCs/>
          <w:color w:val="000000" w:themeColor="text1"/>
          <w:sz w:val="22"/>
          <w:szCs w:val="22"/>
        </w:rPr>
        <w:t>KEEP YOUR LIST UP TO DATE</w:t>
      </w:r>
      <w:r w:rsidR="00CB66CB" w:rsidRPr="003824B8">
        <w:rPr>
          <w:rFonts w:cs="Arial"/>
          <w:bCs/>
          <w:color w:val="000000" w:themeColor="text1"/>
          <w:sz w:val="22"/>
          <w:szCs w:val="22"/>
        </w:rPr>
        <w:t>.</w:t>
      </w:r>
      <w:r w:rsidR="00CB66CB" w:rsidRPr="003824B8">
        <w:rPr>
          <w:rFonts w:cs="Arial"/>
          <w:b/>
          <w:bCs/>
          <w:color w:val="000000" w:themeColor="text1"/>
          <w:sz w:val="22"/>
          <w:szCs w:val="22"/>
        </w:rPr>
        <w:t xml:space="preserve"> </w:t>
      </w:r>
      <w:r w:rsidRPr="003824B8">
        <w:rPr>
          <w:rFonts w:cs="Arial"/>
          <w:bCs/>
          <w:color w:val="000000" w:themeColor="text1"/>
        </w:rPr>
        <w:t xml:space="preserve">If your addressees have been </w:t>
      </w:r>
      <w:r w:rsidRPr="00F979C1">
        <w:rPr>
          <w:rFonts w:cs="Arial"/>
          <w:bCs/>
          <w:color w:val="000000" w:themeColor="text1"/>
        </w:rPr>
        <w:t>unresponsive, the wasted emails are not just costing you 1 or 2 cents; they are affecting your reputation with email service providers. Mail servers</w:t>
      </w:r>
      <w:r w:rsidRPr="003824B8">
        <w:rPr>
          <w:rFonts w:cs="Arial"/>
          <w:bCs/>
          <w:color w:val="000000" w:themeColor="text1"/>
        </w:rPr>
        <w:t xml:space="preserve"> notice when recipients consistently ignore overtures from your IP address and </w:t>
      </w:r>
      <w:r w:rsidRPr="003824B8">
        <w:rPr>
          <w:rFonts w:cs="Arial"/>
          <w:bCs/>
          <w:i/>
          <w:color w:val="000000" w:themeColor="text1"/>
        </w:rPr>
        <w:t xml:space="preserve">learn </w:t>
      </w:r>
      <w:r w:rsidRPr="003824B8">
        <w:rPr>
          <w:rFonts w:cs="Arial"/>
          <w:bCs/>
          <w:color w:val="000000" w:themeColor="text1"/>
        </w:rPr>
        <w:t>to categorize your emails as spam.</w:t>
      </w:r>
    </w:p>
    <w:p w14:paraId="7109FCDD" w14:textId="29C6A71B" w:rsidR="007A758E" w:rsidRPr="003824B8" w:rsidRDefault="007A758E" w:rsidP="007A758E">
      <w:pPr>
        <w:spacing w:after="60" w:line="276" w:lineRule="auto"/>
        <w:ind w:left="360"/>
        <w:jc w:val="both"/>
        <w:rPr>
          <w:rFonts w:cs="Arial"/>
          <w:color w:val="000000" w:themeColor="text1"/>
        </w:rPr>
      </w:pPr>
      <w:r w:rsidRPr="003824B8">
        <w:rPr>
          <w:rFonts w:cs="Arial"/>
          <w:b/>
          <w:i/>
          <w:color w:val="000000" w:themeColor="text1"/>
        </w:rPr>
        <w:t>To keep your list current and populated by engaged recipients</w:t>
      </w:r>
      <w:r w:rsidRPr="003824B8">
        <w:rPr>
          <w:rFonts w:cs="Arial"/>
          <w:color w:val="000000" w:themeColor="text1"/>
        </w:rPr>
        <w:t>, send a message that asks for a response</w:t>
      </w:r>
      <w:r w:rsidR="00CB66CB" w:rsidRPr="003824B8">
        <w:rPr>
          <w:rFonts w:cs="Arial"/>
          <w:color w:val="000000" w:themeColor="text1"/>
        </w:rPr>
        <w:t xml:space="preserve">. </w:t>
      </w:r>
      <w:r w:rsidRPr="003824B8">
        <w:rPr>
          <w:rFonts w:cs="Arial"/>
          <w:color w:val="000000" w:themeColor="text1"/>
        </w:rPr>
        <w:t>Rachel Burns of ActiveCampaign suggests…</w:t>
      </w:r>
    </w:p>
    <w:p w14:paraId="27369C7A" w14:textId="00E4247D" w:rsidR="007A758E" w:rsidRPr="003824B8" w:rsidRDefault="007A758E" w:rsidP="007A758E">
      <w:pPr>
        <w:spacing w:after="60" w:line="276" w:lineRule="auto"/>
        <w:ind w:left="720" w:right="634"/>
        <w:jc w:val="both"/>
        <w:rPr>
          <w:rFonts w:cs="Arial"/>
          <w:i/>
          <w:color w:val="000000" w:themeColor="text1"/>
        </w:rPr>
      </w:pPr>
      <w:r w:rsidRPr="003824B8">
        <w:rPr>
          <w:rFonts w:cs="Arial"/>
          <w:i/>
          <w:color w:val="000000" w:themeColor="text1"/>
        </w:rPr>
        <w:t xml:space="preserve">When a contact has not engaged for 60 days (or the </w:t>
      </w:r>
      <w:r w:rsidR="002D4797">
        <w:rPr>
          <w:rFonts w:cs="Arial"/>
          <w:i/>
          <w:color w:val="000000" w:themeColor="text1"/>
        </w:rPr>
        <w:t xml:space="preserve">period of time </w:t>
      </w:r>
      <w:r w:rsidRPr="003824B8">
        <w:rPr>
          <w:rFonts w:cs="Arial"/>
          <w:i/>
          <w:color w:val="000000" w:themeColor="text1"/>
        </w:rPr>
        <w:t xml:space="preserve"> that makes sense for you), trigger a “last chance” engagement email</w:t>
      </w:r>
      <w:r w:rsidR="00CB66CB" w:rsidRPr="003824B8">
        <w:rPr>
          <w:rFonts w:cs="Arial"/>
          <w:i/>
          <w:color w:val="000000" w:themeColor="text1"/>
        </w:rPr>
        <w:t xml:space="preserve">. </w:t>
      </w:r>
      <w:r w:rsidRPr="003824B8">
        <w:rPr>
          <w:rFonts w:cs="Arial"/>
          <w:i/>
          <w:color w:val="000000" w:themeColor="text1"/>
        </w:rPr>
        <w:t>Then remove contacts who do not interact.</w:t>
      </w:r>
    </w:p>
    <w:p w14:paraId="751DC743" w14:textId="77777777" w:rsidR="007A758E" w:rsidRPr="003824B8" w:rsidRDefault="007A758E" w:rsidP="007A758E">
      <w:pPr>
        <w:spacing w:line="276" w:lineRule="auto"/>
        <w:ind w:left="360"/>
        <w:jc w:val="both"/>
        <w:rPr>
          <w:rFonts w:cs="Arial"/>
          <w:color w:val="000000" w:themeColor="text1"/>
        </w:rPr>
      </w:pPr>
      <w:r>
        <w:rPr>
          <w:rFonts w:cs="Arial"/>
          <w:color w:val="000000" w:themeColor="text1"/>
        </w:rPr>
        <w:t>L</w:t>
      </w:r>
      <w:r w:rsidRPr="003824B8">
        <w:rPr>
          <w:rFonts w:cs="Arial"/>
          <w:color w:val="000000" w:themeColor="text1"/>
        </w:rPr>
        <w:t xml:space="preserve">earn more about re-engagement emails in this post: </w:t>
      </w:r>
      <w:hyperlink r:id="rId495" w:history="1">
        <w:r w:rsidRPr="00C247F9">
          <w:rPr>
            <w:rStyle w:val="Hyperlink"/>
            <w:rFonts w:cs="Arial"/>
          </w:rPr>
          <w:t>www.activecampaign.com/blog/re-engagement-email</w:t>
        </w:r>
      </w:hyperlink>
      <w:r w:rsidRPr="003824B8">
        <w:rPr>
          <w:rFonts w:cs="Arial"/>
          <w:color w:val="000000" w:themeColor="text1"/>
        </w:rPr>
        <w:t xml:space="preserve"> .</w:t>
      </w:r>
    </w:p>
    <w:p w14:paraId="12725878" w14:textId="77777777" w:rsidR="007A758E" w:rsidRPr="003824B8" w:rsidRDefault="007A758E" w:rsidP="007A758E">
      <w:pPr>
        <w:spacing w:line="276" w:lineRule="auto"/>
        <w:ind w:left="360"/>
        <w:jc w:val="both"/>
        <w:rPr>
          <w:rFonts w:eastAsiaTheme="minorHAnsi" w:cs="Arial"/>
          <w:color w:val="000000" w:themeColor="text1"/>
          <w:sz w:val="8"/>
        </w:rPr>
      </w:pPr>
    </w:p>
    <w:p w14:paraId="47B8A246" w14:textId="1538C894" w:rsidR="007A758E" w:rsidRDefault="007A758E" w:rsidP="007A758E">
      <w:pPr>
        <w:spacing w:line="276" w:lineRule="auto"/>
        <w:ind w:left="360"/>
        <w:jc w:val="both"/>
        <w:rPr>
          <w:rFonts w:eastAsiaTheme="minorHAnsi" w:cs="Arial"/>
          <w:color w:val="000000" w:themeColor="text1"/>
        </w:rPr>
      </w:pPr>
      <w:r w:rsidRPr="003824B8">
        <w:rPr>
          <w:rFonts w:eastAsiaTheme="minorHAnsi" w:cs="Arial"/>
          <w:b/>
          <w:i/>
          <w:color w:val="000000" w:themeColor="text1"/>
        </w:rPr>
        <w:t>Also remove hard bounces from your list</w:t>
      </w:r>
      <w:r w:rsidR="00CB66CB" w:rsidRPr="003824B8">
        <w:rPr>
          <w:rFonts w:eastAsiaTheme="minorHAnsi" w:cs="Arial"/>
          <w:b/>
          <w:i/>
          <w:color w:val="000000" w:themeColor="text1"/>
        </w:rPr>
        <w:t xml:space="preserve">. </w:t>
      </w:r>
      <w:r w:rsidRPr="003824B8">
        <w:rPr>
          <w:rFonts w:eastAsiaTheme="minorHAnsi" w:cs="Arial"/>
          <w:color w:val="000000" w:themeColor="text1"/>
        </w:rPr>
        <w:t xml:space="preserve">Bounce rates are </w:t>
      </w:r>
      <w:r>
        <w:rPr>
          <w:rFonts w:eastAsiaTheme="minorHAnsi" w:cs="Arial"/>
          <w:color w:val="000000" w:themeColor="text1"/>
        </w:rPr>
        <w:t xml:space="preserve">a </w:t>
      </w:r>
      <w:r w:rsidRPr="003824B8">
        <w:rPr>
          <w:rFonts w:eastAsiaTheme="minorHAnsi" w:cs="Arial"/>
          <w:color w:val="000000" w:themeColor="text1"/>
        </w:rPr>
        <w:t>factor service providers use to determine your sender reputation. When you receive an “Undeliverable” notification delete the problem email from your list.</w:t>
      </w:r>
    </w:p>
    <w:p w14:paraId="1136377E" w14:textId="77777777" w:rsidR="007A758E" w:rsidRPr="003824B8" w:rsidRDefault="007A758E" w:rsidP="007A758E">
      <w:pPr>
        <w:spacing w:line="276" w:lineRule="auto"/>
        <w:ind w:left="360"/>
        <w:jc w:val="both"/>
        <w:rPr>
          <w:rFonts w:eastAsiaTheme="minorHAnsi" w:cs="Arial"/>
          <w:color w:val="000000" w:themeColor="text1"/>
          <w:sz w:val="6"/>
          <w:szCs w:val="6"/>
        </w:rPr>
      </w:pPr>
    </w:p>
    <w:p w14:paraId="67FB8B01" w14:textId="77777777" w:rsidR="007A758E" w:rsidRPr="003824B8" w:rsidRDefault="007A758E" w:rsidP="007A758E">
      <w:pPr>
        <w:spacing w:line="276" w:lineRule="auto"/>
        <w:ind w:left="360"/>
        <w:jc w:val="both"/>
        <w:rPr>
          <w:rFonts w:eastAsiaTheme="minorHAnsi" w:cs="Arial"/>
          <w:color w:val="000000" w:themeColor="text1"/>
          <w:sz w:val="8"/>
        </w:rPr>
      </w:pPr>
    </w:p>
    <w:p w14:paraId="381081FA" w14:textId="16401527" w:rsidR="007A758E" w:rsidRPr="00B944D0" w:rsidRDefault="007A758E" w:rsidP="00F34A03">
      <w:pPr>
        <w:numPr>
          <w:ilvl w:val="0"/>
          <w:numId w:val="158"/>
        </w:numPr>
        <w:spacing w:after="120" w:line="276" w:lineRule="auto"/>
        <w:ind w:left="360"/>
        <w:jc w:val="both"/>
        <w:outlineLvl w:val="2"/>
        <w:rPr>
          <w:rFonts w:cs="Arial"/>
          <w:bCs/>
        </w:rPr>
      </w:pPr>
      <w:r w:rsidRPr="003B49C1">
        <w:rPr>
          <w:rFonts w:cs="Arial"/>
          <w:bCs/>
          <w:sz w:val="22"/>
          <w:szCs w:val="22"/>
        </w:rPr>
        <w:t xml:space="preserve">VALIDATE EMAILS YOU HAVE NOT COMMUNICATED WITH IN A WHILE </w:t>
      </w:r>
      <w:r>
        <w:rPr>
          <w:rFonts w:cs="Arial"/>
          <w:bCs/>
        </w:rPr>
        <w:t>to make sure they are still valid</w:t>
      </w:r>
      <w:r w:rsidR="00CB66CB">
        <w:rPr>
          <w:rFonts w:cs="Arial"/>
          <w:bCs/>
        </w:rPr>
        <w:t xml:space="preserve">. </w:t>
      </w:r>
      <w:r>
        <w:rPr>
          <w:rFonts w:cs="Arial"/>
          <w:bCs/>
        </w:rPr>
        <w:t xml:space="preserve">There are  services that will screen your list for a fee. </w:t>
      </w:r>
      <w:hyperlink r:id="rId496" w:history="1">
        <w:r w:rsidRPr="00640771">
          <w:rPr>
            <w:rStyle w:val="Hyperlink"/>
            <w:rFonts w:cs="Arial"/>
            <w:bCs/>
          </w:rPr>
          <w:t>https://emaillistverify.com/pricing</w:t>
        </w:r>
      </w:hyperlink>
      <w:r>
        <w:rPr>
          <w:rFonts w:cs="Arial"/>
          <w:bCs/>
        </w:rPr>
        <w:t xml:space="preserve"> </w:t>
      </w:r>
      <w:r w:rsidRPr="00C937F3">
        <w:rPr>
          <w:rFonts w:cs="Arial"/>
          <w:bCs/>
        </w:rPr>
        <w:t>charges $5</w:t>
      </w:r>
      <w:r>
        <w:rPr>
          <w:rFonts w:cs="Arial"/>
          <w:bCs/>
        </w:rPr>
        <w:t xml:space="preserve"> per thousand</w:t>
      </w:r>
      <w:r w:rsidR="00CB66CB">
        <w:rPr>
          <w:rFonts w:cs="Arial"/>
          <w:bCs/>
        </w:rPr>
        <w:t xml:space="preserve">. </w:t>
      </w:r>
      <w:r>
        <w:rPr>
          <w:rFonts w:cs="Arial"/>
          <w:bCs/>
        </w:rPr>
        <w:t xml:space="preserve">Hunter  </w:t>
      </w:r>
      <w:hyperlink r:id="rId497" w:history="1">
        <w:r w:rsidRPr="004D6722">
          <w:rPr>
            <w:rStyle w:val="Hyperlink"/>
            <w:rFonts w:cs="Arial"/>
            <w:bCs/>
          </w:rPr>
          <w:t>https://hunter.io/bulks/email-verifier</w:t>
        </w:r>
      </w:hyperlink>
      <w:r>
        <w:rPr>
          <w:rFonts w:cs="Arial"/>
          <w:bCs/>
        </w:rPr>
        <w:t xml:space="preserve">  allows validating up to 50 emails per day for free. (2025)</w:t>
      </w:r>
    </w:p>
    <w:p w14:paraId="6C571AC6" w14:textId="26E20A42" w:rsidR="007A758E" w:rsidRPr="003824B8" w:rsidRDefault="007A758E" w:rsidP="00F34A03">
      <w:pPr>
        <w:numPr>
          <w:ilvl w:val="0"/>
          <w:numId w:val="158"/>
        </w:numPr>
        <w:spacing w:after="120" w:line="276" w:lineRule="auto"/>
        <w:ind w:left="360"/>
        <w:jc w:val="both"/>
        <w:outlineLvl w:val="2"/>
        <w:rPr>
          <w:rFonts w:cs="Arial"/>
          <w:bCs/>
        </w:rPr>
      </w:pPr>
      <w:r w:rsidRPr="003824B8">
        <w:rPr>
          <w:rFonts w:cs="Arial"/>
          <w:bCs/>
          <w:color w:val="000000" w:themeColor="text1"/>
          <w:sz w:val="22"/>
          <w:szCs w:val="22"/>
        </w:rPr>
        <w:t xml:space="preserve">USE DOUBLE OPT-IN. </w:t>
      </w:r>
      <w:r w:rsidRPr="003824B8">
        <w:rPr>
          <w:rFonts w:cs="Arial"/>
          <w:bCs/>
          <w:color w:val="000000" w:themeColor="text1"/>
        </w:rPr>
        <w:t xml:space="preserve">Ask newsletter subscribers to </w:t>
      </w:r>
      <w:r w:rsidRPr="003824B8">
        <w:rPr>
          <w:rFonts w:cs="Arial"/>
          <w:bCs/>
          <w:i/>
          <w:color w:val="000000" w:themeColor="text1"/>
        </w:rPr>
        <w:t>double opt-in</w:t>
      </w:r>
      <w:r w:rsidRPr="003824B8">
        <w:rPr>
          <w:rFonts w:cs="Arial"/>
          <w:bCs/>
          <w:color w:val="000000" w:themeColor="text1"/>
        </w:rPr>
        <w:t xml:space="preserve"> by sending them an email to verify their email address (erroneous or fake email addresses will drive up your score as a likely spammer because they will not get delivered and thus increase your </w:t>
      </w:r>
      <w:r w:rsidRPr="003824B8">
        <w:rPr>
          <w:rFonts w:cs="Arial"/>
          <w:bCs/>
          <w:i/>
          <w:color w:val="000000" w:themeColor="text1"/>
        </w:rPr>
        <w:t>bounce</w:t>
      </w:r>
      <w:r w:rsidRPr="003824B8">
        <w:rPr>
          <w:rFonts w:cs="Arial"/>
          <w:bCs/>
          <w:color w:val="000000" w:themeColor="text1"/>
        </w:rPr>
        <w:t xml:space="preserve"> rate)</w:t>
      </w:r>
      <w:r w:rsidR="00CB66CB" w:rsidRPr="003824B8">
        <w:rPr>
          <w:rFonts w:cs="Arial"/>
          <w:bCs/>
        </w:rPr>
        <w:t xml:space="preserve">. </w:t>
      </w:r>
    </w:p>
    <w:p w14:paraId="64AB1EA8"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sz w:val="22"/>
          <w:szCs w:val="22"/>
        </w:rPr>
      </w:pPr>
      <w:r w:rsidRPr="003824B8">
        <w:rPr>
          <w:rFonts w:cs="Arial"/>
          <w:bCs/>
          <w:color w:val="000000" w:themeColor="text1"/>
          <w:sz w:val="22"/>
          <w:szCs w:val="22"/>
        </w:rPr>
        <w:t xml:space="preserve">MAKE IT EASY TO UNSUBSCRIBE, </w:t>
      </w:r>
      <w:r w:rsidRPr="003824B8">
        <w:rPr>
          <w:rFonts w:cs="Arial"/>
          <w:bCs/>
          <w:color w:val="000000" w:themeColor="text1"/>
          <w:szCs w:val="22"/>
        </w:rPr>
        <w:t>and honor all opt-out requests immediately. (It</w:t>
      </w:r>
      <w:r>
        <w:rPr>
          <w:rFonts w:cs="Arial"/>
          <w:bCs/>
          <w:color w:val="000000" w:themeColor="text1"/>
          <w:szCs w:val="22"/>
        </w:rPr>
        <w:t>’</w:t>
      </w:r>
      <w:r w:rsidRPr="003824B8">
        <w:rPr>
          <w:rFonts w:cs="Arial"/>
          <w:bCs/>
          <w:color w:val="000000" w:themeColor="text1"/>
          <w:szCs w:val="22"/>
        </w:rPr>
        <w:t>s the law.)</w:t>
      </w:r>
    </w:p>
    <w:p w14:paraId="13C3EF45" w14:textId="77777777" w:rsidR="007A758E" w:rsidRPr="003824B8" w:rsidRDefault="007A758E" w:rsidP="00F34A03">
      <w:pPr>
        <w:numPr>
          <w:ilvl w:val="0"/>
          <w:numId w:val="158"/>
        </w:numPr>
        <w:spacing w:after="120" w:line="276" w:lineRule="auto"/>
        <w:ind w:left="360"/>
        <w:jc w:val="both"/>
        <w:rPr>
          <w:rFonts w:eastAsiaTheme="minorHAnsi" w:cs="Arial"/>
          <w:color w:val="000000" w:themeColor="text1"/>
          <w:szCs w:val="22"/>
        </w:rPr>
      </w:pPr>
      <w:r w:rsidRPr="003824B8">
        <w:rPr>
          <w:rFonts w:eastAsiaTheme="minorHAnsi" w:cs="Arial"/>
          <w:color w:val="000000" w:themeColor="text1"/>
          <w:sz w:val="22"/>
          <w:szCs w:val="22"/>
          <w:shd w:val="clear" w:color="auto" w:fill="FFFFFF"/>
        </w:rPr>
        <w:t xml:space="preserve">ASK RECIPIENTS TO ADD YOU TO THEIR ADDRESS BOOKS. </w:t>
      </w:r>
      <w:r w:rsidRPr="003824B8">
        <w:rPr>
          <w:rFonts w:eastAsiaTheme="minorHAnsi" w:cs="Arial"/>
          <w:color w:val="000000" w:themeColor="text1"/>
          <w:szCs w:val="22"/>
          <w:shd w:val="clear" w:color="auto" w:fill="FFFFFF"/>
        </w:rPr>
        <w:t xml:space="preserve">This process, called </w:t>
      </w:r>
      <w:r w:rsidRPr="003824B8">
        <w:rPr>
          <w:rFonts w:eastAsiaTheme="minorHAnsi" w:cs="Arial"/>
          <w:i/>
          <w:color w:val="000000" w:themeColor="text1"/>
          <w:szCs w:val="22"/>
          <w:shd w:val="clear" w:color="auto" w:fill="FFFFFF"/>
        </w:rPr>
        <w:t>whitelisting,</w:t>
      </w:r>
      <w:r w:rsidRPr="003824B8">
        <w:rPr>
          <w:rFonts w:eastAsiaTheme="minorHAnsi" w:cs="Arial"/>
          <w:color w:val="000000" w:themeColor="text1"/>
          <w:szCs w:val="22"/>
          <w:shd w:val="clear" w:color="auto" w:fill="FFFFFF"/>
        </w:rPr>
        <w:t xml:space="preserve"> indicates to spam filters that you are a trusted sender.</w:t>
      </w:r>
    </w:p>
    <w:p w14:paraId="5EBEF48B"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szCs w:val="22"/>
        </w:rPr>
      </w:pPr>
      <w:r w:rsidRPr="003824B8">
        <w:rPr>
          <w:rFonts w:cs="Arial"/>
          <w:bCs/>
          <w:color w:val="000000" w:themeColor="text1"/>
          <w:sz w:val="22"/>
          <w:szCs w:val="22"/>
        </w:rPr>
        <w:t xml:space="preserve">INDICATE WHERE YOU ARE LOCATED. </w:t>
      </w:r>
      <w:r w:rsidRPr="003824B8">
        <w:rPr>
          <w:rFonts w:cs="Arial"/>
          <w:bCs/>
          <w:color w:val="000000" w:themeColor="text1"/>
          <w:szCs w:val="22"/>
        </w:rPr>
        <w:t>Spam filters figure (rightly) that a shady character is not going to reveal how they can be found.</w:t>
      </w:r>
    </w:p>
    <w:p w14:paraId="5EB86777" w14:textId="77777777" w:rsidR="007A758E" w:rsidRPr="003824B8" w:rsidRDefault="007A758E" w:rsidP="00F34A03">
      <w:pPr>
        <w:numPr>
          <w:ilvl w:val="0"/>
          <w:numId w:val="158"/>
        </w:numPr>
        <w:spacing w:after="120" w:line="276" w:lineRule="auto"/>
        <w:ind w:left="360"/>
        <w:jc w:val="both"/>
        <w:outlineLvl w:val="2"/>
        <w:rPr>
          <w:rFonts w:cs="Arial"/>
          <w:bCs/>
          <w:color w:val="000000" w:themeColor="text1"/>
        </w:rPr>
      </w:pPr>
      <w:r w:rsidRPr="003824B8">
        <w:rPr>
          <w:rFonts w:eastAsiaTheme="minorHAnsi" w:cs="Arial"/>
          <w:color w:val="000000" w:themeColor="text1"/>
          <w:sz w:val="22"/>
        </w:rPr>
        <w:t xml:space="preserve">DO NOT EMBED FORMS. </w:t>
      </w:r>
      <w:r w:rsidRPr="003824B8">
        <w:rPr>
          <w:rFonts w:cs="Arial"/>
          <w:bCs/>
          <w:color w:val="000000" w:themeColor="text1"/>
        </w:rPr>
        <w:t>Forms represent a security risk and are not usually supported across common email clients. Just include a link to the form on your website, Dropbox or Google Drive.</w:t>
      </w:r>
    </w:p>
    <w:p w14:paraId="63661A71" w14:textId="2F1120DA" w:rsidR="007A758E" w:rsidRPr="003824B8" w:rsidRDefault="007A758E" w:rsidP="00F34A03">
      <w:pPr>
        <w:numPr>
          <w:ilvl w:val="0"/>
          <w:numId w:val="158"/>
        </w:numPr>
        <w:tabs>
          <w:tab w:val="num" w:pos="720"/>
        </w:tabs>
        <w:spacing w:after="120" w:line="276" w:lineRule="auto"/>
        <w:ind w:left="360"/>
        <w:jc w:val="both"/>
        <w:outlineLvl w:val="2"/>
        <w:rPr>
          <w:rFonts w:cs="Arial"/>
          <w:bCs/>
          <w:color w:val="000000" w:themeColor="text1"/>
        </w:rPr>
      </w:pPr>
      <w:r w:rsidRPr="003824B8">
        <w:rPr>
          <w:rFonts w:cs="Arial"/>
          <w:bCs/>
          <w:color w:val="000000" w:themeColor="text1"/>
          <w:sz w:val="22"/>
        </w:rPr>
        <w:t>DON’T ATTACH FILES</w:t>
      </w:r>
      <w:r w:rsidR="00CB66CB" w:rsidRPr="003824B8">
        <w:rPr>
          <w:rFonts w:cs="Arial"/>
          <w:bCs/>
          <w:color w:val="000000" w:themeColor="text1"/>
        </w:rPr>
        <w:t xml:space="preserve">. </w:t>
      </w:r>
      <w:r w:rsidRPr="003824B8">
        <w:rPr>
          <w:rFonts w:cs="Arial"/>
          <w:bCs/>
          <w:color w:val="000000" w:themeColor="text1"/>
        </w:rPr>
        <w:t>They are a red flag for spam filters. Reputable email services will not allow you to attach files. Instead, include a link to the file on your website.</w:t>
      </w:r>
    </w:p>
    <w:p w14:paraId="5F115590" w14:textId="77777777" w:rsidR="007A758E" w:rsidRDefault="007A758E" w:rsidP="00F34A03">
      <w:pPr>
        <w:numPr>
          <w:ilvl w:val="0"/>
          <w:numId w:val="158"/>
        </w:numPr>
        <w:spacing w:after="120" w:line="276" w:lineRule="auto"/>
        <w:ind w:left="360"/>
        <w:jc w:val="both"/>
        <w:outlineLvl w:val="2"/>
        <w:rPr>
          <w:rFonts w:cs="Arial"/>
          <w:bCs/>
          <w:color w:val="000000" w:themeColor="text1"/>
        </w:rPr>
      </w:pPr>
      <w:r w:rsidRPr="003824B8">
        <w:rPr>
          <w:rFonts w:cs="Arial"/>
          <w:bCs/>
          <w:color w:val="000000" w:themeColor="text1"/>
          <w:sz w:val="22"/>
        </w:rPr>
        <w:t xml:space="preserve">DON'T CLAIM YOUR EMAIL ISN'T SPAM. </w:t>
      </w:r>
      <w:r w:rsidRPr="003824B8">
        <w:rPr>
          <w:rFonts w:cs="Arial"/>
          <w:bCs/>
          <w:color w:val="000000" w:themeColor="text1"/>
        </w:rPr>
        <w:t>Spam filters will think you “doth protest too much.”</w:t>
      </w:r>
    </w:p>
    <w:p w14:paraId="370C6076" w14:textId="77777777" w:rsidR="007A758E" w:rsidRPr="00F979C1" w:rsidRDefault="007A758E" w:rsidP="00F34A03">
      <w:pPr>
        <w:numPr>
          <w:ilvl w:val="0"/>
          <w:numId w:val="158"/>
        </w:numPr>
        <w:spacing w:after="120" w:line="276" w:lineRule="auto"/>
        <w:ind w:left="360"/>
        <w:jc w:val="both"/>
        <w:outlineLvl w:val="2"/>
        <w:rPr>
          <w:rFonts w:cs="Arial"/>
        </w:rPr>
      </w:pPr>
      <w:bookmarkStart w:id="295" w:name="_Hlk201338070"/>
      <w:r w:rsidRPr="00F979C1">
        <w:rPr>
          <w:rFonts w:cs="Arial"/>
          <w:bCs/>
          <w:color w:val="000000" w:themeColor="text1"/>
          <w:sz w:val="22"/>
        </w:rPr>
        <w:t>KEEP TEXT SIMPLE AND STRAIGHTFORWARD</w:t>
      </w:r>
      <w:r w:rsidRPr="00F979C1">
        <w:rPr>
          <w:rFonts w:cs="Arial"/>
          <w:bCs/>
          <w:color w:val="000000" w:themeColor="text1"/>
        </w:rPr>
        <w:t>, as if you were writing a business letter. Do not use "cute" spellings, S  P  A  C  E out words, or insert character$ in words.</w:t>
      </w:r>
    </w:p>
    <w:p w14:paraId="70DD5EF6" w14:textId="3439C986" w:rsidR="007A758E" w:rsidRPr="00F979C1" w:rsidRDefault="007A758E" w:rsidP="00F34A03">
      <w:pPr>
        <w:numPr>
          <w:ilvl w:val="0"/>
          <w:numId w:val="158"/>
        </w:numPr>
        <w:spacing w:after="120" w:line="276" w:lineRule="auto"/>
        <w:ind w:left="360"/>
        <w:jc w:val="both"/>
        <w:outlineLvl w:val="2"/>
        <w:rPr>
          <w:rFonts w:cs="Arial"/>
        </w:rPr>
      </w:pPr>
      <w:r w:rsidRPr="00F979C1">
        <w:rPr>
          <w:rFonts w:cs="Arial"/>
          <w:color w:val="262D3B"/>
          <w:sz w:val="22"/>
        </w:rPr>
        <w:t>MAKE SURE YOUR LINKS WORK</w:t>
      </w:r>
      <w:r w:rsidR="00CB66CB" w:rsidRPr="00F979C1">
        <w:rPr>
          <w:rFonts w:cs="Arial"/>
          <w:color w:val="262D3B"/>
        </w:rPr>
        <w:t xml:space="preserve">. </w:t>
      </w:r>
      <w:r w:rsidRPr="00F979C1">
        <w:rPr>
          <w:rFonts w:cs="Arial"/>
        </w:rPr>
        <w:t xml:space="preserve">Clickable images and redirection to a landing page have become standard practice. </w:t>
      </w:r>
    </w:p>
    <w:p w14:paraId="77910A3C" w14:textId="77777777" w:rsidR="007A758E" w:rsidRPr="00FC3BC5" w:rsidRDefault="007A758E" w:rsidP="00F34A03">
      <w:pPr>
        <w:numPr>
          <w:ilvl w:val="0"/>
          <w:numId w:val="158"/>
        </w:numPr>
        <w:spacing w:after="200" w:line="276" w:lineRule="auto"/>
        <w:ind w:left="360"/>
        <w:jc w:val="both"/>
        <w:rPr>
          <w:rFonts w:cs="Arial"/>
          <w:bCs/>
          <w:color w:val="000000" w:themeColor="text1"/>
          <w:sz w:val="22"/>
        </w:rPr>
      </w:pPr>
      <w:r w:rsidRPr="00537E1A">
        <w:rPr>
          <w:rFonts w:cs="Arial"/>
          <w:sz w:val="22"/>
          <w:szCs w:val="22"/>
        </w:rPr>
        <w:t>AVOID URL SHORTENERS</w:t>
      </w:r>
      <w:r w:rsidRPr="003824B8">
        <w:rPr>
          <w:rFonts w:cs="Arial"/>
        </w:rPr>
        <w:t xml:space="preserve">. Their use by spammers (to hide their true domain names) got bit.ly and other URL converters branded as risky, so could cause your e-mails to be </w:t>
      </w:r>
      <w:r w:rsidRPr="00537E1A">
        <w:rPr>
          <w:rFonts w:cs="Arial"/>
        </w:rPr>
        <w:t>trapped</w:t>
      </w:r>
      <w:r w:rsidRPr="003824B8">
        <w:rPr>
          <w:rFonts w:cs="Arial"/>
        </w:rPr>
        <w:t xml:space="preserve"> by spam filters.</w:t>
      </w:r>
    </w:p>
    <w:p w14:paraId="12429E34" w14:textId="77777777" w:rsidR="007A758E" w:rsidRDefault="007A758E" w:rsidP="007A758E">
      <w:pPr>
        <w:rPr>
          <w:rFonts w:cs="Arial"/>
          <w:iCs/>
          <w:noProof/>
          <w:sz w:val="22"/>
          <w:szCs w:val="18"/>
        </w:rPr>
      </w:pPr>
      <w:r>
        <w:rPr>
          <w:rFonts w:cs="Arial"/>
          <w:iCs/>
          <w:noProof/>
          <w:sz w:val="22"/>
          <w:szCs w:val="18"/>
        </w:rPr>
        <w:br w:type="page"/>
      </w:r>
    </w:p>
    <w:p w14:paraId="05727B14"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65AD1F5E" w14:textId="77777777" w:rsidR="007A758E" w:rsidRPr="008768D1" w:rsidRDefault="007A758E" w:rsidP="007A758E">
      <w:pPr>
        <w:rPr>
          <w:position w:val="2"/>
        </w:rPr>
      </w:pPr>
    </w:p>
    <w:p w14:paraId="3D9940A0" w14:textId="77777777" w:rsidR="007A758E" w:rsidRPr="008768D1" w:rsidRDefault="007A758E" w:rsidP="007A758E">
      <w:pPr>
        <w:rPr>
          <w:position w:val="2"/>
        </w:rPr>
      </w:pPr>
    </w:p>
    <w:p w14:paraId="3B510E0C" w14:textId="53E706B8" w:rsidR="007A758E" w:rsidRPr="008768D1" w:rsidRDefault="007A758E" w:rsidP="00F34A03">
      <w:pPr>
        <w:numPr>
          <w:ilvl w:val="0"/>
          <w:numId w:val="158"/>
        </w:numPr>
        <w:tabs>
          <w:tab w:val="clear" w:pos="1530"/>
        </w:tabs>
        <w:spacing w:after="60" w:line="276" w:lineRule="auto"/>
        <w:ind w:left="360"/>
        <w:jc w:val="both"/>
        <w:rPr>
          <w:rFonts w:cs="Arial"/>
          <w:bCs/>
          <w:color w:val="000000" w:themeColor="text1"/>
          <w:sz w:val="22"/>
        </w:rPr>
      </w:pPr>
      <w:r w:rsidRPr="00FC3BC5">
        <w:rPr>
          <w:rFonts w:cs="Arial"/>
          <w:bCs/>
          <w:color w:val="000000" w:themeColor="text1"/>
          <w:sz w:val="22"/>
        </w:rPr>
        <w:t>COMPOSE THE EMAIL IN TEXT</w:t>
      </w:r>
      <w:r>
        <w:rPr>
          <w:rFonts w:cs="Arial"/>
          <w:bCs/>
          <w:color w:val="000000" w:themeColor="text1"/>
          <w:sz w:val="22"/>
        </w:rPr>
        <w:t xml:space="preserve">. </w:t>
      </w:r>
      <w:r w:rsidRPr="008768D1">
        <w:rPr>
          <w:rFonts w:cs="Arial"/>
          <w:bCs/>
          <w:color w:val="000000" w:themeColor="text1"/>
          <w:sz w:val="22"/>
        </w:rPr>
        <w:t>But do not copy and paste formatted text from Word. Select “Paste without formatting” or Ctrl + SHIFT + V (Shift + Option + Command + V on Macs) when pasting text into your email marketing software</w:t>
      </w:r>
      <w:r w:rsidR="00CB66CB" w:rsidRPr="008768D1">
        <w:rPr>
          <w:rFonts w:cs="Arial"/>
          <w:bCs/>
          <w:color w:val="000000" w:themeColor="text1"/>
          <w:sz w:val="22"/>
        </w:rPr>
        <w:t xml:space="preserve">. </w:t>
      </w:r>
      <w:r w:rsidRPr="008768D1">
        <w:rPr>
          <w:rFonts w:cs="Arial"/>
          <w:bCs/>
          <w:color w:val="000000" w:themeColor="text1"/>
          <w:sz w:val="22"/>
        </w:rPr>
        <w:t>And do not use email templates. These use HTML and thereby soak up a lot of kilobytes. If you use an email distribution service, start with a blank page</w:t>
      </w:r>
      <w:r w:rsidR="00CB66CB" w:rsidRPr="008768D1">
        <w:rPr>
          <w:rFonts w:cs="Arial"/>
          <w:bCs/>
          <w:color w:val="000000" w:themeColor="text1"/>
          <w:sz w:val="22"/>
        </w:rPr>
        <w:t>.</w:t>
      </w:r>
      <w:r w:rsidR="00CB66CB">
        <w:rPr>
          <w:rFonts w:cs="Arial"/>
          <w:bCs/>
          <w:color w:val="000000" w:themeColor="text1"/>
          <w:sz w:val="22"/>
        </w:rPr>
        <w:t xml:space="preserve"> </w:t>
      </w:r>
      <w:r w:rsidRPr="008768D1">
        <w:rPr>
          <w:rFonts w:cs="Arial"/>
          <w:bCs/>
          <w:color w:val="000000" w:themeColor="text1"/>
          <w:sz w:val="22"/>
        </w:rPr>
        <w:t>If you insist you need HTML at least do the following to reduce email size and increase open rates</w:t>
      </w:r>
      <w:r w:rsidR="00CB66CB" w:rsidRPr="008768D1">
        <w:rPr>
          <w:rFonts w:cs="Arial"/>
          <w:bCs/>
          <w:color w:val="000000" w:themeColor="text1"/>
          <w:sz w:val="22"/>
        </w:rPr>
        <w:t xml:space="preserve">. </w:t>
      </w:r>
    </w:p>
    <w:p w14:paraId="2F94A69F" w14:textId="172263EF"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Under no circumstances paste from Microsoft Word</w:t>
      </w:r>
      <w:r w:rsidR="00CB66CB" w:rsidRPr="008768D1">
        <w:rPr>
          <w:rFonts w:cs="Arial"/>
          <w:iCs/>
          <w:color w:val="000000" w:themeColor="text1"/>
        </w:rPr>
        <w:t xml:space="preserve">. </w:t>
      </w:r>
      <w:r w:rsidRPr="008768D1">
        <w:rPr>
          <w:rFonts w:cs="Arial"/>
          <w:iCs/>
          <w:color w:val="000000" w:themeColor="text1"/>
        </w:rPr>
        <w:t>Code generated by MS Word and similar composing tools may appear unorthodox to spam filters</w:t>
      </w:r>
      <w:r w:rsidR="00CB66CB" w:rsidRPr="008768D1">
        <w:rPr>
          <w:rFonts w:cs="Arial"/>
          <w:iCs/>
          <w:color w:val="000000" w:themeColor="text1"/>
        </w:rPr>
        <w:t xml:space="preserve">. </w:t>
      </w:r>
      <w:r w:rsidRPr="008768D1">
        <w:rPr>
          <w:rFonts w:cs="Arial"/>
          <w:iCs/>
          <w:color w:val="000000" w:themeColor="text1"/>
        </w:rPr>
        <w:t>(SpamAssassin calls Word “Horrendous” for emails.)</w:t>
      </w:r>
    </w:p>
    <w:p w14:paraId="74C8E771" w14:textId="77777777"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sure that your code is correct. If your email includes broken or incomplete tags, spam filters may prevent it from reaching the desired inbox. (Sloppy coding is an indicator of spam.)</w:t>
      </w:r>
    </w:p>
    <w:p w14:paraId="5A63D768" w14:textId="77777777"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Make it look like text (and therefore not look like junk to the spam filter or to the recipient). And do not send in HTML without a text-delivery option. (If your email newsletter is in HTML and it does not automatically switch to text for readers who cannot receive HTML, it will be filtered out.)</w:t>
      </w:r>
    </w:p>
    <w:p w14:paraId="434B8646" w14:textId="1A6F7EC0" w:rsidR="007A758E" w:rsidRPr="008768D1" w:rsidRDefault="007A758E" w:rsidP="00F34A03">
      <w:pPr>
        <w:numPr>
          <w:ilvl w:val="0"/>
          <w:numId w:val="160"/>
        </w:numPr>
        <w:spacing w:after="60" w:line="276" w:lineRule="auto"/>
        <w:ind w:hanging="180"/>
        <w:jc w:val="both"/>
        <w:rPr>
          <w:rFonts w:cs="Arial"/>
          <w:iCs/>
          <w:color w:val="000000" w:themeColor="text1"/>
        </w:rPr>
      </w:pPr>
      <w:r w:rsidRPr="008768D1">
        <w:rPr>
          <w:rFonts w:cs="Arial"/>
          <w:iCs/>
          <w:color w:val="000000" w:themeColor="text1"/>
        </w:rPr>
        <w:t>Reduce the size (in pixels) of images and logos before inserting into an email</w:t>
      </w:r>
      <w:r w:rsidR="00CB66CB" w:rsidRPr="008768D1">
        <w:rPr>
          <w:rFonts w:cs="Arial"/>
          <w:iCs/>
          <w:color w:val="000000" w:themeColor="text1"/>
        </w:rPr>
        <w:t xml:space="preserve">. </w:t>
      </w:r>
    </w:p>
    <w:p w14:paraId="436B0EEF" w14:textId="77777777" w:rsidR="007A758E" w:rsidRPr="008768D1" w:rsidRDefault="007A758E" w:rsidP="00F34A03">
      <w:pPr>
        <w:numPr>
          <w:ilvl w:val="0"/>
          <w:numId w:val="160"/>
        </w:numPr>
        <w:spacing w:after="60" w:line="276" w:lineRule="auto"/>
        <w:ind w:hanging="180"/>
        <w:jc w:val="both"/>
        <w:rPr>
          <w:rFonts w:cs="Arial"/>
          <w:i/>
          <w:color w:val="000000" w:themeColor="text1"/>
        </w:rPr>
      </w:pPr>
      <w:r w:rsidRPr="008768D1">
        <w:rPr>
          <w:rFonts w:cs="Arial"/>
          <w:iCs/>
          <w:color w:val="000000" w:themeColor="text1"/>
        </w:rPr>
        <w:t>Minimize your code with tools like HTML Minifier and HTML compressor. Do this last because code is hard to read and work with once it is minimized</w:t>
      </w:r>
      <w:r w:rsidRPr="008768D1">
        <w:rPr>
          <w:rFonts w:cs="Arial"/>
          <w:i/>
          <w:color w:val="000000" w:themeColor="text1"/>
        </w:rPr>
        <w:t>.</w:t>
      </w:r>
    </w:p>
    <w:p w14:paraId="7D28C90D" w14:textId="77777777" w:rsidR="007A758E" w:rsidRPr="00537E1A" w:rsidRDefault="007A758E" w:rsidP="007A758E">
      <w:pPr>
        <w:jc w:val="both"/>
        <w:outlineLvl w:val="2"/>
        <w:rPr>
          <w:bCs/>
          <w:color w:val="000000" w:themeColor="text1"/>
        </w:rPr>
      </w:pPr>
    </w:p>
    <w:bookmarkEnd w:id="295"/>
    <w:p w14:paraId="20B5FCF3" w14:textId="1ABF65ED" w:rsidR="007A758E" w:rsidRPr="00F979C1" w:rsidRDefault="007A758E" w:rsidP="00F34A03">
      <w:pPr>
        <w:numPr>
          <w:ilvl w:val="0"/>
          <w:numId w:val="158"/>
        </w:numPr>
        <w:spacing w:after="60" w:line="276" w:lineRule="auto"/>
        <w:ind w:left="360"/>
        <w:jc w:val="both"/>
        <w:rPr>
          <w:rFonts w:eastAsiaTheme="minorHAnsi" w:cs="Arial"/>
          <w:color w:val="000000" w:themeColor="text1"/>
          <w:sz w:val="6"/>
          <w:shd w:val="clear" w:color="auto" w:fill="FFFFFF"/>
        </w:rPr>
      </w:pPr>
      <w:r w:rsidRPr="00F979C1">
        <w:rPr>
          <w:rFonts w:eastAsiaTheme="minorHAnsi" w:cs="Arial"/>
          <w:color w:val="000000" w:themeColor="text1"/>
          <w:sz w:val="22"/>
        </w:rPr>
        <w:t>KEEP EMAILS LEAN</w:t>
      </w:r>
      <w:r w:rsidR="00C77E88" w:rsidRPr="00F979C1">
        <w:rPr>
          <w:rFonts w:eastAsiaTheme="minorHAnsi" w:cs="Arial"/>
          <w:color w:val="000000" w:themeColor="text1"/>
        </w:rPr>
        <w:t xml:space="preserve">. </w:t>
      </w:r>
      <w:r w:rsidRPr="00F979C1">
        <w:rPr>
          <w:rFonts w:eastAsiaTheme="minorHAnsi" w:cs="Arial"/>
          <w:color w:val="000000" w:themeColor="text1"/>
        </w:rPr>
        <w:t>No one reads a long email</w:t>
      </w:r>
      <w:r w:rsidR="00CB66CB" w:rsidRPr="00F979C1">
        <w:rPr>
          <w:rFonts w:eastAsiaTheme="minorHAnsi" w:cs="Arial"/>
          <w:color w:val="000000" w:themeColor="text1"/>
        </w:rPr>
        <w:t xml:space="preserve">. </w:t>
      </w:r>
      <w:r w:rsidRPr="00F979C1">
        <w:rPr>
          <w:rFonts w:eastAsiaTheme="minorHAnsi" w:cs="Arial"/>
          <w:color w:val="000000" w:themeColor="text1"/>
        </w:rPr>
        <w:t xml:space="preserve">Link to your website for details. Another reason to keep emails short and sweet is that Gmail clips messages longer than 102kb, to save screen space and the time needed by their customers to preview (and quickly dismiss) incoming messages. </w:t>
      </w:r>
      <w:r w:rsidRPr="00F979C1">
        <w:rPr>
          <w:rFonts w:eastAsiaTheme="minorHAnsi" w:cs="Arial"/>
          <w:i/>
          <w:color w:val="000000" w:themeColor="text1"/>
          <w:shd w:val="clear" w:color="auto" w:fill="FFFFFF"/>
        </w:rPr>
        <w:t>Clipping</w:t>
      </w:r>
      <w:r w:rsidRPr="00F979C1">
        <w:rPr>
          <w:rFonts w:eastAsiaTheme="minorHAnsi" w:cs="Arial"/>
          <w:color w:val="000000" w:themeColor="text1"/>
          <w:shd w:val="clear" w:color="auto" w:fill="FFFFFF"/>
        </w:rPr>
        <w:t xml:space="preserve"> creates multiple problems for email marketing:</w:t>
      </w:r>
    </w:p>
    <w:p w14:paraId="00B5A842" w14:textId="77777777" w:rsidR="007A758E" w:rsidRPr="003824B8" w:rsidRDefault="007A758E" w:rsidP="00F34A03">
      <w:pPr>
        <w:numPr>
          <w:ilvl w:val="0"/>
          <w:numId w:val="159"/>
        </w:numPr>
        <w:tabs>
          <w:tab w:val="left" w:pos="900"/>
        </w:tabs>
        <w:spacing w:after="60" w:line="276" w:lineRule="auto"/>
        <w:ind w:left="907"/>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Gmail users will not see your whole email, unless they click “View entire message”.</w:t>
      </w:r>
    </w:p>
    <w:p w14:paraId="5404A55F" w14:textId="77777777" w:rsidR="007A758E" w:rsidRPr="003824B8" w:rsidRDefault="007A758E" w:rsidP="00F34A03">
      <w:pPr>
        <w:numPr>
          <w:ilvl w:val="0"/>
          <w:numId w:val="159"/>
        </w:numPr>
        <w:tabs>
          <w:tab w:val="left" w:pos="990"/>
        </w:tabs>
        <w:spacing w:after="60" w:line="276" w:lineRule="auto"/>
        <w:ind w:hanging="173"/>
        <w:jc w:val="both"/>
        <w:rPr>
          <w:rFonts w:eastAsiaTheme="minorHAnsi" w:cs="Arial"/>
          <w:color w:val="000000" w:themeColor="text1"/>
          <w:shd w:val="clear" w:color="auto" w:fill="FFFFFF"/>
        </w:rPr>
      </w:pPr>
      <w:r w:rsidRPr="003824B8">
        <w:rPr>
          <w:rFonts w:eastAsiaTheme="minorHAnsi" w:cs="Arial"/>
          <w:color w:val="000000" w:themeColor="text1"/>
          <w:shd w:val="clear" w:color="auto" w:fill="FFFFFF"/>
        </w:rPr>
        <w:t>You might not be able to track open rates because the tracking code is usually at the bottom of an email.</w:t>
      </w:r>
      <w:r w:rsidRPr="003824B8">
        <w:rPr>
          <w:rFonts w:eastAsiaTheme="minorHAnsi" w:cs="Arial"/>
          <w:color w:val="000000" w:themeColor="text1"/>
          <w:shd w:val="clear" w:color="auto" w:fill="FFFFFF"/>
          <w:vertAlign w:val="superscript"/>
        </w:rPr>
        <w:t xml:space="preserve"> </w:t>
      </w:r>
      <w:r w:rsidRPr="003824B8">
        <w:rPr>
          <w:rFonts w:eastAsiaTheme="minorHAnsi" w:cs="Arial"/>
          <w:color w:val="000000" w:themeColor="text1"/>
          <w:shd w:val="clear" w:color="auto" w:fill="FFFFFF"/>
          <w:vertAlign w:val="superscript"/>
        </w:rPr>
        <w:footnoteReference w:id="26"/>
      </w:r>
    </w:p>
    <w:p w14:paraId="51490C99" w14:textId="7E0932A5" w:rsidR="007A758E" w:rsidRPr="003824B8" w:rsidRDefault="007A758E" w:rsidP="00F34A03">
      <w:pPr>
        <w:numPr>
          <w:ilvl w:val="0"/>
          <w:numId w:val="159"/>
        </w:numPr>
        <w:shd w:val="clear" w:color="auto" w:fill="FFFFFF"/>
        <w:tabs>
          <w:tab w:val="left" w:pos="720"/>
        </w:tabs>
        <w:spacing w:after="120" w:line="276" w:lineRule="auto"/>
        <w:ind w:hanging="173"/>
        <w:jc w:val="both"/>
        <w:rPr>
          <w:rFonts w:eastAsiaTheme="minorHAnsi" w:cs="Arial"/>
          <w:color w:val="000000" w:themeColor="text1"/>
        </w:rPr>
      </w:pPr>
      <w:r w:rsidRPr="003824B8">
        <w:rPr>
          <w:rFonts w:eastAsiaTheme="minorHAnsi" w:cs="Arial"/>
          <w:color w:val="000000" w:themeColor="text1"/>
        </w:rPr>
        <w:t xml:space="preserve">The </w:t>
      </w:r>
      <w:r w:rsidRPr="003824B8">
        <w:rPr>
          <w:rFonts w:eastAsiaTheme="minorHAnsi" w:cs="Arial"/>
          <w:i/>
          <w:color w:val="000000" w:themeColor="text1"/>
        </w:rPr>
        <w:t>Unsubscribe</w:t>
      </w:r>
      <w:r w:rsidRPr="003824B8">
        <w:rPr>
          <w:rFonts w:eastAsiaTheme="minorHAnsi" w:cs="Arial"/>
          <w:color w:val="000000" w:themeColor="text1"/>
        </w:rPr>
        <w:t xml:space="preserve"> link is also located at the bottom of emails. If recipients want to opt out of your emails and do not see the (clipped off) Unsubscribe link, they may take the easy route of just marking the email as spam;</w:t>
      </w:r>
      <w:r w:rsidRPr="003824B8">
        <w:rPr>
          <w:rFonts w:eastAsiaTheme="minorHAnsi" w:cs="Arial"/>
          <w:color w:val="000000" w:themeColor="text1"/>
          <w:vertAlign w:val="superscript"/>
        </w:rPr>
        <w:footnoteReference w:id="27"/>
      </w:r>
      <w:r w:rsidRPr="003824B8">
        <w:rPr>
          <w:rFonts w:eastAsiaTheme="minorHAnsi" w:cs="Arial"/>
          <w:color w:val="000000" w:themeColor="text1"/>
        </w:rPr>
        <w:t xml:space="preserve"> </w:t>
      </w:r>
      <w:r w:rsidRPr="003824B8">
        <w:rPr>
          <w:rFonts w:eastAsiaTheme="minorHAnsi" w:cs="Arial"/>
          <w:color w:val="000000" w:themeColor="text1"/>
          <w:shd w:val="clear" w:color="auto" w:fill="FFFFFF"/>
        </w:rPr>
        <w:t xml:space="preserve"> </w:t>
      </w:r>
      <w:r w:rsidRPr="003824B8">
        <w:rPr>
          <w:rFonts w:eastAsiaTheme="minorHAnsi" w:cs="Arial"/>
          <w:color w:val="000000" w:themeColor="text1"/>
        </w:rPr>
        <w:t>which will have a negative impact on future deliverability</w:t>
      </w:r>
      <w:r w:rsidR="00CB66CB" w:rsidRPr="003824B8">
        <w:rPr>
          <w:rFonts w:eastAsiaTheme="minorHAnsi" w:cs="Arial"/>
          <w:color w:val="000000" w:themeColor="text1"/>
        </w:rPr>
        <w:t xml:space="preserve">. </w:t>
      </w:r>
      <w:r w:rsidRPr="003824B8">
        <w:rPr>
          <w:rFonts w:eastAsiaTheme="minorHAnsi" w:cs="Arial"/>
          <w:color w:val="000000" w:themeColor="text1"/>
          <w:shd w:val="clear" w:color="auto" w:fill="FFFFFF"/>
        </w:rPr>
        <w:t>If a certain number of Gmail users mark your emails as spam, future emails will be filtered out automatically and not just to the recipients who labeled you as a spammer, but to ALL Gmail accounts.</w:t>
      </w:r>
      <w:r w:rsidRPr="003824B8">
        <w:rPr>
          <w:rFonts w:eastAsiaTheme="minorHAnsi" w:cs="Arial"/>
          <w:color w:val="000000" w:themeColor="text1"/>
          <w:shd w:val="clear" w:color="auto" w:fill="FFFFFF"/>
          <w:vertAlign w:val="superscript"/>
        </w:rPr>
        <w:footnoteReference w:id="28"/>
      </w:r>
    </w:p>
    <w:p w14:paraId="7A751BC6" w14:textId="1D7CBD17" w:rsidR="007A758E" w:rsidRPr="003824B8" w:rsidRDefault="007A758E" w:rsidP="00F34A03">
      <w:pPr>
        <w:numPr>
          <w:ilvl w:val="0"/>
          <w:numId w:val="158"/>
        </w:numPr>
        <w:spacing w:before="240" w:after="60" w:line="276" w:lineRule="auto"/>
        <w:ind w:left="360"/>
        <w:jc w:val="both"/>
        <w:rPr>
          <w:rFonts w:cs="Arial"/>
          <w:bCs/>
          <w:color w:val="000000" w:themeColor="text1"/>
          <w:sz w:val="22"/>
        </w:rPr>
      </w:pPr>
      <w:r w:rsidRPr="003824B8">
        <w:rPr>
          <w:rFonts w:cs="Arial"/>
          <w:bCs/>
          <w:color w:val="000000" w:themeColor="text1"/>
          <w:sz w:val="22"/>
        </w:rPr>
        <w:t>DIAL BACK ON THE VISUAL HYPE</w:t>
      </w:r>
      <w:r w:rsidR="00CB66CB" w:rsidRPr="003824B8">
        <w:rPr>
          <w:rFonts w:cs="Arial"/>
          <w:bCs/>
          <w:color w:val="000000" w:themeColor="text1"/>
          <w:sz w:val="22"/>
        </w:rPr>
        <w:t xml:space="preserve">. </w:t>
      </w:r>
    </w:p>
    <w:p w14:paraId="79B78518" w14:textId="174F2F90" w:rsidR="007A758E" w:rsidRPr="003824B8" w:rsidRDefault="007A758E" w:rsidP="007A758E">
      <w:pPr>
        <w:spacing w:before="60"/>
        <w:ind w:left="360"/>
        <w:jc w:val="both"/>
        <w:outlineLvl w:val="2"/>
        <w:rPr>
          <w:rFonts w:cs="Arial"/>
          <w:bCs/>
          <w:color w:val="000000" w:themeColor="text1"/>
        </w:rPr>
      </w:pPr>
      <w:r w:rsidRPr="003824B8">
        <w:rPr>
          <w:rFonts w:cs="Arial"/>
          <w:b/>
          <w:bCs/>
          <w:i/>
          <w:color w:val="000000" w:themeColor="text1"/>
        </w:rPr>
        <w:t>Avoid all caps.</w:t>
      </w:r>
      <w:r w:rsidRPr="003824B8">
        <w:rPr>
          <w:rFonts w:cs="Arial"/>
          <w:bCs/>
          <w:color w:val="000000" w:themeColor="text1"/>
        </w:rPr>
        <w:t xml:space="preserve"> Subject lines written in uppercase attract spam filters. And </w:t>
      </w:r>
      <w:r>
        <w:rPr>
          <w:rFonts w:cs="Arial"/>
          <w:bCs/>
          <w:color w:val="000000" w:themeColor="text1"/>
        </w:rPr>
        <w:t>i</w:t>
      </w:r>
      <w:r w:rsidRPr="003824B8">
        <w:rPr>
          <w:rFonts w:cs="Arial"/>
          <w:bCs/>
          <w:color w:val="000000" w:themeColor="text1"/>
        </w:rPr>
        <w:t>n the etiquette of email communication using upper case is usually seen as shouting</w:t>
      </w:r>
      <w:r w:rsidR="00CB66CB" w:rsidRPr="003824B8">
        <w:rPr>
          <w:rFonts w:cs="Arial"/>
          <w:bCs/>
          <w:color w:val="000000" w:themeColor="text1"/>
        </w:rPr>
        <w:t xml:space="preserve">. </w:t>
      </w:r>
    </w:p>
    <w:p w14:paraId="1079E7D4" w14:textId="77777777" w:rsidR="007A758E" w:rsidRPr="003824B8" w:rsidRDefault="007A758E" w:rsidP="007A758E">
      <w:pPr>
        <w:spacing w:before="60" w:after="120"/>
        <w:ind w:left="360"/>
        <w:jc w:val="both"/>
        <w:outlineLvl w:val="2"/>
        <w:rPr>
          <w:rFonts w:cs="Arial"/>
          <w:b/>
          <w:bCs/>
          <w:i/>
          <w:color w:val="000000" w:themeColor="text1"/>
        </w:rPr>
      </w:pPr>
      <w:r w:rsidRPr="003824B8">
        <w:rPr>
          <w:rFonts w:cs="Arial"/>
          <w:b/>
          <w:bCs/>
          <w:i/>
          <w:color w:val="000000" w:themeColor="text1"/>
        </w:rPr>
        <w:t>A jumble of font colors and sizes also raise</w:t>
      </w:r>
      <w:r>
        <w:rPr>
          <w:rFonts w:cs="Arial"/>
          <w:b/>
          <w:bCs/>
          <w:i/>
          <w:color w:val="000000" w:themeColor="text1"/>
        </w:rPr>
        <w:t>s</w:t>
      </w:r>
      <w:r w:rsidRPr="003824B8">
        <w:rPr>
          <w:rFonts w:cs="Arial"/>
          <w:b/>
          <w:bCs/>
          <w:i/>
          <w:color w:val="000000" w:themeColor="text1"/>
        </w:rPr>
        <w:t xml:space="preserve"> the antennae of spam filters</w:t>
      </w:r>
      <w:r>
        <w:rPr>
          <w:rFonts w:cs="Arial"/>
          <w:b/>
          <w:bCs/>
          <w:i/>
          <w:color w:val="000000" w:themeColor="text1"/>
        </w:rPr>
        <w:t>.</w:t>
      </w:r>
      <w:r w:rsidRPr="003824B8">
        <w:rPr>
          <w:rFonts w:cs="Arial"/>
          <w:b/>
          <w:bCs/>
          <w:i/>
          <w:color w:val="000000" w:themeColor="text1"/>
        </w:rPr>
        <w:t xml:space="preserve"> </w:t>
      </w:r>
    </w:p>
    <w:p w14:paraId="2FBF581B" w14:textId="77777777" w:rsidR="007A758E" w:rsidRPr="003824B8" w:rsidRDefault="007A758E" w:rsidP="007A758E">
      <w:pPr>
        <w:spacing w:after="120"/>
        <w:ind w:left="360"/>
        <w:jc w:val="both"/>
        <w:outlineLvl w:val="2"/>
        <w:rPr>
          <w:rFonts w:cs="Arial"/>
          <w:b/>
          <w:bCs/>
          <w:i/>
          <w:color w:val="000000" w:themeColor="text1"/>
        </w:rPr>
      </w:pPr>
      <w:r w:rsidRPr="003824B8">
        <w:rPr>
          <w:rFonts w:cs="Arial"/>
          <w:b/>
          <w:bCs/>
          <w:i/>
          <w:color w:val="000000" w:themeColor="text1"/>
        </w:rPr>
        <w:t>Do not use exclamation points</w:t>
      </w:r>
      <w:r w:rsidRPr="003824B8">
        <w:rPr>
          <w:rFonts w:cs="Arial"/>
          <w:bCs/>
          <w:color w:val="000000" w:themeColor="text1"/>
        </w:rPr>
        <w:t>!!!! Unless you want to look like a loud-mouthed huckster.</w:t>
      </w:r>
    </w:p>
    <w:p w14:paraId="5AA3BE1A" w14:textId="77777777" w:rsidR="007A758E" w:rsidRPr="003824B8" w:rsidRDefault="007A758E" w:rsidP="007A758E">
      <w:pPr>
        <w:spacing w:after="120"/>
        <w:ind w:left="360"/>
        <w:jc w:val="both"/>
        <w:outlineLvl w:val="2"/>
        <w:rPr>
          <w:rFonts w:cs="Arial"/>
          <w:bCs/>
          <w:color w:val="000000" w:themeColor="text1"/>
        </w:rPr>
      </w:pPr>
      <w:r w:rsidRPr="003824B8">
        <w:rPr>
          <w:rFonts w:cs="Arial"/>
          <w:b/>
          <w:bCs/>
          <w:i/>
          <w:color w:val="000000" w:themeColor="text1"/>
        </w:rPr>
        <w:t>Avoid rich media content</w:t>
      </w:r>
      <w:r w:rsidRPr="003824B8">
        <w:rPr>
          <w:rFonts w:cs="Arial"/>
          <w:bCs/>
          <w:color w:val="000000" w:themeColor="text1"/>
        </w:rPr>
        <w:t>. Most email clients do not allow the ability to view rich media content such as video embeds and Flash. If the media content is essential to your campaign, put it on your website and insert a link</w:t>
      </w:r>
      <w:r>
        <w:rPr>
          <w:rFonts w:cs="Arial"/>
          <w:bCs/>
          <w:color w:val="000000" w:themeColor="text1"/>
        </w:rPr>
        <w:t>.</w:t>
      </w:r>
      <w:r w:rsidRPr="003824B8">
        <w:rPr>
          <w:rFonts w:cs="Arial"/>
          <w:bCs/>
          <w:color w:val="000000" w:themeColor="text1"/>
        </w:rPr>
        <w:t xml:space="preserve"> Also, avoid using JavaScript and other dynamic scripts, as they attract the attention of spam filters.</w:t>
      </w:r>
    </w:p>
    <w:p w14:paraId="56C0D16C" w14:textId="0F639377" w:rsidR="007A758E" w:rsidRPr="003824B8" w:rsidRDefault="007A758E" w:rsidP="007A758E">
      <w:pPr>
        <w:ind w:left="360"/>
        <w:jc w:val="both"/>
        <w:outlineLvl w:val="2"/>
        <w:rPr>
          <w:rFonts w:cs="Arial"/>
          <w:bCs/>
          <w:color w:val="000000" w:themeColor="text1"/>
        </w:rPr>
      </w:pPr>
      <w:r w:rsidRPr="003824B8">
        <w:rPr>
          <w:rFonts w:cs="Arial"/>
          <w:b/>
          <w:bCs/>
          <w:i/>
          <w:color w:val="000000" w:themeColor="text1"/>
        </w:rPr>
        <w:t>Limit the number of images</w:t>
      </w:r>
      <w:r w:rsidRPr="003824B8">
        <w:rPr>
          <w:rFonts w:cs="Arial"/>
          <w:bCs/>
          <w:color w:val="000000" w:themeColor="text1"/>
        </w:rPr>
        <w:t>. Lots of images, or large images increase load time and can affect deliverability rates. Also, images will not show correctly to users who block them, which may make your email look spammy</w:t>
      </w:r>
      <w:r w:rsidR="00C77E88" w:rsidRPr="003824B8">
        <w:rPr>
          <w:rFonts w:cs="Arial"/>
          <w:bCs/>
          <w:color w:val="000000" w:themeColor="text1"/>
        </w:rPr>
        <w:t xml:space="preserve">. </w:t>
      </w:r>
    </w:p>
    <w:p w14:paraId="3E2EFE3E" w14:textId="77777777" w:rsidR="007A758E" w:rsidRPr="003824B8" w:rsidRDefault="007A758E" w:rsidP="007A758E">
      <w:pPr>
        <w:spacing w:line="276" w:lineRule="auto"/>
        <w:ind w:left="720"/>
        <w:contextualSpacing/>
        <w:jc w:val="both"/>
        <w:rPr>
          <w:rFonts w:eastAsiaTheme="minorHAnsi" w:cs="Arial"/>
          <w:sz w:val="12"/>
        </w:rPr>
      </w:pPr>
    </w:p>
    <w:p w14:paraId="2BDC5A7B" w14:textId="2164EAAC" w:rsidR="007A758E" w:rsidRPr="00F805D9" w:rsidRDefault="007A758E" w:rsidP="00F34A03">
      <w:pPr>
        <w:pStyle w:val="ListParagraph"/>
        <w:numPr>
          <w:ilvl w:val="0"/>
          <w:numId w:val="158"/>
        </w:numPr>
        <w:tabs>
          <w:tab w:val="clear" w:pos="1530"/>
        </w:tabs>
        <w:ind w:left="360"/>
        <w:jc w:val="both"/>
        <w:outlineLvl w:val="1"/>
        <w:rPr>
          <w:bCs/>
          <w:color w:val="000000" w:themeColor="text1"/>
          <w:sz w:val="18"/>
          <w:szCs w:val="20"/>
        </w:rPr>
      </w:pPr>
      <w:r>
        <w:rPr>
          <w:bCs/>
          <w:color w:val="000000" w:themeColor="text1"/>
          <w:sz w:val="22"/>
        </w:rPr>
        <w:t>AIM FOR AN OPEN RATE OF 20%</w:t>
      </w:r>
      <w:r w:rsidR="00CB66CB">
        <w:rPr>
          <w:bCs/>
          <w:color w:val="000000" w:themeColor="text1"/>
          <w:sz w:val="22"/>
        </w:rPr>
        <w:t xml:space="preserve">. </w:t>
      </w:r>
      <w:r w:rsidRPr="00B46EA5">
        <w:rPr>
          <w:bCs/>
          <w:color w:val="000000" w:themeColor="text1"/>
          <w:szCs w:val="20"/>
        </w:rPr>
        <w:t xml:space="preserve">Below that and you are leaving sales on the table; and falling below this may </w:t>
      </w:r>
      <w:r>
        <w:rPr>
          <w:bCs/>
          <w:color w:val="000000" w:themeColor="text1"/>
          <w:szCs w:val="20"/>
        </w:rPr>
        <w:t>be a red flag to</w:t>
      </w:r>
      <w:r w:rsidRPr="00B46EA5">
        <w:rPr>
          <w:bCs/>
          <w:color w:val="000000" w:themeColor="text1"/>
          <w:szCs w:val="20"/>
        </w:rPr>
        <w:t xml:space="preserve"> Internet Service Providers.</w:t>
      </w:r>
    </w:p>
    <w:p w14:paraId="2502D9E9" w14:textId="77777777" w:rsidR="00F805D9" w:rsidRPr="00F805D9" w:rsidRDefault="00F805D9" w:rsidP="00F805D9">
      <w:pPr>
        <w:tabs>
          <w:tab w:val="right" w:pos="10080"/>
        </w:tabs>
        <w:rPr>
          <w:i/>
          <w:iCs/>
          <w:position w:val="2"/>
          <w:sz w:val="24"/>
          <w:szCs w:val="24"/>
        </w:rPr>
      </w:pPr>
      <w:r w:rsidRPr="00F805D9">
        <w:rPr>
          <w:bCs/>
          <w:iCs/>
          <w:noProof/>
          <w:sz w:val="24"/>
        </w:rPr>
        <w:lastRenderedPageBreak/>
        <w:t xml:space="preserve">Module 2 -  Marketing  </w:t>
      </w:r>
      <w:r w:rsidRPr="00F805D9">
        <w:rPr>
          <w:bCs/>
          <w:iCs/>
          <w:noProof/>
          <w:sz w:val="24"/>
        </w:rPr>
        <w:tab/>
        <w:t xml:space="preserve">Chapter  </w:t>
      </w:r>
      <w:r w:rsidRPr="00F805D9">
        <w:rPr>
          <w:i/>
          <w:noProof/>
          <w:sz w:val="28"/>
          <w:szCs w:val="22"/>
        </w:rPr>
        <w:t xml:space="preserve">  </w:t>
      </w:r>
      <w:r w:rsidRPr="00F805D9">
        <w:rPr>
          <w:b/>
          <w:bCs/>
          <w:iCs/>
          <w:noProof/>
          <w:sz w:val="24"/>
        </w:rPr>
        <w:t>7</w:t>
      </w:r>
      <w:r w:rsidRPr="00F805D9">
        <w:rPr>
          <w:iCs/>
          <w:noProof/>
          <w:sz w:val="28"/>
          <w:szCs w:val="22"/>
        </w:rPr>
        <w:t xml:space="preserve"> </w:t>
      </w:r>
      <w:r w:rsidRPr="00F805D9">
        <w:rPr>
          <w:i/>
          <w:noProof/>
          <w:sz w:val="24"/>
          <w:szCs w:val="24"/>
        </w:rPr>
        <w:t xml:space="preserve">– </w:t>
      </w:r>
      <w:r w:rsidRPr="00F805D9">
        <w:rPr>
          <w:i/>
          <w:iCs/>
          <w:position w:val="2"/>
          <w:sz w:val="24"/>
          <w:szCs w:val="24"/>
        </w:rPr>
        <w:t>Targeted Media</w:t>
      </w:r>
    </w:p>
    <w:p w14:paraId="5A7E0812" w14:textId="77777777" w:rsidR="007A758E" w:rsidRPr="008768D1" w:rsidRDefault="007A758E" w:rsidP="007A758E">
      <w:pPr>
        <w:rPr>
          <w:rFonts w:cs="Arial"/>
          <w:bCs/>
          <w:color w:val="000000" w:themeColor="text1"/>
          <w:szCs w:val="32"/>
        </w:rPr>
      </w:pPr>
    </w:p>
    <w:p w14:paraId="30088C6E" w14:textId="77777777" w:rsidR="007A758E" w:rsidRPr="008768D1" w:rsidRDefault="007A758E" w:rsidP="007A758E">
      <w:pPr>
        <w:rPr>
          <w:rFonts w:cs="Arial"/>
          <w:bCs/>
          <w:color w:val="000000" w:themeColor="text1"/>
          <w:szCs w:val="32"/>
        </w:rPr>
      </w:pPr>
    </w:p>
    <w:p w14:paraId="53003565" w14:textId="00021CCE" w:rsidR="007A758E" w:rsidRPr="00163EC9" w:rsidRDefault="007A758E" w:rsidP="00F34A03">
      <w:pPr>
        <w:numPr>
          <w:ilvl w:val="0"/>
          <w:numId w:val="158"/>
        </w:numPr>
        <w:spacing w:after="60" w:line="276" w:lineRule="auto"/>
        <w:ind w:left="360"/>
        <w:jc w:val="both"/>
        <w:outlineLvl w:val="1"/>
        <w:rPr>
          <w:rFonts w:cs="Arial"/>
          <w:bCs/>
          <w:color w:val="000000" w:themeColor="text1"/>
          <w:sz w:val="14"/>
        </w:rPr>
      </w:pPr>
      <w:r w:rsidRPr="008768D1">
        <w:rPr>
          <w:rFonts w:cs="Arial"/>
          <w:bCs/>
          <w:color w:val="000000" w:themeColor="text1"/>
          <w:sz w:val="22"/>
          <w:szCs w:val="36"/>
        </w:rPr>
        <w:t xml:space="preserve">USE A RECOGNIZABLE SENDER NAME. </w:t>
      </w:r>
      <w:r w:rsidRPr="008768D1">
        <w:rPr>
          <w:rFonts w:cs="Arial"/>
          <w:bCs/>
          <w:color w:val="000000" w:themeColor="text1"/>
        </w:rPr>
        <w:t xml:space="preserve">It is </w:t>
      </w:r>
      <w:r w:rsidR="002E0367" w:rsidRPr="008768D1">
        <w:rPr>
          <w:rFonts w:cs="Arial"/>
          <w:bCs/>
          <w:color w:val="000000" w:themeColor="text1"/>
        </w:rPr>
        <w:t>good</w:t>
      </w:r>
      <w:r w:rsidRPr="008768D1">
        <w:rPr>
          <w:rFonts w:cs="Arial"/>
          <w:bCs/>
          <w:color w:val="000000" w:themeColor="text1"/>
        </w:rPr>
        <w:t xml:space="preserve"> practice to always strive to send emails from an email address that contains your personal name with your brand name so that recipients recognize you</w:t>
      </w:r>
      <w:r w:rsidR="00CB66CB" w:rsidRPr="008768D1">
        <w:rPr>
          <w:rFonts w:cs="Arial"/>
          <w:bCs/>
          <w:color w:val="000000" w:themeColor="text1"/>
        </w:rPr>
        <w:t xml:space="preserve">. </w:t>
      </w:r>
      <w:r w:rsidRPr="008768D1">
        <w:rPr>
          <w:rFonts w:cs="Arial"/>
          <w:bCs/>
          <w:color w:val="000000" w:themeColor="text1"/>
        </w:rPr>
        <w:t>A study by Finances Online</w:t>
      </w:r>
      <w:r w:rsidRPr="003824B8">
        <w:rPr>
          <w:rFonts w:cs="Arial"/>
          <w:bCs/>
          <w:color w:val="000000" w:themeColor="text1"/>
          <w:vertAlign w:val="superscript"/>
        </w:rPr>
        <w:footnoteReference w:id="29"/>
      </w:r>
      <w:r w:rsidRPr="008768D1">
        <w:rPr>
          <w:rFonts w:cs="Arial"/>
          <w:bCs/>
          <w:color w:val="000000" w:themeColor="text1"/>
        </w:rPr>
        <w:t xml:space="preserve"> shows that 45% of email recipients decide whether an email is spam based solely on the information in the “From” field (name and email address).</w:t>
      </w:r>
    </w:p>
    <w:p w14:paraId="4A0D50F0"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BEST  </w:t>
      </w:r>
      <w:r>
        <w:rPr>
          <w:bCs/>
          <w:color w:val="000000" w:themeColor="text1"/>
          <w:szCs w:val="32"/>
        </w:rPr>
        <w:tab/>
      </w:r>
      <w:r w:rsidRPr="00163EC9">
        <w:rPr>
          <w:bCs/>
          <w:color w:val="000000" w:themeColor="text1"/>
          <w:szCs w:val="32"/>
        </w:rPr>
        <w:t>Firstname.Lastname@YourCompany.com</w:t>
      </w:r>
    </w:p>
    <w:p w14:paraId="7BE6DA94"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BETTER    </w:t>
      </w:r>
      <w:r>
        <w:rPr>
          <w:bCs/>
          <w:color w:val="000000" w:themeColor="text1"/>
          <w:szCs w:val="32"/>
        </w:rPr>
        <w:tab/>
      </w:r>
      <w:r w:rsidRPr="00163EC9">
        <w:rPr>
          <w:bCs/>
          <w:color w:val="000000" w:themeColor="text1"/>
          <w:szCs w:val="32"/>
        </w:rPr>
        <w:t>YourCompanyName@Gmail.com</w:t>
      </w:r>
    </w:p>
    <w:p w14:paraId="625C6656"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AMATEURISH  </w:t>
      </w:r>
      <w:r>
        <w:rPr>
          <w:bCs/>
          <w:color w:val="000000" w:themeColor="text1"/>
          <w:szCs w:val="32"/>
        </w:rPr>
        <w:tab/>
      </w:r>
      <w:hyperlink r:id="rId498" w:history="1">
        <w:r w:rsidRPr="00163EC9">
          <w:rPr>
            <w:color w:val="000000" w:themeColor="text1"/>
          </w:rPr>
          <w:t>Fred2700@Gmail.com</w:t>
        </w:r>
      </w:hyperlink>
    </w:p>
    <w:p w14:paraId="0DCED3C7" w14:textId="77777777" w:rsidR="007A758E" w:rsidRPr="00163EC9" w:rsidRDefault="007A758E" w:rsidP="00F34A03">
      <w:pPr>
        <w:pStyle w:val="ListParagraph"/>
        <w:numPr>
          <w:ilvl w:val="0"/>
          <w:numId w:val="184"/>
        </w:numPr>
        <w:tabs>
          <w:tab w:val="left" w:pos="2520"/>
        </w:tabs>
        <w:ind w:left="900" w:hanging="270"/>
        <w:jc w:val="both"/>
        <w:outlineLvl w:val="1"/>
        <w:rPr>
          <w:bCs/>
          <w:color w:val="000000" w:themeColor="text1"/>
          <w:szCs w:val="32"/>
        </w:rPr>
      </w:pPr>
      <w:r w:rsidRPr="00163EC9">
        <w:rPr>
          <w:bCs/>
          <w:color w:val="000000" w:themeColor="text1"/>
          <w:szCs w:val="32"/>
        </w:rPr>
        <w:t xml:space="preserve">DUMB  </w:t>
      </w:r>
      <w:r>
        <w:rPr>
          <w:bCs/>
          <w:color w:val="000000" w:themeColor="text1"/>
          <w:szCs w:val="32"/>
        </w:rPr>
        <w:tab/>
      </w:r>
      <w:r w:rsidRPr="00163EC9">
        <w:rPr>
          <w:bCs/>
          <w:color w:val="000000" w:themeColor="text1"/>
          <w:szCs w:val="32"/>
        </w:rPr>
        <w:t>Sales@YourCompany.com</w:t>
      </w:r>
    </w:p>
    <w:p w14:paraId="529F274C" w14:textId="16FCA7C8" w:rsidR="007A758E" w:rsidRPr="003824B8" w:rsidRDefault="007A758E" w:rsidP="00F34A03">
      <w:pPr>
        <w:numPr>
          <w:ilvl w:val="0"/>
          <w:numId w:val="158"/>
        </w:numPr>
        <w:tabs>
          <w:tab w:val="num" w:pos="720"/>
        </w:tabs>
        <w:spacing w:after="200" w:line="276" w:lineRule="auto"/>
        <w:ind w:left="360"/>
        <w:jc w:val="both"/>
        <w:outlineLvl w:val="2"/>
        <w:rPr>
          <w:rFonts w:cs="Arial"/>
          <w:bCs/>
          <w:color w:val="000000" w:themeColor="text1"/>
        </w:rPr>
      </w:pPr>
      <w:r w:rsidRPr="003824B8">
        <w:rPr>
          <w:rFonts w:cs="Arial"/>
          <w:bCs/>
          <w:color w:val="262D3B"/>
          <w:sz w:val="22"/>
        </w:rPr>
        <w:t xml:space="preserve">DO NOT BUY BULK </w:t>
      </w:r>
      <w:r w:rsidRPr="003824B8">
        <w:rPr>
          <w:rFonts w:cs="Arial"/>
          <w:bCs/>
          <w:color w:val="262D3B"/>
          <w:sz w:val="22"/>
          <w:szCs w:val="22"/>
        </w:rPr>
        <w:t>EMAILS</w:t>
      </w:r>
      <w:r w:rsidR="00CB66CB" w:rsidRPr="003824B8">
        <w:rPr>
          <w:rFonts w:cs="Arial"/>
          <w:bCs/>
          <w:color w:val="262D3B"/>
          <w:sz w:val="22"/>
          <w:szCs w:val="22"/>
        </w:rPr>
        <w:t>.</w:t>
      </w:r>
      <w:r w:rsidR="00CB66CB" w:rsidRPr="003824B8">
        <w:rPr>
          <w:rFonts w:cs="Arial"/>
          <w:bCs/>
          <w:color w:val="262D3B"/>
        </w:rPr>
        <w:t xml:space="preserve"> </w:t>
      </w:r>
      <w:r w:rsidRPr="003824B8">
        <w:rPr>
          <w:rFonts w:cs="Arial"/>
          <w:bCs/>
          <w:color w:val="262D3B"/>
        </w:rPr>
        <w:t>Lists degrade quickly. P</w:t>
      </w:r>
      <w:r w:rsidRPr="003824B8">
        <w:rPr>
          <w:rFonts w:cs="Arial"/>
          <w:bCs/>
        </w:rPr>
        <w:t xml:space="preserve">urchased lists usually have a high percentage of bad addresses, which leads to high bounce rates and </w:t>
      </w:r>
      <w:r w:rsidR="002D4797" w:rsidRPr="003824B8">
        <w:rPr>
          <w:rFonts w:cs="Arial"/>
          <w:bCs/>
        </w:rPr>
        <w:t>banning</w:t>
      </w:r>
      <w:r w:rsidR="00CB66CB" w:rsidRPr="003824B8">
        <w:rPr>
          <w:rFonts w:cs="Arial"/>
          <w:bCs/>
        </w:rPr>
        <w:t xml:space="preserve">. </w:t>
      </w:r>
      <w:r w:rsidRPr="003824B8">
        <w:rPr>
          <w:rFonts w:cs="Arial"/>
          <w:bCs/>
          <w:color w:val="262D3B"/>
        </w:rPr>
        <w:t>I</w:t>
      </w:r>
      <w:r w:rsidRPr="003824B8">
        <w:rPr>
          <w:rFonts w:cs="Arial"/>
          <w:bCs/>
          <w:color w:val="000000" w:themeColor="text1"/>
        </w:rPr>
        <w:t>f the addresses have been</w:t>
      </w:r>
      <w:r>
        <w:rPr>
          <w:rFonts w:cs="Arial"/>
          <w:bCs/>
          <w:color w:val="000000" w:themeColor="text1"/>
        </w:rPr>
        <w:t xml:space="preserve"> </w:t>
      </w:r>
      <w:r w:rsidRPr="003824B8">
        <w:rPr>
          <w:rFonts w:cs="Arial"/>
          <w:bCs/>
          <w:color w:val="000000" w:themeColor="text1"/>
        </w:rPr>
        <w:t xml:space="preserve">harvested, they may even contain </w:t>
      </w:r>
      <w:r w:rsidRPr="003824B8">
        <w:rPr>
          <w:rFonts w:cs="Arial"/>
          <w:bCs/>
          <w:i/>
          <w:color w:val="000000" w:themeColor="text1"/>
        </w:rPr>
        <w:t>spam traps</w:t>
      </w:r>
      <w:r w:rsidRPr="003824B8">
        <w:rPr>
          <w:rFonts w:cs="Arial"/>
          <w:bCs/>
          <w:color w:val="000000" w:themeColor="text1"/>
        </w:rPr>
        <w:t>, fictitious emails planted in websites to catch spammers. If your email hits such an address, your IP address</w:t>
      </w:r>
      <w:r>
        <w:rPr>
          <w:rFonts w:cs="Arial"/>
          <w:bCs/>
          <w:color w:val="000000" w:themeColor="text1"/>
        </w:rPr>
        <w:t xml:space="preserve"> will be </w:t>
      </w:r>
      <w:r w:rsidRPr="003824B8">
        <w:rPr>
          <w:rFonts w:cs="Arial"/>
          <w:bCs/>
          <w:color w:val="000000" w:themeColor="text1"/>
        </w:rPr>
        <w:t>blocked</w:t>
      </w:r>
      <w:r>
        <w:rPr>
          <w:rFonts w:cs="Arial"/>
          <w:bCs/>
          <w:color w:val="000000" w:themeColor="text1"/>
        </w:rPr>
        <w:t xml:space="preserve"> by Internet service providers</w:t>
      </w:r>
      <w:r w:rsidR="00C77E88">
        <w:rPr>
          <w:rFonts w:cs="Arial"/>
          <w:bCs/>
          <w:color w:val="000000" w:themeColor="text1"/>
        </w:rPr>
        <w:t>.</w:t>
      </w:r>
      <w:r w:rsidR="00C77E88" w:rsidRPr="003824B8">
        <w:rPr>
          <w:rFonts w:cs="Arial"/>
          <w:bCs/>
          <w:color w:val="000000" w:themeColor="text1"/>
        </w:rPr>
        <w:t xml:space="preserve"> </w:t>
      </w:r>
    </w:p>
    <w:p w14:paraId="3EB37CAE" w14:textId="56E67938" w:rsidR="007A758E" w:rsidRPr="003824B8" w:rsidRDefault="007A758E" w:rsidP="00F34A03">
      <w:pPr>
        <w:numPr>
          <w:ilvl w:val="0"/>
          <w:numId w:val="158"/>
        </w:numPr>
        <w:shd w:val="clear" w:color="auto" w:fill="FFFFFF"/>
        <w:spacing w:before="120" w:after="120" w:line="276" w:lineRule="auto"/>
        <w:ind w:left="360"/>
        <w:jc w:val="both"/>
        <w:rPr>
          <w:rFonts w:cs="Arial"/>
          <w:color w:val="000000" w:themeColor="text1"/>
        </w:rPr>
      </w:pPr>
      <w:r w:rsidRPr="003824B8">
        <w:rPr>
          <w:rFonts w:cs="Arial"/>
          <w:color w:val="000000" w:themeColor="text1"/>
          <w:sz w:val="22"/>
        </w:rPr>
        <w:t>BE VISIBLE AND “PUBLIC” IN YOUR DOMAIN AND HOSTING REGISTRATIONS</w:t>
      </w:r>
      <w:r w:rsidRPr="003824B8">
        <w:rPr>
          <w:rFonts w:cs="Arial"/>
          <w:color w:val="000000" w:themeColor="text1"/>
        </w:rPr>
        <w:t>. If your registration is "private", some may assume you are a spammer hiding from an outraged public</w:t>
      </w:r>
      <w:r w:rsidR="00CB66CB" w:rsidRPr="003824B8">
        <w:rPr>
          <w:rFonts w:cs="Arial"/>
          <w:color w:val="000000" w:themeColor="text1"/>
        </w:rPr>
        <w:t xml:space="preserve">. </w:t>
      </w:r>
    </w:p>
    <w:p w14:paraId="06C2F289" w14:textId="77777777" w:rsidR="007A758E" w:rsidRPr="003824B8" w:rsidRDefault="007A758E" w:rsidP="007A758E">
      <w:pPr>
        <w:shd w:val="clear" w:color="auto" w:fill="FFFFFF"/>
        <w:spacing w:before="120" w:line="276" w:lineRule="auto"/>
        <w:ind w:left="360"/>
        <w:jc w:val="both"/>
        <w:rPr>
          <w:rFonts w:cs="Arial"/>
          <w:color w:val="172B4D"/>
        </w:rPr>
      </w:pPr>
      <w:r w:rsidRPr="003824B8">
        <w:rPr>
          <w:rFonts w:cs="Arial"/>
          <w:color w:val="000000" w:themeColor="text1"/>
        </w:rPr>
        <w:t xml:space="preserve">Make sure you have an active and monitored abuse@email and register it with </w:t>
      </w:r>
      <w:hyperlink r:id="rId499" w:history="1">
        <w:r w:rsidRPr="003824B8">
          <w:rPr>
            <w:rFonts w:cs="Arial"/>
            <w:color w:val="0000FF" w:themeColor="hyperlink"/>
            <w:u w:val="single"/>
          </w:rPr>
          <w:t>http://www.abuse.net</w:t>
        </w:r>
      </w:hyperlink>
      <w:r w:rsidRPr="003824B8">
        <w:rPr>
          <w:rFonts w:cs="Arial"/>
          <w:color w:val="172B4D"/>
        </w:rPr>
        <w:t>.</w:t>
      </w:r>
    </w:p>
    <w:p w14:paraId="7FDF24A4" w14:textId="77777777" w:rsidR="007A758E" w:rsidRPr="003824B8" w:rsidRDefault="007A758E" w:rsidP="007A758E">
      <w:pPr>
        <w:shd w:val="clear" w:color="auto" w:fill="FFFFFF"/>
        <w:spacing w:before="120" w:line="276" w:lineRule="auto"/>
        <w:ind w:left="360"/>
        <w:jc w:val="both"/>
        <w:rPr>
          <w:rFonts w:cs="Arial"/>
          <w:color w:val="000000" w:themeColor="text1"/>
        </w:rPr>
      </w:pPr>
      <w:r w:rsidRPr="003824B8">
        <w:rPr>
          <w:rFonts w:cs="Arial"/>
          <w:color w:val="000000" w:themeColor="text1"/>
        </w:rPr>
        <w:t>Make sure your privacy policy and contact information are easily found and clearly stated on your website. It is a good idea to show in your email where to find this information.</w:t>
      </w:r>
      <w:r w:rsidRPr="003824B8">
        <w:rPr>
          <w:rFonts w:cs="Arial"/>
          <w:color w:val="000000" w:themeColor="text1"/>
          <w:vertAlign w:val="superscript"/>
        </w:rPr>
        <w:footnoteReference w:id="30"/>
      </w:r>
      <w:r w:rsidRPr="003824B8">
        <w:rPr>
          <w:rFonts w:cs="Arial"/>
          <w:color w:val="000000" w:themeColor="text1"/>
        </w:rPr>
        <w:t xml:space="preserve">  </w:t>
      </w:r>
    </w:p>
    <w:p w14:paraId="2E8DB498" w14:textId="77777777" w:rsidR="007A758E" w:rsidRPr="00841E17" w:rsidRDefault="007A758E" w:rsidP="007A758E">
      <w:pPr>
        <w:spacing w:after="120" w:line="276" w:lineRule="auto"/>
        <w:ind w:left="360"/>
        <w:jc w:val="both"/>
        <w:outlineLvl w:val="2"/>
        <w:rPr>
          <w:rFonts w:cs="Arial"/>
          <w:bCs/>
          <w:sz w:val="6"/>
          <w:szCs w:val="6"/>
        </w:rPr>
      </w:pPr>
    </w:p>
    <w:p w14:paraId="0D55FF5E" w14:textId="77777777" w:rsidR="007A758E" w:rsidRPr="003824B8" w:rsidRDefault="007A758E" w:rsidP="00F34A03">
      <w:pPr>
        <w:numPr>
          <w:ilvl w:val="0"/>
          <w:numId w:val="158"/>
        </w:numPr>
        <w:spacing w:after="60" w:line="276" w:lineRule="auto"/>
        <w:ind w:left="360"/>
        <w:outlineLvl w:val="1"/>
        <w:rPr>
          <w:rFonts w:cs="Arial"/>
          <w:bCs/>
          <w:color w:val="000000" w:themeColor="text1"/>
        </w:rPr>
      </w:pPr>
      <w:r w:rsidRPr="003824B8">
        <w:rPr>
          <w:rFonts w:cs="Arial"/>
          <w:bCs/>
          <w:color w:val="000000" w:themeColor="text1"/>
          <w:sz w:val="22"/>
          <w:szCs w:val="22"/>
        </w:rPr>
        <w:t xml:space="preserve">AVOID SPAM </w:t>
      </w:r>
      <w:r w:rsidRPr="003824B8">
        <w:rPr>
          <w:rFonts w:cs="Arial"/>
          <w:bCs/>
          <w:i/>
          <w:color w:val="000000" w:themeColor="text1"/>
          <w:sz w:val="22"/>
          <w:szCs w:val="22"/>
        </w:rPr>
        <w:t>TRIGGER WORDS</w:t>
      </w:r>
      <w:r w:rsidRPr="003824B8">
        <w:rPr>
          <w:rFonts w:cs="Arial"/>
          <w:bCs/>
          <w:color w:val="000000" w:themeColor="text1"/>
          <w:sz w:val="22"/>
          <w:szCs w:val="22"/>
        </w:rPr>
        <w:t xml:space="preserve">. </w:t>
      </w:r>
      <w:r>
        <w:rPr>
          <w:rFonts w:cs="Arial"/>
          <w:bCs/>
          <w:color w:val="000000" w:themeColor="text1"/>
          <w:sz w:val="22"/>
          <w:szCs w:val="22"/>
        </w:rPr>
        <w:t>S</w:t>
      </w:r>
      <w:r w:rsidRPr="003824B8">
        <w:rPr>
          <w:rFonts w:cs="Arial"/>
          <w:bCs/>
          <w:color w:val="000000" w:themeColor="text1"/>
          <w:szCs w:val="36"/>
        </w:rPr>
        <w:t>tay clear of dubious enticements and questionable claims:</w:t>
      </w:r>
    </w:p>
    <w:p w14:paraId="37326BF3"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 xml:space="preserve">“Don’t delete this email!” </w:t>
      </w:r>
    </w:p>
    <w:p w14:paraId="246428F6"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“Have you been turned down?”</w:t>
      </w:r>
    </w:p>
    <w:p w14:paraId="31843D7C"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experience necessary”</w:t>
      </w:r>
    </w:p>
    <w:p w14:paraId="393788E7"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“Absolutely free”</w:t>
      </w:r>
    </w:p>
    <w:p w14:paraId="228BCB01" w14:textId="77777777" w:rsidR="007A758E" w:rsidRPr="003824B8" w:rsidRDefault="007A758E" w:rsidP="00F34A03">
      <w:pPr>
        <w:numPr>
          <w:ilvl w:val="0"/>
          <w:numId w:val="161"/>
        </w:numPr>
        <w:spacing w:after="60" w:line="276" w:lineRule="auto"/>
        <w:ind w:left="900" w:hanging="270"/>
        <w:outlineLvl w:val="1"/>
        <w:rPr>
          <w:rFonts w:cs="Arial"/>
          <w:bCs/>
          <w:color w:val="000000" w:themeColor="text1"/>
        </w:rPr>
      </w:pPr>
      <w:r w:rsidRPr="003824B8">
        <w:rPr>
          <w:rFonts w:cs="Arial"/>
          <w:bCs/>
          <w:color w:val="000000" w:themeColor="text1"/>
        </w:rPr>
        <w:t>“No obligation”</w:t>
      </w:r>
    </w:p>
    <w:p w14:paraId="67F7AAF8" w14:textId="77777777" w:rsidR="007A758E" w:rsidRPr="003824B8" w:rsidRDefault="007A758E" w:rsidP="007A758E">
      <w:pPr>
        <w:spacing w:before="120" w:after="60" w:line="276" w:lineRule="auto"/>
        <w:ind w:left="360"/>
        <w:rPr>
          <w:rFonts w:cs="Arial"/>
          <w:color w:val="000000" w:themeColor="text1"/>
        </w:rPr>
      </w:pPr>
      <w:r w:rsidRPr="003824B8">
        <w:rPr>
          <w:rFonts w:cs="Arial"/>
          <w:color w:val="000000" w:themeColor="text1"/>
          <w:szCs w:val="24"/>
        </w:rPr>
        <w:t xml:space="preserve">There are hundreds of words and phrases that will make spam filters suspicious of your </w:t>
      </w:r>
      <w:r w:rsidRPr="003824B8">
        <w:rPr>
          <w:rFonts w:cs="Arial"/>
          <w:color w:val="000000" w:themeColor="text1"/>
        </w:rPr>
        <w:t>intentions, but the algorithms will not kick you out for using one or two promotional phrase</w:t>
      </w:r>
      <w:r>
        <w:rPr>
          <w:rFonts w:cs="Arial"/>
          <w:color w:val="000000" w:themeColor="text1"/>
        </w:rPr>
        <w:t>s</w:t>
      </w:r>
      <w:r w:rsidRPr="003824B8">
        <w:rPr>
          <w:rFonts w:cs="Arial"/>
          <w:color w:val="000000" w:themeColor="text1"/>
        </w:rPr>
        <w:t xml:space="preserve">. Spam filters weigh several of the indicators discussed in this section to assign an email spam-probability score. Rachel Burns of ActiveCampaign says … </w:t>
      </w:r>
    </w:p>
    <w:p w14:paraId="2366E27C" w14:textId="43D33207" w:rsidR="007A758E" w:rsidRPr="003824B8" w:rsidRDefault="007A758E" w:rsidP="007A758E">
      <w:pPr>
        <w:spacing w:after="60" w:line="276" w:lineRule="auto"/>
        <w:ind w:left="634" w:right="360"/>
        <w:rPr>
          <w:rFonts w:ascii="Times New Roman" w:hAnsi="Times New Roman"/>
          <w:i/>
          <w:color w:val="000000" w:themeColor="text1"/>
          <w:sz w:val="22"/>
        </w:rPr>
      </w:pPr>
      <w:r w:rsidRPr="003824B8">
        <w:rPr>
          <w:rFonts w:ascii="Times New Roman" w:hAnsi="Times New Roman"/>
          <w:i/>
          <w:color w:val="000000" w:themeColor="text1"/>
          <w:sz w:val="22"/>
        </w:rPr>
        <w:t>If you stuff a ton of spam keywords into your email; Use all caps, bright red font, and lots of exclamation points; and you already have a low delivery rate…you are going to be in trouble</w:t>
      </w:r>
      <w:r w:rsidR="00CB66CB" w:rsidRPr="003824B8">
        <w:rPr>
          <w:rFonts w:ascii="Times New Roman" w:hAnsi="Times New Roman"/>
          <w:i/>
          <w:color w:val="000000" w:themeColor="text1"/>
          <w:sz w:val="22"/>
        </w:rPr>
        <w:t xml:space="preserve">. </w:t>
      </w:r>
      <w:r w:rsidRPr="003824B8">
        <w:rPr>
          <w:rFonts w:ascii="Times New Roman" w:hAnsi="Times New Roman"/>
          <w:i/>
          <w:color w:val="000000" w:themeColor="text1"/>
          <w:sz w:val="22"/>
        </w:rPr>
        <w:t>But if you use one or two of the words and phrases in context, code your emails well, and have a low bounce rate…you will be fine.</w:t>
      </w:r>
    </w:p>
    <w:p w14:paraId="3D0B6239" w14:textId="77777777" w:rsidR="007A758E" w:rsidRPr="00B9117C" w:rsidRDefault="007A758E" w:rsidP="007A758E">
      <w:pPr>
        <w:spacing w:line="276" w:lineRule="auto"/>
        <w:ind w:left="360"/>
        <w:jc w:val="both"/>
        <w:rPr>
          <w:rFonts w:cs="Arial"/>
          <w:sz w:val="6"/>
          <w:szCs w:val="10"/>
        </w:rPr>
      </w:pPr>
    </w:p>
    <w:p w14:paraId="78C400DE" w14:textId="77777777" w:rsidR="007A758E" w:rsidRPr="003824B8" w:rsidRDefault="007A758E" w:rsidP="007A758E">
      <w:pPr>
        <w:spacing w:line="276" w:lineRule="auto"/>
        <w:ind w:left="360"/>
        <w:jc w:val="both"/>
        <w:rPr>
          <w:rFonts w:cs="Arial"/>
          <w:color w:val="0000FF" w:themeColor="hyperlink"/>
          <w:u w:val="single"/>
        </w:rPr>
      </w:pPr>
      <w:r w:rsidRPr="003824B8">
        <w:rPr>
          <w:rFonts w:cs="Arial"/>
          <w:szCs w:val="24"/>
        </w:rPr>
        <w:t xml:space="preserve">But rather than agonize about whether an email will be filtered out, send one to yourself to see how it looks in an inbox; and run it though a free email Spam Testing Tool:  </w:t>
      </w:r>
      <w:hyperlink r:id="rId500" w:history="1">
        <w:r w:rsidRPr="003824B8">
          <w:rPr>
            <w:rFonts w:cs="Arial"/>
            <w:color w:val="0000FF" w:themeColor="hyperlink"/>
            <w:u w:val="single"/>
          </w:rPr>
          <w:t>https://www.mail-tester.com</w:t>
        </w:r>
      </w:hyperlink>
      <w:r>
        <w:rPr>
          <w:rFonts w:ascii="Times New Roman" w:hAnsi="Times New Roman"/>
          <w:sz w:val="24"/>
          <w:szCs w:val="24"/>
        </w:rPr>
        <w:t>.</w:t>
      </w:r>
      <w:r w:rsidRPr="003824B8">
        <w:rPr>
          <w:rFonts w:cs="Arial"/>
          <w:color w:val="0000FF" w:themeColor="hyperlink"/>
          <w:u w:val="single"/>
        </w:rPr>
        <w:t xml:space="preserve"> </w:t>
      </w:r>
    </w:p>
    <w:p w14:paraId="12622E86" w14:textId="77777777" w:rsidR="007A758E" w:rsidRPr="00B9117C" w:rsidRDefault="007A758E" w:rsidP="007A758E">
      <w:pPr>
        <w:spacing w:line="276" w:lineRule="auto"/>
        <w:jc w:val="both"/>
        <w:rPr>
          <w:rFonts w:cs="Arial"/>
          <w:sz w:val="10"/>
          <w:szCs w:val="14"/>
        </w:rPr>
      </w:pPr>
    </w:p>
    <w:p w14:paraId="5B9F977B" w14:textId="7B180CC8" w:rsidR="007A758E" w:rsidRDefault="007A758E" w:rsidP="007A758E">
      <w:pPr>
        <w:spacing w:line="276" w:lineRule="auto"/>
        <w:ind w:left="360"/>
        <w:jc w:val="both"/>
        <w:outlineLvl w:val="1"/>
        <w:rPr>
          <w:rFonts w:cs="Arial"/>
          <w:bCs/>
          <w:color w:val="000000" w:themeColor="text1"/>
        </w:rPr>
      </w:pPr>
      <w:r w:rsidRPr="003824B8">
        <w:rPr>
          <w:rFonts w:cs="Arial"/>
          <w:bCs/>
          <w:color w:val="000000" w:themeColor="text1"/>
          <w:szCs w:val="36"/>
        </w:rPr>
        <w:t xml:space="preserve">If your spam score is low, but </w:t>
      </w:r>
      <w:r w:rsidRPr="003824B8">
        <w:rPr>
          <w:rFonts w:cs="Arial"/>
          <w:bCs/>
          <w:color w:val="000000" w:themeColor="text1"/>
        </w:rPr>
        <w:t xml:space="preserve">your open rates are also low, you or your sending URL may have been </w:t>
      </w:r>
      <w:r w:rsidR="002D4797" w:rsidRPr="003824B8">
        <w:rPr>
          <w:rFonts w:cs="Arial"/>
          <w:bCs/>
          <w:i/>
          <w:color w:val="000000" w:themeColor="text1"/>
        </w:rPr>
        <w:t>blocked</w:t>
      </w:r>
      <w:r w:rsidRPr="003824B8">
        <w:rPr>
          <w:rFonts w:cs="Arial"/>
          <w:bCs/>
          <w:color w:val="000000" w:themeColor="text1"/>
        </w:rPr>
        <w:t xml:space="preserve"> due to complaints. To check your status, go to  </w:t>
      </w:r>
      <w:hyperlink r:id="rId501" w:history="1">
        <w:r w:rsidRPr="003824B8">
          <w:rPr>
            <w:rFonts w:cs="Arial"/>
            <w:bCs/>
            <w:color w:val="0000FF"/>
            <w:u w:val="single"/>
          </w:rPr>
          <w:t>https://mxtoolbox.com/blacklists.aspx</w:t>
        </w:r>
      </w:hyperlink>
      <w:r w:rsidRPr="003824B8">
        <w:rPr>
          <w:rFonts w:cs="Arial"/>
          <w:bCs/>
          <w:color w:val="0000FF"/>
        </w:rPr>
        <w:t xml:space="preserve">  </w:t>
      </w:r>
      <w:r w:rsidRPr="003824B8">
        <w:rPr>
          <w:rFonts w:cs="Arial"/>
          <w:bCs/>
          <w:color w:val="000000" w:themeColor="text1"/>
        </w:rPr>
        <w:t xml:space="preserve">and enter the IP address or domain name of the sender.  If you don’t know the IP address you can look it up at </w:t>
      </w:r>
      <w:hyperlink r:id="rId502" w:history="1">
        <w:r w:rsidRPr="003824B8">
          <w:rPr>
            <w:rFonts w:cs="Arial"/>
            <w:bCs/>
            <w:color w:val="0000FF"/>
            <w:szCs w:val="36"/>
          </w:rPr>
          <w:t xml:space="preserve"> </w:t>
        </w:r>
        <w:hyperlink r:id="rId503" w:history="1">
          <w:r w:rsidRPr="003824B8">
            <w:rPr>
              <w:rFonts w:cs="Arial"/>
              <w:bCs/>
              <w:color w:val="0000FF"/>
              <w:szCs w:val="36"/>
              <w:u w:val="single"/>
            </w:rPr>
            <w:t>https://mxtoolbox.com/</w:t>
          </w:r>
        </w:hyperlink>
        <w:r w:rsidRPr="003824B8">
          <w:rPr>
            <w:rFonts w:cs="Arial"/>
            <w:b/>
            <w:color w:val="000000" w:themeColor="text1"/>
          </w:rPr>
          <w:t>.</w:t>
        </w:r>
      </w:hyperlink>
      <w:r w:rsidRPr="003824B8">
        <w:rPr>
          <w:rFonts w:cs="Arial"/>
          <w:bCs/>
          <w:color w:val="000000" w:themeColor="text1"/>
        </w:rPr>
        <w:t xml:space="preserve">    </w:t>
      </w:r>
    </w:p>
    <w:p w14:paraId="14832A7E" w14:textId="77777777" w:rsidR="007A758E" w:rsidRDefault="007A758E" w:rsidP="007A758E">
      <w:pPr>
        <w:spacing w:line="276" w:lineRule="auto"/>
        <w:ind w:left="360"/>
        <w:jc w:val="both"/>
        <w:outlineLvl w:val="1"/>
        <w:rPr>
          <w:rFonts w:cs="Arial"/>
          <w:bCs/>
          <w:color w:val="000000" w:themeColor="text1"/>
        </w:rPr>
      </w:pPr>
    </w:p>
    <w:p w14:paraId="0701F154" w14:textId="77777777" w:rsidR="007A758E" w:rsidRDefault="007A758E" w:rsidP="007A758E">
      <w:pPr>
        <w:rPr>
          <w:rFonts w:cs="Arial"/>
          <w:iCs/>
          <w:noProof/>
          <w:sz w:val="24"/>
        </w:rPr>
      </w:pPr>
      <w:r>
        <w:rPr>
          <w:rFonts w:cs="Arial"/>
          <w:iCs/>
          <w:noProof/>
          <w:sz w:val="24"/>
        </w:rPr>
        <w:br w:type="page"/>
      </w:r>
    </w:p>
    <w:p w14:paraId="7093D6EA" w14:textId="7610D6C1" w:rsidR="007A758E" w:rsidRPr="00AB0101" w:rsidRDefault="00F805D9" w:rsidP="00F805D9">
      <w:pPr>
        <w:tabs>
          <w:tab w:val="right" w:pos="10080"/>
        </w:tabs>
        <w:rPr>
          <w:i/>
          <w:iCs/>
          <w:sz w:val="28"/>
          <w:szCs w:val="28"/>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00EC147E" w:rsidRPr="00BD7B46">
        <w:rPr>
          <w:rFonts w:cs="Arial"/>
          <w:i/>
          <w:noProof/>
          <w:sz w:val="28"/>
          <w:szCs w:val="22"/>
        </w:rPr>
        <w:t xml:space="preserve"> </w:t>
      </w:r>
      <w:r w:rsidR="00EC147E">
        <w:rPr>
          <w:rFonts w:cs="Arial"/>
          <w:i/>
          <w:noProof/>
          <w:sz w:val="28"/>
          <w:szCs w:val="22"/>
        </w:rPr>
        <w:t xml:space="preserve"> </w:t>
      </w:r>
      <w:r w:rsidR="00EC147E">
        <w:rPr>
          <w:rFonts w:cs="Arial"/>
          <w:b/>
          <w:bCs/>
          <w:iCs/>
          <w:noProof/>
          <w:sz w:val="24"/>
        </w:rPr>
        <w:t>8</w:t>
      </w:r>
      <w:r w:rsidR="00EC147E">
        <w:rPr>
          <w:rFonts w:cs="Arial"/>
          <w:iCs/>
          <w:noProof/>
          <w:sz w:val="28"/>
          <w:szCs w:val="22"/>
        </w:rPr>
        <w:t xml:space="preserve"> </w:t>
      </w:r>
      <w:r w:rsidR="007A758E" w:rsidRPr="00AB0101">
        <w:rPr>
          <w:rFonts w:cs="Arial"/>
          <w:i/>
          <w:noProof/>
          <w:sz w:val="28"/>
          <w:szCs w:val="28"/>
        </w:rPr>
        <w:t xml:space="preserve">– </w:t>
      </w:r>
      <w:r w:rsidR="007A758E" w:rsidRPr="00C3689A">
        <w:rPr>
          <w:i/>
          <w:iCs/>
          <w:sz w:val="24"/>
          <w:szCs w:val="24"/>
        </w:rPr>
        <w:t>Direct Sales</w:t>
      </w:r>
    </w:p>
    <w:p w14:paraId="72A8C012" w14:textId="77777777" w:rsidR="007A758E" w:rsidRDefault="007A758E" w:rsidP="007A758E">
      <w:pPr>
        <w:ind w:left="360"/>
      </w:pPr>
    </w:p>
    <w:p w14:paraId="4EDD767D" w14:textId="77777777" w:rsidR="007A758E" w:rsidRDefault="007A758E" w:rsidP="007A758E">
      <w:pPr>
        <w:ind w:left="360"/>
      </w:pPr>
    </w:p>
    <w:p w14:paraId="21176E4E" w14:textId="77777777" w:rsidR="007A758E" w:rsidRDefault="007A758E" w:rsidP="007A758E">
      <w:pPr>
        <w:ind w:left="360"/>
      </w:pPr>
    </w:p>
    <w:p w14:paraId="1AEF7876" w14:textId="77777777" w:rsidR="007A758E" w:rsidRDefault="007A758E" w:rsidP="007A758E">
      <w:pPr>
        <w:ind w:left="360"/>
      </w:pPr>
    </w:p>
    <w:p w14:paraId="6FECFD56" w14:textId="77777777" w:rsidR="007A758E" w:rsidRDefault="007A758E" w:rsidP="007A758E"/>
    <w:p w14:paraId="71BFCE77" w14:textId="77777777" w:rsidR="007A758E" w:rsidRDefault="007A758E" w:rsidP="007A758E"/>
    <w:p w14:paraId="66609FBE" w14:textId="77777777" w:rsidR="007A758E" w:rsidRDefault="007A758E" w:rsidP="007A758E"/>
    <w:p w14:paraId="23DD273F" w14:textId="77777777" w:rsidR="007A758E" w:rsidRDefault="007A758E" w:rsidP="007A758E"/>
    <w:p w14:paraId="763772F3" w14:textId="77777777" w:rsidR="007A758E" w:rsidRDefault="007A758E" w:rsidP="007A758E"/>
    <w:p w14:paraId="4841D707" w14:textId="77777777" w:rsidR="007A758E" w:rsidRPr="00F2567B" w:rsidRDefault="007A758E" w:rsidP="007A758E"/>
    <w:p w14:paraId="20E30009" w14:textId="0AA21E12" w:rsidR="007A758E" w:rsidRPr="003E4A1B" w:rsidRDefault="003C1218" w:rsidP="0001619B">
      <w:pPr>
        <w:pStyle w:val="Title"/>
      </w:pPr>
      <w:bookmarkStart w:id="296" w:name="_Toc203763072"/>
      <w:bookmarkStart w:id="297" w:name="_Toc204634528"/>
      <w:bookmarkStart w:id="298" w:name="_Toc206281917"/>
      <w:r>
        <w:t>2.</w:t>
      </w:r>
      <w:r w:rsidR="007A758E">
        <w:t>8</w:t>
      </w:r>
      <w:r w:rsidR="007A758E" w:rsidRPr="003E4A1B">
        <w:t xml:space="preserve"> –</w:t>
      </w:r>
      <w:r w:rsidR="007A758E">
        <w:t xml:space="preserve"> </w:t>
      </w:r>
      <w:bookmarkStart w:id="299" w:name="SALES"/>
      <w:bookmarkStart w:id="300" w:name="_Hlk203412432"/>
      <w:r w:rsidR="007A758E">
        <w:t>Direct Sales</w:t>
      </w:r>
      <w:bookmarkEnd w:id="299"/>
      <w:r w:rsidR="007A758E">
        <w:t xml:space="preserve"> </w:t>
      </w:r>
      <w:r w:rsidR="007A758E">
        <w:br/>
        <w:t>(Online and In Person)</w:t>
      </w:r>
      <w:bookmarkEnd w:id="296"/>
      <w:bookmarkEnd w:id="297"/>
      <w:bookmarkEnd w:id="298"/>
      <w:r w:rsidR="007A758E">
        <w:t xml:space="preserve"> </w:t>
      </w:r>
      <w:bookmarkEnd w:id="300"/>
      <w:r w:rsidR="007A758E">
        <w:br/>
        <w:t xml:space="preserve"> </w:t>
      </w:r>
    </w:p>
    <w:p w14:paraId="3F85209A" w14:textId="77777777" w:rsidR="007A758E" w:rsidRPr="003E4A1B" w:rsidRDefault="007A758E" w:rsidP="007A758E">
      <w:pPr>
        <w:spacing w:line="276" w:lineRule="auto"/>
        <w:ind w:right="216"/>
        <w:jc w:val="center"/>
        <w:textAlignment w:val="baseline"/>
        <w:rPr>
          <w:rFonts w:cs="Arial"/>
          <w:sz w:val="16"/>
        </w:rPr>
      </w:pPr>
    </w:p>
    <w:p w14:paraId="71408AC9" w14:textId="77777777" w:rsidR="007A758E" w:rsidRPr="003E4A1B" w:rsidRDefault="007A758E" w:rsidP="007A758E">
      <w:pPr>
        <w:spacing w:line="276" w:lineRule="auto"/>
        <w:ind w:right="28"/>
        <w:jc w:val="center"/>
        <w:textAlignment w:val="baseline"/>
        <w:rPr>
          <w:rFonts w:cs="Arial"/>
          <w:sz w:val="24"/>
        </w:rPr>
      </w:pPr>
      <w:r w:rsidRPr="003E4A1B">
        <w:rPr>
          <w:rFonts w:cs="Arial"/>
          <w:sz w:val="44"/>
        </w:rPr>
        <w:t xml:space="preserve"> </w:t>
      </w:r>
    </w:p>
    <w:p w14:paraId="54192EDD" w14:textId="7E35AB8D" w:rsidR="007A758E" w:rsidRPr="00B35FA0" w:rsidRDefault="00B35FA0" w:rsidP="00B35FA0">
      <w:pPr>
        <w:spacing w:after="240"/>
        <w:ind w:left="1800"/>
        <w:rPr>
          <w:sz w:val="28"/>
          <w:szCs w:val="28"/>
        </w:rPr>
      </w:pPr>
      <w:r>
        <w:rPr>
          <w:sz w:val="28"/>
          <w:szCs w:val="28"/>
        </w:rPr>
        <w:t xml:space="preserve">8.1  </w:t>
      </w:r>
      <w:r w:rsidR="007A758E" w:rsidRPr="00B35FA0">
        <w:rPr>
          <w:sz w:val="28"/>
          <w:szCs w:val="28"/>
        </w:rPr>
        <w:t>Online Sales</w:t>
      </w:r>
    </w:p>
    <w:p w14:paraId="6527B936" w14:textId="7494F50F" w:rsidR="007A758E" w:rsidRPr="00B35FA0" w:rsidRDefault="00B35FA0" w:rsidP="00B35FA0">
      <w:pPr>
        <w:spacing w:after="240"/>
        <w:ind w:left="1800"/>
        <w:rPr>
          <w:i/>
          <w:sz w:val="36"/>
          <w:szCs w:val="28"/>
        </w:rPr>
      </w:pPr>
      <w:r>
        <w:rPr>
          <w:sz w:val="28"/>
          <w:szCs w:val="28"/>
        </w:rPr>
        <w:t xml:space="preserve">8.2  </w:t>
      </w:r>
      <w:r w:rsidR="007A758E" w:rsidRPr="00B35FA0">
        <w:rPr>
          <w:sz w:val="28"/>
          <w:szCs w:val="28"/>
        </w:rPr>
        <w:t>Trade Shows, Flea Markets and Pop-Ups</w:t>
      </w:r>
    </w:p>
    <w:p w14:paraId="3FF94028" w14:textId="3FA7FFD5" w:rsidR="007A758E" w:rsidRPr="00B35FA0" w:rsidRDefault="00B35FA0" w:rsidP="00B35FA0">
      <w:pPr>
        <w:spacing w:after="240"/>
        <w:ind w:left="1800"/>
        <w:rPr>
          <w:sz w:val="28"/>
          <w:szCs w:val="28"/>
        </w:rPr>
      </w:pPr>
      <w:r>
        <w:rPr>
          <w:sz w:val="28"/>
          <w:szCs w:val="28"/>
        </w:rPr>
        <w:t xml:space="preserve">8.3  </w:t>
      </w:r>
      <w:r w:rsidR="007A758E" w:rsidRPr="00B35FA0">
        <w:rPr>
          <w:sz w:val="28"/>
          <w:szCs w:val="28"/>
        </w:rPr>
        <w:t>Selling from Behind a Table</w:t>
      </w:r>
    </w:p>
    <w:p w14:paraId="581F1BD1" w14:textId="7128C718" w:rsidR="007A758E" w:rsidRPr="00B35FA0" w:rsidRDefault="00B35FA0" w:rsidP="00B35FA0">
      <w:pPr>
        <w:spacing w:after="240"/>
        <w:ind w:left="1800"/>
        <w:rPr>
          <w:sz w:val="28"/>
          <w:szCs w:val="28"/>
        </w:rPr>
      </w:pPr>
      <w:r>
        <w:rPr>
          <w:sz w:val="28"/>
          <w:szCs w:val="28"/>
        </w:rPr>
        <w:t xml:space="preserve">8.4  </w:t>
      </w:r>
      <w:r w:rsidR="007A758E" w:rsidRPr="00B35FA0">
        <w:rPr>
          <w:sz w:val="28"/>
          <w:szCs w:val="28"/>
        </w:rPr>
        <w:t>Networking to Generate Leads (B-B)</w:t>
      </w:r>
    </w:p>
    <w:p w14:paraId="3C7B003C" w14:textId="2947B7E9" w:rsidR="007A758E" w:rsidRPr="00B35FA0" w:rsidRDefault="00B35FA0" w:rsidP="00B35FA0">
      <w:pPr>
        <w:spacing w:after="240"/>
        <w:ind w:left="1800"/>
        <w:rPr>
          <w:sz w:val="28"/>
          <w:szCs w:val="28"/>
        </w:rPr>
      </w:pPr>
      <w:r>
        <w:rPr>
          <w:sz w:val="28"/>
          <w:szCs w:val="28"/>
        </w:rPr>
        <w:t xml:space="preserve">8.5  </w:t>
      </w:r>
      <w:r w:rsidR="007A758E" w:rsidRPr="00B35FA0">
        <w:rPr>
          <w:sz w:val="28"/>
          <w:szCs w:val="28"/>
        </w:rPr>
        <w:t>The Sales Call (B-B)</w:t>
      </w:r>
    </w:p>
    <w:p w14:paraId="55C4D96F" w14:textId="0C97326B" w:rsidR="007A758E" w:rsidRPr="00B35FA0" w:rsidRDefault="00B35FA0" w:rsidP="00B35FA0">
      <w:pPr>
        <w:spacing w:after="240"/>
        <w:ind w:left="1800"/>
        <w:rPr>
          <w:sz w:val="28"/>
          <w:szCs w:val="28"/>
        </w:rPr>
      </w:pPr>
      <w:r>
        <w:rPr>
          <w:sz w:val="28"/>
          <w:szCs w:val="28"/>
        </w:rPr>
        <w:t xml:space="preserve">8.6  </w:t>
      </w:r>
      <w:r w:rsidR="007A758E" w:rsidRPr="00B35FA0">
        <w:rPr>
          <w:sz w:val="28"/>
          <w:szCs w:val="28"/>
        </w:rPr>
        <w:t>Indirect Selling (to Distributors, Reps, and Retailers)</w:t>
      </w:r>
    </w:p>
    <w:p w14:paraId="7BD656C8" w14:textId="0E1F8CDF" w:rsidR="007A758E" w:rsidRPr="00B35FA0" w:rsidRDefault="00B35FA0" w:rsidP="00B35FA0">
      <w:pPr>
        <w:spacing w:after="240"/>
        <w:ind w:left="1800"/>
        <w:rPr>
          <w:sz w:val="28"/>
          <w:szCs w:val="28"/>
        </w:rPr>
      </w:pPr>
      <w:r>
        <w:rPr>
          <w:sz w:val="28"/>
          <w:szCs w:val="28"/>
        </w:rPr>
        <w:t xml:space="preserve">8.7  </w:t>
      </w:r>
      <w:r w:rsidR="007A758E" w:rsidRPr="00B35FA0">
        <w:rPr>
          <w:sz w:val="28"/>
          <w:szCs w:val="28"/>
        </w:rPr>
        <w:t xml:space="preserve">Accepting Electronic Payments </w:t>
      </w:r>
    </w:p>
    <w:p w14:paraId="68CC203A" w14:textId="77777777" w:rsidR="007A758E" w:rsidRPr="00C369D6" w:rsidRDefault="007A758E" w:rsidP="007A758E">
      <w:pPr>
        <w:spacing w:after="240"/>
        <w:rPr>
          <w:sz w:val="28"/>
          <w:szCs w:val="28"/>
        </w:rPr>
      </w:pPr>
    </w:p>
    <w:p w14:paraId="79FD4EB9" w14:textId="77777777" w:rsidR="007A758E" w:rsidRDefault="007A758E" w:rsidP="007A758E">
      <w:pPr>
        <w:rPr>
          <w:rFonts w:cs="Arial"/>
          <w:i/>
          <w:sz w:val="24"/>
        </w:rPr>
      </w:pPr>
      <w:r>
        <w:rPr>
          <w:rFonts w:cs="Arial"/>
          <w:i/>
          <w:sz w:val="24"/>
        </w:rPr>
        <w:br w:type="page"/>
      </w:r>
    </w:p>
    <w:p w14:paraId="0E0497BE"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7E99FA8C" w14:textId="77777777" w:rsidR="007A758E" w:rsidRDefault="007A758E" w:rsidP="007A758E">
      <w:pPr>
        <w:rPr>
          <w:rFonts w:cs="Arial"/>
          <w:szCs w:val="18"/>
        </w:rPr>
      </w:pPr>
    </w:p>
    <w:p w14:paraId="742DDB12" w14:textId="77777777" w:rsidR="007A758E" w:rsidRDefault="007A758E" w:rsidP="007A758E">
      <w:pPr>
        <w:rPr>
          <w:rFonts w:cs="Arial"/>
          <w:szCs w:val="18"/>
        </w:rPr>
      </w:pPr>
    </w:p>
    <w:p w14:paraId="1E3A3874" w14:textId="24E57F5E" w:rsidR="007A758E" w:rsidRPr="00AB0101" w:rsidRDefault="003C1218" w:rsidP="007A758E">
      <w:pPr>
        <w:pStyle w:val="Heading1"/>
      </w:pPr>
      <w:bookmarkStart w:id="301" w:name="_Toc203763073"/>
      <w:bookmarkStart w:id="302" w:name="_Toc204634529"/>
      <w:bookmarkStart w:id="303" w:name="_Toc206281918"/>
      <w:r>
        <w:t>2.</w:t>
      </w:r>
      <w:r w:rsidR="007A758E">
        <w:t>8</w:t>
      </w:r>
      <w:r w:rsidR="00E10D8B">
        <w:t xml:space="preserve">.1 </w:t>
      </w:r>
      <w:r w:rsidR="007A758E" w:rsidRPr="00AB0101">
        <w:t xml:space="preserve">  Online </w:t>
      </w:r>
      <w:r w:rsidR="007A758E">
        <w:t>Sales</w:t>
      </w:r>
      <w:bookmarkEnd w:id="301"/>
      <w:bookmarkEnd w:id="302"/>
      <w:bookmarkEnd w:id="303"/>
    </w:p>
    <w:p w14:paraId="3A9477CF" w14:textId="77777777" w:rsidR="007A758E" w:rsidRDefault="007A758E" w:rsidP="007A758E">
      <w:pPr>
        <w:spacing w:line="276" w:lineRule="auto"/>
        <w:rPr>
          <w:rFonts w:cs="Arial"/>
          <w:szCs w:val="18"/>
        </w:rPr>
      </w:pPr>
    </w:p>
    <w:p w14:paraId="6CC5067B" w14:textId="77777777" w:rsidR="007A758E" w:rsidRDefault="007A758E" w:rsidP="007A758E">
      <w:pPr>
        <w:spacing w:line="276" w:lineRule="auto"/>
        <w:rPr>
          <w:rFonts w:cs="Arial"/>
          <w:sz w:val="22"/>
        </w:rPr>
      </w:pPr>
    </w:p>
    <w:p w14:paraId="5D96850F" w14:textId="72390176" w:rsidR="007A758E" w:rsidRDefault="007A758E" w:rsidP="007A758E">
      <w:pPr>
        <w:spacing w:before="120" w:line="276" w:lineRule="auto"/>
        <w:jc w:val="both"/>
        <w:rPr>
          <w:rFonts w:cs="Arial"/>
          <w:sz w:val="22"/>
        </w:rPr>
      </w:pPr>
      <w:r>
        <w:rPr>
          <w:rFonts w:cs="Arial"/>
          <w:sz w:val="22"/>
        </w:rPr>
        <w:t xml:space="preserve">SELLING FROM YOUR WEBSITE. The major payment services will </w:t>
      </w:r>
      <w:r w:rsidR="008E5A06">
        <w:rPr>
          <w:rFonts w:cs="Arial"/>
          <w:sz w:val="22"/>
        </w:rPr>
        <w:t>provide</w:t>
      </w:r>
      <w:r>
        <w:rPr>
          <w:rFonts w:cs="Arial"/>
          <w:sz w:val="22"/>
        </w:rPr>
        <w:t xml:space="preserve"> online checkout. For a comparison of rates and the types of payments accepted see “</w:t>
      </w:r>
      <w:hyperlink w:anchor="PAYMENTS" w:history="1">
        <w:r w:rsidRPr="003A4E10">
          <w:rPr>
            <w:rStyle w:val="Hyperlink"/>
            <w:rFonts w:cs="Arial"/>
            <w:sz w:val="22"/>
          </w:rPr>
          <w:t>Accepting Electronic Payments</w:t>
        </w:r>
      </w:hyperlink>
      <w:r>
        <w:rPr>
          <w:rFonts w:cs="Arial"/>
          <w:sz w:val="22"/>
        </w:rPr>
        <w:t>.”</w:t>
      </w:r>
    </w:p>
    <w:p w14:paraId="727B6B56" w14:textId="77777777" w:rsidR="007A758E" w:rsidRDefault="007A758E" w:rsidP="007A758E">
      <w:pPr>
        <w:spacing w:line="276" w:lineRule="auto"/>
        <w:rPr>
          <w:rFonts w:cs="Arial"/>
          <w:sz w:val="22"/>
        </w:rPr>
      </w:pPr>
    </w:p>
    <w:p w14:paraId="03D1A8C0" w14:textId="690E0E70" w:rsidR="007A758E" w:rsidRDefault="007A758E" w:rsidP="007A758E">
      <w:pPr>
        <w:spacing w:line="276" w:lineRule="auto"/>
        <w:jc w:val="both"/>
        <w:rPr>
          <w:rFonts w:cs="Arial"/>
        </w:rPr>
      </w:pPr>
      <w:r>
        <w:rPr>
          <w:rFonts w:cs="Arial"/>
          <w:iCs/>
          <w:noProof/>
        </w:rPr>
        <w:t>To add a PayPal buton to your website, visit</w:t>
      </w:r>
      <w:r>
        <w:rPr>
          <w:rFonts w:cs="Arial"/>
        </w:rPr>
        <w:t xml:space="preserve"> </w:t>
      </w:r>
      <w:hyperlink r:id="rId504" w:history="1">
        <w:r>
          <w:rPr>
            <w:rStyle w:val="Hyperlink"/>
            <w:rFonts w:cs="Arial"/>
          </w:rPr>
          <w:t>PayPal.com</w:t>
        </w:r>
      </w:hyperlink>
      <w:r>
        <w:rPr>
          <w:rFonts w:cs="Arial"/>
        </w:rPr>
        <w:t xml:space="preserve"> and click “Sign-up”. Select the “Business” option and click “Get Started.” </w:t>
      </w:r>
      <w:r w:rsidRPr="003E4A1B">
        <w:rPr>
          <w:rFonts w:cs="Arial"/>
        </w:rPr>
        <w:t xml:space="preserve">After opening a </w:t>
      </w:r>
      <w:r w:rsidRPr="0080633E">
        <w:rPr>
          <w:rFonts w:cs="Arial"/>
          <w:iCs/>
        </w:rPr>
        <w:t>“Business Account”</w:t>
      </w:r>
      <w:r>
        <w:rPr>
          <w:rFonts w:cs="Arial"/>
          <w:i/>
        </w:rPr>
        <w:t xml:space="preserve"> </w:t>
      </w:r>
      <w:r w:rsidRPr="0080633E">
        <w:rPr>
          <w:rFonts w:cs="Arial"/>
          <w:iCs/>
        </w:rPr>
        <w:t xml:space="preserve">look for the </w:t>
      </w:r>
      <w:r>
        <w:rPr>
          <w:rFonts w:cs="Arial"/>
          <w:iCs/>
        </w:rPr>
        <w:t xml:space="preserve">“Pay Links and Buttons” icon. </w:t>
      </w:r>
      <w:r>
        <w:rPr>
          <w:rFonts w:cs="Arial"/>
        </w:rPr>
        <w:t>Follow the prompts to create your payment button</w:t>
      </w:r>
      <w:r w:rsidR="00CB66CB">
        <w:rPr>
          <w:rFonts w:cs="Arial"/>
        </w:rPr>
        <w:t xml:space="preserve">. </w:t>
      </w:r>
      <w:r>
        <w:rPr>
          <w:rFonts w:cs="Arial"/>
        </w:rPr>
        <w:t xml:space="preserve">In the final step, PayPal will provide HTML code for you to paste into your website. Almost all Content Management Systems (CMS) include an option to insert payment </w:t>
      </w:r>
      <w:r w:rsidRPr="006C64F9">
        <w:rPr>
          <w:rFonts w:cs="Arial"/>
        </w:rPr>
        <w:t>buttons. You do not need to know how to code to do this</w:t>
      </w:r>
      <w:r>
        <w:rPr>
          <w:rFonts w:cs="Arial"/>
        </w:rPr>
        <w:t xml:space="preserve"> yourself</w:t>
      </w:r>
      <w:r w:rsidR="00C77E88" w:rsidRPr="006C64F9">
        <w:rPr>
          <w:rFonts w:cs="Arial"/>
        </w:rPr>
        <w:t xml:space="preserve">. </w:t>
      </w:r>
      <w:r w:rsidRPr="006C64F9">
        <w:rPr>
          <w:rFonts w:cs="Arial"/>
        </w:rPr>
        <w:t>For step-by-step instructions see</w:t>
      </w:r>
      <w:r>
        <w:rPr>
          <w:rFonts w:cs="Arial"/>
        </w:rPr>
        <w:t xml:space="preserve"> </w:t>
      </w:r>
    </w:p>
    <w:p w14:paraId="1D436D72" w14:textId="77777777" w:rsidR="007A758E" w:rsidRPr="006C64F9" w:rsidRDefault="007A758E" w:rsidP="007A758E">
      <w:pPr>
        <w:spacing w:line="276" w:lineRule="auto"/>
        <w:jc w:val="both"/>
        <w:rPr>
          <w:rFonts w:cs="Arial"/>
          <w:szCs w:val="18"/>
        </w:rPr>
      </w:pPr>
      <w:hyperlink r:id="rId505" w:history="1">
        <w:r w:rsidRPr="00C247F9">
          <w:rPr>
            <w:rStyle w:val="Hyperlink"/>
            <w:rFonts w:cs="Arial"/>
            <w:szCs w:val="18"/>
          </w:rPr>
          <w:t>https://www.fulfillrite.com/blog/how-to-add-a-paypal-button-to-your-website/</w:t>
        </w:r>
      </w:hyperlink>
      <w:r w:rsidRPr="006C64F9">
        <w:rPr>
          <w:rFonts w:cs="Arial"/>
          <w:szCs w:val="18"/>
        </w:rPr>
        <w:t xml:space="preserve"> </w:t>
      </w:r>
    </w:p>
    <w:p w14:paraId="3ECA81E2" w14:textId="77777777" w:rsidR="007A758E" w:rsidRDefault="007A758E" w:rsidP="007A758E">
      <w:pPr>
        <w:spacing w:line="276" w:lineRule="auto"/>
        <w:rPr>
          <w:rFonts w:cs="Arial"/>
          <w:sz w:val="22"/>
        </w:rPr>
      </w:pPr>
    </w:p>
    <w:p w14:paraId="79E5A246" w14:textId="77777777" w:rsidR="007A758E" w:rsidRDefault="007A758E" w:rsidP="007A758E">
      <w:pPr>
        <w:spacing w:line="276" w:lineRule="auto"/>
        <w:jc w:val="both"/>
        <w:rPr>
          <w:rFonts w:cs="Arial"/>
          <w:sz w:val="22"/>
        </w:rPr>
      </w:pPr>
    </w:p>
    <w:p w14:paraId="798F5C33" w14:textId="6B2F94F2" w:rsidR="007A758E" w:rsidRDefault="007A758E" w:rsidP="007A758E">
      <w:pPr>
        <w:spacing w:line="276" w:lineRule="auto"/>
        <w:jc w:val="both"/>
        <w:rPr>
          <w:rFonts w:cs="Arial"/>
          <w:sz w:val="22"/>
        </w:rPr>
      </w:pPr>
      <w:r>
        <w:rPr>
          <w:rFonts w:cs="Arial"/>
          <w:sz w:val="22"/>
        </w:rPr>
        <w:t>SELLING THROUGH THIRD-PARTY ONLINE PLATFORMS. Shopify, eBay, Etsy and Amazon will handle the payment collection and processing</w:t>
      </w:r>
      <w:r w:rsidR="00CB66CB">
        <w:rPr>
          <w:rFonts w:cs="Arial"/>
          <w:sz w:val="22"/>
        </w:rPr>
        <w:t xml:space="preserve">. </w:t>
      </w:r>
      <w:r>
        <w:rPr>
          <w:rFonts w:cs="Arial"/>
          <w:sz w:val="22"/>
        </w:rPr>
        <w:t>See chart below for rates</w:t>
      </w:r>
      <w:r w:rsidR="00CB66CB">
        <w:rPr>
          <w:rFonts w:cs="Arial"/>
          <w:sz w:val="22"/>
        </w:rPr>
        <w:t xml:space="preserve">. </w:t>
      </w:r>
      <w:r>
        <w:rPr>
          <w:rFonts w:cs="Arial"/>
          <w:sz w:val="22"/>
        </w:rPr>
        <w:t xml:space="preserve">You will still need to pick, pack and ship the order; or use a </w:t>
      </w:r>
      <w:r w:rsidRPr="000316ED">
        <w:rPr>
          <w:rFonts w:cs="Arial"/>
          <w:i/>
          <w:iCs/>
          <w:sz w:val="22"/>
        </w:rPr>
        <w:t>Third-Party Logistics (3PL)</w:t>
      </w:r>
      <w:r>
        <w:rPr>
          <w:rFonts w:cs="Arial"/>
          <w:sz w:val="22"/>
        </w:rPr>
        <w:t xml:space="preserve"> company to </w:t>
      </w:r>
      <w:r w:rsidRPr="00C2025D">
        <w:rPr>
          <w:rFonts w:cs="Arial"/>
          <w:sz w:val="22"/>
        </w:rPr>
        <w:t>warehous</w:t>
      </w:r>
      <w:r>
        <w:rPr>
          <w:rFonts w:cs="Arial"/>
          <w:sz w:val="22"/>
        </w:rPr>
        <w:t xml:space="preserve">e, fulfill and ship orders. </w:t>
      </w:r>
      <w:r w:rsidR="009F31EF">
        <w:rPr>
          <w:rFonts w:cs="Arial"/>
          <w:sz w:val="22"/>
        </w:rPr>
        <w:t xml:space="preserve"> </w:t>
      </w:r>
    </w:p>
    <w:p w14:paraId="0BD10BA3" w14:textId="77777777" w:rsidR="007A758E" w:rsidRDefault="007A758E" w:rsidP="007A758E">
      <w:pPr>
        <w:spacing w:line="276" w:lineRule="auto"/>
        <w:jc w:val="both"/>
        <w:rPr>
          <w:rFonts w:cs="Arial"/>
          <w:sz w:val="22"/>
        </w:rPr>
      </w:pPr>
      <w:r>
        <w:rPr>
          <w:rFonts w:cs="Arial"/>
          <w:sz w:val="22"/>
        </w:rPr>
        <w:t>.</w:t>
      </w:r>
    </w:p>
    <w:p w14:paraId="6DB83079" w14:textId="77777777" w:rsidR="007A758E" w:rsidRDefault="007A758E" w:rsidP="007A758E">
      <w:pPr>
        <w:spacing w:line="276" w:lineRule="auto"/>
        <w:jc w:val="both"/>
        <w:rPr>
          <w:rFonts w:cs="Arial"/>
          <w:sz w:val="22"/>
        </w:rPr>
      </w:pPr>
      <w:r>
        <w:rPr>
          <w:noProof/>
        </w:rPr>
        <mc:AlternateContent>
          <mc:Choice Requires="wps">
            <w:drawing>
              <wp:anchor distT="0" distB="0" distL="114300" distR="114300" simplePos="0" relativeHeight="251931136" behindDoc="0" locked="0" layoutInCell="1" allowOverlap="1" wp14:anchorId="3864553A" wp14:editId="761E4C18">
                <wp:simplePos x="0" y="0"/>
                <wp:positionH relativeFrom="margin">
                  <wp:align>right</wp:align>
                </wp:positionH>
                <wp:positionV relativeFrom="paragraph">
                  <wp:posOffset>181610</wp:posOffset>
                </wp:positionV>
                <wp:extent cx="6429375" cy="1828800"/>
                <wp:effectExtent l="0" t="0" r="28575" b="15875"/>
                <wp:wrapSquare wrapText="bothSides"/>
                <wp:docPr id="389722817" name="Text Box 1"/>
                <wp:cNvGraphicFramePr/>
                <a:graphic xmlns:a="http://schemas.openxmlformats.org/drawingml/2006/main">
                  <a:graphicData uri="http://schemas.microsoft.com/office/word/2010/wordprocessingShape">
                    <wps:wsp>
                      <wps:cNvSpPr txBox="1"/>
                      <wps:spPr>
                        <a:xfrm>
                          <a:off x="0" y="0"/>
                          <a:ext cx="6429375" cy="1828800"/>
                        </a:xfrm>
                        <a:prstGeom prst="rect">
                          <a:avLst/>
                        </a:prstGeom>
                        <a:solidFill>
                          <a:srgbClr val="002465"/>
                        </a:solidFill>
                        <a:ln w="6350">
                          <a:solidFill>
                            <a:prstClr val="black"/>
                          </a:solidFill>
                        </a:ln>
                      </wps:spPr>
                      <wps:txbx>
                        <w:txbxContent>
                          <w:p w14:paraId="44C64732" w14:textId="77777777" w:rsidR="007A758E" w:rsidRPr="00F86057" w:rsidRDefault="007A758E" w:rsidP="007A758E">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864553A" id="_x0000_s1104" type="#_x0000_t202" style="position:absolute;left:0;text-align:left;margin-left:455.05pt;margin-top:14.3pt;width:506.25pt;height:2in;z-index:251931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" fillcolor="#002465" strokeweight=".5pt">
                <v:textbox style="mso-fit-shape-to-text:t">
                  <w:txbxContent>
                    <w:p w14:paraId="44C64732" w14:textId="77777777" w:rsidR="007A758E" w:rsidRPr="00F86057" w:rsidRDefault="007A758E" w:rsidP="007A758E">
                      <w:pPr>
                        <w:spacing w:line="276" w:lineRule="auto"/>
                        <w:jc w:val="both"/>
                        <w:rPr>
                          <w:rFonts w:cs="Arial"/>
                          <w:b/>
                          <w:color w:val="FFFFFF" w:themeColor="background1"/>
                          <w:sz w:val="25"/>
                          <w:szCs w:val="23"/>
                        </w:rPr>
                      </w:pPr>
                      <w:r>
                        <w:rPr>
                          <w:rFonts w:cs="Arial"/>
                          <w:b/>
                          <w:color w:val="FFFFFF" w:themeColor="background1"/>
                          <w:sz w:val="25"/>
                          <w:szCs w:val="23"/>
                        </w:rPr>
                        <w:t xml:space="preserve">                                  </w:t>
                      </w:r>
                      <w:r w:rsidRPr="003E4A1B">
                        <w:rPr>
                          <w:rFonts w:cs="Arial"/>
                          <w:b/>
                          <w:color w:val="FFFFFF" w:themeColor="background1"/>
                          <w:sz w:val="25"/>
                          <w:szCs w:val="23"/>
                        </w:rPr>
                        <w:t xml:space="preserve">Online Marketing Platforms </w:t>
                      </w:r>
                      <w:r w:rsidRPr="00217AF8">
                        <w:rPr>
                          <w:rFonts w:cs="Arial"/>
                          <w:b/>
                          <w:color w:val="FFFFFF" w:themeColor="background1"/>
                          <w:sz w:val="25"/>
                          <w:szCs w:val="23"/>
                        </w:rPr>
                        <w:t>(Fees as of 2025)</w:t>
                      </w:r>
                    </w:p>
                  </w:txbxContent>
                </v:textbox>
                <w10:wrap type="square" anchorx="margin"/>
              </v:shape>
            </w:pict>
          </mc:Fallback>
        </mc:AlternateContent>
      </w:r>
    </w:p>
    <w:tbl>
      <w:tblPr>
        <w:tblStyle w:val="TableGrid"/>
        <w:tblW w:w="0" w:type="auto"/>
        <w:tblInd w:w="-5" w:type="dxa"/>
        <w:tblLook w:val="04A0" w:firstRow="1" w:lastRow="0" w:firstColumn="1" w:lastColumn="0" w:noHBand="0" w:noVBand="1"/>
      </w:tblPr>
      <w:tblGrid>
        <w:gridCol w:w="1823"/>
        <w:gridCol w:w="4027"/>
        <w:gridCol w:w="1710"/>
        <w:gridCol w:w="2601"/>
      </w:tblGrid>
      <w:tr w:rsidR="007A758E" w:rsidRPr="003E4A1B" w14:paraId="03788A53" w14:textId="77777777" w:rsidTr="00911072">
        <w:trPr>
          <w:trHeight w:val="647"/>
        </w:trPr>
        <w:tc>
          <w:tcPr>
            <w:tcW w:w="1823" w:type="dxa"/>
            <w:vAlign w:val="center"/>
          </w:tcPr>
          <w:p w14:paraId="4E287E01" w14:textId="77777777" w:rsidR="007A758E" w:rsidRPr="003E4A1B" w:rsidRDefault="007A758E" w:rsidP="00911072">
            <w:pPr>
              <w:pStyle w:val="NormalWeb"/>
              <w:spacing w:before="0" w:beforeAutospacing="0" w:after="0" w:afterAutospacing="0"/>
              <w:rPr>
                <w:rFonts w:ascii="Arial" w:hAnsi="Arial" w:cs="Arial"/>
                <w:color w:val="000000" w:themeColor="text1"/>
                <w:sz w:val="20"/>
                <w:szCs w:val="20"/>
              </w:rPr>
            </w:pPr>
          </w:p>
        </w:tc>
        <w:tc>
          <w:tcPr>
            <w:tcW w:w="4027" w:type="dxa"/>
            <w:vAlign w:val="center"/>
          </w:tcPr>
          <w:p w14:paraId="0276C382"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Fees</w:t>
            </w:r>
          </w:p>
        </w:tc>
        <w:tc>
          <w:tcPr>
            <w:tcW w:w="1710" w:type="dxa"/>
            <w:vAlign w:val="center"/>
          </w:tcPr>
          <w:p w14:paraId="21370F38"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Permitted Items</w:t>
            </w:r>
          </w:p>
        </w:tc>
        <w:tc>
          <w:tcPr>
            <w:tcW w:w="2601" w:type="dxa"/>
            <w:vAlign w:val="center"/>
          </w:tcPr>
          <w:p w14:paraId="584FABA4" w14:textId="77777777" w:rsidR="007A758E" w:rsidRPr="003E4A1B" w:rsidRDefault="007A758E" w:rsidP="00911072">
            <w:pPr>
              <w:pStyle w:val="NormalWeb"/>
              <w:spacing w:before="0" w:beforeAutospacing="0" w:after="0" w:afterAutospacing="0"/>
              <w:jc w:val="center"/>
              <w:rPr>
                <w:rFonts w:ascii="Arial" w:hAnsi="Arial" w:cs="Arial"/>
                <w:b/>
                <w:color w:val="000000" w:themeColor="text1"/>
                <w:sz w:val="22"/>
                <w:szCs w:val="20"/>
              </w:rPr>
            </w:pPr>
            <w:r w:rsidRPr="003E4A1B">
              <w:rPr>
                <w:rFonts w:ascii="Arial" w:hAnsi="Arial" w:cs="Arial"/>
                <w:b/>
                <w:color w:val="000000" w:themeColor="text1"/>
                <w:sz w:val="22"/>
                <w:szCs w:val="20"/>
              </w:rPr>
              <w:t>Notes</w:t>
            </w:r>
          </w:p>
        </w:tc>
      </w:tr>
      <w:tr w:rsidR="007A758E" w:rsidRPr="003E4A1B" w14:paraId="6738373A" w14:textId="77777777" w:rsidTr="00911072">
        <w:trPr>
          <w:trHeight w:val="432"/>
        </w:trPr>
        <w:tc>
          <w:tcPr>
            <w:tcW w:w="1823" w:type="dxa"/>
          </w:tcPr>
          <w:p w14:paraId="425F3A2A"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6" w:history="1">
              <w:r w:rsidRPr="00FE2D8B">
                <w:rPr>
                  <w:rStyle w:val="Hyperlink"/>
                  <w:rFonts w:ascii="Arial" w:hAnsi="Arial" w:cs="Arial"/>
                  <w:bCs/>
                  <w:sz w:val="22"/>
                  <w:szCs w:val="20"/>
                </w:rPr>
                <w:t>EBAY.com</w:t>
              </w:r>
            </w:hyperlink>
          </w:p>
        </w:tc>
        <w:tc>
          <w:tcPr>
            <w:tcW w:w="4027" w:type="dxa"/>
          </w:tcPr>
          <w:p w14:paraId="5A4736F2" w14:textId="1C21DAD1"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2</w:t>
            </w:r>
            <w:r w:rsidRPr="003E4A1B">
              <w:rPr>
                <w:rFonts w:ascii="Arial" w:hAnsi="Arial" w:cs="Arial"/>
                <w:color w:val="000000" w:themeColor="text1"/>
                <w:sz w:val="20"/>
                <w:szCs w:val="20"/>
              </w:rPr>
              <w:t>50 free listings per month</w:t>
            </w:r>
            <w:r>
              <w:rPr>
                <w:rFonts w:ascii="Arial" w:hAnsi="Arial" w:cs="Arial"/>
                <w:color w:val="000000" w:themeColor="text1"/>
                <w:sz w:val="20"/>
                <w:szCs w:val="20"/>
              </w:rPr>
              <w:t xml:space="preserve"> </w:t>
            </w:r>
            <w:r>
              <w:rPr>
                <w:rFonts w:ascii="Arial" w:hAnsi="Arial" w:cs="Arial"/>
                <w:color w:val="000000" w:themeColor="text1"/>
                <w:sz w:val="20"/>
                <w:szCs w:val="20"/>
              </w:rPr>
              <w:br/>
              <w:t>(This includes items that did not sell in the previous month and were automatically relisted). T</w:t>
            </w:r>
            <w:r w:rsidRPr="003E4A1B">
              <w:rPr>
                <w:rFonts w:ascii="Arial" w:hAnsi="Arial" w:cs="Arial"/>
                <w:color w:val="000000" w:themeColor="text1"/>
                <w:sz w:val="20"/>
                <w:szCs w:val="20"/>
              </w:rPr>
              <w:t>hen $.</w:t>
            </w:r>
            <w:r>
              <w:rPr>
                <w:rFonts w:ascii="Arial" w:hAnsi="Arial" w:cs="Arial"/>
                <w:color w:val="000000" w:themeColor="text1"/>
                <w:sz w:val="20"/>
                <w:szCs w:val="20"/>
              </w:rPr>
              <w:t>35 per item over 250</w:t>
            </w:r>
            <w:r w:rsidR="00CB66CB">
              <w:rPr>
                <w:rFonts w:ascii="Arial" w:hAnsi="Arial" w:cs="Arial"/>
                <w:color w:val="000000" w:themeColor="text1"/>
                <w:sz w:val="20"/>
                <w:szCs w:val="20"/>
              </w:rPr>
              <w:t xml:space="preserve">. </w:t>
            </w:r>
          </w:p>
          <w:p w14:paraId="7913CC02"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 </w:t>
            </w:r>
            <w:r w:rsidRPr="003E4A1B">
              <w:rPr>
                <w:rFonts w:ascii="Arial" w:hAnsi="Arial" w:cs="Arial"/>
                <w:color w:val="000000" w:themeColor="text1"/>
                <w:sz w:val="20"/>
                <w:szCs w:val="20"/>
              </w:rPr>
              <w:t xml:space="preserve">commission of </w:t>
            </w:r>
            <w:r>
              <w:rPr>
                <w:rFonts w:ascii="Arial" w:hAnsi="Arial" w:cs="Arial"/>
                <w:color w:val="000000" w:themeColor="text1"/>
                <w:sz w:val="20"/>
                <w:szCs w:val="20"/>
              </w:rPr>
              <w:t>13.6%</w:t>
            </w:r>
            <w:r w:rsidRPr="003E4A1B">
              <w:rPr>
                <w:rFonts w:ascii="Arial" w:hAnsi="Arial" w:cs="Arial"/>
                <w:color w:val="000000" w:themeColor="text1"/>
                <w:sz w:val="20"/>
                <w:szCs w:val="20"/>
              </w:rPr>
              <w:t xml:space="preserve"> o</w:t>
            </w:r>
            <w:r>
              <w:rPr>
                <w:rFonts w:ascii="Arial" w:hAnsi="Arial" w:cs="Arial"/>
                <w:color w:val="000000" w:themeColor="text1"/>
                <w:sz w:val="20"/>
                <w:szCs w:val="20"/>
              </w:rPr>
              <w:t>f</w:t>
            </w:r>
            <w:r w:rsidRPr="003E4A1B">
              <w:rPr>
                <w:rFonts w:ascii="Arial" w:hAnsi="Arial" w:cs="Arial"/>
                <w:color w:val="000000" w:themeColor="text1"/>
                <w:sz w:val="20"/>
                <w:szCs w:val="20"/>
              </w:rPr>
              <w:t xml:space="preserve"> </w:t>
            </w:r>
            <w:r>
              <w:rPr>
                <w:rFonts w:ascii="Arial" w:hAnsi="Arial" w:cs="Arial"/>
                <w:color w:val="000000" w:themeColor="text1"/>
                <w:sz w:val="20"/>
                <w:szCs w:val="20"/>
              </w:rPr>
              <w:t>amount collected (including sales tax and shipping) + $.30 to $.40 per order.</w:t>
            </w:r>
            <w:r w:rsidRPr="003E4A1B">
              <w:rPr>
                <w:rFonts w:ascii="Arial" w:hAnsi="Arial" w:cs="Arial"/>
                <w:color w:val="000000" w:themeColor="text1"/>
                <w:sz w:val="20"/>
                <w:szCs w:val="20"/>
              </w:rPr>
              <w:t xml:space="preserve"> </w:t>
            </w:r>
          </w:p>
          <w:p w14:paraId="078670BA"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w:t>
            </w:r>
            <w:r w:rsidRPr="003E4A1B">
              <w:rPr>
                <w:rFonts w:ascii="Arial" w:hAnsi="Arial" w:cs="Arial"/>
                <w:color w:val="000000" w:themeColor="text1"/>
                <w:sz w:val="20"/>
                <w:szCs w:val="20"/>
              </w:rPr>
              <w:t xml:space="preserve"> PayPal transaction fee of 2.9% + $.30</w:t>
            </w:r>
          </w:p>
        </w:tc>
        <w:tc>
          <w:tcPr>
            <w:tcW w:w="1710" w:type="dxa"/>
          </w:tcPr>
          <w:p w14:paraId="4B9F36C2"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36048A3E"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134</w:t>
            </w:r>
            <w:r w:rsidRPr="003E4A1B">
              <w:rPr>
                <w:rFonts w:ascii="Arial" w:hAnsi="Arial" w:cs="Arial"/>
                <w:color w:val="000000" w:themeColor="text1"/>
                <w:sz w:val="20"/>
                <w:szCs w:val="20"/>
              </w:rPr>
              <w:t xml:space="preserve"> million </w:t>
            </w:r>
            <w:r>
              <w:rPr>
                <w:rFonts w:ascii="Arial" w:hAnsi="Arial" w:cs="Arial"/>
                <w:color w:val="000000" w:themeColor="text1"/>
                <w:sz w:val="20"/>
                <w:szCs w:val="20"/>
              </w:rPr>
              <w:t xml:space="preserve">active </w:t>
            </w:r>
            <w:r w:rsidRPr="003E4A1B">
              <w:rPr>
                <w:rFonts w:ascii="Arial" w:hAnsi="Arial" w:cs="Arial"/>
                <w:color w:val="000000" w:themeColor="text1"/>
                <w:sz w:val="20"/>
                <w:szCs w:val="20"/>
              </w:rPr>
              <w:t>buyers.</w:t>
            </w:r>
          </w:p>
        </w:tc>
      </w:tr>
      <w:tr w:rsidR="007A758E" w:rsidRPr="003E4A1B" w14:paraId="7DED03E3" w14:textId="77777777" w:rsidTr="00911072">
        <w:trPr>
          <w:trHeight w:val="432"/>
        </w:trPr>
        <w:tc>
          <w:tcPr>
            <w:tcW w:w="1823" w:type="dxa"/>
          </w:tcPr>
          <w:p w14:paraId="72AB8994"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7" w:history="1">
              <w:r w:rsidRPr="00FE2D8B">
                <w:rPr>
                  <w:rStyle w:val="Hyperlink"/>
                  <w:rFonts w:ascii="Arial" w:hAnsi="Arial" w:cs="Arial"/>
                  <w:bCs/>
                  <w:sz w:val="22"/>
                  <w:szCs w:val="20"/>
                </w:rPr>
                <w:t>ETSY.com</w:t>
              </w:r>
            </w:hyperlink>
          </w:p>
        </w:tc>
        <w:tc>
          <w:tcPr>
            <w:tcW w:w="4027" w:type="dxa"/>
          </w:tcPr>
          <w:p w14:paraId="39C9E6FB" w14:textId="77777777" w:rsidR="007A758E" w:rsidRPr="003E4A1B" w:rsidRDefault="007A758E" w:rsidP="00911072">
            <w:pPr>
              <w:spacing w:before="120" w:after="60" w:line="276" w:lineRule="auto"/>
              <w:jc w:val="center"/>
              <w:rPr>
                <w:rFonts w:cs="Arial"/>
                <w:color w:val="000000" w:themeColor="text1"/>
              </w:rPr>
            </w:pPr>
            <w:r w:rsidRPr="003E4A1B">
              <w:rPr>
                <w:rFonts w:cs="Arial"/>
              </w:rPr>
              <w:t xml:space="preserve">$.20 listing fee per item plus </w:t>
            </w:r>
            <w:r>
              <w:rPr>
                <w:rFonts w:cs="Arial"/>
              </w:rPr>
              <w:t>6.5</w:t>
            </w:r>
            <w:r w:rsidRPr="003E4A1B">
              <w:rPr>
                <w:rFonts w:cs="Arial"/>
              </w:rPr>
              <w:t xml:space="preserve">% commission on sales, </w:t>
            </w:r>
            <w:r>
              <w:rPr>
                <w:rFonts w:cs="Arial"/>
              </w:rPr>
              <w:t>plus</w:t>
            </w:r>
            <w:r w:rsidRPr="003E4A1B">
              <w:rPr>
                <w:rFonts w:cs="Arial"/>
              </w:rPr>
              <w:t xml:space="preserve"> payment processing of 3% + $.25 per transaction.</w:t>
            </w:r>
          </w:p>
        </w:tc>
        <w:tc>
          <w:tcPr>
            <w:tcW w:w="1710" w:type="dxa"/>
          </w:tcPr>
          <w:p w14:paraId="11AEFA89"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sz w:val="20"/>
                <w:szCs w:val="20"/>
              </w:rPr>
              <w:t>Go</w:t>
            </w:r>
            <w:r w:rsidRPr="003E4A1B">
              <w:rPr>
                <w:rFonts w:ascii="Arial" w:hAnsi="Arial" w:cs="Arial"/>
                <w:sz w:val="20"/>
                <w:szCs w:val="20"/>
              </w:rPr>
              <w:t>ods</w:t>
            </w:r>
            <w:r>
              <w:rPr>
                <w:rFonts w:ascii="Arial" w:hAnsi="Arial" w:cs="Arial"/>
                <w:sz w:val="20"/>
                <w:szCs w:val="20"/>
              </w:rPr>
              <w:t xml:space="preserve"> made </w:t>
            </w:r>
            <w:r w:rsidRPr="003E4A1B">
              <w:rPr>
                <w:rFonts w:ascii="Arial" w:hAnsi="Arial" w:cs="Arial"/>
                <w:sz w:val="20"/>
                <w:szCs w:val="20"/>
              </w:rPr>
              <w:t>by you, vintage items, craft supplies</w:t>
            </w:r>
          </w:p>
        </w:tc>
        <w:tc>
          <w:tcPr>
            <w:tcW w:w="2601" w:type="dxa"/>
          </w:tcPr>
          <w:p w14:paraId="00CE1AF6"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 xml:space="preserve">96 million buyers in 2025. </w:t>
            </w:r>
            <w:r w:rsidRPr="003E4A1B">
              <w:rPr>
                <w:rFonts w:ascii="Arial" w:hAnsi="Arial" w:cs="Arial"/>
                <w:color w:val="000000" w:themeColor="text1"/>
                <w:sz w:val="20"/>
                <w:szCs w:val="20"/>
              </w:rPr>
              <w:t xml:space="preserve">Discounts on postage. </w:t>
            </w:r>
          </w:p>
        </w:tc>
      </w:tr>
      <w:tr w:rsidR="007A758E" w:rsidRPr="003E4A1B" w14:paraId="5C63E053" w14:textId="77777777" w:rsidTr="00911072">
        <w:trPr>
          <w:trHeight w:val="1592"/>
        </w:trPr>
        <w:tc>
          <w:tcPr>
            <w:tcW w:w="1823" w:type="dxa"/>
          </w:tcPr>
          <w:p w14:paraId="08BB2856" w14:textId="77777777" w:rsidR="007A758E" w:rsidRPr="00FE2D8B" w:rsidRDefault="007A758E" w:rsidP="00911072">
            <w:pPr>
              <w:pStyle w:val="NormalWeb"/>
              <w:spacing w:before="120" w:beforeAutospacing="0" w:after="60" w:afterAutospacing="0"/>
              <w:rPr>
                <w:rFonts w:ascii="Arial" w:hAnsi="Arial" w:cs="Arial"/>
                <w:bCs/>
                <w:color w:val="000000" w:themeColor="text1"/>
                <w:sz w:val="22"/>
                <w:szCs w:val="20"/>
              </w:rPr>
            </w:pPr>
            <w:hyperlink r:id="rId508" w:history="1">
              <w:r w:rsidRPr="00FE2D8B">
                <w:rPr>
                  <w:rStyle w:val="Hyperlink"/>
                  <w:rFonts w:ascii="Arial" w:hAnsi="Arial" w:cs="Arial"/>
                  <w:bCs/>
                  <w:sz w:val="22"/>
                  <w:szCs w:val="20"/>
                </w:rPr>
                <w:t>SHOPIFY.com</w:t>
              </w:r>
            </w:hyperlink>
          </w:p>
        </w:tc>
        <w:tc>
          <w:tcPr>
            <w:tcW w:w="4027" w:type="dxa"/>
          </w:tcPr>
          <w:p w14:paraId="0F07167B" w14:textId="77777777" w:rsidR="007A758E" w:rsidRPr="003E4A1B" w:rsidRDefault="007A758E" w:rsidP="00911072">
            <w:pPr>
              <w:spacing w:before="120" w:after="60" w:line="276" w:lineRule="auto"/>
              <w:jc w:val="center"/>
              <w:rPr>
                <w:rFonts w:cs="Arial"/>
              </w:rPr>
            </w:pPr>
            <w:r w:rsidRPr="003E4A1B">
              <w:rPr>
                <w:rFonts w:cs="Arial"/>
              </w:rPr>
              <w:t>$</w:t>
            </w:r>
            <w:r>
              <w:rPr>
                <w:rFonts w:cs="Arial"/>
              </w:rPr>
              <w:t>2</w:t>
            </w:r>
            <w:r w:rsidRPr="003E4A1B">
              <w:rPr>
                <w:rFonts w:cs="Arial"/>
              </w:rPr>
              <w:t>9 per month, plus 2.9% + $.30 per transaction.</w:t>
            </w:r>
          </w:p>
        </w:tc>
        <w:tc>
          <w:tcPr>
            <w:tcW w:w="1710" w:type="dxa"/>
          </w:tcPr>
          <w:p w14:paraId="1DF618BE" w14:textId="77777777" w:rsidR="007A758E" w:rsidRPr="003E4A1B" w:rsidRDefault="007A758E" w:rsidP="00911072">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Anything legal</w:t>
            </w:r>
          </w:p>
        </w:tc>
        <w:tc>
          <w:tcPr>
            <w:tcW w:w="2601" w:type="dxa"/>
          </w:tcPr>
          <w:p w14:paraId="05200360" w14:textId="77777777" w:rsidR="007A758E" w:rsidRPr="003E4A1B" w:rsidRDefault="007A758E" w:rsidP="00911072">
            <w:pPr>
              <w:pStyle w:val="NormalWeb"/>
              <w:spacing w:before="120" w:beforeAutospacing="0" w:after="60" w:afterAutospacing="0"/>
              <w:jc w:val="center"/>
              <w:rPr>
                <w:rFonts w:ascii="Arial" w:hAnsi="Arial" w:cs="Arial"/>
                <w:color w:val="000000" w:themeColor="text1"/>
                <w:sz w:val="20"/>
                <w:szCs w:val="20"/>
              </w:rPr>
            </w:pPr>
            <w:r>
              <w:rPr>
                <w:rFonts w:ascii="Arial" w:hAnsi="Arial" w:cs="Arial"/>
                <w:color w:val="000000" w:themeColor="text1"/>
                <w:sz w:val="20"/>
                <w:szCs w:val="20"/>
              </w:rPr>
              <w:t>875</w:t>
            </w:r>
            <w:r w:rsidRPr="003E4A1B">
              <w:rPr>
                <w:rFonts w:ascii="Arial" w:hAnsi="Arial" w:cs="Arial"/>
                <w:color w:val="000000" w:themeColor="text1"/>
                <w:sz w:val="20"/>
                <w:szCs w:val="20"/>
              </w:rPr>
              <w:t xml:space="preserve"> million buyers in 20</w:t>
            </w:r>
            <w:r>
              <w:rPr>
                <w:rFonts w:ascii="Arial" w:hAnsi="Arial" w:cs="Arial"/>
                <w:color w:val="000000" w:themeColor="text1"/>
                <w:sz w:val="20"/>
                <w:szCs w:val="20"/>
              </w:rPr>
              <w:t>24</w:t>
            </w:r>
            <w:r w:rsidRPr="003E4A1B">
              <w:rPr>
                <w:rFonts w:ascii="Arial" w:hAnsi="Arial" w:cs="Arial"/>
                <w:color w:val="000000" w:themeColor="text1"/>
                <w:sz w:val="20"/>
                <w:szCs w:val="20"/>
              </w:rPr>
              <w:t xml:space="preserve">. </w:t>
            </w:r>
          </w:p>
          <w:p w14:paraId="382E1EE4" w14:textId="3CEB4143" w:rsidR="007A758E" w:rsidRPr="003E4A1B" w:rsidRDefault="007A758E" w:rsidP="00911072">
            <w:pPr>
              <w:pStyle w:val="NormalWeb"/>
              <w:spacing w:before="120" w:beforeAutospacing="0" w:after="60" w:afterAutospacing="0" w:line="260" w:lineRule="exact"/>
              <w:jc w:val="center"/>
              <w:rPr>
                <w:rFonts w:ascii="Arial" w:hAnsi="Arial" w:cs="Arial"/>
                <w:color w:val="000000" w:themeColor="text1"/>
                <w:sz w:val="20"/>
                <w:szCs w:val="20"/>
              </w:rPr>
            </w:pPr>
            <w:r w:rsidRPr="003E4A1B">
              <w:rPr>
                <w:rFonts w:ascii="Arial" w:hAnsi="Arial" w:cs="Arial"/>
                <w:color w:val="000000" w:themeColor="text1"/>
                <w:sz w:val="20"/>
                <w:szCs w:val="20"/>
              </w:rPr>
              <w:t>Discounts on shipping</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Supports sales on Instagram and Face book with a “Buy” button.</w:t>
            </w:r>
          </w:p>
        </w:tc>
      </w:tr>
    </w:tbl>
    <w:p w14:paraId="7EA1C5A3" w14:textId="77777777" w:rsidR="007A758E" w:rsidRDefault="007A758E" w:rsidP="007A758E">
      <w:pPr>
        <w:spacing w:line="276" w:lineRule="auto"/>
        <w:rPr>
          <w:rFonts w:cs="Arial"/>
          <w:sz w:val="22"/>
        </w:rPr>
      </w:pPr>
    </w:p>
    <w:p w14:paraId="1F27F73A" w14:textId="77777777" w:rsidR="007A758E" w:rsidRDefault="007A758E" w:rsidP="007A758E">
      <w:pPr>
        <w:spacing w:line="276" w:lineRule="auto"/>
        <w:jc w:val="both"/>
        <w:rPr>
          <w:rFonts w:cs="Arial"/>
          <w:sz w:val="22"/>
        </w:rPr>
      </w:pPr>
    </w:p>
    <w:p w14:paraId="5B442D08" w14:textId="77777777" w:rsidR="007A758E" w:rsidRDefault="007A758E" w:rsidP="007A758E">
      <w:pPr>
        <w:spacing w:line="276" w:lineRule="auto"/>
        <w:rPr>
          <w:rFonts w:cs="Arial"/>
          <w:sz w:val="22"/>
        </w:rPr>
      </w:pPr>
    </w:p>
    <w:p w14:paraId="61807840" w14:textId="77777777" w:rsidR="007A758E" w:rsidRPr="003E4A1B" w:rsidRDefault="007A758E" w:rsidP="007A758E">
      <w:pPr>
        <w:spacing w:line="276" w:lineRule="auto"/>
        <w:rPr>
          <w:rFonts w:cs="Arial"/>
          <w:sz w:val="22"/>
        </w:rPr>
      </w:pPr>
      <w:r>
        <w:rPr>
          <w:rFonts w:cs="Arial"/>
          <w:sz w:val="22"/>
        </w:rPr>
        <w:t xml:space="preserve"> </w:t>
      </w:r>
    </w:p>
    <w:p w14:paraId="7D21E182" w14:textId="77777777" w:rsidR="009F31EF" w:rsidRDefault="009F31EF">
      <w:pPr>
        <w:rPr>
          <w:rFonts w:cs="Arial"/>
          <w:bCs/>
          <w:iCs/>
          <w:noProof/>
          <w:sz w:val="24"/>
        </w:rPr>
      </w:pPr>
      <w:r>
        <w:rPr>
          <w:rFonts w:cs="Arial"/>
          <w:bCs/>
          <w:iCs/>
          <w:noProof/>
          <w:sz w:val="24"/>
        </w:rPr>
        <w:br w:type="page"/>
      </w:r>
    </w:p>
    <w:p w14:paraId="613E095F" w14:textId="1B71F071"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39339DD5" w14:textId="77777777" w:rsidR="007A758E" w:rsidRDefault="007A758E" w:rsidP="007A758E">
      <w:pPr>
        <w:rPr>
          <w:rFonts w:cs="Arial"/>
          <w:noProof/>
          <w:szCs w:val="14"/>
          <w:highlight w:val="yellow"/>
        </w:rPr>
      </w:pPr>
    </w:p>
    <w:p w14:paraId="0C3AD26B" w14:textId="77777777" w:rsidR="007A758E" w:rsidRDefault="007A758E" w:rsidP="007A758E">
      <w:pPr>
        <w:rPr>
          <w:rFonts w:cs="Arial"/>
          <w:noProof/>
          <w:szCs w:val="14"/>
          <w:highlight w:val="yellow"/>
        </w:rPr>
      </w:pPr>
    </w:p>
    <w:p w14:paraId="47A704C6" w14:textId="13540175" w:rsidR="007A758E" w:rsidRPr="00BB0040" w:rsidRDefault="003C1218" w:rsidP="007A758E">
      <w:pPr>
        <w:pStyle w:val="Heading1"/>
        <w:rPr>
          <w:rFonts w:cs="Arial"/>
          <w:i/>
          <w:sz w:val="24"/>
        </w:rPr>
      </w:pPr>
      <w:bookmarkStart w:id="304" w:name="_Toc203763074"/>
      <w:bookmarkStart w:id="305" w:name="_Toc204634530"/>
      <w:bookmarkStart w:id="306" w:name="_Toc206281919"/>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.2 </w:t>
      </w:r>
      <w:r w:rsidR="007A758E" w:rsidRPr="00BB0040">
        <w:rPr>
          <w:rFonts w:cs="Arial"/>
        </w:rPr>
        <w:t xml:space="preserve">  </w:t>
      </w:r>
      <w:r w:rsidR="007A758E" w:rsidRPr="00BB0040">
        <w:rPr>
          <w:rFonts w:cs="Arial"/>
          <w:caps w:val="0"/>
        </w:rPr>
        <w:t>TRADE SHOWS, FLEA MARKETS AND POP-UPS</w:t>
      </w:r>
      <w:bookmarkEnd w:id="304"/>
      <w:bookmarkEnd w:id="305"/>
      <w:bookmarkEnd w:id="306"/>
    </w:p>
    <w:p w14:paraId="6D6EF8B8" w14:textId="77777777" w:rsidR="007A758E" w:rsidRDefault="007A758E" w:rsidP="007A758E">
      <w:pPr>
        <w:rPr>
          <w:rFonts w:cs="Arial"/>
          <w:iCs/>
          <w:szCs w:val="16"/>
        </w:rPr>
      </w:pPr>
    </w:p>
    <w:p w14:paraId="55488E0C" w14:textId="77777777" w:rsidR="007A758E" w:rsidRPr="00A37947" w:rsidRDefault="007A758E" w:rsidP="007A758E">
      <w:pPr>
        <w:spacing w:after="60" w:line="276" w:lineRule="auto"/>
        <w:rPr>
          <w:rFonts w:cs="Arial"/>
          <w:b/>
          <w:bCs/>
          <w:iCs/>
          <w:sz w:val="12"/>
          <w:szCs w:val="8"/>
        </w:rPr>
      </w:pPr>
    </w:p>
    <w:p w14:paraId="5B7E4F14" w14:textId="77777777" w:rsidR="007A758E" w:rsidRDefault="007A758E" w:rsidP="007A758E">
      <w:pPr>
        <w:spacing w:after="60" w:line="276" w:lineRule="auto"/>
        <w:jc w:val="both"/>
        <w:rPr>
          <w:rFonts w:cs="Arial"/>
          <w:iCs/>
          <w:szCs w:val="16"/>
        </w:rPr>
      </w:pPr>
      <w:r w:rsidRPr="00633379">
        <w:rPr>
          <w:rFonts w:cs="Arial"/>
          <w:b/>
          <w:bCs/>
          <w:iCs/>
          <w:sz w:val="22"/>
          <w:szCs w:val="18"/>
        </w:rPr>
        <w:t xml:space="preserve">Trade </w:t>
      </w:r>
      <w:r>
        <w:rPr>
          <w:rFonts w:cs="Arial"/>
          <w:b/>
          <w:bCs/>
          <w:iCs/>
          <w:sz w:val="22"/>
          <w:szCs w:val="18"/>
        </w:rPr>
        <w:t>S</w:t>
      </w:r>
      <w:r w:rsidRPr="00633379">
        <w:rPr>
          <w:rFonts w:cs="Arial"/>
          <w:b/>
          <w:bCs/>
          <w:iCs/>
          <w:sz w:val="22"/>
          <w:szCs w:val="18"/>
        </w:rPr>
        <w:t>hows</w:t>
      </w:r>
      <w:r w:rsidRPr="00633379">
        <w:rPr>
          <w:rFonts w:cs="Arial"/>
          <w:iCs/>
          <w:sz w:val="22"/>
          <w:szCs w:val="18"/>
        </w:rPr>
        <w:t xml:space="preserve"> </w:t>
      </w:r>
      <w:r>
        <w:rPr>
          <w:rFonts w:cs="Arial"/>
          <w:iCs/>
          <w:sz w:val="22"/>
          <w:szCs w:val="18"/>
        </w:rPr>
        <w:t xml:space="preserve">(B-B) </w:t>
      </w:r>
      <w:r w:rsidRPr="00633379">
        <w:rPr>
          <w:rFonts w:cs="Arial"/>
          <w:iCs/>
          <w:szCs w:val="16"/>
        </w:rPr>
        <w:t xml:space="preserve">focus on specific industries (trades) and therefore ensure exhibitors that they will </w:t>
      </w:r>
      <w:r>
        <w:rPr>
          <w:rFonts w:cs="Arial"/>
          <w:iCs/>
          <w:szCs w:val="16"/>
        </w:rPr>
        <w:t xml:space="preserve">be able to demo their products to </w:t>
      </w:r>
      <w:r w:rsidRPr="00633379">
        <w:rPr>
          <w:rFonts w:cs="Arial"/>
          <w:iCs/>
          <w:szCs w:val="16"/>
        </w:rPr>
        <w:t>the right buyers</w:t>
      </w:r>
      <w:r>
        <w:rPr>
          <w:rFonts w:cs="Arial"/>
          <w:iCs/>
          <w:szCs w:val="16"/>
        </w:rPr>
        <w:t>, as well as research competitors and network with industry leaders</w:t>
      </w:r>
      <w:r w:rsidRPr="00633379">
        <w:rPr>
          <w:rFonts w:cs="Arial"/>
          <w:iCs/>
          <w:szCs w:val="16"/>
        </w:rPr>
        <w:t>.</w:t>
      </w:r>
      <w:r>
        <w:rPr>
          <w:rFonts w:cs="Arial"/>
          <w:iCs/>
          <w:szCs w:val="16"/>
        </w:rPr>
        <w:t xml:space="preserve"> When planning your exhibit and literature, keep in mind that the purpose of a trade show is to generate leads (so make sure you capture contact info of booth visitors), and not to sell products. (No one is going to take your back-yard grill back with them on the plane.)  </w:t>
      </w:r>
    </w:p>
    <w:p w14:paraId="17ACA19D" w14:textId="2C57372B" w:rsidR="007A758E" w:rsidRPr="007605D1" w:rsidRDefault="007A758E" w:rsidP="007A758E">
      <w:pPr>
        <w:spacing w:after="60" w:line="276" w:lineRule="auto"/>
        <w:jc w:val="both"/>
        <w:rPr>
          <w:rFonts w:cs="Arial"/>
          <w:iCs/>
          <w:szCs w:val="16"/>
        </w:rPr>
      </w:pPr>
      <w:r>
        <w:rPr>
          <w:rFonts w:cs="Arial"/>
          <w:iCs/>
          <w:szCs w:val="16"/>
        </w:rPr>
        <w:t xml:space="preserve">Trade shows attract </w:t>
      </w:r>
      <w:r w:rsidR="008E5A06">
        <w:rPr>
          <w:rFonts w:cs="Arial"/>
          <w:iCs/>
          <w:szCs w:val="16"/>
        </w:rPr>
        <w:t>buyers</w:t>
      </w:r>
      <w:r>
        <w:rPr>
          <w:rFonts w:cs="Arial"/>
          <w:iCs/>
          <w:szCs w:val="16"/>
        </w:rPr>
        <w:t xml:space="preserve"> from across the country, if not the world, but also involve a range of expenses (2025)</w:t>
      </w:r>
      <w:r w:rsidRPr="007605D1">
        <w:rPr>
          <w:rFonts w:cs="Arial"/>
          <w:iCs/>
          <w:szCs w:val="16"/>
        </w:rPr>
        <w:t>:</w:t>
      </w:r>
    </w:p>
    <w:p w14:paraId="54C0B45D"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Booth Space Rental </w:t>
      </w:r>
      <w:r>
        <w:rPr>
          <w:rFonts w:cs="Arial"/>
          <w:iCs/>
          <w:szCs w:val="16"/>
        </w:rPr>
        <w:tab/>
      </w:r>
      <w:r w:rsidRPr="004F378F">
        <w:rPr>
          <w:rFonts w:cs="Arial"/>
          <w:iCs/>
          <w:szCs w:val="16"/>
        </w:rPr>
        <w:t>$</w:t>
      </w:r>
      <w:r>
        <w:rPr>
          <w:rFonts w:cs="Arial"/>
          <w:iCs/>
          <w:szCs w:val="16"/>
        </w:rPr>
        <w:t xml:space="preserve"> 1</w:t>
      </w:r>
      <w:r w:rsidRPr="004F378F">
        <w:rPr>
          <w:rFonts w:cs="Arial"/>
          <w:iCs/>
          <w:szCs w:val="16"/>
        </w:rPr>
        <w:t xml:space="preserve">,000 – </w:t>
      </w:r>
      <w:r>
        <w:rPr>
          <w:rFonts w:cs="Arial"/>
          <w:iCs/>
          <w:szCs w:val="16"/>
        </w:rPr>
        <w:t>1</w:t>
      </w:r>
      <w:r w:rsidRPr="004F378F">
        <w:rPr>
          <w:rFonts w:cs="Arial"/>
          <w:iCs/>
          <w:szCs w:val="16"/>
        </w:rPr>
        <w:t>0,000 for a standard 10’ x 10’ pipe-and-drape booth, and table.</w:t>
      </w:r>
    </w:p>
    <w:p w14:paraId="7FD433B1" w14:textId="77777777" w:rsidR="007A758E" w:rsidRPr="007605D1"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Extras</w:t>
      </w:r>
      <w:r>
        <w:rPr>
          <w:rFonts w:cs="Arial"/>
          <w:iCs/>
          <w:szCs w:val="16"/>
        </w:rPr>
        <w:tab/>
        <w:t>$    100 for electricity in booth (bring an extension cord); $200 for Internet</w:t>
      </w:r>
      <w:r w:rsidRPr="004F378F">
        <w:rPr>
          <w:rFonts w:cs="Arial"/>
          <w:iCs/>
          <w:szCs w:val="16"/>
        </w:rPr>
        <w:t xml:space="preserve"> </w:t>
      </w:r>
      <w:r>
        <w:rPr>
          <w:rFonts w:cs="Arial"/>
          <w:iCs/>
          <w:szCs w:val="16"/>
        </w:rPr>
        <w:t xml:space="preserve"> </w:t>
      </w:r>
    </w:p>
    <w:p w14:paraId="0ACFFA53" w14:textId="2A4CD956"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Signage: </w:t>
      </w:r>
      <w:r>
        <w:rPr>
          <w:rFonts w:cs="Arial"/>
          <w:iCs/>
          <w:szCs w:val="16"/>
        </w:rPr>
        <w:tab/>
        <w:t xml:space="preserve">    </w:t>
      </w:r>
      <w:r w:rsidRPr="004F378F">
        <w:rPr>
          <w:rFonts w:cs="Arial"/>
          <w:iCs/>
          <w:szCs w:val="16"/>
        </w:rPr>
        <w:t>$</w:t>
      </w:r>
      <w:r>
        <w:rPr>
          <w:rFonts w:cs="Arial"/>
          <w:iCs/>
          <w:szCs w:val="16"/>
        </w:rPr>
        <w:t>25</w:t>
      </w:r>
      <w:r w:rsidRPr="004F378F">
        <w:rPr>
          <w:rFonts w:cs="Arial"/>
          <w:iCs/>
          <w:szCs w:val="16"/>
        </w:rPr>
        <w:t>0 for roll-up and easel-backed signs</w:t>
      </w:r>
      <w:r w:rsidR="00C77E88">
        <w:rPr>
          <w:rFonts w:cs="Arial"/>
          <w:iCs/>
          <w:szCs w:val="16"/>
        </w:rPr>
        <w:t xml:space="preserve">. </w:t>
      </w:r>
    </w:p>
    <w:p w14:paraId="67C300B7"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t xml:space="preserve">    </w:t>
      </w:r>
      <w:r w:rsidRPr="004F378F">
        <w:rPr>
          <w:rFonts w:cs="Arial"/>
          <w:iCs/>
          <w:szCs w:val="16"/>
        </w:rPr>
        <w:t>$200 – $2,000</w:t>
      </w:r>
      <w:r>
        <w:rPr>
          <w:rFonts w:cs="Arial"/>
          <w:iCs/>
          <w:szCs w:val="16"/>
        </w:rPr>
        <w:t xml:space="preserve"> </w:t>
      </w:r>
    </w:p>
    <w:p w14:paraId="3EFF6005" w14:textId="77777777" w:rsidR="007A758E"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Bling</w:t>
      </w:r>
      <w:r>
        <w:rPr>
          <w:rFonts w:cs="Arial"/>
          <w:iCs/>
          <w:szCs w:val="16"/>
        </w:rPr>
        <w:tab/>
        <w:t>$    250 e.g. – thumb drives or stress balls with your logo.</w:t>
      </w:r>
    </w:p>
    <w:p w14:paraId="66137D1A" w14:textId="5E8A6F1A" w:rsidR="007A758E" w:rsidRPr="00393B5F" w:rsidRDefault="007A758E" w:rsidP="00F34A03">
      <w:pPr>
        <w:numPr>
          <w:ilvl w:val="0"/>
          <w:numId w:val="108"/>
        </w:numPr>
        <w:tabs>
          <w:tab w:val="clear" w:pos="720"/>
          <w:tab w:val="left" w:pos="2790"/>
        </w:tabs>
        <w:spacing w:line="276" w:lineRule="auto"/>
        <w:ind w:left="540" w:hanging="270"/>
        <w:rPr>
          <w:rFonts w:cs="Arial"/>
          <w:iCs/>
          <w:szCs w:val="16"/>
        </w:rPr>
      </w:pPr>
      <w:r w:rsidRPr="00393B5F">
        <w:rPr>
          <w:rFonts w:cs="Arial"/>
          <w:iCs/>
          <w:szCs w:val="16"/>
        </w:rPr>
        <w:t>Drawing</w:t>
      </w:r>
      <w:r w:rsidRPr="00393B5F">
        <w:rPr>
          <w:rFonts w:cs="Arial"/>
          <w:iCs/>
          <w:szCs w:val="16"/>
        </w:rPr>
        <w:tab/>
        <w:t>$</w:t>
      </w:r>
      <w:r>
        <w:rPr>
          <w:rFonts w:cs="Arial"/>
          <w:iCs/>
          <w:szCs w:val="16"/>
        </w:rPr>
        <w:t xml:space="preserve">    </w:t>
      </w:r>
      <w:r w:rsidRPr="00393B5F">
        <w:rPr>
          <w:rFonts w:cs="Arial"/>
          <w:iCs/>
          <w:szCs w:val="16"/>
        </w:rPr>
        <w:t>300 for prize. Set out a clear bowl with a sign that reads: “Drop your card</w:t>
      </w:r>
      <w:r>
        <w:rPr>
          <w:rFonts w:cs="Arial"/>
          <w:iCs/>
          <w:szCs w:val="16"/>
        </w:rPr>
        <w:t xml:space="preserve"> </w:t>
      </w:r>
      <w:r w:rsidRPr="00393B5F">
        <w:rPr>
          <w:rFonts w:cs="Arial"/>
          <w:iCs/>
          <w:szCs w:val="16"/>
        </w:rPr>
        <w:t>for a</w:t>
      </w:r>
      <w:r w:rsidRPr="00393B5F">
        <w:rPr>
          <w:rFonts w:cs="Arial"/>
          <w:iCs/>
          <w:szCs w:val="16"/>
        </w:rPr>
        <w:br/>
        <w:t xml:space="preserve">                                           </w:t>
      </w:r>
      <w:r>
        <w:rPr>
          <w:rFonts w:cs="Arial"/>
          <w:iCs/>
          <w:szCs w:val="16"/>
        </w:rPr>
        <w:t xml:space="preserve">          </w:t>
      </w:r>
      <w:r w:rsidRPr="00393B5F">
        <w:rPr>
          <w:rFonts w:cs="Arial"/>
          <w:iCs/>
          <w:szCs w:val="16"/>
        </w:rPr>
        <w:t xml:space="preserve"> </w:t>
      </w:r>
      <w:r>
        <w:rPr>
          <w:rFonts w:cs="Arial"/>
          <w:iCs/>
          <w:szCs w:val="16"/>
        </w:rPr>
        <w:t>d</w:t>
      </w:r>
      <w:r w:rsidRPr="00393B5F">
        <w:rPr>
          <w:rFonts w:cs="Arial"/>
          <w:iCs/>
          <w:szCs w:val="16"/>
        </w:rPr>
        <w:t>rawing for a free __</w:t>
      </w:r>
      <w:r w:rsidR="00CB66CB" w:rsidRPr="00393B5F">
        <w:rPr>
          <w:rFonts w:cs="Arial"/>
          <w:iCs/>
          <w:szCs w:val="16"/>
        </w:rPr>
        <w:t xml:space="preserve">. </w:t>
      </w:r>
      <w:r w:rsidRPr="00393B5F">
        <w:rPr>
          <w:rFonts w:cs="Arial"/>
          <w:iCs/>
          <w:szCs w:val="16"/>
        </w:rPr>
        <w:t xml:space="preserve">You do not have to be present to win”  </w:t>
      </w:r>
    </w:p>
    <w:p w14:paraId="14B32DC2" w14:textId="77777777" w:rsidR="007A758E" w:rsidRPr="004F378F" w:rsidRDefault="007A758E" w:rsidP="00F34A03">
      <w:pPr>
        <w:numPr>
          <w:ilvl w:val="0"/>
          <w:numId w:val="108"/>
        </w:numPr>
        <w:tabs>
          <w:tab w:val="clear" w:pos="720"/>
          <w:tab w:val="left" w:pos="2790"/>
        </w:tabs>
        <w:spacing w:line="276" w:lineRule="auto"/>
        <w:ind w:left="540" w:hanging="270"/>
        <w:rPr>
          <w:rFonts w:cs="Arial"/>
          <w:iCs/>
          <w:szCs w:val="16"/>
        </w:rPr>
      </w:pPr>
      <w:r w:rsidRPr="004F378F">
        <w:rPr>
          <w:rFonts w:cs="Arial"/>
          <w:iCs/>
          <w:szCs w:val="16"/>
        </w:rPr>
        <w:t xml:space="preserve">Travel </w:t>
      </w:r>
      <w:r>
        <w:rPr>
          <w:rFonts w:cs="Arial"/>
          <w:iCs/>
          <w:szCs w:val="16"/>
        </w:rPr>
        <w:tab/>
      </w:r>
      <w:r w:rsidRPr="004F378F">
        <w:rPr>
          <w:rFonts w:cs="Arial"/>
          <w:iCs/>
          <w:szCs w:val="16"/>
        </w:rPr>
        <w:t>$</w:t>
      </w:r>
      <w:r>
        <w:rPr>
          <w:rFonts w:cs="Arial"/>
          <w:iCs/>
          <w:szCs w:val="16"/>
        </w:rPr>
        <w:t xml:space="preserve">     5</w:t>
      </w:r>
      <w:r w:rsidRPr="004F378F">
        <w:rPr>
          <w:rFonts w:cs="Arial"/>
          <w:iCs/>
          <w:szCs w:val="16"/>
        </w:rPr>
        <w:t xml:space="preserve">0 </w:t>
      </w:r>
      <w:r>
        <w:rPr>
          <w:rFonts w:cs="Arial"/>
          <w:iCs/>
          <w:szCs w:val="16"/>
        </w:rPr>
        <w:t xml:space="preserve">per person </w:t>
      </w:r>
      <w:r w:rsidRPr="004F378F">
        <w:rPr>
          <w:rFonts w:cs="Arial"/>
          <w:iCs/>
          <w:szCs w:val="16"/>
        </w:rPr>
        <w:t>or more, depending on distance</w:t>
      </w:r>
    </w:p>
    <w:p w14:paraId="38EF20C0" w14:textId="77777777" w:rsidR="007A758E" w:rsidRDefault="007A758E" w:rsidP="00F34A03">
      <w:pPr>
        <w:numPr>
          <w:ilvl w:val="0"/>
          <w:numId w:val="108"/>
        </w:numPr>
        <w:tabs>
          <w:tab w:val="clear" w:pos="720"/>
          <w:tab w:val="left" w:pos="2790"/>
        </w:tabs>
        <w:spacing w:line="276" w:lineRule="auto"/>
        <w:ind w:left="540" w:hanging="270"/>
        <w:rPr>
          <w:rFonts w:cs="Arial"/>
          <w:iCs/>
          <w:szCs w:val="16"/>
        </w:rPr>
      </w:pPr>
      <w:r>
        <w:rPr>
          <w:rFonts w:cs="Arial"/>
          <w:iCs/>
          <w:szCs w:val="16"/>
        </w:rPr>
        <w:t>Pre-event Advertising</w:t>
      </w:r>
      <w:r>
        <w:rPr>
          <w:rFonts w:cs="Arial"/>
          <w:iCs/>
          <w:szCs w:val="16"/>
        </w:rPr>
        <w:tab/>
      </w:r>
      <w:r w:rsidRPr="004F378F">
        <w:rPr>
          <w:rFonts w:cs="Arial"/>
          <w:iCs/>
          <w:szCs w:val="16"/>
        </w:rPr>
        <w:t>$</w:t>
      </w:r>
      <w:r>
        <w:rPr>
          <w:rFonts w:cs="Arial"/>
          <w:iCs/>
          <w:szCs w:val="16"/>
        </w:rPr>
        <w:t xml:space="preserve">   5</w:t>
      </w:r>
      <w:r w:rsidRPr="004F378F">
        <w:rPr>
          <w:rFonts w:cs="Arial"/>
          <w:iCs/>
          <w:szCs w:val="16"/>
        </w:rPr>
        <w:t>00 – $5,000</w:t>
      </w:r>
    </w:p>
    <w:p w14:paraId="48C84535" w14:textId="77777777" w:rsidR="007A758E" w:rsidRPr="00A37947" w:rsidRDefault="007A758E" w:rsidP="007A758E">
      <w:pPr>
        <w:rPr>
          <w:rFonts w:cs="Arial"/>
          <w:i/>
          <w:sz w:val="6"/>
          <w:szCs w:val="2"/>
        </w:rPr>
      </w:pPr>
    </w:p>
    <w:p w14:paraId="4613EBD4" w14:textId="77777777" w:rsidR="007A758E" w:rsidRDefault="007A758E" w:rsidP="007A758E">
      <w:pPr>
        <w:spacing w:before="120"/>
        <w:rPr>
          <w:rFonts w:cs="Arial"/>
          <w:i/>
          <w:szCs w:val="16"/>
        </w:rPr>
      </w:pPr>
      <w:r>
        <w:rPr>
          <w:rFonts w:cs="Arial"/>
          <w:i/>
          <w:szCs w:val="16"/>
        </w:rPr>
        <w:t xml:space="preserve">For more on trade show budgeting, and tips to reduce costs, see </w:t>
      </w:r>
      <w:r>
        <w:rPr>
          <w:rFonts w:cs="Arial"/>
          <w:i/>
          <w:szCs w:val="16"/>
        </w:rPr>
        <w:br/>
      </w:r>
      <w:hyperlink r:id="rId509" w:history="1">
        <w:r w:rsidRPr="00F83C6B">
          <w:rPr>
            <w:rStyle w:val="Hyperlink"/>
            <w:rFonts w:cs="Arial"/>
            <w:i/>
            <w:szCs w:val="16"/>
          </w:rPr>
          <w:t>https://www.moddisplays.com/post/unveiling-the-hidden-trade-show-costs-you-need-to-consider</w:t>
        </w:r>
      </w:hyperlink>
    </w:p>
    <w:p w14:paraId="054AFB3C" w14:textId="77777777" w:rsidR="007A758E" w:rsidRPr="00A37947" w:rsidRDefault="007A758E" w:rsidP="007A758E">
      <w:pPr>
        <w:rPr>
          <w:rFonts w:cs="Arial"/>
          <w:i/>
          <w:sz w:val="12"/>
          <w:szCs w:val="8"/>
        </w:rPr>
      </w:pPr>
    </w:p>
    <w:p w14:paraId="2894F0C2" w14:textId="77777777" w:rsidR="007A758E" w:rsidRPr="00E5563F" w:rsidRDefault="007A758E" w:rsidP="007A758E">
      <w:pPr>
        <w:spacing w:before="120"/>
        <w:rPr>
          <w:rFonts w:cs="Arial"/>
          <w:i/>
          <w:szCs w:val="16"/>
        </w:rPr>
      </w:pPr>
      <w:r>
        <w:rPr>
          <w:rFonts w:cs="Arial"/>
          <w:i/>
          <w:szCs w:val="16"/>
        </w:rPr>
        <w:t>To f</w:t>
      </w:r>
      <w:r w:rsidRPr="00E5563F">
        <w:rPr>
          <w:rFonts w:cs="Arial"/>
          <w:i/>
          <w:szCs w:val="16"/>
        </w:rPr>
        <w:t>ind a trade show</w:t>
      </w:r>
      <w:r>
        <w:rPr>
          <w:rFonts w:cs="Arial"/>
          <w:i/>
          <w:szCs w:val="16"/>
        </w:rPr>
        <w:t>s</w:t>
      </w:r>
      <w:r w:rsidRPr="00E5563F">
        <w:rPr>
          <w:rFonts w:cs="Arial"/>
          <w:i/>
          <w:szCs w:val="16"/>
        </w:rPr>
        <w:t xml:space="preserve"> for your industry</w:t>
      </w:r>
      <w:r>
        <w:rPr>
          <w:rFonts w:cs="Arial"/>
          <w:i/>
          <w:szCs w:val="16"/>
        </w:rPr>
        <w:t xml:space="preserve"> see</w:t>
      </w:r>
      <w:r w:rsidRPr="00E5563F">
        <w:rPr>
          <w:rFonts w:cs="Arial"/>
          <w:i/>
          <w:szCs w:val="16"/>
        </w:rPr>
        <w:t xml:space="preserve">   </w:t>
      </w:r>
      <w:hyperlink r:id="rId510" w:history="1">
        <w:r w:rsidRPr="00E5563F">
          <w:rPr>
            <w:rStyle w:val="Hyperlink"/>
            <w:rFonts w:cs="Arial"/>
            <w:i/>
            <w:szCs w:val="16"/>
          </w:rPr>
          <w:t>https://tradefest.io/en/home</w:t>
        </w:r>
      </w:hyperlink>
    </w:p>
    <w:p w14:paraId="74E512A6" w14:textId="77777777" w:rsidR="007A758E" w:rsidRPr="00E5563F" w:rsidRDefault="007A758E" w:rsidP="007A758E">
      <w:pPr>
        <w:rPr>
          <w:rFonts w:cs="Arial"/>
          <w:i/>
          <w:sz w:val="16"/>
          <w:szCs w:val="12"/>
        </w:rPr>
      </w:pPr>
      <w:r>
        <w:rPr>
          <w:noProof/>
        </w:rPr>
        <w:drawing>
          <wp:anchor distT="0" distB="0" distL="114300" distR="114300" simplePos="0" relativeHeight="251918848" behindDoc="0" locked="0" layoutInCell="1" allowOverlap="1" wp14:anchorId="67406FBF" wp14:editId="4B97BBEC">
            <wp:simplePos x="0" y="0"/>
            <wp:positionH relativeFrom="margin">
              <wp:posOffset>0</wp:posOffset>
            </wp:positionH>
            <wp:positionV relativeFrom="paragraph">
              <wp:posOffset>123190</wp:posOffset>
            </wp:positionV>
            <wp:extent cx="4470400" cy="2389505"/>
            <wp:effectExtent l="0" t="0" r="6350" b="0"/>
            <wp:wrapSquare wrapText="bothSides"/>
            <wp:docPr id="638789252" name="Picture 147" descr="A trade show with 10 by 10 boo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789252" name="Picture 147" descr="A trade show with 10 by 10 booths."/>
                    <pic:cNvPicPr>
                      <a:picLocks noChangeAspect="1" noChangeArrowheads="1"/>
                    </pic:cNvPicPr>
                  </pic:nvPicPr>
                  <pic:blipFill rotWithShape="1">
                    <a:blip r:embed="rId511" cstate="screen">
                      <a:extLst>
                        <a:ext uri="{BEBA8EAE-BF5A-486C-A8C5-ECC9F3942E4B}">
                          <a14:imgProps xmlns:a14="http://schemas.microsoft.com/office/drawing/2010/main">
                            <a14:imgLayer r:embed="rId512">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4470400" cy="23895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0951C9" w14:textId="77777777" w:rsidR="007A758E" w:rsidRDefault="007A758E" w:rsidP="007A758E">
      <w:pPr>
        <w:rPr>
          <w:rFonts w:cs="Arial"/>
          <w:i/>
          <w:sz w:val="24"/>
        </w:rPr>
      </w:pPr>
    </w:p>
    <w:p w14:paraId="679339A6" w14:textId="77777777" w:rsidR="007A758E" w:rsidRDefault="007A758E" w:rsidP="007A758E">
      <w:pPr>
        <w:rPr>
          <w:rFonts w:cs="Arial"/>
          <w:i/>
          <w:szCs w:val="16"/>
        </w:rPr>
      </w:pPr>
    </w:p>
    <w:p w14:paraId="161786E6" w14:textId="77777777" w:rsidR="007A758E" w:rsidRDefault="007A758E" w:rsidP="007A758E">
      <w:pPr>
        <w:rPr>
          <w:rFonts w:cs="Arial"/>
          <w:i/>
          <w:szCs w:val="16"/>
        </w:rPr>
      </w:pPr>
    </w:p>
    <w:p w14:paraId="1F9EE71F" w14:textId="2D7E7CEF" w:rsidR="007A758E" w:rsidRDefault="007A758E" w:rsidP="007A758E">
      <w:pPr>
        <w:rPr>
          <w:rFonts w:cs="Arial"/>
          <w:i/>
          <w:szCs w:val="16"/>
        </w:rPr>
      </w:pPr>
      <w:r w:rsidRPr="00E5563F">
        <w:rPr>
          <w:rFonts w:cs="Arial"/>
          <w:b/>
          <w:bCs/>
          <w:i/>
          <w:szCs w:val="16"/>
        </w:rPr>
        <w:t>Trade Show</w:t>
      </w:r>
      <w:r>
        <w:rPr>
          <w:rFonts w:cs="Arial"/>
          <w:i/>
          <w:szCs w:val="16"/>
        </w:rPr>
        <w:t xml:space="preserve"> </w:t>
      </w:r>
      <w:r>
        <w:rPr>
          <w:rFonts w:cs="Arial"/>
          <w:i/>
          <w:szCs w:val="16"/>
        </w:rPr>
        <w:br/>
        <w:t xml:space="preserve">with 10x10 </w:t>
      </w:r>
      <w:r>
        <w:rPr>
          <w:rFonts w:cs="Arial"/>
          <w:i/>
          <w:szCs w:val="16"/>
        </w:rPr>
        <w:br/>
        <w:t>pipe-and-drape booths</w:t>
      </w:r>
      <w:r w:rsidR="00CB66CB">
        <w:rPr>
          <w:rFonts w:cs="Arial"/>
          <w:i/>
          <w:szCs w:val="16"/>
        </w:rPr>
        <w:t xml:space="preserve">. </w:t>
      </w:r>
    </w:p>
    <w:p w14:paraId="2E154144" w14:textId="77777777" w:rsidR="007A758E" w:rsidRPr="00E5563F" w:rsidRDefault="007A758E" w:rsidP="007A758E">
      <w:pPr>
        <w:rPr>
          <w:rFonts w:cs="Arial"/>
          <w:i/>
          <w:sz w:val="12"/>
          <w:szCs w:val="8"/>
        </w:rPr>
      </w:pPr>
    </w:p>
    <w:p w14:paraId="00759F9B" w14:textId="09CB4064" w:rsidR="007A758E" w:rsidRDefault="007A758E" w:rsidP="007A758E">
      <w:pPr>
        <w:rPr>
          <w:rFonts w:cs="Arial"/>
          <w:i/>
          <w:szCs w:val="16"/>
        </w:rPr>
      </w:pPr>
      <w:r w:rsidRPr="00E5563F">
        <w:rPr>
          <w:rFonts w:cs="Arial"/>
          <w:i/>
          <w:szCs w:val="16"/>
        </w:rPr>
        <w:t xml:space="preserve">Do not forget to bring a </w:t>
      </w:r>
      <w:r w:rsidR="008E5A06" w:rsidRPr="00E5563F">
        <w:rPr>
          <w:rFonts w:cs="Arial"/>
          <w:i/>
          <w:szCs w:val="16"/>
        </w:rPr>
        <w:t>tablecloth</w:t>
      </w:r>
      <w:r w:rsidRPr="00E5563F">
        <w:rPr>
          <w:rFonts w:cs="Arial"/>
          <w:i/>
          <w:szCs w:val="16"/>
        </w:rPr>
        <w:t xml:space="preserve">. </w:t>
      </w:r>
      <w:r>
        <w:rPr>
          <w:rFonts w:cs="Arial"/>
          <w:i/>
          <w:szCs w:val="16"/>
        </w:rPr>
        <w:t>(</w:t>
      </w:r>
      <w:r w:rsidRPr="00E5563F">
        <w:rPr>
          <w:rFonts w:cs="Arial"/>
          <w:i/>
          <w:szCs w:val="16"/>
        </w:rPr>
        <w:t>These are not supplied.</w:t>
      </w:r>
      <w:r>
        <w:rPr>
          <w:rFonts w:cs="Arial"/>
          <w:i/>
          <w:szCs w:val="16"/>
        </w:rPr>
        <w:t xml:space="preserve">) And a water bottle (unless you want to pay five dollars for one </w:t>
      </w:r>
    </w:p>
    <w:p w14:paraId="3B789EE1" w14:textId="77777777" w:rsidR="007A758E" w:rsidRDefault="007A758E" w:rsidP="007A758E">
      <w:pPr>
        <w:rPr>
          <w:rFonts w:cs="Arial"/>
          <w:i/>
          <w:sz w:val="24"/>
        </w:rPr>
      </w:pPr>
      <w:r>
        <w:rPr>
          <w:rFonts w:cs="Arial"/>
          <w:i/>
          <w:szCs w:val="16"/>
        </w:rPr>
        <w:t>at the show.)</w:t>
      </w:r>
    </w:p>
    <w:p w14:paraId="1D73DF9B" w14:textId="77777777" w:rsidR="007A758E" w:rsidRDefault="007A758E" w:rsidP="007A758E">
      <w:pPr>
        <w:rPr>
          <w:rFonts w:cs="Arial"/>
          <w:i/>
          <w:sz w:val="24"/>
        </w:rPr>
      </w:pPr>
    </w:p>
    <w:p w14:paraId="0155EF4A" w14:textId="77777777" w:rsidR="007A758E" w:rsidRDefault="007A758E" w:rsidP="007A758E">
      <w:pPr>
        <w:rPr>
          <w:rFonts w:cs="Arial"/>
          <w:i/>
          <w:sz w:val="24"/>
        </w:rPr>
      </w:pPr>
    </w:p>
    <w:p w14:paraId="58C9A347" w14:textId="77777777" w:rsidR="007A758E" w:rsidRDefault="007A758E" w:rsidP="007A758E">
      <w:pPr>
        <w:rPr>
          <w:rFonts w:cs="Arial"/>
          <w:i/>
          <w:sz w:val="24"/>
        </w:rPr>
      </w:pPr>
    </w:p>
    <w:p w14:paraId="4A89B9E1" w14:textId="77777777" w:rsidR="007A758E" w:rsidRDefault="007A758E" w:rsidP="007A758E">
      <w:pPr>
        <w:rPr>
          <w:rFonts w:cs="Arial"/>
          <w:i/>
          <w:sz w:val="24"/>
        </w:rPr>
      </w:pPr>
    </w:p>
    <w:p w14:paraId="20ACBEF0" w14:textId="77777777" w:rsidR="007A758E" w:rsidRPr="00E83463" w:rsidRDefault="007A758E" w:rsidP="007A758E">
      <w:pPr>
        <w:rPr>
          <w:rFonts w:cs="Arial"/>
          <w:i/>
          <w:sz w:val="28"/>
          <w:szCs w:val="22"/>
        </w:rPr>
      </w:pPr>
    </w:p>
    <w:p w14:paraId="1E25BAA2" w14:textId="77777777" w:rsidR="007A758E" w:rsidRDefault="007A758E" w:rsidP="007A758E">
      <w:pPr>
        <w:tabs>
          <w:tab w:val="left" w:pos="3330"/>
          <w:tab w:val="left" w:pos="3690"/>
        </w:tabs>
        <w:spacing w:line="276" w:lineRule="auto"/>
        <w:rPr>
          <w:rFonts w:cs="Arial"/>
        </w:rPr>
      </w:pPr>
      <w:r w:rsidRPr="00E5563F">
        <w:rPr>
          <w:rFonts w:cs="Arial"/>
          <w:b/>
          <w:bCs/>
          <w:sz w:val="22"/>
          <w:szCs w:val="22"/>
        </w:rPr>
        <w:t>Flea Markets</w:t>
      </w:r>
      <w:r w:rsidRPr="00E5563F">
        <w:rPr>
          <w:rFonts w:cs="Arial"/>
          <w:sz w:val="22"/>
          <w:szCs w:val="22"/>
        </w:rPr>
        <w:t xml:space="preserve"> </w:t>
      </w:r>
      <w:r>
        <w:rPr>
          <w:rFonts w:cs="Arial"/>
          <w:sz w:val="22"/>
          <w:szCs w:val="22"/>
        </w:rPr>
        <w:t xml:space="preserve">(B-C) </w:t>
      </w:r>
      <w:r>
        <w:rPr>
          <w:rFonts w:cs="Arial"/>
        </w:rPr>
        <w:t>are generally local or regional, and therefore considerably less expensive (2025):</w:t>
      </w:r>
    </w:p>
    <w:p w14:paraId="28758A3B" w14:textId="05E07CFB"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Space Rental</w:t>
      </w:r>
      <w:r w:rsidR="008E5A06">
        <w:rPr>
          <w:rFonts w:cs="Arial"/>
          <w:iCs/>
          <w:szCs w:val="16"/>
        </w:rPr>
        <w:t xml:space="preserve"> </w:t>
      </w:r>
      <w:r w:rsidRPr="004F378F">
        <w:rPr>
          <w:rFonts w:cs="Arial"/>
          <w:iCs/>
          <w:szCs w:val="16"/>
        </w:rPr>
        <w:t xml:space="preserve"> </w:t>
      </w:r>
      <w:r>
        <w:rPr>
          <w:rFonts w:cs="Arial"/>
          <w:iCs/>
          <w:szCs w:val="16"/>
        </w:rPr>
        <w:tab/>
      </w:r>
      <w:r w:rsidRPr="004F378F">
        <w:rPr>
          <w:rFonts w:cs="Arial"/>
          <w:iCs/>
          <w:szCs w:val="16"/>
        </w:rPr>
        <w:t>$</w:t>
      </w:r>
      <w:r>
        <w:rPr>
          <w:rFonts w:cs="Arial"/>
          <w:iCs/>
          <w:szCs w:val="16"/>
        </w:rPr>
        <w:t>100</w:t>
      </w:r>
      <w:r w:rsidRPr="004F378F">
        <w:rPr>
          <w:rFonts w:cs="Arial"/>
          <w:iCs/>
          <w:szCs w:val="16"/>
        </w:rPr>
        <w:t xml:space="preserve"> – $</w:t>
      </w:r>
      <w:r>
        <w:rPr>
          <w:rFonts w:cs="Arial"/>
          <w:iCs/>
          <w:szCs w:val="16"/>
        </w:rPr>
        <w:t>300</w:t>
      </w:r>
      <w:r w:rsidRPr="004F378F">
        <w:rPr>
          <w:rFonts w:cs="Arial"/>
          <w:iCs/>
          <w:szCs w:val="16"/>
        </w:rPr>
        <w:t xml:space="preserve"> for </w:t>
      </w:r>
      <w:r>
        <w:rPr>
          <w:rFonts w:cs="Arial"/>
          <w:iCs/>
          <w:szCs w:val="16"/>
        </w:rPr>
        <w:t>space for one table (check to see if you have to supply the table.)</w:t>
      </w:r>
    </w:p>
    <w:p w14:paraId="4044C7CF" w14:textId="2B4B0825"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Signage</w:t>
      </w:r>
      <w:r w:rsidR="008E5A06">
        <w:rPr>
          <w:rFonts w:cs="Arial"/>
          <w:iCs/>
          <w:szCs w:val="16"/>
        </w:rPr>
        <w:t xml:space="preserve"> </w:t>
      </w:r>
      <w:r w:rsidR="008E5A06" w:rsidRPr="004F378F">
        <w:rPr>
          <w:rFonts w:cs="Arial"/>
          <w:iCs/>
          <w:szCs w:val="16"/>
        </w:rPr>
        <w:t xml:space="preserve"> </w:t>
      </w:r>
      <w:r w:rsidR="008E5A06">
        <w:rPr>
          <w:rFonts w:cs="Arial"/>
          <w:iCs/>
          <w:szCs w:val="16"/>
        </w:rPr>
        <w:tab/>
        <w:t>$</w:t>
      </w:r>
      <w:r>
        <w:rPr>
          <w:rFonts w:cs="Arial"/>
          <w:iCs/>
          <w:szCs w:val="16"/>
        </w:rPr>
        <w:t>20</w:t>
      </w:r>
      <w:r w:rsidRPr="004F378F">
        <w:rPr>
          <w:rFonts w:cs="Arial"/>
          <w:iCs/>
          <w:szCs w:val="16"/>
        </w:rPr>
        <w:t xml:space="preserve">0 (for roll-up and easel-backed signs) </w:t>
      </w:r>
    </w:p>
    <w:p w14:paraId="29B229E4" w14:textId="77777777" w:rsidR="007A758E" w:rsidRPr="004F378F" w:rsidRDefault="007A758E" w:rsidP="00F34A03">
      <w:pPr>
        <w:numPr>
          <w:ilvl w:val="0"/>
          <w:numId w:val="108"/>
        </w:numPr>
        <w:tabs>
          <w:tab w:val="clear" w:pos="720"/>
          <w:tab w:val="left" w:pos="2880"/>
        </w:tabs>
        <w:spacing w:line="276" w:lineRule="auto"/>
        <w:ind w:left="540" w:hanging="270"/>
        <w:rPr>
          <w:rFonts w:cs="Arial"/>
          <w:iCs/>
          <w:szCs w:val="16"/>
        </w:rPr>
      </w:pPr>
      <w:r w:rsidRPr="004F378F">
        <w:rPr>
          <w:rFonts w:cs="Arial"/>
          <w:iCs/>
          <w:szCs w:val="16"/>
        </w:rPr>
        <w:t xml:space="preserve">Promotional Materials </w:t>
      </w:r>
      <w:r>
        <w:rPr>
          <w:rFonts w:cs="Arial"/>
          <w:iCs/>
          <w:szCs w:val="16"/>
        </w:rPr>
        <w:tab/>
      </w:r>
      <w:r w:rsidRPr="004F378F">
        <w:rPr>
          <w:rFonts w:cs="Arial"/>
          <w:iCs/>
          <w:szCs w:val="16"/>
        </w:rPr>
        <w:t xml:space="preserve">$200 </w:t>
      </w:r>
      <w:r>
        <w:rPr>
          <w:rFonts w:cs="Arial"/>
          <w:iCs/>
          <w:szCs w:val="16"/>
        </w:rPr>
        <w:t xml:space="preserve"> </w:t>
      </w:r>
    </w:p>
    <w:p w14:paraId="32FDD390" w14:textId="77777777" w:rsidR="007A758E" w:rsidRDefault="007A758E" w:rsidP="007A758E">
      <w:pPr>
        <w:tabs>
          <w:tab w:val="left" w:pos="3330"/>
          <w:tab w:val="left" w:pos="3690"/>
        </w:tabs>
        <w:spacing w:before="60" w:line="276" w:lineRule="auto"/>
        <w:rPr>
          <w:rFonts w:cs="Arial"/>
        </w:rPr>
      </w:pPr>
      <w:r>
        <w:t xml:space="preserve">For a directory of Flea Markets see  </w:t>
      </w:r>
      <w:hyperlink r:id="rId513" w:history="1">
        <w:r w:rsidRPr="00F83C6B">
          <w:rPr>
            <w:rStyle w:val="Hyperlink"/>
            <w:rFonts w:cs="Arial"/>
          </w:rPr>
          <w:t>http://www.keysfleamarket.com/fleamarket/state/</w:t>
        </w:r>
      </w:hyperlink>
      <w:r w:rsidRPr="003E4A1B">
        <w:rPr>
          <w:rFonts w:cs="Arial"/>
        </w:rPr>
        <w:t xml:space="preserve"> </w:t>
      </w:r>
    </w:p>
    <w:p w14:paraId="4EAA1CF2" w14:textId="4EF796F4" w:rsidR="007A758E" w:rsidRDefault="007A758E" w:rsidP="007A758E">
      <w:pPr>
        <w:tabs>
          <w:tab w:val="left" w:pos="3330"/>
          <w:tab w:val="left" w:pos="3690"/>
        </w:tabs>
        <w:spacing w:before="280" w:line="276" w:lineRule="auto"/>
        <w:jc w:val="both"/>
        <w:rPr>
          <w:rFonts w:cs="Arial"/>
          <w:i/>
          <w:sz w:val="24"/>
        </w:rPr>
      </w:pPr>
      <w:r>
        <w:rPr>
          <w:rFonts w:cs="Arial"/>
          <w:b/>
          <w:bCs/>
          <w:sz w:val="22"/>
          <w:szCs w:val="22"/>
        </w:rPr>
        <w:t>Pop-up Shops</w:t>
      </w:r>
      <w:r w:rsidRPr="00E5563F">
        <w:rPr>
          <w:rFonts w:cs="Arial"/>
          <w:sz w:val="22"/>
          <w:szCs w:val="22"/>
        </w:rPr>
        <w:t xml:space="preserve"> </w:t>
      </w:r>
      <w:r>
        <w:rPr>
          <w:rFonts w:cs="Arial"/>
          <w:sz w:val="22"/>
          <w:szCs w:val="22"/>
        </w:rPr>
        <w:t xml:space="preserve">(B-C) </w:t>
      </w:r>
      <w:r>
        <w:rPr>
          <w:rFonts w:cs="Arial"/>
        </w:rPr>
        <w:t>are typically smaller and irregular (hence the term pop-up) and last only a few hours.</w:t>
      </w:r>
      <w:r>
        <w:rPr>
          <w:rFonts w:cs="Arial"/>
        </w:rPr>
        <w:br/>
        <w:t>Costs range from zero to $100 at most for a table</w:t>
      </w:r>
      <w:r w:rsidR="00CB66CB">
        <w:rPr>
          <w:rFonts w:cs="Arial"/>
        </w:rPr>
        <w:t xml:space="preserve">. </w:t>
      </w:r>
      <w:r>
        <w:rPr>
          <w:rFonts w:cs="Arial"/>
        </w:rPr>
        <w:t>To find pop-ups search online for “Pop-up shops near me.”</w:t>
      </w:r>
    </w:p>
    <w:p w14:paraId="6F253D63" w14:textId="77777777" w:rsidR="007A758E" w:rsidRDefault="007A758E" w:rsidP="007A758E">
      <w:pPr>
        <w:rPr>
          <w:rFonts w:cs="Arial"/>
          <w:i/>
          <w:sz w:val="24"/>
        </w:rPr>
      </w:pPr>
      <w:r>
        <w:rPr>
          <w:rFonts w:cs="Arial"/>
          <w:i/>
          <w:sz w:val="24"/>
        </w:rPr>
        <w:br w:type="page"/>
      </w:r>
    </w:p>
    <w:p w14:paraId="23FA67F1"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5A2BB286" w14:textId="77777777" w:rsidR="007A758E" w:rsidRDefault="007A758E" w:rsidP="007A758E">
      <w:pPr>
        <w:rPr>
          <w:rFonts w:cs="Arial"/>
          <w:noProof/>
          <w:szCs w:val="14"/>
          <w:highlight w:val="yellow"/>
        </w:rPr>
      </w:pPr>
    </w:p>
    <w:p w14:paraId="596CA2C9" w14:textId="77777777" w:rsidR="007A758E" w:rsidRDefault="007A758E" w:rsidP="007A758E">
      <w:pPr>
        <w:rPr>
          <w:rFonts w:cs="Arial"/>
          <w:noProof/>
          <w:szCs w:val="14"/>
          <w:highlight w:val="yellow"/>
        </w:rPr>
      </w:pPr>
    </w:p>
    <w:p w14:paraId="37ADDD46" w14:textId="18C8A3D9" w:rsidR="007A758E" w:rsidRPr="00BB0040" w:rsidRDefault="003C1218" w:rsidP="007A758E">
      <w:pPr>
        <w:pStyle w:val="Heading1"/>
        <w:rPr>
          <w:rFonts w:cs="Arial"/>
          <w:i/>
          <w:sz w:val="24"/>
        </w:rPr>
      </w:pPr>
      <w:bookmarkStart w:id="307" w:name="_Toc203763075"/>
      <w:bookmarkStart w:id="308" w:name="_Toc204634531"/>
      <w:bookmarkStart w:id="309" w:name="_Toc206281920"/>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.3 </w:t>
      </w:r>
      <w:r w:rsidR="007A758E" w:rsidRPr="00BB0040">
        <w:rPr>
          <w:rFonts w:cs="Arial"/>
        </w:rPr>
        <w:t xml:space="preserve">  </w:t>
      </w:r>
      <w:r w:rsidR="007A758E" w:rsidRPr="00BB0040">
        <w:rPr>
          <w:rFonts w:cs="Arial"/>
          <w:caps w:val="0"/>
        </w:rPr>
        <w:t>SELLING FROM BEHIND A TABLE</w:t>
      </w:r>
      <w:bookmarkEnd w:id="307"/>
      <w:bookmarkEnd w:id="308"/>
      <w:bookmarkEnd w:id="309"/>
    </w:p>
    <w:p w14:paraId="240EA19F" w14:textId="77777777" w:rsidR="007A758E" w:rsidRDefault="007A758E" w:rsidP="007A758E">
      <w:pPr>
        <w:jc w:val="both"/>
      </w:pPr>
    </w:p>
    <w:p w14:paraId="605B0669" w14:textId="77777777" w:rsidR="007A758E" w:rsidRDefault="007A758E" w:rsidP="007A758E">
      <w:pPr>
        <w:jc w:val="both"/>
      </w:pPr>
    </w:p>
    <w:p w14:paraId="1F11C615" w14:textId="77777777" w:rsidR="007A758E" w:rsidRDefault="007A758E" w:rsidP="007A758E">
      <w:pPr>
        <w:spacing w:line="276" w:lineRule="auto"/>
        <w:jc w:val="both"/>
      </w:pPr>
      <w:r>
        <w:t>ASK QUESTIONS OF THE ORGANIZER SO THERE ARE NO SURPRISES:</w:t>
      </w:r>
    </w:p>
    <w:p w14:paraId="07E8E89A" w14:textId="05C8E953" w:rsidR="007A758E" w:rsidRDefault="007A758E" w:rsidP="00F34A03">
      <w:pPr>
        <w:pStyle w:val="ListParagraph"/>
        <w:numPr>
          <w:ilvl w:val="0"/>
          <w:numId w:val="144"/>
        </w:numPr>
        <w:jc w:val="both"/>
      </w:pPr>
      <w:r>
        <w:t>Will a table be supplied</w:t>
      </w:r>
      <w:r w:rsidR="00CB66CB">
        <w:t xml:space="preserve">? </w:t>
      </w:r>
      <w:r>
        <w:t>How big</w:t>
      </w:r>
      <w:r w:rsidR="00CB66CB">
        <w:t xml:space="preserve">? </w:t>
      </w:r>
    </w:p>
    <w:p w14:paraId="0D300EAD" w14:textId="77777777" w:rsidR="007A758E" w:rsidRDefault="007A758E" w:rsidP="00F34A03">
      <w:pPr>
        <w:pStyle w:val="ListParagraph"/>
        <w:numPr>
          <w:ilvl w:val="0"/>
          <w:numId w:val="144"/>
        </w:numPr>
        <w:jc w:val="both"/>
      </w:pPr>
      <w:r>
        <w:t>Is it indoors? If not, will a tent be suppled?</w:t>
      </w:r>
    </w:p>
    <w:p w14:paraId="07AFB534" w14:textId="77777777" w:rsidR="007A758E" w:rsidRDefault="007A758E" w:rsidP="00F34A03">
      <w:pPr>
        <w:pStyle w:val="ListParagraph"/>
        <w:numPr>
          <w:ilvl w:val="0"/>
          <w:numId w:val="144"/>
        </w:numPr>
        <w:jc w:val="both"/>
      </w:pPr>
      <w:r>
        <w:t>Is Internet available (Is there an extra charge?)</w:t>
      </w:r>
    </w:p>
    <w:p w14:paraId="7AC741C3" w14:textId="6436DA6B" w:rsidR="007A758E" w:rsidRDefault="007A758E" w:rsidP="00F34A03">
      <w:pPr>
        <w:pStyle w:val="ListParagraph"/>
        <w:numPr>
          <w:ilvl w:val="0"/>
          <w:numId w:val="144"/>
        </w:numPr>
        <w:jc w:val="both"/>
      </w:pPr>
      <w:r>
        <w:t>Electricity</w:t>
      </w:r>
      <w:r w:rsidR="00CB66CB">
        <w:t xml:space="preserve">? </w:t>
      </w:r>
      <w:r>
        <w:t>(Is there an extra charge?)</w:t>
      </w:r>
    </w:p>
    <w:p w14:paraId="4932C6AE" w14:textId="77777777" w:rsidR="007A758E" w:rsidRDefault="007A758E" w:rsidP="00F34A03">
      <w:pPr>
        <w:pStyle w:val="ListParagraph"/>
        <w:numPr>
          <w:ilvl w:val="0"/>
          <w:numId w:val="144"/>
        </w:numPr>
        <w:jc w:val="both"/>
      </w:pPr>
      <w:r>
        <w:t>What are the set-up and tear-down times?</w:t>
      </w:r>
    </w:p>
    <w:p w14:paraId="3BFCF055" w14:textId="13604E58" w:rsidR="007A758E" w:rsidRDefault="007A758E" w:rsidP="00F34A03">
      <w:pPr>
        <w:pStyle w:val="ListParagraph"/>
        <w:numPr>
          <w:ilvl w:val="0"/>
          <w:numId w:val="144"/>
        </w:numPr>
        <w:spacing w:after="120"/>
        <w:contextualSpacing w:val="0"/>
        <w:jc w:val="both"/>
      </w:pPr>
      <w:r>
        <w:t>Where will your table be located</w:t>
      </w:r>
      <w:r w:rsidR="00CB66CB">
        <w:t xml:space="preserve">? </w:t>
      </w:r>
      <w:r>
        <w:rPr>
          <w:noProof/>
        </w:rPr>
        <w:drawing>
          <wp:anchor distT="0" distB="0" distL="114300" distR="114300" simplePos="0" relativeHeight="251899392" behindDoc="0" locked="0" layoutInCell="1" allowOverlap="1" wp14:anchorId="1B2CDF1E" wp14:editId="41A57E3E">
            <wp:simplePos x="0" y="0"/>
            <wp:positionH relativeFrom="column">
              <wp:posOffset>4368800</wp:posOffset>
            </wp:positionH>
            <wp:positionV relativeFrom="paragraph">
              <wp:posOffset>250190</wp:posOffset>
            </wp:positionV>
            <wp:extent cx="2057400" cy="2057400"/>
            <wp:effectExtent l="0" t="0" r="0" b="0"/>
            <wp:wrapSquare wrapText="bothSides"/>
            <wp:docPr id="287872286" name="Picture 217" descr="Sample easel-backed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72286" name="Picture 217" descr="Sample easel-backed sign."/>
                    <pic:cNvPicPr>
                      <a:picLocks noChangeAspect="1" noChangeArrowheads="1"/>
                    </pic:cNvPicPr>
                  </pic:nvPicPr>
                  <pic:blipFill>
                    <a:blip r:embed="rId514" cstate="email">
                      <a:extLst>
                        <a:ext uri="{28A0092B-C50C-407E-A947-70E740481C1C}">
                          <a14:useLocalDpi xmlns:a14="http://schemas.microsoft.com/office/drawing/2010/main"/>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r>
        <w:t>Not next to the guy with the megaphone, I hope. If so, ask to be moved. It will be too late when you get there.</w:t>
      </w:r>
    </w:p>
    <w:p w14:paraId="719CAEAA" w14:textId="77777777" w:rsidR="007A758E" w:rsidRDefault="007A758E" w:rsidP="007A758E">
      <w:pPr>
        <w:spacing w:line="276" w:lineRule="auto"/>
        <w:jc w:val="both"/>
      </w:pPr>
      <w:r>
        <w:t>WHAT TO BRING</w:t>
      </w:r>
    </w:p>
    <w:p w14:paraId="22E59C08" w14:textId="77777777" w:rsidR="007A758E" w:rsidRDefault="007A758E" w:rsidP="00F34A03">
      <w:pPr>
        <w:pStyle w:val="ListParagraph"/>
        <w:numPr>
          <w:ilvl w:val="0"/>
          <w:numId w:val="144"/>
        </w:numPr>
        <w:jc w:val="both"/>
      </w:pPr>
      <w:r>
        <w:t>Tablecloth</w:t>
      </w:r>
    </w:p>
    <w:p w14:paraId="5D9FA483" w14:textId="77777777" w:rsidR="007A758E" w:rsidRDefault="007A758E" w:rsidP="00F34A03">
      <w:pPr>
        <w:pStyle w:val="ListParagraph"/>
        <w:numPr>
          <w:ilvl w:val="0"/>
          <w:numId w:val="144"/>
        </w:numPr>
        <w:spacing w:after="0"/>
        <w:jc w:val="both"/>
      </w:pPr>
      <w:r>
        <w:t xml:space="preserve">Extension cord if you need electricity </w:t>
      </w:r>
    </w:p>
    <w:p w14:paraId="50772BFA" w14:textId="77777777" w:rsidR="007A758E" w:rsidRDefault="007A758E" w:rsidP="007A758E">
      <w:pPr>
        <w:tabs>
          <w:tab w:val="left" w:pos="720"/>
        </w:tabs>
        <w:spacing w:line="276" w:lineRule="auto"/>
        <w:ind w:left="720"/>
        <w:jc w:val="both"/>
      </w:pPr>
      <w:r>
        <w:t>(it may be supplied, but not right to your table)</w:t>
      </w:r>
      <w:r w:rsidRPr="008A5367">
        <w:t xml:space="preserve"> </w:t>
      </w:r>
    </w:p>
    <w:p w14:paraId="06DEEF5D" w14:textId="77777777" w:rsidR="007A758E" w:rsidRDefault="007A758E" w:rsidP="00F34A03">
      <w:pPr>
        <w:pStyle w:val="ListParagraph"/>
        <w:numPr>
          <w:ilvl w:val="0"/>
          <w:numId w:val="144"/>
        </w:numPr>
      </w:pPr>
      <w:r>
        <w:t xml:space="preserve">Easel-backed Counter Card (at least 17” tall, to be seen easily) </w:t>
      </w:r>
      <w:r>
        <w:br/>
        <w:t>and/or pull-up signs</w:t>
      </w:r>
    </w:p>
    <w:p w14:paraId="31917896" w14:textId="77777777" w:rsidR="007A758E" w:rsidRDefault="007A758E" w:rsidP="00F34A03">
      <w:pPr>
        <w:pStyle w:val="ListParagraph"/>
        <w:numPr>
          <w:ilvl w:val="0"/>
          <w:numId w:val="144"/>
        </w:numPr>
        <w:jc w:val="both"/>
      </w:pPr>
      <w:r>
        <w:t>Business cards</w:t>
      </w:r>
    </w:p>
    <w:p w14:paraId="34CBD601" w14:textId="77777777" w:rsidR="007A758E" w:rsidRDefault="007A758E" w:rsidP="00F34A03">
      <w:pPr>
        <w:pStyle w:val="ListParagraph"/>
        <w:numPr>
          <w:ilvl w:val="0"/>
          <w:numId w:val="144"/>
        </w:numPr>
        <w:jc w:val="both"/>
      </w:pPr>
      <w:r>
        <w:t>Literature</w:t>
      </w:r>
    </w:p>
    <w:p w14:paraId="0ADDB118" w14:textId="77777777" w:rsidR="007A758E" w:rsidRDefault="007A758E" w:rsidP="00F34A03">
      <w:pPr>
        <w:pStyle w:val="ListParagraph"/>
        <w:numPr>
          <w:ilvl w:val="0"/>
          <w:numId w:val="144"/>
        </w:numPr>
        <w:jc w:val="both"/>
      </w:pPr>
      <w:r>
        <w:t xml:space="preserve">Email sign-up sheet (for digital coupon) </w:t>
      </w:r>
    </w:p>
    <w:p w14:paraId="75DF9931" w14:textId="77777777" w:rsidR="007A758E" w:rsidRDefault="007A758E" w:rsidP="007A758E">
      <w:pPr>
        <w:spacing w:line="276" w:lineRule="auto"/>
        <w:jc w:val="both"/>
      </w:pPr>
      <w:r>
        <w:t>TIPS FROM THE PROS</w:t>
      </w:r>
    </w:p>
    <w:p w14:paraId="1E04E4D7" w14:textId="4C5C683E" w:rsidR="007A758E" w:rsidRDefault="007A758E" w:rsidP="00F34A03">
      <w:pPr>
        <w:pStyle w:val="ListParagraph"/>
        <w:numPr>
          <w:ilvl w:val="0"/>
          <w:numId w:val="143"/>
        </w:numPr>
        <w:jc w:val="both"/>
      </w:pPr>
      <w:r>
        <w:t>Do not sit</w:t>
      </w:r>
      <w:r w:rsidR="00CB66CB">
        <w:t xml:space="preserve">. </w:t>
      </w:r>
      <w:r>
        <w:t xml:space="preserve">This </w:t>
      </w:r>
      <w:r w:rsidR="00303644">
        <w:t>says,</w:t>
      </w:r>
      <w:r>
        <w:t xml:space="preserve"> “Don’t bother me.”</w:t>
      </w:r>
    </w:p>
    <w:p w14:paraId="3CCBBF48" w14:textId="77777777" w:rsidR="007A758E" w:rsidRDefault="007A758E" w:rsidP="00F34A03">
      <w:pPr>
        <w:pStyle w:val="ListParagraph"/>
        <w:numPr>
          <w:ilvl w:val="0"/>
          <w:numId w:val="143"/>
        </w:numPr>
        <w:jc w:val="both"/>
      </w:pPr>
      <w:r>
        <w:t>Stay off the phone. (See #1 above.)</w:t>
      </w:r>
    </w:p>
    <w:p w14:paraId="6F760951" w14:textId="0151F7C5" w:rsidR="007A758E" w:rsidRDefault="007A758E" w:rsidP="00F34A03">
      <w:pPr>
        <w:pStyle w:val="ListParagraph"/>
        <w:numPr>
          <w:ilvl w:val="0"/>
          <w:numId w:val="143"/>
        </w:numPr>
        <w:jc w:val="both"/>
      </w:pPr>
      <w:r>
        <w:t>Smile</w:t>
      </w:r>
      <w:r w:rsidR="00CB66CB">
        <w:t xml:space="preserve">. </w:t>
      </w:r>
      <w:r>
        <w:t>Look like you want to be there.</w:t>
      </w:r>
    </w:p>
    <w:p w14:paraId="1E50524D" w14:textId="15124A58" w:rsidR="007A758E" w:rsidRDefault="007A758E" w:rsidP="00F34A03">
      <w:pPr>
        <w:pStyle w:val="ListParagraph"/>
        <w:numPr>
          <w:ilvl w:val="0"/>
          <w:numId w:val="143"/>
        </w:numPr>
        <w:spacing w:after="120"/>
        <w:contextualSpacing w:val="0"/>
        <w:jc w:val="both"/>
      </w:pPr>
      <w:r>
        <w:t>Put out some bling. This does not have to be pricey</w:t>
      </w:r>
      <w:r w:rsidR="00CB66CB">
        <w:t xml:space="preserve">. </w:t>
      </w:r>
      <w:r>
        <w:t xml:space="preserve">Candy, mints, cookies, </w:t>
      </w:r>
      <w:r w:rsidR="00303644">
        <w:t>mini packs</w:t>
      </w:r>
      <w:r>
        <w:t xml:space="preserve"> of pretzels are fine.</w:t>
      </w:r>
    </w:p>
    <w:p w14:paraId="0A7220C7" w14:textId="00A7CB8D" w:rsidR="007A758E" w:rsidRDefault="007A758E" w:rsidP="007A758E">
      <w:pPr>
        <w:spacing w:line="276" w:lineRule="auto"/>
        <w:jc w:val="both"/>
      </w:pPr>
      <w:r>
        <w:t>THE PITCH</w:t>
      </w:r>
      <w:r w:rsidR="00CB66CB">
        <w:t xml:space="preserve">. </w:t>
      </w:r>
      <w:r>
        <w:t>Don’t be aggressive. Just explain what your product does and how it will benefit the customer. Do not drone on. Keep your opening to what you can comfortably say in one breath. Practice this, until it becomes natural</w:t>
      </w:r>
      <w:r w:rsidR="00CB66CB">
        <w:t xml:space="preserve">. </w:t>
      </w:r>
      <w:r>
        <w:t>“Hi, we offer fresh-baked brownies, pre-wrapped for school lunches.” Then follow up with a question to engage the prospect—and probe for possible objections. “Do you have kids in school?”  Or “Would you like to try a sample?”  Then “What do you think?”  Let the customer get a word in edgewise, because their response will contain clues to reasons they may not purchase.</w:t>
      </w:r>
    </w:p>
    <w:p w14:paraId="57602CBC" w14:textId="77777777" w:rsidR="007A758E" w:rsidRPr="00DA5348" w:rsidRDefault="007A758E" w:rsidP="007A758E">
      <w:pPr>
        <w:spacing w:line="276" w:lineRule="auto"/>
        <w:jc w:val="both"/>
        <w:rPr>
          <w:sz w:val="12"/>
          <w:szCs w:val="12"/>
        </w:rPr>
      </w:pPr>
    </w:p>
    <w:p w14:paraId="1FA11C37" w14:textId="531467E4" w:rsidR="007A758E" w:rsidRDefault="007A758E" w:rsidP="007A758E">
      <w:pPr>
        <w:spacing w:line="276" w:lineRule="auto"/>
      </w:pPr>
      <w:r>
        <w:t>THE CLOSE</w:t>
      </w:r>
      <w:r w:rsidR="00CB66CB">
        <w:t xml:space="preserve">. </w:t>
      </w:r>
      <w:r>
        <w:t xml:space="preserve">Ask a </w:t>
      </w:r>
      <w:r w:rsidRPr="00855BFC">
        <w:rPr>
          <w:i/>
          <w:iCs/>
        </w:rPr>
        <w:t>whether question</w:t>
      </w:r>
      <w:r>
        <w:rPr>
          <w:i/>
          <w:iCs/>
        </w:rPr>
        <w:t xml:space="preserve"> </w:t>
      </w:r>
      <w:r w:rsidRPr="00855BFC">
        <w:t xml:space="preserve">“Would you like to take </w:t>
      </w:r>
      <w:r>
        <w:t>it</w:t>
      </w:r>
      <w:r w:rsidRPr="00855BFC">
        <w:t xml:space="preserve"> with you </w:t>
      </w:r>
      <w:r w:rsidR="00303644" w:rsidRPr="00855BFC">
        <w:t>OR would</w:t>
      </w:r>
      <w:r w:rsidRPr="00855BFC">
        <w:t xml:space="preserve"> you prefer we ship it?”</w:t>
      </w:r>
      <w:r>
        <w:t xml:space="preserve"> – not an </w:t>
      </w:r>
      <w:r w:rsidRPr="00855BFC">
        <w:rPr>
          <w:i/>
          <w:iCs/>
        </w:rPr>
        <w:t xml:space="preserve">if </w:t>
      </w:r>
      <w:r w:rsidRPr="0078202C">
        <w:t>question</w:t>
      </w:r>
      <w:r w:rsidRPr="00840DF6">
        <w:t> </w:t>
      </w:r>
      <w:r>
        <w:t>“Would you like to buy one today?”  The later allows an easy “No” reply.</w:t>
      </w:r>
    </w:p>
    <w:p w14:paraId="02C41D63" w14:textId="77777777" w:rsidR="007A758E" w:rsidRPr="00DA5348" w:rsidRDefault="007A758E" w:rsidP="007A758E">
      <w:pPr>
        <w:rPr>
          <w:sz w:val="12"/>
          <w:szCs w:val="12"/>
        </w:rPr>
      </w:pPr>
    </w:p>
    <w:p w14:paraId="38A8034E" w14:textId="77777777" w:rsidR="007A758E" w:rsidRPr="003754AB" w:rsidRDefault="007A758E" w:rsidP="007A758E">
      <w:pPr>
        <w:spacing w:before="80"/>
        <w:rPr>
          <w:i/>
          <w:iCs/>
        </w:rPr>
      </w:pPr>
      <w:r>
        <w:rPr>
          <w:i/>
          <w:iCs/>
        </w:rPr>
        <w:t>Use this box to d</w:t>
      </w:r>
      <w:r w:rsidRPr="003754AB">
        <w:rPr>
          <w:i/>
          <w:iCs/>
        </w:rPr>
        <w:t xml:space="preserve">raft </w:t>
      </w:r>
      <w:r>
        <w:rPr>
          <w:i/>
          <w:iCs/>
        </w:rPr>
        <w:t>a brief</w:t>
      </w:r>
      <w:r w:rsidRPr="003754AB">
        <w:rPr>
          <w:i/>
          <w:iCs/>
        </w:rPr>
        <w:t xml:space="preserve"> sales pitch</w:t>
      </w:r>
    </w:p>
    <w:p w14:paraId="2093A4DA" w14:textId="77777777" w:rsidR="007A758E" w:rsidRDefault="007A758E" w:rsidP="007A758E">
      <w:pPr>
        <w:rPr>
          <w:rFonts w:cs="Arial"/>
          <w:iCs/>
          <w:noProof/>
          <w:sz w:val="24"/>
        </w:rPr>
      </w:pPr>
      <w:r>
        <w:rPr>
          <w:noProof/>
        </w:rPr>
        <mc:AlternateContent>
          <mc:Choice Requires="wps">
            <w:drawing>
              <wp:anchor distT="0" distB="0" distL="114300" distR="114300" simplePos="0" relativeHeight="251898368" behindDoc="0" locked="0" layoutInCell="1" allowOverlap="1" wp14:anchorId="566DAC7E" wp14:editId="4D549A05">
                <wp:simplePos x="0" y="0"/>
                <wp:positionH relativeFrom="margin">
                  <wp:align>left</wp:align>
                </wp:positionH>
                <wp:positionV relativeFrom="paragraph">
                  <wp:posOffset>183515</wp:posOffset>
                </wp:positionV>
                <wp:extent cx="6501765" cy="1638300"/>
                <wp:effectExtent l="0" t="0" r="13335" b="19050"/>
                <wp:wrapSquare wrapText="bothSides"/>
                <wp:docPr id="351282618" name="Text Box 194"/>
                <wp:cNvGraphicFramePr/>
                <a:graphic xmlns:a="http://schemas.openxmlformats.org/drawingml/2006/main">
                  <a:graphicData uri="http://schemas.microsoft.com/office/word/2010/wordprocessingShape">
                    <wps:wsp>
                      <wps:cNvSpPr txBox="1"/>
                      <wps:spPr>
                        <a:xfrm>
                          <a:off x="0" y="0"/>
                          <a:ext cx="6501765" cy="1638300"/>
                        </a:xfrm>
                        <a:prstGeom prst="rect">
                          <a:avLst/>
                        </a:prstGeom>
                        <a:solidFill>
                          <a:schemeClr val="lt1"/>
                        </a:solidFill>
                        <a:ln w="6350">
                          <a:solidFill>
                            <a:prstClr val="black"/>
                          </a:solidFill>
                        </a:ln>
                      </wps:spPr>
                      <wps:txbx>
                        <w:txbxContent>
                          <w:p w14:paraId="4EDF2E76" w14:textId="77777777" w:rsidR="007A758E" w:rsidRDefault="007A758E" w:rsidP="007A758E">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DAC7E" id="Text Box 194" o:spid="_x0000_s1105" type="#_x0000_t202" style="position:absolute;margin-left:0;margin-top:14.45pt;width:511.95pt;height:129pt;z-index:251898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" fillcolor="white [3201]" strokeweight=".5pt">
                <v:textbox>
                  <w:txbxContent>
                    <w:p w14:paraId="4EDF2E76" w14:textId="77777777" w:rsidR="007A758E" w:rsidRDefault="007A758E" w:rsidP="007A758E">
                      <w:r>
                        <w:t xml:space="preserve"> </w:t>
                      </w:r>
                    </w:p>
                  </w:txbxContent>
                </v:textbox>
                <w10:wrap type="square" anchorx="margin"/>
              </v:shape>
            </w:pict>
          </mc:Fallback>
        </mc:AlternateContent>
      </w:r>
      <w:r>
        <w:rPr>
          <w:rFonts w:cs="Arial"/>
          <w:iCs/>
          <w:noProof/>
          <w:sz w:val="24"/>
        </w:rPr>
        <w:br w:type="page"/>
      </w:r>
    </w:p>
    <w:p w14:paraId="587247A4"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83C0F26" w14:textId="77777777" w:rsidR="007A758E" w:rsidRDefault="007A758E" w:rsidP="007A758E">
      <w:pPr>
        <w:rPr>
          <w:rFonts w:cs="Arial"/>
          <w:noProof/>
          <w:szCs w:val="14"/>
          <w:highlight w:val="yellow"/>
        </w:rPr>
      </w:pPr>
    </w:p>
    <w:p w14:paraId="231DDFDA" w14:textId="77777777" w:rsidR="007A758E" w:rsidRDefault="007A758E" w:rsidP="007A758E">
      <w:pPr>
        <w:rPr>
          <w:rFonts w:cs="Arial"/>
          <w:noProof/>
          <w:szCs w:val="14"/>
          <w:highlight w:val="yellow"/>
        </w:rPr>
      </w:pPr>
    </w:p>
    <w:p w14:paraId="4C2166C4" w14:textId="6442741A" w:rsidR="007A758E" w:rsidRPr="00BB0040" w:rsidRDefault="003C1218" w:rsidP="007A758E">
      <w:pPr>
        <w:pStyle w:val="Heading1"/>
        <w:rPr>
          <w:rFonts w:cs="Arial"/>
        </w:rPr>
      </w:pPr>
      <w:bookmarkStart w:id="310" w:name="_Toc203763076"/>
      <w:bookmarkStart w:id="311" w:name="_Toc204634532"/>
      <w:bookmarkStart w:id="312" w:name="_Toc206281921"/>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.4 </w:t>
      </w:r>
      <w:r w:rsidR="007A758E" w:rsidRPr="00BB0040">
        <w:rPr>
          <w:rFonts w:cs="Arial"/>
          <w:caps w:val="0"/>
        </w:rPr>
        <w:t xml:space="preserve">  NETWORKING TO GENERATE LEADS (</w:t>
      </w:r>
      <w:r w:rsidR="007A758E" w:rsidRPr="00BB0040">
        <w:rPr>
          <w:rFonts w:cs="Arial"/>
          <w:spacing w:val="20"/>
          <w:szCs w:val="28"/>
        </w:rPr>
        <w:t>B-</w:t>
      </w:r>
      <w:r w:rsidR="007A758E" w:rsidRPr="00BB0040">
        <w:rPr>
          <w:rFonts w:cs="Arial"/>
          <w:szCs w:val="28"/>
        </w:rPr>
        <w:t>B)</w:t>
      </w:r>
      <w:bookmarkEnd w:id="310"/>
      <w:bookmarkEnd w:id="311"/>
      <w:bookmarkEnd w:id="312"/>
    </w:p>
    <w:p w14:paraId="38704C5D" w14:textId="77777777" w:rsidR="007A758E" w:rsidRPr="003E4A1B" w:rsidRDefault="007A758E" w:rsidP="007A758E">
      <w:pPr>
        <w:rPr>
          <w:rFonts w:cs="Arial"/>
        </w:rPr>
      </w:pPr>
    </w:p>
    <w:p w14:paraId="472E597C" w14:textId="77777777" w:rsidR="007A758E" w:rsidRPr="003E4A1B" w:rsidRDefault="007A758E" w:rsidP="007A758E">
      <w:pPr>
        <w:spacing w:line="276" w:lineRule="auto"/>
        <w:ind w:left="360" w:hanging="360"/>
        <w:rPr>
          <w:rFonts w:cs="Arial"/>
          <w:b/>
        </w:rPr>
      </w:pPr>
    </w:p>
    <w:p w14:paraId="582BD1BF" w14:textId="1DF0761C" w:rsidR="007A758E" w:rsidRPr="003E4A1B" w:rsidRDefault="007A758E" w:rsidP="007A758E">
      <w:pPr>
        <w:tabs>
          <w:tab w:val="left" w:pos="3600"/>
          <w:tab w:val="left" w:pos="6390"/>
        </w:tabs>
        <w:jc w:val="both"/>
        <w:rPr>
          <w:rFonts w:cs="Arial"/>
        </w:rPr>
      </w:pPr>
      <w:r w:rsidRPr="003E4A1B">
        <w:rPr>
          <w:rFonts w:cs="Arial"/>
        </w:rPr>
        <w:t>You never know where your first employee or next sale will come from, but you greatly increase your chances of success by getting out and pressing the flesh. The more people you meet the greater your odds</w:t>
      </w:r>
      <w:r w:rsidR="00CB66CB" w:rsidRPr="003E4A1B">
        <w:rPr>
          <w:rFonts w:cs="Arial"/>
        </w:rPr>
        <w:t xml:space="preserve">. </w:t>
      </w:r>
    </w:p>
    <w:p w14:paraId="241A7537" w14:textId="77777777" w:rsidR="007A758E" w:rsidRPr="003E4A1B" w:rsidRDefault="007A758E" w:rsidP="007A758E">
      <w:pPr>
        <w:tabs>
          <w:tab w:val="left" w:pos="3600"/>
          <w:tab w:val="left" w:pos="6390"/>
        </w:tabs>
        <w:jc w:val="both"/>
        <w:rPr>
          <w:rFonts w:cs="Arial"/>
          <w:sz w:val="12"/>
        </w:rPr>
      </w:pPr>
    </w:p>
    <w:p w14:paraId="260F76E1" w14:textId="77777777" w:rsidR="007A758E" w:rsidRPr="003E4A1B" w:rsidRDefault="007A758E" w:rsidP="007A758E">
      <w:pPr>
        <w:tabs>
          <w:tab w:val="left" w:pos="3600"/>
          <w:tab w:val="left" w:pos="6390"/>
        </w:tabs>
        <w:jc w:val="both"/>
        <w:rPr>
          <w:rFonts w:cs="Arial"/>
        </w:rPr>
      </w:pPr>
      <w:r w:rsidRPr="003E4A1B">
        <w:rPr>
          <w:rFonts w:cs="Arial"/>
        </w:rPr>
        <w:t>Take business cards</w:t>
      </w:r>
      <w:r>
        <w:rPr>
          <w:rFonts w:cs="Arial"/>
        </w:rPr>
        <w:t xml:space="preserve"> that tell what you do and include your tag line (how you do it better)</w:t>
      </w:r>
      <w:r w:rsidRPr="003E4A1B">
        <w:rPr>
          <w:rFonts w:cs="Arial"/>
        </w:rPr>
        <w:t xml:space="preserve">, and if someone hands you a card make a note on it to remind you what the person looks like and how you might help each other.  </w:t>
      </w:r>
    </w:p>
    <w:p w14:paraId="3A505C8C" w14:textId="77777777" w:rsidR="007A758E" w:rsidRPr="003E4A1B" w:rsidRDefault="007A758E" w:rsidP="007A758E">
      <w:pPr>
        <w:tabs>
          <w:tab w:val="left" w:pos="3600"/>
          <w:tab w:val="left" w:pos="6390"/>
        </w:tabs>
        <w:spacing w:line="276" w:lineRule="auto"/>
        <w:ind w:left="180"/>
        <w:jc w:val="both"/>
        <w:rPr>
          <w:rFonts w:cs="Arial"/>
          <w:sz w:val="10"/>
        </w:rPr>
      </w:pPr>
    </w:p>
    <w:p w14:paraId="37FB3349" w14:textId="06651B24" w:rsidR="007A758E" w:rsidRPr="003E4A1B" w:rsidRDefault="007A758E" w:rsidP="007A758E">
      <w:pPr>
        <w:tabs>
          <w:tab w:val="left" w:pos="3600"/>
          <w:tab w:val="left" w:pos="6390"/>
        </w:tabs>
        <w:spacing w:line="276" w:lineRule="auto"/>
        <w:jc w:val="both"/>
        <w:rPr>
          <w:rFonts w:cs="Arial"/>
        </w:rPr>
      </w:pPr>
      <w:r w:rsidRPr="003E4A1B">
        <w:rPr>
          <w:rFonts w:cs="Arial"/>
          <w:spacing w:val="-2"/>
        </w:rPr>
        <w:t xml:space="preserve">Join the local trade association for your industry. Find the nearest one at </w:t>
      </w:r>
      <w:hyperlink r:id="rId515" w:history="1">
        <w:r w:rsidRPr="003E4A1B">
          <w:rPr>
            <w:rStyle w:val="Hyperlink"/>
            <w:rFonts w:cs="Arial"/>
            <w:spacing w:val="-2"/>
          </w:rPr>
          <w:t>https://www.directoryofassociations.com</w:t>
        </w:r>
      </w:hyperlink>
      <w:r w:rsidRPr="003E4A1B">
        <w:rPr>
          <w:rStyle w:val="Hyperlink"/>
          <w:rFonts w:cs="Arial"/>
          <w:spacing w:val="-2"/>
        </w:rPr>
        <w:t xml:space="preserve">. </w:t>
      </w:r>
      <w:r w:rsidRPr="003E4A1B">
        <w:rPr>
          <w:rFonts w:cs="Arial"/>
        </w:rPr>
        <w:t xml:space="preserve">Attend meetings to get to know the members and then start a </w:t>
      </w:r>
      <w:r w:rsidRPr="003E4A1B">
        <w:rPr>
          <w:rFonts w:cs="Arial"/>
          <w:i/>
        </w:rPr>
        <w:t>Mutual Referral Campaign</w:t>
      </w:r>
      <w:r w:rsidRPr="003E4A1B">
        <w:rPr>
          <w:rFonts w:cs="Arial"/>
        </w:rPr>
        <w:t xml:space="preserve"> with the professionals who have </w:t>
      </w:r>
      <w:r w:rsidR="00303644" w:rsidRPr="003E4A1B">
        <w:rPr>
          <w:rFonts w:cs="Arial"/>
        </w:rPr>
        <w:t>a solid reputation</w:t>
      </w:r>
      <w:r w:rsidRPr="003E4A1B">
        <w:rPr>
          <w:rFonts w:cs="Arial"/>
        </w:rPr>
        <w:t xml:space="preserve"> for reliability and integrity</w:t>
      </w:r>
      <w:r w:rsidR="00CB66CB" w:rsidRPr="003E4A1B">
        <w:rPr>
          <w:rFonts w:cs="Arial"/>
        </w:rPr>
        <w:t xml:space="preserve">. </w:t>
      </w:r>
    </w:p>
    <w:p w14:paraId="3AEB5BD9" w14:textId="77777777" w:rsidR="007A758E" w:rsidRPr="003E4A1B" w:rsidRDefault="007A758E" w:rsidP="007A758E">
      <w:pPr>
        <w:tabs>
          <w:tab w:val="left" w:pos="3600"/>
          <w:tab w:val="left" w:pos="6390"/>
        </w:tabs>
        <w:spacing w:line="276" w:lineRule="auto"/>
        <w:jc w:val="both"/>
        <w:rPr>
          <w:rFonts w:cs="Arial"/>
          <w:sz w:val="12"/>
        </w:rPr>
      </w:pPr>
    </w:p>
    <w:p w14:paraId="722F75FC" w14:textId="3E873AB8" w:rsidR="007A758E" w:rsidRPr="003E4A1B" w:rsidRDefault="007A758E" w:rsidP="007A758E">
      <w:pPr>
        <w:tabs>
          <w:tab w:val="left" w:pos="3600"/>
          <w:tab w:val="left" w:pos="6390"/>
        </w:tabs>
        <w:spacing w:line="276" w:lineRule="auto"/>
        <w:jc w:val="both"/>
        <w:rPr>
          <w:rFonts w:cs="Arial"/>
        </w:rPr>
      </w:pPr>
      <w:r>
        <w:rPr>
          <w:rFonts w:cs="Arial"/>
        </w:rPr>
        <w:t>It</w:t>
      </w:r>
      <w:r w:rsidRPr="003E4A1B">
        <w:rPr>
          <w:rFonts w:cs="Arial"/>
        </w:rPr>
        <w:t xml:space="preserve"> may sound counterintuitive to attend a meeting of, say; fellow contractors or lawyers, but they all will not share your specialty. For example, a builder who does garages </w:t>
      </w:r>
      <w:r>
        <w:rPr>
          <w:rFonts w:cs="Arial"/>
        </w:rPr>
        <w:t>may</w:t>
      </w:r>
      <w:r w:rsidRPr="003E4A1B">
        <w:rPr>
          <w:rFonts w:cs="Arial"/>
        </w:rPr>
        <w:t xml:space="preserve"> not </w:t>
      </w:r>
      <w:r w:rsidR="00303644">
        <w:rPr>
          <w:rFonts w:cs="Arial"/>
        </w:rPr>
        <w:t>build</w:t>
      </w:r>
      <w:r w:rsidRPr="003E4A1B">
        <w:rPr>
          <w:rFonts w:cs="Arial"/>
        </w:rPr>
        <w:t xml:space="preserve"> fireplaces. If you </w:t>
      </w:r>
      <w:r>
        <w:rPr>
          <w:rFonts w:cs="Arial"/>
        </w:rPr>
        <w:t>build</w:t>
      </w:r>
      <w:r w:rsidRPr="003E4A1B">
        <w:rPr>
          <w:rFonts w:cs="Arial"/>
        </w:rPr>
        <w:t xml:space="preserve"> fireplaces and a client mentions they </w:t>
      </w:r>
      <w:r>
        <w:rPr>
          <w:rFonts w:cs="Arial"/>
        </w:rPr>
        <w:t>need</w:t>
      </w:r>
      <w:r w:rsidRPr="003E4A1B">
        <w:rPr>
          <w:rFonts w:cs="Arial"/>
        </w:rPr>
        <w:t xml:space="preserve"> a garage, refer </w:t>
      </w:r>
      <w:r w:rsidR="00303644" w:rsidRPr="003E4A1B">
        <w:rPr>
          <w:rFonts w:cs="Arial"/>
        </w:rPr>
        <w:t>them to</w:t>
      </w:r>
      <w:r w:rsidRPr="003E4A1B">
        <w:rPr>
          <w:rFonts w:cs="Arial"/>
        </w:rPr>
        <w:t xml:space="preserve"> </w:t>
      </w:r>
      <w:r>
        <w:rPr>
          <w:rFonts w:cs="Arial"/>
        </w:rPr>
        <w:t>the other builder</w:t>
      </w:r>
      <w:r w:rsidR="002D4797">
        <w:rPr>
          <w:rFonts w:cs="Arial"/>
        </w:rPr>
        <w:t xml:space="preserve">, who might </w:t>
      </w:r>
      <w:r w:rsidRPr="003E4A1B">
        <w:rPr>
          <w:rFonts w:cs="Arial"/>
        </w:rPr>
        <w:t xml:space="preserve">reciprocate if a homeowner mentions they want to add a fireplace. Same with lawyers: a divorce attorney will not do </w:t>
      </w:r>
      <w:r>
        <w:rPr>
          <w:rFonts w:cs="Arial"/>
        </w:rPr>
        <w:t>real estate closings</w:t>
      </w:r>
      <w:r w:rsidR="00CB66CB" w:rsidRPr="003E4A1B">
        <w:rPr>
          <w:rFonts w:cs="Arial"/>
        </w:rPr>
        <w:t xml:space="preserve">. </w:t>
      </w:r>
    </w:p>
    <w:p w14:paraId="21CE42CE" w14:textId="77777777" w:rsidR="007A758E" w:rsidRPr="003E4A1B" w:rsidRDefault="007A758E" w:rsidP="007A758E">
      <w:pPr>
        <w:tabs>
          <w:tab w:val="left" w:pos="3600"/>
          <w:tab w:val="left" w:pos="6390"/>
        </w:tabs>
        <w:spacing w:line="276" w:lineRule="auto"/>
        <w:jc w:val="both"/>
        <w:rPr>
          <w:rFonts w:cs="Arial"/>
          <w:sz w:val="12"/>
        </w:rPr>
      </w:pPr>
    </w:p>
    <w:p w14:paraId="00E58EDD" w14:textId="77777777" w:rsidR="007A758E" w:rsidRPr="003E4A1B" w:rsidRDefault="007A758E" w:rsidP="007A758E">
      <w:pPr>
        <w:tabs>
          <w:tab w:val="left" w:pos="3600"/>
          <w:tab w:val="left" w:pos="6390"/>
        </w:tabs>
        <w:spacing w:line="276" w:lineRule="auto"/>
        <w:jc w:val="both"/>
      </w:pPr>
      <w:r>
        <w:rPr>
          <w:rFonts w:cs="Arial"/>
        </w:rPr>
        <w:t>To find</w:t>
      </w:r>
      <w:r w:rsidRPr="003E4A1B">
        <w:rPr>
          <w:rFonts w:cs="Arial"/>
        </w:rPr>
        <w:t xml:space="preserve"> business networking </w:t>
      </w:r>
      <w:r>
        <w:rPr>
          <w:rFonts w:cs="Arial"/>
        </w:rPr>
        <w:t xml:space="preserve">events </w:t>
      </w:r>
      <w:r w:rsidRPr="003E4A1B">
        <w:rPr>
          <w:rFonts w:cs="Arial"/>
        </w:rPr>
        <w:t>in your area, check out</w:t>
      </w:r>
      <w:r>
        <w:rPr>
          <w:rFonts w:cs="Arial"/>
        </w:rPr>
        <w:t xml:space="preserve">  </w:t>
      </w:r>
      <w:hyperlink r:id="rId516" w:history="1">
        <w:r w:rsidRPr="003E4A1B">
          <w:rPr>
            <w:rStyle w:val="Hyperlink"/>
          </w:rPr>
          <w:t>www.Meetup.com</w:t>
        </w:r>
      </w:hyperlink>
      <w:r w:rsidRPr="003E4A1B">
        <w:t>.</w:t>
      </w:r>
    </w:p>
    <w:p w14:paraId="01A66657" w14:textId="77777777" w:rsidR="007A758E" w:rsidRPr="003E4A1B" w:rsidRDefault="007A758E" w:rsidP="007A758E">
      <w:pPr>
        <w:tabs>
          <w:tab w:val="left" w:pos="3600"/>
          <w:tab w:val="left" w:pos="6390"/>
        </w:tabs>
        <w:ind w:left="720"/>
        <w:rPr>
          <w:rFonts w:cs="Arial"/>
          <w:sz w:val="12"/>
        </w:rPr>
      </w:pPr>
    </w:p>
    <w:p w14:paraId="67B0D7F8" w14:textId="77777777" w:rsidR="007A758E" w:rsidRPr="005A4F14" w:rsidRDefault="007A758E" w:rsidP="007A758E">
      <w:pPr>
        <w:tabs>
          <w:tab w:val="left" w:pos="3600"/>
          <w:tab w:val="left" w:pos="6390"/>
        </w:tabs>
        <w:ind w:left="720"/>
        <w:rPr>
          <w:rFonts w:cs="Arial"/>
          <w:sz w:val="8"/>
          <w:szCs w:val="8"/>
        </w:rPr>
      </w:pPr>
    </w:p>
    <w:p w14:paraId="065A2B8F" w14:textId="77777777" w:rsidR="007A758E" w:rsidRPr="003E4A1B" w:rsidRDefault="007A758E" w:rsidP="007A758E">
      <w:pPr>
        <w:tabs>
          <w:tab w:val="left" w:pos="3600"/>
          <w:tab w:val="left" w:pos="6390"/>
        </w:tabs>
        <w:rPr>
          <w:rFonts w:cs="Arial"/>
        </w:rPr>
      </w:pPr>
      <w:r w:rsidRPr="003E4A1B">
        <w:rPr>
          <w:rFonts w:cs="Arial"/>
        </w:rPr>
        <w:t xml:space="preserve">For more advice on networking, see </w:t>
      </w:r>
      <w:hyperlink r:id="rId517" w:history="1">
        <w:r w:rsidRPr="003E4A1B">
          <w:rPr>
            <w:rStyle w:val="Hyperlink"/>
            <w:rFonts w:cs="Arial"/>
          </w:rPr>
          <w:t>https://www.themuse.com/advice/an-introverts-guide-to-networking</w:t>
        </w:r>
      </w:hyperlink>
    </w:p>
    <w:p w14:paraId="4C45CBBD" w14:textId="77777777" w:rsidR="007A758E" w:rsidRPr="003E4A1B" w:rsidRDefault="007A758E" w:rsidP="007A758E">
      <w:pPr>
        <w:tabs>
          <w:tab w:val="left" w:pos="3600"/>
          <w:tab w:val="left" w:pos="6390"/>
        </w:tabs>
        <w:rPr>
          <w:rFonts w:cs="Arial"/>
        </w:rPr>
      </w:pPr>
    </w:p>
    <w:p w14:paraId="2CA5F3BE" w14:textId="77777777" w:rsidR="007A758E" w:rsidRPr="003E4A1B" w:rsidRDefault="007A758E" w:rsidP="007A758E">
      <w:pPr>
        <w:tabs>
          <w:tab w:val="left" w:pos="3600"/>
        </w:tabs>
        <w:rPr>
          <w:rFonts w:cs="Arial"/>
          <w:sz w:val="16"/>
        </w:rPr>
      </w:pPr>
    </w:p>
    <w:p w14:paraId="758490F1" w14:textId="77777777" w:rsidR="007A758E" w:rsidRPr="003E4A1B" w:rsidRDefault="007A758E" w:rsidP="007A758E">
      <w:pPr>
        <w:tabs>
          <w:tab w:val="left" w:pos="3600"/>
        </w:tabs>
        <w:rPr>
          <w:rFonts w:cs="Arial"/>
          <w:sz w:val="16"/>
        </w:rPr>
      </w:pPr>
    </w:p>
    <w:p w14:paraId="79B97458" w14:textId="77777777" w:rsidR="007A758E" w:rsidRDefault="007A758E" w:rsidP="007A758E">
      <w:pPr>
        <w:rPr>
          <w:rFonts w:cs="Arial"/>
          <w:noProof/>
          <w:sz w:val="24"/>
          <w:szCs w:val="18"/>
        </w:rPr>
      </w:pPr>
      <w:r w:rsidRPr="003E4A1B">
        <w:rPr>
          <w:rFonts w:cs="Arial"/>
          <w:noProof/>
        </w:rPr>
        <w:drawing>
          <wp:inline distT="0" distB="0" distL="0" distR="0" wp14:anchorId="563734AB" wp14:editId="1EEC65E8">
            <wp:extent cx="6307704" cy="3029985"/>
            <wp:effectExtent l="0" t="0" r="0" b="0"/>
            <wp:docPr id="131" name="Picture 131" descr="Group of people networking at a rece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Group of people networking at a reception."/>
                    <pic:cNvPicPr>
                      <a:picLocks noChangeAspect="1" noChangeArrowheads="1"/>
                    </pic:cNvPicPr>
                  </pic:nvPicPr>
                  <pic:blipFill>
                    <a:blip r:embed="rId518">
                      <a:extLst>
                        <a:ext uri="{28A0092B-C50C-407E-A947-70E740481C1C}">
                          <a14:useLocalDpi xmlns:a14="http://schemas.microsoft.com/office/drawing/2010/main"/>
                        </a:ext>
                      </a:extLst>
                    </a:blip>
                    <a:stretch>
                      <a:fillRect/>
                    </a:stretch>
                  </pic:blipFill>
                  <pic:spPr bwMode="auto">
                    <a:xfrm>
                      <a:off x="0" y="0"/>
                      <a:ext cx="6307704" cy="3029985"/>
                    </a:xfrm>
                    <a:prstGeom prst="rect">
                      <a:avLst/>
                    </a:prstGeom>
                    <a:noFill/>
                    <a:ln>
                      <a:noFill/>
                    </a:ln>
                    <a:extLst>
                      <a:ext uri="{53640926-AAD7-44D8-BBD7-CCE9431645EC}">
                        <a14:shadowObscured xmlns:a14="http://schemas.microsoft.com/office/drawing/2010/main"/>
                      </a:ext>
                    </a:extLst>
                  </pic:spPr>
                </pic:pic>
              </a:graphicData>
            </a:graphic>
          </wp:inline>
        </w:drawing>
      </w:r>
    </w:p>
    <w:p w14:paraId="5AB14B7A" w14:textId="07A14EE5" w:rsidR="007A758E" w:rsidRDefault="007A758E" w:rsidP="007A758E">
      <w:pPr>
        <w:rPr>
          <w:rFonts w:cs="Arial"/>
          <w:noProof/>
          <w:sz w:val="24"/>
          <w:szCs w:val="18"/>
        </w:rPr>
      </w:pPr>
      <w:r>
        <w:rPr>
          <w:rFonts w:cs="Arial"/>
          <w:noProof/>
          <w:sz w:val="24"/>
          <w:szCs w:val="18"/>
        </w:rPr>
        <w:br w:type="page"/>
      </w:r>
    </w:p>
    <w:p w14:paraId="3333362C"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272303FA" w14:textId="77777777" w:rsidR="007A758E" w:rsidRDefault="007A758E" w:rsidP="007A758E">
      <w:pPr>
        <w:rPr>
          <w:rFonts w:cs="Arial"/>
          <w:noProof/>
          <w:szCs w:val="14"/>
          <w:highlight w:val="yellow"/>
        </w:rPr>
      </w:pPr>
    </w:p>
    <w:p w14:paraId="055C52D5" w14:textId="77777777" w:rsidR="007A758E" w:rsidRDefault="007A758E" w:rsidP="007A758E">
      <w:pPr>
        <w:rPr>
          <w:rFonts w:cs="Arial"/>
          <w:noProof/>
          <w:szCs w:val="14"/>
          <w:highlight w:val="yellow"/>
        </w:rPr>
      </w:pPr>
    </w:p>
    <w:p w14:paraId="41E27405" w14:textId="646CF318" w:rsidR="007A758E" w:rsidRPr="00BB0040" w:rsidRDefault="003C1218" w:rsidP="007A758E">
      <w:pPr>
        <w:pStyle w:val="Heading1"/>
        <w:rPr>
          <w:rFonts w:cs="Arial"/>
        </w:rPr>
      </w:pPr>
      <w:bookmarkStart w:id="313" w:name="_Toc203763077"/>
      <w:bookmarkStart w:id="314" w:name="_Toc204634533"/>
      <w:bookmarkStart w:id="315" w:name="_Toc206281922"/>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.5 </w:t>
      </w:r>
      <w:r w:rsidR="007A758E" w:rsidRPr="00BB0040">
        <w:rPr>
          <w:rFonts w:cs="Arial"/>
        </w:rPr>
        <w:t xml:space="preserve">  The Sales Call </w:t>
      </w:r>
      <w:r w:rsidR="007A758E" w:rsidRPr="00BB0040">
        <w:rPr>
          <w:rFonts w:cs="Arial"/>
          <w:caps w:val="0"/>
        </w:rPr>
        <w:t>(</w:t>
      </w:r>
      <w:r w:rsidR="007A758E" w:rsidRPr="00BB0040">
        <w:rPr>
          <w:rFonts w:cs="Arial"/>
          <w:spacing w:val="20"/>
          <w:szCs w:val="28"/>
        </w:rPr>
        <w:t>B-</w:t>
      </w:r>
      <w:r w:rsidR="007A758E" w:rsidRPr="00BB0040">
        <w:rPr>
          <w:rFonts w:cs="Arial"/>
          <w:szCs w:val="28"/>
        </w:rPr>
        <w:t>B)</w:t>
      </w:r>
      <w:bookmarkEnd w:id="313"/>
      <w:bookmarkEnd w:id="314"/>
      <w:bookmarkEnd w:id="315"/>
    </w:p>
    <w:p w14:paraId="2789B7F6" w14:textId="77777777" w:rsidR="007A758E" w:rsidRDefault="007A758E" w:rsidP="007A758E"/>
    <w:p w14:paraId="69633188" w14:textId="77777777" w:rsidR="007A758E" w:rsidRPr="0051348B" w:rsidRDefault="007A758E" w:rsidP="007A758E">
      <w:pPr>
        <w:spacing w:line="276" w:lineRule="auto"/>
        <w:rPr>
          <w:sz w:val="22"/>
          <w:szCs w:val="22"/>
        </w:rPr>
      </w:pPr>
      <w:r w:rsidRPr="0051348B">
        <w:rPr>
          <w:sz w:val="22"/>
          <w:szCs w:val="22"/>
        </w:rPr>
        <w:t>For high-priced products services</w:t>
      </w:r>
      <w:r>
        <w:rPr>
          <w:sz w:val="22"/>
          <w:szCs w:val="22"/>
        </w:rPr>
        <w:t>,</w:t>
      </w:r>
      <w:r w:rsidRPr="0051348B">
        <w:rPr>
          <w:sz w:val="22"/>
          <w:szCs w:val="22"/>
        </w:rPr>
        <w:t xml:space="preserve"> ad</w:t>
      </w:r>
      <w:r>
        <w:rPr>
          <w:sz w:val="22"/>
          <w:szCs w:val="22"/>
        </w:rPr>
        <w:t>vertising and</w:t>
      </w:r>
      <w:r w:rsidRPr="0051348B">
        <w:rPr>
          <w:sz w:val="22"/>
          <w:szCs w:val="22"/>
        </w:rPr>
        <w:t xml:space="preserve"> trade shows will typically just provide leads: an expression of interest or request for details. Someone still has to close the sale</w:t>
      </w:r>
      <w:r>
        <w:rPr>
          <w:sz w:val="22"/>
          <w:szCs w:val="22"/>
        </w:rPr>
        <w:t>.</w:t>
      </w:r>
    </w:p>
    <w:p w14:paraId="1D700E18" w14:textId="77777777" w:rsidR="007A758E" w:rsidRPr="0051348B" w:rsidRDefault="007A758E" w:rsidP="007A758E">
      <w:pPr>
        <w:rPr>
          <w:color w:val="000000" w:themeColor="text1"/>
        </w:rPr>
      </w:pPr>
    </w:p>
    <w:p w14:paraId="6ED96078" w14:textId="6E96D49E" w:rsidR="007A758E" w:rsidRPr="00784695" w:rsidRDefault="007A758E" w:rsidP="007A758E">
      <w:pPr>
        <w:spacing w:line="276" w:lineRule="auto"/>
        <w:jc w:val="both"/>
        <w:rPr>
          <w:color w:val="000000" w:themeColor="text1"/>
          <w:sz w:val="22"/>
          <w:szCs w:val="22"/>
        </w:rPr>
      </w:pPr>
      <w:r w:rsidRPr="00784695">
        <w:rPr>
          <w:rFonts w:cs="Arial"/>
          <w:noProof/>
          <w:color w:val="000000" w:themeColor="text1"/>
          <w:sz w:val="22"/>
          <w:szCs w:val="22"/>
        </w:rPr>
        <w:t xml:space="preserve">GETTING TO YES.  SELLING TIPS FROM THE PROS. </w:t>
      </w:r>
      <w:r w:rsidRPr="00784695">
        <w:rPr>
          <w:color w:val="000000" w:themeColor="text1"/>
          <w:sz w:val="22"/>
          <w:szCs w:val="22"/>
        </w:rPr>
        <w:t xml:space="preserve">First, sell yourself. </w:t>
      </w:r>
      <w:r w:rsidR="00303644" w:rsidRPr="00784695">
        <w:rPr>
          <w:color w:val="000000" w:themeColor="text1"/>
          <w:sz w:val="22"/>
          <w:szCs w:val="22"/>
        </w:rPr>
        <w:t>Prospects</w:t>
      </w:r>
      <w:r w:rsidRPr="00784695">
        <w:rPr>
          <w:color w:val="000000" w:themeColor="text1"/>
          <w:sz w:val="22"/>
          <w:szCs w:val="22"/>
        </w:rPr>
        <w:t xml:space="preserve"> must believe in you before they will believe in your product or service. Be open and honest about your product limitations</w:t>
      </w:r>
      <w:r w:rsidR="00CB66CB" w:rsidRPr="00784695">
        <w:rPr>
          <w:color w:val="000000" w:themeColor="text1"/>
          <w:sz w:val="22"/>
          <w:szCs w:val="22"/>
        </w:rPr>
        <w:t xml:space="preserve">. </w:t>
      </w:r>
    </w:p>
    <w:p w14:paraId="2456CCD0" w14:textId="77777777" w:rsidR="007A758E" w:rsidRPr="00784695" w:rsidRDefault="007A758E" w:rsidP="007A758E">
      <w:pPr>
        <w:jc w:val="both"/>
        <w:rPr>
          <w:color w:val="000000" w:themeColor="text1"/>
          <w:sz w:val="12"/>
          <w:szCs w:val="12"/>
        </w:rPr>
      </w:pPr>
    </w:p>
    <w:p w14:paraId="30FC0CB9" w14:textId="12DAAF55" w:rsidR="007A758E" w:rsidRPr="0051348B" w:rsidRDefault="007A758E" w:rsidP="007A758E">
      <w:pPr>
        <w:spacing w:after="180" w:line="276" w:lineRule="auto"/>
        <w:jc w:val="both"/>
        <w:rPr>
          <w:color w:val="000000" w:themeColor="text1"/>
        </w:rPr>
      </w:pPr>
      <w:r w:rsidRPr="0051348B">
        <w:rPr>
          <w:color w:val="000000" w:themeColor="text1"/>
        </w:rPr>
        <w:t xml:space="preserve">Second, you </w:t>
      </w:r>
      <w:r w:rsidR="00303644">
        <w:rPr>
          <w:color w:val="000000" w:themeColor="text1"/>
        </w:rPr>
        <w:t>need</w:t>
      </w:r>
      <w:r w:rsidRPr="0051348B">
        <w:rPr>
          <w:color w:val="000000" w:themeColor="text1"/>
        </w:rPr>
        <w:t xml:space="preserve"> to be your company’s lead salesperson, to set the example, and more importantly to stay in touch with your customers and their needs. It’s not difficult. Just follow these tried-and-true steps: </w:t>
      </w:r>
    </w:p>
    <w:p w14:paraId="5080E1C8" w14:textId="7FA1F638" w:rsidR="007A758E" w:rsidRPr="00531C0C" w:rsidRDefault="007A758E" w:rsidP="007A758E">
      <w:pPr>
        <w:tabs>
          <w:tab w:val="num" w:pos="540"/>
        </w:tabs>
        <w:spacing w:before="120" w:after="60"/>
        <w:ind w:left="274" w:hanging="274"/>
        <w:jc w:val="both"/>
      </w:pPr>
      <w:r w:rsidRPr="00531C0C">
        <w:t>1</w:t>
      </w:r>
      <w:r w:rsidR="00303644" w:rsidRPr="00531C0C">
        <w:t xml:space="preserve">. </w:t>
      </w:r>
      <w:r w:rsidR="00303644" w:rsidRPr="0051348B">
        <w:t>Prepare</w:t>
      </w:r>
      <w:r w:rsidRPr="0051348B">
        <w:t>. L</w:t>
      </w:r>
      <w:r w:rsidRPr="00531C0C">
        <w:t>earn about the prospect's company, industry, and potential needs or pain points.</w:t>
      </w:r>
    </w:p>
    <w:p w14:paraId="7B62A7EB" w14:textId="411B750A" w:rsidR="007A758E" w:rsidRPr="00531C0C" w:rsidRDefault="007A758E" w:rsidP="00F34A03">
      <w:pPr>
        <w:numPr>
          <w:ilvl w:val="0"/>
          <w:numId w:val="138"/>
        </w:numPr>
        <w:tabs>
          <w:tab w:val="clear" w:pos="2340"/>
          <w:tab w:val="left" w:pos="540"/>
        </w:tabs>
        <w:spacing w:after="60"/>
        <w:ind w:left="810" w:hanging="270"/>
        <w:jc w:val="both"/>
      </w:pPr>
      <w:r w:rsidRPr="00531C0C">
        <w:t>Define Your Objective</w:t>
      </w:r>
      <w:r w:rsidRPr="0051348B">
        <w:t xml:space="preserve"> for</w:t>
      </w:r>
      <w:r w:rsidRPr="00531C0C">
        <w:t xml:space="preserve"> </w:t>
      </w:r>
      <w:r w:rsidRPr="0051348B">
        <w:t>the</w:t>
      </w:r>
      <w:r w:rsidRPr="00531C0C">
        <w:t xml:space="preserve"> call</w:t>
      </w:r>
      <w:r w:rsidR="00CB66CB" w:rsidRPr="0051348B">
        <w:t xml:space="preserve">. </w:t>
      </w:r>
      <w:r w:rsidRPr="00531C0C">
        <w:t>Is it to set up a meeting, gather more information, or close a deal?</w:t>
      </w:r>
    </w:p>
    <w:p w14:paraId="12D0E2A7" w14:textId="77777777" w:rsidR="007A758E" w:rsidRPr="00531C0C" w:rsidRDefault="007A758E" w:rsidP="00F34A03">
      <w:pPr>
        <w:numPr>
          <w:ilvl w:val="0"/>
          <w:numId w:val="138"/>
        </w:numPr>
        <w:tabs>
          <w:tab w:val="left" w:pos="540"/>
        </w:tabs>
        <w:spacing w:after="60"/>
        <w:ind w:left="810" w:hanging="270"/>
        <w:jc w:val="both"/>
      </w:pPr>
      <w:r w:rsidRPr="0051348B">
        <w:t>Outline</w:t>
      </w:r>
      <w:r w:rsidRPr="00531C0C">
        <w:t xml:space="preserve"> Talking Points</w:t>
      </w:r>
      <w:r>
        <w:t xml:space="preserve"> for the call</w:t>
      </w:r>
      <w:r w:rsidRPr="00531C0C">
        <w:t>: </w:t>
      </w:r>
      <w:r w:rsidRPr="0051348B">
        <w:t>b</w:t>
      </w:r>
      <w:r w:rsidRPr="00531C0C">
        <w:t>enefits and how they address prospect's likely challenges. </w:t>
      </w:r>
    </w:p>
    <w:p w14:paraId="7293D2F1" w14:textId="1F0C6426" w:rsidR="007A758E" w:rsidRPr="00531C0C" w:rsidRDefault="007A758E" w:rsidP="007A758E">
      <w:pPr>
        <w:tabs>
          <w:tab w:val="num" w:pos="540"/>
        </w:tabs>
        <w:spacing w:before="120" w:after="60"/>
        <w:ind w:left="274" w:hanging="274"/>
        <w:jc w:val="both"/>
      </w:pPr>
      <w:r w:rsidRPr="00531C0C">
        <w:t>2</w:t>
      </w:r>
      <w:r w:rsidR="00303644" w:rsidRPr="00531C0C">
        <w:t xml:space="preserve">. </w:t>
      </w:r>
      <w:r w:rsidR="00303644" w:rsidRPr="0051348B">
        <w:t>Make</w:t>
      </w:r>
      <w:r w:rsidRPr="0051348B">
        <w:rPr>
          <w:b/>
          <w:bCs/>
        </w:rPr>
        <w:t xml:space="preserve"> the call</w:t>
      </w:r>
      <w:r w:rsidRPr="0051348B">
        <w:t>.</w:t>
      </w:r>
    </w:p>
    <w:p w14:paraId="2C10632F" w14:textId="77777777" w:rsidR="007A758E" w:rsidRPr="00531C0C" w:rsidRDefault="007A758E" w:rsidP="00F34A03">
      <w:pPr>
        <w:numPr>
          <w:ilvl w:val="0"/>
          <w:numId w:val="139"/>
        </w:numPr>
        <w:tabs>
          <w:tab w:val="clear" w:pos="720"/>
          <w:tab w:val="num" w:pos="540"/>
        </w:tabs>
        <w:spacing w:after="60"/>
        <w:ind w:left="810" w:hanging="270"/>
        <w:jc w:val="both"/>
      </w:pPr>
      <w:r w:rsidRPr="00531C0C">
        <w:t>Identify Yourself Clearly: State your name and company name.</w:t>
      </w:r>
      <w:r w:rsidRPr="0051348B">
        <w:t xml:space="preserve"> </w:t>
      </w:r>
      <w:r w:rsidRPr="00531C0C">
        <w:t>State the Reason for Your Call</w:t>
      </w:r>
      <w:r w:rsidRPr="0051348B">
        <w:t xml:space="preserve">. </w:t>
      </w:r>
    </w:p>
    <w:p w14:paraId="0BB9D0D4" w14:textId="4DF3F518" w:rsidR="007A758E" w:rsidRPr="00531C0C" w:rsidRDefault="007A758E" w:rsidP="00F34A03">
      <w:pPr>
        <w:numPr>
          <w:ilvl w:val="0"/>
          <w:numId w:val="139"/>
        </w:numPr>
        <w:tabs>
          <w:tab w:val="clear" w:pos="720"/>
          <w:tab w:val="num" w:pos="540"/>
        </w:tabs>
        <w:spacing w:after="60"/>
        <w:ind w:left="810" w:hanging="270"/>
        <w:jc w:val="both"/>
      </w:pPr>
      <w:r w:rsidRPr="00531C0C">
        <w:t>Start with a friendly greeting and ensure you have not caught the prospect at a</w:t>
      </w:r>
      <w:r w:rsidRPr="0051348B">
        <w:t xml:space="preserve"> bad</w:t>
      </w:r>
      <w:r w:rsidRPr="00531C0C">
        <w:t xml:space="preserve"> time.</w:t>
      </w:r>
      <w:r w:rsidRPr="0051348B">
        <w:t xml:space="preserve"> A little chit-chat to build report is </w:t>
      </w:r>
      <w:r w:rsidR="00303644" w:rsidRPr="0051348B">
        <w:t>OK but</w:t>
      </w:r>
      <w:r w:rsidRPr="0051348B">
        <w:t xml:space="preserve"> remember they are busy. Get to the point quickly.</w:t>
      </w:r>
    </w:p>
    <w:p w14:paraId="728D04D1" w14:textId="46FBBCE6" w:rsidR="007A758E" w:rsidRPr="00531C0C" w:rsidRDefault="007A758E" w:rsidP="007A758E">
      <w:pPr>
        <w:tabs>
          <w:tab w:val="num" w:pos="540"/>
        </w:tabs>
        <w:spacing w:before="120" w:after="60"/>
        <w:ind w:left="274" w:hanging="274"/>
        <w:jc w:val="both"/>
      </w:pPr>
      <w:r w:rsidRPr="00531C0C">
        <w:t xml:space="preserve">3. </w:t>
      </w:r>
      <w:r w:rsidRPr="0051348B">
        <w:tab/>
      </w:r>
      <w:r w:rsidRPr="00531C0C">
        <w:rPr>
          <w:b/>
          <w:bCs/>
        </w:rPr>
        <w:t xml:space="preserve">Engage and </w:t>
      </w:r>
      <w:r w:rsidR="00303644">
        <w:rPr>
          <w:b/>
          <w:bCs/>
        </w:rPr>
        <w:t>Q</w:t>
      </w:r>
      <w:r w:rsidR="00303644" w:rsidRPr="00531C0C">
        <w:rPr>
          <w:b/>
          <w:bCs/>
        </w:rPr>
        <w:t>ualify</w:t>
      </w:r>
      <w:r w:rsidRPr="0051348B">
        <w:t>.</w:t>
      </w:r>
    </w:p>
    <w:p w14:paraId="26FEC1C9" w14:textId="77777777" w:rsidR="007A758E" w:rsidRPr="0051348B" w:rsidRDefault="007A758E" w:rsidP="00F34A03">
      <w:pPr>
        <w:numPr>
          <w:ilvl w:val="0"/>
          <w:numId w:val="140"/>
        </w:numPr>
        <w:tabs>
          <w:tab w:val="clear" w:pos="720"/>
          <w:tab w:val="num" w:pos="540"/>
        </w:tabs>
        <w:spacing w:after="60"/>
        <w:ind w:left="810" w:hanging="270"/>
        <w:jc w:val="both"/>
      </w:pPr>
      <w:r w:rsidRPr="00531C0C">
        <w:t xml:space="preserve">Ask </w:t>
      </w:r>
      <w:r w:rsidRPr="0051348B">
        <w:t>open-ended questions to</w:t>
      </w:r>
      <w:r w:rsidRPr="00531C0C">
        <w:t xml:space="preserve"> gather information about </w:t>
      </w:r>
      <w:r w:rsidRPr="0051348B">
        <w:t xml:space="preserve">challenges; and </w:t>
      </w:r>
      <w:r>
        <w:t xml:space="preserve">follow up with </w:t>
      </w:r>
      <w:r w:rsidRPr="00531C0C">
        <w:t xml:space="preserve">clarifying questions </w:t>
      </w:r>
      <w:r w:rsidRPr="0051348B">
        <w:t xml:space="preserve">to fully understand </w:t>
      </w:r>
      <w:r>
        <w:t xml:space="preserve">their </w:t>
      </w:r>
      <w:r w:rsidRPr="0051348B">
        <w:t>situation</w:t>
      </w:r>
      <w:r w:rsidRPr="00531C0C">
        <w:t>.</w:t>
      </w:r>
      <w:r w:rsidRPr="0051348B">
        <w:t xml:space="preserve"> Let the </w:t>
      </w:r>
      <w:r w:rsidRPr="0051348B">
        <w:rPr>
          <w:u w:val="single"/>
        </w:rPr>
        <w:t>customer</w:t>
      </w:r>
      <w:r w:rsidRPr="0051348B">
        <w:t xml:space="preserve"> talk. Sales result from sympathetic listening.</w:t>
      </w:r>
    </w:p>
    <w:p w14:paraId="165CF93D" w14:textId="77777777" w:rsidR="007A758E" w:rsidRPr="00531C0C" w:rsidRDefault="007A758E" w:rsidP="00F34A03">
      <w:pPr>
        <w:numPr>
          <w:ilvl w:val="0"/>
          <w:numId w:val="140"/>
        </w:numPr>
        <w:tabs>
          <w:tab w:val="clear" w:pos="720"/>
          <w:tab w:val="num" w:pos="540"/>
        </w:tabs>
        <w:spacing w:after="60"/>
        <w:ind w:left="810" w:hanging="270"/>
        <w:jc w:val="both"/>
      </w:pPr>
      <w:r w:rsidRPr="0051348B">
        <w:t>Salesforce suggests asking “Has anything changed since the last time we talked?” This allows you to adjust your talking points to meet their current needs.</w:t>
      </w:r>
    </w:p>
    <w:p w14:paraId="07D25C00" w14:textId="7741DFE1" w:rsidR="007A758E" w:rsidRPr="00531C0C" w:rsidRDefault="007A758E" w:rsidP="007A758E">
      <w:pPr>
        <w:tabs>
          <w:tab w:val="num" w:pos="540"/>
        </w:tabs>
        <w:spacing w:before="120" w:after="60"/>
        <w:ind w:left="274" w:hanging="274"/>
        <w:jc w:val="both"/>
      </w:pPr>
      <w:r w:rsidRPr="00531C0C">
        <w:t>4</w:t>
      </w:r>
      <w:r w:rsidR="00303644" w:rsidRPr="00531C0C">
        <w:t xml:space="preserve">. </w:t>
      </w:r>
      <w:r w:rsidR="00303644" w:rsidRPr="0051348B">
        <w:t>Present</w:t>
      </w:r>
      <w:r w:rsidRPr="00531C0C">
        <w:rPr>
          <w:b/>
          <w:bCs/>
        </w:rPr>
        <w:t xml:space="preserve"> </w:t>
      </w:r>
      <w:r>
        <w:rPr>
          <w:b/>
          <w:bCs/>
        </w:rPr>
        <w:t xml:space="preserve">Your </w:t>
      </w:r>
      <w:r w:rsidRPr="00531C0C">
        <w:rPr>
          <w:b/>
          <w:bCs/>
        </w:rPr>
        <w:t>Solution</w:t>
      </w:r>
      <w:r w:rsidRPr="0051348B">
        <w:t xml:space="preserve">. </w:t>
      </w:r>
      <w:r w:rsidRPr="00531C0C">
        <w:t xml:space="preserve">Explain how your product or service solves their </w:t>
      </w:r>
      <w:r w:rsidRPr="0051348B">
        <w:t xml:space="preserve">specific </w:t>
      </w:r>
      <w:r w:rsidRPr="00531C0C">
        <w:t>problem and brings</w:t>
      </w:r>
      <w:r w:rsidRPr="0051348B">
        <w:t xml:space="preserve"> </w:t>
      </w:r>
      <w:r w:rsidRPr="00531C0C">
        <w:t>value.</w:t>
      </w:r>
    </w:p>
    <w:p w14:paraId="2C202060" w14:textId="2F1071C1" w:rsidR="007A758E" w:rsidRPr="00531C0C" w:rsidRDefault="007A758E" w:rsidP="007A758E">
      <w:pPr>
        <w:tabs>
          <w:tab w:val="num" w:pos="540"/>
        </w:tabs>
        <w:spacing w:before="120" w:after="60"/>
        <w:ind w:left="274" w:hanging="274"/>
        <w:jc w:val="both"/>
      </w:pPr>
      <w:r w:rsidRPr="00531C0C">
        <w:t>5.</w:t>
      </w:r>
      <w:r w:rsidR="00303644">
        <w:t xml:space="preserve"> </w:t>
      </w:r>
      <w:r w:rsidRPr="00531C0C">
        <w:rPr>
          <w:b/>
          <w:bCs/>
        </w:rPr>
        <w:t>Handle Objections</w:t>
      </w:r>
      <w:r w:rsidRPr="0051348B">
        <w:t>.</w:t>
      </w:r>
    </w:p>
    <w:p w14:paraId="6786DB70" w14:textId="77777777" w:rsidR="007A758E" w:rsidRPr="00531C0C" w:rsidRDefault="007A758E" w:rsidP="00F34A03">
      <w:pPr>
        <w:numPr>
          <w:ilvl w:val="0"/>
          <w:numId w:val="141"/>
        </w:numPr>
        <w:tabs>
          <w:tab w:val="clear" w:pos="720"/>
          <w:tab w:val="num" w:pos="540"/>
        </w:tabs>
        <w:spacing w:after="60"/>
        <w:ind w:left="810" w:hanging="270"/>
        <w:jc w:val="both"/>
      </w:pPr>
      <w:r w:rsidRPr="00531C0C">
        <w:t xml:space="preserve">Be prepared for </w:t>
      </w:r>
      <w:r w:rsidRPr="0051348B">
        <w:t xml:space="preserve">common objections </w:t>
      </w:r>
      <w:r w:rsidRPr="00531C0C">
        <w:t>about price or timing.</w:t>
      </w:r>
      <w:r w:rsidRPr="0051348B">
        <w:t xml:space="preserve"> Know your competition and your advantages.</w:t>
      </w:r>
    </w:p>
    <w:p w14:paraId="3B9D4C5A" w14:textId="77777777" w:rsidR="007A758E" w:rsidRPr="00531C0C" w:rsidRDefault="007A758E" w:rsidP="00F34A03">
      <w:pPr>
        <w:numPr>
          <w:ilvl w:val="0"/>
          <w:numId w:val="141"/>
        </w:numPr>
        <w:tabs>
          <w:tab w:val="clear" w:pos="720"/>
          <w:tab w:val="num" w:pos="540"/>
        </w:tabs>
        <w:spacing w:after="60"/>
        <w:ind w:left="810" w:hanging="270"/>
        <w:jc w:val="both"/>
      </w:pPr>
      <w:r w:rsidRPr="0051348B">
        <w:t xml:space="preserve">Try to discern any </w:t>
      </w:r>
      <w:r w:rsidRPr="00531C0C">
        <w:t>underlying</w:t>
      </w:r>
      <w:r w:rsidRPr="0051348B">
        <w:t>—but perhaps unspoken—</w:t>
      </w:r>
      <w:r w:rsidRPr="00531C0C">
        <w:t>reason for the objection.</w:t>
      </w:r>
      <w:r w:rsidRPr="0051348B">
        <w:t xml:space="preserve"> Ask a clarifying question to show concern and interest in their issue. Do not be defensive. You have probably heard the adage: “Win the argument but lose the sale.”</w:t>
      </w:r>
    </w:p>
    <w:p w14:paraId="1C86EB6B" w14:textId="77777777" w:rsidR="007A758E" w:rsidRPr="00531C0C" w:rsidRDefault="007A758E" w:rsidP="00F34A03">
      <w:pPr>
        <w:numPr>
          <w:ilvl w:val="0"/>
          <w:numId w:val="141"/>
        </w:numPr>
        <w:tabs>
          <w:tab w:val="clear" w:pos="720"/>
          <w:tab w:val="num" w:pos="540"/>
        </w:tabs>
        <w:spacing w:after="60"/>
        <w:ind w:left="810" w:hanging="270"/>
        <w:jc w:val="both"/>
      </w:pPr>
      <w:r w:rsidRPr="00531C0C">
        <w:t>Respond Empathically: Show that you understand their perspective.</w:t>
      </w:r>
    </w:p>
    <w:p w14:paraId="7F022FB9" w14:textId="77777777" w:rsidR="007A758E" w:rsidRPr="0051348B" w:rsidRDefault="007A758E" w:rsidP="00F34A03">
      <w:pPr>
        <w:numPr>
          <w:ilvl w:val="0"/>
          <w:numId w:val="141"/>
        </w:numPr>
        <w:tabs>
          <w:tab w:val="clear" w:pos="720"/>
          <w:tab w:val="num" w:pos="540"/>
        </w:tabs>
        <w:spacing w:after="60"/>
        <w:ind w:left="810" w:hanging="270"/>
        <w:jc w:val="both"/>
      </w:pPr>
      <w:r w:rsidRPr="00531C0C">
        <w:t xml:space="preserve">Offer </w:t>
      </w:r>
      <w:r w:rsidRPr="0051348B">
        <w:t>a solution that may satisfy their</w:t>
      </w:r>
      <w:r w:rsidRPr="00531C0C">
        <w:t xml:space="preserve"> concern</w:t>
      </w:r>
      <w:r w:rsidRPr="0051348B">
        <w:t xml:space="preserve"> or overcome an obstacle. </w:t>
      </w:r>
      <w:r w:rsidRPr="0051348B">
        <w:rPr>
          <w:u w:val="single"/>
        </w:rPr>
        <w:t>Use positive language.</w:t>
      </w:r>
      <w:r w:rsidRPr="00531C0C">
        <w:t> </w:t>
      </w:r>
    </w:p>
    <w:p w14:paraId="11EDD3D5" w14:textId="77777777" w:rsidR="007A758E" w:rsidRPr="0051348B" w:rsidRDefault="007A758E" w:rsidP="007A758E">
      <w:pPr>
        <w:tabs>
          <w:tab w:val="num" w:pos="540"/>
        </w:tabs>
        <w:spacing w:after="60"/>
        <w:ind w:left="540"/>
        <w:jc w:val="both"/>
      </w:pPr>
      <w:r w:rsidRPr="0051348B">
        <w:t xml:space="preserve">For a free guide to handling objections see </w:t>
      </w:r>
      <w:hyperlink r:id="rId519" w:history="1">
        <w:r w:rsidRPr="0051348B">
          <w:rPr>
            <w:rStyle w:val="Hyperlink"/>
          </w:rPr>
          <w:t>https://offers.hubspot.com/prospecting-objection-handling</w:t>
        </w:r>
      </w:hyperlink>
      <w:r w:rsidRPr="0051348B">
        <w:t xml:space="preserve"> </w:t>
      </w:r>
    </w:p>
    <w:p w14:paraId="6BE43D29" w14:textId="24E8CB03" w:rsidR="007A758E" w:rsidRPr="00531C0C" w:rsidRDefault="007A758E" w:rsidP="007A758E">
      <w:pPr>
        <w:tabs>
          <w:tab w:val="num" w:pos="540"/>
        </w:tabs>
        <w:spacing w:before="120" w:after="60"/>
        <w:ind w:left="274" w:hanging="274"/>
        <w:jc w:val="both"/>
      </w:pPr>
      <w:r w:rsidRPr="00531C0C">
        <w:t xml:space="preserve">6. </w:t>
      </w:r>
      <w:r w:rsidRPr="00531C0C">
        <w:rPr>
          <w:b/>
          <w:bCs/>
        </w:rPr>
        <w:t xml:space="preserve">Close the </w:t>
      </w:r>
      <w:r w:rsidRPr="0051348B">
        <w:rPr>
          <w:b/>
          <w:bCs/>
        </w:rPr>
        <w:t>Sale.</w:t>
      </w:r>
    </w:p>
    <w:p w14:paraId="2E0B433C" w14:textId="77777777" w:rsidR="007A758E" w:rsidRPr="0051348B" w:rsidRDefault="007A758E" w:rsidP="00F34A03">
      <w:pPr>
        <w:numPr>
          <w:ilvl w:val="0"/>
          <w:numId w:val="142"/>
        </w:numPr>
        <w:tabs>
          <w:tab w:val="clear" w:pos="720"/>
          <w:tab w:val="num" w:pos="540"/>
        </w:tabs>
        <w:spacing w:after="60"/>
        <w:ind w:left="810" w:hanging="270"/>
        <w:jc w:val="both"/>
      </w:pPr>
      <w:r w:rsidRPr="0051348B">
        <w:t>Ask for the order.</w:t>
      </w:r>
    </w:p>
    <w:p w14:paraId="011F19A9" w14:textId="692F86C9" w:rsidR="007A758E" w:rsidRPr="0051348B" w:rsidRDefault="007A758E" w:rsidP="00F34A03">
      <w:pPr>
        <w:numPr>
          <w:ilvl w:val="0"/>
          <w:numId w:val="142"/>
        </w:numPr>
        <w:tabs>
          <w:tab w:val="clear" w:pos="720"/>
          <w:tab w:val="num" w:pos="540"/>
        </w:tabs>
        <w:spacing w:after="60" w:line="276" w:lineRule="auto"/>
        <w:ind w:left="810" w:hanging="270"/>
        <w:jc w:val="both"/>
      </w:pPr>
      <w:r w:rsidRPr="0051348B">
        <w:t xml:space="preserve">If the answer is YES, confirm the details and discuss how payment will be made. Do they require an </w:t>
      </w:r>
      <w:r w:rsidR="00303644" w:rsidRPr="0051348B">
        <w:t>invoice,</w:t>
      </w:r>
      <w:r w:rsidRPr="0051348B">
        <w:t xml:space="preserve"> or will they send a purchase order? How and when will </w:t>
      </w:r>
      <w:r>
        <w:t>you deliver the</w:t>
      </w:r>
      <w:r w:rsidRPr="0051348B">
        <w:t xml:space="preserve"> product or service?</w:t>
      </w:r>
    </w:p>
    <w:p w14:paraId="2128191A" w14:textId="1C56E015" w:rsidR="007A758E" w:rsidRPr="00531C0C" w:rsidRDefault="007A758E" w:rsidP="00F34A03">
      <w:pPr>
        <w:numPr>
          <w:ilvl w:val="0"/>
          <w:numId w:val="142"/>
        </w:numPr>
        <w:tabs>
          <w:tab w:val="clear" w:pos="720"/>
          <w:tab w:val="num" w:pos="540"/>
        </w:tabs>
        <w:spacing w:after="60" w:line="276" w:lineRule="auto"/>
        <w:ind w:left="810" w:hanging="270"/>
        <w:jc w:val="both"/>
      </w:pPr>
      <w:r w:rsidRPr="0051348B">
        <w:t>If the answer is NO, thank the prospect for their time and let them know if you can meet their specific needs in the future, you will let them know</w:t>
      </w:r>
      <w:r w:rsidR="00C77E88" w:rsidRPr="0051348B">
        <w:t xml:space="preserve">. </w:t>
      </w:r>
    </w:p>
    <w:p w14:paraId="1A57B079" w14:textId="1EDAE51C" w:rsidR="007A758E" w:rsidRPr="00531C0C" w:rsidRDefault="007A758E" w:rsidP="00F34A03">
      <w:pPr>
        <w:numPr>
          <w:ilvl w:val="0"/>
          <w:numId w:val="142"/>
        </w:numPr>
        <w:tabs>
          <w:tab w:val="clear" w:pos="720"/>
          <w:tab w:val="num" w:pos="540"/>
        </w:tabs>
        <w:spacing w:after="60" w:line="276" w:lineRule="auto"/>
        <w:ind w:left="810" w:hanging="270"/>
        <w:jc w:val="both"/>
      </w:pPr>
      <w:r w:rsidRPr="0051348B">
        <w:t>If the reply is MAYBE, ask for a time to give a demo, or offer to send additional information and then follow up in a few days. To be productive, you can only spend so much time with one prospect. (Some people will never say “no”; but they will never say “yes” either.)  Proceed to the next prospect</w:t>
      </w:r>
      <w:r w:rsidR="00CB66CB" w:rsidRPr="0051348B">
        <w:t xml:space="preserve">. </w:t>
      </w:r>
      <w:r w:rsidRPr="0051348B">
        <w:t>Selling is a numbers game: it is not how much time you can spend per prospect; success is about talking with as many prospects as possible in the time you have.</w:t>
      </w:r>
    </w:p>
    <w:p w14:paraId="3119CF83" w14:textId="11C0FA06" w:rsidR="007A758E" w:rsidRPr="00531C0C" w:rsidRDefault="007A758E" w:rsidP="007A758E">
      <w:pPr>
        <w:tabs>
          <w:tab w:val="num" w:pos="540"/>
        </w:tabs>
        <w:spacing w:before="120" w:after="60"/>
        <w:ind w:left="274" w:hanging="274"/>
      </w:pPr>
      <w:r w:rsidRPr="00531C0C">
        <w:t xml:space="preserve">7. </w:t>
      </w:r>
      <w:r w:rsidRPr="00531C0C">
        <w:rPr>
          <w:b/>
          <w:bCs/>
        </w:rPr>
        <w:t>Follow Up</w:t>
      </w:r>
      <w:r w:rsidRPr="0051348B">
        <w:t xml:space="preserve"> with an</w:t>
      </w:r>
      <w:r w:rsidRPr="00531C0C">
        <w:t xml:space="preserve"> </w:t>
      </w:r>
      <w:r w:rsidRPr="0051348B">
        <w:t>e</w:t>
      </w:r>
      <w:r w:rsidRPr="00531C0C">
        <w:t>mail</w:t>
      </w:r>
      <w:r w:rsidRPr="0051348B">
        <w:t>.</w:t>
      </w:r>
      <w:r w:rsidRPr="00531C0C">
        <w:t> Summarize the conversation and reiterate the next steps.</w:t>
      </w:r>
    </w:p>
    <w:p w14:paraId="463AA39A" w14:textId="77777777" w:rsidR="007A758E" w:rsidRPr="004736AA" w:rsidRDefault="007A758E" w:rsidP="007A758E">
      <w:pPr>
        <w:rPr>
          <w:sz w:val="12"/>
          <w:szCs w:val="12"/>
        </w:rPr>
      </w:pPr>
    </w:p>
    <w:p w14:paraId="52A32652" w14:textId="77777777" w:rsidR="007A758E" w:rsidRPr="0051348B" w:rsidRDefault="007A758E" w:rsidP="007A758E">
      <w:r w:rsidRPr="0051348B">
        <w:t xml:space="preserve">For more insights into successful selling see </w:t>
      </w:r>
      <w:hyperlink r:id="rId520" w:history="1">
        <w:r w:rsidRPr="0051348B">
          <w:rPr>
            <w:rStyle w:val="Hyperlink"/>
          </w:rPr>
          <w:t>www.salesforce.com/ca/blog/sales-language-affects-bottom-line/</w:t>
        </w:r>
      </w:hyperlink>
      <w:r w:rsidRPr="0051348B">
        <w:t xml:space="preserve"> </w:t>
      </w:r>
    </w:p>
    <w:p w14:paraId="5801F200" w14:textId="77777777" w:rsidR="007A758E" w:rsidRDefault="007A758E" w:rsidP="007A758E">
      <w:pPr>
        <w:rPr>
          <w:rFonts w:cs="Arial"/>
          <w:iCs/>
          <w:noProof/>
          <w:sz w:val="24"/>
        </w:rPr>
      </w:pPr>
      <w:r>
        <w:rPr>
          <w:rFonts w:cs="Arial"/>
          <w:iCs/>
          <w:noProof/>
          <w:sz w:val="24"/>
        </w:rPr>
        <w:br w:type="page"/>
      </w:r>
    </w:p>
    <w:p w14:paraId="4EB1F66C"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723E32BC" w14:textId="77777777" w:rsidR="007A758E" w:rsidRDefault="007A758E" w:rsidP="007A758E"/>
    <w:p w14:paraId="572D4CC2" w14:textId="77777777" w:rsidR="007A758E" w:rsidRPr="00DE6D78" w:rsidRDefault="007A758E" w:rsidP="007A758E"/>
    <w:p w14:paraId="7FE68F0E" w14:textId="42B6BDE7" w:rsidR="007A758E" w:rsidRPr="00BB0040" w:rsidRDefault="003C1218" w:rsidP="007A758E">
      <w:pPr>
        <w:pStyle w:val="Heading1"/>
        <w:rPr>
          <w:rFonts w:cs="Arial"/>
        </w:rPr>
      </w:pPr>
      <w:bookmarkStart w:id="316" w:name="_Toc203763078"/>
      <w:bookmarkStart w:id="317" w:name="_Toc204634534"/>
      <w:bookmarkStart w:id="318" w:name="_Toc206281923"/>
      <w:r w:rsidRPr="00BB0040">
        <w:rPr>
          <w:rFonts w:cs="Arial"/>
          <w:szCs w:val="28"/>
        </w:rPr>
        <w:t>2</w:t>
      </w:r>
      <w:r w:rsidRPr="00BB0040">
        <w:rPr>
          <w:rFonts w:cs="Arial"/>
          <w:spacing w:val="24"/>
          <w:szCs w:val="28"/>
        </w:rPr>
        <w:t>.</w:t>
      </w:r>
      <w:r w:rsidR="007A758E" w:rsidRPr="00BB0040">
        <w:rPr>
          <w:rFonts w:cs="Arial"/>
        </w:rPr>
        <w:t>8</w:t>
      </w:r>
      <w:r w:rsidR="00E10D8B" w:rsidRPr="00BB0040">
        <w:rPr>
          <w:rFonts w:cs="Arial"/>
        </w:rPr>
        <w:t xml:space="preserve">.6 </w:t>
      </w:r>
      <w:r w:rsidR="007A758E" w:rsidRPr="00BB0040">
        <w:rPr>
          <w:rFonts w:cs="Arial"/>
        </w:rPr>
        <w:t xml:space="preserve">  Indirect Selling (To Distributors, Reps, and Retailers)</w:t>
      </w:r>
      <w:bookmarkEnd w:id="316"/>
      <w:bookmarkEnd w:id="317"/>
      <w:bookmarkEnd w:id="318"/>
    </w:p>
    <w:p w14:paraId="4B0B1175" w14:textId="77777777" w:rsidR="007A758E" w:rsidRDefault="007A758E" w:rsidP="007A758E">
      <w:pPr>
        <w:jc w:val="center"/>
        <w:rPr>
          <w:rFonts w:cs="Arial"/>
          <w:sz w:val="28"/>
        </w:rPr>
      </w:pPr>
    </w:p>
    <w:p w14:paraId="02A99BA3" w14:textId="77777777" w:rsidR="007A758E" w:rsidRPr="00784695" w:rsidRDefault="007A758E" w:rsidP="007A758E">
      <w:pPr>
        <w:spacing w:after="60" w:line="276" w:lineRule="auto"/>
        <w:jc w:val="both"/>
        <w:rPr>
          <w:color w:val="000000" w:themeColor="text1"/>
          <w:sz w:val="22"/>
          <w:szCs w:val="22"/>
        </w:rPr>
      </w:pPr>
      <w:r w:rsidRPr="00784695">
        <w:rPr>
          <w:color w:val="000000" w:themeColor="text1"/>
          <w:sz w:val="22"/>
          <w:szCs w:val="22"/>
        </w:rPr>
        <w:t>For a product to earn you a living you will need help sell</w:t>
      </w:r>
      <w:r>
        <w:rPr>
          <w:color w:val="000000" w:themeColor="text1"/>
          <w:sz w:val="22"/>
          <w:szCs w:val="22"/>
        </w:rPr>
        <w:t>ing</w:t>
      </w:r>
      <w:r w:rsidRPr="00784695">
        <w:rPr>
          <w:color w:val="000000" w:themeColor="text1"/>
          <w:sz w:val="22"/>
          <w:szCs w:val="22"/>
        </w:rPr>
        <w:t>. Considers reaching out to intermediaries:</w:t>
      </w:r>
    </w:p>
    <w:p w14:paraId="3FC45F6E"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 xml:space="preserve">RETAILERS. Companies that sell products through brick-and-mortar or online stores. They will expect a 30% to 50% margin of profit on the retail price. </w:t>
      </w:r>
    </w:p>
    <w:p w14:paraId="6B8DE709"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 xml:space="preserve">CATALOGUERS. Similar to retailers, and great way to get national exposures. </w:t>
      </w:r>
    </w:p>
    <w:p w14:paraId="3DE54093" w14:textId="77777777" w:rsidR="007A758E" w:rsidRDefault="007A758E" w:rsidP="00F34A03">
      <w:pPr>
        <w:pStyle w:val="ListParagraph"/>
        <w:numPr>
          <w:ilvl w:val="0"/>
          <w:numId w:val="148"/>
        </w:numPr>
        <w:spacing w:after="120"/>
        <w:contextualSpacing w:val="0"/>
        <w:jc w:val="both"/>
        <w:rPr>
          <w:color w:val="000000" w:themeColor="text1"/>
        </w:rPr>
      </w:pPr>
      <w:r>
        <w:rPr>
          <w:color w:val="000000" w:themeColor="text1"/>
        </w:rPr>
        <w:t>DISTRIBUTORS. Intermediaries that buy from you, warehouse products and resell to retailers. They will want at least a 20% margin of the wholesale price (price paid by retailers). If you are just starting out, few distributors will want to handle just one product from a supplier. (Too much paperwork for too little volume.)</w:t>
      </w:r>
    </w:p>
    <w:p w14:paraId="1EEB2E6E" w14:textId="232FC4BA" w:rsidR="007A758E" w:rsidRPr="00666F7B" w:rsidRDefault="007A758E" w:rsidP="00F34A03">
      <w:pPr>
        <w:pStyle w:val="ListParagraph"/>
        <w:numPr>
          <w:ilvl w:val="0"/>
          <w:numId w:val="148"/>
        </w:numPr>
        <w:spacing w:after="60"/>
        <w:contextualSpacing w:val="0"/>
        <w:jc w:val="both"/>
        <w:rPr>
          <w:color w:val="000000" w:themeColor="text1"/>
        </w:rPr>
      </w:pPr>
      <w:r w:rsidRPr="00666F7B">
        <w:rPr>
          <w:color w:val="000000" w:themeColor="text1"/>
        </w:rPr>
        <w:t>MANUFACTURERS’ REPS</w:t>
      </w:r>
      <w:r>
        <w:rPr>
          <w:color w:val="000000" w:themeColor="text1"/>
        </w:rPr>
        <w:t xml:space="preserve"> (SALES AGENCIES)</w:t>
      </w:r>
      <w:r w:rsidR="00CB66CB" w:rsidRPr="00666F7B">
        <w:rPr>
          <w:color w:val="000000" w:themeColor="text1"/>
        </w:rPr>
        <w:t xml:space="preserve">. </w:t>
      </w:r>
      <w:r w:rsidRPr="00666F7B">
        <w:rPr>
          <w:color w:val="000000" w:themeColor="text1"/>
        </w:rPr>
        <w:t xml:space="preserve">These are independent agents that act as salespeople for you, but you still need to do all </w:t>
      </w:r>
      <w:r>
        <w:rPr>
          <w:color w:val="000000" w:themeColor="text1"/>
        </w:rPr>
        <w:t xml:space="preserve">the </w:t>
      </w:r>
      <w:r w:rsidRPr="00666F7B">
        <w:rPr>
          <w:color w:val="000000" w:themeColor="text1"/>
        </w:rPr>
        <w:t>warehousing, shipping, and invoicing</w:t>
      </w:r>
      <w:r>
        <w:rPr>
          <w:color w:val="000000" w:themeColor="text1"/>
        </w:rPr>
        <w:t xml:space="preserve"> of</w:t>
      </w:r>
      <w:r w:rsidRPr="00666F7B">
        <w:rPr>
          <w:color w:val="000000" w:themeColor="text1"/>
        </w:rPr>
        <w:t xml:space="preserve"> retailers. Their commission is usually 7-15% of wholesale.</w:t>
      </w:r>
    </w:p>
    <w:p w14:paraId="3F61026F" w14:textId="33A52D93" w:rsidR="007A758E" w:rsidRDefault="007A758E" w:rsidP="007A758E">
      <w:pPr>
        <w:spacing w:before="120" w:line="276" w:lineRule="auto"/>
        <w:jc w:val="both"/>
        <w:rPr>
          <w:rFonts w:cs="Arial"/>
        </w:rPr>
      </w:pPr>
      <w:r>
        <w:rPr>
          <w:color w:val="000000" w:themeColor="text1"/>
        </w:rPr>
        <w:t>But to be taken seriously by any of these sales channels, you will first need to</w:t>
      </w:r>
      <w:r w:rsidRPr="0027515B">
        <w:rPr>
          <w:color w:val="000000" w:themeColor="text1"/>
        </w:rPr>
        <w:t xml:space="preserve"> generate </w:t>
      </w:r>
      <w:r>
        <w:rPr>
          <w:color w:val="000000" w:themeColor="text1"/>
        </w:rPr>
        <w:t>sales</w:t>
      </w:r>
      <w:r w:rsidRPr="0027515B">
        <w:rPr>
          <w:color w:val="000000" w:themeColor="text1"/>
        </w:rPr>
        <w:t xml:space="preserve"> on your own</w:t>
      </w:r>
      <w:r>
        <w:rPr>
          <w:color w:val="000000" w:themeColor="text1"/>
        </w:rPr>
        <w:t xml:space="preserve"> and demonstrate</w:t>
      </w:r>
      <w:r w:rsidRPr="0027515B">
        <w:rPr>
          <w:color w:val="000000" w:themeColor="text1"/>
        </w:rPr>
        <w:t xml:space="preserve"> that customers </w:t>
      </w:r>
      <w:r>
        <w:rPr>
          <w:color w:val="000000" w:themeColor="text1"/>
        </w:rPr>
        <w:t xml:space="preserve">will </w:t>
      </w:r>
      <w:r w:rsidRPr="0027515B">
        <w:rPr>
          <w:color w:val="000000" w:themeColor="text1"/>
        </w:rPr>
        <w:t>repeat</w:t>
      </w:r>
      <w:r>
        <w:rPr>
          <w:color w:val="000000" w:themeColor="text1"/>
        </w:rPr>
        <w:t>. Distributors need to see that</w:t>
      </w:r>
      <w:r w:rsidRPr="0027515B">
        <w:rPr>
          <w:color w:val="000000" w:themeColor="text1"/>
        </w:rPr>
        <w:t xml:space="preserve"> </w:t>
      </w:r>
      <w:r w:rsidR="00303644" w:rsidRPr="0027515B">
        <w:rPr>
          <w:color w:val="000000" w:themeColor="text1"/>
        </w:rPr>
        <w:t>it is</w:t>
      </w:r>
      <w:r w:rsidRPr="0027515B">
        <w:rPr>
          <w:color w:val="000000" w:themeColor="text1"/>
        </w:rPr>
        <w:t xml:space="preserve"> worth the time to set up an account and </w:t>
      </w:r>
      <w:r>
        <w:rPr>
          <w:color w:val="000000" w:themeColor="text1"/>
        </w:rPr>
        <w:t>take up space in their warehouse. Re</w:t>
      </w:r>
      <w:r w:rsidRPr="0027515B">
        <w:rPr>
          <w:color w:val="000000" w:themeColor="text1"/>
        </w:rPr>
        <w:t xml:space="preserve">tailers </w:t>
      </w:r>
      <w:r>
        <w:rPr>
          <w:color w:val="000000" w:themeColor="text1"/>
        </w:rPr>
        <w:t xml:space="preserve">need to </w:t>
      </w:r>
      <w:r w:rsidRPr="0027515B">
        <w:rPr>
          <w:color w:val="000000" w:themeColor="text1"/>
        </w:rPr>
        <w:t xml:space="preserve">know you have a winner that will not </w:t>
      </w:r>
      <w:r>
        <w:rPr>
          <w:color w:val="000000" w:themeColor="text1"/>
        </w:rPr>
        <w:t xml:space="preserve">just </w:t>
      </w:r>
      <w:r w:rsidRPr="0027515B">
        <w:rPr>
          <w:color w:val="000000" w:themeColor="text1"/>
        </w:rPr>
        <w:t>collect dust on their shelves.</w:t>
      </w:r>
      <w:r>
        <w:rPr>
          <w:color w:val="000000" w:themeColor="text1"/>
        </w:rPr>
        <w:t xml:space="preserve"> </w:t>
      </w:r>
      <w:r>
        <w:rPr>
          <w:rFonts w:cs="Arial"/>
        </w:rPr>
        <w:t>To win over intermediaries …</w:t>
      </w:r>
    </w:p>
    <w:p w14:paraId="07A73950" w14:textId="77777777" w:rsidR="007A758E" w:rsidRPr="00C57DD8" w:rsidRDefault="007A758E" w:rsidP="007A758E">
      <w:pPr>
        <w:spacing w:line="276" w:lineRule="auto"/>
        <w:jc w:val="both"/>
        <w:rPr>
          <w:rFonts w:cs="Arial"/>
          <w:sz w:val="12"/>
          <w:szCs w:val="12"/>
        </w:rPr>
      </w:pPr>
    </w:p>
    <w:p w14:paraId="354E7580" w14:textId="33878B6D" w:rsidR="007A758E" w:rsidRPr="00CD0D04" w:rsidRDefault="007A758E" w:rsidP="007A758E">
      <w:pPr>
        <w:spacing w:line="276" w:lineRule="auto"/>
        <w:jc w:val="both"/>
        <w:rPr>
          <w:rFonts w:cs="Arial"/>
          <w:sz w:val="22"/>
          <w:szCs w:val="22"/>
        </w:rPr>
      </w:pPr>
      <w:r w:rsidRPr="00CD0D04">
        <w:rPr>
          <w:rFonts w:cs="Arial"/>
          <w:sz w:val="22"/>
          <w:szCs w:val="22"/>
        </w:rPr>
        <w:t>1</w:t>
      </w:r>
      <w:r w:rsidR="00303644" w:rsidRPr="00CD0D04">
        <w:rPr>
          <w:rFonts w:cs="Arial"/>
          <w:sz w:val="22"/>
          <w:szCs w:val="22"/>
        </w:rPr>
        <w:t>. OFFER</w:t>
      </w:r>
      <w:r w:rsidRPr="00CD0D04">
        <w:rPr>
          <w:rFonts w:cs="Arial"/>
          <w:sz w:val="22"/>
          <w:szCs w:val="22"/>
        </w:rPr>
        <w:t xml:space="preserve"> COMPETITIVE RETAIL PRICING WITH COMFORTABLE MARGINS FOR EACH LEVEL.</w:t>
      </w:r>
    </w:p>
    <w:p w14:paraId="45E542F0" w14:textId="77777777" w:rsidR="007A758E" w:rsidRPr="00B245A0" w:rsidRDefault="007A758E" w:rsidP="007A758E">
      <w:pPr>
        <w:spacing w:after="60" w:line="276" w:lineRule="auto"/>
        <w:jc w:val="both"/>
        <w:rPr>
          <w:rFonts w:cs="Arial"/>
        </w:rPr>
      </w:pPr>
      <w:r>
        <w:rPr>
          <w:rFonts w:cs="Arial"/>
        </w:rPr>
        <w:t xml:space="preserve">Note that some traditionally seasonal or fashion-fickle industries have higher retail margins to absorb losses on products that never sell, or must be deeply discounted to move off the shelves:  </w:t>
      </w:r>
    </w:p>
    <w:p w14:paraId="0745C27D" w14:textId="77777777" w:rsidR="007A758E" w:rsidRPr="003E477D" w:rsidRDefault="007A758E" w:rsidP="00F34A03">
      <w:pPr>
        <w:numPr>
          <w:ilvl w:val="0"/>
          <w:numId w:val="145"/>
        </w:numPr>
        <w:spacing w:after="60" w:line="276" w:lineRule="auto"/>
        <w:jc w:val="both"/>
        <w:rPr>
          <w:rFonts w:cs="Arial"/>
        </w:rPr>
      </w:pPr>
      <w:r w:rsidRPr="003E477D">
        <w:rPr>
          <w:rFonts w:cs="Arial"/>
          <w:b/>
          <w:bCs/>
        </w:rPr>
        <w:t>Fashion</w:t>
      </w:r>
      <w:r w:rsidRPr="003E477D">
        <w:rPr>
          <w:rFonts w:cs="Arial"/>
        </w:rPr>
        <w:t xml:space="preserve">: </w:t>
      </w:r>
      <w:r>
        <w:rPr>
          <w:rFonts w:cs="Arial"/>
        </w:rPr>
        <w:t>Retail is typically 2.2 to 3 times the wholesale price. (If a store pays $10 wholesale for a summer dress that retails for $30; they can still make money when they clear out their summer stock at “half price”.)</w:t>
      </w:r>
    </w:p>
    <w:p w14:paraId="1A42EBF6" w14:textId="77777777" w:rsidR="007A758E" w:rsidRPr="003E477D" w:rsidRDefault="007A758E" w:rsidP="00F34A03">
      <w:pPr>
        <w:numPr>
          <w:ilvl w:val="0"/>
          <w:numId w:val="146"/>
        </w:numPr>
        <w:spacing w:after="60" w:line="276" w:lineRule="auto"/>
        <w:jc w:val="both"/>
        <w:rPr>
          <w:rFonts w:cs="Arial"/>
        </w:rPr>
      </w:pPr>
      <w:r>
        <w:rPr>
          <w:noProof/>
        </w:rPr>
        <w:drawing>
          <wp:anchor distT="0" distB="0" distL="114300" distR="114300" simplePos="0" relativeHeight="251900416" behindDoc="0" locked="0" layoutInCell="1" allowOverlap="1" wp14:anchorId="6E0E2A54" wp14:editId="04E8F4DB">
            <wp:simplePos x="0" y="0"/>
            <wp:positionH relativeFrom="column">
              <wp:posOffset>5003800</wp:posOffset>
            </wp:positionH>
            <wp:positionV relativeFrom="paragraph">
              <wp:posOffset>90170</wp:posOffset>
            </wp:positionV>
            <wp:extent cx="1473200" cy="3875405"/>
            <wp:effectExtent l="0" t="0" r="0" b="0"/>
            <wp:wrapSquare wrapText="bothSides"/>
            <wp:docPr id="447817320" name="Picture 222" descr="Customized 3 Tier Cardboard FSDU Display with Three Shel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descr="Customized 3 Tier Cardboard FSDU Display with Three Shelves"/>
                    <pic:cNvPicPr>
                      <a:picLocks noChangeAspect="1" noChangeArrowheads="1"/>
                    </pic:cNvPicPr>
                  </pic:nvPicPr>
                  <pic:blipFill rotWithShape="1">
                    <a:blip r:embed="rId521" cstate="email">
                      <a:extLst>
                        <a:ext uri="{28A0092B-C50C-407E-A947-70E740481C1C}">
                          <a14:useLocalDpi xmlns:a14="http://schemas.microsoft.com/office/drawing/2010/main"/>
                        </a:ext>
                      </a:extLst>
                    </a:blip>
                    <a:srcRect/>
                    <a:stretch>
                      <a:fillRect/>
                    </a:stretch>
                  </pic:blipFill>
                  <pic:spPr bwMode="auto">
                    <a:xfrm>
                      <a:off x="0" y="0"/>
                      <a:ext cx="1473200" cy="38754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77D">
        <w:rPr>
          <w:rFonts w:cs="Arial"/>
          <w:b/>
          <w:bCs/>
        </w:rPr>
        <w:t>Cosmetics</w:t>
      </w:r>
      <w:r w:rsidRPr="003E477D">
        <w:rPr>
          <w:rFonts w:cs="Arial"/>
        </w:rPr>
        <w:t xml:space="preserve">: </w:t>
      </w:r>
      <w:r>
        <w:rPr>
          <w:rFonts w:cs="Arial"/>
        </w:rPr>
        <w:t>Retail is generally</w:t>
      </w:r>
      <w:r w:rsidRPr="003E477D">
        <w:rPr>
          <w:rFonts w:cs="Arial"/>
        </w:rPr>
        <w:t xml:space="preserve"> 1.6 to 1.8</w:t>
      </w:r>
      <w:r>
        <w:rPr>
          <w:rFonts w:cs="Arial"/>
        </w:rPr>
        <w:t xml:space="preserve"> times wholesale.</w:t>
      </w:r>
    </w:p>
    <w:p w14:paraId="1462F8D6" w14:textId="77777777" w:rsidR="007A758E" w:rsidRPr="003E477D" w:rsidRDefault="007A758E" w:rsidP="00F34A03">
      <w:pPr>
        <w:numPr>
          <w:ilvl w:val="0"/>
          <w:numId w:val="146"/>
        </w:numPr>
        <w:spacing w:after="60" w:line="276" w:lineRule="auto"/>
        <w:jc w:val="both"/>
        <w:rPr>
          <w:rFonts w:cs="Arial"/>
        </w:rPr>
      </w:pPr>
      <w:r w:rsidRPr="003E477D">
        <w:rPr>
          <w:rFonts w:cs="Arial"/>
          <w:b/>
          <w:bCs/>
        </w:rPr>
        <w:t>Gifts</w:t>
      </w:r>
      <w:r w:rsidRPr="003E477D">
        <w:rPr>
          <w:rFonts w:cs="Arial"/>
        </w:rPr>
        <w:t xml:space="preserve">: </w:t>
      </w:r>
      <w:r>
        <w:rPr>
          <w:rFonts w:cs="Arial"/>
        </w:rPr>
        <w:t>Retail is generally</w:t>
      </w:r>
      <w:r w:rsidRPr="003E477D">
        <w:rPr>
          <w:rFonts w:cs="Arial"/>
        </w:rPr>
        <w:t xml:space="preserve"> </w:t>
      </w:r>
      <w:r>
        <w:rPr>
          <w:rFonts w:cs="Arial"/>
        </w:rPr>
        <w:t>2 times wholesale.</w:t>
      </w:r>
    </w:p>
    <w:p w14:paraId="33F0F39F" w14:textId="77777777" w:rsidR="007A758E" w:rsidRPr="003E477D" w:rsidRDefault="007A758E" w:rsidP="00F34A03">
      <w:pPr>
        <w:numPr>
          <w:ilvl w:val="0"/>
          <w:numId w:val="147"/>
        </w:numPr>
        <w:spacing w:line="276" w:lineRule="auto"/>
        <w:jc w:val="both"/>
        <w:rPr>
          <w:rFonts w:cs="Arial"/>
        </w:rPr>
      </w:pPr>
      <w:r w:rsidRPr="00CD0D04">
        <w:rPr>
          <w:rFonts w:cs="Arial"/>
          <w:b/>
          <w:bCs/>
        </w:rPr>
        <w:t>Jewelry</w:t>
      </w:r>
      <w:r w:rsidRPr="00CD0D04">
        <w:rPr>
          <w:rFonts w:cs="Arial"/>
        </w:rPr>
        <w:t>:  3 times wholesale.</w:t>
      </w:r>
    </w:p>
    <w:p w14:paraId="3DBEF859" w14:textId="77777777" w:rsidR="007A758E" w:rsidRPr="00B245A0" w:rsidRDefault="007A758E" w:rsidP="007A758E">
      <w:pPr>
        <w:spacing w:line="276" w:lineRule="auto"/>
        <w:jc w:val="both"/>
        <w:rPr>
          <w:rFonts w:cs="Arial"/>
        </w:rPr>
      </w:pPr>
    </w:p>
    <w:p w14:paraId="624A4326" w14:textId="4026AC12" w:rsidR="007A758E" w:rsidRDefault="007A758E" w:rsidP="007A758E">
      <w:pPr>
        <w:spacing w:line="276" w:lineRule="auto"/>
        <w:jc w:val="both"/>
        <w:rPr>
          <w:rFonts w:cs="Arial"/>
          <w:sz w:val="22"/>
          <w:szCs w:val="22"/>
        </w:rPr>
      </w:pPr>
      <w:r w:rsidRPr="00CD0D04">
        <w:rPr>
          <w:rFonts w:cs="Arial"/>
          <w:sz w:val="22"/>
          <w:szCs w:val="22"/>
        </w:rPr>
        <w:t>2</w:t>
      </w:r>
      <w:r w:rsidR="00303644" w:rsidRPr="00CD0D04">
        <w:rPr>
          <w:rFonts w:cs="Arial"/>
          <w:sz w:val="22"/>
          <w:szCs w:val="22"/>
        </w:rPr>
        <w:t>. PROVIDE</w:t>
      </w:r>
      <w:r>
        <w:rPr>
          <w:rFonts w:cs="Arial"/>
          <w:sz w:val="22"/>
          <w:szCs w:val="22"/>
        </w:rPr>
        <w:t xml:space="preserve"> M</w:t>
      </w:r>
      <w:r w:rsidRPr="00CD0D04">
        <w:rPr>
          <w:rFonts w:cs="Arial"/>
          <w:sz w:val="22"/>
          <w:szCs w:val="22"/>
        </w:rPr>
        <w:t>ERCHANDISING</w:t>
      </w:r>
      <w:r>
        <w:rPr>
          <w:rFonts w:cs="Arial"/>
          <w:sz w:val="22"/>
          <w:szCs w:val="22"/>
        </w:rPr>
        <w:t xml:space="preserve"> SUPPORT MATERIALS</w:t>
      </w:r>
      <w:r w:rsidRPr="005C58A5">
        <w:rPr>
          <w:rFonts w:cs="Arial"/>
          <w:b/>
          <w:bCs/>
          <w:sz w:val="22"/>
          <w:szCs w:val="22"/>
        </w:rPr>
        <w:t>:</w:t>
      </w:r>
      <w:r w:rsidRPr="005C58A5">
        <w:rPr>
          <w:rFonts w:cs="Arial"/>
          <w:sz w:val="22"/>
          <w:szCs w:val="22"/>
        </w:rPr>
        <w:t> </w:t>
      </w:r>
    </w:p>
    <w:p w14:paraId="55FEFA52" w14:textId="77777777" w:rsidR="007A758E" w:rsidRPr="005C58A5" w:rsidRDefault="007A758E" w:rsidP="007A758E">
      <w:pPr>
        <w:spacing w:line="276" w:lineRule="auto"/>
        <w:jc w:val="both"/>
        <w:rPr>
          <w:rFonts w:cs="Arial"/>
        </w:rPr>
      </w:pPr>
      <w:r w:rsidRPr="005C58A5">
        <w:rPr>
          <w:rFonts w:cs="Arial"/>
        </w:rPr>
        <w:t>Offer attractive displays</w:t>
      </w:r>
      <w:r>
        <w:rPr>
          <w:rFonts w:cs="Arial"/>
        </w:rPr>
        <w:t xml:space="preserve"> and</w:t>
      </w:r>
      <w:r w:rsidRPr="005C58A5">
        <w:rPr>
          <w:rFonts w:cs="Arial"/>
        </w:rPr>
        <w:t xml:space="preserve"> promotional </w:t>
      </w:r>
      <w:r>
        <w:rPr>
          <w:rFonts w:cs="Arial"/>
        </w:rPr>
        <w:t xml:space="preserve">brochures. </w:t>
      </w:r>
    </w:p>
    <w:p w14:paraId="31D5FCBF" w14:textId="77777777" w:rsidR="007A758E" w:rsidRPr="00B245A0" w:rsidRDefault="007A758E" w:rsidP="007A758E">
      <w:pPr>
        <w:spacing w:line="276" w:lineRule="auto"/>
        <w:jc w:val="both"/>
        <w:rPr>
          <w:rFonts w:cs="Arial"/>
        </w:rPr>
      </w:pPr>
      <w:r>
        <w:rPr>
          <w:noProof/>
        </w:rPr>
        <w:drawing>
          <wp:anchor distT="0" distB="0" distL="114300" distR="114300" simplePos="0" relativeHeight="251919872" behindDoc="0" locked="0" layoutInCell="1" allowOverlap="1" wp14:anchorId="718E76F8" wp14:editId="171117D1">
            <wp:simplePos x="0" y="0"/>
            <wp:positionH relativeFrom="margin">
              <wp:posOffset>0</wp:posOffset>
            </wp:positionH>
            <wp:positionV relativeFrom="paragraph">
              <wp:posOffset>170815</wp:posOffset>
            </wp:positionV>
            <wp:extent cx="2867025" cy="2533015"/>
            <wp:effectExtent l="0" t="0" r="9525" b="635"/>
            <wp:wrapSquare wrapText="bothSides"/>
            <wp:docPr id="1087922709" name="Picture 221" descr="shelf-ready packaging for produ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descr="shelf-ready packaging for produce"/>
                    <pic:cNvPicPr>
                      <a:picLocks noChangeAspect="1" noChangeArrowheads="1"/>
                    </pic:cNvPicPr>
                  </pic:nvPicPr>
                  <pic:blipFill rotWithShape="1">
                    <a:blip r:embed="rId522" cstate="screen">
                      <a:extLst>
                        <a:ext uri="{BEBA8EAE-BF5A-486C-A8C5-ECC9F3942E4B}">
                          <a14:imgProps xmlns:a14="http://schemas.microsoft.com/office/drawing/2010/main">
                            <a14:imgLayer r:embed="rId523">
                              <a14:imgEffect>
                                <a14:brightnessContrast bright="20000" contrast="20000"/>
                              </a14:imgEffect>
                            </a14:imgLayer>
                          </a14:imgProps>
                        </a:ext>
                        <a:ext uri="{28A0092B-C50C-407E-A947-70E740481C1C}">
                          <a14:useLocalDpi xmlns:a14="http://schemas.microsoft.com/office/drawing/2010/main"/>
                        </a:ext>
                      </a:extLst>
                    </a:blip>
                    <a:srcRect l="53856" t="5879" r="2135" b="16667"/>
                    <a:stretch>
                      <a:fillRect/>
                    </a:stretch>
                  </pic:blipFill>
                  <pic:spPr bwMode="auto">
                    <a:xfrm>
                      <a:off x="0" y="0"/>
                      <a:ext cx="2867025" cy="25330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4E06DF" w14:textId="07D624A9" w:rsidR="007A758E" w:rsidRDefault="007A758E" w:rsidP="007A758E">
      <w:pPr>
        <w:rPr>
          <w:rFonts w:cs="Arial"/>
        </w:rPr>
      </w:pPr>
      <w:r>
        <w:rPr>
          <w:rFonts w:cs="Arial"/>
          <w:noProof/>
        </w:rPr>
        <mc:AlternateContent>
          <mc:Choice Requires="wps">
            <w:drawing>
              <wp:anchor distT="0" distB="0" distL="114300" distR="114300" simplePos="0" relativeHeight="251901440" behindDoc="0" locked="0" layoutInCell="1" allowOverlap="1" wp14:anchorId="4F01B7DF" wp14:editId="78063159">
                <wp:simplePos x="0" y="0"/>
                <wp:positionH relativeFrom="column">
                  <wp:posOffset>2924175</wp:posOffset>
                </wp:positionH>
                <wp:positionV relativeFrom="paragraph">
                  <wp:posOffset>116205</wp:posOffset>
                </wp:positionV>
                <wp:extent cx="2000250" cy="2238375"/>
                <wp:effectExtent l="0" t="0" r="0" b="9525"/>
                <wp:wrapNone/>
                <wp:docPr id="599164130" name="Text Box 223"/>
                <wp:cNvGraphicFramePr/>
                <a:graphic xmlns:a="http://schemas.openxmlformats.org/drawingml/2006/main">
                  <a:graphicData uri="http://schemas.microsoft.com/office/word/2010/wordprocessingShape">
                    <wps:wsp>
                      <wps:cNvSpPr txBox="1"/>
                      <wps:spPr>
                        <a:xfrm>
                          <a:off x="0" y="0"/>
                          <a:ext cx="2000250" cy="2238375"/>
                        </a:xfrm>
                        <a:prstGeom prst="rect">
                          <a:avLst/>
                        </a:prstGeom>
                        <a:solidFill>
                          <a:schemeClr val="lt1"/>
                        </a:solidFill>
                        <a:ln w="6350">
                          <a:noFill/>
                        </a:ln>
                      </wps:spPr>
                      <wps:txbx>
                        <w:txbxContent>
                          <w:p w14:paraId="0227915A" w14:textId="7EEC58A2" w:rsidR="007A758E" w:rsidRDefault="007A758E" w:rsidP="007A758E">
                            <w:pPr>
                              <w:rPr>
                                <w:i/>
                                <w:iCs/>
                              </w:rPr>
                            </w:pPr>
                            <w:r>
                              <w:rPr>
                                <w:i/>
                                <w:iCs/>
                              </w:rPr>
                              <w:t xml:space="preserve">The display at left fits in </w:t>
                            </w:r>
                            <w:r>
                              <w:rPr>
                                <w:i/>
                                <w:iCs/>
                              </w:rPr>
                              <w:br/>
                              <w:t xml:space="preserve">a shipping </w:t>
                            </w:r>
                            <w:r w:rsidR="00F605D2">
                              <w:rPr>
                                <w:i/>
                                <w:iCs/>
                              </w:rPr>
                              <w:t>carton and</w:t>
                            </w:r>
                            <w:r>
                              <w:rPr>
                                <w:i/>
                                <w:iCs/>
                              </w:rPr>
                              <w:t xml:space="preserve"> provides in-store signage to help maximize sales.</w:t>
                            </w:r>
                          </w:p>
                          <w:p w14:paraId="42FFDAD9" w14:textId="77777777" w:rsidR="007A758E" w:rsidRDefault="007A758E" w:rsidP="007A758E">
                            <w:pPr>
                              <w:rPr>
                                <w:i/>
                                <w:iCs/>
                              </w:rPr>
                            </w:pPr>
                          </w:p>
                          <w:p w14:paraId="6C7B96AA" w14:textId="77777777" w:rsidR="007A758E" w:rsidRDefault="007A758E" w:rsidP="007A758E">
                            <w:pPr>
                              <w:rPr>
                                <w:i/>
                                <w:iCs/>
                              </w:rPr>
                            </w:pPr>
                          </w:p>
                          <w:p w14:paraId="5C4FF4D0" w14:textId="77777777" w:rsidR="007A758E" w:rsidRDefault="007A758E" w:rsidP="007A758E">
                            <w:pPr>
                              <w:jc w:val="right"/>
                              <w:rPr>
                                <w:i/>
                                <w:iCs/>
                              </w:rPr>
                            </w:pPr>
                            <w:r>
                              <w:rPr>
                                <w:i/>
                                <w:iCs/>
                              </w:rPr>
                              <w:t xml:space="preserve">At right is a customizable display available from </w:t>
                            </w:r>
                            <w:hyperlink r:id="rId524" w:history="1">
                              <w:r w:rsidRPr="004D6722">
                                <w:rPr>
                                  <w:rStyle w:val="Hyperlink"/>
                                  <w:i/>
                                  <w:iCs/>
                                </w:rPr>
                                <w:t>www.Displays2go.com</w:t>
                              </w:r>
                            </w:hyperlink>
                            <w:r>
                              <w:rPr>
                                <w:i/>
                                <w:iCs/>
                              </w:rPr>
                              <w:t xml:space="preserve">. </w:t>
                            </w:r>
                          </w:p>
                          <w:p w14:paraId="026FAF8D" w14:textId="77777777" w:rsidR="007A758E" w:rsidRDefault="007A758E" w:rsidP="007A758E">
                            <w:pPr>
                              <w:jc w:val="right"/>
                              <w:rPr>
                                <w:i/>
                                <w:iCs/>
                              </w:rPr>
                            </w:pPr>
                            <w:r>
                              <w:rPr>
                                <w:i/>
                                <w:iCs/>
                              </w:rPr>
                              <w:t xml:space="preserve">This display has the added attraction to retailers of not taking valuable shelf space </w:t>
                            </w:r>
                          </w:p>
                          <w:p w14:paraId="11AE5B7D" w14:textId="77777777" w:rsidR="007A758E" w:rsidRPr="005E6EA9" w:rsidRDefault="007A758E" w:rsidP="007A758E">
                            <w:pPr>
                              <w:jc w:val="right"/>
                              <w:rPr>
                                <w:i/>
                                <w:iCs/>
                              </w:rPr>
                            </w:pPr>
                            <w:r>
                              <w:rPr>
                                <w:i/>
                                <w:iCs/>
                              </w:rPr>
                              <w:t xml:space="preserve">since it is free-standing.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01B7DF" id="Text Box 223" o:spid="_x0000_s1106" type="#_x0000_t202" style="position:absolute;margin-left:230.25pt;margin-top:9.15pt;width:157.5pt;height:176.25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" fillcolor="white [3201]" stroked="f" strokeweight=".5pt">
                <v:textbox>
                  <w:txbxContent>
                    <w:p w14:paraId="0227915A" w14:textId="7EEC58A2" w:rsidR="007A758E" w:rsidRDefault="007A758E" w:rsidP="007A758E">
                      <w:pPr>
                        <w:rPr>
                          <w:i/>
                          <w:iCs/>
                        </w:rPr>
                      </w:pPr>
                      <w:r>
                        <w:rPr>
                          <w:i/>
                          <w:iCs/>
                        </w:rPr>
                        <w:t xml:space="preserve">The display at left fits in </w:t>
                      </w:r>
                      <w:r>
                        <w:rPr>
                          <w:i/>
                          <w:iCs/>
                        </w:rPr>
                        <w:br/>
                        <w:t xml:space="preserve">a shipping </w:t>
                      </w:r>
                      <w:r w:rsidR="00F605D2">
                        <w:rPr>
                          <w:i/>
                          <w:iCs/>
                        </w:rPr>
                        <w:t>carton and</w:t>
                      </w:r>
                      <w:r>
                        <w:rPr>
                          <w:i/>
                          <w:iCs/>
                        </w:rPr>
                        <w:t xml:space="preserve"> provides in-store signage to help maximize sales.</w:t>
                      </w:r>
                    </w:p>
                    <w:p w14:paraId="42FFDAD9" w14:textId="77777777" w:rsidR="007A758E" w:rsidRDefault="007A758E" w:rsidP="007A758E">
                      <w:pPr>
                        <w:rPr>
                          <w:i/>
                          <w:iCs/>
                        </w:rPr>
                      </w:pPr>
                    </w:p>
                    <w:p w14:paraId="6C7B96AA" w14:textId="77777777" w:rsidR="007A758E" w:rsidRDefault="007A758E" w:rsidP="007A758E">
                      <w:pPr>
                        <w:rPr>
                          <w:i/>
                          <w:iCs/>
                        </w:rPr>
                      </w:pPr>
                    </w:p>
                    <w:p w14:paraId="5C4FF4D0" w14:textId="77777777" w:rsidR="007A758E" w:rsidRDefault="007A758E" w:rsidP="007A758E">
                      <w:pPr>
                        <w:jc w:val="right"/>
                        <w:rPr>
                          <w:i/>
                          <w:iCs/>
                        </w:rPr>
                      </w:pPr>
                      <w:r>
                        <w:rPr>
                          <w:i/>
                          <w:iCs/>
                        </w:rPr>
                        <w:t xml:space="preserve">At right is a customizable display available from </w:t>
                      </w:r>
                      <w:hyperlink r:id="rId525" w:history="1">
                        <w:r w:rsidRPr="004D6722">
                          <w:rPr>
                            <w:rStyle w:val="Hyperlink"/>
                            <w:i/>
                            <w:iCs/>
                          </w:rPr>
                          <w:t>www.Displays2go.com</w:t>
                        </w:r>
                      </w:hyperlink>
                      <w:r>
                        <w:rPr>
                          <w:i/>
                          <w:iCs/>
                        </w:rPr>
                        <w:t xml:space="preserve">. </w:t>
                      </w:r>
                    </w:p>
                    <w:p w14:paraId="026FAF8D" w14:textId="77777777" w:rsidR="007A758E" w:rsidRDefault="007A758E" w:rsidP="007A758E">
                      <w:pPr>
                        <w:jc w:val="right"/>
                        <w:rPr>
                          <w:i/>
                          <w:iCs/>
                        </w:rPr>
                      </w:pPr>
                      <w:r>
                        <w:rPr>
                          <w:i/>
                          <w:iCs/>
                        </w:rPr>
                        <w:t xml:space="preserve">This display has the added attraction to retailers of not taking valuable shelf space </w:t>
                      </w:r>
                    </w:p>
                    <w:p w14:paraId="11AE5B7D" w14:textId="77777777" w:rsidR="007A758E" w:rsidRPr="005E6EA9" w:rsidRDefault="007A758E" w:rsidP="007A758E">
                      <w:pPr>
                        <w:jc w:val="right"/>
                        <w:rPr>
                          <w:i/>
                          <w:iCs/>
                        </w:rPr>
                      </w:pPr>
                      <w:r>
                        <w:rPr>
                          <w:i/>
                          <w:iCs/>
                        </w:rPr>
                        <w:t xml:space="preserve">since it is free-standing. </w:t>
                      </w:r>
                    </w:p>
                  </w:txbxContent>
                </v:textbox>
              </v:shape>
            </w:pict>
          </mc:Fallback>
        </mc:AlternateContent>
      </w:r>
      <w:r>
        <w:rPr>
          <w:rFonts w:cs="Arial"/>
        </w:rPr>
        <w:br w:type="page"/>
      </w:r>
    </w:p>
    <w:p w14:paraId="1C476F2B" w14:textId="77777777" w:rsidR="00F805D9" w:rsidRPr="00286552" w:rsidRDefault="00F805D9" w:rsidP="00F805D9">
      <w:pPr>
        <w:tabs>
          <w:tab w:val="right" w:pos="10080"/>
        </w:tabs>
        <w:rPr>
          <w:i/>
          <w:iCs/>
          <w:position w:val="2"/>
          <w:sz w:val="24"/>
          <w:szCs w:val="24"/>
        </w:rPr>
      </w:pPr>
      <w:r w:rsidRPr="00F805D9">
        <w:rPr>
          <w:rFonts w:cs="Arial"/>
          <w:bCs/>
          <w:iCs/>
          <w:noProof/>
          <w:sz w:val="24"/>
        </w:rPr>
        <w:lastRenderedPageBreak/>
        <w:t xml:space="preserve">Module 2 -  Marketing  </w:t>
      </w:r>
      <w:r w:rsidRPr="00F805D9">
        <w:rPr>
          <w:rFonts w:cs="Arial"/>
          <w:bCs/>
          <w:iCs/>
          <w:noProof/>
          <w:sz w:val="24"/>
        </w:rPr>
        <w:tab/>
        <w:t xml:space="preserve">Chapter  </w:t>
      </w:r>
      <w:r w:rsidRPr="00BD7B46">
        <w:rPr>
          <w:rFonts w:cs="Arial"/>
          <w:i/>
          <w:noProof/>
          <w:sz w:val="28"/>
          <w:szCs w:val="22"/>
        </w:rPr>
        <w:t xml:space="preserve"> </w:t>
      </w:r>
      <w:r>
        <w:rPr>
          <w:rFonts w:cs="Arial"/>
          <w:i/>
          <w:noProof/>
          <w:sz w:val="28"/>
          <w:szCs w:val="22"/>
        </w:rPr>
        <w:t xml:space="preserve"> </w:t>
      </w:r>
      <w:r>
        <w:rPr>
          <w:rFonts w:cs="Arial"/>
          <w:b/>
          <w:bCs/>
          <w:iCs/>
          <w:noProof/>
          <w:sz w:val="24"/>
        </w:rPr>
        <w:t>7</w:t>
      </w:r>
      <w:r>
        <w:rPr>
          <w:rFonts w:cs="Arial"/>
          <w:iCs/>
          <w:noProof/>
          <w:sz w:val="28"/>
          <w:szCs w:val="22"/>
        </w:rPr>
        <w:t xml:space="preserve"> </w:t>
      </w:r>
      <w:r>
        <w:rPr>
          <w:rFonts w:cs="Arial"/>
          <w:i/>
          <w:noProof/>
          <w:sz w:val="24"/>
          <w:szCs w:val="24"/>
        </w:rPr>
        <w:t xml:space="preserve">– </w:t>
      </w:r>
      <w:r w:rsidRPr="00286552">
        <w:rPr>
          <w:i/>
          <w:iCs/>
          <w:position w:val="2"/>
          <w:sz w:val="24"/>
          <w:szCs w:val="24"/>
        </w:rPr>
        <w:t>Targeted Media</w:t>
      </w:r>
    </w:p>
    <w:p w14:paraId="30459302" w14:textId="77777777" w:rsidR="007A758E" w:rsidRPr="00640599" w:rsidRDefault="007A758E" w:rsidP="007A758E"/>
    <w:p w14:paraId="78258A31" w14:textId="77777777" w:rsidR="007A758E" w:rsidRPr="00640599" w:rsidRDefault="007A758E" w:rsidP="007A758E"/>
    <w:p w14:paraId="53336B2B" w14:textId="77A02D1E" w:rsidR="007A758E" w:rsidRPr="00BB0040" w:rsidRDefault="003C1218" w:rsidP="007A758E">
      <w:pPr>
        <w:pStyle w:val="Heading1"/>
        <w:rPr>
          <w:rFonts w:cs="Arial"/>
        </w:rPr>
      </w:pPr>
      <w:bookmarkStart w:id="319" w:name="_Toc203763079"/>
      <w:bookmarkStart w:id="320" w:name="_Toc204634535"/>
      <w:bookmarkStart w:id="321" w:name="_Toc206281924"/>
      <w:r w:rsidRPr="00BB0040">
        <w:rPr>
          <w:rFonts w:cs="Arial"/>
          <w:szCs w:val="28"/>
        </w:rPr>
        <w:t>2</w:t>
      </w:r>
      <w:r w:rsidRPr="00BB0040">
        <w:rPr>
          <w:rFonts w:cs="Arial"/>
          <w:spacing w:val="24"/>
          <w:szCs w:val="28"/>
        </w:rPr>
        <w:t>.</w:t>
      </w:r>
      <w:r w:rsidR="007A758E" w:rsidRPr="00BB0040">
        <w:rPr>
          <w:rFonts w:cs="Arial"/>
          <w:spacing w:val="6"/>
        </w:rPr>
        <w:t>8</w:t>
      </w:r>
      <w:r w:rsidR="00E10D8B" w:rsidRPr="00BB0040">
        <w:rPr>
          <w:rFonts w:cs="Arial"/>
          <w:spacing w:val="6"/>
        </w:rPr>
        <w:t xml:space="preserve">.7 </w:t>
      </w:r>
      <w:r w:rsidR="007A758E" w:rsidRPr="00BB0040">
        <w:rPr>
          <w:rFonts w:cs="Arial"/>
        </w:rPr>
        <w:t xml:space="preserve">  ACCEPTING ELECTRONIC </w:t>
      </w:r>
      <w:bookmarkStart w:id="322" w:name="PAYMENTS"/>
      <w:r w:rsidR="007A758E" w:rsidRPr="00BB0040">
        <w:rPr>
          <w:rFonts w:cs="Arial"/>
        </w:rPr>
        <w:t>PAYMENTS</w:t>
      </w:r>
      <w:bookmarkEnd w:id="319"/>
      <w:bookmarkEnd w:id="320"/>
      <w:bookmarkEnd w:id="321"/>
      <w:bookmarkEnd w:id="322"/>
      <w:r w:rsidR="007A758E" w:rsidRPr="00BB0040">
        <w:rPr>
          <w:rFonts w:cs="Arial"/>
        </w:rPr>
        <w:t xml:space="preserve">  </w:t>
      </w:r>
    </w:p>
    <w:p w14:paraId="76A323B7" w14:textId="77777777" w:rsidR="007A758E" w:rsidRDefault="007A758E" w:rsidP="007A758E"/>
    <w:p w14:paraId="6B9E0E2D" w14:textId="77777777" w:rsidR="007A758E" w:rsidRDefault="007A758E" w:rsidP="007A758E"/>
    <w:p w14:paraId="2992C75D" w14:textId="22849E7C" w:rsidR="007A758E" w:rsidRDefault="007A758E" w:rsidP="007A758E">
      <w:pPr>
        <w:spacing w:line="276" w:lineRule="auto"/>
        <w:jc w:val="both"/>
      </w:pPr>
      <w:r>
        <w:t>All services allow ONLINE as well as IN-PERSON payments</w:t>
      </w:r>
      <w:r w:rsidR="00CB66CB">
        <w:t xml:space="preserve">. </w:t>
      </w:r>
      <w:r>
        <w:t xml:space="preserve">All services offer a card reader to collect payments in person by swiping a card or accessing a digital wallet on a phone. (Note: the cost of the readers varies widely.)  </w:t>
      </w:r>
    </w:p>
    <w:p w14:paraId="7EF70DBA" w14:textId="77777777" w:rsidR="007A758E" w:rsidRPr="00B214C2" w:rsidRDefault="007A758E" w:rsidP="007A758E">
      <w:pPr>
        <w:spacing w:line="276" w:lineRule="auto"/>
        <w:jc w:val="both"/>
        <w:rPr>
          <w:sz w:val="12"/>
          <w:szCs w:val="12"/>
        </w:rPr>
      </w:pPr>
    </w:p>
    <w:p w14:paraId="66D69BB1" w14:textId="26A1DA7E" w:rsidR="007A758E" w:rsidRPr="00B214C2" w:rsidRDefault="007A758E" w:rsidP="007A758E">
      <w:pPr>
        <w:spacing w:line="276" w:lineRule="auto"/>
        <w:jc w:val="both"/>
      </w:pPr>
      <w:r>
        <w:t xml:space="preserve">Most providers also offer a free </w:t>
      </w:r>
      <w:r w:rsidRPr="00B214C2">
        <w:rPr>
          <w:i/>
          <w:iCs/>
        </w:rPr>
        <w:t>Tap</w:t>
      </w:r>
      <w:r>
        <w:rPr>
          <w:i/>
          <w:iCs/>
        </w:rPr>
        <w:t>-</w:t>
      </w:r>
      <w:r w:rsidRPr="00B214C2">
        <w:rPr>
          <w:i/>
          <w:iCs/>
        </w:rPr>
        <w:t>to</w:t>
      </w:r>
      <w:r>
        <w:rPr>
          <w:i/>
          <w:iCs/>
        </w:rPr>
        <w:t>-</w:t>
      </w:r>
      <w:r w:rsidRPr="00B214C2">
        <w:rPr>
          <w:i/>
          <w:iCs/>
        </w:rPr>
        <w:t>Pay</w:t>
      </w:r>
      <w:r>
        <w:t xml:space="preserve"> app that allows businesses to capture payments phone-to-phone without the need </w:t>
      </w:r>
      <w:r w:rsidR="00303644">
        <w:t>for</w:t>
      </w:r>
      <w:r>
        <w:t xml:space="preserve"> a physical card reader. But some only offer Tap-to-Pay for iPhones. The more digital wallets you can accept, the broader your market appeal. </w:t>
      </w:r>
    </w:p>
    <w:p w14:paraId="521FD0B5" w14:textId="77777777" w:rsidR="007A758E" w:rsidRPr="00F53E2E" w:rsidRDefault="007A758E" w:rsidP="007A758E">
      <w:pPr>
        <w:jc w:val="both"/>
        <w:rPr>
          <w:sz w:val="12"/>
          <w:szCs w:val="12"/>
        </w:rPr>
      </w:pPr>
    </w:p>
    <w:p w14:paraId="29968FD0" w14:textId="02AE716B" w:rsidR="007A758E" w:rsidRPr="00B214C2" w:rsidRDefault="007A758E" w:rsidP="007A758E">
      <w:pPr>
        <w:jc w:val="both"/>
        <w:rPr>
          <w:i/>
          <w:iCs/>
        </w:rPr>
      </w:pPr>
      <w:r w:rsidRPr="00B214C2">
        <w:rPr>
          <w:i/>
          <w:iCs/>
        </w:rPr>
        <w:t xml:space="preserve">Data </w:t>
      </w:r>
      <w:r>
        <w:rPr>
          <w:i/>
          <w:iCs/>
        </w:rPr>
        <w:t>below is from</w:t>
      </w:r>
      <w:r w:rsidRPr="00B214C2">
        <w:rPr>
          <w:i/>
          <w:iCs/>
        </w:rPr>
        <w:t xml:space="preserve"> 2025 but subject to change; </w:t>
      </w:r>
      <w:r>
        <w:rPr>
          <w:i/>
          <w:iCs/>
        </w:rPr>
        <w:t xml:space="preserve">click column headers to </w:t>
      </w:r>
      <w:r w:rsidRPr="00B214C2">
        <w:rPr>
          <w:i/>
          <w:iCs/>
        </w:rPr>
        <w:t>check for current fees and feature</w:t>
      </w:r>
      <w:r>
        <w:rPr>
          <w:i/>
          <w:iCs/>
        </w:rPr>
        <w:t>s</w:t>
      </w:r>
      <w:r w:rsidR="00CB66CB" w:rsidRPr="00B214C2">
        <w:rPr>
          <w:i/>
          <w:iCs/>
        </w:rPr>
        <w:t xml:space="preserve">. </w:t>
      </w:r>
    </w:p>
    <w:p w14:paraId="1017F329" w14:textId="77777777" w:rsidR="007A758E" w:rsidRPr="00F53E2E" w:rsidRDefault="007A758E" w:rsidP="007A758E">
      <w:pPr>
        <w:rPr>
          <w:rFonts w:cs="Arial"/>
          <w:bCs/>
          <w:color w:val="888888"/>
          <w:sz w:val="14"/>
          <w:szCs w:val="14"/>
        </w:rPr>
      </w:pPr>
    </w:p>
    <w:p w14:paraId="01D82226" w14:textId="77777777" w:rsidR="007A758E" w:rsidRPr="003E4A1B" w:rsidRDefault="007A758E" w:rsidP="007A758E">
      <w:pPr>
        <w:ind w:right="-360"/>
        <w:rPr>
          <w:rFonts w:cs="Arial"/>
          <w:b/>
          <w:bCs/>
          <w:color w:val="888888"/>
          <w:sz w:val="18"/>
          <w:szCs w:val="18"/>
        </w:rPr>
      </w:pPr>
    </w:p>
    <w:tbl>
      <w:tblPr>
        <w:tblW w:w="10198" w:type="dxa"/>
        <w:shd w:val="clear" w:color="auto" w:fill="EEECE1"/>
        <w:tblLayout w:type="fixed"/>
        <w:tblLook w:val="04A0" w:firstRow="1" w:lastRow="0" w:firstColumn="1" w:lastColumn="0" w:noHBand="0" w:noVBand="1"/>
      </w:tblPr>
      <w:tblGrid>
        <w:gridCol w:w="3690"/>
        <w:gridCol w:w="1620"/>
        <w:gridCol w:w="1620"/>
        <w:gridCol w:w="1350"/>
        <w:gridCol w:w="236"/>
        <w:gridCol w:w="1654"/>
        <w:gridCol w:w="28"/>
      </w:tblGrid>
      <w:tr w:rsidR="007A758E" w:rsidRPr="003E4A1B" w14:paraId="324A47FD" w14:textId="77777777" w:rsidTr="00911072">
        <w:trPr>
          <w:gridAfter w:val="1"/>
          <w:wAfter w:w="28" w:type="dxa"/>
        </w:trPr>
        <w:tc>
          <w:tcPr>
            <w:tcW w:w="3690" w:type="dxa"/>
            <w:shd w:val="clear" w:color="auto" w:fill="000099"/>
          </w:tcPr>
          <w:p w14:paraId="5BA2AC66" w14:textId="77777777" w:rsidR="007A758E" w:rsidRPr="003E4A1B" w:rsidRDefault="007A758E" w:rsidP="00911072">
            <w:pPr>
              <w:spacing w:before="40"/>
              <w:ind w:right="-360"/>
              <w:rPr>
                <w:rFonts w:cs="Arial"/>
                <w:b/>
                <w:bCs/>
                <w:color w:val="888888"/>
                <w:sz w:val="18"/>
                <w:szCs w:val="18"/>
              </w:rPr>
            </w:pPr>
          </w:p>
        </w:tc>
        <w:tc>
          <w:tcPr>
            <w:tcW w:w="1620" w:type="dxa"/>
            <w:shd w:val="clear" w:color="auto" w:fill="000099"/>
          </w:tcPr>
          <w:p w14:paraId="0ABC9F6D" w14:textId="77777777" w:rsidR="007A758E" w:rsidRPr="00EA3E0A" w:rsidRDefault="007A758E" w:rsidP="00911072">
            <w:pPr>
              <w:spacing w:before="40" w:after="60"/>
              <w:ind w:left="-115" w:right="-108"/>
              <w:jc w:val="center"/>
              <w:rPr>
                <w:rFonts w:cs="Arial"/>
                <w:b/>
                <w:bCs/>
                <w:color w:val="FFFFFF" w:themeColor="background1"/>
                <w:sz w:val="22"/>
                <w:szCs w:val="18"/>
              </w:rPr>
            </w:pPr>
            <w:hyperlink r:id="rId526" w:history="1">
              <w:r w:rsidRPr="00EA3E0A">
                <w:rPr>
                  <w:rStyle w:val="Hyperlink"/>
                  <w:rFonts w:cs="Arial"/>
                  <w:b/>
                  <w:bCs/>
                  <w:color w:val="FFFFFF" w:themeColor="background1"/>
                  <w:sz w:val="22"/>
                  <w:szCs w:val="18"/>
                </w:rPr>
                <w:t>PayPal</w:t>
              </w:r>
            </w:hyperlink>
          </w:p>
        </w:tc>
        <w:tc>
          <w:tcPr>
            <w:tcW w:w="1620" w:type="dxa"/>
            <w:shd w:val="clear" w:color="auto" w:fill="000099"/>
          </w:tcPr>
          <w:p w14:paraId="013CBEF7" w14:textId="77777777" w:rsidR="007A758E" w:rsidRPr="003E4A1B" w:rsidRDefault="007A758E" w:rsidP="00911072">
            <w:pPr>
              <w:spacing w:before="40" w:after="60"/>
              <w:ind w:left="-115" w:right="-108"/>
              <w:jc w:val="center"/>
              <w:rPr>
                <w:rFonts w:cs="Arial"/>
                <w:b/>
                <w:bCs/>
                <w:color w:val="888888"/>
                <w:sz w:val="22"/>
                <w:szCs w:val="18"/>
              </w:rPr>
            </w:pPr>
            <w:hyperlink r:id="rId527" w:history="1">
              <w:r w:rsidRPr="00EA3E0A">
                <w:rPr>
                  <w:rStyle w:val="Hyperlink"/>
                  <w:rFonts w:cs="Arial"/>
                  <w:b/>
                  <w:bCs/>
                  <w:color w:val="FFFFFF" w:themeColor="background1"/>
                  <w:sz w:val="22"/>
                  <w:szCs w:val="18"/>
                </w:rPr>
                <w:t>Intuit</w:t>
              </w:r>
            </w:hyperlink>
          </w:p>
        </w:tc>
        <w:tc>
          <w:tcPr>
            <w:tcW w:w="1350" w:type="dxa"/>
            <w:shd w:val="clear" w:color="auto" w:fill="000099"/>
          </w:tcPr>
          <w:p w14:paraId="1276BD36" w14:textId="77777777" w:rsidR="007A758E" w:rsidRPr="003E4A1B" w:rsidRDefault="007A758E" w:rsidP="00911072">
            <w:pPr>
              <w:spacing w:before="40" w:after="60"/>
              <w:ind w:left="-115" w:right="-90"/>
              <w:jc w:val="center"/>
              <w:rPr>
                <w:rFonts w:cs="Arial"/>
                <w:b/>
                <w:bCs/>
                <w:color w:val="888888"/>
                <w:sz w:val="22"/>
                <w:szCs w:val="18"/>
              </w:rPr>
            </w:pPr>
            <w:hyperlink r:id="rId528" w:history="1">
              <w:r w:rsidRPr="00752599">
                <w:rPr>
                  <w:rStyle w:val="Hyperlink"/>
                  <w:rFonts w:cs="Arial"/>
                  <w:b/>
                  <w:bCs/>
                  <w:color w:val="FFFFFF" w:themeColor="background1"/>
                  <w:sz w:val="22"/>
                  <w:szCs w:val="18"/>
                </w:rPr>
                <w:t>Square</w:t>
              </w:r>
            </w:hyperlink>
          </w:p>
        </w:tc>
        <w:tc>
          <w:tcPr>
            <w:tcW w:w="1890" w:type="dxa"/>
            <w:gridSpan w:val="2"/>
            <w:shd w:val="clear" w:color="auto" w:fill="000099"/>
          </w:tcPr>
          <w:p w14:paraId="70456BED" w14:textId="77777777" w:rsidR="007A758E" w:rsidRPr="003E4A1B" w:rsidRDefault="007A758E" w:rsidP="00911072">
            <w:pPr>
              <w:spacing w:before="40" w:after="60"/>
              <w:ind w:left="-115" w:right="-108"/>
              <w:jc w:val="center"/>
              <w:rPr>
                <w:rFonts w:cs="Arial"/>
                <w:b/>
                <w:bCs/>
                <w:color w:val="FFFFFF"/>
                <w:sz w:val="22"/>
                <w:szCs w:val="18"/>
              </w:rPr>
            </w:pPr>
            <w:hyperlink r:id="rId529" w:history="1">
              <w:r w:rsidRPr="00752599">
                <w:rPr>
                  <w:rStyle w:val="Hyperlink"/>
                  <w:rFonts w:cs="Arial"/>
                  <w:b/>
                  <w:bCs/>
                  <w:color w:val="FFFFFF" w:themeColor="background1"/>
                  <w:sz w:val="22"/>
                  <w:szCs w:val="18"/>
                </w:rPr>
                <w:t>Stripe</w:t>
              </w:r>
            </w:hyperlink>
          </w:p>
        </w:tc>
      </w:tr>
      <w:tr w:rsidR="007A758E" w:rsidRPr="00217EFD" w14:paraId="265416D4" w14:textId="77777777" w:rsidTr="00911072">
        <w:trPr>
          <w:gridAfter w:val="1"/>
          <w:wAfter w:w="28" w:type="dxa"/>
          <w:trHeight w:val="80"/>
        </w:trPr>
        <w:tc>
          <w:tcPr>
            <w:tcW w:w="3690" w:type="dxa"/>
            <w:tcBorders>
              <w:bottom w:val="single" w:sz="4" w:space="0" w:color="BFBFBF"/>
            </w:tcBorders>
            <w:shd w:val="clear" w:color="auto" w:fill="F8F8F8"/>
          </w:tcPr>
          <w:p w14:paraId="66B891E5" w14:textId="77777777" w:rsidR="007A758E" w:rsidRPr="00217EFD" w:rsidRDefault="007A758E" w:rsidP="00911072">
            <w:pPr>
              <w:ind w:right="-360"/>
              <w:rPr>
                <w:rFonts w:cs="Arial"/>
                <w:b/>
                <w:bCs/>
                <w:color w:val="888888"/>
                <w:sz w:val="6"/>
                <w:szCs w:val="6"/>
              </w:rPr>
            </w:pPr>
          </w:p>
        </w:tc>
        <w:tc>
          <w:tcPr>
            <w:tcW w:w="1620" w:type="dxa"/>
            <w:tcBorders>
              <w:bottom w:val="single" w:sz="4" w:space="0" w:color="BFBFBF"/>
            </w:tcBorders>
            <w:shd w:val="clear" w:color="auto" w:fill="F8F8F8"/>
          </w:tcPr>
          <w:p w14:paraId="51C1E7FD" w14:textId="77777777" w:rsidR="007A758E" w:rsidRPr="00217EFD" w:rsidRDefault="007A758E" w:rsidP="00911072">
            <w:pPr>
              <w:ind w:right="-360"/>
              <w:rPr>
                <w:rFonts w:cs="Arial"/>
                <w:b/>
                <w:bCs/>
                <w:color w:val="888888"/>
                <w:sz w:val="6"/>
                <w:szCs w:val="6"/>
              </w:rPr>
            </w:pPr>
          </w:p>
        </w:tc>
        <w:tc>
          <w:tcPr>
            <w:tcW w:w="1620" w:type="dxa"/>
            <w:tcBorders>
              <w:bottom w:val="single" w:sz="4" w:space="0" w:color="BFBFBF"/>
            </w:tcBorders>
            <w:shd w:val="clear" w:color="auto" w:fill="F8F8F8"/>
          </w:tcPr>
          <w:p w14:paraId="16EDC109" w14:textId="77777777" w:rsidR="007A758E" w:rsidRPr="00217EFD" w:rsidRDefault="007A758E" w:rsidP="00911072">
            <w:pPr>
              <w:ind w:right="-360"/>
              <w:rPr>
                <w:rFonts w:cs="Arial"/>
                <w:b/>
                <w:bCs/>
                <w:color w:val="888888"/>
                <w:sz w:val="6"/>
                <w:szCs w:val="6"/>
              </w:rPr>
            </w:pPr>
          </w:p>
        </w:tc>
        <w:tc>
          <w:tcPr>
            <w:tcW w:w="1350" w:type="dxa"/>
            <w:tcBorders>
              <w:bottom w:val="single" w:sz="4" w:space="0" w:color="BFBFBF"/>
            </w:tcBorders>
            <w:shd w:val="clear" w:color="auto" w:fill="F8F8F8"/>
          </w:tcPr>
          <w:p w14:paraId="3A132DDE" w14:textId="77777777" w:rsidR="007A758E" w:rsidRPr="00217EFD" w:rsidRDefault="007A758E" w:rsidP="00911072">
            <w:pPr>
              <w:ind w:right="-360"/>
              <w:rPr>
                <w:rFonts w:cs="Arial"/>
                <w:b/>
                <w:bCs/>
                <w:color w:val="888888"/>
                <w:sz w:val="6"/>
                <w:szCs w:val="6"/>
              </w:rPr>
            </w:pPr>
          </w:p>
        </w:tc>
        <w:tc>
          <w:tcPr>
            <w:tcW w:w="1890" w:type="dxa"/>
            <w:gridSpan w:val="2"/>
            <w:tcBorders>
              <w:bottom w:val="single" w:sz="4" w:space="0" w:color="BFBFBF"/>
            </w:tcBorders>
            <w:shd w:val="clear" w:color="auto" w:fill="F8F8F8"/>
          </w:tcPr>
          <w:p w14:paraId="0CD36EF3" w14:textId="77777777" w:rsidR="007A758E" w:rsidRPr="00217EFD" w:rsidRDefault="007A758E" w:rsidP="00911072">
            <w:pPr>
              <w:ind w:right="-360"/>
              <w:rPr>
                <w:rFonts w:cs="Arial"/>
                <w:b/>
                <w:bCs/>
                <w:color w:val="888888"/>
                <w:sz w:val="6"/>
                <w:szCs w:val="6"/>
              </w:rPr>
            </w:pPr>
          </w:p>
        </w:tc>
      </w:tr>
      <w:tr w:rsidR="007A758E" w:rsidRPr="003E4A1B" w14:paraId="3B524261" w14:textId="77777777" w:rsidTr="00911072">
        <w:trPr>
          <w:gridAfter w:val="1"/>
          <w:wAfter w:w="28" w:type="dxa"/>
          <w:trHeight w:hRule="exact" w:val="1972"/>
        </w:trPr>
        <w:tc>
          <w:tcPr>
            <w:tcW w:w="3690" w:type="dxa"/>
            <w:tcBorders>
              <w:top w:val="single" w:sz="4" w:space="0" w:color="BFBFBF"/>
              <w:bottom w:val="single" w:sz="4" w:space="0" w:color="BFBFBF"/>
            </w:tcBorders>
            <w:shd w:val="clear" w:color="auto" w:fill="F8F8F8"/>
          </w:tcPr>
          <w:p w14:paraId="02FC7F7D" w14:textId="77777777" w:rsidR="007A758E" w:rsidRDefault="007A758E" w:rsidP="00911072">
            <w:pPr>
              <w:spacing w:before="60"/>
              <w:ind w:right="-360"/>
              <w:rPr>
                <w:rFonts w:cs="Arial"/>
                <w:bCs/>
                <w:color w:val="000000"/>
                <w:szCs w:val="18"/>
              </w:rPr>
            </w:pPr>
            <w:r w:rsidRPr="00596BEA">
              <w:rPr>
                <w:rFonts w:cs="Arial"/>
                <w:b/>
                <w:color w:val="000000"/>
                <w:szCs w:val="18"/>
              </w:rPr>
              <w:t>Credit Card Reader</w:t>
            </w:r>
            <w:r>
              <w:rPr>
                <w:rFonts w:cs="Arial"/>
                <w:bCs/>
                <w:color w:val="000000"/>
                <w:szCs w:val="18"/>
              </w:rPr>
              <w:t xml:space="preserve"> to plug into phone. Also accepts contactless digital wallets. </w:t>
            </w:r>
            <w:r w:rsidRPr="00071341">
              <w:rPr>
                <w:rFonts w:cs="Arial"/>
                <w:bCs/>
                <w:i/>
                <w:iCs/>
                <w:color w:val="000000"/>
                <w:szCs w:val="18"/>
              </w:rPr>
              <w:t>Internet connection required</w:t>
            </w:r>
            <w:r>
              <w:rPr>
                <w:rFonts w:cs="Arial"/>
                <w:bCs/>
                <w:color w:val="000000"/>
                <w:szCs w:val="18"/>
              </w:rPr>
              <w:t>.</w:t>
            </w:r>
          </w:p>
          <w:p w14:paraId="2BB381EE" w14:textId="77777777" w:rsidR="007A758E" w:rsidRPr="00071341" w:rsidRDefault="007A758E" w:rsidP="00911072">
            <w:pPr>
              <w:spacing w:before="60"/>
              <w:ind w:right="-360"/>
              <w:rPr>
                <w:rFonts w:cs="Arial"/>
                <w:bCs/>
                <w:color w:val="000000"/>
                <w:sz w:val="2"/>
                <w:szCs w:val="2"/>
              </w:rPr>
            </w:pPr>
          </w:p>
          <w:p w14:paraId="208C3EB0" w14:textId="77777777" w:rsidR="007A758E" w:rsidRDefault="007A758E" w:rsidP="00911072">
            <w:pPr>
              <w:ind w:right="-360"/>
              <w:rPr>
                <w:rFonts w:cs="Arial"/>
                <w:bCs/>
                <w:color w:val="000000"/>
                <w:szCs w:val="18"/>
              </w:rPr>
            </w:pPr>
            <w:r>
              <w:rPr>
                <w:noProof/>
              </w:rPr>
              <w:drawing>
                <wp:inline distT="0" distB="0" distL="0" distR="0" wp14:anchorId="2CFE1D0D" wp14:editId="2BAD423B">
                  <wp:extent cx="1590613" cy="644525"/>
                  <wp:effectExtent l="0" t="0" r="0" b="3175"/>
                  <wp:docPr id="335098292" name="Picture 184" descr="Funkcja płatności Tap to Pay została udostępniona na iPhonie w Polsce i  kilku innych krajach europejsk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descr="Funkcja płatności Tap to Pay została udostępniona na iPhonie w Polsce i  kilku innych krajach europejskich"/>
                          <pic:cNvPicPr>
                            <a:picLocks noChangeAspect="1" noChangeArrowheads="1"/>
                          </pic:cNvPicPr>
                        </pic:nvPicPr>
                        <pic:blipFill rotWithShape="1">
                          <a:blip r:embed="rId530" cstate="email">
                            <a:extLst>
                              <a:ext uri="{28A0092B-C50C-407E-A947-70E740481C1C}">
                                <a14:useLocalDpi xmlns:a14="http://schemas.microsoft.com/office/drawing/2010/main" val="0"/>
                              </a:ext>
                            </a:extLst>
                          </a:blip>
                          <a:srcRect/>
                          <a:stretch/>
                        </pic:blipFill>
                        <pic:spPr bwMode="auto">
                          <a:xfrm>
                            <a:off x="0" y="0"/>
                            <a:ext cx="1598609" cy="647765"/>
                          </a:xfrm>
                          <a:prstGeom prst="rect">
                            <a:avLst/>
                          </a:prstGeom>
                          <a:noFill/>
                          <a:ln>
                            <a:noFill/>
                          </a:ln>
                          <a:extLst>
                            <a:ext uri="{53640926-AAD7-44D8-BBD7-CCE9431645EC}">
                              <a14:shadowObscured xmlns:a14="http://schemas.microsoft.com/office/drawing/2010/main"/>
                            </a:ext>
                          </a:extLst>
                        </pic:spPr>
                      </pic:pic>
                    </a:graphicData>
                  </a:graphic>
                </wp:inline>
              </w:drawing>
            </w:r>
          </w:p>
          <w:p w14:paraId="3F4DAB65" w14:textId="77777777" w:rsidR="007A758E" w:rsidRDefault="007A758E" w:rsidP="00911072">
            <w:pPr>
              <w:ind w:right="-360"/>
              <w:rPr>
                <w:rFonts w:cs="Arial"/>
                <w:bCs/>
                <w:color w:val="000000"/>
                <w:szCs w:val="18"/>
              </w:rPr>
            </w:pPr>
          </w:p>
          <w:p w14:paraId="21B52A25" w14:textId="77777777" w:rsidR="007A758E" w:rsidRDefault="007A758E" w:rsidP="00911072">
            <w:pPr>
              <w:ind w:right="-360"/>
              <w:rPr>
                <w:rFonts w:cs="Arial"/>
                <w:bCs/>
                <w:color w:val="000000"/>
                <w:szCs w:val="18"/>
              </w:rPr>
            </w:pPr>
          </w:p>
          <w:p w14:paraId="3E1E88DC" w14:textId="77777777" w:rsidR="007A758E" w:rsidRDefault="007A758E" w:rsidP="00911072">
            <w:pPr>
              <w:ind w:right="-360"/>
              <w:rPr>
                <w:rFonts w:cs="Arial"/>
                <w:bCs/>
                <w:color w:val="000000"/>
                <w:szCs w:val="18"/>
              </w:rPr>
            </w:pPr>
          </w:p>
          <w:p w14:paraId="34753B56" w14:textId="77777777" w:rsidR="007A758E" w:rsidRDefault="007A758E" w:rsidP="00911072">
            <w:pPr>
              <w:ind w:right="-360"/>
              <w:rPr>
                <w:rFonts w:cs="Arial"/>
                <w:bCs/>
                <w:color w:val="000000"/>
                <w:szCs w:val="18"/>
              </w:rPr>
            </w:pPr>
          </w:p>
          <w:p w14:paraId="10721CCD" w14:textId="77777777" w:rsidR="007A758E" w:rsidRDefault="007A758E" w:rsidP="00911072">
            <w:pPr>
              <w:ind w:right="-360"/>
              <w:rPr>
                <w:rFonts w:cs="Arial"/>
                <w:bCs/>
                <w:color w:val="000000"/>
                <w:szCs w:val="18"/>
              </w:rPr>
            </w:pPr>
          </w:p>
          <w:p w14:paraId="04C78DB0" w14:textId="77777777" w:rsidR="007A758E" w:rsidRPr="003E4A1B" w:rsidRDefault="007A758E" w:rsidP="00911072">
            <w:pPr>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769348AA"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0B5796A6" w14:textId="77777777" w:rsidR="007A758E" w:rsidRDefault="007A758E" w:rsidP="00911072">
            <w:pPr>
              <w:ind w:left="-108" w:right="-108"/>
              <w:contextualSpacing/>
              <w:jc w:val="center"/>
              <w:rPr>
                <w:rFonts w:cs="Arial"/>
                <w:b/>
                <w:bCs/>
                <w:color w:val="0070C0"/>
                <w:sz w:val="24"/>
                <w:szCs w:val="18"/>
              </w:rPr>
            </w:pPr>
            <w:r w:rsidRPr="002B418E">
              <w:rPr>
                <w:rFonts w:cs="Arial"/>
                <w:b/>
                <w:bCs/>
                <w:color w:val="0070C0"/>
                <w:sz w:val="24"/>
                <w:szCs w:val="18"/>
              </w:rPr>
              <w:t>$</w:t>
            </w:r>
            <w:r>
              <w:rPr>
                <w:rFonts w:cs="Arial"/>
                <w:b/>
                <w:bCs/>
                <w:color w:val="0070C0"/>
                <w:sz w:val="24"/>
                <w:szCs w:val="18"/>
              </w:rPr>
              <w:t>29</w:t>
            </w:r>
          </w:p>
          <w:p w14:paraId="3A3B1F91" w14:textId="77777777" w:rsidR="007A758E" w:rsidRDefault="007A758E" w:rsidP="00911072">
            <w:pPr>
              <w:ind w:left="-115" w:right="-115"/>
              <w:jc w:val="center"/>
              <w:rPr>
                <w:rFonts w:cs="Arial"/>
                <w:color w:val="000000" w:themeColor="text1"/>
              </w:rPr>
            </w:pPr>
            <w:r>
              <w:rPr>
                <w:rFonts w:cs="Arial"/>
                <w:color w:val="000000" w:themeColor="text1"/>
              </w:rPr>
              <w:t xml:space="preserve">Accepts </w:t>
            </w:r>
          </w:p>
          <w:p w14:paraId="0936DF89" w14:textId="77777777" w:rsidR="007A758E" w:rsidRDefault="007A758E" w:rsidP="00911072">
            <w:pPr>
              <w:ind w:left="-115" w:right="-115"/>
              <w:jc w:val="center"/>
              <w:rPr>
                <w:rFonts w:cs="Arial"/>
                <w:color w:val="000000" w:themeColor="text1"/>
              </w:rPr>
            </w:pPr>
            <w:r>
              <w:rPr>
                <w:rFonts w:cs="Arial"/>
                <w:color w:val="000000" w:themeColor="text1"/>
              </w:rPr>
              <w:t xml:space="preserve">cards that </w:t>
            </w:r>
          </w:p>
          <w:p w14:paraId="192A46CA" w14:textId="77777777" w:rsidR="007A758E" w:rsidRDefault="007A758E" w:rsidP="00911072">
            <w:pPr>
              <w:ind w:left="-115" w:right="-115"/>
              <w:jc w:val="center"/>
              <w:rPr>
                <w:rFonts w:cs="Arial"/>
                <w:color w:val="000000" w:themeColor="text1"/>
              </w:rPr>
            </w:pPr>
            <w:r>
              <w:rPr>
                <w:rFonts w:cs="Arial"/>
                <w:color w:val="000000" w:themeColor="text1"/>
              </w:rPr>
              <w:t>require pin</w:t>
            </w:r>
          </w:p>
          <w:p w14:paraId="05EA79D2" w14:textId="77777777" w:rsidR="007A758E" w:rsidRPr="003E4A1B" w:rsidRDefault="007A758E" w:rsidP="00911072">
            <w:pPr>
              <w:spacing w:before="60"/>
              <w:ind w:left="-115" w:right="-115"/>
              <w:jc w:val="center"/>
              <w:rPr>
                <w:rFonts w:cs="Arial"/>
                <w:b/>
                <w:bCs/>
                <w:color w:val="00B050"/>
                <w:sz w:val="32"/>
                <w:szCs w:val="18"/>
              </w:rPr>
            </w:pPr>
          </w:p>
        </w:tc>
        <w:tc>
          <w:tcPr>
            <w:tcW w:w="1620" w:type="dxa"/>
            <w:tcBorders>
              <w:top w:val="single" w:sz="4" w:space="0" w:color="BFBFBF"/>
              <w:bottom w:val="single" w:sz="4" w:space="0" w:color="BFBFBF"/>
            </w:tcBorders>
            <w:shd w:val="clear" w:color="auto" w:fill="F8F8F8"/>
          </w:tcPr>
          <w:p w14:paraId="0F5016E1" w14:textId="77777777" w:rsidR="007A758E" w:rsidRDefault="007A758E" w:rsidP="00911072">
            <w:pPr>
              <w:spacing w:before="60"/>
              <w:ind w:left="-115" w:right="-115"/>
              <w:jc w:val="center"/>
              <w:rPr>
                <w:rFonts w:cs="Arial"/>
                <w:b/>
                <w:bCs/>
                <w:color w:val="0070C0"/>
                <w:sz w:val="24"/>
                <w:szCs w:val="18"/>
              </w:rPr>
            </w:pPr>
            <w:r w:rsidRPr="00B73548">
              <w:rPr>
                <w:rFonts w:cs="Arial"/>
                <w:b/>
                <w:bCs/>
                <w:color w:val="328200"/>
                <w:sz w:val="24"/>
                <w:szCs w:val="18"/>
              </w:rPr>
              <w:t>Yes</w:t>
            </w:r>
            <w:r w:rsidRPr="00BE1817">
              <w:rPr>
                <w:rFonts w:cs="Arial"/>
                <w:b/>
                <w:bCs/>
                <w:color w:val="0070C0"/>
                <w:sz w:val="24"/>
                <w:szCs w:val="18"/>
              </w:rPr>
              <w:t xml:space="preserve"> </w:t>
            </w:r>
          </w:p>
          <w:p w14:paraId="0E8A61F3" w14:textId="77777777" w:rsidR="007A758E" w:rsidRDefault="007A758E" w:rsidP="00911072">
            <w:pPr>
              <w:ind w:left="-115" w:right="-115"/>
              <w:jc w:val="center"/>
              <w:rPr>
                <w:rFonts w:cs="Arial"/>
                <w:b/>
                <w:bCs/>
                <w:color w:val="0070C0"/>
                <w:sz w:val="24"/>
                <w:szCs w:val="18"/>
              </w:rPr>
            </w:pPr>
            <w:r w:rsidRPr="00BE1817">
              <w:rPr>
                <w:rFonts w:cs="Arial"/>
                <w:b/>
                <w:bCs/>
                <w:color w:val="0070C0"/>
                <w:sz w:val="24"/>
                <w:szCs w:val="18"/>
              </w:rPr>
              <w:t>$49</w:t>
            </w:r>
          </w:p>
          <w:p w14:paraId="6DDC6132" w14:textId="77777777" w:rsidR="007A758E" w:rsidRPr="003E4A1B" w:rsidRDefault="007A758E" w:rsidP="00911072">
            <w:pPr>
              <w:ind w:left="-115" w:right="-115"/>
              <w:jc w:val="center"/>
              <w:rPr>
                <w:rFonts w:cs="Arial"/>
                <w:b/>
                <w:bCs/>
                <w:color w:val="00B050"/>
                <w:sz w:val="32"/>
                <w:szCs w:val="18"/>
              </w:rPr>
            </w:pPr>
            <w:r>
              <w:rPr>
                <w:rFonts w:cs="Arial"/>
                <w:color w:val="000000" w:themeColor="text1"/>
                <w:szCs w:val="14"/>
              </w:rPr>
              <w:t xml:space="preserve"> </w:t>
            </w:r>
          </w:p>
        </w:tc>
        <w:tc>
          <w:tcPr>
            <w:tcW w:w="1350" w:type="dxa"/>
            <w:tcBorders>
              <w:top w:val="single" w:sz="4" w:space="0" w:color="BFBFBF"/>
              <w:bottom w:val="single" w:sz="4" w:space="0" w:color="BFBFBF"/>
            </w:tcBorders>
            <w:shd w:val="clear" w:color="auto" w:fill="F8F8F8"/>
          </w:tcPr>
          <w:p w14:paraId="3A89A4AA"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4D7EDE01" w14:textId="77777777" w:rsidR="007A758E" w:rsidRPr="003E4A1B" w:rsidRDefault="007A758E" w:rsidP="00911072">
            <w:pPr>
              <w:ind w:left="-115" w:right="-115"/>
              <w:jc w:val="center"/>
              <w:rPr>
                <w:rFonts w:cs="Arial"/>
                <w:b/>
                <w:bCs/>
                <w:color w:val="00B050"/>
                <w:sz w:val="32"/>
                <w:szCs w:val="18"/>
              </w:rPr>
            </w:pPr>
            <w:r w:rsidRPr="00600C70">
              <w:rPr>
                <w:rFonts w:cs="Arial"/>
                <w:b/>
                <w:bCs/>
                <w:color w:val="0070C0"/>
                <w:sz w:val="24"/>
                <w:szCs w:val="18"/>
              </w:rPr>
              <w:t>$399</w:t>
            </w:r>
          </w:p>
        </w:tc>
        <w:tc>
          <w:tcPr>
            <w:tcW w:w="1890" w:type="dxa"/>
            <w:gridSpan w:val="2"/>
            <w:tcBorders>
              <w:top w:val="single" w:sz="4" w:space="0" w:color="BFBFBF"/>
              <w:bottom w:val="single" w:sz="4" w:space="0" w:color="BFBFBF"/>
            </w:tcBorders>
            <w:shd w:val="clear" w:color="auto" w:fill="F8F8F8"/>
          </w:tcPr>
          <w:p w14:paraId="1717BACF"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04666700" w14:textId="77777777" w:rsidR="007A758E" w:rsidRDefault="007A758E" w:rsidP="00911072">
            <w:pPr>
              <w:ind w:left="-115" w:right="-115"/>
              <w:jc w:val="center"/>
              <w:rPr>
                <w:rFonts w:cs="Arial"/>
                <w:b/>
                <w:bCs/>
                <w:color w:val="0070C0"/>
                <w:sz w:val="24"/>
                <w:szCs w:val="18"/>
              </w:rPr>
            </w:pPr>
            <w:r w:rsidRPr="00BE1817">
              <w:rPr>
                <w:rFonts w:cs="Arial"/>
                <w:b/>
                <w:bCs/>
                <w:color w:val="0070C0"/>
                <w:sz w:val="24"/>
                <w:szCs w:val="18"/>
              </w:rPr>
              <w:t>$</w:t>
            </w:r>
            <w:r>
              <w:rPr>
                <w:rFonts w:cs="Arial"/>
                <w:b/>
                <w:bCs/>
                <w:color w:val="0070C0"/>
                <w:sz w:val="24"/>
                <w:szCs w:val="18"/>
              </w:rPr>
              <w:t>5</w:t>
            </w:r>
            <w:r w:rsidRPr="00BE1817">
              <w:rPr>
                <w:rFonts w:cs="Arial"/>
                <w:b/>
                <w:bCs/>
                <w:color w:val="0070C0"/>
                <w:sz w:val="24"/>
                <w:szCs w:val="18"/>
              </w:rPr>
              <w:t>9</w:t>
            </w:r>
          </w:p>
          <w:p w14:paraId="678A2FA2" w14:textId="77777777" w:rsidR="007A758E" w:rsidRPr="003E4A1B" w:rsidRDefault="007A758E" w:rsidP="00911072">
            <w:pPr>
              <w:spacing w:before="60"/>
              <w:ind w:left="-115" w:right="-115"/>
              <w:jc w:val="center"/>
              <w:rPr>
                <w:rFonts w:cs="Arial"/>
                <w:color w:val="00B050"/>
                <w:sz w:val="32"/>
              </w:rPr>
            </w:pPr>
            <w:r w:rsidRPr="003E4A1B">
              <w:rPr>
                <w:rFonts w:cs="Arial"/>
                <w:color w:val="000000" w:themeColor="text1"/>
              </w:rPr>
              <w:t xml:space="preserve"> </w:t>
            </w:r>
            <w:r>
              <w:rPr>
                <w:rFonts w:cs="Arial"/>
                <w:color w:val="000000" w:themeColor="text1"/>
              </w:rPr>
              <w:t xml:space="preserve"> </w:t>
            </w:r>
          </w:p>
        </w:tc>
      </w:tr>
      <w:tr w:rsidR="007A758E" w:rsidRPr="003E4A1B" w14:paraId="07A2D7AF" w14:textId="77777777" w:rsidTr="00911072">
        <w:trPr>
          <w:gridAfter w:val="1"/>
          <w:wAfter w:w="28" w:type="dxa"/>
          <w:trHeight w:hRule="exact" w:val="1981"/>
        </w:trPr>
        <w:tc>
          <w:tcPr>
            <w:tcW w:w="3690" w:type="dxa"/>
            <w:tcBorders>
              <w:top w:val="single" w:sz="4" w:space="0" w:color="BFBFBF"/>
              <w:bottom w:val="single" w:sz="4" w:space="0" w:color="BFBFBF"/>
            </w:tcBorders>
            <w:shd w:val="clear" w:color="auto" w:fill="F8F8F8"/>
          </w:tcPr>
          <w:p w14:paraId="5DC945A0" w14:textId="6DB35789" w:rsidR="007A758E" w:rsidRDefault="007A758E" w:rsidP="00911072">
            <w:pPr>
              <w:spacing w:before="60"/>
              <w:ind w:right="-360"/>
              <w:rPr>
                <w:rFonts w:cs="Arial"/>
                <w:bCs/>
                <w:color w:val="000000"/>
                <w:szCs w:val="18"/>
              </w:rPr>
            </w:pPr>
            <w:r w:rsidRPr="00596BEA">
              <w:rPr>
                <w:rFonts w:cs="Arial"/>
                <w:b/>
                <w:color w:val="000000"/>
                <w:szCs w:val="18"/>
              </w:rPr>
              <w:t>Tap-to-Pay</w:t>
            </w:r>
            <w:r w:rsidR="00CB66CB">
              <w:rPr>
                <w:rFonts w:cs="Arial"/>
                <w:b/>
                <w:color w:val="000000"/>
                <w:szCs w:val="18"/>
              </w:rPr>
              <w:t xml:space="preserve">. </w:t>
            </w:r>
            <w:r>
              <w:rPr>
                <w:rFonts w:cs="Arial"/>
                <w:b/>
                <w:color w:val="000000"/>
                <w:szCs w:val="18"/>
              </w:rPr>
              <w:t>C</w:t>
            </w:r>
            <w:r>
              <w:rPr>
                <w:rFonts w:cs="Arial"/>
                <w:bCs/>
                <w:color w:val="000000"/>
                <w:szCs w:val="18"/>
              </w:rPr>
              <w:t xml:space="preserve">ontactless payment </w:t>
            </w:r>
          </w:p>
          <w:p w14:paraId="0D80E26B" w14:textId="77777777" w:rsidR="007A758E" w:rsidRDefault="007A758E" w:rsidP="00911072">
            <w:pPr>
              <w:ind w:right="-360"/>
              <w:rPr>
                <w:rFonts w:cs="Arial"/>
                <w:bCs/>
                <w:color w:val="000000"/>
                <w:szCs w:val="18"/>
              </w:rPr>
            </w:pPr>
            <w:r>
              <w:rPr>
                <w:rFonts w:cs="Arial"/>
                <w:bCs/>
                <w:color w:val="000000"/>
                <w:szCs w:val="18"/>
              </w:rPr>
              <w:t xml:space="preserve">by credit/debit card or digital wallets   </w:t>
            </w:r>
          </w:p>
          <w:p w14:paraId="247AEDCD" w14:textId="77777777" w:rsidR="007A758E" w:rsidRDefault="007A758E" w:rsidP="00911072">
            <w:pPr>
              <w:ind w:right="-360"/>
              <w:contextualSpacing/>
              <w:rPr>
                <w:rFonts w:cs="Arial"/>
                <w:bCs/>
                <w:color w:val="000000"/>
                <w:szCs w:val="18"/>
              </w:rPr>
            </w:pPr>
            <w:r>
              <w:rPr>
                <w:rFonts w:cs="Arial"/>
                <w:bCs/>
                <w:color w:val="000000"/>
                <w:szCs w:val="18"/>
              </w:rPr>
              <w:t>Without the need for a card reader.</w:t>
            </w:r>
          </w:p>
          <w:p w14:paraId="1B019D87" w14:textId="77777777" w:rsidR="007A758E" w:rsidRPr="003E4A1B" w:rsidRDefault="007A758E" w:rsidP="00911072">
            <w:pPr>
              <w:ind w:right="-360"/>
              <w:contextualSpacing/>
              <w:rPr>
                <w:rFonts w:cs="Arial"/>
                <w:bCs/>
                <w:color w:val="000000"/>
                <w:szCs w:val="18"/>
              </w:rPr>
            </w:pPr>
            <w:r>
              <w:rPr>
                <w:noProof/>
              </w:rPr>
              <w:drawing>
                <wp:inline distT="0" distB="0" distL="0" distR="0" wp14:anchorId="30D2A85A" wp14:editId="1C915326">
                  <wp:extent cx="1600200" cy="738424"/>
                  <wp:effectExtent l="0" t="0" r="0" b="5080"/>
                  <wp:docPr id="1886104726" name="Picture 188" descr="Visa Tap To Phone | V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descr="Visa Tap To Phone | Visa"/>
                          <pic:cNvPicPr>
                            <a:picLocks noChangeAspect="1" noChangeArrowheads="1"/>
                          </pic:cNvPicPr>
                        </pic:nvPicPr>
                        <pic:blipFill rotWithShape="1">
                          <a:blip r:embed="rId531" cstate="email">
                            <a:extLst>
                              <a:ext uri="{28A0092B-C50C-407E-A947-70E740481C1C}">
                                <a14:useLocalDpi xmlns:a14="http://schemas.microsoft.com/office/drawing/2010/main" val="0"/>
                              </a:ext>
                            </a:extLst>
                          </a:blip>
                          <a:srcRect/>
                          <a:stretch/>
                        </pic:blipFill>
                        <pic:spPr bwMode="auto">
                          <a:xfrm>
                            <a:off x="0" y="0"/>
                            <a:ext cx="1610679" cy="7432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620" w:type="dxa"/>
            <w:tcBorders>
              <w:top w:val="single" w:sz="4" w:space="0" w:color="BFBFBF"/>
              <w:bottom w:val="single" w:sz="4" w:space="0" w:color="BFBFBF"/>
            </w:tcBorders>
            <w:shd w:val="clear" w:color="auto" w:fill="F8F8F8"/>
          </w:tcPr>
          <w:p w14:paraId="28050588"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63B202CD" w14:textId="77777777" w:rsidR="007A758E" w:rsidRDefault="007A758E" w:rsidP="00911072">
            <w:pPr>
              <w:ind w:left="-108" w:right="-108"/>
              <w:contextualSpacing/>
              <w:jc w:val="center"/>
              <w:rPr>
                <w:rFonts w:cs="Arial"/>
                <w:color w:val="000000" w:themeColor="text1"/>
              </w:rPr>
            </w:pPr>
            <w:r>
              <w:rPr>
                <w:rFonts w:cs="Arial"/>
                <w:color w:val="000000" w:themeColor="text1"/>
              </w:rPr>
              <w:t xml:space="preserve">iPhone </w:t>
            </w:r>
          </w:p>
          <w:p w14:paraId="3F226EDB" w14:textId="77777777" w:rsidR="007A758E" w:rsidRPr="003E4A1B" w:rsidRDefault="007A758E" w:rsidP="00911072">
            <w:pPr>
              <w:ind w:left="-108" w:right="-108"/>
              <w:contextualSpacing/>
              <w:jc w:val="center"/>
              <w:rPr>
                <w:rFonts w:cs="Arial"/>
                <w:b/>
                <w:bCs/>
                <w:color w:val="00B050"/>
                <w:sz w:val="24"/>
                <w:szCs w:val="18"/>
              </w:rPr>
            </w:pPr>
            <w:r>
              <w:rPr>
                <w:rFonts w:cs="Arial"/>
                <w:color w:val="000000" w:themeColor="text1"/>
              </w:rPr>
              <w:t>OR Android.</w:t>
            </w:r>
          </w:p>
        </w:tc>
        <w:tc>
          <w:tcPr>
            <w:tcW w:w="1620" w:type="dxa"/>
            <w:tcBorders>
              <w:top w:val="single" w:sz="4" w:space="0" w:color="BFBFBF"/>
              <w:bottom w:val="single" w:sz="4" w:space="0" w:color="BFBFBF"/>
            </w:tcBorders>
            <w:shd w:val="clear" w:color="auto" w:fill="F8F8F8"/>
          </w:tcPr>
          <w:p w14:paraId="27038F1E" w14:textId="77777777" w:rsidR="007A758E" w:rsidRDefault="007A758E" w:rsidP="00911072">
            <w:pPr>
              <w:spacing w:before="60"/>
              <w:ind w:left="-115" w:right="-115"/>
              <w:jc w:val="center"/>
              <w:rPr>
                <w:rFonts w:cs="Arial"/>
                <w:color w:val="000000" w:themeColor="text1"/>
              </w:rPr>
            </w:pPr>
            <w:r>
              <w:rPr>
                <w:rFonts w:cs="Arial"/>
                <w:color w:val="000000" w:themeColor="text1"/>
              </w:rPr>
              <w:t xml:space="preserve">iPhone </w:t>
            </w:r>
            <w:r w:rsidRPr="00570F57">
              <w:rPr>
                <w:rFonts w:cs="Arial"/>
                <w:color w:val="000000" w:themeColor="text1"/>
              </w:rPr>
              <w:t>only</w:t>
            </w:r>
            <w:r>
              <w:rPr>
                <w:rFonts w:cs="Arial"/>
                <w:color w:val="000000" w:themeColor="text1"/>
              </w:rPr>
              <w:t>.</w:t>
            </w:r>
          </w:p>
          <w:p w14:paraId="4E963748" w14:textId="77777777" w:rsidR="007A758E" w:rsidRDefault="007A758E" w:rsidP="00911072">
            <w:pPr>
              <w:ind w:left="-115" w:right="-115"/>
              <w:jc w:val="center"/>
              <w:rPr>
                <w:rFonts w:cs="Arial"/>
                <w:color w:val="000000" w:themeColor="text1"/>
                <w:szCs w:val="14"/>
              </w:rPr>
            </w:pPr>
            <w:r>
              <w:rPr>
                <w:rFonts w:cs="Arial"/>
                <w:color w:val="000000" w:themeColor="text1"/>
                <w:szCs w:val="14"/>
              </w:rPr>
              <w:t>Requires</w:t>
            </w:r>
            <w:r w:rsidRPr="00BE1817">
              <w:rPr>
                <w:rFonts w:cs="Arial"/>
                <w:color w:val="000000" w:themeColor="text1"/>
                <w:szCs w:val="14"/>
              </w:rPr>
              <w:t xml:space="preserve"> Quick</w:t>
            </w:r>
            <w:r>
              <w:rPr>
                <w:rFonts w:cs="Arial"/>
                <w:color w:val="000000" w:themeColor="text1"/>
                <w:szCs w:val="14"/>
              </w:rPr>
              <w:t>B</w:t>
            </w:r>
            <w:r w:rsidRPr="00BE1817">
              <w:rPr>
                <w:rFonts w:cs="Arial"/>
                <w:color w:val="000000" w:themeColor="text1"/>
                <w:szCs w:val="14"/>
              </w:rPr>
              <w:t>ooks</w:t>
            </w:r>
            <w:r>
              <w:rPr>
                <w:rFonts w:cs="Arial"/>
                <w:color w:val="000000" w:themeColor="text1"/>
                <w:szCs w:val="14"/>
              </w:rPr>
              <w:t xml:space="preserve"> </w:t>
            </w:r>
            <w:r>
              <w:rPr>
                <w:rFonts w:cs="Arial"/>
                <w:color w:val="000000" w:themeColor="text1"/>
                <w:szCs w:val="14"/>
              </w:rPr>
              <w:br/>
              <w:t xml:space="preserve">at $420/yr. </w:t>
            </w:r>
          </w:p>
          <w:p w14:paraId="73D3A6A3" w14:textId="77777777" w:rsidR="007A758E" w:rsidRDefault="007A758E" w:rsidP="00911072">
            <w:pPr>
              <w:ind w:left="-115" w:right="-115"/>
              <w:jc w:val="center"/>
              <w:rPr>
                <w:rFonts w:cs="Arial"/>
                <w:color w:val="000000" w:themeColor="text1"/>
                <w:szCs w:val="14"/>
              </w:rPr>
            </w:pPr>
            <w:r>
              <w:rPr>
                <w:rFonts w:cs="Arial"/>
                <w:color w:val="000000" w:themeColor="text1"/>
                <w:szCs w:val="14"/>
              </w:rPr>
              <w:t xml:space="preserve">+ Internet </w:t>
            </w:r>
          </w:p>
          <w:p w14:paraId="19ACA11F" w14:textId="77777777" w:rsidR="007A758E" w:rsidRPr="00BE1817" w:rsidRDefault="007A758E" w:rsidP="00911072">
            <w:pPr>
              <w:ind w:left="-115" w:right="-115"/>
              <w:jc w:val="center"/>
              <w:rPr>
                <w:rFonts w:cs="Arial"/>
                <w:color w:val="CC0000"/>
                <w:spacing w:val="80"/>
                <w:szCs w:val="14"/>
              </w:rPr>
            </w:pPr>
            <w:r>
              <w:rPr>
                <w:rFonts w:cs="Arial"/>
                <w:color w:val="000000" w:themeColor="text1"/>
                <w:szCs w:val="14"/>
              </w:rPr>
              <w:t>connection</w:t>
            </w:r>
          </w:p>
        </w:tc>
        <w:tc>
          <w:tcPr>
            <w:tcW w:w="1350" w:type="dxa"/>
            <w:tcBorders>
              <w:top w:val="single" w:sz="4" w:space="0" w:color="BFBFBF"/>
              <w:bottom w:val="single" w:sz="4" w:space="0" w:color="BFBFBF"/>
            </w:tcBorders>
            <w:shd w:val="clear" w:color="auto" w:fill="F8F8F8"/>
          </w:tcPr>
          <w:p w14:paraId="0EADD6F1" w14:textId="77777777" w:rsidR="007A758E" w:rsidRPr="00B73548" w:rsidRDefault="007A758E" w:rsidP="00911072">
            <w:pPr>
              <w:spacing w:before="60"/>
              <w:ind w:left="-115" w:right="-115"/>
              <w:jc w:val="center"/>
              <w:rPr>
                <w:rFonts w:cs="Arial"/>
                <w:b/>
                <w:bCs/>
                <w:color w:val="328200"/>
                <w:sz w:val="24"/>
                <w:szCs w:val="18"/>
              </w:rPr>
            </w:pPr>
            <w:r w:rsidRPr="00B73548">
              <w:rPr>
                <w:rFonts w:cs="Arial"/>
                <w:b/>
                <w:bCs/>
                <w:color w:val="328200"/>
                <w:sz w:val="24"/>
                <w:szCs w:val="18"/>
              </w:rPr>
              <w:t>Yes</w:t>
            </w:r>
          </w:p>
          <w:p w14:paraId="3E1B8343" w14:textId="77777777" w:rsidR="007A758E" w:rsidRPr="00BE1817" w:rsidRDefault="007A758E" w:rsidP="00911072">
            <w:pPr>
              <w:ind w:left="-115" w:right="-115"/>
              <w:contextualSpacing/>
              <w:jc w:val="center"/>
              <w:rPr>
                <w:rFonts w:cs="Arial"/>
                <w:color w:val="CC0000"/>
                <w:spacing w:val="80"/>
                <w:szCs w:val="14"/>
              </w:rPr>
            </w:pPr>
          </w:p>
        </w:tc>
        <w:tc>
          <w:tcPr>
            <w:tcW w:w="1890" w:type="dxa"/>
            <w:gridSpan w:val="2"/>
            <w:tcBorders>
              <w:top w:val="single" w:sz="4" w:space="0" w:color="BFBFBF"/>
              <w:bottom w:val="single" w:sz="4" w:space="0" w:color="BFBFBF"/>
            </w:tcBorders>
            <w:shd w:val="clear" w:color="auto" w:fill="F8F8F8"/>
          </w:tcPr>
          <w:p w14:paraId="40878585" w14:textId="3F4D36A0" w:rsidR="007A758E" w:rsidRDefault="007A758E" w:rsidP="00911072">
            <w:pPr>
              <w:spacing w:before="60"/>
              <w:ind w:left="-115" w:right="-115"/>
              <w:jc w:val="center"/>
              <w:rPr>
                <w:rFonts w:cs="Arial"/>
                <w:color w:val="000000" w:themeColor="text1"/>
              </w:rPr>
            </w:pPr>
            <w:r>
              <w:rPr>
                <w:rFonts w:cs="Arial"/>
                <w:color w:val="000000" w:themeColor="text1"/>
              </w:rPr>
              <w:t xml:space="preserve">Only through card reader or </w:t>
            </w:r>
            <w:r w:rsidR="00303644">
              <w:rPr>
                <w:rFonts w:cs="Arial"/>
                <w:color w:val="000000" w:themeColor="text1"/>
              </w:rPr>
              <w:t>terminal; not</w:t>
            </w:r>
            <w:r>
              <w:rPr>
                <w:rFonts w:cs="Arial"/>
                <w:color w:val="000000" w:themeColor="text1"/>
              </w:rPr>
              <w:t xml:space="preserve"> </w:t>
            </w:r>
            <w:r w:rsidR="00303644">
              <w:rPr>
                <w:rFonts w:cs="Arial"/>
                <w:color w:val="000000" w:themeColor="text1"/>
              </w:rPr>
              <w:t>through</w:t>
            </w:r>
            <w:r>
              <w:rPr>
                <w:rFonts w:cs="Arial"/>
                <w:color w:val="000000" w:themeColor="text1"/>
              </w:rPr>
              <w:t xml:space="preserve"> phone.</w:t>
            </w:r>
          </w:p>
          <w:p w14:paraId="2A1A138A" w14:textId="77777777" w:rsidR="007A758E" w:rsidRDefault="007A758E" w:rsidP="00911072">
            <w:pPr>
              <w:spacing w:before="60"/>
              <w:ind w:left="-115" w:right="-115"/>
              <w:jc w:val="center"/>
              <w:rPr>
                <w:rFonts w:cs="Arial"/>
                <w:color w:val="000000" w:themeColor="text1"/>
              </w:rPr>
            </w:pPr>
            <w:r>
              <w:rPr>
                <w:rFonts w:cs="Arial"/>
                <w:color w:val="000000" w:themeColor="text1"/>
              </w:rPr>
              <w:t>See also “Fees” below.</w:t>
            </w:r>
          </w:p>
          <w:p w14:paraId="456C4EE7" w14:textId="77777777" w:rsidR="007A758E" w:rsidRDefault="007A758E" w:rsidP="00911072">
            <w:pPr>
              <w:ind w:left="-108" w:right="-108"/>
              <w:contextualSpacing/>
              <w:jc w:val="center"/>
              <w:rPr>
                <w:rFonts w:cs="Arial"/>
                <w:b/>
                <w:bCs/>
                <w:color w:val="00B050"/>
                <w:sz w:val="10"/>
                <w:szCs w:val="18"/>
              </w:rPr>
            </w:pPr>
          </w:p>
          <w:p w14:paraId="671BCF7A" w14:textId="77777777" w:rsidR="007A758E" w:rsidRDefault="007A758E" w:rsidP="00911072">
            <w:pPr>
              <w:ind w:left="-108" w:right="-108"/>
              <w:contextualSpacing/>
              <w:jc w:val="center"/>
              <w:rPr>
                <w:rFonts w:cs="Arial"/>
                <w:b/>
                <w:bCs/>
                <w:color w:val="00B050"/>
                <w:sz w:val="10"/>
                <w:szCs w:val="18"/>
              </w:rPr>
            </w:pPr>
          </w:p>
          <w:p w14:paraId="30F37A2D" w14:textId="77777777" w:rsidR="007A758E" w:rsidRPr="003E4A1B" w:rsidRDefault="007A758E" w:rsidP="00911072">
            <w:pPr>
              <w:ind w:left="-108" w:right="-108"/>
              <w:contextualSpacing/>
              <w:rPr>
                <w:rFonts w:cs="Arial"/>
                <w:b/>
                <w:bCs/>
                <w:color w:val="00B050"/>
                <w:sz w:val="10"/>
                <w:szCs w:val="18"/>
              </w:rPr>
            </w:pPr>
          </w:p>
        </w:tc>
      </w:tr>
      <w:tr w:rsidR="007A758E" w:rsidRPr="003E4A1B" w14:paraId="6A26D49F" w14:textId="77777777" w:rsidTr="00911072">
        <w:trPr>
          <w:gridAfter w:val="1"/>
          <w:wAfter w:w="28" w:type="dxa"/>
          <w:trHeight w:hRule="exact" w:val="622"/>
        </w:trPr>
        <w:tc>
          <w:tcPr>
            <w:tcW w:w="3690" w:type="dxa"/>
            <w:tcBorders>
              <w:top w:val="single" w:sz="4" w:space="0" w:color="BFBFBF"/>
              <w:bottom w:val="single" w:sz="4" w:space="0" w:color="BFBFBF"/>
            </w:tcBorders>
            <w:shd w:val="clear" w:color="auto" w:fill="F8F8F8"/>
          </w:tcPr>
          <w:p w14:paraId="0D39050E" w14:textId="77777777" w:rsidR="007A758E" w:rsidRDefault="007A758E" w:rsidP="00911072">
            <w:pPr>
              <w:spacing w:before="60"/>
              <w:ind w:right="-360"/>
              <w:rPr>
                <w:rFonts w:cs="Arial"/>
                <w:bCs/>
                <w:color w:val="000000"/>
                <w:szCs w:val="18"/>
              </w:rPr>
            </w:pPr>
            <w:r w:rsidRPr="00596BEA">
              <w:rPr>
                <w:rFonts w:cs="Arial"/>
                <w:b/>
                <w:color w:val="000000"/>
                <w:szCs w:val="18"/>
              </w:rPr>
              <w:t>Allows multi-users</w:t>
            </w:r>
            <w:r w:rsidRPr="003E4A1B">
              <w:rPr>
                <w:rFonts w:cs="Arial"/>
                <w:bCs/>
                <w:color w:val="000000"/>
                <w:szCs w:val="18"/>
              </w:rPr>
              <w:t xml:space="preserve"> so others </w:t>
            </w:r>
          </w:p>
          <w:p w14:paraId="5F83B191" w14:textId="77777777" w:rsidR="007A758E" w:rsidRPr="003E4A1B" w:rsidRDefault="007A758E" w:rsidP="00911072">
            <w:pPr>
              <w:ind w:right="-360"/>
              <w:rPr>
                <w:rFonts w:cs="Arial"/>
                <w:bCs/>
                <w:color w:val="000000"/>
                <w:szCs w:val="18"/>
              </w:rPr>
            </w:pPr>
            <w:r w:rsidRPr="003E4A1B">
              <w:rPr>
                <w:rFonts w:cs="Arial"/>
                <w:bCs/>
                <w:color w:val="000000"/>
                <w:szCs w:val="18"/>
              </w:rPr>
              <w:t>can accept payments for you</w:t>
            </w:r>
          </w:p>
          <w:p w14:paraId="5A3FEC74" w14:textId="77777777" w:rsidR="007A758E" w:rsidRPr="003E4A1B" w:rsidRDefault="007A758E" w:rsidP="00911072">
            <w:pPr>
              <w:spacing w:before="60"/>
              <w:ind w:right="-360"/>
              <w:rPr>
                <w:rFonts w:cs="Arial"/>
                <w:bCs/>
                <w:color w:val="000000"/>
                <w:szCs w:val="18"/>
              </w:rPr>
            </w:pPr>
          </w:p>
        </w:tc>
        <w:tc>
          <w:tcPr>
            <w:tcW w:w="1620" w:type="dxa"/>
            <w:tcBorders>
              <w:top w:val="single" w:sz="4" w:space="0" w:color="BFBFBF"/>
              <w:bottom w:val="single" w:sz="4" w:space="0" w:color="BFBFBF"/>
            </w:tcBorders>
            <w:shd w:val="clear" w:color="auto" w:fill="F8F8F8"/>
          </w:tcPr>
          <w:p w14:paraId="615F03BE" w14:textId="77777777" w:rsidR="007A758E" w:rsidRPr="003E4A1B" w:rsidRDefault="007A758E" w:rsidP="00911072">
            <w:pPr>
              <w:spacing w:before="60"/>
              <w:ind w:left="-108" w:right="-108"/>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151F758E" w14:textId="77777777" w:rsidR="007A758E" w:rsidRPr="003E4A1B" w:rsidRDefault="007A758E" w:rsidP="00911072">
            <w:pPr>
              <w:spacing w:before="60"/>
              <w:ind w:left="-108" w:right="-108"/>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72ED80C8" w14:textId="77777777" w:rsidR="007A758E" w:rsidRPr="003E4A1B" w:rsidRDefault="007A758E" w:rsidP="00911072">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1C725B57" w14:textId="77777777" w:rsidR="007A758E" w:rsidRPr="003E4A1B" w:rsidRDefault="007A758E" w:rsidP="00911072">
            <w:pPr>
              <w:spacing w:before="60"/>
              <w:ind w:left="-108" w:right="-108"/>
              <w:jc w:val="center"/>
              <w:rPr>
                <w:rFonts w:cs="Arial"/>
                <w:color w:val="CC0000"/>
                <w:spacing w:val="80"/>
                <w:sz w:val="32"/>
              </w:rPr>
            </w:pPr>
            <w:r w:rsidRPr="00B73548">
              <w:rPr>
                <w:rFonts w:cs="Arial"/>
                <w:b/>
                <w:bCs/>
                <w:color w:val="328200"/>
                <w:sz w:val="24"/>
                <w:szCs w:val="18"/>
              </w:rPr>
              <w:t>Yes</w:t>
            </w:r>
          </w:p>
        </w:tc>
      </w:tr>
      <w:tr w:rsidR="007A758E" w:rsidRPr="003E4A1B" w14:paraId="63353EBB" w14:textId="77777777" w:rsidTr="00911072">
        <w:trPr>
          <w:gridAfter w:val="1"/>
          <w:wAfter w:w="28" w:type="dxa"/>
          <w:trHeight w:hRule="exact" w:val="721"/>
        </w:trPr>
        <w:tc>
          <w:tcPr>
            <w:tcW w:w="3690" w:type="dxa"/>
            <w:tcBorders>
              <w:top w:val="single" w:sz="4" w:space="0" w:color="BFBFBF"/>
              <w:bottom w:val="single" w:sz="4" w:space="0" w:color="BFBFBF"/>
            </w:tcBorders>
            <w:shd w:val="clear" w:color="auto" w:fill="F8F8F8"/>
          </w:tcPr>
          <w:p w14:paraId="6EB7C48E" w14:textId="77777777" w:rsidR="007A758E" w:rsidRPr="00596BEA" w:rsidRDefault="007A758E" w:rsidP="00911072">
            <w:pPr>
              <w:spacing w:before="60"/>
              <w:ind w:right="-360"/>
              <w:rPr>
                <w:rFonts w:cs="Arial"/>
                <w:b/>
                <w:color w:val="000000"/>
                <w:szCs w:val="18"/>
              </w:rPr>
            </w:pPr>
            <w:r w:rsidRPr="00596BEA">
              <w:rPr>
                <w:rFonts w:cs="Arial"/>
                <w:b/>
                <w:color w:val="000000"/>
                <w:szCs w:val="18"/>
              </w:rPr>
              <w:t xml:space="preserve">Links to QuickBooks  </w:t>
            </w:r>
          </w:p>
        </w:tc>
        <w:tc>
          <w:tcPr>
            <w:tcW w:w="1620" w:type="dxa"/>
            <w:tcBorders>
              <w:top w:val="single" w:sz="4" w:space="0" w:color="BFBFBF"/>
              <w:bottom w:val="single" w:sz="4" w:space="0" w:color="BFBFBF"/>
            </w:tcBorders>
            <w:shd w:val="clear" w:color="auto" w:fill="F8F8F8"/>
          </w:tcPr>
          <w:p w14:paraId="1AFC71E6" w14:textId="77777777" w:rsidR="007A758E" w:rsidRPr="003E4A1B" w:rsidRDefault="007A758E" w:rsidP="00911072">
            <w:pPr>
              <w:spacing w:before="60"/>
              <w:ind w:left="-115" w:right="-115"/>
              <w:jc w:val="center"/>
              <w:rPr>
                <w:rFonts w:cs="Arial"/>
                <w:b/>
                <w:bCs/>
                <w:color w:val="00B050"/>
                <w:sz w:val="32"/>
                <w:szCs w:val="18"/>
              </w:rPr>
            </w:pPr>
            <w:r w:rsidRPr="00B73548">
              <w:rPr>
                <w:rFonts w:cs="Arial"/>
                <w:b/>
                <w:bCs/>
                <w:color w:val="328200"/>
                <w:sz w:val="24"/>
                <w:szCs w:val="18"/>
              </w:rPr>
              <w:t>Yes</w:t>
            </w:r>
          </w:p>
        </w:tc>
        <w:tc>
          <w:tcPr>
            <w:tcW w:w="1620" w:type="dxa"/>
            <w:tcBorders>
              <w:top w:val="single" w:sz="4" w:space="0" w:color="BFBFBF"/>
              <w:bottom w:val="single" w:sz="4" w:space="0" w:color="BFBFBF"/>
            </w:tcBorders>
            <w:shd w:val="clear" w:color="auto" w:fill="F8F8F8"/>
          </w:tcPr>
          <w:p w14:paraId="61AA5733" w14:textId="77777777" w:rsidR="007A758E" w:rsidRPr="003E4A1B" w:rsidRDefault="007A758E" w:rsidP="00911072">
            <w:pPr>
              <w:spacing w:before="60"/>
              <w:ind w:left="-115" w:right="-115"/>
              <w:jc w:val="center"/>
              <w:rPr>
                <w:rFonts w:cs="Arial"/>
                <w:b/>
                <w:bCs/>
                <w:color w:val="00B050"/>
                <w:sz w:val="32"/>
                <w:szCs w:val="18"/>
              </w:rPr>
            </w:pPr>
            <w:r w:rsidRPr="00B73548">
              <w:rPr>
                <w:rFonts w:cs="Arial"/>
                <w:b/>
                <w:bCs/>
                <w:color w:val="328200"/>
                <w:sz w:val="24"/>
                <w:szCs w:val="18"/>
              </w:rPr>
              <w:t>Yes</w:t>
            </w:r>
          </w:p>
        </w:tc>
        <w:tc>
          <w:tcPr>
            <w:tcW w:w="1350" w:type="dxa"/>
            <w:tcBorders>
              <w:top w:val="single" w:sz="4" w:space="0" w:color="BFBFBF"/>
              <w:bottom w:val="single" w:sz="4" w:space="0" w:color="BFBFBF"/>
            </w:tcBorders>
            <w:shd w:val="clear" w:color="auto" w:fill="F8F8F8"/>
          </w:tcPr>
          <w:p w14:paraId="5EE026C7" w14:textId="77777777" w:rsidR="007A758E" w:rsidRPr="003E4A1B" w:rsidRDefault="007A758E" w:rsidP="00911072">
            <w:pPr>
              <w:spacing w:before="60"/>
              <w:ind w:left="-115" w:right="-115"/>
              <w:jc w:val="center"/>
              <w:rPr>
                <w:rFonts w:cs="Arial"/>
                <w:color w:val="CC0000"/>
                <w:spacing w:val="80"/>
                <w:sz w:val="32"/>
              </w:rPr>
            </w:pPr>
            <w:r w:rsidRPr="00B73548">
              <w:rPr>
                <w:rFonts w:cs="Arial"/>
                <w:b/>
                <w:bCs/>
                <w:color w:val="328200"/>
                <w:sz w:val="24"/>
                <w:szCs w:val="18"/>
              </w:rPr>
              <w:t>Yes</w:t>
            </w:r>
          </w:p>
        </w:tc>
        <w:tc>
          <w:tcPr>
            <w:tcW w:w="1890" w:type="dxa"/>
            <w:gridSpan w:val="2"/>
            <w:tcBorders>
              <w:top w:val="single" w:sz="4" w:space="0" w:color="BFBFBF"/>
              <w:bottom w:val="single" w:sz="4" w:space="0" w:color="BFBFBF"/>
            </w:tcBorders>
            <w:shd w:val="clear" w:color="auto" w:fill="F8F8F8"/>
          </w:tcPr>
          <w:p w14:paraId="583C85AB" w14:textId="77777777" w:rsidR="007A758E" w:rsidRPr="008704EF" w:rsidRDefault="007A758E" w:rsidP="00911072">
            <w:pPr>
              <w:ind w:left="-108" w:right="-108"/>
              <w:jc w:val="center"/>
              <w:rPr>
                <w:rFonts w:cs="Arial"/>
                <w:b/>
                <w:bCs/>
                <w:color w:val="00B050"/>
                <w:sz w:val="6"/>
                <w:szCs w:val="12"/>
              </w:rPr>
            </w:pPr>
          </w:p>
          <w:p w14:paraId="24E0E81C" w14:textId="77777777" w:rsidR="007A758E" w:rsidRPr="003E4A1B" w:rsidRDefault="007A758E" w:rsidP="00911072">
            <w:pPr>
              <w:ind w:left="-108" w:right="-108"/>
              <w:jc w:val="center"/>
              <w:rPr>
                <w:rFonts w:cs="Arial"/>
                <w:color w:val="CC0000"/>
                <w:spacing w:val="80"/>
                <w:sz w:val="32"/>
              </w:rPr>
            </w:pPr>
            <w:r>
              <w:rPr>
                <w:rFonts w:cs="Arial"/>
                <w:bCs/>
                <w:color w:val="000000" w:themeColor="text1"/>
                <w:sz w:val="18"/>
                <w:szCs w:val="18"/>
              </w:rPr>
              <w:t>No, but data</w:t>
            </w:r>
            <w:r w:rsidRPr="003E4A1B">
              <w:rPr>
                <w:rFonts w:cs="Arial"/>
                <w:bCs/>
                <w:color w:val="000000" w:themeColor="text1"/>
                <w:sz w:val="18"/>
                <w:szCs w:val="18"/>
              </w:rPr>
              <w:t xml:space="preserve"> download</w:t>
            </w:r>
            <w:r>
              <w:rPr>
                <w:rFonts w:cs="Arial"/>
                <w:bCs/>
                <w:color w:val="000000" w:themeColor="text1"/>
                <w:sz w:val="18"/>
                <w:szCs w:val="18"/>
              </w:rPr>
              <w:t xml:space="preserve">able </w:t>
            </w:r>
            <w:r w:rsidRPr="003E4A1B">
              <w:rPr>
                <w:rFonts w:cs="Arial"/>
                <w:bCs/>
                <w:color w:val="000000" w:themeColor="text1"/>
                <w:sz w:val="18"/>
                <w:szCs w:val="18"/>
              </w:rPr>
              <w:t xml:space="preserve">to QuickBooks </w:t>
            </w:r>
          </w:p>
        </w:tc>
      </w:tr>
      <w:tr w:rsidR="007A758E" w:rsidRPr="003E4A1B" w14:paraId="2C8689E9" w14:textId="77777777" w:rsidTr="00911072">
        <w:trPr>
          <w:trHeight w:hRule="exact" w:val="2071"/>
        </w:trPr>
        <w:tc>
          <w:tcPr>
            <w:tcW w:w="3690" w:type="dxa"/>
            <w:tcBorders>
              <w:top w:val="single" w:sz="4" w:space="0" w:color="BFBFBF"/>
              <w:bottom w:val="single" w:sz="4" w:space="0" w:color="BFBFBF"/>
            </w:tcBorders>
            <w:shd w:val="clear" w:color="auto" w:fill="F8F8F8"/>
          </w:tcPr>
          <w:p w14:paraId="0CB46D7E" w14:textId="77777777" w:rsidR="007A758E" w:rsidRDefault="007A758E" w:rsidP="00911072">
            <w:pPr>
              <w:spacing w:before="60"/>
              <w:ind w:right="-360"/>
              <w:rPr>
                <w:rFonts w:cs="Arial"/>
                <w:b/>
                <w:color w:val="000000"/>
              </w:rPr>
            </w:pPr>
            <w:r>
              <w:rPr>
                <w:rFonts w:cs="Arial"/>
                <w:b/>
                <w:color w:val="000000"/>
              </w:rPr>
              <w:t>Digital Wallets Accepted</w:t>
            </w:r>
          </w:p>
          <w:p w14:paraId="00D94149"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Apple Pay</w:t>
            </w:r>
          </w:p>
          <w:p w14:paraId="29AA3E13"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Google Pay</w:t>
            </w:r>
          </w:p>
          <w:p w14:paraId="031C2D5C" w14:textId="77777777" w:rsidR="007A758E" w:rsidRPr="00071341" w:rsidRDefault="007A758E" w:rsidP="00F34A03">
            <w:pPr>
              <w:pStyle w:val="ListParagraph"/>
              <w:numPr>
                <w:ilvl w:val="0"/>
                <w:numId w:val="103"/>
              </w:numPr>
              <w:spacing w:before="60"/>
              <w:ind w:right="-360"/>
              <w:rPr>
                <w:bCs/>
                <w:color w:val="000000" w:themeColor="text1"/>
              </w:rPr>
            </w:pPr>
            <w:r w:rsidRPr="00FF4B4B">
              <w:rPr>
                <w:color w:val="000000" w:themeColor="text1"/>
              </w:rPr>
              <w:t>Cash App</w:t>
            </w:r>
            <w:r w:rsidRPr="00071341">
              <w:rPr>
                <w:bCs/>
                <w:color w:val="000000" w:themeColor="text1"/>
              </w:rPr>
              <w:t xml:space="preserve"> </w:t>
            </w:r>
          </w:p>
          <w:p w14:paraId="6B04C1DA"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PayPal</w:t>
            </w:r>
          </w:p>
          <w:p w14:paraId="308DBCD3" w14:textId="77777777" w:rsidR="007A758E" w:rsidRPr="00071341" w:rsidRDefault="007A758E" w:rsidP="00F34A03">
            <w:pPr>
              <w:pStyle w:val="ListParagraph"/>
              <w:numPr>
                <w:ilvl w:val="0"/>
                <w:numId w:val="103"/>
              </w:numPr>
              <w:spacing w:before="60"/>
              <w:ind w:right="-360"/>
              <w:rPr>
                <w:bCs/>
                <w:color w:val="000000" w:themeColor="text1"/>
              </w:rPr>
            </w:pPr>
            <w:r w:rsidRPr="00071341">
              <w:rPr>
                <w:bCs/>
                <w:color w:val="000000" w:themeColor="text1"/>
              </w:rPr>
              <w:t>Venmo</w:t>
            </w:r>
          </w:p>
          <w:p w14:paraId="4891BDBF" w14:textId="77777777" w:rsidR="007A758E" w:rsidRDefault="007A758E" w:rsidP="00F34A03">
            <w:pPr>
              <w:pStyle w:val="ListParagraph"/>
              <w:numPr>
                <w:ilvl w:val="0"/>
                <w:numId w:val="103"/>
              </w:numPr>
              <w:spacing w:before="60"/>
              <w:ind w:right="-360"/>
              <w:rPr>
                <w:b/>
                <w:color w:val="000000"/>
              </w:rPr>
            </w:pPr>
            <w:r w:rsidRPr="00071341">
              <w:rPr>
                <w:bCs/>
                <w:color w:val="000000" w:themeColor="text1"/>
              </w:rPr>
              <w:t>Samsung Wallet</w:t>
            </w:r>
          </w:p>
        </w:tc>
        <w:tc>
          <w:tcPr>
            <w:tcW w:w="1620" w:type="dxa"/>
            <w:tcBorders>
              <w:top w:val="single" w:sz="4" w:space="0" w:color="BFBFBF"/>
              <w:bottom w:val="single" w:sz="4" w:space="0" w:color="BFBFBF"/>
            </w:tcBorders>
            <w:shd w:val="clear" w:color="auto" w:fill="F8F8F8"/>
          </w:tcPr>
          <w:p w14:paraId="1A293316" w14:textId="77777777" w:rsidR="007A758E" w:rsidRDefault="007A758E" w:rsidP="00911072">
            <w:pPr>
              <w:spacing w:before="60"/>
              <w:ind w:left="-115" w:right="-115"/>
              <w:jc w:val="center"/>
              <w:rPr>
                <w:rFonts w:cs="Arial"/>
                <w:color w:val="404040"/>
              </w:rPr>
            </w:pPr>
          </w:p>
          <w:p w14:paraId="39999FA5"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58E4FD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4F98B45B"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304BE013"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9E00AA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30562A9" w14:textId="77777777" w:rsidR="007A758E" w:rsidRDefault="007A758E" w:rsidP="00911072">
            <w:pPr>
              <w:spacing w:before="60"/>
              <w:ind w:left="-115" w:right="-115"/>
              <w:jc w:val="center"/>
              <w:rPr>
                <w:rFonts w:cs="Arial"/>
                <w:color w:val="404040"/>
              </w:rPr>
            </w:pPr>
            <w:r w:rsidRPr="00303644">
              <w:rPr>
                <w:rFonts w:cs="Arial"/>
                <w:b/>
                <w:bCs/>
                <w:color w:val="328200"/>
              </w:rPr>
              <w:sym w:font="Wingdings" w:char="F0FC"/>
            </w:r>
          </w:p>
        </w:tc>
        <w:tc>
          <w:tcPr>
            <w:tcW w:w="1620" w:type="dxa"/>
            <w:tcBorders>
              <w:top w:val="single" w:sz="4" w:space="0" w:color="BFBFBF"/>
              <w:bottom w:val="single" w:sz="4" w:space="0" w:color="BFBFBF"/>
            </w:tcBorders>
            <w:shd w:val="clear" w:color="auto" w:fill="F8F8F8"/>
          </w:tcPr>
          <w:p w14:paraId="10A6DDDD" w14:textId="77777777" w:rsidR="007A758E" w:rsidRDefault="007A758E" w:rsidP="00911072">
            <w:pPr>
              <w:spacing w:before="60"/>
              <w:ind w:left="-115" w:right="-115"/>
              <w:jc w:val="center"/>
              <w:rPr>
                <w:rFonts w:cs="Arial"/>
                <w:bCs/>
                <w:color w:val="404040"/>
              </w:rPr>
            </w:pPr>
          </w:p>
          <w:p w14:paraId="6C9A3369"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72B331F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F909D15"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49E70C1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FC6AF0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4436A5D8"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7F852FAC" w14:textId="77777777" w:rsidR="007A758E" w:rsidRDefault="007A758E" w:rsidP="00911072">
            <w:pPr>
              <w:spacing w:before="60"/>
              <w:ind w:left="-115" w:right="-115"/>
              <w:jc w:val="center"/>
              <w:rPr>
                <w:rFonts w:cs="Arial"/>
                <w:bCs/>
                <w:color w:val="404040"/>
              </w:rPr>
            </w:pPr>
          </w:p>
        </w:tc>
        <w:tc>
          <w:tcPr>
            <w:tcW w:w="1350" w:type="dxa"/>
            <w:tcBorders>
              <w:top w:val="single" w:sz="4" w:space="0" w:color="BFBFBF"/>
              <w:bottom w:val="single" w:sz="4" w:space="0" w:color="BFBFBF"/>
            </w:tcBorders>
            <w:shd w:val="clear" w:color="auto" w:fill="F8F8F8"/>
          </w:tcPr>
          <w:p w14:paraId="3382E261" w14:textId="77777777" w:rsidR="007A758E" w:rsidRDefault="007A758E" w:rsidP="00911072">
            <w:pPr>
              <w:spacing w:before="60"/>
              <w:ind w:left="-115" w:right="-115"/>
              <w:jc w:val="center"/>
              <w:rPr>
                <w:rFonts w:cs="Arial"/>
                <w:color w:val="404040"/>
              </w:rPr>
            </w:pPr>
          </w:p>
          <w:p w14:paraId="3F3377A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483434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2AB7BD73"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5EBBE64"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1FF3E576" w14:textId="77777777" w:rsidR="007A758E" w:rsidRPr="00173883" w:rsidRDefault="007A758E" w:rsidP="00911072">
            <w:pPr>
              <w:spacing w:before="60"/>
              <w:ind w:left="-115" w:right="-115"/>
              <w:jc w:val="center"/>
              <w:rPr>
                <w:rFonts w:cs="Arial"/>
                <w:color w:val="A20000"/>
              </w:rPr>
            </w:pPr>
            <w:r w:rsidRPr="00173883">
              <w:rPr>
                <w:rFonts w:cs="Arial"/>
                <w:color w:val="A20000"/>
              </w:rPr>
              <w:t>x</w:t>
            </w:r>
          </w:p>
          <w:p w14:paraId="6AB69F41" w14:textId="77777777" w:rsidR="007A758E" w:rsidRDefault="007A758E" w:rsidP="00911072">
            <w:pPr>
              <w:spacing w:before="60"/>
              <w:ind w:left="-115" w:right="-115"/>
              <w:jc w:val="center"/>
              <w:rPr>
                <w:rFonts w:cs="Arial"/>
                <w:color w:val="404040"/>
              </w:rPr>
            </w:pPr>
            <w:r w:rsidRPr="00303644">
              <w:rPr>
                <w:rFonts w:cs="Arial"/>
                <w:b/>
                <w:bCs/>
                <w:color w:val="328200"/>
              </w:rPr>
              <w:sym w:font="Wingdings" w:char="F0FC"/>
            </w:r>
          </w:p>
        </w:tc>
        <w:tc>
          <w:tcPr>
            <w:tcW w:w="236" w:type="dxa"/>
            <w:tcBorders>
              <w:top w:val="single" w:sz="4" w:space="0" w:color="BFBFBF"/>
              <w:bottom w:val="single" w:sz="4" w:space="0" w:color="BFBFBF"/>
            </w:tcBorders>
            <w:shd w:val="clear" w:color="auto" w:fill="F8F8F8"/>
          </w:tcPr>
          <w:p w14:paraId="7B087413" w14:textId="77777777" w:rsidR="007A758E" w:rsidRDefault="007A758E" w:rsidP="00911072">
            <w:pPr>
              <w:spacing w:before="60"/>
              <w:ind w:left="-115" w:right="-115"/>
              <w:jc w:val="center"/>
              <w:rPr>
                <w:rFonts w:cs="Arial"/>
                <w:color w:val="404040"/>
              </w:rPr>
            </w:pPr>
          </w:p>
        </w:tc>
        <w:tc>
          <w:tcPr>
            <w:tcW w:w="1682" w:type="dxa"/>
            <w:gridSpan w:val="2"/>
            <w:shd w:val="clear" w:color="auto" w:fill="F8F8F8"/>
          </w:tcPr>
          <w:p w14:paraId="0E59F996" w14:textId="77777777" w:rsidR="007A758E" w:rsidRDefault="007A758E" w:rsidP="00911072">
            <w:pPr>
              <w:spacing w:before="60"/>
              <w:ind w:left="-115" w:right="-115"/>
              <w:jc w:val="center"/>
              <w:rPr>
                <w:rFonts w:cs="Arial"/>
                <w:bCs/>
                <w:color w:val="404040"/>
              </w:rPr>
            </w:pPr>
          </w:p>
          <w:p w14:paraId="2CC8AC8F"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2990C537"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31EA8B99"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0DFA4467"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551ED266"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1A7A68A0" w14:textId="77777777" w:rsidR="007A758E" w:rsidRPr="00303644" w:rsidRDefault="007A758E" w:rsidP="00911072">
            <w:pPr>
              <w:spacing w:before="60"/>
              <w:ind w:left="-115" w:right="-115"/>
              <w:jc w:val="center"/>
              <w:rPr>
                <w:rFonts w:cs="Arial"/>
                <w:b/>
                <w:bCs/>
                <w:color w:val="328200"/>
              </w:rPr>
            </w:pPr>
            <w:r w:rsidRPr="00303644">
              <w:rPr>
                <w:rFonts w:cs="Arial"/>
                <w:b/>
                <w:bCs/>
                <w:color w:val="328200"/>
              </w:rPr>
              <w:sym w:font="Wingdings" w:char="F0FC"/>
            </w:r>
          </w:p>
          <w:p w14:paraId="650C863C" w14:textId="77777777" w:rsidR="007A758E" w:rsidRPr="008B47D8" w:rsidRDefault="007A758E" w:rsidP="00911072">
            <w:pPr>
              <w:spacing w:before="60"/>
              <w:ind w:left="-115" w:right="-115"/>
              <w:jc w:val="center"/>
              <w:rPr>
                <w:rFonts w:cs="Arial"/>
                <w:bCs/>
                <w:color w:val="404040"/>
              </w:rPr>
            </w:pPr>
          </w:p>
        </w:tc>
      </w:tr>
      <w:tr w:rsidR="007A758E" w:rsidRPr="003E4A1B" w14:paraId="38967F2F" w14:textId="77777777" w:rsidTr="00911072">
        <w:trPr>
          <w:gridAfter w:val="1"/>
          <w:wAfter w:w="28" w:type="dxa"/>
          <w:trHeight w:hRule="exact" w:val="1621"/>
        </w:trPr>
        <w:tc>
          <w:tcPr>
            <w:tcW w:w="3690" w:type="dxa"/>
            <w:tcBorders>
              <w:top w:val="single" w:sz="4" w:space="0" w:color="BFBFBF"/>
              <w:bottom w:val="single" w:sz="4" w:space="0" w:color="BFBFBF"/>
            </w:tcBorders>
            <w:shd w:val="clear" w:color="auto" w:fill="F8F8F8"/>
          </w:tcPr>
          <w:p w14:paraId="40656884" w14:textId="77777777" w:rsidR="007A758E" w:rsidRPr="00954861" w:rsidRDefault="007A758E" w:rsidP="00911072">
            <w:pPr>
              <w:spacing w:before="60"/>
              <w:ind w:right="-360"/>
              <w:rPr>
                <w:rFonts w:cs="Arial"/>
                <w:b/>
                <w:color w:val="000000"/>
              </w:rPr>
            </w:pPr>
            <w:r w:rsidRPr="00954861">
              <w:rPr>
                <w:rFonts w:cs="Arial"/>
                <w:b/>
                <w:color w:val="000000"/>
              </w:rPr>
              <w:t>Transaction Fees</w:t>
            </w:r>
          </w:p>
          <w:p w14:paraId="0D6764A0" w14:textId="77777777" w:rsidR="007A758E" w:rsidRPr="00954861" w:rsidRDefault="007A758E" w:rsidP="00911072">
            <w:pPr>
              <w:spacing w:before="60"/>
              <w:ind w:right="-360"/>
              <w:rPr>
                <w:rFonts w:cs="Arial"/>
                <w:bCs/>
                <w:color w:val="000000"/>
              </w:rPr>
            </w:pPr>
            <w:r w:rsidRPr="00954861">
              <w:rPr>
                <w:rFonts w:cs="Arial"/>
                <w:bCs/>
                <w:color w:val="000000"/>
              </w:rPr>
              <w:t>For in-person transactions.</w:t>
            </w:r>
          </w:p>
          <w:p w14:paraId="528C0B57" w14:textId="77777777" w:rsidR="007A758E" w:rsidRDefault="007A758E" w:rsidP="00911072">
            <w:pPr>
              <w:spacing w:before="60"/>
              <w:ind w:right="-360"/>
              <w:rPr>
                <w:rFonts w:cs="Arial"/>
                <w:bCs/>
                <w:color w:val="000000"/>
              </w:rPr>
            </w:pPr>
            <w:r w:rsidRPr="00954861">
              <w:rPr>
                <w:rFonts w:cs="Arial"/>
                <w:bCs/>
                <w:color w:val="000000"/>
              </w:rPr>
              <w:t>Keyed-in payments</w:t>
            </w:r>
          </w:p>
          <w:p w14:paraId="619BF1CE" w14:textId="77777777" w:rsidR="007A758E" w:rsidRDefault="007A758E" w:rsidP="00911072">
            <w:pPr>
              <w:spacing w:before="60"/>
              <w:ind w:right="-360"/>
              <w:rPr>
                <w:rFonts w:cs="Arial"/>
                <w:color w:val="000000"/>
              </w:rPr>
            </w:pPr>
            <w:r>
              <w:rPr>
                <w:rFonts w:cs="Arial"/>
                <w:color w:val="000000"/>
              </w:rPr>
              <w:t>Online store checkout</w:t>
            </w:r>
          </w:p>
          <w:p w14:paraId="36984693" w14:textId="77777777" w:rsidR="007A758E" w:rsidRDefault="007A758E" w:rsidP="00911072">
            <w:pPr>
              <w:spacing w:before="60"/>
              <w:ind w:right="-360"/>
              <w:rPr>
                <w:rFonts w:cs="Arial"/>
                <w:color w:val="000000"/>
              </w:rPr>
            </w:pPr>
            <w:r>
              <w:rPr>
                <w:rFonts w:cs="Arial"/>
                <w:color w:val="000000"/>
              </w:rPr>
              <w:t>Invoices paid online</w:t>
            </w:r>
          </w:p>
          <w:p w14:paraId="0AD84DF9" w14:textId="77777777" w:rsidR="007A758E" w:rsidRDefault="007A758E" w:rsidP="00911072">
            <w:pPr>
              <w:spacing w:before="60"/>
              <w:ind w:right="-360"/>
              <w:rPr>
                <w:rFonts w:cs="Arial"/>
                <w:color w:val="000000"/>
              </w:rPr>
            </w:pPr>
          </w:p>
          <w:p w14:paraId="2733F165" w14:textId="77777777" w:rsidR="007A758E" w:rsidRPr="00954861" w:rsidRDefault="007A758E" w:rsidP="00911072">
            <w:pPr>
              <w:spacing w:before="60"/>
              <w:ind w:right="-360"/>
              <w:rPr>
                <w:rFonts w:cs="Arial"/>
                <w:b/>
                <w:color w:val="000000"/>
              </w:rPr>
            </w:pPr>
          </w:p>
        </w:tc>
        <w:tc>
          <w:tcPr>
            <w:tcW w:w="1620" w:type="dxa"/>
            <w:tcBorders>
              <w:top w:val="single" w:sz="4" w:space="0" w:color="BFBFBF"/>
              <w:bottom w:val="single" w:sz="4" w:space="0" w:color="BFBFBF"/>
            </w:tcBorders>
            <w:shd w:val="clear" w:color="auto" w:fill="F8F8F8"/>
          </w:tcPr>
          <w:p w14:paraId="0EC0826A" w14:textId="77777777" w:rsidR="007A758E" w:rsidRDefault="007A758E" w:rsidP="00911072">
            <w:pPr>
              <w:spacing w:before="60"/>
              <w:ind w:left="-115" w:right="-115"/>
              <w:jc w:val="center"/>
              <w:rPr>
                <w:rFonts w:cs="Arial"/>
                <w:color w:val="404040"/>
              </w:rPr>
            </w:pPr>
          </w:p>
          <w:p w14:paraId="0A57E45E" w14:textId="77777777" w:rsidR="007A758E" w:rsidRPr="00954861" w:rsidRDefault="007A758E" w:rsidP="00911072">
            <w:pPr>
              <w:spacing w:before="60"/>
              <w:ind w:left="-115" w:right="-115"/>
              <w:rPr>
                <w:rFonts w:cs="Arial"/>
                <w:color w:val="404040"/>
              </w:rPr>
            </w:pPr>
            <w:r>
              <w:rPr>
                <w:rFonts w:cs="Arial"/>
                <w:color w:val="404040"/>
              </w:rPr>
              <w:t xml:space="preserve">      </w:t>
            </w:r>
            <w:r w:rsidRPr="00954861">
              <w:rPr>
                <w:rFonts w:cs="Arial"/>
                <w:color w:val="404040"/>
              </w:rPr>
              <w:t>2.3% +</w:t>
            </w:r>
            <w:r>
              <w:rPr>
                <w:rFonts w:cs="Arial"/>
                <w:color w:val="404040"/>
              </w:rPr>
              <w:t xml:space="preserve">  </w:t>
            </w:r>
            <w:r w:rsidRPr="00954861">
              <w:rPr>
                <w:rFonts w:cs="Arial"/>
                <w:color w:val="404040"/>
              </w:rPr>
              <w:t>9¢</w:t>
            </w:r>
          </w:p>
          <w:p w14:paraId="68E0A50A" w14:textId="77777777" w:rsidR="007A758E" w:rsidRPr="00954861" w:rsidRDefault="007A758E" w:rsidP="00911072">
            <w:pPr>
              <w:spacing w:before="60"/>
              <w:ind w:left="-115" w:right="-115"/>
              <w:rPr>
                <w:rFonts w:cs="Arial"/>
                <w:color w:val="404040"/>
              </w:rPr>
            </w:pPr>
            <w:r>
              <w:rPr>
                <w:rFonts w:cs="Arial"/>
                <w:color w:val="404040"/>
              </w:rPr>
              <w:t xml:space="preserve">      3</w:t>
            </w:r>
            <w:r w:rsidRPr="00954861">
              <w:rPr>
                <w:rFonts w:cs="Arial"/>
                <w:color w:val="404040"/>
              </w:rPr>
              <w:t>.</w:t>
            </w:r>
            <w:r>
              <w:rPr>
                <w:rFonts w:cs="Arial"/>
                <w:color w:val="404040"/>
              </w:rPr>
              <w:t>5</w:t>
            </w:r>
            <w:r w:rsidRPr="00954861">
              <w:rPr>
                <w:rFonts w:cs="Arial"/>
                <w:color w:val="404040"/>
              </w:rPr>
              <w:t>% +</w:t>
            </w:r>
            <w:r>
              <w:rPr>
                <w:rFonts w:cs="Arial"/>
                <w:color w:val="404040"/>
              </w:rPr>
              <w:t xml:space="preserve">  </w:t>
            </w:r>
            <w:r w:rsidRPr="00954861">
              <w:rPr>
                <w:rFonts w:cs="Arial"/>
                <w:color w:val="404040"/>
              </w:rPr>
              <w:t>9¢</w:t>
            </w:r>
          </w:p>
          <w:p w14:paraId="0D2867FF" w14:textId="77777777" w:rsidR="007A758E" w:rsidRPr="00954861" w:rsidRDefault="007A758E" w:rsidP="00911072">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622A62AC" w14:textId="77777777" w:rsidR="007A758E" w:rsidRPr="00954861" w:rsidRDefault="007A758E" w:rsidP="00911072">
            <w:pPr>
              <w:spacing w:before="60"/>
              <w:ind w:left="-115" w:right="-115"/>
              <w:jc w:val="center"/>
              <w:rPr>
                <w:rFonts w:cs="Arial"/>
                <w:color w:val="404040"/>
              </w:rPr>
            </w:pPr>
            <w:r>
              <w:rPr>
                <w:rFonts w:cs="Arial"/>
                <w:color w:val="404040"/>
              </w:rPr>
              <w:t>3.5</w:t>
            </w:r>
            <w:r w:rsidRPr="00954861">
              <w:rPr>
                <w:rFonts w:cs="Arial"/>
                <w:color w:val="404040"/>
              </w:rPr>
              <w:t>% +</w:t>
            </w:r>
            <w:r>
              <w:rPr>
                <w:rFonts w:cs="Arial"/>
                <w:color w:val="404040"/>
              </w:rPr>
              <w:t>4</w:t>
            </w:r>
            <w:r w:rsidRPr="00954861">
              <w:rPr>
                <w:rFonts w:cs="Arial"/>
                <w:color w:val="404040"/>
              </w:rPr>
              <w:t>9¢</w:t>
            </w:r>
          </w:p>
          <w:p w14:paraId="0F1853CD" w14:textId="77777777" w:rsidR="007A758E" w:rsidRDefault="007A758E" w:rsidP="00911072">
            <w:pPr>
              <w:spacing w:before="60"/>
              <w:ind w:left="-115" w:right="-115"/>
              <w:jc w:val="center"/>
              <w:rPr>
                <w:rFonts w:cs="Arial"/>
                <w:color w:val="404040"/>
              </w:rPr>
            </w:pPr>
            <w:r>
              <w:rPr>
                <w:rFonts w:cs="Arial"/>
                <w:color w:val="404040"/>
              </w:rPr>
              <w:t xml:space="preserve"> </w:t>
            </w:r>
          </w:p>
        </w:tc>
        <w:tc>
          <w:tcPr>
            <w:tcW w:w="1620" w:type="dxa"/>
            <w:tcBorders>
              <w:top w:val="single" w:sz="4" w:space="0" w:color="BFBFBF"/>
              <w:bottom w:val="single" w:sz="4" w:space="0" w:color="BFBFBF"/>
            </w:tcBorders>
            <w:shd w:val="clear" w:color="auto" w:fill="F8F8F8"/>
          </w:tcPr>
          <w:p w14:paraId="3353A7DB" w14:textId="77777777" w:rsidR="007A758E" w:rsidRPr="00954861" w:rsidRDefault="007A758E" w:rsidP="00911072">
            <w:pPr>
              <w:spacing w:before="60"/>
              <w:ind w:left="-115" w:right="-115"/>
              <w:jc w:val="center"/>
              <w:rPr>
                <w:rFonts w:cs="Arial"/>
                <w:bCs/>
                <w:color w:val="404040"/>
              </w:rPr>
            </w:pPr>
            <w:r w:rsidRPr="00954861">
              <w:rPr>
                <w:rFonts w:cs="Arial"/>
                <w:bCs/>
                <w:color w:val="404040"/>
              </w:rPr>
              <w:t xml:space="preserve"> </w:t>
            </w:r>
          </w:p>
          <w:p w14:paraId="2B5B41DE" w14:textId="77777777" w:rsidR="007A758E" w:rsidRPr="00954861" w:rsidRDefault="007A758E" w:rsidP="00911072">
            <w:pPr>
              <w:spacing w:before="60"/>
              <w:ind w:left="-115" w:right="-115"/>
              <w:jc w:val="center"/>
              <w:rPr>
                <w:rFonts w:cs="Arial"/>
                <w:bCs/>
                <w:color w:val="000000" w:themeColor="text1"/>
              </w:rPr>
            </w:pPr>
            <w:r w:rsidRPr="00954861">
              <w:rPr>
                <w:rFonts w:cs="Arial"/>
                <w:bCs/>
                <w:color w:val="000000" w:themeColor="text1"/>
              </w:rPr>
              <w:t xml:space="preserve">2.5% </w:t>
            </w:r>
            <w:r>
              <w:rPr>
                <w:rFonts w:cs="Arial"/>
                <w:bCs/>
                <w:color w:val="000000" w:themeColor="text1"/>
              </w:rPr>
              <w:t>*</w:t>
            </w:r>
          </w:p>
          <w:p w14:paraId="66FABC29" w14:textId="77777777" w:rsidR="007A758E" w:rsidRDefault="007A758E" w:rsidP="00911072">
            <w:pPr>
              <w:spacing w:before="60"/>
              <w:ind w:left="-108" w:right="-108"/>
              <w:jc w:val="center"/>
              <w:rPr>
                <w:rFonts w:cs="Arial"/>
                <w:bCs/>
                <w:color w:val="000000" w:themeColor="text1"/>
              </w:rPr>
            </w:pPr>
            <w:r w:rsidRPr="00954861">
              <w:rPr>
                <w:rFonts w:cs="Arial"/>
                <w:bCs/>
                <w:color w:val="000000" w:themeColor="text1"/>
              </w:rPr>
              <w:t>3.5%</w:t>
            </w:r>
            <w:r>
              <w:rPr>
                <w:rFonts w:cs="Arial"/>
                <w:bCs/>
                <w:color w:val="000000" w:themeColor="text1"/>
              </w:rPr>
              <w:t xml:space="preserve"> *</w:t>
            </w:r>
          </w:p>
          <w:p w14:paraId="3C115AEB" w14:textId="77777777" w:rsidR="007A758E" w:rsidRDefault="007A758E" w:rsidP="00911072">
            <w:pPr>
              <w:spacing w:before="60"/>
              <w:ind w:left="-108" w:right="-108"/>
              <w:jc w:val="center"/>
              <w:rPr>
                <w:rFonts w:cs="Arial"/>
                <w:bCs/>
                <w:color w:val="404040"/>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r w:rsidRPr="00F53E2E">
              <w:rPr>
                <w:rFonts w:cs="Arial"/>
                <w:color w:val="000000"/>
              </w:rPr>
              <w:t>*</w:t>
            </w:r>
            <w:r>
              <w:rPr>
                <w:rFonts w:cs="Arial"/>
                <w:bCs/>
                <w:color w:val="000000" w:themeColor="text1"/>
              </w:rPr>
              <w:t xml:space="preserve"> </w:t>
            </w:r>
            <w:r>
              <w:rPr>
                <w:rFonts w:cs="Arial"/>
                <w:bCs/>
                <w:color w:val="404040"/>
              </w:rPr>
              <w:t xml:space="preserve"> </w:t>
            </w:r>
          </w:p>
          <w:p w14:paraId="00D9C40A" w14:textId="77777777" w:rsidR="007A758E" w:rsidRDefault="007A758E" w:rsidP="00911072">
            <w:pPr>
              <w:spacing w:before="60"/>
              <w:ind w:left="-108" w:right="-108"/>
              <w:jc w:val="center"/>
              <w:rPr>
                <w:rFonts w:cs="Arial"/>
                <w:bCs/>
                <w:color w:val="000000" w:themeColor="text1"/>
              </w:rPr>
            </w:pPr>
            <w:r w:rsidRPr="00954861">
              <w:rPr>
                <w:rFonts w:cs="Arial"/>
                <w:bCs/>
                <w:color w:val="000000" w:themeColor="text1"/>
              </w:rPr>
              <w:t>3.</w:t>
            </w:r>
            <w:r>
              <w:rPr>
                <w:rFonts w:cs="Arial"/>
                <w:bCs/>
                <w:color w:val="000000" w:themeColor="text1"/>
              </w:rPr>
              <w:t>0</w:t>
            </w:r>
            <w:r w:rsidRPr="00954861">
              <w:rPr>
                <w:rFonts w:cs="Arial"/>
                <w:bCs/>
                <w:color w:val="000000" w:themeColor="text1"/>
              </w:rPr>
              <w:t>%</w:t>
            </w:r>
            <w:r>
              <w:rPr>
                <w:rFonts w:cs="Arial"/>
                <w:bCs/>
                <w:color w:val="000000" w:themeColor="text1"/>
              </w:rPr>
              <w:t xml:space="preserve"> *</w:t>
            </w:r>
          </w:p>
          <w:p w14:paraId="3D425EDE" w14:textId="77777777" w:rsidR="007A758E" w:rsidRPr="00954861" w:rsidRDefault="007A758E" w:rsidP="00911072">
            <w:pPr>
              <w:spacing w:before="60"/>
              <w:ind w:left="-115" w:right="-115"/>
              <w:jc w:val="center"/>
              <w:rPr>
                <w:rFonts w:cs="Arial"/>
                <w:bCs/>
                <w:color w:val="404040"/>
              </w:rPr>
            </w:pPr>
            <w:r>
              <w:rPr>
                <w:rFonts w:cs="Arial"/>
                <w:bCs/>
                <w:color w:val="404040"/>
              </w:rPr>
              <w:t xml:space="preserve"> </w:t>
            </w:r>
          </w:p>
        </w:tc>
        <w:tc>
          <w:tcPr>
            <w:tcW w:w="1350" w:type="dxa"/>
            <w:tcBorders>
              <w:top w:val="single" w:sz="4" w:space="0" w:color="BFBFBF"/>
              <w:bottom w:val="single" w:sz="4" w:space="0" w:color="BFBFBF"/>
            </w:tcBorders>
            <w:shd w:val="clear" w:color="auto" w:fill="F8F8F8"/>
          </w:tcPr>
          <w:p w14:paraId="363E3D12" w14:textId="77777777" w:rsidR="007A758E" w:rsidRDefault="007A758E" w:rsidP="00911072">
            <w:pPr>
              <w:tabs>
                <w:tab w:val="left" w:pos="390"/>
                <w:tab w:val="center" w:pos="484"/>
              </w:tabs>
              <w:spacing w:before="120"/>
              <w:ind w:left="-115" w:right="-115"/>
              <w:jc w:val="center"/>
              <w:rPr>
                <w:rFonts w:cs="Arial"/>
                <w:color w:val="404040"/>
              </w:rPr>
            </w:pPr>
            <w:r w:rsidRPr="00954861">
              <w:rPr>
                <w:rFonts w:cs="Arial"/>
                <w:color w:val="404040"/>
              </w:rPr>
              <w:br/>
            </w:r>
            <w:r>
              <w:rPr>
                <w:rFonts w:cs="Arial"/>
                <w:color w:val="404040"/>
              </w:rPr>
              <w:t xml:space="preserve">2.6% </w:t>
            </w:r>
            <w:r w:rsidRPr="00954861">
              <w:rPr>
                <w:rFonts w:cs="Arial"/>
                <w:color w:val="404040"/>
              </w:rPr>
              <w:t>+</w:t>
            </w:r>
            <w:r>
              <w:rPr>
                <w:rFonts w:cs="Arial"/>
                <w:color w:val="404040"/>
              </w:rPr>
              <w:t>15</w:t>
            </w:r>
            <w:r w:rsidRPr="00954861">
              <w:rPr>
                <w:rFonts w:cs="Arial"/>
                <w:color w:val="404040"/>
              </w:rPr>
              <w:t>¢</w:t>
            </w:r>
          </w:p>
          <w:p w14:paraId="0CB9B95A" w14:textId="77777777" w:rsidR="007A758E" w:rsidRDefault="007A758E" w:rsidP="00911072">
            <w:pPr>
              <w:spacing w:before="60"/>
              <w:ind w:left="-115" w:right="-115"/>
              <w:jc w:val="center"/>
              <w:rPr>
                <w:rFonts w:cs="Arial"/>
                <w:color w:val="404040"/>
              </w:rPr>
            </w:pPr>
            <w:r>
              <w:rPr>
                <w:rFonts w:cs="Arial"/>
                <w:color w:val="404040"/>
              </w:rPr>
              <w:t xml:space="preserve">3.5% </w:t>
            </w:r>
            <w:r w:rsidRPr="00954861">
              <w:rPr>
                <w:rFonts w:cs="Arial"/>
                <w:color w:val="404040"/>
              </w:rPr>
              <w:t>+</w:t>
            </w:r>
            <w:r>
              <w:rPr>
                <w:rFonts w:cs="Arial"/>
                <w:color w:val="404040"/>
              </w:rPr>
              <w:t>15</w:t>
            </w:r>
            <w:r w:rsidRPr="00954861">
              <w:rPr>
                <w:rFonts w:cs="Arial"/>
                <w:color w:val="404040"/>
              </w:rPr>
              <w:t>¢</w:t>
            </w:r>
          </w:p>
          <w:p w14:paraId="4C08750E" w14:textId="77777777" w:rsidR="007A758E" w:rsidRDefault="007A758E" w:rsidP="00911072">
            <w:pPr>
              <w:spacing w:before="60"/>
              <w:ind w:left="-115" w:right="-115"/>
              <w:jc w:val="center"/>
              <w:rPr>
                <w:rFonts w:cs="Arial"/>
                <w:color w:val="404040"/>
              </w:rPr>
            </w:pPr>
            <w:r>
              <w:rPr>
                <w:rFonts w:cs="Arial"/>
                <w:color w:val="404040"/>
              </w:rPr>
              <w:t xml:space="preserve">2.9% </w:t>
            </w:r>
            <w:r w:rsidRPr="00954861">
              <w:rPr>
                <w:rFonts w:cs="Arial"/>
                <w:color w:val="404040"/>
              </w:rPr>
              <w:t>+</w:t>
            </w:r>
            <w:r>
              <w:rPr>
                <w:rFonts w:cs="Arial"/>
                <w:color w:val="404040"/>
              </w:rPr>
              <w:t>30</w:t>
            </w:r>
            <w:r w:rsidRPr="00954861">
              <w:rPr>
                <w:rFonts w:cs="Arial"/>
                <w:color w:val="404040"/>
              </w:rPr>
              <w:t>¢</w:t>
            </w:r>
          </w:p>
          <w:p w14:paraId="7B7F7F3C" w14:textId="77777777" w:rsidR="007A758E" w:rsidRPr="00954861" w:rsidRDefault="007A758E" w:rsidP="00911072">
            <w:pPr>
              <w:tabs>
                <w:tab w:val="left" w:pos="390"/>
                <w:tab w:val="center" w:pos="484"/>
              </w:tabs>
              <w:spacing w:before="60"/>
              <w:ind w:left="-115" w:right="-115"/>
              <w:jc w:val="center"/>
              <w:rPr>
                <w:rFonts w:cs="Arial"/>
                <w:color w:val="404040"/>
              </w:rPr>
            </w:pPr>
            <w:r>
              <w:rPr>
                <w:rFonts w:cs="Arial"/>
                <w:color w:val="404040"/>
              </w:rPr>
              <w:t xml:space="preserve">3.3% </w:t>
            </w:r>
            <w:r w:rsidRPr="00954861">
              <w:rPr>
                <w:rFonts w:cs="Arial"/>
                <w:color w:val="404040"/>
              </w:rPr>
              <w:t>+</w:t>
            </w:r>
            <w:r>
              <w:rPr>
                <w:rFonts w:cs="Arial"/>
                <w:color w:val="404040"/>
              </w:rPr>
              <w:t>30</w:t>
            </w:r>
            <w:r w:rsidRPr="00954861">
              <w:rPr>
                <w:rFonts w:cs="Arial"/>
                <w:color w:val="404040"/>
              </w:rPr>
              <w:t>¢</w:t>
            </w:r>
          </w:p>
        </w:tc>
        <w:tc>
          <w:tcPr>
            <w:tcW w:w="1890" w:type="dxa"/>
            <w:gridSpan w:val="2"/>
            <w:tcBorders>
              <w:top w:val="single" w:sz="4" w:space="0" w:color="BFBFBF"/>
              <w:bottom w:val="single" w:sz="4" w:space="0" w:color="BFBFBF"/>
            </w:tcBorders>
            <w:shd w:val="clear" w:color="auto" w:fill="F8F8F8"/>
          </w:tcPr>
          <w:p w14:paraId="6541293D" w14:textId="77777777" w:rsidR="007A758E" w:rsidRDefault="007A758E" w:rsidP="00911072">
            <w:pPr>
              <w:spacing w:before="120"/>
              <w:ind w:left="-115" w:right="-115"/>
              <w:jc w:val="center"/>
              <w:rPr>
                <w:rFonts w:cs="Arial"/>
                <w:color w:val="404040"/>
              </w:rPr>
            </w:pPr>
            <w:r>
              <w:rPr>
                <w:rFonts w:cs="Arial"/>
                <w:color w:val="404040"/>
              </w:rPr>
              <w:t xml:space="preserve"> </w:t>
            </w:r>
            <w:r w:rsidRPr="00954861">
              <w:rPr>
                <w:rFonts w:cs="Arial"/>
                <w:color w:val="404040"/>
              </w:rPr>
              <w:br/>
            </w:r>
            <w:r>
              <w:rPr>
                <w:rFonts w:cs="Arial"/>
                <w:color w:val="404040"/>
              </w:rPr>
              <w:t>2.7% +</w:t>
            </w:r>
            <w:r w:rsidRPr="00954861">
              <w:rPr>
                <w:rFonts w:cs="Arial"/>
                <w:color w:val="404040"/>
              </w:rPr>
              <w:t xml:space="preserve"> </w:t>
            </w:r>
            <w:r>
              <w:rPr>
                <w:rFonts w:cs="Arial"/>
                <w:color w:val="404040"/>
              </w:rPr>
              <w:t>5</w:t>
            </w:r>
            <w:r w:rsidRPr="00954861">
              <w:rPr>
                <w:rFonts w:cs="Arial"/>
                <w:color w:val="404040"/>
              </w:rPr>
              <w:t>¢</w:t>
            </w:r>
          </w:p>
          <w:p w14:paraId="0FD80086" w14:textId="77777777" w:rsidR="007A758E" w:rsidRDefault="007A758E" w:rsidP="00911072">
            <w:pPr>
              <w:spacing w:before="60"/>
              <w:ind w:left="-115" w:right="-115"/>
              <w:jc w:val="center"/>
              <w:rPr>
                <w:rFonts w:cs="Arial"/>
                <w:color w:val="404040"/>
              </w:rPr>
            </w:pPr>
            <w:r>
              <w:rPr>
                <w:rFonts w:cs="Arial"/>
                <w:color w:val="404040"/>
              </w:rPr>
              <w:t xml:space="preserve">   2.7% +</w:t>
            </w:r>
            <w:r w:rsidRPr="00954861">
              <w:rPr>
                <w:rFonts w:cs="Arial"/>
                <w:color w:val="404040"/>
              </w:rPr>
              <w:t xml:space="preserve"> </w:t>
            </w:r>
            <w:r>
              <w:rPr>
                <w:rFonts w:cs="Arial"/>
                <w:color w:val="404040"/>
              </w:rPr>
              <w:t>5</w:t>
            </w:r>
            <w:r w:rsidRPr="00954861">
              <w:rPr>
                <w:rFonts w:cs="Arial"/>
                <w:color w:val="404040"/>
              </w:rPr>
              <w:t>¢</w:t>
            </w:r>
            <w:r w:rsidRPr="00026687">
              <w:rPr>
                <w:rFonts w:cs="Arial"/>
                <w:b/>
                <w:bCs/>
                <w:color w:val="404040"/>
              </w:rPr>
              <w:t>**</w:t>
            </w:r>
            <w:r>
              <w:rPr>
                <w:rFonts w:cs="Arial"/>
                <w:color w:val="404040"/>
              </w:rPr>
              <w:t xml:space="preserve"> </w:t>
            </w:r>
          </w:p>
          <w:p w14:paraId="6C98D5B7" w14:textId="77777777" w:rsidR="007A758E" w:rsidRDefault="007A758E" w:rsidP="00911072">
            <w:pPr>
              <w:spacing w:before="60"/>
              <w:ind w:left="-115" w:right="-115"/>
              <w:jc w:val="center"/>
              <w:rPr>
                <w:rFonts w:cs="Arial"/>
                <w:color w:val="404040"/>
              </w:rPr>
            </w:pPr>
            <w:r>
              <w:rPr>
                <w:rFonts w:cs="Arial"/>
                <w:color w:val="404040"/>
              </w:rPr>
              <w:t xml:space="preserve">     2.9% +30</w:t>
            </w:r>
            <w:r w:rsidRPr="00954861">
              <w:rPr>
                <w:rFonts w:cs="Arial"/>
                <w:color w:val="404040"/>
              </w:rPr>
              <w:t>¢</w:t>
            </w:r>
            <w:r w:rsidRPr="00F72ECF">
              <w:rPr>
                <w:rFonts w:cs="Arial"/>
                <w:b/>
                <w:bCs/>
                <w:color w:val="404040"/>
              </w:rPr>
              <w:t>**</w:t>
            </w:r>
            <w:r>
              <w:rPr>
                <w:rFonts w:cs="Arial"/>
                <w:b/>
                <w:bCs/>
                <w:color w:val="404040"/>
              </w:rPr>
              <w:t>*</w:t>
            </w:r>
          </w:p>
          <w:p w14:paraId="3E4BC0CC" w14:textId="77777777" w:rsidR="007A758E" w:rsidRDefault="007A758E" w:rsidP="00911072">
            <w:pPr>
              <w:spacing w:before="60"/>
              <w:ind w:left="-108" w:right="-108"/>
              <w:jc w:val="center"/>
              <w:rPr>
                <w:rFonts w:cs="Arial"/>
                <w:bCs/>
                <w:color w:val="000000" w:themeColor="text1"/>
              </w:rPr>
            </w:pPr>
            <w:r>
              <w:rPr>
                <w:rFonts w:cs="Arial"/>
                <w:color w:val="404040"/>
              </w:rPr>
              <w:t xml:space="preserve"> 2.9% </w:t>
            </w:r>
            <w:r w:rsidRPr="00954861">
              <w:rPr>
                <w:rFonts w:cs="Arial"/>
                <w:color w:val="404040"/>
              </w:rPr>
              <w:t>+</w:t>
            </w:r>
            <w:r>
              <w:rPr>
                <w:rFonts w:cs="Arial"/>
                <w:color w:val="404040"/>
              </w:rPr>
              <w:t>30</w:t>
            </w:r>
            <w:r w:rsidRPr="00954861">
              <w:rPr>
                <w:rFonts w:cs="Arial"/>
                <w:color w:val="404040"/>
              </w:rPr>
              <w:t>¢</w:t>
            </w:r>
          </w:p>
          <w:p w14:paraId="7B301A90" w14:textId="77777777" w:rsidR="007A758E" w:rsidRPr="002615AA" w:rsidRDefault="007A758E" w:rsidP="00911072">
            <w:pPr>
              <w:spacing w:before="60"/>
              <w:ind w:left="-115" w:right="-115"/>
              <w:jc w:val="center"/>
              <w:rPr>
                <w:rFonts w:cs="Arial"/>
                <w:bCs/>
                <w:color w:val="000000" w:themeColor="text1"/>
              </w:rPr>
            </w:pPr>
            <w:r>
              <w:rPr>
                <w:rFonts w:cs="Arial"/>
                <w:bCs/>
                <w:color w:val="000000" w:themeColor="text1"/>
              </w:rPr>
              <w:t xml:space="preserve"> </w:t>
            </w:r>
          </w:p>
          <w:p w14:paraId="7F77F8F3" w14:textId="77777777" w:rsidR="007A758E" w:rsidRDefault="007A758E" w:rsidP="00911072">
            <w:pPr>
              <w:ind w:left="-115" w:right="-115"/>
              <w:jc w:val="center"/>
              <w:rPr>
                <w:rFonts w:cs="Arial"/>
                <w:color w:val="404040"/>
              </w:rPr>
            </w:pPr>
          </w:p>
        </w:tc>
      </w:tr>
    </w:tbl>
    <w:p w14:paraId="009A0020" w14:textId="77777777" w:rsidR="007A758E" w:rsidRDefault="007A758E" w:rsidP="007A758E">
      <w:pPr>
        <w:spacing w:before="60"/>
        <w:ind w:right="-115"/>
        <w:rPr>
          <w:color w:val="000000"/>
        </w:rPr>
      </w:pPr>
      <w:r w:rsidRPr="00F53E2E">
        <w:rPr>
          <w:rFonts w:cs="Arial"/>
          <w:color w:val="000000"/>
        </w:rPr>
        <w:t>*</w:t>
      </w:r>
      <w:r>
        <w:rPr>
          <w:color w:val="000000"/>
        </w:rPr>
        <w:t xml:space="preserve">    Intuit also charges a monthly fee if total amount processed is less than $2500. Contact Intuit for details. </w:t>
      </w:r>
    </w:p>
    <w:p w14:paraId="2F037B22" w14:textId="3FA62A27" w:rsidR="007A758E" w:rsidRDefault="007A758E" w:rsidP="007A758E">
      <w:pPr>
        <w:ind w:right="-115"/>
        <w:rPr>
          <w:noProof/>
        </w:rPr>
      </w:pPr>
      <w:r w:rsidRPr="00F53E2E">
        <w:rPr>
          <w:color w:val="000000"/>
        </w:rPr>
        <w:t xml:space="preserve">**  </w:t>
      </w:r>
      <w:r w:rsidRPr="00F53E2E">
        <w:rPr>
          <w:color w:val="404040"/>
        </w:rPr>
        <w:t>10¢ addl.</w:t>
      </w:r>
      <w:r w:rsidRPr="00F53E2E">
        <w:rPr>
          <w:i/>
          <w:iCs/>
          <w:color w:val="404040"/>
        </w:rPr>
        <w:t xml:space="preserve"> </w:t>
      </w:r>
      <w:r w:rsidRPr="00F53E2E">
        <w:rPr>
          <w:bCs/>
          <w:color w:val="000000"/>
        </w:rPr>
        <w:t>transaction fee for Tap to Pay</w:t>
      </w:r>
      <w:r w:rsidR="00C77E88" w:rsidRPr="00F53E2E">
        <w:rPr>
          <w:bCs/>
          <w:color w:val="000000"/>
        </w:rPr>
        <w:t>.</w:t>
      </w:r>
      <w:r w:rsidR="00C77E88" w:rsidRPr="00F53E2E">
        <w:rPr>
          <w:i/>
          <w:iCs/>
          <w:color w:val="404040"/>
        </w:rPr>
        <w:t xml:space="preserve"> </w:t>
      </w:r>
      <w:r w:rsidRPr="00F53E2E">
        <w:rPr>
          <w:b/>
          <w:color w:val="000000"/>
          <w:sz w:val="24"/>
          <w:szCs w:val="24"/>
        </w:rPr>
        <w:t>***</w:t>
      </w:r>
      <w:r w:rsidRPr="00F53E2E">
        <w:rPr>
          <w:bCs/>
          <w:color w:val="000000"/>
        </w:rPr>
        <w:t xml:space="preserve"> $10 per month in addition to transaction fees</w:t>
      </w:r>
      <w:r>
        <w:rPr>
          <w:noProof/>
        </w:rPr>
        <w:t xml:space="preserve"> </w:t>
      </w:r>
    </w:p>
    <w:bookmarkStart w:id="323" w:name="_Toc203763118"/>
    <w:p w14:paraId="3B3F530A" w14:textId="3D490A9C" w:rsidR="00E3749B" w:rsidRDefault="00E3749B">
      <w:pPr>
        <w:rPr>
          <w:rFonts w:cs="Arial"/>
          <w:bCs/>
          <w:noProof/>
          <w:color w:val="000000" w:themeColor="text1"/>
          <w:sz w:val="24"/>
          <w:szCs w:val="28"/>
        </w:rPr>
      </w:pPr>
      <w:r w:rsidRPr="003E4A1B">
        <w:rPr>
          <w:rFonts w:cs="Arial"/>
          <w:noProof/>
        </w:rPr>
        <w:lastRenderedPageBreak/>
        <mc:AlternateContent>
          <mc:Choice Requires="wps">
            <w:drawing>
              <wp:anchor distT="0" distB="0" distL="114300" distR="114300" simplePos="0" relativeHeight="252021248" behindDoc="0" locked="0" layoutInCell="1" allowOverlap="1" wp14:anchorId="6612AFEA" wp14:editId="36C20C52">
                <wp:simplePos x="0" y="0"/>
                <wp:positionH relativeFrom="page">
                  <wp:align>left</wp:align>
                </wp:positionH>
                <wp:positionV relativeFrom="paragraph">
                  <wp:posOffset>-590550</wp:posOffset>
                </wp:positionV>
                <wp:extent cx="7726680" cy="10020300"/>
                <wp:effectExtent l="0" t="0" r="7620" b="0"/>
                <wp:wrapNone/>
                <wp:docPr id="1155516548" name="Text Box 1155516548"/>
                <wp:cNvGraphicFramePr/>
                <a:graphic xmlns:a="http://schemas.openxmlformats.org/drawingml/2006/main">
                  <a:graphicData uri="http://schemas.microsoft.com/office/word/2010/wordprocessingShape">
                    <wps:wsp>
                      <wps:cNvSpPr txBox="1"/>
                      <wps:spPr>
                        <a:xfrm>
                          <a:off x="0" y="0"/>
                          <a:ext cx="7726680" cy="10020300"/>
                        </a:xfrm>
                        <a:prstGeom prst="rect">
                          <a:avLst/>
                        </a:prstGeom>
                        <a:solidFill>
                          <a:srgbClr val="0033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18678" w14:textId="77777777" w:rsidR="00E3749B" w:rsidRDefault="00E3749B" w:rsidP="00E3749B">
                            <w:pPr>
                              <w:jc w:val="center"/>
                              <w:rPr>
                                <w:rFonts w:ascii="Century Gothic" w:hAnsi="Century Gothic" w:cs="Helvetica"/>
                                <w:b/>
                                <w:bCs/>
                                <w:noProof/>
                                <w:color w:val="FFFFFF"/>
                                <w:spacing w:val="24"/>
                                <w:sz w:val="72"/>
                                <w:szCs w:val="72"/>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5C4034B6" w14:textId="77777777" w:rsidR="00754300" w:rsidRPr="003F3F8A" w:rsidRDefault="00754300" w:rsidP="00754300">
                            <w:pPr>
                              <w:ind w:left="108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263323F4" w14:textId="77777777" w:rsidR="00754300" w:rsidRPr="003F165F" w:rsidRDefault="00754300" w:rsidP="00754300">
                            <w:pPr>
                              <w:ind w:left="1080"/>
                              <w:rPr>
                                <w:rFonts w:ascii="Century Gothic" w:hAnsi="Century Gothic" w:cs="Helvetica"/>
                                <w:color w:val="FFFFFF" w:themeColor="background1"/>
                                <w:spacing w:val="6"/>
                                <w:sz w:val="16"/>
                                <w:szCs w:val="8"/>
                              </w:rPr>
                            </w:pPr>
                          </w:p>
                          <w:p w14:paraId="12F70875" w14:textId="77777777" w:rsidR="00754300" w:rsidRPr="00754300" w:rsidRDefault="00754300" w:rsidP="00754300">
                            <w:pPr>
                              <w:ind w:left="108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Default="00E3749B" w:rsidP="003B2E14">
                            <w:pPr>
                              <w:ind w:left="1080"/>
                              <w:rPr>
                                <w:rFonts w:ascii="Century Gothic" w:hAnsi="Century Gothic" w:cs="Helvetica"/>
                                <w:color w:val="FFFFFF" w:themeColor="background1"/>
                                <w:spacing w:val="6"/>
                                <w:sz w:val="44"/>
                              </w:rPr>
                            </w:pPr>
                          </w:p>
                          <w:p w14:paraId="0D424A8A" w14:textId="77777777" w:rsidR="00AA04F0" w:rsidRPr="00A15A36" w:rsidRDefault="00E3749B" w:rsidP="003B2E14">
                            <w:pPr>
                              <w:ind w:left="1080"/>
                              <w:rPr>
                                <w:rFonts w:ascii="Century Gothic" w:hAnsi="Century Gothic" w:cs="Helvetica"/>
                                <w:color w:val="FFFFFF" w:themeColor="background1"/>
                                <w:spacing w:val="-20"/>
                                <w:sz w:val="44"/>
                                <w:szCs w:val="52"/>
                              </w:rPr>
                            </w:pPr>
                            <w:r w:rsidRPr="00A15A36">
                              <w:rPr>
                                <w:rFonts w:ascii="Century Gothic" w:hAnsi="Century Gothic" w:cs="Helvetica"/>
                                <w:color w:val="FFFFFF" w:themeColor="background1"/>
                                <w:spacing w:val="-4"/>
                                <w:sz w:val="44"/>
                                <w:szCs w:val="52"/>
                              </w:rPr>
                              <w:t xml:space="preserve">Module </w:t>
                            </w:r>
                            <w:r w:rsidRPr="00A15A36">
                              <w:rPr>
                                <w:rFonts w:ascii="Century Gothic" w:hAnsi="Century Gothic" w:cs="Helvetica"/>
                                <w:color w:val="FFFFFF" w:themeColor="background1"/>
                                <w:spacing w:val="-20"/>
                                <w:sz w:val="44"/>
                                <w:szCs w:val="52"/>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2DB7BE8B" w:rsidR="00E3749B" w:rsidRDefault="00C81572" w:rsidP="003B2E14">
                            <w:pPr>
                              <w:ind w:left="1080"/>
                              <w:rPr>
                                <w:rFonts w:ascii="Century Gothic" w:hAnsi="Century Gothic" w:cs="Helvetica"/>
                                <w:color w:val="FFFFFF" w:themeColor="background1"/>
                                <w:spacing w:val="6"/>
                                <w:sz w:val="44"/>
                              </w:rPr>
                            </w:pPr>
                            <w:bookmarkStart w:id="324" w:name="_Hlk206250853"/>
                            <w:r w:rsidRPr="00C81572">
                              <w:rPr>
                                <w:rFonts w:ascii="Century Gothic" w:hAnsi="Century Gothic" w:cs="Helvetica"/>
                                <w:color w:val="FFFFFF" w:themeColor="background1"/>
                                <w:spacing w:val="6"/>
                                <w:sz w:val="34"/>
                                <w:szCs w:val="34"/>
                              </w:rPr>
                              <w:t>Production and Distribution, HR, Space Requirements, Risk Management, Budgeting, Accounting, Buying a business, Banking, Raising Growth Capital, Pitching business plans</w:t>
                            </w:r>
                            <w:bookmarkEnd w:id="324"/>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800E49"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47AA0BD" w14:textId="77777777" w:rsidR="00E3749B" w:rsidRDefault="00E3749B" w:rsidP="003B2E14">
                            <w:pPr>
                              <w:ind w:left="54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12AFEA" id="Text Box 1155516548" o:spid="_x0000_s1107" type="#_x0000_t202" style="position:absolute;margin-left:0;margin-top:-46.5pt;width:608.4pt;height:789pt;z-index:2520212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" fillcolor="#030" stroked="f" strokeweight=".5pt">
                <v:textbox>
                  <w:txbxContent>
                    <w:p w14:paraId="07618678" w14:textId="77777777" w:rsidR="00E3749B" w:rsidRDefault="00E3749B" w:rsidP="00E3749B">
                      <w:pPr>
                        <w:jc w:val="center"/>
                        <w:rPr>
                          <w:rFonts w:ascii="Century Gothic" w:hAnsi="Century Gothic" w:cs="Helvetica"/>
                          <w:b/>
                          <w:bCs/>
                          <w:noProof/>
                          <w:color w:val="FFFFFF"/>
                          <w:spacing w:val="24"/>
                          <w:sz w:val="72"/>
                          <w:szCs w:val="72"/>
                        </w:rPr>
                      </w:pPr>
                    </w:p>
                    <w:p w14:paraId="43706948" w14:textId="77777777" w:rsidR="00E3749B" w:rsidRPr="00E11BFD" w:rsidRDefault="00E3749B" w:rsidP="00E3749B">
                      <w:pPr>
                        <w:jc w:val="center"/>
                        <w:rPr>
                          <w:rFonts w:ascii="Century Gothic" w:hAnsi="Century Gothic" w:cs="Helvetica"/>
                          <w:b/>
                          <w:bCs/>
                          <w:noProof/>
                          <w:color w:val="FFFFFF"/>
                          <w:spacing w:val="24"/>
                          <w:sz w:val="144"/>
                          <w:szCs w:val="76"/>
                        </w:rPr>
                      </w:pPr>
                    </w:p>
                    <w:p w14:paraId="5C4034B6" w14:textId="77777777" w:rsidR="00754300" w:rsidRPr="003F3F8A" w:rsidRDefault="00754300" w:rsidP="00754300">
                      <w:pPr>
                        <w:ind w:left="1080"/>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263323F4" w14:textId="77777777" w:rsidR="00754300" w:rsidRPr="003F165F" w:rsidRDefault="00754300" w:rsidP="00754300">
                      <w:pPr>
                        <w:ind w:left="1080"/>
                        <w:rPr>
                          <w:rFonts w:ascii="Century Gothic" w:hAnsi="Century Gothic" w:cs="Helvetica"/>
                          <w:color w:val="FFFFFF" w:themeColor="background1"/>
                          <w:spacing w:val="6"/>
                          <w:sz w:val="16"/>
                          <w:szCs w:val="8"/>
                        </w:rPr>
                      </w:pPr>
                    </w:p>
                    <w:p w14:paraId="12F70875" w14:textId="77777777" w:rsidR="00754300" w:rsidRPr="00754300" w:rsidRDefault="00754300" w:rsidP="00754300">
                      <w:pPr>
                        <w:ind w:left="1080"/>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782BA989" w14:textId="77777777" w:rsidR="00E3749B" w:rsidRDefault="00E3749B" w:rsidP="003B2E14">
                      <w:pPr>
                        <w:ind w:left="1080"/>
                        <w:rPr>
                          <w:rFonts w:ascii="Century Gothic" w:hAnsi="Century Gothic" w:cs="Helvetica"/>
                          <w:color w:val="FFFFFF" w:themeColor="background1"/>
                          <w:spacing w:val="6"/>
                          <w:sz w:val="44"/>
                        </w:rPr>
                      </w:pPr>
                    </w:p>
                    <w:p w14:paraId="3E13F06B" w14:textId="77777777" w:rsidR="00E3749B" w:rsidRDefault="00E3749B" w:rsidP="003B2E14">
                      <w:pPr>
                        <w:ind w:left="1080"/>
                        <w:rPr>
                          <w:rFonts w:ascii="Century Gothic" w:hAnsi="Century Gothic" w:cs="Helvetica"/>
                          <w:color w:val="FFFFFF" w:themeColor="background1"/>
                          <w:spacing w:val="6"/>
                          <w:sz w:val="44"/>
                        </w:rPr>
                      </w:pPr>
                    </w:p>
                    <w:p w14:paraId="1DFB1842" w14:textId="77777777" w:rsidR="00E3749B" w:rsidRDefault="00E3749B" w:rsidP="003B2E14">
                      <w:pPr>
                        <w:ind w:left="1080"/>
                        <w:rPr>
                          <w:rFonts w:ascii="Century Gothic" w:hAnsi="Century Gothic" w:cs="Helvetica"/>
                          <w:color w:val="FFFFFF" w:themeColor="background1"/>
                          <w:spacing w:val="6"/>
                          <w:sz w:val="44"/>
                        </w:rPr>
                      </w:pPr>
                    </w:p>
                    <w:p w14:paraId="44DE5838" w14:textId="77777777" w:rsidR="00E3749B" w:rsidRDefault="00E3749B" w:rsidP="003B2E14">
                      <w:pPr>
                        <w:ind w:left="1080"/>
                        <w:rPr>
                          <w:rFonts w:ascii="Century Gothic" w:hAnsi="Century Gothic" w:cs="Helvetica"/>
                          <w:color w:val="FFFFFF" w:themeColor="background1"/>
                          <w:spacing w:val="6"/>
                          <w:sz w:val="44"/>
                        </w:rPr>
                      </w:pPr>
                    </w:p>
                    <w:p w14:paraId="0D424A8A" w14:textId="77777777" w:rsidR="00AA04F0" w:rsidRPr="00A15A36" w:rsidRDefault="00E3749B" w:rsidP="003B2E14">
                      <w:pPr>
                        <w:ind w:left="1080"/>
                        <w:rPr>
                          <w:rFonts w:ascii="Century Gothic" w:hAnsi="Century Gothic" w:cs="Helvetica"/>
                          <w:color w:val="FFFFFF" w:themeColor="background1"/>
                          <w:spacing w:val="-20"/>
                          <w:sz w:val="44"/>
                          <w:szCs w:val="52"/>
                        </w:rPr>
                      </w:pPr>
                      <w:r w:rsidRPr="00A15A36">
                        <w:rPr>
                          <w:rFonts w:ascii="Century Gothic" w:hAnsi="Century Gothic" w:cs="Helvetica"/>
                          <w:color w:val="FFFFFF" w:themeColor="background1"/>
                          <w:spacing w:val="-4"/>
                          <w:sz w:val="44"/>
                          <w:szCs w:val="52"/>
                        </w:rPr>
                        <w:t xml:space="preserve">Module </w:t>
                      </w:r>
                      <w:r w:rsidRPr="00A15A36">
                        <w:rPr>
                          <w:rFonts w:ascii="Century Gothic" w:hAnsi="Century Gothic" w:cs="Helvetica"/>
                          <w:color w:val="FFFFFF" w:themeColor="background1"/>
                          <w:spacing w:val="-20"/>
                          <w:sz w:val="44"/>
                          <w:szCs w:val="52"/>
                        </w:rPr>
                        <w:t xml:space="preserve">3 </w:t>
                      </w:r>
                    </w:p>
                    <w:p w14:paraId="20EB37AF" w14:textId="0A30CD57" w:rsidR="00E3749B" w:rsidRPr="00AA04F0" w:rsidRDefault="003B2E14" w:rsidP="003B2E14">
                      <w:pPr>
                        <w:ind w:left="1080"/>
                        <w:rPr>
                          <w:rFonts w:ascii="Century Gothic" w:hAnsi="Century Gothic" w:cs="Helvetica"/>
                          <w:b/>
                          <w:bCs/>
                          <w:color w:val="FFFFFF" w:themeColor="background1"/>
                          <w:spacing w:val="6"/>
                          <w:sz w:val="64"/>
                          <w:szCs w:val="64"/>
                        </w:rPr>
                      </w:pPr>
                      <w:r w:rsidRPr="00AA04F0">
                        <w:rPr>
                          <w:rFonts w:ascii="Century Gothic" w:hAnsi="Century Gothic" w:cs="Helvetica"/>
                          <w:b/>
                          <w:bCs/>
                          <w:color w:val="FFFFFF" w:themeColor="background1"/>
                          <w:spacing w:val="6"/>
                          <w:sz w:val="64"/>
                          <w:szCs w:val="64"/>
                        </w:rPr>
                        <w:t>Entrepreneurial Finance</w:t>
                      </w:r>
                      <w:r w:rsidR="00E3749B" w:rsidRPr="00AA04F0">
                        <w:rPr>
                          <w:rFonts w:ascii="Century Gothic" w:hAnsi="Century Gothic" w:cs="Helvetica"/>
                          <w:b/>
                          <w:bCs/>
                          <w:color w:val="FFFFFF" w:themeColor="background1"/>
                          <w:spacing w:val="6"/>
                          <w:sz w:val="64"/>
                          <w:szCs w:val="64"/>
                        </w:rPr>
                        <w:t xml:space="preserve"> </w:t>
                      </w:r>
                    </w:p>
                    <w:p w14:paraId="5BCD46A6" w14:textId="2DB7BE8B" w:rsidR="00E3749B" w:rsidRDefault="00C81572" w:rsidP="003B2E14">
                      <w:pPr>
                        <w:ind w:left="1080"/>
                        <w:rPr>
                          <w:rFonts w:ascii="Century Gothic" w:hAnsi="Century Gothic" w:cs="Helvetica"/>
                          <w:color w:val="FFFFFF" w:themeColor="background1"/>
                          <w:spacing w:val="6"/>
                          <w:sz w:val="44"/>
                        </w:rPr>
                      </w:pPr>
                      <w:bookmarkStart w:id="324" w:name="_Hlk206250853"/>
                      <w:r w:rsidRPr="00C81572">
                        <w:rPr>
                          <w:rFonts w:ascii="Century Gothic" w:hAnsi="Century Gothic" w:cs="Helvetica"/>
                          <w:color w:val="FFFFFF" w:themeColor="background1"/>
                          <w:spacing w:val="6"/>
                          <w:sz w:val="34"/>
                          <w:szCs w:val="34"/>
                        </w:rPr>
                        <w:t>Production and Distribution, HR, Space Requirements, Risk Management, Budgeting, Accounting, Buying a business, Banking, Raising Growth Capital, Pitching business plans</w:t>
                      </w:r>
                      <w:bookmarkEnd w:id="324"/>
                    </w:p>
                    <w:p w14:paraId="6D1C2751" w14:textId="77777777" w:rsidR="00E3749B" w:rsidRDefault="00E3749B" w:rsidP="003B2E14">
                      <w:pPr>
                        <w:ind w:left="1080"/>
                        <w:rPr>
                          <w:rFonts w:ascii="Century Gothic" w:hAnsi="Century Gothic" w:cs="Helvetica"/>
                          <w:color w:val="FFFFFF" w:themeColor="background1"/>
                          <w:spacing w:val="6"/>
                          <w:sz w:val="44"/>
                        </w:rPr>
                      </w:pPr>
                    </w:p>
                    <w:p w14:paraId="6C1D4689" w14:textId="77777777" w:rsidR="00E3749B" w:rsidRDefault="00E3749B" w:rsidP="003B2E14">
                      <w:pPr>
                        <w:ind w:left="1080"/>
                        <w:rPr>
                          <w:rFonts w:ascii="Century Gothic" w:hAnsi="Century Gothic" w:cs="Helvetica"/>
                          <w:color w:val="FFFFFF" w:themeColor="background1"/>
                          <w:spacing w:val="6"/>
                          <w:sz w:val="44"/>
                        </w:rPr>
                      </w:pPr>
                    </w:p>
                    <w:p w14:paraId="3A27D634" w14:textId="77777777" w:rsidR="00E3749B" w:rsidRDefault="00E3749B" w:rsidP="003B2E14">
                      <w:pPr>
                        <w:ind w:left="1080"/>
                        <w:rPr>
                          <w:rFonts w:ascii="Century Gothic" w:hAnsi="Century Gothic" w:cs="Helvetica"/>
                          <w:color w:val="FFFFFF" w:themeColor="background1"/>
                          <w:spacing w:val="6"/>
                          <w:sz w:val="44"/>
                        </w:rPr>
                      </w:pPr>
                    </w:p>
                    <w:p w14:paraId="25515A0A" w14:textId="77777777" w:rsidR="00E3749B" w:rsidRDefault="00E3749B" w:rsidP="003B2E14">
                      <w:pPr>
                        <w:ind w:left="1080"/>
                        <w:rPr>
                          <w:rFonts w:ascii="Century Gothic" w:hAnsi="Century Gothic" w:cs="Helvetica"/>
                          <w:color w:val="FFFFFF" w:themeColor="background1"/>
                          <w:spacing w:val="6"/>
                          <w:sz w:val="44"/>
                        </w:rPr>
                      </w:pPr>
                    </w:p>
                    <w:p w14:paraId="127D8F91" w14:textId="77777777" w:rsidR="00E3749B" w:rsidRDefault="00E3749B" w:rsidP="003B2E14">
                      <w:pPr>
                        <w:ind w:left="1080"/>
                        <w:rPr>
                          <w:rFonts w:ascii="Century Gothic" w:hAnsi="Century Gothic" w:cs="Helvetica"/>
                          <w:color w:val="FFFFFF" w:themeColor="background1"/>
                          <w:spacing w:val="6"/>
                          <w:sz w:val="18"/>
                          <w:szCs w:val="4"/>
                        </w:rPr>
                      </w:pPr>
                    </w:p>
                    <w:p w14:paraId="7C807083" w14:textId="77777777" w:rsidR="00AA04F0" w:rsidRPr="00800E49" w:rsidRDefault="00AA04F0" w:rsidP="003B2E14">
                      <w:pPr>
                        <w:ind w:left="1080"/>
                        <w:rPr>
                          <w:rFonts w:ascii="Century Gothic" w:hAnsi="Century Gothic" w:cs="Helvetica"/>
                          <w:color w:val="FFFFFF" w:themeColor="background1"/>
                          <w:spacing w:val="6"/>
                          <w:sz w:val="18"/>
                          <w:szCs w:val="4"/>
                        </w:rPr>
                      </w:pPr>
                    </w:p>
                    <w:p w14:paraId="7ABD8A96" w14:textId="77777777" w:rsidR="00E3749B" w:rsidRPr="003802AC" w:rsidRDefault="00E3749B" w:rsidP="003B2E14">
                      <w:pPr>
                        <w:ind w:left="1080"/>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547AA0BD" w14:textId="77777777" w:rsidR="00E3749B" w:rsidRDefault="00E3749B" w:rsidP="003B2E14">
                      <w:pPr>
                        <w:ind w:left="540"/>
                      </w:pPr>
                    </w:p>
                  </w:txbxContent>
                </v:textbox>
                <w10:wrap anchorx="page"/>
              </v:shape>
            </w:pict>
          </mc:Fallback>
        </mc:AlternateContent>
      </w:r>
      <w:r>
        <w:rPr>
          <w:rFonts w:cs="Arial"/>
          <w:bCs/>
          <w:noProof/>
          <w:color w:val="000000" w:themeColor="text1"/>
          <w:sz w:val="24"/>
          <w:szCs w:val="28"/>
        </w:rPr>
        <w:br w:type="page"/>
      </w:r>
    </w:p>
    <w:p w14:paraId="47CAC6AF" w14:textId="418FAB6A" w:rsidR="007B001A" w:rsidRPr="00CF2D65" w:rsidRDefault="004737A0" w:rsidP="004737A0">
      <w:pPr>
        <w:tabs>
          <w:tab w:val="right" w:pos="10080"/>
        </w:tabs>
        <w:rPr>
          <w:rFonts w:cs="Arial"/>
          <w:i/>
          <w:iCs/>
          <w:noProof/>
        </w:rPr>
      </w:pPr>
      <w:r w:rsidRPr="00F805D9">
        <w:rPr>
          <w:rFonts w:cs="Arial"/>
          <w:bCs/>
          <w:iCs/>
          <w:noProof/>
          <w:sz w:val="24"/>
        </w:rPr>
        <w:lastRenderedPageBreak/>
        <w:t xml:space="preserve">Module </w:t>
      </w:r>
      <w:r>
        <w:rPr>
          <w:rFonts w:cs="Arial"/>
          <w:bCs/>
          <w:iCs/>
          <w:noProof/>
          <w:sz w:val="24"/>
        </w:rPr>
        <w:t>3</w:t>
      </w:r>
      <w:r w:rsidRPr="00F805D9">
        <w:rPr>
          <w:rFonts w:cs="Arial"/>
          <w:bCs/>
          <w:iCs/>
          <w:noProof/>
          <w:sz w:val="24"/>
        </w:rPr>
        <w:t xml:space="preserve"> -  </w:t>
      </w:r>
      <w:r>
        <w:rPr>
          <w:rFonts w:cs="Arial"/>
          <w:bCs/>
          <w:iCs/>
          <w:noProof/>
          <w:sz w:val="24"/>
        </w:rPr>
        <w:t>Finance</w:t>
      </w:r>
      <w:r w:rsidRPr="00F805D9">
        <w:rPr>
          <w:rFonts w:cs="Arial"/>
          <w:bCs/>
          <w:iCs/>
          <w:noProof/>
          <w:sz w:val="24"/>
        </w:rPr>
        <w:t xml:space="preserve">  </w:t>
      </w:r>
      <w:r w:rsidRPr="00F805D9">
        <w:rPr>
          <w:rFonts w:cs="Arial"/>
          <w:bCs/>
          <w:iCs/>
          <w:noProof/>
          <w:sz w:val="24"/>
        </w:rPr>
        <w:tab/>
      </w:r>
      <w:r w:rsidR="007B001A" w:rsidRPr="00CF2D65">
        <w:rPr>
          <w:bCs/>
          <w:i/>
          <w:iCs/>
          <w:noProof/>
          <w:color w:val="000000" w:themeColor="text1"/>
          <w:sz w:val="24"/>
          <w:szCs w:val="28"/>
        </w:rPr>
        <w:t>Checklist</w:t>
      </w:r>
    </w:p>
    <w:p w14:paraId="49350E4D" w14:textId="77777777" w:rsidR="007B001A" w:rsidRDefault="007B001A" w:rsidP="007B001A">
      <w:pPr>
        <w:rPr>
          <w:rFonts w:cs="Arial"/>
          <w:noProof/>
        </w:rPr>
      </w:pPr>
    </w:p>
    <w:p w14:paraId="13727AF0" w14:textId="77777777" w:rsidR="007B001A" w:rsidRDefault="007B001A" w:rsidP="007B001A">
      <w:pPr>
        <w:rPr>
          <w:rFonts w:cs="Arial"/>
          <w:noProof/>
        </w:rPr>
      </w:pPr>
    </w:p>
    <w:p w14:paraId="29E3104C" w14:textId="77777777" w:rsidR="007B001A" w:rsidRPr="003E4A1B" w:rsidRDefault="007B001A" w:rsidP="007B001A">
      <w:pPr>
        <w:rPr>
          <w:rFonts w:cs="Arial"/>
          <w:noProof/>
        </w:rPr>
      </w:pPr>
    </w:p>
    <w:p w14:paraId="06F4F58D" w14:textId="77777777" w:rsidR="007B001A" w:rsidRPr="003E4A1B" w:rsidRDefault="007B001A" w:rsidP="007B001A">
      <w:pPr>
        <w:rPr>
          <w:rFonts w:cs="Arial"/>
          <w:noProof/>
        </w:rPr>
      </w:pPr>
    </w:p>
    <w:p w14:paraId="7E7CCFB3" w14:textId="38105190" w:rsidR="007B001A" w:rsidRPr="00231BE5" w:rsidRDefault="00286B62" w:rsidP="00286B62">
      <w:pPr>
        <w:jc w:val="center"/>
        <w:rPr>
          <w:b/>
          <w:bCs/>
          <w:sz w:val="28"/>
          <w:szCs w:val="28"/>
        </w:rPr>
      </w:pPr>
      <w:bookmarkStart w:id="325" w:name="_Toc204630150"/>
      <w:bookmarkStart w:id="326" w:name="_Toc205647374"/>
      <w:r w:rsidRPr="00231BE5">
        <w:rPr>
          <w:b/>
          <w:bCs/>
          <w:sz w:val="28"/>
          <w:szCs w:val="28"/>
        </w:rPr>
        <w:t>FINANCE CHECKLIST</w:t>
      </w:r>
      <w:bookmarkEnd w:id="325"/>
      <w:bookmarkEnd w:id="326"/>
    </w:p>
    <w:p w14:paraId="1539100C" w14:textId="77777777" w:rsidR="007B001A" w:rsidRDefault="007B001A" w:rsidP="007B001A">
      <w:pPr>
        <w:spacing w:line="276" w:lineRule="auto"/>
        <w:rPr>
          <w:rFonts w:cs="Arial"/>
          <w:noProof/>
          <w:color w:val="000000" w:themeColor="text1"/>
        </w:rPr>
      </w:pPr>
    </w:p>
    <w:p w14:paraId="49296650" w14:textId="77777777" w:rsidR="007B001A" w:rsidRPr="00396BA0" w:rsidRDefault="007B001A" w:rsidP="007B001A">
      <w:pPr>
        <w:spacing w:line="276" w:lineRule="auto"/>
        <w:jc w:val="center"/>
        <w:rPr>
          <w:rFonts w:cs="Arial"/>
          <w:i/>
          <w:iCs/>
          <w:noProof/>
          <w:color w:val="000000" w:themeColor="text1"/>
          <w:sz w:val="22"/>
          <w:szCs w:val="22"/>
        </w:rPr>
      </w:pPr>
      <w:r w:rsidRPr="00396BA0">
        <w:rPr>
          <w:rFonts w:cs="Arial"/>
          <w:i/>
          <w:iCs/>
          <w:noProof/>
          <w:color w:val="000000" w:themeColor="text1"/>
          <w:sz w:val="22"/>
          <w:szCs w:val="22"/>
        </w:rPr>
        <w:t>Click on a topic to go to that secion in the book.</w:t>
      </w:r>
    </w:p>
    <w:p w14:paraId="5446EF9E" w14:textId="77777777" w:rsidR="007B001A" w:rsidRPr="0037455A" w:rsidRDefault="007B001A" w:rsidP="007B001A">
      <w:pPr>
        <w:spacing w:line="276" w:lineRule="auto"/>
        <w:rPr>
          <w:rFonts w:cs="Arial"/>
          <w:noProof/>
          <w:color w:val="000000" w:themeColor="text1"/>
        </w:rPr>
      </w:pPr>
    </w:p>
    <w:p w14:paraId="40635119" w14:textId="77777777" w:rsidR="007B001A" w:rsidRDefault="007B001A" w:rsidP="007B001A">
      <w:pPr>
        <w:spacing w:line="276" w:lineRule="auto"/>
        <w:jc w:val="both"/>
        <w:rPr>
          <w:rFonts w:cs="Arial"/>
          <w:i/>
          <w:iCs/>
          <w:color w:val="EE0000"/>
          <w:sz w:val="28"/>
          <w:szCs w:val="28"/>
          <w:shd w:val="clear" w:color="auto" w:fill="FFFFFF"/>
        </w:rPr>
      </w:pPr>
    </w:p>
    <w:p w14:paraId="3D2AF79C" w14:textId="77777777" w:rsidR="007B001A" w:rsidRPr="00F37E1C" w:rsidRDefault="007B001A" w:rsidP="007B001A">
      <w:pPr>
        <w:spacing w:line="276" w:lineRule="auto"/>
        <w:jc w:val="both"/>
        <w:rPr>
          <w:rFonts w:cs="Arial"/>
          <w:color w:val="000000" w:themeColor="text1"/>
          <w:sz w:val="26"/>
          <w:szCs w:val="26"/>
          <w:shd w:val="clear" w:color="auto" w:fill="FFFFFF"/>
        </w:rPr>
      </w:pPr>
      <w:r w:rsidRPr="00F37E1C">
        <w:rPr>
          <w:rFonts w:cs="Arial"/>
          <w:color w:val="000000" w:themeColor="text1"/>
          <w:sz w:val="26"/>
          <w:szCs w:val="26"/>
          <w:shd w:val="clear" w:color="auto" w:fill="FFFFFF"/>
        </w:rPr>
        <w:t>Determine the resources you will need for your business (Production resources, Human resources, and Space requirements); research the costs of those resources; and then prepare budgets for launching and operating the business.</w:t>
      </w:r>
    </w:p>
    <w:p w14:paraId="3469F91C" w14:textId="77777777" w:rsidR="007B001A" w:rsidRDefault="007B001A" w:rsidP="007B001A">
      <w:pPr>
        <w:tabs>
          <w:tab w:val="left" w:pos="5760"/>
          <w:tab w:val="right" w:pos="10080"/>
        </w:tabs>
        <w:spacing w:after="120"/>
        <w:jc w:val="both"/>
        <w:rPr>
          <w:sz w:val="24"/>
          <w:szCs w:val="24"/>
        </w:rPr>
      </w:pPr>
      <w:r w:rsidRPr="007B448E">
        <w:rPr>
          <w:sz w:val="24"/>
          <w:szCs w:val="24"/>
        </w:rPr>
        <w:tab/>
      </w:r>
    </w:p>
    <w:p w14:paraId="60866E0D" w14:textId="77777777" w:rsidR="007B001A" w:rsidRPr="00737134" w:rsidRDefault="007B001A" w:rsidP="007B001A">
      <w:pPr>
        <w:tabs>
          <w:tab w:val="left" w:pos="5760"/>
          <w:tab w:val="right" w:pos="10080"/>
        </w:tabs>
        <w:spacing w:before="240" w:after="120"/>
        <w:jc w:val="both"/>
        <w:rPr>
          <w:noProof/>
          <w:sz w:val="24"/>
          <w:szCs w:val="24"/>
        </w:rPr>
      </w:pPr>
      <w:r>
        <w:rPr>
          <w:noProof/>
          <w:color w:val="000000" w:themeColor="text1"/>
          <w:sz w:val="24"/>
          <w:szCs w:val="24"/>
        </w:rPr>
        <w:t>DETERMINE RESOURCES</w:t>
      </w:r>
    </w:p>
    <w:p w14:paraId="2038E27C"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roductionAndDistribution" w:history="1">
        <w:r w:rsidRPr="00207755">
          <w:rPr>
            <w:rStyle w:val="Hyperlink"/>
            <w:sz w:val="24"/>
            <w:szCs w:val="24"/>
          </w:rPr>
          <w:t>Production and Distribution Resources</w:t>
        </w:r>
      </w:hyperlink>
    </w:p>
    <w:p w14:paraId="415568E4"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HumanResources" w:history="1">
        <w:r w:rsidRPr="00737134">
          <w:rPr>
            <w:rStyle w:val="Hyperlink"/>
            <w:sz w:val="24"/>
            <w:szCs w:val="24"/>
          </w:rPr>
          <w:t>Determine HR Needs</w:t>
        </w:r>
      </w:hyperlink>
    </w:p>
    <w:p w14:paraId="04A5D55D"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LOCATION" w:history="1">
        <w:r w:rsidRPr="00737134">
          <w:rPr>
            <w:rStyle w:val="Hyperlink"/>
            <w:sz w:val="24"/>
            <w:szCs w:val="24"/>
          </w:rPr>
          <w:t>Determine Space</w:t>
        </w:r>
        <w:r>
          <w:rPr>
            <w:rStyle w:val="Hyperlink"/>
            <w:sz w:val="24"/>
            <w:szCs w:val="24"/>
          </w:rPr>
          <w:t xml:space="preserve"> Needs</w:t>
        </w:r>
      </w:hyperlink>
      <w:r w:rsidRPr="00737134">
        <w:rPr>
          <w:sz w:val="24"/>
          <w:szCs w:val="24"/>
        </w:rPr>
        <w:t xml:space="preserve"> </w:t>
      </w:r>
    </w:p>
    <w:p w14:paraId="68F6FECA" w14:textId="77777777" w:rsidR="007B001A" w:rsidRPr="00737134" w:rsidRDefault="007B001A" w:rsidP="007B001A">
      <w:pPr>
        <w:tabs>
          <w:tab w:val="left" w:pos="5760"/>
          <w:tab w:val="right" w:pos="10080"/>
        </w:tabs>
        <w:spacing w:before="240" w:after="120"/>
        <w:jc w:val="both"/>
        <w:rPr>
          <w:noProof/>
          <w:color w:val="000000" w:themeColor="text1"/>
          <w:sz w:val="24"/>
          <w:szCs w:val="24"/>
        </w:rPr>
      </w:pPr>
      <w:r w:rsidRPr="00737134">
        <w:rPr>
          <w:noProof/>
          <w:color w:val="000000" w:themeColor="text1"/>
          <w:sz w:val="24"/>
          <w:szCs w:val="24"/>
        </w:rPr>
        <w:t>FINANCE</w:t>
      </w:r>
    </w:p>
    <w:p w14:paraId="66997973"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Risk" w:history="1">
        <w:r w:rsidRPr="00737134">
          <w:rPr>
            <w:rStyle w:val="Hyperlink"/>
            <w:sz w:val="24"/>
            <w:szCs w:val="24"/>
          </w:rPr>
          <w:t xml:space="preserve">Assess Risks and Draft Mitigation Plan  </w:t>
        </w:r>
      </w:hyperlink>
      <w:r w:rsidRPr="00737134">
        <w:rPr>
          <w:sz w:val="24"/>
          <w:szCs w:val="24"/>
        </w:rPr>
        <w:t xml:space="preserve"> </w:t>
      </w:r>
    </w:p>
    <w:p w14:paraId="28D52A76"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Insurance" w:history="1">
        <w:r w:rsidRPr="00737134">
          <w:rPr>
            <w:rStyle w:val="Hyperlink"/>
            <w:sz w:val="24"/>
            <w:szCs w:val="24"/>
          </w:rPr>
          <w:t>Determine Insurance Needs and Budget</w:t>
        </w:r>
      </w:hyperlink>
    </w:p>
    <w:p w14:paraId="14CACA1C"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SWOT" w:history="1">
        <w:r w:rsidRPr="00737134">
          <w:rPr>
            <w:rStyle w:val="Hyperlink"/>
            <w:sz w:val="24"/>
            <w:szCs w:val="24"/>
          </w:rPr>
          <w:t>Conduct SWOT Analysis</w:t>
        </w:r>
      </w:hyperlink>
    </w:p>
    <w:p w14:paraId="42B85476"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PERSONALBUDGET" w:history="1">
        <w:r w:rsidRPr="00737134">
          <w:rPr>
            <w:rStyle w:val="Hyperlink"/>
            <w:sz w:val="24"/>
            <w:szCs w:val="24"/>
          </w:rPr>
          <w:t xml:space="preserve">Prepare Personal Budget to Determine How Much </w:t>
        </w:r>
        <w:r>
          <w:rPr>
            <w:rStyle w:val="Hyperlink"/>
            <w:sz w:val="24"/>
            <w:szCs w:val="24"/>
          </w:rPr>
          <w:t xml:space="preserve">the </w:t>
        </w:r>
        <w:r w:rsidRPr="00737134">
          <w:rPr>
            <w:rStyle w:val="Hyperlink"/>
            <w:sz w:val="24"/>
            <w:szCs w:val="24"/>
          </w:rPr>
          <w:t>Business Needs to Earn</w:t>
        </w:r>
      </w:hyperlink>
    </w:p>
    <w:p w14:paraId="348D06DD" w14:textId="77777777"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Budgeting" w:history="1">
        <w:r w:rsidRPr="00737134">
          <w:rPr>
            <w:rStyle w:val="Hyperlink"/>
            <w:sz w:val="24"/>
            <w:szCs w:val="24"/>
          </w:rPr>
          <w:t>Prepare Business Budget</w:t>
        </w:r>
      </w:hyperlink>
    </w:p>
    <w:p w14:paraId="214D1784" w14:textId="3B835C3C" w:rsidR="007B001A" w:rsidRPr="00737134" w:rsidRDefault="007B001A" w:rsidP="00202687">
      <w:pPr>
        <w:pStyle w:val="ListParagraph"/>
        <w:numPr>
          <w:ilvl w:val="0"/>
          <w:numId w:val="216"/>
        </w:numPr>
        <w:tabs>
          <w:tab w:val="left" w:pos="5760"/>
          <w:tab w:val="right" w:pos="10080"/>
        </w:tabs>
        <w:spacing w:after="120"/>
        <w:contextualSpacing w:val="0"/>
        <w:jc w:val="both"/>
        <w:rPr>
          <w:noProof/>
          <w:color w:val="0000FF"/>
          <w:sz w:val="24"/>
          <w:szCs w:val="24"/>
          <w:u w:val="single"/>
        </w:rPr>
      </w:pPr>
      <w:r w:rsidRPr="00737134">
        <w:rPr>
          <w:sz w:val="24"/>
          <w:szCs w:val="24"/>
        </w:rPr>
        <w:t xml:space="preserve"> </w:t>
      </w:r>
      <w:hyperlink w:anchor="CASH_FLOW" w:history="1">
        <w:r w:rsidRPr="00737134">
          <w:rPr>
            <w:rStyle w:val="Hyperlink"/>
            <w:sz w:val="24"/>
            <w:szCs w:val="24"/>
          </w:rPr>
          <w:t>Prepare Cash Flow Forecast</w:t>
        </w:r>
      </w:hyperlink>
    </w:p>
    <w:p w14:paraId="258BE484" w14:textId="7E7BB076" w:rsidR="007B001A" w:rsidRPr="00396BA0" w:rsidRDefault="007B001A" w:rsidP="00202687">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 xml:space="preserve"> </w:t>
      </w:r>
      <w:hyperlink w:anchor="BREAKEVENCALCULATION" w:history="1">
        <w:r w:rsidRPr="00737134">
          <w:rPr>
            <w:rStyle w:val="Hyperlink"/>
            <w:sz w:val="24"/>
            <w:szCs w:val="24"/>
          </w:rPr>
          <w:t xml:space="preserve">Calculate </w:t>
        </w:r>
        <w:r w:rsidR="00202687">
          <w:rPr>
            <w:rStyle w:val="Hyperlink"/>
            <w:sz w:val="24"/>
            <w:szCs w:val="24"/>
          </w:rPr>
          <w:t xml:space="preserve">Break-Even Point and </w:t>
        </w:r>
        <w:r w:rsidRPr="00737134">
          <w:rPr>
            <w:rStyle w:val="Hyperlink"/>
            <w:sz w:val="24"/>
            <w:szCs w:val="24"/>
          </w:rPr>
          <w:t>Profit Margin</w:t>
        </w:r>
      </w:hyperlink>
    </w:p>
    <w:p w14:paraId="02CA7353" w14:textId="77777777" w:rsidR="007B001A" w:rsidRPr="003D273C" w:rsidRDefault="007B001A" w:rsidP="00202687">
      <w:pPr>
        <w:pStyle w:val="ListParagraph"/>
        <w:numPr>
          <w:ilvl w:val="0"/>
          <w:numId w:val="216"/>
        </w:numPr>
        <w:tabs>
          <w:tab w:val="left" w:pos="5760"/>
          <w:tab w:val="right" w:pos="10080"/>
        </w:tabs>
        <w:spacing w:after="120"/>
        <w:contextualSpacing w:val="0"/>
        <w:jc w:val="both"/>
        <w:rPr>
          <w:sz w:val="24"/>
          <w:szCs w:val="24"/>
        </w:rPr>
      </w:pPr>
      <w:r w:rsidRPr="00737134">
        <w:rPr>
          <w:sz w:val="24"/>
          <w:szCs w:val="24"/>
        </w:rPr>
        <w:t></w:t>
      </w:r>
      <w:r>
        <w:rPr>
          <w:sz w:val="24"/>
          <w:szCs w:val="24"/>
        </w:rPr>
        <w:t xml:space="preserve"> </w:t>
      </w:r>
      <w:hyperlink w:anchor="Banking" w:history="1">
        <w:r w:rsidRPr="00396BA0">
          <w:rPr>
            <w:rStyle w:val="Hyperlink"/>
            <w:sz w:val="24"/>
            <w:szCs w:val="24"/>
          </w:rPr>
          <w:t>Select a Bank</w:t>
        </w:r>
      </w:hyperlink>
    </w:p>
    <w:p w14:paraId="2BB6E2B0" w14:textId="77777777" w:rsidR="007B001A" w:rsidRDefault="007B001A" w:rsidP="007B001A">
      <w:pPr>
        <w:rPr>
          <w:rFonts w:eastAsia="Calibri" w:cs="Arial"/>
          <w:noProof/>
          <w:color w:val="000000" w:themeColor="text1"/>
          <w:sz w:val="22"/>
          <w:szCs w:val="22"/>
        </w:rPr>
      </w:pPr>
      <w:r>
        <w:rPr>
          <w:b/>
          <w:noProof/>
          <w:color w:val="000000" w:themeColor="text1"/>
          <w:szCs w:val="22"/>
        </w:rPr>
        <w:br w:type="page"/>
      </w:r>
    </w:p>
    <w:p w14:paraId="222341E0" w14:textId="3BA0FF9C" w:rsidR="007B001A"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sidRPr="000A7D1D">
        <w:rPr>
          <w:b/>
          <w:noProof/>
          <w:color w:val="000000" w:themeColor="text1"/>
          <w:sz w:val="24"/>
          <w:szCs w:val="24"/>
        </w:rPr>
        <w:t>1</w:t>
      </w:r>
      <w:r w:rsidR="007B001A" w:rsidRPr="000A7D1D">
        <w:rPr>
          <w:bCs/>
          <w:noProof/>
          <w:color w:val="000000" w:themeColor="text1"/>
          <w:sz w:val="24"/>
          <w:szCs w:val="24"/>
        </w:rPr>
        <w:t xml:space="preserve"> </w:t>
      </w:r>
      <w:r w:rsidR="007B001A">
        <w:rPr>
          <w:rFonts w:cs="Arial"/>
          <w:bCs/>
          <w:noProof/>
          <w:color w:val="000000" w:themeColor="text1"/>
          <w:sz w:val="22"/>
          <w:szCs w:val="22"/>
        </w:rPr>
        <w:t xml:space="preserve">– </w:t>
      </w:r>
      <w:r w:rsidR="007B001A" w:rsidRPr="003E4A1B">
        <w:rPr>
          <w:rFonts w:cs="Arial"/>
          <w:i/>
          <w:sz w:val="24"/>
        </w:rPr>
        <w:t>Production and Distribution</w:t>
      </w:r>
    </w:p>
    <w:p w14:paraId="3DA2E0E1" w14:textId="77777777" w:rsidR="007B001A" w:rsidRPr="003E4A1B" w:rsidRDefault="007B001A" w:rsidP="007B001A">
      <w:pPr>
        <w:rPr>
          <w:rFonts w:cs="Arial"/>
        </w:rPr>
      </w:pPr>
    </w:p>
    <w:p w14:paraId="2C99DB8D" w14:textId="77777777" w:rsidR="007B001A" w:rsidRPr="003E4A1B" w:rsidRDefault="007B001A" w:rsidP="007B001A">
      <w:pPr>
        <w:rPr>
          <w:rFonts w:cs="Arial"/>
        </w:rPr>
      </w:pPr>
    </w:p>
    <w:p w14:paraId="25887276" w14:textId="77777777" w:rsidR="007B001A" w:rsidRPr="003E4A1B" w:rsidRDefault="007B001A" w:rsidP="007B001A">
      <w:pPr>
        <w:rPr>
          <w:rFonts w:cs="Arial"/>
        </w:rPr>
      </w:pPr>
    </w:p>
    <w:p w14:paraId="7E9BE238" w14:textId="77777777" w:rsidR="007B001A" w:rsidRPr="003E4A1B" w:rsidRDefault="007B001A" w:rsidP="007B001A">
      <w:pPr>
        <w:rPr>
          <w:rFonts w:cs="Arial"/>
        </w:rPr>
      </w:pPr>
    </w:p>
    <w:p w14:paraId="3D4277E1" w14:textId="77777777" w:rsidR="007B001A" w:rsidRPr="003E4A1B" w:rsidRDefault="007B001A" w:rsidP="007B001A">
      <w:pPr>
        <w:rPr>
          <w:rFonts w:cs="Arial"/>
        </w:rPr>
      </w:pPr>
    </w:p>
    <w:p w14:paraId="39FDBE31" w14:textId="77777777" w:rsidR="007B001A" w:rsidRPr="003E4A1B" w:rsidRDefault="007B001A" w:rsidP="007B001A">
      <w:pPr>
        <w:rPr>
          <w:rFonts w:cs="Arial"/>
        </w:rPr>
      </w:pPr>
    </w:p>
    <w:p w14:paraId="56763444" w14:textId="77777777" w:rsidR="007B001A" w:rsidRPr="003E4A1B" w:rsidRDefault="007B001A" w:rsidP="007B001A">
      <w:pPr>
        <w:rPr>
          <w:rFonts w:cs="Arial"/>
        </w:rPr>
      </w:pPr>
    </w:p>
    <w:p w14:paraId="0FC00613" w14:textId="6E35AE0F" w:rsidR="007B001A" w:rsidRPr="00405425" w:rsidRDefault="00971A30" w:rsidP="0001619B">
      <w:pPr>
        <w:pStyle w:val="Title"/>
        <w:rPr>
          <w:sz w:val="40"/>
          <w:szCs w:val="18"/>
        </w:rPr>
      </w:pPr>
      <w:bookmarkStart w:id="327" w:name="_Toc204630151"/>
      <w:bookmarkStart w:id="328" w:name="_Toc206281925"/>
      <w:r>
        <w:t>3.1</w:t>
      </w:r>
      <w:r w:rsidR="007B001A" w:rsidRPr="003E4A1B">
        <w:t xml:space="preserve"> – </w:t>
      </w:r>
      <w:bookmarkStart w:id="329" w:name="ProductionAndDistribution"/>
      <w:r w:rsidR="007B001A" w:rsidRPr="003E4A1B">
        <w:t>Production</w:t>
      </w:r>
      <w:r w:rsidR="007B001A">
        <w:t>, Importing</w:t>
      </w:r>
      <w:r w:rsidR="007B001A" w:rsidRPr="003E4A1B">
        <w:br/>
        <w:t>and Distribution</w:t>
      </w:r>
      <w:bookmarkEnd w:id="327"/>
      <w:bookmarkEnd w:id="328"/>
      <w:bookmarkEnd w:id="329"/>
      <w:r w:rsidR="007B001A" w:rsidRPr="003E4A1B">
        <w:br/>
      </w:r>
    </w:p>
    <w:p w14:paraId="54B5B38F" w14:textId="77777777" w:rsidR="007B001A" w:rsidRPr="003E4A1B" w:rsidRDefault="007B001A" w:rsidP="007B001A">
      <w:pPr>
        <w:pStyle w:val="Subtitle"/>
      </w:pPr>
    </w:p>
    <w:p w14:paraId="59B658AD" w14:textId="0D3FFB1B" w:rsidR="007B001A" w:rsidRDefault="00AD3877" w:rsidP="007B001A">
      <w:pPr>
        <w:pStyle w:val="Subtitle"/>
        <w:ind w:left="2250"/>
        <w:jc w:val="left"/>
      </w:pPr>
      <w:r>
        <w:rPr>
          <w:szCs w:val="28"/>
        </w:rPr>
        <w:t>3</w:t>
      </w:r>
      <w:r w:rsidRPr="00662C34">
        <w:rPr>
          <w:rFonts w:ascii="arial bold" w:hAnsi="arial bold"/>
          <w:spacing w:val="24"/>
          <w:szCs w:val="28"/>
        </w:rPr>
        <w:t>.</w:t>
      </w:r>
      <w:r w:rsidR="007B001A">
        <w:t>1</w:t>
      </w:r>
      <w:r w:rsidR="007B001A" w:rsidRPr="003E4A1B">
        <w:t>.</w:t>
      </w:r>
      <w:r w:rsidR="00B35FA0">
        <w:t xml:space="preserve">1 </w:t>
      </w:r>
      <w:r w:rsidR="007B001A" w:rsidRPr="003E4A1B">
        <w:t xml:space="preserve"> </w:t>
      </w:r>
      <w:r w:rsidR="007B001A">
        <w:t>Production</w:t>
      </w:r>
    </w:p>
    <w:p w14:paraId="4374DBFC" w14:textId="77777777" w:rsidR="007B001A" w:rsidRPr="00405425" w:rsidRDefault="007B001A" w:rsidP="007B001A">
      <w:pPr>
        <w:ind w:left="2250"/>
        <w:rPr>
          <w:sz w:val="24"/>
          <w:szCs w:val="24"/>
        </w:rPr>
      </w:pPr>
    </w:p>
    <w:p w14:paraId="7528250A" w14:textId="59094338" w:rsidR="007B001A" w:rsidRPr="003E4A1B" w:rsidRDefault="00AD3877" w:rsidP="007B001A">
      <w:pPr>
        <w:pStyle w:val="Subtitle"/>
        <w:ind w:left="2250"/>
        <w:jc w:val="left"/>
      </w:pPr>
      <w:r>
        <w:rPr>
          <w:szCs w:val="28"/>
        </w:rPr>
        <w:t>3</w:t>
      </w:r>
      <w:r w:rsidRPr="00662C34">
        <w:rPr>
          <w:rFonts w:ascii="arial bold" w:hAnsi="arial bold"/>
          <w:spacing w:val="24"/>
          <w:szCs w:val="28"/>
        </w:rPr>
        <w:t>.</w:t>
      </w:r>
      <w:r w:rsidR="00B35FA0">
        <w:t>1.</w:t>
      </w:r>
      <w:r w:rsidR="007B001A">
        <w:t>2</w:t>
      </w:r>
      <w:r w:rsidR="007B001A" w:rsidRPr="003E4A1B">
        <w:t xml:space="preserve">  Importing </w:t>
      </w:r>
      <w:r w:rsidR="007B001A">
        <w:t xml:space="preserve"> </w:t>
      </w:r>
    </w:p>
    <w:p w14:paraId="2021F050" w14:textId="77777777" w:rsidR="007B001A" w:rsidRPr="002E30D9" w:rsidRDefault="007B001A" w:rsidP="007B001A">
      <w:pPr>
        <w:pStyle w:val="Subtitle"/>
        <w:ind w:left="2250"/>
        <w:jc w:val="left"/>
        <w:rPr>
          <w:sz w:val="24"/>
        </w:rPr>
      </w:pPr>
    </w:p>
    <w:p w14:paraId="510CF452" w14:textId="5364A61E" w:rsidR="007B001A" w:rsidRDefault="00AD3877" w:rsidP="007B001A">
      <w:pPr>
        <w:pStyle w:val="Subtitle"/>
        <w:ind w:left="2250"/>
        <w:jc w:val="left"/>
      </w:pPr>
      <w:r>
        <w:rPr>
          <w:szCs w:val="28"/>
        </w:rPr>
        <w:t>3</w:t>
      </w:r>
      <w:r w:rsidRPr="00662C34">
        <w:rPr>
          <w:rFonts w:ascii="arial bold" w:hAnsi="arial bold"/>
          <w:spacing w:val="24"/>
          <w:szCs w:val="28"/>
        </w:rPr>
        <w:t>.</w:t>
      </w:r>
      <w:r w:rsidR="00B35FA0">
        <w:t>1.</w:t>
      </w:r>
      <w:r w:rsidR="007B001A">
        <w:t>3</w:t>
      </w:r>
      <w:r w:rsidR="007B001A" w:rsidRPr="003E4A1B">
        <w:t xml:space="preserve">  Distribution</w:t>
      </w:r>
      <w:r w:rsidR="007B001A">
        <w:t xml:space="preserve"> (</w:t>
      </w:r>
      <w:r w:rsidR="007B001A" w:rsidRPr="003E4A1B">
        <w:t>Delivering Orders</w:t>
      </w:r>
      <w:r w:rsidR="007B001A">
        <w:t>)</w:t>
      </w:r>
    </w:p>
    <w:p w14:paraId="7905BDA9" w14:textId="77777777" w:rsidR="007B001A" w:rsidRDefault="007B001A" w:rsidP="007B001A"/>
    <w:p w14:paraId="6C49EE5C" w14:textId="77777777" w:rsidR="007B001A" w:rsidRDefault="007B001A" w:rsidP="007B001A"/>
    <w:p w14:paraId="6B4A23E6" w14:textId="77777777" w:rsidR="007B001A" w:rsidRDefault="007B001A" w:rsidP="007B001A"/>
    <w:p w14:paraId="16501EBA" w14:textId="77777777" w:rsidR="007B001A" w:rsidRPr="00405425" w:rsidRDefault="007B001A" w:rsidP="007B001A"/>
    <w:p w14:paraId="09332128" w14:textId="73800609" w:rsidR="004737A0" w:rsidRPr="003E4A1B" w:rsidRDefault="007B001A" w:rsidP="004737A0">
      <w:pPr>
        <w:tabs>
          <w:tab w:val="right" w:pos="10166"/>
        </w:tabs>
        <w:rPr>
          <w:rFonts w:cs="Arial"/>
          <w:i/>
          <w:sz w:val="24"/>
        </w:rPr>
      </w:pPr>
      <w:r w:rsidRPr="003E4A1B">
        <w:rPr>
          <w:noProof/>
        </w:rPr>
        <mc:AlternateContent>
          <mc:Choice Requires="wps">
            <w:drawing>
              <wp:anchor distT="0" distB="0" distL="114300" distR="114300" simplePos="0" relativeHeight="251953664" behindDoc="0" locked="0" layoutInCell="1" allowOverlap="1" wp14:anchorId="09135123" wp14:editId="69FA6967">
                <wp:simplePos x="0" y="0"/>
                <wp:positionH relativeFrom="margin">
                  <wp:align>right</wp:align>
                </wp:positionH>
                <wp:positionV relativeFrom="paragraph">
                  <wp:posOffset>122555</wp:posOffset>
                </wp:positionV>
                <wp:extent cx="6032500" cy="3276600"/>
                <wp:effectExtent l="0" t="0" r="25400" b="19050"/>
                <wp:wrapSquare wrapText="bothSides"/>
                <wp:docPr id="7227"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2500" cy="3276600"/>
                        </a:xfrm>
                        <a:prstGeom prst="rect">
                          <a:avLst/>
                        </a:prstGeom>
                        <a:solidFill>
                          <a:srgbClr val="FFFFFF">
                            <a:alpha val="0"/>
                          </a:srgbClr>
                        </a:solidFill>
                        <a:ln w="9525">
                          <a:solidFill>
                            <a:srgbClr val="000000"/>
                          </a:solidFill>
                          <a:miter lim="800000"/>
                          <a:headEnd/>
                          <a:tailEnd/>
                        </a:ln>
                      </wps:spPr>
                      <wps:txbx>
                        <w:txbxContent>
                          <w:p w14:paraId="1E763A07" w14:textId="77777777" w:rsidR="007B001A" w:rsidRPr="00881223" w:rsidRDefault="007B001A" w:rsidP="007B001A">
                            <w:pPr>
                              <w:spacing w:line="276" w:lineRule="auto"/>
                              <w:rPr>
                                <w:sz w:val="16"/>
                              </w:rPr>
                            </w:pPr>
                          </w:p>
                          <w:p w14:paraId="389CED71" w14:textId="77777777" w:rsidR="007B001A" w:rsidRDefault="007B001A" w:rsidP="007B001A">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74DEC27" w14:textId="77777777" w:rsidR="007B001A" w:rsidRPr="00895533" w:rsidRDefault="007B001A" w:rsidP="007B001A">
                            <w:pPr>
                              <w:spacing w:line="276" w:lineRule="auto"/>
                              <w:jc w:val="both"/>
                              <w:rPr>
                                <w:sz w:val="12"/>
                              </w:rPr>
                            </w:pPr>
                          </w:p>
                          <w:p w14:paraId="036987C9" w14:textId="77777777" w:rsidR="007B001A" w:rsidRPr="0070162A" w:rsidRDefault="007B001A" w:rsidP="007B001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028AE7FD" w14:textId="77777777" w:rsidR="007B001A" w:rsidRPr="001676BE" w:rsidRDefault="007B001A" w:rsidP="007B001A">
                            <w:pPr>
                              <w:ind w:left="90" w:right="102"/>
                              <w:jc w:val="both"/>
                              <w:rPr>
                                <w:rFonts w:cs="Arial"/>
                                <w:color w:val="000000"/>
                                <w:sz w:val="12"/>
                                <w:lang w:val="en"/>
                              </w:rPr>
                            </w:pPr>
                          </w:p>
                          <w:p w14:paraId="25F290B4" w14:textId="77777777" w:rsidR="007B001A" w:rsidRPr="0070162A" w:rsidRDefault="007B001A" w:rsidP="00F34A03">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A62148" w14:textId="132006E5" w:rsidR="007B001A" w:rsidRPr="0070162A" w:rsidRDefault="007B001A" w:rsidP="00F34A03">
                            <w:pPr>
                              <w:pStyle w:val="ListParagraph"/>
                              <w:numPr>
                                <w:ilvl w:val="0"/>
                                <w:numId w:val="77"/>
                              </w:numPr>
                              <w:rPr>
                                <w:sz w:val="22"/>
                              </w:rPr>
                            </w:pPr>
                            <w:r w:rsidRPr="0070162A">
                              <w:rPr>
                                <w:sz w:val="22"/>
                              </w:rPr>
                              <w:t>Will you also distribute through retail establishments</w:t>
                            </w:r>
                            <w:r w:rsidR="00C77E88" w:rsidRPr="0070162A">
                              <w:rPr>
                                <w:sz w:val="22"/>
                              </w:rPr>
                              <w:t xml:space="preserve">? </w:t>
                            </w:r>
                          </w:p>
                          <w:p w14:paraId="3157BA79" w14:textId="690FECD6" w:rsidR="007B001A" w:rsidRPr="001F1AEA" w:rsidRDefault="007B001A" w:rsidP="00F34A03">
                            <w:pPr>
                              <w:pStyle w:val="ListParagraph"/>
                              <w:numPr>
                                <w:ilvl w:val="0"/>
                                <w:numId w:val="77"/>
                              </w:numPr>
                              <w:rPr>
                                <w:sz w:val="22"/>
                              </w:rPr>
                            </w:pPr>
                            <w:r w:rsidRPr="001F1AEA">
                              <w:rPr>
                                <w:sz w:val="22"/>
                              </w:rPr>
                              <w:t>Who will produce the product</w:t>
                            </w:r>
                            <w:r w:rsidR="00C77E88" w:rsidRPr="001F1AEA">
                              <w:rPr>
                                <w:sz w:val="22"/>
                              </w:rPr>
                              <w:t xml:space="preserve">? </w:t>
                            </w:r>
                            <w:r w:rsidRPr="001F1AEA">
                              <w:rPr>
                                <w:sz w:val="22"/>
                              </w:rPr>
                              <w:t>(Will you do the manufacturing or job it out?</w:t>
                            </w:r>
                            <w:r>
                              <w:rPr>
                                <w:sz w:val="22"/>
                                <w:lang w:val="en-US"/>
                              </w:rPr>
                              <w:t>)</w:t>
                            </w:r>
                          </w:p>
                          <w:p w14:paraId="0D997C57" w14:textId="42036946" w:rsidR="007B001A" w:rsidRPr="0070162A" w:rsidRDefault="007B001A" w:rsidP="00F34A03">
                            <w:pPr>
                              <w:pStyle w:val="ListParagraph"/>
                              <w:numPr>
                                <w:ilvl w:val="0"/>
                                <w:numId w:val="77"/>
                              </w:numPr>
                              <w:rPr>
                                <w:sz w:val="22"/>
                              </w:rPr>
                            </w:pPr>
                            <w:r w:rsidRPr="0070162A">
                              <w:rPr>
                                <w:sz w:val="22"/>
                              </w:rPr>
                              <w:t>Where will you store the finished goods until delivered</w:t>
                            </w:r>
                            <w:r w:rsidR="00C77E88" w:rsidRPr="0070162A">
                              <w:rPr>
                                <w:sz w:val="22"/>
                              </w:rPr>
                              <w:t xml:space="preserve">? </w:t>
                            </w:r>
                          </w:p>
                          <w:p w14:paraId="5443DAEA" w14:textId="77777777" w:rsidR="007B001A" w:rsidRPr="0070162A" w:rsidRDefault="007B001A" w:rsidP="00F34A03">
                            <w:pPr>
                              <w:pStyle w:val="ListParagraph"/>
                              <w:numPr>
                                <w:ilvl w:val="0"/>
                                <w:numId w:val="77"/>
                              </w:numPr>
                              <w:rPr>
                                <w:sz w:val="22"/>
                              </w:rPr>
                            </w:pPr>
                            <w:r w:rsidRPr="0070162A">
                              <w:rPr>
                                <w:sz w:val="22"/>
                              </w:rPr>
                              <w:t xml:space="preserve">Who will pick, pack and ship the orders? </w:t>
                            </w:r>
                          </w:p>
                          <w:p w14:paraId="4A321D85" w14:textId="77777777" w:rsidR="007B001A" w:rsidRPr="00DA0F80" w:rsidRDefault="007B001A" w:rsidP="007B001A">
                            <w:pPr>
                              <w:spacing w:line="276" w:lineRule="auto"/>
                              <w:rPr>
                                <w:sz w:val="8"/>
                              </w:rPr>
                            </w:pPr>
                          </w:p>
                          <w:p w14:paraId="7FA36156" w14:textId="77777777" w:rsidR="007B001A" w:rsidRDefault="007B001A" w:rsidP="007B001A">
                            <w:pPr>
                              <w:ind w:left="90" w:right="102"/>
                              <w:jc w:val="both"/>
                              <w:rPr>
                                <w:rFonts w:cs="Arial"/>
                                <w:color w:val="000000"/>
                                <w:lang w:val="en"/>
                              </w:rPr>
                            </w:pPr>
                          </w:p>
                        </w:txbxContent>
                      </wps:txbx>
                      <wps:bodyPr rot="0" vert="horz" wrap="square" lIns="182880" tIns="45720" rIns="18288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35123" id="_x0000_s1108" type="#_x0000_t202" style="position:absolute;margin-left:423.8pt;margin-top:9.65pt;width:475pt;height:258pt;z-index:2519536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">
                <v:fill opacity="0"/>
                <v:textbox inset="14.4pt,,14.4pt">
                  <w:txbxContent>
                    <w:p w14:paraId="1E763A07" w14:textId="77777777" w:rsidR="007B001A" w:rsidRPr="00881223" w:rsidRDefault="007B001A" w:rsidP="007B001A">
                      <w:pPr>
                        <w:spacing w:line="276" w:lineRule="auto"/>
                        <w:rPr>
                          <w:sz w:val="16"/>
                        </w:rPr>
                      </w:pPr>
                    </w:p>
                    <w:p w14:paraId="389CED71" w14:textId="77777777" w:rsidR="007B001A" w:rsidRDefault="007B001A" w:rsidP="007B001A">
                      <w:pPr>
                        <w:jc w:val="both"/>
                        <w:rPr>
                          <w:sz w:val="22"/>
                        </w:rPr>
                      </w:pPr>
                      <w:r w:rsidRPr="003033D8">
                        <w:rPr>
                          <w:rFonts w:cs="Arial"/>
                          <w:color w:val="7F7F7F" w:themeColor="text1" w:themeTint="80"/>
                          <w:spacing w:val="2"/>
                          <w:position w:val="-4"/>
                          <w:sz w:val="36"/>
                        </w:rPr>
                        <w:t>O</w:t>
                      </w:r>
                      <w:r w:rsidRPr="003033D8">
                        <w:rPr>
                          <w:spacing w:val="2"/>
                          <w:position w:val="-4"/>
                          <w:sz w:val="22"/>
                        </w:rPr>
                        <w:t xml:space="preserve">nce </w:t>
                      </w:r>
                      <w:r w:rsidRPr="00F92054">
                        <w:rPr>
                          <w:spacing w:val="2"/>
                          <w:position w:val="-4"/>
                          <w:sz w:val="22"/>
                        </w:rPr>
                        <w:t>you have a market-tested business concept you will need a strategy</w:t>
                      </w:r>
                      <w:r w:rsidRPr="003033D8">
                        <w:rPr>
                          <w:spacing w:val="2"/>
                          <w:position w:val="-4"/>
                          <w:sz w:val="22"/>
                        </w:rPr>
                        <w:t xml:space="preserve"> to produce and</w:t>
                      </w:r>
                      <w:r>
                        <w:rPr>
                          <w:spacing w:val="2"/>
                          <w:position w:val="-4"/>
                          <w:sz w:val="22"/>
                        </w:rPr>
                        <w:t xml:space="preserve"> </w:t>
                      </w:r>
                      <w:r>
                        <w:rPr>
                          <w:sz w:val="22"/>
                        </w:rPr>
                        <w:t xml:space="preserve">distribute in quantity. This is relatively easy </w:t>
                      </w:r>
                      <w:r w:rsidRPr="0070162A">
                        <w:rPr>
                          <w:sz w:val="22"/>
                        </w:rPr>
                        <w:t xml:space="preserve">for a service business (although the management may become quite challenging once you grow to the point where you personally cannot serve every customer). Virtual products, such as mobile apps, music and digital images are also easy to distribute via </w:t>
                      </w:r>
                      <w:r>
                        <w:rPr>
                          <w:sz w:val="22"/>
                        </w:rPr>
                        <w:t>a</w:t>
                      </w:r>
                      <w:r w:rsidRPr="0070162A">
                        <w:rPr>
                          <w:sz w:val="22"/>
                        </w:rPr>
                        <w:t xml:space="preserve"> website, iTunes </w:t>
                      </w:r>
                      <w:r>
                        <w:rPr>
                          <w:sz w:val="22"/>
                        </w:rPr>
                        <w:t>and</w:t>
                      </w:r>
                      <w:r w:rsidRPr="0070162A">
                        <w:rPr>
                          <w:sz w:val="22"/>
                        </w:rPr>
                        <w:t xml:space="preserve"> the Google Store. However, a physical product requires a bit more research and planning</w:t>
                      </w:r>
                      <w:r>
                        <w:rPr>
                          <w:sz w:val="22"/>
                        </w:rPr>
                        <w:t xml:space="preserve"> to manage the </w:t>
                      </w:r>
                      <w:r w:rsidRPr="005A11D6">
                        <w:rPr>
                          <w:i/>
                          <w:sz w:val="22"/>
                        </w:rPr>
                        <w:t>Supply Chain</w:t>
                      </w:r>
                      <w:r>
                        <w:rPr>
                          <w:sz w:val="22"/>
                        </w:rPr>
                        <w:t>: the movement and storage of components and finished goods from points of origin to points of consumption.</w:t>
                      </w:r>
                    </w:p>
                    <w:p w14:paraId="774DEC27" w14:textId="77777777" w:rsidR="007B001A" w:rsidRPr="00895533" w:rsidRDefault="007B001A" w:rsidP="007B001A">
                      <w:pPr>
                        <w:spacing w:line="276" w:lineRule="auto"/>
                        <w:jc w:val="both"/>
                        <w:rPr>
                          <w:sz w:val="12"/>
                        </w:rPr>
                      </w:pPr>
                    </w:p>
                    <w:p w14:paraId="036987C9" w14:textId="77777777" w:rsidR="007B001A" w:rsidRPr="0070162A" w:rsidRDefault="007B001A" w:rsidP="007B001A">
                      <w:pPr>
                        <w:spacing w:line="276" w:lineRule="auto"/>
                        <w:jc w:val="both"/>
                        <w:rPr>
                          <w:sz w:val="22"/>
                        </w:rPr>
                      </w:pPr>
                      <w:r>
                        <w:rPr>
                          <w:sz w:val="22"/>
                        </w:rPr>
                        <w:t>The goal of Supply Chain Management is to minimize inventory, while maintaining adequate supplies to keep retailers</w:t>
                      </w:r>
                      <w:r w:rsidRPr="00895533">
                        <w:rPr>
                          <w:sz w:val="22"/>
                        </w:rPr>
                        <w:t xml:space="preserve"> supplied and online consumers</w:t>
                      </w:r>
                      <w:r>
                        <w:rPr>
                          <w:sz w:val="22"/>
                        </w:rPr>
                        <w:t xml:space="preserve"> satisfied</w:t>
                      </w:r>
                      <w:r w:rsidRPr="00895533">
                        <w:rPr>
                          <w:sz w:val="22"/>
                        </w:rPr>
                        <w:t xml:space="preserve"> with delivery </w:t>
                      </w:r>
                      <w:r>
                        <w:rPr>
                          <w:sz w:val="22"/>
                        </w:rPr>
                        <w:t>speed. A successful strategy will include answers to the following:</w:t>
                      </w:r>
                    </w:p>
                    <w:p w14:paraId="028AE7FD" w14:textId="77777777" w:rsidR="007B001A" w:rsidRPr="001676BE" w:rsidRDefault="007B001A" w:rsidP="007B001A">
                      <w:pPr>
                        <w:ind w:left="90" w:right="102"/>
                        <w:jc w:val="both"/>
                        <w:rPr>
                          <w:rFonts w:cs="Arial"/>
                          <w:color w:val="000000"/>
                          <w:sz w:val="12"/>
                          <w:lang w:val="en"/>
                        </w:rPr>
                      </w:pPr>
                    </w:p>
                    <w:p w14:paraId="25F290B4" w14:textId="77777777" w:rsidR="007B001A" w:rsidRPr="0070162A" w:rsidRDefault="007B001A" w:rsidP="00F34A03">
                      <w:pPr>
                        <w:pStyle w:val="ListParagraph"/>
                        <w:numPr>
                          <w:ilvl w:val="0"/>
                          <w:numId w:val="77"/>
                        </w:numPr>
                        <w:rPr>
                          <w:sz w:val="22"/>
                        </w:rPr>
                      </w:pPr>
                      <w:r>
                        <w:rPr>
                          <w:sz w:val="22"/>
                        </w:rPr>
                        <w:t>Will the product be sold online and shipped direct</w:t>
                      </w:r>
                      <w:r>
                        <w:rPr>
                          <w:sz w:val="22"/>
                          <w:lang w:val="en-US"/>
                        </w:rPr>
                        <w:t xml:space="preserve"> </w:t>
                      </w:r>
                      <w:r w:rsidRPr="0070162A">
                        <w:rPr>
                          <w:sz w:val="22"/>
                        </w:rPr>
                        <w:t xml:space="preserve">to the consumer? </w:t>
                      </w:r>
                    </w:p>
                    <w:p w14:paraId="65A62148" w14:textId="132006E5" w:rsidR="007B001A" w:rsidRPr="0070162A" w:rsidRDefault="007B001A" w:rsidP="00F34A03">
                      <w:pPr>
                        <w:pStyle w:val="ListParagraph"/>
                        <w:numPr>
                          <w:ilvl w:val="0"/>
                          <w:numId w:val="77"/>
                        </w:numPr>
                        <w:rPr>
                          <w:sz w:val="22"/>
                        </w:rPr>
                      </w:pPr>
                      <w:r w:rsidRPr="0070162A">
                        <w:rPr>
                          <w:sz w:val="22"/>
                        </w:rPr>
                        <w:t>Will you also distribute through retail establishments</w:t>
                      </w:r>
                      <w:r w:rsidR="00C77E88" w:rsidRPr="0070162A">
                        <w:rPr>
                          <w:sz w:val="22"/>
                        </w:rPr>
                        <w:t xml:space="preserve">? </w:t>
                      </w:r>
                    </w:p>
                    <w:p w14:paraId="3157BA79" w14:textId="690FECD6" w:rsidR="007B001A" w:rsidRPr="001F1AEA" w:rsidRDefault="007B001A" w:rsidP="00F34A03">
                      <w:pPr>
                        <w:pStyle w:val="ListParagraph"/>
                        <w:numPr>
                          <w:ilvl w:val="0"/>
                          <w:numId w:val="77"/>
                        </w:numPr>
                        <w:rPr>
                          <w:sz w:val="22"/>
                        </w:rPr>
                      </w:pPr>
                      <w:r w:rsidRPr="001F1AEA">
                        <w:rPr>
                          <w:sz w:val="22"/>
                        </w:rPr>
                        <w:t>Who will produce the product</w:t>
                      </w:r>
                      <w:r w:rsidR="00C77E88" w:rsidRPr="001F1AEA">
                        <w:rPr>
                          <w:sz w:val="22"/>
                        </w:rPr>
                        <w:t xml:space="preserve">? </w:t>
                      </w:r>
                      <w:r w:rsidRPr="001F1AEA">
                        <w:rPr>
                          <w:sz w:val="22"/>
                        </w:rPr>
                        <w:t>(Will you do the manufacturing or job it out?</w:t>
                      </w:r>
                      <w:r>
                        <w:rPr>
                          <w:sz w:val="22"/>
                          <w:lang w:val="en-US"/>
                        </w:rPr>
                        <w:t>)</w:t>
                      </w:r>
                    </w:p>
                    <w:p w14:paraId="0D997C57" w14:textId="42036946" w:rsidR="007B001A" w:rsidRPr="0070162A" w:rsidRDefault="007B001A" w:rsidP="00F34A03">
                      <w:pPr>
                        <w:pStyle w:val="ListParagraph"/>
                        <w:numPr>
                          <w:ilvl w:val="0"/>
                          <w:numId w:val="77"/>
                        </w:numPr>
                        <w:rPr>
                          <w:sz w:val="22"/>
                        </w:rPr>
                      </w:pPr>
                      <w:r w:rsidRPr="0070162A">
                        <w:rPr>
                          <w:sz w:val="22"/>
                        </w:rPr>
                        <w:t>Where will you store the finished goods until delivered</w:t>
                      </w:r>
                      <w:r w:rsidR="00C77E88" w:rsidRPr="0070162A">
                        <w:rPr>
                          <w:sz w:val="22"/>
                        </w:rPr>
                        <w:t xml:space="preserve">? </w:t>
                      </w:r>
                    </w:p>
                    <w:p w14:paraId="5443DAEA" w14:textId="77777777" w:rsidR="007B001A" w:rsidRPr="0070162A" w:rsidRDefault="007B001A" w:rsidP="00F34A03">
                      <w:pPr>
                        <w:pStyle w:val="ListParagraph"/>
                        <w:numPr>
                          <w:ilvl w:val="0"/>
                          <w:numId w:val="77"/>
                        </w:numPr>
                        <w:rPr>
                          <w:sz w:val="22"/>
                        </w:rPr>
                      </w:pPr>
                      <w:r w:rsidRPr="0070162A">
                        <w:rPr>
                          <w:sz w:val="22"/>
                        </w:rPr>
                        <w:t xml:space="preserve">Who will pick, pack and ship the orders? </w:t>
                      </w:r>
                    </w:p>
                    <w:p w14:paraId="4A321D85" w14:textId="77777777" w:rsidR="007B001A" w:rsidRPr="00DA0F80" w:rsidRDefault="007B001A" w:rsidP="007B001A">
                      <w:pPr>
                        <w:spacing w:line="276" w:lineRule="auto"/>
                        <w:rPr>
                          <w:sz w:val="8"/>
                        </w:rPr>
                      </w:pPr>
                    </w:p>
                    <w:p w14:paraId="7FA36156" w14:textId="77777777" w:rsidR="007B001A" w:rsidRDefault="007B001A" w:rsidP="007B001A">
                      <w:pPr>
                        <w:ind w:left="90" w:right="102"/>
                        <w:jc w:val="both"/>
                        <w:rPr>
                          <w:rFonts w:cs="Arial"/>
                          <w:color w:val="000000"/>
                          <w:lang w:val="en"/>
                        </w:rPr>
                      </w:pPr>
                    </w:p>
                  </w:txbxContent>
                </v:textbox>
                <w10:wrap type="square" anchorx="margin"/>
              </v:shape>
            </w:pict>
          </mc:Fallback>
        </mc:AlternateContent>
      </w:r>
      <w:r w:rsidRPr="003E4A1B">
        <w:rPr>
          <w:i/>
          <w:sz w:val="24"/>
        </w:rPr>
        <w:br w:type="page"/>
      </w:r>
      <w:r w:rsidR="004737A0" w:rsidRPr="004737A0">
        <w:rPr>
          <w:bCs/>
          <w:noProof/>
          <w:color w:val="000000" w:themeColor="text1"/>
          <w:sz w:val="24"/>
          <w:szCs w:val="24"/>
        </w:rPr>
        <w:lastRenderedPageBreak/>
        <w:t xml:space="preserve">Module 3 -  Finance    </w:t>
      </w:r>
      <w:r w:rsidR="004737A0" w:rsidRPr="004737A0">
        <w:rPr>
          <w:bCs/>
          <w:noProof/>
          <w:color w:val="000000" w:themeColor="text1"/>
          <w:sz w:val="24"/>
          <w:szCs w:val="24"/>
        </w:rPr>
        <w:tab/>
        <w:t xml:space="preserve">Chapter </w:t>
      </w:r>
      <w:r w:rsidR="004737A0" w:rsidRPr="000A7D1D">
        <w:rPr>
          <w:bCs/>
          <w:noProof/>
          <w:color w:val="000000" w:themeColor="text1"/>
          <w:sz w:val="24"/>
          <w:szCs w:val="24"/>
        </w:rPr>
        <w:t xml:space="preserve"> </w:t>
      </w:r>
      <w:r w:rsidR="004737A0" w:rsidRPr="000A7D1D">
        <w:rPr>
          <w:b/>
          <w:noProof/>
          <w:color w:val="000000" w:themeColor="text1"/>
          <w:sz w:val="24"/>
          <w:szCs w:val="24"/>
        </w:rPr>
        <w:t>1</w:t>
      </w:r>
      <w:r w:rsidR="004737A0" w:rsidRPr="000A7D1D">
        <w:rPr>
          <w:bCs/>
          <w:noProof/>
          <w:color w:val="000000" w:themeColor="text1"/>
          <w:sz w:val="24"/>
          <w:szCs w:val="24"/>
        </w:rPr>
        <w:t xml:space="preserve"> </w:t>
      </w:r>
      <w:r w:rsidR="004737A0">
        <w:rPr>
          <w:rFonts w:cs="Arial"/>
          <w:bCs/>
          <w:noProof/>
          <w:color w:val="000000" w:themeColor="text1"/>
          <w:sz w:val="22"/>
          <w:szCs w:val="22"/>
        </w:rPr>
        <w:t xml:space="preserve">– </w:t>
      </w:r>
      <w:r w:rsidR="004737A0" w:rsidRPr="003E4A1B">
        <w:rPr>
          <w:rFonts w:cs="Arial"/>
          <w:i/>
          <w:sz w:val="24"/>
        </w:rPr>
        <w:t>Production and Distribution</w:t>
      </w:r>
    </w:p>
    <w:p w14:paraId="0B32D877" w14:textId="098BAC50" w:rsidR="007B001A" w:rsidRPr="003E4A1B" w:rsidRDefault="007B001A" w:rsidP="004737A0">
      <w:pPr>
        <w:pStyle w:val="Subtitle"/>
        <w:jc w:val="left"/>
      </w:pPr>
    </w:p>
    <w:p w14:paraId="38A713E3" w14:textId="77777777" w:rsidR="007B001A" w:rsidRPr="003E4A1B" w:rsidRDefault="007B001A" w:rsidP="007B001A">
      <w:pPr>
        <w:rPr>
          <w:rFonts w:cs="Arial"/>
          <w:i/>
          <w:sz w:val="16"/>
        </w:rPr>
      </w:pPr>
    </w:p>
    <w:p w14:paraId="7CB2D051" w14:textId="5745A084" w:rsidR="007B001A" w:rsidRPr="00BB0040" w:rsidRDefault="00AD3877" w:rsidP="007B001A">
      <w:pPr>
        <w:pStyle w:val="Heading1"/>
        <w:rPr>
          <w:rFonts w:cs="Arial"/>
        </w:rPr>
      </w:pPr>
      <w:bookmarkStart w:id="330" w:name="_Toc204630152"/>
      <w:bookmarkStart w:id="331" w:name="_Toc206281926"/>
      <w:r w:rsidRPr="00BB0040">
        <w:rPr>
          <w:rFonts w:cs="Arial"/>
          <w:szCs w:val="28"/>
        </w:rPr>
        <w:t>3</w:t>
      </w:r>
      <w:r w:rsidRPr="00BB0040">
        <w:rPr>
          <w:rFonts w:cs="Arial"/>
          <w:spacing w:val="24"/>
          <w:szCs w:val="28"/>
        </w:rPr>
        <w:t>.</w:t>
      </w:r>
      <w:r w:rsidR="007B001A" w:rsidRPr="00BB0040">
        <w:rPr>
          <w:rFonts w:cs="Arial"/>
        </w:rPr>
        <w:t>1</w:t>
      </w:r>
      <w:r w:rsidR="00E10D8B" w:rsidRPr="00BB0040">
        <w:rPr>
          <w:rFonts w:cs="Arial"/>
        </w:rPr>
        <w:t xml:space="preserve">.1 </w:t>
      </w:r>
      <w:r w:rsidR="007B001A" w:rsidRPr="00BB0040">
        <w:rPr>
          <w:rFonts w:cs="Arial"/>
        </w:rPr>
        <w:t xml:space="preserve">  Production</w:t>
      </w:r>
      <w:bookmarkEnd w:id="330"/>
      <w:bookmarkEnd w:id="331"/>
    </w:p>
    <w:p w14:paraId="72EE9FFE" w14:textId="77777777" w:rsidR="007B001A" w:rsidRDefault="007B001A" w:rsidP="007B001A">
      <w:pPr>
        <w:rPr>
          <w:rFonts w:cs="Arial"/>
          <w:color w:val="222222"/>
          <w:sz w:val="12"/>
          <w:shd w:val="clear" w:color="auto" w:fill="FFFFFF"/>
        </w:rPr>
      </w:pPr>
    </w:p>
    <w:p w14:paraId="477CDB1E" w14:textId="4A59096E" w:rsidR="007B001A" w:rsidRPr="003E4A1B" w:rsidRDefault="007B001A" w:rsidP="007B001A">
      <w:pPr>
        <w:spacing w:line="276" w:lineRule="auto"/>
        <w:jc w:val="both"/>
        <w:rPr>
          <w:rFonts w:cs="Arial"/>
          <w:color w:val="222222"/>
          <w:shd w:val="clear" w:color="auto" w:fill="FFFFFF"/>
        </w:rPr>
      </w:pPr>
      <w:r w:rsidRPr="003E4A1B">
        <w:rPr>
          <w:rFonts w:cs="Arial"/>
          <w:color w:val="222222"/>
          <w:sz w:val="28"/>
          <w:shd w:val="clear" w:color="auto" w:fill="FFFFFF"/>
        </w:rPr>
        <w:t>I</w:t>
      </w:r>
      <w:r w:rsidRPr="003E4A1B">
        <w:rPr>
          <w:rFonts w:cs="Arial"/>
          <w:color w:val="222222"/>
          <w:shd w:val="clear" w:color="auto" w:fill="FFFFFF"/>
        </w:rPr>
        <w:t xml:space="preserve">f you want to conserve capital and keep your overhead costs at an absolute minimum, you may want to outsource the manufacturing process. Fortunately, there are companies that specialize in manufacturing goods for other businesses. These providers are called </w:t>
      </w:r>
      <w:r w:rsidRPr="009B1144">
        <w:rPr>
          <w:rFonts w:cs="Arial"/>
          <w:i/>
          <w:color w:val="222222"/>
          <w:shd w:val="clear" w:color="auto" w:fill="FFFFFF"/>
        </w:rPr>
        <w:t>Contract Manufacturers</w:t>
      </w:r>
      <w:r>
        <w:rPr>
          <w:rFonts w:cs="Arial"/>
          <w:color w:val="222222"/>
          <w:shd w:val="clear" w:color="auto" w:fill="FFFFFF"/>
        </w:rPr>
        <w:fldChar w:fldCharType="begin"/>
      </w:r>
      <w:r>
        <w:instrText xml:space="preserve"> XE "</w:instrText>
      </w:r>
      <w:r w:rsidRPr="008F2A51">
        <w:rPr>
          <w:rFonts w:cs="Arial"/>
          <w:color w:val="222222"/>
          <w:shd w:val="clear" w:color="auto" w:fill="FFFFFF"/>
        </w:rPr>
        <w:instrText>Contract Manufacturers</w:instrText>
      </w:r>
      <w:r>
        <w:instrText xml:space="preserve">" </w:instrText>
      </w:r>
      <w:r>
        <w:rPr>
          <w:rFonts w:cs="Arial"/>
          <w:color w:val="222222"/>
          <w:shd w:val="clear" w:color="auto" w:fill="FFFFFF"/>
        </w:rPr>
        <w:fldChar w:fldCharType="end"/>
      </w:r>
      <w:r w:rsidRPr="003E4A1B">
        <w:rPr>
          <w:rFonts w:cs="Arial"/>
          <w:color w:val="222222"/>
          <w:shd w:val="clear" w:color="auto" w:fill="FFFFFF"/>
        </w:rPr>
        <w:t xml:space="preserve">, </w:t>
      </w:r>
      <w:r w:rsidRPr="003E4A1B">
        <w:rPr>
          <w:rFonts w:cs="Arial"/>
          <w:i/>
          <w:color w:val="222222"/>
          <w:shd w:val="clear" w:color="auto" w:fill="FFFFFF"/>
        </w:rPr>
        <w:t>Private Labelers</w:t>
      </w:r>
      <w:r w:rsidRPr="003E4A1B">
        <w:rPr>
          <w:rFonts w:cs="Arial"/>
          <w:color w:val="222222"/>
          <w:shd w:val="clear" w:color="auto" w:fill="FFFFFF"/>
        </w:rPr>
        <w:t xml:space="preserve">, </w:t>
      </w:r>
      <w:r w:rsidRPr="00A17E47">
        <w:rPr>
          <w:rFonts w:cs="Arial"/>
          <w:i/>
          <w:color w:val="222222"/>
          <w:shd w:val="clear" w:color="auto" w:fill="FFFFFF"/>
        </w:rPr>
        <w:t>White Labelers</w:t>
      </w:r>
      <w:r w:rsidRPr="003E4A1B">
        <w:rPr>
          <w:rFonts w:cs="Arial"/>
          <w:color w:val="222222"/>
          <w:shd w:val="clear" w:color="auto" w:fill="FFFFFF"/>
        </w:rPr>
        <w:t xml:space="preserve">, or </w:t>
      </w:r>
      <w:r w:rsidRPr="003E4A1B">
        <w:rPr>
          <w:rFonts w:cs="Arial"/>
          <w:i/>
          <w:color w:val="222222"/>
          <w:shd w:val="clear" w:color="auto" w:fill="FFFFFF"/>
        </w:rPr>
        <w:t>Contract Packagers</w:t>
      </w:r>
      <w:r w:rsidRPr="003E4A1B">
        <w:rPr>
          <w:rFonts w:cs="Arial"/>
          <w:color w:val="222222"/>
          <w:shd w:val="clear" w:color="auto" w:fill="FFFFFF"/>
        </w:rPr>
        <w:t xml:space="preserve"> (AKA </w:t>
      </w:r>
      <w:r w:rsidRPr="003E4A1B">
        <w:rPr>
          <w:rFonts w:cs="Arial"/>
          <w:i/>
          <w:color w:val="222222"/>
          <w:shd w:val="clear" w:color="auto" w:fill="FFFFFF"/>
        </w:rPr>
        <w:t>Copackers</w:t>
      </w:r>
      <w:r w:rsidRPr="003E4A1B">
        <w:rPr>
          <w:rFonts w:cs="Arial"/>
          <w:color w:val="222222"/>
          <w:shd w:val="clear" w:color="auto" w:fill="FFFFFF"/>
        </w:rPr>
        <w:t>)</w:t>
      </w:r>
      <w:r w:rsidR="00CB66CB" w:rsidRPr="003E4A1B">
        <w:rPr>
          <w:rFonts w:cs="Arial"/>
          <w:color w:val="222222"/>
          <w:shd w:val="clear" w:color="auto" w:fill="FFFFFF"/>
        </w:rPr>
        <w:t xml:space="preserve">. </w:t>
      </w:r>
      <w:r w:rsidRPr="003E4A1B">
        <w:rPr>
          <w:rFonts w:cs="Arial"/>
          <w:color w:val="222222"/>
          <w:shd w:val="clear" w:color="auto" w:fill="FFFFFF"/>
        </w:rPr>
        <w:t>These terms are sometimes used interchangeably, so verify with your supplier in writing exactly what services will be provided.</w:t>
      </w:r>
    </w:p>
    <w:p w14:paraId="1BEEF3E1" w14:textId="77777777" w:rsidR="007B001A" w:rsidRPr="003E4A1B" w:rsidRDefault="007B001A" w:rsidP="007B001A">
      <w:pPr>
        <w:jc w:val="both"/>
        <w:rPr>
          <w:rFonts w:cs="Arial"/>
          <w:color w:val="222222"/>
          <w:sz w:val="12"/>
          <w:shd w:val="clear" w:color="auto" w:fill="FFFFFF"/>
        </w:rPr>
      </w:pPr>
    </w:p>
    <w:p w14:paraId="390EBA62" w14:textId="35B61B1B" w:rsidR="007B001A" w:rsidRPr="003E4A1B" w:rsidRDefault="007B001A" w:rsidP="00F34A03">
      <w:pPr>
        <w:pStyle w:val="ListParagraph"/>
        <w:numPr>
          <w:ilvl w:val="0"/>
          <w:numId w:val="79"/>
        </w:numPr>
        <w:spacing w:after="100"/>
        <w:contextualSpacing w:val="0"/>
        <w:jc w:val="both"/>
        <w:rPr>
          <w:color w:val="222222"/>
          <w:shd w:val="clear" w:color="auto" w:fill="FFFFFF"/>
        </w:rPr>
      </w:pPr>
      <w:r w:rsidRPr="0002029E">
        <w:rPr>
          <w:color w:val="222222"/>
          <w:shd w:val="clear" w:color="auto" w:fill="FFFFFF"/>
        </w:rPr>
        <w:t>CONTRACT MANUFACTURERS</w:t>
      </w:r>
      <w:r w:rsidRPr="0002029E">
        <w:rPr>
          <w:color w:val="222222"/>
          <w:sz w:val="28"/>
          <w:shd w:val="clear" w:color="auto" w:fill="FFFFFF"/>
        </w:rPr>
        <w:t xml:space="preserve"> </w:t>
      </w:r>
      <w:r w:rsidRPr="003E4A1B">
        <w:rPr>
          <w:color w:val="222222"/>
          <w:shd w:val="clear" w:color="auto" w:fill="FFFFFF"/>
        </w:rPr>
        <w:t>produce custom products (</w:t>
      </w:r>
      <w:r w:rsidR="00CB66CB" w:rsidRPr="003E4A1B">
        <w:rPr>
          <w:color w:val="222222"/>
          <w:shd w:val="clear" w:color="auto" w:fill="FFFFFF"/>
        </w:rPr>
        <w:t>e.g.,</w:t>
      </w:r>
      <w:r w:rsidRPr="003E4A1B">
        <w:rPr>
          <w:color w:val="222222"/>
          <w:shd w:val="clear" w:color="auto" w:fill="FFFFFF"/>
        </w:rPr>
        <w:t xml:space="preserve"> electronic products, auto parts, kitchen aids) according to your specifications. You retain ownership of designs and patents (make sure this is confirmed in your contract), but you are responsible for </w:t>
      </w:r>
      <w:r w:rsidRPr="003E4A1B">
        <w:rPr>
          <w:color w:val="222222"/>
          <w:shd w:val="clear" w:color="auto" w:fill="FFFFFF"/>
          <w:lang w:val="en-US"/>
        </w:rPr>
        <w:t xml:space="preserve">the </w:t>
      </w:r>
      <w:r w:rsidRPr="003E4A1B">
        <w:rPr>
          <w:color w:val="222222"/>
          <w:shd w:val="clear" w:color="auto" w:fill="FFFFFF"/>
        </w:rPr>
        <w:t>cost of all tooling and dies required</w:t>
      </w:r>
      <w:r w:rsidR="00CB66CB" w:rsidRPr="003E4A1B">
        <w:rPr>
          <w:color w:val="222222"/>
          <w:shd w:val="clear" w:color="auto" w:fill="FFFFFF"/>
        </w:rPr>
        <w:t xml:space="preserve">. </w:t>
      </w:r>
    </w:p>
    <w:p w14:paraId="05110B8F" w14:textId="55C4702C" w:rsidR="007B001A" w:rsidRPr="003E4A1B" w:rsidRDefault="007B001A" w:rsidP="007B001A">
      <w:pPr>
        <w:spacing w:after="100"/>
        <w:ind w:left="720"/>
        <w:jc w:val="both"/>
        <w:rPr>
          <w:rFonts w:cs="Arial"/>
          <w:color w:val="222222"/>
          <w:shd w:val="clear" w:color="auto" w:fill="FFFFFF"/>
        </w:rPr>
      </w:pPr>
      <w:r w:rsidRPr="003E4A1B">
        <w:rPr>
          <w:rFonts w:cs="Arial"/>
          <w:color w:val="222222"/>
          <w:shd w:val="clear" w:color="auto" w:fill="FFFFFF"/>
        </w:rPr>
        <w:t xml:space="preserve">Note, contract manufacturers typically do not want to store your finished </w:t>
      </w:r>
      <w:r w:rsidR="00303644" w:rsidRPr="003E4A1B">
        <w:rPr>
          <w:rFonts w:cs="Arial"/>
          <w:color w:val="222222"/>
          <w:shd w:val="clear" w:color="auto" w:fill="FFFFFF"/>
        </w:rPr>
        <w:t>goods and</w:t>
      </w:r>
      <w:r w:rsidRPr="003E4A1B">
        <w:rPr>
          <w:rFonts w:cs="Arial"/>
          <w:color w:val="222222"/>
          <w:shd w:val="clear" w:color="auto" w:fill="FFFFFF"/>
        </w:rPr>
        <w:t xml:space="preserve"> will want to send them all to your warehouse or distributor as soon as completed.</w:t>
      </w:r>
    </w:p>
    <w:p w14:paraId="79F52B23" w14:textId="000CCC8A" w:rsidR="007B001A" w:rsidRPr="003E4A1B" w:rsidRDefault="007B001A" w:rsidP="00F34A03">
      <w:pPr>
        <w:pStyle w:val="ListParagraph"/>
        <w:numPr>
          <w:ilvl w:val="0"/>
          <w:numId w:val="78"/>
        </w:numPr>
        <w:spacing w:after="100"/>
        <w:contextualSpacing w:val="0"/>
        <w:jc w:val="both"/>
        <w:rPr>
          <w:i/>
          <w:szCs w:val="20"/>
        </w:rPr>
      </w:pPr>
      <w:r w:rsidRPr="009B1144">
        <w:rPr>
          <w:szCs w:val="20"/>
        </w:rPr>
        <w:t>WHITE LABELERS</w:t>
      </w:r>
      <w:r>
        <w:rPr>
          <w:szCs w:val="20"/>
        </w:rPr>
        <w:fldChar w:fldCharType="begin"/>
      </w:r>
      <w:r>
        <w:instrText xml:space="preserve"> XE "</w:instrText>
      </w:r>
      <w:r w:rsidRPr="00513734">
        <w:instrText>White Labeler</w:instrText>
      </w:r>
      <w:r>
        <w:instrText xml:space="preserve">" </w:instrText>
      </w:r>
      <w:r>
        <w:rPr>
          <w:szCs w:val="20"/>
        </w:rPr>
        <w:fldChar w:fldCharType="end"/>
      </w:r>
      <w:r w:rsidRPr="003E4A1B">
        <w:rPr>
          <w:szCs w:val="20"/>
        </w:rPr>
        <w:t xml:space="preserve"> (AKA PRIVATE LABELERS) are makers</w:t>
      </w:r>
      <w:r>
        <w:rPr>
          <w:szCs w:val="20"/>
        </w:rPr>
        <w:t xml:space="preserve"> of generic products like</w:t>
      </w:r>
      <w:r>
        <w:rPr>
          <w:szCs w:val="20"/>
          <w:lang w:val="en-US"/>
        </w:rPr>
        <w:t xml:space="preserve"> corn </w:t>
      </w:r>
      <w:r w:rsidRPr="003E4A1B">
        <w:rPr>
          <w:szCs w:val="20"/>
          <w:lang w:val="en-US"/>
        </w:rPr>
        <w:t>flakes</w:t>
      </w:r>
      <w:r w:rsidRPr="003E4A1B">
        <w:rPr>
          <w:szCs w:val="20"/>
        </w:rPr>
        <w:t xml:space="preserve">, </w:t>
      </w:r>
      <w:r w:rsidRPr="003E4A1B">
        <w:rPr>
          <w:szCs w:val="20"/>
          <w:lang w:val="en-US"/>
        </w:rPr>
        <w:t>shampoo</w:t>
      </w:r>
      <w:r w:rsidRPr="003E4A1B">
        <w:rPr>
          <w:szCs w:val="20"/>
        </w:rPr>
        <w:t xml:space="preserve">, and </w:t>
      </w:r>
      <w:r w:rsidR="00303644" w:rsidRPr="003E4A1B">
        <w:rPr>
          <w:szCs w:val="20"/>
        </w:rPr>
        <w:t>men’s</w:t>
      </w:r>
      <w:r w:rsidRPr="003E4A1B">
        <w:rPr>
          <w:szCs w:val="20"/>
        </w:rPr>
        <w:t xml:space="preserve"> suits</w:t>
      </w:r>
      <w:r w:rsidR="00CB66CB" w:rsidRPr="003E4A1B">
        <w:rPr>
          <w:szCs w:val="20"/>
        </w:rPr>
        <w:t xml:space="preserve">. </w:t>
      </w:r>
      <w:r w:rsidRPr="003E4A1B">
        <w:rPr>
          <w:szCs w:val="20"/>
        </w:rPr>
        <w:t>You are usually restricted to their designs and formulations, but do not have to pay for custom dies or raw materials purchased for a specific formulation. Moreover, the turn-around time is much quicker than a fully custom product</w:t>
      </w:r>
      <w:r w:rsidR="00CB66CB" w:rsidRPr="003E4A1B">
        <w:rPr>
          <w:szCs w:val="20"/>
        </w:rPr>
        <w:t xml:space="preserve">. </w:t>
      </w:r>
      <w:r w:rsidRPr="003E4A1B">
        <w:rPr>
          <w:szCs w:val="20"/>
        </w:rPr>
        <w:t>The finished goods will still display your label</w:t>
      </w:r>
      <w:r w:rsidR="00CB66CB" w:rsidRPr="003E4A1B">
        <w:rPr>
          <w:szCs w:val="20"/>
        </w:rPr>
        <w:t xml:space="preserve">. </w:t>
      </w:r>
      <w:r w:rsidRPr="003E4A1B">
        <w:rPr>
          <w:szCs w:val="20"/>
        </w:rPr>
        <w:t>Store branding is usually referred to a</w:t>
      </w:r>
      <w:r>
        <w:rPr>
          <w:szCs w:val="20"/>
        </w:rPr>
        <w:t>s</w:t>
      </w:r>
      <w:r w:rsidRPr="003E4A1B">
        <w:rPr>
          <w:szCs w:val="20"/>
        </w:rPr>
        <w:t xml:space="preserve"> </w:t>
      </w:r>
      <w:r w:rsidRPr="003E4A1B">
        <w:rPr>
          <w:i/>
          <w:szCs w:val="20"/>
        </w:rPr>
        <w:t>private labeling</w:t>
      </w:r>
      <w:r w:rsidRPr="003E4A1B">
        <w:rPr>
          <w:szCs w:val="20"/>
        </w:rPr>
        <w:t xml:space="preserve"> although </w:t>
      </w:r>
      <w:r>
        <w:rPr>
          <w:szCs w:val="20"/>
        </w:rPr>
        <w:t>the term</w:t>
      </w:r>
      <w:r w:rsidRPr="003E4A1B">
        <w:rPr>
          <w:szCs w:val="20"/>
        </w:rPr>
        <w:t xml:space="preserve"> means the same as </w:t>
      </w:r>
      <w:r w:rsidRPr="003E4A1B">
        <w:rPr>
          <w:i/>
          <w:szCs w:val="20"/>
        </w:rPr>
        <w:t>white labeling</w:t>
      </w:r>
      <w:r w:rsidRPr="003E4A1B">
        <w:rPr>
          <w:szCs w:val="20"/>
        </w:rPr>
        <w:t>.</w:t>
      </w:r>
    </w:p>
    <w:p w14:paraId="4D84D4C7" w14:textId="77777777" w:rsidR="007B001A" w:rsidRPr="00C619B7" w:rsidRDefault="007B001A" w:rsidP="00F34A03">
      <w:pPr>
        <w:pStyle w:val="ListParagraph"/>
        <w:numPr>
          <w:ilvl w:val="0"/>
          <w:numId w:val="78"/>
        </w:numPr>
        <w:spacing w:after="0"/>
        <w:jc w:val="both"/>
        <w:rPr>
          <w:i/>
          <w:szCs w:val="20"/>
        </w:rPr>
      </w:pPr>
      <w:r w:rsidRPr="003E4A1B">
        <w:rPr>
          <w:color w:val="222222"/>
          <w:szCs w:val="20"/>
          <w:shd w:val="clear" w:color="auto" w:fill="FFFFFF"/>
        </w:rPr>
        <w:t>CONTRACT PACKAGERS (COPACKERS) manufacture food, beverage</w:t>
      </w:r>
      <w:r w:rsidRPr="003E4A1B">
        <w:rPr>
          <w:color w:val="222222"/>
          <w:szCs w:val="20"/>
          <w:shd w:val="clear" w:color="auto" w:fill="FFFFFF"/>
          <w:lang w:val="en-US"/>
        </w:rPr>
        <w:t>s</w:t>
      </w:r>
      <w:r w:rsidRPr="003E4A1B">
        <w:rPr>
          <w:color w:val="222222"/>
          <w:szCs w:val="20"/>
          <w:shd w:val="clear" w:color="auto" w:fill="FFFFFF"/>
        </w:rPr>
        <w:t xml:space="preserve"> and supplement products. Copackers will generally mix and prepare ingredients to your specifications, </w:t>
      </w:r>
      <w:r>
        <w:rPr>
          <w:color w:val="222222"/>
          <w:szCs w:val="20"/>
          <w:shd w:val="clear" w:color="auto" w:fill="FFFFFF"/>
        </w:rPr>
        <w:t xml:space="preserve">plus </w:t>
      </w:r>
      <w:r w:rsidRPr="003E4A1B">
        <w:rPr>
          <w:color w:val="222222"/>
          <w:szCs w:val="20"/>
          <w:shd w:val="clear" w:color="auto" w:fill="FFFFFF"/>
        </w:rPr>
        <w:t>package and label products.</w:t>
      </w:r>
      <w:r>
        <w:rPr>
          <w:color w:val="222222"/>
          <w:szCs w:val="20"/>
          <w:shd w:val="clear" w:color="auto" w:fill="FFFFFF"/>
        </w:rPr>
        <w:t xml:space="preserve"> </w:t>
      </w:r>
      <w:r w:rsidRPr="00C619B7">
        <w:rPr>
          <w:color w:val="222222"/>
          <w:shd w:val="clear" w:color="auto" w:fill="FFFFFF"/>
        </w:rPr>
        <w:t xml:space="preserve">For advice from entrepreneurs using copackers view </w:t>
      </w:r>
      <w:hyperlink r:id="rId532" w:history="1">
        <w:r w:rsidRPr="00640771">
          <w:rPr>
            <w:rStyle w:val="Hyperlink"/>
          </w:rPr>
          <w:t>www.youtube.com/watch?v=erjLVRQiMwI</w:t>
        </w:r>
      </w:hyperlink>
      <w:r w:rsidRPr="00C619B7">
        <w:t>.</w:t>
      </w:r>
    </w:p>
    <w:p w14:paraId="7BE3A1E4" w14:textId="77777777" w:rsidR="007B001A" w:rsidRDefault="007B001A" w:rsidP="007B001A"/>
    <w:p w14:paraId="66C6B298" w14:textId="77777777" w:rsidR="007B001A" w:rsidRPr="0012546D" w:rsidRDefault="007B001A" w:rsidP="007B001A">
      <w:pPr>
        <w:shd w:val="clear" w:color="auto" w:fill="004E9A"/>
        <w:ind w:right="28"/>
        <w:jc w:val="center"/>
        <w:rPr>
          <w:color w:val="FFFFFF"/>
        </w:rPr>
      </w:pPr>
      <w:r w:rsidRPr="0012546D">
        <w:rPr>
          <w:color w:val="FFFFFF"/>
          <w:sz w:val="28"/>
          <w:szCs w:val="28"/>
        </w:rPr>
        <w:t>Outsourcing Manufacturing</w:t>
      </w:r>
    </w:p>
    <w:tbl>
      <w:tblPr>
        <w:tblStyle w:val="TableGrid"/>
        <w:tblW w:w="10080" w:type="dxa"/>
        <w:tblInd w:w="-5" w:type="dxa"/>
        <w:tblLook w:val="04A0" w:firstRow="1" w:lastRow="0" w:firstColumn="1" w:lastColumn="0" w:noHBand="0" w:noVBand="1"/>
      </w:tblPr>
      <w:tblGrid>
        <w:gridCol w:w="5070"/>
        <w:gridCol w:w="5010"/>
      </w:tblGrid>
      <w:tr w:rsidR="007B001A" w:rsidRPr="003E4A1B" w14:paraId="3AF4F07F" w14:textId="77777777" w:rsidTr="00911072">
        <w:trPr>
          <w:trHeight w:val="431"/>
        </w:trPr>
        <w:tc>
          <w:tcPr>
            <w:tcW w:w="5070" w:type="dxa"/>
            <w:shd w:val="clear" w:color="auto" w:fill="FFFFFF" w:themeFill="background1"/>
          </w:tcPr>
          <w:p w14:paraId="6FBE5A57" w14:textId="77777777" w:rsidR="007B001A" w:rsidRPr="003E4A1B" w:rsidRDefault="007B001A" w:rsidP="00911072">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ADVANTAGES</w:t>
            </w:r>
          </w:p>
        </w:tc>
        <w:tc>
          <w:tcPr>
            <w:tcW w:w="5010" w:type="dxa"/>
            <w:shd w:val="clear" w:color="auto" w:fill="FFFFFF" w:themeFill="background1"/>
          </w:tcPr>
          <w:p w14:paraId="749CB5BC" w14:textId="77777777" w:rsidR="007B001A" w:rsidRPr="003E4A1B" w:rsidRDefault="007B001A" w:rsidP="00911072">
            <w:pPr>
              <w:pStyle w:val="NormalWeb"/>
              <w:spacing w:before="120" w:beforeAutospacing="0" w:after="0" w:afterAutospacing="0"/>
              <w:jc w:val="center"/>
              <w:rPr>
                <w:rFonts w:ascii="Arial" w:hAnsi="Arial" w:cs="Arial"/>
                <w:b/>
                <w:color w:val="003399"/>
                <w:szCs w:val="23"/>
              </w:rPr>
            </w:pPr>
            <w:r w:rsidRPr="003E4A1B">
              <w:rPr>
                <w:rFonts w:ascii="Arial" w:hAnsi="Arial" w:cs="Arial"/>
                <w:b/>
                <w:color w:val="003399"/>
                <w:szCs w:val="23"/>
              </w:rPr>
              <w:t>DISADVANTAGES</w:t>
            </w:r>
          </w:p>
        </w:tc>
      </w:tr>
      <w:tr w:rsidR="007B001A" w:rsidRPr="003E4A1B" w14:paraId="0934D11B" w14:textId="77777777" w:rsidTr="00911072">
        <w:trPr>
          <w:trHeight w:val="432"/>
        </w:trPr>
        <w:tc>
          <w:tcPr>
            <w:tcW w:w="5070" w:type="dxa"/>
            <w:vAlign w:val="center"/>
          </w:tcPr>
          <w:p w14:paraId="61BB1412"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manufacturing space and equipment</w:t>
            </w:r>
          </w:p>
        </w:tc>
        <w:tc>
          <w:tcPr>
            <w:tcW w:w="5010" w:type="dxa"/>
            <w:vAlign w:val="center"/>
          </w:tcPr>
          <w:p w14:paraId="60FDF1DF"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Less control over quality</w:t>
            </w:r>
          </w:p>
        </w:tc>
      </w:tr>
      <w:tr w:rsidR="007B001A" w:rsidRPr="003E4A1B" w14:paraId="55DA82D4" w14:textId="77777777" w:rsidTr="00911072">
        <w:trPr>
          <w:trHeight w:val="432"/>
        </w:trPr>
        <w:tc>
          <w:tcPr>
            <w:tcW w:w="5070" w:type="dxa"/>
            <w:vAlign w:val="center"/>
          </w:tcPr>
          <w:p w14:paraId="4A46AB29"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No need for employees with manufacturing expertise</w:t>
            </w:r>
          </w:p>
        </w:tc>
        <w:tc>
          <w:tcPr>
            <w:tcW w:w="5010" w:type="dxa"/>
            <w:vAlign w:val="center"/>
          </w:tcPr>
          <w:p w14:paraId="14212022"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Lack of legal protections if outsourced overseas</w:t>
            </w:r>
          </w:p>
        </w:tc>
      </w:tr>
      <w:tr w:rsidR="007B001A" w:rsidRPr="003E4A1B" w14:paraId="6BEF24FD" w14:textId="77777777" w:rsidTr="00911072">
        <w:trPr>
          <w:trHeight w:val="432"/>
        </w:trPr>
        <w:tc>
          <w:tcPr>
            <w:tcW w:w="5070" w:type="dxa"/>
            <w:vAlign w:val="center"/>
          </w:tcPr>
          <w:p w14:paraId="3AD9EDFC"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You can focus your attention on marketing</w:t>
            </w:r>
          </w:p>
        </w:tc>
        <w:tc>
          <w:tcPr>
            <w:tcW w:w="5010" w:type="dxa"/>
            <w:vAlign w:val="center"/>
          </w:tcPr>
          <w:p w14:paraId="558BB6C2" w14:textId="1B5B3AF6" w:rsidR="007B001A" w:rsidRPr="003E4A1B" w:rsidRDefault="007B001A" w:rsidP="00911072">
            <w:pPr>
              <w:pStyle w:val="NormalWeb"/>
              <w:spacing w:before="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Theft of intellectual property</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(The manufacturer will know how much demand there is for your idea.)</w:t>
            </w:r>
          </w:p>
        </w:tc>
      </w:tr>
      <w:tr w:rsidR="007B001A" w:rsidRPr="003E4A1B" w14:paraId="0A7AA4F9" w14:textId="77777777" w:rsidTr="00911072">
        <w:trPr>
          <w:trHeight w:val="432"/>
        </w:trPr>
        <w:tc>
          <w:tcPr>
            <w:tcW w:w="5070" w:type="dxa"/>
            <w:vAlign w:val="center"/>
          </w:tcPr>
          <w:p w14:paraId="506AE90F" w14:textId="77777777" w:rsidR="007B001A" w:rsidRDefault="007B001A" w:rsidP="00911072">
            <w:pPr>
              <w:pStyle w:val="NormalWeb"/>
              <w:spacing w:before="60" w:beforeAutospacing="0" w:after="0" w:afterAutospacing="0"/>
              <w:rPr>
                <w:rFonts w:ascii="Arial" w:hAnsi="Arial" w:cs="Arial"/>
                <w:color w:val="000000" w:themeColor="text1"/>
                <w:sz w:val="20"/>
                <w:szCs w:val="20"/>
              </w:rPr>
            </w:pPr>
            <w:r w:rsidRPr="003E4A1B">
              <w:rPr>
                <w:rFonts w:ascii="Arial" w:hAnsi="Arial" w:cs="Arial"/>
                <w:color w:val="000000" w:themeColor="text1"/>
                <w:sz w:val="20"/>
                <w:szCs w:val="20"/>
              </w:rPr>
              <w:t>Overall costs may be lower due to volume efficiency</w:t>
            </w:r>
            <w:r>
              <w:rPr>
                <w:rFonts w:ascii="Arial" w:hAnsi="Arial" w:cs="Arial"/>
                <w:color w:val="000000" w:themeColor="text1"/>
                <w:sz w:val="20"/>
                <w:szCs w:val="20"/>
              </w:rPr>
              <w:t xml:space="preserve"> of the contract manufacturer</w:t>
            </w:r>
          </w:p>
          <w:p w14:paraId="307BB4B3" w14:textId="77777777" w:rsidR="007B001A" w:rsidRPr="00427ABB" w:rsidRDefault="007B001A" w:rsidP="00911072">
            <w:pPr>
              <w:pStyle w:val="NormalWeb"/>
              <w:spacing w:before="0" w:beforeAutospacing="0" w:after="0" w:afterAutospacing="0"/>
              <w:rPr>
                <w:rFonts w:ascii="Arial" w:hAnsi="Arial" w:cs="Arial"/>
                <w:color w:val="000000" w:themeColor="text1"/>
                <w:sz w:val="10"/>
                <w:szCs w:val="10"/>
              </w:rPr>
            </w:pPr>
          </w:p>
        </w:tc>
        <w:tc>
          <w:tcPr>
            <w:tcW w:w="5010" w:type="dxa"/>
            <w:vAlign w:val="center"/>
          </w:tcPr>
          <w:p w14:paraId="14CFFF1C" w14:textId="77777777" w:rsidR="007B001A" w:rsidRPr="003E4A1B" w:rsidRDefault="007B001A" w:rsidP="00911072">
            <w:pPr>
              <w:pStyle w:val="NormalWeb"/>
              <w:spacing w:before="0" w:beforeAutospacing="0" w:after="0" w:afterAutospacing="0"/>
              <w:rPr>
                <w:rFonts w:ascii="Arial" w:hAnsi="Arial" w:cs="Arial"/>
                <w:color w:val="000000" w:themeColor="text1"/>
                <w:sz w:val="20"/>
                <w:szCs w:val="20"/>
              </w:rPr>
            </w:pPr>
          </w:p>
        </w:tc>
      </w:tr>
    </w:tbl>
    <w:p w14:paraId="1E17A918" w14:textId="77777777" w:rsidR="007B001A" w:rsidRPr="003E4A1B" w:rsidRDefault="007B001A" w:rsidP="007B001A">
      <w:pPr>
        <w:pStyle w:val="NormalWeb"/>
        <w:shd w:val="clear" w:color="auto" w:fill="FFFFFF"/>
        <w:spacing w:before="0" w:beforeAutospacing="0" w:after="150" w:afterAutospacing="0"/>
        <w:rPr>
          <w:rFonts w:ascii="Arial" w:hAnsi="Arial" w:cs="Arial"/>
          <w:color w:val="545E6B"/>
          <w:sz w:val="9"/>
          <w:szCs w:val="23"/>
        </w:rPr>
      </w:pPr>
    </w:p>
    <w:p w14:paraId="0CBEBFE2" w14:textId="0CAF15B5" w:rsidR="007B001A" w:rsidRPr="009D621A" w:rsidRDefault="007B001A" w:rsidP="007B001A">
      <w:pPr>
        <w:pStyle w:val="Heading2"/>
        <w:shd w:val="clear" w:color="auto" w:fill="FFFFFF"/>
        <w:spacing w:before="0"/>
        <w:rPr>
          <w:b w:val="0"/>
          <w:bCs/>
          <w:sz w:val="20"/>
          <w:szCs w:val="18"/>
        </w:rPr>
      </w:pPr>
      <w:r w:rsidRPr="003E4A1B">
        <w:rPr>
          <w:color w:val="000000" w:themeColor="text1"/>
          <w:sz w:val="20"/>
        </w:rPr>
        <w:t>How to Find Contract Manufacturers</w:t>
      </w:r>
      <w:r w:rsidR="00CB66CB" w:rsidRPr="009D621A">
        <w:rPr>
          <w:b w:val="0"/>
          <w:bCs/>
          <w:color w:val="000000" w:themeColor="text1"/>
          <w:sz w:val="20"/>
        </w:rPr>
        <w:t xml:space="preserve">. </w:t>
      </w:r>
      <w:r w:rsidRPr="009D621A">
        <w:rPr>
          <w:b w:val="0"/>
          <w:bCs/>
          <w:sz w:val="20"/>
        </w:rPr>
        <w:t>Contract manufacturers and private label firms abound</w:t>
      </w:r>
      <w:r w:rsidR="00CB66CB" w:rsidRPr="009D621A">
        <w:rPr>
          <w:b w:val="0"/>
          <w:bCs/>
          <w:sz w:val="20"/>
        </w:rPr>
        <w:t xml:space="preserve">. </w:t>
      </w:r>
      <w:r w:rsidRPr="009D621A">
        <w:rPr>
          <w:b w:val="0"/>
          <w:bCs/>
          <w:sz w:val="20"/>
        </w:rPr>
        <w:t>Search for your product category in this free database:</w:t>
      </w:r>
      <w:r>
        <w:rPr>
          <w:b w:val="0"/>
          <w:bCs/>
          <w:sz w:val="20"/>
        </w:rPr>
        <w:t xml:space="preserve"> </w:t>
      </w:r>
      <w:hyperlink r:id="rId533" w:history="1">
        <w:r w:rsidRPr="009D621A">
          <w:rPr>
            <w:rStyle w:val="Hyperlink"/>
            <w:b w:val="0"/>
            <w:bCs/>
            <w:sz w:val="20"/>
            <w:szCs w:val="18"/>
          </w:rPr>
          <w:t>www.ThomasNet.com</w:t>
        </w:r>
      </w:hyperlink>
      <w:r w:rsidRPr="009D621A">
        <w:rPr>
          <w:b w:val="0"/>
          <w:bCs/>
          <w:sz w:val="20"/>
          <w:szCs w:val="18"/>
        </w:rPr>
        <w:t xml:space="preserve"> </w:t>
      </w:r>
    </w:p>
    <w:p w14:paraId="0CD4037E" w14:textId="77777777" w:rsidR="007B001A" w:rsidRPr="003E4A1B" w:rsidRDefault="007B001A" w:rsidP="007B001A">
      <w:pPr>
        <w:pStyle w:val="Heading2"/>
        <w:shd w:val="clear" w:color="auto" w:fill="FFFFFF"/>
        <w:spacing w:after="60"/>
        <w:rPr>
          <w:color w:val="000000" w:themeColor="text1"/>
          <w:sz w:val="20"/>
        </w:rPr>
      </w:pPr>
      <w:r w:rsidRPr="003E4A1B">
        <w:rPr>
          <w:color w:val="000000" w:themeColor="text1"/>
          <w:sz w:val="20"/>
        </w:rPr>
        <w:t>What to Look for in a Contract Manufacturer</w:t>
      </w:r>
    </w:p>
    <w:p w14:paraId="3C96A9B4" w14:textId="77777777"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ISO Certification</w:t>
      </w:r>
    </w:p>
    <w:p w14:paraId="7AF92951" w14:textId="77777777"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Direct </w:t>
      </w:r>
      <w:r>
        <w:rPr>
          <w:rFonts w:ascii="Arial" w:hAnsi="Arial" w:cs="Arial"/>
          <w:color w:val="000000" w:themeColor="text1"/>
          <w:sz w:val="20"/>
          <w:szCs w:val="20"/>
        </w:rPr>
        <w:t>d</w:t>
      </w:r>
      <w:r w:rsidRPr="003E4A1B">
        <w:rPr>
          <w:rFonts w:ascii="Arial" w:hAnsi="Arial" w:cs="Arial"/>
          <w:color w:val="000000" w:themeColor="text1"/>
          <w:sz w:val="20"/>
          <w:szCs w:val="20"/>
        </w:rPr>
        <w:t>elivery to wholesalers and retailers</w:t>
      </w:r>
    </w:p>
    <w:p w14:paraId="43B2FAD7" w14:textId="4392FBB8" w:rsidR="007B001A" w:rsidRPr="003E4A1B" w:rsidRDefault="007B001A" w:rsidP="00F34A03">
      <w:pPr>
        <w:pStyle w:val="NormalWeb"/>
        <w:numPr>
          <w:ilvl w:val="0"/>
          <w:numId w:val="80"/>
        </w:numPr>
        <w:shd w:val="clear" w:color="auto" w:fill="FFFFFF"/>
        <w:spacing w:before="0" w:beforeAutospacing="0" w:after="6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Good </w:t>
      </w:r>
      <w:r>
        <w:rPr>
          <w:rFonts w:ascii="Arial" w:hAnsi="Arial" w:cs="Arial"/>
          <w:color w:val="000000" w:themeColor="text1"/>
          <w:sz w:val="20"/>
          <w:szCs w:val="20"/>
        </w:rPr>
        <w:t>r</w:t>
      </w:r>
      <w:r w:rsidRPr="003E4A1B">
        <w:rPr>
          <w:rFonts w:ascii="Arial" w:hAnsi="Arial" w:cs="Arial"/>
          <w:color w:val="000000" w:themeColor="text1"/>
          <w:sz w:val="20"/>
          <w:szCs w:val="20"/>
        </w:rPr>
        <w:t xml:space="preserve">eputation in </w:t>
      </w:r>
      <w:r>
        <w:rPr>
          <w:rFonts w:ascii="Arial" w:hAnsi="Arial" w:cs="Arial"/>
          <w:color w:val="000000" w:themeColor="text1"/>
          <w:sz w:val="20"/>
          <w:szCs w:val="20"/>
        </w:rPr>
        <w:t>m</w:t>
      </w:r>
      <w:r w:rsidRPr="003E4A1B">
        <w:rPr>
          <w:rFonts w:ascii="Arial" w:hAnsi="Arial" w:cs="Arial"/>
          <w:color w:val="000000" w:themeColor="text1"/>
          <w:sz w:val="20"/>
          <w:szCs w:val="20"/>
        </w:rPr>
        <w:t>arket</w:t>
      </w:r>
      <w:r w:rsidR="00CB66CB" w:rsidRPr="003E4A1B">
        <w:rPr>
          <w:rFonts w:ascii="Arial" w:hAnsi="Arial" w:cs="Arial"/>
          <w:color w:val="000000" w:themeColor="text1"/>
          <w:sz w:val="20"/>
          <w:szCs w:val="20"/>
        </w:rPr>
        <w:t xml:space="preserve">. </w:t>
      </w:r>
      <w:r w:rsidRPr="003E4A1B">
        <w:rPr>
          <w:rFonts w:ascii="Arial" w:hAnsi="Arial" w:cs="Arial"/>
          <w:color w:val="000000" w:themeColor="text1"/>
          <w:sz w:val="20"/>
          <w:szCs w:val="20"/>
        </w:rPr>
        <w:t>(Ask the contractor for the names of other companies they produce for and call those CEOs. They will be willing to share their experiences with a fellow entrepreneur.)</w:t>
      </w:r>
    </w:p>
    <w:p w14:paraId="444DF208" w14:textId="27925B5F" w:rsidR="007B001A" w:rsidRPr="003E4A1B" w:rsidRDefault="007B001A" w:rsidP="00F34A03">
      <w:pPr>
        <w:pStyle w:val="NormalWeb"/>
        <w:numPr>
          <w:ilvl w:val="0"/>
          <w:numId w:val="80"/>
        </w:numPr>
        <w:shd w:val="clear" w:color="auto" w:fill="FFFFFF"/>
        <w:spacing w:before="0" w:beforeAutospacing="0" w:after="120" w:afterAutospacing="0" w:line="276" w:lineRule="auto"/>
        <w:rPr>
          <w:rFonts w:ascii="Arial" w:hAnsi="Arial" w:cs="Arial"/>
          <w:color w:val="000000" w:themeColor="text1"/>
          <w:sz w:val="20"/>
          <w:szCs w:val="20"/>
        </w:rPr>
      </w:pPr>
      <w:r w:rsidRPr="003E4A1B">
        <w:rPr>
          <w:rFonts w:ascii="Arial" w:hAnsi="Arial" w:cs="Arial"/>
          <w:color w:val="000000" w:themeColor="text1"/>
          <w:sz w:val="20"/>
          <w:szCs w:val="20"/>
        </w:rPr>
        <w:t xml:space="preserve">Clean </w:t>
      </w:r>
      <w:r>
        <w:rPr>
          <w:rFonts w:ascii="Arial" w:hAnsi="Arial" w:cs="Arial"/>
          <w:color w:val="000000" w:themeColor="text1"/>
          <w:sz w:val="20"/>
          <w:szCs w:val="20"/>
        </w:rPr>
        <w:t>manufacturing and storage facilities</w:t>
      </w:r>
      <w:r w:rsidRPr="003E4A1B">
        <w:rPr>
          <w:rFonts w:ascii="Arial" w:hAnsi="Arial" w:cs="Arial"/>
          <w:color w:val="000000" w:themeColor="text1"/>
          <w:sz w:val="20"/>
          <w:szCs w:val="20"/>
        </w:rPr>
        <w:t xml:space="preserve"> (Do not take their word for </w:t>
      </w:r>
      <w:r w:rsidR="00303644" w:rsidRPr="003E4A1B">
        <w:rPr>
          <w:rFonts w:ascii="Arial" w:hAnsi="Arial" w:cs="Arial"/>
          <w:color w:val="000000" w:themeColor="text1"/>
          <w:sz w:val="20"/>
          <w:szCs w:val="20"/>
        </w:rPr>
        <w:t>it</w:t>
      </w:r>
      <w:r w:rsidR="00303644">
        <w:rPr>
          <w:rFonts w:ascii="Arial" w:hAnsi="Arial" w:cs="Arial"/>
          <w:color w:val="000000" w:themeColor="text1"/>
          <w:sz w:val="20"/>
          <w:szCs w:val="20"/>
        </w:rPr>
        <w:t>.</w:t>
      </w:r>
      <w:r w:rsidRPr="003E4A1B">
        <w:rPr>
          <w:rFonts w:ascii="Arial" w:hAnsi="Arial" w:cs="Arial"/>
          <w:color w:val="000000" w:themeColor="text1"/>
          <w:sz w:val="20"/>
          <w:szCs w:val="20"/>
        </w:rPr>
        <w:t xml:space="preserve"> </w:t>
      </w:r>
      <w:r w:rsidR="00303644">
        <w:rPr>
          <w:rFonts w:ascii="Arial" w:hAnsi="Arial" w:cs="Arial"/>
          <w:color w:val="000000" w:themeColor="text1"/>
          <w:sz w:val="20"/>
          <w:szCs w:val="20"/>
        </w:rPr>
        <w:t>V</w:t>
      </w:r>
      <w:r w:rsidRPr="003E4A1B">
        <w:rPr>
          <w:rFonts w:ascii="Arial" w:hAnsi="Arial" w:cs="Arial"/>
          <w:color w:val="000000" w:themeColor="text1"/>
          <w:sz w:val="20"/>
          <w:szCs w:val="20"/>
        </w:rPr>
        <w:t>isit)</w:t>
      </w:r>
    </w:p>
    <w:p w14:paraId="7D4AF445" w14:textId="2317C249" w:rsidR="007B001A" w:rsidRDefault="007B001A" w:rsidP="00303644">
      <w:pPr>
        <w:jc w:val="both"/>
      </w:pPr>
      <w:r w:rsidRPr="009D621A">
        <w:rPr>
          <w:b/>
          <w:bCs/>
        </w:rPr>
        <w:t>Protecting intellectual property</w:t>
      </w:r>
      <w:r w:rsidRPr="009D621A">
        <w:t xml:space="preserve">. To prevent a </w:t>
      </w:r>
      <w:r w:rsidR="00303644" w:rsidRPr="009D621A">
        <w:t>manufacturer from</w:t>
      </w:r>
      <w:r w:rsidRPr="009D621A">
        <w:t xml:space="preserve"> selling a similar product, make sure the contract includes provisions for recourse and remedies if this occurs. Ask a lawyer to look over the contract before signing.</w:t>
      </w:r>
    </w:p>
    <w:p w14:paraId="3F89F354" w14:textId="77777777" w:rsidR="007B001A" w:rsidRPr="00303644" w:rsidRDefault="007B001A" w:rsidP="007B001A">
      <w:pPr>
        <w:rPr>
          <w:sz w:val="16"/>
          <w:szCs w:val="16"/>
        </w:rPr>
      </w:pPr>
    </w:p>
    <w:p w14:paraId="1249A459" w14:textId="77777777" w:rsidR="009F33F1" w:rsidRDefault="007B001A" w:rsidP="007B001A">
      <w:pPr>
        <w:spacing w:before="120"/>
        <w:jc w:val="both"/>
        <w:rPr>
          <w:rFonts w:cs="Arial"/>
        </w:rPr>
      </w:pPr>
      <w:r w:rsidRPr="003E4A1B">
        <w:rPr>
          <w:rFonts w:cs="Arial"/>
        </w:rPr>
        <w:t xml:space="preserve">For </w:t>
      </w:r>
      <w:r>
        <w:rPr>
          <w:rFonts w:cs="Arial"/>
        </w:rPr>
        <w:t>more</w:t>
      </w:r>
      <w:r w:rsidRPr="003E4A1B">
        <w:rPr>
          <w:rFonts w:cs="Arial"/>
        </w:rPr>
        <w:t xml:space="preserve"> information on outsourcing see</w:t>
      </w:r>
    </w:p>
    <w:p w14:paraId="2A48A586" w14:textId="2E329963" w:rsidR="007B001A" w:rsidRPr="003E4A1B" w:rsidRDefault="007B001A" w:rsidP="009F33F1">
      <w:pPr>
        <w:jc w:val="both"/>
        <w:rPr>
          <w:rFonts w:cs="Arial"/>
        </w:rPr>
      </w:pPr>
      <w:hyperlink r:id="rId534" w:anchor="how-to-find-private-label-manufacturers" w:history="1">
        <w:r w:rsidRPr="003E4A1B">
          <w:rPr>
            <w:rStyle w:val="Hyperlink"/>
            <w:rFonts w:cs="Arial"/>
          </w:rPr>
          <w:t>https://www.ecommerceceo.com/private-label-manufacturers/#how-to-find-private-label-manufacturers</w:t>
        </w:r>
      </w:hyperlink>
    </w:p>
    <w:p w14:paraId="4002CE83" w14:textId="77777777" w:rsidR="007B001A" w:rsidRDefault="007B001A" w:rsidP="007B001A">
      <w:pPr>
        <w:rPr>
          <w:bCs/>
          <w:noProof/>
          <w:color w:val="000000" w:themeColor="text1"/>
          <w:sz w:val="22"/>
          <w:szCs w:val="22"/>
        </w:rPr>
      </w:pPr>
      <w:r>
        <w:rPr>
          <w:bCs/>
          <w:noProof/>
          <w:color w:val="000000" w:themeColor="text1"/>
          <w:sz w:val="22"/>
          <w:szCs w:val="22"/>
        </w:rPr>
        <w:br w:type="page"/>
      </w:r>
    </w:p>
    <w:p w14:paraId="1DA01A45" w14:textId="071FBAAB"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4BE6581E" w14:textId="77777777" w:rsidR="007B001A" w:rsidRPr="003E4A1B" w:rsidRDefault="007B001A" w:rsidP="007B001A">
      <w:pPr>
        <w:tabs>
          <w:tab w:val="right" w:pos="9360"/>
        </w:tabs>
        <w:rPr>
          <w:rFonts w:cs="Arial"/>
          <w:noProof/>
        </w:rPr>
      </w:pPr>
    </w:p>
    <w:p w14:paraId="5ECF632B" w14:textId="77777777" w:rsidR="007B001A" w:rsidRPr="003E4A1B" w:rsidRDefault="007B001A" w:rsidP="007B001A">
      <w:pPr>
        <w:tabs>
          <w:tab w:val="right" w:pos="9360"/>
        </w:tabs>
        <w:rPr>
          <w:rFonts w:cs="Arial"/>
          <w:noProof/>
        </w:rPr>
      </w:pPr>
    </w:p>
    <w:p w14:paraId="551C5484" w14:textId="6C272C24" w:rsidR="007B001A" w:rsidRPr="00BB0040" w:rsidRDefault="001C3B98" w:rsidP="007B001A">
      <w:pPr>
        <w:pStyle w:val="Heading1"/>
        <w:rPr>
          <w:rFonts w:cs="Arial"/>
        </w:rPr>
      </w:pPr>
      <w:bookmarkStart w:id="332" w:name="_Toc204630153"/>
      <w:bookmarkStart w:id="333" w:name="_Toc206281927"/>
      <w:r w:rsidRPr="00BB0040">
        <w:rPr>
          <w:rFonts w:cs="Arial"/>
          <w:szCs w:val="28"/>
        </w:rPr>
        <w:t>3</w:t>
      </w:r>
      <w:r w:rsidRPr="00BB0040">
        <w:rPr>
          <w:rFonts w:cs="Arial"/>
          <w:spacing w:val="24"/>
          <w:szCs w:val="28"/>
        </w:rPr>
        <w:t>.</w:t>
      </w:r>
      <w:r w:rsidR="007B001A" w:rsidRPr="00BB0040">
        <w:rPr>
          <w:rFonts w:cs="Arial"/>
        </w:rPr>
        <w:t>1</w:t>
      </w:r>
      <w:r w:rsidR="00E10D8B" w:rsidRPr="00BB0040">
        <w:rPr>
          <w:rFonts w:cs="Arial"/>
        </w:rPr>
        <w:t xml:space="preserve">.2 </w:t>
      </w:r>
      <w:r w:rsidR="007B001A" w:rsidRPr="00BB0040">
        <w:rPr>
          <w:rFonts w:cs="Arial"/>
        </w:rPr>
        <w:t xml:space="preserve">  IMPORTING</w:t>
      </w:r>
      <w:bookmarkEnd w:id="332"/>
      <w:bookmarkEnd w:id="333"/>
      <w:r w:rsidR="007B001A" w:rsidRPr="00BB0040">
        <w:rPr>
          <w:rFonts w:cs="Arial"/>
        </w:rPr>
        <w:fldChar w:fldCharType="begin"/>
      </w:r>
      <w:r w:rsidR="007B001A" w:rsidRPr="00BB0040">
        <w:rPr>
          <w:rFonts w:cs="Arial"/>
        </w:rPr>
        <w:instrText xml:space="preserve"> XE </w:instrText>
      </w:r>
      <w:r w:rsidR="007B001A" w:rsidRPr="00BB0040">
        <w:rPr>
          <w:rFonts w:cs="Arial"/>
          <w:caps w:val="0"/>
        </w:rPr>
        <w:instrText>"</w:instrText>
      </w:r>
      <w:r w:rsidR="007B001A" w:rsidRPr="00BB0040">
        <w:rPr>
          <w:rFonts w:cs="Arial"/>
          <w:b w:val="0"/>
          <w:bCs/>
          <w:caps w:val="0"/>
        </w:rPr>
        <w:instrText>IMPORTING</w:instrText>
      </w:r>
      <w:r w:rsidR="007B001A" w:rsidRPr="00BB0040">
        <w:rPr>
          <w:rFonts w:cs="Arial"/>
          <w:caps w:val="0"/>
        </w:rPr>
        <w:instrText xml:space="preserve">" </w:instrText>
      </w:r>
      <w:r w:rsidR="007B001A" w:rsidRPr="00BB0040">
        <w:rPr>
          <w:rFonts w:cs="Arial"/>
        </w:rPr>
        <w:fldChar w:fldCharType="end"/>
      </w:r>
      <w:r w:rsidR="007B001A" w:rsidRPr="00BB0040">
        <w:rPr>
          <w:rFonts w:cs="Arial"/>
        </w:rPr>
        <w:t xml:space="preserve">  </w:t>
      </w:r>
    </w:p>
    <w:p w14:paraId="3AE33B5F" w14:textId="77777777" w:rsidR="007B001A" w:rsidRPr="003E4A1B" w:rsidRDefault="007B001A" w:rsidP="007B001A">
      <w:pPr>
        <w:rPr>
          <w:b/>
        </w:rPr>
      </w:pPr>
      <w:r w:rsidRPr="003E4A1B">
        <w:rPr>
          <w:noProof/>
          <w:color w:val="111111"/>
        </w:rPr>
        <w:drawing>
          <wp:anchor distT="0" distB="0" distL="114300" distR="114300" simplePos="0" relativeHeight="251954688" behindDoc="0" locked="0" layoutInCell="1" allowOverlap="1" wp14:anchorId="6E261954" wp14:editId="46AA9645">
            <wp:simplePos x="0" y="0"/>
            <wp:positionH relativeFrom="margin">
              <wp:align>right</wp:align>
            </wp:positionH>
            <wp:positionV relativeFrom="paragraph">
              <wp:posOffset>77470</wp:posOffset>
            </wp:positionV>
            <wp:extent cx="2997200" cy="1401445"/>
            <wp:effectExtent l="0" t="0" r="0" b="8255"/>
            <wp:wrapSquare wrapText="bothSides"/>
            <wp:docPr id="7252" name="Picture 72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2" name="Picture 7252">
                      <a:extLst>
                        <a:ext uri="{C183D7F6-B498-43B3-948B-1728B52AA6E4}">
                          <adec:decorative xmlns:adec="http://schemas.microsoft.com/office/drawing/2017/decorative" val="1"/>
                        </a:ext>
                      </a:extLst>
                    </pic:cNvPr>
                    <pic:cNvPicPr>
                      <a:picLocks noChangeAspect="1" noChangeArrowheads="1"/>
                    </pic:cNvPicPr>
                  </pic:nvPicPr>
                  <pic:blipFill rotWithShape="1">
                    <a:blip r:embed="rId535" cstate="email">
                      <a:extLst>
                        <a:ext uri="{28A0092B-C50C-407E-A947-70E740481C1C}">
                          <a14:useLocalDpi xmlns:a14="http://schemas.microsoft.com/office/drawing/2010/main"/>
                        </a:ext>
                      </a:extLst>
                    </a:blip>
                    <a:srcRect b="8469"/>
                    <a:stretch>
                      <a:fillRect/>
                    </a:stretch>
                  </pic:blipFill>
                  <pic:spPr bwMode="auto">
                    <a:xfrm>
                      <a:off x="0" y="0"/>
                      <a:ext cx="2997200" cy="14014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E4A1B">
        <w:t xml:space="preserve"> </w:t>
      </w:r>
    </w:p>
    <w:p w14:paraId="3A69892C" w14:textId="77777777" w:rsidR="007B001A" w:rsidRPr="00BE3051" w:rsidRDefault="007B001A" w:rsidP="007B001A">
      <w:pPr>
        <w:rPr>
          <w:rFonts w:cs="Arial"/>
          <w:sz w:val="12"/>
          <w:szCs w:val="12"/>
        </w:rPr>
      </w:pPr>
    </w:p>
    <w:p w14:paraId="7DC038C5" w14:textId="77777777" w:rsidR="007B001A" w:rsidRPr="003E4A1B" w:rsidRDefault="007B001A" w:rsidP="007B001A">
      <w:pPr>
        <w:spacing w:line="276" w:lineRule="auto"/>
        <w:jc w:val="both"/>
        <w:rPr>
          <w:rFonts w:cs="Arial"/>
        </w:rPr>
      </w:pPr>
      <w:r w:rsidRPr="003E4A1B">
        <w:rPr>
          <w:rFonts w:cs="Arial"/>
        </w:rPr>
        <w:t xml:space="preserve">You may find less expensive goods outside the U.S., but the import duties and freight costs could make it more attractive to buy locally. Delivery time is </w:t>
      </w:r>
      <w:r>
        <w:rPr>
          <w:rFonts w:cs="Arial"/>
        </w:rPr>
        <w:t>also</w:t>
      </w:r>
      <w:r w:rsidRPr="003E4A1B">
        <w:rPr>
          <w:rFonts w:cs="Arial"/>
        </w:rPr>
        <w:t xml:space="preserve"> longer from overseas</w:t>
      </w:r>
      <w:r>
        <w:rPr>
          <w:rFonts w:cs="Arial"/>
        </w:rPr>
        <w:t xml:space="preserve">. And you may wind up buying </w:t>
      </w:r>
      <w:r w:rsidRPr="003E4A1B">
        <w:rPr>
          <w:rFonts w:cs="Arial"/>
        </w:rPr>
        <w:t xml:space="preserve">more than you </w:t>
      </w:r>
      <w:r>
        <w:rPr>
          <w:rFonts w:cs="Arial"/>
        </w:rPr>
        <w:t>need in order to bring down the freight cost per product</w:t>
      </w:r>
      <w:r w:rsidRPr="003E4A1B">
        <w:rPr>
          <w:rFonts w:cs="Arial"/>
        </w:rPr>
        <w:t xml:space="preserve">. When starting out it is wise to order small batches until you have adequate feedback from </w:t>
      </w:r>
      <w:r>
        <w:rPr>
          <w:rFonts w:cs="Arial"/>
        </w:rPr>
        <w:t>buyers</w:t>
      </w:r>
      <w:r w:rsidRPr="003E4A1B">
        <w:rPr>
          <w:rFonts w:cs="Arial"/>
        </w:rPr>
        <w:t>.</w:t>
      </w:r>
    </w:p>
    <w:p w14:paraId="524ECAF6" w14:textId="77777777" w:rsidR="007B001A" w:rsidRPr="003E4A1B" w:rsidRDefault="007B001A" w:rsidP="007B001A">
      <w:pPr>
        <w:spacing w:line="276" w:lineRule="auto"/>
        <w:jc w:val="both"/>
        <w:rPr>
          <w:rFonts w:cs="Arial"/>
          <w:sz w:val="12"/>
        </w:rPr>
      </w:pPr>
    </w:p>
    <w:p w14:paraId="33CD20B3" w14:textId="504F31D7" w:rsidR="007B001A" w:rsidRPr="003E4A1B" w:rsidRDefault="007B001A" w:rsidP="007B001A">
      <w:pPr>
        <w:spacing w:line="276" w:lineRule="auto"/>
        <w:jc w:val="both"/>
        <w:rPr>
          <w:rFonts w:cs="Arial"/>
          <w:color w:val="000000"/>
          <w:shd w:val="clear" w:color="auto" w:fill="FFFFFF"/>
        </w:rPr>
      </w:pPr>
      <w:r w:rsidRPr="003E4A1B">
        <w:rPr>
          <w:rStyle w:val="mntl-sc-block-headingtext"/>
          <w:rFonts w:cs="Arial"/>
          <w:bCs/>
          <w:color w:val="111111"/>
          <w:sz w:val="22"/>
        </w:rPr>
        <w:t>INCOTERMS</w:t>
      </w:r>
      <w:r w:rsidRPr="003E4A1B">
        <w:rPr>
          <w:rFonts w:cs="Arial"/>
          <w:noProof/>
        </w:rPr>
        <w:t xml:space="preserve">.  To reduce misunderstandings between buyers and sellers, </w:t>
      </w:r>
      <w:r w:rsidRPr="003E4A1B">
        <w:rPr>
          <w:rFonts w:cs="Arial"/>
        </w:rPr>
        <w:t>the International Chamber of Co</w:t>
      </w:r>
      <w:r w:rsidRPr="003E4A1B">
        <w:rPr>
          <w:rFonts w:cs="Arial"/>
          <w:color w:val="000000" w:themeColor="text1"/>
        </w:rPr>
        <w:t>mme</w:t>
      </w:r>
      <w:r w:rsidRPr="003E4A1B">
        <w:rPr>
          <w:rFonts w:cs="Arial"/>
        </w:rPr>
        <w:t xml:space="preserve">rce has published a set of </w:t>
      </w:r>
      <w:r w:rsidRPr="003E4A1B">
        <w:rPr>
          <w:rFonts w:cs="Arial"/>
          <w:color w:val="222222"/>
          <w:shd w:val="clear" w:color="auto" w:fill="FFFFFF"/>
        </w:rPr>
        <w:t>commercial terms for use in purchase agreements</w:t>
      </w:r>
      <w:r w:rsidR="00CB66CB" w:rsidRPr="003E4A1B">
        <w:rPr>
          <w:rFonts w:cs="Arial"/>
          <w:color w:val="222222"/>
          <w:shd w:val="clear" w:color="auto" w:fill="FFFFFF"/>
        </w:rPr>
        <w:t xml:space="preserve">. </w:t>
      </w:r>
      <w:r w:rsidRPr="003E4A1B">
        <w:rPr>
          <w:rFonts w:cs="Arial"/>
          <w:color w:val="000000"/>
          <w:shd w:val="clear" w:color="auto" w:fill="FFFFFF"/>
        </w:rPr>
        <w:t xml:space="preserve">Importers and exporters worldwide use these definitions to spell out who is responsible for </w:t>
      </w:r>
      <w:r w:rsidR="00303644" w:rsidRPr="003E4A1B">
        <w:rPr>
          <w:rFonts w:cs="Arial"/>
          <w:color w:val="000000"/>
          <w:shd w:val="clear" w:color="auto" w:fill="FFFFFF"/>
        </w:rPr>
        <w:t>shipping</w:t>
      </w:r>
      <w:r w:rsidRPr="003E4A1B">
        <w:rPr>
          <w:rFonts w:cs="Arial"/>
          <w:color w:val="000000"/>
          <w:shd w:val="clear" w:color="auto" w:fill="FFFFFF"/>
        </w:rPr>
        <w:t>, insurance, and tariffs.</w:t>
      </w:r>
      <w:r>
        <w:rPr>
          <w:rFonts w:cs="Arial"/>
          <w:color w:val="000000"/>
          <w:shd w:val="clear" w:color="auto" w:fill="FFFFFF"/>
        </w:rPr>
        <w:t xml:space="preserve"> Examples include:</w:t>
      </w:r>
    </w:p>
    <w:p w14:paraId="5F6C4AFE" w14:textId="77777777" w:rsidR="007B001A" w:rsidRPr="003E4A1B" w:rsidRDefault="007B001A" w:rsidP="007B001A">
      <w:pPr>
        <w:pStyle w:val="NormalWeb"/>
        <w:shd w:val="clear" w:color="auto" w:fill="FFFFFF"/>
        <w:spacing w:before="0" w:beforeAutospacing="0" w:after="0" w:afterAutospacing="0"/>
        <w:rPr>
          <w:rFonts w:ascii="Arial" w:hAnsi="Arial" w:cs="Arial"/>
          <w:color w:val="111111"/>
          <w:sz w:val="8"/>
          <w:szCs w:val="20"/>
        </w:rPr>
      </w:pPr>
    </w:p>
    <w:p w14:paraId="5885D58D" w14:textId="77777777" w:rsidR="007B001A" w:rsidRPr="003E4A1B" w:rsidRDefault="007B001A" w:rsidP="00F34A03">
      <w:pPr>
        <w:pStyle w:val="NormalWeb"/>
        <w:numPr>
          <w:ilvl w:val="0"/>
          <w:numId w:val="75"/>
        </w:numPr>
        <w:shd w:val="clear" w:color="auto" w:fill="FFFFFF"/>
        <w:spacing w:before="0" w:beforeAutospacing="0" w:after="120" w:afterAutospacing="0"/>
        <w:jc w:val="both"/>
        <w:rPr>
          <w:rFonts w:ascii="Arial" w:hAnsi="Arial" w:cs="Arial"/>
          <w:color w:val="111111"/>
          <w:sz w:val="20"/>
          <w:szCs w:val="20"/>
        </w:rPr>
      </w:pPr>
      <w:r w:rsidRPr="003E4A1B">
        <w:rPr>
          <w:rFonts w:ascii="Arial" w:hAnsi="Arial" w:cs="Arial"/>
          <w:color w:val="111111"/>
          <w:sz w:val="22"/>
          <w:szCs w:val="20"/>
        </w:rPr>
        <w:t>DAP</w:t>
      </w:r>
      <w:r w:rsidRPr="003E4A1B">
        <w:rPr>
          <w:rFonts w:ascii="Arial" w:hAnsi="Arial" w:cs="Arial"/>
          <w:color w:val="111111"/>
          <w:sz w:val="20"/>
          <w:szCs w:val="20"/>
        </w:rPr>
        <w:t xml:space="preserve"> (Delivered-at-place) indicates the seller agrees to pay all costs and suffer any losses of goods in moving them to the agreed-upon place.</w:t>
      </w:r>
    </w:p>
    <w:p w14:paraId="215E75EA" w14:textId="77777777" w:rsidR="007B001A" w:rsidRPr="00D5789C" w:rsidRDefault="007B001A" w:rsidP="00F34A03">
      <w:pPr>
        <w:pStyle w:val="NormalWeb"/>
        <w:numPr>
          <w:ilvl w:val="0"/>
          <w:numId w:val="75"/>
        </w:numPr>
        <w:shd w:val="clear" w:color="auto" w:fill="FFFFFF"/>
        <w:spacing w:before="0" w:beforeAutospacing="0" w:after="120" w:afterAutospacing="0"/>
        <w:jc w:val="both"/>
        <w:rPr>
          <w:rFonts w:ascii="Arial" w:hAnsi="Arial" w:cs="Arial"/>
          <w:color w:val="111111"/>
          <w:sz w:val="20"/>
          <w:szCs w:val="18"/>
        </w:rPr>
      </w:pPr>
      <w:r w:rsidRPr="001030C2">
        <w:rPr>
          <w:rFonts w:ascii="Arial" w:hAnsi="Arial" w:cs="Arial"/>
          <w:color w:val="111111"/>
          <w:sz w:val="22"/>
          <w:szCs w:val="20"/>
        </w:rPr>
        <w:t xml:space="preserve">DPU: </w:t>
      </w:r>
      <w:r w:rsidRPr="00D5789C">
        <w:rPr>
          <w:rFonts w:ascii="Arial" w:hAnsi="Arial" w:cs="Arial"/>
          <w:color w:val="111111"/>
          <w:sz w:val="20"/>
          <w:szCs w:val="18"/>
        </w:rPr>
        <w:t>(Delivered at Place Unloaded) indicates that the seller delivers the goods to a terminal and assumes all the risk and transportation costs until the goods have arrived and been unloaded. After that, the buyer assumes the risk and transportation costs from the terminal to destination.</w:t>
      </w:r>
    </w:p>
    <w:p w14:paraId="3FDE56DE" w14:textId="09E41EAC" w:rsidR="007B001A" w:rsidRPr="003E4A1B" w:rsidRDefault="007B001A" w:rsidP="00F34A03">
      <w:pPr>
        <w:pStyle w:val="NormalWeb"/>
        <w:numPr>
          <w:ilvl w:val="0"/>
          <w:numId w:val="75"/>
        </w:numPr>
        <w:shd w:val="clear" w:color="auto" w:fill="FFFFFF"/>
        <w:spacing w:before="0" w:beforeAutospacing="0" w:after="0" w:afterAutospacing="0"/>
        <w:jc w:val="both"/>
        <w:rPr>
          <w:rFonts w:ascii="Arial" w:hAnsi="Arial" w:cs="Arial"/>
          <w:color w:val="111111"/>
          <w:sz w:val="20"/>
          <w:szCs w:val="20"/>
        </w:rPr>
      </w:pPr>
      <w:r w:rsidRPr="003E4A1B">
        <w:rPr>
          <w:rFonts w:ascii="Arial" w:hAnsi="Arial" w:cs="Arial"/>
          <w:color w:val="111111"/>
          <w:sz w:val="22"/>
          <w:szCs w:val="20"/>
        </w:rPr>
        <w:t>FOB</w:t>
      </w:r>
      <w:r w:rsidRPr="003E4A1B">
        <w:rPr>
          <w:rFonts w:ascii="Arial" w:hAnsi="Arial" w:cs="Arial"/>
          <w:color w:val="111111"/>
          <w:sz w:val="20"/>
          <w:szCs w:val="20"/>
        </w:rPr>
        <w:t> (Free on Board). If the goods are sold “FOB factory” or “FOB [shipping point]”, the buyer assumes all freight costs and liability for goods from that point on. If “FOB [destination point]", then the shipper accepts the costs and responsibility until the goods arrive at the stated destination</w:t>
      </w:r>
      <w:r w:rsidR="00CB66CB" w:rsidRPr="003E4A1B">
        <w:rPr>
          <w:rFonts w:ascii="Arial" w:hAnsi="Arial" w:cs="Arial"/>
          <w:color w:val="111111"/>
          <w:sz w:val="20"/>
          <w:szCs w:val="20"/>
        </w:rPr>
        <w:t xml:space="preserve">. </w:t>
      </w:r>
      <w:r w:rsidRPr="003E4A1B">
        <w:rPr>
          <w:rFonts w:ascii="Arial" w:hAnsi="Arial" w:cs="Arial"/>
          <w:color w:val="111111"/>
          <w:sz w:val="20"/>
          <w:szCs w:val="20"/>
        </w:rPr>
        <w:t>Note: “destination” does not necessarily mean inside your warehouse</w:t>
      </w:r>
      <w:r w:rsidR="00CB66CB" w:rsidRPr="003E4A1B">
        <w:rPr>
          <w:rFonts w:ascii="Arial" w:hAnsi="Arial" w:cs="Arial"/>
          <w:color w:val="111111"/>
          <w:sz w:val="20"/>
          <w:szCs w:val="20"/>
        </w:rPr>
        <w:t xml:space="preserve">. </w:t>
      </w:r>
      <w:r w:rsidRPr="003E4A1B">
        <w:rPr>
          <w:rFonts w:ascii="Arial" w:hAnsi="Arial" w:cs="Arial"/>
          <w:color w:val="111111"/>
          <w:sz w:val="20"/>
          <w:szCs w:val="20"/>
        </w:rPr>
        <w:t>It may mean the port of entry, or the dock</w:t>
      </w:r>
      <w:r w:rsidR="00CB66CB" w:rsidRPr="003E4A1B">
        <w:rPr>
          <w:rFonts w:ascii="Arial" w:hAnsi="Arial" w:cs="Arial"/>
          <w:color w:val="111111"/>
          <w:sz w:val="20"/>
          <w:szCs w:val="20"/>
        </w:rPr>
        <w:t xml:space="preserve">. </w:t>
      </w:r>
      <w:r w:rsidRPr="003E4A1B">
        <w:rPr>
          <w:rFonts w:ascii="Arial" w:hAnsi="Arial" w:cs="Arial"/>
          <w:color w:val="111111"/>
          <w:sz w:val="20"/>
          <w:szCs w:val="20"/>
        </w:rPr>
        <w:t xml:space="preserve">Read the fine </w:t>
      </w:r>
      <w:r w:rsidR="00303644" w:rsidRPr="003E4A1B">
        <w:rPr>
          <w:rFonts w:ascii="Arial" w:hAnsi="Arial" w:cs="Arial"/>
          <w:color w:val="111111"/>
          <w:sz w:val="20"/>
          <w:szCs w:val="20"/>
        </w:rPr>
        <w:t>print</w:t>
      </w:r>
      <w:r w:rsidR="00303644">
        <w:rPr>
          <w:rFonts w:ascii="Arial" w:hAnsi="Arial" w:cs="Arial"/>
          <w:color w:val="111111"/>
          <w:sz w:val="20"/>
          <w:szCs w:val="20"/>
        </w:rPr>
        <w:t>.</w:t>
      </w:r>
    </w:p>
    <w:p w14:paraId="4FB759B7" w14:textId="77777777" w:rsidR="007B001A" w:rsidRPr="00D5789C" w:rsidRDefault="007B001A" w:rsidP="007B001A">
      <w:pPr>
        <w:jc w:val="both"/>
        <w:rPr>
          <w:rFonts w:cs="Arial"/>
          <w:spacing w:val="-2"/>
          <w:sz w:val="10"/>
          <w:szCs w:val="12"/>
        </w:rPr>
      </w:pPr>
    </w:p>
    <w:p w14:paraId="47F99DDE" w14:textId="77777777" w:rsidR="007B001A" w:rsidRPr="003E4A1B" w:rsidRDefault="007B001A" w:rsidP="007B001A">
      <w:pPr>
        <w:spacing w:line="276" w:lineRule="auto"/>
        <w:jc w:val="both"/>
        <w:rPr>
          <w:rFonts w:cs="Arial"/>
          <w:b/>
          <w:sz w:val="22"/>
        </w:rPr>
      </w:pPr>
      <w:r>
        <w:rPr>
          <w:rFonts w:cs="Arial"/>
          <w:spacing w:val="-2"/>
        </w:rPr>
        <w:t xml:space="preserve">For more information and additional terms see </w:t>
      </w:r>
      <w:r w:rsidRPr="003E4A1B">
        <w:rPr>
          <w:rFonts w:cs="Arial"/>
          <w:spacing w:val="-2"/>
        </w:rPr>
        <w:t xml:space="preserve"> </w:t>
      </w:r>
      <w:hyperlink r:id="rId536" w:history="1">
        <w:r w:rsidRPr="002D7C57">
          <w:rPr>
            <w:rStyle w:val="Hyperlink"/>
            <w:rFonts w:cs="Arial"/>
            <w:spacing w:val="-2"/>
          </w:rPr>
          <w:t>https://cyprusgloballogistics.com/incoterms/</w:t>
        </w:r>
      </w:hyperlink>
    </w:p>
    <w:p w14:paraId="4E2A2610" w14:textId="77777777" w:rsidR="007B001A" w:rsidRPr="00D5789C" w:rsidRDefault="007B001A" w:rsidP="007B001A">
      <w:pPr>
        <w:spacing w:line="276" w:lineRule="auto"/>
        <w:jc w:val="both"/>
        <w:rPr>
          <w:rFonts w:cs="Arial"/>
          <w:b/>
          <w:sz w:val="16"/>
          <w:szCs w:val="14"/>
        </w:rPr>
      </w:pPr>
    </w:p>
    <w:p w14:paraId="42031A8A" w14:textId="74DAB788" w:rsidR="007B001A" w:rsidRPr="003E4A1B" w:rsidRDefault="007B001A" w:rsidP="007B001A">
      <w:pPr>
        <w:spacing w:line="276" w:lineRule="auto"/>
        <w:jc w:val="both"/>
        <w:rPr>
          <w:rFonts w:cs="Arial"/>
        </w:rPr>
      </w:pPr>
      <w:r w:rsidRPr="003E4A1B">
        <w:rPr>
          <w:rFonts w:cs="Arial"/>
          <w:sz w:val="22"/>
        </w:rPr>
        <w:t>FREIGHT FORWARDERS</w:t>
      </w:r>
      <w:r w:rsidRPr="003E4A1B">
        <w:rPr>
          <w:rFonts w:cs="Arial"/>
          <w:b/>
        </w:rPr>
        <w:t>.</w:t>
      </w:r>
      <w:r w:rsidRPr="003E4A1B">
        <w:rPr>
          <w:rStyle w:val="FootnoteReference"/>
          <w:rFonts w:cs="Arial"/>
          <w:b/>
        </w:rPr>
        <w:footnoteReference w:id="31"/>
      </w:r>
      <w:r w:rsidRPr="003E4A1B">
        <w:rPr>
          <w:rFonts w:cs="Arial"/>
          <w:b/>
        </w:rPr>
        <w:t xml:space="preserve">  </w:t>
      </w:r>
      <w:r w:rsidRPr="003E4A1B">
        <w:rPr>
          <w:rFonts w:cs="Arial"/>
        </w:rPr>
        <w:t xml:space="preserve">If you are new to importing, you might want to employ a </w:t>
      </w:r>
      <w:r w:rsidRPr="003E4A1B">
        <w:rPr>
          <w:rFonts w:cs="Arial"/>
          <w:i/>
        </w:rPr>
        <w:t>Freight Forwarder</w:t>
      </w:r>
      <w:r w:rsidRPr="003E4A1B">
        <w:rPr>
          <w:rFonts w:cs="Arial"/>
        </w:rPr>
        <w:t>: an experienced professional who knows how to get your products through customs</w:t>
      </w:r>
      <w:r w:rsidR="00C77E88" w:rsidRPr="003E4A1B">
        <w:rPr>
          <w:rFonts w:cs="Arial"/>
        </w:rPr>
        <w:t xml:space="preserve">. </w:t>
      </w:r>
    </w:p>
    <w:p w14:paraId="0C1DFB19" w14:textId="77777777" w:rsidR="007B001A" w:rsidRPr="003E4A1B" w:rsidRDefault="007B001A" w:rsidP="007B001A">
      <w:pPr>
        <w:spacing w:line="276" w:lineRule="auto"/>
        <w:jc w:val="both"/>
        <w:rPr>
          <w:rFonts w:cs="Arial"/>
          <w:sz w:val="12"/>
        </w:rPr>
      </w:pPr>
    </w:p>
    <w:p w14:paraId="7536B530" w14:textId="41D5BD51" w:rsidR="007B001A" w:rsidRPr="003E4A1B" w:rsidRDefault="007B001A" w:rsidP="007B001A">
      <w:pPr>
        <w:spacing w:line="276" w:lineRule="auto"/>
        <w:jc w:val="both"/>
        <w:rPr>
          <w:rFonts w:cs="Arial"/>
        </w:rPr>
      </w:pPr>
      <w:r>
        <w:rPr>
          <w:rFonts w:cs="Arial"/>
        </w:rPr>
        <w:t>A freight forwarder (</w:t>
      </w:r>
      <w:r w:rsidRPr="003E4A1B">
        <w:rPr>
          <w:rFonts w:cs="Arial"/>
        </w:rPr>
        <w:t>or </w:t>
      </w:r>
      <w:r w:rsidRPr="00C04A5A">
        <w:rPr>
          <w:rFonts w:cs="Arial"/>
          <w:i/>
        </w:rPr>
        <w:t>forwarding agent</w:t>
      </w:r>
      <w:r>
        <w:rPr>
          <w:rFonts w:cs="Arial"/>
          <w:i/>
        </w:rPr>
        <w:t>)</w:t>
      </w:r>
      <w:r w:rsidRPr="003E4A1B">
        <w:rPr>
          <w:rFonts w:cs="Arial"/>
        </w:rPr>
        <w:t xml:space="preserve"> organizes shipments to get goods from the manufacturer or producer to the customer or final point of distribution. A freight forwarder does not actually move the </w:t>
      </w:r>
      <w:r w:rsidR="00303644" w:rsidRPr="003E4A1B">
        <w:rPr>
          <w:rFonts w:cs="Arial"/>
        </w:rPr>
        <w:t>freight but</w:t>
      </w:r>
      <w:r w:rsidRPr="003E4A1B">
        <w:rPr>
          <w:rFonts w:cs="Arial"/>
        </w:rPr>
        <w:t xml:space="preserve"> rather acts as an intermediary between the seller and various transportation services such as cargo ships or airfreight.</w:t>
      </w:r>
    </w:p>
    <w:p w14:paraId="4ED1DABD" w14:textId="77777777" w:rsidR="007B001A" w:rsidRPr="003E4A1B" w:rsidRDefault="007B001A" w:rsidP="007B001A">
      <w:pPr>
        <w:spacing w:line="276" w:lineRule="auto"/>
        <w:jc w:val="both"/>
        <w:rPr>
          <w:rFonts w:cs="Arial"/>
          <w:b/>
          <w:sz w:val="12"/>
        </w:rPr>
      </w:pPr>
    </w:p>
    <w:p w14:paraId="63C15881" w14:textId="77777777" w:rsidR="007B001A" w:rsidRPr="003E4A1B" w:rsidRDefault="007B001A" w:rsidP="007B001A">
      <w:pPr>
        <w:spacing w:line="276" w:lineRule="auto"/>
        <w:jc w:val="both"/>
        <w:rPr>
          <w:rFonts w:cs="Arial"/>
        </w:rPr>
      </w:pPr>
      <w:r w:rsidRPr="003E4A1B">
        <w:rPr>
          <w:rFonts w:cs="Arial"/>
        </w:rPr>
        <w:t>In selecting a forwarding agent, find one that is familiar with …</w:t>
      </w:r>
    </w:p>
    <w:p w14:paraId="0B6D3085" w14:textId="77777777" w:rsidR="007B001A" w:rsidRPr="003E4A1B" w:rsidRDefault="007B001A" w:rsidP="00F34A03">
      <w:pPr>
        <w:pStyle w:val="ListParagraph"/>
        <w:numPr>
          <w:ilvl w:val="0"/>
          <w:numId w:val="74"/>
        </w:numPr>
        <w:jc w:val="both"/>
      </w:pPr>
      <w:r w:rsidRPr="003E4A1B">
        <w:t>YOUR INDUSTRY (an agent that specializes in importing coffee from Brazil may not be the best person to help you import plastic housings</w:t>
      </w:r>
      <w:r w:rsidRPr="003E4A1B">
        <w:rPr>
          <w:lang w:val="en-US"/>
        </w:rPr>
        <w:t xml:space="preserve"> from Canada</w:t>
      </w:r>
      <w:r w:rsidRPr="003E4A1B">
        <w:t>).</w:t>
      </w:r>
    </w:p>
    <w:p w14:paraId="76EB281E" w14:textId="77777777" w:rsidR="007B001A" w:rsidRPr="003E4A1B" w:rsidRDefault="007B001A" w:rsidP="00F34A03">
      <w:pPr>
        <w:pStyle w:val="ListParagraph"/>
        <w:numPr>
          <w:ilvl w:val="0"/>
          <w:numId w:val="74"/>
        </w:numPr>
        <w:spacing w:after="120"/>
        <w:contextualSpacing w:val="0"/>
        <w:jc w:val="both"/>
      </w:pPr>
      <w:r w:rsidRPr="003E4A1B">
        <w:t xml:space="preserve">COUNTRY </w:t>
      </w:r>
      <w:r>
        <w:t xml:space="preserve">from which you </w:t>
      </w:r>
      <w:r w:rsidRPr="003E4A1B">
        <w:t>are importing.</w:t>
      </w:r>
    </w:p>
    <w:p w14:paraId="366F03E1" w14:textId="75D637F5" w:rsidR="007B001A" w:rsidRPr="003E4A1B" w:rsidRDefault="007B001A" w:rsidP="007B001A">
      <w:pPr>
        <w:spacing w:line="276" w:lineRule="auto"/>
        <w:jc w:val="both"/>
        <w:rPr>
          <w:rFonts w:cs="Arial"/>
        </w:rPr>
      </w:pPr>
      <w:r w:rsidRPr="003E4A1B">
        <w:rPr>
          <w:rFonts w:cs="Arial"/>
          <w:sz w:val="22"/>
        </w:rPr>
        <w:t>THE RIGHT BANK</w:t>
      </w:r>
      <w:r w:rsidR="00CB66CB" w:rsidRPr="003E4A1B">
        <w:rPr>
          <w:rFonts w:cs="Arial"/>
          <w:b/>
        </w:rPr>
        <w:t xml:space="preserve">. </w:t>
      </w:r>
      <w:r w:rsidRPr="003E4A1B">
        <w:rPr>
          <w:rFonts w:cs="Arial"/>
        </w:rPr>
        <w:t xml:space="preserve">Arrange for payment to the exporter though a financial institution that understands </w:t>
      </w:r>
      <w:r w:rsidRPr="005F32A2">
        <w:rPr>
          <w:rFonts w:cs="Arial"/>
          <w:i/>
          <w:iCs/>
        </w:rPr>
        <w:t>Letters of Credit (LOCs)</w:t>
      </w:r>
      <w:r w:rsidRPr="003E4A1B">
        <w:rPr>
          <w:rFonts w:cs="Arial"/>
        </w:rPr>
        <w:t>, currency exchange rates, and wire transfers</w:t>
      </w:r>
      <w:r w:rsidR="00CB66CB" w:rsidRPr="003E4A1B">
        <w:rPr>
          <w:rFonts w:cs="Arial"/>
        </w:rPr>
        <w:t xml:space="preserve">. </w:t>
      </w:r>
      <w:r w:rsidRPr="003E4A1B">
        <w:rPr>
          <w:rFonts w:cs="Arial"/>
        </w:rPr>
        <w:t>Most major banks have departments that specialize in international transactions. You should be safe with</w:t>
      </w:r>
      <w:r>
        <w:rPr>
          <w:rFonts w:cs="Arial"/>
        </w:rPr>
        <w:t xml:space="preserve"> an international bank like</w:t>
      </w:r>
      <w:r w:rsidRPr="003E4A1B">
        <w:rPr>
          <w:rFonts w:cs="Arial"/>
        </w:rPr>
        <w:t xml:space="preserve"> Bank of America, CitiGroup, HSBC, J.P. Morgan Chase, or Silicon Valley Bank (SVP)</w:t>
      </w:r>
      <w:r w:rsidR="00CB66CB" w:rsidRPr="003E4A1B">
        <w:rPr>
          <w:rFonts w:cs="Arial"/>
        </w:rPr>
        <w:t xml:space="preserve">. </w:t>
      </w:r>
      <w:r w:rsidRPr="003E4A1B">
        <w:rPr>
          <w:rFonts w:cs="Arial"/>
        </w:rPr>
        <w:t>Find the closest branch with an import-export specialist, so you can meet personally with the representative</w:t>
      </w:r>
      <w:r w:rsidR="002D4797">
        <w:rPr>
          <w:rFonts w:cs="Arial"/>
        </w:rPr>
        <w:t>. The banker</w:t>
      </w:r>
      <w:r w:rsidRPr="003E4A1B">
        <w:rPr>
          <w:rFonts w:cs="Arial"/>
        </w:rPr>
        <w:t xml:space="preserve"> may recommend a freight forwarder and offer advice on shipment insurance</w:t>
      </w:r>
      <w:r w:rsidR="00CB66CB" w:rsidRPr="003E4A1B">
        <w:rPr>
          <w:rFonts w:cs="Arial"/>
        </w:rPr>
        <w:t xml:space="preserve">. </w:t>
      </w:r>
      <w:r w:rsidRPr="003E4A1B">
        <w:rPr>
          <w:rFonts w:cs="Arial"/>
        </w:rPr>
        <w:t xml:space="preserve">Having a nearby branch will also </w:t>
      </w:r>
      <w:r w:rsidR="00B207D2" w:rsidRPr="003E4A1B">
        <w:rPr>
          <w:rFonts w:cs="Arial"/>
        </w:rPr>
        <w:t>speed up</w:t>
      </w:r>
      <w:r w:rsidRPr="003E4A1B">
        <w:rPr>
          <w:rFonts w:cs="Arial"/>
        </w:rPr>
        <w:t xml:space="preserve"> paperwork</w:t>
      </w:r>
      <w:r w:rsidR="00CB66CB" w:rsidRPr="003E4A1B">
        <w:rPr>
          <w:rFonts w:cs="Arial"/>
        </w:rPr>
        <w:t xml:space="preserve">. </w:t>
      </w:r>
    </w:p>
    <w:p w14:paraId="5BF4A7AD" w14:textId="77777777" w:rsidR="007B001A" w:rsidRPr="003E4A1B" w:rsidRDefault="007B001A" w:rsidP="007B001A">
      <w:pPr>
        <w:spacing w:line="276" w:lineRule="auto"/>
        <w:rPr>
          <w:rFonts w:cs="Arial"/>
          <w:b/>
          <w:sz w:val="12"/>
        </w:rPr>
      </w:pPr>
    </w:p>
    <w:p w14:paraId="53D188FD" w14:textId="2D11B7E6" w:rsidR="007B001A" w:rsidRPr="003E4A1B" w:rsidRDefault="007B001A" w:rsidP="007B001A">
      <w:pPr>
        <w:spacing w:line="276" w:lineRule="auto"/>
        <w:rPr>
          <w:rFonts w:cs="Arial"/>
        </w:rPr>
      </w:pPr>
      <w:r w:rsidRPr="003E4A1B">
        <w:rPr>
          <w:rFonts w:cs="Arial"/>
          <w:sz w:val="22"/>
        </w:rPr>
        <w:t>CARGO INSURANCE</w:t>
      </w:r>
      <w:r w:rsidR="00C77E88" w:rsidRPr="003E4A1B">
        <w:rPr>
          <w:rFonts w:cs="Arial"/>
          <w:b/>
        </w:rPr>
        <w:t xml:space="preserve">. </w:t>
      </w:r>
      <w:r w:rsidRPr="003E4A1B">
        <w:rPr>
          <w:rFonts w:cs="Arial"/>
        </w:rPr>
        <w:t>The point at which you take possession of goods (become responsible for losses) will inform your decision to insure them during passage. The cost of the insurance usually runs about 1 percent of the insured value, although this varies with the type of goods and method of shipping.</w:t>
      </w:r>
      <w:r w:rsidRPr="003E4A1B">
        <w:rPr>
          <w:rStyle w:val="FootnoteReference"/>
          <w:rFonts w:cs="Arial"/>
        </w:rPr>
        <w:footnoteReference w:id="32"/>
      </w:r>
    </w:p>
    <w:p w14:paraId="28813664" w14:textId="77777777" w:rsidR="007B001A" w:rsidRDefault="007B001A" w:rsidP="007B001A">
      <w:pPr>
        <w:rPr>
          <w:bCs/>
          <w:noProof/>
          <w:color w:val="000000" w:themeColor="text1"/>
          <w:sz w:val="24"/>
          <w:szCs w:val="24"/>
        </w:rPr>
      </w:pPr>
      <w:r>
        <w:rPr>
          <w:bCs/>
          <w:noProof/>
          <w:color w:val="000000" w:themeColor="text1"/>
          <w:sz w:val="24"/>
          <w:szCs w:val="24"/>
        </w:rPr>
        <w:br w:type="page"/>
      </w:r>
    </w:p>
    <w:p w14:paraId="221C9D23" w14:textId="6F18399D"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0FDB631A" w14:textId="77777777" w:rsidR="007B001A" w:rsidRPr="003E4A1B" w:rsidRDefault="007B001A" w:rsidP="007B001A">
      <w:pPr>
        <w:jc w:val="both"/>
        <w:rPr>
          <w:rFonts w:cs="Arial"/>
        </w:rPr>
      </w:pPr>
    </w:p>
    <w:p w14:paraId="6E759324" w14:textId="77777777" w:rsidR="007B001A" w:rsidRPr="003E4A1B" w:rsidRDefault="007B001A" w:rsidP="007B001A">
      <w:pPr>
        <w:jc w:val="both"/>
        <w:rPr>
          <w:rFonts w:cs="Arial"/>
        </w:rPr>
      </w:pPr>
    </w:p>
    <w:p w14:paraId="2F9ACA81" w14:textId="009B38C6" w:rsidR="007B001A" w:rsidRPr="003E4A1B" w:rsidRDefault="007B001A" w:rsidP="007B001A">
      <w:pPr>
        <w:spacing w:line="276" w:lineRule="auto"/>
        <w:jc w:val="both"/>
        <w:rPr>
          <w:rFonts w:cs="Arial"/>
        </w:rPr>
      </w:pPr>
      <w:r w:rsidRPr="003E4A1B">
        <w:rPr>
          <w:rFonts w:cs="Arial"/>
          <w:b/>
          <w:sz w:val="22"/>
        </w:rPr>
        <w:t>Import Duties</w:t>
      </w:r>
      <w:r w:rsidR="00CB66CB" w:rsidRPr="003E4A1B">
        <w:rPr>
          <w:rFonts w:cs="Arial"/>
          <w:b/>
        </w:rPr>
        <w:t xml:space="preserve">. </w:t>
      </w:r>
      <w:r w:rsidRPr="003E4A1B">
        <w:rPr>
          <w:rFonts w:cs="Arial"/>
        </w:rPr>
        <w:t xml:space="preserve">Depending on the context, </w:t>
      </w:r>
      <w:r w:rsidRPr="003E4A1B">
        <w:rPr>
          <w:rFonts w:cs="Arial"/>
          <w:i/>
        </w:rPr>
        <w:t>import</w:t>
      </w:r>
      <w:r w:rsidRPr="003E4A1B">
        <w:rPr>
          <w:rFonts w:cs="Arial"/>
        </w:rPr>
        <w:t xml:space="preserve"> </w:t>
      </w:r>
      <w:r w:rsidRPr="003E4A1B">
        <w:rPr>
          <w:rFonts w:cs="Arial"/>
          <w:i/>
        </w:rPr>
        <w:t>duties</w:t>
      </w:r>
      <w:r w:rsidRPr="003E4A1B">
        <w:rPr>
          <w:rFonts w:cs="Arial"/>
        </w:rPr>
        <w:t xml:space="preserve"> may be known as </w:t>
      </w:r>
      <w:r w:rsidRPr="00530FCC">
        <w:rPr>
          <w:rFonts w:cs="Arial"/>
          <w:i/>
          <w:iCs/>
        </w:rPr>
        <w:t>customs duties</w:t>
      </w:r>
      <w:r w:rsidRPr="003E4A1B">
        <w:rPr>
          <w:rFonts w:cs="Arial"/>
          <w:i/>
        </w:rPr>
        <w:t>, tariffs,</w:t>
      </w:r>
      <w:r>
        <w:rPr>
          <w:rFonts w:cs="Arial"/>
          <w:i/>
        </w:rPr>
        <w:t xml:space="preserve"> </w:t>
      </w:r>
      <w:r w:rsidRPr="003E4A1B">
        <w:rPr>
          <w:rFonts w:cs="Arial"/>
          <w:i/>
        </w:rPr>
        <w:t>import tariffs</w:t>
      </w:r>
      <w:r>
        <w:rPr>
          <w:rFonts w:cs="Arial"/>
          <w:i/>
        </w:rPr>
        <w:t>, or</w:t>
      </w:r>
      <w:r w:rsidRPr="003E4A1B">
        <w:rPr>
          <w:rFonts w:cs="Arial"/>
          <w:i/>
        </w:rPr>
        <w:t xml:space="preserve"> import taxes</w:t>
      </w:r>
      <w:r w:rsidRPr="003E4A1B">
        <w:rPr>
          <w:rFonts w:cs="Arial"/>
        </w:rPr>
        <w:t xml:space="preserve">. </w:t>
      </w:r>
      <w:r>
        <w:rPr>
          <w:rFonts w:cs="Arial"/>
        </w:rPr>
        <w:t>Tariffs</w:t>
      </w:r>
      <w:r w:rsidRPr="003E4A1B">
        <w:rPr>
          <w:rFonts w:cs="Arial"/>
        </w:rPr>
        <w:t xml:space="preserve"> </w:t>
      </w:r>
      <w:r>
        <w:rPr>
          <w:rFonts w:cs="Arial"/>
        </w:rPr>
        <w:t xml:space="preserve">differ </w:t>
      </w:r>
      <w:r w:rsidRPr="003E4A1B">
        <w:rPr>
          <w:rFonts w:cs="Arial"/>
        </w:rPr>
        <w:t xml:space="preserve">depending on the exporting countries' trade relations with the U.S. To look up the import tariff rates for components and raw materials, search for the item in the database of the </w:t>
      </w:r>
      <w:r w:rsidRPr="003E4A1B">
        <w:rPr>
          <w:rFonts w:cs="Arial"/>
          <w:i/>
        </w:rPr>
        <w:t>Harmonized Tariff Schedule</w:t>
      </w:r>
      <w:r w:rsidRPr="003E4A1B">
        <w:rPr>
          <w:rFonts w:cs="Arial"/>
        </w:rPr>
        <w:t xml:space="preserve"> of the of the U.S. International Trade Commission at  </w:t>
      </w:r>
      <w:hyperlink r:id="rId537" w:history="1">
        <w:r w:rsidRPr="003E4A1B">
          <w:rPr>
            <w:rStyle w:val="Hyperlink"/>
            <w:rFonts w:cs="Arial"/>
          </w:rPr>
          <w:t>https://hts.usitc.gov/</w:t>
        </w:r>
      </w:hyperlink>
      <w:r w:rsidRPr="003E4A1B">
        <w:rPr>
          <w:rFonts w:cs="Arial"/>
        </w:rPr>
        <w:t xml:space="preserve">.  Write down the full 10-digit HTS number, as you will need this </w:t>
      </w:r>
      <w:r w:rsidR="002E0367" w:rsidRPr="003E4A1B">
        <w:rPr>
          <w:rFonts w:cs="Arial"/>
        </w:rPr>
        <w:t>for</w:t>
      </w:r>
      <w:r w:rsidRPr="003E4A1B">
        <w:rPr>
          <w:rFonts w:cs="Arial"/>
        </w:rPr>
        <w:t xml:space="preserve"> your </w:t>
      </w:r>
      <w:r w:rsidR="00B207D2" w:rsidRPr="003E4A1B">
        <w:rPr>
          <w:rFonts w:cs="Arial"/>
        </w:rPr>
        <w:t>import</w:t>
      </w:r>
      <w:r w:rsidRPr="003E4A1B">
        <w:rPr>
          <w:rFonts w:cs="Arial"/>
        </w:rPr>
        <w:t xml:space="preserve"> documents</w:t>
      </w:r>
      <w:r w:rsidR="00C77E88" w:rsidRPr="003E4A1B">
        <w:rPr>
          <w:rFonts w:cs="Arial"/>
        </w:rPr>
        <w:t xml:space="preserve">. </w:t>
      </w:r>
    </w:p>
    <w:p w14:paraId="60577307" w14:textId="77777777" w:rsidR="007B001A" w:rsidRPr="003E4A1B" w:rsidRDefault="007B001A" w:rsidP="007B001A">
      <w:pPr>
        <w:spacing w:line="276" w:lineRule="auto"/>
        <w:jc w:val="both"/>
        <w:rPr>
          <w:rFonts w:cs="Arial"/>
          <w:sz w:val="12"/>
        </w:rPr>
      </w:pPr>
      <w:r w:rsidRPr="006A037E">
        <w:rPr>
          <w:rFonts w:cs="Arial"/>
          <w:noProof/>
        </w:rPr>
        <w:drawing>
          <wp:anchor distT="0" distB="0" distL="114300" distR="114300" simplePos="0" relativeHeight="251972096" behindDoc="0" locked="0" layoutInCell="1" allowOverlap="1" wp14:anchorId="039ABDA5" wp14:editId="02914CA4">
            <wp:simplePos x="0" y="0"/>
            <wp:positionH relativeFrom="margin">
              <wp:align>right</wp:align>
            </wp:positionH>
            <wp:positionV relativeFrom="paragraph">
              <wp:posOffset>85725</wp:posOffset>
            </wp:positionV>
            <wp:extent cx="3543300" cy="314325"/>
            <wp:effectExtent l="0" t="0" r="0" b="9525"/>
            <wp:wrapSquare wrapText="bothSides"/>
            <wp:docPr id="1304409810" name="Picture 1" descr="Online search window showing a search for &quot;human hair&quot; in the database of the Harmonized Tariff Schedule of the of the U.S. International Trade Commission at  https://hts.usitc.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9810" name="Picture 1" descr="Online search window showing a search for &quot;human hair&quot; in the database of the Harmonized Tariff Schedule of the of the U.S. International Trade Commission at  https://hts.usitc.gov/"/>
                    <pic:cNvPicPr/>
                  </pic:nvPicPr>
                  <pic:blipFill rotWithShape="1">
                    <a:blip r:embed="rId538" cstate="email">
                      <a:extLst>
                        <a:ext uri="{28A0092B-C50C-407E-A947-70E740481C1C}">
                          <a14:useLocalDpi xmlns:a14="http://schemas.microsoft.com/office/drawing/2010/main"/>
                        </a:ext>
                      </a:extLst>
                    </a:blip>
                    <a:srcRect/>
                    <a:stretch>
                      <a:fillRect/>
                    </a:stretch>
                  </pic:blipFill>
                  <pic:spPr bwMode="auto">
                    <a:xfrm>
                      <a:off x="0" y="0"/>
                      <a:ext cx="3543300" cy="314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5E4CE47" w14:textId="55D57FB5" w:rsidR="007B001A" w:rsidRPr="003E4A1B" w:rsidRDefault="007B001A" w:rsidP="007B001A">
      <w:pPr>
        <w:spacing w:line="276" w:lineRule="auto"/>
        <w:jc w:val="both"/>
        <w:rPr>
          <w:rFonts w:cs="Arial"/>
        </w:rPr>
      </w:pPr>
      <w:r w:rsidRPr="003E4A1B">
        <w:rPr>
          <w:rFonts w:cs="Arial"/>
        </w:rPr>
        <w:t>As an example, a student wanted to import “Hair Extensions”. Searching for this term produced no results</w:t>
      </w:r>
      <w:r w:rsidR="00CB66CB" w:rsidRPr="003E4A1B">
        <w:rPr>
          <w:rFonts w:cs="Arial"/>
        </w:rPr>
        <w:t xml:space="preserve">. </w:t>
      </w:r>
      <w:r w:rsidRPr="003E4A1B">
        <w:rPr>
          <w:rFonts w:cs="Arial"/>
        </w:rPr>
        <w:t>However, searching</w:t>
      </w:r>
      <w:r>
        <w:rPr>
          <w:rFonts w:cs="Arial"/>
        </w:rPr>
        <w:t xml:space="preserve"> for</w:t>
      </w:r>
      <w:r w:rsidRPr="003E4A1B">
        <w:rPr>
          <w:rFonts w:cs="Arial"/>
        </w:rPr>
        <w:t xml:space="preserve"> “Human Hair” returned HTS 6703.00.30.00 “</w:t>
      </w:r>
      <w:r w:rsidRPr="003E4A1B">
        <w:rPr>
          <w:rFonts w:cs="Arial"/>
          <w:i/>
        </w:rPr>
        <w:t>Human hair…for use in making wigs or the like</w:t>
      </w:r>
      <w:r w:rsidRPr="003E4A1B">
        <w:rPr>
          <w:rFonts w:cs="Arial"/>
        </w:rPr>
        <w:t>.” Bingo. The rate is “free”, that is, no duty on imports. The lesson is that you may have to start with a general</w:t>
      </w:r>
      <w:r>
        <w:rPr>
          <w:rFonts w:cs="Arial"/>
        </w:rPr>
        <w:t xml:space="preserve"> category and then </w:t>
      </w:r>
      <w:r w:rsidRPr="003E4A1B">
        <w:rPr>
          <w:rFonts w:cs="Arial"/>
        </w:rPr>
        <w:t xml:space="preserve">drill down to </w:t>
      </w:r>
      <w:r>
        <w:rPr>
          <w:rFonts w:cs="Arial"/>
        </w:rPr>
        <w:t>terms that are more precise</w:t>
      </w:r>
      <w:r w:rsidR="00CB66CB" w:rsidRPr="003E4A1B">
        <w:rPr>
          <w:rFonts w:cs="Arial"/>
        </w:rPr>
        <w:t xml:space="preserve">. </w:t>
      </w:r>
    </w:p>
    <w:p w14:paraId="05CA4181" w14:textId="77777777" w:rsidR="007B001A" w:rsidRPr="003E4A1B" w:rsidRDefault="007B001A" w:rsidP="007B001A">
      <w:pPr>
        <w:spacing w:line="276" w:lineRule="auto"/>
        <w:jc w:val="both"/>
        <w:rPr>
          <w:rFonts w:cs="Arial"/>
          <w:sz w:val="12"/>
        </w:rPr>
      </w:pPr>
    </w:p>
    <w:p w14:paraId="3B3F9ED2" w14:textId="604EF361" w:rsidR="007B001A" w:rsidRDefault="007B001A" w:rsidP="007B001A">
      <w:pPr>
        <w:spacing w:line="276" w:lineRule="auto"/>
        <w:jc w:val="both"/>
        <w:rPr>
          <w:rFonts w:cs="Arial"/>
        </w:rPr>
      </w:pPr>
      <w:r w:rsidRPr="003E4A1B">
        <w:rPr>
          <w:rFonts w:cs="Arial"/>
        </w:rPr>
        <w:t>Here is a second example</w:t>
      </w:r>
      <w:r w:rsidR="00CB66CB" w:rsidRPr="003E4A1B">
        <w:rPr>
          <w:rFonts w:cs="Arial"/>
        </w:rPr>
        <w:t xml:space="preserve">. </w:t>
      </w:r>
      <w:r w:rsidRPr="003E4A1B">
        <w:rPr>
          <w:rFonts w:cs="Arial"/>
        </w:rPr>
        <w:t xml:space="preserve">Say you are producing a product that includes a small electric motor and want to know what the import duties would be if you purchased this component overseas. Searching under Electric Motors returned all results with the word </w:t>
      </w:r>
      <w:r w:rsidRPr="003E4A1B">
        <w:rPr>
          <w:rFonts w:cs="Arial"/>
          <w:i/>
        </w:rPr>
        <w:t xml:space="preserve">Electric </w:t>
      </w:r>
      <w:r w:rsidRPr="003E4A1B">
        <w:rPr>
          <w:rFonts w:cs="Arial"/>
          <w:u w:val="single"/>
        </w:rPr>
        <w:t>or</w:t>
      </w:r>
      <w:r w:rsidRPr="003E4A1B">
        <w:rPr>
          <w:rFonts w:cs="Arial"/>
          <w:i/>
        </w:rPr>
        <w:t xml:space="preserve"> Motor</w:t>
      </w:r>
      <w:r w:rsidRPr="003E4A1B">
        <w:rPr>
          <w:rFonts w:cs="Arial"/>
        </w:rPr>
        <w:t xml:space="preserve"> (electric fans, motor oil, and a thousand more we did not want.)  However, searching for “Electric Motors” in quotes took us right to what we were looking for</w:t>
      </w:r>
      <w:r w:rsidR="00CB66CB" w:rsidRPr="003E4A1B">
        <w:rPr>
          <w:rFonts w:cs="Arial"/>
        </w:rPr>
        <w:t xml:space="preserve">. </w:t>
      </w:r>
      <w:r w:rsidRPr="003E4A1B">
        <w:rPr>
          <w:rFonts w:cs="Arial"/>
        </w:rPr>
        <w:t>(</w:t>
      </w:r>
      <w:r w:rsidRPr="003E4A1B">
        <w:rPr>
          <w:rFonts w:cs="Arial"/>
          <w:i/>
        </w:rPr>
        <w:t>See screen shot below</w:t>
      </w:r>
      <w:r w:rsidRPr="003E4A1B">
        <w:rPr>
          <w:rFonts w:cs="Arial"/>
        </w:rPr>
        <w:t>.)</w:t>
      </w:r>
    </w:p>
    <w:p w14:paraId="12BCB788" w14:textId="77777777" w:rsidR="007B001A" w:rsidRDefault="007B001A" w:rsidP="007B001A">
      <w:pPr>
        <w:spacing w:line="276" w:lineRule="auto"/>
        <w:jc w:val="both"/>
        <w:rPr>
          <w:rFonts w:cs="Arial"/>
        </w:rPr>
      </w:pPr>
    </w:p>
    <w:p w14:paraId="6CD99CB1" w14:textId="77777777" w:rsidR="007B001A" w:rsidRDefault="007B001A" w:rsidP="007B001A">
      <w:pPr>
        <w:spacing w:line="276" w:lineRule="auto"/>
        <w:jc w:val="both"/>
        <w:rPr>
          <w:rFonts w:cs="Arial"/>
        </w:rPr>
      </w:pPr>
      <w:r w:rsidRPr="0012546D">
        <w:rPr>
          <w:rFonts w:cs="Arial"/>
          <w:noProof/>
        </w:rPr>
        <w:drawing>
          <wp:inline distT="0" distB="0" distL="0" distR="0" wp14:anchorId="1C3B296A" wp14:editId="24B08B18">
            <wp:extent cx="6416452" cy="2371725"/>
            <wp:effectExtent l="19050" t="19050" r="22860" b="9525"/>
            <wp:docPr id="1110082095" name="Picture 1" descr="Search results for &quot;Electric Motors&quot; in the database of the Harmonized Tariff Schedule of the of the U.S. International Trade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082095" name="Picture 1" descr="Search results for &quot;Electric Motors&quot; in the database of the Harmonized Tariff Schedule of the of the U.S. International Trade Commission."/>
                    <pic:cNvPicPr/>
                  </pic:nvPicPr>
                  <pic:blipFill>
                    <a:blip r:embed="rId539"/>
                    <a:stretch>
                      <a:fillRect/>
                    </a:stretch>
                  </pic:blipFill>
                  <pic:spPr>
                    <a:xfrm>
                      <a:off x="0" y="0"/>
                      <a:ext cx="6418324" cy="2372417"/>
                    </a:xfrm>
                    <a:prstGeom prst="rect">
                      <a:avLst/>
                    </a:prstGeom>
                    <a:ln>
                      <a:solidFill>
                        <a:schemeClr val="tx1"/>
                      </a:solidFill>
                    </a:ln>
                  </pic:spPr>
                </pic:pic>
              </a:graphicData>
            </a:graphic>
          </wp:inline>
        </w:drawing>
      </w:r>
    </w:p>
    <w:p w14:paraId="735D2CA8" w14:textId="77777777" w:rsidR="007B001A" w:rsidRPr="003E4A1B" w:rsidRDefault="007B001A" w:rsidP="007B001A">
      <w:pPr>
        <w:spacing w:line="276" w:lineRule="auto"/>
        <w:jc w:val="both"/>
        <w:rPr>
          <w:rFonts w:cs="Arial"/>
        </w:rPr>
      </w:pPr>
    </w:p>
    <w:p w14:paraId="58871AB2" w14:textId="77777777" w:rsidR="007B001A" w:rsidRPr="003E4A1B" w:rsidRDefault="007B001A" w:rsidP="007B001A">
      <w:pPr>
        <w:spacing w:line="276" w:lineRule="auto"/>
        <w:jc w:val="both"/>
        <w:rPr>
          <w:rFonts w:cs="Arial"/>
          <w:sz w:val="8"/>
        </w:rPr>
      </w:pPr>
    </w:p>
    <w:p w14:paraId="52180DA2" w14:textId="77777777" w:rsidR="007B001A" w:rsidRPr="003E4A1B" w:rsidRDefault="007B001A" w:rsidP="007B001A">
      <w:pPr>
        <w:spacing w:line="276" w:lineRule="auto"/>
        <w:jc w:val="both"/>
        <w:rPr>
          <w:rFonts w:cs="Arial"/>
          <w:noProof/>
        </w:rPr>
      </w:pPr>
      <w:r w:rsidRPr="003E4A1B">
        <w:rPr>
          <w:rFonts w:cs="Arial"/>
          <w:noProof/>
        </w:rPr>
        <w:t xml:space="preserve">The HTS number for a small motor is 8501.10.20.00. The tarrif will be 6.7% of the purchase price (according to the Column 1-General under “Rates of Duty”; unless you purchase the goods from a country with which the U.S. has a trading agreement, in which case </w:t>
      </w:r>
      <w:r>
        <w:rPr>
          <w:rFonts w:cs="Arial"/>
          <w:noProof/>
        </w:rPr>
        <w:t>it is “free” (</w:t>
      </w:r>
      <w:r w:rsidRPr="003E4A1B">
        <w:rPr>
          <w:rFonts w:cs="Arial"/>
          <w:noProof/>
        </w:rPr>
        <w:t>there is no tarrif</w:t>
      </w:r>
      <w:r>
        <w:rPr>
          <w:rFonts w:cs="Arial"/>
          <w:noProof/>
        </w:rPr>
        <w:t>)</w:t>
      </w:r>
      <w:r w:rsidRPr="003E4A1B">
        <w:rPr>
          <w:rFonts w:cs="Arial"/>
          <w:noProof/>
        </w:rPr>
        <w:t xml:space="preserve">. To find out which countries are included, scroll over the two-digit codes.  Some of the codes refer to specific countries (e.g. -  “AU” Australia) but other refer to trade agreements with multiple countries.   </w:t>
      </w:r>
    </w:p>
    <w:p w14:paraId="7FCFDA10" w14:textId="77777777" w:rsidR="007B001A" w:rsidRPr="0056742E" w:rsidRDefault="007B001A" w:rsidP="007B001A">
      <w:pPr>
        <w:spacing w:line="276" w:lineRule="auto"/>
        <w:jc w:val="both"/>
        <w:rPr>
          <w:rFonts w:cs="Arial"/>
          <w:noProof/>
          <w:sz w:val="12"/>
          <w:szCs w:val="12"/>
        </w:rPr>
      </w:pPr>
    </w:p>
    <w:p w14:paraId="63ED8C53" w14:textId="77777777" w:rsidR="007B001A" w:rsidRPr="0071613C" w:rsidRDefault="007B001A" w:rsidP="007B001A">
      <w:pPr>
        <w:spacing w:line="276" w:lineRule="auto"/>
        <w:jc w:val="both"/>
      </w:pPr>
      <w:r w:rsidRPr="003E4A1B">
        <w:rPr>
          <w:rFonts w:cs="Arial"/>
          <w:noProof/>
        </w:rPr>
        <w:t xml:space="preserve">However, “A” is the </w:t>
      </w:r>
      <w:r w:rsidRPr="0071613C">
        <w:rPr>
          <w:rFonts w:cs="Arial"/>
          <w:noProof/>
        </w:rPr>
        <w:t>Generalized System of Preferences (GSP)</w:t>
      </w:r>
      <w:r w:rsidRPr="003E4A1B">
        <w:rPr>
          <w:rFonts w:cs="Arial"/>
          <w:noProof/>
        </w:rPr>
        <w:t xml:space="preserve"> trade</w:t>
      </w:r>
      <w:r w:rsidRPr="003E4A1B">
        <w:rPr>
          <w:rFonts w:cs="Arial"/>
        </w:rPr>
        <w:t xml:space="preserve"> agreement with many developing countries. (For a list of</w:t>
      </w:r>
      <w:r>
        <w:rPr>
          <w:rFonts w:cs="Arial"/>
        </w:rPr>
        <w:t xml:space="preserve"> the GSP</w:t>
      </w:r>
      <w:r w:rsidRPr="003E4A1B">
        <w:rPr>
          <w:rFonts w:cs="Arial"/>
        </w:rPr>
        <w:t xml:space="preserve"> countries, see</w:t>
      </w:r>
      <w:r>
        <w:t xml:space="preserve"> </w:t>
      </w:r>
      <w:hyperlink r:id="rId540" w:history="1">
        <w:r w:rsidRPr="00847CF8">
          <w:rPr>
            <w:rStyle w:val="Hyperlink"/>
          </w:rPr>
          <w:t>https://ustr.gov/sites/default/files/gsp/countrieseligiblegsp.pdf</w:t>
        </w:r>
      </w:hyperlink>
      <w:r w:rsidRPr="003E4A1B">
        <w:rPr>
          <w:rFonts w:cs="Arial"/>
        </w:rPr>
        <w:t xml:space="preserve">) </w:t>
      </w:r>
      <w:r w:rsidRPr="003E4A1B">
        <w:rPr>
          <w:rFonts w:cs="Arial"/>
          <w:noProof/>
        </w:rPr>
        <w:t>It would be time-consuming to check all the applicable treaties for the country you want to import from; so</w:t>
      </w:r>
      <w:r>
        <w:rPr>
          <w:rFonts w:cs="Arial"/>
          <w:noProof/>
        </w:rPr>
        <w:t>,</w:t>
      </w:r>
      <w:r w:rsidRPr="003E4A1B">
        <w:rPr>
          <w:rFonts w:cs="Arial"/>
          <w:noProof/>
        </w:rPr>
        <w:t xml:space="preserve"> for budgeting purposes, just ask the company provid</w:t>
      </w:r>
      <w:r>
        <w:rPr>
          <w:rFonts w:cs="Arial"/>
          <w:noProof/>
        </w:rPr>
        <w:t>i</w:t>
      </w:r>
      <w:r w:rsidRPr="003E4A1B">
        <w:rPr>
          <w:rFonts w:cs="Arial"/>
          <w:noProof/>
        </w:rPr>
        <w:t>ng the quote to indicate the import duties to the U.S</w:t>
      </w:r>
      <w:r>
        <w:rPr>
          <w:rFonts w:cs="Arial"/>
          <w:noProof/>
        </w:rPr>
        <w:t>.,</w:t>
      </w:r>
      <w:r w:rsidRPr="003E4A1B">
        <w:rPr>
          <w:rFonts w:cs="Arial"/>
          <w:noProof/>
        </w:rPr>
        <w:t xml:space="preserve"> and for the name of the applicable trade agreement.  </w:t>
      </w:r>
      <w:r w:rsidRPr="003E4A1B">
        <w:rPr>
          <w:rFonts w:cs="Arial"/>
          <w:i/>
          <w:noProof/>
        </w:rPr>
        <w:t>But before you actually send the purchase order, check with a freight forwarder to verify the tarif</w:t>
      </w:r>
      <w:r>
        <w:rPr>
          <w:rFonts w:cs="Arial"/>
          <w:i/>
          <w:noProof/>
        </w:rPr>
        <w:t>f</w:t>
      </w:r>
      <w:r w:rsidRPr="003E4A1B">
        <w:rPr>
          <w:rFonts w:cs="Arial"/>
          <w:i/>
          <w:noProof/>
        </w:rPr>
        <w:t xml:space="preserve"> rate. </w:t>
      </w:r>
      <w:r w:rsidRPr="00A2044D">
        <w:rPr>
          <w:rFonts w:cs="Arial"/>
          <w:iCs/>
          <w:noProof/>
        </w:rPr>
        <w:t>For a</w:t>
      </w:r>
      <w:r w:rsidRPr="003E4A1B">
        <w:rPr>
          <w:rFonts w:cs="Arial"/>
          <w:noProof/>
        </w:rPr>
        <w:t xml:space="preserve"> search guide see </w:t>
      </w:r>
      <w:hyperlink r:id="rId541" w:history="1">
        <w:r w:rsidRPr="003E4A1B">
          <w:rPr>
            <w:rStyle w:val="Hyperlink"/>
            <w:rFonts w:cs="Arial"/>
          </w:rPr>
          <w:t>https://www.usitc.gov/documents/hts_external_guide.pdf</w:t>
        </w:r>
      </w:hyperlink>
      <w:r w:rsidRPr="003E4A1B">
        <w:rPr>
          <w:rStyle w:val="Hyperlink"/>
          <w:rFonts w:cs="Arial"/>
        </w:rPr>
        <w:t>.</w:t>
      </w:r>
    </w:p>
    <w:p w14:paraId="2B2D3760" w14:textId="77777777" w:rsidR="007B001A" w:rsidRPr="004651FE" w:rsidRDefault="007B001A" w:rsidP="007B001A">
      <w:pPr>
        <w:spacing w:line="276" w:lineRule="auto"/>
        <w:jc w:val="both"/>
        <w:rPr>
          <w:rStyle w:val="Hyperlink"/>
          <w:rFonts w:cs="Arial"/>
          <w:sz w:val="12"/>
          <w:szCs w:val="12"/>
        </w:rPr>
      </w:pPr>
    </w:p>
    <w:p w14:paraId="00B234F2" w14:textId="77777777" w:rsidR="007B001A" w:rsidRDefault="007B001A" w:rsidP="007B001A">
      <w:pPr>
        <w:spacing w:line="276" w:lineRule="auto"/>
        <w:jc w:val="both"/>
        <w:rPr>
          <w:rFonts w:cs="Arial"/>
          <w:iCs/>
          <w:noProof/>
          <w:szCs w:val="16"/>
        </w:rPr>
      </w:pPr>
      <w:r>
        <w:rPr>
          <w:rFonts w:cs="Arial"/>
          <w:iCs/>
          <w:noProof/>
          <w:szCs w:val="16"/>
        </w:rPr>
        <w:t xml:space="preserve">Interestingly, there is a lower general tariff (only 2.8%) for an electric motor with a rating higher that 18.65 watts. </w:t>
      </w:r>
    </w:p>
    <w:p w14:paraId="4FA5DDF0" w14:textId="77777777" w:rsidR="007B001A" w:rsidRDefault="007B001A" w:rsidP="007B001A">
      <w:pPr>
        <w:spacing w:line="276" w:lineRule="auto"/>
        <w:jc w:val="both"/>
        <w:rPr>
          <w:rFonts w:cs="Arial"/>
          <w:iCs/>
          <w:noProof/>
          <w:szCs w:val="16"/>
        </w:rPr>
      </w:pPr>
    </w:p>
    <w:p w14:paraId="2940189B" w14:textId="77777777" w:rsidR="007B001A" w:rsidRPr="0056742E" w:rsidRDefault="007B001A" w:rsidP="007B001A">
      <w:pPr>
        <w:spacing w:line="276" w:lineRule="auto"/>
        <w:jc w:val="both"/>
        <w:rPr>
          <w:rFonts w:cs="Arial"/>
          <w:iCs/>
          <w:noProof/>
          <w:szCs w:val="16"/>
        </w:rPr>
      </w:pPr>
      <w:r>
        <w:rPr>
          <w:rFonts w:cs="Arial"/>
          <w:iCs/>
          <w:noProof/>
          <w:szCs w:val="16"/>
        </w:rPr>
        <w:t xml:space="preserve">Note also there is a “Column 2” with much higher tariffis. This is the rate for countries with which the U.S. has no </w:t>
      </w:r>
      <w:r w:rsidRPr="0056742E">
        <w:rPr>
          <w:rFonts w:cs="Arial"/>
          <w:i/>
          <w:noProof/>
          <w:szCs w:val="16"/>
        </w:rPr>
        <w:t>Normal Trade Relations</w:t>
      </w:r>
      <w:r>
        <w:rPr>
          <w:rFonts w:cs="Arial"/>
          <w:iCs/>
          <w:noProof/>
          <w:szCs w:val="16"/>
        </w:rPr>
        <w:t xml:space="preserve">. </w:t>
      </w:r>
      <w:r w:rsidRPr="0056742E">
        <w:rPr>
          <w:rFonts w:cs="Arial"/>
          <w:iCs/>
          <w:noProof/>
          <w:szCs w:val="16"/>
        </w:rPr>
        <w:t xml:space="preserve">Currently, the countries with Column </w:t>
      </w:r>
      <w:r>
        <w:rPr>
          <w:rFonts w:cs="Arial"/>
          <w:iCs/>
          <w:noProof/>
          <w:szCs w:val="16"/>
        </w:rPr>
        <w:t>2</w:t>
      </w:r>
      <w:r w:rsidRPr="0056742E">
        <w:rPr>
          <w:rFonts w:cs="Arial"/>
          <w:iCs/>
          <w:noProof/>
          <w:szCs w:val="16"/>
        </w:rPr>
        <w:t xml:space="preserve"> status are Cuba, North Korea, Russia and Belarus. </w:t>
      </w:r>
    </w:p>
    <w:p w14:paraId="1AFCBE23" w14:textId="77777777" w:rsidR="007B001A" w:rsidRPr="003E4A1B" w:rsidRDefault="007B001A" w:rsidP="007B001A">
      <w:pPr>
        <w:spacing w:line="276" w:lineRule="auto"/>
        <w:ind w:left="-180"/>
        <w:rPr>
          <w:rFonts w:cs="Arial"/>
          <w:i/>
          <w:noProof/>
          <w:sz w:val="12"/>
        </w:rPr>
      </w:pPr>
    </w:p>
    <w:p w14:paraId="6D1717A8" w14:textId="77777777" w:rsidR="007B001A" w:rsidRDefault="007B001A" w:rsidP="007B001A">
      <w:pPr>
        <w:rPr>
          <w:bCs/>
          <w:noProof/>
          <w:color w:val="000000" w:themeColor="text1"/>
          <w:sz w:val="22"/>
          <w:szCs w:val="22"/>
        </w:rPr>
      </w:pPr>
      <w:r>
        <w:rPr>
          <w:bCs/>
          <w:noProof/>
          <w:color w:val="000000" w:themeColor="text1"/>
          <w:sz w:val="22"/>
          <w:szCs w:val="22"/>
        </w:rPr>
        <w:br w:type="page"/>
      </w:r>
    </w:p>
    <w:p w14:paraId="3EC519E9" w14:textId="54A3D0FD" w:rsidR="004737A0" w:rsidRPr="003E4A1B" w:rsidRDefault="004737A0" w:rsidP="004737A0">
      <w:pPr>
        <w:tabs>
          <w:tab w:val="right" w:pos="10166"/>
        </w:tabs>
        <w:rPr>
          <w:rFonts w:cs="Arial"/>
          <w:i/>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sidRPr="000A7D1D">
        <w:rPr>
          <w:bCs/>
          <w:noProof/>
          <w:color w:val="000000" w:themeColor="text1"/>
          <w:sz w:val="24"/>
          <w:szCs w:val="24"/>
        </w:rPr>
        <w:t xml:space="preserve">  </w:t>
      </w:r>
      <w:r w:rsidRPr="000A7D1D">
        <w:rPr>
          <w:b/>
          <w:noProof/>
          <w:color w:val="000000" w:themeColor="text1"/>
          <w:sz w:val="24"/>
          <w:szCs w:val="24"/>
        </w:rPr>
        <w:t>1</w:t>
      </w:r>
      <w:r w:rsidRPr="000A7D1D">
        <w:rPr>
          <w:bCs/>
          <w:noProof/>
          <w:color w:val="000000" w:themeColor="text1"/>
          <w:sz w:val="24"/>
          <w:szCs w:val="24"/>
        </w:rPr>
        <w:t xml:space="preserve"> </w:t>
      </w:r>
      <w:r>
        <w:rPr>
          <w:rFonts w:cs="Arial"/>
          <w:bCs/>
          <w:noProof/>
          <w:color w:val="000000" w:themeColor="text1"/>
          <w:sz w:val="22"/>
          <w:szCs w:val="22"/>
        </w:rPr>
        <w:t xml:space="preserve">– </w:t>
      </w:r>
      <w:r w:rsidRPr="003E4A1B">
        <w:rPr>
          <w:rFonts w:cs="Arial"/>
          <w:i/>
          <w:sz w:val="24"/>
        </w:rPr>
        <w:t>Production and Distribution</w:t>
      </w:r>
    </w:p>
    <w:p w14:paraId="7F2E5292" w14:textId="77777777" w:rsidR="007B001A" w:rsidRPr="003E4A1B" w:rsidRDefault="007B001A" w:rsidP="007B001A">
      <w:pPr>
        <w:rPr>
          <w:rFonts w:cs="Arial"/>
        </w:rPr>
      </w:pPr>
    </w:p>
    <w:p w14:paraId="2F22B176" w14:textId="77777777" w:rsidR="007B001A" w:rsidRPr="003E4A1B" w:rsidRDefault="007B001A" w:rsidP="007B001A">
      <w:pPr>
        <w:rPr>
          <w:rFonts w:cs="Arial"/>
        </w:rPr>
      </w:pPr>
    </w:p>
    <w:p w14:paraId="60FED09C" w14:textId="35D543FC" w:rsidR="007B001A" w:rsidRPr="003E4A1B" w:rsidRDefault="001C3B98" w:rsidP="007B001A">
      <w:pPr>
        <w:pStyle w:val="Heading1"/>
        <w:spacing w:line="276" w:lineRule="auto"/>
        <w:rPr>
          <w:rFonts w:cs="Arial"/>
        </w:rPr>
      </w:pPr>
      <w:bookmarkStart w:id="334" w:name="_Toc204630154"/>
      <w:bookmarkStart w:id="335" w:name="_Toc206281928"/>
      <w:r>
        <w:rPr>
          <w:szCs w:val="28"/>
        </w:rPr>
        <w:t>3</w:t>
      </w:r>
      <w:r w:rsidRPr="00662C34">
        <w:rPr>
          <w:rFonts w:ascii="arial bold" w:hAnsi="arial bold" w:cs="Arial"/>
          <w:spacing w:val="24"/>
          <w:szCs w:val="28"/>
        </w:rPr>
        <w:t>.</w:t>
      </w:r>
      <w:r w:rsidR="007B001A">
        <w:rPr>
          <w:rFonts w:cs="Arial"/>
        </w:rPr>
        <w:t>1</w:t>
      </w:r>
      <w:r w:rsidR="00E10D8B">
        <w:rPr>
          <w:rFonts w:cs="Arial"/>
        </w:rPr>
        <w:t xml:space="preserve">.3 </w:t>
      </w:r>
      <w:r w:rsidR="007B001A" w:rsidRPr="003E4A1B">
        <w:rPr>
          <w:rFonts w:cs="Arial"/>
        </w:rPr>
        <w:t xml:space="preserve">  Distribution</w:t>
      </w:r>
      <w:r w:rsidR="007B001A">
        <w:rPr>
          <w:rFonts w:cs="Arial"/>
        </w:rPr>
        <w:t xml:space="preserve"> (Delivering </w:t>
      </w:r>
      <w:r w:rsidR="007B001A" w:rsidRPr="003E4A1B">
        <w:rPr>
          <w:rFonts w:cs="Arial"/>
        </w:rPr>
        <w:t>Orders</w:t>
      </w:r>
      <w:r w:rsidR="007B001A">
        <w:rPr>
          <w:rFonts w:cs="Arial"/>
        </w:rPr>
        <w:t>)</w:t>
      </w:r>
      <w:bookmarkEnd w:id="334"/>
      <w:bookmarkEnd w:id="335"/>
      <w:r w:rsidR="007B001A" w:rsidRPr="003E4A1B">
        <w:rPr>
          <w:rFonts w:cs="Arial"/>
        </w:rPr>
        <w:t xml:space="preserve"> </w:t>
      </w:r>
      <w:r w:rsidR="007B001A">
        <w:rPr>
          <w:rFonts w:cs="Arial"/>
        </w:rPr>
        <w:t xml:space="preserve"> </w:t>
      </w:r>
    </w:p>
    <w:p w14:paraId="2A95DB39" w14:textId="77777777" w:rsidR="007B001A" w:rsidRPr="003E4A1B" w:rsidRDefault="007B001A" w:rsidP="007B001A">
      <w:pPr>
        <w:spacing w:line="276" w:lineRule="auto"/>
        <w:rPr>
          <w:rFonts w:cs="Arial"/>
        </w:rPr>
      </w:pPr>
    </w:p>
    <w:p w14:paraId="5207D86C" w14:textId="77777777" w:rsidR="007B001A" w:rsidRPr="003E4A1B" w:rsidRDefault="007B001A" w:rsidP="007B001A">
      <w:pPr>
        <w:spacing w:line="276" w:lineRule="auto"/>
        <w:jc w:val="both"/>
        <w:rPr>
          <w:rFonts w:cs="Arial"/>
          <w:sz w:val="22"/>
        </w:rPr>
      </w:pPr>
      <w:bookmarkStart w:id="336" w:name="FULFILLMENT"/>
      <w:r w:rsidRPr="003E4A1B">
        <w:rPr>
          <w:rFonts w:cs="Arial"/>
          <w:sz w:val="22"/>
        </w:rPr>
        <w:t>FULFILLMENT</w:t>
      </w:r>
      <w:bookmarkEnd w:id="336"/>
      <w:r>
        <w:rPr>
          <w:rFonts w:cs="Arial"/>
          <w:sz w:val="22"/>
        </w:rPr>
        <w:fldChar w:fldCharType="begin"/>
      </w:r>
      <w:r>
        <w:instrText xml:space="preserve"> XE "</w:instrText>
      </w:r>
      <w:r w:rsidRPr="00513734">
        <w:rPr>
          <w:rFonts w:cs="Arial"/>
          <w:sz w:val="22"/>
        </w:rPr>
        <w:instrText>Fulfillment</w:instrText>
      </w:r>
      <w:r>
        <w:instrText xml:space="preserve">" </w:instrText>
      </w:r>
      <w:r>
        <w:rPr>
          <w:rFonts w:cs="Arial"/>
          <w:sz w:val="22"/>
        </w:rPr>
        <w:fldChar w:fldCharType="end"/>
      </w:r>
      <w:r w:rsidRPr="003E4A1B">
        <w:rPr>
          <w:rFonts w:cs="Arial"/>
          <w:sz w:val="22"/>
        </w:rPr>
        <w:t xml:space="preserve"> HOUSES (someone else does the warehousing, packing and shipping). </w:t>
      </w:r>
    </w:p>
    <w:p w14:paraId="1206825A" w14:textId="77777777" w:rsidR="007B001A" w:rsidRPr="003E4A1B" w:rsidRDefault="007B001A" w:rsidP="007B001A">
      <w:pPr>
        <w:spacing w:line="276" w:lineRule="auto"/>
        <w:jc w:val="both"/>
        <w:rPr>
          <w:rFonts w:cs="Arial"/>
          <w:sz w:val="8"/>
        </w:rPr>
      </w:pPr>
    </w:p>
    <w:p w14:paraId="1EC36561" w14:textId="77777777" w:rsidR="007B001A" w:rsidRPr="003E4A1B" w:rsidRDefault="007B001A" w:rsidP="007B001A">
      <w:pPr>
        <w:spacing w:line="276" w:lineRule="auto"/>
        <w:jc w:val="both"/>
        <w:rPr>
          <w:rFonts w:cs="Arial"/>
        </w:rPr>
      </w:pPr>
      <w:r w:rsidRPr="003E4A1B">
        <w:rPr>
          <w:rFonts w:cs="Arial"/>
          <w:i/>
        </w:rPr>
        <w:t>Fulfillment houses</w:t>
      </w:r>
      <w:r w:rsidRPr="003E4A1B">
        <w:rPr>
          <w:rFonts w:cs="Arial"/>
        </w:rPr>
        <w:t xml:space="preserve">, also known as </w:t>
      </w:r>
      <w:r w:rsidRPr="003E4A1B">
        <w:rPr>
          <w:rFonts w:cs="Arial"/>
          <w:i/>
        </w:rPr>
        <w:t>Drop-Shippers</w:t>
      </w:r>
      <w:r w:rsidRPr="003E4A1B">
        <w:rPr>
          <w:rFonts w:cs="Arial"/>
        </w:rPr>
        <w:t xml:space="preserve">, accept finished goods from manufacturers into their warehouses, and then reship the products, whether in bulk to stores, or individually to consumers. The process is called </w:t>
      </w:r>
      <w:r w:rsidRPr="003E4A1B">
        <w:rPr>
          <w:rFonts w:cs="Arial"/>
          <w:i/>
        </w:rPr>
        <w:t>Fulfillment</w:t>
      </w:r>
      <w:r w:rsidRPr="003E4A1B">
        <w:rPr>
          <w:rFonts w:cs="Arial"/>
        </w:rPr>
        <w:t xml:space="preserve"> or </w:t>
      </w:r>
      <w:r w:rsidRPr="003E4A1B">
        <w:rPr>
          <w:rFonts w:cs="Arial"/>
          <w:i/>
        </w:rPr>
        <w:t>Drop Shipping</w:t>
      </w:r>
      <w:r w:rsidRPr="003E4A1B">
        <w:rPr>
          <w:rFonts w:cs="Arial"/>
        </w:rPr>
        <w:t xml:space="preserve">. </w:t>
      </w:r>
    </w:p>
    <w:p w14:paraId="4914F3EF" w14:textId="77777777" w:rsidR="007B001A" w:rsidRPr="003E4A1B" w:rsidRDefault="007B001A" w:rsidP="007B001A">
      <w:pPr>
        <w:spacing w:line="276" w:lineRule="auto"/>
        <w:jc w:val="both"/>
        <w:rPr>
          <w:rFonts w:cs="Arial"/>
          <w:sz w:val="12"/>
        </w:rPr>
      </w:pPr>
    </w:p>
    <w:p w14:paraId="43DEEC6B" w14:textId="2F0CA531" w:rsidR="007B001A" w:rsidRPr="00A2044D" w:rsidRDefault="007B001A" w:rsidP="00A73EC7">
      <w:pPr>
        <w:spacing w:line="276" w:lineRule="auto"/>
        <w:rPr>
          <w:rFonts w:cs="Arial"/>
          <w:spacing w:val="-2"/>
        </w:rPr>
      </w:pPr>
      <w:r w:rsidRPr="003E4A1B">
        <w:rPr>
          <w:rFonts w:cs="Arial"/>
        </w:rPr>
        <w:t xml:space="preserve">If you want to outsource the functions of warehousing and shipping, </w:t>
      </w:r>
      <w:r>
        <w:rPr>
          <w:rFonts w:cs="Arial"/>
        </w:rPr>
        <w:t>search online for</w:t>
      </w:r>
      <w:r w:rsidRPr="003E4A1B">
        <w:rPr>
          <w:rFonts w:cs="Arial"/>
        </w:rPr>
        <w:t xml:space="preserve"> “fulfillment houses”</w:t>
      </w:r>
      <w:r>
        <w:rPr>
          <w:rFonts w:cs="Arial"/>
        </w:rPr>
        <w:t xml:space="preserve"> or see</w:t>
      </w:r>
      <w:r w:rsidRPr="003E4A1B">
        <w:rPr>
          <w:rFonts w:cs="Arial"/>
        </w:rPr>
        <w:t xml:space="preserve"> </w:t>
      </w:r>
      <w:hyperlink r:id="rId542" w:history="1">
        <w:r w:rsidRPr="00A2044D">
          <w:rPr>
            <w:rStyle w:val="Hyperlink"/>
            <w:rFonts w:cs="Arial"/>
            <w:spacing w:val="-2"/>
          </w:rPr>
          <w:t>https://fitsmallbusiness.com/best-fulfillment-warehouse</w:t>
        </w:r>
      </w:hyperlink>
      <w:r w:rsidRPr="00A2044D">
        <w:rPr>
          <w:spacing w:val="-2"/>
        </w:rPr>
        <w:t xml:space="preserve"> </w:t>
      </w:r>
      <w:r w:rsidR="00A73EC7">
        <w:rPr>
          <w:spacing w:val="-2"/>
        </w:rPr>
        <w:br/>
      </w:r>
    </w:p>
    <w:p w14:paraId="30DFD901" w14:textId="670B19CC" w:rsidR="007B001A" w:rsidRPr="003E4A1B" w:rsidRDefault="007B001A" w:rsidP="00A73EC7">
      <w:pPr>
        <w:spacing w:line="276" w:lineRule="auto"/>
        <w:jc w:val="both"/>
        <w:rPr>
          <w:rFonts w:cs="Arial"/>
          <w:b/>
          <w:i/>
        </w:rPr>
      </w:pPr>
      <w:r w:rsidRPr="003E4A1B">
        <w:rPr>
          <w:rFonts w:cs="Arial"/>
          <w:b/>
          <w:i/>
        </w:rPr>
        <w:t>Typical Fulfillment Fees:</w:t>
      </w:r>
    </w:p>
    <w:p w14:paraId="1694D5BB" w14:textId="77777777" w:rsidR="007B001A" w:rsidRPr="003E4A1B" w:rsidRDefault="007B001A" w:rsidP="00F34A03">
      <w:pPr>
        <w:pStyle w:val="ListParagraph"/>
        <w:numPr>
          <w:ilvl w:val="0"/>
          <w:numId w:val="81"/>
        </w:numPr>
      </w:pPr>
      <w:r w:rsidRPr="003E4A1B">
        <w:t>One-time charge to set up account ($0 to $250)</w:t>
      </w:r>
    </w:p>
    <w:p w14:paraId="66D81CA8" w14:textId="77777777" w:rsidR="007B001A" w:rsidRPr="003E4A1B" w:rsidRDefault="007B001A" w:rsidP="00F34A03">
      <w:pPr>
        <w:pStyle w:val="ListParagraph"/>
        <w:numPr>
          <w:ilvl w:val="0"/>
          <w:numId w:val="81"/>
        </w:numPr>
      </w:pPr>
      <w:r w:rsidRPr="003E4A1B">
        <w:t>Account maintenance ($40 per month)</w:t>
      </w:r>
    </w:p>
    <w:p w14:paraId="0BD03BF1" w14:textId="77777777" w:rsidR="007B001A" w:rsidRPr="003E4A1B" w:rsidRDefault="007B001A" w:rsidP="00F34A03">
      <w:pPr>
        <w:pStyle w:val="ListParagraph"/>
        <w:numPr>
          <w:ilvl w:val="0"/>
          <w:numId w:val="81"/>
        </w:numPr>
      </w:pPr>
      <w:r w:rsidRPr="003E4A1B">
        <w:t>Storage (about $15 to $40 per pallet per month).</w:t>
      </w:r>
    </w:p>
    <w:p w14:paraId="4E983709" w14:textId="3A71836B" w:rsidR="007B001A" w:rsidRPr="003E4A1B" w:rsidRDefault="007B001A" w:rsidP="00F34A03">
      <w:pPr>
        <w:pStyle w:val="ListParagraph"/>
        <w:numPr>
          <w:ilvl w:val="0"/>
          <w:numId w:val="81"/>
        </w:numPr>
        <w:spacing w:after="0"/>
        <w:contextualSpacing w:val="0"/>
      </w:pPr>
      <w:r w:rsidRPr="003E4A1B">
        <w:t>Order Pick and Pack ($1.80 to 2.</w:t>
      </w:r>
      <w:r>
        <w:t>85</w:t>
      </w:r>
      <w:r w:rsidRPr="003E4A1B">
        <w:t xml:space="preserve"> per order + $.30 to .40 per item</w:t>
      </w:r>
      <w:r>
        <w:t>.</w:t>
      </w:r>
      <w:r w:rsidRPr="003E4A1B">
        <w:t>)</w:t>
      </w:r>
      <w:r w:rsidR="00CB66CB">
        <w:t xml:space="preserve">. </w:t>
      </w:r>
      <w:r>
        <w:t>Some services charge a monthly minimum, which can amount to several hundred dollars per month.</w:t>
      </w:r>
    </w:p>
    <w:p w14:paraId="40842DBC" w14:textId="77777777" w:rsidR="007B001A" w:rsidRPr="003E4A1B" w:rsidRDefault="007B001A" w:rsidP="00F34A03">
      <w:pPr>
        <w:pStyle w:val="ListParagraph"/>
        <w:numPr>
          <w:ilvl w:val="0"/>
          <w:numId w:val="82"/>
        </w:numPr>
        <w:ind w:left="720"/>
      </w:pPr>
      <w:r w:rsidRPr="003E4A1B">
        <w:t>Acceptance of customer returns</w:t>
      </w:r>
    </w:p>
    <w:p w14:paraId="29DB5A7E" w14:textId="77777777" w:rsidR="007B001A" w:rsidRPr="003E4A1B" w:rsidRDefault="007B001A" w:rsidP="00F34A03">
      <w:pPr>
        <w:pStyle w:val="ListParagraph"/>
        <w:numPr>
          <w:ilvl w:val="0"/>
          <w:numId w:val="82"/>
        </w:numPr>
        <w:ind w:left="720"/>
      </w:pPr>
      <w:r w:rsidRPr="003E4A1B">
        <w:t>Gift wrapping for an additional fee</w:t>
      </w:r>
    </w:p>
    <w:p w14:paraId="5F2B5B67" w14:textId="7D6B09FA" w:rsidR="007B001A" w:rsidRPr="003E4A1B" w:rsidRDefault="007B001A" w:rsidP="00F34A03">
      <w:pPr>
        <w:pStyle w:val="ListParagraph"/>
        <w:numPr>
          <w:ilvl w:val="0"/>
          <w:numId w:val="82"/>
        </w:numPr>
        <w:spacing w:after="120"/>
        <w:ind w:left="720"/>
        <w:contextualSpacing w:val="0"/>
      </w:pPr>
      <w:r w:rsidRPr="003E4A1B">
        <w:t xml:space="preserve">Kitting (assembling a variety of items into a </w:t>
      </w:r>
      <w:r w:rsidR="00B207D2" w:rsidRPr="003E4A1B">
        <w:t>kit,</w:t>
      </w:r>
      <w:r w:rsidRPr="003E4A1B">
        <w:t xml:space="preserve"> such as a travel or tool kit</w:t>
      </w:r>
      <w:r w:rsidRPr="003E4A1B">
        <w:rPr>
          <w:lang w:val="en-US"/>
        </w:rPr>
        <w:t>)</w:t>
      </w:r>
    </w:p>
    <w:p w14:paraId="1D5E7123" w14:textId="1DA6C466" w:rsidR="007B001A" w:rsidRDefault="007B001A" w:rsidP="007B001A">
      <w:pPr>
        <w:spacing w:line="276" w:lineRule="auto"/>
        <w:jc w:val="both"/>
        <w:rPr>
          <w:rFonts w:cs="Arial"/>
        </w:rPr>
      </w:pPr>
      <w:r>
        <w:rPr>
          <w:rFonts w:cs="Arial"/>
        </w:rPr>
        <w:t>As an example, FBA (Fulfillment by Amazon) fees are as of 2025 approximately $10 for a one-item order up to 8 ounces or $13 for a 1- or 2-pound item. The charge for each additional unit of the same weight is about half that</w:t>
      </w:r>
      <w:r w:rsidR="00C77E88">
        <w:rPr>
          <w:rFonts w:cs="Arial"/>
        </w:rPr>
        <w:t xml:space="preserve">. </w:t>
      </w:r>
      <w:r>
        <w:rPr>
          <w:rFonts w:cs="Arial"/>
        </w:rPr>
        <w:t>In addition, you will need to pay a monthly storage fee of $</w:t>
      </w:r>
      <w:r w:rsidRPr="00A2044D">
        <w:rPr>
          <w:rFonts w:cs="Arial"/>
          <w:b/>
          <w:bCs/>
        </w:rPr>
        <w:t>.</w:t>
      </w:r>
      <w:r>
        <w:rPr>
          <w:rFonts w:cs="Arial"/>
        </w:rPr>
        <w:t xml:space="preserve">78 a cubic foot. A carton of 9 basketballs would cost ~ $7 </w:t>
      </w:r>
      <w:r w:rsidRPr="00E5211E">
        <w:rPr>
          <w:rFonts w:cs="Arial"/>
          <w:u w:val="single"/>
        </w:rPr>
        <w:t>per month</w:t>
      </w:r>
      <w:r>
        <w:rPr>
          <w:rFonts w:cs="Arial"/>
        </w:rPr>
        <w:t xml:space="preserve"> to store, and this rate triples during October-November-December. Takeaway: you will need a lot of monthly inventory turnover to be profitable. For details see  </w:t>
      </w:r>
      <w:hyperlink r:id="rId543" w:history="1">
        <w:r w:rsidRPr="004D6722">
          <w:rPr>
            <w:rStyle w:val="Hyperlink"/>
            <w:rFonts w:cs="Arial"/>
          </w:rPr>
          <w:t>https://supplychain.amazon.com/pricing</w:t>
        </w:r>
      </w:hyperlink>
      <w:r>
        <w:rPr>
          <w:rFonts w:cs="Arial"/>
        </w:rPr>
        <w:t xml:space="preserve"> </w:t>
      </w:r>
    </w:p>
    <w:p w14:paraId="4B2702B6" w14:textId="77777777" w:rsidR="007B001A" w:rsidRPr="00A2044D" w:rsidRDefault="007B001A" w:rsidP="007B001A">
      <w:pPr>
        <w:spacing w:line="276" w:lineRule="auto"/>
        <w:rPr>
          <w:rFonts w:cs="Arial"/>
          <w:sz w:val="12"/>
          <w:szCs w:val="12"/>
        </w:rPr>
      </w:pPr>
    </w:p>
    <w:p w14:paraId="329FE665" w14:textId="0E6AAAF1" w:rsidR="007B001A" w:rsidRPr="003E4A1B" w:rsidRDefault="007B001A" w:rsidP="007B001A">
      <w:pPr>
        <w:spacing w:line="276" w:lineRule="auto"/>
        <w:jc w:val="both"/>
        <w:rPr>
          <w:rFonts w:cs="Arial"/>
        </w:rPr>
      </w:pPr>
      <w:r w:rsidRPr="003E4A1B">
        <w:rPr>
          <w:rFonts w:cs="Arial"/>
        </w:rPr>
        <w:t>Most services offer discounts on shipping rates due to their overall large volume; but you</w:t>
      </w:r>
      <w:r w:rsidRPr="003E4A1B">
        <w:rPr>
          <w:rFonts w:cs="Arial"/>
          <w:i/>
        </w:rPr>
        <w:t xml:space="preserve"> </w:t>
      </w:r>
      <w:r w:rsidRPr="003E4A1B">
        <w:rPr>
          <w:rFonts w:cs="Arial"/>
        </w:rPr>
        <w:t>will need margins</w:t>
      </w:r>
      <w:r w:rsidRPr="003E4A1B">
        <w:rPr>
          <w:rFonts w:cs="Arial"/>
          <w:i/>
        </w:rPr>
        <w:t xml:space="preserve"> </w:t>
      </w:r>
      <w:r>
        <w:rPr>
          <w:rFonts w:cs="Arial"/>
          <w:i/>
        </w:rPr>
        <w:t xml:space="preserve">of </w:t>
      </w:r>
      <w:r w:rsidRPr="003E4A1B">
        <w:rPr>
          <w:rFonts w:cs="Arial"/>
          <w:i/>
        </w:rPr>
        <w:t xml:space="preserve">at least </w:t>
      </w:r>
      <w:r>
        <w:rPr>
          <w:rFonts w:cs="Arial"/>
          <w:i/>
        </w:rPr>
        <w:t>6</w:t>
      </w:r>
      <w:r w:rsidRPr="003E4A1B">
        <w:rPr>
          <w:rFonts w:cs="Arial"/>
          <w:i/>
        </w:rPr>
        <w:t>0%, and perhaps 75-80%</w:t>
      </w:r>
      <w:r>
        <w:rPr>
          <w:rFonts w:cs="Arial"/>
          <w:i/>
        </w:rPr>
        <w:t xml:space="preserve">, </w:t>
      </w:r>
      <w:r>
        <w:rPr>
          <w:rFonts w:cs="Arial"/>
          <w:iCs/>
        </w:rPr>
        <w:t>even when selling direct to consumers,</w:t>
      </w:r>
      <w:r w:rsidRPr="003E4A1B">
        <w:rPr>
          <w:rFonts w:cs="Arial"/>
          <w:i/>
        </w:rPr>
        <w:t xml:space="preserve"> </w:t>
      </w:r>
      <w:r w:rsidRPr="003E4A1B">
        <w:rPr>
          <w:rFonts w:cs="Arial"/>
        </w:rPr>
        <w:t>to cover the costs of the fulfillment center.</w:t>
      </w:r>
    </w:p>
    <w:p w14:paraId="3B568835" w14:textId="4BDB536D" w:rsidR="007B001A" w:rsidRPr="00EF6716" w:rsidRDefault="00C81572" w:rsidP="007B001A">
      <w:pPr>
        <w:rPr>
          <w:rFonts w:cs="Arial"/>
          <w:sz w:val="12"/>
          <w:szCs w:val="12"/>
        </w:rPr>
      </w:pPr>
      <w:r w:rsidRPr="003E4A1B">
        <w:rPr>
          <w:rFonts w:cs="Arial"/>
          <w:noProof/>
        </w:rPr>
        <w:drawing>
          <wp:anchor distT="0" distB="0" distL="114300" distR="114300" simplePos="0" relativeHeight="251958784" behindDoc="0" locked="0" layoutInCell="1" allowOverlap="1" wp14:anchorId="23D4EB6A" wp14:editId="381C51A4">
            <wp:simplePos x="0" y="0"/>
            <wp:positionH relativeFrom="margin">
              <wp:align>left</wp:align>
            </wp:positionH>
            <wp:positionV relativeFrom="paragraph">
              <wp:posOffset>80645</wp:posOffset>
            </wp:positionV>
            <wp:extent cx="4572000" cy="3409315"/>
            <wp:effectExtent l="0" t="0" r="0" b="635"/>
            <wp:wrapSquare wrapText="bothSides"/>
            <wp:docPr id="7256" name="Picture 7256" descr="Fulfillment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Fulfillment warehouse"/>
                    <pic:cNvPicPr>
                      <a:picLocks noChangeAspect="1" noChangeArrowheads="1"/>
                    </pic:cNvPicPr>
                  </pic:nvPicPr>
                  <pic:blipFill>
                    <a:blip r:embed="rId544" cstate="email">
                      <a:extLst>
                        <a:ext uri="{BEBA8EAE-BF5A-486C-A8C5-ECC9F3942E4B}">
                          <a14:imgProps xmlns:a14="http://schemas.microsoft.com/office/drawing/2010/main">
                            <a14:imgLayer r:embed="rId545">
                              <a14:imgEffect>
                                <a14:brightnessContrast contrast="20000"/>
                              </a14:imgEffect>
                            </a14:imgLayer>
                          </a14:imgProps>
                        </a:ext>
                        <a:ext uri="{28A0092B-C50C-407E-A947-70E740481C1C}">
                          <a14:useLocalDpi xmlns:a14="http://schemas.microsoft.com/office/drawing/2010/main"/>
                        </a:ext>
                      </a:extLst>
                    </a:blip>
                    <a:srcRect/>
                    <a:stretch>
                      <a:fillRect/>
                    </a:stretch>
                  </pic:blipFill>
                  <pic:spPr bwMode="auto">
                    <a:xfrm>
                      <a:off x="0" y="0"/>
                      <a:ext cx="4572000" cy="3409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B43917" w14:textId="7E9C43A0" w:rsidR="007B001A" w:rsidRPr="003E4A1B" w:rsidRDefault="007B001A" w:rsidP="007B001A">
      <w:pPr>
        <w:spacing w:line="276" w:lineRule="auto"/>
        <w:rPr>
          <w:rFonts w:cs="Arial"/>
        </w:rPr>
      </w:pPr>
    </w:p>
    <w:p w14:paraId="79FEE70B" w14:textId="77777777" w:rsidR="007B001A" w:rsidRDefault="007B001A" w:rsidP="007B001A">
      <w:pPr>
        <w:rPr>
          <w:rFonts w:cs="Arial"/>
          <w:iCs/>
          <w:noProof/>
          <w:sz w:val="22"/>
          <w:szCs w:val="24"/>
        </w:rPr>
      </w:pPr>
    </w:p>
    <w:p w14:paraId="42F279F9" w14:textId="77777777" w:rsidR="007B001A" w:rsidRDefault="007B001A" w:rsidP="007B001A">
      <w:pPr>
        <w:rPr>
          <w:rFonts w:cs="Arial"/>
          <w:iCs/>
          <w:noProof/>
          <w:sz w:val="22"/>
          <w:szCs w:val="24"/>
        </w:rPr>
      </w:pPr>
    </w:p>
    <w:p w14:paraId="6B3E224A" w14:textId="77777777" w:rsidR="007B001A" w:rsidRDefault="007B001A" w:rsidP="007B001A">
      <w:pPr>
        <w:rPr>
          <w:rFonts w:cs="Arial"/>
          <w:iCs/>
          <w:noProof/>
          <w:sz w:val="22"/>
          <w:szCs w:val="24"/>
        </w:rPr>
      </w:pPr>
    </w:p>
    <w:p w14:paraId="49B6731C" w14:textId="77777777" w:rsidR="007B001A" w:rsidRDefault="007B001A" w:rsidP="007B001A">
      <w:pPr>
        <w:rPr>
          <w:rFonts w:cs="Arial"/>
          <w:iCs/>
          <w:noProof/>
          <w:sz w:val="22"/>
          <w:szCs w:val="24"/>
        </w:rPr>
      </w:pPr>
    </w:p>
    <w:p w14:paraId="776AC752" w14:textId="77777777" w:rsidR="007B001A" w:rsidRDefault="007B001A" w:rsidP="007B001A">
      <w:pPr>
        <w:rPr>
          <w:rFonts w:cs="Arial"/>
          <w:iCs/>
          <w:noProof/>
          <w:sz w:val="22"/>
          <w:szCs w:val="24"/>
        </w:rPr>
      </w:pPr>
    </w:p>
    <w:p w14:paraId="566D7FEF" w14:textId="77777777" w:rsidR="007B001A" w:rsidRDefault="007B001A" w:rsidP="007B001A">
      <w:pPr>
        <w:rPr>
          <w:rFonts w:cs="Arial"/>
          <w:iCs/>
          <w:noProof/>
          <w:sz w:val="22"/>
          <w:szCs w:val="24"/>
        </w:rPr>
      </w:pPr>
    </w:p>
    <w:p w14:paraId="41D1EA70" w14:textId="77777777" w:rsidR="007B001A" w:rsidRDefault="007B001A" w:rsidP="007B001A">
      <w:pPr>
        <w:rPr>
          <w:rFonts w:cs="Arial"/>
          <w:iCs/>
          <w:noProof/>
          <w:sz w:val="22"/>
          <w:szCs w:val="24"/>
        </w:rPr>
      </w:pPr>
    </w:p>
    <w:p w14:paraId="2D1B92C5" w14:textId="77777777" w:rsidR="007B001A" w:rsidRDefault="007B001A" w:rsidP="007B001A">
      <w:pPr>
        <w:rPr>
          <w:rFonts w:cs="Arial"/>
          <w:iCs/>
          <w:noProof/>
          <w:sz w:val="22"/>
          <w:szCs w:val="24"/>
        </w:rPr>
      </w:pPr>
    </w:p>
    <w:p w14:paraId="15DA5F5E" w14:textId="77777777" w:rsidR="007B001A" w:rsidRDefault="007B001A" w:rsidP="007B001A">
      <w:pPr>
        <w:rPr>
          <w:rFonts w:cs="Arial"/>
          <w:iCs/>
          <w:noProof/>
          <w:sz w:val="22"/>
          <w:szCs w:val="24"/>
        </w:rPr>
      </w:pPr>
    </w:p>
    <w:p w14:paraId="75895DC8" w14:textId="77777777" w:rsidR="007B001A" w:rsidRDefault="007B001A" w:rsidP="007B001A">
      <w:pPr>
        <w:rPr>
          <w:rFonts w:cs="Arial"/>
          <w:iCs/>
          <w:noProof/>
          <w:sz w:val="22"/>
          <w:szCs w:val="24"/>
        </w:rPr>
      </w:pPr>
    </w:p>
    <w:p w14:paraId="31DFAA2F" w14:textId="77777777" w:rsidR="007B001A" w:rsidRPr="00D64CA5" w:rsidRDefault="007B001A" w:rsidP="007B001A">
      <w:pPr>
        <w:rPr>
          <w:rFonts w:cs="Arial"/>
          <w:i/>
          <w:noProof/>
          <w:sz w:val="22"/>
          <w:szCs w:val="24"/>
        </w:rPr>
      </w:pPr>
      <w:r w:rsidRPr="00D64CA5">
        <w:rPr>
          <w:rFonts w:cs="Arial"/>
          <w:i/>
          <w:noProof/>
          <w:sz w:val="22"/>
          <w:szCs w:val="24"/>
        </w:rPr>
        <w:t>Typical fulfillment process</w:t>
      </w:r>
      <w:r w:rsidRPr="00D64CA5">
        <w:rPr>
          <w:rFonts w:cs="Arial"/>
          <w:i/>
          <w:noProof/>
          <w:sz w:val="22"/>
          <w:szCs w:val="24"/>
        </w:rPr>
        <w:br w:type="page"/>
      </w:r>
    </w:p>
    <w:p w14:paraId="6C908F89" w14:textId="2B956642" w:rsidR="007B001A"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007B001A" w:rsidRPr="000A7D1D">
        <w:rPr>
          <w:b/>
          <w:noProof/>
          <w:color w:val="000000" w:themeColor="text1"/>
          <w:sz w:val="24"/>
          <w:szCs w:val="24"/>
        </w:rPr>
        <w:t>2</w:t>
      </w:r>
      <w:r w:rsidR="007B001A" w:rsidRPr="000A7D1D">
        <w:rPr>
          <w:rFonts w:cs="Arial"/>
          <w:i/>
          <w:noProof/>
          <w:sz w:val="28"/>
          <w:szCs w:val="28"/>
        </w:rPr>
        <w:t xml:space="preserve"> </w:t>
      </w:r>
      <w:r w:rsidR="007B001A">
        <w:rPr>
          <w:rFonts w:cs="Arial"/>
          <w:i/>
          <w:noProof/>
          <w:sz w:val="24"/>
          <w:szCs w:val="26"/>
        </w:rPr>
        <w:t>– Human Resources</w:t>
      </w:r>
    </w:p>
    <w:p w14:paraId="00DF5909" w14:textId="77777777" w:rsidR="007B001A" w:rsidRPr="003E4A1B" w:rsidRDefault="007B001A" w:rsidP="007B001A">
      <w:pPr>
        <w:rPr>
          <w:rFonts w:cs="Arial"/>
        </w:rPr>
      </w:pPr>
    </w:p>
    <w:p w14:paraId="13674EDE" w14:textId="77777777" w:rsidR="007B001A" w:rsidRPr="003E4A1B" w:rsidRDefault="007B001A" w:rsidP="007B001A">
      <w:pPr>
        <w:tabs>
          <w:tab w:val="left" w:pos="3870"/>
          <w:tab w:val="left" w:pos="6390"/>
        </w:tabs>
        <w:ind w:left="720" w:hanging="720"/>
        <w:jc w:val="both"/>
        <w:rPr>
          <w:rFonts w:cs="Arial"/>
        </w:rPr>
      </w:pPr>
    </w:p>
    <w:p w14:paraId="7D494EA5" w14:textId="77777777" w:rsidR="007B001A" w:rsidRPr="003E4A1B" w:rsidRDefault="007B001A" w:rsidP="0001619B">
      <w:pPr>
        <w:pStyle w:val="Title"/>
      </w:pPr>
    </w:p>
    <w:p w14:paraId="005B1DE6" w14:textId="325C5B28" w:rsidR="007B001A" w:rsidRPr="003E4A1B" w:rsidRDefault="001C3B98" w:rsidP="0001619B">
      <w:pPr>
        <w:pStyle w:val="Title"/>
      </w:pPr>
      <w:bookmarkStart w:id="337" w:name="_Toc204630155"/>
      <w:bookmarkStart w:id="338" w:name="_Toc206281929"/>
      <w:r>
        <w:t>3.</w:t>
      </w:r>
      <w:r w:rsidR="007B001A">
        <w:t>2</w:t>
      </w:r>
      <w:r w:rsidR="007B001A" w:rsidRPr="003E4A1B">
        <w:t xml:space="preserve"> – </w:t>
      </w:r>
      <w:bookmarkStart w:id="339" w:name="HumanResources"/>
      <w:r w:rsidR="007B001A" w:rsidRPr="001D7ECD">
        <w:t>Human Resources</w:t>
      </w:r>
      <w:bookmarkEnd w:id="337"/>
      <w:bookmarkEnd w:id="338"/>
      <w:r w:rsidR="007B001A" w:rsidRPr="00AE00CF">
        <w:fldChar w:fldCharType="begin"/>
      </w:r>
      <w:r w:rsidR="007B001A" w:rsidRPr="00AE00CF">
        <w:instrText xml:space="preserve"> XE "HUMAN RESOURCES" </w:instrText>
      </w:r>
      <w:r w:rsidR="007B001A" w:rsidRPr="00AE00CF">
        <w:fldChar w:fldCharType="end"/>
      </w:r>
      <w:r w:rsidR="007B001A" w:rsidRPr="003E4A1B">
        <w:t xml:space="preserve"> </w:t>
      </w:r>
      <w:bookmarkEnd w:id="339"/>
    </w:p>
    <w:p w14:paraId="4296A57F" w14:textId="77777777" w:rsidR="007B001A" w:rsidRPr="003E4A1B" w:rsidRDefault="007B001A" w:rsidP="007B001A">
      <w:pPr>
        <w:spacing w:line="276" w:lineRule="auto"/>
        <w:ind w:right="216"/>
        <w:textAlignment w:val="baseline"/>
        <w:rPr>
          <w:rFonts w:cs="Arial"/>
          <w:sz w:val="24"/>
        </w:rPr>
      </w:pPr>
    </w:p>
    <w:p w14:paraId="2857C1AC" w14:textId="77777777" w:rsidR="007B001A" w:rsidRPr="003E4A1B" w:rsidRDefault="007B001A" w:rsidP="007B001A">
      <w:pPr>
        <w:spacing w:line="276" w:lineRule="auto"/>
        <w:ind w:right="216"/>
        <w:textAlignment w:val="baseline"/>
        <w:rPr>
          <w:rFonts w:cs="Arial"/>
          <w:sz w:val="24"/>
        </w:rPr>
      </w:pPr>
    </w:p>
    <w:p w14:paraId="49AD9EC1" w14:textId="1C21E2BA"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2.1  </w:t>
      </w:r>
      <w:r w:rsidR="007B001A" w:rsidRPr="00405425">
        <w:rPr>
          <w:szCs w:val="28"/>
        </w:rPr>
        <w:t>Building the Management Team</w:t>
      </w:r>
    </w:p>
    <w:p w14:paraId="24B01F97" w14:textId="77777777" w:rsidR="007B001A" w:rsidRPr="00405425" w:rsidRDefault="007B001A" w:rsidP="007B001A">
      <w:pPr>
        <w:pStyle w:val="Subtitle"/>
        <w:ind w:left="2970"/>
        <w:jc w:val="left"/>
        <w:rPr>
          <w:szCs w:val="28"/>
        </w:rPr>
      </w:pPr>
    </w:p>
    <w:p w14:paraId="13B8B6A7" w14:textId="5B03C133"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2.2  </w:t>
      </w:r>
      <w:r w:rsidR="007B001A" w:rsidRPr="00405425">
        <w:rPr>
          <w:szCs w:val="28"/>
        </w:rPr>
        <w:t xml:space="preserve">Assessing Skill Needs    </w:t>
      </w:r>
    </w:p>
    <w:p w14:paraId="3043F37E" w14:textId="77777777" w:rsidR="007B001A" w:rsidRPr="00405425" w:rsidRDefault="007B001A" w:rsidP="007B001A">
      <w:pPr>
        <w:pStyle w:val="Subtitle"/>
        <w:ind w:left="2970"/>
        <w:jc w:val="left"/>
        <w:rPr>
          <w:szCs w:val="28"/>
        </w:rPr>
      </w:pPr>
    </w:p>
    <w:p w14:paraId="39E105E9" w14:textId="3A17B43E"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2.3  </w:t>
      </w:r>
      <w:r w:rsidR="007B001A">
        <w:rPr>
          <w:szCs w:val="28"/>
        </w:rPr>
        <w:t xml:space="preserve">Your </w:t>
      </w:r>
      <w:r w:rsidR="007B001A" w:rsidRPr="00405425">
        <w:rPr>
          <w:szCs w:val="28"/>
        </w:rPr>
        <w:t xml:space="preserve">Management Team </w:t>
      </w:r>
    </w:p>
    <w:p w14:paraId="08AC8D05" w14:textId="77777777" w:rsidR="007B001A" w:rsidRPr="00405425" w:rsidRDefault="007B001A" w:rsidP="007B001A">
      <w:pPr>
        <w:pStyle w:val="Subtitle"/>
        <w:ind w:left="2970"/>
        <w:jc w:val="left"/>
        <w:rPr>
          <w:szCs w:val="28"/>
        </w:rPr>
      </w:pPr>
    </w:p>
    <w:p w14:paraId="5EAAB655" w14:textId="3A6A8BE2"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2.4  </w:t>
      </w:r>
      <w:r w:rsidR="007B001A" w:rsidRPr="00405425">
        <w:rPr>
          <w:szCs w:val="28"/>
        </w:rPr>
        <w:t>Hiring</w:t>
      </w:r>
    </w:p>
    <w:p w14:paraId="5621B996" w14:textId="77777777" w:rsidR="007B001A" w:rsidRPr="00405425" w:rsidRDefault="007B001A" w:rsidP="007B001A">
      <w:pPr>
        <w:pStyle w:val="Subtitle"/>
        <w:ind w:left="2970"/>
        <w:jc w:val="left"/>
        <w:rPr>
          <w:szCs w:val="28"/>
        </w:rPr>
      </w:pPr>
    </w:p>
    <w:p w14:paraId="66D9A01B" w14:textId="24854361"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2.5  </w:t>
      </w:r>
      <w:r w:rsidR="007B001A" w:rsidRPr="00405425">
        <w:rPr>
          <w:szCs w:val="28"/>
        </w:rPr>
        <w:t>Payroll Reporting Requirements</w:t>
      </w:r>
    </w:p>
    <w:p w14:paraId="45E02C3C" w14:textId="77777777" w:rsidR="007B001A" w:rsidRPr="00405425" w:rsidRDefault="007B001A" w:rsidP="007B001A">
      <w:pPr>
        <w:pStyle w:val="Subtitle"/>
        <w:ind w:left="2970"/>
        <w:jc w:val="left"/>
        <w:rPr>
          <w:szCs w:val="28"/>
        </w:rPr>
      </w:pPr>
    </w:p>
    <w:p w14:paraId="440DE060" w14:textId="2776B7C2" w:rsidR="007B001A" w:rsidRPr="00405425" w:rsidRDefault="001C3B98" w:rsidP="00B35FA0">
      <w:pPr>
        <w:pStyle w:val="Subtitle"/>
        <w:ind w:left="2880"/>
        <w:jc w:val="left"/>
        <w:rPr>
          <w:noProof/>
          <w:szCs w:val="28"/>
        </w:rPr>
      </w:pPr>
      <w:r>
        <w:rPr>
          <w:szCs w:val="28"/>
        </w:rPr>
        <w:t>3</w:t>
      </w:r>
      <w:r w:rsidRPr="00662C34">
        <w:rPr>
          <w:rFonts w:ascii="arial bold" w:hAnsi="arial bold"/>
          <w:spacing w:val="24"/>
          <w:szCs w:val="28"/>
        </w:rPr>
        <w:t>.</w:t>
      </w:r>
      <w:r w:rsidR="00B35FA0">
        <w:rPr>
          <w:szCs w:val="28"/>
        </w:rPr>
        <w:t xml:space="preserve">2.6  </w:t>
      </w:r>
      <w:r w:rsidR="007B001A" w:rsidRPr="00405425">
        <w:rPr>
          <w:szCs w:val="28"/>
        </w:rPr>
        <w:t xml:space="preserve">Incentivizing the Management Team </w:t>
      </w:r>
    </w:p>
    <w:p w14:paraId="63658FE6" w14:textId="77777777" w:rsidR="007B001A" w:rsidRPr="00405425" w:rsidRDefault="007B001A" w:rsidP="007B001A">
      <w:pPr>
        <w:pStyle w:val="Subtitle"/>
        <w:ind w:left="2970"/>
        <w:jc w:val="left"/>
        <w:rPr>
          <w:szCs w:val="28"/>
        </w:rPr>
      </w:pPr>
    </w:p>
    <w:p w14:paraId="4A4E6044" w14:textId="107446F3"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t xml:space="preserve">2.7  </w:t>
      </w:r>
      <w:r w:rsidR="007B001A" w:rsidRPr="00405425">
        <w:t>Team Collaboration</w:t>
      </w:r>
      <w:r w:rsidR="007B001A" w:rsidRPr="00405425">
        <w:rPr>
          <w:szCs w:val="28"/>
        </w:rPr>
        <w:t xml:space="preserve"> </w:t>
      </w:r>
    </w:p>
    <w:p w14:paraId="3BCFF841" w14:textId="77777777" w:rsidR="007B001A" w:rsidRPr="00405425" w:rsidRDefault="007B001A" w:rsidP="007B001A">
      <w:pPr>
        <w:pStyle w:val="Subtitle"/>
        <w:ind w:left="2970"/>
        <w:jc w:val="left"/>
        <w:rPr>
          <w:szCs w:val="28"/>
        </w:rPr>
      </w:pPr>
    </w:p>
    <w:p w14:paraId="3473B081" w14:textId="57D297F7"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2.8  </w:t>
      </w:r>
      <w:r w:rsidR="007B001A" w:rsidRPr="00405425">
        <w:rPr>
          <w:szCs w:val="28"/>
        </w:rPr>
        <w:t>Advisory Committee</w:t>
      </w:r>
    </w:p>
    <w:p w14:paraId="55470500" w14:textId="77777777" w:rsidR="007B001A" w:rsidRPr="00405425" w:rsidRDefault="007B001A" w:rsidP="007B001A">
      <w:pPr>
        <w:pStyle w:val="Subtitle"/>
        <w:ind w:left="2970"/>
        <w:jc w:val="left"/>
        <w:rPr>
          <w:szCs w:val="28"/>
        </w:rPr>
      </w:pPr>
    </w:p>
    <w:p w14:paraId="2097BD6C" w14:textId="451CC7B4" w:rsidR="007B001A" w:rsidRPr="00405425" w:rsidRDefault="001C3B98" w:rsidP="00B35FA0">
      <w:pPr>
        <w:pStyle w:val="Subtitle"/>
        <w:ind w:left="2880"/>
        <w:jc w:val="left"/>
        <w:rPr>
          <w:szCs w:val="28"/>
        </w:rPr>
      </w:pPr>
      <w:r>
        <w:rPr>
          <w:szCs w:val="28"/>
        </w:rPr>
        <w:t>3</w:t>
      </w:r>
      <w:r w:rsidRPr="00662C34">
        <w:rPr>
          <w:rFonts w:ascii="arial bold" w:hAnsi="arial bold"/>
          <w:spacing w:val="24"/>
          <w:szCs w:val="28"/>
        </w:rPr>
        <w:t>.</w:t>
      </w:r>
      <w:r w:rsidR="00B35FA0">
        <w:rPr>
          <w:szCs w:val="28"/>
        </w:rPr>
        <w:t xml:space="preserve">2.9  </w:t>
      </w:r>
      <w:r w:rsidR="007B001A" w:rsidRPr="00405425">
        <w:rPr>
          <w:szCs w:val="28"/>
        </w:rPr>
        <w:t>Selecting an Attorney</w:t>
      </w:r>
    </w:p>
    <w:p w14:paraId="784AABB4" w14:textId="77777777" w:rsidR="007B001A" w:rsidRPr="00AA7FED" w:rsidRDefault="007B001A" w:rsidP="007B001A"/>
    <w:p w14:paraId="63A9FF91" w14:textId="77777777" w:rsidR="007B001A" w:rsidRPr="003E4A1B" w:rsidRDefault="007B001A" w:rsidP="007B001A">
      <w:pPr>
        <w:pStyle w:val="Subtitle"/>
      </w:pPr>
    </w:p>
    <w:p w14:paraId="0BBE3C2A" w14:textId="77777777" w:rsidR="007B001A" w:rsidRPr="003E4A1B" w:rsidRDefault="007B001A" w:rsidP="007B001A">
      <w:pPr>
        <w:rPr>
          <w:rFonts w:cs="Arial"/>
          <w:i/>
          <w:noProof/>
          <w:sz w:val="24"/>
          <w:szCs w:val="26"/>
        </w:rPr>
      </w:pPr>
    </w:p>
    <w:p w14:paraId="1C16CC9C" w14:textId="77777777" w:rsidR="007B001A" w:rsidRPr="003E4A1B" w:rsidRDefault="007B001A" w:rsidP="007B001A">
      <w:pPr>
        <w:rPr>
          <w:rFonts w:cs="Arial"/>
          <w:i/>
          <w:noProof/>
          <w:sz w:val="24"/>
          <w:szCs w:val="26"/>
        </w:rPr>
      </w:pPr>
      <w:r w:rsidRPr="003E4A1B">
        <w:rPr>
          <w:rFonts w:cs="Arial"/>
          <w:i/>
          <w:noProof/>
          <w:sz w:val="24"/>
          <w:szCs w:val="26"/>
        </w:rPr>
        <w:br w:type="page"/>
      </w:r>
    </w:p>
    <w:p w14:paraId="43018542"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6A8ADDBF" w14:textId="77777777" w:rsidR="007B001A" w:rsidRDefault="007B001A" w:rsidP="007B001A">
      <w:pPr>
        <w:tabs>
          <w:tab w:val="right" w:pos="9360"/>
        </w:tabs>
        <w:rPr>
          <w:rFonts w:cs="Arial"/>
          <w:noProof/>
        </w:rPr>
      </w:pPr>
    </w:p>
    <w:p w14:paraId="6C69E657" w14:textId="77777777" w:rsidR="007B001A" w:rsidRPr="003E4A1B" w:rsidRDefault="007B001A" w:rsidP="007B001A">
      <w:pPr>
        <w:tabs>
          <w:tab w:val="right" w:pos="9360"/>
        </w:tabs>
        <w:rPr>
          <w:rFonts w:cs="Arial"/>
          <w:noProof/>
        </w:rPr>
      </w:pPr>
    </w:p>
    <w:p w14:paraId="35B67E68" w14:textId="7C263095" w:rsidR="007B001A" w:rsidRPr="00BB0040" w:rsidRDefault="001C3B98" w:rsidP="007B001A">
      <w:pPr>
        <w:pStyle w:val="Heading1"/>
        <w:rPr>
          <w:rFonts w:cs="Arial"/>
        </w:rPr>
      </w:pPr>
      <w:bookmarkStart w:id="340" w:name="_Toc204630156"/>
      <w:bookmarkStart w:id="341" w:name="_Toc206281930"/>
      <w:r w:rsidRPr="00BB0040">
        <w:rPr>
          <w:rFonts w:cs="Arial"/>
          <w:szCs w:val="28"/>
        </w:rPr>
        <w:t>3</w:t>
      </w:r>
      <w:r w:rsidRPr="00BB0040">
        <w:rPr>
          <w:rFonts w:cs="Arial"/>
          <w:spacing w:val="24"/>
          <w:szCs w:val="28"/>
        </w:rPr>
        <w:t>.</w:t>
      </w:r>
      <w:r w:rsidR="007B001A" w:rsidRPr="00BB0040">
        <w:rPr>
          <w:rFonts w:cs="Arial"/>
        </w:rPr>
        <w:t>2</w:t>
      </w:r>
      <w:r w:rsidR="00E10D8B" w:rsidRPr="00BB0040">
        <w:rPr>
          <w:rFonts w:cs="Arial"/>
        </w:rPr>
        <w:t xml:space="preserve">.1 </w:t>
      </w:r>
      <w:r w:rsidR="007B001A" w:rsidRPr="00BB0040">
        <w:rPr>
          <w:rFonts w:cs="Arial"/>
        </w:rPr>
        <w:t xml:space="preserve">  </w:t>
      </w:r>
      <w:bookmarkStart w:id="342" w:name="BUILDINGTHEMANAGEMENTTEAM"/>
      <w:r w:rsidR="007B001A" w:rsidRPr="00BB0040">
        <w:rPr>
          <w:rFonts w:cs="Arial"/>
        </w:rPr>
        <w:t>BUILDING THE Management Team</w:t>
      </w:r>
      <w:bookmarkEnd w:id="340"/>
      <w:bookmarkEnd w:id="341"/>
      <w:r w:rsidR="007B001A" w:rsidRPr="00BB0040">
        <w:rPr>
          <w:rFonts w:cs="Arial"/>
        </w:rPr>
        <w:t xml:space="preserve"> </w:t>
      </w:r>
      <w:bookmarkEnd w:id="342"/>
      <w:r w:rsidR="007B001A" w:rsidRPr="00BB0040">
        <w:rPr>
          <w:rFonts w:cs="Arial"/>
        </w:rPr>
        <w:fldChar w:fldCharType="begin"/>
      </w:r>
      <w:r w:rsidR="007B001A" w:rsidRPr="00BB0040">
        <w:rPr>
          <w:rFonts w:cs="Arial"/>
        </w:rPr>
        <w:instrText xml:space="preserve"> XE "</w:instrText>
      </w:r>
      <w:r w:rsidR="007B001A" w:rsidRPr="00BB0040">
        <w:rPr>
          <w:rFonts w:cs="Arial"/>
          <w:b w:val="0"/>
          <w:bCs/>
          <w:caps w:val="0"/>
        </w:rPr>
        <w:instrText>MANAGEMENT TEAM</w:instrText>
      </w:r>
      <w:r w:rsidR="007B001A" w:rsidRPr="00BB0040">
        <w:rPr>
          <w:rFonts w:cs="Arial"/>
        </w:rPr>
        <w:instrText xml:space="preserve">" </w:instrText>
      </w:r>
      <w:r w:rsidR="007B001A" w:rsidRPr="00BB0040">
        <w:rPr>
          <w:rFonts w:cs="Arial"/>
        </w:rPr>
        <w:fldChar w:fldCharType="end"/>
      </w:r>
    </w:p>
    <w:p w14:paraId="351C3DB7" w14:textId="77777777" w:rsidR="007B001A" w:rsidRPr="003E4A1B" w:rsidRDefault="007B001A" w:rsidP="007B001A">
      <w:pPr>
        <w:rPr>
          <w:rFonts w:cs="Arial"/>
        </w:rPr>
      </w:pPr>
    </w:p>
    <w:p w14:paraId="17785878" w14:textId="77777777" w:rsidR="007B001A" w:rsidRPr="003E4A1B" w:rsidRDefault="007B001A" w:rsidP="007B001A">
      <w:pPr>
        <w:spacing w:line="276" w:lineRule="auto"/>
        <w:jc w:val="both"/>
        <w:rPr>
          <w:rFonts w:cs="Arial"/>
          <w:noProof/>
        </w:rPr>
      </w:pPr>
      <w:r>
        <w:rPr>
          <w:rFonts w:cs="Arial"/>
          <w:noProof/>
        </w:rPr>
        <w:t>When you are ready to build out your launch team, l</w:t>
      </w:r>
      <w:r w:rsidRPr="003E4A1B">
        <w:rPr>
          <w:rFonts w:cs="Arial"/>
          <w:noProof/>
        </w:rPr>
        <w:t xml:space="preserve">ook for people with the same aspirations and ideals.  Having to dissolve a business because you find that your styles and priorities are not compatible, can be just as messy—and as expensive—as a divorce.  Fortunately, there are matching sites like </w:t>
      </w:r>
      <w:hyperlink r:id="rId546" w:history="1">
        <w:r w:rsidRPr="003E4A1B">
          <w:rPr>
            <w:rStyle w:val="Hyperlink"/>
            <w:rFonts w:cs="Arial"/>
            <w:noProof/>
            <w:szCs w:val="26"/>
          </w:rPr>
          <w:t>https://www.cofounderslab.com/</w:t>
        </w:r>
      </w:hyperlink>
      <w:r w:rsidRPr="003E4A1B">
        <w:rPr>
          <w:rFonts w:cs="Arial"/>
          <w:noProof/>
        </w:rPr>
        <w:t xml:space="preserve"> to help you find compatible partners for your venture.</w:t>
      </w:r>
    </w:p>
    <w:p w14:paraId="7EE6B5E7" w14:textId="77777777" w:rsidR="007B001A" w:rsidRPr="003E4A1B" w:rsidRDefault="007B001A" w:rsidP="007B001A">
      <w:pPr>
        <w:tabs>
          <w:tab w:val="left" w:pos="720"/>
        </w:tabs>
        <w:ind w:left="720"/>
        <w:jc w:val="both"/>
        <w:rPr>
          <w:rFonts w:cs="Arial"/>
          <w:noProof/>
          <w:sz w:val="12"/>
        </w:rPr>
      </w:pPr>
    </w:p>
    <w:p w14:paraId="73DD559A" w14:textId="77777777" w:rsidR="007B001A" w:rsidRPr="003E4A1B" w:rsidRDefault="007B001A" w:rsidP="007B001A">
      <w:pPr>
        <w:spacing w:line="276" w:lineRule="auto"/>
        <w:jc w:val="both"/>
        <w:rPr>
          <w:rFonts w:cs="Arial"/>
          <w:noProof/>
        </w:rPr>
      </w:pPr>
      <w:r w:rsidRPr="003E4A1B">
        <w:rPr>
          <w:rFonts w:cs="Arial"/>
          <w:noProof/>
        </w:rPr>
        <w:t xml:space="preserve">Of course, you can always choose to go it alone and keep all the proceeds and credit.  However, the success rates of solopreneurs--who might be </w:t>
      </w:r>
      <w:r>
        <w:rPr>
          <w:rFonts w:cs="Arial"/>
          <w:noProof/>
        </w:rPr>
        <w:t xml:space="preserve">really </w:t>
      </w:r>
      <w:r w:rsidRPr="003E4A1B">
        <w:rPr>
          <w:rFonts w:cs="Arial"/>
          <w:noProof/>
        </w:rPr>
        <w:t xml:space="preserve">great at one function, like programming or marketing--have not been as high as that of comprehensive management teams.  Co-founders also provide </w:t>
      </w:r>
      <w:r w:rsidRPr="003E4A1B">
        <w:rPr>
          <w:rFonts w:cs="Arial"/>
          <w:b/>
          <w:i/>
          <w:noProof/>
        </w:rPr>
        <w:t>motivation</w:t>
      </w:r>
      <w:r w:rsidRPr="003E4A1B">
        <w:rPr>
          <w:rFonts w:cs="Arial"/>
          <w:noProof/>
        </w:rPr>
        <w:t xml:space="preserve"> (no one wants to be the one to let the team down by not doing their share), </w:t>
      </w:r>
      <w:r w:rsidRPr="003E4A1B">
        <w:rPr>
          <w:rFonts w:cs="Arial"/>
          <w:b/>
          <w:i/>
          <w:noProof/>
        </w:rPr>
        <w:t xml:space="preserve">reality checks </w:t>
      </w:r>
      <w:r w:rsidRPr="003E4A1B">
        <w:rPr>
          <w:rFonts w:cs="Arial"/>
          <w:noProof/>
        </w:rPr>
        <w:t xml:space="preserve">(people to bounce ideas off just to make sure they’re not completely crazy; and </w:t>
      </w:r>
      <w:r w:rsidRPr="003E4A1B">
        <w:rPr>
          <w:rFonts w:cs="Arial"/>
          <w:b/>
          <w:i/>
          <w:noProof/>
        </w:rPr>
        <w:t>moral support</w:t>
      </w:r>
      <w:r w:rsidRPr="003E4A1B">
        <w:rPr>
          <w:rFonts w:cs="Arial"/>
          <w:noProof/>
        </w:rPr>
        <w:t xml:space="preserve"> (people with whom to discuss concerns and share the agony of defeat and the thrill of doubling the number of monthly hits to your web site).  When casting about for co-founders or early hires, try to find others who .. </w:t>
      </w:r>
    </w:p>
    <w:p w14:paraId="0D29EA5D" w14:textId="77777777" w:rsidR="007B001A" w:rsidRPr="003E4A1B" w:rsidRDefault="007B001A" w:rsidP="007B001A">
      <w:pPr>
        <w:spacing w:line="276" w:lineRule="auto"/>
        <w:jc w:val="both"/>
        <w:rPr>
          <w:rFonts w:cs="Arial"/>
          <w:noProof/>
          <w:sz w:val="12"/>
        </w:rPr>
      </w:pPr>
    </w:p>
    <w:p w14:paraId="1C10972D" w14:textId="3A26764B" w:rsidR="007B001A" w:rsidRPr="003E4A1B" w:rsidRDefault="007B001A" w:rsidP="00F34A03">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Are true entrepreneurs willing to take risks </w:t>
      </w:r>
      <w:r w:rsidRPr="003E4A1B">
        <w:rPr>
          <w:rFonts w:ascii="Arial" w:hAnsi="Arial" w:cs="Arial"/>
          <w:bCs/>
          <w:color w:val="333333"/>
          <w:sz w:val="20"/>
          <w:szCs w:val="20"/>
        </w:rPr>
        <w:t>with careers and savings, not pretenders who really want a guaranteed weekly check and benefits. Partners with an “employee” mentality will bolt at the first setback</w:t>
      </w:r>
      <w:r w:rsidR="00CB66CB" w:rsidRPr="003E4A1B">
        <w:rPr>
          <w:rFonts w:ascii="Arial" w:hAnsi="Arial" w:cs="Arial"/>
          <w:bCs/>
          <w:color w:val="333333"/>
          <w:sz w:val="20"/>
          <w:szCs w:val="20"/>
        </w:rPr>
        <w:t xml:space="preserve">. </w:t>
      </w:r>
    </w:p>
    <w:p w14:paraId="43846553" w14:textId="658900E8" w:rsidR="007B001A" w:rsidRPr="003E4A1B" w:rsidRDefault="007B001A" w:rsidP="00F34A03">
      <w:pPr>
        <w:pStyle w:val="NormalWeb"/>
        <w:numPr>
          <w:ilvl w:val="0"/>
          <w:numId w:val="52"/>
        </w:numPr>
        <w:shd w:val="clear" w:color="auto" w:fill="FFFFFF"/>
        <w:tabs>
          <w:tab w:val="left" w:pos="720"/>
        </w:tabs>
        <w:spacing w:before="0" w:beforeAutospacing="0" w:after="120" w:afterAutospacing="0"/>
        <w:jc w:val="both"/>
        <w:rPr>
          <w:rFonts w:ascii="Arial" w:hAnsi="Arial" w:cs="Arial"/>
          <w:color w:val="333333"/>
          <w:sz w:val="20"/>
          <w:szCs w:val="20"/>
        </w:rPr>
      </w:pPr>
      <w:r w:rsidRPr="003E4A1B">
        <w:rPr>
          <w:rFonts w:ascii="Arial" w:hAnsi="Arial" w:cs="Arial"/>
          <w:b/>
          <w:bCs/>
          <w:color w:val="333333"/>
          <w:sz w:val="20"/>
          <w:szCs w:val="20"/>
        </w:rPr>
        <w:t>Are team players</w:t>
      </w:r>
      <w:r w:rsidR="00C77E88" w:rsidRPr="003E4A1B">
        <w:rPr>
          <w:rFonts w:ascii="Arial" w:hAnsi="Arial" w:cs="Arial"/>
          <w:b/>
          <w:bCs/>
          <w:color w:val="333333"/>
          <w:sz w:val="20"/>
          <w:szCs w:val="20"/>
        </w:rPr>
        <w:t>.</w:t>
      </w:r>
      <w:r w:rsidR="00C77E88" w:rsidRPr="003E4A1B">
        <w:rPr>
          <w:rFonts w:ascii="Arial" w:hAnsi="Arial" w:cs="Arial"/>
          <w:color w:val="333333"/>
          <w:sz w:val="20"/>
          <w:szCs w:val="20"/>
        </w:rPr>
        <w:t xml:space="preserve"> </w:t>
      </w:r>
    </w:p>
    <w:p w14:paraId="49300209" w14:textId="7661E887"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Self-motivate, self-direct, </w:t>
      </w:r>
      <w:r w:rsidRPr="003E4A1B">
        <w:rPr>
          <w:rFonts w:ascii="Arial" w:hAnsi="Arial" w:cs="Arial"/>
          <w:bCs/>
          <w:color w:val="333333"/>
          <w:sz w:val="20"/>
          <w:szCs w:val="20"/>
        </w:rPr>
        <w:t>and do not need to be told what to do every minute</w:t>
      </w:r>
      <w:r w:rsidR="00CB66CB" w:rsidRPr="003E4A1B">
        <w:rPr>
          <w:rFonts w:ascii="Arial" w:hAnsi="Arial" w:cs="Arial"/>
          <w:bCs/>
          <w:color w:val="333333"/>
          <w:sz w:val="20"/>
          <w:szCs w:val="20"/>
        </w:rPr>
        <w:t>.</w:t>
      </w:r>
      <w:r w:rsidR="00CB66CB" w:rsidRPr="003E4A1B">
        <w:rPr>
          <w:rFonts w:ascii="Arial" w:hAnsi="Arial" w:cs="Arial"/>
          <w:color w:val="333333"/>
          <w:sz w:val="20"/>
          <w:szCs w:val="20"/>
        </w:rPr>
        <w:t xml:space="preserve"> </w:t>
      </w:r>
    </w:p>
    <w:p w14:paraId="51CAE7CA" w14:textId="646FE68A"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Have similar working styles</w:t>
      </w:r>
      <w:r w:rsidR="00CB66CB" w:rsidRPr="003E4A1B">
        <w:rPr>
          <w:rFonts w:ascii="Arial" w:hAnsi="Arial" w:cs="Arial"/>
          <w:b/>
          <w:bCs/>
          <w:color w:val="333333"/>
          <w:sz w:val="20"/>
          <w:szCs w:val="20"/>
        </w:rPr>
        <w:t xml:space="preserve">. </w:t>
      </w:r>
      <w:r w:rsidRPr="003E4A1B">
        <w:rPr>
          <w:rFonts w:ascii="Arial" w:hAnsi="Arial" w:cs="Arial"/>
          <w:bCs/>
          <w:color w:val="333333"/>
          <w:sz w:val="20"/>
          <w:szCs w:val="20"/>
        </w:rPr>
        <w:t>Do you like to get up at 5:00 am, jog for an hour and then work from 6:00 am to 5:00 pm? You probably will never see your partners if they are ex-rocke</w:t>
      </w:r>
      <w:r>
        <w:rPr>
          <w:rFonts w:ascii="Arial" w:hAnsi="Arial" w:cs="Arial"/>
          <w:bCs/>
          <w:color w:val="333333"/>
          <w:sz w:val="20"/>
          <w:szCs w:val="20"/>
        </w:rPr>
        <w:t>rs accustomed to rising at noon</w:t>
      </w:r>
      <w:r w:rsidRPr="003E4A1B">
        <w:rPr>
          <w:rFonts w:ascii="Arial" w:hAnsi="Arial" w:cs="Arial"/>
          <w:bCs/>
          <w:color w:val="333333"/>
          <w:sz w:val="20"/>
          <w:szCs w:val="20"/>
        </w:rPr>
        <w:t xml:space="preserve"> or taking month-long vacations</w:t>
      </w:r>
      <w:r w:rsidR="00CB66CB" w:rsidRPr="003E4A1B">
        <w:rPr>
          <w:rFonts w:ascii="Arial" w:hAnsi="Arial" w:cs="Arial"/>
          <w:bCs/>
          <w:color w:val="333333"/>
          <w:sz w:val="20"/>
          <w:szCs w:val="20"/>
        </w:rPr>
        <w:t xml:space="preserve">. </w:t>
      </w:r>
      <w:r w:rsidRPr="003E4A1B">
        <w:rPr>
          <w:rFonts w:ascii="Arial" w:hAnsi="Arial" w:cs="Arial"/>
          <w:bCs/>
          <w:color w:val="333333"/>
          <w:sz w:val="20"/>
          <w:szCs w:val="20"/>
        </w:rPr>
        <w:t>Sorry, did we fail to mention that entrepreneurs work 70 hours a week and do not get vacations or sick days</w:t>
      </w:r>
      <w:r w:rsidR="00C77E88" w:rsidRPr="003E4A1B">
        <w:rPr>
          <w:rFonts w:ascii="Arial" w:hAnsi="Arial" w:cs="Arial"/>
          <w:bCs/>
          <w:color w:val="333333"/>
          <w:sz w:val="20"/>
          <w:szCs w:val="20"/>
        </w:rPr>
        <w:t xml:space="preserve">. </w:t>
      </w:r>
    </w:p>
    <w:p w14:paraId="702B0606" w14:textId="4F3AB733"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 xml:space="preserve">Share a common vision and commitment. </w:t>
      </w:r>
      <w:r w:rsidRPr="003E4A1B">
        <w:rPr>
          <w:rFonts w:ascii="Arial" w:hAnsi="Arial" w:cs="Arial"/>
          <w:color w:val="333333"/>
          <w:sz w:val="20"/>
          <w:szCs w:val="20"/>
        </w:rPr>
        <w:t xml:space="preserve">If you want to feed the world’s poor, and </w:t>
      </w:r>
      <w:r w:rsidR="00986592" w:rsidRPr="003E4A1B">
        <w:rPr>
          <w:rFonts w:ascii="Arial" w:hAnsi="Arial" w:cs="Arial"/>
          <w:color w:val="333333"/>
          <w:sz w:val="20"/>
          <w:szCs w:val="20"/>
        </w:rPr>
        <w:t>they want</w:t>
      </w:r>
      <w:r w:rsidRPr="003E4A1B">
        <w:rPr>
          <w:rFonts w:ascii="Arial" w:hAnsi="Arial" w:cs="Arial"/>
          <w:color w:val="333333"/>
          <w:sz w:val="20"/>
          <w:szCs w:val="20"/>
        </w:rPr>
        <w:t xml:space="preserve"> to make billions selling food</w:t>
      </w:r>
      <w:r w:rsidRPr="003E4A1B">
        <w:rPr>
          <w:rFonts w:ascii="Arial" w:hAnsi="Arial" w:cs="Arial"/>
          <w:i/>
          <w:color w:val="333333"/>
          <w:sz w:val="20"/>
          <w:szCs w:val="20"/>
        </w:rPr>
        <w:t xml:space="preserve"> to</w:t>
      </w:r>
      <w:r w:rsidRPr="003E4A1B">
        <w:rPr>
          <w:rFonts w:ascii="Arial" w:hAnsi="Arial" w:cs="Arial"/>
          <w:color w:val="333333"/>
          <w:sz w:val="20"/>
          <w:szCs w:val="20"/>
        </w:rPr>
        <w:t xml:space="preserve"> the </w:t>
      </w:r>
      <w:r w:rsidR="00986592">
        <w:rPr>
          <w:rFonts w:ascii="Arial" w:hAnsi="Arial" w:cs="Arial"/>
          <w:color w:val="333333"/>
          <w:sz w:val="20"/>
          <w:szCs w:val="20"/>
        </w:rPr>
        <w:t>poor</w:t>
      </w:r>
      <w:r w:rsidRPr="003E4A1B">
        <w:rPr>
          <w:rFonts w:ascii="Arial" w:hAnsi="Arial" w:cs="Arial"/>
          <w:color w:val="333333"/>
          <w:sz w:val="20"/>
          <w:szCs w:val="20"/>
        </w:rPr>
        <w:t>, you will never agree.</w:t>
      </w:r>
    </w:p>
    <w:p w14:paraId="3D93059F" w14:textId="0B3D93F7" w:rsidR="007B001A" w:rsidRPr="003E4A1B" w:rsidRDefault="007B001A" w:rsidP="00F34A03">
      <w:pPr>
        <w:pStyle w:val="NormalWeb"/>
        <w:numPr>
          <w:ilvl w:val="0"/>
          <w:numId w:val="52"/>
        </w:numPr>
        <w:shd w:val="clear" w:color="auto" w:fill="FFFFFF"/>
        <w:tabs>
          <w:tab w:val="left" w:pos="720"/>
        </w:tabs>
        <w:spacing w:after="120" w:afterAutospacing="0"/>
        <w:jc w:val="both"/>
        <w:rPr>
          <w:rFonts w:ascii="Arial" w:hAnsi="Arial" w:cs="Arial"/>
          <w:color w:val="333333"/>
          <w:sz w:val="20"/>
          <w:szCs w:val="20"/>
        </w:rPr>
      </w:pPr>
      <w:r w:rsidRPr="003E4A1B">
        <w:rPr>
          <w:rFonts w:ascii="Arial" w:hAnsi="Arial" w:cs="Arial"/>
          <w:b/>
          <w:bCs/>
          <w:color w:val="333333"/>
          <w:sz w:val="20"/>
          <w:szCs w:val="20"/>
        </w:rPr>
        <w:t>Are honest.</w:t>
      </w:r>
      <w:r w:rsidRPr="003E4A1B">
        <w:rPr>
          <w:rFonts w:ascii="Arial" w:hAnsi="Arial" w:cs="Arial"/>
          <w:color w:val="333333"/>
          <w:sz w:val="20"/>
          <w:szCs w:val="20"/>
        </w:rPr>
        <w:t xml:space="preserve"> If your new partner has ideas on how to hide income from the IRS, he will also steal from you the first chance he gets</w:t>
      </w:r>
      <w:r w:rsidR="00CB66CB" w:rsidRPr="003E4A1B">
        <w:rPr>
          <w:rFonts w:ascii="Arial" w:hAnsi="Arial" w:cs="Arial"/>
          <w:color w:val="333333"/>
          <w:sz w:val="20"/>
          <w:szCs w:val="20"/>
        </w:rPr>
        <w:t xml:space="preserve">. </w:t>
      </w:r>
      <w:r w:rsidRPr="003E4A1B">
        <w:rPr>
          <w:rFonts w:ascii="Arial" w:hAnsi="Arial" w:cs="Arial"/>
          <w:color w:val="333333"/>
          <w:sz w:val="20"/>
          <w:szCs w:val="20"/>
        </w:rPr>
        <w:t>Integrity is not a relative term.</w:t>
      </w:r>
    </w:p>
    <w:p w14:paraId="4C4B7EE6" w14:textId="77777777" w:rsidR="007B001A" w:rsidRPr="003E4A1B" w:rsidRDefault="007B001A" w:rsidP="00F34A03">
      <w:pPr>
        <w:pStyle w:val="NormalWeb"/>
        <w:numPr>
          <w:ilvl w:val="0"/>
          <w:numId w:val="52"/>
        </w:numPr>
        <w:shd w:val="clear" w:color="auto" w:fill="FFFFFF"/>
        <w:tabs>
          <w:tab w:val="left" w:pos="720"/>
        </w:tabs>
        <w:spacing w:after="0" w:afterAutospacing="0"/>
        <w:jc w:val="both"/>
        <w:rPr>
          <w:rFonts w:ascii="Arial" w:hAnsi="Arial" w:cs="Arial"/>
          <w:color w:val="333333"/>
          <w:sz w:val="20"/>
          <w:szCs w:val="20"/>
        </w:rPr>
      </w:pPr>
      <w:r w:rsidRPr="003E4A1B">
        <w:rPr>
          <w:rFonts w:ascii="Arial" w:hAnsi="Arial" w:cs="Arial"/>
          <w:b/>
          <w:bCs/>
          <w:color w:val="333333"/>
          <w:sz w:val="20"/>
          <w:szCs w:val="20"/>
        </w:rPr>
        <w:t>Have complementary skills.</w:t>
      </w:r>
      <w:r w:rsidRPr="003E4A1B">
        <w:rPr>
          <w:rFonts w:ascii="Arial" w:hAnsi="Arial" w:cs="Arial"/>
          <w:color w:val="333333"/>
          <w:sz w:val="20"/>
          <w:szCs w:val="20"/>
        </w:rPr>
        <w:t xml:space="preserve"> If everyone on the team is expert at coding, in a year you will have a warehouse full of great </w:t>
      </w:r>
      <w:r>
        <w:rPr>
          <w:rFonts w:ascii="Arial" w:hAnsi="Arial" w:cs="Arial"/>
          <w:color w:val="333333"/>
          <w:sz w:val="20"/>
          <w:szCs w:val="20"/>
        </w:rPr>
        <w:t xml:space="preserve">but </w:t>
      </w:r>
      <w:r w:rsidRPr="003E4A1B">
        <w:rPr>
          <w:rFonts w:ascii="Arial" w:hAnsi="Arial" w:cs="Arial"/>
          <w:color w:val="333333"/>
          <w:sz w:val="20"/>
          <w:szCs w:val="20"/>
        </w:rPr>
        <w:t xml:space="preserve">unsold software. Assemble a well-rounded team that can cover all the bases. </w:t>
      </w:r>
    </w:p>
    <w:p w14:paraId="07502B1B" w14:textId="77777777" w:rsidR="007B001A" w:rsidRPr="003E4A1B" w:rsidRDefault="007B001A" w:rsidP="007B001A">
      <w:pPr>
        <w:pStyle w:val="NormalWeb"/>
        <w:shd w:val="clear" w:color="auto" w:fill="FFFFFF"/>
        <w:spacing w:before="120" w:beforeAutospacing="0" w:after="120" w:afterAutospacing="0"/>
        <w:ind w:firstLine="360"/>
        <w:jc w:val="both"/>
        <w:rPr>
          <w:rFonts w:ascii="Arial" w:hAnsi="Arial" w:cs="Arial"/>
          <w:color w:val="333333"/>
          <w:sz w:val="16"/>
          <w:szCs w:val="20"/>
        </w:rPr>
      </w:pPr>
      <w:r>
        <w:rPr>
          <w:rFonts w:ascii="Arial" w:hAnsi="Arial" w:cs="Arial"/>
          <w:bCs/>
          <w:color w:val="333333"/>
          <w:sz w:val="20"/>
          <w:szCs w:val="20"/>
        </w:rPr>
        <w:t>T</w:t>
      </w:r>
      <w:r w:rsidRPr="003E4A1B">
        <w:rPr>
          <w:rFonts w:ascii="Arial" w:hAnsi="Arial" w:cs="Arial"/>
          <w:bCs/>
          <w:color w:val="333333"/>
          <w:sz w:val="20"/>
          <w:szCs w:val="20"/>
        </w:rPr>
        <w:t xml:space="preserve">o stay alert for telltale signs of bad partners, read </w:t>
      </w:r>
      <w:hyperlink r:id="rId547" w:history="1">
        <w:r w:rsidRPr="003E4A1B">
          <w:rPr>
            <w:rStyle w:val="Hyperlink"/>
            <w:rFonts w:ascii="Arial" w:hAnsi="Arial" w:cs="Arial"/>
            <w:sz w:val="20"/>
          </w:rPr>
          <w:t>https://www.entrepreneur.com/article/202434</w:t>
        </w:r>
      </w:hyperlink>
    </w:p>
    <w:p w14:paraId="29924D5A" w14:textId="77777777" w:rsidR="007B001A" w:rsidRPr="003E4A1B" w:rsidRDefault="007B001A" w:rsidP="007B001A">
      <w:pPr>
        <w:pStyle w:val="NormalWeb"/>
        <w:shd w:val="clear" w:color="auto" w:fill="FFFFFF"/>
        <w:spacing w:before="0" w:beforeAutospacing="0" w:after="0" w:afterAutospacing="0"/>
        <w:ind w:left="360"/>
        <w:jc w:val="both"/>
        <w:rPr>
          <w:rFonts w:ascii="Arial" w:hAnsi="Arial" w:cs="Arial"/>
          <w:b/>
          <w:color w:val="333333"/>
          <w:sz w:val="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tbl>
      <w:tblPr>
        <w:tblStyle w:val="TableGrid"/>
        <w:tblW w:w="0" w:type="auto"/>
        <w:tblInd w:w="360" w:type="dxa"/>
        <w:tblLook w:val="04A0" w:firstRow="1" w:lastRow="0" w:firstColumn="1" w:lastColumn="0" w:noHBand="0" w:noVBand="1"/>
      </w:tblPr>
      <w:tblGrid>
        <w:gridCol w:w="2979"/>
        <w:gridCol w:w="3276"/>
        <w:gridCol w:w="3541"/>
      </w:tblGrid>
      <w:tr w:rsidR="007B001A" w:rsidRPr="003E4A1B" w14:paraId="09A0EF6C" w14:textId="77777777" w:rsidTr="00911072">
        <w:tc>
          <w:tcPr>
            <w:tcW w:w="2979" w:type="dxa"/>
          </w:tcPr>
          <w:p w14:paraId="6CAE456B" w14:textId="77777777" w:rsidR="007B001A" w:rsidRPr="00D20BA8" w:rsidRDefault="007B001A" w:rsidP="00911072">
            <w:pPr>
              <w:pStyle w:val="NormalWeb"/>
              <w:spacing w:before="0" w:beforeAutospacing="0" w:after="0" w:afterAutospacing="0"/>
              <w:jc w:val="both"/>
              <w:rPr>
                <w:rFonts w:ascii="Arial" w:hAnsi="Arial" w:cs="Arial"/>
                <w:b/>
                <w:color w:val="333333"/>
                <w:sz w:val="2"/>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74A9FDE6" w14:textId="77777777" w:rsidR="007B001A" w:rsidRPr="003E4A1B" w:rsidRDefault="007B001A" w:rsidP="00911072">
            <w:pPr>
              <w:pStyle w:val="NormalWeb"/>
              <w:spacing w:after="120"/>
              <w:jc w:val="both"/>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E4A1B">
              <w:rPr>
                <w:rFonts w:ascii="Arial" w:hAnsi="Arial" w:cs="Arial"/>
                <w:b/>
                <w:color w:val="333333"/>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Dynamic Duos</w:t>
            </w:r>
          </w:p>
          <w:p w14:paraId="387E4D47" w14:textId="77777777" w:rsidR="007B001A" w:rsidRPr="003E4A1B" w:rsidRDefault="007B001A" w:rsidP="00911072">
            <w:pPr>
              <w:pStyle w:val="NormalWeb"/>
              <w:spacing w:after="120" w:afterAutospacing="0"/>
              <w:jc w:val="both"/>
              <w:rPr>
                <w:rFonts w:ascii="Arial" w:hAnsi="Arial" w:cs="Arial"/>
                <w:color w:val="333333"/>
                <w:sz w:val="20"/>
                <w:szCs w:val="20"/>
              </w:rPr>
            </w:pPr>
            <w:r w:rsidRPr="003E4A1B">
              <w:rPr>
                <w:rFonts w:ascii="Arial" w:hAnsi="Arial" w:cs="Arial"/>
                <w:color w:val="333333"/>
                <w:sz w:val="20"/>
                <w:szCs w:val="20"/>
              </w:rPr>
              <w:t>How many can you name?</w:t>
            </w:r>
          </w:p>
          <w:p w14:paraId="606765D9" w14:textId="77777777" w:rsidR="007B001A" w:rsidRPr="003E4A1B" w:rsidRDefault="007B001A" w:rsidP="00911072">
            <w:pPr>
              <w:pStyle w:val="NormalWeb"/>
              <w:spacing w:after="120"/>
              <w:jc w:val="both"/>
              <w:rPr>
                <w:rFonts w:ascii="Arial" w:hAnsi="Arial" w:cs="Arial"/>
                <w:color w:val="333333"/>
                <w:sz w:val="20"/>
                <w:szCs w:val="20"/>
              </w:rPr>
            </w:pPr>
          </w:p>
        </w:tc>
        <w:tc>
          <w:tcPr>
            <w:tcW w:w="3276" w:type="dxa"/>
          </w:tcPr>
          <w:p w14:paraId="79BB137D"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607FDE1D" wp14:editId="2478FAC5">
                  <wp:extent cx="1926065" cy="1543050"/>
                  <wp:effectExtent l="0" t="0" r="0" b="0"/>
                  <wp:docPr id="7222" name="Picture 7222" descr="Steve Wozniak and Steve Jo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teve Wozniak and Steve Jobs"/>
                          <pic:cNvPicPr>
                            <a:picLocks noChangeAspect="1" noChangeArrowheads="1"/>
                          </pic:cNvPicPr>
                        </pic:nvPicPr>
                        <pic:blipFill rotWithShape="1">
                          <a:blip r:embed="rId548" cstate="email">
                            <a:extLst>
                              <a:ext uri="{28A0092B-C50C-407E-A947-70E740481C1C}">
                                <a14:useLocalDpi xmlns:a14="http://schemas.microsoft.com/office/drawing/2010/main"/>
                              </a:ext>
                            </a:extLst>
                          </a:blip>
                          <a:srcRect/>
                          <a:stretch/>
                        </pic:blipFill>
                        <pic:spPr bwMode="auto">
                          <a:xfrm>
                            <a:off x="0" y="0"/>
                            <a:ext cx="1933599" cy="154908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18E7A490"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50391130" wp14:editId="38552C10">
                  <wp:extent cx="1983921" cy="1543050"/>
                  <wp:effectExtent l="0" t="0" r="0" b="0"/>
                  <wp:docPr id="7225" name="Picture 7225" descr="Orville Wright and Wilbur W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5" name="Picture 7225" descr="Orville Wright and Wilbur Wright"/>
                          <pic:cNvPicPr>
                            <a:picLocks noChangeAspect="1" noChangeArrowheads="1"/>
                          </pic:cNvPicPr>
                        </pic:nvPicPr>
                        <pic:blipFill rotWithShape="1">
                          <a:blip r:embed="rId549" cstate="email">
                            <a:extLst>
                              <a:ext uri="{28A0092B-C50C-407E-A947-70E740481C1C}">
                                <a14:useLocalDpi xmlns:a14="http://schemas.microsoft.com/office/drawing/2010/main"/>
                              </a:ext>
                            </a:extLst>
                          </a:blip>
                          <a:srcRect/>
                          <a:stretch/>
                        </pic:blipFill>
                        <pic:spPr bwMode="auto">
                          <a:xfrm>
                            <a:off x="0" y="0"/>
                            <a:ext cx="1987336" cy="154570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001A" w:rsidRPr="003E4A1B" w14:paraId="4ADFB360" w14:textId="77777777" w:rsidTr="00911072">
        <w:tc>
          <w:tcPr>
            <w:tcW w:w="2979" w:type="dxa"/>
          </w:tcPr>
          <w:p w14:paraId="7E0DC42B" w14:textId="77777777" w:rsidR="007B001A" w:rsidRPr="003E4A1B" w:rsidRDefault="007B001A" w:rsidP="00911072">
            <w:pPr>
              <w:pStyle w:val="NormalWeb"/>
              <w:spacing w:after="120"/>
              <w:jc w:val="both"/>
              <w:rPr>
                <w:rFonts w:ascii="Arial" w:hAnsi="Arial" w:cs="Arial"/>
                <w:color w:val="333333"/>
                <w:sz w:val="20"/>
                <w:szCs w:val="20"/>
              </w:rPr>
            </w:pPr>
            <w:r w:rsidRPr="003E4A1B">
              <w:rPr>
                <w:rFonts w:ascii="Arial" w:hAnsi="Arial" w:cs="Arial"/>
                <w:noProof/>
                <w:color w:val="333333"/>
                <w:sz w:val="20"/>
                <w:szCs w:val="20"/>
              </w:rPr>
              <mc:AlternateContent>
                <mc:Choice Requires="wps">
                  <w:drawing>
                    <wp:anchor distT="0" distB="0" distL="114300" distR="114300" simplePos="0" relativeHeight="251947520" behindDoc="0" locked="0" layoutInCell="1" allowOverlap="1" wp14:anchorId="3688428C" wp14:editId="00A5A5E7">
                      <wp:simplePos x="0" y="0"/>
                      <wp:positionH relativeFrom="column">
                        <wp:posOffset>-37464</wp:posOffset>
                      </wp:positionH>
                      <wp:positionV relativeFrom="paragraph">
                        <wp:posOffset>222250</wp:posOffset>
                      </wp:positionV>
                      <wp:extent cx="1803400" cy="1016000"/>
                      <wp:effectExtent l="0" t="0" r="25400" b="12700"/>
                      <wp:wrapNone/>
                      <wp:docPr id="117" name="Text Box 117"/>
                      <wp:cNvGraphicFramePr/>
                      <a:graphic xmlns:a="http://schemas.openxmlformats.org/drawingml/2006/main">
                        <a:graphicData uri="http://schemas.microsoft.com/office/word/2010/wordprocessingShape">
                          <wps:wsp>
                            <wps:cNvSpPr txBox="1"/>
                            <wps:spPr>
                              <a:xfrm>
                                <a:off x="0" y="0"/>
                                <a:ext cx="1803400" cy="1016000"/>
                              </a:xfrm>
                              <a:prstGeom prst="rect">
                                <a:avLst/>
                              </a:prstGeom>
                              <a:solidFill>
                                <a:srgbClr val="003399"/>
                              </a:solidFill>
                              <a:ln w="25400">
                                <a:solidFill>
                                  <a:schemeClr val="bg1"/>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39DA2145" w14:textId="77777777" w:rsidR="007B001A" w:rsidRDefault="007B001A" w:rsidP="007B001A">
                                  <w:pPr>
                                    <w:rPr>
                                      <w:color w:val="FFFFFF" w:themeColor="background1"/>
                                    </w:rPr>
                                  </w:pPr>
                                </w:p>
                                <w:p w14:paraId="003B25D1" w14:textId="77777777" w:rsidR="007B001A" w:rsidRPr="00E27FAA" w:rsidRDefault="007B001A" w:rsidP="007B001A">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8428C" id="Text Box 117" o:spid="_x0000_s1109" type="#_x0000_t202" style="position:absolute;left:0;text-align:left;margin-left:-2.95pt;margin-top:17.5pt;width:142pt;height:80pt;z-index:25194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" fillcolor="#039" strokecolor="white [3212]" strokeweight="2pt">
                      <v:stroke dashstyle="1 1"/>
                      <v:textbox>
                        <w:txbxContent>
                          <w:p w14:paraId="39DA2145" w14:textId="77777777" w:rsidR="007B001A" w:rsidRDefault="007B001A" w:rsidP="007B001A">
                            <w:pPr>
                              <w:rPr>
                                <w:color w:val="FFFFFF" w:themeColor="background1"/>
                              </w:rPr>
                            </w:pPr>
                          </w:p>
                          <w:p w14:paraId="003B25D1" w14:textId="77777777" w:rsidR="007B001A" w:rsidRPr="00E27FAA" w:rsidRDefault="007B001A" w:rsidP="007B001A">
                            <w:pPr>
                              <w:jc w:val="center"/>
                              <w:rPr>
                                <w:b/>
                                <w:bCs/>
                                <w:color w:val="FFFFFF" w:themeColor="background1"/>
                                <w:sz w:val="22"/>
                                <w:szCs w:val="22"/>
                              </w:rPr>
                            </w:pPr>
                            <w:r w:rsidRPr="00E27FAA">
                              <w:rPr>
                                <w:b/>
                                <w:bCs/>
                                <w:color w:val="FFFFFF" w:themeColor="background1"/>
                                <w:sz w:val="22"/>
                                <w:szCs w:val="22"/>
                              </w:rPr>
                              <w:t>Slide this label out of the way to reveal answers</w:t>
                            </w:r>
                          </w:p>
                        </w:txbxContent>
                      </v:textbox>
                    </v:shape>
                  </w:pict>
                </mc:Fallback>
              </mc:AlternateContent>
            </w:r>
          </w:p>
          <w:p w14:paraId="712B9FD4" w14:textId="77777777" w:rsidR="007B001A" w:rsidRDefault="007B001A" w:rsidP="00911072">
            <w:pPr>
              <w:pStyle w:val="NormalWeb"/>
              <w:spacing w:before="0" w:beforeAutospacing="0" w:after="0" w:afterAutospacing="0"/>
              <w:ind w:left="86"/>
              <w:jc w:val="both"/>
              <w:rPr>
                <w:rFonts w:ascii="Arial" w:hAnsi="Arial" w:cs="Arial"/>
                <w:i/>
                <w:color w:val="333333"/>
                <w:sz w:val="20"/>
              </w:rPr>
            </w:pPr>
            <w:r w:rsidRPr="00F46E1E">
              <w:rPr>
                <w:rFonts w:ascii="Arial" w:hAnsi="Arial" w:cs="Arial"/>
                <w:i/>
                <w:color w:val="333333"/>
                <w:sz w:val="22"/>
                <w:szCs w:val="28"/>
              </w:rPr>
              <w:t>Top left to lower right:</w:t>
            </w:r>
          </w:p>
          <w:p w14:paraId="319F6BBF"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1</w:t>
            </w:r>
            <w:r w:rsidRPr="003E4A1B">
              <w:rPr>
                <w:rFonts w:ascii="Arial" w:hAnsi="Arial" w:cs="Arial"/>
                <w:color w:val="333333"/>
                <w:sz w:val="20"/>
              </w:rPr>
              <w:t xml:space="preserve">  Steve Jobs/ Steve Wozniak</w:t>
            </w:r>
          </w:p>
          <w:p w14:paraId="4BF54F3C"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2</w:t>
            </w:r>
            <w:r w:rsidRPr="003E4A1B">
              <w:rPr>
                <w:rFonts w:ascii="Arial" w:hAnsi="Arial" w:cs="Arial"/>
                <w:color w:val="333333"/>
                <w:sz w:val="20"/>
              </w:rPr>
              <w:t xml:space="preserve">  Orville Wright/ Wilbur Wright</w:t>
            </w:r>
          </w:p>
          <w:p w14:paraId="1CED8A44"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3</w:t>
            </w:r>
            <w:r w:rsidRPr="003E4A1B">
              <w:rPr>
                <w:rFonts w:ascii="Arial" w:hAnsi="Arial" w:cs="Arial"/>
                <w:color w:val="333333"/>
                <w:sz w:val="20"/>
              </w:rPr>
              <w:t xml:space="preserve">  Sergay Brin / Larry Page</w:t>
            </w:r>
          </w:p>
          <w:p w14:paraId="5FDE0188" w14:textId="77777777" w:rsidR="007B001A" w:rsidRPr="003E4A1B" w:rsidRDefault="007B001A" w:rsidP="00911072">
            <w:pPr>
              <w:pStyle w:val="NormalWeb"/>
              <w:spacing w:before="0" w:beforeAutospacing="0" w:after="0" w:afterAutospacing="0"/>
              <w:ind w:left="86"/>
              <w:jc w:val="both"/>
              <w:rPr>
                <w:rFonts w:ascii="Arial" w:hAnsi="Arial" w:cs="Arial"/>
                <w:color w:val="333333"/>
                <w:sz w:val="20"/>
              </w:rPr>
            </w:pPr>
            <w:r w:rsidRPr="003E4A1B">
              <w:rPr>
                <w:rFonts w:ascii="Arial" w:hAnsi="Arial" w:cs="Arial"/>
                <w:i/>
                <w:color w:val="333333"/>
                <w:sz w:val="20"/>
              </w:rPr>
              <w:t>4</w:t>
            </w:r>
            <w:r w:rsidRPr="003E4A1B">
              <w:rPr>
                <w:rFonts w:ascii="Arial" w:hAnsi="Arial" w:cs="Arial"/>
                <w:color w:val="333333"/>
                <w:sz w:val="20"/>
              </w:rPr>
              <w:t xml:space="preserve">  David Packard/ Bill Hewlett</w:t>
            </w:r>
          </w:p>
          <w:p w14:paraId="62EDAC66" w14:textId="77777777" w:rsidR="007B001A" w:rsidRPr="003E4A1B" w:rsidRDefault="007B001A" w:rsidP="00911072">
            <w:pPr>
              <w:pStyle w:val="NormalWeb"/>
              <w:spacing w:after="120"/>
              <w:ind w:left="90"/>
              <w:jc w:val="both"/>
              <w:rPr>
                <w:rFonts w:ascii="Arial" w:hAnsi="Arial" w:cs="Arial"/>
                <w:i/>
                <w:noProof/>
                <w:szCs w:val="26"/>
              </w:rPr>
            </w:pPr>
          </w:p>
        </w:tc>
        <w:tc>
          <w:tcPr>
            <w:tcW w:w="3276" w:type="dxa"/>
          </w:tcPr>
          <w:p w14:paraId="52FBB7C5"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20BCBBF0" wp14:editId="0382B085">
                  <wp:extent cx="1933575" cy="1504950"/>
                  <wp:effectExtent l="0" t="0" r="9525" b="0"/>
                  <wp:docPr id="7224" name="Picture 7224" descr="Image result for sergey brin and larry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 result for sergey brin and larry page"/>
                          <pic:cNvPicPr>
                            <a:picLocks noChangeAspect="1" noChangeArrowheads="1"/>
                          </pic:cNvPicPr>
                        </pic:nvPicPr>
                        <pic:blipFill rotWithShape="1">
                          <a:blip r:embed="rId550" cstate="email">
                            <a:extLst>
                              <a:ext uri="{28A0092B-C50C-407E-A947-70E740481C1C}">
                                <a14:useLocalDpi xmlns:a14="http://schemas.microsoft.com/office/drawing/2010/main"/>
                              </a:ext>
                            </a:extLst>
                          </a:blip>
                          <a:srcRect r="-28"/>
                          <a:stretch/>
                        </pic:blipFill>
                        <pic:spPr bwMode="auto">
                          <a:xfrm>
                            <a:off x="0" y="0"/>
                            <a:ext cx="1933575" cy="15049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541" w:type="dxa"/>
          </w:tcPr>
          <w:p w14:paraId="1DC5DDEE" w14:textId="77777777" w:rsidR="007B001A" w:rsidRPr="003E4A1B" w:rsidRDefault="007B001A" w:rsidP="00911072">
            <w:pPr>
              <w:pStyle w:val="NormalWeb"/>
              <w:spacing w:after="120"/>
              <w:jc w:val="both"/>
              <w:rPr>
                <w:rFonts w:ascii="Arial" w:hAnsi="Arial" w:cs="Arial"/>
                <w:i/>
                <w:noProof/>
                <w:szCs w:val="26"/>
              </w:rPr>
            </w:pPr>
            <w:r w:rsidRPr="003E4A1B">
              <w:rPr>
                <w:rFonts w:ascii="Arial" w:hAnsi="Arial" w:cs="Arial"/>
                <w:noProof/>
              </w:rPr>
              <w:drawing>
                <wp:inline distT="0" distB="0" distL="0" distR="0" wp14:anchorId="47BA98FC" wp14:editId="5C8BDE00">
                  <wp:extent cx="1985914" cy="1504950"/>
                  <wp:effectExtent l="0" t="0" r="0" b="0"/>
                  <wp:docPr id="80" name="Picture 80" descr="Image result for hewlett and pack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 result for hewlett and packard"/>
                          <pic:cNvPicPr>
                            <a:picLocks noChangeAspect="1" noChangeArrowheads="1"/>
                          </pic:cNvPicPr>
                        </pic:nvPicPr>
                        <pic:blipFill rotWithShape="1">
                          <a:blip r:embed="rId551" cstate="email">
                            <a:extLst>
                              <a:ext uri="{28A0092B-C50C-407E-A947-70E740481C1C}">
                                <a14:useLocalDpi xmlns:a14="http://schemas.microsoft.com/office/drawing/2010/main"/>
                              </a:ext>
                            </a:extLst>
                          </a:blip>
                          <a:srcRect/>
                          <a:stretch/>
                        </pic:blipFill>
                        <pic:spPr bwMode="auto">
                          <a:xfrm>
                            <a:off x="0" y="0"/>
                            <a:ext cx="1988021" cy="15065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C621064"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0242FFF4" w14:textId="77777777" w:rsidR="007B001A" w:rsidRPr="003E4A1B" w:rsidRDefault="007B001A" w:rsidP="001C3B98">
      <w:pPr>
        <w:rPr>
          <w:rFonts w:cs="Arial"/>
          <w:noProof/>
        </w:rPr>
      </w:pPr>
    </w:p>
    <w:p w14:paraId="5F61E6F7" w14:textId="77777777" w:rsidR="007B001A" w:rsidRPr="003E4A1B" w:rsidRDefault="007B001A" w:rsidP="001C3B98">
      <w:pPr>
        <w:rPr>
          <w:rFonts w:cs="Arial"/>
          <w:noProof/>
        </w:rPr>
      </w:pPr>
    </w:p>
    <w:p w14:paraId="49E67BD5" w14:textId="6022CF6B" w:rsidR="007B001A" w:rsidRPr="003E4A1B" w:rsidRDefault="001C3B98" w:rsidP="007B001A">
      <w:pPr>
        <w:pStyle w:val="Heading1"/>
        <w:rPr>
          <w:rFonts w:cs="Arial"/>
        </w:rPr>
      </w:pPr>
      <w:bookmarkStart w:id="343" w:name="_Toc13921317"/>
      <w:bookmarkStart w:id="344" w:name="_Toc204630157"/>
      <w:bookmarkStart w:id="345" w:name="_Toc206281931"/>
      <w:r>
        <w:rPr>
          <w:szCs w:val="28"/>
        </w:rPr>
        <w:t>3</w:t>
      </w:r>
      <w:r w:rsidRPr="00662C34">
        <w:rPr>
          <w:rFonts w:ascii="arial bold" w:hAnsi="arial bold" w:cs="Arial"/>
          <w:spacing w:val="24"/>
          <w:szCs w:val="28"/>
        </w:rPr>
        <w:t>.</w:t>
      </w:r>
      <w:r w:rsidR="007B001A">
        <w:rPr>
          <w:rFonts w:cs="Arial"/>
        </w:rPr>
        <w:t>2</w:t>
      </w:r>
      <w:r w:rsidR="00E10D8B">
        <w:rPr>
          <w:rFonts w:cs="Arial"/>
        </w:rPr>
        <w:t xml:space="preserve">.2 </w:t>
      </w:r>
      <w:r w:rsidR="007B001A" w:rsidRPr="003E4A1B">
        <w:rPr>
          <w:rFonts w:cs="Arial"/>
        </w:rPr>
        <w:t xml:space="preserve"> </w:t>
      </w:r>
      <w:bookmarkStart w:id="346" w:name="TEAMFORMATION"/>
      <w:r w:rsidR="007B001A" w:rsidRPr="003E4A1B">
        <w:rPr>
          <w:rFonts w:cs="Arial"/>
        </w:rPr>
        <w:t xml:space="preserve"> </w:t>
      </w:r>
      <w:bookmarkEnd w:id="343"/>
      <w:bookmarkEnd w:id="346"/>
      <w:r w:rsidR="007B001A">
        <w:rPr>
          <w:rFonts w:cs="Arial"/>
        </w:rPr>
        <w:t>Assessing skill needs</w:t>
      </w:r>
      <w:bookmarkEnd w:id="344"/>
      <w:bookmarkEnd w:id="345"/>
      <w:r w:rsidR="007B001A">
        <w:rPr>
          <w:rFonts w:cs="Arial"/>
        </w:rPr>
        <w:t xml:space="preserve">  </w:t>
      </w:r>
      <w:r w:rsidR="007B001A" w:rsidRPr="003E4A1B">
        <w:rPr>
          <w:rFonts w:cs="Arial"/>
        </w:rPr>
        <w:t xml:space="preserve">  </w:t>
      </w:r>
    </w:p>
    <w:p w14:paraId="2A296CA7" w14:textId="77777777" w:rsidR="007B001A" w:rsidRPr="003E4A1B" w:rsidRDefault="007B001A" w:rsidP="007B001A">
      <w:pPr>
        <w:ind w:right="-18"/>
        <w:rPr>
          <w:rFonts w:cs="Arial"/>
          <w:color w:val="222222"/>
          <w:lang w:val="en"/>
        </w:rPr>
      </w:pPr>
    </w:p>
    <w:p w14:paraId="123A0715" w14:textId="77777777" w:rsidR="007B001A" w:rsidRPr="003E4A1B" w:rsidRDefault="007B001A" w:rsidP="007B001A">
      <w:pPr>
        <w:spacing w:line="276" w:lineRule="auto"/>
        <w:ind w:right="-18"/>
        <w:rPr>
          <w:rFonts w:cs="Arial"/>
          <w:color w:val="222222"/>
          <w:lang w:val="en"/>
        </w:rPr>
      </w:pPr>
    </w:p>
    <w:p w14:paraId="572E5DE2" w14:textId="77777777" w:rsidR="007B001A" w:rsidRPr="003E4A1B" w:rsidRDefault="007B001A" w:rsidP="007B001A">
      <w:pPr>
        <w:pStyle w:val="Heading2"/>
        <w:spacing w:afterLines="60" w:after="144"/>
        <w:ind w:left="360" w:hanging="360"/>
      </w:pPr>
      <w:r w:rsidRPr="003E4A1B">
        <w:t xml:space="preserve">1.  </w:t>
      </w:r>
      <w:r w:rsidRPr="003E4A1B">
        <w:tab/>
        <w:t>Skill categories needed for any business team to be successful</w:t>
      </w:r>
    </w:p>
    <w:p w14:paraId="28D49C37"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project management</w:t>
      </w:r>
    </w:p>
    <w:p w14:paraId="7F79C025" w14:textId="756A6143"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industry experience</w:t>
      </w:r>
    </w:p>
    <w:p w14:paraId="7CCD474B"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technical</w:t>
      </w:r>
    </w:p>
    <w:p w14:paraId="6A351230"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market research</w:t>
      </w:r>
    </w:p>
    <w:p w14:paraId="1107A4B7"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marketing</w:t>
      </w:r>
    </w:p>
    <w:p w14:paraId="6D46BBD2" w14:textId="77777777" w:rsidR="007B001A" w:rsidRPr="003E4A1B" w:rsidRDefault="007B001A" w:rsidP="00F34A03">
      <w:pPr>
        <w:pStyle w:val="ListParagraph"/>
        <w:numPr>
          <w:ilvl w:val="0"/>
          <w:numId w:val="65"/>
        </w:numPr>
        <w:spacing w:afterLines="60" w:after="144"/>
        <w:ind w:left="1080"/>
        <w:contextualSpacing w:val="0"/>
        <w:rPr>
          <w:color w:val="000000"/>
        </w:rPr>
      </w:pPr>
      <w:r w:rsidRPr="003E4A1B">
        <w:rPr>
          <w:color w:val="000000"/>
        </w:rPr>
        <w:t>finance and accounting</w:t>
      </w:r>
      <w:r w:rsidRPr="003E4A1B">
        <w:t xml:space="preserve"> </w:t>
      </w:r>
      <w:r>
        <w:br/>
      </w:r>
    </w:p>
    <w:p w14:paraId="4DA06219" w14:textId="77777777" w:rsidR="007B001A" w:rsidRPr="003E4A1B" w:rsidRDefault="007B001A" w:rsidP="007B001A">
      <w:pPr>
        <w:pStyle w:val="Heading2"/>
        <w:spacing w:afterLines="60" w:after="144"/>
        <w:ind w:left="360" w:hanging="360"/>
      </w:pPr>
      <w:r w:rsidRPr="003E4A1B">
        <w:t xml:space="preserve">2.  </w:t>
      </w:r>
      <w:r w:rsidRPr="003E4A1B">
        <w:tab/>
        <w:t xml:space="preserve">Skills needed for my </w:t>
      </w:r>
      <w:r>
        <w:t>business</w:t>
      </w:r>
      <w:r w:rsidRPr="003E4A1B">
        <w:t xml:space="preserve">  </w:t>
      </w:r>
    </w:p>
    <w:p w14:paraId="1CE027D6" w14:textId="77777777" w:rsidR="007B001A" w:rsidRPr="003E4A1B" w:rsidRDefault="007B001A" w:rsidP="007B001A">
      <w:pPr>
        <w:pStyle w:val="Heading2"/>
        <w:spacing w:before="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sz w:val="20"/>
        </w:rPr>
        <w:t xml:space="preserve"> </w:t>
      </w:r>
      <w:r>
        <w:rPr>
          <w:sz w:val="20"/>
        </w:rPr>
        <w:t xml:space="preserve"> </w:t>
      </w:r>
      <w:r w:rsidRPr="003E4A1B">
        <w:rPr>
          <w:b w:val="0"/>
          <w:sz w:val="20"/>
        </w:rPr>
        <w:t xml:space="preserve">writing, </w:t>
      </w:r>
    </w:p>
    <w:p w14:paraId="5E64EC8B"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fluency in __________, </w:t>
      </w:r>
    </w:p>
    <w:p w14:paraId="60D38C5A"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graphic design, </w:t>
      </w:r>
    </w:p>
    <w:p w14:paraId="2EBC3C34"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web design, </w:t>
      </w:r>
    </w:p>
    <w:p w14:paraId="065E52C3"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software or app development, </w:t>
      </w:r>
    </w:p>
    <w:p w14:paraId="6B99BB55"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accounting, </w:t>
      </w:r>
    </w:p>
    <w:p w14:paraId="03B4AA70"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 xml:space="preserve">marketing, </w:t>
      </w:r>
    </w:p>
    <w:p w14:paraId="44FB3639" w14:textId="77777777" w:rsidR="007B001A" w:rsidRPr="003E4A1B" w:rsidRDefault="007B001A" w:rsidP="007B001A">
      <w:pPr>
        <w:pStyle w:val="Heading2"/>
        <w:spacing w:before="60" w:afterLines="60" w:after="144"/>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market research</w:t>
      </w:r>
    </w:p>
    <w:p w14:paraId="745BF0A3" w14:textId="77777777" w:rsidR="007B001A"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062B8572" w14:textId="77777777" w:rsidR="007B001A" w:rsidRDefault="007B001A" w:rsidP="007B001A"/>
    <w:p w14:paraId="4EAB0D00"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131EA7BF" w14:textId="77777777" w:rsidR="007B001A" w:rsidRDefault="007B001A" w:rsidP="007B001A"/>
    <w:p w14:paraId="1A160FB3"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5B64FA2D" w14:textId="77777777" w:rsidR="007B001A" w:rsidRDefault="007B001A" w:rsidP="007B001A"/>
    <w:p w14:paraId="4BDE7A5F" w14:textId="77777777" w:rsidR="007B001A" w:rsidRPr="003E4A1B" w:rsidRDefault="007B001A" w:rsidP="007B001A">
      <w:pPr>
        <w:pStyle w:val="Heading2"/>
        <w:spacing w:before="60"/>
        <w:ind w:left="1080" w:hanging="360"/>
        <w:rPr>
          <w:b w:val="0"/>
          <w:sz w:val="20"/>
        </w:rPr>
      </w:pPr>
      <w:r w:rsidRPr="003E4A1B">
        <w:rPr>
          <w:color w:val="595959" w:themeColor="text1" w:themeTint="A6"/>
          <w:sz w:val="20"/>
        </w:rPr>
        <w:t></w:t>
      </w:r>
      <w:r w:rsidRPr="003E4A1B">
        <w:rPr>
          <w:b w:val="0"/>
          <w:color w:val="595959" w:themeColor="text1" w:themeTint="A6"/>
          <w:sz w:val="20"/>
        </w:rPr>
        <w:t xml:space="preserve">  </w:t>
      </w:r>
      <w:r w:rsidRPr="003E4A1B">
        <w:rPr>
          <w:b w:val="0"/>
          <w:color w:val="595959" w:themeColor="text1" w:themeTint="A6"/>
          <w:sz w:val="20"/>
        </w:rPr>
        <w:tab/>
      </w:r>
      <w:r w:rsidRPr="003E4A1B">
        <w:rPr>
          <w:b w:val="0"/>
          <w:sz w:val="20"/>
        </w:rPr>
        <w:t>other _______________________________________</w:t>
      </w:r>
    </w:p>
    <w:p w14:paraId="3109692D" w14:textId="77777777" w:rsidR="007B001A" w:rsidRPr="00D456DA" w:rsidRDefault="007B001A" w:rsidP="007B001A"/>
    <w:p w14:paraId="5114B4F2" w14:textId="77777777" w:rsidR="007B001A" w:rsidRPr="003E4A1B" w:rsidRDefault="007B001A" w:rsidP="007B001A">
      <w:pPr>
        <w:rPr>
          <w:rFonts w:cs="Arial"/>
          <w:noProof/>
          <w:sz w:val="10"/>
        </w:rPr>
      </w:pPr>
    </w:p>
    <w:p w14:paraId="226E7A56" w14:textId="77777777" w:rsidR="007B001A" w:rsidRPr="003E4A1B" w:rsidRDefault="007B001A" w:rsidP="007B001A">
      <w:pPr>
        <w:pStyle w:val="Heading2"/>
        <w:ind w:left="360" w:hanging="360"/>
      </w:pPr>
      <w:r w:rsidRPr="003E4A1B">
        <w:t xml:space="preserve">3.  </w:t>
      </w:r>
      <w:r w:rsidRPr="003E4A1B">
        <w:tab/>
        <w:t xml:space="preserve">Skills I can contribute </w:t>
      </w:r>
      <w:r>
        <w:t xml:space="preserve"> </w:t>
      </w:r>
    </w:p>
    <w:p w14:paraId="03580798" w14:textId="77777777" w:rsidR="007B001A" w:rsidRPr="003E4A1B" w:rsidRDefault="007B001A" w:rsidP="007B001A">
      <w:pPr>
        <w:pStyle w:val="Pageheader"/>
        <w:rPr>
          <w:rFonts w:cs="Arial"/>
          <w:i w:val="0"/>
          <w:noProof/>
          <w:sz w:val="14"/>
        </w:rPr>
      </w:pPr>
      <w:r w:rsidRPr="003E4A1B">
        <w:rPr>
          <w:rFonts w:cs="Arial"/>
          <w:i w:val="0"/>
          <w:noProof/>
          <w:sz w:val="20"/>
        </w:rPr>
        <mc:AlternateContent>
          <mc:Choice Requires="wps">
            <w:drawing>
              <wp:anchor distT="0" distB="0" distL="114300" distR="114300" simplePos="0" relativeHeight="251959808" behindDoc="0" locked="0" layoutInCell="1" allowOverlap="1" wp14:anchorId="637EC5DA" wp14:editId="2A481026">
                <wp:simplePos x="0" y="0"/>
                <wp:positionH relativeFrom="margin">
                  <wp:align>right</wp:align>
                </wp:positionH>
                <wp:positionV relativeFrom="paragraph">
                  <wp:posOffset>105501</wp:posOffset>
                </wp:positionV>
                <wp:extent cx="6163294" cy="1410789"/>
                <wp:effectExtent l="0" t="0" r="28575" b="18415"/>
                <wp:wrapNone/>
                <wp:docPr id="57" name="Text Box 57"/>
                <wp:cNvGraphicFramePr/>
                <a:graphic xmlns:a="http://schemas.openxmlformats.org/drawingml/2006/main">
                  <a:graphicData uri="http://schemas.microsoft.com/office/word/2010/wordprocessingShape">
                    <wps:wsp>
                      <wps:cNvSpPr txBox="1"/>
                      <wps:spPr>
                        <a:xfrm>
                          <a:off x="0" y="0"/>
                          <a:ext cx="6163294" cy="1410789"/>
                        </a:xfrm>
                        <a:prstGeom prst="rect">
                          <a:avLst/>
                        </a:prstGeom>
                        <a:solidFill>
                          <a:schemeClr val="lt1"/>
                        </a:solidFill>
                        <a:ln w="6350">
                          <a:solidFill>
                            <a:schemeClr val="tx1">
                              <a:lumMod val="50000"/>
                              <a:lumOff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78267CEB"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EC5DA" id="Text Box 57" o:spid="_x0000_s1110" type="#_x0000_t202" style="position:absolute;margin-left:434.1pt;margin-top:8.3pt;width:485.3pt;height:111.1pt;z-index:25195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" fillcolor="white [3201]" strokecolor="gray [1629]" strokeweight=".5pt">
                <v:textbox>
                  <w:txbxContent>
                    <w:p w14:paraId="78267CEB" w14:textId="77777777" w:rsidR="007B001A" w:rsidRDefault="007B001A" w:rsidP="007B001A"/>
                  </w:txbxContent>
                </v:textbox>
                <w10:wrap anchorx="margin"/>
              </v:shape>
            </w:pict>
          </mc:Fallback>
        </mc:AlternateContent>
      </w:r>
    </w:p>
    <w:p w14:paraId="6327F73B" w14:textId="77777777" w:rsidR="007B001A" w:rsidRDefault="007B001A" w:rsidP="007B001A">
      <w:pPr>
        <w:pStyle w:val="Heading2"/>
        <w:spacing w:before="0"/>
        <w:ind w:left="360" w:hanging="360"/>
        <w:rPr>
          <w:iCs/>
          <w:noProof/>
          <w:szCs w:val="24"/>
        </w:rPr>
      </w:pPr>
    </w:p>
    <w:p w14:paraId="0F44884D" w14:textId="77777777" w:rsidR="007B001A" w:rsidRDefault="007B001A" w:rsidP="007B001A">
      <w:pPr>
        <w:rPr>
          <w:rFonts w:ascii="arial bold" w:eastAsia="Calibri" w:hAnsi="arial bold" w:cs="Arial"/>
          <w:b/>
          <w:iCs/>
          <w:noProof/>
          <w:color w:val="000000"/>
          <w:sz w:val="22"/>
          <w:szCs w:val="24"/>
        </w:rPr>
      </w:pPr>
      <w:r>
        <w:rPr>
          <w:iCs/>
          <w:noProof/>
          <w:szCs w:val="24"/>
        </w:rPr>
        <w:br w:type="page"/>
      </w:r>
    </w:p>
    <w:p w14:paraId="491B96E2"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1795F0F2" w14:textId="77777777" w:rsidR="007B001A" w:rsidRPr="003E4A1B" w:rsidRDefault="007B001A" w:rsidP="007B001A">
      <w:pPr>
        <w:rPr>
          <w:rFonts w:cs="Arial"/>
          <w:noProof/>
        </w:rPr>
      </w:pPr>
    </w:p>
    <w:p w14:paraId="6E4934CD" w14:textId="77777777" w:rsidR="007B001A" w:rsidRPr="003E4A1B" w:rsidRDefault="007B001A" w:rsidP="007B001A">
      <w:pPr>
        <w:rPr>
          <w:rFonts w:cs="Arial"/>
          <w:noProof/>
        </w:rPr>
      </w:pPr>
    </w:p>
    <w:p w14:paraId="097B81DB" w14:textId="327C2F7D" w:rsidR="007B001A" w:rsidRPr="003E4A1B" w:rsidRDefault="001C3B98" w:rsidP="007B001A">
      <w:pPr>
        <w:pStyle w:val="Heading1"/>
        <w:rPr>
          <w:rFonts w:cs="Arial"/>
        </w:rPr>
      </w:pPr>
      <w:bookmarkStart w:id="347" w:name="_Toc204630158"/>
      <w:bookmarkStart w:id="348" w:name="_Toc206281932"/>
      <w:r>
        <w:rPr>
          <w:szCs w:val="28"/>
        </w:rPr>
        <w:t>3</w:t>
      </w:r>
      <w:r w:rsidRPr="00662C34">
        <w:rPr>
          <w:rFonts w:ascii="arial bold" w:hAnsi="arial bold" w:cs="Arial"/>
          <w:spacing w:val="24"/>
          <w:szCs w:val="28"/>
        </w:rPr>
        <w:t>.</w:t>
      </w:r>
      <w:r w:rsidR="007B001A">
        <w:rPr>
          <w:rFonts w:cs="Arial"/>
        </w:rPr>
        <w:t>2</w:t>
      </w:r>
      <w:r w:rsidR="00E10D8B">
        <w:rPr>
          <w:rFonts w:cs="Arial"/>
        </w:rPr>
        <w:t xml:space="preserve">.3 </w:t>
      </w:r>
      <w:r w:rsidR="007B001A" w:rsidRPr="003E4A1B">
        <w:rPr>
          <w:rFonts w:cs="Arial"/>
        </w:rPr>
        <w:t xml:space="preserve">  </w:t>
      </w:r>
      <w:r w:rsidR="007B001A">
        <w:rPr>
          <w:rFonts w:cs="Arial"/>
        </w:rPr>
        <w:t>Your Management Team</w:t>
      </w:r>
      <w:bookmarkEnd w:id="347"/>
      <w:bookmarkEnd w:id="348"/>
      <w:r w:rsidR="007B001A">
        <w:rPr>
          <w:rFonts w:cs="Arial"/>
        </w:rPr>
        <w:t xml:space="preserve">  </w:t>
      </w:r>
      <w:r w:rsidR="007B001A" w:rsidRPr="003E4A1B">
        <w:rPr>
          <w:rFonts w:cs="Arial"/>
        </w:rPr>
        <w:t xml:space="preserve">  </w:t>
      </w:r>
    </w:p>
    <w:p w14:paraId="623158E4" w14:textId="77777777" w:rsidR="007B001A" w:rsidRPr="003E4A1B" w:rsidRDefault="007B001A" w:rsidP="007B001A">
      <w:pPr>
        <w:rPr>
          <w:rFonts w:cs="Arial"/>
          <w:noProof/>
          <w:sz w:val="22"/>
          <w:szCs w:val="22"/>
        </w:rPr>
      </w:pPr>
      <w:r w:rsidRPr="003E4A1B">
        <w:rPr>
          <w:rFonts w:cs="Arial"/>
          <w:noProof/>
          <w:sz w:val="26"/>
          <w:szCs w:val="26"/>
        </w:rPr>
        <w:tab/>
      </w:r>
      <w:r w:rsidRPr="003E4A1B">
        <w:rPr>
          <w:rFonts w:cs="Arial"/>
          <w:noProof/>
          <w:sz w:val="26"/>
          <w:szCs w:val="26"/>
        </w:rPr>
        <w:tab/>
      </w:r>
      <w:r w:rsidRPr="003E4A1B">
        <w:rPr>
          <w:rFonts w:cs="Arial"/>
          <w:noProof/>
          <w:sz w:val="26"/>
          <w:szCs w:val="26"/>
        </w:rPr>
        <w:tab/>
      </w:r>
    </w:p>
    <w:p w14:paraId="1A2C14B9" w14:textId="77777777" w:rsidR="007B001A" w:rsidRPr="003E4A1B" w:rsidRDefault="007B001A" w:rsidP="007B001A">
      <w:pPr>
        <w:tabs>
          <w:tab w:val="right" w:pos="9360"/>
        </w:tabs>
        <w:spacing w:line="276" w:lineRule="auto"/>
        <w:jc w:val="center"/>
        <w:rPr>
          <w:rFonts w:cs="Arial"/>
          <w:noProof/>
        </w:rPr>
      </w:pPr>
    </w:p>
    <w:p w14:paraId="2823B448" w14:textId="53C60212" w:rsidR="007B001A" w:rsidRPr="0020223E" w:rsidRDefault="007B001A" w:rsidP="007B001A">
      <w:pPr>
        <w:spacing w:line="276" w:lineRule="auto"/>
        <w:ind w:right="29"/>
        <w:jc w:val="both"/>
        <w:rPr>
          <w:rFonts w:cs="Arial"/>
          <w:sz w:val="22"/>
          <w:szCs w:val="22"/>
        </w:rPr>
      </w:pPr>
      <w:r w:rsidRPr="0020223E">
        <w:rPr>
          <w:rFonts w:cs="Arial"/>
          <w:sz w:val="22"/>
          <w:szCs w:val="22"/>
        </w:rPr>
        <w:t>Note: not all functions have to be filled by employees or partners. Consider other resources, such as consultants, outsourcing, contract workers, subcontractors, or advisory committee members</w:t>
      </w:r>
      <w:r w:rsidR="00CB66CB" w:rsidRPr="0020223E">
        <w:rPr>
          <w:rFonts w:cs="Arial"/>
          <w:sz w:val="22"/>
          <w:szCs w:val="22"/>
        </w:rPr>
        <w:t xml:space="preserve">. </w:t>
      </w:r>
    </w:p>
    <w:p w14:paraId="7CC7F509" w14:textId="77777777" w:rsidR="007B001A" w:rsidRPr="003E4A1B" w:rsidRDefault="007B001A" w:rsidP="007B001A">
      <w:pPr>
        <w:rPr>
          <w:rFonts w:cs="Arial"/>
          <w:sz w:val="22"/>
          <w:szCs w:val="22"/>
        </w:rPr>
      </w:pPr>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0"/>
        <w:gridCol w:w="2700"/>
        <w:gridCol w:w="5490"/>
      </w:tblGrid>
      <w:tr w:rsidR="007B001A" w:rsidRPr="003E4A1B" w14:paraId="438C006B" w14:textId="77777777" w:rsidTr="00911072">
        <w:trPr>
          <w:trHeight w:val="575"/>
        </w:trPr>
        <w:tc>
          <w:tcPr>
            <w:tcW w:w="2070" w:type="dxa"/>
            <w:vAlign w:val="center"/>
          </w:tcPr>
          <w:p w14:paraId="1E105408" w14:textId="77777777" w:rsidR="007B001A" w:rsidRPr="003E4A1B" w:rsidRDefault="007B001A" w:rsidP="00911072">
            <w:pPr>
              <w:tabs>
                <w:tab w:val="left" w:pos="3600"/>
                <w:tab w:val="left" w:pos="6390"/>
              </w:tabs>
              <w:jc w:val="center"/>
              <w:rPr>
                <w:rFonts w:cs="Arial"/>
                <w:sz w:val="22"/>
              </w:rPr>
            </w:pPr>
            <w:r w:rsidRPr="003E4A1B">
              <w:rPr>
                <w:rFonts w:cs="Arial"/>
                <w:sz w:val="22"/>
              </w:rPr>
              <w:t>FUNCTION</w:t>
            </w:r>
          </w:p>
        </w:tc>
        <w:tc>
          <w:tcPr>
            <w:tcW w:w="2700" w:type="dxa"/>
            <w:vAlign w:val="center"/>
          </w:tcPr>
          <w:p w14:paraId="737470D3" w14:textId="77777777" w:rsidR="007B001A" w:rsidRPr="003E4A1B" w:rsidRDefault="007B001A" w:rsidP="00911072">
            <w:pPr>
              <w:tabs>
                <w:tab w:val="left" w:pos="3600"/>
                <w:tab w:val="left" w:pos="6390"/>
              </w:tabs>
              <w:jc w:val="center"/>
              <w:rPr>
                <w:rFonts w:cs="Arial"/>
              </w:rPr>
            </w:pPr>
            <w:r w:rsidRPr="003E4A1B">
              <w:rPr>
                <w:rFonts w:cs="Arial"/>
                <w:sz w:val="22"/>
              </w:rPr>
              <w:t>PERSON</w:t>
            </w:r>
          </w:p>
        </w:tc>
        <w:tc>
          <w:tcPr>
            <w:tcW w:w="5490" w:type="dxa"/>
            <w:vAlign w:val="center"/>
          </w:tcPr>
          <w:p w14:paraId="55193827" w14:textId="77777777" w:rsidR="007B001A" w:rsidRPr="003E4A1B" w:rsidRDefault="007B001A" w:rsidP="00911072">
            <w:pPr>
              <w:tabs>
                <w:tab w:val="left" w:pos="3600"/>
                <w:tab w:val="left" w:pos="6390"/>
              </w:tabs>
              <w:ind w:left="-108" w:right="-108"/>
              <w:jc w:val="center"/>
              <w:rPr>
                <w:rFonts w:cs="Arial"/>
              </w:rPr>
            </w:pPr>
            <w:r w:rsidRPr="003E4A1B">
              <w:rPr>
                <w:rFonts w:cs="Arial"/>
              </w:rPr>
              <w:t>RELEVANT SKILLS, EXPERIENCE, and/or EDUCATION</w:t>
            </w:r>
          </w:p>
        </w:tc>
      </w:tr>
      <w:tr w:rsidR="007B001A" w:rsidRPr="003E4A1B" w14:paraId="47DBA6B9" w14:textId="77777777" w:rsidTr="00911072">
        <w:trPr>
          <w:trHeight w:val="1399"/>
        </w:trPr>
        <w:tc>
          <w:tcPr>
            <w:tcW w:w="2070" w:type="dxa"/>
          </w:tcPr>
          <w:p w14:paraId="6CF8D0F3" w14:textId="77777777" w:rsidR="007B001A" w:rsidRPr="003E4A1B" w:rsidRDefault="007B001A" w:rsidP="00911072">
            <w:pPr>
              <w:tabs>
                <w:tab w:val="left" w:pos="3600"/>
                <w:tab w:val="left" w:pos="6390"/>
              </w:tabs>
              <w:rPr>
                <w:rFonts w:cs="Arial"/>
                <w:sz w:val="22"/>
              </w:rPr>
            </w:pPr>
          </w:p>
          <w:p w14:paraId="2074F071" w14:textId="77777777" w:rsidR="007B001A" w:rsidRPr="003E4A1B" w:rsidRDefault="007B001A" w:rsidP="00911072">
            <w:pPr>
              <w:tabs>
                <w:tab w:val="left" w:pos="3600"/>
                <w:tab w:val="left" w:pos="6390"/>
              </w:tabs>
              <w:rPr>
                <w:rFonts w:cs="Arial"/>
                <w:sz w:val="22"/>
              </w:rPr>
            </w:pPr>
            <w:r w:rsidRPr="003E4A1B">
              <w:rPr>
                <w:rFonts w:cs="Arial"/>
                <w:b/>
              </w:rPr>
              <w:t>General Management</w:t>
            </w:r>
            <w:r w:rsidRPr="003E4A1B">
              <w:rPr>
                <w:rFonts w:cs="Arial"/>
              </w:rPr>
              <w:t xml:space="preserve"> </w:t>
            </w:r>
            <w:r w:rsidRPr="003E4A1B">
              <w:rPr>
                <w:rFonts w:cs="Arial"/>
              </w:rPr>
              <w:br/>
              <w:t>(CEO)</w:t>
            </w:r>
          </w:p>
        </w:tc>
        <w:tc>
          <w:tcPr>
            <w:tcW w:w="2700" w:type="dxa"/>
            <w:tcMar>
              <w:top w:w="58" w:type="dxa"/>
              <w:left w:w="115" w:type="dxa"/>
              <w:bottom w:w="29" w:type="dxa"/>
              <w:right w:w="115" w:type="dxa"/>
            </w:tcMar>
          </w:tcPr>
          <w:p w14:paraId="4138E3C3"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E8678F8" w14:textId="77777777" w:rsidR="007B001A" w:rsidRPr="003E4A1B" w:rsidRDefault="007B001A" w:rsidP="00911072">
            <w:pPr>
              <w:ind w:right="-18"/>
              <w:rPr>
                <w:rFonts w:cs="Arial"/>
              </w:rPr>
            </w:pPr>
          </w:p>
        </w:tc>
      </w:tr>
      <w:tr w:rsidR="007B001A" w:rsidRPr="003E4A1B" w14:paraId="0F2677CC" w14:textId="77777777" w:rsidTr="00911072">
        <w:trPr>
          <w:trHeight w:val="1597"/>
        </w:trPr>
        <w:tc>
          <w:tcPr>
            <w:tcW w:w="2070" w:type="dxa"/>
          </w:tcPr>
          <w:p w14:paraId="5097DEDF" w14:textId="77777777" w:rsidR="007B001A" w:rsidRPr="003E4A1B" w:rsidRDefault="007B001A" w:rsidP="00911072">
            <w:pPr>
              <w:tabs>
                <w:tab w:val="left" w:pos="3600"/>
                <w:tab w:val="left" w:pos="6390"/>
              </w:tabs>
              <w:rPr>
                <w:rFonts w:cs="Arial"/>
                <w:sz w:val="22"/>
              </w:rPr>
            </w:pPr>
          </w:p>
          <w:p w14:paraId="6D4DFEC7" w14:textId="77777777" w:rsidR="007B001A" w:rsidRPr="003E4A1B" w:rsidRDefault="007B001A" w:rsidP="00911072">
            <w:pPr>
              <w:tabs>
                <w:tab w:val="left" w:pos="3600"/>
                <w:tab w:val="left" w:pos="6390"/>
              </w:tabs>
              <w:rPr>
                <w:rFonts w:cs="Arial"/>
                <w:sz w:val="22"/>
              </w:rPr>
            </w:pPr>
            <w:r w:rsidRPr="003E4A1B">
              <w:rPr>
                <w:rFonts w:cs="Arial"/>
                <w:b/>
              </w:rPr>
              <w:t xml:space="preserve">Operations </w:t>
            </w:r>
            <w:r w:rsidRPr="003E4A1B">
              <w:rPr>
                <w:rFonts w:cs="Arial"/>
              </w:rPr>
              <w:br/>
              <w:t>(COO)</w:t>
            </w:r>
          </w:p>
        </w:tc>
        <w:tc>
          <w:tcPr>
            <w:tcW w:w="2700" w:type="dxa"/>
            <w:tcMar>
              <w:top w:w="58" w:type="dxa"/>
              <w:left w:w="115" w:type="dxa"/>
              <w:bottom w:w="29" w:type="dxa"/>
              <w:right w:w="115" w:type="dxa"/>
            </w:tcMar>
          </w:tcPr>
          <w:p w14:paraId="64341C77"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E34EAF4" w14:textId="77777777" w:rsidR="007B001A" w:rsidRPr="003E4A1B" w:rsidRDefault="007B001A" w:rsidP="00911072">
            <w:pPr>
              <w:ind w:right="-18"/>
              <w:rPr>
                <w:rFonts w:cs="Arial"/>
                <w:sz w:val="22"/>
              </w:rPr>
            </w:pPr>
          </w:p>
        </w:tc>
      </w:tr>
      <w:tr w:rsidR="007B001A" w:rsidRPr="003E4A1B" w14:paraId="46870D9E" w14:textId="77777777" w:rsidTr="00911072">
        <w:trPr>
          <w:trHeight w:val="1525"/>
        </w:trPr>
        <w:tc>
          <w:tcPr>
            <w:tcW w:w="2070" w:type="dxa"/>
          </w:tcPr>
          <w:p w14:paraId="51CE88D4" w14:textId="77777777" w:rsidR="007B001A" w:rsidRPr="003E4A1B" w:rsidRDefault="007B001A" w:rsidP="00911072">
            <w:pPr>
              <w:tabs>
                <w:tab w:val="left" w:pos="3600"/>
                <w:tab w:val="left" w:pos="6390"/>
              </w:tabs>
              <w:rPr>
                <w:rFonts w:cs="Arial"/>
                <w:sz w:val="22"/>
              </w:rPr>
            </w:pPr>
          </w:p>
          <w:p w14:paraId="7B63FDEF" w14:textId="77777777" w:rsidR="007B001A" w:rsidRPr="003E4A1B" w:rsidRDefault="007B001A" w:rsidP="00911072">
            <w:pPr>
              <w:tabs>
                <w:tab w:val="left" w:pos="3600"/>
                <w:tab w:val="left" w:pos="6390"/>
              </w:tabs>
              <w:rPr>
                <w:rFonts w:cs="Arial"/>
                <w:sz w:val="22"/>
              </w:rPr>
            </w:pPr>
            <w:r w:rsidRPr="003E4A1B">
              <w:rPr>
                <w:rFonts w:cs="Arial"/>
                <w:b/>
              </w:rPr>
              <w:t xml:space="preserve">Technology and IT </w:t>
            </w:r>
            <w:r w:rsidRPr="003E4A1B">
              <w:rPr>
                <w:rFonts w:cs="Arial"/>
              </w:rPr>
              <w:t>(CTO)</w:t>
            </w:r>
          </w:p>
        </w:tc>
        <w:tc>
          <w:tcPr>
            <w:tcW w:w="2700" w:type="dxa"/>
            <w:tcMar>
              <w:top w:w="58" w:type="dxa"/>
              <w:left w:w="115" w:type="dxa"/>
              <w:bottom w:w="29" w:type="dxa"/>
              <w:right w:w="115" w:type="dxa"/>
            </w:tcMar>
          </w:tcPr>
          <w:p w14:paraId="4611C09F"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21764E9" w14:textId="77777777" w:rsidR="007B001A" w:rsidRPr="003E4A1B" w:rsidRDefault="007B001A" w:rsidP="00911072">
            <w:pPr>
              <w:ind w:right="-18"/>
              <w:rPr>
                <w:rFonts w:cs="Arial"/>
                <w:sz w:val="22"/>
              </w:rPr>
            </w:pPr>
          </w:p>
        </w:tc>
      </w:tr>
      <w:tr w:rsidR="007B001A" w:rsidRPr="003E4A1B" w14:paraId="7CC4CA5D" w14:textId="77777777" w:rsidTr="00911072">
        <w:trPr>
          <w:trHeight w:val="1525"/>
        </w:trPr>
        <w:tc>
          <w:tcPr>
            <w:tcW w:w="2070" w:type="dxa"/>
          </w:tcPr>
          <w:p w14:paraId="46225179" w14:textId="77777777" w:rsidR="007B001A" w:rsidRPr="003E4A1B" w:rsidRDefault="007B001A" w:rsidP="00911072">
            <w:pPr>
              <w:tabs>
                <w:tab w:val="left" w:pos="3600"/>
                <w:tab w:val="left" w:pos="6390"/>
              </w:tabs>
              <w:rPr>
                <w:rFonts w:cs="Arial"/>
                <w:sz w:val="22"/>
              </w:rPr>
            </w:pPr>
          </w:p>
          <w:p w14:paraId="2D9C5817" w14:textId="77777777" w:rsidR="007B001A" w:rsidRPr="003E4A1B" w:rsidRDefault="007B001A" w:rsidP="00911072">
            <w:pPr>
              <w:tabs>
                <w:tab w:val="left" w:pos="3600"/>
                <w:tab w:val="left" w:pos="6390"/>
              </w:tabs>
              <w:rPr>
                <w:rFonts w:cs="Arial"/>
                <w:sz w:val="22"/>
              </w:rPr>
            </w:pPr>
            <w:r w:rsidRPr="003E4A1B">
              <w:rPr>
                <w:rFonts w:cs="Arial"/>
                <w:b/>
              </w:rPr>
              <w:t xml:space="preserve">Marketing </w:t>
            </w:r>
            <w:r w:rsidRPr="003E4A1B">
              <w:rPr>
                <w:rFonts w:cs="Arial"/>
              </w:rPr>
              <w:br/>
              <w:t>(CMO)</w:t>
            </w:r>
          </w:p>
        </w:tc>
        <w:tc>
          <w:tcPr>
            <w:tcW w:w="2700" w:type="dxa"/>
            <w:tcMar>
              <w:top w:w="58" w:type="dxa"/>
              <w:left w:w="115" w:type="dxa"/>
              <w:bottom w:w="29" w:type="dxa"/>
              <w:right w:w="115" w:type="dxa"/>
            </w:tcMar>
          </w:tcPr>
          <w:p w14:paraId="61EC289E"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3BDF336E" w14:textId="77777777" w:rsidR="007B001A" w:rsidRPr="003E4A1B" w:rsidRDefault="007B001A" w:rsidP="00911072">
            <w:pPr>
              <w:ind w:right="-18"/>
              <w:rPr>
                <w:rFonts w:cs="Arial"/>
                <w:sz w:val="22"/>
              </w:rPr>
            </w:pPr>
          </w:p>
        </w:tc>
      </w:tr>
      <w:tr w:rsidR="007B001A" w:rsidRPr="003E4A1B" w14:paraId="1B0390A6" w14:textId="77777777" w:rsidTr="00911072">
        <w:trPr>
          <w:trHeight w:val="1525"/>
        </w:trPr>
        <w:tc>
          <w:tcPr>
            <w:tcW w:w="2070" w:type="dxa"/>
          </w:tcPr>
          <w:p w14:paraId="249455F6" w14:textId="77777777" w:rsidR="007B001A" w:rsidRPr="003E4A1B" w:rsidRDefault="007B001A" w:rsidP="00911072">
            <w:pPr>
              <w:tabs>
                <w:tab w:val="left" w:pos="3600"/>
                <w:tab w:val="left" w:pos="6390"/>
              </w:tabs>
              <w:rPr>
                <w:rFonts w:cs="Arial"/>
                <w:sz w:val="22"/>
              </w:rPr>
            </w:pPr>
          </w:p>
          <w:p w14:paraId="69B281BA" w14:textId="77777777" w:rsidR="007B001A" w:rsidRPr="003E4A1B" w:rsidRDefault="007B001A" w:rsidP="00911072">
            <w:pPr>
              <w:tabs>
                <w:tab w:val="left" w:pos="3600"/>
                <w:tab w:val="left" w:pos="6390"/>
              </w:tabs>
              <w:rPr>
                <w:rFonts w:cs="Arial"/>
              </w:rPr>
            </w:pPr>
            <w:r w:rsidRPr="003E4A1B">
              <w:rPr>
                <w:rFonts w:cs="Arial"/>
                <w:b/>
              </w:rPr>
              <w:t>Accounting and Finance</w:t>
            </w:r>
            <w:r w:rsidRPr="003E4A1B">
              <w:rPr>
                <w:rFonts w:cs="Arial"/>
              </w:rPr>
              <w:t xml:space="preserve"> </w:t>
            </w:r>
          </w:p>
          <w:p w14:paraId="0027A1BA" w14:textId="77777777" w:rsidR="007B001A" w:rsidRPr="003E4A1B" w:rsidRDefault="007B001A" w:rsidP="00911072">
            <w:pPr>
              <w:tabs>
                <w:tab w:val="left" w:pos="3600"/>
                <w:tab w:val="left" w:pos="6390"/>
              </w:tabs>
              <w:rPr>
                <w:rFonts w:cs="Arial"/>
                <w:sz w:val="22"/>
              </w:rPr>
            </w:pPr>
            <w:r w:rsidRPr="003E4A1B">
              <w:rPr>
                <w:rFonts w:cs="Arial"/>
              </w:rPr>
              <w:t>(CFO)</w:t>
            </w:r>
          </w:p>
        </w:tc>
        <w:tc>
          <w:tcPr>
            <w:tcW w:w="2700" w:type="dxa"/>
            <w:tcMar>
              <w:top w:w="58" w:type="dxa"/>
              <w:left w:w="115" w:type="dxa"/>
              <w:bottom w:w="29" w:type="dxa"/>
              <w:right w:w="115" w:type="dxa"/>
            </w:tcMar>
          </w:tcPr>
          <w:p w14:paraId="0B74184B"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7FD49FCE" w14:textId="77777777" w:rsidR="007B001A" w:rsidRPr="003E4A1B" w:rsidRDefault="007B001A" w:rsidP="00911072">
            <w:pPr>
              <w:ind w:right="-18"/>
              <w:rPr>
                <w:rFonts w:cs="Arial"/>
                <w:sz w:val="22"/>
              </w:rPr>
            </w:pPr>
          </w:p>
        </w:tc>
      </w:tr>
      <w:tr w:rsidR="007B001A" w:rsidRPr="003E4A1B" w14:paraId="327C3FFE" w14:textId="77777777" w:rsidTr="00911072">
        <w:trPr>
          <w:trHeight w:val="1196"/>
        </w:trPr>
        <w:tc>
          <w:tcPr>
            <w:tcW w:w="2070" w:type="dxa"/>
          </w:tcPr>
          <w:p w14:paraId="72D0ED5E" w14:textId="77777777" w:rsidR="007B001A" w:rsidRPr="003E4A1B" w:rsidRDefault="007B001A" w:rsidP="00911072">
            <w:pPr>
              <w:tabs>
                <w:tab w:val="left" w:pos="3600"/>
                <w:tab w:val="left" w:pos="6390"/>
              </w:tabs>
              <w:rPr>
                <w:rFonts w:cs="Arial"/>
                <w:sz w:val="22"/>
              </w:rPr>
            </w:pPr>
            <w:r>
              <w:rPr>
                <w:rFonts w:cs="Arial"/>
                <w:sz w:val="22"/>
              </w:rPr>
              <w:t xml:space="preserve"> </w:t>
            </w:r>
          </w:p>
          <w:p w14:paraId="542F30C6" w14:textId="77777777" w:rsidR="007B001A" w:rsidRPr="003E4A1B" w:rsidRDefault="007B001A" w:rsidP="00911072">
            <w:pPr>
              <w:tabs>
                <w:tab w:val="left" w:pos="3600"/>
                <w:tab w:val="left" w:pos="6390"/>
              </w:tabs>
              <w:rPr>
                <w:rFonts w:cs="Arial"/>
                <w:sz w:val="22"/>
              </w:rPr>
            </w:pPr>
          </w:p>
        </w:tc>
        <w:tc>
          <w:tcPr>
            <w:tcW w:w="2700" w:type="dxa"/>
            <w:tcMar>
              <w:top w:w="58" w:type="dxa"/>
              <w:left w:w="115" w:type="dxa"/>
              <w:bottom w:w="29" w:type="dxa"/>
              <w:right w:w="115" w:type="dxa"/>
            </w:tcMar>
          </w:tcPr>
          <w:p w14:paraId="316EFF10"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0A3BC835" w14:textId="77777777" w:rsidR="007B001A" w:rsidRPr="003E4A1B" w:rsidRDefault="007B001A" w:rsidP="00911072">
            <w:pPr>
              <w:ind w:right="-18"/>
              <w:rPr>
                <w:rFonts w:cs="Arial"/>
                <w:sz w:val="22"/>
              </w:rPr>
            </w:pPr>
          </w:p>
        </w:tc>
      </w:tr>
      <w:tr w:rsidR="007B001A" w:rsidRPr="003E4A1B" w14:paraId="70BF2BA2" w14:textId="77777777" w:rsidTr="00911072">
        <w:trPr>
          <w:trHeight w:val="1160"/>
        </w:trPr>
        <w:tc>
          <w:tcPr>
            <w:tcW w:w="2070" w:type="dxa"/>
          </w:tcPr>
          <w:p w14:paraId="63AFC997" w14:textId="77777777" w:rsidR="007B001A" w:rsidRPr="003E4A1B" w:rsidRDefault="007B001A" w:rsidP="00911072">
            <w:pPr>
              <w:tabs>
                <w:tab w:val="left" w:pos="3600"/>
                <w:tab w:val="left" w:pos="6390"/>
              </w:tabs>
              <w:rPr>
                <w:rFonts w:cs="Arial"/>
                <w:sz w:val="22"/>
              </w:rPr>
            </w:pPr>
          </w:p>
        </w:tc>
        <w:tc>
          <w:tcPr>
            <w:tcW w:w="2700" w:type="dxa"/>
            <w:tcMar>
              <w:top w:w="58" w:type="dxa"/>
              <w:left w:w="115" w:type="dxa"/>
              <w:bottom w:w="29" w:type="dxa"/>
              <w:right w:w="115" w:type="dxa"/>
            </w:tcMar>
          </w:tcPr>
          <w:p w14:paraId="69D58948" w14:textId="77777777" w:rsidR="007B001A" w:rsidRPr="003E4A1B" w:rsidRDefault="007B001A" w:rsidP="00911072">
            <w:pPr>
              <w:rPr>
                <w:rFonts w:cs="Arial"/>
                <w:sz w:val="22"/>
              </w:rPr>
            </w:pPr>
          </w:p>
        </w:tc>
        <w:tc>
          <w:tcPr>
            <w:tcW w:w="5490" w:type="dxa"/>
            <w:tcMar>
              <w:top w:w="58" w:type="dxa"/>
              <w:left w:w="115" w:type="dxa"/>
              <w:bottom w:w="29" w:type="dxa"/>
              <w:right w:w="115" w:type="dxa"/>
            </w:tcMar>
          </w:tcPr>
          <w:p w14:paraId="400090C8" w14:textId="77777777" w:rsidR="007B001A" w:rsidRPr="003E4A1B" w:rsidRDefault="007B001A" w:rsidP="00911072">
            <w:pPr>
              <w:ind w:right="-18"/>
              <w:rPr>
                <w:rFonts w:cs="Arial"/>
                <w:sz w:val="22"/>
              </w:rPr>
            </w:pPr>
          </w:p>
        </w:tc>
      </w:tr>
    </w:tbl>
    <w:p w14:paraId="70F9E407" w14:textId="77777777" w:rsidR="007B001A" w:rsidRDefault="007B001A" w:rsidP="007B001A">
      <w:pPr>
        <w:rPr>
          <w:rFonts w:cs="Arial"/>
          <w:iCs/>
          <w:noProof/>
          <w:sz w:val="22"/>
          <w:szCs w:val="24"/>
        </w:rPr>
      </w:pPr>
    </w:p>
    <w:p w14:paraId="14643374"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51E758E4" w14:textId="77777777" w:rsidR="007B001A" w:rsidRPr="00EF73D7" w:rsidRDefault="007B001A" w:rsidP="007B001A">
      <w:pPr>
        <w:rPr>
          <w:rFonts w:cs="Arial"/>
          <w:iCs/>
          <w:noProof/>
          <w:szCs w:val="22"/>
        </w:rPr>
      </w:pPr>
    </w:p>
    <w:p w14:paraId="334A1445" w14:textId="77777777" w:rsidR="007B001A" w:rsidRPr="00EF73D7" w:rsidRDefault="007B001A" w:rsidP="007B001A">
      <w:pPr>
        <w:rPr>
          <w:rFonts w:cs="Arial"/>
          <w:iCs/>
          <w:noProof/>
          <w:szCs w:val="22"/>
        </w:rPr>
      </w:pPr>
    </w:p>
    <w:p w14:paraId="3BF8750E" w14:textId="49063267" w:rsidR="007B001A" w:rsidRDefault="001C3B98" w:rsidP="007B001A">
      <w:pPr>
        <w:pStyle w:val="Heading1"/>
      </w:pPr>
      <w:bookmarkStart w:id="349" w:name="_Toc204630159"/>
      <w:bookmarkStart w:id="350" w:name="_Toc206281933"/>
      <w:r>
        <w:rPr>
          <w:szCs w:val="28"/>
        </w:rPr>
        <w:t>3</w:t>
      </w:r>
      <w:r w:rsidRPr="00662C34">
        <w:rPr>
          <w:rFonts w:ascii="arial bold" w:hAnsi="arial bold" w:cs="Arial"/>
          <w:spacing w:val="24"/>
          <w:szCs w:val="28"/>
        </w:rPr>
        <w:t>.</w:t>
      </w:r>
      <w:r w:rsidR="007B001A">
        <w:t>2</w:t>
      </w:r>
      <w:r w:rsidR="00E10D8B">
        <w:t xml:space="preserve">.4 </w:t>
      </w:r>
      <w:r w:rsidR="007B001A">
        <w:t xml:space="preserve">  hiring</w:t>
      </w:r>
      <w:bookmarkEnd w:id="349"/>
      <w:bookmarkEnd w:id="350"/>
      <w:r w:rsidR="007B001A">
        <w:t xml:space="preserve">  </w:t>
      </w:r>
    </w:p>
    <w:p w14:paraId="45AF79B2" w14:textId="77777777" w:rsidR="007B001A" w:rsidRDefault="007B001A" w:rsidP="007B001A"/>
    <w:p w14:paraId="77DC72CF" w14:textId="77777777" w:rsidR="007B001A" w:rsidRDefault="007B001A" w:rsidP="007B001A"/>
    <w:p w14:paraId="5F2D6489" w14:textId="77777777" w:rsidR="007B001A" w:rsidRPr="00D466BC" w:rsidRDefault="007B001A" w:rsidP="007B001A">
      <w:pPr>
        <w:spacing w:line="276" w:lineRule="auto"/>
        <w:jc w:val="both"/>
        <w:rPr>
          <w:sz w:val="22"/>
          <w:szCs w:val="22"/>
        </w:rPr>
      </w:pPr>
      <w:r w:rsidRPr="00D466BC">
        <w:rPr>
          <w:sz w:val="22"/>
          <w:szCs w:val="22"/>
        </w:rPr>
        <w:t>When you arrive at the stage when you need to bring on staff to assist you in delivering value to your customers, bear in mind that this will trigger some reporting and payroll tax obligations.</w:t>
      </w:r>
    </w:p>
    <w:p w14:paraId="6B76C6FD" w14:textId="77777777" w:rsidR="007B001A" w:rsidRPr="00F73133" w:rsidRDefault="007B001A" w:rsidP="007B001A">
      <w:pPr>
        <w:spacing w:line="276" w:lineRule="auto"/>
        <w:jc w:val="both"/>
        <w:rPr>
          <w:sz w:val="12"/>
          <w:szCs w:val="12"/>
        </w:rPr>
      </w:pPr>
    </w:p>
    <w:p w14:paraId="46BCD557" w14:textId="77777777" w:rsidR="007B001A" w:rsidRPr="00D466BC" w:rsidRDefault="007B001A" w:rsidP="007B001A">
      <w:pPr>
        <w:spacing w:line="276" w:lineRule="auto"/>
        <w:jc w:val="both"/>
        <w:rPr>
          <w:sz w:val="22"/>
          <w:szCs w:val="22"/>
        </w:rPr>
      </w:pPr>
      <w:r w:rsidRPr="00D466BC">
        <w:rPr>
          <w:sz w:val="22"/>
          <w:szCs w:val="22"/>
        </w:rPr>
        <w:t xml:space="preserve">The current (2025) federal minimum wage rate is $7.25 per hour. Check your state as their minimum wage rates will probably be higher </w:t>
      </w:r>
    </w:p>
    <w:p w14:paraId="55514724" w14:textId="77777777" w:rsidR="007B001A" w:rsidRPr="00F73133" w:rsidRDefault="007B001A" w:rsidP="007B001A">
      <w:pPr>
        <w:spacing w:line="276" w:lineRule="auto"/>
        <w:jc w:val="both"/>
        <w:rPr>
          <w:sz w:val="12"/>
          <w:szCs w:val="12"/>
        </w:rPr>
      </w:pPr>
    </w:p>
    <w:p w14:paraId="2A23166F" w14:textId="342CD562" w:rsidR="007B001A" w:rsidRPr="00D466BC" w:rsidRDefault="007B001A" w:rsidP="007B001A">
      <w:pPr>
        <w:spacing w:line="276" w:lineRule="auto"/>
        <w:jc w:val="both"/>
        <w:rPr>
          <w:sz w:val="22"/>
          <w:szCs w:val="22"/>
        </w:rPr>
      </w:pPr>
      <w:r w:rsidRPr="00D466BC">
        <w:rPr>
          <w:sz w:val="22"/>
          <w:szCs w:val="22"/>
        </w:rPr>
        <w:t xml:space="preserve">You will also need to purchase </w:t>
      </w:r>
      <w:r w:rsidRPr="00D466BC">
        <w:rPr>
          <w:i/>
          <w:iCs/>
          <w:sz w:val="22"/>
          <w:szCs w:val="22"/>
        </w:rPr>
        <w:t>Workers Compensation Insurance</w:t>
      </w:r>
      <w:r w:rsidR="00CB66CB" w:rsidRPr="00D466BC">
        <w:rPr>
          <w:sz w:val="22"/>
          <w:szCs w:val="22"/>
        </w:rPr>
        <w:t xml:space="preserve">. </w:t>
      </w:r>
      <w:r w:rsidRPr="00D466BC">
        <w:rPr>
          <w:sz w:val="22"/>
          <w:szCs w:val="22"/>
        </w:rPr>
        <w:t xml:space="preserve">See </w:t>
      </w:r>
      <w:r>
        <w:rPr>
          <w:sz w:val="22"/>
          <w:szCs w:val="22"/>
        </w:rPr>
        <w:t>“</w:t>
      </w:r>
      <w:hyperlink w:anchor="WORKERS" w:history="1">
        <w:r w:rsidRPr="00D466BC">
          <w:rPr>
            <w:rStyle w:val="Hyperlink"/>
            <w:sz w:val="22"/>
            <w:szCs w:val="22"/>
          </w:rPr>
          <w:t>Workers Comp</w:t>
        </w:r>
      </w:hyperlink>
      <w:r>
        <w:t>”</w:t>
      </w:r>
      <w:r w:rsidRPr="00D466BC">
        <w:rPr>
          <w:sz w:val="22"/>
          <w:szCs w:val="22"/>
        </w:rPr>
        <w:t xml:space="preserve"> for details.</w:t>
      </w:r>
    </w:p>
    <w:p w14:paraId="1F205873" w14:textId="77777777" w:rsidR="007B001A" w:rsidRDefault="007B001A" w:rsidP="007B001A">
      <w:pPr>
        <w:spacing w:line="276" w:lineRule="auto"/>
        <w:jc w:val="both"/>
        <w:rPr>
          <w:sz w:val="22"/>
          <w:szCs w:val="22"/>
        </w:rPr>
      </w:pPr>
    </w:p>
    <w:p w14:paraId="36EDE921" w14:textId="77777777" w:rsidR="007B001A" w:rsidRDefault="007B001A" w:rsidP="007B001A">
      <w:pPr>
        <w:spacing w:line="276" w:lineRule="auto"/>
        <w:jc w:val="both"/>
        <w:rPr>
          <w:sz w:val="24"/>
          <w:szCs w:val="24"/>
        </w:rPr>
      </w:pPr>
    </w:p>
    <w:p w14:paraId="6015570D" w14:textId="049591FD" w:rsidR="007B001A" w:rsidRPr="00D466BC" w:rsidRDefault="007B001A" w:rsidP="007B001A">
      <w:pPr>
        <w:spacing w:line="276" w:lineRule="auto"/>
        <w:jc w:val="both"/>
        <w:rPr>
          <w:sz w:val="24"/>
          <w:szCs w:val="24"/>
        </w:rPr>
      </w:pPr>
      <w:r w:rsidRPr="00D466BC">
        <w:rPr>
          <w:sz w:val="24"/>
          <w:szCs w:val="24"/>
        </w:rPr>
        <w:t>HIRING BEST PRACTICES</w:t>
      </w:r>
      <w:r w:rsidR="00CB66CB" w:rsidRPr="00D466BC">
        <w:rPr>
          <w:sz w:val="24"/>
          <w:szCs w:val="24"/>
        </w:rPr>
        <w:t xml:space="preserve">. </w:t>
      </w:r>
    </w:p>
    <w:p w14:paraId="2DB9732D" w14:textId="77777777" w:rsidR="007B001A" w:rsidRPr="00D25048" w:rsidRDefault="007B001A" w:rsidP="007B001A">
      <w:pPr>
        <w:spacing w:line="276" w:lineRule="auto"/>
        <w:jc w:val="both"/>
        <w:rPr>
          <w:sz w:val="12"/>
          <w:szCs w:val="12"/>
        </w:rPr>
      </w:pPr>
    </w:p>
    <w:p w14:paraId="3E845CF0" w14:textId="6F5F2383" w:rsidR="007B001A" w:rsidRPr="00246306" w:rsidRDefault="007B001A" w:rsidP="007B001A">
      <w:pPr>
        <w:spacing w:line="276" w:lineRule="auto"/>
        <w:jc w:val="both"/>
      </w:pPr>
      <w:r>
        <w:t>O</w:t>
      </w:r>
      <w:r w:rsidRPr="00246306">
        <w:t>nline hiring platforms can cost as much a</w:t>
      </w:r>
      <w:r>
        <w:t>s</w:t>
      </w:r>
      <w:r w:rsidRPr="00246306">
        <w:t xml:space="preserve"> $350 for </w:t>
      </w:r>
      <w:r>
        <w:t xml:space="preserve">one </w:t>
      </w:r>
      <w:r w:rsidRPr="00246306">
        <w:t>listing, and with no guarantee you will find anyone that meets your requirements</w:t>
      </w:r>
      <w:r>
        <w:t>;</w:t>
      </w:r>
      <w:r w:rsidRPr="00246306">
        <w:t xml:space="preserve"> </w:t>
      </w:r>
      <w:r>
        <w:t>same for local staffing agencies that charge a fee for their searches</w:t>
      </w:r>
      <w:r w:rsidR="00C77E88">
        <w:t xml:space="preserve">. </w:t>
      </w:r>
    </w:p>
    <w:p w14:paraId="76EE49FC" w14:textId="77777777" w:rsidR="007B001A" w:rsidRPr="005577C0" w:rsidRDefault="007B001A" w:rsidP="007B001A">
      <w:pPr>
        <w:spacing w:line="276" w:lineRule="auto"/>
        <w:jc w:val="both"/>
        <w:rPr>
          <w:sz w:val="12"/>
          <w:szCs w:val="12"/>
        </w:rPr>
      </w:pPr>
    </w:p>
    <w:p w14:paraId="2E9950D8" w14:textId="77777777" w:rsidR="007B001A" w:rsidRDefault="007B001A" w:rsidP="007B001A">
      <w:pPr>
        <w:spacing w:line="276" w:lineRule="auto"/>
        <w:jc w:val="both"/>
      </w:pPr>
      <w:r>
        <w:t xml:space="preserve">Fortunately, every state has a </w:t>
      </w:r>
      <w:r w:rsidRPr="005577C0">
        <w:t>Department of Labor</w:t>
      </w:r>
      <w:r>
        <w:t xml:space="preserve"> that serves as a free employment agency. </w:t>
      </w:r>
    </w:p>
    <w:p w14:paraId="4ABF3187" w14:textId="77777777" w:rsidR="007B001A" w:rsidRPr="000F7E94" w:rsidRDefault="007B001A" w:rsidP="007B001A">
      <w:pPr>
        <w:spacing w:line="276" w:lineRule="auto"/>
        <w:jc w:val="both"/>
        <w:rPr>
          <w:sz w:val="12"/>
          <w:szCs w:val="12"/>
        </w:rPr>
      </w:pPr>
    </w:p>
    <w:p w14:paraId="23DBF7B0" w14:textId="77777777" w:rsidR="007B001A" w:rsidRDefault="007B001A" w:rsidP="007B001A">
      <w:pPr>
        <w:spacing w:line="276" w:lineRule="auto"/>
        <w:jc w:val="both"/>
      </w:pPr>
      <w:r>
        <w:t xml:space="preserve">For assistance hiring veterans, see </w:t>
      </w:r>
      <w:hyperlink r:id="rId552" w:anchor="CT" w:history="1">
        <w:r w:rsidRPr="00F83C6B">
          <w:rPr>
            <w:rStyle w:val="Hyperlink"/>
          </w:rPr>
          <w:t>https://www.dol.gov/agencies/vets/veterans/veterans-employment-services#CT</w:t>
        </w:r>
      </w:hyperlink>
      <w:r>
        <w:t xml:space="preserve"> </w:t>
      </w:r>
    </w:p>
    <w:p w14:paraId="48B9E724" w14:textId="77777777" w:rsidR="007B001A" w:rsidRPr="005577C0" w:rsidRDefault="007B001A" w:rsidP="007B001A">
      <w:pPr>
        <w:spacing w:line="276" w:lineRule="auto"/>
        <w:jc w:val="both"/>
        <w:rPr>
          <w:sz w:val="12"/>
          <w:szCs w:val="12"/>
        </w:rPr>
      </w:pPr>
    </w:p>
    <w:p w14:paraId="1EE51F81" w14:textId="19EAE467" w:rsidR="007B001A" w:rsidRDefault="007B001A" w:rsidP="007B001A">
      <w:pPr>
        <w:spacing w:line="276" w:lineRule="auto"/>
        <w:jc w:val="both"/>
        <w:rPr>
          <w:rFonts w:cs="Arial"/>
          <w:iCs/>
          <w:noProof/>
          <w:sz w:val="22"/>
          <w:szCs w:val="24"/>
        </w:rPr>
      </w:pPr>
      <w:r>
        <w:t>Also contact your local schools. The going rate for high school students is the state minimum wage; for skilled college students add $1 per hour, for graduate students add $2 ($5 for in-demand tech skills like computer programming)</w:t>
      </w:r>
      <w:r w:rsidR="00CB66CB">
        <w:t xml:space="preserve">. </w:t>
      </w:r>
      <w:r>
        <w:t xml:space="preserve">There is usually no charge for the school to connect you with current students (for part-time or summer employment) and graduating students (for full-tome employment). One company that specializes in placing college interns and graduates is Handshake, and their “Basic” service is free. </w:t>
      </w:r>
      <w:r w:rsidRPr="005577C0">
        <w:t xml:space="preserve">See </w:t>
      </w:r>
      <w:hyperlink r:id="rId553" w:history="1">
        <w:r w:rsidRPr="005577C0">
          <w:rPr>
            <w:rStyle w:val="Hyperlink"/>
            <w:rFonts w:cs="Arial"/>
            <w:iCs/>
            <w:noProof/>
            <w:szCs w:val="22"/>
          </w:rPr>
          <w:t>https://joinhandshake.com/</w:t>
        </w:r>
      </w:hyperlink>
      <w:r>
        <w:rPr>
          <w:rFonts w:cs="Arial"/>
          <w:iCs/>
          <w:noProof/>
          <w:sz w:val="22"/>
          <w:szCs w:val="24"/>
        </w:rPr>
        <w:t xml:space="preserve"> </w:t>
      </w:r>
    </w:p>
    <w:p w14:paraId="56F66005" w14:textId="77777777" w:rsidR="007B001A" w:rsidRPr="00446319" w:rsidRDefault="007B001A" w:rsidP="007B001A">
      <w:pPr>
        <w:spacing w:line="276" w:lineRule="auto"/>
        <w:jc w:val="both"/>
        <w:rPr>
          <w:sz w:val="12"/>
          <w:szCs w:val="12"/>
        </w:rPr>
      </w:pPr>
    </w:p>
    <w:p w14:paraId="44CE7695" w14:textId="77777777" w:rsidR="007B001A" w:rsidRDefault="007B001A" w:rsidP="007B001A">
      <w:pPr>
        <w:spacing w:line="276" w:lineRule="auto"/>
        <w:jc w:val="both"/>
        <w:rPr>
          <w:rFonts w:cs="Arial"/>
          <w:iCs/>
          <w:noProof/>
        </w:rPr>
      </w:pPr>
      <w:r w:rsidRPr="00851F9E">
        <w:rPr>
          <w:rFonts w:cs="Arial"/>
          <w:iCs/>
          <w:noProof/>
        </w:rPr>
        <w:t xml:space="preserve">Another direct but often overlooked avenue is to post notices on bulletin boards </w:t>
      </w:r>
      <w:r>
        <w:rPr>
          <w:rFonts w:cs="Arial"/>
          <w:iCs/>
          <w:noProof/>
        </w:rPr>
        <w:t>of</w:t>
      </w:r>
      <w:r w:rsidRPr="00851F9E">
        <w:rPr>
          <w:rFonts w:cs="Arial"/>
          <w:iCs/>
          <w:noProof/>
        </w:rPr>
        <w:t xml:space="preserve"> local grocery</w:t>
      </w:r>
      <w:r>
        <w:rPr>
          <w:rFonts w:cs="Arial"/>
          <w:iCs/>
          <w:noProof/>
        </w:rPr>
        <w:t xml:space="preserve"> stores and</w:t>
      </w:r>
      <w:r w:rsidRPr="00851F9E">
        <w:rPr>
          <w:rFonts w:cs="Arial"/>
          <w:iCs/>
          <w:noProof/>
        </w:rPr>
        <w:t xml:space="preserve"> church</w:t>
      </w:r>
      <w:r>
        <w:rPr>
          <w:rFonts w:cs="Arial"/>
          <w:iCs/>
          <w:noProof/>
        </w:rPr>
        <w:t>es</w:t>
      </w:r>
      <w:r w:rsidRPr="00851F9E">
        <w:rPr>
          <w:rFonts w:cs="Arial"/>
          <w:iCs/>
          <w:noProof/>
        </w:rPr>
        <w:t>.</w:t>
      </w:r>
    </w:p>
    <w:p w14:paraId="3FA81901" w14:textId="77777777" w:rsidR="007B001A" w:rsidRDefault="007B001A" w:rsidP="007B001A">
      <w:pPr>
        <w:spacing w:line="276" w:lineRule="auto"/>
        <w:jc w:val="both"/>
        <w:rPr>
          <w:sz w:val="22"/>
          <w:szCs w:val="22"/>
        </w:rPr>
      </w:pPr>
    </w:p>
    <w:p w14:paraId="2ED42444" w14:textId="77777777" w:rsidR="007B001A" w:rsidRDefault="007B001A" w:rsidP="007B001A">
      <w:pPr>
        <w:spacing w:line="276" w:lineRule="auto"/>
        <w:jc w:val="both"/>
        <w:rPr>
          <w:sz w:val="24"/>
          <w:szCs w:val="24"/>
        </w:rPr>
      </w:pPr>
    </w:p>
    <w:p w14:paraId="1B800392" w14:textId="02653329" w:rsidR="007B001A" w:rsidRDefault="007B001A" w:rsidP="007B001A">
      <w:pPr>
        <w:spacing w:line="276" w:lineRule="auto"/>
        <w:jc w:val="both"/>
        <w:rPr>
          <w:sz w:val="22"/>
          <w:szCs w:val="22"/>
        </w:rPr>
      </w:pPr>
      <w:r w:rsidRPr="00D466BC">
        <w:rPr>
          <w:sz w:val="24"/>
          <w:szCs w:val="24"/>
        </w:rPr>
        <w:t>WORKER STATUS</w:t>
      </w:r>
      <w:r>
        <w:rPr>
          <w:sz w:val="22"/>
          <w:szCs w:val="22"/>
        </w:rPr>
        <w:t xml:space="preserve">: </w:t>
      </w:r>
      <w:r w:rsidRPr="00D466BC">
        <w:t>Independent Contractor or Employee</w:t>
      </w:r>
      <w:r w:rsidR="00CB66CB" w:rsidRPr="00D466BC">
        <w:t xml:space="preserve">. </w:t>
      </w:r>
      <w:r w:rsidRPr="00D466BC">
        <w:t>The classification affects tax obligations, legal protections, and benefits. </w:t>
      </w:r>
    </w:p>
    <w:p w14:paraId="1915BABA" w14:textId="77777777" w:rsidR="007B001A" w:rsidRPr="00F73133" w:rsidRDefault="007B001A" w:rsidP="007B001A">
      <w:pPr>
        <w:jc w:val="both"/>
        <w:rPr>
          <w:sz w:val="12"/>
          <w:szCs w:val="12"/>
        </w:rPr>
      </w:pPr>
    </w:p>
    <w:tbl>
      <w:tblPr>
        <w:tblStyle w:val="TableGrid"/>
        <w:tblW w:w="0" w:type="auto"/>
        <w:tblLook w:val="04A0" w:firstRow="1" w:lastRow="0" w:firstColumn="1" w:lastColumn="0" w:noHBand="0" w:noVBand="1"/>
      </w:tblPr>
      <w:tblGrid>
        <w:gridCol w:w="1828"/>
        <w:gridCol w:w="4483"/>
        <w:gridCol w:w="3845"/>
      </w:tblGrid>
      <w:tr w:rsidR="007B001A" w:rsidRPr="00424C49" w14:paraId="2712395F" w14:textId="77777777" w:rsidTr="00911072">
        <w:trPr>
          <w:trHeight w:val="413"/>
        </w:trPr>
        <w:tc>
          <w:tcPr>
            <w:tcW w:w="1828" w:type="dxa"/>
            <w:shd w:val="clear" w:color="auto" w:fill="0070C0"/>
            <w:vAlign w:val="center"/>
          </w:tcPr>
          <w:p w14:paraId="71A93E5E" w14:textId="77777777" w:rsidR="007B001A" w:rsidRPr="00424C49" w:rsidRDefault="007B001A" w:rsidP="00911072">
            <w:pPr>
              <w:jc w:val="center"/>
              <w:rPr>
                <w:b/>
                <w:bCs/>
                <w:color w:val="FFFFFF" w:themeColor="background1"/>
                <w:sz w:val="24"/>
                <w:szCs w:val="24"/>
              </w:rPr>
            </w:pPr>
          </w:p>
        </w:tc>
        <w:tc>
          <w:tcPr>
            <w:tcW w:w="4483" w:type="dxa"/>
            <w:shd w:val="clear" w:color="auto" w:fill="0070C0"/>
            <w:vAlign w:val="center"/>
          </w:tcPr>
          <w:p w14:paraId="04CAA353" w14:textId="77777777" w:rsidR="007B001A" w:rsidRPr="00424C49" w:rsidRDefault="007B001A" w:rsidP="00911072">
            <w:pPr>
              <w:jc w:val="center"/>
              <w:rPr>
                <w:b/>
                <w:bCs/>
                <w:color w:val="FFFFFF" w:themeColor="background1"/>
                <w:sz w:val="24"/>
                <w:szCs w:val="24"/>
              </w:rPr>
            </w:pPr>
            <w:r w:rsidRPr="00424C49">
              <w:rPr>
                <w:b/>
                <w:bCs/>
                <w:color w:val="FFFFFF" w:themeColor="background1"/>
                <w:sz w:val="24"/>
                <w:szCs w:val="24"/>
              </w:rPr>
              <w:t>INDEPENDENT CONTRACTOR</w:t>
            </w:r>
          </w:p>
        </w:tc>
        <w:tc>
          <w:tcPr>
            <w:tcW w:w="3845" w:type="dxa"/>
            <w:shd w:val="clear" w:color="auto" w:fill="0070C0"/>
            <w:vAlign w:val="center"/>
          </w:tcPr>
          <w:p w14:paraId="6CE84E56" w14:textId="77777777" w:rsidR="007B001A" w:rsidRPr="00424C49" w:rsidRDefault="007B001A" w:rsidP="00911072">
            <w:pPr>
              <w:jc w:val="center"/>
              <w:rPr>
                <w:b/>
                <w:bCs/>
                <w:color w:val="FFFFFF" w:themeColor="background1"/>
                <w:sz w:val="24"/>
                <w:szCs w:val="24"/>
              </w:rPr>
            </w:pPr>
            <w:r w:rsidRPr="00424C49">
              <w:rPr>
                <w:b/>
                <w:bCs/>
                <w:color w:val="FFFFFF" w:themeColor="background1"/>
                <w:sz w:val="24"/>
                <w:szCs w:val="24"/>
              </w:rPr>
              <w:t>EMPLOYEE</w:t>
            </w:r>
          </w:p>
        </w:tc>
      </w:tr>
      <w:tr w:rsidR="007B001A" w:rsidRPr="00F73133" w14:paraId="7289E74E" w14:textId="77777777" w:rsidTr="00911072">
        <w:trPr>
          <w:trHeight w:val="629"/>
        </w:trPr>
        <w:tc>
          <w:tcPr>
            <w:tcW w:w="1828" w:type="dxa"/>
          </w:tcPr>
          <w:p w14:paraId="012FBC5F" w14:textId="77777777" w:rsidR="007B001A" w:rsidRPr="00F73133" w:rsidRDefault="007B001A" w:rsidP="00911072">
            <w:pPr>
              <w:spacing w:before="120" w:after="120"/>
              <w:jc w:val="both"/>
            </w:pPr>
            <w:r w:rsidRPr="00F73133">
              <w:t>AUTONOMY</w:t>
            </w:r>
          </w:p>
        </w:tc>
        <w:tc>
          <w:tcPr>
            <w:tcW w:w="4483" w:type="dxa"/>
          </w:tcPr>
          <w:p w14:paraId="1F5A273C" w14:textId="77777777" w:rsidR="007B001A" w:rsidRPr="00F73133" w:rsidRDefault="007B001A" w:rsidP="00911072">
            <w:pPr>
              <w:spacing w:before="120" w:after="120"/>
            </w:pPr>
            <w:r w:rsidRPr="00F73133">
              <w:t>Has control over how, when and where to work.</w:t>
            </w:r>
          </w:p>
        </w:tc>
        <w:tc>
          <w:tcPr>
            <w:tcW w:w="3845" w:type="dxa"/>
          </w:tcPr>
          <w:p w14:paraId="609FEE68" w14:textId="77777777" w:rsidR="007B001A" w:rsidRPr="00F73133" w:rsidRDefault="007B001A" w:rsidP="00911072">
            <w:pPr>
              <w:spacing w:before="120" w:after="120"/>
            </w:pPr>
            <w:r w:rsidRPr="00F73133">
              <w:t xml:space="preserve">Works set hours and </w:t>
            </w:r>
            <w:r>
              <w:t>is</w:t>
            </w:r>
            <w:r w:rsidRPr="00F73133">
              <w:t xml:space="preserve"> supervised by a manager</w:t>
            </w:r>
          </w:p>
        </w:tc>
      </w:tr>
      <w:tr w:rsidR="007B001A" w:rsidRPr="00F73133" w14:paraId="39B557FD" w14:textId="77777777" w:rsidTr="00911072">
        <w:trPr>
          <w:trHeight w:val="1169"/>
        </w:trPr>
        <w:tc>
          <w:tcPr>
            <w:tcW w:w="1828" w:type="dxa"/>
          </w:tcPr>
          <w:p w14:paraId="2F7B837D" w14:textId="77777777" w:rsidR="007B001A" w:rsidRPr="00F73133" w:rsidRDefault="007B001A" w:rsidP="00911072">
            <w:pPr>
              <w:spacing w:before="120" w:after="120"/>
            </w:pPr>
            <w:r w:rsidRPr="00F73133">
              <w:t>FINANCIAL RELATIONSHIP</w:t>
            </w:r>
          </w:p>
        </w:tc>
        <w:tc>
          <w:tcPr>
            <w:tcW w:w="4483" w:type="dxa"/>
          </w:tcPr>
          <w:p w14:paraId="30701878" w14:textId="75E1AF42" w:rsidR="007B001A" w:rsidRPr="00F73133" w:rsidRDefault="007B001A" w:rsidP="00911072">
            <w:pPr>
              <w:spacing w:before="120" w:after="120"/>
            </w:pPr>
            <w:r w:rsidRPr="00F73133">
              <w:t xml:space="preserve">Responsible for own payroll taxes. Company issues a check for </w:t>
            </w:r>
            <w:r w:rsidR="00B207D2" w:rsidRPr="00F73133">
              <w:t>services</w:t>
            </w:r>
            <w:r w:rsidRPr="00F73133">
              <w:t xml:space="preserve"> without any payroll deductions.</w:t>
            </w:r>
          </w:p>
        </w:tc>
        <w:tc>
          <w:tcPr>
            <w:tcW w:w="3845" w:type="dxa"/>
          </w:tcPr>
          <w:p w14:paraId="57678710" w14:textId="77777777" w:rsidR="007B001A" w:rsidRPr="00F73133" w:rsidRDefault="007B001A" w:rsidP="00911072">
            <w:pPr>
              <w:spacing w:before="120" w:after="120"/>
            </w:pPr>
            <w:r w:rsidRPr="00F73133">
              <w:t>Company issues a paycheck</w:t>
            </w:r>
            <w:r>
              <w:t>,</w:t>
            </w:r>
            <w:r w:rsidRPr="00F73133">
              <w:t xml:space="preserve"> typically weekly or bi-weekly; after </w:t>
            </w:r>
            <w:r>
              <w:t xml:space="preserve">payroll </w:t>
            </w:r>
            <w:r w:rsidRPr="00F73133">
              <w:t>deducti</w:t>
            </w:r>
            <w:r>
              <w:t>ons (i</w:t>
            </w:r>
            <w:r w:rsidRPr="00F73133">
              <w:t xml:space="preserve">ncome </w:t>
            </w:r>
            <w:r>
              <w:t>t</w:t>
            </w:r>
            <w:r w:rsidRPr="00F73133">
              <w:t>ax</w:t>
            </w:r>
            <w:r>
              <w:t xml:space="preserve"> withholding</w:t>
            </w:r>
            <w:r w:rsidRPr="00F73133">
              <w:t>s</w:t>
            </w:r>
            <w:r>
              <w:t xml:space="preserve"> and </w:t>
            </w:r>
            <w:r w:rsidRPr="00F73133">
              <w:t>employee share of Social Security and Medicare).</w:t>
            </w:r>
          </w:p>
        </w:tc>
      </w:tr>
    </w:tbl>
    <w:p w14:paraId="7CFD6351" w14:textId="77777777" w:rsidR="007B001A" w:rsidRDefault="007B001A" w:rsidP="007B001A">
      <w:pPr>
        <w:jc w:val="both"/>
        <w:rPr>
          <w:sz w:val="22"/>
          <w:szCs w:val="22"/>
        </w:rPr>
      </w:pPr>
    </w:p>
    <w:p w14:paraId="2D8C4317" w14:textId="77777777" w:rsidR="006D1390" w:rsidRDefault="007B001A" w:rsidP="007B001A">
      <w:pPr>
        <w:jc w:val="both"/>
      </w:pPr>
      <w:r w:rsidRPr="000F7E94">
        <w:t>For more information on status determination see</w:t>
      </w:r>
    </w:p>
    <w:p w14:paraId="1FD81589" w14:textId="1665FB08" w:rsidR="007B001A" w:rsidRDefault="006D1390" w:rsidP="007B001A">
      <w:pPr>
        <w:jc w:val="both"/>
        <w:rPr>
          <w:sz w:val="22"/>
          <w:szCs w:val="22"/>
        </w:rPr>
      </w:pPr>
      <w:hyperlink r:id="rId554" w:history="1">
        <w:r w:rsidRPr="00F50CB9">
          <w:rPr>
            <w:rStyle w:val="Hyperlink"/>
          </w:rPr>
          <w:t>www.irs.gov/businesses/small-businesses-self-employed/independent-contractor-self-employed-or-employee</w:t>
        </w:r>
      </w:hyperlink>
    </w:p>
    <w:p w14:paraId="3FBEED08" w14:textId="77777777" w:rsidR="007B001A" w:rsidRPr="003E4A1B" w:rsidRDefault="007B001A" w:rsidP="007B001A">
      <w:pPr>
        <w:spacing w:line="276" w:lineRule="auto"/>
        <w:jc w:val="both"/>
        <w:rPr>
          <w:rFonts w:cs="Arial"/>
        </w:rPr>
      </w:pPr>
      <w:r>
        <w:rPr>
          <w:b/>
          <w:bCs/>
          <w:iCs/>
          <w:noProof/>
          <w:szCs w:val="24"/>
        </w:rPr>
        <w:br w:type="page"/>
      </w:r>
    </w:p>
    <w:p w14:paraId="63169CFD"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56E7A4D9" w14:textId="77777777" w:rsidR="007B001A" w:rsidRPr="00AA7FED" w:rsidRDefault="007B001A" w:rsidP="007B001A">
      <w:pPr>
        <w:rPr>
          <w:rFonts w:cs="Arial"/>
          <w:iCs/>
          <w:noProof/>
          <w:szCs w:val="22"/>
        </w:rPr>
      </w:pPr>
    </w:p>
    <w:p w14:paraId="0FABEE41" w14:textId="77777777" w:rsidR="007B001A" w:rsidRPr="00AA7FED" w:rsidRDefault="007B001A" w:rsidP="007B001A">
      <w:pPr>
        <w:rPr>
          <w:rFonts w:cs="Arial"/>
          <w:iCs/>
          <w:noProof/>
          <w:szCs w:val="22"/>
        </w:rPr>
      </w:pPr>
    </w:p>
    <w:p w14:paraId="51DFE9C9" w14:textId="0DC88432" w:rsidR="007B001A" w:rsidRDefault="001C3B98" w:rsidP="007B001A">
      <w:pPr>
        <w:pStyle w:val="Heading1"/>
      </w:pPr>
      <w:bookmarkStart w:id="351" w:name="_Toc204630160"/>
      <w:bookmarkStart w:id="352" w:name="_Toc206281934"/>
      <w:bookmarkStart w:id="353" w:name="_Hlk201958646"/>
      <w:r>
        <w:rPr>
          <w:szCs w:val="28"/>
        </w:rPr>
        <w:t>3</w:t>
      </w:r>
      <w:r w:rsidRPr="00662C34">
        <w:rPr>
          <w:rFonts w:ascii="arial bold" w:hAnsi="arial bold" w:cs="Arial"/>
          <w:spacing w:val="24"/>
          <w:szCs w:val="28"/>
        </w:rPr>
        <w:t>.</w:t>
      </w:r>
      <w:r w:rsidR="007B001A">
        <w:t>2</w:t>
      </w:r>
      <w:r w:rsidR="00E10D8B">
        <w:t xml:space="preserve">.5 </w:t>
      </w:r>
      <w:r w:rsidR="007B001A">
        <w:t xml:space="preserve">  Payroll REPORTING</w:t>
      </w:r>
      <w:r w:rsidR="007B001A" w:rsidRPr="00AE00CF">
        <w:rPr>
          <w:b w:val="0"/>
          <w:bCs/>
        </w:rPr>
        <w:fldChar w:fldCharType="begin"/>
      </w:r>
      <w:r w:rsidR="007B001A" w:rsidRPr="00AE00CF">
        <w:rPr>
          <w:b w:val="0"/>
          <w:bCs/>
          <w:caps w:val="0"/>
        </w:rPr>
        <w:instrText xml:space="preserve"> XE "PAYROLL REPORTING" </w:instrText>
      </w:r>
      <w:r w:rsidR="007B001A" w:rsidRPr="00AE00CF">
        <w:rPr>
          <w:b w:val="0"/>
          <w:bCs/>
        </w:rPr>
        <w:fldChar w:fldCharType="end"/>
      </w:r>
      <w:r w:rsidR="007B001A">
        <w:t xml:space="preserve"> REQUIREMENTS</w:t>
      </w:r>
      <w:bookmarkEnd w:id="351"/>
      <w:bookmarkEnd w:id="352"/>
    </w:p>
    <w:p w14:paraId="1618AA60" w14:textId="77777777" w:rsidR="007B001A" w:rsidRDefault="007B001A" w:rsidP="007B001A"/>
    <w:p w14:paraId="4B4CDCFF" w14:textId="77777777" w:rsidR="007B001A" w:rsidRPr="00F46E1E" w:rsidRDefault="007B001A" w:rsidP="007B001A"/>
    <w:bookmarkEnd w:id="353"/>
    <w:p w14:paraId="5EC6FE59" w14:textId="77777777" w:rsidR="007B001A" w:rsidRPr="00446319" w:rsidRDefault="007B001A" w:rsidP="007B001A">
      <w:r w:rsidRPr="009E7070">
        <w:rPr>
          <w:sz w:val="24"/>
          <w:szCs w:val="24"/>
        </w:rPr>
        <w:t>ANNUAL FEDERAL REPORTING REQUIREMENTS AND FORMS</w:t>
      </w:r>
    </w:p>
    <w:p w14:paraId="131882C3" w14:textId="77777777" w:rsidR="007B001A" w:rsidRPr="00F46E1E" w:rsidRDefault="007B001A" w:rsidP="007B001A">
      <w:pPr>
        <w:rPr>
          <w:rFonts w:cs="Arial"/>
          <w:i/>
          <w:noProof/>
          <w:sz w:val="12"/>
          <w:szCs w:val="14"/>
        </w:rPr>
      </w:pPr>
    </w:p>
    <w:tbl>
      <w:tblPr>
        <w:tblStyle w:val="TableGrid"/>
        <w:tblW w:w="0" w:type="auto"/>
        <w:tblInd w:w="-5" w:type="dxa"/>
        <w:tblLook w:val="04A0" w:firstRow="1" w:lastRow="0" w:firstColumn="1" w:lastColumn="0" w:noHBand="0" w:noVBand="1"/>
      </w:tblPr>
      <w:tblGrid>
        <w:gridCol w:w="2236"/>
        <w:gridCol w:w="4244"/>
        <w:gridCol w:w="3623"/>
      </w:tblGrid>
      <w:tr w:rsidR="007B001A" w:rsidRPr="00424C49" w14:paraId="63E5D29C" w14:textId="77777777" w:rsidTr="00911072">
        <w:trPr>
          <w:trHeight w:val="413"/>
        </w:trPr>
        <w:tc>
          <w:tcPr>
            <w:tcW w:w="2236" w:type="dxa"/>
            <w:tcBorders>
              <w:top w:val="nil"/>
            </w:tcBorders>
            <w:shd w:val="clear" w:color="auto" w:fill="0070C0"/>
            <w:vAlign w:val="center"/>
          </w:tcPr>
          <w:p w14:paraId="2E5D31EE" w14:textId="77777777" w:rsidR="007B001A" w:rsidRPr="00424C49" w:rsidRDefault="007B001A" w:rsidP="00911072">
            <w:pPr>
              <w:jc w:val="center"/>
              <w:rPr>
                <w:b/>
                <w:bCs/>
                <w:color w:val="FFFFFF" w:themeColor="background1"/>
                <w:sz w:val="24"/>
                <w:szCs w:val="24"/>
              </w:rPr>
            </w:pPr>
          </w:p>
        </w:tc>
        <w:tc>
          <w:tcPr>
            <w:tcW w:w="4244" w:type="dxa"/>
            <w:tcBorders>
              <w:top w:val="nil"/>
            </w:tcBorders>
            <w:shd w:val="clear" w:color="auto" w:fill="0070C0"/>
            <w:vAlign w:val="center"/>
          </w:tcPr>
          <w:p w14:paraId="48514F0D" w14:textId="77777777" w:rsidR="007B001A" w:rsidRPr="00424C49" w:rsidRDefault="007B001A" w:rsidP="00911072">
            <w:pPr>
              <w:jc w:val="center"/>
              <w:rPr>
                <w:b/>
                <w:bCs/>
                <w:color w:val="FFFFFF" w:themeColor="background1"/>
                <w:sz w:val="24"/>
                <w:szCs w:val="24"/>
              </w:rPr>
            </w:pPr>
            <w:r>
              <w:rPr>
                <w:b/>
                <w:bCs/>
                <w:color w:val="FFFFFF" w:themeColor="background1"/>
                <w:sz w:val="24"/>
                <w:szCs w:val="24"/>
              </w:rPr>
              <w:t xml:space="preserve">TO </w:t>
            </w:r>
            <w:r w:rsidRPr="00424C49">
              <w:rPr>
                <w:b/>
                <w:bCs/>
                <w:color w:val="FFFFFF" w:themeColor="background1"/>
                <w:sz w:val="24"/>
                <w:szCs w:val="24"/>
              </w:rPr>
              <w:t>INDEPENDENT CONTRACTOR</w:t>
            </w:r>
          </w:p>
        </w:tc>
        <w:tc>
          <w:tcPr>
            <w:tcW w:w="3623" w:type="dxa"/>
            <w:tcBorders>
              <w:top w:val="nil"/>
            </w:tcBorders>
            <w:shd w:val="clear" w:color="auto" w:fill="0070C0"/>
            <w:vAlign w:val="center"/>
          </w:tcPr>
          <w:p w14:paraId="72528C86" w14:textId="77777777" w:rsidR="007B001A" w:rsidRPr="00424C49" w:rsidRDefault="007B001A" w:rsidP="00911072">
            <w:pPr>
              <w:jc w:val="center"/>
              <w:rPr>
                <w:b/>
                <w:bCs/>
                <w:color w:val="FFFFFF" w:themeColor="background1"/>
                <w:sz w:val="24"/>
                <w:szCs w:val="24"/>
              </w:rPr>
            </w:pPr>
            <w:r>
              <w:rPr>
                <w:b/>
                <w:bCs/>
                <w:color w:val="FFFFFF" w:themeColor="background1"/>
                <w:sz w:val="24"/>
                <w:szCs w:val="24"/>
              </w:rPr>
              <w:t xml:space="preserve"> TO </w:t>
            </w:r>
            <w:r w:rsidRPr="00424C49">
              <w:rPr>
                <w:b/>
                <w:bCs/>
                <w:color w:val="FFFFFF" w:themeColor="background1"/>
                <w:sz w:val="24"/>
                <w:szCs w:val="24"/>
              </w:rPr>
              <w:t>EMPLOYEE</w:t>
            </w:r>
          </w:p>
        </w:tc>
      </w:tr>
      <w:tr w:rsidR="007B001A" w14:paraId="1A6FA7B3" w14:textId="77777777" w:rsidTr="00911072">
        <w:tc>
          <w:tcPr>
            <w:tcW w:w="2236" w:type="dxa"/>
          </w:tcPr>
          <w:p w14:paraId="02CD941A" w14:textId="77777777" w:rsidR="007B001A" w:rsidRPr="00BD1007" w:rsidRDefault="007B001A" w:rsidP="00911072">
            <w:pPr>
              <w:spacing w:before="120" w:after="120"/>
              <w:jc w:val="both"/>
            </w:pPr>
            <w:r w:rsidRPr="00BD1007">
              <w:t xml:space="preserve">COMPANY REPORTING </w:t>
            </w:r>
            <w:r>
              <w:t xml:space="preserve"> </w:t>
            </w:r>
          </w:p>
        </w:tc>
        <w:tc>
          <w:tcPr>
            <w:tcW w:w="4244" w:type="dxa"/>
          </w:tcPr>
          <w:p w14:paraId="23B74C5D" w14:textId="343A2B3D" w:rsidR="007B001A" w:rsidRPr="00BD1007" w:rsidRDefault="007B001A" w:rsidP="00911072">
            <w:pPr>
              <w:spacing w:before="120" w:after="120"/>
              <w:jc w:val="both"/>
            </w:pPr>
            <w:r w:rsidRPr="00BD1007">
              <w:t xml:space="preserve">For workers paid $600 or more </w:t>
            </w:r>
            <w:r>
              <w:t>a</w:t>
            </w:r>
            <w:r w:rsidRPr="00BD1007">
              <w:t xml:space="preserve"> year, issue a </w:t>
            </w:r>
            <w:r w:rsidRPr="00BD1007">
              <w:rPr>
                <w:b/>
                <w:bCs/>
              </w:rPr>
              <w:t>1099-NEC</w:t>
            </w:r>
            <w:r w:rsidRPr="00BD1007">
              <w:t xml:space="preserve"> (</w:t>
            </w:r>
            <w:r w:rsidRPr="00BD1007">
              <w:rPr>
                <w:i/>
                <w:iCs/>
              </w:rPr>
              <w:t>Non-Employee Compensation</w:t>
            </w:r>
            <w:r w:rsidRPr="00BD1007">
              <w:t xml:space="preserve">) by end of January of the following year, with a copy to the IRS. The government also is due </w:t>
            </w:r>
            <w:r w:rsidR="00B207D2" w:rsidRPr="00BD1007">
              <w:t>F</w:t>
            </w:r>
            <w:r w:rsidR="00B207D2" w:rsidRPr="00BD1007">
              <w:rPr>
                <w:b/>
                <w:bCs/>
              </w:rPr>
              <w:t>orm</w:t>
            </w:r>
            <w:r w:rsidRPr="00BD1007">
              <w:rPr>
                <w:b/>
                <w:bCs/>
              </w:rPr>
              <w:t xml:space="preserve"> 1096</w:t>
            </w:r>
            <w:r w:rsidRPr="00BD1007">
              <w:t xml:space="preserve"> showing the total of all 1099s. Some states require a copy. Check with </w:t>
            </w:r>
            <w:r w:rsidR="002E0367">
              <w:t>your</w:t>
            </w:r>
            <w:r w:rsidRPr="00BD1007">
              <w:t xml:space="preserve"> Department of Revenue Services.</w:t>
            </w:r>
          </w:p>
        </w:tc>
        <w:tc>
          <w:tcPr>
            <w:tcW w:w="3623" w:type="dxa"/>
          </w:tcPr>
          <w:p w14:paraId="49F957FD" w14:textId="5FD52B91" w:rsidR="007B001A" w:rsidRPr="00BD1007" w:rsidRDefault="007B001A" w:rsidP="00911072">
            <w:pPr>
              <w:spacing w:before="120" w:after="120"/>
              <w:jc w:val="both"/>
            </w:pPr>
            <w:r>
              <w:t>I</w:t>
            </w:r>
            <w:r w:rsidRPr="00BD1007">
              <w:t xml:space="preserve">ssue a </w:t>
            </w:r>
            <w:r w:rsidRPr="00BD1007">
              <w:rPr>
                <w:b/>
                <w:bCs/>
              </w:rPr>
              <w:t>W-2</w:t>
            </w:r>
            <w:r w:rsidRPr="00BD1007">
              <w:t xml:space="preserve"> (Wage and Tax Statement) to each worker, due by January 31 of the following year</w:t>
            </w:r>
            <w:r w:rsidR="00CB66CB" w:rsidRPr="00BD1007">
              <w:t xml:space="preserve">. </w:t>
            </w:r>
          </w:p>
          <w:p w14:paraId="7DB16B55" w14:textId="0AD52B4F" w:rsidR="007B001A" w:rsidRPr="00BD1007" w:rsidRDefault="007B001A" w:rsidP="00911072">
            <w:pPr>
              <w:spacing w:before="120" w:after="120"/>
              <w:jc w:val="both"/>
            </w:pPr>
            <w:r w:rsidRPr="00BD1007">
              <w:t>Copies must be filed with the Social Security Administration</w:t>
            </w:r>
            <w:r w:rsidR="00CB66CB">
              <w:t>.</w:t>
            </w:r>
            <w:r w:rsidR="00CB66CB" w:rsidRPr="00BD1007">
              <w:t xml:space="preserve"> </w:t>
            </w:r>
          </w:p>
        </w:tc>
      </w:tr>
      <w:tr w:rsidR="007B001A" w14:paraId="1BC111AF" w14:textId="77777777" w:rsidTr="00911072">
        <w:tc>
          <w:tcPr>
            <w:tcW w:w="2236" w:type="dxa"/>
          </w:tcPr>
          <w:p w14:paraId="48812F68" w14:textId="77777777" w:rsidR="007B001A" w:rsidRPr="00BD1007" w:rsidRDefault="007B001A" w:rsidP="00911072">
            <w:pPr>
              <w:spacing w:before="120" w:after="120"/>
            </w:pPr>
            <w:r w:rsidRPr="00BD1007">
              <w:t>FORMS WORKER PROVIDE</w:t>
            </w:r>
            <w:r>
              <w:t xml:space="preserve">S TO </w:t>
            </w:r>
            <w:r w:rsidRPr="00BD1007">
              <w:t>EMPLOYER BEFORE STARTING WORK</w:t>
            </w:r>
          </w:p>
        </w:tc>
        <w:tc>
          <w:tcPr>
            <w:tcW w:w="4244" w:type="dxa"/>
          </w:tcPr>
          <w:p w14:paraId="1F047729" w14:textId="77777777" w:rsidR="007B001A" w:rsidRPr="00BD1007" w:rsidRDefault="007B001A" w:rsidP="00911072">
            <w:pPr>
              <w:spacing w:before="120" w:after="120"/>
              <w:jc w:val="both"/>
            </w:pPr>
            <w:r w:rsidRPr="00BD1007">
              <w:rPr>
                <w:b/>
                <w:bCs/>
              </w:rPr>
              <w:t>W-9</w:t>
            </w:r>
            <w:r w:rsidRPr="00BD1007">
              <w:t xml:space="preserve"> (Request for Taxpayer ID Number (either an EIN if a business, or a Social Security Number).</w:t>
            </w:r>
          </w:p>
        </w:tc>
        <w:tc>
          <w:tcPr>
            <w:tcW w:w="3623" w:type="dxa"/>
          </w:tcPr>
          <w:p w14:paraId="095C1339" w14:textId="77777777" w:rsidR="007B001A" w:rsidRPr="00BD1007" w:rsidRDefault="007B001A" w:rsidP="00911072">
            <w:pPr>
              <w:spacing w:before="120" w:after="120"/>
              <w:jc w:val="both"/>
            </w:pPr>
            <w:r w:rsidRPr="00BD1007">
              <w:rPr>
                <w:b/>
                <w:bCs/>
              </w:rPr>
              <w:t>W-4</w:t>
            </w:r>
            <w:r w:rsidRPr="00BD1007">
              <w:t xml:space="preserve"> (necessary for calculating the amount of income tax to withhold).</w:t>
            </w:r>
          </w:p>
          <w:p w14:paraId="2C5A3572" w14:textId="77777777" w:rsidR="007B001A" w:rsidRPr="00BD1007" w:rsidRDefault="007B001A" w:rsidP="00911072">
            <w:pPr>
              <w:spacing w:before="120" w:after="120"/>
              <w:jc w:val="both"/>
            </w:pPr>
            <w:r w:rsidRPr="00BD1007">
              <w:rPr>
                <w:b/>
                <w:bCs/>
              </w:rPr>
              <w:t>I-9</w:t>
            </w:r>
            <w:r w:rsidRPr="00BD1007">
              <w:t xml:space="preserve">  (to verify eligibility to work in</w:t>
            </w:r>
            <w:r>
              <w:t xml:space="preserve"> U.S.)</w:t>
            </w:r>
          </w:p>
        </w:tc>
      </w:tr>
    </w:tbl>
    <w:p w14:paraId="58D0340D" w14:textId="77777777" w:rsidR="007B001A" w:rsidRPr="00F23F80" w:rsidRDefault="007B001A" w:rsidP="007B001A">
      <w:pPr>
        <w:jc w:val="both"/>
        <w:rPr>
          <w:sz w:val="12"/>
          <w:szCs w:val="12"/>
        </w:rPr>
      </w:pPr>
    </w:p>
    <w:p w14:paraId="4669A985" w14:textId="77777777" w:rsidR="007B001A" w:rsidRPr="00536687" w:rsidRDefault="007B001A" w:rsidP="007B001A">
      <w:pPr>
        <w:jc w:val="both"/>
      </w:pPr>
      <w:r w:rsidRPr="00536687">
        <w:rPr>
          <w:b/>
          <w:bCs/>
          <w:sz w:val="22"/>
          <w:szCs w:val="22"/>
        </w:rPr>
        <w:t>1099 forms</w:t>
      </w:r>
      <w:r w:rsidRPr="00536687">
        <w:rPr>
          <w:sz w:val="22"/>
          <w:szCs w:val="22"/>
        </w:rPr>
        <w:t xml:space="preserve"> </w:t>
      </w:r>
      <w:r w:rsidRPr="00536687">
        <w:t xml:space="preserve">may be ordered free from </w:t>
      </w:r>
      <w:hyperlink r:id="rId555" w:history="1">
        <w:r w:rsidRPr="00536687">
          <w:rPr>
            <w:rStyle w:val="Hyperlink"/>
          </w:rPr>
          <w:t>https://apps.irs.gov/app/taxmat/information-employer-returns</w:t>
        </w:r>
      </w:hyperlink>
      <w:r>
        <w:t xml:space="preserve">. </w:t>
      </w:r>
      <w:r w:rsidRPr="00536687">
        <w:t xml:space="preserve">If you have 10 or more 1099s, you will need to file electronically. To e-file you will need to apply for a Transmitter Control Code (TCC) – </w:t>
      </w:r>
      <w:r w:rsidRPr="00536687">
        <w:rPr>
          <w:u w:val="single"/>
        </w:rPr>
        <w:t>which can take 45 days</w:t>
      </w:r>
      <w:r>
        <w:rPr>
          <w:u w:val="single"/>
        </w:rPr>
        <w:t xml:space="preserve"> so plan ahead</w:t>
      </w:r>
      <w:r w:rsidRPr="00536687">
        <w:t>.</w:t>
      </w:r>
      <w:r>
        <w:t xml:space="preserve"> See </w:t>
      </w:r>
      <w:r w:rsidRPr="00536687">
        <w:t xml:space="preserve"> </w:t>
      </w:r>
      <w:hyperlink r:id="rId556" w:history="1">
        <w:r w:rsidRPr="00F83C6B">
          <w:rPr>
            <w:rStyle w:val="Hyperlink"/>
          </w:rPr>
          <w:t>https://www.irs.gov/filing/e-file-information-returns</w:t>
        </w:r>
      </w:hyperlink>
      <w:r>
        <w:t xml:space="preserve"> </w:t>
      </w:r>
    </w:p>
    <w:p w14:paraId="5E992224" w14:textId="0FD686AB" w:rsidR="007B001A" w:rsidRPr="00536687" w:rsidRDefault="007B001A" w:rsidP="007B001A">
      <w:pPr>
        <w:spacing w:before="160"/>
        <w:jc w:val="both"/>
      </w:pPr>
      <w:r w:rsidRPr="00536687">
        <w:rPr>
          <w:b/>
          <w:bCs/>
          <w:sz w:val="22"/>
          <w:szCs w:val="22"/>
        </w:rPr>
        <w:t>W-2 Form</w:t>
      </w:r>
      <w:r w:rsidR="00CB66CB" w:rsidRPr="00536687">
        <w:rPr>
          <w:b/>
          <w:bCs/>
          <w:sz w:val="22"/>
          <w:szCs w:val="22"/>
        </w:rPr>
        <w:t xml:space="preserve">. </w:t>
      </w:r>
      <w:r w:rsidRPr="00536687">
        <w:t xml:space="preserve">If you have fewer than 10 </w:t>
      </w:r>
      <w:r w:rsidR="00B207D2" w:rsidRPr="00536687">
        <w:t>employees,</w:t>
      </w:r>
      <w:r w:rsidRPr="00536687">
        <w:t xml:space="preserve"> you may file paper forms with the Social Security Administration. See </w:t>
      </w:r>
      <w:hyperlink r:id="rId557" w:history="1">
        <w:r w:rsidRPr="00536687">
          <w:rPr>
            <w:rStyle w:val="Hyperlink"/>
          </w:rPr>
          <w:t>https://www.ssa.gov/employer/paperFormInstr.htm</w:t>
        </w:r>
      </w:hyperlink>
      <w:r>
        <w:t xml:space="preserve"> </w:t>
      </w:r>
      <w:r w:rsidRPr="00536687">
        <w:t xml:space="preserve">For 10 or more employees, file electronically at </w:t>
      </w:r>
      <w:hyperlink r:id="rId558" w:history="1">
        <w:r w:rsidRPr="00F83C6B">
          <w:rPr>
            <w:rStyle w:val="Hyperlink"/>
          </w:rPr>
          <w:t>www.ssa.gov/employer/bsohbnew.htm</w:t>
        </w:r>
      </w:hyperlink>
      <w:r w:rsidRPr="00536687">
        <w:t xml:space="preserve">   Plan ahead, as it takes time to obtain forms or </w:t>
      </w:r>
      <w:r>
        <w:t xml:space="preserve">open an </w:t>
      </w:r>
      <w:r w:rsidRPr="00536687">
        <w:t>e-filing</w:t>
      </w:r>
      <w:r>
        <w:t xml:space="preserve"> account.</w:t>
      </w:r>
    </w:p>
    <w:p w14:paraId="33BF9C37" w14:textId="77777777" w:rsidR="007B001A" w:rsidRDefault="007B001A" w:rsidP="007B001A">
      <w:pPr>
        <w:spacing w:before="160"/>
        <w:jc w:val="both"/>
      </w:pPr>
      <w:r w:rsidRPr="00536687">
        <w:rPr>
          <w:b/>
          <w:bCs/>
          <w:sz w:val="22"/>
          <w:szCs w:val="22"/>
        </w:rPr>
        <w:t>I-9 forms</w:t>
      </w:r>
      <w:r w:rsidRPr="00536687">
        <w:rPr>
          <w:sz w:val="22"/>
          <w:szCs w:val="22"/>
        </w:rPr>
        <w:t xml:space="preserve"> </w:t>
      </w:r>
      <w:r w:rsidRPr="00536687">
        <w:t xml:space="preserve">may be downloaded for free from </w:t>
      </w:r>
      <w:hyperlink r:id="rId559" w:history="1">
        <w:r w:rsidRPr="00536687">
          <w:rPr>
            <w:rStyle w:val="Hyperlink"/>
          </w:rPr>
          <w:t>https://www.uscis.gov/i-9</w:t>
        </w:r>
      </w:hyperlink>
      <w:r w:rsidRPr="00536687">
        <w:t xml:space="preserve"> </w:t>
      </w:r>
    </w:p>
    <w:p w14:paraId="58D8BB5A" w14:textId="77777777" w:rsidR="007B001A" w:rsidRPr="006251C0" w:rsidRDefault="007B001A" w:rsidP="007B001A">
      <w:pPr>
        <w:spacing w:before="160"/>
        <w:jc w:val="both"/>
        <w:rPr>
          <w:sz w:val="12"/>
          <w:szCs w:val="12"/>
        </w:rPr>
      </w:pPr>
    </w:p>
    <w:p w14:paraId="0D984F94" w14:textId="77777777" w:rsidR="007B001A" w:rsidRPr="00536687" w:rsidRDefault="007B001A" w:rsidP="007B001A">
      <w:pPr>
        <w:spacing w:before="160"/>
        <w:jc w:val="both"/>
      </w:pPr>
      <w:r>
        <w:rPr>
          <w:sz w:val="24"/>
          <w:szCs w:val="24"/>
        </w:rPr>
        <w:t xml:space="preserve">QUARTERLY </w:t>
      </w:r>
      <w:r w:rsidRPr="009E7070">
        <w:rPr>
          <w:sz w:val="24"/>
          <w:szCs w:val="24"/>
        </w:rPr>
        <w:t>FEDERAL REPORTING REQUIREMENTS AND FORMS</w:t>
      </w:r>
      <w:r>
        <w:rPr>
          <w:sz w:val="24"/>
          <w:szCs w:val="24"/>
        </w:rPr>
        <w:t xml:space="preserve"> (For Employees Only)</w:t>
      </w:r>
    </w:p>
    <w:p w14:paraId="2731991D" w14:textId="77777777" w:rsidR="007B001A" w:rsidRDefault="007B001A" w:rsidP="007B001A">
      <w:pPr>
        <w:rPr>
          <w:rFonts w:cs="Arial"/>
          <w:i/>
          <w:noProof/>
          <w:sz w:val="24"/>
          <w:szCs w:val="26"/>
        </w:rPr>
      </w:pPr>
      <w:r w:rsidRPr="009E7070">
        <w:rPr>
          <w:rFonts w:cs="Arial"/>
          <w:b/>
          <w:bCs/>
          <w:iCs/>
          <w:noProof/>
          <w:szCs w:val="22"/>
        </w:rPr>
        <w:drawing>
          <wp:anchor distT="0" distB="0" distL="114300" distR="114300" simplePos="0" relativeHeight="251961856" behindDoc="0" locked="0" layoutInCell="1" allowOverlap="1" wp14:anchorId="6DBF43E5" wp14:editId="03A44BC3">
            <wp:simplePos x="0" y="0"/>
            <wp:positionH relativeFrom="margin">
              <wp:align>left</wp:align>
            </wp:positionH>
            <wp:positionV relativeFrom="paragraph">
              <wp:posOffset>109855</wp:posOffset>
            </wp:positionV>
            <wp:extent cx="2584450" cy="3389630"/>
            <wp:effectExtent l="19050" t="19050" r="25400" b="20320"/>
            <wp:wrapSquare wrapText="bothSides"/>
            <wp:docPr id="680214650" name="Picture 1" descr="Federal Form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14650" name="Picture 1" descr="Federal Form 941"/>
                    <pic:cNvPicPr/>
                  </pic:nvPicPr>
                  <pic:blipFill>
                    <a:blip r:embed="rId560" cstate="email">
                      <a:extLst>
                        <a:ext uri="{28A0092B-C50C-407E-A947-70E740481C1C}">
                          <a14:useLocalDpi xmlns:a14="http://schemas.microsoft.com/office/drawing/2010/main"/>
                        </a:ext>
                      </a:extLst>
                    </a:blip>
                    <a:stretch>
                      <a:fillRect/>
                    </a:stretch>
                  </pic:blipFill>
                  <pic:spPr>
                    <a:xfrm>
                      <a:off x="0" y="0"/>
                      <a:ext cx="2584821" cy="3390359"/>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Pr>
          <w:rFonts w:cs="Arial"/>
          <w:iCs/>
          <w:noProof/>
          <w:sz w:val="22"/>
          <w:szCs w:val="24"/>
        </w:rPr>
        <w:t xml:space="preserve"> </w:t>
      </w:r>
    </w:p>
    <w:p w14:paraId="34CBB7CA" w14:textId="77777777" w:rsidR="007B001A" w:rsidRPr="009E7070" w:rsidRDefault="007B001A" w:rsidP="007B001A">
      <w:pPr>
        <w:spacing w:before="360" w:line="276" w:lineRule="auto"/>
        <w:rPr>
          <w:rFonts w:cs="Arial"/>
          <w:iCs/>
          <w:noProof/>
        </w:rPr>
      </w:pPr>
      <w:r w:rsidRPr="009E7070">
        <w:rPr>
          <w:rFonts w:cs="Arial"/>
          <w:b/>
          <w:bCs/>
          <w:iCs/>
          <w:noProof/>
        </w:rPr>
        <w:t>Federal Form 941.</w:t>
      </w:r>
      <w:r w:rsidRPr="009E7070">
        <w:rPr>
          <w:rFonts w:cs="Arial"/>
          <w:iCs/>
          <w:noProof/>
        </w:rPr>
        <w:t xml:space="preserve">  This is the first page of a 3-page form that must be submitted quarterly to the IRS by employers </w:t>
      </w:r>
      <w:r>
        <w:rPr>
          <w:rFonts w:cs="Arial"/>
          <w:iCs/>
          <w:noProof/>
        </w:rPr>
        <w:t xml:space="preserve">along </w:t>
      </w:r>
      <w:r w:rsidRPr="009E7070">
        <w:rPr>
          <w:rFonts w:cs="Arial"/>
          <w:iCs/>
          <w:noProof/>
        </w:rPr>
        <w:t>with a check for the amount of payroll taxes you owe as an employ</w:t>
      </w:r>
      <w:r w:rsidRPr="009E7070">
        <w:rPr>
          <w:rFonts w:cs="Arial"/>
          <w:iCs/>
          <w:noProof/>
          <w:u w:val="single"/>
        </w:rPr>
        <w:t>er</w:t>
      </w:r>
      <w:r w:rsidRPr="009E7070">
        <w:rPr>
          <w:rFonts w:cs="Arial"/>
          <w:iCs/>
          <w:noProof/>
        </w:rPr>
        <w:t>, plus the amount you have wi</w:t>
      </w:r>
      <w:r>
        <w:rPr>
          <w:rFonts w:cs="Arial"/>
          <w:iCs/>
          <w:noProof/>
        </w:rPr>
        <w:t>th</w:t>
      </w:r>
      <w:r w:rsidRPr="009E7070">
        <w:rPr>
          <w:rFonts w:cs="Arial"/>
          <w:iCs/>
          <w:noProof/>
        </w:rPr>
        <w:t>held from employ</w:t>
      </w:r>
      <w:r w:rsidRPr="009E7070">
        <w:rPr>
          <w:rFonts w:cs="Arial"/>
          <w:iCs/>
          <w:noProof/>
          <w:u w:val="single"/>
        </w:rPr>
        <w:t>ee</w:t>
      </w:r>
      <w:r w:rsidRPr="009E7070">
        <w:rPr>
          <w:rFonts w:cs="Arial"/>
          <w:iCs/>
          <w:noProof/>
        </w:rPr>
        <w:t xml:space="preserve"> paychecks. </w:t>
      </w:r>
      <w:r>
        <w:rPr>
          <w:rFonts w:cs="Arial"/>
          <w:iCs/>
          <w:noProof/>
        </w:rPr>
        <w:t>A</w:t>
      </w:r>
      <w:r w:rsidRPr="009E7070">
        <w:rPr>
          <w:rFonts w:cs="Arial"/>
          <w:iCs/>
          <w:noProof/>
        </w:rPr>
        <w:t xml:space="preserve">nother 2-page document </w:t>
      </w:r>
      <w:hyperlink r:id="rId561" w:history="1">
        <w:r w:rsidRPr="009E7070">
          <w:rPr>
            <w:rStyle w:val="Hyperlink"/>
            <w:rFonts w:cs="Arial"/>
            <w:iCs/>
            <w:noProof/>
          </w:rPr>
          <w:t>(Form 940),</w:t>
        </w:r>
      </w:hyperlink>
      <w:r w:rsidRPr="009E7070">
        <w:rPr>
          <w:rFonts w:cs="Arial"/>
          <w:iCs/>
          <w:noProof/>
        </w:rPr>
        <w:t xml:space="preserve"> </w:t>
      </w:r>
      <w:r>
        <w:rPr>
          <w:rFonts w:cs="Arial"/>
          <w:iCs/>
          <w:noProof/>
        </w:rPr>
        <w:t>is</w:t>
      </w:r>
      <w:r w:rsidRPr="009E7070">
        <w:rPr>
          <w:rFonts w:cs="Arial"/>
          <w:iCs/>
          <w:noProof/>
        </w:rPr>
        <w:t xml:space="preserve"> filled annually</w:t>
      </w:r>
      <w:r>
        <w:rPr>
          <w:rFonts w:cs="Arial"/>
          <w:iCs/>
          <w:noProof/>
        </w:rPr>
        <w:t>.  Most state Departments of Revenue Services also require a copy.</w:t>
      </w:r>
    </w:p>
    <w:p w14:paraId="06569A73" w14:textId="77777777" w:rsidR="007B001A" w:rsidRPr="009E7070" w:rsidRDefault="007B001A" w:rsidP="007B001A">
      <w:pPr>
        <w:tabs>
          <w:tab w:val="left" w:pos="1020"/>
        </w:tabs>
        <w:spacing w:line="276" w:lineRule="auto"/>
        <w:rPr>
          <w:rFonts w:cs="Arial"/>
          <w:iCs/>
          <w:noProof/>
          <w:sz w:val="6"/>
          <w:szCs w:val="6"/>
        </w:rPr>
      </w:pPr>
      <w:r w:rsidRPr="009E7070">
        <w:rPr>
          <w:rFonts w:cs="Arial"/>
          <w:iCs/>
          <w:noProof/>
          <w:sz w:val="10"/>
          <w:szCs w:val="10"/>
        </w:rPr>
        <w:tab/>
      </w:r>
    </w:p>
    <w:p w14:paraId="436FEDFE" w14:textId="77777777" w:rsidR="007B001A" w:rsidRPr="009E7070" w:rsidRDefault="007B001A" w:rsidP="007B001A">
      <w:pPr>
        <w:spacing w:before="120" w:after="120" w:line="276" w:lineRule="auto"/>
        <w:rPr>
          <w:iCs/>
          <w:noProof/>
        </w:rPr>
      </w:pPr>
      <w:r w:rsidRPr="009E7070">
        <w:rPr>
          <w:iCs/>
          <w:noProof/>
        </w:rPr>
        <w:t xml:space="preserve">For a list of companies that process payroll and submit the correct state and federal forms, see </w:t>
      </w:r>
      <w:r>
        <w:rPr>
          <w:iCs/>
          <w:noProof/>
        </w:rPr>
        <w:t>“</w:t>
      </w:r>
      <w:hyperlink w:anchor="PAYROLLPROCESSING" w:history="1">
        <w:r w:rsidRPr="00DF3BA8">
          <w:rPr>
            <w:rStyle w:val="Hyperlink"/>
            <w:iCs/>
            <w:noProof/>
          </w:rPr>
          <w:t>Payroll Processing</w:t>
        </w:r>
      </w:hyperlink>
      <w:r>
        <w:t>”</w:t>
      </w:r>
      <w:r>
        <w:rPr>
          <w:iCs/>
          <w:noProof/>
        </w:rPr>
        <w:t>. The service</w:t>
      </w:r>
      <w:r w:rsidRPr="009E7070">
        <w:rPr>
          <w:iCs/>
          <w:noProof/>
        </w:rPr>
        <w:t xml:space="preserve"> will </w:t>
      </w:r>
      <w:r>
        <w:rPr>
          <w:iCs/>
          <w:noProof/>
        </w:rPr>
        <w:t>cost</w:t>
      </w:r>
      <w:r w:rsidRPr="009E7070">
        <w:rPr>
          <w:iCs/>
          <w:noProof/>
        </w:rPr>
        <w:t xml:space="preserve"> about $40 per month base fee plus $6 per employee.</w:t>
      </w:r>
    </w:p>
    <w:p w14:paraId="3809F64D" w14:textId="77777777" w:rsidR="007B001A" w:rsidRPr="009E7070" w:rsidRDefault="007B001A" w:rsidP="007B001A">
      <w:pPr>
        <w:spacing w:line="276" w:lineRule="auto"/>
        <w:rPr>
          <w:iCs/>
          <w:noProof/>
          <w:sz w:val="6"/>
          <w:szCs w:val="6"/>
        </w:rPr>
      </w:pPr>
    </w:p>
    <w:p w14:paraId="713AB752" w14:textId="77777777" w:rsidR="007B001A" w:rsidRDefault="007B001A" w:rsidP="007B001A">
      <w:pPr>
        <w:spacing w:line="276" w:lineRule="auto"/>
        <w:rPr>
          <w:iCs/>
          <w:noProof/>
        </w:rPr>
      </w:pPr>
      <w:r w:rsidRPr="009E7070">
        <w:rPr>
          <w:iCs/>
          <w:noProof/>
        </w:rPr>
        <w:t xml:space="preserve">If you have some accounting experience and want to save </w:t>
      </w:r>
      <w:r>
        <w:rPr>
          <w:iCs/>
          <w:noProof/>
        </w:rPr>
        <w:t>money</w:t>
      </w:r>
      <w:r w:rsidRPr="009E7070">
        <w:rPr>
          <w:iCs/>
          <w:noProof/>
        </w:rPr>
        <w:t>, here’s a video that will guide you through the form</w:t>
      </w:r>
      <w:r>
        <w:rPr>
          <w:iCs/>
          <w:noProof/>
        </w:rPr>
        <w:t>s:</w:t>
      </w:r>
      <w:r w:rsidRPr="009E7070">
        <w:rPr>
          <w:iCs/>
          <w:noProof/>
        </w:rPr>
        <w:t xml:space="preserve"> </w:t>
      </w:r>
      <w:hyperlink r:id="rId562" w:history="1">
        <w:r w:rsidRPr="00F83C6B">
          <w:rPr>
            <w:rStyle w:val="Hyperlink"/>
            <w:iCs/>
            <w:noProof/>
          </w:rPr>
          <w:t>https://www.youtube.com/watch?v=TeuJwEB7mjw&amp;t=2s</w:t>
        </w:r>
      </w:hyperlink>
      <w:r>
        <w:rPr>
          <w:iCs/>
          <w:noProof/>
        </w:rPr>
        <w:t xml:space="preserve"> </w:t>
      </w:r>
    </w:p>
    <w:p w14:paraId="7497AC56" w14:textId="77777777" w:rsidR="007B001A" w:rsidRPr="004C5417" w:rsidRDefault="007B001A" w:rsidP="007B001A">
      <w:pPr>
        <w:spacing w:line="276" w:lineRule="auto"/>
        <w:rPr>
          <w:iCs/>
          <w:noProof/>
          <w:sz w:val="18"/>
          <w:szCs w:val="18"/>
        </w:rPr>
      </w:pPr>
    </w:p>
    <w:p w14:paraId="79BB60A4" w14:textId="77777777" w:rsidR="007B001A" w:rsidRPr="009E7070" w:rsidRDefault="007B001A" w:rsidP="007B001A">
      <w:pPr>
        <w:spacing w:line="276" w:lineRule="auto"/>
        <w:rPr>
          <w:iCs/>
          <w:noProof/>
        </w:rPr>
      </w:pPr>
      <w:r w:rsidRPr="009E7070">
        <w:rPr>
          <w:iCs/>
          <w:noProof/>
        </w:rPr>
        <w:t>Be</w:t>
      </w:r>
      <w:r>
        <w:rPr>
          <w:iCs/>
          <w:noProof/>
        </w:rPr>
        <w:t xml:space="preserve"> advised</w:t>
      </w:r>
      <w:r w:rsidRPr="009E7070">
        <w:rPr>
          <w:iCs/>
          <w:noProof/>
        </w:rPr>
        <w:t xml:space="preserve">, Uncle Sam will charge you up to 25% of the amount you </w:t>
      </w:r>
      <w:r w:rsidRPr="009E7070">
        <w:rPr>
          <w:iCs/>
          <w:noProof/>
          <w:u w:val="single"/>
        </w:rPr>
        <w:t>should</w:t>
      </w:r>
      <w:r w:rsidRPr="009E7070">
        <w:rPr>
          <w:iCs/>
          <w:noProof/>
        </w:rPr>
        <w:t xml:space="preserve"> have paid, plus interest, if you make a mistake, or submit a form or payment late.</w:t>
      </w:r>
    </w:p>
    <w:p w14:paraId="24776818" w14:textId="77777777" w:rsidR="007B001A" w:rsidRDefault="007B001A" w:rsidP="007B001A">
      <w:pPr>
        <w:rPr>
          <w:rFonts w:cs="Arial"/>
          <w:iCs/>
          <w:noProof/>
          <w:sz w:val="22"/>
          <w:szCs w:val="24"/>
        </w:rPr>
      </w:pPr>
      <w:r>
        <w:rPr>
          <w:rFonts w:cs="Arial"/>
          <w:iCs/>
          <w:noProof/>
          <w:sz w:val="22"/>
          <w:szCs w:val="24"/>
        </w:rPr>
        <w:br w:type="page"/>
      </w:r>
    </w:p>
    <w:p w14:paraId="75918A6C"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3F6B75D5" w14:textId="77777777" w:rsidR="007B001A" w:rsidRPr="003E4A1B" w:rsidRDefault="007B001A" w:rsidP="007B001A">
      <w:pPr>
        <w:rPr>
          <w:rFonts w:cs="Arial"/>
          <w:noProof/>
          <w:szCs w:val="26"/>
        </w:rPr>
      </w:pPr>
    </w:p>
    <w:p w14:paraId="189448C5" w14:textId="77777777" w:rsidR="007B001A" w:rsidRPr="003E4A1B" w:rsidRDefault="007B001A" w:rsidP="007B001A">
      <w:pPr>
        <w:rPr>
          <w:rFonts w:cs="Arial"/>
          <w:noProof/>
          <w:szCs w:val="26"/>
        </w:rPr>
      </w:pPr>
    </w:p>
    <w:p w14:paraId="0BB85F9F" w14:textId="60841F6B" w:rsidR="007B001A" w:rsidRPr="003E4A1B" w:rsidRDefault="001C3B98" w:rsidP="007B001A">
      <w:pPr>
        <w:pStyle w:val="Heading1"/>
        <w:rPr>
          <w:rFonts w:cs="Arial"/>
          <w:szCs w:val="26"/>
        </w:rPr>
      </w:pPr>
      <w:bookmarkStart w:id="354" w:name="_Toc204630161"/>
      <w:bookmarkStart w:id="355" w:name="_Toc206281935"/>
      <w:r>
        <w:rPr>
          <w:szCs w:val="28"/>
        </w:rPr>
        <w:t>3</w:t>
      </w:r>
      <w:r w:rsidRPr="00662C34">
        <w:rPr>
          <w:rFonts w:ascii="arial bold" w:hAnsi="arial bold" w:cs="Arial"/>
          <w:spacing w:val="24"/>
          <w:szCs w:val="28"/>
        </w:rPr>
        <w:t>.</w:t>
      </w:r>
      <w:r w:rsidR="007B001A">
        <w:rPr>
          <w:rFonts w:cs="Arial"/>
        </w:rPr>
        <w:t>2</w:t>
      </w:r>
      <w:r w:rsidR="00E10D8B">
        <w:rPr>
          <w:rFonts w:cs="Arial"/>
        </w:rPr>
        <w:t xml:space="preserve">.6 </w:t>
      </w:r>
      <w:r w:rsidR="007B001A" w:rsidRPr="003E4A1B">
        <w:rPr>
          <w:rFonts w:cs="Arial"/>
        </w:rPr>
        <w:t xml:space="preserve">  Incentivizing THE MANAGEMENT TEAM</w:t>
      </w:r>
      <w:bookmarkEnd w:id="354"/>
      <w:bookmarkEnd w:id="355"/>
      <w:r w:rsidR="007B001A" w:rsidRPr="003E4A1B">
        <w:rPr>
          <w:rFonts w:cs="Arial"/>
        </w:rPr>
        <w:t xml:space="preserve"> </w:t>
      </w:r>
    </w:p>
    <w:p w14:paraId="3B391720" w14:textId="77777777" w:rsidR="007B001A" w:rsidRPr="003E4A1B" w:rsidRDefault="007B001A" w:rsidP="007B001A">
      <w:pPr>
        <w:rPr>
          <w:rFonts w:cs="Arial"/>
          <w:noProof/>
          <w:szCs w:val="26"/>
        </w:rPr>
      </w:pPr>
    </w:p>
    <w:p w14:paraId="18390197" w14:textId="77777777" w:rsidR="007B001A" w:rsidRPr="003E4A1B" w:rsidRDefault="007B001A" w:rsidP="007B001A">
      <w:pPr>
        <w:rPr>
          <w:rFonts w:cs="Arial"/>
          <w:noProof/>
          <w:szCs w:val="26"/>
        </w:rPr>
      </w:pPr>
    </w:p>
    <w:p w14:paraId="5DFEC4F6" w14:textId="5868162D" w:rsidR="007B001A" w:rsidRDefault="007B001A" w:rsidP="007B001A">
      <w:pPr>
        <w:spacing w:line="276" w:lineRule="auto"/>
        <w:jc w:val="both"/>
        <w:rPr>
          <w:rFonts w:cs="Arial"/>
        </w:rPr>
      </w:pPr>
      <w:r w:rsidRPr="003E4A1B">
        <w:rPr>
          <w:rFonts w:cs="Arial"/>
        </w:rPr>
        <w:t xml:space="preserve">By default, </w:t>
      </w:r>
      <w:r>
        <w:rPr>
          <w:rFonts w:cs="Arial"/>
        </w:rPr>
        <w:t xml:space="preserve">original </w:t>
      </w:r>
      <w:r w:rsidR="00B207D2">
        <w:rPr>
          <w:rFonts w:cs="Arial"/>
        </w:rPr>
        <w:t>entrepreneur</w:t>
      </w:r>
      <w:r w:rsidR="00B207D2" w:rsidRPr="003E4A1B">
        <w:rPr>
          <w:rFonts w:cs="Arial"/>
        </w:rPr>
        <w:t>s start</w:t>
      </w:r>
      <w:r w:rsidRPr="003E4A1B">
        <w:rPr>
          <w:rFonts w:cs="Arial"/>
        </w:rPr>
        <w:t xml:space="preserve"> out with 100% of the ownership. However, if you have ambitious plans, you will probably need to give up shares to attract investors and</w:t>
      </w:r>
      <w:r>
        <w:rPr>
          <w:rFonts w:cs="Arial"/>
        </w:rPr>
        <w:t xml:space="preserve"> key staff with</w:t>
      </w:r>
      <w:r w:rsidRPr="003E4A1B">
        <w:rPr>
          <w:rFonts w:cs="Arial"/>
        </w:rPr>
        <w:t xml:space="preserve"> the critical skills you need to compete and grow. </w:t>
      </w:r>
      <w:r>
        <w:rPr>
          <w:rFonts w:cs="Arial"/>
        </w:rPr>
        <w:t>(C</w:t>
      </w:r>
      <w:r w:rsidRPr="003E4A1B">
        <w:rPr>
          <w:rFonts w:cs="Arial"/>
        </w:rPr>
        <w:t xml:space="preserve">o-founders and key employees must </w:t>
      </w:r>
      <w:r>
        <w:rPr>
          <w:rFonts w:cs="Arial"/>
        </w:rPr>
        <w:t xml:space="preserve">initially </w:t>
      </w:r>
      <w:r w:rsidRPr="003E4A1B">
        <w:rPr>
          <w:rFonts w:cs="Arial"/>
        </w:rPr>
        <w:t>be willing to work long hours for little or no pay.</w:t>
      </w:r>
      <w:r>
        <w:rPr>
          <w:rFonts w:cs="Arial"/>
        </w:rPr>
        <w:t xml:space="preserve">) </w:t>
      </w:r>
    </w:p>
    <w:p w14:paraId="11D6F9AC" w14:textId="77777777" w:rsidR="007B001A" w:rsidRPr="00550858" w:rsidRDefault="007B001A" w:rsidP="007B001A">
      <w:pPr>
        <w:spacing w:line="276" w:lineRule="auto"/>
        <w:jc w:val="both"/>
        <w:rPr>
          <w:rFonts w:cs="Arial"/>
          <w:sz w:val="12"/>
          <w:szCs w:val="12"/>
        </w:rPr>
      </w:pPr>
    </w:p>
    <w:p w14:paraId="7F34E8F6" w14:textId="5BF3339F" w:rsidR="007B001A" w:rsidRPr="00550858" w:rsidRDefault="007B001A" w:rsidP="007B001A">
      <w:pPr>
        <w:spacing w:line="276" w:lineRule="auto"/>
        <w:jc w:val="both"/>
        <w:rPr>
          <w:rFonts w:cs="Arial"/>
          <w:iCs/>
          <w:sz w:val="22"/>
        </w:rPr>
      </w:pPr>
      <w:r w:rsidRPr="003E4A1B">
        <w:rPr>
          <w:rFonts w:cs="Arial"/>
        </w:rPr>
        <w:t xml:space="preserve">Although the shares you offer as incentives to others may leave you with a shrinking </w:t>
      </w:r>
      <w:r w:rsidRPr="003E4A1B">
        <w:rPr>
          <w:rFonts w:cs="Arial"/>
          <w:i/>
        </w:rPr>
        <w:t>percentage</w:t>
      </w:r>
      <w:r w:rsidRPr="003E4A1B">
        <w:rPr>
          <w:rFonts w:cs="Arial"/>
        </w:rPr>
        <w:t xml:space="preserve"> of ownership, the total value of your shares should </w:t>
      </w:r>
      <w:r w:rsidRPr="003E4A1B">
        <w:rPr>
          <w:rFonts w:cs="Arial"/>
          <w:i/>
        </w:rPr>
        <w:t>increase</w:t>
      </w:r>
      <w:r w:rsidRPr="003E4A1B">
        <w:rPr>
          <w:rFonts w:cs="Arial"/>
        </w:rPr>
        <w:t xml:space="preserve"> as the company grows. </w:t>
      </w:r>
      <w:r>
        <w:rPr>
          <w:rFonts w:cs="Arial"/>
        </w:rPr>
        <w:t>So, h</w:t>
      </w:r>
      <w:r w:rsidRPr="003E4A1B">
        <w:rPr>
          <w:rFonts w:cs="Arial"/>
        </w:rPr>
        <w:t>ow many shares should you set aside for members of the management team?</w:t>
      </w:r>
      <w:r>
        <w:rPr>
          <w:rFonts w:cs="Arial"/>
        </w:rPr>
        <w:t xml:space="preserve"> For </w:t>
      </w:r>
      <w:r w:rsidRPr="003E4A1B">
        <w:t>a formula to assign a value to the predicted contribution of each co-founder</w:t>
      </w:r>
      <w:r>
        <w:t xml:space="preserve">, see </w:t>
      </w:r>
      <w:hyperlink r:id="rId563" w:history="1">
        <w:r w:rsidRPr="00640771">
          <w:rPr>
            <w:rStyle w:val="Hyperlink"/>
            <w:i/>
          </w:rPr>
          <w:t>https://cofounders.gust.com</w:t>
        </w:r>
      </w:hyperlink>
      <w:r>
        <w:rPr>
          <w:i/>
        </w:rPr>
        <w:t xml:space="preserve">.  </w:t>
      </w:r>
      <w:r>
        <w:rPr>
          <w:iCs/>
        </w:rPr>
        <w:t xml:space="preserve">The following chart is an </w:t>
      </w:r>
      <w:r w:rsidR="002E0367">
        <w:rPr>
          <w:iCs/>
        </w:rPr>
        <w:t>example of</w:t>
      </w:r>
      <w:r>
        <w:rPr>
          <w:iCs/>
        </w:rPr>
        <w:t xml:space="preserve"> division of ownership.</w:t>
      </w:r>
    </w:p>
    <w:tbl>
      <w:tblPr>
        <w:tblStyle w:val="TableGrid"/>
        <w:tblpPr w:leftFromText="180" w:rightFromText="180" w:vertAnchor="text" w:horzAnchor="margin" w:tblpXSpec="center" w:tblpY="136"/>
        <w:tblW w:w="0" w:type="auto"/>
        <w:tblLook w:val="04A0" w:firstRow="1" w:lastRow="0" w:firstColumn="1" w:lastColumn="0" w:noHBand="0" w:noVBand="1"/>
      </w:tblPr>
      <w:tblGrid>
        <w:gridCol w:w="3123"/>
        <w:gridCol w:w="1509"/>
        <w:gridCol w:w="1599"/>
        <w:gridCol w:w="1998"/>
        <w:gridCol w:w="1869"/>
      </w:tblGrid>
      <w:tr w:rsidR="007B001A" w:rsidRPr="003E4A1B" w14:paraId="386AD023" w14:textId="77777777" w:rsidTr="00911072">
        <w:trPr>
          <w:trHeight w:val="432"/>
        </w:trPr>
        <w:tc>
          <w:tcPr>
            <w:tcW w:w="3123" w:type="dxa"/>
            <w:shd w:val="clear" w:color="auto" w:fill="008000"/>
          </w:tcPr>
          <w:p w14:paraId="2BDA2F63" w14:textId="77777777" w:rsidR="007B001A" w:rsidRPr="003E4A1B" w:rsidRDefault="007B001A" w:rsidP="00911072">
            <w:pPr>
              <w:spacing w:before="80" w:after="60"/>
              <w:rPr>
                <w:rFonts w:cs="Arial"/>
                <w:b/>
                <w:color w:val="FFFFFF" w:themeColor="background1"/>
              </w:rPr>
            </w:pPr>
            <w:r w:rsidRPr="003E4A1B">
              <w:rPr>
                <w:rFonts w:cs="Arial"/>
                <w:b/>
                <w:color w:val="FFFFFF" w:themeColor="background1"/>
                <w:sz w:val="22"/>
              </w:rPr>
              <w:t>STAGE OF COMPANY DEVELOPMENT</w:t>
            </w:r>
          </w:p>
        </w:tc>
        <w:tc>
          <w:tcPr>
            <w:tcW w:w="1509" w:type="dxa"/>
            <w:shd w:val="clear" w:color="auto" w:fill="008000"/>
          </w:tcPr>
          <w:p w14:paraId="6C58B2EB" w14:textId="77777777" w:rsidR="007B001A" w:rsidRPr="003E4A1B" w:rsidRDefault="007B001A" w:rsidP="00911072">
            <w:pPr>
              <w:spacing w:before="80" w:after="60"/>
              <w:jc w:val="center"/>
              <w:rPr>
                <w:rFonts w:cs="Arial"/>
                <w:b/>
                <w:color w:val="FFFFFF" w:themeColor="background1"/>
              </w:rPr>
            </w:pPr>
            <w:r w:rsidRPr="003E4A1B">
              <w:rPr>
                <w:rFonts w:cs="Arial"/>
                <w:b/>
                <w:color w:val="FFFFFF" w:themeColor="background1"/>
                <w:sz w:val="22"/>
              </w:rPr>
              <w:t>Founder</w:t>
            </w:r>
            <w:r w:rsidRPr="003E4A1B">
              <w:rPr>
                <w:rFonts w:cs="Arial"/>
                <w:b/>
                <w:color w:val="FFFFFF" w:themeColor="background1"/>
              </w:rPr>
              <w:t xml:space="preserve">  </w:t>
            </w:r>
          </w:p>
        </w:tc>
        <w:tc>
          <w:tcPr>
            <w:tcW w:w="1599" w:type="dxa"/>
            <w:shd w:val="clear" w:color="auto" w:fill="008000"/>
          </w:tcPr>
          <w:p w14:paraId="21D4C5ED" w14:textId="77777777" w:rsidR="007B001A" w:rsidRPr="003E4A1B" w:rsidRDefault="007B001A" w:rsidP="00911072">
            <w:pPr>
              <w:spacing w:before="80" w:after="60"/>
              <w:jc w:val="center"/>
              <w:rPr>
                <w:rFonts w:cs="Arial"/>
                <w:b/>
                <w:color w:val="FFFFFF" w:themeColor="background1"/>
                <w:sz w:val="22"/>
              </w:rPr>
            </w:pPr>
            <w:r w:rsidRPr="003E4A1B">
              <w:rPr>
                <w:rFonts w:cs="Arial"/>
                <w:b/>
                <w:color w:val="FFFFFF" w:themeColor="background1"/>
                <w:sz w:val="22"/>
              </w:rPr>
              <w:t xml:space="preserve">Co-Founders </w:t>
            </w:r>
          </w:p>
          <w:p w14:paraId="7AB9E5F1" w14:textId="77777777" w:rsidR="007B001A" w:rsidRPr="003E4A1B" w:rsidRDefault="007B001A" w:rsidP="00911072">
            <w:pPr>
              <w:spacing w:before="80" w:after="60"/>
              <w:jc w:val="center"/>
              <w:rPr>
                <w:rFonts w:cs="Arial"/>
                <w:b/>
                <w:i/>
                <w:color w:val="FFFFFF" w:themeColor="background1"/>
              </w:rPr>
            </w:pPr>
            <w:r w:rsidRPr="003E4A1B">
              <w:rPr>
                <w:rFonts w:cs="Arial"/>
                <w:b/>
                <w:i/>
                <w:color w:val="FFFFFF" w:themeColor="background1"/>
                <w:sz w:val="18"/>
              </w:rPr>
              <w:t>Shares granted upon incorporation</w:t>
            </w:r>
          </w:p>
        </w:tc>
        <w:tc>
          <w:tcPr>
            <w:tcW w:w="1998" w:type="dxa"/>
            <w:shd w:val="clear" w:color="auto" w:fill="008000"/>
          </w:tcPr>
          <w:p w14:paraId="48B74E61" w14:textId="77777777" w:rsidR="007B001A" w:rsidRPr="003E4A1B" w:rsidRDefault="007B001A" w:rsidP="00911072">
            <w:pPr>
              <w:spacing w:before="80" w:after="60"/>
              <w:jc w:val="center"/>
              <w:rPr>
                <w:rFonts w:cs="Arial"/>
                <w:b/>
                <w:color w:val="FFFFFF" w:themeColor="background1"/>
                <w:sz w:val="22"/>
              </w:rPr>
            </w:pPr>
            <w:r w:rsidRPr="003E4A1B">
              <w:rPr>
                <w:rFonts w:cs="Arial"/>
                <w:b/>
                <w:color w:val="FFFFFF" w:themeColor="background1"/>
                <w:sz w:val="22"/>
              </w:rPr>
              <w:t>Key employees</w:t>
            </w:r>
          </w:p>
          <w:p w14:paraId="3B46B495" w14:textId="77777777" w:rsidR="007B001A" w:rsidRPr="003E4A1B" w:rsidRDefault="007B001A" w:rsidP="00911072">
            <w:pPr>
              <w:spacing w:before="80" w:after="60"/>
              <w:jc w:val="center"/>
              <w:rPr>
                <w:rFonts w:cs="Arial"/>
                <w:b/>
                <w:i/>
                <w:color w:val="FFFFFF" w:themeColor="background1"/>
              </w:rPr>
            </w:pPr>
            <w:r w:rsidRPr="003E4A1B">
              <w:rPr>
                <w:rFonts w:cs="Arial"/>
                <w:b/>
                <w:i/>
                <w:color w:val="FFFFFF" w:themeColor="background1"/>
                <w:sz w:val="18"/>
              </w:rPr>
              <w:t>Shares Allocated for discounted stock-purchase options</w:t>
            </w:r>
          </w:p>
        </w:tc>
        <w:tc>
          <w:tcPr>
            <w:tcW w:w="1869" w:type="dxa"/>
            <w:shd w:val="clear" w:color="auto" w:fill="008000"/>
          </w:tcPr>
          <w:p w14:paraId="228A8DB3" w14:textId="77777777" w:rsidR="007B001A" w:rsidRPr="003E4A1B" w:rsidRDefault="007B001A" w:rsidP="00911072">
            <w:pPr>
              <w:spacing w:before="80" w:after="60"/>
              <w:jc w:val="center"/>
              <w:rPr>
                <w:rFonts w:cs="Arial"/>
                <w:b/>
                <w:color w:val="FFFFFF" w:themeColor="background1"/>
              </w:rPr>
            </w:pPr>
            <w:r w:rsidRPr="003E4A1B">
              <w:rPr>
                <w:rFonts w:cs="Arial"/>
                <w:b/>
                <w:color w:val="FFFFFF" w:themeColor="background1"/>
                <w:sz w:val="22"/>
              </w:rPr>
              <w:t>Investors</w:t>
            </w:r>
          </w:p>
        </w:tc>
      </w:tr>
      <w:tr w:rsidR="007B001A" w:rsidRPr="003E4A1B" w14:paraId="616EE839" w14:textId="77777777" w:rsidTr="00911072">
        <w:trPr>
          <w:trHeight w:val="324"/>
        </w:trPr>
        <w:tc>
          <w:tcPr>
            <w:tcW w:w="3123" w:type="dxa"/>
          </w:tcPr>
          <w:p w14:paraId="74BFACD2" w14:textId="77777777" w:rsidR="007B001A" w:rsidRPr="003E4A1B" w:rsidRDefault="007B001A" w:rsidP="00911072">
            <w:pPr>
              <w:spacing w:before="80" w:after="60"/>
              <w:rPr>
                <w:rFonts w:cs="Arial"/>
              </w:rPr>
            </w:pPr>
            <w:r w:rsidRPr="003E4A1B">
              <w:rPr>
                <w:rFonts w:cs="Arial"/>
              </w:rPr>
              <w:t>Concept stage</w:t>
            </w:r>
          </w:p>
        </w:tc>
        <w:tc>
          <w:tcPr>
            <w:tcW w:w="1509" w:type="dxa"/>
          </w:tcPr>
          <w:p w14:paraId="7855F9E2" w14:textId="77777777" w:rsidR="007B001A" w:rsidRPr="003E4A1B" w:rsidRDefault="007B001A" w:rsidP="00911072">
            <w:pPr>
              <w:spacing w:before="80" w:after="60"/>
              <w:jc w:val="center"/>
              <w:rPr>
                <w:rFonts w:cs="Arial"/>
              </w:rPr>
            </w:pPr>
            <w:r w:rsidRPr="003E4A1B">
              <w:rPr>
                <w:rFonts w:cs="Arial"/>
              </w:rPr>
              <w:t>100%</w:t>
            </w:r>
          </w:p>
        </w:tc>
        <w:tc>
          <w:tcPr>
            <w:tcW w:w="1599" w:type="dxa"/>
          </w:tcPr>
          <w:p w14:paraId="15604E36" w14:textId="77777777" w:rsidR="007B001A" w:rsidRPr="003E4A1B" w:rsidRDefault="007B001A" w:rsidP="00911072">
            <w:pPr>
              <w:spacing w:before="80" w:after="60"/>
              <w:jc w:val="center"/>
              <w:rPr>
                <w:rFonts w:cs="Arial"/>
              </w:rPr>
            </w:pPr>
          </w:p>
        </w:tc>
        <w:tc>
          <w:tcPr>
            <w:tcW w:w="1998" w:type="dxa"/>
          </w:tcPr>
          <w:p w14:paraId="2AA531E1" w14:textId="77777777" w:rsidR="007B001A" w:rsidRPr="003E4A1B" w:rsidRDefault="007B001A" w:rsidP="00911072">
            <w:pPr>
              <w:spacing w:before="80" w:after="60"/>
              <w:rPr>
                <w:rFonts w:cs="Arial"/>
              </w:rPr>
            </w:pPr>
          </w:p>
        </w:tc>
        <w:tc>
          <w:tcPr>
            <w:tcW w:w="1869" w:type="dxa"/>
          </w:tcPr>
          <w:p w14:paraId="1E774A6D" w14:textId="77777777" w:rsidR="007B001A" w:rsidRPr="003E4A1B" w:rsidRDefault="007B001A" w:rsidP="00911072">
            <w:pPr>
              <w:spacing w:before="80" w:after="60"/>
              <w:rPr>
                <w:rFonts w:cs="Arial"/>
              </w:rPr>
            </w:pPr>
          </w:p>
        </w:tc>
      </w:tr>
      <w:tr w:rsidR="007B001A" w:rsidRPr="003E4A1B" w14:paraId="51BE376F" w14:textId="77777777" w:rsidTr="00911072">
        <w:trPr>
          <w:trHeight w:val="432"/>
        </w:trPr>
        <w:tc>
          <w:tcPr>
            <w:tcW w:w="3123" w:type="dxa"/>
          </w:tcPr>
          <w:p w14:paraId="76CFCE7C" w14:textId="77777777" w:rsidR="007B001A" w:rsidRPr="003E4A1B" w:rsidRDefault="007B001A" w:rsidP="00911072">
            <w:pPr>
              <w:spacing w:before="80" w:after="60"/>
              <w:rPr>
                <w:rFonts w:cs="Arial"/>
              </w:rPr>
            </w:pPr>
            <w:r w:rsidRPr="003E4A1B">
              <w:rPr>
                <w:rFonts w:cs="Arial"/>
              </w:rPr>
              <w:t>Development and Testing stage (Proof of Concept Stage)</w:t>
            </w:r>
          </w:p>
        </w:tc>
        <w:tc>
          <w:tcPr>
            <w:tcW w:w="1509" w:type="dxa"/>
          </w:tcPr>
          <w:p w14:paraId="1D316DF3" w14:textId="77777777" w:rsidR="007B001A" w:rsidRPr="003E4A1B" w:rsidRDefault="007B001A" w:rsidP="00911072">
            <w:pPr>
              <w:spacing w:before="80" w:after="60"/>
              <w:jc w:val="center"/>
              <w:rPr>
                <w:rFonts w:cs="Arial"/>
              </w:rPr>
            </w:pPr>
            <w:r w:rsidRPr="003E4A1B">
              <w:rPr>
                <w:rFonts w:cs="Arial"/>
              </w:rPr>
              <w:t>80%</w:t>
            </w:r>
          </w:p>
        </w:tc>
        <w:tc>
          <w:tcPr>
            <w:tcW w:w="1599" w:type="dxa"/>
          </w:tcPr>
          <w:p w14:paraId="0C53C358" w14:textId="77777777" w:rsidR="007B001A" w:rsidRPr="003E4A1B" w:rsidRDefault="007B001A" w:rsidP="00911072">
            <w:pPr>
              <w:spacing w:after="60"/>
              <w:jc w:val="center"/>
              <w:rPr>
                <w:rFonts w:cs="Arial"/>
              </w:rPr>
            </w:pPr>
            <w:r w:rsidRPr="003E4A1B">
              <w:rPr>
                <w:rFonts w:cs="Arial"/>
              </w:rPr>
              <w:t xml:space="preserve">20% </w:t>
            </w:r>
            <w:r w:rsidRPr="002F0692">
              <w:rPr>
                <w:rFonts w:cs="Arial"/>
                <w:b/>
                <w:sz w:val="28"/>
                <w:szCs w:val="24"/>
              </w:rPr>
              <w:t>*</w:t>
            </w:r>
          </w:p>
        </w:tc>
        <w:tc>
          <w:tcPr>
            <w:tcW w:w="1998" w:type="dxa"/>
          </w:tcPr>
          <w:p w14:paraId="0479C610" w14:textId="77777777" w:rsidR="007B001A" w:rsidRPr="003E4A1B" w:rsidRDefault="007B001A" w:rsidP="00911072">
            <w:pPr>
              <w:spacing w:before="80" w:after="60"/>
              <w:rPr>
                <w:rFonts w:cs="Arial"/>
              </w:rPr>
            </w:pPr>
          </w:p>
        </w:tc>
        <w:tc>
          <w:tcPr>
            <w:tcW w:w="1869" w:type="dxa"/>
          </w:tcPr>
          <w:p w14:paraId="4EB0050A" w14:textId="77777777" w:rsidR="007B001A" w:rsidRPr="003E4A1B" w:rsidRDefault="007B001A" w:rsidP="00911072">
            <w:pPr>
              <w:spacing w:before="80" w:after="60"/>
              <w:rPr>
                <w:rFonts w:cs="Arial"/>
              </w:rPr>
            </w:pPr>
          </w:p>
        </w:tc>
      </w:tr>
      <w:tr w:rsidR="007B001A" w:rsidRPr="003E4A1B" w14:paraId="24135AEA" w14:textId="77777777" w:rsidTr="00911072">
        <w:trPr>
          <w:trHeight w:val="432"/>
        </w:trPr>
        <w:tc>
          <w:tcPr>
            <w:tcW w:w="3123" w:type="dxa"/>
          </w:tcPr>
          <w:p w14:paraId="09617F42" w14:textId="77777777" w:rsidR="007B001A" w:rsidRPr="003E4A1B" w:rsidRDefault="007B001A" w:rsidP="00911072">
            <w:pPr>
              <w:spacing w:before="80" w:after="60"/>
              <w:rPr>
                <w:rFonts w:cs="Arial"/>
              </w:rPr>
            </w:pPr>
            <w:r w:rsidRPr="003E4A1B">
              <w:rPr>
                <w:rFonts w:cs="Arial"/>
              </w:rPr>
              <w:t>Startup (Seed stage)</w:t>
            </w:r>
          </w:p>
        </w:tc>
        <w:tc>
          <w:tcPr>
            <w:tcW w:w="1509" w:type="dxa"/>
          </w:tcPr>
          <w:p w14:paraId="7C5BC9F6" w14:textId="77777777" w:rsidR="007B001A" w:rsidRPr="003E4A1B" w:rsidRDefault="007B001A" w:rsidP="00911072">
            <w:pPr>
              <w:spacing w:before="80" w:after="60"/>
              <w:jc w:val="center"/>
              <w:rPr>
                <w:rFonts w:cs="Arial"/>
              </w:rPr>
            </w:pPr>
            <w:r w:rsidRPr="003E4A1B">
              <w:rPr>
                <w:rFonts w:cs="Arial"/>
              </w:rPr>
              <w:t>40%</w:t>
            </w:r>
          </w:p>
          <w:p w14:paraId="685FCB0A" w14:textId="77777777" w:rsidR="007B001A" w:rsidRPr="003E4A1B" w:rsidRDefault="007B001A" w:rsidP="00911072">
            <w:pPr>
              <w:spacing w:before="80" w:after="60"/>
              <w:jc w:val="center"/>
              <w:rPr>
                <w:rFonts w:cs="Arial"/>
                <w:i/>
              </w:rPr>
            </w:pPr>
            <w:r w:rsidRPr="003E4A1B">
              <w:rPr>
                <w:rFonts w:cs="Arial"/>
                <w:i/>
                <w:sz w:val="18"/>
              </w:rPr>
              <w:t>(=4/7 of non-investor shares)</w:t>
            </w:r>
          </w:p>
        </w:tc>
        <w:tc>
          <w:tcPr>
            <w:tcW w:w="1599" w:type="dxa"/>
          </w:tcPr>
          <w:p w14:paraId="3DFD3565" w14:textId="77777777" w:rsidR="007B001A" w:rsidRPr="003E4A1B" w:rsidRDefault="007B001A" w:rsidP="00911072">
            <w:pPr>
              <w:spacing w:before="80" w:after="60"/>
              <w:jc w:val="center"/>
              <w:rPr>
                <w:rFonts w:cs="Arial"/>
                <w:b/>
                <w:sz w:val="22"/>
              </w:rPr>
            </w:pPr>
            <w:r w:rsidRPr="003E4A1B">
              <w:rPr>
                <w:rFonts w:cs="Arial"/>
              </w:rPr>
              <w:t xml:space="preserve">20% </w:t>
            </w:r>
          </w:p>
          <w:p w14:paraId="35F639B6"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4210C2AD" w14:textId="77777777" w:rsidR="007B001A" w:rsidRPr="003E4A1B" w:rsidRDefault="007B001A" w:rsidP="00911072">
            <w:pPr>
              <w:spacing w:after="60"/>
              <w:jc w:val="center"/>
              <w:rPr>
                <w:rFonts w:cs="Arial"/>
              </w:rPr>
            </w:pPr>
            <w:r w:rsidRPr="003E4A1B">
              <w:rPr>
                <w:rFonts w:cs="Arial"/>
              </w:rPr>
              <w:t xml:space="preserve">10% </w:t>
            </w:r>
            <w:r w:rsidRPr="002F0692">
              <w:rPr>
                <w:rFonts w:cs="Arial"/>
                <w:b/>
                <w:sz w:val="28"/>
                <w:szCs w:val="24"/>
              </w:rPr>
              <w:t>**</w:t>
            </w:r>
          </w:p>
          <w:p w14:paraId="18092C3C"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32F2B4EB" w14:textId="77777777" w:rsidR="007B001A" w:rsidRPr="003E4A1B" w:rsidRDefault="007B001A" w:rsidP="00911072">
            <w:pPr>
              <w:spacing w:after="60"/>
              <w:rPr>
                <w:rFonts w:cs="Arial"/>
              </w:rPr>
            </w:pPr>
            <w:r w:rsidRPr="003E4A1B">
              <w:rPr>
                <w:rFonts w:cs="Arial"/>
              </w:rPr>
              <w:t xml:space="preserve">30% </w:t>
            </w:r>
            <w:r w:rsidRPr="002F0692">
              <w:rPr>
                <w:rFonts w:cs="Arial"/>
                <w:b/>
                <w:sz w:val="28"/>
                <w:szCs w:val="24"/>
              </w:rPr>
              <w:t>***</w:t>
            </w:r>
            <w:r w:rsidRPr="003E4A1B">
              <w:rPr>
                <w:rFonts w:cs="Arial"/>
                <w:sz w:val="22"/>
              </w:rPr>
              <w:t xml:space="preserve"> </w:t>
            </w:r>
            <w:r w:rsidRPr="003E4A1B">
              <w:rPr>
                <w:rFonts w:cs="Arial"/>
              </w:rPr>
              <w:t>to friends, family and angels</w:t>
            </w:r>
          </w:p>
        </w:tc>
      </w:tr>
      <w:tr w:rsidR="007B001A" w:rsidRPr="003E4A1B" w14:paraId="26AB452D" w14:textId="77777777" w:rsidTr="00911072">
        <w:trPr>
          <w:trHeight w:val="432"/>
        </w:trPr>
        <w:tc>
          <w:tcPr>
            <w:tcW w:w="3123" w:type="dxa"/>
          </w:tcPr>
          <w:p w14:paraId="159377AF" w14:textId="77777777" w:rsidR="007B001A" w:rsidRPr="003E4A1B" w:rsidRDefault="007B001A" w:rsidP="00911072">
            <w:pPr>
              <w:spacing w:before="80" w:after="60"/>
              <w:rPr>
                <w:rFonts w:cs="Arial"/>
              </w:rPr>
            </w:pPr>
            <w:r w:rsidRPr="003E4A1B">
              <w:rPr>
                <w:rFonts w:cs="Arial"/>
              </w:rPr>
              <w:t>Series A Financing Round (Early stage)</w:t>
            </w:r>
          </w:p>
        </w:tc>
        <w:tc>
          <w:tcPr>
            <w:tcW w:w="1509" w:type="dxa"/>
          </w:tcPr>
          <w:p w14:paraId="556342A6" w14:textId="77777777" w:rsidR="007B001A" w:rsidRPr="003E4A1B" w:rsidRDefault="007B001A" w:rsidP="00911072">
            <w:pPr>
              <w:spacing w:before="80" w:after="60"/>
              <w:jc w:val="center"/>
              <w:rPr>
                <w:rFonts w:cs="Arial"/>
              </w:rPr>
            </w:pPr>
            <w:r w:rsidRPr="003E4A1B">
              <w:rPr>
                <w:rFonts w:cs="Arial"/>
              </w:rPr>
              <w:t>29%</w:t>
            </w:r>
          </w:p>
          <w:p w14:paraId="5C00BE7C" w14:textId="77777777" w:rsidR="007B001A" w:rsidRPr="003E4A1B" w:rsidRDefault="007B001A" w:rsidP="00911072">
            <w:pPr>
              <w:spacing w:before="80" w:after="60"/>
              <w:jc w:val="center"/>
              <w:rPr>
                <w:rFonts w:cs="Arial"/>
              </w:rPr>
            </w:pPr>
            <w:r w:rsidRPr="003E4A1B">
              <w:rPr>
                <w:rFonts w:cs="Arial"/>
                <w:i/>
                <w:sz w:val="18"/>
              </w:rPr>
              <w:t>(=4/7 of non-investor shares)</w:t>
            </w:r>
          </w:p>
        </w:tc>
        <w:tc>
          <w:tcPr>
            <w:tcW w:w="1599" w:type="dxa"/>
          </w:tcPr>
          <w:p w14:paraId="23986F45" w14:textId="77777777" w:rsidR="007B001A" w:rsidRPr="003E4A1B" w:rsidRDefault="007B001A" w:rsidP="00911072">
            <w:pPr>
              <w:spacing w:before="80" w:after="60"/>
              <w:jc w:val="center"/>
              <w:rPr>
                <w:rFonts w:cs="Arial"/>
              </w:rPr>
            </w:pPr>
            <w:r w:rsidRPr="003E4A1B">
              <w:rPr>
                <w:rFonts w:cs="Arial"/>
              </w:rPr>
              <w:t>14%</w:t>
            </w:r>
          </w:p>
          <w:p w14:paraId="29F163D6"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2C8FE44E" w14:textId="77777777" w:rsidR="007B001A" w:rsidRPr="003E4A1B" w:rsidRDefault="007B001A" w:rsidP="00911072">
            <w:pPr>
              <w:spacing w:before="80" w:after="60"/>
              <w:jc w:val="center"/>
              <w:rPr>
                <w:rFonts w:cs="Arial"/>
              </w:rPr>
            </w:pPr>
            <w:r w:rsidRPr="003E4A1B">
              <w:rPr>
                <w:rFonts w:cs="Arial"/>
              </w:rPr>
              <w:t>7%</w:t>
            </w:r>
          </w:p>
          <w:p w14:paraId="27365CD4"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6B93F858" w14:textId="77777777" w:rsidR="007B001A" w:rsidRPr="003E4A1B" w:rsidRDefault="007B001A" w:rsidP="00911072">
            <w:pPr>
              <w:spacing w:before="80" w:after="60"/>
              <w:rPr>
                <w:rFonts w:cs="Arial"/>
              </w:rPr>
            </w:pPr>
            <w:r w:rsidRPr="003E4A1B">
              <w:rPr>
                <w:rFonts w:cs="Arial"/>
              </w:rPr>
              <w:t>50% after VC investment</w:t>
            </w:r>
          </w:p>
        </w:tc>
      </w:tr>
      <w:tr w:rsidR="007B001A" w:rsidRPr="003E4A1B" w14:paraId="4783A4F1" w14:textId="77777777" w:rsidTr="00911072">
        <w:trPr>
          <w:trHeight w:val="432"/>
        </w:trPr>
        <w:tc>
          <w:tcPr>
            <w:tcW w:w="3123" w:type="dxa"/>
          </w:tcPr>
          <w:p w14:paraId="138996E8" w14:textId="77777777" w:rsidR="007B001A" w:rsidRPr="003E4A1B" w:rsidRDefault="007B001A" w:rsidP="00911072">
            <w:pPr>
              <w:spacing w:before="80" w:after="60"/>
              <w:rPr>
                <w:rFonts w:cs="Arial"/>
              </w:rPr>
            </w:pPr>
            <w:r w:rsidRPr="003E4A1B">
              <w:rPr>
                <w:rFonts w:cs="Arial"/>
              </w:rPr>
              <w:t>Series B Financing Round (Growth stage)</w:t>
            </w:r>
          </w:p>
        </w:tc>
        <w:tc>
          <w:tcPr>
            <w:tcW w:w="1509" w:type="dxa"/>
          </w:tcPr>
          <w:p w14:paraId="206F07AB" w14:textId="77777777" w:rsidR="007B001A" w:rsidRPr="003E4A1B" w:rsidRDefault="007B001A" w:rsidP="00911072">
            <w:pPr>
              <w:spacing w:before="80" w:after="60"/>
              <w:jc w:val="center"/>
              <w:rPr>
                <w:rFonts w:cs="Arial"/>
              </w:rPr>
            </w:pPr>
            <w:r w:rsidRPr="003E4A1B">
              <w:rPr>
                <w:rFonts w:cs="Arial"/>
              </w:rPr>
              <w:t>17%</w:t>
            </w:r>
          </w:p>
          <w:p w14:paraId="5E85E63D" w14:textId="77777777" w:rsidR="007B001A" w:rsidRPr="003E4A1B" w:rsidRDefault="007B001A" w:rsidP="00911072">
            <w:pPr>
              <w:spacing w:before="80" w:after="60"/>
              <w:jc w:val="center"/>
              <w:rPr>
                <w:rFonts w:cs="Arial"/>
              </w:rPr>
            </w:pPr>
            <w:r w:rsidRPr="003E4A1B">
              <w:rPr>
                <w:rFonts w:cs="Arial"/>
                <w:i/>
                <w:sz w:val="18"/>
              </w:rPr>
              <w:t>(=4/7 of non-investor shares)</w:t>
            </w:r>
          </w:p>
        </w:tc>
        <w:tc>
          <w:tcPr>
            <w:tcW w:w="1599" w:type="dxa"/>
          </w:tcPr>
          <w:p w14:paraId="51DE9810" w14:textId="77777777" w:rsidR="007B001A" w:rsidRPr="003E4A1B" w:rsidRDefault="007B001A" w:rsidP="00911072">
            <w:pPr>
              <w:spacing w:before="80" w:after="60"/>
              <w:jc w:val="center"/>
              <w:rPr>
                <w:rFonts w:cs="Arial"/>
              </w:rPr>
            </w:pPr>
            <w:r w:rsidRPr="003E4A1B">
              <w:rPr>
                <w:rFonts w:cs="Arial"/>
              </w:rPr>
              <w:t>9%</w:t>
            </w:r>
          </w:p>
          <w:p w14:paraId="637C78D9" w14:textId="77777777" w:rsidR="007B001A" w:rsidRPr="003E4A1B" w:rsidRDefault="007B001A" w:rsidP="00911072">
            <w:pPr>
              <w:spacing w:before="80" w:after="60"/>
              <w:jc w:val="center"/>
              <w:rPr>
                <w:rFonts w:cs="Arial"/>
              </w:rPr>
            </w:pPr>
            <w:r w:rsidRPr="003E4A1B">
              <w:rPr>
                <w:rFonts w:cs="Arial"/>
                <w:i/>
                <w:sz w:val="18"/>
              </w:rPr>
              <w:t>(=2/7 of non-investor shares)</w:t>
            </w:r>
          </w:p>
        </w:tc>
        <w:tc>
          <w:tcPr>
            <w:tcW w:w="1998" w:type="dxa"/>
          </w:tcPr>
          <w:p w14:paraId="39351145" w14:textId="77777777" w:rsidR="007B001A" w:rsidRPr="003E4A1B" w:rsidRDefault="007B001A" w:rsidP="00911072">
            <w:pPr>
              <w:spacing w:before="80" w:after="60"/>
              <w:jc w:val="center"/>
              <w:rPr>
                <w:rFonts w:cs="Arial"/>
              </w:rPr>
            </w:pPr>
            <w:r w:rsidRPr="003E4A1B">
              <w:rPr>
                <w:rFonts w:cs="Arial"/>
              </w:rPr>
              <w:t>4%</w:t>
            </w:r>
          </w:p>
          <w:p w14:paraId="43E4683F" w14:textId="77777777" w:rsidR="007B001A" w:rsidRPr="003E4A1B" w:rsidRDefault="007B001A" w:rsidP="00911072">
            <w:pPr>
              <w:spacing w:before="80" w:after="60"/>
              <w:jc w:val="center"/>
              <w:rPr>
                <w:rFonts w:cs="Arial"/>
              </w:rPr>
            </w:pPr>
            <w:r w:rsidRPr="003E4A1B">
              <w:rPr>
                <w:rFonts w:cs="Arial"/>
                <w:i/>
                <w:sz w:val="18"/>
              </w:rPr>
              <w:t>(=1/7 of non-</w:t>
            </w:r>
            <w:r w:rsidRPr="003E4A1B">
              <w:rPr>
                <w:rFonts w:cs="Arial"/>
                <w:i/>
                <w:sz w:val="18"/>
              </w:rPr>
              <w:br/>
              <w:t>investor shares)</w:t>
            </w:r>
          </w:p>
        </w:tc>
        <w:tc>
          <w:tcPr>
            <w:tcW w:w="1869" w:type="dxa"/>
          </w:tcPr>
          <w:p w14:paraId="2C800D1C" w14:textId="77777777" w:rsidR="007B001A" w:rsidRPr="003E4A1B" w:rsidRDefault="007B001A" w:rsidP="00911072">
            <w:pPr>
              <w:spacing w:before="80" w:after="60"/>
              <w:rPr>
                <w:rFonts w:cs="Arial"/>
              </w:rPr>
            </w:pPr>
            <w:r w:rsidRPr="003E4A1B">
              <w:rPr>
                <w:rFonts w:cs="Arial"/>
              </w:rPr>
              <w:t>70%</w:t>
            </w:r>
          </w:p>
        </w:tc>
      </w:tr>
    </w:tbl>
    <w:p w14:paraId="205B8D1E" w14:textId="731DF7FC" w:rsidR="007B001A" w:rsidRDefault="007B001A" w:rsidP="007B001A">
      <w:pPr>
        <w:spacing w:before="40" w:after="20"/>
        <w:ind w:left="417" w:hanging="446"/>
        <w:rPr>
          <w:rFonts w:cs="Arial"/>
          <w:sz w:val="18"/>
        </w:rPr>
      </w:pPr>
      <w:r>
        <w:rPr>
          <w:rFonts w:cs="Arial"/>
          <w:sz w:val="22"/>
        </w:rPr>
        <w:t xml:space="preserve">   </w:t>
      </w:r>
      <w:r w:rsidRPr="003E4A1B">
        <w:rPr>
          <w:rFonts w:cs="Arial"/>
          <w:sz w:val="22"/>
        </w:rPr>
        <w:t>*</w:t>
      </w:r>
      <w:r w:rsidRPr="003E4A1B">
        <w:rPr>
          <w:rFonts w:cs="Arial"/>
          <w:sz w:val="14"/>
        </w:rPr>
        <w:t xml:space="preserve">  </w:t>
      </w:r>
      <w:r w:rsidRPr="003E4A1B">
        <w:rPr>
          <w:rFonts w:cs="Arial"/>
        </w:rPr>
        <w:t xml:space="preserve"> </w:t>
      </w:r>
      <w:r>
        <w:rPr>
          <w:rFonts w:cs="Arial"/>
          <w:i/>
          <w:sz w:val="18"/>
        </w:rPr>
        <w:t xml:space="preserve"> </w:t>
      </w:r>
      <w:r w:rsidRPr="003E4A1B">
        <w:rPr>
          <w:rFonts w:cs="Arial"/>
          <w:i/>
          <w:sz w:val="18"/>
        </w:rPr>
        <w:t>Co-founder shares should be vested (that is, earned gradually over time)</w:t>
      </w:r>
      <w:r w:rsidR="00CB66CB" w:rsidRPr="003E4A1B">
        <w:rPr>
          <w:rFonts w:cs="Arial"/>
          <w:i/>
          <w:sz w:val="18"/>
        </w:rPr>
        <w:t xml:space="preserve">. </w:t>
      </w:r>
      <w:r w:rsidRPr="003E4A1B">
        <w:rPr>
          <w:rFonts w:cs="Arial"/>
          <w:i/>
          <w:sz w:val="18"/>
        </w:rPr>
        <w:t xml:space="preserve">For example, a co-founder might be allowed 4% ownership, but the shares would be earned at the rate of 1% per year over the next 4 years (a common length of time for vesting) if the co-founder has worked full time and satisfactorily.  This prevents a co-founder—who might be long on promises but short on delivery— from running off with 5% of the company without making </w:t>
      </w:r>
      <w:r>
        <w:rPr>
          <w:rFonts w:cs="Arial"/>
          <w:i/>
          <w:sz w:val="18"/>
        </w:rPr>
        <w:t>any real</w:t>
      </w:r>
      <w:r w:rsidRPr="003E4A1B">
        <w:rPr>
          <w:rFonts w:cs="Arial"/>
          <w:i/>
          <w:sz w:val="18"/>
        </w:rPr>
        <w:t xml:space="preserve"> contribution</w:t>
      </w:r>
      <w:r w:rsidRPr="003E4A1B">
        <w:rPr>
          <w:rFonts w:cs="Arial"/>
          <w:sz w:val="18"/>
        </w:rPr>
        <w:t>.</w:t>
      </w:r>
    </w:p>
    <w:p w14:paraId="73416A06" w14:textId="77777777" w:rsidR="007B001A" w:rsidRPr="003E4A1B" w:rsidRDefault="007B001A" w:rsidP="007B001A">
      <w:pPr>
        <w:spacing w:after="20"/>
        <w:ind w:left="417" w:hanging="446"/>
        <w:rPr>
          <w:rFonts w:cs="Arial"/>
          <w:i/>
        </w:rPr>
      </w:pPr>
      <w:r w:rsidRPr="003E4A1B">
        <w:rPr>
          <w:rFonts w:cs="Arial"/>
          <w:i/>
          <w:sz w:val="18"/>
        </w:rPr>
        <w:t xml:space="preserve">  </w:t>
      </w:r>
      <w:r w:rsidRPr="003E4A1B">
        <w:rPr>
          <w:rFonts w:cs="Arial"/>
          <w:b/>
          <w:sz w:val="22"/>
        </w:rPr>
        <w:t xml:space="preserve">** </w:t>
      </w:r>
      <w:r w:rsidRPr="003E4A1B">
        <w:rPr>
          <w:rFonts w:cs="Arial"/>
        </w:rPr>
        <w:t xml:space="preserve">  </w:t>
      </w:r>
      <w:r w:rsidRPr="003E4A1B">
        <w:rPr>
          <w:rFonts w:cs="Arial"/>
          <w:i/>
          <w:sz w:val="18"/>
        </w:rPr>
        <w:t xml:space="preserve">Assumes you will use a large portion of seed round to hire additional key employees, who will also need shares as </w:t>
      </w:r>
      <w:r w:rsidRPr="003E4A1B">
        <w:rPr>
          <w:rFonts w:cs="Arial"/>
          <w:i/>
          <w:sz w:val="18"/>
        </w:rPr>
        <w:br/>
        <w:t>incentives to climb aboard a young company. The investors will no doubt insist that you set aside shares to attract and</w:t>
      </w:r>
      <w:r>
        <w:rPr>
          <w:rFonts w:cs="Arial"/>
          <w:i/>
          <w:sz w:val="18"/>
        </w:rPr>
        <w:t xml:space="preserve"> </w:t>
      </w:r>
      <w:r w:rsidRPr="003E4A1B">
        <w:rPr>
          <w:rFonts w:cs="Arial"/>
          <w:i/>
          <w:sz w:val="18"/>
        </w:rPr>
        <w:t>motivate the additional staff needed to grow the company.</w:t>
      </w:r>
    </w:p>
    <w:p w14:paraId="2F8D55E0" w14:textId="77777777" w:rsidR="007B001A" w:rsidRDefault="007B001A" w:rsidP="007B001A">
      <w:pPr>
        <w:rPr>
          <w:rFonts w:cs="Arial"/>
          <w:i/>
          <w:sz w:val="18"/>
        </w:rPr>
      </w:pPr>
      <w:r w:rsidRPr="003E4A1B">
        <w:rPr>
          <w:rFonts w:cs="Arial"/>
          <w:b/>
          <w:sz w:val="22"/>
        </w:rPr>
        <w:t xml:space="preserve">*** </w:t>
      </w:r>
      <w:r>
        <w:rPr>
          <w:rFonts w:cs="Arial"/>
          <w:b/>
          <w:sz w:val="22"/>
        </w:rPr>
        <w:t xml:space="preserve"> </w:t>
      </w:r>
      <w:r w:rsidRPr="000F7E94">
        <w:rPr>
          <w:rFonts w:cs="Arial"/>
          <w:b/>
          <w:i/>
          <w:iCs/>
          <w:sz w:val="22"/>
        </w:rPr>
        <w:t xml:space="preserve"> </w:t>
      </w:r>
      <w:r w:rsidRPr="000F7E94">
        <w:rPr>
          <w:rFonts w:cs="Arial"/>
          <w:bCs/>
          <w:i/>
          <w:iCs/>
          <w:sz w:val="18"/>
        </w:rPr>
        <w:t>Reduce</w:t>
      </w:r>
      <w:r w:rsidRPr="003E4A1B">
        <w:rPr>
          <w:rFonts w:cs="Arial"/>
          <w:i/>
          <w:sz w:val="18"/>
        </w:rPr>
        <w:t xml:space="preserve"> initial share for investors to </w:t>
      </w:r>
      <w:r w:rsidRPr="003E4A1B">
        <w:rPr>
          <w:rFonts w:cs="Arial"/>
          <w:b/>
          <w:i/>
          <w:sz w:val="18"/>
        </w:rPr>
        <w:t>20</w:t>
      </w:r>
      <w:r w:rsidRPr="003E4A1B">
        <w:rPr>
          <w:rFonts w:cs="Arial"/>
          <w:i/>
          <w:sz w:val="18"/>
        </w:rPr>
        <w:t>% if a high-tech, high-growth-potential enterprise.</w:t>
      </w:r>
    </w:p>
    <w:p w14:paraId="5C244937" w14:textId="77777777" w:rsidR="007B001A" w:rsidRPr="003E4A1B" w:rsidRDefault="007B001A" w:rsidP="007B001A">
      <w:pPr>
        <w:rPr>
          <w:rFonts w:cs="Arial"/>
          <w:sz w:val="12"/>
        </w:rPr>
      </w:pPr>
    </w:p>
    <w:p w14:paraId="7719B0D3" w14:textId="77777777" w:rsidR="007B001A" w:rsidRPr="008B67B6" w:rsidRDefault="007B001A" w:rsidP="007B001A">
      <w:pPr>
        <w:spacing w:line="276" w:lineRule="auto"/>
        <w:ind w:right="28"/>
        <w:jc w:val="both"/>
        <w:rPr>
          <w:rFonts w:cs="Arial"/>
          <w:b/>
          <w:u w:val="single"/>
        </w:rPr>
      </w:pPr>
      <w:r w:rsidRPr="008B67B6">
        <w:rPr>
          <w:rFonts w:cs="Arial"/>
          <w:b/>
          <w:u w:val="single"/>
        </w:rPr>
        <w:t xml:space="preserve">&gt;&gt;  Consult a lawyer, as </w:t>
      </w:r>
      <w:r>
        <w:rPr>
          <w:rFonts w:cs="Arial"/>
          <w:b/>
          <w:u w:val="single"/>
        </w:rPr>
        <w:t>this</w:t>
      </w:r>
      <w:r w:rsidRPr="008B67B6">
        <w:rPr>
          <w:rFonts w:cs="Arial"/>
          <w:b/>
          <w:u w:val="single"/>
        </w:rPr>
        <w:t xml:space="preserve"> decision can negatively affect your ability to raise growth capital. &lt;&lt; </w:t>
      </w:r>
    </w:p>
    <w:p w14:paraId="2FA1736F" w14:textId="77777777" w:rsidR="007B001A" w:rsidRDefault="007B001A" w:rsidP="007B001A">
      <w:pPr>
        <w:rPr>
          <w:rFonts w:cs="Arial"/>
          <w:iCs/>
          <w:noProof/>
          <w:sz w:val="22"/>
          <w:szCs w:val="24"/>
        </w:rPr>
      </w:pPr>
    </w:p>
    <w:p w14:paraId="5FD628A3" w14:textId="77777777" w:rsidR="007B001A" w:rsidRPr="008B67B6" w:rsidRDefault="007B001A" w:rsidP="007B001A">
      <w:pPr>
        <w:spacing w:after="60" w:line="276" w:lineRule="auto"/>
        <w:jc w:val="both"/>
        <w:rPr>
          <w:rFonts w:cs="Arial"/>
        </w:rPr>
      </w:pPr>
      <w:r w:rsidRPr="00971CBE">
        <w:rPr>
          <w:rFonts w:cs="Arial"/>
          <w:sz w:val="22"/>
          <w:szCs w:val="22"/>
        </w:rPr>
        <w:t xml:space="preserve">ALTERNATIVE INDUCEMENTS. </w:t>
      </w:r>
      <w:r w:rsidRPr="008B67B6">
        <w:rPr>
          <w:rFonts w:cs="Arial"/>
        </w:rPr>
        <w:t>Before offering shares of stock or options to key individuals, give some thought to alternative enticements to keep the ownership structure simple and reserve a greater number of shares to exchange with equity investors for growth capital. This is called “keeping your powder dry.”</w:t>
      </w:r>
    </w:p>
    <w:p w14:paraId="35E1E1B6" w14:textId="77777777" w:rsidR="007B001A" w:rsidRPr="008B67B6" w:rsidRDefault="007B001A" w:rsidP="00F34A03">
      <w:pPr>
        <w:pStyle w:val="ListParagraph"/>
        <w:numPr>
          <w:ilvl w:val="1"/>
          <w:numId w:val="64"/>
        </w:numPr>
        <w:spacing w:after="60"/>
        <w:ind w:left="720"/>
        <w:contextualSpacing w:val="0"/>
        <w:jc w:val="both"/>
        <w:rPr>
          <w:szCs w:val="20"/>
        </w:rPr>
      </w:pPr>
      <w:r w:rsidRPr="008B67B6">
        <w:rPr>
          <w:b/>
          <w:i/>
          <w:szCs w:val="20"/>
        </w:rPr>
        <w:t>Contingent Deferred Compensation</w:t>
      </w:r>
      <w:r w:rsidRPr="008B67B6">
        <w:rPr>
          <w:szCs w:val="20"/>
        </w:rPr>
        <w:t xml:space="preserve">. This is basically an IOU that is redeemable </w:t>
      </w:r>
      <w:r w:rsidRPr="008B67B6">
        <w:rPr>
          <w:szCs w:val="20"/>
          <w:u w:val="single"/>
        </w:rPr>
        <w:t>if</w:t>
      </w:r>
      <w:r w:rsidRPr="008B67B6">
        <w:rPr>
          <w:szCs w:val="20"/>
        </w:rPr>
        <w:t xml:space="preserve"> and </w:t>
      </w:r>
      <w:r w:rsidRPr="008B67B6">
        <w:rPr>
          <w:szCs w:val="20"/>
          <w:u w:val="single"/>
        </w:rPr>
        <w:t>when</w:t>
      </w:r>
      <w:r w:rsidRPr="008B67B6">
        <w:rPr>
          <w:szCs w:val="20"/>
        </w:rPr>
        <w:t xml:space="preserve"> the deferment the company achieves sales or cash</w:t>
      </w:r>
      <w:r w:rsidRPr="008B67B6">
        <w:rPr>
          <w:szCs w:val="20"/>
          <w:lang w:val="en-US"/>
        </w:rPr>
        <w:t>-</w:t>
      </w:r>
      <w:r w:rsidRPr="008B67B6">
        <w:rPr>
          <w:szCs w:val="20"/>
        </w:rPr>
        <w:t xml:space="preserve">balance milestones. Future payouts should be greater than the perceived value of their work, in consideration of the fact that they will have to wait to be paid, and if the enterprise fails to thrive, </w:t>
      </w:r>
      <w:r w:rsidRPr="008B67B6">
        <w:rPr>
          <w:szCs w:val="20"/>
          <w:lang w:val="en-US"/>
        </w:rPr>
        <w:t xml:space="preserve">perhaps they will </w:t>
      </w:r>
      <w:r w:rsidRPr="008B67B6">
        <w:rPr>
          <w:szCs w:val="20"/>
        </w:rPr>
        <w:t>not be paid at all.</w:t>
      </w:r>
    </w:p>
    <w:p w14:paraId="359CDD8E" w14:textId="77777777" w:rsidR="007B001A" w:rsidRPr="008B67B6" w:rsidRDefault="007B001A" w:rsidP="00F34A03">
      <w:pPr>
        <w:pStyle w:val="ListParagraph"/>
        <w:numPr>
          <w:ilvl w:val="1"/>
          <w:numId w:val="64"/>
        </w:numPr>
        <w:ind w:left="720"/>
        <w:jc w:val="both"/>
        <w:rPr>
          <w:szCs w:val="20"/>
        </w:rPr>
      </w:pPr>
      <w:r w:rsidRPr="008B67B6">
        <w:rPr>
          <w:b/>
          <w:i/>
          <w:szCs w:val="20"/>
        </w:rPr>
        <w:t>Royalties</w:t>
      </w:r>
      <w:r w:rsidRPr="008B67B6">
        <w:rPr>
          <w:szCs w:val="20"/>
        </w:rPr>
        <w:t>. This is a way to pay someone a percentage of profits (as common stock does) without issuing any shares. Royalty obligations usually have a total dollar cap and expiration date. For example, in exchange for developing a mobile app, you contract to pay the developer a modest amount plus 20% of the sales for the first five years, or $50,000, whichever comes first.</w:t>
      </w:r>
    </w:p>
    <w:p w14:paraId="6B783C61" w14:textId="77777777" w:rsidR="004737A0" w:rsidRPr="004737A0" w:rsidRDefault="004737A0" w:rsidP="004737A0">
      <w:pPr>
        <w:tabs>
          <w:tab w:val="right" w:pos="10166"/>
        </w:tabs>
        <w:ind w:left="360"/>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2</w:t>
      </w:r>
      <w:r w:rsidRPr="004737A0">
        <w:rPr>
          <w:rFonts w:cs="Arial"/>
          <w:i/>
          <w:noProof/>
          <w:sz w:val="28"/>
          <w:szCs w:val="28"/>
        </w:rPr>
        <w:t xml:space="preserve"> </w:t>
      </w:r>
      <w:r w:rsidRPr="004737A0">
        <w:rPr>
          <w:rFonts w:cs="Arial"/>
          <w:i/>
          <w:noProof/>
          <w:sz w:val="24"/>
          <w:szCs w:val="26"/>
        </w:rPr>
        <w:t>– Human Resources</w:t>
      </w:r>
    </w:p>
    <w:p w14:paraId="531D395D" w14:textId="77777777" w:rsidR="007B001A" w:rsidRPr="00EF73D7" w:rsidRDefault="007B001A" w:rsidP="007B001A">
      <w:pPr>
        <w:pStyle w:val="Pageheader"/>
        <w:spacing w:line="240" w:lineRule="auto"/>
        <w:rPr>
          <w:rFonts w:cs="Arial"/>
          <w:i w:val="0"/>
          <w:iCs w:val="0"/>
          <w:noProof/>
          <w:sz w:val="20"/>
        </w:rPr>
      </w:pPr>
    </w:p>
    <w:p w14:paraId="232E7602" w14:textId="77777777" w:rsidR="007B001A" w:rsidRPr="00EF73D7" w:rsidRDefault="007B001A" w:rsidP="007B001A">
      <w:pPr>
        <w:pStyle w:val="Pageheader"/>
        <w:spacing w:line="240" w:lineRule="auto"/>
        <w:rPr>
          <w:rFonts w:cs="Arial"/>
          <w:i w:val="0"/>
          <w:iCs w:val="0"/>
          <w:sz w:val="20"/>
        </w:rPr>
      </w:pPr>
    </w:p>
    <w:p w14:paraId="487200AB" w14:textId="47B640FC" w:rsidR="007B001A" w:rsidRPr="003E4A1B" w:rsidRDefault="001C3B98" w:rsidP="007B001A">
      <w:pPr>
        <w:pStyle w:val="Heading1"/>
        <w:rPr>
          <w:rFonts w:cs="Arial"/>
        </w:rPr>
      </w:pPr>
      <w:bookmarkStart w:id="356" w:name="_Toc13921318"/>
      <w:bookmarkStart w:id="357" w:name="_Toc204630162"/>
      <w:bookmarkStart w:id="358" w:name="_Toc206281936"/>
      <w:r>
        <w:rPr>
          <w:szCs w:val="28"/>
        </w:rPr>
        <w:t>3</w:t>
      </w:r>
      <w:r w:rsidRPr="00662C34">
        <w:rPr>
          <w:rFonts w:ascii="arial bold" w:hAnsi="arial bold" w:cs="Arial"/>
          <w:spacing w:val="24"/>
          <w:szCs w:val="28"/>
        </w:rPr>
        <w:t>.</w:t>
      </w:r>
      <w:r w:rsidR="007B001A">
        <w:rPr>
          <w:rFonts w:cs="Arial"/>
        </w:rPr>
        <w:t>2</w:t>
      </w:r>
      <w:r w:rsidR="00E10D8B">
        <w:rPr>
          <w:rFonts w:cs="Arial"/>
        </w:rPr>
        <w:t xml:space="preserve">.7 </w:t>
      </w:r>
      <w:r w:rsidR="007B001A" w:rsidRPr="003E4A1B">
        <w:rPr>
          <w:rFonts w:cs="Arial"/>
        </w:rPr>
        <w:t xml:space="preserve">  </w:t>
      </w:r>
      <w:bookmarkStart w:id="359" w:name="TEAMCOLLABORATION"/>
      <w:bookmarkEnd w:id="356"/>
      <w:r w:rsidR="007B001A" w:rsidRPr="003E4A1B">
        <w:t>Team Collaboration</w:t>
      </w:r>
      <w:bookmarkEnd w:id="357"/>
      <w:bookmarkEnd w:id="358"/>
      <w:bookmarkEnd w:id="359"/>
    </w:p>
    <w:p w14:paraId="58908712" w14:textId="77777777" w:rsidR="007B001A" w:rsidRPr="003E4A1B" w:rsidRDefault="007B001A" w:rsidP="007B001A">
      <w:pPr>
        <w:pStyle w:val="Pageheader"/>
        <w:ind w:left="360"/>
        <w:jc w:val="both"/>
        <w:rPr>
          <w:rFonts w:cs="Arial"/>
          <w:i w:val="0"/>
          <w:noProof/>
          <w:sz w:val="20"/>
        </w:rPr>
      </w:pPr>
    </w:p>
    <w:p w14:paraId="3B9AAD68" w14:textId="77777777" w:rsidR="007B001A" w:rsidRPr="003E4A1B" w:rsidRDefault="007B001A" w:rsidP="007B001A">
      <w:pPr>
        <w:pStyle w:val="Pageheader"/>
        <w:ind w:left="360"/>
        <w:jc w:val="both"/>
        <w:rPr>
          <w:rFonts w:cs="Arial"/>
          <w:i w:val="0"/>
          <w:noProof/>
          <w:sz w:val="20"/>
        </w:rPr>
      </w:pPr>
    </w:p>
    <w:p w14:paraId="37FB4FE4" w14:textId="77777777" w:rsidR="007B001A" w:rsidRPr="003E4A1B" w:rsidRDefault="007B001A" w:rsidP="007B001A">
      <w:pPr>
        <w:pStyle w:val="Pageheader"/>
        <w:ind w:left="360"/>
        <w:jc w:val="both"/>
        <w:rPr>
          <w:rFonts w:cs="Arial"/>
          <w:i w:val="0"/>
          <w:noProof/>
          <w:sz w:val="20"/>
        </w:rPr>
      </w:pPr>
      <w:r w:rsidRPr="003E4A1B">
        <w:rPr>
          <w:rFonts w:cs="Arial"/>
          <w:i w:val="0"/>
          <w:noProof/>
          <w:sz w:val="20"/>
        </w:rPr>
        <w:t xml:space="preserve">It can be challenging for teams to communicate and work collectively on a Business Model Canvas, product prototype, website, or other activity that requires participation from multiple members.  </w:t>
      </w:r>
      <w:r w:rsidRPr="003E4A1B">
        <w:rPr>
          <w:rFonts w:cs="Arial"/>
          <w:noProof/>
          <w:sz w:val="20"/>
        </w:rPr>
        <w:t>Project Management</w:t>
      </w:r>
      <w:r w:rsidRPr="003E4A1B">
        <w:rPr>
          <w:rFonts w:cs="Arial"/>
          <w:i w:val="0"/>
          <w:noProof/>
          <w:sz w:val="20"/>
        </w:rPr>
        <w:t xml:space="preserve"> tools can literally keep everyone on the same page, set priorities and goals, and let everyone know what is expected of them</w:t>
      </w:r>
      <w:r>
        <w:rPr>
          <w:rFonts w:cs="Arial"/>
          <w:i w:val="0"/>
          <w:noProof/>
          <w:sz w:val="20"/>
        </w:rPr>
        <w:t>…</w:t>
      </w:r>
      <w:r w:rsidRPr="003E4A1B">
        <w:rPr>
          <w:rFonts w:cs="Arial"/>
          <w:i w:val="0"/>
          <w:noProof/>
          <w:sz w:val="20"/>
        </w:rPr>
        <w:t>with due dates.  Following are some free online PM platforms</w:t>
      </w:r>
      <w:r>
        <w:rPr>
          <w:rFonts w:cs="Arial"/>
          <w:i w:val="0"/>
          <w:noProof/>
          <w:sz w:val="20"/>
        </w:rPr>
        <w:t>:</w:t>
      </w:r>
    </w:p>
    <w:p w14:paraId="3F34A0E4" w14:textId="77777777" w:rsidR="007B001A" w:rsidRPr="003E4A1B" w:rsidRDefault="007B001A" w:rsidP="007B001A">
      <w:pPr>
        <w:pStyle w:val="Pageheader"/>
        <w:ind w:left="360"/>
        <w:jc w:val="both"/>
        <w:rPr>
          <w:rFonts w:cs="Arial"/>
          <w:i w:val="0"/>
          <w:noProof/>
          <w:sz w:val="20"/>
        </w:rPr>
      </w:pPr>
    </w:p>
    <w:p w14:paraId="610D141B" w14:textId="77777777" w:rsidR="007B001A" w:rsidRPr="003E4A1B" w:rsidRDefault="007B001A" w:rsidP="007B001A">
      <w:pPr>
        <w:pStyle w:val="Pageheader"/>
        <w:ind w:left="360"/>
        <w:jc w:val="both"/>
        <w:rPr>
          <w:rFonts w:cs="Arial"/>
          <w:i w:val="0"/>
          <w:noProof/>
          <w:sz w:val="12"/>
        </w:rPr>
      </w:pPr>
      <w:r w:rsidRPr="003E4A1B">
        <w:rPr>
          <w:rFonts w:cs="Arial"/>
          <w:i w:val="0"/>
          <w:noProof/>
          <w:sz w:val="12"/>
        </w:rPr>
        <w:t xml:space="preserve"> </w:t>
      </w:r>
    </w:p>
    <w:p w14:paraId="4DC94260" w14:textId="77777777" w:rsidR="007B001A" w:rsidRPr="00A971AE" w:rsidRDefault="007B001A" w:rsidP="007B001A">
      <w:pPr>
        <w:pStyle w:val="Pageheader"/>
        <w:spacing w:after="60"/>
        <w:ind w:left="360"/>
        <w:jc w:val="both"/>
        <w:rPr>
          <w:rFonts w:cs="Arial"/>
          <w:i w:val="0"/>
          <w:iCs w:val="0"/>
          <w:noProof/>
          <w:sz w:val="16"/>
          <w:szCs w:val="22"/>
        </w:rPr>
      </w:pPr>
      <w:hyperlink r:id="rId564" w:history="1">
        <w:r w:rsidRPr="009B4ECF">
          <w:rPr>
            <w:rStyle w:val="Hyperlink"/>
            <w:rFonts w:cs="Arial"/>
            <w:b/>
            <w:i w:val="0"/>
            <w:noProof/>
            <w:sz w:val="22"/>
            <w:szCs w:val="24"/>
          </w:rPr>
          <w:t>Canvanizer.com</w:t>
        </w:r>
      </w:hyperlink>
      <w:r w:rsidRPr="003E4A1B">
        <w:rPr>
          <w:rFonts w:cs="Arial"/>
          <w:i w:val="0"/>
          <w:noProof/>
          <w:sz w:val="20"/>
        </w:rPr>
        <w:t xml:space="preserve">  Templates for both the Lean Canvas and the Osterwalder model.  To go directly to the Lean Canvas see </w:t>
      </w:r>
      <w:hyperlink r:id="rId565" w:history="1">
        <w:r w:rsidRPr="003E4A1B">
          <w:rPr>
            <w:rStyle w:val="Hyperlink"/>
            <w:rFonts w:cs="Arial"/>
            <w:i w:val="0"/>
            <w:noProof/>
            <w:sz w:val="20"/>
          </w:rPr>
          <w:t>https://canvanizer.com/new/lean-canvas</w:t>
        </w:r>
      </w:hyperlink>
      <w:r>
        <w:t xml:space="preserve">   </w:t>
      </w:r>
      <w:r w:rsidRPr="00A971AE">
        <w:rPr>
          <w:i w:val="0"/>
          <w:iCs w:val="0"/>
          <w:sz w:val="20"/>
          <w:szCs w:val="22"/>
        </w:rPr>
        <w:t>$25/ year for a team of 5</w:t>
      </w:r>
      <w:r>
        <w:rPr>
          <w:i w:val="0"/>
          <w:iCs w:val="0"/>
          <w:sz w:val="20"/>
          <w:szCs w:val="22"/>
        </w:rPr>
        <w:t xml:space="preserve"> (as of 2025).</w:t>
      </w:r>
    </w:p>
    <w:p w14:paraId="3D042C4D" w14:textId="77777777" w:rsidR="007B001A" w:rsidRPr="003E4A1B" w:rsidRDefault="007B001A" w:rsidP="007B001A">
      <w:pPr>
        <w:pStyle w:val="Pageheader"/>
        <w:ind w:left="360"/>
        <w:jc w:val="both"/>
        <w:rPr>
          <w:rFonts w:cs="Arial"/>
          <w:b/>
          <w:i w:val="0"/>
          <w:noProof/>
          <w:sz w:val="6"/>
        </w:rPr>
      </w:pPr>
    </w:p>
    <w:p w14:paraId="64244E20" w14:textId="77777777" w:rsidR="007B001A" w:rsidRPr="003E4A1B" w:rsidRDefault="007B001A" w:rsidP="007B001A">
      <w:pPr>
        <w:pStyle w:val="Pageheader"/>
        <w:ind w:left="360"/>
        <w:jc w:val="both"/>
        <w:rPr>
          <w:rFonts w:cs="Arial"/>
          <w:b/>
          <w:i w:val="0"/>
          <w:noProof/>
        </w:rPr>
      </w:pPr>
      <w:r w:rsidRPr="003E4A1B">
        <w:rPr>
          <w:rFonts w:cs="Arial"/>
          <w:b/>
          <w:i w:val="0"/>
          <w:noProof/>
        </w:rPr>
        <w:drawing>
          <wp:inline distT="0" distB="0" distL="0" distR="0" wp14:anchorId="5CCCE9AF" wp14:editId="3C2DBA70">
            <wp:extent cx="6172200" cy="3829050"/>
            <wp:effectExtent l="0" t="0" r="0" b="0"/>
            <wp:docPr id="7272" name="Picture 7272" descr="Canvanizer.com templates for the Lean Can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2" name="Picture 7272" descr="Canvanizer.com templates for the Lean Canvas"/>
                    <pic:cNvPicPr/>
                  </pic:nvPicPr>
                  <pic:blipFill>
                    <a:blip r:embed="rId566">
                      <a:extLst>
                        <a:ext uri="{28A0092B-C50C-407E-A947-70E740481C1C}">
                          <a14:useLocalDpi xmlns:a14="http://schemas.microsoft.com/office/drawing/2010/main"/>
                        </a:ext>
                      </a:extLst>
                    </a:blip>
                    <a:stretch>
                      <a:fillRect/>
                    </a:stretch>
                  </pic:blipFill>
                  <pic:spPr>
                    <a:xfrm>
                      <a:off x="0" y="0"/>
                      <a:ext cx="6172200" cy="3829050"/>
                    </a:xfrm>
                    <a:prstGeom prst="rect">
                      <a:avLst/>
                    </a:prstGeom>
                  </pic:spPr>
                </pic:pic>
              </a:graphicData>
            </a:graphic>
          </wp:inline>
        </w:drawing>
      </w:r>
    </w:p>
    <w:p w14:paraId="5FD61EC1" w14:textId="77777777" w:rsidR="007B001A" w:rsidRPr="003E4A1B" w:rsidRDefault="007B001A" w:rsidP="007B001A">
      <w:pPr>
        <w:pStyle w:val="Pageheader"/>
        <w:ind w:left="360"/>
        <w:jc w:val="both"/>
        <w:rPr>
          <w:rFonts w:cs="Arial"/>
          <w:b/>
          <w:i w:val="0"/>
          <w:noProof/>
          <w:sz w:val="12"/>
        </w:rPr>
      </w:pPr>
    </w:p>
    <w:p w14:paraId="3466B8FE" w14:textId="77777777" w:rsidR="007B001A" w:rsidRPr="003E4A1B" w:rsidRDefault="007B001A" w:rsidP="007B001A">
      <w:pPr>
        <w:pStyle w:val="Pageheader"/>
        <w:ind w:left="360"/>
        <w:jc w:val="both"/>
        <w:rPr>
          <w:rFonts w:cs="Arial"/>
          <w:i w:val="0"/>
          <w:noProof/>
          <w:sz w:val="22"/>
        </w:rPr>
      </w:pPr>
    </w:p>
    <w:p w14:paraId="63D3AACF" w14:textId="77777777" w:rsidR="007B001A" w:rsidRPr="003E4A1B" w:rsidRDefault="007B001A" w:rsidP="007B001A">
      <w:pPr>
        <w:pStyle w:val="Pageheader"/>
        <w:ind w:left="360"/>
        <w:jc w:val="both"/>
        <w:rPr>
          <w:rFonts w:cs="Arial"/>
          <w:i w:val="0"/>
          <w:noProof/>
          <w:sz w:val="22"/>
        </w:rPr>
      </w:pPr>
      <w:r w:rsidRPr="003E4A1B">
        <w:rPr>
          <w:rFonts w:cs="Arial"/>
          <w:i w:val="0"/>
          <w:noProof/>
          <w:sz w:val="22"/>
        </w:rPr>
        <w:t>THE FOLLOWING ARE FREE PROJECT MANAGEMENT PLATFORMS, BUT THEY DO NOT OFFER  A BUSINESS MODEL CANVAS TEMPLATE.</w:t>
      </w:r>
    </w:p>
    <w:p w14:paraId="4A4CAC6D" w14:textId="77777777" w:rsidR="007B001A" w:rsidRPr="003E4A1B" w:rsidRDefault="007B001A" w:rsidP="007B001A">
      <w:pPr>
        <w:pStyle w:val="Pageheader"/>
        <w:ind w:left="360"/>
        <w:jc w:val="both"/>
        <w:rPr>
          <w:rFonts w:cs="Arial"/>
          <w:b/>
          <w:i w:val="0"/>
          <w:noProof/>
          <w:sz w:val="14"/>
        </w:rPr>
      </w:pPr>
    </w:p>
    <w:p w14:paraId="7A7FBAA5" w14:textId="77777777" w:rsidR="007B001A" w:rsidRPr="003E4A1B" w:rsidRDefault="007B001A" w:rsidP="007B001A">
      <w:pPr>
        <w:pStyle w:val="Pageheader"/>
        <w:ind w:left="360"/>
        <w:jc w:val="both"/>
        <w:rPr>
          <w:rFonts w:cs="Arial"/>
          <w:i w:val="0"/>
          <w:noProof/>
          <w:sz w:val="20"/>
        </w:rPr>
      </w:pPr>
      <w:hyperlink r:id="rId567" w:history="1">
        <w:r w:rsidRPr="00FF3A1B">
          <w:rPr>
            <w:rStyle w:val="Hyperlink"/>
            <w:rFonts w:cs="Arial"/>
            <w:b/>
            <w:i w:val="0"/>
            <w:noProof/>
            <w:sz w:val="22"/>
            <w:szCs w:val="24"/>
          </w:rPr>
          <w:t>Zoho.com</w:t>
        </w:r>
        <w:r w:rsidRPr="003E4A1B">
          <w:rPr>
            <w:rStyle w:val="Hyperlink"/>
            <w:rFonts w:cs="Arial"/>
            <w:b/>
            <w:i w:val="0"/>
            <w:noProof/>
            <w:u w:val="none"/>
          </w:rPr>
          <w:t xml:space="preserve"> </w:t>
        </w:r>
      </w:hyperlink>
      <w:r w:rsidRPr="003E4A1B">
        <w:rPr>
          <w:rFonts w:cs="Arial"/>
          <w:i w:val="0"/>
          <w:noProof/>
          <w:sz w:val="20"/>
        </w:rPr>
        <w:t xml:space="preserve"> </w:t>
      </w:r>
      <w:r>
        <w:rPr>
          <w:rFonts w:cs="Arial"/>
          <w:i w:val="0"/>
          <w:noProof/>
          <w:sz w:val="20"/>
        </w:rPr>
        <w:t>Free for up to 5 users.</w:t>
      </w:r>
      <w:r w:rsidRPr="003E4A1B">
        <w:rPr>
          <w:rFonts w:cs="Arial"/>
          <w:i w:val="0"/>
          <w:noProof/>
          <w:sz w:val="20"/>
        </w:rPr>
        <w:t xml:space="preserve"> </w:t>
      </w:r>
      <w:r>
        <w:rPr>
          <w:rFonts w:cs="Arial"/>
          <w:i w:val="0"/>
          <w:noProof/>
          <w:sz w:val="20"/>
        </w:rPr>
        <w:t>A</w:t>
      </w:r>
      <w:r w:rsidRPr="003E4A1B">
        <w:rPr>
          <w:rFonts w:cs="Arial"/>
          <w:i w:val="0"/>
          <w:noProof/>
          <w:sz w:val="20"/>
        </w:rPr>
        <w:t>ssign tasks and deadlines to team members.</w:t>
      </w:r>
      <w:r>
        <w:rPr>
          <w:rFonts w:cs="Arial"/>
          <w:i w:val="0"/>
          <w:noProof/>
          <w:sz w:val="20"/>
        </w:rPr>
        <w:t xml:space="preserve"> </w:t>
      </w:r>
      <w:r w:rsidRPr="003E4A1B">
        <w:rPr>
          <w:rFonts w:cs="Arial"/>
          <w:i w:val="0"/>
          <w:noProof/>
          <w:sz w:val="20"/>
        </w:rPr>
        <w:t xml:space="preserve">This two-minute YouTube video </w:t>
      </w:r>
      <w:r>
        <w:rPr>
          <w:rFonts w:cs="Arial"/>
          <w:i w:val="0"/>
          <w:noProof/>
          <w:sz w:val="20"/>
        </w:rPr>
        <w:t>explains how to use</w:t>
      </w:r>
      <w:r w:rsidRPr="003E4A1B">
        <w:rPr>
          <w:rFonts w:cs="Arial"/>
          <w:i w:val="0"/>
          <w:noProof/>
          <w:sz w:val="20"/>
        </w:rPr>
        <w:t xml:space="preserve"> </w:t>
      </w:r>
      <w:hyperlink r:id="rId568" w:history="1">
        <w:r w:rsidRPr="003E4A1B">
          <w:rPr>
            <w:rStyle w:val="Hyperlink"/>
            <w:rFonts w:cs="Arial"/>
            <w:i w:val="0"/>
            <w:noProof/>
            <w:sz w:val="20"/>
          </w:rPr>
          <w:t>https://www.youtube.com/watch?v=NfZ3rwLxzNs</w:t>
        </w:r>
      </w:hyperlink>
      <w:r w:rsidRPr="003E4A1B">
        <w:rPr>
          <w:rFonts w:cs="Arial"/>
          <w:i w:val="0"/>
          <w:noProof/>
          <w:sz w:val="20"/>
        </w:rPr>
        <w:t xml:space="preserve">. </w:t>
      </w:r>
    </w:p>
    <w:p w14:paraId="11283F1C" w14:textId="77777777" w:rsidR="007B001A" w:rsidRPr="003E4A1B" w:rsidRDefault="007B001A" w:rsidP="007B001A">
      <w:pPr>
        <w:pStyle w:val="Pageheader"/>
        <w:ind w:left="360"/>
        <w:jc w:val="both"/>
        <w:rPr>
          <w:rFonts w:cs="Arial"/>
          <w:i w:val="0"/>
          <w:noProof/>
          <w:sz w:val="12"/>
        </w:rPr>
      </w:pPr>
    </w:p>
    <w:p w14:paraId="5009CFB1" w14:textId="77777777" w:rsidR="007B001A" w:rsidRPr="003E4A1B" w:rsidRDefault="007B001A" w:rsidP="007B001A">
      <w:pPr>
        <w:pStyle w:val="Pageheader"/>
        <w:ind w:left="360"/>
        <w:jc w:val="both"/>
        <w:rPr>
          <w:rFonts w:cs="Arial"/>
          <w:i w:val="0"/>
          <w:noProof/>
          <w:sz w:val="20"/>
        </w:rPr>
      </w:pPr>
      <w:hyperlink r:id="rId569" w:history="1">
        <w:r w:rsidRPr="00FF3A1B">
          <w:rPr>
            <w:rStyle w:val="Hyperlink"/>
            <w:rFonts w:cs="Arial"/>
            <w:b/>
            <w:i w:val="0"/>
            <w:noProof/>
            <w:sz w:val="22"/>
            <w:szCs w:val="24"/>
          </w:rPr>
          <w:t>Asana.com</w:t>
        </w:r>
      </w:hyperlink>
      <w:r w:rsidRPr="003E4A1B">
        <w:rPr>
          <w:rFonts w:cs="Arial"/>
          <w:i w:val="0"/>
          <w:noProof/>
          <w:sz w:val="20"/>
        </w:rPr>
        <w:t xml:space="preserve">  Designed to manage marketing campaigns. </w:t>
      </w:r>
      <w:r>
        <w:rPr>
          <w:rFonts w:cs="Arial"/>
          <w:i w:val="0"/>
          <w:noProof/>
          <w:sz w:val="20"/>
        </w:rPr>
        <w:t>Free with up to 10 users.</w:t>
      </w:r>
      <w:r w:rsidRPr="003E4A1B">
        <w:rPr>
          <w:rFonts w:cs="Arial"/>
          <w:i w:val="0"/>
          <w:noProof/>
          <w:sz w:val="20"/>
        </w:rPr>
        <w:t xml:space="preserve">. </w:t>
      </w:r>
    </w:p>
    <w:p w14:paraId="23718DD2" w14:textId="77777777" w:rsidR="007B001A" w:rsidRPr="003E4A1B" w:rsidRDefault="007B001A" w:rsidP="007B001A">
      <w:pPr>
        <w:pStyle w:val="Pageheader"/>
        <w:ind w:left="360"/>
        <w:jc w:val="both"/>
        <w:rPr>
          <w:rStyle w:val="Hyperlink"/>
          <w:rFonts w:cs="Arial"/>
          <w:b/>
          <w:i w:val="0"/>
          <w:noProof/>
          <w:sz w:val="12"/>
        </w:rPr>
      </w:pPr>
    </w:p>
    <w:p w14:paraId="565A86EE" w14:textId="77777777" w:rsidR="007B001A" w:rsidRDefault="007B001A" w:rsidP="007B001A">
      <w:pPr>
        <w:pStyle w:val="Pageheader"/>
        <w:ind w:left="360"/>
        <w:jc w:val="both"/>
        <w:rPr>
          <w:rStyle w:val="Hyperlink"/>
          <w:rFonts w:cs="Arial"/>
          <w:i w:val="0"/>
          <w:noProof/>
          <w:color w:val="000000" w:themeColor="text1"/>
          <w:sz w:val="20"/>
          <w:u w:val="none"/>
        </w:rPr>
      </w:pPr>
      <w:hyperlink r:id="rId570" w:history="1">
        <w:r w:rsidRPr="00FF3A1B">
          <w:rPr>
            <w:rStyle w:val="Hyperlink"/>
            <w:rFonts w:cs="Arial"/>
            <w:b/>
            <w:i w:val="0"/>
            <w:noProof/>
            <w:sz w:val="22"/>
            <w:szCs w:val="24"/>
          </w:rPr>
          <w:t>Trello.com</w:t>
        </w:r>
      </w:hyperlink>
      <w:r w:rsidRPr="00FF3A1B">
        <w:rPr>
          <w:rStyle w:val="Hyperlink"/>
          <w:rFonts w:cs="Arial"/>
          <w:i w:val="0"/>
          <w:noProof/>
          <w:sz w:val="18"/>
          <w:szCs w:val="24"/>
          <w:u w:val="none"/>
        </w:rPr>
        <w:t xml:space="preserve"> </w:t>
      </w:r>
      <w:r w:rsidRPr="003E4A1B">
        <w:rPr>
          <w:rStyle w:val="Hyperlink"/>
          <w:rFonts w:cs="Arial"/>
          <w:i w:val="0"/>
          <w:noProof/>
          <w:sz w:val="20"/>
          <w:u w:val="none"/>
        </w:rPr>
        <w:t xml:space="preserve"> </w:t>
      </w:r>
      <w:r w:rsidRPr="003E4A1B">
        <w:rPr>
          <w:rStyle w:val="Hyperlink"/>
          <w:rFonts w:cs="Arial"/>
          <w:i w:val="0"/>
          <w:noProof/>
          <w:color w:val="000000" w:themeColor="text1"/>
          <w:sz w:val="20"/>
          <w:u w:val="none"/>
        </w:rPr>
        <w:t>Uses digital 3x5 cards to help you and your team keep track of tasks.</w:t>
      </w:r>
      <w:r>
        <w:rPr>
          <w:rStyle w:val="Hyperlink"/>
          <w:rFonts w:cs="Arial"/>
          <w:i w:val="0"/>
          <w:noProof/>
          <w:color w:val="000000" w:themeColor="text1"/>
          <w:sz w:val="20"/>
          <w:u w:val="none"/>
        </w:rPr>
        <w:t xml:space="preserve"> Free.</w:t>
      </w:r>
    </w:p>
    <w:p w14:paraId="69F749E6" w14:textId="77777777" w:rsidR="007B001A" w:rsidRPr="003E4A1B" w:rsidRDefault="007B001A" w:rsidP="007B001A">
      <w:pPr>
        <w:pStyle w:val="Pageheader"/>
        <w:ind w:left="360"/>
        <w:jc w:val="both"/>
        <w:rPr>
          <w:rStyle w:val="Hyperlink"/>
          <w:rFonts w:cs="Arial"/>
          <w:i w:val="0"/>
          <w:color w:val="000000" w:themeColor="text1"/>
          <w:sz w:val="20"/>
          <w:u w:val="none"/>
        </w:rPr>
      </w:pPr>
    </w:p>
    <w:p w14:paraId="4EDAFCE8" w14:textId="77777777" w:rsidR="007B001A" w:rsidRDefault="007B001A" w:rsidP="007B001A">
      <w:pPr>
        <w:rPr>
          <w:rFonts w:cs="Arial"/>
          <w:iCs/>
          <w:noProof/>
          <w:sz w:val="22"/>
          <w:szCs w:val="24"/>
        </w:rPr>
      </w:pPr>
      <w:r>
        <w:rPr>
          <w:rFonts w:cs="Arial"/>
          <w:iCs/>
          <w:noProof/>
          <w:sz w:val="22"/>
          <w:szCs w:val="24"/>
        </w:rPr>
        <w:br w:type="page"/>
      </w:r>
    </w:p>
    <w:p w14:paraId="19BB56F8"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27AB0EFA" w14:textId="77777777" w:rsidR="007B001A" w:rsidRPr="00EF73D7" w:rsidRDefault="007B001A" w:rsidP="007B001A">
      <w:pPr>
        <w:rPr>
          <w:rFonts w:cs="Arial"/>
          <w:iCs/>
          <w:noProof/>
          <w:szCs w:val="26"/>
        </w:rPr>
      </w:pPr>
    </w:p>
    <w:p w14:paraId="686A5BCB" w14:textId="77777777" w:rsidR="007B001A" w:rsidRPr="003E4A1B" w:rsidRDefault="007B001A" w:rsidP="007B001A">
      <w:pPr>
        <w:pStyle w:val="Heading1"/>
        <w:jc w:val="left"/>
        <w:rPr>
          <w:rFonts w:cs="Arial"/>
          <w:sz w:val="20"/>
        </w:rPr>
      </w:pPr>
    </w:p>
    <w:p w14:paraId="535065D1" w14:textId="35E7D9B7" w:rsidR="007B001A" w:rsidRPr="003E4A1B" w:rsidRDefault="001C3B98" w:rsidP="007B001A">
      <w:pPr>
        <w:pStyle w:val="Heading1"/>
        <w:rPr>
          <w:rFonts w:cs="Arial"/>
        </w:rPr>
      </w:pPr>
      <w:bookmarkStart w:id="360" w:name="_Toc204630163"/>
      <w:bookmarkStart w:id="361" w:name="_Toc206281937"/>
      <w:r>
        <w:rPr>
          <w:szCs w:val="28"/>
        </w:rPr>
        <w:t>3</w:t>
      </w:r>
      <w:r w:rsidRPr="00662C34">
        <w:rPr>
          <w:rFonts w:ascii="arial bold" w:hAnsi="arial bold" w:cs="Arial"/>
          <w:spacing w:val="24"/>
          <w:szCs w:val="28"/>
        </w:rPr>
        <w:t>.</w:t>
      </w:r>
      <w:r w:rsidR="007B001A">
        <w:rPr>
          <w:rFonts w:cs="Arial"/>
        </w:rPr>
        <w:t>2</w:t>
      </w:r>
      <w:r w:rsidR="00E10D8B">
        <w:rPr>
          <w:rFonts w:cs="Arial"/>
        </w:rPr>
        <w:t xml:space="preserve">.8 </w:t>
      </w:r>
      <w:r w:rsidR="007B001A" w:rsidRPr="003E4A1B">
        <w:rPr>
          <w:rFonts w:cs="Arial"/>
        </w:rPr>
        <w:t xml:space="preserve">  ADVISORY COMMITTEE (Non-paid Members of the Team</w:t>
      </w:r>
      <w:r w:rsidR="007B001A">
        <w:rPr>
          <w:rFonts w:cs="Arial"/>
        </w:rPr>
        <w:t>)</w:t>
      </w:r>
      <w:bookmarkEnd w:id="360"/>
      <w:bookmarkEnd w:id="361"/>
    </w:p>
    <w:p w14:paraId="4E5EF26B" w14:textId="77777777" w:rsidR="007B001A" w:rsidRPr="003E4A1B" w:rsidRDefault="007B001A" w:rsidP="007B001A">
      <w:pPr>
        <w:rPr>
          <w:rFonts w:cs="Arial"/>
        </w:rPr>
      </w:pPr>
    </w:p>
    <w:p w14:paraId="2B86D780" w14:textId="77777777" w:rsidR="007B001A" w:rsidRPr="003E4A1B" w:rsidRDefault="007B001A" w:rsidP="007B001A">
      <w:pPr>
        <w:spacing w:line="276" w:lineRule="auto"/>
        <w:ind w:left="360" w:hanging="360"/>
        <w:rPr>
          <w:rFonts w:cs="Arial"/>
          <w:b/>
        </w:rPr>
      </w:pPr>
    </w:p>
    <w:p w14:paraId="6F06212A" w14:textId="5D430807" w:rsidR="007B001A" w:rsidRPr="003E4A1B" w:rsidRDefault="007B001A" w:rsidP="007B001A">
      <w:pPr>
        <w:spacing w:after="120" w:line="276" w:lineRule="auto"/>
        <w:jc w:val="both"/>
        <w:rPr>
          <w:rFonts w:cs="Arial"/>
        </w:rPr>
      </w:pPr>
      <w:r w:rsidRPr="003E4A1B">
        <w:rPr>
          <w:rFonts w:cs="Arial"/>
        </w:rPr>
        <w:t>A group of volunteer advisors can bring valuable experience and contacts. Although most entrepreneurs like the idea of an advisory committee, few know how to form one</w:t>
      </w:r>
      <w:r w:rsidR="00B207D2">
        <w:rPr>
          <w:rFonts w:cs="Arial"/>
        </w:rPr>
        <w:t xml:space="preserve"> (</w:t>
      </w:r>
      <w:r w:rsidRPr="003E4A1B">
        <w:rPr>
          <w:rFonts w:cs="Arial"/>
        </w:rPr>
        <w:t>who to ask, what to ask of them, or how to recognize advisors for their services</w:t>
      </w:r>
      <w:r w:rsidR="00B207D2">
        <w:rPr>
          <w:rFonts w:cs="Arial"/>
        </w:rPr>
        <w:t>)</w:t>
      </w:r>
      <w:r w:rsidRPr="003E4A1B">
        <w:rPr>
          <w:rFonts w:cs="Arial"/>
        </w:rPr>
        <w:t xml:space="preserve">. </w:t>
      </w:r>
    </w:p>
    <w:p w14:paraId="59333607" w14:textId="3B4AA134" w:rsidR="007B001A" w:rsidRPr="003E4A1B" w:rsidRDefault="007B001A" w:rsidP="007B001A">
      <w:pPr>
        <w:spacing w:after="120" w:line="276" w:lineRule="auto"/>
        <w:jc w:val="both"/>
        <w:rPr>
          <w:rFonts w:cs="Arial"/>
        </w:rPr>
      </w:pPr>
      <w:r w:rsidRPr="003E4A1B">
        <w:rPr>
          <w:rFonts w:cs="Arial"/>
          <w:b/>
          <w:sz w:val="22"/>
        </w:rPr>
        <w:t>The difference between an advisory committee and a board of directors</w:t>
      </w:r>
      <w:r w:rsidRPr="003E4A1B">
        <w:rPr>
          <w:rFonts w:cs="Arial"/>
        </w:rPr>
        <w:t xml:space="preserve">. A board of directors is a legal entity responsible and liable for decisions and actions of the company. If you have investors who own at least 10 per cent of the company, they </w:t>
      </w:r>
      <w:r>
        <w:rPr>
          <w:rFonts w:cs="Arial"/>
        </w:rPr>
        <w:t>may</w:t>
      </w:r>
      <w:r w:rsidRPr="003E4A1B">
        <w:rPr>
          <w:rFonts w:cs="Arial"/>
        </w:rPr>
        <w:t xml:space="preserve"> expect to be </w:t>
      </w:r>
      <w:r w:rsidR="00D15078">
        <w:rPr>
          <w:rFonts w:cs="Arial"/>
        </w:rPr>
        <w:t xml:space="preserve">offered a seat </w:t>
      </w:r>
      <w:r w:rsidRPr="003E4A1B">
        <w:rPr>
          <w:rFonts w:cs="Arial"/>
        </w:rPr>
        <w:t xml:space="preserve">on the board. </w:t>
      </w:r>
    </w:p>
    <w:p w14:paraId="1CAC886E" w14:textId="77777777" w:rsidR="007B001A" w:rsidRPr="003E4A1B" w:rsidRDefault="007B001A" w:rsidP="007B001A">
      <w:pPr>
        <w:spacing w:after="120" w:line="276" w:lineRule="auto"/>
        <w:jc w:val="both"/>
        <w:rPr>
          <w:rFonts w:cs="Arial"/>
        </w:rPr>
      </w:pPr>
      <w:r w:rsidRPr="003E4A1B">
        <w:rPr>
          <w:rFonts w:cs="Arial"/>
        </w:rPr>
        <w:t>An advisory committee, on the other hand, is informal. Advisors have no legal authority and assume no liability. There are no set rules, such as how often they must meet.</w:t>
      </w:r>
    </w:p>
    <w:p w14:paraId="21FAAE4B" w14:textId="4D3B226E" w:rsidR="007B001A" w:rsidRPr="003E4A1B" w:rsidRDefault="007B001A" w:rsidP="007B001A">
      <w:pPr>
        <w:spacing w:after="120" w:line="276" w:lineRule="auto"/>
        <w:jc w:val="both"/>
        <w:rPr>
          <w:rFonts w:cs="Arial"/>
        </w:rPr>
      </w:pPr>
      <w:r w:rsidRPr="003E4A1B">
        <w:rPr>
          <w:rFonts w:cs="Arial"/>
        </w:rPr>
        <w:t xml:space="preserve">If you are looking for outside funding, an advisory committee shows potential </w:t>
      </w:r>
      <w:r w:rsidR="00D15078" w:rsidRPr="003E4A1B">
        <w:rPr>
          <w:rFonts w:cs="Arial"/>
        </w:rPr>
        <w:t>investors</w:t>
      </w:r>
      <w:r w:rsidRPr="003E4A1B">
        <w:rPr>
          <w:rFonts w:cs="Arial"/>
        </w:rPr>
        <w:t xml:space="preserve"> that you have consulted with experts to help you form strategies </w:t>
      </w:r>
      <w:r>
        <w:rPr>
          <w:rFonts w:cs="Arial"/>
        </w:rPr>
        <w:t>for</w:t>
      </w:r>
      <w:r w:rsidRPr="003E4A1B">
        <w:rPr>
          <w:rFonts w:cs="Arial"/>
        </w:rPr>
        <w:t xml:space="preserve"> the company and that you are taking advantage of free resources. The names of the committee members and their backgrounds should be an integral part of the management section of the business model or plan</w:t>
      </w:r>
      <w:r w:rsidR="00CB66CB" w:rsidRPr="003E4A1B">
        <w:rPr>
          <w:rFonts w:cs="Arial"/>
        </w:rPr>
        <w:t xml:space="preserve">. </w:t>
      </w:r>
    </w:p>
    <w:p w14:paraId="28FD2DEB" w14:textId="3532E5C4" w:rsidR="007B001A" w:rsidRPr="003E4A1B" w:rsidRDefault="007B001A" w:rsidP="007B001A">
      <w:pPr>
        <w:spacing w:after="120" w:line="276" w:lineRule="auto"/>
        <w:jc w:val="both"/>
        <w:rPr>
          <w:rFonts w:cs="Arial"/>
        </w:rPr>
      </w:pPr>
      <w:r w:rsidRPr="003E4A1B">
        <w:rPr>
          <w:rFonts w:cs="Arial"/>
          <w:b/>
          <w:sz w:val="22"/>
        </w:rPr>
        <w:t xml:space="preserve">The right number of advisors: </w:t>
      </w:r>
      <w:r w:rsidRPr="00191DBB">
        <w:rPr>
          <w:rFonts w:cs="Arial"/>
        </w:rPr>
        <w:t>two to five</w:t>
      </w:r>
      <w:r w:rsidR="00CB66CB" w:rsidRPr="00191DBB">
        <w:rPr>
          <w:rFonts w:cs="Arial"/>
        </w:rPr>
        <w:t>.</w:t>
      </w:r>
      <w:r w:rsidR="00CB66CB" w:rsidRPr="003E4A1B">
        <w:rPr>
          <w:rFonts w:cs="Arial"/>
        </w:rPr>
        <w:t xml:space="preserve"> </w:t>
      </w:r>
      <w:r w:rsidRPr="003E4A1B">
        <w:rPr>
          <w:rFonts w:cs="Arial"/>
        </w:rPr>
        <w:t xml:space="preserve">You do not have to ask everybody at once; you can add advisors as you progress, but you should have </w:t>
      </w:r>
      <w:r>
        <w:rPr>
          <w:rFonts w:cs="Arial"/>
        </w:rPr>
        <w:t xml:space="preserve">one or </w:t>
      </w:r>
      <w:r w:rsidRPr="003E4A1B">
        <w:rPr>
          <w:rFonts w:cs="Arial"/>
        </w:rPr>
        <w:t xml:space="preserve">two to start. </w:t>
      </w:r>
    </w:p>
    <w:p w14:paraId="13D74C77" w14:textId="52EE5C78" w:rsidR="007B001A" w:rsidRPr="003E4A1B" w:rsidRDefault="007B001A" w:rsidP="007B001A">
      <w:pPr>
        <w:spacing w:after="120" w:line="276" w:lineRule="auto"/>
        <w:jc w:val="both"/>
        <w:rPr>
          <w:rFonts w:cs="Arial"/>
        </w:rPr>
      </w:pPr>
      <w:r w:rsidRPr="003E4A1B">
        <w:rPr>
          <w:rFonts w:cs="Arial"/>
          <w:b/>
          <w:sz w:val="22"/>
        </w:rPr>
        <w:t>How often should you meet</w:t>
      </w:r>
      <w:r w:rsidRPr="003E4A1B">
        <w:rPr>
          <w:rFonts w:cs="Arial"/>
          <w:sz w:val="22"/>
        </w:rPr>
        <w:t>?</w:t>
      </w:r>
      <w:r w:rsidRPr="003E4A1B">
        <w:rPr>
          <w:rFonts w:cs="Arial"/>
        </w:rPr>
        <w:t xml:space="preserve"> Perhaps never. If the committee is diverse and selected to give guidance in many different areas, one-on-one discussions may yield better results and in less time than meetings of the entire committee. One member might help shape marketing efforts, while others could introduce you to client prospects</w:t>
      </w:r>
      <w:r w:rsidR="00C77E88" w:rsidRPr="003E4A1B">
        <w:rPr>
          <w:rFonts w:cs="Arial"/>
        </w:rPr>
        <w:t xml:space="preserve">. </w:t>
      </w:r>
    </w:p>
    <w:p w14:paraId="459D3EA2" w14:textId="77777777" w:rsidR="007B001A" w:rsidRPr="003E4A1B" w:rsidRDefault="007B001A" w:rsidP="007B001A">
      <w:pPr>
        <w:spacing w:after="120" w:line="276" w:lineRule="auto"/>
        <w:jc w:val="both"/>
        <w:rPr>
          <w:rFonts w:cs="Arial"/>
        </w:rPr>
      </w:pPr>
      <w:r w:rsidRPr="003E4A1B">
        <w:rPr>
          <w:rFonts w:cs="Arial"/>
        </w:rPr>
        <w:t xml:space="preserve">Be careful not to call on them too often. Advisors are not signing up for a job. Nevertheless, keep them informed with copies of e-mail announcements and invitations to company events. </w:t>
      </w:r>
    </w:p>
    <w:p w14:paraId="3C7898AE" w14:textId="77777777" w:rsidR="007B001A" w:rsidRPr="003E4A1B" w:rsidRDefault="007B001A" w:rsidP="007B001A">
      <w:pPr>
        <w:spacing w:after="120" w:line="276" w:lineRule="auto"/>
        <w:jc w:val="both"/>
        <w:rPr>
          <w:rFonts w:cs="Arial"/>
        </w:rPr>
      </w:pPr>
      <w:r w:rsidRPr="003E4A1B">
        <w:rPr>
          <w:rFonts w:cs="Arial"/>
        </w:rPr>
        <w:t xml:space="preserve">Building a company can be lonely work. An advisory committee can be a great source of help and comfort. They can give you guidance, contacts, friendship as well as credibility </w:t>
      </w:r>
      <w:r>
        <w:rPr>
          <w:rFonts w:cs="Arial"/>
        </w:rPr>
        <w:t xml:space="preserve">with </w:t>
      </w:r>
      <w:r w:rsidRPr="003E4A1B">
        <w:rPr>
          <w:rFonts w:cs="Arial"/>
        </w:rPr>
        <w:t>investors.</w:t>
      </w:r>
    </w:p>
    <w:p w14:paraId="79861E27" w14:textId="77777777" w:rsidR="007B001A" w:rsidRPr="003E4A1B" w:rsidRDefault="007B001A" w:rsidP="007B001A">
      <w:pPr>
        <w:spacing w:before="240"/>
        <w:rPr>
          <w:rFonts w:cs="Arial"/>
          <w:i/>
        </w:rPr>
      </w:pPr>
    </w:p>
    <w:p w14:paraId="293FC14B" w14:textId="77777777" w:rsidR="007B001A" w:rsidRPr="003E4A1B" w:rsidRDefault="007B001A" w:rsidP="007B001A">
      <w:pPr>
        <w:rPr>
          <w:rFonts w:cs="Arial"/>
          <w:noProof/>
          <w:szCs w:val="26"/>
        </w:rPr>
      </w:pPr>
    </w:p>
    <w:p w14:paraId="0DE72F4B" w14:textId="77777777" w:rsidR="007B001A" w:rsidRDefault="007B001A" w:rsidP="007B001A">
      <w:pPr>
        <w:rPr>
          <w:rFonts w:cs="Arial"/>
          <w:b/>
          <w:caps/>
          <w:noProof/>
          <w:sz w:val="28"/>
        </w:rPr>
      </w:pPr>
      <w:r>
        <w:rPr>
          <w:rFonts w:cs="Arial"/>
        </w:rPr>
        <w:br w:type="page"/>
      </w:r>
    </w:p>
    <w:p w14:paraId="43041BDF" w14:textId="77777777" w:rsidR="004737A0" w:rsidRPr="003E4A1B" w:rsidRDefault="004737A0" w:rsidP="004737A0">
      <w:pPr>
        <w:tabs>
          <w:tab w:val="right" w:pos="10166"/>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Chapter</w:t>
      </w:r>
      <w:r>
        <w:rPr>
          <w:bCs/>
          <w:noProof/>
          <w:color w:val="000000" w:themeColor="text1"/>
          <w:sz w:val="24"/>
          <w:szCs w:val="24"/>
        </w:rPr>
        <w:t xml:space="preserve"> </w:t>
      </w:r>
      <w:r w:rsidRPr="004737A0">
        <w:rPr>
          <w:bCs/>
          <w:noProof/>
          <w:color w:val="000000" w:themeColor="text1"/>
          <w:sz w:val="24"/>
          <w:szCs w:val="24"/>
        </w:rPr>
        <w:t xml:space="preserve"> </w:t>
      </w:r>
      <w:r w:rsidRPr="000A7D1D">
        <w:rPr>
          <w:b/>
          <w:noProof/>
          <w:color w:val="000000" w:themeColor="text1"/>
          <w:sz w:val="24"/>
          <w:szCs w:val="24"/>
        </w:rPr>
        <w:t>2</w:t>
      </w:r>
      <w:r w:rsidRPr="000A7D1D">
        <w:rPr>
          <w:rFonts w:cs="Arial"/>
          <w:i/>
          <w:noProof/>
          <w:sz w:val="28"/>
          <w:szCs w:val="28"/>
        </w:rPr>
        <w:t xml:space="preserve"> </w:t>
      </w:r>
      <w:r>
        <w:rPr>
          <w:rFonts w:cs="Arial"/>
          <w:i/>
          <w:noProof/>
          <w:sz w:val="24"/>
          <w:szCs w:val="26"/>
        </w:rPr>
        <w:t>– Human Resources</w:t>
      </w:r>
    </w:p>
    <w:p w14:paraId="2AA03725" w14:textId="77777777" w:rsidR="007B001A" w:rsidRDefault="007B001A" w:rsidP="007B001A">
      <w:pPr>
        <w:rPr>
          <w:rFonts w:cs="Arial"/>
          <w:iCs/>
          <w:noProof/>
          <w:szCs w:val="26"/>
        </w:rPr>
      </w:pPr>
    </w:p>
    <w:p w14:paraId="5F706320" w14:textId="77777777" w:rsidR="007B001A" w:rsidRPr="001970E0" w:rsidRDefault="007B001A" w:rsidP="007B001A">
      <w:pPr>
        <w:pStyle w:val="Heading1"/>
        <w:jc w:val="left"/>
        <w:rPr>
          <w:rFonts w:cs="Arial"/>
          <w:sz w:val="20"/>
          <w:szCs w:val="14"/>
        </w:rPr>
      </w:pPr>
    </w:p>
    <w:p w14:paraId="7597B6E9" w14:textId="0F23A735" w:rsidR="007B001A" w:rsidRPr="00131412" w:rsidRDefault="001C3B98" w:rsidP="007B001A">
      <w:pPr>
        <w:pStyle w:val="Heading1"/>
        <w:rPr>
          <w:rFonts w:cs="Arial"/>
        </w:rPr>
      </w:pPr>
      <w:bookmarkStart w:id="362" w:name="_Toc204630164"/>
      <w:bookmarkStart w:id="363" w:name="_Toc206281938"/>
      <w:r w:rsidRPr="00131412">
        <w:rPr>
          <w:rFonts w:ascii="arial bold" w:hAnsi="arial bold" w:cs="Arial"/>
          <w:szCs w:val="28"/>
        </w:rPr>
        <w:t>3</w:t>
      </w:r>
      <w:r w:rsidRPr="00131412">
        <w:rPr>
          <w:rFonts w:cs="Arial"/>
          <w:spacing w:val="24"/>
          <w:szCs w:val="28"/>
        </w:rPr>
        <w:t>.</w:t>
      </w:r>
      <w:r w:rsidR="007B001A" w:rsidRPr="00131412">
        <w:rPr>
          <w:rFonts w:cs="Arial"/>
        </w:rPr>
        <w:t>2</w:t>
      </w:r>
      <w:r w:rsidR="00E10D8B" w:rsidRPr="00131412">
        <w:rPr>
          <w:rFonts w:cs="Arial"/>
        </w:rPr>
        <w:t xml:space="preserve">.9 </w:t>
      </w:r>
      <w:r w:rsidR="007B001A" w:rsidRPr="00131412">
        <w:rPr>
          <w:rFonts w:cs="Arial"/>
        </w:rPr>
        <w:t xml:space="preserve">  Selecting an Attorney</w:t>
      </w:r>
      <w:bookmarkEnd w:id="362"/>
      <w:bookmarkEnd w:id="363"/>
    </w:p>
    <w:p w14:paraId="58510540" w14:textId="77777777" w:rsidR="007B001A" w:rsidRPr="003E4A1B" w:rsidRDefault="007B001A" w:rsidP="007B001A">
      <w:pPr>
        <w:rPr>
          <w:rFonts w:cs="Arial"/>
        </w:rPr>
      </w:pPr>
    </w:p>
    <w:p w14:paraId="374344CA" w14:textId="77777777" w:rsidR="007B001A" w:rsidRPr="003E4A1B" w:rsidRDefault="007B001A" w:rsidP="007B001A">
      <w:pPr>
        <w:rPr>
          <w:rFonts w:cs="Arial"/>
        </w:rPr>
      </w:pPr>
    </w:p>
    <w:p w14:paraId="2AB2B960" w14:textId="3ECD76BD" w:rsidR="007B001A" w:rsidRPr="003E4A1B" w:rsidRDefault="007B001A" w:rsidP="007B001A">
      <w:pPr>
        <w:spacing w:line="276" w:lineRule="auto"/>
        <w:jc w:val="both"/>
        <w:rPr>
          <w:rFonts w:cs="Arial"/>
        </w:rPr>
      </w:pPr>
      <w:r w:rsidRPr="003E4A1B">
        <w:rPr>
          <w:rFonts w:cs="Arial"/>
        </w:rPr>
        <w:t>Your business lawyer will be a critical member of your management team</w:t>
      </w:r>
      <w:r w:rsidR="00CB66CB" w:rsidRPr="003E4A1B">
        <w:rPr>
          <w:rFonts w:cs="Arial"/>
        </w:rPr>
        <w:t xml:space="preserve">. </w:t>
      </w:r>
      <w:r w:rsidRPr="003E4A1B">
        <w:rPr>
          <w:rFonts w:cs="Arial"/>
        </w:rPr>
        <w:t>In fact, be sure to list your attorney and accountant in the “Management Team” section of your pitch deck and eventual business plan</w:t>
      </w:r>
      <w:r w:rsidR="00CB66CB" w:rsidRPr="003E4A1B">
        <w:rPr>
          <w:rFonts w:cs="Arial"/>
        </w:rPr>
        <w:t xml:space="preserve">. </w:t>
      </w:r>
      <w:r w:rsidRPr="003E4A1B">
        <w:rPr>
          <w:rFonts w:cs="Arial"/>
        </w:rPr>
        <w:t>(</w:t>
      </w:r>
      <w:r>
        <w:rPr>
          <w:rFonts w:cs="Arial"/>
        </w:rPr>
        <w:t>I</w:t>
      </w:r>
      <w:r w:rsidRPr="003E4A1B">
        <w:rPr>
          <w:rFonts w:cs="Arial"/>
        </w:rPr>
        <w:t>nvestors will expect you to have these key advisers to keep you and the investors out of trouble with the IRS and regulatory agencies.)</w:t>
      </w:r>
    </w:p>
    <w:p w14:paraId="257E5000" w14:textId="77777777" w:rsidR="007B001A" w:rsidRPr="003E4A1B" w:rsidRDefault="007B001A" w:rsidP="007B001A">
      <w:pPr>
        <w:spacing w:line="276" w:lineRule="auto"/>
        <w:jc w:val="both"/>
        <w:rPr>
          <w:rFonts w:cs="Arial"/>
          <w:sz w:val="12"/>
          <w:szCs w:val="12"/>
        </w:rPr>
      </w:pPr>
    </w:p>
    <w:p w14:paraId="79CFC559" w14:textId="569916FE" w:rsidR="007B001A" w:rsidRPr="003E4A1B" w:rsidRDefault="007B001A" w:rsidP="007B001A">
      <w:pPr>
        <w:spacing w:line="276" w:lineRule="auto"/>
        <w:jc w:val="both"/>
        <w:rPr>
          <w:rFonts w:cs="Arial"/>
        </w:rPr>
      </w:pPr>
      <w:r w:rsidRPr="003E4A1B">
        <w:rPr>
          <w:rFonts w:cs="Arial"/>
        </w:rPr>
        <w:t>HOW TO FIND AN ATTORNEY</w:t>
      </w:r>
      <w:r w:rsidR="00CB66CB" w:rsidRPr="003E4A1B">
        <w:rPr>
          <w:rFonts w:cs="Arial"/>
        </w:rPr>
        <w:t xml:space="preserve">. </w:t>
      </w:r>
      <w:hyperlink r:id="rId571" w:history="1">
        <w:r w:rsidRPr="003E4A1B">
          <w:rPr>
            <w:rStyle w:val="Hyperlink"/>
            <w:rFonts w:cs="Arial"/>
          </w:rPr>
          <w:t>www.avvo.com</w:t>
        </w:r>
      </w:hyperlink>
      <w:r w:rsidRPr="003E4A1B">
        <w:rPr>
          <w:rFonts w:cs="Arial"/>
        </w:rPr>
        <w:t xml:space="preserve"> and </w:t>
      </w:r>
      <w:hyperlink r:id="rId572" w:history="1">
        <w:r w:rsidRPr="003E4A1B">
          <w:rPr>
            <w:rStyle w:val="Hyperlink"/>
            <w:rFonts w:cs="Arial"/>
          </w:rPr>
          <w:t>www.martindale.com</w:t>
        </w:r>
      </w:hyperlink>
      <w:r w:rsidRPr="003E4A1B">
        <w:rPr>
          <w:rFonts w:cs="Arial"/>
        </w:rPr>
        <w:t xml:space="preserve"> provide </w:t>
      </w:r>
      <w:r>
        <w:rPr>
          <w:rFonts w:cs="Arial"/>
        </w:rPr>
        <w:t>free databases</w:t>
      </w:r>
      <w:r w:rsidRPr="003E4A1B">
        <w:rPr>
          <w:rFonts w:cs="Arial"/>
        </w:rPr>
        <w:t xml:space="preserve"> of user-rated attorneys that are searchable by “practice area” (legal specialty) and location (state, and in some cases, city). </w:t>
      </w:r>
      <w:r>
        <w:rPr>
          <w:rFonts w:cs="Arial"/>
        </w:rPr>
        <w:t xml:space="preserve"> </w:t>
      </w:r>
      <w:r w:rsidRPr="003E4A1B">
        <w:rPr>
          <w:rFonts w:cs="Arial"/>
        </w:rPr>
        <w:t xml:space="preserve">Your local (state, county </w:t>
      </w:r>
      <w:r>
        <w:rPr>
          <w:rFonts w:cs="Arial"/>
        </w:rPr>
        <w:t xml:space="preserve">or </w:t>
      </w:r>
      <w:r w:rsidRPr="003E4A1B">
        <w:rPr>
          <w:rFonts w:cs="Arial"/>
        </w:rPr>
        <w:t>city) bar association will also host a directory of attorneys by practice area</w:t>
      </w:r>
      <w:r w:rsidR="00CB66CB" w:rsidRPr="003E4A1B">
        <w:rPr>
          <w:rFonts w:cs="Arial"/>
        </w:rPr>
        <w:t xml:space="preserve">. </w:t>
      </w:r>
      <w:r>
        <w:rPr>
          <w:rFonts w:cs="Arial"/>
        </w:rPr>
        <w:t xml:space="preserve">Search for </w:t>
      </w:r>
      <w:r w:rsidRPr="003E4A1B">
        <w:rPr>
          <w:rFonts w:cs="Arial"/>
        </w:rPr>
        <w:t>“bar association near me”.  They will not recommend an attorney or provide any ratings.</w:t>
      </w:r>
    </w:p>
    <w:p w14:paraId="32D2CDC3" w14:textId="77777777" w:rsidR="007B001A" w:rsidRPr="003E4A1B" w:rsidRDefault="007B001A" w:rsidP="007B001A">
      <w:pPr>
        <w:spacing w:line="276" w:lineRule="auto"/>
        <w:jc w:val="both"/>
        <w:rPr>
          <w:rFonts w:cs="Arial"/>
          <w:sz w:val="12"/>
        </w:rPr>
      </w:pPr>
    </w:p>
    <w:p w14:paraId="5C2C7101" w14:textId="77777777" w:rsidR="007B001A" w:rsidRPr="003E4A1B" w:rsidRDefault="007B001A" w:rsidP="007B001A">
      <w:pPr>
        <w:spacing w:line="276" w:lineRule="auto"/>
        <w:jc w:val="both"/>
        <w:rPr>
          <w:rFonts w:cs="Arial"/>
        </w:rPr>
      </w:pPr>
      <w:r w:rsidRPr="003E4A1B">
        <w:rPr>
          <w:rFonts w:cs="Arial"/>
        </w:rPr>
        <w:t xml:space="preserve">HOW TO SELECT AN ATTORNEY. </w:t>
      </w:r>
    </w:p>
    <w:p w14:paraId="2FF811ED" w14:textId="77777777" w:rsidR="007B001A" w:rsidRPr="00FF3ACB" w:rsidRDefault="007B001A" w:rsidP="007B001A">
      <w:pPr>
        <w:spacing w:line="276" w:lineRule="auto"/>
        <w:jc w:val="both"/>
        <w:rPr>
          <w:rFonts w:cs="Arial"/>
          <w:sz w:val="6"/>
          <w:szCs w:val="14"/>
        </w:rPr>
      </w:pPr>
    </w:p>
    <w:p w14:paraId="5AD46D6A" w14:textId="7BAD9052" w:rsidR="007B001A" w:rsidRPr="003E4A1B" w:rsidRDefault="007B001A" w:rsidP="00F34A03">
      <w:pPr>
        <w:pStyle w:val="ListParagraph"/>
        <w:numPr>
          <w:ilvl w:val="0"/>
          <w:numId w:val="86"/>
        </w:numPr>
        <w:spacing w:after="120"/>
        <w:contextualSpacing w:val="0"/>
        <w:jc w:val="both"/>
      </w:pPr>
      <w:r w:rsidRPr="003E4A1B">
        <w:t>PROXIMITY. Start with the nearest firms</w:t>
      </w:r>
      <w:r w:rsidR="00CB66CB" w:rsidRPr="003E4A1B">
        <w:t xml:space="preserve">. </w:t>
      </w:r>
      <w:r w:rsidRPr="003E4A1B">
        <w:t>The closer they are the easier it will be to meet or sign papers.</w:t>
      </w:r>
    </w:p>
    <w:p w14:paraId="22765DD1" w14:textId="61E8815D" w:rsidR="007B001A" w:rsidRPr="003E4A1B" w:rsidRDefault="007B001A" w:rsidP="00F34A03">
      <w:pPr>
        <w:pStyle w:val="ListParagraph"/>
        <w:numPr>
          <w:ilvl w:val="0"/>
          <w:numId w:val="86"/>
        </w:numPr>
        <w:spacing w:after="60"/>
        <w:contextualSpacing w:val="0"/>
        <w:jc w:val="both"/>
      </w:pPr>
      <w:r w:rsidRPr="003E4A1B">
        <w:t>SPECIALTY within practice area. Naturally, you want a “corporate” “business” or “Small Business” attorney, but there are categories within these broad terms</w:t>
      </w:r>
      <w:r w:rsidR="00CB66CB" w:rsidRPr="003E4A1B">
        <w:t xml:space="preserve">. </w:t>
      </w:r>
      <w:r w:rsidRPr="003E4A1B">
        <w:t>What is most important to you?</w:t>
      </w:r>
      <w:r>
        <w:t xml:space="preserve"> I</w:t>
      </w:r>
      <w:r w:rsidRPr="003E4A1B">
        <w:t>f you are an inventor, you probably want an “Intellectual Property” attorney. If you want to raise money from investors, you will want an attorney who specializes in “Venture Capital.”  Common specialties within business law include:</w:t>
      </w:r>
    </w:p>
    <w:p w14:paraId="31F9DA64" w14:textId="77777777" w:rsidR="007B001A" w:rsidRPr="003E4A1B" w:rsidRDefault="007B001A" w:rsidP="00F34A03">
      <w:pPr>
        <w:pStyle w:val="ListParagraph"/>
        <w:numPr>
          <w:ilvl w:val="1"/>
          <w:numId w:val="86"/>
        </w:numPr>
        <w:spacing w:after="0"/>
        <w:contextualSpacing w:val="0"/>
        <w:jc w:val="both"/>
      </w:pPr>
      <w:r w:rsidRPr="003E4A1B">
        <w:t>General business law</w:t>
      </w:r>
    </w:p>
    <w:p w14:paraId="593C0265" w14:textId="77777777" w:rsidR="007B001A" w:rsidRPr="003E4A1B" w:rsidRDefault="007B001A" w:rsidP="00F34A03">
      <w:pPr>
        <w:pStyle w:val="ListParagraph"/>
        <w:numPr>
          <w:ilvl w:val="1"/>
          <w:numId w:val="86"/>
        </w:numPr>
        <w:spacing w:after="0"/>
        <w:contextualSpacing w:val="0"/>
        <w:jc w:val="both"/>
      </w:pPr>
      <w:r w:rsidRPr="003E4A1B">
        <w:t>Contracts  (leases, purchase contracts, employment contracts, NDAs)</w:t>
      </w:r>
    </w:p>
    <w:p w14:paraId="6E34D540" w14:textId="77777777" w:rsidR="007B001A" w:rsidRPr="003E4A1B" w:rsidRDefault="007B001A" w:rsidP="00F34A03">
      <w:pPr>
        <w:pStyle w:val="ListParagraph"/>
        <w:numPr>
          <w:ilvl w:val="1"/>
          <w:numId w:val="86"/>
        </w:numPr>
        <w:spacing w:after="0"/>
        <w:contextualSpacing w:val="0"/>
        <w:jc w:val="both"/>
      </w:pPr>
      <w:r w:rsidRPr="003E4A1B">
        <w:t>Intellectual property (patents, trademarks and copyrights)</w:t>
      </w:r>
    </w:p>
    <w:p w14:paraId="7BE5DC0D" w14:textId="77777777" w:rsidR="007B001A" w:rsidRPr="003E4A1B" w:rsidRDefault="007B001A" w:rsidP="00F34A03">
      <w:pPr>
        <w:pStyle w:val="ListParagraph"/>
        <w:numPr>
          <w:ilvl w:val="1"/>
          <w:numId w:val="86"/>
        </w:numPr>
        <w:spacing w:after="0"/>
        <w:contextualSpacing w:val="0"/>
        <w:jc w:val="both"/>
      </w:pPr>
      <w:r w:rsidRPr="003E4A1B">
        <w:t>Venture Capital (</w:t>
      </w:r>
      <w:r w:rsidRPr="003E4A1B">
        <w:rPr>
          <w:lang w:val="en-US"/>
        </w:rPr>
        <w:t xml:space="preserve">you are </w:t>
      </w:r>
      <w:r w:rsidRPr="003E4A1B">
        <w:t>raising equity financing)</w:t>
      </w:r>
    </w:p>
    <w:p w14:paraId="3C37DCD4" w14:textId="77777777" w:rsidR="007B001A" w:rsidRPr="003E4A1B" w:rsidRDefault="007B001A" w:rsidP="00F34A03">
      <w:pPr>
        <w:pStyle w:val="ListParagraph"/>
        <w:numPr>
          <w:ilvl w:val="1"/>
          <w:numId w:val="86"/>
        </w:numPr>
        <w:spacing w:after="0"/>
        <w:contextualSpacing w:val="0"/>
        <w:jc w:val="both"/>
      </w:pPr>
      <w:r w:rsidRPr="003E4A1B">
        <w:t>Mergers and Acquisitions, aka M&amp;A (buying</w:t>
      </w:r>
      <w:r>
        <w:t xml:space="preserve"> or selling</w:t>
      </w:r>
      <w:r w:rsidRPr="003E4A1B">
        <w:t xml:space="preserve"> a company)</w:t>
      </w:r>
    </w:p>
    <w:p w14:paraId="461F7F77" w14:textId="77777777" w:rsidR="007B001A" w:rsidRPr="003E4A1B" w:rsidRDefault="007B001A" w:rsidP="00F34A03">
      <w:pPr>
        <w:pStyle w:val="ListParagraph"/>
        <w:numPr>
          <w:ilvl w:val="1"/>
          <w:numId w:val="86"/>
        </w:numPr>
        <w:spacing w:after="0"/>
        <w:contextualSpacing w:val="0"/>
        <w:jc w:val="both"/>
      </w:pPr>
      <w:r w:rsidRPr="003E4A1B">
        <w:t>Litigation (you are being sued)</w:t>
      </w:r>
    </w:p>
    <w:p w14:paraId="4169D8E3" w14:textId="1355C3DC" w:rsidR="007B001A" w:rsidRPr="003E4A1B" w:rsidRDefault="007B001A" w:rsidP="00F34A03">
      <w:pPr>
        <w:pStyle w:val="ListParagraph"/>
        <w:numPr>
          <w:ilvl w:val="1"/>
          <w:numId w:val="86"/>
        </w:numPr>
        <w:spacing w:after="0"/>
        <w:contextualSpacing w:val="0"/>
        <w:jc w:val="both"/>
      </w:pPr>
      <w:r w:rsidRPr="003E4A1B">
        <w:t xml:space="preserve">Employment law (you </w:t>
      </w:r>
      <w:r w:rsidRPr="003E4A1B">
        <w:rPr>
          <w:lang w:val="en-US"/>
        </w:rPr>
        <w:t xml:space="preserve">have </w:t>
      </w:r>
      <w:r w:rsidR="00D15078" w:rsidRPr="003E4A1B">
        <w:t>troublesome employees</w:t>
      </w:r>
      <w:r w:rsidRPr="003E4A1B">
        <w:t>)</w:t>
      </w:r>
    </w:p>
    <w:p w14:paraId="14B26272" w14:textId="77777777" w:rsidR="007B001A" w:rsidRPr="003E4A1B" w:rsidRDefault="007B001A" w:rsidP="007B001A">
      <w:pPr>
        <w:spacing w:line="276" w:lineRule="auto"/>
        <w:jc w:val="both"/>
        <w:rPr>
          <w:rFonts w:cs="Arial"/>
          <w:sz w:val="12"/>
        </w:rPr>
      </w:pPr>
    </w:p>
    <w:p w14:paraId="1A776B0F" w14:textId="30D6F1C9" w:rsidR="007B001A" w:rsidRPr="003E4A1B" w:rsidRDefault="007B001A" w:rsidP="007B001A">
      <w:pPr>
        <w:spacing w:after="60"/>
        <w:jc w:val="both"/>
        <w:rPr>
          <w:rFonts w:cs="Arial"/>
          <w:i/>
        </w:rPr>
      </w:pPr>
      <w:r w:rsidRPr="003E4A1B">
        <w:rPr>
          <w:rFonts w:cs="Arial"/>
          <w:i/>
        </w:rPr>
        <w:t xml:space="preserve">Note: you will not find all these skills in </w:t>
      </w:r>
      <w:r w:rsidR="00D15078">
        <w:rPr>
          <w:rFonts w:cs="Arial"/>
          <w:i/>
        </w:rPr>
        <w:t xml:space="preserve">one </w:t>
      </w:r>
      <w:r w:rsidRPr="003E4A1B">
        <w:rPr>
          <w:rFonts w:cs="Arial"/>
          <w:i/>
        </w:rPr>
        <w:t xml:space="preserve">lawyer, so focus on the one most important to your company. </w:t>
      </w:r>
      <w:r>
        <w:rPr>
          <w:rFonts w:cs="Arial"/>
          <w:i/>
        </w:rPr>
        <w:t>A l</w:t>
      </w:r>
      <w:r w:rsidRPr="003E4A1B">
        <w:rPr>
          <w:rFonts w:cs="Arial"/>
          <w:i/>
        </w:rPr>
        <w:t>ar</w:t>
      </w:r>
      <w:r>
        <w:rPr>
          <w:rFonts w:cs="Arial"/>
          <w:i/>
        </w:rPr>
        <w:t>ge</w:t>
      </w:r>
      <w:r w:rsidRPr="003E4A1B">
        <w:rPr>
          <w:rFonts w:cs="Arial"/>
          <w:i/>
        </w:rPr>
        <w:t xml:space="preserve"> law firm</w:t>
      </w:r>
      <w:r>
        <w:rPr>
          <w:rFonts w:cs="Arial"/>
          <w:i/>
        </w:rPr>
        <w:t xml:space="preserve"> is</w:t>
      </w:r>
      <w:r w:rsidRPr="003E4A1B">
        <w:rPr>
          <w:rFonts w:cs="Arial"/>
          <w:i/>
        </w:rPr>
        <w:t xml:space="preserve"> more expensive than </w:t>
      </w:r>
      <w:r>
        <w:rPr>
          <w:rFonts w:cs="Arial"/>
          <w:i/>
        </w:rPr>
        <w:t xml:space="preserve">a </w:t>
      </w:r>
      <w:r w:rsidRPr="003E4A1B">
        <w:rPr>
          <w:rFonts w:cs="Arial"/>
          <w:i/>
        </w:rPr>
        <w:t xml:space="preserve">solo </w:t>
      </w:r>
      <w:r w:rsidR="00D15078" w:rsidRPr="003E4A1B">
        <w:rPr>
          <w:rFonts w:cs="Arial"/>
          <w:i/>
        </w:rPr>
        <w:t>practitioner</w:t>
      </w:r>
      <w:r w:rsidR="00D15078">
        <w:rPr>
          <w:rFonts w:cs="Arial"/>
          <w:i/>
        </w:rPr>
        <w:t xml:space="preserve"> but</w:t>
      </w:r>
      <w:r w:rsidRPr="003E4A1B">
        <w:rPr>
          <w:rFonts w:cs="Arial"/>
          <w:i/>
        </w:rPr>
        <w:t xml:space="preserve"> </w:t>
      </w:r>
      <w:r>
        <w:rPr>
          <w:rFonts w:cs="Arial"/>
          <w:i/>
        </w:rPr>
        <w:t>may</w:t>
      </w:r>
      <w:r w:rsidRPr="003E4A1B">
        <w:rPr>
          <w:rFonts w:cs="Arial"/>
          <w:i/>
        </w:rPr>
        <w:t xml:space="preserve"> </w:t>
      </w:r>
      <w:r>
        <w:rPr>
          <w:rFonts w:cs="Arial"/>
          <w:i/>
        </w:rPr>
        <w:t>be able</w:t>
      </w:r>
      <w:r w:rsidRPr="003E4A1B">
        <w:rPr>
          <w:rFonts w:cs="Arial"/>
          <w:i/>
        </w:rPr>
        <w:t xml:space="preserve"> </w:t>
      </w:r>
      <w:r>
        <w:rPr>
          <w:rFonts w:cs="Arial"/>
          <w:i/>
        </w:rPr>
        <w:t>to</w:t>
      </w:r>
      <w:r w:rsidRPr="003E4A1B">
        <w:rPr>
          <w:rFonts w:cs="Arial"/>
          <w:i/>
        </w:rPr>
        <w:t xml:space="preserve"> provide all the services you </w:t>
      </w:r>
      <w:r>
        <w:rPr>
          <w:rFonts w:cs="Arial"/>
          <w:i/>
        </w:rPr>
        <w:t>will need</w:t>
      </w:r>
      <w:r w:rsidRPr="003E4A1B">
        <w:rPr>
          <w:rFonts w:cs="Arial"/>
          <w:i/>
        </w:rPr>
        <w:t>.</w:t>
      </w:r>
    </w:p>
    <w:p w14:paraId="7252E867" w14:textId="77777777" w:rsidR="007B001A" w:rsidRPr="003E4A1B" w:rsidRDefault="007B001A" w:rsidP="007B001A">
      <w:pPr>
        <w:jc w:val="both"/>
        <w:rPr>
          <w:rFonts w:cs="Arial"/>
          <w:i/>
          <w:sz w:val="12"/>
          <w:szCs w:val="12"/>
        </w:rPr>
      </w:pPr>
    </w:p>
    <w:p w14:paraId="71AA9BF8" w14:textId="77777777" w:rsidR="007B001A" w:rsidRPr="003E4A1B" w:rsidRDefault="007B001A" w:rsidP="007B001A">
      <w:pPr>
        <w:spacing w:after="60" w:line="276" w:lineRule="auto"/>
        <w:jc w:val="both"/>
        <w:rPr>
          <w:rFonts w:cs="Arial"/>
        </w:rPr>
      </w:pPr>
      <w:r w:rsidRPr="003E4A1B">
        <w:rPr>
          <w:rFonts w:cs="Arial"/>
        </w:rPr>
        <w:t>Once you have compiled a short list of attorneys</w:t>
      </w:r>
      <w:r>
        <w:rPr>
          <w:rFonts w:cs="Arial"/>
        </w:rPr>
        <w:t xml:space="preserve">, </w:t>
      </w:r>
      <w:r w:rsidRPr="003E4A1B">
        <w:rPr>
          <w:rFonts w:cs="Arial"/>
        </w:rPr>
        <w:t>do some due diligence:</w:t>
      </w:r>
    </w:p>
    <w:p w14:paraId="392E704E" w14:textId="37E4073B" w:rsidR="007B001A" w:rsidRPr="003E4A1B" w:rsidRDefault="007B001A" w:rsidP="00F34A03">
      <w:pPr>
        <w:pStyle w:val="ListParagraph"/>
        <w:numPr>
          <w:ilvl w:val="0"/>
          <w:numId w:val="84"/>
        </w:numPr>
        <w:spacing w:after="60"/>
        <w:contextualSpacing w:val="0"/>
        <w:jc w:val="both"/>
      </w:pPr>
      <w:r w:rsidRPr="003E4A1B">
        <w:t>Check the</w:t>
      </w:r>
      <w:r>
        <w:t xml:space="preserve"> website</w:t>
      </w:r>
      <w:r w:rsidRPr="003E4A1B">
        <w:t xml:space="preserve"> for “Events.”  </w:t>
      </w:r>
      <w:r>
        <w:t>Is an attorney</w:t>
      </w:r>
      <w:r w:rsidRPr="003E4A1B">
        <w:t xml:space="preserve"> to speak at an event near you</w:t>
      </w:r>
      <w:r w:rsidR="00CB66CB" w:rsidRPr="003E4A1B">
        <w:t xml:space="preserve">? </w:t>
      </w:r>
      <w:r w:rsidRPr="003E4A1B">
        <w:t xml:space="preserve">This is a great way to </w:t>
      </w:r>
      <w:r>
        <w:t>meet</w:t>
      </w:r>
      <w:r w:rsidRPr="003E4A1B">
        <w:t xml:space="preserve"> them without any awkwardness</w:t>
      </w:r>
      <w:r w:rsidRPr="003E4A1B">
        <w:rPr>
          <w:lang w:val="en-US"/>
        </w:rPr>
        <w:t>.</w:t>
      </w:r>
      <w:r>
        <w:rPr>
          <w:lang w:val="en-US"/>
        </w:rPr>
        <w:t xml:space="preserve"> Some other clients will probably be there. Ask about their experience.</w:t>
      </w:r>
    </w:p>
    <w:p w14:paraId="459739E0" w14:textId="5DAEE78C" w:rsidR="007B001A" w:rsidRPr="003E4A1B" w:rsidRDefault="007B001A" w:rsidP="00F34A03">
      <w:pPr>
        <w:pStyle w:val="ListParagraph"/>
        <w:numPr>
          <w:ilvl w:val="0"/>
          <w:numId w:val="84"/>
        </w:numPr>
        <w:spacing w:after="60"/>
        <w:contextualSpacing w:val="0"/>
        <w:jc w:val="both"/>
      </w:pPr>
      <w:r w:rsidRPr="003E4A1B">
        <w:t>Check the</w:t>
      </w:r>
      <w:r>
        <w:t xml:space="preserve"> attorney’s </w:t>
      </w:r>
      <w:r w:rsidRPr="003E4A1B">
        <w:t>bio</w:t>
      </w:r>
      <w:r w:rsidR="00CB66CB" w:rsidRPr="003E4A1B">
        <w:t xml:space="preserve">. </w:t>
      </w:r>
      <w:r w:rsidRPr="003E4A1B">
        <w:t xml:space="preserve">Do </w:t>
      </w:r>
      <w:r w:rsidRPr="003E4A1B">
        <w:rPr>
          <w:lang w:val="en-US"/>
        </w:rPr>
        <w:t>they</w:t>
      </w:r>
      <w:r w:rsidRPr="003E4A1B">
        <w:t xml:space="preserve"> have experience in your </w:t>
      </w:r>
      <w:r w:rsidRPr="003E4A1B">
        <w:rPr>
          <w:u w:val="single"/>
        </w:rPr>
        <w:t>industry</w:t>
      </w:r>
      <w:r w:rsidR="00CB66CB" w:rsidRPr="003E4A1B">
        <w:t xml:space="preserve">? </w:t>
      </w:r>
      <w:r w:rsidRPr="003E4A1B">
        <w:t>You do not want an attorney who knows drug patenting if you are opening a restaurant, or vice versa.</w:t>
      </w:r>
    </w:p>
    <w:p w14:paraId="55942289" w14:textId="438B4D4D" w:rsidR="007B001A" w:rsidRPr="003E4A1B" w:rsidRDefault="007B001A" w:rsidP="00F34A03">
      <w:pPr>
        <w:pStyle w:val="ListParagraph"/>
        <w:numPr>
          <w:ilvl w:val="0"/>
          <w:numId w:val="84"/>
        </w:numPr>
        <w:spacing w:after="60"/>
        <w:contextualSpacing w:val="0"/>
        <w:jc w:val="both"/>
      </w:pPr>
      <w:r w:rsidRPr="003E4A1B">
        <w:t xml:space="preserve">Find someone </w:t>
      </w:r>
      <w:r>
        <w:t>who</w:t>
      </w:r>
      <w:r w:rsidRPr="003E4A1B">
        <w:t xml:space="preserve"> can grow with</w:t>
      </w:r>
      <w:r>
        <w:t xml:space="preserve"> you</w:t>
      </w:r>
      <w:r w:rsidR="00CB66CB" w:rsidRPr="003E4A1B">
        <w:t xml:space="preserve">. </w:t>
      </w:r>
      <w:r w:rsidRPr="003E4A1B">
        <w:t>Younger attorneys are less experienced, but less costly per hour</w:t>
      </w:r>
      <w:r w:rsidR="00C77E88" w:rsidRPr="003E4A1B">
        <w:t xml:space="preserve">. </w:t>
      </w:r>
    </w:p>
    <w:p w14:paraId="2EFDCBA5" w14:textId="2D664232" w:rsidR="007B001A" w:rsidRPr="003E4A1B" w:rsidRDefault="007B001A" w:rsidP="007B001A">
      <w:pPr>
        <w:pStyle w:val="ListParagraph"/>
        <w:numPr>
          <w:ilvl w:val="0"/>
          <w:numId w:val="0"/>
        </w:numPr>
        <w:spacing w:after="0"/>
        <w:contextualSpacing w:val="0"/>
        <w:jc w:val="both"/>
      </w:pPr>
      <w:r w:rsidRPr="003E4A1B">
        <w:t xml:space="preserve">Select the right attorney and schedule a face-to-face </w:t>
      </w:r>
      <w:r w:rsidR="00D15078" w:rsidRPr="003E4A1B">
        <w:t>meeting</w:t>
      </w:r>
      <w:r w:rsidRPr="003E4A1B">
        <w:t xml:space="preserve"> to explore whether this will be a good fit. You will not be billed, but do not abuse the</w:t>
      </w:r>
      <w:r>
        <w:t xml:space="preserve"> courtesy</w:t>
      </w:r>
      <w:r w:rsidRPr="003E4A1B">
        <w:t xml:space="preserve"> </w:t>
      </w:r>
      <w:r w:rsidRPr="003E4A1B">
        <w:rPr>
          <w:lang w:val="en-US"/>
        </w:rPr>
        <w:t xml:space="preserve">by </w:t>
      </w:r>
      <w:r w:rsidR="00D15078">
        <w:t>taking</w:t>
      </w:r>
      <w:r w:rsidRPr="003E4A1B">
        <w:t xml:space="preserve"> up their time to gain as much free advice as possible</w:t>
      </w:r>
      <w:r w:rsidR="00CB66CB" w:rsidRPr="003E4A1B">
        <w:t xml:space="preserve">. </w:t>
      </w:r>
      <w:r w:rsidRPr="003E4A1B">
        <w:t>A half</w:t>
      </w:r>
      <w:r>
        <w:t>-</w:t>
      </w:r>
      <w:r w:rsidRPr="003E4A1B">
        <w:t>hour introductory meeting is appropriate</w:t>
      </w:r>
      <w:r w:rsidR="00CB66CB" w:rsidRPr="003E4A1B">
        <w:t xml:space="preserve">. </w:t>
      </w:r>
      <w:r>
        <w:t>Talk</w:t>
      </w:r>
      <w:r w:rsidRPr="003E4A1B">
        <w:t xml:space="preserve"> about your business and </w:t>
      </w:r>
      <w:r>
        <w:t>the</w:t>
      </w:r>
      <w:r w:rsidRPr="003E4A1B">
        <w:t xml:space="preserve"> </w:t>
      </w:r>
      <w:r>
        <w:t xml:space="preserve">help </w:t>
      </w:r>
      <w:r w:rsidRPr="003E4A1B">
        <w:t>you think you will need:</w:t>
      </w:r>
    </w:p>
    <w:p w14:paraId="597A45AB" w14:textId="77777777" w:rsidR="007B001A" w:rsidRPr="003E4A1B" w:rsidRDefault="007B001A" w:rsidP="00F34A03">
      <w:pPr>
        <w:pStyle w:val="ListParagraph"/>
        <w:numPr>
          <w:ilvl w:val="0"/>
          <w:numId w:val="85"/>
        </w:numPr>
        <w:spacing w:after="0"/>
        <w:contextualSpacing w:val="0"/>
        <w:jc w:val="both"/>
      </w:pPr>
      <w:r w:rsidRPr="003E4A1B">
        <w:t>Lease?</w:t>
      </w:r>
    </w:p>
    <w:p w14:paraId="42CF8AF6" w14:textId="77777777" w:rsidR="007B001A" w:rsidRPr="003E4A1B" w:rsidRDefault="007B001A" w:rsidP="00F34A03">
      <w:pPr>
        <w:pStyle w:val="ListParagraph"/>
        <w:numPr>
          <w:ilvl w:val="0"/>
          <w:numId w:val="85"/>
        </w:numPr>
        <w:spacing w:after="0"/>
        <w:contextualSpacing w:val="0"/>
        <w:jc w:val="both"/>
      </w:pPr>
      <w:r w:rsidRPr="003E4A1B">
        <w:t>Employment contracts?</w:t>
      </w:r>
    </w:p>
    <w:p w14:paraId="2F12D10A" w14:textId="77777777" w:rsidR="007B001A" w:rsidRPr="003E4A1B" w:rsidRDefault="007B001A" w:rsidP="00F34A03">
      <w:pPr>
        <w:pStyle w:val="ListParagraph"/>
        <w:numPr>
          <w:ilvl w:val="0"/>
          <w:numId w:val="85"/>
        </w:numPr>
        <w:spacing w:after="0"/>
        <w:contextualSpacing w:val="0"/>
        <w:jc w:val="both"/>
      </w:pPr>
      <w:r w:rsidRPr="003E4A1B">
        <w:t>Non-disclosure agreements?</w:t>
      </w:r>
    </w:p>
    <w:p w14:paraId="7FEA4605" w14:textId="36EB3426" w:rsidR="007B001A" w:rsidRPr="003E4A1B" w:rsidRDefault="007B001A" w:rsidP="00F34A03">
      <w:pPr>
        <w:pStyle w:val="ListParagraph"/>
        <w:numPr>
          <w:ilvl w:val="0"/>
          <w:numId w:val="85"/>
        </w:numPr>
        <w:spacing w:after="0"/>
        <w:contextualSpacing w:val="0"/>
        <w:jc w:val="both"/>
      </w:pPr>
      <w:r w:rsidRPr="003E4A1B">
        <w:t>LLC formation? Incorporation?</w:t>
      </w:r>
    </w:p>
    <w:p w14:paraId="598D2267" w14:textId="77777777" w:rsidR="007B001A" w:rsidRPr="003E4A1B" w:rsidRDefault="007B001A" w:rsidP="00F34A03">
      <w:pPr>
        <w:pStyle w:val="ListParagraph"/>
        <w:numPr>
          <w:ilvl w:val="0"/>
          <w:numId w:val="85"/>
        </w:numPr>
        <w:spacing w:after="0"/>
        <w:contextualSpacing w:val="0"/>
        <w:jc w:val="both"/>
      </w:pPr>
      <w:r w:rsidRPr="003E4A1B">
        <w:t>Patent searches? Provisional patent filings? Full patent filing?</w:t>
      </w:r>
    </w:p>
    <w:p w14:paraId="166DBB89" w14:textId="77777777" w:rsidR="007B001A" w:rsidRPr="003E4A1B" w:rsidRDefault="007B001A" w:rsidP="00F34A03">
      <w:pPr>
        <w:pStyle w:val="ListParagraph"/>
        <w:numPr>
          <w:ilvl w:val="0"/>
          <w:numId w:val="85"/>
        </w:numPr>
        <w:spacing w:after="0"/>
        <w:contextualSpacing w:val="0"/>
        <w:jc w:val="both"/>
      </w:pPr>
      <w:r w:rsidRPr="003E4A1B">
        <w:t>Trademark registration?</w:t>
      </w:r>
    </w:p>
    <w:p w14:paraId="0AC042C0" w14:textId="55DDBEBD" w:rsidR="007B001A" w:rsidRPr="003E4A1B" w:rsidRDefault="007B001A" w:rsidP="007B001A">
      <w:pPr>
        <w:spacing w:line="276" w:lineRule="auto"/>
        <w:jc w:val="both"/>
        <w:rPr>
          <w:rFonts w:cs="Arial"/>
        </w:rPr>
      </w:pPr>
      <w:r w:rsidRPr="003E4A1B">
        <w:rPr>
          <w:rFonts w:cs="Arial"/>
        </w:rPr>
        <w:t>Ask for estimate</w:t>
      </w:r>
      <w:r>
        <w:rPr>
          <w:rFonts w:cs="Arial"/>
        </w:rPr>
        <w:t>s</w:t>
      </w:r>
      <w:r w:rsidRPr="003E4A1B">
        <w:rPr>
          <w:rFonts w:cs="Arial"/>
        </w:rPr>
        <w:t xml:space="preserve"> </w:t>
      </w:r>
      <w:r>
        <w:rPr>
          <w:rFonts w:cs="Arial"/>
        </w:rPr>
        <w:t xml:space="preserve">of </w:t>
      </w:r>
      <w:r w:rsidRPr="003E4A1B">
        <w:rPr>
          <w:rFonts w:cs="Arial"/>
        </w:rPr>
        <w:t>cost</w:t>
      </w:r>
      <w:r>
        <w:rPr>
          <w:rFonts w:cs="Arial"/>
        </w:rPr>
        <w:t>s</w:t>
      </w:r>
      <w:r w:rsidRPr="003E4A1B">
        <w:rPr>
          <w:rFonts w:cs="Arial"/>
        </w:rPr>
        <w:t xml:space="preserve"> </w:t>
      </w:r>
      <w:r>
        <w:rPr>
          <w:rFonts w:cs="Arial"/>
        </w:rPr>
        <w:t>for</w:t>
      </w:r>
      <w:r w:rsidRPr="003E4A1B">
        <w:rPr>
          <w:rFonts w:cs="Arial"/>
        </w:rPr>
        <w:t xml:space="preserve"> each service.</w:t>
      </w:r>
    </w:p>
    <w:p w14:paraId="0CCD7A46" w14:textId="77777777" w:rsidR="007B001A" w:rsidRPr="00535B22" w:rsidRDefault="007B001A" w:rsidP="007B001A">
      <w:pPr>
        <w:pStyle w:val="ListParagraph"/>
        <w:numPr>
          <w:ilvl w:val="0"/>
          <w:numId w:val="0"/>
        </w:numPr>
        <w:spacing w:after="60"/>
        <w:ind w:left="720"/>
        <w:contextualSpacing w:val="0"/>
        <w:jc w:val="both"/>
        <w:rPr>
          <w:sz w:val="12"/>
          <w:szCs w:val="14"/>
        </w:rPr>
      </w:pPr>
    </w:p>
    <w:p w14:paraId="41D87D96" w14:textId="36971C35" w:rsidR="007B001A" w:rsidRPr="00A81900" w:rsidRDefault="007B001A" w:rsidP="007B001A">
      <w:pPr>
        <w:jc w:val="both"/>
        <w:rPr>
          <w:rFonts w:cs="Arial"/>
          <w:color w:val="201F1E"/>
          <w:shd w:val="clear" w:color="auto" w:fill="FFFFFF"/>
        </w:rPr>
      </w:pPr>
      <w:r>
        <w:rPr>
          <w:rFonts w:cs="Arial"/>
        </w:rPr>
        <w:t>HOLDING LEGAL EXPENSES TO A MINIMUM. Prepare a draft of legal documents for your attorney to review. This will save them time</w:t>
      </w:r>
      <w:r w:rsidR="00D15078">
        <w:rPr>
          <w:rFonts w:cs="Arial"/>
        </w:rPr>
        <w:t>,</w:t>
      </w:r>
      <w:r>
        <w:rPr>
          <w:rFonts w:cs="Arial"/>
        </w:rPr>
        <w:t xml:space="preserve"> and their time is your money. A first draft prepared by you will also give your attorney a clearer idea of your intentions and what you need.</w:t>
      </w:r>
      <w:r w:rsidR="00D15078">
        <w:rPr>
          <w:rFonts w:cs="Arial"/>
        </w:rPr>
        <w:t xml:space="preserve"> </w:t>
      </w:r>
      <w:r w:rsidRPr="00A81900">
        <w:rPr>
          <w:rFonts w:cs="Arial"/>
        </w:rPr>
        <w:t xml:space="preserve">A variety of legal templates can be downloaded for free at </w:t>
      </w:r>
      <w:hyperlink r:id="rId573" w:history="1">
        <w:r w:rsidRPr="00A81900">
          <w:rPr>
            <w:rStyle w:val="Hyperlink"/>
            <w:rFonts w:cs="Arial"/>
            <w:shd w:val="clear" w:color="auto" w:fill="FFFFFF"/>
          </w:rPr>
          <w:t>https://law4startups.com</w:t>
        </w:r>
      </w:hyperlink>
      <w:r>
        <w:rPr>
          <w:rFonts w:cs="Arial"/>
          <w:color w:val="201F1E"/>
          <w:shd w:val="clear" w:color="auto" w:fill="FFFFFF"/>
        </w:rPr>
        <w:t>.</w:t>
      </w:r>
    </w:p>
    <w:p w14:paraId="7F093ECA" w14:textId="77777777" w:rsidR="007B001A" w:rsidRPr="00851F9E" w:rsidRDefault="007B001A" w:rsidP="007B001A">
      <w:pPr>
        <w:jc w:val="both"/>
        <w:rPr>
          <w:rFonts w:cs="Arial"/>
          <w:iCs/>
          <w:noProof/>
          <w:sz w:val="10"/>
          <w:szCs w:val="12"/>
        </w:rPr>
      </w:pPr>
    </w:p>
    <w:p w14:paraId="20BACBBD" w14:textId="2170A412" w:rsidR="007B001A"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sidRPr="000A7D1D">
        <w:rPr>
          <w:b/>
          <w:noProof/>
          <w:color w:val="000000" w:themeColor="text1"/>
          <w:sz w:val="24"/>
          <w:szCs w:val="24"/>
        </w:rPr>
        <w:t>3</w:t>
      </w:r>
      <w:r w:rsidR="007B001A">
        <w:rPr>
          <w:rFonts w:cs="Arial"/>
          <w:i/>
          <w:noProof/>
          <w:sz w:val="24"/>
          <w:szCs w:val="26"/>
        </w:rPr>
        <w:t xml:space="preserve"> – Space</w:t>
      </w:r>
    </w:p>
    <w:p w14:paraId="3926CAFB" w14:textId="77777777" w:rsidR="007B001A" w:rsidRPr="003E4A1B" w:rsidRDefault="007B001A" w:rsidP="007B001A">
      <w:pPr>
        <w:rPr>
          <w:rFonts w:cs="Arial"/>
          <w:sz w:val="24"/>
          <w:szCs w:val="24"/>
        </w:rPr>
      </w:pPr>
    </w:p>
    <w:p w14:paraId="2045D74D" w14:textId="77777777" w:rsidR="007B001A" w:rsidRPr="003E4A1B" w:rsidRDefault="007B001A" w:rsidP="007B001A">
      <w:pPr>
        <w:spacing w:before="120"/>
        <w:rPr>
          <w:rFonts w:cs="Arial"/>
          <w:color w:val="000000"/>
          <w:szCs w:val="24"/>
        </w:rPr>
      </w:pPr>
    </w:p>
    <w:p w14:paraId="32616FD4" w14:textId="77777777" w:rsidR="007B001A" w:rsidRDefault="007B001A" w:rsidP="0001619B">
      <w:pPr>
        <w:pStyle w:val="Title"/>
      </w:pPr>
    </w:p>
    <w:p w14:paraId="5F0BDD19" w14:textId="77777777" w:rsidR="007B001A" w:rsidRDefault="007B001A" w:rsidP="007B001A"/>
    <w:p w14:paraId="652DF40D" w14:textId="77777777" w:rsidR="007B001A" w:rsidRPr="007B001A" w:rsidRDefault="007B001A" w:rsidP="007B001A"/>
    <w:p w14:paraId="2EF88D1C" w14:textId="77777777" w:rsidR="007B001A" w:rsidRPr="007B001A" w:rsidRDefault="007B001A" w:rsidP="007B001A"/>
    <w:p w14:paraId="104A44B7" w14:textId="4C4FCF3E" w:rsidR="007B001A" w:rsidRPr="003E4A1B" w:rsidRDefault="001C3B98" w:rsidP="0001619B">
      <w:pPr>
        <w:pStyle w:val="Title"/>
      </w:pPr>
      <w:bookmarkStart w:id="364" w:name="_Toc13921332"/>
      <w:bookmarkStart w:id="365" w:name="_Toc204630165"/>
      <w:bookmarkStart w:id="366" w:name="_Toc206281939"/>
      <w:r>
        <w:t>3.</w:t>
      </w:r>
      <w:r w:rsidR="007B001A">
        <w:t>3</w:t>
      </w:r>
      <w:r w:rsidR="007B001A" w:rsidRPr="003E4A1B">
        <w:t xml:space="preserve"> – </w:t>
      </w:r>
      <w:bookmarkEnd w:id="364"/>
      <w:r w:rsidR="007B001A">
        <w:t>Space</w:t>
      </w:r>
      <w:bookmarkEnd w:id="365"/>
      <w:bookmarkEnd w:id="366"/>
      <w:r w:rsidR="007B001A" w:rsidRPr="003E4A1B">
        <w:t xml:space="preserve"> </w:t>
      </w:r>
    </w:p>
    <w:p w14:paraId="0C3AD648" w14:textId="77777777" w:rsidR="007B001A" w:rsidRPr="003E4A1B" w:rsidRDefault="007B001A" w:rsidP="007B001A">
      <w:pPr>
        <w:spacing w:line="276" w:lineRule="auto"/>
        <w:ind w:right="216"/>
        <w:textAlignment w:val="baseline"/>
        <w:rPr>
          <w:rFonts w:cs="Arial"/>
          <w:sz w:val="24"/>
        </w:rPr>
      </w:pPr>
    </w:p>
    <w:p w14:paraId="483B4BAB" w14:textId="77777777" w:rsidR="007B001A" w:rsidRPr="003E4A1B" w:rsidRDefault="007B001A" w:rsidP="007B001A">
      <w:pPr>
        <w:spacing w:line="276" w:lineRule="auto"/>
        <w:ind w:right="216"/>
        <w:textAlignment w:val="baseline"/>
        <w:rPr>
          <w:rFonts w:cs="Arial"/>
          <w:sz w:val="24"/>
        </w:rPr>
      </w:pPr>
    </w:p>
    <w:p w14:paraId="25D2ABD9" w14:textId="2CCE4F59" w:rsidR="007B001A" w:rsidRDefault="001C3B98" w:rsidP="001C3B98">
      <w:pPr>
        <w:pStyle w:val="Subtitle"/>
        <w:ind w:left="3330"/>
        <w:jc w:val="left"/>
      </w:pPr>
      <w:r w:rsidRPr="001C3B98">
        <w:t>3</w:t>
      </w:r>
      <w:r w:rsidRPr="001C3B98">
        <w:rPr>
          <w:spacing w:val="24"/>
        </w:rPr>
        <w:t>.</w:t>
      </w:r>
      <w:r w:rsidR="00F94416">
        <w:t>3.</w:t>
      </w:r>
      <w:r w:rsidR="007B001A">
        <w:t>1</w:t>
      </w:r>
      <w:r w:rsidR="007B001A" w:rsidRPr="004A7BD3">
        <w:t xml:space="preserve">  Sourcing Physical Location</w:t>
      </w:r>
      <w:r w:rsidR="007B001A">
        <w:t>s</w:t>
      </w:r>
    </w:p>
    <w:p w14:paraId="1E177DAC" w14:textId="77777777" w:rsidR="007B001A" w:rsidRDefault="007B001A" w:rsidP="001C3B98">
      <w:pPr>
        <w:pStyle w:val="Subtitle"/>
        <w:ind w:left="3330"/>
        <w:jc w:val="left"/>
      </w:pPr>
    </w:p>
    <w:p w14:paraId="063D0129" w14:textId="3E52122C" w:rsidR="007B001A" w:rsidRPr="004A7BD3" w:rsidRDefault="001C3B98" w:rsidP="001C3B98">
      <w:pPr>
        <w:pStyle w:val="Subtitle"/>
        <w:ind w:left="3330"/>
        <w:jc w:val="left"/>
      </w:pPr>
      <w:r w:rsidRPr="001C3B98">
        <w:t>3.</w:t>
      </w:r>
      <w:r w:rsidR="007B001A" w:rsidRPr="001C3B98">
        <w:t>2</w:t>
      </w:r>
      <w:r w:rsidR="00F94416" w:rsidRPr="001C3B98">
        <w:t>.3</w:t>
      </w:r>
      <w:r w:rsidR="007B001A" w:rsidRPr="001C3B98">
        <w:t xml:space="preserve">  Com</w:t>
      </w:r>
      <w:r w:rsidR="007B001A" w:rsidRPr="004A7BD3">
        <w:t>paring Locations</w:t>
      </w:r>
    </w:p>
    <w:p w14:paraId="6D6234EB" w14:textId="77777777" w:rsidR="007B001A" w:rsidRPr="004A7BD3" w:rsidRDefault="007B001A" w:rsidP="007B001A">
      <w:pPr>
        <w:ind w:left="3420"/>
        <w:rPr>
          <w:sz w:val="28"/>
          <w:szCs w:val="28"/>
        </w:rPr>
      </w:pPr>
    </w:p>
    <w:p w14:paraId="6B950FF5" w14:textId="77777777" w:rsidR="007B001A" w:rsidRPr="003E4A1B" w:rsidRDefault="007B001A" w:rsidP="0001619B">
      <w:pPr>
        <w:pStyle w:val="Title"/>
      </w:pPr>
    </w:p>
    <w:p w14:paraId="50921C1E" w14:textId="77777777" w:rsidR="007B001A" w:rsidRDefault="007B001A" w:rsidP="007B001A">
      <w:pPr>
        <w:rPr>
          <w:rFonts w:cs="Arial"/>
          <w:iCs/>
          <w:noProof/>
          <w:sz w:val="22"/>
          <w:szCs w:val="24"/>
        </w:rPr>
      </w:pPr>
      <w:r>
        <w:rPr>
          <w:rFonts w:cs="Arial"/>
          <w:iCs/>
          <w:noProof/>
          <w:sz w:val="22"/>
          <w:szCs w:val="24"/>
        </w:rPr>
        <w:br w:type="page"/>
      </w:r>
    </w:p>
    <w:p w14:paraId="47344B16" w14:textId="1E929679" w:rsidR="004737A0"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0C98EDEB" w14:textId="77777777" w:rsidR="007B001A" w:rsidRPr="003E4A1B" w:rsidRDefault="007B001A" w:rsidP="007B001A">
      <w:pPr>
        <w:rPr>
          <w:rFonts w:cs="Arial"/>
          <w:noProof/>
        </w:rPr>
      </w:pPr>
    </w:p>
    <w:p w14:paraId="61EBFA67" w14:textId="77777777" w:rsidR="007B001A" w:rsidRPr="003E4A1B" w:rsidRDefault="007B001A" w:rsidP="007B001A">
      <w:pPr>
        <w:rPr>
          <w:rFonts w:cs="Arial"/>
          <w:noProof/>
        </w:rPr>
      </w:pPr>
    </w:p>
    <w:p w14:paraId="34F23DCD" w14:textId="1AFB1F92" w:rsidR="007B001A" w:rsidRPr="003E4A1B" w:rsidRDefault="001C3B98" w:rsidP="007B001A">
      <w:pPr>
        <w:pStyle w:val="Heading1"/>
        <w:rPr>
          <w:rFonts w:cs="Arial"/>
        </w:rPr>
      </w:pPr>
      <w:bookmarkStart w:id="367" w:name="_Toc13921333"/>
      <w:bookmarkStart w:id="368" w:name="_Toc202961400"/>
      <w:bookmarkStart w:id="369" w:name="_Toc204630166"/>
      <w:bookmarkStart w:id="370" w:name="_Toc206281940"/>
      <w:r>
        <w:rPr>
          <w:szCs w:val="28"/>
        </w:rPr>
        <w:t>3</w:t>
      </w:r>
      <w:r w:rsidRPr="00662C34">
        <w:rPr>
          <w:rFonts w:ascii="arial bold" w:hAnsi="arial bold" w:cs="Arial"/>
          <w:spacing w:val="24"/>
          <w:szCs w:val="28"/>
        </w:rPr>
        <w:t>.</w:t>
      </w:r>
      <w:r w:rsidR="007B001A">
        <w:rPr>
          <w:rFonts w:cs="Arial"/>
        </w:rPr>
        <w:t>3</w:t>
      </w:r>
      <w:r w:rsidR="00E10D8B">
        <w:rPr>
          <w:rFonts w:cs="Arial"/>
        </w:rPr>
        <w:t xml:space="preserve">.1 </w:t>
      </w:r>
      <w:r w:rsidR="007B001A" w:rsidRPr="003E4A1B">
        <w:rPr>
          <w:rFonts w:cs="Arial"/>
        </w:rPr>
        <w:t xml:space="preserve">  </w:t>
      </w:r>
      <w:bookmarkStart w:id="371" w:name="SOURCINGPHYSICALLOCATION"/>
      <w:r w:rsidR="007B001A" w:rsidRPr="003E4A1B">
        <w:rPr>
          <w:rFonts w:cs="Arial"/>
        </w:rPr>
        <w:t xml:space="preserve">Sourcing Physical </w:t>
      </w:r>
      <w:bookmarkStart w:id="372" w:name="LOCATION"/>
      <w:r w:rsidR="007B001A" w:rsidRPr="003E4A1B">
        <w:rPr>
          <w:rFonts w:cs="Arial"/>
        </w:rPr>
        <w:t>Location</w:t>
      </w:r>
      <w:bookmarkEnd w:id="367"/>
      <w:bookmarkEnd w:id="368"/>
      <w:bookmarkEnd w:id="371"/>
      <w:bookmarkEnd w:id="372"/>
      <w:r w:rsidR="007B001A">
        <w:rPr>
          <w:rFonts w:cs="Arial"/>
        </w:rPr>
        <w:t>s</w:t>
      </w:r>
      <w:bookmarkEnd w:id="369"/>
      <w:bookmarkEnd w:id="370"/>
      <w:r w:rsidR="007B001A" w:rsidRPr="003E4A1B">
        <w:rPr>
          <w:rFonts w:cs="Arial"/>
        </w:rPr>
        <w:t xml:space="preserve"> </w:t>
      </w:r>
      <w:r w:rsidR="007B001A" w:rsidRPr="00AE00CF">
        <w:rPr>
          <w:rFonts w:cs="Arial"/>
          <w:b w:val="0"/>
          <w:bCs/>
        </w:rPr>
        <w:fldChar w:fldCharType="begin"/>
      </w:r>
      <w:r w:rsidR="007B001A" w:rsidRPr="00AE00CF">
        <w:rPr>
          <w:rFonts w:cs="Arial"/>
          <w:b w:val="0"/>
          <w:bCs/>
        </w:rPr>
        <w:instrText xml:space="preserve"> XE "</w:instrText>
      </w:r>
      <w:r w:rsidR="007B001A" w:rsidRPr="00AE00CF">
        <w:rPr>
          <w:rFonts w:cs="Arial"/>
          <w:b w:val="0"/>
          <w:bCs/>
          <w:caps w:val="0"/>
        </w:rPr>
        <w:instrText>LOCATION</w:instrText>
      </w:r>
      <w:r w:rsidR="007B001A" w:rsidRPr="00AE00CF">
        <w:rPr>
          <w:rFonts w:cs="Arial"/>
          <w:b w:val="0"/>
          <w:bCs/>
        </w:rPr>
        <w:instrText xml:space="preserve">" </w:instrText>
      </w:r>
      <w:r w:rsidR="007B001A" w:rsidRPr="00AE00CF">
        <w:rPr>
          <w:rFonts w:cs="Arial"/>
          <w:b w:val="0"/>
          <w:bCs/>
        </w:rPr>
        <w:fldChar w:fldCharType="end"/>
      </w:r>
    </w:p>
    <w:p w14:paraId="4C39A907" w14:textId="77777777" w:rsidR="007B001A" w:rsidRPr="003E4A1B" w:rsidRDefault="007B001A" w:rsidP="007B001A">
      <w:pPr>
        <w:rPr>
          <w:rFonts w:cs="Arial"/>
        </w:rPr>
      </w:pPr>
    </w:p>
    <w:p w14:paraId="5B165D4A" w14:textId="77777777" w:rsidR="007B001A" w:rsidRPr="003E4A1B" w:rsidRDefault="007B001A" w:rsidP="007B001A">
      <w:pPr>
        <w:spacing w:line="276" w:lineRule="auto"/>
        <w:ind w:left="360" w:hanging="360"/>
        <w:rPr>
          <w:rFonts w:cs="Arial"/>
          <w:b/>
        </w:rPr>
      </w:pPr>
    </w:p>
    <w:p w14:paraId="0405C15E" w14:textId="54829034" w:rsidR="007B001A" w:rsidRDefault="007B001A" w:rsidP="007B001A">
      <w:pPr>
        <w:tabs>
          <w:tab w:val="left" w:pos="3870"/>
          <w:tab w:val="left" w:pos="6390"/>
        </w:tabs>
        <w:spacing w:line="276" w:lineRule="auto"/>
        <w:jc w:val="both"/>
        <w:rPr>
          <w:rFonts w:cs="Arial"/>
        </w:rPr>
      </w:pPr>
      <w:r w:rsidRPr="003E4A1B">
        <w:rPr>
          <w:rFonts w:cs="Arial"/>
        </w:rPr>
        <w:t>You may have a virtual company, such as a software product, that you can run from your home, in which case skip this section and enter zero for space in your budget</w:t>
      </w:r>
      <w:r w:rsidR="00CB66CB" w:rsidRPr="003E4A1B">
        <w:rPr>
          <w:rFonts w:cs="Arial"/>
        </w:rPr>
        <w:t xml:space="preserve">. </w:t>
      </w:r>
      <w:r w:rsidRPr="003E4A1B">
        <w:rPr>
          <w:rFonts w:cs="Arial"/>
        </w:rPr>
        <w:t xml:space="preserve">If you have a dedicated room in your home for your business office, you can write off a pro-rata share </w:t>
      </w:r>
      <w:r w:rsidRPr="00B32B8D">
        <w:rPr>
          <w:rFonts w:cs="Arial"/>
          <w:i/>
          <w:iCs/>
        </w:rPr>
        <w:t xml:space="preserve">(square footage of home office / total square footage of home) </w:t>
      </w:r>
      <w:r w:rsidRPr="003E4A1B">
        <w:rPr>
          <w:rFonts w:cs="Arial"/>
        </w:rPr>
        <w:t>of the cost as a business expense on your personal taxes, up to the amount of business income.  However, if you have a retail or manufacturing business, read on.</w:t>
      </w:r>
    </w:p>
    <w:p w14:paraId="6BD7F2AF" w14:textId="77777777" w:rsidR="007B001A" w:rsidRPr="00854CEB" w:rsidRDefault="007B001A" w:rsidP="007B001A">
      <w:pPr>
        <w:tabs>
          <w:tab w:val="left" w:pos="3870"/>
          <w:tab w:val="left" w:pos="6390"/>
        </w:tabs>
        <w:spacing w:line="276" w:lineRule="auto"/>
        <w:jc w:val="both"/>
        <w:rPr>
          <w:rFonts w:cs="Arial"/>
          <w:b/>
          <w:bCs/>
          <w:color w:val="000000"/>
          <w:sz w:val="8"/>
          <w:szCs w:val="16"/>
          <w:shd w:val="clear" w:color="auto" w:fill="FFFFFF"/>
        </w:rPr>
      </w:pPr>
    </w:p>
    <w:p w14:paraId="568624F9" w14:textId="77777777" w:rsidR="007B001A" w:rsidRPr="003E4A1B" w:rsidRDefault="007B001A" w:rsidP="007B001A">
      <w:pPr>
        <w:tabs>
          <w:tab w:val="left" w:pos="3870"/>
          <w:tab w:val="left" w:pos="6390"/>
        </w:tabs>
        <w:spacing w:line="276" w:lineRule="auto"/>
        <w:jc w:val="both"/>
        <w:rPr>
          <w:rFonts w:cs="Arial"/>
          <w:b/>
        </w:rPr>
      </w:pPr>
      <w:r w:rsidRPr="00607C4D">
        <w:rPr>
          <w:rFonts w:cs="Arial"/>
          <w:bCs/>
          <w:color w:val="000000"/>
          <w:shd w:val="clear" w:color="auto" w:fill="FFFFFF"/>
        </w:rPr>
        <w:t>The best way to get a feel for a location is to talk to other businesses in the area. Visit the locale at a time</w:t>
      </w:r>
      <w:r w:rsidRPr="003E4A1B">
        <w:rPr>
          <w:rFonts w:cs="Arial"/>
          <w:bCs/>
          <w:color w:val="000000"/>
          <w:shd w:val="clear" w:color="auto" w:fill="FFFFFF"/>
        </w:rPr>
        <w:t xml:space="preserve"> your business will be open; notice the amount of parking, traffic congestion, and noise from other businesses.</w:t>
      </w:r>
      <w:r w:rsidRPr="003E4A1B">
        <w:rPr>
          <w:rFonts w:cs="Arial"/>
          <w:b/>
        </w:rPr>
        <w:t xml:space="preserve"> </w:t>
      </w:r>
    </w:p>
    <w:p w14:paraId="734558F8" w14:textId="77777777" w:rsidR="007B001A" w:rsidRPr="003E4A1B" w:rsidRDefault="007B001A" w:rsidP="007B001A">
      <w:pPr>
        <w:tabs>
          <w:tab w:val="left" w:pos="3870"/>
          <w:tab w:val="left" w:pos="6390"/>
        </w:tabs>
        <w:ind w:left="720" w:hanging="720"/>
        <w:jc w:val="both"/>
        <w:rPr>
          <w:rFonts w:cs="Arial"/>
          <w:sz w:val="16"/>
        </w:rPr>
      </w:pPr>
    </w:p>
    <w:p w14:paraId="46730D3E" w14:textId="77777777" w:rsidR="007B001A" w:rsidRPr="00854CEB" w:rsidRDefault="007B001A" w:rsidP="007B001A">
      <w:pPr>
        <w:tabs>
          <w:tab w:val="left" w:pos="3870"/>
          <w:tab w:val="left" w:pos="6390"/>
        </w:tabs>
        <w:spacing w:line="276" w:lineRule="auto"/>
        <w:jc w:val="both"/>
        <w:rPr>
          <w:rFonts w:cs="Arial"/>
          <w:noProof/>
          <w:szCs w:val="18"/>
        </w:rPr>
      </w:pPr>
      <w:r>
        <w:rPr>
          <w:rFonts w:cs="Arial"/>
          <w:noProof/>
          <w:sz w:val="22"/>
        </w:rPr>
        <w:t xml:space="preserve">TRAFFIC FLOW. </w:t>
      </w:r>
      <w:r w:rsidRPr="00854CEB">
        <w:rPr>
          <w:rFonts w:cs="Arial"/>
          <w:noProof/>
          <w:szCs w:val="18"/>
        </w:rPr>
        <w:t>Most state Departments of Transportation have traffic flow maps on their websites that show the number of cars that pass various points in each town on a daily basis.</w:t>
      </w:r>
    </w:p>
    <w:p w14:paraId="46CFD3C6" w14:textId="77777777" w:rsidR="007B001A" w:rsidRPr="00854CEB" w:rsidRDefault="007B001A" w:rsidP="007B001A">
      <w:pPr>
        <w:tabs>
          <w:tab w:val="left" w:pos="3870"/>
          <w:tab w:val="left" w:pos="6390"/>
        </w:tabs>
        <w:spacing w:line="276" w:lineRule="auto"/>
        <w:jc w:val="both"/>
        <w:rPr>
          <w:rFonts w:cs="Arial"/>
          <w:noProof/>
          <w:sz w:val="12"/>
          <w:szCs w:val="10"/>
        </w:rPr>
      </w:pPr>
    </w:p>
    <w:p w14:paraId="2DFC1B03" w14:textId="77777777" w:rsidR="007B001A" w:rsidRPr="003E4A1B" w:rsidRDefault="007B001A" w:rsidP="007B001A">
      <w:pPr>
        <w:tabs>
          <w:tab w:val="left" w:pos="3870"/>
          <w:tab w:val="left" w:pos="6390"/>
        </w:tabs>
        <w:spacing w:line="276" w:lineRule="auto"/>
        <w:jc w:val="both"/>
        <w:rPr>
          <w:rFonts w:cs="Arial"/>
          <w:b/>
          <w:bCs/>
          <w:color w:val="000000"/>
          <w:shd w:val="clear" w:color="auto" w:fill="FFFFFF"/>
        </w:rPr>
      </w:pPr>
      <w:r w:rsidRPr="003E4A1B">
        <w:rPr>
          <w:rFonts w:cs="Arial"/>
          <w:noProof/>
          <w:sz w:val="22"/>
        </w:rPr>
        <w:t>INCUBATORS</w:t>
      </w:r>
      <w:r w:rsidRPr="003E4A1B">
        <w:rPr>
          <w:rFonts w:cs="Arial"/>
          <w:noProof/>
        </w:rPr>
        <w:t xml:space="preserve"> are multi-tenant facilities that offer small spaces, and short term leases of one year or less.  Note: a “small” working space at some incubators is 100 s.f., at others 5000 s.f.   A dedicated office or starter manufacturing space will run $</w:t>
      </w:r>
      <w:r>
        <w:rPr>
          <w:rFonts w:cs="Arial"/>
          <w:noProof/>
        </w:rPr>
        <w:t>6</w:t>
      </w:r>
      <w:r w:rsidRPr="003E4A1B">
        <w:rPr>
          <w:rFonts w:cs="Arial"/>
          <w:noProof/>
        </w:rPr>
        <w:t>00 to $1</w:t>
      </w:r>
      <w:r>
        <w:rPr>
          <w:rFonts w:cs="Arial"/>
          <w:noProof/>
        </w:rPr>
        <w:t>2</w:t>
      </w:r>
      <w:r w:rsidRPr="003E4A1B">
        <w:rPr>
          <w:rFonts w:cs="Arial"/>
          <w:noProof/>
        </w:rPr>
        <w:t>00 per month, gross (including utilities and taxes).  Shop around.</w:t>
      </w:r>
    </w:p>
    <w:p w14:paraId="3BA511E4" w14:textId="77777777" w:rsidR="007B001A" w:rsidRPr="003E4A1B" w:rsidRDefault="007B001A" w:rsidP="007B001A">
      <w:pPr>
        <w:tabs>
          <w:tab w:val="left" w:pos="3870"/>
          <w:tab w:val="left" w:pos="6390"/>
        </w:tabs>
        <w:jc w:val="both"/>
        <w:rPr>
          <w:rFonts w:cs="Arial"/>
          <w:noProof/>
          <w:sz w:val="8"/>
        </w:rPr>
      </w:pPr>
    </w:p>
    <w:p w14:paraId="46AC1C76" w14:textId="77777777" w:rsidR="007B001A" w:rsidRPr="003E4A1B" w:rsidRDefault="007B001A" w:rsidP="007B001A">
      <w:pPr>
        <w:tabs>
          <w:tab w:val="left" w:pos="3870"/>
          <w:tab w:val="left" w:pos="6390"/>
        </w:tabs>
        <w:spacing w:line="276" w:lineRule="auto"/>
        <w:jc w:val="both"/>
        <w:rPr>
          <w:rFonts w:cs="Arial"/>
          <w:noProof/>
        </w:rPr>
      </w:pPr>
      <w:r w:rsidRPr="003E4A1B">
        <w:rPr>
          <w:rFonts w:cs="Arial"/>
          <w:noProof/>
        </w:rPr>
        <w:t>Your best deal is a short</w:t>
      </w:r>
      <w:r>
        <w:rPr>
          <w:rFonts w:cs="Arial"/>
          <w:noProof/>
        </w:rPr>
        <w:t>-</w:t>
      </w:r>
      <w:r w:rsidRPr="003E4A1B">
        <w:rPr>
          <w:rFonts w:cs="Arial"/>
          <w:noProof/>
        </w:rPr>
        <w:t>term lease of only a few months but with an option to renew for a longer period of time (so you can bail if the business fails, but lock in a favorable rate if it suc</w:t>
      </w:r>
      <w:r>
        <w:rPr>
          <w:rFonts w:cs="Arial"/>
          <w:noProof/>
        </w:rPr>
        <w:t>c</w:t>
      </w:r>
      <w:r w:rsidRPr="003E4A1B">
        <w:rPr>
          <w:rFonts w:cs="Arial"/>
          <w:noProof/>
        </w:rPr>
        <w:t xml:space="preserve">eeds). You may also want to ask for a </w:t>
      </w:r>
      <w:r w:rsidRPr="003E4A1B">
        <w:rPr>
          <w:rFonts w:cs="Arial"/>
          <w:i/>
          <w:noProof/>
        </w:rPr>
        <w:t>month-to-month</w:t>
      </w:r>
      <w:r w:rsidRPr="003E4A1B">
        <w:rPr>
          <w:rFonts w:cs="Arial"/>
          <w:noProof/>
        </w:rPr>
        <w:t xml:space="preserve"> lease, which means you can leave with only one month notice.</w:t>
      </w:r>
    </w:p>
    <w:p w14:paraId="53CCC364" w14:textId="77777777" w:rsidR="007B001A" w:rsidRPr="003E4A1B" w:rsidRDefault="007B001A" w:rsidP="007B001A">
      <w:pPr>
        <w:tabs>
          <w:tab w:val="left" w:pos="3870"/>
          <w:tab w:val="left" w:pos="6390"/>
        </w:tabs>
        <w:spacing w:line="276" w:lineRule="auto"/>
        <w:jc w:val="both"/>
        <w:rPr>
          <w:rFonts w:cs="Arial"/>
          <w:noProof/>
          <w:sz w:val="8"/>
        </w:rPr>
      </w:pPr>
    </w:p>
    <w:p w14:paraId="7170BC13" w14:textId="77777777" w:rsidR="007B001A" w:rsidRPr="003E4A1B" w:rsidRDefault="007B001A" w:rsidP="007B001A">
      <w:pPr>
        <w:tabs>
          <w:tab w:val="left" w:pos="3870"/>
          <w:tab w:val="left" w:pos="6390"/>
        </w:tabs>
        <w:spacing w:line="276" w:lineRule="auto"/>
        <w:jc w:val="both"/>
        <w:rPr>
          <w:rFonts w:cs="Arial"/>
          <w:noProof/>
        </w:rPr>
      </w:pPr>
      <w:r w:rsidRPr="003E4A1B">
        <w:rPr>
          <w:rFonts w:cs="Arial"/>
          <w:noProof/>
        </w:rPr>
        <w:t>Another negotiating strat</w:t>
      </w:r>
      <w:r>
        <w:rPr>
          <w:rFonts w:cs="Arial"/>
          <w:noProof/>
        </w:rPr>
        <w:t>a</w:t>
      </w:r>
      <w:r w:rsidRPr="003E4A1B">
        <w:rPr>
          <w:rFonts w:cs="Arial"/>
          <w:noProof/>
        </w:rPr>
        <w:t xml:space="preserve">gem is to ask for a number of free months rent up front, especially if you will need to expend time and money to make the space suitable for your purpose.   </w:t>
      </w:r>
    </w:p>
    <w:p w14:paraId="0CEC228F" w14:textId="77777777" w:rsidR="007B001A" w:rsidRPr="003E4A1B" w:rsidRDefault="007B001A" w:rsidP="007B001A">
      <w:pPr>
        <w:tabs>
          <w:tab w:val="left" w:pos="3870"/>
          <w:tab w:val="left" w:pos="6390"/>
        </w:tabs>
        <w:spacing w:line="276" w:lineRule="auto"/>
        <w:jc w:val="both"/>
        <w:rPr>
          <w:rFonts w:cs="Arial"/>
          <w:noProof/>
          <w:sz w:val="12"/>
        </w:rPr>
      </w:pPr>
    </w:p>
    <w:p w14:paraId="59F692F4" w14:textId="77777777" w:rsidR="007B001A" w:rsidRPr="003E4A1B" w:rsidRDefault="007B001A" w:rsidP="007B001A">
      <w:pPr>
        <w:tabs>
          <w:tab w:val="left" w:pos="3870"/>
          <w:tab w:val="left" w:pos="6390"/>
        </w:tabs>
        <w:spacing w:line="276" w:lineRule="auto"/>
        <w:jc w:val="both"/>
        <w:rPr>
          <w:rFonts w:cs="Arial"/>
          <w:noProof/>
        </w:rPr>
      </w:pPr>
      <w:r>
        <w:rPr>
          <w:rFonts w:cs="Arial"/>
          <w:noProof/>
          <w:sz w:val="22"/>
        </w:rPr>
        <mc:AlternateContent>
          <mc:Choice Requires="wpg">
            <w:drawing>
              <wp:anchor distT="0" distB="0" distL="114300" distR="114300" simplePos="0" relativeHeight="251974144" behindDoc="0" locked="0" layoutInCell="1" allowOverlap="1" wp14:anchorId="415628B0" wp14:editId="7CCA67F7">
                <wp:simplePos x="0" y="0"/>
                <wp:positionH relativeFrom="margin">
                  <wp:align>right</wp:align>
                </wp:positionH>
                <wp:positionV relativeFrom="paragraph">
                  <wp:posOffset>47625</wp:posOffset>
                </wp:positionV>
                <wp:extent cx="2404745" cy="3836670"/>
                <wp:effectExtent l="0" t="0" r="0" b="0"/>
                <wp:wrapSquare wrapText="bothSides"/>
                <wp:docPr id="974775600" name="Group 127" descr="Co-working space showing 8 people working in classroom-size office space."/>
                <wp:cNvGraphicFramePr/>
                <a:graphic xmlns:a="http://schemas.openxmlformats.org/drawingml/2006/main">
                  <a:graphicData uri="http://schemas.microsoft.com/office/word/2010/wordprocessingGroup">
                    <wpg:wgp>
                      <wpg:cNvGrpSpPr/>
                      <wpg:grpSpPr>
                        <a:xfrm>
                          <a:off x="0" y="0"/>
                          <a:ext cx="2404745" cy="3836670"/>
                          <a:chOff x="0" y="0"/>
                          <a:chExt cx="2404745" cy="3836670"/>
                        </a:xfrm>
                      </wpg:grpSpPr>
                      <pic:pic xmlns:pic="http://schemas.openxmlformats.org/drawingml/2006/picture">
                        <pic:nvPicPr>
                          <pic:cNvPr id="658692985" name="Picture 134"/>
                          <pic:cNvPicPr>
                            <a:picLocks noChangeAspect="1"/>
                          </pic:cNvPicPr>
                        </pic:nvPicPr>
                        <pic:blipFill>
                          <a:blip r:embed="rId574">
                            <a:extLst>
                              <a:ext uri="{28A0092B-C50C-407E-A947-70E740481C1C}">
                                <a14:useLocalDpi xmlns:a14="http://schemas.microsoft.com/office/drawing/2010/main"/>
                              </a:ext>
                            </a:extLst>
                          </a:blip>
                          <a:stretch>
                            <a:fillRect/>
                          </a:stretch>
                        </pic:blipFill>
                        <pic:spPr bwMode="auto">
                          <a:xfrm>
                            <a:off x="0" y="0"/>
                            <a:ext cx="2393950" cy="10229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20841528" name="Picture 137" descr="iPhone Screenshot 2"/>
                          <pic:cNvPicPr>
                            <a:picLocks noChangeAspect="1"/>
                          </pic:cNvPicPr>
                        </pic:nvPicPr>
                        <pic:blipFill rotWithShape="1">
                          <a:blip r:embed="rId575" cstate="email">
                            <a:extLst>
                              <a:ext uri="{28A0092B-C50C-407E-A947-70E740481C1C}">
                                <a14:useLocalDpi xmlns:a14="http://schemas.microsoft.com/office/drawing/2010/main"/>
                              </a:ext>
                            </a:extLst>
                          </a:blip>
                          <a:srcRect/>
                          <a:stretch/>
                        </pic:blipFill>
                        <pic:spPr bwMode="auto">
                          <a:xfrm>
                            <a:off x="9525" y="1009650"/>
                            <a:ext cx="2395220" cy="282702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568AF06E" id="Group 127" o:spid="_x0000_s1026" alt="Co-working space showing 8 people working in classroom-size office space." style="position:absolute;margin-left:138.15pt;margin-top:3.75pt;width:189.35pt;height:302.1pt;z-index:251974144;mso-position-horizontal:right;mso-position-horizontal-relative:margin" coordsize="24047,38366"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">
                <v:shape id="Picture 134" o:spid="_x0000_s1027" type="#_x0000_t75" style="position:absolute;width:23939;height:102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">
                  <v:imagedata r:id="rId578" o:title=""/>
                </v:shape>
                <v:shape id="Picture 137" o:spid="_x0000_s1028" type="#_x0000_t75" alt="iPhone Screenshot 2" style="position:absolute;left:95;top:10096;width:23952;height:28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">
                  <v:imagedata r:id="rId579" o:title="iPhone Screenshot 2"/>
                </v:shape>
                <w10:wrap type="square" anchorx="margin"/>
              </v:group>
            </w:pict>
          </mc:Fallback>
        </mc:AlternateContent>
      </w:r>
      <w:r w:rsidRPr="003E4A1B">
        <w:rPr>
          <w:rFonts w:cs="Arial"/>
          <w:noProof/>
          <w:sz w:val="22"/>
        </w:rPr>
        <w:t>CO-WORKING OFFICE SPACES</w:t>
      </w:r>
      <w:r w:rsidRPr="003E4A1B">
        <w:rPr>
          <w:rFonts w:cs="Arial"/>
          <w:noProof/>
        </w:rPr>
        <w:t>.  These have lately become very popular. The rates are typically low, $</w:t>
      </w:r>
      <w:r>
        <w:rPr>
          <w:rFonts w:cs="Arial"/>
          <w:noProof/>
        </w:rPr>
        <w:t>100</w:t>
      </w:r>
      <w:r w:rsidRPr="003E4A1B">
        <w:rPr>
          <w:rFonts w:cs="Arial"/>
          <w:noProof/>
        </w:rPr>
        <w:t xml:space="preserve"> to $250 per month </w:t>
      </w:r>
      <w:r>
        <w:rPr>
          <w:rFonts w:cs="Arial"/>
          <w:noProof/>
        </w:rPr>
        <w:t>including</w:t>
      </w:r>
      <w:r w:rsidRPr="003E4A1B">
        <w:rPr>
          <w:rFonts w:cs="Arial"/>
          <w:noProof/>
        </w:rPr>
        <w:t xml:space="preserve"> access to a conference room, coffee pot, printer and copier. However, the space may be at a table shared by others, or desk space on a first-come, first-served basis. Hence the term co-working.   </w:t>
      </w:r>
    </w:p>
    <w:p w14:paraId="63706DA9" w14:textId="77777777" w:rsidR="007B001A" w:rsidRPr="003E4A1B" w:rsidRDefault="007B001A" w:rsidP="007B001A">
      <w:pPr>
        <w:tabs>
          <w:tab w:val="left" w:pos="3870"/>
          <w:tab w:val="left" w:pos="6390"/>
        </w:tabs>
        <w:spacing w:line="276" w:lineRule="auto"/>
        <w:jc w:val="both"/>
        <w:rPr>
          <w:rFonts w:cs="Arial"/>
          <w:noProof/>
          <w:sz w:val="12"/>
        </w:rPr>
      </w:pPr>
    </w:p>
    <w:p w14:paraId="6B2BD01F" w14:textId="77777777" w:rsidR="007B001A" w:rsidRPr="003E4A1B" w:rsidRDefault="007B001A" w:rsidP="007B001A">
      <w:pPr>
        <w:tabs>
          <w:tab w:val="left" w:pos="3870"/>
          <w:tab w:val="left" w:pos="6390"/>
        </w:tabs>
        <w:spacing w:line="276" w:lineRule="auto"/>
        <w:jc w:val="both"/>
        <w:rPr>
          <w:rFonts w:cs="Arial"/>
          <w:b/>
          <w:bCs/>
          <w:color w:val="000000"/>
          <w:shd w:val="clear" w:color="auto" w:fill="FFFFFF"/>
        </w:rPr>
      </w:pPr>
      <w:r w:rsidRPr="003E4A1B">
        <w:rPr>
          <w:rFonts w:cs="Arial"/>
          <w:noProof/>
          <w:sz w:val="22"/>
        </w:rPr>
        <w:t>MAKER SPACES</w:t>
      </w:r>
      <w:r w:rsidRPr="003E4A1B">
        <w:rPr>
          <w:rFonts w:cs="Arial"/>
          <w:noProof/>
        </w:rPr>
        <w:t>.</w:t>
      </w:r>
      <w:r>
        <w:rPr>
          <w:rFonts w:cs="Arial"/>
          <w:noProof/>
        </w:rPr>
        <w:t xml:space="preserve"> T</w:t>
      </w:r>
      <w:r w:rsidRPr="003E4A1B">
        <w:rPr>
          <w:rFonts w:cs="Arial"/>
          <w:noProof/>
        </w:rPr>
        <w:t>hese are shared spaces for research and development, proto</w:t>
      </w:r>
      <w:r>
        <w:rPr>
          <w:rFonts w:cs="Arial"/>
          <w:noProof/>
        </w:rPr>
        <w:t>t</w:t>
      </w:r>
      <w:r w:rsidRPr="003E4A1B">
        <w:rPr>
          <w:rFonts w:cs="Arial"/>
          <w:noProof/>
        </w:rPr>
        <w:t xml:space="preserve">yping, and short production runs for customer (beta) testing.  Most maker spaces have </w:t>
      </w:r>
      <w:r>
        <w:rPr>
          <w:rFonts w:cs="Arial"/>
          <w:noProof/>
        </w:rPr>
        <w:t xml:space="preserve">vinyl cutters, </w:t>
      </w:r>
      <w:r w:rsidRPr="003E4A1B">
        <w:rPr>
          <w:rFonts w:cs="Arial"/>
          <w:noProof/>
        </w:rPr>
        <w:t xml:space="preserve">woodworking and metalworking equipment, soldering irons, and 3-D printers.  </w:t>
      </w:r>
    </w:p>
    <w:p w14:paraId="0ADC2C67" w14:textId="77777777" w:rsidR="007B001A" w:rsidRPr="003E4A1B" w:rsidRDefault="007B001A" w:rsidP="007B001A">
      <w:pPr>
        <w:tabs>
          <w:tab w:val="left" w:pos="3870"/>
          <w:tab w:val="left" w:pos="6390"/>
        </w:tabs>
        <w:spacing w:line="276" w:lineRule="auto"/>
        <w:jc w:val="both"/>
        <w:rPr>
          <w:rFonts w:cs="Arial"/>
          <w:b/>
          <w:bCs/>
          <w:color w:val="000000"/>
          <w:sz w:val="12"/>
          <w:shd w:val="clear" w:color="auto" w:fill="FFFFFF"/>
        </w:rPr>
      </w:pPr>
    </w:p>
    <w:p w14:paraId="3BA017B4" w14:textId="77777777" w:rsidR="007B001A" w:rsidRPr="003E4A1B" w:rsidRDefault="007B001A" w:rsidP="007B001A">
      <w:pPr>
        <w:tabs>
          <w:tab w:val="left" w:pos="3870"/>
          <w:tab w:val="left" w:pos="6390"/>
        </w:tabs>
        <w:spacing w:after="240" w:line="276" w:lineRule="auto"/>
        <w:jc w:val="both"/>
        <w:rPr>
          <w:rFonts w:cs="Arial"/>
          <w:noProof/>
        </w:rPr>
      </w:pPr>
      <w:r w:rsidRPr="003E4A1B">
        <w:rPr>
          <w:rFonts w:cs="Arial"/>
          <w:noProof/>
          <w:sz w:val="22"/>
        </w:rPr>
        <w:t>RETAIL/ RESTAURANT</w:t>
      </w:r>
      <w:r w:rsidRPr="003E4A1B">
        <w:rPr>
          <w:rFonts w:cs="Arial"/>
          <w:noProof/>
        </w:rPr>
        <w:t>.  Three  things matter: traffic flow past the location, neighborhood demographics (income, housing, lifestyle),  and parking. Your state department of transpor</w:t>
      </w:r>
      <w:r>
        <w:rPr>
          <w:rFonts w:cs="Arial"/>
          <w:noProof/>
        </w:rPr>
        <w:t>t</w:t>
      </w:r>
      <w:r w:rsidRPr="003E4A1B">
        <w:rPr>
          <w:rFonts w:cs="Arial"/>
          <w:noProof/>
        </w:rPr>
        <w:t>ation web site should have some data on traffic flow. For some urban locations and malls, auto traffic may not be as important as foot traffic.</w:t>
      </w:r>
    </w:p>
    <w:p w14:paraId="07BA1548" w14:textId="77777777" w:rsidR="007B001A" w:rsidRPr="003E4A1B" w:rsidRDefault="007B001A" w:rsidP="007B001A">
      <w:pPr>
        <w:tabs>
          <w:tab w:val="left" w:pos="3870"/>
          <w:tab w:val="left" w:pos="6390"/>
        </w:tabs>
        <w:spacing w:line="276" w:lineRule="auto"/>
        <w:jc w:val="both"/>
        <w:rPr>
          <w:rFonts w:cs="Arial"/>
          <w:noProof/>
          <w:sz w:val="12"/>
        </w:rPr>
      </w:pPr>
    </w:p>
    <w:p w14:paraId="08CF2A2D" w14:textId="77777777" w:rsidR="007B001A" w:rsidRDefault="007B001A" w:rsidP="007B001A">
      <w:pPr>
        <w:tabs>
          <w:tab w:val="left" w:pos="3870"/>
          <w:tab w:val="left" w:pos="6390"/>
        </w:tabs>
        <w:spacing w:line="276" w:lineRule="auto"/>
        <w:jc w:val="both"/>
        <w:rPr>
          <w:rFonts w:cs="Arial"/>
          <w:noProof/>
        </w:rPr>
      </w:pPr>
      <w:r w:rsidRPr="003E4A1B">
        <w:rPr>
          <w:rFonts w:cs="Arial"/>
          <w:noProof/>
        </w:rPr>
        <w:t>For eateries located in a mall, there are some common lease clauses you may not expect, such as right to approve your menu, no handing out samples in the mall proper, and you can’t open another restaurant nearby (as this may take traffic from the mall).</w:t>
      </w:r>
    </w:p>
    <w:p w14:paraId="0E91AA9C" w14:textId="77777777" w:rsidR="007B001A" w:rsidRPr="00854CEB" w:rsidRDefault="007B001A" w:rsidP="007B001A">
      <w:pPr>
        <w:tabs>
          <w:tab w:val="left" w:pos="3870"/>
          <w:tab w:val="left" w:pos="6390"/>
        </w:tabs>
        <w:spacing w:before="120" w:line="276" w:lineRule="auto"/>
        <w:jc w:val="right"/>
        <w:rPr>
          <w:rFonts w:cs="Arial"/>
          <w:noProof/>
          <w:sz w:val="10"/>
          <w:szCs w:val="10"/>
        </w:rPr>
      </w:pPr>
      <w:hyperlink r:id="rId580" w:history="1">
        <w:r w:rsidRPr="00C247F9">
          <w:rPr>
            <w:rStyle w:val="Hyperlink"/>
            <w:rFonts w:cs="Arial"/>
            <w:i/>
            <w:iCs/>
            <w:noProof/>
          </w:rPr>
          <w:t>www.EASIdemographics.com</w:t>
        </w:r>
      </w:hyperlink>
      <w:r w:rsidRPr="00B32B8D">
        <w:rPr>
          <w:rFonts w:cs="Arial"/>
          <w:i/>
          <w:iCs/>
          <w:noProof/>
        </w:rPr>
        <w:t xml:space="preserve"> offers a free app [</w:t>
      </w:r>
      <w:r w:rsidRPr="00B32B8D">
        <w:rPr>
          <w:rFonts w:cs="Arial"/>
          <w:i/>
          <w:iCs/>
          <w:smallCaps/>
          <w:noProof/>
        </w:rPr>
        <w:t>right</w:t>
      </w:r>
      <w:r w:rsidRPr="00B32B8D">
        <w:rPr>
          <w:rFonts w:cs="Arial"/>
          <w:i/>
          <w:iCs/>
          <w:noProof/>
        </w:rPr>
        <w:t>] called Easi, that will provide demographics of surrounding area of different sites you may be considering</w:t>
      </w:r>
      <w:r w:rsidRPr="003E4A1B">
        <w:rPr>
          <w:rFonts w:cs="Arial"/>
          <w:i/>
          <w:noProof/>
          <w:sz w:val="22"/>
        </w:rPr>
        <w:t xml:space="preserve">.  </w:t>
      </w:r>
    </w:p>
    <w:p w14:paraId="054AE73C" w14:textId="77777777" w:rsidR="007B001A" w:rsidRDefault="007B001A" w:rsidP="007B001A">
      <w:pPr>
        <w:rPr>
          <w:rFonts w:cs="Arial"/>
          <w:iCs/>
          <w:noProof/>
          <w:sz w:val="22"/>
          <w:szCs w:val="24"/>
        </w:rPr>
      </w:pPr>
      <w:r>
        <w:rPr>
          <w:rFonts w:cs="Arial"/>
          <w:iCs/>
          <w:noProof/>
          <w:sz w:val="22"/>
          <w:szCs w:val="24"/>
        </w:rPr>
        <w:br w:type="page"/>
      </w:r>
    </w:p>
    <w:p w14:paraId="3C31788A" w14:textId="3591345D" w:rsidR="004737A0" w:rsidRPr="003E4A1B" w:rsidRDefault="004737A0" w:rsidP="004737A0">
      <w:pPr>
        <w:tabs>
          <w:tab w:val="right" w:pos="10080"/>
        </w:tabs>
        <w:rPr>
          <w:rFonts w:cs="Arial"/>
          <w:i/>
          <w:noProof/>
          <w:sz w:val="24"/>
          <w:szCs w:val="26"/>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sidRPr="000A7D1D">
        <w:rPr>
          <w:b/>
          <w:noProof/>
          <w:color w:val="000000" w:themeColor="text1"/>
          <w:sz w:val="24"/>
          <w:szCs w:val="24"/>
        </w:rPr>
        <w:t>3</w:t>
      </w:r>
      <w:r>
        <w:rPr>
          <w:rFonts w:cs="Arial"/>
          <w:i/>
          <w:noProof/>
          <w:sz w:val="24"/>
          <w:szCs w:val="26"/>
        </w:rPr>
        <w:t xml:space="preserve"> – Space</w:t>
      </w:r>
    </w:p>
    <w:p w14:paraId="78C10DC7" w14:textId="77777777" w:rsidR="007B001A" w:rsidRPr="003E4A1B" w:rsidRDefault="007B001A" w:rsidP="007B001A">
      <w:pPr>
        <w:rPr>
          <w:rFonts w:cs="Arial"/>
          <w:noProof/>
        </w:rPr>
      </w:pPr>
    </w:p>
    <w:p w14:paraId="213A8893" w14:textId="77777777" w:rsidR="007B001A" w:rsidRPr="003E4A1B" w:rsidRDefault="007B001A" w:rsidP="007B001A">
      <w:pPr>
        <w:rPr>
          <w:rFonts w:cs="Arial"/>
          <w:noProof/>
        </w:rPr>
      </w:pPr>
    </w:p>
    <w:p w14:paraId="5D963DDA" w14:textId="2EF6DD36" w:rsidR="007B001A" w:rsidRPr="003E4A1B" w:rsidRDefault="001C3B98" w:rsidP="007B001A">
      <w:pPr>
        <w:pStyle w:val="Heading1"/>
        <w:rPr>
          <w:rFonts w:cs="Arial"/>
        </w:rPr>
      </w:pPr>
      <w:bookmarkStart w:id="373" w:name="_Toc13921334"/>
      <w:bookmarkStart w:id="374" w:name="_Toc204630167"/>
      <w:bookmarkStart w:id="375" w:name="_Toc206281941"/>
      <w:r>
        <w:rPr>
          <w:szCs w:val="28"/>
        </w:rPr>
        <w:t>3</w:t>
      </w:r>
      <w:r w:rsidRPr="00662C34">
        <w:rPr>
          <w:rFonts w:ascii="arial bold" w:hAnsi="arial bold" w:cs="Arial"/>
          <w:spacing w:val="24"/>
          <w:szCs w:val="28"/>
        </w:rPr>
        <w:t>.</w:t>
      </w:r>
      <w:r w:rsidR="007B001A">
        <w:rPr>
          <w:rFonts w:cs="Arial"/>
        </w:rPr>
        <w:t>3</w:t>
      </w:r>
      <w:r w:rsidR="00E10D8B">
        <w:rPr>
          <w:rFonts w:cs="Arial"/>
        </w:rPr>
        <w:t xml:space="preserve">.2 </w:t>
      </w:r>
      <w:r w:rsidR="007B001A">
        <w:rPr>
          <w:rFonts w:cs="Arial"/>
        </w:rPr>
        <w:t xml:space="preserve">  </w:t>
      </w:r>
      <w:r w:rsidR="007B001A" w:rsidRPr="003E4A1B">
        <w:rPr>
          <w:rFonts w:cs="Arial"/>
        </w:rPr>
        <w:t>Compari</w:t>
      </w:r>
      <w:r w:rsidR="007B001A">
        <w:rPr>
          <w:rFonts w:cs="Arial"/>
        </w:rPr>
        <w:t>ng</w:t>
      </w:r>
      <w:r w:rsidR="007B001A" w:rsidRPr="003E4A1B">
        <w:rPr>
          <w:rFonts w:cs="Arial"/>
        </w:rPr>
        <w:t xml:space="preserve"> Location</w:t>
      </w:r>
      <w:bookmarkEnd w:id="373"/>
      <w:r w:rsidR="007B001A">
        <w:rPr>
          <w:rFonts w:cs="Arial"/>
        </w:rPr>
        <w:t>s</w:t>
      </w:r>
      <w:bookmarkEnd w:id="374"/>
      <w:bookmarkEnd w:id="375"/>
    </w:p>
    <w:p w14:paraId="67CFB4DA" w14:textId="77777777" w:rsidR="007B001A" w:rsidRPr="003E4A1B" w:rsidRDefault="007B001A" w:rsidP="007B001A">
      <w:pPr>
        <w:rPr>
          <w:rFonts w:cs="Arial"/>
        </w:rPr>
      </w:pPr>
    </w:p>
    <w:p w14:paraId="2659F52D" w14:textId="77777777" w:rsidR="007B001A" w:rsidRPr="003E4A1B" w:rsidRDefault="007B001A" w:rsidP="007B001A">
      <w:pPr>
        <w:rPr>
          <w:rFonts w:cs="Arial"/>
        </w:rPr>
      </w:pPr>
    </w:p>
    <w:p w14:paraId="641F7AFD" w14:textId="77777777" w:rsidR="007B001A" w:rsidRPr="003E4A1B" w:rsidRDefault="007B001A" w:rsidP="007B001A">
      <w:pPr>
        <w:spacing w:line="360" w:lineRule="auto"/>
        <w:ind w:left="360" w:hanging="360"/>
        <w:rPr>
          <w:rFonts w:cs="Arial"/>
          <w:b/>
          <w:sz w:val="8"/>
        </w:rPr>
      </w:pPr>
    </w:p>
    <w:p w14:paraId="26BE2C3B" w14:textId="77777777" w:rsidR="007B001A" w:rsidRPr="003E4A1B" w:rsidRDefault="007B001A" w:rsidP="007B001A">
      <w:pPr>
        <w:spacing w:line="360" w:lineRule="auto"/>
        <w:ind w:left="360" w:hanging="360"/>
        <w:rPr>
          <w:rFonts w:cs="Arial"/>
          <w:sz w:val="22"/>
        </w:rPr>
      </w:pPr>
      <w:r w:rsidRPr="003E4A1B">
        <w:rPr>
          <w:rFonts w:cs="Arial"/>
          <w:b/>
          <w:sz w:val="22"/>
        </w:rPr>
        <w:t>A</w:t>
      </w:r>
      <w:r w:rsidRPr="003E4A1B">
        <w:rPr>
          <w:rFonts w:cs="Arial"/>
          <w:sz w:val="22"/>
        </w:rPr>
        <w:t xml:space="preserve">.  </w:t>
      </w:r>
      <w:r w:rsidRPr="003E4A1B">
        <w:rPr>
          <w:rFonts w:cs="Arial"/>
          <w:sz w:val="22"/>
        </w:rPr>
        <w:tab/>
        <w:t>Address____________________________________________ City ______________________</w:t>
      </w:r>
    </w:p>
    <w:p w14:paraId="68B3919F" w14:textId="77777777" w:rsidR="007B001A" w:rsidRPr="003E4A1B" w:rsidRDefault="007B001A" w:rsidP="007B001A">
      <w:pPr>
        <w:rPr>
          <w:rFonts w:cs="Arial"/>
          <w:sz w:val="12"/>
        </w:rPr>
      </w:pPr>
      <w:r w:rsidRPr="003E4A1B">
        <w:rPr>
          <w:rFonts w:cs="Arial"/>
          <w:sz w:val="12"/>
        </w:rPr>
        <w:tab/>
      </w:r>
    </w:p>
    <w:p w14:paraId="4BE677D3" w14:textId="77777777" w:rsidR="007B001A" w:rsidRPr="003E4A1B" w:rsidRDefault="007B001A" w:rsidP="007B001A">
      <w:pPr>
        <w:spacing w:line="360" w:lineRule="auto"/>
        <w:ind w:left="360" w:hanging="360"/>
        <w:rPr>
          <w:rFonts w:cs="Arial"/>
          <w:sz w:val="22"/>
        </w:rPr>
      </w:pPr>
      <w:r w:rsidRPr="003E4A1B">
        <w:rPr>
          <w:rFonts w:cs="Arial"/>
          <w:b/>
          <w:sz w:val="22"/>
        </w:rPr>
        <w:t>B</w:t>
      </w:r>
      <w:r w:rsidRPr="003E4A1B">
        <w:rPr>
          <w:rFonts w:cs="Arial"/>
          <w:sz w:val="22"/>
        </w:rPr>
        <w:t xml:space="preserve">. </w:t>
      </w:r>
      <w:r w:rsidRPr="003E4A1B">
        <w:rPr>
          <w:rFonts w:cs="Arial"/>
          <w:sz w:val="22"/>
        </w:rPr>
        <w:tab/>
        <w:t>Address____________________________________________ City ______________________</w:t>
      </w:r>
    </w:p>
    <w:p w14:paraId="638FA52E" w14:textId="77777777" w:rsidR="007B001A" w:rsidRPr="003E4A1B" w:rsidRDefault="007B001A" w:rsidP="007B001A">
      <w:pPr>
        <w:rPr>
          <w:rFonts w:cs="Arial"/>
          <w:sz w:val="12"/>
        </w:rPr>
      </w:pPr>
      <w:r w:rsidRPr="003E4A1B">
        <w:rPr>
          <w:rFonts w:cs="Arial"/>
          <w:sz w:val="12"/>
        </w:rPr>
        <w:tab/>
      </w:r>
    </w:p>
    <w:p w14:paraId="18C0B326" w14:textId="77777777" w:rsidR="007B001A" w:rsidRPr="003E4A1B" w:rsidRDefault="007B001A" w:rsidP="007B001A">
      <w:pPr>
        <w:spacing w:line="360" w:lineRule="auto"/>
        <w:ind w:left="360" w:hanging="360"/>
        <w:rPr>
          <w:rFonts w:cs="Arial"/>
          <w:sz w:val="22"/>
        </w:rPr>
      </w:pPr>
      <w:r w:rsidRPr="003E4A1B">
        <w:rPr>
          <w:rFonts w:cs="Arial"/>
          <w:b/>
          <w:sz w:val="22"/>
        </w:rPr>
        <w:t>C</w:t>
      </w:r>
      <w:r w:rsidRPr="003E4A1B">
        <w:rPr>
          <w:rFonts w:cs="Arial"/>
          <w:sz w:val="22"/>
        </w:rPr>
        <w:t xml:space="preserve">. </w:t>
      </w:r>
      <w:r w:rsidRPr="003E4A1B">
        <w:rPr>
          <w:rFonts w:cs="Arial"/>
          <w:sz w:val="22"/>
        </w:rPr>
        <w:tab/>
        <w:t>Address____________________________________________ City ______________________</w:t>
      </w:r>
    </w:p>
    <w:p w14:paraId="33A57FB0" w14:textId="77777777" w:rsidR="007B001A" w:rsidRPr="00F50455" w:rsidRDefault="007B001A" w:rsidP="007B001A">
      <w:pPr>
        <w:rPr>
          <w:rFonts w:cs="Arial"/>
          <w:sz w:val="8"/>
          <w:szCs w:val="16"/>
        </w:rPr>
      </w:pPr>
      <w:r w:rsidRPr="00F50455">
        <w:rPr>
          <w:rFonts w:cs="Arial"/>
          <w:sz w:val="8"/>
          <w:szCs w:val="16"/>
        </w:rPr>
        <w:tab/>
      </w:r>
    </w:p>
    <w:p w14:paraId="6F205655" w14:textId="49814E55" w:rsidR="007B001A" w:rsidRPr="003E4A1B" w:rsidRDefault="007B001A" w:rsidP="007B001A">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3E4A1B">
        <w:rPr>
          <w:rFonts w:cs="Arial"/>
          <w:i/>
          <w:color w:val="000000" w:themeColor="text1"/>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w:t>
      </w:r>
      <w:r w:rsidR="00D15078" w:rsidRPr="003E4A1B">
        <w:rPr>
          <w:rFonts w:cs="Arial"/>
          <w:i/>
          <w:color w:val="000000" w:themeColor="text1"/>
          <w:sz w:val="18"/>
        </w:rPr>
        <w:t>to enter</w:t>
      </w:r>
      <w:r w:rsidRPr="003E4A1B">
        <w:rPr>
          <w:rFonts w:cs="Arial"/>
          <w:i/>
          <w:color w:val="000000" w:themeColor="text1"/>
          <w:sz w:val="18"/>
        </w:rPr>
        <w:t xml:space="preserve"> data in </w:t>
      </w:r>
      <w:r>
        <w:rPr>
          <w:rFonts w:cs="Arial"/>
          <w:i/>
          <w:color w:val="000000" w:themeColor="text1"/>
          <w:sz w:val="18"/>
        </w:rPr>
        <w:t>shaded</w:t>
      </w:r>
      <w:r w:rsidRPr="003E4A1B">
        <w:rPr>
          <w:rFonts w:cs="Arial"/>
          <w:i/>
          <w:color w:val="000000" w:themeColor="text1"/>
          <w:sz w:val="18"/>
        </w:rPr>
        <w:t xml:space="preserve"> fields only; the totals </w:t>
      </w:r>
      <w:r>
        <w:rPr>
          <w:rFonts w:cs="Arial"/>
          <w:i/>
          <w:color w:val="000000" w:themeColor="text1"/>
          <w:sz w:val="18"/>
        </w:rPr>
        <w:t xml:space="preserve">will be </w:t>
      </w:r>
      <w:r w:rsidRPr="003E4A1B">
        <w:rPr>
          <w:rFonts w:cs="Arial"/>
          <w:i/>
          <w:color w:val="000000" w:themeColor="text1"/>
          <w:sz w:val="18"/>
        </w:rPr>
        <w:t>computed for you</w:t>
      </w:r>
      <w:r w:rsidR="00CB66CB" w:rsidRPr="003E4A1B">
        <w:rPr>
          <w:rFonts w:cs="Arial"/>
          <w:i/>
          <w:color w:val="000000" w:themeColor="text1"/>
          <w:sz w:val="18"/>
        </w:rPr>
        <w:t xml:space="preserve">. </w:t>
      </w:r>
      <w:r>
        <w:rPr>
          <w:rFonts w:cs="Arial"/>
          <w:i/>
          <w:color w:val="000000" w:themeColor="text1"/>
          <w:sz w:val="18"/>
          <w:szCs w:val="24"/>
        </w:rPr>
        <w:t xml:space="preserve">You can download a copy of this form at </w:t>
      </w:r>
      <w:hyperlink r:id="rId581"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469CDB16" w14:textId="77777777" w:rsidR="007B001A" w:rsidRPr="003E4A1B" w:rsidRDefault="007B001A" w:rsidP="007B001A">
      <w:pPr>
        <w:tabs>
          <w:tab w:val="right" w:pos="9720"/>
        </w:tabs>
        <w:jc w:val="center"/>
        <w:rPr>
          <w:rFonts w:cs="Arial"/>
          <w:i/>
          <w:color w:val="0000CC"/>
          <w:sz w:val="18"/>
          <w:szCs w:val="24"/>
        </w:rPr>
      </w:pPr>
    </w:p>
    <w:bookmarkStart w:id="376" w:name="_MON_1813235730"/>
    <w:bookmarkEnd w:id="376"/>
    <w:p w14:paraId="0A8DBD87" w14:textId="1C6DEBED" w:rsidR="007B001A" w:rsidRPr="003E4A1B" w:rsidRDefault="00202687" w:rsidP="007B001A">
      <w:pPr>
        <w:tabs>
          <w:tab w:val="left" w:pos="3600"/>
          <w:tab w:val="left" w:pos="6390"/>
        </w:tabs>
        <w:jc w:val="both"/>
        <w:rPr>
          <w:rFonts w:cs="Arial"/>
          <w:i/>
          <w:color w:val="FF0000"/>
        </w:rPr>
      </w:pPr>
      <w:r>
        <w:rPr>
          <w:i/>
          <w:color w:val="FF0000"/>
        </w:rPr>
        <w:object w:dxaOrig="10110" w:dyaOrig="4605" w14:anchorId="2B421B2F">
          <v:shape id="_x0000_i1030" type="#_x0000_t75" alt="Location cost worksheet, showing total costs for three business locations, includes square feet, annual rental cost per foot; plus annual cost of trash removal, heat, leectric, water and sewer, real property taxes, and any other related expenses." style="width:510.75pt;height:230.25pt" o:ole="">
            <v:imagedata r:id="rId582" o:title=""/>
          </v:shape>
          <o:OLEObject Type="Embed" ProgID="Excel.Sheet.12" ShapeID="_x0000_i1030" DrawAspect="Content" ObjectID="_1820234174" r:id="rId583"/>
        </w:object>
      </w:r>
    </w:p>
    <w:p w14:paraId="7AAC920C" w14:textId="77777777" w:rsidR="007B001A" w:rsidRPr="006F2DFC" w:rsidRDefault="007B001A" w:rsidP="007B001A">
      <w:pPr>
        <w:tabs>
          <w:tab w:val="left" w:pos="3600"/>
          <w:tab w:val="left" w:pos="6390"/>
        </w:tabs>
        <w:ind w:left="450" w:hanging="450"/>
        <w:jc w:val="both"/>
        <w:rPr>
          <w:rFonts w:cs="Arial"/>
          <w:b/>
          <w:sz w:val="6"/>
          <w:szCs w:val="2"/>
        </w:rPr>
      </w:pPr>
    </w:p>
    <w:p w14:paraId="496BC46E" w14:textId="3CC7FD34" w:rsidR="007B001A" w:rsidRPr="003E4A1B" w:rsidRDefault="007B001A" w:rsidP="007B001A">
      <w:pPr>
        <w:tabs>
          <w:tab w:val="left" w:pos="3600"/>
          <w:tab w:val="left" w:pos="6390"/>
        </w:tabs>
        <w:spacing w:line="276" w:lineRule="auto"/>
        <w:ind w:left="450" w:hanging="450"/>
        <w:jc w:val="both"/>
        <w:rPr>
          <w:rFonts w:cs="Arial"/>
          <w:sz w:val="18"/>
        </w:rPr>
      </w:pPr>
      <w:r w:rsidRPr="003E4A1B">
        <w:rPr>
          <w:rFonts w:cs="Arial"/>
          <w:b/>
          <w:sz w:val="24"/>
        </w:rPr>
        <w:t>**</w:t>
      </w:r>
      <w:r w:rsidRPr="003E4A1B">
        <w:rPr>
          <w:rFonts w:cs="Arial"/>
        </w:rPr>
        <w:t xml:space="preserve">  </w:t>
      </w:r>
      <w:r w:rsidRPr="003E4A1B">
        <w:rPr>
          <w:rFonts w:cs="Arial"/>
        </w:rPr>
        <w:tab/>
      </w:r>
      <w:r w:rsidRPr="003E4A1B">
        <w:rPr>
          <w:rFonts w:cs="Arial"/>
          <w:sz w:val="18"/>
        </w:rPr>
        <w:t xml:space="preserve">If rent is advertised as </w:t>
      </w:r>
      <w:r w:rsidRPr="003E4A1B">
        <w:rPr>
          <w:rFonts w:cs="Arial"/>
          <w:i/>
          <w:sz w:val="18"/>
        </w:rPr>
        <w:t>gross</w:t>
      </w:r>
      <w:r w:rsidRPr="003E4A1B">
        <w:rPr>
          <w:rFonts w:cs="Arial"/>
          <w:sz w:val="18"/>
        </w:rPr>
        <w:t>, then utilities, real property taxes, and property insurance are covered by the property owner</w:t>
      </w:r>
      <w:r w:rsidR="00CB66CB" w:rsidRPr="003E4A1B">
        <w:rPr>
          <w:rFonts w:cs="Arial"/>
          <w:sz w:val="18"/>
        </w:rPr>
        <w:t xml:space="preserve">. </w:t>
      </w:r>
      <w:r w:rsidRPr="003E4A1B">
        <w:rPr>
          <w:rFonts w:cs="Arial"/>
          <w:sz w:val="18"/>
        </w:rPr>
        <w:t xml:space="preserve">If the rate is </w:t>
      </w:r>
      <w:r w:rsidRPr="003E4A1B">
        <w:rPr>
          <w:rFonts w:cs="Arial"/>
          <w:i/>
          <w:sz w:val="18"/>
        </w:rPr>
        <w:t>triple net</w:t>
      </w:r>
      <w:r w:rsidRPr="003E4A1B">
        <w:rPr>
          <w:rFonts w:cs="Arial"/>
          <w:sz w:val="18"/>
        </w:rPr>
        <w:t xml:space="preserve"> (</w:t>
      </w:r>
      <w:r>
        <w:rPr>
          <w:rFonts w:cs="Arial"/>
          <w:sz w:val="18"/>
        </w:rPr>
        <w:t>or</w:t>
      </w:r>
      <w:r w:rsidRPr="003E4A1B">
        <w:rPr>
          <w:rFonts w:cs="Arial"/>
          <w:sz w:val="18"/>
        </w:rPr>
        <w:t xml:space="preserve"> </w:t>
      </w:r>
      <w:r w:rsidRPr="003E4A1B">
        <w:rPr>
          <w:rFonts w:cs="Arial"/>
          <w:i/>
          <w:sz w:val="18"/>
        </w:rPr>
        <w:t>nnn</w:t>
      </w:r>
      <w:r w:rsidRPr="003E4A1B">
        <w:rPr>
          <w:rFonts w:cs="Arial"/>
          <w:sz w:val="18"/>
        </w:rPr>
        <w:t>), then the tenant is responsible for these costs. The property owner should have prior utility bills. If costs are not available, estimate $2.00 per year per square foot for electric and gas, and $.50 for property taxes</w:t>
      </w:r>
      <w:r w:rsidR="00CB66CB" w:rsidRPr="003E4A1B">
        <w:rPr>
          <w:rFonts w:cs="Arial"/>
          <w:sz w:val="18"/>
        </w:rPr>
        <w:t>.</w:t>
      </w:r>
      <w:r w:rsidR="00CB66CB" w:rsidRPr="003E4A1B">
        <w:rPr>
          <w:rFonts w:cs="Arial"/>
          <w:color w:val="000000" w:themeColor="text1"/>
          <w:sz w:val="18"/>
        </w:rPr>
        <w:t xml:space="preserve"> </w:t>
      </w:r>
      <w:r w:rsidRPr="003E4A1B">
        <w:rPr>
          <w:rFonts w:cs="Arial"/>
          <w:color w:val="000000" w:themeColor="text1"/>
          <w:sz w:val="18"/>
        </w:rPr>
        <w:t xml:space="preserve">(Note: in any case, you will need to purchase </w:t>
      </w:r>
      <w:hyperlink w:anchor="Insurance" w:history="1">
        <w:r w:rsidRPr="003E4A1B">
          <w:rPr>
            <w:rStyle w:val="Hyperlink"/>
            <w:rFonts w:cs="Arial"/>
            <w:i/>
            <w:sz w:val="18"/>
          </w:rPr>
          <w:t>liability insurance</w:t>
        </w:r>
        <w:r w:rsidRPr="00BA5B65">
          <w:rPr>
            <w:rStyle w:val="Hyperlink"/>
            <w:rFonts w:cs="Arial"/>
            <w:sz w:val="18"/>
            <w:u w:val="none"/>
          </w:rPr>
          <w:t xml:space="preserve"> </w:t>
        </w:r>
      </w:hyperlink>
      <w:r w:rsidRPr="003E4A1B">
        <w:rPr>
          <w:rFonts w:cs="Arial"/>
          <w:color w:val="000000" w:themeColor="text1"/>
          <w:sz w:val="18"/>
        </w:rPr>
        <w:t xml:space="preserve">to cover “slips and falls” in </w:t>
      </w:r>
      <w:r>
        <w:rPr>
          <w:rFonts w:cs="Arial"/>
          <w:color w:val="000000" w:themeColor="text1"/>
          <w:sz w:val="18"/>
        </w:rPr>
        <w:t>your space</w:t>
      </w:r>
      <w:r w:rsidRPr="003E4A1B">
        <w:rPr>
          <w:rFonts w:cs="Arial"/>
          <w:color w:val="000000" w:themeColor="text1"/>
          <w:sz w:val="18"/>
        </w:rPr>
        <w:t>.)</w:t>
      </w:r>
    </w:p>
    <w:p w14:paraId="465B835B" w14:textId="77777777" w:rsidR="007B001A" w:rsidRPr="00F50455" w:rsidRDefault="007B001A" w:rsidP="007B001A">
      <w:pPr>
        <w:spacing w:line="276" w:lineRule="auto"/>
        <w:jc w:val="right"/>
        <w:rPr>
          <w:rFonts w:cs="Arial"/>
          <w:i/>
          <w:noProof/>
          <w:sz w:val="16"/>
          <w:szCs w:val="18"/>
        </w:rPr>
      </w:pPr>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left w:w="115" w:type="dxa"/>
          <w:right w:w="86" w:type="dxa"/>
        </w:tblCellMar>
        <w:tblLook w:val="04A0" w:firstRow="1" w:lastRow="0" w:firstColumn="1" w:lastColumn="0" w:noHBand="0" w:noVBand="1"/>
      </w:tblPr>
      <w:tblGrid>
        <w:gridCol w:w="4230"/>
        <w:gridCol w:w="2070"/>
        <w:gridCol w:w="2070"/>
        <w:gridCol w:w="1791"/>
      </w:tblGrid>
      <w:tr w:rsidR="007B001A" w:rsidRPr="003E4A1B" w14:paraId="1D4E5994" w14:textId="77777777" w:rsidTr="00911072">
        <w:trPr>
          <w:trHeight w:val="244"/>
        </w:trPr>
        <w:tc>
          <w:tcPr>
            <w:tcW w:w="4230" w:type="dxa"/>
            <w:shd w:val="clear" w:color="auto" w:fill="FFFF99"/>
            <w:tcMar>
              <w:top w:w="115" w:type="dxa"/>
              <w:left w:w="115" w:type="dxa"/>
              <w:bottom w:w="58" w:type="dxa"/>
              <w:right w:w="115" w:type="dxa"/>
            </w:tcMar>
          </w:tcPr>
          <w:p w14:paraId="3FCB1A44" w14:textId="77777777" w:rsidR="007B001A" w:rsidRPr="003E4A1B" w:rsidRDefault="007B001A" w:rsidP="00911072">
            <w:pPr>
              <w:rPr>
                <w:rFonts w:cs="Arial"/>
              </w:rPr>
            </w:pPr>
            <w:r w:rsidRPr="003E4A1B">
              <w:rPr>
                <w:rFonts w:cs="Arial"/>
                <w:b/>
                <w:sz w:val="22"/>
              </w:rPr>
              <w:t>Comparison  of Other Factors</w:t>
            </w:r>
          </w:p>
        </w:tc>
        <w:tc>
          <w:tcPr>
            <w:tcW w:w="2070" w:type="dxa"/>
            <w:shd w:val="clear" w:color="auto" w:fill="FFFF99"/>
            <w:tcMar>
              <w:top w:w="115" w:type="dxa"/>
              <w:left w:w="115" w:type="dxa"/>
              <w:bottom w:w="58" w:type="dxa"/>
              <w:right w:w="115" w:type="dxa"/>
            </w:tcMar>
          </w:tcPr>
          <w:p w14:paraId="6DBB853B" w14:textId="77777777" w:rsidR="007B001A" w:rsidRPr="003E4A1B" w:rsidRDefault="007B001A" w:rsidP="00911072">
            <w:pPr>
              <w:jc w:val="center"/>
              <w:rPr>
                <w:rFonts w:cs="Arial"/>
                <w:b/>
              </w:rPr>
            </w:pPr>
            <w:r w:rsidRPr="003E4A1B">
              <w:rPr>
                <w:rFonts w:cs="Arial"/>
                <w:sz w:val="22"/>
              </w:rPr>
              <w:t>Location</w:t>
            </w:r>
            <w:r w:rsidRPr="003E4A1B">
              <w:rPr>
                <w:rFonts w:cs="Arial"/>
                <w:b/>
                <w:sz w:val="22"/>
              </w:rPr>
              <w:t xml:space="preserve"> A</w:t>
            </w:r>
          </w:p>
        </w:tc>
        <w:tc>
          <w:tcPr>
            <w:tcW w:w="2070" w:type="dxa"/>
            <w:shd w:val="clear" w:color="auto" w:fill="FFFF99"/>
            <w:tcMar>
              <w:top w:w="115" w:type="dxa"/>
              <w:left w:w="115" w:type="dxa"/>
              <w:bottom w:w="58" w:type="dxa"/>
              <w:right w:w="115" w:type="dxa"/>
            </w:tcMar>
          </w:tcPr>
          <w:p w14:paraId="4DF3232A" w14:textId="77777777" w:rsidR="007B001A" w:rsidRPr="003E4A1B" w:rsidRDefault="007B001A" w:rsidP="00911072">
            <w:pPr>
              <w:jc w:val="center"/>
              <w:rPr>
                <w:rFonts w:cs="Arial"/>
                <w:b/>
              </w:rPr>
            </w:pPr>
            <w:r w:rsidRPr="003E4A1B">
              <w:rPr>
                <w:rFonts w:cs="Arial"/>
                <w:sz w:val="22"/>
              </w:rPr>
              <w:t xml:space="preserve">Location  </w:t>
            </w:r>
            <w:r w:rsidRPr="003E4A1B">
              <w:rPr>
                <w:rFonts w:cs="Arial"/>
                <w:b/>
                <w:sz w:val="22"/>
              </w:rPr>
              <w:t>B</w:t>
            </w:r>
          </w:p>
        </w:tc>
        <w:tc>
          <w:tcPr>
            <w:tcW w:w="1791" w:type="dxa"/>
            <w:shd w:val="clear" w:color="auto" w:fill="FFFF99"/>
            <w:tcMar>
              <w:top w:w="115" w:type="dxa"/>
              <w:left w:w="115" w:type="dxa"/>
              <w:bottom w:w="58" w:type="dxa"/>
              <w:right w:w="115" w:type="dxa"/>
            </w:tcMar>
          </w:tcPr>
          <w:p w14:paraId="0398F07B" w14:textId="77777777" w:rsidR="007B001A" w:rsidRPr="003E4A1B" w:rsidRDefault="007B001A" w:rsidP="00911072">
            <w:pPr>
              <w:jc w:val="center"/>
              <w:rPr>
                <w:rFonts w:cs="Arial"/>
                <w:b/>
              </w:rPr>
            </w:pPr>
            <w:r w:rsidRPr="003E4A1B">
              <w:rPr>
                <w:rFonts w:cs="Arial"/>
                <w:sz w:val="22"/>
              </w:rPr>
              <w:t xml:space="preserve">Location  </w:t>
            </w:r>
            <w:r w:rsidRPr="003E4A1B">
              <w:rPr>
                <w:rFonts w:cs="Arial"/>
                <w:b/>
                <w:sz w:val="22"/>
              </w:rPr>
              <w:t>C</w:t>
            </w:r>
          </w:p>
        </w:tc>
      </w:tr>
      <w:tr w:rsidR="007B001A" w:rsidRPr="003E4A1B" w14:paraId="439E00B4" w14:textId="77777777" w:rsidTr="00911072">
        <w:tc>
          <w:tcPr>
            <w:tcW w:w="4230" w:type="dxa"/>
            <w:shd w:val="clear" w:color="auto" w:fill="FFFF99"/>
            <w:tcMar>
              <w:top w:w="115" w:type="dxa"/>
              <w:left w:w="115" w:type="dxa"/>
              <w:bottom w:w="58" w:type="dxa"/>
              <w:right w:w="115" w:type="dxa"/>
            </w:tcMar>
          </w:tcPr>
          <w:p w14:paraId="61CF53C3" w14:textId="77777777" w:rsidR="007B001A" w:rsidRPr="003E4A1B" w:rsidRDefault="007B001A" w:rsidP="00911072">
            <w:pPr>
              <w:jc w:val="right"/>
              <w:rPr>
                <w:rFonts w:cs="Arial"/>
              </w:rPr>
            </w:pPr>
            <w:r w:rsidRPr="003E4A1B">
              <w:rPr>
                <w:rFonts w:cs="Arial"/>
              </w:rPr>
              <w:t>CITY OR STREET &gt;&gt;</w:t>
            </w:r>
          </w:p>
        </w:tc>
        <w:tc>
          <w:tcPr>
            <w:tcW w:w="2070" w:type="dxa"/>
            <w:shd w:val="clear" w:color="auto" w:fill="FFFF99"/>
            <w:tcMar>
              <w:top w:w="115" w:type="dxa"/>
              <w:left w:w="115" w:type="dxa"/>
              <w:bottom w:w="58" w:type="dxa"/>
              <w:right w:w="115" w:type="dxa"/>
            </w:tcMar>
          </w:tcPr>
          <w:p w14:paraId="69CD473D" w14:textId="77777777" w:rsidR="007B001A" w:rsidRPr="003E4A1B" w:rsidRDefault="007B001A" w:rsidP="00911072">
            <w:pPr>
              <w:rPr>
                <w:rFonts w:cs="Arial"/>
                <w:sz w:val="22"/>
              </w:rPr>
            </w:pPr>
          </w:p>
        </w:tc>
        <w:tc>
          <w:tcPr>
            <w:tcW w:w="2070" w:type="dxa"/>
            <w:shd w:val="clear" w:color="auto" w:fill="FFFF99"/>
            <w:tcMar>
              <w:top w:w="115" w:type="dxa"/>
              <w:left w:w="115" w:type="dxa"/>
              <w:bottom w:w="58" w:type="dxa"/>
              <w:right w:w="115" w:type="dxa"/>
            </w:tcMar>
          </w:tcPr>
          <w:p w14:paraId="0332E27B" w14:textId="77777777" w:rsidR="007B001A" w:rsidRPr="003E4A1B" w:rsidRDefault="007B001A" w:rsidP="00911072">
            <w:pPr>
              <w:rPr>
                <w:rFonts w:cs="Arial"/>
              </w:rPr>
            </w:pPr>
          </w:p>
        </w:tc>
        <w:tc>
          <w:tcPr>
            <w:tcW w:w="1791" w:type="dxa"/>
            <w:shd w:val="clear" w:color="auto" w:fill="FFFF99"/>
            <w:tcMar>
              <w:top w:w="115" w:type="dxa"/>
              <w:left w:w="115" w:type="dxa"/>
              <w:bottom w:w="58" w:type="dxa"/>
              <w:right w:w="115" w:type="dxa"/>
            </w:tcMar>
          </w:tcPr>
          <w:p w14:paraId="52272AB3" w14:textId="77777777" w:rsidR="007B001A" w:rsidRPr="003E4A1B" w:rsidRDefault="007B001A" w:rsidP="00911072">
            <w:pPr>
              <w:rPr>
                <w:rFonts w:cs="Arial"/>
              </w:rPr>
            </w:pPr>
          </w:p>
        </w:tc>
      </w:tr>
      <w:tr w:rsidR="007B001A" w:rsidRPr="003E4A1B" w14:paraId="6CD59A8A" w14:textId="77777777" w:rsidTr="00911072">
        <w:tc>
          <w:tcPr>
            <w:tcW w:w="4230" w:type="dxa"/>
            <w:tcMar>
              <w:top w:w="115" w:type="dxa"/>
              <w:left w:w="115" w:type="dxa"/>
              <w:bottom w:w="58" w:type="dxa"/>
              <w:right w:w="115" w:type="dxa"/>
            </w:tcMar>
          </w:tcPr>
          <w:p w14:paraId="1F8DC48C" w14:textId="77777777" w:rsidR="007B001A" w:rsidRPr="003E4A1B" w:rsidRDefault="007B001A" w:rsidP="00911072">
            <w:pPr>
              <w:rPr>
                <w:rFonts w:cs="Arial"/>
              </w:rPr>
            </w:pPr>
            <w:r w:rsidRPr="003E4A1B">
              <w:rPr>
                <w:rFonts w:cs="Arial"/>
              </w:rPr>
              <w:t>Zoned to allow your type of business. (Check with town planning office.)</w:t>
            </w:r>
          </w:p>
        </w:tc>
        <w:tc>
          <w:tcPr>
            <w:tcW w:w="2070" w:type="dxa"/>
            <w:tcMar>
              <w:top w:w="115" w:type="dxa"/>
              <w:left w:w="115" w:type="dxa"/>
              <w:bottom w:w="58" w:type="dxa"/>
              <w:right w:w="115" w:type="dxa"/>
            </w:tcMar>
          </w:tcPr>
          <w:p w14:paraId="1CB9E975"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233DE2A1"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182C0C03" w14:textId="77777777" w:rsidR="007B001A" w:rsidRPr="003E4A1B" w:rsidRDefault="007B001A" w:rsidP="00911072">
            <w:pPr>
              <w:rPr>
                <w:rFonts w:cs="Arial"/>
              </w:rPr>
            </w:pPr>
          </w:p>
        </w:tc>
      </w:tr>
      <w:tr w:rsidR="007B001A" w:rsidRPr="003E4A1B" w14:paraId="00E2AAB7" w14:textId="77777777" w:rsidTr="00911072">
        <w:tc>
          <w:tcPr>
            <w:tcW w:w="4230" w:type="dxa"/>
            <w:tcMar>
              <w:top w:w="115" w:type="dxa"/>
              <w:left w:w="115" w:type="dxa"/>
              <w:bottom w:w="58" w:type="dxa"/>
              <w:right w:w="115" w:type="dxa"/>
            </w:tcMar>
          </w:tcPr>
          <w:p w14:paraId="59969CF6" w14:textId="77777777" w:rsidR="007B001A" w:rsidRPr="003E4A1B" w:rsidRDefault="007B001A" w:rsidP="00911072">
            <w:pPr>
              <w:rPr>
                <w:rFonts w:cs="Arial"/>
              </w:rPr>
            </w:pPr>
            <w:r w:rsidRPr="003E4A1B">
              <w:rPr>
                <w:rFonts w:cs="Arial"/>
              </w:rPr>
              <w:t xml:space="preserve">Free parking spaces for employees </w:t>
            </w:r>
          </w:p>
        </w:tc>
        <w:tc>
          <w:tcPr>
            <w:tcW w:w="2070" w:type="dxa"/>
            <w:tcMar>
              <w:top w:w="115" w:type="dxa"/>
              <w:left w:w="115" w:type="dxa"/>
              <w:bottom w:w="58" w:type="dxa"/>
              <w:right w:w="115" w:type="dxa"/>
            </w:tcMar>
          </w:tcPr>
          <w:p w14:paraId="02107AE3" w14:textId="77777777" w:rsidR="007B001A" w:rsidRPr="003E4A1B" w:rsidRDefault="007B001A" w:rsidP="00911072">
            <w:pPr>
              <w:rPr>
                <w:rFonts w:cs="Arial"/>
              </w:rPr>
            </w:pPr>
            <w:r w:rsidRPr="003E4A1B">
              <w:rPr>
                <w:rFonts w:cs="Arial"/>
                <w:sz w:val="22"/>
              </w:rPr>
              <w:t xml:space="preserve"> </w:t>
            </w:r>
          </w:p>
        </w:tc>
        <w:tc>
          <w:tcPr>
            <w:tcW w:w="2070" w:type="dxa"/>
            <w:tcMar>
              <w:top w:w="115" w:type="dxa"/>
              <w:left w:w="115" w:type="dxa"/>
              <w:bottom w:w="58" w:type="dxa"/>
              <w:right w:w="115" w:type="dxa"/>
            </w:tcMar>
          </w:tcPr>
          <w:p w14:paraId="4D47110F" w14:textId="77777777" w:rsidR="007B001A" w:rsidRPr="003E4A1B" w:rsidRDefault="007B001A" w:rsidP="00911072">
            <w:pPr>
              <w:jc w:val="center"/>
              <w:rPr>
                <w:rFonts w:cs="Arial"/>
              </w:rPr>
            </w:pPr>
          </w:p>
        </w:tc>
        <w:tc>
          <w:tcPr>
            <w:tcW w:w="1791" w:type="dxa"/>
            <w:tcMar>
              <w:top w:w="115" w:type="dxa"/>
              <w:left w:w="115" w:type="dxa"/>
              <w:bottom w:w="58" w:type="dxa"/>
              <w:right w:w="115" w:type="dxa"/>
            </w:tcMar>
          </w:tcPr>
          <w:p w14:paraId="3A6647F1" w14:textId="77777777" w:rsidR="007B001A" w:rsidRPr="003E4A1B" w:rsidRDefault="007B001A" w:rsidP="00911072">
            <w:pPr>
              <w:rPr>
                <w:rFonts w:cs="Arial"/>
              </w:rPr>
            </w:pPr>
          </w:p>
        </w:tc>
      </w:tr>
      <w:tr w:rsidR="007B001A" w:rsidRPr="003E4A1B" w14:paraId="7AFFD36D" w14:textId="77777777" w:rsidTr="00911072">
        <w:tc>
          <w:tcPr>
            <w:tcW w:w="4230" w:type="dxa"/>
            <w:tcMar>
              <w:top w:w="115" w:type="dxa"/>
              <w:left w:w="115" w:type="dxa"/>
              <w:bottom w:w="58" w:type="dxa"/>
              <w:right w:w="115" w:type="dxa"/>
            </w:tcMar>
          </w:tcPr>
          <w:p w14:paraId="12BBF0DF" w14:textId="77777777" w:rsidR="007B001A" w:rsidRPr="003E4A1B" w:rsidRDefault="007B001A" w:rsidP="00911072">
            <w:pPr>
              <w:rPr>
                <w:rFonts w:cs="Arial"/>
              </w:rPr>
            </w:pPr>
            <w:r w:rsidRPr="003E4A1B">
              <w:rPr>
                <w:rFonts w:cs="Arial"/>
              </w:rPr>
              <w:t>Parking spaces for customers</w:t>
            </w:r>
          </w:p>
        </w:tc>
        <w:tc>
          <w:tcPr>
            <w:tcW w:w="2070" w:type="dxa"/>
            <w:tcMar>
              <w:top w:w="115" w:type="dxa"/>
              <w:left w:w="115" w:type="dxa"/>
              <w:bottom w:w="58" w:type="dxa"/>
              <w:right w:w="115" w:type="dxa"/>
            </w:tcMar>
          </w:tcPr>
          <w:p w14:paraId="4F144BF1" w14:textId="77777777" w:rsidR="007B001A" w:rsidRPr="003E4A1B" w:rsidRDefault="007B001A" w:rsidP="00911072">
            <w:pPr>
              <w:rPr>
                <w:rFonts w:cs="Arial"/>
              </w:rPr>
            </w:pPr>
          </w:p>
        </w:tc>
        <w:tc>
          <w:tcPr>
            <w:tcW w:w="2070" w:type="dxa"/>
            <w:tcMar>
              <w:top w:w="115" w:type="dxa"/>
              <w:left w:w="115" w:type="dxa"/>
              <w:bottom w:w="58" w:type="dxa"/>
              <w:right w:w="115" w:type="dxa"/>
            </w:tcMar>
          </w:tcPr>
          <w:p w14:paraId="58B232FB"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475AA1D9" w14:textId="77777777" w:rsidR="007B001A" w:rsidRPr="003E4A1B" w:rsidRDefault="007B001A" w:rsidP="00911072">
            <w:pPr>
              <w:rPr>
                <w:rFonts w:cs="Arial"/>
              </w:rPr>
            </w:pPr>
          </w:p>
        </w:tc>
      </w:tr>
      <w:tr w:rsidR="007B001A" w:rsidRPr="003E4A1B" w14:paraId="0083E389" w14:textId="77777777" w:rsidTr="00911072">
        <w:tc>
          <w:tcPr>
            <w:tcW w:w="4230" w:type="dxa"/>
            <w:tcMar>
              <w:top w:w="115" w:type="dxa"/>
              <w:left w:w="115" w:type="dxa"/>
              <w:bottom w:w="58" w:type="dxa"/>
              <w:right w:w="115" w:type="dxa"/>
            </w:tcMar>
          </w:tcPr>
          <w:p w14:paraId="435EF562" w14:textId="2302F9CA" w:rsidR="007B001A" w:rsidRPr="003E4A1B" w:rsidRDefault="007B001A" w:rsidP="00911072">
            <w:pPr>
              <w:rPr>
                <w:rFonts w:cs="Arial"/>
              </w:rPr>
            </w:pPr>
            <w:r w:rsidRPr="003E4A1B">
              <w:rPr>
                <w:rFonts w:cs="Arial"/>
              </w:rPr>
              <w:t>Traffic Flow (Number of cars or foot traffic passing the location daily</w:t>
            </w:r>
            <w:r w:rsidR="00CB66CB" w:rsidRPr="003E4A1B">
              <w:rPr>
                <w:rFonts w:cs="Arial"/>
              </w:rPr>
              <w:t xml:space="preserve">. </w:t>
            </w:r>
            <w:r w:rsidRPr="003E4A1B">
              <w:rPr>
                <w:rFonts w:cs="Arial"/>
              </w:rPr>
              <w:t xml:space="preserve">Critical for retail.)  </w:t>
            </w:r>
          </w:p>
        </w:tc>
        <w:tc>
          <w:tcPr>
            <w:tcW w:w="2070" w:type="dxa"/>
            <w:tcMar>
              <w:top w:w="115" w:type="dxa"/>
              <w:left w:w="115" w:type="dxa"/>
              <w:bottom w:w="58" w:type="dxa"/>
              <w:right w:w="115" w:type="dxa"/>
            </w:tcMar>
          </w:tcPr>
          <w:p w14:paraId="2CF882F3" w14:textId="77777777" w:rsidR="007B001A" w:rsidRPr="003E4A1B" w:rsidRDefault="007B001A" w:rsidP="00911072">
            <w:pPr>
              <w:rPr>
                <w:rFonts w:cs="Arial"/>
              </w:rPr>
            </w:pPr>
            <w:r w:rsidRPr="003E4A1B">
              <w:rPr>
                <w:rFonts w:cs="Arial"/>
                <w:sz w:val="22"/>
              </w:rPr>
              <w:t xml:space="preserve">       </w:t>
            </w:r>
          </w:p>
        </w:tc>
        <w:tc>
          <w:tcPr>
            <w:tcW w:w="2070" w:type="dxa"/>
            <w:tcMar>
              <w:top w:w="115" w:type="dxa"/>
              <w:left w:w="115" w:type="dxa"/>
              <w:bottom w:w="58" w:type="dxa"/>
              <w:right w:w="115" w:type="dxa"/>
            </w:tcMar>
          </w:tcPr>
          <w:p w14:paraId="54C46FA7"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0EFC4F89" w14:textId="77777777" w:rsidR="007B001A" w:rsidRPr="003E4A1B" w:rsidRDefault="007B001A" w:rsidP="00911072">
            <w:pPr>
              <w:rPr>
                <w:rFonts w:cs="Arial"/>
              </w:rPr>
            </w:pPr>
          </w:p>
        </w:tc>
      </w:tr>
      <w:tr w:rsidR="007B001A" w:rsidRPr="003E4A1B" w14:paraId="1F3DB2FB" w14:textId="77777777" w:rsidTr="00911072">
        <w:tc>
          <w:tcPr>
            <w:tcW w:w="4230" w:type="dxa"/>
            <w:tcMar>
              <w:top w:w="115" w:type="dxa"/>
              <w:left w:w="115" w:type="dxa"/>
              <w:bottom w:w="58" w:type="dxa"/>
              <w:right w:w="115" w:type="dxa"/>
            </w:tcMar>
          </w:tcPr>
          <w:p w14:paraId="5EBCAB0D" w14:textId="77777777" w:rsidR="007B001A" w:rsidRPr="003E4A1B" w:rsidRDefault="007B001A" w:rsidP="00911072">
            <w:pPr>
              <w:rPr>
                <w:rFonts w:cs="Arial"/>
              </w:rPr>
            </w:pPr>
            <w:r w:rsidRPr="003E4A1B">
              <w:rPr>
                <w:rFonts w:cs="Arial"/>
              </w:rPr>
              <w:t>Signage (Can you put sign on building?</w:t>
            </w:r>
            <w:r>
              <w:rPr>
                <w:rFonts w:cs="Arial"/>
              </w:rPr>
              <w:t>)</w:t>
            </w:r>
            <w:r w:rsidRPr="003E4A1B">
              <w:rPr>
                <w:rFonts w:cs="Arial"/>
              </w:rPr>
              <w:t xml:space="preserve"> </w:t>
            </w:r>
            <w:r>
              <w:rPr>
                <w:rFonts w:cs="Arial"/>
              </w:rPr>
              <w:t xml:space="preserve"> </w:t>
            </w:r>
            <w:r w:rsidRPr="003E4A1B">
              <w:rPr>
                <w:rFonts w:cs="Arial"/>
              </w:rPr>
              <w:t xml:space="preserve">  </w:t>
            </w:r>
          </w:p>
        </w:tc>
        <w:tc>
          <w:tcPr>
            <w:tcW w:w="2070" w:type="dxa"/>
            <w:tcMar>
              <w:top w:w="115" w:type="dxa"/>
              <w:left w:w="115" w:type="dxa"/>
              <w:bottom w:w="58" w:type="dxa"/>
              <w:right w:w="115" w:type="dxa"/>
            </w:tcMar>
          </w:tcPr>
          <w:p w14:paraId="06FAF8FB"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652E594C"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3E24A794" w14:textId="77777777" w:rsidR="007B001A" w:rsidRPr="003E4A1B" w:rsidRDefault="007B001A" w:rsidP="00911072">
            <w:pPr>
              <w:rPr>
                <w:rFonts w:cs="Arial"/>
              </w:rPr>
            </w:pPr>
          </w:p>
        </w:tc>
      </w:tr>
      <w:tr w:rsidR="007B001A" w:rsidRPr="003E4A1B" w14:paraId="42FD7108" w14:textId="77777777" w:rsidTr="00911072">
        <w:tc>
          <w:tcPr>
            <w:tcW w:w="4230" w:type="dxa"/>
            <w:tcMar>
              <w:top w:w="115" w:type="dxa"/>
              <w:left w:w="115" w:type="dxa"/>
              <w:bottom w:w="58" w:type="dxa"/>
              <w:right w:w="115" w:type="dxa"/>
            </w:tcMar>
          </w:tcPr>
          <w:p w14:paraId="1D081556" w14:textId="544DD9DB" w:rsidR="007B001A" w:rsidRPr="003E4A1B" w:rsidRDefault="007B001A" w:rsidP="00911072">
            <w:pPr>
              <w:rPr>
                <w:rFonts w:cs="Arial"/>
              </w:rPr>
            </w:pPr>
            <w:r w:rsidRPr="003E4A1B">
              <w:rPr>
                <w:rFonts w:cs="Arial"/>
              </w:rPr>
              <w:t>Safety</w:t>
            </w:r>
            <w:r w:rsidR="00CB66CB" w:rsidRPr="003E4A1B">
              <w:rPr>
                <w:rFonts w:cs="Arial"/>
              </w:rPr>
              <w:t xml:space="preserve">. </w:t>
            </w:r>
            <w:r w:rsidRPr="003E4A1B">
              <w:rPr>
                <w:rFonts w:cs="Arial"/>
              </w:rPr>
              <w:t>Employees and customers will feel safe in the neighborhood.</w:t>
            </w:r>
          </w:p>
        </w:tc>
        <w:tc>
          <w:tcPr>
            <w:tcW w:w="2070" w:type="dxa"/>
            <w:tcMar>
              <w:top w:w="115" w:type="dxa"/>
              <w:left w:w="115" w:type="dxa"/>
              <w:bottom w:w="58" w:type="dxa"/>
              <w:right w:w="115" w:type="dxa"/>
            </w:tcMar>
          </w:tcPr>
          <w:p w14:paraId="5A274906" w14:textId="77777777" w:rsidR="007B001A" w:rsidRPr="003E4A1B" w:rsidRDefault="007B001A" w:rsidP="00911072">
            <w:pPr>
              <w:rPr>
                <w:rFonts w:cs="Arial"/>
                <w:sz w:val="22"/>
              </w:rPr>
            </w:pPr>
          </w:p>
        </w:tc>
        <w:tc>
          <w:tcPr>
            <w:tcW w:w="2070" w:type="dxa"/>
            <w:tcMar>
              <w:top w:w="115" w:type="dxa"/>
              <w:left w:w="115" w:type="dxa"/>
              <w:bottom w:w="58" w:type="dxa"/>
              <w:right w:w="115" w:type="dxa"/>
            </w:tcMar>
          </w:tcPr>
          <w:p w14:paraId="302961A5" w14:textId="77777777" w:rsidR="007B001A" w:rsidRPr="003E4A1B" w:rsidRDefault="007B001A" w:rsidP="00911072">
            <w:pPr>
              <w:rPr>
                <w:rFonts w:cs="Arial"/>
              </w:rPr>
            </w:pPr>
          </w:p>
        </w:tc>
        <w:tc>
          <w:tcPr>
            <w:tcW w:w="1791" w:type="dxa"/>
            <w:tcMar>
              <w:top w:w="115" w:type="dxa"/>
              <w:left w:w="115" w:type="dxa"/>
              <w:bottom w:w="58" w:type="dxa"/>
              <w:right w:w="115" w:type="dxa"/>
            </w:tcMar>
          </w:tcPr>
          <w:p w14:paraId="3E93B116" w14:textId="77777777" w:rsidR="007B001A" w:rsidRPr="003E4A1B" w:rsidRDefault="007B001A" w:rsidP="00911072">
            <w:pPr>
              <w:rPr>
                <w:rFonts w:cs="Arial"/>
              </w:rPr>
            </w:pPr>
          </w:p>
        </w:tc>
      </w:tr>
    </w:tbl>
    <w:p w14:paraId="0FE62A28" w14:textId="2BD2158B" w:rsidR="007B001A"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4</w:t>
      </w:r>
      <w:r w:rsidR="007B001A">
        <w:rPr>
          <w:rFonts w:cs="Arial"/>
          <w:i/>
          <w:noProof/>
          <w:sz w:val="24"/>
          <w:szCs w:val="26"/>
        </w:rPr>
        <w:t xml:space="preserve"> </w:t>
      </w:r>
      <w:r w:rsidR="007B001A" w:rsidRPr="00CA1845">
        <w:rPr>
          <w:rFonts w:cs="Arial"/>
          <w:iCs/>
          <w:noProof/>
          <w:sz w:val="22"/>
          <w:szCs w:val="18"/>
        </w:rPr>
        <w:t xml:space="preserve">– </w:t>
      </w:r>
      <w:r w:rsidR="007B001A">
        <w:rPr>
          <w:rFonts w:cs="Arial"/>
          <w:i/>
          <w:noProof/>
          <w:sz w:val="24"/>
        </w:rPr>
        <w:t>Risk Management</w:t>
      </w:r>
    </w:p>
    <w:p w14:paraId="0BEC09BD" w14:textId="77777777" w:rsidR="007B001A" w:rsidRPr="003E4A1B" w:rsidRDefault="007B001A" w:rsidP="0001619B">
      <w:pPr>
        <w:pStyle w:val="Title"/>
      </w:pPr>
    </w:p>
    <w:p w14:paraId="793E5CE4" w14:textId="77777777" w:rsidR="007B001A" w:rsidRPr="003E4A1B" w:rsidRDefault="007B001A" w:rsidP="007B001A">
      <w:pPr>
        <w:rPr>
          <w:rFonts w:cs="Arial"/>
        </w:rPr>
      </w:pPr>
    </w:p>
    <w:p w14:paraId="687E90BC" w14:textId="77777777" w:rsidR="007B001A" w:rsidRPr="003E4A1B" w:rsidRDefault="007B001A" w:rsidP="007B001A">
      <w:pPr>
        <w:rPr>
          <w:rFonts w:cs="Arial"/>
        </w:rPr>
      </w:pPr>
    </w:p>
    <w:p w14:paraId="5A836A84" w14:textId="77777777" w:rsidR="007B001A" w:rsidRPr="003E4A1B" w:rsidRDefault="007B001A" w:rsidP="007B001A">
      <w:pPr>
        <w:rPr>
          <w:rFonts w:cs="Arial"/>
        </w:rPr>
      </w:pPr>
    </w:p>
    <w:p w14:paraId="7E9A2B35" w14:textId="77777777" w:rsidR="007B001A" w:rsidRPr="003E4A1B" w:rsidRDefault="007B001A" w:rsidP="007B001A">
      <w:pPr>
        <w:rPr>
          <w:rFonts w:cs="Arial"/>
        </w:rPr>
      </w:pPr>
    </w:p>
    <w:p w14:paraId="7B78879D" w14:textId="77777777" w:rsidR="007B001A" w:rsidRPr="003E4A1B" w:rsidRDefault="007B001A" w:rsidP="007B001A">
      <w:pPr>
        <w:rPr>
          <w:rFonts w:cs="Arial"/>
        </w:rPr>
      </w:pPr>
    </w:p>
    <w:p w14:paraId="59F77983" w14:textId="77777777" w:rsidR="007B001A" w:rsidRPr="003E4A1B" w:rsidRDefault="007B001A" w:rsidP="007B001A">
      <w:pPr>
        <w:rPr>
          <w:rFonts w:cs="Arial"/>
        </w:rPr>
      </w:pPr>
    </w:p>
    <w:p w14:paraId="05FD6A97" w14:textId="77777777" w:rsidR="007B001A" w:rsidRPr="003E4A1B" w:rsidRDefault="007B001A" w:rsidP="007B001A">
      <w:pPr>
        <w:rPr>
          <w:rFonts w:cs="Arial"/>
        </w:rPr>
      </w:pPr>
    </w:p>
    <w:p w14:paraId="65EEC7B8" w14:textId="52D04D82" w:rsidR="007B001A" w:rsidRPr="003E4A1B" w:rsidRDefault="001C3B98" w:rsidP="0001619B">
      <w:pPr>
        <w:pStyle w:val="Title"/>
      </w:pPr>
      <w:bookmarkStart w:id="377" w:name="_Toc13921329"/>
      <w:bookmarkStart w:id="378" w:name="_Toc204630168"/>
      <w:bookmarkStart w:id="379" w:name="_Toc206281942"/>
      <w:r>
        <w:t>3.</w:t>
      </w:r>
      <w:r w:rsidR="007B001A">
        <w:t>4</w:t>
      </w:r>
      <w:r w:rsidR="007B001A" w:rsidRPr="003E4A1B">
        <w:t xml:space="preserve"> – </w:t>
      </w:r>
      <w:bookmarkStart w:id="380" w:name="Risk"/>
      <w:bookmarkEnd w:id="377"/>
      <w:r w:rsidR="007B001A">
        <w:t>Risk</w:t>
      </w:r>
      <w:bookmarkEnd w:id="380"/>
      <w:r w:rsidR="007B001A">
        <w:t xml:space="preserve"> Management</w:t>
      </w:r>
      <w:bookmarkEnd w:id="378"/>
      <w:bookmarkEnd w:id="379"/>
    </w:p>
    <w:p w14:paraId="1470C5C6" w14:textId="77777777" w:rsidR="007B001A" w:rsidRPr="003E4A1B" w:rsidRDefault="007B001A" w:rsidP="007B001A">
      <w:pPr>
        <w:rPr>
          <w:rFonts w:cs="Arial"/>
          <w:sz w:val="24"/>
        </w:rPr>
      </w:pPr>
    </w:p>
    <w:p w14:paraId="455FEDEF" w14:textId="77777777" w:rsidR="007B001A" w:rsidRPr="003E4A1B" w:rsidRDefault="007B001A" w:rsidP="007B001A">
      <w:pPr>
        <w:spacing w:line="276" w:lineRule="auto"/>
        <w:ind w:right="216"/>
        <w:textAlignment w:val="baseline"/>
        <w:rPr>
          <w:rFonts w:cs="Arial"/>
          <w:sz w:val="24"/>
        </w:rPr>
      </w:pPr>
    </w:p>
    <w:p w14:paraId="0C37BBB9" w14:textId="77777777" w:rsidR="007B001A" w:rsidRPr="003E4A1B" w:rsidRDefault="007B001A" w:rsidP="007B001A">
      <w:pPr>
        <w:spacing w:line="276" w:lineRule="auto"/>
        <w:ind w:right="216"/>
        <w:textAlignment w:val="baseline"/>
        <w:rPr>
          <w:rFonts w:cs="Arial"/>
          <w:sz w:val="24"/>
        </w:rPr>
      </w:pPr>
    </w:p>
    <w:p w14:paraId="51297023" w14:textId="1C3A471A" w:rsidR="007B001A" w:rsidRPr="001C3B98" w:rsidRDefault="001C3B98" w:rsidP="001C3B98">
      <w:pPr>
        <w:spacing w:after="240"/>
        <w:ind w:left="3510"/>
        <w:rPr>
          <w:sz w:val="28"/>
          <w:szCs w:val="28"/>
        </w:rPr>
      </w:pPr>
      <w:r w:rsidRPr="001C3B98">
        <w:rPr>
          <w:sz w:val="28"/>
          <w:szCs w:val="28"/>
        </w:rPr>
        <w:t>3.</w:t>
      </w:r>
      <w:r w:rsidR="00F94416" w:rsidRPr="001C3B98">
        <w:rPr>
          <w:sz w:val="28"/>
          <w:szCs w:val="28"/>
        </w:rPr>
        <w:t xml:space="preserve">4.1  </w:t>
      </w:r>
      <w:r w:rsidR="007B001A" w:rsidRPr="001C3B98">
        <w:rPr>
          <w:sz w:val="28"/>
          <w:szCs w:val="28"/>
        </w:rPr>
        <w:t>Risk Analysis</w:t>
      </w:r>
    </w:p>
    <w:p w14:paraId="3DBFD6F1" w14:textId="587DD87C" w:rsidR="007B001A" w:rsidRPr="00F94416" w:rsidRDefault="001C3B98" w:rsidP="00F94416">
      <w:pPr>
        <w:spacing w:after="240"/>
        <w:ind w:left="3510"/>
        <w:rPr>
          <w:i/>
          <w:sz w:val="28"/>
          <w:szCs w:val="28"/>
        </w:rPr>
      </w:pPr>
      <w:r w:rsidRPr="001C3B98">
        <w:rPr>
          <w:sz w:val="28"/>
          <w:szCs w:val="28"/>
        </w:rPr>
        <w:t>3.</w:t>
      </w:r>
      <w:r w:rsidR="00F94416">
        <w:rPr>
          <w:sz w:val="28"/>
          <w:szCs w:val="28"/>
        </w:rPr>
        <w:t xml:space="preserve">4.2  </w:t>
      </w:r>
      <w:r w:rsidR="007B001A" w:rsidRPr="00F94416">
        <w:rPr>
          <w:sz w:val="28"/>
          <w:szCs w:val="28"/>
        </w:rPr>
        <w:t>Risk Mitigation</w:t>
      </w:r>
    </w:p>
    <w:p w14:paraId="03A5A86E" w14:textId="6EE6FEEF" w:rsidR="007B001A" w:rsidRPr="00F94416" w:rsidRDefault="001C3B98" w:rsidP="00F94416">
      <w:pPr>
        <w:spacing w:after="240"/>
        <w:ind w:left="3510"/>
        <w:rPr>
          <w:sz w:val="28"/>
          <w:szCs w:val="28"/>
        </w:rPr>
      </w:pPr>
      <w:r w:rsidRPr="001C3B98">
        <w:rPr>
          <w:sz w:val="28"/>
          <w:szCs w:val="28"/>
        </w:rPr>
        <w:t>3.</w:t>
      </w:r>
      <w:r w:rsidR="00F94416">
        <w:rPr>
          <w:sz w:val="28"/>
          <w:szCs w:val="28"/>
        </w:rPr>
        <w:t xml:space="preserve">4.3  </w:t>
      </w:r>
      <w:r w:rsidR="007B001A" w:rsidRPr="00F94416">
        <w:rPr>
          <w:sz w:val="28"/>
          <w:szCs w:val="28"/>
        </w:rPr>
        <w:t>Business Insurance</w:t>
      </w:r>
    </w:p>
    <w:p w14:paraId="053B4561" w14:textId="77777777" w:rsidR="007B001A" w:rsidRPr="00B25A03" w:rsidRDefault="007B001A" w:rsidP="007B001A">
      <w:pPr>
        <w:spacing w:after="240"/>
        <w:ind w:left="2606"/>
        <w:rPr>
          <w:sz w:val="28"/>
          <w:szCs w:val="28"/>
        </w:rPr>
      </w:pPr>
    </w:p>
    <w:p w14:paraId="4DE13D4E" w14:textId="77777777" w:rsidR="007B001A" w:rsidRPr="00151516" w:rsidRDefault="007B001A" w:rsidP="007B001A"/>
    <w:p w14:paraId="54F9B379" w14:textId="77777777" w:rsidR="007B001A" w:rsidRPr="003E4A1B" w:rsidRDefault="007B001A" w:rsidP="007B001A">
      <w:pPr>
        <w:jc w:val="center"/>
        <w:rPr>
          <w:rFonts w:cs="Arial"/>
          <w:sz w:val="28"/>
          <w:szCs w:val="28"/>
        </w:rPr>
      </w:pPr>
    </w:p>
    <w:p w14:paraId="0A671681" w14:textId="77777777" w:rsidR="007B001A" w:rsidRPr="003E4A1B" w:rsidRDefault="007B001A" w:rsidP="007B001A">
      <w:pPr>
        <w:jc w:val="center"/>
        <w:rPr>
          <w:rFonts w:cs="Arial"/>
          <w:sz w:val="28"/>
        </w:rPr>
      </w:pPr>
    </w:p>
    <w:p w14:paraId="2FD71BC5" w14:textId="77777777" w:rsidR="007B001A" w:rsidRPr="003E4A1B" w:rsidRDefault="007B001A" w:rsidP="007B001A">
      <w:pPr>
        <w:jc w:val="center"/>
        <w:rPr>
          <w:rFonts w:cs="Arial"/>
          <w:sz w:val="28"/>
        </w:rPr>
      </w:pPr>
      <w:r w:rsidRPr="003E4A1B">
        <w:rPr>
          <w:rFonts w:cs="Arial"/>
          <w:sz w:val="28"/>
        </w:rPr>
        <w:t xml:space="preserve"> </w:t>
      </w:r>
    </w:p>
    <w:p w14:paraId="6A51244A" w14:textId="77777777" w:rsidR="007B001A" w:rsidRPr="003E4A1B" w:rsidRDefault="007B001A" w:rsidP="007B001A">
      <w:pPr>
        <w:rPr>
          <w:rFonts w:cs="Arial"/>
        </w:rPr>
      </w:pPr>
    </w:p>
    <w:p w14:paraId="45EA0EE9" w14:textId="77777777" w:rsidR="007B001A" w:rsidRPr="003E4A1B" w:rsidRDefault="007B001A" w:rsidP="007B001A">
      <w:pPr>
        <w:rPr>
          <w:rFonts w:cs="Arial"/>
        </w:rPr>
      </w:pPr>
    </w:p>
    <w:p w14:paraId="3F4AED4A" w14:textId="77777777" w:rsidR="007B001A" w:rsidRPr="003E4A1B" w:rsidRDefault="007B001A" w:rsidP="007B001A">
      <w:pPr>
        <w:spacing w:after="120" w:line="276" w:lineRule="auto"/>
        <w:rPr>
          <w:rFonts w:cs="Arial"/>
          <w:noProof/>
          <w:color w:val="000000" w:themeColor="text1"/>
        </w:rPr>
      </w:pPr>
    </w:p>
    <w:p w14:paraId="387E1842" w14:textId="77777777" w:rsidR="007B001A" w:rsidRPr="003E4A1B" w:rsidRDefault="007B001A" w:rsidP="007B001A">
      <w:pPr>
        <w:rPr>
          <w:rFonts w:cs="Arial"/>
        </w:rPr>
      </w:pPr>
    </w:p>
    <w:p w14:paraId="42879AC4" w14:textId="2C614CF5" w:rsidR="004737A0" w:rsidRPr="00CA1845" w:rsidRDefault="007B001A" w:rsidP="004737A0">
      <w:pPr>
        <w:tabs>
          <w:tab w:val="right" w:pos="10166"/>
        </w:tabs>
        <w:rPr>
          <w:rFonts w:cs="Arial"/>
          <w:i/>
          <w:noProof/>
          <w:sz w:val="24"/>
        </w:rPr>
      </w:pPr>
      <w:r w:rsidRPr="003E4A1B">
        <w:rPr>
          <w:rFonts w:cs="Arial"/>
        </w:rPr>
        <w:br w:type="page"/>
      </w:r>
      <w:r w:rsidR="004737A0" w:rsidRPr="004737A0">
        <w:rPr>
          <w:bCs/>
          <w:noProof/>
          <w:color w:val="000000" w:themeColor="text1"/>
          <w:sz w:val="24"/>
          <w:szCs w:val="24"/>
        </w:rPr>
        <w:lastRenderedPageBreak/>
        <w:t xml:space="preserve">Module 3 -  Finance    </w:t>
      </w:r>
      <w:r w:rsidR="004737A0" w:rsidRPr="004737A0">
        <w:rPr>
          <w:bCs/>
          <w:noProof/>
          <w:color w:val="000000" w:themeColor="text1"/>
          <w:sz w:val="24"/>
          <w:szCs w:val="24"/>
        </w:rPr>
        <w:tab/>
        <w:t xml:space="preserve">Chapter </w:t>
      </w:r>
      <w:r w:rsidR="004737A0" w:rsidRPr="000A7D1D">
        <w:rPr>
          <w:bCs/>
          <w:noProof/>
          <w:color w:val="000000" w:themeColor="text1"/>
          <w:sz w:val="24"/>
          <w:szCs w:val="24"/>
        </w:rPr>
        <w:t xml:space="preserve"> </w:t>
      </w:r>
      <w:r w:rsidR="004737A0">
        <w:rPr>
          <w:b/>
          <w:noProof/>
          <w:color w:val="000000" w:themeColor="text1"/>
          <w:sz w:val="24"/>
          <w:szCs w:val="24"/>
        </w:rPr>
        <w:t>4</w:t>
      </w:r>
      <w:r w:rsidR="004737A0">
        <w:rPr>
          <w:rFonts w:cs="Arial"/>
          <w:i/>
          <w:noProof/>
          <w:sz w:val="24"/>
          <w:szCs w:val="26"/>
        </w:rPr>
        <w:t xml:space="preserve"> </w:t>
      </w:r>
      <w:r w:rsidR="004737A0" w:rsidRPr="00CA1845">
        <w:rPr>
          <w:rFonts w:cs="Arial"/>
          <w:iCs/>
          <w:noProof/>
          <w:sz w:val="22"/>
          <w:szCs w:val="18"/>
        </w:rPr>
        <w:t xml:space="preserve">– </w:t>
      </w:r>
      <w:r w:rsidR="004737A0">
        <w:rPr>
          <w:rFonts w:cs="Arial"/>
          <w:i/>
          <w:noProof/>
          <w:sz w:val="24"/>
        </w:rPr>
        <w:t>Risk Management</w:t>
      </w:r>
    </w:p>
    <w:p w14:paraId="2D5B02EB" w14:textId="674937A1" w:rsidR="007B001A" w:rsidRPr="00E173B4" w:rsidRDefault="007B001A" w:rsidP="007B001A">
      <w:pPr>
        <w:rPr>
          <w:rFonts w:cs="Arial"/>
          <w:b/>
          <w:caps/>
          <w:noProof/>
          <w:szCs w:val="14"/>
        </w:rPr>
      </w:pPr>
    </w:p>
    <w:p w14:paraId="178BBB8E" w14:textId="77777777" w:rsidR="007B001A" w:rsidRPr="00E173B4" w:rsidRDefault="007B001A" w:rsidP="007B001A">
      <w:pPr>
        <w:rPr>
          <w:rFonts w:cs="Arial"/>
          <w:b/>
          <w:caps/>
          <w:noProof/>
          <w:szCs w:val="14"/>
        </w:rPr>
      </w:pPr>
    </w:p>
    <w:p w14:paraId="66A6E351" w14:textId="2ECF1AA0" w:rsidR="007B001A" w:rsidRDefault="001C3B98" w:rsidP="007B001A">
      <w:pPr>
        <w:pStyle w:val="Heading1"/>
        <w:rPr>
          <w:rFonts w:cs="Arial"/>
        </w:rPr>
      </w:pPr>
      <w:bookmarkStart w:id="381" w:name="_Toc204630169"/>
      <w:bookmarkStart w:id="382" w:name="_Toc206281943"/>
      <w:r w:rsidRPr="001C3B98">
        <w:rPr>
          <w:szCs w:val="28"/>
        </w:rPr>
        <w:t>3.</w:t>
      </w:r>
      <w:r w:rsidR="007B001A">
        <w:rPr>
          <w:rFonts w:cs="Arial"/>
        </w:rPr>
        <w:t>4</w:t>
      </w:r>
      <w:r w:rsidR="00E10D8B">
        <w:rPr>
          <w:rFonts w:cs="Arial"/>
        </w:rPr>
        <w:t xml:space="preserve">.1 </w:t>
      </w:r>
      <w:r w:rsidR="007B001A" w:rsidRPr="003E4A1B">
        <w:rPr>
          <w:rFonts w:cs="Arial"/>
        </w:rPr>
        <w:t xml:space="preserve">  </w:t>
      </w:r>
      <w:bookmarkStart w:id="383" w:name="RISKANALYSIS"/>
      <w:r w:rsidR="007B001A" w:rsidRPr="00525D83">
        <w:rPr>
          <w:rFonts w:cs="Arial"/>
        </w:rPr>
        <w:t>RISK ANALYSIS</w:t>
      </w:r>
      <w:bookmarkEnd w:id="381"/>
      <w:bookmarkEnd w:id="382"/>
      <w:bookmarkEnd w:id="383"/>
    </w:p>
    <w:p w14:paraId="2B6B8520" w14:textId="77777777" w:rsidR="007B001A" w:rsidRDefault="007B001A" w:rsidP="007B001A"/>
    <w:p w14:paraId="56DEE947" w14:textId="77777777" w:rsidR="007B001A" w:rsidRDefault="007B001A" w:rsidP="007B001A"/>
    <w:p w14:paraId="40A81BAA" w14:textId="77777777" w:rsidR="007B001A" w:rsidRPr="00E540B8" w:rsidRDefault="007B001A" w:rsidP="007B001A">
      <w:pPr>
        <w:jc w:val="both"/>
      </w:pPr>
      <w:r>
        <w:t xml:space="preserve">Whereas a </w:t>
      </w:r>
      <w:hyperlink w:anchor="SWOT" w:history="1">
        <w:r w:rsidRPr="005E5F01">
          <w:rPr>
            <w:rStyle w:val="Hyperlink"/>
            <w:i/>
            <w:iCs/>
          </w:rPr>
          <w:t>SWOT Analysis</w:t>
        </w:r>
      </w:hyperlink>
      <w:r>
        <w:t xml:space="preserve"> examines </w:t>
      </w:r>
      <w:r w:rsidRPr="00E540B8">
        <w:rPr>
          <w:i/>
          <w:iCs/>
        </w:rPr>
        <w:t>current</w:t>
      </w:r>
      <w:r>
        <w:t xml:space="preserve"> situations you can correct or exploit now; a </w:t>
      </w:r>
      <w:r w:rsidRPr="00E540B8">
        <w:rPr>
          <w:i/>
          <w:iCs/>
        </w:rPr>
        <w:t>Risk Analysis</w:t>
      </w:r>
      <w:r>
        <w:t xml:space="preserve"> identifies </w:t>
      </w:r>
      <w:r w:rsidRPr="00E540B8">
        <w:rPr>
          <w:i/>
          <w:iCs/>
        </w:rPr>
        <w:t xml:space="preserve">potential future </w:t>
      </w:r>
      <w:r>
        <w:t xml:space="preserve">challenges to your business model, the probability of the risk occurring, and strategies to eliminate or mitigate the risks.  </w:t>
      </w:r>
    </w:p>
    <w:p w14:paraId="0C3A1E8E" w14:textId="77777777" w:rsidR="007B001A" w:rsidRDefault="007B001A" w:rsidP="007B001A">
      <w:pPr>
        <w:spacing w:before="120" w:line="276" w:lineRule="auto"/>
        <w:jc w:val="both"/>
        <w:rPr>
          <w:rFonts w:cs="Arial"/>
          <w:color w:val="000000"/>
        </w:rPr>
      </w:pPr>
      <w:r>
        <w:rPr>
          <w:rFonts w:cs="Arial"/>
          <w:color w:val="000000"/>
        </w:rPr>
        <w:t>Indeed, i</w:t>
      </w:r>
      <w:r w:rsidRPr="00AC78DF">
        <w:rPr>
          <w:rFonts w:cs="Arial"/>
          <w:color w:val="000000"/>
        </w:rPr>
        <w:t>nvestors</w:t>
      </w:r>
      <w:r>
        <w:rPr>
          <w:rFonts w:cs="Arial"/>
          <w:color w:val="000000"/>
        </w:rPr>
        <w:t>, lenders, and major customers may</w:t>
      </w:r>
      <w:r w:rsidRPr="00AC78DF">
        <w:rPr>
          <w:rFonts w:cs="Arial"/>
          <w:color w:val="000000"/>
        </w:rPr>
        <w:t xml:space="preserve"> ask you “What can go wrong?”  If you do not have a reasoned response, based on diligent research and introspection, that will be the end of the discussion. </w:t>
      </w:r>
      <w:r>
        <w:rPr>
          <w:rFonts w:cs="Arial"/>
          <w:color w:val="000000"/>
        </w:rPr>
        <w:t>M</w:t>
      </w:r>
      <w:r w:rsidRPr="00AC78DF">
        <w:rPr>
          <w:rFonts w:cs="Arial"/>
          <w:color w:val="000000"/>
        </w:rPr>
        <w:t>ost entrepreneurs present three forecasts</w:t>
      </w:r>
      <w:r>
        <w:rPr>
          <w:rFonts w:cs="Arial"/>
          <w:color w:val="000000"/>
        </w:rPr>
        <w:t xml:space="preserve"> for capital providers</w:t>
      </w:r>
      <w:r w:rsidRPr="00AC78DF">
        <w:rPr>
          <w:rFonts w:cs="Arial"/>
          <w:color w:val="000000"/>
        </w:rPr>
        <w:t xml:space="preserve">: a “Best”, “Worst” and “Expected” scenario for revenue, cost of goods sold, and overhead. </w:t>
      </w:r>
      <w:r>
        <w:rPr>
          <w:rFonts w:cs="Arial"/>
          <w:color w:val="000000"/>
        </w:rPr>
        <w:t>(</w:t>
      </w:r>
      <w:r w:rsidRPr="00AC78DF">
        <w:rPr>
          <w:rFonts w:cs="Arial"/>
          <w:color w:val="000000"/>
        </w:rPr>
        <w:t xml:space="preserve">To win over </w:t>
      </w:r>
      <w:r>
        <w:rPr>
          <w:rFonts w:cs="Arial"/>
          <w:color w:val="000000"/>
        </w:rPr>
        <w:t>capital providers</w:t>
      </w:r>
      <w:r w:rsidRPr="00AC78DF">
        <w:rPr>
          <w:rFonts w:cs="Arial"/>
          <w:color w:val="000000"/>
        </w:rPr>
        <w:t>, even your worst-case scenario should show at least break-even.</w:t>
      </w:r>
      <w:r>
        <w:rPr>
          <w:rFonts w:cs="Arial"/>
          <w:color w:val="000000"/>
        </w:rPr>
        <w:t>)</w:t>
      </w:r>
      <w:r w:rsidRPr="00AC78DF">
        <w:rPr>
          <w:rFonts w:cs="Arial"/>
          <w:color w:val="000000"/>
        </w:rPr>
        <w:t xml:space="preserve">  </w:t>
      </w:r>
    </w:p>
    <w:p w14:paraId="2CB2E03D" w14:textId="77777777" w:rsidR="007B001A" w:rsidRDefault="007B001A" w:rsidP="007B001A">
      <w:pPr>
        <w:spacing w:before="120" w:line="276" w:lineRule="auto"/>
        <w:ind w:left="180"/>
        <w:jc w:val="both"/>
        <w:rPr>
          <w:rFonts w:cs="Arial"/>
          <w:i/>
          <w:color w:val="000000" w:themeColor="text1"/>
          <w:sz w:val="18"/>
          <w:szCs w:val="24"/>
        </w:rPr>
      </w:pPr>
      <w:r w:rsidRPr="003C6A6B">
        <w:rPr>
          <w:noProof/>
          <w:color w:val="595959" w:themeColor="text1" w:themeTint="A6"/>
        </w:rPr>
        <w:drawing>
          <wp:anchor distT="0" distB="0" distL="114300" distR="114300" simplePos="0" relativeHeight="251952640" behindDoc="0" locked="0" layoutInCell="1" allowOverlap="1" wp14:anchorId="0B8F1B26" wp14:editId="4E31DD0F">
            <wp:simplePos x="0" y="0"/>
            <wp:positionH relativeFrom="margin">
              <wp:posOffset>5181600</wp:posOffset>
            </wp:positionH>
            <wp:positionV relativeFrom="paragraph">
              <wp:posOffset>173990</wp:posOffset>
            </wp:positionV>
            <wp:extent cx="942975" cy="1151255"/>
            <wp:effectExtent l="0" t="0" r="9525" b="0"/>
            <wp:wrapSquare wrapText="bothSides"/>
            <wp:docPr id="583174575" name="Picture 132" descr="Idowu Koye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dowu Koyenikan"/>
                    <pic:cNvPicPr>
                      <a:picLocks noChangeAspect="1" noChangeArrowheads="1"/>
                    </pic:cNvPicPr>
                  </pic:nvPicPr>
                  <pic:blipFill rotWithShape="1">
                    <a:blip r:embed="rId584" cstate="email">
                      <a:extLst>
                        <a:ext uri="{28A0092B-C50C-407E-A947-70E740481C1C}">
                          <a14:useLocalDpi xmlns:a14="http://schemas.microsoft.com/office/drawing/2010/main"/>
                        </a:ext>
                      </a:extLst>
                    </a:blip>
                    <a:srcRect/>
                    <a:stretch/>
                  </pic:blipFill>
                  <pic:spPr bwMode="auto">
                    <a:xfrm>
                      <a:off x="0" y="0"/>
                      <a:ext cx="942975" cy="11512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A5AA7">
        <w:rPr>
          <w:noProof/>
          <w:color w:val="000000" w:themeColor="text1"/>
        </w:rPr>
        <w:drawing>
          <wp:anchor distT="0" distB="0" distL="114300" distR="114300" simplePos="0" relativeHeight="251951616" behindDoc="0" locked="0" layoutInCell="1" allowOverlap="1" wp14:anchorId="0BF2959D" wp14:editId="67D76B07">
            <wp:simplePos x="0" y="0"/>
            <wp:positionH relativeFrom="margin">
              <wp:posOffset>233045</wp:posOffset>
            </wp:positionH>
            <wp:positionV relativeFrom="paragraph">
              <wp:posOffset>173990</wp:posOffset>
            </wp:positionV>
            <wp:extent cx="984885" cy="1200150"/>
            <wp:effectExtent l="0" t="0" r="5715" b="0"/>
            <wp:wrapSquare wrapText="bothSides"/>
            <wp:docPr id="1805137519" name="Picture 133" descr="French Emperor Napoleon Bonapa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French Emperor Napoleon Bonaparte"/>
                    <pic:cNvPicPr>
                      <a:picLocks noChangeAspect="1" noChangeArrowheads="1"/>
                    </pic:cNvPicPr>
                  </pic:nvPicPr>
                  <pic:blipFill rotWithShape="1">
                    <a:blip r:embed="rId585" cstate="email">
                      <a:extLst>
                        <a:ext uri="{28A0092B-C50C-407E-A947-70E740481C1C}">
                          <a14:useLocalDpi xmlns:a14="http://schemas.microsoft.com/office/drawing/2010/main"/>
                        </a:ext>
                      </a:extLst>
                    </a:blip>
                    <a:srcRect/>
                    <a:stretch/>
                  </pic:blipFill>
                  <pic:spPr bwMode="auto">
                    <a:xfrm>
                      <a:off x="0" y="0"/>
                      <a:ext cx="984885" cy="12001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5155E8" w14:textId="77777777" w:rsidR="007B001A" w:rsidRPr="00C84280" w:rsidRDefault="007B001A" w:rsidP="007B001A">
      <w:pPr>
        <w:spacing w:before="120" w:line="276" w:lineRule="auto"/>
        <w:ind w:left="446"/>
        <w:rPr>
          <w:rFonts w:cs="Arial"/>
          <w:i/>
          <w:color w:val="000000" w:themeColor="text1"/>
        </w:rPr>
      </w:pPr>
      <w:r w:rsidRPr="00C84280">
        <w:rPr>
          <w:rFonts w:cs="Arial"/>
          <w:i/>
          <w:color w:val="000000" w:themeColor="text1"/>
        </w:rPr>
        <w:t xml:space="preserve">If I always appear prepared, it is because before entering an undertaking, I have meditated long and have foreseen what might occur.” </w:t>
      </w:r>
      <w:r>
        <w:rPr>
          <w:rFonts w:cs="Arial"/>
          <w:i/>
          <w:color w:val="000000" w:themeColor="text1"/>
        </w:rPr>
        <w:t xml:space="preserve">  </w:t>
      </w:r>
      <w:r w:rsidRPr="00C84280">
        <w:rPr>
          <w:rFonts w:cs="Arial"/>
          <w:i/>
          <w:color w:val="000000" w:themeColor="text1"/>
        </w:rPr>
        <w:t xml:space="preserve"> – Napoléon Bonaparte</w:t>
      </w:r>
      <w:r w:rsidRPr="00C84280">
        <w:rPr>
          <w:color w:val="000000" w:themeColor="text1"/>
        </w:rPr>
        <w:t xml:space="preserve"> </w:t>
      </w:r>
    </w:p>
    <w:p w14:paraId="7C5985A3" w14:textId="77777777" w:rsidR="007B001A" w:rsidRPr="00C84280" w:rsidRDefault="007B001A" w:rsidP="007B001A">
      <w:pPr>
        <w:tabs>
          <w:tab w:val="left" w:pos="2355"/>
          <w:tab w:val="left" w:pos="3930"/>
        </w:tabs>
        <w:spacing w:before="120" w:line="276" w:lineRule="auto"/>
        <w:ind w:left="450"/>
        <w:jc w:val="both"/>
        <w:rPr>
          <w:rFonts w:cs="Arial"/>
          <w:i/>
          <w:color w:val="0000CC"/>
          <w:sz w:val="4"/>
          <w:szCs w:val="4"/>
        </w:rPr>
      </w:pPr>
      <w:r w:rsidRPr="00C84280">
        <w:rPr>
          <w:rFonts w:cs="Arial"/>
          <w:i/>
          <w:color w:val="0000CC"/>
        </w:rPr>
        <w:tab/>
      </w:r>
      <w:r>
        <w:rPr>
          <w:rFonts w:cs="Arial"/>
          <w:i/>
          <w:color w:val="0000CC"/>
        </w:rPr>
        <w:tab/>
      </w:r>
    </w:p>
    <w:p w14:paraId="1168AEAF" w14:textId="77777777" w:rsidR="007B001A" w:rsidRPr="00C84280" w:rsidRDefault="007B001A" w:rsidP="007B001A">
      <w:pPr>
        <w:spacing w:line="276" w:lineRule="auto"/>
        <w:ind w:left="450"/>
        <w:jc w:val="right"/>
        <w:rPr>
          <w:rFonts w:cs="Arial"/>
          <w:i/>
          <w:color w:val="000000" w:themeColor="text1"/>
        </w:rPr>
      </w:pPr>
      <w:r w:rsidRPr="00C84280">
        <w:rPr>
          <w:rFonts w:cs="Arial"/>
          <w:i/>
          <w:color w:val="000000" w:themeColor="text1"/>
        </w:rPr>
        <w:t xml:space="preserve">“Opportunity does not waste time with those </w:t>
      </w:r>
      <w:r>
        <w:rPr>
          <w:rFonts w:cs="Arial"/>
          <w:i/>
          <w:color w:val="000000" w:themeColor="text1"/>
        </w:rPr>
        <w:br/>
      </w:r>
      <w:r w:rsidRPr="00C84280">
        <w:rPr>
          <w:rFonts w:cs="Arial"/>
          <w:i/>
          <w:color w:val="000000" w:themeColor="text1"/>
        </w:rPr>
        <w:t>who are unprepared.”</w:t>
      </w:r>
      <w:r>
        <w:rPr>
          <w:rFonts w:cs="Arial"/>
          <w:i/>
          <w:color w:val="000000" w:themeColor="text1"/>
        </w:rPr>
        <w:t xml:space="preserve">  </w:t>
      </w:r>
      <w:r w:rsidRPr="00C84280">
        <w:rPr>
          <w:rFonts w:cs="Arial"/>
          <w:i/>
          <w:color w:val="000000" w:themeColor="text1"/>
        </w:rPr>
        <w:t xml:space="preserve">– Idowu Koyenikan </w:t>
      </w:r>
    </w:p>
    <w:p w14:paraId="78023BC6" w14:textId="77777777" w:rsidR="007B001A" w:rsidRDefault="007B001A" w:rsidP="007B001A">
      <w:pPr>
        <w:spacing w:before="120" w:line="276" w:lineRule="auto"/>
        <w:jc w:val="both"/>
        <w:rPr>
          <w:rFonts w:cs="Arial"/>
          <w:i/>
          <w:color w:val="0000CC"/>
          <w:sz w:val="18"/>
          <w:szCs w:val="24"/>
        </w:rPr>
      </w:pPr>
    </w:p>
    <w:p w14:paraId="08BC10B8" w14:textId="77777777" w:rsidR="007B001A" w:rsidRPr="00E52DD5" w:rsidRDefault="007B001A" w:rsidP="007B001A">
      <w:pPr>
        <w:spacing w:line="276" w:lineRule="auto"/>
        <w:jc w:val="both"/>
        <w:rPr>
          <w:rFonts w:cs="Arial"/>
          <w:i/>
          <w:color w:val="0000CC"/>
          <w:sz w:val="12"/>
          <w:szCs w:val="18"/>
        </w:rPr>
      </w:pPr>
    </w:p>
    <w:p w14:paraId="31DA2B00" w14:textId="77777777" w:rsidR="007B001A" w:rsidRDefault="007B001A" w:rsidP="007B001A">
      <w:pPr>
        <w:spacing w:before="120" w:line="276" w:lineRule="auto"/>
        <w:jc w:val="both"/>
        <w:rPr>
          <w:rFonts w:cs="Arial"/>
          <w:color w:val="000000"/>
        </w:rPr>
      </w:pPr>
      <w:r>
        <w:rPr>
          <w:rFonts w:cs="Arial"/>
          <w:color w:val="000000"/>
        </w:rPr>
        <w:t>Standard practice is to first list all the things that can go wrong. Admittedly, this is difficult since you do not want to believe anything will go wrong, so get help with this. Talk to mentors and interview other entrepreneurs. What did not go entirely according to plan for them.</w:t>
      </w:r>
    </w:p>
    <w:p w14:paraId="19B075C5" w14:textId="77777777" w:rsidR="007B001A" w:rsidRDefault="007B001A" w:rsidP="007B001A">
      <w:pPr>
        <w:spacing w:before="120" w:line="276" w:lineRule="auto"/>
        <w:jc w:val="both"/>
        <w:rPr>
          <w:rFonts w:cs="Arial"/>
          <w:color w:val="000000"/>
        </w:rPr>
      </w:pPr>
      <w:r>
        <w:rPr>
          <w:rFonts w:cs="Arial"/>
          <w:color w:val="000000"/>
        </w:rPr>
        <w:t xml:space="preserve">Then focus on the dangers deserving a strategy to reduce the risk or a quick-response plan if it does occur (like the evacuation plans cities have in case of hurricanes), or perhaps insurance against the risk. For example, if you do a lot of importing, changes in exchange rates can cause your cost for components to spike. This particular risk can by mitigated by purchasing a </w:t>
      </w:r>
      <w:hyperlink r:id="rId586" w:history="1">
        <w:r w:rsidRPr="00CB724F">
          <w:rPr>
            <w:rStyle w:val="Hyperlink"/>
            <w:rFonts w:cs="Arial"/>
          </w:rPr>
          <w:t>futures contract</w:t>
        </w:r>
      </w:hyperlink>
      <w:r>
        <w:rPr>
          <w:rFonts w:cs="Arial"/>
          <w:color w:val="000000"/>
        </w:rPr>
        <w:t xml:space="preserve"> to sell a specific amount of a foreign currency at a future date for a pre-set amount in dollars. </w:t>
      </w:r>
    </w:p>
    <w:p w14:paraId="21A2C715" w14:textId="77777777" w:rsidR="007B001A" w:rsidRPr="00FC3D47" w:rsidRDefault="007B001A" w:rsidP="007B001A">
      <w:pPr>
        <w:spacing w:line="276" w:lineRule="auto"/>
        <w:ind w:left="450" w:right="2426"/>
        <w:jc w:val="both"/>
        <w:rPr>
          <w:rFonts w:cs="Arial"/>
          <w:i/>
          <w:color w:val="000000" w:themeColor="text1"/>
          <w:sz w:val="12"/>
          <w:szCs w:val="18"/>
        </w:rPr>
      </w:pPr>
    </w:p>
    <w:p w14:paraId="7CBC3329" w14:textId="77777777" w:rsidR="007B001A" w:rsidRPr="00C43E0C" w:rsidRDefault="007B001A" w:rsidP="007B001A">
      <w:pPr>
        <w:spacing w:before="60" w:after="120" w:line="276" w:lineRule="auto"/>
        <w:jc w:val="both"/>
        <w:rPr>
          <w:rFonts w:cs="Arial"/>
          <w:iCs/>
          <w:color w:val="000000" w:themeColor="text1"/>
          <w:szCs w:val="28"/>
        </w:rPr>
      </w:pPr>
      <w:r w:rsidRPr="00C43E0C">
        <w:rPr>
          <w:rFonts w:cs="Arial"/>
          <w:iCs/>
          <w:color w:val="000000" w:themeColor="text1"/>
          <w:szCs w:val="28"/>
        </w:rPr>
        <w:t>New businesses and products face a variety of risks, broadly categorized as market, financial, operational, and strategic. These risks can impact a company's success and profitability. </w:t>
      </w:r>
    </w:p>
    <w:p w14:paraId="5B03B77C" w14:textId="77777777" w:rsidR="007B001A" w:rsidRPr="00C43E0C" w:rsidRDefault="007B001A" w:rsidP="007B001A">
      <w:pPr>
        <w:spacing w:before="60" w:line="276" w:lineRule="auto"/>
        <w:jc w:val="both"/>
        <w:rPr>
          <w:rFonts w:cs="Arial"/>
          <w:i/>
          <w:color w:val="000000" w:themeColor="text1"/>
          <w:szCs w:val="28"/>
        </w:rPr>
      </w:pPr>
      <w:r w:rsidRPr="00FC3D47">
        <w:rPr>
          <w:rFonts w:cs="Arial"/>
          <w:iCs/>
          <w:color w:val="000000" w:themeColor="text1"/>
          <w:szCs w:val="28"/>
        </w:rPr>
        <w:t>MARKET RISKS</w:t>
      </w:r>
      <w:r w:rsidRPr="00C43E0C">
        <w:rPr>
          <w:rFonts w:cs="Arial"/>
          <w:i/>
          <w:color w:val="000000" w:themeColor="text1"/>
          <w:szCs w:val="28"/>
        </w:rPr>
        <w:t>: These arise from external factors impacting demand and competition. Examples include: </w:t>
      </w:r>
    </w:p>
    <w:p w14:paraId="38A2F92C" w14:textId="77777777" w:rsidR="007B001A" w:rsidRPr="00C43E0C" w:rsidRDefault="007B001A" w:rsidP="00F34A03">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Misjudging market demand:</w:t>
      </w:r>
      <w:r w:rsidRPr="00C43E0C">
        <w:rPr>
          <w:rFonts w:cs="Arial"/>
          <w:i/>
          <w:color w:val="000000" w:themeColor="text1"/>
          <w:szCs w:val="28"/>
        </w:rPr>
        <w:t> A product might not align with consumer preferences</w:t>
      </w:r>
      <w:r>
        <w:rPr>
          <w:rFonts w:cs="Arial"/>
          <w:i/>
          <w:color w:val="000000" w:themeColor="text1"/>
          <w:szCs w:val="28"/>
        </w:rPr>
        <w:t xml:space="preserve"> in the future</w:t>
      </w:r>
      <w:r w:rsidRPr="00C43E0C">
        <w:rPr>
          <w:rFonts w:cs="Arial"/>
          <w:i/>
          <w:color w:val="000000" w:themeColor="text1"/>
          <w:szCs w:val="28"/>
        </w:rPr>
        <w:t>. </w:t>
      </w:r>
    </w:p>
    <w:p w14:paraId="5F3DE0C1" w14:textId="77777777" w:rsidR="007B001A" w:rsidRPr="00C43E0C" w:rsidRDefault="007B001A" w:rsidP="00F34A03">
      <w:pPr>
        <w:numPr>
          <w:ilvl w:val="0"/>
          <w:numId w:val="96"/>
        </w:numPr>
        <w:spacing w:before="60" w:line="276" w:lineRule="auto"/>
        <w:jc w:val="both"/>
        <w:rPr>
          <w:rFonts w:cs="Arial"/>
          <w:i/>
          <w:color w:val="000000" w:themeColor="text1"/>
          <w:szCs w:val="28"/>
        </w:rPr>
      </w:pPr>
      <w:r w:rsidRPr="00C43E0C">
        <w:rPr>
          <w:rFonts w:cs="Arial"/>
          <w:b/>
          <w:bCs/>
          <w:i/>
          <w:color w:val="000000" w:themeColor="text1"/>
          <w:szCs w:val="28"/>
        </w:rPr>
        <w:t>Competitive pressures:</w:t>
      </w:r>
      <w:r w:rsidRPr="00C43E0C">
        <w:rPr>
          <w:rFonts w:cs="Arial"/>
          <w:i/>
          <w:color w:val="000000" w:themeColor="text1"/>
          <w:szCs w:val="28"/>
        </w:rPr>
        <w:t> Existing businesses or new entrants can threaten market share. </w:t>
      </w:r>
    </w:p>
    <w:p w14:paraId="63E428CC"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FINANCIAL RISKS:</w:t>
      </w:r>
      <w:r w:rsidRPr="00C43E0C">
        <w:rPr>
          <w:rFonts w:cs="Arial"/>
          <w:i/>
          <w:color w:val="000000" w:themeColor="text1"/>
          <w:szCs w:val="28"/>
        </w:rPr>
        <w:t xml:space="preserve"> These relate to funding, profitability, and cash flow. Examples include: </w:t>
      </w:r>
    </w:p>
    <w:p w14:paraId="42FE0E66" w14:textId="77777777" w:rsidR="007B001A" w:rsidRPr="00C43E0C" w:rsidRDefault="007B001A" w:rsidP="00F34A03">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Inadequate funding:</w:t>
      </w:r>
      <w:r w:rsidRPr="00C43E0C">
        <w:rPr>
          <w:rFonts w:cs="Arial"/>
          <w:i/>
          <w:color w:val="000000" w:themeColor="text1"/>
          <w:szCs w:val="28"/>
        </w:rPr>
        <w:t> A lack of capital can hinder development, marketing, and operations. </w:t>
      </w:r>
    </w:p>
    <w:p w14:paraId="277B354D" w14:textId="77777777" w:rsidR="007B001A" w:rsidRPr="00C43E0C" w:rsidRDefault="007B001A" w:rsidP="00F34A03">
      <w:pPr>
        <w:numPr>
          <w:ilvl w:val="0"/>
          <w:numId w:val="97"/>
        </w:numPr>
        <w:spacing w:before="60" w:line="276" w:lineRule="auto"/>
        <w:jc w:val="both"/>
        <w:rPr>
          <w:rFonts w:cs="Arial"/>
          <w:i/>
          <w:color w:val="000000" w:themeColor="text1"/>
          <w:szCs w:val="28"/>
        </w:rPr>
      </w:pPr>
      <w:r w:rsidRPr="00C43E0C">
        <w:rPr>
          <w:rFonts w:cs="Arial"/>
          <w:b/>
          <w:bCs/>
          <w:i/>
          <w:color w:val="000000" w:themeColor="text1"/>
          <w:szCs w:val="28"/>
        </w:rPr>
        <w:t>Cash flow problems:</w:t>
      </w:r>
      <w:r w:rsidRPr="00C43E0C">
        <w:rPr>
          <w:rFonts w:cs="Arial"/>
          <w:i/>
          <w:color w:val="000000" w:themeColor="text1"/>
          <w:szCs w:val="28"/>
        </w:rPr>
        <w:t xml:space="preserve"> Inability to </w:t>
      </w:r>
      <w:r>
        <w:rPr>
          <w:rFonts w:cs="Arial"/>
          <w:i/>
          <w:color w:val="000000" w:themeColor="text1"/>
          <w:szCs w:val="28"/>
        </w:rPr>
        <w:t>meet</w:t>
      </w:r>
      <w:r w:rsidRPr="00C43E0C">
        <w:rPr>
          <w:rFonts w:cs="Arial"/>
          <w:i/>
          <w:color w:val="000000" w:themeColor="text1"/>
          <w:szCs w:val="28"/>
        </w:rPr>
        <w:t xml:space="preserve"> short-term financial obligations can lead to instability. </w:t>
      </w:r>
    </w:p>
    <w:p w14:paraId="3CB88112"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OPERATIONAL RISKS</w:t>
      </w:r>
      <w:r w:rsidRPr="00C43E0C">
        <w:rPr>
          <w:rFonts w:cs="Arial"/>
          <w:i/>
          <w:color w:val="000000" w:themeColor="text1"/>
          <w:szCs w:val="28"/>
        </w:rPr>
        <w:t>: These relate to internal processes and execution. Examples include: </w:t>
      </w:r>
    </w:p>
    <w:p w14:paraId="0D3C6EED" w14:textId="77777777" w:rsidR="007B001A" w:rsidRPr="00C43E0C"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Technical difficulties:</w:t>
      </w:r>
      <w:r w:rsidRPr="00C43E0C">
        <w:rPr>
          <w:rFonts w:cs="Arial"/>
          <w:i/>
          <w:color w:val="000000" w:themeColor="text1"/>
          <w:szCs w:val="28"/>
        </w:rPr>
        <w:t> Problems with manufacturing, software, or techn</w:t>
      </w:r>
      <w:r>
        <w:rPr>
          <w:rFonts w:cs="Arial"/>
          <w:i/>
          <w:color w:val="000000" w:themeColor="text1"/>
          <w:szCs w:val="28"/>
        </w:rPr>
        <w:t>ology</w:t>
      </w:r>
    </w:p>
    <w:p w14:paraId="62783657" w14:textId="77777777" w:rsidR="007B001A" w:rsidRPr="00C43E0C"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Supply chain disruptions:</w:t>
      </w:r>
      <w:r w:rsidRPr="00C43E0C">
        <w:rPr>
          <w:rFonts w:cs="Arial"/>
          <w:i/>
          <w:color w:val="000000" w:themeColor="text1"/>
          <w:szCs w:val="28"/>
        </w:rPr>
        <w:t> Delays or shortages in raw materials or components impact</w:t>
      </w:r>
      <w:r>
        <w:rPr>
          <w:rFonts w:cs="Arial"/>
          <w:i/>
          <w:color w:val="000000" w:themeColor="text1"/>
          <w:szCs w:val="28"/>
        </w:rPr>
        <w:t>ing</w:t>
      </w:r>
      <w:r w:rsidRPr="00C43E0C">
        <w:rPr>
          <w:rFonts w:cs="Arial"/>
          <w:i/>
          <w:color w:val="000000" w:themeColor="text1"/>
          <w:szCs w:val="28"/>
        </w:rPr>
        <w:t xml:space="preserve"> production. </w:t>
      </w:r>
    </w:p>
    <w:p w14:paraId="38C982F2" w14:textId="77777777" w:rsidR="007B001A" w:rsidRDefault="007B001A" w:rsidP="00F34A03">
      <w:pPr>
        <w:numPr>
          <w:ilvl w:val="0"/>
          <w:numId w:val="98"/>
        </w:numPr>
        <w:spacing w:before="60" w:line="276" w:lineRule="auto"/>
        <w:jc w:val="both"/>
        <w:rPr>
          <w:rFonts w:cs="Arial"/>
          <w:i/>
          <w:color w:val="000000" w:themeColor="text1"/>
          <w:szCs w:val="28"/>
        </w:rPr>
      </w:pPr>
      <w:r w:rsidRPr="00C43E0C">
        <w:rPr>
          <w:rFonts w:cs="Arial"/>
          <w:b/>
          <w:bCs/>
          <w:i/>
          <w:color w:val="000000" w:themeColor="text1"/>
          <w:szCs w:val="28"/>
        </w:rPr>
        <w:t>Operational inefficiencies:</w:t>
      </w:r>
      <w:r w:rsidRPr="00C43E0C">
        <w:rPr>
          <w:rFonts w:cs="Arial"/>
          <w:i/>
          <w:color w:val="000000" w:themeColor="text1"/>
          <w:szCs w:val="28"/>
        </w:rPr>
        <w:t> Poor processes</w:t>
      </w:r>
      <w:r w:rsidRPr="00E52DD5">
        <w:rPr>
          <w:rFonts w:cs="Arial"/>
          <w:i/>
          <w:color w:val="000000" w:themeColor="text1"/>
          <w:szCs w:val="28"/>
        </w:rPr>
        <w:t xml:space="preserve"> or</w:t>
      </w:r>
      <w:r w:rsidRPr="00C43E0C">
        <w:rPr>
          <w:rFonts w:cs="Arial"/>
          <w:i/>
          <w:color w:val="000000" w:themeColor="text1"/>
          <w:szCs w:val="28"/>
        </w:rPr>
        <w:t xml:space="preserve"> inadequate </w:t>
      </w:r>
      <w:r>
        <w:rPr>
          <w:rFonts w:cs="Arial"/>
          <w:i/>
          <w:color w:val="000000" w:themeColor="text1"/>
          <w:szCs w:val="28"/>
        </w:rPr>
        <w:t>production or human  resources.</w:t>
      </w:r>
      <w:r w:rsidRPr="00C43E0C">
        <w:rPr>
          <w:rFonts w:cs="Arial"/>
          <w:i/>
          <w:color w:val="000000" w:themeColor="text1"/>
          <w:szCs w:val="28"/>
        </w:rPr>
        <w:t xml:space="preserve"> </w:t>
      </w:r>
    </w:p>
    <w:p w14:paraId="25B14180" w14:textId="77777777" w:rsidR="007B001A" w:rsidRPr="00C43E0C" w:rsidRDefault="007B001A" w:rsidP="007B001A">
      <w:pPr>
        <w:spacing w:before="60" w:line="276" w:lineRule="auto"/>
        <w:jc w:val="both"/>
        <w:rPr>
          <w:rFonts w:cs="Arial"/>
          <w:i/>
          <w:color w:val="000000" w:themeColor="text1"/>
          <w:szCs w:val="28"/>
        </w:rPr>
      </w:pPr>
      <w:r w:rsidRPr="00C43E0C">
        <w:rPr>
          <w:rFonts w:cs="Arial"/>
          <w:iCs/>
          <w:color w:val="000000" w:themeColor="text1"/>
          <w:szCs w:val="28"/>
        </w:rPr>
        <w:t>STRATEGIC RISKS</w:t>
      </w:r>
      <w:r w:rsidRPr="00C43E0C">
        <w:rPr>
          <w:rFonts w:cs="Arial"/>
          <w:i/>
          <w:color w:val="000000" w:themeColor="text1"/>
          <w:szCs w:val="28"/>
        </w:rPr>
        <w:t>: These arise from flawed strategic decisions. Examples include: </w:t>
      </w:r>
    </w:p>
    <w:p w14:paraId="1C2A9F33" w14:textId="77777777" w:rsidR="007B001A" w:rsidRPr="00C43E0C" w:rsidRDefault="007B001A" w:rsidP="00F34A03">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Poor market entry:</w:t>
      </w:r>
      <w:r w:rsidRPr="00C43E0C">
        <w:rPr>
          <w:rFonts w:cs="Arial"/>
          <w:i/>
          <w:color w:val="000000" w:themeColor="text1"/>
          <w:szCs w:val="28"/>
        </w:rPr>
        <w:t> Entering a new market without sufficient research or planning can lead to failure. </w:t>
      </w:r>
    </w:p>
    <w:p w14:paraId="2A2A16E2" w14:textId="77777777" w:rsidR="007B001A" w:rsidRPr="00C43E0C" w:rsidRDefault="007B001A" w:rsidP="00F34A03">
      <w:pPr>
        <w:numPr>
          <w:ilvl w:val="0"/>
          <w:numId w:val="99"/>
        </w:numPr>
        <w:spacing w:before="60" w:line="276" w:lineRule="auto"/>
        <w:jc w:val="both"/>
        <w:rPr>
          <w:rFonts w:cs="Arial"/>
          <w:i/>
          <w:color w:val="000000" w:themeColor="text1"/>
          <w:szCs w:val="28"/>
        </w:rPr>
      </w:pPr>
      <w:r w:rsidRPr="00C43E0C">
        <w:rPr>
          <w:rFonts w:cs="Arial"/>
          <w:b/>
          <w:bCs/>
          <w:i/>
          <w:color w:val="000000" w:themeColor="text1"/>
          <w:szCs w:val="28"/>
        </w:rPr>
        <w:t>Lack of scalability:</w:t>
      </w:r>
      <w:r w:rsidRPr="00C43E0C">
        <w:rPr>
          <w:rFonts w:cs="Arial"/>
          <w:i/>
          <w:color w:val="000000" w:themeColor="text1"/>
          <w:szCs w:val="28"/>
        </w:rPr>
        <w:t> A business model that is not scalable cannot accommodate growth. </w:t>
      </w:r>
    </w:p>
    <w:p w14:paraId="2BBCAE26" w14:textId="77777777" w:rsidR="007B001A" w:rsidRDefault="007B001A" w:rsidP="007B001A">
      <w:pPr>
        <w:rPr>
          <w:rFonts w:cs="Arial"/>
          <w:i/>
          <w:color w:val="0000CC"/>
          <w:sz w:val="18"/>
          <w:szCs w:val="24"/>
        </w:rPr>
      </w:pPr>
    </w:p>
    <w:p w14:paraId="0071BDAD" w14:textId="77777777" w:rsidR="007B001A" w:rsidRDefault="007B001A" w:rsidP="007B001A">
      <w:pPr>
        <w:rPr>
          <w:rFonts w:cs="Arial"/>
          <w:iCs/>
          <w:noProof/>
          <w:sz w:val="22"/>
          <w:szCs w:val="18"/>
        </w:rPr>
      </w:pPr>
      <w:r>
        <w:rPr>
          <w:rFonts w:cs="Arial"/>
          <w:iCs/>
          <w:noProof/>
          <w:sz w:val="22"/>
          <w:szCs w:val="18"/>
        </w:rPr>
        <w:br w:type="page"/>
      </w:r>
    </w:p>
    <w:p w14:paraId="7EE800F0" w14:textId="30902F49"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09A37C39" w14:textId="77777777" w:rsidR="007B001A" w:rsidRPr="00B724AF" w:rsidRDefault="007B001A" w:rsidP="007B001A">
      <w:pPr>
        <w:rPr>
          <w:rFonts w:cs="Arial"/>
          <w:i/>
          <w:noProof/>
          <w:szCs w:val="16"/>
        </w:rPr>
      </w:pPr>
    </w:p>
    <w:p w14:paraId="5FE15C93" w14:textId="77777777" w:rsidR="007B001A" w:rsidRPr="00B724AF" w:rsidRDefault="007B001A" w:rsidP="007B001A">
      <w:pPr>
        <w:rPr>
          <w:rFonts w:cs="Arial"/>
          <w:i/>
          <w:noProof/>
          <w:szCs w:val="16"/>
        </w:rPr>
      </w:pPr>
    </w:p>
    <w:p w14:paraId="63A96EFF" w14:textId="77777777" w:rsidR="007B001A" w:rsidRPr="001C3B98" w:rsidRDefault="007B001A" w:rsidP="001C3B98">
      <w:pPr>
        <w:jc w:val="center"/>
        <w:rPr>
          <w:rFonts w:cs="Arial"/>
          <w:iCs/>
          <w:color w:val="000000" w:themeColor="text1"/>
          <w:sz w:val="28"/>
          <w:szCs w:val="40"/>
        </w:rPr>
      </w:pPr>
      <w:r w:rsidRPr="001C3B98">
        <w:rPr>
          <w:rFonts w:cs="Arial"/>
          <w:iCs/>
          <w:color w:val="000000" w:themeColor="text1"/>
          <w:sz w:val="28"/>
          <w:szCs w:val="40"/>
        </w:rPr>
        <w:t>Business Risk Matrix: Impact on Business Survivability if Risk Occurs</w:t>
      </w:r>
    </w:p>
    <w:p w14:paraId="76140AE5" w14:textId="77777777" w:rsidR="007B001A" w:rsidRPr="00FB6644" w:rsidRDefault="007B001A" w:rsidP="007B001A">
      <w:pPr>
        <w:rPr>
          <w:rFonts w:cs="Arial"/>
          <w:iCs/>
          <w:noProof/>
          <w:szCs w:val="16"/>
        </w:rPr>
      </w:pPr>
    </w:p>
    <w:p w14:paraId="79F2E05C" w14:textId="77777777" w:rsidR="007B001A" w:rsidRPr="00FB6644" w:rsidRDefault="007B001A" w:rsidP="007B001A">
      <w:pPr>
        <w:rPr>
          <w:rFonts w:cs="Arial"/>
          <w:iCs/>
          <w:noProof/>
          <w:szCs w:val="16"/>
        </w:rPr>
      </w:pP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7B001A" w14:paraId="58AEBE47" w14:textId="77777777" w:rsidTr="00911072">
        <w:trPr>
          <w:trHeight w:val="314"/>
        </w:trPr>
        <w:tc>
          <w:tcPr>
            <w:tcW w:w="2515" w:type="dxa"/>
          </w:tcPr>
          <w:p w14:paraId="75961C49" w14:textId="77777777" w:rsidR="007B001A" w:rsidRDefault="007B001A" w:rsidP="00911072">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1AC807E5" w14:textId="77777777" w:rsidR="007B001A" w:rsidRPr="00E10A8A" w:rsidRDefault="007B001A" w:rsidP="00911072">
            <w:pPr>
              <w:spacing w:before="180" w:line="276" w:lineRule="auto"/>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06E39AE9" w14:textId="77777777" w:rsidR="007B001A" w:rsidRPr="00E10A8A" w:rsidRDefault="007B001A" w:rsidP="00911072">
            <w:pPr>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64BA9164"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6468A4BC"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1D84A05B"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040897A8" w14:textId="77777777" w:rsidR="007B001A" w:rsidRPr="00E10A8A" w:rsidRDefault="007B001A" w:rsidP="00911072">
            <w:pPr>
              <w:spacing w:before="60" w:after="60"/>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7B001A" w14:paraId="7866AB39" w14:textId="77777777" w:rsidTr="00911072">
        <w:trPr>
          <w:trHeight w:val="602"/>
        </w:trPr>
        <w:tc>
          <w:tcPr>
            <w:tcW w:w="2515" w:type="dxa"/>
            <w:vAlign w:val="center"/>
          </w:tcPr>
          <w:p w14:paraId="42C6971D"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003399"/>
          </w:tcPr>
          <w:p w14:paraId="57A00DE6" w14:textId="77777777" w:rsidR="007B001A" w:rsidRPr="00E27FAA" w:rsidRDefault="007B001A" w:rsidP="00911072">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32420CA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2AEBD27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33F6AFE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25</w:t>
            </w:r>
            <w:r w:rsidRPr="00E27FAA">
              <w:rPr>
                <w:rFonts w:cs="Arial"/>
                <w:b/>
                <w:bCs/>
                <w:iCs/>
                <w:color w:val="FFFFFF" w:themeColor="background1"/>
                <w:sz w:val="24"/>
                <w:szCs w:val="36"/>
              </w:rPr>
              <w:br/>
              <w:t>EXTREME</w:t>
            </w:r>
          </w:p>
        </w:tc>
        <w:tc>
          <w:tcPr>
            <w:tcW w:w="1530" w:type="dxa"/>
            <w:shd w:val="clear" w:color="auto" w:fill="990033"/>
          </w:tcPr>
          <w:p w14:paraId="19C6BDA9"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40 EXTREME</w:t>
            </w:r>
          </w:p>
        </w:tc>
      </w:tr>
      <w:tr w:rsidR="007B001A" w14:paraId="63568A77" w14:textId="77777777" w:rsidTr="00911072">
        <w:trPr>
          <w:trHeight w:val="746"/>
        </w:trPr>
        <w:tc>
          <w:tcPr>
            <w:tcW w:w="2515" w:type="dxa"/>
            <w:vAlign w:val="center"/>
          </w:tcPr>
          <w:p w14:paraId="15C397B4"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003399"/>
          </w:tcPr>
          <w:p w14:paraId="0B9FA0BF"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MEDIUM</w:t>
            </w:r>
          </w:p>
        </w:tc>
        <w:tc>
          <w:tcPr>
            <w:tcW w:w="1530" w:type="dxa"/>
            <w:shd w:val="clear" w:color="auto" w:fill="7030A0"/>
          </w:tcPr>
          <w:p w14:paraId="05E6766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c>
          <w:tcPr>
            <w:tcW w:w="1530" w:type="dxa"/>
            <w:shd w:val="clear" w:color="auto" w:fill="C00000"/>
          </w:tcPr>
          <w:p w14:paraId="755873E0"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12</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5D625641"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20</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c>
          <w:tcPr>
            <w:tcW w:w="1530" w:type="dxa"/>
            <w:shd w:val="clear" w:color="auto" w:fill="990033"/>
          </w:tcPr>
          <w:p w14:paraId="2093DB7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32</w:t>
            </w:r>
            <w:r w:rsidRPr="00E27FAA">
              <w:rPr>
                <w:rFonts w:cs="Arial"/>
                <w:b/>
                <w:bCs/>
                <w:iCs/>
                <w:color w:val="FFFFFF" w:themeColor="background1"/>
                <w:sz w:val="24"/>
                <w:szCs w:val="36"/>
              </w:rPr>
              <w:br/>
              <w:t>EXTREME</w:t>
            </w:r>
          </w:p>
        </w:tc>
      </w:tr>
      <w:tr w:rsidR="007B001A" w14:paraId="0579B235" w14:textId="77777777" w:rsidTr="00911072">
        <w:tc>
          <w:tcPr>
            <w:tcW w:w="2515" w:type="dxa"/>
            <w:vAlign w:val="center"/>
          </w:tcPr>
          <w:p w14:paraId="0A0AE035"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005A00"/>
          </w:tcPr>
          <w:p w14:paraId="5E481716"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0EAA8BED"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3FC6A9E9"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9</w:t>
            </w:r>
            <w:r w:rsidRPr="00E27FAA">
              <w:rPr>
                <w:rFonts w:cs="Arial"/>
                <w:b/>
                <w:bCs/>
                <w:iCs/>
                <w:color w:val="FFFFFF" w:themeColor="background1"/>
                <w:sz w:val="24"/>
                <w:szCs w:val="36"/>
              </w:rPr>
              <w:br/>
              <w:t>HIGH</w:t>
            </w:r>
          </w:p>
        </w:tc>
        <w:tc>
          <w:tcPr>
            <w:tcW w:w="1530" w:type="dxa"/>
            <w:shd w:val="clear" w:color="auto" w:fill="C00000"/>
          </w:tcPr>
          <w:p w14:paraId="43712CEE"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15</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c>
          <w:tcPr>
            <w:tcW w:w="1530" w:type="dxa"/>
            <w:shd w:val="clear" w:color="auto" w:fill="990033"/>
          </w:tcPr>
          <w:p w14:paraId="67D585C5"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24</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EXTREME</w:t>
            </w:r>
          </w:p>
        </w:tc>
      </w:tr>
      <w:tr w:rsidR="007B001A" w14:paraId="3FD3F418" w14:textId="77777777" w:rsidTr="00911072">
        <w:tc>
          <w:tcPr>
            <w:tcW w:w="2515" w:type="dxa"/>
            <w:vAlign w:val="center"/>
          </w:tcPr>
          <w:p w14:paraId="28B6545A"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008000"/>
          </w:tcPr>
          <w:p w14:paraId="75CEC3E7"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183E7280"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4</w:t>
            </w:r>
            <w:r w:rsidRPr="00E27FAA">
              <w:rPr>
                <w:rFonts w:cs="Arial"/>
                <w:b/>
                <w:bCs/>
                <w:iCs/>
                <w:color w:val="FFFFFF" w:themeColor="background1"/>
                <w:sz w:val="24"/>
                <w:szCs w:val="36"/>
              </w:rPr>
              <w:br/>
              <w:t>LOW</w:t>
            </w:r>
          </w:p>
        </w:tc>
        <w:tc>
          <w:tcPr>
            <w:tcW w:w="1530" w:type="dxa"/>
            <w:shd w:val="clear" w:color="auto" w:fill="003399"/>
          </w:tcPr>
          <w:p w14:paraId="2EBB5C76"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6</w:t>
            </w:r>
            <w:r w:rsidRPr="00E27FAA">
              <w:rPr>
                <w:rFonts w:cs="Arial"/>
                <w:b/>
                <w:bCs/>
                <w:iCs/>
                <w:color w:val="FFFFFF" w:themeColor="background1"/>
                <w:sz w:val="24"/>
                <w:szCs w:val="36"/>
              </w:rPr>
              <w:br/>
              <w:t>MEDIUM</w:t>
            </w:r>
          </w:p>
        </w:tc>
        <w:tc>
          <w:tcPr>
            <w:tcW w:w="1530" w:type="dxa"/>
            <w:shd w:val="clear" w:color="auto" w:fill="7030A0"/>
          </w:tcPr>
          <w:p w14:paraId="64D6EB0A"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10</w:t>
            </w:r>
            <w:r w:rsidRPr="00E27FAA">
              <w:rPr>
                <w:rFonts w:cs="Arial"/>
                <w:b/>
                <w:bCs/>
                <w:iCs/>
                <w:color w:val="FFFFFF" w:themeColor="background1"/>
                <w:sz w:val="24"/>
                <w:szCs w:val="36"/>
              </w:rPr>
              <w:br/>
              <w:t>HIGH</w:t>
            </w:r>
          </w:p>
        </w:tc>
        <w:tc>
          <w:tcPr>
            <w:tcW w:w="1530" w:type="dxa"/>
            <w:shd w:val="clear" w:color="auto" w:fill="C00000"/>
          </w:tcPr>
          <w:p w14:paraId="2403C61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16</w:t>
            </w:r>
            <w:r w:rsidRPr="00E27FAA">
              <w:rPr>
                <w:rFonts w:cs="Arial"/>
                <w:b/>
                <w:bCs/>
                <w:iCs/>
                <w:color w:val="FFFFFF" w:themeColor="background1"/>
                <w:sz w:val="24"/>
                <w:szCs w:val="36"/>
              </w:rPr>
              <w:br/>
            </w:r>
            <w:r w:rsidRPr="00E27FAA">
              <w:rPr>
                <w:rFonts w:ascii="arial bold" w:hAnsi="arial bold" w:cs="Arial"/>
                <w:b/>
                <w:bCs/>
                <w:iCs/>
                <w:color w:val="FFFFFF" w:themeColor="background1"/>
                <w:spacing w:val="-4"/>
                <w:sz w:val="24"/>
                <w:szCs w:val="36"/>
              </w:rPr>
              <w:t>VERY HIGH</w:t>
            </w:r>
          </w:p>
        </w:tc>
      </w:tr>
      <w:tr w:rsidR="007B001A" w14:paraId="11953C3D" w14:textId="77777777" w:rsidTr="00911072">
        <w:tc>
          <w:tcPr>
            <w:tcW w:w="2515" w:type="dxa"/>
            <w:vAlign w:val="center"/>
          </w:tcPr>
          <w:p w14:paraId="414800FB" w14:textId="77777777" w:rsidR="007B001A" w:rsidRPr="00E10A8A" w:rsidRDefault="007B001A" w:rsidP="00911072">
            <w:pPr>
              <w:spacing w:before="80" w:after="6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008000"/>
          </w:tcPr>
          <w:p w14:paraId="025A62DF"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1</w:t>
            </w:r>
            <w:r w:rsidRPr="00E27FAA">
              <w:rPr>
                <w:rFonts w:cs="Arial"/>
                <w:b/>
                <w:bCs/>
                <w:iCs/>
                <w:color w:val="FFFFFF" w:themeColor="background1"/>
                <w:sz w:val="24"/>
                <w:szCs w:val="36"/>
              </w:rPr>
              <w:br/>
              <w:t>VERY LOW</w:t>
            </w:r>
          </w:p>
        </w:tc>
        <w:tc>
          <w:tcPr>
            <w:tcW w:w="1530" w:type="dxa"/>
            <w:shd w:val="clear" w:color="auto" w:fill="008000"/>
          </w:tcPr>
          <w:p w14:paraId="608FB5A3"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2</w:t>
            </w:r>
            <w:r w:rsidRPr="00E27FAA">
              <w:rPr>
                <w:rFonts w:cs="Arial"/>
                <w:b/>
                <w:bCs/>
                <w:iCs/>
                <w:color w:val="FFFFFF" w:themeColor="background1"/>
                <w:sz w:val="24"/>
                <w:szCs w:val="36"/>
              </w:rPr>
              <w:br/>
              <w:t>VERY LOW</w:t>
            </w:r>
          </w:p>
        </w:tc>
        <w:tc>
          <w:tcPr>
            <w:tcW w:w="1530" w:type="dxa"/>
            <w:shd w:val="clear" w:color="auto" w:fill="005A00"/>
          </w:tcPr>
          <w:p w14:paraId="04382A01"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3</w:t>
            </w:r>
            <w:r w:rsidRPr="00E27FAA">
              <w:rPr>
                <w:rFonts w:cs="Arial"/>
                <w:b/>
                <w:bCs/>
                <w:iCs/>
                <w:color w:val="FFFFFF" w:themeColor="background1"/>
                <w:sz w:val="24"/>
                <w:szCs w:val="36"/>
              </w:rPr>
              <w:br/>
              <w:t>LOW</w:t>
            </w:r>
          </w:p>
        </w:tc>
        <w:tc>
          <w:tcPr>
            <w:tcW w:w="1530" w:type="dxa"/>
            <w:shd w:val="clear" w:color="auto" w:fill="003399"/>
          </w:tcPr>
          <w:p w14:paraId="79B00F2C" w14:textId="77777777" w:rsidR="007B001A" w:rsidRPr="00E27FAA" w:rsidRDefault="007B001A" w:rsidP="00911072">
            <w:pPr>
              <w:spacing w:before="80" w:after="60" w:line="276" w:lineRule="auto"/>
              <w:jc w:val="center"/>
              <w:rPr>
                <w:rFonts w:cs="Arial"/>
                <w:iCs/>
                <w:color w:val="FFFFFF" w:themeColor="background1"/>
                <w:sz w:val="24"/>
                <w:szCs w:val="36"/>
              </w:rPr>
            </w:pPr>
            <w:r w:rsidRPr="00E27FAA">
              <w:rPr>
                <w:rFonts w:cs="Arial"/>
                <w:b/>
                <w:bCs/>
                <w:iCs/>
                <w:color w:val="FFFFFF" w:themeColor="background1"/>
                <w:sz w:val="24"/>
                <w:szCs w:val="36"/>
              </w:rPr>
              <w:t>5</w:t>
            </w:r>
            <w:r w:rsidRPr="00E27FAA">
              <w:rPr>
                <w:rFonts w:cs="Arial"/>
                <w:b/>
                <w:bCs/>
                <w:iCs/>
                <w:color w:val="FFFFFF" w:themeColor="background1"/>
                <w:sz w:val="24"/>
                <w:szCs w:val="36"/>
              </w:rPr>
              <w:br/>
              <w:t>MEDIUM</w:t>
            </w:r>
          </w:p>
        </w:tc>
        <w:tc>
          <w:tcPr>
            <w:tcW w:w="1530" w:type="dxa"/>
            <w:shd w:val="clear" w:color="auto" w:fill="7030A0"/>
          </w:tcPr>
          <w:p w14:paraId="72430EA1" w14:textId="77777777" w:rsidR="007B001A" w:rsidRPr="00E27FAA" w:rsidRDefault="007B001A" w:rsidP="00911072">
            <w:pPr>
              <w:spacing w:before="80" w:after="60" w:line="276" w:lineRule="auto"/>
              <w:jc w:val="center"/>
              <w:rPr>
                <w:rFonts w:cs="Arial"/>
                <w:b/>
                <w:bCs/>
                <w:iCs/>
                <w:color w:val="FFFFFF" w:themeColor="background1"/>
                <w:sz w:val="24"/>
                <w:szCs w:val="36"/>
              </w:rPr>
            </w:pPr>
            <w:r w:rsidRPr="00E27FAA">
              <w:rPr>
                <w:rFonts w:cs="Arial"/>
                <w:b/>
                <w:bCs/>
                <w:iCs/>
                <w:color w:val="FFFFFF" w:themeColor="background1"/>
                <w:sz w:val="24"/>
                <w:szCs w:val="36"/>
              </w:rPr>
              <w:t>8</w:t>
            </w:r>
            <w:r w:rsidRPr="00E27FAA">
              <w:rPr>
                <w:rFonts w:cs="Arial"/>
                <w:b/>
                <w:bCs/>
                <w:iCs/>
                <w:color w:val="FFFFFF" w:themeColor="background1"/>
                <w:sz w:val="24"/>
                <w:szCs w:val="36"/>
              </w:rPr>
              <w:br/>
              <w:t>HIGH</w:t>
            </w:r>
          </w:p>
        </w:tc>
      </w:tr>
    </w:tbl>
    <w:p w14:paraId="2534AC7B" w14:textId="77777777" w:rsidR="007B001A" w:rsidRDefault="007B001A" w:rsidP="007B001A">
      <w:pPr>
        <w:jc w:val="both"/>
        <w:rPr>
          <w:rFonts w:cs="Arial"/>
          <w:iCs/>
          <w:color w:val="0000CC"/>
          <w:szCs w:val="28"/>
        </w:rPr>
      </w:pPr>
    </w:p>
    <w:p w14:paraId="70C9A6A0" w14:textId="77777777" w:rsidR="007B001A" w:rsidRDefault="007B001A" w:rsidP="007B001A">
      <w:pPr>
        <w:spacing w:after="80"/>
        <w:jc w:val="both"/>
        <w:rPr>
          <w:rFonts w:cs="Arial"/>
          <w:i/>
          <w:color w:val="000000" w:themeColor="text1"/>
          <w:sz w:val="22"/>
          <w:szCs w:val="32"/>
        </w:rPr>
      </w:pPr>
    </w:p>
    <w:p w14:paraId="030A2DF5" w14:textId="77777777" w:rsidR="007B001A" w:rsidRPr="00B724AF" w:rsidRDefault="007B001A" w:rsidP="007B001A">
      <w:pPr>
        <w:spacing w:after="80"/>
        <w:jc w:val="both"/>
        <w:rPr>
          <w:rFonts w:cs="Arial"/>
          <w:b/>
          <w:bCs/>
          <w:i/>
          <w:color w:val="000000" w:themeColor="text1"/>
          <w:sz w:val="22"/>
          <w:szCs w:val="32"/>
        </w:rPr>
      </w:pPr>
      <w:r w:rsidRPr="00B724AF">
        <w:rPr>
          <w:rFonts w:cs="Arial"/>
          <w:b/>
          <w:bCs/>
          <w:i/>
          <w:color w:val="000000" w:themeColor="text1"/>
          <w:sz w:val="22"/>
          <w:szCs w:val="32"/>
        </w:rPr>
        <w:t xml:space="preserve">Place in the matrix </w:t>
      </w:r>
      <w:r>
        <w:rPr>
          <w:rFonts w:cs="Arial"/>
          <w:b/>
          <w:bCs/>
          <w:i/>
          <w:color w:val="000000" w:themeColor="text1"/>
          <w:sz w:val="22"/>
          <w:szCs w:val="32"/>
        </w:rPr>
        <w:t xml:space="preserve">below </w:t>
      </w:r>
      <w:r w:rsidRPr="00B724AF">
        <w:rPr>
          <w:rFonts w:cs="Arial"/>
          <w:b/>
          <w:bCs/>
          <w:i/>
          <w:color w:val="000000" w:themeColor="text1"/>
          <w:sz w:val="22"/>
          <w:szCs w:val="32"/>
        </w:rPr>
        <w:t>common risks within your industry, surroundings and economic climate.</w:t>
      </w:r>
    </w:p>
    <w:tbl>
      <w:tblPr>
        <w:tblStyle w:val="TableGrid"/>
        <w:tblW w:w="10165" w:type="dxa"/>
        <w:tblCellMar>
          <w:left w:w="58" w:type="dxa"/>
          <w:right w:w="58" w:type="dxa"/>
        </w:tblCellMar>
        <w:tblLook w:val="04A0" w:firstRow="1" w:lastRow="0" w:firstColumn="1" w:lastColumn="0" w:noHBand="0" w:noVBand="1"/>
      </w:tblPr>
      <w:tblGrid>
        <w:gridCol w:w="2515"/>
        <w:gridCol w:w="1530"/>
        <w:gridCol w:w="1530"/>
        <w:gridCol w:w="1530"/>
        <w:gridCol w:w="1530"/>
        <w:gridCol w:w="1530"/>
      </w:tblGrid>
      <w:tr w:rsidR="007B001A" w14:paraId="73B5F17C" w14:textId="77777777" w:rsidTr="00911072">
        <w:trPr>
          <w:trHeight w:val="314"/>
        </w:trPr>
        <w:tc>
          <w:tcPr>
            <w:tcW w:w="2515" w:type="dxa"/>
            <w:vAlign w:val="center"/>
          </w:tcPr>
          <w:p w14:paraId="3891BDC9" w14:textId="77777777" w:rsidR="007B001A" w:rsidRDefault="007B001A" w:rsidP="00911072">
            <w:pPr>
              <w:spacing w:before="120" w:line="276" w:lineRule="auto"/>
              <w:rPr>
                <w:rFonts w:cs="Arial"/>
                <w:iCs/>
                <w:color w:val="000000" w:themeColor="text1"/>
                <w:sz w:val="24"/>
                <w:szCs w:val="36"/>
              </w:rPr>
            </w:pPr>
            <w:r>
              <w:rPr>
                <w:rFonts w:cs="Arial"/>
                <w:iCs/>
                <w:color w:val="000000" w:themeColor="text1"/>
                <w:sz w:val="24"/>
                <w:szCs w:val="36"/>
              </w:rPr>
              <w:t xml:space="preserve">                 IMPACT &gt;&gt;</w:t>
            </w:r>
          </w:p>
          <w:p w14:paraId="4A2AA130" w14:textId="77777777" w:rsidR="007B001A" w:rsidRPr="00E10A8A" w:rsidRDefault="007B001A" w:rsidP="00911072">
            <w:pPr>
              <w:spacing w:before="160" w:after="180" w:line="276" w:lineRule="auto"/>
              <w:jc w:val="center"/>
              <w:rPr>
                <w:rFonts w:cs="Arial"/>
                <w:iCs/>
                <w:color w:val="000000" w:themeColor="text1"/>
                <w:sz w:val="24"/>
                <w:szCs w:val="36"/>
              </w:rPr>
            </w:pPr>
            <w:r>
              <w:rPr>
                <w:rFonts w:cs="Arial"/>
                <w:iCs/>
                <w:color w:val="000000" w:themeColor="text1"/>
                <w:sz w:val="24"/>
                <w:szCs w:val="36"/>
              </w:rPr>
              <w:t xml:space="preserve">  PROBABILITY</w:t>
            </w:r>
          </w:p>
        </w:tc>
        <w:tc>
          <w:tcPr>
            <w:tcW w:w="1530" w:type="dxa"/>
            <w:vAlign w:val="center"/>
          </w:tcPr>
          <w:p w14:paraId="60767EC2"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1</w:t>
            </w:r>
            <w:r>
              <w:rPr>
                <w:rFonts w:cs="Arial"/>
                <w:iCs/>
                <w:color w:val="000000" w:themeColor="text1"/>
                <w:sz w:val="24"/>
                <w:szCs w:val="36"/>
              </w:rPr>
              <w:br/>
              <w:t>Insignificant</w:t>
            </w:r>
            <w:r>
              <w:rPr>
                <w:rFonts w:cs="Arial"/>
                <w:iCs/>
                <w:color w:val="000000" w:themeColor="text1"/>
                <w:sz w:val="24"/>
                <w:szCs w:val="36"/>
              </w:rPr>
              <w:br/>
            </w:r>
            <w:r w:rsidRPr="00787961">
              <w:rPr>
                <w:rFonts w:cs="Arial"/>
                <w:i/>
                <w:color w:val="000000" w:themeColor="text1"/>
                <w:szCs w:val="28"/>
              </w:rPr>
              <w:t>1-4% of sales</w:t>
            </w:r>
          </w:p>
        </w:tc>
        <w:tc>
          <w:tcPr>
            <w:tcW w:w="1530" w:type="dxa"/>
          </w:tcPr>
          <w:p w14:paraId="3CE9CDE4"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2</w:t>
            </w:r>
            <w:r w:rsidRPr="00160E3B">
              <w:rPr>
                <w:rFonts w:cs="Arial"/>
                <w:b/>
                <w:bCs/>
                <w:iCs/>
                <w:color w:val="000000" w:themeColor="text1"/>
                <w:sz w:val="24"/>
                <w:szCs w:val="36"/>
              </w:rPr>
              <w:br/>
            </w:r>
            <w:r>
              <w:rPr>
                <w:rFonts w:cs="Arial"/>
                <w:iCs/>
                <w:color w:val="000000" w:themeColor="text1"/>
                <w:sz w:val="24"/>
                <w:szCs w:val="36"/>
              </w:rPr>
              <w:t>Minimal</w:t>
            </w:r>
            <w:r>
              <w:rPr>
                <w:rFonts w:cs="Arial"/>
                <w:iCs/>
                <w:color w:val="000000" w:themeColor="text1"/>
                <w:sz w:val="24"/>
                <w:szCs w:val="36"/>
              </w:rPr>
              <w:br/>
            </w:r>
            <w:r w:rsidRPr="00787961">
              <w:rPr>
                <w:rFonts w:cs="Arial"/>
                <w:i/>
                <w:color w:val="000000" w:themeColor="text1"/>
                <w:szCs w:val="28"/>
              </w:rPr>
              <w:t>5-14 %</w:t>
            </w:r>
            <w:r w:rsidRPr="00BC778D">
              <w:rPr>
                <w:rFonts w:cs="Arial"/>
                <w:iCs/>
                <w:color w:val="000000" w:themeColor="text1"/>
                <w:szCs w:val="28"/>
              </w:rPr>
              <w:t xml:space="preserve"> </w:t>
            </w:r>
            <w:r>
              <w:rPr>
                <w:rFonts w:cs="Arial"/>
                <w:iCs/>
                <w:color w:val="000000" w:themeColor="text1"/>
                <w:szCs w:val="28"/>
              </w:rPr>
              <w:t xml:space="preserve"> </w:t>
            </w:r>
          </w:p>
        </w:tc>
        <w:tc>
          <w:tcPr>
            <w:tcW w:w="1530" w:type="dxa"/>
          </w:tcPr>
          <w:p w14:paraId="708C6F81"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3</w:t>
            </w:r>
            <w:r>
              <w:rPr>
                <w:rFonts w:cs="Arial"/>
                <w:iCs/>
                <w:color w:val="000000" w:themeColor="text1"/>
                <w:sz w:val="24"/>
                <w:szCs w:val="36"/>
              </w:rPr>
              <w:br/>
              <w:t>Moderate</w:t>
            </w:r>
            <w:r>
              <w:rPr>
                <w:rFonts w:cs="Arial"/>
                <w:iCs/>
                <w:color w:val="000000" w:themeColor="text1"/>
                <w:sz w:val="24"/>
                <w:szCs w:val="36"/>
              </w:rPr>
              <w:br/>
            </w:r>
            <w:r w:rsidRPr="00787961">
              <w:rPr>
                <w:rFonts w:cs="Arial"/>
                <w:i/>
                <w:color w:val="000000" w:themeColor="text1"/>
                <w:szCs w:val="28"/>
              </w:rPr>
              <w:t>15-24%</w:t>
            </w:r>
          </w:p>
        </w:tc>
        <w:tc>
          <w:tcPr>
            <w:tcW w:w="1530" w:type="dxa"/>
          </w:tcPr>
          <w:p w14:paraId="569E933C"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5</w:t>
            </w:r>
            <w:r>
              <w:rPr>
                <w:rFonts w:cs="Arial"/>
                <w:iCs/>
                <w:color w:val="000000" w:themeColor="text1"/>
                <w:sz w:val="24"/>
                <w:szCs w:val="36"/>
              </w:rPr>
              <w:br/>
              <w:t>Severe</w:t>
            </w:r>
            <w:r>
              <w:rPr>
                <w:rFonts w:cs="Arial"/>
                <w:iCs/>
                <w:color w:val="000000" w:themeColor="text1"/>
                <w:sz w:val="24"/>
                <w:szCs w:val="36"/>
              </w:rPr>
              <w:br/>
            </w:r>
            <w:r w:rsidRPr="00787961">
              <w:rPr>
                <w:rFonts w:cs="Arial"/>
                <w:i/>
                <w:color w:val="000000" w:themeColor="text1"/>
                <w:szCs w:val="28"/>
              </w:rPr>
              <w:t>25-39 %</w:t>
            </w:r>
          </w:p>
        </w:tc>
        <w:tc>
          <w:tcPr>
            <w:tcW w:w="1530" w:type="dxa"/>
          </w:tcPr>
          <w:p w14:paraId="1C8349E1" w14:textId="77777777" w:rsidR="007B001A" w:rsidRPr="00E10A8A" w:rsidRDefault="007B001A" w:rsidP="00911072">
            <w:pPr>
              <w:spacing w:before="60" w:after="60" w:line="276" w:lineRule="auto"/>
              <w:jc w:val="center"/>
              <w:rPr>
                <w:rFonts w:cs="Arial"/>
                <w:iCs/>
                <w:color w:val="000000" w:themeColor="text1"/>
                <w:sz w:val="24"/>
                <w:szCs w:val="36"/>
              </w:rPr>
            </w:pPr>
            <w:r w:rsidRPr="00160E3B">
              <w:rPr>
                <w:rFonts w:cs="Arial"/>
                <w:b/>
                <w:bCs/>
                <w:iCs/>
                <w:color w:val="000000" w:themeColor="text1"/>
                <w:sz w:val="24"/>
                <w:szCs w:val="36"/>
              </w:rPr>
              <w:t>8</w:t>
            </w:r>
            <w:r>
              <w:rPr>
                <w:rFonts w:cs="Arial"/>
                <w:iCs/>
                <w:color w:val="000000" w:themeColor="text1"/>
                <w:sz w:val="24"/>
                <w:szCs w:val="36"/>
              </w:rPr>
              <w:br/>
              <w:t>Extreme</w:t>
            </w:r>
            <w:r>
              <w:rPr>
                <w:rFonts w:cs="Arial"/>
                <w:iCs/>
                <w:color w:val="000000" w:themeColor="text1"/>
                <w:sz w:val="24"/>
                <w:szCs w:val="36"/>
              </w:rPr>
              <w:br/>
            </w:r>
            <w:r w:rsidRPr="00787961">
              <w:rPr>
                <w:rFonts w:cs="Arial"/>
                <w:i/>
                <w:color w:val="000000" w:themeColor="text1"/>
                <w:szCs w:val="28"/>
              </w:rPr>
              <w:t>40% or more</w:t>
            </w:r>
          </w:p>
        </w:tc>
      </w:tr>
      <w:tr w:rsidR="007B001A" w14:paraId="2BEE9985" w14:textId="77777777" w:rsidTr="00911072">
        <w:trPr>
          <w:trHeight w:val="782"/>
        </w:trPr>
        <w:tc>
          <w:tcPr>
            <w:tcW w:w="2515" w:type="dxa"/>
            <w:vAlign w:val="center"/>
          </w:tcPr>
          <w:p w14:paraId="25FE1D75" w14:textId="77777777" w:rsidR="007B001A" w:rsidRPr="00E10A8A" w:rsidRDefault="007B001A" w:rsidP="00911072">
            <w:pPr>
              <w:spacing w:before="12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5</w:t>
            </w:r>
            <w:r>
              <w:rPr>
                <w:rFonts w:cs="Arial"/>
                <w:iCs/>
                <w:color w:val="000000" w:themeColor="text1"/>
                <w:sz w:val="24"/>
                <w:szCs w:val="36"/>
              </w:rPr>
              <w:t xml:space="preserve"> -  </w:t>
            </w:r>
            <w:r w:rsidRPr="00E10A8A">
              <w:rPr>
                <w:rFonts w:cs="Arial"/>
                <w:iCs/>
                <w:color w:val="000000" w:themeColor="text1"/>
                <w:sz w:val="24"/>
                <w:szCs w:val="36"/>
              </w:rPr>
              <w:t>Very L</w:t>
            </w:r>
            <w:r>
              <w:rPr>
                <w:rFonts w:cs="Arial"/>
                <w:iCs/>
                <w:color w:val="000000" w:themeColor="text1"/>
                <w:sz w:val="24"/>
                <w:szCs w:val="36"/>
              </w:rPr>
              <w:t>i</w:t>
            </w:r>
            <w:r w:rsidRPr="00E10A8A">
              <w:rPr>
                <w:rFonts w:cs="Arial"/>
                <w:iCs/>
                <w:color w:val="000000" w:themeColor="text1"/>
                <w:sz w:val="24"/>
                <w:szCs w:val="36"/>
              </w:rPr>
              <w:t>kely</w:t>
            </w:r>
            <w:r>
              <w:rPr>
                <w:rFonts w:cs="Arial"/>
                <w:iCs/>
                <w:color w:val="000000" w:themeColor="text1"/>
                <w:sz w:val="24"/>
                <w:szCs w:val="36"/>
              </w:rPr>
              <w:t xml:space="preserve">  </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8</w:t>
            </w:r>
            <w:r w:rsidRPr="00061465">
              <w:rPr>
                <w:rFonts w:cs="Arial"/>
                <w:i/>
                <w:color w:val="000000" w:themeColor="text1"/>
                <w:sz w:val="22"/>
                <w:szCs w:val="32"/>
              </w:rPr>
              <w:t xml:space="preserve">0% </w:t>
            </w:r>
            <w:r>
              <w:rPr>
                <w:rFonts w:cs="Arial"/>
                <w:i/>
                <w:color w:val="000000" w:themeColor="text1"/>
                <w:sz w:val="22"/>
                <w:szCs w:val="32"/>
              </w:rPr>
              <w:t>or greater</w:t>
            </w:r>
            <w:r w:rsidRPr="00061465">
              <w:rPr>
                <w:rFonts w:cs="Arial"/>
                <w:i/>
                <w:color w:val="000000" w:themeColor="text1"/>
                <w:sz w:val="22"/>
                <w:szCs w:val="32"/>
              </w:rPr>
              <w:t>)</w:t>
            </w:r>
          </w:p>
        </w:tc>
        <w:tc>
          <w:tcPr>
            <w:tcW w:w="1530" w:type="dxa"/>
            <w:shd w:val="clear" w:color="auto" w:fill="FFFFFF" w:themeFill="background1"/>
          </w:tcPr>
          <w:p w14:paraId="20BCCB4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5CF17FF"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4D843C3"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27AC7D89"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F58C79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40</w:t>
            </w:r>
            <w:r w:rsidRPr="0037632C">
              <w:rPr>
                <w:rFonts w:cs="Arial"/>
                <w:iCs/>
                <w:color w:val="000000" w:themeColor="text1"/>
                <w:sz w:val="18"/>
                <w:szCs w:val="18"/>
              </w:rPr>
              <w:br/>
            </w:r>
            <w:r>
              <w:rPr>
                <w:rFonts w:cs="Arial"/>
                <w:iCs/>
                <w:color w:val="000000" w:themeColor="text1"/>
                <w:sz w:val="18"/>
                <w:szCs w:val="18"/>
              </w:rPr>
              <w:t xml:space="preserve"> </w:t>
            </w:r>
          </w:p>
        </w:tc>
      </w:tr>
      <w:tr w:rsidR="007B001A" w14:paraId="158DE8A0" w14:textId="77777777" w:rsidTr="00911072">
        <w:trPr>
          <w:trHeight w:val="854"/>
        </w:trPr>
        <w:tc>
          <w:tcPr>
            <w:tcW w:w="2515" w:type="dxa"/>
            <w:vAlign w:val="center"/>
          </w:tcPr>
          <w:p w14:paraId="7B8441BA"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4</w:t>
            </w:r>
            <w:r>
              <w:rPr>
                <w:rFonts w:cs="Arial"/>
                <w:iCs/>
                <w:color w:val="000000" w:themeColor="text1"/>
                <w:sz w:val="24"/>
                <w:szCs w:val="36"/>
              </w:rPr>
              <w:t xml:space="preserve"> -  Likely</w:t>
            </w:r>
            <w:r w:rsidRPr="00061465">
              <w:rPr>
                <w:rFonts w:cs="Arial"/>
                <w:iCs/>
                <w:color w:val="000000" w:themeColor="text1"/>
                <w:sz w:val="28"/>
                <w:szCs w:val="40"/>
              </w:rPr>
              <w:t xml:space="preserve"> </w:t>
            </w:r>
            <w:r>
              <w:rPr>
                <w:rFonts w:cs="Arial"/>
                <w:iCs/>
                <w:color w:val="000000" w:themeColor="text1"/>
                <w:sz w:val="28"/>
                <w:szCs w:val="40"/>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60</w:t>
            </w:r>
            <w:r w:rsidRPr="00061465">
              <w:rPr>
                <w:rFonts w:cs="Arial"/>
                <w:i/>
                <w:color w:val="000000" w:themeColor="text1"/>
                <w:sz w:val="22"/>
                <w:szCs w:val="32"/>
              </w:rPr>
              <w:t>% chance)</w:t>
            </w:r>
          </w:p>
        </w:tc>
        <w:tc>
          <w:tcPr>
            <w:tcW w:w="1530" w:type="dxa"/>
            <w:shd w:val="clear" w:color="auto" w:fill="FFFFFF" w:themeFill="background1"/>
          </w:tcPr>
          <w:p w14:paraId="1BDA888A"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29B4D54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967A32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12</w:t>
            </w:r>
            <w:r w:rsidRPr="0037632C">
              <w:rPr>
                <w:rFonts w:cs="Arial"/>
                <w:iCs/>
                <w:color w:val="000000" w:themeColor="text1"/>
                <w:sz w:val="18"/>
                <w:szCs w:val="18"/>
              </w:rPr>
              <w:br/>
            </w:r>
            <w:r>
              <w:rPr>
                <w:rFonts w:cs="Arial"/>
                <w:iCs/>
                <w:color w:val="000000" w:themeColor="text1"/>
                <w:spacing w:val="-4"/>
                <w:sz w:val="18"/>
                <w:szCs w:val="18"/>
              </w:rPr>
              <w:t xml:space="preserve"> </w:t>
            </w:r>
            <w:r w:rsidRPr="0037632C">
              <w:rPr>
                <w:rFonts w:cs="Arial"/>
                <w:iCs/>
                <w:color w:val="000000" w:themeColor="text1"/>
                <w:spacing w:val="-4"/>
                <w:sz w:val="18"/>
                <w:szCs w:val="18"/>
              </w:rPr>
              <w:t xml:space="preserve"> </w:t>
            </w:r>
            <w:r>
              <w:rPr>
                <w:rFonts w:cs="Arial"/>
                <w:iCs/>
                <w:color w:val="000000" w:themeColor="text1"/>
                <w:spacing w:val="-4"/>
                <w:sz w:val="18"/>
                <w:szCs w:val="18"/>
              </w:rPr>
              <w:t xml:space="preserve"> </w:t>
            </w:r>
          </w:p>
        </w:tc>
        <w:tc>
          <w:tcPr>
            <w:tcW w:w="1530" w:type="dxa"/>
            <w:shd w:val="clear" w:color="auto" w:fill="FFFFFF" w:themeFill="background1"/>
          </w:tcPr>
          <w:p w14:paraId="37EB8B4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20</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624BEB4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32</w:t>
            </w:r>
            <w:r w:rsidRPr="0037632C">
              <w:rPr>
                <w:rFonts w:cs="Arial"/>
                <w:iCs/>
                <w:color w:val="000000" w:themeColor="text1"/>
                <w:sz w:val="18"/>
                <w:szCs w:val="18"/>
              </w:rPr>
              <w:br/>
            </w:r>
            <w:r>
              <w:rPr>
                <w:rFonts w:cs="Arial"/>
                <w:iCs/>
                <w:color w:val="000000" w:themeColor="text1"/>
                <w:sz w:val="18"/>
                <w:szCs w:val="18"/>
              </w:rPr>
              <w:t xml:space="preserve"> </w:t>
            </w:r>
          </w:p>
        </w:tc>
      </w:tr>
      <w:tr w:rsidR="007B001A" w14:paraId="0BB17F53" w14:textId="77777777" w:rsidTr="00911072">
        <w:tc>
          <w:tcPr>
            <w:tcW w:w="2515" w:type="dxa"/>
            <w:vAlign w:val="center"/>
          </w:tcPr>
          <w:p w14:paraId="0021EFD6"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3</w:t>
            </w:r>
            <w:r>
              <w:rPr>
                <w:rFonts w:cs="Arial"/>
                <w:iCs/>
                <w:color w:val="000000" w:themeColor="text1"/>
                <w:sz w:val="24"/>
                <w:szCs w:val="36"/>
              </w:rPr>
              <w:t xml:space="preserve"> -  Very possible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4</w:t>
            </w:r>
            <w:r w:rsidRPr="00061465">
              <w:rPr>
                <w:rFonts w:cs="Arial"/>
                <w:i/>
                <w:color w:val="000000" w:themeColor="text1"/>
                <w:sz w:val="22"/>
                <w:szCs w:val="32"/>
              </w:rPr>
              <w:t>0% chance)</w:t>
            </w:r>
          </w:p>
        </w:tc>
        <w:tc>
          <w:tcPr>
            <w:tcW w:w="1530" w:type="dxa"/>
            <w:shd w:val="clear" w:color="auto" w:fill="FFFFFF" w:themeFill="background1"/>
          </w:tcPr>
          <w:p w14:paraId="30FA9094"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7893B36"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6B14663"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9</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59E5E72E"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15</w:t>
            </w:r>
            <w:r w:rsidRPr="0037632C">
              <w:rPr>
                <w:rFonts w:cs="Arial"/>
                <w:iCs/>
                <w:color w:val="000000" w:themeColor="text1"/>
                <w:sz w:val="18"/>
                <w:szCs w:val="18"/>
              </w:rPr>
              <w:br/>
            </w:r>
            <w:r>
              <w:rPr>
                <w:rFonts w:cs="Arial"/>
                <w:iCs/>
                <w:color w:val="000000" w:themeColor="text1"/>
                <w:spacing w:val="-4"/>
                <w:sz w:val="18"/>
                <w:szCs w:val="18"/>
              </w:rPr>
              <w:t xml:space="preserve"> </w:t>
            </w:r>
          </w:p>
        </w:tc>
        <w:tc>
          <w:tcPr>
            <w:tcW w:w="1530" w:type="dxa"/>
            <w:shd w:val="clear" w:color="auto" w:fill="FFFFFF" w:themeFill="background1"/>
          </w:tcPr>
          <w:p w14:paraId="63E2B7C9"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24</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7B001A" w14:paraId="189DEBB1" w14:textId="77777777" w:rsidTr="00911072">
        <w:tc>
          <w:tcPr>
            <w:tcW w:w="2515" w:type="dxa"/>
            <w:vAlign w:val="center"/>
          </w:tcPr>
          <w:p w14:paraId="336E5CCF"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2</w:t>
            </w:r>
            <w:r>
              <w:rPr>
                <w:rFonts w:cs="Arial"/>
                <w:iCs/>
                <w:color w:val="000000" w:themeColor="text1"/>
                <w:sz w:val="24"/>
                <w:szCs w:val="36"/>
              </w:rPr>
              <w:t xml:space="preserve"> -  Unlikely</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20</w:t>
            </w:r>
            <w:r w:rsidRPr="00061465">
              <w:rPr>
                <w:rFonts w:cs="Arial"/>
                <w:i/>
                <w:color w:val="000000" w:themeColor="text1"/>
                <w:sz w:val="22"/>
                <w:szCs w:val="32"/>
              </w:rPr>
              <w:t>% chance)</w:t>
            </w:r>
          </w:p>
        </w:tc>
        <w:tc>
          <w:tcPr>
            <w:tcW w:w="1530" w:type="dxa"/>
            <w:shd w:val="clear" w:color="auto" w:fill="FFFFFF" w:themeFill="background1"/>
          </w:tcPr>
          <w:p w14:paraId="2BEB39E2"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A184DEB"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4</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17220C4"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6</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625FC45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10</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0EFCF05D"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16</w:t>
            </w:r>
            <w:r w:rsidRPr="0037632C">
              <w:rPr>
                <w:rFonts w:cs="Arial"/>
                <w:iCs/>
                <w:color w:val="000000" w:themeColor="text1"/>
                <w:sz w:val="18"/>
                <w:szCs w:val="18"/>
              </w:rPr>
              <w:br/>
            </w:r>
            <w:r>
              <w:rPr>
                <w:rFonts w:cs="Arial"/>
                <w:iCs/>
                <w:color w:val="000000" w:themeColor="text1"/>
                <w:spacing w:val="-4"/>
                <w:sz w:val="18"/>
                <w:szCs w:val="18"/>
              </w:rPr>
              <w:t xml:space="preserve"> </w:t>
            </w:r>
          </w:p>
        </w:tc>
      </w:tr>
      <w:tr w:rsidR="007B001A" w14:paraId="0C2E1B14" w14:textId="77777777" w:rsidTr="00911072">
        <w:tc>
          <w:tcPr>
            <w:tcW w:w="2515" w:type="dxa"/>
            <w:vAlign w:val="center"/>
          </w:tcPr>
          <w:p w14:paraId="7D6798D9" w14:textId="77777777" w:rsidR="007B001A" w:rsidRPr="00E10A8A" w:rsidRDefault="007B001A" w:rsidP="00911072">
            <w:pPr>
              <w:spacing w:before="160" w:after="140" w:line="276" w:lineRule="auto"/>
              <w:rPr>
                <w:rFonts w:cs="Arial"/>
                <w:iCs/>
                <w:color w:val="000000" w:themeColor="text1"/>
                <w:sz w:val="24"/>
                <w:szCs w:val="36"/>
              </w:rPr>
            </w:pPr>
            <w:r>
              <w:rPr>
                <w:rFonts w:cs="Arial"/>
                <w:iCs/>
                <w:color w:val="000000" w:themeColor="text1"/>
                <w:sz w:val="24"/>
                <w:szCs w:val="36"/>
              </w:rPr>
              <w:t xml:space="preserve">  </w:t>
            </w:r>
            <w:r w:rsidRPr="00175D8F">
              <w:rPr>
                <w:rFonts w:cs="Arial"/>
                <w:b/>
                <w:bCs/>
                <w:iCs/>
                <w:color w:val="000000" w:themeColor="text1"/>
                <w:sz w:val="24"/>
                <w:szCs w:val="36"/>
              </w:rPr>
              <w:t>1</w:t>
            </w:r>
            <w:r>
              <w:rPr>
                <w:rFonts w:cs="Arial"/>
                <w:iCs/>
                <w:color w:val="000000" w:themeColor="text1"/>
                <w:sz w:val="24"/>
                <w:szCs w:val="36"/>
              </w:rPr>
              <w:t xml:space="preserve"> -  Very rare</w:t>
            </w:r>
            <w:r>
              <w:rPr>
                <w:rFonts w:cs="Arial"/>
                <w:iCs/>
                <w:color w:val="000000" w:themeColor="text1"/>
                <w:sz w:val="24"/>
                <w:szCs w:val="36"/>
              </w:rPr>
              <w:br/>
            </w:r>
            <w:r w:rsidRPr="00061465">
              <w:rPr>
                <w:rFonts w:cs="Arial"/>
                <w:iCs/>
                <w:color w:val="000000" w:themeColor="text1"/>
                <w:sz w:val="28"/>
                <w:szCs w:val="40"/>
              </w:rPr>
              <w:t xml:space="preserve">     </w:t>
            </w:r>
            <w:r>
              <w:rPr>
                <w:rFonts w:cs="Arial"/>
                <w:iCs/>
                <w:color w:val="000000" w:themeColor="text1"/>
                <w:sz w:val="28"/>
                <w:szCs w:val="40"/>
              </w:rPr>
              <w:t xml:space="preserve">  </w:t>
            </w:r>
            <w:r w:rsidRPr="00061465">
              <w:rPr>
                <w:rFonts w:cs="Arial"/>
                <w:i/>
                <w:color w:val="000000" w:themeColor="text1"/>
                <w:sz w:val="22"/>
                <w:szCs w:val="32"/>
              </w:rPr>
              <w:t>(</w:t>
            </w:r>
            <w:r>
              <w:rPr>
                <w:rFonts w:cs="Arial"/>
                <w:i/>
                <w:color w:val="000000" w:themeColor="text1"/>
                <w:sz w:val="22"/>
                <w:szCs w:val="32"/>
              </w:rPr>
              <w:t>1</w:t>
            </w:r>
            <w:r w:rsidRPr="00061465">
              <w:rPr>
                <w:rFonts w:cs="Arial"/>
                <w:i/>
                <w:color w:val="000000" w:themeColor="text1"/>
                <w:sz w:val="22"/>
                <w:szCs w:val="32"/>
              </w:rPr>
              <w:t>0%</w:t>
            </w:r>
            <w:r>
              <w:rPr>
                <w:rFonts w:cs="Arial"/>
                <w:i/>
                <w:color w:val="000000" w:themeColor="text1"/>
                <w:sz w:val="22"/>
                <w:szCs w:val="32"/>
              </w:rPr>
              <w:t xml:space="preserve"> or less</w:t>
            </w:r>
            <w:r w:rsidRPr="00061465">
              <w:rPr>
                <w:rFonts w:cs="Arial"/>
                <w:i/>
                <w:color w:val="000000" w:themeColor="text1"/>
                <w:sz w:val="22"/>
                <w:szCs w:val="32"/>
              </w:rPr>
              <w:t>)</w:t>
            </w:r>
          </w:p>
        </w:tc>
        <w:tc>
          <w:tcPr>
            <w:tcW w:w="1530" w:type="dxa"/>
            <w:shd w:val="clear" w:color="auto" w:fill="FFFFFF" w:themeFill="background1"/>
          </w:tcPr>
          <w:p w14:paraId="0A5FBBD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1</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15B5D617"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2</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7BE2DF8F"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3</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49A75B6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5</w:t>
            </w:r>
            <w:r w:rsidRPr="0037632C">
              <w:rPr>
                <w:rFonts w:cs="Arial"/>
                <w:iCs/>
                <w:color w:val="000000" w:themeColor="text1"/>
                <w:sz w:val="18"/>
                <w:szCs w:val="18"/>
              </w:rPr>
              <w:br/>
            </w:r>
            <w:r>
              <w:rPr>
                <w:rFonts w:cs="Arial"/>
                <w:iCs/>
                <w:color w:val="000000" w:themeColor="text1"/>
                <w:sz w:val="18"/>
                <w:szCs w:val="18"/>
              </w:rPr>
              <w:t xml:space="preserve"> </w:t>
            </w:r>
          </w:p>
        </w:tc>
        <w:tc>
          <w:tcPr>
            <w:tcW w:w="1530" w:type="dxa"/>
            <w:shd w:val="clear" w:color="auto" w:fill="FFFFFF" w:themeFill="background1"/>
          </w:tcPr>
          <w:p w14:paraId="346B1C6C" w14:textId="77777777" w:rsidR="007B001A" w:rsidRPr="0037632C" w:rsidRDefault="007B001A" w:rsidP="00911072">
            <w:pPr>
              <w:spacing w:before="60" w:after="40" w:line="276" w:lineRule="auto"/>
              <w:rPr>
                <w:rFonts w:cs="Arial"/>
                <w:iCs/>
                <w:color w:val="000000" w:themeColor="text1"/>
                <w:sz w:val="18"/>
                <w:szCs w:val="18"/>
              </w:rPr>
            </w:pPr>
            <w:r w:rsidRPr="0037632C">
              <w:rPr>
                <w:rFonts w:cs="Arial"/>
                <w:iCs/>
                <w:color w:val="000000" w:themeColor="text1"/>
                <w:sz w:val="18"/>
                <w:szCs w:val="18"/>
              </w:rPr>
              <w:t>8</w:t>
            </w:r>
            <w:r w:rsidRPr="0037632C">
              <w:rPr>
                <w:rFonts w:cs="Arial"/>
                <w:iCs/>
                <w:color w:val="000000" w:themeColor="text1"/>
                <w:sz w:val="18"/>
                <w:szCs w:val="18"/>
              </w:rPr>
              <w:br/>
            </w:r>
            <w:r>
              <w:rPr>
                <w:rFonts w:cs="Arial"/>
                <w:iCs/>
                <w:color w:val="000000" w:themeColor="text1"/>
                <w:sz w:val="18"/>
                <w:szCs w:val="18"/>
              </w:rPr>
              <w:t xml:space="preserve"> </w:t>
            </w:r>
          </w:p>
        </w:tc>
      </w:tr>
    </w:tbl>
    <w:p w14:paraId="5FD17873" w14:textId="77777777" w:rsidR="007B001A" w:rsidRDefault="007B001A" w:rsidP="007B001A">
      <w:pPr>
        <w:rPr>
          <w:rFonts w:cs="Arial"/>
          <w:iCs/>
          <w:noProof/>
          <w:sz w:val="22"/>
          <w:szCs w:val="18"/>
        </w:rPr>
      </w:pPr>
    </w:p>
    <w:p w14:paraId="0206B7BC" w14:textId="77777777" w:rsidR="007B001A" w:rsidRDefault="007B001A" w:rsidP="007B001A">
      <w:pPr>
        <w:rPr>
          <w:rFonts w:cs="Arial"/>
          <w:iCs/>
          <w:noProof/>
          <w:sz w:val="22"/>
          <w:szCs w:val="18"/>
        </w:rPr>
      </w:pPr>
      <w:r>
        <w:rPr>
          <w:rFonts w:cs="Arial"/>
          <w:iCs/>
          <w:noProof/>
          <w:sz w:val="22"/>
          <w:szCs w:val="18"/>
        </w:rPr>
        <w:br w:type="page"/>
      </w:r>
    </w:p>
    <w:p w14:paraId="2578F525" w14:textId="78A36CC1"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21445B2C" w14:textId="77777777" w:rsidR="007B001A" w:rsidRDefault="007B001A" w:rsidP="007B001A">
      <w:pPr>
        <w:jc w:val="both"/>
        <w:rPr>
          <w:rFonts w:cs="Arial"/>
          <w:iCs/>
          <w:color w:val="0000CC"/>
          <w:szCs w:val="28"/>
        </w:rPr>
      </w:pPr>
    </w:p>
    <w:p w14:paraId="566A7210" w14:textId="77777777" w:rsidR="007B001A" w:rsidRDefault="007B001A" w:rsidP="007B001A">
      <w:pPr>
        <w:jc w:val="both"/>
        <w:rPr>
          <w:rFonts w:cs="Arial"/>
          <w:iCs/>
          <w:color w:val="0000CC"/>
          <w:szCs w:val="28"/>
        </w:rPr>
      </w:pPr>
    </w:p>
    <w:p w14:paraId="4CA6A9CD" w14:textId="5A3D3315" w:rsidR="007B001A" w:rsidRDefault="001C3B98" w:rsidP="007B001A">
      <w:pPr>
        <w:pStyle w:val="Heading1"/>
        <w:rPr>
          <w:i/>
          <w:sz w:val="24"/>
        </w:rPr>
      </w:pPr>
      <w:bookmarkStart w:id="384" w:name="_Toc204630170"/>
      <w:bookmarkStart w:id="385" w:name="_Toc206281944"/>
      <w:r w:rsidRPr="001C3B98">
        <w:rPr>
          <w:szCs w:val="28"/>
        </w:rPr>
        <w:t>3.</w:t>
      </w:r>
      <w:r w:rsidR="007B001A">
        <w:t>4</w:t>
      </w:r>
      <w:r w:rsidR="00E10D8B">
        <w:t xml:space="preserve">.2 </w:t>
      </w:r>
      <w:r w:rsidR="007B001A" w:rsidRPr="003E4A1B">
        <w:t xml:space="preserve">  </w:t>
      </w:r>
      <w:r w:rsidR="007B001A" w:rsidRPr="00525D83">
        <w:t xml:space="preserve">RISK </w:t>
      </w:r>
      <w:r w:rsidR="007B001A">
        <w:t>MITIGATION</w:t>
      </w:r>
      <w:bookmarkEnd w:id="384"/>
      <w:bookmarkEnd w:id="385"/>
    </w:p>
    <w:p w14:paraId="30CCFD15" w14:textId="77777777" w:rsidR="007B001A" w:rsidRDefault="007B001A" w:rsidP="007B001A">
      <w:pPr>
        <w:rPr>
          <w:rFonts w:cs="Arial"/>
          <w:i/>
          <w:noProof/>
          <w:sz w:val="24"/>
        </w:rPr>
      </w:pPr>
    </w:p>
    <w:p w14:paraId="4315DFC7" w14:textId="77777777" w:rsidR="007B001A" w:rsidRPr="00780071" w:rsidRDefault="007B001A" w:rsidP="007B001A">
      <w:pPr>
        <w:rPr>
          <w:rFonts w:cs="Arial"/>
          <w:iCs/>
          <w:noProof/>
          <w:szCs w:val="16"/>
        </w:rPr>
      </w:pPr>
    </w:p>
    <w:p w14:paraId="3936A445" w14:textId="77777777" w:rsidR="007B001A" w:rsidRDefault="007B001A" w:rsidP="007B001A">
      <w:pPr>
        <w:spacing w:after="160"/>
        <w:rPr>
          <w:rFonts w:cs="Arial"/>
          <w:iCs/>
          <w:noProof/>
          <w:sz w:val="22"/>
          <w:szCs w:val="18"/>
        </w:rPr>
      </w:pPr>
      <w:r w:rsidRPr="00E0352A">
        <w:rPr>
          <w:rFonts w:cs="Arial"/>
          <w:iCs/>
          <w:noProof/>
          <w:sz w:val="22"/>
          <w:szCs w:val="18"/>
        </w:rPr>
        <w:t xml:space="preserve">To optimize the chance for success, formulate tactical plans to eliminate, or reduce to an acceptable level, the significant risks identified in the Business Risk Matrix. </w:t>
      </w:r>
    </w:p>
    <w:p w14:paraId="0048AFC8" w14:textId="77777777" w:rsidR="007B001A" w:rsidRPr="00B724AF" w:rsidRDefault="007B001A" w:rsidP="007B001A">
      <w:pPr>
        <w:spacing w:after="160"/>
        <w:rPr>
          <w:rFonts w:cs="Arial"/>
          <w:i/>
          <w:noProof/>
          <w:sz w:val="14"/>
          <w:szCs w:val="10"/>
        </w:rPr>
      </w:pPr>
    </w:p>
    <w:tbl>
      <w:tblPr>
        <w:tblStyle w:val="TableGrid"/>
        <w:tblW w:w="0" w:type="auto"/>
        <w:tblLook w:val="04A0" w:firstRow="1" w:lastRow="0" w:firstColumn="1" w:lastColumn="0" w:noHBand="0" w:noVBand="1"/>
      </w:tblPr>
      <w:tblGrid>
        <w:gridCol w:w="5078"/>
        <w:gridCol w:w="5078"/>
      </w:tblGrid>
      <w:tr w:rsidR="007B001A" w:rsidRPr="00B724AF" w14:paraId="3A96096A" w14:textId="77777777" w:rsidTr="00911072">
        <w:tc>
          <w:tcPr>
            <w:tcW w:w="5078" w:type="dxa"/>
            <w:shd w:val="clear" w:color="auto" w:fill="004E9A"/>
          </w:tcPr>
          <w:p w14:paraId="7F8C2E6B" w14:textId="77777777" w:rsidR="007B001A" w:rsidRPr="00B724AF" w:rsidRDefault="007B001A" w:rsidP="00911072">
            <w:pPr>
              <w:spacing w:before="60" w:after="60"/>
              <w:jc w:val="center"/>
              <w:rPr>
                <w:rFonts w:cs="Arial"/>
                <w:b/>
                <w:bCs/>
                <w:iCs/>
                <w:noProof/>
                <w:color w:val="FFFFFF" w:themeColor="background1"/>
                <w:sz w:val="24"/>
              </w:rPr>
            </w:pPr>
            <w:r w:rsidRPr="00B724AF">
              <w:rPr>
                <w:rFonts w:cs="Arial"/>
                <w:b/>
                <w:bCs/>
                <w:iCs/>
                <w:noProof/>
                <w:color w:val="FFFFFF" w:themeColor="background1"/>
                <w:sz w:val="24"/>
              </w:rPr>
              <w:t>RISK</w:t>
            </w:r>
          </w:p>
        </w:tc>
        <w:tc>
          <w:tcPr>
            <w:tcW w:w="5078" w:type="dxa"/>
            <w:shd w:val="clear" w:color="auto" w:fill="004E9A"/>
          </w:tcPr>
          <w:p w14:paraId="3FDDC9DD" w14:textId="77777777" w:rsidR="007B001A" w:rsidRPr="00B724AF" w:rsidRDefault="007B001A" w:rsidP="00911072">
            <w:pPr>
              <w:spacing w:before="60" w:after="60"/>
              <w:jc w:val="center"/>
              <w:rPr>
                <w:rFonts w:cs="Arial"/>
                <w:b/>
                <w:bCs/>
                <w:iCs/>
                <w:noProof/>
                <w:color w:val="FFFFFF" w:themeColor="background1"/>
                <w:sz w:val="24"/>
              </w:rPr>
            </w:pPr>
            <w:r w:rsidRPr="00B724AF">
              <w:rPr>
                <w:rFonts w:cs="Arial"/>
                <w:b/>
                <w:bCs/>
                <w:iCs/>
                <w:noProof/>
                <w:color w:val="FFFFFF" w:themeColor="background1"/>
                <w:sz w:val="24"/>
              </w:rPr>
              <w:t>TACTIC TO AMELIORATE</w:t>
            </w:r>
          </w:p>
        </w:tc>
      </w:tr>
      <w:tr w:rsidR="007B001A" w:rsidRPr="005B6793" w14:paraId="671F8E7A" w14:textId="77777777" w:rsidTr="00911072">
        <w:tc>
          <w:tcPr>
            <w:tcW w:w="5078" w:type="dxa"/>
          </w:tcPr>
          <w:p w14:paraId="28F3F117" w14:textId="77777777" w:rsidR="007B001A" w:rsidRPr="005B6793" w:rsidRDefault="007B001A" w:rsidP="00911072">
            <w:pPr>
              <w:spacing w:before="60" w:after="60"/>
              <w:rPr>
                <w:rFonts w:cs="Arial"/>
                <w:iCs/>
                <w:noProof/>
                <w:szCs w:val="16"/>
              </w:rPr>
            </w:pPr>
          </w:p>
        </w:tc>
        <w:tc>
          <w:tcPr>
            <w:tcW w:w="5078" w:type="dxa"/>
          </w:tcPr>
          <w:p w14:paraId="3174C112" w14:textId="77777777" w:rsidR="007B001A" w:rsidRPr="005B6793" w:rsidRDefault="007B001A" w:rsidP="00911072">
            <w:pPr>
              <w:spacing w:before="60" w:after="60"/>
              <w:rPr>
                <w:rFonts w:cs="Arial"/>
                <w:iCs/>
                <w:noProof/>
                <w:szCs w:val="16"/>
              </w:rPr>
            </w:pPr>
          </w:p>
        </w:tc>
      </w:tr>
      <w:tr w:rsidR="007B001A" w:rsidRPr="005B6793" w14:paraId="1D0DD9B4" w14:textId="77777777" w:rsidTr="00911072">
        <w:tc>
          <w:tcPr>
            <w:tcW w:w="5078" w:type="dxa"/>
          </w:tcPr>
          <w:p w14:paraId="40A9CE57" w14:textId="77777777" w:rsidR="007B001A" w:rsidRPr="005B6793" w:rsidRDefault="007B001A" w:rsidP="00911072">
            <w:pPr>
              <w:spacing w:before="60" w:after="60"/>
              <w:rPr>
                <w:rFonts w:cs="Arial"/>
                <w:iCs/>
                <w:noProof/>
                <w:szCs w:val="16"/>
              </w:rPr>
            </w:pPr>
          </w:p>
        </w:tc>
        <w:tc>
          <w:tcPr>
            <w:tcW w:w="5078" w:type="dxa"/>
          </w:tcPr>
          <w:p w14:paraId="4D5DA849" w14:textId="77777777" w:rsidR="007B001A" w:rsidRPr="005B6793" w:rsidRDefault="007B001A" w:rsidP="00911072">
            <w:pPr>
              <w:spacing w:before="60" w:after="60"/>
              <w:rPr>
                <w:rFonts w:cs="Arial"/>
                <w:iCs/>
                <w:noProof/>
                <w:szCs w:val="16"/>
              </w:rPr>
            </w:pPr>
          </w:p>
        </w:tc>
      </w:tr>
      <w:tr w:rsidR="007B001A" w:rsidRPr="005B6793" w14:paraId="28D4EB45" w14:textId="77777777" w:rsidTr="00911072">
        <w:tc>
          <w:tcPr>
            <w:tcW w:w="5078" w:type="dxa"/>
          </w:tcPr>
          <w:p w14:paraId="3765986C" w14:textId="77777777" w:rsidR="007B001A" w:rsidRPr="005B6793" w:rsidRDefault="007B001A" w:rsidP="00911072">
            <w:pPr>
              <w:spacing w:before="60" w:after="60"/>
              <w:rPr>
                <w:rFonts w:cs="Arial"/>
                <w:iCs/>
                <w:noProof/>
                <w:szCs w:val="16"/>
              </w:rPr>
            </w:pPr>
          </w:p>
        </w:tc>
        <w:tc>
          <w:tcPr>
            <w:tcW w:w="5078" w:type="dxa"/>
          </w:tcPr>
          <w:p w14:paraId="4F952C64" w14:textId="77777777" w:rsidR="007B001A" w:rsidRPr="005B6793" w:rsidRDefault="007B001A" w:rsidP="00911072">
            <w:pPr>
              <w:spacing w:before="60" w:after="60"/>
              <w:rPr>
                <w:rFonts w:cs="Arial"/>
                <w:iCs/>
                <w:noProof/>
                <w:szCs w:val="16"/>
              </w:rPr>
            </w:pPr>
          </w:p>
        </w:tc>
      </w:tr>
      <w:tr w:rsidR="007B001A" w:rsidRPr="005B6793" w14:paraId="74D4E25D" w14:textId="77777777" w:rsidTr="00911072">
        <w:tc>
          <w:tcPr>
            <w:tcW w:w="5078" w:type="dxa"/>
          </w:tcPr>
          <w:p w14:paraId="0B5281F9" w14:textId="77777777" w:rsidR="007B001A" w:rsidRPr="005B6793" w:rsidRDefault="007B001A" w:rsidP="00911072">
            <w:pPr>
              <w:spacing w:before="60" w:after="60"/>
              <w:rPr>
                <w:rFonts w:cs="Arial"/>
                <w:iCs/>
                <w:noProof/>
                <w:szCs w:val="16"/>
              </w:rPr>
            </w:pPr>
          </w:p>
        </w:tc>
        <w:tc>
          <w:tcPr>
            <w:tcW w:w="5078" w:type="dxa"/>
          </w:tcPr>
          <w:p w14:paraId="7750E101" w14:textId="77777777" w:rsidR="007B001A" w:rsidRPr="005B6793" w:rsidRDefault="007B001A" w:rsidP="00911072">
            <w:pPr>
              <w:spacing w:before="60" w:after="60"/>
              <w:rPr>
                <w:rFonts w:cs="Arial"/>
                <w:iCs/>
                <w:noProof/>
                <w:szCs w:val="16"/>
              </w:rPr>
            </w:pPr>
          </w:p>
        </w:tc>
      </w:tr>
      <w:tr w:rsidR="007B001A" w:rsidRPr="005B6793" w14:paraId="06263BF4" w14:textId="77777777" w:rsidTr="00911072">
        <w:tc>
          <w:tcPr>
            <w:tcW w:w="5078" w:type="dxa"/>
          </w:tcPr>
          <w:p w14:paraId="25FD057E" w14:textId="77777777" w:rsidR="007B001A" w:rsidRPr="005B6793" w:rsidRDefault="007B001A" w:rsidP="00911072">
            <w:pPr>
              <w:spacing w:before="60" w:after="60"/>
              <w:rPr>
                <w:rFonts w:cs="Arial"/>
                <w:iCs/>
                <w:noProof/>
                <w:szCs w:val="16"/>
              </w:rPr>
            </w:pPr>
          </w:p>
        </w:tc>
        <w:tc>
          <w:tcPr>
            <w:tcW w:w="5078" w:type="dxa"/>
          </w:tcPr>
          <w:p w14:paraId="76C8886A" w14:textId="77777777" w:rsidR="007B001A" w:rsidRPr="005B6793" w:rsidRDefault="007B001A" w:rsidP="00911072">
            <w:pPr>
              <w:spacing w:before="60" w:after="60"/>
              <w:rPr>
                <w:rFonts w:cs="Arial"/>
                <w:iCs/>
                <w:noProof/>
                <w:szCs w:val="16"/>
              </w:rPr>
            </w:pPr>
          </w:p>
        </w:tc>
      </w:tr>
      <w:tr w:rsidR="007B001A" w:rsidRPr="005B6793" w14:paraId="4E1FFCFE" w14:textId="77777777" w:rsidTr="00911072">
        <w:tc>
          <w:tcPr>
            <w:tcW w:w="5078" w:type="dxa"/>
          </w:tcPr>
          <w:p w14:paraId="03D6B36C" w14:textId="77777777" w:rsidR="007B001A" w:rsidRPr="005B6793" w:rsidRDefault="007B001A" w:rsidP="00911072">
            <w:pPr>
              <w:spacing w:before="60" w:after="60"/>
              <w:rPr>
                <w:rFonts w:cs="Arial"/>
                <w:iCs/>
                <w:noProof/>
                <w:szCs w:val="16"/>
              </w:rPr>
            </w:pPr>
          </w:p>
        </w:tc>
        <w:tc>
          <w:tcPr>
            <w:tcW w:w="5078" w:type="dxa"/>
          </w:tcPr>
          <w:p w14:paraId="5EADD70D" w14:textId="77777777" w:rsidR="007B001A" w:rsidRPr="005B6793" w:rsidRDefault="007B001A" w:rsidP="00911072">
            <w:pPr>
              <w:spacing w:before="60" w:after="60"/>
              <w:rPr>
                <w:rFonts w:cs="Arial"/>
                <w:iCs/>
                <w:noProof/>
                <w:szCs w:val="16"/>
              </w:rPr>
            </w:pPr>
          </w:p>
        </w:tc>
      </w:tr>
      <w:tr w:rsidR="007B001A" w:rsidRPr="005B6793" w14:paraId="14A6DB68" w14:textId="77777777" w:rsidTr="00911072">
        <w:tc>
          <w:tcPr>
            <w:tcW w:w="5078" w:type="dxa"/>
          </w:tcPr>
          <w:p w14:paraId="3C396BFF" w14:textId="77777777" w:rsidR="007B001A" w:rsidRPr="005B6793" w:rsidRDefault="007B001A" w:rsidP="00911072">
            <w:pPr>
              <w:spacing w:before="60" w:after="60"/>
              <w:rPr>
                <w:rFonts w:cs="Arial"/>
                <w:iCs/>
                <w:noProof/>
                <w:szCs w:val="16"/>
              </w:rPr>
            </w:pPr>
          </w:p>
        </w:tc>
        <w:tc>
          <w:tcPr>
            <w:tcW w:w="5078" w:type="dxa"/>
          </w:tcPr>
          <w:p w14:paraId="01F0F9AC" w14:textId="77777777" w:rsidR="007B001A" w:rsidRPr="005B6793" w:rsidRDefault="007B001A" w:rsidP="00911072">
            <w:pPr>
              <w:spacing w:before="60" w:after="60"/>
              <w:rPr>
                <w:rFonts w:cs="Arial"/>
                <w:iCs/>
                <w:noProof/>
                <w:szCs w:val="16"/>
              </w:rPr>
            </w:pPr>
          </w:p>
        </w:tc>
      </w:tr>
      <w:tr w:rsidR="007B001A" w:rsidRPr="005B6793" w14:paraId="4B86C9C8" w14:textId="77777777" w:rsidTr="00911072">
        <w:tc>
          <w:tcPr>
            <w:tcW w:w="5078" w:type="dxa"/>
          </w:tcPr>
          <w:p w14:paraId="603BE6CB" w14:textId="77777777" w:rsidR="007B001A" w:rsidRPr="005B6793" w:rsidRDefault="007B001A" w:rsidP="00911072">
            <w:pPr>
              <w:spacing w:before="60" w:after="60"/>
              <w:rPr>
                <w:rFonts w:cs="Arial"/>
                <w:iCs/>
                <w:noProof/>
                <w:szCs w:val="16"/>
              </w:rPr>
            </w:pPr>
          </w:p>
        </w:tc>
        <w:tc>
          <w:tcPr>
            <w:tcW w:w="5078" w:type="dxa"/>
          </w:tcPr>
          <w:p w14:paraId="7511EB8F" w14:textId="77777777" w:rsidR="007B001A" w:rsidRPr="005B6793" w:rsidRDefault="007B001A" w:rsidP="00911072">
            <w:pPr>
              <w:spacing w:before="60" w:after="60"/>
              <w:rPr>
                <w:rFonts w:cs="Arial"/>
                <w:iCs/>
                <w:noProof/>
                <w:szCs w:val="16"/>
              </w:rPr>
            </w:pPr>
          </w:p>
        </w:tc>
      </w:tr>
      <w:tr w:rsidR="007B001A" w:rsidRPr="005B6793" w14:paraId="535D7005" w14:textId="77777777" w:rsidTr="00911072">
        <w:tc>
          <w:tcPr>
            <w:tcW w:w="5078" w:type="dxa"/>
          </w:tcPr>
          <w:p w14:paraId="0CF7C8D0" w14:textId="77777777" w:rsidR="007B001A" w:rsidRPr="005B6793" w:rsidRDefault="007B001A" w:rsidP="00911072">
            <w:pPr>
              <w:spacing w:before="60" w:after="60"/>
              <w:rPr>
                <w:rFonts w:cs="Arial"/>
                <w:iCs/>
                <w:noProof/>
                <w:szCs w:val="16"/>
              </w:rPr>
            </w:pPr>
          </w:p>
        </w:tc>
        <w:tc>
          <w:tcPr>
            <w:tcW w:w="5078" w:type="dxa"/>
          </w:tcPr>
          <w:p w14:paraId="18DF8E29" w14:textId="77777777" w:rsidR="007B001A" w:rsidRPr="005B6793" w:rsidRDefault="007B001A" w:rsidP="00911072">
            <w:pPr>
              <w:spacing w:before="60" w:after="60"/>
              <w:rPr>
                <w:rFonts w:cs="Arial"/>
                <w:iCs/>
                <w:noProof/>
                <w:szCs w:val="16"/>
              </w:rPr>
            </w:pPr>
          </w:p>
        </w:tc>
      </w:tr>
      <w:tr w:rsidR="007B001A" w:rsidRPr="005B6793" w14:paraId="2A167FEB" w14:textId="77777777" w:rsidTr="00911072">
        <w:tc>
          <w:tcPr>
            <w:tcW w:w="5078" w:type="dxa"/>
          </w:tcPr>
          <w:p w14:paraId="429F4157" w14:textId="77777777" w:rsidR="007B001A" w:rsidRPr="005B6793" w:rsidRDefault="007B001A" w:rsidP="00911072">
            <w:pPr>
              <w:spacing w:before="60" w:after="60"/>
              <w:rPr>
                <w:rFonts w:cs="Arial"/>
                <w:iCs/>
                <w:noProof/>
                <w:szCs w:val="16"/>
              </w:rPr>
            </w:pPr>
          </w:p>
        </w:tc>
        <w:tc>
          <w:tcPr>
            <w:tcW w:w="5078" w:type="dxa"/>
          </w:tcPr>
          <w:p w14:paraId="729A720E" w14:textId="77777777" w:rsidR="007B001A" w:rsidRPr="005B6793" w:rsidRDefault="007B001A" w:rsidP="00911072">
            <w:pPr>
              <w:spacing w:before="60" w:after="60"/>
              <w:rPr>
                <w:rFonts w:cs="Arial"/>
                <w:iCs/>
                <w:noProof/>
                <w:szCs w:val="16"/>
              </w:rPr>
            </w:pPr>
          </w:p>
        </w:tc>
      </w:tr>
      <w:tr w:rsidR="007B001A" w:rsidRPr="005B6793" w14:paraId="355056B4" w14:textId="77777777" w:rsidTr="00911072">
        <w:tc>
          <w:tcPr>
            <w:tcW w:w="5078" w:type="dxa"/>
          </w:tcPr>
          <w:p w14:paraId="3C362586" w14:textId="77777777" w:rsidR="007B001A" w:rsidRPr="005B6793" w:rsidRDefault="007B001A" w:rsidP="00911072">
            <w:pPr>
              <w:spacing w:before="60" w:after="60"/>
              <w:rPr>
                <w:rFonts w:cs="Arial"/>
                <w:iCs/>
                <w:noProof/>
                <w:szCs w:val="16"/>
              </w:rPr>
            </w:pPr>
          </w:p>
        </w:tc>
        <w:tc>
          <w:tcPr>
            <w:tcW w:w="5078" w:type="dxa"/>
          </w:tcPr>
          <w:p w14:paraId="044A66A4" w14:textId="77777777" w:rsidR="007B001A" w:rsidRPr="005B6793" w:rsidRDefault="007B001A" w:rsidP="00911072">
            <w:pPr>
              <w:spacing w:before="60" w:after="60"/>
              <w:rPr>
                <w:rFonts w:cs="Arial"/>
                <w:iCs/>
                <w:noProof/>
                <w:szCs w:val="16"/>
              </w:rPr>
            </w:pPr>
          </w:p>
        </w:tc>
      </w:tr>
      <w:tr w:rsidR="007B001A" w:rsidRPr="005B6793" w14:paraId="2E4AB956" w14:textId="77777777" w:rsidTr="00911072">
        <w:tc>
          <w:tcPr>
            <w:tcW w:w="5078" w:type="dxa"/>
          </w:tcPr>
          <w:p w14:paraId="661B08E9" w14:textId="77777777" w:rsidR="007B001A" w:rsidRPr="005B6793" w:rsidRDefault="007B001A" w:rsidP="00911072">
            <w:pPr>
              <w:spacing w:before="60" w:after="60"/>
              <w:rPr>
                <w:rFonts w:cs="Arial"/>
                <w:iCs/>
                <w:noProof/>
                <w:szCs w:val="16"/>
              </w:rPr>
            </w:pPr>
          </w:p>
        </w:tc>
        <w:tc>
          <w:tcPr>
            <w:tcW w:w="5078" w:type="dxa"/>
          </w:tcPr>
          <w:p w14:paraId="3631C476" w14:textId="77777777" w:rsidR="007B001A" w:rsidRPr="005B6793" w:rsidRDefault="007B001A" w:rsidP="00911072">
            <w:pPr>
              <w:spacing w:before="60" w:after="60"/>
              <w:rPr>
                <w:rFonts w:cs="Arial"/>
                <w:iCs/>
                <w:noProof/>
                <w:szCs w:val="16"/>
              </w:rPr>
            </w:pPr>
          </w:p>
        </w:tc>
      </w:tr>
      <w:tr w:rsidR="007B001A" w:rsidRPr="005B6793" w14:paraId="11D53A04" w14:textId="77777777" w:rsidTr="00911072">
        <w:tc>
          <w:tcPr>
            <w:tcW w:w="5078" w:type="dxa"/>
          </w:tcPr>
          <w:p w14:paraId="03B4E340" w14:textId="77777777" w:rsidR="007B001A" w:rsidRPr="005B6793" w:rsidRDefault="007B001A" w:rsidP="00911072">
            <w:pPr>
              <w:spacing w:before="60" w:after="60"/>
              <w:rPr>
                <w:rFonts w:cs="Arial"/>
                <w:iCs/>
                <w:noProof/>
                <w:szCs w:val="16"/>
              </w:rPr>
            </w:pPr>
          </w:p>
        </w:tc>
        <w:tc>
          <w:tcPr>
            <w:tcW w:w="5078" w:type="dxa"/>
          </w:tcPr>
          <w:p w14:paraId="4D7EBAE8" w14:textId="77777777" w:rsidR="007B001A" w:rsidRPr="005B6793" w:rsidRDefault="007B001A" w:rsidP="00911072">
            <w:pPr>
              <w:spacing w:before="60" w:after="60"/>
              <w:rPr>
                <w:rFonts w:cs="Arial"/>
                <w:iCs/>
                <w:noProof/>
                <w:szCs w:val="16"/>
              </w:rPr>
            </w:pPr>
          </w:p>
        </w:tc>
      </w:tr>
      <w:tr w:rsidR="007B001A" w:rsidRPr="005B6793" w14:paraId="0DD5BEF9" w14:textId="77777777" w:rsidTr="00911072">
        <w:tc>
          <w:tcPr>
            <w:tcW w:w="5078" w:type="dxa"/>
          </w:tcPr>
          <w:p w14:paraId="3C1F55DD" w14:textId="77777777" w:rsidR="007B001A" w:rsidRPr="005B6793" w:rsidRDefault="007B001A" w:rsidP="00911072">
            <w:pPr>
              <w:spacing w:before="60" w:after="60"/>
              <w:rPr>
                <w:rFonts w:cs="Arial"/>
                <w:iCs/>
                <w:noProof/>
                <w:szCs w:val="16"/>
              </w:rPr>
            </w:pPr>
          </w:p>
        </w:tc>
        <w:tc>
          <w:tcPr>
            <w:tcW w:w="5078" w:type="dxa"/>
          </w:tcPr>
          <w:p w14:paraId="192DD1C9" w14:textId="77777777" w:rsidR="007B001A" w:rsidRPr="005B6793" w:rsidRDefault="007B001A" w:rsidP="00911072">
            <w:pPr>
              <w:spacing w:before="60" w:after="60"/>
              <w:rPr>
                <w:rFonts w:cs="Arial"/>
                <w:iCs/>
                <w:noProof/>
                <w:szCs w:val="16"/>
              </w:rPr>
            </w:pPr>
          </w:p>
        </w:tc>
      </w:tr>
      <w:tr w:rsidR="007B001A" w:rsidRPr="005B6793" w14:paraId="4B8BFFA9" w14:textId="77777777" w:rsidTr="00911072">
        <w:tc>
          <w:tcPr>
            <w:tcW w:w="5078" w:type="dxa"/>
          </w:tcPr>
          <w:p w14:paraId="5C0C1DB6" w14:textId="77777777" w:rsidR="007B001A" w:rsidRPr="005B6793" w:rsidRDefault="007B001A" w:rsidP="00911072">
            <w:pPr>
              <w:spacing w:before="60" w:after="60"/>
              <w:rPr>
                <w:rFonts w:cs="Arial"/>
                <w:iCs/>
                <w:noProof/>
                <w:szCs w:val="16"/>
              </w:rPr>
            </w:pPr>
          </w:p>
        </w:tc>
        <w:tc>
          <w:tcPr>
            <w:tcW w:w="5078" w:type="dxa"/>
          </w:tcPr>
          <w:p w14:paraId="57DCC55A" w14:textId="77777777" w:rsidR="007B001A" w:rsidRPr="005B6793" w:rsidRDefault="007B001A" w:rsidP="00911072">
            <w:pPr>
              <w:spacing w:before="60" w:after="60"/>
              <w:rPr>
                <w:rFonts w:cs="Arial"/>
                <w:iCs/>
                <w:noProof/>
                <w:szCs w:val="16"/>
              </w:rPr>
            </w:pPr>
          </w:p>
        </w:tc>
      </w:tr>
      <w:tr w:rsidR="007B001A" w:rsidRPr="005B6793" w14:paraId="04B3AA92" w14:textId="77777777" w:rsidTr="00911072">
        <w:tc>
          <w:tcPr>
            <w:tcW w:w="5078" w:type="dxa"/>
          </w:tcPr>
          <w:p w14:paraId="54DBDACC" w14:textId="77777777" w:rsidR="007B001A" w:rsidRPr="005B6793" w:rsidRDefault="007B001A" w:rsidP="00911072">
            <w:pPr>
              <w:spacing w:before="60" w:after="60"/>
              <w:rPr>
                <w:rFonts w:cs="Arial"/>
                <w:iCs/>
                <w:noProof/>
                <w:szCs w:val="16"/>
              </w:rPr>
            </w:pPr>
          </w:p>
        </w:tc>
        <w:tc>
          <w:tcPr>
            <w:tcW w:w="5078" w:type="dxa"/>
          </w:tcPr>
          <w:p w14:paraId="1165AD3D" w14:textId="77777777" w:rsidR="007B001A" w:rsidRPr="005B6793" w:rsidRDefault="007B001A" w:rsidP="00911072">
            <w:pPr>
              <w:spacing w:before="60" w:after="60"/>
              <w:rPr>
                <w:rFonts w:cs="Arial"/>
                <w:iCs/>
                <w:noProof/>
                <w:szCs w:val="16"/>
              </w:rPr>
            </w:pPr>
          </w:p>
        </w:tc>
      </w:tr>
      <w:tr w:rsidR="007B001A" w:rsidRPr="005B6793" w14:paraId="7EE2A65B" w14:textId="77777777" w:rsidTr="00911072">
        <w:tc>
          <w:tcPr>
            <w:tcW w:w="5078" w:type="dxa"/>
          </w:tcPr>
          <w:p w14:paraId="7BA3595C" w14:textId="77777777" w:rsidR="007B001A" w:rsidRPr="005B6793" w:rsidRDefault="007B001A" w:rsidP="00911072">
            <w:pPr>
              <w:spacing w:before="60" w:after="60"/>
              <w:rPr>
                <w:rFonts w:cs="Arial"/>
                <w:iCs/>
                <w:noProof/>
                <w:szCs w:val="16"/>
              </w:rPr>
            </w:pPr>
          </w:p>
        </w:tc>
        <w:tc>
          <w:tcPr>
            <w:tcW w:w="5078" w:type="dxa"/>
          </w:tcPr>
          <w:p w14:paraId="44A812B6" w14:textId="77777777" w:rsidR="007B001A" w:rsidRPr="005B6793" w:rsidRDefault="007B001A" w:rsidP="00911072">
            <w:pPr>
              <w:spacing w:before="60" w:after="60"/>
              <w:rPr>
                <w:rFonts w:cs="Arial"/>
                <w:iCs/>
                <w:noProof/>
                <w:szCs w:val="16"/>
              </w:rPr>
            </w:pPr>
          </w:p>
        </w:tc>
      </w:tr>
      <w:tr w:rsidR="007B001A" w:rsidRPr="005B6793" w14:paraId="5807AB65" w14:textId="77777777" w:rsidTr="00911072">
        <w:tc>
          <w:tcPr>
            <w:tcW w:w="5078" w:type="dxa"/>
          </w:tcPr>
          <w:p w14:paraId="5814F3E2" w14:textId="77777777" w:rsidR="007B001A" w:rsidRPr="005B6793" w:rsidRDefault="007B001A" w:rsidP="00911072">
            <w:pPr>
              <w:spacing w:before="60" w:after="60"/>
              <w:rPr>
                <w:rFonts w:cs="Arial"/>
                <w:iCs/>
                <w:noProof/>
                <w:szCs w:val="16"/>
              </w:rPr>
            </w:pPr>
          </w:p>
        </w:tc>
        <w:tc>
          <w:tcPr>
            <w:tcW w:w="5078" w:type="dxa"/>
          </w:tcPr>
          <w:p w14:paraId="36DD04A3" w14:textId="77777777" w:rsidR="007B001A" w:rsidRPr="005B6793" w:rsidRDefault="007B001A" w:rsidP="00911072">
            <w:pPr>
              <w:spacing w:before="60" w:after="60"/>
              <w:rPr>
                <w:rFonts w:cs="Arial"/>
                <w:iCs/>
                <w:noProof/>
                <w:szCs w:val="16"/>
              </w:rPr>
            </w:pPr>
          </w:p>
        </w:tc>
      </w:tr>
      <w:tr w:rsidR="007B001A" w:rsidRPr="005B6793" w14:paraId="3BB3587F" w14:textId="77777777" w:rsidTr="00911072">
        <w:tc>
          <w:tcPr>
            <w:tcW w:w="5078" w:type="dxa"/>
          </w:tcPr>
          <w:p w14:paraId="394714CA" w14:textId="77777777" w:rsidR="007B001A" w:rsidRPr="005B6793" w:rsidRDefault="007B001A" w:rsidP="00911072">
            <w:pPr>
              <w:spacing w:before="60" w:after="60"/>
              <w:rPr>
                <w:rFonts w:cs="Arial"/>
                <w:iCs/>
                <w:noProof/>
                <w:szCs w:val="16"/>
              </w:rPr>
            </w:pPr>
          </w:p>
        </w:tc>
        <w:tc>
          <w:tcPr>
            <w:tcW w:w="5078" w:type="dxa"/>
          </w:tcPr>
          <w:p w14:paraId="76F54DB7" w14:textId="77777777" w:rsidR="007B001A" w:rsidRPr="005B6793" w:rsidRDefault="007B001A" w:rsidP="00911072">
            <w:pPr>
              <w:spacing w:before="60" w:after="60"/>
              <w:rPr>
                <w:rFonts w:cs="Arial"/>
                <w:iCs/>
                <w:noProof/>
                <w:szCs w:val="16"/>
              </w:rPr>
            </w:pPr>
          </w:p>
        </w:tc>
      </w:tr>
      <w:tr w:rsidR="007B001A" w:rsidRPr="005B6793" w14:paraId="552B3639" w14:textId="77777777" w:rsidTr="00911072">
        <w:tc>
          <w:tcPr>
            <w:tcW w:w="5078" w:type="dxa"/>
          </w:tcPr>
          <w:p w14:paraId="6A56D315" w14:textId="77777777" w:rsidR="007B001A" w:rsidRPr="005B6793" w:rsidRDefault="007B001A" w:rsidP="00911072">
            <w:pPr>
              <w:spacing w:before="60" w:after="60"/>
              <w:rPr>
                <w:rFonts w:cs="Arial"/>
                <w:iCs/>
                <w:noProof/>
                <w:szCs w:val="16"/>
              </w:rPr>
            </w:pPr>
          </w:p>
        </w:tc>
        <w:tc>
          <w:tcPr>
            <w:tcW w:w="5078" w:type="dxa"/>
          </w:tcPr>
          <w:p w14:paraId="1FECA964" w14:textId="77777777" w:rsidR="007B001A" w:rsidRPr="005B6793" w:rsidRDefault="007B001A" w:rsidP="00911072">
            <w:pPr>
              <w:spacing w:before="60" w:after="60"/>
              <w:rPr>
                <w:rFonts w:cs="Arial"/>
                <w:iCs/>
                <w:noProof/>
                <w:szCs w:val="16"/>
              </w:rPr>
            </w:pPr>
          </w:p>
        </w:tc>
      </w:tr>
      <w:tr w:rsidR="007B001A" w:rsidRPr="005B6793" w14:paraId="35034E22" w14:textId="77777777" w:rsidTr="00911072">
        <w:tc>
          <w:tcPr>
            <w:tcW w:w="5078" w:type="dxa"/>
          </w:tcPr>
          <w:p w14:paraId="75CBFAD3" w14:textId="77777777" w:rsidR="007B001A" w:rsidRPr="005B6793" w:rsidRDefault="007B001A" w:rsidP="00911072">
            <w:pPr>
              <w:spacing w:before="60" w:after="60"/>
              <w:rPr>
                <w:rFonts w:cs="Arial"/>
                <w:iCs/>
                <w:noProof/>
                <w:szCs w:val="16"/>
              </w:rPr>
            </w:pPr>
          </w:p>
        </w:tc>
        <w:tc>
          <w:tcPr>
            <w:tcW w:w="5078" w:type="dxa"/>
          </w:tcPr>
          <w:p w14:paraId="2D6273DA" w14:textId="77777777" w:rsidR="007B001A" w:rsidRPr="005B6793" w:rsidRDefault="007B001A" w:rsidP="00911072">
            <w:pPr>
              <w:spacing w:before="60" w:after="60"/>
              <w:rPr>
                <w:rFonts w:cs="Arial"/>
                <w:iCs/>
                <w:noProof/>
                <w:szCs w:val="16"/>
              </w:rPr>
            </w:pPr>
          </w:p>
        </w:tc>
      </w:tr>
      <w:tr w:rsidR="007B001A" w:rsidRPr="005B6793" w14:paraId="66688574" w14:textId="77777777" w:rsidTr="00911072">
        <w:tc>
          <w:tcPr>
            <w:tcW w:w="5078" w:type="dxa"/>
          </w:tcPr>
          <w:p w14:paraId="5AD94352" w14:textId="77777777" w:rsidR="007B001A" w:rsidRPr="005B6793" w:rsidRDefault="007B001A" w:rsidP="00911072">
            <w:pPr>
              <w:spacing w:before="60" w:after="60"/>
              <w:rPr>
                <w:rFonts w:cs="Arial"/>
                <w:iCs/>
                <w:noProof/>
                <w:szCs w:val="16"/>
              </w:rPr>
            </w:pPr>
          </w:p>
        </w:tc>
        <w:tc>
          <w:tcPr>
            <w:tcW w:w="5078" w:type="dxa"/>
          </w:tcPr>
          <w:p w14:paraId="5BF879E1" w14:textId="77777777" w:rsidR="007B001A" w:rsidRPr="005B6793" w:rsidRDefault="007B001A" w:rsidP="00911072">
            <w:pPr>
              <w:spacing w:before="60" w:after="60"/>
              <w:rPr>
                <w:rFonts w:cs="Arial"/>
                <w:iCs/>
                <w:noProof/>
                <w:szCs w:val="16"/>
              </w:rPr>
            </w:pPr>
          </w:p>
        </w:tc>
      </w:tr>
      <w:tr w:rsidR="007B001A" w:rsidRPr="005B6793" w14:paraId="29DEC973" w14:textId="77777777" w:rsidTr="00911072">
        <w:tc>
          <w:tcPr>
            <w:tcW w:w="5078" w:type="dxa"/>
          </w:tcPr>
          <w:p w14:paraId="52D48F60" w14:textId="77777777" w:rsidR="007B001A" w:rsidRPr="005B6793" w:rsidRDefault="007B001A" w:rsidP="00911072">
            <w:pPr>
              <w:spacing w:before="60" w:after="60"/>
              <w:rPr>
                <w:rFonts w:cs="Arial"/>
                <w:iCs/>
                <w:noProof/>
                <w:szCs w:val="16"/>
              </w:rPr>
            </w:pPr>
          </w:p>
        </w:tc>
        <w:tc>
          <w:tcPr>
            <w:tcW w:w="5078" w:type="dxa"/>
          </w:tcPr>
          <w:p w14:paraId="3F8D46B8" w14:textId="77777777" w:rsidR="007B001A" w:rsidRPr="005B6793" w:rsidRDefault="007B001A" w:rsidP="00911072">
            <w:pPr>
              <w:spacing w:before="60" w:after="60"/>
              <w:rPr>
                <w:rFonts w:cs="Arial"/>
                <w:iCs/>
                <w:noProof/>
                <w:szCs w:val="16"/>
              </w:rPr>
            </w:pPr>
          </w:p>
        </w:tc>
      </w:tr>
      <w:tr w:rsidR="007B001A" w:rsidRPr="005B6793" w14:paraId="3E0D2A62" w14:textId="77777777" w:rsidTr="00911072">
        <w:tc>
          <w:tcPr>
            <w:tcW w:w="5078" w:type="dxa"/>
          </w:tcPr>
          <w:p w14:paraId="62E31AFD" w14:textId="77777777" w:rsidR="007B001A" w:rsidRPr="005B6793" w:rsidRDefault="007B001A" w:rsidP="00911072">
            <w:pPr>
              <w:spacing w:before="60" w:after="60"/>
              <w:rPr>
                <w:rFonts w:cs="Arial"/>
                <w:iCs/>
                <w:noProof/>
                <w:szCs w:val="16"/>
              </w:rPr>
            </w:pPr>
          </w:p>
        </w:tc>
        <w:tc>
          <w:tcPr>
            <w:tcW w:w="5078" w:type="dxa"/>
          </w:tcPr>
          <w:p w14:paraId="3D8F506D" w14:textId="77777777" w:rsidR="007B001A" w:rsidRPr="005B6793" w:rsidRDefault="007B001A" w:rsidP="00911072">
            <w:pPr>
              <w:spacing w:before="60" w:after="60"/>
              <w:rPr>
                <w:rFonts w:cs="Arial"/>
                <w:iCs/>
                <w:noProof/>
                <w:szCs w:val="16"/>
              </w:rPr>
            </w:pPr>
          </w:p>
        </w:tc>
      </w:tr>
      <w:tr w:rsidR="007B001A" w:rsidRPr="005B6793" w14:paraId="508AEFCF" w14:textId="77777777" w:rsidTr="00911072">
        <w:tc>
          <w:tcPr>
            <w:tcW w:w="5078" w:type="dxa"/>
          </w:tcPr>
          <w:p w14:paraId="1A1FC1B4" w14:textId="77777777" w:rsidR="007B001A" w:rsidRPr="005B6793" w:rsidRDefault="007B001A" w:rsidP="00911072">
            <w:pPr>
              <w:spacing w:before="60" w:after="60"/>
              <w:rPr>
                <w:rFonts w:cs="Arial"/>
                <w:iCs/>
                <w:noProof/>
                <w:szCs w:val="16"/>
              </w:rPr>
            </w:pPr>
          </w:p>
        </w:tc>
        <w:tc>
          <w:tcPr>
            <w:tcW w:w="5078" w:type="dxa"/>
          </w:tcPr>
          <w:p w14:paraId="4F56D089" w14:textId="77777777" w:rsidR="007B001A" w:rsidRPr="005B6793" w:rsidRDefault="007B001A" w:rsidP="00911072">
            <w:pPr>
              <w:spacing w:before="60" w:after="60"/>
              <w:rPr>
                <w:rFonts w:cs="Arial"/>
                <w:iCs/>
                <w:noProof/>
                <w:szCs w:val="16"/>
              </w:rPr>
            </w:pPr>
          </w:p>
        </w:tc>
      </w:tr>
      <w:tr w:rsidR="007B001A" w:rsidRPr="005B6793" w14:paraId="1A124EDC" w14:textId="77777777" w:rsidTr="00911072">
        <w:tc>
          <w:tcPr>
            <w:tcW w:w="5078" w:type="dxa"/>
          </w:tcPr>
          <w:p w14:paraId="7D1EC272" w14:textId="77777777" w:rsidR="007B001A" w:rsidRPr="005B6793" w:rsidRDefault="007B001A" w:rsidP="00911072">
            <w:pPr>
              <w:spacing w:before="60" w:after="60"/>
              <w:rPr>
                <w:rFonts w:cs="Arial"/>
                <w:iCs/>
                <w:noProof/>
                <w:szCs w:val="16"/>
              </w:rPr>
            </w:pPr>
          </w:p>
        </w:tc>
        <w:tc>
          <w:tcPr>
            <w:tcW w:w="5078" w:type="dxa"/>
          </w:tcPr>
          <w:p w14:paraId="20167EFC" w14:textId="77777777" w:rsidR="007B001A" w:rsidRPr="005B6793" w:rsidRDefault="007B001A" w:rsidP="00911072">
            <w:pPr>
              <w:spacing w:before="60" w:after="60"/>
              <w:rPr>
                <w:rFonts w:cs="Arial"/>
                <w:iCs/>
                <w:noProof/>
                <w:szCs w:val="16"/>
              </w:rPr>
            </w:pPr>
          </w:p>
        </w:tc>
      </w:tr>
      <w:tr w:rsidR="007B001A" w:rsidRPr="005B6793" w14:paraId="3D19ACFA" w14:textId="77777777" w:rsidTr="00911072">
        <w:tc>
          <w:tcPr>
            <w:tcW w:w="5078" w:type="dxa"/>
          </w:tcPr>
          <w:p w14:paraId="4B680212" w14:textId="77777777" w:rsidR="007B001A" w:rsidRPr="005B6793" w:rsidRDefault="007B001A" w:rsidP="00911072">
            <w:pPr>
              <w:spacing w:before="60" w:after="60"/>
              <w:rPr>
                <w:rFonts w:cs="Arial"/>
                <w:iCs/>
                <w:noProof/>
                <w:szCs w:val="16"/>
              </w:rPr>
            </w:pPr>
          </w:p>
        </w:tc>
        <w:tc>
          <w:tcPr>
            <w:tcW w:w="5078" w:type="dxa"/>
          </w:tcPr>
          <w:p w14:paraId="7024568F" w14:textId="77777777" w:rsidR="007B001A" w:rsidRPr="005B6793" w:rsidRDefault="007B001A" w:rsidP="00911072">
            <w:pPr>
              <w:spacing w:before="60" w:after="60"/>
              <w:rPr>
                <w:rFonts w:cs="Arial"/>
                <w:iCs/>
                <w:noProof/>
                <w:szCs w:val="16"/>
              </w:rPr>
            </w:pPr>
          </w:p>
        </w:tc>
      </w:tr>
      <w:tr w:rsidR="007B001A" w:rsidRPr="005B6793" w14:paraId="4F25565F" w14:textId="77777777" w:rsidTr="00911072">
        <w:trPr>
          <w:trHeight w:val="386"/>
        </w:trPr>
        <w:tc>
          <w:tcPr>
            <w:tcW w:w="5078" w:type="dxa"/>
          </w:tcPr>
          <w:p w14:paraId="1D0DC492" w14:textId="77777777" w:rsidR="007B001A" w:rsidRPr="005B6793" w:rsidRDefault="007B001A" w:rsidP="00911072">
            <w:pPr>
              <w:spacing w:before="60" w:after="60"/>
              <w:rPr>
                <w:rFonts w:cs="Arial"/>
                <w:iCs/>
                <w:noProof/>
                <w:szCs w:val="16"/>
              </w:rPr>
            </w:pPr>
          </w:p>
        </w:tc>
        <w:tc>
          <w:tcPr>
            <w:tcW w:w="5078" w:type="dxa"/>
          </w:tcPr>
          <w:p w14:paraId="343ACF09" w14:textId="77777777" w:rsidR="007B001A" w:rsidRPr="005B6793" w:rsidRDefault="007B001A" w:rsidP="00911072">
            <w:pPr>
              <w:spacing w:before="60" w:after="60"/>
              <w:rPr>
                <w:rFonts w:cs="Arial"/>
                <w:iCs/>
                <w:noProof/>
                <w:szCs w:val="16"/>
              </w:rPr>
            </w:pPr>
          </w:p>
        </w:tc>
      </w:tr>
      <w:tr w:rsidR="007B001A" w:rsidRPr="005B6793" w14:paraId="5E284F91" w14:textId="77777777" w:rsidTr="00911072">
        <w:trPr>
          <w:trHeight w:val="386"/>
        </w:trPr>
        <w:tc>
          <w:tcPr>
            <w:tcW w:w="5078" w:type="dxa"/>
          </w:tcPr>
          <w:p w14:paraId="666F6D00" w14:textId="77777777" w:rsidR="007B001A" w:rsidRPr="005B6793" w:rsidRDefault="007B001A" w:rsidP="00911072">
            <w:pPr>
              <w:spacing w:before="60" w:after="60"/>
              <w:rPr>
                <w:rFonts w:cs="Arial"/>
                <w:iCs/>
                <w:noProof/>
                <w:szCs w:val="16"/>
              </w:rPr>
            </w:pPr>
          </w:p>
        </w:tc>
        <w:tc>
          <w:tcPr>
            <w:tcW w:w="5078" w:type="dxa"/>
          </w:tcPr>
          <w:p w14:paraId="5BB587D1" w14:textId="77777777" w:rsidR="007B001A" w:rsidRPr="005B6793" w:rsidRDefault="007B001A" w:rsidP="00911072">
            <w:pPr>
              <w:spacing w:before="60" w:after="60"/>
              <w:rPr>
                <w:rFonts w:cs="Arial"/>
                <w:iCs/>
                <w:noProof/>
                <w:szCs w:val="16"/>
              </w:rPr>
            </w:pPr>
          </w:p>
        </w:tc>
      </w:tr>
    </w:tbl>
    <w:p w14:paraId="4B814411" w14:textId="77777777" w:rsidR="007B001A" w:rsidRDefault="007B001A" w:rsidP="007B001A">
      <w:pPr>
        <w:rPr>
          <w:rFonts w:cs="Arial"/>
          <w:iCs/>
          <w:noProof/>
          <w:sz w:val="22"/>
          <w:szCs w:val="18"/>
        </w:rPr>
      </w:pPr>
    </w:p>
    <w:p w14:paraId="391D2A93" w14:textId="77777777" w:rsidR="007B001A" w:rsidRDefault="007B001A" w:rsidP="007B001A">
      <w:pPr>
        <w:rPr>
          <w:rFonts w:cs="Arial"/>
          <w:iCs/>
          <w:noProof/>
          <w:sz w:val="22"/>
          <w:szCs w:val="18"/>
        </w:rPr>
      </w:pPr>
      <w:r>
        <w:rPr>
          <w:rFonts w:cs="Arial"/>
          <w:iCs/>
          <w:noProof/>
          <w:sz w:val="22"/>
          <w:szCs w:val="18"/>
        </w:rPr>
        <w:br w:type="page"/>
      </w:r>
    </w:p>
    <w:p w14:paraId="2672D112" w14:textId="775B87C8"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59A857DA" w14:textId="77777777" w:rsidR="007B001A" w:rsidRPr="003E4A1B" w:rsidRDefault="007B001A" w:rsidP="007B001A">
      <w:pPr>
        <w:tabs>
          <w:tab w:val="right" w:pos="4860"/>
        </w:tabs>
        <w:ind w:right="216"/>
        <w:rPr>
          <w:rFonts w:cs="Arial"/>
          <w:noProof/>
          <w:szCs w:val="26"/>
        </w:rPr>
      </w:pPr>
    </w:p>
    <w:p w14:paraId="2A3F1A7E" w14:textId="77777777" w:rsidR="007B001A" w:rsidRPr="003E4A1B" w:rsidRDefault="007B001A" w:rsidP="007B001A">
      <w:pPr>
        <w:tabs>
          <w:tab w:val="right" w:pos="4860"/>
        </w:tabs>
        <w:ind w:right="216"/>
        <w:rPr>
          <w:rFonts w:cs="Arial"/>
          <w:noProof/>
          <w:szCs w:val="26"/>
        </w:rPr>
      </w:pPr>
    </w:p>
    <w:p w14:paraId="51E81483" w14:textId="2B9C720E" w:rsidR="007B001A" w:rsidRPr="003E4A1B" w:rsidRDefault="001C3B98" w:rsidP="007B001A">
      <w:pPr>
        <w:pStyle w:val="Heading1"/>
        <w:rPr>
          <w:rFonts w:cs="Arial"/>
          <w:sz w:val="20"/>
        </w:rPr>
      </w:pPr>
      <w:bookmarkStart w:id="386" w:name="_Toc13921330"/>
      <w:bookmarkStart w:id="387" w:name="_Toc204630171"/>
      <w:bookmarkStart w:id="388" w:name="_Toc206281945"/>
      <w:r w:rsidRPr="001C3B98">
        <w:rPr>
          <w:szCs w:val="28"/>
        </w:rPr>
        <w:t>3.</w:t>
      </w:r>
      <w:r w:rsidR="007B001A">
        <w:rPr>
          <w:rFonts w:cs="Arial"/>
        </w:rPr>
        <w:t>4</w:t>
      </w:r>
      <w:r w:rsidR="00E10D8B">
        <w:rPr>
          <w:rFonts w:cs="Arial"/>
        </w:rPr>
        <w:t xml:space="preserve">.3 </w:t>
      </w:r>
      <w:r w:rsidR="007B001A" w:rsidRPr="003E4A1B">
        <w:rPr>
          <w:rFonts w:cs="Arial"/>
        </w:rPr>
        <w:t xml:space="preserve">  Business </w:t>
      </w:r>
      <w:bookmarkStart w:id="389" w:name="Insurance"/>
      <w:r w:rsidR="007B001A" w:rsidRPr="003E4A1B">
        <w:rPr>
          <w:rFonts w:cs="Arial"/>
        </w:rPr>
        <w:t>Insurance</w:t>
      </w:r>
      <w:bookmarkEnd w:id="386"/>
      <w:bookmarkEnd w:id="387"/>
      <w:bookmarkEnd w:id="388"/>
      <w:bookmarkEnd w:id="389"/>
      <w:r w:rsidR="007B001A" w:rsidRPr="00AE00CF">
        <w:rPr>
          <w:rFonts w:cs="Arial"/>
          <w:b w:val="0"/>
          <w:bCs/>
        </w:rPr>
        <w:fldChar w:fldCharType="begin"/>
      </w:r>
      <w:r w:rsidR="007B001A" w:rsidRPr="00AE00CF">
        <w:rPr>
          <w:rFonts w:cs="Arial"/>
          <w:b w:val="0"/>
          <w:bCs/>
          <w:caps w:val="0"/>
        </w:rPr>
        <w:instrText xml:space="preserve"> XE "INSURANCE" </w:instrText>
      </w:r>
      <w:r w:rsidR="007B001A" w:rsidRPr="00AE00CF">
        <w:rPr>
          <w:rFonts w:cs="Arial"/>
          <w:b w:val="0"/>
          <w:bCs/>
        </w:rPr>
        <w:fldChar w:fldCharType="end"/>
      </w:r>
      <w:r w:rsidR="007B001A" w:rsidRPr="003E4A1B">
        <w:rPr>
          <w:rFonts w:cs="Arial"/>
        </w:rPr>
        <w:t xml:space="preserve"> </w:t>
      </w:r>
    </w:p>
    <w:p w14:paraId="4F67BD08" w14:textId="77777777" w:rsidR="007B001A" w:rsidRPr="003E4A1B" w:rsidRDefault="007B001A" w:rsidP="007B001A">
      <w:pPr>
        <w:tabs>
          <w:tab w:val="right" w:pos="4860"/>
        </w:tabs>
        <w:ind w:right="216"/>
        <w:rPr>
          <w:rFonts w:cs="Arial"/>
          <w:noProof/>
        </w:rPr>
      </w:pPr>
    </w:p>
    <w:p w14:paraId="59CBB4C5" w14:textId="77777777" w:rsidR="007B001A" w:rsidRPr="003E4A1B" w:rsidRDefault="007B001A" w:rsidP="007B001A">
      <w:pPr>
        <w:rPr>
          <w:rFonts w:cs="Arial"/>
          <w:color w:val="000000" w:themeColor="text1"/>
        </w:rPr>
      </w:pPr>
    </w:p>
    <w:p w14:paraId="76E2D3BD" w14:textId="5446F0C4" w:rsidR="007B001A" w:rsidRPr="003E4A1B" w:rsidRDefault="007B001A" w:rsidP="007B001A">
      <w:pPr>
        <w:spacing w:line="276" w:lineRule="auto"/>
        <w:jc w:val="both"/>
        <w:rPr>
          <w:rFonts w:cs="Arial"/>
          <w:i/>
          <w:color w:val="000000" w:themeColor="text1"/>
          <w:sz w:val="22"/>
          <w:szCs w:val="26"/>
        </w:rPr>
      </w:pPr>
      <w:r w:rsidRPr="003E4A1B">
        <w:rPr>
          <w:rFonts w:cs="Arial"/>
          <w:i/>
          <w:color w:val="000000" w:themeColor="text1"/>
          <w:sz w:val="22"/>
          <w:szCs w:val="26"/>
        </w:rPr>
        <w:t>As soon as you commence operations, you</w:t>
      </w:r>
      <w:r>
        <w:rPr>
          <w:rFonts w:cs="Arial"/>
          <w:i/>
          <w:color w:val="000000" w:themeColor="text1"/>
          <w:sz w:val="22"/>
          <w:szCs w:val="26"/>
        </w:rPr>
        <w:t xml:space="preserve"> and your</w:t>
      </w:r>
      <w:r w:rsidRPr="003E4A1B">
        <w:rPr>
          <w:rFonts w:cs="Arial"/>
          <w:i/>
          <w:color w:val="000000" w:themeColor="text1"/>
          <w:sz w:val="22"/>
          <w:szCs w:val="26"/>
        </w:rPr>
        <w:t xml:space="preserve"> company are liable for injuries sustained by employees and customers </w:t>
      </w:r>
      <w:r>
        <w:rPr>
          <w:rFonts w:cs="Arial"/>
          <w:i/>
          <w:color w:val="000000" w:themeColor="text1"/>
          <w:sz w:val="22"/>
          <w:szCs w:val="26"/>
        </w:rPr>
        <w:t>resulting from</w:t>
      </w:r>
      <w:r w:rsidRPr="003E4A1B">
        <w:rPr>
          <w:rFonts w:cs="Arial"/>
          <w:i/>
          <w:color w:val="000000" w:themeColor="text1"/>
          <w:sz w:val="22"/>
          <w:szCs w:val="26"/>
        </w:rPr>
        <w:t xml:space="preserve"> business activities. Each of the following types of insurance may or may not be necessary, depending upon your risk exposure and state regulations</w:t>
      </w:r>
      <w:r w:rsidR="00CB66CB" w:rsidRPr="003E4A1B">
        <w:rPr>
          <w:rFonts w:cs="Arial"/>
          <w:i/>
          <w:color w:val="000000" w:themeColor="text1"/>
          <w:sz w:val="22"/>
          <w:szCs w:val="26"/>
        </w:rPr>
        <w:t xml:space="preserve">. </w:t>
      </w:r>
      <w:r w:rsidRPr="003E4A1B">
        <w:rPr>
          <w:rFonts w:cs="Arial"/>
          <w:i/>
          <w:color w:val="000000" w:themeColor="text1"/>
          <w:sz w:val="22"/>
          <w:szCs w:val="26"/>
        </w:rPr>
        <w:t xml:space="preserve">Click here to find the link to your state’s insurance department </w:t>
      </w:r>
      <w:hyperlink r:id="rId587" w:history="1">
        <w:r w:rsidRPr="003E4A1B">
          <w:rPr>
            <w:rStyle w:val="Hyperlink"/>
            <w:rFonts w:cs="Arial"/>
            <w:i/>
            <w:sz w:val="22"/>
            <w:szCs w:val="26"/>
          </w:rPr>
          <w:t>http://www.naic.org/state_web_map.htm</w:t>
        </w:r>
      </w:hyperlink>
      <w:r w:rsidRPr="003E4A1B">
        <w:rPr>
          <w:rFonts w:cs="Arial"/>
          <w:i/>
          <w:color w:val="000000" w:themeColor="text1"/>
          <w:sz w:val="22"/>
          <w:szCs w:val="26"/>
        </w:rPr>
        <w:t>.</w:t>
      </w:r>
    </w:p>
    <w:p w14:paraId="76E1E242" w14:textId="77777777" w:rsidR="007B001A" w:rsidRPr="003E4A1B" w:rsidRDefault="007B001A" w:rsidP="007B001A">
      <w:pPr>
        <w:spacing w:line="276" w:lineRule="auto"/>
        <w:jc w:val="both"/>
        <w:rPr>
          <w:rFonts w:cs="Arial"/>
          <w:i/>
          <w:color w:val="000000" w:themeColor="text1"/>
          <w:sz w:val="10"/>
          <w:szCs w:val="26"/>
        </w:rPr>
      </w:pPr>
      <w:r w:rsidRPr="003E4A1B">
        <w:rPr>
          <w:rFonts w:cs="Arial"/>
          <w:i/>
          <w:color w:val="000000" w:themeColor="text1"/>
          <w:sz w:val="10"/>
          <w:szCs w:val="26"/>
        </w:rPr>
        <w:t xml:space="preserve"> </w:t>
      </w:r>
    </w:p>
    <w:p w14:paraId="52B1EDB2" w14:textId="77777777" w:rsidR="007B001A" w:rsidRPr="003E4A1B" w:rsidRDefault="007B001A" w:rsidP="007B001A">
      <w:pPr>
        <w:spacing w:line="276" w:lineRule="auto"/>
        <w:jc w:val="both"/>
        <w:rPr>
          <w:rFonts w:cs="Arial"/>
          <w:i/>
          <w:color w:val="000000" w:themeColor="text1"/>
          <w:sz w:val="22"/>
          <w:szCs w:val="26"/>
        </w:rPr>
      </w:pPr>
      <w:r w:rsidRPr="003E4A1B">
        <w:rPr>
          <w:rFonts w:cs="Arial"/>
          <w:i/>
          <w:color w:val="000000" w:themeColor="text1"/>
          <w:sz w:val="22"/>
          <w:szCs w:val="26"/>
        </w:rPr>
        <w:t>This can all be a bit overwhelming, so we recommend as a first step that you find a trustworthy local insurance agent to advise you on which policies are mandatory, which are advisable, and which may not be necessary until you</w:t>
      </w:r>
      <w:r>
        <w:rPr>
          <w:rFonts w:cs="Arial"/>
          <w:i/>
          <w:color w:val="000000" w:themeColor="text1"/>
          <w:sz w:val="22"/>
          <w:szCs w:val="26"/>
        </w:rPr>
        <w:t>r sales are more substantial.</w:t>
      </w:r>
    </w:p>
    <w:p w14:paraId="0EF898EA" w14:textId="77777777" w:rsidR="007B001A" w:rsidRPr="006872D5" w:rsidRDefault="007B001A" w:rsidP="007B001A">
      <w:pPr>
        <w:tabs>
          <w:tab w:val="left" w:pos="2325"/>
        </w:tabs>
        <w:spacing w:line="276" w:lineRule="auto"/>
        <w:jc w:val="both"/>
        <w:rPr>
          <w:rFonts w:cs="Arial"/>
          <w:i/>
          <w:color w:val="000000" w:themeColor="text1"/>
          <w:szCs w:val="16"/>
        </w:rPr>
      </w:pPr>
      <w:r w:rsidRPr="006872D5">
        <w:rPr>
          <w:rFonts w:cs="Arial"/>
          <w:i/>
          <w:color w:val="000000" w:themeColor="text1"/>
          <w:sz w:val="16"/>
          <w:szCs w:val="12"/>
        </w:rPr>
        <w:tab/>
      </w:r>
    </w:p>
    <w:p w14:paraId="720EF4EA" w14:textId="7582DB3A" w:rsidR="007B001A" w:rsidRPr="003E4A1B" w:rsidRDefault="007B001A" w:rsidP="007B001A">
      <w:pPr>
        <w:spacing w:after="60" w:line="276" w:lineRule="auto"/>
        <w:jc w:val="both"/>
        <w:outlineLvl w:val="1"/>
        <w:rPr>
          <w:rFonts w:cs="Arial"/>
          <w:color w:val="000000" w:themeColor="text1"/>
          <w:szCs w:val="27"/>
        </w:rPr>
      </w:pPr>
      <w:r w:rsidRPr="003E4A1B">
        <w:rPr>
          <w:rFonts w:cs="Arial"/>
          <w:bCs/>
          <w:color w:val="000000" w:themeColor="text1"/>
          <w:sz w:val="22"/>
          <w:szCs w:val="33"/>
        </w:rPr>
        <w:t xml:space="preserve">GENERAL LIABILITY. </w:t>
      </w:r>
      <w:r w:rsidRPr="003E4A1B">
        <w:rPr>
          <w:rFonts w:cs="Arial"/>
          <w:bCs/>
          <w:color w:val="000000" w:themeColor="text1"/>
          <w:szCs w:val="33"/>
        </w:rPr>
        <w:t xml:space="preserve">Also known </w:t>
      </w:r>
      <w:r w:rsidRPr="003E4A1B">
        <w:rPr>
          <w:rFonts w:cs="Arial"/>
          <w:color w:val="000000" w:themeColor="text1"/>
          <w:szCs w:val="26"/>
        </w:rPr>
        <w:t xml:space="preserve">simply as </w:t>
      </w:r>
      <w:r w:rsidRPr="003E4A1B">
        <w:rPr>
          <w:rFonts w:cs="Arial"/>
          <w:i/>
          <w:color w:val="000000" w:themeColor="text1"/>
          <w:szCs w:val="26"/>
        </w:rPr>
        <w:t>liability insurance</w:t>
      </w:r>
      <w:r w:rsidRPr="003E4A1B">
        <w:rPr>
          <w:rFonts w:cs="Arial"/>
          <w:color w:val="000000" w:themeColor="text1"/>
          <w:szCs w:val="26"/>
        </w:rPr>
        <w:t xml:space="preserve">, this </w:t>
      </w:r>
      <w:r w:rsidRPr="003E4A1B">
        <w:rPr>
          <w:rFonts w:cs="Arial"/>
          <w:bCs/>
          <w:color w:val="000000" w:themeColor="text1"/>
          <w:szCs w:val="33"/>
        </w:rPr>
        <w:t xml:space="preserve">coverage protects the business against most damage claims </w:t>
      </w:r>
      <w:r w:rsidRPr="003E4A1B">
        <w:rPr>
          <w:rFonts w:cs="Arial"/>
          <w:color w:val="000000" w:themeColor="text1"/>
          <w:szCs w:val="26"/>
        </w:rPr>
        <w:t xml:space="preserve">resulting from injuries or property damage, or even non-physical acts like libel. </w:t>
      </w:r>
      <w:r w:rsidRPr="003E4A1B">
        <w:rPr>
          <w:rFonts w:cs="Arial"/>
          <w:bCs/>
          <w:color w:val="000000" w:themeColor="text1"/>
          <w:szCs w:val="33"/>
        </w:rPr>
        <w:t>You should obtain this insurance coincident to starting operations</w:t>
      </w:r>
      <w:r w:rsidR="00CB66CB" w:rsidRPr="003E4A1B">
        <w:rPr>
          <w:rFonts w:cs="Arial"/>
          <w:bCs/>
          <w:color w:val="000000" w:themeColor="text1"/>
          <w:szCs w:val="33"/>
        </w:rPr>
        <w:t xml:space="preserve">. </w:t>
      </w:r>
      <w:r w:rsidRPr="003E4A1B">
        <w:rPr>
          <w:rFonts w:cs="Arial"/>
          <w:bCs/>
          <w:color w:val="000000" w:themeColor="text1"/>
          <w:szCs w:val="33"/>
          <w:u w:val="single"/>
        </w:rPr>
        <w:t>Any lease for space will certainly contain a clause that you provide the property owner with proof of liability insurance</w:t>
      </w:r>
      <w:r w:rsidRPr="003E4A1B">
        <w:rPr>
          <w:rFonts w:cs="Arial"/>
          <w:bCs/>
          <w:color w:val="000000" w:themeColor="text1"/>
          <w:szCs w:val="33"/>
        </w:rPr>
        <w:t xml:space="preserve">; and in some cases, you will need to have the property owner named as a </w:t>
      </w:r>
      <w:r w:rsidRPr="00960C09">
        <w:rPr>
          <w:rFonts w:cs="Arial"/>
          <w:bCs/>
          <w:i/>
          <w:iCs/>
          <w:color w:val="000000" w:themeColor="text1"/>
          <w:szCs w:val="33"/>
        </w:rPr>
        <w:t>co-insured</w:t>
      </w:r>
      <w:r w:rsidRPr="003E4A1B">
        <w:rPr>
          <w:rFonts w:cs="Arial"/>
          <w:bCs/>
          <w:color w:val="000000" w:themeColor="text1"/>
          <w:szCs w:val="33"/>
        </w:rPr>
        <w:t xml:space="preserve"> in the policy</w:t>
      </w:r>
      <w:r w:rsidR="00CB66CB" w:rsidRPr="003E4A1B">
        <w:rPr>
          <w:rFonts w:cs="Arial"/>
          <w:bCs/>
          <w:color w:val="000000" w:themeColor="text1"/>
          <w:szCs w:val="33"/>
        </w:rPr>
        <w:t xml:space="preserve">. </w:t>
      </w:r>
      <w:r w:rsidRPr="003E4A1B">
        <w:rPr>
          <w:rFonts w:cs="Arial"/>
          <w:color w:val="000000" w:themeColor="text1"/>
          <w:szCs w:val="27"/>
        </w:rPr>
        <w:t>Claim examples include…</w:t>
      </w:r>
    </w:p>
    <w:p w14:paraId="42D69FC8"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cable installer who works for you breaks a piece of furniture while running cable in a home.</w:t>
      </w:r>
    </w:p>
    <w:p w14:paraId="3EBC8F5A" w14:textId="6E583300"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 competitor sues for libel based on the content of your website</w:t>
      </w:r>
      <w:r w:rsidR="00CB66CB" w:rsidRPr="003E4A1B">
        <w:rPr>
          <w:rFonts w:cs="Arial"/>
          <w:i/>
          <w:color w:val="000000" w:themeColor="text1"/>
          <w:szCs w:val="27"/>
        </w:rPr>
        <w:t xml:space="preserve">. </w:t>
      </w:r>
    </w:p>
    <w:p w14:paraId="62D44569" w14:textId="77777777" w:rsidR="007B001A" w:rsidRPr="003E4A1B" w:rsidRDefault="007B001A" w:rsidP="007B001A">
      <w:pPr>
        <w:tabs>
          <w:tab w:val="left" w:pos="360"/>
        </w:tabs>
        <w:spacing w:line="276" w:lineRule="auto"/>
        <w:ind w:left="360" w:hanging="360"/>
        <w:jc w:val="both"/>
        <w:outlineLvl w:val="1"/>
        <w:rPr>
          <w:rFonts w:cs="Arial"/>
          <w:bCs/>
          <w:color w:val="000000" w:themeColor="text1"/>
          <w:sz w:val="12"/>
          <w:szCs w:val="12"/>
        </w:rPr>
      </w:pPr>
    </w:p>
    <w:p w14:paraId="0477C58F" w14:textId="790648D7" w:rsidR="007B001A" w:rsidRPr="003E4A1B" w:rsidRDefault="007B001A" w:rsidP="007B001A">
      <w:pPr>
        <w:spacing w:line="276" w:lineRule="auto"/>
        <w:jc w:val="both"/>
        <w:outlineLvl w:val="1"/>
        <w:rPr>
          <w:rFonts w:cs="Arial"/>
          <w:i/>
          <w:color w:val="000000" w:themeColor="text1"/>
          <w:szCs w:val="27"/>
        </w:rPr>
      </w:pPr>
      <w:bookmarkStart w:id="390" w:name="ProductLiabilityInsurance"/>
      <w:r w:rsidRPr="003E4A1B">
        <w:rPr>
          <w:rFonts w:cs="Arial"/>
          <w:bCs/>
          <w:color w:val="000000" w:themeColor="text1"/>
          <w:sz w:val="22"/>
          <w:szCs w:val="33"/>
        </w:rPr>
        <w:t>PRODUCT LIABILITY INSURANCE</w:t>
      </w:r>
      <w:bookmarkEnd w:id="390"/>
      <w:r w:rsidR="00CB66CB" w:rsidRPr="003E4A1B">
        <w:rPr>
          <w:rFonts w:cs="Arial"/>
          <w:bCs/>
          <w:color w:val="000000" w:themeColor="text1"/>
          <w:sz w:val="22"/>
          <w:szCs w:val="33"/>
        </w:rPr>
        <w:t xml:space="preserve">. </w:t>
      </w:r>
      <w:r w:rsidRPr="003E4A1B">
        <w:rPr>
          <w:rFonts w:cs="Arial"/>
          <w:bCs/>
          <w:color w:val="000000" w:themeColor="text1"/>
          <w:szCs w:val="33"/>
        </w:rPr>
        <w:t>Companies that manufacture, distribute or retail a product may be liable for its safety</w:t>
      </w:r>
      <w:r w:rsidR="00CB66CB" w:rsidRPr="003E4A1B">
        <w:rPr>
          <w:rFonts w:cs="Arial"/>
          <w:bCs/>
          <w:color w:val="000000" w:themeColor="text1"/>
          <w:szCs w:val="33"/>
        </w:rPr>
        <w:t xml:space="preserve">. </w:t>
      </w:r>
      <w:r w:rsidRPr="003E4A1B">
        <w:rPr>
          <w:rFonts w:cs="Arial"/>
          <w:bCs/>
          <w:color w:val="000000" w:themeColor="text1"/>
          <w:szCs w:val="33"/>
        </w:rPr>
        <w:t>Insurance rates are dependent on the type of product and predicted annual sales</w:t>
      </w:r>
      <w:r w:rsidR="00CB66CB" w:rsidRPr="003E4A1B">
        <w:rPr>
          <w:rFonts w:cs="Arial"/>
          <w:bCs/>
          <w:color w:val="000000" w:themeColor="text1"/>
          <w:szCs w:val="33"/>
        </w:rPr>
        <w:t xml:space="preserve">. </w:t>
      </w:r>
      <w:r w:rsidRPr="003E4A1B">
        <w:rPr>
          <w:rFonts w:cs="Arial"/>
          <w:bCs/>
          <w:color w:val="000000" w:themeColor="text1"/>
          <w:szCs w:val="33"/>
        </w:rPr>
        <w:t>Product coverage is often included in General Liability Insurance</w:t>
      </w:r>
      <w:r w:rsidR="00CB66CB" w:rsidRPr="003E4A1B">
        <w:rPr>
          <w:rFonts w:cs="Arial"/>
          <w:bCs/>
          <w:color w:val="000000" w:themeColor="text1"/>
          <w:szCs w:val="33"/>
        </w:rPr>
        <w:t xml:space="preserve">. </w:t>
      </w:r>
      <w:r w:rsidRPr="003E4A1B">
        <w:rPr>
          <w:rFonts w:cs="Arial"/>
          <w:bCs/>
          <w:color w:val="000000" w:themeColor="text1"/>
          <w:szCs w:val="33"/>
        </w:rPr>
        <w:t>Claim example</w:t>
      </w:r>
      <w:r>
        <w:rPr>
          <w:rFonts w:cs="Arial"/>
          <w:bCs/>
          <w:color w:val="000000" w:themeColor="text1"/>
          <w:szCs w:val="33"/>
        </w:rPr>
        <w:t xml:space="preserve">: </w:t>
      </w:r>
      <w:r w:rsidRPr="003E4A1B">
        <w:rPr>
          <w:rFonts w:cs="Arial"/>
          <w:i/>
          <w:color w:val="000000" w:themeColor="text1"/>
          <w:szCs w:val="27"/>
        </w:rPr>
        <w:t>A child chokes on a toy that you have manufactured.</w:t>
      </w:r>
    </w:p>
    <w:p w14:paraId="01E2AE75" w14:textId="77777777" w:rsidR="007B001A" w:rsidRPr="007D7CA2" w:rsidRDefault="007B001A" w:rsidP="007B001A">
      <w:pPr>
        <w:tabs>
          <w:tab w:val="left" w:pos="360"/>
        </w:tabs>
        <w:spacing w:line="276" w:lineRule="auto"/>
        <w:ind w:left="360" w:hanging="360"/>
        <w:jc w:val="both"/>
        <w:outlineLvl w:val="1"/>
        <w:rPr>
          <w:rFonts w:cs="Arial"/>
          <w:bCs/>
          <w:color w:val="000000" w:themeColor="text1"/>
          <w:sz w:val="12"/>
          <w:szCs w:val="22"/>
        </w:rPr>
      </w:pPr>
    </w:p>
    <w:p w14:paraId="704B781F" w14:textId="120F06E6" w:rsidR="007B001A" w:rsidRPr="003E4A1B" w:rsidRDefault="007B001A" w:rsidP="007B001A">
      <w:pPr>
        <w:spacing w:after="60" w:line="276" w:lineRule="auto"/>
        <w:jc w:val="both"/>
        <w:outlineLvl w:val="1"/>
        <w:rPr>
          <w:rFonts w:cs="Arial"/>
          <w:color w:val="000000" w:themeColor="text1"/>
          <w:szCs w:val="27"/>
        </w:rPr>
      </w:pPr>
      <w:bookmarkStart w:id="391" w:name="WORKERS"/>
      <w:r w:rsidRPr="003E4A1B">
        <w:rPr>
          <w:rFonts w:cs="Arial"/>
          <w:bCs/>
          <w:color w:val="000000" w:themeColor="text1"/>
          <w:sz w:val="22"/>
          <w:szCs w:val="33"/>
        </w:rPr>
        <w:t>WORKERS</w:t>
      </w:r>
      <w:bookmarkEnd w:id="391"/>
      <w:r w:rsidRPr="003E4A1B">
        <w:rPr>
          <w:rFonts w:cs="Arial"/>
          <w:bCs/>
          <w:color w:val="000000" w:themeColor="text1"/>
          <w:sz w:val="22"/>
          <w:szCs w:val="33"/>
        </w:rPr>
        <w:t>’ COMPENSATION INSURANCE</w:t>
      </w:r>
      <w:r w:rsidR="00CB66CB" w:rsidRPr="003E4A1B">
        <w:rPr>
          <w:rFonts w:cs="Arial"/>
          <w:bCs/>
          <w:color w:val="000000" w:themeColor="text1"/>
          <w:sz w:val="22"/>
          <w:szCs w:val="33"/>
        </w:rPr>
        <w:t xml:space="preserve">. </w:t>
      </w:r>
      <w:r w:rsidRPr="003E4A1B">
        <w:rPr>
          <w:rFonts w:cs="Arial"/>
          <w:color w:val="000000" w:themeColor="text1"/>
          <w:szCs w:val="26"/>
        </w:rPr>
        <w:t xml:space="preserve">Workers’ Comp covers medical treatment, disability and death benefits </w:t>
      </w:r>
      <w:r>
        <w:rPr>
          <w:rFonts w:cs="Arial"/>
          <w:color w:val="000000" w:themeColor="text1"/>
          <w:szCs w:val="26"/>
        </w:rPr>
        <w:t xml:space="preserve">for an employee </w:t>
      </w:r>
      <w:r w:rsidRPr="003E4A1B">
        <w:rPr>
          <w:rFonts w:cs="Arial"/>
          <w:color w:val="000000" w:themeColor="text1"/>
          <w:szCs w:val="26"/>
        </w:rPr>
        <w:t xml:space="preserve">injured on the job. </w:t>
      </w:r>
      <w:r w:rsidRPr="004C3F50">
        <w:rPr>
          <w:rFonts w:cs="Arial"/>
          <w:color w:val="000000" w:themeColor="text1"/>
          <w:szCs w:val="26"/>
        </w:rPr>
        <w:t>Workers Compensation insurance is required in most states as soon as you hire your first employee (not counting yourself).</w:t>
      </w:r>
      <w:r w:rsidRPr="003E4A1B">
        <w:rPr>
          <w:rFonts w:cs="Arial"/>
          <w:color w:val="000000" w:themeColor="text1"/>
          <w:szCs w:val="26"/>
        </w:rPr>
        <w:t xml:space="preserve"> </w:t>
      </w:r>
      <w:r w:rsidRPr="003E4A1B">
        <w:rPr>
          <w:rFonts w:cs="Arial"/>
          <w:color w:val="000000" w:themeColor="text1"/>
          <w:szCs w:val="27"/>
        </w:rPr>
        <w:t>Claim examples…</w:t>
      </w:r>
    </w:p>
    <w:p w14:paraId="1A4C3141"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An employee slips and falls on a wet office restroom floor.</w:t>
      </w:r>
    </w:p>
    <w:p w14:paraId="780A5C0F" w14:textId="3A1D0CF8"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An employee contracts carpal tunnel syndrome</w:t>
      </w:r>
      <w:r w:rsidR="00CB66CB" w:rsidRPr="003E4A1B">
        <w:rPr>
          <w:rFonts w:cs="Arial"/>
          <w:i/>
          <w:color w:val="000000" w:themeColor="text1"/>
          <w:szCs w:val="27"/>
        </w:rPr>
        <w:t xml:space="preserve">. </w:t>
      </w:r>
    </w:p>
    <w:p w14:paraId="407A964C" w14:textId="77777777" w:rsidR="007B001A" w:rsidRPr="0032017C" w:rsidRDefault="007B001A" w:rsidP="007B001A">
      <w:pPr>
        <w:tabs>
          <w:tab w:val="left" w:pos="3330"/>
          <w:tab w:val="left" w:pos="3690"/>
        </w:tabs>
        <w:spacing w:line="276" w:lineRule="auto"/>
        <w:textAlignment w:val="baseline"/>
        <w:rPr>
          <w:rFonts w:cs="Arial"/>
          <w:bCs/>
          <w:color w:val="000000" w:themeColor="text1"/>
          <w:sz w:val="6"/>
          <w:szCs w:val="16"/>
        </w:rPr>
      </w:pPr>
    </w:p>
    <w:p w14:paraId="39E4BC59" w14:textId="77777777" w:rsidR="007B001A" w:rsidRDefault="007B001A" w:rsidP="007B001A">
      <w:pPr>
        <w:tabs>
          <w:tab w:val="left" w:pos="3330"/>
          <w:tab w:val="left" w:pos="3690"/>
        </w:tabs>
        <w:spacing w:line="276" w:lineRule="auto"/>
        <w:textAlignment w:val="baseline"/>
        <w:rPr>
          <w:rFonts w:cs="Arial"/>
          <w:bCs/>
          <w:color w:val="000000" w:themeColor="text1"/>
          <w:szCs w:val="33"/>
        </w:rPr>
      </w:pPr>
      <w:r>
        <w:rPr>
          <w:rFonts w:cs="Arial"/>
          <w:bCs/>
          <w:color w:val="000000" w:themeColor="text1"/>
          <w:szCs w:val="33"/>
        </w:rPr>
        <w:t xml:space="preserve">Rates vary by industry and state and range from $.35 to $2.00 per $100 of payroll, for </w:t>
      </w:r>
      <w:r w:rsidRPr="00C666E5">
        <w:rPr>
          <w:rFonts w:cs="Arial"/>
          <w:bCs/>
          <w:color w:val="000000" w:themeColor="text1"/>
          <w:szCs w:val="33"/>
          <w:u w:val="single"/>
        </w:rPr>
        <w:t>non-hazardous</w:t>
      </w:r>
      <w:r>
        <w:rPr>
          <w:rFonts w:cs="Arial"/>
          <w:bCs/>
          <w:color w:val="000000" w:themeColor="text1"/>
          <w:szCs w:val="33"/>
        </w:rPr>
        <w:t xml:space="preserve"> work (2025).</w:t>
      </w:r>
    </w:p>
    <w:p w14:paraId="171A7AE6" w14:textId="77777777" w:rsidR="007B001A" w:rsidRPr="0032017C" w:rsidRDefault="007B001A" w:rsidP="007B001A">
      <w:pPr>
        <w:tabs>
          <w:tab w:val="left" w:pos="3330"/>
          <w:tab w:val="left" w:pos="3690"/>
        </w:tabs>
        <w:spacing w:line="276" w:lineRule="auto"/>
        <w:textAlignment w:val="baseline"/>
        <w:rPr>
          <w:rFonts w:cs="Arial"/>
          <w:bCs/>
          <w:color w:val="000000" w:themeColor="text1"/>
          <w:sz w:val="12"/>
          <w:szCs w:val="22"/>
        </w:rPr>
      </w:pPr>
      <w:r>
        <w:rPr>
          <w:rStyle w:val="Hyperlink"/>
          <w:rFonts w:cs="Arial"/>
          <w:color w:val="000000" w:themeColor="text1"/>
          <w:u w:val="none"/>
        </w:rPr>
        <w:t>According to Forbes</w:t>
      </w:r>
      <w:r w:rsidRPr="007D7CA2">
        <w:rPr>
          <w:rStyle w:val="Hyperlink"/>
          <w:rFonts w:cs="Arial"/>
          <w:color w:val="000000" w:themeColor="text1"/>
          <w:u w:val="none"/>
        </w:rPr>
        <w:t xml:space="preserve"> </w:t>
      </w:r>
      <w:hyperlink r:id="rId588" w:history="1">
        <w:r w:rsidRPr="00C247F9">
          <w:rPr>
            <w:rStyle w:val="Hyperlink"/>
            <w:rFonts w:cs="Arial"/>
          </w:rPr>
          <w:t>https://www.forbes.com/advisor/business-insurance/workers-compensation-insurance-cost/</w:t>
        </w:r>
      </w:hyperlink>
      <w:r>
        <w:rPr>
          <w:rStyle w:val="Hyperlink"/>
          <w:rFonts w:cs="Arial"/>
          <w:color w:val="000000" w:themeColor="text1"/>
          <w:u w:val="none"/>
        </w:rPr>
        <w:t xml:space="preserve"> </w:t>
      </w:r>
      <w:r w:rsidRPr="007D7CA2">
        <w:rPr>
          <w:rStyle w:val="Hyperlink"/>
          <w:rFonts w:cs="Arial"/>
          <w:color w:val="000000" w:themeColor="text1"/>
          <w:u w:val="none"/>
        </w:rPr>
        <w:t xml:space="preserve"> the average cost of workers' compensation is around $1 per $100 of payroll.</w:t>
      </w:r>
      <w:r>
        <w:rPr>
          <w:rStyle w:val="Hyperlink"/>
          <w:rFonts w:cs="Arial"/>
          <w:color w:val="000000" w:themeColor="text1"/>
          <w:u w:val="none"/>
        </w:rPr>
        <w:br/>
      </w:r>
    </w:p>
    <w:p w14:paraId="6DE997DA" w14:textId="6F080A8A" w:rsidR="007B001A"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EMPLOYEE DISABILITY INSURANCE</w:t>
      </w:r>
      <w:r w:rsidR="00CB66CB" w:rsidRPr="003E4A1B">
        <w:rPr>
          <w:rFonts w:cs="Arial"/>
          <w:bCs/>
          <w:color w:val="000000" w:themeColor="text1"/>
          <w:sz w:val="22"/>
          <w:szCs w:val="33"/>
        </w:rPr>
        <w:t xml:space="preserve">. </w:t>
      </w:r>
      <w:r w:rsidRPr="003E4A1B">
        <w:rPr>
          <w:rFonts w:cs="Arial"/>
          <w:bCs/>
          <w:color w:val="000000" w:themeColor="text1"/>
          <w:szCs w:val="33"/>
        </w:rPr>
        <w:t>Some states require employers to provide partial wage replacement insurance coverage to their eligible employees for non-work-related sickness or injury. Currently, if your employees are located in any of the following states, you are required to purchase disability insurance:</w:t>
      </w:r>
      <w:r>
        <w:rPr>
          <w:rFonts w:cs="Arial"/>
          <w:bCs/>
          <w:color w:val="000000" w:themeColor="text1"/>
          <w:szCs w:val="33"/>
        </w:rPr>
        <w:t xml:space="preserve"> CA, HI, NJ, NY, RI.</w:t>
      </w:r>
    </w:p>
    <w:p w14:paraId="35737F48" w14:textId="77777777" w:rsidR="007B001A" w:rsidRPr="00D4181E" w:rsidRDefault="007B001A" w:rsidP="007B001A">
      <w:pPr>
        <w:jc w:val="both"/>
        <w:outlineLvl w:val="1"/>
        <w:rPr>
          <w:rFonts w:cs="Arial"/>
          <w:bCs/>
          <w:color w:val="000000" w:themeColor="text1"/>
          <w:sz w:val="12"/>
          <w:szCs w:val="22"/>
        </w:rPr>
      </w:pPr>
    </w:p>
    <w:p w14:paraId="2AE6B504" w14:textId="04219B8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 xml:space="preserve">EMPLOYMENT PRACTICES LIABILITY. </w:t>
      </w:r>
      <w:r w:rsidRPr="003E4A1B">
        <w:rPr>
          <w:rFonts w:cs="Arial"/>
          <w:bCs/>
          <w:color w:val="000000" w:themeColor="text1"/>
          <w:szCs w:val="33"/>
        </w:rPr>
        <w:t>EPLI covers claims related to hiring, firing, or disciplinary action</w:t>
      </w:r>
      <w:r w:rsidR="00CB66CB" w:rsidRPr="003E4A1B">
        <w:rPr>
          <w:rFonts w:cs="Arial"/>
          <w:bCs/>
          <w:color w:val="000000" w:themeColor="text1"/>
          <w:szCs w:val="33"/>
        </w:rPr>
        <w:t xml:space="preserve">. </w:t>
      </w:r>
      <w:r w:rsidRPr="003E4A1B">
        <w:rPr>
          <w:rFonts w:cs="Arial"/>
          <w:bCs/>
          <w:color w:val="000000" w:themeColor="text1"/>
          <w:szCs w:val="33"/>
        </w:rPr>
        <w:t>Claim examples…</w:t>
      </w:r>
    </w:p>
    <w:p w14:paraId="6FBB1558"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Lawsuits for violating employment laws regarding race/gender/age discrimination...</w:t>
      </w:r>
    </w:p>
    <w:p w14:paraId="772EC854"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Sexual harassment or hostile work environment lawsuits.</w:t>
      </w:r>
    </w:p>
    <w:p w14:paraId="58C825FE" w14:textId="77777777" w:rsidR="007B001A" w:rsidRPr="0032017C" w:rsidRDefault="007B001A" w:rsidP="00F34A03">
      <w:pPr>
        <w:numPr>
          <w:ilvl w:val="0"/>
          <w:numId w:val="63"/>
        </w:numPr>
        <w:shd w:val="clear" w:color="auto" w:fill="FFFFFF"/>
        <w:spacing w:line="276" w:lineRule="auto"/>
        <w:ind w:left="810"/>
        <w:jc w:val="both"/>
        <w:textAlignment w:val="baseline"/>
        <w:outlineLvl w:val="1"/>
        <w:rPr>
          <w:rFonts w:cs="Arial"/>
          <w:bCs/>
          <w:color w:val="000000" w:themeColor="text1"/>
          <w:sz w:val="12"/>
          <w:szCs w:val="33"/>
        </w:rPr>
      </w:pPr>
      <w:r w:rsidRPr="0032017C">
        <w:rPr>
          <w:rFonts w:cs="Arial"/>
          <w:i/>
          <w:color w:val="000000" w:themeColor="text1"/>
          <w:szCs w:val="27"/>
        </w:rPr>
        <w:t>Wrongful termination lawsuits.</w:t>
      </w:r>
    </w:p>
    <w:p w14:paraId="11665545" w14:textId="77777777" w:rsidR="007B001A" w:rsidRPr="00D4181E" w:rsidRDefault="007B001A" w:rsidP="007B001A">
      <w:pPr>
        <w:spacing w:line="276" w:lineRule="auto"/>
        <w:ind w:left="360" w:hanging="360"/>
        <w:rPr>
          <w:rFonts w:cs="Arial"/>
          <w:b/>
          <w:sz w:val="12"/>
          <w:szCs w:val="12"/>
        </w:rPr>
      </w:pPr>
    </w:p>
    <w:p w14:paraId="1DE2034C" w14:textId="05634E0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ERRORS AND OMISSIONS</w:t>
      </w:r>
      <w:r w:rsidR="00CB66CB" w:rsidRPr="003E4A1B">
        <w:rPr>
          <w:rFonts w:cs="Arial"/>
          <w:bCs/>
          <w:color w:val="000000" w:themeColor="text1"/>
          <w:sz w:val="22"/>
          <w:szCs w:val="33"/>
        </w:rPr>
        <w:t xml:space="preserve">. </w:t>
      </w:r>
      <w:r w:rsidRPr="003E4A1B">
        <w:rPr>
          <w:rFonts w:cs="Arial"/>
          <w:bCs/>
          <w:color w:val="000000" w:themeColor="text1"/>
          <w:szCs w:val="33"/>
        </w:rPr>
        <w:t xml:space="preserve">E&amp;O covers claims against you and your company for problems with your product or service that cause a </w:t>
      </w:r>
      <w:r w:rsidRPr="003E4A1B">
        <w:rPr>
          <w:rFonts w:cs="Arial"/>
          <w:bCs/>
          <w:i/>
          <w:color w:val="000000" w:themeColor="text1"/>
          <w:szCs w:val="33"/>
        </w:rPr>
        <w:t>financial</w:t>
      </w:r>
      <w:r w:rsidRPr="003E4A1B">
        <w:rPr>
          <w:rFonts w:cs="Arial"/>
          <w:bCs/>
          <w:color w:val="000000" w:themeColor="text1"/>
          <w:szCs w:val="33"/>
        </w:rPr>
        <w:t xml:space="preserve"> loss to the user. The problem can be professional (doctor’s malpractice) or technical (defective software)</w:t>
      </w:r>
      <w:r w:rsidR="00CB66CB" w:rsidRPr="003E4A1B">
        <w:rPr>
          <w:rFonts w:cs="Arial"/>
          <w:bCs/>
          <w:color w:val="000000" w:themeColor="text1"/>
          <w:szCs w:val="33"/>
        </w:rPr>
        <w:t xml:space="preserve">. </w:t>
      </w:r>
      <w:r w:rsidRPr="003E4A1B">
        <w:rPr>
          <w:rFonts w:cs="Arial"/>
          <w:bCs/>
          <w:color w:val="000000" w:themeColor="text1"/>
          <w:szCs w:val="33"/>
        </w:rPr>
        <w:t>This is one of the most important policies for tech startups, particularly in the B2B SaaS space</w:t>
      </w:r>
      <w:r w:rsidR="00CB66CB" w:rsidRPr="003E4A1B">
        <w:rPr>
          <w:rFonts w:cs="Arial"/>
          <w:bCs/>
          <w:color w:val="000000" w:themeColor="text1"/>
          <w:szCs w:val="33"/>
        </w:rPr>
        <w:t xml:space="preserve">. </w:t>
      </w:r>
      <w:r w:rsidRPr="003E4A1B">
        <w:rPr>
          <w:rFonts w:cs="Arial"/>
          <w:bCs/>
          <w:color w:val="000000" w:themeColor="text1"/>
          <w:szCs w:val="33"/>
        </w:rPr>
        <w:t>Claim examples…</w:t>
      </w:r>
    </w:p>
    <w:p w14:paraId="02A53C2D"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bug in sales platform that causes users to lose money. For example, sales leads entered are not saved.</w:t>
      </w:r>
    </w:p>
    <w:p w14:paraId="18023B5B"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customer claims you have violated the terms of the user agreement. Even if the allegation is frivolous, you will still have to pay a lawyer to deal with it. </w:t>
      </w:r>
      <w:r w:rsidRPr="00C17188">
        <w:rPr>
          <w:rFonts w:cs="Arial"/>
          <w:i/>
          <w:color w:val="000000" w:themeColor="text1"/>
          <w:szCs w:val="27"/>
        </w:rPr>
        <w:t xml:space="preserve">E&amp;O policies </w:t>
      </w:r>
      <w:r>
        <w:rPr>
          <w:rFonts w:cs="Arial"/>
          <w:i/>
          <w:color w:val="000000" w:themeColor="text1"/>
          <w:szCs w:val="27"/>
        </w:rPr>
        <w:t>cover those costs</w:t>
      </w:r>
      <w:r w:rsidRPr="003E4A1B">
        <w:rPr>
          <w:rFonts w:cs="Arial"/>
          <w:i/>
          <w:color w:val="000000" w:themeColor="text1"/>
          <w:szCs w:val="27"/>
        </w:rPr>
        <w:t>.</w:t>
      </w:r>
    </w:p>
    <w:p w14:paraId="1DCB794E" w14:textId="1AF9AC81" w:rsidR="004737A0" w:rsidRPr="004737A0"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4737A0">
        <w:rPr>
          <w:b/>
          <w:noProof/>
          <w:color w:val="000000" w:themeColor="text1"/>
          <w:sz w:val="24"/>
          <w:szCs w:val="24"/>
        </w:rPr>
        <w:t>4</w:t>
      </w:r>
      <w:r w:rsidRPr="004737A0">
        <w:rPr>
          <w:rFonts w:cs="Arial"/>
          <w:i/>
          <w:noProof/>
          <w:sz w:val="24"/>
          <w:szCs w:val="26"/>
        </w:rPr>
        <w:t xml:space="preserve"> </w:t>
      </w:r>
      <w:r w:rsidRPr="004737A0">
        <w:rPr>
          <w:rFonts w:cs="Arial"/>
          <w:iCs/>
          <w:noProof/>
          <w:sz w:val="22"/>
          <w:szCs w:val="18"/>
        </w:rPr>
        <w:t xml:space="preserve">– </w:t>
      </w:r>
      <w:r w:rsidRPr="004737A0">
        <w:rPr>
          <w:rFonts w:cs="Arial"/>
          <w:i/>
          <w:noProof/>
          <w:sz w:val="24"/>
        </w:rPr>
        <w:t>Risk Management</w:t>
      </w:r>
    </w:p>
    <w:p w14:paraId="7E0A6A53" w14:textId="77777777" w:rsidR="007B001A" w:rsidRPr="003E4A1B" w:rsidRDefault="007B001A" w:rsidP="007B001A">
      <w:pPr>
        <w:rPr>
          <w:rFonts w:cs="Arial"/>
        </w:rPr>
      </w:pPr>
    </w:p>
    <w:p w14:paraId="709DE637" w14:textId="77777777" w:rsidR="007B001A" w:rsidRPr="003E4A1B" w:rsidRDefault="007B001A" w:rsidP="007B001A">
      <w:pPr>
        <w:ind w:left="360" w:hanging="360"/>
        <w:rPr>
          <w:rFonts w:cs="Arial"/>
          <w:b/>
        </w:rPr>
      </w:pPr>
    </w:p>
    <w:p w14:paraId="7495B3C1" w14:textId="65D85EE3" w:rsidR="007B001A" w:rsidRPr="003E4A1B" w:rsidRDefault="007B001A" w:rsidP="007B001A">
      <w:pPr>
        <w:spacing w:after="60" w:line="276" w:lineRule="auto"/>
        <w:jc w:val="both"/>
        <w:outlineLvl w:val="1"/>
        <w:rPr>
          <w:rFonts w:cs="Arial"/>
          <w:bCs/>
          <w:color w:val="000000" w:themeColor="text1"/>
          <w:sz w:val="22"/>
          <w:szCs w:val="33"/>
        </w:rPr>
      </w:pPr>
      <w:r w:rsidRPr="003E4A1B">
        <w:rPr>
          <w:rFonts w:cs="Arial"/>
          <w:bCs/>
          <w:color w:val="000000" w:themeColor="text1"/>
          <w:sz w:val="22"/>
          <w:szCs w:val="33"/>
        </w:rPr>
        <w:t xml:space="preserve">CYBER LIABILITY. </w:t>
      </w:r>
      <w:r w:rsidRPr="003E4A1B">
        <w:rPr>
          <w:rFonts w:cs="Arial"/>
          <w:bCs/>
          <w:color w:val="000000" w:themeColor="text1"/>
          <w:szCs w:val="33"/>
        </w:rPr>
        <w:t>Cyber liability insurance reduces the cost of data breach incidents and the loss or theft of third-party data. Expenses covered can include lawsuits, forensic costs, data restoration and breach notification costs</w:t>
      </w:r>
      <w:r w:rsidR="00C77E88" w:rsidRPr="003E4A1B">
        <w:rPr>
          <w:rFonts w:cs="Arial"/>
          <w:bCs/>
          <w:color w:val="000000" w:themeColor="text1"/>
          <w:szCs w:val="33"/>
        </w:rPr>
        <w:t xml:space="preserve">. </w:t>
      </w:r>
      <w:r w:rsidRPr="003E4A1B">
        <w:rPr>
          <w:rFonts w:cs="Arial"/>
          <w:bCs/>
          <w:color w:val="000000" w:themeColor="text1"/>
          <w:szCs w:val="33"/>
        </w:rPr>
        <w:t>Claim examples…</w:t>
      </w:r>
    </w:p>
    <w:p w14:paraId="2E1DE2FC" w14:textId="71C26653"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 xml:space="preserve">Your database is </w:t>
      </w:r>
      <w:r w:rsidR="00D15078" w:rsidRPr="003E4A1B">
        <w:rPr>
          <w:rFonts w:cs="Arial"/>
          <w:i/>
          <w:color w:val="000000" w:themeColor="text1"/>
          <w:szCs w:val="27"/>
        </w:rPr>
        <w:t>hacked,</w:t>
      </w:r>
      <w:r w:rsidRPr="003E4A1B">
        <w:rPr>
          <w:rFonts w:cs="Arial"/>
          <w:i/>
          <w:color w:val="000000" w:themeColor="text1"/>
          <w:szCs w:val="27"/>
        </w:rPr>
        <w:t xml:space="preserve"> and your users sue you for leaking information.</w:t>
      </w:r>
    </w:p>
    <w:p w14:paraId="4B99985D" w14:textId="77777777"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 xml:space="preserve">An employee leaves a laptop in a cab that is </w:t>
      </w:r>
      <w:r>
        <w:rPr>
          <w:rFonts w:cs="Arial"/>
          <w:i/>
          <w:color w:val="000000" w:themeColor="text1"/>
          <w:szCs w:val="27"/>
        </w:rPr>
        <w:t xml:space="preserve">then </w:t>
      </w:r>
      <w:r w:rsidRPr="003E4A1B">
        <w:rPr>
          <w:rFonts w:cs="Arial"/>
          <w:i/>
          <w:color w:val="000000" w:themeColor="text1"/>
          <w:szCs w:val="27"/>
        </w:rPr>
        <w:t>picked up by someone who leaks private user data.</w:t>
      </w:r>
    </w:p>
    <w:p w14:paraId="5E77182D"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19E761DF" w14:textId="77777777"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 xml:space="preserve">VEHICLE INSURANCE (COMMERCIAL AUTO INSURANCE). </w:t>
      </w:r>
      <w:r w:rsidRPr="003E4A1B">
        <w:rPr>
          <w:rFonts w:cs="Arial"/>
          <w:bCs/>
          <w:color w:val="000000" w:themeColor="text1"/>
          <w:szCs w:val="33"/>
        </w:rPr>
        <w:t>If employees are using their own cars for business, their personal insurance might cover t</w:t>
      </w:r>
      <w:r>
        <w:rPr>
          <w:rFonts w:cs="Arial"/>
          <w:bCs/>
          <w:color w:val="000000" w:themeColor="text1"/>
          <w:szCs w:val="33"/>
        </w:rPr>
        <w:t>hem in the event of an accident (</w:t>
      </w:r>
      <w:r w:rsidRPr="003E4A1B">
        <w:rPr>
          <w:rFonts w:cs="Arial"/>
          <w:bCs/>
          <w:color w:val="000000" w:themeColor="text1"/>
          <w:szCs w:val="33"/>
        </w:rPr>
        <w:t>unless they are delivering goods or services for a fee</w:t>
      </w:r>
      <w:r>
        <w:rPr>
          <w:rFonts w:cs="Arial"/>
          <w:bCs/>
          <w:color w:val="000000" w:themeColor="text1"/>
          <w:szCs w:val="33"/>
        </w:rPr>
        <w:t>)</w:t>
      </w:r>
      <w:r w:rsidRPr="003E4A1B">
        <w:rPr>
          <w:rFonts w:cs="Arial"/>
          <w:bCs/>
          <w:color w:val="000000" w:themeColor="text1"/>
          <w:szCs w:val="33"/>
        </w:rPr>
        <w:t>. You will of course require this insurance if you have company vehicles.</w:t>
      </w:r>
    </w:p>
    <w:p w14:paraId="5CA27496"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5F5F90C2" w14:textId="2E192804" w:rsidR="007B001A" w:rsidRPr="003E4A1B" w:rsidRDefault="007B001A" w:rsidP="007B001A">
      <w:pPr>
        <w:spacing w:after="60" w:line="276" w:lineRule="auto"/>
        <w:jc w:val="both"/>
        <w:outlineLvl w:val="1"/>
        <w:rPr>
          <w:rFonts w:cs="Arial"/>
          <w:bCs/>
          <w:color w:val="000000" w:themeColor="text1"/>
          <w:szCs w:val="33"/>
        </w:rPr>
      </w:pPr>
      <w:r w:rsidRPr="003E4A1B">
        <w:rPr>
          <w:rFonts w:cs="Arial"/>
          <w:bCs/>
          <w:color w:val="000000" w:themeColor="text1"/>
          <w:sz w:val="22"/>
          <w:szCs w:val="33"/>
        </w:rPr>
        <w:t>D&amp;O (DIRECTORS AND OFFICERS) LIABILITY COVERAGE</w:t>
      </w:r>
      <w:r w:rsidR="00CB66CB" w:rsidRPr="003E4A1B">
        <w:rPr>
          <w:rFonts w:cs="Arial"/>
          <w:bCs/>
          <w:color w:val="000000" w:themeColor="text1"/>
          <w:sz w:val="22"/>
          <w:szCs w:val="33"/>
        </w:rPr>
        <w:t xml:space="preserve">. </w:t>
      </w:r>
      <w:r w:rsidRPr="003E4A1B">
        <w:rPr>
          <w:rFonts w:cs="Arial"/>
          <w:bCs/>
          <w:color w:val="000000" w:themeColor="text1"/>
          <w:szCs w:val="33"/>
        </w:rPr>
        <w:t>A D&amp;O policy shields the personal assets of officers and directors of the company</w:t>
      </w:r>
      <w:r w:rsidR="00CB66CB" w:rsidRPr="003E4A1B">
        <w:rPr>
          <w:rFonts w:cs="Arial"/>
          <w:bCs/>
          <w:color w:val="000000" w:themeColor="text1"/>
          <w:szCs w:val="33"/>
        </w:rPr>
        <w:t xml:space="preserve">. </w:t>
      </w:r>
      <w:r w:rsidRPr="003E4A1B">
        <w:rPr>
          <w:rFonts w:cs="Arial"/>
          <w:bCs/>
          <w:color w:val="000000" w:themeColor="text1"/>
          <w:szCs w:val="33"/>
        </w:rPr>
        <w:t>Most people who agree to be on your board will not want their personal assets to be at risk if the company is sued</w:t>
      </w:r>
      <w:r w:rsidR="00CB66CB" w:rsidRPr="003E4A1B">
        <w:rPr>
          <w:rFonts w:cs="Arial"/>
          <w:bCs/>
          <w:color w:val="000000" w:themeColor="text1"/>
          <w:szCs w:val="33"/>
        </w:rPr>
        <w:t xml:space="preserve">. </w:t>
      </w:r>
      <w:r w:rsidRPr="003E4A1B">
        <w:rPr>
          <w:rFonts w:cs="Arial"/>
          <w:bCs/>
          <w:color w:val="000000" w:themeColor="text1"/>
          <w:szCs w:val="33"/>
        </w:rPr>
        <w:t>(You might not either.</w:t>
      </w:r>
      <w:r w:rsidRPr="003E4A1B">
        <w:rPr>
          <w:rFonts w:cs="Arial"/>
          <w:bCs/>
          <w:noProof/>
          <w:color w:val="000000" w:themeColor="text1"/>
          <w:szCs w:val="33"/>
        </w:rPr>
        <w:drawing>
          <wp:inline distT="0" distB="0" distL="0" distR="0" wp14:anchorId="7F404105" wp14:editId="5F0B6BB4">
            <wp:extent cx="11430" cy="11430"/>
            <wp:effectExtent l="0" t="0" r="0" b="0"/>
            <wp:docPr id="179" name="Picture 179" descr="http://track.hubspot.com/__ptq.gif?a=46589&amp;k=14&amp;bu=http://www.rollinsinsurance.com/innovation-guard/&amp;r=http://www.rollinsinsurance.com/innovation-guard/bid/62412/When-Should-Startups-Consider-D-O-Liability-Coverage&amp;bvt=r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descr="http://track.hubspot.com/__ptq.gif?a=46589&amp;k=14&amp;bu=http://www.rollinsinsurance.com/innovation-guard/&amp;r=http://www.rollinsinsurance.com/innovation-guard/bid/62412/When-Should-Startups-Consider-D-O-Liability-Coverage&amp;bvt=rss"/>
                    <pic:cNvPicPr>
                      <a:picLocks noChangeAspect="1" noChangeArrowheads="1"/>
                    </pic:cNvPicPr>
                  </pic:nvPicPr>
                  <pic:blipFill>
                    <a:blip r:embed="rId589">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r w:rsidRPr="003E4A1B">
        <w:rPr>
          <w:rFonts w:cs="Arial"/>
          <w:bCs/>
          <w:color w:val="000000" w:themeColor="text1"/>
          <w:szCs w:val="33"/>
        </w:rPr>
        <w:t>)  Claim examples…</w:t>
      </w:r>
    </w:p>
    <w:p w14:paraId="70413C63" w14:textId="77777777" w:rsidR="007B001A" w:rsidRPr="003E4A1B" w:rsidRDefault="007B001A" w:rsidP="00F34A03">
      <w:pPr>
        <w:numPr>
          <w:ilvl w:val="0"/>
          <w:numId w:val="63"/>
        </w:numPr>
        <w:shd w:val="clear" w:color="auto" w:fill="FFFFFF"/>
        <w:spacing w:line="276" w:lineRule="auto"/>
        <w:ind w:hanging="270"/>
        <w:jc w:val="both"/>
        <w:textAlignment w:val="baseline"/>
        <w:rPr>
          <w:rFonts w:cs="Arial"/>
          <w:i/>
          <w:color w:val="000000" w:themeColor="text1"/>
          <w:szCs w:val="27"/>
        </w:rPr>
      </w:pPr>
      <w:r w:rsidRPr="003E4A1B">
        <w:rPr>
          <w:rFonts w:cs="Arial"/>
          <w:i/>
          <w:color w:val="000000" w:themeColor="text1"/>
          <w:szCs w:val="27"/>
        </w:rPr>
        <w:t>A shareholder sues the board for violating fiduciary duties.</w:t>
      </w:r>
    </w:p>
    <w:p w14:paraId="11B6A0F9" w14:textId="77777777" w:rsidR="007B001A" w:rsidRPr="003E4A1B" w:rsidRDefault="007B001A" w:rsidP="00F34A03">
      <w:pPr>
        <w:numPr>
          <w:ilvl w:val="0"/>
          <w:numId w:val="63"/>
        </w:numPr>
        <w:shd w:val="clear" w:color="auto" w:fill="FFFFFF"/>
        <w:ind w:hanging="270"/>
        <w:jc w:val="both"/>
        <w:textAlignment w:val="baseline"/>
        <w:rPr>
          <w:rFonts w:cs="Arial"/>
          <w:i/>
          <w:color w:val="000000" w:themeColor="text1"/>
          <w:szCs w:val="27"/>
        </w:rPr>
      </w:pPr>
      <w:r w:rsidRPr="003E4A1B">
        <w:rPr>
          <w:rFonts w:cs="Arial"/>
          <w:i/>
          <w:color w:val="000000" w:themeColor="text1"/>
          <w:szCs w:val="27"/>
        </w:rPr>
        <w:t>Alleged misrepresentations in a prospectus.</w:t>
      </w:r>
    </w:p>
    <w:p w14:paraId="264A1F70"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04A4E142" w14:textId="32E4CDCC" w:rsidR="007B001A" w:rsidRPr="003E4A1B" w:rsidRDefault="007B001A" w:rsidP="007B001A">
      <w:pPr>
        <w:spacing w:line="276" w:lineRule="auto"/>
        <w:jc w:val="both"/>
        <w:outlineLvl w:val="1"/>
        <w:rPr>
          <w:rFonts w:cs="Arial"/>
          <w:bCs/>
          <w:color w:val="000000" w:themeColor="text1"/>
          <w:sz w:val="22"/>
          <w:szCs w:val="33"/>
        </w:rPr>
      </w:pPr>
      <w:r w:rsidRPr="003E4A1B">
        <w:rPr>
          <w:rFonts w:cs="Arial"/>
          <w:bCs/>
          <w:color w:val="000000" w:themeColor="text1"/>
          <w:sz w:val="22"/>
          <w:szCs w:val="33"/>
        </w:rPr>
        <w:t>KEY PERSON INSURANCE</w:t>
      </w:r>
      <w:r w:rsidR="00CB66CB" w:rsidRPr="003E4A1B">
        <w:rPr>
          <w:rFonts w:cs="Arial"/>
          <w:bCs/>
          <w:color w:val="000000" w:themeColor="text1"/>
          <w:sz w:val="22"/>
          <w:szCs w:val="33"/>
        </w:rPr>
        <w:t xml:space="preserve">. </w:t>
      </w:r>
      <w:r w:rsidRPr="003E4A1B">
        <w:rPr>
          <w:rFonts w:cs="Arial"/>
          <w:bCs/>
          <w:color w:val="000000" w:themeColor="text1"/>
          <w:szCs w:val="33"/>
        </w:rPr>
        <w:t>A life insurance policy that pays the company if the insured dies or is incapacitated</w:t>
      </w:r>
      <w:r w:rsidR="00CB66CB" w:rsidRPr="003E4A1B">
        <w:rPr>
          <w:rFonts w:cs="Arial"/>
          <w:bCs/>
          <w:color w:val="000000" w:themeColor="text1"/>
          <w:szCs w:val="33"/>
        </w:rPr>
        <w:t xml:space="preserve">. </w:t>
      </w:r>
      <w:r w:rsidRPr="003E4A1B">
        <w:rPr>
          <w:rFonts w:cs="Arial"/>
          <w:bCs/>
          <w:color w:val="000000" w:themeColor="text1"/>
          <w:szCs w:val="33"/>
        </w:rPr>
        <w:t>This is to compensate for the expense of searching for a replacement and potential losses during the interim.</w:t>
      </w:r>
      <w:r>
        <w:rPr>
          <w:rFonts w:cs="Arial"/>
          <w:bCs/>
          <w:color w:val="000000" w:themeColor="text1"/>
          <w:szCs w:val="33"/>
        </w:rPr>
        <w:t xml:space="preserve"> Investors may insist on you having this coverage.</w:t>
      </w:r>
    </w:p>
    <w:p w14:paraId="44626516"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0DCCDB1B" w14:textId="489F9BE2"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PERSONAL PROPERTY INSURANCE</w:t>
      </w:r>
      <w:r w:rsidR="00CB66CB" w:rsidRPr="003E4A1B">
        <w:rPr>
          <w:rFonts w:cs="Arial"/>
          <w:bCs/>
          <w:color w:val="000000" w:themeColor="text1"/>
          <w:sz w:val="22"/>
          <w:szCs w:val="33"/>
        </w:rPr>
        <w:t xml:space="preserve">. </w:t>
      </w:r>
      <w:r w:rsidRPr="003E4A1B">
        <w:rPr>
          <w:rFonts w:cs="Arial"/>
          <w:bCs/>
          <w:color w:val="000000" w:themeColor="text1"/>
          <w:szCs w:val="33"/>
        </w:rPr>
        <w:t>This covers equipment, signage, inventory and furniture in the event of a fire, storm or theft</w:t>
      </w:r>
      <w:r w:rsidR="00C77E88" w:rsidRPr="003E4A1B">
        <w:rPr>
          <w:rFonts w:cs="Arial"/>
          <w:bCs/>
          <w:color w:val="000000" w:themeColor="text1"/>
          <w:szCs w:val="33"/>
        </w:rPr>
        <w:t xml:space="preserve">. </w:t>
      </w:r>
      <w:r w:rsidRPr="003E4A1B">
        <w:rPr>
          <w:rFonts w:cs="Arial"/>
          <w:bCs/>
          <w:color w:val="000000" w:themeColor="text1"/>
          <w:szCs w:val="33"/>
        </w:rPr>
        <w:t>If you have a lot of expensive electronic equipment, that if destroyed or stolen would put you out of business, you may want to consider insuring these critical assets</w:t>
      </w:r>
      <w:r w:rsidR="00CB66CB" w:rsidRPr="003E4A1B">
        <w:rPr>
          <w:rFonts w:cs="Arial"/>
          <w:bCs/>
          <w:color w:val="000000" w:themeColor="text1"/>
          <w:szCs w:val="33"/>
        </w:rPr>
        <w:t xml:space="preserve">. </w:t>
      </w:r>
      <w:r w:rsidRPr="003E4A1B">
        <w:rPr>
          <w:rFonts w:cs="Arial"/>
          <w:bCs/>
          <w:color w:val="000000" w:themeColor="text1"/>
          <w:szCs w:val="33"/>
        </w:rPr>
        <w:t>Note: damage from floods and earthquakes is generally not covered.</w:t>
      </w:r>
    </w:p>
    <w:p w14:paraId="06FE53AF" w14:textId="77777777" w:rsidR="007B001A" w:rsidRPr="00D4181E" w:rsidRDefault="007B001A" w:rsidP="007B001A">
      <w:pPr>
        <w:tabs>
          <w:tab w:val="left" w:pos="360"/>
        </w:tabs>
        <w:spacing w:line="276" w:lineRule="auto"/>
        <w:ind w:left="360" w:hanging="360"/>
        <w:jc w:val="both"/>
        <w:outlineLvl w:val="1"/>
        <w:rPr>
          <w:rFonts w:cs="Arial"/>
          <w:bCs/>
          <w:color w:val="000000" w:themeColor="text1"/>
          <w:sz w:val="12"/>
          <w:szCs w:val="22"/>
        </w:rPr>
      </w:pPr>
    </w:p>
    <w:p w14:paraId="65DD0EE1" w14:textId="2B41E9CD" w:rsidR="007B001A" w:rsidRPr="003E4A1B" w:rsidRDefault="007B001A" w:rsidP="007B001A">
      <w:pPr>
        <w:spacing w:line="276" w:lineRule="auto"/>
        <w:jc w:val="both"/>
        <w:outlineLvl w:val="1"/>
        <w:rPr>
          <w:rFonts w:cs="Arial"/>
          <w:bCs/>
          <w:color w:val="000000" w:themeColor="text1"/>
          <w:szCs w:val="33"/>
        </w:rPr>
      </w:pPr>
      <w:r w:rsidRPr="003E4A1B">
        <w:rPr>
          <w:rFonts w:cs="Arial"/>
          <w:bCs/>
          <w:color w:val="000000" w:themeColor="text1"/>
          <w:sz w:val="22"/>
          <w:szCs w:val="33"/>
        </w:rPr>
        <w:t>EMPLOYEE HEALTH INSURANCE</w:t>
      </w:r>
      <w:r w:rsidR="00CB66CB" w:rsidRPr="003E4A1B">
        <w:rPr>
          <w:rFonts w:cs="Arial"/>
          <w:bCs/>
          <w:color w:val="000000" w:themeColor="text1"/>
          <w:sz w:val="22"/>
          <w:szCs w:val="33"/>
        </w:rPr>
        <w:t xml:space="preserve">. </w:t>
      </w:r>
      <w:r w:rsidRPr="003E4A1B">
        <w:rPr>
          <w:rFonts w:cs="Arial"/>
          <w:bCs/>
          <w:color w:val="000000" w:themeColor="text1"/>
          <w:szCs w:val="33"/>
        </w:rPr>
        <w:t>Although you are not required to purchase healthcare for your employees (until you have 50), the Affordable Care Act of 2013 requires all individuals to have health insurance per the “Individual Mandate,” or face fines. Helping your employees obtain health insurance may in turn help you to attract the best and brightest; and small business tax credits are available for healthcare.</w:t>
      </w:r>
    </w:p>
    <w:p w14:paraId="6C90B151" w14:textId="77777777" w:rsidR="007B001A" w:rsidRDefault="007B001A" w:rsidP="007B001A">
      <w:pPr>
        <w:rPr>
          <w:iCs/>
          <w:noProof/>
          <w:sz w:val="22"/>
          <w:szCs w:val="18"/>
        </w:rPr>
      </w:pPr>
    </w:p>
    <w:p w14:paraId="05EF59A1" w14:textId="77777777" w:rsidR="007B001A" w:rsidRDefault="007B001A" w:rsidP="007B001A">
      <w:pPr>
        <w:rPr>
          <w:iCs/>
          <w:noProof/>
          <w:sz w:val="22"/>
          <w:szCs w:val="18"/>
        </w:rPr>
      </w:pPr>
      <w:r>
        <w:rPr>
          <w:iCs/>
          <w:noProof/>
          <w:sz w:val="22"/>
          <w:szCs w:val="18"/>
        </w:rPr>
        <w:t>-----------------------------------------------------------------------------------------------------------------------------------------</w:t>
      </w:r>
    </w:p>
    <w:p w14:paraId="4A4E29DD" w14:textId="77777777" w:rsidR="007B001A" w:rsidRDefault="007B001A" w:rsidP="007B001A">
      <w:pPr>
        <w:rPr>
          <w:iCs/>
          <w:noProof/>
          <w:sz w:val="22"/>
          <w:szCs w:val="18"/>
        </w:rPr>
      </w:pPr>
    </w:p>
    <w:p w14:paraId="33A8DBDA" w14:textId="77777777" w:rsidR="007B001A" w:rsidRDefault="007B001A" w:rsidP="007B001A">
      <w:pPr>
        <w:rPr>
          <w:iCs/>
          <w:noProof/>
          <w:sz w:val="22"/>
          <w:szCs w:val="18"/>
        </w:rPr>
      </w:pPr>
    </w:p>
    <w:p w14:paraId="7007087E" w14:textId="77777777" w:rsidR="007B001A" w:rsidRPr="00B25A03" w:rsidRDefault="007B001A" w:rsidP="007B001A">
      <w:pPr>
        <w:spacing w:line="276" w:lineRule="auto"/>
        <w:jc w:val="both"/>
        <w:rPr>
          <w:rFonts w:cs="Arial"/>
          <w:color w:val="0000FF"/>
          <w:sz w:val="22"/>
          <w:szCs w:val="22"/>
        </w:rPr>
      </w:pPr>
      <w:r>
        <w:rPr>
          <w:rFonts w:cs="Arial"/>
          <w:color w:val="000000" w:themeColor="text1"/>
          <w:sz w:val="24"/>
          <w:szCs w:val="24"/>
        </w:rPr>
        <w:t xml:space="preserve">INSURANCE AGENCIES. </w:t>
      </w:r>
      <w:r w:rsidRPr="00B25A03">
        <w:rPr>
          <w:rFonts w:cs="Arial"/>
          <w:color w:val="000000" w:themeColor="text1"/>
          <w:sz w:val="22"/>
          <w:szCs w:val="22"/>
        </w:rPr>
        <w:t xml:space="preserve">Solicit quotes and advice from at least two agencies. To find agents, ask other entrepreneurs for recommendations or search online for “insurance agents” and your zip code   </w:t>
      </w:r>
    </w:p>
    <w:p w14:paraId="58DDC2DB" w14:textId="77777777" w:rsidR="007B001A" w:rsidRPr="00B25A03" w:rsidRDefault="007B001A" w:rsidP="007B001A">
      <w:pPr>
        <w:rPr>
          <w:rFonts w:cs="Arial"/>
          <w:sz w:val="12"/>
          <w:szCs w:val="10"/>
        </w:rPr>
      </w:pPr>
    </w:p>
    <w:tbl>
      <w:tblPr>
        <w:tblStyle w:val="TableGrid"/>
        <w:tblW w:w="0" w:type="auto"/>
        <w:tblCellMar>
          <w:top w:w="115" w:type="dxa"/>
          <w:left w:w="115" w:type="dxa"/>
          <w:bottom w:w="58" w:type="dxa"/>
          <w:right w:w="115" w:type="dxa"/>
        </w:tblCellMar>
        <w:tblLook w:val="04A0" w:firstRow="1" w:lastRow="0" w:firstColumn="1" w:lastColumn="0" w:noHBand="0" w:noVBand="1"/>
      </w:tblPr>
      <w:tblGrid>
        <w:gridCol w:w="2551"/>
        <w:gridCol w:w="2532"/>
        <w:gridCol w:w="3165"/>
        <w:gridCol w:w="1908"/>
      </w:tblGrid>
      <w:tr w:rsidR="007B001A" w:rsidRPr="003E4A1B" w14:paraId="66FCC0CD" w14:textId="77777777" w:rsidTr="00911072">
        <w:tc>
          <w:tcPr>
            <w:tcW w:w="2581" w:type="dxa"/>
            <w:shd w:val="clear" w:color="auto" w:fill="0066FF"/>
          </w:tcPr>
          <w:p w14:paraId="4E8939C7" w14:textId="77777777" w:rsidR="007B001A" w:rsidRPr="003E4A1B" w:rsidRDefault="007B001A" w:rsidP="00911072">
            <w:pPr>
              <w:spacing w:line="276" w:lineRule="auto"/>
              <w:rPr>
                <w:rFonts w:cs="Arial"/>
                <w:b/>
                <w:color w:val="FFFFFF" w:themeColor="background1"/>
                <w:sz w:val="22"/>
                <w:szCs w:val="26"/>
              </w:rPr>
            </w:pPr>
            <w:r>
              <w:rPr>
                <w:rFonts w:cs="Arial"/>
                <w:b/>
                <w:color w:val="FFFFFF" w:themeColor="background1"/>
                <w:sz w:val="22"/>
                <w:szCs w:val="26"/>
              </w:rPr>
              <w:t>INSURANCE AGENCY</w:t>
            </w:r>
          </w:p>
        </w:tc>
        <w:tc>
          <w:tcPr>
            <w:tcW w:w="2581" w:type="dxa"/>
            <w:shd w:val="clear" w:color="auto" w:fill="0066FF"/>
          </w:tcPr>
          <w:p w14:paraId="017A688E"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Agent name</w:t>
            </w:r>
          </w:p>
        </w:tc>
        <w:tc>
          <w:tcPr>
            <w:tcW w:w="3233" w:type="dxa"/>
            <w:shd w:val="clear" w:color="auto" w:fill="0066FF"/>
          </w:tcPr>
          <w:p w14:paraId="5009BA38"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Email</w:t>
            </w:r>
          </w:p>
        </w:tc>
        <w:tc>
          <w:tcPr>
            <w:tcW w:w="1937" w:type="dxa"/>
            <w:shd w:val="clear" w:color="auto" w:fill="0066FF"/>
          </w:tcPr>
          <w:p w14:paraId="2039DDC0"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Phone</w:t>
            </w:r>
          </w:p>
        </w:tc>
      </w:tr>
      <w:tr w:rsidR="007B001A" w:rsidRPr="003E4A1B" w14:paraId="31D3657B" w14:textId="77777777" w:rsidTr="00202687">
        <w:trPr>
          <w:trHeight w:val="622"/>
        </w:trPr>
        <w:tc>
          <w:tcPr>
            <w:tcW w:w="2581" w:type="dxa"/>
          </w:tcPr>
          <w:p w14:paraId="097D5F34" w14:textId="77777777" w:rsidR="007B001A" w:rsidRPr="003E4A1B" w:rsidRDefault="007B001A" w:rsidP="00911072">
            <w:pPr>
              <w:rPr>
                <w:rFonts w:cs="Arial"/>
              </w:rPr>
            </w:pPr>
            <w:r w:rsidRPr="003E4A1B">
              <w:rPr>
                <w:rFonts w:cs="Arial"/>
                <w:b/>
              </w:rPr>
              <w:t>A</w:t>
            </w:r>
            <w:r w:rsidRPr="003E4A1B">
              <w:rPr>
                <w:rFonts w:cs="Arial"/>
              </w:rPr>
              <w:t>.</w:t>
            </w:r>
          </w:p>
        </w:tc>
        <w:tc>
          <w:tcPr>
            <w:tcW w:w="2581" w:type="dxa"/>
          </w:tcPr>
          <w:p w14:paraId="29BA027E" w14:textId="77777777" w:rsidR="007B001A" w:rsidRPr="003E4A1B" w:rsidRDefault="007B001A" w:rsidP="00911072">
            <w:pPr>
              <w:rPr>
                <w:rFonts w:cs="Arial"/>
              </w:rPr>
            </w:pPr>
          </w:p>
        </w:tc>
        <w:tc>
          <w:tcPr>
            <w:tcW w:w="3233" w:type="dxa"/>
          </w:tcPr>
          <w:p w14:paraId="5FFE62E1" w14:textId="77777777" w:rsidR="007B001A" w:rsidRPr="003E4A1B" w:rsidRDefault="007B001A" w:rsidP="00911072">
            <w:pPr>
              <w:rPr>
                <w:rFonts w:cs="Arial"/>
              </w:rPr>
            </w:pPr>
          </w:p>
        </w:tc>
        <w:tc>
          <w:tcPr>
            <w:tcW w:w="1937" w:type="dxa"/>
          </w:tcPr>
          <w:p w14:paraId="3D243A0A" w14:textId="77777777" w:rsidR="007B001A" w:rsidRPr="003E4A1B" w:rsidRDefault="007B001A" w:rsidP="00911072">
            <w:pPr>
              <w:rPr>
                <w:rFonts w:cs="Arial"/>
              </w:rPr>
            </w:pPr>
            <w:r w:rsidRPr="003E4A1B">
              <w:rPr>
                <w:rFonts w:cs="Arial"/>
              </w:rPr>
              <w:t xml:space="preserve"> </w:t>
            </w:r>
          </w:p>
        </w:tc>
      </w:tr>
      <w:tr w:rsidR="007B001A" w:rsidRPr="003E4A1B" w14:paraId="664C6782" w14:textId="77777777" w:rsidTr="00202687">
        <w:trPr>
          <w:trHeight w:val="550"/>
        </w:trPr>
        <w:tc>
          <w:tcPr>
            <w:tcW w:w="2581" w:type="dxa"/>
            <w:tcBorders>
              <w:bottom w:val="single" w:sz="6" w:space="0" w:color="auto"/>
            </w:tcBorders>
          </w:tcPr>
          <w:p w14:paraId="15E8DCFA" w14:textId="77777777" w:rsidR="007B001A" w:rsidRPr="003E4A1B" w:rsidRDefault="007B001A" w:rsidP="00911072">
            <w:pPr>
              <w:rPr>
                <w:rFonts w:cs="Arial"/>
              </w:rPr>
            </w:pPr>
            <w:r w:rsidRPr="003E4A1B">
              <w:rPr>
                <w:rFonts w:cs="Arial"/>
                <w:b/>
              </w:rPr>
              <w:t>B</w:t>
            </w:r>
            <w:r w:rsidRPr="003E4A1B">
              <w:rPr>
                <w:rFonts w:cs="Arial"/>
              </w:rPr>
              <w:t>.</w:t>
            </w:r>
          </w:p>
        </w:tc>
        <w:tc>
          <w:tcPr>
            <w:tcW w:w="2581" w:type="dxa"/>
            <w:tcBorders>
              <w:bottom w:val="single" w:sz="6" w:space="0" w:color="auto"/>
            </w:tcBorders>
          </w:tcPr>
          <w:p w14:paraId="21722CA0" w14:textId="77777777" w:rsidR="007B001A" w:rsidRPr="003E4A1B" w:rsidRDefault="007B001A" w:rsidP="00911072">
            <w:pPr>
              <w:rPr>
                <w:rFonts w:cs="Arial"/>
              </w:rPr>
            </w:pPr>
          </w:p>
        </w:tc>
        <w:tc>
          <w:tcPr>
            <w:tcW w:w="3233" w:type="dxa"/>
            <w:tcBorders>
              <w:bottom w:val="single" w:sz="6" w:space="0" w:color="auto"/>
            </w:tcBorders>
          </w:tcPr>
          <w:p w14:paraId="3426CCBE" w14:textId="77777777" w:rsidR="007B001A" w:rsidRPr="003E4A1B" w:rsidRDefault="007B001A" w:rsidP="00911072">
            <w:pPr>
              <w:rPr>
                <w:rFonts w:cs="Arial"/>
              </w:rPr>
            </w:pPr>
          </w:p>
        </w:tc>
        <w:tc>
          <w:tcPr>
            <w:tcW w:w="1937" w:type="dxa"/>
            <w:tcBorders>
              <w:bottom w:val="single" w:sz="6" w:space="0" w:color="auto"/>
            </w:tcBorders>
          </w:tcPr>
          <w:p w14:paraId="4F896DF6" w14:textId="77777777" w:rsidR="007B001A" w:rsidRPr="003E4A1B" w:rsidRDefault="007B001A" w:rsidP="00911072">
            <w:pPr>
              <w:rPr>
                <w:rFonts w:cs="Arial"/>
              </w:rPr>
            </w:pPr>
          </w:p>
        </w:tc>
      </w:tr>
      <w:tr w:rsidR="007B001A" w:rsidRPr="003E4A1B" w14:paraId="0A2A69FA" w14:textId="77777777" w:rsidTr="00202687">
        <w:trPr>
          <w:trHeight w:val="608"/>
        </w:trPr>
        <w:tc>
          <w:tcPr>
            <w:tcW w:w="2581" w:type="dxa"/>
            <w:tcBorders>
              <w:top w:val="single" w:sz="6" w:space="0" w:color="auto"/>
              <w:left w:val="single" w:sz="6" w:space="0" w:color="auto"/>
              <w:bottom w:val="single" w:sz="6" w:space="0" w:color="auto"/>
              <w:right w:val="single" w:sz="6" w:space="0" w:color="auto"/>
            </w:tcBorders>
          </w:tcPr>
          <w:p w14:paraId="1C2BCAB5" w14:textId="77777777" w:rsidR="007B001A" w:rsidRPr="003E4A1B" w:rsidRDefault="007B001A" w:rsidP="00911072">
            <w:pPr>
              <w:rPr>
                <w:rFonts w:cs="Arial"/>
              </w:rPr>
            </w:pPr>
            <w:r w:rsidRPr="003E4A1B">
              <w:rPr>
                <w:rFonts w:cs="Arial"/>
                <w:b/>
              </w:rPr>
              <w:t>C</w:t>
            </w:r>
            <w:r w:rsidRPr="003E4A1B">
              <w:rPr>
                <w:rFonts w:cs="Arial"/>
              </w:rPr>
              <w:t>.</w:t>
            </w:r>
          </w:p>
        </w:tc>
        <w:tc>
          <w:tcPr>
            <w:tcW w:w="2581" w:type="dxa"/>
            <w:tcBorders>
              <w:top w:val="single" w:sz="6" w:space="0" w:color="auto"/>
              <w:left w:val="single" w:sz="6" w:space="0" w:color="auto"/>
              <w:bottom w:val="single" w:sz="6" w:space="0" w:color="auto"/>
              <w:right w:val="single" w:sz="6" w:space="0" w:color="auto"/>
            </w:tcBorders>
          </w:tcPr>
          <w:p w14:paraId="570C4B7B" w14:textId="77777777" w:rsidR="007B001A" w:rsidRPr="003E4A1B" w:rsidRDefault="007B001A" w:rsidP="00911072">
            <w:pPr>
              <w:rPr>
                <w:rFonts w:cs="Arial"/>
              </w:rPr>
            </w:pPr>
          </w:p>
        </w:tc>
        <w:tc>
          <w:tcPr>
            <w:tcW w:w="3233" w:type="dxa"/>
            <w:tcBorders>
              <w:top w:val="single" w:sz="6" w:space="0" w:color="auto"/>
              <w:left w:val="single" w:sz="6" w:space="0" w:color="auto"/>
              <w:bottom w:val="single" w:sz="6" w:space="0" w:color="auto"/>
              <w:right w:val="single" w:sz="6" w:space="0" w:color="auto"/>
            </w:tcBorders>
          </w:tcPr>
          <w:p w14:paraId="0DB8A3B3" w14:textId="77777777" w:rsidR="007B001A" w:rsidRPr="003E4A1B" w:rsidRDefault="007B001A" w:rsidP="00911072">
            <w:pPr>
              <w:rPr>
                <w:rFonts w:cs="Arial"/>
              </w:rPr>
            </w:pPr>
          </w:p>
        </w:tc>
        <w:tc>
          <w:tcPr>
            <w:tcW w:w="1937" w:type="dxa"/>
            <w:tcBorders>
              <w:top w:val="single" w:sz="6" w:space="0" w:color="auto"/>
              <w:left w:val="single" w:sz="6" w:space="0" w:color="auto"/>
              <w:bottom w:val="single" w:sz="6" w:space="0" w:color="auto"/>
              <w:right w:val="single" w:sz="6" w:space="0" w:color="auto"/>
            </w:tcBorders>
          </w:tcPr>
          <w:p w14:paraId="7F6CC0B9" w14:textId="77777777" w:rsidR="007B001A" w:rsidRPr="003E4A1B" w:rsidRDefault="007B001A" w:rsidP="00911072">
            <w:pPr>
              <w:rPr>
                <w:rFonts w:cs="Arial"/>
              </w:rPr>
            </w:pPr>
          </w:p>
        </w:tc>
      </w:tr>
    </w:tbl>
    <w:p w14:paraId="18305D89" w14:textId="77777777" w:rsidR="007B001A" w:rsidRDefault="007B001A" w:rsidP="007B001A">
      <w:pPr>
        <w:rPr>
          <w:iCs/>
          <w:noProof/>
          <w:sz w:val="22"/>
          <w:szCs w:val="18"/>
        </w:rPr>
      </w:pPr>
      <w:r>
        <w:rPr>
          <w:iCs/>
          <w:noProof/>
          <w:sz w:val="22"/>
          <w:szCs w:val="18"/>
        </w:rPr>
        <w:br w:type="page"/>
      </w:r>
    </w:p>
    <w:p w14:paraId="22DCD5E5" w14:textId="7845707F" w:rsidR="004737A0" w:rsidRPr="00CA1845" w:rsidRDefault="004737A0" w:rsidP="004737A0">
      <w:pPr>
        <w:tabs>
          <w:tab w:val="right" w:pos="10166"/>
        </w:tabs>
        <w:rPr>
          <w:rFonts w:cs="Arial"/>
          <w:i/>
          <w:noProof/>
          <w:sz w:val="24"/>
        </w:rPr>
      </w:pPr>
      <w:r w:rsidRPr="004737A0">
        <w:rPr>
          <w:bCs/>
          <w:noProof/>
          <w:color w:val="000000" w:themeColor="text1"/>
          <w:sz w:val="24"/>
          <w:szCs w:val="24"/>
        </w:rPr>
        <w:lastRenderedPageBreak/>
        <w:t xml:space="preserve">Module 3 -  Finance    </w:t>
      </w:r>
      <w:r w:rsidRPr="004737A0">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4</w:t>
      </w:r>
      <w:r>
        <w:rPr>
          <w:rFonts w:cs="Arial"/>
          <w:i/>
          <w:noProof/>
          <w:sz w:val="24"/>
          <w:szCs w:val="26"/>
        </w:rPr>
        <w:t xml:space="preserve"> </w:t>
      </w:r>
      <w:r w:rsidRPr="00CA1845">
        <w:rPr>
          <w:rFonts w:cs="Arial"/>
          <w:iCs/>
          <w:noProof/>
          <w:sz w:val="22"/>
          <w:szCs w:val="18"/>
        </w:rPr>
        <w:t xml:space="preserve">– </w:t>
      </w:r>
      <w:r>
        <w:rPr>
          <w:rFonts w:cs="Arial"/>
          <w:i/>
          <w:noProof/>
          <w:sz w:val="24"/>
        </w:rPr>
        <w:t>Risk Management</w:t>
      </w:r>
    </w:p>
    <w:p w14:paraId="7C4482C5" w14:textId="77777777" w:rsidR="007B001A" w:rsidRPr="003E4A1B" w:rsidRDefault="007B001A" w:rsidP="007B001A">
      <w:pPr>
        <w:rPr>
          <w:rFonts w:cs="Arial"/>
        </w:rPr>
      </w:pPr>
    </w:p>
    <w:p w14:paraId="6B59AE9C" w14:textId="77777777" w:rsidR="007B001A" w:rsidRPr="003E4A1B" w:rsidRDefault="007B001A" w:rsidP="007B001A">
      <w:pPr>
        <w:ind w:left="360" w:hanging="360"/>
        <w:rPr>
          <w:rFonts w:cs="Arial"/>
          <w:b/>
        </w:rPr>
      </w:pPr>
    </w:p>
    <w:p w14:paraId="6A8C7800" w14:textId="6704D940" w:rsidR="007B001A" w:rsidRPr="00B25A03" w:rsidRDefault="007B001A" w:rsidP="007B001A">
      <w:pPr>
        <w:rPr>
          <w:rFonts w:cs="Arial"/>
          <w:bCs/>
          <w:color w:val="000000" w:themeColor="text1"/>
          <w:sz w:val="24"/>
          <w:szCs w:val="24"/>
        </w:rPr>
      </w:pPr>
      <w:r w:rsidRPr="00B25A03">
        <w:rPr>
          <w:sz w:val="24"/>
          <w:szCs w:val="24"/>
        </w:rPr>
        <w:t xml:space="preserve">INSURANCE PLAN AND BUDGET. </w:t>
      </w:r>
      <w:r w:rsidRPr="00B25A03">
        <w:rPr>
          <w:rFonts w:cs="Arial"/>
          <w:bCs/>
          <w:i/>
          <w:color w:val="000000" w:themeColor="text1"/>
          <w:sz w:val="22"/>
          <w:szCs w:val="22"/>
        </w:rPr>
        <w:t>These are common estimates for $1 million in coverage. Verify actual charges with your insurance representative</w:t>
      </w:r>
      <w:r w:rsidR="00CB66CB" w:rsidRPr="00B25A03">
        <w:rPr>
          <w:rFonts w:cs="Arial"/>
          <w:bCs/>
          <w:i/>
          <w:color w:val="000000" w:themeColor="text1"/>
          <w:sz w:val="22"/>
          <w:szCs w:val="22"/>
        </w:rPr>
        <w:t xml:space="preserve">. </w:t>
      </w:r>
      <w:r w:rsidRPr="00B25A03">
        <w:rPr>
          <w:rFonts w:cs="Arial"/>
          <w:bCs/>
          <w:i/>
          <w:color w:val="000000" w:themeColor="text1"/>
          <w:sz w:val="22"/>
          <w:szCs w:val="22"/>
        </w:rPr>
        <w:t>Some rates vary widely among industries.</w:t>
      </w:r>
      <w:r w:rsidRPr="00B25A03">
        <w:rPr>
          <w:rFonts w:cs="Arial"/>
          <w:bCs/>
          <w:i/>
          <w:color w:val="000000" w:themeColor="text1"/>
          <w:sz w:val="22"/>
          <w:szCs w:val="22"/>
        </w:rPr>
        <w:br/>
      </w:r>
    </w:p>
    <w:tbl>
      <w:tblPr>
        <w:tblStyle w:val="TableGrid"/>
        <w:tblW w:w="9985" w:type="dxa"/>
        <w:tblCellMar>
          <w:top w:w="58" w:type="dxa"/>
          <w:bottom w:w="29" w:type="dxa"/>
          <w:right w:w="86" w:type="dxa"/>
        </w:tblCellMar>
        <w:tblLook w:val="04A0" w:firstRow="1" w:lastRow="0" w:firstColumn="1" w:lastColumn="0" w:noHBand="0" w:noVBand="1"/>
      </w:tblPr>
      <w:tblGrid>
        <w:gridCol w:w="1896"/>
        <w:gridCol w:w="2599"/>
        <w:gridCol w:w="3240"/>
        <w:gridCol w:w="2250"/>
      </w:tblGrid>
      <w:tr w:rsidR="007B001A" w:rsidRPr="003E4A1B" w14:paraId="2E9D4C4C" w14:textId="77777777" w:rsidTr="00911072">
        <w:trPr>
          <w:trHeight w:val="327"/>
        </w:trPr>
        <w:tc>
          <w:tcPr>
            <w:tcW w:w="1896" w:type="dxa"/>
            <w:shd w:val="clear" w:color="auto" w:fill="008000"/>
          </w:tcPr>
          <w:p w14:paraId="29E49668" w14:textId="77777777" w:rsidR="007B001A" w:rsidRPr="003E4A1B"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INSURANCE</w:t>
            </w:r>
          </w:p>
        </w:tc>
        <w:tc>
          <w:tcPr>
            <w:tcW w:w="2599" w:type="dxa"/>
            <w:shd w:val="clear" w:color="auto" w:fill="008000"/>
          </w:tcPr>
          <w:p w14:paraId="416AD7AB" w14:textId="77777777" w:rsidR="007B001A" w:rsidRDefault="007B001A" w:rsidP="00911072">
            <w:pPr>
              <w:spacing w:line="276" w:lineRule="auto"/>
              <w:rPr>
                <w:rFonts w:cs="Arial"/>
                <w:b/>
                <w:color w:val="FFFFFF" w:themeColor="background1"/>
                <w:sz w:val="22"/>
                <w:szCs w:val="26"/>
              </w:rPr>
            </w:pPr>
            <w:r w:rsidRPr="003E4A1B">
              <w:rPr>
                <w:rFonts w:cs="Arial"/>
                <w:b/>
                <w:color w:val="FFFFFF" w:themeColor="background1"/>
                <w:sz w:val="22"/>
                <w:szCs w:val="26"/>
              </w:rPr>
              <w:t xml:space="preserve">When needed </w:t>
            </w:r>
          </w:p>
        </w:tc>
        <w:tc>
          <w:tcPr>
            <w:tcW w:w="3240" w:type="dxa"/>
            <w:shd w:val="clear" w:color="auto" w:fill="008000"/>
          </w:tcPr>
          <w:p w14:paraId="3AE08454" w14:textId="77777777" w:rsidR="007B001A" w:rsidRPr="003E4A1B" w:rsidRDefault="007B001A" w:rsidP="00911072">
            <w:pPr>
              <w:spacing w:line="276" w:lineRule="auto"/>
              <w:rPr>
                <w:rFonts w:cs="Arial"/>
                <w:b/>
                <w:color w:val="FFFFFF" w:themeColor="background1"/>
                <w:sz w:val="22"/>
                <w:szCs w:val="26"/>
              </w:rPr>
            </w:pPr>
            <w:r>
              <w:rPr>
                <w:rFonts w:cs="Arial"/>
                <w:b/>
                <w:color w:val="FFFFFF" w:themeColor="background1"/>
                <w:sz w:val="22"/>
                <w:szCs w:val="26"/>
              </w:rPr>
              <w:t xml:space="preserve">Typical Cost </w:t>
            </w:r>
            <w:r w:rsidRPr="003E4A1B">
              <w:rPr>
                <w:rFonts w:cs="Arial"/>
                <w:b/>
                <w:color w:val="FFFFFF" w:themeColor="background1"/>
                <w:sz w:val="22"/>
                <w:szCs w:val="26"/>
              </w:rPr>
              <w:t xml:space="preserve"> </w:t>
            </w:r>
          </w:p>
        </w:tc>
        <w:tc>
          <w:tcPr>
            <w:tcW w:w="2250" w:type="dxa"/>
            <w:shd w:val="clear" w:color="auto" w:fill="008000"/>
          </w:tcPr>
          <w:p w14:paraId="52414FC0" w14:textId="77777777" w:rsidR="007B001A" w:rsidRDefault="007B001A" w:rsidP="00911072">
            <w:pPr>
              <w:spacing w:line="276" w:lineRule="auto"/>
              <w:rPr>
                <w:rFonts w:cs="Arial"/>
                <w:b/>
                <w:color w:val="FFFFFF" w:themeColor="background1"/>
                <w:sz w:val="22"/>
                <w:szCs w:val="26"/>
              </w:rPr>
            </w:pPr>
            <w:r>
              <w:rPr>
                <w:rFonts w:cs="Arial"/>
                <w:b/>
                <w:color w:val="FFFFFF" w:themeColor="background1"/>
                <w:sz w:val="22"/>
                <w:szCs w:val="26"/>
              </w:rPr>
              <w:t>Actual quote</w:t>
            </w:r>
          </w:p>
        </w:tc>
      </w:tr>
      <w:tr w:rsidR="007B001A" w:rsidRPr="003E4A1B" w14:paraId="45BC5AA8" w14:textId="77777777" w:rsidTr="00911072">
        <w:trPr>
          <w:trHeight w:val="1489"/>
        </w:trPr>
        <w:tc>
          <w:tcPr>
            <w:tcW w:w="1896" w:type="dxa"/>
          </w:tcPr>
          <w:p w14:paraId="6384C764" w14:textId="77777777" w:rsidR="007B001A" w:rsidRPr="003E4A1B" w:rsidRDefault="007B001A" w:rsidP="00911072">
            <w:pPr>
              <w:spacing w:after="120" w:line="276" w:lineRule="auto"/>
              <w:rPr>
                <w:rFonts w:cs="Arial"/>
                <w:color w:val="000000" w:themeColor="text1"/>
              </w:rPr>
            </w:pPr>
            <w:r w:rsidRPr="003E4A1B">
              <w:rPr>
                <w:rFonts w:cs="Arial"/>
                <w:bCs/>
                <w:color w:val="000000" w:themeColor="text1"/>
              </w:rPr>
              <w:t xml:space="preserve">WORKERS’ COMP </w:t>
            </w:r>
          </w:p>
        </w:tc>
        <w:tc>
          <w:tcPr>
            <w:tcW w:w="2599" w:type="dxa"/>
          </w:tcPr>
          <w:p w14:paraId="77E2219D" w14:textId="2A0E37D5" w:rsidR="007B001A" w:rsidRPr="003E4A1B" w:rsidRDefault="007B001A" w:rsidP="00911072">
            <w:pPr>
              <w:tabs>
                <w:tab w:val="left" w:pos="3600"/>
              </w:tabs>
              <w:spacing w:line="276" w:lineRule="auto"/>
              <w:rPr>
                <w:rFonts w:cs="Arial"/>
                <w:bCs/>
                <w:color w:val="000000" w:themeColor="text1"/>
              </w:rPr>
            </w:pPr>
            <w:r w:rsidRPr="003E4A1B">
              <w:rPr>
                <w:rFonts w:cs="Arial"/>
                <w:color w:val="000000" w:themeColor="text1"/>
                <w:szCs w:val="26"/>
              </w:rPr>
              <w:t>Recommended when you hire first employee (other than yourself)</w:t>
            </w:r>
            <w:r w:rsidR="00CB66CB" w:rsidRPr="003E4A1B">
              <w:rPr>
                <w:rFonts w:cs="Arial"/>
                <w:color w:val="000000" w:themeColor="text1"/>
                <w:szCs w:val="26"/>
              </w:rPr>
              <w:t xml:space="preserve">. </w:t>
            </w:r>
            <w:r w:rsidRPr="003E4A1B">
              <w:rPr>
                <w:rFonts w:cs="Arial"/>
                <w:color w:val="000000" w:themeColor="text1"/>
                <w:szCs w:val="26"/>
              </w:rPr>
              <w:t>Required by law if you have 5 or more employees.</w:t>
            </w:r>
          </w:p>
        </w:tc>
        <w:tc>
          <w:tcPr>
            <w:tcW w:w="3240" w:type="dxa"/>
          </w:tcPr>
          <w:p w14:paraId="39307F85" w14:textId="77777777" w:rsidR="007B001A" w:rsidRPr="003E4A1B" w:rsidRDefault="007B001A" w:rsidP="00911072">
            <w:pPr>
              <w:tabs>
                <w:tab w:val="left" w:pos="3600"/>
              </w:tabs>
              <w:spacing w:line="276" w:lineRule="auto"/>
              <w:rPr>
                <w:rFonts w:cs="Arial"/>
                <w:color w:val="000000" w:themeColor="text1"/>
                <w:szCs w:val="26"/>
              </w:rPr>
            </w:pPr>
            <w:r w:rsidRPr="003E4A1B">
              <w:rPr>
                <w:rFonts w:cs="Arial"/>
                <w:bCs/>
                <w:color w:val="000000" w:themeColor="text1"/>
              </w:rPr>
              <w:t xml:space="preserve">$300-$500 per salaried employee. Hourly-worker rates </w:t>
            </w:r>
            <w:r>
              <w:rPr>
                <w:rFonts w:cs="Arial"/>
                <w:bCs/>
                <w:color w:val="000000" w:themeColor="text1"/>
              </w:rPr>
              <w:t>are ~ 1% of payroll. Check with an insurance broker in your state</w:t>
            </w:r>
            <w:r w:rsidRPr="003E4A1B">
              <w:rPr>
                <w:rFonts w:cs="Arial"/>
                <w:color w:val="000000"/>
              </w:rPr>
              <w:t xml:space="preserve">  </w:t>
            </w:r>
            <w:hyperlink r:id="rId590" w:history="1"/>
            <w:r>
              <w:t xml:space="preserve"> =</w:t>
            </w:r>
          </w:p>
        </w:tc>
        <w:tc>
          <w:tcPr>
            <w:tcW w:w="2250" w:type="dxa"/>
          </w:tcPr>
          <w:p w14:paraId="1498D1FC" w14:textId="77777777" w:rsidR="007B001A" w:rsidRPr="003E4A1B" w:rsidRDefault="007B001A" w:rsidP="00911072">
            <w:pPr>
              <w:tabs>
                <w:tab w:val="left" w:pos="3600"/>
              </w:tabs>
              <w:spacing w:line="276" w:lineRule="auto"/>
              <w:rPr>
                <w:rFonts w:cs="Arial"/>
                <w:bCs/>
                <w:color w:val="000000" w:themeColor="text1"/>
              </w:rPr>
            </w:pPr>
          </w:p>
        </w:tc>
      </w:tr>
      <w:tr w:rsidR="007B001A" w:rsidRPr="003E4A1B" w14:paraId="6E5E4B67" w14:textId="77777777" w:rsidTr="00911072">
        <w:trPr>
          <w:trHeight w:val="715"/>
        </w:trPr>
        <w:tc>
          <w:tcPr>
            <w:tcW w:w="1896" w:type="dxa"/>
          </w:tcPr>
          <w:p w14:paraId="65EEBC04" w14:textId="77777777" w:rsidR="007B001A" w:rsidRPr="003E4A1B" w:rsidRDefault="007B001A" w:rsidP="00911072">
            <w:pPr>
              <w:spacing w:line="276" w:lineRule="auto"/>
              <w:rPr>
                <w:rFonts w:cs="Arial"/>
                <w:color w:val="000000" w:themeColor="text1"/>
              </w:rPr>
            </w:pPr>
            <w:r w:rsidRPr="003E4A1B">
              <w:rPr>
                <w:rFonts w:cs="Arial"/>
                <w:bCs/>
                <w:color w:val="000000" w:themeColor="text1"/>
              </w:rPr>
              <w:t>GENERAL LIABILITY</w:t>
            </w:r>
          </w:p>
        </w:tc>
        <w:tc>
          <w:tcPr>
            <w:tcW w:w="2599" w:type="dxa"/>
          </w:tcPr>
          <w:p w14:paraId="12AFCF41" w14:textId="77777777" w:rsidR="007B001A" w:rsidRPr="003E4A1B" w:rsidRDefault="007B001A" w:rsidP="00911072">
            <w:pPr>
              <w:spacing w:after="120" w:line="276" w:lineRule="auto"/>
              <w:rPr>
                <w:rFonts w:cs="Arial"/>
                <w:bCs/>
                <w:color w:val="000000" w:themeColor="text1"/>
                <w:szCs w:val="33"/>
              </w:rPr>
            </w:pPr>
            <w:r w:rsidRPr="003E4A1B">
              <w:rPr>
                <w:rFonts w:cs="Arial"/>
                <w:color w:val="000000" w:themeColor="text1"/>
                <w:szCs w:val="26"/>
              </w:rPr>
              <w:t>When operational.</w:t>
            </w:r>
          </w:p>
        </w:tc>
        <w:tc>
          <w:tcPr>
            <w:tcW w:w="3240" w:type="dxa"/>
          </w:tcPr>
          <w:p w14:paraId="7DAEB65E" w14:textId="77777777" w:rsidR="007B001A" w:rsidRPr="003E4A1B" w:rsidRDefault="007B001A" w:rsidP="00911072">
            <w:pPr>
              <w:spacing w:after="120" w:line="276" w:lineRule="auto"/>
              <w:rPr>
                <w:rFonts w:cs="Arial"/>
                <w:color w:val="000000" w:themeColor="text1"/>
                <w:szCs w:val="26"/>
              </w:rPr>
            </w:pPr>
            <w:r w:rsidRPr="003E4A1B">
              <w:rPr>
                <w:rFonts w:cs="Arial"/>
                <w:bCs/>
                <w:color w:val="000000" w:themeColor="text1"/>
                <w:szCs w:val="33"/>
              </w:rPr>
              <w:t xml:space="preserve">$ 500 - $1000  for a startup </w:t>
            </w:r>
          </w:p>
        </w:tc>
        <w:tc>
          <w:tcPr>
            <w:tcW w:w="2250" w:type="dxa"/>
          </w:tcPr>
          <w:p w14:paraId="32973879" w14:textId="77777777" w:rsidR="007B001A" w:rsidRPr="003E4A1B" w:rsidRDefault="007B001A" w:rsidP="00911072">
            <w:pPr>
              <w:spacing w:after="120" w:line="276" w:lineRule="auto"/>
              <w:rPr>
                <w:rFonts w:cs="Arial"/>
                <w:bCs/>
                <w:color w:val="000000" w:themeColor="text1"/>
                <w:szCs w:val="33"/>
              </w:rPr>
            </w:pPr>
          </w:p>
        </w:tc>
      </w:tr>
      <w:tr w:rsidR="007B001A" w:rsidRPr="003E4A1B" w14:paraId="6ABCB3BF" w14:textId="77777777" w:rsidTr="00911072">
        <w:trPr>
          <w:trHeight w:val="976"/>
        </w:trPr>
        <w:tc>
          <w:tcPr>
            <w:tcW w:w="1896" w:type="dxa"/>
          </w:tcPr>
          <w:p w14:paraId="327F9944" w14:textId="77777777" w:rsidR="007B001A" w:rsidRPr="003E4A1B" w:rsidRDefault="007B001A" w:rsidP="00911072">
            <w:pPr>
              <w:spacing w:line="276" w:lineRule="auto"/>
              <w:rPr>
                <w:rFonts w:cs="Arial"/>
                <w:color w:val="000000" w:themeColor="text1"/>
              </w:rPr>
            </w:pPr>
            <w:r w:rsidRPr="003E4A1B">
              <w:rPr>
                <w:rFonts w:cs="Arial"/>
                <w:color w:val="000000" w:themeColor="text1"/>
              </w:rPr>
              <w:t>PRODUCT LIABILITY</w:t>
            </w:r>
          </w:p>
        </w:tc>
        <w:tc>
          <w:tcPr>
            <w:tcW w:w="2599" w:type="dxa"/>
          </w:tcPr>
          <w:p w14:paraId="6427A070" w14:textId="2A558D4C" w:rsidR="007B001A" w:rsidRDefault="007B001A" w:rsidP="00911072">
            <w:pPr>
              <w:spacing w:line="276" w:lineRule="auto"/>
              <w:rPr>
                <w:rFonts w:cs="Arial"/>
                <w:color w:val="000000" w:themeColor="text1"/>
                <w:szCs w:val="26"/>
              </w:rPr>
            </w:pPr>
            <w:r w:rsidRPr="003E4A1B">
              <w:rPr>
                <w:rFonts w:cs="Arial"/>
                <w:color w:val="000000" w:themeColor="text1"/>
                <w:szCs w:val="26"/>
              </w:rPr>
              <w:t>When you start selling products</w:t>
            </w:r>
            <w:r w:rsidR="00CB66CB" w:rsidRPr="003E4A1B">
              <w:rPr>
                <w:rFonts w:cs="Arial"/>
                <w:color w:val="000000" w:themeColor="text1"/>
                <w:szCs w:val="26"/>
              </w:rPr>
              <w:t xml:space="preserve">. </w:t>
            </w:r>
          </w:p>
        </w:tc>
        <w:tc>
          <w:tcPr>
            <w:tcW w:w="3240" w:type="dxa"/>
          </w:tcPr>
          <w:p w14:paraId="5F42E79D" w14:textId="77777777" w:rsidR="007B001A" w:rsidRPr="003E4A1B" w:rsidRDefault="007B001A" w:rsidP="00911072">
            <w:pPr>
              <w:spacing w:line="276" w:lineRule="auto"/>
              <w:rPr>
                <w:rFonts w:cs="Arial"/>
                <w:color w:val="000000" w:themeColor="text1"/>
                <w:szCs w:val="26"/>
              </w:rPr>
            </w:pPr>
            <w:r>
              <w:rPr>
                <w:rFonts w:cs="Arial"/>
                <w:color w:val="000000" w:themeColor="text1"/>
                <w:szCs w:val="26"/>
              </w:rPr>
              <w:t xml:space="preserve">About </w:t>
            </w:r>
            <w:r w:rsidRPr="00935CE6">
              <w:rPr>
                <w:rFonts w:cs="Arial"/>
                <w:color w:val="000000" w:themeColor="text1"/>
                <w:szCs w:val="26"/>
              </w:rPr>
              <w:t>$</w:t>
            </w:r>
            <w:r w:rsidRPr="00935CE6">
              <w:rPr>
                <w:rFonts w:cs="Arial"/>
                <w:b/>
                <w:bCs/>
                <w:color w:val="000000" w:themeColor="text1"/>
                <w:szCs w:val="26"/>
              </w:rPr>
              <w:t>.</w:t>
            </w:r>
            <w:r w:rsidRPr="003E4A1B">
              <w:rPr>
                <w:rFonts w:cs="Arial"/>
                <w:color w:val="000000" w:themeColor="text1"/>
                <w:szCs w:val="26"/>
              </w:rPr>
              <w:t>26 per $100 of anticipated sales</w:t>
            </w:r>
            <w:r>
              <w:rPr>
                <w:rFonts w:cs="Arial"/>
                <w:color w:val="000000" w:themeColor="text1"/>
                <w:szCs w:val="26"/>
              </w:rPr>
              <w:t>.</w:t>
            </w:r>
            <w:r w:rsidRPr="003E4A1B">
              <w:rPr>
                <w:rFonts w:cs="Arial"/>
                <w:color w:val="000000" w:themeColor="text1"/>
                <w:szCs w:val="26"/>
              </w:rPr>
              <w:t xml:space="preserve"> </w:t>
            </w:r>
            <w:r>
              <w:rPr>
                <w:rFonts w:cs="Arial"/>
                <w:color w:val="000000" w:themeColor="text1"/>
                <w:szCs w:val="26"/>
              </w:rPr>
              <w:t xml:space="preserve">Can vary widely, </w:t>
            </w:r>
            <w:r w:rsidRPr="003E4A1B">
              <w:rPr>
                <w:rFonts w:cs="Arial"/>
                <w:color w:val="000000" w:themeColor="text1"/>
                <w:szCs w:val="26"/>
              </w:rPr>
              <w:t>depending on danger</w:t>
            </w:r>
          </w:p>
        </w:tc>
        <w:tc>
          <w:tcPr>
            <w:tcW w:w="2250" w:type="dxa"/>
          </w:tcPr>
          <w:p w14:paraId="24BC66B3" w14:textId="77777777" w:rsidR="007B001A" w:rsidRDefault="007B001A" w:rsidP="00911072">
            <w:pPr>
              <w:spacing w:line="276" w:lineRule="auto"/>
              <w:rPr>
                <w:rFonts w:cs="Arial"/>
                <w:color w:val="000000" w:themeColor="text1"/>
                <w:szCs w:val="26"/>
              </w:rPr>
            </w:pPr>
          </w:p>
        </w:tc>
      </w:tr>
      <w:tr w:rsidR="007B001A" w:rsidRPr="003E4A1B" w14:paraId="4A41286A" w14:textId="77777777" w:rsidTr="00911072">
        <w:trPr>
          <w:trHeight w:val="1246"/>
        </w:trPr>
        <w:tc>
          <w:tcPr>
            <w:tcW w:w="1896" w:type="dxa"/>
          </w:tcPr>
          <w:p w14:paraId="6448949B"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45"/>
              </w:rPr>
              <w:t>EMPLOYMENT PRACTICES LIABILITY</w:t>
            </w:r>
          </w:p>
        </w:tc>
        <w:tc>
          <w:tcPr>
            <w:tcW w:w="2599" w:type="dxa"/>
          </w:tcPr>
          <w:p w14:paraId="4F79DF91"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Reco</w:t>
            </w:r>
            <w:r>
              <w:rPr>
                <w:rFonts w:cs="Arial"/>
                <w:color w:val="000000" w:themeColor="text1"/>
                <w:szCs w:val="26"/>
              </w:rPr>
              <w:t>mmended when you hire employees,</w:t>
            </w:r>
            <w:r w:rsidRPr="003E4A1B">
              <w:rPr>
                <w:rFonts w:cs="Arial"/>
                <w:color w:val="000000" w:themeColor="text1"/>
                <w:szCs w:val="26"/>
              </w:rPr>
              <w:t xml:space="preserve"> essential if</w:t>
            </w:r>
            <w:r>
              <w:rPr>
                <w:rFonts w:cs="Arial"/>
                <w:color w:val="000000" w:themeColor="text1"/>
                <w:szCs w:val="26"/>
              </w:rPr>
              <w:t xml:space="preserve"> you have</w:t>
            </w:r>
            <w:r w:rsidRPr="003E4A1B">
              <w:rPr>
                <w:rFonts w:cs="Arial"/>
                <w:color w:val="000000" w:themeColor="text1"/>
                <w:szCs w:val="26"/>
              </w:rPr>
              <w:t xml:space="preserve"> more than 10 employees.</w:t>
            </w:r>
          </w:p>
        </w:tc>
        <w:tc>
          <w:tcPr>
            <w:tcW w:w="3240" w:type="dxa"/>
          </w:tcPr>
          <w:p w14:paraId="11828EAD"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$2,000 initially (Increases with size of work force)</w:t>
            </w:r>
          </w:p>
        </w:tc>
        <w:tc>
          <w:tcPr>
            <w:tcW w:w="2250" w:type="dxa"/>
          </w:tcPr>
          <w:p w14:paraId="58A843E2" w14:textId="77777777" w:rsidR="007B001A" w:rsidRPr="003E4A1B" w:rsidRDefault="007B001A" w:rsidP="00911072">
            <w:pPr>
              <w:spacing w:after="120" w:line="276" w:lineRule="auto"/>
              <w:rPr>
                <w:rFonts w:cs="Arial"/>
                <w:color w:val="000000" w:themeColor="text1"/>
                <w:szCs w:val="26"/>
              </w:rPr>
            </w:pPr>
          </w:p>
        </w:tc>
      </w:tr>
      <w:tr w:rsidR="007B001A" w:rsidRPr="003E4A1B" w14:paraId="632EA24E" w14:textId="77777777" w:rsidTr="00911072">
        <w:trPr>
          <w:trHeight w:val="724"/>
        </w:trPr>
        <w:tc>
          <w:tcPr>
            <w:tcW w:w="1896" w:type="dxa"/>
          </w:tcPr>
          <w:p w14:paraId="40B85941"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45"/>
              </w:rPr>
              <w:t>ERRORS &amp; OMISSIONS</w:t>
            </w:r>
          </w:p>
        </w:tc>
        <w:tc>
          <w:tcPr>
            <w:tcW w:w="2599" w:type="dxa"/>
          </w:tcPr>
          <w:p w14:paraId="7B44D7EB" w14:textId="77777777"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color w:val="000000" w:themeColor="text1"/>
                <w:szCs w:val="26"/>
              </w:rPr>
              <w:t>When you launch your service.</w:t>
            </w:r>
          </w:p>
        </w:tc>
        <w:tc>
          <w:tcPr>
            <w:tcW w:w="3240" w:type="dxa"/>
          </w:tcPr>
          <w:p w14:paraId="1B1C5340" w14:textId="77777777" w:rsidR="007B001A" w:rsidRPr="003E4A1B" w:rsidRDefault="007B001A" w:rsidP="00911072">
            <w:pPr>
              <w:spacing w:line="276" w:lineRule="auto"/>
              <w:rPr>
                <w:rFonts w:cs="Arial"/>
                <w:color w:val="000000" w:themeColor="text1"/>
                <w:szCs w:val="26"/>
              </w:rPr>
            </w:pPr>
            <w:r w:rsidRPr="003E4A1B">
              <w:rPr>
                <w:rFonts w:cs="Arial"/>
                <w:bCs/>
                <w:color w:val="000000" w:themeColor="text1"/>
                <w:szCs w:val="27"/>
                <w:bdr w:val="none" w:sz="0" w:space="0" w:color="auto" w:frame="1"/>
              </w:rPr>
              <w:t xml:space="preserve">$1,500 </w:t>
            </w:r>
            <w:r w:rsidRPr="003E4A1B">
              <w:rPr>
                <w:rFonts w:cs="Arial"/>
                <w:bCs/>
                <w:color w:val="000000" w:themeColor="text1"/>
                <w:szCs w:val="27"/>
                <w:bdr w:val="none" w:sz="0" w:space="0" w:color="auto" w:frame="1"/>
              </w:rPr>
              <w:br/>
              <w:t>(with $25k deductible)</w:t>
            </w:r>
          </w:p>
        </w:tc>
        <w:tc>
          <w:tcPr>
            <w:tcW w:w="2250" w:type="dxa"/>
          </w:tcPr>
          <w:p w14:paraId="28B281E9" w14:textId="77777777" w:rsidR="007B001A" w:rsidRPr="003E4A1B" w:rsidRDefault="007B001A" w:rsidP="00911072">
            <w:pPr>
              <w:spacing w:line="276" w:lineRule="auto"/>
              <w:rPr>
                <w:rFonts w:cs="Arial"/>
                <w:bCs/>
                <w:color w:val="000000" w:themeColor="text1"/>
                <w:szCs w:val="27"/>
                <w:bdr w:val="none" w:sz="0" w:space="0" w:color="auto" w:frame="1"/>
              </w:rPr>
            </w:pPr>
          </w:p>
        </w:tc>
      </w:tr>
      <w:tr w:rsidR="007B001A" w:rsidRPr="003E4A1B" w14:paraId="48CB64C6" w14:textId="77777777" w:rsidTr="00911072">
        <w:trPr>
          <w:trHeight w:val="985"/>
        </w:trPr>
        <w:tc>
          <w:tcPr>
            <w:tcW w:w="1896" w:type="dxa"/>
          </w:tcPr>
          <w:p w14:paraId="0F15824D"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CYBER LIABILITY INSURANCE</w:t>
            </w:r>
          </w:p>
        </w:tc>
        <w:tc>
          <w:tcPr>
            <w:tcW w:w="2599" w:type="dxa"/>
          </w:tcPr>
          <w:p w14:paraId="47347008" w14:textId="216217F1"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color w:val="000000" w:themeColor="text1"/>
                <w:szCs w:val="26"/>
              </w:rPr>
              <w:t>When you collect user data</w:t>
            </w:r>
            <w:r w:rsidR="00CB66CB" w:rsidRPr="003E4A1B">
              <w:rPr>
                <w:rFonts w:cs="Arial"/>
                <w:color w:val="000000" w:themeColor="text1"/>
                <w:szCs w:val="26"/>
              </w:rPr>
              <w:t xml:space="preserve">. </w:t>
            </w:r>
            <w:r w:rsidRPr="003E4A1B">
              <w:rPr>
                <w:rFonts w:cs="Arial"/>
                <w:color w:val="000000" w:themeColor="text1"/>
                <w:szCs w:val="26"/>
              </w:rPr>
              <w:t>Laws requiring insurance vary by state.</w:t>
            </w:r>
          </w:p>
        </w:tc>
        <w:tc>
          <w:tcPr>
            <w:tcW w:w="3240" w:type="dxa"/>
          </w:tcPr>
          <w:p w14:paraId="41BAB541"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Included with most E&amp;O policies</w:t>
            </w:r>
          </w:p>
        </w:tc>
        <w:tc>
          <w:tcPr>
            <w:tcW w:w="2250" w:type="dxa"/>
          </w:tcPr>
          <w:p w14:paraId="32C849FE" w14:textId="77777777" w:rsidR="007B001A" w:rsidRPr="003E4A1B" w:rsidRDefault="007B001A" w:rsidP="00911072">
            <w:pPr>
              <w:spacing w:after="120" w:line="276" w:lineRule="auto"/>
              <w:rPr>
                <w:rFonts w:cs="Arial"/>
                <w:bCs/>
                <w:color w:val="000000" w:themeColor="text1"/>
                <w:szCs w:val="27"/>
                <w:bdr w:val="none" w:sz="0" w:space="0" w:color="auto" w:frame="1"/>
              </w:rPr>
            </w:pPr>
          </w:p>
        </w:tc>
      </w:tr>
      <w:tr w:rsidR="007B001A" w:rsidRPr="003E4A1B" w14:paraId="02E10DC4" w14:textId="77777777" w:rsidTr="00911072">
        <w:trPr>
          <w:trHeight w:val="1246"/>
        </w:trPr>
        <w:tc>
          <w:tcPr>
            <w:tcW w:w="1896" w:type="dxa"/>
          </w:tcPr>
          <w:p w14:paraId="3DE5CF0E" w14:textId="77777777" w:rsidR="007B001A" w:rsidRPr="003E4A1B" w:rsidRDefault="007B001A" w:rsidP="00911072">
            <w:pPr>
              <w:spacing w:line="276" w:lineRule="auto"/>
              <w:rPr>
                <w:rFonts w:cs="Arial"/>
                <w:color w:val="000000" w:themeColor="text1"/>
              </w:rPr>
            </w:pPr>
            <w:r w:rsidRPr="003E4A1B">
              <w:rPr>
                <w:rFonts w:cs="Arial"/>
                <w:color w:val="000000" w:themeColor="text1"/>
              </w:rPr>
              <w:t>DIRECTORS AND OFFICERS (D&amp;0)</w:t>
            </w:r>
          </w:p>
        </w:tc>
        <w:tc>
          <w:tcPr>
            <w:tcW w:w="2599" w:type="dxa"/>
          </w:tcPr>
          <w:p w14:paraId="34451EBC"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When you have Investors or outside directors (who will usually request the protection).</w:t>
            </w:r>
          </w:p>
        </w:tc>
        <w:tc>
          <w:tcPr>
            <w:tcW w:w="3240" w:type="dxa"/>
          </w:tcPr>
          <w:p w14:paraId="5AB8D32F" w14:textId="77777777" w:rsidR="007B001A" w:rsidRPr="003E4A1B" w:rsidRDefault="007B001A" w:rsidP="00911072">
            <w:pPr>
              <w:spacing w:after="120" w:line="276" w:lineRule="auto"/>
              <w:rPr>
                <w:rFonts w:cs="Arial"/>
                <w:color w:val="000000" w:themeColor="text1"/>
                <w:szCs w:val="26"/>
              </w:rPr>
            </w:pPr>
            <w:r w:rsidRPr="003E4A1B">
              <w:rPr>
                <w:rFonts w:cs="Arial"/>
                <w:color w:val="000000" w:themeColor="text1"/>
                <w:szCs w:val="26"/>
              </w:rPr>
              <w:t>$1,000 to $3,000 per year for a startup</w:t>
            </w:r>
          </w:p>
        </w:tc>
        <w:tc>
          <w:tcPr>
            <w:tcW w:w="2250" w:type="dxa"/>
          </w:tcPr>
          <w:p w14:paraId="7F8A9773" w14:textId="77777777" w:rsidR="007B001A" w:rsidRPr="003E4A1B" w:rsidRDefault="007B001A" w:rsidP="00911072">
            <w:pPr>
              <w:spacing w:after="120" w:line="276" w:lineRule="auto"/>
              <w:rPr>
                <w:rFonts w:cs="Arial"/>
                <w:color w:val="000000" w:themeColor="text1"/>
                <w:szCs w:val="26"/>
              </w:rPr>
            </w:pPr>
          </w:p>
        </w:tc>
      </w:tr>
      <w:tr w:rsidR="007B001A" w:rsidRPr="003E4A1B" w14:paraId="23876652" w14:textId="77777777" w:rsidTr="00911072">
        <w:trPr>
          <w:trHeight w:val="985"/>
        </w:trPr>
        <w:tc>
          <w:tcPr>
            <w:tcW w:w="1896" w:type="dxa"/>
          </w:tcPr>
          <w:p w14:paraId="0ED9DCC4"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KEY PERSON</w:t>
            </w:r>
          </w:p>
        </w:tc>
        <w:tc>
          <w:tcPr>
            <w:tcW w:w="2599" w:type="dxa"/>
          </w:tcPr>
          <w:p w14:paraId="56F70666" w14:textId="6BBC8A14"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color w:val="000000" w:themeColor="text1"/>
                <w:szCs w:val="26"/>
              </w:rPr>
              <w:t>Usually demanded by banks or VCs when they provide capital</w:t>
            </w:r>
            <w:r w:rsidR="00C77E88" w:rsidRPr="003E4A1B">
              <w:rPr>
                <w:rFonts w:cs="Arial"/>
                <w:color w:val="000000" w:themeColor="text1"/>
                <w:szCs w:val="26"/>
              </w:rPr>
              <w:t xml:space="preserve">. </w:t>
            </w:r>
          </w:p>
        </w:tc>
        <w:tc>
          <w:tcPr>
            <w:tcW w:w="3240" w:type="dxa"/>
          </w:tcPr>
          <w:p w14:paraId="5DBD5490" w14:textId="77777777" w:rsidR="007B001A" w:rsidRPr="003E4A1B" w:rsidRDefault="007B001A" w:rsidP="00911072">
            <w:pPr>
              <w:spacing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health and age of key person(s)</w:t>
            </w:r>
          </w:p>
        </w:tc>
        <w:tc>
          <w:tcPr>
            <w:tcW w:w="2250" w:type="dxa"/>
          </w:tcPr>
          <w:p w14:paraId="43620C87" w14:textId="77777777" w:rsidR="007B001A" w:rsidRPr="003E4A1B" w:rsidRDefault="007B001A" w:rsidP="00911072">
            <w:pPr>
              <w:spacing w:line="276" w:lineRule="auto"/>
              <w:rPr>
                <w:rFonts w:cs="Arial"/>
                <w:bCs/>
                <w:color w:val="000000" w:themeColor="text1"/>
                <w:szCs w:val="27"/>
                <w:bdr w:val="none" w:sz="0" w:space="0" w:color="auto" w:frame="1"/>
              </w:rPr>
            </w:pPr>
          </w:p>
        </w:tc>
      </w:tr>
      <w:tr w:rsidR="007B001A" w:rsidRPr="003E4A1B" w14:paraId="73EE946C" w14:textId="77777777" w:rsidTr="00911072">
        <w:trPr>
          <w:trHeight w:val="985"/>
        </w:trPr>
        <w:tc>
          <w:tcPr>
            <w:tcW w:w="1896" w:type="dxa"/>
          </w:tcPr>
          <w:p w14:paraId="1C6D1203" w14:textId="77777777" w:rsidR="007B001A" w:rsidRPr="003E4A1B" w:rsidRDefault="007B001A" w:rsidP="00911072">
            <w:pPr>
              <w:spacing w:after="120" w:line="276" w:lineRule="auto"/>
              <w:rPr>
                <w:rFonts w:cs="Arial"/>
                <w:bCs/>
                <w:color w:val="000000" w:themeColor="text1"/>
                <w:szCs w:val="45"/>
              </w:rPr>
            </w:pPr>
            <w:r w:rsidRPr="003E4A1B">
              <w:rPr>
                <w:rFonts w:cs="Arial"/>
                <w:bCs/>
                <w:color w:val="000000" w:themeColor="text1"/>
                <w:szCs w:val="33"/>
              </w:rPr>
              <w:t>PERSONAL PROPERTY</w:t>
            </w:r>
            <w:r w:rsidRPr="003E4A1B">
              <w:rPr>
                <w:rFonts w:cs="Arial"/>
                <w:bCs/>
                <w:color w:val="000000" w:themeColor="text1"/>
                <w:sz w:val="22"/>
                <w:szCs w:val="33"/>
              </w:rPr>
              <w:t xml:space="preserve"> </w:t>
            </w:r>
          </w:p>
        </w:tc>
        <w:tc>
          <w:tcPr>
            <w:tcW w:w="2599" w:type="dxa"/>
          </w:tcPr>
          <w:p w14:paraId="1F58B5BD" w14:textId="77777777" w:rsidR="007B001A" w:rsidRPr="005E5F01" w:rsidRDefault="007B001A" w:rsidP="00911072">
            <w:pPr>
              <w:spacing w:line="276" w:lineRule="auto"/>
              <w:rPr>
                <w:rFonts w:cs="Arial"/>
                <w:b/>
                <w:color w:val="000000" w:themeColor="text1"/>
                <w:szCs w:val="27"/>
                <w:bdr w:val="none" w:sz="0" w:space="0" w:color="auto" w:frame="1"/>
              </w:rPr>
            </w:pPr>
            <w:r w:rsidRPr="003E4A1B">
              <w:rPr>
                <w:rFonts w:cs="Arial"/>
                <w:color w:val="000000" w:themeColor="text1"/>
                <w:szCs w:val="26"/>
              </w:rPr>
              <w:t>When equipment is so critical to success you cannot afford not to</w:t>
            </w:r>
            <w:r>
              <w:rPr>
                <w:rFonts w:cs="Arial"/>
                <w:color w:val="000000" w:themeColor="text1"/>
                <w:szCs w:val="26"/>
              </w:rPr>
              <w:t xml:space="preserve"> insure</w:t>
            </w:r>
            <w:r w:rsidRPr="003E4A1B">
              <w:rPr>
                <w:rFonts w:cs="Arial"/>
                <w:color w:val="000000" w:themeColor="text1"/>
                <w:szCs w:val="26"/>
              </w:rPr>
              <w:t>.</w:t>
            </w:r>
          </w:p>
        </w:tc>
        <w:tc>
          <w:tcPr>
            <w:tcW w:w="3240" w:type="dxa"/>
          </w:tcPr>
          <w:p w14:paraId="2940D36D" w14:textId="77777777" w:rsidR="007B001A" w:rsidRPr="003E4A1B" w:rsidRDefault="007B001A" w:rsidP="00911072">
            <w:pPr>
              <w:spacing w:line="276" w:lineRule="auto"/>
              <w:rPr>
                <w:rFonts w:cs="Arial"/>
                <w:bCs/>
                <w:color w:val="000000" w:themeColor="text1"/>
                <w:szCs w:val="27"/>
                <w:bdr w:val="none" w:sz="0" w:space="0" w:color="auto" w:frame="1"/>
              </w:rPr>
            </w:pPr>
            <w:r w:rsidRPr="005E5F01">
              <w:rPr>
                <w:rFonts w:cs="Arial"/>
                <w:b/>
                <w:color w:val="000000" w:themeColor="text1"/>
                <w:szCs w:val="27"/>
                <w:bdr w:val="none" w:sz="0" w:space="0" w:color="auto" w:frame="1"/>
              </w:rPr>
              <w:t>.</w:t>
            </w:r>
            <w:r>
              <w:rPr>
                <w:rFonts w:cs="Arial"/>
                <w:bCs/>
                <w:color w:val="000000" w:themeColor="text1"/>
                <w:szCs w:val="27"/>
                <w:bdr w:val="none" w:sz="0" w:space="0" w:color="auto" w:frame="1"/>
              </w:rPr>
              <w:t>2% to 2% of</w:t>
            </w:r>
            <w:r w:rsidRPr="003E4A1B">
              <w:rPr>
                <w:rFonts w:cs="Arial"/>
                <w:bCs/>
                <w:color w:val="000000" w:themeColor="text1"/>
                <w:szCs w:val="27"/>
                <w:bdr w:val="none" w:sz="0" w:space="0" w:color="auto" w:frame="1"/>
              </w:rPr>
              <w:t xml:space="preserve"> value of equipment covered</w:t>
            </w:r>
            <w:r>
              <w:rPr>
                <w:rFonts w:cs="Arial"/>
                <w:bCs/>
                <w:color w:val="000000" w:themeColor="text1"/>
                <w:szCs w:val="27"/>
                <w:bdr w:val="none" w:sz="0" w:space="0" w:color="auto" w:frame="1"/>
              </w:rPr>
              <w:t>; actual rate depends on industry, location, and deductible</w:t>
            </w:r>
          </w:p>
        </w:tc>
        <w:tc>
          <w:tcPr>
            <w:tcW w:w="2250" w:type="dxa"/>
          </w:tcPr>
          <w:p w14:paraId="36FBC62E" w14:textId="77777777" w:rsidR="007B001A" w:rsidRPr="005E5F01" w:rsidRDefault="007B001A" w:rsidP="00911072">
            <w:pPr>
              <w:spacing w:line="276" w:lineRule="auto"/>
              <w:rPr>
                <w:rFonts w:cs="Arial"/>
                <w:b/>
                <w:color w:val="000000" w:themeColor="text1"/>
                <w:szCs w:val="27"/>
                <w:bdr w:val="none" w:sz="0" w:space="0" w:color="auto" w:frame="1"/>
              </w:rPr>
            </w:pPr>
          </w:p>
        </w:tc>
      </w:tr>
      <w:tr w:rsidR="007B001A" w:rsidRPr="003E4A1B" w14:paraId="7C3F17AA" w14:textId="77777777" w:rsidTr="00911072">
        <w:trPr>
          <w:trHeight w:val="715"/>
        </w:trPr>
        <w:tc>
          <w:tcPr>
            <w:tcW w:w="1896" w:type="dxa"/>
          </w:tcPr>
          <w:p w14:paraId="22C0D88A" w14:textId="77777777" w:rsidR="007B001A" w:rsidRPr="003E4A1B" w:rsidRDefault="007B001A" w:rsidP="00911072">
            <w:pPr>
              <w:spacing w:line="276" w:lineRule="auto"/>
              <w:rPr>
                <w:rFonts w:cs="Arial"/>
                <w:bCs/>
                <w:color w:val="000000" w:themeColor="text1"/>
                <w:szCs w:val="45"/>
              </w:rPr>
            </w:pPr>
            <w:r w:rsidRPr="003E4A1B">
              <w:rPr>
                <w:rFonts w:cs="Arial"/>
                <w:bCs/>
                <w:color w:val="000000" w:themeColor="text1"/>
                <w:szCs w:val="45"/>
              </w:rPr>
              <w:t>EMPLOYEE HEALTH CARE</w:t>
            </w:r>
          </w:p>
        </w:tc>
        <w:tc>
          <w:tcPr>
            <w:tcW w:w="2599" w:type="dxa"/>
          </w:tcPr>
          <w:p w14:paraId="5B3FEFC9"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color w:val="000000" w:themeColor="text1"/>
                <w:szCs w:val="26"/>
              </w:rPr>
              <w:t>Mandatory when you have 50 or more employees.</w:t>
            </w:r>
          </w:p>
        </w:tc>
        <w:tc>
          <w:tcPr>
            <w:tcW w:w="3240" w:type="dxa"/>
          </w:tcPr>
          <w:p w14:paraId="3EDEE110" w14:textId="77777777" w:rsidR="007B001A" w:rsidRPr="003E4A1B" w:rsidRDefault="007B001A" w:rsidP="00911072">
            <w:pPr>
              <w:spacing w:after="120" w:line="276" w:lineRule="auto"/>
              <w:rPr>
                <w:rFonts w:cs="Arial"/>
                <w:bCs/>
                <w:color w:val="000000" w:themeColor="text1"/>
                <w:szCs w:val="27"/>
                <w:bdr w:val="none" w:sz="0" w:space="0" w:color="auto" w:frame="1"/>
              </w:rPr>
            </w:pPr>
            <w:r w:rsidRPr="003E4A1B">
              <w:rPr>
                <w:rFonts w:cs="Arial"/>
                <w:bCs/>
                <w:color w:val="000000" w:themeColor="text1"/>
                <w:szCs w:val="27"/>
                <w:bdr w:val="none" w:sz="0" w:space="0" w:color="auto" w:frame="1"/>
              </w:rPr>
              <w:t>Varies by coverage</w:t>
            </w:r>
          </w:p>
        </w:tc>
        <w:tc>
          <w:tcPr>
            <w:tcW w:w="2250" w:type="dxa"/>
          </w:tcPr>
          <w:p w14:paraId="076D0400" w14:textId="77777777" w:rsidR="007B001A" w:rsidRPr="003E4A1B" w:rsidRDefault="007B001A" w:rsidP="00911072">
            <w:pPr>
              <w:spacing w:after="120" w:line="276" w:lineRule="auto"/>
              <w:rPr>
                <w:rFonts w:cs="Arial"/>
                <w:bCs/>
                <w:color w:val="000000" w:themeColor="text1"/>
                <w:szCs w:val="27"/>
                <w:bdr w:val="none" w:sz="0" w:space="0" w:color="auto" w:frame="1"/>
              </w:rPr>
            </w:pPr>
          </w:p>
        </w:tc>
      </w:tr>
    </w:tbl>
    <w:p w14:paraId="1B7BC048" w14:textId="77777777" w:rsidR="007B001A" w:rsidRDefault="007B001A" w:rsidP="007B001A">
      <w:pPr>
        <w:rPr>
          <w:rFonts w:cs="Arial"/>
          <w:iCs/>
          <w:noProof/>
          <w:sz w:val="22"/>
          <w:szCs w:val="18"/>
        </w:rPr>
      </w:pPr>
    </w:p>
    <w:p w14:paraId="758C56CE" w14:textId="77777777" w:rsidR="007B001A" w:rsidRDefault="007B001A" w:rsidP="007B001A">
      <w:pPr>
        <w:rPr>
          <w:rFonts w:cs="Arial"/>
          <w:iCs/>
          <w:noProof/>
          <w:sz w:val="22"/>
          <w:szCs w:val="18"/>
        </w:rPr>
      </w:pPr>
      <w:r>
        <w:rPr>
          <w:rFonts w:cs="Arial"/>
          <w:iCs/>
          <w:noProof/>
          <w:sz w:val="22"/>
          <w:szCs w:val="18"/>
        </w:rPr>
        <w:br w:type="page"/>
      </w:r>
    </w:p>
    <w:p w14:paraId="23EB1612" w14:textId="0BB9F700" w:rsidR="007B001A"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5</w:t>
      </w:r>
      <w:r w:rsidR="007B001A">
        <w:rPr>
          <w:rFonts w:cs="Arial"/>
          <w:i/>
          <w:noProof/>
          <w:sz w:val="24"/>
          <w:szCs w:val="26"/>
        </w:rPr>
        <w:t xml:space="preserve"> </w:t>
      </w:r>
      <w:r w:rsidR="007B001A">
        <w:rPr>
          <w:rFonts w:cs="Arial"/>
          <w:iCs/>
          <w:noProof/>
          <w:sz w:val="22"/>
          <w:szCs w:val="18"/>
        </w:rPr>
        <w:t xml:space="preserve">– </w:t>
      </w:r>
      <w:r w:rsidR="007B001A" w:rsidRPr="003E4A1B">
        <w:rPr>
          <w:rFonts w:cs="Arial"/>
          <w:i/>
          <w:noProof/>
          <w:sz w:val="24"/>
        </w:rPr>
        <w:t xml:space="preserve">Budgeting and Accounting  </w:t>
      </w:r>
    </w:p>
    <w:p w14:paraId="0CBA867C" w14:textId="77777777" w:rsidR="007B001A" w:rsidRPr="00CA1845" w:rsidRDefault="007B001A" w:rsidP="007B001A">
      <w:pPr>
        <w:rPr>
          <w:rFonts w:cs="Arial"/>
          <w:i/>
          <w:noProof/>
          <w:sz w:val="24"/>
        </w:rPr>
      </w:pPr>
    </w:p>
    <w:p w14:paraId="6AC603A2" w14:textId="77777777" w:rsidR="007B001A" w:rsidRPr="003E4A1B" w:rsidRDefault="007B001A" w:rsidP="007B001A">
      <w:pPr>
        <w:spacing w:line="276" w:lineRule="auto"/>
        <w:rPr>
          <w:rFonts w:cs="Arial"/>
          <w:i/>
          <w:noProof/>
          <w:sz w:val="24"/>
        </w:rPr>
      </w:pPr>
    </w:p>
    <w:p w14:paraId="49864DB8" w14:textId="77777777" w:rsidR="007B001A" w:rsidRPr="003E4A1B" w:rsidRDefault="007B001A" w:rsidP="007B001A">
      <w:pPr>
        <w:spacing w:line="276" w:lineRule="auto"/>
        <w:rPr>
          <w:rFonts w:cs="Arial"/>
          <w:i/>
          <w:noProof/>
          <w:sz w:val="24"/>
        </w:rPr>
      </w:pPr>
    </w:p>
    <w:p w14:paraId="40606D07" w14:textId="77777777" w:rsidR="007B001A" w:rsidRPr="003E4A1B" w:rsidRDefault="007B001A" w:rsidP="007B001A">
      <w:pPr>
        <w:spacing w:line="276" w:lineRule="auto"/>
        <w:rPr>
          <w:rFonts w:cs="Arial"/>
          <w:i/>
          <w:noProof/>
          <w:sz w:val="24"/>
        </w:rPr>
      </w:pPr>
    </w:p>
    <w:p w14:paraId="4E436F92" w14:textId="77777777" w:rsidR="007B001A" w:rsidRPr="003E4A1B" w:rsidRDefault="007B001A" w:rsidP="0001619B">
      <w:pPr>
        <w:pStyle w:val="Title"/>
      </w:pPr>
    </w:p>
    <w:p w14:paraId="0C1C1F91" w14:textId="6E739C5A" w:rsidR="007B001A" w:rsidRPr="003E4A1B" w:rsidRDefault="001C3B98" w:rsidP="0001619B">
      <w:pPr>
        <w:pStyle w:val="Title"/>
      </w:pPr>
      <w:bookmarkStart w:id="392" w:name="_Toc204630172"/>
      <w:bookmarkStart w:id="393" w:name="_Toc206281946"/>
      <w:r>
        <w:t>3.</w:t>
      </w:r>
      <w:r w:rsidR="007B001A">
        <w:t>5</w:t>
      </w:r>
      <w:r w:rsidR="007B001A" w:rsidRPr="003E4A1B">
        <w:t xml:space="preserve"> – Budgeting and Accounting</w:t>
      </w:r>
      <w:bookmarkEnd w:id="392"/>
      <w:bookmarkEnd w:id="393"/>
    </w:p>
    <w:p w14:paraId="2DF3A3E4" w14:textId="77777777" w:rsidR="007B001A" w:rsidRPr="003E4A1B" w:rsidRDefault="007B001A" w:rsidP="007B001A">
      <w:pPr>
        <w:spacing w:line="276" w:lineRule="auto"/>
        <w:ind w:right="216"/>
        <w:textAlignment w:val="baseline"/>
        <w:rPr>
          <w:rFonts w:cs="Arial"/>
          <w:sz w:val="24"/>
        </w:rPr>
      </w:pPr>
    </w:p>
    <w:p w14:paraId="76E32DBA" w14:textId="77777777" w:rsidR="007B001A" w:rsidRPr="003E4A1B" w:rsidRDefault="007B001A" w:rsidP="007B001A">
      <w:pPr>
        <w:spacing w:line="276" w:lineRule="auto"/>
        <w:ind w:right="216"/>
        <w:textAlignment w:val="baseline"/>
        <w:rPr>
          <w:rFonts w:cs="Arial"/>
          <w:sz w:val="24"/>
        </w:rPr>
      </w:pPr>
    </w:p>
    <w:p w14:paraId="045E38DA" w14:textId="77777777" w:rsidR="007B001A" w:rsidRPr="00475D00" w:rsidRDefault="007B001A" w:rsidP="007B001A">
      <w:pPr>
        <w:ind w:left="3420"/>
        <w:rPr>
          <w:color w:val="000000" w:themeColor="text1"/>
          <w:sz w:val="28"/>
          <w:szCs w:val="28"/>
        </w:rPr>
      </w:pPr>
    </w:p>
    <w:p w14:paraId="2DB7B579" w14:textId="6BE4FDE3"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5.1  </w:t>
      </w:r>
      <w:r w:rsidR="007B001A" w:rsidRPr="00F94416">
        <w:rPr>
          <w:color w:val="000000" w:themeColor="text1"/>
          <w:sz w:val="28"/>
          <w:szCs w:val="28"/>
        </w:rPr>
        <w:t xml:space="preserve">Credit </w:t>
      </w:r>
      <w:r w:rsidR="00383923" w:rsidRPr="00F94416">
        <w:rPr>
          <w:color w:val="000000" w:themeColor="text1"/>
          <w:sz w:val="28"/>
          <w:szCs w:val="28"/>
        </w:rPr>
        <w:t>and</w:t>
      </w:r>
      <w:r w:rsidR="007B001A" w:rsidRPr="00F94416">
        <w:rPr>
          <w:color w:val="000000" w:themeColor="text1"/>
          <w:sz w:val="28"/>
          <w:szCs w:val="28"/>
        </w:rPr>
        <w:t xml:space="preserve"> Collections Policies</w:t>
      </w:r>
    </w:p>
    <w:p w14:paraId="7BB9B839" w14:textId="5777F1AE"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5.2  </w:t>
      </w:r>
      <w:r w:rsidR="007B001A" w:rsidRPr="00F94416">
        <w:rPr>
          <w:color w:val="000000" w:themeColor="text1"/>
          <w:sz w:val="28"/>
          <w:szCs w:val="28"/>
        </w:rPr>
        <w:t>SWOT Analysis</w:t>
      </w:r>
    </w:p>
    <w:p w14:paraId="1EDD57AC" w14:textId="2F7F8B0F"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rStyle w:val="SubtitleChar"/>
          <w:color w:val="000000" w:themeColor="text1"/>
          <w:szCs w:val="28"/>
        </w:rPr>
        <w:t xml:space="preserve">5.3  </w:t>
      </w:r>
      <w:r w:rsidR="007B001A" w:rsidRPr="00F94416">
        <w:rPr>
          <w:rStyle w:val="SubtitleChar"/>
          <w:color w:val="000000" w:themeColor="text1"/>
          <w:szCs w:val="28"/>
        </w:rPr>
        <w:t>Personal Income and Expense Budget</w:t>
      </w:r>
    </w:p>
    <w:p w14:paraId="2C7929CB" w14:textId="4B06990A"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sz w:val="28"/>
          <w:szCs w:val="28"/>
        </w:rPr>
        <w:t xml:space="preserve">5.4  </w:t>
      </w:r>
      <w:r w:rsidR="007B001A" w:rsidRPr="00F94416">
        <w:rPr>
          <w:sz w:val="28"/>
          <w:szCs w:val="28"/>
        </w:rPr>
        <w:t>Payroll Taxes</w:t>
      </w:r>
    </w:p>
    <w:p w14:paraId="3F450F16" w14:textId="5729DF43" w:rsidR="007B001A" w:rsidRPr="00F94416" w:rsidRDefault="001C3B98" w:rsidP="00F94416">
      <w:pPr>
        <w:spacing w:after="240"/>
        <w:ind w:left="2340"/>
        <w:rPr>
          <w:sz w:val="28"/>
          <w:szCs w:val="28"/>
        </w:rPr>
      </w:pPr>
      <w:r w:rsidRPr="001C3B98">
        <w:rPr>
          <w:sz w:val="28"/>
          <w:szCs w:val="28"/>
        </w:rPr>
        <w:t>3</w:t>
      </w:r>
      <w:r w:rsidRPr="001C3B98">
        <w:rPr>
          <w:spacing w:val="24"/>
          <w:sz w:val="28"/>
          <w:szCs w:val="28"/>
        </w:rPr>
        <w:t>.</w:t>
      </w:r>
      <w:r w:rsidR="00F94416">
        <w:rPr>
          <w:sz w:val="28"/>
          <w:szCs w:val="28"/>
        </w:rPr>
        <w:t xml:space="preserve">5.5  </w:t>
      </w:r>
      <w:r w:rsidR="007B001A" w:rsidRPr="00F94416">
        <w:rPr>
          <w:sz w:val="28"/>
          <w:szCs w:val="28"/>
        </w:rPr>
        <w:t>Business Budgeting</w:t>
      </w:r>
    </w:p>
    <w:p w14:paraId="57609DA0" w14:textId="05E2F5DA"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sz w:val="28"/>
          <w:szCs w:val="28"/>
        </w:rPr>
        <w:t xml:space="preserve">5.6  </w:t>
      </w:r>
      <w:r w:rsidR="007B001A" w:rsidRPr="00F94416">
        <w:rPr>
          <w:sz w:val="28"/>
          <w:szCs w:val="28"/>
        </w:rPr>
        <w:t>Cash Flow Forecasting</w:t>
      </w:r>
    </w:p>
    <w:p w14:paraId="308BECC6" w14:textId="6EFE5CD2"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sz w:val="28"/>
          <w:szCs w:val="28"/>
        </w:rPr>
        <w:t xml:space="preserve">5.7  </w:t>
      </w:r>
      <w:r w:rsidR="007B001A" w:rsidRPr="00F94416">
        <w:rPr>
          <w:sz w:val="28"/>
          <w:szCs w:val="28"/>
        </w:rPr>
        <w:t>Profit Margin and Break-Even</w:t>
      </w:r>
      <w:r w:rsidR="007B001A" w:rsidRPr="00F94416">
        <w:rPr>
          <w:sz w:val="28"/>
          <w:szCs w:val="28"/>
        </w:rPr>
        <w:fldChar w:fldCharType="begin"/>
      </w:r>
      <w:r w:rsidR="007B001A" w:rsidRPr="00F94416">
        <w:rPr>
          <w:sz w:val="28"/>
          <w:szCs w:val="28"/>
        </w:rPr>
        <w:instrText xml:space="preserve"> XE "BREAK-EVEN" </w:instrText>
      </w:r>
      <w:r w:rsidR="007B001A" w:rsidRPr="00F94416">
        <w:rPr>
          <w:sz w:val="28"/>
          <w:szCs w:val="28"/>
        </w:rPr>
        <w:fldChar w:fldCharType="end"/>
      </w:r>
      <w:r w:rsidR="007B001A" w:rsidRPr="00F94416">
        <w:rPr>
          <w:sz w:val="28"/>
          <w:szCs w:val="28"/>
        </w:rPr>
        <w:t xml:space="preserve"> Calculation</w:t>
      </w:r>
    </w:p>
    <w:p w14:paraId="0307461E" w14:textId="2F3BE012" w:rsidR="007B001A" w:rsidRPr="00F94416" w:rsidRDefault="001C3B98" w:rsidP="00F94416">
      <w:pPr>
        <w:spacing w:after="240"/>
        <w:ind w:left="2340"/>
        <w:rPr>
          <w:color w:val="000000" w:themeColor="text1"/>
          <w:sz w:val="28"/>
          <w:szCs w:val="28"/>
        </w:rPr>
      </w:pPr>
      <w:r w:rsidRPr="001C3B98">
        <w:rPr>
          <w:sz w:val="28"/>
          <w:szCs w:val="28"/>
        </w:rPr>
        <w:t>3</w:t>
      </w:r>
      <w:r w:rsidRPr="001C3B98">
        <w:rPr>
          <w:spacing w:val="24"/>
          <w:sz w:val="28"/>
          <w:szCs w:val="28"/>
        </w:rPr>
        <w:t>.</w:t>
      </w:r>
      <w:r w:rsidR="00F94416">
        <w:rPr>
          <w:color w:val="000000" w:themeColor="text1"/>
          <w:sz w:val="28"/>
          <w:szCs w:val="28"/>
        </w:rPr>
        <w:t xml:space="preserve">5.8  </w:t>
      </w:r>
      <w:r w:rsidR="007B001A" w:rsidRPr="00F94416">
        <w:rPr>
          <w:color w:val="000000" w:themeColor="text1"/>
          <w:sz w:val="28"/>
          <w:szCs w:val="28"/>
        </w:rPr>
        <w:t>Accounting</w:t>
      </w:r>
    </w:p>
    <w:p w14:paraId="4919ACBD" w14:textId="77777777" w:rsidR="007B001A" w:rsidRDefault="007B001A" w:rsidP="007B001A">
      <w:pPr>
        <w:jc w:val="center"/>
        <w:rPr>
          <w:color w:val="000000" w:themeColor="text1"/>
          <w:sz w:val="28"/>
          <w:szCs w:val="28"/>
        </w:rPr>
      </w:pPr>
    </w:p>
    <w:p w14:paraId="79049F35" w14:textId="77777777" w:rsidR="007B001A" w:rsidRDefault="007B001A" w:rsidP="007B001A">
      <w:pPr>
        <w:jc w:val="center"/>
        <w:rPr>
          <w:color w:val="000000" w:themeColor="text1"/>
          <w:sz w:val="28"/>
          <w:szCs w:val="28"/>
        </w:rPr>
      </w:pPr>
    </w:p>
    <w:p w14:paraId="415CAF36" w14:textId="77777777" w:rsidR="007B001A" w:rsidRDefault="007B001A" w:rsidP="007B001A">
      <w:pPr>
        <w:jc w:val="center"/>
        <w:rPr>
          <w:color w:val="000000" w:themeColor="text1"/>
          <w:sz w:val="28"/>
          <w:szCs w:val="28"/>
        </w:rPr>
      </w:pPr>
    </w:p>
    <w:p w14:paraId="1BBA874E" w14:textId="77777777" w:rsidR="007B001A" w:rsidRDefault="007B001A" w:rsidP="007B001A">
      <w:pPr>
        <w:jc w:val="center"/>
        <w:rPr>
          <w:color w:val="000000" w:themeColor="text1"/>
          <w:sz w:val="28"/>
          <w:szCs w:val="28"/>
        </w:rPr>
      </w:pPr>
    </w:p>
    <w:p w14:paraId="5DE58943" w14:textId="77777777" w:rsidR="007B001A" w:rsidRDefault="007B001A" w:rsidP="007B001A">
      <w:pPr>
        <w:jc w:val="center"/>
        <w:rPr>
          <w:color w:val="000000" w:themeColor="text1"/>
          <w:sz w:val="28"/>
          <w:szCs w:val="28"/>
        </w:rPr>
      </w:pPr>
    </w:p>
    <w:p w14:paraId="49CFA595" w14:textId="77777777" w:rsidR="007B001A" w:rsidRDefault="007B001A" w:rsidP="007B001A">
      <w:pPr>
        <w:jc w:val="center"/>
        <w:rPr>
          <w:color w:val="000000" w:themeColor="text1"/>
          <w:sz w:val="28"/>
          <w:szCs w:val="28"/>
        </w:rPr>
      </w:pPr>
    </w:p>
    <w:p w14:paraId="3E102197" w14:textId="77777777" w:rsidR="007B001A" w:rsidRDefault="007B001A" w:rsidP="007B001A">
      <w:pPr>
        <w:jc w:val="center"/>
        <w:rPr>
          <w:color w:val="000000" w:themeColor="text1"/>
          <w:sz w:val="28"/>
          <w:szCs w:val="28"/>
        </w:rPr>
      </w:pPr>
    </w:p>
    <w:p w14:paraId="0BE57D3E" w14:textId="77777777" w:rsidR="007B001A" w:rsidRDefault="007B001A" w:rsidP="007B001A">
      <w:pPr>
        <w:jc w:val="center"/>
        <w:rPr>
          <w:color w:val="000000" w:themeColor="text1"/>
          <w:sz w:val="28"/>
          <w:szCs w:val="28"/>
        </w:rPr>
      </w:pPr>
    </w:p>
    <w:p w14:paraId="7E026FC3" w14:textId="77777777" w:rsidR="007B001A" w:rsidRDefault="007B001A" w:rsidP="007B001A">
      <w:pPr>
        <w:jc w:val="center"/>
        <w:rPr>
          <w:color w:val="000000" w:themeColor="text1"/>
          <w:sz w:val="28"/>
          <w:szCs w:val="28"/>
        </w:rPr>
      </w:pPr>
    </w:p>
    <w:p w14:paraId="3E868D8B" w14:textId="77777777" w:rsidR="007B001A" w:rsidRDefault="007B001A" w:rsidP="007B001A">
      <w:pPr>
        <w:rPr>
          <w:rFonts w:cs="Arial"/>
          <w:iCs/>
          <w:noProof/>
          <w:sz w:val="22"/>
          <w:szCs w:val="18"/>
        </w:rPr>
      </w:pPr>
      <w:r>
        <w:rPr>
          <w:rFonts w:cs="Arial"/>
          <w:iCs/>
          <w:noProof/>
          <w:sz w:val="22"/>
          <w:szCs w:val="18"/>
        </w:rPr>
        <w:br w:type="page"/>
      </w:r>
    </w:p>
    <w:p w14:paraId="01443AD5" w14:textId="77777777"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1394C633" w14:textId="77777777" w:rsidR="007B001A" w:rsidRDefault="007B001A" w:rsidP="007B001A">
      <w:pPr>
        <w:rPr>
          <w:rFonts w:cs="Arial"/>
          <w:b/>
          <w:caps/>
          <w:noProof/>
          <w:szCs w:val="14"/>
        </w:rPr>
      </w:pPr>
    </w:p>
    <w:p w14:paraId="4D843DC3" w14:textId="77777777" w:rsidR="007B001A" w:rsidRPr="00E173B4" w:rsidRDefault="007B001A" w:rsidP="007B001A">
      <w:pPr>
        <w:rPr>
          <w:rFonts w:cs="Arial"/>
          <w:b/>
          <w:caps/>
          <w:noProof/>
          <w:szCs w:val="14"/>
        </w:rPr>
      </w:pPr>
    </w:p>
    <w:p w14:paraId="65423442" w14:textId="632044CD" w:rsidR="007B001A" w:rsidRPr="003E4A1B" w:rsidRDefault="001C3B98" w:rsidP="007B001A">
      <w:pPr>
        <w:pStyle w:val="Heading1"/>
        <w:rPr>
          <w:rFonts w:cs="Arial"/>
        </w:rPr>
      </w:pPr>
      <w:bookmarkStart w:id="394" w:name="_Toc204630173"/>
      <w:bookmarkStart w:id="395" w:name="_Toc206281947"/>
      <w:r w:rsidRPr="001C3B98">
        <w:rPr>
          <w:szCs w:val="28"/>
        </w:rPr>
        <w:t>3</w:t>
      </w:r>
      <w:r w:rsidRPr="001C3B98">
        <w:rPr>
          <w:spacing w:val="24"/>
          <w:szCs w:val="28"/>
        </w:rPr>
        <w:t>.</w:t>
      </w:r>
      <w:r w:rsidR="007B001A">
        <w:rPr>
          <w:rFonts w:cs="Arial"/>
        </w:rPr>
        <w:t>5</w:t>
      </w:r>
      <w:r w:rsidR="00E10D8B">
        <w:rPr>
          <w:rFonts w:cs="Arial"/>
        </w:rPr>
        <w:t xml:space="preserve">.1 </w:t>
      </w:r>
      <w:r w:rsidR="007B001A" w:rsidRPr="003E4A1B">
        <w:rPr>
          <w:rFonts w:cs="Arial"/>
        </w:rPr>
        <w:t xml:space="preserve">  Credit and Collections Policies</w:t>
      </w:r>
      <w:bookmarkEnd w:id="394"/>
      <w:bookmarkEnd w:id="395"/>
    </w:p>
    <w:p w14:paraId="37DBC0B0" w14:textId="77777777" w:rsidR="007B001A" w:rsidRPr="003E4A1B" w:rsidRDefault="007B001A" w:rsidP="007B001A">
      <w:pPr>
        <w:rPr>
          <w:rFonts w:cs="Arial"/>
        </w:rPr>
      </w:pPr>
    </w:p>
    <w:p w14:paraId="047BEB52" w14:textId="77777777" w:rsidR="007B001A" w:rsidRPr="003E4A1B" w:rsidRDefault="007B001A" w:rsidP="007B001A">
      <w:pPr>
        <w:spacing w:line="276" w:lineRule="auto"/>
        <w:ind w:left="360" w:hanging="360"/>
        <w:rPr>
          <w:rFonts w:cs="Arial"/>
          <w:b/>
        </w:rPr>
      </w:pPr>
    </w:p>
    <w:p w14:paraId="20FF51ED" w14:textId="77777777" w:rsidR="007B001A" w:rsidRPr="003E4A1B" w:rsidRDefault="007B001A" w:rsidP="007B001A">
      <w:pPr>
        <w:pStyle w:val="Heading2"/>
        <w:spacing w:before="0"/>
        <w:jc w:val="both"/>
      </w:pPr>
      <w:r w:rsidRPr="003E4A1B">
        <w:t>Whether to Extend Credit to Clients:  The Problem of Slow-</w:t>
      </w:r>
      <w:r>
        <w:t>Payment</w:t>
      </w:r>
      <w:r w:rsidRPr="003E4A1B">
        <w:t xml:space="preserve"> </w:t>
      </w:r>
      <w:r>
        <w:t>and</w:t>
      </w:r>
      <w:r w:rsidRPr="003E4A1B">
        <w:t xml:space="preserve"> Non-Payment</w:t>
      </w:r>
    </w:p>
    <w:p w14:paraId="7DF6C038" w14:textId="2919044B" w:rsidR="007B001A" w:rsidRPr="003E4A1B" w:rsidRDefault="007B001A" w:rsidP="007B001A">
      <w:pPr>
        <w:spacing w:line="276" w:lineRule="auto"/>
        <w:jc w:val="both"/>
        <w:rPr>
          <w:rFonts w:cs="Arial"/>
          <w:color w:val="000000"/>
        </w:rPr>
      </w:pPr>
      <w:r w:rsidRPr="003E4A1B">
        <w:rPr>
          <w:rFonts w:cs="Arial"/>
          <w:color w:val="000000"/>
        </w:rPr>
        <w:t xml:space="preserve">Credit terms (not having to pay in advance or upon delivery) should be a privilege that customers earn by establishing a </w:t>
      </w:r>
      <w:r>
        <w:rPr>
          <w:rFonts w:cs="Arial"/>
          <w:color w:val="000000"/>
        </w:rPr>
        <w:t xml:space="preserve">sterling </w:t>
      </w:r>
      <w:r w:rsidRPr="003E4A1B">
        <w:rPr>
          <w:rFonts w:cs="Arial"/>
          <w:color w:val="000000"/>
        </w:rPr>
        <w:t xml:space="preserve">payment history with your company (no bounced checks, declined credit cards, frequent returns, or chronic complaints and attempts to inveigle invoice </w:t>
      </w:r>
      <w:r w:rsidRPr="003E4A1B">
        <w:rPr>
          <w:rFonts w:cs="Arial"/>
          <w:i/>
          <w:color w:val="000000"/>
        </w:rPr>
        <w:t>adjustments</w:t>
      </w:r>
      <w:r w:rsidRPr="003E4A1B">
        <w:rPr>
          <w:rFonts w:cs="Arial"/>
          <w:color w:val="000000"/>
        </w:rPr>
        <w:t>). Be especially wary of temporary businesses such as political campaigns—and require full payment in advance from these clients</w:t>
      </w:r>
      <w:r w:rsidR="00CB66CB" w:rsidRPr="003E4A1B">
        <w:rPr>
          <w:rFonts w:cs="Arial"/>
          <w:color w:val="000000"/>
        </w:rPr>
        <w:t xml:space="preserve">. </w:t>
      </w:r>
      <w:r>
        <w:rPr>
          <w:rFonts w:cs="Arial"/>
          <w:color w:val="000000"/>
        </w:rPr>
        <w:t>Credit limits, e</w:t>
      </w:r>
      <w:r w:rsidRPr="003E4A1B">
        <w:rPr>
          <w:rFonts w:cs="Arial"/>
          <w:color w:val="000000"/>
        </w:rPr>
        <w:t>ven when extended to worthy repeat clients, should be meted out gradually</w:t>
      </w:r>
      <w:r w:rsidR="00CB66CB" w:rsidRPr="003E4A1B">
        <w:rPr>
          <w:rFonts w:cs="Arial"/>
          <w:color w:val="000000"/>
        </w:rPr>
        <w:t xml:space="preserve">. </w:t>
      </w:r>
    </w:p>
    <w:p w14:paraId="7E391D59" w14:textId="77777777" w:rsidR="007B001A" w:rsidRPr="003E4A1B" w:rsidRDefault="007B001A" w:rsidP="007B001A">
      <w:pPr>
        <w:spacing w:line="276" w:lineRule="auto"/>
        <w:jc w:val="both"/>
        <w:rPr>
          <w:rFonts w:cs="Arial"/>
          <w:color w:val="000000"/>
          <w:sz w:val="12"/>
        </w:rPr>
      </w:pPr>
    </w:p>
    <w:p w14:paraId="7027ED05" w14:textId="3D34AF4A" w:rsidR="007B001A" w:rsidRPr="003E4A1B" w:rsidRDefault="007B001A" w:rsidP="007B001A">
      <w:pPr>
        <w:spacing w:line="276" w:lineRule="auto"/>
        <w:jc w:val="both"/>
        <w:rPr>
          <w:rFonts w:cs="Arial"/>
          <w:sz w:val="12"/>
        </w:rPr>
      </w:pPr>
      <w:r w:rsidRPr="003E4A1B">
        <w:rPr>
          <w:rFonts w:cs="Arial"/>
        </w:rPr>
        <w:t xml:space="preserve">Moreover, do not assume that a large, well-known company is a safe risk. </w:t>
      </w:r>
      <w:r>
        <w:rPr>
          <w:rFonts w:cs="Arial"/>
        </w:rPr>
        <w:t>L</w:t>
      </w:r>
      <w:r w:rsidRPr="003E4A1B">
        <w:rPr>
          <w:rFonts w:cs="Arial"/>
        </w:rPr>
        <w:t>arge companies</w:t>
      </w:r>
      <w:r>
        <w:rPr>
          <w:rFonts w:cs="Arial"/>
        </w:rPr>
        <w:t xml:space="preserve"> </w:t>
      </w:r>
      <w:r w:rsidRPr="003E4A1B">
        <w:rPr>
          <w:rFonts w:cs="Arial"/>
        </w:rPr>
        <w:t>can and do fail: Arthur Andersen, Enron, WorldCom, and Lehman Brothers</w:t>
      </w:r>
      <w:r w:rsidR="00CB66CB" w:rsidRPr="003E4A1B">
        <w:rPr>
          <w:rFonts w:cs="Arial"/>
        </w:rPr>
        <w:t xml:space="preserve">. </w:t>
      </w:r>
      <w:r>
        <w:rPr>
          <w:rFonts w:cs="Arial"/>
        </w:rPr>
        <w:t>Large companies</w:t>
      </w:r>
      <w:r w:rsidRPr="003E4A1B">
        <w:rPr>
          <w:rFonts w:cs="Arial"/>
        </w:rPr>
        <w:t xml:space="preserve"> can </w:t>
      </w:r>
      <w:r>
        <w:rPr>
          <w:rFonts w:cs="Arial"/>
        </w:rPr>
        <w:t xml:space="preserve">also </w:t>
      </w:r>
      <w:r w:rsidRPr="003E4A1B">
        <w:rPr>
          <w:rFonts w:cs="Arial"/>
        </w:rPr>
        <w:t>be the slowest payers, as the president, insulated by layers of financial bodyguards, never has to look you in the eye</w:t>
      </w:r>
    </w:p>
    <w:p w14:paraId="46BCC53D" w14:textId="77777777" w:rsidR="007B001A" w:rsidRPr="00CA5BF8" w:rsidRDefault="007B001A" w:rsidP="007B001A">
      <w:pPr>
        <w:spacing w:line="276" w:lineRule="auto"/>
        <w:jc w:val="both"/>
        <w:rPr>
          <w:rFonts w:cs="Arial"/>
          <w:sz w:val="12"/>
          <w:szCs w:val="12"/>
        </w:rPr>
      </w:pPr>
    </w:p>
    <w:p w14:paraId="52E788B4" w14:textId="1BBD3DD9" w:rsidR="007B001A" w:rsidRPr="003E4A1B" w:rsidRDefault="007B001A" w:rsidP="007B001A">
      <w:pPr>
        <w:spacing w:line="276" w:lineRule="auto"/>
        <w:jc w:val="both"/>
        <w:rPr>
          <w:rFonts w:cs="Arial"/>
        </w:rPr>
      </w:pPr>
      <w:r w:rsidRPr="003E4A1B">
        <w:rPr>
          <w:rFonts w:cs="Arial"/>
        </w:rPr>
        <w:t xml:space="preserve">The best credit policy for a startup is C.O.D. (Cash on Delivery), for several reasons. The longer it takes to </w:t>
      </w:r>
      <w:r>
        <w:rPr>
          <w:rFonts w:cs="Arial"/>
        </w:rPr>
        <w:t>receive payment</w:t>
      </w:r>
      <w:r w:rsidRPr="003E4A1B">
        <w:rPr>
          <w:rFonts w:cs="Arial"/>
        </w:rPr>
        <w:t>, the more capital will be tied up in receivables</w:t>
      </w:r>
      <w:r w:rsidR="00CB66CB" w:rsidRPr="003E4A1B">
        <w:rPr>
          <w:rFonts w:cs="Arial"/>
        </w:rPr>
        <w:t xml:space="preserve">. </w:t>
      </w:r>
      <w:r w:rsidRPr="003E4A1B">
        <w:rPr>
          <w:rFonts w:cs="Arial"/>
        </w:rPr>
        <w:t>Extending credit will also introduce uncertainties into your cash flow projections, since it is difficult to predict exactly when customers will pay for your goods and services</w:t>
      </w:r>
      <w:r w:rsidR="00CB66CB" w:rsidRPr="003E4A1B">
        <w:rPr>
          <w:rFonts w:cs="Arial"/>
        </w:rPr>
        <w:t xml:space="preserve">. </w:t>
      </w:r>
      <w:r w:rsidRPr="003E4A1B">
        <w:rPr>
          <w:rFonts w:cs="Arial"/>
        </w:rPr>
        <w:t xml:space="preserve">Finally, you will probably spend more time, aggravation and money on paperwork and collections than the value of the additional sales that extending credit might bring. </w:t>
      </w:r>
    </w:p>
    <w:p w14:paraId="17744F8A" w14:textId="77777777" w:rsidR="007B001A" w:rsidRPr="003E4A1B" w:rsidRDefault="007B001A" w:rsidP="007B001A">
      <w:pPr>
        <w:pStyle w:val="Heading2"/>
        <w:spacing w:before="240" w:after="60"/>
        <w:jc w:val="both"/>
      </w:pPr>
      <w:r w:rsidRPr="003E4A1B">
        <w:t xml:space="preserve">If You Do Offer Credit, Here Are Some Simple Guidelines to Reduce </w:t>
      </w:r>
      <w:r w:rsidRPr="003E4A1B">
        <w:rPr>
          <w:i/>
        </w:rPr>
        <w:t>Bad Debts</w:t>
      </w:r>
      <w:r w:rsidRPr="003E4A1B">
        <w:t xml:space="preserve">  </w:t>
      </w:r>
    </w:p>
    <w:p w14:paraId="641C150E" w14:textId="77777777"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Offer only small amounts of credit for short periods.</w:t>
      </w:r>
    </w:p>
    <w:p w14:paraId="2460B592" w14:textId="77777777"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 xml:space="preserve">Never extend more credit to any one customer than you can afford to shrug off. </w:t>
      </w:r>
    </w:p>
    <w:p w14:paraId="2D2262B4" w14:textId="35C69395" w:rsidR="007B001A" w:rsidRPr="003E4A1B" w:rsidRDefault="007B001A" w:rsidP="00F34A03">
      <w:pPr>
        <w:numPr>
          <w:ilvl w:val="0"/>
          <w:numId w:val="33"/>
        </w:numPr>
        <w:tabs>
          <w:tab w:val="clear" w:pos="3600"/>
          <w:tab w:val="num" w:pos="720"/>
        </w:tabs>
        <w:spacing w:after="120" w:line="276" w:lineRule="auto"/>
        <w:ind w:left="720"/>
        <w:jc w:val="both"/>
        <w:rPr>
          <w:rFonts w:cs="Arial"/>
        </w:rPr>
      </w:pPr>
      <w:r w:rsidRPr="003E4A1B">
        <w:rPr>
          <w:rFonts w:cs="Arial"/>
        </w:rPr>
        <w:t>Never extend additional credit to a company in arrears to you. I realize you are hoping to maintain a cordial relationship and help the debtor turnaround; but you are probably only throwing good money after bad</w:t>
      </w:r>
      <w:r w:rsidR="00CB66CB" w:rsidRPr="003E4A1B">
        <w:rPr>
          <w:rFonts w:cs="Arial"/>
        </w:rPr>
        <w:t xml:space="preserve">. </w:t>
      </w:r>
      <w:r>
        <w:rPr>
          <w:rFonts w:cs="Arial"/>
        </w:rPr>
        <w:t>S</w:t>
      </w:r>
      <w:r w:rsidRPr="003E4A1B">
        <w:rPr>
          <w:rFonts w:cs="Arial"/>
        </w:rPr>
        <w:t>ometimes it is better to turn down a sale.</w:t>
      </w:r>
    </w:p>
    <w:p w14:paraId="1B3163DE" w14:textId="2DF87836" w:rsidR="007B001A" w:rsidRPr="003E4A1B" w:rsidRDefault="007B001A" w:rsidP="00F34A03">
      <w:pPr>
        <w:numPr>
          <w:ilvl w:val="0"/>
          <w:numId w:val="33"/>
        </w:numPr>
        <w:tabs>
          <w:tab w:val="clear" w:pos="3600"/>
        </w:tabs>
        <w:spacing w:after="120" w:line="276" w:lineRule="auto"/>
        <w:ind w:left="720"/>
        <w:jc w:val="both"/>
        <w:rPr>
          <w:rFonts w:cs="Arial"/>
          <w:color w:val="000000" w:themeColor="text1"/>
        </w:rPr>
      </w:pPr>
      <w:r w:rsidRPr="003E4A1B">
        <w:rPr>
          <w:rFonts w:cs="Arial"/>
          <w:color w:val="000000" w:themeColor="text1"/>
        </w:rPr>
        <w:t xml:space="preserve">If your service is expensive, you will probably want to do a credit check. Ask for references </w:t>
      </w:r>
      <w:r w:rsidR="00D15078" w:rsidRPr="003E4A1B">
        <w:rPr>
          <w:rFonts w:cs="Arial"/>
          <w:color w:val="000000" w:themeColor="text1"/>
        </w:rPr>
        <w:t>from</w:t>
      </w:r>
      <w:r w:rsidRPr="003E4A1B">
        <w:rPr>
          <w:rFonts w:cs="Arial"/>
          <w:color w:val="000000" w:themeColor="text1"/>
        </w:rPr>
        <w:t xml:space="preserve"> other suppliers in your industry and call the bookkeepers of those firms to find out how well the prospective client pays and what credit limits the other firms offer. Bookkeepers, even at competing firms, do not see themselves as competitors. Indeed, they want to help each other. Their job is not sales; it is collecting on sales</w:t>
      </w:r>
      <w:r w:rsidR="00CB66CB" w:rsidRPr="003E4A1B">
        <w:rPr>
          <w:rFonts w:cs="Arial"/>
          <w:color w:val="000000" w:themeColor="text1"/>
        </w:rPr>
        <w:t xml:space="preserve">. </w:t>
      </w:r>
    </w:p>
    <w:p w14:paraId="50D0F245" w14:textId="1A1AAE20" w:rsidR="007B001A" w:rsidRPr="003E4A1B" w:rsidRDefault="007B001A" w:rsidP="00F34A03">
      <w:pPr>
        <w:numPr>
          <w:ilvl w:val="0"/>
          <w:numId w:val="33"/>
        </w:numPr>
        <w:tabs>
          <w:tab w:val="clear" w:pos="3600"/>
        </w:tabs>
        <w:spacing w:after="120" w:line="276" w:lineRule="auto"/>
        <w:ind w:left="720"/>
        <w:jc w:val="both"/>
        <w:rPr>
          <w:rFonts w:cs="Arial"/>
        </w:rPr>
      </w:pPr>
      <w:r w:rsidRPr="003E4A1B">
        <w:rPr>
          <w:rFonts w:cs="Arial"/>
        </w:rPr>
        <w:t>Do not let companies fall in</w:t>
      </w:r>
      <w:r>
        <w:rPr>
          <w:rFonts w:cs="Arial"/>
        </w:rPr>
        <w:t>to</w:t>
      </w:r>
      <w:r w:rsidRPr="003E4A1B">
        <w:rPr>
          <w:rFonts w:cs="Arial"/>
        </w:rPr>
        <w:t xml:space="preserve"> arrears without regular phone, email and written “overdue” reminders at least every two weeks</w:t>
      </w:r>
      <w:r w:rsidR="00CB66CB" w:rsidRPr="003E4A1B">
        <w:rPr>
          <w:rFonts w:cs="Arial"/>
        </w:rPr>
        <w:t xml:space="preserve">. </w:t>
      </w:r>
    </w:p>
    <w:p w14:paraId="7AEB2ADD" w14:textId="37DB05CB" w:rsidR="007B001A" w:rsidRPr="003E4A1B" w:rsidRDefault="007B001A" w:rsidP="00F34A03">
      <w:pPr>
        <w:numPr>
          <w:ilvl w:val="0"/>
          <w:numId w:val="33"/>
        </w:numPr>
        <w:tabs>
          <w:tab w:val="clear" w:pos="3600"/>
        </w:tabs>
        <w:spacing w:after="120" w:line="276" w:lineRule="auto"/>
        <w:ind w:left="720"/>
        <w:jc w:val="both"/>
        <w:rPr>
          <w:rFonts w:cs="Arial"/>
        </w:rPr>
      </w:pPr>
      <w:r w:rsidRPr="003E4A1B">
        <w:rPr>
          <w:rFonts w:cs="Arial"/>
        </w:rPr>
        <w:t>For custom-made products that you cannot take back to resell (printed stationery</w:t>
      </w:r>
      <w:r w:rsidR="00D15078" w:rsidRPr="003E4A1B">
        <w:rPr>
          <w:rFonts w:cs="Arial"/>
        </w:rPr>
        <w:t>, T</w:t>
      </w:r>
      <w:r w:rsidRPr="003E4A1B">
        <w:rPr>
          <w:rFonts w:cs="Arial"/>
        </w:rPr>
        <w:t xml:space="preserve">-shirts) require at least a 50% deposit. The </w:t>
      </w:r>
      <w:r w:rsidR="00D15078" w:rsidRPr="003E4A1B">
        <w:rPr>
          <w:rFonts w:cs="Arial"/>
        </w:rPr>
        <w:t>same goes</w:t>
      </w:r>
      <w:r w:rsidRPr="003E4A1B">
        <w:rPr>
          <w:rFonts w:cs="Arial"/>
        </w:rPr>
        <w:t xml:space="preserve"> for services </w:t>
      </w:r>
      <w:r w:rsidR="002E0367" w:rsidRPr="003E4A1B">
        <w:rPr>
          <w:rFonts w:cs="Arial"/>
        </w:rPr>
        <w:t>like</w:t>
      </w:r>
      <w:r w:rsidRPr="003E4A1B">
        <w:rPr>
          <w:rFonts w:cs="Arial"/>
        </w:rPr>
        <w:t xml:space="preserve"> painting.</w:t>
      </w:r>
    </w:p>
    <w:p w14:paraId="2AD84C69" w14:textId="77777777" w:rsidR="007B001A" w:rsidRPr="003E4A1B" w:rsidRDefault="007B001A" w:rsidP="007B001A">
      <w:pPr>
        <w:spacing w:before="240" w:line="276" w:lineRule="auto"/>
        <w:jc w:val="both"/>
        <w:rPr>
          <w:rFonts w:cs="Arial"/>
          <w:b/>
          <w:sz w:val="22"/>
          <w:szCs w:val="24"/>
        </w:rPr>
      </w:pPr>
      <w:r w:rsidRPr="003E4A1B">
        <w:rPr>
          <w:rFonts w:cs="Arial"/>
          <w:b/>
          <w:sz w:val="22"/>
          <w:szCs w:val="24"/>
        </w:rPr>
        <w:t>How to State Your Payment Terms on Invoices and Quotations</w:t>
      </w:r>
      <w:r w:rsidRPr="003E4A1B">
        <w:rPr>
          <w:rFonts w:cs="Arial"/>
          <w:b/>
          <w:sz w:val="22"/>
          <w:szCs w:val="24"/>
        </w:rPr>
        <w:fldChar w:fldCharType="begin"/>
      </w:r>
      <w:r w:rsidRPr="003E4A1B">
        <w:rPr>
          <w:rFonts w:cs="Arial"/>
        </w:rPr>
        <w:instrText xml:space="preserve"> XE </w:instrText>
      </w:r>
      <w:r w:rsidRPr="00AE00CF">
        <w:rPr>
          <w:rFonts w:cs="Arial"/>
        </w:rPr>
        <w:instrText>"</w:instrText>
      </w:r>
      <w:r w:rsidRPr="00F75E61">
        <w:rPr>
          <w:rFonts w:cs="Arial"/>
          <w:sz w:val="22"/>
          <w:szCs w:val="24"/>
        </w:rPr>
        <w:instrText>Payment Terms</w:instrText>
      </w:r>
      <w:r w:rsidRPr="003E4A1B">
        <w:rPr>
          <w:rFonts w:cs="Arial"/>
        </w:rPr>
        <w:instrText xml:space="preserve">" \b </w:instrText>
      </w:r>
      <w:r w:rsidRPr="003E4A1B">
        <w:rPr>
          <w:rFonts w:cs="Arial"/>
          <w:b/>
          <w:sz w:val="22"/>
          <w:szCs w:val="24"/>
        </w:rPr>
        <w:fldChar w:fldCharType="end"/>
      </w:r>
    </w:p>
    <w:p w14:paraId="46F80FD1" w14:textId="77777777" w:rsidR="007B001A" w:rsidRPr="003E4A1B" w:rsidRDefault="007B001A" w:rsidP="007B001A">
      <w:pPr>
        <w:spacing w:after="120" w:line="276" w:lineRule="auto"/>
        <w:jc w:val="both"/>
        <w:rPr>
          <w:rFonts w:cs="Arial"/>
          <w:color w:val="000000"/>
          <w:szCs w:val="16"/>
        </w:rPr>
      </w:pPr>
      <w:r w:rsidRPr="003E4A1B">
        <w:rPr>
          <w:rFonts w:cs="Arial"/>
          <w:color w:val="000000"/>
          <w:szCs w:val="16"/>
        </w:rPr>
        <w:t>Traditionally, payment</w:t>
      </w:r>
      <w:r>
        <w:rPr>
          <w:rFonts w:cs="Arial"/>
          <w:color w:val="000000"/>
          <w:szCs w:val="16"/>
        </w:rPr>
        <w:t xml:space="preserve"> terms are written in </w:t>
      </w:r>
      <w:r w:rsidRPr="003E4A1B">
        <w:rPr>
          <w:rFonts w:cs="Arial"/>
          <w:color w:val="000000"/>
          <w:szCs w:val="16"/>
        </w:rPr>
        <w:t xml:space="preserve">shorthand, such as “Net </w:t>
      </w:r>
      <w:r>
        <w:rPr>
          <w:rFonts w:cs="Arial"/>
          <w:color w:val="000000"/>
          <w:szCs w:val="16"/>
        </w:rPr>
        <w:t>30</w:t>
      </w:r>
      <w:r w:rsidRPr="003E4A1B">
        <w:rPr>
          <w:rFonts w:cs="Arial"/>
          <w:color w:val="000000"/>
          <w:szCs w:val="16"/>
        </w:rPr>
        <w:t xml:space="preserve">.” This means the bill is due in </w:t>
      </w:r>
      <w:r>
        <w:rPr>
          <w:rFonts w:cs="Arial"/>
          <w:color w:val="000000"/>
          <w:szCs w:val="16"/>
        </w:rPr>
        <w:t>30</w:t>
      </w:r>
      <w:r w:rsidRPr="003E4A1B">
        <w:rPr>
          <w:rFonts w:cs="Arial"/>
          <w:color w:val="000000"/>
          <w:szCs w:val="16"/>
        </w:rPr>
        <w:t xml:space="preserve"> days. Invoices are generally dated and mailed when the job or product is completed and accepted by the customer.</w:t>
      </w:r>
    </w:p>
    <w:p w14:paraId="35839D31" w14:textId="77777777" w:rsidR="007B001A" w:rsidRPr="003E4A1B" w:rsidRDefault="007B001A" w:rsidP="007B001A">
      <w:pPr>
        <w:spacing w:after="120" w:line="276" w:lineRule="auto"/>
        <w:jc w:val="both"/>
        <w:rPr>
          <w:rFonts w:cs="Arial"/>
          <w:color w:val="000000"/>
          <w:szCs w:val="16"/>
        </w:rPr>
      </w:pPr>
      <w:r w:rsidRPr="003E4A1B">
        <w:rPr>
          <w:rFonts w:cs="Arial"/>
          <w:color w:val="000000"/>
          <w:szCs w:val="16"/>
        </w:rPr>
        <w:t>The terms on the invoice should match the terms on your written quote. (Confirming in writing when you will be paid is one reason to ask customers to sign quotes.)</w:t>
      </w:r>
    </w:p>
    <w:p w14:paraId="15323998" w14:textId="315A4349" w:rsidR="007B001A" w:rsidRPr="003E4A1B" w:rsidRDefault="007B001A" w:rsidP="007B001A">
      <w:pPr>
        <w:spacing w:line="276" w:lineRule="auto"/>
        <w:jc w:val="both"/>
        <w:rPr>
          <w:rFonts w:cs="Arial"/>
          <w:color w:val="000000"/>
          <w:szCs w:val="16"/>
        </w:rPr>
      </w:pPr>
      <w:r w:rsidRPr="003E4A1B">
        <w:rPr>
          <w:rFonts w:cs="Arial"/>
          <w:color w:val="000000"/>
          <w:szCs w:val="16"/>
        </w:rPr>
        <w:t>STAYING COMPETITIVE. Check the terms used by other companies in your field to determine what is customary</w:t>
      </w:r>
      <w:r w:rsidR="00CB66CB" w:rsidRPr="003E4A1B">
        <w:rPr>
          <w:rFonts w:cs="Arial"/>
          <w:color w:val="000000"/>
          <w:szCs w:val="16"/>
        </w:rPr>
        <w:t xml:space="preserve">. </w:t>
      </w:r>
      <w:r w:rsidRPr="003E4A1B">
        <w:rPr>
          <w:rFonts w:cs="Arial"/>
          <w:color w:val="000000"/>
          <w:szCs w:val="16"/>
        </w:rPr>
        <w:t>In most industries, it is net 30 days</w:t>
      </w:r>
      <w:r w:rsidR="00CB66CB" w:rsidRPr="003E4A1B">
        <w:rPr>
          <w:rFonts w:cs="Arial"/>
          <w:color w:val="000000"/>
          <w:szCs w:val="16"/>
        </w:rPr>
        <w:t xml:space="preserve">. </w:t>
      </w:r>
      <w:r w:rsidRPr="003E4A1B">
        <w:rPr>
          <w:rFonts w:cs="Arial"/>
          <w:color w:val="000000"/>
          <w:szCs w:val="16"/>
        </w:rPr>
        <w:t xml:space="preserve">Of course, buyers look at price and terms together, so if your prices are lower, you might be able to get away with requiring quicker payment terms or even COD (cash on delivery). </w:t>
      </w:r>
    </w:p>
    <w:p w14:paraId="42D83910" w14:textId="77777777" w:rsidR="007B001A" w:rsidRPr="003E4A1B" w:rsidRDefault="007B001A" w:rsidP="007B001A">
      <w:pPr>
        <w:spacing w:line="276" w:lineRule="auto"/>
        <w:jc w:val="both"/>
        <w:rPr>
          <w:rFonts w:cs="Arial"/>
          <w:color w:val="000000"/>
          <w:sz w:val="12"/>
          <w:szCs w:val="16"/>
        </w:rPr>
      </w:pPr>
    </w:p>
    <w:p w14:paraId="7C11E12B" w14:textId="77777777" w:rsidR="007B001A" w:rsidRPr="003E4A1B" w:rsidRDefault="007B001A" w:rsidP="007B001A">
      <w:pPr>
        <w:rPr>
          <w:rFonts w:cs="Arial"/>
          <w:i/>
          <w:sz w:val="24"/>
        </w:rPr>
      </w:pPr>
      <w:r w:rsidRPr="003E4A1B">
        <w:rPr>
          <w:rFonts w:cs="Arial"/>
          <w:i/>
          <w:sz w:val="24"/>
        </w:rPr>
        <w:br w:type="page"/>
      </w:r>
    </w:p>
    <w:p w14:paraId="3191AD09" w14:textId="77777777"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DA26392" w14:textId="77777777" w:rsidR="007B001A" w:rsidRDefault="007B001A" w:rsidP="007B001A">
      <w:pPr>
        <w:rPr>
          <w:rFonts w:cs="Arial"/>
          <w:b/>
          <w:caps/>
          <w:noProof/>
          <w:szCs w:val="14"/>
        </w:rPr>
      </w:pPr>
    </w:p>
    <w:p w14:paraId="69D2C5E2" w14:textId="77777777" w:rsidR="007B001A" w:rsidRPr="00E173B4" w:rsidRDefault="007B001A" w:rsidP="007B001A">
      <w:pPr>
        <w:rPr>
          <w:rFonts w:cs="Arial"/>
          <w:b/>
          <w:caps/>
          <w:noProof/>
          <w:szCs w:val="14"/>
        </w:rPr>
      </w:pPr>
    </w:p>
    <w:p w14:paraId="55FE53E1" w14:textId="57F45BEA" w:rsidR="007B001A" w:rsidRPr="003E4A1B" w:rsidRDefault="007B001A" w:rsidP="007B001A">
      <w:pPr>
        <w:spacing w:line="276" w:lineRule="auto"/>
        <w:jc w:val="both"/>
        <w:rPr>
          <w:rFonts w:cs="Arial"/>
          <w:color w:val="000000"/>
        </w:rPr>
      </w:pPr>
      <w:r w:rsidRPr="003E4A1B">
        <w:rPr>
          <w:rFonts w:cs="Arial"/>
          <w:color w:val="000000"/>
        </w:rPr>
        <w:t>According to a study of small business collections</w:t>
      </w:r>
      <w:r>
        <w:rPr>
          <w:rFonts w:cs="Arial"/>
          <w:color w:val="000000"/>
        </w:rPr>
        <w:t xml:space="preserve"> </w:t>
      </w:r>
      <w:r w:rsidRPr="003E4A1B">
        <w:rPr>
          <w:rFonts w:cs="Arial"/>
          <w:color w:val="000000"/>
        </w:rPr>
        <w:t>by FreshBooks</w:t>
      </w:r>
      <w:r>
        <w:rPr>
          <w:rFonts w:cs="Arial"/>
          <w:color w:val="000000"/>
        </w:rPr>
        <w:t xml:space="preserve"> </w:t>
      </w:r>
      <w:hyperlink r:id="rId591" w:history="1">
        <w:r w:rsidRPr="00C247F9">
          <w:rPr>
            <w:rStyle w:val="Hyperlink"/>
            <w:rFonts w:cs="Arial"/>
          </w:rPr>
          <w:t>https://www.freshbooks.com/</w:t>
        </w:r>
      </w:hyperlink>
      <w:r w:rsidRPr="003E4A1B">
        <w:rPr>
          <w:rFonts w:cs="Arial"/>
          <w:color w:val="000000"/>
        </w:rPr>
        <w:t>, the terms that generated the fastest payment were net 21.  They also suggest stating the terms in polite non-accounting language, such as “Thank you for your business. Please send payment within 21 days.” One explanation by the FreshBooks analysts was that some unsophisticated clients do not know what “Net 21” means</w:t>
      </w:r>
      <w:r w:rsidR="00CB66CB" w:rsidRPr="003E4A1B">
        <w:rPr>
          <w:rFonts w:cs="Arial"/>
          <w:color w:val="000000"/>
        </w:rPr>
        <w:t xml:space="preserve">. </w:t>
      </w:r>
    </w:p>
    <w:p w14:paraId="18E4C458" w14:textId="77777777" w:rsidR="007B001A" w:rsidRPr="003E4A1B" w:rsidRDefault="007B001A" w:rsidP="007B001A">
      <w:pPr>
        <w:spacing w:line="276" w:lineRule="auto"/>
        <w:jc w:val="both"/>
        <w:rPr>
          <w:rFonts w:cs="Arial"/>
          <w:color w:val="000000"/>
          <w:szCs w:val="16"/>
        </w:rPr>
      </w:pPr>
    </w:p>
    <w:p w14:paraId="1B4D2323" w14:textId="77A5DA19" w:rsidR="007B001A" w:rsidRPr="003E4A1B" w:rsidRDefault="007B001A" w:rsidP="007B001A">
      <w:pPr>
        <w:spacing w:line="276" w:lineRule="auto"/>
        <w:jc w:val="both"/>
        <w:rPr>
          <w:rFonts w:cs="Arial"/>
          <w:color w:val="000000"/>
          <w:szCs w:val="16"/>
        </w:rPr>
      </w:pPr>
      <w:r w:rsidRPr="003E4A1B">
        <w:rPr>
          <w:rStyle w:val="Heading3Char"/>
          <w:rFonts w:cs="Arial"/>
        </w:rPr>
        <w:t>DISCOUNT FOR PROMPt PAYMENT</w:t>
      </w:r>
      <w:r w:rsidR="00CB66CB" w:rsidRPr="003E4A1B">
        <w:rPr>
          <w:rFonts w:cs="Arial"/>
          <w:color w:val="000000"/>
          <w:szCs w:val="16"/>
        </w:rPr>
        <w:t xml:space="preserve">. </w:t>
      </w:r>
      <w:r w:rsidRPr="003E4A1B">
        <w:rPr>
          <w:rFonts w:cs="Arial"/>
          <w:color w:val="000000"/>
          <w:szCs w:val="16"/>
        </w:rPr>
        <w:t>If you wish to offer your customers a discount for early payment, you might state your terms as “2% 10 net 30” or “2-10, net 30”  indicating that the payer may deduct 2% from the bill if it is paid within 10 days of the invoice date; or pay the full amount  in 30 days.  Again, you may want to spell this out in plain language.</w:t>
      </w:r>
    </w:p>
    <w:p w14:paraId="7949ADE8" w14:textId="77777777" w:rsidR="007B001A" w:rsidRPr="003E4A1B" w:rsidRDefault="007B001A" w:rsidP="007B001A">
      <w:pPr>
        <w:spacing w:line="276" w:lineRule="auto"/>
        <w:jc w:val="both"/>
        <w:rPr>
          <w:rFonts w:cs="Arial"/>
          <w:color w:val="000000"/>
          <w:szCs w:val="16"/>
        </w:rPr>
      </w:pPr>
    </w:p>
    <w:p w14:paraId="1AA1A654" w14:textId="756C525E" w:rsidR="007B001A" w:rsidRPr="003E4A1B" w:rsidRDefault="007B001A" w:rsidP="007B001A">
      <w:pPr>
        <w:spacing w:line="276" w:lineRule="auto"/>
        <w:jc w:val="both"/>
        <w:rPr>
          <w:rFonts w:cs="Arial"/>
          <w:color w:val="000000"/>
        </w:rPr>
      </w:pPr>
      <w:r w:rsidRPr="003E4A1B">
        <w:rPr>
          <w:rStyle w:val="Heading3Char"/>
          <w:rFonts w:cs="Arial"/>
        </w:rPr>
        <w:t>PENALTY FOR LATE PAYMENT.</w:t>
      </w:r>
      <w:r w:rsidRPr="003E4A1B">
        <w:rPr>
          <w:rFonts w:cs="Arial"/>
          <w:color w:val="000000"/>
        </w:rPr>
        <w:t xml:space="preserve"> The FreshBooks researchers also found that a 1.5% monthly interest penalty for late payment also helped to shorten the payment cycle</w:t>
      </w:r>
      <w:r w:rsidR="00CB66CB" w:rsidRPr="003E4A1B">
        <w:rPr>
          <w:rFonts w:cs="Arial"/>
          <w:color w:val="000000"/>
        </w:rPr>
        <w:t xml:space="preserve">. </w:t>
      </w:r>
    </w:p>
    <w:p w14:paraId="4676A088" w14:textId="77777777" w:rsidR="007B001A" w:rsidRPr="003E4A1B" w:rsidRDefault="007B001A" w:rsidP="007B001A">
      <w:pPr>
        <w:spacing w:line="276" w:lineRule="auto"/>
        <w:jc w:val="both"/>
        <w:rPr>
          <w:rFonts w:cs="Arial"/>
          <w:color w:val="000000"/>
        </w:rPr>
      </w:pPr>
    </w:p>
    <w:p w14:paraId="4FF96E34" w14:textId="10DE56FC" w:rsidR="007B001A" w:rsidRPr="003E4A1B" w:rsidRDefault="007B001A" w:rsidP="007B001A">
      <w:pPr>
        <w:spacing w:line="276" w:lineRule="auto"/>
        <w:jc w:val="both"/>
        <w:rPr>
          <w:rFonts w:cs="Arial"/>
          <w:color w:val="000000"/>
        </w:rPr>
      </w:pPr>
      <w:r w:rsidRPr="003E4A1B">
        <w:rPr>
          <w:rFonts w:cs="Arial"/>
          <w:color w:val="000000"/>
          <w:sz w:val="22"/>
        </w:rPr>
        <w:t xml:space="preserve">TALK TO YOUR CUSTOMERS. </w:t>
      </w:r>
      <w:r w:rsidRPr="003E4A1B">
        <w:rPr>
          <w:rFonts w:cs="Arial"/>
          <w:color w:val="000000"/>
        </w:rPr>
        <w:t>Of course, this whole discussion of payment terms is academic. There is no guarantee your customers will adhere to the terms. You may therefore find it productive to involve customers in the planning of your policy on terms and conditions for payment. When do they pay their bills now (weekly, end of month)</w:t>
      </w:r>
      <w:r w:rsidR="00CB66CB" w:rsidRPr="003E4A1B">
        <w:rPr>
          <w:rFonts w:cs="Arial"/>
          <w:color w:val="000000"/>
        </w:rPr>
        <w:t xml:space="preserve">? </w:t>
      </w:r>
      <w:r w:rsidRPr="003E4A1B">
        <w:rPr>
          <w:rFonts w:cs="Arial"/>
          <w:color w:val="000000"/>
        </w:rPr>
        <w:t>How do they like to pay (by check, credit card)? How important is price versus time to pay versus other terms, such as the right to return items</w:t>
      </w:r>
      <w:r w:rsidR="00CB66CB" w:rsidRPr="003E4A1B">
        <w:rPr>
          <w:rFonts w:cs="Arial"/>
          <w:color w:val="000000"/>
        </w:rPr>
        <w:t xml:space="preserve">? </w:t>
      </w:r>
    </w:p>
    <w:p w14:paraId="2F0590D7" w14:textId="77777777" w:rsidR="007B001A" w:rsidRPr="003E4A1B" w:rsidRDefault="007B001A" w:rsidP="007B001A">
      <w:pPr>
        <w:spacing w:line="276" w:lineRule="auto"/>
        <w:rPr>
          <w:rFonts w:cs="Arial"/>
          <w:color w:val="000000"/>
        </w:rPr>
      </w:pPr>
    </w:p>
    <w:p w14:paraId="03925AAE" w14:textId="77777777" w:rsidR="007B001A" w:rsidRPr="003E4A1B" w:rsidRDefault="007B001A" w:rsidP="007B001A">
      <w:pPr>
        <w:spacing w:line="276" w:lineRule="auto"/>
        <w:rPr>
          <w:rFonts w:cs="Arial"/>
          <w:color w:val="000000"/>
        </w:rPr>
      </w:pPr>
    </w:p>
    <w:p w14:paraId="20AD7F22" w14:textId="77777777" w:rsidR="007B001A" w:rsidRPr="003E4A1B" w:rsidRDefault="007B001A" w:rsidP="007B001A">
      <w:pPr>
        <w:tabs>
          <w:tab w:val="right" w:pos="9360"/>
        </w:tabs>
        <w:spacing w:line="276" w:lineRule="auto"/>
        <w:rPr>
          <w:rFonts w:cs="Arial"/>
          <w:i/>
          <w:sz w:val="24"/>
        </w:rPr>
      </w:pPr>
      <w:r w:rsidRPr="003E4A1B">
        <w:rPr>
          <w:rFonts w:cs="Arial"/>
          <w:noProof/>
        </w:rPr>
        <w:drawing>
          <wp:inline distT="0" distB="0" distL="0" distR="0" wp14:anchorId="542FC137" wp14:editId="4714393D">
            <wp:extent cx="6400800" cy="3877056"/>
            <wp:effectExtent l="0" t="0" r="0" b="9525"/>
            <wp:docPr id="229441518" name="Picture 229441518" descr="http://image.slidesharecdn.com/2013-02-12-practical-atc-130307152249-phpapp01/95/anytime-collect-ar-credit-and-collections-management-software-3-638.jpg?cb=1362669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4" descr="http://image.slidesharecdn.com/2013-02-12-practical-atc-130307152249-phpapp01/95/anytime-collect-ar-credit-and-collections-management-software-3-638.jpg?cb=1362669828"/>
                    <pic:cNvPicPr>
                      <a:picLocks noChangeAspect="1" noChangeArrowheads="1"/>
                    </pic:cNvPicPr>
                  </pic:nvPicPr>
                  <pic:blipFill rotWithShape="1">
                    <a:blip r:embed="rId592" cstate="print">
                      <a:extLst>
                        <a:ext uri="{BEBA8EAE-BF5A-486C-A8C5-ECC9F3942E4B}">
                          <a14:imgProps xmlns:a14="http://schemas.microsoft.com/office/drawing/2010/main">
                            <a14:imgLayer r:embed="rId593">
                              <a14:imgEffect>
                                <a14:sharpenSoften amount="25000"/>
                              </a14:imgEffect>
                            </a14:imgLayer>
                          </a14:imgProps>
                        </a:ext>
                        <a:ext uri="{28A0092B-C50C-407E-A947-70E740481C1C}">
                          <a14:useLocalDpi xmlns:a14="http://schemas.microsoft.com/office/drawing/2010/main" val="0"/>
                        </a:ext>
                      </a:extLst>
                    </a:blip>
                    <a:srcRect t="7709" b="11585"/>
                    <a:stretch/>
                  </pic:blipFill>
                  <pic:spPr bwMode="auto">
                    <a:xfrm>
                      <a:off x="0" y="0"/>
                      <a:ext cx="6405368" cy="3879823"/>
                    </a:xfrm>
                    <a:prstGeom prst="rect">
                      <a:avLst/>
                    </a:prstGeom>
                    <a:noFill/>
                    <a:ln>
                      <a:noFill/>
                    </a:ln>
                    <a:extLst>
                      <a:ext uri="{53640926-AAD7-44D8-BBD7-CCE9431645EC}">
                        <a14:shadowObscured xmlns:a14="http://schemas.microsoft.com/office/drawing/2010/main"/>
                      </a:ext>
                    </a:extLst>
                  </pic:spPr>
                </pic:pic>
              </a:graphicData>
            </a:graphic>
          </wp:inline>
        </w:drawing>
      </w:r>
    </w:p>
    <w:p w14:paraId="3AF2FE7D" w14:textId="77777777" w:rsidR="007B001A" w:rsidRPr="003E4A1B" w:rsidRDefault="007B001A" w:rsidP="007B001A">
      <w:pPr>
        <w:pStyle w:val="Caption"/>
        <w:spacing w:before="0"/>
        <w:jc w:val="right"/>
        <w:rPr>
          <w:rFonts w:ascii="Arial" w:hAnsi="Arial" w:cs="Arial"/>
        </w:rPr>
      </w:pPr>
      <w:r w:rsidRPr="003E4A1B">
        <w:rPr>
          <w:rFonts w:ascii="Arial" w:hAnsi="Arial" w:cs="Arial"/>
        </w:rPr>
        <w:t>Chart by E2B Teknologies</w:t>
      </w:r>
    </w:p>
    <w:p w14:paraId="1719D1A9" w14:textId="77777777" w:rsidR="007B001A" w:rsidRDefault="007B001A" w:rsidP="007B001A">
      <w:pPr>
        <w:rPr>
          <w:rFonts w:cs="Arial"/>
          <w:i/>
          <w:noProof/>
          <w:sz w:val="24"/>
        </w:rPr>
      </w:pPr>
      <w:r>
        <w:rPr>
          <w:rFonts w:cs="Arial"/>
          <w:i/>
          <w:noProof/>
          <w:sz w:val="24"/>
        </w:rPr>
        <w:br w:type="page"/>
      </w:r>
    </w:p>
    <w:p w14:paraId="3CA7F9D4" w14:textId="0E486E3E"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18B001F" w14:textId="77777777" w:rsidR="007B001A" w:rsidRDefault="007B001A" w:rsidP="007B001A">
      <w:pPr>
        <w:rPr>
          <w:rFonts w:cs="Arial"/>
          <w:b/>
          <w:caps/>
          <w:noProof/>
          <w:szCs w:val="14"/>
        </w:rPr>
      </w:pPr>
    </w:p>
    <w:p w14:paraId="0C9069E6" w14:textId="77777777" w:rsidR="007B001A" w:rsidRPr="00E173B4" w:rsidRDefault="007B001A" w:rsidP="007B001A">
      <w:pPr>
        <w:rPr>
          <w:rFonts w:cs="Arial"/>
          <w:b/>
          <w:caps/>
          <w:noProof/>
          <w:szCs w:val="14"/>
        </w:rPr>
      </w:pPr>
    </w:p>
    <w:p w14:paraId="1B3B5EB8" w14:textId="67FC4B08" w:rsidR="007B001A" w:rsidRDefault="001C3B98" w:rsidP="007B001A">
      <w:pPr>
        <w:pStyle w:val="Heading1"/>
        <w:rPr>
          <w:rFonts w:cs="Arial"/>
        </w:rPr>
      </w:pPr>
      <w:bookmarkStart w:id="396" w:name="_Toc204630174"/>
      <w:bookmarkStart w:id="397" w:name="_Toc206281948"/>
      <w:r w:rsidRPr="001C3B98">
        <w:rPr>
          <w:szCs w:val="28"/>
        </w:rPr>
        <w:t>3</w:t>
      </w:r>
      <w:r w:rsidRPr="001C3B98">
        <w:rPr>
          <w:spacing w:val="24"/>
          <w:szCs w:val="28"/>
        </w:rPr>
        <w:t>.</w:t>
      </w:r>
      <w:r w:rsidR="007B001A">
        <w:rPr>
          <w:rFonts w:cs="Arial"/>
        </w:rPr>
        <w:t>5</w:t>
      </w:r>
      <w:r w:rsidR="00E10D8B">
        <w:rPr>
          <w:rFonts w:cs="Arial"/>
        </w:rPr>
        <w:t xml:space="preserve">.2 </w:t>
      </w:r>
      <w:r w:rsidR="007B001A" w:rsidRPr="003E4A1B">
        <w:rPr>
          <w:rFonts w:cs="Arial"/>
        </w:rPr>
        <w:t xml:space="preserve">  </w:t>
      </w:r>
      <w:bookmarkStart w:id="398" w:name="SWOT"/>
      <w:r w:rsidR="007B001A">
        <w:rPr>
          <w:rFonts w:cs="Arial"/>
        </w:rPr>
        <w:t>swot</w:t>
      </w:r>
      <w:bookmarkEnd w:id="398"/>
      <w:r w:rsidR="007B001A">
        <w:rPr>
          <w:rFonts w:cs="Arial"/>
        </w:rPr>
        <w:t xml:space="preserve"> analysis</w:t>
      </w:r>
      <w:bookmarkEnd w:id="396"/>
      <w:bookmarkEnd w:id="397"/>
      <w:r w:rsidR="007B001A">
        <w:rPr>
          <w:rFonts w:cs="Arial"/>
        </w:rPr>
        <w:fldChar w:fldCharType="begin"/>
      </w:r>
      <w:r w:rsidR="007B001A">
        <w:instrText xml:space="preserve"> </w:instrText>
      </w:r>
      <w:r w:rsidR="007B001A" w:rsidRPr="00AE00CF">
        <w:rPr>
          <w:b w:val="0"/>
          <w:bCs/>
        </w:rPr>
        <w:instrText xml:space="preserve">XE </w:instrText>
      </w:r>
      <w:r w:rsidR="007B001A">
        <w:instrText>"</w:instrText>
      </w:r>
      <w:r w:rsidR="007B001A" w:rsidRPr="00621DFC">
        <w:rPr>
          <w:rFonts w:cs="Arial"/>
          <w:b w:val="0"/>
          <w:bCs/>
        </w:rPr>
        <w:instrText xml:space="preserve">SWOT </w:instrText>
      </w:r>
      <w:r w:rsidR="007B001A">
        <w:rPr>
          <w:rFonts w:cs="Arial"/>
          <w:b w:val="0"/>
          <w:bCs/>
          <w:caps w:val="0"/>
        </w:rPr>
        <w:instrText>ANALYSIS</w:instrText>
      </w:r>
      <w:r w:rsidR="007B001A">
        <w:instrText xml:space="preserve">" </w:instrText>
      </w:r>
      <w:r w:rsidR="007B001A">
        <w:rPr>
          <w:rFonts w:cs="Arial"/>
        </w:rPr>
        <w:fldChar w:fldCharType="end"/>
      </w:r>
    </w:p>
    <w:p w14:paraId="4FAD7B3B" w14:textId="77777777" w:rsidR="007B001A" w:rsidRDefault="007B001A" w:rsidP="007B001A"/>
    <w:p w14:paraId="4D5D5DB9" w14:textId="101FE660" w:rsidR="007B001A" w:rsidRPr="004F653F" w:rsidRDefault="007B001A" w:rsidP="007B001A">
      <w:pPr>
        <w:spacing w:before="120" w:line="276" w:lineRule="auto"/>
        <w:jc w:val="both"/>
        <w:rPr>
          <w:rFonts w:cs="Arial"/>
          <w:color w:val="000000"/>
        </w:rPr>
      </w:pPr>
      <w:r>
        <w:rPr>
          <w:rFonts w:cs="Arial"/>
          <w:color w:val="000000"/>
        </w:rPr>
        <w:t xml:space="preserve">To prepare an accurate and convincing projection of income and </w:t>
      </w:r>
      <w:r w:rsidR="00202687">
        <w:rPr>
          <w:rFonts w:cs="Arial"/>
          <w:color w:val="000000"/>
        </w:rPr>
        <w:t>expenses</w:t>
      </w:r>
      <w:r>
        <w:rPr>
          <w:rFonts w:cs="Arial"/>
          <w:color w:val="000000"/>
        </w:rPr>
        <w:t xml:space="preserve">, conduct a SWOT ANALYSIS of the internal and external factors that will affect revenue and expenses. </w:t>
      </w:r>
      <w:r w:rsidRPr="004F653F">
        <w:rPr>
          <w:rFonts w:cs="Arial"/>
          <w:color w:val="000000"/>
        </w:rPr>
        <w:t xml:space="preserve">SWOT stands for </w:t>
      </w:r>
      <w:r w:rsidRPr="004F653F">
        <w:rPr>
          <w:rFonts w:cs="Arial"/>
          <w:b/>
          <w:bCs/>
          <w:color w:val="000000"/>
        </w:rPr>
        <w:t>S</w:t>
      </w:r>
      <w:r w:rsidRPr="004F653F">
        <w:rPr>
          <w:rFonts w:cs="Arial"/>
          <w:color w:val="000000"/>
        </w:rPr>
        <w:t xml:space="preserve">trengths, </w:t>
      </w:r>
      <w:r w:rsidRPr="004F653F">
        <w:rPr>
          <w:rFonts w:cs="Arial"/>
          <w:b/>
          <w:bCs/>
          <w:color w:val="000000"/>
        </w:rPr>
        <w:t>W</w:t>
      </w:r>
      <w:r w:rsidRPr="004F653F">
        <w:rPr>
          <w:rFonts w:cs="Arial"/>
          <w:color w:val="000000"/>
        </w:rPr>
        <w:t xml:space="preserve">eaknesses, </w:t>
      </w:r>
      <w:r w:rsidRPr="004F653F">
        <w:rPr>
          <w:rFonts w:cs="Arial"/>
          <w:b/>
          <w:bCs/>
          <w:color w:val="000000"/>
        </w:rPr>
        <w:t>O</w:t>
      </w:r>
      <w:r w:rsidRPr="004F653F">
        <w:rPr>
          <w:rFonts w:cs="Arial"/>
          <w:color w:val="000000"/>
        </w:rPr>
        <w:t xml:space="preserve">pportunities, </w:t>
      </w:r>
      <w:r>
        <w:rPr>
          <w:rFonts w:cs="Arial"/>
          <w:color w:val="000000"/>
        </w:rPr>
        <w:t>a</w:t>
      </w:r>
      <w:r w:rsidRPr="004F653F">
        <w:rPr>
          <w:rFonts w:cs="Arial"/>
          <w:color w:val="000000"/>
        </w:rPr>
        <w:t xml:space="preserve">nd </w:t>
      </w:r>
      <w:r w:rsidRPr="004F653F">
        <w:rPr>
          <w:rFonts w:cs="Arial"/>
          <w:b/>
          <w:bCs/>
          <w:color w:val="000000"/>
        </w:rPr>
        <w:t>T</w:t>
      </w:r>
      <w:r w:rsidRPr="004F653F">
        <w:rPr>
          <w:rFonts w:cs="Arial"/>
          <w:color w:val="000000"/>
        </w:rPr>
        <w:t xml:space="preserve">hreats. The term refers to a strategic planning technique that assesses </w:t>
      </w:r>
      <w:r w:rsidRPr="004F653F">
        <w:rPr>
          <w:rFonts w:cs="Arial"/>
          <w:i/>
          <w:iCs/>
          <w:color w:val="000000"/>
        </w:rPr>
        <w:t>internal</w:t>
      </w:r>
      <w:r w:rsidRPr="004F653F">
        <w:rPr>
          <w:rFonts w:cs="Arial"/>
          <w:color w:val="000000"/>
        </w:rPr>
        <w:t xml:space="preserve"> strengths</w:t>
      </w:r>
      <w:r>
        <w:rPr>
          <w:rFonts w:cs="Arial"/>
          <w:color w:val="000000"/>
        </w:rPr>
        <w:t xml:space="preserve"> and </w:t>
      </w:r>
      <w:r w:rsidRPr="004F653F">
        <w:rPr>
          <w:rFonts w:cs="Arial"/>
          <w:color w:val="000000"/>
        </w:rPr>
        <w:t xml:space="preserve">weaknesses, and </w:t>
      </w:r>
      <w:r w:rsidRPr="004F653F">
        <w:rPr>
          <w:rFonts w:cs="Arial"/>
          <w:i/>
          <w:iCs/>
          <w:color w:val="000000"/>
        </w:rPr>
        <w:t>external</w:t>
      </w:r>
      <w:r w:rsidRPr="004F653F">
        <w:rPr>
          <w:rFonts w:cs="Arial"/>
          <w:color w:val="000000"/>
        </w:rPr>
        <w:t xml:space="preserve"> opportunities and threats</w:t>
      </w:r>
      <w:r>
        <w:rPr>
          <w:rFonts w:cs="Arial"/>
          <w:color w:val="000000"/>
        </w:rPr>
        <w:t>. The purpose of the candid analysis is t</w:t>
      </w:r>
      <w:r w:rsidRPr="004F653F">
        <w:rPr>
          <w:rFonts w:cs="Arial"/>
          <w:color w:val="000000"/>
        </w:rPr>
        <w:t xml:space="preserve">o </w:t>
      </w:r>
      <w:r>
        <w:rPr>
          <w:rFonts w:cs="Arial"/>
          <w:color w:val="000000"/>
        </w:rPr>
        <w:t>avoid pursuing strategies or ventures unlikely to succeed, while</w:t>
      </w:r>
      <w:r w:rsidRPr="004F653F">
        <w:rPr>
          <w:rFonts w:cs="Arial"/>
          <w:color w:val="000000"/>
        </w:rPr>
        <w:t xml:space="preserve"> leverag</w:t>
      </w:r>
      <w:r>
        <w:rPr>
          <w:rFonts w:cs="Arial"/>
          <w:color w:val="000000"/>
        </w:rPr>
        <w:t>ing</w:t>
      </w:r>
      <w:r w:rsidRPr="004F653F">
        <w:rPr>
          <w:rFonts w:cs="Arial"/>
          <w:color w:val="000000"/>
        </w:rPr>
        <w:t xml:space="preserve"> competitive advantages </w:t>
      </w:r>
      <w:r>
        <w:rPr>
          <w:rFonts w:cs="Arial"/>
          <w:color w:val="000000"/>
        </w:rPr>
        <w:t>for</w:t>
      </w:r>
      <w:r w:rsidRPr="004F653F">
        <w:rPr>
          <w:rFonts w:cs="Arial"/>
          <w:color w:val="000000"/>
        </w:rPr>
        <w:t> </w:t>
      </w:r>
      <w:r>
        <w:rPr>
          <w:rFonts w:cs="Arial"/>
          <w:color w:val="000000"/>
        </w:rPr>
        <w:t>new growth initiatives</w:t>
      </w:r>
      <w:r w:rsidRPr="004F653F">
        <w:rPr>
          <w:rFonts w:cs="Arial"/>
          <w:color w:val="000000"/>
        </w:rPr>
        <w:t>.</w:t>
      </w:r>
    </w:p>
    <w:p w14:paraId="11E17380" w14:textId="77777777" w:rsidR="007B001A" w:rsidRDefault="007B001A" w:rsidP="007B001A">
      <w:pPr>
        <w:spacing w:before="120" w:line="276" w:lineRule="auto"/>
        <w:jc w:val="both"/>
        <w:rPr>
          <w:rFonts w:cs="Arial"/>
          <w:color w:val="000000"/>
        </w:rPr>
      </w:pPr>
      <w:r>
        <w:rPr>
          <w:rFonts w:cs="Arial"/>
          <w:color w:val="000000"/>
        </w:rPr>
        <w:t>Use template  on the next page</w:t>
      </w:r>
      <w:r w:rsidRPr="004B39CD">
        <w:rPr>
          <w:rFonts w:cs="Arial"/>
          <w:color w:val="000000"/>
        </w:rPr>
        <w:t xml:space="preserve"> </w:t>
      </w:r>
      <w:r>
        <w:rPr>
          <w:rFonts w:cs="Arial"/>
          <w:color w:val="000000"/>
        </w:rPr>
        <w:t>to create a SWOT analysis for one or more contemplated new initiatives. Here are some prompts for your assessment:</w:t>
      </w:r>
    </w:p>
    <w:p w14:paraId="1118C18E" w14:textId="77777777" w:rsidR="007B001A" w:rsidRPr="006251C0" w:rsidRDefault="007B001A" w:rsidP="007B001A">
      <w:pPr>
        <w:spacing w:before="120" w:line="276" w:lineRule="auto"/>
        <w:jc w:val="both"/>
        <w:rPr>
          <w:rFonts w:cs="Arial"/>
          <w:color w:val="000000"/>
          <w:sz w:val="8"/>
          <w:szCs w:val="8"/>
        </w:rPr>
      </w:pPr>
    </w:p>
    <w:p w14:paraId="7DC62612" w14:textId="77777777" w:rsidR="007B001A" w:rsidRDefault="007B001A" w:rsidP="007B001A">
      <w:pPr>
        <w:spacing w:line="276" w:lineRule="auto"/>
        <w:jc w:val="both"/>
        <w:rPr>
          <w:rFonts w:cs="Arial"/>
          <w:color w:val="000000"/>
        </w:rPr>
      </w:pPr>
      <w:r w:rsidRPr="004B39CD">
        <w:rPr>
          <w:rFonts w:cs="Arial"/>
          <w:color w:val="000000"/>
        </w:rPr>
        <w:t xml:space="preserve">STRENGTHS </w:t>
      </w:r>
    </w:p>
    <w:p w14:paraId="35AF774D" w14:textId="77777777" w:rsidR="007B001A" w:rsidRDefault="007B001A" w:rsidP="00F34A03">
      <w:pPr>
        <w:pStyle w:val="ListParagraph"/>
        <w:numPr>
          <w:ilvl w:val="0"/>
          <w:numId w:val="100"/>
        </w:numPr>
        <w:ind w:left="630" w:hanging="270"/>
        <w:jc w:val="both"/>
        <w:rPr>
          <w:color w:val="000000"/>
        </w:rPr>
      </w:pPr>
      <w:r w:rsidRPr="004B39CD">
        <w:rPr>
          <w:color w:val="000000"/>
        </w:rPr>
        <w:t xml:space="preserve"> What asset</w:t>
      </w:r>
      <w:r>
        <w:rPr>
          <w:color w:val="000000"/>
        </w:rPr>
        <w:t>s or resources do we have that other companies generally do not have</w:t>
      </w:r>
      <w:r w:rsidRPr="004B39CD">
        <w:rPr>
          <w:color w:val="000000"/>
        </w:rPr>
        <w:t xml:space="preserve">? </w:t>
      </w:r>
    </w:p>
    <w:p w14:paraId="27809B11" w14:textId="77777777" w:rsidR="007B001A" w:rsidRDefault="007B001A" w:rsidP="00F34A03">
      <w:pPr>
        <w:pStyle w:val="ListParagraph"/>
        <w:numPr>
          <w:ilvl w:val="0"/>
          <w:numId w:val="100"/>
        </w:numPr>
        <w:ind w:left="630" w:hanging="270"/>
        <w:jc w:val="both"/>
        <w:rPr>
          <w:color w:val="000000"/>
        </w:rPr>
      </w:pPr>
      <w:r w:rsidRPr="004B39CD">
        <w:rPr>
          <w:color w:val="000000"/>
        </w:rPr>
        <w:t xml:space="preserve"> </w:t>
      </w:r>
      <w:r>
        <w:rPr>
          <w:color w:val="000000"/>
        </w:rPr>
        <w:t>Do we have a strong brand loyalty and customer base?</w:t>
      </w:r>
    </w:p>
    <w:p w14:paraId="0BC9A9B4"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1B2604">
        <w:rPr>
          <w:color w:val="000000"/>
        </w:rPr>
        <w:t xml:space="preserve">What </w:t>
      </w:r>
      <w:r>
        <w:rPr>
          <w:color w:val="000000"/>
        </w:rPr>
        <w:t>do potential customers like about our business model</w:t>
      </w:r>
      <w:r w:rsidRPr="001B2604">
        <w:rPr>
          <w:color w:val="000000"/>
        </w:rPr>
        <w:t>?</w:t>
      </w:r>
    </w:p>
    <w:p w14:paraId="52801FA7"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4B39CD">
        <w:rPr>
          <w:color w:val="000000"/>
        </w:rPr>
        <w:t xml:space="preserve">What knowledge do we have that </w:t>
      </w:r>
      <w:r>
        <w:rPr>
          <w:color w:val="000000"/>
        </w:rPr>
        <w:t>gives us an advantage</w:t>
      </w:r>
      <w:r w:rsidRPr="004B39CD">
        <w:rPr>
          <w:color w:val="000000"/>
        </w:rPr>
        <w:t xml:space="preserve">? </w:t>
      </w:r>
    </w:p>
    <w:p w14:paraId="184B2B87" w14:textId="4CD4B6EA" w:rsidR="007B001A" w:rsidRDefault="007B001A" w:rsidP="00F34A03">
      <w:pPr>
        <w:pStyle w:val="ListParagraph"/>
        <w:numPr>
          <w:ilvl w:val="0"/>
          <w:numId w:val="100"/>
        </w:numPr>
        <w:ind w:left="630" w:hanging="270"/>
        <w:jc w:val="both"/>
        <w:rPr>
          <w:color w:val="000000"/>
        </w:rPr>
      </w:pPr>
      <w:r>
        <w:rPr>
          <w:color w:val="000000"/>
        </w:rPr>
        <w:t xml:space="preserve"> What skills do we possess that </w:t>
      </w:r>
      <w:r w:rsidR="00202687">
        <w:rPr>
          <w:color w:val="000000"/>
        </w:rPr>
        <w:t>give</w:t>
      </w:r>
      <w:r>
        <w:rPr>
          <w:color w:val="000000"/>
        </w:rPr>
        <w:t xml:space="preserve"> us an advantage in our industry?</w:t>
      </w:r>
    </w:p>
    <w:p w14:paraId="16D19610"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4B39CD">
        <w:rPr>
          <w:color w:val="000000"/>
        </w:rPr>
        <w:t xml:space="preserve">What unique </w:t>
      </w:r>
      <w:r>
        <w:rPr>
          <w:color w:val="000000"/>
        </w:rPr>
        <w:t xml:space="preserve">relationships </w:t>
      </w:r>
      <w:r w:rsidRPr="004B39CD">
        <w:rPr>
          <w:color w:val="000000"/>
        </w:rPr>
        <w:t xml:space="preserve">do we possess? </w:t>
      </w:r>
    </w:p>
    <w:p w14:paraId="0176AA40"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 </w:t>
      </w:r>
      <w:r>
        <w:rPr>
          <w:color w:val="000000"/>
        </w:rPr>
        <w:t>What patents, trademarks, copyrights or trade secrets do we possess?</w:t>
      </w:r>
      <w:r w:rsidRPr="001B2604">
        <w:rPr>
          <w:color w:val="000000"/>
        </w:rPr>
        <w:t xml:space="preserve"> </w:t>
      </w:r>
    </w:p>
    <w:p w14:paraId="406E02D6"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1B2604">
        <w:rPr>
          <w:color w:val="000000"/>
        </w:rPr>
        <w:t xml:space="preserve">What are our reserves of dry powder (capital on hand or that we </w:t>
      </w:r>
      <w:r>
        <w:rPr>
          <w:color w:val="000000"/>
        </w:rPr>
        <w:t>can</w:t>
      </w:r>
      <w:r w:rsidRPr="001B2604">
        <w:rPr>
          <w:color w:val="000000"/>
        </w:rPr>
        <w:t xml:space="preserve"> access if needed)?</w:t>
      </w:r>
    </w:p>
    <w:p w14:paraId="576F9E50" w14:textId="77777777" w:rsidR="007B001A" w:rsidRPr="001B2604"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70194ECF" w14:textId="77777777" w:rsidR="007B001A" w:rsidRDefault="007B001A" w:rsidP="007B001A">
      <w:pPr>
        <w:spacing w:line="276" w:lineRule="auto"/>
        <w:jc w:val="both"/>
        <w:rPr>
          <w:rFonts w:cs="Arial"/>
          <w:color w:val="000000"/>
        </w:rPr>
      </w:pPr>
      <w:r w:rsidRPr="004B39CD">
        <w:rPr>
          <w:rFonts w:cs="Arial"/>
          <w:color w:val="000000"/>
        </w:rPr>
        <w:t xml:space="preserve">WEAKNESSES </w:t>
      </w:r>
    </w:p>
    <w:p w14:paraId="15F13CAF"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Do we have gaps on our team? </w:t>
      </w:r>
    </w:p>
    <w:p w14:paraId="62B1C530"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do we not have that we need to be competitive? </w:t>
      </w:r>
    </w:p>
    <w:p w14:paraId="58E6A471"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business processes need improvement? </w:t>
      </w:r>
    </w:p>
    <w:p w14:paraId="233F735F" w14:textId="77777777" w:rsidR="007B001A" w:rsidRDefault="007B001A" w:rsidP="00F34A03">
      <w:pPr>
        <w:pStyle w:val="ListParagraph"/>
        <w:numPr>
          <w:ilvl w:val="0"/>
          <w:numId w:val="100"/>
        </w:numPr>
        <w:ind w:left="630" w:hanging="270"/>
        <w:jc w:val="both"/>
        <w:rPr>
          <w:color w:val="000000"/>
        </w:rPr>
      </w:pPr>
      <w:r w:rsidRPr="001B2604">
        <w:rPr>
          <w:color w:val="000000"/>
        </w:rPr>
        <w:t xml:space="preserve">What knowledge or assets do our competitors have that we do not? </w:t>
      </w:r>
    </w:p>
    <w:p w14:paraId="5439C1B4" w14:textId="3F17057D" w:rsidR="007B001A" w:rsidRPr="001B2604" w:rsidRDefault="007B001A" w:rsidP="00F34A03">
      <w:pPr>
        <w:pStyle w:val="ListParagraph"/>
        <w:numPr>
          <w:ilvl w:val="0"/>
          <w:numId w:val="100"/>
        </w:numPr>
        <w:ind w:left="630" w:hanging="270"/>
        <w:jc w:val="both"/>
        <w:rPr>
          <w:color w:val="000000"/>
        </w:rPr>
      </w:pPr>
      <w:r>
        <w:rPr>
          <w:color w:val="000000"/>
        </w:rPr>
        <w:t xml:space="preserve">What is the competitive landscape? Do competitors enjoy strong brand loyalty, making it hard for us to capture market share? Are there large competitors with the resources to </w:t>
      </w:r>
      <w:r w:rsidR="00202687">
        <w:rPr>
          <w:color w:val="000000"/>
        </w:rPr>
        <w:t>counterattack</w:t>
      </w:r>
      <w:r>
        <w:rPr>
          <w:color w:val="000000"/>
        </w:rPr>
        <w:t xml:space="preserve"> our entry into the market?</w:t>
      </w:r>
    </w:p>
    <w:p w14:paraId="46C8E717"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What technology needs to be updated? </w:t>
      </w:r>
    </w:p>
    <w:p w14:paraId="245628E3" w14:textId="77777777" w:rsidR="007B001A" w:rsidRDefault="007B001A" w:rsidP="00F34A03">
      <w:pPr>
        <w:pStyle w:val="ListParagraph"/>
        <w:numPr>
          <w:ilvl w:val="0"/>
          <w:numId w:val="100"/>
        </w:numPr>
        <w:ind w:left="630" w:hanging="270"/>
        <w:jc w:val="both"/>
        <w:rPr>
          <w:color w:val="000000"/>
        </w:rPr>
      </w:pPr>
      <w:r w:rsidRPr="001B2604">
        <w:rPr>
          <w:color w:val="000000"/>
        </w:rPr>
        <w:t xml:space="preserve">Does one customer make up more than 10% of our business? </w:t>
      </w:r>
    </w:p>
    <w:p w14:paraId="186B438A"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660ACC03" w14:textId="77777777" w:rsidR="007B001A" w:rsidRPr="002526D4" w:rsidRDefault="007B001A" w:rsidP="007B001A">
      <w:pPr>
        <w:spacing w:before="120"/>
        <w:jc w:val="both"/>
        <w:rPr>
          <w:color w:val="000000"/>
        </w:rPr>
      </w:pPr>
      <w:r w:rsidRPr="002526D4">
        <w:rPr>
          <w:color w:val="000000"/>
        </w:rPr>
        <w:t xml:space="preserve">OPPORTUNITIES </w:t>
      </w:r>
    </w:p>
    <w:p w14:paraId="474188D9"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Is there a current need in the market that we could be addressing? </w:t>
      </w:r>
    </w:p>
    <w:p w14:paraId="382BCD0A"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What trends </w:t>
      </w:r>
      <w:r>
        <w:rPr>
          <w:color w:val="000000"/>
        </w:rPr>
        <w:t>are</w:t>
      </w:r>
      <w:r w:rsidRPr="002526D4">
        <w:rPr>
          <w:color w:val="000000"/>
        </w:rPr>
        <w:t xml:space="preserve"> positively impact</w:t>
      </w:r>
      <w:r>
        <w:rPr>
          <w:color w:val="000000"/>
        </w:rPr>
        <w:t>ing</w:t>
      </w:r>
      <w:r w:rsidRPr="002526D4">
        <w:rPr>
          <w:color w:val="000000"/>
        </w:rPr>
        <w:t xml:space="preserve"> us? </w:t>
      </w:r>
    </w:p>
    <w:p w14:paraId="0365DB2B" w14:textId="77777777" w:rsidR="007B001A" w:rsidRPr="001B2604" w:rsidRDefault="007B001A" w:rsidP="00F34A03">
      <w:pPr>
        <w:pStyle w:val="ListParagraph"/>
        <w:numPr>
          <w:ilvl w:val="0"/>
          <w:numId w:val="100"/>
        </w:numPr>
        <w:ind w:left="630" w:hanging="270"/>
        <w:jc w:val="both"/>
        <w:rPr>
          <w:color w:val="000000"/>
        </w:rPr>
      </w:pPr>
      <w:r w:rsidRPr="001B2604">
        <w:rPr>
          <w:color w:val="000000"/>
        </w:rPr>
        <w:t xml:space="preserve"> </w:t>
      </w:r>
      <w:r>
        <w:rPr>
          <w:color w:val="000000"/>
        </w:rPr>
        <w:t>What a</w:t>
      </w:r>
      <w:r w:rsidRPr="001B2604">
        <w:rPr>
          <w:color w:val="000000"/>
        </w:rPr>
        <w:t>re customers ask</w:t>
      </w:r>
      <w:r>
        <w:rPr>
          <w:color w:val="000000"/>
        </w:rPr>
        <w:t>ing</w:t>
      </w:r>
      <w:r w:rsidRPr="001B2604">
        <w:rPr>
          <w:color w:val="000000"/>
        </w:rPr>
        <w:t xml:space="preserve"> for that we could provide? </w:t>
      </w:r>
    </w:p>
    <w:p w14:paraId="7595AEA0"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Can we offer something that our competitors </w:t>
      </w:r>
      <w:r>
        <w:rPr>
          <w:color w:val="000000"/>
        </w:rPr>
        <w:t>cannot offer</w:t>
      </w:r>
      <w:r w:rsidRPr="002526D4">
        <w:rPr>
          <w:color w:val="000000"/>
        </w:rPr>
        <w:t xml:space="preserve">? </w:t>
      </w:r>
    </w:p>
    <w:p w14:paraId="0A591E33" w14:textId="77777777" w:rsidR="007B001A" w:rsidRDefault="007B001A" w:rsidP="00F34A03">
      <w:pPr>
        <w:pStyle w:val="ListParagraph"/>
        <w:numPr>
          <w:ilvl w:val="0"/>
          <w:numId w:val="100"/>
        </w:numPr>
        <w:ind w:left="630" w:hanging="270"/>
        <w:jc w:val="both"/>
        <w:rPr>
          <w:color w:val="000000"/>
        </w:rPr>
      </w:pPr>
      <w:r w:rsidRPr="002526D4">
        <w:rPr>
          <w:color w:val="000000"/>
        </w:rPr>
        <w:t xml:space="preserve"> Can we increase our </w:t>
      </w:r>
      <w:r>
        <w:rPr>
          <w:color w:val="000000"/>
        </w:rPr>
        <w:t>profit margins</w:t>
      </w:r>
      <w:r w:rsidRPr="002526D4">
        <w:rPr>
          <w:color w:val="000000"/>
        </w:rPr>
        <w:t xml:space="preserve"> in some way?</w:t>
      </w:r>
    </w:p>
    <w:p w14:paraId="17E83790"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r w:rsidRPr="004F2040">
        <w:rPr>
          <w:color w:val="000000"/>
        </w:rPr>
        <w:t xml:space="preserve"> </w:t>
      </w:r>
    </w:p>
    <w:p w14:paraId="42A84928" w14:textId="77777777" w:rsidR="007B001A" w:rsidRPr="002526D4" w:rsidRDefault="007B001A" w:rsidP="007B001A">
      <w:pPr>
        <w:spacing w:before="120"/>
        <w:jc w:val="both"/>
        <w:rPr>
          <w:color w:val="000000"/>
        </w:rPr>
      </w:pPr>
      <w:r w:rsidRPr="002526D4">
        <w:rPr>
          <w:color w:val="000000"/>
        </w:rPr>
        <w:t xml:space="preserve">THREATS </w:t>
      </w:r>
    </w:p>
    <w:p w14:paraId="4D0B6610"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Are there any upcoming law or regulation changes that </w:t>
      </w:r>
      <w:r>
        <w:rPr>
          <w:color w:val="000000"/>
        </w:rPr>
        <w:t>may</w:t>
      </w:r>
      <w:r w:rsidRPr="002526D4">
        <w:rPr>
          <w:color w:val="000000"/>
        </w:rPr>
        <w:t xml:space="preserve"> impact us? </w:t>
      </w:r>
    </w:p>
    <w:p w14:paraId="4957482E"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w:t>
      </w:r>
      <w:r>
        <w:rPr>
          <w:color w:val="000000"/>
        </w:rPr>
        <w:t>Might</w:t>
      </w:r>
      <w:r w:rsidRPr="002526D4">
        <w:rPr>
          <w:color w:val="000000"/>
        </w:rPr>
        <w:t xml:space="preserve"> competitors offer new products? </w:t>
      </w:r>
    </w:p>
    <w:p w14:paraId="3478FAC8" w14:textId="77777777" w:rsidR="007B001A" w:rsidRPr="002526D4" w:rsidRDefault="007B001A" w:rsidP="00F34A03">
      <w:pPr>
        <w:pStyle w:val="ListParagraph"/>
        <w:numPr>
          <w:ilvl w:val="0"/>
          <w:numId w:val="100"/>
        </w:numPr>
        <w:ind w:left="630" w:hanging="270"/>
        <w:jc w:val="both"/>
        <w:rPr>
          <w:color w:val="000000"/>
        </w:rPr>
      </w:pPr>
      <w:r w:rsidRPr="002526D4">
        <w:rPr>
          <w:color w:val="000000"/>
        </w:rPr>
        <w:t xml:space="preserve"> Are we dependent on a single manufacturer or supplier? </w:t>
      </w:r>
    </w:p>
    <w:p w14:paraId="20399DFB" w14:textId="0AF69802" w:rsidR="007B001A" w:rsidRDefault="007B001A" w:rsidP="00F34A03">
      <w:pPr>
        <w:pStyle w:val="ListParagraph"/>
        <w:numPr>
          <w:ilvl w:val="0"/>
          <w:numId w:val="100"/>
        </w:numPr>
        <w:ind w:left="630" w:hanging="270"/>
        <w:jc w:val="both"/>
        <w:rPr>
          <w:color w:val="000000"/>
        </w:rPr>
      </w:pPr>
      <w:r w:rsidRPr="002526D4">
        <w:rPr>
          <w:color w:val="000000"/>
        </w:rPr>
        <w:t xml:space="preserve"> What happens if a natural disaster strikes either where we do business or where we </w:t>
      </w:r>
      <w:r>
        <w:rPr>
          <w:color w:val="000000"/>
        </w:rPr>
        <w:t>obtain supplies</w:t>
      </w:r>
      <w:r w:rsidR="00CB66CB" w:rsidRPr="002526D4">
        <w:rPr>
          <w:color w:val="000000"/>
        </w:rPr>
        <w:t xml:space="preserve">? </w:t>
      </w:r>
    </w:p>
    <w:p w14:paraId="5D6E590F" w14:textId="77777777" w:rsidR="007B001A" w:rsidRDefault="007B001A" w:rsidP="00F34A03">
      <w:pPr>
        <w:pStyle w:val="ListParagraph"/>
        <w:numPr>
          <w:ilvl w:val="0"/>
          <w:numId w:val="100"/>
        </w:numPr>
        <w:ind w:left="630" w:hanging="270"/>
        <w:jc w:val="both"/>
        <w:rPr>
          <w:color w:val="000000"/>
        </w:rPr>
      </w:pPr>
      <w:r>
        <w:rPr>
          <w:color w:val="000000"/>
        </w:rPr>
        <w:t xml:space="preserve"> </w:t>
      </w:r>
      <w:r w:rsidRPr="002526D4">
        <w:rPr>
          <w:color w:val="000000"/>
        </w:rPr>
        <w:t xml:space="preserve">How easy is it for someone to </w:t>
      </w:r>
      <w:r>
        <w:rPr>
          <w:color w:val="000000"/>
        </w:rPr>
        <w:t>copy what we do</w:t>
      </w:r>
      <w:r w:rsidRPr="002526D4">
        <w:rPr>
          <w:color w:val="000000"/>
        </w:rPr>
        <w:t>?</w:t>
      </w:r>
    </w:p>
    <w:p w14:paraId="6D5B7B19" w14:textId="77777777" w:rsidR="007B001A" w:rsidRPr="004F2040" w:rsidRDefault="007B001A" w:rsidP="00F34A03">
      <w:pPr>
        <w:pStyle w:val="ListParagraph"/>
        <w:numPr>
          <w:ilvl w:val="0"/>
          <w:numId w:val="100"/>
        </w:numPr>
        <w:spacing w:before="240" w:after="160"/>
        <w:ind w:left="634" w:hanging="274"/>
        <w:contextualSpacing w:val="0"/>
        <w:jc w:val="both"/>
        <w:rPr>
          <w:color w:val="000000"/>
        </w:rPr>
      </w:pPr>
      <w:r>
        <w:rPr>
          <w:color w:val="000000"/>
        </w:rPr>
        <w:t>____________________________________________________________________________________</w:t>
      </w:r>
    </w:p>
    <w:p w14:paraId="698E6870" w14:textId="77777777" w:rsidR="007B001A" w:rsidRDefault="007B001A" w:rsidP="007B001A">
      <w:pPr>
        <w:rPr>
          <w:iCs/>
          <w:noProof/>
          <w:sz w:val="22"/>
          <w:szCs w:val="18"/>
        </w:rPr>
      </w:pPr>
      <w:r>
        <w:rPr>
          <w:iCs/>
          <w:noProof/>
          <w:sz w:val="22"/>
          <w:szCs w:val="18"/>
        </w:rPr>
        <w:br w:type="page"/>
      </w:r>
    </w:p>
    <w:p w14:paraId="13280AE7" w14:textId="2E304EB6"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A1AA596" w14:textId="77777777" w:rsidR="007B001A" w:rsidRDefault="007B001A" w:rsidP="007B001A">
      <w:pPr>
        <w:jc w:val="both"/>
        <w:rPr>
          <w:color w:val="000000"/>
        </w:rPr>
      </w:pPr>
    </w:p>
    <w:p w14:paraId="6B4F6519" w14:textId="77777777" w:rsidR="007B001A" w:rsidRDefault="007B001A" w:rsidP="007B001A">
      <w:pPr>
        <w:jc w:val="both"/>
        <w:rPr>
          <w:color w:val="000000"/>
        </w:rPr>
      </w:pPr>
    </w:p>
    <w:p w14:paraId="5FE668CA" w14:textId="77777777" w:rsidR="007B001A" w:rsidRDefault="007B001A" w:rsidP="007B001A">
      <w:pPr>
        <w:jc w:val="both"/>
        <w:rPr>
          <w:color w:val="000000"/>
        </w:rPr>
      </w:pPr>
    </w:p>
    <w:p w14:paraId="254EFF33" w14:textId="77777777" w:rsidR="007B001A" w:rsidRPr="009B2BF2" w:rsidRDefault="007B001A" w:rsidP="007B001A">
      <w:pPr>
        <w:jc w:val="center"/>
        <w:rPr>
          <w:color w:val="000000"/>
          <w:sz w:val="12"/>
          <w:szCs w:val="12"/>
        </w:rPr>
      </w:pPr>
      <w:r w:rsidRPr="009B2BF2">
        <w:rPr>
          <w:color w:val="000000"/>
          <w:sz w:val="28"/>
          <w:szCs w:val="28"/>
        </w:rPr>
        <w:t>SWOT Analysis for Your Business</w:t>
      </w:r>
      <w:r>
        <w:rPr>
          <w:color w:val="000000"/>
          <w:sz w:val="28"/>
          <w:szCs w:val="28"/>
        </w:rPr>
        <w:br/>
      </w:r>
    </w:p>
    <w:p w14:paraId="62A11DFE" w14:textId="77777777" w:rsidR="007B001A" w:rsidRDefault="007B001A" w:rsidP="007B001A">
      <w:pPr>
        <w:jc w:val="both"/>
        <w:rPr>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5068"/>
        <w:gridCol w:w="5068"/>
      </w:tblGrid>
      <w:tr w:rsidR="007B001A" w:rsidRPr="002526D4" w14:paraId="7974394F" w14:textId="77777777" w:rsidTr="00911072">
        <w:tc>
          <w:tcPr>
            <w:tcW w:w="5068" w:type="dxa"/>
            <w:shd w:val="clear" w:color="auto" w:fill="005E00"/>
          </w:tcPr>
          <w:p w14:paraId="5A088AA4"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STRENGTHS</w:t>
            </w:r>
          </w:p>
        </w:tc>
        <w:tc>
          <w:tcPr>
            <w:tcW w:w="5068" w:type="dxa"/>
            <w:shd w:val="clear" w:color="auto" w:fill="C00000"/>
          </w:tcPr>
          <w:p w14:paraId="14BB889A"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WEAKNESSES</w:t>
            </w:r>
          </w:p>
        </w:tc>
      </w:tr>
      <w:tr w:rsidR="007B001A" w:rsidRPr="002526D4" w14:paraId="718050A6" w14:textId="77777777" w:rsidTr="00911072">
        <w:trPr>
          <w:trHeight w:val="1943"/>
        </w:trPr>
        <w:tc>
          <w:tcPr>
            <w:tcW w:w="5068" w:type="dxa"/>
          </w:tcPr>
          <w:p w14:paraId="7AC782D5"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5168" behindDoc="0" locked="0" layoutInCell="1" allowOverlap="1" wp14:anchorId="6DE4C654" wp14:editId="7C03651D">
                      <wp:simplePos x="0" y="0"/>
                      <wp:positionH relativeFrom="column">
                        <wp:posOffset>-56515</wp:posOffset>
                      </wp:positionH>
                      <wp:positionV relativeFrom="paragraph">
                        <wp:posOffset>1905</wp:posOffset>
                      </wp:positionV>
                      <wp:extent cx="3149600" cy="3416300"/>
                      <wp:effectExtent l="0" t="0" r="0" b="0"/>
                      <wp:wrapNone/>
                      <wp:docPr id="235332242"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779333D6"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4C654" id="Text Box 126" o:spid="_x0000_s1111" type="#_x0000_t202" style="position:absolute;left:0;text-align:left;margin-left:-4.45pt;margin-top:.15pt;width:248pt;height:269pt;z-index:25197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" fillcolor="white [3201]" stroked="f" strokeweight=".5pt">
                      <v:textbox>
                        <w:txbxContent>
                          <w:p w14:paraId="779333D6" w14:textId="77777777" w:rsidR="007B001A" w:rsidRDefault="007B001A" w:rsidP="007B001A"/>
                        </w:txbxContent>
                      </v:textbox>
                    </v:shape>
                  </w:pict>
                </mc:Fallback>
              </mc:AlternateContent>
            </w:r>
          </w:p>
          <w:p w14:paraId="52F31E63" w14:textId="77777777" w:rsidR="007B001A" w:rsidRPr="004F2040" w:rsidRDefault="007B001A" w:rsidP="00911072">
            <w:pPr>
              <w:spacing w:before="120" w:line="276" w:lineRule="auto"/>
              <w:jc w:val="both"/>
              <w:rPr>
                <w:rFonts w:cs="Arial"/>
                <w:b/>
                <w:bCs/>
                <w:color w:val="000000"/>
                <w:sz w:val="18"/>
                <w:szCs w:val="18"/>
              </w:rPr>
            </w:pPr>
          </w:p>
          <w:p w14:paraId="53E1A34A" w14:textId="77777777" w:rsidR="007B001A" w:rsidRPr="004F2040" w:rsidRDefault="007B001A" w:rsidP="00911072">
            <w:pPr>
              <w:spacing w:before="120" w:line="276" w:lineRule="auto"/>
              <w:jc w:val="both"/>
              <w:rPr>
                <w:rFonts w:cs="Arial"/>
                <w:b/>
                <w:bCs/>
                <w:color w:val="000000"/>
                <w:sz w:val="18"/>
                <w:szCs w:val="18"/>
              </w:rPr>
            </w:pPr>
          </w:p>
          <w:p w14:paraId="12423A3B" w14:textId="77777777" w:rsidR="007B001A" w:rsidRPr="004F2040" w:rsidRDefault="007B001A" w:rsidP="00911072">
            <w:pPr>
              <w:spacing w:before="120" w:line="276" w:lineRule="auto"/>
              <w:jc w:val="both"/>
              <w:rPr>
                <w:rFonts w:cs="Arial"/>
                <w:b/>
                <w:bCs/>
                <w:color w:val="000000"/>
                <w:sz w:val="18"/>
                <w:szCs w:val="18"/>
              </w:rPr>
            </w:pPr>
          </w:p>
          <w:p w14:paraId="11C0B5F0" w14:textId="77777777" w:rsidR="007B001A" w:rsidRPr="004F2040" w:rsidRDefault="007B001A" w:rsidP="00911072">
            <w:pPr>
              <w:spacing w:before="120" w:line="276" w:lineRule="auto"/>
              <w:jc w:val="both"/>
              <w:rPr>
                <w:rFonts w:cs="Arial"/>
                <w:b/>
                <w:bCs/>
                <w:color w:val="000000"/>
                <w:sz w:val="18"/>
                <w:szCs w:val="18"/>
              </w:rPr>
            </w:pPr>
          </w:p>
          <w:p w14:paraId="29107D20" w14:textId="77777777" w:rsidR="007B001A" w:rsidRPr="004F2040" w:rsidRDefault="007B001A" w:rsidP="00911072">
            <w:pPr>
              <w:spacing w:before="120" w:line="276" w:lineRule="auto"/>
              <w:jc w:val="both"/>
              <w:rPr>
                <w:rFonts w:cs="Arial"/>
                <w:b/>
                <w:bCs/>
                <w:color w:val="000000"/>
                <w:sz w:val="18"/>
                <w:szCs w:val="18"/>
              </w:rPr>
            </w:pPr>
          </w:p>
          <w:p w14:paraId="789CEC4B" w14:textId="77777777" w:rsidR="007B001A" w:rsidRPr="004F2040" w:rsidRDefault="007B001A" w:rsidP="00911072">
            <w:pPr>
              <w:spacing w:before="120" w:line="276" w:lineRule="auto"/>
              <w:jc w:val="both"/>
              <w:rPr>
                <w:rFonts w:cs="Arial"/>
                <w:b/>
                <w:bCs/>
                <w:color w:val="000000"/>
                <w:sz w:val="18"/>
                <w:szCs w:val="18"/>
              </w:rPr>
            </w:pPr>
          </w:p>
          <w:p w14:paraId="3721F7E0" w14:textId="77777777" w:rsidR="007B001A" w:rsidRPr="004F2040" w:rsidRDefault="007B001A" w:rsidP="00911072">
            <w:pPr>
              <w:spacing w:before="120" w:line="276" w:lineRule="auto"/>
              <w:jc w:val="both"/>
              <w:rPr>
                <w:rFonts w:cs="Arial"/>
                <w:b/>
                <w:bCs/>
                <w:color w:val="000000"/>
                <w:sz w:val="18"/>
                <w:szCs w:val="18"/>
              </w:rPr>
            </w:pPr>
          </w:p>
          <w:p w14:paraId="2D2F2551" w14:textId="77777777" w:rsidR="007B001A" w:rsidRPr="004F2040" w:rsidRDefault="007B001A" w:rsidP="00911072">
            <w:pPr>
              <w:spacing w:before="120" w:line="276" w:lineRule="auto"/>
              <w:jc w:val="both"/>
              <w:rPr>
                <w:rFonts w:cs="Arial"/>
                <w:b/>
                <w:bCs/>
                <w:color w:val="000000"/>
                <w:sz w:val="18"/>
                <w:szCs w:val="18"/>
              </w:rPr>
            </w:pPr>
          </w:p>
          <w:p w14:paraId="04B75F35" w14:textId="77777777" w:rsidR="007B001A" w:rsidRPr="004F2040" w:rsidRDefault="007B001A" w:rsidP="00911072">
            <w:pPr>
              <w:spacing w:before="120" w:line="276" w:lineRule="auto"/>
              <w:jc w:val="both"/>
              <w:rPr>
                <w:rFonts w:cs="Arial"/>
                <w:b/>
                <w:bCs/>
                <w:color w:val="000000"/>
                <w:sz w:val="18"/>
                <w:szCs w:val="18"/>
              </w:rPr>
            </w:pPr>
          </w:p>
          <w:p w14:paraId="09CC3260" w14:textId="77777777" w:rsidR="007B001A" w:rsidRPr="004F2040" w:rsidRDefault="007B001A" w:rsidP="00911072">
            <w:pPr>
              <w:spacing w:before="120" w:line="276" w:lineRule="auto"/>
              <w:jc w:val="both"/>
              <w:rPr>
                <w:rFonts w:cs="Arial"/>
                <w:b/>
                <w:bCs/>
                <w:color w:val="000000"/>
                <w:sz w:val="18"/>
                <w:szCs w:val="18"/>
              </w:rPr>
            </w:pPr>
          </w:p>
          <w:p w14:paraId="79B5303D" w14:textId="77777777" w:rsidR="007B001A" w:rsidRPr="004F2040" w:rsidRDefault="007B001A" w:rsidP="00911072">
            <w:pPr>
              <w:spacing w:before="120" w:line="276" w:lineRule="auto"/>
              <w:jc w:val="both"/>
              <w:rPr>
                <w:rFonts w:cs="Arial"/>
                <w:b/>
                <w:bCs/>
                <w:color w:val="000000"/>
                <w:sz w:val="18"/>
                <w:szCs w:val="18"/>
              </w:rPr>
            </w:pPr>
          </w:p>
          <w:p w14:paraId="37088A2C" w14:textId="77777777" w:rsidR="007B001A" w:rsidRDefault="007B001A" w:rsidP="00911072">
            <w:pPr>
              <w:spacing w:before="120" w:line="276" w:lineRule="auto"/>
              <w:jc w:val="both"/>
              <w:rPr>
                <w:rFonts w:cs="Arial"/>
                <w:b/>
                <w:bCs/>
                <w:color w:val="000000"/>
                <w:sz w:val="18"/>
                <w:szCs w:val="18"/>
              </w:rPr>
            </w:pPr>
          </w:p>
          <w:p w14:paraId="5DA9971E" w14:textId="77777777" w:rsidR="007B001A" w:rsidRPr="004F2040" w:rsidRDefault="007B001A" w:rsidP="00911072">
            <w:pPr>
              <w:spacing w:before="120" w:line="276" w:lineRule="auto"/>
              <w:jc w:val="both"/>
              <w:rPr>
                <w:rFonts w:cs="Arial"/>
                <w:b/>
                <w:bCs/>
                <w:color w:val="000000"/>
                <w:sz w:val="18"/>
                <w:szCs w:val="18"/>
              </w:rPr>
            </w:pPr>
          </w:p>
          <w:p w14:paraId="4E1751A2" w14:textId="77777777" w:rsidR="007B001A" w:rsidRPr="002526D4" w:rsidRDefault="007B001A" w:rsidP="00911072">
            <w:pPr>
              <w:spacing w:before="120" w:line="276" w:lineRule="auto"/>
              <w:jc w:val="both"/>
              <w:rPr>
                <w:rFonts w:cs="Arial"/>
                <w:b/>
                <w:bCs/>
                <w:color w:val="000000"/>
              </w:rPr>
            </w:pPr>
          </w:p>
        </w:tc>
        <w:tc>
          <w:tcPr>
            <w:tcW w:w="5068" w:type="dxa"/>
          </w:tcPr>
          <w:p w14:paraId="6FA397BA"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6192" behindDoc="0" locked="0" layoutInCell="1" allowOverlap="1" wp14:anchorId="2682CFAB" wp14:editId="294B0971">
                      <wp:simplePos x="0" y="0"/>
                      <wp:positionH relativeFrom="column">
                        <wp:posOffset>-38100</wp:posOffset>
                      </wp:positionH>
                      <wp:positionV relativeFrom="paragraph">
                        <wp:posOffset>17780</wp:posOffset>
                      </wp:positionV>
                      <wp:extent cx="3149600" cy="3416300"/>
                      <wp:effectExtent l="0" t="0" r="0" b="0"/>
                      <wp:wrapNone/>
                      <wp:docPr id="1544707516" name="Text Box 126"/>
                      <wp:cNvGraphicFramePr/>
                      <a:graphic xmlns:a="http://schemas.openxmlformats.org/drawingml/2006/main">
                        <a:graphicData uri="http://schemas.microsoft.com/office/word/2010/wordprocessingShape">
                          <wps:wsp>
                            <wps:cNvSpPr txBox="1"/>
                            <wps:spPr>
                              <a:xfrm>
                                <a:off x="0" y="0"/>
                                <a:ext cx="3149600" cy="3416300"/>
                              </a:xfrm>
                              <a:prstGeom prst="rect">
                                <a:avLst/>
                              </a:prstGeom>
                              <a:solidFill>
                                <a:schemeClr val="lt1"/>
                              </a:solidFill>
                              <a:ln w="6350">
                                <a:noFill/>
                              </a:ln>
                            </wps:spPr>
                            <wps:txbx>
                              <w:txbxContent>
                                <w:p w14:paraId="653899B1"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2CFAB" id="_x0000_s1112" type="#_x0000_t202" style="position:absolute;left:0;text-align:left;margin-left:-3pt;margin-top:1.4pt;width:248pt;height:269pt;z-index:25197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" fillcolor="white [3201]" stroked="f" strokeweight=".5pt">
                      <v:textbox>
                        <w:txbxContent>
                          <w:p w14:paraId="653899B1" w14:textId="77777777" w:rsidR="007B001A" w:rsidRDefault="007B001A" w:rsidP="007B001A"/>
                        </w:txbxContent>
                      </v:textbox>
                    </v:shape>
                  </w:pict>
                </mc:Fallback>
              </mc:AlternateContent>
            </w:r>
          </w:p>
          <w:p w14:paraId="7200BFA4" w14:textId="77777777" w:rsidR="007B001A" w:rsidRPr="004F2040" w:rsidRDefault="007B001A" w:rsidP="00911072">
            <w:pPr>
              <w:spacing w:before="120" w:line="276" w:lineRule="auto"/>
              <w:jc w:val="both"/>
              <w:rPr>
                <w:rFonts w:cs="Arial"/>
                <w:b/>
                <w:bCs/>
                <w:color w:val="000000"/>
                <w:sz w:val="18"/>
                <w:szCs w:val="18"/>
              </w:rPr>
            </w:pPr>
          </w:p>
          <w:p w14:paraId="21C4E733" w14:textId="77777777" w:rsidR="007B001A" w:rsidRPr="004F2040" w:rsidRDefault="007B001A" w:rsidP="00911072">
            <w:pPr>
              <w:spacing w:before="120" w:line="276" w:lineRule="auto"/>
              <w:jc w:val="both"/>
              <w:rPr>
                <w:rFonts w:cs="Arial"/>
                <w:b/>
                <w:bCs/>
                <w:color w:val="000000"/>
                <w:sz w:val="18"/>
                <w:szCs w:val="18"/>
              </w:rPr>
            </w:pPr>
          </w:p>
          <w:p w14:paraId="19E6434E" w14:textId="77777777" w:rsidR="007B001A" w:rsidRPr="004F2040" w:rsidRDefault="007B001A" w:rsidP="00911072">
            <w:pPr>
              <w:spacing w:before="120" w:line="276" w:lineRule="auto"/>
              <w:jc w:val="both"/>
              <w:rPr>
                <w:rFonts w:cs="Arial"/>
                <w:b/>
                <w:bCs/>
                <w:color w:val="000000"/>
                <w:sz w:val="18"/>
                <w:szCs w:val="18"/>
              </w:rPr>
            </w:pPr>
          </w:p>
          <w:p w14:paraId="31B0CE85" w14:textId="77777777" w:rsidR="007B001A" w:rsidRPr="004F2040" w:rsidRDefault="007B001A" w:rsidP="00911072">
            <w:pPr>
              <w:spacing w:before="120" w:line="276" w:lineRule="auto"/>
              <w:jc w:val="both"/>
              <w:rPr>
                <w:rFonts w:cs="Arial"/>
                <w:b/>
                <w:bCs/>
                <w:color w:val="000000"/>
                <w:sz w:val="18"/>
                <w:szCs w:val="18"/>
              </w:rPr>
            </w:pPr>
          </w:p>
          <w:p w14:paraId="66EF8D38" w14:textId="77777777" w:rsidR="007B001A" w:rsidRPr="004F2040" w:rsidRDefault="007B001A" w:rsidP="00911072">
            <w:pPr>
              <w:spacing w:before="120" w:line="276" w:lineRule="auto"/>
              <w:jc w:val="both"/>
              <w:rPr>
                <w:rFonts w:cs="Arial"/>
                <w:b/>
                <w:bCs/>
                <w:color w:val="000000"/>
                <w:sz w:val="18"/>
                <w:szCs w:val="18"/>
              </w:rPr>
            </w:pPr>
          </w:p>
          <w:p w14:paraId="0F09936F" w14:textId="77777777" w:rsidR="007B001A" w:rsidRPr="004F2040" w:rsidRDefault="007B001A" w:rsidP="00911072">
            <w:pPr>
              <w:spacing w:before="120" w:line="276" w:lineRule="auto"/>
              <w:jc w:val="both"/>
              <w:rPr>
                <w:rFonts w:cs="Arial"/>
                <w:b/>
                <w:bCs/>
                <w:color w:val="000000"/>
                <w:sz w:val="18"/>
                <w:szCs w:val="18"/>
              </w:rPr>
            </w:pPr>
          </w:p>
          <w:p w14:paraId="7D69C6FD" w14:textId="77777777" w:rsidR="007B001A" w:rsidRPr="004F2040" w:rsidRDefault="007B001A" w:rsidP="00911072">
            <w:pPr>
              <w:spacing w:before="120" w:line="276" w:lineRule="auto"/>
              <w:jc w:val="both"/>
              <w:rPr>
                <w:rFonts w:cs="Arial"/>
                <w:b/>
                <w:bCs/>
                <w:color w:val="000000"/>
                <w:sz w:val="18"/>
                <w:szCs w:val="18"/>
              </w:rPr>
            </w:pPr>
          </w:p>
          <w:p w14:paraId="5E03C48E" w14:textId="77777777" w:rsidR="007B001A" w:rsidRPr="004F2040" w:rsidRDefault="007B001A" w:rsidP="00911072">
            <w:pPr>
              <w:spacing w:before="120" w:line="276" w:lineRule="auto"/>
              <w:jc w:val="both"/>
              <w:rPr>
                <w:rFonts w:cs="Arial"/>
                <w:b/>
                <w:bCs/>
                <w:color w:val="000000"/>
                <w:sz w:val="18"/>
                <w:szCs w:val="18"/>
              </w:rPr>
            </w:pPr>
          </w:p>
          <w:p w14:paraId="5198641C" w14:textId="77777777" w:rsidR="007B001A" w:rsidRPr="004F2040" w:rsidRDefault="007B001A" w:rsidP="00911072">
            <w:pPr>
              <w:spacing w:before="120" w:line="276" w:lineRule="auto"/>
              <w:jc w:val="both"/>
              <w:rPr>
                <w:rFonts w:cs="Arial"/>
                <w:b/>
                <w:bCs/>
                <w:color w:val="000000"/>
                <w:sz w:val="18"/>
                <w:szCs w:val="18"/>
              </w:rPr>
            </w:pPr>
          </w:p>
          <w:p w14:paraId="5E456EEC" w14:textId="77777777" w:rsidR="007B001A" w:rsidRPr="004F2040" w:rsidRDefault="007B001A" w:rsidP="00911072">
            <w:pPr>
              <w:spacing w:before="120" w:line="276" w:lineRule="auto"/>
              <w:jc w:val="both"/>
              <w:rPr>
                <w:rFonts w:cs="Arial"/>
                <w:b/>
                <w:bCs/>
                <w:color w:val="000000"/>
                <w:sz w:val="18"/>
                <w:szCs w:val="18"/>
              </w:rPr>
            </w:pPr>
          </w:p>
          <w:p w14:paraId="28BD2B07" w14:textId="77777777" w:rsidR="007B001A" w:rsidRPr="004F2040" w:rsidRDefault="007B001A" w:rsidP="00911072">
            <w:pPr>
              <w:spacing w:before="120" w:line="276" w:lineRule="auto"/>
              <w:jc w:val="both"/>
              <w:rPr>
                <w:rFonts w:cs="Arial"/>
                <w:b/>
                <w:bCs/>
                <w:color w:val="000000"/>
                <w:sz w:val="18"/>
                <w:szCs w:val="18"/>
              </w:rPr>
            </w:pPr>
          </w:p>
          <w:p w14:paraId="7C287678" w14:textId="77777777" w:rsidR="007B001A" w:rsidRPr="004F2040" w:rsidRDefault="007B001A" w:rsidP="00911072">
            <w:pPr>
              <w:spacing w:before="120" w:line="276" w:lineRule="auto"/>
              <w:jc w:val="both"/>
              <w:rPr>
                <w:rFonts w:cs="Arial"/>
                <w:b/>
                <w:bCs/>
                <w:color w:val="000000"/>
                <w:sz w:val="18"/>
                <w:szCs w:val="18"/>
              </w:rPr>
            </w:pPr>
          </w:p>
          <w:p w14:paraId="3755CC03" w14:textId="77777777" w:rsidR="007B001A" w:rsidRPr="002526D4" w:rsidRDefault="007B001A" w:rsidP="00911072">
            <w:pPr>
              <w:spacing w:before="120" w:line="276" w:lineRule="auto"/>
              <w:jc w:val="both"/>
              <w:rPr>
                <w:rFonts w:cs="Arial"/>
                <w:b/>
                <w:bCs/>
                <w:color w:val="000000"/>
              </w:rPr>
            </w:pPr>
          </w:p>
        </w:tc>
      </w:tr>
      <w:tr w:rsidR="007B001A" w:rsidRPr="002526D4" w14:paraId="5743764B" w14:textId="77777777" w:rsidTr="003605EB">
        <w:tc>
          <w:tcPr>
            <w:tcW w:w="5068" w:type="dxa"/>
            <w:shd w:val="clear" w:color="auto" w:fill="006600"/>
          </w:tcPr>
          <w:p w14:paraId="62A2EE08"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OPPORTUNITIES</w:t>
            </w:r>
          </w:p>
        </w:tc>
        <w:tc>
          <w:tcPr>
            <w:tcW w:w="5068" w:type="dxa"/>
            <w:shd w:val="clear" w:color="auto" w:fill="C00000"/>
          </w:tcPr>
          <w:p w14:paraId="1F92A151" w14:textId="77777777" w:rsidR="007B001A" w:rsidRPr="002526D4" w:rsidRDefault="007B001A" w:rsidP="00911072">
            <w:pPr>
              <w:spacing w:before="40" w:line="276" w:lineRule="auto"/>
              <w:jc w:val="center"/>
              <w:rPr>
                <w:rFonts w:cs="Arial"/>
                <w:b/>
                <w:bCs/>
                <w:color w:val="FFFFFF" w:themeColor="background1"/>
                <w:sz w:val="24"/>
                <w:szCs w:val="24"/>
              </w:rPr>
            </w:pPr>
            <w:r w:rsidRPr="002526D4">
              <w:rPr>
                <w:rFonts w:cs="Arial"/>
                <w:b/>
                <w:bCs/>
                <w:color w:val="FFFFFF" w:themeColor="background1"/>
                <w:sz w:val="24"/>
                <w:szCs w:val="24"/>
              </w:rPr>
              <w:t>THREATS</w:t>
            </w:r>
          </w:p>
        </w:tc>
      </w:tr>
      <w:tr w:rsidR="007B001A" w:rsidRPr="002526D4" w14:paraId="1C7C016D" w14:textId="77777777" w:rsidTr="00911072">
        <w:trPr>
          <w:trHeight w:val="5939"/>
        </w:trPr>
        <w:tc>
          <w:tcPr>
            <w:tcW w:w="5068" w:type="dxa"/>
          </w:tcPr>
          <w:p w14:paraId="521DFB3A"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7216" behindDoc="0" locked="0" layoutInCell="1" allowOverlap="1" wp14:anchorId="6A2B5EC4" wp14:editId="3EB5E9ED">
                      <wp:simplePos x="0" y="0"/>
                      <wp:positionH relativeFrom="column">
                        <wp:posOffset>-43815</wp:posOffset>
                      </wp:positionH>
                      <wp:positionV relativeFrom="paragraph">
                        <wp:posOffset>5080</wp:posOffset>
                      </wp:positionV>
                      <wp:extent cx="3149600" cy="3733800"/>
                      <wp:effectExtent l="0" t="0" r="0" b="0"/>
                      <wp:wrapNone/>
                      <wp:docPr id="1642739571" name="Text Box 126"/>
                      <wp:cNvGraphicFramePr/>
                      <a:graphic xmlns:a="http://schemas.openxmlformats.org/drawingml/2006/main">
                        <a:graphicData uri="http://schemas.microsoft.com/office/word/2010/wordprocessingShape">
                          <wps:wsp>
                            <wps:cNvSpPr txBox="1"/>
                            <wps:spPr>
                              <a:xfrm>
                                <a:off x="0" y="0"/>
                                <a:ext cx="3149600" cy="3733800"/>
                              </a:xfrm>
                              <a:prstGeom prst="rect">
                                <a:avLst/>
                              </a:prstGeom>
                              <a:solidFill>
                                <a:schemeClr val="lt1"/>
                              </a:solidFill>
                              <a:ln w="6350">
                                <a:noFill/>
                              </a:ln>
                            </wps:spPr>
                            <wps:txbx>
                              <w:txbxContent>
                                <w:p w14:paraId="476D0C5E"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B5EC4" id="_x0000_s1113" type="#_x0000_t202" style="position:absolute;left:0;text-align:left;margin-left:-3.45pt;margin-top:.4pt;width:248pt;height:294pt;z-index:25197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" fillcolor="white [3201]" stroked="f" strokeweight=".5pt">
                      <v:textbox>
                        <w:txbxContent>
                          <w:p w14:paraId="476D0C5E" w14:textId="77777777" w:rsidR="007B001A" w:rsidRDefault="007B001A" w:rsidP="007B001A"/>
                        </w:txbxContent>
                      </v:textbox>
                    </v:shape>
                  </w:pict>
                </mc:Fallback>
              </mc:AlternateContent>
            </w:r>
          </w:p>
          <w:p w14:paraId="633BD40F" w14:textId="77777777" w:rsidR="007B001A" w:rsidRPr="004F2040" w:rsidRDefault="007B001A" w:rsidP="00911072">
            <w:pPr>
              <w:spacing w:before="120" w:line="276" w:lineRule="auto"/>
              <w:jc w:val="both"/>
              <w:rPr>
                <w:rFonts w:cs="Arial"/>
                <w:b/>
                <w:bCs/>
                <w:color w:val="000000"/>
                <w:sz w:val="18"/>
                <w:szCs w:val="18"/>
              </w:rPr>
            </w:pPr>
          </w:p>
          <w:p w14:paraId="0943242F" w14:textId="77777777" w:rsidR="007B001A" w:rsidRPr="004F2040" w:rsidRDefault="007B001A" w:rsidP="00911072">
            <w:pPr>
              <w:spacing w:before="120" w:line="276" w:lineRule="auto"/>
              <w:jc w:val="both"/>
              <w:rPr>
                <w:rFonts w:cs="Arial"/>
                <w:b/>
                <w:bCs/>
                <w:color w:val="000000"/>
                <w:sz w:val="18"/>
                <w:szCs w:val="18"/>
              </w:rPr>
            </w:pPr>
          </w:p>
          <w:p w14:paraId="6FCFE5A7" w14:textId="77777777" w:rsidR="007B001A" w:rsidRPr="004F2040" w:rsidRDefault="007B001A" w:rsidP="00911072">
            <w:pPr>
              <w:spacing w:before="120" w:line="276" w:lineRule="auto"/>
              <w:jc w:val="both"/>
              <w:rPr>
                <w:rFonts w:cs="Arial"/>
                <w:b/>
                <w:bCs/>
                <w:color w:val="000000"/>
                <w:sz w:val="18"/>
                <w:szCs w:val="18"/>
              </w:rPr>
            </w:pPr>
          </w:p>
          <w:p w14:paraId="15AA3BEB" w14:textId="77777777" w:rsidR="007B001A" w:rsidRPr="004F2040" w:rsidRDefault="007B001A" w:rsidP="00911072">
            <w:pPr>
              <w:spacing w:before="120" w:line="276" w:lineRule="auto"/>
              <w:jc w:val="both"/>
              <w:rPr>
                <w:rFonts w:cs="Arial"/>
                <w:b/>
                <w:bCs/>
                <w:color w:val="000000"/>
                <w:sz w:val="18"/>
                <w:szCs w:val="18"/>
              </w:rPr>
            </w:pPr>
          </w:p>
          <w:p w14:paraId="3EC970C6" w14:textId="77777777" w:rsidR="007B001A" w:rsidRPr="004F2040" w:rsidRDefault="007B001A" w:rsidP="00911072">
            <w:pPr>
              <w:spacing w:before="120" w:line="276" w:lineRule="auto"/>
              <w:jc w:val="both"/>
              <w:rPr>
                <w:rFonts w:cs="Arial"/>
                <w:b/>
                <w:bCs/>
                <w:color w:val="000000"/>
                <w:sz w:val="18"/>
                <w:szCs w:val="18"/>
              </w:rPr>
            </w:pPr>
          </w:p>
          <w:p w14:paraId="50F843EE" w14:textId="77777777" w:rsidR="007B001A" w:rsidRPr="004F2040" w:rsidRDefault="007B001A" w:rsidP="00911072">
            <w:pPr>
              <w:spacing w:before="120" w:line="276" w:lineRule="auto"/>
              <w:jc w:val="both"/>
              <w:rPr>
                <w:rFonts w:cs="Arial"/>
                <w:b/>
                <w:bCs/>
                <w:color w:val="000000"/>
                <w:sz w:val="18"/>
                <w:szCs w:val="18"/>
              </w:rPr>
            </w:pPr>
          </w:p>
          <w:p w14:paraId="5F52DFCB" w14:textId="77777777" w:rsidR="007B001A" w:rsidRPr="004F2040" w:rsidRDefault="007B001A" w:rsidP="00911072">
            <w:pPr>
              <w:spacing w:before="120" w:line="276" w:lineRule="auto"/>
              <w:jc w:val="both"/>
              <w:rPr>
                <w:rFonts w:cs="Arial"/>
                <w:b/>
                <w:bCs/>
                <w:color w:val="000000"/>
                <w:sz w:val="18"/>
                <w:szCs w:val="18"/>
              </w:rPr>
            </w:pPr>
          </w:p>
          <w:p w14:paraId="096062E3" w14:textId="77777777" w:rsidR="007B001A" w:rsidRPr="004F2040" w:rsidRDefault="007B001A" w:rsidP="00911072">
            <w:pPr>
              <w:spacing w:before="120" w:line="276" w:lineRule="auto"/>
              <w:jc w:val="both"/>
              <w:rPr>
                <w:rFonts w:cs="Arial"/>
                <w:b/>
                <w:bCs/>
                <w:color w:val="000000"/>
                <w:sz w:val="18"/>
                <w:szCs w:val="18"/>
              </w:rPr>
            </w:pPr>
          </w:p>
          <w:p w14:paraId="51BE66C5" w14:textId="77777777" w:rsidR="007B001A" w:rsidRPr="004F2040" w:rsidRDefault="007B001A" w:rsidP="00911072">
            <w:pPr>
              <w:spacing w:before="120" w:line="276" w:lineRule="auto"/>
              <w:jc w:val="both"/>
              <w:rPr>
                <w:rFonts w:cs="Arial"/>
                <w:b/>
                <w:bCs/>
                <w:color w:val="000000"/>
                <w:sz w:val="18"/>
                <w:szCs w:val="18"/>
              </w:rPr>
            </w:pPr>
          </w:p>
          <w:p w14:paraId="10797846" w14:textId="77777777" w:rsidR="007B001A" w:rsidRPr="004F2040" w:rsidRDefault="007B001A" w:rsidP="00911072">
            <w:pPr>
              <w:spacing w:before="120" w:line="276" w:lineRule="auto"/>
              <w:jc w:val="both"/>
              <w:rPr>
                <w:rFonts w:cs="Arial"/>
                <w:b/>
                <w:bCs/>
                <w:color w:val="000000"/>
                <w:sz w:val="18"/>
                <w:szCs w:val="18"/>
              </w:rPr>
            </w:pPr>
          </w:p>
          <w:p w14:paraId="1F07CDB4" w14:textId="77777777" w:rsidR="007B001A" w:rsidRPr="004F2040" w:rsidRDefault="007B001A" w:rsidP="00911072">
            <w:pPr>
              <w:spacing w:before="120" w:line="276" w:lineRule="auto"/>
              <w:jc w:val="both"/>
              <w:rPr>
                <w:rFonts w:cs="Arial"/>
                <w:b/>
                <w:bCs/>
                <w:color w:val="000000"/>
                <w:sz w:val="18"/>
                <w:szCs w:val="18"/>
              </w:rPr>
            </w:pPr>
          </w:p>
          <w:p w14:paraId="096B35AE" w14:textId="77777777" w:rsidR="007B001A" w:rsidRPr="004F2040" w:rsidRDefault="007B001A" w:rsidP="00911072">
            <w:pPr>
              <w:spacing w:before="120" w:line="276" w:lineRule="auto"/>
              <w:jc w:val="both"/>
              <w:rPr>
                <w:rFonts w:cs="Arial"/>
                <w:b/>
                <w:bCs/>
                <w:color w:val="000000"/>
                <w:sz w:val="18"/>
                <w:szCs w:val="18"/>
              </w:rPr>
            </w:pPr>
          </w:p>
          <w:p w14:paraId="70F70C08" w14:textId="77777777" w:rsidR="007B001A" w:rsidRDefault="007B001A" w:rsidP="00911072">
            <w:pPr>
              <w:spacing w:before="120" w:line="276" w:lineRule="auto"/>
              <w:jc w:val="both"/>
              <w:rPr>
                <w:rFonts w:cs="Arial"/>
                <w:b/>
                <w:bCs/>
                <w:color w:val="000000"/>
              </w:rPr>
            </w:pPr>
          </w:p>
          <w:p w14:paraId="5095751C" w14:textId="77777777" w:rsidR="007B001A" w:rsidRPr="002526D4" w:rsidRDefault="007B001A" w:rsidP="00911072">
            <w:pPr>
              <w:spacing w:before="120" w:line="276" w:lineRule="auto"/>
              <w:jc w:val="both"/>
              <w:rPr>
                <w:rFonts w:cs="Arial"/>
                <w:b/>
                <w:bCs/>
                <w:color w:val="000000"/>
              </w:rPr>
            </w:pPr>
          </w:p>
        </w:tc>
        <w:tc>
          <w:tcPr>
            <w:tcW w:w="5068" w:type="dxa"/>
          </w:tcPr>
          <w:p w14:paraId="10BA83B9" w14:textId="77777777" w:rsidR="007B001A" w:rsidRPr="004F2040" w:rsidRDefault="007B001A" w:rsidP="00911072">
            <w:pPr>
              <w:spacing w:before="120" w:line="276" w:lineRule="auto"/>
              <w:jc w:val="both"/>
              <w:rPr>
                <w:rFonts w:cs="Arial"/>
                <w:b/>
                <w:bCs/>
                <w:color w:val="000000"/>
                <w:sz w:val="18"/>
                <w:szCs w:val="18"/>
              </w:rPr>
            </w:pPr>
            <w:r>
              <w:rPr>
                <w:rFonts w:cs="Arial"/>
                <w:b/>
                <w:bCs/>
                <w:noProof/>
                <w:color w:val="000000"/>
                <w:sz w:val="18"/>
                <w:szCs w:val="18"/>
              </w:rPr>
              <mc:AlternateContent>
                <mc:Choice Requires="wps">
                  <w:drawing>
                    <wp:anchor distT="0" distB="0" distL="114300" distR="114300" simplePos="0" relativeHeight="251978240" behindDoc="0" locked="0" layoutInCell="1" allowOverlap="1" wp14:anchorId="45CE7B4C" wp14:editId="63DBF393">
                      <wp:simplePos x="0" y="0"/>
                      <wp:positionH relativeFrom="column">
                        <wp:posOffset>-43815</wp:posOffset>
                      </wp:positionH>
                      <wp:positionV relativeFrom="paragraph">
                        <wp:posOffset>17780</wp:posOffset>
                      </wp:positionV>
                      <wp:extent cx="3149600" cy="3721100"/>
                      <wp:effectExtent l="0" t="0" r="0" b="0"/>
                      <wp:wrapNone/>
                      <wp:docPr id="215436640" name="Text Box 126"/>
                      <wp:cNvGraphicFramePr/>
                      <a:graphic xmlns:a="http://schemas.openxmlformats.org/drawingml/2006/main">
                        <a:graphicData uri="http://schemas.microsoft.com/office/word/2010/wordprocessingShape">
                          <wps:wsp>
                            <wps:cNvSpPr txBox="1"/>
                            <wps:spPr>
                              <a:xfrm>
                                <a:off x="0" y="0"/>
                                <a:ext cx="3149600" cy="3721100"/>
                              </a:xfrm>
                              <a:prstGeom prst="rect">
                                <a:avLst/>
                              </a:prstGeom>
                              <a:solidFill>
                                <a:schemeClr val="lt1"/>
                              </a:solidFill>
                              <a:ln w="6350">
                                <a:noFill/>
                              </a:ln>
                            </wps:spPr>
                            <wps:txbx>
                              <w:txbxContent>
                                <w:p w14:paraId="3D804FA9"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CE7B4C" id="_x0000_s1114" type="#_x0000_t202" style="position:absolute;left:0;text-align:left;margin-left:-3.45pt;margin-top:1.4pt;width:248pt;height:293pt;z-index:2519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" fillcolor="white [3201]" stroked="f" strokeweight=".5pt">
                      <v:textbox>
                        <w:txbxContent>
                          <w:p w14:paraId="3D804FA9" w14:textId="77777777" w:rsidR="007B001A" w:rsidRDefault="007B001A" w:rsidP="007B001A"/>
                        </w:txbxContent>
                      </v:textbox>
                    </v:shape>
                  </w:pict>
                </mc:Fallback>
              </mc:AlternateContent>
            </w:r>
          </w:p>
          <w:p w14:paraId="5E5C0DCC" w14:textId="77777777" w:rsidR="007B001A" w:rsidRPr="004F2040" w:rsidRDefault="007B001A" w:rsidP="00911072">
            <w:pPr>
              <w:spacing w:before="120" w:line="276" w:lineRule="auto"/>
              <w:jc w:val="both"/>
              <w:rPr>
                <w:rFonts w:cs="Arial"/>
                <w:b/>
                <w:bCs/>
                <w:color w:val="000000"/>
                <w:sz w:val="18"/>
                <w:szCs w:val="18"/>
              </w:rPr>
            </w:pPr>
          </w:p>
          <w:p w14:paraId="0C8A30CA" w14:textId="77777777" w:rsidR="007B001A" w:rsidRPr="004F2040" w:rsidRDefault="007B001A" w:rsidP="00911072">
            <w:pPr>
              <w:spacing w:before="120" w:line="276" w:lineRule="auto"/>
              <w:jc w:val="both"/>
              <w:rPr>
                <w:rFonts w:cs="Arial"/>
                <w:b/>
                <w:bCs/>
                <w:color w:val="000000"/>
                <w:sz w:val="18"/>
                <w:szCs w:val="18"/>
              </w:rPr>
            </w:pPr>
          </w:p>
          <w:p w14:paraId="2C7E7B84" w14:textId="77777777" w:rsidR="007B001A" w:rsidRPr="004F2040" w:rsidRDefault="007B001A" w:rsidP="00911072">
            <w:pPr>
              <w:spacing w:before="120" w:line="276" w:lineRule="auto"/>
              <w:jc w:val="both"/>
              <w:rPr>
                <w:rFonts w:cs="Arial"/>
                <w:b/>
                <w:bCs/>
                <w:color w:val="000000"/>
                <w:sz w:val="18"/>
                <w:szCs w:val="18"/>
              </w:rPr>
            </w:pPr>
          </w:p>
          <w:p w14:paraId="0B555165" w14:textId="77777777" w:rsidR="007B001A" w:rsidRPr="004F2040" w:rsidRDefault="007B001A" w:rsidP="00911072">
            <w:pPr>
              <w:spacing w:before="120" w:line="276" w:lineRule="auto"/>
              <w:jc w:val="both"/>
              <w:rPr>
                <w:rFonts w:cs="Arial"/>
                <w:b/>
                <w:bCs/>
                <w:color w:val="000000"/>
                <w:sz w:val="18"/>
                <w:szCs w:val="18"/>
              </w:rPr>
            </w:pPr>
          </w:p>
          <w:p w14:paraId="63204C62" w14:textId="77777777" w:rsidR="007B001A" w:rsidRPr="004F2040" w:rsidRDefault="007B001A" w:rsidP="00911072">
            <w:pPr>
              <w:spacing w:before="120" w:line="276" w:lineRule="auto"/>
              <w:jc w:val="both"/>
              <w:rPr>
                <w:rFonts w:cs="Arial"/>
                <w:b/>
                <w:bCs/>
                <w:color w:val="000000"/>
                <w:sz w:val="18"/>
                <w:szCs w:val="18"/>
              </w:rPr>
            </w:pPr>
          </w:p>
          <w:p w14:paraId="691F2A62" w14:textId="77777777" w:rsidR="007B001A" w:rsidRPr="004F2040" w:rsidRDefault="007B001A" w:rsidP="00911072">
            <w:pPr>
              <w:spacing w:before="120" w:line="276" w:lineRule="auto"/>
              <w:jc w:val="both"/>
              <w:rPr>
                <w:rFonts w:cs="Arial"/>
                <w:b/>
                <w:bCs/>
                <w:color w:val="000000"/>
                <w:sz w:val="18"/>
                <w:szCs w:val="18"/>
              </w:rPr>
            </w:pPr>
          </w:p>
          <w:p w14:paraId="6BA9E92F" w14:textId="77777777" w:rsidR="007B001A" w:rsidRPr="004F2040" w:rsidRDefault="007B001A" w:rsidP="00911072">
            <w:pPr>
              <w:spacing w:before="120" w:line="276" w:lineRule="auto"/>
              <w:jc w:val="both"/>
              <w:rPr>
                <w:rFonts w:cs="Arial"/>
                <w:b/>
                <w:bCs/>
                <w:color w:val="000000"/>
                <w:sz w:val="18"/>
                <w:szCs w:val="18"/>
              </w:rPr>
            </w:pPr>
          </w:p>
          <w:p w14:paraId="7063AC61" w14:textId="77777777" w:rsidR="007B001A" w:rsidRPr="004F2040" w:rsidRDefault="007B001A" w:rsidP="00911072">
            <w:pPr>
              <w:spacing w:before="120" w:line="276" w:lineRule="auto"/>
              <w:jc w:val="both"/>
              <w:rPr>
                <w:rFonts w:cs="Arial"/>
                <w:b/>
                <w:bCs/>
                <w:color w:val="000000"/>
                <w:sz w:val="18"/>
                <w:szCs w:val="18"/>
              </w:rPr>
            </w:pPr>
          </w:p>
          <w:p w14:paraId="3AD8EC44" w14:textId="77777777" w:rsidR="007B001A" w:rsidRPr="004F2040" w:rsidRDefault="007B001A" w:rsidP="00911072">
            <w:pPr>
              <w:spacing w:before="120" w:line="276" w:lineRule="auto"/>
              <w:jc w:val="both"/>
              <w:rPr>
                <w:rFonts w:cs="Arial"/>
                <w:b/>
                <w:bCs/>
                <w:color w:val="000000"/>
                <w:sz w:val="18"/>
                <w:szCs w:val="18"/>
              </w:rPr>
            </w:pPr>
          </w:p>
          <w:p w14:paraId="2EECBD41" w14:textId="77777777" w:rsidR="007B001A" w:rsidRPr="004F2040" w:rsidRDefault="007B001A" w:rsidP="00911072">
            <w:pPr>
              <w:spacing w:before="120" w:line="276" w:lineRule="auto"/>
              <w:jc w:val="both"/>
              <w:rPr>
                <w:rFonts w:cs="Arial"/>
                <w:b/>
                <w:bCs/>
                <w:color w:val="000000"/>
                <w:sz w:val="18"/>
                <w:szCs w:val="18"/>
              </w:rPr>
            </w:pPr>
          </w:p>
          <w:p w14:paraId="4B252434" w14:textId="77777777" w:rsidR="007B001A" w:rsidRPr="004F2040" w:rsidRDefault="007B001A" w:rsidP="00911072">
            <w:pPr>
              <w:spacing w:before="120" w:line="276" w:lineRule="auto"/>
              <w:jc w:val="both"/>
              <w:rPr>
                <w:rFonts w:cs="Arial"/>
                <w:b/>
                <w:bCs/>
                <w:color w:val="000000"/>
                <w:sz w:val="18"/>
                <w:szCs w:val="18"/>
              </w:rPr>
            </w:pPr>
          </w:p>
          <w:p w14:paraId="6AEAC491" w14:textId="77777777" w:rsidR="007B001A" w:rsidRPr="004F2040" w:rsidRDefault="007B001A" w:rsidP="00911072">
            <w:pPr>
              <w:spacing w:before="120" w:line="276" w:lineRule="auto"/>
              <w:jc w:val="both"/>
              <w:rPr>
                <w:rFonts w:cs="Arial"/>
                <w:b/>
                <w:bCs/>
                <w:color w:val="000000"/>
                <w:sz w:val="18"/>
                <w:szCs w:val="18"/>
              </w:rPr>
            </w:pPr>
          </w:p>
          <w:p w14:paraId="4B83DB2C" w14:textId="77777777" w:rsidR="007B001A" w:rsidRPr="002526D4" w:rsidRDefault="007B001A" w:rsidP="00911072">
            <w:pPr>
              <w:spacing w:before="120" w:line="276" w:lineRule="auto"/>
              <w:jc w:val="both"/>
              <w:rPr>
                <w:rFonts w:cs="Arial"/>
                <w:b/>
                <w:bCs/>
                <w:color w:val="000000"/>
              </w:rPr>
            </w:pPr>
          </w:p>
        </w:tc>
      </w:tr>
    </w:tbl>
    <w:p w14:paraId="023709A7" w14:textId="44CE0205"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Chapter</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6E6D48AA" w14:textId="77777777" w:rsidR="007B001A" w:rsidRPr="003E4A1B" w:rsidRDefault="007B001A" w:rsidP="007B001A">
      <w:pPr>
        <w:spacing w:line="276" w:lineRule="auto"/>
        <w:rPr>
          <w:rFonts w:cs="Arial"/>
          <w:noProof/>
        </w:rPr>
      </w:pPr>
    </w:p>
    <w:p w14:paraId="71899957" w14:textId="77777777" w:rsidR="007B001A" w:rsidRPr="003E4A1B" w:rsidRDefault="007B001A" w:rsidP="007B001A">
      <w:pPr>
        <w:spacing w:line="276" w:lineRule="auto"/>
        <w:rPr>
          <w:rFonts w:cs="Arial"/>
          <w:noProof/>
        </w:rPr>
      </w:pPr>
    </w:p>
    <w:p w14:paraId="46CC9AE9" w14:textId="54D75496" w:rsidR="007B001A" w:rsidRPr="003E4A1B" w:rsidRDefault="001C3B98" w:rsidP="007B001A">
      <w:pPr>
        <w:pStyle w:val="Heading1"/>
        <w:rPr>
          <w:rFonts w:cs="Arial"/>
        </w:rPr>
      </w:pPr>
      <w:bookmarkStart w:id="399" w:name="_Toc204630175"/>
      <w:bookmarkStart w:id="400" w:name="_Toc206281949"/>
      <w:r w:rsidRPr="001C3B98">
        <w:rPr>
          <w:szCs w:val="28"/>
        </w:rPr>
        <w:t>3</w:t>
      </w:r>
      <w:r w:rsidRPr="001C3B98">
        <w:rPr>
          <w:spacing w:val="24"/>
          <w:szCs w:val="28"/>
        </w:rPr>
        <w:t>.</w:t>
      </w:r>
      <w:r w:rsidR="007B001A">
        <w:rPr>
          <w:rFonts w:cs="Arial"/>
        </w:rPr>
        <w:t>5</w:t>
      </w:r>
      <w:r w:rsidR="00E10D8B">
        <w:rPr>
          <w:rFonts w:cs="Arial"/>
        </w:rPr>
        <w:t xml:space="preserve">.3 </w:t>
      </w:r>
      <w:r w:rsidR="007B001A" w:rsidRPr="003E4A1B">
        <w:rPr>
          <w:rFonts w:cs="Arial"/>
        </w:rPr>
        <w:t xml:space="preserve">  </w:t>
      </w:r>
      <w:bookmarkStart w:id="401" w:name="PERSONALBUDGET"/>
      <w:r w:rsidR="007B001A" w:rsidRPr="003E4A1B">
        <w:rPr>
          <w:rFonts w:cs="Arial"/>
        </w:rPr>
        <w:t xml:space="preserve">Personal </w:t>
      </w:r>
      <w:bookmarkEnd w:id="401"/>
      <w:r w:rsidR="007B001A">
        <w:rPr>
          <w:rFonts w:cs="Arial"/>
        </w:rPr>
        <w:t xml:space="preserve">INCOME AND </w:t>
      </w:r>
      <w:r w:rsidR="007B001A" w:rsidRPr="003E4A1B">
        <w:rPr>
          <w:rFonts w:cs="Arial"/>
        </w:rPr>
        <w:t>Expense Budget</w:t>
      </w:r>
      <w:bookmarkEnd w:id="399"/>
      <w:bookmarkEnd w:id="400"/>
      <w:r w:rsidR="007B001A" w:rsidRPr="00D934F5">
        <w:rPr>
          <w:rFonts w:cs="Arial"/>
          <w:b w:val="0"/>
          <w:bCs/>
        </w:rPr>
        <w:fldChar w:fldCharType="begin"/>
      </w:r>
      <w:r w:rsidR="007B001A" w:rsidRPr="00D934F5">
        <w:rPr>
          <w:rFonts w:cs="Arial"/>
          <w:b w:val="0"/>
          <w:bCs/>
        </w:rPr>
        <w:instrText xml:space="preserve"> XE "</w:instrText>
      </w:r>
      <w:r w:rsidR="007B001A" w:rsidRPr="00D934F5">
        <w:rPr>
          <w:rFonts w:cs="Arial"/>
          <w:b w:val="0"/>
          <w:bCs/>
          <w:caps w:val="0"/>
        </w:rPr>
        <w:instrText>PERSONAL BUDGET</w:instrText>
      </w:r>
      <w:r w:rsidR="007B001A" w:rsidRPr="00D934F5">
        <w:rPr>
          <w:rFonts w:cs="Arial"/>
          <w:b w:val="0"/>
          <w:bCs/>
        </w:rPr>
        <w:instrText xml:space="preserve">" </w:instrText>
      </w:r>
      <w:r w:rsidR="007B001A" w:rsidRPr="00D934F5">
        <w:rPr>
          <w:rFonts w:cs="Arial"/>
          <w:b w:val="0"/>
          <w:bCs/>
        </w:rPr>
        <w:fldChar w:fldCharType="end"/>
      </w:r>
    </w:p>
    <w:p w14:paraId="325FC3AC" w14:textId="77777777" w:rsidR="007B001A" w:rsidRPr="003E4A1B" w:rsidRDefault="007B001A" w:rsidP="007B001A">
      <w:pPr>
        <w:rPr>
          <w:rFonts w:cs="Arial"/>
        </w:rPr>
      </w:pPr>
    </w:p>
    <w:p w14:paraId="1EE26DF6" w14:textId="77777777" w:rsidR="007B001A" w:rsidRPr="000260BC" w:rsidRDefault="007B001A" w:rsidP="007B001A">
      <w:pPr>
        <w:spacing w:line="276" w:lineRule="auto"/>
        <w:jc w:val="both"/>
        <w:rPr>
          <w:rFonts w:cs="Arial"/>
          <w:color w:val="000000"/>
        </w:rPr>
      </w:pPr>
      <w:r w:rsidRPr="000260BC">
        <w:rPr>
          <w:rFonts w:cs="Arial"/>
          <w:color w:val="000000"/>
        </w:rPr>
        <w:t>Now that you have evaluated the market landscape in which you will operate, you can begin to plug some numbers into a budget to guide you in pricing and purchasing decisions</w:t>
      </w:r>
      <w:r>
        <w:rPr>
          <w:rFonts w:cs="Arial"/>
          <w:color w:val="000000"/>
        </w:rPr>
        <w:t>.</w:t>
      </w:r>
    </w:p>
    <w:p w14:paraId="6FA12CFD" w14:textId="77777777" w:rsidR="007B001A" w:rsidRPr="000260BC" w:rsidRDefault="007B001A" w:rsidP="007B001A">
      <w:pPr>
        <w:spacing w:line="276" w:lineRule="auto"/>
        <w:jc w:val="both"/>
        <w:rPr>
          <w:rFonts w:cs="Arial"/>
          <w:color w:val="000000"/>
          <w:sz w:val="10"/>
          <w:szCs w:val="10"/>
        </w:rPr>
      </w:pPr>
    </w:p>
    <w:p w14:paraId="1547CFB6" w14:textId="1564A450" w:rsidR="007B001A" w:rsidRPr="000260BC" w:rsidRDefault="007B001A" w:rsidP="007B001A">
      <w:pPr>
        <w:spacing w:line="276" w:lineRule="auto"/>
        <w:jc w:val="both"/>
        <w:rPr>
          <w:rFonts w:cs="Arial"/>
          <w:iCs/>
          <w:color w:val="000000" w:themeColor="text1"/>
        </w:rPr>
      </w:pPr>
      <w:r w:rsidRPr="000260BC">
        <w:rPr>
          <w:rFonts w:cs="Arial"/>
          <w:iCs/>
          <w:color w:val="000000" w:themeColor="text1"/>
        </w:rPr>
        <w:t>The most expensive line item for new businesses is the personal living expenses of the founder</w:t>
      </w:r>
      <w:r w:rsidR="00C77E88" w:rsidRPr="000260BC">
        <w:rPr>
          <w:rFonts w:cs="Arial"/>
          <w:iCs/>
          <w:color w:val="000000" w:themeColor="text1"/>
        </w:rPr>
        <w:t xml:space="preserve">. </w:t>
      </w:r>
    </w:p>
    <w:p w14:paraId="7EF83EDF" w14:textId="77777777" w:rsidR="007B001A" w:rsidRPr="003E4A1B" w:rsidRDefault="007B001A" w:rsidP="007B001A">
      <w:pPr>
        <w:spacing w:line="276" w:lineRule="auto"/>
        <w:jc w:val="both"/>
        <w:rPr>
          <w:rFonts w:cs="Arial"/>
          <w:i/>
          <w:color w:val="000000" w:themeColor="text1"/>
          <w:sz w:val="8"/>
        </w:rPr>
      </w:pPr>
    </w:p>
    <w:p w14:paraId="1490F557" w14:textId="559D55DF" w:rsidR="007B001A" w:rsidRDefault="007B001A" w:rsidP="007B001A">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then select “Worksheet Object” and</w:t>
      </w:r>
      <w:r>
        <w:rPr>
          <w:rFonts w:cs="Arial"/>
          <w:i/>
          <w:color w:val="000000" w:themeColor="text1"/>
          <w:sz w:val="18"/>
        </w:rPr>
        <w:t xml:space="preserve"> “</w:t>
      </w:r>
      <w:r w:rsidRPr="003E4A1B">
        <w:rPr>
          <w:rFonts w:cs="Arial"/>
          <w:i/>
          <w:color w:val="000000" w:themeColor="text1"/>
          <w:sz w:val="18"/>
        </w:rPr>
        <w:t xml:space="preserve">Open.”   </w:t>
      </w:r>
      <w:r>
        <w:rPr>
          <w:rFonts w:cs="Arial"/>
          <w:i/>
          <w:color w:val="000000" w:themeColor="text1"/>
          <w:sz w:val="18"/>
        </w:rPr>
        <w:t xml:space="preserve">Enter amounts in the blue fields; the white field will be computed. </w:t>
      </w:r>
      <w:r>
        <w:rPr>
          <w:rFonts w:cs="Arial"/>
          <w:i/>
          <w:color w:val="000000" w:themeColor="text1"/>
          <w:sz w:val="18"/>
          <w:szCs w:val="24"/>
        </w:rPr>
        <w:t xml:space="preserve">You can download a copy of the form at  </w:t>
      </w:r>
      <w:hyperlink r:id="rId594" w:history="1">
        <w:r>
          <w:rPr>
            <w:rStyle w:val="Hyperlink"/>
            <w:rFonts w:cs="Arial"/>
            <w:i/>
            <w:sz w:val="18"/>
            <w:szCs w:val="24"/>
          </w:rPr>
          <w:t>EntrepreneurshipFoundation.org/spreadsheets</w:t>
        </w:r>
      </w:hyperlink>
      <w:r w:rsidRPr="003E4A1B">
        <w:rPr>
          <w:rFonts w:cs="Arial"/>
          <w:i/>
          <w:color w:val="0000CC"/>
          <w:sz w:val="18"/>
          <w:szCs w:val="24"/>
        </w:rPr>
        <w:t xml:space="preserve"> </w:t>
      </w:r>
    </w:p>
    <w:p w14:paraId="1820B5B1" w14:textId="77777777" w:rsidR="007B001A" w:rsidRDefault="007B001A" w:rsidP="007B001A">
      <w:pPr>
        <w:tabs>
          <w:tab w:val="right" w:pos="9720"/>
        </w:tabs>
        <w:jc w:val="both"/>
        <w:rPr>
          <w:rFonts w:cs="Arial"/>
          <w:i/>
          <w:color w:val="0000CC"/>
          <w:sz w:val="18"/>
          <w:szCs w:val="24"/>
        </w:rPr>
      </w:pPr>
    </w:p>
    <w:bookmarkStart w:id="402" w:name="_MON_1811076610"/>
    <w:bookmarkEnd w:id="402"/>
    <w:p w14:paraId="39E70BC9" w14:textId="00B35401" w:rsidR="007B001A" w:rsidRDefault="001B3118" w:rsidP="007B001A">
      <w:pPr>
        <w:rPr>
          <w:noProof/>
        </w:rPr>
      </w:pPr>
      <w:r>
        <w:rPr>
          <w:noProof/>
        </w:rPr>
        <w:object w:dxaOrig="10115" w:dyaOrig="10556" w14:anchorId="2219A42E">
          <v:shape id="_x0000_i1031" type="#_x0000_t75" alt="Worksheet for personal living expenses of the founder of a business" style="width:7in;height:525.75pt" o:ole="">
            <v:imagedata r:id="rId595" o:title=""/>
          </v:shape>
          <o:OLEObject Type="Embed" ProgID="Excel.Sheet.12" ShapeID="_x0000_i1031" DrawAspect="Content" ObjectID="_1820234175" r:id="rId596"/>
        </w:object>
      </w:r>
    </w:p>
    <w:p w14:paraId="6FBBF89B" w14:textId="77777777" w:rsidR="007B001A" w:rsidRDefault="007B001A" w:rsidP="007B001A">
      <w:pPr>
        <w:rPr>
          <w:noProof/>
        </w:rPr>
      </w:pPr>
    </w:p>
    <w:p w14:paraId="1479F4F5" w14:textId="5804A22A"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E4BB783" w14:textId="77777777" w:rsidR="007B001A" w:rsidRPr="003E4A1B" w:rsidRDefault="007B001A" w:rsidP="001C3B98">
      <w:pPr>
        <w:rPr>
          <w:rFonts w:cs="Arial"/>
          <w:noProof/>
        </w:rPr>
      </w:pPr>
    </w:p>
    <w:p w14:paraId="19CC14ED" w14:textId="77777777" w:rsidR="007B001A" w:rsidRPr="003E4A1B" w:rsidRDefault="007B001A" w:rsidP="001C3B98">
      <w:pPr>
        <w:rPr>
          <w:rFonts w:cs="Arial"/>
          <w:noProof/>
        </w:rPr>
      </w:pPr>
    </w:p>
    <w:p w14:paraId="454B96FF" w14:textId="63D4E0CC" w:rsidR="007B001A" w:rsidRPr="003E4A1B" w:rsidRDefault="001C3B98" w:rsidP="007B001A">
      <w:pPr>
        <w:pStyle w:val="Heading1"/>
        <w:rPr>
          <w:rFonts w:cs="Arial"/>
        </w:rPr>
      </w:pPr>
      <w:bookmarkStart w:id="403" w:name="_Toc204630176"/>
      <w:bookmarkStart w:id="404" w:name="_Toc206281950"/>
      <w:r w:rsidRPr="001C3B98">
        <w:rPr>
          <w:szCs w:val="28"/>
        </w:rPr>
        <w:t>3</w:t>
      </w:r>
      <w:r w:rsidRPr="001C3B98">
        <w:rPr>
          <w:spacing w:val="24"/>
          <w:szCs w:val="28"/>
        </w:rPr>
        <w:t>.</w:t>
      </w:r>
      <w:r w:rsidR="007B001A">
        <w:rPr>
          <w:rFonts w:cs="Arial"/>
        </w:rPr>
        <w:t>5</w:t>
      </w:r>
      <w:r w:rsidR="00E10D8B">
        <w:rPr>
          <w:rFonts w:cs="Arial"/>
        </w:rPr>
        <w:t xml:space="preserve">.4 </w:t>
      </w:r>
      <w:r w:rsidR="007B001A">
        <w:rPr>
          <w:rFonts w:cs="Arial"/>
        </w:rPr>
        <w:t xml:space="preserve">  </w:t>
      </w:r>
      <w:bookmarkStart w:id="405" w:name="PAYROLLTAXES"/>
      <w:r w:rsidR="007B001A" w:rsidRPr="003E4A1B">
        <w:rPr>
          <w:rFonts w:cs="Arial"/>
        </w:rPr>
        <w:t xml:space="preserve">PAYROLL </w:t>
      </w:r>
      <w:bookmarkStart w:id="406" w:name="TAXES"/>
      <w:r w:rsidR="007B001A" w:rsidRPr="003E4A1B">
        <w:rPr>
          <w:rFonts w:cs="Arial"/>
        </w:rPr>
        <w:t>TAXES</w:t>
      </w:r>
      <w:bookmarkEnd w:id="403"/>
      <w:bookmarkEnd w:id="404"/>
      <w:bookmarkEnd w:id="405"/>
      <w:bookmarkEnd w:id="406"/>
      <w:r w:rsidR="007B001A" w:rsidRPr="00D934F5">
        <w:rPr>
          <w:rFonts w:cs="Arial"/>
          <w:b w:val="0"/>
          <w:bCs/>
        </w:rPr>
        <w:fldChar w:fldCharType="begin"/>
      </w:r>
      <w:r w:rsidR="007B001A" w:rsidRPr="00D934F5">
        <w:rPr>
          <w:rFonts w:cs="Arial"/>
          <w:b w:val="0"/>
          <w:bCs/>
        </w:rPr>
        <w:instrText xml:space="preserve"> XE "</w:instrText>
      </w:r>
      <w:r w:rsidR="007B001A" w:rsidRPr="00D934F5">
        <w:rPr>
          <w:rFonts w:cs="Arial"/>
          <w:b w:val="0"/>
          <w:bCs/>
          <w:caps w:val="0"/>
        </w:rPr>
        <w:instrText>PAYROLL TAXES</w:instrText>
      </w:r>
      <w:r w:rsidR="007B001A" w:rsidRPr="00D934F5">
        <w:rPr>
          <w:rFonts w:cs="Arial"/>
          <w:b w:val="0"/>
          <w:bCs/>
        </w:rPr>
        <w:instrText xml:space="preserve">" </w:instrText>
      </w:r>
      <w:r w:rsidR="007B001A" w:rsidRPr="00D934F5">
        <w:rPr>
          <w:rFonts w:cs="Arial"/>
          <w:b w:val="0"/>
          <w:bCs/>
        </w:rPr>
        <w:fldChar w:fldCharType="end"/>
      </w:r>
    </w:p>
    <w:p w14:paraId="7FEC98BD" w14:textId="77777777" w:rsidR="007B001A" w:rsidRPr="003E4A1B" w:rsidRDefault="007B001A" w:rsidP="007B001A">
      <w:pPr>
        <w:jc w:val="center"/>
        <w:rPr>
          <w:rFonts w:cs="Arial"/>
        </w:rPr>
      </w:pPr>
    </w:p>
    <w:p w14:paraId="32AC7E47" w14:textId="77777777" w:rsidR="007B001A" w:rsidRPr="003E4A1B" w:rsidRDefault="007B001A" w:rsidP="007B001A">
      <w:pPr>
        <w:jc w:val="center"/>
        <w:rPr>
          <w:rFonts w:cs="Arial"/>
          <w:i/>
          <w:sz w:val="22"/>
        </w:rPr>
      </w:pPr>
      <w:r w:rsidRPr="003E4A1B">
        <w:rPr>
          <w:rFonts w:cs="Arial"/>
          <w:i/>
          <w:sz w:val="22"/>
        </w:rPr>
        <w:t xml:space="preserve">Current as of </w:t>
      </w:r>
      <w:r w:rsidRPr="003E6A9E">
        <w:rPr>
          <w:rFonts w:cs="Arial"/>
          <w:i/>
          <w:color w:val="000000" w:themeColor="text1"/>
          <w:sz w:val="22"/>
        </w:rPr>
        <w:t>2025</w:t>
      </w:r>
    </w:p>
    <w:p w14:paraId="1E7527C3" w14:textId="77777777" w:rsidR="007B001A" w:rsidRPr="003E4A1B" w:rsidRDefault="007B001A" w:rsidP="007B001A">
      <w:pPr>
        <w:jc w:val="center"/>
        <w:rPr>
          <w:rFonts w:cs="Arial"/>
          <w:i/>
          <w:sz w:val="22"/>
        </w:rPr>
      </w:pPr>
    </w:p>
    <w:p w14:paraId="0F831FA3" w14:textId="77777777" w:rsidR="007B001A" w:rsidRPr="003E4A1B" w:rsidRDefault="007B001A" w:rsidP="007B001A">
      <w:pPr>
        <w:tabs>
          <w:tab w:val="right" w:pos="9720"/>
        </w:tabs>
        <w:ind w:right="216"/>
        <w:jc w:val="both"/>
        <w:rPr>
          <w:rFonts w:cs="Arial"/>
          <w:sz w:val="24"/>
        </w:rPr>
      </w:pPr>
    </w:p>
    <w:p w14:paraId="346161BE" w14:textId="77777777" w:rsidR="007B001A" w:rsidRDefault="007B001A" w:rsidP="007B001A">
      <w:pPr>
        <w:pStyle w:val="BodyText"/>
        <w:spacing w:line="276" w:lineRule="auto"/>
        <w:jc w:val="both"/>
        <w:rPr>
          <w:rFonts w:ascii="Arial" w:hAnsi="Arial" w:cs="Arial"/>
          <w:bCs/>
          <w:i/>
          <w:iCs w:val="0"/>
          <w:color w:val="000000" w:themeColor="text1"/>
        </w:rPr>
      </w:pPr>
      <w:r w:rsidRPr="00E152E0">
        <w:rPr>
          <w:rFonts w:ascii="Arial" w:hAnsi="Arial" w:cs="Arial"/>
          <w:bCs/>
          <w:i/>
          <w:iCs w:val="0"/>
          <w:color w:val="000000" w:themeColor="text1"/>
        </w:rPr>
        <w:t xml:space="preserve">Note: A self-employed entrepreneur must pay the Employee </w:t>
      </w:r>
      <w:r w:rsidRPr="00E152E0">
        <w:rPr>
          <w:rFonts w:ascii="Arial" w:hAnsi="Arial" w:cs="Arial"/>
          <w:bCs/>
          <w:i/>
          <w:iCs w:val="0"/>
          <w:color w:val="000000" w:themeColor="text1"/>
          <w:u w:val="single"/>
        </w:rPr>
        <w:t>and</w:t>
      </w:r>
      <w:r w:rsidRPr="00E152E0">
        <w:rPr>
          <w:rFonts w:ascii="Arial" w:hAnsi="Arial" w:cs="Arial"/>
          <w:bCs/>
          <w:i/>
          <w:iCs w:val="0"/>
          <w:color w:val="000000" w:themeColor="text1"/>
        </w:rPr>
        <w:t xml:space="preserve"> Employer portion of Social Security and Medicare.</w:t>
      </w:r>
    </w:p>
    <w:p w14:paraId="16EF9257" w14:textId="77777777" w:rsidR="007B001A" w:rsidRPr="004A1B4C" w:rsidRDefault="007B001A" w:rsidP="007B001A">
      <w:pPr>
        <w:pStyle w:val="BodyText"/>
        <w:spacing w:line="276" w:lineRule="auto"/>
        <w:jc w:val="both"/>
        <w:rPr>
          <w:rFonts w:ascii="Arial" w:hAnsi="Arial" w:cs="Arial"/>
          <w:bCs/>
          <w:color w:val="000000" w:themeColor="text1"/>
          <w:sz w:val="12"/>
          <w:szCs w:val="12"/>
        </w:rPr>
      </w:pPr>
    </w:p>
    <w:p w14:paraId="7FCDBEB0" w14:textId="606B0E8D" w:rsidR="007B001A" w:rsidRPr="001367A5" w:rsidRDefault="007B001A" w:rsidP="007B001A">
      <w:pPr>
        <w:pStyle w:val="BodyText"/>
        <w:spacing w:line="276" w:lineRule="auto"/>
        <w:jc w:val="both"/>
        <w:rPr>
          <w:rFonts w:ascii="Arial" w:hAnsi="Arial" w:cs="Arial"/>
          <w:bCs/>
          <w:color w:val="000000" w:themeColor="text1"/>
          <w:sz w:val="22"/>
          <w:szCs w:val="22"/>
        </w:rPr>
      </w:pPr>
      <w:r w:rsidRPr="001367A5">
        <w:rPr>
          <w:rFonts w:ascii="Arial" w:hAnsi="Arial" w:cs="Arial"/>
          <w:bCs/>
          <w:color w:val="000000" w:themeColor="text1"/>
          <w:sz w:val="22"/>
          <w:szCs w:val="22"/>
        </w:rPr>
        <w:t xml:space="preserve">For a list of income tax rates and brackets for every state, as well as the federal income </w:t>
      </w:r>
      <w:r w:rsidR="00D15078" w:rsidRPr="001367A5">
        <w:rPr>
          <w:rFonts w:ascii="Arial" w:hAnsi="Arial" w:cs="Arial"/>
          <w:bCs/>
          <w:color w:val="000000" w:themeColor="text1"/>
          <w:sz w:val="22"/>
          <w:szCs w:val="22"/>
        </w:rPr>
        <w:t>tax.</w:t>
      </w:r>
      <w:r w:rsidRPr="001367A5">
        <w:rPr>
          <w:rFonts w:ascii="Arial" w:hAnsi="Arial" w:cs="Arial"/>
          <w:bCs/>
          <w:color w:val="000000" w:themeColor="text1"/>
          <w:sz w:val="22"/>
          <w:szCs w:val="22"/>
        </w:rPr>
        <w:t xml:space="preserve"> See </w:t>
      </w:r>
      <w:hyperlink r:id="rId597" w:history="1">
        <w:r w:rsidRPr="001367A5">
          <w:rPr>
            <w:rStyle w:val="Hyperlink"/>
            <w:rFonts w:ascii="Arial" w:hAnsi="Arial" w:cs="Arial"/>
            <w:bCs/>
            <w:sz w:val="22"/>
            <w:szCs w:val="22"/>
          </w:rPr>
          <w:t>https://www.tax-brackets.org/</w:t>
        </w:r>
      </w:hyperlink>
      <w:r w:rsidRPr="001367A5">
        <w:rPr>
          <w:rFonts w:ascii="Arial" w:hAnsi="Arial" w:cs="Arial"/>
          <w:bCs/>
          <w:color w:val="000000" w:themeColor="text1"/>
          <w:sz w:val="22"/>
          <w:szCs w:val="22"/>
        </w:rPr>
        <w:t xml:space="preserve"> </w:t>
      </w:r>
    </w:p>
    <w:p w14:paraId="131950CA" w14:textId="77777777" w:rsidR="007B001A" w:rsidRPr="001367A5" w:rsidRDefault="007B001A" w:rsidP="007B001A">
      <w:pPr>
        <w:pStyle w:val="BodyText"/>
        <w:spacing w:line="276" w:lineRule="auto"/>
        <w:jc w:val="both"/>
        <w:rPr>
          <w:rFonts w:ascii="Arial" w:hAnsi="Arial" w:cs="Arial"/>
          <w:bCs/>
          <w:color w:val="000000" w:themeColor="text1"/>
          <w:sz w:val="12"/>
          <w:szCs w:val="12"/>
        </w:rPr>
      </w:pPr>
    </w:p>
    <w:p w14:paraId="4D3D09C2" w14:textId="77777777" w:rsidR="007B001A" w:rsidRPr="001367A5" w:rsidRDefault="007B001A" w:rsidP="007B001A">
      <w:pPr>
        <w:pStyle w:val="BodyText"/>
        <w:jc w:val="both"/>
        <w:rPr>
          <w:rFonts w:ascii="Arial" w:hAnsi="Arial" w:cs="Arial"/>
          <w:bCs/>
          <w:color w:val="000000"/>
          <w:sz w:val="22"/>
          <w:szCs w:val="22"/>
        </w:rPr>
      </w:pPr>
      <w:r w:rsidRPr="001367A5">
        <w:rPr>
          <w:rFonts w:ascii="Arial" w:hAnsi="Arial" w:cs="Arial"/>
          <w:bCs/>
          <w:color w:val="000000"/>
          <w:sz w:val="22"/>
          <w:szCs w:val="22"/>
        </w:rPr>
        <w:t>To find SUTA (</w:t>
      </w:r>
      <w:r w:rsidRPr="001367A5">
        <w:rPr>
          <w:rFonts w:ascii="Arial" w:hAnsi="Arial" w:cs="Arial"/>
          <w:color w:val="000000"/>
          <w:sz w:val="22"/>
          <w:szCs w:val="22"/>
        </w:rPr>
        <w:t xml:space="preserve">State Unemployment Tax) </w:t>
      </w:r>
      <w:r w:rsidRPr="001367A5">
        <w:rPr>
          <w:rFonts w:ascii="Arial" w:hAnsi="Arial" w:cs="Arial"/>
          <w:bCs/>
          <w:color w:val="000000"/>
          <w:sz w:val="22"/>
          <w:szCs w:val="22"/>
        </w:rPr>
        <w:t>for your state, see</w:t>
      </w:r>
    </w:p>
    <w:p w14:paraId="39AC300B" w14:textId="77777777" w:rsidR="007B001A" w:rsidRDefault="007B001A" w:rsidP="007B001A">
      <w:pPr>
        <w:pStyle w:val="BodyText"/>
        <w:jc w:val="both"/>
        <w:rPr>
          <w:rFonts w:ascii="Arial" w:hAnsi="Arial" w:cs="Arial"/>
          <w:bCs/>
          <w:color w:val="000000"/>
        </w:rPr>
      </w:pPr>
      <w:r w:rsidRPr="001367A5">
        <w:rPr>
          <w:rFonts w:ascii="Arial" w:hAnsi="Arial" w:cs="Arial"/>
          <w:bCs/>
          <w:color w:val="000000"/>
          <w:sz w:val="22"/>
          <w:szCs w:val="22"/>
        </w:rPr>
        <w:t xml:space="preserve"> </w:t>
      </w:r>
      <w:hyperlink r:id="rId598" w:history="1">
        <w:r w:rsidRPr="001367A5">
          <w:rPr>
            <w:rStyle w:val="Hyperlink"/>
            <w:rFonts w:ascii="Arial" w:hAnsi="Arial" w:cs="Arial"/>
            <w:bCs/>
            <w:sz w:val="22"/>
            <w:szCs w:val="22"/>
          </w:rPr>
          <w:t>https://www.paycom.com/resources/blog/suta-taxes-heres-what-you-need-to-know/</w:t>
        </w:r>
      </w:hyperlink>
      <w:r w:rsidRPr="001367A5">
        <w:rPr>
          <w:rFonts w:ascii="Arial" w:hAnsi="Arial" w:cs="Arial"/>
          <w:bCs/>
          <w:color w:val="000000"/>
          <w:sz w:val="22"/>
          <w:szCs w:val="22"/>
        </w:rPr>
        <w:t xml:space="preserve"> </w:t>
      </w:r>
    </w:p>
    <w:p w14:paraId="1DBBE44C" w14:textId="77777777" w:rsidR="007B001A" w:rsidRPr="003E4A1B" w:rsidRDefault="007B001A" w:rsidP="007B001A">
      <w:pPr>
        <w:pStyle w:val="BodyText"/>
        <w:jc w:val="both"/>
        <w:rPr>
          <w:rFonts w:ascii="Arial" w:hAnsi="Arial" w:cs="Arial"/>
          <w:bCs/>
          <w:color w:val="000000"/>
        </w:rPr>
      </w:pPr>
    </w:p>
    <w:tbl>
      <w:tblPr>
        <w:tblW w:w="10160" w:type="dxa"/>
        <w:tblLook w:val="04A0" w:firstRow="1" w:lastRow="0" w:firstColumn="1" w:lastColumn="0" w:noHBand="0" w:noVBand="1"/>
      </w:tblPr>
      <w:tblGrid>
        <w:gridCol w:w="3680"/>
        <w:gridCol w:w="939"/>
        <w:gridCol w:w="272"/>
        <w:gridCol w:w="1309"/>
        <w:gridCol w:w="2610"/>
        <w:gridCol w:w="1440"/>
      </w:tblGrid>
      <w:tr w:rsidR="007B001A" w:rsidRPr="004A1B4C" w14:paraId="41392790" w14:textId="77777777" w:rsidTr="00911072">
        <w:trPr>
          <w:trHeight w:val="315"/>
        </w:trPr>
        <w:tc>
          <w:tcPr>
            <w:tcW w:w="3680" w:type="dxa"/>
            <w:tcBorders>
              <w:top w:val="single" w:sz="8" w:space="0" w:color="auto"/>
              <w:left w:val="single" w:sz="8" w:space="0" w:color="auto"/>
              <w:bottom w:val="single" w:sz="4" w:space="0" w:color="auto"/>
              <w:right w:val="nil"/>
            </w:tcBorders>
            <w:noWrap/>
            <w:vAlign w:val="bottom"/>
            <w:hideMark/>
          </w:tcPr>
          <w:p w14:paraId="4C320A54" w14:textId="77777777" w:rsidR="007B001A" w:rsidRPr="006F78DA" w:rsidRDefault="007B001A" w:rsidP="00911072">
            <w:pPr>
              <w:spacing w:after="120"/>
              <w:rPr>
                <w:rFonts w:cs="Arial"/>
                <w:b/>
                <w:bCs/>
                <w:color w:val="000000"/>
              </w:rPr>
            </w:pPr>
            <w:r w:rsidRPr="004A1B4C">
              <w:rPr>
                <w:rFonts w:cs="Arial"/>
                <w:color w:val="000000"/>
              </w:rPr>
              <w:t xml:space="preserve">   </w:t>
            </w:r>
            <w:r w:rsidRPr="006F78DA">
              <w:rPr>
                <w:rFonts w:cs="Arial"/>
                <w:b/>
                <w:bCs/>
                <w:color w:val="000000"/>
              </w:rPr>
              <w:t>PAYROLL TAXES</w:t>
            </w:r>
          </w:p>
        </w:tc>
        <w:tc>
          <w:tcPr>
            <w:tcW w:w="849" w:type="dxa"/>
            <w:tcBorders>
              <w:top w:val="single" w:sz="8" w:space="0" w:color="auto"/>
              <w:left w:val="nil"/>
              <w:bottom w:val="single" w:sz="4" w:space="0" w:color="auto"/>
              <w:right w:val="nil"/>
            </w:tcBorders>
            <w:noWrap/>
            <w:vAlign w:val="center"/>
            <w:hideMark/>
          </w:tcPr>
          <w:p w14:paraId="36C326BC" w14:textId="77777777" w:rsidR="007B001A" w:rsidRPr="004A1B4C" w:rsidRDefault="007B001A" w:rsidP="00911072">
            <w:pPr>
              <w:spacing w:after="120"/>
              <w:jc w:val="center"/>
              <w:rPr>
                <w:rFonts w:cs="Arial"/>
                <w:color w:val="000000"/>
              </w:rPr>
            </w:pPr>
            <w:r w:rsidRPr="004A1B4C">
              <w:rPr>
                <w:rFonts w:cs="Arial"/>
                <w:color w:val="000000"/>
              </w:rPr>
              <w:t xml:space="preserve">      RATE</w:t>
            </w:r>
          </w:p>
        </w:tc>
        <w:tc>
          <w:tcPr>
            <w:tcW w:w="272" w:type="dxa"/>
            <w:tcBorders>
              <w:top w:val="single" w:sz="8" w:space="0" w:color="auto"/>
              <w:left w:val="nil"/>
              <w:bottom w:val="single" w:sz="4" w:space="0" w:color="auto"/>
              <w:right w:val="nil"/>
            </w:tcBorders>
            <w:noWrap/>
            <w:vAlign w:val="bottom"/>
            <w:hideMark/>
          </w:tcPr>
          <w:p w14:paraId="77B1DB8D" w14:textId="77777777" w:rsidR="007B001A" w:rsidRPr="004A1B4C" w:rsidRDefault="007B001A" w:rsidP="00911072">
            <w:pPr>
              <w:spacing w:after="120"/>
              <w:rPr>
                <w:rFonts w:cs="Arial"/>
                <w:color w:val="000000"/>
              </w:rPr>
            </w:pPr>
            <w:r w:rsidRPr="004A1B4C">
              <w:rPr>
                <w:rFonts w:cs="Arial"/>
                <w:color w:val="000000"/>
              </w:rPr>
              <w:t> </w:t>
            </w:r>
          </w:p>
        </w:tc>
        <w:tc>
          <w:tcPr>
            <w:tcW w:w="3919" w:type="dxa"/>
            <w:gridSpan w:val="2"/>
            <w:tcBorders>
              <w:top w:val="single" w:sz="8" w:space="0" w:color="auto"/>
              <w:left w:val="nil"/>
              <w:bottom w:val="single" w:sz="4" w:space="0" w:color="auto"/>
              <w:right w:val="nil"/>
            </w:tcBorders>
            <w:noWrap/>
            <w:vAlign w:val="center"/>
            <w:hideMark/>
          </w:tcPr>
          <w:p w14:paraId="7D40A794" w14:textId="77777777" w:rsidR="007B001A" w:rsidRPr="004A1B4C" w:rsidRDefault="007B001A" w:rsidP="00911072">
            <w:pPr>
              <w:spacing w:after="120"/>
              <w:rPr>
                <w:rFonts w:cs="Arial"/>
                <w:color w:val="000000"/>
                <w:sz w:val="6"/>
                <w:szCs w:val="6"/>
              </w:rPr>
            </w:pPr>
          </w:p>
          <w:p w14:paraId="3469E69B" w14:textId="77777777" w:rsidR="007B001A" w:rsidRPr="004A1B4C" w:rsidRDefault="007B001A" w:rsidP="00911072">
            <w:pPr>
              <w:spacing w:after="120"/>
              <w:rPr>
                <w:rFonts w:cs="Arial"/>
                <w:color w:val="000000"/>
              </w:rPr>
            </w:pPr>
            <w:r w:rsidRPr="004A1B4C">
              <w:rPr>
                <w:rFonts w:cs="Arial"/>
                <w:color w:val="000000"/>
              </w:rPr>
              <w:t>ON FIRST …</w:t>
            </w:r>
          </w:p>
        </w:tc>
        <w:tc>
          <w:tcPr>
            <w:tcW w:w="1440" w:type="dxa"/>
            <w:tcBorders>
              <w:top w:val="single" w:sz="8" w:space="0" w:color="auto"/>
              <w:left w:val="nil"/>
              <w:bottom w:val="single" w:sz="4" w:space="0" w:color="auto"/>
              <w:right w:val="single" w:sz="8" w:space="0" w:color="auto"/>
            </w:tcBorders>
            <w:noWrap/>
            <w:vAlign w:val="bottom"/>
            <w:hideMark/>
          </w:tcPr>
          <w:p w14:paraId="5DC09C4D" w14:textId="77777777" w:rsidR="007B001A" w:rsidRPr="004A1B4C" w:rsidRDefault="007B001A" w:rsidP="00911072">
            <w:pPr>
              <w:rPr>
                <w:rFonts w:cs="Arial"/>
                <w:color w:val="000000"/>
              </w:rPr>
            </w:pPr>
            <w:r w:rsidRPr="004A1B4C">
              <w:rPr>
                <w:rFonts w:cs="Arial"/>
                <w:color w:val="000000"/>
              </w:rPr>
              <w:t> </w:t>
            </w:r>
          </w:p>
        </w:tc>
      </w:tr>
      <w:tr w:rsidR="007B001A" w:rsidRPr="004A1B4C" w14:paraId="79EBA9F6" w14:textId="77777777" w:rsidTr="00911072">
        <w:trPr>
          <w:trHeight w:val="255"/>
        </w:trPr>
        <w:tc>
          <w:tcPr>
            <w:tcW w:w="3680" w:type="dxa"/>
            <w:tcBorders>
              <w:top w:val="nil"/>
              <w:left w:val="single" w:sz="8" w:space="0" w:color="auto"/>
              <w:bottom w:val="nil"/>
              <w:right w:val="nil"/>
            </w:tcBorders>
            <w:noWrap/>
            <w:vAlign w:val="bottom"/>
            <w:hideMark/>
          </w:tcPr>
          <w:p w14:paraId="48AFA73D"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15AFA688"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0E945AF1"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C71977B"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5CCD31E8"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47008499" w14:textId="77777777" w:rsidR="007B001A" w:rsidRPr="004A1B4C" w:rsidRDefault="007B001A" w:rsidP="00911072">
            <w:pPr>
              <w:rPr>
                <w:rFonts w:ascii="Times New Roman" w:hAnsi="Times New Roman"/>
              </w:rPr>
            </w:pPr>
          </w:p>
        </w:tc>
      </w:tr>
      <w:tr w:rsidR="007B001A" w:rsidRPr="004A1B4C" w14:paraId="00852AFC" w14:textId="77777777" w:rsidTr="00911072">
        <w:trPr>
          <w:trHeight w:val="255"/>
        </w:trPr>
        <w:tc>
          <w:tcPr>
            <w:tcW w:w="3680" w:type="dxa"/>
            <w:tcBorders>
              <w:top w:val="nil"/>
              <w:left w:val="single" w:sz="8" w:space="0" w:color="auto"/>
              <w:bottom w:val="nil"/>
              <w:right w:val="nil"/>
            </w:tcBorders>
            <w:noWrap/>
            <w:vAlign w:val="center"/>
            <w:hideMark/>
          </w:tcPr>
          <w:p w14:paraId="60E42E0A" w14:textId="77777777" w:rsidR="007B001A" w:rsidRPr="004A1B4C" w:rsidRDefault="007B001A" w:rsidP="00911072">
            <w:pPr>
              <w:ind w:firstLineChars="100" w:firstLine="200"/>
              <w:rPr>
                <w:rFonts w:cs="Arial"/>
                <w:color w:val="000000"/>
              </w:rPr>
            </w:pPr>
            <w:r w:rsidRPr="004A1B4C">
              <w:rPr>
                <w:rFonts w:cs="Arial"/>
                <w:color w:val="000000"/>
              </w:rPr>
              <w:t xml:space="preserve">Social Security (FICA)  </w:t>
            </w:r>
          </w:p>
        </w:tc>
        <w:tc>
          <w:tcPr>
            <w:tcW w:w="849" w:type="dxa"/>
            <w:tcBorders>
              <w:top w:val="nil"/>
              <w:left w:val="nil"/>
              <w:bottom w:val="nil"/>
              <w:right w:val="nil"/>
            </w:tcBorders>
            <w:noWrap/>
            <w:vAlign w:val="center"/>
            <w:hideMark/>
          </w:tcPr>
          <w:p w14:paraId="2CC71039" w14:textId="77777777" w:rsidR="007B001A" w:rsidRPr="004A1B4C" w:rsidRDefault="007B001A" w:rsidP="00911072">
            <w:pPr>
              <w:jc w:val="right"/>
              <w:rPr>
                <w:rFonts w:cs="Arial"/>
                <w:color w:val="000000"/>
              </w:rPr>
            </w:pPr>
            <w:r w:rsidRPr="004A1B4C">
              <w:rPr>
                <w:rFonts w:cs="Arial"/>
                <w:color w:val="000000"/>
              </w:rPr>
              <w:t>6.20%</w:t>
            </w:r>
          </w:p>
        </w:tc>
        <w:tc>
          <w:tcPr>
            <w:tcW w:w="272" w:type="dxa"/>
            <w:tcBorders>
              <w:top w:val="nil"/>
              <w:left w:val="nil"/>
              <w:bottom w:val="nil"/>
              <w:right w:val="nil"/>
            </w:tcBorders>
            <w:noWrap/>
            <w:vAlign w:val="bottom"/>
            <w:hideMark/>
          </w:tcPr>
          <w:p w14:paraId="6BC62555"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2B932AC9" w14:textId="77777777" w:rsidR="007B001A" w:rsidRPr="004A1B4C" w:rsidRDefault="007B001A" w:rsidP="00911072">
            <w:pPr>
              <w:jc w:val="right"/>
              <w:rPr>
                <w:rFonts w:cs="Arial"/>
                <w:color w:val="000000"/>
              </w:rPr>
            </w:pPr>
            <w:r w:rsidRPr="004A1B4C">
              <w:rPr>
                <w:rFonts w:cs="Arial"/>
                <w:color w:val="000000"/>
              </w:rPr>
              <w:t xml:space="preserve">$176,000 </w:t>
            </w:r>
          </w:p>
        </w:tc>
        <w:tc>
          <w:tcPr>
            <w:tcW w:w="2610" w:type="dxa"/>
            <w:tcBorders>
              <w:top w:val="nil"/>
              <w:left w:val="nil"/>
              <w:bottom w:val="nil"/>
              <w:right w:val="nil"/>
            </w:tcBorders>
            <w:noWrap/>
            <w:vAlign w:val="center"/>
            <w:hideMark/>
          </w:tcPr>
          <w:p w14:paraId="47DD3311" w14:textId="77777777" w:rsidR="007B001A" w:rsidRPr="004A1B4C" w:rsidRDefault="007B001A" w:rsidP="00911072">
            <w:pPr>
              <w:ind w:right="-902"/>
              <w:rPr>
                <w:rFonts w:cs="Arial"/>
                <w:color w:val="000000"/>
              </w:rPr>
            </w:pPr>
            <w:r w:rsidRPr="004A1B4C">
              <w:rPr>
                <w:rFonts w:cs="Arial"/>
                <w:color w:val="000000"/>
              </w:rPr>
              <w:t xml:space="preserve">  Employee pays</w:t>
            </w:r>
            <w:r>
              <w:rPr>
                <w:rFonts w:cs="Arial"/>
                <w:color w:val="000000"/>
              </w:rPr>
              <w:t xml:space="preserve"> </w:t>
            </w:r>
            <w:r w:rsidRPr="004A1B4C">
              <w:rPr>
                <w:rFonts w:cs="Arial"/>
                <w:color w:val="000000"/>
              </w:rPr>
              <w:t>same rate</w:t>
            </w:r>
          </w:p>
        </w:tc>
        <w:tc>
          <w:tcPr>
            <w:tcW w:w="1440" w:type="dxa"/>
            <w:tcBorders>
              <w:top w:val="nil"/>
              <w:left w:val="nil"/>
              <w:bottom w:val="nil"/>
              <w:right w:val="single" w:sz="8" w:space="0" w:color="auto"/>
            </w:tcBorders>
            <w:noWrap/>
            <w:vAlign w:val="bottom"/>
            <w:hideMark/>
          </w:tcPr>
          <w:p w14:paraId="0BFCE90C" w14:textId="77777777" w:rsidR="007B001A" w:rsidRPr="004A1B4C" w:rsidRDefault="007B001A" w:rsidP="00911072">
            <w:pPr>
              <w:rPr>
                <w:rFonts w:cs="Arial"/>
                <w:i/>
                <w:iCs/>
                <w:color w:val="0000CC"/>
                <w:sz w:val="18"/>
                <w:szCs w:val="18"/>
              </w:rPr>
            </w:pPr>
            <w:r w:rsidRPr="004A1B4C">
              <w:rPr>
                <w:rFonts w:cs="Arial"/>
                <w:i/>
                <w:iCs/>
                <w:color w:val="0000CC"/>
                <w:sz w:val="18"/>
                <w:szCs w:val="18"/>
              </w:rPr>
              <w:t xml:space="preserve">   </w:t>
            </w:r>
          </w:p>
        </w:tc>
      </w:tr>
      <w:tr w:rsidR="007B001A" w:rsidRPr="004A1B4C" w14:paraId="67D3F8BD" w14:textId="77777777" w:rsidTr="00911072">
        <w:trPr>
          <w:trHeight w:val="255"/>
        </w:trPr>
        <w:tc>
          <w:tcPr>
            <w:tcW w:w="3680" w:type="dxa"/>
            <w:tcBorders>
              <w:top w:val="nil"/>
              <w:left w:val="single" w:sz="8" w:space="0" w:color="auto"/>
              <w:bottom w:val="nil"/>
              <w:right w:val="nil"/>
            </w:tcBorders>
            <w:noWrap/>
            <w:vAlign w:val="center"/>
            <w:hideMark/>
          </w:tcPr>
          <w:p w14:paraId="0FCEACD0" w14:textId="77777777" w:rsidR="007B001A" w:rsidRPr="004A1B4C" w:rsidRDefault="007B001A" w:rsidP="00911072">
            <w:pPr>
              <w:rPr>
                <w:rFonts w:cs="Arial"/>
                <w:i/>
                <w:iCs/>
                <w:color w:val="0000CC"/>
                <w:sz w:val="18"/>
                <w:szCs w:val="18"/>
              </w:rPr>
            </w:pPr>
          </w:p>
        </w:tc>
        <w:tc>
          <w:tcPr>
            <w:tcW w:w="849" w:type="dxa"/>
            <w:tcBorders>
              <w:top w:val="nil"/>
              <w:left w:val="nil"/>
              <w:bottom w:val="nil"/>
              <w:right w:val="nil"/>
            </w:tcBorders>
            <w:noWrap/>
            <w:vAlign w:val="bottom"/>
            <w:hideMark/>
          </w:tcPr>
          <w:p w14:paraId="06C861F0"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5061DFE8"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55D7B3D0"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4F1A23B4"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38D894DF" w14:textId="77777777" w:rsidR="007B001A" w:rsidRPr="004A1B4C" w:rsidRDefault="007B001A" w:rsidP="00911072">
            <w:pPr>
              <w:rPr>
                <w:rFonts w:ascii="Times New Roman" w:hAnsi="Times New Roman"/>
              </w:rPr>
            </w:pPr>
          </w:p>
        </w:tc>
      </w:tr>
      <w:tr w:rsidR="007B001A" w:rsidRPr="004A1B4C" w14:paraId="098DA454" w14:textId="77777777" w:rsidTr="00911072">
        <w:trPr>
          <w:trHeight w:val="255"/>
        </w:trPr>
        <w:tc>
          <w:tcPr>
            <w:tcW w:w="3680" w:type="dxa"/>
            <w:tcBorders>
              <w:top w:val="nil"/>
              <w:left w:val="single" w:sz="8" w:space="0" w:color="auto"/>
              <w:bottom w:val="nil"/>
              <w:right w:val="nil"/>
            </w:tcBorders>
            <w:noWrap/>
            <w:vAlign w:val="center"/>
            <w:hideMark/>
          </w:tcPr>
          <w:p w14:paraId="49FA60AC" w14:textId="77777777" w:rsidR="007B001A" w:rsidRPr="004A1B4C" w:rsidRDefault="007B001A" w:rsidP="00911072">
            <w:pPr>
              <w:ind w:firstLineChars="100" w:firstLine="200"/>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255B838C" w14:textId="77777777" w:rsidR="007B001A" w:rsidRPr="004A1B4C" w:rsidRDefault="007B001A" w:rsidP="00911072">
            <w:pPr>
              <w:jc w:val="right"/>
              <w:rPr>
                <w:rFonts w:cs="Arial"/>
                <w:color w:val="000000"/>
              </w:rPr>
            </w:pPr>
            <w:r w:rsidRPr="004A1B4C">
              <w:rPr>
                <w:rFonts w:cs="Arial"/>
                <w:color w:val="000000"/>
              </w:rPr>
              <w:t>1.45%</w:t>
            </w:r>
          </w:p>
        </w:tc>
        <w:tc>
          <w:tcPr>
            <w:tcW w:w="272" w:type="dxa"/>
            <w:tcBorders>
              <w:top w:val="nil"/>
              <w:left w:val="nil"/>
              <w:bottom w:val="nil"/>
              <w:right w:val="nil"/>
            </w:tcBorders>
            <w:noWrap/>
            <w:vAlign w:val="bottom"/>
            <w:hideMark/>
          </w:tcPr>
          <w:p w14:paraId="42D25C43"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B2A5E58" w14:textId="77777777" w:rsidR="007B001A" w:rsidRPr="004A1B4C" w:rsidRDefault="007B001A" w:rsidP="00911072">
            <w:pPr>
              <w:jc w:val="center"/>
              <w:rPr>
                <w:rFonts w:cs="Arial"/>
                <w:color w:val="000000"/>
              </w:rPr>
            </w:pPr>
            <w:r>
              <w:rPr>
                <w:rFonts w:cs="Arial"/>
                <w:color w:val="000000"/>
              </w:rPr>
              <w:t xml:space="preserve">      </w:t>
            </w:r>
            <w:r w:rsidRPr="004A1B4C">
              <w:rPr>
                <w:rFonts w:cs="Arial"/>
                <w:color w:val="000000"/>
              </w:rPr>
              <w:t xml:space="preserve"> no limit </w:t>
            </w:r>
          </w:p>
        </w:tc>
        <w:tc>
          <w:tcPr>
            <w:tcW w:w="4050" w:type="dxa"/>
            <w:gridSpan w:val="2"/>
            <w:tcBorders>
              <w:top w:val="nil"/>
              <w:left w:val="nil"/>
              <w:bottom w:val="nil"/>
              <w:right w:val="single" w:sz="8" w:space="0" w:color="auto"/>
            </w:tcBorders>
            <w:noWrap/>
            <w:vAlign w:val="center"/>
            <w:hideMark/>
          </w:tcPr>
          <w:p w14:paraId="43720DF1" w14:textId="77777777" w:rsidR="007B001A" w:rsidRPr="004A1B4C" w:rsidRDefault="007B001A" w:rsidP="00911072">
            <w:pPr>
              <w:rPr>
                <w:rFonts w:cs="Arial"/>
                <w:color w:val="000000"/>
              </w:rPr>
            </w:pPr>
            <w:r w:rsidRPr="004A1B4C">
              <w:rPr>
                <w:rFonts w:cs="Arial"/>
                <w:color w:val="000000"/>
              </w:rPr>
              <w:t xml:space="preserve">  Employee pays 1.45% on first $200,000 </w:t>
            </w:r>
          </w:p>
        </w:tc>
      </w:tr>
      <w:tr w:rsidR="007B001A" w:rsidRPr="004A1B4C" w14:paraId="25E1A925" w14:textId="77777777" w:rsidTr="00911072">
        <w:trPr>
          <w:trHeight w:val="255"/>
        </w:trPr>
        <w:tc>
          <w:tcPr>
            <w:tcW w:w="3680" w:type="dxa"/>
            <w:tcBorders>
              <w:top w:val="nil"/>
              <w:left w:val="single" w:sz="8" w:space="0" w:color="auto"/>
              <w:bottom w:val="nil"/>
              <w:right w:val="nil"/>
            </w:tcBorders>
            <w:noWrap/>
            <w:vAlign w:val="center"/>
            <w:hideMark/>
          </w:tcPr>
          <w:p w14:paraId="19E5F2D3"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25A146F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372D5CE9"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25219EE" w14:textId="77777777" w:rsidR="007B001A" w:rsidRPr="004A1B4C" w:rsidRDefault="007B001A" w:rsidP="00911072">
            <w:pPr>
              <w:rPr>
                <w:rFonts w:ascii="Times New Roman" w:hAnsi="Times New Roman"/>
              </w:rPr>
            </w:pPr>
          </w:p>
        </w:tc>
        <w:tc>
          <w:tcPr>
            <w:tcW w:w="4050" w:type="dxa"/>
            <w:gridSpan w:val="2"/>
            <w:tcBorders>
              <w:top w:val="nil"/>
              <w:left w:val="nil"/>
              <w:bottom w:val="nil"/>
              <w:right w:val="single" w:sz="8" w:space="0" w:color="auto"/>
            </w:tcBorders>
            <w:noWrap/>
            <w:vAlign w:val="center"/>
            <w:hideMark/>
          </w:tcPr>
          <w:p w14:paraId="02B99DA6" w14:textId="77777777" w:rsidR="007B001A" w:rsidRPr="004A1B4C" w:rsidRDefault="007B001A" w:rsidP="00911072">
            <w:pPr>
              <w:rPr>
                <w:rFonts w:cs="Arial"/>
                <w:color w:val="000000"/>
              </w:rPr>
            </w:pPr>
            <w:r w:rsidRPr="004A1B4C">
              <w:rPr>
                <w:rFonts w:cs="Arial"/>
                <w:color w:val="000000"/>
              </w:rPr>
              <w:t xml:space="preserve">  plus </w:t>
            </w:r>
            <w:r w:rsidRPr="006F78DA">
              <w:rPr>
                <w:rFonts w:cs="Arial"/>
                <w:b/>
                <w:bCs/>
                <w:color w:val="000000"/>
              </w:rPr>
              <w:t>.</w:t>
            </w:r>
            <w:r w:rsidRPr="004A1B4C">
              <w:rPr>
                <w:rFonts w:cs="Arial"/>
                <w:color w:val="000000"/>
              </w:rPr>
              <w:t>9% on wages exceeding $200,000</w:t>
            </w:r>
          </w:p>
        </w:tc>
      </w:tr>
      <w:tr w:rsidR="007B001A" w:rsidRPr="004A1B4C" w14:paraId="34907267" w14:textId="77777777" w:rsidTr="00911072">
        <w:trPr>
          <w:trHeight w:val="171"/>
        </w:trPr>
        <w:tc>
          <w:tcPr>
            <w:tcW w:w="3680" w:type="dxa"/>
            <w:tcBorders>
              <w:top w:val="nil"/>
              <w:left w:val="single" w:sz="8" w:space="0" w:color="auto"/>
              <w:bottom w:val="nil"/>
              <w:right w:val="nil"/>
            </w:tcBorders>
            <w:noWrap/>
            <w:vAlign w:val="center"/>
            <w:hideMark/>
          </w:tcPr>
          <w:p w14:paraId="5D22C0FD" w14:textId="77777777" w:rsidR="007B001A" w:rsidRPr="004A1B4C" w:rsidRDefault="007B001A" w:rsidP="00911072">
            <w:pPr>
              <w:rPr>
                <w:rFonts w:cs="Arial"/>
                <w:color w:val="000000"/>
              </w:rPr>
            </w:pPr>
          </w:p>
        </w:tc>
        <w:tc>
          <w:tcPr>
            <w:tcW w:w="849" w:type="dxa"/>
            <w:tcBorders>
              <w:top w:val="nil"/>
              <w:left w:val="nil"/>
              <w:bottom w:val="nil"/>
              <w:right w:val="nil"/>
            </w:tcBorders>
            <w:noWrap/>
            <w:vAlign w:val="bottom"/>
            <w:hideMark/>
          </w:tcPr>
          <w:p w14:paraId="1952A4D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128BB543"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14B5924D"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14BA47FA"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4967F78B" w14:textId="77777777" w:rsidR="007B001A" w:rsidRPr="004A1B4C" w:rsidRDefault="007B001A" w:rsidP="00911072">
            <w:pPr>
              <w:rPr>
                <w:rFonts w:ascii="Times New Roman" w:hAnsi="Times New Roman"/>
              </w:rPr>
            </w:pPr>
          </w:p>
        </w:tc>
      </w:tr>
      <w:tr w:rsidR="007B001A" w:rsidRPr="004A1B4C" w14:paraId="25B31728" w14:textId="77777777" w:rsidTr="00911072">
        <w:trPr>
          <w:trHeight w:val="255"/>
        </w:trPr>
        <w:tc>
          <w:tcPr>
            <w:tcW w:w="3680" w:type="dxa"/>
            <w:tcBorders>
              <w:top w:val="nil"/>
              <w:left w:val="single" w:sz="8" w:space="0" w:color="auto"/>
              <w:bottom w:val="nil"/>
              <w:right w:val="nil"/>
            </w:tcBorders>
            <w:noWrap/>
            <w:vAlign w:val="center"/>
            <w:hideMark/>
          </w:tcPr>
          <w:p w14:paraId="2481AA45" w14:textId="77777777" w:rsidR="007B001A" w:rsidRPr="004A1B4C" w:rsidRDefault="007B001A" w:rsidP="00911072">
            <w:pPr>
              <w:ind w:firstLineChars="100" w:firstLine="200"/>
              <w:rPr>
                <w:rFonts w:cs="Arial"/>
                <w:color w:val="000000"/>
              </w:rPr>
            </w:pPr>
            <w:r w:rsidRPr="004A1B4C">
              <w:rPr>
                <w:rFonts w:cs="Arial"/>
                <w:color w:val="000000"/>
              </w:rPr>
              <w:t xml:space="preserve">Federal Unemployment Tax </w:t>
            </w:r>
            <w:r>
              <w:rPr>
                <w:rFonts w:cs="Arial"/>
                <w:color w:val="000000"/>
              </w:rPr>
              <w:t>(</w:t>
            </w:r>
            <w:r w:rsidRPr="004A1B4C">
              <w:rPr>
                <w:rFonts w:cs="Arial"/>
                <w:color w:val="000000"/>
              </w:rPr>
              <w:t>FUTA</w:t>
            </w:r>
            <w:r>
              <w:rPr>
                <w:rFonts w:cs="Arial"/>
                <w:color w:val="000000"/>
              </w:rPr>
              <w:t>)</w:t>
            </w:r>
          </w:p>
        </w:tc>
        <w:tc>
          <w:tcPr>
            <w:tcW w:w="849" w:type="dxa"/>
            <w:tcBorders>
              <w:top w:val="nil"/>
              <w:left w:val="nil"/>
              <w:bottom w:val="nil"/>
              <w:right w:val="nil"/>
            </w:tcBorders>
            <w:noWrap/>
            <w:vAlign w:val="center"/>
            <w:hideMark/>
          </w:tcPr>
          <w:p w14:paraId="1D6DCC2C" w14:textId="77777777" w:rsidR="007B001A" w:rsidRPr="004A1B4C" w:rsidRDefault="007B001A" w:rsidP="00911072">
            <w:pPr>
              <w:jc w:val="right"/>
              <w:rPr>
                <w:rFonts w:cs="Arial"/>
                <w:color w:val="000000"/>
              </w:rPr>
            </w:pPr>
            <w:r w:rsidRPr="004A1B4C">
              <w:rPr>
                <w:rFonts w:cs="Arial"/>
                <w:color w:val="000000"/>
              </w:rPr>
              <w:t>0.60%</w:t>
            </w:r>
          </w:p>
        </w:tc>
        <w:tc>
          <w:tcPr>
            <w:tcW w:w="272" w:type="dxa"/>
            <w:tcBorders>
              <w:top w:val="nil"/>
              <w:left w:val="nil"/>
              <w:bottom w:val="nil"/>
              <w:right w:val="nil"/>
            </w:tcBorders>
            <w:noWrap/>
            <w:vAlign w:val="bottom"/>
            <w:hideMark/>
          </w:tcPr>
          <w:p w14:paraId="183E62D1"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2C61B38F" w14:textId="77777777" w:rsidR="007B001A" w:rsidRPr="004A1B4C" w:rsidRDefault="007B001A" w:rsidP="00911072">
            <w:pPr>
              <w:jc w:val="right"/>
              <w:rPr>
                <w:rFonts w:cs="Arial"/>
                <w:color w:val="000000"/>
              </w:rPr>
            </w:pPr>
            <w:r w:rsidRPr="004A1B4C">
              <w:rPr>
                <w:rFonts w:cs="Arial"/>
                <w:color w:val="000000"/>
              </w:rPr>
              <w:t xml:space="preserve">$7,000 </w:t>
            </w:r>
          </w:p>
        </w:tc>
        <w:tc>
          <w:tcPr>
            <w:tcW w:w="2610" w:type="dxa"/>
            <w:tcBorders>
              <w:top w:val="nil"/>
              <w:left w:val="nil"/>
              <w:bottom w:val="nil"/>
              <w:right w:val="nil"/>
            </w:tcBorders>
            <w:noWrap/>
            <w:vAlign w:val="center"/>
            <w:hideMark/>
          </w:tcPr>
          <w:p w14:paraId="3B32414D" w14:textId="77777777" w:rsidR="007B001A" w:rsidRPr="004A1B4C" w:rsidRDefault="007B001A" w:rsidP="00911072">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12000456" w14:textId="77777777" w:rsidR="007B001A" w:rsidRPr="004A1B4C" w:rsidRDefault="007B001A" w:rsidP="00911072">
            <w:pPr>
              <w:rPr>
                <w:rFonts w:cs="Arial"/>
                <w:color w:val="000000"/>
              </w:rPr>
            </w:pPr>
          </w:p>
        </w:tc>
      </w:tr>
      <w:tr w:rsidR="007B001A" w:rsidRPr="004A1B4C" w14:paraId="3218F7BC" w14:textId="77777777" w:rsidTr="00911072">
        <w:trPr>
          <w:trHeight w:val="255"/>
        </w:trPr>
        <w:tc>
          <w:tcPr>
            <w:tcW w:w="3680" w:type="dxa"/>
            <w:tcBorders>
              <w:top w:val="nil"/>
              <w:left w:val="single" w:sz="8" w:space="0" w:color="auto"/>
              <w:bottom w:val="nil"/>
              <w:right w:val="nil"/>
            </w:tcBorders>
            <w:noWrap/>
            <w:vAlign w:val="center"/>
            <w:hideMark/>
          </w:tcPr>
          <w:p w14:paraId="628C310C"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bottom"/>
            <w:hideMark/>
          </w:tcPr>
          <w:p w14:paraId="37427932"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0C3032DB"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01BBE2C"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335B63D2"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4112DDA" w14:textId="77777777" w:rsidR="007B001A" w:rsidRPr="004A1B4C" w:rsidRDefault="007B001A" w:rsidP="00911072">
            <w:pPr>
              <w:rPr>
                <w:rFonts w:ascii="Times New Roman" w:hAnsi="Times New Roman"/>
              </w:rPr>
            </w:pPr>
          </w:p>
        </w:tc>
      </w:tr>
      <w:tr w:rsidR="007B001A" w:rsidRPr="004A1B4C" w14:paraId="1E840A05" w14:textId="77777777" w:rsidTr="00911072">
        <w:trPr>
          <w:trHeight w:val="255"/>
        </w:trPr>
        <w:tc>
          <w:tcPr>
            <w:tcW w:w="3680" w:type="dxa"/>
            <w:tcBorders>
              <w:top w:val="nil"/>
              <w:left w:val="single" w:sz="8" w:space="0" w:color="auto"/>
              <w:bottom w:val="nil"/>
              <w:right w:val="nil"/>
            </w:tcBorders>
            <w:noWrap/>
            <w:vAlign w:val="center"/>
            <w:hideMark/>
          </w:tcPr>
          <w:p w14:paraId="02E4C496" w14:textId="77777777" w:rsidR="007B001A" w:rsidRPr="004A1B4C" w:rsidRDefault="007B001A" w:rsidP="00911072">
            <w:pPr>
              <w:ind w:firstLineChars="100" w:firstLine="200"/>
              <w:rPr>
                <w:rFonts w:cs="Arial"/>
                <w:color w:val="000000"/>
              </w:rPr>
            </w:pPr>
            <w:r w:rsidRPr="004A1B4C">
              <w:rPr>
                <w:rFonts w:cs="Arial"/>
                <w:color w:val="000000"/>
              </w:rPr>
              <w:t>State Unemployment Tax (SUTA)</w:t>
            </w:r>
          </w:p>
        </w:tc>
        <w:tc>
          <w:tcPr>
            <w:tcW w:w="849" w:type="dxa"/>
            <w:tcBorders>
              <w:top w:val="nil"/>
              <w:left w:val="nil"/>
              <w:bottom w:val="nil"/>
              <w:right w:val="nil"/>
            </w:tcBorders>
            <w:noWrap/>
            <w:vAlign w:val="center"/>
            <w:hideMark/>
          </w:tcPr>
          <w:p w14:paraId="1D566771" w14:textId="77777777" w:rsidR="007B001A" w:rsidRPr="004A1B4C" w:rsidRDefault="007B001A" w:rsidP="00911072">
            <w:pPr>
              <w:jc w:val="right"/>
              <w:rPr>
                <w:rFonts w:cs="Arial"/>
                <w:color w:val="000000"/>
              </w:rPr>
            </w:pPr>
            <w:r w:rsidRPr="004A1B4C">
              <w:rPr>
                <w:rFonts w:cs="Arial"/>
                <w:color w:val="000000"/>
              </w:rPr>
              <w:t>2.20%</w:t>
            </w:r>
          </w:p>
        </w:tc>
        <w:tc>
          <w:tcPr>
            <w:tcW w:w="272" w:type="dxa"/>
            <w:tcBorders>
              <w:top w:val="nil"/>
              <w:left w:val="nil"/>
              <w:bottom w:val="nil"/>
              <w:right w:val="nil"/>
            </w:tcBorders>
            <w:noWrap/>
            <w:vAlign w:val="bottom"/>
            <w:hideMark/>
          </w:tcPr>
          <w:p w14:paraId="16CB0F54"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0717D99E" w14:textId="77777777" w:rsidR="007B001A" w:rsidRPr="004A1B4C" w:rsidRDefault="007B001A" w:rsidP="00911072">
            <w:pPr>
              <w:jc w:val="right"/>
              <w:rPr>
                <w:rFonts w:cs="Arial"/>
                <w:color w:val="000000"/>
              </w:rPr>
            </w:pPr>
            <w:r w:rsidRPr="004A1B4C">
              <w:rPr>
                <w:rFonts w:cs="Arial"/>
                <w:color w:val="000000"/>
              </w:rPr>
              <w:t xml:space="preserve">$26,100 </w:t>
            </w:r>
          </w:p>
        </w:tc>
        <w:tc>
          <w:tcPr>
            <w:tcW w:w="2610" w:type="dxa"/>
            <w:tcBorders>
              <w:top w:val="nil"/>
              <w:left w:val="nil"/>
              <w:bottom w:val="nil"/>
              <w:right w:val="nil"/>
            </w:tcBorders>
            <w:noWrap/>
            <w:vAlign w:val="center"/>
            <w:hideMark/>
          </w:tcPr>
          <w:p w14:paraId="39043C8B" w14:textId="77777777" w:rsidR="007B001A" w:rsidRPr="004A1B4C" w:rsidRDefault="007B001A" w:rsidP="00911072">
            <w:pPr>
              <w:rPr>
                <w:rFonts w:cs="Arial"/>
                <w:color w:val="000000"/>
              </w:rPr>
            </w:pPr>
            <w:r w:rsidRPr="004A1B4C">
              <w:rPr>
                <w:rFonts w:cs="Arial"/>
                <w:color w:val="000000"/>
              </w:rPr>
              <w:t xml:space="preserve">  Employer only</w:t>
            </w:r>
          </w:p>
        </w:tc>
        <w:tc>
          <w:tcPr>
            <w:tcW w:w="1440" w:type="dxa"/>
            <w:tcBorders>
              <w:top w:val="nil"/>
              <w:left w:val="nil"/>
              <w:bottom w:val="nil"/>
              <w:right w:val="single" w:sz="8" w:space="0" w:color="auto"/>
            </w:tcBorders>
            <w:noWrap/>
            <w:vAlign w:val="bottom"/>
            <w:hideMark/>
          </w:tcPr>
          <w:p w14:paraId="72937889" w14:textId="77777777" w:rsidR="007B001A" w:rsidRPr="004A1B4C" w:rsidRDefault="007B001A" w:rsidP="00911072">
            <w:pPr>
              <w:rPr>
                <w:rFonts w:cs="Arial"/>
                <w:color w:val="000000"/>
              </w:rPr>
            </w:pPr>
          </w:p>
        </w:tc>
      </w:tr>
      <w:tr w:rsidR="007B001A" w:rsidRPr="004A1B4C" w14:paraId="0B60198C" w14:textId="77777777" w:rsidTr="00911072">
        <w:trPr>
          <w:trHeight w:val="285"/>
        </w:trPr>
        <w:tc>
          <w:tcPr>
            <w:tcW w:w="3680" w:type="dxa"/>
            <w:tcBorders>
              <w:top w:val="nil"/>
              <w:left w:val="single" w:sz="8" w:space="0" w:color="auto"/>
              <w:right w:val="nil"/>
            </w:tcBorders>
            <w:noWrap/>
            <w:vAlign w:val="center"/>
            <w:hideMark/>
          </w:tcPr>
          <w:p w14:paraId="4A812B2C" w14:textId="2306F443" w:rsidR="007B001A" w:rsidRPr="004A1B4C" w:rsidRDefault="007B001A" w:rsidP="00911072">
            <w:pPr>
              <w:ind w:firstLineChars="100" w:firstLine="200"/>
              <w:rPr>
                <w:rFonts w:cs="Arial"/>
                <w:i/>
                <w:iCs/>
                <w:color w:val="000000"/>
              </w:rPr>
            </w:pPr>
            <w:r w:rsidRPr="004A1B4C">
              <w:rPr>
                <w:rFonts w:cs="Arial"/>
                <w:i/>
                <w:iCs/>
                <w:color w:val="000000"/>
              </w:rPr>
              <w:t>This SUTA rate is an example</w:t>
            </w:r>
            <w:r w:rsidR="00CB66CB" w:rsidRPr="004A1B4C">
              <w:rPr>
                <w:rFonts w:cs="Arial"/>
                <w:i/>
                <w:iCs/>
                <w:color w:val="000000"/>
              </w:rPr>
              <w:t xml:space="preserve">. </w:t>
            </w:r>
          </w:p>
        </w:tc>
        <w:tc>
          <w:tcPr>
            <w:tcW w:w="849" w:type="dxa"/>
            <w:tcBorders>
              <w:top w:val="nil"/>
              <w:left w:val="nil"/>
              <w:right w:val="nil"/>
            </w:tcBorders>
            <w:noWrap/>
            <w:vAlign w:val="center"/>
            <w:hideMark/>
          </w:tcPr>
          <w:p w14:paraId="58620A27" w14:textId="77777777" w:rsidR="007B001A" w:rsidRPr="004A1B4C" w:rsidRDefault="007B001A" w:rsidP="00911072">
            <w:pPr>
              <w:ind w:firstLineChars="100" w:firstLine="200"/>
              <w:rPr>
                <w:rFonts w:cs="Arial"/>
                <w:i/>
                <w:iCs/>
                <w:color w:val="000000"/>
              </w:rPr>
            </w:pPr>
          </w:p>
        </w:tc>
        <w:tc>
          <w:tcPr>
            <w:tcW w:w="272" w:type="dxa"/>
            <w:tcBorders>
              <w:top w:val="nil"/>
              <w:left w:val="nil"/>
              <w:right w:val="nil"/>
            </w:tcBorders>
            <w:noWrap/>
            <w:vAlign w:val="bottom"/>
            <w:hideMark/>
          </w:tcPr>
          <w:p w14:paraId="442C6BD6" w14:textId="77777777" w:rsidR="007B001A" w:rsidRPr="004A1B4C" w:rsidRDefault="007B001A" w:rsidP="00911072">
            <w:pPr>
              <w:jc w:val="right"/>
              <w:rPr>
                <w:rFonts w:ascii="Times New Roman" w:hAnsi="Times New Roman"/>
              </w:rPr>
            </w:pPr>
          </w:p>
        </w:tc>
        <w:tc>
          <w:tcPr>
            <w:tcW w:w="1309" w:type="dxa"/>
            <w:tcBorders>
              <w:top w:val="nil"/>
              <w:left w:val="nil"/>
              <w:right w:val="nil"/>
            </w:tcBorders>
            <w:noWrap/>
            <w:vAlign w:val="center"/>
            <w:hideMark/>
          </w:tcPr>
          <w:p w14:paraId="7731B945" w14:textId="77777777" w:rsidR="007B001A" w:rsidRPr="004A1B4C" w:rsidRDefault="007B001A" w:rsidP="00911072">
            <w:pPr>
              <w:rPr>
                <w:rFonts w:ascii="Times New Roman" w:hAnsi="Times New Roman"/>
              </w:rPr>
            </w:pPr>
          </w:p>
        </w:tc>
        <w:tc>
          <w:tcPr>
            <w:tcW w:w="2610" w:type="dxa"/>
            <w:tcBorders>
              <w:top w:val="nil"/>
              <w:left w:val="nil"/>
              <w:right w:val="nil"/>
            </w:tcBorders>
            <w:noWrap/>
            <w:vAlign w:val="center"/>
            <w:hideMark/>
          </w:tcPr>
          <w:p w14:paraId="499D85AD"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3B1E1032" w14:textId="77777777" w:rsidR="007B001A" w:rsidRPr="004A1B4C" w:rsidRDefault="007B001A" w:rsidP="00911072">
            <w:pPr>
              <w:rPr>
                <w:rFonts w:ascii="Times New Roman" w:hAnsi="Times New Roman"/>
              </w:rPr>
            </w:pPr>
          </w:p>
        </w:tc>
      </w:tr>
      <w:tr w:rsidR="007B001A" w:rsidRPr="004A1B4C" w14:paraId="070EF5C3" w14:textId="77777777" w:rsidTr="00911072">
        <w:trPr>
          <w:trHeight w:val="255"/>
        </w:trPr>
        <w:tc>
          <w:tcPr>
            <w:tcW w:w="3680" w:type="dxa"/>
            <w:tcBorders>
              <w:top w:val="nil"/>
              <w:left w:val="single" w:sz="8" w:space="0" w:color="auto"/>
              <w:bottom w:val="nil"/>
              <w:right w:val="nil"/>
            </w:tcBorders>
            <w:noWrap/>
            <w:vAlign w:val="bottom"/>
            <w:hideMark/>
          </w:tcPr>
          <w:p w14:paraId="00C0B900" w14:textId="77777777" w:rsidR="007B001A" w:rsidRPr="004A1B4C" w:rsidRDefault="007B001A" w:rsidP="00911072">
            <w:pPr>
              <w:rPr>
                <w:rFonts w:cs="Arial"/>
                <w:color w:val="000000"/>
              </w:rPr>
            </w:pPr>
            <w:r w:rsidRPr="006F78DA">
              <w:rPr>
                <w:rFonts w:cs="Arial"/>
                <w:color w:val="000000"/>
                <w:sz w:val="14"/>
                <w:szCs w:val="14"/>
              </w:rPr>
              <w:t xml:space="preserve">          </w:t>
            </w:r>
          </w:p>
        </w:tc>
        <w:tc>
          <w:tcPr>
            <w:tcW w:w="849" w:type="dxa"/>
            <w:tcBorders>
              <w:top w:val="nil"/>
              <w:left w:val="nil"/>
              <w:bottom w:val="nil"/>
              <w:right w:val="nil"/>
            </w:tcBorders>
            <w:noWrap/>
            <w:vAlign w:val="bottom"/>
            <w:hideMark/>
          </w:tcPr>
          <w:p w14:paraId="7C85DDC2" w14:textId="77777777" w:rsidR="007B001A" w:rsidRPr="004A1B4C" w:rsidRDefault="007B001A" w:rsidP="00911072">
            <w:pPr>
              <w:rPr>
                <w:rFonts w:cs="Arial"/>
                <w:color w:val="000000"/>
              </w:rPr>
            </w:pPr>
          </w:p>
        </w:tc>
        <w:tc>
          <w:tcPr>
            <w:tcW w:w="272" w:type="dxa"/>
            <w:tcBorders>
              <w:top w:val="nil"/>
              <w:left w:val="nil"/>
              <w:bottom w:val="nil"/>
              <w:right w:val="nil"/>
            </w:tcBorders>
            <w:noWrap/>
            <w:vAlign w:val="bottom"/>
            <w:hideMark/>
          </w:tcPr>
          <w:p w14:paraId="3699547D"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34B0BEA"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6114D4F1" w14:textId="77777777" w:rsidR="007B001A" w:rsidRPr="004A1B4C" w:rsidRDefault="007B001A" w:rsidP="00911072">
            <w:pPr>
              <w:rPr>
                <w:rFonts w:ascii="Times New Roman" w:hAnsi="Times New Roman"/>
              </w:rPr>
            </w:pPr>
          </w:p>
        </w:tc>
        <w:tc>
          <w:tcPr>
            <w:tcW w:w="1440" w:type="dxa"/>
            <w:tcBorders>
              <w:top w:val="nil"/>
              <w:left w:val="nil"/>
              <w:right w:val="single" w:sz="8" w:space="0" w:color="auto"/>
            </w:tcBorders>
            <w:noWrap/>
            <w:vAlign w:val="bottom"/>
            <w:hideMark/>
          </w:tcPr>
          <w:p w14:paraId="7739FF95" w14:textId="77777777" w:rsidR="007B001A" w:rsidRPr="004A1B4C" w:rsidRDefault="007B001A" w:rsidP="00911072">
            <w:pPr>
              <w:rPr>
                <w:rFonts w:ascii="Times New Roman" w:hAnsi="Times New Roman"/>
              </w:rPr>
            </w:pPr>
          </w:p>
        </w:tc>
      </w:tr>
      <w:tr w:rsidR="007B001A" w:rsidRPr="004A1B4C" w14:paraId="21E0E32D" w14:textId="77777777" w:rsidTr="00911072">
        <w:trPr>
          <w:trHeight w:val="255"/>
        </w:trPr>
        <w:tc>
          <w:tcPr>
            <w:tcW w:w="3680" w:type="dxa"/>
            <w:tcBorders>
              <w:top w:val="nil"/>
              <w:left w:val="single" w:sz="8" w:space="0" w:color="auto"/>
              <w:bottom w:val="single" w:sz="4" w:space="0" w:color="auto"/>
              <w:right w:val="nil"/>
            </w:tcBorders>
            <w:noWrap/>
            <w:vAlign w:val="bottom"/>
            <w:hideMark/>
          </w:tcPr>
          <w:p w14:paraId="63F6EC6A" w14:textId="77777777" w:rsidR="007B001A" w:rsidRPr="004A1B4C" w:rsidRDefault="007B001A" w:rsidP="00911072">
            <w:pPr>
              <w:rPr>
                <w:rFonts w:ascii="Times New Roman" w:hAnsi="Times New Roman"/>
              </w:rPr>
            </w:pPr>
          </w:p>
        </w:tc>
        <w:tc>
          <w:tcPr>
            <w:tcW w:w="849" w:type="dxa"/>
            <w:tcBorders>
              <w:top w:val="nil"/>
              <w:left w:val="nil"/>
              <w:bottom w:val="single" w:sz="4" w:space="0" w:color="auto"/>
              <w:right w:val="nil"/>
            </w:tcBorders>
            <w:noWrap/>
            <w:vAlign w:val="bottom"/>
            <w:hideMark/>
          </w:tcPr>
          <w:p w14:paraId="12D88FA7" w14:textId="77777777" w:rsidR="007B001A" w:rsidRPr="004A1B4C" w:rsidRDefault="007B001A" w:rsidP="00911072">
            <w:pPr>
              <w:rPr>
                <w:rFonts w:ascii="Times New Roman" w:hAnsi="Times New Roman"/>
              </w:rPr>
            </w:pPr>
          </w:p>
        </w:tc>
        <w:tc>
          <w:tcPr>
            <w:tcW w:w="272" w:type="dxa"/>
            <w:tcBorders>
              <w:top w:val="nil"/>
              <w:left w:val="nil"/>
              <w:bottom w:val="single" w:sz="4" w:space="0" w:color="auto"/>
              <w:right w:val="nil"/>
            </w:tcBorders>
            <w:noWrap/>
            <w:vAlign w:val="bottom"/>
            <w:hideMark/>
          </w:tcPr>
          <w:p w14:paraId="190BB7C9" w14:textId="77777777" w:rsidR="007B001A" w:rsidRPr="004A1B4C" w:rsidRDefault="007B001A" w:rsidP="00911072">
            <w:pPr>
              <w:rPr>
                <w:rFonts w:ascii="Times New Roman" w:hAnsi="Times New Roman"/>
              </w:rPr>
            </w:pPr>
          </w:p>
        </w:tc>
        <w:tc>
          <w:tcPr>
            <w:tcW w:w="1309" w:type="dxa"/>
            <w:tcBorders>
              <w:top w:val="nil"/>
              <w:left w:val="nil"/>
              <w:bottom w:val="single" w:sz="4" w:space="0" w:color="auto"/>
              <w:right w:val="nil"/>
            </w:tcBorders>
            <w:noWrap/>
            <w:vAlign w:val="bottom"/>
            <w:hideMark/>
          </w:tcPr>
          <w:p w14:paraId="719663BF" w14:textId="77777777" w:rsidR="007B001A" w:rsidRPr="004A1B4C" w:rsidRDefault="007B001A" w:rsidP="00911072">
            <w:pPr>
              <w:rPr>
                <w:rFonts w:ascii="Times New Roman" w:hAnsi="Times New Roman"/>
              </w:rPr>
            </w:pPr>
          </w:p>
        </w:tc>
        <w:tc>
          <w:tcPr>
            <w:tcW w:w="2610" w:type="dxa"/>
            <w:tcBorders>
              <w:top w:val="nil"/>
              <w:left w:val="nil"/>
              <w:bottom w:val="single" w:sz="4" w:space="0" w:color="auto"/>
              <w:right w:val="nil"/>
            </w:tcBorders>
            <w:noWrap/>
            <w:vAlign w:val="bottom"/>
            <w:hideMark/>
          </w:tcPr>
          <w:p w14:paraId="317D8C66" w14:textId="77777777" w:rsidR="007B001A" w:rsidRPr="004A1B4C" w:rsidRDefault="007B001A" w:rsidP="00911072">
            <w:pPr>
              <w:rPr>
                <w:rFonts w:ascii="Times New Roman" w:hAnsi="Times New Roman"/>
              </w:rPr>
            </w:pPr>
          </w:p>
        </w:tc>
        <w:tc>
          <w:tcPr>
            <w:tcW w:w="1440" w:type="dxa"/>
            <w:tcBorders>
              <w:top w:val="nil"/>
              <w:left w:val="nil"/>
              <w:bottom w:val="single" w:sz="4" w:space="0" w:color="auto"/>
              <w:right w:val="single" w:sz="8" w:space="0" w:color="auto"/>
            </w:tcBorders>
            <w:noWrap/>
            <w:vAlign w:val="bottom"/>
            <w:hideMark/>
          </w:tcPr>
          <w:p w14:paraId="38800231" w14:textId="77777777" w:rsidR="007B001A" w:rsidRPr="004A1B4C" w:rsidRDefault="007B001A" w:rsidP="00911072">
            <w:pPr>
              <w:rPr>
                <w:rFonts w:ascii="Times New Roman" w:hAnsi="Times New Roman"/>
              </w:rPr>
            </w:pPr>
          </w:p>
        </w:tc>
      </w:tr>
      <w:tr w:rsidR="007B001A" w:rsidRPr="004A1B4C" w14:paraId="7E2FD502" w14:textId="77777777" w:rsidTr="00911072">
        <w:trPr>
          <w:trHeight w:val="255"/>
        </w:trPr>
        <w:tc>
          <w:tcPr>
            <w:tcW w:w="4529" w:type="dxa"/>
            <w:gridSpan w:val="2"/>
            <w:tcBorders>
              <w:top w:val="single" w:sz="4" w:space="0" w:color="auto"/>
              <w:left w:val="single" w:sz="8" w:space="0" w:color="auto"/>
              <w:bottom w:val="nil"/>
              <w:right w:val="nil"/>
            </w:tcBorders>
            <w:noWrap/>
            <w:vAlign w:val="bottom"/>
            <w:hideMark/>
          </w:tcPr>
          <w:p w14:paraId="4B77F2DD" w14:textId="77777777" w:rsidR="007B001A" w:rsidRDefault="007B001A" w:rsidP="00911072">
            <w:pPr>
              <w:rPr>
                <w:rFonts w:cs="Arial"/>
                <w:b/>
                <w:bCs/>
                <w:color w:val="000000"/>
              </w:rPr>
            </w:pPr>
            <w:r w:rsidRPr="004A1B4C">
              <w:rPr>
                <w:rFonts w:cs="Arial"/>
                <w:b/>
                <w:bCs/>
                <w:color w:val="000000"/>
              </w:rPr>
              <w:t xml:space="preserve">   </w:t>
            </w:r>
          </w:p>
          <w:p w14:paraId="53ACE6FE" w14:textId="77777777" w:rsidR="007B001A" w:rsidRPr="004A1B4C" w:rsidRDefault="007B001A" w:rsidP="00911072">
            <w:pPr>
              <w:rPr>
                <w:rFonts w:cs="Arial"/>
                <w:b/>
                <w:bCs/>
                <w:color w:val="000000"/>
              </w:rPr>
            </w:pPr>
            <w:r w:rsidRPr="004A1B4C">
              <w:rPr>
                <w:rFonts w:cs="Arial"/>
                <w:b/>
                <w:bCs/>
                <w:color w:val="000000"/>
              </w:rPr>
              <w:t>SELF-EMPLOYMENT TAX RATES</w:t>
            </w:r>
          </w:p>
        </w:tc>
        <w:tc>
          <w:tcPr>
            <w:tcW w:w="272" w:type="dxa"/>
            <w:tcBorders>
              <w:top w:val="single" w:sz="4" w:space="0" w:color="auto"/>
              <w:left w:val="nil"/>
              <w:bottom w:val="nil"/>
              <w:right w:val="nil"/>
            </w:tcBorders>
            <w:noWrap/>
            <w:vAlign w:val="bottom"/>
            <w:hideMark/>
          </w:tcPr>
          <w:p w14:paraId="2B268EE4" w14:textId="77777777" w:rsidR="007B001A" w:rsidRPr="004A1B4C" w:rsidRDefault="007B001A" w:rsidP="00911072">
            <w:pPr>
              <w:rPr>
                <w:rFonts w:cs="Arial"/>
                <w:b/>
                <w:bCs/>
                <w:color w:val="000000"/>
              </w:rPr>
            </w:pPr>
          </w:p>
        </w:tc>
        <w:tc>
          <w:tcPr>
            <w:tcW w:w="1309" w:type="dxa"/>
            <w:tcBorders>
              <w:top w:val="single" w:sz="4" w:space="0" w:color="auto"/>
              <w:left w:val="nil"/>
              <w:bottom w:val="nil"/>
              <w:right w:val="nil"/>
            </w:tcBorders>
            <w:noWrap/>
            <w:vAlign w:val="bottom"/>
            <w:hideMark/>
          </w:tcPr>
          <w:p w14:paraId="01449AE5" w14:textId="77777777" w:rsidR="007B001A" w:rsidRPr="004A1B4C" w:rsidRDefault="007B001A" w:rsidP="00911072">
            <w:pPr>
              <w:rPr>
                <w:rFonts w:ascii="Times New Roman" w:hAnsi="Times New Roman"/>
              </w:rPr>
            </w:pPr>
          </w:p>
        </w:tc>
        <w:tc>
          <w:tcPr>
            <w:tcW w:w="2610" w:type="dxa"/>
            <w:tcBorders>
              <w:top w:val="single" w:sz="4" w:space="0" w:color="auto"/>
              <w:left w:val="nil"/>
              <w:bottom w:val="nil"/>
              <w:right w:val="nil"/>
            </w:tcBorders>
            <w:noWrap/>
            <w:vAlign w:val="bottom"/>
            <w:hideMark/>
          </w:tcPr>
          <w:p w14:paraId="3FF70368" w14:textId="77777777" w:rsidR="007B001A" w:rsidRPr="004A1B4C" w:rsidRDefault="007B001A" w:rsidP="00911072">
            <w:pPr>
              <w:rPr>
                <w:rFonts w:ascii="Times New Roman" w:hAnsi="Times New Roman"/>
              </w:rPr>
            </w:pPr>
          </w:p>
        </w:tc>
        <w:tc>
          <w:tcPr>
            <w:tcW w:w="1440" w:type="dxa"/>
            <w:tcBorders>
              <w:top w:val="single" w:sz="4" w:space="0" w:color="auto"/>
              <w:left w:val="nil"/>
              <w:bottom w:val="nil"/>
              <w:right w:val="single" w:sz="8" w:space="0" w:color="auto"/>
            </w:tcBorders>
            <w:noWrap/>
            <w:vAlign w:val="bottom"/>
            <w:hideMark/>
          </w:tcPr>
          <w:p w14:paraId="024A79D0" w14:textId="77777777" w:rsidR="007B001A" w:rsidRPr="004A1B4C" w:rsidRDefault="007B001A" w:rsidP="00911072">
            <w:pPr>
              <w:rPr>
                <w:rFonts w:ascii="Times New Roman" w:hAnsi="Times New Roman"/>
              </w:rPr>
            </w:pPr>
          </w:p>
        </w:tc>
      </w:tr>
      <w:tr w:rsidR="007B001A" w:rsidRPr="004A1B4C" w14:paraId="37BF6C3F" w14:textId="77777777" w:rsidTr="00911072">
        <w:trPr>
          <w:trHeight w:val="80"/>
        </w:trPr>
        <w:tc>
          <w:tcPr>
            <w:tcW w:w="3680" w:type="dxa"/>
            <w:tcBorders>
              <w:top w:val="nil"/>
              <w:left w:val="single" w:sz="8" w:space="0" w:color="auto"/>
              <w:bottom w:val="nil"/>
              <w:right w:val="nil"/>
            </w:tcBorders>
            <w:noWrap/>
            <w:vAlign w:val="bottom"/>
            <w:hideMark/>
          </w:tcPr>
          <w:p w14:paraId="0C0BB3A1" w14:textId="77777777" w:rsidR="007B001A" w:rsidRPr="006F78DA" w:rsidRDefault="007B001A" w:rsidP="00911072">
            <w:pPr>
              <w:rPr>
                <w:rFonts w:ascii="Times New Roman" w:hAnsi="Times New Roman"/>
                <w:sz w:val="8"/>
                <w:szCs w:val="8"/>
              </w:rPr>
            </w:pPr>
          </w:p>
        </w:tc>
        <w:tc>
          <w:tcPr>
            <w:tcW w:w="849" w:type="dxa"/>
            <w:tcBorders>
              <w:top w:val="nil"/>
              <w:left w:val="nil"/>
              <w:bottom w:val="nil"/>
              <w:right w:val="nil"/>
            </w:tcBorders>
            <w:noWrap/>
            <w:vAlign w:val="bottom"/>
            <w:hideMark/>
          </w:tcPr>
          <w:p w14:paraId="37F6E24F"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1554BABB"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6E8C5D17"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19DC2E4C"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2EE8E5AA" w14:textId="77777777" w:rsidR="007B001A" w:rsidRPr="004A1B4C" w:rsidRDefault="007B001A" w:rsidP="00911072">
            <w:pPr>
              <w:rPr>
                <w:rFonts w:ascii="Times New Roman" w:hAnsi="Times New Roman"/>
              </w:rPr>
            </w:pPr>
          </w:p>
        </w:tc>
      </w:tr>
      <w:tr w:rsidR="007B001A" w:rsidRPr="004A1B4C" w14:paraId="52BB88B0" w14:textId="77777777" w:rsidTr="00911072">
        <w:trPr>
          <w:trHeight w:val="80"/>
        </w:trPr>
        <w:tc>
          <w:tcPr>
            <w:tcW w:w="8720" w:type="dxa"/>
            <w:gridSpan w:val="5"/>
            <w:tcBorders>
              <w:top w:val="nil"/>
              <w:left w:val="single" w:sz="8" w:space="0" w:color="auto"/>
              <w:bottom w:val="nil"/>
              <w:right w:val="nil"/>
            </w:tcBorders>
            <w:noWrap/>
            <w:vAlign w:val="center"/>
            <w:hideMark/>
          </w:tcPr>
          <w:p w14:paraId="45A87D49" w14:textId="77777777" w:rsidR="007B001A" w:rsidRPr="004A1B4C" w:rsidRDefault="007B001A" w:rsidP="00911072">
            <w:pPr>
              <w:rPr>
                <w:rFonts w:cs="Arial"/>
                <w:color w:val="000000"/>
              </w:rPr>
            </w:pPr>
            <w:r w:rsidRPr="004A1B4C">
              <w:rPr>
                <w:rFonts w:cs="Arial"/>
                <w:color w:val="000000"/>
              </w:rPr>
              <w:t xml:space="preserve">   As a self-employed individual, an entrepreneur is taxed twice, once as the employer, </w:t>
            </w:r>
          </w:p>
        </w:tc>
        <w:tc>
          <w:tcPr>
            <w:tcW w:w="1440" w:type="dxa"/>
            <w:tcBorders>
              <w:top w:val="nil"/>
              <w:left w:val="nil"/>
              <w:bottom w:val="nil"/>
              <w:right w:val="single" w:sz="8" w:space="0" w:color="auto"/>
            </w:tcBorders>
            <w:noWrap/>
            <w:vAlign w:val="bottom"/>
            <w:hideMark/>
          </w:tcPr>
          <w:p w14:paraId="6BDB2F89" w14:textId="77777777" w:rsidR="007B001A" w:rsidRPr="004A1B4C" w:rsidRDefault="007B001A" w:rsidP="00911072">
            <w:pPr>
              <w:rPr>
                <w:rFonts w:cs="Arial"/>
                <w:color w:val="000000"/>
              </w:rPr>
            </w:pPr>
          </w:p>
        </w:tc>
      </w:tr>
      <w:tr w:rsidR="007B001A" w:rsidRPr="004A1B4C" w14:paraId="630C587C" w14:textId="77777777" w:rsidTr="00911072">
        <w:trPr>
          <w:trHeight w:val="255"/>
        </w:trPr>
        <w:tc>
          <w:tcPr>
            <w:tcW w:w="3680" w:type="dxa"/>
            <w:tcBorders>
              <w:top w:val="nil"/>
              <w:left w:val="single" w:sz="8" w:space="0" w:color="auto"/>
              <w:bottom w:val="nil"/>
              <w:right w:val="nil"/>
            </w:tcBorders>
            <w:noWrap/>
            <w:vAlign w:val="center"/>
            <w:hideMark/>
          </w:tcPr>
          <w:p w14:paraId="7F77B3C1" w14:textId="0429FD2B" w:rsidR="007B001A" w:rsidRPr="004A1B4C" w:rsidRDefault="007B001A" w:rsidP="00911072">
            <w:pPr>
              <w:rPr>
                <w:rFonts w:cs="Arial"/>
                <w:color w:val="000000"/>
              </w:rPr>
            </w:pPr>
            <w:r w:rsidRPr="004A1B4C">
              <w:rPr>
                <w:rFonts w:cs="Arial"/>
                <w:color w:val="000000"/>
              </w:rPr>
              <w:t xml:space="preserve">   and once as the employee</w:t>
            </w:r>
            <w:r w:rsidR="00CB66CB" w:rsidRPr="004A1B4C">
              <w:rPr>
                <w:rFonts w:cs="Arial"/>
                <w:color w:val="000000"/>
              </w:rPr>
              <w:t xml:space="preserve">. </w:t>
            </w:r>
          </w:p>
        </w:tc>
        <w:tc>
          <w:tcPr>
            <w:tcW w:w="849" w:type="dxa"/>
            <w:tcBorders>
              <w:top w:val="nil"/>
              <w:left w:val="nil"/>
              <w:bottom w:val="nil"/>
              <w:right w:val="nil"/>
            </w:tcBorders>
            <w:noWrap/>
            <w:vAlign w:val="bottom"/>
            <w:hideMark/>
          </w:tcPr>
          <w:p w14:paraId="2E3801EE" w14:textId="77777777" w:rsidR="007B001A" w:rsidRPr="004A1B4C" w:rsidRDefault="007B001A" w:rsidP="00911072">
            <w:pPr>
              <w:rPr>
                <w:rFonts w:cs="Arial"/>
                <w:color w:val="000000"/>
              </w:rPr>
            </w:pPr>
          </w:p>
        </w:tc>
        <w:tc>
          <w:tcPr>
            <w:tcW w:w="272" w:type="dxa"/>
            <w:tcBorders>
              <w:top w:val="nil"/>
              <w:left w:val="nil"/>
              <w:bottom w:val="nil"/>
              <w:right w:val="nil"/>
            </w:tcBorders>
            <w:noWrap/>
            <w:vAlign w:val="bottom"/>
            <w:hideMark/>
          </w:tcPr>
          <w:p w14:paraId="35AEC308"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0C7CCCE5"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2ACD2F81"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1CA43830" w14:textId="77777777" w:rsidR="007B001A" w:rsidRPr="004A1B4C" w:rsidRDefault="007B001A" w:rsidP="00911072">
            <w:pPr>
              <w:rPr>
                <w:rFonts w:ascii="Times New Roman" w:hAnsi="Times New Roman"/>
              </w:rPr>
            </w:pPr>
          </w:p>
        </w:tc>
      </w:tr>
      <w:tr w:rsidR="007B001A" w:rsidRPr="004A1B4C" w14:paraId="1CE9AD8C" w14:textId="77777777" w:rsidTr="00911072">
        <w:trPr>
          <w:trHeight w:val="255"/>
        </w:trPr>
        <w:tc>
          <w:tcPr>
            <w:tcW w:w="3680" w:type="dxa"/>
            <w:tcBorders>
              <w:top w:val="nil"/>
              <w:left w:val="single" w:sz="8" w:space="0" w:color="auto"/>
              <w:bottom w:val="nil"/>
              <w:right w:val="nil"/>
            </w:tcBorders>
            <w:noWrap/>
            <w:vAlign w:val="bottom"/>
            <w:hideMark/>
          </w:tcPr>
          <w:p w14:paraId="6BAB7F16"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bottom"/>
            <w:hideMark/>
          </w:tcPr>
          <w:p w14:paraId="2D375A5E"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3F9286DD"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734CA765"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5EBEC919"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835A437" w14:textId="77777777" w:rsidR="007B001A" w:rsidRPr="004A1B4C" w:rsidRDefault="007B001A" w:rsidP="00911072">
            <w:pPr>
              <w:rPr>
                <w:rFonts w:ascii="Times New Roman" w:hAnsi="Times New Roman"/>
              </w:rPr>
            </w:pPr>
          </w:p>
        </w:tc>
      </w:tr>
      <w:tr w:rsidR="007B001A" w:rsidRPr="004A1B4C" w14:paraId="0536B362" w14:textId="77777777" w:rsidTr="00911072">
        <w:trPr>
          <w:trHeight w:val="255"/>
        </w:trPr>
        <w:tc>
          <w:tcPr>
            <w:tcW w:w="3680" w:type="dxa"/>
            <w:tcBorders>
              <w:top w:val="nil"/>
              <w:left w:val="single" w:sz="8" w:space="0" w:color="auto"/>
              <w:bottom w:val="nil"/>
              <w:right w:val="nil"/>
            </w:tcBorders>
            <w:noWrap/>
            <w:vAlign w:val="center"/>
            <w:hideMark/>
          </w:tcPr>
          <w:p w14:paraId="4BB385FC" w14:textId="77777777" w:rsidR="007B001A" w:rsidRPr="004A1B4C" w:rsidRDefault="007B001A" w:rsidP="00911072">
            <w:pPr>
              <w:rPr>
                <w:rFonts w:cs="Arial"/>
                <w:i/>
                <w:iCs/>
                <w:color w:val="000000"/>
              </w:rPr>
            </w:pPr>
            <w:r w:rsidRPr="004A1B4C">
              <w:rPr>
                <w:rFonts w:cs="Arial"/>
                <w:i/>
                <w:iCs/>
                <w:color w:val="000000"/>
              </w:rPr>
              <w:t xml:space="preserve">    For example, if you gross ….</w:t>
            </w:r>
          </w:p>
        </w:tc>
        <w:tc>
          <w:tcPr>
            <w:tcW w:w="849" w:type="dxa"/>
            <w:tcBorders>
              <w:top w:val="nil"/>
              <w:left w:val="nil"/>
              <w:bottom w:val="nil"/>
              <w:right w:val="nil"/>
            </w:tcBorders>
            <w:noWrap/>
            <w:vAlign w:val="center"/>
            <w:hideMark/>
          </w:tcPr>
          <w:p w14:paraId="4128023E" w14:textId="77777777" w:rsidR="007B001A" w:rsidRPr="004A1B4C" w:rsidRDefault="007B001A" w:rsidP="00911072">
            <w:pPr>
              <w:jc w:val="right"/>
              <w:rPr>
                <w:rFonts w:cs="Arial"/>
                <w:color w:val="000000"/>
              </w:rPr>
            </w:pPr>
            <w:r w:rsidRPr="004A1B4C">
              <w:rPr>
                <w:rFonts w:cs="Arial"/>
                <w:color w:val="000000"/>
              </w:rPr>
              <w:t xml:space="preserve">$50,000 </w:t>
            </w:r>
          </w:p>
        </w:tc>
        <w:tc>
          <w:tcPr>
            <w:tcW w:w="272" w:type="dxa"/>
            <w:tcBorders>
              <w:top w:val="nil"/>
              <w:left w:val="nil"/>
              <w:bottom w:val="nil"/>
              <w:right w:val="nil"/>
            </w:tcBorders>
            <w:noWrap/>
            <w:vAlign w:val="bottom"/>
            <w:hideMark/>
          </w:tcPr>
          <w:p w14:paraId="36EADB5E"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6AEE6CA1" w14:textId="77777777" w:rsidR="007B001A" w:rsidRPr="004A1B4C" w:rsidRDefault="007B001A" w:rsidP="00911072">
            <w:pPr>
              <w:jc w:val="right"/>
              <w:rPr>
                <w:rFonts w:cs="Arial"/>
                <w:color w:val="000000"/>
              </w:rPr>
            </w:pPr>
            <w:r w:rsidRPr="004A1B4C">
              <w:rPr>
                <w:rFonts w:cs="Arial"/>
                <w:color w:val="000000"/>
              </w:rPr>
              <w:t xml:space="preserve">$100,000 </w:t>
            </w:r>
          </w:p>
        </w:tc>
        <w:tc>
          <w:tcPr>
            <w:tcW w:w="4050" w:type="dxa"/>
            <w:gridSpan w:val="2"/>
            <w:tcBorders>
              <w:top w:val="nil"/>
              <w:left w:val="nil"/>
              <w:bottom w:val="nil"/>
              <w:right w:val="single" w:sz="8" w:space="0" w:color="auto"/>
            </w:tcBorders>
            <w:noWrap/>
            <w:vAlign w:val="center"/>
            <w:hideMark/>
          </w:tcPr>
          <w:p w14:paraId="57CA4144" w14:textId="77777777" w:rsidR="007B001A" w:rsidRPr="004A1B4C" w:rsidRDefault="007B001A" w:rsidP="00911072">
            <w:pPr>
              <w:rPr>
                <w:rFonts w:cs="Arial"/>
                <w:i/>
                <w:iCs/>
                <w:color w:val="000000"/>
              </w:rPr>
            </w:pPr>
            <w:r w:rsidRPr="004A1B4C">
              <w:rPr>
                <w:rFonts w:cs="Arial"/>
                <w:i/>
                <w:iCs/>
                <w:color w:val="000000"/>
              </w:rPr>
              <w:t xml:space="preserve"> annually, you will pay … </w:t>
            </w:r>
          </w:p>
        </w:tc>
      </w:tr>
      <w:tr w:rsidR="007B001A" w:rsidRPr="004A1B4C" w14:paraId="014C8AAA" w14:textId="77777777" w:rsidTr="00911072">
        <w:trPr>
          <w:trHeight w:val="255"/>
        </w:trPr>
        <w:tc>
          <w:tcPr>
            <w:tcW w:w="3680" w:type="dxa"/>
            <w:tcBorders>
              <w:top w:val="nil"/>
              <w:left w:val="single" w:sz="8" w:space="0" w:color="auto"/>
              <w:bottom w:val="nil"/>
              <w:right w:val="nil"/>
            </w:tcBorders>
            <w:noWrap/>
            <w:vAlign w:val="bottom"/>
            <w:hideMark/>
          </w:tcPr>
          <w:p w14:paraId="1E8C7CBD" w14:textId="77777777" w:rsidR="007B001A" w:rsidRPr="004A1B4C" w:rsidRDefault="007B001A" w:rsidP="00911072">
            <w:pPr>
              <w:rPr>
                <w:rFonts w:cs="Arial"/>
                <w:i/>
                <w:iCs/>
                <w:color w:val="000000"/>
              </w:rPr>
            </w:pPr>
          </w:p>
        </w:tc>
        <w:tc>
          <w:tcPr>
            <w:tcW w:w="849" w:type="dxa"/>
            <w:tcBorders>
              <w:top w:val="nil"/>
              <w:left w:val="nil"/>
              <w:bottom w:val="nil"/>
              <w:right w:val="nil"/>
            </w:tcBorders>
            <w:noWrap/>
            <w:vAlign w:val="bottom"/>
            <w:hideMark/>
          </w:tcPr>
          <w:p w14:paraId="0E9A12BD" w14:textId="77777777" w:rsidR="007B001A" w:rsidRPr="004A1B4C" w:rsidRDefault="007B001A" w:rsidP="00911072">
            <w:pPr>
              <w:rPr>
                <w:rFonts w:ascii="Times New Roman" w:hAnsi="Times New Roman"/>
              </w:rPr>
            </w:pPr>
          </w:p>
        </w:tc>
        <w:tc>
          <w:tcPr>
            <w:tcW w:w="272" w:type="dxa"/>
            <w:tcBorders>
              <w:top w:val="nil"/>
              <w:left w:val="nil"/>
              <w:bottom w:val="nil"/>
              <w:right w:val="nil"/>
            </w:tcBorders>
            <w:noWrap/>
            <w:vAlign w:val="bottom"/>
            <w:hideMark/>
          </w:tcPr>
          <w:p w14:paraId="47CD995A" w14:textId="77777777" w:rsidR="007B001A" w:rsidRPr="004A1B4C" w:rsidRDefault="007B001A" w:rsidP="00911072">
            <w:pPr>
              <w:rPr>
                <w:rFonts w:ascii="Times New Roman" w:hAnsi="Times New Roman"/>
              </w:rPr>
            </w:pPr>
          </w:p>
        </w:tc>
        <w:tc>
          <w:tcPr>
            <w:tcW w:w="1309" w:type="dxa"/>
            <w:tcBorders>
              <w:top w:val="nil"/>
              <w:left w:val="nil"/>
              <w:bottom w:val="nil"/>
              <w:right w:val="nil"/>
            </w:tcBorders>
            <w:noWrap/>
            <w:vAlign w:val="bottom"/>
            <w:hideMark/>
          </w:tcPr>
          <w:p w14:paraId="3580F07B"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2E966FE8" w14:textId="77777777" w:rsidR="007B001A" w:rsidRPr="004A1B4C" w:rsidRDefault="007B001A" w:rsidP="00911072">
            <w:pPr>
              <w:rPr>
                <w:rFonts w:ascii="Times New Roman" w:hAnsi="Times New Roman"/>
              </w:rPr>
            </w:pPr>
          </w:p>
        </w:tc>
        <w:tc>
          <w:tcPr>
            <w:tcW w:w="1440" w:type="dxa"/>
            <w:tcBorders>
              <w:top w:val="nil"/>
              <w:left w:val="nil"/>
              <w:bottom w:val="nil"/>
              <w:right w:val="single" w:sz="8" w:space="0" w:color="auto"/>
            </w:tcBorders>
            <w:noWrap/>
            <w:vAlign w:val="bottom"/>
            <w:hideMark/>
          </w:tcPr>
          <w:p w14:paraId="5C4FED39" w14:textId="77777777" w:rsidR="007B001A" w:rsidRPr="004A1B4C" w:rsidRDefault="007B001A" w:rsidP="00911072">
            <w:pPr>
              <w:rPr>
                <w:rFonts w:ascii="Times New Roman" w:hAnsi="Times New Roman"/>
              </w:rPr>
            </w:pPr>
          </w:p>
        </w:tc>
      </w:tr>
      <w:tr w:rsidR="007B001A" w:rsidRPr="004A1B4C" w14:paraId="0E6D7269" w14:textId="77777777" w:rsidTr="00911072">
        <w:trPr>
          <w:trHeight w:val="255"/>
        </w:trPr>
        <w:tc>
          <w:tcPr>
            <w:tcW w:w="3680" w:type="dxa"/>
            <w:tcBorders>
              <w:top w:val="nil"/>
              <w:left w:val="single" w:sz="8" w:space="0" w:color="auto"/>
              <w:bottom w:val="nil"/>
              <w:right w:val="nil"/>
            </w:tcBorders>
            <w:noWrap/>
            <w:vAlign w:val="center"/>
            <w:hideMark/>
          </w:tcPr>
          <w:p w14:paraId="70703EE6" w14:textId="77777777" w:rsidR="007B001A" w:rsidRPr="004A1B4C" w:rsidRDefault="007B001A" w:rsidP="00911072">
            <w:pPr>
              <w:jc w:val="right"/>
              <w:rPr>
                <w:rFonts w:cs="Arial"/>
                <w:color w:val="000000"/>
              </w:rPr>
            </w:pPr>
            <w:r w:rsidRPr="004A1B4C">
              <w:rPr>
                <w:rFonts w:cs="Arial"/>
                <w:color w:val="000000"/>
              </w:rPr>
              <w:t>Social Security</w:t>
            </w:r>
          </w:p>
        </w:tc>
        <w:tc>
          <w:tcPr>
            <w:tcW w:w="849" w:type="dxa"/>
            <w:tcBorders>
              <w:top w:val="nil"/>
              <w:left w:val="nil"/>
              <w:bottom w:val="nil"/>
              <w:right w:val="nil"/>
            </w:tcBorders>
            <w:noWrap/>
            <w:vAlign w:val="center"/>
            <w:hideMark/>
          </w:tcPr>
          <w:p w14:paraId="1D29DEAA" w14:textId="77777777" w:rsidR="007B001A" w:rsidRPr="004A1B4C" w:rsidRDefault="007B001A" w:rsidP="00911072">
            <w:pPr>
              <w:jc w:val="right"/>
              <w:rPr>
                <w:rFonts w:cs="Arial"/>
                <w:color w:val="000000"/>
              </w:rPr>
            </w:pPr>
            <w:r w:rsidRPr="004A1B4C">
              <w:rPr>
                <w:rFonts w:cs="Arial"/>
                <w:color w:val="000000"/>
              </w:rPr>
              <w:t xml:space="preserve">$6,200 </w:t>
            </w:r>
          </w:p>
        </w:tc>
        <w:tc>
          <w:tcPr>
            <w:tcW w:w="272" w:type="dxa"/>
            <w:tcBorders>
              <w:top w:val="nil"/>
              <w:left w:val="nil"/>
              <w:bottom w:val="nil"/>
              <w:right w:val="nil"/>
            </w:tcBorders>
            <w:noWrap/>
            <w:vAlign w:val="bottom"/>
            <w:hideMark/>
          </w:tcPr>
          <w:p w14:paraId="6A4FEE5B"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77807A8" w14:textId="77777777" w:rsidR="007B001A" w:rsidRPr="004A1B4C" w:rsidRDefault="007B001A" w:rsidP="00911072">
            <w:pPr>
              <w:jc w:val="right"/>
              <w:rPr>
                <w:rFonts w:cs="Arial"/>
                <w:color w:val="000000"/>
              </w:rPr>
            </w:pPr>
            <w:r w:rsidRPr="004A1B4C">
              <w:rPr>
                <w:rFonts w:cs="Arial"/>
                <w:color w:val="000000"/>
              </w:rPr>
              <w:t xml:space="preserve">$12,400 </w:t>
            </w:r>
          </w:p>
        </w:tc>
        <w:tc>
          <w:tcPr>
            <w:tcW w:w="2610" w:type="dxa"/>
            <w:tcBorders>
              <w:top w:val="nil"/>
              <w:left w:val="nil"/>
              <w:bottom w:val="nil"/>
              <w:right w:val="nil"/>
            </w:tcBorders>
            <w:noWrap/>
            <w:vAlign w:val="bottom"/>
            <w:hideMark/>
          </w:tcPr>
          <w:p w14:paraId="72CA6F67"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5B20A52C" w14:textId="77777777" w:rsidR="007B001A" w:rsidRPr="004A1B4C" w:rsidRDefault="007B001A" w:rsidP="00911072">
            <w:pPr>
              <w:rPr>
                <w:rFonts w:ascii="Times New Roman" w:hAnsi="Times New Roman"/>
              </w:rPr>
            </w:pPr>
          </w:p>
        </w:tc>
      </w:tr>
      <w:tr w:rsidR="007B001A" w:rsidRPr="004A1B4C" w14:paraId="7BA4E5B7" w14:textId="77777777" w:rsidTr="00911072">
        <w:trPr>
          <w:trHeight w:val="255"/>
        </w:trPr>
        <w:tc>
          <w:tcPr>
            <w:tcW w:w="3680" w:type="dxa"/>
            <w:tcBorders>
              <w:top w:val="nil"/>
              <w:left w:val="single" w:sz="8" w:space="0" w:color="auto"/>
              <w:bottom w:val="nil"/>
              <w:right w:val="nil"/>
            </w:tcBorders>
            <w:noWrap/>
            <w:vAlign w:val="center"/>
            <w:hideMark/>
          </w:tcPr>
          <w:p w14:paraId="17CAEF6D" w14:textId="77777777" w:rsidR="007B001A" w:rsidRPr="004A1B4C" w:rsidRDefault="007B001A" w:rsidP="00911072">
            <w:pPr>
              <w:jc w:val="right"/>
              <w:rPr>
                <w:rFonts w:cs="Arial"/>
                <w:color w:val="000000"/>
              </w:rPr>
            </w:pPr>
            <w:r w:rsidRPr="004A1B4C">
              <w:rPr>
                <w:rFonts w:cs="Arial"/>
                <w:color w:val="000000"/>
              </w:rPr>
              <w:t>Medicare</w:t>
            </w:r>
          </w:p>
        </w:tc>
        <w:tc>
          <w:tcPr>
            <w:tcW w:w="849" w:type="dxa"/>
            <w:tcBorders>
              <w:top w:val="nil"/>
              <w:left w:val="nil"/>
              <w:bottom w:val="nil"/>
              <w:right w:val="nil"/>
            </w:tcBorders>
            <w:noWrap/>
            <w:vAlign w:val="center"/>
            <w:hideMark/>
          </w:tcPr>
          <w:p w14:paraId="5F4FF4CC"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725 </w:t>
            </w:r>
          </w:p>
        </w:tc>
        <w:tc>
          <w:tcPr>
            <w:tcW w:w="272" w:type="dxa"/>
            <w:tcBorders>
              <w:top w:val="nil"/>
              <w:left w:val="nil"/>
              <w:bottom w:val="nil"/>
              <w:right w:val="nil"/>
            </w:tcBorders>
            <w:noWrap/>
            <w:vAlign w:val="bottom"/>
            <w:hideMark/>
          </w:tcPr>
          <w:p w14:paraId="196F2BE6"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58F3DEB6"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1,450 </w:t>
            </w:r>
          </w:p>
        </w:tc>
        <w:tc>
          <w:tcPr>
            <w:tcW w:w="2610" w:type="dxa"/>
            <w:tcBorders>
              <w:top w:val="nil"/>
              <w:left w:val="nil"/>
              <w:bottom w:val="nil"/>
              <w:right w:val="nil"/>
            </w:tcBorders>
            <w:noWrap/>
            <w:vAlign w:val="bottom"/>
            <w:hideMark/>
          </w:tcPr>
          <w:p w14:paraId="1EB3C2E3"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71483EFA" w14:textId="77777777" w:rsidR="007B001A" w:rsidRPr="004A1B4C" w:rsidRDefault="007B001A" w:rsidP="00911072">
            <w:pPr>
              <w:rPr>
                <w:rFonts w:ascii="Times New Roman" w:hAnsi="Times New Roman"/>
              </w:rPr>
            </w:pPr>
          </w:p>
        </w:tc>
      </w:tr>
      <w:tr w:rsidR="007B001A" w:rsidRPr="004A1B4C" w14:paraId="40706784" w14:textId="77777777" w:rsidTr="00911072">
        <w:trPr>
          <w:trHeight w:val="255"/>
        </w:trPr>
        <w:tc>
          <w:tcPr>
            <w:tcW w:w="3680" w:type="dxa"/>
            <w:tcBorders>
              <w:top w:val="nil"/>
              <w:left w:val="single" w:sz="8" w:space="0" w:color="auto"/>
              <w:bottom w:val="nil"/>
              <w:right w:val="nil"/>
            </w:tcBorders>
            <w:noWrap/>
            <w:vAlign w:val="center"/>
            <w:hideMark/>
          </w:tcPr>
          <w:p w14:paraId="000DA913" w14:textId="77777777" w:rsidR="007B001A" w:rsidRPr="004A1B4C" w:rsidRDefault="007B001A" w:rsidP="00911072">
            <w:pPr>
              <w:jc w:val="right"/>
              <w:rPr>
                <w:rFonts w:cs="Arial"/>
                <w:color w:val="000000"/>
              </w:rPr>
            </w:pPr>
            <w:r w:rsidRPr="004A1B4C">
              <w:rPr>
                <w:rFonts w:cs="Arial"/>
                <w:color w:val="000000"/>
              </w:rPr>
              <w:t>Federal Unemployment Tax</w:t>
            </w:r>
          </w:p>
        </w:tc>
        <w:tc>
          <w:tcPr>
            <w:tcW w:w="849" w:type="dxa"/>
            <w:tcBorders>
              <w:top w:val="nil"/>
              <w:left w:val="nil"/>
              <w:bottom w:val="nil"/>
              <w:right w:val="nil"/>
            </w:tcBorders>
            <w:noWrap/>
            <w:vAlign w:val="center"/>
            <w:hideMark/>
          </w:tcPr>
          <w:p w14:paraId="271C00AA"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72" w:type="dxa"/>
            <w:tcBorders>
              <w:top w:val="nil"/>
              <w:left w:val="nil"/>
              <w:bottom w:val="nil"/>
              <w:right w:val="nil"/>
            </w:tcBorders>
            <w:noWrap/>
            <w:vAlign w:val="bottom"/>
            <w:hideMark/>
          </w:tcPr>
          <w:p w14:paraId="78524D87"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08751E5F"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420 </w:t>
            </w:r>
          </w:p>
        </w:tc>
        <w:tc>
          <w:tcPr>
            <w:tcW w:w="2610" w:type="dxa"/>
            <w:tcBorders>
              <w:top w:val="nil"/>
              <w:left w:val="nil"/>
              <w:bottom w:val="nil"/>
              <w:right w:val="nil"/>
            </w:tcBorders>
            <w:noWrap/>
            <w:vAlign w:val="bottom"/>
            <w:hideMark/>
          </w:tcPr>
          <w:p w14:paraId="101ACC66"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6F202D22" w14:textId="77777777" w:rsidR="007B001A" w:rsidRPr="004A1B4C" w:rsidRDefault="007B001A" w:rsidP="00911072">
            <w:pPr>
              <w:rPr>
                <w:rFonts w:ascii="Times New Roman" w:hAnsi="Times New Roman"/>
              </w:rPr>
            </w:pPr>
          </w:p>
        </w:tc>
      </w:tr>
      <w:tr w:rsidR="007B001A" w:rsidRPr="004A1B4C" w14:paraId="55612D52" w14:textId="77777777" w:rsidTr="00911072">
        <w:trPr>
          <w:trHeight w:val="255"/>
        </w:trPr>
        <w:tc>
          <w:tcPr>
            <w:tcW w:w="3680" w:type="dxa"/>
            <w:tcBorders>
              <w:top w:val="nil"/>
              <w:left w:val="single" w:sz="8" w:space="0" w:color="auto"/>
              <w:bottom w:val="nil"/>
              <w:right w:val="nil"/>
            </w:tcBorders>
            <w:noWrap/>
            <w:vAlign w:val="center"/>
            <w:hideMark/>
          </w:tcPr>
          <w:p w14:paraId="333FF7AA" w14:textId="77777777" w:rsidR="007B001A" w:rsidRPr="004A1B4C" w:rsidRDefault="007B001A" w:rsidP="00911072">
            <w:pPr>
              <w:jc w:val="right"/>
              <w:rPr>
                <w:rFonts w:cs="Arial"/>
                <w:color w:val="000000"/>
              </w:rPr>
            </w:pPr>
            <w:r w:rsidRPr="004A1B4C">
              <w:rPr>
                <w:rFonts w:cs="Arial"/>
                <w:color w:val="000000"/>
              </w:rPr>
              <w:t>State Unemployment Tax</w:t>
            </w:r>
          </w:p>
        </w:tc>
        <w:tc>
          <w:tcPr>
            <w:tcW w:w="849" w:type="dxa"/>
            <w:tcBorders>
              <w:top w:val="nil"/>
              <w:left w:val="nil"/>
              <w:bottom w:val="single" w:sz="4" w:space="0" w:color="auto"/>
              <w:right w:val="nil"/>
            </w:tcBorders>
            <w:noWrap/>
            <w:vAlign w:val="center"/>
            <w:hideMark/>
          </w:tcPr>
          <w:p w14:paraId="380CFDE3"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272" w:type="dxa"/>
            <w:tcBorders>
              <w:top w:val="nil"/>
              <w:left w:val="nil"/>
              <w:bottom w:val="nil"/>
              <w:right w:val="nil"/>
            </w:tcBorders>
            <w:noWrap/>
            <w:vAlign w:val="center"/>
            <w:hideMark/>
          </w:tcPr>
          <w:p w14:paraId="6574D217" w14:textId="77777777" w:rsidR="007B001A" w:rsidRPr="004A1B4C" w:rsidRDefault="007B001A" w:rsidP="00911072">
            <w:pPr>
              <w:jc w:val="right"/>
              <w:rPr>
                <w:rFonts w:cs="Arial"/>
                <w:color w:val="000000"/>
              </w:rPr>
            </w:pPr>
          </w:p>
        </w:tc>
        <w:tc>
          <w:tcPr>
            <w:tcW w:w="1309" w:type="dxa"/>
            <w:tcBorders>
              <w:top w:val="nil"/>
              <w:left w:val="nil"/>
              <w:bottom w:val="single" w:sz="4" w:space="0" w:color="auto"/>
              <w:right w:val="nil"/>
            </w:tcBorders>
            <w:noWrap/>
            <w:vAlign w:val="center"/>
            <w:hideMark/>
          </w:tcPr>
          <w:p w14:paraId="4DACBA62" w14:textId="77777777" w:rsidR="007B001A" w:rsidRPr="004A1B4C" w:rsidRDefault="007B001A" w:rsidP="00911072">
            <w:pPr>
              <w:jc w:val="right"/>
              <w:rPr>
                <w:rFonts w:cs="Arial"/>
                <w:color w:val="000000"/>
              </w:rPr>
            </w:pPr>
            <w:r w:rsidRPr="004A1B4C">
              <w:rPr>
                <w:rFonts w:cs="Arial"/>
                <w:color w:val="000000"/>
              </w:rPr>
              <w:t>$</w:t>
            </w:r>
            <w:r>
              <w:rPr>
                <w:rFonts w:cs="Arial"/>
                <w:color w:val="000000"/>
              </w:rPr>
              <w:t xml:space="preserve">     </w:t>
            </w:r>
            <w:r w:rsidRPr="004A1B4C">
              <w:rPr>
                <w:rFonts w:cs="Arial"/>
                <w:color w:val="000000"/>
              </w:rPr>
              <w:t xml:space="preserve">574 </w:t>
            </w:r>
          </w:p>
        </w:tc>
        <w:tc>
          <w:tcPr>
            <w:tcW w:w="4050" w:type="dxa"/>
            <w:gridSpan w:val="2"/>
            <w:tcBorders>
              <w:top w:val="nil"/>
              <w:left w:val="nil"/>
              <w:bottom w:val="nil"/>
              <w:right w:val="single" w:sz="8" w:space="0" w:color="auto"/>
            </w:tcBorders>
            <w:noWrap/>
            <w:vAlign w:val="bottom"/>
            <w:hideMark/>
          </w:tcPr>
          <w:p w14:paraId="76772F5E" w14:textId="77777777" w:rsidR="007B001A" w:rsidRPr="004A1B4C" w:rsidRDefault="007B001A" w:rsidP="00911072">
            <w:pPr>
              <w:rPr>
                <w:rFonts w:cs="Arial"/>
                <w:color w:val="000000"/>
              </w:rPr>
            </w:pPr>
            <w:r>
              <w:rPr>
                <w:rFonts w:cs="Arial"/>
                <w:color w:val="000000"/>
              </w:rPr>
              <w:t>(Example; check with your state for rate)</w:t>
            </w:r>
            <w:r w:rsidRPr="004A1B4C">
              <w:rPr>
                <w:rFonts w:cs="Arial"/>
                <w:color w:val="000000"/>
              </w:rPr>
              <w:t xml:space="preserve"> </w:t>
            </w:r>
            <w:r>
              <w:rPr>
                <w:rFonts w:cs="Arial"/>
                <w:color w:val="000000"/>
              </w:rPr>
              <w:t xml:space="preserve"> </w:t>
            </w:r>
          </w:p>
        </w:tc>
      </w:tr>
      <w:tr w:rsidR="007B001A" w:rsidRPr="004A1B4C" w14:paraId="77EA24B6" w14:textId="77777777" w:rsidTr="00911072">
        <w:trPr>
          <w:trHeight w:val="255"/>
        </w:trPr>
        <w:tc>
          <w:tcPr>
            <w:tcW w:w="3680" w:type="dxa"/>
            <w:tcBorders>
              <w:top w:val="nil"/>
              <w:left w:val="single" w:sz="8" w:space="0" w:color="auto"/>
              <w:bottom w:val="nil"/>
              <w:right w:val="nil"/>
            </w:tcBorders>
            <w:noWrap/>
            <w:vAlign w:val="center"/>
            <w:hideMark/>
          </w:tcPr>
          <w:p w14:paraId="0C148C84" w14:textId="77777777" w:rsidR="007B001A" w:rsidRPr="004A1B4C" w:rsidRDefault="007B001A" w:rsidP="00911072">
            <w:pPr>
              <w:jc w:val="right"/>
              <w:rPr>
                <w:rFonts w:cs="Arial"/>
                <w:color w:val="000000"/>
              </w:rPr>
            </w:pPr>
            <w:r w:rsidRPr="004A1B4C">
              <w:rPr>
                <w:rFonts w:cs="Arial"/>
                <w:color w:val="000000"/>
              </w:rPr>
              <w:t>TOTAL</w:t>
            </w:r>
          </w:p>
        </w:tc>
        <w:tc>
          <w:tcPr>
            <w:tcW w:w="849" w:type="dxa"/>
            <w:tcBorders>
              <w:top w:val="nil"/>
              <w:left w:val="nil"/>
              <w:bottom w:val="nil"/>
              <w:right w:val="nil"/>
            </w:tcBorders>
            <w:noWrap/>
            <w:vAlign w:val="center"/>
            <w:hideMark/>
          </w:tcPr>
          <w:p w14:paraId="0B5F62BF" w14:textId="77777777" w:rsidR="007B001A" w:rsidRPr="004A1B4C" w:rsidRDefault="007B001A" w:rsidP="00911072">
            <w:pPr>
              <w:jc w:val="right"/>
              <w:rPr>
                <w:rFonts w:cs="Arial"/>
                <w:color w:val="000000"/>
              </w:rPr>
            </w:pPr>
            <w:r w:rsidRPr="004A1B4C">
              <w:rPr>
                <w:rFonts w:cs="Arial"/>
                <w:color w:val="000000"/>
              </w:rPr>
              <w:t xml:space="preserve">$7,919 </w:t>
            </w:r>
          </w:p>
        </w:tc>
        <w:tc>
          <w:tcPr>
            <w:tcW w:w="272" w:type="dxa"/>
            <w:tcBorders>
              <w:top w:val="nil"/>
              <w:left w:val="nil"/>
              <w:bottom w:val="nil"/>
              <w:right w:val="nil"/>
            </w:tcBorders>
            <w:noWrap/>
            <w:vAlign w:val="bottom"/>
            <w:hideMark/>
          </w:tcPr>
          <w:p w14:paraId="655BF51A" w14:textId="77777777" w:rsidR="007B001A" w:rsidRPr="004A1B4C" w:rsidRDefault="007B001A" w:rsidP="00911072">
            <w:pPr>
              <w:jc w:val="right"/>
              <w:rPr>
                <w:rFonts w:cs="Arial"/>
                <w:color w:val="000000"/>
              </w:rPr>
            </w:pPr>
          </w:p>
        </w:tc>
        <w:tc>
          <w:tcPr>
            <w:tcW w:w="1309" w:type="dxa"/>
            <w:tcBorders>
              <w:top w:val="nil"/>
              <w:left w:val="nil"/>
              <w:bottom w:val="nil"/>
              <w:right w:val="nil"/>
            </w:tcBorders>
            <w:noWrap/>
            <w:vAlign w:val="center"/>
            <w:hideMark/>
          </w:tcPr>
          <w:p w14:paraId="13D6DDBC" w14:textId="77777777" w:rsidR="007B001A" w:rsidRPr="004A1B4C" w:rsidRDefault="007B001A" w:rsidP="00911072">
            <w:pPr>
              <w:jc w:val="right"/>
              <w:rPr>
                <w:rFonts w:cs="Arial"/>
                <w:color w:val="000000"/>
              </w:rPr>
            </w:pPr>
            <w:r w:rsidRPr="004A1B4C">
              <w:rPr>
                <w:rFonts w:cs="Arial"/>
                <w:color w:val="000000"/>
              </w:rPr>
              <w:t xml:space="preserve">$14,844 </w:t>
            </w:r>
          </w:p>
        </w:tc>
        <w:tc>
          <w:tcPr>
            <w:tcW w:w="2610" w:type="dxa"/>
            <w:tcBorders>
              <w:top w:val="nil"/>
              <w:left w:val="nil"/>
              <w:bottom w:val="nil"/>
              <w:right w:val="nil"/>
            </w:tcBorders>
            <w:noWrap/>
            <w:vAlign w:val="bottom"/>
            <w:hideMark/>
          </w:tcPr>
          <w:p w14:paraId="35052F5E" w14:textId="77777777" w:rsidR="007B001A" w:rsidRPr="004A1B4C" w:rsidRDefault="007B001A" w:rsidP="00911072">
            <w:pPr>
              <w:jc w:val="right"/>
              <w:rPr>
                <w:rFonts w:cs="Arial"/>
                <w:color w:val="000000"/>
              </w:rPr>
            </w:pPr>
          </w:p>
        </w:tc>
        <w:tc>
          <w:tcPr>
            <w:tcW w:w="1440" w:type="dxa"/>
            <w:tcBorders>
              <w:top w:val="nil"/>
              <w:left w:val="nil"/>
              <w:bottom w:val="nil"/>
              <w:right w:val="single" w:sz="8" w:space="0" w:color="auto"/>
            </w:tcBorders>
            <w:noWrap/>
            <w:vAlign w:val="bottom"/>
            <w:hideMark/>
          </w:tcPr>
          <w:p w14:paraId="22F6FA39" w14:textId="77777777" w:rsidR="007B001A" w:rsidRPr="004A1B4C" w:rsidRDefault="007B001A" w:rsidP="00911072">
            <w:pPr>
              <w:rPr>
                <w:rFonts w:ascii="Times New Roman" w:hAnsi="Times New Roman"/>
              </w:rPr>
            </w:pPr>
          </w:p>
        </w:tc>
      </w:tr>
      <w:tr w:rsidR="007B001A" w:rsidRPr="004A1B4C" w14:paraId="6709EE8F" w14:textId="77777777" w:rsidTr="00911072">
        <w:trPr>
          <w:trHeight w:val="255"/>
        </w:trPr>
        <w:tc>
          <w:tcPr>
            <w:tcW w:w="3680" w:type="dxa"/>
            <w:tcBorders>
              <w:top w:val="nil"/>
              <w:left w:val="single" w:sz="8" w:space="0" w:color="auto"/>
              <w:bottom w:val="nil"/>
              <w:right w:val="nil"/>
            </w:tcBorders>
            <w:noWrap/>
            <w:vAlign w:val="bottom"/>
            <w:hideMark/>
          </w:tcPr>
          <w:p w14:paraId="6C8F494F" w14:textId="77777777" w:rsidR="007B001A" w:rsidRPr="006F78DA" w:rsidRDefault="007B001A" w:rsidP="00911072">
            <w:pPr>
              <w:rPr>
                <w:rFonts w:ascii="Times New Roman" w:hAnsi="Times New Roman"/>
                <w:sz w:val="16"/>
                <w:szCs w:val="16"/>
              </w:rPr>
            </w:pPr>
          </w:p>
        </w:tc>
        <w:tc>
          <w:tcPr>
            <w:tcW w:w="849" w:type="dxa"/>
            <w:tcBorders>
              <w:top w:val="nil"/>
              <w:left w:val="nil"/>
              <w:bottom w:val="nil"/>
              <w:right w:val="nil"/>
            </w:tcBorders>
            <w:noWrap/>
            <w:vAlign w:val="bottom"/>
            <w:hideMark/>
          </w:tcPr>
          <w:p w14:paraId="4FFC4AD1" w14:textId="77777777" w:rsidR="007B001A" w:rsidRPr="006F78DA" w:rsidRDefault="007B001A" w:rsidP="00911072">
            <w:pPr>
              <w:rPr>
                <w:rFonts w:ascii="Times New Roman" w:hAnsi="Times New Roman"/>
                <w:sz w:val="16"/>
                <w:szCs w:val="16"/>
              </w:rPr>
            </w:pPr>
          </w:p>
        </w:tc>
        <w:tc>
          <w:tcPr>
            <w:tcW w:w="272" w:type="dxa"/>
            <w:tcBorders>
              <w:top w:val="nil"/>
              <w:left w:val="nil"/>
              <w:bottom w:val="nil"/>
              <w:right w:val="nil"/>
            </w:tcBorders>
            <w:noWrap/>
            <w:vAlign w:val="bottom"/>
            <w:hideMark/>
          </w:tcPr>
          <w:p w14:paraId="1CCF1C27" w14:textId="77777777" w:rsidR="007B001A" w:rsidRPr="006F78DA" w:rsidRDefault="007B001A" w:rsidP="00911072">
            <w:pPr>
              <w:rPr>
                <w:rFonts w:ascii="Times New Roman" w:hAnsi="Times New Roman"/>
                <w:sz w:val="16"/>
                <w:szCs w:val="16"/>
              </w:rPr>
            </w:pPr>
          </w:p>
        </w:tc>
        <w:tc>
          <w:tcPr>
            <w:tcW w:w="1309" w:type="dxa"/>
            <w:tcBorders>
              <w:top w:val="nil"/>
              <w:left w:val="nil"/>
              <w:bottom w:val="nil"/>
              <w:right w:val="nil"/>
            </w:tcBorders>
            <w:noWrap/>
            <w:vAlign w:val="bottom"/>
            <w:hideMark/>
          </w:tcPr>
          <w:p w14:paraId="5077D10B" w14:textId="77777777" w:rsidR="007B001A" w:rsidRPr="006F78DA" w:rsidRDefault="007B001A" w:rsidP="00911072">
            <w:pPr>
              <w:rPr>
                <w:rFonts w:ascii="Times New Roman" w:hAnsi="Times New Roman"/>
                <w:sz w:val="16"/>
                <w:szCs w:val="16"/>
              </w:rPr>
            </w:pPr>
          </w:p>
        </w:tc>
        <w:tc>
          <w:tcPr>
            <w:tcW w:w="2610" w:type="dxa"/>
            <w:tcBorders>
              <w:top w:val="nil"/>
              <w:left w:val="nil"/>
              <w:bottom w:val="nil"/>
              <w:right w:val="nil"/>
            </w:tcBorders>
            <w:noWrap/>
            <w:vAlign w:val="bottom"/>
            <w:hideMark/>
          </w:tcPr>
          <w:p w14:paraId="1F9B7AC6" w14:textId="77777777" w:rsidR="007B001A" w:rsidRPr="006F78DA" w:rsidRDefault="007B001A" w:rsidP="00911072">
            <w:pPr>
              <w:rPr>
                <w:rFonts w:ascii="Times New Roman" w:hAnsi="Times New Roman"/>
                <w:sz w:val="16"/>
                <w:szCs w:val="16"/>
              </w:rPr>
            </w:pPr>
          </w:p>
        </w:tc>
        <w:tc>
          <w:tcPr>
            <w:tcW w:w="1440" w:type="dxa"/>
            <w:tcBorders>
              <w:top w:val="nil"/>
              <w:left w:val="nil"/>
              <w:bottom w:val="nil"/>
              <w:right w:val="single" w:sz="8" w:space="0" w:color="auto"/>
            </w:tcBorders>
            <w:noWrap/>
            <w:vAlign w:val="bottom"/>
            <w:hideMark/>
          </w:tcPr>
          <w:p w14:paraId="2AC1C75C" w14:textId="77777777" w:rsidR="007B001A" w:rsidRPr="004A1B4C" w:rsidRDefault="007B001A" w:rsidP="00911072">
            <w:pPr>
              <w:rPr>
                <w:rFonts w:ascii="Times New Roman" w:hAnsi="Times New Roman"/>
              </w:rPr>
            </w:pPr>
          </w:p>
        </w:tc>
      </w:tr>
      <w:tr w:rsidR="007B001A" w:rsidRPr="004A1B4C" w14:paraId="5B8A47D8" w14:textId="77777777" w:rsidTr="00911072">
        <w:trPr>
          <w:trHeight w:val="255"/>
        </w:trPr>
        <w:tc>
          <w:tcPr>
            <w:tcW w:w="3680" w:type="dxa"/>
            <w:tcBorders>
              <w:top w:val="nil"/>
              <w:left w:val="single" w:sz="8" w:space="0" w:color="auto"/>
              <w:bottom w:val="nil"/>
              <w:right w:val="nil"/>
            </w:tcBorders>
            <w:noWrap/>
            <w:vAlign w:val="center"/>
            <w:hideMark/>
          </w:tcPr>
          <w:p w14:paraId="0311D180" w14:textId="77777777" w:rsidR="007B001A" w:rsidRPr="004A1B4C" w:rsidRDefault="007B001A" w:rsidP="00911072">
            <w:pPr>
              <w:jc w:val="right"/>
              <w:rPr>
                <w:rFonts w:cs="Arial"/>
                <w:color w:val="000000"/>
              </w:rPr>
            </w:pPr>
            <w:r w:rsidRPr="004A1B4C">
              <w:rPr>
                <w:rFonts w:cs="Arial"/>
                <w:color w:val="000000"/>
              </w:rPr>
              <w:t>Total Payroll Tax Rate</w:t>
            </w:r>
          </w:p>
        </w:tc>
        <w:tc>
          <w:tcPr>
            <w:tcW w:w="849" w:type="dxa"/>
            <w:tcBorders>
              <w:top w:val="nil"/>
              <w:left w:val="nil"/>
              <w:bottom w:val="nil"/>
              <w:right w:val="nil"/>
            </w:tcBorders>
            <w:noWrap/>
            <w:vAlign w:val="center"/>
            <w:hideMark/>
          </w:tcPr>
          <w:p w14:paraId="5D9EBE0A" w14:textId="77777777" w:rsidR="007B001A" w:rsidRPr="004A1B4C" w:rsidRDefault="007B001A" w:rsidP="00911072">
            <w:pPr>
              <w:jc w:val="right"/>
              <w:rPr>
                <w:rFonts w:cs="Arial"/>
                <w:b/>
                <w:bCs/>
                <w:color w:val="000000"/>
              </w:rPr>
            </w:pPr>
            <w:r w:rsidRPr="004A1B4C">
              <w:rPr>
                <w:rFonts w:cs="Arial"/>
                <w:b/>
                <w:bCs/>
                <w:color w:val="000000"/>
              </w:rPr>
              <w:t>16%</w:t>
            </w:r>
          </w:p>
        </w:tc>
        <w:tc>
          <w:tcPr>
            <w:tcW w:w="272" w:type="dxa"/>
            <w:tcBorders>
              <w:top w:val="nil"/>
              <w:left w:val="nil"/>
              <w:bottom w:val="nil"/>
              <w:right w:val="nil"/>
            </w:tcBorders>
            <w:noWrap/>
            <w:vAlign w:val="bottom"/>
            <w:hideMark/>
          </w:tcPr>
          <w:p w14:paraId="2DED7BB9" w14:textId="77777777" w:rsidR="007B001A" w:rsidRPr="004A1B4C" w:rsidRDefault="007B001A" w:rsidP="00911072">
            <w:pPr>
              <w:jc w:val="right"/>
              <w:rPr>
                <w:rFonts w:cs="Arial"/>
                <w:b/>
                <w:bCs/>
                <w:color w:val="000000"/>
              </w:rPr>
            </w:pPr>
          </w:p>
        </w:tc>
        <w:tc>
          <w:tcPr>
            <w:tcW w:w="1309" w:type="dxa"/>
            <w:tcBorders>
              <w:top w:val="nil"/>
              <w:left w:val="nil"/>
              <w:bottom w:val="nil"/>
              <w:right w:val="nil"/>
            </w:tcBorders>
            <w:noWrap/>
            <w:vAlign w:val="center"/>
            <w:hideMark/>
          </w:tcPr>
          <w:p w14:paraId="0AB03CE1" w14:textId="77777777" w:rsidR="007B001A" w:rsidRPr="004A1B4C" w:rsidRDefault="007B001A" w:rsidP="00911072">
            <w:pPr>
              <w:jc w:val="right"/>
              <w:rPr>
                <w:rFonts w:cs="Arial"/>
                <w:b/>
                <w:bCs/>
                <w:color w:val="000000"/>
              </w:rPr>
            </w:pPr>
            <w:r w:rsidRPr="004A1B4C">
              <w:rPr>
                <w:rFonts w:cs="Arial"/>
                <w:b/>
                <w:bCs/>
                <w:color w:val="000000"/>
              </w:rPr>
              <w:t>15%</w:t>
            </w:r>
          </w:p>
        </w:tc>
        <w:tc>
          <w:tcPr>
            <w:tcW w:w="2610" w:type="dxa"/>
            <w:tcBorders>
              <w:top w:val="nil"/>
              <w:left w:val="nil"/>
              <w:bottom w:val="nil"/>
              <w:right w:val="nil"/>
            </w:tcBorders>
            <w:noWrap/>
            <w:vAlign w:val="bottom"/>
            <w:hideMark/>
          </w:tcPr>
          <w:p w14:paraId="261C40F5" w14:textId="77777777" w:rsidR="007B001A" w:rsidRPr="004A1B4C" w:rsidRDefault="007B001A" w:rsidP="00911072">
            <w:pPr>
              <w:jc w:val="right"/>
              <w:rPr>
                <w:rFonts w:cs="Arial"/>
                <w:b/>
                <w:bCs/>
                <w:color w:val="000000"/>
              </w:rPr>
            </w:pPr>
          </w:p>
        </w:tc>
        <w:tc>
          <w:tcPr>
            <w:tcW w:w="1440" w:type="dxa"/>
            <w:tcBorders>
              <w:top w:val="nil"/>
              <w:left w:val="nil"/>
              <w:bottom w:val="nil"/>
              <w:right w:val="single" w:sz="8" w:space="0" w:color="auto"/>
            </w:tcBorders>
            <w:noWrap/>
            <w:vAlign w:val="bottom"/>
            <w:hideMark/>
          </w:tcPr>
          <w:p w14:paraId="24F4B9D8" w14:textId="77777777" w:rsidR="007B001A" w:rsidRPr="004A1B4C" w:rsidRDefault="007B001A" w:rsidP="00911072">
            <w:pPr>
              <w:rPr>
                <w:rFonts w:ascii="Times New Roman" w:hAnsi="Times New Roman"/>
              </w:rPr>
            </w:pPr>
          </w:p>
        </w:tc>
      </w:tr>
      <w:tr w:rsidR="007B001A" w:rsidRPr="004A1B4C" w14:paraId="47E8C856" w14:textId="77777777" w:rsidTr="00911072">
        <w:trPr>
          <w:trHeight w:val="255"/>
        </w:trPr>
        <w:tc>
          <w:tcPr>
            <w:tcW w:w="3680" w:type="dxa"/>
            <w:tcBorders>
              <w:top w:val="nil"/>
              <w:left w:val="single" w:sz="8" w:space="0" w:color="auto"/>
              <w:bottom w:val="nil"/>
              <w:right w:val="nil"/>
            </w:tcBorders>
            <w:noWrap/>
            <w:vAlign w:val="center"/>
            <w:hideMark/>
          </w:tcPr>
          <w:p w14:paraId="62F30208" w14:textId="77777777" w:rsidR="007B001A" w:rsidRPr="004A1B4C" w:rsidRDefault="007B001A" w:rsidP="00911072">
            <w:pPr>
              <w:rPr>
                <w:rFonts w:ascii="Times New Roman" w:hAnsi="Times New Roman"/>
              </w:rPr>
            </w:pPr>
          </w:p>
        </w:tc>
        <w:tc>
          <w:tcPr>
            <w:tcW w:w="849" w:type="dxa"/>
            <w:tcBorders>
              <w:top w:val="nil"/>
              <w:left w:val="nil"/>
              <w:bottom w:val="nil"/>
              <w:right w:val="nil"/>
            </w:tcBorders>
            <w:noWrap/>
            <w:vAlign w:val="center"/>
            <w:hideMark/>
          </w:tcPr>
          <w:p w14:paraId="1FA1E192" w14:textId="77777777" w:rsidR="007B001A" w:rsidRPr="004A1B4C" w:rsidRDefault="007B001A" w:rsidP="00911072">
            <w:pPr>
              <w:jc w:val="right"/>
              <w:rPr>
                <w:rFonts w:ascii="Times New Roman" w:hAnsi="Times New Roman"/>
              </w:rPr>
            </w:pPr>
          </w:p>
        </w:tc>
        <w:tc>
          <w:tcPr>
            <w:tcW w:w="272" w:type="dxa"/>
            <w:tcBorders>
              <w:top w:val="nil"/>
              <w:left w:val="nil"/>
              <w:bottom w:val="nil"/>
              <w:right w:val="nil"/>
            </w:tcBorders>
            <w:noWrap/>
            <w:vAlign w:val="bottom"/>
            <w:hideMark/>
          </w:tcPr>
          <w:p w14:paraId="205770C3" w14:textId="77777777" w:rsidR="007B001A" w:rsidRPr="004A1B4C" w:rsidRDefault="007B001A" w:rsidP="00911072">
            <w:pPr>
              <w:jc w:val="right"/>
              <w:rPr>
                <w:rFonts w:ascii="Times New Roman" w:hAnsi="Times New Roman"/>
              </w:rPr>
            </w:pPr>
          </w:p>
        </w:tc>
        <w:tc>
          <w:tcPr>
            <w:tcW w:w="1309" w:type="dxa"/>
            <w:tcBorders>
              <w:top w:val="nil"/>
              <w:left w:val="nil"/>
              <w:bottom w:val="nil"/>
              <w:right w:val="nil"/>
            </w:tcBorders>
            <w:noWrap/>
            <w:vAlign w:val="center"/>
            <w:hideMark/>
          </w:tcPr>
          <w:p w14:paraId="558DB0B2" w14:textId="77777777" w:rsidR="007B001A" w:rsidRPr="004A1B4C" w:rsidRDefault="007B001A" w:rsidP="00911072">
            <w:pPr>
              <w:rPr>
                <w:rFonts w:ascii="Times New Roman" w:hAnsi="Times New Roman"/>
              </w:rPr>
            </w:pPr>
          </w:p>
        </w:tc>
        <w:tc>
          <w:tcPr>
            <w:tcW w:w="2610" w:type="dxa"/>
            <w:tcBorders>
              <w:top w:val="nil"/>
              <w:left w:val="nil"/>
              <w:bottom w:val="nil"/>
              <w:right w:val="nil"/>
            </w:tcBorders>
            <w:noWrap/>
            <w:vAlign w:val="bottom"/>
            <w:hideMark/>
          </w:tcPr>
          <w:p w14:paraId="37C07DEC" w14:textId="77777777" w:rsidR="007B001A" w:rsidRPr="004A1B4C" w:rsidRDefault="007B001A" w:rsidP="00911072">
            <w:pPr>
              <w:jc w:val="right"/>
              <w:rPr>
                <w:rFonts w:ascii="Times New Roman" w:hAnsi="Times New Roman"/>
              </w:rPr>
            </w:pPr>
          </w:p>
        </w:tc>
        <w:tc>
          <w:tcPr>
            <w:tcW w:w="1440" w:type="dxa"/>
            <w:tcBorders>
              <w:top w:val="nil"/>
              <w:left w:val="nil"/>
              <w:bottom w:val="nil"/>
              <w:right w:val="single" w:sz="8" w:space="0" w:color="auto"/>
            </w:tcBorders>
            <w:noWrap/>
            <w:vAlign w:val="bottom"/>
            <w:hideMark/>
          </w:tcPr>
          <w:p w14:paraId="6EAB97BB" w14:textId="77777777" w:rsidR="007B001A" w:rsidRPr="004A1B4C" w:rsidRDefault="007B001A" w:rsidP="00911072">
            <w:pPr>
              <w:rPr>
                <w:rFonts w:ascii="Times New Roman" w:hAnsi="Times New Roman"/>
              </w:rPr>
            </w:pPr>
          </w:p>
        </w:tc>
      </w:tr>
      <w:tr w:rsidR="007B001A" w:rsidRPr="004A1B4C" w14:paraId="73F2BA22" w14:textId="77777777" w:rsidTr="00911072">
        <w:trPr>
          <w:trHeight w:val="255"/>
        </w:trPr>
        <w:tc>
          <w:tcPr>
            <w:tcW w:w="10160" w:type="dxa"/>
            <w:gridSpan w:val="6"/>
            <w:tcBorders>
              <w:top w:val="nil"/>
              <w:left w:val="single" w:sz="8" w:space="0" w:color="auto"/>
              <w:bottom w:val="single" w:sz="8" w:space="0" w:color="auto"/>
              <w:right w:val="single" w:sz="8" w:space="0" w:color="auto"/>
            </w:tcBorders>
            <w:noWrap/>
            <w:vAlign w:val="bottom"/>
            <w:hideMark/>
          </w:tcPr>
          <w:p w14:paraId="485A5832" w14:textId="77777777" w:rsidR="007B001A" w:rsidRDefault="007B001A" w:rsidP="00911072">
            <w:pPr>
              <w:rPr>
                <w:rFonts w:cs="Arial"/>
                <w:color w:val="000000"/>
              </w:rPr>
            </w:pPr>
            <w:r w:rsidRPr="004A1B4C">
              <w:rPr>
                <w:rFonts w:cs="Arial"/>
                <w:color w:val="000000"/>
              </w:rPr>
              <w:t xml:space="preserve">    Remember, these are just payroll taxes. You still have to pay state and federal income taxes.</w:t>
            </w:r>
          </w:p>
          <w:p w14:paraId="4CF63E8B" w14:textId="77777777" w:rsidR="007B001A" w:rsidRDefault="007B001A" w:rsidP="00911072">
            <w:pPr>
              <w:rPr>
                <w:rFonts w:cs="Arial"/>
                <w:color w:val="000000"/>
              </w:rPr>
            </w:pPr>
          </w:p>
          <w:p w14:paraId="1DCA462C" w14:textId="77777777" w:rsidR="007B001A" w:rsidRPr="004A1B4C" w:rsidRDefault="007B001A" w:rsidP="00911072">
            <w:pPr>
              <w:rPr>
                <w:rFonts w:cs="Arial"/>
                <w:color w:val="000000"/>
              </w:rPr>
            </w:pPr>
          </w:p>
        </w:tc>
      </w:tr>
    </w:tbl>
    <w:p w14:paraId="41DB9460" w14:textId="77777777" w:rsidR="007B001A" w:rsidRDefault="007B001A" w:rsidP="007B001A">
      <w:pPr>
        <w:pStyle w:val="BodyText"/>
        <w:spacing w:after="120"/>
        <w:jc w:val="both"/>
        <w:rPr>
          <w:rFonts w:ascii="Arial" w:hAnsi="Arial" w:cs="Arial"/>
          <w:bCs/>
          <w:color w:val="000000"/>
        </w:rPr>
      </w:pPr>
    </w:p>
    <w:p w14:paraId="1FD8019E" w14:textId="77777777" w:rsidR="007B001A" w:rsidRPr="00CE0A32" w:rsidRDefault="007B001A" w:rsidP="007B001A">
      <w:pPr>
        <w:pStyle w:val="ListParagraph"/>
        <w:numPr>
          <w:ilvl w:val="0"/>
          <w:numId w:val="0"/>
        </w:numPr>
        <w:jc w:val="both"/>
        <w:rPr>
          <w:color w:val="000000"/>
          <w:sz w:val="22"/>
        </w:rPr>
      </w:pPr>
      <w:r>
        <w:rPr>
          <w:color w:val="000000"/>
          <w:sz w:val="22"/>
        </w:rPr>
        <w:t xml:space="preserve"> For a list of companies that provide payroll processing services, see </w:t>
      </w:r>
      <w:hyperlink w:anchor="PAYROLLPROCESSING" w:history="1">
        <w:r w:rsidRPr="00DF3BA8">
          <w:rPr>
            <w:rStyle w:val="Hyperlink"/>
            <w:iCs/>
            <w:noProof/>
          </w:rPr>
          <w:t>Payroll Processing</w:t>
        </w:r>
      </w:hyperlink>
    </w:p>
    <w:p w14:paraId="3CC2BC9A" w14:textId="77777777" w:rsidR="007B001A" w:rsidRPr="003E4A1B" w:rsidRDefault="007B001A" w:rsidP="007B001A">
      <w:pPr>
        <w:pStyle w:val="BodyText"/>
        <w:spacing w:after="120"/>
        <w:rPr>
          <w:rFonts w:ascii="Arial" w:hAnsi="Arial" w:cs="Arial"/>
          <w:bCs/>
          <w:color w:val="000000"/>
        </w:rPr>
      </w:pPr>
    </w:p>
    <w:p w14:paraId="15CA2E40" w14:textId="77777777" w:rsidR="007B001A" w:rsidRDefault="007B001A" w:rsidP="007B001A">
      <w:pPr>
        <w:rPr>
          <w:rFonts w:cs="Arial"/>
          <w:iCs/>
          <w:noProof/>
          <w:sz w:val="22"/>
          <w:szCs w:val="18"/>
        </w:rPr>
      </w:pPr>
      <w:r>
        <w:rPr>
          <w:rFonts w:cs="Arial"/>
          <w:iCs/>
          <w:noProof/>
          <w:sz w:val="22"/>
          <w:szCs w:val="18"/>
        </w:rPr>
        <w:br w:type="page"/>
      </w:r>
    </w:p>
    <w:p w14:paraId="09540293" w14:textId="0F44A899"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71E09D86" w14:textId="77777777" w:rsidR="007B001A" w:rsidRDefault="007B001A" w:rsidP="007B001A">
      <w:pPr>
        <w:jc w:val="both"/>
        <w:rPr>
          <w:rFonts w:cs="Arial"/>
          <w:iCs/>
          <w:color w:val="0000CC"/>
          <w:szCs w:val="28"/>
        </w:rPr>
      </w:pPr>
    </w:p>
    <w:p w14:paraId="5108254D" w14:textId="77777777" w:rsidR="007B001A" w:rsidRDefault="007B001A" w:rsidP="007B001A">
      <w:pPr>
        <w:jc w:val="both"/>
        <w:rPr>
          <w:rFonts w:cs="Arial"/>
          <w:iCs/>
          <w:color w:val="0000CC"/>
          <w:szCs w:val="28"/>
        </w:rPr>
      </w:pPr>
    </w:p>
    <w:p w14:paraId="408BCC1F" w14:textId="30067B05" w:rsidR="007B001A" w:rsidRDefault="001C3B98" w:rsidP="007B001A">
      <w:pPr>
        <w:pStyle w:val="Heading1"/>
      </w:pPr>
      <w:bookmarkStart w:id="407" w:name="_Toc204630177"/>
      <w:bookmarkStart w:id="408" w:name="_Toc206281951"/>
      <w:r w:rsidRPr="001C3B98">
        <w:rPr>
          <w:szCs w:val="28"/>
        </w:rPr>
        <w:t>3</w:t>
      </w:r>
      <w:r w:rsidRPr="001C3B98">
        <w:rPr>
          <w:spacing w:val="24"/>
          <w:szCs w:val="28"/>
        </w:rPr>
        <w:t>.</w:t>
      </w:r>
      <w:r w:rsidR="007B001A">
        <w:t>5</w:t>
      </w:r>
      <w:r w:rsidR="00E10D8B">
        <w:t xml:space="preserve">.5 </w:t>
      </w:r>
      <w:r w:rsidR="007B001A">
        <w:t xml:space="preserve">  </w:t>
      </w:r>
      <w:r w:rsidR="007B001A" w:rsidRPr="00FE37DA">
        <w:t xml:space="preserve">BUSINESS </w:t>
      </w:r>
      <w:bookmarkStart w:id="409" w:name="Budgeting"/>
      <w:r w:rsidR="007B001A" w:rsidRPr="00FE37DA">
        <w:t>BUDGET</w:t>
      </w:r>
      <w:bookmarkEnd w:id="409"/>
      <w:r w:rsidR="007B001A" w:rsidRPr="00FE37DA">
        <w:t>ING</w:t>
      </w:r>
      <w:bookmarkEnd w:id="407"/>
      <w:bookmarkEnd w:id="408"/>
      <w:r w:rsidR="007B001A" w:rsidRPr="00D934F5">
        <w:rPr>
          <w:b w:val="0"/>
          <w:bCs/>
        </w:rPr>
        <w:fldChar w:fldCharType="begin"/>
      </w:r>
      <w:r w:rsidR="007B001A" w:rsidRPr="00D934F5">
        <w:rPr>
          <w:b w:val="0"/>
          <w:bCs/>
        </w:rPr>
        <w:instrText xml:space="preserve"> XE "</w:instrText>
      </w:r>
      <w:r w:rsidR="007B001A" w:rsidRPr="00D934F5">
        <w:rPr>
          <w:b w:val="0"/>
          <w:bCs/>
          <w:caps w:val="0"/>
        </w:rPr>
        <w:instrText>BUDGETING</w:instrText>
      </w:r>
      <w:r w:rsidR="007B001A" w:rsidRPr="00D934F5">
        <w:rPr>
          <w:b w:val="0"/>
          <w:bCs/>
        </w:rPr>
        <w:instrText xml:space="preserve">" </w:instrText>
      </w:r>
      <w:r w:rsidR="007B001A" w:rsidRPr="00D934F5">
        <w:rPr>
          <w:b w:val="0"/>
          <w:bCs/>
        </w:rPr>
        <w:fldChar w:fldCharType="end"/>
      </w:r>
    </w:p>
    <w:p w14:paraId="4E22903C" w14:textId="77777777" w:rsidR="007B001A" w:rsidRDefault="007B001A" w:rsidP="007B001A">
      <w:pPr>
        <w:spacing w:line="276" w:lineRule="auto"/>
        <w:jc w:val="both"/>
        <w:rPr>
          <w:rFonts w:cs="Arial"/>
          <w:color w:val="000000"/>
          <w:sz w:val="22"/>
          <w:szCs w:val="22"/>
        </w:rPr>
      </w:pPr>
    </w:p>
    <w:p w14:paraId="1F0438DF" w14:textId="77777777" w:rsidR="007B001A" w:rsidRDefault="007B001A" w:rsidP="007B001A">
      <w:pPr>
        <w:spacing w:line="276" w:lineRule="auto"/>
        <w:jc w:val="both"/>
        <w:rPr>
          <w:rFonts w:cs="Arial"/>
          <w:color w:val="000000"/>
          <w:sz w:val="22"/>
          <w:szCs w:val="22"/>
        </w:rPr>
      </w:pPr>
    </w:p>
    <w:p w14:paraId="00068C25" w14:textId="77777777" w:rsidR="007B001A" w:rsidRPr="00941458" w:rsidRDefault="007B001A" w:rsidP="007B001A">
      <w:pPr>
        <w:spacing w:line="276" w:lineRule="auto"/>
        <w:jc w:val="both"/>
        <w:rPr>
          <w:rFonts w:cs="Arial"/>
          <w:color w:val="000000"/>
          <w:sz w:val="22"/>
          <w:szCs w:val="22"/>
        </w:rPr>
      </w:pPr>
      <w:r w:rsidRPr="00941458">
        <w:rPr>
          <w:rFonts w:cs="Arial"/>
          <w:color w:val="000000"/>
          <w:sz w:val="22"/>
          <w:szCs w:val="22"/>
        </w:rPr>
        <w:t xml:space="preserve">Now that you have professionally evaluated the economic, market, geographic and competitive landscapes in which you will operate, you can begin to plug some numbers into a budget, to guide you in pricing and purchasing decisions, and to show lenders and investors that your predictions are based on sound intelligence, and to show exactly you will be able to generate sufficient cash flow to pay them back. </w:t>
      </w:r>
    </w:p>
    <w:p w14:paraId="163B25B6" w14:textId="77777777" w:rsidR="007B001A" w:rsidRPr="006D3807" w:rsidRDefault="007B001A" w:rsidP="007B001A">
      <w:pPr>
        <w:spacing w:line="276" w:lineRule="auto"/>
        <w:jc w:val="both"/>
        <w:rPr>
          <w:rFonts w:cs="Arial"/>
          <w:color w:val="000000"/>
          <w:sz w:val="16"/>
          <w:szCs w:val="16"/>
        </w:rPr>
      </w:pPr>
    </w:p>
    <w:p w14:paraId="7622686B" w14:textId="499C9AAF" w:rsidR="007B001A" w:rsidRDefault="007B001A" w:rsidP="007B001A">
      <w:pPr>
        <w:jc w:val="both"/>
        <w:rPr>
          <w:rStyle w:val="apple-converted-space"/>
          <w:rFonts w:cs="Arial"/>
          <w:color w:val="222222"/>
          <w:shd w:val="clear" w:color="auto" w:fill="FFFFFF"/>
        </w:rPr>
      </w:pPr>
      <w:r w:rsidRPr="003E4A1B">
        <w:rPr>
          <w:rFonts w:cs="Arial"/>
          <w:noProof/>
        </w:rPr>
        <w:drawing>
          <wp:anchor distT="0" distB="0" distL="114300" distR="114300" simplePos="0" relativeHeight="251948544" behindDoc="0" locked="0" layoutInCell="1" allowOverlap="1" wp14:anchorId="12ED322C" wp14:editId="6DDA3C3F">
            <wp:simplePos x="0" y="0"/>
            <wp:positionH relativeFrom="margin">
              <wp:align>left</wp:align>
            </wp:positionH>
            <wp:positionV relativeFrom="paragraph">
              <wp:posOffset>4445</wp:posOffset>
            </wp:positionV>
            <wp:extent cx="615950" cy="560705"/>
            <wp:effectExtent l="0" t="0" r="0" b="0"/>
            <wp:wrapSquare wrapText="bothSides"/>
            <wp:docPr id="215" name="Picture 215" descr="-- financial term definition - black swan the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descr="-- financial term definition - black swan theory --"/>
                    <pic:cNvPicPr>
                      <a:picLocks noChangeAspect="1" noChangeArrowheads="1"/>
                    </pic:cNvPicPr>
                  </pic:nvPicPr>
                  <pic:blipFill rotWithShape="1">
                    <a:blip r:embed="rId599" cstate="email">
                      <a:extLst>
                        <a:ext uri="{28A0092B-C50C-407E-A947-70E740481C1C}">
                          <a14:useLocalDpi xmlns:a14="http://schemas.microsoft.com/office/drawing/2010/main"/>
                        </a:ext>
                      </a:extLst>
                    </a:blip>
                    <a:srcRect/>
                    <a:stretch/>
                  </pic:blipFill>
                  <pic:spPr bwMode="auto">
                    <a:xfrm>
                      <a:off x="0" y="0"/>
                      <a:ext cx="615950" cy="560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rPr>
        <w:t>A</w:t>
      </w:r>
      <w:r w:rsidRPr="003E4A1B">
        <w:rPr>
          <w:rFonts w:cs="Arial"/>
        </w:rPr>
        <w:t xml:space="preserve">llow for </w:t>
      </w:r>
      <w:r w:rsidRPr="003E4A1B">
        <w:rPr>
          <w:rFonts w:cs="Arial"/>
          <w:i/>
        </w:rPr>
        <w:t>black swans</w:t>
      </w:r>
      <w:r w:rsidRPr="003E4A1B">
        <w:rPr>
          <w:rFonts w:cs="Arial"/>
        </w:rPr>
        <w:t xml:space="preserve">: </w:t>
      </w:r>
      <w:r w:rsidRPr="003E4A1B">
        <w:rPr>
          <w:rFonts w:cs="Arial"/>
          <w:color w:val="222222"/>
          <w:shd w:val="clear" w:color="auto" w:fill="FFFFFF"/>
        </w:rPr>
        <w:t>unpredictable</w:t>
      </w:r>
      <w:r w:rsidRPr="003E4A1B">
        <w:rPr>
          <w:rStyle w:val="apple-converted-space"/>
          <w:rFonts w:cs="Arial"/>
          <w:color w:val="222222"/>
          <w:shd w:val="clear" w:color="auto" w:fill="FFFFFF"/>
        </w:rPr>
        <w:t xml:space="preserve"> events that could have a negative impact on sales or costs. No business goes according to plan, so build in a contingency for surprise expenses; if you are certain your sales will be $1 </w:t>
      </w:r>
      <w:r w:rsidR="00D15078" w:rsidRPr="003E4A1B">
        <w:rPr>
          <w:rStyle w:val="apple-converted-space"/>
          <w:rFonts w:cs="Arial"/>
          <w:color w:val="222222"/>
          <w:shd w:val="clear" w:color="auto" w:fill="FFFFFF"/>
        </w:rPr>
        <w:t>million in</w:t>
      </w:r>
      <w:r w:rsidRPr="003E4A1B">
        <w:rPr>
          <w:rStyle w:val="apple-converted-space"/>
          <w:rFonts w:cs="Arial"/>
          <w:color w:val="222222"/>
          <w:shd w:val="clear" w:color="auto" w:fill="FFFFFF"/>
        </w:rPr>
        <w:t xml:space="preserve"> the first year, budget for $500,000. If you can at least break even at 50% of your sales forecast, then those black swans will not put you out of business.</w:t>
      </w:r>
      <w:r>
        <w:rPr>
          <w:rStyle w:val="apple-converted-space"/>
          <w:rFonts w:cs="Arial"/>
          <w:color w:val="222222"/>
          <w:shd w:val="clear" w:color="auto" w:fill="FFFFFF"/>
        </w:rPr>
        <w:t xml:space="preserve"> </w:t>
      </w:r>
    </w:p>
    <w:p w14:paraId="210CCC4D" w14:textId="77777777" w:rsidR="007B001A" w:rsidRPr="006D3807" w:rsidRDefault="007B001A" w:rsidP="007B001A">
      <w:pPr>
        <w:jc w:val="both"/>
        <w:rPr>
          <w:rStyle w:val="apple-converted-space"/>
          <w:rFonts w:cs="Arial"/>
          <w:color w:val="222222"/>
          <w:sz w:val="12"/>
          <w:szCs w:val="12"/>
          <w:shd w:val="clear" w:color="auto" w:fill="FFFFFF"/>
        </w:rPr>
      </w:pPr>
    </w:p>
    <w:p w14:paraId="030657F4" w14:textId="77777777" w:rsidR="007B001A" w:rsidRPr="003E4A1B" w:rsidRDefault="007B001A" w:rsidP="007B001A">
      <w:pPr>
        <w:jc w:val="both"/>
        <w:rPr>
          <w:rFonts w:cs="Arial"/>
        </w:rPr>
      </w:pPr>
      <w:r>
        <w:rPr>
          <w:rStyle w:val="apple-converted-space"/>
          <w:rFonts w:cs="Arial"/>
          <w:color w:val="222222"/>
          <w:shd w:val="clear" w:color="auto" w:fill="FFFFFF"/>
        </w:rPr>
        <w:t>But beyond just hedging your bet, you will need to prepare a “</w:t>
      </w:r>
      <w:hyperlink w:anchor="RISKANALYSIS" w:history="1">
        <w:r w:rsidRPr="006D3807">
          <w:rPr>
            <w:rStyle w:val="Hyperlink"/>
            <w:rFonts w:cs="Arial"/>
            <w:i/>
            <w:iCs/>
            <w:shd w:val="clear" w:color="auto" w:fill="FFFFFF"/>
          </w:rPr>
          <w:t>Risk Analysis</w:t>
        </w:r>
      </w:hyperlink>
      <w:r>
        <w:rPr>
          <w:rStyle w:val="apple-converted-space"/>
          <w:rFonts w:cs="Arial"/>
          <w:i/>
          <w:iCs/>
          <w:color w:val="222222"/>
          <w:shd w:val="clear" w:color="auto" w:fill="FFFFFF"/>
        </w:rPr>
        <w:t>”</w:t>
      </w:r>
      <w:r>
        <w:rPr>
          <w:rStyle w:val="apple-converted-space"/>
          <w:rFonts w:cs="Arial"/>
          <w:color w:val="222222"/>
          <w:shd w:val="clear" w:color="auto" w:fill="FFFFFF"/>
        </w:rPr>
        <w:t>.</w:t>
      </w:r>
    </w:p>
    <w:p w14:paraId="2568E50A" w14:textId="77777777" w:rsidR="007B001A" w:rsidRDefault="007B001A" w:rsidP="007B001A">
      <w:pPr>
        <w:spacing w:before="120" w:line="276" w:lineRule="auto"/>
        <w:jc w:val="both"/>
        <w:rPr>
          <w:rFonts w:cs="Arial"/>
          <w:color w:val="000000"/>
        </w:rPr>
      </w:pPr>
    </w:p>
    <w:p w14:paraId="4427695B" w14:textId="77777777" w:rsidR="007B001A" w:rsidRPr="003E4A1B" w:rsidRDefault="007B001A" w:rsidP="007B001A">
      <w:pPr>
        <w:spacing w:before="120" w:line="276" w:lineRule="auto"/>
        <w:jc w:val="both"/>
        <w:rPr>
          <w:rFonts w:cs="Arial"/>
          <w:color w:val="0000CC"/>
          <w:sz w:val="18"/>
          <w:szCs w:val="24"/>
        </w:rPr>
      </w:pPr>
      <w:r w:rsidRPr="003E4A1B">
        <w:rPr>
          <w:rFonts w:cs="Arial"/>
          <w:color w:val="000000"/>
          <w:sz w:val="22"/>
          <w:szCs w:val="24"/>
        </w:rPr>
        <w:t>BUDGET SAMPLE AND DOWNLOADABLE WORKSHEET</w:t>
      </w:r>
      <w:r w:rsidRPr="003E4A1B">
        <w:rPr>
          <w:rFonts w:cs="Arial"/>
          <w:color w:val="000000"/>
          <w:szCs w:val="24"/>
        </w:rPr>
        <w:t xml:space="preserve">. On the following five pages is a sample Excel workbook. </w:t>
      </w:r>
      <w:r>
        <w:rPr>
          <w:rFonts w:cs="Arial"/>
          <w:color w:val="000000"/>
          <w:szCs w:val="24"/>
        </w:rPr>
        <w:t>You can download a</w:t>
      </w:r>
      <w:r w:rsidRPr="003E4A1B">
        <w:rPr>
          <w:rFonts w:cs="Arial"/>
          <w:color w:val="000000"/>
          <w:szCs w:val="24"/>
        </w:rPr>
        <w:t xml:space="preserve"> blank form from </w:t>
      </w:r>
      <w:hyperlink r:id="rId600" w:history="1">
        <w:r>
          <w:rPr>
            <w:rStyle w:val="Hyperlink"/>
            <w:rFonts w:cs="Arial"/>
          </w:rPr>
          <w:t>http://www.EntrepreneurshipFoundation.org/spreadsheets</w:t>
        </w:r>
      </w:hyperlink>
      <w:r w:rsidRPr="003E4A1B">
        <w:rPr>
          <w:rFonts w:cs="Arial"/>
          <w:color w:val="0000CC"/>
          <w:sz w:val="18"/>
          <w:szCs w:val="24"/>
        </w:rPr>
        <w:t xml:space="preserve">. </w:t>
      </w:r>
    </w:p>
    <w:p w14:paraId="3701A5CB" w14:textId="77777777" w:rsidR="007B001A" w:rsidRDefault="007B001A" w:rsidP="007B001A">
      <w:pPr>
        <w:spacing w:line="276" w:lineRule="auto"/>
        <w:jc w:val="both"/>
        <w:rPr>
          <w:rFonts w:cs="Arial"/>
          <w:color w:val="000000"/>
          <w:szCs w:val="24"/>
        </w:rPr>
      </w:pPr>
    </w:p>
    <w:p w14:paraId="55423F80" w14:textId="17AAC46F" w:rsidR="007B001A" w:rsidRDefault="007B001A" w:rsidP="007B001A">
      <w:pPr>
        <w:spacing w:line="276" w:lineRule="auto"/>
        <w:jc w:val="both"/>
        <w:rPr>
          <w:rFonts w:cs="Arial"/>
          <w:color w:val="000000"/>
          <w:szCs w:val="24"/>
        </w:rPr>
      </w:pPr>
      <w:r w:rsidRPr="00706EE4">
        <w:rPr>
          <w:rFonts w:cs="Arial"/>
          <w:noProof/>
          <w:color w:val="000000"/>
          <w:szCs w:val="24"/>
        </w:rPr>
        <w:drawing>
          <wp:inline distT="0" distB="0" distL="0" distR="0" wp14:anchorId="1A291659" wp14:editId="354B0C01">
            <wp:extent cx="6455410" cy="260985"/>
            <wp:effectExtent l="19050" t="19050" r="21590" b="24765"/>
            <wp:docPr id="20267583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758331" name="Picture 1">
                      <a:extLst>
                        <a:ext uri="{C183D7F6-B498-43B3-948B-1728B52AA6E4}">
                          <adec:decorative xmlns:adec="http://schemas.microsoft.com/office/drawing/2017/decorative" val="1"/>
                        </a:ext>
                      </a:extLst>
                    </pic:cNvPr>
                    <pic:cNvPicPr/>
                  </pic:nvPicPr>
                  <pic:blipFill>
                    <a:blip r:embed="rId601" cstate="email">
                      <a:extLst>
                        <a:ext uri="{BEBA8EAE-BF5A-486C-A8C5-ECC9F3942E4B}">
                          <a14:imgProps xmlns:a14="http://schemas.microsoft.com/office/drawing/2010/main">
                            <a14:imgLayer r:embed="rId602">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6455410" cy="260985"/>
                    </a:xfrm>
                    <a:prstGeom prst="rect">
                      <a:avLst/>
                    </a:prstGeom>
                    <a:ln w="19050">
                      <a:solidFill>
                        <a:schemeClr val="tx1">
                          <a:lumMod val="50000"/>
                          <a:lumOff val="50000"/>
                        </a:schemeClr>
                      </a:solidFill>
                    </a:ln>
                  </pic:spPr>
                </pic:pic>
              </a:graphicData>
            </a:graphic>
          </wp:inline>
        </w:drawing>
      </w:r>
      <w:r w:rsidRPr="003E4A1B">
        <w:rPr>
          <w:rFonts w:cs="Arial"/>
          <w:color w:val="000000"/>
          <w:szCs w:val="24"/>
        </w:rPr>
        <w:t>The five-year worksheet contains imbedded formulas to compute totals. The tabs are Revenue, Cost of Goods Sold, Salary Schedule, Startup Capital, and Profit and Loss Forecast. Decisions made on one tab (</w:t>
      </w:r>
      <w:r w:rsidR="00CB66CB" w:rsidRPr="003E4A1B">
        <w:rPr>
          <w:rFonts w:cs="Arial"/>
          <w:color w:val="000000"/>
          <w:szCs w:val="24"/>
        </w:rPr>
        <w:t>e.g.,</w:t>
      </w:r>
      <w:r w:rsidRPr="003E4A1B">
        <w:rPr>
          <w:rFonts w:cs="Arial"/>
          <w:color w:val="000000"/>
          <w:szCs w:val="24"/>
        </w:rPr>
        <w:t xml:space="preserve"> Salary Schedule) are automatically reflected in the other worksheet tabs.</w:t>
      </w:r>
    </w:p>
    <w:p w14:paraId="698AFAC6" w14:textId="77777777" w:rsidR="007B001A" w:rsidRDefault="007B001A" w:rsidP="007B001A">
      <w:pPr>
        <w:spacing w:before="120" w:line="276" w:lineRule="auto"/>
        <w:jc w:val="both"/>
        <w:rPr>
          <w:rFonts w:cs="Arial"/>
          <w:i/>
          <w:color w:val="0000CC"/>
          <w:sz w:val="18"/>
          <w:szCs w:val="24"/>
        </w:rPr>
      </w:pPr>
    </w:p>
    <w:p w14:paraId="13C35FA4" w14:textId="77777777" w:rsidR="007B001A" w:rsidRPr="00C94B41" w:rsidRDefault="007B001A" w:rsidP="007B001A">
      <w:pPr>
        <w:spacing w:before="120" w:line="276" w:lineRule="auto"/>
        <w:jc w:val="both"/>
        <w:rPr>
          <w:rFonts w:cs="Arial"/>
          <w:i/>
          <w:color w:val="0000CC"/>
          <w:sz w:val="18"/>
          <w:szCs w:val="24"/>
        </w:rPr>
      </w:pPr>
      <w:r w:rsidRPr="00C94B41">
        <w:rPr>
          <w:rFonts w:cs="Arial"/>
          <w:i/>
          <w:color w:val="0000CC"/>
          <w:sz w:val="18"/>
          <w:szCs w:val="24"/>
        </w:rPr>
        <w:t>(</w:t>
      </w:r>
      <w:r w:rsidRPr="00C94B41">
        <w:rPr>
          <w:rFonts w:cs="Arial"/>
          <w:i/>
          <w:color w:val="000000"/>
          <w:szCs w:val="24"/>
        </w:rPr>
        <w:t xml:space="preserve">The sample below and </w:t>
      </w:r>
      <w:r>
        <w:rPr>
          <w:rFonts w:cs="Arial"/>
          <w:i/>
          <w:color w:val="000000"/>
          <w:szCs w:val="24"/>
        </w:rPr>
        <w:t xml:space="preserve">those </w:t>
      </w:r>
      <w:r w:rsidRPr="00C94B41">
        <w:rPr>
          <w:rFonts w:cs="Arial"/>
          <w:i/>
          <w:color w:val="000000"/>
          <w:szCs w:val="24"/>
        </w:rPr>
        <w:t xml:space="preserve">on following pages </w:t>
      </w:r>
      <w:r>
        <w:rPr>
          <w:rFonts w:cs="Arial"/>
          <w:i/>
          <w:color w:val="000000"/>
          <w:szCs w:val="24"/>
        </w:rPr>
        <w:t xml:space="preserve">are </w:t>
      </w:r>
      <w:r w:rsidRPr="00C94B41">
        <w:rPr>
          <w:rFonts w:cs="Arial"/>
          <w:i/>
          <w:color w:val="000000"/>
          <w:szCs w:val="24"/>
        </w:rPr>
        <w:t xml:space="preserve"> </w:t>
      </w:r>
      <w:r w:rsidRPr="00542D3A">
        <w:rPr>
          <w:rFonts w:cs="Arial"/>
          <w:iCs/>
          <w:color w:val="000000"/>
          <w:szCs w:val="24"/>
        </w:rPr>
        <w:t>not</w:t>
      </w:r>
      <w:r w:rsidRPr="00C94B41">
        <w:rPr>
          <w:rFonts w:cs="Arial"/>
          <w:i/>
          <w:color w:val="000000"/>
          <w:szCs w:val="24"/>
        </w:rPr>
        <w:t xml:space="preserve"> interactive</w:t>
      </w:r>
      <w:r>
        <w:rPr>
          <w:rFonts w:cs="Arial"/>
          <w:i/>
          <w:color w:val="000000"/>
          <w:szCs w:val="24"/>
        </w:rPr>
        <w:t xml:space="preserve"> within the text</w:t>
      </w:r>
      <w:r w:rsidRPr="00C94B41">
        <w:rPr>
          <w:rFonts w:cs="Arial"/>
          <w:i/>
          <w:color w:val="000000"/>
          <w:szCs w:val="24"/>
        </w:rPr>
        <w:t>.)</w:t>
      </w:r>
    </w:p>
    <w:p w14:paraId="4938C4A9" w14:textId="77777777" w:rsidR="007B001A" w:rsidRPr="003E4A1B" w:rsidRDefault="007B001A" w:rsidP="007B001A">
      <w:pPr>
        <w:spacing w:before="120" w:line="276" w:lineRule="auto"/>
        <w:jc w:val="both"/>
        <w:rPr>
          <w:rFonts w:cs="Arial"/>
          <w:color w:val="000000"/>
          <w:sz w:val="2"/>
          <w:szCs w:val="24"/>
        </w:rPr>
      </w:pPr>
    </w:p>
    <w:tbl>
      <w:tblPr>
        <w:tblW w:w="10170" w:type="dxa"/>
        <w:tblInd w:w="-8" w:type="dxa"/>
        <w:tblBorders>
          <w:top w:val="single" w:sz="6" w:space="0" w:color="4F81BD" w:themeColor="accent1"/>
          <w:left w:val="single" w:sz="6" w:space="0" w:color="4F81BD" w:themeColor="accent1"/>
          <w:bottom w:val="single" w:sz="6" w:space="0" w:color="4F81BD" w:themeColor="accent1"/>
          <w:right w:val="single" w:sz="6" w:space="0" w:color="4F81BD" w:themeColor="accent1"/>
        </w:tblBorders>
        <w:tblLook w:val="04A0" w:firstRow="1" w:lastRow="0" w:firstColumn="1" w:lastColumn="0" w:noHBand="0" w:noVBand="1"/>
      </w:tblPr>
      <w:tblGrid>
        <w:gridCol w:w="2967"/>
        <w:gridCol w:w="630"/>
        <w:gridCol w:w="1080"/>
        <w:gridCol w:w="326"/>
        <w:gridCol w:w="934"/>
        <w:gridCol w:w="189"/>
        <w:gridCol w:w="1161"/>
        <w:gridCol w:w="84"/>
        <w:gridCol w:w="1287"/>
        <w:gridCol w:w="1512"/>
      </w:tblGrid>
      <w:tr w:rsidR="007B001A" w:rsidRPr="003E4A1B" w14:paraId="5887D9B7" w14:textId="77777777" w:rsidTr="00911072">
        <w:trPr>
          <w:trHeight w:val="330"/>
        </w:trPr>
        <w:tc>
          <w:tcPr>
            <w:tcW w:w="2967" w:type="dxa"/>
            <w:tcBorders>
              <w:bottom w:val="nil"/>
            </w:tcBorders>
            <w:shd w:val="clear" w:color="000000" w:fill="008080"/>
            <w:noWrap/>
            <w:vAlign w:val="bottom"/>
            <w:hideMark/>
          </w:tcPr>
          <w:p w14:paraId="21DD5612" w14:textId="77777777" w:rsidR="007B001A" w:rsidRPr="003E4A1B" w:rsidRDefault="007B001A" w:rsidP="00911072">
            <w:pPr>
              <w:rPr>
                <w:rFonts w:cs="Arial"/>
                <w:b/>
                <w:bCs/>
                <w:color w:val="FFFFFF"/>
                <w:sz w:val="24"/>
                <w:szCs w:val="24"/>
              </w:rPr>
            </w:pPr>
            <w:r w:rsidRPr="003E4A1B">
              <w:rPr>
                <w:rFonts w:cs="Arial"/>
                <w:b/>
                <w:bCs/>
                <w:color w:val="FFFFFF"/>
                <w:sz w:val="22"/>
                <w:szCs w:val="24"/>
              </w:rPr>
              <w:t>REVENUE</w:t>
            </w:r>
          </w:p>
        </w:tc>
        <w:tc>
          <w:tcPr>
            <w:tcW w:w="630" w:type="dxa"/>
            <w:tcBorders>
              <w:bottom w:val="nil"/>
            </w:tcBorders>
            <w:shd w:val="clear" w:color="000000" w:fill="008080"/>
            <w:noWrap/>
            <w:vAlign w:val="bottom"/>
            <w:hideMark/>
          </w:tcPr>
          <w:p w14:paraId="433BBFBD" w14:textId="77777777" w:rsidR="007B001A" w:rsidRPr="003E4A1B" w:rsidRDefault="007B001A" w:rsidP="00911072">
            <w:pPr>
              <w:rPr>
                <w:rFonts w:cs="Arial"/>
                <w:b/>
                <w:bCs/>
                <w:color w:val="FFFFFF"/>
                <w:sz w:val="22"/>
                <w:szCs w:val="24"/>
              </w:rPr>
            </w:pPr>
            <w:r w:rsidRPr="003E4A1B">
              <w:rPr>
                <w:rFonts w:cs="Arial"/>
                <w:b/>
                <w:bCs/>
                <w:color w:val="FFFFFF"/>
                <w:sz w:val="22"/>
                <w:szCs w:val="24"/>
              </w:rPr>
              <w:t> </w:t>
            </w:r>
          </w:p>
        </w:tc>
        <w:tc>
          <w:tcPr>
            <w:tcW w:w="1406" w:type="dxa"/>
            <w:gridSpan w:val="2"/>
            <w:tcBorders>
              <w:bottom w:val="nil"/>
            </w:tcBorders>
            <w:shd w:val="clear" w:color="000000" w:fill="008080"/>
            <w:noWrap/>
            <w:vAlign w:val="bottom"/>
            <w:hideMark/>
          </w:tcPr>
          <w:p w14:paraId="66378F46"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1  </w:t>
            </w:r>
          </w:p>
        </w:tc>
        <w:tc>
          <w:tcPr>
            <w:tcW w:w="1123" w:type="dxa"/>
            <w:gridSpan w:val="2"/>
            <w:tcBorders>
              <w:bottom w:val="nil"/>
            </w:tcBorders>
            <w:shd w:val="clear" w:color="000000" w:fill="008080"/>
            <w:noWrap/>
            <w:vAlign w:val="bottom"/>
            <w:hideMark/>
          </w:tcPr>
          <w:p w14:paraId="7C80538E"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2 </w:t>
            </w:r>
          </w:p>
        </w:tc>
        <w:tc>
          <w:tcPr>
            <w:tcW w:w="1245" w:type="dxa"/>
            <w:gridSpan w:val="2"/>
            <w:tcBorders>
              <w:bottom w:val="nil"/>
            </w:tcBorders>
            <w:shd w:val="clear" w:color="000000" w:fill="008080"/>
            <w:noWrap/>
            <w:vAlign w:val="bottom"/>
            <w:hideMark/>
          </w:tcPr>
          <w:p w14:paraId="62127AB3"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3 </w:t>
            </w:r>
          </w:p>
        </w:tc>
        <w:tc>
          <w:tcPr>
            <w:tcW w:w="1287" w:type="dxa"/>
            <w:tcBorders>
              <w:bottom w:val="nil"/>
            </w:tcBorders>
            <w:shd w:val="clear" w:color="000000" w:fill="008080"/>
            <w:noWrap/>
            <w:vAlign w:val="bottom"/>
            <w:hideMark/>
          </w:tcPr>
          <w:p w14:paraId="79FA18A3"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4 </w:t>
            </w:r>
          </w:p>
        </w:tc>
        <w:tc>
          <w:tcPr>
            <w:tcW w:w="1512" w:type="dxa"/>
            <w:tcBorders>
              <w:bottom w:val="nil"/>
            </w:tcBorders>
            <w:shd w:val="clear" w:color="000000" w:fill="008080"/>
            <w:noWrap/>
            <w:vAlign w:val="bottom"/>
            <w:hideMark/>
          </w:tcPr>
          <w:p w14:paraId="0A902FD6" w14:textId="77777777" w:rsidR="007B001A" w:rsidRPr="003E4A1B" w:rsidRDefault="007B001A" w:rsidP="00911072">
            <w:pPr>
              <w:jc w:val="right"/>
              <w:rPr>
                <w:rFonts w:cs="Arial"/>
                <w:b/>
                <w:bCs/>
                <w:color w:val="FFFFFF"/>
                <w:sz w:val="22"/>
              </w:rPr>
            </w:pPr>
            <w:r w:rsidRPr="003E4A1B">
              <w:rPr>
                <w:rFonts w:cs="Arial"/>
                <w:b/>
                <w:bCs/>
                <w:color w:val="FFFFFF"/>
                <w:sz w:val="22"/>
              </w:rPr>
              <w:t xml:space="preserve">Year 5 </w:t>
            </w:r>
          </w:p>
        </w:tc>
      </w:tr>
      <w:tr w:rsidR="007B001A" w:rsidRPr="003E4A1B" w14:paraId="4B4FA065" w14:textId="77777777" w:rsidTr="00911072">
        <w:trPr>
          <w:trHeight w:val="97"/>
        </w:trPr>
        <w:tc>
          <w:tcPr>
            <w:tcW w:w="2967" w:type="dxa"/>
            <w:tcBorders>
              <w:bottom w:val="nil"/>
            </w:tcBorders>
            <w:shd w:val="clear" w:color="000000" w:fill="008080"/>
            <w:noWrap/>
            <w:vAlign w:val="bottom"/>
          </w:tcPr>
          <w:p w14:paraId="6EB82B6D" w14:textId="77777777" w:rsidR="007B001A" w:rsidRPr="003E4A1B" w:rsidRDefault="007B001A" w:rsidP="00911072">
            <w:pPr>
              <w:rPr>
                <w:rFonts w:cs="Arial"/>
                <w:b/>
                <w:bCs/>
                <w:color w:val="FFFFFF"/>
                <w:sz w:val="8"/>
                <w:szCs w:val="24"/>
              </w:rPr>
            </w:pPr>
          </w:p>
        </w:tc>
        <w:tc>
          <w:tcPr>
            <w:tcW w:w="630" w:type="dxa"/>
            <w:tcBorders>
              <w:bottom w:val="nil"/>
            </w:tcBorders>
            <w:shd w:val="clear" w:color="000000" w:fill="008080"/>
            <w:noWrap/>
            <w:vAlign w:val="bottom"/>
          </w:tcPr>
          <w:p w14:paraId="2A66EEA8" w14:textId="77777777" w:rsidR="007B001A" w:rsidRPr="003E4A1B" w:rsidRDefault="007B001A" w:rsidP="00911072">
            <w:pPr>
              <w:rPr>
                <w:rFonts w:cs="Arial"/>
                <w:b/>
                <w:bCs/>
                <w:color w:val="FFFFFF"/>
                <w:sz w:val="8"/>
                <w:szCs w:val="24"/>
              </w:rPr>
            </w:pPr>
          </w:p>
        </w:tc>
        <w:tc>
          <w:tcPr>
            <w:tcW w:w="1406" w:type="dxa"/>
            <w:gridSpan w:val="2"/>
            <w:tcBorders>
              <w:bottom w:val="nil"/>
            </w:tcBorders>
            <w:shd w:val="clear" w:color="000000" w:fill="008080"/>
            <w:noWrap/>
            <w:vAlign w:val="bottom"/>
          </w:tcPr>
          <w:p w14:paraId="49DE78D3" w14:textId="77777777" w:rsidR="007B001A" w:rsidRPr="003E4A1B" w:rsidRDefault="007B001A" w:rsidP="00911072">
            <w:pPr>
              <w:jc w:val="right"/>
              <w:rPr>
                <w:rFonts w:cs="Arial"/>
                <w:b/>
                <w:bCs/>
                <w:color w:val="FFFFFF"/>
                <w:sz w:val="8"/>
              </w:rPr>
            </w:pPr>
          </w:p>
        </w:tc>
        <w:tc>
          <w:tcPr>
            <w:tcW w:w="1123" w:type="dxa"/>
            <w:gridSpan w:val="2"/>
            <w:tcBorders>
              <w:bottom w:val="nil"/>
            </w:tcBorders>
            <w:shd w:val="clear" w:color="000000" w:fill="008080"/>
            <w:noWrap/>
            <w:vAlign w:val="bottom"/>
          </w:tcPr>
          <w:p w14:paraId="76CE0FAA" w14:textId="77777777" w:rsidR="007B001A" w:rsidRPr="003E4A1B" w:rsidRDefault="007B001A" w:rsidP="00911072">
            <w:pPr>
              <w:jc w:val="right"/>
              <w:rPr>
                <w:rFonts w:cs="Arial"/>
                <w:b/>
                <w:bCs/>
                <w:color w:val="FFFFFF"/>
                <w:sz w:val="8"/>
              </w:rPr>
            </w:pPr>
          </w:p>
        </w:tc>
        <w:tc>
          <w:tcPr>
            <w:tcW w:w="1245" w:type="dxa"/>
            <w:gridSpan w:val="2"/>
            <w:tcBorders>
              <w:bottom w:val="nil"/>
            </w:tcBorders>
            <w:shd w:val="clear" w:color="000000" w:fill="008080"/>
            <w:noWrap/>
            <w:vAlign w:val="bottom"/>
          </w:tcPr>
          <w:p w14:paraId="5A3BE4DE" w14:textId="77777777" w:rsidR="007B001A" w:rsidRPr="003E4A1B" w:rsidRDefault="007B001A" w:rsidP="00911072">
            <w:pPr>
              <w:jc w:val="right"/>
              <w:rPr>
                <w:rFonts w:cs="Arial"/>
                <w:b/>
                <w:bCs/>
                <w:color w:val="FFFFFF"/>
                <w:sz w:val="8"/>
              </w:rPr>
            </w:pPr>
          </w:p>
        </w:tc>
        <w:tc>
          <w:tcPr>
            <w:tcW w:w="1287" w:type="dxa"/>
            <w:tcBorders>
              <w:bottom w:val="nil"/>
            </w:tcBorders>
            <w:shd w:val="clear" w:color="000000" w:fill="008080"/>
            <w:noWrap/>
            <w:vAlign w:val="bottom"/>
          </w:tcPr>
          <w:p w14:paraId="46C7F915" w14:textId="77777777" w:rsidR="007B001A" w:rsidRPr="003E4A1B" w:rsidRDefault="007B001A" w:rsidP="00911072">
            <w:pPr>
              <w:jc w:val="right"/>
              <w:rPr>
                <w:rFonts w:cs="Arial"/>
                <w:b/>
                <w:bCs/>
                <w:color w:val="FFFFFF"/>
                <w:sz w:val="8"/>
              </w:rPr>
            </w:pPr>
          </w:p>
        </w:tc>
        <w:tc>
          <w:tcPr>
            <w:tcW w:w="1512" w:type="dxa"/>
            <w:tcBorders>
              <w:bottom w:val="nil"/>
            </w:tcBorders>
            <w:shd w:val="clear" w:color="000000" w:fill="008080"/>
            <w:noWrap/>
            <w:vAlign w:val="bottom"/>
          </w:tcPr>
          <w:p w14:paraId="00AB6BB5" w14:textId="77777777" w:rsidR="007B001A" w:rsidRPr="003E4A1B" w:rsidRDefault="007B001A" w:rsidP="00911072">
            <w:pPr>
              <w:jc w:val="right"/>
              <w:rPr>
                <w:rFonts w:cs="Arial"/>
                <w:b/>
                <w:bCs/>
                <w:color w:val="FFFFFF"/>
                <w:sz w:val="8"/>
              </w:rPr>
            </w:pPr>
          </w:p>
        </w:tc>
      </w:tr>
      <w:tr w:rsidR="007B001A" w:rsidRPr="003E4A1B" w14:paraId="0E17D75B" w14:textId="77777777" w:rsidTr="00911072">
        <w:trPr>
          <w:trHeight w:val="97"/>
        </w:trPr>
        <w:tc>
          <w:tcPr>
            <w:tcW w:w="2967" w:type="dxa"/>
            <w:tcBorders>
              <w:top w:val="nil"/>
              <w:bottom w:val="nil"/>
            </w:tcBorders>
            <w:noWrap/>
            <w:vAlign w:val="bottom"/>
            <w:hideMark/>
          </w:tcPr>
          <w:p w14:paraId="48C931E3" w14:textId="77777777" w:rsidR="007B001A" w:rsidRPr="003E4A1B" w:rsidRDefault="007B001A" w:rsidP="00911072">
            <w:pPr>
              <w:rPr>
                <w:rFonts w:cs="Arial"/>
                <w:b/>
                <w:bCs/>
                <w:color w:val="FFFFFF"/>
                <w:szCs w:val="24"/>
              </w:rPr>
            </w:pPr>
          </w:p>
        </w:tc>
        <w:tc>
          <w:tcPr>
            <w:tcW w:w="630" w:type="dxa"/>
            <w:tcBorders>
              <w:top w:val="nil"/>
              <w:bottom w:val="nil"/>
            </w:tcBorders>
            <w:noWrap/>
            <w:vAlign w:val="bottom"/>
            <w:hideMark/>
          </w:tcPr>
          <w:p w14:paraId="698BA5AF" w14:textId="77777777" w:rsidR="007B001A" w:rsidRPr="003E4A1B" w:rsidRDefault="007B001A" w:rsidP="00911072">
            <w:pPr>
              <w:rPr>
                <w:rFonts w:cs="Arial"/>
                <w:b/>
                <w:bCs/>
                <w:color w:val="FFFFFF"/>
                <w:szCs w:val="24"/>
              </w:rPr>
            </w:pPr>
          </w:p>
        </w:tc>
        <w:tc>
          <w:tcPr>
            <w:tcW w:w="1406" w:type="dxa"/>
            <w:gridSpan w:val="2"/>
            <w:tcBorders>
              <w:top w:val="nil"/>
              <w:bottom w:val="nil"/>
            </w:tcBorders>
            <w:noWrap/>
            <w:vAlign w:val="bottom"/>
            <w:hideMark/>
          </w:tcPr>
          <w:p w14:paraId="2D600AB5" w14:textId="77777777" w:rsidR="007B001A" w:rsidRPr="003E4A1B" w:rsidRDefault="007B001A" w:rsidP="00911072">
            <w:pPr>
              <w:jc w:val="right"/>
              <w:rPr>
                <w:rFonts w:cs="Arial"/>
                <w:b/>
                <w:bCs/>
                <w:color w:val="FFFFFF"/>
              </w:rPr>
            </w:pPr>
          </w:p>
        </w:tc>
        <w:tc>
          <w:tcPr>
            <w:tcW w:w="1123" w:type="dxa"/>
            <w:gridSpan w:val="2"/>
            <w:tcBorders>
              <w:top w:val="nil"/>
              <w:bottom w:val="nil"/>
            </w:tcBorders>
            <w:noWrap/>
            <w:vAlign w:val="bottom"/>
            <w:hideMark/>
          </w:tcPr>
          <w:p w14:paraId="58879D51" w14:textId="77777777" w:rsidR="007B001A" w:rsidRPr="003E4A1B" w:rsidRDefault="007B001A" w:rsidP="00911072">
            <w:pPr>
              <w:jc w:val="right"/>
              <w:rPr>
                <w:rFonts w:cs="Arial"/>
                <w:b/>
                <w:bCs/>
                <w:color w:val="FFFFFF"/>
              </w:rPr>
            </w:pPr>
          </w:p>
        </w:tc>
        <w:tc>
          <w:tcPr>
            <w:tcW w:w="1245" w:type="dxa"/>
            <w:gridSpan w:val="2"/>
            <w:tcBorders>
              <w:top w:val="nil"/>
              <w:bottom w:val="nil"/>
            </w:tcBorders>
            <w:noWrap/>
            <w:vAlign w:val="bottom"/>
            <w:hideMark/>
          </w:tcPr>
          <w:p w14:paraId="65AB04EA" w14:textId="77777777" w:rsidR="007B001A" w:rsidRPr="003E4A1B" w:rsidRDefault="007B001A" w:rsidP="00911072">
            <w:pPr>
              <w:jc w:val="right"/>
              <w:rPr>
                <w:rFonts w:cs="Arial"/>
                <w:b/>
                <w:bCs/>
                <w:color w:val="FFFFFF"/>
              </w:rPr>
            </w:pPr>
          </w:p>
        </w:tc>
        <w:tc>
          <w:tcPr>
            <w:tcW w:w="1287" w:type="dxa"/>
            <w:tcBorders>
              <w:top w:val="nil"/>
              <w:bottom w:val="nil"/>
            </w:tcBorders>
            <w:noWrap/>
            <w:vAlign w:val="bottom"/>
            <w:hideMark/>
          </w:tcPr>
          <w:p w14:paraId="6CE872B3"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2C853A3C" w14:textId="77777777" w:rsidR="007B001A" w:rsidRPr="003E4A1B" w:rsidRDefault="007B001A" w:rsidP="00911072">
            <w:pPr>
              <w:jc w:val="right"/>
              <w:rPr>
                <w:rFonts w:cs="Arial"/>
                <w:b/>
                <w:bCs/>
                <w:color w:val="FFFFFF"/>
              </w:rPr>
            </w:pPr>
          </w:p>
        </w:tc>
      </w:tr>
      <w:tr w:rsidR="007B001A" w:rsidRPr="003E4A1B" w14:paraId="36563544" w14:textId="77777777" w:rsidTr="00911072">
        <w:trPr>
          <w:trHeight w:val="300"/>
        </w:trPr>
        <w:tc>
          <w:tcPr>
            <w:tcW w:w="2967" w:type="dxa"/>
            <w:tcBorders>
              <w:top w:val="nil"/>
              <w:bottom w:val="nil"/>
            </w:tcBorders>
            <w:noWrap/>
            <w:vAlign w:val="bottom"/>
            <w:hideMark/>
          </w:tcPr>
          <w:p w14:paraId="43AD8371" w14:textId="77777777" w:rsidR="007B001A" w:rsidRPr="003E4A1B" w:rsidRDefault="007B001A" w:rsidP="00911072">
            <w:pPr>
              <w:rPr>
                <w:rFonts w:cs="Arial"/>
                <w:i/>
                <w:iCs/>
              </w:rPr>
            </w:pPr>
            <w:r w:rsidRPr="003E4A1B">
              <w:rPr>
                <w:rFonts w:cs="Arial"/>
                <w:i/>
                <w:iCs/>
              </w:rPr>
              <w:t>Inflation Price Escalator</w:t>
            </w:r>
          </w:p>
        </w:tc>
        <w:tc>
          <w:tcPr>
            <w:tcW w:w="630" w:type="dxa"/>
            <w:tcBorders>
              <w:top w:val="nil"/>
              <w:bottom w:val="nil"/>
            </w:tcBorders>
            <w:noWrap/>
            <w:vAlign w:val="bottom"/>
            <w:hideMark/>
          </w:tcPr>
          <w:p w14:paraId="72986788" w14:textId="77777777" w:rsidR="007B001A" w:rsidRPr="003E4A1B" w:rsidRDefault="007B001A" w:rsidP="00911072">
            <w:pPr>
              <w:jc w:val="right"/>
              <w:rPr>
                <w:rFonts w:cs="Arial"/>
                <w:color w:val="000000"/>
              </w:rPr>
            </w:pPr>
            <w:r w:rsidRPr="003E4A1B">
              <w:rPr>
                <w:rFonts w:cs="Arial"/>
                <w:color w:val="000000"/>
              </w:rPr>
              <w:t>4%</w:t>
            </w:r>
          </w:p>
        </w:tc>
        <w:tc>
          <w:tcPr>
            <w:tcW w:w="1406" w:type="dxa"/>
            <w:gridSpan w:val="2"/>
            <w:tcBorders>
              <w:top w:val="nil"/>
              <w:bottom w:val="nil"/>
            </w:tcBorders>
            <w:noWrap/>
            <w:vAlign w:val="bottom"/>
            <w:hideMark/>
          </w:tcPr>
          <w:p w14:paraId="5BC8B24F"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3D6D5BBD"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27652FBD"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6FE52379"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448ED38A" w14:textId="77777777" w:rsidR="007B001A" w:rsidRPr="003E4A1B" w:rsidRDefault="007B001A" w:rsidP="00911072">
            <w:pPr>
              <w:jc w:val="right"/>
              <w:rPr>
                <w:rFonts w:cs="Arial"/>
                <w:b/>
                <w:bCs/>
                <w:color w:val="FFFFFF"/>
              </w:rPr>
            </w:pPr>
          </w:p>
        </w:tc>
      </w:tr>
      <w:tr w:rsidR="007B001A" w:rsidRPr="003E4A1B" w14:paraId="4BECCE0A" w14:textId="77777777" w:rsidTr="00911072">
        <w:trPr>
          <w:trHeight w:val="300"/>
        </w:trPr>
        <w:tc>
          <w:tcPr>
            <w:tcW w:w="2967" w:type="dxa"/>
            <w:tcBorders>
              <w:top w:val="nil"/>
              <w:bottom w:val="nil"/>
            </w:tcBorders>
            <w:noWrap/>
            <w:vAlign w:val="bottom"/>
            <w:hideMark/>
          </w:tcPr>
          <w:p w14:paraId="24464D44" w14:textId="77777777" w:rsidR="007B001A" w:rsidRPr="003E4A1B" w:rsidRDefault="007B001A" w:rsidP="00911072">
            <w:pPr>
              <w:rPr>
                <w:rFonts w:cs="Arial"/>
                <w:i/>
                <w:iCs/>
              </w:rPr>
            </w:pPr>
            <w:r w:rsidRPr="003E4A1B">
              <w:rPr>
                <w:rFonts w:cs="Arial"/>
                <w:i/>
                <w:iCs/>
              </w:rPr>
              <w:t>Annual Sales Growth Escalator</w:t>
            </w:r>
          </w:p>
        </w:tc>
        <w:tc>
          <w:tcPr>
            <w:tcW w:w="630" w:type="dxa"/>
            <w:tcBorders>
              <w:top w:val="nil"/>
              <w:bottom w:val="nil"/>
            </w:tcBorders>
            <w:noWrap/>
            <w:vAlign w:val="bottom"/>
            <w:hideMark/>
          </w:tcPr>
          <w:p w14:paraId="380F0232" w14:textId="77777777" w:rsidR="007B001A" w:rsidRPr="003E4A1B" w:rsidRDefault="007B001A" w:rsidP="00911072">
            <w:pPr>
              <w:jc w:val="right"/>
              <w:rPr>
                <w:rFonts w:cs="Arial"/>
                <w:color w:val="000000"/>
              </w:rPr>
            </w:pPr>
            <w:r w:rsidRPr="003E4A1B">
              <w:rPr>
                <w:rFonts w:cs="Arial"/>
                <w:color w:val="000000"/>
              </w:rPr>
              <w:t>20%</w:t>
            </w:r>
          </w:p>
        </w:tc>
        <w:tc>
          <w:tcPr>
            <w:tcW w:w="1406" w:type="dxa"/>
            <w:gridSpan w:val="2"/>
            <w:tcBorders>
              <w:top w:val="nil"/>
              <w:bottom w:val="nil"/>
            </w:tcBorders>
            <w:noWrap/>
            <w:vAlign w:val="bottom"/>
            <w:hideMark/>
          </w:tcPr>
          <w:p w14:paraId="32D3FF7F"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09FD81FB"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5D7041AA"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3693FB8A"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66259C5F" w14:textId="77777777" w:rsidR="007B001A" w:rsidRPr="003E4A1B" w:rsidRDefault="007B001A" w:rsidP="00911072">
            <w:pPr>
              <w:jc w:val="right"/>
              <w:rPr>
                <w:rFonts w:cs="Arial"/>
                <w:b/>
                <w:bCs/>
                <w:color w:val="FFFFFF"/>
              </w:rPr>
            </w:pPr>
          </w:p>
        </w:tc>
      </w:tr>
      <w:tr w:rsidR="007B001A" w:rsidRPr="003E4A1B" w14:paraId="41D2F77D" w14:textId="77777777" w:rsidTr="00911072">
        <w:trPr>
          <w:trHeight w:val="95"/>
        </w:trPr>
        <w:tc>
          <w:tcPr>
            <w:tcW w:w="2967" w:type="dxa"/>
            <w:tcBorders>
              <w:top w:val="nil"/>
              <w:bottom w:val="nil"/>
            </w:tcBorders>
            <w:noWrap/>
            <w:vAlign w:val="bottom"/>
            <w:hideMark/>
          </w:tcPr>
          <w:p w14:paraId="56A93431" w14:textId="77777777" w:rsidR="007B001A" w:rsidRPr="003E4A1B" w:rsidRDefault="007B001A" w:rsidP="00911072">
            <w:pPr>
              <w:rPr>
                <w:rFonts w:cs="Arial"/>
                <w:i/>
                <w:iCs/>
              </w:rPr>
            </w:pPr>
          </w:p>
        </w:tc>
        <w:tc>
          <w:tcPr>
            <w:tcW w:w="630" w:type="dxa"/>
            <w:tcBorders>
              <w:top w:val="nil"/>
              <w:bottom w:val="nil"/>
            </w:tcBorders>
            <w:noWrap/>
            <w:vAlign w:val="bottom"/>
            <w:hideMark/>
          </w:tcPr>
          <w:p w14:paraId="34441E7B" w14:textId="77777777" w:rsidR="007B001A" w:rsidRPr="003E4A1B" w:rsidRDefault="007B001A" w:rsidP="00911072">
            <w:pPr>
              <w:jc w:val="right"/>
              <w:rPr>
                <w:rFonts w:cs="Arial"/>
                <w:color w:val="000000"/>
              </w:rPr>
            </w:pPr>
          </w:p>
        </w:tc>
        <w:tc>
          <w:tcPr>
            <w:tcW w:w="1406" w:type="dxa"/>
            <w:gridSpan w:val="2"/>
            <w:tcBorders>
              <w:top w:val="nil"/>
              <w:bottom w:val="nil"/>
            </w:tcBorders>
            <w:noWrap/>
            <w:vAlign w:val="bottom"/>
            <w:hideMark/>
          </w:tcPr>
          <w:p w14:paraId="345236FE" w14:textId="77777777" w:rsidR="007B001A" w:rsidRPr="003E4A1B" w:rsidRDefault="007B001A" w:rsidP="00911072">
            <w:pPr>
              <w:rPr>
                <w:rFonts w:cs="Arial"/>
                <w:color w:val="000000"/>
                <w:sz w:val="22"/>
                <w:szCs w:val="22"/>
              </w:rPr>
            </w:pPr>
          </w:p>
        </w:tc>
        <w:tc>
          <w:tcPr>
            <w:tcW w:w="1123" w:type="dxa"/>
            <w:gridSpan w:val="2"/>
            <w:tcBorders>
              <w:top w:val="nil"/>
              <w:bottom w:val="nil"/>
            </w:tcBorders>
            <w:noWrap/>
            <w:vAlign w:val="bottom"/>
            <w:hideMark/>
          </w:tcPr>
          <w:p w14:paraId="51146DBD"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17C2BFBC"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25423B22"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78E344CA" w14:textId="77777777" w:rsidR="007B001A" w:rsidRPr="003E4A1B" w:rsidRDefault="007B001A" w:rsidP="00911072">
            <w:pPr>
              <w:jc w:val="right"/>
              <w:rPr>
                <w:rFonts w:cs="Arial"/>
                <w:b/>
                <w:bCs/>
                <w:color w:val="FFFFFF"/>
              </w:rPr>
            </w:pPr>
          </w:p>
        </w:tc>
      </w:tr>
      <w:tr w:rsidR="007B001A" w:rsidRPr="003E4A1B" w14:paraId="665CD658" w14:textId="77777777" w:rsidTr="00911072">
        <w:trPr>
          <w:trHeight w:val="240"/>
        </w:trPr>
        <w:tc>
          <w:tcPr>
            <w:tcW w:w="2967" w:type="dxa"/>
            <w:tcBorders>
              <w:top w:val="nil"/>
              <w:bottom w:val="nil"/>
            </w:tcBorders>
            <w:noWrap/>
            <w:vAlign w:val="bottom"/>
            <w:hideMark/>
          </w:tcPr>
          <w:p w14:paraId="556D44DC" w14:textId="77777777" w:rsidR="007B001A" w:rsidRPr="003E4A1B" w:rsidRDefault="007B001A" w:rsidP="00911072">
            <w:pPr>
              <w:rPr>
                <w:rFonts w:cs="Arial"/>
                <w:b/>
                <w:bCs/>
              </w:rPr>
            </w:pPr>
            <w:r w:rsidRPr="003E4A1B">
              <w:rPr>
                <w:rFonts w:cs="Arial"/>
                <w:b/>
                <w:bCs/>
              </w:rPr>
              <w:t>Product Group 1</w:t>
            </w:r>
          </w:p>
        </w:tc>
        <w:tc>
          <w:tcPr>
            <w:tcW w:w="630" w:type="dxa"/>
            <w:tcBorders>
              <w:top w:val="nil"/>
              <w:bottom w:val="nil"/>
            </w:tcBorders>
            <w:noWrap/>
            <w:vAlign w:val="bottom"/>
            <w:hideMark/>
          </w:tcPr>
          <w:p w14:paraId="5BF78C94" w14:textId="77777777" w:rsidR="007B001A" w:rsidRPr="003E4A1B" w:rsidRDefault="007B001A" w:rsidP="00911072">
            <w:pPr>
              <w:rPr>
                <w:rFonts w:cs="Arial"/>
                <w:b/>
                <w:bCs/>
                <w:i/>
                <w:iCs/>
                <w:sz w:val="18"/>
                <w:szCs w:val="18"/>
              </w:rPr>
            </w:pPr>
          </w:p>
        </w:tc>
        <w:tc>
          <w:tcPr>
            <w:tcW w:w="1406" w:type="dxa"/>
            <w:gridSpan w:val="2"/>
            <w:tcBorders>
              <w:top w:val="nil"/>
              <w:bottom w:val="nil"/>
            </w:tcBorders>
            <w:noWrap/>
            <w:vAlign w:val="bottom"/>
            <w:hideMark/>
          </w:tcPr>
          <w:p w14:paraId="42D8EFBE" w14:textId="77777777" w:rsidR="007B001A" w:rsidRPr="003E4A1B" w:rsidRDefault="007B001A" w:rsidP="00911072">
            <w:pPr>
              <w:jc w:val="right"/>
              <w:rPr>
                <w:rFonts w:cs="Arial"/>
                <w:b/>
                <w:bCs/>
                <w:color w:val="000000"/>
              </w:rPr>
            </w:pPr>
          </w:p>
        </w:tc>
        <w:tc>
          <w:tcPr>
            <w:tcW w:w="1123" w:type="dxa"/>
            <w:gridSpan w:val="2"/>
            <w:tcBorders>
              <w:top w:val="nil"/>
              <w:bottom w:val="nil"/>
            </w:tcBorders>
            <w:noWrap/>
            <w:vAlign w:val="bottom"/>
            <w:hideMark/>
          </w:tcPr>
          <w:p w14:paraId="17722E08" w14:textId="77777777" w:rsidR="007B001A" w:rsidRPr="003E4A1B" w:rsidRDefault="007B001A" w:rsidP="00911072">
            <w:pPr>
              <w:jc w:val="right"/>
              <w:rPr>
                <w:rFonts w:cs="Arial"/>
                <w:b/>
                <w:bCs/>
                <w:color w:val="FFFFFF"/>
              </w:rPr>
            </w:pPr>
          </w:p>
        </w:tc>
        <w:tc>
          <w:tcPr>
            <w:tcW w:w="1161" w:type="dxa"/>
            <w:tcBorders>
              <w:top w:val="nil"/>
              <w:bottom w:val="nil"/>
            </w:tcBorders>
            <w:noWrap/>
            <w:vAlign w:val="bottom"/>
            <w:hideMark/>
          </w:tcPr>
          <w:p w14:paraId="125CB2DD" w14:textId="77777777" w:rsidR="007B001A" w:rsidRPr="003E4A1B" w:rsidRDefault="007B001A" w:rsidP="00911072">
            <w:pPr>
              <w:jc w:val="right"/>
              <w:rPr>
                <w:rFonts w:cs="Arial"/>
                <w:b/>
                <w:bCs/>
                <w:color w:val="FFFFFF"/>
              </w:rPr>
            </w:pPr>
          </w:p>
        </w:tc>
        <w:tc>
          <w:tcPr>
            <w:tcW w:w="1371" w:type="dxa"/>
            <w:gridSpan w:val="2"/>
            <w:tcBorders>
              <w:top w:val="nil"/>
              <w:bottom w:val="nil"/>
            </w:tcBorders>
            <w:noWrap/>
            <w:vAlign w:val="bottom"/>
            <w:hideMark/>
          </w:tcPr>
          <w:p w14:paraId="0946867B" w14:textId="77777777" w:rsidR="007B001A" w:rsidRPr="003E4A1B" w:rsidRDefault="007B001A" w:rsidP="00911072">
            <w:pPr>
              <w:jc w:val="right"/>
              <w:rPr>
                <w:rFonts w:cs="Arial"/>
                <w:b/>
                <w:bCs/>
                <w:color w:val="FFFFFF"/>
              </w:rPr>
            </w:pPr>
          </w:p>
        </w:tc>
        <w:tc>
          <w:tcPr>
            <w:tcW w:w="1512" w:type="dxa"/>
            <w:tcBorders>
              <w:top w:val="nil"/>
              <w:bottom w:val="nil"/>
            </w:tcBorders>
            <w:noWrap/>
            <w:vAlign w:val="bottom"/>
            <w:hideMark/>
          </w:tcPr>
          <w:p w14:paraId="71A1C704" w14:textId="77777777" w:rsidR="007B001A" w:rsidRPr="003E4A1B" w:rsidRDefault="007B001A" w:rsidP="00911072">
            <w:pPr>
              <w:jc w:val="right"/>
              <w:rPr>
                <w:rFonts w:cs="Arial"/>
                <w:b/>
                <w:bCs/>
                <w:color w:val="FFFFFF"/>
              </w:rPr>
            </w:pPr>
          </w:p>
        </w:tc>
      </w:tr>
      <w:tr w:rsidR="007B001A" w:rsidRPr="003E4A1B" w14:paraId="587CDEC5" w14:textId="77777777" w:rsidTr="00911072">
        <w:trPr>
          <w:trHeight w:val="300"/>
        </w:trPr>
        <w:tc>
          <w:tcPr>
            <w:tcW w:w="2967" w:type="dxa"/>
            <w:tcBorders>
              <w:top w:val="nil"/>
              <w:bottom w:val="nil"/>
            </w:tcBorders>
            <w:noWrap/>
            <w:vAlign w:val="bottom"/>
            <w:hideMark/>
          </w:tcPr>
          <w:p w14:paraId="1297CB68" w14:textId="77777777" w:rsidR="007B001A" w:rsidRPr="003E4A1B" w:rsidRDefault="007B001A" w:rsidP="00911072">
            <w:pPr>
              <w:rPr>
                <w:rFonts w:cs="Arial"/>
              </w:rPr>
            </w:pPr>
            <w:r w:rsidRPr="003E4A1B">
              <w:rPr>
                <w:rFonts w:cs="Arial"/>
              </w:rPr>
              <w:t xml:space="preserve">Unit Sales                          </w:t>
            </w:r>
          </w:p>
        </w:tc>
        <w:tc>
          <w:tcPr>
            <w:tcW w:w="630" w:type="dxa"/>
            <w:tcBorders>
              <w:top w:val="nil"/>
              <w:bottom w:val="nil"/>
            </w:tcBorders>
            <w:noWrap/>
            <w:vAlign w:val="bottom"/>
            <w:hideMark/>
          </w:tcPr>
          <w:p w14:paraId="64631BA9"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49291C27" w14:textId="77777777" w:rsidR="007B001A" w:rsidRPr="003E4A1B" w:rsidRDefault="007B001A" w:rsidP="00911072">
            <w:pPr>
              <w:jc w:val="right"/>
              <w:rPr>
                <w:rFonts w:cs="Arial"/>
                <w:color w:val="000000" w:themeColor="text1"/>
              </w:rPr>
            </w:pPr>
            <w:r w:rsidRPr="003E4A1B">
              <w:rPr>
                <w:rFonts w:cs="Arial"/>
                <w:color w:val="000000" w:themeColor="text1"/>
              </w:rPr>
              <w:t xml:space="preserve">      5,000 </w:t>
            </w:r>
          </w:p>
        </w:tc>
        <w:tc>
          <w:tcPr>
            <w:tcW w:w="1260" w:type="dxa"/>
            <w:gridSpan w:val="2"/>
            <w:tcBorders>
              <w:top w:val="nil"/>
              <w:bottom w:val="nil"/>
            </w:tcBorders>
            <w:noWrap/>
            <w:vAlign w:val="bottom"/>
            <w:hideMark/>
          </w:tcPr>
          <w:p w14:paraId="4929E460" w14:textId="77777777" w:rsidR="007B001A" w:rsidRPr="003E4A1B" w:rsidRDefault="007B001A" w:rsidP="00911072">
            <w:pPr>
              <w:rPr>
                <w:rFonts w:cs="Arial"/>
                <w:color w:val="000000" w:themeColor="text1"/>
              </w:rPr>
            </w:pPr>
            <w:r w:rsidRPr="003E4A1B">
              <w:rPr>
                <w:rFonts w:cs="Arial"/>
                <w:color w:val="000000" w:themeColor="text1"/>
              </w:rPr>
              <w:t xml:space="preserve">         6,000 </w:t>
            </w:r>
          </w:p>
        </w:tc>
        <w:tc>
          <w:tcPr>
            <w:tcW w:w="1350" w:type="dxa"/>
            <w:gridSpan w:val="2"/>
            <w:tcBorders>
              <w:top w:val="nil"/>
              <w:bottom w:val="nil"/>
            </w:tcBorders>
            <w:noWrap/>
            <w:vAlign w:val="bottom"/>
            <w:hideMark/>
          </w:tcPr>
          <w:p w14:paraId="672B1967" w14:textId="77777777" w:rsidR="007B001A" w:rsidRPr="003E4A1B" w:rsidRDefault="007B001A" w:rsidP="00911072">
            <w:pPr>
              <w:rPr>
                <w:rFonts w:cs="Arial"/>
                <w:color w:val="000000" w:themeColor="text1"/>
              </w:rPr>
            </w:pPr>
            <w:r w:rsidRPr="003E4A1B">
              <w:rPr>
                <w:rFonts w:cs="Arial"/>
                <w:color w:val="000000" w:themeColor="text1"/>
              </w:rPr>
              <w:t xml:space="preserve">          7,200 </w:t>
            </w:r>
          </w:p>
        </w:tc>
        <w:tc>
          <w:tcPr>
            <w:tcW w:w="1371" w:type="dxa"/>
            <w:gridSpan w:val="2"/>
            <w:tcBorders>
              <w:top w:val="nil"/>
              <w:bottom w:val="nil"/>
            </w:tcBorders>
            <w:noWrap/>
            <w:vAlign w:val="bottom"/>
            <w:hideMark/>
          </w:tcPr>
          <w:p w14:paraId="7B7A7F26"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8,640 </w:t>
            </w:r>
          </w:p>
        </w:tc>
        <w:tc>
          <w:tcPr>
            <w:tcW w:w="1512" w:type="dxa"/>
            <w:tcBorders>
              <w:top w:val="nil"/>
              <w:bottom w:val="nil"/>
            </w:tcBorders>
            <w:noWrap/>
            <w:vAlign w:val="bottom"/>
            <w:hideMark/>
          </w:tcPr>
          <w:p w14:paraId="256CC2E0"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10,368 </w:t>
            </w:r>
          </w:p>
        </w:tc>
      </w:tr>
      <w:tr w:rsidR="007B001A" w:rsidRPr="003E4A1B" w14:paraId="1FEA0146" w14:textId="77777777" w:rsidTr="00911072">
        <w:trPr>
          <w:trHeight w:val="300"/>
        </w:trPr>
        <w:tc>
          <w:tcPr>
            <w:tcW w:w="2967" w:type="dxa"/>
            <w:tcBorders>
              <w:top w:val="nil"/>
              <w:bottom w:val="nil"/>
            </w:tcBorders>
            <w:noWrap/>
            <w:vAlign w:val="bottom"/>
            <w:hideMark/>
          </w:tcPr>
          <w:p w14:paraId="497B0BC6" w14:textId="77777777" w:rsidR="007B001A" w:rsidRPr="003E4A1B" w:rsidRDefault="007B001A" w:rsidP="00911072">
            <w:pPr>
              <w:rPr>
                <w:rFonts w:cs="Arial"/>
              </w:rPr>
            </w:pPr>
            <w:r w:rsidRPr="003E4A1B">
              <w:rPr>
                <w:rFonts w:cs="Arial"/>
              </w:rPr>
              <w:t>Retail Price per Unit</w:t>
            </w:r>
          </w:p>
        </w:tc>
        <w:tc>
          <w:tcPr>
            <w:tcW w:w="630" w:type="dxa"/>
            <w:tcBorders>
              <w:top w:val="nil"/>
              <w:bottom w:val="nil"/>
            </w:tcBorders>
            <w:noWrap/>
            <w:vAlign w:val="bottom"/>
            <w:hideMark/>
          </w:tcPr>
          <w:p w14:paraId="107F8D77"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0862BC3D" w14:textId="77777777" w:rsidR="007B001A" w:rsidRPr="003E4A1B" w:rsidRDefault="007B001A" w:rsidP="00911072">
            <w:pPr>
              <w:jc w:val="right"/>
              <w:rPr>
                <w:rFonts w:cs="Arial"/>
                <w:color w:val="000000" w:themeColor="text1"/>
              </w:rPr>
            </w:pPr>
            <w:r w:rsidRPr="003E4A1B">
              <w:rPr>
                <w:rFonts w:cs="Arial"/>
                <w:color w:val="000000" w:themeColor="text1"/>
              </w:rPr>
              <w:t xml:space="preserve"> $   25.00 </w:t>
            </w:r>
          </w:p>
        </w:tc>
        <w:tc>
          <w:tcPr>
            <w:tcW w:w="1260" w:type="dxa"/>
            <w:gridSpan w:val="2"/>
            <w:tcBorders>
              <w:top w:val="nil"/>
              <w:bottom w:val="nil"/>
            </w:tcBorders>
            <w:noWrap/>
            <w:vAlign w:val="bottom"/>
            <w:hideMark/>
          </w:tcPr>
          <w:p w14:paraId="4EDC37DE" w14:textId="77777777" w:rsidR="007B001A" w:rsidRPr="003E4A1B" w:rsidRDefault="007B001A" w:rsidP="00911072">
            <w:pPr>
              <w:jc w:val="right"/>
              <w:rPr>
                <w:rFonts w:cs="Arial"/>
                <w:color w:val="000000" w:themeColor="text1"/>
              </w:rPr>
            </w:pPr>
            <w:r w:rsidRPr="003E4A1B">
              <w:rPr>
                <w:rFonts w:cs="Arial"/>
                <w:color w:val="000000" w:themeColor="text1"/>
              </w:rPr>
              <w:t xml:space="preserve">$26.00 </w:t>
            </w:r>
          </w:p>
        </w:tc>
        <w:tc>
          <w:tcPr>
            <w:tcW w:w="1350" w:type="dxa"/>
            <w:gridSpan w:val="2"/>
            <w:tcBorders>
              <w:top w:val="nil"/>
              <w:bottom w:val="nil"/>
            </w:tcBorders>
            <w:noWrap/>
            <w:vAlign w:val="bottom"/>
            <w:hideMark/>
          </w:tcPr>
          <w:p w14:paraId="715812F7" w14:textId="77777777" w:rsidR="007B001A" w:rsidRPr="003E4A1B" w:rsidRDefault="007B001A" w:rsidP="00911072">
            <w:pPr>
              <w:jc w:val="right"/>
              <w:rPr>
                <w:rFonts w:cs="Arial"/>
                <w:color w:val="000000" w:themeColor="text1"/>
              </w:rPr>
            </w:pPr>
            <w:r w:rsidRPr="003E4A1B">
              <w:rPr>
                <w:rFonts w:cs="Arial"/>
                <w:color w:val="000000" w:themeColor="text1"/>
              </w:rPr>
              <w:t xml:space="preserve">$27.04 </w:t>
            </w:r>
          </w:p>
        </w:tc>
        <w:tc>
          <w:tcPr>
            <w:tcW w:w="1371" w:type="dxa"/>
            <w:gridSpan w:val="2"/>
            <w:tcBorders>
              <w:top w:val="nil"/>
              <w:bottom w:val="nil"/>
            </w:tcBorders>
            <w:noWrap/>
            <w:vAlign w:val="bottom"/>
            <w:hideMark/>
          </w:tcPr>
          <w:p w14:paraId="5ADC8D55" w14:textId="77777777" w:rsidR="007B001A" w:rsidRPr="003E4A1B" w:rsidRDefault="007B001A" w:rsidP="00911072">
            <w:pPr>
              <w:jc w:val="right"/>
              <w:rPr>
                <w:rFonts w:cs="Arial"/>
                <w:color w:val="000000" w:themeColor="text1"/>
              </w:rPr>
            </w:pPr>
            <w:r w:rsidRPr="003E4A1B">
              <w:rPr>
                <w:rFonts w:cs="Arial"/>
                <w:color w:val="000000" w:themeColor="text1"/>
              </w:rPr>
              <w:t xml:space="preserve">$28.12 </w:t>
            </w:r>
          </w:p>
        </w:tc>
        <w:tc>
          <w:tcPr>
            <w:tcW w:w="1512" w:type="dxa"/>
            <w:tcBorders>
              <w:top w:val="nil"/>
              <w:bottom w:val="nil"/>
            </w:tcBorders>
            <w:noWrap/>
            <w:vAlign w:val="bottom"/>
            <w:hideMark/>
          </w:tcPr>
          <w:p w14:paraId="5A26DC9B" w14:textId="77777777" w:rsidR="007B001A" w:rsidRPr="003E4A1B" w:rsidRDefault="007B001A" w:rsidP="00911072">
            <w:pPr>
              <w:jc w:val="right"/>
              <w:rPr>
                <w:rFonts w:cs="Arial"/>
                <w:color w:val="000000" w:themeColor="text1"/>
              </w:rPr>
            </w:pPr>
            <w:r w:rsidRPr="003E4A1B">
              <w:rPr>
                <w:rFonts w:cs="Arial"/>
                <w:color w:val="000000" w:themeColor="text1"/>
              </w:rPr>
              <w:t xml:space="preserve">$29.25 </w:t>
            </w:r>
          </w:p>
        </w:tc>
      </w:tr>
      <w:tr w:rsidR="007B001A" w:rsidRPr="003E4A1B" w14:paraId="0B9D3AAA" w14:textId="77777777" w:rsidTr="00911072">
        <w:trPr>
          <w:trHeight w:val="252"/>
        </w:trPr>
        <w:tc>
          <w:tcPr>
            <w:tcW w:w="2967" w:type="dxa"/>
            <w:tcBorders>
              <w:top w:val="nil"/>
              <w:bottom w:val="nil"/>
            </w:tcBorders>
            <w:noWrap/>
            <w:vAlign w:val="bottom"/>
            <w:hideMark/>
          </w:tcPr>
          <w:p w14:paraId="6F3FA189" w14:textId="77777777" w:rsidR="007B001A" w:rsidRPr="003E4A1B" w:rsidRDefault="007B001A" w:rsidP="00911072">
            <w:pPr>
              <w:rPr>
                <w:rFonts w:cs="Arial"/>
              </w:rPr>
            </w:pPr>
            <w:r w:rsidRPr="003E4A1B">
              <w:rPr>
                <w:rFonts w:cs="Arial"/>
              </w:rPr>
              <w:t>TOTAL SALES</w:t>
            </w:r>
          </w:p>
        </w:tc>
        <w:tc>
          <w:tcPr>
            <w:tcW w:w="630" w:type="dxa"/>
            <w:tcBorders>
              <w:top w:val="nil"/>
              <w:bottom w:val="nil"/>
            </w:tcBorders>
            <w:noWrap/>
            <w:vAlign w:val="bottom"/>
            <w:hideMark/>
          </w:tcPr>
          <w:p w14:paraId="7724ED11"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EA79F62"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$125,000 </w:t>
            </w:r>
          </w:p>
        </w:tc>
        <w:tc>
          <w:tcPr>
            <w:tcW w:w="1260" w:type="dxa"/>
            <w:gridSpan w:val="2"/>
            <w:tcBorders>
              <w:top w:val="nil"/>
              <w:bottom w:val="nil"/>
            </w:tcBorders>
            <w:noWrap/>
            <w:vAlign w:val="bottom"/>
            <w:hideMark/>
          </w:tcPr>
          <w:p w14:paraId="5F9A5654"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156,000 </w:t>
            </w:r>
          </w:p>
        </w:tc>
        <w:tc>
          <w:tcPr>
            <w:tcW w:w="1350" w:type="dxa"/>
            <w:gridSpan w:val="2"/>
            <w:tcBorders>
              <w:top w:val="nil"/>
              <w:bottom w:val="nil"/>
            </w:tcBorders>
            <w:noWrap/>
            <w:vAlign w:val="bottom"/>
            <w:hideMark/>
          </w:tcPr>
          <w:p w14:paraId="3EEECBA7"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194,688 </w:t>
            </w:r>
          </w:p>
        </w:tc>
        <w:tc>
          <w:tcPr>
            <w:tcW w:w="1371" w:type="dxa"/>
            <w:gridSpan w:val="2"/>
            <w:tcBorders>
              <w:top w:val="nil"/>
              <w:bottom w:val="nil"/>
            </w:tcBorders>
            <w:noWrap/>
            <w:vAlign w:val="bottom"/>
            <w:hideMark/>
          </w:tcPr>
          <w:p w14:paraId="6A079829"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242,971 </w:t>
            </w:r>
          </w:p>
        </w:tc>
        <w:tc>
          <w:tcPr>
            <w:tcW w:w="1512" w:type="dxa"/>
            <w:tcBorders>
              <w:top w:val="nil"/>
              <w:bottom w:val="nil"/>
            </w:tcBorders>
            <w:noWrap/>
            <w:vAlign w:val="bottom"/>
            <w:hideMark/>
          </w:tcPr>
          <w:p w14:paraId="40655C93" w14:textId="77777777" w:rsidR="007B001A" w:rsidRPr="003E4A1B" w:rsidRDefault="007B001A" w:rsidP="00911072">
            <w:pPr>
              <w:jc w:val="right"/>
              <w:rPr>
                <w:rFonts w:cs="Arial"/>
                <w:b/>
                <w:bCs/>
                <w:color w:val="000000" w:themeColor="text1"/>
                <w:sz w:val="18"/>
              </w:rPr>
            </w:pPr>
            <w:r w:rsidRPr="003E4A1B">
              <w:rPr>
                <w:rFonts w:cs="Arial"/>
                <w:b/>
                <w:bCs/>
                <w:color w:val="000000" w:themeColor="text1"/>
                <w:sz w:val="18"/>
              </w:rPr>
              <w:t xml:space="preserve"> $    303,227 </w:t>
            </w:r>
          </w:p>
        </w:tc>
      </w:tr>
      <w:tr w:rsidR="007B001A" w:rsidRPr="003E4A1B" w14:paraId="37B40A8E" w14:textId="77777777" w:rsidTr="00911072">
        <w:trPr>
          <w:trHeight w:val="171"/>
        </w:trPr>
        <w:tc>
          <w:tcPr>
            <w:tcW w:w="2967" w:type="dxa"/>
            <w:tcBorders>
              <w:top w:val="nil"/>
              <w:bottom w:val="nil"/>
            </w:tcBorders>
            <w:noWrap/>
            <w:vAlign w:val="bottom"/>
            <w:hideMark/>
          </w:tcPr>
          <w:p w14:paraId="29E03545" w14:textId="77777777" w:rsidR="007B001A" w:rsidRPr="003E4A1B" w:rsidRDefault="007B001A" w:rsidP="00911072">
            <w:pPr>
              <w:rPr>
                <w:rFonts w:cs="Arial"/>
              </w:rPr>
            </w:pPr>
          </w:p>
        </w:tc>
        <w:tc>
          <w:tcPr>
            <w:tcW w:w="630" w:type="dxa"/>
            <w:tcBorders>
              <w:top w:val="nil"/>
              <w:bottom w:val="nil"/>
            </w:tcBorders>
            <w:noWrap/>
            <w:vAlign w:val="bottom"/>
            <w:hideMark/>
          </w:tcPr>
          <w:p w14:paraId="196863AC"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4C47B86" w14:textId="77777777" w:rsidR="007B001A" w:rsidRPr="003E4A1B" w:rsidRDefault="007B001A" w:rsidP="00911072">
            <w:pPr>
              <w:jc w:val="right"/>
              <w:rPr>
                <w:rFonts w:cs="Arial"/>
                <w:color w:val="000000" w:themeColor="text1"/>
              </w:rPr>
            </w:pPr>
          </w:p>
        </w:tc>
        <w:tc>
          <w:tcPr>
            <w:tcW w:w="1260" w:type="dxa"/>
            <w:gridSpan w:val="2"/>
            <w:tcBorders>
              <w:top w:val="nil"/>
              <w:bottom w:val="nil"/>
            </w:tcBorders>
            <w:noWrap/>
            <w:vAlign w:val="bottom"/>
            <w:hideMark/>
          </w:tcPr>
          <w:p w14:paraId="10C3ACCF" w14:textId="77777777" w:rsidR="007B001A" w:rsidRPr="003E4A1B" w:rsidRDefault="007B001A" w:rsidP="00911072">
            <w:pPr>
              <w:jc w:val="right"/>
              <w:rPr>
                <w:rFonts w:cs="Arial"/>
                <w:color w:val="000000" w:themeColor="text1"/>
              </w:rPr>
            </w:pPr>
          </w:p>
        </w:tc>
        <w:tc>
          <w:tcPr>
            <w:tcW w:w="1350" w:type="dxa"/>
            <w:gridSpan w:val="2"/>
            <w:tcBorders>
              <w:top w:val="nil"/>
              <w:bottom w:val="nil"/>
            </w:tcBorders>
            <w:noWrap/>
            <w:vAlign w:val="bottom"/>
            <w:hideMark/>
          </w:tcPr>
          <w:p w14:paraId="3DC92E9B" w14:textId="77777777" w:rsidR="007B001A" w:rsidRPr="003E4A1B" w:rsidRDefault="007B001A" w:rsidP="00911072">
            <w:pPr>
              <w:jc w:val="right"/>
              <w:rPr>
                <w:rFonts w:cs="Arial"/>
                <w:color w:val="000000" w:themeColor="text1"/>
              </w:rPr>
            </w:pPr>
          </w:p>
        </w:tc>
        <w:tc>
          <w:tcPr>
            <w:tcW w:w="1371" w:type="dxa"/>
            <w:gridSpan w:val="2"/>
            <w:tcBorders>
              <w:top w:val="nil"/>
              <w:bottom w:val="nil"/>
            </w:tcBorders>
            <w:noWrap/>
            <w:vAlign w:val="bottom"/>
            <w:hideMark/>
          </w:tcPr>
          <w:p w14:paraId="6A0DCCFE" w14:textId="77777777" w:rsidR="007B001A" w:rsidRPr="003E4A1B" w:rsidRDefault="007B001A" w:rsidP="00911072">
            <w:pPr>
              <w:jc w:val="right"/>
              <w:rPr>
                <w:rFonts w:cs="Arial"/>
                <w:color w:val="000000" w:themeColor="text1"/>
              </w:rPr>
            </w:pPr>
          </w:p>
        </w:tc>
        <w:tc>
          <w:tcPr>
            <w:tcW w:w="1512" w:type="dxa"/>
            <w:tcBorders>
              <w:top w:val="nil"/>
              <w:bottom w:val="nil"/>
            </w:tcBorders>
            <w:noWrap/>
            <w:vAlign w:val="bottom"/>
            <w:hideMark/>
          </w:tcPr>
          <w:p w14:paraId="2E7E2090" w14:textId="77777777" w:rsidR="007B001A" w:rsidRPr="003E4A1B" w:rsidRDefault="007B001A" w:rsidP="00911072">
            <w:pPr>
              <w:jc w:val="right"/>
              <w:rPr>
                <w:rFonts w:cs="Arial"/>
                <w:color w:val="000000" w:themeColor="text1"/>
              </w:rPr>
            </w:pPr>
          </w:p>
        </w:tc>
      </w:tr>
      <w:tr w:rsidR="007B001A" w:rsidRPr="003E4A1B" w14:paraId="78A8CCDB" w14:textId="77777777" w:rsidTr="00911072">
        <w:trPr>
          <w:trHeight w:val="240"/>
        </w:trPr>
        <w:tc>
          <w:tcPr>
            <w:tcW w:w="2967" w:type="dxa"/>
            <w:tcBorders>
              <w:top w:val="nil"/>
              <w:bottom w:val="nil"/>
            </w:tcBorders>
            <w:noWrap/>
            <w:vAlign w:val="bottom"/>
            <w:hideMark/>
          </w:tcPr>
          <w:p w14:paraId="1105C60D" w14:textId="77777777" w:rsidR="007B001A" w:rsidRPr="003E4A1B" w:rsidRDefault="007B001A" w:rsidP="00911072">
            <w:pPr>
              <w:rPr>
                <w:rFonts w:cs="Arial"/>
                <w:b/>
                <w:bCs/>
              </w:rPr>
            </w:pPr>
            <w:r w:rsidRPr="003E4A1B">
              <w:rPr>
                <w:rFonts w:cs="Arial"/>
                <w:b/>
                <w:bCs/>
              </w:rPr>
              <w:t>Product Group 2</w:t>
            </w:r>
          </w:p>
        </w:tc>
        <w:tc>
          <w:tcPr>
            <w:tcW w:w="630" w:type="dxa"/>
            <w:tcBorders>
              <w:top w:val="nil"/>
              <w:bottom w:val="nil"/>
            </w:tcBorders>
            <w:noWrap/>
            <w:vAlign w:val="bottom"/>
            <w:hideMark/>
          </w:tcPr>
          <w:p w14:paraId="258B99BF" w14:textId="77777777" w:rsidR="007B001A" w:rsidRPr="003E4A1B" w:rsidRDefault="007B001A" w:rsidP="00911072">
            <w:pPr>
              <w:rPr>
                <w:rFonts w:cs="Arial"/>
                <w:b/>
                <w:bCs/>
                <w:i/>
                <w:iCs/>
                <w:color w:val="000000" w:themeColor="text1"/>
                <w:sz w:val="18"/>
                <w:szCs w:val="18"/>
              </w:rPr>
            </w:pPr>
          </w:p>
        </w:tc>
        <w:tc>
          <w:tcPr>
            <w:tcW w:w="1080" w:type="dxa"/>
            <w:tcBorders>
              <w:top w:val="nil"/>
              <w:bottom w:val="nil"/>
            </w:tcBorders>
            <w:noWrap/>
            <w:vAlign w:val="bottom"/>
            <w:hideMark/>
          </w:tcPr>
          <w:p w14:paraId="7795F0A0" w14:textId="77777777" w:rsidR="007B001A" w:rsidRPr="003E4A1B" w:rsidRDefault="007B001A" w:rsidP="00911072">
            <w:pPr>
              <w:jc w:val="right"/>
              <w:rPr>
                <w:rFonts w:cs="Arial"/>
                <w:b/>
                <w:bCs/>
                <w:color w:val="000000" w:themeColor="text1"/>
              </w:rPr>
            </w:pPr>
          </w:p>
        </w:tc>
        <w:tc>
          <w:tcPr>
            <w:tcW w:w="1260" w:type="dxa"/>
            <w:gridSpan w:val="2"/>
            <w:tcBorders>
              <w:top w:val="nil"/>
              <w:bottom w:val="nil"/>
            </w:tcBorders>
            <w:noWrap/>
            <w:vAlign w:val="bottom"/>
            <w:hideMark/>
          </w:tcPr>
          <w:p w14:paraId="4E3D2BD3" w14:textId="77777777" w:rsidR="007B001A" w:rsidRPr="003E4A1B" w:rsidRDefault="007B001A" w:rsidP="00911072">
            <w:pPr>
              <w:jc w:val="right"/>
              <w:rPr>
                <w:rFonts w:cs="Arial"/>
                <w:b/>
                <w:bCs/>
                <w:color w:val="000000" w:themeColor="text1"/>
              </w:rPr>
            </w:pPr>
          </w:p>
        </w:tc>
        <w:tc>
          <w:tcPr>
            <w:tcW w:w="1350" w:type="dxa"/>
            <w:gridSpan w:val="2"/>
            <w:tcBorders>
              <w:top w:val="nil"/>
              <w:bottom w:val="nil"/>
            </w:tcBorders>
            <w:noWrap/>
            <w:vAlign w:val="bottom"/>
            <w:hideMark/>
          </w:tcPr>
          <w:p w14:paraId="1BC727AE" w14:textId="77777777" w:rsidR="007B001A" w:rsidRPr="003E4A1B" w:rsidRDefault="007B001A" w:rsidP="00911072">
            <w:pPr>
              <w:jc w:val="right"/>
              <w:rPr>
                <w:rFonts w:cs="Arial"/>
                <w:b/>
                <w:bCs/>
                <w:color w:val="000000" w:themeColor="text1"/>
              </w:rPr>
            </w:pPr>
          </w:p>
        </w:tc>
        <w:tc>
          <w:tcPr>
            <w:tcW w:w="1371" w:type="dxa"/>
            <w:gridSpan w:val="2"/>
            <w:tcBorders>
              <w:top w:val="nil"/>
              <w:bottom w:val="nil"/>
            </w:tcBorders>
            <w:noWrap/>
            <w:vAlign w:val="bottom"/>
            <w:hideMark/>
          </w:tcPr>
          <w:p w14:paraId="4249F283" w14:textId="77777777" w:rsidR="007B001A" w:rsidRPr="003E4A1B" w:rsidRDefault="007B001A" w:rsidP="00911072">
            <w:pPr>
              <w:jc w:val="right"/>
              <w:rPr>
                <w:rFonts w:cs="Arial"/>
                <w:b/>
                <w:bCs/>
                <w:color w:val="000000" w:themeColor="text1"/>
              </w:rPr>
            </w:pPr>
          </w:p>
        </w:tc>
        <w:tc>
          <w:tcPr>
            <w:tcW w:w="1512" w:type="dxa"/>
            <w:tcBorders>
              <w:top w:val="nil"/>
              <w:bottom w:val="nil"/>
            </w:tcBorders>
            <w:noWrap/>
            <w:vAlign w:val="bottom"/>
            <w:hideMark/>
          </w:tcPr>
          <w:p w14:paraId="29E95D30" w14:textId="77777777" w:rsidR="007B001A" w:rsidRPr="003E4A1B" w:rsidRDefault="007B001A" w:rsidP="00911072">
            <w:pPr>
              <w:jc w:val="right"/>
              <w:rPr>
                <w:rFonts w:cs="Arial"/>
                <w:b/>
                <w:bCs/>
                <w:color w:val="000000" w:themeColor="text1"/>
              </w:rPr>
            </w:pPr>
          </w:p>
        </w:tc>
      </w:tr>
      <w:tr w:rsidR="007B001A" w:rsidRPr="003E4A1B" w14:paraId="0091523B" w14:textId="77777777" w:rsidTr="00911072">
        <w:trPr>
          <w:trHeight w:val="300"/>
        </w:trPr>
        <w:tc>
          <w:tcPr>
            <w:tcW w:w="2967" w:type="dxa"/>
            <w:tcBorders>
              <w:top w:val="nil"/>
              <w:bottom w:val="nil"/>
            </w:tcBorders>
            <w:noWrap/>
            <w:vAlign w:val="bottom"/>
            <w:hideMark/>
          </w:tcPr>
          <w:p w14:paraId="7EC7E644" w14:textId="77777777" w:rsidR="007B001A" w:rsidRPr="003E4A1B" w:rsidRDefault="007B001A" w:rsidP="00911072">
            <w:pPr>
              <w:rPr>
                <w:rFonts w:cs="Arial"/>
              </w:rPr>
            </w:pPr>
            <w:r w:rsidRPr="003E4A1B">
              <w:rPr>
                <w:rFonts w:cs="Arial"/>
              </w:rPr>
              <w:t xml:space="preserve">Unit Sales                          </w:t>
            </w:r>
          </w:p>
        </w:tc>
        <w:tc>
          <w:tcPr>
            <w:tcW w:w="630" w:type="dxa"/>
            <w:tcBorders>
              <w:top w:val="nil"/>
              <w:bottom w:val="nil"/>
            </w:tcBorders>
            <w:noWrap/>
            <w:vAlign w:val="bottom"/>
            <w:hideMark/>
          </w:tcPr>
          <w:p w14:paraId="55D9B085"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 xml:space="preserve"> #</w:t>
            </w:r>
          </w:p>
        </w:tc>
        <w:tc>
          <w:tcPr>
            <w:tcW w:w="1080" w:type="dxa"/>
            <w:tcBorders>
              <w:top w:val="nil"/>
              <w:bottom w:val="nil"/>
            </w:tcBorders>
            <w:noWrap/>
            <w:vAlign w:val="bottom"/>
            <w:hideMark/>
          </w:tcPr>
          <w:p w14:paraId="1B55B4DC" w14:textId="77777777" w:rsidR="007B001A" w:rsidRPr="003E4A1B" w:rsidRDefault="007B001A" w:rsidP="00911072">
            <w:pPr>
              <w:jc w:val="right"/>
              <w:rPr>
                <w:rFonts w:cs="Arial"/>
                <w:color w:val="000000" w:themeColor="text1"/>
              </w:rPr>
            </w:pPr>
            <w:r w:rsidRPr="003E4A1B">
              <w:rPr>
                <w:rFonts w:cs="Arial"/>
                <w:color w:val="000000" w:themeColor="text1"/>
              </w:rPr>
              <w:t xml:space="preserve">         500 </w:t>
            </w:r>
          </w:p>
        </w:tc>
        <w:tc>
          <w:tcPr>
            <w:tcW w:w="1260" w:type="dxa"/>
            <w:gridSpan w:val="2"/>
            <w:tcBorders>
              <w:top w:val="nil"/>
              <w:bottom w:val="nil"/>
            </w:tcBorders>
            <w:noWrap/>
            <w:vAlign w:val="bottom"/>
            <w:hideMark/>
          </w:tcPr>
          <w:p w14:paraId="42082DE5"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600 </w:t>
            </w:r>
          </w:p>
        </w:tc>
        <w:tc>
          <w:tcPr>
            <w:tcW w:w="1350" w:type="dxa"/>
            <w:gridSpan w:val="2"/>
            <w:tcBorders>
              <w:top w:val="nil"/>
              <w:bottom w:val="nil"/>
            </w:tcBorders>
            <w:noWrap/>
            <w:vAlign w:val="bottom"/>
            <w:hideMark/>
          </w:tcPr>
          <w:p w14:paraId="4ED57917" w14:textId="77777777" w:rsidR="007B001A" w:rsidRPr="003E4A1B" w:rsidRDefault="007B001A" w:rsidP="00911072">
            <w:pPr>
              <w:rPr>
                <w:rFonts w:cs="Arial"/>
                <w:color w:val="000000" w:themeColor="text1"/>
              </w:rPr>
            </w:pPr>
            <w:r w:rsidRPr="003E4A1B">
              <w:rPr>
                <w:rFonts w:cs="Arial"/>
                <w:color w:val="000000" w:themeColor="text1"/>
              </w:rPr>
              <w:t xml:space="preserve">             720 </w:t>
            </w:r>
          </w:p>
        </w:tc>
        <w:tc>
          <w:tcPr>
            <w:tcW w:w="1371" w:type="dxa"/>
            <w:gridSpan w:val="2"/>
            <w:tcBorders>
              <w:top w:val="nil"/>
              <w:bottom w:val="nil"/>
            </w:tcBorders>
            <w:noWrap/>
            <w:vAlign w:val="bottom"/>
            <w:hideMark/>
          </w:tcPr>
          <w:p w14:paraId="6E934B75"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  864 </w:t>
            </w:r>
          </w:p>
        </w:tc>
        <w:tc>
          <w:tcPr>
            <w:tcW w:w="1512" w:type="dxa"/>
            <w:tcBorders>
              <w:top w:val="nil"/>
              <w:bottom w:val="nil"/>
            </w:tcBorders>
            <w:noWrap/>
            <w:vAlign w:val="bottom"/>
            <w:hideMark/>
          </w:tcPr>
          <w:p w14:paraId="23C2BB1F" w14:textId="77777777" w:rsidR="007B001A" w:rsidRPr="003E4A1B" w:rsidRDefault="007B001A" w:rsidP="00911072">
            <w:pPr>
              <w:rPr>
                <w:rFonts w:cs="Arial"/>
                <w:color w:val="000000" w:themeColor="text1"/>
              </w:rPr>
            </w:pPr>
            <w:r w:rsidRPr="003E4A1B">
              <w:rPr>
                <w:rFonts w:cs="Arial"/>
                <w:color w:val="000000" w:themeColor="text1"/>
              </w:rPr>
              <w:t xml:space="preserve">          </w:t>
            </w:r>
            <w:r>
              <w:rPr>
                <w:rFonts w:cs="Arial"/>
                <w:color w:val="000000" w:themeColor="text1"/>
              </w:rPr>
              <w:t xml:space="preserve">    </w:t>
            </w:r>
            <w:r w:rsidRPr="003E4A1B">
              <w:rPr>
                <w:rFonts w:cs="Arial"/>
                <w:color w:val="000000" w:themeColor="text1"/>
              </w:rPr>
              <w:t xml:space="preserve">1,037 </w:t>
            </w:r>
          </w:p>
        </w:tc>
      </w:tr>
      <w:tr w:rsidR="007B001A" w:rsidRPr="003E4A1B" w14:paraId="499102BE" w14:textId="77777777" w:rsidTr="00911072">
        <w:trPr>
          <w:trHeight w:val="300"/>
        </w:trPr>
        <w:tc>
          <w:tcPr>
            <w:tcW w:w="2967" w:type="dxa"/>
            <w:tcBorders>
              <w:top w:val="nil"/>
              <w:bottom w:val="nil"/>
            </w:tcBorders>
            <w:noWrap/>
            <w:vAlign w:val="bottom"/>
            <w:hideMark/>
          </w:tcPr>
          <w:p w14:paraId="620C5D3A" w14:textId="77777777" w:rsidR="007B001A" w:rsidRPr="003E4A1B" w:rsidRDefault="007B001A" w:rsidP="00911072">
            <w:pPr>
              <w:rPr>
                <w:rFonts w:cs="Arial"/>
              </w:rPr>
            </w:pPr>
            <w:r w:rsidRPr="003E4A1B">
              <w:rPr>
                <w:rFonts w:cs="Arial"/>
              </w:rPr>
              <w:t>Retail Price per Unit</w:t>
            </w:r>
          </w:p>
        </w:tc>
        <w:tc>
          <w:tcPr>
            <w:tcW w:w="630" w:type="dxa"/>
            <w:tcBorders>
              <w:top w:val="nil"/>
              <w:bottom w:val="nil"/>
            </w:tcBorders>
            <w:noWrap/>
            <w:vAlign w:val="bottom"/>
            <w:hideMark/>
          </w:tcPr>
          <w:p w14:paraId="0F6151F7" w14:textId="77777777" w:rsidR="007B001A" w:rsidRPr="003E4A1B" w:rsidRDefault="007B001A" w:rsidP="00911072">
            <w:pPr>
              <w:jc w:val="center"/>
              <w:rPr>
                <w:rFonts w:cs="Arial"/>
                <w:i/>
                <w:iCs/>
                <w:color w:val="000000" w:themeColor="text1"/>
                <w:sz w:val="18"/>
                <w:szCs w:val="18"/>
              </w:rPr>
            </w:pPr>
            <w:r w:rsidRPr="003E4A1B">
              <w:rPr>
                <w:rFonts w:cs="Arial"/>
                <w:i/>
                <w:iCs/>
                <w:color w:val="000000" w:themeColor="text1"/>
                <w:sz w:val="18"/>
                <w:szCs w:val="18"/>
              </w:rPr>
              <w:t>$</w:t>
            </w:r>
          </w:p>
        </w:tc>
        <w:tc>
          <w:tcPr>
            <w:tcW w:w="1080" w:type="dxa"/>
            <w:tcBorders>
              <w:top w:val="nil"/>
              <w:bottom w:val="nil"/>
            </w:tcBorders>
            <w:noWrap/>
            <w:vAlign w:val="bottom"/>
            <w:hideMark/>
          </w:tcPr>
          <w:p w14:paraId="23923225" w14:textId="77777777" w:rsidR="007B001A" w:rsidRPr="003E4A1B" w:rsidRDefault="007B001A" w:rsidP="00911072">
            <w:pPr>
              <w:jc w:val="right"/>
              <w:rPr>
                <w:rFonts w:cs="Arial"/>
                <w:color w:val="000000" w:themeColor="text1"/>
              </w:rPr>
            </w:pPr>
            <w:r w:rsidRPr="003E4A1B">
              <w:rPr>
                <w:rFonts w:cs="Arial"/>
                <w:color w:val="000000" w:themeColor="text1"/>
              </w:rPr>
              <w:t xml:space="preserve"> $   30.00 </w:t>
            </w:r>
          </w:p>
        </w:tc>
        <w:tc>
          <w:tcPr>
            <w:tcW w:w="1260" w:type="dxa"/>
            <w:gridSpan w:val="2"/>
            <w:tcBorders>
              <w:top w:val="nil"/>
              <w:bottom w:val="nil"/>
            </w:tcBorders>
            <w:noWrap/>
            <w:vAlign w:val="bottom"/>
            <w:hideMark/>
          </w:tcPr>
          <w:p w14:paraId="3A9A7EDF" w14:textId="77777777" w:rsidR="007B001A" w:rsidRPr="003E4A1B" w:rsidRDefault="007B001A" w:rsidP="00911072">
            <w:pPr>
              <w:jc w:val="right"/>
              <w:rPr>
                <w:rFonts w:cs="Arial"/>
                <w:color w:val="000000" w:themeColor="text1"/>
              </w:rPr>
            </w:pPr>
            <w:r w:rsidRPr="003E4A1B">
              <w:rPr>
                <w:rFonts w:cs="Arial"/>
                <w:color w:val="000000" w:themeColor="text1"/>
              </w:rPr>
              <w:t xml:space="preserve">$31.20 </w:t>
            </w:r>
          </w:p>
        </w:tc>
        <w:tc>
          <w:tcPr>
            <w:tcW w:w="1350" w:type="dxa"/>
            <w:gridSpan w:val="2"/>
            <w:tcBorders>
              <w:top w:val="nil"/>
              <w:bottom w:val="nil"/>
            </w:tcBorders>
            <w:noWrap/>
            <w:vAlign w:val="bottom"/>
            <w:hideMark/>
          </w:tcPr>
          <w:p w14:paraId="54020B26" w14:textId="77777777" w:rsidR="007B001A" w:rsidRPr="003E4A1B" w:rsidRDefault="007B001A" w:rsidP="00911072">
            <w:pPr>
              <w:jc w:val="right"/>
              <w:rPr>
                <w:rFonts w:cs="Arial"/>
                <w:color w:val="000000" w:themeColor="text1"/>
              </w:rPr>
            </w:pPr>
            <w:r w:rsidRPr="003E4A1B">
              <w:rPr>
                <w:rFonts w:cs="Arial"/>
                <w:color w:val="000000" w:themeColor="text1"/>
              </w:rPr>
              <w:t xml:space="preserve">$32.45 </w:t>
            </w:r>
          </w:p>
        </w:tc>
        <w:tc>
          <w:tcPr>
            <w:tcW w:w="1371" w:type="dxa"/>
            <w:gridSpan w:val="2"/>
            <w:tcBorders>
              <w:top w:val="nil"/>
              <w:bottom w:val="nil"/>
            </w:tcBorders>
            <w:noWrap/>
            <w:vAlign w:val="bottom"/>
            <w:hideMark/>
          </w:tcPr>
          <w:p w14:paraId="6D729E59" w14:textId="77777777" w:rsidR="007B001A" w:rsidRPr="003E4A1B" w:rsidRDefault="007B001A" w:rsidP="00911072">
            <w:pPr>
              <w:jc w:val="right"/>
              <w:rPr>
                <w:rFonts w:cs="Arial"/>
                <w:color w:val="000000" w:themeColor="text1"/>
              </w:rPr>
            </w:pPr>
            <w:r w:rsidRPr="003E4A1B">
              <w:rPr>
                <w:rFonts w:cs="Arial"/>
                <w:color w:val="000000" w:themeColor="text1"/>
              </w:rPr>
              <w:t xml:space="preserve">$33.75 </w:t>
            </w:r>
          </w:p>
        </w:tc>
        <w:tc>
          <w:tcPr>
            <w:tcW w:w="1512" w:type="dxa"/>
            <w:tcBorders>
              <w:top w:val="nil"/>
              <w:bottom w:val="nil"/>
            </w:tcBorders>
            <w:noWrap/>
            <w:vAlign w:val="bottom"/>
            <w:hideMark/>
          </w:tcPr>
          <w:p w14:paraId="6131AB99" w14:textId="77777777" w:rsidR="007B001A" w:rsidRPr="003E4A1B" w:rsidRDefault="007B001A" w:rsidP="00911072">
            <w:pPr>
              <w:jc w:val="right"/>
              <w:rPr>
                <w:rFonts w:cs="Arial"/>
                <w:color w:val="000000" w:themeColor="text1"/>
              </w:rPr>
            </w:pPr>
            <w:r w:rsidRPr="003E4A1B">
              <w:rPr>
                <w:rFonts w:cs="Arial"/>
                <w:color w:val="000000" w:themeColor="text1"/>
              </w:rPr>
              <w:t xml:space="preserve">$35.10 </w:t>
            </w:r>
          </w:p>
        </w:tc>
      </w:tr>
      <w:tr w:rsidR="007B001A" w:rsidRPr="003E4A1B" w14:paraId="2A8FCCAA" w14:textId="77777777" w:rsidTr="00911072">
        <w:trPr>
          <w:trHeight w:val="300"/>
        </w:trPr>
        <w:tc>
          <w:tcPr>
            <w:tcW w:w="2967" w:type="dxa"/>
            <w:tcBorders>
              <w:top w:val="nil"/>
              <w:bottom w:val="nil"/>
            </w:tcBorders>
            <w:noWrap/>
            <w:vAlign w:val="bottom"/>
            <w:hideMark/>
          </w:tcPr>
          <w:p w14:paraId="5B231E05" w14:textId="77777777" w:rsidR="007B001A" w:rsidRPr="003E4A1B" w:rsidRDefault="007B001A" w:rsidP="00911072">
            <w:pPr>
              <w:rPr>
                <w:rFonts w:cs="Arial"/>
              </w:rPr>
            </w:pPr>
            <w:r w:rsidRPr="003E4A1B">
              <w:rPr>
                <w:rFonts w:cs="Arial"/>
              </w:rPr>
              <w:t>TOTAL SALES</w:t>
            </w:r>
          </w:p>
        </w:tc>
        <w:tc>
          <w:tcPr>
            <w:tcW w:w="630" w:type="dxa"/>
            <w:tcBorders>
              <w:top w:val="nil"/>
              <w:bottom w:val="nil"/>
            </w:tcBorders>
            <w:noWrap/>
            <w:vAlign w:val="bottom"/>
            <w:hideMark/>
          </w:tcPr>
          <w:p w14:paraId="6D438E57"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53B8885B"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$ 15,000 </w:t>
            </w:r>
          </w:p>
        </w:tc>
        <w:tc>
          <w:tcPr>
            <w:tcW w:w="1260" w:type="dxa"/>
            <w:gridSpan w:val="2"/>
            <w:tcBorders>
              <w:top w:val="nil"/>
              <w:bottom w:val="nil"/>
            </w:tcBorders>
            <w:noWrap/>
            <w:vAlign w:val="bottom"/>
            <w:hideMark/>
          </w:tcPr>
          <w:p w14:paraId="6953E27F"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18,720 </w:t>
            </w:r>
          </w:p>
        </w:tc>
        <w:tc>
          <w:tcPr>
            <w:tcW w:w="1350" w:type="dxa"/>
            <w:gridSpan w:val="2"/>
            <w:tcBorders>
              <w:top w:val="nil"/>
              <w:bottom w:val="nil"/>
            </w:tcBorders>
            <w:noWrap/>
            <w:vAlign w:val="bottom"/>
            <w:hideMark/>
          </w:tcPr>
          <w:p w14:paraId="5225215D"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23,363 </w:t>
            </w:r>
          </w:p>
        </w:tc>
        <w:tc>
          <w:tcPr>
            <w:tcW w:w="1371" w:type="dxa"/>
            <w:gridSpan w:val="2"/>
            <w:tcBorders>
              <w:top w:val="nil"/>
              <w:bottom w:val="nil"/>
            </w:tcBorders>
            <w:noWrap/>
            <w:vAlign w:val="bottom"/>
            <w:hideMark/>
          </w:tcPr>
          <w:p w14:paraId="757DD6F5"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29,156 </w:t>
            </w:r>
          </w:p>
        </w:tc>
        <w:tc>
          <w:tcPr>
            <w:tcW w:w="1512" w:type="dxa"/>
            <w:tcBorders>
              <w:top w:val="nil"/>
              <w:bottom w:val="nil"/>
            </w:tcBorders>
            <w:noWrap/>
            <w:vAlign w:val="bottom"/>
            <w:hideMark/>
          </w:tcPr>
          <w:p w14:paraId="77AC5D9A" w14:textId="77777777" w:rsidR="007B001A" w:rsidRPr="003E4A1B" w:rsidRDefault="007B001A" w:rsidP="00911072">
            <w:pPr>
              <w:jc w:val="right"/>
              <w:rPr>
                <w:rFonts w:cs="Arial"/>
                <w:b/>
                <w:bCs/>
                <w:color w:val="000000" w:themeColor="text1"/>
              </w:rPr>
            </w:pPr>
            <w:r w:rsidRPr="003E4A1B">
              <w:rPr>
                <w:rFonts w:cs="Arial"/>
                <w:b/>
                <w:bCs/>
                <w:color w:val="000000" w:themeColor="text1"/>
              </w:rPr>
              <w:t xml:space="preserve"> $     36,387 </w:t>
            </w:r>
          </w:p>
        </w:tc>
      </w:tr>
      <w:tr w:rsidR="007B001A" w:rsidRPr="003E4A1B" w14:paraId="732DF217" w14:textId="77777777" w:rsidTr="00911072">
        <w:trPr>
          <w:trHeight w:val="97"/>
        </w:trPr>
        <w:tc>
          <w:tcPr>
            <w:tcW w:w="2967" w:type="dxa"/>
            <w:tcBorders>
              <w:top w:val="nil"/>
              <w:bottom w:val="nil"/>
            </w:tcBorders>
            <w:noWrap/>
            <w:vAlign w:val="bottom"/>
            <w:hideMark/>
          </w:tcPr>
          <w:p w14:paraId="69AB6900" w14:textId="77777777" w:rsidR="007B001A" w:rsidRPr="003E4A1B" w:rsidRDefault="007B001A" w:rsidP="00911072">
            <w:pPr>
              <w:rPr>
                <w:rFonts w:cs="Arial"/>
              </w:rPr>
            </w:pPr>
          </w:p>
        </w:tc>
        <w:tc>
          <w:tcPr>
            <w:tcW w:w="630" w:type="dxa"/>
            <w:tcBorders>
              <w:top w:val="nil"/>
              <w:bottom w:val="nil"/>
            </w:tcBorders>
            <w:noWrap/>
            <w:vAlign w:val="bottom"/>
            <w:hideMark/>
          </w:tcPr>
          <w:p w14:paraId="6FE81DA2" w14:textId="77777777" w:rsidR="007B001A" w:rsidRPr="003E4A1B" w:rsidRDefault="007B001A" w:rsidP="00911072">
            <w:pPr>
              <w:rPr>
                <w:rFonts w:cs="Arial"/>
                <w:i/>
                <w:iCs/>
                <w:color w:val="000000" w:themeColor="text1"/>
                <w:sz w:val="18"/>
                <w:szCs w:val="18"/>
              </w:rPr>
            </w:pPr>
          </w:p>
        </w:tc>
        <w:tc>
          <w:tcPr>
            <w:tcW w:w="1080" w:type="dxa"/>
            <w:tcBorders>
              <w:top w:val="nil"/>
              <w:bottom w:val="nil"/>
            </w:tcBorders>
            <w:noWrap/>
            <w:vAlign w:val="bottom"/>
            <w:hideMark/>
          </w:tcPr>
          <w:p w14:paraId="36C5BAA0" w14:textId="77777777" w:rsidR="007B001A" w:rsidRPr="003E4A1B" w:rsidRDefault="007B001A" w:rsidP="00911072">
            <w:pPr>
              <w:jc w:val="right"/>
              <w:rPr>
                <w:rFonts w:cs="Arial"/>
                <w:b/>
                <w:bCs/>
                <w:color w:val="000000" w:themeColor="text1"/>
              </w:rPr>
            </w:pPr>
          </w:p>
        </w:tc>
        <w:tc>
          <w:tcPr>
            <w:tcW w:w="1260" w:type="dxa"/>
            <w:gridSpan w:val="2"/>
            <w:tcBorders>
              <w:top w:val="nil"/>
              <w:bottom w:val="nil"/>
            </w:tcBorders>
            <w:noWrap/>
            <w:vAlign w:val="bottom"/>
            <w:hideMark/>
          </w:tcPr>
          <w:p w14:paraId="5A955FD2" w14:textId="77777777" w:rsidR="007B001A" w:rsidRPr="003E4A1B" w:rsidRDefault="007B001A" w:rsidP="00911072">
            <w:pPr>
              <w:jc w:val="right"/>
              <w:rPr>
                <w:rFonts w:cs="Arial"/>
                <w:b/>
                <w:bCs/>
                <w:color w:val="000000" w:themeColor="text1"/>
              </w:rPr>
            </w:pPr>
          </w:p>
        </w:tc>
        <w:tc>
          <w:tcPr>
            <w:tcW w:w="1350" w:type="dxa"/>
            <w:gridSpan w:val="2"/>
            <w:tcBorders>
              <w:top w:val="nil"/>
              <w:bottom w:val="nil"/>
            </w:tcBorders>
            <w:noWrap/>
            <w:vAlign w:val="bottom"/>
            <w:hideMark/>
          </w:tcPr>
          <w:p w14:paraId="2F89D102" w14:textId="77777777" w:rsidR="007B001A" w:rsidRPr="003E4A1B" w:rsidRDefault="007B001A" w:rsidP="00911072">
            <w:pPr>
              <w:jc w:val="right"/>
              <w:rPr>
                <w:rFonts w:cs="Arial"/>
                <w:b/>
                <w:bCs/>
                <w:color w:val="000000" w:themeColor="text1"/>
              </w:rPr>
            </w:pPr>
          </w:p>
        </w:tc>
        <w:tc>
          <w:tcPr>
            <w:tcW w:w="1371" w:type="dxa"/>
            <w:gridSpan w:val="2"/>
            <w:tcBorders>
              <w:top w:val="nil"/>
              <w:bottom w:val="nil"/>
            </w:tcBorders>
            <w:noWrap/>
            <w:vAlign w:val="bottom"/>
            <w:hideMark/>
          </w:tcPr>
          <w:p w14:paraId="55240BC6" w14:textId="77777777" w:rsidR="007B001A" w:rsidRPr="003E4A1B" w:rsidRDefault="007B001A" w:rsidP="00911072">
            <w:pPr>
              <w:jc w:val="right"/>
              <w:rPr>
                <w:rFonts w:cs="Arial"/>
                <w:b/>
                <w:bCs/>
                <w:color w:val="000000" w:themeColor="text1"/>
              </w:rPr>
            </w:pPr>
          </w:p>
        </w:tc>
        <w:tc>
          <w:tcPr>
            <w:tcW w:w="1512" w:type="dxa"/>
            <w:tcBorders>
              <w:top w:val="nil"/>
              <w:bottom w:val="nil"/>
            </w:tcBorders>
            <w:noWrap/>
            <w:vAlign w:val="bottom"/>
            <w:hideMark/>
          </w:tcPr>
          <w:p w14:paraId="62E480CC" w14:textId="77777777" w:rsidR="007B001A" w:rsidRPr="003E4A1B" w:rsidRDefault="007B001A" w:rsidP="00911072">
            <w:pPr>
              <w:jc w:val="right"/>
              <w:rPr>
                <w:rFonts w:cs="Arial"/>
                <w:b/>
                <w:bCs/>
                <w:color w:val="000000" w:themeColor="text1"/>
              </w:rPr>
            </w:pPr>
          </w:p>
        </w:tc>
      </w:tr>
      <w:tr w:rsidR="007B001A" w:rsidRPr="003E4A1B" w14:paraId="62B043F7" w14:textId="77777777" w:rsidTr="00911072">
        <w:trPr>
          <w:trHeight w:val="300"/>
        </w:trPr>
        <w:tc>
          <w:tcPr>
            <w:tcW w:w="2967" w:type="dxa"/>
            <w:tcBorders>
              <w:top w:val="nil"/>
              <w:bottom w:val="nil"/>
            </w:tcBorders>
            <w:noWrap/>
            <w:vAlign w:val="bottom"/>
            <w:hideMark/>
          </w:tcPr>
          <w:p w14:paraId="44AD5058" w14:textId="77777777" w:rsidR="007B001A" w:rsidRPr="003E4A1B" w:rsidRDefault="007B001A" w:rsidP="00911072">
            <w:pPr>
              <w:rPr>
                <w:rFonts w:cs="Arial"/>
                <w:b/>
                <w:bCs/>
              </w:rPr>
            </w:pPr>
            <w:r w:rsidRPr="003E4A1B">
              <w:rPr>
                <w:rFonts w:cs="Arial"/>
                <w:b/>
                <w:bCs/>
              </w:rPr>
              <w:t>Grand Total Sales</w:t>
            </w:r>
            <w:r w:rsidRPr="003E4A1B">
              <w:rPr>
                <w:rFonts w:cs="Arial"/>
              </w:rPr>
              <w:t>…………………</w:t>
            </w:r>
          </w:p>
        </w:tc>
        <w:tc>
          <w:tcPr>
            <w:tcW w:w="630" w:type="dxa"/>
            <w:tcBorders>
              <w:top w:val="nil"/>
              <w:bottom w:val="nil"/>
            </w:tcBorders>
            <w:noWrap/>
            <w:vAlign w:val="bottom"/>
            <w:hideMark/>
          </w:tcPr>
          <w:p w14:paraId="47F020B3" w14:textId="77777777" w:rsidR="007B001A" w:rsidRPr="003E4A1B" w:rsidRDefault="007B001A" w:rsidP="00911072">
            <w:pPr>
              <w:jc w:val="right"/>
              <w:rPr>
                <w:rFonts w:cs="Arial"/>
                <w:b/>
                <w:bCs/>
                <w:color w:val="000000" w:themeColor="text1"/>
              </w:rPr>
            </w:pPr>
          </w:p>
        </w:tc>
        <w:tc>
          <w:tcPr>
            <w:tcW w:w="1080" w:type="dxa"/>
            <w:tcBorders>
              <w:top w:val="nil"/>
              <w:bottom w:val="nil"/>
            </w:tcBorders>
            <w:noWrap/>
            <w:vAlign w:val="bottom"/>
            <w:hideMark/>
          </w:tcPr>
          <w:p w14:paraId="62235FF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$ 140,000 </w:t>
            </w:r>
          </w:p>
        </w:tc>
        <w:tc>
          <w:tcPr>
            <w:tcW w:w="1260" w:type="dxa"/>
            <w:gridSpan w:val="2"/>
            <w:tcBorders>
              <w:top w:val="nil"/>
              <w:bottom w:val="nil"/>
            </w:tcBorders>
            <w:noWrap/>
            <w:vAlign w:val="bottom"/>
            <w:hideMark/>
          </w:tcPr>
          <w:p w14:paraId="0225B15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174,720 </w:t>
            </w:r>
          </w:p>
        </w:tc>
        <w:tc>
          <w:tcPr>
            <w:tcW w:w="1350" w:type="dxa"/>
            <w:gridSpan w:val="2"/>
            <w:tcBorders>
              <w:top w:val="nil"/>
              <w:bottom w:val="nil"/>
            </w:tcBorders>
            <w:noWrap/>
            <w:vAlign w:val="bottom"/>
            <w:hideMark/>
          </w:tcPr>
          <w:p w14:paraId="7B11474B"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218,051 </w:t>
            </w:r>
          </w:p>
        </w:tc>
        <w:tc>
          <w:tcPr>
            <w:tcW w:w="1371" w:type="dxa"/>
            <w:gridSpan w:val="2"/>
            <w:tcBorders>
              <w:top w:val="nil"/>
              <w:bottom w:val="nil"/>
            </w:tcBorders>
            <w:noWrap/>
            <w:vAlign w:val="bottom"/>
            <w:hideMark/>
          </w:tcPr>
          <w:p w14:paraId="60E90FA4"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272,127 </w:t>
            </w:r>
          </w:p>
        </w:tc>
        <w:tc>
          <w:tcPr>
            <w:tcW w:w="1512" w:type="dxa"/>
            <w:tcBorders>
              <w:top w:val="nil"/>
              <w:bottom w:val="nil"/>
            </w:tcBorders>
            <w:noWrap/>
            <w:vAlign w:val="bottom"/>
            <w:hideMark/>
          </w:tcPr>
          <w:p w14:paraId="680A0009" w14:textId="77777777" w:rsidR="007B001A" w:rsidRPr="003E4A1B" w:rsidRDefault="007B001A" w:rsidP="00911072">
            <w:pPr>
              <w:jc w:val="right"/>
              <w:rPr>
                <w:rFonts w:cs="Arial"/>
                <w:b/>
                <w:bCs/>
                <w:color w:val="000000" w:themeColor="text1"/>
                <w:sz w:val="18"/>
                <w:szCs w:val="18"/>
              </w:rPr>
            </w:pPr>
            <w:r w:rsidRPr="003E4A1B">
              <w:rPr>
                <w:rFonts w:cs="Arial"/>
                <w:b/>
                <w:bCs/>
                <w:color w:val="000000" w:themeColor="text1"/>
                <w:sz w:val="18"/>
                <w:szCs w:val="18"/>
              </w:rPr>
              <w:t xml:space="preserve"> $      339,615 </w:t>
            </w:r>
          </w:p>
        </w:tc>
      </w:tr>
      <w:tr w:rsidR="007B001A" w:rsidRPr="003E4A1B" w14:paraId="0D6D8394" w14:textId="77777777" w:rsidTr="00911072">
        <w:trPr>
          <w:trHeight w:val="216"/>
        </w:trPr>
        <w:tc>
          <w:tcPr>
            <w:tcW w:w="2967" w:type="dxa"/>
            <w:tcBorders>
              <w:top w:val="nil"/>
              <w:bottom w:val="single" w:sz="6" w:space="0" w:color="4F81BD" w:themeColor="accent1"/>
            </w:tcBorders>
            <w:noWrap/>
            <w:vAlign w:val="bottom"/>
          </w:tcPr>
          <w:p w14:paraId="1F2C4DBF" w14:textId="77777777" w:rsidR="007B001A" w:rsidRPr="003E4A1B" w:rsidRDefault="007B001A" w:rsidP="00911072">
            <w:pPr>
              <w:rPr>
                <w:rFonts w:cs="Arial"/>
                <w:b/>
                <w:bCs/>
                <w:sz w:val="10"/>
              </w:rPr>
            </w:pPr>
          </w:p>
        </w:tc>
        <w:tc>
          <w:tcPr>
            <w:tcW w:w="630" w:type="dxa"/>
            <w:tcBorders>
              <w:top w:val="nil"/>
              <w:bottom w:val="single" w:sz="6" w:space="0" w:color="4F81BD" w:themeColor="accent1"/>
            </w:tcBorders>
            <w:noWrap/>
            <w:vAlign w:val="bottom"/>
          </w:tcPr>
          <w:p w14:paraId="01AF6B43" w14:textId="77777777" w:rsidR="007B001A" w:rsidRPr="003E4A1B" w:rsidRDefault="007B001A" w:rsidP="00911072">
            <w:pPr>
              <w:jc w:val="right"/>
              <w:rPr>
                <w:rFonts w:cs="Arial"/>
                <w:b/>
                <w:bCs/>
                <w:color w:val="000000" w:themeColor="text1"/>
                <w:sz w:val="10"/>
              </w:rPr>
            </w:pPr>
          </w:p>
        </w:tc>
        <w:tc>
          <w:tcPr>
            <w:tcW w:w="1080" w:type="dxa"/>
            <w:tcBorders>
              <w:top w:val="nil"/>
              <w:bottom w:val="single" w:sz="6" w:space="0" w:color="4F81BD" w:themeColor="accent1"/>
            </w:tcBorders>
            <w:noWrap/>
            <w:vAlign w:val="bottom"/>
          </w:tcPr>
          <w:p w14:paraId="41B298C5" w14:textId="77777777" w:rsidR="007B001A" w:rsidRPr="003E4A1B" w:rsidRDefault="007B001A" w:rsidP="00911072">
            <w:pPr>
              <w:jc w:val="right"/>
              <w:rPr>
                <w:rFonts w:cs="Arial"/>
                <w:b/>
                <w:bCs/>
                <w:color w:val="000000" w:themeColor="text1"/>
                <w:sz w:val="10"/>
                <w:szCs w:val="18"/>
              </w:rPr>
            </w:pPr>
          </w:p>
        </w:tc>
        <w:tc>
          <w:tcPr>
            <w:tcW w:w="1260" w:type="dxa"/>
            <w:gridSpan w:val="2"/>
            <w:tcBorders>
              <w:top w:val="nil"/>
              <w:bottom w:val="single" w:sz="6" w:space="0" w:color="4F81BD" w:themeColor="accent1"/>
            </w:tcBorders>
            <w:noWrap/>
            <w:vAlign w:val="bottom"/>
          </w:tcPr>
          <w:p w14:paraId="7B9B9695" w14:textId="77777777" w:rsidR="007B001A" w:rsidRPr="003E4A1B" w:rsidRDefault="007B001A" w:rsidP="00911072">
            <w:pPr>
              <w:jc w:val="right"/>
              <w:rPr>
                <w:rFonts w:cs="Arial"/>
                <w:b/>
                <w:bCs/>
                <w:color w:val="000000" w:themeColor="text1"/>
                <w:sz w:val="10"/>
                <w:szCs w:val="18"/>
              </w:rPr>
            </w:pPr>
          </w:p>
        </w:tc>
        <w:tc>
          <w:tcPr>
            <w:tcW w:w="1350" w:type="dxa"/>
            <w:gridSpan w:val="2"/>
            <w:tcBorders>
              <w:top w:val="nil"/>
              <w:bottom w:val="single" w:sz="6" w:space="0" w:color="4F81BD" w:themeColor="accent1"/>
            </w:tcBorders>
            <w:noWrap/>
            <w:vAlign w:val="bottom"/>
          </w:tcPr>
          <w:p w14:paraId="1AECBAE2" w14:textId="77777777" w:rsidR="007B001A" w:rsidRPr="003E4A1B" w:rsidRDefault="007B001A" w:rsidP="00911072">
            <w:pPr>
              <w:jc w:val="right"/>
              <w:rPr>
                <w:rFonts w:cs="Arial"/>
                <w:b/>
                <w:bCs/>
                <w:color w:val="000000" w:themeColor="text1"/>
                <w:sz w:val="10"/>
                <w:szCs w:val="18"/>
              </w:rPr>
            </w:pPr>
          </w:p>
        </w:tc>
        <w:tc>
          <w:tcPr>
            <w:tcW w:w="1371" w:type="dxa"/>
            <w:gridSpan w:val="2"/>
            <w:tcBorders>
              <w:top w:val="nil"/>
              <w:bottom w:val="single" w:sz="6" w:space="0" w:color="4F81BD" w:themeColor="accent1"/>
            </w:tcBorders>
            <w:noWrap/>
            <w:vAlign w:val="bottom"/>
          </w:tcPr>
          <w:p w14:paraId="06CA212F" w14:textId="77777777" w:rsidR="007B001A" w:rsidRPr="003E4A1B" w:rsidRDefault="007B001A" w:rsidP="00911072">
            <w:pPr>
              <w:jc w:val="right"/>
              <w:rPr>
                <w:rFonts w:cs="Arial"/>
                <w:b/>
                <w:bCs/>
                <w:color w:val="000000" w:themeColor="text1"/>
                <w:sz w:val="10"/>
                <w:szCs w:val="18"/>
              </w:rPr>
            </w:pPr>
          </w:p>
        </w:tc>
        <w:tc>
          <w:tcPr>
            <w:tcW w:w="1512" w:type="dxa"/>
            <w:tcBorders>
              <w:top w:val="nil"/>
              <w:bottom w:val="single" w:sz="6" w:space="0" w:color="4F81BD" w:themeColor="accent1"/>
            </w:tcBorders>
            <w:noWrap/>
            <w:vAlign w:val="bottom"/>
          </w:tcPr>
          <w:p w14:paraId="1367BA94" w14:textId="77777777" w:rsidR="007B001A" w:rsidRPr="003E4A1B" w:rsidRDefault="007B001A" w:rsidP="00911072">
            <w:pPr>
              <w:jc w:val="right"/>
              <w:rPr>
                <w:rFonts w:cs="Arial"/>
                <w:b/>
                <w:bCs/>
                <w:color w:val="000000" w:themeColor="text1"/>
                <w:sz w:val="10"/>
                <w:szCs w:val="18"/>
              </w:rPr>
            </w:pPr>
          </w:p>
        </w:tc>
      </w:tr>
    </w:tbl>
    <w:p w14:paraId="3D5D8701" w14:textId="77777777" w:rsidR="007B001A" w:rsidRDefault="007B001A" w:rsidP="007B001A">
      <w:pPr>
        <w:spacing w:line="276" w:lineRule="auto"/>
        <w:rPr>
          <w:rFonts w:cs="Arial"/>
          <w:i/>
          <w:noProof/>
          <w:sz w:val="24"/>
        </w:rPr>
      </w:pPr>
    </w:p>
    <w:p w14:paraId="4810FAB8" w14:textId="77777777" w:rsidR="007B001A" w:rsidRPr="003E4A1B" w:rsidRDefault="007B001A" w:rsidP="007B001A">
      <w:pPr>
        <w:ind w:right="176"/>
        <w:jc w:val="both"/>
        <w:rPr>
          <w:rFonts w:cs="Arial"/>
          <w:color w:val="000000"/>
          <w:szCs w:val="24"/>
        </w:rPr>
      </w:pPr>
      <w:r w:rsidRPr="003E4A1B">
        <w:rPr>
          <w:rFonts w:cs="Arial"/>
          <w:color w:val="000000"/>
          <w:sz w:val="22"/>
          <w:szCs w:val="24"/>
        </w:rPr>
        <w:t>WAGE RATES</w:t>
      </w:r>
      <w:r w:rsidRPr="003E4A1B">
        <w:rPr>
          <w:rFonts w:cs="Arial"/>
          <w:color w:val="000000"/>
          <w:szCs w:val="24"/>
        </w:rPr>
        <w:t xml:space="preserve">. </w:t>
      </w:r>
      <w:r>
        <w:rPr>
          <w:rFonts w:cs="Arial"/>
          <w:color w:val="000000"/>
          <w:szCs w:val="24"/>
        </w:rPr>
        <w:t xml:space="preserve">As of 2025 the federal minimum hourly wage was $7.25. Most state minimums are higher. </w:t>
      </w:r>
      <w:r>
        <w:rPr>
          <w:rFonts w:cs="Arial"/>
          <w:color w:val="000000"/>
          <w:szCs w:val="24"/>
        </w:rPr>
        <w:br/>
        <w:t>To find the rate</w:t>
      </w:r>
      <w:r w:rsidRPr="003E4A1B">
        <w:rPr>
          <w:rFonts w:cs="Arial"/>
          <w:color w:val="000000"/>
          <w:szCs w:val="24"/>
        </w:rPr>
        <w:t xml:space="preserve"> for your state</w:t>
      </w:r>
      <w:r>
        <w:rPr>
          <w:rFonts w:cs="Arial"/>
          <w:color w:val="000000"/>
          <w:szCs w:val="24"/>
        </w:rPr>
        <w:t xml:space="preserve"> see </w:t>
      </w:r>
      <w:hyperlink r:id="rId603" w:history="1">
        <w:r w:rsidRPr="00D66731">
          <w:rPr>
            <w:rStyle w:val="Hyperlink"/>
            <w:rFonts w:cs="Arial"/>
            <w:szCs w:val="24"/>
          </w:rPr>
          <w:t>https://www.dol.gov/agencies/whd/minimum-wage/state</w:t>
        </w:r>
      </w:hyperlink>
      <w:r>
        <w:rPr>
          <w:rFonts w:cs="Arial"/>
          <w:color w:val="000000"/>
          <w:szCs w:val="24"/>
        </w:rPr>
        <w:t xml:space="preserve"> </w:t>
      </w:r>
    </w:p>
    <w:p w14:paraId="4E6F3803" w14:textId="77777777" w:rsidR="007B001A" w:rsidRPr="003E4A1B" w:rsidRDefault="007B001A" w:rsidP="007B001A">
      <w:pPr>
        <w:spacing w:before="120" w:line="276" w:lineRule="auto"/>
        <w:jc w:val="both"/>
        <w:rPr>
          <w:rFonts w:cs="Arial"/>
          <w:color w:val="000000"/>
          <w:szCs w:val="24"/>
        </w:rPr>
      </w:pPr>
      <w:r>
        <w:rPr>
          <w:rFonts w:cs="Arial"/>
          <w:noProof/>
          <w:color w:val="000000"/>
          <w:szCs w:val="24"/>
        </w:rPr>
        <w:t xml:space="preserve"> </w:t>
      </w:r>
    </w:p>
    <w:p w14:paraId="1BC4BCC2" w14:textId="77777777" w:rsidR="007B001A" w:rsidRDefault="007B001A" w:rsidP="007B001A">
      <w:pPr>
        <w:spacing w:line="276" w:lineRule="auto"/>
        <w:rPr>
          <w:rFonts w:cs="Arial"/>
          <w:i/>
          <w:noProof/>
          <w:sz w:val="24"/>
        </w:rPr>
      </w:pPr>
    </w:p>
    <w:p w14:paraId="76F36AE9" w14:textId="074F7B95"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00074AFA" w14:textId="77777777" w:rsidR="007B001A" w:rsidRPr="00154BB7" w:rsidRDefault="007B001A" w:rsidP="007B001A">
      <w:pPr>
        <w:rPr>
          <w:rFonts w:cs="Arial"/>
          <w:noProof/>
          <w:sz w:val="12"/>
          <w:szCs w:val="12"/>
        </w:rPr>
      </w:pPr>
    </w:p>
    <w:p w14:paraId="32D404BB" w14:textId="77777777" w:rsidR="007B001A" w:rsidRDefault="007B001A" w:rsidP="007B001A">
      <w:pPr>
        <w:rPr>
          <w:rFonts w:cs="Arial"/>
          <w:noProof/>
        </w:rPr>
      </w:pPr>
    </w:p>
    <w:p w14:paraId="0AC63E59" w14:textId="35EE0FFA" w:rsidR="007B001A" w:rsidRPr="006D1390" w:rsidRDefault="007B001A" w:rsidP="007B001A">
      <w:pPr>
        <w:pStyle w:val="Caption"/>
        <w:spacing w:before="0" w:after="0"/>
        <w:rPr>
          <w:szCs w:val="22"/>
        </w:rPr>
      </w:pPr>
      <w:r w:rsidRPr="009573BA">
        <w:rPr>
          <w:rFonts w:ascii="Arial" w:hAnsi="Arial" w:cs="Arial"/>
          <w:noProof/>
          <w:szCs w:val="22"/>
        </w:rPr>
        <w:drawing>
          <wp:inline distT="0" distB="0" distL="0" distR="0" wp14:anchorId="1B185AA2" wp14:editId="333CDCEF">
            <wp:extent cx="6551567" cy="8016265"/>
            <wp:effectExtent l="19050" t="19050" r="20955" b="22860"/>
            <wp:docPr id="898262191" name="Picture 1" descr="Cost-of-goods-sold worksheet; including production labor and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262191" name="Picture 1" descr="Cost-of-goods-sold worksheet; including production labor and components."/>
                    <pic:cNvPicPr/>
                  </pic:nvPicPr>
                  <pic:blipFill>
                    <a:blip r:embed="rId604">
                      <a:extLst>
                        <a:ext uri="{28A0092B-C50C-407E-A947-70E740481C1C}">
                          <a14:useLocalDpi xmlns:a14="http://schemas.microsoft.com/office/drawing/2010/main"/>
                        </a:ext>
                      </a:extLst>
                    </a:blip>
                    <a:stretch>
                      <a:fillRect/>
                    </a:stretch>
                  </pic:blipFill>
                  <pic:spPr>
                    <a:xfrm>
                      <a:off x="0" y="0"/>
                      <a:ext cx="6565495" cy="8033306"/>
                    </a:xfrm>
                    <a:prstGeom prst="rect">
                      <a:avLst/>
                    </a:prstGeom>
                    <a:ln>
                      <a:solidFill>
                        <a:schemeClr val="tx1"/>
                      </a:solidFill>
                    </a:ln>
                  </pic:spPr>
                </pic:pic>
              </a:graphicData>
            </a:graphic>
          </wp:inline>
        </w:drawing>
      </w:r>
      <w:bookmarkStart w:id="410" w:name="_Hlk206241510"/>
      <w:r w:rsidR="00171F59" w:rsidRPr="006D1390">
        <w:rPr>
          <w:szCs w:val="22"/>
        </w:rPr>
        <w:t>This is one Worksheet in the “Budget” Excel file. The worksheet cannot be opened within this text</w:t>
      </w:r>
      <w:r w:rsidR="00CB66CB" w:rsidRPr="006D1390">
        <w:rPr>
          <w:szCs w:val="22"/>
        </w:rPr>
        <w:t xml:space="preserve">. </w:t>
      </w:r>
      <w:r w:rsidR="00171F59" w:rsidRPr="006D1390">
        <w:rPr>
          <w:szCs w:val="22"/>
        </w:rPr>
        <w:t>D</w:t>
      </w:r>
      <w:r w:rsidRPr="006D1390">
        <w:rPr>
          <w:szCs w:val="22"/>
        </w:rPr>
        <w:t>ownload</w:t>
      </w:r>
      <w:r w:rsidR="00171F59" w:rsidRPr="006D1390">
        <w:rPr>
          <w:szCs w:val="22"/>
        </w:rPr>
        <w:t xml:space="preserve"> complete </w:t>
      </w:r>
      <w:r w:rsidRPr="006D1390">
        <w:rPr>
          <w:szCs w:val="22"/>
        </w:rPr>
        <w:t xml:space="preserve"> </w:t>
      </w:r>
      <w:r w:rsidR="00171F59" w:rsidRPr="006D1390">
        <w:rPr>
          <w:szCs w:val="22"/>
        </w:rPr>
        <w:t xml:space="preserve">file from </w:t>
      </w:r>
      <w:r w:rsidRPr="006D1390">
        <w:rPr>
          <w:szCs w:val="22"/>
        </w:rPr>
        <w:t xml:space="preserve"> </w:t>
      </w:r>
      <w:hyperlink r:id="rId605" w:history="1">
        <w:r w:rsidRPr="006D1390">
          <w:rPr>
            <w:rStyle w:val="Hyperlink"/>
            <w:iCs/>
            <w:szCs w:val="22"/>
          </w:rPr>
          <w:t>www.entrepreneurshipfoundation.org/spreadsheets</w:t>
        </w:r>
      </w:hyperlink>
      <w:r w:rsidRPr="006D1390">
        <w:rPr>
          <w:szCs w:val="22"/>
        </w:rPr>
        <w:t xml:space="preserve"> </w:t>
      </w:r>
    </w:p>
    <w:bookmarkEnd w:id="410"/>
    <w:p w14:paraId="73595E9C" w14:textId="54FF144C"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65805D11" w14:textId="77777777" w:rsidR="007B001A" w:rsidRDefault="007B001A" w:rsidP="007B001A">
      <w:pPr>
        <w:rPr>
          <w:rFonts w:cs="Arial"/>
          <w:noProof/>
        </w:rPr>
      </w:pPr>
    </w:p>
    <w:p w14:paraId="087F3CA8" w14:textId="77777777" w:rsidR="007B001A" w:rsidRPr="003E4A1B" w:rsidRDefault="007B001A" w:rsidP="007B001A">
      <w:pPr>
        <w:rPr>
          <w:rFonts w:cs="Arial"/>
          <w:noProof/>
        </w:rPr>
      </w:pPr>
    </w:p>
    <w:p w14:paraId="1446A697" w14:textId="77777777" w:rsidR="007B001A" w:rsidRPr="003E4A1B" w:rsidRDefault="007B001A" w:rsidP="007B001A">
      <w:pPr>
        <w:rPr>
          <w:rFonts w:cs="Arial"/>
          <w:i/>
          <w:noProof/>
          <w:sz w:val="24"/>
        </w:rPr>
      </w:pPr>
      <w:r w:rsidRPr="00F20C30">
        <w:rPr>
          <w:rFonts w:cs="Arial"/>
          <w:i/>
          <w:noProof/>
          <w:sz w:val="24"/>
        </w:rPr>
        <w:drawing>
          <wp:inline distT="0" distB="0" distL="0" distR="0" wp14:anchorId="5B0CA5FF" wp14:editId="0F49145C">
            <wp:extent cx="6381188" cy="7397750"/>
            <wp:effectExtent l="19050" t="19050" r="19685" b="12700"/>
            <wp:docPr id="2088292387" name="Picture 1" descr="Salaries tab of budget worksheet, including payroll taxes paid by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292387" name="Picture 1" descr="Salaries tab of budget worksheet, including payroll taxes paid by business."/>
                    <pic:cNvPicPr/>
                  </pic:nvPicPr>
                  <pic:blipFill>
                    <a:blip r:embed="rId606">
                      <a:extLst>
                        <a:ext uri="{28A0092B-C50C-407E-A947-70E740481C1C}">
                          <a14:useLocalDpi xmlns:a14="http://schemas.microsoft.com/office/drawing/2010/main"/>
                        </a:ext>
                      </a:extLst>
                    </a:blip>
                    <a:stretch>
                      <a:fillRect/>
                    </a:stretch>
                  </pic:blipFill>
                  <pic:spPr>
                    <a:xfrm>
                      <a:off x="0" y="0"/>
                      <a:ext cx="6388364" cy="7406069"/>
                    </a:xfrm>
                    <a:prstGeom prst="rect">
                      <a:avLst/>
                    </a:prstGeom>
                    <a:ln>
                      <a:solidFill>
                        <a:srgbClr val="000066"/>
                      </a:solidFill>
                    </a:ln>
                  </pic:spPr>
                </pic:pic>
              </a:graphicData>
            </a:graphic>
          </wp:inline>
        </w:drawing>
      </w:r>
    </w:p>
    <w:p w14:paraId="7571B31D" w14:textId="77777777" w:rsidR="007B001A" w:rsidRDefault="007B001A" w:rsidP="007B001A">
      <w:pPr>
        <w:rPr>
          <w:rFonts w:cs="Arial"/>
          <w:szCs w:val="22"/>
        </w:rPr>
      </w:pPr>
    </w:p>
    <w:p w14:paraId="34ED7BB9" w14:textId="3EDC9579" w:rsidR="00785F57" w:rsidRPr="00E173B4" w:rsidRDefault="00785F57" w:rsidP="00785F57">
      <w:pPr>
        <w:pStyle w:val="Caption"/>
        <w:spacing w:before="0" w:after="0"/>
        <w:rPr>
          <w:rFonts w:ascii="Arial" w:hAnsi="Arial" w:cs="Arial"/>
          <w:szCs w:val="22"/>
        </w:rPr>
      </w:pPr>
      <w:bookmarkStart w:id="411" w:name="_Hlk206241446"/>
      <w:r>
        <w:rPr>
          <w:rFonts w:cs="Arial"/>
          <w:sz w:val="20"/>
          <w:szCs w:val="22"/>
        </w:rPr>
        <w:t>This is one Worksheet in the “Budget” Excel file. The worksheet cannot be opened within this text</w:t>
      </w:r>
      <w:r w:rsidR="00CB66CB">
        <w:rPr>
          <w:rFonts w:cs="Arial"/>
          <w:sz w:val="20"/>
          <w:szCs w:val="22"/>
        </w:rPr>
        <w:t xml:space="preserve">. </w:t>
      </w:r>
      <w:r>
        <w:rPr>
          <w:rFonts w:cs="Arial"/>
          <w:sz w:val="20"/>
          <w:szCs w:val="22"/>
        </w:rPr>
        <w:t>D</w:t>
      </w:r>
      <w:r w:rsidRPr="005A452B">
        <w:rPr>
          <w:rFonts w:ascii="Arial" w:hAnsi="Arial" w:cs="Arial"/>
          <w:sz w:val="20"/>
          <w:szCs w:val="22"/>
        </w:rPr>
        <w:t>ownload</w:t>
      </w:r>
      <w:r>
        <w:rPr>
          <w:rFonts w:ascii="Arial" w:hAnsi="Arial" w:cs="Arial"/>
          <w:sz w:val="20"/>
          <w:szCs w:val="22"/>
        </w:rPr>
        <w:t xml:space="preserve"> 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607" w:history="1">
        <w:r w:rsidRPr="00525B2D">
          <w:rPr>
            <w:rStyle w:val="Hyperlink"/>
            <w:iCs/>
            <w:sz w:val="18"/>
            <w:szCs w:val="18"/>
          </w:rPr>
          <w:t>www.entrepreneurshipfoundation.org/spreadsheets</w:t>
        </w:r>
      </w:hyperlink>
      <w:r>
        <w:t xml:space="preserve"> </w:t>
      </w:r>
    </w:p>
    <w:bookmarkEnd w:id="411"/>
    <w:p w14:paraId="34ED6A46" w14:textId="77777777" w:rsidR="007B001A" w:rsidRDefault="007B001A" w:rsidP="007B001A">
      <w:pPr>
        <w:spacing w:line="276" w:lineRule="auto"/>
        <w:rPr>
          <w:rFonts w:cs="Arial"/>
          <w:i/>
          <w:noProof/>
          <w:sz w:val="24"/>
        </w:rPr>
      </w:pPr>
      <w:r>
        <w:rPr>
          <w:rFonts w:cs="Arial"/>
          <w:i/>
          <w:noProof/>
          <w:sz w:val="24"/>
        </w:rPr>
        <w:br w:type="page"/>
      </w:r>
    </w:p>
    <w:p w14:paraId="468F6B27" w14:textId="58BA8A10" w:rsidR="003605EB" w:rsidRPr="003E4A1B" w:rsidRDefault="003605EB" w:rsidP="003605EB">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50D34F87" w14:textId="77777777" w:rsidR="007B001A" w:rsidRDefault="007B001A" w:rsidP="007B001A">
      <w:pPr>
        <w:rPr>
          <w:rFonts w:cs="Arial"/>
          <w:noProof/>
        </w:rPr>
      </w:pPr>
    </w:p>
    <w:p w14:paraId="559ED525" w14:textId="77777777" w:rsidR="007B001A" w:rsidRDefault="007B001A" w:rsidP="007B001A">
      <w:pPr>
        <w:rPr>
          <w:rFonts w:cs="Arial"/>
          <w:noProof/>
        </w:rPr>
      </w:pPr>
    </w:p>
    <w:p w14:paraId="4963C3E2" w14:textId="77777777" w:rsidR="007B001A" w:rsidRPr="003E4A1B" w:rsidRDefault="007B001A" w:rsidP="007B001A">
      <w:pPr>
        <w:jc w:val="both"/>
        <w:rPr>
          <w:rFonts w:cs="Arial"/>
          <w:color w:val="000000"/>
          <w:sz w:val="12"/>
          <w:szCs w:val="24"/>
        </w:rPr>
      </w:pPr>
      <w:r w:rsidRPr="00954392">
        <w:rPr>
          <w:rFonts w:cs="Arial"/>
          <w:noProof/>
          <w:color w:val="000000"/>
          <w:sz w:val="12"/>
          <w:szCs w:val="24"/>
        </w:rPr>
        <w:drawing>
          <wp:inline distT="0" distB="0" distL="0" distR="0" wp14:anchorId="019ED668" wp14:editId="45147129">
            <wp:extent cx="6015990" cy="7897725"/>
            <wp:effectExtent l="19050" t="19050" r="22860" b="27305"/>
            <wp:docPr id="300459921" name="Picture 1" descr="P&amp;L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59921" name="Picture 1" descr="P&amp;L Worksheet"/>
                    <pic:cNvPicPr/>
                  </pic:nvPicPr>
                  <pic:blipFill>
                    <a:blip r:embed="rId608">
                      <a:extLst>
                        <a:ext uri="{28A0092B-C50C-407E-A947-70E740481C1C}">
                          <a14:useLocalDpi xmlns:a14="http://schemas.microsoft.com/office/drawing/2010/main"/>
                        </a:ext>
                      </a:extLst>
                    </a:blip>
                    <a:stretch>
                      <a:fillRect/>
                    </a:stretch>
                  </pic:blipFill>
                  <pic:spPr>
                    <a:xfrm>
                      <a:off x="0" y="0"/>
                      <a:ext cx="6026889" cy="7912033"/>
                    </a:xfrm>
                    <a:prstGeom prst="rect">
                      <a:avLst/>
                    </a:prstGeom>
                    <a:ln>
                      <a:solidFill>
                        <a:srgbClr val="000066"/>
                      </a:solidFill>
                    </a:ln>
                  </pic:spPr>
                </pic:pic>
              </a:graphicData>
            </a:graphic>
          </wp:inline>
        </w:drawing>
      </w:r>
    </w:p>
    <w:p w14:paraId="3C4617F3" w14:textId="6C0F103D" w:rsidR="00785F57" w:rsidRPr="00E173B4" w:rsidRDefault="00785F57" w:rsidP="00785F57">
      <w:pPr>
        <w:pStyle w:val="Caption"/>
        <w:spacing w:before="60" w:after="0"/>
        <w:rPr>
          <w:rFonts w:ascii="Arial" w:hAnsi="Arial" w:cs="Arial"/>
          <w:szCs w:val="22"/>
        </w:rPr>
      </w:pPr>
      <w:bookmarkStart w:id="412" w:name="_Hlk206241472"/>
      <w:r>
        <w:rPr>
          <w:rFonts w:cs="Arial"/>
          <w:sz w:val="20"/>
          <w:szCs w:val="22"/>
        </w:rPr>
        <w:t>This is one Worksheet in the “Budget” Excel file. The worksheet cannot be opened within this text</w:t>
      </w:r>
      <w:r w:rsidR="00CB66CB">
        <w:rPr>
          <w:rFonts w:cs="Arial"/>
          <w:sz w:val="20"/>
          <w:szCs w:val="22"/>
        </w:rPr>
        <w:t xml:space="preserve">. </w:t>
      </w:r>
      <w:r>
        <w:rPr>
          <w:rFonts w:cs="Arial"/>
          <w:sz w:val="20"/>
          <w:szCs w:val="22"/>
        </w:rPr>
        <w:t>D</w:t>
      </w:r>
      <w:r w:rsidRPr="005A452B">
        <w:rPr>
          <w:rFonts w:ascii="Arial" w:hAnsi="Arial" w:cs="Arial"/>
          <w:sz w:val="20"/>
          <w:szCs w:val="22"/>
        </w:rPr>
        <w:t>ownload</w:t>
      </w:r>
      <w:r>
        <w:rPr>
          <w:rFonts w:ascii="Arial" w:hAnsi="Arial" w:cs="Arial"/>
          <w:sz w:val="20"/>
          <w:szCs w:val="22"/>
        </w:rPr>
        <w:t xml:space="preserve"> </w:t>
      </w:r>
      <w:r w:rsidR="007235FB">
        <w:rPr>
          <w:rFonts w:ascii="Arial" w:hAnsi="Arial" w:cs="Arial"/>
          <w:sz w:val="20"/>
          <w:szCs w:val="22"/>
        </w:rPr>
        <w:br/>
      </w:r>
      <w:r>
        <w:rPr>
          <w:rFonts w:ascii="Arial" w:hAnsi="Arial" w:cs="Arial"/>
          <w:sz w:val="20"/>
          <w:szCs w:val="22"/>
        </w:rPr>
        <w:t xml:space="preserve">complete </w:t>
      </w:r>
      <w:r w:rsidRPr="005A452B">
        <w:rPr>
          <w:rFonts w:cs="Arial"/>
          <w:sz w:val="20"/>
          <w:szCs w:val="22"/>
        </w:rPr>
        <w:t>file</w:t>
      </w:r>
      <w:r>
        <w:rPr>
          <w:rFonts w:ascii="Arial" w:hAnsi="Arial" w:cs="Arial"/>
          <w:sz w:val="20"/>
          <w:szCs w:val="22"/>
        </w:rPr>
        <w:t xml:space="preserve"> from </w:t>
      </w:r>
      <w:r w:rsidRPr="005A452B">
        <w:rPr>
          <w:rFonts w:ascii="Arial" w:hAnsi="Arial" w:cs="Arial"/>
          <w:sz w:val="20"/>
        </w:rPr>
        <w:t xml:space="preserve"> </w:t>
      </w:r>
      <w:hyperlink r:id="rId609" w:history="1">
        <w:r w:rsidRPr="00525B2D">
          <w:rPr>
            <w:rStyle w:val="Hyperlink"/>
            <w:iCs/>
            <w:sz w:val="18"/>
            <w:szCs w:val="18"/>
          </w:rPr>
          <w:t>www.entrepreneurshipfoundation.org/spreadsheets</w:t>
        </w:r>
      </w:hyperlink>
      <w:r>
        <w:t xml:space="preserve"> </w:t>
      </w:r>
    </w:p>
    <w:bookmarkEnd w:id="412"/>
    <w:p w14:paraId="5276A713" w14:textId="25D0C415" w:rsidR="003605EB" w:rsidRPr="003E4A1B" w:rsidRDefault="007B001A" w:rsidP="003605EB">
      <w:pPr>
        <w:tabs>
          <w:tab w:val="right" w:pos="10166"/>
        </w:tabs>
        <w:spacing w:line="276" w:lineRule="auto"/>
        <w:rPr>
          <w:rFonts w:cs="Arial"/>
          <w:i/>
          <w:noProof/>
          <w:sz w:val="24"/>
        </w:rPr>
      </w:pPr>
      <w:r>
        <w:rPr>
          <w:rFonts w:cs="Arial"/>
          <w:i/>
          <w:noProof/>
          <w:sz w:val="24"/>
        </w:rPr>
        <w:br w:type="page"/>
      </w:r>
      <w:r w:rsidR="003605EB" w:rsidRPr="003605EB">
        <w:rPr>
          <w:bCs/>
          <w:noProof/>
          <w:color w:val="000000" w:themeColor="text1"/>
          <w:sz w:val="24"/>
          <w:szCs w:val="24"/>
        </w:rPr>
        <w:lastRenderedPageBreak/>
        <w:t xml:space="preserve">Module 3 -  Finance    </w:t>
      </w:r>
      <w:r w:rsidR="003605EB" w:rsidRPr="003605EB">
        <w:rPr>
          <w:bCs/>
          <w:noProof/>
          <w:color w:val="000000" w:themeColor="text1"/>
          <w:sz w:val="24"/>
          <w:szCs w:val="24"/>
        </w:rPr>
        <w:tab/>
        <w:t xml:space="preserve">Chapter </w:t>
      </w:r>
      <w:r w:rsidR="003605EB" w:rsidRPr="000A7D1D">
        <w:rPr>
          <w:bCs/>
          <w:noProof/>
          <w:color w:val="000000" w:themeColor="text1"/>
          <w:sz w:val="24"/>
          <w:szCs w:val="24"/>
        </w:rPr>
        <w:t xml:space="preserve"> </w:t>
      </w:r>
      <w:r w:rsidR="003605EB">
        <w:rPr>
          <w:b/>
          <w:noProof/>
          <w:color w:val="000000" w:themeColor="text1"/>
          <w:sz w:val="24"/>
          <w:szCs w:val="24"/>
        </w:rPr>
        <w:t>5</w:t>
      </w:r>
      <w:r w:rsidR="003605EB">
        <w:rPr>
          <w:rFonts w:cs="Arial"/>
          <w:i/>
          <w:noProof/>
          <w:sz w:val="24"/>
          <w:szCs w:val="26"/>
        </w:rPr>
        <w:t xml:space="preserve"> </w:t>
      </w:r>
      <w:r w:rsidR="003605EB">
        <w:rPr>
          <w:rFonts w:cs="Arial"/>
          <w:iCs/>
          <w:noProof/>
          <w:sz w:val="22"/>
          <w:szCs w:val="18"/>
        </w:rPr>
        <w:t xml:space="preserve">– </w:t>
      </w:r>
      <w:r w:rsidR="003605EB" w:rsidRPr="003E4A1B">
        <w:rPr>
          <w:rFonts w:cs="Arial"/>
          <w:i/>
          <w:noProof/>
          <w:sz w:val="24"/>
        </w:rPr>
        <w:t xml:space="preserve">Budgeting and Accounting  </w:t>
      </w:r>
    </w:p>
    <w:p w14:paraId="1BD65485" w14:textId="77777777" w:rsidR="007B001A" w:rsidRDefault="007B001A" w:rsidP="007B001A">
      <w:pPr>
        <w:rPr>
          <w:rFonts w:cs="Arial"/>
          <w:noProof/>
        </w:rPr>
      </w:pPr>
    </w:p>
    <w:p w14:paraId="3D3BC32C" w14:textId="77777777" w:rsidR="0038418E" w:rsidRDefault="0038418E" w:rsidP="007B001A">
      <w:pPr>
        <w:rPr>
          <w:rFonts w:cs="Arial"/>
          <w:noProof/>
        </w:rPr>
      </w:pPr>
    </w:p>
    <w:p w14:paraId="08753BAD" w14:textId="03AA3567" w:rsidR="007B001A" w:rsidRPr="003E4A1B" w:rsidRDefault="001C3B98" w:rsidP="007B001A">
      <w:pPr>
        <w:pStyle w:val="Heading1"/>
        <w:rPr>
          <w:rFonts w:cs="Arial"/>
        </w:rPr>
      </w:pPr>
      <w:bookmarkStart w:id="413" w:name="_Toc204630178"/>
      <w:bookmarkStart w:id="414" w:name="_Toc206281952"/>
      <w:r w:rsidRPr="001C3B98">
        <w:rPr>
          <w:szCs w:val="28"/>
        </w:rPr>
        <w:t>3</w:t>
      </w:r>
      <w:r w:rsidRPr="001C3B98">
        <w:rPr>
          <w:spacing w:val="24"/>
          <w:szCs w:val="28"/>
        </w:rPr>
        <w:t>.</w:t>
      </w:r>
      <w:r w:rsidR="007B001A">
        <w:rPr>
          <w:rFonts w:cs="Arial"/>
        </w:rPr>
        <w:t>5</w:t>
      </w:r>
      <w:r w:rsidR="00E10D8B">
        <w:rPr>
          <w:rFonts w:cs="Arial"/>
        </w:rPr>
        <w:t xml:space="preserve">.6 </w:t>
      </w:r>
      <w:r w:rsidR="007B001A" w:rsidRPr="003E4A1B">
        <w:rPr>
          <w:rFonts w:cs="Arial"/>
        </w:rPr>
        <w:t xml:space="preserve">  </w:t>
      </w:r>
      <w:bookmarkStart w:id="415" w:name="CASH_FLOW"/>
      <w:r w:rsidR="007B001A">
        <w:rPr>
          <w:rFonts w:cs="Arial"/>
        </w:rPr>
        <w:t>Cash Flow</w:t>
      </w:r>
      <w:bookmarkEnd w:id="415"/>
      <w:r w:rsidR="007B001A">
        <w:rPr>
          <w:rFonts w:cs="Arial"/>
        </w:rPr>
        <w:t xml:space="preserve"> Forecasting</w:t>
      </w:r>
      <w:bookmarkEnd w:id="413"/>
      <w:bookmarkEnd w:id="414"/>
      <w:r w:rsidR="007B001A" w:rsidRPr="00AE00CF">
        <w:rPr>
          <w:rFonts w:cs="Arial"/>
          <w:b w:val="0"/>
          <w:bCs/>
        </w:rPr>
        <w:fldChar w:fldCharType="begin"/>
      </w:r>
      <w:r w:rsidR="007B001A" w:rsidRPr="00AE00CF">
        <w:rPr>
          <w:b w:val="0"/>
          <w:bCs/>
        </w:rPr>
        <w:instrText xml:space="preserve"> XE "</w:instrText>
      </w:r>
      <w:r w:rsidR="007B001A" w:rsidRPr="00AE00CF">
        <w:rPr>
          <w:rFonts w:cs="Arial"/>
          <w:b w:val="0"/>
          <w:bCs/>
        </w:rPr>
        <w:instrText>Cash Flow Forecasting</w:instrText>
      </w:r>
      <w:r w:rsidR="007B001A" w:rsidRPr="00AE00CF">
        <w:rPr>
          <w:b w:val="0"/>
          <w:bCs/>
        </w:rPr>
        <w:instrText xml:space="preserve">" </w:instrText>
      </w:r>
      <w:r w:rsidR="007B001A" w:rsidRPr="00AE00CF">
        <w:rPr>
          <w:rFonts w:cs="Arial"/>
          <w:b w:val="0"/>
          <w:bCs/>
        </w:rPr>
        <w:fldChar w:fldCharType="end"/>
      </w:r>
    </w:p>
    <w:p w14:paraId="147F08A8" w14:textId="77777777" w:rsidR="007B001A" w:rsidRDefault="007B001A" w:rsidP="007B001A">
      <w:pPr>
        <w:spacing w:line="276" w:lineRule="auto"/>
        <w:rPr>
          <w:rFonts w:cs="Arial"/>
          <w:noProof/>
        </w:rPr>
      </w:pPr>
    </w:p>
    <w:p w14:paraId="687BE055" w14:textId="77777777" w:rsidR="007B001A" w:rsidRPr="007B062A" w:rsidRDefault="007B001A" w:rsidP="007B001A">
      <w:pPr>
        <w:spacing w:line="276" w:lineRule="auto"/>
        <w:rPr>
          <w:rFonts w:cs="Arial"/>
          <w:noProof/>
          <w:sz w:val="12"/>
          <w:szCs w:val="12"/>
        </w:rPr>
      </w:pPr>
    </w:p>
    <w:p w14:paraId="735A0BC5" w14:textId="21D988D8" w:rsidR="007B001A" w:rsidRPr="002B0B5E" w:rsidRDefault="007235FB" w:rsidP="007235FB">
      <w:pPr>
        <w:pStyle w:val="Caption"/>
        <w:spacing w:before="0" w:after="0"/>
        <w:rPr>
          <w:rFonts w:cs="Arial"/>
          <w:i w:val="0"/>
          <w:color w:val="0000CC"/>
          <w:szCs w:val="24"/>
        </w:rPr>
      </w:pPr>
      <w:bookmarkStart w:id="416" w:name="_Hlk206241429"/>
      <w:r>
        <w:rPr>
          <w:rFonts w:cs="Arial"/>
          <w:sz w:val="20"/>
          <w:szCs w:val="22"/>
        </w:rPr>
        <w:t xml:space="preserve">This worksheet cannot be opened within </w:t>
      </w:r>
      <w:r w:rsidR="00202687">
        <w:rPr>
          <w:rFonts w:cs="Arial"/>
          <w:sz w:val="20"/>
          <w:szCs w:val="22"/>
        </w:rPr>
        <w:t>the</w:t>
      </w:r>
      <w:r>
        <w:rPr>
          <w:rFonts w:cs="Arial"/>
          <w:sz w:val="20"/>
          <w:szCs w:val="22"/>
        </w:rPr>
        <w:t xml:space="preserve"> text</w:t>
      </w:r>
      <w:r w:rsidR="00CB66CB">
        <w:rPr>
          <w:rFonts w:cs="Arial"/>
          <w:sz w:val="20"/>
          <w:szCs w:val="22"/>
        </w:rPr>
        <w:t xml:space="preserve">. </w:t>
      </w:r>
      <w:r w:rsidR="007B001A" w:rsidRPr="00BA6DC8">
        <w:rPr>
          <w:rFonts w:cs="Arial"/>
          <w:color w:val="000000" w:themeColor="text1"/>
          <w:sz w:val="18"/>
          <w:szCs w:val="18"/>
        </w:rPr>
        <w:t>You can download a copy at</w:t>
      </w:r>
      <w:r>
        <w:rPr>
          <w:rFonts w:cs="Arial"/>
          <w:color w:val="000000" w:themeColor="text1"/>
          <w:sz w:val="18"/>
          <w:szCs w:val="18"/>
        </w:rPr>
        <w:t xml:space="preserve"> </w:t>
      </w:r>
      <w:r>
        <w:t xml:space="preserve"> </w:t>
      </w:r>
      <w:r w:rsidR="007B001A" w:rsidRPr="007235FB">
        <w:rPr>
          <w:rFonts w:cs="Arial"/>
          <w:sz w:val="18"/>
          <w:szCs w:val="18"/>
        </w:rPr>
        <w:t>www.EntrepreneurshipFoundation.org/spreadsheets</w:t>
      </w:r>
      <w:r w:rsidR="007B001A" w:rsidRPr="002B0B5E">
        <w:rPr>
          <w:rFonts w:cs="Arial"/>
          <w:color w:val="0000CC"/>
          <w:szCs w:val="24"/>
        </w:rPr>
        <w:t xml:space="preserve"> </w:t>
      </w:r>
    </w:p>
    <w:bookmarkEnd w:id="416"/>
    <w:p w14:paraId="60827E2C" w14:textId="77777777" w:rsidR="007B001A" w:rsidRDefault="007B001A" w:rsidP="007B001A">
      <w:pPr>
        <w:spacing w:line="276" w:lineRule="auto"/>
        <w:rPr>
          <w:rFonts w:cs="Arial"/>
          <w:noProof/>
        </w:rPr>
      </w:pPr>
    </w:p>
    <w:p w14:paraId="092F56B3" w14:textId="77777777" w:rsidR="007B001A" w:rsidRDefault="007B001A" w:rsidP="007B001A">
      <w:pPr>
        <w:rPr>
          <w:rFonts w:cs="Arial"/>
          <w:b/>
          <w:caps/>
          <w:noProof/>
          <w:sz w:val="28"/>
        </w:rPr>
      </w:pPr>
      <w:r w:rsidRPr="00BF772C">
        <w:rPr>
          <w:rFonts w:cs="Arial"/>
          <w:noProof/>
        </w:rPr>
        <w:drawing>
          <wp:inline distT="0" distB="0" distL="0" distR="0" wp14:anchorId="5A6E8614" wp14:editId="4A9E617A">
            <wp:extent cx="6625590" cy="7213600"/>
            <wp:effectExtent l="19050" t="19050" r="22860" b="25400"/>
            <wp:docPr id="1548105403" name="Picture 1" descr="Cash Flow spreadsheet showing income and expenses in rows and months in colum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105403" name="Picture 1" descr="Cash Flow spreadsheet showing income and expenses in rows and months in columns"/>
                    <pic:cNvPicPr/>
                  </pic:nvPicPr>
                  <pic:blipFill>
                    <a:blip r:embed="rId610"/>
                    <a:stretch>
                      <a:fillRect/>
                    </a:stretch>
                  </pic:blipFill>
                  <pic:spPr>
                    <a:xfrm>
                      <a:off x="0" y="0"/>
                      <a:ext cx="6628043" cy="7216271"/>
                    </a:xfrm>
                    <a:prstGeom prst="rect">
                      <a:avLst/>
                    </a:prstGeom>
                    <a:ln>
                      <a:solidFill>
                        <a:schemeClr val="tx1"/>
                      </a:solidFill>
                    </a:ln>
                  </pic:spPr>
                </pic:pic>
              </a:graphicData>
            </a:graphic>
          </wp:inline>
        </w:drawing>
      </w:r>
      <w:r w:rsidRPr="008F16DF">
        <w:rPr>
          <w:rFonts w:cs="Arial"/>
        </w:rPr>
        <w:t xml:space="preserve"> </w:t>
      </w:r>
      <w:r>
        <w:rPr>
          <w:rFonts w:cs="Arial"/>
        </w:rPr>
        <w:br w:type="page"/>
      </w:r>
    </w:p>
    <w:p w14:paraId="38BB37D1" w14:textId="3DE8C4C0" w:rsidR="0038418E" w:rsidRPr="003E4A1B" w:rsidRDefault="0038418E" w:rsidP="0038418E">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26DD937F" w14:textId="77777777" w:rsidR="007B001A" w:rsidRPr="00941458" w:rsidRDefault="007B001A" w:rsidP="007B001A">
      <w:pPr>
        <w:rPr>
          <w:rFonts w:cs="Arial"/>
          <w:iCs/>
          <w:noProof/>
          <w:szCs w:val="16"/>
        </w:rPr>
      </w:pPr>
    </w:p>
    <w:p w14:paraId="1D703E57" w14:textId="77777777" w:rsidR="007B001A" w:rsidRPr="00941458" w:rsidRDefault="007B001A" w:rsidP="007B001A">
      <w:pPr>
        <w:rPr>
          <w:rFonts w:cs="Arial"/>
          <w:iCs/>
          <w:noProof/>
          <w:szCs w:val="16"/>
        </w:rPr>
      </w:pPr>
    </w:p>
    <w:p w14:paraId="761442DA" w14:textId="65159FBB" w:rsidR="007B001A" w:rsidRPr="003E4A1B" w:rsidRDefault="001C3B98" w:rsidP="007B001A">
      <w:pPr>
        <w:pStyle w:val="Heading1"/>
        <w:rPr>
          <w:rFonts w:cs="Arial"/>
        </w:rPr>
      </w:pPr>
      <w:bookmarkStart w:id="417" w:name="_Toc204630179"/>
      <w:bookmarkStart w:id="418" w:name="_Toc206281953"/>
      <w:r w:rsidRPr="001C3B98">
        <w:rPr>
          <w:szCs w:val="28"/>
        </w:rPr>
        <w:t>3</w:t>
      </w:r>
      <w:r w:rsidRPr="001C3B98">
        <w:rPr>
          <w:spacing w:val="24"/>
          <w:szCs w:val="28"/>
        </w:rPr>
        <w:t>.</w:t>
      </w:r>
      <w:r w:rsidR="007B001A">
        <w:rPr>
          <w:rFonts w:cs="Arial"/>
        </w:rPr>
        <w:t>5</w:t>
      </w:r>
      <w:r w:rsidR="00E10D8B">
        <w:rPr>
          <w:rFonts w:cs="Arial"/>
        </w:rPr>
        <w:t xml:space="preserve">.7 </w:t>
      </w:r>
      <w:r w:rsidR="007B001A">
        <w:rPr>
          <w:rFonts w:cs="Arial"/>
        </w:rPr>
        <w:t xml:space="preserve">  </w:t>
      </w:r>
      <w:bookmarkStart w:id="419" w:name="BREAKEVENCALCULATION"/>
      <w:r w:rsidR="007B001A" w:rsidRPr="003E4A1B">
        <w:rPr>
          <w:rFonts w:cs="Arial"/>
        </w:rPr>
        <w:t>Break</w:t>
      </w:r>
      <w:r w:rsidR="007B001A">
        <w:rPr>
          <w:rFonts w:cs="Arial"/>
        </w:rPr>
        <w:t>-</w:t>
      </w:r>
      <w:r w:rsidR="007B001A" w:rsidRPr="003E4A1B">
        <w:rPr>
          <w:rFonts w:cs="Arial"/>
        </w:rPr>
        <w:t>Even</w:t>
      </w:r>
      <w:r w:rsidR="007B001A">
        <w:rPr>
          <w:rFonts w:cs="Arial"/>
        </w:rPr>
        <w:fldChar w:fldCharType="begin"/>
      </w:r>
      <w:r w:rsidR="007B001A">
        <w:instrText xml:space="preserve"> </w:instrText>
      </w:r>
      <w:r w:rsidR="007B001A" w:rsidRPr="00AE00CF">
        <w:rPr>
          <w:b w:val="0"/>
          <w:bCs/>
        </w:rPr>
        <w:instrText>XE "</w:instrText>
      </w:r>
      <w:r w:rsidR="007B001A" w:rsidRPr="00AE00CF">
        <w:rPr>
          <w:rFonts w:cs="Arial"/>
          <w:b w:val="0"/>
          <w:bCs/>
          <w:caps w:val="0"/>
        </w:rPr>
        <w:instrText>BREAK-EVEN</w:instrText>
      </w:r>
      <w:r w:rsidR="007B001A">
        <w:instrText xml:space="preserve">" </w:instrText>
      </w:r>
      <w:r w:rsidR="007B001A">
        <w:rPr>
          <w:rFonts w:cs="Arial"/>
        </w:rPr>
        <w:fldChar w:fldCharType="end"/>
      </w:r>
      <w:r w:rsidR="007B001A" w:rsidRPr="003E4A1B">
        <w:rPr>
          <w:rFonts w:cs="Arial"/>
        </w:rPr>
        <w:t xml:space="preserve"> </w:t>
      </w:r>
      <w:bookmarkEnd w:id="419"/>
      <w:r w:rsidR="00202687">
        <w:rPr>
          <w:rFonts w:cs="Arial"/>
        </w:rPr>
        <w:t xml:space="preserve">and PROFIT MARGIN </w:t>
      </w:r>
      <w:r w:rsidR="007B001A" w:rsidRPr="003E4A1B">
        <w:rPr>
          <w:rFonts w:cs="Arial"/>
        </w:rPr>
        <w:t>Calculation</w:t>
      </w:r>
      <w:bookmarkEnd w:id="417"/>
      <w:bookmarkEnd w:id="418"/>
      <w:r w:rsidR="007B001A" w:rsidRPr="003E4A1B">
        <w:rPr>
          <w:rFonts w:cs="Arial"/>
        </w:rPr>
        <w:t xml:space="preserve"> </w:t>
      </w:r>
    </w:p>
    <w:p w14:paraId="0255AEB1" w14:textId="77777777" w:rsidR="007B001A" w:rsidRPr="003E4A1B" w:rsidRDefault="007B001A" w:rsidP="007B001A">
      <w:pPr>
        <w:rPr>
          <w:rFonts w:cs="Arial"/>
        </w:rPr>
      </w:pPr>
    </w:p>
    <w:p w14:paraId="2C1B7BC4" w14:textId="77777777" w:rsidR="007B001A" w:rsidRPr="003E4A1B" w:rsidRDefault="007B001A" w:rsidP="007B001A">
      <w:pPr>
        <w:spacing w:line="276" w:lineRule="auto"/>
        <w:ind w:left="360" w:hanging="360"/>
        <w:rPr>
          <w:rFonts w:cs="Arial"/>
          <w:b/>
        </w:rPr>
      </w:pPr>
    </w:p>
    <w:p w14:paraId="3567E247" w14:textId="5080A821" w:rsidR="007B001A" w:rsidRPr="006D3807" w:rsidRDefault="007B001A" w:rsidP="007B001A">
      <w:pPr>
        <w:spacing w:line="276" w:lineRule="auto"/>
        <w:jc w:val="both"/>
        <w:rPr>
          <w:rFonts w:cs="Arial"/>
          <w:color w:val="000000"/>
          <w:sz w:val="22"/>
          <w:szCs w:val="28"/>
        </w:rPr>
      </w:pPr>
      <w:r w:rsidRPr="006D3807">
        <w:rPr>
          <w:rFonts w:cs="Arial"/>
          <w:color w:val="000000"/>
          <w:sz w:val="22"/>
          <w:szCs w:val="28"/>
        </w:rPr>
        <w:t>Break-even occurs at the point where total revenue equals total costs</w:t>
      </w:r>
      <w:r w:rsidR="00CB66CB" w:rsidRPr="006D3807">
        <w:rPr>
          <w:rFonts w:cs="Arial"/>
          <w:color w:val="000000"/>
          <w:sz w:val="22"/>
          <w:szCs w:val="28"/>
        </w:rPr>
        <w:t xml:space="preserve">. </w:t>
      </w:r>
      <w:r w:rsidRPr="006D3807">
        <w:rPr>
          <w:rFonts w:cs="Arial"/>
          <w:color w:val="000000"/>
          <w:sz w:val="22"/>
          <w:szCs w:val="28"/>
        </w:rPr>
        <w:t xml:space="preserve">Use the following spreadsheet to compute your break-even point. Only enter amounts in shaded boxes. The other </w:t>
      </w:r>
      <w:r>
        <w:rPr>
          <w:rFonts w:cs="Arial"/>
          <w:color w:val="000000"/>
          <w:sz w:val="22"/>
          <w:szCs w:val="28"/>
        </w:rPr>
        <w:t>fields</w:t>
      </w:r>
      <w:r w:rsidRPr="006D3807">
        <w:rPr>
          <w:rFonts w:cs="Arial"/>
          <w:color w:val="000000"/>
          <w:sz w:val="22"/>
          <w:szCs w:val="28"/>
        </w:rPr>
        <w:t xml:space="preserve"> will be computed</w:t>
      </w:r>
      <w:r>
        <w:rPr>
          <w:rFonts w:cs="Arial"/>
          <w:color w:val="000000"/>
          <w:sz w:val="22"/>
          <w:szCs w:val="28"/>
        </w:rPr>
        <w:t>.</w:t>
      </w:r>
    </w:p>
    <w:p w14:paraId="6D6080A0" w14:textId="77777777" w:rsidR="007B001A" w:rsidRPr="003E4A1B" w:rsidRDefault="007B001A" w:rsidP="007B001A">
      <w:pPr>
        <w:spacing w:line="276" w:lineRule="auto"/>
        <w:jc w:val="center"/>
        <w:rPr>
          <w:rFonts w:cs="Arial"/>
          <w:i/>
          <w:sz w:val="12"/>
        </w:rPr>
      </w:pPr>
    </w:p>
    <w:p w14:paraId="2A337B3A" w14:textId="77777777" w:rsidR="007B001A" w:rsidRDefault="007B001A" w:rsidP="007B001A">
      <w:pPr>
        <w:tabs>
          <w:tab w:val="right" w:pos="9720"/>
        </w:tabs>
        <w:jc w:val="both"/>
        <w:rPr>
          <w:rFonts w:cs="Arial"/>
          <w:i/>
          <w:color w:val="000000" w:themeColor="text1"/>
          <w:sz w:val="18"/>
        </w:rPr>
      </w:pPr>
    </w:p>
    <w:p w14:paraId="140B38B7" w14:textId="77777777" w:rsidR="007B001A" w:rsidRDefault="007B001A" w:rsidP="007B001A">
      <w:pPr>
        <w:tabs>
          <w:tab w:val="right" w:pos="9720"/>
        </w:tabs>
        <w:jc w:val="both"/>
        <w:rPr>
          <w:rFonts w:cs="Arial"/>
          <w:i/>
          <w:color w:val="000000" w:themeColor="text1"/>
          <w:sz w:val="18"/>
        </w:rPr>
      </w:pPr>
    </w:p>
    <w:p w14:paraId="0D8B7364" w14:textId="77777777" w:rsidR="007B001A" w:rsidRDefault="007B001A" w:rsidP="007B001A">
      <w:pPr>
        <w:tabs>
          <w:tab w:val="right" w:pos="9720"/>
        </w:tabs>
        <w:jc w:val="both"/>
        <w:rPr>
          <w:rFonts w:cs="Arial"/>
          <w:i/>
          <w:color w:val="000000" w:themeColor="text1"/>
          <w:sz w:val="18"/>
        </w:rPr>
      </w:pPr>
    </w:p>
    <w:p w14:paraId="39D66B91" w14:textId="1D83A12F" w:rsidR="007B001A" w:rsidRPr="002B0B5E" w:rsidRDefault="007B001A" w:rsidP="007B001A">
      <w:pPr>
        <w:tabs>
          <w:tab w:val="right" w:pos="9720"/>
        </w:tabs>
        <w:jc w:val="both"/>
        <w:rPr>
          <w:rFonts w:cs="Arial"/>
          <w:i/>
          <w:color w:val="0000CC"/>
          <w:sz w:val="22"/>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and sele</w:t>
      </w:r>
      <w:r>
        <w:rPr>
          <w:rFonts w:cs="Arial"/>
          <w:i/>
          <w:color w:val="000000" w:themeColor="text1"/>
          <w:sz w:val="18"/>
        </w:rPr>
        <w:t>ct “Worksheet Object” and then "</w:t>
      </w:r>
      <w:r w:rsidRPr="003E4A1B">
        <w:rPr>
          <w:rFonts w:cs="Arial"/>
          <w:i/>
          <w:color w:val="000000" w:themeColor="text1"/>
          <w:sz w:val="18"/>
        </w:rPr>
        <w:t xml:space="preserve">Open.”   </w:t>
      </w:r>
      <w:r>
        <w:rPr>
          <w:rFonts w:cs="Arial"/>
          <w:i/>
          <w:color w:val="000000" w:themeColor="text1"/>
          <w:sz w:val="18"/>
          <w:szCs w:val="24"/>
        </w:rPr>
        <w:t xml:space="preserve">You can download a copy of this form at   </w:t>
      </w:r>
      <w:hyperlink r:id="rId611" w:history="1">
        <w:r w:rsidR="00154BB7" w:rsidRPr="00F50CB9">
          <w:rPr>
            <w:rStyle w:val="Hyperlink"/>
            <w:rFonts w:cs="Arial"/>
            <w:i/>
            <w:sz w:val="22"/>
            <w:szCs w:val="24"/>
          </w:rPr>
          <w:t>http://www.EntrepreneurshipFoundation.org/spreadsheets</w:t>
        </w:r>
      </w:hyperlink>
      <w:r w:rsidRPr="002B0B5E">
        <w:rPr>
          <w:rFonts w:cs="Arial"/>
          <w:i/>
          <w:color w:val="0000CC"/>
          <w:sz w:val="22"/>
          <w:szCs w:val="24"/>
        </w:rPr>
        <w:t xml:space="preserve"> </w:t>
      </w:r>
    </w:p>
    <w:p w14:paraId="71E961E7" w14:textId="77777777" w:rsidR="007B001A" w:rsidRPr="003E4A1B" w:rsidRDefault="007B001A" w:rsidP="007B001A">
      <w:pPr>
        <w:tabs>
          <w:tab w:val="right" w:pos="9720"/>
        </w:tabs>
        <w:jc w:val="center"/>
        <w:rPr>
          <w:rFonts w:cs="Arial"/>
          <w:i/>
          <w:color w:val="0000CC"/>
          <w:sz w:val="18"/>
          <w:szCs w:val="24"/>
        </w:rPr>
      </w:pPr>
    </w:p>
    <w:bookmarkStart w:id="420" w:name="_MON_1813248475"/>
    <w:bookmarkEnd w:id="420"/>
    <w:p w14:paraId="215DDF05" w14:textId="7C8B923B" w:rsidR="007B001A" w:rsidRPr="003E4A1B" w:rsidRDefault="00202687" w:rsidP="007B001A">
      <w:pPr>
        <w:tabs>
          <w:tab w:val="right" w:pos="9720"/>
        </w:tabs>
        <w:ind w:left="450" w:hanging="450"/>
        <w:rPr>
          <w:rFonts w:cs="Arial"/>
          <w:color w:val="0000CC"/>
          <w:sz w:val="12"/>
          <w:szCs w:val="24"/>
        </w:rPr>
      </w:pPr>
      <w:r>
        <w:rPr>
          <w:rFonts w:cs="Arial"/>
          <w:color w:val="0000CC"/>
          <w:sz w:val="12"/>
          <w:szCs w:val="24"/>
        </w:rPr>
        <w:object w:dxaOrig="10167" w:dyaOrig="8283" w14:anchorId="4CBC44D6">
          <v:shape id="_x0000_i1032" type="#_x0000_t75" alt="Break-even and profit-margin calculation worksheet, showing total fixed annual costs for a business and the number of products that must be sold to cover those costs, based on the gross profit earned on each item sold, which is the selling price less the cost to produce." style="width:511.5pt;height:417.75pt" o:ole="">
            <v:imagedata r:id="rId612" o:title=""/>
          </v:shape>
          <o:OLEObject Type="Embed" ProgID="Excel.Sheet.12" ShapeID="_x0000_i1032" DrawAspect="Content" ObjectID="_1820234176" r:id="rId613"/>
        </w:object>
      </w:r>
    </w:p>
    <w:p w14:paraId="29417F49" w14:textId="77777777" w:rsidR="007B001A" w:rsidRPr="003E4A1B" w:rsidRDefault="007B001A" w:rsidP="007B001A">
      <w:pPr>
        <w:spacing w:line="276" w:lineRule="auto"/>
        <w:rPr>
          <w:rFonts w:cs="Arial"/>
          <w:color w:val="000000"/>
          <w:sz w:val="8"/>
          <w:szCs w:val="24"/>
        </w:rPr>
      </w:pPr>
    </w:p>
    <w:p w14:paraId="50BCDD66" w14:textId="77777777" w:rsidR="007B001A" w:rsidRPr="003E4A1B" w:rsidRDefault="007B001A" w:rsidP="007B001A">
      <w:pPr>
        <w:spacing w:line="276" w:lineRule="auto"/>
        <w:rPr>
          <w:rStyle w:val="Heading3Char"/>
          <w:rFonts w:cs="Arial"/>
          <w:sz w:val="16"/>
        </w:rPr>
      </w:pPr>
    </w:p>
    <w:p w14:paraId="78866FA3" w14:textId="77777777" w:rsidR="007B001A" w:rsidRPr="003E4A1B" w:rsidRDefault="007B001A" w:rsidP="007B001A">
      <w:pPr>
        <w:spacing w:before="120" w:after="120" w:line="276" w:lineRule="auto"/>
        <w:rPr>
          <w:rFonts w:cs="Arial"/>
          <w:color w:val="000000"/>
          <w:sz w:val="22"/>
          <w:szCs w:val="22"/>
        </w:rPr>
      </w:pPr>
      <w:r w:rsidRPr="003E4A1B">
        <w:rPr>
          <w:rStyle w:val="Heading3Char"/>
          <w:rFonts w:cs="Arial"/>
          <w:szCs w:val="22"/>
        </w:rPr>
        <w:t>Reality checkS</w:t>
      </w:r>
      <w:r w:rsidRPr="003E4A1B">
        <w:rPr>
          <w:rFonts w:cs="Arial"/>
          <w:color w:val="000000"/>
          <w:sz w:val="22"/>
          <w:szCs w:val="22"/>
        </w:rPr>
        <w:t xml:space="preserve">:  </w:t>
      </w:r>
    </w:p>
    <w:p w14:paraId="5875BB65" w14:textId="17E6FAC7" w:rsidR="007B001A" w:rsidRPr="003E4A1B" w:rsidRDefault="007B001A" w:rsidP="00F34A03">
      <w:pPr>
        <w:numPr>
          <w:ilvl w:val="0"/>
          <w:numId w:val="32"/>
        </w:numPr>
        <w:tabs>
          <w:tab w:val="clear" w:pos="3600"/>
          <w:tab w:val="num" w:pos="630"/>
        </w:tabs>
        <w:spacing w:line="276" w:lineRule="auto"/>
        <w:ind w:left="630"/>
        <w:rPr>
          <w:rFonts w:cs="Arial"/>
          <w:color w:val="000000"/>
          <w:szCs w:val="24"/>
        </w:rPr>
      </w:pPr>
      <w:r w:rsidRPr="003E4A1B">
        <w:rPr>
          <w:rFonts w:cs="Arial"/>
          <w:color w:val="000000"/>
          <w:szCs w:val="24"/>
        </w:rPr>
        <w:t xml:space="preserve">Are the unit and dollar sales realistic? </w:t>
      </w:r>
    </w:p>
    <w:p w14:paraId="37A30335" w14:textId="58176923" w:rsidR="007B001A" w:rsidRPr="003E4A1B" w:rsidRDefault="007B001A" w:rsidP="00F34A03">
      <w:pPr>
        <w:numPr>
          <w:ilvl w:val="0"/>
          <w:numId w:val="32"/>
        </w:numPr>
        <w:tabs>
          <w:tab w:val="clear" w:pos="3600"/>
          <w:tab w:val="num" w:pos="630"/>
        </w:tabs>
        <w:spacing w:before="120" w:line="276" w:lineRule="auto"/>
        <w:ind w:left="630"/>
        <w:jc w:val="both"/>
        <w:rPr>
          <w:rFonts w:cs="Arial"/>
          <w:color w:val="000000"/>
          <w:szCs w:val="24"/>
        </w:rPr>
      </w:pPr>
      <w:r w:rsidRPr="003E4A1B">
        <w:rPr>
          <w:rFonts w:cs="Arial"/>
          <w:color w:val="000000"/>
          <w:szCs w:val="24"/>
        </w:rPr>
        <w:t>Can you make and sell this many products: or if a service business, can you realistically provide the number of hours required</w:t>
      </w:r>
      <w:r w:rsidR="00CB66CB" w:rsidRPr="003E4A1B">
        <w:rPr>
          <w:rFonts w:cs="Arial"/>
          <w:color w:val="000000"/>
          <w:szCs w:val="24"/>
        </w:rPr>
        <w:t xml:space="preserve">? </w:t>
      </w:r>
    </w:p>
    <w:p w14:paraId="03BEE937" w14:textId="77777777" w:rsidR="007B001A" w:rsidRPr="003E4A1B" w:rsidRDefault="007B001A" w:rsidP="007B001A">
      <w:pPr>
        <w:rPr>
          <w:rFonts w:cs="Arial"/>
          <w:i/>
          <w:noProof/>
          <w:sz w:val="24"/>
        </w:rPr>
      </w:pPr>
      <w:r w:rsidRPr="003E4A1B">
        <w:rPr>
          <w:rFonts w:cs="Arial"/>
          <w:i/>
          <w:noProof/>
          <w:sz w:val="24"/>
        </w:rPr>
        <w:br w:type="page"/>
      </w:r>
    </w:p>
    <w:p w14:paraId="600E887F" w14:textId="6FB2A842" w:rsidR="008A6066" w:rsidRPr="003E4A1B" w:rsidRDefault="008A6066" w:rsidP="008A6066">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28975D29" w14:textId="77777777" w:rsidR="008A6066" w:rsidRPr="00941458" w:rsidRDefault="008A6066" w:rsidP="008A6066">
      <w:pPr>
        <w:rPr>
          <w:rFonts w:cs="Arial"/>
          <w:iCs/>
          <w:noProof/>
          <w:szCs w:val="16"/>
        </w:rPr>
      </w:pPr>
    </w:p>
    <w:p w14:paraId="51DDAC62" w14:textId="77777777" w:rsidR="008A6066" w:rsidRPr="00941458" w:rsidRDefault="008A6066" w:rsidP="008A6066">
      <w:pPr>
        <w:rPr>
          <w:rFonts w:cs="Arial"/>
          <w:iCs/>
          <w:noProof/>
          <w:szCs w:val="16"/>
        </w:rPr>
      </w:pPr>
    </w:p>
    <w:p w14:paraId="402B182C" w14:textId="2EB86F8C" w:rsidR="008A6066" w:rsidRPr="00836041" w:rsidRDefault="008A6066" w:rsidP="008A6066">
      <w:pPr>
        <w:pStyle w:val="Heading1"/>
        <w:ind w:left="90"/>
        <w:rPr>
          <w:rFonts w:cs="Arial"/>
        </w:rPr>
      </w:pPr>
      <w:bookmarkStart w:id="421" w:name="_Toc206281954"/>
      <w:r w:rsidRPr="001C3B98">
        <w:rPr>
          <w:szCs w:val="28"/>
        </w:rPr>
        <w:t>3</w:t>
      </w:r>
      <w:r w:rsidRPr="001C3B98">
        <w:rPr>
          <w:spacing w:val="24"/>
          <w:szCs w:val="28"/>
        </w:rPr>
        <w:t>.</w:t>
      </w:r>
      <w:r>
        <w:rPr>
          <w:rFonts w:cs="Arial"/>
        </w:rPr>
        <w:t xml:space="preserve">5.8 </w:t>
      </w:r>
      <w:r w:rsidRPr="00836041">
        <w:rPr>
          <w:rFonts w:cs="Arial"/>
        </w:rPr>
        <w:t xml:space="preserve">  </w:t>
      </w:r>
      <w:r>
        <w:rPr>
          <w:rFonts w:cs="Arial"/>
        </w:rPr>
        <w:t>cAPTIAL REQUIRMENTS FOR LAUNCH</w:t>
      </w:r>
      <w:bookmarkEnd w:id="421"/>
    </w:p>
    <w:p w14:paraId="74BD9E8E" w14:textId="504B3164" w:rsidR="008A6066" w:rsidRDefault="008A6066">
      <w:pPr>
        <w:rPr>
          <w:bCs/>
          <w:noProof/>
          <w:color w:val="000000" w:themeColor="text1"/>
          <w:sz w:val="24"/>
          <w:szCs w:val="24"/>
        </w:rPr>
      </w:pPr>
    </w:p>
    <w:p w14:paraId="40CEF794" w14:textId="6A3101FF" w:rsidR="008A6066" w:rsidRPr="003F0EB3" w:rsidRDefault="008A6066" w:rsidP="008A6066">
      <w:pPr>
        <w:pStyle w:val="BulletedList2"/>
        <w:numPr>
          <w:ilvl w:val="0"/>
          <w:numId w:val="0"/>
        </w:numPr>
        <w:spacing w:before="120" w:after="0" w:line="276" w:lineRule="auto"/>
        <w:ind w:right="90"/>
        <w:jc w:val="both"/>
        <w:rPr>
          <w:rFonts w:ascii="Arial" w:hAnsi="Arial" w:cs="Arial"/>
          <w:color w:val="EE0000"/>
          <w:sz w:val="20"/>
        </w:rPr>
      </w:pPr>
      <w:r>
        <w:rPr>
          <w:rStyle w:val="Heading2Char"/>
        </w:rPr>
        <w:t xml:space="preserve">Startup </w:t>
      </w:r>
      <w:r w:rsidRPr="00AD2D1B">
        <w:rPr>
          <w:rStyle w:val="Heading2Char"/>
        </w:rPr>
        <w:t>Capital Requirement</w:t>
      </w:r>
      <w:r w:rsidRPr="00910BDB">
        <w:rPr>
          <w:rStyle w:val="Heading2Char"/>
          <w:b w:val="0"/>
        </w:rPr>
        <w:t>.</w:t>
      </w:r>
      <w:r>
        <w:rPr>
          <w:rStyle w:val="Heading2Char"/>
        </w:rPr>
        <w:t xml:space="preserve"> </w:t>
      </w:r>
      <w:r w:rsidRPr="00AD2D1B">
        <w:rPr>
          <w:rFonts w:ascii="Arial" w:hAnsi="Arial" w:cs="Arial"/>
          <w:color w:val="000000"/>
          <w:sz w:val="20"/>
        </w:rPr>
        <w:t xml:space="preserve">The amount of cash you will need to cover start-up expenses and to cover operating expenses until the company attains </w:t>
      </w:r>
      <w:r>
        <w:rPr>
          <w:rFonts w:ascii="Arial" w:hAnsi="Arial" w:cs="Arial"/>
          <w:color w:val="000000"/>
          <w:sz w:val="20"/>
        </w:rPr>
        <w:t>break-even</w:t>
      </w:r>
      <w:r w:rsidRPr="00AD2D1B">
        <w:rPr>
          <w:rFonts w:ascii="Arial" w:hAnsi="Arial" w:cs="Arial"/>
          <w:color w:val="000000"/>
          <w:sz w:val="20"/>
        </w:rPr>
        <w:t>. The Cash Flow Forecast should indicate the amount of capital required each year</w:t>
      </w:r>
      <w:r w:rsidR="00CB66CB" w:rsidRPr="00AD2D1B">
        <w:rPr>
          <w:rFonts w:ascii="Arial" w:hAnsi="Arial" w:cs="Arial"/>
          <w:color w:val="000000"/>
          <w:sz w:val="20"/>
        </w:rPr>
        <w:t xml:space="preserve">. </w:t>
      </w:r>
      <w:r>
        <w:rPr>
          <w:rFonts w:ascii="Arial" w:hAnsi="Arial" w:cs="Arial"/>
          <w:color w:val="000000"/>
          <w:sz w:val="20"/>
        </w:rPr>
        <w:t>If you have already launched and need capital to expand a successful model, see the “Growth Capital Requirements” spreadsheet on the following page.</w:t>
      </w:r>
    </w:p>
    <w:p w14:paraId="5EFCCA65" w14:textId="77777777" w:rsidR="008A6066" w:rsidRDefault="008A6066" w:rsidP="008A6066">
      <w:pPr>
        <w:pStyle w:val="BulletedList2"/>
        <w:numPr>
          <w:ilvl w:val="0"/>
          <w:numId w:val="0"/>
        </w:numPr>
        <w:spacing w:after="0" w:line="276" w:lineRule="auto"/>
        <w:ind w:right="90"/>
        <w:rPr>
          <w:rStyle w:val="Emphasis"/>
        </w:rPr>
      </w:pPr>
    </w:p>
    <w:bookmarkStart w:id="422" w:name="_MON_1816864855"/>
    <w:bookmarkEnd w:id="422"/>
    <w:p w14:paraId="4A56895A" w14:textId="2827AEE5" w:rsidR="008A6066" w:rsidRDefault="008A6066" w:rsidP="008A6066">
      <w:pPr>
        <w:rPr>
          <w:bCs/>
          <w:noProof/>
          <w:color w:val="000000" w:themeColor="text1"/>
          <w:sz w:val="24"/>
          <w:szCs w:val="24"/>
        </w:rPr>
      </w:pPr>
      <w:r>
        <w:rPr>
          <w:rStyle w:val="Emphasis"/>
        </w:rPr>
        <w:object w:dxaOrig="10198" w:dyaOrig="9999" w14:anchorId="627515B7">
          <v:shape id="_x0000_i1033" type="#_x0000_t75" alt="Spreadsheet showing Capital Requirements for R&amp;D, Trial launch for 30 days, and full launch (6 months)" style="width:510pt;height:497.25pt" o:ole="" o:bordertopcolor="this" o:borderleftcolor="this" o:borderbottomcolor="this" o:borderrightcolor="this">
            <v:imagedata r:id="rId614" o:title=""/>
            <w10:bordertop type="single" width="8"/>
            <w10:borderleft type="single" width="8"/>
            <w10:borderbottom type="single" width="8"/>
            <w10:borderright type="single" width="8"/>
          </v:shape>
          <o:OLEObject Type="Embed" ProgID="Excel.Sheet.12" ShapeID="_x0000_i1033" DrawAspect="Content" ObjectID="_1820234177" r:id="rId615"/>
        </w:object>
      </w:r>
    </w:p>
    <w:p w14:paraId="39330A9E" w14:textId="77777777" w:rsidR="008A6066" w:rsidRDefault="008A6066">
      <w:pPr>
        <w:rPr>
          <w:bCs/>
          <w:noProof/>
          <w:color w:val="000000" w:themeColor="text1"/>
          <w:sz w:val="24"/>
          <w:szCs w:val="24"/>
        </w:rPr>
      </w:pPr>
      <w:r>
        <w:rPr>
          <w:bCs/>
          <w:noProof/>
          <w:color w:val="000000" w:themeColor="text1"/>
          <w:sz w:val="24"/>
          <w:szCs w:val="24"/>
        </w:rPr>
        <w:br w:type="page"/>
      </w:r>
    </w:p>
    <w:p w14:paraId="015915AF" w14:textId="29E7B5B8" w:rsidR="0038418E" w:rsidRPr="003E4A1B" w:rsidRDefault="0038418E" w:rsidP="0038418E">
      <w:pPr>
        <w:tabs>
          <w:tab w:val="right" w:pos="10166"/>
        </w:tabs>
        <w:spacing w:line="276" w:lineRule="auto"/>
        <w:rPr>
          <w:rFonts w:cs="Arial"/>
          <w:i/>
          <w:noProof/>
          <w:sz w:val="24"/>
        </w:rPr>
      </w:pPr>
      <w:r w:rsidRPr="003605EB">
        <w:rPr>
          <w:bCs/>
          <w:noProof/>
          <w:color w:val="000000" w:themeColor="text1"/>
          <w:sz w:val="24"/>
          <w:szCs w:val="24"/>
        </w:rPr>
        <w:lastRenderedPageBreak/>
        <w:t xml:space="preserve">Module 3 -  Finance    </w:t>
      </w:r>
      <w:r w:rsidRPr="003605EB">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5</w:t>
      </w:r>
      <w:r>
        <w:rPr>
          <w:rFonts w:cs="Arial"/>
          <w:i/>
          <w:noProof/>
          <w:sz w:val="24"/>
          <w:szCs w:val="26"/>
        </w:rPr>
        <w:t xml:space="preserve"> </w:t>
      </w:r>
      <w:r>
        <w:rPr>
          <w:rFonts w:cs="Arial"/>
          <w:iCs/>
          <w:noProof/>
          <w:sz w:val="22"/>
          <w:szCs w:val="18"/>
        </w:rPr>
        <w:t xml:space="preserve">– </w:t>
      </w:r>
      <w:r w:rsidRPr="003E4A1B">
        <w:rPr>
          <w:rFonts w:cs="Arial"/>
          <w:i/>
          <w:noProof/>
          <w:sz w:val="24"/>
        </w:rPr>
        <w:t xml:space="preserve">Budgeting and Accounting  </w:t>
      </w:r>
    </w:p>
    <w:p w14:paraId="47A91555" w14:textId="77777777" w:rsidR="007B001A" w:rsidRPr="00941458" w:rsidRDefault="007B001A" w:rsidP="007B001A">
      <w:pPr>
        <w:rPr>
          <w:rFonts w:cs="Arial"/>
          <w:iCs/>
          <w:noProof/>
          <w:szCs w:val="16"/>
        </w:rPr>
      </w:pPr>
    </w:p>
    <w:p w14:paraId="3CA42955" w14:textId="77777777" w:rsidR="007B001A" w:rsidRPr="00941458" w:rsidRDefault="007B001A" w:rsidP="007B001A">
      <w:pPr>
        <w:rPr>
          <w:rFonts w:cs="Arial"/>
          <w:iCs/>
          <w:noProof/>
          <w:szCs w:val="16"/>
        </w:rPr>
      </w:pPr>
    </w:p>
    <w:p w14:paraId="00D2785A" w14:textId="52F7DAAD" w:rsidR="007B001A" w:rsidRPr="00836041" w:rsidRDefault="001C3B98" w:rsidP="007B001A">
      <w:pPr>
        <w:pStyle w:val="Heading1"/>
        <w:ind w:left="3330"/>
        <w:jc w:val="left"/>
        <w:rPr>
          <w:rFonts w:cs="Arial"/>
        </w:rPr>
      </w:pPr>
      <w:bookmarkStart w:id="423" w:name="_Toc204630180"/>
      <w:bookmarkStart w:id="424" w:name="_Toc206281955"/>
      <w:r w:rsidRPr="001C3B98">
        <w:rPr>
          <w:szCs w:val="28"/>
        </w:rPr>
        <w:t>3</w:t>
      </w:r>
      <w:r w:rsidRPr="001C3B98">
        <w:rPr>
          <w:spacing w:val="24"/>
          <w:szCs w:val="28"/>
        </w:rPr>
        <w:t>.</w:t>
      </w:r>
      <w:r w:rsidR="007B001A">
        <w:rPr>
          <w:rFonts w:cs="Arial"/>
        </w:rPr>
        <w:t>5</w:t>
      </w:r>
      <w:r w:rsidR="00E10D8B">
        <w:rPr>
          <w:rFonts w:cs="Arial"/>
        </w:rPr>
        <w:t>.</w:t>
      </w:r>
      <w:r w:rsidR="008A6066">
        <w:rPr>
          <w:rFonts w:cs="Arial"/>
        </w:rPr>
        <w:t>9</w:t>
      </w:r>
      <w:r w:rsidR="00E10D8B">
        <w:rPr>
          <w:rFonts w:cs="Arial"/>
        </w:rPr>
        <w:t xml:space="preserve"> </w:t>
      </w:r>
      <w:r w:rsidR="007B001A" w:rsidRPr="00836041">
        <w:rPr>
          <w:rFonts w:cs="Arial"/>
        </w:rPr>
        <w:t xml:space="preserve">  </w:t>
      </w:r>
      <w:r w:rsidR="007B001A">
        <w:rPr>
          <w:rFonts w:cs="Arial"/>
        </w:rPr>
        <w:t>Accounting</w:t>
      </w:r>
      <w:bookmarkEnd w:id="423"/>
      <w:bookmarkEnd w:id="424"/>
    </w:p>
    <w:p w14:paraId="255FB956" w14:textId="77777777" w:rsidR="007B001A" w:rsidRDefault="007B001A" w:rsidP="007B001A"/>
    <w:p w14:paraId="6455EB43" w14:textId="77777777" w:rsidR="007B001A" w:rsidRPr="00D62375" w:rsidRDefault="007B001A" w:rsidP="007B001A">
      <w:pPr>
        <w:spacing w:before="60" w:line="276" w:lineRule="auto"/>
        <w:jc w:val="both"/>
        <w:rPr>
          <w:rFonts w:cs="Arial"/>
          <w:color w:val="000000"/>
          <w:sz w:val="10"/>
          <w:szCs w:val="12"/>
        </w:rPr>
      </w:pPr>
      <w:r w:rsidRPr="00CE5353">
        <w:rPr>
          <w:rFonts w:cs="Arial"/>
          <w:color w:val="000000"/>
          <w:sz w:val="22"/>
          <w:szCs w:val="28"/>
        </w:rPr>
        <w:t>Keeping your own books allows you to monitor cash flow and know how the business is doing in real time.</w:t>
      </w:r>
      <w:r>
        <w:rPr>
          <w:rFonts w:cs="Arial"/>
          <w:color w:val="000000"/>
          <w:sz w:val="22"/>
          <w:szCs w:val="28"/>
        </w:rPr>
        <w:t xml:space="preserve"> Here are two online bookkeeping platforms that will help keep you organized. Fees are as of 2025.</w:t>
      </w:r>
      <w:r>
        <w:rPr>
          <w:rFonts w:cs="Arial"/>
          <w:color w:val="000000"/>
          <w:sz w:val="22"/>
          <w:szCs w:val="28"/>
        </w:rPr>
        <w:br/>
      </w:r>
    </w:p>
    <w:p w14:paraId="4F2F5892" w14:textId="77777777" w:rsidR="007B001A" w:rsidRPr="00CE5353" w:rsidRDefault="007B001A" w:rsidP="007B001A">
      <w:pPr>
        <w:spacing w:before="120"/>
        <w:jc w:val="both"/>
        <w:rPr>
          <w:color w:val="000000"/>
          <w:sz w:val="24"/>
          <w:szCs w:val="24"/>
        </w:rPr>
      </w:pPr>
      <w:r w:rsidRPr="00D62375">
        <w:rPr>
          <w:rFonts w:cs="Arial"/>
          <w:b/>
          <w:bCs/>
          <w:color w:val="000000"/>
          <w:sz w:val="24"/>
          <w:szCs w:val="24"/>
        </w:rPr>
        <w:t>1.</w:t>
      </w:r>
      <w:r w:rsidRPr="00D62375">
        <w:rPr>
          <w:b/>
          <w:bCs/>
          <w:color w:val="000000"/>
          <w:sz w:val="24"/>
          <w:szCs w:val="24"/>
        </w:rPr>
        <w:t xml:space="preserve">  </w:t>
      </w:r>
      <w:r w:rsidRPr="00D62375">
        <w:rPr>
          <w:rFonts w:cs="Arial"/>
          <w:b/>
          <w:bCs/>
          <w:color w:val="000000"/>
          <w:spacing w:val="-2"/>
          <w:sz w:val="24"/>
          <w:szCs w:val="24"/>
        </w:rPr>
        <w:t>WAVEAPPS</w:t>
      </w:r>
      <w:r w:rsidRPr="00D62375">
        <w:rPr>
          <w:spacing w:val="-2"/>
          <w:sz w:val="24"/>
          <w:szCs w:val="24"/>
        </w:rPr>
        <w:t xml:space="preserve"> </w:t>
      </w:r>
      <w:r w:rsidRPr="00FE1045">
        <w:rPr>
          <w:spacing w:val="-2"/>
          <w:sz w:val="22"/>
          <w:szCs w:val="22"/>
        </w:rPr>
        <w:t>offers a free cloud-based accounting package for entrepreneurs</w:t>
      </w:r>
      <w:r w:rsidRPr="00FE1045">
        <w:rPr>
          <w:sz w:val="22"/>
          <w:szCs w:val="22"/>
        </w:rPr>
        <w:t xml:space="preserve">. </w:t>
      </w:r>
      <w:hyperlink r:id="rId616" w:history="1">
        <w:r w:rsidRPr="006D1390">
          <w:rPr>
            <w:rStyle w:val="Hyperlink"/>
            <w:rFonts w:cs="Arial"/>
            <w:sz w:val="22"/>
            <w:szCs w:val="22"/>
          </w:rPr>
          <w:t xml:space="preserve">Waveapps.com </w:t>
        </w:r>
      </w:hyperlink>
      <w:r w:rsidRPr="006D1390">
        <w:rPr>
          <w:rFonts w:cs="Arial"/>
          <w:color w:val="000000"/>
          <w:sz w:val="24"/>
          <w:szCs w:val="24"/>
        </w:rPr>
        <w:t xml:space="preserve"> </w:t>
      </w:r>
    </w:p>
    <w:p w14:paraId="6665B87F" w14:textId="77777777" w:rsidR="007B001A" w:rsidRPr="00D62375" w:rsidRDefault="007B001A" w:rsidP="007B001A">
      <w:pPr>
        <w:rPr>
          <w:rFonts w:cs="Arial"/>
          <w:sz w:val="12"/>
          <w:szCs w:val="12"/>
        </w:rPr>
      </w:pPr>
    </w:p>
    <w:p w14:paraId="6763C9B5" w14:textId="77777777" w:rsidR="007B001A" w:rsidRPr="00FE1045" w:rsidRDefault="007B001A" w:rsidP="00F34A03">
      <w:pPr>
        <w:pStyle w:val="ListParagraph"/>
        <w:numPr>
          <w:ilvl w:val="0"/>
          <w:numId w:val="88"/>
        </w:numPr>
        <w:ind w:left="630" w:hanging="270"/>
        <w:jc w:val="both"/>
        <w:rPr>
          <w:color w:val="000000"/>
          <w:szCs w:val="24"/>
        </w:rPr>
      </w:pPr>
      <w:r w:rsidRPr="003E4A1B">
        <w:rPr>
          <w:noProof/>
          <w:color w:val="000000"/>
          <w:szCs w:val="24"/>
          <w:lang w:val="en-US"/>
        </w:rPr>
        <w:drawing>
          <wp:anchor distT="0" distB="0" distL="114300" distR="114300" simplePos="0" relativeHeight="251949568" behindDoc="0" locked="0" layoutInCell="1" allowOverlap="1" wp14:anchorId="62559396" wp14:editId="684638F8">
            <wp:simplePos x="0" y="0"/>
            <wp:positionH relativeFrom="column">
              <wp:posOffset>5123180</wp:posOffset>
            </wp:positionH>
            <wp:positionV relativeFrom="paragraph">
              <wp:posOffset>63500</wp:posOffset>
            </wp:positionV>
            <wp:extent cx="1250950" cy="376555"/>
            <wp:effectExtent l="0" t="0" r="6350" b="4445"/>
            <wp:wrapSquare wrapText="bothSides"/>
            <wp:docPr id="7233" name="Picture 72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 name="Picture 7233">
                      <a:extLst>
                        <a:ext uri="{C183D7F6-B498-43B3-948B-1728B52AA6E4}">
                          <adec:decorative xmlns:adec="http://schemas.microsoft.com/office/drawing/2017/decorative" val="1"/>
                        </a:ext>
                      </a:extLst>
                    </pic:cNvPr>
                    <pic:cNvPicPr/>
                  </pic:nvPicPr>
                  <pic:blipFill>
                    <a:blip r:embed="rId617" cstate="email">
                      <a:extLst>
                        <a:ext uri="{28A0092B-C50C-407E-A947-70E740481C1C}">
                          <a14:useLocalDpi xmlns:a14="http://schemas.microsoft.com/office/drawing/2010/main"/>
                        </a:ext>
                      </a:extLst>
                    </a:blip>
                    <a:stretch>
                      <a:fillRect/>
                    </a:stretch>
                  </pic:blipFill>
                  <pic:spPr>
                    <a:xfrm>
                      <a:off x="0" y="0"/>
                      <a:ext cx="1250950" cy="376555"/>
                    </a:xfrm>
                    <a:prstGeom prst="rect">
                      <a:avLst/>
                    </a:prstGeom>
                  </pic:spPr>
                </pic:pic>
              </a:graphicData>
            </a:graphic>
            <wp14:sizeRelH relativeFrom="page">
              <wp14:pctWidth>0</wp14:pctWidth>
            </wp14:sizeRelH>
            <wp14:sizeRelV relativeFrom="page">
              <wp14:pctHeight>0</wp14:pctHeight>
            </wp14:sizeRelV>
          </wp:anchor>
        </w:drawing>
      </w:r>
      <w:r w:rsidRPr="00FE1045">
        <w:rPr>
          <w:color w:val="000000"/>
          <w:szCs w:val="24"/>
        </w:rPr>
        <w:t>Optional Credit card processing: 2.9% + 60¢ per transaction</w:t>
      </w:r>
    </w:p>
    <w:p w14:paraId="7A3E2255" w14:textId="385819AA" w:rsidR="007B001A" w:rsidRPr="003E4A1B" w:rsidRDefault="007B001A" w:rsidP="00F34A03">
      <w:pPr>
        <w:pStyle w:val="ListParagraph"/>
        <w:numPr>
          <w:ilvl w:val="0"/>
          <w:numId w:val="88"/>
        </w:numPr>
        <w:spacing w:after="0"/>
        <w:ind w:left="634" w:hanging="274"/>
        <w:contextualSpacing w:val="0"/>
        <w:jc w:val="both"/>
        <w:rPr>
          <w:color w:val="000000"/>
          <w:szCs w:val="24"/>
        </w:rPr>
      </w:pPr>
      <w:r w:rsidRPr="003E4A1B">
        <w:rPr>
          <w:color w:val="000000"/>
          <w:szCs w:val="24"/>
        </w:rPr>
        <w:t xml:space="preserve">Optional payroll </w:t>
      </w:r>
      <w:r w:rsidR="00D15078" w:rsidRPr="003E4A1B">
        <w:rPr>
          <w:color w:val="000000"/>
          <w:szCs w:val="24"/>
        </w:rPr>
        <w:t>processing</w:t>
      </w:r>
      <w:r w:rsidR="00D15078">
        <w:rPr>
          <w:color w:val="000000"/>
          <w:szCs w:val="24"/>
        </w:rPr>
        <w:t xml:space="preserve"> starts</w:t>
      </w:r>
      <w:r>
        <w:rPr>
          <w:color w:val="000000"/>
          <w:szCs w:val="24"/>
        </w:rPr>
        <w:t xml:space="preserve"> at</w:t>
      </w:r>
      <w:r w:rsidRPr="003E4A1B">
        <w:rPr>
          <w:color w:val="000000"/>
          <w:szCs w:val="24"/>
        </w:rPr>
        <w:t xml:space="preserve"> $</w:t>
      </w:r>
      <w:r>
        <w:rPr>
          <w:color w:val="000000"/>
          <w:szCs w:val="24"/>
        </w:rPr>
        <w:t>4</w:t>
      </w:r>
      <w:r w:rsidRPr="003E4A1B">
        <w:rPr>
          <w:color w:val="000000"/>
          <w:szCs w:val="24"/>
        </w:rPr>
        <w:t>0</w:t>
      </w:r>
      <w:r>
        <w:rPr>
          <w:color w:val="000000"/>
          <w:szCs w:val="24"/>
        </w:rPr>
        <w:t xml:space="preserve"> per </w:t>
      </w:r>
      <w:r w:rsidRPr="003E4A1B">
        <w:rPr>
          <w:color w:val="000000"/>
          <w:szCs w:val="24"/>
        </w:rPr>
        <w:t>month</w:t>
      </w:r>
      <w:r>
        <w:rPr>
          <w:color w:val="000000"/>
          <w:szCs w:val="24"/>
        </w:rPr>
        <w:t xml:space="preserve">. </w:t>
      </w:r>
      <w:r w:rsidRPr="003E4A1B">
        <w:rPr>
          <w:color w:val="000000"/>
          <w:szCs w:val="24"/>
        </w:rPr>
        <w:t xml:space="preserve">Note, you still </w:t>
      </w:r>
      <w:r>
        <w:rPr>
          <w:color w:val="000000"/>
          <w:szCs w:val="24"/>
        </w:rPr>
        <w:t>need</w:t>
      </w:r>
      <w:r w:rsidRPr="003E4A1B">
        <w:rPr>
          <w:color w:val="000000"/>
          <w:szCs w:val="24"/>
        </w:rPr>
        <w:t xml:space="preserve"> to send payroll taxes and</w:t>
      </w:r>
      <w:r>
        <w:rPr>
          <w:color w:val="000000"/>
          <w:szCs w:val="24"/>
        </w:rPr>
        <w:t xml:space="preserve"> 940 and</w:t>
      </w:r>
      <w:r w:rsidRPr="003E4A1B">
        <w:rPr>
          <w:color w:val="000000"/>
          <w:szCs w:val="24"/>
        </w:rPr>
        <w:t xml:space="preserve"> 941 form</w:t>
      </w:r>
      <w:r>
        <w:rPr>
          <w:color w:val="000000"/>
          <w:szCs w:val="24"/>
        </w:rPr>
        <w:t>s</w:t>
      </w:r>
      <w:r w:rsidRPr="003E4A1B">
        <w:rPr>
          <w:color w:val="000000"/>
          <w:szCs w:val="24"/>
        </w:rPr>
        <w:t xml:space="preserve"> to state and </w:t>
      </w:r>
      <w:r w:rsidR="00D15078" w:rsidRPr="003E4A1B">
        <w:rPr>
          <w:color w:val="000000"/>
          <w:szCs w:val="24"/>
        </w:rPr>
        <w:t>IRS,</w:t>
      </w:r>
      <w:r>
        <w:rPr>
          <w:color w:val="000000"/>
          <w:szCs w:val="24"/>
        </w:rPr>
        <w:t xml:space="preserve"> but Wave will help you calculate how much you need to </w:t>
      </w:r>
      <w:r>
        <w:rPr>
          <w:color w:val="000000" w:themeColor="text1"/>
          <w:szCs w:val="24"/>
        </w:rPr>
        <w:t>remit.</w:t>
      </w:r>
    </w:p>
    <w:p w14:paraId="3CB80134" w14:textId="77777777" w:rsidR="007B001A" w:rsidRPr="008441B6" w:rsidRDefault="007B001A" w:rsidP="007B001A">
      <w:pPr>
        <w:spacing w:before="60" w:line="276" w:lineRule="auto"/>
        <w:jc w:val="both"/>
        <w:rPr>
          <w:rFonts w:cs="Arial"/>
          <w:color w:val="000000"/>
          <w:sz w:val="12"/>
          <w:szCs w:val="16"/>
        </w:rPr>
      </w:pPr>
      <w:r w:rsidRPr="001431D2">
        <w:rPr>
          <w:rFonts w:cs="Arial"/>
          <w:noProof/>
          <w:color w:val="000000"/>
          <w:szCs w:val="24"/>
        </w:rPr>
        <w:drawing>
          <wp:anchor distT="0" distB="0" distL="114300" distR="114300" simplePos="0" relativeHeight="251970048" behindDoc="0" locked="0" layoutInCell="1" allowOverlap="1" wp14:anchorId="456C1A0F" wp14:editId="66688796">
            <wp:simplePos x="0" y="0"/>
            <wp:positionH relativeFrom="margin">
              <wp:posOffset>0</wp:posOffset>
            </wp:positionH>
            <wp:positionV relativeFrom="paragraph">
              <wp:posOffset>154305</wp:posOffset>
            </wp:positionV>
            <wp:extent cx="3590925" cy="3861435"/>
            <wp:effectExtent l="19050" t="19050" r="9525" b="24765"/>
            <wp:wrapSquare wrapText="bothSides"/>
            <wp:docPr id="588325382" name="Picture 1" descr="Sample WaveApps work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325382" name="Picture 1" descr="Sample WaveApps worksheet."/>
                    <pic:cNvPicPr/>
                  </pic:nvPicPr>
                  <pic:blipFill rotWithShape="1">
                    <a:blip r:embed="rId618" cstate="email">
                      <a:extLst>
                        <a:ext uri="{BEBA8EAE-BF5A-486C-A8C5-ECC9F3942E4B}">
                          <a14:imgProps xmlns:a14="http://schemas.microsoft.com/office/drawing/2010/main">
                            <a14:imgLayer r:embed="rId619">
                              <a14:imgEffect>
                                <a14:sharpenSoften amount="50000"/>
                              </a14:imgEffect>
                            </a14:imgLayer>
                          </a14:imgProps>
                        </a:ext>
                        <a:ext uri="{28A0092B-C50C-407E-A947-70E740481C1C}">
                          <a14:useLocalDpi xmlns:a14="http://schemas.microsoft.com/office/drawing/2010/main"/>
                        </a:ext>
                      </a:extLst>
                    </a:blip>
                    <a:srcRect l="1852" t="2128" r="18933"/>
                    <a:stretch/>
                  </pic:blipFill>
                  <pic:spPr bwMode="auto">
                    <a:xfrm>
                      <a:off x="0" y="0"/>
                      <a:ext cx="3598992" cy="3870495"/>
                    </a:xfrm>
                    <a:prstGeom prst="rect">
                      <a:avLst/>
                    </a:prstGeom>
                    <a:ln w="12700" cap="flat" cmpd="sng" algn="ctr">
                      <a:solidFill>
                        <a:srgbClr val="000099"/>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441B6">
        <w:rPr>
          <w:rFonts w:cs="Arial"/>
          <w:noProof/>
          <w:color w:val="000000"/>
          <w:sz w:val="12"/>
          <w:szCs w:val="16"/>
        </w:rPr>
        <w:drawing>
          <wp:anchor distT="0" distB="0" distL="114300" distR="114300" simplePos="0" relativeHeight="251971072" behindDoc="0" locked="0" layoutInCell="1" allowOverlap="1" wp14:anchorId="64DDC1BC" wp14:editId="5326622D">
            <wp:simplePos x="0" y="0"/>
            <wp:positionH relativeFrom="margin">
              <wp:posOffset>3750310</wp:posOffset>
            </wp:positionH>
            <wp:positionV relativeFrom="paragraph">
              <wp:posOffset>152400</wp:posOffset>
            </wp:positionV>
            <wp:extent cx="2674620" cy="3861435"/>
            <wp:effectExtent l="19050" t="19050" r="11430" b="24765"/>
            <wp:wrapSquare wrapText="bothSides"/>
            <wp:docPr id="576951644" name="Picture 1" descr="Sample WaveApps financial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51644" name="Picture 1" descr="Sample WaveApps financial statement"/>
                    <pic:cNvPicPr/>
                  </pic:nvPicPr>
                  <pic:blipFill rotWithShape="1">
                    <a:blip r:embed="rId620" cstate="email">
                      <a:extLst>
                        <a:ext uri="{BEBA8EAE-BF5A-486C-A8C5-ECC9F3942E4B}">
                          <a14:imgProps xmlns:a14="http://schemas.microsoft.com/office/drawing/2010/main">
                            <a14:imgLayer r:embed="rId621">
                              <a14:imgEffect>
                                <a14:sharpenSoften amount="50000"/>
                              </a14:imgEffect>
                            </a14:imgLayer>
                          </a14:imgProps>
                        </a:ext>
                        <a:ext uri="{28A0092B-C50C-407E-A947-70E740481C1C}">
                          <a14:useLocalDpi xmlns:a14="http://schemas.microsoft.com/office/drawing/2010/main"/>
                        </a:ext>
                      </a:extLst>
                    </a:blip>
                    <a:srcRect l="3383" t="11058" r="-15" b="-256"/>
                    <a:stretch/>
                  </pic:blipFill>
                  <pic:spPr bwMode="auto">
                    <a:xfrm>
                      <a:off x="0" y="0"/>
                      <a:ext cx="2674620" cy="3861435"/>
                    </a:xfrm>
                    <a:prstGeom prst="rect">
                      <a:avLst/>
                    </a:prstGeom>
                    <a:ln w="12700">
                      <a:solidFill>
                        <a:srgbClr val="000099"/>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A12F823" w14:textId="77777777" w:rsidR="007B001A" w:rsidRPr="008441B6" w:rsidRDefault="007B001A" w:rsidP="007B001A">
      <w:pPr>
        <w:spacing w:before="60" w:line="276" w:lineRule="auto"/>
        <w:jc w:val="both"/>
        <w:rPr>
          <w:rFonts w:cs="Arial"/>
          <w:color w:val="000000"/>
          <w:sz w:val="16"/>
        </w:rPr>
      </w:pPr>
      <w:r w:rsidRPr="00643466">
        <w:rPr>
          <w:noProof/>
        </w:rPr>
        <w:t xml:space="preserve"> </w:t>
      </w:r>
    </w:p>
    <w:p w14:paraId="44C64529" w14:textId="77777777" w:rsidR="007B001A" w:rsidRDefault="007B001A" w:rsidP="007B001A">
      <w:pPr>
        <w:spacing w:line="276" w:lineRule="auto"/>
        <w:rPr>
          <w:rFonts w:cs="Arial"/>
          <w:iCs/>
          <w:noProof/>
          <w:sz w:val="24"/>
        </w:rPr>
      </w:pPr>
      <w:r w:rsidRPr="001C1469">
        <w:rPr>
          <w:rFonts w:cs="Arial"/>
          <w:i/>
          <w:noProof/>
          <w:sz w:val="24"/>
        </w:rPr>
        <w:drawing>
          <wp:anchor distT="0" distB="0" distL="114300" distR="114300" simplePos="0" relativeHeight="251950592" behindDoc="0" locked="0" layoutInCell="1" allowOverlap="1" wp14:anchorId="7959DD2B" wp14:editId="69045FAD">
            <wp:simplePos x="0" y="0"/>
            <wp:positionH relativeFrom="column">
              <wp:posOffset>4795520</wp:posOffset>
            </wp:positionH>
            <wp:positionV relativeFrom="paragraph">
              <wp:posOffset>6985</wp:posOffset>
            </wp:positionV>
            <wp:extent cx="1573530" cy="450215"/>
            <wp:effectExtent l="0" t="0" r="7620" b="6985"/>
            <wp:wrapSquare wrapText="bothSides"/>
            <wp:docPr id="7200876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87648" name="Picture 1">
                      <a:extLst>
                        <a:ext uri="{C183D7F6-B498-43B3-948B-1728B52AA6E4}">
                          <adec:decorative xmlns:adec="http://schemas.microsoft.com/office/drawing/2017/decorative" val="1"/>
                        </a:ext>
                      </a:extLst>
                    </pic:cNvPr>
                    <pic:cNvPicPr/>
                  </pic:nvPicPr>
                  <pic:blipFill>
                    <a:blip r:embed="rId622" cstate="email">
                      <a:extLst>
                        <a:ext uri="{28A0092B-C50C-407E-A947-70E740481C1C}">
                          <a14:useLocalDpi xmlns:a14="http://schemas.microsoft.com/office/drawing/2010/main"/>
                        </a:ext>
                      </a:extLst>
                    </a:blip>
                    <a:stretch>
                      <a:fillRect/>
                    </a:stretch>
                  </pic:blipFill>
                  <pic:spPr>
                    <a:xfrm>
                      <a:off x="0" y="0"/>
                      <a:ext cx="1573530" cy="450215"/>
                    </a:xfrm>
                    <a:prstGeom prst="rect">
                      <a:avLst/>
                    </a:prstGeom>
                  </pic:spPr>
                </pic:pic>
              </a:graphicData>
            </a:graphic>
            <wp14:sizeRelH relativeFrom="page">
              <wp14:pctWidth>0</wp14:pctWidth>
            </wp14:sizeRelH>
            <wp14:sizeRelV relativeFrom="page">
              <wp14:pctHeight>0</wp14:pctHeight>
            </wp14:sizeRelV>
          </wp:anchor>
        </w:drawing>
      </w:r>
      <w:r w:rsidRPr="001C1469">
        <w:rPr>
          <w:rFonts w:cs="Arial"/>
          <w:b/>
          <w:bCs/>
          <w:color w:val="000000"/>
          <w:sz w:val="24"/>
          <w:szCs w:val="24"/>
        </w:rPr>
        <w:t>2.</w:t>
      </w:r>
      <w:r w:rsidRPr="001C1469">
        <w:rPr>
          <w:b/>
          <w:bCs/>
          <w:color w:val="000000"/>
          <w:sz w:val="24"/>
          <w:szCs w:val="24"/>
        </w:rPr>
        <w:t xml:space="preserve">  </w:t>
      </w:r>
      <w:r w:rsidRPr="001C1469">
        <w:rPr>
          <w:rFonts w:cs="Arial"/>
          <w:b/>
          <w:bCs/>
          <w:color w:val="000000"/>
          <w:spacing w:val="-2"/>
          <w:sz w:val="24"/>
          <w:szCs w:val="24"/>
        </w:rPr>
        <w:t>QUICKBOOKS</w:t>
      </w:r>
      <w:r w:rsidRPr="001C1469">
        <w:rPr>
          <w:spacing w:val="-2"/>
          <w:sz w:val="24"/>
          <w:szCs w:val="24"/>
        </w:rPr>
        <w:t xml:space="preserve"> </w:t>
      </w:r>
      <w:r w:rsidRPr="001C1469">
        <w:rPr>
          <w:rFonts w:cs="Arial"/>
          <w:iCs/>
          <w:noProof/>
          <w:sz w:val="24"/>
        </w:rPr>
        <w:t xml:space="preserve">by Intuit.  </w:t>
      </w:r>
    </w:p>
    <w:p w14:paraId="055805D9" w14:textId="77777777" w:rsidR="007B001A" w:rsidRDefault="007B001A" w:rsidP="007B001A">
      <w:pPr>
        <w:spacing w:line="276" w:lineRule="auto"/>
        <w:rPr>
          <w:rFonts w:cs="Arial"/>
          <w:iCs/>
          <w:noProof/>
          <w:szCs w:val="16"/>
        </w:rPr>
      </w:pPr>
      <w:r w:rsidRPr="001C1469">
        <w:rPr>
          <w:rFonts w:cs="Arial"/>
          <w:iCs/>
          <w:noProof/>
          <w:szCs w:val="16"/>
        </w:rPr>
        <w:t>Plans start at $420 per year, but include some additional features, such and receipt scanning to automatically post espenses. The payroll processing option starts at $600 per year.</w:t>
      </w:r>
      <w:r>
        <w:rPr>
          <w:rFonts w:cs="Arial"/>
          <w:iCs/>
          <w:noProof/>
          <w:szCs w:val="16"/>
        </w:rPr>
        <w:t xml:space="preserve">  </w:t>
      </w:r>
      <w:r w:rsidRPr="001C1469">
        <w:rPr>
          <w:rFonts w:cs="Arial"/>
          <w:iCs/>
          <w:noProof/>
          <w:szCs w:val="16"/>
        </w:rPr>
        <w:t xml:space="preserve">For details see </w:t>
      </w:r>
      <w:hyperlink r:id="rId623" w:history="1">
        <w:r w:rsidRPr="001C1469">
          <w:rPr>
            <w:rStyle w:val="Hyperlink"/>
            <w:rFonts w:cs="Arial"/>
            <w:iCs/>
            <w:noProof/>
            <w:szCs w:val="16"/>
          </w:rPr>
          <w:t>https://quickbooks.intuit.com/pricing</w:t>
        </w:r>
      </w:hyperlink>
      <w:r w:rsidRPr="001C1469">
        <w:rPr>
          <w:rFonts w:cs="Arial"/>
          <w:iCs/>
          <w:noProof/>
          <w:szCs w:val="16"/>
        </w:rPr>
        <w:t xml:space="preserve">.   </w:t>
      </w:r>
    </w:p>
    <w:p w14:paraId="1CE5020B" w14:textId="77777777" w:rsidR="007B001A" w:rsidRPr="001C1469" w:rsidRDefault="007B001A" w:rsidP="007B001A">
      <w:pPr>
        <w:spacing w:line="276" w:lineRule="auto"/>
        <w:rPr>
          <w:rFonts w:cs="Arial"/>
          <w:iCs/>
          <w:noProof/>
          <w:sz w:val="32"/>
          <w:szCs w:val="24"/>
        </w:rPr>
      </w:pPr>
    </w:p>
    <w:p w14:paraId="188C19EB" w14:textId="77777777" w:rsidR="007B001A" w:rsidRPr="003A7AE9" w:rsidRDefault="007B001A" w:rsidP="007B001A">
      <w:pPr>
        <w:spacing w:line="276" w:lineRule="auto"/>
        <w:rPr>
          <w:rFonts w:cs="Arial"/>
          <w:iCs/>
          <w:noProof/>
          <w:sz w:val="24"/>
        </w:rPr>
      </w:pPr>
      <w:r w:rsidRPr="003A7AE9">
        <w:rPr>
          <w:rFonts w:cs="Arial"/>
          <w:iCs/>
          <w:noProof/>
          <w:sz w:val="24"/>
        </w:rPr>
        <w:t xml:space="preserve">COMPANIES THAT OFFER </w:t>
      </w:r>
      <w:bookmarkStart w:id="425" w:name="PAYROLLPROCESSING"/>
      <w:r w:rsidRPr="003A7AE9">
        <w:rPr>
          <w:rFonts w:cs="Arial"/>
          <w:iCs/>
          <w:noProof/>
          <w:sz w:val="24"/>
        </w:rPr>
        <w:t xml:space="preserve">PAYROLL </w:t>
      </w:r>
      <w:r>
        <w:rPr>
          <w:rFonts w:cs="Arial"/>
          <w:iCs/>
          <w:noProof/>
          <w:sz w:val="24"/>
        </w:rPr>
        <w:t xml:space="preserve">PROCESSING  </w:t>
      </w:r>
      <w:bookmarkEnd w:id="425"/>
      <w:r w:rsidRPr="003A7AE9">
        <w:rPr>
          <w:rFonts w:cs="Arial"/>
          <w:iCs/>
          <w:noProof/>
          <w:sz w:val="24"/>
        </w:rPr>
        <w:t xml:space="preserve">SERVICES </w:t>
      </w:r>
      <w:r w:rsidRPr="005030DC">
        <w:rPr>
          <w:rFonts w:cs="Arial"/>
          <w:iCs/>
          <w:noProof/>
          <w:sz w:val="24"/>
          <w:u w:val="single"/>
        </w:rPr>
        <w:t>ONLY</w:t>
      </w:r>
      <w:r w:rsidRPr="003A7AE9">
        <w:rPr>
          <w:rFonts w:cs="Arial"/>
          <w:iCs/>
          <w:noProof/>
          <w:sz w:val="24"/>
        </w:rPr>
        <w:t xml:space="preserve"> INCLUDE:</w:t>
      </w:r>
    </w:p>
    <w:p w14:paraId="51CB0F82" w14:textId="77777777" w:rsidR="007B001A" w:rsidRPr="008441B6" w:rsidRDefault="007B001A" w:rsidP="00F34A03">
      <w:pPr>
        <w:pStyle w:val="ListParagraph"/>
        <w:numPr>
          <w:ilvl w:val="0"/>
          <w:numId w:val="101"/>
        </w:numPr>
        <w:rPr>
          <w:iCs/>
          <w:noProof/>
          <w:szCs w:val="20"/>
        </w:rPr>
      </w:pPr>
      <w:r w:rsidRPr="008441B6">
        <w:rPr>
          <w:iCs/>
          <w:noProof/>
          <w:szCs w:val="20"/>
        </w:rPr>
        <w:t xml:space="preserve">ADP   </w:t>
      </w:r>
      <w:hyperlink r:id="rId624" w:history="1">
        <w:r w:rsidRPr="008441B6">
          <w:rPr>
            <w:rStyle w:val="Hyperlink"/>
            <w:iCs/>
            <w:noProof/>
            <w:szCs w:val="20"/>
          </w:rPr>
          <w:t>https://www.adp.com/</w:t>
        </w:r>
      </w:hyperlink>
      <w:r w:rsidRPr="008441B6">
        <w:rPr>
          <w:iCs/>
          <w:noProof/>
          <w:szCs w:val="20"/>
        </w:rPr>
        <w:t xml:space="preserve"> </w:t>
      </w:r>
    </w:p>
    <w:p w14:paraId="761EBE79" w14:textId="77777777" w:rsidR="007B001A" w:rsidRPr="008441B6" w:rsidRDefault="007B001A" w:rsidP="00F34A03">
      <w:pPr>
        <w:pStyle w:val="ListParagraph"/>
        <w:numPr>
          <w:ilvl w:val="0"/>
          <w:numId w:val="101"/>
        </w:numPr>
        <w:rPr>
          <w:i/>
          <w:noProof/>
          <w:szCs w:val="20"/>
        </w:rPr>
      </w:pPr>
      <w:r w:rsidRPr="008441B6">
        <w:rPr>
          <w:iCs/>
          <w:noProof/>
          <w:szCs w:val="20"/>
        </w:rPr>
        <w:t xml:space="preserve">Paychex  </w:t>
      </w:r>
      <w:hyperlink r:id="rId625" w:history="1">
        <w:r w:rsidRPr="008441B6">
          <w:rPr>
            <w:rStyle w:val="Hyperlink"/>
            <w:iCs/>
            <w:noProof/>
            <w:szCs w:val="20"/>
          </w:rPr>
          <w:t>https://www.paychex.com/</w:t>
        </w:r>
      </w:hyperlink>
      <w:r w:rsidRPr="008441B6">
        <w:rPr>
          <w:iCs/>
          <w:noProof/>
          <w:szCs w:val="20"/>
        </w:rPr>
        <w:t xml:space="preserve"> </w:t>
      </w:r>
    </w:p>
    <w:p w14:paraId="147E1668" w14:textId="77777777" w:rsidR="007B001A" w:rsidRPr="00A61327" w:rsidRDefault="007B001A" w:rsidP="00F34A03">
      <w:pPr>
        <w:pStyle w:val="ListParagraph"/>
        <w:numPr>
          <w:ilvl w:val="0"/>
          <w:numId w:val="101"/>
        </w:numPr>
        <w:rPr>
          <w:iCs/>
          <w:noProof/>
          <w:szCs w:val="20"/>
        </w:rPr>
      </w:pPr>
      <w:r w:rsidRPr="00A61327">
        <w:rPr>
          <w:iCs/>
          <w:noProof/>
          <w:szCs w:val="20"/>
        </w:rPr>
        <w:t xml:space="preserve">Homebase  </w:t>
      </w:r>
      <w:hyperlink r:id="rId626" w:history="1">
        <w:r w:rsidRPr="00A61327">
          <w:rPr>
            <w:rStyle w:val="Hyperlink"/>
            <w:iCs/>
            <w:noProof/>
            <w:szCs w:val="20"/>
          </w:rPr>
          <w:t>https://www.joinhomebase.com/</w:t>
        </w:r>
      </w:hyperlink>
    </w:p>
    <w:p w14:paraId="442E3D5E" w14:textId="77777777" w:rsidR="007B001A" w:rsidRPr="008441B6" w:rsidRDefault="007B001A" w:rsidP="00F34A03">
      <w:pPr>
        <w:pStyle w:val="ListParagraph"/>
        <w:numPr>
          <w:ilvl w:val="0"/>
          <w:numId w:val="101"/>
        </w:numPr>
        <w:spacing w:after="120"/>
        <w:contextualSpacing w:val="0"/>
        <w:rPr>
          <w:i/>
          <w:noProof/>
          <w:szCs w:val="20"/>
        </w:rPr>
      </w:pPr>
      <w:r w:rsidRPr="00A61327">
        <w:rPr>
          <w:iCs/>
          <w:noProof/>
          <w:szCs w:val="20"/>
        </w:rPr>
        <w:t xml:space="preserve">Onpay  </w:t>
      </w:r>
      <w:hyperlink r:id="rId627" w:history="1">
        <w:r w:rsidRPr="00A61327">
          <w:rPr>
            <w:rStyle w:val="Hyperlink"/>
            <w:iCs/>
            <w:noProof/>
            <w:szCs w:val="20"/>
          </w:rPr>
          <w:t>https://onpay.com/</w:t>
        </w:r>
      </w:hyperlink>
      <w:r>
        <w:rPr>
          <w:i/>
          <w:noProof/>
          <w:szCs w:val="20"/>
        </w:rPr>
        <w:t xml:space="preserve"> </w:t>
      </w:r>
    </w:p>
    <w:p w14:paraId="3CF511B8" w14:textId="77777777" w:rsidR="007B001A" w:rsidRPr="00A61327" w:rsidRDefault="007B001A" w:rsidP="007B001A">
      <w:pPr>
        <w:ind w:left="270"/>
        <w:rPr>
          <w:i/>
          <w:noProof/>
          <w:sz w:val="22"/>
          <w:szCs w:val="18"/>
        </w:rPr>
      </w:pPr>
      <w:r w:rsidRPr="00A61327">
        <w:rPr>
          <w:i/>
          <w:noProof/>
          <w:sz w:val="22"/>
          <w:szCs w:val="18"/>
        </w:rPr>
        <w:t>Payroll processing will run about $40 per month plus $6 per employee.</w:t>
      </w:r>
      <w:r w:rsidRPr="00A61327">
        <w:rPr>
          <w:i/>
          <w:noProof/>
          <w:sz w:val="22"/>
          <w:szCs w:val="18"/>
        </w:rPr>
        <w:br w:type="page"/>
      </w:r>
    </w:p>
    <w:p w14:paraId="20B5A021" w14:textId="2D982CDC" w:rsidR="007B001A"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007B001A" w:rsidRPr="000A7D1D">
        <w:rPr>
          <w:bCs/>
          <w:noProof/>
          <w:color w:val="000000" w:themeColor="text1"/>
          <w:sz w:val="24"/>
          <w:szCs w:val="24"/>
        </w:rPr>
        <w:t xml:space="preserve"> </w:t>
      </w:r>
      <w:r w:rsidR="007B001A">
        <w:rPr>
          <w:b/>
          <w:noProof/>
          <w:color w:val="000000" w:themeColor="text1"/>
          <w:sz w:val="24"/>
          <w:szCs w:val="24"/>
        </w:rPr>
        <w:t>6</w:t>
      </w:r>
      <w:r w:rsidR="007B001A">
        <w:rPr>
          <w:rFonts w:cs="Arial"/>
          <w:i/>
          <w:noProof/>
          <w:sz w:val="24"/>
          <w:szCs w:val="26"/>
        </w:rPr>
        <w:t xml:space="preserve"> </w:t>
      </w:r>
      <w:r w:rsidR="007B001A" w:rsidRPr="00CA1845">
        <w:rPr>
          <w:rFonts w:cs="Arial"/>
          <w:iCs/>
          <w:noProof/>
          <w:sz w:val="22"/>
          <w:szCs w:val="18"/>
        </w:rPr>
        <w:t>–</w:t>
      </w:r>
      <w:r w:rsidR="007B001A">
        <w:rPr>
          <w:rFonts w:cs="Arial"/>
          <w:iCs/>
          <w:noProof/>
          <w:sz w:val="22"/>
          <w:szCs w:val="18"/>
        </w:rPr>
        <w:t xml:space="preserve"> </w:t>
      </w:r>
      <w:r w:rsidR="007B001A" w:rsidRPr="00CA00C4">
        <w:rPr>
          <w:rFonts w:cs="Arial"/>
          <w:i/>
          <w:noProof/>
          <w:sz w:val="24"/>
        </w:rPr>
        <w:t>Buying a Business</w:t>
      </w:r>
      <w:r w:rsidR="007B001A">
        <w:rPr>
          <w:rFonts w:cs="Arial"/>
          <w:i/>
          <w:noProof/>
          <w:sz w:val="24"/>
        </w:rPr>
        <w:t xml:space="preserve"> or Franchise</w:t>
      </w:r>
    </w:p>
    <w:p w14:paraId="72CCD51F" w14:textId="77777777" w:rsidR="007B001A" w:rsidRDefault="007B001A" w:rsidP="007B001A">
      <w:pPr>
        <w:rPr>
          <w:rFonts w:cs="Arial"/>
          <w:iCs/>
          <w:noProof/>
          <w:szCs w:val="16"/>
        </w:rPr>
      </w:pPr>
    </w:p>
    <w:p w14:paraId="3718FCE0" w14:textId="77777777" w:rsidR="007B001A" w:rsidRDefault="007B001A" w:rsidP="007B001A">
      <w:pPr>
        <w:rPr>
          <w:rFonts w:cs="Arial"/>
          <w:iCs/>
          <w:noProof/>
          <w:szCs w:val="16"/>
        </w:rPr>
      </w:pPr>
    </w:p>
    <w:p w14:paraId="54A9E588" w14:textId="77777777" w:rsidR="007B001A" w:rsidRDefault="007B001A" w:rsidP="0001619B">
      <w:pPr>
        <w:pStyle w:val="Title"/>
      </w:pPr>
    </w:p>
    <w:p w14:paraId="14D7692D" w14:textId="77777777" w:rsidR="007B001A" w:rsidRDefault="007B001A" w:rsidP="0001619B">
      <w:pPr>
        <w:pStyle w:val="Title"/>
      </w:pPr>
    </w:p>
    <w:p w14:paraId="26EAA3DD" w14:textId="231D0206" w:rsidR="007B001A" w:rsidRDefault="001C3B98" w:rsidP="0001619B">
      <w:pPr>
        <w:pStyle w:val="Title"/>
      </w:pPr>
      <w:bookmarkStart w:id="426" w:name="_Toc204630181"/>
      <w:bookmarkStart w:id="427" w:name="_Toc206281956"/>
      <w:r>
        <w:t>3.</w:t>
      </w:r>
      <w:r w:rsidR="007B001A">
        <w:t xml:space="preserve">6 - </w:t>
      </w:r>
      <w:r w:rsidR="007B001A" w:rsidRPr="0012452F">
        <w:t>Buying a Business</w:t>
      </w:r>
      <w:r w:rsidR="007B001A">
        <w:t xml:space="preserve"> </w:t>
      </w:r>
      <w:bookmarkStart w:id="428" w:name="_Toc204542383"/>
      <w:r w:rsidR="007B001A">
        <w:t>or Franchise</w:t>
      </w:r>
      <w:bookmarkEnd w:id="426"/>
      <w:bookmarkEnd w:id="427"/>
      <w:bookmarkEnd w:id="428"/>
    </w:p>
    <w:p w14:paraId="129D17D3" w14:textId="77777777" w:rsidR="007B001A" w:rsidRDefault="007B001A" w:rsidP="007B001A"/>
    <w:p w14:paraId="2FA7B885" w14:textId="77777777" w:rsidR="007B001A" w:rsidRDefault="007B001A" w:rsidP="007B001A"/>
    <w:p w14:paraId="505E8900" w14:textId="77777777" w:rsidR="007B001A" w:rsidRDefault="007B001A" w:rsidP="007B001A"/>
    <w:p w14:paraId="55BAB82A" w14:textId="2AE36D95"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6.1  </w:t>
      </w:r>
      <w:r w:rsidR="007B001A" w:rsidRPr="00F94416">
        <w:rPr>
          <w:sz w:val="28"/>
          <w:szCs w:val="28"/>
        </w:rPr>
        <w:t>Buying an Existing Business</w:t>
      </w:r>
    </w:p>
    <w:p w14:paraId="77380410" w14:textId="32C7AA24"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6.2  </w:t>
      </w:r>
      <w:r w:rsidR="007B001A" w:rsidRPr="00F94416">
        <w:rPr>
          <w:sz w:val="28"/>
          <w:szCs w:val="28"/>
        </w:rPr>
        <w:t>Buying a Franchise</w:t>
      </w:r>
    </w:p>
    <w:p w14:paraId="3B00CDBA" w14:textId="30D6F72D" w:rsidR="007B001A" w:rsidRPr="00F94416" w:rsidRDefault="001C3B98" w:rsidP="00F94416">
      <w:pPr>
        <w:spacing w:after="240"/>
        <w:ind w:left="3600"/>
        <w:rPr>
          <w:sz w:val="28"/>
          <w:szCs w:val="28"/>
        </w:rPr>
      </w:pPr>
      <w:r w:rsidRPr="001C3B98">
        <w:rPr>
          <w:sz w:val="28"/>
          <w:szCs w:val="28"/>
        </w:rPr>
        <w:t>3</w:t>
      </w:r>
      <w:r w:rsidRPr="001C3B98">
        <w:rPr>
          <w:spacing w:val="24"/>
          <w:sz w:val="28"/>
          <w:szCs w:val="28"/>
        </w:rPr>
        <w:t>.</w:t>
      </w:r>
      <w:r w:rsidR="00F94416">
        <w:rPr>
          <w:sz w:val="28"/>
          <w:szCs w:val="28"/>
        </w:rPr>
        <w:t xml:space="preserve">6.3  </w:t>
      </w:r>
      <w:r w:rsidR="007B001A" w:rsidRPr="00F94416">
        <w:rPr>
          <w:sz w:val="28"/>
          <w:szCs w:val="28"/>
        </w:rPr>
        <w:t>Growing a Business</w:t>
      </w:r>
    </w:p>
    <w:p w14:paraId="28E13269" w14:textId="77777777" w:rsidR="007B001A" w:rsidRPr="00735529" w:rsidRDefault="007B001A" w:rsidP="007B001A"/>
    <w:p w14:paraId="6257B7D1" w14:textId="77777777" w:rsidR="007B001A" w:rsidRDefault="007B001A" w:rsidP="007B001A"/>
    <w:p w14:paraId="5A33A650" w14:textId="77777777" w:rsidR="007B001A" w:rsidRPr="0012452F" w:rsidRDefault="007B001A" w:rsidP="007B001A">
      <w:r>
        <w:t xml:space="preserve"> </w:t>
      </w:r>
    </w:p>
    <w:p w14:paraId="0A803FA8" w14:textId="77777777" w:rsidR="007B001A" w:rsidRDefault="007B001A" w:rsidP="007B001A">
      <w:pPr>
        <w:rPr>
          <w:rFonts w:cs="Arial"/>
          <w:iCs/>
          <w:noProof/>
          <w:sz w:val="22"/>
          <w:szCs w:val="18"/>
        </w:rPr>
      </w:pPr>
      <w:r>
        <w:rPr>
          <w:rFonts w:cs="Arial"/>
          <w:iCs/>
          <w:noProof/>
          <w:sz w:val="22"/>
          <w:szCs w:val="18"/>
        </w:rPr>
        <mc:AlternateContent>
          <mc:Choice Requires="wps">
            <w:drawing>
              <wp:anchor distT="0" distB="0" distL="114300" distR="114300" simplePos="0" relativeHeight="251955712" behindDoc="0" locked="0" layoutInCell="1" allowOverlap="1" wp14:anchorId="53DD034D" wp14:editId="0FD70AFE">
                <wp:simplePos x="0" y="0"/>
                <wp:positionH relativeFrom="column">
                  <wp:posOffset>933307</wp:posOffset>
                </wp:positionH>
                <wp:positionV relativeFrom="paragraph">
                  <wp:posOffset>316051</wp:posOffset>
                </wp:positionV>
                <wp:extent cx="4724400" cy="2333625"/>
                <wp:effectExtent l="0" t="0" r="19050" b="28575"/>
                <wp:wrapNone/>
                <wp:docPr id="1635436619" name="Text Box 131"/>
                <wp:cNvGraphicFramePr/>
                <a:graphic xmlns:a="http://schemas.openxmlformats.org/drawingml/2006/main">
                  <a:graphicData uri="http://schemas.microsoft.com/office/word/2010/wordprocessingShape">
                    <wps:wsp>
                      <wps:cNvSpPr txBox="1"/>
                      <wps:spPr>
                        <a:xfrm>
                          <a:off x="0" y="0"/>
                          <a:ext cx="4724400" cy="2333625"/>
                        </a:xfrm>
                        <a:prstGeom prst="rect">
                          <a:avLst/>
                        </a:prstGeom>
                        <a:solidFill>
                          <a:schemeClr val="lt1"/>
                        </a:solidFill>
                        <a:ln w="6350">
                          <a:solidFill>
                            <a:prstClr val="black"/>
                          </a:solidFill>
                        </a:ln>
                      </wps:spPr>
                      <wps:txbx>
                        <w:txbxContent>
                          <w:p w14:paraId="7E7CD43E" w14:textId="177ACE17" w:rsidR="007B001A" w:rsidRDefault="007B001A" w:rsidP="007B001A">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sidR="00C77E88">
                              <w:rPr>
                                <w:sz w:val="22"/>
                                <w:szCs w:val="22"/>
                              </w:rPr>
                              <w:t xml:space="preserve">. </w:t>
                            </w:r>
                          </w:p>
                          <w:p w14:paraId="15E7442A" w14:textId="77777777" w:rsidR="007B001A" w:rsidRPr="004A7A0C" w:rsidRDefault="007B001A" w:rsidP="007B001A">
                            <w:pPr>
                              <w:spacing w:line="276" w:lineRule="auto"/>
                              <w:jc w:val="both"/>
                              <w:rPr>
                                <w:sz w:val="12"/>
                                <w:szCs w:val="12"/>
                              </w:rPr>
                            </w:pPr>
                          </w:p>
                          <w:p w14:paraId="642EB9A0" w14:textId="77777777" w:rsidR="007B001A" w:rsidRPr="004A7A0C" w:rsidRDefault="007B001A" w:rsidP="007B001A">
                            <w:pPr>
                              <w:spacing w:line="276" w:lineRule="auto"/>
                              <w:jc w:val="both"/>
                              <w:rPr>
                                <w:sz w:val="22"/>
                                <w:szCs w:val="22"/>
                              </w:rPr>
                            </w:pPr>
                            <w:r>
                              <w:rPr>
                                <w:sz w:val="22"/>
                                <w:szCs w:val="22"/>
                              </w:rPr>
                              <w:t>One shortcut is to buy a going concern or purchase a franchise in a successful chain.</w:t>
                            </w:r>
                          </w:p>
                          <w:p w14:paraId="6F941C11" w14:textId="7CEF78CD" w:rsidR="007B001A" w:rsidRDefault="007B001A" w:rsidP="007B001A">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sidR="00C77E88" w:rsidRPr="004A7A0C">
                              <w:rPr>
                                <w:sz w:val="22"/>
                                <w:szCs w:val="22"/>
                              </w:rPr>
                              <w:t>.</w:t>
                            </w:r>
                            <w:r w:rsidR="00C77E88">
                              <w:rPr>
                                <w:sz w:val="22"/>
                                <w:szCs w:val="22"/>
                              </w:rPr>
                              <w:t xml:space="preserve"> </w:t>
                            </w:r>
                            <w:r>
                              <w:rPr>
                                <w:sz w:val="22"/>
                                <w:szCs w:val="22"/>
                              </w:rPr>
                              <w:t>Do you want to reduce risk, in exchange for a higher startup cost</w:t>
                            </w:r>
                            <w:r w:rsidR="00C77E88">
                              <w:rPr>
                                <w:sz w:val="22"/>
                                <w:szCs w:val="22"/>
                              </w:rPr>
                              <w:t xml:space="preserve">? </w:t>
                            </w:r>
                            <w:r>
                              <w:rPr>
                                <w:sz w:val="22"/>
                                <w:szCs w:val="22"/>
                              </w:rPr>
                              <w:t>Do you appreciate the advice from someone who has done this before, or do you like figuring things out yourself by trial and error?</w:t>
                            </w:r>
                          </w:p>
                          <w:p w14:paraId="2005BC6D"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DD034D" id="Text Box 131" o:spid="_x0000_s1115" type="#_x0000_t202" style="position:absolute;margin-left:73.5pt;margin-top:24.9pt;width:372pt;height:183.7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" fillcolor="white [3201]" strokeweight=".5pt">
                <v:textbox>
                  <w:txbxContent>
                    <w:p w14:paraId="7E7CD43E" w14:textId="177ACE17" w:rsidR="007B001A" w:rsidRDefault="007B001A" w:rsidP="007B001A">
                      <w:pPr>
                        <w:spacing w:before="120" w:line="276" w:lineRule="auto"/>
                        <w:jc w:val="both"/>
                        <w:rPr>
                          <w:sz w:val="22"/>
                          <w:szCs w:val="22"/>
                        </w:rPr>
                      </w:pPr>
                      <w:r w:rsidRPr="004A7A0C">
                        <w:rPr>
                          <w:sz w:val="22"/>
                          <w:szCs w:val="22"/>
                        </w:rPr>
                        <w:t>Now that you have identified a promising concept for a business, gauged market demand, researched the competition, scouted locations, determined costs</w:t>
                      </w:r>
                      <w:r>
                        <w:rPr>
                          <w:sz w:val="22"/>
                          <w:szCs w:val="22"/>
                        </w:rPr>
                        <w:t>,</w:t>
                      </w:r>
                      <w:r w:rsidRPr="004A7A0C">
                        <w:rPr>
                          <w:sz w:val="22"/>
                          <w:szCs w:val="22"/>
                        </w:rPr>
                        <w:t xml:space="preserve"> </w:t>
                      </w:r>
                      <w:r>
                        <w:rPr>
                          <w:sz w:val="22"/>
                          <w:szCs w:val="22"/>
                        </w:rPr>
                        <w:t xml:space="preserve">and crafted a business model, </w:t>
                      </w:r>
                      <w:r w:rsidRPr="004A7A0C">
                        <w:rPr>
                          <w:sz w:val="22"/>
                          <w:szCs w:val="22"/>
                        </w:rPr>
                        <w:t>you are ready to implement your plan</w:t>
                      </w:r>
                      <w:r w:rsidR="00C77E88">
                        <w:rPr>
                          <w:sz w:val="22"/>
                          <w:szCs w:val="22"/>
                        </w:rPr>
                        <w:t xml:space="preserve">. </w:t>
                      </w:r>
                    </w:p>
                    <w:p w14:paraId="15E7442A" w14:textId="77777777" w:rsidR="007B001A" w:rsidRPr="004A7A0C" w:rsidRDefault="007B001A" w:rsidP="007B001A">
                      <w:pPr>
                        <w:spacing w:line="276" w:lineRule="auto"/>
                        <w:jc w:val="both"/>
                        <w:rPr>
                          <w:sz w:val="12"/>
                          <w:szCs w:val="12"/>
                        </w:rPr>
                      </w:pPr>
                    </w:p>
                    <w:p w14:paraId="642EB9A0" w14:textId="77777777" w:rsidR="007B001A" w:rsidRPr="004A7A0C" w:rsidRDefault="007B001A" w:rsidP="007B001A">
                      <w:pPr>
                        <w:spacing w:line="276" w:lineRule="auto"/>
                        <w:jc w:val="both"/>
                        <w:rPr>
                          <w:sz w:val="22"/>
                          <w:szCs w:val="22"/>
                        </w:rPr>
                      </w:pPr>
                      <w:r>
                        <w:rPr>
                          <w:sz w:val="22"/>
                          <w:szCs w:val="22"/>
                        </w:rPr>
                        <w:t>One shortcut is to buy a going concern or purchase a franchise in a successful chain.</w:t>
                      </w:r>
                    </w:p>
                    <w:p w14:paraId="6F941C11" w14:textId="7CEF78CD" w:rsidR="007B001A" w:rsidRDefault="007B001A" w:rsidP="007B001A">
                      <w:pPr>
                        <w:spacing w:line="276" w:lineRule="auto"/>
                        <w:jc w:val="both"/>
                        <w:rPr>
                          <w:rFonts w:cs="Arial"/>
                          <w:iCs/>
                          <w:noProof/>
                          <w:sz w:val="22"/>
                          <w:szCs w:val="18"/>
                        </w:rPr>
                      </w:pPr>
                      <w:r w:rsidRPr="00545EBF">
                        <w:rPr>
                          <w:rFonts w:cs="Arial"/>
                          <w:iCs/>
                          <w:noProof/>
                          <w:sz w:val="14"/>
                          <w:szCs w:val="10"/>
                        </w:rPr>
                        <w:br w:type="page"/>
                      </w:r>
                      <w:r w:rsidRPr="004A7A0C">
                        <w:rPr>
                          <w:sz w:val="22"/>
                          <w:szCs w:val="22"/>
                        </w:rPr>
                        <w:t>This is largely a personal preference</w:t>
                      </w:r>
                      <w:r w:rsidR="00C77E88" w:rsidRPr="004A7A0C">
                        <w:rPr>
                          <w:sz w:val="22"/>
                          <w:szCs w:val="22"/>
                        </w:rPr>
                        <w:t>.</w:t>
                      </w:r>
                      <w:r w:rsidR="00C77E88">
                        <w:rPr>
                          <w:sz w:val="22"/>
                          <w:szCs w:val="22"/>
                        </w:rPr>
                        <w:t xml:space="preserve"> </w:t>
                      </w:r>
                      <w:r>
                        <w:rPr>
                          <w:sz w:val="22"/>
                          <w:szCs w:val="22"/>
                        </w:rPr>
                        <w:t>Do you want to reduce risk, in exchange for a higher startup cost</w:t>
                      </w:r>
                      <w:r w:rsidR="00C77E88">
                        <w:rPr>
                          <w:sz w:val="22"/>
                          <w:szCs w:val="22"/>
                        </w:rPr>
                        <w:t xml:space="preserve">? </w:t>
                      </w:r>
                      <w:r>
                        <w:rPr>
                          <w:sz w:val="22"/>
                          <w:szCs w:val="22"/>
                        </w:rPr>
                        <w:t>Do you appreciate the advice from someone who has done this before, or do you like figuring things out yourself by trial and error?</w:t>
                      </w:r>
                    </w:p>
                    <w:p w14:paraId="2005BC6D" w14:textId="77777777" w:rsidR="007B001A" w:rsidRDefault="007B001A" w:rsidP="007B001A"/>
                  </w:txbxContent>
                </v:textbox>
              </v:shape>
            </w:pict>
          </mc:Fallback>
        </mc:AlternateContent>
      </w:r>
      <w:r>
        <w:rPr>
          <w:rFonts w:cs="Arial"/>
          <w:iCs/>
          <w:noProof/>
          <w:sz w:val="22"/>
          <w:szCs w:val="18"/>
        </w:rPr>
        <w:br w:type="page"/>
      </w:r>
    </w:p>
    <w:p w14:paraId="4D446D00" w14:textId="77777777"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033ABC37" w14:textId="77777777" w:rsidR="007B001A" w:rsidRDefault="007B001A" w:rsidP="007B001A">
      <w:pPr>
        <w:rPr>
          <w:rFonts w:cs="Arial"/>
          <w:iCs/>
          <w:noProof/>
          <w:szCs w:val="16"/>
        </w:rPr>
      </w:pPr>
    </w:p>
    <w:p w14:paraId="7F5344A5" w14:textId="77777777" w:rsidR="007B001A" w:rsidRDefault="007B001A" w:rsidP="007B001A">
      <w:pPr>
        <w:rPr>
          <w:rFonts w:cs="Arial"/>
          <w:iCs/>
          <w:noProof/>
          <w:szCs w:val="16"/>
        </w:rPr>
      </w:pPr>
    </w:p>
    <w:p w14:paraId="387D76C3" w14:textId="547C1FF1" w:rsidR="007B001A" w:rsidRDefault="001C3B98" w:rsidP="007B001A">
      <w:pPr>
        <w:pStyle w:val="Heading1"/>
      </w:pPr>
      <w:bookmarkStart w:id="429" w:name="_Toc204630182"/>
      <w:bookmarkStart w:id="430" w:name="_Toc206281957"/>
      <w:r w:rsidRPr="001C3B98">
        <w:rPr>
          <w:szCs w:val="28"/>
        </w:rPr>
        <w:t>3</w:t>
      </w:r>
      <w:r w:rsidRPr="001C3B98">
        <w:rPr>
          <w:spacing w:val="24"/>
          <w:szCs w:val="28"/>
        </w:rPr>
        <w:t>.</w:t>
      </w:r>
      <w:r w:rsidR="007B001A">
        <w:t>6</w:t>
      </w:r>
      <w:r w:rsidR="00E10D8B">
        <w:t xml:space="preserve">.1 </w:t>
      </w:r>
      <w:r w:rsidR="007B001A">
        <w:t xml:space="preserve">  </w:t>
      </w:r>
      <w:r w:rsidR="007B001A" w:rsidRPr="0012452F">
        <w:t>Buying a</w:t>
      </w:r>
      <w:r w:rsidR="007B001A">
        <w:t>n Existing</w:t>
      </w:r>
      <w:r w:rsidR="007B001A" w:rsidRPr="0012452F">
        <w:t xml:space="preserve"> Business</w:t>
      </w:r>
      <w:bookmarkEnd w:id="429"/>
      <w:bookmarkEnd w:id="430"/>
    </w:p>
    <w:p w14:paraId="4041FB52" w14:textId="77777777" w:rsidR="007B001A" w:rsidRDefault="007B001A" w:rsidP="007B001A"/>
    <w:p w14:paraId="3E534285" w14:textId="77777777" w:rsidR="007B001A" w:rsidRDefault="007B001A" w:rsidP="007B001A"/>
    <w:p w14:paraId="1B2BB7F8" w14:textId="54C56084" w:rsidR="007B001A" w:rsidRDefault="007B001A" w:rsidP="007B001A">
      <w:pPr>
        <w:spacing w:line="276" w:lineRule="auto"/>
        <w:jc w:val="both"/>
      </w:pPr>
      <w:r w:rsidRPr="00545EBF">
        <w:rPr>
          <w:sz w:val="22"/>
          <w:szCs w:val="22"/>
        </w:rPr>
        <w:t>This can take some of the risk out of owning your own business. And you will hit the ground running, with everything in place</w:t>
      </w:r>
      <w:r w:rsidR="00D15078">
        <w:rPr>
          <w:sz w:val="22"/>
          <w:szCs w:val="22"/>
        </w:rPr>
        <w:t>:</w:t>
      </w:r>
      <w:r w:rsidRPr="00545EBF">
        <w:rPr>
          <w:sz w:val="22"/>
          <w:szCs w:val="22"/>
        </w:rPr>
        <w:t xml:space="preserve"> space, experienced employees, inventory. However, this comes at a cost</w:t>
      </w:r>
      <w:r w:rsidR="00CB66CB" w:rsidRPr="00545EBF">
        <w:rPr>
          <w:sz w:val="22"/>
          <w:szCs w:val="22"/>
        </w:rPr>
        <w:t>.</w:t>
      </w:r>
      <w:r w:rsidR="00CB66CB">
        <w:t xml:space="preserve"> </w:t>
      </w:r>
    </w:p>
    <w:p w14:paraId="773D5BCA" w14:textId="77777777" w:rsidR="007B001A" w:rsidRPr="00F42BB9" w:rsidRDefault="007B001A" w:rsidP="007B001A">
      <w:pPr>
        <w:spacing w:line="276" w:lineRule="auto"/>
        <w:rPr>
          <w:sz w:val="12"/>
          <w:szCs w:val="12"/>
        </w:rPr>
      </w:pPr>
    </w:p>
    <w:p w14:paraId="07F74527" w14:textId="41BB1DDF" w:rsidR="007B001A" w:rsidRDefault="007B001A" w:rsidP="007B001A">
      <w:pPr>
        <w:spacing w:line="276" w:lineRule="auto"/>
        <w:jc w:val="both"/>
      </w:pPr>
      <w:r w:rsidRPr="0023088B">
        <w:rPr>
          <w:sz w:val="22"/>
          <w:szCs w:val="22"/>
        </w:rPr>
        <w:t>PURCHASE PRICE</w:t>
      </w:r>
      <w:r>
        <w:t>. You should expect to pay 1</w:t>
      </w:r>
      <w:r w:rsidRPr="0023088B">
        <w:rPr>
          <w:b/>
          <w:bCs/>
        </w:rPr>
        <w:t>.</w:t>
      </w:r>
      <w:r>
        <w:t xml:space="preserve">5x to 3x annual net cash flow (cash receipts less cash paid out). If the business was throwing off $1,000,000 per year in cash, then the asking price will probably be </w:t>
      </w:r>
      <w:r w:rsidR="00D15078">
        <w:t>$1</w:t>
      </w:r>
      <w:r>
        <w:t>,500,000 to $3,000,000. In economic terms you are buying an annuity: an asset that will (presumably) pay you a yearly return on that investment. Of course, in the case of buying a business, you also have to run it, so you have an “opportunity cost” as well: the amount you would have made working for someone else.</w:t>
      </w:r>
    </w:p>
    <w:p w14:paraId="3424AAE2" w14:textId="77777777" w:rsidR="007B001A" w:rsidRPr="00F42BB9" w:rsidRDefault="007B001A" w:rsidP="007B001A">
      <w:pPr>
        <w:spacing w:line="276" w:lineRule="auto"/>
        <w:jc w:val="both"/>
        <w:rPr>
          <w:sz w:val="12"/>
          <w:szCs w:val="12"/>
        </w:rPr>
      </w:pPr>
    </w:p>
    <w:p w14:paraId="7DBC5F0A" w14:textId="77777777" w:rsidR="007B001A" w:rsidRDefault="007B001A" w:rsidP="007B001A">
      <w:pPr>
        <w:spacing w:line="276" w:lineRule="auto"/>
        <w:jc w:val="both"/>
      </w:pPr>
      <w:r>
        <w:t>In 2025, U.S. Treasury Bills, which are considered the safest investments, were paying around 4% interest annually.</w:t>
      </w:r>
    </w:p>
    <w:p w14:paraId="3E96F2A7" w14:textId="77777777" w:rsidR="007B001A" w:rsidRDefault="007B001A" w:rsidP="007B001A">
      <w:pPr>
        <w:spacing w:line="276" w:lineRule="auto"/>
        <w:jc w:val="both"/>
      </w:pPr>
      <w:r>
        <w:t>However, no business is as sure an investment as the U.S. government, so the price you pay for a business will reflect the higher risk. If you paid 3x for the business in this example, the expected annual return would be 33.3%  ($1,000,000 is 33.3% of $3,000,000). The difference between 33.3% and  the safer 4% ROI you could obtain from Treasury Bills is the premium for your greater risk and opportunity costs. See “</w:t>
      </w:r>
      <w:hyperlink w:anchor="VALUATION" w:history="1">
        <w:r w:rsidRPr="009B4ECF">
          <w:t>Valuation</w:t>
        </w:r>
      </w:hyperlink>
      <w:r>
        <w:t>” in Module 4 of this series for guidelines on how to determine the value of a company.</w:t>
      </w:r>
    </w:p>
    <w:p w14:paraId="3FE7B96C" w14:textId="77777777" w:rsidR="007B001A" w:rsidRPr="00F42BB9" w:rsidRDefault="007B001A" w:rsidP="007B001A">
      <w:pPr>
        <w:spacing w:line="276" w:lineRule="auto"/>
        <w:jc w:val="both"/>
        <w:rPr>
          <w:sz w:val="14"/>
          <w:szCs w:val="14"/>
        </w:rPr>
      </w:pPr>
    </w:p>
    <w:p w14:paraId="37C14C63" w14:textId="3459BF34" w:rsidR="007B001A" w:rsidRDefault="007B001A" w:rsidP="007B001A">
      <w:pPr>
        <w:spacing w:line="276" w:lineRule="auto"/>
        <w:jc w:val="both"/>
      </w:pPr>
      <w:r w:rsidRPr="0023088B">
        <w:rPr>
          <w:sz w:val="22"/>
          <w:szCs w:val="22"/>
        </w:rPr>
        <w:t>FINANCIAL RECORDS</w:t>
      </w:r>
      <w:r w:rsidR="00CB66CB">
        <w:t xml:space="preserve">. </w:t>
      </w:r>
      <w:r>
        <w:t>The owner of the company you are contemplating purchasing should provide tax returns for the past five years, current year-to-date P&amp;L (Profit and Loss Statement), and a balance sheet showing liabilities (debts) and assets (patents, trademarks, copyrights, buildings, vehicles, equipment, supplies, furniture, vehicles, and inventory of raw materials, components, and finished goods.)  Also ask for a detailed inventory list showing …</w:t>
      </w:r>
    </w:p>
    <w:p w14:paraId="0D9C37E0" w14:textId="77777777" w:rsidR="007B001A" w:rsidRDefault="007B001A" w:rsidP="00F34A03">
      <w:pPr>
        <w:pStyle w:val="ListParagraph"/>
        <w:numPr>
          <w:ilvl w:val="0"/>
          <w:numId w:val="122"/>
        </w:numPr>
        <w:jc w:val="both"/>
      </w:pPr>
      <w:r w:rsidRPr="00D52242">
        <w:t xml:space="preserve">Quantity (Verify by spot checking </w:t>
      </w:r>
      <w:r>
        <w:t xml:space="preserve">at least </w:t>
      </w:r>
      <w:r w:rsidRPr="00D52242">
        <w:t xml:space="preserve">the more valuable items. Check condition as well as the </w:t>
      </w:r>
      <w:r>
        <w:t>number</w:t>
      </w:r>
      <w:r w:rsidRPr="00D52242">
        <w:t>)</w:t>
      </w:r>
      <w:r>
        <w:t xml:space="preserve"> </w:t>
      </w:r>
      <w:r w:rsidRPr="00D52242">
        <w:t xml:space="preserve">   </w:t>
      </w:r>
    </w:p>
    <w:p w14:paraId="3D1851E9" w14:textId="77777777" w:rsidR="007B001A" w:rsidRDefault="007B001A" w:rsidP="00F34A03">
      <w:pPr>
        <w:pStyle w:val="ListParagraph"/>
        <w:numPr>
          <w:ilvl w:val="0"/>
          <w:numId w:val="122"/>
        </w:numPr>
        <w:jc w:val="both"/>
      </w:pPr>
      <w:r>
        <w:t>Purchase price</w:t>
      </w:r>
    </w:p>
    <w:p w14:paraId="690B20B3" w14:textId="77777777" w:rsidR="007B001A" w:rsidRDefault="007B001A" w:rsidP="00F34A03">
      <w:pPr>
        <w:pStyle w:val="ListParagraph"/>
        <w:numPr>
          <w:ilvl w:val="0"/>
          <w:numId w:val="122"/>
        </w:numPr>
        <w:jc w:val="both"/>
      </w:pPr>
      <w:r>
        <w:t xml:space="preserve">Source  </w:t>
      </w:r>
    </w:p>
    <w:p w14:paraId="6AF250AF" w14:textId="3D0ACE7F" w:rsidR="007B001A" w:rsidRDefault="007B001A" w:rsidP="00F34A03">
      <w:pPr>
        <w:pStyle w:val="ListParagraph"/>
        <w:numPr>
          <w:ilvl w:val="0"/>
          <w:numId w:val="122"/>
        </w:numPr>
        <w:spacing w:after="0"/>
        <w:jc w:val="both"/>
      </w:pPr>
      <w:r w:rsidRPr="00D52242">
        <w:t>Date purchased</w:t>
      </w:r>
      <w:r>
        <w:t xml:space="preserve">. (Those 2023 calendars might not be worth as much as shown </w:t>
      </w:r>
      <w:r w:rsidR="00D15078">
        <w:t>in</w:t>
      </w:r>
      <w:r>
        <w:t xml:space="preserve"> the books.)</w:t>
      </w:r>
    </w:p>
    <w:p w14:paraId="6D0E4BB9" w14:textId="77777777" w:rsidR="007B001A" w:rsidRDefault="007B001A" w:rsidP="007B001A">
      <w:pPr>
        <w:spacing w:before="120" w:line="276" w:lineRule="auto"/>
        <w:jc w:val="both"/>
      </w:pPr>
      <w:r>
        <w:t xml:space="preserve">The difference between the cash value of the assets and the asking price is the </w:t>
      </w:r>
      <w:r w:rsidRPr="00D52242">
        <w:rPr>
          <w:i/>
          <w:iCs/>
        </w:rPr>
        <w:t>Goodwill</w:t>
      </w:r>
      <w:r>
        <w:t xml:space="preserve"> (reputation and loyalty of the customer base, which should translate into continuing sales). But do not assume. Look for telltale signs of a decline in sales to new customers or a lessening of repeat sales. </w:t>
      </w:r>
    </w:p>
    <w:p w14:paraId="587BE5AD" w14:textId="77777777" w:rsidR="007B001A" w:rsidRPr="00CA01C6" w:rsidRDefault="007B001A" w:rsidP="007B001A">
      <w:pPr>
        <w:spacing w:line="276" w:lineRule="auto"/>
        <w:jc w:val="both"/>
        <w:rPr>
          <w:sz w:val="12"/>
          <w:szCs w:val="12"/>
        </w:rPr>
      </w:pPr>
    </w:p>
    <w:p w14:paraId="2427063A" w14:textId="77777777" w:rsidR="007B001A" w:rsidRDefault="007B001A" w:rsidP="007B001A">
      <w:pPr>
        <w:spacing w:line="276" w:lineRule="auto"/>
        <w:jc w:val="both"/>
      </w:pPr>
      <w:r>
        <w:t xml:space="preserve">DUE DILIGENCE CHECKLIST. </w:t>
      </w:r>
    </w:p>
    <w:p w14:paraId="08269386" w14:textId="77777777" w:rsidR="007B001A" w:rsidRDefault="007B001A" w:rsidP="00F34A03">
      <w:pPr>
        <w:pStyle w:val="ListParagraph"/>
        <w:numPr>
          <w:ilvl w:val="0"/>
          <w:numId w:val="129"/>
        </w:numPr>
        <w:spacing w:after="60"/>
        <w:contextualSpacing w:val="0"/>
        <w:jc w:val="both"/>
      </w:pPr>
      <w:r w:rsidRPr="00824C43">
        <w:rPr>
          <w:b/>
          <w:bCs/>
        </w:rPr>
        <w:t>Licenses</w:t>
      </w:r>
      <w:r>
        <w:t xml:space="preserve">. Make sure the business has all the required permits and meets current zoning requirements. </w:t>
      </w:r>
      <w:r>
        <w:br/>
        <w:t>A current sales tax permit should be prominently displayed.</w:t>
      </w:r>
    </w:p>
    <w:p w14:paraId="4AF634DA" w14:textId="5F43C510" w:rsidR="007B001A" w:rsidRDefault="007B001A" w:rsidP="00F34A03">
      <w:pPr>
        <w:pStyle w:val="ListParagraph"/>
        <w:numPr>
          <w:ilvl w:val="0"/>
          <w:numId w:val="129"/>
        </w:numPr>
        <w:spacing w:after="60"/>
        <w:contextualSpacing w:val="0"/>
        <w:jc w:val="both"/>
      </w:pPr>
      <w:r w:rsidRPr="00824C43">
        <w:rPr>
          <w:b/>
          <w:bCs/>
        </w:rPr>
        <w:t xml:space="preserve">Is the business in </w:t>
      </w:r>
      <w:r w:rsidRPr="00824C43">
        <w:rPr>
          <w:b/>
          <w:bCs/>
          <w:i/>
          <w:iCs/>
        </w:rPr>
        <w:t>good standing</w:t>
      </w:r>
      <w:r w:rsidRPr="00824C43">
        <w:rPr>
          <w:b/>
          <w:bCs/>
        </w:rPr>
        <w:t xml:space="preserve"> </w:t>
      </w:r>
      <w:r>
        <w:t>with the Secretary of State (all taxes current?), the Department of Labor (payroll reports and payroll taxes are current?) The Department of Revenue Services (sales taxes paid and up to date)</w:t>
      </w:r>
      <w:r w:rsidR="00CB66CB">
        <w:t xml:space="preserve">? </w:t>
      </w:r>
      <w:r>
        <w:t xml:space="preserve">Ask for proof, because when you buy a business, you acquire its obligations. If the business owes $10,000 in payroll taxes to the </w:t>
      </w:r>
      <w:r w:rsidR="00D15078">
        <w:t>IRS,</w:t>
      </w:r>
      <w:r>
        <w:t xml:space="preserve"> that becomes your responsibility.</w:t>
      </w:r>
    </w:p>
    <w:p w14:paraId="6256595F" w14:textId="77777777" w:rsidR="007B001A" w:rsidRDefault="007B001A" w:rsidP="007B001A">
      <w:pPr>
        <w:spacing w:line="276" w:lineRule="auto"/>
        <w:jc w:val="both"/>
      </w:pPr>
      <w:r>
        <w:t>Buying a business is like buying a home, only riskier, so have an experienced accountant review the financials and inventory data; and consult a business attorney to advise on the purchase contract. These professionals have probably advised on a number of deals and can provide suggestions on what to look for during due diligence.</w:t>
      </w:r>
    </w:p>
    <w:p w14:paraId="25AF8AF9" w14:textId="77777777" w:rsidR="007B001A" w:rsidRDefault="007B001A" w:rsidP="007B001A">
      <w:pPr>
        <w:spacing w:line="276" w:lineRule="auto"/>
        <w:jc w:val="both"/>
      </w:pPr>
    </w:p>
    <w:p w14:paraId="5A7336CA" w14:textId="2DA259F9" w:rsidR="007B001A" w:rsidRDefault="007B001A" w:rsidP="007B001A">
      <w:pPr>
        <w:spacing w:line="276" w:lineRule="auto"/>
        <w:jc w:val="both"/>
      </w:pPr>
      <w:r>
        <w:t xml:space="preserve">PURCHASE CONTRACT TEMPLATES. Here is a link to a form you can download and paste into Word to create a purchase agreement: </w:t>
      </w:r>
      <w:hyperlink r:id="rId628" w:history="1">
        <w:r w:rsidRPr="004D6722">
          <w:rPr>
            <w:rStyle w:val="Hyperlink"/>
          </w:rPr>
          <w:t>https://freelegalforms.uslegal.com/sale-of-business/agreement-for-sale-of-business/</w:t>
        </w:r>
      </w:hyperlink>
      <w:r>
        <w:t xml:space="preserve">.  Rocket Lawyer, a monthly subscription service for legal forms, will allow you to create a customized document online. See </w:t>
      </w:r>
      <w:hyperlink r:id="rId629" w:history="1">
        <w:r w:rsidRPr="004D6722">
          <w:rPr>
            <w:rStyle w:val="Hyperlink"/>
          </w:rPr>
          <w:t>https://www.rocketlawyer.com/sem/business-sale-agreement</w:t>
        </w:r>
      </w:hyperlink>
      <w:r>
        <w:t>.  Your attorney may want to make some changes, but you will save her time and your money if you fill in as much as you can in advance.</w:t>
      </w:r>
    </w:p>
    <w:p w14:paraId="1109D667" w14:textId="77777777" w:rsidR="007B001A" w:rsidRDefault="007B001A" w:rsidP="007B001A">
      <w:pPr>
        <w:spacing w:line="276" w:lineRule="auto"/>
        <w:jc w:val="both"/>
      </w:pPr>
    </w:p>
    <w:p w14:paraId="4172D9ED" w14:textId="77777777" w:rsidR="007B001A" w:rsidRDefault="007B001A" w:rsidP="007B001A">
      <w:r>
        <w:br w:type="page"/>
      </w:r>
    </w:p>
    <w:p w14:paraId="551682CC" w14:textId="77777777"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3D56B9D8" w14:textId="77777777" w:rsidR="007B001A" w:rsidRDefault="007B001A" w:rsidP="007B001A">
      <w:pPr>
        <w:rPr>
          <w:rFonts w:cs="Arial"/>
          <w:iCs/>
          <w:noProof/>
          <w:szCs w:val="16"/>
        </w:rPr>
      </w:pPr>
    </w:p>
    <w:p w14:paraId="43246537" w14:textId="77777777" w:rsidR="007B001A" w:rsidRDefault="007B001A" w:rsidP="007B001A">
      <w:pPr>
        <w:rPr>
          <w:rFonts w:cs="Arial"/>
          <w:iCs/>
          <w:noProof/>
          <w:szCs w:val="16"/>
        </w:rPr>
      </w:pPr>
    </w:p>
    <w:p w14:paraId="664BCF56" w14:textId="77777777" w:rsidR="007B001A" w:rsidRDefault="007B001A" w:rsidP="007B001A">
      <w:pPr>
        <w:spacing w:after="60" w:line="276" w:lineRule="auto"/>
        <w:jc w:val="both"/>
      </w:pPr>
      <w:r>
        <w:t>TO FIND A BUSINESS FOR SALE….</w:t>
      </w:r>
    </w:p>
    <w:p w14:paraId="055E06B7" w14:textId="02DE6646" w:rsidR="007B001A" w:rsidRDefault="007B001A" w:rsidP="00F34A03">
      <w:pPr>
        <w:pStyle w:val="ListParagraph"/>
        <w:numPr>
          <w:ilvl w:val="0"/>
          <w:numId w:val="123"/>
        </w:numPr>
        <w:spacing w:after="60"/>
        <w:contextualSpacing w:val="0"/>
        <w:jc w:val="both"/>
      </w:pPr>
      <w:r>
        <w:t>Talk to attorneys and accountants. They may know someone ready to retire</w:t>
      </w:r>
      <w:r w:rsidR="00CB66CB">
        <w:t xml:space="preserve">. </w:t>
      </w:r>
    </w:p>
    <w:p w14:paraId="03344040" w14:textId="7134CA1B" w:rsidR="007B001A" w:rsidRDefault="007B001A" w:rsidP="00F34A03">
      <w:pPr>
        <w:pStyle w:val="ListParagraph"/>
        <w:numPr>
          <w:ilvl w:val="0"/>
          <w:numId w:val="123"/>
        </w:numPr>
        <w:spacing w:after="60"/>
        <w:contextualSpacing w:val="0"/>
        <w:jc w:val="both"/>
      </w:pPr>
      <w:r>
        <w:t xml:space="preserve">Think about a business you have frequented for </w:t>
      </w:r>
      <w:r w:rsidR="00D15078">
        <w:t>years,</w:t>
      </w:r>
      <w:r>
        <w:t xml:space="preserve"> and it always seemed to be busy. Let the owner know you are looking for a business to buy</w:t>
      </w:r>
      <w:r w:rsidR="00CB66CB">
        <w:t xml:space="preserve">. </w:t>
      </w:r>
    </w:p>
    <w:p w14:paraId="06917959" w14:textId="77777777" w:rsidR="007B001A" w:rsidRDefault="007B001A" w:rsidP="00F34A03">
      <w:pPr>
        <w:pStyle w:val="ListParagraph"/>
        <w:numPr>
          <w:ilvl w:val="0"/>
          <w:numId w:val="123"/>
        </w:numPr>
        <w:spacing w:after="60"/>
        <w:contextualSpacing w:val="0"/>
        <w:jc w:val="both"/>
      </w:pPr>
      <w:r>
        <w:t>Check your local classifieds for “Business Opportunities”</w:t>
      </w:r>
    </w:p>
    <w:p w14:paraId="15E8F140" w14:textId="083F6A90" w:rsidR="007B001A" w:rsidRDefault="007B001A" w:rsidP="00F34A03">
      <w:pPr>
        <w:pStyle w:val="ListParagraph"/>
        <w:numPr>
          <w:ilvl w:val="0"/>
          <w:numId w:val="123"/>
        </w:numPr>
        <w:spacing w:after="60"/>
        <w:contextualSpacing w:val="0"/>
        <w:jc w:val="both"/>
      </w:pPr>
      <w:r>
        <w:t xml:space="preserve">Search online for </w:t>
      </w:r>
      <w:r w:rsidRPr="00604023">
        <w:rPr>
          <w:i/>
          <w:iCs/>
        </w:rPr>
        <w:t>Business Brokers near me</w:t>
      </w:r>
      <w:r w:rsidR="00CB66CB">
        <w:t xml:space="preserve">. </w:t>
      </w:r>
      <w:r>
        <w:t xml:space="preserve">Be aware the broker will collect a fee of 5%-15% from the </w:t>
      </w:r>
      <w:r w:rsidRPr="00604023">
        <w:rPr>
          <w:i/>
          <w:iCs/>
        </w:rPr>
        <w:t>seller</w:t>
      </w:r>
      <w:r>
        <w:t>; so, their obligation is not to the buyer.</w:t>
      </w:r>
    </w:p>
    <w:p w14:paraId="247BEB46" w14:textId="77777777" w:rsidR="007B001A" w:rsidRDefault="007B001A" w:rsidP="00F34A03">
      <w:pPr>
        <w:pStyle w:val="ListParagraph"/>
        <w:numPr>
          <w:ilvl w:val="0"/>
          <w:numId w:val="123"/>
        </w:numPr>
        <w:spacing w:after="120"/>
        <w:contextualSpacing w:val="0"/>
        <w:jc w:val="both"/>
      </w:pPr>
      <w:r>
        <w:t xml:space="preserve">Two online business directories are   </w:t>
      </w:r>
      <w:hyperlink r:id="rId630" w:history="1">
        <w:r w:rsidRPr="004D6722">
          <w:rPr>
            <w:rStyle w:val="Hyperlink"/>
          </w:rPr>
          <w:t>www.bizbuysell.com/</w:t>
        </w:r>
      </w:hyperlink>
      <w:r>
        <w:t xml:space="preserve">  and  </w:t>
      </w:r>
      <w:hyperlink r:id="rId631" w:history="1">
        <w:r w:rsidRPr="004D6722">
          <w:rPr>
            <w:rStyle w:val="Hyperlink"/>
          </w:rPr>
          <w:t>https://us.businessesforsale.com/</w:t>
        </w:r>
      </w:hyperlink>
    </w:p>
    <w:p w14:paraId="40FDAE84" w14:textId="77777777" w:rsidR="007B001A" w:rsidRDefault="007B001A" w:rsidP="007B001A">
      <w:pPr>
        <w:spacing w:after="120"/>
        <w:ind w:left="360"/>
        <w:jc w:val="both"/>
      </w:pPr>
      <w:r w:rsidRPr="000A276B">
        <w:rPr>
          <w:sz w:val="8"/>
          <w:szCs w:val="8"/>
        </w:rPr>
        <w:t xml:space="preserve"> </w:t>
      </w:r>
      <w:r w:rsidRPr="002F2203">
        <w:rPr>
          <w:noProof/>
        </w:rPr>
        <w:drawing>
          <wp:inline distT="0" distB="0" distL="0" distR="0" wp14:anchorId="54A8D604" wp14:editId="6C2732DD">
            <wp:extent cx="6246283" cy="6626615"/>
            <wp:effectExtent l="19050" t="19050" r="21590" b="22225"/>
            <wp:docPr id="493399050" name="Picture 1" descr="A list of businesses for sale on BizBuySell website, showing purchase prices and annual cash flow (cash surplus generted) buy each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99050" name="Picture 1" descr="A list of businesses for sale on BizBuySell website, showing purchase prices and annual cash flow (cash surplus generted) buy each business."/>
                    <pic:cNvPicPr/>
                  </pic:nvPicPr>
                  <pic:blipFill rotWithShape="1">
                    <a:blip r:embed="rId632" cstate="screen">
                      <a:extLst>
                        <a:ext uri="{BEBA8EAE-BF5A-486C-A8C5-ECC9F3942E4B}">
                          <a14:imgProps xmlns:a14="http://schemas.microsoft.com/office/drawing/2010/main">
                            <a14:imgLayer r:embed="rId63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t="-1130" b="-452"/>
                    <a:stretch>
                      <a:fillRect/>
                    </a:stretch>
                  </pic:blipFill>
                  <pic:spPr bwMode="auto">
                    <a:xfrm>
                      <a:off x="0" y="0"/>
                      <a:ext cx="6257602" cy="6638623"/>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BA4B83B" w14:textId="48277AA0"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6D9CCA67" w14:textId="77777777" w:rsidR="007B001A" w:rsidRDefault="007B001A" w:rsidP="007B001A">
      <w:pPr>
        <w:rPr>
          <w:rFonts w:cs="Arial"/>
          <w:iCs/>
          <w:noProof/>
          <w:szCs w:val="16"/>
        </w:rPr>
      </w:pPr>
    </w:p>
    <w:p w14:paraId="330DB5E6" w14:textId="77777777" w:rsidR="007B001A" w:rsidRDefault="007B001A" w:rsidP="007B001A">
      <w:pPr>
        <w:rPr>
          <w:rFonts w:cs="Arial"/>
          <w:iCs/>
          <w:noProof/>
          <w:szCs w:val="16"/>
        </w:rPr>
      </w:pPr>
    </w:p>
    <w:p w14:paraId="3008025C" w14:textId="38E25344" w:rsidR="007B001A" w:rsidRDefault="001C3B98" w:rsidP="007B001A">
      <w:pPr>
        <w:pStyle w:val="Heading1"/>
      </w:pPr>
      <w:bookmarkStart w:id="431" w:name="_Toc204630183"/>
      <w:bookmarkStart w:id="432" w:name="_Toc206281958"/>
      <w:r w:rsidRPr="001C3B98">
        <w:rPr>
          <w:szCs w:val="28"/>
        </w:rPr>
        <w:t>3</w:t>
      </w:r>
      <w:r w:rsidRPr="001C3B98">
        <w:rPr>
          <w:spacing w:val="24"/>
          <w:szCs w:val="28"/>
        </w:rPr>
        <w:t>.</w:t>
      </w:r>
      <w:r w:rsidR="007B001A">
        <w:t>6</w:t>
      </w:r>
      <w:r w:rsidR="00E10D8B">
        <w:t xml:space="preserve">.2 </w:t>
      </w:r>
      <w:r w:rsidR="007B001A">
        <w:t xml:space="preserve">  </w:t>
      </w:r>
      <w:r w:rsidR="007B001A" w:rsidRPr="000E2438">
        <w:t>Buying</w:t>
      </w:r>
      <w:r w:rsidR="007B001A" w:rsidRPr="0012452F">
        <w:t xml:space="preserve"> a</w:t>
      </w:r>
      <w:r w:rsidR="007B001A">
        <w:t xml:space="preserve"> FRANCHISE</w:t>
      </w:r>
      <w:bookmarkEnd w:id="431"/>
      <w:bookmarkEnd w:id="432"/>
      <w:r w:rsidR="007B001A" w:rsidRPr="00AE00CF">
        <w:rPr>
          <w:b w:val="0"/>
          <w:bCs/>
        </w:rPr>
        <w:fldChar w:fldCharType="begin"/>
      </w:r>
      <w:r w:rsidR="007B001A" w:rsidRPr="00AE00CF">
        <w:rPr>
          <w:b w:val="0"/>
          <w:bCs/>
        </w:rPr>
        <w:instrText xml:space="preserve"> XE "</w:instrText>
      </w:r>
      <w:r w:rsidR="007B001A" w:rsidRPr="00AE00CF">
        <w:rPr>
          <w:b w:val="0"/>
          <w:bCs/>
          <w:caps w:val="0"/>
        </w:rPr>
        <w:instrText>FRANCHISING</w:instrText>
      </w:r>
      <w:r w:rsidR="007B001A" w:rsidRPr="00AE00CF">
        <w:rPr>
          <w:b w:val="0"/>
          <w:bCs/>
        </w:rPr>
        <w:instrText xml:space="preserve">" </w:instrText>
      </w:r>
      <w:r w:rsidR="007B001A" w:rsidRPr="00AE00CF">
        <w:rPr>
          <w:b w:val="0"/>
          <w:bCs/>
        </w:rPr>
        <w:fldChar w:fldCharType="end"/>
      </w:r>
    </w:p>
    <w:p w14:paraId="3E4F5A0A" w14:textId="77777777" w:rsidR="007B001A" w:rsidRPr="00AF685C" w:rsidRDefault="007B001A" w:rsidP="007B001A"/>
    <w:p w14:paraId="053E0A94" w14:textId="77777777" w:rsidR="007B001A" w:rsidRDefault="007B001A" w:rsidP="007B001A"/>
    <w:p w14:paraId="3828742E" w14:textId="77777777" w:rsidR="007B001A" w:rsidRDefault="007B001A" w:rsidP="007B001A">
      <w:pPr>
        <w:spacing w:after="60"/>
        <w:jc w:val="both"/>
      </w:pPr>
      <w:r>
        <w:t xml:space="preserve">Buying a franchise is like buying an independent business, but usually more expensive. The premium price is compensated by some advantages:  </w:t>
      </w:r>
    </w:p>
    <w:p w14:paraId="02FDED32" w14:textId="77777777" w:rsidR="007B001A" w:rsidRPr="00AF685C" w:rsidRDefault="007B001A" w:rsidP="00F34A03">
      <w:pPr>
        <w:pStyle w:val="ListParagraph"/>
        <w:numPr>
          <w:ilvl w:val="0"/>
          <w:numId w:val="124"/>
        </w:numPr>
        <w:jc w:val="both"/>
      </w:pPr>
      <w:r>
        <w:rPr>
          <w:lang w:val="en-US"/>
        </w:rPr>
        <w:t xml:space="preserve">Proven </w:t>
      </w:r>
      <w:r w:rsidRPr="00AF685C">
        <w:rPr>
          <w:lang w:val="en-US"/>
        </w:rPr>
        <w:t xml:space="preserve">business model </w:t>
      </w:r>
      <w:r>
        <w:rPr>
          <w:lang w:val="en-US"/>
        </w:rPr>
        <w:t>and procedures</w:t>
      </w:r>
    </w:p>
    <w:p w14:paraId="62813A87" w14:textId="77777777" w:rsidR="007B001A" w:rsidRPr="00AF685C" w:rsidRDefault="007B001A" w:rsidP="00F34A03">
      <w:pPr>
        <w:pStyle w:val="ListParagraph"/>
        <w:numPr>
          <w:ilvl w:val="0"/>
          <w:numId w:val="124"/>
        </w:numPr>
        <w:jc w:val="both"/>
      </w:pPr>
      <w:r>
        <w:rPr>
          <w:lang w:val="en-US"/>
        </w:rPr>
        <w:t>A</w:t>
      </w:r>
      <w:r w:rsidRPr="00AF685C">
        <w:rPr>
          <w:lang w:val="en-US"/>
        </w:rPr>
        <w:t xml:space="preserve">ccess to training and support </w:t>
      </w:r>
    </w:p>
    <w:p w14:paraId="12AF430F" w14:textId="77777777" w:rsidR="007B001A" w:rsidRPr="00AF685C" w:rsidRDefault="007B001A" w:rsidP="00F34A03">
      <w:pPr>
        <w:pStyle w:val="ListParagraph"/>
        <w:numPr>
          <w:ilvl w:val="0"/>
          <w:numId w:val="124"/>
        </w:numPr>
        <w:jc w:val="both"/>
      </w:pPr>
      <w:r>
        <w:rPr>
          <w:lang w:val="en-US"/>
        </w:rPr>
        <w:t>Assistance finding a location with the right traffic</w:t>
      </w:r>
    </w:p>
    <w:p w14:paraId="68AC6426" w14:textId="77777777" w:rsidR="007B001A" w:rsidRPr="00AF685C" w:rsidRDefault="007B001A" w:rsidP="00F34A03">
      <w:pPr>
        <w:pStyle w:val="ListParagraph"/>
        <w:numPr>
          <w:ilvl w:val="0"/>
          <w:numId w:val="124"/>
        </w:numPr>
        <w:jc w:val="both"/>
      </w:pPr>
      <w:r>
        <w:rPr>
          <w:lang w:val="en-US"/>
        </w:rPr>
        <w:t>B</w:t>
      </w:r>
      <w:r w:rsidRPr="00AF685C">
        <w:rPr>
          <w:lang w:val="en-US"/>
        </w:rPr>
        <w:t xml:space="preserve">rand recognition </w:t>
      </w:r>
    </w:p>
    <w:p w14:paraId="388AED82" w14:textId="77777777" w:rsidR="007B001A" w:rsidRPr="00AF685C" w:rsidRDefault="007B001A" w:rsidP="00F34A03">
      <w:pPr>
        <w:pStyle w:val="ListParagraph"/>
        <w:numPr>
          <w:ilvl w:val="0"/>
          <w:numId w:val="124"/>
        </w:numPr>
        <w:jc w:val="both"/>
      </w:pPr>
      <w:r>
        <w:rPr>
          <w:lang w:val="en-US"/>
        </w:rPr>
        <w:t>National advertising campaign by the franchisor (company that sells the franchise)</w:t>
      </w:r>
    </w:p>
    <w:p w14:paraId="44C656B0" w14:textId="77777777" w:rsidR="007B001A" w:rsidRPr="008E1778" w:rsidRDefault="007B001A" w:rsidP="00F34A03">
      <w:pPr>
        <w:pStyle w:val="ListParagraph"/>
        <w:numPr>
          <w:ilvl w:val="0"/>
          <w:numId w:val="124"/>
        </w:numPr>
        <w:spacing w:after="120" w:line="240" w:lineRule="auto"/>
        <w:contextualSpacing w:val="0"/>
        <w:jc w:val="both"/>
      </w:pPr>
      <w:r>
        <w:rPr>
          <w:lang w:val="en-US"/>
        </w:rPr>
        <w:t>Marketing materials and signage</w:t>
      </w:r>
    </w:p>
    <w:p w14:paraId="07F87C33" w14:textId="77777777" w:rsidR="007B001A" w:rsidRDefault="007B001A" w:rsidP="007B001A">
      <w:pPr>
        <w:jc w:val="both"/>
      </w:pPr>
      <w:r>
        <w:t xml:space="preserve">COSTS  </w:t>
      </w:r>
    </w:p>
    <w:p w14:paraId="62C17755" w14:textId="7037A4E7" w:rsidR="007B001A" w:rsidRDefault="007B001A" w:rsidP="00F34A03">
      <w:pPr>
        <w:pStyle w:val="ListParagraph"/>
        <w:numPr>
          <w:ilvl w:val="0"/>
          <w:numId w:val="125"/>
        </w:numPr>
        <w:spacing w:after="0"/>
        <w:contextualSpacing w:val="0"/>
        <w:jc w:val="both"/>
      </w:pPr>
      <w:r>
        <w:t>Initial franchise fee. The more popular and profitable the franchise</w:t>
      </w:r>
      <w:r w:rsidR="00D15078">
        <w:t xml:space="preserve"> is, the</w:t>
      </w:r>
      <w:r>
        <w:t xml:space="preserve"> higher the initial fee</w:t>
      </w:r>
      <w:r w:rsidR="00CB66CB">
        <w:t xml:space="preserve">. </w:t>
      </w:r>
      <w:r>
        <w:t>Some franchise fees can be raised after the initial 10 or 20 years. (So, check the fine print.)</w:t>
      </w:r>
    </w:p>
    <w:p w14:paraId="330BEAAC" w14:textId="77777777" w:rsidR="007B001A" w:rsidRDefault="007B001A" w:rsidP="00F34A03">
      <w:pPr>
        <w:pStyle w:val="ListParagraph"/>
        <w:numPr>
          <w:ilvl w:val="0"/>
          <w:numId w:val="125"/>
        </w:numPr>
        <w:jc w:val="both"/>
      </w:pPr>
      <w:r>
        <w:t>Ongoing royalty fee paid on sales</w:t>
      </w:r>
    </w:p>
    <w:p w14:paraId="6B368673" w14:textId="77777777" w:rsidR="007B001A" w:rsidRDefault="007B001A" w:rsidP="00F34A03">
      <w:pPr>
        <w:pStyle w:val="ListParagraph"/>
        <w:numPr>
          <w:ilvl w:val="0"/>
          <w:numId w:val="125"/>
        </w:numPr>
        <w:spacing w:after="120"/>
        <w:contextualSpacing w:val="0"/>
        <w:jc w:val="both"/>
      </w:pPr>
      <w:r>
        <w:t xml:space="preserve">Other costs might include mandatory training fees or a requirement to purchase signage and equipment </w:t>
      </w:r>
    </w:p>
    <w:p w14:paraId="25D0CBEF" w14:textId="77777777" w:rsidR="007B001A" w:rsidRDefault="007B001A" w:rsidP="007B001A">
      <w:pPr>
        <w:pStyle w:val="ListParagraph"/>
        <w:numPr>
          <w:ilvl w:val="0"/>
          <w:numId w:val="0"/>
        </w:numPr>
        <w:jc w:val="both"/>
      </w:pPr>
      <w:r>
        <w:t>DISADVANTAGES OF FRANCHISING</w:t>
      </w:r>
    </w:p>
    <w:p w14:paraId="562C67DD" w14:textId="77777777" w:rsidR="007B001A" w:rsidRDefault="007B001A" w:rsidP="00F34A03">
      <w:pPr>
        <w:pStyle w:val="ListParagraph"/>
        <w:numPr>
          <w:ilvl w:val="0"/>
          <w:numId w:val="126"/>
        </w:numPr>
        <w:spacing w:after="0"/>
        <w:jc w:val="both"/>
      </w:pPr>
      <w:r>
        <w:t>Lack of independence and decision-making. You must operate the business by the corporate manual.</w:t>
      </w:r>
    </w:p>
    <w:p w14:paraId="0099738A" w14:textId="77777777" w:rsidR="007B001A" w:rsidRDefault="007B001A" w:rsidP="00F34A03">
      <w:pPr>
        <w:pStyle w:val="ListParagraph"/>
        <w:numPr>
          <w:ilvl w:val="0"/>
          <w:numId w:val="126"/>
        </w:numPr>
        <w:spacing w:after="0"/>
        <w:jc w:val="both"/>
      </w:pPr>
      <w:r>
        <w:t>You must buy the franchisor’s product line and cannot add your own products.</w:t>
      </w:r>
    </w:p>
    <w:p w14:paraId="19F217FA" w14:textId="77777777" w:rsidR="007B001A" w:rsidRDefault="007B001A" w:rsidP="00F34A03">
      <w:pPr>
        <w:pStyle w:val="ListParagraph"/>
        <w:numPr>
          <w:ilvl w:val="0"/>
          <w:numId w:val="126"/>
        </w:numPr>
        <w:spacing w:after="0"/>
        <w:jc w:val="both"/>
      </w:pPr>
      <w:r>
        <w:t>Franchisors receive their royalty payments as a percentage of sales, not of your profits; so, they are incentivized to push high-volume, low-priced (low-profit) products.</w:t>
      </w:r>
    </w:p>
    <w:p w14:paraId="778E970D" w14:textId="173410D8" w:rsidR="007B001A" w:rsidRDefault="007B001A" w:rsidP="00F34A03">
      <w:pPr>
        <w:pStyle w:val="ListParagraph"/>
        <w:numPr>
          <w:ilvl w:val="0"/>
          <w:numId w:val="126"/>
        </w:numPr>
        <w:spacing w:after="0"/>
        <w:contextualSpacing w:val="0"/>
        <w:jc w:val="both"/>
      </w:pPr>
      <w:r>
        <w:t>A franchise may require a long-term contract similar to a lease for space. So, even if your business is losing money, you may still be locked into paying an annual minimum royalty</w:t>
      </w:r>
      <w:r w:rsidR="00CB66CB">
        <w:t xml:space="preserve">. </w:t>
      </w:r>
    </w:p>
    <w:p w14:paraId="3445D322" w14:textId="77777777" w:rsidR="007B001A" w:rsidRDefault="007B001A" w:rsidP="00F34A03">
      <w:pPr>
        <w:pStyle w:val="ListParagraph"/>
        <w:numPr>
          <w:ilvl w:val="0"/>
          <w:numId w:val="126"/>
        </w:numPr>
        <w:spacing w:after="0"/>
        <w:contextualSpacing w:val="0"/>
        <w:jc w:val="both"/>
      </w:pPr>
      <w:r>
        <w:t>Difficulty in selling the business. Some contracts give the franchisor the right to buy back the franchise.</w:t>
      </w:r>
    </w:p>
    <w:p w14:paraId="75C195E4" w14:textId="77777777" w:rsidR="007B001A" w:rsidRDefault="007B001A" w:rsidP="00F34A03">
      <w:pPr>
        <w:pStyle w:val="ListParagraph"/>
        <w:numPr>
          <w:ilvl w:val="0"/>
          <w:numId w:val="126"/>
        </w:numPr>
        <w:spacing w:after="0"/>
        <w:contextualSpacing w:val="0"/>
        <w:jc w:val="both"/>
      </w:pPr>
      <w:r>
        <w:t>Some franchisors compete with their franchisees by offering products online.</w:t>
      </w:r>
    </w:p>
    <w:p w14:paraId="1EA0442A" w14:textId="77777777" w:rsidR="007B001A" w:rsidRPr="002D6CA6" w:rsidRDefault="007B001A" w:rsidP="00D15078">
      <w:pPr>
        <w:rPr>
          <w:sz w:val="12"/>
          <w:szCs w:val="12"/>
        </w:rPr>
      </w:pPr>
    </w:p>
    <w:p w14:paraId="60EE7860" w14:textId="2F97D09E" w:rsidR="007B001A" w:rsidRDefault="007B001A" w:rsidP="00D15078">
      <w:pPr>
        <w:spacing w:line="276" w:lineRule="auto"/>
        <w:ind w:right="-4"/>
      </w:pPr>
      <w:r w:rsidRPr="009610F2">
        <w:t>COMPARING FRANCHISES. </w:t>
      </w:r>
      <w:r>
        <w:t>Two sites</w:t>
      </w:r>
      <w:r w:rsidR="00D15078">
        <w:t xml:space="preserve">, </w:t>
      </w:r>
      <w:hyperlink r:id="rId634" w:history="1">
        <w:r w:rsidRPr="009610F2">
          <w:rPr>
            <w:rStyle w:val="Hyperlink"/>
          </w:rPr>
          <w:t>www.entrepreneur.com/franchises</w:t>
        </w:r>
      </w:hyperlink>
      <w:r w:rsidR="00D15078">
        <w:t xml:space="preserve"> </w:t>
      </w:r>
      <w:r w:rsidRPr="00414512">
        <w:rPr>
          <w:spacing w:val="-2"/>
        </w:rPr>
        <w:t xml:space="preserve">and </w:t>
      </w:r>
      <w:hyperlink r:id="rId635" w:history="1">
        <w:r w:rsidRPr="009610F2">
          <w:rPr>
            <w:rStyle w:val="Hyperlink"/>
            <w:spacing w:val="-2"/>
          </w:rPr>
          <w:t>www.franchise.com</w:t>
        </w:r>
      </w:hyperlink>
      <w:r w:rsidR="00D15078">
        <w:t xml:space="preserve"> list franchises by industry and cost</w:t>
      </w:r>
      <w:r w:rsidRPr="009610F2">
        <w:rPr>
          <w:spacing w:val="-2"/>
        </w:rPr>
        <w:t>. </w:t>
      </w:r>
      <w:r w:rsidR="00D15078">
        <w:rPr>
          <w:spacing w:val="-2"/>
        </w:rPr>
        <w:t>A</w:t>
      </w:r>
      <w:r w:rsidR="00D15078" w:rsidRPr="00414512">
        <w:rPr>
          <w:spacing w:val="-2"/>
        </w:rPr>
        <w:t>ccording to the</w:t>
      </w:r>
      <w:r w:rsidRPr="009610F2">
        <w:rPr>
          <w:spacing w:val="-2"/>
        </w:rPr>
        <w:t xml:space="preserve"> </w:t>
      </w:r>
      <w:r w:rsidRPr="00414512">
        <w:rPr>
          <w:spacing w:val="-2"/>
        </w:rPr>
        <w:t>advice of a</w:t>
      </w:r>
      <w:r w:rsidRPr="009610F2">
        <w:rPr>
          <w:spacing w:val="-2"/>
        </w:rPr>
        <w:t>ttorney Clifford Ennico, ask the franchisor</w:t>
      </w:r>
      <w:r w:rsidR="00D15078">
        <w:rPr>
          <w:spacing w:val="-2"/>
        </w:rPr>
        <w:t>s on your short list</w:t>
      </w:r>
      <w:r w:rsidRPr="009610F2">
        <w:rPr>
          <w:spacing w:val="-2"/>
        </w:rPr>
        <w:t xml:space="preserve"> </w:t>
      </w:r>
      <w:r w:rsidRPr="00414512">
        <w:rPr>
          <w:spacing w:val="-2"/>
        </w:rPr>
        <w:t>for</w:t>
      </w:r>
      <w:r>
        <w:t xml:space="preserve">: </w:t>
      </w:r>
    </w:p>
    <w:p w14:paraId="378CE640" w14:textId="77777777" w:rsidR="007B001A" w:rsidRPr="00357F55" w:rsidRDefault="007B001A" w:rsidP="00D15078">
      <w:pPr>
        <w:numPr>
          <w:ilvl w:val="0"/>
          <w:numId w:val="127"/>
        </w:numPr>
        <w:spacing w:line="276" w:lineRule="auto"/>
        <w:ind w:right="-184"/>
        <w:rPr>
          <w:sz w:val="18"/>
          <w:szCs w:val="18"/>
        </w:rPr>
      </w:pPr>
      <w:hyperlink r:id="rId636" w:tgtFrame="_blank" w:history="1">
        <w:r w:rsidRPr="00357F55">
          <w:rPr>
            <w:b/>
            <w:bCs/>
          </w:rPr>
          <w:t xml:space="preserve">Franchise Disclosure Document </w:t>
        </w:r>
        <w:r w:rsidRPr="009610F2">
          <w:t>(FDD)</w:t>
        </w:r>
      </w:hyperlink>
      <w:r w:rsidRPr="009610F2">
        <w:t> </w:t>
      </w:r>
      <w:r w:rsidRPr="00414512">
        <w:t>a disclosure</w:t>
      </w:r>
      <w:r w:rsidRPr="009610F2">
        <w:t xml:space="preserve"> mandated by the Federal Trade Commission</w:t>
      </w:r>
      <w:r>
        <w:t>.</w:t>
      </w:r>
      <w:r w:rsidRPr="009610F2">
        <w:t xml:space="preserve"> </w:t>
      </w:r>
      <w:hyperlink r:id="rId637" w:history="1">
        <w:r w:rsidRPr="00357F55">
          <w:rPr>
            <w:rStyle w:val="Hyperlink"/>
            <w:sz w:val="18"/>
            <w:szCs w:val="18"/>
          </w:rPr>
          <w:t>www.ftc.gov/business-guidance/blog/2023/05/franchise-fundamentals-taking-deep-dive-franchise-disclosure-document</w:t>
        </w:r>
      </w:hyperlink>
      <w:r w:rsidRPr="00357F55">
        <w:rPr>
          <w:sz w:val="18"/>
          <w:szCs w:val="18"/>
        </w:rPr>
        <w:t xml:space="preserve">   </w:t>
      </w:r>
    </w:p>
    <w:p w14:paraId="3369E3E4" w14:textId="77777777" w:rsidR="007B001A" w:rsidRPr="009610F2" w:rsidRDefault="007B001A" w:rsidP="007B001A">
      <w:pPr>
        <w:spacing w:after="60" w:line="276" w:lineRule="auto"/>
        <w:ind w:left="720"/>
        <w:jc w:val="both"/>
      </w:pPr>
      <w:r w:rsidRPr="009610F2">
        <w:t>For a glossary of franchising terms see </w:t>
      </w:r>
      <w:hyperlink r:id="rId638" w:history="1">
        <w:r w:rsidRPr="009610F2">
          <w:rPr>
            <w:rStyle w:val="Hyperlink"/>
          </w:rPr>
          <w:t>https://www.franchise.com/franchise-glossary</w:t>
        </w:r>
      </w:hyperlink>
    </w:p>
    <w:p w14:paraId="005875FA" w14:textId="77777777" w:rsidR="007B001A" w:rsidRPr="009610F2" w:rsidRDefault="007B001A" w:rsidP="00F34A03">
      <w:pPr>
        <w:numPr>
          <w:ilvl w:val="0"/>
          <w:numId w:val="127"/>
        </w:numPr>
        <w:spacing w:after="60" w:line="276" w:lineRule="auto"/>
        <w:jc w:val="both"/>
      </w:pPr>
      <w:r w:rsidRPr="009610F2">
        <w:rPr>
          <w:b/>
          <w:bCs/>
        </w:rPr>
        <w:t>The average time for franchisees to recoup initial investments</w:t>
      </w:r>
      <w:r w:rsidRPr="009610F2">
        <w:t>.</w:t>
      </w:r>
    </w:p>
    <w:p w14:paraId="5CB2AA9F" w14:textId="77777777" w:rsidR="007B001A" w:rsidRPr="009610F2" w:rsidRDefault="007B001A" w:rsidP="00F34A03">
      <w:pPr>
        <w:numPr>
          <w:ilvl w:val="0"/>
          <w:numId w:val="127"/>
        </w:numPr>
        <w:spacing w:line="276" w:lineRule="auto"/>
        <w:jc w:val="both"/>
      </w:pPr>
      <w:r w:rsidRPr="009610F2">
        <w:rPr>
          <w:b/>
          <w:bCs/>
        </w:rPr>
        <w:t>Contact information of franchisees who have left the system in the past three years</w:t>
      </w:r>
      <w:r w:rsidRPr="009610F2">
        <w:t>. Call them.</w:t>
      </w:r>
    </w:p>
    <w:p w14:paraId="4D487572" w14:textId="43EEE544" w:rsidR="007B001A" w:rsidRDefault="007B001A" w:rsidP="007B001A">
      <w:pPr>
        <w:spacing w:after="60" w:line="276" w:lineRule="auto"/>
        <w:ind w:left="720"/>
        <w:jc w:val="both"/>
      </w:pPr>
      <w:r w:rsidRPr="009610F2">
        <w:t>By now your list should be no more than a handful</w:t>
      </w:r>
      <w:r w:rsidR="00CB66CB" w:rsidRPr="009610F2">
        <w:t xml:space="preserve">. </w:t>
      </w:r>
      <w:r w:rsidRPr="009610F2">
        <w:t>Go kick the tires:</w:t>
      </w:r>
    </w:p>
    <w:p w14:paraId="6FCE7CEA" w14:textId="5D45CB1E" w:rsidR="007B001A" w:rsidRPr="009610F2" w:rsidRDefault="007B001A" w:rsidP="00F34A03">
      <w:pPr>
        <w:pStyle w:val="ListParagraph"/>
        <w:numPr>
          <w:ilvl w:val="0"/>
          <w:numId w:val="186"/>
        </w:numPr>
        <w:spacing w:after="60"/>
        <w:jc w:val="both"/>
      </w:pPr>
      <w:r w:rsidRPr="008B58D3">
        <w:rPr>
          <w:iCs/>
          <w:noProof/>
          <w:sz w:val="22"/>
          <w:szCs w:val="18"/>
        </w:rPr>
        <w:drawing>
          <wp:anchor distT="0" distB="0" distL="114300" distR="114300" simplePos="0" relativeHeight="251956736" behindDoc="0" locked="0" layoutInCell="1" allowOverlap="1" wp14:anchorId="36D73934" wp14:editId="066CCAFA">
            <wp:simplePos x="0" y="0"/>
            <wp:positionH relativeFrom="column">
              <wp:posOffset>3825875</wp:posOffset>
            </wp:positionH>
            <wp:positionV relativeFrom="paragraph">
              <wp:posOffset>27305</wp:posOffset>
            </wp:positionV>
            <wp:extent cx="2593340" cy="2333625"/>
            <wp:effectExtent l="19050" t="19050" r="16510" b="28575"/>
            <wp:wrapSquare wrapText="bothSides"/>
            <wp:docPr id="1647670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670636" name="Picture 1">
                      <a:extLst>
                        <a:ext uri="{C183D7F6-B498-43B3-948B-1728B52AA6E4}">
                          <adec:decorative xmlns:adec="http://schemas.microsoft.com/office/drawing/2017/decorative" val="1"/>
                        </a:ext>
                      </a:extLst>
                    </pic:cNvPr>
                    <pic:cNvPicPr/>
                  </pic:nvPicPr>
                  <pic:blipFill rotWithShape="1">
                    <a:blip r:embed="rId639" cstate="email">
                      <a:extLst>
                        <a:ext uri="{BEBA8EAE-BF5A-486C-A8C5-ECC9F3942E4B}">
                          <a14:imgProps xmlns:a14="http://schemas.microsoft.com/office/drawing/2010/main">
                            <a14:imgLayer r:embed="rId640">
                              <a14:imgEffect>
                                <a14:sharpenSoften amount="50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2593340" cy="23336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905">
        <w:rPr>
          <w:b/>
          <w:bCs/>
        </w:rPr>
        <w:t>Visit a franchise</w:t>
      </w:r>
      <w:r w:rsidRPr="009610F2">
        <w:t>. Would you buy the product or service? Would you work there</w:t>
      </w:r>
      <w:r w:rsidR="00CB66CB" w:rsidRPr="009610F2">
        <w:t xml:space="preserve">? </w:t>
      </w:r>
      <w:r w:rsidRPr="009610F2">
        <w:t>Talk to the franchise owner</w:t>
      </w:r>
      <w:r w:rsidR="00CB66CB" w:rsidRPr="009610F2">
        <w:t xml:space="preserve">. </w:t>
      </w:r>
      <w:r w:rsidRPr="009610F2">
        <w:t>Would he do it again</w:t>
      </w:r>
      <w:r w:rsidR="00CB66CB" w:rsidRPr="009610F2">
        <w:t xml:space="preserve">? </w:t>
      </w:r>
      <w:r w:rsidRPr="009610F2">
        <w:t>Is he enthusiastic and planning to open more units?</w:t>
      </w:r>
    </w:p>
    <w:p w14:paraId="5F9B096D" w14:textId="3CE94B8C" w:rsidR="007B001A" w:rsidRPr="009610F2" w:rsidRDefault="007B001A" w:rsidP="00F34A03">
      <w:pPr>
        <w:numPr>
          <w:ilvl w:val="0"/>
          <w:numId w:val="128"/>
        </w:numPr>
        <w:spacing w:line="276" w:lineRule="auto"/>
        <w:jc w:val="both"/>
      </w:pPr>
      <w:r w:rsidRPr="009610F2">
        <w:rPr>
          <w:b/>
          <w:bCs/>
        </w:rPr>
        <w:t>Attend a franchise trade show</w:t>
      </w:r>
      <w:r>
        <w:rPr>
          <w:b/>
          <w:bCs/>
        </w:rPr>
        <w:t xml:space="preserve">. </w:t>
      </w:r>
      <w:r>
        <w:t>Compare deals of</w:t>
      </w:r>
      <w:r w:rsidRPr="009610F2">
        <w:t xml:space="preserve"> competing franchisors</w:t>
      </w:r>
      <w:r w:rsidR="00CB66CB" w:rsidRPr="009610F2">
        <w:t xml:space="preserve">. </w:t>
      </w:r>
      <w:r>
        <w:t>Which franchises</w:t>
      </w:r>
      <w:r w:rsidRPr="009610F2">
        <w:t xml:space="preserve"> </w:t>
      </w:r>
      <w:r>
        <w:t xml:space="preserve">have been around three years, AND </w:t>
      </w:r>
      <w:r w:rsidRPr="009610F2">
        <w:t>are still growing? To find a franchise expo, see </w:t>
      </w:r>
      <w:hyperlink r:id="rId641" w:history="1">
        <w:r w:rsidRPr="009610F2">
          <w:rPr>
            <w:rStyle w:val="Hyperlink"/>
          </w:rPr>
          <w:t>https://www.franchiseexpo.com/</w:t>
        </w:r>
      </w:hyperlink>
    </w:p>
    <w:p w14:paraId="59C59481" w14:textId="77777777" w:rsidR="007B001A" w:rsidRDefault="007B001A" w:rsidP="007B001A"/>
    <w:p w14:paraId="0BDF0703" w14:textId="77777777" w:rsidR="007B001A" w:rsidRDefault="007B001A" w:rsidP="007B001A">
      <w:pPr>
        <w:rPr>
          <w:rFonts w:cs="Arial"/>
          <w:iCs/>
          <w:noProof/>
          <w:sz w:val="22"/>
          <w:szCs w:val="18"/>
        </w:rPr>
      </w:pPr>
    </w:p>
    <w:p w14:paraId="061CB205" w14:textId="77777777" w:rsidR="007B001A" w:rsidRDefault="007B001A" w:rsidP="007B001A">
      <w:pPr>
        <w:jc w:val="right"/>
        <w:rPr>
          <w:rFonts w:cs="Arial"/>
          <w:i/>
          <w:noProof/>
          <w:szCs w:val="16"/>
        </w:rPr>
      </w:pPr>
      <w:r w:rsidRPr="004A5B51">
        <w:rPr>
          <w:rFonts w:cs="Arial"/>
          <w:i/>
          <w:noProof/>
          <w:szCs w:val="16"/>
        </w:rPr>
        <w:t>Three of the 500 franchise opportunities listed on</w:t>
      </w:r>
    </w:p>
    <w:p w14:paraId="15E61893" w14:textId="77777777" w:rsidR="007B001A" w:rsidRDefault="007B001A" w:rsidP="007B001A">
      <w:pPr>
        <w:jc w:val="right"/>
        <w:rPr>
          <w:rFonts w:cs="Arial"/>
          <w:iCs/>
          <w:noProof/>
          <w:szCs w:val="16"/>
        </w:rPr>
      </w:pPr>
      <w:r w:rsidRPr="004A5B51">
        <w:rPr>
          <w:rFonts w:cs="Arial"/>
          <w:i/>
          <w:noProof/>
          <w:szCs w:val="16"/>
        </w:rPr>
        <w:t xml:space="preserve">website of </w:t>
      </w:r>
      <w:r w:rsidRPr="004A5B51">
        <w:rPr>
          <w:rFonts w:cs="Arial"/>
          <w:iCs/>
          <w:noProof/>
          <w:szCs w:val="16"/>
        </w:rPr>
        <w:t>Entrepreneur Magazine</w:t>
      </w:r>
      <w:r>
        <w:rPr>
          <w:rFonts w:cs="Arial"/>
          <w:iCs/>
          <w:noProof/>
          <w:szCs w:val="16"/>
        </w:rPr>
        <w:t xml:space="preserve">. </w:t>
      </w:r>
    </w:p>
    <w:p w14:paraId="37498011" w14:textId="77777777" w:rsidR="007B001A" w:rsidRPr="004A5B51" w:rsidRDefault="007B001A" w:rsidP="007B001A">
      <w:pPr>
        <w:jc w:val="right"/>
        <w:rPr>
          <w:rFonts w:cs="Arial"/>
          <w:i/>
          <w:noProof/>
          <w:szCs w:val="16"/>
        </w:rPr>
      </w:pPr>
      <w:r w:rsidRPr="004A5B51">
        <w:rPr>
          <w:rFonts w:cs="Arial"/>
          <w:i/>
          <w:noProof/>
          <w:szCs w:val="16"/>
        </w:rPr>
        <w:t>Food is one of 10 industry categories in the database.</w:t>
      </w:r>
    </w:p>
    <w:p w14:paraId="19C2DCA7" w14:textId="77777777" w:rsidR="007B001A" w:rsidRPr="004A5B51" w:rsidRDefault="007B001A" w:rsidP="007B001A">
      <w:pPr>
        <w:spacing w:line="276" w:lineRule="auto"/>
        <w:ind w:right="-4"/>
        <w:jc w:val="right"/>
        <w:rPr>
          <w:b/>
          <w:bCs/>
          <w:i/>
          <w:iCs/>
        </w:rPr>
      </w:pPr>
      <w:hyperlink r:id="rId642" w:history="1">
        <w:r w:rsidRPr="009610F2">
          <w:rPr>
            <w:rStyle w:val="Hyperlink"/>
            <w:i/>
            <w:iCs/>
          </w:rPr>
          <w:t>www.entrepreneur.com/franchises</w:t>
        </w:r>
      </w:hyperlink>
    </w:p>
    <w:p w14:paraId="6397A94A" w14:textId="77777777" w:rsidR="007B001A" w:rsidRPr="004A5B51" w:rsidRDefault="007B001A" w:rsidP="007B001A">
      <w:pPr>
        <w:jc w:val="right"/>
        <w:rPr>
          <w:rFonts w:cs="Arial"/>
          <w:i/>
          <w:noProof/>
          <w:sz w:val="22"/>
          <w:szCs w:val="18"/>
        </w:rPr>
      </w:pPr>
    </w:p>
    <w:p w14:paraId="593C8D64" w14:textId="3EE09100" w:rsidR="0038418E" w:rsidRPr="00CA00C4" w:rsidRDefault="0038418E" w:rsidP="0038418E">
      <w:pPr>
        <w:tabs>
          <w:tab w:val="right" w:pos="10080"/>
        </w:tabs>
        <w:rPr>
          <w:rFonts w:cs="Arial"/>
          <w:iCs/>
          <w:noProof/>
          <w:sz w:val="24"/>
        </w:rPr>
      </w:pPr>
      <w:r w:rsidRPr="0038418E">
        <w:rPr>
          <w:bCs/>
          <w:noProof/>
          <w:color w:val="000000" w:themeColor="text1"/>
          <w:sz w:val="24"/>
          <w:szCs w:val="24"/>
        </w:rPr>
        <w:lastRenderedPageBreak/>
        <w:t xml:space="preserve">Module 3 -  Finance    </w:t>
      </w:r>
      <w:r w:rsidRPr="0038418E">
        <w:rPr>
          <w:bCs/>
          <w:noProof/>
          <w:color w:val="000000" w:themeColor="text1"/>
          <w:sz w:val="24"/>
          <w:szCs w:val="24"/>
        </w:rPr>
        <w:tab/>
        <w:t xml:space="preserve">Chapter </w:t>
      </w:r>
      <w:r w:rsidRPr="000A7D1D">
        <w:rPr>
          <w:bCs/>
          <w:noProof/>
          <w:color w:val="000000" w:themeColor="text1"/>
          <w:sz w:val="24"/>
          <w:szCs w:val="24"/>
        </w:rPr>
        <w:t xml:space="preserve"> </w:t>
      </w:r>
      <w:r>
        <w:rPr>
          <w:b/>
          <w:noProof/>
          <w:color w:val="000000" w:themeColor="text1"/>
          <w:sz w:val="24"/>
          <w:szCs w:val="24"/>
        </w:rPr>
        <w:t>6</w:t>
      </w:r>
      <w:r>
        <w:rPr>
          <w:rFonts w:cs="Arial"/>
          <w:i/>
          <w:noProof/>
          <w:sz w:val="24"/>
          <w:szCs w:val="26"/>
        </w:rPr>
        <w:t xml:space="preserve"> </w:t>
      </w:r>
      <w:r w:rsidRPr="00CA1845">
        <w:rPr>
          <w:rFonts w:cs="Arial"/>
          <w:iCs/>
          <w:noProof/>
          <w:sz w:val="22"/>
          <w:szCs w:val="18"/>
        </w:rPr>
        <w:t>–</w:t>
      </w:r>
      <w:r>
        <w:rPr>
          <w:rFonts w:cs="Arial"/>
          <w:iCs/>
          <w:noProof/>
          <w:sz w:val="22"/>
          <w:szCs w:val="18"/>
        </w:rPr>
        <w:t xml:space="preserve"> </w:t>
      </w:r>
      <w:r w:rsidRPr="00CA00C4">
        <w:rPr>
          <w:rFonts w:cs="Arial"/>
          <w:i/>
          <w:noProof/>
          <w:sz w:val="24"/>
        </w:rPr>
        <w:t>Buying a Business</w:t>
      </w:r>
      <w:r>
        <w:rPr>
          <w:rFonts w:cs="Arial"/>
          <w:i/>
          <w:noProof/>
          <w:sz w:val="24"/>
        </w:rPr>
        <w:t xml:space="preserve"> or Franchise</w:t>
      </w:r>
    </w:p>
    <w:p w14:paraId="43B7B055" w14:textId="77777777" w:rsidR="007B001A" w:rsidRDefault="007B001A" w:rsidP="007B001A">
      <w:pPr>
        <w:rPr>
          <w:rFonts w:cs="Arial"/>
          <w:iCs/>
          <w:noProof/>
          <w:szCs w:val="16"/>
        </w:rPr>
      </w:pPr>
    </w:p>
    <w:p w14:paraId="78F48AD6" w14:textId="77777777" w:rsidR="007B001A" w:rsidRDefault="007B001A" w:rsidP="007B001A">
      <w:pPr>
        <w:rPr>
          <w:rFonts w:cs="Arial"/>
          <w:iCs/>
          <w:noProof/>
          <w:szCs w:val="16"/>
        </w:rPr>
      </w:pPr>
    </w:p>
    <w:p w14:paraId="587F2B67" w14:textId="5DA13510" w:rsidR="007B001A" w:rsidRDefault="001C3B98" w:rsidP="007B001A">
      <w:pPr>
        <w:ind w:right="-180"/>
        <w:jc w:val="center"/>
        <w:rPr>
          <w:rStyle w:val="Heading1Char"/>
        </w:rPr>
      </w:pPr>
      <w:bookmarkStart w:id="433" w:name="_Toc204630184"/>
      <w:r w:rsidRPr="005A64BC">
        <w:rPr>
          <w:b/>
          <w:bCs/>
          <w:sz w:val="28"/>
          <w:szCs w:val="28"/>
        </w:rPr>
        <w:t>3</w:t>
      </w:r>
      <w:r w:rsidRPr="001C3B98">
        <w:rPr>
          <w:spacing w:val="24"/>
          <w:sz w:val="28"/>
          <w:szCs w:val="28"/>
        </w:rPr>
        <w:t>.</w:t>
      </w:r>
      <w:r w:rsidR="007B001A">
        <w:rPr>
          <w:rStyle w:val="Heading1Char"/>
        </w:rPr>
        <w:t>6</w:t>
      </w:r>
      <w:r w:rsidR="00E10D8B">
        <w:rPr>
          <w:rStyle w:val="Heading1Char"/>
        </w:rPr>
        <w:t xml:space="preserve">.3 </w:t>
      </w:r>
      <w:r w:rsidR="007B001A">
        <w:rPr>
          <w:rStyle w:val="Heading1Char"/>
        </w:rPr>
        <w:t xml:space="preserve">  </w:t>
      </w:r>
      <w:r w:rsidR="007B001A" w:rsidRPr="00735529">
        <w:rPr>
          <w:rStyle w:val="Heading1Char"/>
        </w:rPr>
        <w:t>Growing a Business</w:t>
      </w:r>
      <w:bookmarkEnd w:id="433"/>
    </w:p>
    <w:p w14:paraId="21B0EB68" w14:textId="77777777" w:rsidR="007B001A" w:rsidRPr="00735529" w:rsidRDefault="007B001A" w:rsidP="007B001A">
      <w:pPr>
        <w:ind w:right="-180"/>
        <w:jc w:val="center"/>
        <w:rPr>
          <w:rStyle w:val="Heading1Char"/>
        </w:rPr>
      </w:pPr>
    </w:p>
    <w:p w14:paraId="1B43B838" w14:textId="77777777" w:rsidR="007B001A" w:rsidRPr="00AF685C" w:rsidRDefault="007B001A" w:rsidP="007B001A"/>
    <w:p w14:paraId="0FFF021B" w14:textId="03EAB7AB" w:rsidR="007B001A" w:rsidRPr="00A2766A" w:rsidRDefault="007B001A" w:rsidP="007B001A">
      <w:pPr>
        <w:shd w:val="clear" w:color="auto" w:fill="FFFFFF"/>
        <w:spacing w:after="120" w:line="276" w:lineRule="auto"/>
        <w:jc w:val="both"/>
        <w:outlineLvl w:val="1"/>
        <w:rPr>
          <w:rFonts w:cs="Arial"/>
          <w:color w:val="222222"/>
          <w:szCs w:val="22"/>
          <w:lang w:val="en"/>
        </w:rPr>
      </w:pPr>
      <w:r>
        <w:rPr>
          <w:rFonts w:cs="Arial"/>
          <w:color w:val="222222"/>
          <w:szCs w:val="22"/>
          <w:lang w:val="en"/>
        </w:rPr>
        <w:t xml:space="preserve">Once you have recouped your initial investment and refined the business </w:t>
      </w:r>
      <w:r w:rsidR="00E21731">
        <w:rPr>
          <w:rFonts w:cs="Arial"/>
          <w:color w:val="222222"/>
          <w:szCs w:val="22"/>
          <w:lang w:val="en"/>
        </w:rPr>
        <w:t>into</w:t>
      </w:r>
      <w:r>
        <w:rPr>
          <w:rFonts w:cs="Arial"/>
          <w:color w:val="222222"/>
          <w:szCs w:val="22"/>
          <w:lang w:val="en"/>
        </w:rPr>
        <w:t xml:space="preserve"> a profitable and sustainable model, you may want to invest more time and funds to grow the business to its full potential</w:t>
      </w:r>
      <w:r w:rsidR="00CB66CB">
        <w:rPr>
          <w:rFonts w:cs="Arial"/>
          <w:color w:val="222222"/>
          <w:szCs w:val="22"/>
          <w:lang w:val="en"/>
        </w:rPr>
        <w:t xml:space="preserve">. </w:t>
      </w:r>
      <w:r>
        <w:rPr>
          <w:rFonts w:cs="Arial"/>
          <w:color w:val="222222"/>
          <w:szCs w:val="22"/>
          <w:lang w:val="en"/>
        </w:rPr>
        <w:t>But do you really want to</w:t>
      </w:r>
      <w:r w:rsidR="00CB66CB">
        <w:rPr>
          <w:rFonts w:cs="Arial"/>
          <w:color w:val="222222"/>
          <w:szCs w:val="22"/>
          <w:lang w:val="en"/>
        </w:rPr>
        <w:t xml:space="preserve">? </w:t>
      </w:r>
      <w:r>
        <w:rPr>
          <w:rFonts w:cs="Arial"/>
          <w:color w:val="222222"/>
          <w:szCs w:val="22"/>
          <w:lang w:val="en"/>
        </w:rPr>
        <w:t>It is OK to say that you like your current work-life balance, that you like to be the one to bake the cookies and hand them to the children, without the headaches a chain of stores would entail. But if you’re the “full speed ahead” type, here are some strategies for multiplying your great idea:</w:t>
      </w:r>
    </w:p>
    <w:p w14:paraId="45007D68" w14:textId="2020A8E7" w:rsidR="007B001A" w:rsidRPr="00583022" w:rsidRDefault="007B001A" w:rsidP="00F34A03">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Additional Brick-and-Mortar Locations</w:t>
      </w:r>
      <w:r w:rsidR="00CB66CB" w:rsidRPr="00583022">
        <w:rPr>
          <w:rFonts w:eastAsia="Times New Roman"/>
          <w:b/>
          <w:bCs/>
          <w:color w:val="222222"/>
        </w:rPr>
        <w:t xml:space="preserve">. </w:t>
      </w:r>
      <w:r>
        <w:rPr>
          <w:rFonts w:eastAsia="Times New Roman"/>
          <w:b/>
          <w:bCs/>
          <w:color w:val="222222"/>
        </w:rPr>
        <w:t>H</w:t>
      </w:r>
      <w:r w:rsidRPr="00583022">
        <w:rPr>
          <w:rFonts w:eastAsia="Times New Roman"/>
          <w:color w:val="222222"/>
        </w:rPr>
        <w:t>ow many outlets can you service</w:t>
      </w:r>
      <w:r w:rsidR="00CB66CB" w:rsidRPr="00583022">
        <w:rPr>
          <w:rFonts w:eastAsia="Times New Roman"/>
          <w:color w:val="222222"/>
        </w:rPr>
        <w:t xml:space="preserve">? </w:t>
      </w:r>
    </w:p>
    <w:p w14:paraId="3ED7D014" w14:textId="3387951E" w:rsidR="007B001A" w:rsidRPr="005B7013" w:rsidRDefault="007B001A" w:rsidP="00F34A03">
      <w:pPr>
        <w:pStyle w:val="ListParagraph"/>
        <w:numPr>
          <w:ilvl w:val="0"/>
          <w:numId w:val="130"/>
        </w:numPr>
        <w:shd w:val="clear" w:color="auto" w:fill="FFFFFF"/>
        <w:spacing w:after="60"/>
        <w:contextualSpacing w:val="0"/>
        <w:rPr>
          <w:rFonts w:eastAsia="Times New Roman"/>
          <w:color w:val="222222"/>
        </w:rPr>
      </w:pPr>
      <w:r w:rsidRPr="005B7013">
        <w:rPr>
          <w:rFonts w:eastAsia="Times New Roman"/>
          <w:color w:val="222222"/>
        </w:rPr>
        <w:t>What are the location</w:t>
      </w:r>
      <w:r>
        <w:rPr>
          <w:rFonts w:eastAsia="Times New Roman"/>
          <w:color w:val="222222"/>
        </w:rPr>
        <w:t xml:space="preserve"> </w:t>
      </w:r>
      <w:r w:rsidRPr="005B7013">
        <w:rPr>
          <w:rFonts w:eastAsia="Times New Roman"/>
          <w:color w:val="222222"/>
        </w:rPr>
        <w:t>requirements</w:t>
      </w:r>
      <w:r>
        <w:rPr>
          <w:rFonts w:eastAsia="Times New Roman"/>
          <w:color w:val="222222"/>
        </w:rPr>
        <w:t xml:space="preserve"> in terms of traffic, access, neighborhood demographics, distance you are willing to travel to check on operations</w:t>
      </w:r>
      <w:r w:rsidR="00CB66CB" w:rsidRPr="005B7013">
        <w:rPr>
          <w:rFonts w:eastAsia="Times New Roman"/>
          <w:color w:val="222222"/>
        </w:rPr>
        <w:t xml:space="preserve">? </w:t>
      </w:r>
    </w:p>
    <w:p w14:paraId="78566C2C" w14:textId="77777777" w:rsidR="007B001A" w:rsidRDefault="007B001A" w:rsidP="00F34A03">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What current available locations meet these criteria?</w:t>
      </w:r>
    </w:p>
    <w:p w14:paraId="2680DD2E" w14:textId="77777777" w:rsidR="007B001A" w:rsidRPr="005B7013" w:rsidRDefault="007B001A" w:rsidP="00F34A03">
      <w:pPr>
        <w:pStyle w:val="ListParagraph"/>
        <w:numPr>
          <w:ilvl w:val="0"/>
          <w:numId w:val="130"/>
        </w:numPr>
        <w:shd w:val="clear" w:color="auto" w:fill="FFFFFF"/>
        <w:spacing w:after="60"/>
        <w:contextualSpacing w:val="0"/>
        <w:rPr>
          <w:rFonts w:eastAsia="Times New Roman"/>
          <w:color w:val="222222"/>
        </w:rPr>
      </w:pPr>
      <w:r>
        <w:rPr>
          <w:rFonts w:eastAsia="Times New Roman"/>
          <w:color w:val="222222"/>
        </w:rPr>
        <w:t>Consider moving in with someone with surplus space. (The Post Office has done this. Some sandwich shops have opened branches in local libraries)</w:t>
      </w:r>
    </w:p>
    <w:p w14:paraId="38B1F7AA" w14:textId="3A9F747E" w:rsidR="007B001A" w:rsidRPr="003212A0" w:rsidRDefault="007B001A" w:rsidP="00F34A03">
      <w:pPr>
        <w:pStyle w:val="ListParagraph"/>
        <w:numPr>
          <w:ilvl w:val="0"/>
          <w:numId w:val="130"/>
        </w:numPr>
        <w:shd w:val="clear" w:color="auto" w:fill="FFFFFF"/>
        <w:spacing w:after="0"/>
        <w:contextualSpacing w:val="0"/>
        <w:rPr>
          <w:rFonts w:eastAsia="Times New Roman"/>
          <w:color w:val="222222"/>
          <w:sz w:val="12"/>
          <w:szCs w:val="14"/>
        </w:rPr>
      </w:pPr>
      <w:r w:rsidRPr="00583022">
        <w:rPr>
          <w:rFonts w:eastAsia="Times New Roman"/>
          <w:color w:val="222222"/>
        </w:rPr>
        <w:t xml:space="preserve">What are the additional </w:t>
      </w:r>
      <w:r>
        <w:rPr>
          <w:rFonts w:eastAsia="Times New Roman"/>
          <w:color w:val="222222"/>
        </w:rPr>
        <w:t xml:space="preserve">incremental </w:t>
      </w:r>
      <w:r w:rsidRPr="00583022">
        <w:rPr>
          <w:rFonts w:eastAsia="Times New Roman"/>
          <w:color w:val="222222"/>
        </w:rPr>
        <w:t>costs</w:t>
      </w:r>
      <w:r>
        <w:rPr>
          <w:rFonts w:eastAsia="Times New Roman"/>
          <w:color w:val="222222"/>
        </w:rPr>
        <w:t xml:space="preserve"> per location, </w:t>
      </w:r>
      <w:r w:rsidRPr="00583022">
        <w:rPr>
          <w:rFonts w:eastAsia="Times New Roman"/>
          <w:color w:val="222222"/>
        </w:rPr>
        <w:t>including additional layers of management</w:t>
      </w:r>
      <w:r w:rsidR="00CB66CB" w:rsidRPr="00583022">
        <w:rPr>
          <w:rFonts w:eastAsia="Times New Roman"/>
          <w:color w:val="222222"/>
        </w:rPr>
        <w:t xml:space="preserve">? </w:t>
      </w:r>
      <w:r>
        <w:rPr>
          <w:rFonts w:eastAsia="Times New Roman"/>
          <w:color w:val="222222"/>
        </w:rPr>
        <w:br/>
      </w:r>
    </w:p>
    <w:p w14:paraId="1E771950" w14:textId="74A879B5" w:rsidR="007B001A" w:rsidRPr="00583022" w:rsidRDefault="007B001A" w:rsidP="00F34A03">
      <w:pPr>
        <w:pStyle w:val="ListParagraph"/>
        <w:numPr>
          <w:ilvl w:val="0"/>
          <w:numId w:val="132"/>
        </w:numPr>
        <w:shd w:val="clear" w:color="auto" w:fill="FFFFFF"/>
        <w:spacing w:after="60"/>
        <w:ind w:left="360"/>
        <w:contextualSpacing w:val="0"/>
        <w:outlineLvl w:val="1"/>
        <w:rPr>
          <w:rFonts w:eastAsia="Times New Roman"/>
          <w:color w:val="222222"/>
        </w:rPr>
      </w:pPr>
      <w:r w:rsidRPr="00583022">
        <w:rPr>
          <w:rFonts w:eastAsia="Times New Roman"/>
          <w:b/>
          <w:bCs/>
          <w:color w:val="222222"/>
        </w:rPr>
        <w:t>New Client Acquisition</w:t>
      </w:r>
      <w:r w:rsidR="00CB66CB" w:rsidRPr="00583022">
        <w:rPr>
          <w:rFonts w:eastAsia="Times New Roman"/>
          <w:color w:val="222222"/>
        </w:rPr>
        <w:t xml:space="preserve">. </w:t>
      </w:r>
    </w:p>
    <w:p w14:paraId="5A12E2C2" w14:textId="38E6BB37" w:rsidR="007B001A" w:rsidRPr="005B7013" w:rsidRDefault="007B001A" w:rsidP="00F34A03">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Where is the low-hanging fruit</w:t>
      </w:r>
      <w:r w:rsidR="00CB66CB" w:rsidRPr="005B7013">
        <w:rPr>
          <w:rFonts w:eastAsia="Times New Roman"/>
          <w:color w:val="222222"/>
        </w:rPr>
        <w:t>?</w:t>
      </w:r>
      <w:r w:rsidR="00CB66CB">
        <w:rPr>
          <w:rFonts w:eastAsia="Times New Roman"/>
          <w:color w:val="222222"/>
        </w:rPr>
        <w:t xml:space="preserve"> </w:t>
      </w:r>
      <w:r>
        <w:rPr>
          <w:rFonts w:eastAsia="Times New Roman"/>
          <w:color w:val="222222"/>
        </w:rPr>
        <w:t>Is there a market niche overlooked by the competition?</w:t>
      </w:r>
    </w:p>
    <w:p w14:paraId="21921E5F" w14:textId="77777777" w:rsidR="007B001A" w:rsidRPr="005B7013" w:rsidRDefault="007B001A" w:rsidP="00F34A03">
      <w:pPr>
        <w:pStyle w:val="ListParagraph"/>
        <w:numPr>
          <w:ilvl w:val="0"/>
          <w:numId w:val="131"/>
        </w:numPr>
        <w:shd w:val="clear" w:color="auto" w:fill="FFFFFF"/>
        <w:spacing w:after="60"/>
        <w:contextualSpacing w:val="0"/>
        <w:outlineLvl w:val="1"/>
        <w:rPr>
          <w:rFonts w:eastAsia="Times New Roman"/>
          <w:color w:val="222222"/>
        </w:rPr>
      </w:pPr>
      <w:r w:rsidRPr="005B7013">
        <w:rPr>
          <w:rFonts w:eastAsia="Times New Roman"/>
          <w:color w:val="222222"/>
        </w:rPr>
        <w:t xml:space="preserve">If you are a B-C company, can you offer your product/service to businesses? </w:t>
      </w:r>
    </w:p>
    <w:p w14:paraId="7DA3D995" w14:textId="77777777" w:rsidR="007B001A" w:rsidRPr="003212A0" w:rsidRDefault="007B001A" w:rsidP="00F34A03">
      <w:pPr>
        <w:pStyle w:val="ListParagraph"/>
        <w:numPr>
          <w:ilvl w:val="0"/>
          <w:numId w:val="131"/>
        </w:numPr>
        <w:shd w:val="clear" w:color="auto" w:fill="FFFFFF"/>
        <w:spacing w:after="120"/>
        <w:contextualSpacing w:val="0"/>
        <w:outlineLvl w:val="1"/>
        <w:rPr>
          <w:rFonts w:eastAsia="Times New Roman"/>
          <w:color w:val="222222"/>
        </w:rPr>
      </w:pPr>
      <w:r w:rsidRPr="003212A0">
        <w:rPr>
          <w:rFonts w:eastAsia="Times New Roman"/>
          <w:color w:val="222222"/>
        </w:rPr>
        <w:t xml:space="preserve">If you serve small companies, are you now ready to scale up to service </w:t>
      </w:r>
      <w:r>
        <w:rPr>
          <w:rFonts w:eastAsia="Times New Roman"/>
          <w:color w:val="222222"/>
        </w:rPr>
        <w:t>larger corporations</w:t>
      </w:r>
      <w:r w:rsidRPr="003212A0">
        <w:rPr>
          <w:rFonts w:eastAsia="Times New Roman"/>
          <w:color w:val="222222"/>
        </w:rPr>
        <w:t>?</w:t>
      </w:r>
    </w:p>
    <w:p w14:paraId="11DF1661" w14:textId="199204D7"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New Products</w:t>
      </w:r>
      <w:r w:rsidR="00CB66CB" w:rsidRPr="00583022">
        <w:rPr>
          <w:rFonts w:eastAsia="Times New Roman"/>
          <w:b/>
          <w:bCs/>
          <w:color w:val="222222"/>
        </w:rPr>
        <w:t xml:space="preserve">. </w:t>
      </w:r>
      <w:r w:rsidRPr="00583022">
        <w:rPr>
          <w:rFonts w:eastAsia="Times New Roman"/>
          <w:color w:val="222222"/>
        </w:rPr>
        <w:t>New products are an obvious way to grow sales. These can be variations of your core product or completely new offerings that expand your overall base.</w:t>
      </w:r>
    </w:p>
    <w:p w14:paraId="366A346C" w14:textId="0373B759"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Franchising</w:t>
      </w:r>
      <w:r w:rsidR="00CB66CB" w:rsidRPr="00583022">
        <w:rPr>
          <w:rFonts w:eastAsia="Times New Roman"/>
          <w:b/>
          <w:bCs/>
          <w:color w:val="222222"/>
        </w:rPr>
        <w:t xml:space="preserve">. </w:t>
      </w:r>
      <w:r w:rsidRPr="00583022">
        <w:rPr>
          <w:rFonts w:eastAsia="Times New Roman"/>
          <w:color w:val="222222"/>
        </w:rPr>
        <w:t>Restaurants often turn to franchising, and it is a feasible option for many other industries as well. Franchising works best when your product is consistent</w:t>
      </w:r>
      <w:r>
        <w:rPr>
          <w:rFonts w:eastAsia="Times New Roman"/>
          <w:color w:val="222222"/>
        </w:rPr>
        <w:t>,</w:t>
      </w:r>
      <w:r w:rsidRPr="00583022">
        <w:rPr>
          <w:rFonts w:eastAsia="Times New Roman"/>
          <w:color w:val="222222"/>
        </w:rPr>
        <w:t xml:space="preserve"> customers have certain expectations about your brand</w:t>
      </w:r>
      <w:r>
        <w:rPr>
          <w:rFonts w:eastAsia="Times New Roman"/>
          <w:color w:val="222222"/>
        </w:rPr>
        <w:t xml:space="preserve">, you are consistently </w:t>
      </w:r>
      <w:r w:rsidR="00E21731">
        <w:rPr>
          <w:rFonts w:eastAsia="Times New Roman"/>
          <w:color w:val="222222"/>
        </w:rPr>
        <w:t>profitable and</w:t>
      </w:r>
      <w:r>
        <w:rPr>
          <w:rFonts w:eastAsia="Times New Roman"/>
          <w:color w:val="222222"/>
        </w:rPr>
        <w:t xml:space="preserve"> growing in your current location.</w:t>
      </w:r>
    </w:p>
    <w:p w14:paraId="2369DB05" w14:textId="77777777" w:rsidR="007B001A" w:rsidRPr="00583022"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Online Expansion</w:t>
      </w:r>
      <w:r>
        <w:rPr>
          <w:rFonts w:eastAsia="Times New Roman"/>
          <w:b/>
          <w:bCs/>
          <w:color w:val="222222"/>
        </w:rPr>
        <w:t xml:space="preserve">. Use your own website, Shopify, Amazon, eBay and/or Etsy, </w:t>
      </w:r>
    </w:p>
    <w:p w14:paraId="2F0402BE" w14:textId="236A762A" w:rsidR="007B001A" w:rsidRDefault="007B001A" w:rsidP="00F34A03">
      <w:pPr>
        <w:pStyle w:val="ListParagraph"/>
        <w:numPr>
          <w:ilvl w:val="0"/>
          <w:numId w:val="132"/>
        </w:numPr>
        <w:shd w:val="clear" w:color="auto" w:fill="FFFFFF"/>
        <w:spacing w:after="120"/>
        <w:ind w:left="360"/>
        <w:contextualSpacing w:val="0"/>
        <w:outlineLvl w:val="1"/>
        <w:rPr>
          <w:rFonts w:eastAsia="Times New Roman"/>
          <w:color w:val="222222"/>
        </w:rPr>
      </w:pPr>
      <w:r w:rsidRPr="00583022">
        <w:rPr>
          <w:rFonts w:eastAsia="Times New Roman"/>
          <w:b/>
          <w:bCs/>
          <w:color w:val="222222"/>
        </w:rPr>
        <w:t>New Advertising Channels</w:t>
      </w:r>
      <w:r w:rsidR="00C77E88" w:rsidRPr="00583022">
        <w:rPr>
          <w:rFonts w:eastAsia="Times New Roman"/>
          <w:b/>
          <w:bCs/>
          <w:color w:val="222222"/>
        </w:rPr>
        <w:t xml:space="preserve">. </w:t>
      </w:r>
      <w:r w:rsidRPr="00583022">
        <w:rPr>
          <w:rFonts w:eastAsia="Times New Roman"/>
          <w:color w:val="222222"/>
        </w:rPr>
        <w:t>Try some A-B testing of new media (Newspaper, radio, TV, influencers, events, direct mail, press releases, blog</w:t>
      </w:r>
      <w:r>
        <w:rPr>
          <w:rFonts w:eastAsia="Times New Roman"/>
          <w:color w:val="222222"/>
        </w:rPr>
        <w:t>s</w:t>
      </w:r>
      <w:r w:rsidRPr="00583022">
        <w:rPr>
          <w:rFonts w:eastAsia="Times New Roman"/>
          <w:color w:val="222222"/>
        </w:rPr>
        <w:t>, etc.)</w:t>
      </w:r>
    </w:p>
    <w:p w14:paraId="47EA0824" w14:textId="07EF125B" w:rsidR="007B001A" w:rsidRPr="007149BC" w:rsidRDefault="007B001A" w:rsidP="00F34A03">
      <w:pPr>
        <w:pStyle w:val="ListParagraph"/>
        <w:numPr>
          <w:ilvl w:val="0"/>
          <w:numId w:val="132"/>
        </w:numPr>
        <w:shd w:val="clear" w:color="auto" w:fill="FFFFFF"/>
        <w:spacing w:after="120"/>
        <w:ind w:left="360"/>
        <w:contextualSpacing w:val="0"/>
        <w:jc w:val="both"/>
        <w:outlineLvl w:val="1"/>
      </w:pPr>
      <w:r>
        <w:rPr>
          <w:noProof/>
        </w:rPr>
        <w:drawing>
          <wp:anchor distT="0" distB="0" distL="114300" distR="114300" simplePos="0" relativeHeight="251957760" behindDoc="0" locked="0" layoutInCell="1" allowOverlap="1" wp14:anchorId="7B8A3E31" wp14:editId="373A3F2B">
            <wp:simplePos x="0" y="0"/>
            <wp:positionH relativeFrom="margin">
              <wp:posOffset>3676650</wp:posOffset>
            </wp:positionH>
            <wp:positionV relativeFrom="paragraph">
              <wp:posOffset>382905</wp:posOffset>
            </wp:positionV>
            <wp:extent cx="2771775" cy="2174875"/>
            <wp:effectExtent l="0" t="0" r="9525" b="0"/>
            <wp:wrapSquare wrapText="bothSides"/>
            <wp:docPr id="1069753757" name="Picture 133" descr="Frito Lay Variety Pack Snack Assortment - CandyFavor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rito Lay Variety Pack Snack Assortment - CandyFavorites"/>
                    <pic:cNvPicPr>
                      <a:picLocks noChangeAspect="1" noChangeArrowheads="1"/>
                    </pic:cNvPicPr>
                  </pic:nvPicPr>
                  <pic:blipFill rotWithShape="1">
                    <a:blip r:embed="rId643" cstate="email">
                      <a:extLst>
                        <a:ext uri="{28A0092B-C50C-407E-A947-70E740481C1C}">
                          <a14:useLocalDpi xmlns:a14="http://schemas.microsoft.com/office/drawing/2010/main"/>
                        </a:ext>
                      </a:extLst>
                    </a:blip>
                    <a:srcRect/>
                    <a:stretch>
                      <a:fillRect/>
                    </a:stretch>
                  </pic:blipFill>
                  <pic:spPr bwMode="auto">
                    <a:xfrm>
                      <a:off x="0" y="0"/>
                      <a:ext cx="2771775" cy="2174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49BC">
        <w:rPr>
          <w:rFonts w:eastAsia="Times New Roman"/>
          <w:b/>
          <w:bCs/>
          <w:color w:val="222222"/>
        </w:rPr>
        <w:t>Sell Internationally</w:t>
      </w:r>
      <w:r w:rsidR="00CB66CB" w:rsidRPr="007149BC">
        <w:rPr>
          <w:rFonts w:eastAsia="Times New Roman"/>
          <w:color w:val="222222"/>
        </w:rPr>
        <w:t xml:space="preserve">. </w:t>
      </w:r>
      <w:r w:rsidRPr="007149BC">
        <w:rPr>
          <w:rFonts w:eastAsia="Times New Roman"/>
          <w:color w:val="222222"/>
        </w:rPr>
        <w:t>The U.S. Post Office will deliver packages anywhere; but best to avoid countries with political or financial instability</w:t>
      </w:r>
      <w:r w:rsidR="00CB66CB" w:rsidRPr="007149BC">
        <w:rPr>
          <w:rFonts w:eastAsia="Times New Roman"/>
          <w:color w:val="222222"/>
        </w:rPr>
        <w:t xml:space="preserve">. </w:t>
      </w:r>
      <w:r w:rsidRPr="007149BC">
        <w:rPr>
          <w:i/>
          <w:iCs/>
          <w:color w:val="222222"/>
          <w:lang w:val="en-US"/>
        </w:rPr>
        <w:t xml:space="preserve">First-Class Package International Service </w:t>
      </w:r>
      <w:r w:rsidRPr="007149BC">
        <w:rPr>
          <w:color w:val="222222"/>
          <w:lang w:val="en-US"/>
        </w:rPr>
        <w:t xml:space="preserve">is usually the cheapest rate, but it can still get pricey fast. The higher the shipping and handling cost, compared to the value of the product, the more market resistance you will encounter. Even a </w:t>
      </w:r>
      <w:r>
        <w:rPr>
          <w:color w:val="222222"/>
          <w:lang w:val="en-US"/>
        </w:rPr>
        <w:t xml:space="preserve">4 oz. package (pair of earrings) will cost over $22 </w:t>
      </w:r>
      <w:r w:rsidRPr="007149BC">
        <w:rPr>
          <w:color w:val="222222"/>
          <w:lang w:val="en-US"/>
        </w:rPr>
        <w:t>to the UK</w:t>
      </w:r>
      <w:r>
        <w:rPr>
          <w:color w:val="222222"/>
          <w:lang w:val="en-US"/>
        </w:rPr>
        <w:t xml:space="preserve">, </w:t>
      </w:r>
      <w:r w:rsidRPr="007149BC">
        <w:rPr>
          <w:color w:val="222222"/>
          <w:lang w:val="en-US"/>
        </w:rPr>
        <w:t xml:space="preserve"> France</w:t>
      </w:r>
      <w:r>
        <w:rPr>
          <w:color w:val="222222"/>
          <w:lang w:val="en-US"/>
        </w:rPr>
        <w:t xml:space="preserve">, or Brazil; a 12-to-16 oz  package will cost over </w:t>
      </w:r>
      <w:r w:rsidRPr="007149BC">
        <w:rPr>
          <w:color w:val="222222"/>
          <w:lang w:val="en-US"/>
        </w:rPr>
        <w:t>$3</w:t>
      </w:r>
      <w:r>
        <w:rPr>
          <w:color w:val="222222"/>
          <w:lang w:val="en-US"/>
        </w:rPr>
        <w:t>2</w:t>
      </w:r>
      <w:r w:rsidR="00CB66CB" w:rsidRPr="007149BC">
        <w:rPr>
          <w:color w:val="222222"/>
          <w:lang w:val="en-US"/>
        </w:rPr>
        <w:t xml:space="preserve">. </w:t>
      </w:r>
    </w:p>
    <w:p w14:paraId="7847341A" w14:textId="04C38177" w:rsidR="007B001A" w:rsidRPr="00B87215" w:rsidRDefault="007B001A" w:rsidP="00F34A03">
      <w:pPr>
        <w:pStyle w:val="ListParagraph"/>
        <w:numPr>
          <w:ilvl w:val="0"/>
          <w:numId w:val="132"/>
        </w:numPr>
        <w:shd w:val="clear" w:color="auto" w:fill="FFFFFF"/>
        <w:spacing w:after="120"/>
        <w:ind w:left="360"/>
        <w:contextualSpacing w:val="0"/>
        <w:jc w:val="both"/>
        <w:outlineLvl w:val="1"/>
      </w:pPr>
      <w:r w:rsidRPr="007149BC">
        <w:rPr>
          <w:rFonts w:eastAsia="Times New Roman"/>
          <w:b/>
          <w:bCs/>
          <w:color w:val="222222"/>
        </w:rPr>
        <w:t>Acquisitions</w:t>
      </w:r>
      <w:r w:rsidR="00CB66CB" w:rsidRPr="007149BC">
        <w:rPr>
          <w:rFonts w:eastAsia="Times New Roman"/>
          <w:b/>
          <w:bCs/>
          <w:color w:val="222222"/>
        </w:rPr>
        <w:t xml:space="preserve">. </w:t>
      </w:r>
      <w:r w:rsidRPr="007149BC">
        <w:rPr>
          <w:rFonts w:eastAsia="Times New Roman"/>
          <w:color w:val="222222"/>
        </w:rPr>
        <w:t>A logical strategy for a mature company that is close to market saturation. (e.g. – Facebook purchase of Instagram)</w:t>
      </w:r>
      <w:r>
        <w:rPr>
          <w:rFonts w:eastAsia="Times New Roman"/>
          <w:color w:val="222222"/>
        </w:rPr>
        <w:t xml:space="preserve">. </w:t>
      </w:r>
    </w:p>
    <w:p w14:paraId="5EA6C048" w14:textId="77777777" w:rsidR="007B001A" w:rsidRDefault="007B001A" w:rsidP="007B001A">
      <w:pPr>
        <w:shd w:val="clear" w:color="auto" w:fill="FFFFFF"/>
        <w:spacing w:after="120"/>
        <w:jc w:val="right"/>
        <w:outlineLvl w:val="1"/>
      </w:pPr>
    </w:p>
    <w:p w14:paraId="3E2B674B" w14:textId="77777777" w:rsidR="007B001A" w:rsidRDefault="007B001A" w:rsidP="007B001A">
      <w:pPr>
        <w:shd w:val="clear" w:color="auto" w:fill="FFFFFF"/>
        <w:spacing w:after="120"/>
        <w:jc w:val="right"/>
        <w:outlineLvl w:val="1"/>
      </w:pPr>
    </w:p>
    <w:p w14:paraId="2226799F" w14:textId="77777777" w:rsidR="007B001A" w:rsidRPr="007346AD" w:rsidRDefault="007B001A" w:rsidP="007B001A">
      <w:pPr>
        <w:shd w:val="clear" w:color="auto" w:fill="FFFFFF"/>
        <w:spacing w:after="120"/>
        <w:jc w:val="right"/>
        <w:outlineLvl w:val="1"/>
        <w:rPr>
          <w:i/>
          <w:iCs/>
          <w:sz w:val="22"/>
          <w:szCs w:val="22"/>
        </w:rPr>
      </w:pPr>
      <w:r w:rsidRPr="007346AD">
        <w:rPr>
          <w:i/>
          <w:iCs/>
          <w:sz w:val="22"/>
          <w:szCs w:val="22"/>
        </w:rPr>
        <w:t xml:space="preserve">Frito-Lay started with just corn chips. </w:t>
      </w:r>
    </w:p>
    <w:p w14:paraId="39148647" w14:textId="77777777" w:rsidR="007B001A" w:rsidRDefault="007B001A" w:rsidP="007B001A">
      <w:pPr>
        <w:rPr>
          <w:rFonts w:cs="Arial"/>
          <w:iCs/>
          <w:noProof/>
          <w:sz w:val="22"/>
          <w:szCs w:val="18"/>
        </w:rPr>
      </w:pPr>
      <w:r>
        <w:rPr>
          <w:rFonts w:cs="Arial"/>
          <w:color w:val="222222"/>
        </w:rPr>
        <w:t xml:space="preserve"> </w:t>
      </w:r>
    </w:p>
    <w:p w14:paraId="63703080" w14:textId="77777777" w:rsidR="007B001A" w:rsidRDefault="007B001A" w:rsidP="007B001A">
      <w:pPr>
        <w:rPr>
          <w:rFonts w:cs="Arial"/>
          <w:iCs/>
          <w:noProof/>
          <w:sz w:val="22"/>
          <w:szCs w:val="18"/>
        </w:rPr>
      </w:pPr>
      <w:r>
        <w:rPr>
          <w:rFonts w:cs="Arial"/>
          <w:noProof/>
          <w:sz w:val="22"/>
          <w:szCs w:val="18"/>
        </w:rPr>
        <w:br w:type="page"/>
      </w:r>
    </w:p>
    <w:p w14:paraId="62018F1E" w14:textId="51E53E9C" w:rsidR="007B001A"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007B001A" w:rsidRPr="005A61BE">
        <w:rPr>
          <w:rFonts w:ascii="Arial" w:hAnsi="Arial" w:cs="Arial"/>
          <w:bCs/>
          <w:noProof/>
          <w:color w:val="000000" w:themeColor="text1"/>
        </w:rPr>
        <w:t xml:space="preserve"> </w:t>
      </w:r>
      <w:r w:rsidR="007B001A" w:rsidRPr="005A61BE">
        <w:rPr>
          <w:rFonts w:ascii="Arial" w:hAnsi="Arial" w:cs="Arial"/>
          <w:b/>
          <w:noProof/>
          <w:color w:val="000000" w:themeColor="text1"/>
        </w:rPr>
        <w:t>7</w:t>
      </w:r>
      <w:r w:rsidR="007B001A" w:rsidRPr="005A61BE">
        <w:rPr>
          <w:rFonts w:ascii="Arial" w:hAnsi="Arial" w:cs="Arial"/>
          <w:i/>
          <w:noProof/>
          <w:szCs w:val="26"/>
        </w:rPr>
        <w:t xml:space="preserve"> </w:t>
      </w:r>
      <w:r w:rsidR="007B001A" w:rsidRPr="005A61BE">
        <w:rPr>
          <w:rFonts w:ascii="Arial" w:hAnsi="Arial" w:cs="Arial"/>
          <w:i/>
        </w:rPr>
        <w:t>–</w:t>
      </w:r>
      <w:r w:rsidR="007B001A" w:rsidRPr="00C41B92">
        <w:rPr>
          <w:rFonts w:ascii="Arial" w:hAnsi="Arial" w:cs="Arial"/>
          <w:i/>
        </w:rPr>
        <w:t xml:space="preserve"> </w:t>
      </w:r>
      <w:r w:rsidR="007B001A" w:rsidRPr="00C41B92">
        <w:rPr>
          <w:rStyle w:val="Emphasis"/>
        </w:rPr>
        <w:t>Banking</w:t>
      </w:r>
    </w:p>
    <w:p w14:paraId="70DC4BF6" w14:textId="77777777" w:rsidR="007B001A" w:rsidRPr="003E4A1B" w:rsidRDefault="007B001A" w:rsidP="007B001A">
      <w:pPr>
        <w:tabs>
          <w:tab w:val="right" w:pos="9720"/>
        </w:tabs>
        <w:ind w:right="216"/>
        <w:rPr>
          <w:rStyle w:val="Emphasis"/>
        </w:rPr>
      </w:pPr>
    </w:p>
    <w:p w14:paraId="4E5B02F2" w14:textId="77777777" w:rsidR="007B001A" w:rsidRPr="003E4A1B" w:rsidRDefault="007B001A" w:rsidP="007B001A">
      <w:pPr>
        <w:tabs>
          <w:tab w:val="right" w:pos="9720"/>
        </w:tabs>
        <w:ind w:right="216"/>
        <w:rPr>
          <w:rStyle w:val="Emphasis"/>
        </w:rPr>
      </w:pPr>
    </w:p>
    <w:p w14:paraId="148CCB05" w14:textId="77777777" w:rsidR="007B001A" w:rsidRPr="003E4A1B" w:rsidRDefault="007B001A" w:rsidP="007B001A">
      <w:pPr>
        <w:tabs>
          <w:tab w:val="right" w:pos="9720"/>
        </w:tabs>
        <w:ind w:right="216"/>
        <w:rPr>
          <w:rStyle w:val="Emphasis"/>
        </w:rPr>
      </w:pPr>
    </w:p>
    <w:p w14:paraId="78552EC4" w14:textId="77777777" w:rsidR="007B001A" w:rsidRPr="003E4A1B" w:rsidRDefault="007B001A" w:rsidP="007B001A">
      <w:pPr>
        <w:tabs>
          <w:tab w:val="right" w:pos="9720"/>
        </w:tabs>
        <w:ind w:right="216"/>
        <w:rPr>
          <w:rStyle w:val="Emphasis"/>
        </w:rPr>
      </w:pPr>
    </w:p>
    <w:p w14:paraId="76F01EFE" w14:textId="77777777" w:rsidR="007B001A" w:rsidRPr="003E4A1B" w:rsidRDefault="007B001A" w:rsidP="0001619B">
      <w:pPr>
        <w:pStyle w:val="Title"/>
      </w:pPr>
    </w:p>
    <w:p w14:paraId="74E1F7F9" w14:textId="479A82DF" w:rsidR="007B001A" w:rsidRPr="0001619B" w:rsidRDefault="001C3B98" w:rsidP="00F94416">
      <w:pPr>
        <w:pStyle w:val="Title"/>
        <w:ind w:left="3150"/>
        <w:jc w:val="left"/>
      </w:pPr>
      <w:bookmarkStart w:id="434" w:name="_Toc204630185"/>
      <w:bookmarkStart w:id="435" w:name="_Toc206281959"/>
      <w:r>
        <w:t>3.</w:t>
      </w:r>
      <w:r w:rsidR="007B001A" w:rsidRPr="0001619B">
        <w:t xml:space="preserve">7 - </w:t>
      </w:r>
      <w:bookmarkStart w:id="436" w:name="Banking"/>
      <w:r w:rsidR="007B001A" w:rsidRPr="0001619B">
        <w:t>Banking</w:t>
      </w:r>
      <w:bookmarkEnd w:id="434"/>
      <w:bookmarkEnd w:id="435"/>
      <w:bookmarkEnd w:id="436"/>
      <w:r w:rsidR="007B001A" w:rsidRPr="0001619B">
        <w:fldChar w:fldCharType="begin"/>
      </w:r>
      <w:r w:rsidR="007B001A" w:rsidRPr="0001619B">
        <w:instrText xml:space="preserve"> XE "BANKING" </w:instrText>
      </w:r>
      <w:r w:rsidR="007B001A" w:rsidRPr="0001619B">
        <w:fldChar w:fldCharType="end"/>
      </w:r>
    </w:p>
    <w:p w14:paraId="1BF2F57C" w14:textId="77777777" w:rsidR="007B001A" w:rsidRPr="003E4A1B" w:rsidRDefault="007B001A" w:rsidP="007B001A">
      <w:pPr>
        <w:spacing w:line="276" w:lineRule="auto"/>
        <w:ind w:right="216"/>
        <w:textAlignment w:val="baseline"/>
        <w:rPr>
          <w:rFonts w:cs="Arial"/>
          <w:sz w:val="24"/>
        </w:rPr>
      </w:pPr>
    </w:p>
    <w:p w14:paraId="52C04A6C" w14:textId="77777777" w:rsidR="007B001A" w:rsidRPr="003E4A1B" w:rsidRDefault="007B001A" w:rsidP="007B001A">
      <w:pPr>
        <w:spacing w:line="276" w:lineRule="auto"/>
        <w:ind w:right="216"/>
        <w:textAlignment w:val="baseline"/>
        <w:rPr>
          <w:rFonts w:cs="Arial"/>
          <w:sz w:val="24"/>
        </w:rPr>
      </w:pPr>
    </w:p>
    <w:p w14:paraId="35F3E9CD" w14:textId="627EE745" w:rsidR="007B001A" w:rsidRPr="0031094A" w:rsidRDefault="00F94416" w:rsidP="00F94416">
      <w:pPr>
        <w:pStyle w:val="Subtitle"/>
        <w:spacing w:after="240"/>
        <w:ind w:left="3150"/>
        <w:jc w:val="left"/>
        <w:rPr>
          <w:sz w:val="24"/>
          <w:szCs w:val="26"/>
        </w:rPr>
      </w:pPr>
      <w:r>
        <w:t xml:space="preserve">7.1  </w:t>
      </w:r>
      <w:r w:rsidR="007B001A" w:rsidRPr="0031094A">
        <w:t xml:space="preserve">Selecting </w:t>
      </w:r>
      <w:r w:rsidR="007B001A">
        <w:t>a</w:t>
      </w:r>
      <w:r w:rsidR="007B001A" w:rsidRPr="0031094A">
        <w:t xml:space="preserve"> Bank</w:t>
      </w:r>
    </w:p>
    <w:p w14:paraId="695D2BC5" w14:textId="1C30E6BD" w:rsidR="007B001A" w:rsidRPr="0031094A" w:rsidRDefault="00F94416" w:rsidP="00F94416">
      <w:pPr>
        <w:pStyle w:val="Subtitle"/>
        <w:spacing w:after="240"/>
        <w:ind w:left="3150"/>
        <w:jc w:val="left"/>
        <w:rPr>
          <w:sz w:val="24"/>
          <w:szCs w:val="26"/>
        </w:rPr>
      </w:pPr>
      <w:r>
        <w:t xml:space="preserve">7.2  </w:t>
      </w:r>
      <w:r w:rsidR="007B001A" w:rsidRPr="0031094A">
        <w:t>Opening a Bank Account</w:t>
      </w:r>
    </w:p>
    <w:p w14:paraId="36651DA7" w14:textId="1F698901" w:rsidR="007B001A" w:rsidRPr="0031094A" w:rsidRDefault="00F94416" w:rsidP="00F94416">
      <w:pPr>
        <w:pStyle w:val="Subtitle"/>
        <w:spacing w:after="240"/>
        <w:ind w:left="3150"/>
        <w:jc w:val="left"/>
      </w:pPr>
      <w:r>
        <w:t xml:space="preserve">7.3  </w:t>
      </w:r>
      <w:r w:rsidR="007B001A" w:rsidRPr="0031094A">
        <w:t>Ordering Checks and Banking Supplies</w:t>
      </w:r>
    </w:p>
    <w:p w14:paraId="602F5786" w14:textId="77777777" w:rsidR="007B001A" w:rsidRDefault="007B001A" w:rsidP="007B001A">
      <w:pPr>
        <w:ind w:left="3150"/>
      </w:pPr>
    </w:p>
    <w:p w14:paraId="133D90F1" w14:textId="77777777" w:rsidR="007B001A" w:rsidRDefault="007B001A" w:rsidP="007B001A"/>
    <w:p w14:paraId="3BEE1830" w14:textId="77777777" w:rsidR="007B001A" w:rsidRDefault="007B001A" w:rsidP="007B001A"/>
    <w:p w14:paraId="3822AA7A" w14:textId="5A2972F2" w:rsidR="007B001A" w:rsidRDefault="007B001A" w:rsidP="007B001A"/>
    <w:bookmarkStart w:id="437" w:name="_Toc202203931"/>
    <w:p w14:paraId="24F2D746" w14:textId="032B9758" w:rsidR="007B001A" w:rsidRPr="009031B4" w:rsidRDefault="00F94416" w:rsidP="007B001A">
      <w:pPr>
        <w:spacing w:before="120" w:line="276" w:lineRule="auto"/>
        <w:jc w:val="both"/>
        <w:rPr>
          <w:rFonts w:cs="Arial"/>
          <w:sz w:val="24"/>
          <w:szCs w:val="22"/>
        </w:rPr>
      </w:pPr>
      <w:r>
        <w:rPr>
          <w:noProof/>
        </w:rPr>
        <mc:AlternateContent>
          <mc:Choice Requires="wps">
            <w:drawing>
              <wp:anchor distT="0" distB="0" distL="114300" distR="114300" simplePos="0" relativeHeight="251969024" behindDoc="0" locked="0" layoutInCell="1" allowOverlap="1" wp14:anchorId="4587387E" wp14:editId="5891301B">
                <wp:simplePos x="0" y="0"/>
                <wp:positionH relativeFrom="page">
                  <wp:posOffset>1776730</wp:posOffset>
                </wp:positionH>
                <wp:positionV relativeFrom="paragraph">
                  <wp:posOffset>88265</wp:posOffset>
                </wp:positionV>
                <wp:extent cx="4700270" cy="2240915"/>
                <wp:effectExtent l="0" t="0" r="24130" b="26035"/>
                <wp:wrapSquare wrapText="bothSides"/>
                <wp:docPr id="178268692" name="Text Box 1"/>
                <wp:cNvGraphicFramePr/>
                <a:graphic xmlns:a="http://schemas.openxmlformats.org/drawingml/2006/main">
                  <a:graphicData uri="http://schemas.microsoft.com/office/word/2010/wordprocessingShape">
                    <wps:wsp>
                      <wps:cNvSpPr txBox="1"/>
                      <wps:spPr>
                        <a:xfrm>
                          <a:off x="0" y="0"/>
                          <a:ext cx="4700270" cy="2240915"/>
                        </a:xfrm>
                        <a:prstGeom prst="rect">
                          <a:avLst/>
                        </a:prstGeom>
                        <a:noFill/>
                        <a:ln w="6350">
                          <a:solidFill>
                            <a:prstClr val="black"/>
                          </a:solidFill>
                        </a:ln>
                      </wps:spPr>
                      <wps:txbx>
                        <w:txbxContent>
                          <w:p w14:paraId="171A6C01" w14:textId="586D9CEF" w:rsidR="007B001A" w:rsidRPr="009031B4" w:rsidRDefault="007B001A" w:rsidP="007B001A">
                            <w:pPr>
                              <w:spacing w:before="120" w:line="276" w:lineRule="auto"/>
                              <w:ind w:left="-86"/>
                              <w:jc w:val="both"/>
                              <w:rPr>
                                <w:rFonts w:cs="Arial"/>
                                <w:sz w:val="24"/>
                                <w:szCs w:val="22"/>
                              </w:rPr>
                            </w:pPr>
                            <w:r w:rsidRPr="009031B4">
                              <w:rPr>
                                <w:rFonts w:cs="Arial"/>
                                <w:sz w:val="24"/>
                                <w:szCs w:val="22"/>
                              </w:rPr>
                              <w:t>WHY YOU NEED A BUSINESS ACCOUNT</w:t>
                            </w:r>
                            <w:r w:rsidR="00C77E88" w:rsidRPr="009031B4">
                              <w:rPr>
                                <w:rFonts w:cs="Arial"/>
                                <w:sz w:val="24"/>
                                <w:szCs w:val="22"/>
                              </w:rPr>
                              <w:t xml:space="preserve">. </w:t>
                            </w:r>
                            <w:r w:rsidRPr="009031B4">
                              <w:rPr>
                                <w:rFonts w:cs="Arial"/>
                                <w:sz w:val="22"/>
                                <w:szCs w:val="22"/>
                              </w:rPr>
                              <w:t>It is generally a good idea to keep business funds separate from family money</w:t>
                            </w:r>
                            <w:r w:rsidR="00C77E88" w:rsidRPr="009031B4">
                              <w:rPr>
                                <w:rFonts w:cs="Arial"/>
                                <w:sz w:val="22"/>
                                <w:szCs w:val="22"/>
                              </w:rPr>
                              <w:t xml:space="preserve">. </w:t>
                            </w:r>
                            <w:r w:rsidRPr="009031B4">
                              <w:rPr>
                                <w:rFonts w:cs="Arial"/>
                                <w:sz w:val="22"/>
                                <w:szCs w:val="22"/>
                              </w:rPr>
                              <w:t xml:space="preserve">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w:t>
                            </w:r>
                            <w:r w:rsidR="00F94416">
                              <w:rPr>
                                <w:rFonts w:cs="Arial"/>
                                <w:sz w:val="22"/>
                                <w:szCs w:val="22"/>
                              </w:rPr>
                              <w:t xml:space="preserve"> </w:t>
                            </w:r>
                          </w:p>
                        </w:txbxContent>
                      </wps:txbx>
                      <wps:bodyPr rot="0" spcFirstLastPara="0" vertOverflow="overflow" horzOverflow="overflow" vert="horz" wrap="square" lIns="274320" tIns="91440" rIns="27432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7387E" id="_x0000_s1116" type="#_x0000_t202" style="position:absolute;left:0;text-align:left;margin-left:139.9pt;margin-top:6.95pt;width:370.1pt;height:176.45pt;z-index:25196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" filled="f" strokeweight=".5pt">
                <v:textbox inset="21.6pt,7.2pt,21.6pt,7.2pt">
                  <w:txbxContent>
                    <w:p w14:paraId="171A6C01" w14:textId="586D9CEF" w:rsidR="007B001A" w:rsidRPr="009031B4" w:rsidRDefault="007B001A" w:rsidP="007B001A">
                      <w:pPr>
                        <w:spacing w:before="120" w:line="276" w:lineRule="auto"/>
                        <w:ind w:left="-86"/>
                        <w:jc w:val="both"/>
                        <w:rPr>
                          <w:rFonts w:cs="Arial"/>
                          <w:sz w:val="24"/>
                          <w:szCs w:val="22"/>
                        </w:rPr>
                      </w:pPr>
                      <w:r w:rsidRPr="009031B4">
                        <w:rPr>
                          <w:rFonts w:cs="Arial"/>
                          <w:sz w:val="24"/>
                          <w:szCs w:val="22"/>
                        </w:rPr>
                        <w:t>WHY YOU NEED A BUSINESS ACCOUNT</w:t>
                      </w:r>
                      <w:r w:rsidR="00C77E88" w:rsidRPr="009031B4">
                        <w:rPr>
                          <w:rFonts w:cs="Arial"/>
                          <w:sz w:val="24"/>
                          <w:szCs w:val="22"/>
                        </w:rPr>
                        <w:t xml:space="preserve">. </w:t>
                      </w:r>
                      <w:r w:rsidRPr="009031B4">
                        <w:rPr>
                          <w:rFonts w:cs="Arial"/>
                          <w:sz w:val="22"/>
                          <w:szCs w:val="22"/>
                        </w:rPr>
                        <w:t>It is generally a good idea to keep business funds separate from family money</w:t>
                      </w:r>
                      <w:r w:rsidR="00C77E88" w:rsidRPr="009031B4">
                        <w:rPr>
                          <w:rFonts w:cs="Arial"/>
                          <w:sz w:val="22"/>
                          <w:szCs w:val="22"/>
                        </w:rPr>
                        <w:t xml:space="preserve">. </w:t>
                      </w:r>
                      <w:r w:rsidRPr="009031B4">
                        <w:rPr>
                          <w:rFonts w:cs="Arial"/>
                          <w:sz w:val="22"/>
                          <w:szCs w:val="22"/>
                        </w:rPr>
                        <w:t xml:space="preserve">In addition, when you pay bills, using checks with a business name </w:t>
                      </w:r>
                      <w:r>
                        <w:rPr>
                          <w:rFonts w:cs="Arial"/>
                          <w:sz w:val="22"/>
                          <w:szCs w:val="22"/>
                        </w:rPr>
                        <w:t xml:space="preserve">it </w:t>
                      </w:r>
                      <w:r w:rsidRPr="009031B4">
                        <w:rPr>
                          <w:rFonts w:cs="Arial"/>
                          <w:sz w:val="22"/>
                          <w:szCs w:val="22"/>
                        </w:rPr>
                        <w:t>shows this is not just a hobby. Any check made out to the name of a business must be deposited in an account of that name. If you intend to operate as a sole proprietorship, you can open the account as a d/b/a (</w:t>
                      </w:r>
                      <w:r w:rsidRPr="009031B4">
                        <w:rPr>
                          <w:rFonts w:cs="Arial"/>
                          <w:b/>
                          <w:sz w:val="22"/>
                          <w:szCs w:val="22"/>
                        </w:rPr>
                        <w:t>d</w:t>
                      </w:r>
                      <w:r w:rsidRPr="009031B4">
                        <w:rPr>
                          <w:rFonts w:cs="Arial"/>
                          <w:sz w:val="22"/>
                          <w:szCs w:val="22"/>
                        </w:rPr>
                        <w:t xml:space="preserve">oing </w:t>
                      </w:r>
                      <w:r w:rsidRPr="009031B4">
                        <w:rPr>
                          <w:rFonts w:cs="Arial"/>
                          <w:b/>
                          <w:sz w:val="22"/>
                          <w:szCs w:val="22"/>
                        </w:rPr>
                        <w:t>b</w:t>
                      </w:r>
                      <w:r w:rsidRPr="009031B4">
                        <w:rPr>
                          <w:rFonts w:cs="Arial"/>
                          <w:sz w:val="22"/>
                          <w:szCs w:val="22"/>
                        </w:rPr>
                        <w:t xml:space="preserve">usiness </w:t>
                      </w:r>
                      <w:r w:rsidRPr="009031B4">
                        <w:rPr>
                          <w:rFonts w:cs="Arial"/>
                          <w:b/>
                          <w:sz w:val="22"/>
                          <w:szCs w:val="22"/>
                        </w:rPr>
                        <w:t>a</w:t>
                      </w:r>
                      <w:r w:rsidRPr="009031B4">
                        <w:rPr>
                          <w:rFonts w:cs="Arial"/>
                          <w:sz w:val="22"/>
                          <w:szCs w:val="22"/>
                        </w:rPr>
                        <w:t>s)</w:t>
                      </w:r>
                      <w:r>
                        <w:rPr>
                          <w:rFonts w:cs="Arial"/>
                          <w:sz w:val="22"/>
                          <w:szCs w:val="22"/>
                        </w:rPr>
                        <w:t>:</w:t>
                      </w:r>
                      <w:r w:rsidRPr="009031B4">
                        <w:rPr>
                          <w:rFonts w:cs="Arial"/>
                          <w:sz w:val="22"/>
                          <w:szCs w:val="22"/>
                        </w:rPr>
                        <w:t xml:space="preserve"> “[Your personal name] d/b/a [your company name]”. Make sure the business </w:t>
                      </w:r>
                      <w:r w:rsidRPr="0031094A">
                        <w:rPr>
                          <w:rFonts w:cs="Arial"/>
                          <w:sz w:val="22"/>
                          <w:szCs w:val="22"/>
                        </w:rPr>
                        <w:t>name is available</w:t>
                      </w:r>
                      <w:r w:rsidRPr="009031B4">
                        <w:rPr>
                          <w:rFonts w:cs="Arial"/>
                          <w:sz w:val="22"/>
                          <w:szCs w:val="22"/>
                        </w:rPr>
                        <w:t xml:space="preserve"> and register it with your </w:t>
                      </w:r>
                      <w:r w:rsidRPr="00D87E6F">
                        <w:rPr>
                          <w:rFonts w:cs="Arial"/>
                          <w:sz w:val="22"/>
                          <w:szCs w:val="22"/>
                        </w:rPr>
                        <w:t>town clerk</w:t>
                      </w:r>
                      <w:r w:rsidRPr="009031B4">
                        <w:rPr>
                          <w:rFonts w:cs="Arial"/>
                          <w:sz w:val="22"/>
                          <w:szCs w:val="22"/>
                        </w:rPr>
                        <w:t xml:space="preserve"> before opening the account and purchasing checks</w:t>
                      </w:r>
                      <w:r>
                        <w:rPr>
                          <w:rFonts w:cs="Arial"/>
                          <w:sz w:val="22"/>
                          <w:szCs w:val="22"/>
                        </w:rPr>
                        <w:t>.</w:t>
                      </w:r>
                      <w:r w:rsidR="00F94416">
                        <w:rPr>
                          <w:rFonts w:cs="Arial"/>
                          <w:sz w:val="22"/>
                          <w:szCs w:val="22"/>
                        </w:rPr>
                        <w:t xml:space="preserve"> </w:t>
                      </w:r>
                    </w:p>
                  </w:txbxContent>
                </v:textbox>
                <w10:wrap type="square" anchorx="page"/>
              </v:shape>
            </w:pict>
          </mc:Fallback>
        </mc:AlternateContent>
      </w:r>
      <w:bookmarkEnd w:id="437"/>
      <w:r w:rsidR="007B001A" w:rsidRPr="009031B4">
        <w:rPr>
          <w:rFonts w:cs="Arial"/>
          <w:sz w:val="22"/>
          <w:szCs w:val="22"/>
        </w:rPr>
        <w:t>.</w:t>
      </w:r>
    </w:p>
    <w:p w14:paraId="133960D0" w14:textId="77777777" w:rsidR="007B001A" w:rsidRPr="003E4A1B" w:rsidRDefault="007B001A" w:rsidP="007B001A"/>
    <w:p w14:paraId="1B43D0E0" w14:textId="77777777" w:rsidR="007B001A" w:rsidRDefault="007B001A" w:rsidP="007B001A">
      <w:pPr>
        <w:rPr>
          <w:rFonts w:cs="Arial"/>
          <w:iCs/>
          <w:noProof/>
          <w:sz w:val="22"/>
          <w:szCs w:val="18"/>
        </w:rPr>
      </w:pPr>
      <w:r>
        <w:rPr>
          <w:rFonts w:cs="Arial"/>
          <w:noProof/>
          <w:sz w:val="22"/>
          <w:szCs w:val="18"/>
        </w:rPr>
        <w:br w:type="page"/>
      </w:r>
    </w:p>
    <w:p w14:paraId="69ECDCD4"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01FC5FB5" w14:textId="77777777" w:rsidR="007B001A" w:rsidRPr="003E4A1B" w:rsidRDefault="007B001A" w:rsidP="007B001A">
      <w:pPr>
        <w:pStyle w:val="Heading1"/>
        <w:jc w:val="left"/>
        <w:rPr>
          <w:rFonts w:cs="Arial"/>
          <w:b w:val="0"/>
          <w:sz w:val="20"/>
        </w:rPr>
      </w:pPr>
    </w:p>
    <w:p w14:paraId="49F0570E" w14:textId="77777777" w:rsidR="007B001A" w:rsidRPr="003E4A1B" w:rsidRDefault="007B001A" w:rsidP="007B001A">
      <w:pPr>
        <w:pStyle w:val="Heading1"/>
        <w:jc w:val="left"/>
        <w:rPr>
          <w:rFonts w:cs="Arial"/>
          <w:b w:val="0"/>
          <w:sz w:val="20"/>
        </w:rPr>
      </w:pPr>
    </w:p>
    <w:p w14:paraId="244885B0" w14:textId="0D9B84D9" w:rsidR="007B001A" w:rsidRPr="003E4A1B" w:rsidRDefault="001C3B98" w:rsidP="007B001A">
      <w:pPr>
        <w:pStyle w:val="Heading1"/>
        <w:rPr>
          <w:rFonts w:cs="Arial"/>
        </w:rPr>
      </w:pPr>
      <w:bookmarkStart w:id="438" w:name="_Toc204630186"/>
      <w:bookmarkStart w:id="439" w:name="_Toc206281960"/>
      <w:r w:rsidRPr="001C3B98">
        <w:rPr>
          <w:szCs w:val="28"/>
        </w:rPr>
        <w:t>3</w:t>
      </w:r>
      <w:r w:rsidRPr="001C3B98">
        <w:rPr>
          <w:spacing w:val="24"/>
          <w:szCs w:val="28"/>
        </w:rPr>
        <w:t>.</w:t>
      </w:r>
      <w:r w:rsidR="007B001A">
        <w:rPr>
          <w:rFonts w:cs="Arial"/>
        </w:rPr>
        <w:t>7</w:t>
      </w:r>
      <w:r w:rsidR="00E10D8B">
        <w:rPr>
          <w:rFonts w:cs="Arial"/>
        </w:rPr>
        <w:t xml:space="preserve">.1 </w:t>
      </w:r>
      <w:r w:rsidR="007B001A" w:rsidRPr="003E4A1B">
        <w:rPr>
          <w:rFonts w:cs="Arial"/>
        </w:rPr>
        <w:t xml:space="preserve">  Selecti</w:t>
      </w:r>
      <w:r w:rsidR="007B001A">
        <w:rPr>
          <w:rFonts w:cs="Arial"/>
        </w:rPr>
        <w:t>ng a Bank</w:t>
      </w:r>
      <w:bookmarkEnd w:id="438"/>
      <w:bookmarkEnd w:id="439"/>
    </w:p>
    <w:p w14:paraId="0D3D7400" w14:textId="77777777" w:rsidR="007B001A" w:rsidRPr="003E4A1B" w:rsidRDefault="007B001A" w:rsidP="007B001A">
      <w:pPr>
        <w:rPr>
          <w:rFonts w:cs="Arial"/>
        </w:rPr>
      </w:pPr>
    </w:p>
    <w:p w14:paraId="0997ED49" w14:textId="77777777" w:rsidR="007B001A" w:rsidRPr="003E4A1B" w:rsidRDefault="007B001A" w:rsidP="007B001A">
      <w:pPr>
        <w:spacing w:line="276" w:lineRule="auto"/>
        <w:ind w:left="360" w:hanging="360"/>
        <w:rPr>
          <w:rFonts w:cs="Arial"/>
          <w:b/>
        </w:rPr>
      </w:pPr>
    </w:p>
    <w:p w14:paraId="2476AF5C" w14:textId="4E2739B4" w:rsidR="007B001A" w:rsidRPr="003E4A1B" w:rsidRDefault="007B001A" w:rsidP="007B001A">
      <w:pPr>
        <w:pStyle w:val="Heading2"/>
        <w:spacing w:before="0"/>
        <w:jc w:val="both"/>
        <w:rPr>
          <w:b w:val="0"/>
          <w:sz w:val="20"/>
        </w:rPr>
      </w:pPr>
      <w:r>
        <w:rPr>
          <w:b w:val="0"/>
        </w:rPr>
        <w:t>LOCATION.</w:t>
      </w:r>
      <w:r w:rsidRPr="003E4A1B">
        <w:rPr>
          <w:b w:val="0"/>
        </w:rPr>
        <w:t xml:space="preserve"> </w:t>
      </w:r>
      <w:r w:rsidRPr="003E4A1B">
        <w:rPr>
          <w:b w:val="0"/>
          <w:sz w:val="20"/>
        </w:rPr>
        <w:t>Your business banking needs will most likely occur during normal business hours, so consider banks near your office instead of where you live</w:t>
      </w:r>
      <w:r w:rsidR="00CB66CB" w:rsidRPr="003E4A1B">
        <w:rPr>
          <w:b w:val="0"/>
          <w:sz w:val="20"/>
        </w:rPr>
        <w:t xml:space="preserve">. </w:t>
      </w:r>
      <w:r w:rsidRPr="003E4A1B">
        <w:rPr>
          <w:b w:val="0"/>
          <w:sz w:val="20"/>
        </w:rPr>
        <w:t>In any case, the bank around the corner from your home that you use for your personal needs may not offer the services your business will need.</w:t>
      </w:r>
    </w:p>
    <w:p w14:paraId="78322BD8" w14:textId="77777777" w:rsidR="007B001A" w:rsidRPr="003E4A1B" w:rsidRDefault="007B001A" w:rsidP="007B001A">
      <w:pPr>
        <w:pStyle w:val="Heading2"/>
        <w:spacing w:before="0"/>
        <w:jc w:val="both"/>
        <w:rPr>
          <w:b w:val="0"/>
          <w:sz w:val="12"/>
        </w:rPr>
      </w:pPr>
    </w:p>
    <w:p w14:paraId="37C8EBFD" w14:textId="3C9D3BA3" w:rsidR="007B001A" w:rsidRPr="003E4A1B" w:rsidRDefault="007B001A" w:rsidP="007B001A">
      <w:pPr>
        <w:pStyle w:val="Heading2"/>
        <w:spacing w:before="0"/>
        <w:jc w:val="both"/>
        <w:rPr>
          <w:b w:val="0"/>
          <w:sz w:val="20"/>
        </w:rPr>
      </w:pPr>
      <w:r>
        <w:rPr>
          <w:b w:val="0"/>
        </w:rPr>
        <w:t>TYPE OF INSTITUTION.</w:t>
      </w:r>
      <w:r w:rsidRPr="003E4A1B">
        <w:rPr>
          <w:b w:val="0"/>
          <w:sz w:val="20"/>
        </w:rPr>
        <w:t xml:space="preserve"> By law, </w:t>
      </w:r>
      <w:r>
        <w:rPr>
          <w:b w:val="0"/>
          <w:sz w:val="20"/>
        </w:rPr>
        <w:t>savings and l</w:t>
      </w:r>
      <w:r w:rsidRPr="003E4A1B">
        <w:rPr>
          <w:b w:val="0"/>
          <w:sz w:val="20"/>
        </w:rPr>
        <w:t xml:space="preserve">oan </w:t>
      </w:r>
      <w:r>
        <w:rPr>
          <w:b w:val="0"/>
          <w:sz w:val="20"/>
        </w:rPr>
        <w:t>institutions (</w:t>
      </w:r>
      <w:r w:rsidRPr="003E4A1B">
        <w:rPr>
          <w:b w:val="0"/>
          <w:sz w:val="20"/>
        </w:rPr>
        <w:t>S&amp;Ls</w:t>
      </w:r>
      <w:r>
        <w:rPr>
          <w:b w:val="0"/>
          <w:sz w:val="20"/>
        </w:rPr>
        <w:t>)</w:t>
      </w:r>
      <w:r w:rsidRPr="003E4A1B">
        <w:rPr>
          <w:b w:val="0"/>
          <w:sz w:val="20"/>
        </w:rPr>
        <w:t xml:space="preserve"> cannot allocate more than 20% of their assets for commercial loans, and only half of that can be </w:t>
      </w:r>
      <w:r>
        <w:rPr>
          <w:b w:val="0"/>
          <w:sz w:val="20"/>
        </w:rPr>
        <w:t>placed with small businesse</w:t>
      </w:r>
      <w:r w:rsidRPr="003E4A1B">
        <w:rPr>
          <w:b w:val="0"/>
          <w:sz w:val="20"/>
        </w:rPr>
        <w:t>s.</w:t>
      </w:r>
      <w:r>
        <w:rPr>
          <w:b w:val="0"/>
          <w:sz w:val="20"/>
        </w:rPr>
        <w:t xml:space="preserve"> S</w:t>
      </w:r>
      <w:r w:rsidRPr="003E4A1B">
        <w:rPr>
          <w:b w:val="0"/>
          <w:sz w:val="20"/>
        </w:rPr>
        <w:t xml:space="preserve">avings institutions are designed to service individuals, not companies. So, pick a </w:t>
      </w:r>
      <w:r w:rsidRPr="003E4A1B">
        <w:rPr>
          <w:b w:val="0"/>
          <w:i/>
          <w:sz w:val="20"/>
        </w:rPr>
        <w:t>full-service commercial</w:t>
      </w:r>
      <w:r w:rsidRPr="003E4A1B">
        <w:rPr>
          <w:b w:val="0"/>
          <w:sz w:val="20"/>
        </w:rPr>
        <w:t xml:space="preserve"> bank</w:t>
      </w:r>
      <w:r w:rsidR="00CB66CB" w:rsidRPr="003E4A1B">
        <w:rPr>
          <w:b w:val="0"/>
          <w:sz w:val="20"/>
        </w:rPr>
        <w:t xml:space="preserve">. </w:t>
      </w:r>
    </w:p>
    <w:p w14:paraId="32121FC1" w14:textId="77777777" w:rsidR="007B001A" w:rsidRPr="003E4A1B" w:rsidRDefault="007B001A" w:rsidP="007B001A">
      <w:pPr>
        <w:pStyle w:val="Heading2"/>
        <w:spacing w:before="0"/>
        <w:jc w:val="both"/>
        <w:rPr>
          <w:b w:val="0"/>
          <w:sz w:val="12"/>
        </w:rPr>
      </w:pPr>
    </w:p>
    <w:p w14:paraId="7C58F697" w14:textId="5CED89D6" w:rsidR="007B001A" w:rsidRPr="003E4A1B" w:rsidRDefault="007B001A" w:rsidP="007B001A">
      <w:pPr>
        <w:pStyle w:val="Heading2"/>
        <w:spacing w:before="0"/>
        <w:jc w:val="both"/>
        <w:rPr>
          <w:b w:val="0"/>
          <w:sz w:val="20"/>
        </w:rPr>
      </w:pPr>
      <w:r w:rsidRPr="003E4A1B">
        <w:rPr>
          <w:b w:val="0"/>
        </w:rPr>
        <w:t xml:space="preserve">SERVICES AVAILABLE. </w:t>
      </w:r>
      <w:r w:rsidRPr="003E4A1B">
        <w:rPr>
          <w:b w:val="0"/>
          <w:sz w:val="20"/>
        </w:rPr>
        <w:t>Will you be making many cash deposits</w:t>
      </w:r>
      <w:r w:rsidR="00CB66CB" w:rsidRPr="003E4A1B">
        <w:rPr>
          <w:b w:val="0"/>
          <w:sz w:val="20"/>
        </w:rPr>
        <w:t xml:space="preserve">? </w:t>
      </w:r>
      <w:r w:rsidRPr="003E4A1B">
        <w:rPr>
          <w:b w:val="0"/>
          <w:sz w:val="20"/>
        </w:rPr>
        <w:t>If so, how late is the bank open</w:t>
      </w:r>
      <w:r>
        <w:rPr>
          <w:b w:val="0"/>
          <w:sz w:val="20"/>
        </w:rPr>
        <w:t>?</w:t>
      </w:r>
      <w:r w:rsidRPr="003E4A1B">
        <w:rPr>
          <w:b w:val="0"/>
          <w:sz w:val="20"/>
        </w:rPr>
        <w:t xml:space="preserve"> (</w:t>
      </w:r>
      <w:r>
        <w:rPr>
          <w:b w:val="0"/>
          <w:sz w:val="20"/>
        </w:rPr>
        <w:t>S</w:t>
      </w:r>
      <w:r w:rsidRPr="003E4A1B">
        <w:rPr>
          <w:b w:val="0"/>
          <w:sz w:val="20"/>
        </w:rPr>
        <w:t>ome cl</w:t>
      </w:r>
      <w:r>
        <w:rPr>
          <w:b w:val="0"/>
          <w:sz w:val="20"/>
        </w:rPr>
        <w:t xml:space="preserve">ose their windows at 3:00 pm.) </w:t>
      </w:r>
      <w:r w:rsidRPr="003E4A1B">
        <w:rPr>
          <w:b w:val="0"/>
          <w:sz w:val="20"/>
        </w:rPr>
        <w:t>If you have a retail store, you will need to obtain r</w:t>
      </w:r>
      <w:r>
        <w:rPr>
          <w:b w:val="0"/>
          <w:sz w:val="20"/>
        </w:rPr>
        <w:t xml:space="preserve">olls of coins and small bills. </w:t>
      </w:r>
      <w:r w:rsidRPr="003E4A1B">
        <w:rPr>
          <w:b w:val="0"/>
          <w:sz w:val="20"/>
        </w:rPr>
        <w:t>Will you be doing a lot of importing and exporting</w:t>
      </w:r>
      <w:r w:rsidR="00CB66CB" w:rsidRPr="003E4A1B">
        <w:rPr>
          <w:b w:val="0"/>
          <w:sz w:val="20"/>
        </w:rPr>
        <w:t xml:space="preserve">? </w:t>
      </w:r>
      <w:r w:rsidRPr="003E4A1B">
        <w:rPr>
          <w:b w:val="0"/>
          <w:sz w:val="20"/>
        </w:rPr>
        <w:t>If so, you will want a bank with international experienc</w:t>
      </w:r>
      <w:r>
        <w:rPr>
          <w:b w:val="0"/>
          <w:sz w:val="20"/>
        </w:rPr>
        <w:t xml:space="preserve">e or with </w:t>
      </w:r>
      <w:r w:rsidRPr="007A6F77">
        <w:rPr>
          <w:b w:val="0"/>
          <w:i/>
          <w:iCs/>
          <w:sz w:val="20"/>
        </w:rPr>
        <w:t>correspondent banks</w:t>
      </w:r>
      <w:r>
        <w:rPr>
          <w:b w:val="0"/>
          <w:sz w:val="20"/>
        </w:rPr>
        <w:t xml:space="preserve"> in the countries where you will be doing business </w:t>
      </w:r>
    </w:p>
    <w:p w14:paraId="7BF909FE" w14:textId="77777777" w:rsidR="007B001A" w:rsidRPr="001056E6" w:rsidRDefault="007B001A" w:rsidP="007B001A">
      <w:pPr>
        <w:pStyle w:val="Heading2"/>
        <w:spacing w:before="0"/>
        <w:jc w:val="both"/>
        <w:rPr>
          <w:b w:val="0"/>
          <w:sz w:val="12"/>
          <w:szCs w:val="12"/>
        </w:rPr>
      </w:pPr>
    </w:p>
    <w:p w14:paraId="1C016151" w14:textId="77777777" w:rsidR="007B001A" w:rsidRPr="003E4A1B" w:rsidRDefault="007B001A" w:rsidP="007B001A">
      <w:pPr>
        <w:pStyle w:val="Heading2"/>
        <w:spacing w:before="0"/>
        <w:jc w:val="both"/>
        <w:rPr>
          <w:b w:val="0"/>
          <w:sz w:val="20"/>
        </w:rPr>
      </w:pPr>
      <w:r w:rsidRPr="003E4A1B">
        <w:rPr>
          <w:b w:val="0"/>
          <w:sz w:val="20"/>
        </w:rPr>
        <w:t xml:space="preserve">Think </w:t>
      </w:r>
      <w:r>
        <w:rPr>
          <w:b w:val="0"/>
          <w:sz w:val="20"/>
        </w:rPr>
        <w:t xml:space="preserve">ahead </w:t>
      </w:r>
      <w:r w:rsidRPr="003E4A1B">
        <w:rPr>
          <w:b w:val="0"/>
          <w:sz w:val="20"/>
        </w:rPr>
        <w:t xml:space="preserve">about the services you may need in the future, such as payroll </w:t>
      </w:r>
      <w:r>
        <w:rPr>
          <w:b w:val="0"/>
          <w:sz w:val="20"/>
        </w:rPr>
        <w:t>processing or a</w:t>
      </w:r>
      <w:r w:rsidRPr="003E4A1B">
        <w:rPr>
          <w:b w:val="0"/>
          <w:sz w:val="20"/>
        </w:rPr>
        <w:t xml:space="preserve"> business loan</w:t>
      </w:r>
      <w:r>
        <w:rPr>
          <w:b w:val="0"/>
          <w:sz w:val="20"/>
        </w:rPr>
        <w:t xml:space="preserve">. </w:t>
      </w:r>
      <w:r w:rsidRPr="003E4A1B">
        <w:rPr>
          <w:b w:val="0"/>
          <w:sz w:val="20"/>
        </w:rPr>
        <w:t>You will not build a relationship if you change banks every few years</w:t>
      </w:r>
      <w:r>
        <w:rPr>
          <w:b w:val="0"/>
          <w:sz w:val="20"/>
        </w:rPr>
        <w:t xml:space="preserve"> to find the next new service the company needs</w:t>
      </w:r>
      <w:r w:rsidRPr="003E4A1B">
        <w:rPr>
          <w:b w:val="0"/>
          <w:sz w:val="20"/>
        </w:rPr>
        <w:t>.</w:t>
      </w:r>
    </w:p>
    <w:p w14:paraId="7BFF26A1" w14:textId="77777777" w:rsidR="007B001A" w:rsidRPr="003E4A1B" w:rsidRDefault="007B001A" w:rsidP="007B001A">
      <w:pPr>
        <w:jc w:val="both"/>
        <w:rPr>
          <w:rFonts w:cs="Arial"/>
          <w:sz w:val="12"/>
        </w:rPr>
      </w:pPr>
    </w:p>
    <w:p w14:paraId="0679F643" w14:textId="316950E3" w:rsidR="007B001A" w:rsidRDefault="007B001A" w:rsidP="007B001A">
      <w:pPr>
        <w:jc w:val="both"/>
        <w:rPr>
          <w:rFonts w:cs="Arial"/>
        </w:rPr>
      </w:pPr>
      <w:r w:rsidRPr="003E4A1B">
        <w:rPr>
          <w:rFonts w:cs="Arial"/>
          <w:sz w:val="22"/>
        </w:rPr>
        <w:t>SERVICE FEES</w:t>
      </w:r>
      <w:r w:rsidR="00CB66CB" w:rsidRPr="003E4A1B">
        <w:rPr>
          <w:rFonts w:cs="Arial"/>
        </w:rPr>
        <w:t xml:space="preserve">. </w:t>
      </w:r>
      <w:r w:rsidRPr="003E4A1B">
        <w:rPr>
          <w:rFonts w:cs="Arial"/>
        </w:rPr>
        <w:t xml:space="preserve">Some banks offer </w:t>
      </w:r>
      <w:r w:rsidR="00E21731">
        <w:rPr>
          <w:rFonts w:cs="Arial"/>
        </w:rPr>
        <w:t>free</w:t>
      </w:r>
      <w:r w:rsidRPr="003E4A1B">
        <w:rPr>
          <w:rFonts w:cs="Arial"/>
        </w:rPr>
        <w:t xml:space="preserve"> or low-cost checking/savings plan</w:t>
      </w:r>
      <w:r w:rsidR="00E21731">
        <w:rPr>
          <w:rFonts w:cs="Arial"/>
        </w:rPr>
        <w:t>s.</w:t>
      </w:r>
    </w:p>
    <w:p w14:paraId="0FE920EA" w14:textId="77777777" w:rsidR="007B001A" w:rsidRDefault="007B001A" w:rsidP="007B001A">
      <w:pPr>
        <w:jc w:val="both"/>
        <w:rPr>
          <w:rFonts w:cs="Arial"/>
        </w:rPr>
      </w:pPr>
    </w:p>
    <w:p w14:paraId="7DA069CD" w14:textId="77777777" w:rsidR="007B001A" w:rsidRPr="009031B4" w:rsidRDefault="007B001A" w:rsidP="007B001A">
      <w:pPr>
        <w:tabs>
          <w:tab w:val="left" w:pos="5679"/>
        </w:tabs>
        <w:jc w:val="both"/>
        <w:rPr>
          <w:rFonts w:cs="Arial"/>
          <w:sz w:val="16"/>
          <w:szCs w:val="16"/>
        </w:rPr>
      </w:pPr>
      <w:r>
        <w:rPr>
          <w:rFonts w:cs="Arial"/>
        </w:rPr>
        <w:tab/>
      </w:r>
    </w:p>
    <w:p w14:paraId="0E07D18A" w14:textId="77777777" w:rsidR="007B001A" w:rsidRDefault="007B001A" w:rsidP="007B001A">
      <w:pPr>
        <w:jc w:val="both"/>
        <w:rPr>
          <w:rFonts w:cs="Arial"/>
        </w:rPr>
      </w:pPr>
    </w:p>
    <w:p w14:paraId="5CFE5C8B" w14:textId="77777777" w:rsidR="007B001A" w:rsidRPr="003E4A1B" w:rsidRDefault="007B001A" w:rsidP="007B001A">
      <w:pPr>
        <w:jc w:val="both"/>
        <w:rPr>
          <w:rFonts w:cs="Arial"/>
        </w:rPr>
      </w:pPr>
    </w:p>
    <w:p w14:paraId="2531304B" w14:textId="77777777" w:rsidR="007B001A" w:rsidRPr="003E4A1B" w:rsidRDefault="007B001A" w:rsidP="007B001A">
      <w:pPr>
        <w:jc w:val="both"/>
        <w:rPr>
          <w:rFonts w:cs="Arial"/>
          <w:sz w:val="12"/>
        </w:rPr>
      </w:pPr>
    </w:p>
    <w:p w14:paraId="6B166105" w14:textId="77777777" w:rsidR="007B001A" w:rsidRPr="003E4A1B" w:rsidRDefault="007B001A" w:rsidP="007B001A">
      <w:pPr>
        <w:jc w:val="both"/>
        <w:rPr>
          <w:rFonts w:cs="Arial"/>
          <w:sz w:val="12"/>
        </w:rPr>
      </w:pPr>
    </w:p>
    <w:p w14:paraId="5494EA5C" w14:textId="77777777" w:rsidR="007B001A" w:rsidRPr="003E4A1B" w:rsidRDefault="007B001A" w:rsidP="007B001A">
      <w:pPr>
        <w:pStyle w:val="Caption"/>
        <w:jc w:val="right"/>
        <w:rPr>
          <w:rFonts w:ascii="Arial" w:eastAsia="Calibri" w:hAnsi="Arial" w:cs="Arial"/>
        </w:rPr>
      </w:pPr>
      <w:r w:rsidRPr="003E4A1B">
        <w:rPr>
          <w:rFonts w:ascii="Arial" w:hAnsi="Arial" w:cs="Arial"/>
          <w:noProof/>
        </w:rPr>
        <w:drawing>
          <wp:anchor distT="0" distB="0" distL="114300" distR="114300" simplePos="0" relativeHeight="251965952" behindDoc="0" locked="0" layoutInCell="1" allowOverlap="1" wp14:anchorId="5F6BE59C" wp14:editId="6178A84F">
            <wp:simplePos x="0" y="0"/>
            <wp:positionH relativeFrom="column">
              <wp:posOffset>1403985</wp:posOffset>
            </wp:positionH>
            <wp:positionV relativeFrom="paragraph">
              <wp:posOffset>82550</wp:posOffset>
            </wp:positionV>
            <wp:extent cx="5033010" cy="1490980"/>
            <wp:effectExtent l="0" t="0" r="0" b="0"/>
            <wp:wrapSquare wrapText="bothSides"/>
            <wp:docPr id="60" name="Picture 60" descr="Ad that says &quot;Your small business is a big deal to u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d that says &quot;Your small business is a big deal to us.&quot;"/>
                    <pic:cNvPicPr>
                      <a:picLocks noChangeAspect="1" noChangeArrowheads="1"/>
                    </pic:cNvPicPr>
                  </pic:nvPicPr>
                  <pic:blipFill>
                    <a:blip r:embed="rId644">
                      <a:extLst>
                        <a:ext uri="{28A0092B-C50C-407E-A947-70E740481C1C}">
                          <a14:useLocalDpi xmlns:a14="http://schemas.microsoft.com/office/drawing/2010/main"/>
                        </a:ext>
                      </a:extLst>
                    </a:blip>
                    <a:stretch>
                      <a:fillRect/>
                    </a:stretch>
                  </pic:blipFill>
                  <pic:spPr bwMode="auto">
                    <a:xfrm>
                      <a:off x="0" y="0"/>
                      <a:ext cx="5033010" cy="1490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EFBAD6" w14:textId="77777777" w:rsidR="007B001A" w:rsidRPr="003E4A1B" w:rsidRDefault="007B001A" w:rsidP="007B001A">
      <w:pPr>
        <w:pStyle w:val="Caption"/>
        <w:jc w:val="right"/>
        <w:rPr>
          <w:rFonts w:ascii="Arial" w:eastAsia="Calibri" w:hAnsi="Arial" w:cs="Arial"/>
        </w:rPr>
      </w:pPr>
      <w:r w:rsidRPr="003E4A1B">
        <w:rPr>
          <w:rFonts w:ascii="Arial" w:eastAsia="Calibri" w:hAnsi="Arial" w:cs="Arial"/>
        </w:rPr>
        <w:t xml:space="preserve">These ads describe what you want </w:t>
      </w:r>
      <w:r w:rsidRPr="003E4A1B">
        <w:rPr>
          <w:rFonts w:ascii="Arial" w:eastAsia="Calibri" w:hAnsi="Arial" w:cs="Arial"/>
        </w:rPr>
        <w:br/>
        <w:t>in a bank.</w:t>
      </w:r>
    </w:p>
    <w:p w14:paraId="5ADFA7C4" w14:textId="77777777" w:rsidR="007B001A" w:rsidRPr="003E4A1B" w:rsidRDefault="007B001A" w:rsidP="007B001A">
      <w:pPr>
        <w:pStyle w:val="Caption"/>
        <w:jc w:val="right"/>
        <w:rPr>
          <w:rFonts w:ascii="Arial" w:eastAsia="Calibri" w:hAnsi="Arial" w:cs="Arial"/>
          <w:bCs w:val="0"/>
          <w:i w:val="0"/>
        </w:rPr>
      </w:pPr>
      <w:r w:rsidRPr="003E4A1B">
        <w:rPr>
          <w:rFonts w:ascii="Arial" w:eastAsia="Calibri" w:hAnsi="Arial" w:cs="Arial"/>
          <w:bCs w:val="0"/>
        </w:rPr>
        <w:t xml:space="preserve">Talk to the bankers </w:t>
      </w:r>
      <w:r w:rsidRPr="003E4A1B">
        <w:rPr>
          <w:rFonts w:ascii="Arial" w:eastAsia="Calibri" w:hAnsi="Arial" w:cs="Arial"/>
          <w:bCs w:val="0"/>
        </w:rPr>
        <w:br/>
        <w:t>to find out if the hype is true.</w:t>
      </w:r>
    </w:p>
    <w:p w14:paraId="5133E624" w14:textId="77777777" w:rsidR="007B001A" w:rsidRPr="003E4A1B" w:rsidRDefault="007B001A" w:rsidP="007B001A">
      <w:pPr>
        <w:jc w:val="right"/>
        <w:rPr>
          <w:rFonts w:eastAsia="Calibri" w:cs="Arial"/>
          <w:bCs/>
          <w:i/>
          <w:sz w:val="22"/>
        </w:rPr>
      </w:pPr>
      <w:r w:rsidRPr="003E4A1B">
        <w:rPr>
          <w:rFonts w:cs="Arial"/>
          <w:noProof/>
          <w:sz w:val="22"/>
        </w:rPr>
        <w:drawing>
          <wp:anchor distT="0" distB="0" distL="114300" distR="114300" simplePos="0" relativeHeight="251966976" behindDoc="0" locked="0" layoutInCell="1" allowOverlap="1" wp14:anchorId="479EC766" wp14:editId="6CDDD0AA">
            <wp:simplePos x="0" y="0"/>
            <wp:positionH relativeFrom="column">
              <wp:posOffset>-8890</wp:posOffset>
            </wp:positionH>
            <wp:positionV relativeFrom="paragraph">
              <wp:posOffset>339725</wp:posOffset>
            </wp:positionV>
            <wp:extent cx="6447790" cy="1575435"/>
            <wp:effectExtent l="19050" t="19050" r="10160" b="24765"/>
            <wp:wrapSquare wrapText="bothSides"/>
            <wp:docPr id="59" name="Picture 59" descr="Ad that says &quot;You built your business with customers' needs in mind. So did w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descr="Ad that says &quot;You built your business with customers' needs in mind. So did we.&quot;"/>
                    <pic:cNvPicPr>
                      <a:picLocks noChangeAspect="1" noChangeArrowheads="1"/>
                    </pic:cNvPicPr>
                  </pic:nvPicPr>
                  <pic:blipFill>
                    <a:blip r:embed="rId645" cstate="email">
                      <a:extLst>
                        <a:ext uri="{28A0092B-C50C-407E-A947-70E740481C1C}">
                          <a14:useLocalDpi xmlns:a14="http://schemas.microsoft.com/office/drawing/2010/main"/>
                        </a:ext>
                      </a:extLst>
                    </a:blip>
                    <a:srcRect/>
                    <a:stretch>
                      <a:fillRect/>
                    </a:stretch>
                  </pic:blipFill>
                  <pic:spPr bwMode="auto">
                    <a:xfrm>
                      <a:off x="0" y="0"/>
                      <a:ext cx="6447790" cy="1575435"/>
                    </a:xfrm>
                    <a:prstGeom prst="rect">
                      <a:avLst/>
                    </a:prstGeom>
                    <a:noFill/>
                    <a:ln>
                      <a:solidFill>
                        <a:srgbClr val="006600"/>
                      </a:solidFill>
                    </a:ln>
                  </pic:spPr>
                </pic:pic>
              </a:graphicData>
            </a:graphic>
            <wp14:sizeRelH relativeFrom="page">
              <wp14:pctWidth>0</wp14:pctWidth>
            </wp14:sizeRelH>
            <wp14:sizeRelV relativeFrom="page">
              <wp14:pctHeight>0</wp14:pctHeight>
            </wp14:sizeRelV>
          </wp:anchor>
        </w:drawing>
      </w:r>
    </w:p>
    <w:p w14:paraId="4F10C80C" w14:textId="77777777" w:rsidR="007B001A" w:rsidRPr="003E4A1B" w:rsidRDefault="007B001A" w:rsidP="007B001A">
      <w:pPr>
        <w:rPr>
          <w:rFonts w:cs="Arial"/>
          <w:sz w:val="22"/>
        </w:rPr>
      </w:pPr>
      <w:r w:rsidRPr="003E4A1B">
        <w:rPr>
          <w:rFonts w:cs="Arial"/>
          <w:sz w:val="22"/>
        </w:rPr>
        <w:br w:type="page"/>
      </w:r>
    </w:p>
    <w:p w14:paraId="5DF3B727"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4BC30D7E" w14:textId="77777777" w:rsidR="007B001A" w:rsidRPr="003E4A1B" w:rsidRDefault="007B001A" w:rsidP="007B001A">
      <w:pPr>
        <w:rPr>
          <w:rFonts w:cs="Arial"/>
        </w:rPr>
      </w:pPr>
    </w:p>
    <w:p w14:paraId="14E97703" w14:textId="77777777" w:rsidR="007B001A" w:rsidRPr="003E4A1B" w:rsidRDefault="007B001A" w:rsidP="007B001A">
      <w:pPr>
        <w:rPr>
          <w:rFonts w:cs="Arial"/>
        </w:rPr>
      </w:pPr>
    </w:p>
    <w:tbl>
      <w:tblPr>
        <w:tblStyle w:val="TableGrid"/>
        <w:tblW w:w="10310" w:type="dxa"/>
        <w:tblInd w:w="115" w:type="dxa"/>
        <w:tblLook w:val="04A0" w:firstRow="1" w:lastRow="0" w:firstColumn="1" w:lastColumn="0" w:noHBand="0" w:noVBand="1"/>
      </w:tblPr>
      <w:tblGrid>
        <w:gridCol w:w="4152"/>
        <w:gridCol w:w="2067"/>
        <w:gridCol w:w="1977"/>
        <w:gridCol w:w="2114"/>
      </w:tblGrid>
      <w:tr w:rsidR="007B001A" w:rsidRPr="003E4A1B" w14:paraId="579E935B" w14:textId="77777777" w:rsidTr="00911072">
        <w:tc>
          <w:tcPr>
            <w:tcW w:w="4152" w:type="dxa"/>
            <w:shd w:val="clear" w:color="auto" w:fill="C00000"/>
            <w:tcMar>
              <w:top w:w="86" w:type="dxa"/>
              <w:left w:w="115" w:type="dxa"/>
              <w:bottom w:w="58" w:type="dxa"/>
              <w:right w:w="86" w:type="dxa"/>
            </w:tcMar>
          </w:tcPr>
          <w:p w14:paraId="5B877891" w14:textId="77777777" w:rsidR="007B001A" w:rsidRPr="003E4A1B" w:rsidRDefault="007B001A" w:rsidP="00911072">
            <w:pPr>
              <w:rPr>
                <w:rFonts w:cs="Arial"/>
                <w:b/>
                <w:color w:val="FFFFFF" w:themeColor="background1"/>
              </w:rPr>
            </w:pPr>
            <w:r w:rsidRPr="003E4A1B">
              <w:rPr>
                <w:rFonts w:cs="Arial"/>
                <w:b/>
                <w:color w:val="FFFFFF" w:themeColor="background1"/>
              </w:rPr>
              <w:t>BANK RESEARCH</w:t>
            </w:r>
          </w:p>
        </w:tc>
        <w:tc>
          <w:tcPr>
            <w:tcW w:w="2067" w:type="dxa"/>
            <w:shd w:val="clear" w:color="auto" w:fill="C00000"/>
            <w:tcMar>
              <w:top w:w="86" w:type="dxa"/>
              <w:left w:w="115" w:type="dxa"/>
              <w:bottom w:w="58" w:type="dxa"/>
              <w:right w:w="86" w:type="dxa"/>
            </w:tcMar>
          </w:tcPr>
          <w:p w14:paraId="772941A4" w14:textId="77777777" w:rsidR="007B001A" w:rsidRPr="003E4A1B" w:rsidRDefault="007B001A" w:rsidP="00911072">
            <w:pPr>
              <w:rPr>
                <w:rFonts w:cs="Arial"/>
                <w:b/>
                <w:color w:val="FFFFFF" w:themeColor="background1"/>
              </w:rPr>
            </w:pPr>
            <w:r w:rsidRPr="003E4A1B">
              <w:rPr>
                <w:rFonts w:cs="Arial"/>
                <w:b/>
                <w:color w:val="FFFFFF" w:themeColor="background1"/>
              </w:rPr>
              <w:t>Bank A</w:t>
            </w:r>
          </w:p>
        </w:tc>
        <w:tc>
          <w:tcPr>
            <w:tcW w:w="1977" w:type="dxa"/>
            <w:shd w:val="clear" w:color="auto" w:fill="C00000"/>
            <w:tcMar>
              <w:top w:w="86" w:type="dxa"/>
              <w:left w:w="115" w:type="dxa"/>
              <w:bottom w:w="58" w:type="dxa"/>
              <w:right w:w="86" w:type="dxa"/>
            </w:tcMar>
          </w:tcPr>
          <w:p w14:paraId="04C83129" w14:textId="77777777" w:rsidR="007B001A" w:rsidRPr="003E4A1B" w:rsidRDefault="007B001A" w:rsidP="00911072">
            <w:pPr>
              <w:rPr>
                <w:rFonts w:cs="Arial"/>
                <w:b/>
                <w:color w:val="FFFFFF" w:themeColor="background1"/>
              </w:rPr>
            </w:pPr>
            <w:r w:rsidRPr="003E4A1B">
              <w:rPr>
                <w:rFonts w:cs="Arial"/>
                <w:b/>
                <w:color w:val="FFFFFF" w:themeColor="background1"/>
              </w:rPr>
              <w:t>B</w:t>
            </w:r>
          </w:p>
        </w:tc>
        <w:tc>
          <w:tcPr>
            <w:tcW w:w="2114" w:type="dxa"/>
            <w:shd w:val="clear" w:color="auto" w:fill="C00000"/>
            <w:tcMar>
              <w:top w:w="86" w:type="dxa"/>
              <w:left w:w="115" w:type="dxa"/>
              <w:bottom w:w="58" w:type="dxa"/>
              <w:right w:w="86" w:type="dxa"/>
            </w:tcMar>
          </w:tcPr>
          <w:p w14:paraId="0F1299AF" w14:textId="77777777" w:rsidR="007B001A" w:rsidRPr="003E4A1B" w:rsidRDefault="007B001A" w:rsidP="00911072">
            <w:pPr>
              <w:rPr>
                <w:rFonts w:cs="Arial"/>
                <w:b/>
                <w:color w:val="FFFFFF" w:themeColor="background1"/>
              </w:rPr>
            </w:pPr>
            <w:r w:rsidRPr="003E4A1B">
              <w:rPr>
                <w:rFonts w:cs="Arial"/>
                <w:b/>
                <w:color w:val="FFFFFF" w:themeColor="background1"/>
              </w:rPr>
              <w:t>C</w:t>
            </w:r>
          </w:p>
        </w:tc>
      </w:tr>
      <w:tr w:rsidR="007B001A" w:rsidRPr="003E4A1B" w14:paraId="68BB264C" w14:textId="77777777" w:rsidTr="00911072">
        <w:trPr>
          <w:trHeight w:val="705"/>
        </w:trPr>
        <w:tc>
          <w:tcPr>
            <w:tcW w:w="4152" w:type="dxa"/>
            <w:tcMar>
              <w:top w:w="86" w:type="dxa"/>
              <w:left w:w="115" w:type="dxa"/>
              <w:bottom w:w="58" w:type="dxa"/>
              <w:right w:w="86" w:type="dxa"/>
            </w:tcMar>
          </w:tcPr>
          <w:p w14:paraId="79880084" w14:textId="77777777" w:rsidR="007B001A" w:rsidRPr="003E4A1B" w:rsidRDefault="007B001A" w:rsidP="00911072">
            <w:pPr>
              <w:rPr>
                <w:rFonts w:cs="Arial"/>
              </w:rPr>
            </w:pPr>
            <w:r w:rsidRPr="003E4A1B">
              <w:rPr>
                <w:rFonts w:cs="Arial"/>
              </w:rPr>
              <w:t xml:space="preserve">NAME OF BANK </w:t>
            </w:r>
            <w:r>
              <w:rPr>
                <w:rFonts w:cs="Arial"/>
              </w:rPr>
              <w:t xml:space="preserve"> </w:t>
            </w:r>
          </w:p>
        </w:tc>
        <w:tc>
          <w:tcPr>
            <w:tcW w:w="2067" w:type="dxa"/>
            <w:tcMar>
              <w:top w:w="86" w:type="dxa"/>
              <w:left w:w="115" w:type="dxa"/>
              <w:bottom w:w="58" w:type="dxa"/>
              <w:right w:w="86" w:type="dxa"/>
            </w:tcMar>
          </w:tcPr>
          <w:p w14:paraId="7188CED2" w14:textId="77777777" w:rsidR="007B001A" w:rsidRPr="003E4A1B" w:rsidRDefault="007B001A" w:rsidP="00911072">
            <w:pPr>
              <w:rPr>
                <w:rFonts w:cs="Arial"/>
              </w:rPr>
            </w:pPr>
          </w:p>
        </w:tc>
        <w:tc>
          <w:tcPr>
            <w:tcW w:w="1977" w:type="dxa"/>
            <w:tcMar>
              <w:top w:w="86" w:type="dxa"/>
              <w:left w:w="115" w:type="dxa"/>
              <w:bottom w:w="58" w:type="dxa"/>
              <w:right w:w="86" w:type="dxa"/>
            </w:tcMar>
          </w:tcPr>
          <w:p w14:paraId="28734CB2" w14:textId="77777777" w:rsidR="007B001A" w:rsidRPr="003E4A1B" w:rsidRDefault="007B001A" w:rsidP="00911072">
            <w:pPr>
              <w:rPr>
                <w:rFonts w:cs="Arial"/>
              </w:rPr>
            </w:pPr>
          </w:p>
        </w:tc>
        <w:tc>
          <w:tcPr>
            <w:tcW w:w="2114" w:type="dxa"/>
            <w:tcMar>
              <w:top w:w="86" w:type="dxa"/>
              <w:left w:w="115" w:type="dxa"/>
              <w:bottom w:w="58" w:type="dxa"/>
              <w:right w:w="86" w:type="dxa"/>
            </w:tcMar>
          </w:tcPr>
          <w:p w14:paraId="6A520C9F" w14:textId="77777777" w:rsidR="007B001A" w:rsidRPr="003E4A1B" w:rsidRDefault="007B001A" w:rsidP="00911072">
            <w:pPr>
              <w:rPr>
                <w:rFonts w:cs="Arial"/>
              </w:rPr>
            </w:pPr>
          </w:p>
        </w:tc>
      </w:tr>
      <w:tr w:rsidR="007B001A" w:rsidRPr="003E4A1B" w14:paraId="1F3B09BE" w14:textId="77777777" w:rsidTr="00911072">
        <w:trPr>
          <w:trHeight w:val="741"/>
        </w:trPr>
        <w:tc>
          <w:tcPr>
            <w:tcW w:w="4152" w:type="dxa"/>
            <w:tcMar>
              <w:top w:w="86" w:type="dxa"/>
              <w:left w:w="115" w:type="dxa"/>
              <w:bottom w:w="58" w:type="dxa"/>
              <w:right w:w="86" w:type="dxa"/>
            </w:tcMar>
          </w:tcPr>
          <w:p w14:paraId="6EB91915" w14:textId="77777777" w:rsidR="007B001A" w:rsidRPr="003E4A1B" w:rsidRDefault="007B001A" w:rsidP="00911072">
            <w:pPr>
              <w:rPr>
                <w:rFonts w:cs="Arial"/>
              </w:rPr>
            </w:pPr>
            <w:r>
              <w:rPr>
                <w:rFonts w:cs="Arial"/>
              </w:rPr>
              <w:t>Name and e</w:t>
            </w:r>
            <w:r w:rsidRPr="003E4A1B">
              <w:rPr>
                <w:rFonts w:cs="Arial"/>
              </w:rPr>
              <w:t xml:space="preserve">mail of bank representative </w:t>
            </w:r>
          </w:p>
        </w:tc>
        <w:tc>
          <w:tcPr>
            <w:tcW w:w="2067" w:type="dxa"/>
            <w:tcMar>
              <w:top w:w="86" w:type="dxa"/>
              <w:left w:w="115" w:type="dxa"/>
              <w:bottom w:w="58" w:type="dxa"/>
              <w:right w:w="86" w:type="dxa"/>
            </w:tcMar>
          </w:tcPr>
          <w:p w14:paraId="4E0434E9" w14:textId="77777777" w:rsidR="007B001A" w:rsidRPr="003E4A1B" w:rsidRDefault="007B001A" w:rsidP="00911072">
            <w:pPr>
              <w:rPr>
                <w:rFonts w:cs="Arial"/>
              </w:rPr>
            </w:pPr>
          </w:p>
        </w:tc>
        <w:tc>
          <w:tcPr>
            <w:tcW w:w="1977" w:type="dxa"/>
            <w:tcMar>
              <w:top w:w="86" w:type="dxa"/>
              <w:left w:w="115" w:type="dxa"/>
              <w:bottom w:w="58" w:type="dxa"/>
              <w:right w:w="86" w:type="dxa"/>
            </w:tcMar>
          </w:tcPr>
          <w:p w14:paraId="126EB945" w14:textId="77777777" w:rsidR="007B001A" w:rsidRPr="003E4A1B" w:rsidRDefault="007B001A" w:rsidP="00911072">
            <w:pPr>
              <w:rPr>
                <w:rFonts w:cs="Arial"/>
              </w:rPr>
            </w:pPr>
          </w:p>
        </w:tc>
        <w:tc>
          <w:tcPr>
            <w:tcW w:w="2114" w:type="dxa"/>
            <w:tcMar>
              <w:top w:w="86" w:type="dxa"/>
              <w:left w:w="115" w:type="dxa"/>
              <w:bottom w:w="58" w:type="dxa"/>
              <w:right w:w="86" w:type="dxa"/>
            </w:tcMar>
          </w:tcPr>
          <w:p w14:paraId="3CC651C0" w14:textId="77777777" w:rsidR="007B001A" w:rsidRPr="003E4A1B" w:rsidRDefault="007B001A" w:rsidP="00911072">
            <w:pPr>
              <w:rPr>
                <w:rFonts w:cs="Arial"/>
              </w:rPr>
            </w:pPr>
          </w:p>
        </w:tc>
      </w:tr>
      <w:tr w:rsidR="007B001A" w:rsidRPr="003E4A1B" w14:paraId="4ABF5218" w14:textId="77777777" w:rsidTr="00911072">
        <w:trPr>
          <w:trHeight w:val="525"/>
        </w:trPr>
        <w:tc>
          <w:tcPr>
            <w:tcW w:w="4152" w:type="dxa"/>
            <w:tcMar>
              <w:top w:w="86" w:type="dxa"/>
              <w:left w:w="115" w:type="dxa"/>
              <w:bottom w:w="58" w:type="dxa"/>
              <w:right w:w="86" w:type="dxa"/>
            </w:tcMar>
          </w:tcPr>
          <w:p w14:paraId="36F19371" w14:textId="77777777" w:rsidR="007B001A" w:rsidRPr="003E4A1B" w:rsidRDefault="007B001A" w:rsidP="00911072">
            <w:pPr>
              <w:rPr>
                <w:rFonts w:cs="Arial"/>
              </w:rPr>
            </w:pPr>
            <w:r>
              <w:rPr>
                <w:rFonts w:cs="Arial"/>
              </w:rPr>
              <w:t>Are deposits FDA insured up to $250,000?</w:t>
            </w:r>
          </w:p>
        </w:tc>
        <w:tc>
          <w:tcPr>
            <w:tcW w:w="2067" w:type="dxa"/>
            <w:tcMar>
              <w:top w:w="86" w:type="dxa"/>
              <w:left w:w="115" w:type="dxa"/>
              <w:bottom w:w="58" w:type="dxa"/>
              <w:right w:w="86" w:type="dxa"/>
            </w:tcMar>
          </w:tcPr>
          <w:p w14:paraId="6CB23296"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0B4B8AD9"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6C1A5F1A" w14:textId="77777777" w:rsidR="007B001A" w:rsidRPr="003E4A1B" w:rsidRDefault="007B001A" w:rsidP="00911072">
            <w:pPr>
              <w:rPr>
                <w:rFonts w:cs="Arial"/>
              </w:rPr>
            </w:pPr>
            <w:r w:rsidRPr="003E4A1B">
              <w:rPr>
                <w:rFonts w:cs="Arial"/>
              </w:rPr>
              <w:t>Yes /  No</w:t>
            </w:r>
          </w:p>
        </w:tc>
      </w:tr>
      <w:tr w:rsidR="007B001A" w:rsidRPr="003E4A1B" w14:paraId="5545A274" w14:textId="77777777" w:rsidTr="00911072">
        <w:trPr>
          <w:trHeight w:val="570"/>
        </w:trPr>
        <w:tc>
          <w:tcPr>
            <w:tcW w:w="4152" w:type="dxa"/>
            <w:tcMar>
              <w:top w:w="86" w:type="dxa"/>
              <w:left w:w="115" w:type="dxa"/>
              <w:bottom w:w="58" w:type="dxa"/>
              <w:right w:w="86" w:type="dxa"/>
            </w:tcMar>
          </w:tcPr>
          <w:p w14:paraId="28BD410E" w14:textId="77777777" w:rsidR="007B001A" w:rsidRPr="003E4A1B" w:rsidRDefault="007B001A" w:rsidP="00911072">
            <w:pPr>
              <w:rPr>
                <w:rFonts w:cs="Arial"/>
              </w:rPr>
            </w:pPr>
            <w:r w:rsidRPr="003E4A1B">
              <w:rPr>
                <w:rFonts w:cs="Arial"/>
              </w:rPr>
              <w:t>Free business checking?</w:t>
            </w:r>
          </w:p>
        </w:tc>
        <w:tc>
          <w:tcPr>
            <w:tcW w:w="2067" w:type="dxa"/>
            <w:tcMar>
              <w:top w:w="86" w:type="dxa"/>
              <w:left w:w="115" w:type="dxa"/>
              <w:bottom w:w="58" w:type="dxa"/>
              <w:right w:w="86" w:type="dxa"/>
            </w:tcMar>
          </w:tcPr>
          <w:p w14:paraId="7F7583DC"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A507D97"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CEEEEA2" w14:textId="77777777" w:rsidR="007B001A" w:rsidRPr="003E4A1B" w:rsidRDefault="007B001A" w:rsidP="00911072">
            <w:pPr>
              <w:rPr>
                <w:rFonts w:cs="Arial"/>
              </w:rPr>
            </w:pPr>
            <w:r w:rsidRPr="003E4A1B">
              <w:rPr>
                <w:rFonts w:cs="Arial"/>
              </w:rPr>
              <w:t>Yes /  No</w:t>
            </w:r>
          </w:p>
        </w:tc>
      </w:tr>
      <w:tr w:rsidR="007B001A" w:rsidRPr="003E4A1B" w14:paraId="0A044EF7" w14:textId="77777777" w:rsidTr="00911072">
        <w:trPr>
          <w:trHeight w:val="480"/>
        </w:trPr>
        <w:tc>
          <w:tcPr>
            <w:tcW w:w="4152" w:type="dxa"/>
            <w:tcMar>
              <w:top w:w="86" w:type="dxa"/>
              <w:left w:w="115" w:type="dxa"/>
              <w:bottom w:w="58" w:type="dxa"/>
              <w:right w:w="86" w:type="dxa"/>
            </w:tcMar>
          </w:tcPr>
          <w:p w14:paraId="6B7621AB" w14:textId="77777777" w:rsidR="007B001A" w:rsidRPr="003E4A1B" w:rsidRDefault="007B001A" w:rsidP="00911072">
            <w:pPr>
              <w:rPr>
                <w:rFonts w:cs="Arial"/>
              </w:rPr>
            </w:pPr>
            <w:r w:rsidRPr="003E4A1B">
              <w:rPr>
                <w:rFonts w:cs="Arial"/>
              </w:rPr>
              <w:t>Minimum balance to maintain free checking</w:t>
            </w:r>
          </w:p>
        </w:tc>
        <w:tc>
          <w:tcPr>
            <w:tcW w:w="2067" w:type="dxa"/>
            <w:tcMar>
              <w:top w:w="86" w:type="dxa"/>
              <w:left w:w="115" w:type="dxa"/>
              <w:bottom w:w="58" w:type="dxa"/>
              <w:right w:w="86" w:type="dxa"/>
            </w:tcMar>
          </w:tcPr>
          <w:p w14:paraId="2DF67BAF"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63F3A50A"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150F60E1" w14:textId="77777777" w:rsidR="007B001A" w:rsidRPr="003E4A1B" w:rsidRDefault="007B001A" w:rsidP="00911072">
            <w:pPr>
              <w:rPr>
                <w:rFonts w:cs="Arial"/>
              </w:rPr>
            </w:pPr>
            <w:r w:rsidRPr="003E4A1B">
              <w:rPr>
                <w:rFonts w:cs="Arial"/>
              </w:rPr>
              <w:t>$</w:t>
            </w:r>
          </w:p>
        </w:tc>
      </w:tr>
      <w:tr w:rsidR="007B001A" w:rsidRPr="003E4A1B" w14:paraId="04ED0C40" w14:textId="77777777" w:rsidTr="00911072">
        <w:trPr>
          <w:trHeight w:val="480"/>
        </w:trPr>
        <w:tc>
          <w:tcPr>
            <w:tcW w:w="4152" w:type="dxa"/>
            <w:tcMar>
              <w:top w:w="86" w:type="dxa"/>
              <w:left w:w="115" w:type="dxa"/>
              <w:bottom w:w="58" w:type="dxa"/>
              <w:right w:w="86" w:type="dxa"/>
            </w:tcMar>
          </w:tcPr>
          <w:p w14:paraId="6256082F" w14:textId="77777777" w:rsidR="007B001A" w:rsidRPr="003E4A1B" w:rsidRDefault="007B001A" w:rsidP="00911072">
            <w:pPr>
              <w:rPr>
                <w:rFonts w:cs="Arial"/>
              </w:rPr>
            </w:pPr>
            <w:r w:rsidRPr="003E4A1B">
              <w:rPr>
                <w:rFonts w:cs="Arial"/>
              </w:rPr>
              <w:t>Interest on savings account</w:t>
            </w:r>
          </w:p>
        </w:tc>
        <w:tc>
          <w:tcPr>
            <w:tcW w:w="2067" w:type="dxa"/>
            <w:tcMar>
              <w:top w:w="86" w:type="dxa"/>
              <w:left w:w="115" w:type="dxa"/>
              <w:bottom w:w="58" w:type="dxa"/>
              <w:right w:w="86" w:type="dxa"/>
            </w:tcMar>
          </w:tcPr>
          <w:p w14:paraId="1984E498" w14:textId="77777777" w:rsidR="007B001A" w:rsidRPr="003E4A1B" w:rsidRDefault="007B001A" w:rsidP="00911072">
            <w:pPr>
              <w:jc w:val="right"/>
              <w:rPr>
                <w:rFonts w:cs="Arial"/>
              </w:rPr>
            </w:pPr>
            <w:r w:rsidRPr="003E4A1B">
              <w:rPr>
                <w:rFonts w:cs="Arial"/>
              </w:rPr>
              <w:t>%</w:t>
            </w:r>
          </w:p>
        </w:tc>
        <w:tc>
          <w:tcPr>
            <w:tcW w:w="1977" w:type="dxa"/>
            <w:tcMar>
              <w:top w:w="86" w:type="dxa"/>
              <w:left w:w="115" w:type="dxa"/>
              <w:bottom w:w="58" w:type="dxa"/>
              <w:right w:w="86" w:type="dxa"/>
            </w:tcMar>
          </w:tcPr>
          <w:p w14:paraId="1A4255D1" w14:textId="77777777" w:rsidR="007B001A" w:rsidRPr="003E4A1B" w:rsidRDefault="007B001A" w:rsidP="00911072">
            <w:pPr>
              <w:jc w:val="right"/>
              <w:rPr>
                <w:rFonts w:cs="Arial"/>
              </w:rPr>
            </w:pPr>
            <w:r w:rsidRPr="003E4A1B">
              <w:rPr>
                <w:rFonts w:cs="Arial"/>
              </w:rPr>
              <w:t>%</w:t>
            </w:r>
          </w:p>
        </w:tc>
        <w:tc>
          <w:tcPr>
            <w:tcW w:w="2114" w:type="dxa"/>
            <w:tcMar>
              <w:top w:w="86" w:type="dxa"/>
              <w:left w:w="115" w:type="dxa"/>
              <w:bottom w:w="58" w:type="dxa"/>
              <w:right w:w="86" w:type="dxa"/>
            </w:tcMar>
          </w:tcPr>
          <w:p w14:paraId="7DE2E80C" w14:textId="77777777" w:rsidR="007B001A" w:rsidRPr="003E4A1B" w:rsidRDefault="007B001A" w:rsidP="00911072">
            <w:pPr>
              <w:jc w:val="right"/>
              <w:rPr>
                <w:rFonts w:cs="Arial"/>
              </w:rPr>
            </w:pPr>
            <w:r w:rsidRPr="003E4A1B">
              <w:rPr>
                <w:rFonts w:cs="Arial"/>
              </w:rPr>
              <w:t>%</w:t>
            </w:r>
          </w:p>
        </w:tc>
      </w:tr>
      <w:tr w:rsidR="007B001A" w:rsidRPr="003E4A1B" w14:paraId="2D7ABBB4" w14:textId="77777777" w:rsidTr="00911072">
        <w:trPr>
          <w:trHeight w:val="552"/>
        </w:trPr>
        <w:tc>
          <w:tcPr>
            <w:tcW w:w="4152" w:type="dxa"/>
            <w:tcMar>
              <w:top w:w="86" w:type="dxa"/>
              <w:left w:w="115" w:type="dxa"/>
              <w:bottom w:w="58" w:type="dxa"/>
              <w:right w:w="86" w:type="dxa"/>
            </w:tcMar>
          </w:tcPr>
          <w:p w14:paraId="14FB9858" w14:textId="77777777" w:rsidR="007B001A" w:rsidRPr="003E4A1B" w:rsidRDefault="007B001A" w:rsidP="00911072">
            <w:pPr>
              <w:rPr>
                <w:rFonts w:cs="Arial"/>
              </w:rPr>
            </w:pPr>
            <w:r w:rsidRPr="003E4A1B">
              <w:rPr>
                <w:rFonts w:cs="Arial"/>
              </w:rPr>
              <w:t>Overdraft fee</w:t>
            </w:r>
          </w:p>
        </w:tc>
        <w:tc>
          <w:tcPr>
            <w:tcW w:w="2067" w:type="dxa"/>
            <w:tcMar>
              <w:top w:w="86" w:type="dxa"/>
              <w:left w:w="115" w:type="dxa"/>
              <w:bottom w:w="58" w:type="dxa"/>
              <w:right w:w="86" w:type="dxa"/>
            </w:tcMar>
          </w:tcPr>
          <w:p w14:paraId="1310181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6B785BE7"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036AA64E" w14:textId="77777777" w:rsidR="007B001A" w:rsidRPr="003E4A1B" w:rsidRDefault="007B001A" w:rsidP="00911072">
            <w:pPr>
              <w:rPr>
                <w:rFonts w:cs="Arial"/>
              </w:rPr>
            </w:pPr>
            <w:r w:rsidRPr="003E4A1B">
              <w:rPr>
                <w:rFonts w:cs="Arial"/>
              </w:rPr>
              <w:t>$</w:t>
            </w:r>
          </w:p>
        </w:tc>
      </w:tr>
      <w:tr w:rsidR="007B001A" w:rsidRPr="003E4A1B" w14:paraId="12A1D238" w14:textId="77777777" w:rsidTr="00911072">
        <w:tc>
          <w:tcPr>
            <w:tcW w:w="4152" w:type="dxa"/>
            <w:tcMar>
              <w:top w:w="86" w:type="dxa"/>
              <w:left w:w="115" w:type="dxa"/>
              <w:bottom w:w="58" w:type="dxa"/>
              <w:right w:w="86" w:type="dxa"/>
            </w:tcMar>
          </w:tcPr>
          <w:p w14:paraId="587FB92A" w14:textId="77777777" w:rsidR="007B001A" w:rsidRPr="003E4A1B" w:rsidRDefault="007B001A" w:rsidP="00911072">
            <w:pPr>
              <w:rPr>
                <w:rFonts w:cs="Arial"/>
              </w:rPr>
            </w:pPr>
            <w:r w:rsidRPr="003E4A1B">
              <w:rPr>
                <w:rFonts w:cs="Arial"/>
              </w:rPr>
              <w:t>Will bank take money out of savings automatically to cover insufficient funds in the checking account (thus avoiding inadvertent overdrafts)?</w:t>
            </w:r>
          </w:p>
        </w:tc>
        <w:tc>
          <w:tcPr>
            <w:tcW w:w="2067" w:type="dxa"/>
            <w:tcMar>
              <w:top w:w="86" w:type="dxa"/>
              <w:left w:w="115" w:type="dxa"/>
              <w:bottom w:w="58" w:type="dxa"/>
              <w:right w:w="86" w:type="dxa"/>
            </w:tcMar>
          </w:tcPr>
          <w:p w14:paraId="36EF52C1"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6468F6E"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2BF93638" w14:textId="77777777" w:rsidR="007B001A" w:rsidRPr="003E4A1B" w:rsidRDefault="007B001A" w:rsidP="00911072">
            <w:pPr>
              <w:rPr>
                <w:rFonts w:cs="Arial"/>
              </w:rPr>
            </w:pPr>
            <w:r w:rsidRPr="003E4A1B">
              <w:rPr>
                <w:rFonts w:cs="Arial"/>
              </w:rPr>
              <w:t>Yes /  No</w:t>
            </w:r>
          </w:p>
        </w:tc>
      </w:tr>
      <w:tr w:rsidR="007B001A" w:rsidRPr="003E4A1B" w14:paraId="74B88DF5" w14:textId="77777777" w:rsidTr="00911072">
        <w:trPr>
          <w:trHeight w:val="588"/>
        </w:trPr>
        <w:tc>
          <w:tcPr>
            <w:tcW w:w="4152" w:type="dxa"/>
            <w:tcMar>
              <w:top w:w="86" w:type="dxa"/>
              <w:left w:w="115" w:type="dxa"/>
              <w:bottom w:w="58" w:type="dxa"/>
              <w:right w:w="86" w:type="dxa"/>
            </w:tcMar>
          </w:tcPr>
          <w:p w14:paraId="650A79F2" w14:textId="77777777" w:rsidR="007B001A" w:rsidRPr="003E4A1B" w:rsidRDefault="007B001A" w:rsidP="00911072">
            <w:pPr>
              <w:rPr>
                <w:rFonts w:cs="Arial"/>
              </w:rPr>
            </w:pPr>
            <w:r w:rsidRPr="003E4A1B">
              <w:rPr>
                <w:rFonts w:cs="Arial"/>
              </w:rPr>
              <w:t>Printed monthly statement?</w:t>
            </w:r>
          </w:p>
        </w:tc>
        <w:tc>
          <w:tcPr>
            <w:tcW w:w="2067" w:type="dxa"/>
            <w:tcMar>
              <w:top w:w="86" w:type="dxa"/>
              <w:left w:w="115" w:type="dxa"/>
              <w:bottom w:w="58" w:type="dxa"/>
              <w:right w:w="86" w:type="dxa"/>
            </w:tcMar>
          </w:tcPr>
          <w:p w14:paraId="5DF51D51"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F72958D"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09E015FF" w14:textId="77777777" w:rsidR="007B001A" w:rsidRPr="003E4A1B" w:rsidRDefault="007B001A" w:rsidP="00911072">
            <w:pPr>
              <w:rPr>
                <w:rFonts w:cs="Arial"/>
              </w:rPr>
            </w:pPr>
            <w:r w:rsidRPr="003E4A1B">
              <w:rPr>
                <w:rFonts w:cs="Arial"/>
              </w:rPr>
              <w:t>Yes /  No</w:t>
            </w:r>
          </w:p>
        </w:tc>
      </w:tr>
      <w:tr w:rsidR="007B001A" w:rsidRPr="003E4A1B" w14:paraId="1C47B90A" w14:textId="77777777" w:rsidTr="00911072">
        <w:trPr>
          <w:trHeight w:val="561"/>
        </w:trPr>
        <w:tc>
          <w:tcPr>
            <w:tcW w:w="4152" w:type="dxa"/>
            <w:tcMar>
              <w:top w:w="86" w:type="dxa"/>
              <w:left w:w="115" w:type="dxa"/>
              <w:bottom w:w="58" w:type="dxa"/>
              <w:right w:w="86" w:type="dxa"/>
            </w:tcMar>
          </w:tcPr>
          <w:p w14:paraId="672AE44A" w14:textId="77777777" w:rsidR="007B001A" w:rsidRPr="003E4A1B" w:rsidRDefault="007B001A" w:rsidP="00911072">
            <w:pPr>
              <w:rPr>
                <w:rFonts w:cs="Arial"/>
              </w:rPr>
            </w:pPr>
            <w:r w:rsidRPr="003E4A1B">
              <w:rPr>
                <w:rFonts w:cs="Arial"/>
              </w:rPr>
              <w:t>Able to check online for balance and see which checks have cleared?</w:t>
            </w:r>
          </w:p>
        </w:tc>
        <w:tc>
          <w:tcPr>
            <w:tcW w:w="2067" w:type="dxa"/>
            <w:tcMar>
              <w:top w:w="86" w:type="dxa"/>
              <w:left w:w="115" w:type="dxa"/>
              <w:bottom w:w="58" w:type="dxa"/>
              <w:right w:w="86" w:type="dxa"/>
            </w:tcMar>
          </w:tcPr>
          <w:p w14:paraId="7384E77C"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4CB182DF"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0F6848B" w14:textId="77777777" w:rsidR="007B001A" w:rsidRPr="003E4A1B" w:rsidRDefault="007B001A" w:rsidP="00911072">
            <w:pPr>
              <w:rPr>
                <w:rFonts w:cs="Arial"/>
              </w:rPr>
            </w:pPr>
            <w:r w:rsidRPr="003E4A1B">
              <w:rPr>
                <w:rFonts w:cs="Arial"/>
              </w:rPr>
              <w:t>Yes /  No</w:t>
            </w:r>
          </w:p>
        </w:tc>
      </w:tr>
      <w:tr w:rsidR="007B001A" w:rsidRPr="003E4A1B" w14:paraId="04619747" w14:textId="77777777" w:rsidTr="00911072">
        <w:trPr>
          <w:trHeight w:val="480"/>
        </w:trPr>
        <w:tc>
          <w:tcPr>
            <w:tcW w:w="4152" w:type="dxa"/>
            <w:tcMar>
              <w:top w:w="86" w:type="dxa"/>
              <w:left w:w="115" w:type="dxa"/>
              <w:bottom w:w="58" w:type="dxa"/>
              <w:right w:w="86" w:type="dxa"/>
            </w:tcMar>
          </w:tcPr>
          <w:p w14:paraId="069287BB" w14:textId="77777777" w:rsidR="007B001A" w:rsidRPr="003E4A1B" w:rsidRDefault="007B001A" w:rsidP="00911072">
            <w:pPr>
              <w:rPr>
                <w:rFonts w:cs="Arial"/>
              </w:rPr>
            </w:pPr>
            <w:r w:rsidRPr="003E4A1B">
              <w:rPr>
                <w:rFonts w:cs="Arial"/>
              </w:rPr>
              <w:t>Import/ Export experience</w:t>
            </w:r>
            <w:r>
              <w:rPr>
                <w:rFonts w:cs="Arial"/>
              </w:rPr>
              <w:t>?</w:t>
            </w:r>
          </w:p>
        </w:tc>
        <w:tc>
          <w:tcPr>
            <w:tcW w:w="2067" w:type="dxa"/>
            <w:tcMar>
              <w:top w:w="86" w:type="dxa"/>
              <w:left w:w="115" w:type="dxa"/>
              <w:bottom w:w="58" w:type="dxa"/>
              <w:right w:w="86" w:type="dxa"/>
            </w:tcMar>
          </w:tcPr>
          <w:p w14:paraId="3E6DD545"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69B84B9"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673F59B6" w14:textId="77777777" w:rsidR="007B001A" w:rsidRPr="003E4A1B" w:rsidRDefault="007B001A" w:rsidP="00911072">
            <w:pPr>
              <w:rPr>
                <w:rFonts w:cs="Arial"/>
              </w:rPr>
            </w:pPr>
            <w:r w:rsidRPr="003E4A1B">
              <w:rPr>
                <w:rFonts w:cs="Arial"/>
              </w:rPr>
              <w:t>Yes /  No</w:t>
            </w:r>
          </w:p>
        </w:tc>
      </w:tr>
      <w:tr w:rsidR="007B001A" w:rsidRPr="003E4A1B" w14:paraId="37F2DAF9" w14:textId="77777777" w:rsidTr="00911072">
        <w:trPr>
          <w:trHeight w:val="498"/>
        </w:trPr>
        <w:tc>
          <w:tcPr>
            <w:tcW w:w="4152" w:type="dxa"/>
            <w:tcMar>
              <w:top w:w="86" w:type="dxa"/>
              <w:left w:w="115" w:type="dxa"/>
              <w:bottom w:w="58" w:type="dxa"/>
              <w:right w:w="86" w:type="dxa"/>
            </w:tcMar>
          </w:tcPr>
          <w:p w14:paraId="2EF53172" w14:textId="77777777" w:rsidR="007B001A" w:rsidRPr="003E4A1B" w:rsidRDefault="007B001A" w:rsidP="00911072">
            <w:pPr>
              <w:rPr>
                <w:rFonts w:cs="Arial"/>
              </w:rPr>
            </w:pPr>
            <w:r w:rsidRPr="003E4A1B">
              <w:rPr>
                <w:rFonts w:cs="Arial"/>
              </w:rPr>
              <w:t xml:space="preserve">      Experience with Letter</w:t>
            </w:r>
            <w:r>
              <w:rPr>
                <w:rFonts w:cs="Arial"/>
              </w:rPr>
              <w:t>s</w:t>
            </w:r>
            <w:r w:rsidRPr="003E4A1B">
              <w:rPr>
                <w:rFonts w:cs="Arial"/>
              </w:rPr>
              <w:t xml:space="preserve"> of Credit</w:t>
            </w:r>
            <w:r>
              <w:rPr>
                <w:rFonts w:cs="Arial"/>
              </w:rPr>
              <w:t>?</w:t>
            </w:r>
          </w:p>
        </w:tc>
        <w:tc>
          <w:tcPr>
            <w:tcW w:w="2067" w:type="dxa"/>
            <w:tcMar>
              <w:top w:w="86" w:type="dxa"/>
              <w:left w:w="115" w:type="dxa"/>
              <w:bottom w:w="58" w:type="dxa"/>
              <w:right w:w="86" w:type="dxa"/>
            </w:tcMar>
          </w:tcPr>
          <w:p w14:paraId="0F76B42A"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7EA6940"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56D4ACB7" w14:textId="77777777" w:rsidR="007B001A" w:rsidRPr="003E4A1B" w:rsidRDefault="007B001A" w:rsidP="00911072">
            <w:pPr>
              <w:rPr>
                <w:rFonts w:cs="Arial"/>
              </w:rPr>
            </w:pPr>
            <w:r w:rsidRPr="003E4A1B">
              <w:rPr>
                <w:rFonts w:cs="Arial"/>
              </w:rPr>
              <w:t>Yes /  No</w:t>
            </w:r>
          </w:p>
        </w:tc>
      </w:tr>
      <w:tr w:rsidR="007B001A" w:rsidRPr="003E4A1B" w14:paraId="3D82E2EB" w14:textId="77777777" w:rsidTr="00911072">
        <w:trPr>
          <w:trHeight w:val="471"/>
        </w:trPr>
        <w:tc>
          <w:tcPr>
            <w:tcW w:w="4152" w:type="dxa"/>
            <w:tcMar>
              <w:top w:w="86" w:type="dxa"/>
              <w:left w:w="115" w:type="dxa"/>
              <w:bottom w:w="58" w:type="dxa"/>
              <w:right w:w="86" w:type="dxa"/>
            </w:tcMar>
          </w:tcPr>
          <w:p w14:paraId="7AC74AE9" w14:textId="77777777" w:rsidR="007B001A" w:rsidRPr="003E4A1B" w:rsidRDefault="007B001A" w:rsidP="00911072">
            <w:pPr>
              <w:rPr>
                <w:rFonts w:cs="Arial"/>
              </w:rPr>
            </w:pPr>
            <w:r w:rsidRPr="003E4A1B">
              <w:rPr>
                <w:rFonts w:cs="Arial"/>
              </w:rPr>
              <w:t xml:space="preserve">      Experience with wire transfers</w:t>
            </w:r>
            <w:r>
              <w:rPr>
                <w:rFonts w:cs="Arial"/>
              </w:rPr>
              <w:t>?</w:t>
            </w:r>
          </w:p>
        </w:tc>
        <w:tc>
          <w:tcPr>
            <w:tcW w:w="2067" w:type="dxa"/>
            <w:tcMar>
              <w:top w:w="86" w:type="dxa"/>
              <w:left w:w="115" w:type="dxa"/>
              <w:bottom w:w="58" w:type="dxa"/>
              <w:right w:w="86" w:type="dxa"/>
            </w:tcMar>
          </w:tcPr>
          <w:p w14:paraId="4A91BF49"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54642A10"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21AE79C9" w14:textId="77777777" w:rsidR="007B001A" w:rsidRPr="003E4A1B" w:rsidRDefault="007B001A" w:rsidP="00911072">
            <w:pPr>
              <w:rPr>
                <w:rFonts w:cs="Arial"/>
              </w:rPr>
            </w:pPr>
            <w:r w:rsidRPr="003E4A1B">
              <w:rPr>
                <w:rFonts w:cs="Arial"/>
              </w:rPr>
              <w:t>Yes /  No</w:t>
            </w:r>
          </w:p>
        </w:tc>
      </w:tr>
      <w:tr w:rsidR="007B001A" w:rsidRPr="003E4A1B" w14:paraId="33759156" w14:textId="77777777" w:rsidTr="00911072">
        <w:trPr>
          <w:trHeight w:val="561"/>
        </w:trPr>
        <w:tc>
          <w:tcPr>
            <w:tcW w:w="4152" w:type="dxa"/>
            <w:tcMar>
              <w:top w:w="86" w:type="dxa"/>
              <w:left w:w="115" w:type="dxa"/>
              <w:bottom w:w="58" w:type="dxa"/>
              <w:right w:w="86" w:type="dxa"/>
            </w:tcMar>
          </w:tcPr>
          <w:p w14:paraId="61483579" w14:textId="77777777" w:rsidR="007B001A" w:rsidRPr="003E4A1B" w:rsidRDefault="007B001A" w:rsidP="00911072">
            <w:pPr>
              <w:rPr>
                <w:rFonts w:cs="Arial"/>
              </w:rPr>
            </w:pPr>
            <w:r w:rsidRPr="003E4A1B">
              <w:rPr>
                <w:rFonts w:cs="Arial"/>
              </w:rPr>
              <w:t>Cost for 250 checks, binder, and book of carbonized deposit tickets</w:t>
            </w:r>
          </w:p>
        </w:tc>
        <w:tc>
          <w:tcPr>
            <w:tcW w:w="2067" w:type="dxa"/>
            <w:tcMar>
              <w:top w:w="86" w:type="dxa"/>
              <w:left w:w="115" w:type="dxa"/>
              <w:bottom w:w="58" w:type="dxa"/>
              <w:right w:w="86" w:type="dxa"/>
            </w:tcMar>
          </w:tcPr>
          <w:p w14:paraId="2A38569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4E5E034B"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07B12F70" w14:textId="77777777" w:rsidR="007B001A" w:rsidRPr="003E4A1B" w:rsidRDefault="007B001A" w:rsidP="00911072">
            <w:pPr>
              <w:rPr>
                <w:rFonts w:cs="Arial"/>
              </w:rPr>
            </w:pPr>
            <w:r w:rsidRPr="003E4A1B">
              <w:rPr>
                <w:rFonts w:cs="Arial"/>
              </w:rPr>
              <w:t>$</w:t>
            </w:r>
          </w:p>
        </w:tc>
      </w:tr>
      <w:tr w:rsidR="007B001A" w:rsidRPr="003E4A1B" w14:paraId="00CBE7D5" w14:textId="77777777" w:rsidTr="00911072">
        <w:trPr>
          <w:trHeight w:val="579"/>
        </w:trPr>
        <w:tc>
          <w:tcPr>
            <w:tcW w:w="4152" w:type="dxa"/>
            <w:tcMar>
              <w:top w:w="86" w:type="dxa"/>
              <w:left w:w="115" w:type="dxa"/>
              <w:bottom w:w="58" w:type="dxa"/>
              <w:right w:w="86" w:type="dxa"/>
            </w:tcMar>
          </w:tcPr>
          <w:p w14:paraId="40556C2E" w14:textId="77777777" w:rsidR="007B001A" w:rsidRPr="003E4A1B" w:rsidRDefault="007B001A" w:rsidP="00911072">
            <w:pPr>
              <w:rPr>
                <w:rFonts w:cs="Arial"/>
              </w:rPr>
            </w:pPr>
            <w:r w:rsidRPr="003E4A1B">
              <w:rPr>
                <w:rFonts w:cs="Arial"/>
              </w:rPr>
              <w:t>Is the bank an SBA lender?</w:t>
            </w:r>
          </w:p>
          <w:p w14:paraId="2823F5AE" w14:textId="77777777" w:rsidR="007B001A" w:rsidRPr="003E4A1B" w:rsidRDefault="007B001A" w:rsidP="00911072">
            <w:pPr>
              <w:rPr>
                <w:rFonts w:cs="Arial"/>
              </w:rPr>
            </w:pPr>
          </w:p>
        </w:tc>
        <w:tc>
          <w:tcPr>
            <w:tcW w:w="2067" w:type="dxa"/>
            <w:tcMar>
              <w:top w:w="86" w:type="dxa"/>
              <w:left w:w="115" w:type="dxa"/>
              <w:bottom w:w="58" w:type="dxa"/>
              <w:right w:w="86" w:type="dxa"/>
            </w:tcMar>
          </w:tcPr>
          <w:p w14:paraId="0694ED4E" w14:textId="77777777" w:rsidR="007B001A" w:rsidRPr="003E4A1B" w:rsidRDefault="007B001A" w:rsidP="00911072">
            <w:pPr>
              <w:rPr>
                <w:rFonts w:cs="Arial"/>
              </w:rPr>
            </w:pPr>
            <w:r w:rsidRPr="003E4A1B">
              <w:rPr>
                <w:rFonts w:cs="Arial"/>
              </w:rPr>
              <w:t>Yes /  No</w:t>
            </w:r>
          </w:p>
        </w:tc>
        <w:tc>
          <w:tcPr>
            <w:tcW w:w="1977" w:type="dxa"/>
            <w:tcMar>
              <w:top w:w="86" w:type="dxa"/>
              <w:left w:w="115" w:type="dxa"/>
              <w:bottom w:w="58" w:type="dxa"/>
              <w:right w:w="86" w:type="dxa"/>
            </w:tcMar>
          </w:tcPr>
          <w:p w14:paraId="1A607BB1" w14:textId="77777777" w:rsidR="007B001A" w:rsidRPr="003E4A1B" w:rsidRDefault="007B001A" w:rsidP="00911072">
            <w:pPr>
              <w:rPr>
                <w:rFonts w:cs="Arial"/>
              </w:rPr>
            </w:pPr>
            <w:r w:rsidRPr="003E4A1B">
              <w:rPr>
                <w:rFonts w:cs="Arial"/>
              </w:rPr>
              <w:t>Yes /  No</w:t>
            </w:r>
          </w:p>
        </w:tc>
        <w:tc>
          <w:tcPr>
            <w:tcW w:w="2114" w:type="dxa"/>
            <w:tcMar>
              <w:top w:w="86" w:type="dxa"/>
              <w:left w:w="115" w:type="dxa"/>
              <w:bottom w:w="58" w:type="dxa"/>
              <w:right w:w="86" w:type="dxa"/>
            </w:tcMar>
          </w:tcPr>
          <w:p w14:paraId="0275EB2E" w14:textId="77777777" w:rsidR="007B001A" w:rsidRPr="003E4A1B" w:rsidRDefault="007B001A" w:rsidP="00911072">
            <w:pPr>
              <w:rPr>
                <w:rFonts w:cs="Arial"/>
              </w:rPr>
            </w:pPr>
            <w:r w:rsidRPr="003E4A1B">
              <w:rPr>
                <w:rFonts w:cs="Arial"/>
              </w:rPr>
              <w:t>Yes /  No</w:t>
            </w:r>
          </w:p>
        </w:tc>
      </w:tr>
      <w:tr w:rsidR="007B001A" w:rsidRPr="003E4A1B" w14:paraId="74DD2FC9" w14:textId="77777777" w:rsidTr="00911072">
        <w:trPr>
          <w:trHeight w:val="579"/>
        </w:trPr>
        <w:tc>
          <w:tcPr>
            <w:tcW w:w="4152" w:type="dxa"/>
            <w:tcMar>
              <w:top w:w="86" w:type="dxa"/>
              <w:left w:w="115" w:type="dxa"/>
              <w:bottom w:w="58" w:type="dxa"/>
              <w:right w:w="86" w:type="dxa"/>
            </w:tcMar>
          </w:tcPr>
          <w:p w14:paraId="298978A0" w14:textId="77777777" w:rsidR="007B001A" w:rsidRPr="003E4A1B" w:rsidRDefault="007B001A" w:rsidP="00911072">
            <w:pPr>
              <w:rPr>
                <w:rFonts w:cs="Arial"/>
              </w:rPr>
            </w:pPr>
            <w:r w:rsidRPr="003E4A1B">
              <w:rPr>
                <w:rFonts w:cs="Arial"/>
              </w:rPr>
              <w:t>What is the range of the size of business loans that the bank makes?</w:t>
            </w:r>
          </w:p>
        </w:tc>
        <w:tc>
          <w:tcPr>
            <w:tcW w:w="2067" w:type="dxa"/>
            <w:tcMar>
              <w:top w:w="86" w:type="dxa"/>
              <w:left w:w="115" w:type="dxa"/>
              <w:bottom w:w="58" w:type="dxa"/>
              <w:right w:w="86" w:type="dxa"/>
            </w:tcMar>
          </w:tcPr>
          <w:p w14:paraId="19E55CFA" w14:textId="77777777" w:rsidR="007B001A" w:rsidRPr="003E4A1B" w:rsidRDefault="007B001A" w:rsidP="00911072">
            <w:pPr>
              <w:rPr>
                <w:rFonts w:cs="Arial"/>
              </w:rPr>
            </w:pPr>
            <w:r w:rsidRPr="003E4A1B">
              <w:rPr>
                <w:rFonts w:cs="Arial"/>
              </w:rPr>
              <w:t>$____k  to  $____M</w:t>
            </w:r>
          </w:p>
        </w:tc>
        <w:tc>
          <w:tcPr>
            <w:tcW w:w="1977" w:type="dxa"/>
            <w:tcMar>
              <w:top w:w="86" w:type="dxa"/>
              <w:left w:w="115" w:type="dxa"/>
              <w:bottom w:w="58" w:type="dxa"/>
              <w:right w:w="86" w:type="dxa"/>
            </w:tcMar>
          </w:tcPr>
          <w:p w14:paraId="0F2C94C3" w14:textId="77777777" w:rsidR="007B001A" w:rsidRPr="003E4A1B" w:rsidRDefault="007B001A" w:rsidP="00911072">
            <w:pPr>
              <w:rPr>
                <w:rFonts w:cs="Arial"/>
              </w:rPr>
            </w:pPr>
            <w:r w:rsidRPr="003E4A1B">
              <w:rPr>
                <w:rFonts w:cs="Arial"/>
              </w:rPr>
              <w:t>$____k  to  $____M</w:t>
            </w:r>
          </w:p>
        </w:tc>
        <w:tc>
          <w:tcPr>
            <w:tcW w:w="2114" w:type="dxa"/>
            <w:tcMar>
              <w:top w:w="86" w:type="dxa"/>
              <w:left w:w="115" w:type="dxa"/>
              <w:bottom w:w="58" w:type="dxa"/>
              <w:right w:w="86" w:type="dxa"/>
            </w:tcMar>
          </w:tcPr>
          <w:p w14:paraId="3C53C5EF" w14:textId="77777777" w:rsidR="007B001A" w:rsidRPr="003E4A1B" w:rsidRDefault="007B001A" w:rsidP="00911072">
            <w:pPr>
              <w:rPr>
                <w:rFonts w:cs="Arial"/>
              </w:rPr>
            </w:pPr>
            <w:r w:rsidRPr="003E4A1B">
              <w:rPr>
                <w:rFonts w:cs="Arial"/>
              </w:rPr>
              <w:t>$____k  to  $____M</w:t>
            </w:r>
          </w:p>
        </w:tc>
      </w:tr>
      <w:tr w:rsidR="007B001A" w:rsidRPr="003E4A1B" w14:paraId="7427688C" w14:textId="77777777" w:rsidTr="00911072">
        <w:trPr>
          <w:trHeight w:val="561"/>
        </w:trPr>
        <w:tc>
          <w:tcPr>
            <w:tcW w:w="4152" w:type="dxa"/>
            <w:tcMar>
              <w:top w:w="86" w:type="dxa"/>
              <w:left w:w="115" w:type="dxa"/>
              <w:bottom w:w="58" w:type="dxa"/>
              <w:right w:w="86" w:type="dxa"/>
            </w:tcMar>
          </w:tcPr>
          <w:p w14:paraId="647F1EF7" w14:textId="77777777" w:rsidR="007B001A" w:rsidRPr="003E4A1B" w:rsidRDefault="007B001A" w:rsidP="00911072">
            <w:pPr>
              <w:rPr>
                <w:rFonts w:cs="Arial"/>
              </w:rPr>
            </w:pPr>
            <w:r w:rsidRPr="003E4A1B">
              <w:rPr>
                <w:rFonts w:cs="Arial"/>
              </w:rPr>
              <w:t>How many business loans does the bank make in a typical year?</w:t>
            </w:r>
          </w:p>
        </w:tc>
        <w:tc>
          <w:tcPr>
            <w:tcW w:w="2067" w:type="dxa"/>
            <w:tcMar>
              <w:top w:w="86" w:type="dxa"/>
              <w:left w:w="115" w:type="dxa"/>
              <w:bottom w:w="58" w:type="dxa"/>
              <w:right w:w="86" w:type="dxa"/>
            </w:tcMar>
          </w:tcPr>
          <w:p w14:paraId="7BD3C7C3" w14:textId="77777777" w:rsidR="007B001A" w:rsidRPr="003E4A1B" w:rsidRDefault="007B001A" w:rsidP="00911072">
            <w:pPr>
              <w:rPr>
                <w:rFonts w:cs="Arial"/>
              </w:rPr>
            </w:pPr>
            <w:r w:rsidRPr="003E4A1B">
              <w:rPr>
                <w:rFonts w:cs="Arial"/>
              </w:rPr>
              <w:t>#</w:t>
            </w:r>
          </w:p>
        </w:tc>
        <w:tc>
          <w:tcPr>
            <w:tcW w:w="1977" w:type="dxa"/>
            <w:tcMar>
              <w:top w:w="86" w:type="dxa"/>
              <w:left w:w="115" w:type="dxa"/>
              <w:bottom w:w="58" w:type="dxa"/>
              <w:right w:w="86" w:type="dxa"/>
            </w:tcMar>
          </w:tcPr>
          <w:p w14:paraId="06A38279" w14:textId="77777777" w:rsidR="007B001A" w:rsidRPr="003E4A1B" w:rsidRDefault="007B001A" w:rsidP="00911072">
            <w:pPr>
              <w:rPr>
                <w:rFonts w:cs="Arial"/>
              </w:rPr>
            </w:pPr>
            <w:r w:rsidRPr="003E4A1B">
              <w:rPr>
                <w:rFonts w:cs="Arial"/>
              </w:rPr>
              <w:t>#</w:t>
            </w:r>
          </w:p>
        </w:tc>
        <w:tc>
          <w:tcPr>
            <w:tcW w:w="2114" w:type="dxa"/>
            <w:tcMar>
              <w:top w:w="86" w:type="dxa"/>
              <w:left w:w="115" w:type="dxa"/>
              <w:bottom w:w="58" w:type="dxa"/>
              <w:right w:w="86" w:type="dxa"/>
            </w:tcMar>
          </w:tcPr>
          <w:p w14:paraId="49D10E89" w14:textId="77777777" w:rsidR="007B001A" w:rsidRPr="003E4A1B" w:rsidRDefault="007B001A" w:rsidP="00911072">
            <w:pPr>
              <w:rPr>
                <w:rFonts w:cs="Arial"/>
              </w:rPr>
            </w:pPr>
            <w:r w:rsidRPr="003E4A1B">
              <w:rPr>
                <w:rFonts w:cs="Arial"/>
              </w:rPr>
              <w:t>#</w:t>
            </w:r>
          </w:p>
        </w:tc>
      </w:tr>
    </w:tbl>
    <w:p w14:paraId="26E2A757" w14:textId="77777777" w:rsidR="007B001A" w:rsidRPr="003E4A1B" w:rsidRDefault="007B001A" w:rsidP="007B001A">
      <w:pPr>
        <w:rPr>
          <w:rFonts w:cs="Arial"/>
        </w:rPr>
      </w:pPr>
    </w:p>
    <w:p w14:paraId="603A7E68" w14:textId="77777777" w:rsidR="007B001A" w:rsidRPr="003E4A1B" w:rsidRDefault="007B001A" w:rsidP="007B001A">
      <w:pPr>
        <w:pStyle w:val="Heading2"/>
        <w:spacing w:before="0" w:line="240" w:lineRule="auto"/>
        <w:rPr>
          <w:sz w:val="12"/>
        </w:rPr>
      </w:pPr>
      <w:r w:rsidRPr="003E4A1B">
        <w:rPr>
          <w:sz w:val="12"/>
        </w:rPr>
        <w:t xml:space="preserve"> </w:t>
      </w:r>
    </w:p>
    <w:p w14:paraId="69C632A0"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712A09C7" w14:textId="77777777" w:rsidR="007B001A" w:rsidRPr="003E4A1B" w:rsidRDefault="007B001A" w:rsidP="007B001A">
      <w:pPr>
        <w:pStyle w:val="Heading2"/>
        <w:spacing w:before="0" w:line="240" w:lineRule="auto"/>
        <w:ind w:left="360" w:hanging="360"/>
        <w:rPr>
          <w:b w:val="0"/>
          <w:sz w:val="20"/>
        </w:rPr>
      </w:pPr>
    </w:p>
    <w:p w14:paraId="74C6086F" w14:textId="77777777" w:rsidR="007B001A" w:rsidRPr="003E4A1B" w:rsidRDefault="007B001A" w:rsidP="007B001A">
      <w:pPr>
        <w:pStyle w:val="Heading2"/>
        <w:spacing w:before="0" w:line="240" w:lineRule="auto"/>
        <w:ind w:left="360" w:hanging="360"/>
        <w:rPr>
          <w:b w:val="0"/>
          <w:sz w:val="20"/>
        </w:rPr>
      </w:pPr>
    </w:p>
    <w:p w14:paraId="6C3E6EF3" w14:textId="22443886" w:rsidR="007B001A" w:rsidRPr="003E4A1B" w:rsidRDefault="001C3B98" w:rsidP="007B001A">
      <w:pPr>
        <w:pStyle w:val="Heading1"/>
        <w:rPr>
          <w:rFonts w:cs="Arial"/>
        </w:rPr>
      </w:pPr>
      <w:bookmarkStart w:id="440" w:name="_Toc204630187"/>
      <w:bookmarkStart w:id="441" w:name="_Toc206281961"/>
      <w:r w:rsidRPr="001C3B98">
        <w:rPr>
          <w:szCs w:val="28"/>
        </w:rPr>
        <w:t>3</w:t>
      </w:r>
      <w:r w:rsidRPr="001C3B98">
        <w:rPr>
          <w:spacing w:val="24"/>
          <w:szCs w:val="28"/>
        </w:rPr>
        <w:t>.</w:t>
      </w:r>
      <w:r w:rsidR="007B001A">
        <w:rPr>
          <w:rFonts w:cs="Arial"/>
        </w:rPr>
        <w:t>7</w:t>
      </w:r>
      <w:r w:rsidR="00E10D8B">
        <w:rPr>
          <w:rFonts w:cs="Arial"/>
        </w:rPr>
        <w:t xml:space="preserve">.2 </w:t>
      </w:r>
      <w:r w:rsidR="007B001A" w:rsidRPr="003E4A1B">
        <w:rPr>
          <w:rFonts w:cs="Arial"/>
        </w:rPr>
        <w:t xml:space="preserve">  Opening </w:t>
      </w:r>
      <w:r w:rsidR="007B001A">
        <w:rPr>
          <w:rFonts w:cs="Arial"/>
        </w:rPr>
        <w:t>A</w:t>
      </w:r>
      <w:r w:rsidR="007B001A" w:rsidRPr="003E4A1B">
        <w:rPr>
          <w:rFonts w:cs="Arial"/>
        </w:rPr>
        <w:t xml:space="preserve"> </w:t>
      </w:r>
      <w:r w:rsidR="007B001A">
        <w:rPr>
          <w:rFonts w:cs="Arial"/>
        </w:rPr>
        <w:t xml:space="preserve">Bank </w:t>
      </w:r>
      <w:r w:rsidR="007B001A" w:rsidRPr="003E4A1B">
        <w:rPr>
          <w:rFonts w:cs="Arial"/>
        </w:rPr>
        <w:t>Account</w:t>
      </w:r>
      <w:bookmarkEnd w:id="440"/>
      <w:bookmarkEnd w:id="441"/>
    </w:p>
    <w:p w14:paraId="32335E62" w14:textId="77777777" w:rsidR="007B001A" w:rsidRPr="003E4A1B" w:rsidRDefault="007B001A" w:rsidP="007B001A">
      <w:pPr>
        <w:rPr>
          <w:rFonts w:cs="Arial"/>
          <w:sz w:val="18"/>
        </w:rPr>
      </w:pPr>
    </w:p>
    <w:p w14:paraId="77B8A40C" w14:textId="77777777" w:rsidR="007B001A" w:rsidRPr="003E4A1B" w:rsidRDefault="007B001A" w:rsidP="007B001A">
      <w:pPr>
        <w:spacing w:line="276" w:lineRule="auto"/>
        <w:ind w:left="360" w:hanging="360"/>
        <w:rPr>
          <w:rFonts w:cs="Arial"/>
          <w:b/>
        </w:rPr>
      </w:pPr>
    </w:p>
    <w:p w14:paraId="017A6762" w14:textId="2B48FE38" w:rsidR="007B001A" w:rsidRPr="003E4A1B" w:rsidRDefault="007B001A" w:rsidP="007B001A">
      <w:pPr>
        <w:spacing w:line="276" w:lineRule="auto"/>
        <w:jc w:val="both"/>
        <w:rPr>
          <w:rFonts w:cs="Arial"/>
        </w:rPr>
      </w:pPr>
      <w:r w:rsidRPr="003E4A1B">
        <w:rPr>
          <w:rFonts w:cs="Arial"/>
          <w:sz w:val="22"/>
        </w:rPr>
        <w:t xml:space="preserve">DECIDE WHO YOU WANT </w:t>
      </w:r>
      <w:r>
        <w:rPr>
          <w:rFonts w:cs="Arial"/>
          <w:sz w:val="22"/>
        </w:rPr>
        <w:t xml:space="preserve">TO BE </w:t>
      </w:r>
      <w:r w:rsidRPr="003E4A1B">
        <w:rPr>
          <w:rFonts w:cs="Arial"/>
          <w:sz w:val="22"/>
        </w:rPr>
        <w:t xml:space="preserve">AUTHORIZED TO SIGN CHECKS. </w:t>
      </w:r>
      <w:r w:rsidRPr="003E4A1B">
        <w:rPr>
          <w:rFonts w:cs="Arial"/>
        </w:rPr>
        <w:t>You might have a bookkeeper who prepares your checks, but to maintain a prudent system of checks and balances, you should be the only one authorized to sign</w:t>
      </w:r>
      <w:r w:rsidR="00CB66CB" w:rsidRPr="003E4A1B">
        <w:rPr>
          <w:rFonts w:cs="Arial"/>
        </w:rPr>
        <w:t xml:space="preserve">. </w:t>
      </w:r>
    </w:p>
    <w:p w14:paraId="4FDCDA5D" w14:textId="77777777" w:rsidR="007B001A" w:rsidRPr="003E4A1B" w:rsidRDefault="007B001A" w:rsidP="007B001A">
      <w:pPr>
        <w:jc w:val="both"/>
        <w:rPr>
          <w:rFonts w:cs="Arial"/>
          <w:sz w:val="10"/>
        </w:rPr>
      </w:pPr>
    </w:p>
    <w:p w14:paraId="66B211BA" w14:textId="77777777" w:rsidR="007B001A" w:rsidRDefault="007B001A" w:rsidP="007B001A">
      <w:pPr>
        <w:spacing w:after="60"/>
        <w:jc w:val="both"/>
        <w:rPr>
          <w:rFonts w:cs="Arial"/>
        </w:rPr>
      </w:pPr>
      <w:r>
        <w:rPr>
          <w:rFonts w:cs="Arial"/>
          <w:sz w:val="22"/>
        </w:rPr>
        <w:t>WHAT YOU NEED TO OPEN AN ACCOUNT.</w:t>
      </w:r>
      <w:r w:rsidRPr="003E4A1B">
        <w:rPr>
          <w:rFonts w:cs="Arial"/>
        </w:rPr>
        <w:t xml:space="preserve"> </w:t>
      </w:r>
    </w:p>
    <w:p w14:paraId="585F001C" w14:textId="77777777" w:rsidR="007B001A" w:rsidRPr="00D90BAA" w:rsidRDefault="007B001A" w:rsidP="00F34A03">
      <w:pPr>
        <w:pStyle w:val="ListParagraph"/>
        <w:numPr>
          <w:ilvl w:val="0"/>
          <w:numId w:val="188"/>
        </w:numPr>
        <w:spacing w:after="0"/>
        <w:jc w:val="both"/>
      </w:pPr>
      <w:r w:rsidRPr="00D90BAA">
        <w:t>SOLE PROPRIETORSHIP –  Social Security number or EIN.</w:t>
      </w:r>
    </w:p>
    <w:p w14:paraId="4F940F75" w14:textId="77777777" w:rsidR="007B001A" w:rsidRPr="00D90BAA" w:rsidRDefault="007B001A" w:rsidP="007B001A">
      <w:pPr>
        <w:ind w:left="270"/>
        <w:jc w:val="both"/>
        <w:rPr>
          <w:rFonts w:cs="Arial"/>
          <w:sz w:val="6"/>
          <w:szCs w:val="6"/>
        </w:rPr>
      </w:pPr>
    </w:p>
    <w:p w14:paraId="7E21DACF" w14:textId="77777777" w:rsidR="007B001A" w:rsidRPr="00D90BAA" w:rsidRDefault="007B001A" w:rsidP="00F34A03">
      <w:pPr>
        <w:pStyle w:val="ListParagraph"/>
        <w:numPr>
          <w:ilvl w:val="0"/>
          <w:numId w:val="188"/>
        </w:numPr>
        <w:jc w:val="both"/>
      </w:pPr>
      <w:r w:rsidRPr="00D90BAA">
        <w:t xml:space="preserve">LLC  –  </w:t>
      </w:r>
    </w:p>
    <w:p w14:paraId="73D43932" w14:textId="75E9C963" w:rsidR="007B001A" w:rsidRPr="003E4A1B" w:rsidRDefault="007B001A" w:rsidP="00BD20EF">
      <w:pPr>
        <w:pStyle w:val="ListParagraph"/>
        <w:numPr>
          <w:ilvl w:val="1"/>
          <w:numId w:val="188"/>
        </w:numPr>
        <w:spacing w:after="20"/>
        <w:ind w:left="1080"/>
        <w:contextualSpacing w:val="0"/>
        <w:jc w:val="both"/>
        <w:rPr>
          <w:szCs w:val="20"/>
        </w:rPr>
      </w:pPr>
      <w:r w:rsidRPr="004720EB">
        <w:rPr>
          <w:szCs w:val="20"/>
          <w:lang w:val="en-US"/>
        </w:rPr>
        <w:t>Employ</w:t>
      </w:r>
      <w:r>
        <w:rPr>
          <w:szCs w:val="20"/>
          <w:lang w:val="en-US"/>
        </w:rPr>
        <w:t>er</w:t>
      </w:r>
      <w:r w:rsidRPr="004720EB">
        <w:rPr>
          <w:szCs w:val="20"/>
          <w:lang w:val="en-US"/>
        </w:rPr>
        <w:t xml:space="preserve"> Identification Number (EIN)</w:t>
      </w:r>
      <w:r>
        <w:rPr>
          <w:szCs w:val="20"/>
          <w:lang w:val="en-US"/>
        </w:rPr>
        <w:t>, available at no charge from the IRS</w:t>
      </w:r>
      <w:r w:rsidR="00CB66CB">
        <w:rPr>
          <w:szCs w:val="20"/>
          <w:lang w:val="en-US"/>
        </w:rPr>
        <w:t xml:space="preserve">. </w:t>
      </w:r>
      <w:r w:rsidRPr="004720EB">
        <w:rPr>
          <w:szCs w:val="20"/>
          <w:lang w:val="en-US"/>
        </w:rPr>
        <w:t>You can</w:t>
      </w:r>
      <w:r>
        <w:rPr>
          <w:szCs w:val="20"/>
          <w:lang w:val="en-US"/>
        </w:rPr>
        <w:t xml:space="preserve"> </w:t>
      </w:r>
      <w:r w:rsidRPr="004720EB">
        <w:rPr>
          <w:szCs w:val="20"/>
          <w:lang w:val="en-US"/>
        </w:rPr>
        <w:t xml:space="preserve">apply online at </w:t>
      </w:r>
      <w:hyperlink r:id="rId646" w:history="1">
        <w:r w:rsidRPr="00640771">
          <w:rPr>
            <w:rStyle w:val="Hyperlink"/>
            <w:szCs w:val="20"/>
            <w:lang w:val="en-US"/>
          </w:rPr>
          <w:t>https://sa.www4.irs.gov/modiein/individual/legal-structure.jsp</w:t>
        </w:r>
      </w:hyperlink>
      <w:r>
        <w:rPr>
          <w:szCs w:val="20"/>
          <w:lang w:val="en-US"/>
        </w:rPr>
        <w:t xml:space="preserve"> </w:t>
      </w:r>
    </w:p>
    <w:p w14:paraId="2FA33910" w14:textId="3B9E95A9" w:rsidR="007B001A" w:rsidRPr="00BD20EF" w:rsidRDefault="007B001A" w:rsidP="00BD20EF">
      <w:pPr>
        <w:pStyle w:val="ListParagraph"/>
        <w:numPr>
          <w:ilvl w:val="1"/>
          <w:numId w:val="188"/>
        </w:numPr>
        <w:spacing w:after="20"/>
        <w:ind w:left="1080"/>
        <w:rPr>
          <w:i/>
          <w:iCs/>
          <w:lang w:val="en-US"/>
        </w:rPr>
      </w:pPr>
      <w:r w:rsidRPr="00BD20EF">
        <w:rPr>
          <w:i/>
          <w:iCs/>
          <w:lang w:val="en-US"/>
        </w:rPr>
        <w:t xml:space="preserve">Operating Agreement, </w:t>
      </w:r>
      <w:r w:rsidRPr="00956B6B">
        <w:rPr>
          <w:lang w:val="en-US"/>
        </w:rPr>
        <w:t>outlining</w:t>
      </w:r>
      <w:r>
        <w:rPr>
          <w:lang w:val="en-US"/>
        </w:rPr>
        <w:t xml:space="preserve"> </w:t>
      </w:r>
      <w:r w:rsidRPr="00956B6B">
        <w:rPr>
          <w:lang w:val="en-US"/>
        </w:rPr>
        <w:t>the internal structure, management, and member relationships</w:t>
      </w:r>
      <w:r>
        <w:rPr>
          <w:lang w:val="en-US"/>
        </w:rPr>
        <w:t xml:space="preserve">. (This is different from </w:t>
      </w:r>
      <w:hyperlink w:anchor="ArticlesofOrganization" w:history="1">
        <w:r w:rsidRPr="00BD20EF">
          <w:rPr>
            <w:i/>
            <w:iCs/>
            <w:lang w:val="en-US"/>
          </w:rPr>
          <w:t>Articles of Organization</w:t>
        </w:r>
      </w:hyperlink>
      <w:r w:rsidRPr="00BD20EF">
        <w:rPr>
          <w:i/>
          <w:iCs/>
          <w:lang w:val="en-US"/>
        </w:rPr>
        <w:t xml:space="preserve">, </w:t>
      </w:r>
      <w:r>
        <w:rPr>
          <w:lang w:val="en-US"/>
        </w:rPr>
        <w:t>which are filed with a state to set up an LLC.)</w:t>
      </w:r>
      <w:r w:rsidRPr="00BD20EF">
        <w:rPr>
          <w:i/>
          <w:iCs/>
          <w:lang w:val="en-US"/>
        </w:rPr>
        <w:t xml:space="preserve"> </w:t>
      </w:r>
      <w:r w:rsidRPr="00956B6B">
        <w:rPr>
          <w:lang w:val="en-US"/>
        </w:rPr>
        <w:t xml:space="preserve"> </w:t>
      </w:r>
      <w:r w:rsidRPr="00956B6B">
        <w:t xml:space="preserve">A boilerplate LLC </w:t>
      </w:r>
      <w:r w:rsidRPr="00BD20EF">
        <w:rPr>
          <w:i/>
          <w:iCs/>
        </w:rPr>
        <w:t>Operating Agreement</w:t>
      </w:r>
      <w:r w:rsidRPr="00956B6B">
        <w:t xml:space="preserve"> may be downloaded</w:t>
      </w:r>
      <w:r>
        <w:t xml:space="preserve"> from </w:t>
      </w:r>
      <w:r w:rsidRPr="003E4A1B">
        <w:t xml:space="preserve"> </w:t>
      </w:r>
      <w:hyperlink r:id="rId647" w:history="1">
        <w:r w:rsidR="00BD20EF" w:rsidRPr="00F50CB9">
          <w:rPr>
            <w:rStyle w:val="Hyperlink"/>
          </w:rPr>
          <w:t>www.LawDepot.com</w:t>
        </w:r>
      </w:hyperlink>
      <w:r w:rsidR="00BD20EF">
        <w:t xml:space="preserve"> or </w:t>
      </w:r>
      <w:hyperlink r:id="rId648" w:history="1">
        <w:r w:rsidR="00BD20EF" w:rsidRPr="00F50CB9">
          <w:rPr>
            <w:rStyle w:val="Hyperlink"/>
          </w:rPr>
          <w:t>www.RocketLawyer.com</w:t>
        </w:r>
      </w:hyperlink>
      <w:r w:rsidR="00BD20EF">
        <w:t xml:space="preserve"> </w:t>
      </w:r>
    </w:p>
    <w:p w14:paraId="23D0E512" w14:textId="77777777" w:rsidR="007B001A" w:rsidRPr="00D90BAA" w:rsidRDefault="007B001A" w:rsidP="00F34A03">
      <w:pPr>
        <w:pStyle w:val="ListParagraph"/>
        <w:numPr>
          <w:ilvl w:val="0"/>
          <w:numId w:val="188"/>
        </w:numPr>
        <w:spacing w:after="0"/>
        <w:jc w:val="both"/>
      </w:pPr>
      <w:r w:rsidRPr="00D90BAA">
        <w:t>C CORP</w:t>
      </w:r>
      <w:r>
        <w:t xml:space="preserve"> </w:t>
      </w:r>
      <w:r w:rsidRPr="00D90BAA">
        <w:t xml:space="preserve">–  Corporate Resolution by your board authorizing you to open a checking and savings account and to sign checks. A boilerplate </w:t>
      </w:r>
      <w:r>
        <w:t>“</w:t>
      </w:r>
      <w:r w:rsidRPr="00D90BAA">
        <w:rPr>
          <w:i/>
        </w:rPr>
        <w:t>Banking Corporate Resolution”</w:t>
      </w:r>
      <w:r w:rsidRPr="00D90BAA">
        <w:t xml:space="preserve"> can be downloaded free from </w:t>
      </w:r>
      <w:hyperlink r:id="rId649" w:history="1">
        <w:r w:rsidRPr="00D90BAA">
          <w:rPr>
            <w:rStyle w:val="Hyperlink"/>
            <w:szCs w:val="20"/>
          </w:rPr>
          <w:t>https://www.northwestregisteredagent.com/legal-forms/corporation/corporate-banking-resolution</w:t>
        </w:r>
      </w:hyperlink>
      <w:r w:rsidRPr="00D90BAA">
        <w:t xml:space="preserve"> </w:t>
      </w:r>
    </w:p>
    <w:p w14:paraId="1FF0973E" w14:textId="77777777" w:rsidR="007B001A" w:rsidRPr="003E4A1B" w:rsidRDefault="007B001A" w:rsidP="007B001A">
      <w:pPr>
        <w:pStyle w:val="Heading2"/>
        <w:spacing w:before="60"/>
        <w:ind w:left="360" w:hanging="360"/>
      </w:pPr>
      <w:r w:rsidRPr="003E4A1B">
        <w:rPr>
          <w:rFonts w:eastAsia="Times New Roman"/>
          <w:noProof/>
          <w:color w:val="333333"/>
          <w:sz w:val="18"/>
        </w:rPr>
        <mc:AlternateContent>
          <mc:Choice Requires="wps">
            <w:drawing>
              <wp:anchor distT="0" distB="0" distL="114300" distR="114300" simplePos="0" relativeHeight="251964928" behindDoc="0" locked="0" layoutInCell="1" allowOverlap="1" wp14:anchorId="0ED4FE32" wp14:editId="097ED331">
                <wp:simplePos x="0" y="0"/>
                <wp:positionH relativeFrom="margin">
                  <wp:align>left</wp:align>
                </wp:positionH>
                <wp:positionV relativeFrom="paragraph">
                  <wp:posOffset>123190</wp:posOffset>
                </wp:positionV>
                <wp:extent cx="6410325" cy="5016500"/>
                <wp:effectExtent l="0" t="0" r="28575" b="12700"/>
                <wp:wrapNone/>
                <wp:docPr id="7211" name="Text Box 7211"/>
                <wp:cNvGraphicFramePr/>
                <a:graphic xmlns:a="http://schemas.openxmlformats.org/drawingml/2006/main">
                  <a:graphicData uri="http://schemas.microsoft.com/office/word/2010/wordprocessingShape">
                    <wps:wsp>
                      <wps:cNvSpPr txBox="1"/>
                      <wps:spPr>
                        <a:xfrm>
                          <a:off x="0" y="0"/>
                          <a:ext cx="6410325" cy="5016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AE2400" w14:textId="77777777" w:rsidR="007B001A" w:rsidRPr="009031B4" w:rsidRDefault="007B001A" w:rsidP="007B001A">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12A7F256" w14:textId="77777777" w:rsidR="007B001A" w:rsidRPr="009031B4" w:rsidRDefault="007B001A" w:rsidP="007B001A">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50089B18"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7532B6F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35A30EDB"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4B7DC6A4"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333A6EA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63B4A84E"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24A9A0CA" w14:textId="77777777" w:rsidR="007B001A" w:rsidRPr="00D90BAA" w:rsidRDefault="007B001A" w:rsidP="007B001A">
                            <w:pPr>
                              <w:spacing w:after="80"/>
                              <w:ind w:left="180" w:right="209"/>
                              <w:rPr>
                                <w:rFonts w:cs="Arial"/>
                                <w:color w:val="333333"/>
                                <w:sz w:val="8"/>
                                <w:szCs w:val="10"/>
                              </w:rPr>
                            </w:pPr>
                          </w:p>
                          <w:p w14:paraId="1A8A20CE" w14:textId="77777777" w:rsidR="007B001A" w:rsidRPr="007A1A84" w:rsidRDefault="007B001A" w:rsidP="007B001A">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D4FE32" id="Text Box 7211" o:spid="_x0000_s1117" type="#_x0000_t202" style="position:absolute;left:0;text-align:left;margin-left:0;margin-top:9.7pt;width:504.75pt;height:395pt;z-index:25196492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" fillcolor="white [3201]" strokeweight=".5pt">
                <v:textbox>
                  <w:txbxContent>
                    <w:p w14:paraId="6BAE2400" w14:textId="77777777" w:rsidR="007B001A" w:rsidRPr="009031B4" w:rsidRDefault="007B001A" w:rsidP="007B001A">
                      <w:pPr>
                        <w:pStyle w:val="NormalWeb"/>
                        <w:spacing w:before="120" w:beforeAutospacing="0" w:after="80" w:afterAutospacing="0"/>
                        <w:ind w:left="187" w:right="216"/>
                        <w:jc w:val="center"/>
                        <w:rPr>
                          <w:rFonts w:ascii="Helvetica" w:eastAsia="Times New Roman" w:hAnsi="Helvetica" w:cs="Times New Roman"/>
                          <w:b/>
                          <w:color w:val="333333"/>
                          <w:sz w:val="22"/>
                          <w:szCs w:val="22"/>
                        </w:rPr>
                      </w:pPr>
                      <w:r w:rsidRPr="009031B4">
                        <w:rPr>
                          <w:rFonts w:ascii="Helvetica" w:eastAsia="Times New Roman" w:hAnsi="Helvetica" w:cs="Times New Roman"/>
                          <w:b/>
                          <w:color w:val="333333"/>
                          <w:sz w:val="22"/>
                          <w:szCs w:val="22"/>
                        </w:rPr>
                        <w:t xml:space="preserve">Template for Banking Corporate Resolution  </w:t>
                      </w:r>
                    </w:p>
                    <w:p w14:paraId="12A7F256" w14:textId="77777777" w:rsidR="007B001A" w:rsidRPr="009031B4" w:rsidRDefault="007B001A" w:rsidP="007B001A">
                      <w:pPr>
                        <w:pStyle w:val="NormalWeb"/>
                        <w:spacing w:before="0" w:beforeAutospacing="0" w:after="80" w:afterAutospacing="0"/>
                        <w:ind w:left="180" w:right="209"/>
                        <w:jc w:val="both"/>
                        <w:rPr>
                          <w:rFonts w:ascii="Arial" w:eastAsia="Times New Roman" w:hAnsi="Arial" w:cs="Arial"/>
                          <w:color w:val="333333"/>
                          <w:sz w:val="20"/>
                          <w:szCs w:val="22"/>
                        </w:rPr>
                      </w:pPr>
                      <w:r w:rsidRPr="009031B4">
                        <w:rPr>
                          <w:rFonts w:ascii="Arial" w:eastAsia="Times New Roman" w:hAnsi="Arial" w:cs="Arial"/>
                          <w:color w:val="333333"/>
                          <w:sz w:val="20"/>
                          <w:szCs w:val="22"/>
                        </w:rPr>
                        <w:t>I, </w:t>
                      </w:r>
                      <w:r w:rsidRPr="009031B4">
                        <w:rPr>
                          <w:rFonts w:ascii="Arial" w:eastAsia="Times New Roman" w:hAnsi="Arial" w:cs="Arial"/>
                          <w:color w:val="333333"/>
                          <w:sz w:val="20"/>
                          <w:szCs w:val="22"/>
                          <w:shd w:val="clear" w:color="auto" w:fill="FEE9CC"/>
                        </w:rPr>
                        <w:t>Enter the name of the secretary of the corporation</w:t>
                      </w:r>
                      <w:r w:rsidRPr="009031B4">
                        <w:rPr>
                          <w:rFonts w:ascii="Arial" w:eastAsia="Times New Roman" w:hAnsi="Arial" w:cs="Arial"/>
                          <w:color w:val="333333"/>
                          <w:sz w:val="20"/>
                          <w:szCs w:val="22"/>
                        </w:rPr>
                        <w:t>, Secretary of </w:t>
                      </w:r>
                      <w:r w:rsidRPr="009031B4">
                        <w:rPr>
                          <w:rFonts w:ascii="Arial" w:eastAsia="Times New Roman" w:hAnsi="Arial" w:cs="Arial"/>
                          <w:color w:val="333333"/>
                          <w:sz w:val="20"/>
                          <w:szCs w:val="22"/>
                          <w:shd w:val="clear" w:color="auto" w:fill="FEE9CC"/>
                        </w:rPr>
                        <w:t>Enter the name of the corporation</w:t>
                      </w:r>
                      <w:r w:rsidRPr="009031B4">
                        <w:rPr>
                          <w:rFonts w:ascii="Arial" w:eastAsia="Times New Roman" w:hAnsi="Arial" w:cs="Arial"/>
                          <w:color w:val="333333"/>
                          <w:sz w:val="20"/>
                          <w:szCs w:val="22"/>
                        </w:rPr>
                        <w:t>, referred to as corporation, certifies that the following is a true copy of resolutions adopted by the Board of Directors of this corporation at a meeting held on proper notice, a quorum being present, on </w:t>
                      </w:r>
                      <w:r w:rsidRPr="009031B4">
                        <w:rPr>
                          <w:rFonts w:ascii="Arial" w:eastAsia="Times New Roman" w:hAnsi="Arial" w:cs="Arial"/>
                          <w:color w:val="333333"/>
                          <w:sz w:val="20"/>
                          <w:szCs w:val="22"/>
                          <w:shd w:val="clear" w:color="auto" w:fill="FEE9CC"/>
                        </w:rPr>
                        <w:t>Enter the date of the corporate meeting</w:t>
                      </w:r>
                      <w:r w:rsidRPr="009031B4">
                        <w:rPr>
                          <w:rFonts w:ascii="Arial" w:eastAsia="Times New Roman" w:hAnsi="Arial" w:cs="Arial"/>
                          <w:color w:val="333333"/>
                          <w:sz w:val="20"/>
                          <w:szCs w:val="22"/>
                        </w:rPr>
                        <w:t>, and that such resolutions are now in full force and effect.</w:t>
                      </w:r>
                    </w:p>
                    <w:p w14:paraId="50089B18"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Resolved that the </w:t>
                      </w:r>
                      <w:r w:rsidRPr="009031B4">
                        <w:rPr>
                          <w:rFonts w:cs="Arial"/>
                          <w:color w:val="333333"/>
                          <w:szCs w:val="22"/>
                          <w:shd w:val="clear" w:color="auto" w:fill="FEE9CC"/>
                        </w:rPr>
                        <w:t>Enter the name of the bank</w:t>
                      </w:r>
                      <w:r w:rsidRPr="009031B4">
                        <w:rPr>
                          <w:rFonts w:cs="Arial"/>
                          <w:color w:val="333333"/>
                          <w:szCs w:val="22"/>
                        </w:rPr>
                        <w:t>  of </w:t>
                      </w:r>
                      <w:r w:rsidRPr="009031B4">
                        <w:rPr>
                          <w:rFonts w:cs="Arial"/>
                          <w:color w:val="333333"/>
                          <w:szCs w:val="22"/>
                          <w:shd w:val="clear" w:color="auto" w:fill="FEE9CC"/>
                        </w:rPr>
                        <w:t>Enter city, state of the bank</w:t>
                      </w:r>
                      <w:r w:rsidRPr="009031B4">
                        <w:rPr>
                          <w:rFonts w:cs="Arial"/>
                          <w:color w:val="333333"/>
                          <w:szCs w:val="22"/>
                        </w:rPr>
                        <w:t> is designated a depository of this corporation; and</w:t>
                      </w:r>
                    </w:p>
                    <w:p w14:paraId="7532B6F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all drafts, checks, and other instruments or orders for the payment of money drawn against the account or accounts of this corporation with such depository shall be signed by any </w:t>
                      </w:r>
                      <w:r w:rsidRPr="009031B4">
                        <w:rPr>
                          <w:rFonts w:cs="Arial"/>
                          <w:color w:val="333333"/>
                          <w:szCs w:val="22"/>
                          <w:shd w:val="clear" w:color="auto" w:fill="FEE9CC"/>
                        </w:rPr>
                        <w:t>Enter number of signatories on checks</w:t>
                      </w:r>
                      <w:r w:rsidRPr="009031B4">
                        <w:rPr>
                          <w:rFonts w:cs="Arial"/>
                          <w:color w:val="333333"/>
                          <w:szCs w:val="22"/>
                        </w:rPr>
                        <w:t> of the following:</w:t>
                      </w:r>
                    </w:p>
                    <w:p w14:paraId="35A30EDB"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shd w:val="clear" w:color="auto" w:fill="FEE9CC"/>
                        </w:rPr>
                        <w:t>Enter the names of the authorized signatories</w:t>
                      </w:r>
                    </w:p>
                    <w:p w14:paraId="4B7DC6A4"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place to the credit of the account, or any of the accounts of this corporation, funds, drafts, checks, bills of exchange, or other property whomever delivered to such depository for deposit for account of this corporation, endorsed with the name of this corporation by rubber stamp, facsimile, mechanical, manual or other signature (and any such endorsement by whomever affixed shall be the endorsement of this corporation), or otherwise endorsed, or un-endorsed, provided that if any such draft, check or other property shall bear, or be accompanied by, directions (by whomever made) for deposit to a specific account then such deposit shall be to the credit of such specific account; and</w:t>
                      </w:r>
                    </w:p>
                    <w:p w14:paraId="333A6EAD"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directed to accept, and/or pay and/or apply any draft, check, instrument or order for the payment of money, or any proceeds thereof, drawn on such account or accounts when signed as required by these resolutions without limits as to amount, without inquiry, and without regard to the disposition of any such item or proceeds thereof, and such depository shall not be liable in connect therewith notwithstanding that such item may be payable to the order of a person whose signature appears thereon or of any other officer or officers, agent or agents of this corporation, or such item or any proceeds thereof may be used for the personal credit or account of any such person or person with the depository or used in payment of the individual obligation of any such person or persons to the depository or otherwise.</w:t>
                      </w:r>
                    </w:p>
                    <w:p w14:paraId="63B4A84E" w14:textId="77777777" w:rsidR="007B001A" w:rsidRPr="009031B4" w:rsidRDefault="007B001A" w:rsidP="007B001A">
                      <w:pPr>
                        <w:spacing w:after="80"/>
                        <w:ind w:left="180" w:right="209"/>
                        <w:jc w:val="both"/>
                        <w:rPr>
                          <w:rFonts w:cs="Arial"/>
                          <w:color w:val="333333"/>
                          <w:szCs w:val="22"/>
                        </w:rPr>
                      </w:pPr>
                      <w:r w:rsidRPr="009031B4">
                        <w:rPr>
                          <w:rFonts w:cs="Arial"/>
                          <w:color w:val="333333"/>
                          <w:szCs w:val="22"/>
                        </w:rPr>
                        <w:t>Further resolved, that such depository is authorized to deduct from the accounts of the corporation the regular promulgated service charges and fees for accounts and other services rendered to the corporation.</w:t>
                      </w:r>
                    </w:p>
                    <w:p w14:paraId="24A9A0CA" w14:textId="77777777" w:rsidR="007B001A" w:rsidRPr="00D90BAA" w:rsidRDefault="007B001A" w:rsidP="007B001A">
                      <w:pPr>
                        <w:spacing w:after="80"/>
                        <w:ind w:left="180" w:right="209"/>
                        <w:rPr>
                          <w:rFonts w:cs="Arial"/>
                          <w:color w:val="333333"/>
                          <w:sz w:val="8"/>
                          <w:szCs w:val="10"/>
                        </w:rPr>
                      </w:pPr>
                    </w:p>
                    <w:p w14:paraId="1A8A20CE" w14:textId="77777777" w:rsidR="007B001A" w:rsidRPr="007A1A84" w:rsidRDefault="007B001A" w:rsidP="007B001A">
                      <w:pPr>
                        <w:spacing w:after="80"/>
                        <w:ind w:left="180" w:right="209"/>
                        <w:rPr>
                          <w:rFonts w:cs="Arial"/>
                          <w:color w:val="333333"/>
                          <w:sz w:val="18"/>
                        </w:rPr>
                      </w:pPr>
                      <w:r w:rsidRPr="009031B4">
                        <w:rPr>
                          <w:rFonts w:cs="Arial"/>
                          <w:color w:val="333333"/>
                          <w:szCs w:val="22"/>
                        </w:rPr>
                        <w:t xml:space="preserve">Dated: _________________ Signed by its Secretary </w:t>
                      </w:r>
                      <w:r>
                        <w:rPr>
                          <w:rFonts w:cs="Arial"/>
                          <w:color w:val="333333"/>
                          <w:szCs w:val="22"/>
                        </w:rPr>
                        <w:t xml:space="preserve">  </w:t>
                      </w:r>
                      <w:r w:rsidRPr="009031B4">
                        <w:rPr>
                          <w:rFonts w:cs="Arial"/>
                          <w:color w:val="333333"/>
                          <w:szCs w:val="22"/>
                        </w:rPr>
                        <w:t>_________________________________________</w:t>
                      </w:r>
                    </w:p>
                  </w:txbxContent>
                </v:textbox>
                <w10:wrap anchorx="margin"/>
              </v:shape>
            </w:pict>
          </mc:Fallback>
        </mc:AlternateContent>
      </w:r>
      <w:r w:rsidRPr="00D90BAA">
        <w:rPr>
          <w:sz w:val="18"/>
          <w:szCs w:val="16"/>
        </w:rPr>
        <w:br w:type="page"/>
      </w:r>
    </w:p>
    <w:p w14:paraId="73910DB2"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140850B0" w14:textId="77777777" w:rsidR="007B001A" w:rsidRPr="003E4A1B" w:rsidRDefault="007B001A" w:rsidP="007B001A">
      <w:pPr>
        <w:pStyle w:val="Heading2"/>
        <w:spacing w:before="0" w:line="240" w:lineRule="auto"/>
        <w:ind w:left="360" w:hanging="360"/>
        <w:rPr>
          <w:b w:val="0"/>
          <w:sz w:val="20"/>
        </w:rPr>
      </w:pPr>
    </w:p>
    <w:p w14:paraId="1E0C3F4A" w14:textId="77777777" w:rsidR="007B001A" w:rsidRPr="003E4A1B" w:rsidRDefault="007B001A" w:rsidP="007B001A">
      <w:pPr>
        <w:pStyle w:val="Heading2"/>
        <w:spacing w:before="0" w:line="240" w:lineRule="auto"/>
        <w:ind w:left="360" w:hanging="360"/>
        <w:rPr>
          <w:b w:val="0"/>
          <w:sz w:val="20"/>
        </w:rPr>
      </w:pPr>
    </w:p>
    <w:p w14:paraId="56E4BB12" w14:textId="2E392F4B" w:rsidR="007B001A" w:rsidRPr="00136C6E" w:rsidRDefault="001C3B98" w:rsidP="007B001A">
      <w:pPr>
        <w:pStyle w:val="Heading1"/>
        <w:rPr>
          <w:rFonts w:cs="Arial"/>
        </w:rPr>
      </w:pPr>
      <w:bookmarkStart w:id="442" w:name="_Toc204630188"/>
      <w:bookmarkStart w:id="443" w:name="_Toc206281962"/>
      <w:r w:rsidRPr="00136C6E">
        <w:rPr>
          <w:rFonts w:cs="Arial"/>
          <w:szCs w:val="28"/>
        </w:rPr>
        <w:t>3</w:t>
      </w:r>
      <w:r w:rsidRPr="00136C6E">
        <w:rPr>
          <w:rFonts w:cs="Arial"/>
          <w:spacing w:val="24"/>
          <w:szCs w:val="28"/>
        </w:rPr>
        <w:t>.</w:t>
      </w:r>
      <w:r w:rsidR="007B001A" w:rsidRPr="00136C6E">
        <w:rPr>
          <w:rFonts w:cs="Arial"/>
        </w:rPr>
        <w:t>7</w:t>
      </w:r>
      <w:r w:rsidR="00E10D8B" w:rsidRPr="00136C6E">
        <w:rPr>
          <w:rFonts w:cs="Arial"/>
        </w:rPr>
        <w:t>.</w:t>
      </w:r>
      <w:r w:rsidR="00E10D8B" w:rsidRPr="00136C6E">
        <w:rPr>
          <w:rFonts w:cs="Arial"/>
          <w:spacing w:val="10"/>
        </w:rPr>
        <w:t>3</w:t>
      </w:r>
      <w:r w:rsidR="00E10D8B" w:rsidRPr="00136C6E">
        <w:rPr>
          <w:rFonts w:cs="Arial"/>
        </w:rPr>
        <w:t xml:space="preserve"> </w:t>
      </w:r>
      <w:r w:rsidR="007B001A" w:rsidRPr="00136C6E">
        <w:rPr>
          <w:rFonts w:cs="Arial"/>
          <w:spacing w:val="-4"/>
        </w:rPr>
        <w:t xml:space="preserve">  </w:t>
      </w:r>
      <w:r w:rsidR="007B001A" w:rsidRPr="00136C6E">
        <w:rPr>
          <w:rFonts w:cs="Arial"/>
        </w:rPr>
        <w:t>Ordering Checks and Banking Supplies</w:t>
      </w:r>
      <w:bookmarkEnd w:id="442"/>
      <w:bookmarkEnd w:id="443"/>
    </w:p>
    <w:p w14:paraId="1FE97C6E" w14:textId="77777777" w:rsidR="007B001A" w:rsidRPr="003E4A1B" w:rsidRDefault="007B001A" w:rsidP="007B001A">
      <w:pPr>
        <w:rPr>
          <w:rFonts w:cs="Arial"/>
        </w:rPr>
      </w:pPr>
    </w:p>
    <w:p w14:paraId="5B574819" w14:textId="77777777" w:rsidR="007B001A" w:rsidRPr="003E4A1B" w:rsidRDefault="007B001A" w:rsidP="007B001A">
      <w:pPr>
        <w:spacing w:line="276" w:lineRule="auto"/>
        <w:ind w:left="360" w:hanging="360"/>
        <w:rPr>
          <w:rFonts w:cs="Arial"/>
          <w:b/>
        </w:rPr>
      </w:pPr>
    </w:p>
    <w:p w14:paraId="3E75D381" w14:textId="7665814F" w:rsidR="007B001A" w:rsidRPr="003E4A1B" w:rsidRDefault="007B001A" w:rsidP="007B001A">
      <w:pPr>
        <w:spacing w:line="276" w:lineRule="auto"/>
        <w:jc w:val="both"/>
        <w:rPr>
          <w:rFonts w:cs="Arial"/>
        </w:rPr>
      </w:pPr>
      <w:r w:rsidRPr="003E4A1B">
        <w:rPr>
          <w:rFonts w:cs="Arial"/>
          <w:sz w:val="22"/>
        </w:rPr>
        <w:t>CHECK STYLE</w:t>
      </w:r>
      <w:r w:rsidR="00CB66CB" w:rsidRPr="003E4A1B">
        <w:rPr>
          <w:rFonts w:cs="Arial"/>
        </w:rPr>
        <w:t xml:space="preserve">. </w:t>
      </w:r>
      <w:r w:rsidRPr="003E4A1B">
        <w:rPr>
          <w:rFonts w:cs="Arial"/>
        </w:rPr>
        <w:t>Puppies and balloons are right out, unless of course you are opening party supply business</w:t>
      </w:r>
      <w:r w:rsidR="00CB66CB" w:rsidRPr="003E4A1B">
        <w:rPr>
          <w:rFonts w:cs="Arial"/>
        </w:rPr>
        <w:t xml:space="preserve">. </w:t>
      </w:r>
      <w:r w:rsidRPr="003E4A1B">
        <w:rPr>
          <w:rFonts w:cs="Arial"/>
        </w:rPr>
        <w:t xml:space="preserve">Order </w:t>
      </w:r>
      <w:r w:rsidR="00E21731" w:rsidRPr="003E4A1B">
        <w:rPr>
          <w:rFonts w:cs="Arial"/>
        </w:rPr>
        <w:t>business-like</w:t>
      </w:r>
      <w:r w:rsidRPr="003E4A1B">
        <w:rPr>
          <w:rFonts w:cs="Arial"/>
        </w:rPr>
        <w:t xml:space="preserve"> checks with su</w:t>
      </w:r>
      <w:r>
        <w:rPr>
          <w:rFonts w:cs="Arial"/>
        </w:rPr>
        <w:t>bdued hues and no decoration. Order</w:t>
      </w:r>
      <w:r w:rsidRPr="003E4A1B">
        <w:rPr>
          <w:rFonts w:cs="Arial"/>
        </w:rPr>
        <w:t xml:space="preserve"> the large size (3” x 8.25” plus stub) that come</w:t>
      </w:r>
      <w:r>
        <w:rPr>
          <w:rFonts w:cs="Arial"/>
        </w:rPr>
        <w:t>s</w:t>
      </w:r>
      <w:r w:rsidRPr="003E4A1B">
        <w:rPr>
          <w:rFonts w:cs="Arial"/>
        </w:rPr>
        <w:t xml:space="preserve"> in a ring binder</w:t>
      </w:r>
      <w:r w:rsidR="00CB66CB" w:rsidRPr="003E4A1B">
        <w:rPr>
          <w:rFonts w:cs="Arial"/>
        </w:rPr>
        <w:t xml:space="preserve">. </w:t>
      </w:r>
    </w:p>
    <w:p w14:paraId="493FCF55" w14:textId="77777777" w:rsidR="007B001A" w:rsidRPr="003E4A1B" w:rsidRDefault="007B001A" w:rsidP="007B001A">
      <w:pPr>
        <w:spacing w:line="276" w:lineRule="auto"/>
        <w:jc w:val="both"/>
        <w:rPr>
          <w:rFonts w:cs="Arial"/>
          <w:sz w:val="12"/>
        </w:rPr>
      </w:pPr>
    </w:p>
    <w:p w14:paraId="3001D70E" w14:textId="45BDAFB3" w:rsidR="007B001A" w:rsidRPr="003E4A1B" w:rsidRDefault="007B001A" w:rsidP="007B001A">
      <w:pPr>
        <w:spacing w:line="276" w:lineRule="auto"/>
        <w:jc w:val="both"/>
        <w:rPr>
          <w:rFonts w:cs="Arial"/>
        </w:rPr>
      </w:pPr>
      <w:r w:rsidRPr="003E4A1B">
        <w:rPr>
          <w:rFonts w:cs="Arial"/>
          <w:noProof/>
        </w:rPr>
        <w:drawing>
          <wp:anchor distT="0" distB="0" distL="114300" distR="114300" simplePos="0" relativeHeight="251962880" behindDoc="0" locked="0" layoutInCell="1" allowOverlap="1" wp14:anchorId="570FA56C" wp14:editId="50FB23F9">
            <wp:simplePos x="0" y="0"/>
            <wp:positionH relativeFrom="column">
              <wp:posOffset>3242310</wp:posOffset>
            </wp:positionH>
            <wp:positionV relativeFrom="paragraph">
              <wp:posOffset>410845</wp:posOffset>
            </wp:positionV>
            <wp:extent cx="3236595" cy="4123690"/>
            <wp:effectExtent l="0" t="0" r="1905" b="0"/>
            <wp:wrapSquare wrapText="left"/>
            <wp:docPr id="7219" name="Picture 7219" descr="Sample check for laser pri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 name="Picture 7219" descr="Sample check for laser printing"/>
                    <pic:cNvPicPr>
                      <a:picLocks noChangeAspect="1" noChangeArrowheads="1"/>
                    </pic:cNvPicPr>
                  </pic:nvPicPr>
                  <pic:blipFill>
                    <a:blip r:embed="rId650">
                      <a:extLst>
                        <a:ext uri="{28A0092B-C50C-407E-A947-70E740481C1C}">
                          <a14:useLocalDpi xmlns:a14="http://schemas.microsoft.com/office/drawing/2010/main"/>
                        </a:ext>
                      </a:extLst>
                    </a:blip>
                    <a:srcRect/>
                    <a:stretch>
                      <a:fillRect/>
                    </a:stretch>
                  </pic:blipFill>
                  <pic:spPr bwMode="auto">
                    <a:xfrm>
                      <a:off x="0" y="0"/>
                      <a:ext cx="3236595" cy="41236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rPr>
        <w:t>You might feel a</w:t>
      </w:r>
      <w:r w:rsidRPr="003E4A1B">
        <w:rPr>
          <w:rFonts w:cs="Arial"/>
        </w:rPr>
        <w:t xml:space="preserve"> wallet-size checkbook is more convenient, but larger checks and stubs allow for more-detailed record keeping and help convince suppliers that you have outgrown the sidewalk lemonade stand</w:t>
      </w:r>
      <w:r w:rsidR="00CB66CB" w:rsidRPr="003E4A1B">
        <w:rPr>
          <w:rFonts w:cs="Arial"/>
        </w:rPr>
        <w:t xml:space="preserve">. </w:t>
      </w:r>
    </w:p>
    <w:p w14:paraId="51A4127F" w14:textId="77777777" w:rsidR="007B001A" w:rsidRPr="003E4A1B" w:rsidRDefault="007B001A" w:rsidP="007B001A">
      <w:pPr>
        <w:jc w:val="both"/>
        <w:rPr>
          <w:rFonts w:cs="Arial"/>
          <w:sz w:val="12"/>
        </w:rPr>
      </w:pPr>
    </w:p>
    <w:p w14:paraId="1E6666E2" w14:textId="77777777" w:rsidR="007B001A" w:rsidRPr="003E4A1B" w:rsidRDefault="007B001A" w:rsidP="007B001A">
      <w:pPr>
        <w:spacing w:line="276" w:lineRule="auto"/>
        <w:jc w:val="both"/>
        <w:rPr>
          <w:rFonts w:cs="Arial"/>
        </w:rPr>
      </w:pPr>
      <w:r w:rsidRPr="003E4A1B">
        <w:rPr>
          <w:rFonts w:cs="Arial"/>
        </w:rPr>
        <w:t xml:space="preserve">Checks will come pre-numbered and printed with your business name and address, the </w:t>
      </w:r>
      <w:r w:rsidRPr="003E4A1B">
        <w:rPr>
          <w:rFonts w:cs="Arial"/>
          <w:i/>
        </w:rPr>
        <w:t>routing number</w:t>
      </w:r>
      <w:r w:rsidRPr="003E4A1B">
        <w:rPr>
          <w:rFonts w:cs="Arial"/>
        </w:rPr>
        <w:t xml:space="preserve"> that identifies your bank, and your bank account number.</w:t>
      </w:r>
    </w:p>
    <w:p w14:paraId="5985B049" w14:textId="77777777" w:rsidR="007B001A" w:rsidRPr="003E4A1B" w:rsidRDefault="007B001A" w:rsidP="007B001A">
      <w:pPr>
        <w:spacing w:line="276" w:lineRule="auto"/>
        <w:jc w:val="both"/>
        <w:rPr>
          <w:rFonts w:cs="Arial"/>
          <w:sz w:val="12"/>
        </w:rPr>
      </w:pPr>
    </w:p>
    <w:p w14:paraId="78C8C598" w14:textId="6F1163A7" w:rsidR="007B001A" w:rsidRPr="003E4A1B" w:rsidRDefault="007B001A" w:rsidP="007B001A">
      <w:pPr>
        <w:spacing w:line="276" w:lineRule="auto"/>
        <w:jc w:val="both"/>
        <w:rPr>
          <w:rFonts w:cs="Arial"/>
        </w:rPr>
      </w:pPr>
      <w:r w:rsidRPr="003E4A1B">
        <w:rPr>
          <w:rFonts w:cs="Arial"/>
        </w:rPr>
        <w:t>You will have a choice between manual checks [</w:t>
      </w:r>
      <w:r w:rsidRPr="003E4A1B">
        <w:rPr>
          <w:rFonts w:cs="Arial"/>
          <w:smallCaps/>
        </w:rPr>
        <w:t>below</w:t>
      </w:r>
      <w:r w:rsidRPr="003E4A1B">
        <w:rPr>
          <w:rFonts w:cs="Arial"/>
        </w:rPr>
        <w:t>] or laser check</w:t>
      </w:r>
      <w:r>
        <w:rPr>
          <w:rFonts w:cs="Arial"/>
        </w:rPr>
        <w:t>s</w:t>
      </w:r>
      <w:r w:rsidRPr="003E4A1B">
        <w:rPr>
          <w:rFonts w:cs="Arial"/>
        </w:rPr>
        <w:t xml:space="preserve"> [</w:t>
      </w:r>
      <w:r w:rsidRPr="003E4A1B">
        <w:rPr>
          <w:rFonts w:cs="Arial"/>
          <w:smallCaps/>
        </w:rPr>
        <w:t>right</w:t>
      </w:r>
      <w:r w:rsidRPr="003E4A1B">
        <w:rPr>
          <w:rFonts w:cs="Arial"/>
        </w:rPr>
        <w:t xml:space="preserve">] designed </w:t>
      </w:r>
      <w:r>
        <w:rPr>
          <w:rFonts w:cs="Arial"/>
        </w:rPr>
        <w:t xml:space="preserve">for </w:t>
      </w:r>
      <w:r w:rsidRPr="003E4A1B">
        <w:rPr>
          <w:rFonts w:cs="Arial"/>
        </w:rPr>
        <w:t>accounting software—like QuickBooks—and intended to be over-printed with the payee and amount</w:t>
      </w:r>
      <w:r w:rsidR="00CB66CB" w:rsidRPr="003E4A1B">
        <w:rPr>
          <w:rFonts w:cs="Arial"/>
        </w:rPr>
        <w:t xml:space="preserve">. </w:t>
      </w:r>
      <w:r w:rsidRPr="003E4A1B">
        <w:rPr>
          <w:rFonts w:cs="Arial"/>
        </w:rPr>
        <w:t>The imprintable checks save time and help you look more professional</w:t>
      </w:r>
      <w:r w:rsidR="00CB66CB" w:rsidRPr="003E4A1B">
        <w:rPr>
          <w:rFonts w:cs="Arial"/>
        </w:rPr>
        <w:t xml:space="preserve">. </w:t>
      </w:r>
      <w:r w:rsidRPr="003E4A1B">
        <w:rPr>
          <w:rFonts w:cs="Arial"/>
        </w:rPr>
        <w:t>They are a bit more expensive, however.</w:t>
      </w:r>
    </w:p>
    <w:p w14:paraId="495159B2" w14:textId="77777777" w:rsidR="007B001A" w:rsidRPr="003E4A1B" w:rsidRDefault="007B001A" w:rsidP="007B001A">
      <w:pPr>
        <w:spacing w:line="276" w:lineRule="auto"/>
        <w:jc w:val="both"/>
        <w:rPr>
          <w:rFonts w:cs="Arial"/>
        </w:rPr>
      </w:pPr>
      <w:r w:rsidRPr="003E4A1B">
        <w:rPr>
          <w:rFonts w:cs="Arial"/>
          <w:noProof/>
        </w:rPr>
        <w:drawing>
          <wp:anchor distT="0" distB="0" distL="114300" distR="114300" simplePos="0" relativeHeight="251963904" behindDoc="1" locked="0" layoutInCell="1" allowOverlap="1" wp14:anchorId="48AF29B1" wp14:editId="4D9FE0C5">
            <wp:simplePos x="0" y="0"/>
            <wp:positionH relativeFrom="column">
              <wp:posOffset>18937</wp:posOffset>
            </wp:positionH>
            <wp:positionV relativeFrom="paragraph">
              <wp:posOffset>86289</wp:posOffset>
            </wp:positionV>
            <wp:extent cx="4468510" cy="3099435"/>
            <wp:effectExtent l="0" t="0" r="8255" b="5715"/>
            <wp:wrapNone/>
            <wp:docPr id="7202" name="Picture 7202" descr="Sample check to fill out by h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2" name="Picture 7202" descr="Sample check to fill out by hand"/>
                    <pic:cNvPicPr>
                      <a:picLocks noChangeAspect="1" noChangeArrowheads="1"/>
                    </pic:cNvPicPr>
                  </pic:nvPicPr>
                  <pic:blipFill>
                    <a:blip r:embed="rId651">
                      <a:extLst>
                        <a:ext uri="{28A0092B-C50C-407E-A947-70E740481C1C}">
                          <a14:useLocalDpi xmlns:a14="http://schemas.microsoft.com/office/drawing/2010/main"/>
                        </a:ext>
                      </a:extLst>
                    </a:blip>
                    <a:stretch>
                      <a:fillRect/>
                    </a:stretch>
                  </pic:blipFill>
                  <pic:spPr bwMode="auto">
                    <a:xfrm>
                      <a:off x="0" y="0"/>
                      <a:ext cx="4468510" cy="3099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EAD6B5" w14:textId="77777777" w:rsidR="007B001A" w:rsidRPr="003E4A1B" w:rsidRDefault="007B001A" w:rsidP="007B001A">
      <w:pPr>
        <w:spacing w:line="276" w:lineRule="auto"/>
        <w:jc w:val="both"/>
        <w:rPr>
          <w:rFonts w:cs="Arial"/>
        </w:rPr>
      </w:pPr>
    </w:p>
    <w:p w14:paraId="5C3BBDD0" w14:textId="77777777" w:rsidR="007B001A" w:rsidRPr="003E4A1B" w:rsidRDefault="007B001A" w:rsidP="007B001A">
      <w:pPr>
        <w:spacing w:line="276" w:lineRule="auto"/>
        <w:jc w:val="both"/>
        <w:rPr>
          <w:rFonts w:cs="Arial"/>
        </w:rPr>
      </w:pPr>
    </w:p>
    <w:p w14:paraId="7AEDA927" w14:textId="77777777" w:rsidR="007B001A" w:rsidRPr="003E4A1B" w:rsidRDefault="007B001A" w:rsidP="007B001A">
      <w:pPr>
        <w:spacing w:line="276" w:lineRule="auto"/>
        <w:jc w:val="both"/>
        <w:rPr>
          <w:rFonts w:cs="Arial"/>
        </w:rPr>
      </w:pPr>
    </w:p>
    <w:p w14:paraId="0A7F4025" w14:textId="77777777" w:rsidR="007B001A" w:rsidRPr="003E4A1B" w:rsidRDefault="007B001A" w:rsidP="007B001A">
      <w:pPr>
        <w:spacing w:line="276" w:lineRule="auto"/>
        <w:jc w:val="both"/>
        <w:rPr>
          <w:rFonts w:cs="Arial"/>
        </w:rPr>
      </w:pPr>
    </w:p>
    <w:p w14:paraId="4ECC9266" w14:textId="77777777" w:rsidR="007B001A" w:rsidRPr="003E4A1B" w:rsidRDefault="007B001A" w:rsidP="007B001A">
      <w:pPr>
        <w:spacing w:line="276" w:lineRule="auto"/>
        <w:jc w:val="both"/>
        <w:rPr>
          <w:rFonts w:cs="Arial"/>
        </w:rPr>
      </w:pPr>
    </w:p>
    <w:p w14:paraId="19192D6C" w14:textId="77777777" w:rsidR="007B001A" w:rsidRPr="003E4A1B" w:rsidRDefault="007B001A" w:rsidP="007B001A">
      <w:pPr>
        <w:spacing w:line="276" w:lineRule="auto"/>
        <w:jc w:val="both"/>
        <w:rPr>
          <w:rFonts w:cs="Arial"/>
        </w:rPr>
      </w:pPr>
    </w:p>
    <w:p w14:paraId="75F03DF4" w14:textId="77777777" w:rsidR="007B001A" w:rsidRPr="003E4A1B" w:rsidRDefault="007B001A" w:rsidP="007B001A">
      <w:pPr>
        <w:spacing w:line="276" w:lineRule="auto"/>
        <w:jc w:val="both"/>
        <w:rPr>
          <w:rFonts w:cs="Arial"/>
        </w:rPr>
      </w:pPr>
    </w:p>
    <w:p w14:paraId="1C85C2E9" w14:textId="77777777" w:rsidR="007B001A" w:rsidRPr="003E4A1B" w:rsidRDefault="007B001A" w:rsidP="007B001A">
      <w:pPr>
        <w:tabs>
          <w:tab w:val="left" w:pos="3200"/>
          <w:tab w:val="right" w:pos="4926"/>
        </w:tabs>
        <w:spacing w:line="276" w:lineRule="auto"/>
        <w:jc w:val="both"/>
        <w:rPr>
          <w:rFonts w:cs="Arial"/>
        </w:rPr>
      </w:pPr>
      <w:r w:rsidRPr="003E4A1B">
        <w:rPr>
          <w:rFonts w:cs="Arial"/>
        </w:rPr>
        <w:tab/>
      </w:r>
      <w:r>
        <w:rPr>
          <w:rFonts w:cs="Arial"/>
        </w:rPr>
        <w:tab/>
      </w:r>
    </w:p>
    <w:p w14:paraId="5293357E" w14:textId="77777777" w:rsidR="007B001A" w:rsidRPr="003E4A1B" w:rsidRDefault="007B001A" w:rsidP="007B001A">
      <w:pPr>
        <w:spacing w:line="276" w:lineRule="auto"/>
        <w:jc w:val="both"/>
        <w:rPr>
          <w:rFonts w:cs="Arial"/>
        </w:rPr>
      </w:pPr>
    </w:p>
    <w:p w14:paraId="7477FC3C" w14:textId="77777777" w:rsidR="007B001A" w:rsidRPr="003E4A1B" w:rsidRDefault="007B001A" w:rsidP="007B001A">
      <w:pPr>
        <w:spacing w:line="276" w:lineRule="auto"/>
        <w:jc w:val="center"/>
        <w:rPr>
          <w:rFonts w:cs="Arial"/>
        </w:rPr>
      </w:pPr>
    </w:p>
    <w:p w14:paraId="3A14855B" w14:textId="77777777" w:rsidR="007B001A" w:rsidRPr="003E4A1B" w:rsidRDefault="007B001A" w:rsidP="007B001A">
      <w:pPr>
        <w:spacing w:line="276" w:lineRule="auto"/>
        <w:jc w:val="both"/>
        <w:rPr>
          <w:rFonts w:cs="Arial"/>
        </w:rPr>
      </w:pPr>
    </w:p>
    <w:p w14:paraId="404CBBC4" w14:textId="77777777" w:rsidR="007B001A" w:rsidRPr="003E4A1B" w:rsidRDefault="007B001A" w:rsidP="007B001A">
      <w:pPr>
        <w:spacing w:line="276" w:lineRule="auto"/>
        <w:jc w:val="both"/>
        <w:rPr>
          <w:rFonts w:cs="Arial"/>
        </w:rPr>
      </w:pPr>
    </w:p>
    <w:p w14:paraId="5ACC2186" w14:textId="77777777" w:rsidR="007B001A" w:rsidRPr="003E4A1B" w:rsidRDefault="007B001A" w:rsidP="007B001A">
      <w:pPr>
        <w:spacing w:line="276" w:lineRule="auto"/>
        <w:jc w:val="both"/>
        <w:rPr>
          <w:rFonts w:cs="Arial"/>
        </w:rPr>
      </w:pPr>
    </w:p>
    <w:p w14:paraId="642EEAEB" w14:textId="77777777" w:rsidR="007B001A" w:rsidRPr="003E4A1B" w:rsidRDefault="007B001A" w:rsidP="007B001A">
      <w:pPr>
        <w:spacing w:line="276" w:lineRule="auto"/>
        <w:jc w:val="both"/>
        <w:rPr>
          <w:rFonts w:cs="Arial"/>
        </w:rPr>
      </w:pPr>
    </w:p>
    <w:p w14:paraId="76F72005" w14:textId="77777777" w:rsidR="007B001A" w:rsidRPr="003E4A1B" w:rsidRDefault="007B001A" w:rsidP="007B001A">
      <w:pPr>
        <w:spacing w:line="276" w:lineRule="auto"/>
        <w:jc w:val="both"/>
        <w:rPr>
          <w:rFonts w:cs="Arial"/>
        </w:rPr>
      </w:pPr>
    </w:p>
    <w:p w14:paraId="01945A2E" w14:textId="77777777" w:rsidR="007B001A" w:rsidRPr="003E4A1B" w:rsidRDefault="007B001A" w:rsidP="007B001A">
      <w:pPr>
        <w:spacing w:line="276" w:lineRule="auto"/>
        <w:jc w:val="both"/>
        <w:rPr>
          <w:rFonts w:cs="Arial"/>
        </w:rPr>
      </w:pPr>
    </w:p>
    <w:p w14:paraId="33543BA7" w14:textId="77777777" w:rsidR="007B001A" w:rsidRPr="003E4A1B" w:rsidRDefault="007B001A" w:rsidP="007B001A">
      <w:pPr>
        <w:spacing w:line="276" w:lineRule="auto"/>
        <w:jc w:val="both"/>
        <w:rPr>
          <w:rFonts w:cs="Arial"/>
        </w:rPr>
      </w:pPr>
    </w:p>
    <w:p w14:paraId="41813E33" w14:textId="77777777" w:rsidR="007B001A" w:rsidRPr="003E4A1B" w:rsidRDefault="007B001A" w:rsidP="007B001A">
      <w:pPr>
        <w:spacing w:line="276" w:lineRule="auto"/>
        <w:jc w:val="both"/>
        <w:rPr>
          <w:rFonts w:cs="Arial"/>
        </w:rPr>
      </w:pPr>
    </w:p>
    <w:p w14:paraId="163C0947" w14:textId="77777777" w:rsidR="007B001A" w:rsidRPr="003E4A1B" w:rsidRDefault="007B001A" w:rsidP="007B001A">
      <w:pPr>
        <w:spacing w:line="276" w:lineRule="auto"/>
        <w:jc w:val="both"/>
        <w:rPr>
          <w:rFonts w:cs="Arial"/>
        </w:rPr>
      </w:pPr>
    </w:p>
    <w:p w14:paraId="183CA364" w14:textId="77777777" w:rsidR="007B001A" w:rsidRPr="003E4A1B" w:rsidRDefault="007B001A" w:rsidP="007B001A">
      <w:pPr>
        <w:spacing w:line="276" w:lineRule="auto"/>
        <w:jc w:val="both"/>
        <w:rPr>
          <w:rFonts w:cs="Arial"/>
          <w:sz w:val="12"/>
        </w:rPr>
      </w:pPr>
      <w:r w:rsidRPr="008B7F82">
        <w:rPr>
          <w:rStyle w:val="Emphasis"/>
          <w:noProof/>
        </w:rPr>
        <w:drawing>
          <wp:anchor distT="0" distB="0" distL="114300" distR="114300" simplePos="0" relativeHeight="251973120" behindDoc="0" locked="0" layoutInCell="1" allowOverlap="1" wp14:anchorId="4C2CB393" wp14:editId="1B35DF76">
            <wp:simplePos x="0" y="0"/>
            <wp:positionH relativeFrom="margin">
              <wp:align>right</wp:align>
            </wp:positionH>
            <wp:positionV relativeFrom="paragraph">
              <wp:posOffset>69850</wp:posOffset>
            </wp:positionV>
            <wp:extent cx="3533775" cy="1734820"/>
            <wp:effectExtent l="0" t="0" r="9525" b="0"/>
            <wp:wrapSquare wrapText="bothSides"/>
            <wp:docPr id="2040396730" name="Picture 1" descr="Check showing location of routing number, account number and check number is one row at bottom of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396730" name="Picture 1" descr="Check showing location of routing number, account number and check number is one row at bottom of check."/>
                    <pic:cNvPicPr/>
                  </pic:nvPicPr>
                  <pic:blipFill rotWithShape="1">
                    <a:blip r:embed="rId652" cstate="screen">
                      <a:extLst>
                        <a:ext uri="{28A0092B-C50C-407E-A947-70E740481C1C}">
                          <a14:useLocalDpi xmlns:a14="http://schemas.microsoft.com/office/drawing/2010/main"/>
                        </a:ext>
                      </a:extLst>
                    </a:blip>
                    <a:srcRect/>
                    <a:stretch>
                      <a:fillRect/>
                    </a:stretch>
                  </pic:blipFill>
                  <pic:spPr bwMode="auto">
                    <a:xfrm>
                      <a:off x="0" y="0"/>
                      <a:ext cx="3533775" cy="17348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54E873" w14:textId="77777777" w:rsidR="007B001A" w:rsidRPr="003E4A1B" w:rsidRDefault="007B001A" w:rsidP="007B001A">
      <w:pPr>
        <w:spacing w:line="276" w:lineRule="auto"/>
        <w:jc w:val="both"/>
        <w:rPr>
          <w:rFonts w:cs="Arial"/>
        </w:rPr>
      </w:pPr>
      <w:r w:rsidRPr="003E4A1B">
        <w:rPr>
          <w:rFonts w:cs="Arial"/>
          <w:spacing w:val="-4"/>
          <w:sz w:val="22"/>
        </w:rPr>
        <w:t>WHAT YOU NEED TO ORDER CHECKS:</w:t>
      </w:r>
      <w:r w:rsidRPr="003E4A1B">
        <w:rPr>
          <w:rFonts w:cs="Arial"/>
          <w:spacing w:val="-4"/>
        </w:rPr>
        <w:t xml:space="preserve"> </w:t>
      </w:r>
      <w:r w:rsidRPr="003E4A1B">
        <w:rPr>
          <w:rFonts w:cs="Arial"/>
        </w:rPr>
        <w:t xml:space="preserve">Your checking account number and the </w:t>
      </w:r>
      <w:r>
        <w:rPr>
          <w:rFonts w:cs="Arial"/>
        </w:rPr>
        <w:t>routing number for your bank.</w:t>
      </w:r>
      <w:r w:rsidRPr="003E4A1B">
        <w:rPr>
          <w:rFonts w:cs="Arial"/>
        </w:rPr>
        <w:t xml:space="preserve"> This is an identification number that tells the receiving bank how to route the canceled check back to your bank to be reimbursed. The routing number will appear at the bottom of the check, </w:t>
      </w:r>
      <w:r>
        <w:rPr>
          <w:rFonts w:cs="Arial"/>
        </w:rPr>
        <w:t>before</w:t>
      </w:r>
      <w:r w:rsidRPr="003E4A1B">
        <w:rPr>
          <w:rFonts w:cs="Arial"/>
        </w:rPr>
        <w:t xml:space="preserve"> the account number.</w:t>
      </w:r>
    </w:p>
    <w:p w14:paraId="79667BA9" w14:textId="77777777" w:rsidR="007B001A" w:rsidRPr="003E4A1B" w:rsidRDefault="007B001A" w:rsidP="007B001A">
      <w:pPr>
        <w:tabs>
          <w:tab w:val="right" w:pos="9720"/>
        </w:tabs>
        <w:ind w:right="216"/>
        <w:rPr>
          <w:rStyle w:val="Emphasis"/>
        </w:rPr>
      </w:pPr>
      <w:r w:rsidRPr="003E4A1B">
        <w:rPr>
          <w:rStyle w:val="Emphasis"/>
        </w:rPr>
        <w:br w:type="page"/>
      </w:r>
    </w:p>
    <w:p w14:paraId="1EC7633F" w14:textId="77777777" w:rsidR="0038418E" w:rsidRPr="00C41B92" w:rsidRDefault="0038418E" w:rsidP="0038418E">
      <w:pPr>
        <w:pStyle w:val="BodyText"/>
        <w:tabs>
          <w:tab w:val="right" w:pos="10080"/>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 xml:space="preserve">Chapter </w:t>
      </w:r>
      <w:r w:rsidRPr="005A61BE">
        <w:rPr>
          <w:rFonts w:ascii="Arial" w:hAnsi="Arial" w:cs="Arial"/>
          <w:bCs/>
          <w:noProof/>
          <w:color w:val="000000" w:themeColor="text1"/>
        </w:rPr>
        <w:t xml:space="preserve"> </w:t>
      </w:r>
      <w:r w:rsidRPr="005A61BE">
        <w:rPr>
          <w:rFonts w:ascii="Arial" w:hAnsi="Arial" w:cs="Arial"/>
          <w:b/>
          <w:noProof/>
          <w:color w:val="000000" w:themeColor="text1"/>
        </w:rPr>
        <w:t>7</w:t>
      </w:r>
      <w:r w:rsidRPr="005A61BE">
        <w:rPr>
          <w:rFonts w:ascii="Arial" w:hAnsi="Arial" w:cs="Arial"/>
          <w:i/>
          <w:noProof/>
          <w:szCs w:val="26"/>
        </w:rPr>
        <w:t xml:space="preserve"> </w:t>
      </w:r>
      <w:r w:rsidRPr="005A61BE">
        <w:rPr>
          <w:rFonts w:ascii="Arial" w:hAnsi="Arial" w:cs="Arial"/>
          <w:i/>
        </w:rPr>
        <w:t>–</w:t>
      </w:r>
      <w:r w:rsidRPr="00C41B92">
        <w:rPr>
          <w:rFonts w:ascii="Arial" w:hAnsi="Arial" w:cs="Arial"/>
          <w:i/>
        </w:rPr>
        <w:t xml:space="preserve"> </w:t>
      </w:r>
      <w:r w:rsidRPr="00C41B92">
        <w:rPr>
          <w:rStyle w:val="Emphasis"/>
        </w:rPr>
        <w:t>Banking</w:t>
      </w:r>
    </w:p>
    <w:p w14:paraId="657F9228" w14:textId="77777777" w:rsidR="007B001A" w:rsidRPr="003E4A1B" w:rsidRDefault="007B001A" w:rsidP="007B001A">
      <w:pPr>
        <w:tabs>
          <w:tab w:val="right" w:pos="9720"/>
        </w:tabs>
        <w:ind w:right="216"/>
        <w:rPr>
          <w:rStyle w:val="Emphasis"/>
          <w:i w:val="0"/>
          <w:sz w:val="20"/>
        </w:rPr>
      </w:pPr>
    </w:p>
    <w:p w14:paraId="6A1700F0" w14:textId="77777777" w:rsidR="007B001A" w:rsidRPr="003E4A1B" w:rsidRDefault="007B001A" w:rsidP="007B001A">
      <w:pPr>
        <w:tabs>
          <w:tab w:val="right" w:pos="9720"/>
        </w:tabs>
        <w:ind w:right="216"/>
        <w:rPr>
          <w:rStyle w:val="Emphasis"/>
          <w:i w:val="0"/>
          <w:sz w:val="20"/>
        </w:rPr>
      </w:pPr>
    </w:p>
    <w:p w14:paraId="0F8BF36C" w14:textId="06ABCC19" w:rsidR="007B001A" w:rsidRPr="003E4A1B" w:rsidRDefault="007B001A" w:rsidP="007B001A">
      <w:pPr>
        <w:spacing w:line="276" w:lineRule="auto"/>
        <w:jc w:val="both"/>
        <w:rPr>
          <w:rFonts w:cs="Arial"/>
          <w:b/>
          <w:i/>
        </w:rPr>
      </w:pPr>
      <w:r w:rsidRPr="003E4A1B">
        <w:rPr>
          <w:rFonts w:cs="Arial"/>
          <w:sz w:val="22"/>
        </w:rPr>
        <w:t>WHERE TO BUY CHECKS</w:t>
      </w:r>
      <w:r w:rsidR="00CB66CB" w:rsidRPr="003E4A1B">
        <w:rPr>
          <w:rFonts w:cs="Arial"/>
        </w:rPr>
        <w:t xml:space="preserve">. </w:t>
      </w:r>
      <w:r w:rsidRPr="003E4A1B">
        <w:rPr>
          <w:rFonts w:cs="Arial"/>
        </w:rPr>
        <w:t xml:space="preserve">You can purchase your checks from your bank when you open the </w:t>
      </w:r>
      <w:r w:rsidR="00E21731" w:rsidRPr="003E4A1B">
        <w:rPr>
          <w:rFonts w:cs="Arial"/>
        </w:rPr>
        <w:t>account but</w:t>
      </w:r>
      <w:r w:rsidRPr="003E4A1B">
        <w:rPr>
          <w:rFonts w:cs="Arial"/>
        </w:rPr>
        <w:t xml:space="preserve"> check their prices</w:t>
      </w:r>
      <w:r w:rsidR="00CB66CB" w:rsidRPr="003E4A1B">
        <w:rPr>
          <w:rFonts w:cs="Arial"/>
        </w:rPr>
        <w:t xml:space="preserve">. </w:t>
      </w:r>
      <w:r w:rsidRPr="003E4A1B">
        <w:rPr>
          <w:rFonts w:cs="Arial"/>
        </w:rPr>
        <w:t>It may pay to buy your checks directly from one of the following check printers. Whomever you buy from, resist the offer of a free stock lo</w:t>
      </w:r>
      <w:r>
        <w:rPr>
          <w:rFonts w:cs="Arial"/>
        </w:rPr>
        <w:t xml:space="preserve">go. These are not exclusive and typically somewhat dated in style. </w:t>
      </w:r>
      <w:r w:rsidRPr="003E4A1B">
        <w:rPr>
          <w:rFonts w:cs="Arial"/>
        </w:rPr>
        <w:t xml:space="preserve">Go with no logo (you will look very businesslike) or </w:t>
      </w:r>
      <w:r>
        <w:rPr>
          <w:rFonts w:cs="Arial"/>
        </w:rPr>
        <w:t>use your own.</w:t>
      </w:r>
    </w:p>
    <w:p w14:paraId="07062FDC" w14:textId="77777777" w:rsidR="007B001A" w:rsidRPr="003E4A1B" w:rsidRDefault="007B001A" w:rsidP="007B001A">
      <w:pPr>
        <w:spacing w:line="276" w:lineRule="auto"/>
        <w:jc w:val="both"/>
        <w:rPr>
          <w:rFonts w:cs="Arial"/>
          <w:b/>
          <w:i/>
          <w:sz w:val="12"/>
        </w:rPr>
      </w:pPr>
    </w:p>
    <w:p w14:paraId="1366B230" w14:textId="77777777" w:rsidR="007B001A" w:rsidRPr="003E4A1B" w:rsidRDefault="007B001A" w:rsidP="007B001A">
      <w:pPr>
        <w:spacing w:line="276" w:lineRule="auto"/>
        <w:jc w:val="both"/>
        <w:rPr>
          <w:rFonts w:cs="Arial"/>
        </w:rPr>
      </w:pPr>
      <w:r w:rsidRPr="003E4A1B">
        <w:rPr>
          <w:rFonts w:cs="Arial"/>
        </w:rPr>
        <w:t>Delu</w:t>
      </w:r>
      <w:r>
        <w:rPr>
          <w:rFonts w:cs="Arial"/>
        </w:rPr>
        <w:t xml:space="preserve">xe </w:t>
      </w:r>
      <w:r w:rsidRPr="003E4A1B">
        <w:rPr>
          <w:rFonts w:cs="Arial"/>
        </w:rPr>
        <w:t>Check printers and Harland Clark are w</w:t>
      </w:r>
      <w:r>
        <w:rPr>
          <w:rFonts w:cs="Arial"/>
        </w:rPr>
        <w:t>e</w:t>
      </w:r>
      <w:r w:rsidRPr="003E4A1B">
        <w:rPr>
          <w:rFonts w:cs="Arial"/>
        </w:rPr>
        <w:t xml:space="preserve">ll-known suppliers of quality printed checks, but they </w:t>
      </w:r>
      <w:r>
        <w:rPr>
          <w:rFonts w:cs="Arial"/>
        </w:rPr>
        <w:t xml:space="preserve">do </w:t>
      </w:r>
      <w:r w:rsidRPr="003E4A1B">
        <w:rPr>
          <w:rFonts w:cs="Arial"/>
        </w:rPr>
        <w:t xml:space="preserve">not </w:t>
      </w:r>
      <w:r>
        <w:rPr>
          <w:rFonts w:cs="Arial"/>
        </w:rPr>
        <w:t>disclose</w:t>
      </w:r>
      <w:r w:rsidRPr="003E4A1B">
        <w:rPr>
          <w:rFonts w:cs="Arial"/>
        </w:rPr>
        <w:t xml:space="preserve"> pricing until you log</w:t>
      </w:r>
      <w:r>
        <w:rPr>
          <w:rFonts w:cs="Arial"/>
        </w:rPr>
        <w:t xml:space="preserve"> </w:t>
      </w:r>
      <w:r w:rsidRPr="003E4A1B">
        <w:rPr>
          <w:rFonts w:cs="Arial"/>
        </w:rPr>
        <w:t>in and give them your bank account information.</w:t>
      </w:r>
    </w:p>
    <w:p w14:paraId="65CE95CE" w14:textId="77777777" w:rsidR="007B001A" w:rsidRPr="003E4A1B" w:rsidRDefault="007B001A" w:rsidP="007B001A">
      <w:pPr>
        <w:spacing w:line="276" w:lineRule="auto"/>
        <w:jc w:val="both"/>
        <w:rPr>
          <w:rFonts w:cs="Arial"/>
          <w:b/>
          <w:i/>
        </w:rPr>
      </w:pPr>
    </w:p>
    <w:p w14:paraId="4155ECC8" w14:textId="36E1EE2A" w:rsidR="007B001A" w:rsidRPr="003E4A1B" w:rsidRDefault="007B001A" w:rsidP="007B001A">
      <w:pPr>
        <w:spacing w:line="276" w:lineRule="auto"/>
        <w:jc w:val="both"/>
        <w:rPr>
          <w:rFonts w:cs="Arial"/>
        </w:rPr>
      </w:pPr>
      <w:r w:rsidRPr="003E4A1B">
        <w:rPr>
          <w:rFonts w:cs="Arial"/>
          <w:b/>
          <w:i/>
        </w:rPr>
        <w:t xml:space="preserve">Intuit </w:t>
      </w:r>
      <w:r w:rsidRPr="003E4A1B">
        <w:rPr>
          <w:rFonts w:cs="Arial"/>
        </w:rPr>
        <w:t>(</w:t>
      </w:r>
      <w:hyperlink r:id="rId653" w:history="1">
        <w:r w:rsidRPr="003E4A1B">
          <w:rPr>
            <w:rStyle w:val="Hyperlink"/>
            <w:rFonts w:cs="Arial"/>
          </w:rPr>
          <w:t>https://intuitmarket.intuit.com/bvc</w:t>
        </w:r>
      </w:hyperlink>
      <w:r w:rsidRPr="003E4A1B">
        <w:rPr>
          <w:rFonts w:cs="Arial"/>
        </w:rPr>
        <w:t xml:space="preserve">) is the producer of the QuickBooks accounting software, so you </w:t>
      </w:r>
      <w:r>
        <w:rPr>
          <w:rFonts w:cs="Arial"/>
        </w:rPr>
        <w:t>know</w:t>
      </w:r>
      <w:r w:rsidRPr="003E4A1B">
        <w:rPr>
          <w:rFonts w:cs="Arial"/>
        </w:rPr>
        <w:t xml:space="preserve"> the checks will line up with the</w:t>
      </w:r>
      <w:r>
        <w:rPr>
          <w:rFonts w:cs="Arial"/>
        </w:rPr>
        <w:t>ir software</w:t>
      </w:r>
      <w:r w:rsidRPr="003E4A1B">
        <w:rPr>
          <w:rFonts w:cs="Arial"/>
        </w:rPr>
        <w:t xml:space="preserve"> templates.  $1</w:t>
      </w:r>
      <w:r>
        <w:rPr>
          <w:rFonts w:cs="Arial"/>
        </w:rPr>
        <w:t>40</w:t>
      </w:r>
      <w:r w:rsidRPr="003E4A1B">
        <w:rPr>
          <w:rFonts w:cs="Arial"/>
        </w:rPr>
        <w:t xml:space="preserve"> for 250 checks (as of 20</w:t>
      </w:r>
      <w:r>
        <w:rPr>
          <w:rFonts w:cs="Arial"/>
        </w:rPr>
        <w:t>25</w:t>
      </w:r>
      <w:r w:rsidRPr="003E4A1B">
        <w:rPr>
          <w:rFonts w:cs="Arial"/>
        </w:rPr>
        <w:t>)</w:t>
      </w:r>
      <w:r w:rsidR="00C77E88" w:rsidRPr="003E4A1B">
        <w:rPr>
          <w:rFonts w:cs="Arial"/>
        </w:rPr>
        <w:t xml:space="preserve">. </w:t>
      </w:r>
    </w:p>
    <w:p w14:paraId="1869928B" w14:textId="77777777" w:rsidR="007B001A" w:rsidRPr="003E4A1B" w:rsidRDefault="007B001A" w:rsidP="007B001A">
      <w:pPr>
        <w:spacing w:line="276" w:lineRule="auto"/>
        <w:jc w:val="both"/>
        <w:rPr>
          <w:rFonts w:cs="Arial"/>
          <w:b/>
          <w:i/>
          <w:sz w:val="12"/>
        </w:rPr>
      </w:pPr>
    </w:p>
    <w:p w14:paraId="2527A8D4" w14:textId="77777777" w:rsidR="007B001A" w:rsidRDefault="007B001A" w:rsidP="007B001A">
      <w:pPr>
        <w:spacing w:line="276" w:lineRule="auto"/>
        <w:jc w:val="both"/>
        <w:rPr>
          <w:rFonts w:cs="Arial"/>
        </w:rPr>
      </w:pPr>
      <w:r>
        <w:rPr>
          <w:rFonts w:cs="Arial"/>
          <w:b/>
          <w:i/>
        </w:rPr>
        <w:t xml:space="preserve">Amazon.com </w:t>
      </w:r>
      <w:r>
        <w:rPr>
          <w:rFonts w:cs="Arial"/>
        </w:rPr>
        <w:t xml:space="preserve"> </w:t>
      </w:r>
      <w:r w:rsidRPr="00DC3A15">
        <w:rPr>
          <w:rFonts w:cs="Arial"/>
        </w:rPr>
        <w:t>Custom Business Checks</w:t>
      </w:r>
      <w:r>
        <w:rPr>
          <w:rFonts w:cs="Arial"/>
        </w:rPr>
        <w:t xml:space="preserve"> for laser printing, c</w:t>
      </w:r>
      <w:r w:rsidRPr="00DC3A15">
        <w:rPr>
          <w:rFonts w:cs="Arial"/>
        </w:rPr>
        <w:t>ompatible with Q</w:t>
      </w:r>
      <w:r>
        <w:rPr>
          <w:rFonts w:cs="Arial"/>
        </w:rPr>
        <w:t>uickBooks</w:t>
      </w:r>
      <w:r w:rsidRPr="00DC3A15">
        <w:rPr>
          <w:rFonts w:cs="Arial"/>
        </w:rPr>
        <w:t xml:space="preserve"> accounting software</w:t>
      </w:r>
      <w:r>
        <w:rPr>
          <w:rFonts w:cs="Arial"/>
        </w:rPr>
        <w:t>.</w:t>
      </w:r>
    </w:p>
    <w:p w14:paraId="7D8487AE" w14:textId="1CF6BFA4" w:rsidR="007B001A" w:rsidRPr="00DC3A15" w:rsidRDefault="007B001A" w:rsidP="007B001A">
      <w:pPr>
        <w:spacing w:line="276" w:lineRule="auto"/>
        <w:jc w:val="both"/>
        <w:rPr>
          <w:rFonts w:cs="Arial"/>
        </w:rPr>
      </w:pPr>
      <w:r>
        <w:rPr>
          <w:rFonts w:cs="Arial"/>
        </w:rPr>
        <w:t>250 for $70</w:t>
      </w:r>
      <w:r w:rsidR="00CB66CB">
        <w:rPr>
          <w:rFonts w:cs="Arial"/>
        </w:rPr>
        <w:t xml:space="preserve">. </w:t>
      </w:r>
      <w:r>
        <w:rPr>
          <w:rFonts w:cs="Arial"/>
        </w:rPr>
        <w:t>Manual checks: 100 for $54 (2025).</w:t>
      </w:r>
    </w:p>
    <w:p w14:paraId="60562707" w14:textId="77777777" w:rsidR="007B001A" w:rsidRDefault="007B001A" w:rsidP="007B001A">
      <w:pPr>
        <w:spacing w:line="276" w:lineRule="auto"/>
        <w:jc w:val="both"/>
        <w:rPr>
          <w:rFonts w:cs="Arial"/>
        </w:rPr>
      </w:pPr>
    </w:p>
    <w:p w14:paraId="64242B75" w14:textId="6AD421E4" w:rsidR="007B001A" w:rsidRDefault="007B001A" w:rsidP="007B001A">
      <w:pPr>
        <w:spacing w:before="120" w:line="276" w:lineRule="auto"/>
        <w:ind w:left="4500"/>
        <w:jc w:val="both"/>
        <w:rPr>
          <w:rFonts w:cs="Arial"/>
        </w:rPr>
      </w:pPr>
      <w:r w:rsidRPr="003E4A1B">
        <w:rPr>
          <w:rFonts w:cs="Arial"/>
          <w:noProof/>
          <w:spacing w:val="2"/>
        </w:rPr>
        <w:drawing>
          <wp:anchor distT="0" distB="0" distL="114300" distR="114300" simplePos="0" relativeHeight="251968000" behindDoc="1" locked="0" layoutInCell="1" allowOverlap="1" wp14:anchorId="01BAABF1" wp14:editId="149AEE2A">
            <wp:simplePos x="0" y="0"/>
            <wp:positionH relativeFrom="column">
              <wp:posOffset>-99849</wp:posOffset>
            </wp:positionH>
            <wp:positionV relativeFrom="paragraph">
              <wp:posOffset>56789</wp:posOffset>
            </wp:positionV>
            <wp:extent cx="6646870" cy="5869459"/>
            <wp:effectExtent l="0" t="0" r="1905" b="0"/>
            <wp:wrapNone/>
            <wp:docPr id="29" name="Picture 29" descr="Ink stamp with company name and account number; window envelope to mail a laser-printed check, and a blank deposit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nk stamp with company name and account number; window envelope to mail a laser-printed check, and a blank deposit book."/>
                    <pic:cNvPicPr/>
                  </pic:nvPicPr>
                  <pic:blipFill>
                    <a:blip r:embed="rId654" cstate="email">
                      <a:extLst>
                        <a:ext uri="{28A0092B-C50C-407E-A947-70E740481C1C}">
                          <a14:useLocalDpi xmlns:a14="http://schemas.microsoft.com/office/drawing/2010/main" val="0"/>
                        </a:ext>
                      </a:extLst>
                    </a:blip>
                    <a:stretch>
                      <a:fillRect/>
                    </a:stretch>
                  </pic:blipFill>
                  <pic:spPr>
                    <a:xfrm>
                      <a:off x="0" y="0"/>
                      <a:ext cx="6646871" cy="5869460"/>
                    </a:xfrm>
                    <a:prstGeom prst="rect">
                      <a:avLst/>
                    </a:prstGeom>
                  </pic:spPr>
                </pic:pic>
              </a:graphicData>
            </a:graphic>
            <wp14:sizeRelH relativeFrom="page">
              <wp14:pctWidth>0</wp14:pctWidth>
            </wp14:sizeRelH>
            <wp14:sizeRelV relativeFrom="page">
              <wp14:pctHeight>0</wp14:pctHeight>
            </wp14:sizeRelV>
          </wp:anchor>
        </w:drawing>
      </w:r>
      <w:r w:rsidRPr="003E4A1B">
        <w:rPr>
          <w:rFonts w:cs="Arial"/>
        </w:rPr>
        <w:t xml:space="preserve">WINDOW ENVELOPES (to save </w:t>
      </w:r>
      <w:r>
        <w:rPr>
          <w:rFonts w:cs="Arial"/>
        </w:rPr>
        <w:t xml:space="preserve">addressing). </w:t>
      </w:r>
      <w:r w:rsidRPr="005252AC">
        <w:rPr>
          <w:rFonts w:cs="Arial"/>
        </w:rPr>
        <w:t xml:space="preserve">QuickBooks </w:t>
      </w:r>
      <w:r>
        <w:rPr>
          <w:rFonts w:cs="Arial"/>
        </w:rPr>
        <w:t>compatible, s</w:t>
      </w:r>
      <w:r w:rsidRPr="005252AC">
        <w:rPr>
          <w:rFonts w:cs="Arial"/>
        </w:rPr>
        <w:t>elf-</w:t>
      </w:r>
      <w:r>
        <w:rPr>
          <w:rFonts w:cs="Arial"/>
        </w:rPr>
        <w:t>s</w:t>
      </w:r>
      <w:r w:rsidRPr="005252AC">
        <w:rPr>
          <w:rFonts w:cs="Arial"/>
        </w:rPr>
        <w:t>eal</w:t>
      </w:r>
      <w:r>
        <w:rPr>
          <w:rFonts w:cs="Arial"/>
        </w:rPr>
        <w:t>,</w:t>
      </w:r>
      <w:r w:rsidRPr="005252AC">
        <w:rPr>
          <w:rFonts w:cs="Arial"/>
        </w:rPr>
        <w:t xml:space="preserve"> </w:t>
      </w:r>
      <w:r>
        <w:rPr>
          <w:rFonts w:cs="Arial"/>
        </w:rPr>
        <w:t>d</w:t>
      </w:r>
      <w:r w:rsidRPr="005252AC">
        <w:rPr>
          <w:rFonts w:cs="Arial"/>
        </w:rPr>
        <w:t xml:space="preserve">ouble </w:t>
      </w:r>
      <w:r>
        <w:rPr>
          <w:rFonts w:cs="Arial"/>
        </w:rPr>
        <w:t>w</w:t>
      </w:r>
      <w:r w:rsidRPr="005252AC">
        <w:rPr>
          <w:rFonts w:cs="Arial"/>
        </w:rPr>
        <w:t>indow</w:t>
      </w:r>
      <w:r>
        <w:rPr>
          <w:rFonts w:cs="Arial"/>
        </w:rPr>
        <w:t>,</w:t>
      </w:r>
      <w:r w:rsidRPr="005252AC">
        <w:rPr>
          <w:rFonts w:cs="Arial"/>
        </w:rPr>
        <w:t xml:space="preserve"> for </w:t>
      </w:r>
      <w:r>
        <w:rPr>
          <w:rFonts w:cs="Arial"/>
        </w:rPr>
        <w:t>l</w:t>
      </w:r>
      <w:r w:rsidRPr="005252AC">
        <w:rPr>
          <w:rFonts w:cs="Arial"/>
        </w:rPr>
        <w:t>aser</w:t>
      </w:r>
      <w:r>
        <w:rPr>
          <w:rFonts w:cs="Arial"/>
        </w:rPr>
        <w:t>-printed</w:t>
      </w:r>
      <w:r w:rsidRPr="005252AC">
        <w:rPr>
          <w:rFonts w:cs="Arial"/>
        </w:rPr>
        <w:t xml:space="preserve"> </w:t>
      </w:r>
      <w:r>
        <w:rPr>
          <w:rFonts w:cs="Arial"/>
        </w:rPr>
        <w:t>c</w:t>
      </w:r>
      <w:r w:rsidRPr="005252AC">
        <w:rPr>
          <w:rFonts w:cs="Arial"/>
        </w:rPr>
        <w:t>hecks</w:t>
      </w:r>
      <w:r>
        <w:rPr>
          <w:rFonts w:cs="Arial"/>
        </w:rPr>
        <w:t>.</w:t>
      </w:r>
      <w:r w:rsidRPr="005252AC">
        <w:rPr>
          <w:rFonts w:cs="Arial"/>
        </w:rPr>
        <w:t xml:space="preserve"> </w:t>
      </w:r>
      <w:r>
        <w:rPr>
          <w:rFonts w:cs="Arial"/>
        </w:rPr>
        <w:t>Size #8 (</w:t>
      </w:r>
      <w:r w:rsidRPr="005252AC">
        <w:rPr>
          <w:rFonts w:cs="Arial"/>
        </w:rPr>
        <w:t>3 5/8</w:t>
      </w:r>
      <w:r>
        <w:rPr>
          <w:rFonts w:cs="Arial"/>
        </w:rPr>
        <w:t>”</w:t>
      </w:r>
      <w:r w:rsidRPr="005252AC">
        <w:rPr>
          <w:rFonts w:cs="Arial"/>
        </w:rPr>
        <w:t xml:space="preserve"> x 8 11/16</w:t>
      </w:r>
      <w:r>
        <w:rPr>
          <w:rFonts w:cs="Arial"/>
        </w:rPr>
        <w:t>”)</w:t>
      </w:r>
      <w:r w:rsidR="00CB66CB">
        <w:rPr>
          <w:rFonts w:cs="Arial"/>
        </w:rPr>
        <w:t xml:space="preserve">. </w:t>
      </w:r>
      <w:r>
        <w:rPr>
          <w:rFonts w:cs="Arial"/>
        </w:rPr>
        <w:t xml:space="preserve">Amazon 500 for </w:t>
      </w:r>
      <w:r w:rsidRPr="003E4A1B">
        <w:rPr>
          <w:rFonts w:cs="Arial"/>
        </w:rPr>
        <w:t>$</w:t>
      </w:r>
      <w:r>
        <w:rPr>
          <w:rFonts w:cs="Arial"/>
        </w:rPr>
        <w:t>32 (2025)</w:t>
      </w:r>
    </w:p>
    <w:p w14:paraId="5AA40144" w14:textId="3DFEC6DE" w:rsidR="007B001A" w:rsidRPr="003E4A1B" w:rsidRDefault="007B001A" w:rsidP="007B001A">
      <w:pPr>
        <w:spacing w:before="120" w:line="276" w:lineRule="auto"/>
        <w:ind w:left="4500"/>
        <w:jc w:val="both"/>
        <w:rPr>
          <w:rFonts w:cs="Arial"/>
        </w:rPr>
      </w:pPr>
      <w:r>
        <w:rPr>
          <w:rFonts w:cs="Arial"/>
        </w:rPr>
        <w:t>Pad of 150 2</w:t>
      </w:r>
      <w:r w:rsidRPr="003E4A1B">
        <w:rPr>
          <w:rFonts w:cs="Arial"/>
        </w:rPr>
        <w:t xml:space="preserve">-part carbonized </w:t>
      </w:r>
      <w:r>
        <w:rPr>
          <w:rFonts w:cs="Arial"/>
        </w:rPr>
        <w:t>D</w:t>
      </w:r>
      <w:r w:rsidRPr="003E4A1B">
        <w:rPr>
          <w:rFonts w:cs="Arial"/>
        </w:rPr>
        <w:t>EPOSIT TICKETS</w:t>
      </w:r>
      <w:r>
        <w:rPr>
          <w:rFonts w:cs="Arial"/>
        </w:rPr>
        <w:t xml:space="preserve"> </w:t>
      </w:r>
      <w:r w:rsidRPr="003E4A1B">
        <w:rPr>
          <w:rFonts w:cs="Arial"/>
        </w:rPr>
        <w:t xml:space="preserve">with company </w:t>
      </w:r>
      <w:r>
        <w:rPr>
          <w:rFonts w:cs="Arial"/>
        </w:rPr>
        <w:t xml:space="preserve">name </w:t>
      </w:r>
      <w:r w:rsidRPr="003E4A1B">
        <w:rPr>
          <w:rFonts w:cs="Arial"/>
        </w:rPr>
        <w:t>and account number</w:t>
      </w:r>
      <w:r w:rsidR="00C77E88">
        <w:rPr>
          <w:rFonts w:cs="Arial"/>
        </w:rPr>
        <w:t xml:space="preserve">. </w:t>
      </w:r>
      <w:r>
        <w:rPr>
          <w:rFonts w:cs="Arial"/>
        </w:rPr>
        <w:t>Amazon</w:t>
      </w:r>
      <w:r w:rsidRPr="003E4A1B">
        <w:rPr>
          <w:rFonts w:cs="Arial"/>
        </w:rPr>
        <w:t xml:space="preserve"> </w:t>
      </w:r>
      <w:r>
        <w:rPr>
          <w:rFonts w:cs="Arial"/>
        </w:rPr>
        <w:t xml:space="preserve"> </w:t>
      </w:r>
      <w:r w:rsidRPr="003E4A1B">
        <w:rPr>
          <w:rFonts w:cs="Arial"/>
        </w:rPr>
        <w:t>$</w:t>
      </w:r>
      <w:r>
        <w:rPr>
          <w:rFonts w:cs="Arial"/>
        </w:rPr>
        <w:t>54 (2025)</w:t>
      </w:r>
      <w:r w:rsidRPr="003E4A1B">
        <w:rPr>
          <w:rFonts w:cs="Arial"/>
        </w:rPr>
        <w:t>.</w:t>
      </w:r>
    </w:p>
    <w:p w14:paraId="60D17EC5" w14:textId="77777777" w:rsidR="007B001A" w:rsidRPr="003E4A1B" w:rsidRDefault="007B001A" w:rsidP="007B001A">
      <w:pPr>
        <w:spacing w:before="120" w:line="276" w:lineRule="auto"/>
        <w:ind w:left="4500"/>
        <w:jc w:val="both"/>
        <w:rPr>
          <w:rFonts w:cs="Arial"/>
        </w:rPr>
      </w:pPr>
      <w:r w:rsidRPr="003E4A1B">
        <w:rPr>
          <w:rFonts w:cs="Arial"/>
        </w:rPr>
        <w:t>STAMP with company name and account number</w:t>
      </w:r>
      <w:r>
        <w:rPr>
          <w:rFonts w:cs="Arial"/>
        </w:rPr>
        <w:t>. Amazon</w:t>
      </w:r>
      <w:r w:rsidRPr="003E4A1B">
        <w:rPr>
          <w:rFonts w:cs="Arial"/>
        </w:rPr>
        <w:t xml:space="preserve"> $</w:t>
      </w:r>
      <w:r>
        <w:rPr>
          <w:rFonts w:cs="Arial"/>
        </w:rPr>
        <w:t xml:space="preserve">20  </w:t>
      </w:r>
      <w:r w:rsidRPr="003E4A1B">
        <w:rPr>
          <w:rFonts w:cs="Arial"/>
        </w:rPr>
        <w:t>(as of 20</w:t>
      </w:r>
      <w:r>
        <w:rPr>
          <w:rFonts w:cs="Arial"/>
        </w:rPr>
        <w:t>25</w:t>
      </w:r>
      <w:r w:rsidRPr="003E4A1B">
        <w:rPr>
          <w:rFonts w:cs="Arial"/>
        </w:rPr>
        <w:t>). The sta</w:t>
      </w:r>
      <w:r>
        <w:rPr>
          <w:rFonts w:cs="Arial"/>
        </w:rPr>
        <w:t>mp saves time endorsing checks.</w:t>
      </w:r>
      <w:r w:rsidRPr="003E4A1B">
        <w:rPr>
          <w:rFonts w:cs="Arial"/>
          <w:i/>
        </w:rPr>
        <w:t xml:space="preserve"> The stamp also indicates that the check is being presented “For Deposit Only” to prevent the bank from applying the funds to an outstanding loan.</w:t>
      </w:r>
      <w:r w:rsidRPr="003E4A1B">
        <w:rPr>
          <w:rFonts w:cs="Arial"/>
        </w:rPr>
        <w:t xml:space="preserve"> </w:t>
      </w:r>
    </w:p>
    <w:p w14:paraId="5FF92913" w14:textId="77777777" w:rsidR="007B001A" w:rsidRPr="003E4A1B" w:rsidRDefault="007B001A" w:rsidP="007B001A">
      <w:pPr>
        <w:spacing w:before="120" w:line="276" w:lineRule="auto"/>
        <w:ind w:left="4500"/>
        <w:jc w:val="both"/>
        <w:rPr>
          <w:rFonts w:cs="Arial"/>
        </w:rPr>
      </w:pPr>
      <w:r w:rsidRPr="003E4A1B">
        <w:rPr>
          <w:rFonts w:cs="Arial"/>
        </w:rPr>
        <w:t xml:space="preserve"> </w:t>
      </w:r>
    </w:p>
    <w:p w14:paraId="74A9B21D" w14:textId="77777777" w:rsidR="007B001A" w:rsidRPr="003E4A1B" w:rsidRDefault="007B001A" w:rsidP="007B001A">
      <w:pPr>
        <w:spacing w:line="276" w:lineRule="auto"/>
        <w:ind w:left="4320"/>
        <w:rPr>
          <w:rFonts w:cs="Arial"/>
        </w:rPr>
      </w:pPr>
    </w:p>
    <w:p w14:paraId="2D22F82D" w14:textId="77777777" w:rsidR="007B001A" w:rsidRPr="003E4A1B" w:rsidRDefault="007B001A" w:rsidP="007B001A">
      <w:pPr>
        <w:rPr>
          <w:rFonts w:cs="Arial"/>
        </w:rPr>
      </w:pPr>
    </w:p>
    <w:p w14:paraId="319790B8" w14:textId="77777777" w:rsidR="007B001A" w:rsidRPr="003E4A1B" w:rsidRDefault="007B001A" w:rsidP="007B001A">
      <w:pPr>
        <w:tabs>
          <w:tab w:val="left" w:pos="1725"/>
        </w:tabs>
        <w:rPr>
          <w:rFonts w:cs="Arial"/>
        </w:rPr>
      </w:pPr>
      <w:r>
        <w:rPr>
          <w:rFonts w:cs="Arial"/>
        </w:rPr>
        <w:tab/>
      </w:r>
    </w:p>
    <w:p w14:paraId="1E97A96E" w14:textId="77777777" w:rsidR="007B001A" w:rsidRPr="003E4A1B" w:rsidRDefault="007B001A" w:rsidP="007B001A">
      <w:pPr>
        <w:rPr>
          <w:rFonts w:cs="Arial"/>
        </w:rPr>
      </w:pPr>
    </w:p>
    <w:p w14:paraId="3B4B987C" w14:textId="77777777" w:rsidR="007B001A" w:rsidRPr="003E4A1B" w:rsidRDefault="007B001A" w:rsidP="007B001A">
      <w:pPr>
        <w:tabs>
          <w:tab w:val="left" w:pos="3135"/>
        </w:tabs>
        <w:rPr>
          <w:rFonts w:cs="Arial"/>
        </w:rPr>
      </w:pPr>
      <w:r>
        <w:rPr>
          <w:rFonts w:cs="Arial"/>
        </w:rPr>
        <w:tab/>
      </w:r>
    </w:p>
    <w:p w14:paraId="5E259760" w14:textId="77777777" w:rsidR="007B001A" w:rsidRPr="003E4A1B" w:rsidRDefault="007B001A" w:rsidP="007B001A">
      <w:pPr>
        <w:rPr>
          <w:rFonts w:cs="Arial"/>
        </w:rPr>
      </w:pPr>
    </w:p>
    <w:p w14:paraId="632D1EE8" w14:textId="77777777" w:rsidR="007B001A" w:rsidRPr="003E4A1B" w:rsidRDefault="007B001A" w:rsidP="007B001A">
      <w:pPr>
        <w:rPr>
          <w:rFonts w:cs="Arial"/>
        </w:rPr>
      </w:pPr>
    </w:p>
    <w:p w14:paraId="55078CBC" w14:textId="77777777" w:rsidR="007B001A" w:rsidRPr="003E4A1B" w:rsidRDefault="007B001A" w:rsidP="007B001A">
      <w:pPr>
        <w:rPr>
          <w:rFonts w:cs="Arial"/>
        </w:rPr>
      </w:pPr>
    </w:p>
    <w:p w14:paraId="1DAEFC10" w14:textId="77777777" w:rsidR="007B001A" w:rsidRPr="003E4A1B" w:rsidRDefault="007B001A" w:rsidP="007B001A">
      <w:pPr>
        <w:rPr>
          <w:rFonts w:cs="Arial"/>
        </w:rPr>
      </w:pPr>
    </w:p>
    <w:p w14:paraId="5D08BDA3" w14:textId="77777777" w:rsidR="007B001A" w:rsidRPr="003E4A1B" w:rsidRDefault="007B001A" w:rsidP="007B001A">
      <w:pPr>
        <w:rPr>
          <w:rFonts w:cs="Arial"/>
        </w:rPr>
      </w:pPr>
    </w:p>
    <w:p w14:paraId="33600F86" w14:textId="77777777" w:rsidR="007B001A" w:rsidRPr="003E4A1B" w:rsidRDefault="007B001A" w:rsidP="007B001A">
      <w:pPr>
        <w:rPr>
          <w:rFonts w:cs="Arial"/>
          <w:sz w:val="22"/>
        </w:rPr>
      </w:pPr>
    </w:p>
    <w:p w14:paraId="07406472" w14:textId="77777777" w:rsidR="007B001A" w:rsidRPr="003E4A1B" w:rsidRDefault="007B001A" w:rsidP="007B001A">
      <w:pPr>
        <w:rPr>
          <w:rFonts w:cs="Arial"/>
          <w:sz w:val="22"/>
        </w:rPr>
      </w:pPr>
    </w:p>
    <w:p w14:paraId="4C5A17F2" w14:textId="77777777" w:rsidR="007B001A" w:rsidRPr="003E4A1B" w:rsidRDefault="007B001A" w:rsidP="007B001A">
      <w:pPr>
        <w:rPr>
          <w:rFonts w:cs="Arial"/>
          <w:sz w:val="22"/>
        </w:rPr>
      </w:pPr>
    </w:p>
    <w:p w14:paraId="37557109" w14:textId="77777777" w:rsidR="007B001A" w:rsidRDefault="007B001A" w:rsidP="007B001A">
      <w:pPr>
        <w:rPr>
          <w:rFonts w:cs="Arial"/>
          <w:sz w:val="22"/>
        </w:rPr>
      </w:pPr>
    </w:p>
    <w:p w14:paraId="63DE431B" w14:textId="77777777" w:rsidR="007B001A" w:rsidRDefault="007B001A" w:rsidP="007B001A">
      <w:pPr>
        <w:rPr>
          <w:rFonts w:cs="Arial"/>
          <w:sz w:val="22"/>
        </w:rPr>
      </w:pPr>
    </w:p>
    <w:p w14:paraId="60C13EAB" w14:textId="77777777" w:rsidR="007B001A" w:rsidRDefault="007B001A" w:rsidP="007B001A">
      <w:pPr>
        <w:rPr>
          <w:rFonts w:cs="Arial"/>
          <w:sz w:val="22"/>
        </w:rPr>
      </w:pPr>
    </w:p>
    <w:p w14:paraId="708E1A7B" w14:textId="77777777" w:rsidR="007B001A" w:rsidRDefault="007B001A" w:rsidP="007B001A">
      <w:pPr>
        <w:rPr>
          <w:rFonts w:cs="Arial"/>
          <w:sz w:val="22"/>
        </w:rPr>
      </w:pPr>
    </w:p>
    <w:p w14:paraId="169AE443" w14:textId="77777777" w:rsidR="007B001A" w:rsidRDefault="007B001A" w:rsidP="007B001A">
      <w:pPr>
        <w:rPr>
          <w:rFonts w:cs="Arial"/>
          <w:sz w:val="22"/>
        </w:rPr>
      </w:pPr>
    </w:p>
    <w:p w14:paraId="4F339051" w14:textId="77777777" w:rsidR="007B001A" w:rsidRDefault="007B001A" w:rsidP="007B001A">
      <w:pPr>
        <w:rPr>
          <w:rFonts w:cs="Arial"/>
          <w:sz w:val="22"/>
        </w:rPr>
      </w:pPr>
    </w:p>
    <w:p w14:paraId="08345330" w14:textId="77777777" w:rsidR="007B001A" w:rsidRDefault="007B001A" w:rsidP="007B001A">
      <w:pPr>
        <w:rPr>
          <w:rFonts w:cs="Arial"/>
          <w:sz w:val="22"/>
        </w:rPr>
      </w:pPr>
    </w:p>
    <w:p w14:paraId="5A681128" w14:textId="77777777" w:rsidR="007B001A" w:rsidRDefault="007B001A" w:rsidP="007B001A">
      <w:pPr>
        <w:rPr>
          <w:rFonts w:cs="Arial"/>
          <w:sz w:val="22"/>
        </w:rPr>
      </w:pPr>
    </w:p>
    <w:p w14:paraId="656718A0" w14:textId="77777777" w:rsidR="007B001A" w:rsidRDefault="007B001A" w:rsidP="007B001A">
      <w:pPr>
        <w:rPr>
          <w:rFonts w:cs="Arial"/>
          <w:sz w:val="22"/>
        </w:rPr>
      </w:pPr>
    </w:p>
    <w:p w14:paraId="3F289DF2" w14:textId="77777777" w:rsidR="007B001A" w:rsidRDefault="007B001A" w:rsidP="007B001A">
      <w:pPr>
        <w:rPr>
          <w:rFonts w:cs="Arial"/>
          <w:sz w:val="22"/>
        </w:rPr>
      </w:pPr>
    </w:p>
    <w:p w14:paraId="1440355E" w14:textId="77777777" w:rsidR="007B001A" w:rsidRDefault="007B001A" w:rsidP="007B001A">
      <w:pPr>
        <w:rPr>
          <w:rFonts w:cs="Arial"/>
          <w:sz w:val="22"/>
        </w:rPr>
      </w:pPr>
    </w:p>
    <w:p w14:paraId="7E4C1290" w14:textId="77777777" w:rsidR="007B001A" w:rsidRDefault="007B001A" w:rsidP="007B001A">
      <w:pPr>
        <w:rPr>
          <w:rFonts w:cs="Arial"/>
          <w:sz w:val="22"/>
        </w:rPr>
      </w:pPr>
    </w:p>
    <w:p w14:paraId="47712017" w14:textId="77777777" w:rsidR="007B001A" w:rsidRDefault="007B001A" w:rsidP="007B001A">
      <w:pPr>
        <w:rPr>
          <w:rFonts w:cs="Arial"/>
          <w:sz w:val="22"/>
        </w:rPr>
      </w:pPr>
    </w:p>
    <w:p w14:paraId="41969DE9" w14:textId="7999F401" w:rsidR="0030210D"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0030210D" w:rsidRPr="004E18C6">
        <w:rPr>
          <w:rFonts w:ascii="Arial" w:hAnsi="Arial" w:cs="Arial"/>
          <w:i/>
          <w:sz w:val="28"/>
          <w:szCs w:val="28"/>
        </w:rPr>
        <w:t xml:space="preserve"> </w:t>
      </w:r>
      <w:r w:rsidR="0030210D" w:rsidRPr="004E18C6">
        <w:rPr>
          <w:rFonts w:ascii="Arial" w:hAnsi="Arial" w:cs="Arial"/>
          <w:iCs w:val="0"/>
          <w:sz w:val="28"/>
          <w:szCs w:val="28"/>
        </w:rPr>
        <w:t xml:space="preserve"> </w:t>
      </w:r>
      <w:r w:rsidR="0030210D" w:rsidRPr="004E18C6">
        <w:rPr>
          <w:rFonts w:ascii="Arial" w:hAnsi="Arial" w:cs="Arial"/>
          <w:b/>
          <w:bCs/>
          <w:iCs w:val="0"/>
        </w:rPr>
        <w:t>8</w:t>
      </w:r>
      <w:r w:rsidR="0030210D" w:rsidRPr="004E18C6">
        <w:rPr>
          <w:rFonts w:ascii="Arial" w:hAnsi="Arial" w:cs="Arial"/>
          <w:iCs w:val="0"/>
        </w:rPr>
        <w:t xml:space="preserve"> </w:t>
      </w:r>
      <w:r w:rsidR="0030210D" w:rsidRPr="004E18C6">
        <w:rPr>
          <w:rFonts w:ascii="Arial" w:hAnsi="Arial" w:cs="Arial"/>
          <w:i/>
        </w:rPr>
        <w:t xml:space="preserve">– </w:t>
      </w:r>
      <w:r w:rsidR="0030210D" w:rsidRPr="004E18C6">
        <w:rPr>
          <w:rFonts w:ascii="Arial" w:hAnsi="Arial" w:cs="Arial"/>
          <w:bCs/>
          <w:i/>
          <w:noProof/>
          <w:szCs w:val="20"/>
        </w:rPr>
        <w:t>Raising Growth Capital</w:t>
      </w:r>
    </w:p>
    <w:p w14:paraId="4A34DC3F" w14:textId="77777777" w:rsidR="0030210D" w:rsidRPr="003E4A1B" w:rsidRDefault="0030210D" w:rsidP="0030210D">
      <w:pPr>
        <w:pStyle w:val="Pageheader"/>
        <w:rPr>
          <w:rFonts w:cs="Arial"/>
        </w:rPr>
      </w:pPr>
    </w:p>
    <w:p w14:paraId="68F23D3E" w14:textId="77777777" w:rsidR="0030210D" w:rsidRPr="003E4A1B" w:rsidRDefault="0030210D" w:rsidP="0030210D">
      <w:pPr>
        <w:pStyle w:val="Pageheader"/>
        <w:rPr>
          <w:rFonts w:cs="Arial"/>
        </w:rPr>
      </w:pPr>
    </w:p>
    <w:p w14:paraId="302463FE" w14:textId="77777777" w:rsidR="0030210D" w:rsidRPr="003E4A1B" w:rsidRDefault="0030210D" w:rsidP="0030210D">
      <w:pPr>
        <w:pStyle w:val="Pageheader"/>
        <w:rPr>
          <w:rFonts w:cs="Arial"/>
        </w:rPr>
      </w:pPr>
    </w:p>
    <w:p w14:paraId="7F1CD366" w14:textId="77777777" w:rsidR="0030210D" w:rsidRPr="003E4A1B" w:rsidRDefault="0030210D" w:rsidP="0030210D">
      <w:pPr>
        <w:pStyle w:val="Pageheader"/>
        <w:rPr>
          <w:rFonts w:cs="Arial"/>
        </w:rPr>
      </w:pPr>
    </w:p>
    <w:p w14:paraId="0FE6DEE0" w14:textId="16D3E232" w:rsidR="0030210D" w:rsidRPr="0001619B" w:rsidRDefault="001C3B98" w:rsidP="0001619B">
      <w:pPr>
        <w:pStyle w:val="Title"/>
      </w:pPr>
      <w:bookmarkStart w:id="444" w:name="_Toc203763099"/>
      <w:bookmarkStart w:id="445" w:name="_Toc204700368"/>
      <w:bookmarkStart w:id="446" w:name="_Toc206281963"/>
      <w:r>
        <w:t>3.</w:t>
      </w:r>
      <w:r w:rsidR="0030210D" w:rsidRPr="0001619B">
        <w:t xml:space="preserve">8 – </w:t>
      </w:r>
      <w:bookmarkStart w:id="447" w:name="RAISINGGROWTHCAPITAL"/>
      <w:r w:rsidR="0030210D" w:rsidRPr="0001619B">
        <w:t>Raising Growth Capital</w:t>
      </w:r>
      <w:bookmarkEnd w:id="444"/>
      <w:bookmarkEnd w:id="445"/>
      <w:bookmarkEnd w:id="446"/>
      <w:bookmarkEnd w:id="447"/>
      <w:r w:rsidR="0030210D" w:rsidRPr="0001619B">
        <w:fldChar w:fldCharType="begin"/>
      </w:r>
      <w:r w:rsidR="0030210D" w:rsidRPr="0001619B">
        <w:instrText xml:space="preserve"> XE "CAPITAL" </w:instrText>
      </w:r>
      <w:r w:rsidR="0030210D" w:rsidRPr="0001619B">
        <w:fldChar w:fldCharType="end"/>
      </w:r>
      <w:r w:rsidR="0030210D" w:rsidRPr="0001619B">
        <w:t xml:space="preserve">    </w:t>
      </w:r>
    </w:p>
    <w:p w14:paraId="270103BB" w14:textId="77777777" w:rsidR="0030210D" w:rsidRPr="003E4A1B" w:rsidRDefault="0030210D" w:rsidP="0030210D">
      <w:pPr>
        <w:pStyle w:val="Pageheader"/>
        <w:rPr>
          <w:rStyle w:val="Heading2Char"/>
          <w:b w:val="0"/>
          <w:sz w:val="20"/>
          <w:szCs w:val="20"/>
        </w:rPr>
      </w:pPr>
    </w:p>
    <w:p w14:paraId="6CF8D3EE" w14:textId="77777777" w:rsidR="0030210D" w:rsidRPr="003E4A1B" w:rsidRDefault="0030210D" w:rsidP="0030210D">
      <w:pPr>
        <w:pStyle w:val="Pageheader"/>
        <w:rPr>
          <w:rStyle w:val="Heading2Char"/>
          <w:b w:val="0"/>
          <w:sz w:val="20"/>
          <w:szCs w:val="20"/>
        </w:rPr>
      </w:pPr>
    </w:p>
    <w:p w14:paraId="61522540" w14:textId="0820A277"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 xml:space="preserve">8.1  </w:t>
      </w:r>
      <w:r w:rsidR="0030210D">
        <w:t xml:space="preserve">Determining Growth </w:t>
      </w:r>
      <w:r w:rsidR="0030210D" w:rsidRPr="003E4A1B">
        <w:t>Capital Requirement</w:t>
      </w:r>
    </w:p>
    <w:p w14:paraId="276BEF0E" w14:textId="6CD197E4"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 xml:space="preserve">8.2  </w:t>
      </w:r>
      <w:r w:rsidR="00F94416" w:rsidRPr="00F94416">
        <w:t xml:space="preserve">Internal Sources </w:t>
      </w:r>
      <w:r w:rsidR="00F94416">
        <w:t>o</w:t>
      </w:r>
      <w:r w:rsidR="00F94416" w:rsidRPr="00F94416">
        <w:t>f Growth Capital</w:t>
      </w:r>
    </w:p>
    <w:p w14:paraId="0A9197C1" w14:textId="3FBCE523" w:rsidR="00F94416" w:rsidRDefault="001C3B98" w:rsidP="00F94416">
      <w:pPr>
        <w:pStyle w:val="Subtitle"/>
        <w:spacing w:after="240"/>
        <w:ind w:left="1440"/>
        <w:jc w:val="left"/>
      </w:pPr>
      <w:r w:rsidRPr="001C3B98">
        <w:rPr>
          <w:szCs w:val="28"/>
        </w:rPr>
        <w:t>3</w:t>
      </w:r>
      <w:r w:rsidRPr="001C3B98">
        <w:rPr>
          <w:spacing w:val="24"/>
          <w:szCs w:val="28"/>
        </w:rPr>
        <w:t>.</w:t>
      </w:r>
      <w:r w:rsidR="00F94416">
        <w:t xml:space="preserve">8.3  </w:t>
      </w:r>
      <w:r w:rsidR="00F94416" w:rsidRPr="00F94416">
        <w:t xml:space="preserve">Types </w:t>
      </w:r>
      <w:r w:rsidR="00F94416">
        <w:t>o</w:t>
      </w:r>
      <w:r w:rsidR="00F94416" w:rsidRPr="00F94416">
        <w:t>f External Growth Capital</w:t>
      </w:r>
    </w:p>
    <w:p w14:paraId="6901D1A0" w14:textId="4CAF4B5A" w:rsidR="00F94416" w:rsidRDefault="001C3B98" w:rsidP="00F94416">
      <w:pPr>
        <w:pStyle w:val="Subtitle"/>
        <w:spacing w:after="240"/>
        <w:ind w:left="1440"/>
        <w:jc w:val="left"/>
      </w:pPr>
      <w:r w:rsidRPr="001C3B98">
        <w:rPr>
          <w:szCs w:val="28"/>
        </w:rPr>
        <w:t>3</w:t>
      </w:r>
      <w:r w:rsidRPr="001C3B98">
        <w:rPr>
          <w:spacing w:val="24"/>
          <w:szCs w:val="28"/>
        </w:rPr>
        <w:t>.</w:t>
      </w:r>
      <w:r w:rsidR="00F94416">
        <w:t>8.4  Debt Capital</w:t>
      </w:r>
    </w:p>
    <w:p w14:paraId="425046D3" w14:textId="7BEA9B27" w:rsidR="00F94416" w:rsidRDefault="001C3B98" w:rsidP="00F94416">
      <w:pPr>
        <w:pStyle w:val="Subtitle"/>
        <w:spacing w:after="240"/>
        <w:ind w:left="1440"/>
        <w:jc w:val="left"/>
      </w:pPr>
      <w:r w:rsidRPr="001C3B98">
        <w:rPr>
          <w:szCs w:val="28"/>
        </w:rPr>
        <w:t>3</w:t>
      </w:r>
      <w:r w:rsidRPr="001C3B98">
        <w:rPr>
          <w:spacing w:val="24"/>
          <w:szCs w:val="28"/>
        </w:rPr>
        <w:t>.</w:t>
      </w:r>
      <w:r w:rsidR="00F94416">
        <w:t>8.5  Equity Capital</w:t>
      </w:r>
    </w:p>
    <w:p w14:paraId="72BEA7A7" w14:textId="724F10BD"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BD6525">
        <w:t xml:space="preserve">8.6  </w:t>
      </w:r>
      <w:r w:rsidR="0030210D" w:rsidRPr="003E4A1B">
        <w:t xml:space="preserve">Ownership Retention When Raising Equity Capital </w:t>
      </w:r>
    </w:p>
    <w:p w14:paraId="17329B05" w14:textId="5E422050"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7</w:t>
      </w:r>
      <w:r w:rsidR="00F94416">
        <w:t xml:space="preserve">  </w:t>
      </w:r>
      <w:r w:rsidR="0030210D" w:rsidRPr="0005386D">
        <w:t xml:space="preserve">Valuation (Estimating </w:t>
      </w:r>
      <w:r w:rsidR="0030210D">
        <w:t>t</w:t>
      </w:r>
      <w:r w:rsidR="0030210D" w:rsidRPr="0005386D">
        <w:t xml:space="preserve">he </w:t>
      </w:r>
      <w:r w:rsidR="0030210D" w:rsidRPr="00D4676B">
        <w:rPr>
          <w:i/>
          <w:iCs/>
        </w:rPr>
        <w:t>Future</w:t>
      </w:r>
      <w:r w:rsidR="0030210D" w:rsidRPr="003571EA">
        <w:t xml:space="preserve"> Value</w:t>
      </w:r>
      <w:r w:rsidR="0030210D" w:rsidRPr="0005386D">
        <w:t xml:space="preserve"> </w:t>
      </w:r>
      <w:r w:rsidR="0030210D">
        <w:t>o</w:t>
      </w:r>
      <w:r w:rsidR="0030210D" w:rsidRPr="0005386D">
        <w:t xml:space="preserve">f </w:t>
      </w:r>
      <w:r w:rsidR="0030210D">
        <w:t>a</w:t>
      </w:r>
      <w:r w:rsidR="0030210D" w:rsidRPr="0005386D">
        <w:t xml:space="preserve"> Venture)</w:t>
      </w:r>
    </w:p>
    <w:p w14:paraId="0B71D148" w14:textId="29DE8E6E"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8</w:t>
      </w:r>
      <w:r w:rsidR="00F94416">
        <w:t xml:space="preserve">  </w:t>
      </w:r>
      <w:r w:rsidR="0030210D" w:rsidRPr="0005386D">
        <w:t xml:space="preserve">Valuation (Estimating </w:t>
      </w:r>
      <w:r w:rsidR="0030210D" w:rsidRPr="00D4676B">
        <w:rPr>
          <w:i/>
          <w:iCs/>
        </w:rPr>
        <w:t>Present</w:t>
      </w:r>
      <w:r w:rsidR="0030210D" w:rsidRPr="003571EA">
        <w:t xml:space="preserve"> Value</w:t>
      </w:r>
      <w:r w:rsidR="0030210D" w:rsidRPr="0005386D">
        <w:t xml:space="preserve"> </w:t>
      </w:r>
      <w:r w:rsidR="0030210D">
        <w:t>o</w:t>
      </w:r>
      <w:r w:rsidR="0030210D" w:rsidRPr="0005386D">
        <w:t xml:space="preserve">f </w:t>
      </w:r>
      <w:r w:rsidR="0030210D">
        <w:t>a</w:t>
      </w:r>
      <w:r w:rsidR="0030210D" w:rsidRPr="0005386D">
        <w:t xml:space="preserve"> Venture)</w:t>
      </w:r>
    </w:p>
    <w:p w14:paraId="28766F0E" w14:textId="5A0AE4FB"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9</w:t>
      </w:r>
      <w:r w:rsidR="00F94416">
        <w:t xml:space="preserve">  </w:t>
      </w:r>
      <w:r w:rsidR="0030210D">
        <w:t>The Term Sheet</w:t>
      </w:r>
      <w:r w:rsidR="0030210D" w:rsidRPr="003E4A1B">
        <w:t xml:space="preserve"> </w:t>
      </w:r>
    </w:p>
    <w:p w14:paraId="628F32E4" w14:textId="6EFF54E9" w:rsidR="0030210D" w:rsidRPr="003571EA" w:rsidRDefault="001C3B98" w:rsidP="00F94416">
      <w:pPr>
        <w:pStyle w:val="Subtitle"/>
        <w:spacing w:after="240"/>
        <w:ind w:left="1440"/>
        <w:jc w:val="left"/>
        <w:rPr>
          <w:szCs w:val="14"/>
        </w:rPr>
      </w:pPr>
      <w:r w:rsidRPr="001C3B98">
        <w:rPr>
          <w:szCs w:val="28"/>
        </w:rPr>
        <w:t>3</w:t>
      </w:r>
      <w:r w:rsidRPr="001C3B98">
        <w:rPr>
          <w:spacing w:val="24"/>
          <w:szCs w:val="28"/>
        </w:rPr>
        <w:t>.</w:t>
      </w:r>
      <w:r w:rsidR="00F94416">
        <w:t>8.</w:t>
      </w:r>
      <w:r w:rsidR="00BD6525">
        <w:t>10</w:t>
      </w:r>
      <w:r w:rsidR="00F94416">
        <w:t xml:space="preserve">  </w:t>
      </w:r>
      <w:r w:rsidR="0030210D" w:rsidRPr="003571EA">
        <w:t>Equity Capitalization Schedule (Cap Table)</w:t>
      </w:r>
    </w:p>
    <w:p w14:paraId="2AA0479F" w14:textId="546965C8" w:rsidR="0030210D" w:rsidRDefault="001C3B98" w:rsidP="00F94416">
      <w:pPr>
        <w:pStyle w:val="Subtitle"/>
        <w:ind w:left="1440"/>
        <w:jc w:val="left"/>
      </w:pPr>
      <w:r w:rsidRPr="001C3B98">
        <w:rPr>
          <w:szCs w:val="28"/>
        </w:rPr>
        <w:t>3</w:t>
      </w:r>
      <w:r w:rsidRPr="001C3B98">
        <w:rPr>
          <w:spacing w:val="24"/>
          <w:szCs w:val="28"/>
        </w:rPr>
        <w:t>.</w:t>
      </w:r>
      <w:r w:rsidR="00F94416">
        <w:t>8.</w:t>
      </w:r>
      <w:r w:rsidR="00BD6525">
        <w:t>11</w:t>
      </w:r>
      <w:r w:rsidR="00F94416">
        <w:t xml:space="preserve">  </w:t>
      </w:r>
      <w:r w:rsidR="0030210D" w:rsidRPr="003571EA">
        <w:t>Exit Strategy</w:t>
      </w:r>
    </w:p>
    <w:p w14:paraId="61E85CBA" w14:textId="77777777" w:rsidR="0030210D" w:rsidRPr="00D4676B" w:rsidRDefault="0030210D" w:rsidP="0030210D"/>
    <w:p w14:paraId="2A3A2DBA" w14:textId="77777777" w:rsidR="0030210D" w:rsidRDefault="0030210D" w:rsidP="0030210D">
      <w:pPr>
        <w:pStyle w:val="Pageheader"/>
        <w:rPr>
          <w:rStyle w:val="Heading2Char"/>
          <w:b w:val="0"/>
          <w:sz w:val="20"/>
          <w:szCs w:val="20"/>
        </w:rPr>
      </w:pPr>
    </w:p>
    <w:p w14:paraId="14F91077" w14:textId="77777777" w:rsidR="0030210D" w:rsidRPr="003E4A1B" w:rsidRDefault="0030210D" w:rsidP="0030210D">
      <w:pPr>
        <w:pStyle w:val="Pageheader"/>
        <w:rPr>
          <w:rStyle w:val="Heading2Char"/>
          <w:b w:val="0"/>
          <w:sz w:val="20"/>
          <w:szCs w:val="20"/>
        </w:rPr>
      </w:pPr>
      <w:r>
        <w:rPr>
          <w:rFonts w:eastAsia="Calibri" w:cs="Arial"/>
          <w:noProof/>
          <w:color w:val="000000"/>
          <w:sz w:val="20"/>
          <w:szCs w:val="20"/>
        </w:rPr>
        <mc:AlternateContent>
          <mc:Choice Requires="wps">
            <w:drawing>
              <wp:anchor distT="0" distB="0" distL="114300" distR="114300" simplePos="0" relativeHeight="251997696" behindDoc="0" locked="0" layoutInCell="1" allowOverlap="1" wp14:anchorId="347511E2" wp14:editId="130C0918">
                <wp:simplePos x="0" y="0"/>
                <wp:positionH relativeFrom="column">
                  <wp:posOffset>466725</wp:posOffset>
                </wp:positionH>
                <wp:positionV relativeFrom="paragraph">
                  <wp:posOffset>19051</wp:posOffset>
                </wp:positionV>
                <wp:extent cx="5486400" cy="2495550"/>
                <wp:effectExtent l="0" t="0" r="19050" b="19050"/>
                <wp:wrapNone/>
                <wp:docPr id="1503534369" name="Rectangle 1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486400" cy="2495550"/>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AB9E31" id="Rectangle 137" o:spid="_x0000_s1026" alt="&quot;&quot;" style="position:absolute;margin-left:36.75pt;margin-top:1.5pt;width:6in;height:196.5pt;z-index:25199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" filled="f" strokecolor="black [3213]"/>
            </w:pict>
          </mc:Fallback>
        </mc:AlternateContent>
      </w:r>
    </w:p>
    <w:p w14:paraId="31F95B2E" w14:textId="77777777" w:rsidR="0030210D" w:rsidRPr="00E17497" w:rsidRDefault="0030210D" w:rsidP="0030210D">
      <w:pPr>
        <w:pStyle w:val="BulletedList2"/>
        <w:numPr>
          <w:ilvl w:val="0"/>
          <w:numId w:val="0"/>
        </w:numPr>
        <w:spacing w:after="0" w:line="276" w:lineRule="auto"/>
        <w:ind w:left="1080" w:right="1166"/>
        <w:jc w:val="both"/>
        <w:rPr>
          <w:rStyle w:val="Heading2Char"/>
          <w:b w:val="0"/>
          <w:szCs w:val="22"/>
        </w:rPr>
      </w:pPr>
      <w:r w:rsidRPr="00E17497">
        <w:rPr>
          <w:rStyle w:val="Heading2Char"/>
          <w:b w:val="0"/>
          <w:szCs w:val="22"/>
        </w:rPr>
        <w:t>RAISING CAPITAL is a complex process. It usually takes 3 to 6 months to get a proposal in front of capital providers and for them to conduct due diligence. The steps in the process are:</w:t>
      </w:r>
    </w:p>
    <w:p w14:paraId="462BC528" w14:textId="72AE09FF" w:rsidR="0030210D" w:rsidRPr="00E17497" w:rsidRDefault="0030210D" w:rsidP="00F34A03">
      <w:pPr>
        <w:pStyle w:val="BulletedList2"/>
        <w:numPr>
          <w:ilvl w:val="0"/>
          <w:numId w:val="49"/>
        </w:numPr>
        <w:tabs>
          <w:tab w:val="clear" w:pos="605"/>
          <w:tab w:val="num" w:pos="360"/>
        </w:tabs>
        <w:spacing w:before="120" w:after="0" w:line="276" w:lineRule="auto"/>
        <w:ind w:left="1440" w:right="1166"/>
        <w:jc w:val="both"/>
        <w:rPr>
          <w:rStyle w:val="Heading2Char"/>
          <w:b w:val="0"/>
          <w:szCs w:val="22"/>
        </w:rPr>
      </w:pPr>
      <w:r w:rsidRPr="00E17497">
        <w:rPr>
          <w:rStyle w:val="Heading2Char"/>
          <w:b w:val="0"/>
          <w:szCs w:val="22"/>
        </w:rPr>
        <w:t>COMPUTE HOW MUCH CAPITAL YOU NEED at each stage of development</w:t>
      </w:r>
      <w:r w:rsidR="00CB66CB" w:rsidRPr="00E17497">
        <w:rPr>
          <w:rStyle w:val="Heading2Char"/>
          <w:b w:val="0"/>
          <w:szCs w:val="22"/>
        </w:rPr>
        <w:t xml:space="preserve">. </w:t>
      </w:r>
      <w:r w:rsidRPr="00E17497">
        <w:rPr>
          <w:rStyle w:val="Heading2Char"/>
          <w:b w:val="0"/>
          <w:szCs w:val="22"/>
        </w:rPr>
        <w:t>(If your launch is successful and you achieve break-even quickly, you may want to accept additional outside capital to grow the company more quickly than would be possible by relying solely on profits to fund growth.)  The key is to allow for periodic infusions of equity capital, and the resulting dilution of the founders’ ownership position. The company that captures the market first wins.</w:t>
      </w:r>
    </w:p>
    <w:p w14:paraId="18377A62" w14:textId="77777777" w:rsidR="0030210D" w:rsidRPr="00E17497" w:rsidRDefault="0030210D" w:rsidP="00F34A03">
      <w:pPr>
        <w:pStyle w:val="BulletedList2"/>
        <w:numPr>
          <w:ilvl w:val="0"/>
          <w:numId w:val="49"/>
        </w:numPr>
        <w:tabs>
          <w:tab w:val="clear" w:pos="605"/>
          <w:tab w:val="num" w:pos="360"/>
        </w:tabs>
        <w:spacing w:before="120" w:after="0"/>
        <w:ind w:left="1440" w:right="1166"/>
        <w:jc w:val="both"/>
        <w:rPr>
          <w:rFonts w:ascii="Arial" w:eastAsia="Calibri" w:hAnsi="Arial" w:cs="Arial"/>
          <w:color w:val="000000"/>
          <w:sz w:val="22"/>
          <w:szCs w:val="22"/>
        </w:rPr>
      </w:pPr>
      <w:r w:rsidRPr="00E17497">
        <w:rPr>
          <w:rStyle w:val="Heading2Char"/>
          <w:b w:val="0"/>
          <w:szCs w:val="22"/>
        </w:rPr>
        <w:t>DETERMINE THE RIGHT TYPE OF CAPITAL FOR EACH STAGE: Savings, debt, equity, grants, or combination thereof.</w:t>
      </w:r>
    </w:p>
    <w:p w14:paraId="235EB5D4" w14:textId="77777777" w:rsidR="0030210D" w:rsidRPr="003E4A1B" w:rsidRDefault="0030210D" w:rsidP="0030210D">
      <w:pPr>
        <w:pStyle w:val="Pageheader"/>
        <w:rPr>
          <w:rStyle w:val="Heading2Char"/>
          <w:b w:val="0"/>
          <w:sz w:val="20"/>
          <w:szCs w:val="20"/>
        </w:rPr>
      </w:pPr>
    </w:p>
    <w:p w14:paraId="037250A6" w14:textId="77777777" w:rsidR="0030210D" w:rsidRPr="003E4A1B" w:rsidRDefault="0030210D" w:rsidP="0030210D">
      <w:pPr>
        <w:pStyle w:val="Pageheader"/>
        <w:rPr>
          <w:rStyle w:val="Heading2Char"/>
          <w:b w:val="0"/>
          <w:sz w:val="20"/>
          <w:szCs w:val="20"/>
        </w:rPr>
      </w:pPr>
      <w:r w:rsidRPr="003E4A1B">
        <w:rPr>
          <w:rStyle w:val="Heading2Char"/>
          <w:b w:val="0"/>
          <w:sz w:val="20"/>
          <w:szCs w:val="20"/>
        </w:rPr>
        <w:br w:type="page"/>
      </w:r>
    </w:p>
    <w:p w14:paraId="2FA1D30B"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4F58704" w14:textId="77777777" w:rsidR="0030210D" w:rsidRPr="003E4A1B" w:rsidRDefault="0030210D" w:rsidP="0030210D">
      <w:pPr>
        <w:rPr>
          <w:rFonts w:cs="Arial"/>
        </w:rPr>
      </w:pPr>
    </w:p>
    <w:p w14:paraId="6A4999B7" w14:textId="77777777" w:rsidR="0030210D" w:rsidRPr="003E4A1B" w:rsidRDefault="0030210D" w:rsidP="0030210D">
      <w:pPr>
        <w:rPr>
          <w:rFonts w:cs="Arial"/>
        </w:rPr>
      </w:pPr>
    </w:p>
    <w:p w14:paraId="249AE596" w14:textId="3665D7D5" w:rsidR="0030210D" w:rsidRPr="003E4A1B" w:rsidRDefault="001C3B98" w:rsidP="0030210D">
      <w:pPr>
        <w:pStyle w:val="Heading1"/>
        <w:spacing w:line="276" w:lineRule="auto"/>
        <w:rPr>
          <w:rFonts w:cs="Arial"/>
        </w:rPr>
      </w:pPr>
      <w:bookmarkStart w:id="448" w:name="_Toc203763101"/>
      <w:bookmarkStart w:id="449" w:name="_Toc204700370"/>
      <w:bookmarkStart w:id="450" w:name="_Toc206281964"/>
      <w:r w:rsidRPr="001C3B98">
        <w:rPr>
          <w:szCs w:val="28"/>
        </w:rPr>
        <w:t>3</w:t>
      </w:r>
      <w:r w:rsidRPr="001C3B98">
        <w:rPr>
          <w:spacing w:val="24"/>
          <w:szCs w:val="28"/>
        </w:rPr>
        <w:t>.</w:t>
      </w:r>
      <w:r w:rsidR="0030210D">
        <w:rPr>
          <w:rFonts w:cs="Arial"/>
          <w:caps w:val="0"/>
        </w:rPr>
        <w:t>8</w:t>
      </w:r>
      <w:r w:rsidR="00E10D8B">
        <w:rPr>
          <w:rFonts w:cs="Arial"/>
          <w:caps w:val="0"/>
        </w:rPr>
        <w:t xml:space="preserve">.1 </w:t>
      </w:r>
      <w:r w:rsidR="0030210D" w:rsidRPr="003E4A1B">
        <w:rPr>
          <w:rFonts w:cs="Arial"/>
          <w:caps w:val="0"/>
        </w:rPr>
        <w:t xml:space="preserve">  </w:t>
      </w:r>
      <w:r w:rsidR="0030210D">
        <w:rPr>
          <w:rFonts w:cs="Arial"/>
          <w:caps w:val="0"/>
        </w:rPr>
        <w:t>DETERMINING</w:t>
      </w:r>
      <w:r w:rsidR="0030210D" w:rsidRPr="003E4A1B">
        <w:rPr>
          <w:rFonts w:cs="Arial"/>
          <w:caps w:val="0"/>
        </w:rPr>
        <w:t xml:space="preserve"> </w:t>
      </w:r>
      <w:bookmarkStart w:id="451" w:name="GROWTHCAPITALREQUIREMENT"/>
      <w:r w:rsidR="0030210D">
        <w:rPr>
          <w:rFonts w:cs="Arial"/>
          <w:caps w:val="0"/>
        </w:rPr>
        <w:t xml:space="preserve">GROWTH </w:t>
      </w:r>
      <w:r w:rsidR="0030210D" w:rsidRPr="003E4A1B">
        <w:rPr>
          <w:rFonts w:cs="Arial"/>
          <w:caps w:val="0"/>
        </w:rPr>
        <w:t>CAPITAL REQUIREMENT</w:t>
      </w:r>
      <w:bookmarkEnd w:id="448"/>
      <w:bookmarkEnd w:id="449"/>
      <w:bookmarkEnd w:id="450"/>
      <w:bookmarkEnd w:id="451"/>
    </w:p>
    <w:p w14:paraId="656678BE" w14:textId="77777777" w:rsidR="0030210D" w:rsidRPr="003E4A1B" w:rsidRDefault="0030210D" w:rsidP="0030210D">
      <w:pPr>
        <w:rPr>
          <w:rFonts w:cs="Arial"/>
        </w:rPr>
      </w:pPr>
    </w:p>
    <w:p w14:paraId="2732F548" w14:textId="5108079D" w:rsidR="0030210D" w:rsidRPr="003E4A1B" w:rsidRDefault="0030210D" w:rsidP="0030210D">
      <w:pPr>
        <w:jc w:val="both"/>
        <w:rPr>
          <w:rFonts w:cs="Arial"/>
        </w:rPr>
      </w:pPr>
      <w:r w:rsidRPr="003E4A1B">
        <w:rPr>
          <w:rFonts w:cs="Arial"/>
        </w:rPr>
        <w:t>First, determine how much capital you will need to achieve the sales and profi</w:t>
      </w:r>
      <w:r>
        <w:rPr>
          <w:rFonts w:cs="Arial"/>
        </w:rPr>
        <w:t xml:space="preserve">t goals in your business plan. </w:t>
      </w:r>
      <w:r w:rsidRPr="003E4A1B">
        <w:rPr>
          <w:rFonts w:cs="Arial"/>
        </w:rPr>
        <w:t xml:space="preserve">Then break the total into </w:t>
      </w:r>
      <w:r w:rsidRPr="003E4A1B">
        <w:rPr>
          <w:rFonts w:cs="Arial"/>
          <w:i/>
        </w:rPr>
        <w:t>tranches</w:t>
      </w:r>
      <w:r w:rsidRPr="003E4A1B">
        <w:rPr>
          <w:rFonts w:cs="Arial"/>
        </w:rPr>
        <w:t>, or incremental investments spread over time, due when you meet interim milestones</w:t>
      </w:r>
      <w:r w:rsidR="00CB66CB" w:rsidRPr="003E4A1B">
        <w:rPr>
          <w:rFonts w:cs="Arial"/>
        </w:rPr>
        <w:t xml:space="preserve">. </w:t>
      </w:r>
      <w:r w:rsidRPr="003E4A1B">
        <w:rPr>
          <w:rFonts w:cs="Arial"/>
        </w:rPr>
        <w:t xml:space="preserve">This allows the investors to conserve cash until you need it, and reduces their risk, as they can withdraw from the agreement if you do not achieve a milestone within the </w:t>
      </w:r>
      <w:r w:rsidR="005A64BC" w:rsidRPr="003E4A1B">
        <w:rPr>
          <w:rFonts w:cs="Arial"/>
        </w:rPr>
        <w:t>agreed</w:t>
      </w:r>
      <w:r w:rsidRPr="003E4A1B">
        <w:rPr>
          <w:rFonts w:cs="Arial"/>
        </w:rPr>
        <w:t xml:space="preserve"> time.</w:t>
      </w:r>
    </w:p>
    <w:p w14:paraId="68F87FFB" w14:textId="77777777" w:rsidR="0030210D" w:rsidRPr="003E4A1B" w:rsidRDefault="0030210D" w:rsidP="0030210D">
      <w:pPr>
        <w:rPr>
          <w:rFonts w:cs="Arial"/>
        </w:rPr>
      </w:pPr>
    </w:p>
    <w:p w14:paraId="20529C33" w14:textId="4189D490" w:rsidR="0030210D" w:rsidRPr="003E4A1B" w:rsidRDefault="0030210D" w:rsidP="0030210D">
      <w:pPr>
        <w:tabs>
          <w:tab w:val="right" w:pos="9720"/>
        </w:tabs>
        <w:jc w:val="both"/>
        <w:rPr>
          <w:rFonts w:cs="Arial"/>
          <w:i/>
          <w:color w:val="0000CC"/>
          <w:sz w:val="18"/>
          <w:szCs w:val="24"/>
        </w:rPr>
      </w:pPr>
      <w:r w:rsidRPr="003E4A1B">
        <w:rPr>
          <w:rFonts w:cs="Arial"/>
          <w:i/>
          <w:color w:val="000000" w:themeColor="text1"/>
          <w:sz w:val="18"/>
        </w:rPr>
        <w:t>This is an interactive spreadsheet</w:t>
      </w:r>
      <w:r w:rsidR="00CB66CB" w:rsidRPr="00B73548">
        <w:rPr>
          <w:rFonts w:cs="Arial"/>
          <w:i/>
          <w:color w:val="AA0000"/>
          <w:sz w:val="18"/>
        </w:rPr>
        <w:t xml:space="preserve">. </w:t>
      </w:r>
      <w:r w:rsidRPr="003E4A1B">
        <w:rPr>
          <w:rFonts w:cs="Arial"/>
          <w:i/>
          <w:color w:val="000000" w:themeColor="text1"/>
          <w:sz w:val="18"/>
        </w:rPr>
        <w:t>To open, right-click on spreadsheet, cli</w:t>
      </w:r>
      <w:r>
        <w:rPr>
          <w:rFonts w:cs="Arial"/>
          <w:i/>
          <w:color w:val="000000" w:themeColor="text1"/>
          <w:sz w:val="18"/>
        </w:rPr>
        <w:t>ck “Worksheet Object” and then "</w:t>
      </w:r>
      <w:r w:rsidRPr="003E4A1B">
        <w:rPr>
          <w:rFonts w:cs="Arial"/>
          <w:i/>
          <w:color w:val="000000" w:themeColor="text1"/>
          <w:sz w:val="18"/>
        </w:rPr>
        <w:t xml:space="preserve">Open.”   You need </w:t>
      </w:r>
      <w:r w:rsidR="00E21731" w:rsidRPr="003E4A1B">
        <w:rPr>
          <w:rFonts w:cs="Arial"/>
          <w:i/>
          <w:color w:val="000000" w:themeColor="text1"/>
          <w:sz w:val="18"/>
        </w:rPr>
        <w:t>to enter</w:t>
      </w:r>
      <w:r w:rsidRPr="003E4A1B">
        <w:rPr>
          <w:rFonts w:cs="Arial"/>
          <w:i/>
          <w:color w:val="000000" w:themeColor="text1"/>
          <w:sz w:val="18"/>
        </w:rPr>
        <w:t xml:space="preserve"> data in </w:t>
      </w:r>
      <w:r>
        <w:rPr>
          <w:rFonts w:cs="Arial"/>
          <w:i/>
          <w:color w:val="000000" w:themeColor="text1"/>
          <w:sz w:val="18"/>
        </w:rPr>
        <w:t>shaded</w:t>
      </w:r>
      <w:r w:rsidRPr="003E4A1B">
        <w:rPr>
          <w:rFonts w:cs="Arial"/>
          <w:i/>
          <w:color w:val="000000" w:themeColor="text1"/>
          <w:sz w:val="18"/>
        </w:rPr>
        <w:t xml:space="preserve"> fields only; the totals will be computed for you</w:t>
      </w:r>
      <w:r w:rsidR="00CB66CB" w:rsidRPr="003E4A1B">
        <w:rPr>
          <w:rFonts w:cs="Arial"/>
          <w:i/>
          <w:color w:val="000000" w:themeColor="text1"/>
          <w:sz w:val="18"/>
        </w:rPr>
        <w:t xml:space="preserve">. </w:t>
      </w:r>
      <w:r>
        <w:rPr>
          <w:rFonts w:cs="Arial"/>
          <w:i/>
          <w:color w:val="000000" w:themeColor="text1"/>
          <w:sz w:val="18"/>
          <w:szCs w:val="24"/>
        </w:rPr>
        <w:t>You can download a copy of this form at</w:t>
      </w:r>
      <w:r>
        <w:rPr>
          <w:rFonts w:cs="Arial"/>
          <w:i/>
          <w:color w:val="000000" w:themeColor="text1"/>
          <w:sz w:val="18"/>
          <w:szCs w:val="24"/>
        </w:rPr>
        <w:br/>
      </w:r>
      <w:hyperlink r:id="rId655" w:history="1">
        <w:r>
          <w:rPr>
            <w:rStyle w:val="Hyperlink"/>
            <w:rFonts w:cs="Arial"/>
            <w:i/>
            <w:sz w:val="18"/>
            <w:szCs w:val="24"/>
          </w:rPr>
          <w:t>http://www.EntrepreneurshipFoundation.org/spreadsheets</w:t>
        </w:r>
      </w:hyperlink>
      <w:r w:rsidRPr="003E4A1B">
        <w:rPr>
          <w:rFonts w:cs="Arial"/>
          <w:i/>
          <w:color w:val="0000CC"/>
          <w:sz w:val="18"/>
          <w:szCs w:val="24"/>
        </w:rPr>
        <w:t xml:space="preserve"> </w:t>
      </w:r>
    </w:p>
    <w:p w14:paraId="1C3F061B" w14:textId="77777777" w:rsidR="0030210D" w:rsidRPr="003E4A1B" w:rsidRDefault="0030210D" w:rsidP="0030210D">
      <w:pPr>
        <w:tabs>
          <w:tab w:val="right" w:pos="9720"/>
        </w:tabs>
        <w:jc w:val="both"/>
        <w:rPr>
          <w:rFonts w:cs="Arial"/>
          <w:i/>
          <w:color w:val="0000CC"/>
          <w:sz w:val="18"/>
          <w:szCs w:val="24"/>
        </w:rPr>
      </w:pPr>
    </w:p>
    <w:bookmarkStart w:id="452" w:name="_MON_1627567712"/>
    <w:bookmarkEnd w:id="452"/>
    <w:p w14:paraId="38D9E86A" w14:textId="6D9A15E8" w:rsidR="0030210D" w:rsidRPr="003E4A1B" w:rsidRDefault="003F0EB3" w:rsidP="0030210D">
      <w:pPr>
        <w:pStyle w:val="Pageheader"/>
        <w:rPr>
          <w:rFonts w:cs="Arial"/>
        </w:rPr>
      </w:pPr>
      <w:r>
        <w:object w:dxaOrig="10328" w:dyaOrig="9612" w14:anchorId="344F217A">
          <v:shape id="_x0000_i1034" type="#_x0000_t75" alt="Worksheet to planning Capital Requirements for the Growth Stage of a Business.  Includes fixed and vaiable costs for three tranches: Months 1-6, Months 7-12, and Months 12-18." style="width:518.25pt;height:482.25pt" o:ole="">
            <v:imagedata r:id="rId656" o:title=""/>
          </v:shape>
          <o:OLEObject Type="Embed" ProgID="Excel.Sheet.12" ShapeID="_x0000_i1034" DrawAspect="Content" ObjectID="_1820234178" r:id="rId657"/>
        </w:object>
      </w:r>
    </w:p>
    <w:p w14:paraId="1AB6039A" w14:textId="77777777" w:rsidR="0030210D" w:rsidRDefault="0030210D" w:rsidP="0030210D">
      <w:pPr>
        <w:rPr>
          <w:rFonts w:cs="Arial"/>
          <w:bCs/>
          <w:i/>
          <w:iCs/>
          <w:sz w:val="24"/>
          <w:szCs w:val="26"/>
        </w:rPr>
      </w:pPr>
      <w:r>
        <w:rPr>
          <w:rFonts w:cs="Arial"/>
        </w:rPr>
        <w:br w:type="page"/>
      </w:r>
    </w:p>
    <w:p w14:paraId="6E2A1BE5"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C9A88D8" w14:textId="77777777" w:rsidR="0030210D" w:rsidRDefault="0030210D" w:rsidP="0030210D">
      <w:pPr>
        <w:rPr>
          <w:rFonts w:cs="Arial"/>
          <w:noProof/>
        </w:rPr>
      </w:pPr>
    </w:p>
    <w:p w14:paraId="2F80B750" w14:textId="77777777" w:rsidR="0030210D" w:rsidRDefault="0030210D" w:rsidP="0030210D">
      <w:pPr>
        <w:rPr>
          <w:rFonts w:cs="Arial"/>
          <w:noProof/>
        </w:rPr>
      </w:pPr>
    </w:p>
    <w:p w14:paraId="780540AA" w14:textId="45177D39" w:rsidR="0030210D" w:rsidRPr="00A1797A" w:rsidRDefault="001C3B98" w:rsidP="0030210D">
      <w:pPr>
        <w:pStyle w:val="Heading1"/>
      </w:pPr>
      <w:bookmarkStart w:id="453" w:name="_Toc427960693"/>
      <w:bookmarkStart w:id="454" w:name="_Toc198739116"/>
      <w:bookmarkStart w:id="455" w:name="_Toc201323251"/>
      <w:bookmarkStart w:id="456" w:name="_Toc206281965"/>
      <w:r w:rsidRPr="001C3B98">
        <w:rPr>
          <w:szCs w:val="28"/>
        </w:rPr>
        <w:t>3</w:t>
      </w:r>
      <w:r w:rsidRPr="001C3B98">
        <w:rPr>
          <w:spacing w:val="24"/>
          <w:szCs w:val="28"/>
        </w:rPr>
        <w:t>.</w:t>
      </w:r>
      <w:r w:rsidR="0030210D">
        <w:t>8</w:t>
      </w:r>
      <w:r w:rsidR="00E10D8B">
        <w:t xml:space="preserve">.2 </w:t>
      </w:r>
      <w:r w:rsidR="0030210D" w:rsidRPr="00C31890">
        <w:t xml:space="preserve">  </w:t>
      </w:r>
      <w:r w:rsidR="0030210D" w:rsidRPr="00A1797A">
        <w:t>Internal Sources of Growth Capital</w:t>
      </w:r>
      <w:bookmarkEnd w:id="453"/>
      <w:bookmarkEnd w:id="454"/>
      <w:bookmarkEnd w:id="455"/>
      <w:bookmarkEnd w:id="456"/>
    </w:p>
    <w:p w14:paraId="7C8EBA55" w14:textId="77777777" w:rsidR="0030210D" w:rsidRDefault="0030210D" w:rsidP="0030210D">
      <w:pPr>
        <w:tabs>
          <w:tab w:val="left" w:pos="3000"/>
          <w:tab w:val="left" w:pos="6480"/>
        </w:tabs>
        <w:ind w:left="245"/>
        <w:rPr>
          <w:rFonts w:cs="Arial"/>
          <w:b/>
          <w:sz w:val="22"/>
        </w:rPr>
      </w:pPr>
      <w:r w:rsidRPr="00DC692D">
        <w:rPr>
          <w:rFonts w:cs="Arial"/>
          <w:b/>
          <w:sz w:val="22"/>
        </w:rPr>
        <w:tab/>
      </w:r>
      <w:r w:rsidRPr="00DC692D">
        <w:rPr>
          <w:rFonts w:cs="Arial"/>
          <w:b/>
          <w:sz w:val="22"/>
        </w:rPr>
        <w:tab/>
      </w:r>
    </w:p>
    <w:p w14:paraId="0A8F4365" w14:textId="77777777" w:rsidR="0030210D" w:rsidRDefault="0030210D" w:rsidP="0030210D">
      <w:pPr>
        <w:tabs>
          <w:tab w:val="left" w:pos="3000"/>
          <w:tab w:val="left" w:pos="6480"/>
        </w:tabs>
        <w:ind w:left="245"/>
        <w:rPr>
          <w:rFonts w:cs="Arial"/>
          <w:b/>
          <w:sz w:val="22"/>
        </w:rPr>
      </w:pPr>
    </w:p>
    <w:p w14:paraId="35193E8D" w14:textId="0BB65B79" w:rsidR="0030210D" w:rsidRDefault="0030210D" w:rsidP="0030210D">
      <w:pPr>
        <w:tabs>
          <w:tab w:val="left" w:pos="3000"/>
          <w:tab w:val="left" w:pos="6480"/>
        </w:tabs>
        <w:ind w:left="245"/>
        <w:jc w:val="center"/>
        <w:rPr>
          <w:rFonts w:cs="Arial"/>
          <w:i/>
          <w:color w:val="000000"/>
          <w:sz w:val="22"/>
          <w:szCs w:val="18"/>
        </w:rPr>
      </w:pPr>
      <w:r w:rsidRPr="00A20CCA">
        <w:rPr>
          <w:rFonts w:cs="Arial"/>
          <w:i/>
          <w:sz w:val="22"/>
        </w:rPr>
        <w:t>For established businesses, expansion capital can often be generated from within the company by managing cash flow better or by converting other assets into cash</w:t>
      </w:r>
      <w:r w:rsidR="00CB66CB" w:rsidRPr="00A20CCA">
        <w:rPr>
          <w:rFonts w:cs="Arial"/>
          <w:i/>
          <w:sz w:val="22"/>
        </w:rPr>
        <w:t>.</w:t>
      </w:r>
      <w:r w:rsidR="00CB66CB" w:rsidRPr="00A20CCA">
        <w:rPr>
          <w:rFonts w:cs="Arial"/>
          <w:i/>
          <w:color w:val="000000"/>
          <w:sz w:val="22"/>
          <w:szCs w:val="18"/>
        </w:rPr>
        <w:t xml:space="preserve"> </w:t>
      </w:r>
    </w:p>
    <w:p w14:paraId="24817E4B" w14:textId="77777777" w:rsidR="0030210D" w:rsidRPr="00A20CCA" w:rsidRDefault="0030210D" w:rsidP="0030210D">
      <w:pPr>
        <w:tabs>
          <w:tab w:val="left" w:pos="3000"/>
          <w:tab w:val="left" w:pos="6480"/>
        </w:tabs>
        <w:ind w:left="245"/>
        <w:jc w:val="center"/>
        <w:rPr>
          <w:rFonts w:cs="Arial"/>
          <w:b/>
          <w:i/>
          <w:sz w:val="24"/>
        </w:rPr>
      </w:pPr>
    </w:p>
    <w:p w14:paraId="16D6B946" w14:textId="77777777" w:rsidR="0030210D" w:rsidRPr="00E14B4F" w:rsidRDefault="0030210D" w:rsidP="0030210D">
      <w:pPr>
        <w:tabs>
          <w:tab w:val="left" w:pos="3000"/>
          <w:tab w:val="left" w:pos="6480"/>
        </w:tabs>
        <w:spacing w:line="276" w:lineRule="auto"/>
        <w:jc w:val="both"/>
        <w:rPr>
          <w:rFonts w:cs="Arial"/>
          <w:b/>
          <w:sz w:val="8"/>
        </w:rPr>
      </w:pPr>
    </w:p>
    <w:p w14:paraId="468E647B" w14:textId="77777777" w:rsidR="0030210D" w:rsidRPr="00E14B4F" w:rsidRDefault="0030210D" w:rsidP="0030210D">
      <w:pPr>
        <w:pStyle w:val="Heading2"/>
        <w:ind w:left="360" w:hanging="360"/>
      </w:pPr>
      <w:r>
        <w:t xml:space="preserve">1.  </w:t>
      </w:r>
      <w:r>
        <w:tab/>
      </w:r>
      <w:r w:rsidRPr="00E14B4F">
        <w:t>Cash Flow Managemen</w:t>
      </w:r>
      <w:r>
        <w:t>t</w:t>
      </w:r>
      <w:r w:rsidRPr="00E14B4F">
        <w:t xml:space="preserve">. </w:t>
      </w:r>
    </w:p>
    <w:p w14:paraId="5FB1A969"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W</w:t>
      </w:r>
      <w:r>
        <w:rPr>
          <w:rFonts w:cs="Arial"/>
          <w:color w:val="000000"/>
          <w:szCs w:val="18"/>
        </w:rPr>
        <w:t>ould</w:t>
      </w:r>
      <w:r w:rsidRPr="00E14B4F">
        <w:rPr>
          <w:rFonts w:cs="Arial"/>
          <w:color w:val="000000"/>
          <w:szCs w:val="18"/>
        </w:rPr>
        <w:t xml:space="preserve"> </w:t>
      </w:r>
      <w:r>
        <w:rPr>
          <w:rFonts w:cs="Arial"/>
          <w:color w:val="000000"/>
          <w:szCs w:val="18"/>
        </w:rPr>
        <w:t xml:space="preserve">some </w:t>
      </w:r>
      <w:r w:rsidRPr="00E14B4F">
        <w:rPr>
          <w:rFonts w:cs="Arial"/>
          <w:color w:val="000000"/>
          <w:szCs w:val="18"/>
        </w:rPr>
        <w:t>customer</w:t>
      </w:r>
      <w:r>
        <w:rPr>
          <w:rFonts w:cs="Arial"/>
          <w:color w:val="000000"/>
          <w:szCs w:val="18"/>
        </w:rPr>
        <w:t>s</w:t>
      </w:r>
      <w:r w:rsidRPr="00E14B4F">
        <w:rPr>
          <w:rFonts w:cs="Arial"/>
          <w:color w:val="000000"/>
          <w:szCs w:val="18"/>
        </w:rPr>
        <w:t xml:space="preserve"> </w:t>
      </w:r>
      <w:r>
        <w:rPr>
          <w:rFonts w:cs="Arial"/>
          <w:color w:val="000000"/>
          <w:szCs w:val="18"/>
        </w:rPr>
        <w:t>pay within 10 days for a 2% discount</w:t>
      </w:r>
      <w:r w:rsidRPr="00E14B4F">
        <w:rPr>
          <w:rFonts w:cs="Arial"/>
          <w:color w:val="000000"/>
          <w:szCs w:val="18"/>
        </w:rPr>
        <w:t>?</w:t>
      </w:r>
      <w:r>
        <w:rPr>
          <w:rFonts w:cs="Arial"/>
          <w:color w:val="000000"/>
          <w:szCs w:val="18"/>
        </w:rPr>
        <w:t xml:space="preserve"> This common payment option is written as </w:t>
      </w:r>
      <w:r w:rsidRPr="00D64BE5">
        <w:rPr>
          <w:rFonts w:cs="Arial"/>
          <w:i/>
          <w:iCs/>
          <w:color w:val="000000"/>
          <w:szCs w:val="18"/>
        </w:rPr>
        <w:t>2/10 net 30</w:t>
      </w:r>
      <w:r>
        <w:rPr>
          <w:rFonts w:cs="Arial"/>
          <w:color w:val="000000"/>
          <w:szCs w:val="18"/>
        </w:rPr>
        <w:t>; meaning the customer can deduct 2% from the bill if paid within 10 days, otherwise the full payment is due within 20 days.</w:t>
      </w:r>
    </w:p>
    <w:p w14:paraId="3DBCFC1C"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 xml:space="preserve">Can you eliminate credit to </w:t>
      </w:r>
      <w:r>
        <w:rPr>
          <w:rFonts w:cs="Arial"/>
          <w:color w:val="000000"/>
          <w:szCs w:val="18"/>
        </w:rPr>
        <w:t xml:space="preserve">new </w:t>
      </w:r>
      <w:r w:rsidRPr="00E14B4F">
        <w:rPr>
          <w:rFonts w:cs="Arial"/>
          <w:color w:val="000000"/>
          <w:szCs w:val="18"/>
        </w:rPr>
        <w:t>customers and require payment at time of order?</w:t>
      </w:r>
    </w:p>
    <w:p w14:paraId="16208548"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Are you paying bills sooner than required?</w:t>
      </w:r>
    </w:p>
    <w:p w14:paraId="78A5DD17" w14:textId="41EC40C1" w:rsidR="0030210D" w:rsidRPr="00E14B4F" w:rsidRDefault="0030210D" w:rsidP="00F34A03">
      <w:pPr>
        <w:numPr>
          <w:ilvl w:val="2"/>
          <w:numId w:val="25"/>
        </w:numPr>
        <w:tabs>
          <w:tab w:val="clear" w:pos="3060"/>
          <w:tab w:val="num" w:pos="1080"/>
        </w:tabs>
        <w:spacing w:before="120" w:after="120" w:line="276" w:lineRule="auto"/>
        <w:ind w:left="1080"/>
        <w:jc w:val="both"/>
        <w:rPr>
          <w:rFonts w:cs="Arial"/>
          <w:color w:val="000000"/>
          <w:szCs w:val="18"/>
        </w:rPr>
      </w:pPr>
      <w:r w:rsidRPr="00E14B4F">
        <w:rPr>
          <w:rFonts w:cs="Arial"/>
          <w:color w:val="000000"/>
          <w:szCs w:val="18"/>
        </w:rPr>
        <w:t>Have you tried to renegotiate credit limits or payment terms? If you are required to pay C.O.D., attempt to obtain credit</w:t>
      </w:r>
      <w:r w:rsidR="00CB66CB" w:rsidRPr="00E14B4F">
        <w:rPr>
          <w:rFonts w:cs="Arial"/>
          <w:color w:val="000000"/>
          <w:szCs w:val="18"/>
        </w:rPr>
        <w:t xml:space="preserve">. </w:t>
      </w:r>
      <w:r w:rsidRPr="00E14B4F">
        <w:rPr>
          <w:rFonts w:cs="Arial"/>
          <w:color w:val="000000"/>
          <w:szCs w:val="18"/>
        </w:rPr>
        <w:t>If you are required to pay bills within 30 days, ask for more liberal net 60 or net 90 terms. If you are a good customer, have been meeting payment obligations on time, and have a rationale (your business is cyclical like the fashion or toy industries, or it takes you 60-90 typically to collect</w:t>
      </w:r>
      <w:r>
        <w:rPr>
          <w:rFonts w:cs="Arial"/>
          <w:color w:val="000000"/>
          <w:szCs w:val="18"/>
        </w:rPr>
        <w:t xml:space="preserve"> from </w:t>
      </w:r>
      <w:r w:rsidRPr="00D64BE5">
        <w:rPr>
          <w:rFonts w:cs="Arial"/>
          <w:i/>
          <w:iCs/>
          <w:color w:val="000000"/>
          <w:szCs w:val="18"/>
        </w:rPr>
        <w:t>your</w:t>
      </w:r>
      <w:r>
        <w:rPr>
          <w:rFonts w:cs="Arial"/>
          <w:color w:val="000000"/>
          <w:szCs w:val="18"/>
        </w:rPr>
        <w:t xml:space="preserve"> customers</w:t>
      </w:r>
      <w:r w:rsidRPr="00E14B4F">
        <w:rPr>
          <w:rFonts w:cs="Arial"/>
          <w:color w:val="000000"/>
          <w:szCs w:val="18"/>
        </w:rPr>
        <w:t>), then you may have a convincing case.</w:t>
      </w:r>
    </w:p>
    <w:p w14:paraId="0E1FB591" w14:textId="77777777" w:rsidR="0030210D" w:rsidRPr="00E14B4F" w:rsidRDefault="0030210D" w:rsidP="00F34A03">
      <w:pPr>
        <w:numPr>
          <w:ilvl w:val="2"/>
          <w:numId w:val="25"/>
        </w:numPr>
        <w:tabs>
          <w:tab w:val="clear" w:pos="3060"/>
          <w:tab w:val="num" w:pos="1080"/>
        </w:tabs>
        <w:spacing w:before="120" w:after="120" w:line="276" w:lineRule="auto"/>
        <w:ind w:left="1080"/>
        <w:jc w:val="both"/>
        <w:rPr>
          <w:rFonts w:cs="Arial"/>
        </w:rPr>
      </w:pPr>
      <w:r w:rsidRPr="00E14B4F">
        <w:rPr>
          <w:rFonts w:cs="Arial"/>
          <w:color w:val="000000"/>
          <w:szCs w:val="18"/>
        </w:rPr>
        <w:t>Look at annual payments such as insurance. Do they come at the worst time of the year? If so, talk to the vendor about changing the payment date; or spreading out the payments into quarterly or monthly installments.</w:t>
      </w:r>
    </w:p>
    <w:p w14:paraId="7185390A" w14:textId="76C60BB5" w:rsidR="0030210D" w:rsidRDefault="0030210D" w:rsidP="00F34A03">
      <w:pPr>
        <w:numPr>
          <w:ilvl w:val="2"/>
          <w:numId w:val="25"/>
        </w:numPr>
        <w:tabs>
          <w:tab w:val="clear" w:pos="3060"/>
          <w:tab w:val="num" w:pos="1080"/>
        </w:tabs>
        <w:spacing w:before="120" w:after="120" w:line="276" w:lineRule="auto"/>
        <w:ind w:left="1080"/>
        <w:jc w:val="both"/>
        <w:rPr>
          <w:rFonts w:cs="Arial"/>
        </w:rPr>
      </w:pPr>
      <w:r w:rsidRPr="00E14B4F">
        <w:rPr>
          <w:rFonts w:cs="Arial"/>
        </w:rPr>
        <w:t xml:space="preserve">Paying salespeople a commission, after the customer pays, is one way of keeping down risk and negative cash flow. Some </w:t>
      </w:r>
      <w:r w:rsidR="00E21731" w:rsidRPr="00E14B4F">
        <w:rPr>
          <w:rFonts w:cs="Arial"/>
        </w:rPr>
        <w:t>magazines</w:t>
      </w:r>
      <w:r w:rsidRPr="00E14B4F">
        <w:rPr>
          <w:rFonts w:cs="Arial"/>
        </w:rPr>
        <w:t xml:space="preserve"> and </w:t>
      </w:r>
      <w:r>
        <w:rPr>
          <w:rFonts w:cs="Arial"/>
        </w:rPr>
        <w:t>website</w:t>
      </w:r>
      <w:r w:rsidRPr="00E14B4F">
        <w:rPr>
          <w:rFonts w:cs="Arial"/>
        </w:rPr>
        <w:t xml:space="preserve">s will also accept ads whereby payment is based on </w:t>
      </w:r>
      <w:r w:rsidR="00E21731" w:rsidRPr="00E14B4F">
        <w:rPr>
          <w:rFonts w:cs="Arial"/>
        </w:rPr>
        <w:t>inquiries</w:t>
      </w:r>
      <w:r w:rsidRPr="00E14B4F">
        <w:rPr>
          <w:rFonts w:cs="Arial"/>
        </w:rPr>
        <w:t xml:space="preserve"> or actual orders received as a result of the ad. (Again, payment is </w:t>
      </w:r>
      <w:r w:rsidRPr="00E14B4F">
        <w:rPr>
          <w:rFonts w:cs="Arial"/>
          <w:i/>
        </w:rPr>
        <w:t>after</w:t>
      </w:r>
      <w:r w:rsidRPr="00E14B4F">
        <w:rPr>
          <w:rFonts w:cs="Arial"/>
        </w:rPr>
        <w:t xml:space="preserve"> the sale.) </w:t>
      </w:r>
      <w:r>
        <w:rPr>
          <w:rFonts w:cs="Arial"/>
        </w:rPr>
        <w:t xml:space="preserve"> </w:t>
      </w:r>
    </w:p>
    <w:p w14:paraId="1EEA2BC5" w14:textId="77777777" w:rsidR="0030210D" w:rsidRPr="00E14B4F" w:rsidRDefault="0030210D" w:rsidP="0030210D">
      <w:pPr>
        <w:spacing w:before="120" w:after="120" w:line="276" w:lineRule="auto"/>
        <w:ind w:left="1080"/>
        <w:jc w:val="both"/>
        <w:rPr>
          <w:rFonts w:cs="Arial"/>
        </w:rPr>
      </w:pPr>
    </w:p>
    <w:p w14:paraId="189DF737" w14:textId="170590E5" w:rsidR="0030210D" w:rsidRPr="00E14B4F" w:rsidRDefault="0030210D" w:rsidP="0030210D">
      <w:pPr>
        <w:pStyle w:val="Heading2"/>
        <w:ind w:left="360" w:hanging="360"/>
      </w:pPr>
      <w:r>
        <w:t xml:space="preserve">2. </w:t>
      </w:r>
      <w:r>
        <w:tab/>
      </w:r>
      <w:r w:rsidRPr="007C58B6">
        <w:t xml:space="preserve">Converting Assets </w:t>
      </w:r>
      <w:r w:rsidR="00E21731" w:rsidRPr="007C58B6">
        <w:t>into</w:t>
      </w:r>
      <w:r w:rsidRPr="007C58B6">
        <w:t xml:space="preserve"> Cash</w:t>
      </w:r>
      <w:r>
        <w:fldChar w:fldCharType="begin"/>
      </w:r>
      <w:r>
        <w:instrText xml:space="preserve"> XE "</w:instrText>
      </w:r>
      <w:r w:rsidRPr="00386E0B">
        <w:instrText>CONVERTING ASSETS INTO CASH</w:instrText>
      </w:r>
      <w:r>
        <w:instrText xml:space="preserve">" \b </w:instrText>
      </w:r>
      <w:r>
        <w:fldChar w:fldCharType="end"/>
      </w:r>
    </w:p>
    <w:p w14:paraId="7F21B9DD" w14:textId="77777777" w:rsidR="0030210D" w:rsidRPr="00E14B4F" w:rsidRDefault="0030210D" w:rsidP="00F34A03">
      <w:pPr>
        <w:numPr>
          <w:ilvl w:val="0"/>
          <w:numId w:val="204"/>
        </w:numPr>
        <w:tabs>
          <w:tab w:val="clear" w:pos="3060"/>
          <w:tab w:val="num" w:pos="1080"/>
        </w:tabs>
        <w:spacing w:before="120" w:after="60" w:line="276" w:lineRule="auto"/>
        <w:ind w:left="1080"/>
        <w:jc w:val="both"/>
        <w:rPr>
          <w:rFonts w:cs="Arial"/>
          <w:color w:val="000000"/>
          <w:sz w:val="22"/>
          <w:szCs w:val="18"/>
        </w:rPr>
      </w:pPr>
      <w:r w:rsidRPr="00E14B4F">
        <w:rPr>
          <w:rFonts w:cs="Arial"/>
          <w:color w:val="000000"/>
          <w:sz w:val="22"/>
        </w:rPr>
        <w:t>SURPLUS INVENTORY</w:t>
      </w:r>
      <w:r w:rsidRPr="00E14B4F">
        <w:rPr>
          <w:rFonts w:cs="Arial"/>
          <w:color w:val="000000"/>
          <w:sz w:val="22"/>
          <w:szCs w:val="18"/>
        </w:rPr>
        <w:t xml:space="preserve">. </w:t>
      </w:r>
    </w:p>
    <w:p w14:paraId="4BE45F07" w14:textId="77777777" w:rsidR="0030210D" w:rsidRPr="00E14B4F" w:rsidRDefault="0030210D" w:rsidP="00F34A03">
      <w:pPr>
        <w:numPr>
          <w:ilvl w:val="3"/>
          <w:numId w:val="25"/>
        </w:numPr>
        <w:tabs>
          <w:tab w:val="clear" w:pos="3600"/>
        </w:tabs>
        <w:spacing w:after="120" w:line="276" w:lineRule="auto"/>
        <w:ind w:left="1440"/>
        <w:jc w:val="both"/>
        <w:rPr>
          <w:rFonts w:cs="Arial"/>
          <w:color w:val="000000"/>
          <w:szCs w:val="18"/>
        </w:rPr>
      </w:pPr>
      <w:r w:rsidRPr="00E14B4F">
        <w:rPr>
          <w:rFonts w:cs="Arial"/>
          <w:color w:val="000000"/>
          <w:szCs w:val="18"/>
        </w:rPr>
        <w:t xml:space="preserve">Do you have excess inventory that should be </w:t>
      </w:r>
      <w:r>
        <w:rPr>
          <w:rFonts w:cs="Arial"/>
          <w:color w:val="000000"/>
          <w:szCs w:val="18"/>
        </w:rPr>
        <w:t>discounted</w:t>
      </w:r>
      <w:r w:rsidRPr="00E14B4F">
        <w:rPr>
          <w:rFonts w:cs="Arial"/>
          <w:color w:val="000000"/>
          <w:szCs w:val="18"/>
        </w:rPr>
        <w:t xml:space="preserve"> to free up cash </w:t>
      </w:r>
      <w:r>
        <w:rPr>
          <w:rFonts w:cs="Arial"/>
          <w:color w:val="000000"/>
          <w:szCs w:val="18"/>
        </w:rPr>
        <w:t>to produce more of the</w:t>
      </w:r>
      <w:r w:rsidRPr="00E14B4F">
        <w:rPr>
          <w:rFonts w:cs="Arial"/>
          <w:color w:val="000000"/>
          <w:szCs w:val="18"/>
        </w:rPr>
        <w:t xml:space="preserve"> better</w:t>
      </w:r>
      <w:r>
        <w:rPr>
          <w:rFonts w:cs="Arial"/>
          <w:color w:val="000000"/>
          <w:szCs w:val="18"/>
        </w:rPr>
        <w:t>-</w:t>
      </w:r>
      <w:r w:rsidRPr="00E14B4F">
        <w:rPr>
          <w:rFonts w:cs="Arial"/>
          <w:color w:val="000000"/>
          <w:szCs w:val="18"/>
        </w:rPr>
        <w:t xml:space="preserve">selling products? </w:t>
      </w:r>
    </w:p>
    <w:p w14:paraId="131E603E" w14:textId="77777777" w:rsidR="0030210D" w:rsidRPr="00E14B4F" w:rsidRDefault="0030210D" w:rsidP="00F34A03">
      <w:pPr>
        <w:numPr>
          <w:ilvl w:val="3"/>
          <w:numId w:val="25"/>
        </w:numPr>
        <w:tabs>
          <w:tab w:val="clear" w:pos="3600"/>
        </w:tabs>
        <w:spacing w:before="120" w:after="120" w:line="276" w:lineRule="auto"/>
        <w:ind w:left="1440"/>
        <w:jc w:val="both"/>
        <w:rPr>
          <w:rFonts w:cs="Arial"/>
          <w:color w:val="000000"/>
          <w:szCs w:val="18"/>
        </w:rPr>
      </w:pPr>
      <w:r w:rsidRPr="00E14B4F">
        <w:rPr>
          <w:rFonts w:cs="Arial"/>
          <w:color w:val="000000"/>
          <w:szCs w:val="18"/>
        </w:rPr>
        <w:t xml:space="preserve">Can any merchandise or supplies </w:t>
      </w:r>
      <w:r>
        <w:rPr>
          <w:rFonts w:cs="Arial"/>
          <w:color w:val="000000"/>
          <w:szCs w:val="18"/>
        </w:rPr>
        <w:t xml:space="preserve">on hand </w:t>
      </w:r>
      <w:r w:rsidRPr="00E14B4F">
        <w:rPr>
          <w:rFonts w:cs="Arial"/>
          <w:color w:val="000000"/>
          <w:szCs w:val="18"/>
        </w:rPr>
        <w:t>be returned for cash or credit?</w:t>
      </w:r>
    </w:p>
    <w:p w14:paraId="0F5EF60E" w14:textId="1A37B4DE" w:rsidR="0030210D" w:rsidRPr="00E14B4F" w:rsidRDefault="0030210D" w:rsidP="00F34A03">
      <w:pPr>
        <w:numPr>
          <w:ilvl w:val="1"/>
          <w:numId w:val="203"/>
        </w:numPr>
        <w:tabs>
          <w:tab w:val="clear" w:pos="1440"/>
          <w:tab w:val="num" w:pos="1080"/>
        </w:tabs>
        <w:spacing w:before="120" w:after="120" w:line="276" w:lineRule="auto"/>
        <w:ind w:left="1080"/>
        <w:jc w:val="both"/>
        <w:rPr>
          <w:rFonts w:cs="Arial"/>
          <w:color w:val="000000"/>
          <w:szCs w:val="18"/>
        </w:rPr>
      </w:pPr>
      <w:r w:rsidRPr="00E14B4F">
        <w:rPr>
          <w:rFonts w:cs="Arial"/>
          <w:color w:val="000000"/>
          <w:sz w:val="22"/>
        </w:rPr>
        <w:t>FACTORING</w:t>
      </w:r>
      <w:r>
        <w:rPr>
          <w:rFonts w:cs="Arial"/>
          <w:color w:val="000000"/>
          <w:sz w:val="22"/>
        </w:rPr>
        <w:fldChar w:fldCharType="begin"/>
      </w:r>
      <w:r>
        <w:instrText xml:space="preserve"> XE "</w:instrText>
      </w:r>
      <w:r w:rsidRPr="00386E0B">
        <w:rPr>
          <w:rFonts w:cs="Arial"/>
          <w:color w:val="000000"/>
          <w:sz w:val="22"/>
        </w:rPr>
        <w:instrText>Factoring</w:instrText>
      </w:r>
      <w:r>
        <w:instrText xml:space="preserve">" \b </w:instrText>
      </w:r>
      <w:r>
        <w:rPr>
          <w:rFonts w:cs="Arial"/>
          <w:color w:val="000000"/>
          <w:sz w:val="22"/>
        </w:rPr>
        <w:fldChar w:fldCharType="end"/>
      </w:r>
      <w:r w:rsidRPr="00E14B4F">
        <w:rPr>
          <w:rFonts w:cs="Arial"/>
          <w:color w:val="000000"/>
          <w:szCs w:val="18"/>
        </w:rPr>
        <w:t xml:space="preserve">. Have you tried to sell purchase orders to a </w:t>
      </w:r>
      <w:r w:rsidRPr="00E14B4F">
        <w:rPr>
          <w:rFonts w:cs="Arial"/>
          <w:i/>
          <w:color w:val="000000"/>
          <w:szCs w:val="18"/>
        </w:rPr>
        <w:t>factoring agent</w:t>
      </w:r>
      <w:r w:rsidRPr="00E14B4F">
        <w:rPr>
          <w:rFonts w:cs="Arial"/>
          <w:color w:val="000000"/>
          <w:szCs w:val="18"/>
        </w:rPr>
        <w:t xml:space="preserve">? Practitioners of this little-known source of business financing will buy a purchase order from you at a discount, assuming the customer has good credit. There are </w:t>
      </w:r>
      <w:r>
        <w:rPr>
          <w:rFonts w:cs="Arial"/>
          <w:color w:val="000000"/>
          <w:szCs w:val="18"/>
        </w:rPr>
        <w:t>few</w:t>
      </w:r>
      <w:r w:rsidRPr="00E14B4F">
        <w:rPr>
          <w:rFonts w:cs="Arial"/>
          <w:color w:val="000000"/>
          <w:szCs w:val="18"/>
        </w:rPr>
        <w:t xml:space="preserve"> companies that offer this </w:t>
      </w:r>
      <w:r w:rsidR="00E21731" w:rsidRPr="00E14B4F">
        <w:rPr>
          <w:rFonts w:cs="Arial"/>
          <w:color w:val="000000"/>
          <w:szCs w:val="18"/>
        </w:rPr>
        <w:t>service,</w:t>
      </w:r>
      <w:r w:rsidRPr="00E14B4F">
        <w:rPr>
          <w:rFonts w:cs="Arial"/>
          <w:color w:val="000000"/>
          <w:szCs w:val="18"/>
        </w:rPr>
        <w:t xml:space="preserve"> but you should be able to find one in your region by searching the web</w:t>
      </w:r>
      <w:r w:rsidR="00CB66CB" w:rsidRPr="00E14B4F">
        <w:rPr>
          <w:rFonts w:cs="Arial"/>
          <w:color w:val="000000"/>
          <w:szCs w:val="18"/>
        </w:rPr>
        <w:t xml:space="preserve">. </w:t>
      </w:r>
    </w:p>
    <w:p w14:paraId="49122E28" w14:textId="77777777" w:rsidR="0030210D" w:rsidRPr="00E14B4F" w:rsidRDefault="0030210D" w:rsidP="00F34A03">
      <w:pPr>
        <w:numPr>
          <w:ilvl w:val="1"/>
          <w:numId w:val="203"/>
        </w:numPr>
        <w:tabs>
          <w:tab w:val="clear" w:pos="1440"/>
          <w:tab w:val="num" w:pos="1080"/>
        </w:tabs>
        <w:spacing w:before="120" w:after="120" w:line="276" w:lineRule="auto"/>
        <w:ind w:left="1080"/>
        <w:jc w:val="both"/>
        <w:rPr>
          <w:rFonts w:cs="Arial"/>
        </w:rPr>
      </w:pPr>
      <w:r w:rsidRPr="00E14B4F">
        <w:rPr>
          <w:rFonts w:cs="Arial"/>
          <w:color w:val="000000"/>
          <w:sz w:val="22"/>
        </w:rPr>
        <w:t>LEASE VERSUS BUY</w:t>
      </w:r>
      <w:r w:rsidRPr="00E14B4F">
        <w:rPr>
          <w:rFonts w:cs="Arial"/>
        </w:rPr>
        <w:t>.</w:t>
      </w:r>
      <w:r>
        <w:rPr>
          <w:rFonts w:cs="Arial"/>
        </w:rPr>
        <w:fldChar w:fldCharType="begin"/>
      </w:r>
      <w:r>
        <w:instrText xml:space="preserve"> XE "</w:instrText>
      </w:r>
      <w:r w:rsidRPr="00386E0B">
        <w:rPr>
          <w:rFonts w:cs="Arial"/>
          <w:color w:val="000000"/>
          <w:sz w:val="22"/>
        </w:rPr>
        <w:instrText>Lease Versus Buy</w:instrText>
      </w:r>
      <w:r>
        <w:instrText xml:space="preserve">" \b </w:instrText>
      </w:r>
      <w:r>
        <w:rPr>
          <w:rFonts w:cs="Arial"/>
        </w:rPr>
        <w:fldChar w:fldCharType="end"/>
      </w:r>
      <w:r w:rsidRPr="00E14B4F">
        <w:rPr>
          <w:rFonts w:cs="Arial"/>
        </w:rPr>
        <w:t xml:space="preserve"> Everyone understands that leasing a car or truck for a business instead of purchasing it conserves cash. There are also leasing agents and finance companies that will purchase capital assets that you </w:t>
      </w:r>
      <w:r>
        <w:rPr>
          <w:rFonts w:cs="Arial"/>
        </w:rPr>
        <w:t xml:space="preserve">already </w:t>
      </w:r>
      <w:r w:rsidRPr="00E14B4F">
        <w:rPr>
          <w:rFonts w:cs="Arial"/>
        </w:rPr>
        <w:t xml:space="preserve">own and lease them back to you. </w:t>
      </w:r>
    </w:p>
    <w:p w14:paraId="5981A1C7" w14:textId="77777777" w:rsidR="0030210D" w:rsidRDefault="0030210D" w:rsidP="0030210D">
      <w:pPr>
        <w:rPr>
          <w:rFonts w:cs="Arial"/>
          <w:iCs/>
          <w:noProof/>
          <w:sz w:val="24"/>
        </w:rPr>
      </w:pPr>
      <w:r>
        <w:rPr>
          <w:rFonts w:cs="Arial"/>
          <w:noProof/>
        </w:rPr>
        <w:br w:type="page"/>
      </w:r>
    </w:p>
    <w:p w14:paraId="607D044B"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67C79A25" w14:textId="77777777" w:rsidR="0030210D" w:rsidRPr="00893F83" w:rsidRDefault="0030210D" w:rsidP="0030210D">
      <w:pPr>
        <w:pStyle w:val="Pageheader"/>
        <w:spacing w:line="240" w:lineRule="auto"/>
        <w:rPr>
          <w:rStyle w:val="Heading2Char"/>
          <w:b w:val="0"/>
          <w:i w:val="0"/>
          <w:iCs w:val="0"/>
          <w:sz w:val="20"/>
          <w:szCs w:val="20"/>
        </w:rPr>
      </w:pPr>
    </w:p>
    <w:p w14:paraId="6F715FF8" w14:textId="77777777" w:rsidR="0030210D" w:rsidRPr="00893F83" w:rsidRDefault="0030210D" w:rsidP="0030210D">
      <w:pPr>
        <w:pStyle w:val="Pageheader"/>
        <w:spacing w:line="240" w:lineRule="auto"/>
        <w:ind w:left="450" w:hanging="450"/>
        <w:rPr>
          <w:rStyle w:val="Heading2Char"/>
          <w:b w:val="0"/>
          <w:i w:val="0"/>
          <w:iCs w:val="0"/>
          <w:sz w:val="20"/>
          <w:szCs w:val="20"/>
        </w:rPr>
      </w:pPr>
    </w:p>
    <w:p w14:paraId="6B7BA7D3" w14:textId="312BD916" w:rsidR="0030210D" w:rsidRPr="003E4A1B" w:rsidRDefault="001C3B98" w:rsidP="0030210D">
      <w:pPr>
        <w:pStyle w:val="Heading1"/>
        <w:spacing w:line="276" w:lineRule="auto"/>
        <w:rPr>
          <w:rFonts w:cs="Arial"/>
        </w:rPr>
      </w:pPr>
      <w:bookmarkStart w:id="457" w:name="_Toc203763100"/>
      <w:bookmarkStart w:id="458" w:name="_Toc204700369"/>
      <w:bookmarkStart w:id="459" w:name="_Toc206281966"/>
      <w:r w:rsidRPr="001C3B98">
        <w:rPr>
          <w:szCs w:val="28"/>
        </w:rPr>
        <w:t>3</w:t>
      </w:r>
      <w:r w:rsidRPr="001C3B98">
        <w:rPr>
          <w:spacing w:val="24"/>
          <w:szCs w:val="28"/>
        </w:rPr>
        <w:t>.</w:t>
      </w:r>
      <w:r w:rsidR="0030210D">
        <w:rPr>
          <w:rFonts w:cs="Arial"/>
          <w:caps w:val="0"/>
        </w:rPr>
        <w:t>8</w:t>
      </w:r>
      <w:r w:rsidR="00E10D8B">
        <w:rPr>
          <w:rFonts w:cs="Arial"/>
          <w:caps w:val="0"/>
        </w:rPr>
        <w:t xml:space="preserve">.3 </w:t>
      </w:r>
      <w:r w:rsidR="0030210D" w:rsidRPr="003E4A1B">
        <w:rPr>
          <w:rFonts w:cs="Arial"/>
          <w:caps w:val="0"/>
        </w:rPr>
        <w:t xml:space="preserve">  TYPES OF </w:t>
      </w:r>
      <w:r w:rsidR="0030210D">
        <w:rPr>
          <w:rFonts w:cs="Arial"/>
          <w:caps w:val="0"/>
        </w:rPr>
        <w:t xml:space="preserve">EXTERNAL </w:t>
      </w:r>
      <w:r w:rsidR="0030210D" w:rsidRPr="003E4A1B">
        <w:rPr>
          <w:rFonts w:cs="Arial"/>
          <w:caps w:val="0"/>
        </w:rPr>
        <w:t>GROWTH CAPITAL</w:t>
      </w:r>
      <w:bookmarkEnd w:id="457"/>
      <w:bookmarkEnd w:id="458"/>
      <w:bookmarkEnd w:id="459"/>
    </w:p>
    <w:p w14:paraId="01E237E0" w14:textId="77777777" w:rsidR="0030210D" w:rsidRPr="003E4A1B" w:rsidRDefault="0030210D" w:rsidP="0030210D">
      <w:pPr>
        <w:pStyle w:val="Pageheader"/>
        <w:rPr>
          <w:rStyle w:val="Heading2Char"/>
          <w:b w:val="0"/>
          <w:sz w:val="20"/>
          <w:szCs w:val="20"/>
        </w:rPr>
      </w:pPr>
    </w:p>
    <w:p w14:paraId="5E864758" w14:textId="77777777" w:rsidR="0030210D" w:rsidRPr="00893F83" w:rsidRDefault="0030210D" w:rsidP="0030210D">
      <w:pPr>
        <w:pStyle w:val="Pageheader"/>
        <w:spacing w:line="240" w:lineRule="auto"/>
        <w:rPr>
          <w:rStyle w:val="Heading2Char"/>
          <w:b w:val="0"/>
          <w:sz w:val="12"/>
          <w:szCs w:val="12"/>
        </w:rPr>
      </w:pPr>
    </w:p>
    <w:p w14:paraId="606BD2EF" w14:textId="50CD36EF" w:rsidR="0030210D" w:rsidRPr="00341065" w:rsidRDefault="0030210D" w:rsidP="00F34A03">
      <w:pPr>
        <w:pStyle w:val="ListParagraph"/>
        <w:numPr>
          <w:ilvl w:val="0"/>
          <w:numId w:val="169"/>
        </w:numPr>
        <w:spacing w:after="80"/>
        <w:contextualSpacing w:val="0"/>
        <w:jc w:val="both"/>
      </w:pPr>
      <w:r w:rsidRPr="00AC6D4F">
        <w:rPr>
          <w:rStyle w:val="Heading2Char"/>
          <w:bCs/>
        </w:rPr>
        <w:t>Debt Capital</w:t>
      </w:r>
      <w:r w:rsidRPr="00AC6D4F">
        <w:rPr>
          <w:rStyle w:val="Heading2Char"/>
        </w:rPr>
        <w:t xml:space="preserve"> </w:t>
      </w:r>
      <w:r w:rsidRPr="00341065">
        <w:t xml:space="preserve">carries with it a legal obligation to repay the investment within a specified time, </w:t>
      </w:r>
      <w:r>
        <w:t xml:space="preserve">along </w:t>
      </w:r>
      <w:r w:rsidRPr="00341065">
        <w:t xml:space="preserve">with interest. Commercial lenders will generally require collateral </w:t>
      </w:r>
      <w:r w:rsidR="00E21731">
        <w:t>and/</w:t>
      </w:r>
      <w:r w:rsidRPr="00341065">
        <w:t xml:space="preserve">or the borrower's personal guarantee in case of default. This protects the lender and ensures that the borrower has </w:t>
      </w:r>
      <w:r w:rsidR="00E21731" w:rsidRPr="00341065">
        <w:t>sufficient</w:t>
      </w:r>
      <w:r w:rsidRPr="00341065">
        <w:t xml:space="preserve"> personal interest at stake to work diligently at the</w:t>
      </w:r>
      <w:r w:rsidRPr="003E4A1B">
        <w:t xml:space="preserve"> </w:t>
      </w:r>
      <w:r w:rsidRPr="00341065">
        <w:t>business</w:t>
      </w:r>
      <w:r w:rsidR="00CB66CB" w:rsidRPr="00341065">
        <w:t xml:space="preserve">. </w:t>
      </w:r>
      <w:r w:rsidRPr="00341065">
        <w:t xml:space="preserve">Lending sources include … </w:t>
      </w:r>
    </w:p>
    <w:p w14:paraId="2388151C" w14:textId="77777777" w:rsidR="0030210D" w:rsidRPr="003E4A1B" w:rsidRDefault="0030210D" w:rsidP="0030210D">
      <w:pPr>
        <w:ind w:left="360"/>
        <w:rPr>
          <w:rFonts w:cs="Arial"/>
          <w:color w:val="000000"/>
          <w:sz w:val="2"/>
        </w:rPr>
      </w:pPr>
    </w:p>
    <w:p w14:paraId="369E976F" w14:textId="6F868504" w:rsidR="0030210D" w:rsidRPr="00AC6D4F" w:rsidRDefault="0030210D" w:rsidP="00F34A03">
      <w:pPr>
        <w:pStyle w:val="BodyText"/>
        <w:numPr>
          <w:ilvl w:val="0"/>
          <w:numId w:val="92"/>
        </w:numPr>
        <w:spacing w:line="276" w:lineRule="auto"/>
        <w:ind w:left="1080"/>
        <w:jc w:val="both"/>
        <w:rPr>
          <w:rFonts w:ascii="Arial" w:hAnsi="Arial" w:cs="Arial"/>
          <w:spacing w:val="-2"/>
          <w:sz w:val="20"/>
          <w:szCs w:val="20"/>
        </w:rPr>
      </w:pPr>
      <w:r w:rsidRPr="00AC6D4F">
        <w:rPr>
          <w:rStyle w:val="Heading3Char"/>
          <w:rFonts w:cs="Arial"/>
        </w:rPr>
        <w:t>U.S. Small Business Administration</w:t>
      </w:r>
      <w:r w:rsidRPr="00AC6D4F">
        <w:rPr>
          <w:rStyle w:val="Heading3Char"/>
          <w:rFonts w:cs="Arial"/>
          <w:sz w:val="20"/>
          <w:szCs w:val="20"/>
        </w:rPr>
        <w:t>. T</w:t>
      </w:r>
      <w:r w:rsidRPr="00AC6D4F">
        <w:rPr>
          <w:rFonts w:ascii="Arial" w:hAnsi="Arial" w:cs="Arial"/>
          <w:color w:val="000000"/>
          <w:sz w:val="20"/>
          <w:szCs w:val="20"/>
        </w:rPr>
        <w:t xml:space="preserve">he SBA’s </w:t>
      </w:r>
      <w:r w:rsidRPr="00AC6D4F">
        <w:rPr>
          <w:rFonts w:ascii="Arial" w:hAnsi="Arial" w:cs="Arial"/>
          <w:i/>
          <w:color w:val="000000"/>
          <w:sz w:val="20"/>
          <w:szCs w:val="20"/>
        </w:rPr>
        <w:t>Basic 7(a) Loan</w:t>
      </w:r>
      <w:r w:rsidRPr="00AC6D4F">
        <w:rPr>
          <w:rFonts w:ascii="Arial" w:hAnsi="Arial" w:cs="Arial"/>
          <w:sz w:val="20"/>
          <w:szCs w:val="20"/>
        </w:rPr>
        <w:t xml:space="preserve"> is </w:t>
      </w:r>
      <w:r>
        <w:rPr>
          <w:rFonts w:ascii="Arial" w:hAnsi="Arial" w:cs="Arial"/>
          <w:sz w:val="20"/>
          <w:szCs w:val="20"/>
        </w:rPr>
        <w:t>designed</w:t>
      </w:r>
      <w:r w:rsidRPr="00AC6D4F">
        <w:rPr>
          <w:rFonts w:ascii="Arial" w:hAnsi="Arial" w:cs="Arial"/>
          <w:sz w:val="20"/>
          <w:szCs w:val="20"/>
        </w:rPr>
        <w:t xml:space="preserve"> to help small companies obtain financing when they might not be eligible through conventional lending channels. </w:t>
      </w:r>
      <w:r w:rsidRPr="00AC6D4F">
        <w:rPr>
          <w:rFonts w:ascii="Arial" w:hAnsi="Arial" w:cs="Arial"/>
          <w:spacing w:val="-2"/>
          <w:sz w:val="20"/>
          <w:szCs w:val="20"/>
        </w:rPr>
        <w:t>Loans may be used for most business purposes including working capital, machinery and equipment, furniture and fixtures, building renovation or construction, and debt refinancing (under special conditions</w:t>
      </w:r>
      <w:r>
        <w:rPr>
          <w:rFonts w:ascii="Arial" w:hAnsi="Arial" w:cs="Arial"/>
          <w:spacing w:val="-2"/>
          <w:sz w:val="20"/>
          <w:szCs w:val="20"/>
        </w:rPr>
        <w:t>)</w:t>
      </w:r>
      <w:r w:rsidRPr="00AC6D4F">
        <w:rPr>
          <w:rFonts w:ascii="Arial" w:hAnsi="Arial" w:cs="Arial"/>
          <w:spacing w:val="-2"/>
          <w:sz w:val="20"/>
          <w:szCs w:val="20"/>
        </w:rPr>
        <w:t xml:space="preserve">. Loan maturity is up to ten years for working capital and up to 25 years for fixed assets. Interest rates range from </w:t>
      </w:r>
      <w:r>
        <w:rPr>
          <w:rFonts w:ascii="Arial" w:hAnsi="Arial" w:cs="Arial"/>
          <w:spacing w:val="-2"/>
          <w:sz w:val="20"/>
          <w:szCs w:val="20"/>
        </w:rPr>
        <w:t>6</w:t>
      </w:r>
      <w:r w:rsidRPr="00AC6D4F">
        <w:rPr>
          <w:rFonts w:ascii="Arial" w:hAnsi="Arial" w:cs="Arial"/>
          <w:spacing w:val="-2"/>
          <w:sz w:val="20"/>
          <w:szCs w:val="20"/>
        </w:rPr>
        <w:t>% to 10% (as of 20</w:t>
      </w:r>
      <w:r>
        <w:rPr>
          <w:rFonts w:ascii="Arial" w:hAnsi="Arial" w:cs="Arial"/>
          <w:spacing w:val="-2"/>
          <w:sz w:val="20"/>
          <w:szCs w:val="20"/>
        </w:rPr>
        <w:t>25</w:t>
      </w:r>
      <w:r w:rsidRPr="00AC6D4F">
        <w:rPr>
          <w:rFonts w:ascii="Arial" w:hAnsi="Arial" w:cs="Arial"/>
          <w:spacing w:val="-2"/>
          <w:sz w:val="20"/>
          <w:szCs w:val="20"/>
        </w:rPr>
        <w:t>)</w:t>
      </w:r>
      <w:r w:rsidR="00CB66CB" w:rsidRPr="00AC6D4F">
        <w:rPr>
          <w:rFonts w:ascii="Arial" w:hAnsi="Arial" w:cs="Arial"/>
          <w:spacing w:val="-2"/>
          <w:sz w:val="20"/>
          <w:szCs w:val="20"/>
        </w:rPr>
        <w:t xml:space="preserve">. </w:t>
      </w:r>
      <w:r>
        <w:rPr>
          <w:rFonts w:ascii="Arial" w:hAnsi="Arial" w:cs="Arial"/>
          <w:spacing w:val="-2"/>
          <w:sz w:val="20"/>
          <w:szCs w:val="20"/>
        </w:rPr>
        <w:t>S</w:t>
      </w:r>
      <w:r w:rsidRPr="00AC6D4F">
        <w:rPr>
          <w:rFonts w:ascii="Arial" w:hAnsi="Arial" w:cs="Arial"/>
          <w:spacing w:val="-2"/>
          <w:sz w:val="20"/>
          <w:szCs w:val="20"/>
        </w:rPr>
        <w:t xml:space="preserve">ee </w:t>
      </w:r>
      <w:hyperlink r:id="rId658" w:history="1">
        <w:r w:rsidRPr="00AC6D4F">
          <w:rPr>
            <w:rStyle w:val="Hyperlink"/>
            <w:rFonts w:ascii="Arial" w:hAnsi="Arial" w:cs="Arial"/>
            <w:spacing w:val="-2"/>
            <w:sz w:val="20"/>
            <w:szCs w:val="20"/>
          </w:rPr>
          <w:t>https://www.sba.gov/loans-grants</w:t>
        </w:r>
      </w:hyperlink>
      <w:r w:rsidRPr="00AC6D4F">
        <w:rPr>
          <w:rFonts w:ascii="Arial" w:hAnsi="Arial" w:cs="Arial"/>
          <w:spacing w:val="-2"/>
          <w:sz w:val="20"/>
          <w:szCs w:val="20"/>
        </w:rPr>
        <w:t>.</w:t>
      </w:r>
    </w:p>
    <w:p w14:paraId="7D244301" w14:textId="77777777" w:rsidR="0030210D" w:rsidRPr="003E4A1B" w:rsidRDefault="0030210D" w:rsidP="0030210D">
      <w:pPr>
        <w:pStyle w:val="BodyText"/>
        <w:spacing w:line="276" w:lineRule="auto"/>
        <w:ind w:left="1080"/>
        <w:jc w:val="both"/>
        <w:rPr>
          <w:rFonts w:ascii="Arial" w:hAnsi="Arial" w:cs="Arial"/>
          <w:spacing w:val="-2"/>
          <w:sz w:val="8"/>
          <w:szCs w:val="20"/>
        </w:rPr>
      </w:pPr>
    </w:p>
    <w:p w14:paraId="732B7AB7" w14:textId="77777777" w:rsidR="0030210D" w:rsidRPr="00AB5439" w:rsidRDefault="0030210D" w:rsidP="00F34A03">
      <w:pPr>
        <w:pStyle w:val="BodyText"/>
        <w:numPr>
          <w:ilvl w:val="0"/>
          <w:numId w:val="92"/>
        </w:numPr>
        <w:spacing w:after="120" w:line="276" w:lineRule="auto"/>
        <w:ind w:left="1080"/>
        <w:jc w:val="both"/>
        <w:rPr>
          <w:rFonts w:ascii="Arial" w:hAnsi="Arial" w:cs="Arial"/>
        </w:rPr>
      </w:pPr>
      <w:r w:rsidRPr="003E4A1B">
        <w:rPr>
          <w:rFonts w:ascii="Arial" w:hAnsi="Arial" w:cs="Arial"/>
          <w:color w:val="000000" w:themeColor="text1"/>
          <w:spacing w:val="-2"/>
          <w:sz w:val="20"/>
          <w:szCs w:val="20"/>
        </w:rPr>
        <w:t>COMMERCIAL BANKS. Once you have achieved profitability</w:t>
      </w:r>
      <w:r>
        <w:rPr>
          <w:rFonts w:ascii="Arial" w:hAnsi="Arial" w:cs="Arial"/>
          <w:color w:val="000000" w:themeColor="text1"/>
          <w:spacing w:val="-2"/>
          <w:sz w:val="20"/>
          <w:szCs w:val="20"/>
        </w:rPr>
        <w:t xml:space="preserve"> and are generating positive cash flow (to repay a loan)</w:t>
      </w:r>
      <w:r w:rsidRPr="003E4A1B">
        <w:rPr>
          <w:rFonts w:ascii="Arial" w:hAnsi="Arial" w:cs="Arial"/>
          <w:color w:val="000000" w:themeColor="text1"/>
          <w:spacing w:val="-2"/>
          <w:sz w:val="20"/>
          <w:szCs w:val="20"/>
        </w:rPr>
        <w:t xml:space="preserve">, you may be able to access </w:t>
      </w:r>
      <w:r>
        <w:rPr>
          <w:rFonts w:ascii="Arial" w:hAnsi="Arial" w:cs="Arial"/>
          <w:color w:val="000000" w:themeColor="text1"/>
          <w:spacing w:val="-2"/>
          <w:sz w:val="20"/>
          <w:szCs w:val="20"/>
        </w:rPr>
        <w:t>growth</w:t>
      </w:r>
      <w:r w:rsidRPr="003E4A1B">
        <w:rPr>
          <w:rFonts w:ascii="Arial" w:hAnsi="Arial" w:cs="Arial"/>
          <w:color w:val="000000" w:themeColor="text1"/>
          <w:spacing w:val="-2"/>
          <w:sz w:val="20"/>
          <w:szCs w:val="20"/>
        </w:rPr>
        <w:t xml:space="preserve"> capital</w:t>
      </w:r>
      <w:r>
        <w:rPr>
          <w:rFonts w:ascii="Arial" w:hAnsi="Arial" w:cs="Arial"/>
          <w:color w:val="000000" w:themeColor="text1"/>
          <w:spacing w:val="-2"/>
          <w:sz w:val="20"/>
          <w:szCs w:val="20"/>
        </w:rPr>
        <w:t xml:space="preserve"> through a commercial bank. </w:t>
      </w:r>
      <w:r w:rsidRPr="003E4A1B">
        <w:rPr>
          <w:rFonts w:ascii="Arial" w:hAnsi="Arial" w:cs="Arial"/>
          <w:color w:val="000000" w:themeColor="text1"/>
          <w:spacing w:val="-2"/>
          <w:sz w:val="20"/>
          <w:szCs w:val="20"/>
        </w:rPr>
        <w:t>You will still need a convincing business plan, a five-year financial forecast, including at least 3 years of month-by-month cash flow projections.</w:t>
      </w:r>
      <w:r>
        <w:rPr>
          <w:rFonts w:ascii="Arial" w:hAnsi="Arial" w:cs="Arial"/>
          <w:color w:val="000000" w:themeColor="text1"/>
          <w:spacing w:val="-2"/>
          <w:sz w:val="20"/>
          <w:szCs w:val="20"/>
        </w:rPr>
        <w:t xml:space="preserve"> Include </w:t>
      </w:r>
      <w:r w:rsidRPr="003E4A1B">
        <w:rPr>
          <w:rFonts w:ascii="Arial" w:hAnsi="Arial" w:cs="Arial"/>
          <w:color w:val="000000" w:themeColor="text1"/>
          <w:spacing w:val="-2"/>
          <w:sz w:val="20"/>
          <w:szCs w:val="20"/>
        </w:rPr>
        <w:t>the payments to the bank in the forecasts.</w:t>
      </w:r>
      <w:r>
        <w:rPr>
          <w:rFonts w:ascii="Arial" w:hAnsi="Arial" w:cs="Arial"/>
          <w:color w:val="000000" w:themeColor="text1"/>
          <w:spacing w:val="-2"/>
          <w:sz w:val="20"/>
          <w:szCs w:val="20"/>
        </w:rPr>
        <w:t xml:space="preserve"> Interest rates for established businesses range from 6% to 13% (as of 2025). Also, a bank will want to lend against collateral (hard assets like vehicles), and/or require a personal guarantee.</w:t>
      </w:r>
    </w:p>
    <w:p w14:paraId="660FBA56" w14:textId="77777777" w:rsidR="0030210D" w:rsidRPr="003E4A1B" w:rsidRDefault="0030210D" w:rsidP="00F34A03">
      <w:pPr>
        <w:pStyle w:val="BodyText"/>
        <w:numPr>
          <w:ilvl w:val="0"/>
          <w:numId w:val="92"/>
        </w:numPr>
        <w:spacing w:line="276" w:lineRule="auto"/>
        <w:ind w:left="1080"/>
        <w:jc w:val="both"/>
        <w:rPr>
          <w:rFonts w:ascii="Arial" w:hAnsi="Arial" w:cs="Arial"/>
        </w:rPr>
      </w:pPr>
      <w:r>
        <w:rPr>
          <w:rFonts w:ascii="Arial" w:hAnsi="Arial" w:cs="Arial"/>
          <w:color w:val="000000" w:themeColor="text1"/>
          <w:spacing w:val="-2"/>
          <w:sz w:val="20"/>
          <w:szCs w:val="20"/>
        </w:rPr>
        <w:t xml:space="preserve">FACTORS. </w:t>
      </w:r>
      <w:r w:rsidRPr="00893F83">
        <w:rPr>
          <w:rFonts w:ascii="Arial" w:hAnsi="Arial" w:cs="Arial"/>
          <w:color w:val="000000" w:themeColor="text1"/>
          <w:spacing w:val="-2"/>
          <w:sz w:val="20"/>
          <w:szCs w:val="20"/>
        </w:rPr>
        <w:t xml:space="preserve">A factor </w:t>
      </w:r>
      <w:r>
        <w:rPr>
          <w:rFonts w:ascii="Arial" w:hAnsi="Arial" w:cs="Arial"/>
          <w:color w:val="000000" w:themeColor="text1"/>
          <w:spacing w:val="-2"/>
          <w:sz w:val="20"/>
          <w:szCs w:val="20"/>
        </w:rPr>
        <w:t>will</w:t>
      </w:r>
      <w:r w:rsidRPr="00893F83">
        <w:rPr>
          <w:rFonts w:ascii="Arial" w:hAnsi="Arial" w:cs="Arial"/>
          <w:color w:val="000000" w:themeColor="text1"/>
          <w:spacing w:val="-2"/>
          <w:sz w:val="20"/>
          <w:szCs w:val="20"/>
        </w:rPr>
        <w:t xml:space="preserve"> purchas</w:t>
      </w:r>
      <w:r>
        <w:rPr>
          <w:rFonts w:ascii="Arial" w:hAnsi="Arial" w:cs="Arial"/>
          <w:color w:val="000000" w:themeColor="text1"/>
          <w:spacing w:val="-2"/>
          <w:sz w:val="20"/>
          <w:szCs w:val="20"/>
        </w:rPr>
        <w:t>e</w:t>
      </w:r>
      <w:r w:rsidRPr="00893F83">
        <w:rPr>
          <w:rFonts w:ascii="Arial" w:hAnsi="Arial" w:cs="Arial"/>
          <w:color w:val="000000" w:themeColor="text1"/>
          <w:spacing w:val="-2"/>
          <w:sz w:val="20"/>
          <w:szCs w:val="20"/>
        </w:rPr>
        <w:t xml:space="preserve"> </w:t>
      </w:r>
      <w:r>
        <w:rPr>
          <w:rFonts w:ascii="Arial" w:hAnsi="Arial" w:cs="Arial"/>
          <w:color w:val="000000" w:themeColor="text1"/>
          <w:spacing w:val="-2"/>
          <w:sz w:val="20"/>
          <w:szCs w:val="20"/>
        </w:rPr>
        <w:t>a</w:t>
      </w:r>
      <w:r w:rsidRPr="00893F83">
        <w:rPr>
          <w:rFonts w:ascii="Arial" w:hAnsi="Arial" w:cs="Arial"/>
          <w:color w:val="000000" w:themeColor="text1"/>
          <w:spacing w:val="-2"/>
          <w:sz w:val="20"/>
          <w:szCs w:val="20"/>
        </w:rPr>
        <w:t xml:space="preserve"> receivable</w:t>
      </w:r>
      <w:r>
        <w:rPr>
          <w:rFonts w:ascii="Arial" w:hAnsi="Arial" w:cs="Arial"/>
          <w:color w:val="000000" w:themeColor="text1"/>
          <w:spacing w:val="-2"/>
          <w:sz w:val="20"/>
          <w:szCs w:val="20"/>
        </w:rPr>
        <w:t xml:space="preserve"> at a discount, based on the creditworthiness of the debtor. For a list of factoring agents see </w:t>
      </w:r>
      <w:hyperlink r:id="rId659" w:history="1">
        <w:r>
          <w:rPr>
            <w:rStyle w:val="Hyperlink"/>
            <w:rFonts w:ascii="Arial" w:hAnsi="Arial" w:cs="Arial"/>
            <w:spacing w:val="-2"/>
            <w:sz w:val="20"/>
            <w:szCs w:val="20"/>
          </w:rPr>
          <w:t>www.forbes.com/advisor/business-loans/best-factoring-companies/</w:t>
        </w:r>
      </w:hyperlink>
      <w:r>
        <w:rPr>
          <w:rFonts w:ascii="Arial" w:hAnsi="Arial" w:cs="Arial"/>
          <w:color w:val="000000" w:themeColor="text1"/>
          <w:spacing w:val="-2"/>
          <w:sz w:val="20"/>
          <w:szCs w:val="20"/>
        </w:rPr>
        <w:t xml:space="preserve"> </w:t>
      </w:r>
    </w:p>
    <w:p w14:paraId="046C58D3" w14:textId="77777777" w:rsidR="0030210D" w:rsidRPr="000F1CE4" w:rsidRDefault="0030210D" w:rsidP="0030210D">
      <w:pPr>
        <w:rPr>
          <w:rFonts w:cs="Arial"/>
          <w:sz w:val="16"/>
          <w:szCs w:val="24"/>
        </w:rPr>
      </w:pPr>
    </w:p>
    <w:p w14:paraId="4B98597D" w14:textId="0D519B2A" w:rsidR="0030210D" w:rsidRPr="003E4A1B" w:rsidRDefault="0030210D" w:rsidP="0030210D">
      <w:pPr>
        <w:pStyle w:val="BulletedList"/>
        <w:numPr>
          <w:ilvl w:val="0"/>
          <w:numId w:val="0"/>
        </w:numPr>
        <w:spacing w:after="60" w:line="276" w:lineRule="auto"/>
        <w:ind w:left="810" w:hanging="360"/>
        <w:jc w:val="both"/>
        <w:rPr>
          <w:rFonts w:cs="Arial"/>
          <w:color w:val="000000" w:themeColor="text1"/>
          <w:sz w:val="22"/>
        </w:rPr>
      </w:pPr>
      <w:r>
        <w:rPr>
          <w:rStyle w:val="Heading2Char"/>
          <w:color w:val="000000" w:themeColor="text1"/>
        </w:rPr>
        <w:t xml:space="preserve">2.   </w:t>
      </w:r>
      <w:r w:rsidRPr="003E4A1B">
        <w:rPr>
          <w:rStyle w:val="Heading2Char"/>
          <w:color w:val="000000" w:themeColor="text1"/>
        </w:rPr>
        <w:t>Equity Capital</w:t>
      </w:r>
      <w:r w:rsidRPr="003E4A1B">
        <w:rPr>
          <w:rStyle w:val="Heading2Char"/>
          <w:color w:val="000000" w:themeColor="text1"/>
        </w:rPr>
        <w:fldChar w:fldCharType="begin"/>
      </w:r>
      <w:r w:rsidRPr="003E4A1B">
        <w:rPr>
          <w:rFonts w:cs="Arial"/>
          <w:color w:val="000000" w:themeColor="text1"/>
        </w:rPr>
        <w:instrText xml:space="preserve"> XE "</w:instrText>
      </w:r>
      <w:r w:rsidRPr="00E82B62">
        <w:rPr>
          <w:rStyle w:val="Heading2Char"/>
          <w:b w:val="0"/>
          <w:bCs/>
          <w:color w:val="000000" w:themeColor="text1"/>
        </w:rPr>
        <w:instrText>Equity Capital</w:instrText>
      </w:r>
      <w:r w:rsidRPr="003E4A1B">
        <w:rPr>
          <w:rFonts w:cs="Arial"/>
          <w:color w:val="000000" w:themeColor="text1"/>
        </w:rPr>
        <w:instrText xml:space="preserve">" \b </w:instrText>
      </w:r>
      <w:r w:rsidRPr="003E4A1B">
        <w:rPr>
          <w:rStyle w:val="Heading2Char"/>
          <w:color w:val="000000" w:themeColor="text1"/>
        </w:rPr>
        <w:fldChar w:fldCharType="end"/>
      </w:r>
      <w:r w:rsidRPr="003E4A1B">
        <w:rPr>
          <w:rStyle w:val="Heading2Char"/>
          <w:color w:val="000000" w:themeColor="text1"/>
        </w:rPr>
        <w:t xml:space="preserve"> </w:t>
      </w:r>
      <w:r w:rsidRPr="003E4A1B">
        <w:rPr>
          <w:rFonts w:cs="Arial"/>
          <w:color w:val="000000" w:themeColor="text1"/>
          <w:sz w:val="20"/>
        </w:rPr>
        <w:t>(investment of cash in exchange for shares</w:t>
      </w:r>
      <w:r>
        <w:rPr>
          <w:rFonts w:cs="Arial"/>
          <w:color w:val="000000" w:themeColor="text1"/>
          <w:sz w:val="20"/>
        </w:rPr>
        <w:t xml:space="preserve"> of stock in a</w:t>
      </w:r>
      <w:r w:rsidRPr="003E4A1B">
        <w:rPr>
          <w:rFonts w:cs="Arial"/>
          <w:color w:val="000000" w:themeColor="text1"/>
          <w:sz w:val="20"/>
        </w:rPr>
        <w:t xml:space="preserve"> company). Unlike loans, you are not legally obligated to refund an equity investment if the business fails. However, if the business is successful, you may wind up paying back more than you would have with a loan. A loan calls for a specific interest rate, no more and no less. However, an equity agreement provides the investors with a percentage of ownership (and therefore of the profits)</w:t>
      </w:r>
      <w:r w:rsidR="00CB66CB" w:rsidRPr="003E4A1B">
        <w:rPr>
          <w:rFonts w:cs="Arial"/>
          <w:color w:val="000000" w:themeColor="text1"/>
          <w:sz w:val="20"/>
        </w:rPr>
        <w:t xml:space="preserve">. </w:t>
      </w:r>
    </w:p>
    <w:p w14:paraId="2EADEB26" w14:textId="77777777" w:rsidR="0030210D" w:rsidRPr="003E4A1B" w:rsidRDefault="0030210D" w:rsidP="0030210D">
      <w:pPr>
        <w:pStyle w:val="BulletedList"/>
        <w:numPr>
          <w:ilvl w:val="0"/>
          <w:numId w:val="0"/>
        </w:numPr>
        <w:spacing w:before="120" w:after="60" w:line="276" w:lineRule="auto"/>
        <w:ind w:left="810"/>
        <w:jc w:val="both"/>
        <w:rPr>
          <w:rFonts w:cs="Arial"/>
          <w:color w:val="000000" w:themeColor="text1"/>
          <w:sz w:val="20"/>
        </w:rPr>
      </w:pPr>
      <w:r w:rsidRPr="003E4A1B">
        <w:rPr>
          <w:rFonts w:cs="Arial"/>
          <w:color w:val="000000" w:themeColor="text1"/>
          <w:sz w:val="20"/>
        </w:rPr>
        <w:t>Preparation to pitch to equity investors involves the following steps:</w:t>
      </w:r>
    </w:p>
    <w:p w14:paraId="6122E95E" w14:textId="1B543FBD"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COMPUTE </w:t>
      </w:r>
      <w:r>
        <w:rPr>
          <w:rStyle w:val="Heading2Char"/>
          <w:b w:val="0"/>
          <w:color w:val="000000" w:themeColor="text1"/>
          <w:sz w:val="20"/>
          <w:szCs w:val="20"/>
        </w:rPr>
        <w:t>“</w:t>
      </w:r>
      <w:hyperlink w:anchor="GROWTHCAPITALREQUIREMENT" w:history="1">
        <w:r w:rsidRPr="003E4A1B">
          <w:rPr>
            <w:rStyle w:val="Hyperlink"/>
            <w:rFonts w:ascii="Arial" w:eastAsia="Calibri" w:hAnsi="Arial" w:cs="Arial"/>
            <w:sz w:val="20"/>
            <w:szCs w:val="20"/>
          </w:rPr>
          <w:t>GROWTH CAPITAL REQUIREMENTS</w:t>
        </w:r>
      </w:hyperlink>
      <w:r>
        <w:t>”</w:t>
      </w:r>
      <w:r w:rsidRPr="003E4A1B">
        <w:rPr>
          <w:rStyle w:val="Heading2Char"/>
          <w:b w:val="0"/>
          <w:color w:val="000000" w:themeColor="text1"/>
          <w:sz w:val="20"/>
          <w:szCs w:val="20"/>
        </w:rPr>
        <w:t xml:space="preserve"> for each stage of your growth plan.</w:t>
      </w:r>
    </w:p>
    <w:p w14:paraId="135FAFD1" w14:textId="1CC09169"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ESTABLISH A REASONABLE AND DEFENSIBLE </w:t>
      </w:r>
      <w:hyperlink w:anchor="Valuation" w:history="1">
        <w:r w:rsidRPr="003E4A1B">
          <w:rPr>
            <w:rStyle w:val="Hyperlink"/>
            <w:rFonts w:ascii="Arial" w:eastAsia="Calibri" w:hAnsi="Arial" w:cs="Arial"/>
            <w:color w:val="0000CC"/>
            <w:sz w:val="20"/>
            <w:szCs w:val="20"/>
          </w:rPr>
          <w:t>VALUATION</w:t>
        </w:r>
      </w:hyperlink>
      <w:r w:rsidRPr="003E4A1B">
        <w:rPr>
          <w:rStyle w:val="Heading2Char"/>
          <w:b w:val="0"/>
          <w:color w:val="000000" w:themeColor="text1"/>
          <w:sz w:val="20"/>
          <w:szCs w:val="20"/>
        </w:rPr>
        <w:t xml:space="preserve"> OF YOUR COMPANY</w:t>
      </w:r>
      <w:r>
        <w:rPr>
          <w:rStyle w:val="Heading2Char"/>
          <w:b w:val="0"/>
          <w:color w:val="000000" w:themeColor="text1"/>
          <w:sz w:val="20"/>
          <w:szCs w:val="20"/>
        </w:rPr>
        <w:t xml:space="preserve">. </w:t>
      </w:r>
      <w:r w:rsidRPr="003E4A1B">
        <w:rPr>
          <w:rStyle w:val="Heading2Char"/>
          <w:b w:val="0"/>
          <w:color w:val="000000" w:themeColor="text1"/>
          <w:sz w:val="20"/>
          <w:szCs w:val="20"/>
        </w:rPr>
        <w:t xml:space="preserve">You are, in </w:t>
      </w:r>
      <w:r w:rsidR="00E21731" w:rsidRPr="003E4A1B">
        <w:rPr>
          <w:rStyle w:val="Heading2Char"/>
          <w:b w:val="0"/>
          <w:color w:val="000000" w:themeColor="text1"/>
          <w:sz w:val="20"/>
          <w:szCs w:val="20"/>
        </w:rPr>
        <w:t>fact</w:t>
      </w:r>
      <w:r w:rsidRPr="003E4A1B">
        <w:rPr>
          <w:rStyle w:val="Heading2Char"/>
          <w:b w:val="0"/>
          <w:color w:val="000000" w:themeColor="text1"/>
          <w:sz w:val="20"/>
          <w:szCs w:val="20"/>
        </w:rPr>
        <w:t>, selling a portion of your business. So</w:t>
      </w:r>
      <w:r>
        <w:rPr>
          <w:rStyle w:val="Heading2Char"/>
          <w:b w:val="0"/>
          <w:color w:val="000000" w:themeColor="text1"/>
          <w:sz w:val="20"/>
          <w:szCs w:val="20"/>
        </w:rPr>
        <w:t>,</w:t>
      </w:r>
      <w:r w:rsidRPr="003E4A1B">
        <w:rPr>
          <w:rStyle w:val="Heading2Char"/>
          <w:b w:val="0"/>
          <w:color w:val="000000" w:themeColor="text1"/>
          <w:sz w:val="20"/>
          <w:szCs w:val="20"/>
        </w:rPr>
        <w:t xml:space="preserve"> what is it worth</w:t>
      </w:r>
      <w:r w:rsidR="00CB66CB" w:rsidRPr="003E4A1B">
        <w:rPr>
          <w:rStyle w:val="Heading2Char"/>
          <w:b w:val="0"/>
          <w:color w:val="000000" w:themeColor="text1"/>
          <w:sz w:val="20"/>
          <w:szCs w:val="20"/>
        </w:rPr>
        <w:t xml:space="preserve">? </w:t>
      </w:r>
      <w:r w:rsidRPr="003E4A1B">
        <w:rPr>
          <w:rStyle w:val="Heading2Char"/>
          <w:b w:val="0"/>
          <w:color w:val="000000" w:themeColor="text1"/>
          <w:sz w:val="20"/>
          <w:szCs w:val="20"/>
        </w:rPr>
        <w:t>What price is fair for you and the capital providers? This process is part</w:t>
      </w:r>
      <w:r w:rsidR="00EE1CA7">
        <w:rPr>
          <w:rStyle w:val="Heading2Char"/>
          <w:b w:val="0"/>
          <w:color w:val="000000" w:themeColor="text1"/>
          <w:sz w:val="20"/>
          <w:szCs w:val="20"/>
        </w:rPr>
        <w:t>ly</w:t>
      </w:r>
      <w:r w:rsidRPr="003E4A1B">
        <w:rPr>
          <w:rStyle w:val="Heading2Char"/>
          <w:b w:val="0"/>
          <w:color w:val="000000" w:themeColor="text1"/>
          <w:sz w:val="20"/>
          <w:szCs w:val="20"/>
        </w:rPr>
        <w:t xml:space="preserve"> math</w:t>
      </w:r>
      <w:r>
        <w:rPr>
          <w:rStyle w:val="Heading2Char"/>
          <w:b w:val="0"/>
          <w:color w:val="000000" w:themeColor="text1"/>
          <w:sz w:val="20"/>
          <w:szCs w:val="20"/>
        </w:rPr>
        <w:t xml:space="preserve"> but</w:t>
      </w:r>
      <w:r w:rsidRPr="003E4A1B">
        <w:rPr>
          <w:rStyle w:val="Heading2Char"/>
          <w:b w:val="0"/>
          <w:color w:val="000000" w:themeColor="text1"/>
          <w:sz w:val="20"/>
          <w:szCs w:val="20"/>
        </w:rPr>
        <w:t xml:space="preserve"> mostly negotiation—because you are really trying to arrive at a reasonable price today based on how profitable </w:t>
      </w:r>
      <w:r>
        <w:rPr>
          <w:rStyle w:val="Heading2Char"/>
          <w:b w:val="0"/>
          <w:color w:val="000000" w:themeColor="text1"/>
          <w:sz w:val="20"/>
          <w:szCs w:val="20"/>
        </w:rPr>
        <w:t xml:space="preserve">you expect </w:t>
      </w:r>
      <w:r w:rsidRPr="003E4A1B">
        <w:rPr>
          <w:rStyle w:val="Heading2Char"/>
          <w:b w:val="0"/>
          <w:color w:val="000000" w:themeColor="text1"/>
          <w:sz w:val="20"/>
          <w:szCs w:val="20"/>
        </w:rPr>
        <w:t>the business will be in the future.</w:t>
      </w:r>
    </w:p>
    <w:p w14:paraId="58E89148" w14:textId="77777777" w:rsidR="0030210D" w:rsidRPr="003E4A1B" w:rsidRDefault="0030210D" w:rsidP="00F34A03">
      <w:pPr>
        <w:pStyle w:val="BulletedList2"/>
        <w:numPr>
          <w:ilvl w:val="0"/>
          <w:numId w:val="93"/>
        </w:numPr>
        <w:spacing w:before="120" w:after="0" w:line="276" w:lineRule="auto"/>
        <w:ind w:left="1170"/>
        <w:jc w:val="both"/>
        <w:rPr>
          <w:rStyle w:val="Heading2Char"/>
          <w:b w:val="0"/>
          <w:color w:val="000000" w:themeColor="text1"/>
          <w:sz w:val="20"/>
          <w:szCs w:val="20"/>
        </w:rPr>
      </w:pPr>
      <w:r w:rsidRPr="003E4A1B">
        <w:rPr>
          <w:rStyle w:val="Heading2Char"/>
          <w:b w:val="0"/>
          <w:color w:val="000000" w:themeColor="text1"/>
          <w:sz w:val="20"/>
          <w:szCs w:val="20"/>
        </w:rPr>
        <w:t xml:space="preserve">PREPARE A </w:t>
      </w:r>
      <w:r>
        <w:rPr>
          <w:rStyle w:val="Heading2Char"/>
          <w:b w:val="0"/>
          <w:color w:val="000000" w:themeColor="text1"/>
          <w:sz w:val="20"/>
          <w:szCs w:val="20"/>
        </w:rPr>
        <w:t>“</w:t>
      </w:r>
      <w:hyperlink w:anchor="CapTable" w:history="1">
        <w:r w:rsidRPr="003E4A1B">
          <w:rPr>
            <w:rStyle w:val="Hyperlink"/>
            <w:rFonts w:ascii="Arial" w:eastAsia="Calibri" w:hAnsi="Arial" w:cs="Arial"/>
            <w:sz w:val="20"/>
            <w:szCs w:val="20"/>
          </w:rPr>
          <w:t>CAP</w:t>
        </w:r>
        <w:r>
          <w:rPr>
            <w:rStyle w:val="Hyperlink"/>
            <w:rFonts w:ascii="Arial" w:eastAsia="Calibri" w:hAnsi="Arial" w:cs="Arial"/>
            <w:sz w:val="20"/>
            <w:szCs w:val="20"/>
          </w:rPr>
          <w:t xml:space="preserve"> </w:t>
        </w:r>
        <w:r w:rsidRPr="003E4A1B">
          <w:rPr>
            <w:rStyle w:val="Hyperlink"/>
            <w:rFonts w:ascii="Arial" w:eastAsia="Calibri" w:hAnsi="Arial" w:cs="Arial"/>
            <w:sz w:val="20"/>
            <w:szCs w:val="20"/>
          </w:rPr>
          <w:t>TABLE</w:t>
        </w:r>
      </w:hyperlink>
      <w:r>
        <w:t>”</w:t>
      </w:r>
      <w:r w:rsidRPr="003E4A1B">
        <w:rPr>
          <w:rStyle w:val="Heading2Char"/>
          <w:b w:val="0"/>
          <w:color w:val="000000" w:themeColor="text1"/>
          <w:sz w:val="20"/>
          <w:szCs w:val="20"/>
        </w:rPr>
        <w:t xml:space="preserve"> showing the rounds of new capital you </w:t>
      </w:r>
      <w:r>
        <w:rPr>
          <w:rStyle w:val="Heading2Char"/>
          <w:b w:val="0"/>
          <w:color w:val="000000" w:themeColor="text1"/>
          <w:sz w:val="20"/>
          <w:szCs w:val="20"/>
        </w:rPr>
        <w:t>project</w:t>
      </w:r>
      <w:r w:rsidRPr="003E4A1B">
        <w:rPr>
          <w:rStyle w:val="Heading2Char"/>
          <w:b w:val="0"/>
          <w:color w:val="000000" w:themeColor="text1"/>
          <w:sz w:val="20"/>
          <w:szCs w:val="20"/>
        </w:rPr>
        <w:t xml:space="preserve"> you will need (</w:t>
      </w:r>
      <w:r>
        <w:rPr>
          <w:rStyle w:val="Heading2Char"/>
          <w:b w:val="0"/>
          <w:color w:val="000000" w:themeColor="text1"/>
          <w:sz w:val="20"/>
          <w:szCs w:val="20"/>
        </w:rPr>
        <w:t xml:space="preserve">including the month and </w:t>
      </w:r>
      <w:r w:rsidRPr="003E4A1B">
        <w:rPr>
          <w:rStyle w:val="Heading2Char"/>
          <w:b w:val="0"/>
          <w:color w:val="000000" w:themeColor="text1"/>
          <w:sz w:val="20"/>
          <w:szCs w:val="20"/>
        </w:rPr>
        <w:t xml:space="preserve">year and amount of each round), type of capital, source, and resulting dilution (amount prior investors will be </w:t>
      </w:r>
      <w:r w:rsidRPr="00F550E5">
        <w:rPr>
          <w:rStyle w:val="Heading2Char"/>
          <w:b w:val="0"/>
          <w:i/>
          <w:color w:val="000000" w:themeColor="text1"/>
          <w:sz w:val="20"/>
          <w:szCs w:val="20"/>
        </w:rPr>
        <w:t>crammed down</w:t>
      </w:r>
      <w:r w:rsidRPr="003E4A1B">
        <w:rPr>
          <w:rStyle w:val="Heading2Char"/>
          <w:b w:val="0"/>
          <w:color w:val="000000" w:themeColor="text1"/>
          <w:sz w:val="20"/>
          <w:szCs w:val="20"/>
        </w:rPr>
        <w:t xml:space="preserve">, that is, how much their ownership percentages will </w:t>
      </w:r>
      <w:r>
        <w:rPr>
          <w:rStyle w:val="Heading2Char"/>
          <w:b w:val="0"/>
          <w:color w:val="000000" w:themeColor="text1"/>
          <w:sz w:val="20"/>
          <w:szCs w:val="20"/>
        </w:rPr>
        <w:t>be reduced</w:t>
      </w:r>
      <w:r w:rsidRPr="003E4A1B">
        <w:rPr>
          <w:rStyle w:val="Heading2Char"/>
          <w:b w:val="0"/>
          <w:color w:val="000000" w:themeColor="text1"/>
          <w:sz w:val="20"/>
          <w:szCs w:val="20"/>
        </w:rPr>
        <w:t>).</w:t>
      </w:r>
    </w:p>
    <w:p w14:paraId="6D1A6560" w14:textId="1C5118FE" w:rsidR="0030210D" w:rsidRPr="004E18C6" w:rsidRDefault="0030210D" w:rsidP="00F34A03">
      <w:pPr>
        <w:pStyle w:val="BulletedList2"/>
        <w:numPr>
          <w:ilvl w:val="0"/>
          <w:numId w:val="93"/>
        </w:numPr>
        <w:spacing w:before="120" w:after="0" w:line="276" w:lineRule="auto"/>
        <w:ind w:left="1170"/>
        <w:jc w:val="both"/>
        <w:rPr>
          <w:rStyle w:val="Heading2Char"/>
          <w:rFonts w:ascii="Times New Roman" w:eastAsia="Times New Roman" w:hAnsi="Times New Roman"/>
          <w:b w:val="0"/>
          <w:color w:val="auto"/>
          <w:szCs w:val="22"/>
        </w:rPr>
      </w:pPr>
      <w:r w:rsidRPr="00893F83">
        <w:rPr>
          <w:rStyle w:val="Heading2Char"/>
          <w:b w:val="0"/>
          <w:color w:val="000000" w:themeColor="text1"/>
          <w:sz w:val="20"/>
          <w:szCs w:val="20"/>
        </w:rPr>
        <w:t xml:space="preserve">DECIDE ON AN </w:t>
      </w:r>
      <w:r>
        <w:rPr>
          <w:rStyle w:val="Heading2Char"/>
          <w:b w:val="0"/>
          <w:color w:val="000000" w:themeColor="text1"/>
          <w:sz w:val="20"/>
          <w:szCs w:val="20"/>
        </w:rPr>
        <w:t>“</w:t>
      </w:r>
      <w:hyperlink w:anchor="EXITSTRATEGY" w:history="1">
        <w:r w:rsidRPr="002778C7">
          <w:rPr>
            <w:rStyle w:val="Hyperlink"/>
            <w:rFonts w:ascii="Arial" w:eastAsia="Calibri" w:hAnsi="Arial" w:cs="Arial"/>
            <w:sz w:val="20"/>
            <w:szCs w:val="20"/>
          </w:rPr>
          <w:t>EXIT STRATEGY</w:t>
        </w:r>
      </w:hyperlink>
      <w:r>
        <w:rPr>
          <w:rFonts w:ascii="Arial" w:eastAsia="Calibri" w:hAnsi="Arial" w:cs="Arial"/>
          <w:sz w:val="20"/>
          <w:szCs w:val="20"/>
        </w:rPr>
        <w:t>”</w:t>
      </w:r>
      <w:r w:rsidRPr="00893F83">
        <w:rPr>
          <w:rStyle w:val="Heading2Char"/>
          <w:b w:val="0"/>
          <w:color w:val="000000" w:themeColor="text1"/>
          <w:sz w:val="20"/>
          <w:szCs w:val="20"/>
        </w:rPr>
        <w:t xml:space="preserve"> to allow equity investors to harvest their </w:t>
      </w:r>
      <w:r>
        <w:rPr>
          <w:rStyle w:val="Heading2Char"/>
          <w:b w:val="0"/>
          <w:color w:val="000000" w:themeColor="text1"/>
          <w:sz w:val="20"/>
          <w:szCs w:val="20"/>
        </w:rPr>
        <w:t>original investment</w:t>
      </w:r>
      <w:r w:rsidRPr="00893F83">
        <w:rPr>
          <w:rStyle w:val="Heading2Char"/>
          <w:b w:val="0"/>
          <w:color w:val="000000" w:themeColor="text1"/>
          <w:sz w:val="20"/>
          <w:szCs w:val="20"/>
        </w:rPr>
        <w:t xml:space="preserve"> and </w:t>
      </w:r>
      <w:r>
        <w:rPr>
          <w:rStyle w:val="Heading2Char"/>
          <w:b w:val="0"/>
          <w:color w:val="000000" w:themeColor="text1"/>
          <w:sz w:val="20"/>
          <w:szCs w:val="20"/>
        </w:rPr>
        <w:t xml:space="preserve">their </w:t>
      </w:r>
      <w:r w:rsidRPr="00893F83">
        <w:rPr>
          <w:rStyle w:val="Heading2Char"/>
          <w:b w:val="0"/>
          <w:color w:val="000000" w:themeColor="text1"/>
          <w:sz w:val="20"/>
          <w:szCs w:val="20"/>
        </w:rPr>
        <w:t>share of the gains. Exiting applies only to equity investors (banks would be happy if you kept their money and paid them interest forever, although they do like to see the loan paid down to zero once a year so they can sleep better)</w:t>
      </w:r>
      <w:r w:rsidR="00CB66CB" w:rsidRPr="00893F83">
        <w:rPr>
          <w:rStyle w:val="Heading2Char"/>
          <w:b w:val="0"/>
          <w:color w:val="000000" w:themeColor="text1"/>
          <w:sz w:val="20"/>
          <w:szCs w:val="20"/>
        </w:rPr>
        <w:t xml:space="preserve">. </w:t>
      </w:r>
      <w:r w:rsidRPr="00893F83">
        <w:rPr>
          <w:rStyle w:val="Heading2Char"/>
          <w:b w:val="0"/>
          <w:color w:val="000000" w:themeColor="text1"/>
          <w:sz w:val="20"/>
          <w:szCs w:val="20"/>
        </w:rPr>
        <w:t xml:space="preserve">Equity investors (angels and VCs who provide capital for shares of stock) do not typically receive interest, so they need you to sell the company (exit) so they can have their payday. They will want to see that day arrive </w:t>
      </w:r>
      <w:r w:rsidRPr="001F73F8">
        <w:rPr>
          <w:rStyle w:val="Heading2Char"/>
          <w:b w:val="0"/>
          <w:i/>
          <w:iCs/>
          <w:color w:val="000000" w:themeColor="text1"/>
          <w:sz w:val="20"/>
          <w:szCs w:val="20"/>
        </w:rPr>
        <w:t>ideally</w:t>
      </w:r>
      <w:r w:rsidRPr="00893F83">
        <w:rPr>
          <w:rStyle w:val="Heading2Char"/>
          <w:b w:val="0"/>
          <w:color w:val="000000" w:themeColor="text1"/>
          <w:sz w:val="20"/>
          <w:szCs w:val="20"/>
        </w:rPr>
        <w:t xml:space="preserve"> 3 to </w:t>
      </w:r>
      <w:r>
        <w:rPr>
          <w:rStyle w:val="Heading2Char"/>
          <w:b w:val="0"/>
          <w:color w:val="000000" w:themeColor="text1"/>
          <w:sz w:val="20"/>
          <w:szCs w:val="20"/>
        </w:rPr>
        <w:t>5</w:t>
      </w:r>
      <w:r w:rsidRPr="00893F83">
        <w:rPr>
          <w:rStyle w:val="Heading2Char"/>
          <w:b w:val="0"/>
          <w:color w:val="000000" w:themeColor="text1"/>
          <w:sz w:val="20"/>
          <w:szCs w:val="20"/>
        </w:rPr>
        <w:t xml:space="preserve"> years after </w:t>
      </w:r>
      <w:r w:rsidR="00EE1CA7" w:rsidRPr="00893F83">
        <w:rPr>
          <w:rStyle w:val="Heading2Char"/>
          <w:b w:val="0"/>
          <w:color w:val="000000" w:themeColor="text1"/>
          <w:sz w:val="20"/>
          <w:szCs w:val="20"/>
        </w:rPr>
        <w:t>investin</w:t>
      </w:r>
      <w:r w:rsidR="00EE1CA7">
        <w:rPr>
          <w:rStyle w:val="Heading2Char"/>
          <w:b w:val="0"/>
          <w:color w:val="000000" w:themeColor="text1"/>
          <w:sz w:val="20"/>
          <w:szCs w:val="20"/>
        </w:rPr>
        <w:t>g but</w:t>
      </w:r>
      <w:r>
        <w:rPr>
          <w:rStyle w:val="Heading2Char"/>
          <w:b w:val="0"/>
          <w:color w:val="000000" w:themeColor="text1"/>
          <w:sz w:val="20"/>
          <w:szCs w:val="20"/>
        </w:rPr>
        <w:t xml:space="preserve"> realize that it may be 5 to 7 years.</w:t>
      </w:r>
    </w:p>
    <w:p w14:paraId="28AFF522" w14:textId="77777777" w:rsidR="0030210D" w:rsidRDefault="0030210D" w:rsidP="0030210D">
      <w:pPr>
        <w:rPr>
          <w:rFonts w:cs="Arial"/>
          <w:iCs/>
          <w:noProof/>
          <w:sz w:val="24"/>
        </w:rPr>
      </w:pPr>
      <w:r>
        <w:rPr>
          <w:rFonts w:cs="Arial"/>
          <w:noProof/>
        </w:rPr>
        <w:br w:type="page"/>
      </w:r>
    </w:p>
    <w:p w14:paraId="371AA4DC"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57741CDD" w14:textId="77777777" w:rsidR="00BC3EB3" w:rsidRPr="00893F83" w:rsidRDefault="00BC3EB3" w:rsidP="00BC3EB3">
      <w:pPr>
        <w:pStyle w:val="Pageheader"/>
        <w:spacing w:line="240" w:lineRule="auto"/>
        <w:rPr>
          <w:rStyle w:val="Heading2Char"/>
          <w:b w:val="0"/>
          <w:i w:val="0"/>
          <w:iCs w:val="0"/>
          <w:sz w:val="20"/>
          <w:szCs w:val="20"/>
        </w:rPr>
      </w:pPr>
    </w:p>
    <w:p w14:paraId="1C842699" w14:textId="77777777" w:rsidR="00BC3EB3" w:rsidRPr="00893F83" w:rsidRDefault="00BC3EB3" w:rsidP="00BC3EB3">
      <w:pPr>
        <w:pStyle w:val="Pageheader"/>
        <w:spacing w:line="240" w:lineRule="auto"/>
        <w:ind w:left="450" w:hanging="450"/>
        <w:rPr>
          <w:rStyle w:val="Heading2Char"/>
          <w:b w:val="0"/>
          <w:i w:val="0"/>
          <w:iCs w:val="0"/>
          <w:sz w:val="20"/>
          <w:szCs w:val="20"/>
        </w:rPr>
      </w:pPr>
    </w:p>
    <w:p w14:paraId="14C98D08" w14:textId="7A33F19D" w:rsidR="00BC3EB3" w:rsidRPr="003E4A1B" w:rsidRDefault="001C3B98" w:rsidP="00BC3EB3">
      <w:pPr>
        <w:pStyle w:val="Heading1"/>
        <w:spacing w:line="276" w:lineRule="auto"/>
        <w:rPr>
          <w:rFonts w:cs="Arial"/>
        </w:rPr>
      </w:pPr>
      <w:bookmarkStart w:id="460" w:name="_Toc206281967"/>
      <w:r w:rsidRPr="001C3B98">
        <w:rPr>
          <w:szCs w:val="28"/>
        </w:rPr>
        <w:t>3</w:t>
      </w:r>
      <w:r w:rsidRPr="001C3B98">
        <w:rPr>
          <w:spacing w:val="24"/>
          <w:szCs w:val="28"/>
        </w:rPr>
        <w:t>.</w:t>
      </w:r>
      <w:r w:rsidR="00BC3EB3">
        <w:rPr>
          <w:rFonts w:cs="Arial"/>
          <w:caps w:val="0"/>
        </w:rPr>
        <w:t>8</w:t>
      </w:r>
      <w:r w:rsidR="00E10D8B">
        <w:rPr>
          <w:rFonts w:cs="Arial"/>
          <w:caps w:val="0"/>
        </w:rPr>
        <w:t xml:space="preserve">.4 </w:t>
      </w:r>
      <w:r w:rsidR="00BC3EB3" w:rsidRPr="003E4A1B">
        <w:rPr>
          <w:rFonts w:cs="Arial"/>
          <w:caps w:val="0"/>
        </w:rPr>
        <w:t xml:space="preserve">  </w:t>
      </w:r>
      <w:r w:rsidR="00BC3EB3">
        <w:rPr>
          <w:rFonts w:cs="Arial"/>
          <w:caps w:val="0"/>
        </w:rPr>
        <w:t>DEBT</w:t>
      </w:r>
      <w:r w:rsidR="00BC3EB3" w:rsidRPr="003E4A1B">
        <w:rPr>
          <w:rFonts w:cs="Arial"/>
          <w:caps w:val="0"/>
        </w:rPr>
        <w:t xml:space="preserve"> CAPITAL</w:t>
      </w:r>
      <w:bookmarkEnd w:id="460"/>
    </w:p>
    <w:p w14:paraId="087506B7" w14:textId="77777777" w:rsidR="00EC6C28" w:rsidRPr="00EC6C28" w:rsidRDefault="00EC6C28" w:rsidP="00EC6C28">
      <w:pPr>
        <w:pStyle w:val="Pageheader"/>
        <w:spacing w:line="240" w:lineRule="auto"/>
        <w:ind w:right="90"/>
        <w:rPr>
          <w:rStyle w:val="Emphasis"/>
          <w:iCs/>
          <w:sz w:val="20"/>
          <w:szCs w:val="22"/>
        </w:rPr>
      </w:pPr>
    </w:p>
    <w:p w14:paraId="7326E539" w14:textId="63C55056" w:rsidR="00EC6C28" w:rsidRPr="00A13EB0" w:rsidRDefault="00EC6C28" w:rsidP="00EC6C28">
      <w:pPr>
        <w:spacing w:before="100" w:after="100" w:line="276" w:lineRule="auto"/>
        <w:ind w:right="90"/>
        <w:rPr>
          <w:rFonts w:cs="Arial"/>
          <w:sz w:val="22"/>
        </w:rPr>
      </w:pPr>
      <w:r>
        <w:rPr>
          <w:rFonts w:cs="Arial"/>
          <w:sz w:val="22"/>
        </w:rPr>
        <w:t>A</w:t>
      </w:r>
      <w:r w:rsidRPr="00A13EB0">
        <w:rPr>
          <w:rFonts w:cs="Arial"/>
          <w:sz w:val="22"/>
        </w:rPr>
        <w:t xml:space="preserve"> loan proposal is comprised of the following elements:</w:t>
      </w:r>
    </w:p>
    <w:p w14:paraId="3634A32F" w14:textId="5FE51235" w:rsidR="00EC6C28" w:rsidRPr="00A13EB0" w:rsidRDefault="00EC6C28" w:rsidP="00EC6C28">
      <w:pPr>
        <w:spacing w:before="60" w:line="276" w:lineRule="auto"/>
        <w:ind w:right="90"/>
        <w:jc w:val="both"/>
        <w:textAlignment w:val="top"/>
        <w:rPr>
          <w:rFonts w:cs="Arial"/>
        </w:rPr>
      </w:pPr>
      <w:r w:rsidRPr="00A13EB0">
        <w:rPr>
          <w:rStyle w:val="Heading2Char"/>
        </w:rPr>
        <w:t>Summary</w:t>
      </w:r>
      <w:r>
        <w:rPr>
          <w:rStyle w:val="Heading2Char"/>
        </w:rPr>
        <w:t>.</w:t>
      </w:r>
      <w:r w:rsidRPr="00A13EB0">
        <w:rPr>
          <w:rFonts w:cs="Arial"/>
          <w:b/>
          <w:bCs/>
        </w:rPr>
        <w:t xml:space="preserve"> </w:t>
      </w:r>
      <w:r w:rsidRPr="00A13EB0">
        <w:rPr>
          <w:rFonts w:cs="Arial"/>
        </w:rPr>
        <w:t xml:space="preserve">This should be clear, concise, accurate and inviting. You want to summarize how the proposed loan will be used, how it will be repaid and how it will benefit your business. </w:t>
      </w:r>
      <w:r w:rsidR="00EE1CA7" w:rsidRPr="00A13EB0">
        <w:rPr>
          <w:rFonts w:cs="Arial"/>
        </w:rPr>
        <w:t>Remember</w:t>
      </w:r>
      <w:r w:rsidRPr="00A13EB0">
        <w:rPr>
          <w:rFonts w:cs="Arial"/>
        </w:rPr>
        <w:t xml:space="preserve"> that you are competing with many others, so </w:t>
      </w:r>
      <w:r>
        <w:rPr>
          <w:rFonts w:cs="Arial"/>
        </w:rPr>
        <w:t>you will</w:t>
      </w:r>
      <w:r w:rsidRPr="00A13EB0">
        <w:rPr>
          <w:rFonts w:cs="Arial"/>
        </w:rPr>
        <w:t xml:space="preserve"> also want to point out some of the distinguishing features of your business. </w:t>
      </w:r>
    </w:p>
    <w:p w14:paraId="1C651612" w14:textId="5A55A652"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Top management profiles</w:t>
      </w:r>
      <w:r w:rsidR="00CB66CB" w:rsidRPr="00C117B4">
        <w:rPr>
          <w:rStyle w:val="Heading2Char"/>
          <w:b w:val="0"/>
        </w:rPr>
        <w:t>.</w:t>
      </w:r>
      <w:r w:rsidR="00CB66CB" w:rsidRPr="00A13EB0">
        <w:rPr>
          <w:rStyle w:val="Heading2Char"/>
        </w:rPr>
        <w:t xml:space="preserve"> </w:t>
      </w:r>
      <w:r w:rsidRPr="00A13EB0">
        <w:rPr>
          <w:rFonts w:cs="Arial"/>
        </w:rPr>
        <w:t xml:space="preserve">You will need resumes </w:t>
      </w:r>
      <w:r w:rsidR="00EE1CA7">
        <w:rPr>
          <w:rFonts w:cs="Arial"/>
        </w:rPr>
        <w:t>from</w:t>
      </w:r>
      <w:r>
        <w:rPr>
          <w:rFonts w:cs="Arial"/>
        </w:rPr>
        <w:t xml:space="preserve"> </w:t>
      </w:r>
      <w:r w:rsidRPr="00A13EB0">
        <w:rPr>
          <w:rFonts w:cs="Arial"/>
        </w:rPr>
        <w:t xml:space="preserve">all owners and key members of </w:t>
      </w:r>
      <w:r>
        <w:rPr>
          <w:rFonts w:cs="Arial"/>
        </w:rPr>
        <w:t>the</w:t>
      </w:r>
      <w:r w:rsidRPr="00A13EB0">
        <w:rPr>
          <w:rFonts w:cs="Arial"/>
        </w:rPr>
        <w:t xml:space="preserve"> management team</w:t>
      </w:r>
      <w:r>
        <w:rPr>
          <w:rFonts w:cs="Arial"/>
        </w:rPr>
        <w:t>.</w:t>
      </w:r>
      <w:r w:rsidRPr="00A13EB0">
        <w:rPr>
          <w:rFonts w:cs="Arial"/>
        </w:rPr>
        <w:t xml:space="preserve"> </w:t>
      </w:r>
      <w:r>
        <w:rPr>
          <w:rFonts w:cs="Arial"/>
        </w:rPr>
        <w:t xml:space="preserve">Resumes should include relevant </w:t>
      </w:r>
      <w:r w:rsidRPr="00A13EB0">
        <w:rPr>
          <w:rFonts w:cs="Arial"/>
        </w:rPr>
        <w:t xml:space="preserve">experience, </w:t>
      </w:r>
      <w:r>
        <w:rPr>
          <w:rFonts w:cs="Arial"/>
        </w:rPr>
        <w:t>education</w:t>
      </w:r>
      <w:r w:rsidRPr="00A13EB0">
        <w:rPr>
          <w:rFonts w:cs="Arial"/>
        </w:rPr>
        <w:t xml:space="preserve"> and credentials. Be prepared </w:t>
      </w:r>
      <w:r>
        <w:rPr>
          <w:rFonts w:cs="Arial"/>
        </w:rPr>
        <w:t>for</w:t>
      </w:r>
      <w:r w:rsidRPr="00A13EB0">
        <w:rPr>
          <w:rFonts w:cs="Arial"/>
        </w:rPr>
        <w:t xml:space="preserve"> close scrutiny.</w:t>
      </w:r>
    </w:p>
    <w:p w14:paraId="6D0C7BC4" w14:textId="33094ADB"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Business description</w:t>
      </w:r>
      <w:r w:rsidR="00CB66CB">
        <w:rPr>
          <w:rStyle w:val="Heading2Char"/>
        </w:rPr>
        <w:t xml:space="preserve">. </w:t>
      </w:r>
      <w:r w:rsidRPr="00A13EB0">
        <w:rPr>
          <w:rFonts w:cs="Arial"/>
        </w:rPr>
        <w:t xml:space="preserve">You </w:t>
      </w:r>
      <w:r>
        <w:rPr>
          <w:rFonts w:cs="Arial"/>
        </w:rPr>
        <w:t>do not</w:t>
      </w:r>
      <w:r w:rsidRPr="00A13EB0">
        <w:rPr>
          <w:rFonts w:cs="Arial"/>
        </w:rPr>
        <w:t xml:space="preserve"> need to repeat all of the information contained in your business plan, but you do need to present a description of your business. Include a brief overview of the history of your business, plus a summary of current activities. Make sure you clearly demonstrate that you understand your markets and </w:t>
      </w:r>
      <w:r w:rsidR="00EE1CA7" w:rsidRPr="00A13EB0">
        <w:rPr>
          <w:rFonts w:cs="Arial"/>
        </w:rPr>
        <w:t>industry,</w:t>
      </w:r>
      <w:r w:rsidRPr="00A13EB0">
        <w:rPr>
          <w:rFonts w:cs="Arial"/>
        </w:rPr>
        <w:t xml:space="preserve"> </w:t>
      </w:r>
      <w:r>
        <w:rPr>
          <w:rFonts w:cs="Arial"/>
        </w:rPr>
        <w:t xml:space="preserve">including </w:t>
      </w:r>
      <w:r w:rsidRPr="00A13EB0">
        <w:rPr>
          <w:rFonts w:cs="Arial"/>
        </w:rPr>
        <w:t xml:space="preserve">current trends and risks. Include literature showing your products or services. It is also helpful to include </w:t>
      </w:r>
      <w:r>
        <w:rPr>
          <w:rFonts w:cs="Arial"/>
        </w:rPr>
        <w:t>endorsements</w:t>
      </w:r>
      <w:r w:rsidRPr="00A13EB0">
        <w:rPr>
          <w:rFonts w:cs="Arial"/>
        </w:rPr>
        <w:t xml:space="preserve"> from suppliers, customers and other business references. </w:t>
      </w:r>
    </w:p>
    <w:p w14:paraId="12F4F622" w14:textId="66B76B94" w:rsidR="00EC6C28" w:rsidRPr="00A13EB0" w:rsidRDefault="00EC6C28" w:rsidP="00EC6C28">
      <w:pPr>
        <w:spacing w:after="60" w:line="276" w:lineRule="auto"/>
        <w:ind w:right="90"/>
        <w:jc w:val="both"/>
        <w:textAlignment w:val="top"/>
        <w:rPr>
          <w:rFonts w:cs="Arial"/>
        </w:rPr>
      </w:pPr>
      <w:r w:rsidRPr="00A13EB0">
        <w:rPr>
          <w:rFonts w:cs="Arial"/>
          <w:b/>
          <w:bCs/>
          <w:sz w:val="8"/>
        </w:rPr>
        <w:br/>
      </w:r>
      <w:r w:rsidRPr="00A13EB0">
        <w:rPr>
          <w:rStyle w:val="Heading2Char"/>
        </w:rPr>
        <w:t>Projections</w:t>
      </w:r>
      <w:r w:rsidR="00CB66CB">
        <w:rPr>
          <w:rStyle w:val="Heading2Char"/>
        </w:rPr>
        <w:t xml:space="preserve">. </w:t>
      </w:r>
      <w:r w:rsidRPr="00A13EB0">
        <w:rPr>
          <w:rFonts w:cs="Arial"/>
        </w:rPr>
        <w:t xml:space="preserve">Include projected income </w:t>
      </w:r>
      <w:r>
        <w:rPr>
          <w:rFonts w:cs="Arial"/>
        </w:rPr>
        <w:t>a</w:t>
      </w:r>
      <w:r w:rsidRPr="00A13EB0">
        <w:rPr>
          <w:rFonts w:cs="Arial"/>
        </w:rPr>
        <w:t xml:space="preserve">nd cash flow for two to three years. Your assumptions should be clearly stated and realistic. </w:t>
      </w:r>
      <w:r>
        <w:rPr>
          <w:rFonts w:cs="Arial"/>
        </w:rPr>
        <w:t>B</w:t>
      </w:r>
      <w:r w:rsidRPr="00A13EB0">
        <w:rPr>
          <w:rFonts w:cs="Arial"/>
        </w:rPr>
        <w:t xml:space="preserve">e prepared to answer questions (in quantifiable terms) about what happens if some of your assumptions </w:t>
      </w:r>
      <w:r>
        <w:rPr>
          <w:rFonts w:cs="Arial"/>
        </w:rPr>
        <w:t>do not</w:t>
      </w:r>
      <w:r w:rsidRPr="00A13EB0">
        <w:rPr>
          <w:rFonts w:cs="Arial"/>
        </w:rPr>
        <w:t xml:space="preserve"> come true. For example, if you anticipate obtaining a major new contract or customer as a result of newly expanded capacity, can you estimate the impact on your income statement if that customer decides to take </w:t>
      </w:r>
      <w:r>
        <w:rPr>
          <w:rFonts w:cs="Arial"/>
        </w:rPr>
        <w:t>t</w:t>
      </w:r>
      <w:r w:rsidRPr="00A13EB0">
        <w:rPr>
          <w:rFonts w:cs="Arial"/>
        </w:rPr>
        <w:t>he</w:t>
      </w:r>
      <w:r>
        <w:rPr>
          <w:rFonts w:cs="Arial"/>
        </w:rPr>
        <w:t>i</w:t>
      </w:r>
      <w:r w:rsidRPr="00A13EB0">
        <w:rPr>
          <w:rFonts w:cs="Arial"/>
        </w:rPr>
        <w:t xml:space="preserve">r business elsewhere? </w:t>
      </w:r>
    </w:p>
    <w:p w14:paraId="5A93276E" w14:textId="1A3E00F1" w:rsidR="00EC6C28" w:rsidRPr="00A13EB0" w:rsidRDefault="00EC6C28" w:rsidP="00EC6C28">
      <w:pPr>
        <w:spacing w:line="276" w:lineRule="auto"/>
        <w:ind w:right="90"/>
        <w:jc w:val="both"/>
        <w:textAlignment w:val="top"/>
        <w:rPr>
          <w:rFonts w:cs="Arial"/>
        </w:rPr>
      </w:pPr>
      <w:r w:rsidRPr="00A13EB0">
        <w:rPr>
          <w:rFonts w:cs="Arial"/>
          <w:b/>
          <w:bCs/>
          <w:sz w:val="8"/>
        </w:rPr>
        <w:br/>
      </w:r>
      <w:r w:rsidRPr="00A13EB0">
        <w:rPr>
          <w:rStyle w:val="Heading2Char"/>
        </w:rPr>
        <w:t>Financial Statements</w:t>
      </w:r>
      <w:r>
        <w:rPr>
          <w:rStyle w:val="Heading2Char"/>
        </w:rPr>
        <w:t xml:space="preserve">. </w:t>
      </w:r>
      <w:r w:rsidRPr="00A13EB0">
        <w:rPr>
          <w:rFonts w:cs="Arial"/>
        </w:rPr>
        <w:t xml:space="preserve">The loan package must include both business and personal financial statements. Make sure that you </w:t>
      </w:r>
      <w:r>
        <w:rPr>
          <w:rFonts w:cs="Arial"/>
        </w:rPr>
        <w:t xml:space="preserve">are familiar with the details of your financial </w:t>
      </w:r>
      <w:r w:rsidR="00EE1CA7">
        <w:rPr>
          <w:rFonts w:cs="Arial"/>
        </w:rPr>
        <w:t xml:space="preserve">statements, </w:t>
      </w:r>
      <w:r>
        <w:rPr>
          <w:rFonts w:cs="Arial"/>
        </w:rPr>
        <w:t>especially if they were prepared by someone else</w:t>
      </w:r>
      <w:r w:rsidR="00CB66CB" w:rsidRPr="00A13EB0">
        <w:rPr>
          <w:rFonts w:cs="Arial"/>
        </w:rPr>
        <w:t>.</w:t>
      </w:r>
      <w:r w:rsidR="00CB66CB">
        <w:rPr>
          <w:rFonts w:cs="Arial"/>
        </w:rPr>
        <w:t xml:space="preserve"> </w:t>
      </w:r>
      <w:r w:rsidRPr="00A13EB0">
        <w:rPr>
          <w:rFonts w:cs="Arial"/>
        </w:rPr>
        <w:t>Be assured that your banker will fully analyze your historical financial statements and calculate all the ratios</w:t>
      </w:r>
      <w:r w:rsidR="00CB66CB" w:rsidRPr="00A13EB0">
        <w:rPr>
          <w:rFonts w:cs="Arial"/>
        </w:rPr>
        <w:t xml:space="preserve">. </w:t>
      </w:r>
      <w:r w:rsidRPr="00A13EB0">
        <w:rPr>
          <w:rFonts w:cs="Arial"/>
        </w:rPr>
        <w:t xml:space="preserve">So, prepare in advance and point out any significant trends in an introductory paragraph. </w:t>
      </w:r>
    </w:p>
    <w:p w14:paraId="5A5C7FD3" w14:textId="77777777" w:rsidR="00EC6C28" w:rsidRPr="00C117B4" w:rsidRDefault="00EC6C28" w:rsidP="00EC6C28">
      <w:pPr>
        <w:spacing w:line="276" w:lineRule="auto"/>
        <w:ind w:right="90"/>
        <w:jc w:val="both"/>
        <w:textAlignment w:val="top"/>
        <w:rPr>
          <w:rStyle w:val="Heading2Char"/>
          <w:sz w:val="12"/>
        </w:rPr>
      </w:pPr>
    </w:p>
    <w:p w14:paraId="29A0ABD4" w14:textId="02281A92" w:rsidR="00EC6C28" w:rsidRDefault="00CB38DC" w:rsidP="00EC6C28">
      <w:pPr>
        <w:spacing w:line="276" w:lineRule="auto"/>
        <w:ind w:right="90"/>
        <w:jc w:val="both"/>
        <w:textAlignment w:val="top"/>
        <w:rPr>
          <w:rFonts w:cs="Arial"/>
        </w:rPr>
      </w:pPr>
      <w:r>
        <w:rPr>
          <w:rStyle w:val="Heading2Char"/>
        </w:rPr>
        <w:t xml:space="preserve">Amount and </w:t>
      </w:r>
      <w:r w:rsidR="00EC6C28" w:rsidRPr="00A13EB0">
        <w:rPr>
          <w:rStyle w:val="Heading2Char"/>
        </w:rPr>
        <w:t>Purpose of the loan</w:t>
      </w:r>
      <w:r w:rsidR="00EC6C28">
        <w:rPr>
          <w:rStyle w:val="Heading2Char"/>
        </w:rPr>
        <w:t>.</w:t>
      </w:r>
      <w:r w:rsidR="00EC6C28" w:rsidRPr="00A13EB0">
        <w:rPr>
          <w:rStyle w:val="Heading2Char"/>
        </w:rPr>
        <w:t xml:space="preserve"> </w:t>
      </w:r>
      <w:r w:rsidR="00EC6C28" w:rsidRPr="00A13EB0">
        <w:rPr>
          <w:rFonts w:cs="Arial"/>
        </w:rPr>
        <w:t xml:space="preserve">Present a detailed statement of how you will use the loan proceeds. </w:t>
      </w:r>
      <w:r w:rsidR="00EC6C28">
        <w:rPr>
          <w:rFonts w:cs="Arial"/>
        </w:rPr>
        <w:t>Do not</w:t>
      </w:r>
      <w:r w:rsidR="00EC6C28" w:rsidRPr="00A13EB0">
        <w:rPr>
          <w:rFonts w:cs="Arial"/>
        </w:rPr>
        <w:t xml:space="preserve"> forget to include the proceeds of the loan in your cash flow projections (and the interest in your projected</w:t>
      </w:r>
      <w:r w:rsidR="00EC6C28">
        <w:rPr>
          <w:rFonts w:cs="Arial"/>
        </w:rPr>
        <w:t xml:space="preserve"> expenses</w:t>
      </w:r>
      <w:r w:rsidR="00EC6C28" w:rsidRPr="00A13EB0">
        <w:rPr>
          <w:rFonts w:cs="Arial"/>
        </w:rPr>
        <w:t xml:space="preserve">). </w:t>
      </w:r>
    </w:p>
    <w:p w14:paraId="78B2D4F7" w14:textId="1B2D4ED7" w:rsidR="00EC6C28" w:rsidRPr="00A13EB0" w:rsidRDefault="00EC6C28" w:rsidP="00EC6C28">
      <w:pPr>
        <w:spacing w:line="276" w:lineRule="auto"/>
        <w:ind w:right="90"/>
        <w:jc w:val="both"/>
        <w:textAlignment w:val="top"/>
        <w:rPr>
          <w:rFonts w:cs="Arial"/>
          <w:b/>
          <w:bCs/>
          <w:spacing w:val="-2"/>
        </w:rPr>
      </w:pPr>
      <w:r w:rsidRPr="00A13EB0">
        <w:rPr>
          <w:rFonts w:cs="Arial"/>
          <w:b/>
          <w:bCs/>
          <w:sz w:val="8"/>
        </w:rPr>
        <w:br/>
      </w:r>
      <w:r w:rsidRPr="00A13EB0">
        <w:rPr>
          <w:rFonts w:cs="Arial"/>
          <w:b/>
          <w:bCs/>
          <w:sz w:val="8"/>
        </w:rPr>
        <w:br/>
      </w:r>
      <w:r w:rsidRPr="00A13EB0">
        <w:rPr>
          <w:rStyle w:val="Heading2Char"/>
        </w:rPr>
        <w:t>Repayment plans</w:t>
      </w:r>
      <w:r>
        <w:rPr>
          <w:rStyle w:val="Heading2Char"/>
        </w:rPr>
        <w:t xml:space="preserve">. </w:t>
      </w:r>
      <w:r w:rsidRPr="00A13EB0">
        <w:rPr>
          <w:rFonts w:cs="Arial"/>
        </w:rPr>
        <w:t xml:space="preserve">You will have to make some assumptions about the terms of the loan in your proposal. (Obviously, this is necessary to prepare the initial financial projections.) In the first package, you will propose the terms that you want, but ultimately this will be a point that will be negotiated with the bank. The bank will consider a number of factors as they assess the </w:t>
      </w:r>
      <w:r w:rsidRPr="00A13EB0">
        <w:rPr>
          <w:rFonts w:cs="Arial"/>
          <w:spacing w:val="-2"/>
        </w:rPr>
        <w:t xml:space="preserve">overall risk of the </w:t>
      </w:r>
      <w:r w:rsidR="00EE1CA7" w:rsidRPr="00A13EB0">
        <w:rPr>
          <w:rFonts w:cs="Arial"/>
          <w:spacing w:val="-2"/>
        </w:rPr>
        <w:t>loan,</w:t>
      </w:r>
      <w:r w:rsidRPr="00A13EB0">
        <w:rPr>
          <w:rFonts w:cs="Arial"/>
          <w:spacing w:val="-2"/>
        </w:rPr>
        <w:t xml:space="preserve"> and this will impact the repayment terms</w:t>
      </w:r>
      <w:r>
        <w:rPr>
          <w:rFonts w:cs="Arial"/>
          <w:spacing w:val="-2"/>
        </w:rPr>
        <w:t xml:space="preserve"> that</w:t>
      </w:r>
      <w:r w:rsidRPr="00A13EB0">
        <w:rPr>
          <w:rFonts w:cs="Arial"/>
          <w:spacing w:val="-2"/>
        </w:rPr>
        <w:t xml:space="preserve"> they are willing to give you</w:t>
      </w:r>
      <w:r w:rsidR="00CB66CB" w:rsidRPr="00A13EB0">
        <w:rPr>
          <w:rFonts w:cs="Arial"/>
          <w:spacing w:val="-2"/>
        </w:rPr>
        <w:t xml:space="preserve">. </w:t>
      </w:r>
    </w:p>
    <w:p w14:paraId="4D84D27F" w14:textId="655547D3" w:rsidR="00EC6C28" w:rsidRPr="00C117B4" w:rsidRDefault="00EC6C28" w:rsidP="00CB38DC">
      <w:pPr>
        <w:pStyle w:val="Heading2"/>
        <w:spacing w:before="0"/>
        <w:ind w:right="90"/>
        <w:jc w:val="both"/>
      </w:pPr>
      <w:r w:rsidRPr="00A13EB0">
        <w:rPr>
          <w:sz w:val="8"/>
        </w:rPr>
        <w:br/>
      </w:r>
      <w:r w:rsidRPr="00C117B4">
        <w:rPr>
          <w:rStyle w:val="Heading2Char"/>
        </w:rPr>
        <w:t>If your loan is approved</w:t>
      </w:r>
      <w:r>
        <w:t xml:space="preserve">, </w:t>
      </w:r>
      <w:r w:rsidRPr="00C117B4">
        <w:t xml:space="preserve">make sure that you: </w:t>
      </w:r>
    </w:p>
    <w:p w14:paraId="7B8C42FA" w14:textId="77777777" w:rsidR="00EC6C28" w:rsidRPr="00C117B4" w:rsidRDefault="00EC6C28" w:rsidP="00F34A03">
      <w:pPr>
        <w:numPr>
          <w:ilvl w:val="0"/>
          <w:numId w:val="205"/>
        </w:numPr>
        <w:spacing w:before="60" w:after="60" w:line="276" w:lineRule="auto"/>
        <w:ind w:right="90" w:hanging="240"/>
        <w:jc w:val="both"/>
        <w:textAlignment w:val="top"/>
        <w:rPr>
          <w:rFonts w:cs="Arial"/>
        </w:rPr>
      </w:pPr>
      <w:r w:rsidRPr="00C117B4">
        <w:rPr>
          <w:rFonts w:cs="Arial"/>
        </w:rPr>
        <w:t>Thoroughly review</w:t>
      </w:r>
      <w:r>
        <w:rPr>
          <w:rFonts w:cs="Arial"/>
        </w:rPr>
        <w:t xml:space="preserve"> </w:t>
      </w:r>
      <w:r w:rsidRPr="00C117B4">
        <w:rPr>
          <w:rFonts w:cs="Arial"/>
        </w:rPr>
        <w:t xml:space="preserve">and </w:t>
      </w:r>
      <w:r>
        <w:rPr>
          <w:rFonts w:cs="Arial"/>
        </w:rPr>
        <w:t xml:space="preserve">make sure you </w:t>
      </w:r>
      <w:r w:rsidRPr="00C117B4">
        <w:rPr>
          <w:rFonts w:cs="Arial"/>
        </w:rPr>
        <w:t>understand all loan documents before signing. Consult with your lawyer or accountant if you have any questions.</w:t>
      </w:r>
    </w:p>
    <w:p w14:paraId="4EF25FCA" w14:textId="744C1BCA" w:rsidR="00EC6C28" w:rsidRPr="00A13EB0" w:rsidRDefault="00EC6C28" w:rsidP="00F34A03">
      <w:pPr>
        <w:numPr>
          <w:ilvl w:val="0"/>
          <w:numId w:val="205"/>
        </w:numPr>
        <w:spacing w:before="60" w:after="60" w:line="276" w:lineRule="auto"/>
        <w:ind w:right="90" w:hanging="240"/>
        <w:jc w:val="both"/>
        <w:textAlignment w:val="top"/>
        <w:rPr>
          <w:rFonts w:cs="Arial"/>
        </w:rPr>
      </w:pPr>
      <w:r w:rsidRPr="00C117B4">
        <w:rPr>
          <w:rFonts w:cs="Arial"/>
        </w:rPr>
        <w:t>Get documents in on time</w:t>
      </w:r>
      <w:r w:rsidRPr="00A13EB0">
        <w:rPr>
          <w:rFonts w:cs="Arial"/>
        </w:rPr>
        <w:t xml:space="preserve">. Keep up that good impression the bank has of you by promptly responding to requests for additional information, documents, signatures, etc. </w:t>
      </w:r>
    </w:p>
    <w:p w14:paraId="4351A2AC" w14:textId="77777777" w:rsidR="00EC6C28" w:rsidRPr="00A13EB0" w:rsidRDefault="00EC6C28" w:rsidP="00F34A03">
      <w:pPr>
        <w:numPr>
          <w:ilvl w:val="0"/>
          <w:numId w:val="205"/>
        </w:numPr>
        <w:spacing w:before="60" w:after="60" w:line="276" w:lineRule="auto"/>
        <w:ind w:right="90" w:hanging="240"/>
        <w:jc w:val="both"/>
        <w:textAlignment w:val="top"/>
        <w:rPr>
          <w:rFonts w:cs="Arial"/>
        </w:rPr>
      </w:pPr>
      <w:r w:rsidRPr="00A13EB0">
        <w:rPr>
          <w:rFonts w:cs="Arial"/>
        </w:rPr>
        <w:t xml:space="preserve">Maintain close contact with your loan officer. It is a good idea to give your banker progress reports -- the bank now has a vested interest in your success and will want to be kept current on your progress. </w:t>
      </w:r>
    </w:p>
    <w:p w14:paraId="2DDA759B" w14:textId="20790310" w:rsidR="00EC6C28" w:rsidRPr="00A13EB0" w:rsidRDefault="00EE1CA7" w:rsidP="00F34A03">
      <w:pPr>
        <w:numPr>
          <w:ilvl w:val="0"/>
          <w:numId w:val="205"/>
        </w:numPr>
        <w:spacing w:before="60" w:after="60" w:line="276" w:lineRule="auto"/>
        <w:ind w:right="90" w:hanging="240"/>
        <w:jc w:val="both"/>
        <w:textAlignment w:val="top"/>
        <w:rPr>
          <w:rFonts w:cs="Arial"/>
        </w:rPr>
      </w:pPr>
      <w:r>
        <w:rPr>
          <w:rFonts w:cs="Arial"/>
        </w:rPr>
        <w:t>Keep lenders apprised of any</w:t>
      </w:r>
      <w:r w:rsidR="00EC6C28" w:rsidRPr="00A13EB0">
        <w:rPr>
          <w:rFonts w:cs="Arial"/>
        </w:rPr>
        <w:t xml:space="preserve"> problems. Bankers </w:t>
      </w:r>
      <w:r w:rsidR="00CB38DC">
        <w:rPr>
          <w:rFonts w:cs="Arial"/>
        </w:rPr>
        <w:t>do not</w:t>
      </w:r>
      <w:r w:rsidR="00EC6C28" w:rsidRPr="00A13EB0">
        <w:rPr>
          <w:rFonts w:cs="Arial"/>
        </w:rPr>
        <w:t xml:space="preserve"> like surprises</w:t>
      </w:r>
      <w:r w:rsidR="00CB66CB">
        <w:rPr>
          <w:rFonts w:cs="Arial"/>
        </w:rPr>
        <w:t xml:space="preserve">. </w:t>
      </w:r>
    </w:p>
    <w:p w14:paraId="6246CFEE" w14:textId="77777777" w:rsidR="00EC6C28" w:rsidRPr="00A13EB0" w:rsidRDefault="00EC6C28" w:rsidP="00CB38DC">
      <w:pPr>
        <w:pStyle w:val="Heading2"/>
        <w:spacing w:before="0"/>
        <w:ind w:right="90"/>
        <w:jc w:val="both"/>
      </w:pPr>
      <w:r w:rsidRPr="00A13EB0">
        <w:t>If your loan is not approved</w:t>
      </w:r>
      <w:r>
        <w:t>.</w:t>
      </w:r>
      <w:r w:rsidRPr="00A13EB0">
        <w:t xml:space="preserve"> </w:t>
      </w:r>
    </w:p>
    <w:p w14:paraId="51A3BA72" w14:textId="54A5B002" w:rsidR="00EC6C28" w:rsidRPr="00C117B4" w:rsidRDefault="00CB38DC" w:rsidP="00F34A03">
      <w:pPr>
        <w:numPr>
          <w:ilvl w:val="0"/>
          <w:numId w:val="206"/>
        </w:numPr>
        <w:spacing w:before="60" w:after="60" w:line="276" w:lineRule="auto"/>
        <w:ind w:left="0" w:right="90" w:firstLine="480"/>
        <w:jc w:val="both"/>
        <w:textAlignment w:val="top"/>
        <w:rPr>
          <w:rFonts w:cs="Arial"/>
        </w:rPr>
      </w:pPr>
      <w:r>
        <w:rPr>
          <w:rFonts w:cs="Arial"/>
        </w:rPr>
        <w:t>Do not</w:t>
      </w:r>
      <w:r w:rsidR="00EC6C28" w:rsidRPr="00C117B4">
        <w:rPr>
          <w:rFonts w:cs="Arial"/>
        </w:rPr>
        <w:t xml:space="preserve"> despair,</w:t>
      </w:r>
      <w:r w:rsidR="00EC6C28">
        <w:rPr>
          <w:rFonts w:cs="Arial"/>
        </w:rPr>
        <w:t xml:space="preserve"> a</w:t>
      </w:r>
      <w:r w:rsidR="00EC6C28" w:rsidRPr="00C117B4">
        <w:rPr>
          <w:rFonts w:cs="Arial"/>
        </w:rPr>
        <w:t xml:space="preserve"> "no" today </w:t>
      </w:r>
      <w:r>
        <w:rPr>
          <w:rFonts w:cs="Arial"/>
        </w:rPr>
        <w:t>does not</w:t>
      </w:r>
      <w:r w:rsidR="00EC6C28" w:rsidRPr="00C117B4">
        <w:rPr>
          <w:rFonts w:cs="Arial"/>
        </w:rPr>
        <w:t xml:space="preserve"> necessarily mean no forever</w:t>
      </w:r>
      <w:r>
        <w:rPr>
          <w:rFonts w:cs="Arial"/>
        </w:rPr>
        <w:t xml:space="preserve"> or from the next bank you approach.</w:t>
      </w:r>
    </w:p>
    <w:p w14:paraId="28B3B0BE" w14:textId="41AF4B1B" w:rsidR="00EC6C28" w:rsidRDefault="00CB38DC" w:rsidP="00F34A03">
      <w:pPr>
        <w:numPr>
          <w:ilvl w:val="0"/>
          <w:numId w:val="206"/>
        </w:numPr>
        <w:spacing w:before="60" w:after="60" w:line="276" w:lineRule="auto"/>
        <w:ind w:right="90" w:hanging="240"/>
        <w:jc w:val="both"/>
        <w:textAlignment w:val="top"/>
        <w:rPr>
          <w:rFonts w:cs="Arial"/>
        </w:rPr>
      </w:pPr>
      <w:r>
        <w:rPr>
          <w:rFonts w:cs="Arial"/>
        </w:rPr>
        <w:t>Do Not</w:t>
      </w:r>
      <w:r w:rsidR="00EC6C28" w:rsidRPr="00A244DD">
        <w:rPr>
          <w:rFonts w:cs="Arial"/>
        </w:rPr>
        <w:t xml:space="preserve"> get </w:t>
      </w:r>
      <w:r w:rsidR="00EE1CA7" w:rsidRPr="00A244DD">
        <w:rPr>
          <w:rFonts w:cs="Arial"/>
        </w:rPr>
        <w:t>defensive but</w:t>
      </w:r>
      <w:r w:rsidR="00EC6C28" w:rsidRPr="00A244DD">
        <w:rPr>
          <w:rFonts w:cs="Arial"/>
        </w:rPr>
        <w:t xml:space="preserve"> do seek information so that your next proposal addresses and corrects any deficiencies in the rejected application</w:t>
      </w:r>
      <w:r w:rsidR="00CB66CB" w:rsidRPr="00A244DD">
        <w:rPr>
          <w:rFonts w:cs="Arial"/>
        </w:rPr>
        <w:t xml:space="preserve">. </w:t>
      </w:r>
      <w:r w:rsidR="00EC6C28" w:rsidRPr="00A244DD">
        <w:rPr>
          <w:rFonts w:cs="Arial"/>
        </w:rPr>
        <w:t xml:space="preserve">Ask the banker to explain "why" your loan was not approved. </w:t>
      </w:r>
    </w:p>
    <w:p w14:paraId="2AAC9128" w14:textId="77777777" w:rsidR="00EE1CA7" w:rsidRDefault="00EE1CA7">
      <w:pPr>
        <w:rPr>
          <w:rFonts w:cs="Arial"/>
          <w:bCs/>
          <w:iCs/>
          <w:noProof/>
          <w:sz w:val="24"/>
        </w:rPr>
      </w:pPr>
      <w:r>
        <w:rPr>
          <w:rFonts w:cs="Arial"/>
          <w:bCs/>
          <w:noProof/>
        </w:rPr>
        <w:br w:type="page"/>
      </w:r>
    </w:p>
    <w:p w14:paraId="1433702E" w14:textId="744F8BA1"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3E3FFF7A" w14:textId="77777777" w:rsidR="0030210D" w:rsidRPr="003E4A1B" w:rsidRDefault="0030210D" w:rsidP="0030210D">
      <w:pPr>
        <w:ind w:left="270"/>
        <w:rPr>
          <w:rFonts w:cs="Arial"/>
        </w:rPr>
      </w:pPr>
    </w:p>
    <w:p w14:paraId="3838B008" w14:textId="77777777" w:rsidR="0030210D" w:rsidRPr="003E4A1B" w:rsidRDefault="0030210D" w:rsidP="0030210D">
      <w:pPr>
        <w:rPr>
          <w:rFonts w:cs="Arial"/>
        </w:rPr>
      </w:pPr>
    </w:p>
    <w:p w14:paraId="71C5F77F" w14:textId="35C8FEF5" w:rsidR="0030210D" w:rsidRPr="003E4A1B" w:rsidRDefault="001C3B98" w:rsidP="0030210D">
      <w:pPr>
        <w:pStyle w:val="Heading1"/>
        <w:spacing w:line="276" w:lineRule="auto"/>
        <w:rPr>
          <w:rFonts w:cs="Arial"/>
        </w:rPr>
      </w:pPr>
      <w:bookmarkStart w:id="461" w:name="_Toc203763102"/>
      <w:bookmarkStart w:id="462" w:name="_Toc204700371"/>
      <w:bookmarkStart w:id="463" w:name="_Toc206281968"/>
      <w:r w:rsidRPr="001C3B98">
        <w:rPr>
          <w:szCs w:val="28"/>
        </w:rPr>
        <w:t>3</w:t>
      </w:r>
      <w:r w:rsidRPr="001C3B98">
        <w:rPr>
          <w:spacing w:val="24"/>
          <w:szCs w:val="28"/>
        </w:rPr>
        <w:t>.</w:t>
      </w:r>
      <w:r w:rsidR="0030210D">
        <w:rPr>
          <w:rFonts w:cs="Arial"/>
          <w:caps w:val="0"/>
        </w:rPr>
        <w:t>8</w:t>
      </w:r>
      <w:r w:rsidR="00E10D8B">
        <w:rPr>
          <w:rFonts w:cs="Arial"/>
          <w:caps w:val="0"/>
        </w:rPr>
        <w:t xml:space="preserve">.5 </w:t>
      </w:r>
      <w:r w:rsidR="0030210D" w:rsidRPr="003E4A1B">
        <w:rPr>
          <w:rFonts w:cs="Arial"/>
          <w:caps w:val="0"/>
        </w:rPr>
        <w:t xml:space="preserve">  EQUITY CAPITAL</w:t>
      </w:r>
      <w:bookmarkEnd w:id="461"/>
      <w:bookmarkEnd w:id="462"/>
      <w:bookmarkEnd w:id="463"/>
    </w:p>
    <w:p w14:paraId="52B4C61C" w14:textId="77777777" w:rsidR="0030210D" w:rsidRPr="003E4A1B" w:rsidRDefault="0030210D" w:rsidP="0030210D">
      <w:pPr>
        <w:rPr>
          <w:rFonts w:cs="Arial"/>
        </w:rPr>
      </w:pPr>
    </w:p>
    <w:p w14:paraId="7C210D7D" w14:textId="1E10157A" w:rsidR="0030210D" w:rsidRPr="000B2732" w:rsidRDefault="0030210D" w:rsidP="0030210D">
      <w:pPr>
        <w:pStyle w:val="Heading3"/>
        <w:spacing w:line="276" w:lineRule="auto"/>
        <w:jc w:val="both"/>
        <w:rPr>
          <w:iCs/>
          <w:sz w:val="8"/>
          <w:szCs w:val="8"/>
        </w:rPr>
      </w:pPr>
      <w:r w:rsidRPr="00820DA3">
        <w:rPr>
          <w:rFonts w:cs="Arial"/>
          <w:iCs/>
          <w:caps w:val="0"/>
          <w:color w:val="000000" w:themeColor="text1"/>
          <w:szCs w:val="28"/>
        </w:rPr>
        <w:t xml:space="preserve">Equity investors provide capital to </w:t>
      </w:r>
      <w:r>
        <w:rPr>
          <w:rFonts w:cs="Arial"/>
          <w:iCs/>
          <w:caps w:val="0"/>
          <w:color w:val="000000" w:themeColor="text1"/>
          <w:szCs w:val="28"/>
        </w:rPr>
        <w:t>ventures</w:t>
      </w:r>
      <w:r w:rsidRPr="00820DA3">
        <w:rPr>
          <w:rFonts w:cs="Arial"/>
          <w:iCs/>
          <w:caps w:val="0"/>
          <w:color w:val="000000" w:themeColor="text1"/>
          <w:szCs w:val="28"/>
        </w:rPr>
        <w:t xml:space="preserve"> in exchange for shares of stock. Their </w:t>
      </w:r>
      <w:r>
        <w:rPr>
          <w:rFonts w:cs="Arial"/>
          <w:iCs/>
          <w:caps w:val="0"/>
          <w:color w:val="000000" w:themeColor="text1"/>
          <w:szCs w:val="28"/>
        </w:rPr>
        <w:t>strategy</w:t>
      </w:r>
      <w:r w:rsidRPr="00820DA3">
        <w:rPr>
          <w:rFonts w:cs="Arial"/>
          <w:iCs/>
          <w:caps w:val="0"/>
          <w:color w:val="000000" w:themeColor="text1"/>
          <w:szCs w:val="28"/>
        </w:rPr>
        <w:t xml:space="preserve"> is to recoup 10- to 20-times their investment within 3 to </w:t>
      </w:r>
      <w:r>
        <w:rPr>
          <w:rFonts w:cs="Arial"/>
          <w:iCs/>
          <w:caps w:val="0"/>
          <w:color w:val="000000" w:themeColor="text1"/>
          <w:szCs w:val="28"/>
        </w:rPr>
        <w:t>5</w:t>
      </w:r>
      <w:r w:rsidRPr="00820DA3">
        <w:rPr>
          <w:rFonts w:cs="Arial"/>
          <w:iCs/>
          <w:caps w:val="0"/>
          <w:color w:val="000000" w:themeColor="text1"/>
          <w:szCs w:val="28"/>
        </w:rPr>
        <w:t xml:space="preserve"> years by helping you grow and then sell the company or float an initial public stock offering (IPO</w:t>
      </w:r>
      <w:r w:rsidR="00EE1CA7" w:rsidRPr="00820DA3">
        <w:rPr>
          <w:rFonts w:cs="Arial"/>
          <w:iCs/>
          <w:caps w:val="0"/>
          <w:color w:val="000000" w:themeColor="text1"/>
          <w:szCs w:val="28"/>
        </w:rPr>
        <w:t>) and</w:t>
      </w:r>
      <w:r w:rsidRPr="00820DA3">
        <w:rPr>
          <w:rFonts w:cs="Arial"/>
          <w:iCs/>
          <w:caps w:val="0"/>
          <w:color w:val="000000" w:themeColor="text1"/>
          <w:szCs w:val="28"/>
        </w:rPr>
        <w:t xml:space="preserve"> then selling their shares on a </w:t>
      </w:r>
      <w:r w:rsidR="00EE1CA7" w:rsidRPr="00820DA3">
        <w:rPr>
          <w:rFonts w:cs="Arial"/>
          <w:iCs/>
          <w:caps w:val="0"/>
          <w:color w:val="000000" w:themeColor="text1"/>
          <w:szCs w:val="28"/>
        </w:rPr>
        <w:t>stock</w:t>
      </w:r>
      <w:r w:rsidRPr="00820DA3">
        <w:rPr>
          <w:rFonts w:cs="Arial"/>
          <w:iCs/>
          <w:caps w:val="0"/>
          <w:color w:val="000000" w:themeColor="text1"/>
          <w:szCs w:val="28"/>
        </w:rPr>
        <w:t xml:space="preserve"> exchange.</w:t>
      </w:r>
    </w:p>
    <w:p w14:paraId="1B0F7524" w14:textId="77777777" w:rsidR="0030210D" w:rsidRPr="00820DA3" w:rsidRDefault="0030210D" w:rsidP="0030210D">
      <w:pPr>
        <w:jc w:val="both"/>
        <w:rPr>
          <w:iCs/>
          <w:sz w:val="12"/>
          <w:szCs w:val="12"/>
        </w:rPr>
      </w:pPr>
      <w:r w:rsidRPr="00820DA3">
        <w:rPr>
          <w:iCs/>
          <w:sz w:val="12"/>
          <w:szCs w:val="12"/>
        </w:rPr>
        <w:t xml:space="preserve"> </w:t>
      </w:r>
    </w:p>
    <w:p w14:paraId="3B0D9BF4" w14:textId="77777777" w:rsidR="0030210D" w:rsidRPr="00216EA4" w:rsidRDefault="0030210D" w:rsidP="0030210D">
      <w:pPr>
        <w:pStyle w:val="Heading1"/>
        <w:rPr>
          <w:rFonts w:cs="Arial"/>
          <w:sz w:val="16"/>
          <w:szCs w:val="16"/>
        </w:rPr>
      </w:pPr>
    </w:p>
    <w:p w14:paraId="1424AA1F" w14:textId="06AA3465" w:rsidR="0030210D" w:rsidRDefault="0030210D" w:rsidP="00F34A03">
      <w:pPr>
        <w:numPr>
          <w:ilvl w:val="0"/>
          <w:numId w:val="26"/>
        </w:numPr>
        <w:tabs>
          <w:tab w:val="clear" w:pos="605"/>
        </w:tabs>
        <w:spacing w:after="120" w:line="276" w:lineRule="auto"/>
        <w:ind w:left="360"/>
        <w:jc w:val="both"/>
        <w:rPr>
          <w:rFonts w:cs="Arial"/>
          <w:color w:val="000000" w:themeColor="text1"/>
        </w:rPr>
      </w:pPr>
      <w:r w:rsidRPr="003E4A1B">
        <w:rPr>
          <w:rStyle w:val="Heading2Char"/>
          <w:color w:val="000000" w:themeColor="text1"/>
        </w:rPr>
        <w:t>Private Individual Investors (Angels)</w:t>
      </w:r>
      <w:r w:rsidRPr="003E4A1B">
        <w:rPr>
          <w:rFonts w:cs="Arial"/>
          <w:bCs/>
          <w:i/>
          <w:color w:val="000000" w:themeColor="text1"/>
        </w:rPr>
        <w:t>.</w:t>
      </w:r>
      <w:r w:rsidRPr="00463312">
        <w:rPr>
          <w:rFonts w:cs="Arial"/>
        </w:rPr>
        <w:t xml:space="preserve"> </w:t>
      </w:r>
      <w:r w:rsidRPr="003E4A1B">
        <w:rPr>
          <w:rFonts w:cs="Arial"/>
        </w:rPr>
        <w:fldChar w:fldCharType="begin"/>
      </w:r>
      <w:r w:rsidRPr="003E4A1B">
        <w:rPr>
          <w:rFonts w:cs="Arial"/>
        </w:rPr>
        <w:instrText xml:space="preserve"> XE "</w:instrText>
      </w:r>
      <w:r w:rsidRPr="003E4A1B">
        <w:rPr>
          <w:rStyle w:val="Heading3Char"/>
          <w:rFonts w:cs="Arial"/>
          <w:caps w:val="0"/>
        </w:rPr>
        <w:instrText>Angel Investor</w:instrText>
      </w:r>
      <w:r w:rsidRPr="003E4A1B">
        <w:rPr>
          <w:rFonts w:cs="Arial"/>
        </w:rPr>
        <w:instrText xml:space="preserve">" </w:instrText>
      </w:r>
      <w:r w:rsidRPr="003E4A1B">
        <w:rPr>
          <w:rFonts w:cs="Arial"/>
        </w:rPr>
        <w:fldChar w:fldCharType="end"/>
      </w:r>
      <w:r w:rsidRPr="003E4A1B">
        <w:rPr>
          <w:rFonts w:cs="Arial"/>
          <w:bCs/>
          <w:color w:val="000000" w:themeColor="text1"/>
        </w:rPr>
        <w:t>Typically, angels are successful</w:t>
      </w:r>
      <w:r>
        <w:rPr>
          <w:rFonts w:cs="Arial"/>
          <w:bCs/>
          <w:color w:val="000000" w:themeColor="text1"/>
        </w:rPr>
        <w:t xml:space="preserve"> former</w:t>
      </w:r>
      <w:r w:rsidRPr="003E4A1B">
        <w:rPr>
          <w:rFonts w:cs="Arial"/>
          <w:bCs/>
          <w:color w:val="000000" w:themeColor="text1"/>
        </w:rPr>
        <w:t xml:space="preserve"> entrepreneurs themselves looking to reinvest some of their winnings helping </w:t>
      </w:r>
      <w:r w:rsidR="00EE1CA7" w:rsidRPr="003E4A1B">
        <w:rPr>
          <w:rFonts w:cs="Arial"/>
          <w:bCs/>
          <w:color w:val="000000" w:themeColor="text1"/>
        </w:rPr>
        <w:t>o</w:t>
      </w:r>
      <w:r w:rsidR="00EE1CA7">
        <w:rPr>
          <w:rFonts w:cs="Arial"/>
          <w:bCs/>
          <w:color w:val="000000" w:themeColor="text1"/>
        </w:rPr>
        <w:t>thers and</w:t>
      </w:r>
      <w:r w:rsidRPr="003E4A1B">
        <w:rPr>
          <w:rFonts w:cs="Arial"/>
          <w:bCs/>
          <w:color w:val="000000" w:themeColor="text1"/>
        </w:rPr>
        <w:t xml:space="preserve"> can bring a wealth of free expertise and assistance. </w:t>
      </w:r>
      <w:r w:rsidR="00EE1CA7">
        <w:rPr>
          <w:rFonts w:cs="Arial"/>
          <w:bCs/>
          <w:color w:val="000000" w:themeColor="text1"/>
        </w:rPr>
        <w:t>But</w:t>
      </w:r>
      <w:r w:rsidRPr="003E4A1B">
        <w:rPr>
          <w:rFonts w:cs="Arial"/>
          <w:bCs/>
          <w:color w:val="000000" w:themeColor="text1"/>
        </w:rPr>
        <w:t xml:space="preserve"> do not</w:t>
      </w:r>
      <w:r w:rsidRPr="003E4A1B">
        <w:rPr>
          <w:rFonts w:cs="Arial"/>
          <w:color w:val="000000" w:themeColor="text1"/>
        </w:rPr>
        <w:t xml:space="preserve"> get engaged on the first date. It is important for you and the angel investor to get to know each other, test compatibility, and to understand each o</w:t>
      </w:r>
      <w:r>
        <w:rPr>
          <w:rFonts w:cs="Arial"/>
          <w:color w:val="000000" w:themeColor="text1"/>
        </w:rPr>
        <w:t>ther’s expectations through</w:t>
      </w:r>
      <w:r w:rsidRPr="003E4A1B">
        <w:rPr>
          <w:rFonts w:cs="Arial"/>
          <w:color w:val="000000" w:themeColor="text1"/>
        </w:rPr>
        <w:t xml:space="preserve"> preliminary meetings. </w:t>
      </w:r>
    </w:p>
    <w:p w14:paraId="5D9F2FDE" w14:textId="77777777" w:rsidR="0030210D" w:rsidRPr="003E4A1B" w:rsidRDefault="0030210D" w:rsidP="0030210D">
      <w:pPr>
        <w:spacing w:after="120" w:line="276" w:lineRule="auto"/>
        <w:ind w:left="360"/>
        <w:jc w:val="both"/>
        <w:rPr>
          <w:rFonts w:cs="Arial"/>
          <w:color w:val="000000" w:themeColor="text1"/>
        </w:rPr>
      </w:pPr>
      <w:r>
        <w:rPr>
          <w:rFonts w:cs="Arial"/>
          <w:color w:val="000000" w:themeColor="text1"/>
        </w:rPr>
        <w:t xml:space="preserve">STAGE. </w:t>
      </w:r>
      <w:r w:rsidRPr="00422BE7">
        <w:rPr>
          <w:rFonts w:cs="Arial"/>
          <w:color w:val="000000" w:themeColor="text1"/>
        </w:rPr>
        <w:t>Angels will expect applicants to have revenue</w:t>
      </w:r>
    </w:p>
    <w:p w14:paraId="3EFC31DD" w14:textId="6C38CDCE" w:rsidR="0030210D" w:rsidRPr="003E4A1B" w:rsidRDefault="0030210D" w:rsidP="0030210D">
      <w:pPr>
        <w:spacing w:line="276" w:lineRule="auto"/>
        <w:ind w:left="360"/>
        <w:jc w:val="both"/>
        <w:rPr>
          <w:rFonts w:cs="Arial"/>
          <w:bCs/>
          <w:color w:val="000000" w:themeColor="text1"/>
        </w:rPr>
      </w:pPr>
      <w:r w:rsidRPr="00422BE7">
        <w:rPr>
          <w:rStyle w:val="Heading2Char"/>
          <w:b w:val="0"/>
          <w:color w:val="000000" w:themeColor="text1"/>
          <w:sz w:val="20"/>
          <w:szCs w:val="18"/>
        </w:rPr>
        <w:t>ANGEL INVESTOR</w:t>
      </w:r>
      <w:r w:rsidRPr="00422BE7">
        <w:rPr>
          <w:rStyle w:val="Heading2Char"/>
          <w:b w:val="0"/>
          <w:bCs/>
          <w:color w:val="000000" w:themeColor="text1"/>
          <w:sz w:val="20"/>
          <w:szCs w:val="18"/>
        </w:rPr>
        <w:t xml:space="preserve"> CLUBS</w:t>
      </w:r>
      <w:r w:rsidRPr="003E4A1B">
        <w:rPr>
          <w:rFonts w:cs="Arial"/>
          <w:bCs/>
          <w:i/>
          <w:color w:val="000000" w:themeColor="text1"/>
        </w:rPr>
        <w:t xml:space="preserve">. </w:t>
      </w:r>
      <w:r w:rsidRPr="003E4A1B">
        <w:rPr>
          <w:rFonts w:cs="Arial"/>
          <w:bCs/>
          <w:color w:val="000000" w:themeColor="text1"/>
        </w:rPr>
        <w:t>A group of angel investors that invest individually or collectively through a common fund</w:t>
      </w:r>
      <w:r w:rsidR="00CB66CB" w:rsidRPr="003E4A1B">
        <w:rPr>
          <w:rFonts w:cs="Arial"/>
          <w:bCs/>
          <w:color w:val="000000" w:themeColor="text1"/>
        </w:rPr>
        <w:t xml:space="preserve">. </w:t>
      </w:r>
      <w:r w:rsidRPr="003E4A1B">
        <w:rPr>
          <w:rFonts w:cs="Arial"/>
          <w:bCs/>
          <w:color w:val="000000" w:themeColor="text1"/>
        </w:rPr>
        <w:t>The advantage of approaching a club versus an individual investor is that the club has greater investment resources</w:t>
      </w:r>
      <w:r w:rsidR="00CB66CB" w:rsidRPr="003E4A1B">
        <w:rPr>
          <w:rFonts w:cs="Arial"/>
          <w:bCs/>
          <w:color w:val="000000" w:themeColor="text1"/>
        </w:rPr>
        <w:t xml:space="preserve">. </w:t>
      </w:r>
      <w:r w:rsidRPr="003E4A1B">
        <w:rPr>
          <w:rFonts w:cs="Arial"/>
          <w:bCs/>
          <w:color w:val="000000" w:themeColor="text1"/>
        </w:rPr>
        <w:t xml:space="preserve">Although it is almost impossible to find one private individual who will commit to </w:t>
      </w:r>
      <w:r w:rsidR="00EE1CA7" w:rsidRPr="003E4A1B">
        <w:rPr>
          <w:rFonts w:cs="Arial"/>
          <w:bCs/>
          <w:color w:val="000000" w:themeColor="text1"/>
        </w:rPr>
        <w:t>providing</w:t>
      </w:r>
      <w:r w:rsidRPr="003E4A1B">
        <w:rPr>
          <w:rFonts w:cs="Arial"/>
          <w:bCs/>
          <w:color w:val="000000" w:themeColor="text1"/>
        </w:rPr>
        <w:t xml:space="preserve"> $500,000 in capital</w:t>
      </w:r>
      <w:r>
        <w:rPr>
          <w:rFonts w:cs="Arial"/>
          <w:bCs/>
          <w:color w:val="000000" w:themeColor="text1"/>
        </w:rPr>
        <w:t>,</w:t>
      </w:r>
      <w:r w:rsidRPr="003E4A1B">
        <w:rPr>
          <w:rFonts w:cs="Arial"/>
          <w:bCs/>
          <w:color w:val="000000" w:themeColor="text1"/>
        </w:rPr>
        <w:t xml:space="preserve"> a group of individuals could</w:t>
      </w:r>
      <w:r w:rsidR="00CB66CB" w:rsidRPr="003E4A1B">
        <w:rPr>
          <w:rFonts w:cs="Arial"/>
          <w:bCs/>
          <w:color w:val="000000" w:themeColor="text1"/>
        </w:rPr>
        <w:t>.</w:t>
      </w:r>
      <w:r w:rsidR="00CB66CB">
        <w:rPr>
          <w:rFonts w:cs="Arial"/>
          <w:bCs/>
          <w:color w:val="000000" w:themeColor="text1"/>
        </w:rPr>
        <w:t xml:space="preserve"> </w:t>
      </w:r>
    </w:p>
    <w:p w14:paraId="6C11B96F" w14:textId="77777777" w:rsidR="0030210D" w:rsidRPr="003E4A1B" w:rsidRDefault="0030210D" w:rsidP="0030210D">
      <w:pPr>
        <w:spacing w:line="276" w:lineRule="auto"/>
        <w:ind w:left="360"/>
        <w:jc w:val="both"/>
        <w:rPr>
          <w:rFonts w:cs="Arial"/>
          <w:bCs/>
          <w:color w:val="000000" w:themeColor="text1"/>
          <w:sz w:val="8"/>
        </w:rPr>
      </w:pPr>
    </w:p>
    <w:p w14:paraId="7F03C278" w14:textId="77777777" w:rsidR="0030210D" w:rsidRPr="003E4A1B" w:rsidRDefault="0030210D" w:rsidP="0030210D">
      <w:pPr>
        <w:spacing w:line="276" w:lineRule="auto"/>
        <w:ind w:left="360"/>
        <w:jc w:val="both"/>
        <w:rPr>
          <w:rFonts w:cs="Arial"/>
          <w:bCs/>
          <w:color w:val="000000" w:themeColor="text1"/>
        </w:rPr>
      </w:pPr>
      <w:r w:rsidRPr="003E4A1B">
        <w:rPr>
          <w:rFonts w:cs="Arial"/>
          <w:bCs/>
          <w:color w:val="000000" w:themeColor="text1"/>
        </w:rPr>
        <w:t xml:space="preserve">To find an angel investor club near you see </w:t>
      </w:r>
      <w:hyperlink r:id="rId660" w:anchor="1" w:history="1">
        <w:r w:rsidRPr="003E4A1B">
          <w:rPr>
            <w:rStyle w:val="Hyperlink"/>
            <w:rFonts w:cs="Arial"/>
            <w:bCs/>
          </w:rPr>
          <w:t>http://www.angelcapitalassociation.org/directory/#1</w:t>
        </w:r>
      </w:hyperlink>
      <w:r w:rsidRPr="003E4A1B">
        <w:rPr>
          <w:rFonts w:cs="Arial"/>
          <w:bCs/>
          <w:color w:val="000000" w:themeColor="text1"/>
        </w:rPr>
        <w:t xml:space="preserve"> </w:t>
      </w:r>
    </w:p>
    <w:p w14:paraId="4E486C34" w14:textId="77777777" w:rsidR="0030210D" w:rsidRPr="00216EA4" w:rsidRDefault="0030210D" w:rsidP="0030210D">
      <w:pPr>
        <w:spacing w:line="276" w:lineRule="auto"/>
        <w:ind w:left="360"/>
        <w:jc w:val="both"/>
        <w:rPr>
          <w:rFonts w:cs="Arial"/>
          <w:bCs/>
          <w:color w:val="000000" w:themeColor="text1"/>
          <w:sz w:val="12"/>
          <w:szCs w:val="12"/>
        </w:rPr>
      </w:pPr>
    </w:p>
    <w:p w14:paraId="4B6BF569" w14:textId="29154FB4" w:rsidR="0030210D" w:rsidRPr="003E4A1B" w:rsidRDefault="0030210D" w:rsidP="00EE1CA7">
      <w:pPr>
        <w:pStyle w:val="ListParagraph"/>
        <w:numPr>
          <w:ilvl w:val="0"/>
          <w:numId w:val="26"/>
        </w:numPr>
        <w:tabs>
          <w:tab w:val="clear" w:pos="605"/>
        </w:tabs>
        <w:spacing w:after="0"/>
        <w:ind w:left="360"/>
        <w:jc w:val="both"/>
        <w:rPr>
          <w:b/>
          <w:caps/>
        </w:rPr>
      </w:pPr>
      <w:r w:rsidRPr="00216EA4">
        <w:rPr>
          <w:b/>
          <w:sz w:val="22"/>
          <w:szCs w:val="24"/>
        </w:rPr>
        <w:t>Venture Capital (VC)</w:t>
      </w:r>
      <w:r>
        <w:rPr>
          <w:b/>
          <w:sz w:val="22"/>
          <w:szCs w:val="24"/>
        </w:rPr>
        <w:fldChar w:fldCharType="begin"/>
      </w:r>
      <w:r>
        <w:instrText xml:space="preserve"> XE "</w:instrText>
      </w:r>
      <w:r w:rsidRPr="00E82B62">
        <w:rPr>
          <w:bCs/>
          <w:sz w:val="22"/>
          <w:szCs w:val="24"/>
        </w:rPr>
        <w:instrText>Venture Capital (VC)</w:instrText>
      </w:r>
      <w:r>
        <w:instrText xml:space="preserve">" </w:instrText>
      </w:r>
      <w:r>
        <w:rPr>
          <w:b/>
          <w:sz w:val="22"/>
          <w:szCs w:val="24"/>
        </w:rPr>
        <w:fldChar w:fldCharType="end"/>
      </w:r>
      <w:r w:rsidRPr="00216EA4">
        <w:rPr>
          <w:b/>
          <w:sz w:val="22"/>
          <w:szCs w:val="24"/>
        </w:rPr>
        <w:t xml:space="preserve"> Firms</w:t>
      </w:r>
      <w:r w:rsidRPr="003E4A1B">
        <w:rPr>
          <w:b/>
        </w:rPr>
        <w:t>.</w:t>
      </w:r>
      <w:r w:rsidR="00EE1CA7">
        <w:rPr>
          <w:b/>
        </w:rPr>
        <w:t xml:space="preserve"> </w:t>
      </w:r>
      <w:r w:rsidRPr="003E4A1B">
        <w:t>VCs are equity investment firms, with offices, websites and paid analysts. A VC firm will specialize in a specific range of investment</w:t>
      </w:r>
      <w:r>
        <w:rPr>
          <w:lang w:val="en-US"/>
        </w:rPr>
        <w:t xml:space="preserve"> dollar size</w:t>
      </w:r>
      <w:r w:rsidRPr="003E4A1B">
        <w:t>, industry and geography.</w:t>
      </w:r>
    </w:p>
    <w:p w14:paraId="07B293EA" w14:textId="77777777" w:rsidR="0030210D" w:rsidRPr="003E4A1B" w:rsidRDefault="0030210D" w:rsidP="00EE1CA7">
      <w:pPr>
        <w:jc w:val="both"/>
        <w:rPr>
          <w:rFonts w:cs="Arial"/>
          <w:b/>
          <w:caps/>
          <w:sz w:val="12"/>
        </w:rPr>
      </w:pPr>
    </w:p>
    <w:p w14:paraId="68E13885" w14:textId="5774D01A" w:rsidR="0030210D" w:rsidRPr="003E4A1B" w:rsidRDefault="0030210D" w:rsidP="00EE1CA7">
      <w:pPr>
        <w:ind w:left="360"/>
        <w:jc w:val="both"/>
        <w:rPr>
          <w:rFonts w:cs="Arial"/>
          <w:color w:val="000000" w:themeColor="text1"/>
        </w:rPr>
      </w:pPr>
      <w:r w:rsidRPr="003E4A1B">
        <w:rPr>
          <w:rFonts w:cs="Arial"/>
          <w:color w:val="000000" w:themeColor="text1"/>
        </w:rPr>
        <w:t>STAG</w:t>
      </w:r>
      <w:r>
        <w:rPr>
          <w:rFonts w:cs="Arial"/>
          <w:color w:val="000000" w:themeColor="text1"/>
        </w:rPr>
        <w:t xml:space="preserve">E. </w:t>
      </w:r>
      <w:r w:rsidRPr="003E4A1B">
        <w:rPr>
          <w:rFonts w:cs="Arial"/>
          <w:color w:val="000000" w:themeColor="text1"/>
        </w:rPr>
        <w:t>VCs invest other people’s money and are therefore very conservative: they do NOT invest in startups</w:t>
      </w:r>
      <w:r>
        <w:rPr>
          <w:rFonts w:cs="Arial"/>
          <w:color w:val="000000" w:themeColor="text1"/>
        </w:rPr>
        <w:t>.</w:t>
      </w:r>
      <w:r w:rsidRPr="003E4A1B">
        <w:rPr>
          <w:rFonts w:cs="Arial"/>
          <w:color w:val="000000" w:themeColor="text1"/>
        </w:rPr>
        <w:t xml:space="preserve"> </w:t>
      </w:r>
      <w:r>
        <w:rPr>
          <w:rFonts w:cs="Arial"/>
          <w:color w:val="000000" w:themeColor="text1"/>
        </w:rPr>
        <w:t>W</w:t>
      </w:r>
      <w:r w:rsidRPr="003E4A1B">
        <w:rPr>
          <w:rFonts w:cs="Arial"/>
          <w:color w:val="000000" w:themeColor="text1"/>
        </w:rPr>
        <w:t>ait until you</w:t>
      </w:r>
      <w:r>
        <w:rPr>
          <w:rFonts w:cs="Arial"/>
          <w:color w:val="000000" w:themeColor="text1"/>
        </w:rPr>
        <w:t>r business is profitable and the business model sustainable</w:t>
      </w:r>
      <w:r w:rsidRPr="003E4A1B">
        <w:rPr>
          <w:rFonts w:cs="Arial"/>
          <w:color w:val="000000" w:themeColor="text1"/>
        </w:rPr>
        <w:t xml:space="preserve"> before seeking funding</w:t>
      </w:r>
      <w:r w:rsidR="00CB66CB" w:rsidRPr="003E4A1B">
        <w:rPr>
          <w:rFonts w:cs="Arial"/>
          <w:color w:val="000000" w:themeColor="text1"/>
        </w:rPr>
        <w:t xml:space="preserve">. </w:t>
      </w:r>
    </w:p>
    <w:p w14:paraId="23422F38" w14:textId="77777777" w:rsidR="0030210D" w:rsidRPr="003E4A1B" w:rsidRDefault="0030210D" w:rsidP="00EE1CA7">
      <w:pPr>
        <w:ind w:left="360"/>
        <w:jc w:val="both"/>
        <w:rPr>
          <w:rFonts w:cs="Arial"/>
          <w:color w:val="000000" w:themeColor="text1"/>
          <w:sz w:val="12"/>
        </w:rPr>
      </w:pPr>
    </w:p>
    <w:p w14:paraId="3D1A3636" w14:textId="77777777" w:rsidR="0030210D" w:rsidRPr="003E4A1B" w:rsidRDefault="0030210D" w:rsidP="00EE1CA7">
      <w:pPr>
        <w:spacing w:after="60"/>
        <w:ind w:left="360"/>
        <w:jc w:val="both"/>
        <w:rPr>
          <w:rFonts w:cs="Arial"/>
          <w:color w:val="000000" w:themeColor="text1"/>
        </w:rPr>
      </w:pPr>
      <w:r>
        <w:rPr>
          <w:rFonts w:cs="Arial"/>
          <w:color w:val="000000" w:themeColor="text1"/>
        </w:rPr>
        <w:t>INVESTMENT CRITERIA. VCs list their investment preferences on their website. F</w:t>
      </w:r>
      <w:r w:rsidRPr="003E4A1B">
        <w:rPr>
          <w:rFonts w:cs="Arial"/>
          <w:color w:val="000000" w:themeColor="text1"/>
        </w:rPr>
        <w:t>ind a firm that ...</w:t>
      </w:r>
    </w:p>
    <w:p w14:paraId="319E784E" w14:textId="2E6168FC" w:rsidR="0030210D" w:rsidRDefault="0030210D" w:rsidP="00EE1CA7">
      <w:pPr>
        <w:pStyle w:val="ListParagraph"/>
        <w:numPr>
          <w:ilvl w:val="0"/>
          <w:numId w:val="62"/>
        </w:numPr>
        <w:spacing w:after="60"/>
        <w:contextualSpacing w:val="0"/>
        <w:jc w:val="both"/>
        <w:rPr>
          <w:color w:val="000000" w:themeColor="text1"/>
        </w:rPr>
      </w:pPr>
      <w:r w:rsidRPr="004C389D">
        <w:rPr>
          <w:b/>
          <w:bCs/>
          <w:i/>
          <w:iCs/>
          <w:color w:val="000000" w:themeColor="text1"/>
        </w:rPr>
        <w:t>Invests in your state</w:t>
      </w:r>
      <w:r w:rsidRPr="004C389D">
        <w:rPr>
          <w:color w:val="000000" w:themeColor="text1"/>
        </w:rPr>
        <w:t>. VC</w:t>
      </w:r>
      <w:r>
        <w:rPr>
          <w:color w:val="000000" w:themeColor="text1"/>
        </w:rPr>
        <w:t>s</w:t>
      </w:r>
      <w:r w:rsidRPr="004C389D">
        <w:rPr>
          <w:color w:val="000000" w:themeColor="text1"/>
        </w:rPr>
        <w:t xml:space="preserve"> want to check up on </w:t>
      </w:r>
      <w:r w:rsidR="00EE1CA7" w:rsidRPr="004C389D">
        <w:rPr>
          <w:color w:val="000000" w:themeColor="text1"/>
        </w:rPr>
        <w:t>their</w:t>
      </w:r>
      <w:r w:rsidRPr="004C389D">
        <w:rPr>
          <w:color w:val="000000" w:themeColor="text1"/>
        </w:rPr>
        <w:t xml:space="preserve"> investments periodically, so travel time is an issue. </w:t>
      </w:r>
    </w:p>
    <w:p w14:paraId="277A1524" w14:textId="77777777" w:rsidR="0030210D" w:rsidRPr="004C389D" w:rsidRDefault="0030210D" w:rsidP="00F34A03">
      <w:pPr>
        <w:pStyle w:val="ListParagraph"/>
        <w:numPr>
          <w:ilvl w:val="0"/>
          <w:numId w:val="62"/>
        </w:numPr>
        <w:spacing w:after="60"/>
        <w:contextualSpacing w:val="0"/>
        <w:jc w:val="both"/>
        <w:rPr>
          <w:color w:val="000000" w:themeColor="text1"/>
        </w:rPr>
      </w:pPr>
      <w:r w:rsidRPr="004C389D">
        <w:rPr>
          <w:b/>
          <w:bCs/>
          <w:i/>
          <w:iCs/>
          <w:color w:val="000000" w:themeColor="text1"/>
        </w:rPr>
        <w:t>Invests in your industry.</w:t>
      </w:r>
      <w:r w:rsidRPr="004C389D">
        <w:rPr>
          <w:color w:val="000000" w:themeColor="text1"/>
        </w:rPr>
        <w:t xml:space="preserve"> VCs will invest only in an industry they know a lot about.</w:t>
      </w:r>
      <w:r>
        <w:rPr>
          <w:color w:val="000000" w:themeColor="text1"/>
        </w:rPr>
        <w:t xml:space="preserve"> Check the website for the</w:t>
      </w:r>
      <w:r w:rsidRPr="004C389D">
        <w:rPr>
          <w:color w:val="000000" w:themeColor="text1"/>
        </w:rPr>
        <w:t xml:space="preserve"> current portfolio companies (businesses they have invested in). </w:t>
      </w:r>
      <w:r>
        <w:rPr>
          <w:color w:val="000000" w:themeColor="text1"/>
        </w:rPr>
        <w:t>Would you be a good fit</w:t>
      </w:r>
      <w:r w:rsidRPr="004C389D">
        <w:rPr>
          <w:color w:val="000000" w:themeColor="text1"/>
        </w:rPr>
        <w:t>?</w:t>
      </w:r>
    </w:p>
    <w:p w14:paraId="1189C086" w14:textId="77777777" w:rsidR="0030210D" w:rsidRPr="00520277" w:rsidRDefault="0030210D" w:rsidP="00F34A03">
      <w:pPr>
        <w:pStyle w:val="ListParagraph"/>
        <w:numPr>
          <w:ilvl w:val="0"/>
          <w:numId w:val="62"/>
        </w:numPr>
        <w:spacing w:after="120"/>
        <w:contextualSpacing w:val="0"/>
        <w:jc w:val="both"/>
        <w:rPr>
          <w:color w:val="000000" w:themeColor="text1"/>
        </w:rPr>
      </w:pPr>
      <w:r w:rsidRPr="00520277">
        <w:rPr>
          <w:b/>
          <w:bCs/>
          <w:i/>
          <w:iCs/>
          <w:color w:val="000000" w:themeColor="text1"/>
        </w:rPr>
        <w:t>Invests the amount of money you need</w:t>
      </w:r>
      <w:r w:rsidRPr="003E4A1B">
        <w:rPr>
          <w:color w:val="000000" w:themeColor="text1"/>
        </w:rPr>
        <w:t>. If you need $1</w:t>
      </w:r>
      <w:r>
        <w:rPr>
          <w:color w:val="000000" w:themeColor="text1"/>
        </w:rPr>
        <w:t xml:space="preserve"> million</w:t>
      </w:r>
      <w:r w:rsidRPr="003E4A1B">
        <w:rPr>
          <w:color w:val="000000" w:themeColor="text1"/>
        </w:rPr>
        <w:t>, do not go to a firm wit</w:t>
      </w:r>
      <w:r>
        <w:rPr>
          <w:color w:val="000000" w:themeColor="text1"/>
        </w:rPr>
        <w:t xml:space="preserve">h $1 billion under management. </w:t>
      </w:r>
      <w:r w:rsidRPr="003E4A1B">
        <w:rPr>
          <w:color w:val="000000" w:themeColor="text1"/>
        </w:rPr>
        <w:t xml:space="preserve">That firm cannot afford to do deals as small as $1 million as that would mean they would wind up with 1000 investments to keep track of. </w:t>
      </w:r>
      <w:r>
        <w:rPr>
          <w:color w:val="000000" w:themeColor="text1"/>
          <w:lang w:val="en-US"/>
        </w:rPr>
        <w:t xml:space="preserve">Similarly, </w:t>
      </w:r>
      <w:r>
        <w:rPr>
          <w:color w:val="000000" w:themeColor="text1"/>
        </w:rPr>
        <w:t>do</w:t>
      </w:r>
      <w:r>
        <w:rPr>
          <w:color w:val="000000" w:themeColor="text1"/>
          <w:lang w:val="en-US"/>
        </w:rPr>
        <w:t xml:space="preserve"> not approach a firm with only $5 million under management, as no firm would invest 20% of its funds into one deal.</w:t>
      </w:r>
    </w:p>
    <w:p w14:paraId="6CABA23A" w14:textId="71620D2D" w:rsidR="0030210D" w:rsidRPr="00520277" w:rsidRDefault="0030210D" w:rsidP="0030210D">
      <w:pPr>
        <w:spacing w:after="120" w:line="276" w:lineRule="auto"/>
        <w:ind w:left="720"/>
        <w:jc w:val="both"/>
        <w:rPr>
          <w:color w:val="000000" w:themeColor="text1"/>
        </w:rPr>
      </w:pPr>
      <w:r>
        <w:rPr>
          <w:color w:val="000000" w:themeColor="text1"/>
        </w:rPr>
        <w:t>If you find a match, check the website to find out what they would like you to send them initially</w:t>
      </w:r>
      <w:r w:rsidR="00EE1CA7">
        <w:rPr>
          <w:color w:val="000000" w:themeColor="text1"/>
        </w:rPr>
        <w:t>.</w:t>
      </w:r>
    </w:p>
    <w:p w14:paraId="0F7B8B33" w14:textId="77777777" w:rsidR="0030210D" w:rsidRDefault="0030210D" w:rsidP="0030210D">
      <w:pPr>
        <w:spacing w:before="120" w:line="276" w:lineRule="auto"/>
        <w:ind w:left="360"/>
        <w:jc w:val="both"/>
        <w:rPr>
          <w:rFonts w:cs="Arial"/>
          <w:color w:val="000000" w:themeColor="text1"/>
        </w:rPr>
      </w:pPr>
      <w:r w:rsidRPr="003E4A1B">
        <w:rPr>
          <w:rFonts w:cs="Arial"/>
          <w:color w:val="000000" w:themeColor="text1"/>
        </w:rPr>
        <w:t>WHERE TO FIND THE RIGHT VC FIRM</w:t>
      </w:r>
      <w:r>
        <w:rPr>
          <w:rFonts w:cs="Arial"/>
          <w:color w:val="000000" w:themeColor="text1"/>
        </w:rPr>
        <w:t xml:space="preserve">. The </w:t>
      </w:r>
      <w:r w:rsidRPr="003E4A1B">
        <w:rPr>
          <w:color w:val="000000" w:themeColor="text1"/>
        </w:rPr>
        <w:t>National Venture Capital Association (NVCA)</w:t>
      </w:r>
      <w:r>
        <w:rPr>
          <w:rFonts w:cs="Arial"/>
          <w:color w:val="000000" w:themeColor="text1"/>
        </w:rPr>
        <w:t xml:space="preserve"> lists members on its website, sortable by state and city  </w:t>
      </w:r>
      <w:hyperlink r:id="rId661" w:history="1">
        <w:r w:rsidRPr="004D6722">
          <w:rPr>
            <w:rStyle w:val="Hyperlink"/>
            <w:rFonts w:cs="Arial"/>
          </w:rPr>
          <w:t>https://nvca.org/nvca-members/</w:t>
        </w:r>
      </w:hyperlink>
      <w:r>
        <w:rPr>
          <w:rFonts w:cs="Arial"/>
          <w:color w:val="000000" w:themeColor="text1"/>
        </w:rPr>
        <w:t xml:space="preserve">. But be aware that not all listed firms are venture capitalists; some are brokers or firms that serve entrepreneurs and investors. For example, </w:t>
      </w:r>
      <w:r w:rsidRPr="00F32059">
        <w:rPr>
          <w:rFonts w:cs="Arial"/>
          <w:color w:val="000000" w:themeColor="text1"/>
        </w:rPr>
        <w:t>Synchrony Ventures</w:t>
      </w:r>
      <w:r>
        <w:rPr>
          <w:rFonts w:cs="Arial"/>
          <w:color w:val="000000" w:themeColor="text1"/>
        </w:rPr>
        <w:t xml:space="preserve"> is a credit card company. Inspect the website before sending a plan. </w:t>
      </w:r>
    </w:p>
    <w:p w14:paraId="1197EE62" w14:textId="77777777" w:rsidR="0030210D" w:rsidRPr="00D33111" w:rsidRDefault="0030210D" w:rsidP="0030210D">
      <w:pPr>
        <w:spacing w:line="276" w:lineRule="auto"/>
        <w:ind w:left="360"/>
        <w:jc w:val="both"/>
        <w:rPr>
          <w:rFonts w:cs="Arial"/>
          <w:color w:val="000000" w:themeColor="text1"/>
          <w:sz w:val="8"/>
          <w:szCs w:val="16"/>
        </w:rPr>
      </w:pPr>
    </w:p>
    <w:p w14:paraId="0CA0EAB0" w14:textId="26D6FB86" w:rsidR="0030210D" w:rsidRDefault="0030210D" w:rsidP="0030210D">
      <w:pPr>
        <w:spacing w:after="120" w:line="276" w:lineRule="auto"/>
        <w:ind w:left="360"/>
        <w:jc w:val="both"/>
      </w:pPr>
      <w:r w:rsidRPr="002526E6">
        <w:rPr>
          <w:color w:val="000000" w:themeColor="text1"/>
        </w:rPr>
        <w:t xml:space="preserve">The NVCA website </w:t>
      </w:r>
      <w:r>
        <w:rPr>
          <w:color w:val="000000" w:themeColor="text1"/>
        </w:rPr>
        <w:t xml:space="preserve">also </w:t>
      </w:r>
      <w:r w:rsidRPr="002526E6">
        <w:rPr>
          <w:color w:val="000000" w:themeColor="text1"/>
        </w:rPr>
        <w:t xml:space="preserve">lists state and regional associations </w:t>
      </w:r>
      <w:hyperlink r:id="rId662" w:history="1">
        <w:r w:rsidRPr="003E4A1B">
          <w:rPr>
            <w:rStyle w:val="Hyperlink"/>
          </w:rPr>
          <w:t>http://nvca.org/ecosystem/regional-groups</w:t>
        </w:r>
      </w:hyperlink>
      <w:r>
        <w:t>.</w:t>
      </w:r>
      <w:r w:rsidRPr="002526E6">
        <w:t xml:space="preserve"> </w:t>
      </w:r>
      <w:r w:rsidRPr="003E4A1B">
        <w:t xml:space="preserve">These membership associations typically hold monthly events that entrepreneurs may attend to learn more about sources of capital in their region and the process </w:t>
      </w:r>
      <w:r w:rsidR="00EE1CA7" w:rsidRPr="003E4A1B">
        <w:t>of accessing</w:t>
      </w:r>
      <w:r w:rsidRPr="003E4A1B">
        <w:t xml:space="preserve"> funding. </w:t>
      </w:r>
      <w:r>
        <w:t>This is a good place to learn the ropes and meet with other entrepreneurs, venture capital attorneys and investors.</w:t>
      </w:r>
      <w:r w:rsidRPr="003E4A1B">
        <w:t xml:space="preserve"> </w:t>
      </w:r>
    </w:p>
    <w:p w14:paraId="1458278D" w14:textId="77777777" w:rsidR="0030210D" w:rsidRDefault="0030210D" w:rsidP="0030210D">
      <w:pPr>
        <w:spacing w:line="276" w:lineRule="auto"/>
        <w:ind w:left="360" w:hanging="360"/>
        <w:jc w:val="both"/>
        <w:rPr>
          <w:rFonts w:cs="Arial"/>
          <w:sz w:val="22"/>
          <w:szCs w:val="22"/>
        </w:rPr>
      </w:pPr>
      <w:r>
        <w:rPr>
          <w:b/>
        </w:rPr>
        <w:t xml:space="preserve">3.   </w:t>
      </w:r>
      <w:r w:rsidRPr="00216EA4">
        <w:rPr>
          <w:b/>
          <w:sz w:val="22"/>
          <w:szCs w:val="22"/>
        </w:rPr>
        <w:t>Brokers and Finders</w:t>
      </w:r>
      <w:r>
        <w:rPr>
          <w:b/>
        </w:rPr>
        <w:t>.</w:t>
      </w:r>
      <w:r w:rsidRPr="003E4A1B">
        <w:t xml:space="preserve"> </w:t>
      </w:r>
      <w:r>
        <w:t xml:space="preserve">A </w:t>
      </w:r>
      <w:r w:rsidRPr="005D739E">
        <w:rPr>
          <w:i/>
          <w:iCs/>
        </w:rPr>
        <w:t>finder</w:t>
      </w:r>
      <w:r>
        <w:t xml:space="preserve"> works for investors to source deals. A </w:t>
      </w:r>
      <w:r w:rsidRPr="005D739E">
        <w:rPr>
          <w:i/>
          <w:iCs/>
        </w:rPr>
        <w:t>broker</w:t>
      </w:r>
      <w:r>
        <w:t xml:space="preserve"> works for entrepreneurs to find investors. Some investors may not want to do business with you if you use a broker, as the fees (usually 5% of amount raised) and/or shares you have to pay the broker will dilute the value of their investment.</w:t>
      </w:r>
      <w:r>
        <w:rPr>
          <w:rFonts w:cs="Arial"/>
          <w:iCs/>
          <w:sz w:val="22"/>
          <w:szCs w:val="22"/>
        </w:rPr>
        <w:br w:type="page"/>
      </w:r>
    </w:p>
    <w:p w14:paraId="22266E62"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2172B8A5" w14:textId="77777777" w:rsidR="0030210D" w:rsidRPr="003E4A1B" w:rsidRDefault="0030210D" w:rsidP="0030210D">
      <w:pPr>
        <w:pStyle w:val="Heading1"/>
        <w:spacing w:line="276" w:lineRule="auto"/>
        <w:jc w:val="left"/>
        <w:rPr>
          <w:rFonts w:cs="Arial"/>
          <w:sz w:val="20"/>
        </w:rPr>
      </w:pPr>
    </w:p>
    <w:p w14:paraId="492247BD" w14:textId="77777777" w:rsidR="0030210D" w:rsidRPr="003E4A1B" w:rsidRDefault="0030210D" w:rsidP="0030210D">
      <w:pPr>
        <w:rPr>
          <w:rFonts w:cs="Arial"/>
        </w:rPr>
      </w:pPr>
    </w:p>
    <w:p w14:paraId="43270789" w14:textId="7AE9DEA2" w:rsidR="0030210D" w:rsidRPr="003E4A1B" w:rsidRDefault="001C3B98" w:rsidP="0030210D">
      <w:pPr>
        <w:pStyle w:val="Heading1"/>
        <w:ind w:firstLine="720"/>
        <w:rPr>
          <w:rFonts w:cs="Arial"/>
          <w:color w:val="000000" w:themeColor="text1"/>
        </w:rPr>
      </w:pPr>
      <w:bookmarkStart w:id="464" w:name="_Toc203763103"/>
      <w:bookmarkStart w:id="465" w:name="_Toc204700372"/>
      <w:bookmarkStart w:id="466" w:name="_Toc206281969"/>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.6 </w:t>
      </w:r>
      <w:r w:rsidR="0030210D" w:rsidRPr="003E4A1B">
        <w:rPr>
          <w:rFonts w:cs="Arial"/>
          <w:caps w:val="0"/>
          <w:color w:val="000000" w:themeColor="text1"/>
        </w:rPr>
        <w:t xml:space="preserve">  OWNERSHIP RETENTION WHEN RAISING EQUITY CAPITAL</w:t>
      </w:r>
      <w:bookmarkEnd w:id="464"/>
      <w:bookmarkEnd w:id="465"/>
      <w:bookmarkEnd w:id="466"/>
    </w:p>
    <w:p w14:paraId="4B58DF7F" w14:textId="77777777" w:rsidR="0030210D" w:rsidRPr="003E4A1B" w:rsidRDefault="0030210D" w:rsidP="0030210D">
      <w:pPr>
        <w:rPr>
          <w:rFonts w:cs="Arial"/>
        </w:rPr>
      </w:pPr>
    </w:p>
    <w:p w14:paraId="2B82E4FA" w14:textId="77777777" w:rsidR="0030210D" w:rsidRPr="003E4A1B" w:rsidRDefault="0030210D" w:rsidP="0030210D">
      <w:pPr>
        <w:spacing w:line="276" w:lineRule="auto"/>
        <w:ind w:left="360" w:hanging="360"/>
        <w:rPr>
          <w:rFonts w:cs="Arial"/>
          <w:b/>
        </w:rPr>
      </w:pPr>
    </w:p>
    <w:p w14:paraId="57971C7E" w14:textId="77777777" w:rsidR="0030210D" w:rsidRPr="003E4A1B" w:rsidRDefault="0030210D" w:rsidP="0030210D">
      <w:pPr>
        <w:pStyle w:val="BulletedList"/>
        <w:numPr>
          <w:ilvl w:val="0"/>
          <w:numId w:val="0"/>
        </w:numPr>
        <w:spacing w:after="60" w:line="276" w:lineRule="auto"/>
        <w:jc w:val="both"/>
        <w:rPr>
          <w:rFonts w:cs="Arial"/>
          <w:i/>
          <w:sz w:val="22"/>
        </w:rPr>
      </w:pPr>
      <w:r w:rsidRPr="003E4A1B">
        <w:rPr>
          <w:rFonts w:cs="Arial"/>
          <w:i/>
          <w:sz w:val="22"/>
          <w:szCs w:val="22"/>
        </w:rPr>
        <w:t>The</w:t>
      </w:r>
      <w:r w:rsidRPr="003E4A1B">
        <w:rPr>
          <w:rFonts w:cs="Arial"/>
          <w:i/>
          <w:spacing w:val="-2"/>
          <w:sz w:val="22"/>
          <w:szCs w:val="22"/>
        </w:rPr>
        <w:t xml:space="preserve"> following chart illustrates the concept that an equity investor will expect a percentage</w:t>
      </w:r>
      <w:r w:rsidRPr="003E4A1B">
        <w:rPr>
          <w:rFonts w:cs="Arial"/>
          <w:i/>
          <w:sz w:val="22"/>
          <w:szCs w:val="22"/>
        </w:rPr>
        <w:t xml:space="preserve"> of ownership in relation to the perceived risk. </w:t>
      </w:r>
      <w:r>
        <w:rPr>
          <w:rFonts w:cs="Arial"/>
          <w:i/>
          <w:sz w:val="22"/>
          <w:szCs w:val="22"/>
        </w:rPr>
        <w:t>T</w:t>
      </w:r>
      <w:r w:rsidRPr="003E4A1B">
        <w:rPr>
          <w:rFonts w:cs="Arial"/>
          <w:i/>
          <w:sz w:val="22"/>
          <w:szCs w:val="22"/>
        </w:rPr>
        <w:t>he more advanced the development of your product and business, the less ownership the investors will require to balance their risk.</w:t>
      </w:r>
      <w:r w:rsidRPr="003E4A1B">
        <w:rPr>
          <w:rFonts w:cs="Arial"/>
          <w:i/>
          <w:sz w:val="22"/>
        </w:rPr>
        <w:t xml:space="preserve"> </w:t>
      </w:r>
    </w:p>
    <w:p w14:paraId="5B2CE729" w14:textId="77777777" w:rsidR="0030210D" w:rsidRPr="003E4A1B" w:rsidRDefault="0030210D" w:rsidP="0030210D">
      <w:pPr>
        <w:pStyle w:val="BulletedList"/>
        <w:numPr>
          <w:ilvl w:val="0"/>
          <w:numId w:val="0"/>
        </w:numPr>
        <w:spacing w:before="120" w:after="60" w:line="276" w:lineRule="auto"/>
        <w:jc w:val="both"/>
        <w:rPr>
          <w:rFonts w:cs="Arial"/>
          <w:i/>
          <w:sz w:val="22"/>
        </w:rPr>
      </w:pPr>
    </w:p>
    <w:p w14:paraId="64AD047B" w14:textId="77777777" w:rsidR="0030210D" w:rsidRPr="003E4A1B" w:rsidRDefault="0030210D" w:rsidP="0030210D">
      <w:pPr>
        <w:pStyle w:val="BulletedList"/>
        <w:numPr>
          <w:ilvl w:val="0"/>
          <w:numId w:val="0"/>
        </w:numPr>
        <w:spacing w:before="120" w:after="60" w:line="276" w:lineRule="auto"/>
        <w:jc w:val="both"/>
        <w:rPr>
          <w:rFonts w:cs="Arial"/>
          <w:i/>
          <w:sz w:val="22"/>
        </w:rPr>
      </w:pPr>
      <w:r w:rsidRPr="003E4A1B">
        <w:rPr>
          <w:rFonts w:cs="Arial"/>
          <w:noProof/>
          <w:color w:val="000000"/>
          <w:szCs w:val="18"/>
        </w:rPr>
        <w:drawing>
          <wp:anchor distT="0" distB="0" distL="114300" distR="114300" simplePos="0" relativeHeight="251994624" behindDoc="0" locked="0" layoutInCell="1" allowOverlap="1" wp14:anchorId="338EE878" wp14:editId="3C5701DC">
            <wp:simplePos x="0" y="0"/>
            <wp:positionH relativeFrom="margin">
              <wp:align>center</wp:align>
            </wp:positionH>
            <wp:positionV relativeFrom="paragraph">
              <wp:posOffset>44450</wp:posOffset>
            </wp:positionV>
            <wp:extent cx="6477000" cy="4133850"/>
            <wp:effectExtent l="0" t="0" r="0" b="0"/>
            <wp:wrapNone/>
            <wp:docPr id="160" name="Object 160" descr="Chart showing that the more advanced the developement of a business, from idea to profit, the lower the percentage of ownership an entrepreneur should need to give up to obtain financing."/>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63"/>
              </a:graphicData>
            </a:graphic>
            <wp14:sizeRelH relativeFrom="page">
              <wp14:pctWidth>0</wp14:pctWidth>
            </wp14:sizeRelH>
            <wp14:sizeRelV relativeFrom="page">
              <wp14:pctHeight>0</wp14:pctHeight>
            </wp14:sizeRelV>
          </wp:anchor>
        </w:drawing>
      </w:r>
    </w:p>
    <w:p w14:paraId="5C91D4CC" w14:textId="77777777" w:rsidR="0030210D" w:rsidRPr="003E4A1B" w:rsidRDefault="0030210D" w:rsidP="0030210D">
      <w:pPr>
        <w:tabs>
          <w:tab w:val="left" w:pos="3000"/>
          <w:tab w:val="left" w:pos="6480"/>
          <w:tab w:val="left" w:pos="6720"/>
        </w:tabs>
        <w:spacing w:before="120"/>
        <w:rPr>
          <w:rFonts w:cs="Arial"/>
          <w:color w:val="000000"/>
          <w:szCs w:val="18"/>
        </w:rPr>
      </w:pPr>
    </w:p>
    <w:p w14:paraId="619D8873" w14:textId="77777777" w:rsidR="0030210D" w:rsidRPr="003E4A1B" w:rsidRDefault="0030210D" w:rsidP="0030210D">
      <w:pPr>
        <w:tabs>
          <w:tab w:val="left" w:pos="3000"/>
          <w:tab w:val="left" w:pos="6480"/>
          <w:tab w:val="left" w:pos="6720"/>
        </w:tabs>
        <w:rPr>
          <w:rFonts w:cs="Arial"/>
        </w:rPr>
      </w:pPr>
    </w:p>
    <w:p w14:paraId="738884A8" w14:textId="77777777" w:rsidR="0030210D" w:rsidRPr="003E4A1B" w:rsidRDefault="0030210D" w:rsidP="0030210D">
      <w:pPr>
        <w:tabs>
          <w:tab w:val="left" w:pos="3000"/>
          <w:tab w:val="left" w:pos="6480"/>
          <w:tab w:val="left" w:pos="6720"/>
        </w:tabs>
        <w:rPr>
          <w:rFonts w:cs="Arial"/>
        </w:rPr>
      </w:pPr>
    </w:p>
    <w:p w14:paraId="57561BEA" w14:textId="77777777" w:rsidR="0030210D" w:rsidRPr="003E4A1B" w:rsidRDefault="0030210D" w:rsidP="0030210D">
      <w:pPr>
        <w:tabs>
          <w:tab w:val="left" w:pos="3000"/>
          <w:tab w:val="left" w:pos="6480"/>
          <w:tab w:val="left" w:pos="6720"/>
        </w:tabs>
        <w:rPr>
          <w:rFonts w:cs="Arial"/>
        </w:rPr>
      </w:pPr>
    </w:p>
    <w:p w14:paraId="1D79B5A7" w14:textId="77777777" w:rsidR="0030210D" w:rsidRPr="003E4A1B" w:rsidRDefault="0030210D" w:rsidP="0030210D">
      <w:pPr>
        <w:tabs>
          <w:tab w:val="left" w:pos="3000"/>
          <w:tab w:val="left" w:pos="6480"/>
          <w:tab w:val="left" w:pos="6720"/>
        </w:tabs>
        <w:rPr>
          <w:rFonts w:cs="Arial"/>
        </w:rPr>
      </w:pPr>
    </w:p>
    <w:p w14:paraId="613A92BF" w14:textId="77777777" w:rsidR="0030210D" w:rsidRPr="003E4A1B" w:rsidRDefault="0030210D" w:rsidP="0030210D">
      <w:pPr>
        <w:tabs>
          <w:tab w:val="left" w:pos="3000"/>
          <w:tab w:val="left" w:pos="6480"/>
          <w:tab w:val="left" w:pos="6720"/>
        </w:tabs>
        <w:rPr>
          <w:rFonts w:cs="Arial"/>
        </w:rPr>
      </w:pPr>
    </w:p>
    <w:p w14:paraId="1F1C8361" w14:textId="77777777" w:rsidR="0030210D" w:rsidRPr="003E4A1B" w:rsidRDefault="0030210D" w:rsidP="0030210D">
      <w:pPr>
        <w:tabs>
          <w:tab w:val="left" w:pos="3000"/>
          <w:tab w:val="left" w:pos="6480"/>
          <w:tab w:val="left" w:pos="6720"/>
        </w:tabs>
        <w:rPr>
          <w:rFonts w:cs="Arial"/>
        </w:rPr>
      </w:pPr>
    </w:p>
    <w:p w14:paraId="23E8D97C" w14:textId="77777777" w:rsidR="0030210D" w:rsidRPr="003E4A1B" w:rsidRDefault="0030210D" w:rsidP="0030210D">
      <w:pPr>
        <w:tabs>
          <w:tab w:val="left" w:pos="3000"/>
          <w:tab w:val="left" w:pos="6480"/>
          <w:tab w:val="left" w:pos="6720"/>
        </w:tabs>
        <w:rPr>
          <w:rFonts w:cs="Arial"/>
        </w:rPr>
      </w:pPr>
    </w:p>
    <w:p w14:paraId="36EC3B32" w14:textId="77777777" w:rsidR="0030210D" w:rsidRPr="003E4A1B" w:rsidRDefault="0030210D" w:rsidP="0030210D">
      <w:pPr>
        <w:tabs>
          <w:tab w:val="left" w:pos="3000"/>
          <w:tab w:val="left" w:pos="6480"/>
          <w:tab w:val="left" w:pos="6720"/>
        </w:tabs>
        <w:rPr>
          <w:rFonts w:cs="Arial"/>
        </w:rPr>
      </w:pPr>
    </w:p>
    <w:p w14:paraId="1FA7BC24" w14:textId="77777777" w:rsidR="0030210D" w:rsidRPr="003E4A1B" w:rsidRDefault="0030210D" w:rsidP="0030210D">
      <w:pPr>
        <w:tabs>
          <w:tab w:val="left" w:pos="3000"/>
          <w:tab w:val="left" w:pos="6480"/>
          <w:tab w:val="left" w:pos="6720"/>
        </w:tabs>
        <w:rPr>
          <w:rFonts w:cs="Arial"/>
        </w:rPr>
      </w:pPr>
    </w:p>
    <w:p w14:paraId="00E975CB" w14:textId="77777777" w:rsidR="0030210D" w:rsidRPr="003E4A1B" w:rsidRDefault="0030210D" w:rsidP="0030210D">
      <w:pPr>
        <w:tabs>
          <w:tab w:val="left" w:pos="3000"/>
          <w:tab w:val="left" w:pos="6480"/>
          <w:tab w:val="left" w:pos="6720"/>
        </w:tabs>
        <w:rPr>
          <w:rFonts w:cs="Arial"/>
        </w:rPr>
      </w:pPr>
    </w:p>
    <w:p w14:paraId="17588F84" w14:textId="77777777" w:rsidR="0030210D" w:rsidRPr="003E4A1B" w:rsidRDefault="0030210D" w:rsidP="0030210D">
      <w:pPr>
        <w:tabs>
          <w:tab w:val="left" w:pos="3000"/>
          <w:tab w:val="left" w:pos="6480"/>
          <w:tab w:val="left" w:pos="6720"/>
        </w:tabs>
        <w:rPr>
          <w:rFonts w:cs="Arial"/>
        </w:rPr>
      </w:pPr>
    </w:p>
    <w:p w14:paraId="3B867938" w14:textId="77777777" w:rsidR="0030210D" w:rsidRPr="003E4A1B" w:rsidRDefault="0030210D" w:rsidP="0030210D">
      <w:pPr>
        <w:tabs>
          <w:tab w:val="left" w:pos="3000"/>
          <w:tab w:val="left" w:pos="6480"/>
          <w:tab w:val="left" w:pos="6720"/>
        </w:tabs>
        <w:rPr>
          <w:rFonts w:cs="Arial"/>
        </w:rPr>
      </w:pPr>
    </w:p>
    <w:p w14:paraId="30E53C83" w14:textId="77777777" w:rsidR="0030210D" w:rsidRPr="003E4A1B" w:rsidRDefault="0030210D" w:rsidP="0030210D">
      <w:pPr>
        <w:tabs>
          <w:tab w:val="left" w:pos="3000"/>
          <w:tab w:val="left" w:pos="6480"/>
          <w:tab w:val="left" w:pos="6720"/>
        </w:tabs>
        <w:rPr>
          <w:rFonts w:cs="Arial"/>
        </w:rPr>
      </w:pPr>
    </w:p>
    <w:p w14:paraId="654F439B" w14:textId="77777777" w:rsidR="0030210D" w:rsidRPr="003E4A1B" w:rsidRDefault="0030210D" w:rsidP="0030210D">
      <w:pPr>
        <w:tabs>
          <w:tab w:val="left" w:pos="3000"/>
          <w:tab w:val="left" w:pos="6480"/>
          <w:tab w:val="left" w:pos="6720"/>
        </w:tabs>
        <w:rPr>
          <w:rFonts w:cs="Arial"/>
        </w:rPr>
      </w:pPr>
    </w:p>
    <w:p w14:paraId="2CE17F3B" w14:textId="77777777" w:rsidR="0030210D" w:rsidRPr="003E4A1B" w:rsidRDefault="0030210D" w:rsidP="0030210D">
      <w:pPr>
        <w:tabs>
          <w:tab w:val="left" w:pos="3000"/>
          <w:tab w:val="left" w:pos="6480"/>
          <w:tab w:val="left" w:pos="6720"/>
        </w:tabs>
        <w:rPr>
          <w:rFonts w:cs="Arial"/>
        </w:rPr>
      </w:pPr>
    </w:p>
    <w:p w14:paraId="61DABFD1" w14:textId="77777777" w:rsidR="0030210D" w:rsidRPr="003E4A1B" w:rsidRDefault="0030210D" w:rsidP="0030210D">
      <w:pPr>
        <w:tabs>
          <w:tab w:val="left" w:pos="3000"/>
          <w:tab w:val="left" w:pos="6480"/>
          <w:tab w:val="left" w:pos="6720"/>
        </w:tabs>
        <w:rPr>
          <w:rFonts w:cs="Arial"/>
        </w:rPr>
      </w:pPr>
    </w:p>
    <w:p w14:paraId="1FFD9669" w14:textId="77777777" w:rsidR="0030210D" w:rsidRPr="003E4A1B" w:rsidRDefault="0030210D" w:rsidP="0030210D">
      <w:pPr>
        <w:tabs>
          <w:tab w:val="left" w:pos="3000"/>
          <w:tab w:val="left" w:pos="6480"/>
          <w:tab w:val="left" w:pos="6720"/>
        </w:tabs>
        <w:rPr>
          <w:rFonts w:cs="Arial"/>
        </w:rPr>
      </w:pPr>
    </w:p>
    <w:p w14:paraId="5E7FF9AF" w14:textId="77777777" w:rsidR="0030210D" w:rsidRPr="003E4A1B" w:rsidRDefault="0030210D" w:rsidP="0030210D">
      <w:pPr>
        <w:tabs>
          <w:tab w:val="left" w:pos="3000"/>
          <w:tab w:val="left" w:pos="6480"/>
          <w:tab w:val="left" w:pos="6720"/>
        </w:tabs>
        <w:rPr>
          <w:rFonts w:cs="Arial"/>
        </w:rPr>
      </w:pPr>
      <w:r w:rsidRPr="003E4A1B">
        <w:rPr>
          <w:rFonts w:cs="Arial"/>
        </w:rPr>
        <w:t xml:space="preserve">     </w:t>
      </w:r>
    </w:p>
    <w:p w14:paraId="6E9A899C" w14:textId="77777777" w:rsidR="0030210D" w:rsidRPr="003E4A1B" w:rsidRDefault="0030210D" w:rsidP="0030210D">
      <w:pPr>
        <w:tabs>
          <w:tab w:val="left" w:pos="3000"/>
          <w:tab w:val="left" w:pos="6480"/>
          <w:tab w:val="left" w:pos="6720"/>
        </w:tabs>
        <w:rPr>
          <w:rFonts w:cs="Arial"/>
        </w:rPr>
      </w:pPr>
    </w:p>
    <w:p w14:paraId="399E1A1C" w14:textId="77777777" w:rsidR="0030210D" w:rsidRPr="003E4A1B" w:rsidRDefault="0030210D" w:rsidP="0030210D">
      <w:pPr>
        <w:tabs>
          <w:tab w:val="left" w:pos="3000"/>
          <w:tab w:val="left" w:pos="6480"/>
          <w:tab w:val="left" w:pos="6720"/>
        </w:tabs>
        <w:rPr>
          <w:rFonts w:cs="Arial"/>
        </w:rPr>
      </w:pPr>
    </w:p>
    <w:p w14:paraId="015C8881" w14:textId="77777777" w:rsidR="0030210D" w:rsidRPr="003E4A1B" w:rsidRDefault="0030210D" w:rsidP="0030210D">
      <w:pPr>
        <w:tabs>
          <w:tab w:val="left" w:pos="3000"/>
          <w:tab w:val="left" w:pos="6480"/>
          <w:tab w:val="left" w:pos="6720"/>
        </w:tabs>
        <w:rPr>
          <w:rFonts w:cs="Arial"/>
        </w:rPr>
      </w:pPr>
    </w:p>
    <w:p w14:paraId="55ED78A8" w14:textId="77777777" w:rsidR="0030210D" w:rsidRPr="003E4A1B" w:rsidRDefault="0030210D" w:rsidP="0030210D">
      <w:pPr>
        <w:tabs>
          <w:tab w:val="left" w:pos="3000"/>
          <w:tab w:val="left" w:pos="6480"/>
          <w:tab w:val="left" w:pos="6720"/>
        </w:tabs>
        <w:rPr>
          <w:rFonts w:cs="Arial"/>
        </w:rPr>
      </w:pPr>
      <w:r w:rsidRPr="003E4A1B">
        <w:rPr>
          <w:rFonts w:cs="Arial"/>
        </w:rPr>
        <w:t xml:space="preserve">      </w:t>
      </w:r>
    </w:p>
    <w:p w14:paraId="123A9CED" w14:textId="77777777" w:rsidR="0030210D" w:rsidRPr="003E4A1B" w:rsidRDefault="0030210D" w:rsidP="0030210D">
      <w:pPr>
        <w:tabs>
          <w:tab w:val="left" w:pos="3000"/>
          <w:tab w:val="left" w:pos="6480"/>
          <w:tab w:val="left" w:pos="6720"/>
        </w:tabs>
        <w:rPr>
          <w:rFonts w:cs="Arial"/>
        </w:rPr>
      </w:pPr>
    </w:p>
    <w:p w14:paraId="6DA2F182" w14:textId="77777777" w:rsidR="0030210D" w:rsidRPr="003E4A1B" w:rsidRDefault="0030210D" w:rsidP="0030210D">
      <w:pPr>
        <w:tabs>
          <w:tab w:val="left" w:pos="3000"/>
          <w:tab w:val="left" w:pos="6480"/>
          <w:tab w:val="left" w:pos="6720"/>
        </w:tabs>
        <w:ind w:left="900"/>
        <w:rPr>
          <w:rFonts w:cs="Arial"/>
        </w:rPr>
      </w:pPr>
      <w:r w:rsidRPr="003E4A1B">
        <w:rPr>
          <w:rFonts w:cs="Arial"/>
          <w:noProof/>
        </w:rPr>
        <mc:AlternateContent>
          <mc:Choice Requires="wps">
            <w:drawing>
              <wp:anchor distT="0" distB="0" distL="114300" distR="114300" simplePos="0" relativeHeight="251995648" behindDoc="0" locked="0" layoutInCell="1" allowOverlap="1" wp14:anchorId="1CFDC1EA" wp14:editId="70EF18CE">
                <wp:simplePos x="0" y="0"/>
                <wp:positionH relativeFrom="column">
                  <wp:posOffset>2505075</wp:posOffset>
                </wp:positionH>
                <wp:positionV relativeFrom="paragraph">
                  <wp:posOffset>69215</wp:posOffset>
                </wp:positionV>
                <wp:extent cx="1571625" cy="0"/>
                <wp:effectExtent l="38100" t="76200" r="9525" b="95250"/>
                <wp:wrapNone/>
                <wp:docPr id="56" name="Line 1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7162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FA5CF0" id="Line 161" o:spid="_x0000_s1026" alt="&quot;&quot;" style="position:absolute;flip:y;z-index:2519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25pt,5.45pt" to="321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">
                <v:stroke startarrow="block" endarrow="block"/>
              </v:line>
            </w:pict>
          </mc:Fallback>
        </mc:AlternateContent>
      </w:r>
      <w:r w:rsidRPr="003E4A1B">
        <w:rPr>
          <w:rFonts w:cs="Arial"/>
        </w:rPr>
        <w:t>MORE RISK FOR INVESTORS                                                     LESS RISK FOR INVESTORS</w:t>
      </w:r>
    </w:p>
    <w:p w14:paraId="1F17F806" w14:textId="77777777" w:rsidR="0030210D" w:rsidRPr="003E4A1B" w:rsidRDefault="0030210D" w:rsidP="0030210D">
      <w:pPr>
        <w:pStyle w:val="BodyTextIndent2"/>
        <w:rPr>
          <w:rFonts w:ascii="Arial" w:hAnsi="Arial" w:cs="Arial"/>
        </w:rPr>
      </w:pPr>
    </w:p>
    <w:p w14:paraId="7592B1F4" w14:textId="77777777" w:rsidR="0030210D" w:rsidRPr="003E4A1B" w:rsidRDefault="0030210D" w:rsidP="0030210D">
      <w:pPr>
        <w:pStyle w:val="BodyTextIndent2"/>
        <w:spacing w:line="276" w:lineRule="auto"/>
        <w:ind w:left="0"/>
        <w:rPr>
          <w:rFonts w:ascii="Arial" w:hAnsi="Arial" w:cs="Arial"/>
          <w:sz w:val="20"/>
        </w:rPr>
      </w:pPr>
    </w:p>
    <w:p w14:paraId="17C1CB30" w14:textId="77777777" w:rsidR="0030210D" w:rsidRPr="003E4A1B" w:rsidRDefault="0030210D" w:rsidP="0030210D">
      <w:pPr>
        <w:pStyle w:val="BodyTextIndent2"/>
        <w:spacing w:line="276" w:lineRule="auto"/>
        <w:ind w:left="0"/>
        <w:rPr>
          <w:rFonts w:ascii="Arial" w:hAnsi="Arial" w:cs="Arial"/>
          <w:color w:val="000000"/>
          <w:sz w:val="20"/>
        </w:rPr>
      </w:pPr>
      <w:r w:rsidRPr="003E4A1B">
        <w:rPr>
          <w:rFonts w:ascii="Arial" w:hAnsi="Arial" w:cs="Arial"/>
          <w:sz w:val="20"/>
        </w:rPr>
        <w:t xml:space="preserve">There are additional factors that may affect the percentages in the preceding chart. These variables may exert an upward pull on the percentage of ownership the entrepreneur might </w:t>
      </w:r>
      <w:r w:rsidRPr="003E4A1B">
        <w:rPr>
          <w:rFonts w:ascii="Arial" w:hAnsi="Arial" w:cs="Arial"/>
          <w:color w:val="000000"/>
          <w:sz w:val="20"/>
        </w:rPr>
        <w:t>retain (dotted line); or they may lower the ownership percentage the entrepreneur should expect to retain.</w:t>
      </w:r>
    </w:p>
    <w:p w14:paraId="009CB97F" w14:textId="77777777" w:rsidR="0030210D" w:rsidRPr="003E4A1B" w:rsidRDefault="0030210D" w:rsidP="0030210D">
      <w:pPr>
        <w:spacing w:line="276" w:lineRule="auto"/>
        <w:ind w:left="720"/>
        <w:rPr>
          <w:rFonts w:cs="Arial"/>
          <w:b/>
        </w:rPr>
      </w:pPr>
      <w:r w:rsidRPr="003E4A1B">
        <w:rPr>
          <w:rStyle w:val="Heading3Char"/>
          <w:rFonts w:cs="Arial"/>
        </w:rPr>
        <w:t xml:space="preserve">External factors </w:t>
      </w:r>
      <w:r w:rsidRPr="003E4A1B">
        <w:rPr>
          <w:rFonts w:cs="Arial"/>
          <w:bCs/>
        </w:rPr>
        <w:t>(variables not within your control):</w:t>
      </w:r>
    </w:p>
    <w:p w14:paraId="1784F470" w14:textId="77777777" w:rsidR="0030210D" w:rsidRPr="003E4A1B" w:rsidRDefault="0030210D" w:rsidP="0030210D">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The Economy </w:t>
      </w:r>
    </w:p>
    <w:p w14:paraId="62A2221C" w14:textId="77777777" w:rsidR="0030210D" w:rsidRPr="003E4A1B" w:rsidRDefault="0030210D" w:rsidP="0030210D">
      <w:pPr>
        <w:pStyle w:val="BulletedList2"/>
        <w:tabs>
          <w:tab w:val="clear" w:pos="3600"/>
          <w:tab w:val="num" w:pos="1440"/>
        </w:tabs>
        <w:spacing w:after="60"/>
        <w:ind w:left="1440"/>
        <w:rPr>
          <w:rFonts w:ascii="Arial" w:hAnsi="Arial" w:cs="Arial"/>
          <w:sz w:val="20"/>
        </w:rPr>
      </w:pPr>
      <w:r w:rsidRPr="003E4A1B">
        <w:rPr>
          <w:rFonts w:ascii="Arial" w:hAnsi="Arial" w:cs="Arial"/>
          <w:sz w:val="20"/>
        </w:rPr>
        <w:t xml:space="preserve">Investor Confidence  </w:t>
      </w:r>
    </w:p>
    <w:p w14:paraId="01038513" w14:textId="77777777" w:rsidR="0030210D" w:rsidRPr="003E4A1B" w:rsidRDefault="0030210D" w:rsidP="0030210D">
      <w:pPr>
        <w:pStyle w:val="BulletedList2"/>
        <w:tabs>
          <w:tab w:val="clear" w:pos="3600"/>
          <w:tab w:val="num" w:pos="1440"/>
        </w:tabs>
        <w:spacing w:line="276" w:lineRule="auto"/>
        <w:ind w:left="1440"/>
        <w:rPr>
          <w:rFonts w:ascii="Arial" w:hAnsi="Arial" w:cs="Arial"/>
          <w:sz w:val="20"/>
        </w:rPr>
      </w:pPr>
      <w:r w:rsidRPr="003E4A1B">
        <w:rPr>
          <w:rFonts w:ascii="Arial" w:hAnsi="Arial" w:cs="Arial"/>
          <w:sz w:val="20"/>
        </w:rPr>
        <w:t>Total amount of capital available in the investment market</w:t>
      </w:r>
    </w:p>
    <w:p w14:paraId="7F14CD1D" w14:textId="77777777" w:rsidR="0030210D" w:rsidRPr="003E4A1B" w:rsidRDefault="0030210D" w:rsidP="0030210D">
      <w:pPr>
        <w:spacing w:line="276" w:lineRule="auto"/>
        <w:ind w:left="720"/>
        <w:rPr>
          <w:rFonts w:cs="Arial"/>
        </w:rPr>
      </w:pPr>
      <w:r w:rsidRPr="003E4A1B">
        <w:rPr>
          <w:rStyle w:val="Heading3Char"/>
          <w:rFonts w:cs="Arial"/>
        </w:rPr>
        <w:t>Internal Factors</w:t>
      </w:r>
      <w:r w:rsidRPr="003E4A1B">
        <w:rPr>
          <w:rFonts w:cs="Arial"/>
          <w:b/>
          <w:bCs/>
        </w:rPr>
        <w:t xml:space="preserve"> </w:t>
      </w:r>
      <w:r w:rsidRPr="003E4A1B">
        <w:rPr>
          <w:rFonts w:cs="Arial"/>
        </w:rPr>
        <w:t xml:space="preserve">(variables under your control):  </w:t>
      </w:r>
    </w:p>
    <w:p w14:paraId="5C0DDFF9" w14:textId="77777777" w:rsidR="0030210D" w:rsidRPr="003E4A1B" w:rsidRDefault="0030210D" w:rsidP="0030210D">
      <w:pPr>
        <w:pStyle w:val="BulletedList2"/>
        <w:tabs>
          <w:tab w:val="clear" w:pos="1440"/>
          <w:tab w:val="clear" w:pos="3600"/>
        </w:tabs>
        <w:spacing w:after="60"/>
        <w:ind w:left="1440"/>
        <w:rPr>
          <w:rFonts w:ascii="Arial" w:hAnsi="Arial" w:cs="Arial"/>
          <w:sz w:val="20"/>
        </w:rPr>
      </w:pPr>
      <w:r w:rsidRPr="003E4A1B">
        <w:rPr>
          <w:rFonts w:ascii="Arial" w:hAnsi="Arial" w:cs="Arial"/>
          <w:sz w:val="20"/>
        </w:rPr>
        <w:t xml:space="preserve">Newness or uniqueness of product or service   </w:t>
      </w:r>
    </w:p>
    <w:p w14:paraId="1B564460" w14:textId="77777777" w:rsidR="0030210D" w:rsidRPr="003E4A1B" w:rsidRDefault="0030210D" w:rsidP="0030210D">
      <w:pPr>
        <w:pStyle w:val="BulletedList2"/>
        <w:tabs>
          <w:tab w:val="clear" w:pos="1440"/>
          <w:tab w:val="clear" w:pos="3600"/>
        </w:tabs>
        <w:spacing w:after="60"/>
        <w:ind w:left="1440"/>
        <w:rPr>
          <w:rFonts w:ascii="Arial" w:hAnsi="Arial" w:cs="Arial"/>
          <w:sz w:val="20"/>
        </w:rPr>
      </w:pPr>
      <w:r w:rsidRPr="003E4A1B">
        <w:rPr>
          <w:rFonts w:ascii="Arial" w:hAnsi="Arial" w:cs="Arial"/>
          <w:sz w:val="20"/>
        </w:rPr>
        <w:t>Prior experience (S</w:t>
      </w:r>
      <w:r>
        <w:rPr>
          <w:rFonts w:ascii="Arial" w:hAnsi="Arial" w:cs="Arial"/>
          <w:sz w:val="20"/>
        </w:rPr>
        <w:t>uccessful s</w:t>
      </w:r>
      <w:r w:rsidRPr="003E4A1B">
        <w:rPr>
          <w:rFonts w:ascii="Arial" w:hAnsi="Arial" w:cs="Arial"/>
          <w:sz w:val="20"/>
        </w:rPr>
        <w:t>erial entrepreneurs can retain a larger share of ownership)</w:t>
      </w:r>
    </w:p>
    <w:p w14:paraId="5789E673" w14:textId="77777777" w:rsidR="0030210D" w:rsidRPr="003E4A1B" w:rsidRDefault="0030210D" w:rsidP="0030210D">
      <w:pPr>
        <w:pStyle w:val="BulletedList2"/>
        <w:tabs>
          <w:tab w:val="clear" w:pos="1440"/>
          <w:tab w:val="clear" w:pos="3600"/>
        </w:tabs>
        <w:spacing w:after="0" w:line="276" w:lineRule="auto"/>
        <w:ind w:left="1440"/>
        <w:rPr>
          <w:rFonts w:ascii="Arial" w:hAnsi="Arial" w:cs="Arial"/>
          <w:sz w:val="20"/>
        </w:rPr>
      </w:pPr>
      <w:r w:rsidRPr="003E4A1B">
        <w:rPr>
          <w:rFonts w:ascii="Arial" w:hAnsi="Arial" w:cs="Arial"/>
          <w:sz w:val="20"/>
        </w:rPr>
        <w:t>Profit potential</w:t>
      </w:r>
    </w:p>
    <w:p w14:paraId="605A9FDE" w14:textId="77777777" w:rsidR="0030210D" w:rsidRDefault="0030210D" w:rsidP="0030210D">
      <w:pPr>
        <w:rPr>
          <w:rFonts w:cs="Arial"/>
          <w:sz w:val="22"/>
          <w:szCs w:val="22"/>
        </w:rPr>
      </w:pPr>
      <w:r>
        <w:rPr>
          <w:rFonts w:cs="Arial"/>
          <w:iCs/>
          <w:sz w:val="22"/>
          <w:szCs w:val="22"/>
        </w:rPr>
        <w:br w:type="page"/>
      </w:r>
    </w:p>
    <w:p w14:paraId="376562F8"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6EBFB66" w14:textId="77777777" w:rsidR="0030210D" w:rsidRPr="003E4A1B" w:rsidRDefault="0030210D" w:rsidP="0030210D">
      <w:pPr>
        <w:rPr>
          <w:rFonts w:cs="Arial"/>
        </w:rPr>
      </w:pPr>
    </w:p>
    <w:p w14:paraId="2618338D" w14:textId="77777777" w:rsidR="0030210D" w:rsidRPr="003E4A1B" w:rsidRDefault="0030210D" w:rsidP="0030210D">
      <w:pPr>
        <w:rPr>
          <w:rFonts w:cs="Arial"/>
        </w:rPr>
      </w:pPr>
    </w:p>
    <w:p w14:paraId="097E643E" w14:textId="790EE0B0" w:rsidR="0030210D" w:rsidRPr="003E4A1B" w:rsidRDefault="001C3B98" w:rsidP="0030210D">
      <w:pPr>
        <w:pStyle w:val="Heading1"/>
        <w:rPr>
          <w:rFonts w:cs="Arial"/>
          <w:color w:val="000000" w:themeColor="text1"/>
        </w:rPr>
      </w:pPr>
      <w:bookmarkStart w:id="467" w:name="_Toc203763104"/>
      <w:bookmarkStart w:id="468" w:name="_Toc204700373"/>
      <w:bookmarkStart w:id="469" w:name="_Toc206281970"/>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.7 </w:t>
      </w:r>
      <w:r w:rsidR="0030210D" w:rsidRPr="003E4A1B">
        <w:rPr>
          <w:rFonts w:cs="Arial"/>
          <w:caps w:val="0"/>
          <w:color w:val="000000" w:themeColor="text1"/>
        </w:rPr>
        <w:t xml:space="preserve">  </w:t>
      </w:r>
      <w:bookmarkStart w:id="470" w:name="VALUATION"/>
      <w:r w:rsidR="0030210D" w:rsidRPr="003E4A1B">
        <w:rPr>
          <w:rFonts w:cs="Arial"/>
          <w:caps w:val="0"/>
          <w:color w:val="000000" w:themeColor="text1"/>
        </w:rPr>
        <w:t>VALUATION</w:t>
      </w:r>
      <w:bookmarkEnd w:id="470"/>
      <w:r w:rsidR="0030210D" w:rsidRPr="003E4A1B">
        <w:rPr>
          <w:rFonts w:cs="Arial"/>
          <w:color w:val="000000" w:themeColor="text1"/>
        </w:rPr>
        <w:fldChar w:fldCharType="begin"/>
      </w:r>
      <w:r w:rsidR="0030210D" w:rsidRPr="003E4A1B">
        <w:rPr>
          <w:rFonts w:cs="Arial"/>
          <w:color w:val="000000" w:themeColor="text1"/>
        </w:rPr>
        <w:instrText xml:space="preserve"> XE </w:instrText>
      </w:r>
      <w:r w:rsidR="0030210D" w:rsidRPr="00E82B62">
        <w:rPr>
          <w:rFonts w:cs="Arial"/>
          <w:b w:val="0"/>
          <w:bCs/>
          <w:color w:val="000000" w:themeColor="text1"/>
        </w:rPr>
        <w:instrText>"VALUATION"</w:instrText>
      </w:r>
      <w:r w:rsidR="0030210D" w:rsidRPr="003E4A1B">
        <w:rPr>
          <w:rFonts w:cs="Arial"/>
          <w:color w:val="000000" w:themeColor="text1"/>
        </w:rPr>
        <w:instrText xml:space="preserve"> </w:instrText>
      </w:r>
      <w:r w:rsidR="0030210D" w:rsidRPr="003E4A1B">
        <w:rPr>
          <w:rFonts w:cs="Arial"/>
          <w:color w:val="000000" w:themeColor="text1"/>
        </w:rPr>
        <w:fldChar w:fldCharType="end"/>
      </w:r>
      <w:r w:rsidR="0030210D" w:rsidRPr="003E4A1B">
        <w:rPr>
          <w:rFonts w:cs="Arial"/>
          <w:caps w:val="0"/>
          <w:color w:val="000000" w:themeColor="text1"/>
        </w:rPr>
        <w:t xml:space="preserve"> (</w:t>
      </w:r>
      <w:r w:rsidR="0030210D">
        <w:rPr>
          <w:rFonts w:cs="Arial"/>
          <w:caps w:val="0"/>
          <w:color w:val="000000" w:themeColor="text1"/>
        </w:rPr>
        <w:t xml:space="preserve">ESTIMATING THE </w:t>
      </w:r>
      <w:r w:rsidR="0030210D" w:rsidRPr="00914CB2">
        <w:rPr>
          <w:rFonts w:cs="Arial"/>
          <w:i/>
          <w:iCs/>
          <w:caps w:val="0"/>
          <w:color w:val="000000" w:themeColor="text1"/>
        </w:rPr>
        <w:t>FUTURE</w:t>
      </w:r>
      <w:r w:rsidR="0030210D">
        <w:rPr>
          <w:rFonts w:cs="Arial"/>
          <w:caps w:val="0"/>
          <w:color w:val="000000" w:themeColor="text1"/>
        </w:rPr>
        <w:t xml:space="preserve"> </w:t>
      </w:r>
      <w:r w:rsidR="0030210D" w:rsidRPr="00C4583E">
        <w:rPr>
          <w:rFonts w:cs="Arial"/>
          <w:i/>
          <w:iCs/>
          <w:caps w:val="0"/>
          <w:color w:val="000000" w:themeColor="text1"/>
        </w:rPr>
        <w:t>VALUE</w:t>
      </w:r>
      <w:r w:rsidR="0030210D">
        <w:rPr>
          <w:rFonts w:cs="Arial"/>
          <w:caps w:val="0"/>
          <w:color w:val="000000" w:themeColor="text1"/>
        </w:rPr>
        <w:t xml:space="preserve"> OF A VENTURE</w:t>
      </w:r>
      <w:r w:rsidR="0030210D" w:rsidRPr="003E4A1B">
        <w:rPr>
          <w:rFonts w:cs="Arial"/>
          <w:caps w:val="0"/>
          <w:color w:val="000000" w:themeColor="text1"/>
        </w:rPr>
        <w:t>)</w:t>
      </w:r>
      <w:bookmarkEnd w:id="467"/>
      <w:bookmarkEnd w:id="468"/>
      <w:bookmarkEnd w:id="469"/>
    </w:p>
    <w:p w14:paraId="50D864F5" w14:textId="77777777" w:rsidR="0030210D" w:rsidRPr="003E4A1B" w:rsidRDefault="0030210D" w:rsidP="0030210D">
      <w:pPr>
        <w:rPr>
          <w:rFonts w:cs="Arial"/>
        </w:rPr>
      </w:pPr>
    </w:p>
    <w:p w14:paraId="18A5DAF5" w14:textId="77777777" w:rsidR="0030210D" w:rsidRPr="003E4A1B" w:rsidRDefault="0030210D" w:rsidP="0030210D">
      <w:pPr>
        <w:spacing w:line="276" w:lineRule="auto"/>
        <w:ind w:left="360" w:hanging="360"/>
        <w:rPr>
          <w:rFonts w:cs="Arial"/>
          <w:b/>
        </w:rPr>
      </w:pPr>
    </w:p>
    <w:p w14:paraId="2DCD9537"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sz w:val="20"/>
        </w:rPr>
        <w:t xml:space="preserve">If you plan to raise equity capital, you will need to </w:t>
      </w:r>
      <w:r>
        <w:rPr>
          <w:rFonts w:ascii="Arial" w:hAnsi="Arial" w:cs="Arial"/>
          <w:sz w:val="20"/>
        </w:rPr>
        <w:t>establish</w:t>
      </w:r>
      <w:r w:rsidRPr="003E4A1B">
        <w:rPr>
          <w:rFonts w:ascii="Arial" w:hAnsi="Arial" w:cs="Arial"/>
          <w:sz w:val="20"/>
        </w:rPr>
        <w:t xml:space="preserve"> a </w:t>
      </w:r>
      <w:r>
        <w:rPr>
          <w:rFonts w:ascii="Arial" w:hAnsi="Arial" w:cs="Arial"/>
          <w:sz w:val="20"/>
        </w:rPr>
        <w:t xml:space="preserve">specific </w:t>
      </w:r>
      <w:r w:rsidRPr="003E4A1B">
        <w:rPr>
          <w:rFonts w:ascii="Arial" w:hAnsi="Arial" w:cs="Arial"/>
          <w:sz w:val="20"/>
        </w:rPr>
        <w:t xml:space="preserve">value </w:t>
      </w:r>
      <w:r>
        <w:rPr>
          <w:rFonts w:ascii="Arial" w:hAnsi="Arial" w:cs="Arial"/>
          <w:sz w:val="20"/>
        </w:rPr>
        <w:t xml:space="preserve">for </w:t>
      </w:r>
      <w:r w:rsidRPr="003E4A1B">
        <w:rPr>
          <w:rFonts w:ascii="Arial" w:hAnsi="Arial" w:cs="Arial"/>
          <w:sz w:val="20"/>
        </w:rPr>
        <w:t xml:space="preserve">your business. </w:t>
      </w:r>
      <w:r w:rsidRPr="003E4A1B">
        <w:rPr>
          <w:rFonts w:ascii="Arial" w:hAnsi="Arial" w:cs="Arial"/>
          <w:i/>
          <w:color w:val="000000"/>
          <w:sz w:val="20"/>
        </w:rPr>
        <w:t>Valuation</w:t>
      </w:r>
      <w:r w:rsidRPr="003E4A1B">
        <w:rPr>
          <w:rFonts w:ascii="Arial" w:hAnsi="Arial" w:cs="Arial"/>
          <w:color w:val="000000"/>
          <w:sz w:val="20"/>
        </w:rPr>
        <w:t xml:space="preserve"> is the art and science of estimating the </w:t>
      </w:r>
      <w:r>
        <w:rPr>
          <w:rFonts w:ascii="Arial" w:hAnsi="Arial" w:cs="Arial"/>
          <w:color w:val="000000"/>
          <w:sz w:val="20"/>
        </w:rPr>
        <w:t xml:space="preserve">present </w:t>
      </w:r>
      <w:r w:rsidRPr="003E4A1B">
        <w:rPr>
          <w:rFonts w:ascii="Arial" w:hAnsi="Arial" w:cs="Arial"/>
          <w:color w:val="000000"/>
          <w:sz w:val="20"/>
        </w:rPr>
        <w:t xml:space="preserve">worth of a business based on its potential future earnings. </w:t>
      </w:r>
      <w:r>
        <w:rPr>
          <w:rFonts w:ascii="Arial" w:hAnsi="Arial" w:cs="Arial"/>
          <w:color w:val="000000"/>
          <w:sz w:val="20"/>
        </w:rPr>
        <w:t xml:space="preserve">Most investors will want to cash out in 3 to 5 years, so let us assume for this discussion that the agreed goal is to harvest the company in five years, by flipping it to a larger company, a private equity firm, or by floating an initial public offering (IPO) to sell the company to many individual investors. </w:t>
      </w:r>
    </w:p>
    <w:p w14:paraId="42E218E6"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76E2190D"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 xml:space="preserve">The first step is to estimate the value of the company five years out. Two popular methods of estimating the </w:t>
      </w:r>
      <w:r w:rsidRPr="00AF6233">
        <w:rPr>
          <w:rFonts w:ascii="Arial" w:hAnsi="Arial" w:cs="Arial"/>
          <w:i/>
          <w:iCs/>
          <w:color w:val="000000"/>
          <w:sz w:val="20"/>
        </w:rPr>
        <w:t>future</w:t>
      </w:r>
      <w:r>
        <w:rPr>
          <w:rFonts w:ascii="Arial" w:hAnsi="Arial" w:cs="Arial"/>
          <w:color w:val="000000"/>
          <w:sz w:val="20"/>
        </w:rPr>
        <w:t xml:space="preserve"> </w:t>
      </w:r>
      <w:r w:rsidRPr="00D208C2">
        <w:rPr>
          <w:rFonts w:ascii="Arial" w:hAnsi="Arial" w:cs="Arial"/>
          <w:i/>
          <w:iCs/>
          <w:color w:val="000000"/>
          <w:sz w:val="20"/>
        </w:rPr>
        <w:t xml:space="preserve">value </w:t>
      </w:r>
      <w:r>
        <w:rPr>
          <w:rFonts w:ascii="Arial" w:hAnsi="Arial" w:cs="Arial"/>
          <w:color w:val="000000"/>
          <w:sz w:val="20"/>
        </w:rPr>
        <w:t>(FV) of an enterprise are…</w:t>
      </w:r>
    </w:p>
    <w:p w14:paraId="5AE7FE55" w14:textId="77777777" w:rsidR="0030210D" w:rsidRPr="00D208C2" w:rsidRDefault="0030210D" w:rsidP="0030210D">
      <w:pPr>
        <w:pStyle w:val="BulletedList2"/>
        <w:numPr>
          <w:ilvl w:val="0"/>
          <w:numId w:val="0"/>
        </w:numPr>
        <w:spacing w:after="0" w:line="276" w:lineRule="auto"/>
        <w:jc w:val="both"/>
        <w:rPr>
          <w:rFonts w:ascii="Arial" w:hAnsi="Arial" w:cs="Arial"/>
          <w:color w:val="000000"/>
          <w:sz w:val="12"/>
          <w:szCs w:val="16"/>
        </w:rPr>
      </w:pPr>
    </w:p>
    <w:p w14:paraId="1114F167" w14:textId="777C51C8" w:rsidR="0030210D" w:rsidRDefault="0030210D" w:rsidP="00F34A03">
      <w:pPr>
        <w:pStyle w:val="BulletedList2"/>
        <w:numPr>
          <w:ilvl w:val="0"/>
          <w:numId w:val="174"/>
        </w:numPr>
        <w:spacing w:after="0" w:line="360" w:lineRule="auto"/>
        <w:jc w:val="both"/>
        <w:rPr>
          <w:rFonts w:ascii="Arial" w:hAnsi="Arial" w:cs="Arial"/>
          <w:color w:val="000000"/>
          <w:sz w:val="20"/>
        </w:rPr>
      </w:pPr>
      <w:r>
        <w:rPr>
          <w:rFonts w:ascii="Arial" w:hAnsi="Arial" w:cs="Arial"/>
          <w:color w:val="000000"/>
          <w:sz w:val="20"/>
        </w:rPr>
        <w:t xml:space="preserve">FUTURE EARNINGS METHOD (Based on extrapolating current </w:t>
      </w:r>
      <w:r w:rsidR="00EE1CA7">
        <w:rPr>
          <w:rFonts w:ascii="Arial" w:hAnsi="Arial" w:cs="Arial"/>
          <w:color w:val="000000"/>
          <w:sz w:val="20"/>
        </w:rPr>
        <w:t>earnings</w:t>
      </w:r>
      <w:r>
        <w:rPr>
          <w:rFonts w:ascii="Arial" w:hAnsi="Arial" w:cs="Arial"/>
          <w:color w:val="000000"/>
          <w:sz w:val="20"/>
        </w:rPr>
        <w:t xml:space="preserve"> in the expected harvest year)</w:t>
      </w:r>
    </w:p>
    <w:p w14:paraId="6B7DACD2" w14:textId="77777777" w:rsidR="0030210D" w:rsidRDefault="0030210D" w:rsidP="00F34A03">
      <w:pPr>
        <w:pStyle w:val="BulletedList2"/>
        <w:numPr>
          <w:ilvl w:val="0"/>
          <w:numId w:val="174"/>
        </w:numPr>
        <w:spacing w:after="0" w:line="276" w:lineRule="auto"/>
        <w:jc w:val="both"/>
        <w:rPr>
          <w:rFonts w:ascii="Arial" w:hAnsi="Arial" w:cs="Arial"/>
          <w:color w:val="000000"/>
          <w:sz w:val="20"/>
        </w:rPr>
      </w:pPr>
      <w:r>
        <w:rPr>
          <w:rFonts w:ascii="Arial" w:hAnsi="Arial" w:cs="Arial"/>
          <w:color w:val="000000"/>
          <w:sz w:val="20"/>
        </w:rPr>
        <w:t>COMPARABLES METHOD (Based on the value of similar companies)</w:t>
      </w:r>
    </w:p>
    <w:p w14:paraId="4F5BDB2A" w14:textId="77777777" w:rsidR="0030210D" w:rsidRDefault="0030210D" w:rsidP="0030210D">
      <w:pPr>
        <w:pStyle w:val="BulletedList2"/>
        <w:numPr>
          <w:ilvl w:val="0"/>
          <w:numId w:val="0"/>
        </w:numPr>
        <w:spacing w:after="0" w:line="276" w:lineRule="auto"/>
        <w:ind w:left="720"/>
        <w:jc w:val="both"/>
        <w:rPr>
          <w:rFonts w:ascii="Arial" w:hAnsi="Arial" w:cs="Arial"/>
          <w:color w:val="000000"/>
          <w:sz w:val="20"/>
        </w:rPr>
      </w:pPr>
    </w:p>
    <w:p w14:paraId="11F3C33C" w14:textId="6A880E7F"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Pr>
          <w:rFonts w:ascii="Arial" w:hAnsi="Arial" w:cs="Arial"/>
          <w:color w:val="000000"/>
          <w:sz w:val="22"/>
          <w:szCs w:val="28"/>
        </w:rPr>
        <w:t xml:space="preserve">1.  </w:t>
      </w:r>
      <w:r w:rsidRPr="00265B99">
        <w:rPr>
          <w:rFonts w:ascii="Arial" w:hAnsi="Arial" w:cs="Arial"/>
          <w:color w:val="000000"/>
          <w:sz w:val="22"/>
          <w:szCs w:val="28"/>
        </w:rPr>
        <w:t>FUTURE EARNINGS METHOD</w:t>
      </w:r>
      <w:r w:rsidR="00CB66CB">
        <w:rPr>
          <w:rFonts w:ascii="Arial" w:hAnsi="Arial" w:cs="Arial"/>
          <w:color w:val="000000"/>
          <w:sz w:val="20"/>
        </w:rPr>
        <w:t xml:space="preserve">. </w:t>
      </w:r>
      <w:r w:rsidRPr="003E4A1B">
        <w:rPr>
          <w:rFonts w:ascii="Arial" w:hAnsi="Arial" w:cs="Arial"/>
          <w:color w:val="000000"/>
          <w:sz w:val="20"/>
        </w:rPr>
        <w:t xml:space="preserve">Since </w:t>
      </w:r>
      <w:r>
        <w:rPr>
          <w:rFonts w:ascii="Arial" w:hAnsi="Arial" w:cs="Arial"/>
          <w:color w:val="000000"/>
          <w:sz w:val="20"/>
        </w:rPr>
        <w:t>an early-stage company</w:t>
      </w:r>
      <w:r w:rsidRPr="003E4A1B">
        <w:rPr>
          <w:rFonts w:ascii="Arial" w:hAnsi="Arial" w:cs="Arial"/>
          <w:color w:val="000000"/>
          <w:sz w:val="20"/>
        </w:rPr>
        <w:t xml:space="preserve"> has </w:t>
      </w:r>
      <w:r>
        <w:rPr>
          <w:rFonts w:ascii="Arial" w:hAnsi="Arial" w:cs="Arial"/>
          <w:color w:val="000000"/>
          <w:sz w:val="20"/>
        </w:rPr>
        <w:t>limited sales data</w:t>
      </w:r>
      <w:r w:rsidRPr="003E4A1B">
        <w:rPr>
          <w:rFonts w:ascii="Arial" w:hAnsi="Arial" w:cs="Arial"/>
          <w:color w:val="000000"/>
          <w:sz w:val="20"/>
        </w:rPr>
        <w:t xml:space="preserve">, future earnings </w:t>
      </w:r>
      <w:r>
        <w:rPr>
          <w:rFonts w:ascii="Arial" w:hAnsi="Arial" w:cs="Arial"/>
          <w:color w:val="000000"/>
          <w:sz w:val="20"/>
        </w:rPr>
        <w:t>are difficult to</w:t>
      </w:r>
      <w:r w:rsidRPr="003E4A1B">
        <w:rPr>
          <w:rFonts w:ascii="Arial" w:hAnsi="Arial" w:cs="Arial"/>
          <w:color w:val="000000"/>
          <w:sz w:val="20"/>
        </w:rPr>
        <w:t xml:space="preserve"> estimate, an</w:t>
      </w:r>
      <w:r>
        <w:rPr>
          <w:rFonts w:ascii="Arial" w:hAnsi="Arial" w:cs="Arial"/>
          <w:color w:val="000000"/>
          <w:sz w:val="20"/>
        </w:rPr>
        <w:t xml:space="preserve">d here is where it gets tricky. </w:t>
      </w:r>
      <w:r w:rsidRPr="003E4A1B">
        <w:rPr>
          <w:rFonts w:ascii="Arial" w:hAnsi="Arial" w:cs="Arial"/>
          <w:color w:val="000000"/>
          <w:sz w:val="20"/>
        </w:rPr>
        <w:t>You (the eternal optimist) will project a high growth rate and the assumpti</w:t>
      </w:r>
      <w:r>
        <w:rPr>
          <w:rFonts w:ascii="Arial" w:hAnsi="Arial" w:cs="Arial"/>
          <w:color w:val="000000"/>
          <w:sz w:val="20"/>
        </w:rPr>
        <w:t xml:space="preserve">on that nothing will go wrong. </w:t>
      </w:r>
      <w:r w:rsidRPr="003E4A1B">
        <w:rPr>
          <w:rFonts w:ascii="Arial" w:hAnsi="Arial" w:cs="Arial"/>
          <w:color w:val="000000"/>
          <w:sz w:val="20"/>
        </w:rPr>
        <w:t>The investors, however, will likely assume a lower growth rate and that everything that can go wrong will</w:t>
      </w:r>
      <w:r w:rsidR="00CB66CB" w:rsidRPr="003E4A1B">
        <w:rPr>
          <w:rFonts w:ascii="Arial" w:hAnsi="Arial" w:cs="Arial"/>
          <w:color w:val="000000"/>
          <w:sz w:val="20"/>
        </w:rPr>
        <w:t xml:space="preserve">. </w:t>
      </w:r>
    </w:p>
    <w:p w14:paraId="4F959AA1" w14:textId="3AF41C61"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8"/>
        </w:rPr>
        <w:br/>
      </w:r>
      <w:r w:rsidRPr="003E4A1B">
        <w:rPr>
          <w:rFonts w:ascii="Arial" w:hAnsi="Arial" w:cs="Arial"/>
          <w:color w:val="000000"/>
          <w:sz w:val="20"/>
        </w:rPr>
        <w:t>However, for the sake of argument, let us assume that after much polite negotiation you and your investors arrive at a 5-year projection of $10</w:t>
      </w:r>
      <w:r>
        <w:rPr>
          <w:rFonts w:ascii="Arial" w:hAnsi="Arial" w:cs="Arial"/>
          <w:color w:val="000000"/>
          <w:sz w:val="20"/>
        </w:rPr>
        <w:t>0</w:t>
      </w:r>
      <w:r w:rsidRPr="003E4A1B">
        <w:rPr>
          <w:rFonts w:ascii="Arial" w:hAnsi="Arial" w:cs="Arial"/>
          <w:color w:val="000000"/>
          <w:sz w:val="20"/>
        </w:rPr>
        <w:t>,000,000 in sales, with a net profit after tax of $</w:t>
      </w:r>
      <w:r w:rsidRPr="00F25079">
        <w:rPr>
          <w:rFonts w:ascii="Arial" w:hAnsi="Arial" w:cs="Arial"/>
          <w:b/>
          <w:bCs/>
          <w:color w:val="000000"/>
          <w:sz w:val="20"/>
        </w:rPr>
        <w:t>10,000,000</w:t>
      </w:r>
      <w:r w:rsidRPr="003E4A1B">
        <w:rPr>
          <w:rFonts w:ascii="Arial" w:hAnsi="Arial" w:cs="Arial"/>
          <w:color w:val="000000"/>
          <w:sz w:val="20"/>
        </w:rPr>
        <w:t>. So, what is the business worth</w:t>
      </w:r>
      <w:r w:rsidR="00CB66CB" w:rsidRPr="003E4A1B">
        <w:rPr>
          <w:rFonts w:ascii="Arial" w:hAnsi="Arial" w:cs="Arial"/>
          <w:color w:val="000000"/>
          <w:sz w:val="20"/>
        </w:rPr>
        <w:t xml:space="preserve">? </w:t>
      </w:r>
      <w:r>
        <w:rPr>
          <w:rFonts w:ascii="Arial" w:hAnsi="Arial" w:cs="Arial"/>
          <w:color w:val="000000"/>
          <w:sz w:val="20"/>
        </w:rPr>
        <w:t>Here is how the staff</w:t>
      </w:r>
      <w:r w:rsidRPr="003E4A1B">
        <w:rPr>
          <w:rFonts w:ascii="Arial" w:hAnsi="Arial" w:cs="Arial"/>
          <w:color w:val="000000"/>
          <w:sz w:val="20"/>
        </w:rPr>
        <w:t xml:space="preserve"> at Fundable.com foresees how the negotiation might play out:</w:t>
      </w:r>
    </w:p>
    <w:p w14:paraId="3959F76B"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highlight w:val="yellow"/>
        </w:rPr>
      </w:pPr>
    </w:p>
    <w:p w14:paraId="4B75910C" w14:textId="6B80AA19"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Valuation depends on the </w:t>
      </w:r>
      <w:r w:rsidRPr="003E4A1B">
        <w:rPr>
          <w:rFonts w:ascii="Arial" w:hAnsi="Arial" w:cs="Arial"/>
          <w:i/>
          <w:color w:val="000000"/>
          <w:sz w:val="20"/>
        </w:rPr>
        <w:t>Earnings Multiplier</w:t>
      </w:r>
      <w:r w:rsidRPr="003E4A1B">
        <w:rPr>
          <w:rFonts w:ascii="Arial" w:hAnsi="Arial" w:cs="Arial"/>
          <w:color w:val="000000"/>
          <w:sz w:val="20"/>
        </w:rPr>
        <w:t xml:space="preserve"> agreed to. Again, you and the investor may begin the negotiations with markedly differing views. You will point to average stock market P/E ratios of say 8 for your industry, giving your business a valuation of $</w:t>
      </w:r>
      <w:r w:rsidRPr="00F25079">
        <w:rPr>
          <w:rFonts w:ascii="Arial" w:hAnsi="Arial" w:cs="Arial"/>
          <w:b/>
          <w:bCs/>
          <w:color w:val="000000"/>
          <w:sz w:val="20"/>
        </w:rPr>
        <w:t>80,000,000</w:t>
      </w:r>
      <w:r w:rsidRPr="003E4A1B">
        <w:rPr>
          <w:rFonts w:ascii="Arial" w:hAnsi="Arial" w:cs="Arial"/>
          <w:color w:val="000000"/>
          <w:sz w:val="20"/>
        </w:rPr>
        <w:t>. The investor will argue that those are proven businesses with real sales and profit margins. Your profits are hypothetical. The investor will counter with 2</w:t>
      </w:r>
      <w:r>
        <w:rPr>
          <w:rFonts w:ascii="Arial" w:hAnsi="Arial" w:cs="Arial"/>
          <w:color w:val="000000"/>
          <w:sz w:val="20"/>
        </w:rPr>
        <w:t>x</w:t>
      </w:r>
      <w:r w:rsidRPr="003E4A1B">
        <w:rPr>
          <w:rFonts w:ascii="Arial" w:hAnsi="Arial" w:cs="Arial"/>
          <w:color w:val="000000"/>
          <w:sz w:val="20"/>
        </w:rPr>
        <w:t xml:space="preserve"> earnings, or </w:t>
      </w:r>
      <w:r w:rsidRPr="00F25079">
        <w:rPr>
          <w:rFonts w:ascii="Arial" w:hAnsi="Arial" w:cs="Arial"/>
          <w:b/>
          <w:bCs/>
          <w:color w:val="000000"/>
          <w:sz w:val="20"/>
        </w:rPr>
        <w:t>$20,000,000</w:t>
      </w:r>
      <w:r w:rsidR="00CB66CB" w:rsidRPr="003E4A1B">
        <w:rPr>
          <w:rFonts w:ascii="Arial" w:hAnsi="Arial" w:cs="Arial"/>
          <w:color w:val="000000"/>
          <w:sz w:val="20"/>
        </w:rPr>
        <w:t xml:space="preserve">. </w:t>
      </w:r>
    </w:p>
    <w:p w14:paraId="784A56A4"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0"/>
        </w:rPr>
      </w:pPr>
    </w:p>
    <w:p w14:paraId="56EAD740" w14:textId="1F6FF309"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The investors will also argue that their money will be tied up for years</w:t>
      </w:r>
      <w:r w:rsidR="00CB66CB" w:rsidRPr="003E4A1B">
        <w:rPr>
          <w:rFonts w:ascii="Arial" w:hAnsi="Arial" w:cs="Arial"/>
          <w:color w:val="000000"/>
          <w:sz w:val="20"/>
        </w:rPr>
        <w:t xml:space="preserve">. </w:t>
      </w:r>
      <w:r w:rsidRPr="003E4A1B">
        <w:rPr>
          <w:rFonts w:ascii="Arial" w:hAnsi="Arial" w:cs="Arial"/>
          <w:color w:val="000000"/>
          <w:sz w:val="20"/>
        </w:rPr>
        <w:t>In addition, investing in established companies is less risky</w:t>
      </w:r>
      <w:r w:rsidR="00CB66CB">
        <w:rPr>
          <w:rFonts w:ascii="Arial" w:hAnsi="Arial" w:cs="Arial"/>
          <w:color w:val="000000"/>
          <w:sz w:val="20"/>
        </w:rPr>
        <w:t xml:space="preserve">. </w:t>
      </w:r>
    </w:p>
    <w:p w14:paraId="0A508DE4"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rPr>
      </w:pPr>
    </w:p>
    <w:p w14:paraId="4F601CEC" w14:textId="277556C4"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state of the economy at the time you enter the capital markets will also affect the </w:t>
      </w:r>
      <w:r w:rsidRPr="003E4A1B">
        <w:rPr>
          <w:rFonts w:ascii="Arial" w:hAnsi="Arial" w:cs="Arial"/>
          <w:i/>
          <w:color w:val="000000"/>
          <w:sz w:val="20"/>
        </w:rPr>
        <w:t>cost of money</w:t>
      </w:r>
      <w:r w:rsidRPr="003E4A1B">
        <w:rPr>
          <w:rFonts w:ascii="Arial" w:hAnsi="Arial" w:cs="Arial"/>
          <w:color w:val="000000"/>
          <w:sz w:val="20"/>
        </w:rPr>
        <w:t>. It is more difficult to launch and grow a company during a recession when potential customers are cutting back. Investors may therefore discount your valuation even further</w:t>
      </w:r>
      <w:r>
        <w:rPr>
          <w:rFonts w:ascii="Arial" w:hAnsi="Arial" w:cs="Arial"/>
          <w:color w:val="000000"/>
          <w:sz w:val="20"/>
        </w:rPr>
        <w:t xml:space="preserve"> during a weak economy</w:t>
      </w:r>
      <w:r w:rsidR="00CB66CB" w:rsidRPr="003E4A1B">
        <w:rPr>
          <w:rFonts w:ascii="Arial" w:hAnsi="Arial" w:cs="Arial"/>
          <w:color w:val="000000"/>
          <w:sz w:val="20"/>
        </w:rPr>
        <w:t xml:space="preserve">. </w:t>
      </w:r>
    </w:p>
    <w:p w14:paraId="3542734F" w14:textId="77777777" w:rsidR="0030210D" w:rsidRPr="003E4A1B" w:rsidRDefault="0030210D" w:rsidP="0030210D">
      <w:pPr>
        <w:pStyle w:val="BulletedList2"/>
        <w:numPr>
          <w:ilvl w:val="0"/>
          <w:numId w:val="0"/>
        </w:numPr>
        <w:spacing w:after="0" w:line="276" w:lineRule="auto"/>
        <w:jc w:val="both"/>
        <w:rPr>
          <w:rFonts w:ascii="Arial" w:hAnsi="Arial" w:cs="Arial"/>
          <w:color w:val="000000"/>
          <w:sz w:val="12"/>
        </w:rPr>
      </w:pPr>
    </w:p>
    <w:p w14:paraId="514E74EA" w14:textId="45A6A3B9" w:rsidR="0030210D" w:rsidRPr="003E4A1B"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Other factors that will raise or lower the prospects for success, and therefore the value of your </w:t>
      </w:r>
      <w:r w:rsidR="00EE1CA7">
        <w:rPr>
          <w:rFonts w:ascii="Arial" w:hAnsi="Arial" w:cs="Arial"/>
          <w:color w:val="000000"/>
          <w:sz w:val="20"/>
        </w:rPr>
        <w:t>business</w:t>
      </w:r>
      <w:r w:rsidRPr="003E4A1B">
        <w:rPr>
          <w:rFonts w:ascii="Arial" w:hAnsi="Arial" w:cs="Arial"/>
          <w:color w:val="000000"/>
          <w:sz w:val="20"/>
        </w:rPr>
        <w:t xml:space="preserve"> are:</w:t>
      </w:r>
    </w:p>
    <w:p w14:paraId="49E81F55"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Extent of prior industry experience of your management team</w:t>
      </w:r>
    </w:p>
    <w:p w14:paraId="6906D00D"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Connections you have to buyers (through management team or board of directors)</w:t>
      </w:r>
    </w:p>
    <w:p w14:paraId="45686A33"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Strength and number of competitors</w:t>
      </w:r>
    </w:p>
    <w:p w14:paraId="51BEFA72"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sidRPr="003E4A1B">
        <w:rPr>
          <w:rFonts w:ascii="Arial" w:hAnsi="Arial" w:cs="Arial"/>
          <w:color w:val="000000"/>
          <w:sz w:val="20"/>
        </w:rPr>
        <w:t>Expanding or shrin</w:t>
      </w:r>
      <w:r>
        <w:rPr>
          <w:rFonts w:ascii="Arial" w:hAnsi="Arial" w:cs="Arial"/>
          <w:color w:val="000000"/>
          <w:sz w:val="20"/>
        </w:rPr>
        <w:t xml:space="preserve">king market </w:t>
      </w:r>
    </w:p>
    <w:p w14:paraId="269AD20A" w14:textId="77777777" w:rsidR="0030210D" w:rsidRPr="003E4A1B" w:rsidRDefault="0030210D" w:rsidP="00F34A03">
      <w:pPr>
        <w:pStyle w:val="BulletedList2"/>
        <w:numPr>
          <w:ilvl w:val="0"/>
          <w:numId w:val="51"/>
        </w:numPr>
        <w:tabs>
          <w:tab w:val="left" w:pos="720"/>
        </w:tabs>
        <w:spacing w:after="0" w:line="276" w:lineRule="auto"/>
        <w:ind w:left="720"/>
        <w:jc w:val="both"/>
        <w:rPr>
          <w:rFonts w:ascii="Arial" w:hAnsi="Arial" w:cs="Arial"/>
          <w:color w:val="000000"/>
          <w:sz w:val="20"/>
        </w:rPr>
      </w:pPr>
      <w:r>
        <w:rPr>
          <w:rFonts w:ascii="Arial" w:hAnsi="Arial" w:cs="Arial"/>
          <w:color w:val="000000"/>
          <w:sz w:val="20"/>
        </w:rPr>
        <w:t>Past r</w:t>
      </w:r>
      <w:r w:rsidRPr="003E4A1B">
        <w:rPr>
          <w:rFonts w:ascii="Arial" w:hAnsi="Arial" w:cs="Arial"/>
          <w:color w:val="000000"/>
          <w:sz w:val="20"/>
        </w:rPr>
        <w:t>ate of sales growth</w:t>
      </w:r>
    </w:p>
    <w:p w14:paraId="1C788F52"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4"/>
        </w:rPr>
        <w:br/>
      </w:r>
      <w:r w:rsidRPr="003E4A1B">
        <w:rPr>
          <w:rFonts w:ascii="Arial" w:hAnsi="Arial" w:cs="Arial"/>
          <w:color w:val="000000"/>
          <w:sz w:val="20"/>
        </w:rPr>
        <w:t xml:space="preserve">In the end, let us assume you agree </w:t>
      </w:r>
      <w:r>
        <w:rPr>
          <w:rFonts w:ascii="Arial" w:hAnsi="Arial" w:cs="Arial"/>
          <w:color w:val="000000"/>
          <w:sz w:val="20"/>
        </w:rPr>
        <w:t xml:space="preserve">that the business will be worth </w:t>
      </w:r>
      <w:r w:rsidRPr="003E4A1B">
        <w:rPr>
          <w:rFonts w:ascii="Arial" w:hAnsi="Arial" w:cs="Arial"/>
          <w:color w:val="000000"/>
          <w:sz w:val="20"/>
        </w:rPr>
        <w:t>$</w:t>
      </w:r>
      <w:r w:rsidRPr="00FA42B9">
        <w:rPr>
          <w:rFonts w:ascii="Arial" w:hAnsi="Arial" w:cs="Arial"/>
          <w:b/>
          <w:bCs/>
          <w:color w:val="000000"/>
          <w:sz w:val="20"/>
        </w:rPr>
        <w:t>40,000,000</w:t>
      </w:r>
      <w:r w:rsidRPr="003E4A1B">
        <w:rPr>
          <w:rFonts w:ascii="Arial" w:hAnsi="Arial" w:cs="Arial"/>
          <w:color w:val="000000"/>
          <w:sz w:val="20"/>
        </w:rPr>
        <w:t xml:space="preserve"> </w:t>
      </w:r>
      <w:r>
        <w:rPr>
          <w:rFonts w:ascii="Arial" w:hAnsi="Arial" w:cs="Arial"/>
          <w:color w:val="000000"/>
          <w:sz w:val="20"/>
        </w:rPr>
        <w:t xml:space="preserve">in </w:t>
      </w:r>
      <w:r w:rsidRPr="00FA42B9">
        <w:rPr>
          <w:rFonts w:ascii="Arial" w:hAnsi="Arial" w:cs="Arial"/>
          <w:b/>
          <w:bCs/>
          <w:color w:val="000000"/>
          <w:sz w:val="20"/>
        </w:rPr>
        <w:t>5 years</w:t>
      </w:r>
      <w:r>
        <w:rPr>
          <w:rFonts w:ascii="Arial" w:hAnsi="Arial" w:cs="Arial"/>
          <w:color w:val="000000"/>
          <w:sz w:val="20"/>
        </w:rPr>
        <w:t>.</w:t>
      </w:r>
    </w:p>
    <w:p w14:paraId="581EED6B" w14:textId="77777777" w:rsidR="0030210D" w:rsidRPr="00FF6955" w:rsidRDefault="0030210D" w:rsidP="0030210D">
      <w:pPr>
        <w:pStyle w:val="BulletedList2"/>
        <w:numPr>
          <w:ilvl w:val="0"/>
          <w:numId w:val="0"/>
        </w:numPr>
        <w:spacing w:after="0" w:line="276" w:lineRule="auto"/>
        <w:jc w:val="both"/>
        <w:rPr>
          <w:rFonts w:ascii="Arial" w:hAnsi="Arial" w:cs="Arial"/>
          <w:color w:val="000000"/>
          <w:sz w:val="20"/>
        </w:rPr>
      </w:pPr>
    </w:p>
    <w:p w14:paraId="3586F74A" w14:textId="545CFD7F" w:rsidR="0030210D" w:rsidRPr="00914CB2"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2"/>
          <w:szCs w:val="28"/>
        </w:rPr>
        <w:t xml:space="preserve">2. </w:t>
      </w:r>
      <w:r w:rsidRPr="00580ED9">
        <w:rPr>
          <w:rFonts w:ascii="Arial" w:hAnsi="Arial" w:cs="Arial"/>
          <w:color w:val="000000"/>
          <w:sz w:val="22"/>
          <w:szCs w:val="28"/>
        </w:rPr>
        <w:t>COMPARABLES</w:t>
      </w:r>
      <w:r>
        <w:rPr>
          <w:rFonts w:ascii="Arial" w:hAnsi="Arial" w:cs="Arial"/>
          <w:color w:val="000000"/>
          <w:sz w:val="22"/>
          <w:szCs w:val="28"/>
        </w:rPr>
        <w:t xml:space="preserve"> METHOD. </w:t>
      </w:r>
      <w:r w:rsidRPr="00914CB2">
        <w:rPr>
          <w:rFonts w:ascii="Arial" w:hAnsi="Arial" w:cs="Arial"/>
          <w:color w:val="000000"/>
          <w:sz w:val="20"/>
        </w:rPr>
        <w:t xml:space="preserve">Future value may also be estimated by comparing the entrepreneur’s company to </w:t>
      </w:r>
      <w:r>
        <w:rPr>
          <w:rFonts w:ascii="Arial" w:hAnsi="Arial" w:cs="Arial"/>
          <w:color w:val="000000"/>
          <w:sz w:val="20"/>
        </w:rPr>
        <w:t xml:space="preserve">the value of </w:t>
      </w:r>
      <w:r w:rsidRPr="00914CB2">
        <w:rPr>
          <w:rFonts w:ascii="Arial" w:hAnsi="Arial" w:cs="Arial"/>
          <w:color w:val="000000"/>
          <w:sz w:val="20"/>
        </w:rPr>
        <w:t xml:space="preserve">similar companies in the industry. Businesses that are traded on a stock exchange are </w:t>
      </w:r>
      <w:r>
        <w:rPr>
          <w:rFonts w:ascii="Arial" w:hAnsi="Arial" w:cs="Arial"/>
          <w:color w:val="000000"/>
          <w:sz w:val="20"/>
        </w:rPr>
        <w:t>good</w:t>
      </w:r>
      <w:r w:rsidRPr="00914CB2">
        <w:rPr>
          <w:rFonts w:ascii="Arial" w:hAnsi="Arial" w:cs="Arial"/>
          <w:color w:val="000000"/>
          <w:sz w:val="20"/>
        </w:rPr>
        <w:t xml:space="preserve"> comparables since their market value is easy to calculate: number of shares outstanding x price per share. </w:t>
      </w:r>
      <w:r>
        <w:rPr>
          <w:rFonts w:ascii="Arial" w:hAnsi="Arial" w:cs="Arial"/>
          <w:color w:val="000000"/>
          <w:sz w:val="20"/>
        </w:rPr>
        <w:t>(</w:t>
      </w:r>
      <w:r w:rsidRPr="00914CB2">
        <w:rPr>
          <w:rFonts w:ascii="Arial" w:hAnsi="Arial" w:cs="Arial"/>
          <w:color w:val="000000"/>
          <w:sz w:val="20"/>
        </w:rPr>
        <w:t xml:space="preserve">The entrepreneur still needs to convince the investors that </w:t>
      </w:r>
      <w:r w:rsidR="00986592" w:rsidRPr="00914CB2">
        <w:rPr>
          <w:rFonts w:ascii="Arial" w:hAnsi="Arial" w:cs="Arial"/>
          <w:color w:val="000000"/>
          <w:sz w:val="20"/>
        </w:rPr>
        <w:t>their</w:t>
      </w:r>
      <w:r w:rsidRPr="00914CB2">
        <w:rPr>
          <w:rFonts w:ascii="Arial" w:hAnsi="Arial" w:cs="Arial"/>
          <w:color w:val="000000"/>
          <w:sz w:val="20"/>
        </w:rPr>
        <w:t xml:space="preserve"> company will be equally successful.</w:t>
      </w:r>
      <w:r>
        <w:rPr>
          <w:rFonts w:ascii="Arial" w:hAnsi="Arial" w:cs="Arial"/>
          <w:color w:val="000000"/>
          <w:sz w:val="20"/>
        </w:rPr>
        <w:t>) For the sake of argument, we will assume that the comparable companies also have an average value of $</w:t>
      </w:r>
      <w:r w:rsidRPr="00FA42B9">
        <w:rPr>
          <w:rFonts w:ascii="Arial" w:hAnsi="Arial" w:cs="Arial"/>
          <w:b/>
          <w:bCs/>
          <w:color w:val="000000"/>
          <w:sz w:val="20"/>
        </w:rPr>
        <w:t>40,000,000</w:t>
      </w:r>
      <w:r>
        <w:rPr>
          <w:rFonts w:ascii="Arial" w:hAnsi="Arial" w:cs="Arial"/>
          <w:color w:val="000000"/>
          <w:sz w:val="20"/>
        </w:rPr>
        <w:t>.</w:t>
      </w:r>
    </w:p>
    <w:p w14:paraId="15C9AE6C" w14:textId="77777777" w:rsidR="0030210D" w:rsidRDefault="0030210D" w:rsidP="0030210D">
      <w:pPr>
        <w:pStyle w:val="BulletedList2"/>
        <w:numPr>
          <w:ilvl w:val="0"/>
          <w:numId w:val="0"/>
        </w:numPr>
        <w:spacing w:after="0" w:line="276" w:lineRule="auto"/>
        <w:jc w:val="both"/>
      </w:pPr>
    </w:p>
    <w:p w14:paraId="75352538" w14:textId="77777777" w:rsidR="0030210D" w:rsidRDefault="0030210D" w:rsidP="0030210D">
      <w:pPr>
        <w:rPr>
          <w:rFonts w:cs="Arial"/>
          <w:sz w:val="22"/>
          <w:szCs w:val="22"/>
        </w:rPr>
      </w:pPr>
      <w:r>
        <w:rPr>
          <w:rFonts w:cs="Arial"/>
          <w:iCs/>
          <w:sz w:val="22"/>
          <w:szCs w:val="22"/>
        </w:rPr>
        <w:br w:type="page"/>
      </w:r>
    </w:p>
    <w:p w14:paraId="479294DE"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7D7C6596" w14:textId="77777777" w:rsidR="0030210D" w:rsidRPr="003E4A1B" w:rsidRDefault="0030210D" w:rsidP="0030210D">
      <w:pPr>
        <w:rPr>
          <w:rFonts w:cs="Arial"/>
        </w:rPr>
      </w:pPr>
    </w:p>
    <w:p w14:paraId="285218E4" w14:textId="77777777" w:rsidR="0030210D" w:rsidRPr="003E4A1B" w:rsidRDefault="0030210D" w:rsidP="0030210D">
      <w:pPr>
        <w:rPr>
          <w:rFonts w:cs="Arial"/>
        </w:rPr>
      </w:pPr>
    </w:p>
    <w:p w14:paraId="70919DCB" w14:textId="4ACEB93F" w:rsidR="0030210D" w:rsidRPr="003E4A1B" w:rsidRDefault="001C3B98" w:rsidP="0030210D">
      <w:pPr>
        <w:pStyle w:val="Heading1"/>
        <w:rPr>
          <w:rFonts w:cs="Arial"/>
          <w:color w:val="000000" w:themeColor="text1"/>
        </w:rPr>
      </w:pPr>
      <w:bookmarkStart w:id="471" w:name="_Toc203763105"/>
      <w:bookmarkStart w:id="472" w:name="_Toc204700374"/>
      <w:bookmarkStart w:id="473" w:name="_Toc206281971"/>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.8 </w:t>
      </w:r>
      <w:r w:rsidR="0030210D" w:rsidRPr="003E4A1B">
        <w:rPr>
          <w:rFonts w:cs="Arial"/>
          <w:caps w:val="0"/>
          <w:color w:val="000000" w:themeColor="text1"/>
        </w:rPr>
        <w:t xml:space="preserve">  VALUATION (</w:t>
      </w:r>
      <w:r w:rsidR="0030210D">
        <w:rPr>
          <w:rFonts w:cs="Arial"/>
          <w:caps w:val="0"/>
          <w:color w:val="000000" w:themeColor="text1"/>
        </w:rPr>
        <w:t xml:space="preserve">ESTIMATING </w:t>
      </w:r>
      <w:r w:rsidR="0030210D" w:rsidRPr="00914CB2">
        <w:rPr>
          <w:rFonts w:cs="Arial"/>
          <w:i/>
          <w:iCs/>
          <w:caps w:val="0"/>
          <w:color w:val="000000" w:themeColor="text1"/>
        </w:rPr>
        <w:t>PRESENT</w:t>
      </w:r>
      <w:r w:rsidR="0030210D">
        <w:rPr>
          <w:rFonts w:cs="Arial"/>
          <w:caps w:val="0"/>
          <w:color w:val="000000" w:themeColor="text1"/>
        </w:rPr>
        <w:t xml:space="preserve"> VALUE OF A VENTURE</w:t>
      </w:r>
      <w:r w:rsidR="0030210D" w:rsidRPr="003E4A1B">
        <w:rPr>
          <w:rFonts w:cs="Arial"/>
          <w:caps w:val="0"/>
          <w:color w:val="000000" w:themeColor="text1"/>
        </w:rPr>
        <w:t>)</w:t>
      </w:r>
      <w:bookmarkEnd w:id="471"/>
      <w:bookmarkEnd w:id="472"/>
      <w:bookmarkEnd w:id="473"/>
    </w:p>
    <w:p w14:paraId="1D5F7314" w14:textId="77777777" w:rsidR="0030210D" w:rsidRDefault="0030210D" w:rsidP="0030210D">
      <w:pPr>
        <w:pStyle w:val="BulletedList2"/>
        <w:numPr>
          <w:ilvl w:val="0"/>
          <w:numId w:val="0"/>
        </w:numPr>
        <w:spacing w:after="0" w:line="276" w:lineRule="auto"/>
        <w:jc w:val="both"/>
        <w:rPr>
          <w:rFonts w:ascii="Arial" w:hAnsi="Arial" w:cs="Arial"/>
          <w:color w:val="000000"/>
          <w:sz w:val="22"/>
          <w:szCs w:val="28"/>
        </w:rPr>
      </w:pPr>
    </w:p>
    <w:p w14:paraId="71CE8354" w14:textId="77777777" w:rsidR="0030210D" w:rsidRDefault="0030210D" w:rsidP="0030210D">
      <w:pPr>
        <w:pStyle w:val="BulletedList2"/>
        <w:numPr>
          <w:ilvl w:val="0"/>
          <w:numId w:val="0"/>
        </w:numPr>
        <w:spacing w:after="0" w:line="276" w:lineRule="auto"/>
        <w:jc w:val="both"/>
        <w:rPr>
          <w:rFonts w:ascii="Arial" w:hAnsi="Arial" w:cs="Arial"/>
          <w:color w:val="000000"/>
          <w:sz w:val="22"/>
          <w:szCs w:val="28"/>
        </w:rPr>
      </w:pPr>
    </w:p>
    <w:p w14:paraId="1A912F25"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2"/>
          <w:szCs w:val="28"/>
        </w:rPr>
      </w:pPr>
      <w:r w:rsidRPr="00FF6955">
        <w:rPr>
          <w:rFonts w:ascii="Arial" w:hAnsi="Arial" w:cs="Arial"/>
          <w:color w:val="000000"/>
          <w:sz w:val="22"/>
          <w:szCs w:val="28"/>
        </w:rPr>
        <w:t>COMPUTING PRESENT VALUE</w:t>
      </w:r>
      <w:r>
        <w:rPr>
          <w:rFonts w:ascii="Arial" w:hAnsi="Arial" w:cs="Arial"/>
          <w:color w:val="000000"/>
          <w:sz w:val="20"/>
        </w:rPr>
        <w:t>. Once you have arrived at an estimated Future Value of the company ($</w:t>
      </w:r>
      <w:r w:rsidRPr="00FA42B9">
        <w:rPr>
          <w:rFonts w:ascii="Arial" w:hAnsi="Arial" w:cs="Arial"/>
          <w:b/>
          <w:bCs/>
          <w:color w:val="000000"/>
          <w:sz w:val="20"/>
        </w:rPr>
        <w:t>40,000,000</w:t>
      </w:r>
      <w:r>
        <w:rPr>
          <w:rFonts w:ascii="Arial" w:hAnsi="Arial" w:cs="Arial"/>
          <w:color w:val="000000"/>
          <w:sz w:val="20"/>
        </w:rPr>
        <w:t xml:space="preserve"> in </w:t>
      </w:r>
      <w:r w:rsidRPr="00FA42B9">
        <w:rPr>
          <w:rFonts w:ascii="Arial" w:hAnsi="Arial" w:cs="Arial"/>
          <w:b/>
          <w:bCs/>
          <w:color w:val="000000"/>
          <w:sz w:val="20"/>
        </w:rPr>
        <w:t>5 years</w:t>
      </w:r>
      <w:r>
        <w:rPr>
          <w:rFonts w:ascii="Arial" w:hAnsi="Arial" w:cs="Arial"/>
          <w:color w:val="000000"/>
          <w:sz w:val="20"/>
        </w:rPr>
        <w:t xml:space="preserve"> in the example), you will then need to determine the </w:t>
      </w:r>
      <w:r w:rsidRPr="00CC005A">
        <w:rPr>
          <w:rFonts w:ascii="Arial" w:hAnsi="Arial" w:cs="Arial"/>
          <w:i/>
          <w:iCs/>
          <w:color w:val="000000"/>
          <w:sz w:val="20"/>
        </w:rPr>
        <w:t xml:space="preserve">Present Value (PV) </w:t>
      </w:r>
      <w:r>
        <w:rPr>
          <w:rFonts w:ascii="Arial" w:hAnsi="Arial" w:cs="Arial"/>
          <w:color w:val="000000"/>
          <w:sz w:val="20"/>
        </w:rPr>
        <w:t xml:space="preserve">of the company, since the investment will be made today—not in 5 years.  This computation can be performed using the Discount Method based on the target  </w:t>
      </w:r>
      <w:r w:rsidRPr="00C7739E">
        <w:rPr>
          <w:rFonts w:ascii="Arial" w:hAnsi="Arial" w:cs="Arial"/>
          <w:i/>
          <w:iCs/>
          <w:color w:val="000000" w:themeColor="text1"/>
          <w:sz w:val="22"/>
          <w:szCs w:val="28"/>
        </w:rPr>
        <w:t xml:space="preserve">Internal Rate </w:t>
      </w:r>
      <w:r>
        <w:rPr>
          <w:rFonts w:ascii="Arial" w:hAnsi="Arial" w:cs="Arial"/>
          <w:i/>
          <w:iCs/>
          <w:color w:val="000000" w:themeColor="text1"/>
          <w:sz w:val="22"/>
          <w:szCs w:val="28"/>
        </w:rPr>
        <w:t>o</w:t>
      </w:r>
      <w:r w:rsidRPr="00C7739E">
        <w:rPr>
          <w:rFonts w:ascii="Arial" w:hAnsi="Arial" w:cs="Arial"/>
          <w:i/>
          <w:iCs/>
          <w:color w:val="000000" w:themeColor="text1"/>
          <w:sz w:val="22"/>
          <w:szCs w:val="28"/>
        </w:rPr>
        <w:t>f Return</w:t>
      </w:r>
      <w:r>
        <w:rPr>
          <w:rFonts w:ascii="Arial" w:hAnsi="Arial" w:cs="Arial"/>
          <w:color w:val="000000" w:themeColor="text1"/>
          <w:sz w:val="22"/>
          <w:szCs w:val="28"/>
        </w:rPr>
        <w:t xml:space="preserve"> (IRR).</w:t>
      </w:r>
    </w:p>
    <w:p w14:paraId="4ECA5B35"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4419E602"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TARGET INTERNAL RATE OF RETURN (IRR)</w:t>
      </w:r>
      <w:r>
        <w:rPr>
          <w:rFonts w:ascii="Arial" w:hAnsi="Arial" w:cs="Arial"/>
          <w:color w:val="000000" w:themeColor="text1"/>
          <w:sz w:val="20"/>
        </w:rPr>
        <w:t xml:space="preserve">. </w:t>
      </w:r>
      <w:r w:rsidRPr="00D208C2">
        <w:rPr>
          <w:rFonts w:ascii="Arial" w:hAnsi="Arial" w:cs="Arial"/>
          <w:color w:val="000000" w:themeColor="text1"/>
          <w:sz w:val="20"/>
        </w:rPr>
        <w:t>This is done mathematically using a discount rate agreed to by all parties</w:t>
      </w:r>
      <w:r>
        <w:rPr>
          <w:rFonts w:ascii="Arial" w:hAnsi="Arial" w:cs="Arial"/>
          <w:color w:val="000000" w:themeColor="text1"/>
          <w:sz w:val="20"/>
        </w:rPr>
        <w:t xml:space="preserve">. There are several methods investors use to determine the necessary IRR for each investment for them to derive an </w:t>
      </w:r>
      <w:r w:rsidRPr="00BB738F">
        <w:rPr>
          <w:rFonts w:ascii="Arial" w:hAnsi="Arial" w:cs="Arial"/>
          <w:color w:val="000000" w:themeColor="text1"/>
          <w:sz w:val="20"/>
          <w:u w:val="single"/>
        </w:rPr>
        <w:t>average</w:t>
      </w:r>
      <w:r>
        <w:rPr>
          <w:rFonts w:ascii="Arial" w:hAnsi="Arial" w:cs="Arial"/>
          <w:color w:val="000000" w:themeColor="text1"/>
          <w:sz w:val="20"/>
        </w:rPr>
        <w:t xml:space="preserve"> competitive return on all their investments, considering many will fail to return any profit.</w:t>
      </w:r>
    </w:p>
    <w:p w14:paraId="3099A7D4"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11C84656" w14:textId="54A7FF0D"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 xml:space="preserve">If </w:t>
      </w:r>
      <w:r w:rsidR="00EE1CA7">
        <w:rPr>
          <w:rFonts w:ascii="Arial" w:hAnsi="Arial" w:cs="Arial"/>
          <w:color w:val="000000" w:themeColor="text1"/>
          <w:sz w:val="20"/>
        </w:rPr>
        <w:t>investors</w:t>
      </w:r>
      <w:r>
        <w:rPr>
          <w:rFonts w:ascii="Arial" w:hAnsi="Arial" w:cs="Arial"/>
          <w:color w:val="000000" w:themeColor="text1"/>
          <w:sz w:val="20"/>
        </w:rPr>
        <w:t xml:space="preserve"> put their funds into a portfolio of </w:t>
      </w:r>
      <w:r w:rsidRPr="005538FC">
        <w:rPr>
          <w:rFonts w:ascii="Arial" w:hAnsi="Arial" w:cs="Arial"/>
          <w:color w:val="000000" w:themeColor="text1"/>
          <w:sz w:val="20"/>
        </w:rPr>
        <w:t>Standard and Poor's 500</w:t>
      </w:r>
      <w:r>
        <w:rPr>
          <w:rFonts w:ascii="Arial" w:hAnsi="Arial" w:cs="Arial"/>
          <w:color w:val="000000" w:themeColor="text1"/>
          <w:sz w:val="20"/>
        </w:rPr>
        <w:t xml:space="preserve"> (S&amp;P 500) stocks in 2000, they would have earned an average IRR of 13.6% during the 5 years ending in 2025. Of course, that does not mean that an investment today would yield the same return, but an investor will contend that instead of investing in your (risky) company they could safely invest the same amount in the S&amp;P and earn a comfortable </w:t>
      </w:r>
      <w:r w:rsidRPr="00FA42B9">
        <w:rPr>
          <w:rFonts w:ascii="Arial" w:hAnsi="Arial" w:cs="Arial"/>
          <w:b/>
          <w:bCs/>
          <w:color w:val="000000" w:themeColor="text1"/>
          <w:sz w:val="20"/>
        </w:rPr>
        <w:t>13.6%</w:t>
      </w:r>
      <w:r>
        <w:rPr>
          <w:rFonts w:ascii="Arial" w:hAnsi="Arial" w:cs="Arial"/>
          <w:color w:val="000000" w:themeColor="text1"/>
          <w:sz w:val="20"/>
        </w:rPr>
        <w:t xml:space="preserve">; so that is how much they would </w:t>
      </w:r>
      <w:r w:rsidRPr="005538FC">
        <w:rPr>
          <w:rFonts w:ascii="Arial" w:hAnsi="Arial" w:cs="Arial"/>
          <w:i/>
          <w:iCs/>
          <w:color w:val="000000" w:themeColor="text1"/>
          <w:sz w:val="20"/>
        </w:rPr>
        <w:t>at least</w:t>
      </w:r>
      <w:r>
        <w:rPr>
          <w:rFonts w:ascii="Arial" w:hAnsi="Arial" w:cs="Arial"/>
          <w:color w:val="000000" w:themeColor="text1"/>
          <w:sz w:val="20"/>
        </w:rPr>
        <w:t xml:space="preserve"> need to earn on their investment each year while waiting to cashout.  But investors will want an even higher IRR to compensate for the greater risk and the </w:t>
      </w:r>
      <w:r w:rsidRPr="005538FC">
        <w:rPr>
          <w:rFonts w:ascii="Arial" w:hAnsi="Arial" w:cs="Arial"/>
          <w:i/>
          <w:iCs/>
          <w:color w:val="000000" w:themeColor="text1"/>
          <w:sz w:val="20"/>
        </w:rPr>
        <w:t>illiquidity</w:t>
      </w:r>
      <w:r>
        <w:rPr>
          <w:rFonts w:ascii="Arial" w:hAnsi="Arial" w:cs="Arial"/>
          <w:color w:val="000000" w:themeColor="text1"/>
          <w:sz w:val="20"/>
        </w:rPr>
        <w:t xml:space="preserve"> (not being able to sell their shares in an emergency because there is no exchange where your shares can be sold.)  Typically, the target IRR will be 40% or higher.</w:t>
      </w:r>
    </w:p>
    <w:p w14:paraId="4B3F0E4F" w14:textId="77777777" w:rsidR="0030210D" w:rsidRPr="00CA2077" w:rsidRDefault="0030210D" w:rsidP="0030210D">
      <w:pPr>
        <w:pStyle w:val="BulletedList2"/>
        <w:numPr>
          <w:ilvl w:val="0"/>
          <w:numId w:val="0"/>
        </w:numPr>
        <w:spacing w:after="0" w:line="276" w:lineRule="auto"/>
        <w:jc w:val="both"/>
        <w:rPr>
          <w:rFonts w:ascii="Arial" w:hAnsi="Arial" w:cs="Arial"/>
          <w:color w:val="000000" w:themeColor="text1"/>
          <w:sz w:val="12"/>
          <w:szCs w:val="16"/>
        </w:rPr>
      </w:pPr>
    </w:p>
    <w:p w14:paraId="4D14C7F6"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color w:val="000000" w:themeColor="text1"/>
          <w:sz w:val="20"/>
        </w:rPr>
        <w:t>Investors will often express their target IRR as a multiple of their investment: 5x, 10x, 20x, or even 30x.</w:t>
      </w:r>
    </w:p>
    <w:p w14:paraId="31480B59"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  5x</w:t>
      </w:r>
      <w:r>
        <w:rPr>
          <w:rFonts w:ascii="Arial" w:hAnsi="Arial" w:cs="Arial"/>
          <w:color w:val="000000" w:themeColor="text1"/>
          <w:sz w:val="20"/>
        </w:rPr>
        <w:tab/>
        <w:t xml:space="preserve"> =</w:t>
      </w:r>
      <w:r>
        <w:rPr>
          <w:rFonts w:ascii="Arial" w:hAnsi="Arial" w:cs="Arial"/>
          <w:color w:val="000000" w:themeColor="text1"/>
          <w:sz w:val="20"/>
        </w:rPr>
        <w:tab/>
        <w:t xml:space="preserve">~  40%  IRR     </w:t>
      </w:r>
    </w:p>
    <w:p w14:paraId="33E82D26"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10x </w:t>
      </w:r>
      <w:r>
        <w:rPr>
          <w:rFonts w:ascii="Arial" w:hAnsi="Arial" w:cs="Arial"/>
          <w:color w:val="000000" w:themeColor="text1"/>
          <w:sz w:val="20"/>
        </w:rPr>
        <w:tab/>
        <w:t>=</w:t>
      </w:r>
      <w:r>
        <w:rPr>
          <w:rFonts w:ascii="Arial" w:hAnsi="Arial" w:cs="Arial"/>
          <w:color w:val="000000" w:themeColor="text1"/>
          <w:sz w:val="20"/>
        </w:rPr>
        <w:tab/>
        <w:t xml:space="preserve">~  60%  IRR    </w:t>
      </w:r>
      <w:r>
        <w:rPr>
          <w:rFonts w:ascii="Arial" w:hAnsi="Arial" w:cs="Arial"/>
          <w:color w:val="000000" w:themeColor="text1"/>
          <w:sz w:val="20"/>
        </w:rPr>
        <w:tab/>
      </w:r>
    </w:p>
    <w:p w14:paraId="6D18E025"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20x </w:t>
      </w:r>
      <w:r>
        <w:rPr>
          <w:rFonts w:ascii="Arial" w:hAnsi="Arial" w:cs="Arial"/>
          <w:color w:val="000000" w:themeColor="text1"/>
          <w:sz w:val="20"/>
        </w:rPr>
        <w:tab/>
        <w:t>=</w:t>
      </w:r>
      <w:r>
        <w:rPr>
          <w:rFonts w:ascii="Arial" w:hAnsi="Arial" w:cs="Arial"/>
          <w:color w:val="000000" w:themeColor="text1"/>
          <w:sz w:val="20"/>
        </w:rPr>
        <w:tab/>
        <w:t>~  80%  IRR</w:t>
      </w:r>
    </w:p>
    <w:p w14:paraId="6E5BE75F" w14:textId="77777777" w:rsidR="0030210D" w:rsidRDefault="0030210D" w:rsidP="0030210D">
      <w:pPr>
        <w:pStyle w:val="BulletedList2"/>
        <w:numPr>
          <w:ilvl w:val="0"/>
          <w:numId w:val="0"/>
        </w:numPr>
        <w:tabs>
          <w:tab w:val="left" w:pos="900"/>
        </w:tabs>
        <w:spacing w:after="0" w:line="276" w:lineRule="auto"/>
        <w:ind w:left="360"/>
        <w:jc w:val="both"/>
        <w:rPr>
          <w:rFonts w:ascii="Arial" w:hAnsi="Arial" w:cs="Arial"/>
          <w:color w:val="000000" w:themeColor="text1"/>
          <w:sz w:val="20"/>
        </w:rPr>
      </w:pPr>
      <w:r>
        <w:rPr>
          <w:rFonts w:ascii="Arial" w:hAnsi="Arial" w:cs="Arial"/>
          <w:color w:val="000000" w:themeColor="text1"/>
          <w:sz w:val="20"/>
        </w:rPr>
        <w:t xml:space="preserve">30x </w:t>
      </w:r>
      <w:r>
        <w:rPr>
          <w:rFonts w:ascii="Arial" w:hAnsi="Arial" w:cs="Arial"/>
          <w:color w:val="000000" w:themeColor="text1"/>
          <w:sz w:val="20"/>
        </w:rPr>
        <w:tab/>
        <w:t>=</w:t>
      </w:r>
      <w:r>
        <w:rPr>
          <w:rFonts w:ascii="Arial" w:hAnsi="Arial" w:cs="Arial"/>
          <w:color w:val="000000" w:themeColor="text1"/>
          <w:sz w:val="20"/>
        </w:rPr>
        <w:tab/>
        <w:t xml:space="preserve">~100%  IRR   </w:t>
      </w:r>
    </w:p>
    <w:p w14:paraId="56C81222"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2"/>
          <w:szCs w:val="28"/>
        </w:rPr>
      </w:pPr>
    </w:p>
    <w:p w14:paraId="546C8E79" w14:textId="02FB385D"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sidRPr="00974327">
        <w:rPr>
          <w:rFonts w:ascii="Arial" w:hAnsi="Arial" w:cs="Arial"/>
          <w:color w:val="000000" w:themeColor="text1"/>
          <w:sz w:val="22"/>
          <w:szCs w:val="28"/>
        </w:rPr>
        <w:t>PRESENT VALUE FORMULA</w:t>
      </w:r>
      <w:r w:rsidR="00CB66CB">
        <w:rPr>
          <w:rFonts w:ascii="Arial" w:hAnsi="Arial" w:cs="Arial"/>
          <w:color w:val="000000" w:themeColor="text1"/>
          <w:sz w:val="20"/>
        </w:rPr>
        <w:t xml:space="preserve">. </w:t>
      </w:r>
      <w:r>
        <w:rPr>
          <w:rFonts w:ascii="Arial" w:hAnsi="Arial" w:cs="Arial"/>
          <w:color w:val="000000" w:themeColor="text1"/>
          <w:sz w:val="20"/>
        </w:rPr>
        <w:t xml:space="preserve">Present Value (PV) is computed using the formula: </w:t>
      </w:r>
    </w:p>
    <w:p w14:paraId="63A295EA" w14:textId="77777777" w:rsidR="0030210D" w:rsidRDefault="0030210D" w:rsidP="0030210D">
      <w:pPr>
        <w:pStyle w:val="BulletedList2"/>
        <w:numPr>
          <w:ilvl w:val="0"/>
          <w:numId w:val="0"/>
        </w:numPr>
        <w:spacing w:after="0" w:line="276" w:lineRule="auto"/>
        <w:ind w:left="360"/>
        <w:rPr>
          <w:rFonts w:ascii="Arial" w:hAnsi="Arial" w:cs="Arial"/>
          <w:color w:val="000000" w:themeColor="text1"/>
          <w:sz w:val="22"/>
          <w:szCs w:val="28"/>
        </w:rPr>
      </w:pPr>
      <w:r w:rsidRPr="00B77CB5">
        <w:rPr>
          <w:rFonts w:ascii="Arial" w:hAnsi="Arial" w:cs="Arial"/>
          <w:color w:val="000000" w:themeColor="text1"/>
          <w:szCs w:val="32"/>
        </w:rPr>
        <w:t>PV = FV / (1 + r)</w:t>
      </w:r>
      <w:r w:rsidRPr="00774FF8">
        <w:rPr>
          <w:rFonts w:ascii="Arial" w:hAnsi="Arial" w:cs="Arial"/>
          <w:color w:val="000000" w:themeColor="text1"/>
          <w:sz w:val="32"/>
          <w:szCs w:val="40"/>
          <w:vertAlign w:val="superscript"/>
        </w:rPr>
        <w:t>n</w:t>
      </w:r>
      <w:r>
        <w:rPr>
          <w:rFonts w:ascii="Arial" w:hAnsi="Arial" w:cs="Arial"/>
          <w:color w:val="000000" w:themeColor="text1"/>
          <w:szCs w:val="32"/>
          <w:vertAlign w:val="superscript"/>
        </w:rPr>
        <w:t xml:space="preserve">   </w:t>
      </w:r>
      <w:r w:rsidRPr="00B77CB5">
        <w:rPr>
          <w:rFonts w:ascii="Arial" w:hAnsi="Arial" w:cs="Arial"/>
          <w:color w:val="000000" w:themeColor="text1"/>
          <w:sz w:val="22"/>
          <w:szCs w:val="28"/>
        </w:rPr>
        <w:t xml:space="preserve">where </w:t>
      </w:r>
      <w:r w:rsidRPr="00B77CB5">
        <w:rPr>
          <w:rFonts w:ascii="Arial" w:hAnsi="Arial" w:cs="Arial"/>
          <w:b/>
          <w:bCs/>
          <w:color w:val="000000" w:themeColor="text1"/>
          <w:szCs w:val="32"/>
        </w:rPr>
        <w:t>r</w:t>
      </w:r>
      <w:r w:rsidRPr="00B77CB5">
        <w:rPr>
          <w:rFonts w:ascii="Arial" w:hAnsi="Arial" w:cs="Arial"/>
          <w:color w:val="000000" w:themeColor="text1"/>
          <w:sz w:val="22"/>
          <w:szCs w:val="28"/>
        </w:rPr>
        <w:t xml:space="preserve"> is the discount rate and </w:t>
      </w:r>
      <w:r w:rsidRPr="00B77CB5">
        <w:rPr>
          <w:rFonts w:ascii="Arial" w:hAnsi="Arial" w:cs="Arial"/>
          <w:b/>
          <w:bCs/>
          <w:color w:val="000000" w:themeColor="text1"/>
          <w:szCs w:val="32"/>
        </w:rPr>
        <w:t>n</w:t>
      </w:r>
      <w:r w:rsidRPr="00B77CB5">
        <w:rPr>
          <w:rFonts w:ascii="Arial" w:hAnsi="Arial" w:cs="Arial"/>
          <w:color w:val="000000" w:themeColor="text1"/>
          <w:sz w:val="22"/>
          <w:szCs w:val="28"/>
        </w:rPr>
        <w:t xml:space="preserve"> the number of years.</w:t>
      </w:r>
    </w:p>
    <w:p w14:paraId="6F5E29AA" w14:textId="77777777" w:rsidR="0030210D" w:rsidRDefault="0030210D" w:rsidP="0030210D">
      <w:pPr>
        <w:ind w:left="360"/>
        <w:rPr>
          <w:b/>
          <w:bCs/>
          <w:sz w:val="22"/>
          <w:szCs w:val="22"/>
        </w:rPr>
      </w:pPr>
      <w:r>
        <w:rPr>
          <w:rFonts w:cs="Arial"/>
          <w:color w:val="000000" w:themeColor="text1"/>
          <w:sz w:val="22"/>
          <w:szCs w:val="28"/>
        </w:rPr>
        <w:t xml:space="preserve">Assuming </w:t>
      </w:r>
      <w:r w:rsidRPr="00DA2E5C">
        <w:rPr>
          <w:rFonts w:cs="Arial"/>
          <w:b/>
          <w:bCs/>
          <w:color w:val="000000" w:themeColor="text1"/>
          <w:sz w:val="22"/>
          <w:szCs w:val="28"/>
        </w:rPr>
        <w:t>60%</w:t>
      </w:r>
      <w:r>
        <w:rPr>
          <w:rFonts w:cs="Arial"/>
          <w:color w:val="000000" w:themeColor="text1"/>
          <w:sz w:val="22"/>
          <w:szCs w:val="28"/>
        </w:rPr>
        <w:t xml:space="preserve"> target IRR… PV = </w:t>
      </w:r>
      <w:r w:rsidRPr="00FA42B9">
        <w:rPr>
          <w:rFonts w:cs="Arial"/>
          <w:b/>
          <w:bCs/>
          <w:color w:val="000000" w:themeColor="text1"/>
          <w:sz w:val="22"/>
          <w:szCs w:val="28"/>
        </w:rPr>
        <w:t>40,000,000</w:t>
      </w:r>
      <w:r>
        <w:rPr>
          <w:rFonts w:cs="Arial"/>
          <w:color w:val="000000" w:themeColor="text1"/>
          <w:sz w:val="22"/>
          <w:szCs w:val="28"/>
        </w:rPr>
        <w:t>/ (</w:t>
      </w:r>
      <w:r w:rsidRPr="00FA42B9">
        <w:rPr>
          <w:rFonts w:cs="Arial"/>
          <w:b/>
          <w:bCs/>
          <w:color w:val="000000" w:themeColor="text1"/>
          <w:sz w:val="22"/>
          <w:szCs w:val="28"/>
        </w:rPr>
        <w:t>1.6</w:t>
      </w:r>
      <w:r>
        <w:rPr>
          <w:rFonts w:cs="Arial"/>
          <w:color w:val="000000" w:themeColor="text1"/>
          <w:sz w:val="22"/>
          <w:szCs w:val="28"/>
        </w:rPr>
        <w:t>)</w:t>
      </w:r>
      <w:r w:rsidRPr="00FA42B9">
        <w:rPr>
          <w:rFonts w:cs="Arial"/>
          <w:b/>
          <w:bCs/>
          <w:color w:val="000000" w:themeColor="text1"/>
          <w:sz w:val="28"/>
          <w:szCs w:val="36"/>
          <w:vertAlign w:val="superscript"/>
        </w:rPr>
        <w:t>5</w:t>
      </w:r>
      <w:r>
        <w:rPr>
          <w:rFonts w:cs="Arial"/>
          <w:color w:val="000000" w:themeColor="text1"/>
          <w:szCs w:val="32"/>
          <w:vertAlign w:val="superscript"/>
        </w:rPr>
        <w:t xml:space="preserve">        </w:t>
      </w:r>
      <w:r>
        <w:rPr>
          <w:rFonts w:cs="Arial"/>
          <w:color w:val="000000" w:themeColor="text1"/>
          <w:sz w:val="22"/>
          <w:szCs w:val="28"/>
        </w:rPr>
        <w:t>=</w:t>
      </w:r>
      <w:r>
        <w:rPr>
          <w:rFonts w:cs="Arial"/>
          <w:color w:val="000000" w:themeColor="text1"/>
          <w:szCs w:val="32"/>
          <w:vertAlign w:val="superscript"/>
        </w:rPr>
        <w:t xml:space="preserve"> </w:t>
      </w:r>
      <w:r w:rsidRPr="00BC1C97">
        <w:rPr>
          <w:rFonts w:cs="Arial"/>
          <w:color w:val="000000" w:themeColor="text1"/>
          <w:sz w:val="22"/>
          <w:szCs w:val="36"/>
        </w:rPr>
        <w:t>40,000,000/</w:t>
      </w:r>
      <w:r>
        <w:rPr>
          <w:rFonts w:cs="Arial"/>
          <w:color w:val="000000" w:themeColor="text1"/>
          <w:sz w:val="22"/>
          <w:szCs w:val="36"/>
        </w:rPr>
        <w:t xml:space="preserve"> 10.48576</w:t>
      </w:r>
      <w:r w:rsidRPr="00BC1C97">
        <w:rPr>
          <w:rFonts w:cs="Arial"/>
          <w:color w:val="000000" w:themeColor="text1"/>
          <w:sz w:val="22"/>
          <w:szCs w:val="36"/>
        </w:rPr>
        <w:t xml:space="preserve">   </w:t>
      </w:r>
      <w:r>
        <w:rPr>
          <w:rFonts w:cs="Arial"/>
          <w:color w:val="000000" w:themeColor="text1"/>
          <w:sz w:val="22"/>
          <w:szCs w:val="36"/>
        </w:rPr>
        <w:t xml:space="preserve">  </w:t>
      </w:r>
      <w:r w:rsidRPr="00BC1C97">
        <w:rPr>
          <w:rFonts w:cs="Arial"/>
          <w:color w:val="000000" w:themeColor="text1"/>
          <w:sz w:val="22"/>
          <w:szCs w:val="36"/>
        </w:rPr>
        <w:t xml:space="preserve">= </w:t>
      </w:r>
      <w:r>
        <w:rPr>
          <w:sz w:val="22"/>
          <w:szCs w:val="22"/>
        </w:rPr>
        <w:t xml:space="preserve">$ </w:t>
      </w:r>
      <w:r w:rsidRPr="007107BC">
        <w:rPr>
          <w:b/>
          <w:bCs/>
          <w:sz w:val="22"/>
          <w:szCs w:val="22"/>
        </w:rPr>
        <w:t>3,81</w:t>
      </w:r>
      <w:r>
        <w:rPr>
          <w:b/>
          <w:bCs/>
          <w:sz w:val="22"/>
          <w:szCs w:val="22"/>
        </w:rPr>
        <w:t>4,697 PV</w:t>
      </w:r>
    </w:p>
    <w:p w14:paraId="0A716209" w14:textId="77777777" w:rsidR="0030210D" w:rsidRDefault="0030210D" w:rsidP="0030210D">
      <w:pPr>
        <w:ind w:left="360"/>
        <w:rPr>
          <w:rFonts w:cs="Arial"/>
          <w:color w:val="000000" w:themeColor="text1"/>
        </w:rPr>
      </w:pPr>
      <w:r>
        <w:rPr>
          <w:b/>
          <w:bCs/>
          <w:sz w:val="22"/>
          <w:szCs w:val="22"/>
        </w:rPr>
        <w:t xml:space="preserve"> </w:t>
      </w:r>
    </w:p>
    <w:p w14:paraId="3ACAAFBD"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r>
        <w:rPr>
          <w:rFonts w:ascii="Arial" w:hAnsi="Arial" w:cs="Arial"/>
          <w:noProof/>
          <w:color w:val="000000" w:themeColor="text1"/>
          <w:sz w:val="20"/>
        </w:rPr>
        <mc:AlternateContent>
          <mc:Choice Requires="wpg">
            <w:drawing>
              <wp:anchor distT="0" distB="0" distL="114300" distR="114300" simplePos="0" relativeHeight="251998720" behindDoc="0" locked="0" layoutInCell="1" allowOverlap="1" wp14:anchorId="2CB29F11" wp14:editId="4FC591DE">
                <wp:simplePos x="0" y="0"/>
                <wp:positionH relativeFrom="column">
                  <wp:posOffset>15240</wp:posOffset>
                </wp:positionH>
                <wp:positionV relativeFrom="paragraph">
                  <wp:posOffset>15240</wp:posOffset>
                </wp:positionV>
                <wp:extent cx="5086350" cy="2831465"/>
                <wp:effectExtent l="19050" t="19050" r="19050" b="26035"/>
                <wp:wrapNone/>
                <wp:docPr id="2089341153" name="Group 15" descr="Screenshot of Present Value Calculator, showing fields to input Future Value, Discount rate, and number of years."/>
                <wp:cNvGraphicFramePr/>
                <a:graphic xmlns:a="http://schemas.openxmlformats.org/drawingml/2006/main">
                  <a:graphicData uri="http://schemas.microsoft.com/office/word/2010/wordprocessingGroup">
                    <wpg:wgp>
                      <wpg:cNvGrpSpPr/>
                      <wpg:grpSpPr>
                        <a:xfrm>
                          <a:off x="0" y="0"/>
                          <a:ext cx="5086350" cy="2831465"/>
                          <a:chOff x="0" y="0"/>
                          <a:chExt cx="5086350" cy="2831465"/>
                        </a:xfrm>
                      </wpg:grpSpPr>
                      <pic:pic xmlns:pic="http://schemas.openxmlformats.org/drawingml/2006/picture">
                        <pic:nvPicPr>
                          <pic:cNvPr id="1834109063" name="Picture 1" descr="Screenshot of a Present Value Calculator"/>
                          <pic:cNvPicPr>
                            <a:picLocks noChangeAspect="1"/>
                          </pic:cNvPicPr>
                        </pic:nvPicPr>
                        <pic:blipFill>
                          <a:blip r:embed="rId664" cstate="email">
                            <a:extLst>
                              <a:ext uri="{BEBA8EAE-BF5A-486C-A8C5-ECC9F3942E4B}">
                                <a14:imgProps xmlns:a14="http://schemas.microsoft.com/office/drawing/2010/main">
                                  <a14:imgLayer r:embed="rId665">
                                    <a14:imgEffect>
                                      <a14:sharpenSoften amount="25000"/>
                                    </a14:imgEffect>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5086350" cy="2831465"/>
                          </a:xfrm>
                          <a:prstGeom prst="rect">
                            <a:avLst/>
                          </a:prstGeom>
                          <a:ln>
                            <a:solidFill>
                              <a:schemeClr val="accent1"/>
                            </a:solidFill>
                          </a:ln>
                        </pic:spPr>
                      </pic:pic>
                      <wps:wsp>
                        <wps:cNvPr id="1128690872" name="Text Box 129"/>
                        <wps:cNvSpPr txBox="1"/>
                        <wps:spPr>
                          <a:xfrm>
                            <a:off x="3575050" y="2432050"/>
                            <a:ext cx="1266825" cy="276225"/>
                          </a:xfrm>
                          <a:prstGeom prst="rect">
                            <a:avLst/>
                          </a:prstGeom>
                          <a:solidFill>
                            <a:schemeClr val="lt1"/>
                          </a:solidFill>
                          <a:ln w="6350">
                            <a:solidFill>
                              <a:schemeClr val="bg1">
                                <a:lumMod val="75000"/>
                              </a:schemeClr>
                            </a:solidFill>
                          </a:ln>
                        </wps:spPr>
                        <wps:txbx>
                          <w:txbxContent>
                            <w:p w14:paraId="5097AF8D" w14:textId="77777777" w:rsidR="0030210D" w:rsidRPr="00115F37" w:rsidRDefault="0030210D" w:rsidP="0030210D">
                              <w:pPr>
                                <w:rPr>
                                  <w:b/>
                                  <w:bCs/>
                                  <w:sz w:val="24"/>
                                  <w:szCs w:val="24"/>
                                </w:rPr>
                              </w:pPr>
                              <w:r w:rsidRPr="00115F37">
                                <w:rPr>
                                  <w:b/>
                                  <w:bCs/>
                                  <w:sz w:val="24"/>
                                  <w:szCs w:val="24"/>
                                </w:rPr>
                                <w:t>$ 21,143,084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2CB29F11" id="Group 15" o:spid="_x0000_s1118" alt="Screenshot of Present Value Calculator, showing fields to input Future Value, Discount rate, and number of years." style="position:absolute;left:0;text-align:left;margin-left:1.2pt;margin-top:1.2pt;width:400.5pt;height:222.95pt;z-index:251998720" coordsize="50863,2831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">
                <v:shape id="Picture 1" o:spid="_x0000_s1119" type="#_x0000_t75" alt="Screenshot of a Present Value Calculator" style="position:absolute;width:50863;height:28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" stroked="t" strokecolor="#4f81bd [3204]">
                  <v:imagedata r:id="rId667" o:title="Screenshot of a Present Value Calculator"/>
                  <v:path arrowok="t"/>
                </v:shape>
                <v:shape id="Text Box 129" o:spid="_x0000_s1120" type="#_x0000_t202" style="position:absolute;left:35750;top:24320;width:12668;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" fillcolor="white [3201]" strokecolor="#bfbfbf [2412]" strokeweight=".5pt">
                  <v:textbox>
                    <w:txbxContent>
                      <w:p w14:paraId="5097AF8D" w14:textId="77777777" w:rsidR="0030210D" w:rsidRPr="00115F37" w:rsidRDefault="0030210D" w:rsidP="0030210D">
                        <w:pPr>
                          <w:rPr>
                            <w:b/>
                            <w:bCs/>
                            <w:sz w:val="24"/>
                            <w:szCs w:val="24"/>
                          </w:rPr>
                        </w:pPr>
                        <w:r w:rsidRPr="00115F37">
                          <w:rPr>
                            <w:b/>
                            <w:bCs/>
                            <w:sz w:val="24"/>
                            <w:szCs w:val="24"/>
                          </w:rPr>
                          <w:t>$ 21,143,084</w:t>
                        </w:r>
                      </w:p>
                    </w:txbxContent>
                  </v:textbox>
                </v:shape>
              </v:group>
            </w:pict>
          </mc:Fallback>
        </mc:AlternateContent>
      </w:r>
      <w:r>
        <w:rPr>
          <w:rFonts w:ascii="Arial" w:hAnsi="Arial" w:cs="Arial"/>
          <w:color w:val="000000" w:themeColor="text1"/>
          <w:sz w:val="20"/>
        </w:rPr>
        <w:t xml:space="preserve">  </w:t>
      </w:r>
    </w:p>
    <w:p w14:paraId="0CC4AF8B"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p>
    <w:p w14:paraId="708F1EB7" w14:textId="77777777" w:rsidR="0030210D" w:rsidRDefault="0030210D" w:rsidP="0030210D">
      <w:pPr>
        <w:pStyle w:val="BulletedList2"/>
        <w:numPr>
          <w:ilvl w:val="0"/>
          <w:numId w:val="0"/>
        </w:numPr>
        <w:spacing w:after="0" w:line="276" w:lineRule="auto"/>
        <w:jc w:val="both"/>
        <w:rPr>
          <w:rFonts w:ascii="Arial" w:hAnsi="Arial" w:cs="Arial"/>
          <w:color w:val="000000" w:themeColor="text1"/>
          <w:sz w:val="20"/>
        </w:rPr>
      </w:pPr>
    </w:p>
    <w:p w14:paraId="3D9A4DAA" w14:textId="77777777" w:rsidR="0030210D" w:rsidRPr="00907483" w:rsidRDefault="0030210D" w:rsidP="0030210D">
      <w:pPr>
        <w:pStyle w:val="BulletedList2"/>
        <w:numPr>
          <w:ilvl w:val="0"/>
          <w:numId w:val="0"/>
        </w:numPr>
        <w:spacing w:after="0" w:line="276" w:lineRule="auto"/>
        <w:rPr>
          <w:rFonts w:ascii="Arial" w:hAnsi="Arial" w:cs="Arial"/>
          <w:i/>
          <w:iCs/>
          <w:color w:val="000000" w:themeColor="text1"/>
          <w:sz w:val="22"/>
          <w:szCs w:val="28"/>
        </w:rPr>
      </w:pPr>
      <w:r w:rsidRPr="00907483">
        <w:rPr>
          <w:rFonts w:ascii="Arial" w:hAnsi="Arial" w:cs="Arial"/>
          <w:i/>
          <w:iCs/>
          <w:color w:val="000000" w:themeColor="text1"/>
          <w:sz w:val="22"/>
          <w:szCs w:val="28"/>
        </w:rPr>
        <w:t xml:space="preserve">Use this handy online calculator for the math  </w:t>
      </w:r>
    </w:p>
    <w:p w14:paraId="63A23DE9"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622DF49A"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180D936F"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5BDDDAD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6921824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459000FD"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4082B4EA"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71634807"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08CF1847"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0BE30648"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1F74AB42" w14:textId="77777777" w:rsidR="0030210D" w:rsidRDefault="0030210D" w:rsidP="0030210D">
      <w:pPr>
        <w:pStyle w:val="BulletedList2"/>
        <w:numPr>
          <w:ilvl w:val="0"/>
          <w:numId w:val="0"/>
        </w:numPr>
        <w:spacing w:after="0" w:line="276" w:lineRule="auto"/>
        <w:rPr>
          <w:rFonts w:ascii="Arial" w:hAnsi="Arial" w:cs="Arial"/>
          <w:color w:val="000000" w:themeColor="text1"/>
          <w:sz w:val="20"/>
        </w:rPr>
      </w:pPr>
    </w:p>
    <w:p w14:paraId="59DAD82B" w14:textId="77777777" w:rsidR="0030210D" w:rsidRPr="00774FF8" w:rsidRDefault="0030210D" w:rsidP="0030210D">
      <w:pPr>
        <w:pStyle w:val="BulletedList2"/>
        <w:numPr>
          <w:ilvl w:val="0"/>
          <w:numId w:val="0"/>
        </w:numPr>
        <w:spacing w:after="0" w:line="276" w:lineRule="auto"/>
        <w:rPr>
          <w:rFonts w:ascii="Arial" w:hAnsi="Arial" w:cs="Arial"/>
          <w:color w:val="000000"/>
          <w:sz w:val="20"/>
          <w:szCs w:val="20"/>
        </w:rPr>
      </w:pPr>
      <w:hyperlink r:id="rId668" w:history="1">
        <w:r w:rsidRPr="00BC0557">
          <w:rPr>
            <w:rStyle w:val="Hyperlink"/>
            <w:rFonts w:ascii="Arial" w:hAnsi="Arial" w:cs="Arial"/>
            <w:sz w:val="20"/>
            <w:szCs w:val="20"/>
          </w:rPr>
          <w:t>www.financialmentor.com/calculator/present-value-calculator</w:t>
        </w:r>
      </w:hyperlink>
      <w:r w:rsidRPr="00774FF8">
        <w:rPr>
          <w:rFonts w:ascii="Arial" w:hAnsi="Arial" w:cs="Arial"/>
          <w:color w:val="000000"/>
          <w:sz w:val="20"/>
          <w:szCs w:val="20"/>
        </w:rPr>
        <w:t xml:space="preserve"> </w:t>
      </w:r>
    </w:p>
    <w:p w14:paraId="3BA3D79E" w14:textId="77777777" w:rsidR="0030210D" w:rsidRPr="00911168" w:rsidRDefault="0030210D" w:rsidP="0030210D">
      <w:pPr>
        <w:rPr>
          <w:rFonts w:cs="Arial"/>
          <w:color w:val="000000"/>
          <w:sz w:val="16"/>
        </w:rPr>
      </w:pPr>
    </w:p>
    <w:p w14:paraId="179394C1" w14:textId="77777777" w:rsidR="0030210D" w:rsidRDefault="0030210D" w:rsidP="0030210D">
      <w:pPr>
        <w:shd w:val="clear" w:color="auto" w:fill="FFFFFF"/>
        <w:spacing w:line="336" w:lineRule="atLeast"/>
        <w:textAlignment w:val="baseline"/>
        <w:rPr>
          <w:rFonts w:ascii="inherit" w:hAnsi="inherit" w:cs="Helvetica"/>
          <w:b/>
          <w:bCs/>
          <w:color w:val="444444"/>
          <w:sz w:val="24"/>
          <w:szCs w:val="24"/>
          <w:bdr w:val="none" w:sz="0" w:space="0" w:color="auto" w:frame="1"/>
        </w:rPr>
      </w:pPr>
    </w:p>
    <w:p w14:paraId="13BE671D" w14:textId="77777777" w:rsidR="0030210D" w:rsidRDefault="0030210D" w:rsidP="0030210D">
      <w:pPr>
        <w:rPr>
          <w:rFonts w:cs="Arial"/>
          <w:iCs/>
          <w:noProof/>
          <w:sz w:val="24"/>
        </w:rPr>
      </w:pPr>
      <w:r>
        <w:rPr>
          <w:rFonts w:cs="Arial"/>
          <w:noProof/>
        </w:rPr>
        <w:br w:type="page"/>
      </w:r>
    </w:p>
    <w:p w14:paraId="5D65DB25"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656DAA4B" w14:textId="77777777" w:rsidR="0030210D" w:rsidRPr="003E4A1B" w:rsidRDefault="0030210D" w:rsidP="0030210D">
      <w:pPr>
        <w:rPr>
          <w:rFonts w:cs="Arial"/>
        </w:rPr>
      </w:pPr>
    </w:p>
    <w:p w14:paraId="3B2ADF14" w14:textId="77777777" w:rsidR="0030210D" w:rsidRPr="003E4A1B" w:rsidRDefault="0030210D" w:rsidP="0030210D">
      <w:pPr>
        <w:rPr>
          <w:rFonts w:cs="Arial"/>
        </w:rPr>
      </w:pPr>
    </w:p>
    <w:p w14:paraId="76BCE851" w14:textId="4D4A3EA0" w:rsidR="0030210D" w:rsidRDefault="0030210D" w:rsidP="0030210D">
      <w:pPr>
        <w:pStyle w:val="BulletedList2"/>
        <w:numPr>
          <w:ilvl w:val="0"/>
          <w:numId w:val="0"/>
        </w:numPr>
        <w:spacing w:after="0" w:line="276" w:lineRule="auto"/>
        <w:jc w:val="both"/>
        <w:rPr>
          <w:rFonts w:ascii="Arial" w:hAnsi="Arial" w:cs="Arial"/>
          <w:iCs/>
          <w:color w:val="000000"/>
          <w:sz w:val="20"/>
        </w:rPr>
      </w:pPr>
      <w:r w:rsidRPr="00974327">
        <w:rPr>
          <w:rFonts w:ascii="Arial" w:hAnsi="Arial" w:cs="Arial"/>
          <w:color w:val="000000"/>
          <w:sz w:val="22"/>
          <w:szCs w:val="28"/>
        </w:rPr>
        <w:t>PRE-MONEY VERSUS POST-MONEY VALUATION</w:t>
      </w:r>
      <w:r>
        <w:rPr>
          <w:rFonts w:ascii="Arial" w:hAnsi="Arial" w:cs="Arial"/>
          <w:color w:val="000000"/>
          <w:sz w:val="20"/>
        </w:rPr>
        <w:t xml:space="preserve">. The Present Value of the company includes the </w:t>
      </w:r>
      <w:r w:rsidR="00CB66CB">
        <w:rPr>
          <w:rFonts w:ascii="Arial" w:hAnsi="Arial" w:cs="Arial"/>
          <w:color w:val="000000"/>
          <w:sz w:val="20"/>
        </w:rPr>
        <w:t>investment since</w:t>
      </w:r>
      <w:r>
        <w:rPr>
          <w:rFonts w:ascii="Arial" w:hAnsi="Arial" w:cs="Arial"/>
          <w:color w:val="000000"/>
          <w:sz w:val="20"/>
        </w:rPr>
        <w:t xml:space="preserve"> it is assumed that the business will not achieve the $40,000,000 Future Valuation without the capital infusion. The valuation that includes the beginning inherent value of the company + the investment is called the </w:t>
      </w:r>
      <w:r w:rsidRPr="003E4A1B">
        <w:rPr>
          <w:rFonts w:ascii="Arial" w:hAnsi="Arial" w:cs="Arial"/>
          <w:i/>
          <w:color w:val="000000"/>
          <w:sz w:val="20"/>
        </w:rPr>
        <w:t>post-money valuation</w:t>
      </w:r>
      <w:r>
        <w:rPr>
          <w:rFonts w:ascii="Arial" w:hAnsi="Arial" w:cs="Arial"/>
          <w:i/>
          <w:color w:val="000000"/>
          <w:sz w:val="20"/>
        </w:rPr>
        <w:t xml:space="preserve"> </w:t>
      </w:r>
      <w:r w:rsidRPr="00FD4CBE">
        <w:rPr>
          <w:rFonts w:ascii="Arial" w:hAnsi="Arial" w:cs="Arial"/>
          <w:iCs/>
          <w:color w:val="000000"/>
          <w:sz w:val="20"/>
        </w:rPr>
        <w:t>(meaning it is the value after the money has been invested)</w:t>
      </w:r>
      <w:r w:rsidR="00CB66CB" w:rsidRPr="00FD4CBE">
        <w:rPr>
          <w:rFonts w:ascii="Arial" w:hAnsi="Arial" w:cs="Arial"/>
          <w:iCs/>
          <w:color w:val="000000"/>
          <w:sz w:val="20"/>
        </w:rPr>
        <w:t>.</w:t>
      </w:r>
      <w:r w:rsidR="00CB66CB">
        <w:rPr>
          <w:rFonts w:ascii="Arial" w:hAnsi="Arial" w:cs="Arial"/>
          <w:iCs/>
          <w:color w:val="000000"/>
          <w:sz w:val="20"/>
        </w:rPr>
        <w:t xml:space="preserve"> </w:t>
      </w:r>
      <w:r>
        <w:rPr>
          <w:rFonts w:ascii="Arial" w:hAnsi="Arial" w:cs="Arial"/>
          <w:iCs/>
          <w:color w:val="000000"/>
          <w:sz w:val="20"/>
        </w:rPr>
        <w:t xml:space="preserve">The value of the company before the investment is called the </w:t>
      </w:r>
      <w:r w:rsidRPr="003E4A1B">
        <w:rPr>
          <w:rFonts w:ascii="Arial" w:hAnsi="Arial" w:cs="Arial"/>
          <w:i/>
          <w:color w:val="000000"/>
          <w:sz w:val="20"/>
        </w:rPr>
        <w:t>p</w:t>
      </w:r>
      <w:r>
        <w:rPr>
          <w:rFonts w:ascii="Arial" w:hAnsi="Arial" w:cs="Arial"/>
          <w:i/>
          <w:color w:val="000000"/>
          <w:sz w:val="20"/>
        </w:rPr>
        <w:t>re</w:t>
      </w:r>
      <w:r w:rsidRPr="003E4A1B">
        <w:rPr>
          <w:rFonts w:ascii="Arial" w:hAnsi="Arial" w:cs="Arial"/>
          <w:i/>
          <w:color w:val="000000"/>
          <w:sz w:val="20"/>
        </w:rPr>
        <w:t>-money valuation</w:t>
      </w:r>
      <w:r>
        <w:rPr>
          <w:rFonts w:ascii="Arial" w:hAnsi="Arial" w:cs="Arial"/>
          <w:i/>
          <w:color w:val="000000"/>
          <w:sz w:val="20"/>
        </w:rPr>
        <w:t xml:space="preserve">. </w:t>
      </w:r>
      <w:r w:rsidRPr="00FD4CBE">
        <w:rPr>
          <w:rFonts w:ascii="Arial" w:hAnsi="Arial" w:cs="Arial"/>
          <w:iCs/>
          <w:color w:val="000000"/>
          <w:sz w:val="20"/>
        </w:rPr>
        <w:t xml:space="preserve">In the example, we know the </w:t>
      </w:r>
      <w:r>
        <w:rPr>
          <w:rFonts w:ascii="Arial" w:hAnsi="Arial" w:cs="Arial"/>
          <w:iCs/>
          <w:color w:val="000000"/>
          <w:sz w:val="20"/>
        </w:rPr>
        <w:t>total post-money valuation is $</w:t>
      </w:r>
      <w:r w:rsidRPr="00EB121C">
        <w:rPr>
          <w:rFonts w:ascii="Arial" w:hAnsi="Arial" w:cs="Arial"/>
          <w:b/>
          <w:bCs/>
          <w:iCs/>
          <w:color w:val="000000"/>
          <w:sz w:val="20"/>
        </w:rPr>
        <w:t>21,143,084</w:t>
      </w:r>
      <w:r>
        <w:rPr>
          <w:rFonts w:ascii="Arial" w:hAnsi="Arial" w:cs="Arial"/>
          <w:iCs/>
          <w:color w:val="000000"/>
          <w:sz w:val="20"/>
        </w:rPr>
        <w:t xml:space="preserve"> from our calculation. If we subtract the amount of the investment (we will assume </w:t>
      </w:r>
      <w:r w:rsidRPr="00A530B5">
        <w:rPr>
          <w:rFonts w:ascii="Arial" w:hAnsi="Arial" w:cs="Arial"/>
          <w:b/>
          <w:bCs/>
          <w:iCs/>
          <w:color w:val="000000"/>
          <w:sz w:val="20"/>
        </w:rPr>
        <w:t>$2,000,000</w:t>
      </w:r>
      <w:r>
        <w:rPr>
          <w:rFonts w:ascii="Arial" w:hAnsi="Arial" w:cs="Arial"/>
          <w:iCs/>
          <w:color w:val="000000"/>
          <w:sz w:val="20"/>
        </w:rPr>
        <w:t xml:space="preserve"> for the example company) then the company is inherently worth $</w:t>
      </w:r>
      <w:r w:rsidRPr="00FD4CBE">
        <w:rPr>
          <w:rFonts w:ascii="Arial" w:hAnsi="Arial" w:cs="Arial"/>
          <w:b/>
          <w:bCs/>
          <w:iCs/>
          <w:color w:val="000000"/>
          <w:sz w:val="20"/>
        </w:rPr>
        <w:t>19,</w:t>
      </w:r>
      <w:r>
        <w:rPr>
          <w:rFonts w:ascii="Arial" w:hAnsi="Arial" w:cs="Arial"/>
          <w:b/>
          <w:bCs/>
          <w:iCs/>
          <w:color w:val="000000"/>
          <w:sz w:val="20"/>
        </w:rPr>
        <w:t>1</w:t>
      </w:r>
      <w:r w:rsidRPr="00FD4CBE">
        <w:rPr>
          <w:rFonts w:ascii="Arial" w:hAnsi="Arial" w:cs="Arial"/>
          <w:b/>
          <w:bCs/>
          <w:iCs/>
          <w:color w:val="000000"/>
          <w:sz w:val="20"/>
        </w:rPr>
        <w:t>43,084</w:t>
      </w:r>
      <w:r>
        <w:rPr>
          <w:rFonts w:ascii="Arial" w:hAnsi="Arial" w:cs="Arial"/>
          <w:b/>
          <w:bCs/>
          <w:iCs/>
          <w:color w:val="000000"/>
          <w:sz w:val="20"/>
        </w:rPr>
        <w:t xml:space="preserve"> </w:t>
      </w:r>
      <w:r w:rsidRPr="00A530B5">
        <w:rPr>
          <w:rFonts w:ascii="Arial" w:hAnsi="Arial" w:cs="Arial"/>
          <w:iCs/>
          <w:color w:val="000000"/>
          <w:sz w:val="20"/>
        </w:rPr>
        <w:t>pre-money</w:t>
      </w:r>
      <w:r>
        <w:rPr>
          <w:rFonts w:ascii="Arial" w:hAnsi="Arial" w:cs="Arial"/>
          <w:b/>
          <w:bCs/>
          <w:iCs/>
          <w:color w:val="000000"/>
          <w:sz w:val="20"/>
        </w:rPr>
        <w:t xml:space="preserve"> </w:t>
      </w:r>
      <w:r w:rsidRPr="00A530B5">
        <w:rPr>
          <w:rFonts w:ascii="Arial" w:hAnsi="Arial" w:cs="Arial"/>
          <w:iCs/>
          <w:color w:val="000000"/>
          <w:sz w:val="20"/>
        </w:rPr>
        <w:t>($21,143,084 – 2,</w:t>
      </w:r>
      <w:r>
        <w:rPr>
          <w:rFonts w:ascii="Arial" w:hAnsi="Arial" w:cs="Arial"/>
          <w:iCs/>
          <w:color w:val="000000"/>
          <w:sz w:val="20"/>
        </w:rPr>
        <w:t>0</w:t>
      </w:r>
      <w:r w:rsidRPr="00A530B5">
        <w:rPr>
          <w:rFonts w:ascii="Arial" w:hAnsi="Arial" w:cs="Arial"/>
          <w:iCs/>
          <w:color w:val="000000"/>
          <w:sz w:val="20"/>
        </w:rPr>
        <w:t>00,000)</w:t>
      </w:r>
      <w:r w:rsidR="00CB66CB" w:rsidRPr="00A530B5">
        <w:rPr>
          <w:rFonts w:ascii="Arial" w:hAnsi="Arial" w:cs="Arial"/>
          <w:iCs/>
          <w:color w:val="000000"/>
          <w:sz w:val="20"/>
        </w:rPr>
        <w:t>.</w:t>
      </w:r>
      <w:r w:rsidR="00CB66CB">
        <w:rPr>
          <w:rFonts w:ascii="Arial" w:hAnsi="Arial" w:cs="Arial"/>
          <w:iCs/>
          <w:color w:val="000000"/>
          <w:sz w:val="20"/>
        </w:rPr>
        <w:t xml:space="preserve"> </w:t>
      </w:r>
    </w:p>
    <w:p w14:paraId="48295466" w14:textId="77777777" w:rsidR="0030210D" w:rsidRPr="00911168" w:rsidRDefault="0030210D" w:rsidP="0030210D">
      <w:pPr>
        <w:pStyle w:val="BulletedList2"/>
        <w:numPr>
          <w:ilvl w:val="0"/>
          <w:numId w:val="0"/>
        </w:numPr>
        <w:spacing w:after="0" w:line="276" w:lineRule="auto"/>
        <w:jc w:val="both"/>
        <w:rPr>
          <w:rFonts w:ascii="Arial" w:hAnsi="Arial" w:cs="Arial"/>
          <w:iCs/>
          <w:color w:val="000000"/>
          <w:sz w:val="12"/>
          <w:szCs w:val="16"/>
        </w:rPr>
      </w:pPr>
    </w:p>
    <w:p w14:paraId="7497B953" w14:textId="4A7BDC7E" w:rsidR="0030210D" w:rsidRPr="00A530B5" w:rsidRDefault="0030210D" w:rsidP="0030210D">
      <w:pPr>
        <w:pStyle w:val="BulletedList2"/>
        <w:numPr>
          <w:ilvl w:val="0"/>
          <w:numId w:val="0"/>
        </w:numPr>
        <w:spacing w:after="0" w:line="276" w:lineRule="auto"/>
        <w:jc w:val="both"/>
        <w:rPr>
          <w:rFonts w:ascii="Arial" w:hAnsi="Arial" w:cs="Arial"/>
          <w:iCs/>
          <w:color w:val="000000"/>
          <w:sz w:val="20"/>
        </w:rPr>
      </w:pPr>
      <w:r>
        <w:rPr>
          <w:rFonts w:ascii="Arial" w:hAnsi="Arial" w:cs="Arial"/>
          <w:iCs/>
          <w:color w:val="000000"/>
          <w:sz w:val="20"/>
        </w:rPr>
        <w:t xml:space="preserve">So, what would be a fair split of the </w:t>
      </w:r>
      <w:r w:rsidR="00EE1CA7">
        <w:rPr>
          <w:rFonts w:ascii="Arial" w:hAnsi="Arial" w:cs="Arial"/>
          <w:iCs/>
          <w:color w:val="000000"/>
          <w:sz w:val="20"/>
        </w:rPr>
        <w:t>shares</w:t>
      </w:r>
      <w:r>
        <w:rPr>
          <w:rFonts w:ascii="Arial" w:hAnsi="Arial" w:cs="Arial"/>
          <w:iCs/>
          <w:color w:val="000000"/>
          <w:sz w:val="20"/>
        </w:rPr>
        <w:t xml:space="preserve">? If the company is worth </w:t>
      </w:r>
      <w:r w:rsidRPr="00A530B5">
        <w:rPr>
          <w:rFonts w:ascii="Arial" w:hAnsi="Arial" w:cs="Arial"/>
          <w:b/>
          <w:bCs/>
          <w:iCs/>
          <w:color w:val="000000"/>
          <w:sz w:val="20"/>
        </w:rPr>
        <w:t>$2</w:t>
      </w:r>
      <w:r>
        <w:rPr>
          <w:rFonts w:ascii="Arial" w:hAnsi="Arial" w:cs="Arial"/>
          <w:b/>
          <w:bCs/>
          <w:iCs/>
          <w:color w:val="000000"/>
          <w:sz w:val="20"/>
        </w:rPr>
        <w:t>1</w:t>
      </w:r>
      <w:r w:rsidRPr="00A530B5">
        <w:rPr>
          <w:rFonts w:ascii="Arial" w:hAnsi="Arial" w:cs="Arial"/>
          <w:b/>
          <w:bCs/>
          <w:iCs/>
          <w:color w:val="000000"/>
          <w:sz w:val="20"/>
        </w:rPr>
        <w:t>,143,0</w:t>
      </w:r>
      <w:r>
        <w:rPr>
          <w:rFonts w:ascii="Arial" w:hAnsi="Arial" w:cs="Arial"/>
          <w:b/>
          <w:bCs/>
          <w:iCs/>
          <w:color w:val="000000"/>
          <w:sz w:val="20"/>
        </w:rPr>
        <w:t>84</w:t>
      </w:r>
      <w:r>
        <w:rPr>
          <w:rFonts w:ascii="Arial" w:hAnsi="Arial" w:cs="Arial"/>
          <w:iCs/>
          <w:color w:val="000000"/>
          <w:sz w:val="20"/>
        </w:rPr>
        <w:t xml:space="preserve"> post-money, and the investor’s contribution toward that valuation is </w:t>
      </w:r>
      <w:r w:rsidRPr="00A530B5">
        <w:rPr>
          <w:rFonts w:ascii="Arial" w:hAnsi="Arial" w:cs="Arial"/>
          <w:b/>
          <w:bCs/>
          <w:iCs/>
          <w:color w:val="000000"/>
          <w:sz w:val="20"/>
        </w:rPr>
        <w:t>$2,</w:t>
      </w:r>
      <w:r>
        <w:rPr>
          <w:rFonts w:ascii="Arial" w:hAnsi="Arial" w:cs="Arial"/>
          <w:b/>
          <w:bCs/>
          <w:iCs/>
          <w:color w:val="000000"/>
          <w:sz w:val="20"/>
        </w:rPr>
        <w:t>0</w:t>
      </w:r>
      <w:r w:rsidRPr="00A530B5">
        <w:rPr>
          <w:rFonts w:ascii="Arial" w:hAnsi="Arial" w:cs="Arial"/>
          <w:b/>
          <w:bCs/>
          <w:iCs/>
          <w:color w:val="000000"/>
          <w:sz w:val="20"/>
        </w:rPr>
        <w:t>00,000</w:t>
      </w:r>
      <w:r>
        <w:rPr>
          <w:rFonts w:ascii="Arial" w:hAnsi="Arial" w:cs="Arial"/>
          <w:iCs/>
          <w:color w:val="000000"/>
          <w:sz w:val="20"/>
        </w:rPr>
        <w:t xml:space="preserve">, then the investment is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Post-Money Valuation, entitling the investor to </w:t>
      </w:r>
      <w:r>
        <w:rPr>
          <w:rFonts w:ascii="Arial" w:hAnsi="Arial" w:cs="Arial"/>
          <w:b/>
          <w:bCs/>
          <w:iCs/>
          <w:color w:val="000000"/>
          <w:sz w:val="20"/>
        </w:rPr>
        <w:t>9.3</w:t>
      </w:r>
      <w:r w:rsidRPr="00A530B5">
        <w:rPr>
          <w:rFonts w:ascii="Arial" w:hAnsi="Arial" w:cs="Arial"/>
          <w:b/>
          <w:bCs/>
          <w:iCs/>
          <w:color w:val="000000"/>
          <w:sz w:val="20"/>
        </w:rPr>
        <w:t>%</w:t>
      </w:r>
      <w:r>
        <w:rPr>
          <w:rFonts w:ascii="Arial" w:hAnsi="Arial" w:cs="Arial"/>
          <w:iCs/>
          <w:color w:val="000000"/>
          <w:sz w:val="20"/>
        </w:rPr>
        <w:t xml:space="preserve">  of the shares of stock in the company. Easy.</w:t>
      </w:r>
    </w:p>
    <w:p w14:paraId="7BAD910C"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4CA268C7" w14:textId="30F7DEC4" w:rsidR="0030210D" w:rsidRDefault="0030210D" w:rsidP="0030210D">
      <w:pPr>
        <w:shd w:val="clear" w:color="auto" w:fill="FFFFFF"/>
        <w:spacing w:line="276" w:lineRule="auto"/>
        <w:rPr>
          <w:rFonts w:cs="Arial"/>
          <w:color w:val="000000"/>
          <w:szCs w:val="22"/>
        </w:rPr>
      </w:pPr>
      <w:r w:rsidRPr="00C37E57">
        <w:rPr>
          <w:rFonts w:cs="Arial"/>
          <w:color w:val="000000"/>
          <w:sz w:val="22"/>
          <w:szCs w:val="24"/>
        </w:rPr>
        <w:t>SHORT-HAND METHOD OF DETERMINING OWNERSHIP SPLIT</w:t>
      </w:r>
      <w:r w:rsidR="00CB66CB">
        <w:rPr>
          <w:rFonts w:cs="Arial"/>
          <w:color w:val="000000"/>
          <w:szCs w:val="22"/>
        </w:rPr>
        <w:t xml:space="preserve">. </w:t>
      </w:r>
      <w:r>
        <w:rPr>
          <w:rFonts w:cs="Arial"/>
          <w:color w:val="000000"/>
          <w:szCs w:val="22"/>
        </w:rPr>
        <w:t xml:space="preserve">Some equity investors </w:t>
      </w:r>
      <w:r w:rsidRPr="00CE27F6">
        <w:rPr>
          <w:rFonts w:cs="Arial"/>
          <w:color w:val="000000"/>
          <w:szCs w:val="22"/>
        </w:rPr>
        <w:t>seek to acquire a certain ownership percentage (</w:t>
      </w:r>
      <w:r>
        <w:rPr>
          <w:rFonts w:cs="Arial"/>
          <w:color w:val="000000"/>
          <w:szCs w:val="22"/>
        </w:rPr>
        <w:t>often</w:t>
      </w:r>
      <w:r w:rsidRPr="00CE27F6">
        <w:rPr>
          <w:rFonts w:cs="Arial"/>
          <w:color w:val="000000"/>
          <w:szCs w:val="22"/>
        </w:rPr>
        <w:t xml:space="preserve"> 30%) regardless of the </w:t>
      </w:r>
      <w:r>
        <w:rPr>
          <w:rFonts w:cs="Arial"/>
          <w:color w:val="000000"/>
          <w:szCs w:val="22"/>
        </w:rPr>
        <w:t>valuation calculations; and others will stipulate an ownership stake o</w:t>
      </w:r>
      <w:r w:rsidRPr="00CE27F6">
        <w:rPr>
          <w:rFonts w:cs="Arial"/>
          <w:color w:val="000000"/>
          <w:szCs w:val="22"/>
        </w:rPr>
        <w:t xml:space="preserve">n </w:t>
      </w:r>
      <w:r>
        <w:rPr>
          <w:rFonts w:cs="Arial"/>
          <w:color w:val="000000"/>
          <w:szCs w:val="22"/>
        </w:rPr>
        <w:t>norms</w:t>
      </w:r>
      <w:r w:rsidRPr="00CE27F6">
        <w:rPr>
          <w:rFonts w:cs="Arial"/>
          <w:color w:val="000000"/>
          <w:szCs w:val="22"/>
        </w:rPr>
        <w:t xml:space="preserve"> for a given industry </w:t>
      </w:r>
      <w:r>
        <w:rPr>
          <w:rFonts w:cs="Arial"/>
          <w:color w:val="000000"/>
          <w:szCs w:val="22"/>
        </w:rPr>
        <w:t xml:space="preserve">and </w:t>
      </w:r>
      <w:r w:rsidRPr="00CE27F6">
        <w:rPr>
          <w:rFonts w:cs="Arial"/>
          <w:color w:val="000000"/>
          <w:szCs w:val="22"/>
        </w:rPr>
        <w:t>stage of investment.</w:t>
      </w:r>
      <w:r>
        <w:rPr>
          <w:rFonts w:cs="Arial"/>
          <w:color w:val="000000"/>
          <w:szCs w:val="22"/>
        </w:rPr>
        <w:t xml:space="preserve"> These Rules of Thumb are based on an analysis of returns (and losses) on prior investments.</w:t>
      </w:r>
    </w:p>
    <w:p w14:paraId="0D9A7808" w14:textId="77777777" w:rsidR="0030210D" w:rsidRDefault="0030210D" w:rsidP="0030210D">
      <w:pPr>
        <w:shd w:val="clear" w:color="auto" w:fill="FFFFFF"/>
        <w:spacing w:line="276" w:lineRule="auto"/>
        <w:rPr>
          <w:rFonts w:cs="Arial"/>
          <w:color w:val="000000"/>
          <w:szCs w:val="22"/>
        </w:rPr>
      </w:pPr>
    </w:p>
    <w:p w14:paraId="79FB874C" w14:textId="48DCD98F" w:rsidR="0030210D" w:rsidRDefault="0030210D" w:rsidP="0030210D">
      <w:pPr>
        <w:pStyle w:val="BulletedList2"/>
        <w:numPr>
          <w:ilvl w:val="0"/>
          <w:numId w:val="0"/>
        </w:numPr>
        <w:spacing w:after="0" w:line="276" w:lineRule="auto"/>
        <w:jc w:val="both"/>
        <w:rPr>
          <w:rFonts w:ascii="Arial" w:hAnsi="Arial" w:cs="Arial"/>
          <w:color w:val="000000"/>
          <w:sz w:val="20"/>
        </w:rPr>
      </w:pPr>
      <w:r w:rsidRPr="0056637C">
        <w:rPr>
          <w:rFonts w:ascii="Arial" w:hAnsi="Arial" w:cs="Arial"/>
          <w:color w:val="000000"/>
          <w:sz w:val="22"/>
          <w:szCs w:val="28"/>
        </w:rPr>
        <w:t>WHAT IF YOU AND THE INVESTORS CANNOT AGREE ON A VALUATION IN ADVANCE</w:t>
      </w:r>
      <w:r w:rsidR="00CB66CB" w:rsidRPr="0056637C">
        <w:rPr>
          <w:rFonts w:ascii="Arial" w:hAnsi="Arial" w:cs="Arial"/>
          <w:color w:val="000000"/>
          <w:sz w:val="22"/>
          <w:szCs w:val="28"/>
        </w:rPr>
        <w:t>?</w:t>
      </w:r>
      <w:r w:rsidR="00CB66CB">
        <w:rPr>
          <w:rFonts w:ascii="Arial" w:hAnsi="Arial" w:cs="Arial"/>
          <w:color w:val="000000"/>
          <w:sz w:val="20"/>
        </w:rPr>
        <w:t xml:space="preserve"> </w:t>
      </w:r>
      <w:r w:rsidRPr="00A72DB5">
        <w:rPr>
          <w:rFonts w:ascii="Arial" w:hAnsi="Arial" w:cs="Arial"/>
          <w:color w:val="000000"/>
          <w:sz w:val="20"/>
        </w:rPr>
        <w:t>There are tactics to move ahead with the financing by delaying the determination of valuation:</w:t>
      </w:r>
    </w:p>
    <w:p w14:paraId="418257E2" w14:textId="77777777" w:rsidR="0030210D" w:rsidRPr="0056637C" w:rsidRDefault="0030210D" w:rsidP="0030210D">
      <w:pPr>
        <w:pStyle w:val="BulletedList2"/>
        <w:numPr>
          <w:ilvl w:val="0"/>
          <w:numId w:val="0"/>
        </w:numPr>
        <w:spacing w:after="0" w:line="276" w:lineRule="auto"/>
        <w:jc w:val="both"/>
        <w:rPr>
          <w:rFonts w:ascii="Arial" w:hAnsi="Arial" w:cs="Arial"/>
          <w:color w:val="000000"/>
          <w:sz w:val="12"/>
          <w:szCs w:val="16"/>
        </w:rPr>
      </w:pPr>
    </w:p>
    <w:p w14:paraId="40725AE2" w14:textId="51F38FEF" w:rsidR="0030210D" w:rsidRPr="003860F8" w:rsidRDefault="0030210D" w:rsidP="0030210D">
      <w:pPr>
        <w:pStyle w:val="BulletedList2"/>
        <w:numPr>
          <w:ilvl w:val="0"/>
          <w:numId w:val="0"/>
        </w:numPr>
        <w:spacing w:after="0" w:line="276" w:lineRule="auto"/>
        <w:jc w:val="both"/>
        <w:rPr>
          <w:rFonts w:ascii="Arial" w:hAnsi="Arial" w:cs="Arial"/>
          <w:color w:val="000000"/>
          <w:sz w:val="20"/>
        </w:rPr>
      </w:pPr>
      <w:r w:rsidRPr="0056637C">
        <w:rPr>
          <w:rFonts w:ascii="Arial" w:hAnsi="Arial" w:cs="Arial"/>
          <w:b/>
          <w:bCs/>
          <w:color w:val="000000"/>
          <w:sz w:val="22"/>
          <w:szCs w:val="28"/>
        </w:rPr>
        <w:t xml:space="preserve">1. </w:t>
      </w:r>
      <w:r>
        <w:rPr>
          <w:rFonts w:ascii="Arial" w:hAnsi="Arial" w:cs="Arial"/>
          <w:b/>
          <w:bCs/>
          <w:color w:val="000000"/>
          <w:sz w:val="22"/>
          <w:szCs w:val="28"/>
        </w:rPr>
        <w:t xml:space="preserve"> Convertible Preferred Shares. </w:t>
      </w:r>
      <w:r w:rsidRPr="003860F8">
        <w:rPr>
          <w:rFonts w:ascii="Arial" w:hAnsi="Arial" w:cs="Arial"/>
          <w:color w:val="000000"/>
          <w:sz w:val="20"/>
        </w:rPr>
        <w:t xml:space="preserve">This class of </w:t>
      </w:r>
      <w:r>
        <w:rPr>
          <w:rFonts w:ascii="Arial" w:hAnsi="Arial" w:cs="Arial"/>
          <w:color w:val="000000"/>
          <w:sz w:val="20"/>
        </w:rPr>
        <w:t>stock</w:t>
      </w:r>
      <w:r w:rsidRPr="003860F8">
        <w:rPr>
          <w:rFonts w:ascii="Arial" w:hAnsi="Arial" w:cs="Arial"/>
          <w:color w:val="000000"/>
          <w:sz w:val="20"/>
        </w:rPr>
        <w:t xml:space="preserve"> pays shareholders a fixed </w:t>
      </w:r>
      <w:r w:rsidR="00EE1CA7" w:rsidRPr="003860F8">
        <w:rPr>
          <w:rFonts w:ascii="Arial" w:hAnsi="Arial" w:cs="Arial"/>
          <w:color w:val="000000"/>
          <w:sz w:val="20"/>
        </w:rPr>
        <w:t>dividend and</w:t>
      </w:r>
      <w:r w:rsidRPr="003860F8">
        <w:rPr>
          <w:rFonts w:ascii="Arial" w:hAnsi="Arial" w:cs="Arial"/>
          <w:color w:val="000000"/>
          <w:sz w:val="20"/>
        </w:rPr>
        <w:t xml:space="preserve"> may be converted to </w:t>
      </w:r>
      <w:r>
        <w:rPr>
          <w:rFonts w:ascii="Arial" w:hAnsi="Arial" w:cs="Arial"/>
          <w:color w:val="000000"/>
          <w:sz w:val="20"/>
        </w:rPr>
        <w:t>c</w:t>
      </w:r>
      <w:r w:rsidRPr="003860F8">
        <w:rPr>
          <w:rFonts w:ascii="Arial" w:hAnsi="Arial" w:cs="Arial"/>
          <w:color w:val="000000"/>
          <w:sz w:val="20"/>
        </w:rPr>
        <w:t xml:space="preserve">ommon </w:t>
      </w:r>
      <w:r>
        <w:rPr>
          <w:rFonts w:ascii="Arial" w:hAnsi="Arial" w:cs="Arial"/>
          <w:color w:val="000000"/>
          <w:sz w:val="20"/>
        </w:rPr>
        <w:t>s</w:t>
      </w:r>
      <w:r w:rsidRPr="003860F8">
        <w:rPr>
          <w:rFonts w:ascii="Arial" w:hAnsi="Arial" w:cs="Arial"/>
          <w:color w:val="000000"/>
          <w:sz w:val="20"/>
        </w:rPr>
        <w:t>hares</w:t>
      </w:r>
      <w:r>
        <w:rPr>
          <w:rFonts w:ascii="Arial" w:hAnsi="Arial" w:cs="Arial"/>
          <w:color w:val="000000"/>
          <w:sz w:val="20"/>
        </w:rPr>
        <w:t xml:space="preserve"> at the discretion of the investor. The investor would convert to common stock to participate in the proceeds from a sale of the company, since preferred stock does not represent </w:t>
      </w:r>
      <w:r w:rsidR="00EE1CA7">
        <w:rPr>
          <w:rFonts w:ascii="Arial" w:hAnsi="Arial" w:cs="Arial"/>
          <w:color w:val="000000"/>
          <w:sz w:val="20"/>
        </w:rPr>
        <w:t>ownership</w:t>
      </w:r>
      <w:r>
        <w:rPr>
          <w:rFonts w:ascii="Arial" w:hAnsi="Arial" w:cs="Arial"/>
          <w:color w:val="000000"/>
          <w:sz w:val="20"/>
        </w:rPr>
        <w:t xml:space="preserve"> in the business</w:t>
      </w:r>
      <w:r w:rsidR="00C77E88">
        <w:rPr>
          <w:rFonts w:ascii="Arial" w:hAnsi="Arial" w:cs="Arial"/>
          <w:color w:val="000000"/>
          <w:sz w:val="20"/>
        </w:rPr>
        <w:t xml:space="preserve">. </w:t>
      </w:r>
    </w:p>
    <w:p w14:paraId="7E156B83" w14:textId="77777777" w:rsidR="0030210D" w:rsidRPr="00B23C65" w:rsidRDefault="0030210D" w:rsidP="0030210D">
      <w:pPr>
        <w:pStyle w:val="BulletedList2"/>
        <w:numPr>
          <w:ilvl w:val="0"/>
          <w:numId w:val="0"/>
        </w:numPr>
        <w:spacing w:after="0" w:line="276" w:lineRule="auto"/>
        <w:jc w:val="both"/>
        <w:rPr>
          <w:rFonts w:ascii="Arial" w:hAnsi="Arial" w:cs="Arial"/>
          <w:b/>
          <w:bCs/>
          <w:color w:val="000000"/>
          <w:sz w:val="12"/>
          <w:szCs w:val="16"/>
        </w:rPr>
      </w:pPr>
    </w:p>
    <w:p w14:paraId="16CA7182" w14:textId="7864CD11" w:rsidR="0030210D" w:rsidRDefault="0030210D" w:rsidP="0030210D">
      <w:pPr>
        <w:pStyle w:val="BulletedList2"/>
        <w:numPr>
          <w:ilvl w:val="0"/>
          <w:numId w:val="0"/>
        </w:numPr>
        <w:spacing w:after="0" w:line="276" w:lineRule="auto"/>
        <w:jc w:val="both"/>
        <w:rPr>
          <w:rFonts w:ascii="Arial" w:hAnsi="Arial" w:cs="Arial"/>
          <w:i/>
          <w:iCs/>
          <w:sz w:val="20"/>
          <w:szCs w:val="22"/>
        </w:rPr>
      </w:pPr>
      <w:r>
        <w:rPr>
          <w:rFonts w:ascii="Arial" w:hAnsi="Arial" w:cs="Arial"/>
          <w:b/>
          <w:bCs/>
          <w:color w:val="000000"/>
          <w:sz w:val="22"/>
          <w:szCs w:val="28"/>
        </w:rPr>
        <w:t xml:space="preserve">2. </w:t>
      </w:r>
      <w:r w:rsidRPr="0056637C">
        <w:rPr>
          <w:rFonts w:ascii="Arial" w:hAnsi="Arial" w:cs="Arial"/>
          <w:b/>
          <w:bCs/>
          <w:color w:val="000000"/>
          <w:sz w:val="22"/>
          <w:szCs w:val="28"/>
        </w:rPr>
        <w:t>The Safe</w:t>
      </w:r>
      <w:r w:rsidRPr="0056637C">
        <w:rPr>
          <w:rFonts w:ascii="Arial" w:hAnsi="Arial" w:cs="Arial"/>
          <w:color w:val="000000"/>
          <w:sz w:val="22"/>
          <w:szCs w:val="28"/>
        </w:rPr>
        <w:t xml:space="preserve"> </w:t>
      </w:r>
      <w:r w:rsidRPr="00C17911">
        <w:rPr>
          <w:rFonts w:ascii="Arial" w:hAnsi="Arial" w:cs="Arial"/>
          <w:color w:val="000000"/>
          <w:sz w:val="20"/>
        </w:rPr>
        <w:t>(Simple Agreement for Future Equity)</w:t>
      </w:r>
      <w:r>
        <w:rPr>
          <w:rFonts w:ascii="Arial" w:hAnsi="Arial" w:cs="Arial"/>
          <w:color w:val="000000"/>
          <w:sz w:val="20"/>
        </w:rPr>
        <w:t xml:space="preserve">. It stipulates that the percentage ownership due the original investors will be based on the valuation at the time of the first formal A round of financing; at which </w:t>
      </w:r>
      <w:r w:rsidR="00CB66CB">
        <w:rPr>
          <w:rFonts w:ascii="Arial" w:hAnsi="Arial" w:cs="Arial"/>
          <w:color w:val="000000"/>
          <w:sz w:val="20"/>
        </w:rPr>
        <w:t>time,</w:t>
      </w:r>
      <w:r>
        <w:rPr>
          <w:rFonts w:ascii="Arial" w:hAnsi="Arial" w:cs="Arial"/>
          <w:color w:val="000000"/>
          <w:sz w:val="20"/>
        </w:rPr>
        <w:t xml:space="preserve"> the Safes will convert to the appropriate number of shares in the company. </w:t>
      </w:r>
      <w:r w:rsidRPr="00C17911">
        <w:rPr>
          <w:rFonts w:ascii="Arial" w:hAnsi="Arial" w:cs="Arial"/>
          <w:sz w:val="20"/>
          <w:szCs w:val="22"/>
        </w:rPr>
        <w:t>See</w:t>
      </w:r>
      <w:r>
        <w:rPr>
          <w:rFonts w:cs="Arial"/>
          <w:i/>
          <w:iCs/>
          <w:sz w:val="20"/>
          <w:szCs w:val="22"/>
        </w:rPr>
        <w:t xml:space="preserve"> </w:t>
      </w:r>
      <w:hyperlink r:id="rId669" w:history="1">
        <w:r w:rsidRPr="0056637C">
          <w:rPr>
            <w:rStyle w:val="Hyperlink"/>
            <w:rFonts w:ascii="Arial" w:hAnsi="Arial" w:cs="Arial"/>
            <w:sz w:val="20"/>
            <w:szCs w:val="22"/>
          </w:rPr>
          <w:t>https://www.ycombinator.com/documents</w:t>
        </w:r>
      </w:hyperlink>
      <w:r w:rsidRPr="0056637C">
        <w:rPr>
          <w:rFonts w:ascii="Arial" w:hAnsi="Arial" w:cs="Arial"/>
          <w:i/>
          <w:iCs/>
          <w:sz w:val="20"/>
          <w:szCs w:val="22"/>
        </w:rPr>
        <w:t xml:space="preserve"> </w:t>
      </w:r>
    </w:p>
    <w:p w14:paraId="6F7157DF" w14:textId="77777777" w:rsidR="0030210D" w:rsidRPr="0056637C" w:rsidRDefault="0030210D" w:rsidP="0030210D">
      <w:pPr>
        <w:pStyle w:val="BulletedList2"/>
        <w:numPr>
          <w:ilvl w:val="0"/>
          <w:numId w:val="0"/>
        </w:numPr>
        <w:spacing w:after="0" w:line="276" w:lineRule="auto"/>
        <w:jc w:val="both"/>
        <w:rPr>
          <w:rFonts w:ascii="Arial" w:hAnsi="Arial" w:cs="Arial"/>
          <w:sz w:val="12"/>
          <w:szCs w:val="14"/>
        </w:rPr>
      </w:pPr>
    </w:p>
    <w:p w14:paraId="6A45096F" w14:textId="290A07D7" w:rsidR="0030210D" w:rsidRPr="0056637C" w:rsidRDefault="0030210D" w:rsidP="0030210D">
      <w:pPr>
        <w:pStyle w:val="BulletedList2"/>
        <w:numPr>
          <w:ilvl w:val="0"/>
          <w:numId w:val="0"/>
        </w:numPr>
        <w:spacing w:line="276" w:lineRule="auto"/>
        <w:jc w:val="both"/>
        <w:rPr>
          <w:rFonts w:ascii="Arial" w:hAnsi="Arial" w:cs="Arial"/>
          <w:sz w:val="20"/>
          <w:szCs w:val="22"/>
        </w:rPr>
      </w:pPr>
      <w:r>
        <w:rPr>
          <w:rFonts w:ascii="Arial" w:hAnsi="Arial" w:cs="Arial"/>
          <w:b/>
          <w:bCs/>
          <w:sz w:val="22"/>
        </w:rPr>
        <w:t>3</w:t>
      </w:r>
      <w:r w:rsidRPr="0056637C">
        <w:rPr>
          <w:rFonts w:ascii="Arial" w:hAnsi="Arial" w:cs="Arial"/>
          <w:b/>
          <w:bCs/>
          <w:sz w:val="22"/>
        </w:rPr>
        <w:t>. The Earn-Out</w:t>
      </w:r>
      <w:r w:rsidRPr="0056637C">
        <w:rPr>
          <w:rFonts w:ascii="Arial" w:hAnsi="Arial" w:cs="Arial"/>
          <w:sz w:val="22"/>
        </w:rPr>
        <w:t xml:space="preserve">. </w:t>
      </w:r>
      <w:r>
        <w:rPr>
          <w:rFonts w:ascii="Arial" w:hAnsi="Arial" w:cs="Arial"/>
          <w:sz w:val="20"/>
          <w:szCs w:val="22"/>
        </w:rPr>
        <w:t>A</w:t>
      </w:r>
      <w:r w:rsidRPr="0056637C">
        <w:rPr>
          <w:rFonts w:ascii="Arial" w:hAnsi="Arial" w:cs="Arial"/>
          <w:sz w:val="20"/>
          <w:szCs w:val="22"/>
        </w:rPr>
        <w:t xml:space="preserve"> financial arrangement where a portion of the </w:t>
      </w:r>
      <w:r>
        <w:rPr>
          <w:rFonts w:ascii="Arial" w:hAnsi="Arial" w:cs="Arial"/>
          <w:sz w:val="20"/>
          <w:szCs w:val="22"/>
        </w:rPr>
        <w:t>investment</w:t>
      </w:r>
      <w:r w:rsidRPr="0056637C">
        <w:rPr>
          <w:rFonts w:ascii="Arial" w:hAnsi="Arial" w:cs="Arial"/>
          <w:sz w:val="20"/>
          <w:szCs w:val="22"/>
        </w:rPr>
        <w:t xml:space="preserve"> is contingent on </w:t>
      </w:r>
      <w:r>
        <w:rPr>
          <w:rFonts w:ascii="Arial" w:hAnsi="Arial" w:cs="Arial"/>
          <w:sz w:val="20"/>
          <w:szCs w:val="22"/>
        </w:rPr>
        <w:t>a</w:t>
      </w:r>
      <w:r w:rsidRPr="0056637C">
        <w:rPr>
          <w:rFonts w:ascii="Arial" w:hAnsi="Arial" w:cs="Arial"/>
          <w:sz w:val="20"/>
          <w:szCs w:val="22"/>
        </w:rPr>
        <w:t xml:space="preserve"> company's performance. </w:t>
      </w:r>
      <w:r>
        <w:rPr>
          <w:rFonts w:ascii="Arial" w:hAnsi="Arial" w:cs="Arial"/>
          <w:sz w:val="20"/>
          <w:szCs w:val="22"/>
        </w:rPr>
        <w:t>This is</w:t>
      </w:r>
      <w:r w:rsidRPr="0056637C">
        <w:rPr>
          <w:rFonts w:ascii="Arial" w:hAnsi="Arial" w:cs="Arial"/>
          <w:sz w:val="20"/>
          <w:szCs w:val="22"/>
        </w:rPr>
        <w:t xml:space="preserve"> a way to bridge the gap between the buyer's and seller's valuation, particularly when the future performance of the business is uncertain. </w:t>
      </w:r>
      <w:r>
        <w:rPr>
          <w:rFonts w:ascii="Arial" w:hAnsi="Arial" w:cs="Arial"/>
          <w:sz w:val="20"/>
          <w:szCs w:val="22"/>
        </w:rPr>
        <w:t>For example, an entrepreneur asserts the business is worth $3 million; the investor $1 million. The investor might offer to pay $1 million immediately, with the balance contingent on the company hitting a milestone of say $10 million in cash sales within 3 years. The milestone should be quantifiable and irrefutable.</w:t>
      </w:r>
    </w:p>
    <w:p w14:paraId="7587D83D" w14:textId="77777777" w:rsidR="0030210D" w:rsidRPr="00CE27F6" w:rsidRDefault="0030210D" w:rsidP="0030210D">
      <w:pPr>
        <w:shd w:val="clear" w:color="auto" w:fill="FFFFFF"/>
        <w:spacing w:line="276" w:lineRule="auto"/>
        <w:rPr>
          <w:rFonts w:cs="Arial"/>
          <w:color w:val="000000"/>
          <w:szCs w:val="22"/>
        </w:rPr>
      </w:pPr>
    </w:p>
    <w:p w14:paraId="777F9218" w14:textId="77777777" w:rsidR="0030210D" w:rsidRPr="009667E7" w:rsidRDefault="0030210D" w:rsidP="0030210D">
      <w:pPr>
        <w:pStyle w:val="Pageheader"/>
        <w:ind w:right="-4"/>
        <w:jc w:val="both"/>
        <w:rPr>
          <w:rFonts w:cs="Arial"/>
          <w:i w:val="0"/>
          <w:iCs w:val="0"/>
          <w:color w:val="000000"/>
          <w:sz w:val="20"/>
          <w:szCs w:val="20"/>
        </w:rPr>
      </w:pPr>
      <w:r>
        <w:rPr>
          <w:rFonts w:cs="Arial"/>
          <w:i w:val="0"/>
          <w:iCs w:val="0"/>
          <w:color w:val="000000"/>
          <w:sz w:val="22"/>
          <w:szCs w:val="28"/>
        </w:rPr>
        <w:t xml:space="preserve">QUICK START-UP VALUATION CALCULATORS. </w:t>
      </w:r>
      <w:r w:rsidRPr="009667E7">
        <w:rPr>
          <w:rFonts w:cs="Arial"/>
          <w:i w:val="0"/>
          <w:iCs w:val="0"/>
          <w:color w:val="000000"/>
          <w:sz w:val="20"/>
          <w:szCs w:val="20"/>
        </w:rPr>
        <w:t>These two online apps will allow you to perform a quick estimate of the value of an early-stage business, to serve at least as a starting point for discussion.</w:t>
      </w:r>
    </w:p>
    <w:p w14:paraId="74149F52" w14:textId="77777777" w:rsidR="0030210D" w:rsidRPr="00222C2A" w:rsidRDefault="0030210D" w:rsidP="0030210D">
      <w:pPr>
        <w:pStyle w:val="Pageheader"/>
        <w:ind w:right="-4"/>
        <w:jc w:val="both"/>
        <w:rPr>
          <w:rFonts w:cs="Arial"/>
          <w:b/>
          <w:sz w:val="6"/>
          <w:szCs w:val="6"/>
          <w:shd w:val="clear" w:color="auto" w:fill="FFFFFF"/>
        </w:rPr>
      </w:pPr>
    </w:p>
    <w:p w14:paraId="56310FB0" w14:textId="77777777" w:rsidR="0030210D" w:rsidRPr="009667E7" w:rsidRDefault="0030210D" w:rsidP="0030210D">
      <w:pPr>
        <w:pStyle w:val="Pageheader"/>
        <w:ind w:right="-4"/>
        <w:jc w:val="both"/>
        <w:rPr>
          <w:rFonts w:cs="Arial"/>
          <w:sz w:val="20"/>
          <w:szCs w:val="20"/>
          <w:shd w:val="clear" w:color="auto" w:fill="FFFFFF"/>
        </w:rPr>
      </w:pPr>
      <w:r w:rsidRPr="009667E7">
        <w:rPr>
          <w:rFonts w:cs="Arial"/>
          <w:b/>
          <w:sz w:val="22"/>
          <w:szCs w:val="22"/>
          <w:shd w:val="clear" w:color="auto" w:fill="FFFFFF"/>
        </w:rPr>
        <w:t xml:space="preserve">1. </w:t>
      </w:r>
      <w:r>
        <w:rPr>
          <w:rFonts w:cs="Arial"/>
          <w:b/>
          <w:sz w:val="22"/>
          <w:szCs w:val="22"/>
          <w:shd w:val="clear" w:color="auto" w:fill="FFFFFF"/>
        </w:rPr>
        <w:t xml:space="preserve">  </w:t>
      </w:r>
      <w:r w:rsidRPr="009667E7">
        <w:rPr>
          <w:rFonts w:cs="Arial"/>
          <w:b/>
          <w:sz w:val="22"/>
          <w:szCs w:val="22"/>
          <w:shd w:val="clear" w:color="auto" w:fill="FFFFFF"/>
        </w:rPr>
        <w:t xml:space="preserve">Cayenne Consulting </w:t>
      </w:r>
      <w:r w:rsidRPr="009667E7">
        <w:rPr>
          <w:rFonts w:cs="Arial"/>
          <w:sz w:val="20"/>
          <w:szCs w:val="20"/>
          <w:shd w:val="clear" w:color="auto" w:fill="FFFFFF"/>
        </w:rPr>
        <w:t>has a free valuation calculator at</w:t>
      </w:r>
      <w:r>
        <w:rPr>
          <w:rFonts w:cs="Arial"/>
          <w:sz w:val="20"/>
          <w:szCs w:val="20"/>
          <w:shd w:val="clear" w:color="auto" w:fill="FFFFFF"/>
        </w:rPr>
        <w:t xml:space="preserve"> </w:t>
      </w:r>
      <w:r w:rsidRPr="009667E7">
        <w:rPr>
          <w:rFonts w:cs="Arial"/>
          <w:sz w:val="20"/>
          <w:szCs w:val="20"/>
          <w:shd w:val="clear" w:color="auto" w:fill="FFFFFF"/>
        </w:rPr>
        <w:t xml:space="preserve"> </w:t>
      </w:r>
      <w:hyperlink r:id="rId670" w:history="1">
        <w:r w:rsidRPr="009667E7">
          <w:rPr>
            <w:rStyle w:val="Hyperlink"/>
            <w:rFonts w:cs="Arial"/>
            <w:sz w:val="20"/>
            <w:szCs w:val="20"/>
            <w:shd w:val="clear" w:color="auto" w:fill="FFFFFF"/>
          </w:rPr>
          <w:t>www.caycon.com/valuation.php#</w:t>
        </w:r>
      </w:hyperlink>
    </w:p>
    <w:p w14:paraId="3333B95E" w14:textId="77777777" w:rsidR="0030210D" w:rsidRPr="00222C2A" w:rsidRDefault="0030210D" w:rsidP="0030210D">
      <w:pPr>
        <w:pStyle w:val="Pageheader"/>
        <w:ind w:right="-4"/>
        <w:jc w:val="both"/>
        <w:rPr>
          <w:rFonts w:cs="Arial"/>
          <w:b/>
          <w:color w:val="000000"/>
          <w:sz w:val="12"/>
          <w:szCs w:val="12"/>
          <w:shd w:val="clear" w:color="auto" w:fill="FFFFFF"/>
        </w:rPr>
      </w:pPr>
    </w:p>
    <w:p w14:paraId="625B0A3C" w14:textId="77777777" w:rsidR="0030210D" w:rsidRPr="009667E7" w:rsidRDefault="0030210D" w:rsidP="0030210D">
      <w:pPr>
        <w:pStyle w:val="Pageheader"/>
        <w:ind w:right="-4"/>
        <w:jc w:val="both"/>
        <w:rPr>
          <w:rFonts w:cs="Arial"/>
          <w:color w:val="000000"/>
          <w:sz w:val="20"/>
          <w:szCs w:val="20"/>
          <w:shd w:val="clear" w:color="auto" w:fill="FFFFFF"/>
        </w:rPr>
      </w:pPr>
      <w:r w:rsidRPr="009667E7">
        <w:rPr>
          <w:rFonts w:cs="Arial"/>
          <w:b/>
          <w:color w:val="000000"/>
          <w:sz w:val="22"/>
          <w:szCs w:val="22"/>
          <w:shd w:val="clear" w:color="auto" w:fill="FFFFFF"/>
        </w:rPr>
        <w:t>2.  EquityNet</w:t>
      </w:r>
      <w:r w:rsidRPr="009667E7">
        <w:rPr>
          <w:rFonts w:cs="Arial"/>
          <w:i w:val="0"/>
          <w:color w:val="000000"/>
          <w:sz w:val="22"/>
          <w:szCs w:val="22"/>
          <w:shd w:val="clear" w:color="auto" w:fill="FFFFFF"/>
        </w:rPr>
        <w:t>.</w:t>
      </w:r>
      <w:r>
        <w:rPr>
          <w:rFonts w:cs="Arial"/>
          <w:i w:val="0"/>
          <w:color w:val="000000"/>
          <w:sz w:val="22"/>
          <w:szCs w:val="22"/>
          <w:shd w:val="clear" w:color="auto" w:fill="FFFFFF"/>
        </w:rPr>
        <w:t xml:space="preserve"> </w:t>
      </w:r>
      <w:r w:rsidRPr="009667E7">
        <w:rPr>
          <w:rFonts w:cs="Arial"/>
          <w:color w:val="000000"/>
          <w:sz w:val="20"/>
          <w:szCs w:val="20"/>
          <w:shd w:val="clear" w:color="auto" w:fill="FFFFFF"/>
        </w:rPr>
        <w:t>The results are based on market data gathered from over 3,000 businesses. To access, go to...</w:t>
      </w:r>
    </w:p>
    <w:p w14:paraId="59A49DC0" w14:textId="77777777" w:rsidR="0030210D" w:rsidRPr="009667E7" w:rsidRDefault="0030210D" w:rsidP="0030210D">
      <w:pPr>
        <w:pStyle w:val="BulletedList2"/>
        <w:numPr>
          <w:ilvl w:val="0"/>
          <w:numId w:val="0"/>
        </w:numPr>
        <w:tabs>
          <w:tab w:val="clear" w:pos="1440"/>
        </w:tabs>
        <w:spacing w:after="0" w:line="276" w:lineRule="auto"/>
        <w:ind w:right="-4"/>
        <w:jc w:val="both"/>
        <w:rPr>
          <w:rFonts w:ascii="Arial" w:hAnsi="Arial" w:cs="Arial"/>
          <w:b/>
          <w:color w:val="000000"/>
          <w:sz w:val="20"/>
          <w:szCs w:val="20"/>
          <w:shd w:val="clear" w:color="auto" w:fill="FFFFFF"/>
        </w:rPr>
      </w:pPr>
      <w:hyperlink r:id="rId671" w:history="1">
        <w:r w:rsidRPr="009667E7">
          <w:rPr>
            <w:rStyle w:val="Hyperlink"/>
            <w:rFonts w:ascii="Arial" w:hAnsi="Arial" w:cs="Arial"/>
            <w:sz w:val="20"/>
            <w:szCs w:val="20"/>
            <w:shd w:val="clear" w:color="auto" w:fill="FFFFFF"/>
          </w:rPr>
          <w:t>https://www.equitynet.com/crowdfunding-tools/startup-valuation-calculator.aspx</w:t>
        </w:r>
      </w:hyperlink>
    </w:p>
    <w:p w14:paraId="1B44B58E" w14:textId="77777777" w:rsidR="0030210D" w:rsidRPr="00A72DB5" w:rsidRDefault="0030210D" w:rsidP="0030210D">
      <w:pPr>
        <w:pStyle w:val="Pageheader"/>
        <w:rPr>
          <w:rFonts w:cs="Arial"/>
          <w:b/>
          <w:color w:val="000000"/>
          <w:sz w:val="12"/>
          <w:szCs w:val="12"/>
          <w:shd w:val="clear" w:color="auto" w:fill="FFFFFF"/>
        </w:rPr>
      </w:pPr>
    </w:p>
    <w:p w14:paraId="35F5C428" w14:textId="77777777" w:rsidR="0030210D" w:rsidRDefault="0030210D" w:rsidP="0030210D">
      <w:pPr>
        <w:rPr>
          <w:rFonts w:cs="Arial"/>
          <w:sz w:val="22"/>
          <w:szCs w:val="22"/>
        </w:rPr>
      </w:pPr>
      <w:r w:rsidRPr="00B453B2">
        <w:rPr>
          <w:rFonts w:cs="Arial"/>
          <w:noProof/>
          <w:szCs w:val="22"/>
        </w:rPr>
        <mc:AlternateContent>
          <mc:Choice Requires="wps">
            <w:drawing>
              <wp:anchor distT="0" distB="0" distL="114300" distR="114300" simplePos="0" relativeHeight="251996672" behindDoc="0" locked="0" layoutInCell="1" allowOverlap="1" wp14:anchorId="4C5DCA52" wp14:editId="1F978668">
                <wp:simplePos x="0" y="0"/>
                <wp:positionH relativeFrom="margin">
                  <wp:align>left</wp:align>
                </wp:positionH>
                <wp:positionV relativeFrom="paragraph">
                  <wp:posOffset>91440</wp:posOffset>
                </wp:positionV>
                <wp:extent cx="6451600" cy="1249045"/>
                <wp:effectExtent l="0" t="0" r="6350" b="8255"/>
                <wp:wrapNone/>
                <wp:docPr id="7173" name="Text Box 7173"/>
                <wp:cNvGraphicFramePr/>
                <a:graphic xmlns:a="http://schemas.openxmlformats.org/drawingml/2006/main">
                  <a:graphicData uri="http://schemas.microsoft.com/office/word/2010/wordprocessingShape">
                    <wps:wsp>
                      <wps:cNvSpPr txBox="1"/>
                      <wps:spPr>
                        <a:xfrm>
                          <a:off x="0" y="0"/>
                          <a:ext cx="6451600" cy="1249045"/>
                        </a:xfrm>
                        <a:prstGeom prst="rect">
                          <a:avLst/>
                        </a:prstGeom>
                        <a:solidFill>
                          <a:srgbClr val="0070C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369806" w14:textId="24B5AEB6" w:rsidR="0030210D" w:rsidRPr="00222C2A" w:rsidRDefault="0030210D" w:rsidP="0030210D">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ma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w:t>
                            </w:r>
                            <w:r w:rsidR="00C77E88" w:rsidRPr="00222C2A">
                              <w:rPr>
                                <w:color w:val="FFFFFF" w:themeColor="background1"/>
                                <w:sz w:val="22"/>
                                <w:szCs w:val="22"/>
                              </w:rPr>
                              <w:t xml:space="preserve">. </w:t>
                            </w:r>
                            <w:r w:rsidRPr="00222C2A">
                              <w:rPr>
                                <w:color w:val="FFFFFF" w:themeColor="background1"/>
                                <w:sz w:val="22"/>
                                <w:szCs w:val="22"/>
                              </w:rPr>
                              <w:t xml:space="preserve">Unfortunately, this is a </w:t>
                            </w:r>
                            <w:r w:rsidRPr="00222C2A">
                              <w:rPr>
                                <w:i/>
                                <w:iCs/>
                                <w:color w:val="FFFFFF" w:themeColor="background1"/>
                                <w:sz w:val="22"/>
                                <w:szCs w:val="22"/>
                              </w:rPr>
                              <w:t>sunk cost</w:t>
                            </w:r>
                            <w:r w:rsidRPr="00222C2A">
                              <w:rPr>
                                <w:color w:val="FFFFFF" w:themeColor="background1"/>
                                <w:sz w:val="22"/>
                                <w:szCs w:val="22"/>
                              </w:rPr>
                              <w:t xml:space="preserve"> to you</w:t>
                            </w:r>
                            <w:r w:rsidR="00C77E88" w:rsidRPr="00222C2A">
                              <w:rPr>
                                <w:color w:val="FFFFFF" w:themeColor="background1"/>
                                <w:sz w:val="22"/>
                                <w:szCs w:val="22"/>
                              </w:rPr>
                              <w:t xml:space="preserve">. </w:t>
                            </w:r>
                            <w:r w:rsidRPr="00222C2A">
                              <w:rPr>
                                <w:color w:val="FFFFFF" w:themeColor="background1"/>
                                <w:sz w:val="22"/>
                                <w:szCs w:val="22"/>
                              </w:rPr>
                              <w:t>To investors, the value of your business idea, invention, or patent is not how much time and expense you put into it, but its potential for earning</w:t>
                            </w:r>
                            <w:r w:rsidR="00C77E88" w:rsidRPr="00222C2A">
                              <w:rPr>
                                <w:color w:val="FFFFFF" w:themeColor="background1"/>
                                <w:sz w:val="22"/>
                                <w:szCs w:val="22"/>
                              </w:rPr>
                              <w:t xml:space="preserve">. </w:t>
                            </w:r>
                          </w:p>
                          <w:p w14:paraId="57731C48" w14:textId="77777777" w:rsidR="0030210D" w:rsidRPr="00222C2A" w:rsidRDefault="0030210D" w:rsidP="0030210D">
                            <w:pPr>
                              <w:jc w:val="both"/>
                              <w:rPr>
                                <w:color w:val="FFFFFF" w:themeColor="background1"/>
                                <w:sz w:val="12"/>
                                <w:szCs w:val="12"/>
                              </w:rPr>
                            </w:pPr>
                          </w:p>
                          <w:p w14:paraId="7610EAE4" w14:textId="685B8BBC" w:rsidR="0030210D" w:rsidRPr="00222C2A" w:rsidRDefault="0030210D" w:rsidP="0030210D">
                            <w:pPr>
                              <w:jc w:val="both"/>
                              <w:rPr>
                                <w:color w:val="FFFFFF" w:themeColor="background1"/>
                                <w:sz w:val="22"/>
                                <w:szCs w:val="22"/>
                              </w:rPr>
                            </w:pPr>
                            <w:r w:rsidRPr="00222C2A">
                              <w:rPr>
                                <w:color w:val="FFFFFF" w:themeColor="background1"/>
                                <w:sz w:val="22"/>
                                <w:szCs w:val="22"/>
                              </w:rPr>
                              <w:t>Your business will be valued like a company listed on a stock exchange</w:t>
                            </w:r>
                            <w:r w:rsidR="00C77E88" w:rsidRPr="00222C2A">
                              <w:rPr>
                                <w:color w:val="FFFFFF" w:themeColor="background1"/>
                                <w:sz w:val="22"/>
                                <w:szCs w:val="22"/>
                              </w:rPr>
                              <w:t xml:space="preserve">. </w:t>
                            </w:r>
                            <w:r w:rsidRPr="00222C2A">
                              <w:rPr>
                                <w:color w:val="FFFFFF" w:themeColor="background1"/>
                                <w:sz w:val="22"/>
                                <w:szCs w:val="22"/>
                              </w:rPr>
                              <w:t xml:space="preserve">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wps:txbx>
                      <wps:bodyPr rot="0" spcFirstLastPara="0" vertOverflow="overflow" horzOverflow="overflow" vert="horz" wrap="square" lIns="137160" tIns="91440" rIns="22860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DCA52" id="Text Box 7173" o:spid="_x0000_s1121" type="#_x0000_t202" style="position:absolute;margin-left:0;margin-top:7.2pt;width:508pt;height:98.35pt;z-index:25199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" fillcolor="#0070c0" stroked="f" strokeweight=".5pt">
                <v:textbox inset="10.8pt,7.2pt,18pt,7.2pt">
                  <w:txbxContent>
                    <w:p w14:paraId="66369806" w14:textId="24B5AEB6" w:rsidR="0030210D" w:rsidRPr="00222C2A" w:rsidRDefault="0030210D" w:rsidP="0030210D">
                      <w:pPr>
                        <w:rPr>
                          <w:color w:val="FFFFFF" w:themeColor="background1"/>
                          <w:sz w:val="22"/>
                          <w:szCs w:val="22"/>
                        </w:rPr>
                      </w:pPr>
                      <w:r w:rsidRPr="00222C2A">
                        <w:rPr>
                          <w:b/>
                          <w:color w:val="FFFFFF" w:themeColor="background1"/>
                          <w:sz w:val="22"/>
                          <w:szCs w:val="22"/>
                        </w:rPr>
                        <w:t xml:space="preserve">NOTE TO ENTREPRENEURS. </w:t>
                      </w:r>
                      <w:r w:rsidRPr="00222C2A">
                        <w:rPr>
                          <w:color w:val="FFFFFF" w:themeColor="background1"/>
                          <w:sz w:val="22"/>
                          <w:szCs w:val="22"/>
                        </w:rPr>
                        <w:t xml:space="preserve">You ma expect your years of toil, brilliant inspiration, and personal cash invested to count toward the </w:t>
                      </w:r>
                      <w:r w:rsidRPr="00222C2A">
                        <w:rPr>
                          <w:i/>
                          <w:color w:val="FFFFFF" w:themeColor="background1"/>
                          <w:sz w:val="22"/>
                          <w:szCs w:val="22"/>
                        </w:rPr>
                        <w:t>Valuation</w:t>
                      </w:r>
                      <w:r w:rsidRPr="00222C2A">
                        <w:rPr>
                          <w:color w:val="FFFFFF" w:themeColor="background1"/>
                          <w:sz w:val="22"/>
                          <w:szCs w:val="22"/>
                        </w:rPr>
                        <w:t xml:space="preserve"> of your business</w:t>
                      </w:r>
                      <w:r w:rsidR="00C77E88" w:rsidRPr="00222C2A">
                        <w:rPr>
                          <w:color w:val="FFFFFF" w:themeColor="background1"/>
                          <w:sz w:val="22"/>
                          <w:szCs w:val="22"/>
                        </w:rPr>
                        <w:t xml:space="preserve">. </w:t>
                      </w:r>
                      <w:r w:rsidRPr="00222C2A">
                        <w:rPr>
                          <w:color w:val="FFFFFF" w:themeColor="background1"/>
                          <w:sz w:val="22"/>
                          <w:szCs w:val="22"/>
                        </w:rPr>
                        <w:t xml:space="preserve">Unfortunately, this is a </w:t>
                      </w:r>
                      <w:r w:rsidRPr="00222C2A">
                        <w:rPr>
                          <w:i/>
                          <w:iCs/>
                          <w:color w:val="FFFFFF" w:themeColor="background1"/>
                          <w:sz w:val="22"/>
                          <w:szCs w:val="22"/>
                        </w:rPr>
                        <w:t>sunk cost</w:t>
                      </w:r>
                      <w:r w:rsidRPr="00222C2A">
                        <w:rPr>
                          <w:color w:val="FFFFFF" w:themeColor="background1"/>
                          <w:sz w:val="22"/>
                          <w:szCs w:val="22"/>
                        </w:rPr>
                        <w:t xml:space="preserve"> to you</w:t>
                      </w:r>
                      <w:r w:rsidR="00C77E88" w:rsidRPr="00222C2A">
                        <w:rPr>
                          <w:color w:val="FFFFFF" w:themeColor="background1"/>
                          <w:sz w:val="22"/>
                          <w:szCs w:val="22"/>
                        </w:rPr>
                        <w:t xml:space="preserve">. </w:t>
                      </w:r>
                      <w:r w:rsidRPr="00222C2A">
                        <w:rPr>
                          <w:color w:val="FFFFFF" w:themeColor="background1"/>
                          <w:sz w:val="22"/>
                          <w:szCs w:val="22"/>
                        </w:rPr>
                        <w:t>To investors, the value of your business idea, invention, or patent is not how much time and expense you put into it, but its potential for earning</w:t>
                      </w:r>
                      <w:r w:rsidR="00C77E88" w:rsidRPr="00222C2A">
                        <w:rPr>
                          <w:color w:val="FFFFFF" w:themeColor="background1"/>
                          <w:sz w:val="22"/>
                          <w:szCs w:val="22"/>
                        </w:rPr>
                        <w:t xml:space="preserve">. </w:t>
                      </w:r>
                    </w:p>
                    <w:p w14:paraId="57731C48" w14:textId="77777777" w:rsidR="0030210D" w:rsidRPr="00222C2A" w:rsidRDefault="0030210D" w:rsidP="0030210D">
                      <w:pPr>
                        <w:jc w:val="both"/>
                        <w:rPr>
                          <w:color w:val="FFFFFF" w:themeColor="background1"/>
                          <w:sz w:val="12"/>
                          <w:szCs w:val="12"/>
                        </w:rPr>
                      </w:pPr>
                    </w:p>
                    <w:p w14:paraId="7610EAE4" w14:textId="685B8BBC" w:rsidR="0030210D" w:rsidRPr="00222C2A" w:rsidRDefault="0030210D" w:rsidP="0030210D">
                      <w:pPr>
                        <w:jc w:val="both"/>
                        <w:rPr>
                          <w:color w:val="FFFFFF" w:themeColor="background1"/>
                          <w:sz w:val="22"/>
                          <w:szCs w:val="22"/>
                        </w:rPr>
                      </w:pPr>
                      <w:r w:rsidRPr="00222C2A">
                        <w:rPr>
                          <w:color w:val="FFFFFF" w:themeColor="background1"/>
                          <w:sz w:val="22"/>
                          <w:szCs w:val="22"/>
                        </w:rPr>
                        <w:t>Your business will be valued like a company listed on a stock exchange</w:t>
                      </w:r>
                      <w:r w:rsidR="00C77E88" w:rsidRPr="00222C2A">
                        <w:rPr>
                          <w:color w:val="FFFFFF" w:themeColor="background1"/>
                          <w:sz w:val="22"/>
                          <w:szCs w:val="22"/>
                        </w:rPr>
                        <w:t xml:space="preserve">. </w:t>
                      </w:r>
                      <w:r w:rsidRPr="00222C2A">
                        <w:rPr>
                          <w:color w:val="FFFFFF" w:themeColor="background1"/>
                          <w:sz w:val="22"/>
                          <w:szCs w:val="22"/>
                        </w:rPr>
                        <w:t xml:space="preserve">The price of the stock is the </w:t>
                      </w:r>
                      <w:r w:rsidRPr="00222C2A">
                        <w:rPr>
                          <w:i/>
                          <w:color w:val="FFFFFF" w:themeColor="background1"/>
                          <w:sz w:val="22"/>
                          <w:szCs w:val="22"/>
                        </w:rPr>
                        <w:t>present value</w:t>
                      </w:r>
                      <w:r w:rsidRPr="00222C2A">
                        <w:rPr>
                          <w:color w:val="FFFFFF" w:themeColor="background1"/>
                          <w:sz w:val="22"/>
                          <w:szCs w:val="22"/>
                        </w:rPr>
                        <w:t xml:space="preserve"> of the firms predicted future earnings.</w:t>
                      </w:r>
                    </w:p>
                  </w:txbxContent>
                </v:textbox>
                <w10:wrap anchorx="margin"/>
              </v:shape>
            </w:pict>
          </mc:Fallback>
        </mc:AlternateContent>
      </w:r>
      <w:r>
        <w:rPr>
          <w:rFonts w:cs="Arial"/>
          <w:iCs/>
          <w:sz w:val="22"/>
          <w:szCs w:val="22"/>
        </w:rPr>
        <w:br w:type="page"/>
      </w:r>
    </w:p>
    <w:p w14:paraId="2794F3C2"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541B1A1" w14:textId="77777777" w:rsidR="0030210D" w:rsidRPr="003E4A1B" w:rsidRDefault="0030210D" w:rsidP="0030210D">
      <w:pPr>
        <w:pStyle w:val="Heading1"/>
        <w:jc w:val="left"/>
        <w:rPr>
          <w:rFonts w:cs="Arial"/>
          <w:sz w:val="20"/>
        </w:rPr>
      </w:pPr>
    </w:p>
    <w:p w14:paraId="04483DD1" w14:textId="77777777" w:rsidR="0030210D" w:rsidRPr="003E4A1B" w:rsidRDefault="0030210D" w:rsidP="0030210D">
      <w:pPr>
        <w:rPr>
          <w:rFonts w:cs="Arial"/>
        </w:rPr>
      </w:pPr>
    </w:p>
    <w:p w14:paraId="6278239C" w14:textId="77A582B8" w:rsidR="0030210D" w:rsidRPr="003E4A1B" w:rsidRDefault="001C3B98" w:rsidP="0030210D">
      <w:pPr>
        <w:pStyle w:val="Heading1"/>
        <w:rPr>
          <w:rFonts w:cs="Arial"/>
          <w:color w:val="000000" w:themeColor="text1"/>
        </w:rPr>
      </w:pPr>
      <w:bookmarkStart w:id="474" w:name="_Toc203763106"/>
      <w:bookmarkStart w:id="475" w:name="_Toc204700375"/>
      <w:bookmarkStart w:id="476" w:name="_Toc206281972"/>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.9 </w:t>
      </w:r>
      <w:r w:rsidR="0030210D" w:rsidRPr="003E4A1B">
        <w:rPr>
          <w:rFonts w:cs="Arial"/>
          <w:caps w:val="0"/>
          <w:color w:val="000000" w:themeColor="text1"/>
        </w:rPr>
        <w:t xml:space="preserve">  </w:t>
      </w:r>
      <w:r w:rsidR="0030210D">
        <w:rPr>
          <w:rFonts w:cs="Arial"/>
          <w:caps w:val="0"/>
          <w:color w:val="000000" w:themeColor="text1"/>
        </w:rPr>
        <w:t>THE TERM SHEET</w:t>
      </w:r>
      <w:bookmarkEnd w:id="474"/>
      <w:bookmarkEnd w:id="475"/>
      <w:bookmarkEnd w:id="476"/>
    </w:p>
    <w:p w14:paraId="35FB09B7"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7AB0767C"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p>
    <w:p w14:paraId="5EBE7E69" w14:textId="77777777" w:rsidR="0030210D" w:rsidRPr="00DE1E9B" w:rsidRDefault="0030210D" w:rsidP="0030210D">
      <w:pPr>
        <w:pStyle w:val="BulletedList2"/>
        <w:numPr>
          <w:ilvl w:val="0"/>
          <w:numId w:val="0"/>
        </w:numPr>
        <w:tabs>
          <w:tab w:val="clear" w:pos="1440"/>
        </w:tabs>
        <w:spacing w:after="0" w:line="276" w:lineRule="auto"/>
        <w:jc w:val="both"/>
        <w:rPr>
          <w:rFonts w:ascii="Arial" w:hAnsi="Arial" w:cs="Arial"/>
          <w:color w:val="000000"/>
          <w:sz w:val="22"/>
          <w:szCs w:val="28"/>
        </w:rPr>
      </w:pPr>
      <w:r w:rsidRPr="00DE1E9B">
        <w:rPr>
          <w:rFonts w:ascii="Arial" w:hAnsi="Arial" w:cs="Arial"/>
          <w:color w:val="000000"/>
          <w:sz w:val="22"/>
          <w:szCs w:val="28"/>
        </w:rPr>
        <w:t xml:space="preserve">Once you have agreement on valuation, you are ready to draft a </w:t>
      </w:r>
      <w:r w:rsidRPr="00DE1E9B">
        <w:rPr>
          <w:rFonts w:ascii="Arial" w:hAnsi="Arial" w:cs="Arial"/>
          <w:i/>
          <w:color w:val="000000"/>
          <w:sz w:val="22"/>
          <w:szCs w:val="28"/>
        </w:rPr>
        <w:t xml:space="preserve">Term Sheet, </w:t>
      </w:r>
      <w:r w:rsidRPr="00DE1E9B">
        <w:rPr>
          <w:rFonts w:ascii="Arial" w:hAnsi="Arial" w:cs="Arial"/>
          <w:iCs/>
          <w:color w:val="000000"/>
          <w:sz w:val="22"/>
          <w:szCs w:val="28"/>
        </w:rPr>
        <w:t>a</w:t>
      </w:r>
      <w:r w:rsidRPr="00DE1E9B">
        <w:rPr>
          <w:rFonts w:ascii="Arial" w:hAnsi="Arial" w:cs="Arial"/>
          <w:color w:val="000000"/>
          <w:sz w:val="22"/>
          <w:szCs w:val="28"/>
        </w:rPr>
        <w:t xml:space="preserve"> preliminary written agreement between you and the investor(s). Venture capital firms usually prepare the term sheet, but if you are working with an angel investor, feel free to prepare a first draft.</w:t>
      </w:r>
    </w:p>
    <w:p w14:paraId="4D047CA7"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402EEBD5"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sidRPr="003E4A1B">
        <w:rPr>
          <w:rFonts w:ascii="Arial" w:hAnsi="Arial" w:cs="Arial"/>
          <w:color w:val="000000"/>
          <w:sz w:val="20"/>
        </w:rPr>
        <w:t xml:space="preserve">The document </w:t>
      </w:r>
      <w:r>
        <w:rPr>
          <w:rFonts w:ascii="Arial" w:hAnsi="Arial" w:cs="Arial"/>
          <w:color w:val="000000"/>
          <w:sz w:val="20"/>
        </w:rPr>
        <w:t>will</w:t>
      </w:r>
      <w:r w:rsidRPr="003E4A1B">
        <w:rPr>
          <w:rFonts w:ascii="Arial" w:hAnsi="Arial" w:cs="Arial"/>
          <w:color w:val="000000"/>
          <w:sz w:val="20"/>
        </w:rPr>
        <w:t xml:space="preserve"> contain clauses to protect the interests of the investors and entrepreneur and stipulate how the proceeds are to be distributed if the company is dissolved or sold. </w:t>
      </w:r>
    </w:p>
    <w:p w14:paraId="631A2A0F"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7DCC7FED" w14:textId="77777777" w:rsidR="0030210D" w:rsidRDefault="0030210D" w:rsidP="0030210D">
      <w:pPr>
        <w:pStyle w:val="BulletedList2"/>
        <w:numPr>
          <w:ilvl w:val="0"/>
          <w:numId w:val="0"/>
        </w:numPr>
        <w:spacing w:after="0" w:line="276" w:lineRule="auto"/>
        <w:jc w:val="both"/>
        <w:rPr>
          <w:rFonts w:ascii="Arial" w:hAnsi="Arial" w:cs="Arial"/>
          <w:color w:val="000000"/>
          <w:sz w:val="20"/>
        </w:rPr>
      </w:pPr>
      <w:r>
        <w:rPr>
          <w:rFonts w:ascii="Arial" w:hAnsi="Arial" w:cs="Arial"/>
          <w:color w:val="000000"/>
          <w:sz w:val="20"/>
        </w:rPr>
        <w:t>B</w:t>
      </w:r>
      <w:r w:rsidRPr="003E4A1B">
        <w:rPr>
          <w:rFonts w:ascii="Arial" w:hAnsi="Arial" w:cs="Arial"/>
          <w:color w:val="000000"/>
          <w:sz w:val="20"/>
        </w:rPr>
        <w:t xml:space="preserve">oth the investors and you </w:t>
      </w:r>
      <w:r>
        <w:rPr>
          <w:rFonts w:ascii="Arial" w:hAnsi="Arial" w:cs="Arial"/>
          <w:color w:val="000000"/>
          <w:sz w:val="20"/>
        </w:rPr>
        <w:t>should</w:t>
      </w:r>
      <w:r w:rsidRPr="003E4A1B">
        <w:rPr>
          <w:rFonts w:ascii="Arial" w:hAnsi="Arial" w:cs="Arial"/>
          <w:color w:val="000000"/>
          <w:sz w:val="20"/>
        </w:rPr>
        <w:t xml:space="preserve"> have experienced attorneys guiding you through the process.”</w:t>
      </w:r>
    </w:p>
    <w:p w14:paraId="29549851"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2D642096" w14:textId="77777777" w:rsidR="0030210D" w:rsidRDefault="0030210D" w:rsidP="0030210D">
      <w:pPr>
        <w:pStyle w:val="BulletedList2"/>
        <w:numPr>
          <w:ilvl w:val="0"/>
          <w:numId w:val="0"/>
        </w:numPr>
        <w:tabs>
          <w:tab w:val="clear" w:pos="1440"/>
        </w:tabs>
        <w:spacing w:after="0" w:line="276" w:lineRule="auto"/>
        <w:jc w:val="both"/>
        <w:rPr>
          <w:rFonts w:ascii="Arial" w:hAnsi="Arial" w:cs="Arial"/>
          <w:color w:val="000000"/>
          <w:sz w:val="20"/>
        </w:rPr>
      </w:pPr>
      <w:r>
        <w:rPr>
          <w:rFonts w:ascii="Arial" w:hAnsi="Arial" w:cs="Arial"/>
          <w:color w:val="000000"/>
          <w:sz w:val="20"/>
        </w:rPr>
        <w:t>A</w:t>
      </w:r>
      <w:r w:rsidRPr="00E32BEF">
        <w:rPr>
          <w:rFonts w:ascii="Arial" w:hAnsi="Arial" w:cs="Arial"/>
          <w:color w:val="000000"/>
          <w:sz w:val="20"/>
        </w:rPr>
        <w:t xml:space="preserve"> term sheet is like a letter of intent</w:t>
      </w:r>
      <w:r>
        <w:rPr>
          <w:rFonts w:ascii="Arial" w:hAnsi="Arial" w:cs="Arial"/>
          <w:color w:val="000000"/>
          <w:sz w:val="20"/>
        </w:rPr>
        <w:t>. I</w:t>
      </w:r>
      <w:r w:rsidRPr="00E32BEF">
        <w:rPr>
          <w:rFonts w:ascii="Arial" w:hAnsi="Arial" w:cs="Arial"/>
          <w:color w:val="000000"/>
          <w:sz w:val="20"/>
        </w:rPr>
        <w:t>t is a nonbinding summary of the key points of the</w:t>
      </w:r>
      <w:r>
        <w:rPr>
          <w:rFonts w:ascii="Arial" w:hAnsi="Arial" w:cs="Arial"/>
          <w:color w:val="000000"/>
          <w:sz w:val="20"/>
        </w:rPr>
        <w:t xml:space="preserve"> </w:t>
      </w:r>
      <w:r w:rsidRPr="00E32BEF">
        <w:rPr>
          <w:rFonts w:ascii="Arial" w:hAnsi="Arial" w:cs="Arial"/>
          <w:color w:val="000000"/>
          <w:sz w:val="20"/>
        </w:rPr>
        <w:t xml:space="preserve">transaction. These </w:t>
      </w:r>
      <w:r>
        <w:rPr>
          <w:rFonts w:ascii="Arial" w:hAnsi="Arial" w:cs="Arial"/>
          <w:color w:val="000000"/>
          <w:sz w:val="20"/>
        </w:rPr>
        <w:t>terms</w:t>
      </w:r>
      <w:r w:rsidRPr="00E32BEF">
        <w:rPr>
          <w:rFonts w:ascii="Arial" w:hAnsi="Arial" w:cs="Arial"/>
          <w:color w:val="000000"/>
          <w:sz w:val="20"/>
        </w:rPr>
        <w:t xml:space="preserve"> </w:t>
      </w:r>
      <w:r>
        <w:rPr>
          <w:rFonts w:ascii="Arial" w:hAnsi="Arial" w:cs="Arial"/>
          <w:color w:val="000000"/>
          <w:sz w:val="20"/>
        </w:rPr>
        <w:t>will be included later in a formal</w:t>
      </w:r>
      <w:r w:rsidRPr="00E32BEF">
        <w:rPr>
          <w:rFonts w:ascii="Arial" w:hAnsi="Arial" w:cs="Arial"/>
          <w:color w:val="000000"/>
          <w:sz w:val="20"/>
        </w:rPr>
        <w:t xml:space="preserve"> </w:t>
      </w:r>
      <w:r w:rsidRPr="00E32BEF">
        <w:rPr>
          <w:rFonts w:ascii="Arial" w:hAnsi="Arial" w:cs="Arial"/>
          <w:i/>
          <w:iCs/>
          <w:color w:val="000000"/>
          <w:sz w:val="20"/>
        </w:rPr>
        <w:t>Stock Purchase Agreement</w:t>
      </w:r>
      <w:r>
        <w:rPr>
          <w:rFonts w:ascii="Arial" w:hAnsi="Arial" w:cs="Arial"/>
          <w:color w:val="000000"/>
          <w:sz w:val="20"/>
        </w:rPr>
        <w:t>.</w:t>
      </w:r>
    </w:p>
    <w:p w14:paraId="7542E711"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22A76972"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22"/>
          <w:szCs w:val="28"/>
        </w:rPr>
      </w:pPr>
      <w:r w:rsidRPr="004000DC">
        <w:rPr>
          <w:rFonts w:ascii="Arial" w:hAnsi="Arial" w:cs="Arial"/>
          <w:color w:val="000000"/>
          <w:sz w:val="22"/>
          <w:szCs w:val="28"/>
        </w:rPr>
        <w:t>COMMON TERMS AND THEIR MEANINGS</w:t>
      </w:r>
      <w:r>
        <w:rPr>
          <w:rFonts w:ascii="Arial" w:hAnsi="Arial" w:cs="Arial"/>
          <w:color w:val="000000"/>
          <w:sz w:val="22"/>
          <w:szCs w:val="28"/>
        </w:rPr>
        <w:t xml:space="preserve"> </w:t>
      </w:r>
    </w:p>
    <w:p w14:paraId="0B84EE0B" w14:textId="77777777" w:rsidR="0030210D" w:rsidRPr="00CA7F9B" w:rsidRDefault="0030210D" w:rsidP="0030210D">
      <w:pPr>
        <w:pStyle w:val="BulletedList2"/>
        <w:numPr>
          <w:ilvl w:val="0"/>
          <w:numId w:val="0"/>
        </w:numPr>
        <w:spacing w:after="0" w:line="276" w:lineRule="auto"/>
        <w:jc w:val="both"/>
        <w:rPr>
          <w:rFonts w:ascii="Arial" w:hAnsi="Arial" w:cs="Arial"/>
          <w:color w:val="000000"/>
          <w:sz w:val="8"/>
          <w:szCs w:val="12"/>
        </w:rPr>
      </w:pPr>
    </w:p>
    <w:p w14:paraId="05ACD53F" w14:textId="77777777" w:rsidR="0030210D" w:rsidRPr="009376E7" w:rsidRDefault="0030210D" w:rsidP="00F34A03">
      <w:pPr>
        <w:pStyle w:val="BulletedList2"/>
        <w:numPr>
          <w:ilvl w:val="0"/>
          <w:numId w:val="173"/>
        </w:numPr>
        <w:spacing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Valuation, Investment Amount, and Equity Stake</w:t>
      </w:r>
      <w:r>
        <w:rPr>
          <w:rFonts w:ascii="Arial" w:hAnsi="Arial" w:cs="Arial"/>
          <w:color w:val="000000"/>
          <w:sz w:val="20"/>
          <w:szCs w:val="20"/>
        </w:rPr>
        <w:t xml:space="preserve"> (percentage of shares the investor will receive).</w:t>
      </w:r>
    </w:p>
    <w:p w14:paraId="527D7CAC" w14:textId="77777777" w:rsidR="0030210D" w:rsidRDefault="0030210D" w:rsidP="00F34A03">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rPr>
        <w:t>Lock-Up Rights</w:t>
      </w:r>
      <w:r w:rsidRPr="00E32BEF">
        <w:rPr>
          <w:rFonts w:ascii="Arial" w:hAnsi="Arial" w:cs="Arial"/>
          <w:color w:val="000000"/>
          <w:sz w:val="20"/>
        </w:rPr>
        <w:t>.</w:t>
      </w:r>
      <w:r w:rsidRPr="004000DC">
        <w:rPr>
          <w:rFonts w:ascii="Arial" w:hAnsi="Arial" w:cs="Arial"/>
          <w:color w:val="000000"/>
          <w:sz w:val="20"/>
        </w:rPr>
        <w:t xml:space="preserve"> Most investors will stipulate that the entrepreneur cannot shop the deal to other investors for </w:t>
      </w:r>
      <w:r w:rsidRPr="00B37D42">
        <w:rPr>
          <w:rFonts w:ascii="Arial" w:hAnsi="Arial" w:cs="Arial"/>
          <w:color w:val="000000"/>
          <w:sz w:val="20"/>
          <w:szCs w:val="20"/>
        </w:rPr>
        <w:t>a 30-</w:t>
      </w:r>
      <w:r w:rsidRPr="004000DC">
        <w:rPr>
          <w:rFonts w:ascii="Arial" w:hAnsi="Arial" w:cs="Arial"/>
          <w:color w:val="000000"/>
          <w:sz w:val="20"/>
          <w:szCs w:val="20"/>
        </w:rPr>
        <w:t>to-</w:t>
      </w:r>
      <w:r w:rsidRPr="00B37D42">
        <w:rPr>
          <w:rFonts w:ascii="Arial" w:hAnsi="Arial" w:cs="Arial"/>
          <w:color w:val="000000"/>
          <w:sz w:val="20"/>
          <w:szCs w:val="20"/>
        </w:rPr>
        <w:t>60</w:t>
      </w:r>
      <w:r w:rsidRPr="004000DC">
        <w:rPr>
          <w:rFonts w:ascii="Arial" w:hAnsi="Arial" w:cs="Arial"/>
          <w:color w:val="000000"/>
          <w:sz w:val="20"/>
          <w:szCs w:val="20"/>
        </w:rPr>
        <w:t>-</w:t>
      </w:r>
      <w:r w:rsidRPr="00B37D42">
        <w:rPr>
          <w:rFonts w:ascii="Arial" w:hAnsi="Arial" w:cs="Arial"/>
          <w:color w:val="000000"/>
          <w:sz w:val="20"/>
          <w:szCs w:val="20"/>
        </w:rPr>
        <w:t>day period</w:t>
      </w:r>
      <w:r w:rsidRPr="004000DC">
        <w:rPr>
          <w:rFonts w:ascii="Arial" w:hAnsi="Arial" w:cs="Arial"/>
          <w:color w:val="000000"/>
          <w:sz w:val="20"/>
          <w:szCs w:val="20"/>
        </w:rPr>
        <w:t xml:space="preserve">. This </w:t>
      </w:r>
      <w:r w:rsidRPr="004000DC">
        <w:rPr>
          <w:rFonts w:ascii="Arial" w:hAnsi="Arial" w:cs="Arial"/>
          <w:i/>
          <w:iCs/>
          <w:color w:val="000000"/>
          <w:sz w:val="20"/>
          <w:szCs w:val="20"/>
        </w:rPr>
        <w:t>Lock-up</w:t>
      </w:r>
      <w:r w:rsidRPr="004000DC">
        <w:rPr>
          <w:rFonts w:ascii="Arial" w:hAnsi="Arial" w:cs="Arial"/>
          <w:color w:val="000000"/>
          <w:sz w:val="20"/>
          <w:szCs w:val="20"/>
        </w:rPr>
        <w:t xml:space="preserve"> allows the </w:t>
      </w:r>
      <w:r w:rsidRPr="00B37D42">
        <w:rPr>
          <w:rFonts w:ascii="Arial" w:hAnsi="Arial" w:cs="Arial"/>
          <w:color w:val="000000"/>
          <w:sz w:val="20"/>
          <w:szCs w:val="20"/>
        </w:rPr>
        <w:t xml:space="preserve">Investors </w:t>
      </w:r>
      <w:r w:rsidRPr="004000DC">
        <w:rPr>
          <w:rFonts w:ascii="Arial" w:hAnsi="Arial" w:cs="Arial"/>
          <w:color w:val="000000"/>
          <w:sz w:val="20"/>
          <w:szCs w:val="20"/>
        </w:rPr>
        <w:t xml:space="preserve">ample time to </w:t>
      </w:r>
      <w:r w:rsidRPr="00B37D42">
        <w:rPr>
          <w:rFonts w:ascii="Arial" w:hAnsi="Arial" w:cs="Arial"/>
          <w:color w:val="000000"/>
          <w:sz w:val="20"/>
          <w:szCs w:val="20"/>
        </w:rPr>
        <w:t xml:space="preserve">conduct due diligence </w:t>
      </w:r>
      <w:r w:rsidRPr="004000DC">
        <w:rPr>
          <w:rFonts w:ascii="Arial" w:hAnsi="Arial" w:cs="Arial"/>
          <w:color w:val="000000"/>
          <w:sz w:val="20"/>
          <w:szCs w:val="20"/>
        </w:rPr>
        <w:t xml:space="preserve">without having to worry that another investor—knowing of their interest—may swoop in and deprive them of the opportunity. </w:t>
      </w:r>
    </w:p>
    <w:p w14:paraId="3324A176" w14:textId="77777777" w:rsidR="0030210D" w:rsidRPr="004000DC" w:rsidRDefault="0030210D" w:rsidP="0030210D">
      <w:pPr>
        <w:pStyle w:val="BulletedList2"/>
        <w:numPr>
          <w:ilvl w:val="0"/>
          <w:numId w:val="0"/>
        </w:numPr>
        <w:spacing w:after="0" w:line="276" w:lineRule="auto"/>
        <w:ind w:left="450" w:hanging="180"/>
        <w:jc w:val="both"/>
        <w:rPr>
          <w:rFonts w:ascii="Arial" w:hAnsi="Arial" w:cs="Arial"/>
          <w:color w:val="000000"/>
          <w:sz w:val="12"/>
          <w:szCs w:val="16"/>
        </w:rPr>
      </w:pPr>
    </w:p>
    <w:p w14:paraId="1F52F094" w14:textId="77777777" w:rsidR="0030210D" w:rsidRDefault="0030210D" w:rsidP="00F34A03">
      <w:pPr>
        <w:pStyle w:val="BulletedList2"/>
        <w:numPr>
          <w:ilvl w:val="0"/>
          <w:numId w:val="173"/>
        </w:numPr>
        <w:spacing w:after="0" w:line="276" w:lineRule="auto"/>
        <w:jc w:val="both"/>
        <w:rPr>
          <w:rFonts w:ascii="Arial" w:hAnsi="Arial" w:cs="Arial"/>
          <w:color w:val="000000"/>
          <w:sz w:val="20"/>
          <w:szCs w:val="20"/>
        </w:rPr>
      </w:pPr>
      <w:r w:rsidRPr="004000DC">
        <w:rPr>
          <w:rFonts w:ascii="Arial" w:hAnsi="Arial" w:cs="Arial"/>
          <w:b/>
          <w:bCs/>
          <w:i/>
          <w:iCs/>
          <w:color w:val="000000"/>
          <w:sz w:val="20"/>
          <w:szCs w:val="20"/>
        </w:rPr>
        <w:t xml:space="preserve">Timing </w:t>
      </w:r>
      <w:r>
        <w:rPr>
          <w:rFonts w:ascii="Arial" w:hAnsi="Arial" w:cs="Arial"/>
          <w:b/>
          <w:bCs/>
          <w:i/>
          <w:iCs/>
          <w:color w:val="000000"/>
          <w:sz w:val="20"/>
          <w:szCs w:val="20"/>
        </w:rPr>
        <w:t>o</w:t>
      </w:r>
      <w:r w:rsidRPr="004000DC">
        <w:rPr>
          <w:rFonts w:ascii="Arial" w:hAnsi="Arial" w:cs="Arial"/>
          <w:b/>
          <w:bCs/>
          <w:i/>
          <w:iCs/>
          <w:color w:val="000000"/>
          <w:sz w:val="20"/>
          <w:szCs w:val="20"/>
        </w:rPr>
        <w:t>f Investment</w:t>
      </w:r>
      <w:r w:rsidRPr="00B37D42">
        <w:rPr>
          <w:rFonts w:ascii="Arial" w:hAnsi="Arial" w:cs="Arial"/>
          <w:color w:val="000000"/>
          <w:sz w:val="20"/>
          <w:szCs w:val="20"/>
        </w:rPr>
        <w:t xml:space="preserve">. Many investors will </w:t>
      </w:r>
      <w:r>
        <w:rPr>
          <w:rFonts w:ascii="Arial" w:hAnsi="Arial" w:cs="Arial"/>
          <w:color w:val="000000"/>
          <w:sz w:val="20"/>
          <w:szCs w:val="20"/>
        </w:rPr>
        <w:t xml:space="preserve">prefer to distribute </w:t>
      </w:r>
      <w:r w:rsidRPr="00B37D42">
        <w:rPr>
          <w:rFonts w:ascii="Arial" w:hAnsi="Arial" w:cs="Arial"/>
          <w:color w:val="000000"/>
          <w:sz w:val="20"/>
          <w:szCs w:val="20"/>
        </w:rPr>
        <w:t>capital in installments</w:t>
      </w:r>
      <w:r>
        <w:rPr>
          <w:rFonts w:ascii="Arial" w:hAnsi="Arial" w:cs="Arial"/>
          <w:color w:val="000000"/>
          <w:sz w:val="20"/>
          <w:szCs w:val="20"/>
        </w:rPr>
        <w:t xml:space="preserve">, or </w:t>
      </w:r>
      <w:r w:rsidRPr="004000DC">
        <w:rPr>
          <w:rFonts w:ascii="Arial" w:hAnsi="Arial" w:cs="Arial"/>
          <w:i/>
          <w:iCs/>
          <w:color w:val="000000"/>
          <w:sz w:val="20"/>
          <w:szCs w:val="20"/>
        </w:rPr>
        <w:t>tranches</w:t>
      </w:r>
      <w:r>
        <w:rPr>
          <w:rFonts w:ascii="Arial" w:hAnsi="Arial" w:cs="Arial"/>
          <w:color w:val="000000"/>
          <w:sz w:val="20"/>
          <w:szCs w:val="20"/>
        </w:rPr>
        <w:t>,</w:t>
      </w:r>
      <w:r w:rsidRPr="00B37D42">
        <w:rPr>
          <w:rFonts w:ascii="Arial" w:hAnsi="Arial" w:cs="Arial"/>
          <w:color w:val="000000"/>
          <w:sz w:val="20"/>
          <w:szCs w:val="20"/>
        </w:rPr>
        <w:t xml:space="preserve"> </w:t>
      </w:r>
      <w:r>
        <w:rPr>
          <w:rFonts w:ascii="Arial" w:hAnsi="Arial" w:cs="Arial"/>
          <w:color w:val="000000"/>
          <w:sz w:val="20"/>
          <w:szCs w:val="20"/>
        </w:rPr>
        <w:t xml:space="preserve">as </w:t>
      </w:r>
      <w:r w:rsidRPr="00B37D42">
        <w:rPr>
          <w:rFonts w:ascii="Arial" w:hAnsi="Arial" w:cs="Arial"/>
          <w:color w:val="000000"/>
          <w:sz w:val="20"/>
          <w:szCs w:val="20"/>
        </w:rPr>
        <w:t>milestones are met.</w:t>
      </w:r>
    </w:p>
    <w:p w14:paraId="4BE426E5" w14:textId="77777777" w:rsidR="0030210D" w:rsidRDefault="0030210D" w:rsidP="00F34A03">
      <w:pPr>
        <w:pStyle w:val="BulletedList2"/>
        <w:numPr>
          <w:ilvl w:val="0"/>
          <w:numId w:val="173"/>
        </w:numPr>
        <w:spacing w:before="120" w:after="0" w:line="276" w:lineRule="auto"/>
        <w:ind w:left="994"/>
        <w:jc w:val="both"/>
        <w:rPr>
          <w:rFonts w:ascii="Arial" w:hAnsi="Arial" w:cs="Arial"/>
          <w:color w:val="000000"/>
          <w:sz w:val="20"/>
          <w:szCs w:val="20"/>
        </w:rPr>
      </w:pPr>
      <w:r w:rsidRPr="009376E7">
        <w:rPr>
          <w:rFonts w:ascii="Arial" w:hAnsi="Arial" w:cs="Arial"/>
          <w:b/>
          <w:bCs/>
          <w:i/>
          <w:iCs/>
          <w:color w:val="000000"/>
          <w:sz w:val="20"/>
          <w:szCs w:val="20"/>
        </w:rPr>
        <w:t>Liquidation Preference</w:t>
      </w:r>
      <w:r>
        <w:rPr>
          <w:rFonts w:ascii="Arial" w:hAnsi="Arial" w:cs="Arial"/>
          <w:color w:val="000000"/>
          <w:sz w:val="20"/>
          <w:szCs w:val="20"/>
        </w:rPr>
        <w:t>. If the company shut down and its assets converted to liquid assets (cash), the clause will stipulate who receives priority in the distribution of the proceeds. Investors will often insist that their investment be returned to them before any proceeds are paid out to the founders. In some cases, they will request twice their investment before any other distributions.</w:t>
      </w:r>
    </w:p>
    <w:p w14:paraId="0AB503D3" w14:textId="77777777" w:rsidR="0030210D" w:rsidRPr="00B37D42" w:rsidRDefault="0030210D" w:rsidP="00F34A03">
      <w:pPr>
        <w:pStyle w:val="BulletedList2"/>
        <w:numPr>
          <w:ilvl w:val="0"/>
          <w:numId w:val="173"/>
        </w:numPr>
        <w:spacing w:before="120" w:line="276" w:lineRule="auto"/>
        <w:jc w:val="both"/>
        <w:rPr>
          <w:rFonts w:ascii="Arial" w:hAnsi="Arial" w:cs="Arial"/>
          <w:b/>
          <w:bCs/>
          <w:i/>
          <w:iCs/>
          <w:color w:val="000000" w:themeColor="text1"/>
          <w:sz w:val="20"/>
          <w:szCs w:val="20"/>
        </w:rPr>
      </w:pPr>
      <w:r w:rsidRPr="00712431">
        <w:rPr>
          <w:rFonts w:ascii="Arial" w:hAnsi="Arial" w:cs="Arial"/>
          <w:b/>
          <w:bCs/>
          <w:i/>
          <w:iCs/>
          <w:color w:val="000000" w:themeColor="text1"/>
          <w:sz w:val="20"/>
          <w:szCs w:val="20"/>
        </w:rPr>
        <w:t xml:space="preserve">Anti-dilution clause. </w:t>
      </w:r>
      <w:r w:rsidRPr="00712431">
        <w:rPr>
          <w:rFonts w:ascii="Arial" w:hAnsi="Arial" w:cs="Arial"/>
          <w:color w:val="000000" w:themeColor="text1"/>
          <w:sz w:val="20"/>
          <w:szCs w:val="20"/>
        </w:rPr>
        <w:t xml:space="preserve">This provision protects the investor in case the company raises future funding at a lower valuation (a </w:t>
      </w:r>
      <w:r w:rsidRPr="00712431">
        <w:rPr>
          <w:rFonts w:ascii="Arial" w:hAnsi="Arial" w:cs="Arial"/>
          <w:i/>
          <w:iCs/>
          <w:color w:val="000000" w:themeColor="text1"/>
          <w:sz w:val="20"/>
          <w:szCs w:val="20"/>
        </w:rPr>
        <w:t>down round</w:t>
      </w:r>
      <w:r w:rsidRPr="00712431">
        <w:rPr>
          <w:rFonts w:ascii="Arial" w:hAnsi="Arial" w:cs="Arial"/>
          <w:color w:val="000000" w:themeColor="text1"/>
          <w:sz w:val="20"/>
          <w:szCs w:val="20"/>
        </w:rPr>
        <w:t xml:space="preserve">). </w:t>
      </w:r>
      <w:r>
        <w:rPr>
          <w:rFonts w:ascii="Arial" w:hAnsi="Arial" w:cs="Arial"/>
          <w:color w:val="000000" w:themeColor="text1"/>
          <w:sz w:val="20"/>
          <w:szCs w:val="20"/>
        </w:rPr>
        <w:t>The</w:t>
      </w:r>
      <w:r w:rsidRPr="00712431">
        <w:rPr>
          <w:rFonts w:ascii="Arial" w:hAnsi="Arial" w:cs="Arial"/>
          <w:color w:val="000000" w:themeColor="text1"/>
          <w:sz w:val="20"/>
          <w:szCs w:val="20"/>
        </w:rPr>
        <w:t xml:space="preserve"> provision protect</w:t>
      </w:r>
      <w:r>
        <w:rPr>
          <w:rFonts w:ascii="Arial" w:hAnsi="Arial" w:cs="Arial"/>
          <w:color w:val="000000" w:themeColor="text1"/>
          <w:sz w:val="20"/>
          <w:szCs w:val="20"/>
        </w:rPr>
        <w:t>s</w:t>
      </w:r>
      <w:r w:rsidRPr="00712431">
        <w:rPr>
          <w:rFonts w:ascii="Arial" w:hAnsi="Arial" w:cs="Arial"/>
          <w:color w:val="000000" w:themeColor="text1"/>
          <w:sz w:val="20"/>
          <w:szCs w:val="20"/>
        </w:rPr>
        <w:t xml:space="preserve"> investors by adjusting the conversion price of </w:t>
      </w:r>
      <w:r>
        <w:rPr>
          <w:rFonts w:ascii="Arial" w:hAnsi="Arial" w:cs="Arial"/>
          <w:color w:val="000000" w:themeColor="text1"/>
          <w:sz w:val="20"/>
          <w:szCs w:val="20"/>
        </w:rPr>
        <w:t>a</w:t>
      </w:r>
      <w:r w:rsidRPr="00712431">
        <w:rPr>
          <w:rFonts w:ascii="Arial" w:hAnsi="Arial" w:cs="Arial"/>
          <w:color w:val="000000" w:themeColor="text1"/>
          <w:sz w:val="20"/>
          <w:szCs w:val="20"/>
        </w:rPr>
        <w:t xml:space="preserve"> convertible securit</w:t>
      </w:r>
      <w:r>
        <w:rPr>
          <w:rFonts w:ascii="Arial" w:hAnsi="Arial" w:cs="Arial"/>
          <w:color w:val="000000" w:themeColor="text1"/>
          <w:sz w:val="20"/>
          <w:szCs w:val="20"/>
        </w:rPr>
        <w:t>y</w:t>
      </w:r>
      <w:r w:rsidRPr="00712431">
        <w:rPr>
          <w:rFonts w:ascii="Arial" w:hAnsi="Arial" w:cs="Arial"/>
          <w:color w:val="000000" w:themeColor="text1"/>
          <w:sz w:val="20"/>
          <w:szCs w:val="20"/>
        </w:rPr>
        <w:t xml:space="preserve"> (such as preferred stock or convertible debt) when new shares are issued at a price lower than the price they originally paid. This adjustment increases the number of shares the investor can convert their securities into, thereby preserving their ownership percentage.</w:t>
      </w:r>
    </w:p>
    <w:p w14:paraId="5D6066F4" w14:textId="77777777" w:rsidR="0030210D" w:rsidRPr="00D96B1C" w:rsidRDefault="0030210D" w:rsidP="0030210D">
      <w:pPr>
        <w:pStyle w:val="BulletedList2"/>
        <w:numPr>
          <w:ilvl w:val="0"/>
          <w:numId w:val="0"/>
        </w:numPr>
        <w:spacing w:after="0" w:line="276" w:lineRule="auto"/>
        <w:ind w:left="630"/>
        <w:jc w:val="both"/>
        <w:rPr>
          <w:rFonts w:ascii="Arial" w:hAnsi="Arial" w:cs="Arial"/>
          <w:color w:val="000000"/>
          <w:sz w:val="22"/>
          <w:szCs w:val="22"/>
        </w:rPr>
      </w:pPr>
      <w:bookmarkStart w:id="477" w:name="_Hlk204786393"/>
      <w:r w:rsidRPr="00D96B1C">
        <w:rPr>
          <w:rFonts w:ascii="Arial" w:hAnsi="Arial" w:cs="Arial"/>
          <w:color w:val="000000"/>
          <w:sz w:val="22"/>
          <w:szCs w:val="22"/>
        </w:rPr>
        <w:t xml:space="preserve">To look up other financial terms, see </w:t>
      </w:r>
      <w:hyperlink r:id="rId672" w:history="1">
        <w:r w:rsidRPr="00D96B1C">
          <w:rPr>
            <w:rStyle w:val="Hyperlink"/>
            <w:rFonts w:ascii="Arial" w:hAnsi="Arial" w:cs="Arial"/>
            <w:sz w:val="22"/>
            <w:szCs w:val="22"/>
          </w:rPr>
          <w:t>https://www.investopedia.com/terms</w:t>
        </w:r>
      </w:hyperlink>
      <w:r w:rsidRPr="00D96B1C">
        <w:rPr>
          <w:rFonts w:ascii="Arial" w:hAnsi="Arial" w:cs="Arial"/>
          <w:color w:val="000000"/>
          <w:sz w:val="22"/>
          <w:szCs w:val="22"/>
        </w:rPr>
        <w:t xml:space="preserve"> </w:t>
      </w:r>
    </w:p>
    <w:bookmarkEnd w:id="477"/>
    <w:p w14:paraId="565A8C69" w14:textId="77777777" w:rsidR="0030210D" w:rsidRPr="004000DC" w:rsidRDefault="0030210D" w:rsidP="0030210D">
      <w:pPr>
        <w:pStyle w:val="BulletedList2"/>
        <w:numPr>
          <w:ilvl w:val="0"/>
          <w:numId w:val="0"/>
        </w:numPr>
        <w:spacing w:after="0" w:line="276" w:lineRule="auto"/>
        <w:jc w:val="both"/>
        <w:rPr>
          <w:rFonts w:ascii="Arial" w:hAnsi="Arial" w:cs="Arial"/>
          <w:color w:val="000000"/>
          <w:sz w:val="12"/>
          <w:szCs w:val="16"/>
        </w:rPr>
      </w:pPr>
    </w:p>
    <w:p w14:paraId="6AC975F4" w14:textId="77777777" w:rsidR="0030210D" w:rsidRDefault="0030210D" w:rsidP="0030210D">
      <w:pPr>
        <w:rPr>
          <w:rFonts w:cs="Arial"/>
          <w:color w:val="000000"/>
        </w:rPr>
      </w:pPr>
      <w:r>
        <w:rPr>
          <w:rFonts w:cs="Arial"/>
          <w:b/>
          <w:bCs/>
          <w:noProof/>
          <w:color w:val="333333"/>
        </w:rPr>
        <w:drawing>
          <wp:inline distT="0" distB="0" distL="0" distR="0" wp14:anchorId="1A212D70" wp14:editId="05D8D2EB">
            <wp:extent cx="6416896" cy="2044444"/>
            <wp:effectExtent l="0" t="0" r="3175" b="0"/>
            <wp:docPr id="134180085" name="Picture 158" descr="Investors listenting to pitches at a venture capital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0085" name="Picture 158" descr="Investors listenting to pitches at a venture capital fair."/>
                    <pic:cNvPicPr/>
                  </pic:nvPicPr>
                  <pic:blipFill rotWithShape="1">
                    <a:blip r:embed="rId673" cstate="email">
                      <a:extLst>
                        <a:ext uri="{28A0092B-C50C-407E-A947-70E740481C1C}">
                          <a14:useLocalDpi xmlns:a14="http://schemas.microsoft.com/office/drawing/2010/main"/>
                        </a:ext>
                      </a:extLst>
                    </a:blip>
                    <a:srcRect/>
                    <a:stretch>
                      <a:fillRect/>
                    </a:stretch>
                  </pic:blipFill>
                  <pic:spPr bwMode="auto">
                    <a:xfrm>
                      <a:off x="0" y="0"/>
                      <a:ext cx="6418580" cy="2044980"/>
                    </a:xfrm>
                    <a:prstGeom prst="rect">
                      <a:avLst/>
                    </a:prstGeom>
                    <a:ln>
                      <a:noFill/>
                    </a:ln>
                    <a:extLst>
                      <a:ext uri="{53640926-AAD7-44D8-BBD7-CCE9431645EC}">
                        <a14:shadowObscured xmlns:a14="http://schemas.microsoft.com/office/drawing/2010/main"/>
                      </a:ext>
                    </a:extLst>
                  </pic:spPr>
                </pic:pic>
              </a:graphicData>
            </a:graphic>
          </wp:inline>
        </w:drawing>
      </w:r>
    </w:p>
    <w:p w14:paraId="4DBEFB5D" w14:textId="77777777" w:rsidR="0030210D" w:rsidRPr="00041B8C" w:rsidRDefault="0030210D" w:rsidP="0030210D">
      <w:pPr>
        <w:spacing w:before="120"/>
        <w:rPr>
          <w:rFonts w:cs="Arial"/>
          <w:i/>
          <w:iCs/>
          <w:color w:val="333333"/>
          <w:sz w:val="22"/>
          <w:szCs w:val="22"/>
        </w:rPr>
      </w:pPr>
      <w:r w:rsidRPr="00041B8C">
        <w:rPr>
          <w:rFonts w:cs="Arial"/>
          <w:i/>
          <w:iCs/>
          <w:color w:val="333333"/>
          <w:sz w:val="22"/>
          <w:szCs w:val="22"/>
        </w:rPr>
        <w:t>Attendees at a venture capital event listing to 3-minutes pitches by entrepreneurs seeking capital.</w:t>
      </w:r>
    </w:p>
    <w:p w14:paraId="32BE0404" w14:textId="77777777" w:rsidR="0030210D" w:rsidRDefault="0030210D" w:rsidP="0030210D">
      <w:pPr>
        <w:rPr>
          <w:rFonts w:cs="Arial"/>
          <w:color w:val="000000"/>
        </w:rPr>
      </w:pPr>
    </w:p>
    <w:p w14:paraId="185820BC"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06B9C1E2" w14:textId="77777777" w:rsidR="0030210D" w:rsidRPr="003E4A1B" w:rsidRDefault="0030210D" w:rsidP="0030210D">
      <w:pPr>
        <w:pStyle w:val="Heading1"/>
        <w:jc w:val="left"/>
        <w:rPr>
          <w:rFonts w:cs="Arial"/>
          <w:sz w:val="20"/>
        </w:rPr>
      </w:pPr>
    </w:p>
    <w:p w14:paraId="1F4FB58C" w14:textId="77777777" w:rsidR="0030210D" w:rsidRPr="00A44035" w:rsidRDefault="0030210D" w:rsidP="0030210D">
      <w:pPr>
        <w:rPr>
          <w:rFonts w:cs="Arial"/>
          <w:color w:val="333333"/>
        </w:rPr>
      </w:pPr>
    </w:p>
    <w:p w14:paraId="4FF48969" w14:textId="2394CF12" w:rsidR="0030210D" w:rsidRPr="003E4A1B" w:rsidRDefault="001C3B98" w:rsidP="0030210D">
      <w:pPr>
        <w:pStyle w:val="Heading1"/>
        <w:rPr>
          <w:rFonts w:cs="Arial"/>
          <w:color w:val="000000" w:themeColor="text1"/>
        </w:rPr>
      </w:pPr>
      <w:bookmarkStart w:id="478" w:name="_Toc203763108"/>
      <w:bookmarkStart w:id="479" w:name="_Toc204700376"/>
      <w:bookmarkStart w:id="480" w:name="_Toc206281973"/>
      <w:r w:rsidRPr="001C3B98">
        <w:rPr>
          <w:szCs w:val="28"/>
        </w:rPr>
        <w:t>3</w:t>
      </w:r>
      <w:r w:rsidRPr="001C3B98">
        <w:rPr>
          <w:spacing w:val="24"/>
          <w:szCs w:val="28"/>
        </w:rPr>
        <w:t>.</w:t>
      </w:r>
      <w:r w:rsidR="0030210D">
        <w:rPr>
          <w:rFonts w:cs="Arial"/>
          <w:caps w:val="0"/>
          <w:color w:val="000000" w:themeColor="text1"/>
        </w:rPr>
        <w:t>8</w:t>
      </w:r>
      <w:r w:rsidR="00E10D8B">
        <w:rPr>
          <w:rFonts w:cs="Arial"/>
          <w:caps w:val="0"/>
          <w:color w:val="000000" w:themeColor="text1"/>
        </w:rPr>
        <w:t xml:space="preserve">.10 </w:t>
      </w:r>
      <w:r w:rsidR="0030210D" w:rsidRPr="00DF5FB8">
        <w:rPr>
          <w:rFonts w:cs="Arial"/>
          <w:caps w:val="0"/>
          <w:color w:val="000000" w:themeColor="text1"/>
        </w:rPr>
        <w:t xml:space="preserve"> </w:t>
      </w:r>
      <w:r w:rsidR="0030210D">
        <w:rPr>
          <w:rFonts w:cs="Arial"/>
          <w:caps w:val="0"/>
          <w:color w:val="000000" w:themeColor="text1"/>
        </w:rPr>
        <w:t xml:space="preserve"> </w:t>
      </w:r>
      <w:r w:rsidR="0030210D" w:rsidRPr="003E4A1B">
        <w:rPr>
          <w:rFonts w:cs="Arial"/>
          <w:caps w:val="0"/>
          <w:color w:val="000000" w:themeColor="text1"/>
        </w:rPr>
        <w:t>EQUITY CAPITALIZATION SCHEDULE (</w:t>
      </w:r>
      <w:bookmarkStart w:id="481" w:name="CAPTABLE"/>
      <w:r w:rsidR="0030210D" w:rsidRPr="003E4A1B">
        <w:rPr>
          <w:rFonts w:cs="Arial"/>
          <w:caps w:val="0"/>
          <w:color w:val="000000" w:themeColor="text1"/>
        </w:rPr>
        <w:t>CAP TABLE</w:t>
      </w:r>
      <w:bookmarkEnd w:id="481"/>
      <w:r w:rsidR="0030210D" w:rsidRPr="003E4A1B">
        <w:rPr>
          <w:rFonts w:cs="Arial"/>
          <w:color w:val="000000" w:themeColor="text1"/>
        </w:rPr>
        <w:fldChar w:fldCharType="begin"/>
      </w:r>
      <w:r w:rsidR="0030210D" w:rsidRPr="003E4A1B">
        <w:rPr>
          <w:rFonts w:cs="Arial"/>
          <w:color w:val="000000" w:themeColor="text1"/>
        </w:rPr>
        <w:instrText xml:space="preserve"> XE "</w:instrText>
      </w:r>
      <w:r w:rsidR="0030210D" w:rsidRPr="00E82B62">
        <w:rPr>
          <w:rFonts w:cs="Arial"/>
          <w:b w:val="0"/>
          <w:bCs/>
          <w:color w:val="000000" w:themeColor="text1"/>
        </w:rPr>
        <w:instrText>CAP TABLE</w:instrText>
      </w:r>
      <w:r w:rsidR="0030210D" w:rsidRPr="003E4A1B">
        <w:rPr>
          <w:rFonts w:cs="Arial"/>
          <w:color w:val="000000" w:themeColor="text1"/>
        </w:rPr>
        <w:instrText xml:space="preserve">" </w:instrText>
      </w:r>
      <w:r w:rsidR="0030210D" w:rsidRPr="003E4A1B">
        <w:rPr>
          <w:rFonts w:cs="Arial"/>
          <w:color w:val="000000" w:themeColor="text1"/>
        </w:rPr>
        <w:fldChar w:fldCharType="end"/>
      </w:r>
      <w:r w:rsidR="0030210D" w:rsidRPr="003E4A1B">
        <w:rPr>
          <w:rFonts w:cs="Arial"/>
          <w:caps w:val="0"/>
          <w:color w:val="000000" w:themeColor="text1"/>
        </w:rPr>
        <w:t>)</w:t>
      </w:r>
      <w:bookmarkEnd w:id="478"/>
      <w:bookmarkEnd w:id="479"/>
      <w:bookmarkEnd w:id="480"/>
    </w:p>
    <w:p w14:paraId="73485AE8" w14:textId="20EDCFAE" w:rsidR="0030210D" w:rsidRPr="00A44035" w:rsidRDefault="0030210D" w:rsidP="0030210D">
      <w:pPr>
        <w:spacing w:before="100" w:beforeAutospacing="1" w:after="120" w:line="276" w:lineRule="auto"/>
        <w:jc w:val="both"/>
        <w:rPr>
          <w:rFonts w:cs="Arial"/>
          <w:color w:val="333333"/>
        </w:rPr>
      </w:pPr>
      <w:r w:rsidRPr="00A44035">
        <w:rPr>
          <w:rFonts w:cs="Arial"/>
          <w:color w:val="333333"/>
        </w:rPr>
        <w:t xml:space="preserve">To conserve cash and minimize risk, </w:t>
      </w:r>
      <w:r>
        <w:rPr>
          <w:rFonts w:cs="Arial"/>
          <w:color w:val="333333"/>
        </w:rPr>
        <w:t>I</w:t>
      </w:r>
      <w:r w:rsidRPr="00A44035">
        <w:rPr>
          <w:rFonts w:cs="Arial"/>
          <w:color w:val="333333"/>
        </w:rPr>
        <w:t xml:space="preserve">nvestors prefer to meet out only the amount needed to fund the company during each successive phase of development. Each of these raises is known as a </w:t>
      </w:r>
      <w:r w:rsidRPr="00A44035">
        <w:rPr>
          <w:rFonts w:cs="Arial"/>
          <w:i/>
          <w:iCs/>
          <w:color w:val="333333"/>
        </w:rPr>
        <w:t>funding round</w:t>
      </w:r>
      <w:r w:rsidR="00CB66CB" w:rsidRPr="00A44035">
        <w:rPr>
          <w:rFonts w:cs="Arial"/>
          <w:color w:val="333333"/>
        </w:rPr>
        <w:t xml:space="preserve">. </w:t>
      </w:r>
    </w:p>
    <w:p w14:paraId="39D46759" w14:textId="58642B0B" w:rsidR="0030210D" w:rsidRPr="00A44035" w:rsidRDefault="0030210D" w:rsidP="0030210D">
      <w:pPr>
        <w:spacing w:after="120" w:line="276" w:lineRule="auto"/>
        <w:jc w:val="both"/>
        <w:rPr>
          <w:rFonts w:cs="Arial"/>
          <w:color w:val="333333"/>
        </w:rPr>
      </w:pPr>
      <w:r w:rsidRPr="00A44035">
        <w:rPr>
          <w:rFonts w:cs="Arial"/>
          <w:color w:val="333333"/>
        </w:rPr>
        <w:t>At each round, founders will need to trade shares of stock in the company (equity), in exchange for the new capital</w:t>
      </w:r>
      <w:r w:rsidR="00C77E88" w:rsidRPr="00A44035">
        <w:rPr>
          <w:rFonts w:cs="Arial"/>
          <w:color w:val="333333"/>
        </w:rPr>
        <w:t xml:space="preserve">. </w:t>
      </w:r>
      <w:r w:rsidRPr="00A44035">
        <w:rPr>
          <w:rFonts w:cs="Arial"/>
          <w:color w:val="333333"/>
        </w:rPr>
        <w:t xml:space="preserve">Growing companies will generally need </w:t>
      </w:r>
      <w:r>
        <w:rPr>
          <w:rFonts w:cs="Arial"/>
          <w:color w:val="333333"/>
        </w:rPr>
        <w:t xml:space="preserve">multiple </w:t>
      </w:r>
      <w:r w:rsidRPr="00A44035">
        <w:rPr>
          <w:rFonts w:cs="Arial"/>
          <w:color w:val="333333"/>
        </w:rPr>
        <w:t xml:space="preserve">rounds to fund the </w:t>
      </w:r>
      <w:r w:rsidRPr="00A44035">
        <w:rPr>
          <w:rFonts w:cs="Arial"/>
          <w:i/>
          <w:iCs/>
          <w:color w:val="333333"/>
        </w:rPr>
        <w:t>ramping up</w:t>
      </w:r>
      <w:r w:rsidRPr="00A44035">
        <w:rPr>
          <w:rFonts w:cs="Arial"/>
          <w:color w:val="333333"/>
        </w:rPr>
        <w:t xml:space="preserve"> of facilities, equipment and staff to satisfy ever-increasing demand. Entrepreneurs are advised to </w:t>
      </w:r>
      <w:r>
        <w:rPr>
          <w:rFonts w:cs="Arial"/>
          <w:color w:val="333333"/>
        </w:rPr>
        <w:t>prepare</w:t>
      </w:r>
      <w:r w:rsidRPr="00A44035">
        <w:rPr>
          <w:rFonts w:cs="Arial"/>
          <w:color w:val="333333"/>
        </w:rPr>
        <w:t xml:space="preserve"> a </w:t>
      </w:r>
      <w:r>
        <w:rPr>
          <w:rFonts w:cs="Arial"/>
          <w:color w:val="333333"/>
        </w:rPr>
        <w:t>“</w:t>
      </w:r>
      <w:r w:rsidRPr="00D12C52">
        <w:rPr>
          <w:rFonts w:cs="Arial"/>
        </w:rPr>
        <w:t>Cap Table</w:t>
      </w:r>
      <w:r>
        <w:t>”</w:t>
      </w:r>
      <w:r w:rsidRPr="00A44035">
        <w:rPr>
          <w:rFonts w:cs="Arial"/>
          <w:color w:val="333333"/>
        </w:rPr>
        <w:t xml:space="preserve"> showing the percentage of the company they plan to exchange for each round of financing.</w:t>
      </w:r>
    </w:p>
    <w:p w14:paraId="248D9EEB" w14:textId="77777777" w:rsidR="0030210D" w:rsidRPr="00A44035" w:rsidRDefault="0030210D" w:rsidP="0030210D">
      <w:pPr>
        <w:spacing w:after="120" w:line="276" w:lineRule="auto"/>
        <w:ind w:left="360"/>
        <w:jc w:val="both"/>
        <w:rPr>
          <w:rFonts w:cs="Arial"/>
          <w:color w:val="333333"/>
        </w:rPr>
      </w:pPr>
      <w:r w:rsidRPr="00A44035">
        <w:rPr>
          <w:rFonts w:cs="Arial"/>
          <w:b/>
          <w:bCs/>
          <w:color w:val="333333"/>
        </w:rPr>
        <w:t>Pre-Seed</w:t>
      </w:r>
      <w:r>
        <w:rPr>
          <w:rFonts w:cs="Arial"/>
          <w:b/>
          <w:bCs/>
          <w:color w:val="333333"/>
        </w:rPr>
        <w:t xml:space="preserve">. </w:t>
      </w:r>
      <w:r w:rsidRPr="00CA7F9B">
        <w:rPr>
          <w:rFonts w:cs="Arial"/>
          <w:color w:val="333333"/>
        </w:rPr>
        <w:t>($5.000 - $50,000).</w:t>
      </w:r>
      <w:r>
        <w:rPr>
          <w:rFonts w:cs="Arial"/>
          <w:b/>
          <w:bCs/>
          <w:color w:val="333333"/>
        </w:rPr>
        <w:t xml:space="preserve"> </w:t>
      </w:r>
      <w:r w:rsidRPr="00A44035">
        <w:rPr>
          <w:rFonts w:cs="Arial"/>
          <w:color w:val="333333"/>
        </w:rPr>
        <w:t>T</w:t>
      </w:r>
      <w:r>
        <w:rPr>
          <w:rFonts w:cs="Arial"/>
          <w:color w:val="333333"/>
        </w:rPr>
        <w:t>his is the R&amp;D and testing phase. Pre-seed sources include SBIR, government economic development grants, business plan competitions, and a</w:t>
      </w:r>
      <w:r w:rsidRPr="00A44035">
        <w:rPr>
          <w:rFonts w:cs="Arial"/>
          <w:color w:val="333333"/>
        </w:rPr>
        <w:t>ngel investors.</w:t>
      </w:r>
    </w:p>
    <w:p w14:paraId="68167230" w14:textId="77777777" w:rsidR="0030210D" w:rsidRDefault="0030210D" w:rsidP="0030210D">
      <w:pPr>
        <w:spacing w:line="276" w:lineRule="auto"/>
        <w:ind w:left="360"/>
        <w:jc w:val="both"/>
        <w:rPr>
          <w:rFonts w:cs="Arial"/>
          <w:color w:val="333333"/>
        </w:rPr>
      </w:pPr>
      <w:r w:rsidRPr="00A44035">
        <w:rPr>
          <w:rFonts w:cs="Arial"/>
          <w:b/>
          <w:bCs/>
          <w:color w:val="333333"/>
        </w:rPr>
        <w:t>Seed Round</w:t>
      </w:r>
      <w:r>
        <w:rPr>
          <w:rFonts w:cs="Arial"/>
          <w:b/>
          <w:bCs/>
          <w:color w:val="333333"/>
        </w:rPr>
        <w:t xml:space="preserve"> (</w:t>
      </w:r>
      <w:r w:rsidRPr="00A44035">
        <w:rPr>
          <w:rFonts w:cs="Arial"/>
          <w:color w:val="333333"/>
        </w:rPr>
        <w:t>$</w:t>
      </w:r>
      <w:r>
        <w:rPr>
          <w:rFonts w:cs="Arial"/>
          <w:color w:val="333333"/>
        </w:rPr>
        <w:t>50</w:t>
      </w:r>
      <w:r w:rsidRPr="00A44035">
        <w:rPr>
          <w:rFonts w:cs="Arial"/>
          <w:color w:val="333333"/>
        </w:rPr>
        <w:t>,000 to $</w:t>
      </w:r>
      <w:r>
        <w:rPr>
          <w:rFonts w:cs="Arial"/>
          <w:color w:val="333333"/>
        </w:rPr>
        <w:t>5</w:t>
      </w:r>
      <w:r w:rsidRPr="00A44035">
        <w:rPr>
          <w:rFonts w:cs="Arial"/>
          <w:color w:val="333333"/>
        </w:rPr>
        <w:t>00,000</w:t>
      </w:r>
      <w:r>
        <w:rPr>
          <w:rFonts w:cs="Arial"/>
          <w:color w:val="333333"/>
        </w:rPr>
        <w:t>)</w:t>
      </w:r>
      <w:r>
        <w:rPr>
          <w:rFonts w:cs="Arial"/>
          <w:b/>
          <w:bCs/>
          <w:color w:val="333333"/>
        </w:rPr>
        <w:t xml:space="preserve">. </w:t>
      </w:r>
      <w:r>
        <w:rPr>
          <w:rFonts w:cs="Arial"/>
          <w:color w:val="333333"/>
        </w:rPr>
        <w:t xml:space="preserve">This is the start-up stage to prove </w:t>
      </w:r>
      <w:r w:rsidRPr="00A44035">
        <w:rPr>
          <w:rFonts w:cs="Arial"/>
          <w:color w:val="333333"/>
        </w:rPr>
        <w:t>product-market fit</w:t>
      </w:r>
      <w:r>
        <w:rPr>
          <w:rFonts w:cs="Arial"/>
          <w:color w:val="333333"/>
        </w:rPr>
        <w:t xml:space="preserve">. </w:t>
      </w:r>
      <w:r w:rsidRPr="00A44035">
        <w:rPr>
          <w:rFonts w:cs="Arial"/>
          <w:color w:val="333333"/>
        </w:rPr>
        <w:t xml:space="preserve">Funding </w:t>
      </w:r>
      <w:r>
        <w:rPr>
          <w:rFonts w:cs="Arial"/>
          <w:color w:val="333333"/>
        </w:rPr>
        <w:t>sources include</w:t>
      </w:r>
      <w:r w:rsidRPr="00A44035">
        <w:rPr>
          <w:rFonts w:cs="Arial"/>
          <w:color w:val="333333"/>
        </w:rPr>
        <w:t xml:space="preserve"> angel investors, accelerators</w:t>
      </w:r>
      <w:r>
        <w:rPr>
          <w:rFonts w:cs="Arial"/>
          <w:color w:val="333333"/>
        </w:rPr>
        <w:t xml:space="preserve">, and </w:t>
      </w:r>
      <w:r w:rsidRPr="00A44035">
        <w:rPr>
          <w:rFonts w:cs="Arial"/>
          <w:color w:val="333333"/>
        </w:rPr>
        <w:t>incubators.</w:t>
      </w:r>
      <w:r>
        <w:rPr>
          <w:rFonts w:cs="Arial"/>
          <w:color w:val="333333"/>
        </w:rPr>
        <w:t xml:space="preserve"> </w:t>
      </w:r>
    </w:p>
    <w:p w14:paraId="40278CF4" w14:textId="77777777" w:rsidR="0030210D" w:rsidRPr="00C25243" w:rsidRDefault="0030210D" w:rsidP="0030210D">
      <w:pPr>
        <w:spacing w:line="276" w:lineRule="auto"/>
        <w:ind w:left="360"/>
        <w:jc w:val="both"/>
        <w:rPr>
          <w:rFonts w:cs="Arial"/>
          <w:color w:val="333333"/>
          <w:sz w:val="12"/>
          <w:szCs w:val="12"/>
        </w:rPr>
      </w:pPr>
    </w:p>
    <w:p w14:paraId="48574D99" w14:textId="028EE100" w:rsidR="0030210D" w:rsidRDefault="0030210D" w:rsidP="0030210D">
      <w:pPr>
        <w:spacing w:line="276" w:lineRule="auto"/>
        <w:ind w:left="360"/>
        <w:jc w:val="both"/>
        <w:rPr>
          <w:rFonts w:cs="Arial"/>
          <w:color w:val="333333"/>
        </w:rPr>
      </w:pPr>
      <w:r w:rsidRPr="00A44035">
        <w:rPr>
          <w:rFonts w:cs="Arial"/>
          <w:b/>
          <w:bCs/>
          <w:color w:val="333333"/>
        </w:rPr>
        <w:t>Series A</w:t>
      </w:r>
      <w:r>
        <w:rPr>
          <w:rFonts w:cs="Arial"/>
          <w:b/>
          <w:bCs/>
          <w:color w:val="333333"/>
        </w:rPr>
        <w:t xml:space="preserve"> </w:t>
      </w:r>
      <w:r w:rsidRPr="00CA7F9B">
        <w:rPr>
          <w:rFonts w:cs="Arial"/>
          <w:color w:val="333333"/>
        </w:rPr>
        <w:t>($1,000,000 - $5,000,000).</w:t>
      </w:r>
      <w:r>
        <w:rPr>
          <w:rFonts w:cs="Arial"/>
          <w:b/>
          <w:bCs/>
          <w:color w:val="333333"/>
        </w:rPr>
        <w:t xml:space="preserve"> </w:t>
      </w:r>
      <w:r w:rsidRPr="00A55784">
        <w:rPr>
          <w:rFonts w:cs="Arial"/>
          <w:color w:val="333333"/>
        </w:rPr>
        <w:t xml:space="preserve">This will be </w:t>
      </w:r>
      <w:r>
        <w:rPr>
          <w:rFonts w:cs="Arial"/>
          <w:color w:val="333333"/>
        </w:rPr>
        <w:t>a larger round</w:t>
      </w:r>
      <w:r w:rsidRPr="00A55784">
        <w:rPr>
          <w:rFonts w:cs="Arial"/>
          <w:color w:val="333333"/>
        </w:rPr>
        <w:t xml:space="preserve"> </w:t>
      </w:r>
      <w:r>
        <w:rPr>
          <w:rFonts w:cs="Arial"/>
          <w:color w:val="333333"/>
        </w:rPr>
        <w:t>to</w:t>
      </w:r>
      <w:r w:rsidRPr="00A55784">
        <w:rPr>
          <w:rFonts w:cs="Arial"/>
          <w:color w:val="333333"/>
        </w:rPr>
        <w:t xml:space="preserve"> scale up a proven concept. The company should be showing rapid </w:t>
      </w:r>
      <w:r>
        <w:rPr>
          <w:rFonts w:cs="Arial"/>
          <w:color w:val="333333"/>
        </w:rPr>
        <w:t>and steady growth and at or near break-even</w:t>
      </w:r>
      <w:r w:rsidR="00CB66CB">
        <w:rPr>
          <w:rFonts w:cs="Arial"/>
          <w:color w:val="333333"/>
        </w:rPr>
        <w:t xml:space="preserve">. </w:t>
      </w:r>
      <w:r w:rsidRPr="00A55784">
        <w:rPr>
          <w:rFonts w:cs="Arial"/>
          <w:color w:val="333333"/>
        </w:rPr>
        <w:t>Series</w:t>
      </w:r>
      <w:r w:rsidRPr="00A44035">
        <w:rPr>
          <w:rFonts w:cs="Arial"/>
          <w:color w:val="333333"/>
        </w:rPr>
        <w:t xml:space="preserve"> A investors are usually venture capitalists</w:t>
      </w:r>
      <w:r>
        <w:rPr>
          <w:rFonts w:cs="Arial"/>
          <w:color w:val="333333"/>
        </w:rPr>
        <w:t xml:space="preserve"> </w:t>
      </w:r>
      <w:r w:rsidRPr="00A44035">
        <w:rPr>
          <w:rFonts w:cs="Arial"/>
          <w:color w:val="333333"/>
        </w:rPr>
        <w:t>and corporate venture arms.</w:t>
      </w:r>
    </w:p>
    <w:p w14:paraId="5848C211" w14:textId="2F96BE9D" w:rsidR="0030210D" w:rsidRPr="003E4A1B" w:rsidRDefault="0030210D" w:rsidP="0030210D">
      <w:pPr>
        <w:spacing w:line="276" w:lineRule="auto"/>
        <w:ind w:left="360"/>
        <w:jc w:val="both"/>
        <w:rPr>
          <w:rFonts w:cs="Arial"/>
        </w:rPr>
      </w:pPr>
      <w:r w:rsidRPr="003E4A1B">
        <w:rPr>
          <w:rFonts w:cs="Arial"/>
        </w:rPr>
        <w:t xml:space="preserve">A </w:t>
      </w:r>
      <w:r w:rsidRPr="00246288">
        <w:rPr>
          <w:rFonts w:cs="Arial"/>
          <w:i/>
        </w:rPr>
        <w:t>Cap Table</w:t>
      </w:r>
      <w:r w:rsidRPr="003E4A1B">
        <w:rPr>
          <w:rFonts w:cs="Arial"/>
        </w:rPr>
        <w:t xml:space="preserve"> is the </w:t>
      </w:r>
      <w:r>
        <w:rPr>
          <w:rFonts w:cs="Arial"/>
        </w:rPr>
        <w:t>capitalization plan necessary to fund a venture to</w:t>
      </w:r>
      <w:r w:rsidRPr="003E4A1B">
        <w:rPr>
          <w:rFonts w:cs="Arial"/>
        </w:rPr>
        <w:t xml:space="preserve"> its full potential</w:t>
      </w:r>
      <w:r>
        <w:rPr>
          <w:rFonts w:cs="Arial"/>
        </w:rPr>
        <w:t>.</w:t>
      </w:r>
      <w:r w:rsidRPr="003E4A1B">
        <w:rPr>
          <w:rFonts w:cs="Arial"/>
        </w:rPr>
        <w:t xml:space="preserve"> Note that as new money is</w:t>
      </w:r>
      <w:r>
        <w:rPr>
          <w:rFonts w:cs="Arial"/>
        </w:rPr>
        <w:t xml:space="preserve"> </w:t>
      </w:r>
      <w:r w:rsidRPr="003E4A1B">
        <w:rPr>
          <w:rFonts w:cs="Arial"/>
        </w:rPr>
        <w:t xml:space="preserve">invested, the prior investors, including the founders, </w:t>
      </w:r>
      <w:r>
        <w:rPr>
          <w:rFonts w:cs="Arial"/>
        </w:rPr>
        <w:t xml:space="preserve">are </w:t>
      </w:r>
      <w:r w:rsidRPr="003E4A1B">
        <w:rPr>
          <w:rFonts w:cs="Arial"/>
          <w:i/>
        </w:rPr>
        <w:t>crammed down</w:t>
      </w:r>
      <w:r>
        <w:rPr>
          <w:rFonts w:cs="Arial"/>
        </w:rPr>
        <w:t xml:space="preserve">. </w:t>
      </w:r>
      <w:r w:rsidRPr="003E4A1B">
        <w:rPr>
          <w:rFonts w:cs="Arial"/>
        </w:rPr>
        <w:t>For the “A” round (first venture capital round) in the example below, both the angel investors and the founders each had to take a 33% haircut to make up the 33% ownership necessary to give the venture capitalists in return for their $1,000,000 cash infusion.</w:t>
      </w:r>
      <w:r>
        <w:rPr>
          <w:rFonts w:cs="Arial"/>
        </w:rPr>
        <w:t xml:space="preserve"> </w:t>
      </w:r>
      <w:r w:rsidRPr="003E4A1B">
        <w:rPr>
          <w:rFonts w:cs="Arial"/>
        </w:rPr>
        <w:t xml:space="preserve">What </w:t>
      </w:r>
      <w:r w:rsidR="00EE1CA7" w:rsidRPr="003E4A1B">
        <w:rPr>
          <w:rFonts w:cs="Arial"/>
        </w:rPr>
        <w:t>percentage of</w:t>
      </w:r>
      <w:r w:rsidRPr="003E4A1B">
        <w:rPr>
          <w:rFonts w:cs="Arial"/>
        </w:rPr>
        <w:t xml:space="preserve"> ownership was retained by the angels</w:t>
      </w:r>
      <w:r w:rsidR="00CB66CB" w:rsidRPr="003E4A1B">
        <w:rPr>
          <w:rFonts w:cs="Arial"/>
        </w:rPr>
        <w:t xml:space="preserve">? </w:t>
      </w:r>
      <w:r w:rsidRPr="003E4A1B">
        <w:rPr>
          <w:rFonts w:cs="Arial"/>
        </w:rPr>
        <w:t>(Answer at bottom of page.)</w:t>
      </w:r>
    </w:p>
    <w:p w14:paraId="7A49FE0F" w14:textId="77777777" w:rsidR="0030210D" w:rsidRPr="003E4A1B" w:rsidRDefault="0030210D" w:rsidP="0030210D">
      <w:pPr>
        <w:spacing w:line="276" w:lineRule="auto"/>
        <w:jc w:val="both"/>
        <w:rPr>
          <w:rFonts w:cs="Arial"/>
          <w:sz w:val="12"/>
        </w:rPr>
      </w:pPr>
    </w:p>
    <w:p w14:paraId="03A47745" w14:textId="77777777" w:rsidR="0030210D" w:rsidRPr="003E4A1B" w:rsidRDefault="0030210D" w:rsidP="0030210D">
      <w:pPr>
        <w:rPr>
          <w:rFonts w:cs="Arial"/>
          <w:sz w:val="8"/>
        </w:rPr>
      </w:pPr>
    </w:p>
    <w:p w14:paraId="5780423F" w14:textId="77777777" w:rsidR="0030210D" w:rsidRPr="003E4A1B" w:rsidRDefault="0030210D" w:rsidP="0030210D">
      <w:pPr>
        <w:jc w:val="center"/>
        <w:rPr>
          <w:rFonts w:cs="Arial"/>
          <w:b/>
        </w:rPr>
      </w:pPr>
      <w:r>
        <w:rPr>
          <w:rFonts w:cs="Arial"/>
          <w:b/>
        </w:rPr>
        <w:t>CAPITALIZATION PLAN (</w:t>
      </w:r>
      <w:r w:rsidRPr="003E4A1B">
        <w:rPr>
          <w:rFonts w:cs="Arial"/>
          <w:b/>
        </w:rPr>
        <w:t>CAP TABLE</w:t>
      </w:r>
      <w:r>
        <w:rPr>
          <w:rFonts w:cs="Arial"/>
          <w:b/>
        </w:rPr>
        <w:t>)</w:t>
      </w:r>
      <w:r w:rsidRPr="003E4A1B">
        <w:rPr>
          <w:rFonts w:cs="Arial"/>
          <w:b/>
        </w:rPr>
        <w:t xml:space="preserve"> </w:t>
      </w:r>
      <w:r>
        <w:rPr>
          <w:rFonts w:cs="Arial"/>
          <w:b/>
        </w:rPr>
        <w:t xml:space="preserve">- </w:t>
      </w:r>
      <w:r w:rsidRPr="003E4A1B">
        <w:rPr>
          <w:rFonts w:cs="Arial"/>
          <w:b/>
        </w:rPr>
        <w:t>EXAMPLE</w:t>
      </w:r>
    </w:p>
    <w:p w14:paraId="6E7A3CDB" w14:textId="77777777" w:rsidR="0030210D" w:rsidRPr="003E4A1B" w:rsidRDefault="0030210D" w:rsidP="0030210D">
      <w:pPr>
        <w:jc w:val="center"/>
        <w:rPr>
          <w:rFonts w:cs="Arial"/>
          <w:b/>
          <w:sz w:val="10"/>
        </w:rPr>
      </w:pPr>
    </w:p>
    <w:bookmarkStart w:id="482" w:name="_MON_1627569104"/>
    <w:bookmarkEnd w:id="482"/>
    <w:bookmarkStart w:id="483" w:name="_MON_1813497785"/>
    <w:bookmarkEnd w:id="483"/>
    <w:p w14:paraId="627D92D2" w14:textId="5831A6A8" w:rsidR="0030210D" w:rsidRDefault="001D47B4" w:rsidP="0030210D">
      <w:pPr>
        <w:rPr>
          <w:noProof/>
        </w:rPr>
      </w:pPr>
      <w:r>
        <w:rPr>
          <w:noProof/>
        </w:rPr>
        <w:object w:dxaOrig="11192" w:dyaOrig="3571" w14:anchorId="5AC404C9">
          <v:shape id="_x0000_i1035" type="#_x0000_t75" alt="Sample Cap Table" style="width:511.5pt;height:180pt" o:ole="" o:bordertopcolor="this" o:borderleftcolor="this" o:borderbottomcolor="this" o:borderrightcolor="this">
            <v:imagedata r:id="rId674" o:title=""/>
            <w10:bordertop type="single" width="6"/>
            <w10:borderleft type="single" width="6"/>
            <w10:borderbottom type="single" width="6"/>
            <w10:borderright type="single" width="6"/>
          </v:shape>
          <o:OLEObject Type="Embed" ProgID="Excel.Sheet.12" ShapeID="_x0000_i1035" DrawAspect="Content" ObjectID="_1820234179" r:id="rId675"/>
        </w:object>
      </w:r>
    </w:p>
    <w:p w14:paraId="06766679" w14:textId="77777777" w:rsidR="0030210D" w:rsidRDefault="0030210D" w:rsidP="0030210D">
      <w:pPr>
        <w:rPr>
          <w:noProof/>
        </w:rPr>
      </w:pPr>
    </w:p>
    <w:p w14:paraId="0745DDD1" w14:textId="77777777" w:rsidR="0030210D" w:rsidRPr="007261E5" w:rsidRDefault="0030210D" w:rsidP="0030210D">
      <w:pPr>
        <w:spacing w:line="276" w:lineRule="auto"/>
        <w:jc w:val="both"/>
        <w:rPr>
          <w:rFonts w:cs="Arial"/>
          <w:i/>
          <w:color w:val="0000CC"/>
        </w:rPr>
      </w:pPr>
      <w:r w:rsidRPr="007261E5">
        <w:rPr>
          <w:rFonts w:cs="Arial"/>
        </w:rPr>
        <w:t xml:space="preserve">Use the blank spreadsheet below to try different Cap Table scenarios for your company. </w:t>
      </w:r>
      <w:r w:rsidRPr="007261E5">
        <w:rPr>
          <w:rFonts w:cs="Arial"/>
          <w:i/>
          <w:color w:val="000000" w:themeColor="text1"/>
        </w:rPr>
        <w:t xml:space="preserve">You can download a copy of this form at  </w:t>
      </w:r>
      <w:hyperlink r:id="rId676" w:history="1">
        <w:r w:rsidRPr="007261E5">
          <w:rPr>
            <w:rStyle w:val="Hyperlink"/>
            <w:rFonts w:cs="Arial"/>
            <w:i/>
          </w:rPr>
          <w:t>http://www.EntrepreneurshipFoundation.org/spreadsheets</w:t>
        </w:r>
      </w:hyperlink>
      <w:r w:rsidRPr="007261E5">
        <w:rPr>
          <w:rFonts w:cs="Arial"/>
          <w:i/>
          <w:color w:val="0000CC"/>
        </w:rPr>
        <w:t xml:space="preserve"> </w:t>
      </w:r>
    </w:p>
    <w:p w14:paraId="1E5B54B3" w14:textId="77777777" w:rsidR="0030210D" w:rsidRPr="007261E5" w:rsidRDefault="0030210D" w:rsidP="0030210D">
      <w:pPr>
        <w:tabs>
          <w:tab w:val="right" w:pos="9720"/>
        </w:tabs>
        <w:jc w:val="center"/>
        <w:rPr>
          <w:rFonts w:cs="Arial"/>
          <w:i/>
          <w:color w:val="0000CC"/>
          <w:sz w:val="12"/>
          <w:szCs w:val="12"/>
        </w:rPr>
      </w:pPr>
    </w:p>
    <w:p w14:paraId="30CD0C3A" w14:textId="63021018" w:rsidR="0030210D" w:rsidRPr="003E4A1B" w:rsidRDefault="0030210D" w:rsidP="0030210D">
      <w:pPr>
        <w:rPr>
          <w:rFonts w:cs="Arial"/>
        </w:rPr>
      </w:pPr>
      <w:r w:rsidRPr="003E4A1B">
        <w:rPr>
          <w:rFonts w:cs="Arial"/>
          <w:noProof/>
        </w:rPr>
        <mc:AlternateContent>
          <mc:Choice Requires="wps">
            <w:drawing>
              <wp:anchor distT="0" distB="0" distL="114300" distR="114300" simplePos="0" relativeHeight="251993600" behindDoc="0" locked="0" layoutInCell="1" allowOverlap="1" wp14:anchorId="6A2041CF" wp14:editId="65C47204">
                <wp:simplePos x="0" y="0"/>
                <wp:positionH relativeFrom="column">
                  <wp:posOffset>3749353</wp:posOffset>
                </wp:positionH>
                <wp:positionV relativeFrom="paragraph">
                  <wp:posOffset>1488829</wp:posOffset>
                </wp:positionV>
                <wp:extent cx="2966085" cy="229453"/>
                <wp:effectExtent l="38100" t="38100" r="43815" b="56515"/>
                <wp:wrapNone/>
                <wp:docPr id="7215" name="Text Box 7215"/>
                <wp:cNvGraphicFramePr/>
                <a:graphic xmlns:a="http://schemas.openxmlformats.org/drawingml/2006/main">
                  <a:graphicData uri="http://schemas.microsoft.com/office/word/2010/wordprocessingShape">
                    <wps:wsp>
                      <wps:cNvSpPr txBox="1"/>
                      <wps:spPr>
                        <a:xfrm>
                          <a:off x="0" y="0"/>
                          <a:ext cx="2966085" cy="229453"/>
                        </a:xfrm>
                        <a:prstGeom prst="rect">
                          <a:avLst/>
                        </a:prstGeom>
                        <a:solidFill>
                          <a:schemeClr val="lt1"/>
                        </a:solidFill>
                        <a:ln w="6350">
                          <a:noFill/>
                        </a:ln>
                        <a:effectLst/>
                        <a:scene3d>
                          <a:camera prst="orthographicFront">
                            <a:rot lat="0" lon="0" rev="1080000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2102CE2" w14:textId="77777777" w:rsidR="0030210D" w:rsidRPr="00F4266D" w:rsidRDefault="0030210D" w:rsidP="0030210D">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041CF" id="Text Box 7215" o:spid="_x0000_s1122" type="#_x0000_t202" style="position:absolute;margin-left:295.2pt;margin-top:117.25pt;width:233.55pt;height:18.05pt;z-index:2519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" fillcolor="white [3201]" stroked="f" strokeweight=".5pt">
                <v:textbox>
                  <w:txbxContent>
                    <w:p w14:paraId="02102CE2" w14:textId="77777777" w:rsidR="0030210D" w:rsidRPr="00F4266D" w:rsidRDefault="0030210D" w:rsidP="0030210D">
                      <w:pPr>
                        <w:ind w:left="-180"/>
                        <w:rPr>
                          <w:color w:val="595959" w:themeColor="text1" w:themeTint="A6"/>
                          <w:sz w:val="16"/>
                        </w:rPr>
                      </w:pPr>
                      <w:r>
                        <w:rPr>
                          <w:color w:val="595959" w:themeColor="text1" w:themeTint="A6"/>
                          <w:sz w:val="16"/>
                        </w:rPr>
                        <w:t xml:space="preserve">  </w:t>
                      </w:r>
                      <w:r w:rsidRPr="00F4266D">
                        <w:rPr>
                          <w:color w:val="595959" w:themeColor="text1" w:themeTint="A6"/>
                          <w:sz w:val="16"/>
                        </w:rPr>
                        <w:t>20%</w:t>
                      </w:r>
                    </w:p>
                  </w:txbxContent>
                </v:textbox>
              </v:shape>
            </w:pict>
          </mc:Fallback>
        </mc:AlternateContent>
      </w:r>
      <w:bookmarkStart w:id="484" w:name="_MON_1627569201"/>
      <w:bookmarkEnd w:id="484"/>
      <w:r w:rsidR="001B3118">
        <w:object w:dxaOrig="10725" w:dyaOrig="2195" w14:anchorId="2CF86717">
          <v:shape id="_x0000_i1036" type="#_x0000_t75" alt="Blank Cap Table." style="width:510.75pt;height:108pt" o:ole="" o:bordertopcolor="this" o:borderleftcolor="this" o:borderbottomcolor="this" o:borderrightcolor="this" fillcolor="#ffc">
            <v:imagedata r:id="rId677" o:title=""/>
            <w10:bordertop type="single" width="6"/>
            <w10:borderleft type="single" width="6"/>
            <w10:borderbottom type="single" width="6"/>
            <w10:borderright type="single" width="6"/>
          </v:shape>
          <o:OLEObject Type="Embed" ProgID="Excel.Sheet.12" ShapeID="_x0000_i1036" DrawAspect="Content" ObjectID="_1820234180" r:id="rId678"/>
        </w:object>
      </w:r>
    </w:p>
    <w:p w14:paraId="07EC9C2D" w14:textId="77777777" w:rsidR="0038418E" w:rsidRPr="004E18C6" w:rsidRDefault="0038418E" w:rsidP="0038418E">
      <w:pPr>
        <w:pStyle w:val="BodyText"/>
        <w:tabs>
          <w:tab w:val="right" w:pos="10080"/>
        </w:tabs>
        <w:rPr>
          <w:rStyle w:val="Emphasis"/>
        </w:rPr>
      </w:pPr>
      <w:r w:rsidRPr="0038418E">
        <w:rPr>
          <w:rFonts w:ascii="Arial" w:hAnsi="Arial" w:cs="Arial"/>
          <w:bCs/>
          <w:noProof/>
          <w:szCs w:val="20"/>
        </w:rPr>
        <w:lastRenderedPageBreak/>
        <w:t xml:space="preserve">Module 3 -  Finance    </w:t>
      </w:r>
      <w:r w:rsidRPr="0038418E">
        <w:rPr>
          <w:rFonts w:ascii="Arial" w:hAnsi="Arial" w:cs="Arial"/>
          <w:bCs/>
          <w:noProof/>
          <w:szCs w:val="20"/>
        </w:rPr>
        <w:tab/>
        <w:t>Chapter</w:t>
      </w:r>
      <w:r w:rsidRPr="004E18C6">
        <w:rPr>
          <w:rFonts w:ascii="Arial" w:hAnsi="Arial" w:cs="Arial"/>
          <w:i/>
          <w:sz w:val="28"/>
          <w:szCs w:val="28"/>
        </w:rPr>
        <w:t xml:space="preserve"> </w:t>
      </w:r>
      <w:r w:rsidRPr="004E18C6">
        <w:rPr>
          <w:rFonts w:ascii="Arial" w:hAnsi="Arial" w:cs="Arial"/>
          <w:iCs w:val="0"/>
          <w:sz w:val="28"/>
          <w:szCs w:val="28"/>
        </w:rPr>
        <w:t xml:space="preserve"> </w:t>
      </w:r>
      <w:r w:rsidRPr="004E18C6">
        <w:rPr>
          <w:rFonts w:ascii="Arial" w:hAnsi="Arial" w:cs="Arial"/>
          <w:b/>
          <w:bCs/>
          <w:iCs w:val="0"/>
        </w:rPr>
        <w:t>8</w:t>
      </w:r>
      <w:r w:rsidRPr="004E18C6">
        <w:rPr>
          <w:rFonts w:ascii="Arial" w:hAnsi="Arial" w:cs="Arial"/>
          <w:iCs w:val="0"/>
        </w:rPr>
        <w:t xml:space="preserve"> </w:t>
      </w:r>
      <w:r w:rsidRPr="004E18C6">
        <w:rPr>
          <w:rFonts w:ascii="Arial" w:hAnsi="Arial" w:cs="Arial"/>
          <w:i/>
        </w:rPr>
        <w:t xml:space="preserve">– </w:t>
      </w:r>
      <w:r w:rsidRPr="004E18C6">
        <w:rPr>
          <w:rFonts w:ascii="Arial" w:hAnsi="Arial" w:cs="Arial"/>
          <w:bCs/>
          <w:i/>
          <w:noProof/>
          <w:szCs w:val="20"/>
        </w:rPr>
        <w:t>Raising Growth Capital</w:t>
      </w:r>
    </w:p>
    <w:p w14:paraId="4B258CA5" w14:textId="77777777" w:rsidR="0030210D" w:rsidRPr="003E4A1B" w:rsidRDefault="0030210D" w:rsidP="0030210D">
      <w:pPr>
        <w:pStyle w:val="Heading1"/>
        <w:rPr>
          <w:rFonts w:cs="Arial"/>
          <w:sz w:val="20"/>
        </w:rPr>
      </w:pPr>
    </w:p>
    <w:p w14:paraId="7A916CC8" w14:textId="77777777" w:rsidR="0030210D" w:rsidRPr="003E4A1B" w:rsidRDefault="0030210D" w:rsidP="0030210D">
      <w:pPr>
        <w:pStyle w:val="Heading1"/>
        <w:rPr>
          <w:rFonts w:cs="Arial"/>
          <w:sz w:val="20"/>
        </w:rPr>
      </w:pPr>
    </w:p>
    <w:p w14:paraId="38072280" w14:textId="1ED8B3B1" w:rsidR="0030210D" w:rsidRPr="003E4A1B" w:rsidRDefault="001C3B98" w:rsidP="0030210D">
      <w:pPr>
        <w:pStyle w:val="Heading1"/>
        <w:rPr>
          <w:rFonts w:cs="Arial"/>
          <w:color w:val="000000" w:themeColor="text1"/>
        </w:rPr>
      </w:pPr>
      <w:bookmarkStart w:id="485" w:name="_Toc203763109"/>
      <w:bookmarkStart w:id="486" w:name="_Toc204700377"/>
      <w:bookmarkStart w:id="487" w:name="_Toc206281974"/>
      <w:r w:rsidRPr="001C3B98">
        <w:rPr>
          <w:szCs w:val="28"/>
        </w:rPr>
        <w:t>3</w:t>
      </w:r>
      <w:r w:rsidRPr="001C3B98">
        <w:rPr>
          <w:spacing w:val="24"/>
          <w:szCs w:val="28"/>
        </w:rPr>
        <w:t>.</w:t>
      </w:r>
      <w:r w:rsidR="0030210D">
        <w:rPr>
          <w:rFonts w:cs="Arial"/>
          <w:caps w:val="0"/>
          <w:color w:val="000000" w:themeColor="text1"/>
          <w:spacing w:val="8"/>
        </w:rPr>
        <w:t>8</w:t>
      </w:r>
      <w:r w:rsidR="00E10D8B">
        <w:rPr>
          <w:rFonts w:cs="Arial"/>
          <w:caps w:val="0"/>
          <w:color w:val="000000" w:themeColor="text1"/>
          <w:spacing w:val="8"/>
        </w:rPr>
        <w:t xml:space="preserve">.11 </w:t>
      </w:r>
      <w:r w:rsidR="0030210D" w:rsidRPr="001C768D">
        <w:rPr>
          <w:rFonts w:cs="Arial"/>
          <w:caps w:val="0"/>
          <w:color w:val="000000" w:themeColor="text1"/>
          <w:spacing w:val="-6"/>
        </w:rPr>
        <w:t xml:space="preserve">  </w:t>
      </w:r>
      <w:bookmarkStart w:id="488" w:name="EXITSTRATEGY"/>
      <w:r w:rsidR="0030210D" w:rsidRPr="001C768D">
        <w:rPr>
          <w:rFonts w:cs="Arial"/>
          <w:caps w:val="0"/>
          <w:color w:val="000000" w:themeColor="text1"/>
        </w:rPr>
        <w:t>EXIT STRATEGY</w:t>
      </w:r>
      <w:bookmarkEnd w:id="485"/>
      <w:bookmarkEnd w:id="486"/>
      <w:bookmarkEnd w:id="487"/>
      <w:r w:rsidR="0030210D" w:rsidRPr="001C768D">
        <w:rPr>
          <w:rFonts w:cs="Arial"/>
          <w:color w:val="000000" w:themeColor="text1"/>
        </w:rPr>
        <w:fldChar w:fldCharType="begin"/>
      </w:r>
      <w:r w:rsidR="0030210D" w:rsidRPr="001C768D">
        <w:rPr>
          <w:rFonts w:cs="Arial"/>
          <w:color w:val="000000" w:themeColor="text1"/>
        </w:rPr>
        <w:instrText xml:space="preserve"> XE "</w:instrText>
      </w:r>
      <w:r w:rsidR="0030210D" w:rsidRPr="00E82B62">
        <w:rPr>
          <w:rFonts w:cs="Arial"/>
          <w:b w:val="0"/>
          <w:bCs/>
          <w:color w:val="000000" w:themeColor="text1"/>
        </w:rPr>
        <w:instrText>Exit Strategy</w:instrText>
      </w:r>
      <w:r w:rsidR="0030210D" w:rsidRPr="001C768D">
        <w:rPr>
          <w:rFonts w:cs="Arial"/>
          <w:color w:val="000000" w:themeColor="text1"/>
        </w:rPr>
        <w:instrText xml:space="preserve">" </w:instrText>
      </w:r>
      <w:r w:rsidR="0030210D" w:rsidRPr="001C768D">
        <w:rPr>
          <w:rFonts w:cs="Arial"/>
          <w:color w:val="000000" w:themeColor="text1"/>
        </w:rPr>
        <w:fldChar w:fldCharType="end"/>
      </w:r>
      <w:r w:rsidR="0030210D" w:rsidRPr="003E4A1B">
        <w:rPr>
          <w:rFonts w:cs="Arial"/>
          <w:caps w:val="0"/>
          <w:color w:val="000000" w:themeColor="text1"/>
        </w:rPr>
        <w:t xml:space="preserve"> </w:t>
      </w:r>
      <w:bookmarkEnd w:id="488"/>
    </w:p>
    <w:p w14:paraId="04C36D6F" w14:textId="77777777" w:rsidR="0030210D" w:rsidRPr="003E4A1B" w:rsidRDefault="0030210D" w:rsidP="0030210D">
      <w:pPr>
        <w:rPr>
          <w:rFonts w:cs="Arial"/>
        </w:rPr>
      </w:pPr>
    </w:p>
    <w:p w14:paraId="5849E223" w14:textId="77777777" w:rsidR="0030210D" w:rsidRPr="003E4A1B" w:rsidRDefault="0030210D" w:rsidP="0030210D">
      <w:pPr>
        <w:spacing w:line="276" w:lineRule="auto"/>
        <w:ind w:left="360" w:hanging="360"/>
        <w:rPr>
          <w:rFonts w:cs="Arial"/>
          <w:b/>
        </w:rPr>
      </w:pPr>
    </w:p>
    <w:p w14:paraId="25753601" w14:textId="527C9173" w:rsidR="0030210D" w:rsidRPr="003E4A1B" w:rsidRDefault="0030210D" w:rsidP="0030210D">
      <w:pPr>
        <w:pStyle w:val="BulletedList2"/>
        <w:numPr>
          <w:ilvl w:val="0"/>
          <w:numId w:val="0"/>
        </w:numPr>
        <w:spacing w:line="276" w:lineRule="auto"/>
        <w:jc w:val="both"/>
        <w:rPr>
          <w:rFonts w:ascii="Arial" w:hAnsi="Arial" w:cs="Arial"/>
          <w:color w:val="000000"/>
          <w:sz w:val="20"/>
        </w:rPr>
      </w:pPr>
      <w:r>
        <w:rPr>
          <w:rFonts w:ascii="Arial" w:hAnsi="Arial" w:cs="Arial"/>
          <w:color w:val="000000"/>
          <w:sz w:val="20"/>
        </w:rPr>
        <w:t>I</w:t>
      </w:r>
      <w:r w:rsidRPr="003E4A1B">
        <w:rPr>
          <w:rFonts w:ascii="Arial" w:hAnsi="Arial" w:cs="Arial"/>
          <w:color w:val="000000"/>
          <w:sz w:val="20"/>
        </w:rPr>
        <w:t xml:space="preserve">f you accept equity capital, the investors will insist that you have a reasonable plan for them to exit the business. They will not have your love for the business. They just want to get their cash out as soon as possible, with a profit. You </w:t>
      </w:r>
      <w:r>
        <w:rPr>
          <w:rFonts w:ascii="Arial" w:hAnsi="Arial" w:cs="Arial"/>
          <w:color w:val="000000"/>
          <w:sz w:val="20"/>
        </w:rPr>
        <w:t>might</w:t>
      </w:r>
      <w:r w:rsidRPr="003E4A1B">
        <w:rPr>
          <w:rFonts w:ascii="Arial" w:hAnsi="Arial" w:cs="Arial"/>
          <w:color w:val="000000"/>
          <w:sz w:val="20"/>
        </w:rPr>
        <w:t xml:space="preserve"> still </w:t>
      </w:r>
      <w:r>
        <w:rPr>
          <w:rFonts w:ascii="Arial" w:hAnsi="Arial" w:cs="Arial"/>
          <w:color w:val="000000"/>
          <w:sz w:val="20"/>
        </w:rPr>
        <w:t xml:space="preserve">be able to </w:t>
      </w:r>
      <w:r w:rsidRPr="003E4A1B">
        <w:rPr>
          <w:rFonts w:ascii="Arial" w:hAnsi="Arial" w:cs="Arial"/>
          <w:color w:val="000000"/>
          <w:sz w:val="20"/>
        </w:rPr>
        <w:t xml:space="preserve">stay on as </w:t>
      </w:r>
      <w:r w:rsidR="00EE1CA7" w:rsidRPr="003E4A1B">
        <w:rPr>
          <w:rFonts w:ascii="Arial" w:hAnsi="Arial" w:cs="Arial"/>
          <w:color w:val="000000"/>
          <w:sz w:val="20"/>
        </w:rPr>
        <w:t>president</w:t>
      </w:r>
      <w:r w:rsidR="00EE1CA7">
        <w:rPr>
          <w:rFonts w:ascii="Arial" w:hAnsi="Arial" w:cs="Arial"/>
          <w:color w:val="000000"/>
          <w:sz w:val="20"/>
        </w:rPr>
        <w:t xml:space="preserve"> or</w:t>
      </w:r>
      <w:r>
        <w:rPr>
          <w:rFonts w:ascii="Arial" w:hAnsi="Arial" w:cs="Arial"/>
          <w:color w:val="000000"/>
          <w:sz w:val="20"/>
        </w:rPr>
        <w:t xml:space="preserve"> become a</w:t>
      </w:r>
      <w:r w:rsidRPr="003E4A1B">
        <w:rPr>
          <w:rFonts w:ascii="Arial" w:hAnsi="Arial" w:cs="Arial"/>
          <w:color w:val="000000"/>
          <w:sz w:val="20"/>
        </w:rPr>
        <w:t xml:space="preserve"> </w:t>
      </w:r>
      <w:r w:rsidRPr="003E4A1B">
        <w:rPr>
          <w:rFonts w:ascii="Arial" w:hAnsi="Arial" w:cs="Arial"/>
          <w:i/>
          <w:iCs/>
          <w:color w:val="000000"/>
          <w:sz w:val="20"/>
        </w:rPr>
        <w:t>serial</w:t>
      </w:r>
      <w:r w:rsidRPr="003E4A1B">
        <w:rPr>
          <w:rFonts w:ascii="Arial" w:hAnsi="Arial" w:cs="Arial"/>
          <w:color w:val="000000"/>
          <w:sz w:val="20"/>
        </w:rPr>
        <w:t xml:space="preserve"> entrepre</w:t>
      </w:r>
      <w:r>
        <w:rPr>
          <w:rFonts w:ascii="Arial" w:hAnsi="Arial" w:cs="Arial"/>
          <w:color w:val="000000"/>
          <w:sz w:val="20"/>
        </w:rPr>
        <w:t>neur and</w:t>
      </w:r>
      <w:r w:rsidRPr="003E4A1B">
        <w:rPr>
          <w:rFonts w:ascii="Arial" w:hAnsi="Arial" w:cs="Arial"/>
          <w:color w:val="000000"/>
          <w:sz w:val="20"/>
        </w:rPr>
        <w:t xml:space="preserve"> start another business. </w:t>
      </w:r>
      <w:r>
        <w:rPr>
          <w:rFonts w:ascii="Arial" w:hAnsi="Arial" w:cs="Arial"/>
          <w:color w:val="000000"/>
          <w:sz w:val="20"/>
        </w:rPr>
        <w:t xml:space="preserve">Exit </w:t>
      </w:r>
      <w:r w:rsidRPr="003E4A1B">
        <w:rPr>
          <w:rFonts w:ascii="Arial" w:hAnsi="Arial" w:cs="Arial"/>
          <w:color w:val="000000"/>
          <w:sz w:val="20"/>
        </w:rPr>
        <w:t>strategies in common use</w:t>
      </w:r>
      <w:r>
        <w:rPr>
          <w:rFonts w:ascii="Arial" w:hAnsi="Arial" w:cs="Arial"/>
          <w:color w:val="000000"/>
          <w:sz w:val="20"/>
        </w:rPr>
        <w:t xml:space="preserve"> are</w:t>
      </w:r>
      <w:r w:rsidRPr="003E4A1B">
        <w:rPr>
          <w:rFonts w:ascii="Arial" w:hAnsi="Arial" w:cs="Arial"/>
          <w:color w:val="000000"/>
          <w:sz w:val="20"/>
        </w:rPr>
        <w:t>:</w:t>
      </w:r>
    </w:p>
    <w:p w14:paraId="1CA57D50" w14:textId="480CC820" w:rsidR="0030210D" w:rsidRPr="003E4A1B" w:rsidRDefault="0030210D" w:rsidP="00F34A03">
      <w:pPr>
        <w:numPr>
          <w:ilvl w:val="0"/>
          <w:numId w:val="50"/>
        </w:numPr>
        <w:tabs>
          <w:tab w:val="clear" w:pos="1440"/>
          <w:tab w:val="num" w:pos="900"/>
        </w:tabs>
        <w:spacing w:before="60" w:after="180" w:line="276" w:lineRule="auto"/>
        <w:ind w:left="634"/>
        <w:jc w:val="both"/>
        <w:rPr>
          <w:rFonts w:cs="Arial"/>
          <w:color w:val="000000"/>
          <w:szCs w:val="18"/>
        </w:rPr>
      </w:pPr>
      <w:r w:rsidRPr="003E4A1B">
        <w:rPr>
          <w:rStyle w:val="Heading3Char"/>
          <w:rFonts w:cs="Arial"/>
        </w:rPr>
        <w:t xml:space="preserve">Buy-back by Founders through an LBO </w:t>
      </w:r>
      <w:r w:rsidRPr="003E4A1B">
        <w:rPr>
          <w:rFonts w:cs="Arial"/>
          <w:color w:val="000000"/>
          <w:szCs w:val="18"/>
        </w:rPr>
        <w:t>(Leveraged Buy-Out</w:t>
      </w:r>
      <w:r w:rsidRPr="003E4A1B">
        <w:rPr>
          <w:rFonts w:cs="Arial"/>
          <w:color w:val="000000"/>
          <w:szCs w:val="18"/>
        </w:rPr>
        <w:fldChar w:fldCharType="begin"/>
      </w:r>
      <w:r w:rsidRPr="003E4A1B">
        <w:rPr>
          <w:rFonts w:cs="Arial"/>
        </w:rPr>
        <w:instrText xml:space="preserve"> XE "</w:instrText>
      </w:r>
      <w:r w:rsidRPr="003E4A1B">
        <w:rPr>
          <w:rFonts w:cs="Arial"/>
          <w:color w:val="000000"/>
          <w:szCs w:val="18"/>
        </w:rPr>
        <w:instrText>Leveraged Buy-Out</w:instrText>
      </w:r>
      <w:r w:rsidRPr="003E4A1B">
        <w:rPr>
          <w:rFonts w:cs="Arial"/>
        </w:rPr>
        <w:instrText xml:space="preserve">" </w:instrText>
      </w:r>
      <w:r w:rsidRPr="003E4A1B">
        <w:rPr>
          <w:rFonts w:cs="Arial"/>
          <w:color w:val="000000"/>
          <w:szCs w:val="18"/>
        </w:rPr>
        <w:fldChar w:fldCharType="end"/>
      </w:r>
      <w:r w:rsidRPr="003E4A1B">
        <w:rPr>
          <w:rFonts w:cs="Arial"/>
          <w:color w:val="000000"/>
          <w:szCs w:val="18"/>
        </w:rPr>
        <w:t>)</w:t>
      </w:r>
      <w:r w:rsidR="00CB66CB" w:rsidRPr="003E4A1B">
        <w:rPr>
          <w:rFonts w:cs="Arial"/>
          <w:color w:val="000000"/>
          <w:szCs w:val="18"/>
        </w:rPr>
        <w:t xml:space="preserve">. </w:t>
      </w:r>
    </w:p>
    <w:p w14:paraId="13C51B57" w14:textId="77777777" w:rsidR="0030210D" w:rsidRPr="003E4A1B" w:rsidRDefault="0030210D" w:rsidP="00F34A03">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Acquisition</w:t>
      </w:r>
      <w:r w:rsidRPr="003E4A1B">
        <w:rPr>
          <w:rFonts w:cs="Arial"/>
          <w:color w:val="000000"/>
          <w:szCs w:val="18"/>
        </w:rPr>
        <w:t>. Sell the company to a larger firm that can leverage your technology, patents, or customer</w:t>
      </w:r>
      <w:r>
        <w:rPr>
          <w:rFonts w:cs="Arial"/>
          <w:color w:val="000000"/>
          <w:szCs w:val="18"/>
        </w:rPr>
        <w:t>s.</w:t>
      </w:r>
      <w:r w:rsidRPr="003E4A1B">
        <w:rPr>
          <w:rFonts w:cs="Arial"/>
          <w:color w:val="000000"/>
          <w:szCs w:val="18"/>
        </w:rPr>
        <w:t xml:space="preserve"> If this is your intended exit strategy, be prepared to </w:t>
      </w:r>
      <w:r>
        <w:rPr>
          <w:rFonts w:cs="Arial"/>
          <w:color w:val="000000"/>
          <w:szCs w:val="18"/>
        </w:rPr>
        <w:t>name logical buy-out candidates in your pitch to investors.</w:t>
      </w:r>
    </w:p>
    <w:p w14:paraId="0BB691B4" w14:textId="77777777" w:rsidR="0030210D" w:rsidRPr="003E4A1B" w:rsidRDefault="0030210D" w:rsidP="00F34A03">
      <w:pPr>
        <w:numPr>
          <w:ilvl w:val="0"/>
          <w:numId w:val="50"/>
        </w:numPr>
        <w:tabs>
          <w:tab w:val="num" w:pos="900"/>
        </w:tabs>
        <w:spacing w:before="60" w:after="180" w:line="276" w:lineRule="auto"/>
        <w:ind w:left="634"/>
        <w:jc w:val="both"/>
        <w:rPr>
          <w:rFonts w:cs="Arial"/>
          <w:color w:val="000000"/>
          <w:szCs w:val="18"/>
        </w:rPr>
      </w:pPr>
      <w:r w:rsidRPr="003E4A1B">
        <w:rPr>
          <w:rStyle w:val="Heading3Char"/>
          <w:rFonts w:cs="Arial"/>
        </w:rPr>
        <w:t>Private Equity</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Private Equity</w:instrText>
      </w:r>
      <w:r w:rsidRPr="003E4A1B">
        <w:rPr>
          <w:rFonts w:cs="Arial"/>
        </w:rPr>
        <w:instrText xml:space="preserve">" </w:instrText>
      </w:r>
      <w:r w:rsidRPr="003E4A1B">
        <w:rPr>
          <w:rStyle w:val="Heading3Char"/>
          <w:rFonts w:cs="Arial"/>
        </w:rPr>
        <w:fldChar w:fldCharType="end"/>
      </w:r>
      <w:r w:rsidRPr="003E4A1B">
        <w:rPr>
          <w:rFonts w:cs="Arial"/>
          <w:color w:val="000000"/>
          <w:szCs w:val="18"/>
        </w:rPr>
        <w:t xml:space="preserve">. Private Equity Firms purchase companies to </w:t>
      </w:r>
      <w:r>
        <w:rPr>
          <w:rFonts w:cs="Arial"/>
          <w:color w:val="000000"/>
          <w:szCs w:val="18"/>
        </w:rPr>
        <w:t xml:space="preserve">own outright and </w:t>
      </w:r>
      <w:r w:rsidRPr="003E4A1B">
        <w:rPr>
          <w:rFonts w:cs="Arial"/>
          <w:color w:val="000000"/>
          <w:szCs w:val="18"/>
        </w:rPr>
        <w:t xml:space="preserve">manage, typically when </w:t>
      </w:r>
      <w:r>
        <w:rPr>
          <w:rFonts w:cs="Arial"/>
          <w:color w:val="000000"/>
          <w:szCs w:val="18"/>
        </w:rPr>
        <w:t>the companies</w:t>
      </w:r>
      <w:r w:rsidRPr="003E4A1B">
        <w:rPr>
          <w:rFonts w:cs="Arial"/>
          <w:color w:val="000000"/>
          <w:szCs w:val="18"/>
        </w:rPr>
        <w:t xml:space="preserve"> reach an annual profit level of $5 to $20 million. </w:t>
      </w:r>
    </w:p>
    <w:p w14:paraId="76006999" w14:textId="2F24DB99" w:rsidR="0030210D" w:rsidRDefault="0030210D" w:rsidP="00F34A03">
      <w:pPr>
        <w:numPr>
          <w:ilvl w:val="0"/>
          <w:numId w:val="50"/>
        </w:numPr>
        <w:tabs>
          <w:tab w:val="num" w:pos="900"/>
        </w:tabs>
        <w:spacing w:before="60" w:after="120" w:line="276" w:lineRule="auto"/>
        <w:ind w:left="634"/>
        <w:jc w:val="both"/>
        <w:rPr>
          <w:rFonts w:cs="Arial"/>
          <w:color w:val="000000"/>
          <w:szCs w:val="18"/>
        </w:rPr>
      </w:pPr>
      <w:r w:rsidRPr="003E4A1B">
        <w:rPr>
          <w:rStyle w:val="Heading3Char"/>
          <w:rFonts w:cs="Arial"/>
        </w:rPr>
        <w:t>Initial Public Offering</w:t>
      </w:r>
      <w:r w:rsidRPr="003E4A1B">
        <w:rPr>
          <w:rStyle w:val="Heading3Char"/>
          <w:rFonts w:cs="Arial"/>
        </w:rPr>
        <w:fldChar w:fldCharType="begin"/>
      </w:r>
      <w:r w:rsidRPr="003E4A1B">
        <w:rPr>
          <w:rFonts w:cs="Arial"/>
        </w:rPr>
        <w:instrText xml:space="preserve"> XE "</w:instrText>
      </w:r>
      <w:r w:rsidRPr="003E4A1B">
        <w:rPr>
          <w:rStyle w:val="Heading3Char"/>
          <w:rFonts w:cs="Arial"/>
          <w:caps w:val="0"/>
        </w:rPr>
        <w:instrText>Initial Public Offering</w:instrText>
      </w:r>
      <w:r w:rsidRPr="003E4A1B">
        <w:rPr>
          <w:rFonts w:cs="Arial"/>
        </w:rPr>
        <w:instrText xml:space="preserve">" </w:instrText>
      </w:r>
      <w:r w:rsidRPr="003E4A1B">
        <w:rPr>
          <w:rStyle w:val="Heading3Char"/>
          <w:rFonts w:cs="Arial"/>
        </w:rPr>
        <w:fldChar w:fldCharType="end"/>
      </w:r>
      <w:r w:rsidRPr="003E4A1B">
        <w:rPr>
          <w:rStyle w:val="Heading3Char"/>
          <w:rFonts w:cs="Arial"/>
        </w:rPr>
        <w:t xml:space="preserve"> (IPO). </w:t>
      </w:r>
      <w:r w:rsidRPr="003E4A1B">
        <w:rPr>
          <w:rFonts w:cs="Arial"/>
          <w:color w:val="000000"/>
          <w:szCs w:val="18"/>
        </w:rPr>
        <w:t xml:space="preserve">Issuing stock to the public creates a market for the stock you and the investors own. It is difficult to sell new stocks in a recessionary economy, so do not </w:t>
      </w:r>
      <w:r>
        <w:rPr>
          <w:rFonts w:cs="Arial"/>
          <w:color w:val="000000"/>
          <w:szCs w:val="18"/>
        </w:rPr>
        <w:t>suggest</w:t>
      </w:r>
      <w:r w:rsidRPr="003E4A1B">
        <w:rPr>
          <w:rFonts w:cs="Arial"/>
          <w:color w:val="000000"/>
          <w:szCs w:val="18"/>
        </w:rPr>
        <w:t xml:space="preserve"> this exit strategy in a down market. Also, be advised that neither you nor your investors will be able to sell your shares immediately. (That would drive your stock value down precipitously.) You will have to cash out </w:t>
      </w:r>
      <w:r w:rsidR="002D4797" w:rsidRPr="003E4A1B">
        <w:rPr>
          <w:rFonts w:cs="Arial"/>
          <w:color w:val="000000"/>
          <w:szCs w:val="18"/>
        </w:rPr>
        <w:t>overtime</w:t>
      </w:r>
      <w:r w:rsidRPr="003E4A1B">
        <w:rPr>
          <w:rFonts w:cs="Arial"/>
          <w:color w:val="000000"/>
          <w:szCs w:val="18"/>
        </w:rPr>
        <w:t xml:space="preserve">. </w:t>
      </w:r>
    </w:p>
    <w:p w14:paraId="08E0102A" w14:textId="77777777" w:rsidR="0030210D" w:rsidRDefault="0030210D" w:rsidP="0030210D">
      <w:pPr>
        <w:spacing w:before="60" w:after="120" w:line="276" w:lineRule="auto"/>
        <w:ind w:left="630"/>
        <w:jc w:val="both"/>
        <w:rPr>
          <w:rFonts w:cs="Arial"/>
          <w:color w:val="000000"/>
          <w:szCs w:val="18"/>
        </w:rPr>
      </w:pPr>
      <w:r w:rsidRPr="003E4A1B">
        <w:rPr>
          <w:rFonts w:cs="Arial"/>
          <w:color w:val="000000"/>
          <w:szCs w:val="18"/>
        </w:rPr>
        <w:t xml:space="preserve">If </w:t>
      </w:r>
      <w:r>
        <w:rPr>
          <w:rFonts w:cs="Arial"/>
          <w:color w:val="000000"/>
          <w:szCs w:val="18"/>
        </w:rPr>
        <w:t>an IPO</w:t>
      </w:r>
      <w:r w:rsidRPr="003E4A1B">
        <w:rPr>
          <w:rFonts w:cs="Arial"/>
          <w:color w:val="000000"/>
          <w:szCs w:val="18"/>
        </w:rPr>
        <w:t xml:space="preserve"> is your intended harvesting strategy, be prepared to give examples of similar companies that have launched successful I</w:t>
      </w:r>
      <w:r>
        <w:rPr>
          <w:rFonts w:cs="Arial"/>
          <w:color w:val="000000"/>
          <w:szCs w:val="18"/>
        </w:rPr>
        <w:t xml:space="preserve">POs and the market value of </w:t>
      </w:r>
      <w:r w:rsidRPr="003E4A1B">
        <w:rPr>
          <w:rFonts w:cs="Arial"/>
          <w:color w:val="000000"/>
          <w:szCs w:val="18"/>
        </w:rPr>
        <w:t xml:space="preserve">the outstanding stock. (This </w:t>
      </w:r>
      <w:r w:rsidRPr="003E4A1B">
        <w:rPr>
          <w:rFonts w:cs="Arial"/>
          <w:i/>
          <w:color w:val="000000"/>
          <w:szCs w:val="18"/>
        </w:rPr>
        <w:t>Market Cap[italization]</w:t>
      </w:r>
      <w:r w:rsidRPr="003E4A1B">
        <w:rPr>
          <w:rFonts w:cs="Arial"/>
          <w:color w:val="000000"/>
          <w:szCs w:val="18"/>
        </w:rPr>
        <w:t xml:space="preserve"> should be equal to or greater than the </w:t>
      </w:r>
      <w:r w:rsidRPr="003E4A1B">
        <w:rPr>
          <w:rFonts w:cs="Arial"/>
          <w:i/>
          <w:color w:val="000000"/>
          <w:szCs w:val="18"/>
        </w:rPr>
        <w:t>Business Valuation</w:t>
      </w:r>
      <w:r w:rsidRPr="003E4A1B">
        <w:rPr>
          <w:rFonts w:cs="Arial"/>
          <w:color w:val="000000"/>
          <w:szCs w:val="18"/>
        </w:rPr>
        <w:t xml:space="preserve"> as claimed by you in your business plan–or your valuation will not be credible.)</w:t>
      </w:r>
    </w:p>
    <w:p w14:paraId="16D8DF38" w14:textId="77777777" w:rsidR="0030210D" w:rsidRPr="00443DD2" w:rsidRDefault="0030210D" w:rsidP="0030210D">
      <w:pPr>
        <w:spacing w:before="60" w:after="120" w:line="276" w:lineRule="auto"/>
        <w:ind w:left="274"/>
        <w:jc w:val="both"/>
        <w:rPr>
          <w:rFonts w:cs="Arial"/>
          <w:color w:val="000000"/>
          <w:sz w:val="2"/>
          <w:szCs w:val="2"/>
        </w:rPr>
      </w:pPr>
    </w:p>
    <w:p w14:paraId="18F83785" w14:textId="77777777" w:rsidR="0030210D" w:rsidRPr="003E4A1B" w:rsidRDefault="0030210D" w:rsidP="0030210D">
      <w:pPr>
        <w:spacing w:before="60" w:after="120" w:line="276" w:lineRule="auto"/>
        <w:ind w:left="630"/>
        <w:jc w:val="both"/>
        <w:rPr>
          <w:rFonts w:cs="Arial"/>
          <w:color w:val="000000"/>
          <w:szCs w:val="18"/>
        </w:rPr>
      </w:pPr>
      <w:r w:rsidRPr="003E4A1B">
        <w:rPr>
          <w:rFonts w:cs="Arial"/>
          <w:noProof/>
          <w:color w:val="000000"/>
          <w:szCs w:val="18"/>
        </w:rPr>
        <w:drawing>
          <wp:inline distT="0" distB="0" distL="0" distR="0" wp14:anchorId="209ECF57" wp14:editId="0784FF12">
            <wp:extent cx="6057900" cy="3320938"/>
            <wp:effectExtent l="0" t="0" r="0" b="0"/>
            <wp:docPr id="34" name="Picture 34" descr="Fiverr company staff celebrating being approved to list their stock on the New York Stock Exchange. They are in the balcony with firsts raised after ringing the opening bell, signaling the start of trading for the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Fiverr company staff celebrating being approved to list their stock on the New York Stock Exchange. They are in the balcony with firsts raised after ringing the opening bell, signaling the start of trading for the day.  "/>
                    <pic:cNvPicPr/>
                  </pic:nvPicPr>
                  <pic:blipFill rotWithShape="1">
                    <a:blip r:embed="rId679" cstate="email">
                      <a:extLst>
                        <a:ext uri="{28A0092B-C50C-407E-A947-70E740481C1C}">
                          <a14:useLocalDpi xmlns:a14="http://schemas.microsoft.com/office/drawing/2010/main"/>
                        </a:ext>
                      </a:extLst>
                    </a:blip>
                    <a:srcRect/>
                    <a:stretch>
                      <a:fillRect/>
                    </a:stretch>
                  </pic:blipFill>
                  <pic:spPr bwMode="auto">
                    <a:xfrm>
                      <a:off x="0" y="0"/>
                      <a:ext cx="6057900" cy="3320938"/>
                    </a:xfrm>
                    <a:prstGeom prst="rect">
                      <a:avLst/>
                    </a:prstGeom>
                    <a:ln>
                      <a:noFill/>
                    </a:ln>
                    <a:extLst>
                      <a:ext uri="{53640926-AAD7-44D8-BBD7-CCE9431645EC}">
                        <a14:shadowObscured xmlns:a14="http://schemas.microsoft.com/office/drawing/2010/main"/>
                      </a:ext>
                    </a:extLst>
                  </pic:spPr>
                </pic:pic>
              </a:graphicData>
            </a:graphic>
          </wp:inline>
        </w:drawing>
      </w:r>
    </w:p>
    <w:p w14:paraId="34F7F9D3" w14:textId="4646DBF7" w:rsidR="007B001A" w:rsidRPr="00BE065D" w:rsidRDefault="0030210D" w:rsidP="0030210D">
      <w:pPr>
        <w:spacing w:before="60" w:after="120" w:line="276" w:lineRule="auto"/>
        <w:ind w:left="630"/>
        <w:jc w:val="both"/>
        <w:rPr>
          <w:rFonts w:ascii="Times New Roman" w:hAnsi="Times New Roman"/>
          <w:color w:val="000000"/>
          <w:szCs w:val="18"/>
        </w:rPr>
      </w:pPr>
      <w:r w:rsidRPr="00BE065D">
        <w:rPr>
          <w:rFonts w:ascii="Times New Roman" w:hAnsi="Times New Roman"/>
          <w:i/>
          <w:color w:val="000000"/>
          <w:sz w:val="22"/>
          <w:szCs w:val="18"/>
        </w:rPr>
        <w:t xml:space="preserve">Fiverr celebrating having made </w:t>
      </w:r>
      <w:r w:rsidR="00EE1CA7" w:rsidRPr="00BE065D">
        <w:rPr>
          <w:rFonts w:ascii="Times New Roman" w:hAnsi="Times New Roman"/>
          <w:i/>
          <w:color w:val="000000"/>
          <w:sz w:val="22"/>
          <w:szCs w:val="18"/>
        </w:rPr>
        <w:t>it</w:t>
      </w:r>
      <w:r w:rsidR="00EE1CA7">
        <w:rPr>
          <w:rFonts w:ascii="Times New Roman" w:hAnsi="Times New Roman"/>
          <w:i/>
          <w:color w:val="000000"/>
          <w:sz w:val="22"/>
          <w:szCs w:val="18"/>
        </w:rPr>
        <w:t>.</w:t>
      </w:r>
      <w:r w:rsidRPr="00BE065D">
        <w:rPr>
          <w:rFonts w:ascii="Times New Roman" w:hAnsi="Times New Roman"/>
          <w:i/>
          <w:color w:val="000000"/>
          <w:sz w:val="22"/>
          <w:szCs w:val="18"/>
        </w:rPr>
        <w:t xml:space="preserve"> Companies approved to list their stock on the New York Stock Exchange are traditionally allowed to ring the opening bell, signaling the start of trading for the day</w:t>
      </w:r>
      <w:r w:rsidR="00CB66CB" w:rsidRPr="00BE065D">
        <w:rPr>
          <w:rFonts w:ascii="Times New Roman" w:hAnsi="Times New Roman"/>
          <w:i/>
          <w:color w:val="000000"/>
          <w:sz w:val="22"/>
          <w:szCs w:val="18"/>
        </w:rPr>
        <w:t xml:space="preserve">. </w:t>
      </w:r>
      <w:r w:rsidR="007B001A" w:rsidRPr="00BE065D">
        <w:rPr>
          <w:rFonts w:ascii="Times New Roman" w:hAnsi="Times New Roman"/>
          <w:color w:val="000000"/>
          <w:szCs w:val="18"/>
        </w:rPr>
        <w:br w:type="page"/>
      </w:r>
    </w:p>
    <w:p w14:paraId="2837DE82" w14:textId="1DD2D1E6" w:rsidR="007B001A"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007B001A" w:rsidRPr="00614362">
        <w:rPr>
          <w:rFonts w:ascii="Arial" w:hAnsi="Arial" w:cs="Arial"/>
          <w:bCs/>
          <w:noProof/>
          <w:color w:val="000000" w:themeColor="text1"/>
        </w:rPr>
        <w:t xml:space="preserve">  </w:t>
      </w:r>
      <w:r w:rsidR="007B001A" w:rsidRPr="00614362">
        <w:rPr>
          <w:rFonts w:ascii="Arial" w:hAnsi="Arial" w:cs="Arial"/>
          <w:b/>
          <w:noProof/>
          <w:color w:val="000000" w:themeColor="text1"/>
        </w:rPr>
        <w:t>9</w:t>
      </w:r>
      <w:r w:rsidR="007B001A" w:rsidRPr="00614362">
        <w:rPr>
          <w:rFonts w:ascii="Arial" w:hAnsi="Arial" w:cs="Arial"/>
          <w:i/>
          <w:noProof/>
          <w:szCs w:val="26"/>
        </w:rPr>
        <w:t xml:space="preserve"> </w:t>
      </w:r>
      <w:r w:rsidR="007B001A" w:rsidRPr="00614362">
        <w:rPr>
          <w:rFonts w:ascii="Arial" w:hAnsi="Arial" w:cs="Arial"/>
          <w:i/>
        </w:rPr>
        <w:t xml:space="preserve">– </w:t>
      </w:r>
      <w:r w:rsidR="007B001A" w:rsidRPr="00614362">
        <w:rPr>
          <w:rStyle w:val="Emphasis"/>
        </w:rPr>
        <w:t>Pitching Capital Providers</w:t>
      </w:r>
    </w:p>
    <w:p w14:paraId="025FE651" w14:textId="77777777" w:rsidR="007B001A" w:rsidRPr="003E4A1B" w:rsidRDefault="007B001A" w:rsidP="0001619B">
      <w:pPr>
        <w:pStyle w:val="Title"/>
      </w:pPr>
    </w:p>
    <w:p w14:paraId="341350AC" w14:textId="77777777" w:rsidR="007B001A" w:rsidRPr="008335DC" w:rsidRDefault="007B001A" w:rsidP="0001619B">
      <w:pPr>
        <w:pStyle w:val="Title"/>
      </w:pPr>
    </w:p>
    <w:p w14:paraId="640AA682" w14:textId="0EC3E618" w:rsidR="007B001A" w:rsidRPr="0001619B" w:rsidRDefault="001C3B98" w:rsidP="0001619B">
      <w:pPr>
        <w:pStyle w:val="Title"/>
      </w:pPr>
      <w:bookmarkStart w:id="489" w:name="_Toc203763110"/>
      <w:bookmarkStart w:id="490" w:name="_Toc204630199"/>
      <w:bookmarkStart w:id="491" w:name="_Toc206281975"/>
      <w:r>
        <w:t>3.</w:t>
      </w:r>
      <w:r w:rsidR="007B001A" w:rsidRPr="0001619B">
        <w:t>9 – Pitching Business Plans to</w:t>
      </w:r>
      <w:r w:rsidR="005749B2">
        <w:t xml:space="preserve"> </w:t>
      </w:r>
      <w:r w:rsidR="007B001A" w:rsidRPr="0001619B">
        <w:t>Competition Judges and Capital Providers</w:t>
      </w:r>
      <w:bookmarkEnd w:id="489"/>
      <w:bookmarkEnd w:id="490"/>
      <w:bookmarkEnd w:id="491"/>
      <w:r w:rsidR="007B001A" w:rsidRPr="0001619B">
        <w:fldChar w:fldCharType="begin"/>
      </w:r>
      <w:r w:rsidR="007B001A" w:rsidRPr="0001619B">
        <w:instrText xml:space="preserve"> XE "PITCHING INVESTORS" \b </w:instrText>
      </w:r>
      <w:r w:rsidR="007B001A" w:rsidRPr="0001619B">
        <w:fldChar w:fldCharType="end"/>
      </w:r>
    </w:p>
    <w:p w14:paraId="07A2B9C6" w14:textId="77777777" w:rsidR="007B001A" w:rsidRPr="003E4A1B" w:rsidRDefault="007B001A" w:rsidP="007B001A">
      <w:pPr>
        <w:spacing w:line="276" w:lineRule="auto"/>
        <w:ind w:right="216"/>
        <w:textAlignment w:val="baseline"/>
        <w:rPr>
          <w:rFonts w:cs="Arial"/>
          <w:sz w:val="24"/>
        </w:rPr>
      </w:pPr>
    </w:p>
    <w:p w14:paraId="08BD8DAA" w14:textId="77777777" w:rsidR="007B001A" w:rsidRPr="003E4A1B" w:rsidRDefault="007B001A" w:rsidP="007B001A">
      <w:pPr>
        <w:spacing w:line="276" w:lineRule="auto"/>
        <w:ind w:right="216"/>
        <w:textAlignment w:val="baseline"/>
        <w:rPr>
          <w:rFonts w:cs="Arial"/>
          <w:sz w:val="24"/>
        </w:rPr>
      </w:pPr>
    </w:p>
    <w:p w14:paraId="6AF07717" w14:textId="0C5EE0F1"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9.1  </w:t>
      </w:r>
      <w:r w:rsidR="007B001A" w:rsidRPr="008335DC">
        <w:rPr>
          <w:szCs w:val="28"/>
        </w:rPr>
        <w:t>Oral Presentations</w:t>
      </w:r>
    </w:p>
    <w:p w14:paraId="3084DB5C" w14:textId="2EE83633" w:rsidR="00BD6525" w:rsidRDefault="001C3B98" w:rsidP="00BD6525">
      <w:pPr>
        <w:spacing w:after="240"/>
        <w:ind w:left="1440"/>
        <w:rPr>
          <w:sz w:val="28"/>
          <w:szCs w:val="28"/>
        </w:rPr>
      </w:pPr>
      <w:r w:rsidRPr="001C3B98">
        <w:rPr>
          <w:sz w:val="28"/>
          <w:szCs w:val="28"/>
        </w:rPr>
        <w:t>3</w:t>
      </w:r>
      <w:r w:rsidRPr="001C3B98">
        <w:rPr>
          <w:spacing w:val="24"/>
          <w:sz w:val="28"/>
          <w:szCs w:val="28"/>
        </w:rPr>
        <w:t>.</w:t>
      </w:r>
      <w:r w:rsidR="00BD6525">
        <w:rPr>
          <w:sz w:val="28"/>
          <w:szCs w:val="28"/>
        </w:rPr>
        <w:t xml:space="preserve">9.2  </w:t>
      </w:r>
      <w:r w:rsidR="00BD6525" w:rsidRPr="00BD6525">
        <w:rPr>
          <w:sz w:val="28"/>
          <w:szCs w:val="28"/>
        </w:rPr>
        <w:t xml:space="preserve">Content </w:t>
      </w:r>
      <w:r w:rsidR="00BD6525">
        <w:rPr>
          <w:sz w:val="28"/>
          <w:szCs w:val="28"/>
        </w:rPr>
        <w:t>o</w:t>
      </w:r>
      <w:r w:rsidR="00BD6525" w:rsidRPr="00BD6525">
        <w:rPr>
          <w:sz w:val="28"/>
          <w:szCs w:val="28"/>
        </w:rPr>
        <w:t xml:space="preserve">f Presentation </w:t>
      </w:r>
      <w:r w:rsidR="00BD6525">
        <w:rPr>
          <w:sz w:val="28"/>
          <w:szCs w:val="28"/>
        </w:rPr>
        <w:t>o</w:t>
      </w:r>
      <w:r w:rsidR="00BD6525" w:rsidRPr="00BD6525">
        <w:rPr>
          <w:sz w:val="28"/>
          <w:szCs w:val="28"/>
        </w:rPr>
        <w:t xml:space="preserve">r Written Executive Summary </w:t>
      </w:r>
    </w:p>
    <w:p w14:paraId="26B62F76" w14:textId="7E4C1173" w:rsidR="007B001A" w:rsidRDefault="001C3B98" w:rsidP="00BD6525">
      <w:pPr>
        <w:pStyle w:val="Subtitle"/>
        <w:ind w:left="1440"/>
        <w:jc w:val="left"/>
      </w:pPr>
      <w:r w:rsidRPr="001C3B98">
        <w:rPr>
          <w:szCs w:val="28"/>
        </w:rPr>
        <w:t>3</w:t>
      </w:r>
      <w:r w:rsidRPr="001C3B98">
        <w:rPr>
          <w:spacing w:val="24"/>
          <w:szCs w:val="28"/>
        </w:rPr>
        <w:t>.</w:t>
      </w:r>
      <w:r w:rsidR="00BD6525">
        <w:t xml:space="preserve">9.3  </w:t>
      </w:r>
      <w:r w:rsidR="007B001A" w:rsidRPr="008335DC">
        <w:t>Questions You Should Be Prepared to Answer</w:t>
      </w:r>
    </w:p>
    <w:p w14:paraId="40EA2E8C" w14:textId="77777777" w:rsidR="00BD6525" w:rsidRPr="00BD6525" w:rsidRDefault="00BD6525" w:rsidP="00BD6525"/>
    <w:p w14:paraId="36477844" w14:textId="474656FF"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9.4  </w:t>
      </w:r>
      <w:r w:rsidR="007B001A" w:rsidRPr="008335DC">
        <w:rPr>
          <w:szCs w:val="28"/>
        </w:rPr>
        <w:t>Style: Delivering Convincing Presentations</w:t>
      </w:r>
    </w:p>
    <w:p w14:paraId="6EDD9D98" w14:textId="708455F7" w:rsidR="007B001A" w:rsidRPr="00BD6525" w:rsidRDefault="001C3B98" w:rsidP="00BD6525">
      <w:pPr>
        <w:spacing w:after="240"/>
        <w:ind w:left="1440"/>
        <w:rPr>
          <w:sz w:val="28"/>
          <w:szCs w:val="28"/>
        </w:rPr>
      </w:pPr>
      <w:r w:rsidRPr="001C3B98">
        <w:rPr>
          <w:sz w:val="28"/>
          <w:szCs w:val="28"/>
        </w:rPr>
        <w:t>3</w:t>
      </w:r>
      <w:r w:rsidRPr="001C3B98">
        <w:rPr>
          <w:spacing w:val="24"/>
          <w:sz w:val="28"/>
          <w:szCs w:val="28"/>
        </w:rPr>
        <w:t>.</w:t>
      </w:r>
      <w:r w:rsidR="00BD6525">
        <w:rPr>
          <w:sz w:val="28"/>
          <w:szCs w:val="28"/>
        </w:rPr>
        <w:t xml:space="preserve">9.5  </w:t>
      </w:r>
      <w:r w:rsidR="007B001A" w:rsidRPr="00BD6525">
        <w:rPr>
          <w:sz w:val="28"/>
          <w:szCs w:val="28"/>
        </w:rPr>
        <w:t>The Slides</w:t>
      </w:r>
    </w:p>
    <w:p w14:paraId="46F3C8B4" w14:textId="29E678F4" w:rsidR="007B001A" w:rsidRPr="008335DC" w:rsidRDefault="001C3B98" w:rsidP="00BD6525">
      <w:pPr>
        <w:pStyle w:val="Subtitle"/>
        <w:spacing w:after="240"/>
        <w:ind w:left="1440"/>
        <w:jc w:val="left"/>
        <w:rPr>
          <w:szCs w:val="28"/>
        </w:rPr>
      </w:pPr>
      <w:r w:rsidRPr="001C3B98">
        <w:rPr>
          <w:szCs w:val="28"/>
        </w:rPr>
        <w:t>3</w:t>
      </w:r>
      <w:r w:rsidRPr="001C3B98">
        <w:rPr>
          <w:spacing w:val="24"/>
          <w:szCs w:val="28"/>
        </w:rPr>
        <w:t>.</w:t>
      </w:r>
      <w:r w:rsidR="00BD6525">
        <w:rPr>
          <w:szCs w:val="28"/>
        </w:rPr>
        <w:t xml:space="preserve">9.6  </w:t>
      </w:r>
      <w:r w:rsidR="007B001A" w:rsidRPr="008335DC">
        <w:rPr>
          <w:szCs w:val="28"/>
        </w:rPr>
        <w:t>How Capital Providers Evaluate Proposals</w:t>
      </w:r>
    </w:p>
    <w:p w14:paraId="11677E3B" w14:textId="194B7989" w:rsidR="007B001A" w:rsidRPr="003E4A1B" w:rsidRDefault="00BD6525" w:rsidP="00BD6525">
      <w:pPr>
        <w:pStyle w:val="Subtitle"/>
        <w:spacing w:after="240"/>
        <w:ind w:left="1440"/>
        <w:jc w:val="left"/>
      </w:pPr>
      <w:r>
        <w:t xml:space="preserve"> </w:t>
      </w:r>
    </w:p>
    <w:p w14:paraId="4A6252EF" w14:textId="77777777" w:rsidR="007B001A" w:rsidRPr="003E4A1B" w:rsidRDefault="007B001A" w:rsidP="007B001A">
      <w:pPr>
        <w:pStyle w:val="Subtitle"/>
      </w:pPr>
    </w:p>
    <w:p w14:paraId="391468D3" w14:textId="77777777" w:rsidR="007B001A" w:rsidRPr="003E4A1B" w:rsidRDefault="007B001A" w:rsidP="007B001A">
      <w:pPr>
        <w:rPr>
          <w:rFonts w:cs="Arial"/>
        </w:rPr>
      </w:pPr>
    </w:p>
    <w:p w14:paraId="5F0643DD" w14:textId="77777777" w:rsidR="007B001A" w:rsidRPr="003E4A1B" w:rsidRDefault="007B001A" w:rsidP="007B001A">
      <w:pPr>
        <w:pStyle w:val="Subtitle"/>
      </w:pPr>
      <w:r w:rsidRPr="003E4A1B">
        <w:t xml:space="preserve"> </w:t>
      </w:r>
      <w:r w:rsidRPr="003E4A1B">
        <w:rPr>
          <w:noProof/>
        </w:rPr>
        <mc:AlternateContent>
          <mc:Choice Requires="wps">
            <w:drawing>
              <wp:anchor distT="0" distB="0" distL="114300" distR="114300" simplePos="0" relativeHeight="251980288" behindDoc="0" locked="0" layoutInCell="1" allowOverlap="1" wp14:anchorId="7AB81FD9" wp14:editId="081C3D60">
                <wp:simplePos x="0" y="0"/>
                <wp:positionH relativeFrom="column">
                  <wp:posOffset>295910</wp:posOffset>
                </wp:positionH>
                <wp:positionV relativeFrom="paragraph">
                  <wp:posOffset>11430</wp:posOffset>
                </wp:positionV>
                <wp:extent cx="5989320" cy="2209800"/>
                <wp:effectExtent l="0" t="0" r="11430" b="19050"/>
                <wp:wrapNone/>
                <wp:docPr id="7205" name="Text Box 7205"/>
                <wp:cNvGraphicFramePr/>
                <a:graphic xmlns:a="http://schemas.openxmlformats.org/drawingml/2006/main">
                  <a:graphicData uri="http://schemas.microsoft.com/office/word/2010/wordprocessingShape">
                    <wps:wsp>
                      <wps:cNvSpPr txBox="1"/>
                      <wps:spPr>
                        <a:xfrm>
                          <a:off x="0" y="0"/>
                          <a:ext cx="5989320" cy="22098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865C61B" w14:textId="77777777" w:rsidR="007B001A" w:rsidRDefault="007B001A" w:rsidP="007B001A">
                            <w:pPr>
                              <w:rPr>
                                <w:i/>
                              </w:rPr>
                            </w:pPr>
                          </w:p>
                          <w:p w14:paraId="636DB54D" w14:textId="77777777" w:rsidR="007B001A" w:rsidRDefault="007B001A" w:rsidP="007B001A">
                            <w:pPr>
                              <w:rPr>
                                <w:i/>
                              </w:rPr>
                            </w:pPr>
                          </w:p>
                          <w:p w14:paraId="02D12D5C" w14:textId="4D9B1C03" w:rsidR="007B001A" w:rsidRPr="002B01F6" w:rsidRDefault="007B001A" w:rsidP="007B001A">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w:t>
                            </w:r>
                            <w:r w:rsidR="00C77E88" w:rsidRPr="002B01F6">
                              <w:rPr>
                                <w:rFonts w:ascii="Times New Roman" w:hAnsi="Times New Roman"/>
                                <w:sz w:val="28"/>
                              </w:rPr>
                              <w:t xml:space="preserve">. </w:t>
                            </w:r>
                            <w:r w:rsidRPr="002B01F6">
                              <w:rPr>
                                <w:rFonts w:ascii="Times New Roman" w:hAnsi="Times New Roman"/>
                                <w:sz w:val="28"/>
                              </w:rPr>
                              <w:t>Be Clear, Concise and Convincing.</w:t>
                            </w:r>
                          </w:p>
                          <w:p w14:paraId="2DC5C27E" w14:textId="77777777" w:rsidR="007B001A" w:rsidRPr="002B01F6" w:rsidRDefault="007B001A" w:rsidP="007B001A">
                            <w:pPr>
                              <w:spacing w:line="360" w:lineRule="auto"/>
                              <w:jc w:val="center"/>
                              <w:rPr>
                                <w:rFonts w:ascii="Times New Roman" w:hAnsi="Times New Roman"/>
                              </w:rPr>
                            </w:pPr>
                          </w:p>
                          <w:p w14:paraId="16C32BBA" w14:textId="77777777" w:rsidR="007B001A" w:rsidRPr="002B01F6" w:rsidRDefault="007B001A" w:rsidP="007B001A">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587141C8" w14:textId="77777777" w:rsidR="007B001A" w:rsidRPr="00287DEC" w:rsidRDefault="007B001A" w:rsidP="007B001A"/>
                          <w:p w14:paraId="0BF56CE0" w14:textId="77777777" w:rsidR="007B001A" w:rsidRDefault="007B001A" w:rsidP="007B001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81FD9" id="Text Box 7205" o:spid="_x0000_s1123" type="#_x0000_t202" style="position:absolute;left:0;text-align:left;margin-left:23.3pt;margin-top:.9pt;width:471.6pt;height:174pt;z-index:2519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" fillcolor="white [3201]" strokeweight=".5pt">
                <v:textbox>
                  <w:txbxContent>
                    <w:p w14:paraId="2865C61B" w14:textId="77777777" w:rsidR="007B001A" w:rsidRDefault="007B001A" w:rsidP="007B001A">
                      <w:pPr>
                        <w:rPr>
                          <w:i/>
                        </w:rPr>
                      </w:pPr>
                    </w:p>
                    <w:p w14:paraId="636DB54D" w14:textId="77777777" w:rsidR="007B001A" w:rsidRDefault="007B001A" w:rsidP="007B001A">
                      <w:pPr>
                        <w:rPr>
                          <w:i/>
                        </w:rPr>
                      </w:pPr>
                    </w:p>
                    <w:p w14:paraId="02D12D5C" w14:textId="4D9B1C03" w:rsidR="007B001A" w:rsidRPr="002B01F6" w:rsidRDefault="007B001A" w:rsidP="007B001A">
                      <w:pPr>
                        <w:spacing w:line="360" w:lineRule="auto"/>
                        <w:jc w:val="center"/>
                        <w:rPr>
                          <w:rFonts w:ascii="Times New Roman" w:hAnsi="Times New Roman"/>
                          <w:sz w:val="16"/>
                          <w:szCs w:val="10"/>
                        </w:rPr>
                      </w:pPr>
                      <w:r>
                        <w:rPr>
                          <w:rFonts w:ascii="Times New Roman" w:hAnsi="Times New Roman"/>
                          <w:sz w:val="28"/>
                        </w:rPr>
                        <w:t>Competition judges and c</w:t>
                      </w:r>
                      <w:r w:rsidRPr="002B01F6">
                        <w:rPr>
                          <w:rFonts w:ascii="Times New Roman" w:hAnsi="Times New Roman"/>
                          <w:sz w:val="28"/>
                        </w:rPr>
                        <w:t xml:space="preserve">apital </w:t>
                      </w:r>
                      <w:r>
                        <w:rPr>
                          <w:rFonts w:ascii="Times New Roman" w:hAnsi="Times New Roman"/>
                          <w:sz w:val="28"/>
                        </w:rPr>
                        <w:t>p</w:t>
                      </w:r>
                      <w:r w:rsidRPr="002B01F6">
                        <w:rPr>
                          <w:rFonts w:ascii="Times New Roman" w:hAnsi="Times New Roman"/>
                          <w:sz w:val="28"/>
                        </w:rPr>
                        <w:t>roviders, by nature, are risk averse and skeptical</w:t>
                      </w:r>
                      <w:r w:rsidR="00C77E88" w:rsidRPr="002B01F6">
                        <w:rPr>
                          <w:rFonts w:ascii="Times New Roman" w:hAnsi="Times New Roman"/>
                          <w:sz w:val="28"/>
                        </w:rPr>
                        <w:t xml:space="preserve">. </w:t>
                      </w:r>
                      <w:r w:rsidRPr="002B01F6">
                        <w:rPr>
                          <w:rFonts w:ascii="Times New Roman" w:hAnsi="Times New Roman"/>
                          <w:sz w:val="28"/>
                        </w:rPr>
                        <w:t>Be Clear, Concise and Convincing.</w:t>
                      </w:r>
                    </w:p>
                    <w:p w14:paraId="2DC5C27E" w14:textId="77777777" w:rsidR="007B001A" w:rsidRPr="002B01F6" w:rsidRDefault="007B001A" w:rsidP="007B001A">
                      <w:pPr>
                        <w:spacing w:line="360" w:lineRule="auto"/>
                        <w:jc w:val="center"/>
                        <w:rPr>
                          <w:rFonts w:ascii="Times New Roman" w:hAnsi="Times New Roman"/>
                        </w:rPr>
                      </w:pPr>
                    </w:p>
                    <w:p w14:paraId="16C32BBA" w14:textId="77777777" w:rsidR="007B001A" w:rsidRPr="002B01F6" w:rsidRDefault="007B001A" w:rsidP="007B001A">
                      <w:pPr>
                        <w:spacing w:line="360" w:lineRule="auto"/>
                        <w:jc w:val="center"/>
                        <w:rPr>
                          <w:rFonts w:ascii="Times New Roman" w:hAnsi="Times New Roman"/>
                          <w:sz w:val="28"/>
                        </w:rPr>
                      </w:pPr>
                      <w:r w:rsidRPr="002B01F6">
                        <w:rPr>
                          <w:rFonts w:ascii="Times New Roman" w:hAnsi="Times New Roman"/>
                          <w:sz w:val="28"/>
                        </w:rPr>
                        <w:t>“The value of a killer technology is zero unless you can show how it can be turned into a profitable business.”</w:t>
                      </w:r>
                      <w:r>
                        <w:rPr>
                          <w:rFonts w:ascii="Times New Roman" w:hAnsi="Times New Roman"/>
                          <w:sz w:val="28"/>
                        </w:rPr>
                        <w:t xml:space="preserve"> </w:t>
                      </w:r>
                      <w:r w:rsidRPr="002B01F6">
                        <w:rPr>
                          <w:rFonts w:ascii="Times New Roman" w:hAnsi="Times New Roman"/>
                          <w:sz w:val="28"/>
                        </w:rPr>
                        <w:t>—  W. Daniel Mothersill</w:t>
                      </w:r>
                    </w:p>
                    <w:p w14:paraId="587141C8" w14:textId="77777777" w:rsidR="007B001A" w:rsidRPr="00287DEC" w:rsidRDefault="007B001A" w:rsidP="007B001A"/>
                    <w:p w14:paraId="0BF56CE0" w14:textId="77777777" w:rsidR="007B001A" w:rsidRDefault="007B001A" w:rsidP="007B001A"/>
                  </w:txbxContent>
                </v:textbox>
              </v:shape>
            </w:pict>
          </mc:Fallback>
        </mc:AlternateContent>
      </w:r>
    </w:p>
    <w:p w14:paraId="0E664DA1" w14:textId="77777777" w:rsidR="007B001A" w:rsidRPr="003E4A1B" w:rsidRDefault="007B001A" w:rsidP="007B001A">
      <w:pPr>
        <w:pStyle w:val="Pageheader"/>
        <w:rPr>
          <w:rFonts w:cs="Arial"/>
        </w:rPr>
      </w:pPr>
    </w:p>
    <w:p w14:paraId="2CB879E1" w14:textId="77777777" w:rsidR="0038418E" w:rsidRPr="00614362" w:rsidRDefault="007B001A" w:rsidP="0038418E">
      <w:pPr>
        <w:pStyle w:val="BodyText"/>
        <w:tabs>
          <w:tab w:val="right" w:pos="10166"/>
        </w:tabs>
        <w:rPr>
          <w:rStyle w:val="Emphasis"/>
        </w:rPr>
      </w:pPr>
      <w:r w:rsidRPr="003E4A1B">
        <w:rPr>
          <w:rFonts w:cs="Arial"/>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37F30730" w14:textId="3C286E14" w:rsidR="007B001A" w:rsidRPr="003E4A1B" w:rsidRDefault="007B001A" w:rsidP="007B001A">
      <w:pPr>
        <w:pStyle w:val="BodyText"/>
        <w:tabs>
          <w:tab w:val="right" w:pos="7920"/>
        </w:tabs>
        <w:rPr>
          <w:rStyle w:val="Emphasis"/>
          <w:sz w:val="20"/>
        </w:rPr>
      </w:pPr>
    </w:p>
    <w:p w14:paraId="0167832D" w14:textId="77777777" w:rsidR="007B001A" w:rsidRPr="003E4A1B" w:rsidRDefault="007B001A" w:rsidP="007B001A">
      <w:pPr>
        <w:spacing w:line="276" w:lineRule="auto"/>
        <w:rPr>
          <w:rStyle w:val="Emphasis"/>
          <w:sz w:val="20"/>
        </w:rPr>
      </w:pPr>
    </w:p>
    <w:p w14:paraId="7B1FF471" w14:textId="09BAEB08" w:rsidR="007B001A" w:rsidRPr="003E4A1B" w:rsidRDefault="001C3B98" w:rsidP="007B001A">
      <w:pPr>
        <w:pStyle w:val="Heading1"/>
        <w:rPr>
          <w:rFonts w:cs="Arial"/>
        </w:rPr>
      </w:pPr>
      <w:bookmarkStart w:id="492" w:name="_Toc203763111"/>
      <w:bookmarkStart w:id="493" w:name="_Toc204630200"/>
      <w:bookmarkStart w:id="494" w:name="_Toc206281976"/>
      <w:r w:rsidRPr="001C3B98">
        <w:rPr>
          <w:szCs w:val="28"/>
        </w:rPr>
        <w:t>3</w:t>
      </w:r>
      <w:r w:rsidRPr="001C3B98">
        <w:rPr>
          <w:spacing w:val="24"/>
          <w:szCs w:val="28"/>
        </w:rPr>
        <w:t>.</w:t>
      </w:r>
      <w:r w:rsidR="007B001A">
        <w:rPr>
          <w:rFonts w:cs="Arial"/>
        </w:rPr>
        <w:t>9</w:t>
      </w:r>
      <w:r w:rsidR="00E10D8B">
        <w:rPr>
          <w:rFonts w:cs="Arial"/>
        </w:rPr>
        <w:t xml:space="preserve">.1 </w:t>
      </w:r>
      <w:r w:rsidR="007B001A" w:rsidRPr="003E4A1B">
        <w:rPr>
          <w:rFonts w:cs="Arial"/>
        </w:rPr>
        <w:t xml:space="preserve">  </w:t>
      </w:r>
      <w:bookmarkStart w:id="495" w:name="ORALPRESENTATIONS"/>
      <w:r w:rsidR="007B001A" w:rsidRPr="003E4A1B">
        <w:rPr>
          <w:rFonts w:cs="Arial"/>
        </w:rPr>
        <w:t xml:space="preserve">Oral </w:t>
      </w:r>
      <w:bookmarkStart w:id="496" w:name="PRESENTATIONS"/>
      <w:r w:rsidR="007B001A">
        <w:rPr>
          <w:rFonts w:cs="Arial"/>
        </w:rPr>
        <w:t>Presentation</w:t>
      </w:r>
      <w:r w:rsidR="007B001A" w:rsidRPr="003E4A1B">
        <w:rPr>
          <w:rFonts w:cs="Arial"/>
        </w:rPr>
        <w:t>s</w:t>
      </w:r>
      <w:bookmarkEnd w:id="492"/>
      <w:bookmarkEnd w:id="493"/>
      <w:bookmarkEnd w:id="494"/>
      <w:bookmarkEnd w:id="495"/>
      <w:bookmarkEnd w:id="496"/>
    </w:p>
    <w:p w14:paraId="13F17B81" w14:textId="77777777" w:rsidR="007B001A" w:rsidRPr="003E4A1B" w:rsidRDefault="007B001A" w:rsidP="007B001A">
      <w:pPr>
        <w:rPr>
          <w:rFonts w:cs="Arial"/>
        </w:rPr>
      </w:pPr>
    </w:p>
    <w:p w14:paraId="321BCAD2" w14:textId="77777777" w:rsidR="007B001A" w:rsidRPr="003E4A1B" w:rsidRDefault="007B001A" w:rsidP="007B001A">
      <w:pPr>
        <w:rPr>
          <w:rFonts w:cs="Arial"/>
          <w:b/>
        </w:rPr>
      </w:pPr>
    </w:p>
    <w:p w14:paraId="6F40B4A6" w14:textId="77777777" w:rsidR="007B001A" w:rsidRPr="003E4A1B" w:rsidRDefault="007B001A" w:rsidP="007B001A">
      <w:pPr>
        <w:spacing w:line="276" w:lineRule="auto"/>
        <w:jc w:val="center"/>
        <w:rPr>
          <w:rFonts w:cs="Arial"/>
          <w:sz w:val="22"/>
        </w:rPr>
      </w:pPr>
      <w:r w:rsidRPr="003E4A1B">
        <w:rPr>
          <w:rFonts w:cs="Arial"/>
          <w:sz w:val="22"/>
        </w:rPr>
        <w:t xml:space="preserve">There are several levels (in </w:t>
      </w:r>
      <w:r>
        <w:rPr>
          <w:rFonts w:cs="Arial"/>
          <w:sz w:val="22"/>
        </w:rPr>
        <w:t>terms of detail and time length</w:t>
      </w:r>
      <w:r w:rsidRPr="003E4A1B">
        <w:rPr>
          <w:rFonts w:cs="Arial"/>
          <w:sz w:val="22"/>
        </w:rPr>
        <w:t>) of oral presentations to investors.</w:t>
      </w:r>
    </w:p>
    <w:p w14:paraId="205F46C2" w14:textId="77777777" w:rsidR="007B001A" w:rsidRPr="003E4A1B" w:rsidRDefault="007B001A" w:rsidP="007B001A">
      <w:pPr>
        <w:spacing w:before="120" w:line="276" w:lineRule="auto"/>
        <w:jc w:val="center"/>
        <w:rPr>
          <w:rFonts w:cs="Arial"/>
          <w:b/>
          <w:sz w:val="14"/>
        </w:rPr>
      </w:pPr>
    </w:p>
    <w:p w14:paraId="022A3D19" w14:textId="77777777" w:rsidR="007B001A" w:rsidRPr="003E4A1B" w:rsidRDefault="007B001A" w:rsidP="007B001A">
      <w:pPr>
        <w:pStyle w:val="BulletedList"/>
        <w:numPr>
          <w:ilvl w:val="0"/>
          <w:numId w:val="0"/>
        </w:numPr>
        <w:spacing w:after="0" w:line="276" w:lineRule="auto"/>
        <w:jc w:val="both"/>
        <w:rPr>
          <w:rStyle w:val="Heading2Char"/>
        </w:rPr>
      </w:pPr>
      <w:r w:rsidRPr="003E4A1B">
        <w:rPr>
          <w:rStyle w:val="Heading2Char"/>
        </w:rPr>
        <w:t xml:space="preserve">1.  Elevator Pitch </w:t>
      </w:r>
    </w:p>
    <w:p w14:paraId="29769989" w14:textId="77777777" w:rsidR="007B001A" w:rsidRPr="003E4A1B" w:rsidRDefault="007B001A" w:rsidP="007B001A">
      <w:pPr>
        <w:pStyle w:val="BulletedList"/>
        <w:numPr>
          <w:ilvl w:val="0"/>
          <w:numId w:val="0"/>
        </w:numPr>
        <w:spacing w:after="0" w:line="276" w:lineRule="auto"/>
        <w:jc w:val="both"/>
        <w:rPr>
          <w:rStyle w:val="Heading2Char"/>
          <w:sz w:val="8"/>
        </w:rPr>
      </w:pPr>
    </w:p>
    <w:p w14:paraId="45ECF21D" w14:textId="4716BAED" w:rsidR="007B001A" w:rsidRPr="003E4A1B" w:rsidRDefault="007B001A" w:rsidP="007B001A">
      <w:pPr>
        <w:pStyle w:val="BulletedList"/>
        <w:numPr>
          <w:ilvl w:val="0"/>
          <w:numId w:val="0"/>
        </w:numPr>
        <w:spacing w:after="0" w:line="276" w:lineRule="auto"/>
        <w:jc w:val="both"/>
        <w:rPr>
          <w:rFonts w:cs="Arial"/>
          <w:sz w:val="20"/>
        </w:rPr>
      </w:pPr>
      <w:r>
        <w:rPr>
          <w:rStyle w:val="Heading2Char"/>
          <w:b w:val="0"/>
        </w:rPr>
        <w:t>EIGHT-</w:t>
      </w:r>
      <w:r w:rsidRPr="003E4A1B">
        <w:rPr>
          <w:rStyle w:val="Heading2Char"/>
          <w:b w:val="0"/>
        </w:rPr>
        <w:t>SECOND SOUND BITE</w:t>
      </w:r>
      <w:r w:rsidRPr="003E4A1B">
        <w:rPr>
          <w:rFonts w:cs="Arial"/>
          <w:sz w:val="20"/>
        </w:rPr>
        <w:t xml:space="preserve">. </w:t>
      </w:r>
      <w:r>
        <w:rPr>
          <w:rFonts w:cs="Arial"/>
          <w:sz w:val="20"/>
        </w:rPr>
        <w:t>T</w:t>
      </w:r>
      <w:r w:rsidRPr="003E4A1B">
        <w:rPr>
          <w:rFonts w:cs="Arial"/>
          <w:sz w:val="20"/>
        </w:rPr>
        <w:t>his is a statement about your investment opportunity that</w:t>
      </w:r>
      <w:r>
        <w:rPr>
          <w:rFonts w:cs="Arial"/>
          <w:sz w:val="20"/>
        </w:rPr>
        <w:t xml:space="preserve"> you can get out in one breath.</w:t>
      </w:r>
      <w:r w:rsidRPr="003E4A1B">
        <w:rPr>
          <w:rFonts w:cs="Arial"/>
          <w:sz w:val="20"/>
        </w:rPr>
        <w:t xml:space="preserve"> The place to use this is at a business-networking event where s</w:t>
      </w:r>
      <w:r>
        <w:rPr>
          <w:rFonts w:cs="Arial"/>
          <w:sz w:val="20"/>
        </w:rPr>
        <w:t xml:space="preserve">omeone asks, “What do you do?”  </w:t>
      </w:r>
      <w:r w:rsidRPr="003E4A1B">
        <w:rPr>
          <w:rFonts w:cs="Arial"/>
          <w:sz w:val="20"/>
        </w:rPr>
        <w:t>You never know who you might meet, so assume everyone you talk to is</w:t>
      </w:r>
      <w:r>
        <w:rPr>
          <w:rFonts w:cs="Arial"/>
          <w:sz w:val="20"/>
        </w:rPr>
        <w:t xml:space="preserve"> a potential</w:t>
      </w:r>
      <w:r w:rsidRPr="003E4A1B">
        <w:rPr>
          <w:rFonts w:cs="Arial"/>
          <w:sz w:val="20"/>
        </w:rPr>
        <w:t xml:space="preserve"> investor or knows someone who is</w:t>
      </w:r>
      <w:r>
        <w:rPr>
          <w:rFonts w:cs="Arial"/>
          <w:sz w:val="20"/>
        </w:rPr>
        <w:t xml:space="preserve">. </w:t>
      </w:r>
      <w:r w:rsidRPr="003E4A1B">
        <w:rPr>
          <w:rFonts w:cs="Arial"/>
          <w:sz w:val="20"/>
        </w:rPr>
        <w:t>A brief but engaging introduction about what you do is also valuable when recruiting employees or clients</w:t>
      </w:r>
      <w:r w:rsidR="00CB66CB" w:rsidRPr="003E4A1B">
        <w:rPr>
          <w:rFonts w:cs="Arial"/>
          <w:sz w:val="20"/>
        </w:rPr>
        <w:t xml:space="preserve">. </w:t>
      </w:r>
    </w:p>
    <w:p w14:paraId="2E112F1C" w14:textId="0528597B" w:rsidR="007B001A" w:rsidRPr="003E4A1B" w:rsidRDefault="007B001A" w:rsidP="007B001A">
      <w:pPr>
        <w:pStyle w:val="BulletedList"/>
        <w:numPr>
          <w:ilvl w:val="0"/>
          <w:numId w:val="0"/>
        </w:numPr>
        <w:spacing w:before="120" w:after="0" w:line="276" w:lineRule="auto"/>
        <w:jc w:val="both"/>
        <w:rPr>
          <w:rFonts w:cs="Arial"/>
          <w:sz w:val="20"/>
        </w:rPr>
      </w:pPr>
      <w:r w:rsidRPr="003E4A1B">
        <w:rPr>
          <w:rFonts w:cs="Arial"/>
          <w:sz w:val="20"/>
        </w:rPr>
        <w:t>No one writes a check in an elevator</w:t>
      </w:r>
      <w:r w:rsidR="00CB66CB" w:rsidRPr="003E4A1B">
        <w:rPr>
          <w:rFonts w:cs="Arial"/>
          <w:sz w:val="20"/>
        </w:rPr>
        <w:t xml:space="preserve">. </w:t>
      </w:r>
      <w:r w:rsidRPr="003E4A1B">
        <w:rPr>
          <w:rFonts w:cs="Arial"/>
          <w:sz w:val="20"/>
        </w:rPr>
        <w:t xml:space="preserve">The sole purpose of the elevator pitch is to </w:t>
      </w:r>
      <w:r w:rsidRPr="003E4A1B">
        <w:rPr>
          <w:rFonts w:cs="Arial"/>
          <w:i/>
          <w:sz w:val="20"/>
        </w:rPr>
        <w:t xml:space="preserve">pique the interest of the </w:t>
      </w:r>
      <w:r w:rsidR="00EE1CA7" w:rsidRPr="003E4A1B">
        <w:rPr>
          <w:rFonts w:cs="Arial"/>
          <w:i/>
          <w:sz w:val="20"/>
        </w:rPr>
        <w:t>investor,</w:t>
      </w:r>
      <w:r w:rsidRPr="003E4A1B">
        <w:rPr>
          <w:rFonts w:cs="Arial"/>
          <w:i/>
          <w:sz w:val="20"/>
        </w:rPr>
        <w:t xml:space="preserve"> </w:t>
      </w:r>
      <w:r w:rsidRPr="003E4A1B">
        <w:rPr>
          <w:rFonts w:cs="Arial"/>
          <w:sz w:val="20"/>
        </w:rPr>
        <w:t xml:space="preserve">so they want more information. Success </w:t>
      </w:r>
      <w:r>
        <w:rPr>
          <w:rFonts w:cs="Arial"/>
          <w:sz w:val="20"/>
        </w:rPr>
        <w:t xml:space="preserve">is these brief encounters </w:t>
      </w:r>
      <w:r w:rsidRPr="003E4A1B">
        <w:rPr>
          <w:rFonts w:cs="Arial"/>
          <w:sz w:val="20"/>
        </w:rPr>
        <w:t>is an exchange of business cards and an offer for you to call and set up an appointment for an in-depth interview.</w:t>
      </w:r>
    </w:p>
    <w:p w14:paraId="64490037" w14:textId="77777777" w:rsidR="007B001A" w:rsidRPr="003E4A1B" w:rsidRDefault="007B001A" w:rsidP="007B001A">
      <w:pPr>
        <w:pStyle w:val="BulletedList"/>
        <w:numPr>
          <w:ilvl w:val="0"/>
          <w:numId w:val="0"/>
        </w:numPr>
        <w:spacing w:after="0" w:line="276" w:lineRule="auto"/>
        <w:jc w:val="both"/>
        <w:rPr>
          <w:rFonts w:cs="Arial"/>
          <w:sz w:val="12"/>
        </w:rPr>
      </w:pPr>
    </w:p>
    <w:p w14:paraId="5F9A1CEA" w14:textId="4F72ACDB" w:rsidR="007B001A" w:rsidRPr="003E4A1B" w:rsidRDefault="007B001A" w:rsidP="007B001A">
      <w:pPr>
        <w:pStyle w:val="BulletedList"/>
        <w:numPr>
          <w:ilvl w:val="0"/>
          <w:numId w:val="0"/>
        </w:numPr>
        <w:spacing w:after="0" w:line="276" w:lineRule="auto"/>
        <w:jc w:val="both"/>
        <w:rPr>
          <w:rFonts w:cs="Arial"/>
          <w:sz w:val="20"/>
        </w:rPr>
      </w:pPr>
      <w:r w:rsidRPr="003E4A1B">
        <w:rPr>
          <w:rFonts w:cs="Arial"/>
          <w:sz w:val="20"/>
        </w:rPr>
        <w:t>The elevator pitc</w:t>
      </w:r>
      <w:r>
        <w:rPr>
          <w:rFonts w:cs="Arial"/>
          <w:sz w:val="20"/>
        </w:rPr>
        <w:t>h forces you to achieve clarity.</w:t>
      </w:r>
      <w:r w:rsidRPr="003E4A1B">
        <w:rPr>
          <w:rFonts w:cs="Arial"/>
          <w:sz w:val="20"/>
        </w:rPr>
        <w:t xml:space="preserve"> At a minimum,</w:t>
      </w:r>
      <w:r>
        <w:rPr>
          <w:rFonts w:cs="Arial"/>
          <w:sz w:val="20"/>
        </w:rPr>
        <w:t xml:space="preserve"> the pitch should include YOUR</w:t>
      </w:r>
      <w:r w:rsidRPr="003E4A1B">
        <w:rPr>
          <w:rFonts w:cs="Arial"/>
          <w:sz w:val="20"/>
        </w:rPr>
        <w:t xml:space="preserve"> </w:t>
      </w:r>
      <w:r w:rsidRPr="003E4A1B">
        <w:rPr>
          <w:rFonts w:cs="Arial"/>
          <w:i/>
          <w:sz w:val="20"/>
        </w:rPr>
        <w:t>NAME, COMPANY NAME, PROBLEM, and YOUR SOLUTION</w:t>
      </w:r>
      <w:r w:rsidR="00CB66CB" w:rsidRPr="003E4A1B">
        <w:rPr>
          <w:rFonts w:cs="Arial"/>
          <w:sz w:val="20"/>
        </w:rPr>
        <w:t xml:space="preserve">. </w:t>
      </w:r>
    </w:p>
    <w:p w14:paraId="36541C2B" w14:textId="77777777" w:rsidR="007B001A" w:rsidRPr="003E4A1B" w:rsidRDefault="007B001A" w:rsidP="007B001A">
      <w:pPr>
        <w:pStyle w:val="BulletedList"/>
        <w:numPr>
          <w:ilvl w:val="0"/>
          <w:numId w:val="0"/>
        </w:numPr>
        <w:spacing w:after="0" w:line="276" w:lineRule="auto"/>
        <w:jc w:val="both"/>
        <w:rPr>
          <w:rFonts w:cs="Arial"/>
          <w:sz w:val="8"/>
        </w:rPr>
      </w:pPr>
    </w:p>
    <w:p w14:paraId="53C96B52" w14:textId="77777777" w:rsidR="007B001A" w:rsidRPr="003E4A1B" w:rsidRDefault="007B001A" w:rsidP="007B001A">
      <w:pPr>
        <w:pStyle w:val="BulletedList"/>
        <w:numPr>
          <w:ilvl w:val="0"/>
          <w:numId w:val="0"/>
        </w:numPr>
        <w:spacing w:after="0" w:line="276" w:lineRule="auto"/>
        <w:jc w:val="both"/>
        <w:rPr>
          <w:rFonts w:cs="Arial"/>
          <w:sz w:val="20"/>
        </w:rPr>
      </w:pPr>
      <w:r w:rsidRPr="003E4A1B">
        <w:rPr>
          <w:rFonts w:cs="Arial"/>
          <w:sz w:val="20"/>
        </w:rPr>
        <w:t xml:space="preserve">The elevator pitch should be memorized and rehearsed enough so that you can give it without it sounding rehearsed. You never know where you might meet a potential investor: at a cocktail reception, football game, even in an elevator. An 8-second elevator pitch might sound like this: </w:t>
      </w:r>
    </w:p>
    <w:p w14:paraId="7127107D" w14:textId="77777777" w:rsidR="007B001A"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sidRPr="003E4A1B">
        <w:rPr>
          <w:rFonts w:cs="Arial"/>
          <w:i/>
          <w:iCs/>
          <w:sz w:val="20"/>
        </w:rPr>
        <w:t xml:space="preserve">“Sugarcoate </w:t>
      </w:r>
      <w:r>
        <w:rPr>
          <w:rFonts w:cs="Arial"/>
          <w:i/>
          <w:iCs/>
          <w:sz w:val="20"/>
        </w:rPr>
        <w:t>S</w:t>
      </w:r>
      <w:r w:rsidRPr="003E4A1B">
        <w:rPr>
          <w:rFonts w:cs="Arial"/>
          <w:i/>
          <w:iCs/>
          <w:sz w:val="20"/>
        </w:rPr>
        <w:t>ystems reduce</w:t>
      </w:r>
      <w:r>
        <w:rPr>
          <w:rFonts w:cs="Arial"/>
          <w:i/>
          <w:iCs/>
          <w:sz w:val="20"/>
        </w:rPr>
        <w:t>s</w:t>
      </w:r>
      <w:r w:rsidRPr="003E4A1B">
        <w:rPr>
          <w:rFonts w:cs="Arial"/>
          <w:i/>
          <w:iCs/>
          <w:sz w:val="20"/>
        </w:rPr>
        <w:t xml:space="preserve"> the time to bring new drugs to market by 20%.”</w:t>
      </w:r>
    </w:p>
    <w:p w14:paraId="02B0743D" w14:textId="77777777" w:rsidR="007B001A"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flameproof fabrics for aircraft interiors.”</w:t>
      </w:r>
    </w:p>
    <w:p w14:paraId="46680022" w14:textId="77777777" w:rsidR="007B001A" w:rsidRPr="003E4A1B" w:rsidRDefault="007B001A" w:rsidP="007B001A">
      <w:pPr>
        <w:pStyle w:val="BulletedList"/>
        <w:numPr>
          <w:ilvl w:val="0"/>
          <w:numId w:val="0"/>
        </w:numPr>
        <w:tabs>
          <w:tab w:val="num" w:pos="720"/>
          <w:tab w:val="left" w:pos="7920"/>
        </w:tabs>
        <w:spacing w:before="120" w:after="0" w:line="276" w:lineRule="auto"/>
        <w:ind w:left="720" w:right="1440"/>
        <w:rPr>
          <w:rFonts w:cs="Arial"/>
          <w:i/>
          <w:iCs/>
          <w:sz w:val="20"/>
        </w:rPr>
      </w:pPr>
      <w:r>
        <w:rPr>
          <w:rFonts w:cs="Arial"/>
          <w:i/>
          <w:iCs/>
          <w:sz w:val="20"/>
        </w:rPr>
        <w:t>“We make cupcake decorating kits for children’s birthday parties.”</w:t>
      </w:r>
    </w:p>
    <w:p w14:paraId="1ED9E622" w14:textId="77777777" w:rsidR="007B001A" w:rsidRPr="003E4A1B" w:rsidRDefault="007B001A" w:rsidP="007B001A">
      <w:pPr>
        <w:spacing w:line="276" w:lineRule="auto"/>
        <w:jc w:val="both"/>
        <w:rPr>
          <w:rFonts w:cs="Arial"/>
          <w:sz w:val="8"/>
        </w:rPr>
      </w:pPr>
    </w:p>
    <w:p w14:paraId="285E5F4D" w14:textId="77777777" w:rsidR="007B001A" w:rsidRPr="003E4A1B" w:rsidRDefault="007B001A" w:rsidP="007B001A">
      <w:pPr>
        <w:autoSpaceDE w:val="0"/>
        <w:autoSpaceDN w:val="0"/>
        <w:adjustRightInd w:val="0"/>
        <w:spacing w:line="276" w:lineRule="auto"/>
        <w:jc w:val="both"/>
        <w:rPr>
          <w:rFonts w:cs="Arial"/>
        </w:rPr>
      </w:pPr>
      <w:r w:rsidRPr="003E4A1B">
        <w:rPr>
          <w:rFonts w:cs="Arial"/>
        </w:rPr>
        <w:t xml:space="preserve">You </w:t>
      </w:r>
      <w:r>
        <w:rPr>
          <w:rFonts w:cs="Arial"/>
        </w:rPr>
        <w:t>need</w:t>
      </w:r>
      <w:r w:rsidRPr="003E4A1B">
        <w:rPr>
          <w:rFonts w:cs="Arial"/>
        </w:rPr>
        <w:t xml:space="preserve"> to convey all the essential information </w:t>
      </w:r>
      <w:r>
        <w:rPr>
          <w:rFonts w:cs="Arial"/>
        </w:rPr>
        <w:t>in a</w:t>
      </w:r>
      <w:r w:rsidRPr="003E4A1B">
        <w:rPr>
          <w:rFonts w:cs="Arial"/>
        </w:rPr>
        <w:t xml:space="preserve"> </w:t>
      </w:r>
      <w:r w:rsidRPr="003E4A1B">
        <w:rPr>
          <w:rFonts w:cs="Arial"/>
          <w:b/>
          <w:i/>
        </w:rPr>
        <w:t xml:space="preserve">clear, concise, credible, </w:t>
      </w:r>
      <w:r w:rsidRPr="003E4A1B">
        <w:rPr>
          <w:rFonts w:cs="Arial"/>
        </w:rPr>
        <w:t>and</w:t>
      </w:r>
      <w:r w:rsidRPr="003E4A1B">
        <w:rPr>
          <w:rFonts w:cs="Arial"/>
          <w:b/>
          <w:i/>
        </w:rPr>
        <w:t xml:space="preserve"> convincing</w:t>
      </w:r>
      <w:r w:rsidRPr="003E4A1B">
        <w:rPr>
          <w:rFonts w:cs="Arial"/>
        </w:rPr>
        <w:t xml:space="preserve"> manner that </w:t>
      </w:r>
      <w:r w:rsidRPr="00721A67">
        <w:rPr>
          <w:rFonts w:cs="Arial"/>
        </w:rPr>
        <w:t>is</w:t>
      </w:r>
      <w:r w:rsidRPr="00721A67">
        <w:rPr>
          <w:rFonts w:cs="Arial"/>
          <w:i/>
        </w:rPr>
        <w:t xml:space="preserve"> also</w:t>
      </w:r>
      <w:r>
        <w:rPr>
          <w:rFonts w:cs="Arial"/>
          <w:b/>
          <w:i/>
        </w:rPr>
        <w:t xml:space="preserve"> natural</w:t>
      </w:r>
      <w:r w:rsidRPr="003E4A1B">
        <w:rPr>
          <w:rFonts w:cs="Arial"/>
          <w:b/>
          <w:i/>
        </w:rPr>
        <w:t xml:space="preserve"> </w:t>
      </w:r>
      <w:r>
        <w:rPr>
          <w:rFonts w:cs="Arial"/>
        </w:rPr>
        <w:t>but</w:t>
      </w:r>
      <w:r w:rsidRPr="003E4A1B">
        <w:rPr>
          <w:rFonts w:cs="Arial"/>
        </w:rPr>
        <w:t xml:space="preserve"> </w:t>
      </w:r>
      <w:r w:rsidRPr="003E4A1B">
        <w:rPr>
          <w:rFonts w:cs="Arial"/>
          <w:b/>
          <w:i/>
        </w:rPr>
        <w:t>passionate</w:t>
      </w:r>
      <w:r w:rsidRPr="003E4A1B">
        <w:rPr>
          <w:rFonts w:cs="Arial"/>
        </w:rPr>
        <w:t>.</w:t>
      </w:r>
    </w:p>
    <w:p w14:paraId="477AC23F" w14:textId="77777777" w:rsidR="007B001A" w:rsidRPr="003E4A1B" w:rsidRDefault="007B001A" w:rsidP="007B001A">
      <w:pPr>
        <w:autoSpaceDE w:val="0"/>
        <w:autoSpaceDN w:val="0"/>
        <w:adjustRightInd w:val="0"/>
        <w:spacing w:line="276" w:lineRule="auto"/>
        <w:jc w:val="both"/>
        <w:rPr>
          <w:rFonts w:cs="Arial"/>
          <w:sz w:val="12"/>
        </w:rPr>
      </w:pPr>
    </w:p>
    <w:p w14:paraId="4B7ACA58" w14:textId="77777777" w:rsidR="007B001A" w:rsidRPr="003E4A1B" w:rsidRDefault="007B001A" w:rsidP="007B001A">
      <w:pPr>
        <w:autoSpaceDE w:val="0"/>
        <w:autoSpaceDN w:val="0"/>
        <w:adjustRightInd w:val="0"/>
        <w:spacing w:line="276" w:lineRule="auto"/>
        <w:jc w:val="both"/>
        <w:rPr>
          <w:rFonts w:cs="Arial"/>
        </w:rPr>
      </w:pPr>
      <w:r w:rsidRPr="003E4A1B">
        <w:rPr>
          <w:rFonts w:cs="Arial"/>
        </w:rPr>
        <w:t>For more on mastering the elevator pitch see...</w:t>
      </w:r>
    </w:p>
    <w:p w14:paraId="40B17B8B" w14:textId="77777777" w:rsidR="007B001A" w:rsidRPr="003E4A1B" w:rsidRDefault="007B001A" w:rsidP="007B001A">
      <w:pPr>
        <w:spacing w:line="276" w:lineRule="auto"/>
        <w:jc w:val="both"/>
        <w:rPr>
          <w:rFonts w:cs="Arial"/>
        </w:rPr>
      </w:pPr>
      <w:hyperlink r:id="rId680" w:history="1">
        <w:r w:rsidRPr="003E4A1B">
          <w:rPr>
            <w:rStyle w:val="Hyperlink"/>
            <w:rFonts w:cs="Arial"/>
          </w:rPr>
          <w:t>http://www.inc.com/guides/2010/05/mastering-business-elevator-pitch.html</w:t>
        </w:r>
      </w:hyperlink>
      <w:r w:rsidRPr="003E4A1B">
        <w:rPr>
          <w:rFonts w:cs="Arial"/>
        </w:rPr>
        <w:t xml:space="preserve">. </w:t>
      </w:r>
    </w:p>
    <w:p w14:paraId="73DD5AB6" w14:textId="77777777" w:rsidR="007B001A" w:rsidRPr="00721A67" w:rsidRDefault="007B001A" w:rsidP="007B001A">
      <w:pPr>
        <w:autoSpaceDE w:val="0"/>
        <w:autoSpaceDN w:val="0"/>
        <w:adjustRightInd w:val="0"/>
        <w:spacing w:line="276" w:lineRule="auto"/>
        <w:jc w:val="both"/>
        <w:rPr>
          <w:rFonts w:cs="Arial"/>
          <w:b/>
          <w:bCs/>
          <w:sz w:val="24"/>
          <w:szCs w:val="36"/>
        </w:rPr>
      </w:pPr>
    </w:p>
    <w:p w14:paraId="0DEDE272" w14:textId="1E205C7E" w:rsidR="007B001A" w:rsidRPr="003E4A1B" w:rsidRDefault="007B001A" w:rsidP="007B001A">
      <w:pPr>
        <w:autoSpaceDE w:val="0"/>
        <w:autoSpaceDN w:val="0"/>
        <w:adjustRightInd w:val="0"/>
        <w:spacing w:line="276" w:lineRule="auto"/>
        <w:jc w:val="both"/>
        <w:rPr>
          <w:rFonts w:cs="Arial"/>
          <w:bCs/>
        </w:rPr>
      </w:pPr>
      <w:r w:rsidRPr="003E4A1B">
        <w:rPr>
          <w:rStyle w:val="Heading2Char"/>
          <w:b w:val="0"/>
          <w:szCs w:val="24"/>
        </w:rPr>
        <w:t>30-to-60-SECOND</w:t>
      </w:r>
      <w:r w:rsidRPr="003E4A1B">
        <w:rPr>
          <w:rStyle w:val="Heading2Char"/>
          <w:szCs w:val="24"/>
        </w:rPr>
        <w:t xml:space="preserve"> </w:t>
      </w:r>
      <w:r>
        <w:rPr>
          <w:rStyle w:val="Heading2Char"/>
          <w:b w:val="0"/>
          <w:szCs w:val="24"/>
        </w:rPr>
        <w:t>PITCH</w:t>
      </w:r>
      <w:r>
        <w:rPr>
          <w:rFonts w:cs="Arial"/>
          <w:bCs/>
        </w:rPr>
        <w:t xml:space="preserve"> (without audiovisuals</w:t>
      </w:r>
      <w:r w:rsidRPr="003E4A1B">
        <w:rPr>
          <w:rFonts w:cs="Arial"/>
          <w:bCs/>
        </w:rPr>
        <w:t>).</w:t>
      </w:r>
      <w:r>
        <w:rPr>
          <w:rFonts w:cs="Arial"/>
          <w:bCs/>
        </w:rPr>
        <w:t xml:space="preserve"> </w:t>
      </w:r>
      <w:r w:rsidRPr="003E4A1B">
        <w:rPr>
          <w:rFonts w:cs="Arial"/>
          <w:bCs/>
        </w:rPr>
        <w:t>You will probably be one of many presenters, so be memorable</w:t>
      </w:r>
      <w:r w:rsidR="00CB66CB">
        <w:rPr>
          <w:rFonts w:cs="Arial"/>
          <w:bCs/>
        </w:rPr>
        <w:t xml:space="preserve">. </w:t>
      </w:r>
      <w:r>
        <w:rPr>
          <w:rFonts w:cs="Arial"/>
          <w:bCs/>
        </w:rPr>
        <w:t xml:space="preserve">State your name and company </w:t>
      </w:r>
      <w:r w:rsidRPr="00DC3D19">
        <w:rPr>
          <w:rFonts w:cs="Arial"/>
          <w:bCs/>
          <w:i/>
          <w:iCs/>
        </w:rPr>
        <w:t>name slowly and distinctly</w:t>
      </w:r>
      <w:r>
        <w:rPr>
          <w:rFonts w:cs="Arial"/>
          <w:bCs/>
          <w:i/>
          <w:iCs/>
        </w:rPr>
        <w:t xml:space="preserve"> </w:t>
      </w:r>
      <w:r>
        <w:rPr>
          <w:rFonts w:cs="Arial"/>
          <w:bCs/>
        </w:rPr>
        <w:t xml:space="preserve">at the beginning and end of your talk. </w:t>
      </w:r>
      <w:r w:rsidRPr="003E4A1B">
        <w:rPr>
          <w:rFonts w:cs="Arial"/>
          <w:bCs/>
        </w:rPr>
        <w:t xml:space="preserve">Consider opening with a dramatic statement to capture the attention of the audience. </w:t>
      </w:r>
      <w:r>
        <w:rPr>
          <w:rFonts w:cs="Arial"/>
          <w:bCs/>
        </w:rPr>
        <w:t xml:space="preserve">Address the following points:  </w:t>
      </w:r>
    </w:p>
    <w:p w14:paraId="7A14D94C" w14:textId="77777777" w:rsidR="007B001A" w:rsidRPr="003E4A1B" w:rsidRDefault="007B001A" w:rsidP="007B001A">
      <w:pPr>
        <w:autoSpaceDE w:val="0"/>
        <w:autoSpaceDN w:val="0"/>
        <w:adjustRightInd w:val="0"/>
        <w:spacing w:line="276" w:lineRule="auto"/>
        <w:jc w:val="both"/>
        <w:rPr>
          <w:rFonts w:cs="Arial"/>
          <w:bCs/>
          <w:sz w:val="6"/>
        </w:rPr>
      </w:pPr>
    </w:p>
    <w:p w14:paraId="0CE1270F"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B</w:t>
      </w:r>
      <w:r w:rsidRPr="003E4A1B">
        <w:t>ig idea (cust</w:t>
      </w:r>
      <w:r>
        <w:t>omer problem and your solution) (</w:t>
      </w:r>
      <w:r w:rsidRPr="00DC3D19">
        <w:rPr>
          <w:i/>
          <w:iCs/>
        </w:rPr>
        <w:t>1 or 2 sentences</w:t>
      </w:r>
      <w:r>
        <w:t>)</w:t>
      </w:r>
    </w:p>
    <w:p w14:paraId="34A41409"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Status of the idea or business (</w:t>
      </w:r>
      <w:r w:rsidRPr="00DC3D19">
        <w:rPr>
          <w:i/>
          <w:iCs/>
        </w:rPr>
        <w:t>1 brief sentence</w:t>
      </w:r>
      <w:r>
        <w:t>)</w:t>
      </w:r>
    </w:p>
    <w:p w14:paraId="15A16FD8"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R</w:t>
      </w:r>
      <w:r w:rsidRPr="003E4A1B">
        <w:t>evenue mode</w:t>
      </w:r>
      <w:r>
        <w:t>l (e-commerce, wholesale, etc.) (</w:t>
      </w:r>
      <w:r w:rsidRPr="00DC3D19">
        <w:rPr>
          <w:i/>
          <w:iCs/>
        </w:rPr>
        <w:t>1 sentence</w:t>
      </w:r>
      <w:r>
        <w:t>)</w:t>
      </w:r>
    </w:p>
    <w:p w14:paraId="6D4C6B63" w14:textId="792E7287" w:rsidR="007B001A" w:rsidRDefault="007B001A" w:rsidP="00F34A03">
      <w:pPr>
        <w:pStyle w:val="ListParagraph"/>
        <w:numPr>
          <w:ilvl w:val="4"/>
          <w:numId w:val="60"/>
        </w:numPr>
        <w:autoSpaceDE w:val="0"/>
        <w:autoSpaceDN w:val="0"/>
        <w:adjustRightInd w:val="0"/>
        <w:spacing w:after="60"/>
        <w:ind w:left="360" w:firstLine="0"/>
        <w:contextualSpacing w:val="0"/>
        <w:jc w:val="both"/>
      </w:pPr>
      <w:r>
        <w:t>Sales potential (justify expectations) (</w:t>
      </w:r>
      <w:r w:rsidRPr="00DC3D19">
        <w:rPr>
          <w:i/>
          <w:iCs/>
        </w:rPr>
        <w:t>1 sentence</w:t>
      </w:r>
      <w:r>
        <w:t>)</w:t>
      </w:r>
    </w:p>
    <w:p w14:paraId="27C09E77"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C</w:t>
      </w:r>
      <w:r w:rsidRPr="003E4A1B">
        <w:t>ompetition and why do you believe you have</w:t>
      </w:r>
      <w:r>
        <w:t xml:space="preserve"> </w:t>
      </w:r>
      <w:r>
        <w:rPr>
          <w:lang w:val="en-US"/>
        </w:rPr>
        <w:t>an</w:t>
      </w:r>
      <w:r>
        <w:t xml:space="preserve"> advantage (2 sentences)</w:t>
      </w:r>
    </w:p>
    <w:p w14:paraId="238C0B7B" w14:textId="77777777" w:rsidR="007B001A" w:rsidRPr="003E4A1B" w:rsidRDefault="007B001A" w:rsidP="00F34A03">
      <w:pPr>
        <w:pStyle w:val="ListParagraph"/>
        <w:numPr>
          <w:ilvl w:val="4"/>
          <w:numId w:val="60"/>
        </w:numPr>
        <w:autoSpaceDE w:val="0"/>
        <w:autoSpaceDN w:val="0"/>
        <w:adjustRightInd w:val="0"/>
        <w:spacing w:after="60"/>
        <w:ind w:left="360" w:firstLine="0"/>
        <w:contextualSpacing w:val="0"/>
        <w:jc w:val="both"/>
      </w:pPr>
      <w:r>
        <w:t>R</w:t>
      </w:r>
      <w:r w:rsidRPr="003E4A1B">
        <w:t>ock stars are on t</w:t>
      </w:r>
      <w:r>
        <w:t>he team who will ensure success (</w:t>
      </w:r>
      <w:r w:rsidRPr="00DC3D19">
        <w:rPr>
          <w:i/>
          <w:iCs/>
        </w:rPr>
        <w:t>2 sentences</w:t>
      </w:r>
      <w:r>
        <w:t>)</w:t>
      </w:r>
    </w:p>
    <w:p w14:paraId="4EA135C4" w14:textId="77777777" w:rsidR="007B001A" w:rsidRDefault="007B001A" w:rsidP="00F34A03">
      <w:pPr>
        <w:pStyle w:val="ListParagraph"/>
        <w:numPr>
          <w:ilvl w:val="4"/>
          <w:numId w:val="60"/>
        </w:numPr>
        <w:autoSpaceDE w:val="0"/>
        <w:autoSpaceDN w:val="0"/>
        <w:adjustRightInd w:val="0"/>
        <w:spacing w:after="60"/>
        <w:ind w:left="720"/>
        <w:contextualSpacing w:val="0"/>
      </w:pPr>
      <w:r>
        <w:t>Personal</w:t>
      </w:r>
      <w:r w:rsidRPr="003E4A1B">
        <w:t xml:space="preserve"> </w:t>
      </w:r>
      <w:r>
        <w:t>goal (</w:t>
      </w:r>
      <w:r w:rsidRPr="00721A67">
        <w:rPr>
          <w:i/>
          <w:iCs/>
        </w:rPr>
        <w:t>1 sentence</w:t>
      </w:r>
      <w:r>
        <w:t>). To create a …</w:t>
      </w:r>
    </w:p>
    <w:p w14:paraId="19987001" w14:textId="77777777" w:rsidR="007B001A" w:rsidRDefault="007B001A" w:rsidP="007B001A">
      <w:pPr>
        <w:autoSpaceDE w:val="0"/>
        <w:autoSpaceDN w:val="0"/>
        <w:adjustRightInd w:val="0"/>
        <w:spacing w:after="60"/>
        <w:ind w:left="900"/>
      </w:pPr>
      <w:r>
        <w:t xml:space="preserve">1)  </w:t>
      </w:r>
      <w:r w:rsidRPr="00721A67">
        <w:rPr>
          <w:i/>
          <w:iCs/>
        </w:rPr>
        <w:t>Part-Time</w:t>
      </w:r>
      <w:r>
        <w:t xml:space="preserve"> Business (side hustle), </w:t>
      </w:r>
    </w:p>
    <w:p w14:paraId="080D9B00" w14:textId="77777777" w:rsidR="007B001A" w:rsidRDefault="007B001A" w:rsidP="007B001A">
      <w:pPr>
        <w:autoSpaceDE w:val="0"/>
        <w:autoSpaceDN w:val="0"/>
        <w:adjustRightInd w:val="0"/>
        <w:spacing w:after="60"/>
        <w:ind w:left="900"/>
      </w:pPr>
      <w:r>
        <w:t xml:space="preserve">2)  </w:t>
      </w:r>
      <w:r>
        <w:rPr>
          <w:i/>
          <w:iCs/>
        </w:rPr>
        <w:t>F</w:t>
      </w:r>
      <w:r w:rsidRPr="00801402">
        <w:rPr>
          <w:i/>
          <w:iCs/>
        </w:rPr>
        <w:t>ull-time</w:t>
      </w:r>
      <w:r>
        <w:t xml:space="preserve"> </w:t>
      </w:r>
      <w:r w:rsidRPr="00721A67">
        <w:rPr>
          <w:i/>
          <w:iCs/>
        </w:rPr>
        <w:t xml:space="preserve">Personal Business, </w:t>
      </w:r>
      <w:r>
        <w:t xml:space="preserve"> </w:t>
      </w:r>
      <w:r w:rsidRPr="00721A67">
        <w:t xml:space="preserve"> </w:t>
      </w:r>
    </w:p>
    <w:p w14:paraId="0D00112A" w14:textId="77777777" w:rsidR="007B001A" w:rsidRPr="003E4A1B" w:rsidRDefault="007B001A" w:rsidP="007B001A">
      <w:pPr>
        <w:autoSpaceDE w:val="0"/>
        <w:autoSpaceDN w:val="0"/>
        <w:adjustRightInd w:val="0"/>
        <w:spacing w:after="60"/>
        <w:ind w:left="900"/>
      </w:pPr>
      <w:r w:rsidRPr="00721A67">
        <w:t>3)</w:t>
      </w:r>
      <w:r w:rsidRPr="00721A67">
        <w:rPr>
          <w:i/>
          <w:iCs/>
        </w:rPr>
        <w:t xml:space="preserve"> </w:t>
      </w:r>
      <w:r>
        <w:rPr>
          <w:i/>
          <w:iCs/>
        </w:rPr>
        <w:t xml:space="preserve"> </w:t>
      </w:r>
      <w:r w:rsidRPr="00721A67">
        <w:rPr>
          <w:i/>
          <w:iCs/>
        </w:rPr>
        <w:t>Venture Enterprise</w:t>
      </w:r>
      <w:r>
        <w:t xml:space="preserve"> with a substantial market and requiring venture capital to reach full potential. </w:t>
      </w:r>
    </w:p>
    <w:p w14:paraId="569F3AA5" w14:textId="1695DA7C" w:rsidR="007B001A" w:rsidRPr="003E4A1B" w:rsidRDefault="007B001A" w:rsidP="00F34A03">
      <w:pPr>
        <w:pStyle w:val="ListParagraph"/>
        <w:numPr>
          <w:ilvl w:val="4"/>
          <w:numId w:val="60"/>
        </w:numPr>
        <w:autoSpaceDE w:val="0"/>
        <w:autoSpaceDN w:val="0"/>
        <w:adjustRightInd w:val="0"/>
        <w:spacing w:after="120"/>
        <w:ind w:left="720"/>
        <w:jc w:val="both"/>
      </w:pPr>
      <w:r>
        <w:t>T</w:t>
      </w:r>
      <w:r w:rsidRPr="003E4A1B">
        <w:t xml:space="preserve">otal funding required to launch the business </w:t>
      </w:r>
      <w:r w:rsidR="00EE1CA7" w:rsidRPr="003E4A1B">
        <w:t>full-time</w:t>
      </w:r>
      <w:r w:rsidRPr="003E4A1B">
        <w:t xml:space="preserve">, and how much you need initially to develop the Minimum Viable Product and test </w:t>
      </w:r>
      <w:r>
        <w:t>it</w:t>
      </w:r>
      <w:r w:rsidRPr="003E4A1B">
        <w:t xml:space="preserve"> in the marketplace</w:t>
      </w:r>
      <w:r>
        <w:t xml:space="preserve"> (</w:t>
      </w:r>
      <w:r w:rsidRPr="00DC3D19">
        <w:rPr>
          <w:i/>
          <w:iCs/>
        </w:rPr>
        <w:t>1 brief sentence</w:t>
      </w:r>
      <w:r>
        <w:t>)</w:t>
      </w:r>
    </w:p>
    <w:p w14:paraId="3599A33C" w14:textId="77777777" w:rsidR="007B001A" w:rsidRDefault="007B001A" w:rsidP="007B001A">
      <w:pPr>
        <w:rPr>
          <w:rFonts w:cs="Arial"/>
          <w:sz w:val="22"/>
          <w:szCs w:val="22"/>
        </w:rPr>
      </w:pPr>
      <w:r>
        <w:rPr>
          <w:rFonts w:cs="Arial"/>
          <w:iCs/>
          <w:sz w:val="22"/>
          <w:szCs w:val="22"/>
        </w:rPr>
        <w:br w:type="page"/>
      </w:r>
    </w:p>
    <w:p w14:paraId="7613B7B9"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4DBA4E9F" w14:textId="77777777" w:rsidR="007B001A" w:rsidRPr="003E4A1B" w:rsidRDefault="007B001A" w:rsidP="007B001A">
      <w:pPr>
        <w:rPr>
          <w:rFonts w:cs="Arial"/>
        </w:rPr>
      </w:pPr>
    </w:p>
    <w:p w14:paraId="7F67119C" w14:textId="77777777" w:rsidR="007B001A" w:rsidRPr="003E4A1B" w:rsidRDefault="007B001A" w:rsidP="007B001A">
      <w:pPr>
        <w:spacing w:line="276" w:lineRule="auto"/>
        <w:ind w:left="360" w:hanging="360"/>
        <w:rPr>
          <w:rFonts w:cs="Arial"/>
          <w:b/>
        </w:rPr>
      </w:pPr>
    </w:p>
    <w:p w14:paraId="301B846F" w14:textId="77777777" w:rsidR="007B001A" w:rsidRPr="003E4A1B" w:rsidRDefault="007B001A" w:rsidP="007B001A">
      <w:pPr>
        <w:pStyle w:val="BulletedList"/>
        <w:numPr>
          <w:ilvl w:val="0"/>
          <w:numId w:val="0"/>
        </w:numPr>
        <w:spacing w:after="0" w:line="276" w:lineRule="auto"/>
        <w:ind w:left="360" w:hanging="360"/>
        <w:jc w:val="both"/>
        <w:rPr>
          <w:rFonts w:cs="Arial"/>
          <w:sz w:val="20"/>
        </w:rPr>
      </w:pPr>
      <w:r>
        <w:rPr>
          <w:rStyle w:val="Heading2Char"/>
        </w:rPr>
        <w:t>2</w:t>
      </w:r>
      <w:r w:rsidRPr="003E4A1B">
        <w:rPr>
          <w:rStyle w:val="Heading2Char"/>
        </w:rPr>
        <w:t xml:space="preserve">.  Formal Presentation at a Venture Fair or Business </w:t>
      </w:r>
      <w:r>
        <w:rPr>
          <w:rStyle w:val="Heading2Char"/>
        </w:rPr>
        <w:t>Plan</w:t>
      </w:r>
      <w:r w:rsidRPr="003E4A1B">
        <w:rPr>
          <w:rStyle w:val="Heading2Char"/>
        </w:rPr>
        <w:t xml:space="preserve"> Competition (3-</w:t>
      </w:r>
      <w:r>
        <w:rPr>
          <w:rStyle w:val="Heading2Char"/>
        </w:rPr>
        <w:t>1</w:t>
      </w:r>
      <w:r w:rsidRPr="003E4A1B">
        <w:rPr>
          <w:rStyle w:val="Heading2Char"/>
        </w:rPr>
        <w:t>0 minutes).</w:t>
      </w:r>
      <w:r w:rsidRPr="003E4A1B">
        <w:rPr>
          <w:rFonts w:cs="Arial"/>
          <w:sz w:val="20"/>
        </w:rPr>
        <w:t xml:space="preserve"> You will probably be expected to have a PowerPoint presentation to support your commentary.</w:t>
      </w:r>
    </w:p>
    <w:p w14:paraId="2AB46C6B" w14:textId="37503B88" w:rsidR="007B001A" w:rsidRPr="003E4A1B" w:rsidRDefault="007B001A" w:rsidP="007B001A">
      <w:pPr>
        <w:pStyle w:val="BulletedList"/>
        <w:numPr>
          <w:ilvl w:val="0"/>
          <w:numId w:val="0"/>
        </w:numPr>
        <w:spacing w:before="120" w:after="0" w:line="276" w:lineRule="auto"/>
        <w:ind w:left="360" w:hanging="360"/>
        <w:jc w:val="both"/>
        <w:rPr>
          <w:rFonts w:cs="Arial"/>
          <w:sz w:val="20"/>
        </w:rPr>
      </w:pPr>
      <w:r w:rsidRPr="003E4A1B">
        <w:rPr>
          <w:rFonts w:cs="Arial"/>
          <w:sz w:val="20"/>
        </w:rPr>
        <w:tab/>
        <w:t xml:space="preserve">There may be Q&amp;A during or after the presentation. </w:t>
      </w:r>
      <w:r>
        <w:rPr>
          <w:rFonts w:cs="Arial"/>
          <w:sz w:val="20"/>
        </w:rPr>
        <w:t>You can cover a lot more</w:t>
      </w:r>
      <w:r w:rsidRPr="003E4A1B">
        <w:rPr>
          <w:rFonts w:cs="Arial"/>
          <w:sz w:val="20"/>
        </w:rPr>
        <w:t xml:space="preserve"> in 3 to 10 minutes than in an elevator pitch, but generally, there will not be time to cover financial projections in detail or the resumes of the management team. For finances, </w:t>
      </w:r>
      <w:r w:rsidR="00EE1CA7">
        <w:rPr>
          <w:rFonts w:cs="Arial"/>
          <w:sz w:val="20"/>
        </w:rPr>
        <w:t>discuss</w:t>
      </w:r>
      <w:r w:rsidRPr="003E4A1B">
        <w:rPr>
          <w:rFonts w:cs="Arial"/>
          <w:sz w:val="20"/>
        </w:rPr>
        <w:t xml:space="preserve"> sales and profit projections and funding sought</w:t>
      </w:r>
      <w:r>
        <w:rPr>
          <w:rFonts w:cs="Arial"/>
          <w:sz w:val="20"/>
        </w:rPr>
        <w:t>. F</w:t>
      </w:r>
      <w:r w:rsidRPr="003E4A1B">
        <w:rPr>
          <w:rFonts w:cs="Arial"/>
          <w:sz w:val="20"/>
        </w:rPr>
        <w:t>or the management team, men</w:t>
      </w:r>
      <w:r>
        <w:rPr>
          <w:rFonts w:cs="Arial"/>
          <w:sz w:val="20"/>
        </w:rPr>
        <w:t>tion only one or two</w:t>
      </w:r>
      <w:r w:rsidRPr="003E4A1B">
        <w:rPr>
          <w:rFonts w:cs="Arial"/>
          <w:sz w:val="20"/>
        </w:rPr>
        <w:t xml:space="preserve"> </w:t>
      </w:r>
      <w:r w:rsidRPr="004940E6">
        <w:rPr>
          <w:rFonts w:cs="Arial"/>
          <w:i/>
          <w:sz w:val="20"/>
        </w:rPr>
        <w:t>relevant</w:t>
      </w:r>
      <w:r>
        <w:rPr>
          <w:rFonts w:cs="Arial"/>
          <w:sz w:val="20"/>
        </w:rPr>
        <w:t xml:space="preserve"> experiences or credentials of each team</w:t>
      </w:r>
      <w:r w:rsidRPr="003E4A1B">
        <w:rPr>
          <w:rFonts w:cs="Arial"/>
          <w:sz w:val="20"/>
        </w:rPr>
        <w:t xml:space="preserve"> member.</w:t>
      </w:r>
      <w:r>
        <w:rPr>
          <w:rFonts w:cs="Arial"/>
          <w:sz w:val="20"/>
        </w:rPr>
        <w:t xml:space="preserve"> </w:t>
      </w:r>
      <w:r w:rsidRPr="003E4A1B">
        <w:rPr>
          <w:rFonts w:cs="Arial"/>
          <w:sz w:val="20"/>
        </w:rPr>
        <w:t xml:space="preserve">For more on formal presentations, see the following sections on </w:t>
      </w:r>
      <w:r>
        <w:rPr>
          <w:rFonts w:cs="Arial"/>
          <w:sz w:val="20"/>
        </w:rPr>
        <w:t>“</w:t>
      </w:r>
      <w:hyperlink w:anchor="CONTENT" w:history="1">
        <w:r w:rsidRPr="00EE230A">
          <w:rPr>
            <w:rStyle w:val="Hyperlink"/>
            <w:rFonts w:cs="Arial"/>
            <w:sz w:val="20"/>
          </w:rPr>
          <w:t>Content</w:t>
        </w:r>
      </w:hyperlink>
      <w:r>
        <w:rPr>
          <w:rFonts w:cs="Arial"/>
          <w:sz w:val="20"/>
        </w:rPr>
        <w:t>”</w:t>
      </w:r>
      <w:r w:rsidRPr="003E4A1B">
        <w:rPr>
          <w:rFonts w:cs="Arial"/>
          <w:sz w:val="20"/>
        </w:rPr>
        <w:t xml:space="preserve"> and </w:t>
      </w:r>
      <w:r>
        <w:rPr>
          <w:rFonts w:cs="Arial"/>
          <w:sz w:val="20"/>
        </w:rPr>
        <w:t>“</w:t>
      </w:r>
      <w:hyperlink w:anchor="STYLE" w:history="1">
        <w:r w:rsidRPr="00EE230A">
          <w:rPr>
            <w:rStyle w:val="Hyperlink"/>
            <w:rFonts w:cs="Arial"/>
            <w:sz w:val="20"/>
          </w:rPr>
          <w:t>Style</w:t>
        </w:r>
      </w:hyperlink>
      <w:r>
        <w:t>”</w:t>
      </w:r>
      <w:r w:rsidRPr="003E4A1B">
        <w:rPr>
          <w:rFonts w:cs="Arial"/>
          <w:sz w:val="20"/>
        </w:rPr>
        <w:t>.</w:t>
      </w:r>
    </w:p>
    <w:p w14:paraId="66B01365" w14:textId="77777777" w:rsidR="007B001A" w:rsidRPr="003E4A1B" w:rsidRDefault="007B001A" w:rsidP="007B001A">
      <w:pPr>
        <w:pStyle w:val="BulletedList"/>
        <w:numPr>
          <w:ilvl w:val="0"/>
          <w:numId w:val="0"/>
        </w:numPr>
        <w:spacing w:before="240" w:after="0" w:line="276" w:lineRule="auto"/>
        <w:ind w:left="360" w:hanging="360"/>
        <w:jc w:val="both"/>
        <w:rPr>
          <w:rFonts w:cs="Arial"/>
          <w:sz w:val="20"/>
        </w:rPr>
      </w:pPr>
      <w:r>
        <w:rPr>
          <w:rStyle w:val="Heading2Char"/>
          <w:szCs w:val="22"/>
        </w:rPr>
        <w:t>3</w:t>
      </w:r>
      <w:r w:rsidRPr="003E4A1B">
        <w:rPr>
          <w:rStyle w:val="Heading2Char"/>
          <w:szCs w:val="22"/>
        </w:rPr>
        <w:t xml:space="preserve">. </w:t>
      </w:r>
      <w:r w:rsidRPr="003E4A1B">
        <w:rPr>
          <w:rStyle w:val="Heading2Char"/>
          <w:szCs w:val="22"/>
        </w:rPr>
        <w:tab/>
        <w:t>Private Interview</w:t>
      </w:r>
      <w:r w:rsidRPr="003E4A1B">
        <w:rPr>
          <w:rFonts w:cs="Arial"/>
          <w:sz w:val="22"/>
          <w:szCs w:val="22"/>
        </w:rPr>
        <w:t xml:space="preserve"> </w:t>
      </w:r>
      <w:r w:rsidRPr="003E4A1B">
        <w:rPr>
          <w:rFonts w:cs="Arial"/>
          <w:b/>
          <w:sz w:val="22"/>
          <w:szCs w:val="22"/>
        </w:rPr>
        <w:t>(15 minutes)</w:t>
      </w:r>
      <w:r w:rsidRPr="003E4A1B">
        <w:rPr>
          <w:rFonts w:cs="Arial"/>
          <w:sz w:val="20"/>
        </w:rPr>
        <w:t xml:space="preserve"> in the office of the equity investor or lender. (This is what you hope an elevator pitch leads to.) </w:t>
      </w:r>
    </w:p>
    <w:p w14:paraId="0BE4F152" w14:textId="77777777" w:rsidR="007B001A" w:rsidRPr="003E4A1B" w:rsidRDefault="007B001A" w:rsidP="00F34A03">
      <w:pPr>
        <w:pStyle w:val="BulletedList"/>
        <w:numPr>
          <w:ilvl w:val="0"/>
          <w:numId w:val="30"/>
        </w:numPr>
        <w:tabs>
          <w:tab w:val="clear" w:pos="1080"/>
          <w:tab w:val="num" w:pos="720"/>
        </w:tabs>
        <w:spacing w:before="180" w:after="0" w:line="276" w:lineRule="auto"/>
        <w:ind w:left="720"/>
        <w:jc w:val="both"/>
        <w:rPr>
          <w:rFonts w:cs="Arial"/>
          <w:sz w:val="20"/>
        </w:rPr>
      </w:pPr>
      <w:r w:rsidRPr="003E4A1B">
        <w:rPr>
          <w:rStyle w:val="Heading3Char"/>
          <w:rFonts w:cs="Arial"/>
        </w:rPr>
        <w:t>If meeting with a VC firm</w:t>
      </w:r>
      <w:r w:rsidRPr="003E4A1B">
        <w:rPr>
          <w:rFonts w:cs="Arial"/>
          <w:sz w:val="20"/>
        </w:rPr>
        <w:t xml:space="preserve">, be prepared to present to an investment team of 3 to 5 people. Plan to give a formal presentation. Expect to be interrupted with questions. </w:t>
      </w:r>
    </w:p>
    <w:p w14:paraId="690A9248" w14:textId="77777777" w:rsidR="007B001A" w:rsidRPr="003E4A1B" w:rsidRDefault="007B001A" w:rsidP="007B001A">
      <w:pPr>
        <w:pStyle w:val="BulletedList"/>
        <w:numPr>
          <w:ilvl w:val="0"/>
          <w:numId w:val="0"/>
        </w:numPr>
        <w:spacing w:before="120" w:after="0" w:line="276" w:lineRule="auto"/>
        <w:rPr>
          <w:rFonts w:cs="Arial"/>
          <w:sz w:val="4"/>
        </w:rPr>
      </w:pPr>
    </w:p>
    <w:p w14:paraId="559AB689" w14:textId="77777777" w:rsidR="007B001A" w:rsidRPr="003E4A1B" w:rsidRDefault="007B001A" w:rsidP="00F34A03">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Ask about logistics</w:t>
      </w:r>
      <w:r w:rsidRPr="003E4A1B">
        <w:rPr>
          <w:rFonts w:cs="Arial"/>
          <w:sz w:val="20"/>
        </w:rPr>
        <w:t xml:space="preserve"> prior to the meeting, so you know what to expect:</w:t>
      </w:r>
    </w:p>
    <w:p w14:paraId="2B599291"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How many people will be in the audience?</w:t>
      </w:r>
    </w:p>
    <w:p w14:paraId="265894A0"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Who are the decision makers? (Look up their bios on investor’s website.) </w:t>
      </w:r>
    </w:p>
    <w:p w14:paraId="2F4A90B3"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 xml:space="preserve">Can you (should you) deliver a PowerPoint presentation? </w:t>
      </w:r>
    </w:p>
    <w:p w14:paraId="5A9DDCF2" w14:textId="77777777" w:rsidR="007B001A" w:rsidRPr="003E4A1B" w:rsidRDefault="007B001A" w:rsidP="00F34A03">
      <w:pPr>
        <w:pStyle w:val="BulletedList"/>
        <w:numPr>
          <w:ilvl w:val="1"/>
          <w:numId w:val="17"/>
        </w:numPr>
        <w:tabs>
          <w:tab w:val="clear" w:pos="1440"/>
          <w:tab w:val="num" w:pos="1080"/>
        </w:tabs>
        <w:spacing w:after="60" w:line="276" w:lineRule="auto"/>
        <w:ind w:left="1080"/>
        <w:rPr>
          <w:rFonts w:cs="Arial"/>
          <w:sz w:val="20"/>
        </w:rPr>
      </w:pPr>
      <w:r w:rsidRPr="003E4A1B">
        <w:rPr>
          <w:rFonts w:cs="Arial"/>
          <w:sz w:val="20"/>
        </w:rPr>
        <w:t>What is the total amount of time allotted for the interview?</w:t>
      </w:r>
    </w:p>
    <w:p w14:paraId="75321969" w14:textId="77777777" w:rsidR="007B001A" w:rsidRPr="003E4A1B" w:rsidRDefault="007B001A" w:rsidP="00F34A03">
      <w:pPr>
        <w:pStyle w:val="BulletedList"/>
        <w:numPr>
          <w:ilvl w:val="1"/>
          <w:numId w:val="17"/>
        </w:numPr>
        <w:tabs>
          <w:tab w:val="clear" w:pos="1440"/>
          <w:tab w:val="num" w:pos="1080"/>
        </w:tabs>
        <w:spacing w:after="0" w:line="276" w:lineRule="auto"/>
        <w:ind w:left="1080"/>
        <w:rPr>
          <w:rStyle w:val="Emphasis"/>
          <w:sz w:val="16"/>
        </w:rPr>
      </w:pPr>
      <w:r w:rsidRPr="003E4A1B">
        <w:rPr>
          <w:rFonts w:cs="Arial"/>
          <w:sz w:val="20"/>
        </w:rPr>
        <w:t xml:space="preserve">Anything you should </w:t>
      </w:r>
      <w:r>
        <w:rPr>
          <w:rFonts w:cs="Arial"/>
          <w:sz w:val="20"/>
        </w:rPr>
        <w:t>specifically</w:t>
      </w:r>
      <w:r w:rsidRPr="003E4A1B">
        <w:rPr>
          <w:rFonts w:cs="Arial"/>
          <w:sz w:val="20"/>
        </w:rPr>
        <w:t xml:space="preserve"> cover? (The answer might reveal their biggest concern.)</w:t>
      </w:r>
      <w:r w:rsidRPr="003E4A1B">
        <w:rPr>
          <w:rFonts w:cs="Arial"/>
          <w:sz w:val="20"/>
        </w:rPr>
        <w:br/>
      </w:r>
    </w:p>
    <w:p w14:paraId="1E05C7C2" w14:textId="77777777" w:rsidR="007B001A" w:rsidRPr="003E4A1B" w:rsidRDefault="007B001A" w:rsidP="00F34A03">
      <w:pPr>
        <w:pStyle w:val="BulletedList"/>
        <w:numPr>
          <w:ilvl w:val="0"/>
          <w:numId w:val="30"/>
        </w:numPr>
        <w:tabs>
          <w:tab w:val="clear" w:pos="1080"/>
          <w:tab w:val="num" w:pos="720"/>
        </w:tabs>
        <w:spacing w:after="60" w:line="276" w:lineRule="auto"/>
        <w:ind w:left="720"/>
        <w:rPr>
          <w:rFonts w:cs="Arial"/>
          <w:sz w:val="20"/>
        </w:rPr>
      </w:pPr>
      <w:r w:rsidRPr="003E4A1B">
        <w:rPr>
          <w:rStyle w:val="Heading3Char"/>
          <w:rFonts w:cs="Arial"/>
        </w:rPr>
        <w:t>Research the firm</w:t>
      </w:r>
      <w:r w:rsidRPr="003E4A1B">
        <w:rPr>
          <w:rFonts w:cs="Arial"/>
          <w:sz w:val="20"/>
        </w:rPr>
        <w:t xml:space="preserve">. </w:t>
      </w:r>
      <w:r>
        <w:rPr>
          <w:rFonts w:cs="Arial"/>
          <w:sz w:val="20"/>
        </w:rPr>
        <w:t>What companies have they invested in?</w:t>
      </w:r>
    </w:p>
    <w:p w14:paraId="5ECD25A2" w14:textId="77777777" w:rsidR="007B001A" w:rsidRPr="003C0371" w:rsidRDefault="007B001A" w:rsidP="00F34A03">
      <w:pPr>
        <w:pStyle w:val="BulletedList"/>
        <w:numPr>
          <w:ilvl w:val="0"/>
          <w:numId w:val="31"/>
        </w:numPr>
        <w:tabs>
          <w:tab w:val="clear" w:pos="1440"/>
          <w:tab w:val="num" w:pos="1080"/>
        </w:tabs>
        <w:spacing w:after="60" w:line="276" w:lineRule="auto"/>
        <w:ind w:left="1080"/>
        <w:rPr>
          <w:rFonts w:cs="Arial"/>
          <w:spacing w:val="-2"/>
          <w:sz w:val="20"/>
        </w:rPr>
      </w:pPr>
      <w:r w:rsidRPr="003C0371">
        <w:rPr>
          <w:rFonts w:cs="Arial"/>
          <w:spacing w:val="-2"/>
          <w:sz w:val="20"/>
        </w:rPr>
        <w:t>Would a relationship with your firm help any of their portfolio companies? Are there potential synergies?</w:t>
      </w:r>
    </w:p>
    <w:p w14:paraId="7F298E9D" w14:textId="77777777" w:rsidR="007B001A" w:rsidRPr="003E4A1B" w:rsidRDefault="007B001A" w:rsidP="00F34A03">
      <w:pPr>
        <w:pStyle w:val="BulletedList"/>
        <w:numPr>
          <w:ilvl w:val="0"/>
          <w:numId w:val="31"/>
        </w:numPr>
        <w:tabs>
          <w:tab w:val="clear" w:pos="1440"/>
          <w:tab w:val="num" w:pos="1080"/>
        </w:tabs>
        <w:spacing w:after="60" w:line="276" w:lineRule="auto"/>
        <w:ind w:left="1080"/>
        <w:rPr>
          <w:rFonts w:cs="Arial"/>
          <w:sz w:val="20"/>
        </w:rPr>
      </w:pPr>
      <w:r w:rsidRPr="003E4A1B">
        <w:rPr>
          <w:rFonts w:cs="Arial"/>
          <w:sz w:val="20"/>
        </w:rPr>
        <w:t xml:space="preserve">Call some of the CEOs of the portfolio companies. </w:t>
      </w:r>
    </w:p>
    <w:p w14:paraId="78512A46" w14:textId="546C4CA5" w:rsidR="007B001A" w:rsidRPr="003E4A1B" w:rsidRDefault="007B001A" w:rsidP="00F34A03">
      <w:pPr>
        <w:pStyle w:val="BulletedList"/>
        <w:numPr>
          <w:ilvl w:val="2"/>
          <w:numId w:val="17"/>
        </w:numPr>
        <w:tabs>
          <w:tab w:val="clear" w:pos="2160"/>
        </w:tabs>
        <w:spacing w:after="60" w:line="276" w:lineRule="auto"/>
        <w:ind w:left="1710"/>
        <w:rPr>
          <w:rFonts w:cs="Arial"/>
          <w:sz w:val="20"/>
        </w:rPr>
      </w:pPr>
      <w:r w:rsidRPr="003E4A1B">
        <w:rPr>
          <w:rFonts w:cs="Arial"/>
          <w:sz w:val="20"/>
        </w:rPr>
        <w:t>What advice do they have</w:t>
      </w:r>
      <w:r w:rsidR="00CB66CB" w:rsidRPr="003E4A1B">
        <w:rPr>
          <w:rFonts w:cs="Arial"/>
          <w:sz w:val="20"/>
        </w:rPr>
        <w:t xml:space="preserve">? </w:t>
      </w:r>
    </w:p>
    <w:p w14:paraId="5CCFA867" w14:textId="190354C3" w:rsidR="007B001A" w:rsidRPr="003E4A1B" w:rsidRDefault="007B001A" w:rsidP="00F34A03">
      <w:pPr>
        <w:pStyle w:val="BulletedList"/>
        <w:numPr>
          <w:ilvl w:val="2"/>
          <w:numId w:val="17"/>
        </w:numPr>
        <w:tabs>
          <w:tab w:val="clear" w:pos="2160"/>
        </w:tabs>
        <w:spacing w:after="60" w:line="276" w:lineRule="auto"/>
        <w:ind w:left="1710"/>
        <w:rPr>
          <w:rFonts w:cs="Arial"/>
          <w:sz w:val="20"/>
        </w:rPr>
      </w:pPr>
      <w:r w:rsidRPr="003E4A1B">
        <w:rPr>
          <w:rFonts w:cs="Arial"/>
          <w:sz w:val="20"/>
        </w:rPr>
        <w:t>What is it like working with the investor or lender</w:t>
      </w:r>
      <w:r w:rsidR="00CB66CB" w:rsidRPr="003E4A1B">
        <w:rPr>
          <w:rFonts w:cs="Arial"/>
          <w:sz w:val="20"/>
        </w:rPr>
        <w:t>?</w:t>
      </w:r>
      <w:r w:rsidR="00CB66CB">
        <w:rPr>
          <w:rFonts w:cs="Arial"/>
          <w:sz w:val="20"/>
        </w:rPr>
        <w:t xml:space="preserve"> </w:t>
      </w:r>
    </w:p>
    <w:p w14:paraId="257C63B1" w14:textId="77777777" w:rsidR="007B001A" w:rsidRPr="005266F5" w:rsidRDefault="007B001A" w:rsidP="00F34A03">
      <w:pPr>
        <w:pStyle w:val="BulletedList"/>
        <w:numPr>
          <w:ilvl w:val="0"/>
          <w:numId w:val="31"/>
        </w:numPr>
        <w:tabs>
          <w:tab w:val="clear" w:pos="1440"/>
          <w:tab w:val="num" w:pos="1080"/>
        </w:tabs>
        <w:spacing w:before="120" w:after="0" w:line="276" w:lineRule="auto"/>
        <w:ind w:left="1080"/>
        <w:rPr>
          <w:rFonts w:cs="Arial"/>
          <w:sz w:val="20"/>
        </w:rPr>
      </w:pPr>
      <w:r w:rsidRPr="003E4A1B">
        <w:rPr>
          <w:rFonts w:cs="Arial"/>
          <w:sz w:val="20"/>
        </w:rPr>
        <w:t>What is their sweet spot for investing? $100,000, $1 million, $5 million?</w:t>
      </w:r>
    </w:p>
    <w:p w14:paraId="300942D6" w14:textId="77777777" w:rsidR="007B001A" w:rsidRPr="00EB26D2" w:rsidRDefault="007B001A" w:rsidP="007B001A">
      <w:pPr>
        <w:pStyle w:val="BulletedList"/>
        <w:numPr>
          <w:ilvl w:val="0"/>
          <w:numId w:val="0"/>
        </w:numPr>
        <w:spacing w:before="120" w:after="0" w:line="276" w:lineRule="auto"/>
        <w:ind w:left="720" w:hanging="360"/>
        <w:rPr>
          <w:rStyle w:val="Heading3Char"/>
          <w:rFonts w:cs="Arial"/>
          <w:bCs w:val="0"/>
          <w:caps w:val="0"/>
          <w:sz w:val="20"/>
          <w:szCs w:val="24"/>
        </w:rPr>
      </w:pPr>
      <w:r w:rsidRPr="005266F5">
        <w:rPr>
          <w:rStyle w:val="Heading3Char"/>
          <w:rFonts w:cs="Arial"/>
          <w:caps w:val="0"/>
          <w:sz w:val="20"/>
          <w:szCs w:val="24"/>
        </w:rPr>
        <w:t>d</w:t>
      </w:r>
      <w:r w:rsidRPr="005266F5">
        <w:rPr>
          <w:rStyle w:val="Heading3Char"/>
          <w:rFonts w:cs="Arial"/>
          <w:sz w:val="20"/>
          <w:szCs w:val="24"/>
        </w:rPr>
        <w:t>)</w:t>
      </w:r>
      <w:r>
        <w:rPr>
          <w:rStyle w:val="Heading3Char"/>
          <w:rFonts w:cs="Arial"/>
        </w:rPr>
        <w:t xml:space="preserve">  </w:t>
      </w:r>
      <w:r w:rsidRPr="00EB26D2">
        <w:rPr>
          <w:rStyle w:val="Heading3Char"/>
          <w:rFonts w:cs="Arial"/>
        </w:rPr>
        <w:t>Bring to the private meeting:</w:t>
      </w:r>
    </w:p>
    <w:p w14:paraId="6E55D4CB" w14:textId="77777777" w:rsidR="007B001A" w:rsidRPr="003E4A1B" w:rsidRDefault="007B001A" w:rsidP="00F34A03">
      <w:pPr>
        <w:pStyle w:val="BulletedList"/>
        <w:numPr>
          <w:ilvl w:val="0"/>
          <w:numId w:val="22"/>
        </w:numPr>
        <w:tabs>
          <w:tab w:val="clear" w:pos="1325"/>
          <w:tab w:val="num" w:pos="1080"/>
        </w:tabs>
        <w:spacing w:after="60" w:line="276" w:lineRule="auto"/>
        <w:ind w:left="1080"/>
        <w:rPr>
          <w:rFonts w:cs="Arial"/>
          <w:sz w:val="20"/>
        </w:rPr>
      </w:pPr>
      <w:r w:rsidRPr="003E4A1B">
        <w:rPr>
          <w:rFonts w:cs="Arial"/>
          <w:sz w:val="20"/>
        </w:rPr>
        <w:t xml:space="preserve">Copies of executive summary for all attendees. </w:t>
      </w:r>
    </w:p>
    <w:p w14:paraId="6DD173C4" w14:textId="7A412D1E" w:rsidR="007B001A" w:rsidRPr="003E4A1B" w:rsidRDefault="007B001A" w:rsidP="00F34A03">
      <w:pPr>
        <w:pStyle w:val="BulletedList"/>
        <w:numPr>
          <w:ilvl w:val="0"/>
          <w:numId w:val="22"/>
        </w:numPr>
        <w:tabs>
          <w:tab w:val="clear" w:pos="1325"/>
          <w:tab w:val="num" w:pos="1080"/>
        </w:tabs>
        <w:spacing w:after="60" w:line="276" w:lineRule="auto"/>
        <w:ind w:left="1080"/>
        <w:jc w:val="both"/>
        <w:rPr>
          <w:rFonts w:cs="Arial"/>
          <w:color w:val="000000"/>
          <w:sz w:val="20"/>
        </w:rPr>
      </w:pPr>
      <w:r w:rsidRPr="003E4A1B">
        <w:rPr>
          <w:rFonts w:cs="Arial"/>
          <w:sz w:val="20"/>
        </w:rPr>
        <w:t>Copies of the full plan to leave behind</w:t>
      </w:r>
      <w:r>
        <w:rPr>
          <w:rFonts w:cs="Arial"/>
          <w:sz w:val="20"/>
        </w:rPr>
        <w:t xml:space="preserve"> (if requested)</w:t>
      </w:r>
      <w:r w:rsidR="00CB66CB" w:rsidRPr="003E4A1B">
        <w:rPr>
          <w:rFonts w:cs="Arial"/>
          <w:sz w:val="20"/>
        </w:rPr>
        <w:t xml:space="preserve">. </w:t>
      </w:r>
      <w:r w:rsidRPr="003E4A1B">
        <w:rPr>
          <w:rFonts w:cs="Arial"/>
          <w:sz w:val="20"/>
        </w:rPr>
        <w:t>Exclude confidential information, trade secrets, or content that might be useful to competitors until you obtain a signed NDA (</w:t>
      </w:r>
      <w:r w:rsidRPr="003E4A1B">
        <w:rPr>
          <w:rFonts w:cs="Arial"/>
          <w:i/>
          <w:iCs/>
          <w:sz w:val="20"/>
        </w:rPr>
        <w:t>non-disclosure agreement</w:t>
      </w:r>
      <w:r w:rsidRPr="003E4A1B">
        <w:rPr>
          <w:rFonts w:cs="Arial"/>
          <w:sz w:val="20"/>
        </w:rPr>
        <w:t xml:space="preserve">). </w:t>
      </w:r>
    </w:p>
    <w:p w14:paraId="17532882" w14:textId="77777777" w:rsidR="007B001A" w:rsidRPr="003E4A1B" w:rsidRDefault="007B001A" w:rsidP="00F34A03">
      <w:pPr>
        <w:pStyle w:val="BulletedList"/>
        <w:numPr>
          <w:ilvl w:val="0"/>
          <w:numId w:val="22"/>
        </w:numPr>
        <w:tabs>
          <w:tab w:val="clear" w:pos="1325"/>
          <w:tab w:val="num" w:pos="1080"/>
        </w:tabs>
        <w:spacing w:after="60" w:line="276" w:lineRule="auto"/>
        <w:ind w:left="1080"/>
        <w:rPr>
          <w:rFonts w:cs="Arial"/>
          <w:color w:val="000000"/>
          <w:sz w:val="20"/>
        </w:rPr>
      </w:pPr>
      <w:r>
        <w:rPr>
          <w:rFonts w:cs="Arial"/>
          <w:color w:val="000000"/>
          <w:sz w:val="20"/>
        </w:rPr>
        <w:t xml:space="preserve">Any purchase orders or </w:t>
      </w:r>
      <w:r w:rsidRPr="003E4A1B">
        <w:rPr>
          <w:rFonts w:cs="Arial"/>
          <w:color w:val="000000"/>
          <w:sz w:val="20"/>
        </w:rPr>
        <w:t>contracts</w:t>
      </w:r>
      <w:r>
        <w:rPr>
          <w:rFonts w:cs="Arial"/>
          <w:color w:val="000000"/>
          <w:sz w:val="20"/>
        </w:rPr>
        <w:t xml:space="preserve"> you have.</w:t>
      </w:r>
    </w:p>
    <w:p w14:paraId="6C45B1E8" w14:textId="35440ADE" w:rsidR="007B001A" w:rsidRPr="003E4A1B" w:rsidRDefault="007B001A" w:rsidP="00F34A03">
      <w:pPr>
        <w:pStyle w:val="BulletedList"/>
        <w:numPr>
          <w:ilvl w:val="0"/>
          <w:numId w:val="22"/>
        </w:numPr>
        <w:tabs>
          <w:tab w:val="clear" w:pos="1325"/>
          <w:tab w:val="num" w:pos="1080"/>
        </w:tabs>
        <w:spacing w:after="60" w:line="276" w:lineRule="auto"/>
        <w:ind w:left="1080"/>
        <w:rPr>
          <w:rFonts w:cs="Arial"/>
          <w:sz w:val="20"/>
        </w:rPr>
      </w:pPr>
      <w:r w:rsidRPr="003E4A1B">
        <w:rPr>
          <w:rFonts w:cs="Arial"/>
          <w:color w:val="000000"/>
          <w:sz w:val="20"/>
        </w:rPr>
        <w:t xml:space="preserve">If you are meeting with a lender, bring a list of assets that </w:t>
      </w:r>
      <w:r>
        <w:rPr>
          <w:rFonts w:cs="Arial"/>
          <w:color w:val="000000"/>
          <w:sz w:val="20"/>
        </w:rPr>
        <w:t>you can pledge</w:t>
      </w:r>
      <w:r w:rsidRPr="003E4A1B">
        <w:rPr>
          <w:rFonts w:cs="Arial"/>
          <w:color w:val="000000"/>
          <w:sz w:val="20"/>
        </w:rPr>
        <w:t xml:space="preserve"> as collateral</w:t>
      </w:r>
      <w:r w:rsidR="00CB66CB" w:rsidRPr="003E4A1B">
        <w:rPr>
          <w:rFonts w:cs="Arial"/>
          <w:color w:val="000000"/>
          <w:sz w:val="20"/>
        </w:rPr>
        <w:t xml:space="preserve">. </w:t>
      </w:r>
      <w:r w:rsidRPr="003E4A1B">
        <w:rPr>
          <w:rFonts w:cs="Arial"/>
          <w:color w:val="000000"/>
          <w:sz w:val="20"/>
        </w:rPr>
        <w:t>Show the date  each asset was manufactured, purchase price, and current market value.</w:t>
      </w:r>
    </w:p>
    <w:p w14:paraId="48C6F157" w14:textId="77777777" w:rsidR="007B001A" w:rsidRPr="00FB09AA" w:rsidRDefault="007B001A" w:rsidP="00F34A03">
      <w:pPr>
        <w:pStyle w:val="BulletedList"/>
        <w:numPr>
          <w:ilvl w:val="0"/>
          <w:numId w:val="22"/>
        </w:numPr>
        <w:tabs>
          <w:tab w:val="clear" w:pos="1325"/>
          <w:tab w:val="num" w:pos="1080"/>
        </w:tabs>
        <w:spacing w:line="276" w:lineRule="auto"/>
        <w:ind w:left="1080"/>
        <w:rPr>
          <w:rFonts w:cs="Arial"/>
          <w:sz w:val="20"/>
        </w:rPr>
      </w:pPr>
      <w:r>
        <w:rPr>
          <w:rFonts w:cs="Arial"/>
          <w:color w:val="000000"/>
          <w:sz w:val="20"/>
        </w:rPr>
        <w:t xml:space="preserve">Business cards </w:t>
      </w:r>
    </w:p>
    <w:p w14:paraId="13256B5A" w14:textId="77777777" w:rsidR="007B001A" w:rsidRPr="00FB09AA" w:rsidRDefault="007B001A" w:rsidP="007B001A">
      <w:pPr>
        <w:pStyle w:val="BulletedList"/>
        <w:numPr>
          <w:ilvl w:val="0"/>
          <w:numId w:val="0"/>
        </w:numPr>
        <w:spacing w:before="120" w:after="0" w:line="276" w:lineRule="auto"/>
        <w:ind w:left="720" w:hanging="360"/>
        <w:jc w:val="both"/>
        <w:rPr>
          <w:rStyle w:val="Heading3Char"/>
          <w:rFonts w:cs="Arial"/>
          <w:bCs w:val="0"/>
          <w:caps w:val="0"/>
          <w:sz w:val="18"/>
          <w:szCs w:val="22"/>
        </w:rPr>
      </w:pPr>
      <w:r>
        <w:rPr>
          <w:rStyle w:val="Heading3Char"/>
          <w:rFonts w:cs="Arial"/>
          <w:caps w:val="0"/>
          <w:sz w:val="20"/>
          <w:szCs w:val="24"/>
        </w:rPr>
        <w:t>e</w:t>
      </w:r>
      <w:r w:rsidRPr="005266F5">
        <w:rPr>
          <w:rStyle w:val="Heading3Char"/>
          <w:rFonts w:cs="Arial"/>
          <w:sz w:val="20"/>
          <w:szCs w:val="24"/>
        </w:rPr>
        <w:t>)</w:t>
      </w:r>
      <w:r>
        <w:rPr>
          <w:rStyle w:val="Heading3Char"/>
          <w:rFonts w:cs="Arial"/>
        </w:rPr>
        <w:t xml:space="preserve"> </w:t>
      </w:r>
      <w:r>
        <w:rPr>
          <w:rStyle w:val="Heading3Char"/>
          <w:rFonts w:cs="Arial"/>
        </w:rPr>
        <w:tab/>
        <w:t xml:space="preserve">EXPECT SOME CHIT CHAT AT THE START OF THE MEETING. </w:t>
      </w:r>
      <w:r w:rsidRPr="00FB09AA">
        <w:rPr>
          <w:rStyle w:val="Heading3Char"/>
          <w:rFonts w:cs="Arial"/>
          <w:caps w:val="0"/>
          <w:sz w:val="20"/>
          <w:szCs w:val="24"/>
        </w:rPr>
        <w:t>The investors want to get to know you as a person, are you someone they can get along with</w:t>
      </w:r>
      <w:r>
        <w:rPr>
          <w:rStyle w:val="Heading3Char"/>
          <w:rFonts w:cs="Arial"/>
          <w:caps w:val="0"/>
          <w:sz w:val="20"/>
          <w:szCs w:val="24"/>
        </w:rPr>
        <w:t>?</w:t>
      </w:r>
      <w:r w:rsidRPr="00FB09AA">
        <w:rPr>
          <w:rStyle w:val="Heading3Char"/>
          <w:rFonts w:cs="Arial"/>
          <w:caps w:val="0"/>
          <w:sz w:val="20"/>
          <w:szCs w:val="24"/>
        </w:rPr>
        <w:t xml:space="preserve"> Will</w:t>
      </w:r>
      <w:r>
        <w:rPr>
          <w:rStyle w:val="Heading3Char"/>
          <w:rFonts w:cs="Arial"/>
          <w:caps w:val="0"/>
          <w:sz w:val="20"/>
          <w:szCs w:val="24"/>
        </w:rPr>
        <w:t xml:space="preserve"> they be able to participate in key decisions?</w:t>
      </w:r>
    </w:p>
    <w:p w14:paraId="1D941FE2" w14:textId="77777777" w:rsidR="007B001A" w:rsidRPr="003E4A1B" w:rsidRDefault="007B001A" w:rsidP="007B001A">
      <w:pPr>
        <w:pStyle w:val="BodyText"/>
        <w:spacing w:before="120" w:line="276" w:lineRule="auto"/>
        <w:ind w:left="360"/>
        <w:rPr>
          <w:rFonts w:ascii="Arial" w:hAnsi="Arial" w:cs="Arial"/>
          <w:sz w:val="20"/>
        </w:rPr>
      </w:pPr>
      <w:r w:rsidRPr="003E4A1B">
        <w:rPr>
          <w:rFonts w:ascii="Arial" w:hAnsi="Arial" w:cs="Arial"/>
          <w:sz w:val="20"/>
        </w:rPr>
        <w:t xml:space="preserve">If you make it through this round, you will probably be called back to answer more detailed questions and begin negotiations over the </w:t>
      </w:r>
      <w:r w:rsidRPr="003E4A1B">
        <w:rPr>
          <w:rFonts w:ascii="Arial" w:hAnsi="Arial" w:cs="Arial"/>
          <w:i/>
          <w:sz w:val="20"/>
        </w:rPr>
        <w:t>term</w:t>
      </w:r>
      <w:r w:rsidRPr="003E4A1B">
        <w:rPr>
          <w:rFonts w:ascii="Arial" w:hAnsi="Arial" w:cs="Arial"/>
          <w:sz w:val="20"/>
        </w:rPr>
        <w:t xml:space="preserve"> </w:t>
      </w:r>
      <w:r w:rsidRPr="003E4A1B">
        <w:rPr>
          <w:rFonts w:ascii="Arial" w:hAnsi="Arial" w:cs="Arial"/>
          <w:i/>
          <w:iCs w:val="0"/>
          <w:sz w:val="20"/>
        </w:rPr>
        <w:t>sheet</w:t>
      </w:r>
      <w:r>
        <w:rPr>
          <w:rFonts w:ascii="Arial" w:hAnsi="Arial" w:cs="Arial"/>
          <w:sz w:val="20"/>
        </w:rPr>
        <w:t xml:space="preserve"> (a preliminary draft of t</w:t>
      </w:r>
      <w:r w:rsidRPr="003E4A1B">
        <w:rPr>
          <w:rFonts w:ascii="Arial" w:hAnsi="Arial" w:cs="Arial"/>
          <w:sz w:val="20"/>
        </w:rPr>
        <w:t xml:space="preserve">he </w:t>
      </w:r>
      <w:r>
        <w:rPr>
          <w:rFonts w:ascii="Arial" w:hAnsi="Arial" w:cs="Arial"/>
          <w:sz w:val="20"/>
        </w:rPr>
        <w:t xml:space="preserve">investment </w:t>
      </w:r>
      <w:r w:rsidRPr="003E4A1B">
        <w:rPr>
          <w:rFonts w:ascii="Arial" w:hAnsi="Arial" w:cs="Arial"/>
          <w:sz w:val="20"/>
        </w:rPr>
        <w:t>contract)</w:t>
      </w:r>
      <w:r>
        <w:rPr>
          <w:rFonts w:ascii="Arial" w:hAnsi="Arial" w:cs="Arial"/>
          <w:sz w:val="20"/>
        </w:rPr>
        <w:t>.</w:t>
      </w:r>
      <w:r w:rsidRPr="003E4A1B">
        <w:rPr>
          <w:rFonts w:ascii="Arial" w:hAnsi="Arial" w:cs="Arial"/>
          <w:sz w:val="20"/>
        </w:rPr>
        <w:t xml:space="preserve"> </w:t>
      </w:r>
    </w:p>
    <w:p w14:paraId="5697DFD1" w14:textId="77777777" w:rsidR="007B001A" w:rsidRDefault="007B001A" w:rsidP="007B001A">
      <w:pPr>
        <w:rPr>
          <w:rFonts w:cs="Arial"/>
          <w:sz w:val="22"/>
          <w:szCs w:val="22"/>
        </w:rPr>
      </w:pPr>
      <w:r>
        <w:rPr>
          <w:rFonts w:cs="Arial"/>
          <w:iCs/>
          <w:sz w:val="22"/>
          <w:szCs w:val="22"/>
        </w:rPr>
        <w:br w:type="page"/>
      </w:r>
    </w:p>
    <w:p w14:paraId="10A25FAF"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45CF6F39" w14:textId="77777777" w:rsidR="007B001A" w:rsidRPr="003E4A1B" w:rsidRDefault="007B001A" w:rsidP="007B001A">
      <w:pPr>
        <w:tabs>
          <w:tab w:val="right" w:pos="9720"/>
        </w:tabs>
        <w:ind w:right="216"/>
        <w:rPr>
          <w:rStyle w:val="Emphasis"/>
          <w:sz w:val="20"/>
        </w:rPr>
      </w:pPr>
    </w:p>
    <w:p w14:paraId="41EABDFD" w14:textId="77777777" w:rsidR="007B001A" w:rsidRPr="003E4A1B" w:rsidRDefault="007B001A" w:rsidP="007B001A">
      <w:pPr>
        <w:spacing w:line="276" w:lineRule="auto"/>
        <w:rPr>
          <w:rStyle w:val="Emphasis"/>
          <w:sz w:val="20"/>
        </w:rPr>
      </w:pPr>
    </w:p>
    <w:p w14:paraId="65877C68" w14:textId="777BAA2D" w:rsidR="007B001A" w:rsidRPr="005448A5" w:rsidRDefault="00131412" w:rsidP="007B001A">
      <w:pPr>
        <w:pStyle w:val="Heading1"/>
        <w:ind w:right="-62"/>
        <w:jc w:val="left"/>
        <w:rPr>
          <w:rFonts w:cs="Arial"/>
        </w:rPr>
      </w:pPr>
      <w:bookmarkStart w:id="497" w:name="_Toc203763112"/>
      <w:bookmarkStart w:id="498" w:name="_Toc204630201"/>
      <w:bookmarkStart w:id="499" w:name="_Toc206281977"/>
      <w:r w:rsidRPr="001C3B98">
        <w:rPr>
          <w:szCs w:val="28"/>
        </w:rPr>
        <w:t>3</w:t>
      </w:r>
      <w:r w:rsidRPr="001C3B98">
        <w:rPr>
          <w:spacing w:val="24"/>
          <w:szCs w:val="28"/>
        </w:rPr>
        <w:t>.</w:t>
      </w:r>
      <w:r w:rsidR="007B001A" w:rsidRPr="005448A5">
        <w:rPr>
          <w:rFonts w:cs="Arial"/>
        </w:rPr>
        <w:t>9</w:t>
      </w:r>
      <w:r w:rsidR="00E10D8B">
        <w:rPr>
          <w:rFonts w:cs="Arial"/>
        </w:rPr>
        <w:t xml:space="preserve">.2 </w:t>
      </w:r>
      <w:r w:rsidR="007B001A" w:rsidRPr="005448A5">
        <w:rPr>
          <w:rFonts w:cs="Arial"/>
        </w:rPr>
        <w:t xml:space="preserve">  </w:t>
      </w:r>
      <w:bookmarkStart w:id="500" w:name="CONTENT"/>
      <w:bookmarkStart w:id="501" w:name="CONTENTOFPRESENTATIONORPLAN"/>
      <w:r w:rsidR="007B001A" w:rsidRPr="005448A5">
        <w:rPr>
          <w:rFonts w:cs="Arial"/>
        </w:rPr>
        <w:t>Content</w:t>
      </w:r>
      <w:bookmarkEnd w:id="500"/>
      <w:r w:rsidR="007B001A" w:rsidRPr="005448A5">
        <w:rPr>
          <w:rFonts w:cs="Arial"/>
        </w:rPr>
        <w:t xml:space="preserve"> of Presentation</w:t>
      </w:r>
      <w:bookmarkEnd w:id="501"/>
      <w:r w:rsidR="007B001A" w:rsidRPr="005448A5">
        <w:rPr>
          <w:rFonts w:cs="Arial"/>
        </w:rPr>
        <w:t xml:space="preserve"> OR Written </w:t>
      </w:r>
      <w:bookmarkStart w:id="502" w:name="EXECUTIVESUMMARY"/>
      <w:r w:rsidR="007B001A" w:rsidRPr="005448A5">
        <w:rPr>
          <w:rFonts w:cs="Arial"/>
        </w:rPr>
        <w:t>EXECUTIVE SUMMARY</w:t>
      </w:r>
      <w:bookmarkEnd w:id="497"/>
      <w:bookmarkEnd w:id="498"/>
      <w:bookmarkEnd w:id="499"/>
      <w:bookmarkEnd w:id="502"/>
    </w:p>
    <w:p w14:paraId="19BC9865" w14:textId="77777777" w:rsidR="007B001A" w:rsidRPr="003E4A1B" w:rsidRDefault="007B001A" w:rsidP="007B001A">
      <w:pPr>
        <w:rPr>
          <w:rFonts w:cs="Arial"/>
        </w:rPr>
      </w:pPr>
    </w:p>
    <w:p w14:paraId="732F22C5" w14:textId="27E67532" w:rsidR="007B001A" w:rsidRPr="00313C49" w:rsidRDefault="007B001A" w:rsidP="007B001A">
      <w:pPr>
        <w:spacing w:before="120" w:line="276" w:lineRule="auto"/>
        <w:rPr>
          <w:rFonts w:cs="Arial"/>
          <w:iCs/>
          <w:sz w:val="22"/>
        </w:rPr>
      </w:pPr>
      <w:r w:rsidRPr="00313C49">
        <w:rPr>
          <w:rFonts w:cs="Arial"/>
          <w:iCs/>
          <w:sz w:val="22"/>
        </w:rPr>
        <w:t>The following is a comprehensive outline for a 3-to-15-minute oral presentation or 6-to10-page written executive summary. Adjust the amount of detail to the time or space allotted. Investors are looking for clear, compelling and credible information</w:t>
      </w:r>
      <w:r w:rsidR="00AC12BD" w:rsidRPr="00313C49">
        <w:rPr>
          <w:rFonts w:cs="Arial"/>
          <w:iCs/>
          <w:sz w:val="22"/>
        </w:rPr>
        <w:t xml:space="preserve">. </w:t>
      </w:r>
      <w:r w:rsidRPr="00313C49">
        <w:rPr>
          <w:rFonts w:cs="Arial"/>
          <w:iCs/>
          <w:sz w:val="22"/>
        </w:rPr>
        <w:t>Be concise but comprehensive. Remember the six Ps:</w:t>
      </w:r>
    </w:p>
    <w:p w14:paraId="7255D5BA" w14:textId="77777777" w:rsidR="007B001A" w:rsidRPr="003E4A1B" w:rsidRDefault="007B001A" w:rsidP="007B001A">
      <w:pPr>
        <w:pStyle w:val="Heading2"/>
        <w:spacing w:before="200" w:after="40"/>
      </w:pPr>
      <w:r w:rsidRPr="003E4A1B">
        <w:t>1.  Product</w:t>
      </w:r>
      <w:r>
        <w:t xml:space="preserve"> or Service</w:t>
      </w:r>
    </w:p>
    <w:p w14:paraId="61F52BA4" w14:textId="4E49C6E3" w:rsidR="007B001A" w:rsidRDefault="007B001A" w:rsidP="007B001A">
      <w:pPr>
        <w:pStyle w:val="Heading3"/>
        <w:spacing w:line="276" w:lineRule="auto"/>
        <w:ind w:left="360"/>
        <w:jc w:val="both"/>
        <w:rPr>
          <w:rFonts w:cs="Arial"/>
        </w:rPr>
      </w:pPr>
      <w:r>
        <w:rPr>
          <w:rFonts w:cs="Arial"/>
        </w:rPr>
        <w:t xml:space="preserve">WHAT THE COMPANY DOES: </w:t>
      </w:r>
      <w:r>
        <w:rPr>
          <w:rFonts w:cs="Arial"/>
          <w:caps w:val="0"/>
        </w:rPr>
        <w:t>Perform tax accounting services? Manage trade shows? Bottle and market sugar-free beverages</w:t>
      </w:r>
      <w:r w:rsidR="00C77E88">
        <w:rPr>
          <w:rFonts w:cs="Arial"/>
          <w:caps w:val="0"/>
        </w:rPr>
        <w:t xml:space="preserve">? </w:t>
      </w:r>
    </w:p>
    <w:p w14:paraId="15982226" w14:textId="77777777" w:rsidR="007B001A" w:rsidRDefault="007B001A" w:rsidP="007B001A">
      <w:pPr>
        <w:pStyle w:val="Heading3"/>
        <w:ind w:left="360"/>
        <w:rPr>
          <w:rFonts w:cs="Arial"/>
        </w:rPr>
      </w:pPr>
      <w:r w:rsidRPr="003E4A1B">
        <w:rPr>
          <w:rFonts w:cs="Arial"/>
        </w:rPr>
        <w:t xml:space="preserve">PRODUCT/SERVICE </w:t>
      </w:r>
    </w:p>
    <w:p w14:paraId="0862D10B" w14:textId="77777777" w:rsidR="007B001A" w:rsidRPr="00B13CA4" w:rsidRDefault="007B001A" w:rsidP="007B001A">
      <w:pPr>
        <w:pStyle w:val="BulletedList"/>
        <w:tabs>
          <w:tab w:val="num" w:pos="1080"/>
        </w:tabs>
        <w:spacing w:after="60"/>
        <w:ind w:left="1080"/>
        <w:rPr>
          <w:rFonts w:cs="Arial"/>
          <w:color w:val="000000"/>
          <w:sz w:val="20"/>
        </w:rPr>
      </w:pPr>
      <w:r>
        <w:rPr>
          <w:rFonts w:cs="Arial"/>
          <w:color w:val="000000"/>
          <w:sz w:val="20"/>
        </w:rPr>
        <w:t>Brief d</w:t>
      </w:r>
      <w:r w:rsidRPr="00B13CA4">
        <w:rPr>
          <w:rFonts w:cs="Arial"/>
          <w:color w:val="000000"/>
          <w:sz w:val="20"/>
        </w:rPr>
        <w:t xml:space="preserve">escription and </w:t>
      </w:r>
      <w:r>
        <w:rPr>
          <w:rFonts w:cs="Arial"/>
          <w:color w:val="000000"/>
          <w:sz w:val="20"/>
        </w:rPr>
        <w:t>h</w:t>
      </w:r>
      <w:r w:rsidRPr="00B13CA4">
        <w:rPr>
          <w:rFonts w:cs="Arial"/>
          <w:color w:val="000000"/>
          <w:sz w:val="20"/>
        </w:rPr>
        <w:t>ow it is new and different</w:t>
      </w:r>
    </w:p>
    <w:p w14:paraId="51FA402D" w14:textId="77777777" w:rsidR="007B001A" w:rsidRPr="00F42A7F" w:rsidRDefault="007B001A" w:rsidP="007B001A">
      <w:pPr>
        <w:pStyle w:val="BulletedList"/>
        <w:numPr>
          <w:ilvl w:val="1"/>
          <w:numId w:val="4"/>
        </w:numPr>
        <w:tabs>
          <w:tab w:val="num" w:pos="1080"/>
        </w:tabs>
        <w:spacing w:after="80"/>
        <w:rPr>
          <w:rFonts w:cs="Arial"/>
          <w:color w:val="000000"/>
          <w:sz w:val="20"/>
        </w:rPr>
      </w:pPr>
      <w:r w:rsidRPr="00F42A7F">
        <w:rPr>
          <w:rFonts w:cs="Arial"/>
          <w:color w:val="000000"/>
          <w:sz w:val="20"/>
        </w:rPr>
        <w:t>Describe what creates the demand for your solution: Pain? Desire? High cost of alternatives?</w:t>
      </w:r>
    </w:p>
    <w:p w14:paraId="087CEC7F" w14:textId="77777777" w:rsidR="007B001A" w:rsidRPr="003E4A1B" w:rsidRDefault="007B001A" w:rsidP="007B001A">
      <w:pPr>
        <w:pStyle w:val="BulletedList"/>
        <w:tabs>
          <w:tab w:val="num" w:pos="1080"/>
        </w:tabs>
        <w:spacing w:after="60"/>
        <w:ind w:left="1080"/>
        <w:rPr>
          <w:rFonts w:cs="Arial"/>
          <w:i/>
          <w:color w:val="000000"/>
          <w:sz w:val="20"/>
        </w:rPr>
      </w:pPr>
      <w:r w:rsidRPr="003E4A1B">
        <w:rPr>
          <w:rFonts w:cs="Arial"/>
          <w:color w:val="000000"/>
          <w:sz w:val="20"/>
        </w:rPr>
        <w:t xml:space="preserve">Explain the </w:t>
      </w:r>
      <w:r w:rsidRPr="003E4A1B">
        <w:rPr>
          <w:rFonts w:cs="Arial"/>
          <w:i/>
          <w:color w:val="000000"/>
          <w:sz w:val="20"/>
        </w:rPr>
        <w:t>value proposition</w:t>
      </w:r>
    </w:p>
    <w:p w14:paraId="3B897810" w14:textId="442AB131" w:rsidR="007B001A" w:rsidRPr="003E4A1B" w:rsidRDefault="007B001A" w:rsidP="007B001A">
      <w:pPr>
        <w:pStyle w:val="BulletedList"/>
        <w:numPr>
          <w:ilvl w:val="1"/>
          <w:numId w:val="4"/>
        </w:numPr>
        <w:spacing w:after="60"/>
        <w:rPr>
          <w:rFonts w:cs="Arial"/>
          <w:color w:val="000000"/>
          <w:sz w:val="20"/>
        </w:rPr>
      </w:pPr>
      <w:r w:rsidRPr="003E4A1B">
        <w:rPr>
          <w:rFonts w:cs="Arial"/>
          <w:color w:val="000000"/>
          <w:sz w:val="20"/>
        </w:rPr>
        <w:t>How much customers need or want your solution</w:t>
      </w:r>
      <w:r w:rsidR="00AC12BD" w:rsidRPr="003E4A1B">
        <w:rPr>
          <w:rFonts w:cs="Arial"/>
          <w:color w:val="000000"/>
          <w:sz w:val="20"/>
        </w:rPr>
        <w:t xml:space="preserve">. </w:t>
      </w:r>
      <w:r w:rsidRPr="003E4A1B">
        <w:rPr>
          <w:rFonts w:cs="Arial"/>
          <w:color w:val="000000"/>
          <w:sz w:val="20"/>
        </w:rPr>
        <w:t>Give dramatic examples.</w:t>
      </w:r>
    </w:p>
    <w:p w14:paraId="23CFD2EF" w14:textId="6220631E" w:rsidR="007B001A" w:rsidRDefault="007B001A" w:rsidP="007B001A">
      <w:pPr>
        <w:pStyle w:val="BulletedList"/>
        <w:numPr>
          <w:ilvl w:val="1"/>
          <w:numId w:val="4"/>
        </w:numPr>
        <w:spacing w:after="80"/>
        <w:rPr>
          <w:rFonts w:cs="Arial"/>
          <w:color w:val="000000"/>
          <w:sz w:val="20"/>
        </w:rPr>
      </w:pPr>
      <w:r>
        <w:rPr>
          <w:rFonts w:cs="Arial"/>
          <w:color w:val="000000"/>
          <w:sz w:val="20"/>
        </w:rPr>
        <w:t xml:space="preserve">What </w:t>
      </w:r>
      <w:r w:rsidRPr="003E4A1B">
        <w:rPr>
          <w:rFonts w:cs="Arial"/>
          <w:color w:val="000000"/>
          <w:sz w:val="20"/>
        </w:rPr>
        <w:t xml:space="preserve">it </w:t>
      </w:r>
      <w:r>
        <w:rPr>
          <w:rFonts w:cs="Arial"/>
          <w:color w:val="000000"/>
          <w:sz w:val="20"/>
        </w:rPr>
        <w:t xml:space="preserve">is </w:t>
      </w:r>
      <w:r w:rsidRPr="003E4A1B">
        <w:rPr>
          <w:rFonts w:cs="Arial"/>
          <w:color w:val="000000"/>
          <w:sz w:val="20"/>
        </w:rPr>
        <w:t>worth to them, literally</w:t>
      </w:r>
      <w:r w:rsidR="002D4797">
        <w:rPr>
          <w:rFonts w:cs="Arial"/>
          <w:color w:val="000000"/>
          <w:sz w:val="20"/>
        </w:rPr>
        <w:t>.</w:t>
      </w:r>
      <w:r w:rsidR="00AC12BD" w:rsidRPr="003E4A1B">
        <w:rPr>
          <w:rFonts w:cs="Arial"/>
          <w:color w:val="000000"/>
          <w:sz w:val="20"/>
        </w:rPr>
        <w:t xml:space="preserve"> </w:t>
      </w:r>
      <w:r w:rsidRPr="003E4A1B">
        <w:rPr>
          <w:rFonts w:cs="Arial"/>
          <w:color w:val="000000"/>
          <w:sz w:val="20"/>
        </w:rPr>
        <w:t>Prove it</w:t>
      </w:r>
      <w:r w:rsidR="00C77E88" w:rsidRPr="003E4A1B">
        <w:rPr>
          <w:rFonts w:cs="Arial"/>
          <w:color w:val="000000"/>
          <w:sz w:val="20"/>
        </w:rPr>
        <w:t xml:space="preserve">. </w:t>
      </w:r>
    </w:p>
    <w:p w14:paraId="76DBDB7C" w14:textId="7FC23751" w:rsidR="007B001A" w:rsidRPr="002414B4" w:rsidRDefault="007B001A" w:rsidP="007B001A">
      <w:pPr>
        <w:pStyle w:val="BulletedList"/>
        <w:tabs>
          <w:tab w:val="clear" w:pos="810"/>
        </w:tabs>
        <w:ind w:left="1080"/>
        <w:jc w:val="both"/>
        <w:rPr>
          <w:sz w:val="20"/>
          <w:szCs w:val="20"/>
        </w:rPr>
      </w:pPr>
      <w:r w:rsidRPr="002414B4">
        <w:rPr>
          <w:sz w:val="20"/>
          <w:szCs w:val="20"/>
        </w:rPr>
        <w:t xml:space="preserve">Eliminate the jargon and </w:t>
      </w:r>
      <w:r>
        <w:rPr>
          <w:sz w:val="20"/>
          <w:szCs w:val="20"/>
        </w:rPr>
        <w:t>tech</w:t>
      </w:r>
      <w:r w:rsidRPr="002414B4">
        <w:rPr>
          <w:sz w:val="20"/>
          <w:szCs w:val="20"/>
        </w:rPr>
        <w:t xml:space="preserve">-speak. Competition judges and investors will not be familiar with </w:t>
      </w:r>
      <w:r>
        <w:rPr>
          <w:sz w:val="20"/>
          <w:szCs w:val="20"/>
        </w:rPr>
        <w:t>shorthand</w:t>
      </w:r>
      <w:r w:rsidRPr="002414B4">
        <w:rPr>
          <w:sz w:val="20"/>
          <w:szCs w:val="20"/>
        </w:rPr>
        <w:t xml:space="preserve"> used in your industry</w:t>
      </w:r>
      <w:r w:rsidR="00AC12BD" w:rsidRPr="002414B4">
        <w:rPr>
          <w:sz w:val="20"/>
          <w:szCs w:val="20"/>
        </w:rPr>
        <w:t xml:space="preserve">. </w:t>
      </w:r>
      <w:r w:rsidRPr="002414B4">
        <w:rPr>
          <w:sz w:val="20"/>
          <w:szCs w:val="20"/>
        </w:rPr>
        <w:t xml:space="preserve">Do not </w:t>
      </w:r>
      <w:r>
        <w:rPr>
          <w:sz w:val="20"/>
          <w:szCs w:val="20"/>
        </w:rPr>
        <w:t>try</w:t>
      </w:r>
      <w:r w:rsidRPr="002414B4">
        <w:rPr>
          <w:sz w:val="20"/>
          <w:szCs w:val="20"/>
        </w:rPr>
        <w:t xml:space="preserve"> to impress them</w:t>
      </w:r>
      <w:r>
        <w:rPr>
          <w:sz w:val="20"/>
          <w:szCs w:val="20"/>
        </w:rPr>
        <w:t xml:space="preserve"> with your vocabulary</w:t>
      </w:r>
      <w:r w:rsidRPr="002414B4">
        <w:rPr>
          <w:sz w:val="20"/>
          <w:szCs w:val="20"/>
        </w:rPr>
        <w:t xml:space="preserve">; </w:t>
      </w:r>
      <w:r w:rsidRPr="002414B4">
        <w:rPr>
          <w:sz w:val="20"/>
          <w:szCs w:val="20"/>
          <w:u w:val="single"/>
        </w:rPr>
        <w:t>sell</w:t>
      </w:r>
      <w:r w:rsidRPr="002414B4">
        <w:rPr>
          <w:sz w:val="20"/>
          <w:szCs w:val="20"/>
        </w:rPr>
        <w:t xml:space="preserve"> them</w:t>
      </w:r>
      <w:r>
        <w:rPr>
          <w:sz w:val="20"/>
          <w:szCs w:val="20"/>
        </w:rPr>
        <w:t xml:space="preserve"> your concept</w:t>
      </w:r>
      <w:r w:rsidR="00AC12BD" w:rsidRPr="002414B4">
        <w:rPr>
          <w:sz w:val="20"/>
          <w:szCs w:val="20"/>
        </w:rPr>
        <w:t xml:space="preserve">. </w:t>
      </w:r>
    </w:p>
    <w:p w14:paraId="6B801AE1" w14:textId="77777777" w:rsidR="007B001A" w:rsidRPr="003E4A1B" w:rsidRDefault="007B001A" w:rsidP="007B001A">
      <w:pPr>
        <w:pStyle w:val="Heading3"/>
        <w:ind w:left="360"/>
        <w:rPr>
          <w:rFonts w:cs="Arial"/>
        </w:rPr>
      </w:pPr>
      <w:r w:rsidRPr="003E4A1B">
        <w:rPr>
          <w:rFonts w:cs="Arial"/>
        </w:rPr>
        <w:t>Product/Service Development STAGE</w:t>
      </w:r>
    </w:p>
    <w:p w14:paraId="2C942D3D"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Current development status</w:t>
      </w:r>
    </w:p>
    <w:p w14:paraId="4B984E9B"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Patent status</w:t>
      </w:r>
      <w:r>
        <w:rPr>
          <w:rFonts w:cs="Arial"/>
          <w:color w:val="000000"/>
          <w:sz w:val="20"/>
        </w:rPr>
        <w:t>, if applicable</w:t>
      </w:r>
    </w:p>
    <w:p w14:paraId="2D0C7B28" w14:textId="77777777" w:rsidR="007B001A" w:rsidRPr="003E4A1B" w:rsidRDefault="007B001A" w:rsidP="007B001A">
      <w:pPr>
        <w:pStyle w:val="BulletedList"/>
        <w:tabs>
          <w:tab w:val="num" w:pos="1080"/>
        </w:tabs>
        <w:spacing w:after="60"/>
        <w:ind w:left="1080"/>
        <w:rPr>
          <w:rFonts w:cs="Arial"/>
          <w:color w:val="000000"/>
          <w:sz w:val="20"/>
        </w:rPr>
      </w:pPr>
      <w:r w:rsidRPr="003E4A1B">
        <w:rPr>
          <w:rFonts w:cs="Arial"/>
          <w:color w:val="000000"/>
          <w:sz w:val="20"/>
        </w:rPr>
        <w:t xml:space="preserve">Work, timeline and expense remaining before the product </w:t>
      </w:r>
      <w:r>
        <w:rPr>
          <w:rFonts w:cs="Arial"/>
          <w:color w:val="000000"/>
          <w:sz w:val="20"/>
        </w:rPr>
        <w:t>or service is ready to roll out.</w:t>
      </w:r>
    </w:p>
    <w:p w14:paraId="52DD881E" w14:textId="77777777" w:rsidR="007B001A" w:rsidRPr="003E4A1B" w:rsidRDefault="007B001A" w:rsidP="007B001A">
      <w:pPr>
        <w:pStyle w:val="BulletedList"/>
        <w:tabs>
          <w:tab w:val="num" w:pos="1080"/>
        </w:tabs>
        <w:spacing w:after="80"/>
        <w:ind w:left="1080"/>
        <w:rPr>
          <w:rFonts w:cs="Arial"/>
          <w:color w:val="000000"/>
          <w:sz w:val="20"/>
        </w:rPr>
      </w:pPr>
      <w:r>
        <w:rPr>
          <w:rFonts w:cs="Arial"/>
          <w:color w:val="000000"/>
          <w:sz w:val="20"/>
        </w:rPr>
        <w:t>Remaining</w:t>
      </w:r>
      <w:r w:rsidRPr="003E4A1B">
        <w:rPr>
          <w:rFonts w:cs="Arial"/>
          <w:color w:val="000000"/>
          <w:sz w:val="20"/>
        </w:rPr>
        <w:t xml:space="preserve"> development risks or challenges</w:t>
      </w:r>
      <w:r>
        <w:rPr>
          <w:rFonts w:cs="Arial"/>
          <w:color w:val="000000"/>
          <w:sz w:val="20"/>
        </w:rPr>
        <w:t xml:space="preserve"> (what might still go wrong?)</w:t>
      </w:r>
    </w:p>
    <w:p w14:paraId="17BBD7E5" w14:textId="77777777" w:rsidR="007B001A" w:rsidRPr="003E4A1B" w:rsidRDefault="007B001A" w:rsidP="007B001A">
      <w:pPr>
        <w:pStyle w:val="Heading2"/>
        <w:spacing w:before="240"/>
      </w:pPr>
      <w:r w:rsidRPr="008A7931">
        <w:rPr>
          <w:b w:val="0"/>
          <w:sz w:val="4"/>
          <w:szCs w:val="16"/>
        </w:rPr>
        <w:br/>
      </w:r>
      <w:r w:rsidRPr="003E4A1B">
        <w:t>2.  Potential</w:t>
      </w:r>
    </w:p>
    <w:p w14:paraId="1C561C5F" w14:textId="77777777" w:rsidR="007B001A" w:rsidRPr="003E4A1B" w:rsidRDefault="007B001A" w:rsidP="007B001A">
      <w:pPr>
        <w:pStyle w:val="Heading3"/>
        <w:ind w:left="360"/>
        <w:rPr>
          <w:rFonts w:cs="Arial"/>
        </w:rPr>
      </w:pPr>
      <w:r w:rsidRPr="003E4A1B">
        <w:rPr>
          <w:rFonts w:cs="Arial"/>
        </w:rPr>
        <w:t xml:space="preserve">What is you market niche? </w:t>
      </w:r>
    </w:p>
    <w:p w14:paraId="2E8B3A7C" w14:textId="77777777" w:rsidR="007B001A" w:rsidRPr="003E4A1B" w:rsidRDefault="007B001A" w:rsidP="00F34A03">
      <w:pPr>
        <w:numPr>
          <w:ilvl w:val="0"/>
          <w:numId w:val="18"/>
        </w:numPr>
        <w:spacing w:after="80"/>
        <w:ind w:left="990"/>
        <w:rPr>
          <w:rFonts w:cs="Arial"/>
        </w:rPr>
      </w:pPr>
      <w:r w:rsidRPr="003E4A1B">
        <w:rPr>
          <w:rFonts w:cs="Arial"/>
        </w:rPr>
        <w:t>Define the characteristics of the companies or consumers that need a solution</w:t>
      </w:r>
    </w:p>
    <w:p w14:paraId="2E4F75F3" w14:textId="5D69BF87" w:rsidR="007B001A" w:rsidRPr="003E4A1B" w:rsidRDefault="007B001A" w:rsidP="00F34A03">
      <w:pPr>
        <w:numPr>
          <w:ilvl w:val="0"/>
          <w:numId w:val="18"/>
        </w:numPr>
        <w:spacing w:after="80"/>
        <w:ind w:left="990"/>
        <w:rPr>
          <w:rFonts w:cs="Arial"/>
        </w:rPr>
      </w:pPr>
      <w:r w:rsidRPr="003E4A1B">
        <w:rPr>
          <w:rFonts w:cs="Arial"/>
        </w:rPr>
        <w:t>How many potential customers are there</w:t>
      </w:r>
      <w:r w:rsidR="00AC12BD" w:rsidRPr="003E4A1B">
        <w:rPr>
          <w:rFonts w:cs="Arial"/>
        </w:rPr>
        <w:t xml:space="preserve">? </w:t>
      </w:r>
      <w:r w:rsidRPr="003E4A1B">
        <w:rPr>
          <w:rFonts w:cs="Arial"/>
        </w:rPr>
        <w:t>Is number growing or declining</w:t>
      </w:r>
      <w:r w:rsidR="00AC12BD" w:rsidRPr="003E4A1B">
        <w:rPr>
          <w:rFonts w:cs="Arial"/>
        </w:rPr>
        <w:t xml:space="preserve">? </w:t>
      </w:r>
      <w:r w:rsidRPr="003E4A1B">
        <w:rPr>
          <w:rFonts w:cs="Arial"/>
        </w:rPr>
        <w:t>Why?</w:t>
      </w:r>
    </w:p>
    <w:p w14:paraId="396CA905" w14:textId="4ACD43EB" w:rsidR="007B001A" w:rsidRPr="003E4A1B" w:rsidRDefault="007B001A" w:rsidP="00F34A03">
      <w:pPr>
        <w:pStyle w:val="BulletedList2"/>
        <w:numPr>
          <w:ilvl w:val="0"/>
          <w:numId w:val="18"/>
        </w:numPr>
        <w:tabs>
          <w:tab w:val="clear" w:pos="1440"/>
        </w:tabs>
        <w:spacing w:after="80"/>
        <w:ind w:left="990"/>
        <w:rPr>
          <w:rFonts w:ascii="Arial" w:hAnsi="Arial" w:cs="Arial"/>
          <w:sz w:val="20"/>
        </w:rPr>
      </w:pPr>
      <w:r w:rsidRPr="003E4A1B">
        <w:rPr>
          <w:rFonts w:ascii="Arial" w:hAnsi="Arial" w:cs="Arial"/>
          <w:sz w:val="20"/>
        </w:rPr>
        <w:t>How many customers do you have now</w:t>
      </w:r>
      <w:r w:rsidR="00AC12BD" w:rsidRPr="003E4A1B">
        <w:rPr>
          <w:rFonts w:ascii="Arial" w:hAnsi="Arial" w:cs="Arial"/>
          <w:sz w:val="20"/>
        </w:rPr>
        <w:t xml:space="preserve">? </w:t>
      </w:r>
    </w:p>
    <w:p w14:paraId="189CF212" w14:textId="77777777" w:rsidR="007B001A" w:rsidRPr="007252CE" w:rsidRDefault="007B001A" w:rsidP="007B001A">
      <w:pPr>
        <w:pStyle w:val="Heading3"/>
        <w:spacing w:before="0" w:after="0" w:line="276" w:lineRule="auto"/>
        <w:ind w:left="360"/>
        <w:rPr>
          <w:rFonts w:cs="Arial"/>
          <w:sz w:val="12"/>
          <w:szCs w:val="16"/>
        </w:rPr>
      </w:pPr>
    </w:p>
    <w:p w14:paraId="57FF5A6E" w14:textId="2773B2C4" w:rsidR="007B001A" w:rsidRDefault="007B001A" w:rsidP="007B001A">
      <w:pPr>
        <w:pStyle w:val="Heading3"/>
        <w:spacing w:before="0" w:line="276" w:lineRule="auto"/>
        <w:ind w:left="360"/>
        <w:rPr>
          <w:rFonts w:cs="Arial"/>
          <w:caps w:val="0"/>
          <w:color w:val="000000"/>
          <w:sz w:val="20"/>
          <w:szCs w:val="18"/>
        </w:rPr>
      </w:pPr>
      <w:r w:rsidRPr="003E4A1B">
        <w:rPr>
          <w:rFonts w:cs="Arial"/>
        </w:rPr>
        <w:t xml:space="preserve">What ARE the potential dollar sales annually in your </w:t>
      </w:r>
      <w:r>
        <w:rPr>
          <w:rFonts w:cs="Arial"/>
        </w:rPr>
        <w:t xml:space="preserve">MARKET </w:t>
      </w:r>
      <w:r w:rsidRPr="003E4A1B">
        <w:rPr>
          <w:rFonts w:cs="Arial"/>
        </w:rPr>
        <w:t>niche</w:t>
      </w:r>
      <w:r w:rsidR="00AC12BD" w:rsidRPr="003E4A1B">
        <w:rPr>
          <w:rFonts w:cs="Arial"/>
        </w:rPr>
        <w:t>?</w:t>
      </w:r>
      <w:r w:rsidR="00AC12BD">
        <w:rPr>
          <w:rFonts w:cs="Arial"/>
        </w:rPr>
        <w:t xml:space="preserve"> </w:t>
      </w:r>
      <w:r>
        <w:rPr>
          <w:rFonts w:cs="Arial"/>
        </w:rPr>
        <w:br/>
      </w:r>
      <w:r>
        <w:rPr>
          <w:rFonts w:cs="Arial"/>
          <w:caps w:val="0"/>
          <w:color w:val="000000"/>
          <w:sz w:val="20"/>
          <w:szCs w:val="18"/>
        </w:rPr>
        <w:t>According to Blue Chip Ventures, do not use top-down math: “There are 8 billion people in the world</w:t>
      </w:r>
      <w:r w:rsidR="00EE1CA7">
        <w:rPr>
          <w:rFonts w:cs="Arial"/>
          <w:caps w:val="0"/>
          <w:color w:val="000000"/>
          <w:sz w:val="20"/>
          <w:szCs w:val="18"/>
        </w:rPr>
        <w:t xml:space="preserve"> and</w:t>
      </w:r>
      <w:r>
        <w:rPr>
          <w:rFonts w:cs="Arial"/>
          <w:caps w:val="0"/>
          <w:color w:val="000000"/>
          <w:sz w:val="20"/>
          <w:szCs w:val="18"/>
        </w:rPr>
        <w:t xml:space="preserve"> if we only sell on</w:t>
      </w:r>
      <w:r w:rsidR="00EE1CA7">
        <w:rPr>
          <w:rFonts w:cs="Arial"/>
          <w:caps w:val="0"/>
          <w:color w:val="000000"/>
          <w:sz w:val="20"/>
          <w:szCs w:val="18"/>
        </w:rPr>
        <w:t>e</w:t>
      </w:r>
      <w:r>
        <w:rPr>
          <w:rFonts w:cs="Arial"/>
          <w:caps w:val="0"/>
          <w:color w:val="000000"/>
          <w:sz w:val="20"/>
          <w:szCs w:val="18"/>
        </w:rPr>
        <w:t xml:space="preserve"> per cent of them …”   That is not convincing as anyone could make the same claim. Similarly, the size of an industry is not predictive of sales. To say that Americans spend $349 billion dollars a year on fast food, though accurate, in no way informs the sales potential of a lemonade stand.</w:t>
      </w:r>
    </w:p>
    <w:p w14:paraId="7A3D0925" w14:textId="77777777" w:rsidR="007B001A" w:rsidRPr="00C13EE0" w:rsidRDefault="007B001A" w:rsidP="007B001A">
      <w:pPr>
        <w:pStyle w:val="Heading3"/>
        <w:spacing w:before="60" w:after="120" w:line="276" w:lineRule="auto"/>
        <w:ind w:left="360"/>
        <w:rPr>
          <w:rFonts w:cs="Arial"/>
        </w:rPr>
      </w:pPr>
      <w:r>
        <w:rPr>
          <w:rFonts w:cs="Arial"/>
          <w:caps w:val="0"/>
          <w:color w:val="000000"/>
          <w:sz w:val="20"/>
          <w:szCs w:val="18"/>
        </w:rPr>
        <w:t>Instead, compile market data from the bottom up: “We have compiled a list of 1000 coffee shops within a two-hour drive. In a survey of 200 shops, we found that only 10% do their own roasting; and of the other 90%, half would like to. This gives us a serviceable market for our in-house coffee roasters of 450 shops.”</w:t>
      </w:r>
    </w:p>
    <w:p w14:paraId="1294D2D2" w14:textId="77777777" w:rsidR="007B001A" w:rsidRPr="007252CE" w:rsidRDefault="007B001A" w:rsidP="007B001A">
      <w:pPr>
        <w:pStyle w:val="BulletedList"/>
        <w:numPr>
          <w:ilvl w:val="0"/>
          <w:numId w:val="0"/>
        </w:numPr>
        <w:spacing w:after="0"/>
        <w:ind w:left="360"/>
        <w:rPr>
          <w:rStyle w:val="Heading3Char"/>
          <w:rFonts w:cs="Arial"/>
          <w:sz w:val="12"/>
          <w:szCs w:val="16"/>
        </w:rPr>
      </w:pPr>
    </w:p>
    <w:p w14:paraId="726877DC" w14:textId="6B592580" w:rsidR="007B001A" w:rsidRPr="003E4A1B" w:rsidRDefault="007B001A" w:rsidP="007B001A">
      <w:pPr>
        <w:pStyle w:val="BulletedList"/>
        <w:numPr>
          <w:ilvl w:val="0"/>
          <w:numId w:val="0"/>
        </w:numPr>
        <w:spacing w:after="80"/>
        <w:ind w:left="360"/>
        <w:rPr>
          <w:rFonts w:cs="Arial"/>
          <w:color w:val="000000"/>
          <w:sz w:val="20"/>
          <w:szCs w:val="18"/>
        </w:rPr>
      </w:pPr>
      <w:r w:rsidRPr="003E4A1B">
        <w:rPr>
          <w:rStyle w:val="Heading3Char"/>
          <w:rFonts w:cs="Arial"/>
        </w:rPr>
        <w:t>Marketing and Sales Strategy</w:t>
      </w:r>
      <w:r w:rsidR="00AC12BD" w:rsidRPr="003E4A1B">
        <w:rPr>
          <w:rStyle w:val="Heading3Char"/>
          <w:rFonts w:cs="Arial"/>
        </w:rPr>
        <w:t xml:space="preserve">. </w:t>
      </w:r>
      <w:r>
        <w:rPr>
          <w:rFonts w:cs="Arial"/>
          <w:sz w:val="20"/>
        </w:rPr>
        <w:t>H</w:t>
      </w:r>
      <w:r w:rsidRPr="003E4A1B">
        <w:rPr>
          <w:rFonts w:cs="Arial"/>
          <w:color w:val="000000"/>
          <w:sz w:val="20"/>
          <w:szCs w:val="18"/>
        </w:rPr>
        <w:t>ow you propose to reach your targeted customers</w:t>
      </w:r>
    </w:p>
    <w:p w14:paraId="2CCB2E41" w14:textId="77777777" w:rsidR="007B001A" w:rsidRPr="007252CE" w:rsidRDefault="007B001A" w:rsidP="007B001A">
      <w:pPr>
        <w:pStyle w:val="BulletedList"/>
        <w:tabs>
          <w:tab w:val="clear" w:pos="810"/>
        </w:tabs>
        <w:ind w:left="990" w:hanging="270"/>
        <w:rPr>
          <w:sz w:val="20"/>
          <w:szCs w:val="20"/>
        </w:rPr>
      </w:pPr>
      <w:r w:rsidRPr="007252CE">
        <w:rPr>
          <w:i/>
          <w:iCs/>
          <w:sz w:val="20"/>
          <w:szCs w:val="20"/>
          <w:u w:val="single"/>
        </w:rPr>
        <w:t>Marketing</w:t>
      </w:r>
      <w:r w:rsidRPr="007252CE">
        <w:rPr>
          <w:sz w:val="20"/>
          <w:szCs w:val="20"/>
        </w:rPr>
        <w:t xml:space="preserve">  </w:t>
      </w:r>
      <w:r w:rsidRPr="007252CE">
        <w:rPr>
          <w:sz w:val="20"/>
          <w:szCs w:val="20"/>
        </w:rPr>
        <w:tab/>
      </w:r>
      <w:r w:rsidRPr="007252CE">
        <w:rPr>
          <w:sz w:val="20"/>
          <w:szCs w:val="20"/>
        </w:rPr>
        <w:tab/>
        <w:t>to raise awareness of product and stimulate buying</w:t>
      </w:r>
    </w:p>
    <w:p w14:paraId="09BA4CDB" w14:textId="77777777" w:rsidR="007B001A" w:rsidRPr="007252CE" w:rsidRDefault="007B001A" w:rsidP="007B001A">
      <w:pPr>
        <w:pStyle w:val="BulletedList"/>
        <w:tabs>
          <w:tab w:val="clear" w:pos="810"/>
        </w:tabs>
        <w:ind w:left="990" w:hanging="270"/>
        <w:rPr>
          <w:sz w:val="20"/>
          <w:szCs w:val="20"/>
        </w:rPr>
      </w:pPr>
      <w:r w:rsidRPr="007252CE">
        <w:rPr>
          <w:i/>
          <w:iCs/>
          <w:sz w:val="20"/>
          <w:szCs w:val="20"/>
          <w:u w:val="single"/>
        </w:rPr>
        <w:t>Sales</w:t>
      </w:r>
      <w:r w:rsidRPr="007252CE">
        <w:rPr>
          <w:sz w:val="20"/>
          <w:szCs w:val="20"/>
        </w:rPr>
        <w:t xml:space="preserve">  </w:t>
      </w:r>
      <w:r w:rsidRPr="007252CE">
        <w:rPr>
          <w:sz w:val="20"/>
          <w:szCs w:val="20"/>
        </w:rPr>
        <w:tab/>
      </w:r>
      <w:r w:rsidRPr="007252CE">
        <w:rPr>
          <w:sz w:val="20"/>
          <w:szCs w:val="20"/>
        </w:rPr>
        <w:tab/>
        <w:t xml:space="preserve">to give </w:t>
      </w:r>
      <w:r w:rsidRPr="007252CE">
        <w:rPr>
          <w:i/>
          <w:iCs/>
          <w:sz w:val="20"/>
          <w:szCs w:val="20"/>
        </w:rPr>
        <w:t>decision-makers</w:t>
      </w:r>
      <w:r w:rsidRPr="007252CE">
        <w:rPr>
          <w:sz w:val="20"/>
          <w:szCs w:val="20"/>
        </w:rPr>
        <w:t xml:space="preserve"> a convenient way to learn details and place an order</w:t>
      </w:r>
    </w:p>
    <w:p w14:paraId="4B232DD9" w14:textId="77777777" w:rsidR="007B001A" w:rsidRPr="007252CE" w:rsidRDefault="007B001A" w:rsidP="007B001A">
      <w:pPr>
        <w:pStyle w:val="BulletedList"/>
        <w:tabs>
          <w:tab w:val="clear" w:pos="810"/>
        </w:tabs>
        <w:ind w:left="990" w:hanging="270"/>
        <w:rPr>
          <w:i/>
          <w:iCs/>
          <w:sz w:val="20"/>
          <w:szCs w:val="20"/>
          <w:u w:val="single"/>
        </w:rPr>
      </w:pPr>
      <w:r w:rsidRPr="007252CE">
        <w:rPr>
          <w:i/>
          <w:iCs/>
          <w:sz w:val="20"/>
          <w:szCs w:val="20"/>
          <w:u w:val="single"/>
        </w:rPr>
        <w:t>Support</w:t>
      </w:r>
      <w:r w:rsidRPr="007252CE">
        <w:rPr>
          <w:sz w:val="20"/>
          <w:szCs w:val="20"/>
        </w:rPr>
        <w:t xml:space="preserve">   </w:t>
      </w:r>
      <w:r w:rsidRPr="007252CE">
        <w:rPr>
          <w:sz w:val="20"/>
          <w:szCs w:val="20"/>
        </w:rPr>
        <w:tab/>
      </w:r>
      <w:r w:rsidRPr="007252CE">
        <w:rPr>
          <w:sz w:val="20"/>
          <w:szCs w:val="20"/>
        </w:rPr>
        <w:tab/>
        <w:t>to help customers understand your product during installation and use</w:t>
      </w:r>
    </w:p>
    <w:p w14:paraId="1FA2B1D4" w14:textId="77777777" w:rsidR="007B001A" w:rsidRDefault="007B001A" w:rsidP="007B001A">
      <w:pPr>
        <w:pStyle w:val="BodyText"/>
        <w:tabs>
          <w:tab w:val="right" w:pos="7920"/>
        </w:tabs>
        <w:rPr>
          <w:rFonts w:ascii="Arial" w:hAnsi="Arial" w:cs="Arial"/>
          <w:iCs w:val="0"/>
          <w:sz w:val="22"/>
          <w:szCs w:val="22"/>
        </w:rPr>
      </w:pPr>
    </w:p>
    <w:p w14:paraId="403D7944"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A107B74" w14:textId="77777777" w:rsidR="007B001A" w:rsidRPr="003E4A1B" w:rsidRDefault="007B001A" w:rsidP="007B001A">
      <w:pPr>
        <w:spacing w:line="276" w:lineRule="auto"/>
        <w:rPr>
          <w:rStyle w:val="Emphasis"/>
          <w:sz w:val="22"/>
        </w:rPr>
      </w:pPr>
    </w:p>
    <w:p w14:paraId="055CC226" w14:textId="77777777" w:rsidR="007B001A" w:rsidRPr="003E4A1B" w:rsidRDefault="007B001A" w:rsidP="007B001A">
      <w:pPr>
        <w:spacing w:line="276" w:lineRule="auto"/>
        <w:rPr>
          <w:rStyle w:val="Emphasis"/>
          <w:sz w:val="22"/>
        </w:rPr>
      </w:pPr>
    </w:p>
    <w:p w14:paraId="5290D756" w14:textId="77777777" w:rsidR="007B001A" w:rsidRPr="003E4A1B" w:rsidRDefault="007B001A" w:rsidP="007B001A">
      <w:pPr>
        <w:pStyle w:val="Heading3"/>
        <w:spacing w:before="0"/>
        <w:ind w:left="360"/>
        <w:rPr>
          <w:rFonts w:cs="Arial"/>
        </w:rPr>
      </w:pPr>
      <w:r w:rsidRPr="003E4A1B">
        <w:rPr>
          <w:rFonts w:cs="Arial"/>
        </w:rPr>
        <w:t xml:space="preserve">If you rely on </w:t>
      </w:r>
      <w:r w:rsidRPr="00D56C2A">
        <w:rPr>
          <w:rFonts w:cs="Arial"/>
          <w:i/>
          <w:iCs/>
        </w:rPr>
        <w:t>in</w:t>
      </w:r>
      <w:r w:rsidRPr="003E4A1B">
        <w:rPr>
          <w:rFonts w:cs="Arial"/>
        </w:rPr>
        <w:t>direct channels, explain:</w:t>
      </w:r>
    </w:p>
    <w:p w14:paraId="19A1EC8A" w14:textId="77777777"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Your approach to reaching distributors</w:t>
      </w:r>
    </w:p>
    <w:p w14:paraId="73FC2BFE" w14:textId="55A5A7D3" w:rsidR="007B001A" w:rsidRPr="003E4A1B" w:rsidRDefault="002D4797" w:rsidP="007B001A">
      <w:pPr>
        <w:pStyle w:val="BulletedList"/>
        <w:tabs>
          <w:tab w:val="num" w:pos="1080"/>
        </w:tabs>
        <w:spacing w:after="80"/>
        <w:ind w:left="1080"/>
        <w:rPr>
          <w:rFonts w:cs="Arial"/>
          <w:color w:val="000000"/>
          <w:sz w:val="20"/>
        </w:rPr>
      </w:pPr>
      <w:r>
        <w:rPr>
          <w:rFonts w:cs="Arial"/>
          <w:color w:val="000000"/>
          <w:sz w:val="20"/>
        </w:rPr>
        <w:t>Who will</w:t>
      </w:r>
      <w:r w:rsidR="007B001A" w:rsidRPr="003E4A1B">
        <w:rPr>
          <w:rFonts w:cs="Arial"/>
          <w:color w:val="000000"/>
          <w:sz w:val="20"/>
        </w:rPr>
        <w:t xml:space="preserve"> raise awareness and generate demand </w:t>
      </w:r>
      <w:r w:rsidR="007B001A">
        <w:rPr>
          <w:rFonts w:cs="Arial"/>
          <w:color w:val="000000"/>
          <w:sz w:val="20"/>
        </w:rPr>
        <w:t xml:space="preserve"> </w:t>
      </w:r>
    </w:p>
    <w:p w14:paraId="2C30A284" w14:textId="1114097A"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Who</w:t>
      </w:r>
      <w:r>
        <w:rPr>
          <w:rFonts w:cs="Arial"/>
          <w:color w:val="000000"/>
          <w:sz w:val="20"/>
        </w:rPr>
        <w:t xml:space="preserve"> </w:t>
      </w:r>
      <w:r w:rsidR="002D4797">
        <w:rPr>
          <w:rFonts w:cs="Arial"/>
          <w:color w:val="000000"/>
          <w:sz w:val="20"/>
        </w:rPr>
        <w:t>will provide</w:t>
      </w:r>
      <w:r w:rsidRPr="003E4A1B">
        <w:rPr>
          <w:rFonts w:cs="Arial"/>
          <w:color w:val="000000"/>
          <w:sz w:val="20"/>
        </w:rPr>
        <w:t xml:space="preserve"> sales and customer support</w:t>
      </w:r>
    </w:p>
    <w:p w14:paraId="60D76384" w14:textId="77777777" w:rsidR="007B001A" w:rsidRPr="003E4A1B" w:rsidRDefault="007B001A" w:rsidP="007B001A">
      <w:pPr>
        <w:pStyle w:val="BulletedList"/>
        <w:tabs>
          <w:tab w:val="num" w:pos="1080"/>
        </w:tabs>
        <w:spacing w:after="80"/>
        <w:ind w:left="1080"/>
        <w:rPr>
          <w:rFonts w:cs="Arial"/>
          <w:color w:val="000000"/>
          <w:sz w:val="20"/>
        </w:rPr>
      </w:pPr>
      <w:r w:rsidRPr="003E4A1B">
        <w:rPr>
          <w:rFonts w:cs="Arial"/>
          <w:color w:val="000000"/>
          <w:sz w:val="20"/>
        </w:rPr>
        <w:t>Describe special sales incentive programs</w:t>
      </w:r>
      <w:r>
        <w:rPr>
          <w:rFonts w:cs="Arial"/>
          <w:color w:val="000000"/>
          <w:sz w:val="20"/>
        </w:rPr>
        <w:t xml:space="preserve"> for distributors </w:t>
      </w:r>
      <w:r w:rsidRPr="003E4A1B">
        <w:rPr>
          <w:rFonts w:cs="Arial"/>
          <w:color w:val="000000"/>
          <w:sz w:val="20"/>
        </w:rPr>
        <w:t>(if any)</w:t>
      </w:r>
    </w:p>
    <w:p w14:paraId="42119652" w14:textId="77777777" w:rsidR="007B001A" w:rsidRPr="003E4A1B" w:rsidRDefault="007B001A" w:rsidP="007B001A">
      <w:pPr>
        <w:pStyle w:val="Heading2"/>
        <w:spacing w:before="0" w:after="120"/>
      </w:pPr>
      <w:r w:rsidRPr="003E4A1B">
        <w:br/>
        <w:t>3.  Positioning Versus Competition and Alternative Solutions</w:t>
      </w:r>
      <w:r>
        <w:t>. What is your “Secret Sauce”?</w:t>
      </w:r>
    </w:p>
    <w:p w14:paraId="37C099B0" w14:textId="6E4F6CEA" w:rsidR="007B001A" w:rsidRPr="003E4A1B" w:rsidRDefault="007B001A" w:rsidP="007B001A">
      <w:pPr>
        <w:pStyle w:val="BulletedList"/>
        <w:numPr>
          <w:ilvl w:val="0"/>
          <w:numId w:val="0"/>
        </w:numPr>
        <w:spacing w:before="120" w:line="276" w:lineRule="auto"/>
        <w:ind w:left="360"/>
        <w:jc w:val="both"/>
        <w:rPr>
          <w:rFonts w:cs="Arial"/>
          <w:sz w:val="20"/>
        </w:rPr>
      </w:pPr>
      <w:r w:rsidRPr="003E4A1B">
        <w:rPr>
          <w:rStyle w:val="Heading3Char"/>
          <w:rFonts w:cs="Arial"/>
        </w:rPr>
        <w:t>Technology edge</w:t>
      </w:r>
      <w:r w:rsidR="00AC12BD" w:rsidRPr="003E4A1B">
        <w:rPr>
          <w:rStyle w:val="Heading3Char"/>
          <w:rFonts w:cs="Arial"/>
        </w:rPr>
        <w:t xml:space="preserve">. </w:t>
      </w:r>
      <w:r w:rsidRPr="003E4A1B">
        <w:rPr>
          <w:rFonts w:cs="Arial"/>
          <w:iCs/>
          <w:sz w:val="20"/>
        </w:rPr>
        <w:t xml:space="preserve">[Do not delve into too much detail. Not everyone gets excited about </w:t>
      </w:r>
      <w:r>
        <w:rPr>
          <w:rFonts w:cs="Arial"/>
          <w:sz w:val="20"/>
        </w:rPr>
        <w:t>dual-phase ether shifts</w:t>
      </w:r>
      <w:r w:rsidRPr="003E4A1B">
        <w:rPr>
          <w:rFonts w:cs="Arial"/>
          <w:sz w:val="20"/>
        </w:rPr>
        <w:t xml:space="preserve">.]  Just explain that it will allow </w:t>
      </w:r>
      <w:r>
        <w:rPr>
          <w:rFonts w:cs="Arial"/>
          <w:sz w:val="20"/>
        </w:rPr>
        <w:t>aircraft</w:t>
      </w:r>
      <w:r w:rsidRPr="003E4A1B">
        <w:rPr>
          <w:rFonts w:cs="Arial"/>
          <w:sz w:val="20"/>
        </w:rPr>
        <w:t xml:space="preserve"> to save 50% on fuel costs. That they will understand.</w:t>
      </w:r>
    </w:p>
    <w:p w14:paraId="72D4BCDE" w14:textId="6FA4D3BF"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 xml:space="preserve">COMPETITION </w:t>
      </w:r>
      <w:r w:rsidRPr="003E4A1B">
        <w:rPr>
          <w:rFonts w:cs="Arial"/>
          <w:sz w:val="20"/>
        </w:rPr>
        <w:t xml:space="preserve">and </w:t>
      </w:r>
      <w:r>
        <w:rPr>
          <w:rFonts w:cs="Arial"/>
          <w:sz w:val="20"/>
        </w:rPr>
        <w:t>how</w:t>
      </w:r>
      <w:r w:rsidRPr="003E4A1B">
        <w:rPr>
          <w:rFonts w:cs="Arial"/>
          <w:sz w:val="20"/>
        </w:rPr>
        <w:t xml:space="preserve"> your company </w:t>
      </w:r>
      <w:r>
        <w:rPr>
          <w:rFonts w:cs="Arial"/>
          <w:sz w:val="20"/>
        </w:rPr>
        <w:t>excels</w:t>
      </w:r>
      <w:r w:rsidR="00AC12BD" w:rsidRPr="003E4A1B">
        <w:rPr>
          <w:rFonts w:cs="Arial"/>
          <w:sz w:val="20"/>
        </w:rPr>
        <w:t xml:space="preserve">. </w:t>
      </w:r>
    </w:p>
    <w:p w14:paraId="665E78DF" w14:textId="77777777" w:rsidR="007B001A" w:rsidRPr="003E4A1B" w:rsidRDefault="007B001A" w:rsidP="007B001A">
      <w:pPr>
        <w:pStyle w:val="BulletedList"/>
        <w:numPr>
          <w:ilvl w:val="0"/>
          <w:numId w:val="0"/>
        </w:numPr>
        <w:spacing w:before="120" w:line="276" w:lineRule="auto"/>
        <w:ind w:left="360"/>
        <w:rPr>
          <w:rFonts w:cs="Arial"/>
          <w:sz w:val="20"/>
        </w:rPr>
      </w:pPr>
      <w:r>
        <w:rPr>
          <w:rStyle w:val="Heading3Char"/>
          <w:rFonts w:cs="Arial"/>
        </w:rPr>
        <w:t>How will large COMPANIES THAT HAVE</w:t>
      </w:r>
      <w:r w:rsidRPr="003E4A1B">
        <w:rPr>
          <w:rStyle w:val="Heading3Char"/>
          <w:rFonts w:cs="Arial"/>
        </w:rPr>
        <w:t xml:space="preserve"> established relationships with your target customers </w:t>
      </w:r>
      <w:r w:rsidRPr="003E4A1B">
        <w:rPr>
          <w:rStyle w:val="Heading3Char"/>
          <w:rFonts w:cs="Arial"/>
          <w:caps w:val="0"/>
        </w:rPr>
        <w:t xml:space="preserve">REACT </w:t>
      </w:r>
      <w:r w:rsidRPr="003E4A1B">
        <w:rPr>
          <w:rFonts w:cs="Arial"/>
          <w:sz w:val="20"/>
        </w:rPr>
        <w:t>TO YOUR INITIATIVES?</w:t>
      </w:r>
    </w:p>
    <w:p w14:paraId="514FF653" w14:textId="77777777"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How will you overcome Market Inertia?</w:t>
      </w:r>
      <w:r w:rsidRPr="003E4A1B">
        <w:rPr>
          <w:rFonts w:cs="Arial"/>
          <w:sz w:val="20"/>
        </w:rPr>
        <w:t xml:space="preserve"> (What will it take to get customers to change what they are using today?)</w:t>
      </w:r>
    </w:p>
    <w:p w14:paraId="03A9BCE6" w14:textId="77777777" w:rsidR="007B001A" w:rsidRPr="003E4A1B" w:rsidRDefault="007B001A" w:rsidP="007B001A">
      <w:pPr>
        <w:pStyle w:val="BulletedList"/>
        <w:numPr>
          <w:ilvl w:val="0"/>
          <w:numId w:val="0"/>
        </w:numPr>
        <w:spacing w:before="120" w:line="276" w:lineRule="auto"/>
        <w:ind w:left="360"/>
        <w:rPr>
          <w:rFonts w:cs="Arial"/>
          <w:sz w:val="20"/>
        </w:rPr>
      </w:pPr>
      <w:r w:rsidRPr="003E4A1B">
        <w:rPr>
          <w:rStyle w:val="Heading3Char"/>
          <w:rFonts w:cs="Arial"/>
        </w:rPr>
        <w:t xml:space="preserve">Are there companies that might leapfrog your solution </w:t>
      </w:r>
      <w:r>
        <w:rPr>
          <w:rFonts w:cs="Arial"/>
          <w:sz w:val="20"/>
        </w:rPr>
        <w:t>with better technologies</w:t>
      </w:r>
      <w:r w:rsidRPr="003E4A1B">
        <w:rPr>
          <w:rFonts w:cs="Arial"/>
          <w:sz w:val="20"/>
        </w:rPr>
        <w:t>?</w:t>
      </w:r>
    </w:p>
    <w:p w14:paraId="21C088DE" w14:textId="77777777" w:rsidR="007B001A" w:rsidRPr="00FD6EF6" w:rsidRDefault="007B001A" w:rsidP="007B001A">
      <w:pPr>
        <w:pStyle w:val="Heading2"/>
        <w:spacing w:before="0"/>
        <w:rPr>
          <w:sz w:val="12"/>
          <w:szCs w:val="10"/>
        </w:rPr>
      </w:pPr>
    </w:p>
    <w:p w14:paraId="724F60CC" w14:textId="6921823A" w:rsidR="007B001A" w:rsidRPr="006E64AA" w:rsidRDefault="007B001A" w:rsidP="007B001A">
      <w:pPr>
        <w:pStyle w:val="Heading2"/>
        <w:spacing w:before="0" w:after="120"/>
        <w:rPr>
          <w:rFonts w:eastAsia="Times New Roman"/>
          <w:b w:val="0"/>
          <w:color w:val="auto"/>
          <w:sz w:val="20"/>
          <w:szCs w:val="24"/>
        </w:rPr>
      </w:pPr>
      <w:r w:rsidRPr="003E4A1B">
        <w:t xml:space="preserve">4.  </w:t>
      </w:r>
      <w:r>
        <w:t>Protection</w:t>
      </w:r>
      <w:r w:rsidR="00AC12BD">
        <w:rPr>
          <w:rStyle w:val="Heading3Char"/>
        </w:rPr>
        <w:t xml:space="preserve">. </w:t>
      </w:r>
      <w:r>
        <w:rPr>
          <w:rFonts w:eastAsia="Times New Roman"/>
          <w:b w:val="0"/>
          <w:color w:val="auto"/>
          <w:sz w:val="20"/>
          <w:szCs w:val="24"/>
        </w:rPr>
        <w:t xml:space="preserve">What </w:t>
      </w:r>
      <w:r w:rsidRPr="00FD6EF6">
        <w:rPr>
          <w:rFonts w:eastAsia="Times New Roman"/>
          <w:b w:val="0"/>
          <w:i/>
          <w:iCs/>
          <w:color w:val="auto"/>
          <w:sz w:val="20"/>
          <w:szCs w:val="24"/>
        </w:rPr>
        <w:t>Barriers to Entry</w:t>
      </w:r>
      <w:r>
        <w:rPr>
          <w:rFonts w:eastAsia="Times New Roman"/>
          <w:b w:val="0"/>
          <w:color w:val="auto"/>
          <w:sz w:val="20"/>
          <w:szCs w:val="24"/>
        </w:rPr>
        <w:t xml:space="preserve"> have you erected </w:t>
      </w:r>
      <w:r w:rsidRPr="006E64AA">
        <w:rPr>
          <w:rFonts w:eastAsia="Times New Roman"/>
          <w:b w:val="0"/>
          <w:color w:val="auto"/>
          <w:sz w:val="20"/>
          <w:szCs w:val="24"/>
        </w:rPr>
        <w:t>to prevent competitors entering your market</w:t>
      </w:r>
      <w:r>
        <w:rPr>
          <w:rFonts w:eastAsia="Times New Roman"/>
          <w:b w:val="0"/>
          <w:color w:val="auto"/>
          <w:sz w:val="20"/>
          <w:szCs w:val="24"/>
        </w:rPr>
        <w:t>?</w:t>
      </w:r>
    </w:p>
    <w:p w14:paraId="6A415C21" w14:textId="6B5A89B8" w:rsidR="007B001A" w:rsidRDefault="007B001A" w:rsidP="007B001A">
      <w:pPr>
        <w:pStyle w:val="BulletedList"/>
        <w:tabs>
          <w:tab w:val="clear" w:pos="810"/>
        </w:tabs>
        <w:spacing w:after="80" w:line="276" w:lineRule="auto"/>
        <w:ind w:left="1080"/>
        <w:rPr>
          <w:rFonts w:cs="Arial"/>
          <w:color w:val="000000"/>
          <w:sz w:val="20"/>
        </w:rPr>
      </w:pPr>
      <w:r w:rsidRPr="00CD67C6">
        <w:rPr>
          <w:rFonts w:cs="Arial"/>
          <w:color w:val="000000"/>
          <w:sz w:val="20"/>
        </w:rPr>
        <w:t>Patents – Received or pending</w:t>
      </w:r>
      <w:r>
        <w:rPr>
          <w:rFonts w:cs="Arial"/>
          <w:color w:val="000000"/>
          <w:sz w:val="20"/>
        </w:rPr>
        <w:t xml:space="preserve"> in</w:t>
      </w:r>
      <w:r w:rsidRPr="00CD67C6">
        <w:rPr>
          <w:rFonts w:cs="Arial"/>
          <w:color w:val="000000"/>
          <w:sz w:val="20"/>
        </w:rPr>
        <w:t xml:space="preserve"> US and abroad. </w:t>
      </w:r>
      <w:r>
        <w:rPr>
          <w:rFonts w:cs="Arial"/>
          <w:color w:val="000000"/>
          <w:sz w:val="20"/>
        </w:rPr>
        <w:t>Note: a</w:t>
      </w:r>
      <w:r w:rsidRPr="00CD67C6">
        <w:rPr>
          <w:rFonts w:cs="Arial"/>
          <w:color w:val="000000"/>
          <w:sz w:val="20"/>
        </w:rPr>
        <w:t xml:space="preserve"> pending patent or provisional patent is not a guarantee of market protection</w:t>
      </w:r>
      <w:r w:rsidR="00AC12BD" w:rsidRPr="00CD67C6">
        <w:rPr>
          <w:rFonts w:cs="Arial"/>
          <w:color w:val="000000"/>
          <w:sz w:val="20"/>
        </w:rPr>
        <w:t xml:space="preserve">. </w:t>
      </w:r>
      <w:r w:rsidRPr="00CD67C6">
        <w:rPr>
          <w:rFonts w:cs="Arial"/>
          <w:color w:val="000000"/>
          <w:sz w:val="20"/>
        </w:rPr>
        <w:t xml:space="preserve">(In the decade ending in 2020 only 53% of applications were approved </w:t>
      </w:r>
      <w:r>
        <w:rPr>
          <w:rFonts w:cs="Arial"/>
          <w:color w:val="000000"/>
          <w:sz w:val="20"/>
        </w:rPr>
        <w:t xml:space="preserve"> </w:t>
      </w:r>
      <w:hyperlink r:id="rId681" w:history="1">
        <w:r w:rsidRPr="004D6722">
          <w:rPr>
            <w:rStyle w:val="Hyperlink"/>
            <w:rFonts w:cs="Arial"/>
            <w:sz w:val="20"/>
          </w:rPr>
          <w:t>https://yjolt.org/what-probability-receiving-us-patent</w:t>
        </w:r>
      </w:hyperlink>
      <w:r>
        <w:rPr>
          <w:rFonts w:cs="Arial"/>
          <w:color w:val="000000"/>
          <w:sz w:val="20"/>
        </w:rPr>
        <w:t>.)</w:t>
      </w:r>
    </w:p>
    <w:p w14:paraId="68785F16" w14:textId="77777777" w:rsidR="007B001A" w:rsidRPr="00CD67C6" w:rsidRDefault="007B001A" w:rsidP="007B001A">
      <w:pPr>
        <w:pStyle w:val="BulletedList"/>
        <w:tabs>
          <w:tab w:val="clear" w:pos="810"/>
        </w:tabs>
        <w:spacing w:after="80" w:line="276" w:lineRule="auto"/>
        <w:ind w:left="1080"/>
        <w:rPr>
          <w:rFonts w:cs="Arial"/>
          <w:color w:val="000000"/>
          <w:sz w:val="20"/>
        </w:rPr>
      </w:pPr>
      <w:r w:rsidRPr="00CD67C6">
        <w:rPr>
          <w:rFonts w:cs="Arial"/>
          <w:color w:val="000000"/>
          <w:sz w:val="20"/>
        </w:rPr>
        <w:t>Black box technologies – Is your technology difficult to reverse engineer?</w:t>
      </w:r>
    </w:p>
    <w:p w14:paraId="6CE4CDEB"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Lead time advantage – Would it take competitor</w:t>
      </w:r>
      <w:r>
        <w:rPr>
          <w:rFonts w:cs="Arial"/>
          <w:color w:val="000000"/>
          <w:sz w:val="20"/>
        </w:rPr>
        <w:t>s</w:t>
      </w:r>
      <w:r w:rsidRPr="003E4A1B">
        <w:rPr>
          <w:rFonts w:cs="Arial"/>
          <w:color w:val="000000"/>
          <w:sz w:val="20"/>
        </w:rPr>
        <w:t xml:space="preserve"> years to reproduce your technology?</w:t>
      </w:r>
    </w:p>
    <w:p w14:paraId="20BCA509"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Major Customers locked in with exclusive long-term agreements</w:t>
      </w:r>
    </w:p>
    <w:p w14:paraId="00141D12" w14:textId="77777777" w:rsidR="007B001A" w:rsidRPr="00FD6EF6" w:rsidRDefault="007B001A" w:rsidP="007B001A">
      <w:pPr>
        <w:pStyle w:val="Heading2"/>
        <w:spacing w:before="0"/>
        <w:rPr>
          <w:sz w:val="12"/>
          <w:szCs w:val="10"/>
        </w:rPr>
      </w:pPr>
    </w:p>
    <w:p w14:paraId="1EABE401" w14:textId="77777777" w:rsidR="007B001A" w:rsidRPr="003E4A1B" w:rsidRDefault="007B001A" w:rsidP="007B001A">
      <w:pPr>
        <w:pStyle w:val="Heading2"/>
        <w:spacing w:before="0" w:after="120"/>
      </w:pPr>
      <w:r>
        <w:t xml:space="preserve">5.  </w:t>
      </w:r>
      <w:r w:rsidRPr="003E4A1B">
        <w:t>People</w:t>
      </w:r>
    </w:p>
    <w:p w14:paraId="4356B123" w14:textId="5407167E" w:rsidR="007B001A" w:rsidRPr="003E4A1B" w:rsidRDefault="007B001A" w:rsidP="007B001A">
      <w:pPr>
        <w:spacing w:after="120" w:line="276" w:lineRule="auto"/>
        <w:ind w:left="360"/>
        <w:rPr>
          <w:rFonts w:cs="Arial"/>
        </w:rPr>
      </w:pPr>
      <w:r w:rsidRPr="003E4A1B">
        <w:rPr>
          <w:rStyle w:val="Heading3Char"/>
          <w:rFonts w:cs="Arial"/>
        </w:rPr>
        <w:t>MANAGEMENT TEAM</w:t>
      </w:r>
      <w:r>
        <w:rPr>
          <w:rStyle w:val="Heading3Char"/>
          <w:rFonts w:cs="Arial"/>
        </w:rPr>
        <w:t xml:space="preserve">. </w:t>
      </w:r>
      <w:r>
        <w:rPr>
          <w:rFonts w:cs="Arial"/>
          <w:color w:val="000000"/>
        </w:rPr>
        <w:t>Skills</w:t>
      </w:r>
      <w:r w:rsidRPr="003E4A1B">
        <w:rPr>
          <w:rFonts w:cs="Arial"/>
          <w:color w:val="000000"/>
        </w:rPr>
        <w:t xml:space="preserve"> should be varied and include individuals with business </w:t>
      </w:r>
      <w:r>
        <w:rPr>
          <w:rFonts w:cs="Arial"/>
          <w:color w:val="000000"/>
        </w:rPr>
        <w:t>as well as</w:t>
      </w:r>
      <w:r w:rsidRPr="003E4A1B">
        <w:rPr>
          <w:rFonts w:cs="Arial"/>
          <w:color w:val="000000"/>
        </w:rPr>
        <w:t xml:space="preserve"> technical </w:t>
      </w:r>
      <w:r>
        <w:rPr>
          <w:rFonts w:cs="Arial"/>
          <w:color w:val="000000"/>
        </w:rPr>
        <w:t>backgrounds</w:t>
      </w:r>
      <w:r w:rsidR="00AC12BD" w:rsidRPr="003E4A1B">
        <w:rPr>
          <w:rFonts w:cs="Arial"/>
          <w:color w:val="000000"/>
        </w:rPr>
        <w:t xml:space="preserve">. </w:t>
      </w:r>
      <w:r w:rsidRPr="003E4A1B">
        <w:rPr>
          <w:rFonts w:cs="Arial"/>
        </w:rPr>
        <w:t>Has anyone on team led a similar company to a successful IPO or buy-out?</w:t>
      </w:r>
    </w:p>
    <w:p w14:paraId="6FD66AB9"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CEO (Chief Executive Officer) – Prior entrepreneurial experience in similar business. You may know your technology, but how do investors know you can run a business?</w:t>
      </w:r>
    </w:p>
    <w:p w14:paraId="0FC92156" w14:textId="77777777" w:rsidR="007B001A" w:rsidRDefault="007B001A" w:rsidP="007B001A">
      <w:pPr>
        <w:pStyle w:val="BulletedList"/>
        <w:tabs>
          <w:tab w:val="num" w:pos="1080"/>
        </w:tabs>
        <w:spacing w:after="80" w:line="276" w:lineRule="auto"/>
        <w:ind w:left="1080"/>
        <w:rPr>
          <w:rFonts w:cs="Arial"/>
          <w:color w:val="000000"/>
          <w:sz w:val="20"/>
        </w:rPr>
      </w:pPr>
      <w:r w:rsidRPr="004E7373">
        <w:rPr>
          <w:rFonts w:cs="Arial"/>
          <w:color w:val="000000"/>
          <w:sz w:val="20"/>
        </w:rPr>
        <w:t>CTO (Technology) – Proven expertise</w:t>
      </w:r>
      <w:r>
        <w:rPr>
          <w:rFonts w:cs="Arial"/>
          <w:color w:val="000000"/>
          <w:sz w:val="20"/>
        </w:rPr>
        <w:t xml:space="preserve"> in your core technology</w:t>
      </w:r>
    </w:p>
    <w:p w14:paraId="3210A9E6" w14:textId="77777777" w:rsidR="007B001A" w:rsidRPr="004E7373" w:rsidRDefault="007B001A" w:rsidP="007B001A">
      <w:pPr>
        <w:pStyle w:val="BulletedList"/>
        <w:tabs>
          <w:tab w:val="num" w:pos="1080"/>
        </w:tabs>
        <w:spacing w:after="80" w:line="276" w:lineRule="auto"/>
        <w:ind w:left="1080"/>
        <w:rPr>
          <w:rFonts w:cs="Arial"/>
          <w:color w:val="000000"/>
          <w:sz w:val="20"/>
        </w:rPr>
      </w:pPr>
      <w:r w:rsidRPr="004E7373">
        <w:rPr>
          <w:rFonts w:cs="Arial"/>
          <w:color w:val="000000"/>
          <w:sz w:val="20"/>
        </w:rPr>
        <w:t xml:space="preserve">CMO (Marketing) – Proven knowledge of the target market; strong relationships with </w:t>
      </w:r>
      <w:r>
        <w:rPr>
          <w:rFonts w:cs="Arial"/>
          <w:color w:val="000000"/>
          <w:sz w:val="20"/>
        </w:rPr>
        <w:t>buyers</w:t>
      </w:r>
    </w:p>
    <w:p w14:paraId="4452A53C" w14:textId="77777777" w:rsidR="007B001A" w:rsidRPr="003E4A1B" w:rsidRDefault="007B001A" w:rsidP="007B001A">
      <w:pPr>
        <w:pStyle w:val="BulletedList"/>
        <w:tabs>
          <w:tab w:val="num" w:pos="1080"/>
        </w:tabs>
        <w:spacing w:after="80" w:line="276" w:lineRule="auto"/>
        <w:ind w:left="1080"/>
        <w:rPr>
          <w:rFonts w:cs="Arial"/>
          <w:color w:val="000000"/>
          <w:sz w:val="20"/>
        </w:rPr>
      </w:pPr>
      <w:r w:rsidRPr="003E4A1B">
        <w:rPr>
          <w:rFonts w:cs="Arial"/>
          <w:color w:val="000000"/>
          <w:sz w:val="20"/>
        </w:rPr>
        <w:t>CFO (Financial) – Prior IPO or acquisition experience</w:t>
      </w:r>
    </w:p>
    <w:p w14:paraId="3199CFFB" w14:textId="77777777" w:rsidR="007B001A" w:rsidRPr="003E4A1B" w:rsidRDefault="007B001A" w:rsidP="007B001A">
      <w:pPr>
        <w:pStyle w:val="BulletedList"/>
        <w:spacing w:line="276" w:lineRule="auto"/>
        <w:rPr>
          <w:rFonts w:cs="Arial"/>
          <w:vanish/>
          <w:sz w:val="20"/>
          <w:szCs w:val="20"/>
        </w:rPr>
      </w:pPr>
    </w:p>
    <w:p w14:paraId="74CC9A36" w14:textId="77777777" w:rsidR="007B001A" w:rsidRPr="003E4A1B" w:rsidRDefault="007B001A" w:rsidP="007B001A">
      <w:pPr>
        <w:pStyle w:val="BulletedList"/>
        <w:numPr>
          <w:ilvl w:val="0"/>
          <w:numId w:val="0"/>
        </w:numPr>
        <w:spacing w:before="60" w:line="276" w:lineRule="auto"/>
        <w:ind w:left="720"/>
        <w:rPr>
          <w:rFonts w:cs="Arial"/>
          <w:sz w:val="20"/>
          <w:szCs w:val="20"/>
        </w:rPr>
      </w:pPr>
      <w:r w:rsidRPr="003E4A1B">
        <w:rPr>
          <w:rFonts w:cs="Arial"/>
          <w:sz w:val="20"/>
          <w:szCs w:val="20"/>
        </w:rPr>
        <w:t xml:space="preserve">Identify who is full-time and who is part-time or on the sidelines </w:t>
      </w:r>
      <w:r>
        <w:rPr>
          <w:rFonts w:cs="Arial"/>
          <w:sz w:val="20"/>
          <w:szCs w:val="20"/>
        </w:rPr>
        <w:t>a</w:t>
      </w:r>
      <w:r w:rsidRPr="003E4A1B">
        <w:rPr>
          <w:rFonts w:cs="Arial"/>
          <w:sz w:val="20"/>
          <w:szCs w:val="20"/>
        </w:rPr>
        <w:t xml:space="preserve">waiting funding. </w:t>
      </w:r>
    </w:p>
    <w:p w14:paraId="6844F523" w14:textId="234FA1CD" w:rsidR="007B001A" w:rsidRPr="003E4A1B" w:rsidRDefault="007B001A" w:rsidP="007B001A">
      <w:pPr>
        <w:ind w:left="270"/>
        <w:rPr>
          <w:rFonts w:cs="Arial"/>
        </w:rPr>
      </w:pPr>
      <w:r w:rsidRPr="003E4A1B">
        <w:rPr>
          <w:rStyle w:val="Heading3Char"/>
          <w:rFonts w:cs="Arial"/>
        </w:rPr>
        <w:t>board members or advisers</w:t>
      </w:r>
      <w:r w:rsidRPr="003E4A1B">
        <w:rPr>
          <w:rFonts w:cs="Arial"/>
        </w:rPr>
        <w:t xml:space="preserve"> who add strategic value</w:t>
      </w:r>
      <w:r w:rsidR="00AC12BD">
        <w:rPr>
          <w:rFonts w:cs="Arial"/>
        </w:rPr>
        <w:t xml:space="preserve">. </w:t>
      </w:r>
    </w:p>
    <w:p w14:paraId="387D32BB" w14:textId="77777777" w:rsidR="007B001A" w:rsidRPr="003E4A1B" w:rsidRDefault="007B001A" w:rsidP="007B001A">
      <w:pPr>
        <w:pStyle w:val="BulletedList"/>
        <w:numPr>
          <w:ilvl w:val="0"/>
          <w:numId w:val="0"/>
        </w:numPr>
        <w:ind w:left="360" w:hanging="360"/>
        <w:rPr>
          <w:rStyle w:val="Heading2Char"/>
        </w:rPr>
      </w:pPr>
      <w:r w:rsidRPr="003E4A1B">
        <w:rPr>
          <w:rStyle w:val="Heading2Char"/>
        </w:rPr>
        <w:br w:type="page"/>
      </w:r>
    </w:p>
    <w:p w14:paraId="1162047E"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1F486EA2" w14:textId="77777777" w:rsidR="007B001A" w:rsidRPr="00E871FE" w:rsidRDefault="007B001A" w:rsidP="007B001A">
      <w:pPr>
        <w:rPr>
          <w:rStyle w:val="Emphasis"/>
          <w:i w:val="0"/>
          <w:sz w:val="20"/>
        </w:rPr>
      </w:pPr>
    </w:p>
    <w:p w14:paraId="38C8EF81" w14:textId="77777777" w:rsidR="007B001A" w:rsidRPr="00E871FE" w:rsidRDefault="007B001A" w:rsidP="007B001A">
      <w:pPr>
        <w:rPr>
          <w:rStyle w:val="Emphasis"/>
          <w:i w:val="0"/>
          <w:sz w:val="20"/>
        </w:rPr>
      </w:pPr>
    </w:p>
    <w:p w14:paraId="0F98F99D" w14:textId="77777777" w:rsidR="007B001A" w:rsidRPr="00B904AB" w:rsidRDefault="007B001A" w:rsidP="007B001A">
      <w:pPr>
        <w:pStyle w:val="BulletedList"/>
        <w:numPr>
          <w:ilvl w:val="0"/>
          <w:numId w:val="0"/>
        </w:numPr>
        <w:spacing w:after="0"/>
        <w:ind w:left="360" w:hanging="360"/>
        <w:rPr>
          <w:rFonts w:cs="Arial"/>
          <w:sz w:val="20"/>
          <w:szCs w:val="22"/>
        </w:rPr>
      </w:pPr>
      <w:r>
        <w:rPr>
          <w:rStyle w:val="Heading2Char"/>
        </w:rPr>
        <w:t>6</w:t>
      </w:r>
      <w:r w:rsidRPr="003E4A1B">
        <w:rPr>
          <w:rStyle w:val="Heading2Char"/>
        </w:rPr>
        <w:t xml:space="preserve">. </w:t>
      </w:r>
      <w:r w:rsidRPr="003E4A1B">
        <w:rPr>
          <w:rStyle w:val="Heading2Char"/>
        </w:rPr>
        <w:tab/>
        <w:t xml:space="preserve">Profit Potential </w:t>
      </w:r>
      <w:r w:rsidRPr="00B904AB">
        <w:rPr>
          <w:rFonts w:cs="Arial"/>
          <w:sz w:val="20"/>
          <w:szCs w:val="22"/>
        </w:rPr>
        <w:t>(This is not the place to go into detail.)</w:t>
      </w:r>
    </w:p>
    <w:p w14:paraId="7AACB607" w14:textId="1199DD28" w:rsidR="007B001A" w:rsidRPr="003E4A1B" w:rsidRDefault="007B001A" w:rsidP="007B001A">
      <w:pPr>
        <w:pStyle w:val="Heading3"/>
        <w:ind w:left="360"/>
        <w:rPr>
          <w:rFonts w:cs="Arial"/>
        </w:rPr>
      </w:pPr>
      <w:r w:rsidRPr="003E4A1B">
        <w:rPr>
          <w:rFonts w:cs="Arial"/>
          <w:sz w:val="14"/>
        </w:rPr>
        <w:br/>
      </w:r>
      <w:r w:rsidRPr="003E4A1B">
        <w:rPr>
          <w:rFonts w:cs="Arial"/>
        </w:rPr>
        <w:t>FINANCIAL FORECAST SUMMARY</w:t>
      </w:r>
      <w:r w:rsidR="00AC12BD" w:rsidRPr="003E4A1B">
        <w:rPr>
          <w:rFonts w:cs="Arial"/>
        </w:rPr>
        <w:t xml:space="preserve">. </w:t>
      </w:r>
    </w:p>
    <w:tbl>
      <w:tblPr>
        <w:tblStyle w:val="TableGrid"/>
        <w:tblW w:w="0" w:type="auto"/>
        <w:tblInd w:w="355" w:type="dxa"/>
        <w:tblLook w:val="04A0" w:firstRow="1" w:lastRow="0" w:firstColumn="1" w:lastColumn="0" w:noHBand="0" w:noVBand="1"/>
      </w:tblPr>
      <w:tblGrid>
        <w:gridCol w:w="2700"/>
        <w:gridCol w:w="1350"/>
        <w:gridCol w:w="1440"/>
        <w:gridCol w:w="1350"/>
        <w:gridCol w:w="1530"/>
        <w:gridCol w:w="1431"/>
      </w:tblGrid>
      <w:tr w:rsidR="007B001A" w:rsidRPr="00A94369" w14:paraId="3B7E0772" w14:textId="77777777" w:rsidTr="00911072">
        <w:trPr>
          <w:trHeight w:val="440"/>
        </w:trPr>
        <w:tc>
          <w:tcPr>
            <w:tcW w:w="2700" w:type="dxa"/>
            <w:shd w:val="clear" w:color="auto" w:fill="595959" w:themeFill="text1" w:themeFillTint="A6"/>
            <w:vAlign w:val="center"/>
          </w:tcPr>
          <w:p w14:paraId="4ED01B02" w14:textId="77777777" w:rsidR="007B001A" w:rsidRPr="00A94369" w:rsidRDefault="007B001A" w:rsidP="00911072">
            <w:pPr>
              <w:rPr>
                <w:rFonts w:cs="Arial"/>
                <w:b/>
                <w:bCs/>
                <w:color w:val="FFFFFF" w:themeColor="background1"/>
                <w:sz w:val="22"/>
                <w:szCs w:val="22"/>
              </w:rPr>
            </w:pPr>
            <w:r w:rsidRPr="00A94369">
              <w:rPr>
                <w:rFonts w:cs="Arial"/>
                <w:b/>
                <w:bCs/>
                <w:color w:val="FFFFFF" w:themeColor="background1"/>
                <w:sz w:val="22"/>
                <w:szCs w:val="22"/>
              </w:rPr>
              <w:t>FINANCIAL FORECAST</w:t>
            </w:r>
          </w:p>
        </w:tc>
        <w:tc>
          <w:tcPr>
            <w:tcW w:w="1350" w:type="dxa"/>
            <w:shd w:val="clear" w:color="auto" w:fill="595959" w:themeFill="text1" w:themeFillTint="A6"/>
            <w:vAlign w:val="center"/>
          </w:tcPr>
          <w:p w14:paraId="20A90E4B"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1</w:t>
            </w:r>
          </w:p>
        </w:tc>
        <w:tc>
          <w:tcPr>
            <w:tcW w:w="1440" w:type="dxa"/>
            <w:shd w:val="clear" w:color="auto" w:fill="595959" w:themeFill="text1" w:themeFillTint="A6"/>
            <w:vAlign w:val="center"/>
          </w:tcPr>
          <w:p w14:paraId="109622AC"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2</w:t>
            </w:r>
          </w:p>
        </w:tc>
        <w:tc>
          <w:tcPr>
            <w:tcW w:w="1350" w:type="dxa"/>
            <w:shd w:val="clear" w:color="auto" w:fill="595959" w:themeFill="text1" w:themeFillTint="A6"/>
            <w:vAlign w:val="center"/>
          </w:tcPr>
          <w:p w14:paraId="6ABCE8A3"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3</w:t>
            </w:r>
          </w:p>
        </w:tc>
        <w:tc>
          <w:tcPr>
            <w:tcW w:w="1530" w:type="dxa"/>
            <w:shd w:val="clear" w:color="auto" w:fill="595959" w:themeFill="text1" w:themeFillTint="A6"/>
            <w:vAlign w:val="center"/>
          </w:tcPr>
          <w:p w14:paraId="6C35B258"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4</w:t>
            </w:r>
          </w:p>
        </w:tc>
        <w:tc>
          <w:tcPr>
            <w:tcW w:w="1431" w:type="dxa"/>
            <w:shd w:val="clear" w:color="auto" w:fill="595959" w:themeFill="text1" w:themeFillTint="A6"/>
            <w:vAlign w:val="center"/>
          </w:tcPr>
          <w:p w14:paraId="6307C0D8" w14:textId="77777777" w:rsidR="007B001A" w:rsidRPr="00A94369" w:rsidRDefault="007B001A" w:rsidP="00911072">
            <w:pPr>
              <w:jc w:val="center"/>
              <w:rPr>
                <w:rFonts w:cs="Arial"/>
                <w:b/>
                <w:bCs/>
                <w:color w:val="FFFFFF" w:themeColor="background1"/>
                <w:sz w:val="22"/>
                <w:szCs w:val="22"/>
              </w:rPr>
            </w:pPr>
            <w:r w:rsidRPr="00A94369">
              <w:rPr>
                <w:rFonts w:cs="Arial"/>
                <w:b/>
                <w:bCs/>
                <w:color w:val="FFFFFF" w:themeColor="background1"/>
                <w:sz w:val="22"/>
                <w:szCs w:val="22"/>
              </w:rPr>
              <w:t>Year 5</w:t>
            </w:r>
          </w:p>
        </w:tc>
      </w:tr>
      <w:tr w:rsidR="007B001A" w14:paraId="2A6536B9" w14:textId="77777777" w:rsidTr="00911072">
        <w:trPr>
          <w:cantSplit/>
          <w:trHeight w:val="432"/>
        </w:trPr>
        <w:tc>
          <w:tcPr>
            <w:tcW w:w="2700" w:type="dxa"/>
            <w:tcMar>
              <w:left w:w="115" w:type="dxa"/>
              <w:bottom w:w="58" w:type="dxa"/>
              <w:right w:w="115" w:type="dxa"/>
            </w:tcMar>
            <w:vAlign w:val="bottom"/>
          </w:tcPr>
          <w:p w14:paraId="6CF0663F" w14:textId="77777777" w:rsidR="007B001A" w:rsidRPr="00A94369" w:rsidRDefault="007B001A" w:rsidP="00911072">
            <w:pPr>
              <w:rPr>
                <w:rFonts w:cs="Arial"/>
                <w:sz w:val="22"/>
                <w:szCs w:val="22"/>
              </w:rPr>
            </w:pPr>
            <w:r w:rsidRPr="00A94369">
              <w:rPr>
                <w:rFonts w:cs="Arial"/>
                <w:sz w:val="22"/>
                <w:szCs w:val="22"/>
              </w:rPr>
              <w:t xml:space="preserve"> Units Shipped </w:t>
            </w:r>
          </w:p>
        </w:tc>
        <w:tc>
          <w:tcPr>
            <w:tcW w:w="1350" w:type="dxa"/>
            <w:tcMar>
              <w:left w:w="115" w:type="dxa"/>
              <w:bottom w:w="58" w:type="dxa"/>
              <w:right w:w="115" w:type="dxa"/>
            </w:tcMar>
          </w:tcPr>
          <w:p w14:paraId="5D8F63D0"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0F5162D"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3560A09A"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56FE0F22"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6B97675C" w14:textId="77777777" w:rsidR="007B001A" w:rsidRPr="00A94369" w:rsidRDefault="007B001A" w:rsidP="00911072">
            <w:pPr>
              <w:rPr>
                <w:rFonts w:cs="Arial"/>
                <w:sz w:val="22"/>
                <w:szCs w:val="22"/>
              </w:rPr>
            </w:pPr>
          </w:p>
        </w:tc>
      </w:tr>
      <w:tr w:rsidR="007B001A" w14:paraId="30468889" w14:textId="77777777" w:rsidTr="00911072">
        <w:trPr>
          <w:cantSplit/>
          <w:trHeight w:val="432"/>
        </w:trPr>
        <w:tc>
          <w:tcPr>
            <w:tcW w:w="2700" w:type="dxa"/>
            <w:tcMar>
              <w:left w:w="115" w:type="dxa"/>
              <w:bottom w:w="58" w:type="dxa"/>
              <w:right w:w="115" w:type="dxa"/>
            </w:tcMar>
            <w:vAlign w:val="bottom"/>
          </w:tcPr>
          <w:p w14:paraId="07F12C41" w14:textId="77777777" w:rsidR="007B001A" w:rsidRPr="00A94369" w:rsidRDefault="007B001A" w:rsidP="00911072">
            <w:pPr>
              <w:rPr>
                <w:rFonts w:cs="Arial"/>
                <w:sz w:val="22"/>
                <w:szCs w:val="22"/>
              </w:rPr>
            </w:pPr>
            <w:r w:rsidRPr="00A94369">
              <w:rPr>
                <w:rFonts w:cs="Arial"/>
                <w:sz w:val="22"/>
                <w:szCs w:val="22"/>
              </w:rPr>
              <w:t xml:space="preserve"> Revenues </w:t>
            </w:r>
          </w:p>
        </w:tc>
        <w:tc>
          <w:tcPr>
            <w:tcW w:w="1350" w:type="dxa"/>
            <w:tcMar>
              <w:left w:w="115" w:type="dxa"/>
              <w:bottom w:w="58" w:type="dxa"/>
              <w:right w:w="115" w:type="dxa"/>
            </w:tcMar>
          </w:tcPr>
          <w:p w14:paraId="4A3B734F"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5C3724B"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160483DC"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464355E1"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2042731B" w14:textId="77777777" w:rsidR="007B001A" w:rsidRPr="00A94369" w:rsidRDefault="007B001A" w:rsidP="00911072">
            <w:pPr>
              <w:rPr>
                <w:rFonts w:cs="Arial"/>
                <w:sz w:val="22"/>
                <w:szCs w:val="22"/>
              </w:rPr>
            </w:pPr>
          </w:p>
        </w:tc>
      </w:tr>
      <w:tr w:rsidR="007B001A" w14:paraId="347FFC17" w14:textId="77777777" w:rsidTr="00911072">
        <w:trPr>
          <w:cantSplit/>
          <w:trHeight w:val="432"/>
        </w:trPr>
        <w:tc>
          <w:tcPr>
            <w:tcW w:w="2700" w:type="dxa"/>
            <w:tcMar>
              <w:left w:w="115" w:type="dxa"/>
              <w:bottom w:w="58" w:type="dxa"/>
              <w:right w:w="115" w:type="dxa"/>
            </w:tcMar>
            <w:vAlign w:val="bottom"/>
          </w:tcPr>
          <w:p w14:paraId="1CF0AC50" w14:textId="77777777" w:rsidR="007B001A" w:rsidRPr="00A94369" w:rsidRDefault="007B001A" w:rsidP="00911072">
            <w:pPr>
              <w:rPr>
                <w:rFonts w:cs="Arial"/>
                <w:sz w:val="22"/>
                <w:szCs w:val="22"/>
              </w:rPr>
            </w:pPr>
            <w:r w:rsidRPr="00A94369">
              <w:rPr>
                <w:rFonts w:cs="Arial"/>
                <w:sz w:val="22"/>
                <w:szCs w:val="22"/>
              </w:rPr>
              <w:t xml:space="preserve"> Gross Margin % </w:t>
            </w:r>
          </w:p>
        </w:tc>
        <w:tc>
          <w:tcPr>
            <w:tcW w:w="1350" w:type="dxa"/>
            <w:tcMar>
              <w:left w:w="115" w:type="dxa"/>
              <w:bottom w:w="58" w:type="dxa"/>
              <w:right w:w="115" w:type="dxa"/>
            </w:tcMar>
          </w:tcPr>
          <w:p w14:paraId="580F49E9"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5D93491C"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76688C5D"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23DDB9C8"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C2CFA03" w14:textId="77777777" w:rsidR="007B001A" w:rsidRPr="00A94369" w:rsidRDefault="007B001A" w:rsidP="00911072">
            <w:pPr>
              <w:rPr>
                <w:rFonts w:cs="Arial"/>
                <w:sz w:val="22"/>
                <w:szCs w:val="22"/>
              </w:rPr>
            </w:pPr>
          </w:p>
        </w:tc>
      </w:tr>
      <w:tr w:rsidR="007B001A" w14:paraId="6F850FAF" w14:textId="77777777" w:rsidTr="00911072">
        <w:trPr>
          <w:cantSplit/>
          <w:trHeight w:val="432"/>
        </w:trPr>
        <w:tc>
          <w:tcPr>
            <w:tcW w:w="2700" w:type="dxa"/>
            <w:tcMar>
              <w:left w:w="115" w:type="dxa"/>
              <w:bottom w:w="58" w:type="dxa"/>
              <w:right w:w="115" w:type="dxa"/>
            </w:tcMar>
            <w:vAlign w:val="bottom"/>
          </w:tcPr>
          <w:p w14:paraId="2CF6BE45" w14:textId="77777777" w:rsidR="007B001A" w:rsidRPr="00A94369" w:rsidRDefault="007B001A" w:rsidP="00911072">
            <w:pPr>
              <w:rPr>
                <w:rFonts w:cs="Arial"/>
                <w:sz w:val="22"/>
                <w:szCs w:val="22"/>
              </w:rPr>
            </w:pPr>
            <w:r w:rsidRPr="00A94369">
              <w:rPr>
                <w:rFonts w:cs="Arial"/>
                <w:sz w:val="22"/>
                <w:szCs w:val="22"/>
              </w:rPr>
              <w:t xml:space="preserve"> Gross Profit </w:t>
            </w:r>
          </w:p>
        </w:tc>
        <w:tc>
          <w:tcPr>
            <w:tcW w:w="1350" w:type="dxa"/>
            <w:tcMar>
              <w:left w:w="115" w:type="dxa"/>
              <w:bottom w:w="58" w:type="dxa"/>
              <w:right w:w="115" w:type="dxa"/>
            </w:tcMar>
          </w:tcPr>
          <w:p w14:paraId="10EE3496"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1D6417F7"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23F81E6C"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00B3D7DA"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E6C65AB" w14:textId="77777777" w:rsidR="007B001A" w:rsidRPr="00A94369" w:rsidRDefault="007B001A" w:rsidP="001F0440">
            <w:pPr>
              <w:jc w:val="center"/>
              <w:rPr>
                <w:rFonts w:cs="Arial"/>
                <w:sz w:val="22"/>
                <w:szCs w:val="22"/>
              </w:rPr>
            </w:pPr>
          </w:p>
        </w:tc>
      </w:tr>
      <w:tr w:rsidR="007B001A" w14:paraId="1E3F80A2" w14:textId="77777777" w:rsidTr="00911072">
        <w:trPr>
          <w:cantSplit/>
          <w:trHeight w:val="432"/>
        </w:trPr>
        <w:tc>
          <w:tcPr>
            <w:tcW w:w="2700" w:type="dxa"/>
            <w:tcMar>
              <w:left w:w="115" w:type="dxa"/>
              <w:bottom w:w="58" w:type="dxa"/>
              <w:right w:w="115" w:type="dxa"/>
            </w:tcMar>
            <w:vAlign w:val="bottom"/>
          </w:tcPr>
          <w:p w14:paraId="5EB7AB9D" w14:textId="77777777" w:rsidR="007B001A" w:rsidRPr="00A94369" w:rsidRDefault="007B001A" w:rsidP="00911072">
            <w:pPr>
              <w:rPr>
                <w:rFonts w:cs="Arial"/>
                <w:sz w:val="22"/>
                <w:szCs w:val="22"/>
              </w:rPr>
            </w:pPr>
            <w:r w:rsidRPr="00A94369">
              <w:rPr>
                <w:rFonts w:cs="Arial"/>
                <w:sz w:val="22"/>
                <w:szCs w:val="22"/>
              </w:rPr>
              <w:t xml:space="preserve"> EBITDA </w:t>
            </w:r>
          </w:p>
        </w:tc>
        <w:tc>
          <w:tcPr>
            <w:tcW w:w="1350" w:type="dxa"/>
            <w:tcMar>
              <w:left w:w="115" w:type="dxa"/>
              <w:bottom w:w="58" w:type="dxa"/>
              <w:right w:w="115" w:type="dxa"/>
            </w:tcMar>
          </w:tcPr>
          <w:p w14:paraId="473F9202" w14:textId="77777777" w:rsidR="007B001A" w:rsidRPr="00A94369" w:rsidRDefault="007B001A" w:rsidP="00911072">
            <w:pPr>
              <w:rPr>
                <w:rFonts w:cs="Arial"/>
                <w:sz w:val="22"/>
                <w:szCs w:val="22"/>
              </w:rPr>
            </w:pPr>
          </w:p>
        </w:tc>
        <w:tc>
          <w:tcPr>
            <w:tcW w:w="1440" w:type="dxa"/>
            <w:tcMar>
              <w:left w:w="115" w:type="dxa"/>
              <w:bottom w:w="58" w:type="dxa"/>
              <w:right w:w="115" w:type="dxa"/>
            </w:tcMar>
          </w:tcPr>
          <w:p w14:paraId="6CD126BF" w14:textId="77777777" w:rsidR="007B001A" w:rsidRPr="00A94369" w:rsidRDefault="007B001A" w:rsidP="00911072">
            <w:pPr>
              <w:rPr>
                <w:rFonts w:cs="Arial"/>
                <w:sz w:val="22"/>
                <w:szCs w:val="22"/>
              </w:rPr>
            </w:pPr>
          </w:p>
        </w:tc>
        <w:tc>
          <w:tcPr>
            <w:tcW w:w="1350" w:type="dxa"/>
            <w:tcMar>
              <w:left w:w="115" w:type="dxa"/>
              <w:bottom w:w="58" w:type="dxa"/>
              <w:right w:w="115" w:type="dxa"/>
            </w:tcMar>
          </w:tcPr>
          <w:p w14:paraId="2EC86D4A" w14:textId="77777777" w:rsidR="007B001A" w:rsidRPr="00A94369" w:rsidRDefault="007B001A" w:rsidP="00911072">
            <w:pPr>
              <w:rPr>
                <w:rFonts w:cs="Arial"/>
                <w:sz w:val="22"/>
                <w:szCs w:val="22"/>
              </w:rPr>
            </w:pPr>
          </w:p>
        </w:tc>
        <w:tc>
          <w:tcPr>
            <w:tcW w:w="1530" w:type="dxa"/>
            <w:tcMar>
              <w:left w:w="115" w:type="dxa"/>
              <w:bottom w:w="58" w:type="dxa"/>
              <w:right w:w="115" w:type="dxa"/>
            </w:tcMar>
          </w:tcPr>
          <w:p w14:paraId="5A158C1E" w14:textId="77777777" w:rsidR="007B001A" w:rsidRPr="00A94369" w:rsidRDefault="007B001A" w:rsidP="00911072">
            <w:pPr>
              <w:rPr>
                <w:rFonts w:cs="Arial"/>
                <w:sz w:val="22"/>
                <w:szCs w:val="22"/>
              </w:rPr>
            </w:pPr>
          </w:p>
        </w:tc>
        <w:tc>
          <w:tcPr>
            <w:tcW w:w="1431" w:type="dxa"/>
            <w:tcMar>
              <w:left w:w="115" w:type="dxa"/>
              <w:bottom w:w="58" w:type="dxa"/>
              <w:right w:w="115" w:type="dxa"/>
            </w:tcMar>
          </w:tcPr>
          <w:p w14:paraId="07AD4BBF" w14:textId="77777777" w:rsidR="007B001A" w:rsidRPr="00A94369" w:rsidRDefault="007B001A" w:rsidP="00911072">
            <w:pPr>
              <w:rPr>
                <w:rFonts w:cs="Arial"/>
                <w:sz w:val="22"/>
                <w:szCs w:val="22"/>
              </w:rPr>
            </w:pPr>
          </w:p>
        </w:tc>
      </w:tr>
    </w:tbl>
    <w:p w14:paraId="05367AB5" w14:textId="77777777" w:rsidR="007B001A" w:rsidRDefault="007B001A" w:rsidP="007B001A"/>
    <w:p w14:paraId="160E198B" w14:textId="02DC9D2E" w:rsidR="007B001A" w:rsidRPr="00CE2C56" w:rsidRDefault="007B001A" w:rsidP="007B001A">
      <w:pPr>
        <w:pStyle w:val="Heading3"/>
        <w:spacing w:after="0" w:line="276" w:lineRule="auto"/>
        <w:ind w:left="360"/>
        <w:rPr>
          <w:rFonts w:cs="Arial"/>
          <w:sz w:val="12"/>
          <w:szCs w:val="16"/>
        </w:rPr>
      </w:pPr>
      <w:r>
        <w:rPr>
          <w:rFonts w:cs="Arial"/>
        </w:rPr>
        <w:t>BURN RATE</w:t>
      </w:r>
      <w:r w:rsidR="00AC12BD" w:rsidRPr="00B15D94">
        <w:rPr>
          <w:rFonts w:cs="Arial"/>
          <w:caps w:val="0"/>
        </w:rPr>
        <w:t xml:space="preserve">. </w:t>
      </w:r>
      <w:r w:rsidRPr="00CE2C56">
        <w:rPr>
          <w:rFonts w:cs="Arial"/>
          <w:caps w:val="0"/>
          <w:sz w:val="20"/>
          <w:szCs w:val="24"/>
        </w:rPr>
        <w:t xml:space="preserve">Current monthly costs to run company. When will you run out of cash if you </w:t>
      </w:r>
      <w:r>
        <w:rPr>
          <w:rFonts w:cs="Arial"/>
          <w:caps w:val="0"/>
          <w:sz w:val="20"/>
          <w:szCs w:val="24"/>
        </w:rPr>
        <w:t>are not funded</w:t>
      </w:r>
      <w:r w:rsidRPr="00CE2C56">
        <w:rPr>
          <w:rFonts w:cs="Arial"/>
          <w:caps w:val="0"/>
          <w:sz w:val="20"/>
          <w:szCs w:val="24"/>
        </w:rPr>
        <w:t>?</w:t>
      </w:r>
      <w:r w:rsidRPr="00CE2C56">
        <w:rPr>
          <w:rFonts w:cs="Arial"/>
          <w:sz w:val="20"/>
          <w:szCs w:val="24"/>
        </w:rPr>
        <w:t xml:space="preserve"> </w:t>
      </w:r>
      <w:r>
        <w:rPr>
          <w:rFonts w:cs="Arial"/>
          <w:sz w:val="20"/>
          <w:szCs w:val="24"/>
        </w:rPr>
        <w:br/>
      </w:r>
    </w:p>
    <w:p w14:paraId="35F6AE48" w14:textId="77777777" w:rsidR="007B001A" w:rsidRPr="003E4A1B" w:rsidRDefault="007B001A" w:rsidP="007B001A">
      <w:pPr>
        <w:pStyle w:val="Heading3"/>
        <w:spacing w:line="276" w:lineRule="auto"/>
        <w:ind w:left="360"/>
        <w:rPr>
          <w:rFonts w:cs="Arial"/>
        </w:rPr>
      </w:pPr>
      <w:r w:rsidRPr="003E4A1B">
        <w:rPr>
          <w:rFonts w:cs="Arial"/>
        </w:rPr>
        <w:t>Funding Plan</w:t>
      </w:r>
    </w:p>
    <w:p w14:paraId="5388D041" w14:textId="77777777" w:rsidR="007B001A" w:rsidRPr="003E4A1B" w:rsidRDefault="007B001A" w:rsidP="00F34A03">
      <w:pPr>
        <w:pStyle w:val="BulletedList"/>
        <w:numPr>
          <w:ilvl w:val="1"/>
          <w:numId w:val="23"/>
        </w:numPr>
        <w:spacing w:line="276" w:lineRule="auto"/>
        <w:rPr>
          <w:rFonts w:cs="Arial"/>
          <w:sz w:val="20"/>
        </w:rPr>
      </w:pPr>
      <w:r>
        <w:rPr>
          <w:rFonts w:cs="Arial"/>
          <w:sz w:val="20"/>
        </w:rPr>
        <w:t xml:space="preserve">Funding </w:t>
      </w:r>
      <w:r w:rsidRPr="003E4A1B">
        <w:rPr>
          <w:rFonts w:cs="Arial"/>
          <w:sz w:val="20"/>
        </w:rPr>
        <w:t>received</w:t>
      </w:r>
      <w:r>
        <w:rPr>
          <w:rFonts w:cs="Arial"/>
          <w:sz w:val="20"/>
        </w:rPr>
        <w:t xml:space="preserve"> previously</w:t>
      </w:r>
      <w:r w:rsidRPr="003E4A1B">
        <w:rPr>
          <w:rFonts w:cs="Arial"/>
          <w:sz w:val="20"/>
        </w:rPr>
        <w:t xml:space="preserve"> </w:t>
      </w:r>
    </w:p>
    <w:p w14:paraId="42AA2E1F" w14:textId="77777777" w:rsidR="007B001A" w:rsidRPr="003E4A1B" w:rsidRDefault="007B001A" w:rsidP="00F34A03">
      <w:pPr>
        <w:pStyle w:val="BulletedList"/>
        <w:numPr>
          <w:ilvl w:val="1"/>
          <w:numId w:val="23"/>
        </w:numPr>
        <w:spacing w:line="276" w:lineRule="auto"/>
        <w:rPr>
          <w:rFonts w:cs="Arial"/>
          <w:sz w:val="20"/>
        </w:rPr>
      </w:pPr>
      <w:r>
        <w:rPr>
          <w:rFonts w:cs="Arial"/>
          <w:sz w:val="20"/>
        </w:rPr>
        <w:t>Investment by founders</w:t>
      </w:r>
      <w:r w:rsidRPr="003E4A1B">
        <w:rPr>
          <w:rFonts w:cs="Arial"/>
          <w:sz w:val="20"/>
        </w:rPr>
        <w:t xml:space="preserve"> (</w:t>
      </w:r>
      <w:r>
        <w:rPr>
          <w:rFonts w:cs="Arial"/>
          <w:sz w:val="20"/>
        </w:rPr>
        <w:t xml:space="preserve">cash </w:t>
      </w:r>
      <w:r w:rsidRPr="003E4A1B">
        <w:rPr>
          <w:rFonts w:cs="Arial"/>
          <w:sz w:val="20"/>
        </w:rPr>
        <w:t>skin in the game)</w:t>
      </w:r>
    </w:p>
    <w:p w14:paraId="15B8334E" w14:textId="77777777" w:rsidR="007B001A" w:rsidRDefault="007B001A" w:rsidP="00F34A03">
      <w:pPr>
        <w:pStyle w:val="BulletedList"/>
        <w:numPr>
          <w:ilvl w:val="1"/>
          <w:numId w:val="23"/>
        </w:numPr>
        <w:spacing w:line="276" w:lineRule="auto"/>
        <w:rPr>
          <w:rFonts w:cs="Arial"/>
          <w:sz w:val="20"/>
        </w:rPr>
      </w:pPr>
      <w:r w:rsidRPr="003E4A1B">
        <w:rPr>
          <w:rFonts w:cs="Arial"/>
          <w:sz w:val="20"/>
        </w:rPr>
        <w:t>Amount of new funding needed</w:t>
      </w:r>
      <w:r>
        <w:rPr>
          <w:rFonts w:cs="Arial"/>
          <w:sz w:val="20"/>
        </w:rPr>
        <w:t>, and type of capital (debt or equity)</w:t>
      </w:r>
    </w:p>
    <w:p w14:paraId="5694FB38" w14:textId="77777777" w:rsidR="007B001A" w:rsidRPr="003E4A1B" w:rsidRDefault="007B001A" w:rsidP="00F34A03">
      <w:pPr>
        <w:pStyle w:val="BulletedList"/>
        <w:numPr>
          <w:ilvl w:val="1"/>
          <w:numId w:val="23"/>
        </w:numPr>
        <w:spacing w:line="276" w:lineRule="auto"/>
        <w:rPr>
          <w:rFonts w:cs="Arial"/>
          <w:sz w:val="20"/>
        </w:rPr>
      </w:pPr>
      <w:r w:rsidRPr="003E4A1B">
        <w:rPr>
          <w:rFonts w:cs="Arial"/>
          <w:sz w:val="20"/>
        </w:rPr>
        <w:t>How long will it last? (To what milestone?)</w:t>
      </w:r>
    </w:p>
    <w:p w14:paraId="2C7682EA" w14:textId="77777777" w:rsidR="007B001A" w:rsidRPr="003E4A1B" w:rsidRDefault="007B001A" w:rsidP="00F34A03">
      <w:pPr>
        <w:pStyle w:val="BulletedList"/>
        <w:numPr>
          <w:ilvl w:val="1"/>
          <w:numId w:val="23"/>
        </w:numPr>
        <w:spacing w:line="276" w:lineRule="auto"/>
        <w:rPr>
          <w:rFonts w:cs="Arial"/>
          <w:sz w:val="20"/>
        </w:rPr>
      </w:pPr>
      <w:r w:rsidRPr="003E4A1B">
        <w:rPr>
          <w:rFonts w:cs="Arial"/>
          <w:sz w:val="20"/>
        </w:rPr>
        <w:t>Intended use of funds</w:t>
      </w:r>
    </w:p>
    <w:p w14:paraId="5989103E" w14:textId="1C6C79E8" w:rsidR="007B001A" w:rsidRDefault="007B001A" w:rsidP="007B001A">
      <w:pPr>
        <w:pStyle w:val="ContactInformation"/>
        <w:spacing w:before="240" w:line="276" w:lineRule="auto"/>
        <w:ind w:left="360"/>
        <w:rPr>
          <w:rFonts w:ascii="Arial" w:hAnsi="Arial" w:cs="Arial"/>
          <w:sz w:val="20"/>
        </w:rPr>
      </w:pPr>
      <w:r w:rsidRPr="003E4A1B">
        <w:rPr>
          <w:rStyle w:val="Heading3Char"/>
          <w:rFonts w:cs="Arial"/>
        </w:rPr>
        <w:t>Exit Strategy</w:t>
      </w:r>
      <w:r w:rsidRPr="00B15D94">
        <w:rPr>
          <w:rFonts w:ascii="Arial" w:hAnsi="Arial" w:cs="Arial"/>
          <w:caps/>
          <w:sz w:val="22"/>
        </w:rPr>
        <w:t xml:space="preserve">. </w:t>
      </w:r>
      <w:r>
        <w:rPr>
          <w:rFonts w:ascii="Arial" w:hAnsi="Arial" w:cs="Arial"/>
          <w:caps/>
          <w:sz w:val="22"/>
        </w:rPr>
        <w:t>I</w:t>
      </w:r>
      <w:r>
        <w:rPr>
          <w:rFonts w:ascii="Arial" w:hAnsi="Arial" w:cs="Arial"/>
          <w:sz w:val="22"/>
        </w:rPr>
        <w:t>f</w:t>
      </w:r>
      <w:r w:rsidRPr="003E4A1B">
        <w:rPr>
          <w:rFonts w:ascii="Arial" w:hAnsi="Arial" w:cs="Arial"/>
          <w:sz w:val="20"/>
          <w:szCs w:val="9"/>
        </w:rPr>
        <w:t xml:space="preserve"> </w:t>
      </w:r>
      <w:r>
        <w:rPr>
          <w:rFonts w:ascii="Arial" w:hAnsi="Arial" w:cs="Arial"/>
          <w:sz w:val="20"/>
          <w:szCs w:val="9"/>
        </w:rPr>
        <w:t xml:space="preserve">seeking equity from angels or VCs, the investors will </w:t>
      </w:r>
      <w:r w:rsidRPr="003E4A1B">
        <w:rPr>
          <w:rFonts w:ascii="Arial" w:hAnsi="Arial" w:cs="Arial"/>
          <w:sz w:val="20"/>
          <w:szCs w:val="9"/>
        </w:rPr>
        <w:t>naturally want to know what</w:t>
      </w:r>
      <w:r>
        <w:rPr>
          <w:rFonts w:ascii="Arial" w:hAnsi="Arial" w:cs="Arial"/>
          <w:sz w:val="20"/>
          <w:szCs w:val="9"/>
        </w:rPr>
        <w:t>’</w:t>
      </w:r>
      <w:r w:rsidRPr="003E4A1B">
        <w:rPr>
          <w:rFonts w:ascii="Arial" w:hAnsi="Arial" w:cs="Arial"/>
          <w:sz w:val="20"/>
          <w:szCs w:val="9"/>
        </w:rPr>
        <w:t>s in it for them. Tell them</w:t>
      </w:r>
      <w:r>
        <w:rPr>
          <w:rFonts w:ascii="Arial" w:hAnsi="Arial" w:cs="Arial"/>
          <w:sz w:val="20"/>
          <w:szCs w:val="9"/>
        </w:rPr>
        <w:t xml:space="preserve"> when an</w:t>
      </w:r>
      <w:r w:rsidRPr="003E4A1B">
        <w:rPr>
          <w:rFonts w:ascii="Arial" w:hAnsi="Arial" w:cs="Arial"/>
          <w:sz w:val="20"/>
          <w:szCs w:val="9"/>
        </w:rPr>
        <w:t xml:space="preserve">d how they will </w:t>
      </w:r>
      <w:r>
        <w:rPr>
          <w:rFonts w:ascii="Arial" w:hAnsi="Arial" w:cs="Arial"/>
          <w:sz w:val="20"/>
          <w:szCs w:val="9"/>
        </w:rPr>
        <w:t xml:space="preserve">be able to </w:t>
      </w:r>
      <w:r w:rsidRPr="003E4A1B">
        <w:rPr>
          <w:rFonts w:ascii="Arial" w:hAnsi="Arial" w:cs="Arial"/>
          <w:sz w:val="20"/>
          <w:szCs w:val="9"/>
        </w:rPr>
        <w:t>cash out</w:t>
      </w:r>
      <w:r w:rsidR="00AC12BD" w:rsidRPr="003E4A1B">
        <w:rPr>
          <w:rFonts w:ascii="Arial" w:hAnsi="Arial" w:cs="Arial"/>
          <w:sz w:val="20"/>
          <w:szCs w:val="9"/>
        </w:rPr>
        <w:t xml:space="preserve">. </w:t>
      </w:r>
      <w:r>
        <w:rPr>
          <w:rFonts w:ascii="Arial" w:hAnsi="Arial" w:cs="Arial"/>
          <w:sz w:val="20"/>
          <w:szCs w:val="9"/>
        </w:rPr>
        <w:t xml:space="preserve">And how. </w:t>
      </w:r>
      <w:r w:rsidRPr="003E4A1B">
        <w:rPr>
          <w:rFonts w:ascii="Arial" w:hAnsi="Arial" w:cs="Arial"/>
          <w:sz w:val="20"/>
        </w:rPr>
        <w:t xml:space="preserve">If you anticipate </w:t>
      </w:r>
      <w:r w:rsidRPr="00B15D94">
        <w:rPr>
          <w:rFonts w:ascii="Arial" w:hAnsi="Arial" w:cs="Arial"/>
          <w:i/>
          <w:iCs/>
          <w:sz w:val="20"/>
        </w:rPr>
        <w:t>being acquired</w:t>
      </w:r>
      <w:r w:rsidRPr="003E4A1B">
        <w:rPr>
          <w:rFonts w:ascii="Arial" w:hAnsi="Arial" w:cs="Arial"/>
          <w:sz w:val="20"/>
        </w:rPr>
        <w:t>…</w:t>
      </w:r>
    </w:p>
    <w:p w14:paraId="7A40EE11" w14:textId="77777777" w:rsidR="007B001A" w:rsidRPr="004B71B4" w:rsidRDefault="007B001A" w:rsidP="007B001A">
      <w:pPr>
        <w:pStyle w:val="ContactInformation"/>
        <w:spacing w:line="276" w:lineRule="auto"/>
        <w:ind w:left="360"/>
        <w:rPr>
          <w:rFonts w:ascii="Arial" w:hAnsi="Arial" w:cs="Arial"/>
          <w:sz w:val="8"/>
          <w:szCs w:val="8"/>
        </w:rPr>
      </w:pPr>
    </w:p>
    <w:p w14:paraId="27F9F052" w14:textId="77777777" w:rsidR="007B001A" w:rsidRPr="003E4A1B" w:rsidRDefault="007B001A" w:rsidP="007B001A">
      <w:pPr>
        <w:spacing w:line="276" w:lineRule="auto"/>
        <w:ind w:left="1440"/>
        <w:rPr>
          <w:rFonts w:cs="Arial"/>
          <w:vanish/>
          <w:color w:val="000000"/>
          <w:szCs w:val="18"/>
        </w:rPr>
      </w:pPr>
    </w:p>
    <w:p w14:paraId="3A85543A"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Identify the two or three most likely buyers</w:t>
      </w:r>
    </w:p>
    <w:p w14:paraId="27FD1821"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 xml:space="preserve">Explain why </w:t>
      </w:r>
      <w:r>
        <w:rPr>
          <w:rFonts w:cs="Arial"/>
          <w:color w:val="000000"/>
          <w:szCs w:val="18"/>
        </w:rPr>
        <w:t>those larger companies</w:t>
      </w:r>
      <w:r w:rsidRPr="003E4A1B">
        <w:rPr>
          <w:rFonts w:cs="Arial"/>
          <w:color w:val="000000"/>
          <w:szCs w:val="18"/>
        </w:rPr>
        <w:t xml:space="preserve"> would be interested</w:t>
      </w:r>
    </w:p>
    <w:p w14:paraId="33936269" w14:textId="77777777" w:rsidR="007B001A" w:rsidRPr="003E4A1B" w:rsidRDefault="007B001A" w:rsidP="00F34A03">
      <w:pPr>
        <w:numPr>
          <w:ilvl w:val="0"/>
          <w:numId w:val="24"/>
        </w:numPr>
        <w:spacing w:after="120" w:line="276" w:lineRule="auto"/>
        <w:ind w:left="1440"/>
        <w:rPr>
          <w:rFonts w:cs="Arial"/>
          <w:color w:val="000000"/>
          <w:szCs w:val="18"/>
        </w:rPr>
      </w:pPr>
      <w:r>
        <w:rPr>
          <w:rFonts w:cs="Arial"/>
          <w:color w:val="000000"/>
          <w:szCs w:val="18"/>
        </w:rPr>
        <w:t>D</w:t>
      </w:r>
      <w:r w:rsidRPr="003E4A1B">
        <w:rPr>
          <w:rFonts w:cs="Arial"/>
          <w:color w:val="000000"/>
          <w:szCs w:val="18"/>
        </w:rPr>
        <w:t>escribe recent acquisitions of comparable companies and the deal values</w:t>
      </w:r>
    </w:p>
    <w:p w14:paraId="3833275E" w14:textId="77777777" w:rsidR="007B001A" w:rsidRPr="003E4A1B" w:rsidRDefault="007B001A" w:rsidP="007B001A">
      <w:pPr>
        <w:spacing w:line="276" w:lineRule="auto"/>
        <w:ind w:left="1440"/>
        <w:rPr>
          <w:rFonts w:cs="Arial"/>
          <w:vanish/>
          <w:color w:val="000000"/>
          <w:szCs w:val="18"/>
        </w:rPr>
      </w:pPr>
    </w:p>
    <w:p w14:paraId="1D7A1718" w14:textId="77777777" w:rsidR="007B001A" w:rsidRPr="003E4A1B" w:rsidRDefault="007B001A" w:rsidP="00F34A03">
      <w:pPr>
        <w:numPr>
          <w:ilvl w:val="0"/>
          <w:numId w:val="24"/>
        </w:numPr>
        <w:spacing w:after="120" w:line="276" w:lineRule="auto"/>
        <w:ind w:left="1440"/>
        <w:rPr>
          <w:rFonts w:cs="Arial"/>
          <w:color w:val="000000"/>
          <w:szCs w:val="18"/>
        </w:rPr>
      </w:pPr>
      <w:r w:rsidRPr="003E4A1B">
        <w:rPr>
          <w:rFonts w:cs="Arial"/>
          <w:color w:val="000000"/>
          <w:szCs w:val="18"/>
        </w:rPr>
        <w:t>Describe any relationships you already have with potential acquirers</w:t>
      </w:r>
      <w:r>
        <w:rPr>
          <w:rFonts w:cs="Arial"/>
          <w:color w:val="000000"/>
          <w:szCs w:val="18"/>
        </w:rPr>
        <w:t>,</w:t>
      </w:r>
      <w:r w:rsidRPr="003E4A1B">
        <w:rPr>
          <w:rFonts w:cs="Arial"/>
          <w:color w:val="000000"/>
          <w:szCs w:val="18"/>
        </w:rPr>
        <w:t xml:space="preserve"> investment banks</w:t>
      </w:r>
      <w:r>
        <w:rPr>
          <w:rFonts w:cs="Arial"/>
          <w:color w:val="000000"/>
          <w:szCs w:val="18"/>
        </w:rPr>
        <w:t xml:space="preserve">, private equity firms or larger </w:t>
      </w:r>
      <w:r w:rsidRPr="003E4A1B">
        <w:rPr>
          <w:rFonts w:cs="Arial"/>
          <w:color w:val="000000"/>
          <w:szCs w:val="18"/>
        </w:rPr>
        <w:t xml:space="preserve">VCs that might facilitate your </w:t>
      </w:r>
      <w:r w:rsidRPr="00286F8B">
        <w:rPr>
          <w:rFonts w:cs="Arial"/>
          <w:iCs/>
          <w:color w:val="000000"/>
          <w:szCs w:val="18"/>
        </w:rPr>
        <w:t>exit plan.</w:t>
      </w:r>
    </w:p>
    <w:p w14:paraId="6FD4B44E" w14:textId="77777777" w:rsidR="007B001A" w:rsidRPr="003E4A1B" w:rsidRDefault="007B001A" w:rsidP="007B001A">
      <w:pPr>
        <w:pStyle w:val="WhiteSpace"/>
        <w:keepNext w:val="0"/>
        <w:spacing w:before="240"/>
        <w:outlineLvl w:val="9"/>
        <w:rPr>
          <w:rFonts w:ascii="Arial" w:hAnsi="Arial" w:cs="Arial"/>
          <w:b/>
          <w:bCs w:val="0"/>
          <w:caps w:val="0"/>
          <w:sz w:val="22"/>
        </w:rPr>
      </w:pPr>
    </w:p>
    <w:p w14:paraId="4E160434" w14:textId="77777777" w:rsidR="007B001A" w:rsidRPr="003E4A1B" w:rsidRDefault="007B001A" w:rsidP="007B001A">
      <w:pPr>
        <w:rPr>
          <w:rFonts w:cs="Arial"/>
          <w:b/>
          <w:sz w:val="12"/>
        </w:rPr>
      </w:pPr>
      <w:r w:rsidRPr="003E4A1B">
        <w:rPr>
          <w:rFonts w:cs="Arial"/>
          <w:b/>
          <w:sz w:val="22"/>
        </w:rPr>
        <w:t xml:space="preserve">To Conclude, Summarize </w:t>
      </w:r>
      <w:r>
        <w:rPr>
          <w:rFonts w:cs="Arial"/>
          <w:b/>
          <w:sz w:val="22"/>
        </w:rPr>
        <w:t xml:space="preserve">the </w:t>
      </w:r>
      <w:r w:rsidRPr="003E4A1B">
        <w:rPr>
          <w:rFonts w:cs="Arial"/>
          <w:b/>
          <w:sz w:val="22"/>
        </w:rPr>
        <w:t xml:space="preserve">Most Compelling Arguments:  </w:t>
      </w:r>
      <w:r w:rsidRPr="003E4A1B">
        <w:rPr>
          <w:rFonts w:cs="Arial"/>
          <w:b/>
          <w:sz w:val="22"/>
        </w:rPr>
        <w:br/>
      </w:r>
    </w:p>
    <w:p w14:paraId="3DAC2013" w14:textId="370D6391" w:rsidR="007B001A" w:rsidRPr="003E4A1B" w:rsidRDefault="007B001A" w:rsidP="00F34A03">
      <w:pPr>
        <w:numPr>
          <w:ilvl w:val="0"/>
          <w:numId w:val="19"/>
        </w:numPr>
        <w:tabs>
          <w:tab w:val="clear" w:pos="360"/>
          <w:tab w:val="num" w:pos="720"/>
        </w:tabs>
        <w:spacing w:after="120" w:line="276" w:lineRule="auto"/>
        <w:ind w:left="720"/>
        <w:rPr>
          <w:rFonts w:cs="Arial"/>
          <w:color w:val="000000"/>
          <w:szCs w:val="9"/>
        </w:rPr>
      </w:pPr>
      <w:r w:rsidRPr="003E4A1B">
        <w:rPr>
          <w:rFonts w:cs="Arial"/>
          <w:color w:val="000000"/>
          <w:szCs w:val="9"/>
        </w:rPr>
        <w:t>Accomplishments. Milestones already reached</w:t>
      </w:r>
      <w:r w:rsidR="00AC12BD" w:rsidRPr="003E4A1B">
        <w:rPr>
          <w:rFonts w:cs="Arial"/>
          <w:color w:val="000000"/>
          <w:szCs w:val="9"/>
        </w:rPr>
        <w:t xml:space="preserve">. </w:t>
      </w:r>
      <w:r w:rsidRPr="003E4A1B">
        <w:rPr>
          <w:rFonts w:cs="Arial"/>
          <w:color w:val="000000"/>
          <w:szCs w:val="9"/>
        </w:rPr>
        <w:t>Show momentum.</w:t>
      </w:r>
    </w:p>
    <w:p w14:paraId="0F5742EF" w14:textId="77777777" w:rsidR="007B001A" w:rsidRDefault="007B001A" w:rsidP="00F34A03">
      <w:pPr>
        <w:numPr>
          <w:ilvl w:val="0"/>
          <w:numId w:val="19"/>
        </w:numPr>
        <w:tabs>
          <w:tab w:val="clear" w:pos="360"/>
          <w:tab w:val="num" w:pos="720"/>
        </w:tabs>
        <w:spacing w:after="120" w:line="276" w:lineRule="auto"/>
        <w:ind w:left="720"/>
        <w:jc w:val="both"/>
        <w:rPr>
          <w:rFonts w:cs="Arial"/>
          <w:color w:val="000000"/>
          <w:szCs w:val="9"/>
        </w:rPr>
      </w:pPr>
      <w:r w:rsidRPr="003E4A1B">
        <w:rPr>
          <w:rFonts w:cs="Arial"/>
          <w:color w:val="000000"/>
          <w:szCs w:val="9"/>
        </w:rPr>
        <w:t xml:space="preserve">Why is this an exciting investment opportunity? </w:t>
      </w:r>
    </w:p>
    <w:p w14:paraId="21AF8FFC" w14:textId="12AF2834" w:rsidR="007B001A" w:rsidRPr="003E4A1B" w:rsidRDefault="007B001A" w:rsidP="00F34A03">
      <w:pPr>
        <w:numPr>
          <w:ilvl w:val="0"/>
          <w:numId w:val="19"/>
        </w:numPr>
        <w:tabs>
          <w:tab w:val="clear" w:pos="360"/>
          <w:tab w:val="num" w:pos="720"/>
        </w:tabs>
        <w:spacing w:after="120" w:line="276" w:lineRule="auto"/>
        <w:ind w:left="720"/>
        <w:jc w:val="both"/>
        <w:rPr>
          <w:rFonts w:cs="Arial"/>
          <w:color w:val="000000"/>
          <w:szCs w:val="9"/>
        </w:rPr>
      </w:pPr>
      <w:r>
        <w:rPr>
          <w:rFonts w:cs="Arial"/>
          <w:color w:val="000000"/>
          <w:szCs w:val="9"/>
        </w:rPr>
        <w:t xml:space="preserve">Assume </w:t>
      </w:r>
      <w:r w:rsidRPr="003E4A1B">
        <w:rPr>
          <w:rFonts w:cs="Arial"/>
          <w:i/>
          <w:iCs/>
          <w:color w:val="000000"/>
          <w:szCs w:val="9"/>
        </w:rPr>
        <w:t>pitch decay</w:t>
      </w:r>
      <w:r>
        <w:rPr>
          <w:rFonts w:cs="Arial"/>
          <w:i/>
          <w:iCs/>
          <w:color w:val="000000"/>
          <w:szCs w:val="9"/>
        </w:rPr>
        <w:t xml:space="preserve"> </w:t>
      </w:r>
      <w:r w:rsidRPr="00A22363">
        <w:rPr>
          <w:rFonts w:cs="Arial"/>
          <w:color w:val="000000"/>
          <w:szCs w:val="9"/>
        </w:rPr>
        <w:t>will occur:</w:t>
      </w:r>
      <w:r w:rsidRPr="003E4A1B">
        <w:rPr>
          <w:rFonts w:cs="Arial"/>
          <w:color w:val="000000"/>
          <w:szCs w:val="9"/>
        </w:rPr>
        <w:t xml:space="preserve"> A week later, your audience will probably remember only about 10% of your presentation</w:t>
      </w:r>
      <w:r w:rsidR="00AC12BD" w:rsidRPr="003E4A1B">
        <w:rPr>
          <w:rFonts w:cs="Arial"/>
          <w:color w:val="000000"/>
          <w:szCs w:val="9"/>
        </w:rPr>
        <w:t xml:space="preserve">. </w:t>
      </w:r>
      <w:r w:rsidRPr="003E4A1B">
        <w:rPr>
          <w:rFonts w:cs="Arial"/>
          <w:color w:val="000000"/>
          <w:szCs w:val="9"/>
        </w:rPr>
        <w:t>So</w:t>
      </w:r>
      <w:r>
        <w:rPr>
          <w:rFonts w:cs="Arial"/>
          <w:color w:val="000000"/>
          <w:szCs w:val="9"/>
        </w:rPr>
        <w:t>,</w:t>
      </w:r>
      <w:r w:rsidRPr="003E4A1B">
        <w:rPr>
          <w:rFonts w:cs="Arial"/>
          <w:color w:val="000000"/>
          <w:szCs w:val="9"/>
        </w:rPr>
        <w:t xml:space="preserve"> make sure they recall your strongest points</w:t>
      </w:r>
      <w:r>
        <w:rPr>
          <w:rFonts w:cs="Arial"/>
          <w:color w:val="000000"/>
          <w:szCs w:val="9"/>
        </w:rPr>
        <w:t>. Repeat</w:t>
      </w:r>
      <w:r w:rsidRPr="003E4A1B">
        <w:rPr>
          <w:rFonts w:cs="Arial"/>
          <w:color w:val="000000"/>
          <w:szCs w:val="9"/>
        </w:rPr>
        <w:t>:</w:t>
      </w:r>
    </w:p>
    <w:p w14:paraId="6733831F" w14:textId="77777777" w:rsidR="007B001A" w:rsidRPr="003E4A1B" w:rsidRDefault="007B001A" w:rsidP="00F34A03">
      <w:pPr>
        <w:numPr>
          <w:ilvl w:val="1"/>
          <w:numId w:val="19"/>
        </w:numPr>
        <w:tabs>
          <w:tab w:val="clear" w:pos="360"/>
          <w:tab w:val="left" w:pos="1350"/>
          <w:tab w:val="num" w:pos="1440"/>
        </w:tabs>
        <w:spacing w:after="120" w:line="276" w:lineRule="auto"/>
        <w:ind w:left="1440"/>
        <w:rPr>
          <w:rFonts w:cs="Arial"/>
          <w:color w:val="000000"/>
          <w:szCs w:val="9"/>
        </w:rPr>
      </w:pPr>
      <w:r w:rsidRPr="003E4A1B">
        <w:rPr>
          <w:rFonts w:cs="Arial"/>
        </w:rPr>
        <w:t xml:space="preserve">Reason to invest in us #1 (e.g. - </w:t>
      </w:r>
      <w:r w:rsidRPr="003E4A1B">
        <w:rPr>
          <w:rFonts w:cs="Arial"/>
          <w:color w:val="000000"/>
          <w:szCs w:val="9"/>
        </w:rPr>
        <w:t>Strategic alliances.)</w:t>
      </w:r>
    </w:p>
    <w:p w14:paraId="3E3A2E87" w14:textId="77777777" w:rsidR="007B001A" w:rsidRPr="003E4A1B" w:rsidRDefault="007B001A" w:rsidP="007B001A">
      <w:pPr>
        <w:pStyle w:val="BulletedList2"/>
        <w:tabs>
          <w:tab w:val="clear" w:pos="1440"/>
          <w:tab w:val="clear" w:pos="3600"/>
          <w:tab w:val="left" w:pos="1350"/>
          <w:tab w:val="num" w:pos="3060"/>
        </w:tabs>
        <w:spacing w:line="276" w:lineRule="auto"/>
        <w:ind w:left="1350" w:hanging="270"/>
        <w:rPr>
          <w:rFonts w:ascii="Arial" w:hAnsi="Arial" w:cs="Arial"/>
          <w:sz w:val="20"/>
        </w:rPr>
      </w:pPr>
      <w:r w:rsidRPr="003E4A1B">
        <w:rPr>
          <w:rFonts w:ascii="Arial" w:hAnsi="Arial" w:cs="Arial"/>
          <w:sz w:val="20"/>
        </w:rPr>
        <w:t>Reason to invest in us #2</w:t>
      </w:r>
    </w:p>
    <w:p w14:paraId="234C1CCC" w14:textId="77777777" w:rsidR="0038418E" w:rsidRPr="00614362" w:rsidRDefault="007B001A" w:rsidP="0038418E">
      <w:pPr>
        <w:pStyle w:val="BodyText"/>
        <w:tabs>
          <w:tab w:val="right" w:pos="10166"/>
        </w:tabs>
        <w:rPr>
          <w:rStyle w:val="Emphasis"/>
        </w:rPr>
      </w:pPr>
      <w:r w:rsidRPr="003E4A1B">
        <w:rPr>
          <w:rFonts w:cs="Arial"/>
          <w:sz w:val="28"/>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00D1F1A6" w14:textId="39F97EC6" w:rsidR="007B001A" w:rsidRPr="003E4A1B" w:rsidRDefault="007B001A" w:rsidP="0038418E">
      <w:pPr>
        <w:pStyle w:val="BodyText"/>
        <w:tabs>
          <w:tab w:val="right" w:pos="7920"/>
        </w:tabs>
        <w:rPr>
          <w:rStyle w:val="Emphasis"/>
          <w:sz w:val="20"/>
        </w:rPr>
      </w:pPr>
    </w:p>
    <w:p w14:paraId="11301C37" w14:textId="77777777" w:rsidR="007B001A" w:rsidRPr="003E4A1B" w:rsidRDefault="007B001A" w:rsidP="007B001A">
      <w:pPr>
        <w:spacing w:line="276" w:lineRule="auto"/>
        <w:rPr>
          <w:rStyle w:val="Emphasis"/>
          <w:sz w:val="20"/>
        </w:rPr>
      </w:pPr>
    </w:p>
    <w:p w14:paraId="7DB71237" w14:textId="62D742D5" w:rsidR="007B001A" w:rsidRPr="003E4A1B" w:rsidRDefault="001C3B98" w:rsidP="007B001A">
      <w:pPr>
        <w:pStyle w:val="Heading1"/>
        <w:rPr>
          <w:rFonts w:cs="Arial"/>
        </w:rPr>
      </w:pPr>
      <w:bookmarkStart w:id="503" w:name="_Toc203763113"/>
      <w:bookmarkStart w:id="504" w:name="_Toc204630202"/>
      <w:bookmarkStart w:id="505" w:name="_Toc206281978"/>
      <w:r w:rsidRPr="001C3B98">
        <w:rPr>
          <w:szCs w:val="28"/>
        </w:rPr>
        <w:t>3</w:t>
      </w:r>
      <w:r w:rsidRPr="001C3B98">
        <w:rPr>
          <w:spacing w:val="24"/>
          <w:szCs w:val="28"/>
        </w:rPr>
        <w:t>.</w:t>
      </w:r>
      <w:r w:rsidR="007B001A">
        <w:rPr>
          <w:rFonts w:cs="Arial"/>
        </w:rPr>
        <w:t>9</w:t>
      </w:r>
      <w:r w:rsidR="00E10D8B">
        <w:rPr>
          <w:rFonts w:cs="Arial"/>
        </w:rPr>
        <w:t xml:space="preserve">.3 </w:t>
      </w:r>
      <w:r w:rsidR="007B001A" w:rsidRPr="003E4A1B">
        <w:rPr>
          <w:rFonts w:cs="Arial"/>
        </w:rPr>
        <w:t xml:space="preserve">  Questions You Should Be Prepared to Answer</w:t>
      </w:r>
      <w:bookmarkEnd w:id="503"/>
      <w:bookmarkEnd w:id="504"/>
      <w:bookmarkEnd w:id="505"/>
    </w:p>
    <w:p w14:paraId="7342C213" w14:textId="77777777" w:rsidR="007B001A" w:rsidRPr="003E4A1B" w:rsidRDefault="007B001A" w:rsidP="007B001A">
      <w:pPr>
        <w:rPr>
          <w:rFonts w:cs="Arial"/>
        </w:rPr>
      </w:pPr>
    </w:p>
    <w:p w14:paraId="631C3F52" w14:textId="77777777" w:rsidR="007B001A" w:rsidRPr="00D750F8" w:rsidRDefault="007B001A" w:rsidP="007B001A">
      <w:pPr>
        <w:spacing w:line="276" w:lineRule="auto"/>
        <w:ind w:left="360" w:hanging="360"/>
        <w:rPr>
          <w:rFonts w:cs="Arial"/>
          <w:b/>
          <w:sz w:val="16"/>
          <w:szCs w:val="16"/>
        </w:rPr>
      </w:pPr>
    </w:p>
    <w:p w14:paraId="4DB626B2" w14:textId="524BDEEE" w:rsidR="007B001A" w:rsidRPr="001B712B" w:rsidRDefault="007B001A" w:rsidP="007B001A">
      <w:pPr>
        <w:spacing w:line="276" w:lineRule="auto"/>
        <w:jc w:val="both"/>
        <w:rPr>
          <w:rFonts w:cs="Arial"/>
          <w:iCs/>
          <w:sz w:val="22"/>
        </w:rPr>
      </w:pPr>
      <w:r>
        <w:rPr>
          <w:rFonts w:cs="Arial"/>
          <w:iCs/>
          <w:sz w:val="22"/>
        </w:rPr>
        <w:t>Y</w:t>
      </w:r>
      <w:r w:rsidRPr="001B712B">
        <w:rPr>
          <w:rFonts w:cs="Arial"/>
          <w:iCs/>
          <w:sz w:val="22"/>
        </w:rPr>
        <w:t xml:space="preserve">ou will appear professional and competent if you prepare answers to common questions (enumerated below). Do not try to memorize </w:t>
      </w:r>
      <w:r w:rsidR="00EE1CA7" w:rsidRPr="001B712B">
        <w:rPr>
          <w:rFonts w:cs="Arial"/>
          <w:iCs/>
          <w:sz w:val="22"/>
        </w:rPr>
        <w:t>responses but</w:t>
      </w:r>
      <w:r w:rsidRPr="001B712B">
        <w:rPr>
          <w:rFonts w:cs="Arial"/>
          <w:iCs/>
          <w:sz w:val="22"/>
        </w:rPr>
        <w:t xml:space="preserve"> do commit to memory important statistics</w:t>
      </w:r>
      <w:r w:rsidR="00AC12BD" w:rsidRPr="001B712B">
        <w:rPr>
          <w:rFonts w:cs="Arial"/>
          <w:iCs/>
          <w:sz w:val="22"/>
        </w:rPr>
        <w:t xml:space="preserve">. </w:t>
      </w:r>
    </w:p>
    <w:p w14:paraId="5FF768CF" w14:textId="77777777" w:rsidR="007B001A" w:rsidRPr="003529FD" w:rsidRDefault="007B001A" w:rsidP="007B001A">
      <w:pPr>
        <w:spacing w:line="276" w:lineRule="auto"/>
        <w:jc w:val="both"/>
        <w:rPr>
          <w:rFonts w:cs="Arial"/>
          <w:iCs/>
          <w:sz w:val="6"/>
          <w:szCs w:val="14"/>
        </w:rPr>
      </w:pPr>
    </w:p>
    <w:p w14:paraId="317CA77D" w14:textId="77777777" w:rsidR="007B001A" w:rsidRPr="001B712B" w:rsidRDefault="007B001A" w:rsidP="007B001A">
      <w:pPr>
        <w:spacing w:line="276" w:lineRule="auto"/>
        <w:jc w:val="both"/>
        <w:rPr>
          <w:rFonts w:cs="Arial"/>
          <w:iCs/>
          <w:sz w:val="22"/>
        </w:rPr>
      </w:pPr>
      <w:r w:rsidRPr="001B712B">
        <w:rPr>
          <w:rFonts w:cs="Arial"/>
          <w:iCs/>
          <w:sz w:val="22"/>
        </w:rPr>
        <w:t>Finally, be open to advice from your audience. Investors want to collaborate with someone who is easy to get along with and who will consider their ideas.</w:t>
      </w:r>
    </w:p>
    <w:p w14:paraId="16323B88" w14:textId="77777777" w:rsidR="007B001A" w:rsidRPr="003E4A1B" w:rsidRDefault="007B001A" w:rsidP="007B001A">
      <w:pPr>
        <w:spacing w:line="276" w:lineRule="auto"/>
        <w:jc w:val="both"/>
        <w:rPr>
          <w:rFonts w:cs="Arial"/>
          <w:i/>
        </w:rPr>
      </w:pPr>
    </w:p>
    <w:p w14:paraId="20229112" w14:textId="77777777" w:rsidR="007B001A" w:rsidRPr="003E4A1B" w:rsidRDefault="007B001A" w:rsidP="007B001A">
      <w:pPr>
        <w:pStyle w:val="Heading2"/>
        <w:ind w:left="360" w:hanging="360"/>
      </w:pPr>
      <w:r w:rsidRPr="003E4A1B">
        <w:t>1.</w:t>
      </w:r>
      <w:r w:rsidRPr="003E4A1B">
        <w:tab/>
        <w:t>Solution: Product/Service</w:t>
      </w:r>
    </w:p>
    <w:p w14:paraId="69243003" w14:textId="71A23F53" w:rsidR="007B001A" w:rsidRPr="003E4A1B" w:rsidRDefault="007B001A" w:rsidP="007B001A">
      <w:pPr>
        <w:pStyle w:val="BulletedList"/>
        <w:spacing w:after="0" w:line="276" w:lineRule="auto"/>
        <w:rPr>
          <w:rFonts w:cs="Arial"/>
          <w:sz w:val="20"/>
        </w:rPr>
      </w:pPr>
      <w:r w:rsidRPr="003E4A1B">
        <w:rPr>
          <w:rFonts w:cs="Arial"/>
          <w:sz w:val="20"/>
        </w:rPr>
        <w:t>What special issues relate to manufacturing the product? Any special materials or processes needed</w:t>
      </w:r>
      <w:r w:rsidR="00AC12BD" w:rsidRPr="003E4A1B">
        <w:rPr>
          <w:rFonts w:cs="Arial"/>
          <w:sz w:val="20"/>
        </w:rPr>
        <w:t xml:space="preserve">? </w:t>
      </w:r>
    </w:p>
    <w:p w14:paraId="2C52C014" w14:textId="77777777" w:rsidR="007B001A" w:rsidRDefault="007B001A" w:rsidP="007B001A">
      <w:pPr>
        <w:pStyle w:val="BulletedList"/>
        <w:spacing w:line="276" w:lineRule="auto"/>
        <w:rPr>
          <w:rFonts w:cs="Arial"/>
          <w:sz w:val="20"/>
        </w:rPr>
      </w:pPr>
      <w:r w:rsidRPr="003E4A1B">
        <w:rPr>
          <w:rFonts w:cs="Arial"/>
          <w:sz w:val="20"/>
        </w:rPr>
        <w:t xml:space="preserve">What special equipment </w:t>
      </w:r>
      <w:r>
        <w:rPr>
          <w:rFonts w:cs="Arial"/>
          <w:sz w:val="20"/>
        </w:rPr>
        <w:t>is needed to begin manufacturing at break-even capacity</w:t>
      </w:r>
      <w:r w:rsidRPr="003E4A1B">
        <w:rPr>
          <w:rFonts w:cs="Arial"/>
          <w:sz w:val="20"/>
        </w:rPr>
        <w:t xml:space="preserve">? </w:t>
      </w:r>
      <w:r>
        <w:rPr>
          <w:rFonts w:cs="Arial"/>
          <w:sz w:val="20"/>
        </w:rPr>
        <w:t>And at what cost?</w:t>
      </w:r>
      <w:r w:rsidRPr="003E4A1B">
        <w:rPr>
          <w:rFonts w:cs="Arial"/>
          <w:sz w:val="20"/>
        </w:rPr>
        <w:t xml:space="preserve"> </w:t>
      </w:r>
    </w:p>
    <w:p w14:paraId="7D9F82B3" w14:textId="77777777" w:rsidR="007B001A" w:rsidRPr="003E4A1B" w:rsidRDefault="007B001A" w:rsidP="007B001A">
      <w:pPr>
        <w:pStyle w:val="Heading2"/>
        <w:spacing w:before="240"/>
        <w:ind w:left="360" w:hanging="360"/>
      </w:pPr>
      <w:r>
        <w:t xml:space="preserve">2.  </w:t>
      </w:r>
      <w:r w:rsidRPr="003E4A1B">
        <w:t xml:space="preserve">Market Opportunity </w:t>
      </w:r>
    </w:p>
    <w:p w14:paraId="6B65F926" w14:textId="77777777" w:rsidR="007B001A" w:rsidRPr="003E4A1B" w:rsidRDefault="007B001A" w:rsidP="007B001A">
      <w:pPr>
        <w:pStyle w:val="BulletedList"/>
        <w:spacing w:after="0" w:line="276" w:lineRule="auto"/>
        <w:ind w:left="806"/>
        <w:rPr>
          <w:rFonts w:cs="Arial"/>
          <w:sz w:val="20"/>
        </w:rPr>
      </w:pPr>
      <w:r w:rsidRPr="003E4A1B">
        <w:rPr>
          <w:rFonts w:cs="Arial"/>
          <w:sz w:val="20"/>
        </w:rPr>
        <w:t xml:space="preserve">How do </w:t>
      </w:r>
      <w:r>
        <w:rPr>
          <w:rFonts w:cs="Arial"/>
          <w:sz w:val="20"/>
        </w:rPr>
        <w:t>you</w:t>
      </w:r>
      <w:r w:rsidRPr="003E4A1B">
        <w:rPr>
          <w:rFonts w:cs="Arial"/>
          <w:sz w:val="20"/>
        </w:rPr>
        <w:t xml:space="preserve"> know the market exists? What evidence can you cite, such as independent market research?</w:t>
      </w:r>
    </w:p>
    <w:p w14:paraId="421404D7" w14:textId="77777777" w:rsidR="007B001A" w:rsidRPr="003E4A1B" w:rsidRDefault="007B001A" w:rsidP="007B001A">
      <w:pPr>
        <w:pStyle w:val="BulletedList"/>
        <w:spacing w:after="0" w:line="276" w:lineRule="auto"/>
        <w:rPr>
          <w:rFonts w:cs="Arial"/>
          <w:vanish/>
          <w:sz w:val="20"/>
        </w:rPr>
      </w:pPr>
    </w:p>
    <w:p w14:paraId="150A8473" w14:textId="77777777" w:rsidR="007B001A" w:rsidRPr="003E4A1B" w:rsidRDefault="007B001A" w:rsidP="007B001A">
      <w:pPr>
        <w:pStyle w:val="BulletedList"/>
        <w:spacing w:after="0" w:line="276" w:lineRule="auto"/>
        <w:rPr>
          <w:rFonts w:cs="Arial"/>
          <w:sz w:val="20"/>
        </w:rPr>
      </w:pPr>
      <w:r w:rsidRPr="003E4A1B">
        <w:rPr>
          <w:rFonts w:cs="Arial"/>
          <w:sz w:val="20"/>
        </w:rPr>
        <w:t xml:space="preserve">For </w:t>
      </w:r>
      <w:r w:rsidRPr="003E4A1B">
        <w:rPr>
          <w:rFonts w:cs="Arial"/>
          <w:sz w:val="20"/>
          <w:u w:val="single"/>
        </w:rPr>
        <w:t>industrial</w:t>
      </w:r>
      <w:r w:rsidRPr="003E4A1B">
        <w:rPr>
          <w:rFonts w:cs="Arial"/>
          <w:sz w:val="20"/>
        </w:rPr>
        <w:t xml:space="preserve"> products…</w:t>
      </w:r>
    </w:p>
    <w:p w14:paraId="4F87E92C" w14:textId="77777777" w:rsidR="007B001A" w:rsidRPr="003E4A1B" w:rsidRDefault="007B001A" w:rsidP="00F34A03">
      <w:pPr>
        <w:numPr>
          <w:ilvl w:val="1"/>
          <w:numId w:val="20"/>
        </w:numPr>
        <w:spacing w:line="276" w:lineRule="auto"/>
        <w:rPr>
          <w:rFonts w:cs="Arial"/>
          <w:color w:val="000000"/>
          <w:szCs w:val="9"/>
        </w:rPr>
      </w:pPr>
      <w:r w:rsidRPr="003E4A1B">
        <w:rPr>
          <w:rFonts w:cs="Arial"/>
          <w:color w:val="000000"/>
          <w:szCs w:val="9"/>
        </w:rPr>
        <w:t>What 2-3 industries comprise the most important prospects?</w:t>
      </w:r>
    </w:p>
    <w:p w14:paraId="2C091C12" w14:textId="13B81440" w:rsidR="007B001A" w:rsidRPr="003E4A1B" w:rsidRDefault="007B001A" w:rsidP="00F34A03">
      <w:pPr>
        <w:numPr>
          <w:ilvl w:val="1"/>
          <w:numId w:val="20"/>
        </w:numPr>
        <w:spacing w:line="276" w:lineRule="auto"/>
        <w:rPr>
          <w:rFonts w:cs="Arial"/>
          <w:color w:val="000000"/>
          <w:szCs w:val="9"/>
        </w:rPr>
      </w:pPr>
      <w:r w:rsidRPr="003E4A1B">
        <w:rPr>
          <w:rFonts w:cs="Arial"/>
          <w:color w:val="000000"/>
          <w:szCs w:val="9"/>
        </w:rPr>
        <w:t>What are the job titles of the buyers (dec</w:t>
      </w:r>
      <w:r>
        <w:rPr>
          <w:rFonts w:cs="Arial"/>
          <w:color w:val="000000"/>
          <w:szCs w:val="9"/>
        </w:rPr>
        <w:t xml:space="preserve">ision-makers) in these </w:t>
      </w:r>
      <w:r w:rsidR="00EE1CA7">
        <w:rPr>
          <w:rFonts w:cs="Arial"/>
          <w:color w:val="000000"/>
          <w:szCs w:val="9"/>
        </w:rPr>
        <w:t>prospective</w:t>
      </w:r>
      <w:r>
        <w:rPr>
          <w:rFonts w:cs="Arial"/>
          <w:color w:val="000000"/>
          <w:szCs w:val="9"/>
        </w:rPr>
        <w:t xml:space="preserve"> companies?</w:t>
      </w:r>
    </w:p>
    <w:p w14:paraId="7486A545" w14:textId="77777777" w:rsidR="007B001A" w:rsidRPr="00D750F8" w:rsidRDefault="007B001A" w:rsidP="007B001A">
      <w:pPr>
        <w:pStyle w:val="BulletedList"/>
        <w:spacing w:after="80" w:line="276" w:lineRule="auto"/>
        <w:rPr>
          <w:rFonts w:cs="Arial"/>
          <w:sz w:val="20"/>
        </w:rPr>
      </w:pPr>
      <w:r w:rsidRPr="003E4A1B">
        <w:rPr>
          <w:rFonts w:cs="Arial"/>
          <w:sz w:val="20"/>
        </w:rPr>
        <w:t xml:space="preserve">For </w:t>
      </w:r>
      <w:r w:rsidRPr="003E4A1B">
        <w:rPr>
          <w:rFonts w:cs="Arial"/>
          <w:sz w:val="20"/>
          <w:u w:val="single"/>
        </w:rPr>
        <w:t>consumer</w:t>
      </w:r>
      <w:r w:rsidRPr="003E4A1B">
        <w:rPr>
          <w:rFonts w:cs="Arial"/>
          <w:sz w:val="20"/>
        </w:rPr>
        <w:t xml:space="preserve"> products</w:t>
      </w:r>
      <w:r>
        <w:rPr>
          <w:rFonts w:cs="Arial"/>
          <w:sz w:val="20"/>
        </w:rPr>
        <w:t>, w</w:t>
      </w:r>
      <w:r w:rsidRPr="00D750F8">
        <w:rPr>
          <w:rFonts w:cs="Arial"/>
          <w:color w:val="000000"/>
          <w:sz w:val="20"/>
          <w:szCs w:val="5"/>
        </w:rPr>
        <w:t>hat are the demographics of the</w:t>
      </w:r>
      <w:r>
        <w:rPr>
          <w:rFonts w:cs="Arial"/>
          <w:color w:val="000000"/>
          <w:sz w:val="20"/>
          <w:szCs w:val="5"/>
        </w:rPr>
        <w:t xml:space="preserve"> important</w:t>
      </w:r>
      <w:r w:rsidRPr="00D750F8">
        <w:rPr>
          <w:rFonts w:cs="Arial"/>
          <w:color w:val="000000"/>
          <w:sz w:val="20"/>
          <w:szCs w:val="5"/>
        </w:rPr>
        <w:t xml:space="preserve"> customer segments?</w:t>
      </w:r>
    </w:p>
    <w:p w14:paraId="6C7F33E3" w14:textId="77777777" w:rsidR="007B001A" w:rsidRPr="003E4A1B" w:rsidRDefault="007B001A" w:rsidP="007B001A">
      <w:pPr>
        <w:pStyle w:val="Heading2"/>
        <w:spacing w:before="240"/>
        <w:ind w:left="360" w:hanging="360"/>
      </w:pPr>
      <w:r w:rsidRPr="003E4A1B">
        <w:t xml:space="preserve">3. </w:t>
      </w:r>
      <w:r w:rsidRPr="003E4A1B">
        <w:tab/>
        <w:t>Competitive Positioning</w:t>
      </w:r>
    </w:p>
    <w:p w14:paraId="66F673FD"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How else can the customer solve the problem? </w:t>
      </w:r>
    </w:p>
    <w:p w14:paraId="17CC99BD" w14:textId="1FF8A29B" w:rsidR="007B001A" w:rsidRPr="003E4A1B" w:rsidRDefault="007B001A" w:rsidP="007B001A">
      <w:pPr>
        <w:pStyle w:val="BulletedList"/>
        <w:spacing w:after="80" w:line="276" w:lineRule="auto"/>
        <w:ind w:hanging="270"/>
        <w:rPr>
          <w:rFonts w:cs="Arial"/>
          <w:sz w:val="20"/>
        </w:rPr>
      </w:pPr>
      <w:r w:rsidRPr="003E4A1B">
        <w:rPr>
          <w:rFonts w:cs="Arial"/>
          <w:sz w:val="20"/>
        </w:rPr>
        <w:t xml:space="preserve">How do you compare to each alternative solution? </w:t>
      </w:r>
      <w:r>
        <w:rPr>
          <w:rFonts w:cs="Arial"/>
          <w:sz w:val="20"/>
        </w:rPr>
        <w:t>(Comparative advantages AND disadvantages)</w:t>
      </w:r>
    </w:p>
    <w:p w14:paraId="1F329F8F" w14:textId="77777777" w:rsidR="007B001A" w:rsidRPr="003E4A1B" w:rsidRDefault="007B001A" w:rsidP="007B001A">
      <w:pPr>
        <w:pStyle w:val="Heading2"/>
        <w:spacing w:before="240"/>
        <w:ind w:left="360" w:hanging="360"/>
      </w:pPr>
      <w:r w:rsidRPr="003E4A1B">
        <w:t xml:space="preserve">4. </w:t>
      </w:r>
      <w:r w:rsidRPr="003E4A1B">
        <w:tab/>
        <w:t>Barriers to Entry by Competitors</w:t>
      </w:r>
      <w:r>
        <w:t xml:space="preserve"> into Your Market</w:t>
      </w:r>
    </w:p>
    <w:p w14:paraId="741FF7C1" w14:textId="5FE2EF06" w:rsidR="007B001A" w:rsidRPr="003E4A1B" w:rsidRDefault="007B001A" w:rsidP="007B001A">
      <w:pPr>
        <w:pStyle w:val="BulletedList"/>
        <w:spacing w:after="0" w:line="276" w:lineRule="auto"/>
        <w:ind w:hanging="270"/>
        <w:rPr>
          <w:rFonts w:cs="Arial"/>
          <w:sz w:val="20"/>
        </w:rPr>
      </w:pPr>
      <w:r w:rsidRPr="003E4A1B">
        <w:rPr>
          <w:rFonts w:cs="Arial"/>
          <w:sz w:val="20"/>
        </w:rPr>
        <w:t>Why are you confident that no new entrant will come along with a b</w:t>
      </w:r>
      <w:r>
        <w:rPr>
          <w:rFonts w:cs="Arial"/>
          <w:sz w:val="20"/>
        </w:rPr>
        <w:t>etter solution</w:t>
      </w:r>
      <w:r w:rsidRPr="003E4A1B">
        <w:rPr>
          <w:rFonts w:cs="Arial"/>
          <w:sz w:val="20"/>
        </w:rPr>
        <w:t xml:space="preserve">? </w:t>
      </w:r>
    </w:p>
    <w:p w14:paraId="097099E8"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Why do you think you can dominate your market niche? </w:t>
      </w:r>
    </w:p>
    <w:p w14:paraId="3FCD173F" w14:textId="38552478" w:rsidR="007B001A" w:rsidRPr="003E4A1B" w:rsidRDefault="007B001A" w:rsidP="007B001A">
      <w:pPr>
        <w:pStyle w:val="BulletedList"/>
        <w:spacing w:after="80" w:line="276" w:lineRule="auto"/>
        <w:ind w:hanging="270"/>
        <w:rPr>
          <w:rFonts w:cs="Arial"/>
          <w:sz w:val="20"/>
        </w:rPr>
      </w:pPr>
      <w:r w:rsidRPr="003E4A1B">
        <w:rPr>
          <w:rFonts w:cs="Arial"/>
          <w:sz w:val="20"/>
        </w:rPr>
        <w:t>Are there patents</w:t>
      </w:r>
      <w:r w:rsidR="00AC12BD" w:rsidRPr="003E4A1B">
        <w:rPr>
          <w:rFonts w:cs="Arial"/>
          <w:sz w:val="20"/>
        </w:rPr>
        <w:t xml:space="preserve">? </w:t>
      </w:r>
      <w:r w:rsidRPr="003E4A1B">
        <w:rPr>
          <w:rFonts w:cs="Arial"/>
          <w:sz w:val="20"/>
        </w:rPr>
        <w:t xml:space="preserve">If so, </w:t>
      </w:r>
      <w:r w:rsidR="00EE1CA7" w:rsidRPr="003E4A1B">
        <w:rPr>
          <w:rFonts w:cs="Arial"/>
          <w:sz w:val="20"/>
        </w:rPr>
        <w:t>what</w:t>
      </w:r>
      <w:r w:rsidRPr="003E4A1B">
        <w:rPr>
          <w:rFonts w:cs="Arial"/>
          <w:sz w:val="20"/>
        </w:rPr>
        <w:t xml:space="preserve"> </w:t>
      </w:r>
      <w:r w:rsidRPr="00DD2FCD">
        <w:rPr>
          <w:rFonts w:cs="Arial"/>
          <w:sz w:val="20"/>
          <w:u w:val="single"/>
        </w:rPr>
        <w:t>specific</w:t>
      </w:r>
      <w:r>
        <w:rPr>
          <w:rFonts w:cs="Arial"/>
          <w:sz w:val="20"/>
          <w:u w:val="single"/>
        </w:rPr>
        <w:t xml:space="preserve"> </w:t>
      </w:r>
      <w:r w:rsidR="00EE1CA7">
        <w:rPr>
          <w:rFonts w:cs="Arial"/>
          <w:sz w:val="20"/>
          <w:u w:val="single"/>
        </w:rPr>
        <w:t>features</w:t>
      </w:r>
      <w:r w:rsidRPr="003E4A1B">
        <w:rPr>
          <w:rFonts w:cs="Arial"/>
          <w:sz w:val="20"/>
        </w:rPr>
        <w:t xml:space="preserve"> do they protect? </w:t>
      </w:r>
    </w:p>
    <w:p w14:paraId="3A01AE0B" w14:textId="77777777" w:rsidR="007B001A" w:rsidRPr="003E4A1B" w:rsidRDefault="007B001A" w:rsidP="007B001A">
      <w:pPr>
        <w:pStyle w:val="Heading2"/>
        <w:spacing w:before="240"/>
        <w:ind w:left="360" w:hanging="360"/>
      </w:pPr>
      <w:r w:rsidRPr="003E4A1B">
        <w:t xml:space="preserve">5. </w:t>
      </w:r>
      <w:r w:rsidRPr="003E4A1B">
        <w:tab/>
        <w:t>Product/Service Development</w:t>
      </w:r>
    </w:p>
    <w:p w14:paraId="6D7EB3E2" w14:textId="7A5F2460" w:rsidR="007B001A" w:rsidRPr="003E4A1B" w:rsidRDefault="007B001A" w:rsidP="007B001A">
      <w:pPr>
        <w:pStyle w:val="BulletedList"/>
        <w:spacing w:after="0" w:line="276" w:lineRule="auto"/>
        <w:ind w:hanging="270"/>
        <w:rPr>
          <w:rFonts w:cs="Arial"/>
          <w:sz w:val="20"/>
        </w:rPr>
      </w:pPr>
      <w:r w:rsidRPr="003E4A1B">
        <w:rPr>
          <w:rFonts w:cs="Arial"/>
          <w:sz w:val="20"/>
        </w:rPr>
        <w:t xml:space="preserve">What needs to be done to </w:t>
      </w:r>
      <w:r>
        <w:rPr>
          <w:rFonts w:cs="Arial"/>
          <w:sz w:val="20"/>
        </w:rPr>
        <w:t>bring your product to where it is market-ready</w:t>
      </w:r>
      <w:r w:rsidR="00AC12BD">
        <w:rPr>
          <w:rFonts w:cs="Arial"/>
          <w:sz w:val="20"/>
        </w:rPr>
        <w:t xml:space="preserve">? </w:t>
      </w:r>
      <w:r>
        <w:rPr>
          <w:rFonts w:cs="Arial"/>
          <w:sz w:val="20"/>
        </w:rPr>
        <w:t>What is your next step</w:t>
      </w:r>
      <w:r w:rsidRPr="003E4A1B">
        <w:rPr>
          <w:rFonts w:cs="Arial"/>
          <w:sz w:val="20"/>
        </w:rPr>
        <w:t>?</w:t>
      </w:r>
    </w:p>
    <w:p w14:paraId="30C7E7C7" w14:textId="77777777" w:rsidR="007B001A" w:rsidRPr="003E4A1B" w:rsidRDefault="007B001A" w:rsidP="007B001A">
      <w:pPr>
        <w:pStyle w:val="BulletedList"/>
        <w:spacing w:after="0" w:line="276" w:lineRule="auto"/>
        <w:ind w:hanging="270"/>
        <w:rPr>
          <w:rFonts w:cs="Arial"/>
          <w:sz w:val="20"/>
        </w:rPr>
      </w:pPr>
      <w:r w:rsidRPr="003E4A1B">
        <w:rPr>
          <w:rFonts w:cs="Arial"/>
          <w:sz w:val="20"/>
        </w:rPr>
        <w:t xml:space="preserve">How much of the </w:t>
      </w:r>
      <w:r>
        <w:rPr>
          <w:rFonts w:cs="Arial"/>
          <w:sz w:val="20"/>
        </w:rPr>
        <w:t>production</w:t>
      </w:r>
      <w:r w:rsidRPr="003E4A1B">
        <w:rPr>
          <w:rFonts w:cs="Arial"/>
          <w:sz w:val="20"/>
        </w:rPr>
        <w:t xml:space="preserve"> process does your company perform? </w:t>
      </w:r>
    </w:p>
    <w:p w14:paraId="00138EBF"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How much do you rely on out</w:t>
      </w:r>
      <w:r>
        <w:rPr>
          <w:rFonts w:cs="Arial"/>
          <w:sz w:val="20"/>
        </w:rPr>
        <w:t>side contractors</w:t>
      </w:r>
      <w:r w:rsidRPr="003E4A1B">
        <w:rPr>
          <w:rFonts w:cs="Arial"/>
          <w:sz w:val="20"/>
        </w:rPr>
        <w:t>?</w:t>
      </w:r>
    </w:p>
    <w:p w14:paraId="0957D383" w14:textId="77777777" w:rsidR="007B001A" w:rsidRPr="003E4A1B" w:rsidRDefault="007B001A" w:rsidP="00F34A03">
      <w:pPr>
        <w:pStyle w:val="BulletedList"/>
        <w:numPr>
          <w:ilvl w:val="1"/>
          <w:numId w:val="15"/>
        </w:numPr>
        <w:spacing w:after="80" w:line="276" w:lineRule="auto"/>
        <w:rPr>
          <w:rFonts w:cs="Arial"/>
          <w:sz w:val="20"/>
        </w:rPr>
      </w:pPr>
      <w:r w:rsidRPr="003E4A1B">
        <w:rPr>
          <w:rFonts w:cs="Arial"/>
          <w:sz w:val="20"/>
        </w:rPr>
        <w:t>How much do you license from others?</w:t>
      </w:r>
    </w:p>
    <w:p w14:paraId="0959FCD2" w14:textId="77777777" w:rsidR="007B001A" w:rsidRPr="003E4A1B" w:rsidRDefault="007B001A" w:rsidP="007B001A">
      <w:pPr>
        <w:pStyle w:val="Heading2"/>
        <w:spacing w:before="240"/>
        <w:ind w:left="360" w:hanging="360"/>
      </w:pPr>
      <w:r w:rsidRPr="003E4A1B">
        <w:t xml:space="preserve">6. </w:t>
      </w:r>
      <w:r w:rsidRPr="003E4A1B">
        <w:tab/>
        <w:t>Marketing and Sales</w:t>
      </w:r>
    </w:p>
    <w:p w14:paraId="5C44B635" w14:textId="577BB60E" w:rsidR="007B001A" w:rsidRPr="003E4A1B" w:rsidRDefault="007B001A" w:rsidP="007B001A">
      <w:pPr>
        <w:pStyle w:val="BulletedList"/>
        <w:spacing w:after="0" w:line="276" w:lineRule="auto"/>
        <w:ind w:left="821" w:hanging="274"/>
        <w:rPr>
          <w:rFonts w:cs="Arial"/>
          <w:sz w:val="20"/>
        </w:rPr>
      </w:pPr>
      <w:r w:rsidRPr="003E4A1B">
        <w:rPr>
          <w:rFonts w:cs="Arial"/>
          <w:sz w:val="20"/>
        </w:rPr>
        <w:t>What channels of distribution will you use t</w:t>
      </w:r>
      <w:r>
        <w:rPr>
          <w:rFonts w:cs="Arial"/>
          <w:sz w:val="20"/>
        </w:rPr>
        <w:t xml:space="preserve">o deliver your products to </w:t>
      </w:r>
      <w:r w:rsidRPr="003E4A1B">
        <w:rPr>
          <w:rFonts w:cs="Arial"/>
          <w:sz w:val="20"/>
        </w:rPr>
        <w:t>customers?</w:t>
      </w:r>
    </w:p>
    <w:p w14:paraId="530F068F" w14:textId="7B3A5587" w:rsidR="007B001A" w:rsidRPr="003E4A1B" w:rsidRDefault="007B001A" w:rsidP="007B001A">
      <w:pPr>
        <w:pStyle w:val="BulletedList"/>
        <w:spacing w:after="100" w:line="276" w:lineRule="auto"/>
        <w:ind w:left="821" w:hanging="274"/>
        <w:rPr>
          <w:rFonts w:cs="Arial"/>
          <w:sz w:val="20"/>
        </w:rPr>
      </w:pPr>
      <w:r w:rsidRPr="003E4A1B">
        <w:rPr>
          <w:rFonts w:cs="Arial"/>
          <w:sz w:val="20"/>
        </w:rPr>
        <w:t>How will these channels be established? By whom? When?</w:t>
      </w:r>
    </w:p>
    <w:p w14:paraId="027B7485" w14:textId="77777777" w:rsidR="007B001A" w:rsidRPr="003E4A1B" w:rsidRDefault="007B001A" w:rsidP="007B001A">
      <w:pPr>
        <w:pStyle w:val="Heading2"/>
        <w:spacing w:before="240"/>
        <w:ind w:left="360" w:hanging="360"/>
      </w:pPr>
      <w:r w:rsidRPr="003E4A1B">
        <w:t xml:space="preserve">7. </w:t>
      </w:r>
      <w:r w:rsidRPr="003E4A1B">
        <w:tab/>
        <w:t>Management Team</w:t>
      </w:r>
    </w:p>
    <w:p w14:paraId="5531BA41" w14:textId="77777777" w:rsidR="007B001A" w:rsidRPr="003529FD" w:rsidRDefault="007B001A" w:rsidP="007B001A">
      <w:pPr>
        <w:pStyle w:val="BulletedList"/>
        <w:tabs>
          <w:tab w:val="right" w:pos="9720"/>
        </w:tabs>
        <w:spacing w:line="276" w:lineRule="auto"/>
        <w:ind w:right="216" w:hanging="270"/>
        <w:rPr>
          <w:rFonts w:cs="Arial"/>
          <w:i/>
          <w:iCs/>
          <w:color w:val="000000"/>
        </w:rPr>
      </w:pPr>
      <w:r>
        <w:rPr>
          <w:rFonts w:cs="Arial"/>
          <w:sz w:val="20"/>
        </w:rPr>
        <w:t>What</w:t>
      </w:r>
      <w:r w:rsidRPr="000C3ED2">
        <w:rPr>
          <w:rFonts w:cs="Arial"/>
          <w:sz w:val="20"/>
        </w:rPr>
        <w:t xml:space="preserve"> gaps </w:t>
      </w:r>
      <w:r>
        <w:rPr>
          <w:rFonts w:cs="Arial"/>
          <w:sz w:val="20"/>
        </w:rPr>
        <w:t xml:space="preserve">are there </w:t>
      </w:r>
      <w:r w:rsidRPr="000C3ED2">
        <w:rPr>
          <w:rFonts w:cs="Arial"/>
          <w:sz w:val="20"/>
        </w:rPr>
        <w:t>in the management structure and how you plan to fill critical functions</w:t>
      </w:r>
    </w:p>
    <w:p w14:paraId="00DD4668" w14:textId="77777777" w:rsidR="0038418E" w:rsidRPr="00614362" w:rsidRDefault="007B001A" w:rsidP="0038418E">
      <w:pPr>
        <w:pStyle w:val="BodyText"/>
        <w:tabs>
          <w:tab w:val="right" w:pos="10166"/>
        </w:tabs>
        <w:rPr>
          <w:rStyle w:val="Emphasis"/>
        </w:rPr>
      </w:pPr>
      <w:r>
        <w:rPr>
          <w:rFonts w:cs="Arial"/>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2C091C1A" w14:textId="43E2C738" w:rsidR="007B001A" w:rsidRDefault="007B001A" w:rsidP="0038418E">
      <w:pPr>
        <w:pStyle w:val="BodyText"/>
        <w:tabs>
          <w:tab w:val="right" w:pos="7920"/>
        </w:tabs>
        <w:rPr>
          <w:rFonts w:cs="Arial"/>
        </w:rPr>
      </w:pPr>
    </w:p>
    <w:p w14:paraId="7487E9C8" w14:textId="77777777" w:rsidR="007B001A" w:rsidRPr="003E4A1B" w:rsidRDefault="007B001A" w:rsidP="007B001A">
      <w:pPr>
        <w:pStyle w:val="BulletedList"/>
        <w:spacing w:line="276" w:lineRule="auto"/>
        <w:rPr>
          <w:rFonts w:cs="Arial"/>
          <w:vanish/>
          <w:color w:val="000000"/>
          <w:sz w:val="20"/>
        </w:rPr>
      </w:pPr>
    </w:p>
    <w:p w14:paraId="1D20A3C8" w14:textId="77777777" w:rsidR="007B001A" w:rsidRPr="003E4A1B" w:rsidRDefault="007B001A" w:rsidP="007B001A">
      <w:pPr>
        <w:pStyle w:val="BulletedList"/>
        <w:spacing w:line="276" w:lineRule="auto"/>
        <w:rPr>
          <w:rFonts w:cs="Arial"/>
          <w:vanish/>
          <w:color w:val="000000"/>
          <w:sz w:val="20"/>
        </w:rPr>
      </w:pPr>
    </w:p>
    <w:p w14:paraId="0837E888" w14:textId="77777777" w:rsidR="007B001A" w:rsidRPr="003E4A1B" w:rsidRDefault="007B001A" w:rsidP="007B001A">
      <w:pPr>
        <w:pStyle w:val="BulletedList"/>
        <w:spacing w:line="276" w:lineRule="auto"/>
        <w:rPr>
          <w:rFonts w:cs="Arial"/>
          <w:vanish/>
          <w:color w:val="000000"/>
          <w:sz w:val="20"/>
        </w:rPr>
      </w:pPr>
    </w:p>
    <w:p w14:paraId="63E057B6" w14:textId="77777777" w:rsidR="007B001A" w:rsidRPr="003E4A1B" w:rsidRDefault="007B001A" w:rsidP="007B001A">
      <w:pPr>
        <w:pStyle w:val="BulletedList"/>
        <w:spacing w:line="276" w:lineRule="auto"/>
        <w:rPr>
          <w:rFonts w:cs="Arial"/>
          <w:vanish/>
          <w:color w:val="000000"/>
          <w:sz w:val="20"/>
        </w:rPr>
      </w:pPr>
    </w:p>
    <w:p w14:paraId="3091C4B3" w14:textId="77777777" w:rsidR="007B001A" w:rsidRPr="00E12891" w:rsidRDefault="007B001A" w:rsidP="007B001A">
      <w:pPr>
        <w:pStyle w:val="BulletedList"/>
        <w:numPr>
          <w:ilvl w:val="0"/>
          <w:numId w:val="0"/>
        </w:numPr>
        <w:spacing w:line="276" w:lineRule="auto"/>
        <w:rPr>
          <w:rFonts w:cs="Arial"/>
          <w:vanish/>
          <w:color w:val="000000"/>
          <w:sz w:val="20"/>
        </w:rPr>
      </w:pPr>
    </w:p>
    <w:p w14:paraId="6333C9DD" w14:textId="77777777" w:rsidR="007B001A" w:rsidRPr="003E4A1B" w:rsidRDefault="007B001A" w:rsidP="007B001A">
      <w:pPr>
        <w:pStyle w:val="BulletedList"/>
        <w:numPr>
          <w:ilvl w:val="0"/>
          <w:numId w:val="0"/>
        </w:numPr>
        <w:spacing w:line="276" w:lineRule="auto"/>
        <w:ind w:left="720" w:hanging="270"/>
        <w:rPr>
          <w:rFonts w:cs="Arial"/>
          <w:vanish/>
          <w:color w:val="000000"/>
          <w:sz w:val="20"/>
        </w:rPr>
      </w:pPr>
    </w:p>
    <w:p w14:paraId="54D3FE06" w14:textId="77777777" w:rsidR="007B001A" w:rsidRPr="003E4A1B" w:rsidRDefault="007B001A" w:rsidP="007B001A">
      <w:pPr>
        <w:pStyle w:val="BulletedList"/>
        <w:spacing w:line="276" w:lineRule="auto"/>
        <w:ind w:hanging="270"/>
        <w:rPr>
          <w:rFonts w:cs="Arial"/>
          <w:vanish/>
          <w:color w:val="000000"/>
          <w:sz w:val="20"/>
        </w:rPr>
      </w:pPr>
    </w:p>
    <w:p w14:paraId="63C504BE" w14:textId="77777777" w:rsidR="007B001A" w:rsidRPr="003E4A1B" w:rsidRDefault="007B001A" w:rsidP="007B001A">
      <w:pPr>
        <w:pStyle w:val="BulletedList"/>
        <w:spacing w:line="276" w:lineRule="auto"/>
        <w:ind w:hanging="270"/>
        <w:rPr>
          <w:rFonts w:cs="Arial"/>
          <w:vanish/>
          <w:color w:val="000000"/>
          <w:sz w:val="20"/>
        </w:rPr>
      </w:pPr>
    </w:p>
    <w:p w14:paraId="1853E1B1" w14:textId="77777777" w:rsidR="007B001A" w:rsidRPr="003E4A1B" w:rsidRDefault="007B001A" w:rsidP="007B001A">
      <w:pPr>
        <w:pStyle w:val="BulletedList"/>
        <w:spacing w:line="276" w:lineRule="auto"/>
        <w:ind w:hanging="270"/>
        <w:rPr>
          <w:rFonts w:cs="Arial"/>
          <w:vanish/>
          <w:color w:val="000000"/>
          <w:sz w:val="20"/>
        </w:rPr>
      </w:pPr>
    </w:p>
    <w:p w14:paraId="6505EFA8" w14:textId="77777777" w:rsidR="007B001A" w:rsidRDefault="007B001A" w:rsidP="007B001A">
      <w:pPr>
        <w:pStyle w:val="Heading2"/>
        <w:spacing w:before="0" w:line="240" w:lineRule="auto"/>
        <w:ind w:left="360" w:hanging="360"/>
      </w:pPr>
    </w:p>
    <w:p w14:paraId="2FC7EE41" w14:textId="77777777" w:rsidR="007B001A" w:rsidRPr="003E4A1B" w:rsidRDefault="007B001A" w:rsidP="007B001A">
      <w:pPr>
        <w:pStyle w:val="Heading2"/>
        <w:spacing w:before="0"/>
        <w:ind w:left="360" w:hanging="360"/>
      </w:pPr>
      <w:r w:rsidRPr="003E4A1B">
        <w:t xml:space="preserve">8. </w:t>
      </w:r>
      <w:r>
        <w:t xml:space="preserve">  </w:t>
      </w:r>
      <w:r w:rsidRPr="003E4A1B">
        <w:t>Financials</w:t>
      </w:r>
    </w:p>
    <w:p w14:paraId="240BEE82" w14:textId="77777777" w:rsidR="007B001A" w:rsidRPr="003E4A1B" w:rsidRDefault="007B001A" w:rsidP="007B001A">
      <w:pPr>
        <w:pStyle w:val="BulletedList"/>
        <w:spacing w:after="0" w:line="276" w:lineRule="auto"/>
        <w:ind w:hanging="270"/>
        <w:rPr>
          <w:rFonts w:cs="Arial"/>
          <w:sz w:val="20"/>
        </w:rPr>
      </w:pPr>
      <w:r w:rsidRPr="003E4A1B">
        <w:rPr>
          <w:rFonts w:cs="Arial"/>
          <w:sz w:val="20"/>
        </w:rPr>
        <w:t>Be prepared to explain dramatic numbers, such as:</w:t>
      </w:r>
    </w:p>
    <w:p w14:paraId="78C9C239"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i/>
          <w:sz w:val="20"/>
        </w:rPr>
        <w:t>Hockey stick</w:t>
      </w:r>
      <w:r w:rsidRPr="003E4A1B">
        <w:rPr>
          <w:rFonts w:cs="Arial"/>
          <w:sz w:val="20"/>
        </w:rPr>
        <w:t xml:space="preserve"> growth (i.e. – exponential growth) </w:t>
      </w:r>
    </w:p>
    <w:p w14:paraId="6F2CEC1B" w14:textId="77777777"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Unprecedented margins</w:t>
      </w:r>
      <w:r>
        <w:rPr>
          <w:rFonts w:cs="Arial"/>
          <w:sz w:val="20"/>
        </w:rPr>
        <w:t xml:space="preserve"> for the industry</w:t>
      </w:r>
    </w:p>
    <w:p w14:paraId="296ABB20" w14:textId="09DBFD71" w:rsidR="007B001A" w:rsidRPr="003E4A1B" w:rsidRDefault="007B001A" w:rsidP="00F34A03">
      <w:pPr>
        <w:pStyle w:val="BulletedList"/>
        <w:numPr>
          <w:ilvl w:val="1"/>
          <w:numId w:val="15"/>
        </w:numPr>
        <w:spacing w:after="0" w:line="276" w:lineRule="auto"/>
        <w:rPr>
          <w:rFonts w:cs="Arial"/>
          <w:sz w:val="20"/>
        </w:rPr>
      </w:pPr>
      <w:r w:rsidRPr="003E4A1B">
        <w:rPr>
          <w:rFonts w:cs="Arial"/>
          <w:sz w:val="20"/>
        </w:rPr>
        <w:t>Long periods of negative cash flow</w:t>
      </w:r>
      <w:r w:rsidR="00C77E88" w:rsidRPr="003E4A1B">
        <w:rPr>
          <w:rFonts w:cs="Arial"/>
          <w:sz w:val="20"/>
        </w:rPr>
        <w:t xml:space="preserve">. </w:t>
      </w:r>
      <w:r w:rsidRPr="003E4A1B">
        <w:rPr>
          <w:rFonts w:cs="Arial"/>
          <w:sz w:val="20"/>
        </w:rPr>
        <w:t xml:space="preserve">(Goodness is positive cash flow in 6 to 12 months) </w:t>
      </w:r>
    </w:p>
    <w:p w14:paraId="7E998314" w14:textId="4AC6FEE4" w:rsidR="007B001A" w:rsidRDefault="007B001A" w:rsidP="007B001A">
      <w:pPr>
        <w:pStyle w:val="BulletedList"/>
        <w:tabs>
          <w:tab w:val="clear" w:pos="810"/>
        </w:tabs>
        <w:spacing w:line="276" w:lineRule="auto"/>
        <w:ind w:hanging="270"/>
        <w:rPr>
          <w:rFonts w:cs="Arial"/>
          <w:sz w:val="20"/>
        </w:rPr>
      </w:pPr>
      <w:r w:rsidRPr="00575644">
        <w:rPr>
          <w:rFonts w:cs="Arial"/>
          <w:sz w:val="20"/>
        </w:rPr>
        <w:t>When do you expect the next rounds of financing to take place</w:t>
      </w:r>
      <w:r w:rsidR="00AC12BD" w:rsidRPr="00575644">
        <w:rPr>
          <w:rFonts w:cs="Arial"/>
          <w:sz w:val="20"/>
        </w:rPr>
        <w:t xml:space="preserve">? </w:t>
      </w:r>
      <w:r w:rsidRPr="00575644">
        <w:rPr>
          <w:rFonts w:cs="Arial"/>
          <w:sz w:val="20"/>
        </w:rPr>
        <w:t>Why will you need those follow-on round(s) and how much will you need?</w:t>
      </w:r>
    </w:p>
    <w:p w14:paraId="624688E7" w14:textId="77777777" w:rsidR="007B001A" w:rsidRPr="003E4A1B" w:rsidRDefault="007B001A" w:rsidP="007B001A">
      <w:pPr>
        <w:pStyle w:val="Heading2"/>
        <w:spacing w:before="240"/>
        <w:ind w:left="360" w:hanging="360"/>
      </w:pPr>
      <w:r w:rsidRPr="003E4A1B">
        <w:t xml:space="preserve">9. </w:t>
      </w:r>
      <w:r w:rsidRPr="003E4A1B">
        <w:tab/>
        <w:t>Requested Funding and Intended Use of Funds</w:t>
      </w:r>
    </w:p>
    <w:p w14:paraId="46FF02D3" w14:textId="21029403" w:rsidR="007B001A" w:rsidRPr="003E4A1B" w:rsidRDefault="007B001A" w:rsidP="007B001A">
      <w:pPr>
        <w:pStyle w:val="BulletedList"/>
        <w:spacing w:after="100" w:line="276" w:lineRule="auto"/>
        <w:ind w:left="821" w:hanging="274"/>
        <w:rPr>
          <w:rFonts w:cs="Arial"/>
          <w:sz w:val="20"/>
        </w:rPr>
      </w:pPr>
      <w:r w:rsidRPr="003E4A1B">
        <w:rPr>
          <w:rFonts w:cs="Arial"/>
          <w:sz w:val="20"/>
        </w:rPr>
        <w:t xml:space="preserve">How much </w:t>
      </w:r>
      <w:r w:rsidR="00EE1CA7" w:rsidRPr="003E4A1B">
        <w:rPr>
          <w:rFonts w:cs="Arial"/>
          <w:sz w:val="20"/>
        </w:rPr>
        <w:t>hard money</w:t>
      </w:r>
      <w:r w:rsidRPr="003E4A1B">
        <w:rPr>
          <w:rFonts w:cs="Arial"/>
          <w:sz w:val="20"/>
        </w:rPr>
        <w:t xml:space="preserve"> (cash) have the founders put in?</w:t>
      </w:r>
    </w:p>
    <w:p w14:paraId="401C2AA0" w14:textId="77777777" w:rsidR="007B001A" w:rsidRPr="003E4A1B" w:rsidRDefault="007B001A" w:rsidP="007B001A">
      <w:pPr>
        <w:pStyle w:val="BulletedList"/>
        <w:spacing w:after="0" w:line="276" w:lineRule="auto"/>
        <w:ind w:left="821" w:hanging="274"/>
        <w:rPr>
          <w:rFonts w:cs="Arial"/>
          <w:sz w:val="20"/>
        </w:rPr>
      </w:pPr>
      <w:r w:rsidRPr="003E4A1B">
        <w:rPr>
          <w:rFonts w:cs="Arial"/>
          <w:sz w:val="20"/>
        </w:rPr>
        <w:t>How much cash have directors and advisory board members invested?</w:t>
      </w:r>
    </w:p>
    <w:p w14:paraId="139C0B07" w14:textId="77777777" w:rsidR="007B001A" w:rsidRPr="003E4A1B" w:rsidRDefault="007B001A" w:rsidP="007B001A">
      <w:pPr>
        <w:pStyle w:val="BulletedList"/>
        <w:spacing w:after="0" w:line="276" w:lineRule="auto"/>
        <w:ind w:left="821" w:hanging="274"/>
        <w:rPr>
          <w:rFonts w:cs="Arial"/>
          <w:sz w:val="20"/>
        </w:rPr>
      </w:pPr>
      <w:r w:rsidRPr="003E4A1B">
        <w:rPr>
          <w:rFonts w:cs="Arial"/>
          <w:sz w:val="20"/>
        </w:rPr>
        <w:t>What equity is available to recruit key executives?</w:t>
      </w:r>
    </w:p>
    <w:p w14:paraId="645FC948" w14:textId="77777777" w:rsidR="007B001A" w:rsidRPr="003E4A1B" w:rsidRDefault="007B001A" w:rsidP="007B001A">
      <w:pPr>
        <w:pStyle w:val="BulletedList"/>
        <w:spacing w:line="276" w:lineRule="auto"/>
        <w:ind w:hanging="270"/>
        <w:rPr>
          <w:rFonts w:cs="Arial"/>
          <w:sz w:val="20"/>
        </w:rPr>
      </w:pPr>
      <w:r w:rsidRPr="003E4A1B">
        <w:rPr>
          <w:rFonts w:cs="Arial"/>
          <w:sz w:val="20"/>
        </w:rPr>
        <w:t>How did you arrive at your pre-money valuation for this round?</w:t>
      </w:r>
    </w:p>
    <w:p w14:paraId="49B9C2C5" w14:textId="16FDFAA6" w:rsidR="007B001A" w:rsidRPr="003529FD" w:rsidRDefault="007B001A" w:rsidP="007B001A">
      <w:pPr>
        <w:pStyle w:val="Heading2"/>
        <w:spacing w:before="240"/>
        <w:ind w:left="360" w:hanging="360"/>
      </w:pPr>
      <w:r w:rsidRPr="003E4A1B">
        <w:t xml:space="preserve">10. </w:t>
      </w:r>
      <w:r>
        <w:t xml:space="preserve"> </w:t>
      </w:r>
      <w:r w:rsidRPr="003E4A1B">
        <w:t>Exit Strategy</w:t>
      </w:r>
      <w:r w:rsidR="00AC12BD">
        <w:t xml:space="preserve">. </w:t>
      </w:r>
      <w:r w:rsidRPr="003529FD">
        <w:t>What comparables are you using for your proposed IPO or exit round?</w:t>
      </w:r>
    </w:p>
    <w:p w14:paraId="7671E3D1" w14:textId="77777777" w:rsidR="007B001A" w:rsidRPr="003E4A1B" w:rsidRDefault="007B001A" w:rsidP="007B001A">
      <w:pPr>
        <w:pStyle w:val="Heading2"/>
        <w:spacing w:before="240"/>
        <w:ind w:left="360" w:hanging="360"/>
      </w:pPr>
      <w:r w:rsidRPr="003E4A1B">
        <w:t xml:space="preserve">11. </w:t>
      </w:r>
      <w:r>
        <w:t xml:space="preserve"> S</w:t>
      </w:r>
      <w:r w:rsidRPr="003E4A1B">
        <w:t>ummary and general</w:t>
      </w:r>
    </w:p>
    <w:p w14:paraId="0A3DCA7B" w14:textId="77777777"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 xml:space="preserve">When did the company begin operations? </w:t>
      </w:r>
    </w:p>
    <w:p w14:paraId="7F8D8667" w14:textId="2489AE32"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 is your long-term vision for the company</w:t>
      </w:r>
      <w:r w:rsidR="00AC12BD" w:rsidRPr="003E4A1B">
        <w:rPr>
          <w:rFonts w:cs="Arial"/>
          <w:sz w:val="20"/>
          <w:szCs w:val="9"/>
        </w:rPr>
        <w:t xml:space="preserve">? </w:t>
      </w:r>
    </w:p>
    <w:p w14:paraId="736A26AF" w14:textId="1B2DCF46"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How has it been funded to date</w:t>
      </w:r>
      <w:r w:rsidR="00AC12BD" w:rsidRPr="003E4A1B">
        <w:rPr>
          <w:rFonts w:cs="Arial"/>
          <w:sz w:val="20"/>
          <w:szCs w:val="9"/>
        </w:rPr>
        <w:t xml:space="preserve">? </w:t>
      </w:r>
    </w:p>
    <w:p w14:paraId="4A5AFEC9" w14:textId="77777777"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 xml:space="preserve">Where does </w:t>
      </w:r>
      <w:r>
        <w:rPr>
          <w:rFonts w:cs="Arial"/>
          <w:sz w:val="20"/>
          <w:szCs w:val="9"/>
        </w:rPr>
        <w:t>company</w:t>
      </w:r>
      <w:r w:rsidRPr="003E4A1B">
        <w:rPr>
          <w:rFonts w:cs="Arial"/>
          <w:sz w:val="20"/>
          <w:szCs w:val="9"/>
        </w:rPr>
        <w:t xml:space="preserve"> stand today?</w:t>
      </w:r>
    </w:p>
    <w:p w14:paraId="1FED3E90" w14:textId="00F34583"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w:t>
      </w:r>
      <w:r>
        <w:rPr>
          <w:rFonts w:cs="Arial"/>
          <w:sz w:val="20"/>
          <w:szCs w:val="9"/>
        </w:rPr>
        <w:t xml:space="preserve"> is the business model</w:t>
      </w:r>
      <w:r w:rsidR="00AC12BD">
        <w:rPr>
          <w:rFonts w:cs="Arial"/>
          <w:sz w:val="20"/>
          <w:szCs w:val="9"/>
        </w:rPr>
        <w:t xml:space="preserve">? </w:t>
      </w:r>
      <w:r>
        <w:rPr>
          <w:rFonts w:cs="Arial"/>
          <w:sz w:val="20"/>
          <w:szCs w:val="9"/>
        </w:rPr>
        <w:t>(W</w:t>
      </w:r>
      <w:r w:rsidRPr="003E4A1B">
        <w:rPr>
          <w:rFonts w:cs="Arial"/>
          <w:sz w:val="20"/>
          <w:szCs w:val="9"/>
        </w:rPr>
        <w:t xml:space="preserve">hat will produce the company’s revenue?)  </w:t>
      </w:r>
    </w:p>
    <w:p w14:paraId="6B85D01C" w14:textId="17A8FCFB"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What kind of gross margins will the company have</w:t>
      </w:r>
      <w:r w:rsidR="00AC12BD" w:rsidRPr="003E4A1B">
        <w:rPr>
          <w:rFonts w:cs="Arial"/>
          <w:sz w:val="20"/>
          <w:szCs w:val="9"/>
        </w:rPr>
        <w:t xml:space="preserve">? </w:t>
      </w:r>
    </w:p>
    <w:p w14:paraId="078DAC0D" w14:textId="4DA6C566" w:rsidR="007B001A" w:rsidRPr="003E4A1B" w:rsidRDefault="007B001A" w:rsidP="007B001A">
      <w:pPr>
        <w:pStyle w:val="BulletedList"/>
        <w:spacing w:after="0" w:line="276" w:lineRule="auto"/>
        <w:ind w:hanging="270"/>
        <w:rPr>
          <w:rFonts w:cs="Arial"/>
          <w:sz w:val="20"/>
          <w:szCs w:val="9"/>
        </w:rPr>
      </w:pPr>
      <w:r w:rsidRPr="003E4A1B">
        <w:rPr>
          <w:rFonts w:cs="Arial"/>
          <w:sz w:val="20"/>
          <w:szCs w:val="9"/>
        </w:rPr>
        <w:t>Do you have any corporate partnerships in place</w:t>
      </w:r>
      <w:r w:rsidR="00AC12BD" w:rsidRPr="003E4A1B">
        <w:rPr>
          <w:rFonts w:cs="Arial"/>
          <w:sz w:val="20"/>
          <w:szCs w:val="9"/>
        </w:rPr>
        <w:t xml:space="preserve">? </w:t>
      </w:r>
    </w:p>
    <w:p w14:paraId="610E1529" w14:textId="77777777" w:rsidR="007B001A" w:rsidRPr="003E4A1B" w:rsidRDefault="007B001A" w:rsidP="007B001A">
      <w:pPr>
        <w:pStyle w:val="BulletedList"/>
        <w:spacing w:after="100" w:line="276" w:lineRule="auto"/>
        <w:ind w:hanging="270"/>
        <w:rPr>
          <w:rFonts w:cs="Arial"/>
          <w:sz w:val="20"/>
          <w:szCs w:val="9"/>
        </w:rPr>
      </w:pPr>
      <w:r w:rsidRPr="003E4A1B">
        <w:rPr>
          <w:rFonts w:cs="Arial"/>
          <w:sz w:val="20"/>
          <w:szCs w:val="9"/>
        </w:rPr>
        <w:t>What are the significant risks your business faces?</w:t>
      </w:r>
    </w:p>
    <w:p w14:paraId="744EA6B3" w14:textId="77777777" w:rsidR="007B001A" w:rsidRPr="003E4A1B" w:rsidRDefault="007B001A" w:rsidP="007B001A">
      <w:pPr>
        <w:spacing w:after="100"/>
        <w:rPr>
          <w:rFonts w:cs="Arial"/>
          <w:vanish/>
          <w:color w:val="000000"/>
          <w:sz w:val="22"/>
        </w:rPr>
      </w:pPr>
    </w:p>
    <w:p w14:paraId="085E14F2" w14:textId="77777777" w:rsidR="007B001A" w:rsidRPr="003E4A1B" w:rsidRDefault="007B001A" w:rsidP="007B001A">
      <w:pPr>
        <w:spacing w:after="100"/>
        <w:rPr>
          <w:rFonts w:cs="Arial"/>
          <w:vanish/>
          <w:color w:val="000000"/>
          <w:sz w:val="22"/>
        </w:rPr>
      </w:pPr>
    </w:p>
    <w:p w14:paraId="1C563B64" w14:textId="77777777" w:rsidR="007B001A" w:rsidRPr="003E4A1B" w:rsidRDefault="007B001A" w:rsidP="007B001A">
      <w:pPr>
        <w:spacing w:after="100"/>
        <w:rPr>
          <w:rFonts w:cs="Arial"/>
          <w:vanish/>
          <w:color w:val="000000"/>
          <w:sz w:val="22"/>
        </w:rPr>
      </w:pPr>
    </w:p>
    <w:p w14:paraId="33313D00" w14:textId="77777777" w:rsidR="007B001A" w:rsidRPr="003E4A1B" w:rsidRDefault="007B001A" w:rsidP="007B001A">
      <w:pPr>
        <w:spacing w:after="100"/>
        <w:rPr>
          <w:rFonts w:cs="Arial"/>
          <w:vanish/>
          <w:color w:val="000000"/>
          <w:sz w:val="22"/>
        </w:rPr>
      </w:pPr>
    </w:p>
    <w:p w14:paraId="02FE0265" w14:textId="77777777" w:rsidR="007B001A" w:rsidRPr="003E4A1B" w:rsidRDefault="007B001A" w:rsidP="007B001A">
      <w:pPr>
        <w:spacing w:after="100"/>
        <w:rPr>
          <w:rFonts w:cs="Arial"/>
          <w:vanish/>
          <w:color w:val="000000"/>
          <w:sz w:val="22"/>
        </w:rPr>
      </w:pPr>
    </w:p>
    <w:p w14:paraId="65AE848D" w14:textId="77777777" w:rsidR="007B001A" w:rsidRPr="003E4A1B" w:rsidRDefault="007B001A" w:rsidP="007B001A">
      <w:pPr>
        <w:spacing w:after="100"/>
        <w:rPr>
          <w:rFonts w:cs="Arial"/>
          <w:vanish/>
          <w:color w:val="000000"/>
          <w:sz w:val="22"/>
        </w:rPr>
      </w:pPr>
    </w:p>
    <w:p w14:paraId="73200757" w14:textId="77777777" w:rsidR="007B001A" w:rsidRPr="003E4A1B" w:rsidRDefault="007B001A" w:rsidP="007B001A">
      <w:pPr>
        <w:spacing w:after="100"/>
        <w:rPr>
          <w:rFonts w:cs="Arial"/>
          <w:vanish/>
          <w:color w:val="000000"/>
          <w:sz w:val="22"/>
        </w:rPr>
      </w:pPr>
    </w:p>
    <w:p w14:paraId="2EC67796" w14:textId="77777777" w:rsidR="007B001A" w:rsidRPr="003E4A1B" w:rsidRDefault="007B001A" w:rsidP="007B001A">
      <w:pPr>
        <w:spacing w:after="100"/>
        <w:rPr>
          <w:rFonts w:cs="Arial"/>
          <w:vanish/>
          <w:color w:val="000000"/>
          <w:sz w:val="22"/>
        </w:rPr>
      </w:pPr>
    </w:p>
    <w:p w14:paraId="0EE68D63" w14:textId="77777777" w:rsidR="007B001A" w:rsidRPr="003E4A1B" w:rsidRDefault="007B001A" w:rsidP="007B001A">
      <w:pPr>
        <w:spacing w:after="100"/>
        <w:rPr>
          <w:rFonts w:cs="Arial"/>
          <w:vanish/>
          <w:color w:val="000000"/>
          <w:sz w:val="22"/>
        </w:rPr>
      </w:pPr>
    </w:p>
    <w:p w14:paraId="3DCAC4EA" w14:textId="77777777" w:rsidR="007B001A" w:rsidRPr="003E4A1B" w:rsidRDefault="007B001A" w:rsidP="007B001A">
      <w:pPr>
        <w:spacing w:after="100"/>
        <w:rPr>
          <w:rFonts w:cs="Arial"/>
          <w:vanish/>
          <w:color w:val="000000"/>
          <w:sz w:val="22"/>
        </w:rPr>
      </w:pPr>
    </w:p>
    <w:p w14:paraId="48F64FDF" w14:textId="77777777" w:rsidR="0038418E" w:rsidRPr="00614362" w:rsidRDefault="007B001A" w:rsidP="0038418E">
      <w:pPr>
        <w:pStyle w:val="BodyText"/>
        <w:tabs>
          <w:tab w:val="right" w:pos="10166"/>
        </w:tabs>
        <w:rPr>
          <w:rStyle w:val="Emphasis"/>
        </w:rPr>
      </w:pPr>
      <w:r w:rsidRPr="003E4A1B">
        <w:rPr>
          <w:rFonts w:cs="Arial"/>
          <w:sz w:val="32"/>
        </w:rPr>
        <w:br w:type="page"/>
      </w:r>
      <w:r w:rsidR="0038418E" w:rsidRPr="0038418E">
        <w:rPr>
          <w:rFonts w:ascii="Arial" w:hAnsi="Arial" w:cs="Arial"/>
          <w:bCs/>
          <w:noProof/>
          <w:color w:val="000000" w:themeColor="text1"/>
        </w:rPr>
        <w:lastRenderedPageBreak/>
        <w:t xml:space="preserve">Module 3 -  Finance    </w:t>
      </w:r>
      <w:r w:rsidR="0038418E" w:rsidRPr="0038418E">
        <w:rPr>
          <w:rFonts w:ascii="Arial" w:hAnsi="Arial" w:cs="Arial"/>
          <w:bCs/>
          <w:noProof/>
          <w:color w:val="000000" w:themeColor="text1"/>
        </w:rPr>
        <w:tab/>
        <w:t>Chapter</w:t>
      </w:r>
      <w:r w:rsidR="0038418E" w:rsidRPr="00614362">
        <w:rPr>
          <w:rFonts w:ascii="Arial" w:hAnsi="Arial" w:cs="Arial"/>
          <w:bCs/>
          <w:noProof/>
          <w:color w:val="000000" w:themeColor="text1"/>
        </w:rPr>
        <w:t xml:space="preserve">  </w:t>
      </w:r>
      <w:r w:rsidR="0038418E" w:rsidRPr="00614362">
        <w:rPr>
          <w:rFonts w:ascii="Arial" w:hAnsi="Arial" w:cs="Arial"/>
          <w:b/>
          <w:noProof/>
          <w:color w:val="000000" w:themeColor="text1"/>
        </w:rPr>
        <w:t>9</w:t>
      </w:r>
      <w:r w:rsidR="0038418E" w:rsidRPr="00614362">
        <w:rPr>
          <w:rFonts w:ascii="Arial" w:hAnsi="Arial" w:cs="Arial"/>
          <w:i/>
          <w:noProof/>
          <w:szCs w:val="26"/>
        </w:rPr>
        <w:t xml:space="preserve"> </w:t>
      </w:r>
      <w:r w:rsidR="0038418E" w:rsidRPr="00614362">
        <w:rPr>
          <w:rFonts w:ascii="Arial" w:hAnsi="Arial" w:cs="Arial"/>
          <w:i/>
        </w:rPr>
        <w:t xml:space="preserve">– </w:t>
      </w:r>
      <w:r w:rsidR="0038418E" w:rsidRPr="00614362">
        <w:rPr>
          <w:rStyle w:val="Emphasis"/>
        </w:rPr>
        <w:t>Pitching Capital Providers</w:t>
      </w:r>
    </w:p>
    <w:p w14:paraId="09F74AFE" w14:textId="2C62E75E" w:rsidR="007B001A" w:rsidRPr="003E4A1B" w:rsidRDefault="007B001A" w:rsidP="0038418E">
      <w:pPr>
        <w:pStyle w:val="BodyText"/>
        <w:tabs>
          <w:tab w:val="right" w:pos="7920"/>
        </w:tabs>
        <w:rPr>
          <w:rStyle w:val="Emphasis"/>
          <w:sz w:val="20"/>
        </w:rPr>
      </w:pPr>
    </w:p>
    <w:p w14:paraId="6F04A67F" w14:textId="77777777" w:rsidR="007B001A" w:rsidRPr="00A901B5" w:rsidRDefault="007B001A" w:rsidP="007B001A">
      <w:pPr>
        <w:pStyle w:val="Heading1"/>
        <w:jc w:val="left"/>
        <w:rPr>
          <w:rStyle w:val="Emphasis"/>
          <w:b w:val="0"/>
          <w:i w:val="0"/>
          <w:iCs w:val="0"/>
          <w:caps w:val="0"/>
          <w:noProof w:val="0"/>
          <w:sz w:val="20"/>
        </w:rPr>
      </w:pPr>
    </w:p>
    <w:p w14:paraId="20744721" w14:textId="772BD6AB" w:rsidR="007B001A" w:rsidRPr="003E4A1B" w:rsidRDefault="001C3B98" w:rsidP="007B001A">
      <w:pPr>
        <w:pStyle w:val="Heading1"/>
        <w:rPr>
          <w:rFonts w:cs="Arial"/>
        </w:rPr>
      </w:pPr>
      <w:bookmarkStart w:id="506" w:name="_Toc203763114"/>
      <w:bookmarkStart w:id="507" w:name="_Toc204630203"/>
      <w:bookmarkStart w:id="508" w:name="_Toc206281979"/>
      <w:r w:rsidRPr="001C3B98">
        <w:rPr>
          <w:szCs w:val="28"/>
        </w:rPr>
        <w:t>3</w:t>
      </w:r>
      <w:r w:rsidRPr="001C3B98">
        <w:rPr>
          <w:spacing w:val="24"/>
          <w:szCs w:val="28"/>
        </w:rPr>
        <w:t>.</w:t>
      </w:r>
      <w:r w:rsidR="007B001A">
        <w:rPr>
          <w:rFonts w:cs="Arial"/>
        </w:rPr>
        <w:t>9</w:t>
      </w:r>
      <w:r w:rsidR="00E10D8B">
        <w:rPr>
          <w:rFonts w:cs="Arial"/>
        </w:rPr>
        <w:t xml:space="preserve">.4 </w:t>
      </w:r>
      <w:r w:rsidR="007B001A" w:rsidRPr="003E4A1B">
        <w:rPr>
          <w:rFonts w:cs="Arial"/>
        </w:rPr>
        <w:t xml:space="preserve">  </w:t>
      </w:r>
      <w:bookmarkStart w:id="509" w:name="STYLE"/>
      <w:r w:rsidR="007B001A" w:rsidRPr="003E4A1B">
        <w:rPr>
          <w:rFonts w:cs="Arial"/>
        </w:rPr>
        <w:t>Style</w:t>
      </w:r>
      <w:bookmarkEnd w:id="509"/>
      <w:r w:rsidR="007B001A" w:rsidRPr="003E4A1B">
        <w:rPr>
          <w:rFonts w:cs="Arial"/>
        </w:rPr>
        <w:t>: </w:t>
      </w:r>
      <w:r w:rsidR="007B001A">
        <w:rPr>
          <w:rFonts w:cs="Arial"/>
        </w:rPr>
        <w:t>DELIVERING</w:t>
      </w:r>
      <w:r w:rsidR="007B001A" w:rsidRPr="003E4A1B">
        <w:rPr>
          <w:rFonts w:cs="Arial"/>
        </w:rPr>
        <w:t xml:space="preserve"> Convincing Presentations</w:t>
      </w:r>
      <w:bookmarkEnd w:id="506"/>
      <w:bookmarkEnd w:id="507"/>
      <w:bookmarkEnd w:id="508"/>
    </w:p>
    <w:p w14:paraId="27D99388" w14:textId="77777777" w:rsidR="007B001A" w:rsidRPr="00423A6C" w:rsidRDefault="007B001A" w:rsidP="00F34A03">
      <w:pPr>
        <w:pStyle w:val="Heading2"/>
        <w:numPr>
          <w:ilvl w:val="0"/>
          <w:numId w:val="170"/>
        </w:numPr>
        <w:rPr>
          <w:sz w:val="4"/>
          <w:szCs w:val="12"/>
        </w:rPr>
      </w:pPr>
      <w:r w:rsidRPr="00423A6C">
        <w:rPr>
          <w:sz w:val="18"/>
          <w:szCs w:val="16"/>
        </w:rPr>
        <w:br/>
      </w:r>
    </w:p>
    <w:p w14:paraId="60FD9A60" w14:textId="252FFC4D" w:rsidR="007B001A" w:rsidRDefault="007B001A" w:rsidP="00F34A03">
      <w:pPr>
        <w:pStyle w:val="BulletedList"/>
        <w:numPr>
          <w:ilvl w:val="0"/>
          <w:numId w:val="171"/>
        </w:numPr>
        <w:spacing w:before="60" w:after="100" w:afterAutospacing="1" w:line="276" w:lineRule="auto"/>
        <w:jc w:val="both"/>
        <w:rPr>
          <w:rFonts w:cs="Arial"/>
          <w:sz w:val="20"/>
        </w:rPr>
      </w:pPr>
      <w:r>
        <w:rPr>
          <w:rFonts w:cs="Arial"/>
          <w:sz w:val="20"/>
        </w:rPr>
        <w:t xml:space="preserve">DRINK WATER JUST BEFORE YOU SPEAK. (Fear makes our </w:t>
      </w:r>
      <w:r w:rsidR="00EE1CA7">
        <w:rPr>
          <w:rFonts w:cs="Arial"/>
          <w:sz w:val="20"/>
        </w:rPr>
        <w:t>mouth</w:t>
      </w:r>
      <w:r>
        <w:rPr>
          <w:rFonts w:cs="Arial"/>
          <w:sz w:val="20"/>
        </w:rPr>
        <w:t xml:space="preserve"> dry.)</w:t>
      </w:r>
    </w:p>
    <w:p w14:paraId="7C184A22" w14:textId="7777777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 xml:space="preserve">TAKE BULGING ITEMS OUT OF YOUR POCKETS. </w:t>
      </w:r>
    </w:p>
    <w:p w14:paraId="4AE104D2" w14:textId="321A36C6"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 xml:space="preserve">STAND </w:t>
      </w:r>
      <w:r w:rsidR="00EE1CA7" w:rsidRPr="003E4A1B">
        <w:rPr>
          <w:rFonts w:cs="Arial"/>
          <w:sz w:val="20"/>
        </w:rPr>
        <w:t>UP,</w:t>
      </w:r>
      <w:r w:rsidRPr="003E4A1B">
        <w:rPr>
          <w:rFonts w:cs="Arial"/>
          <w:sz w:val="20"/>
        </w:rPr>
        <w:t xml:space="preserve"> FACE THE AUDIENCE, not the screen.</w:t>
      </w:r>
    </w:p>
    <w:p w14:paraId="3582B98B" w14:textId="77777777"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BE PASSIONATE! Show that you believe in your concept and that you are determined for it </w:t>
      </w:r>
      <w:r>
        <w:rPr>
          <w:rFonts w:cs="Arial"/>
          <w:sz w:val="20"/>
        </w:rPr>
        <w:t>to succeed</w:t>
      </w:r>
      <w:r w:rsidRPr="003E4A1B">
        <w:rPr>
          <w:rFonts w:cs="Arial"/>
          <w:sz w:val="20"/>
        </w:rPr>
        <w:t>.</w:t>
      </w:r>
    </w:p>
    <w:p w14:paraId="7314C762" w14:textId="2CA8138D"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Pr>
          <w:rFonts w:cs="Arial"/>
          <w:sz w:val="20"/>
        </w:rPr>
        <w:t xml:space="preserve">EXUDE ENERGY. </w:t>
      </w:r>
      <w:r w:rsidR="00EE1CA7">
        <w:rPr>
          <w:rFonts w:cs="Arial"/>
          <w:sz w:val="20"/>
        </w:rPr>
        <w:t>Demonstrate how</w:t>
      </w:r>
      <w:r>
        <w:rPr>
          <w:rFonts w:cs="Arial"/>
          <w:sz w:val="20"/>
        </w:rPr>
        <w:t xml:space="preserve"> you can push through any obstacle to reach the end zone.</w:t>
      </w:r>
    </w:p>
    <w:p w14:paraId="7F31FC26" w14:textId="3456840B"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SPEAK CONFIDENTLY</w:t>
      </w:r>
      <w:r>
        <w:rPr>
          <w:rFonts w:cs="Arial"/>
          <w:sz w:val="20"/>
        </w:rPr>
        <w:t xml:space="preserve"> IN A STRONG VOICE</w:t>
      </w:r>
      <w:r w:rsidRPr="003E4A1B">
        <w:rPr>
          <w:rFonts w:cs="Arial"/>
          <w:sz w:val="20"/>
        </w:rPr>
        <w:t>. Do not be self-deprecating in an attempt to gain the audience</w:t>
      </w:r>
      <w:r>
        <w:rPr>
          <w:rFonts w:cs="Arial"/>
          <w:sz w:val="20"/>
        </w:rPr>
        <w:t>’</w:t>
      </w:r>
      <w:r w:rsidRPr="003E4A1B">
        <w:rPr>
          <w:rFonts w:cs="Arial"/>
          <w:sz w:val="20"/>
        </w:rPr>
        <w:t>s sympathy. Would you have confidence in someone who prefaced their talk with “I’m so nervous!” or “I’m not used to speaking in front of people”</w:t>
      </w:r>
      <w:r w:rsidR="00AC12BD" w:rsidRPr="003E4A1B">
        <w:rPr>
          <w:rFonts w:cs="Arial"/>
          <w:sz w:val="20"/>
        </w:rPr>
        <w:t xml:space="preserve">? </w:t>
      </w:r>
      <w:r w:rsidRPr="003E4A1B">
        <w:rPr>
          <w:rFonts w:cs="Arial"/>
          <w:sz w:val="20"/>
        </w:rPr>
        <w:t xml:space="preserve">You probably are nervous; everyone is when giving a talk; but you probably do not look it, so no need to let on. </w:t>
      </w:r>
      <w:r>
        <w:rPr>
          <w:rFonts w:cs="Arial"/>
          <w:sz w:val="20"/>
        </w:rPr>
        <w:t>I</w:t>
      </w:r>
      <w:r w:rsidRPr="003E4A1B">
        <w:rPr>
          <w:rFonts w:cs="Arial"/>
          <w:sz w:val="20"/>
        </w:rPr>
        <w:t>f you want to feel more confident, rehearse the speech unt</w:t>
      </w:r>
      <w:r>
        <w:rPr>
          <w:rFonts w:cs="Arial"/>
          <w:sz w:val="20"/>
        </w:rPr>
        <w:t>il it becomes second nature.</w:t>
      </w:r>
    </w:p>
    <w:p w14:paraId="3BA34041" w14:textId="77777777" w:rsidR="007B001A" w:rsidRPr="00DF3223"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DF3223">
        <w:rPr>
          <w:rFonts w:cs="Arial"/>
          <w:sz w:val="20"/>
        </w:rPr>
        <w:t xml:space="preserve">OPEN WITH A STRONG STATEMENT. Grab attention with a surprising statistic, or a 10-second story that shows how much customers need your product. </w:t>
      </w:r>
      <w:r>
        <w:rPr>
          <w:rFonts w:cs="Arial"/>
          <w:sz w:val="20"/>
        </w:rPr>
        <w:t>“</w:t>
      </w:r>
      <w:r w:rsidRPr="00DF3223">
        <w:rPr>
          <w:rFonts w:cs="Arial"/>
          <w:sz w:val="20"/>
        </w:rPr>
        <w:t>Eighty per cent of organ transplants are rejected within three years. Compatico has developed immune therapeutics to reduce rejections to 50%.”</w:t>
      </w:r>
    </w:p>
    <w:p w14:paraId="00E4E099" w14:textId="0A8FC033"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LEAD THE PRESENTATION </w:t>
      </w:r>
      <w:r>
        <w:rPr>
          <w:rFonts w:cs="Arial"/>
          <w:sz w:val="20"/>
        </w:rPr>
        <w:t xml:space="preserve">PERSONALLY </w:t>
      </w:r>
      <w:r w:rsidRPr="003E4A1B">
        <w:rPr>
          <w:rFonts w:cs="Arial"/>
          <w:sz w:val="20"/>
        </w:rPr>
        <w:t xml:space="preserve">so that investors can judge your knowledge of the industry, and that you know how to present and think on your feet. </w:t>
      </w:r>
      <w:r>
        <w:rPr>
          <w:rFonts w:cs="Arial"/>
          <w:sz w:val="20"/>
        </w:rPr>
        <w:t>Investors look at the founders first, then the idea</w:t>
      </w:r>
      <w:r w:rsidR="00AC12BD">
        <w:rPr>
          <w:rFonts w:cs="Arial"/>
          <w:sz w:val="20"/>
        </w:rPr>
        <w:t xml:space="preserve">. </w:t>
      </w:r>
    </w:p>
    <w:p w14:paraId="6788FF08" w14:textId="77777777" w:rsidR="007B001A" w:rsidRPr="00ED7731" w:rsidRDefault="007B001A" w:rsidP="00F34A03">
      <w:pPr>
        <w:pStyle w:val="BulletedList"/>
        <w:numPr>
          <w:ilvl w:val="0"/>
          <w:numId w:val="171"/>
        </w:numPr>
        <w:tabs>
          <w:tab w:val="clear" w:pos="720"/>
        </w:tabs>
        <w:spacing w:before="60" w:after="100" w:afterAutospacing="1" w:line="276" w:lineRule="auto"/>
        <w:jc w:val="both"/>
        <w:rPr>
          <w:rFonts w:cs="Arial"/>
          <w:sz w:val="20"/>
        </w:rPr>
      </w:pPr>
      <w:r>
        <w:rPr>
          <w:rFonts w:cs="Arial"/>
          <w:sz w:val="20"/>
        </w:rPr>
        <w:t>CONTROL THE DISCUSSION. If you get interrupted, go back to your slides. (Exude leadership.)</w:t>
      </w:r>
    </w:p>
    <w:p w14:paraId="0DACD19E" w14:textId="52E9C58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PAUSE OCCASIONALLY so your listeners can catch up.</w:t>
      </w:r>
      <w:r>
        <w:rPr>
          <w:rFonts w:cs="Arial"/>
          <w:sz w:val="20"/>
        </w:rPr>
        <w:t xml:space="preserve"> When we are nervous, we tend to speed up. A good average pace is 120 words per </w:t>
      </w:r>
      <w:r w:rsidR="00EE1CA7">
        <w:rPr>
          <w:rFonts w:cs="Arial"/>
          <w:sz w:val="20"/>
        </w:rPr>
        <w:t>minute</w:t>
      </w:r>
      <w:r>
        <w:rPr>
          <w:rFonts w:cs="Arial"/>
          <w:sz w:val="20"/>
        </w:rPr>
        <w:t>.</w:t>
      </w:r>
    </w:p>
    <w:p w14:paraId="39F25511" w14:textId="25044EAC" w:rsidR="007B001A" w:rsidRPr="007564E4"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7564E4">
        <w:rPr>
          <w:rFonts w:cs="Arial"/>
          <w:sz w:val="20"/>
        </w:rPr>
        <w:t xml:space="preserve">VARY </w:t>
      </w:r>
      <w:r>
        <w:rPr>
          <w:rFonts w:cs="Arial"/>
          <w:sz w:val="20"/>
        </w:rPr>
        <w:t xml:space="preserve">VOICE </w:t>
      </w:r>
      <w:r w:rsidRPr="007564E4">
        <w:rPr>
          <w:rFonts w:cs="Arial"/>
          <w:sz w:val="20"/>
        </w:rPr>
        <w:t>PITCH AND SPEED</w:t>
      </w:r>
      <w:r>
        <w:rPr>
          <w:rFonts w:cs="Arial"/>
          <w:sz w:val="20"/>
        </w:rPr>
        <w:t>,</w:t>
      </w:r>
      <w:r w:rsidRPr="007564E4">
        <w:rPr>
          <w:rFonts w:cs="Arial"/>
          <w:sz w:val="20"/>
        </w:rPr>
        <w:t xml:space="preserve"> especially to emphasize a point</w:t>
      </w:r>
      <w:r w:rsidR="00AC12BD" w:rsidRPr="007564E4">
        <w:rPr>
          <w:rFonts w:cs="Arial"/>
          <w:sz w:val="20"/>
        </w:rPr>
        <w:t xml:space="preserve">. </w:t>
      </w:r>
    </w:p>
    <w:p w14:paraId="20B64FA2" w14:textId="1FAB4FF0" w:rsidR="007B001A" w:rsidRPr="009F352F"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 xml:space="preserve">AVOID </w:t>
      </w:r>
      <w:r w:rsidRPr="009F352F">
        <w:rPr>
          <w:rFonts w:cs="Arial"/>
          <w:iCs/>
          <w:sz w:val="20"/>
        </w:rPr>
        <w:t>PUFFERY</w:t>
      </w:r>
      <w:r w:rsidRPr="009F352F">
        <w:rPr>
          <w:rFonts w:cs="Arial"/>
          <w:sz w:val="20"/>
        </w:rPr>
        <w:t>: “This is going to be the hottest selling product</w:t>
      </w:r>
      <w:r>
        <w:rPr>
          <w:rFonts w:cs="Arial"/>
          <w:sz w:val="20"/>
        </w:rPr>
        <w:t>.</w:t>
      </w:r>
      <w:r w:rsidRPr="009F352F">
        <w:rPr>
          <w:rFonts w:cs="Arial"/>
          <w:sz w:val="20"/>
        </w:rPr>
        <w:t xml:space="preserve">” </w:t>
      </w:r>
      <w:r>
        <w:rPr>
          <w:rFonts w:cs="Arial"/>
          <w:sz w:val="20"/>
        </w:rPr>
        <w:t xml:space="preserve"> Eschew vague generalities: “It’s going to be really, really great.” </w:t>
      </w:r>
      <w:r w:rsidRPr="009F352F">
        <w:rPr>
          <w:rFonts w:cs="Arial"/>
          <w:sz w:val="20"/>
        </w:rPr>
        <w:t xml:space="preserve"> Stick to </w:t>
      </w:r>
      <w:r>
        <w:rPr>
          <w:rFonts w:cs="Arial"/>
          <w:sz w:val="20"/>
        </w:rPr>
        <w:t>specific</w:t>
      </w:r>
      <w:r w:rsidRPr="009F352F">
        <w:rPr>
          <w:rFonts w:cs="Arial"/>
          <w:sz w:val="20"/>
        </w:rPr>
        <w:t xml:space="preserve"> facts</w:t>
      </w:r>
      <w:r>
        <w:rPr>
          <w:rFonts w:cs="Arial"/>
          <w:sz w:val="20"/>
        </w:rPr>
        <w:t xml:space="preserve"> and only </w:t>
      </w:r>
      <w:r w:rsidRPr="009F352F">
        <w:rPr>
          <w:rFonts w:cs="Arial"/>
          <w:sz w:val="20"/>
        </w:rPr>
        <w:t xml:space="preserve">what you can </w:t>
      </w:r>
      <w:r w:rsidRPr="009F352F">
        <w:rPr>
          <w:rFonts w:cs="Arial"/>
          <w:sz w:val="20"/>
          <w:u w:val="single"/>
        </w:rPr>
        <w:t>prove</w:t>
      </w:r>
      <w:r w:rsidRPr="009F352F">
        <w:rPr>
          <w:rFonts w:cs="Arial"/>
          <w:sz w:val="20"/>
        </w:rPr>
        <w:t xml:space="preserve">, </w:t>
      </w:r>
      <w:r>
        <w:rPr>
          <w:rFonts w:cs="Arial"/>
          <w:sz w:val="20"/>
        </w:rPr>
        <w:t xml:space="preserve">to maintain your </w:t>
      </w:r>
      <w:r w:rsidRPr="009F352F">
        <w:rPr>
          <w:rFonts w:cs="Arial"/>
          <w:sz w:val="20"/>
        </w:rPr>
        <w:t>credibility</w:t>
      </w:r>
      <w:r w:rsidR="00AC12BD" w:rsidRPr="009F352F">
        <w:rPr>
          <w:rFonts w:cs="Arial"/>
          <w:sz w:val="20"/>
        </w:rPr>
        <w:t xml:space="preserve">. </w:t>
      </w:r>
    </w:p>
    <w:p w14:paraId="0D19C742" w14:textId="77777777" w:rsidR="007B001A" w:rsidRPr="003E4A1B" w:rsidRDefault="007B001A" w:rsidP="00F34A03">
      <w:pPr>
        <w:pStyle w:val="BulletedList"/>
        <w:numPr>
          <w:ilvl w:val="0"/>
          <w:numId w:val="171"/>
        </w:numPr>
        <w:tabs>
          <w:tab w:val="clear" w:pos="720"/>
        </w:tabs>
        <w:spacing w:before="60" w:after="100" w:afterAutospacing="1" w:line="276" w:lineRule="auto"/>
        <w:jc w:val="both"/>
        <w:rPr>
          <w:rFonts w:cs="Arial"/>
          <w:sz w:val="20"/>
        </w:rPr>
      </w:pPr>
      <w:r w:rsidRPr="003E4A1B">
        <w:rPr>
          <w:rFonts w:cs="Arial"/>
          <w:sz w:val="20"/>
        </w:rPr>
        <w:t>AVOID TECH TALK. Keep your language simple and accessible. Remember your audience.</w:t>
      </w:r>
    </w:p>
    <w:p w14:paraId="30FDD471" w14:textId="77777777" w:rsidR="007B001A" w:rsidRPr="003E4A1B" w:rsidRDefault="007B001A" w:rsidP="00F34A03">
      <w:pPr>
        <w:pStyle w:val="BulletedList"/>
        <w:numPr>
          <w:ilvl w:val="0"/>
          <w:numId w:val="171"/>
        </w:numPr>
        <w:tabs>
          <w:tab w:val="clear" w:pos="720"/>
        </w:tabs>
        <w:spacing w:before="60" w:line="276" w:lineRule="auto"/>
        <w:jc w:val="both"/>
        <w:rPr>
          <w:rFonts w:cs="Arial"/>
          <w:i/>
          <w:iCs/>
          <w:sz w:val="20"/>
        </w:rPr>
      </w:pPr>
      <w:r w:rsidRPr="003E4A1B">
        <w:rPr>
          <w:rFonts w:cs="Arial"/>
          <w:sz w:val="20"/>
        </w:rPr>
        <w:t>DO NOT DRON</w:t>
      </w:r>
      <w:r>
        <w:rPr>
          <w:rFonts w:cs="Arial"/>
          <w:sz w:val="20"/>
        </w:rPr>
        <w:t xml:space="preserve">E </w:t>
      </w:r>
      <w:r w:rsidRPr="003E4A1B">
        <w:rPr>
          <w:rFonts w:cs="Arial"/>
          <w:sz w:val="20"/>
        </w:rPr>
        <w:t xml:space="preserve">ON ABOUT </w:t>
      </w:r>
      <w:r>
        <w:rPr>
          <w:rFonts w:cs="Arial"/>
          <w:sz w:val="20"/>
        </w:rPr>
        <w:t>DETAILS OF YOUR</w:t>
      </w:r>
      <w:r w:rsidRPr="003E4A1B">
        <w:rPr>
          <w:rFonts w:cs="Arial"/>
          <w:sz w:val="20"/>
        </w:rPr>
        <w:t xml:space="preserve"> TECHNOLOGY</w:t>
      </w:r>
      <w:r>
        <w:rPr>
          <w:rFonts w:cs="Arial"/>
          <w:sz w:val="20"/>
        </w:rPr>
        <w:t>. The investors do not care</w:t>
      </w:r>
      <w:r>
        <w:rPr>
          <w:rFonts w:cs="Arial"/>
          <w:sz w:val="20"/>
        </w:rPr>
        <w:softHyphen/>
        <w:t xml:space="preserve"> </w:t>
      </w:r>
      <w:r w:rsidRPr="003E4A1B">
        <w:rPr>
          <w:rFonts w:cs="Arial"/>
          <w:sz w:val="20"/>
        </w:rPr>
        <w:t>how the watch works</w:t>
      </w:r>
      <w:r>
        <w:rPr>
          <w:rFonts w:cs="Arial"/>
          <w:sz w:val="20"/>
        </w:rPr>
        <w:t xml:space="preserve"> (</w:t>
      </w:r>
      <w:r w:rsidRPr="003E4A1B">
        <w:rPr>
          <w:rFonts w:cs="Arial"/>
          <w:sz w:val="20"/>
        </w:rPr>
        <w:t>at least not at this stage</w:t>
      </w:r>
      <w:r>
        <w:rPr>
          <w:rFonts w:cs="Arial"/>
          <w:sz w:val="20"/>
        </w:rPr>
        <w:t>)</w:t>
      </w:r>
      <w:r w:rsidRPr="003E4A1B">
        <w:rPr>
          <w:rFonts w:cs="Arial"/>
          <w:sz w:val="20"/>
        </w:rPr>
        <w:t>; just</w:t>
      </w:r>
      <w:r>
        <w:rPr>
          <w:rFonts w:cs="Arial"/>
          <w:sz w:val="20"/>
        </w:rPr>
        <w:t xml:space="preserve"> tell them</w:t>
      </w:r>
      <w:r w:rsidRPr="003E4A1B">
        <w:rPr>
          <w:rFonts w:cs="Arial"/>
          <w:sz w:val="20"/>
        </w:rPr>
        <w:t xml:space="preserve"> how </w:t>
      </w:r>
      <w:r>
        <w:rPr>
          <w:rFonts w:cs="Arial"/>
          <w:sz w:val="20"/>
        </w:rPr>
        <w:t>they will</w:t>
      </w:r>
      <w:r w:rsidRPr="003E4A1B">
        <w:rPr>
          <w:rFonts w:cs="Arial"/>
          <w:sz w:val="20"/>
        </w:rPr>
        <w:t xml:space="preserve"> make money by helping you make watches.</w:t>
      </w:r>
      <w:r>
        <w:rPr>
          <w:rFonts w:cs="Arial"/>
          <w:sz w:val="20"/>
        </w:rPr>
        <w:t xml:space="preserve"> If they snooze – you lose.</w:t>
      </w:r>
    </w:p>
    <w:p w14:paraId="14CBC600" w14:textId="7C9957CA" w:rsidR="007B001A" w:rsidRPr="009F352F" w:rsidRDefault="007B001A" w:rsidP="00F34A03">
      <w:pPr>
        <w:pStyle w:val="BulletedList"/>
        <w:numPr>
          <w:ilvl w:val="0"/>
          <w:numId w:val="171"/>
        </w:numPr>
        <w:tabs>
          <w:tab w:val="clear" w:pos="720"/>
          <w:tab w:val="num" w:pos="1080"/>
        </w:tabs>
        <w:spacing w:before="60" w:after="100" w:afterAutospacing="1" w:line="276" w:lineRule="auto"/>
        <w:jc w:val="both"/>
        <w:rPr>
          <w:rFonts w:cs="Arial"/>
          <w:sz w:val="20"/>
        </w:rPr>
      </w:pPr>
      <w:r w:rsidRPr="009F352F">
        <w:rPr>
          <w:rFonts w:cs="Arial"/>
          <w:sz w:val="20"/>
        </w:rPr>
        <w:t>PRACTICE – PRACTICE – PRACTICE. Twenty times. It does make a difference. Videotape your rehearsal</w:t>
      </w:r>
      <w:r w:rsidR="00AC12BD" w:rsidRPr="009F352F">
        <w:rPr>
          <w:rFonts w:cs="Arial"/>
          <w:sz w:val="20"/>
        </w:rPr>
        <w:t xml:space="preserve">. </w:t>
      </w:r>
      <w:r w:rsidRPr="009F352F">
        <w:rPr>
          <w:rFonts w:cs="Arial"/>
          <w:sz w:val="20"/>
        </w:rPr>
        <w:t>Do you make distracting gestures?</w:t>
      </w:r>
    </w:p>
    <w:p w14:paraId="6877A465" w14:textId="21E50F9B" w:rsidR="007B001A" w:rsidRDefault="007B001A" w:rsidP="00F34A03">
      <w:pPr>
        <w:pStyle w:val="BulletedList"/>
        <w:numPr>
          <w:ilvl w:val="0"/>
          <w:numId w:val="171"/>
        </w:numPr>
        <w:spacing w:before="60" w:after="100" w:afterAutospacing="1" w:line="276" w:lineRule="auto"/>
        <w:jc w:val="both"/>
        <w:rPr>
          <w:rFonts w:cs="Arial"/>
          <w:sz w:val="20"/>
        </w:rPr>
      </w:pPr>
      <w:r w:rsidRPr="003E4A1B">
        <w:rPr>
          <w:rFonts w:cs="Arial"/>
          <w:sz w:val="20"/>
        </w:rPr>
        <w:t xml:space="preserve">BE FORTHCOMING ABOUT WEAKNESSES </w:t>
      </w:r>
      <w:r>
        <w:rPr>
          <w:rFonts w:cs="Arial"/>
          <w:sz w:val="20"/>
        </w:rPr>
        <w:t>AND</w:t>
      </w:r>
      <w:r w:rsidRPr="003E4A1B">
        <w:rPr>
          <w:rFonts w:cs="Arial"/>
          <w:sz w:val="20"/>
        </w:rPr>
        <w:t xml:space="preserve"> THREATS</w:t>
      </w:r>
      <w:r>
        <w:rPr>
          <w:rFonts w:cs="Arial"/>
          <w:sz w:val="20"/>
        </w:rPr>
        <w:t>. I</w:t>
      </w:r>
      <w:r w:rsidRPr="003E4A1B">
        <w:rPr>
          <w:rFonts w:cs="Arial"/>
          <w:sz w:val="20"/>
        </w:rPr>
        <w:t xml:space="preserve">nvestors are </w:t>
      </w:r>
      <w:r w:rsidR="00EE1CA7" w:rsidRPr="003E4A1B">
        <w:rPr>
          <w:rFonts w:cs="Arial"/>
          <w:sz w:val="20"/>
        </w:rPr>
        <w:t>experts</w:t>
      </w:r>
      <w:r w:rsidRPr="003E4A1B">
        <w:rPr>
          <w:rFonts w:cs="Arial"/>
          <w:sz w:val="20"/>
        </w:rPr>
        <w:t xml:space="preserve"> in spotting </w:t>
      </w:r>
      <w:r>
        <w:rPr>
          <w:rFonts w:cs="Arial"/>
          <w:sz w:val="20"/>
        </w:rPr>
        <w:t>weaknesses</w:t>
      </w:r>
      <w:r w:rsidR="00EE1CA7">
        <w:rPr>
          <w:rFonts w:cs="Arial"/>
          <w:sz w:val="20"/>
        </w:rPr>
        <w:t>. I</w:t>
      </w:r>
      <w:r w:rsidRPr="003E4A1B">
        <w:rPr>
          <w:rFonts w:cs="Arial"/>
          <w:sz w:val="20"/>
        </w:rPr>
        <w:t xml:space="preserve">f </w:t>
      </w:r>
      <w:r w:rsidRPr="000F6465">
        <w:rPr>
          <w:rFonts w:cs="Arial"/>
          <w:i/>
          <w:iCs/>
          <w:sz w:val="20"/>
        </w:rPr>
        <w:t>you</w:t>
      </w:r>
      <w:r w:rsidRPr="003E4A1B">
        <w:rPr>
          <w:rFonts w:cs="Arial"/>
          <w:sz w:val="20"/>
        </w:rPr>
        <w:t xml:space="preserve"> do not reveal them, they will think you are tryin</w:t>
      </w:r>
      <w:r>
        <w:rPr>
          <w:rFonts w:cs="Arial"/>
          <w:sz w:val="20"/>
        </w:rPr>
        <w:t>g to hide the bad news</w:t>
      </w:r>
      <w:r w:rsidRPr="003E4A1B">
        <w:rPr>
          <w:rFonts w:cs="Arial"/>
          <w:sz w:val="20"/>
        </w:rPr>
        <w:t>. On the other hand, if you are the one to point out the challenges, they will see you as realistic, insightful, and most importantly, honest.</w:t>
      </w:r>
    </w:p>
    <w:p w14:paraId="50EAB1F3" w14:textId="77777777" w:rsidR="007B001A" w:rsidRDefault="007B001A" w:rsidP="00F34A03">
      <w:pPr>
        <w:pStyle w:val="BulletedList"/>
        <w:numPr>
          <w:ilvl w:val="0"/>
          <w:numId w:val="171"/>
        </w:numPr>
        <w:spacing w:before="60" w:after="0" w:line="276" w:lineRule="auto"/>
        <w:jc w:val="both"/>
        <w:rPr>
          <w:rFonts w:cs="Arial"/>
          <w:sz w:val="20"/>
        </w:rPr>
      </w:pPr>
      <w:r>
        <w:rPr>
          <w:rFonts w:cs="Arial"/>
          <w:sz w:val="20"/>
        </w:rPr>
        <w:t xml:space="preserve">TRANSLATE ASSERTIONS INTO ROI FOR INVESTORS. Your mission is not to convince them you will make money; your goal is to </w:t>
      </w:r>
      <w:r w:rsidRPr="009F352F">
        <w:rPr>
          <w:rFonts w:cs="Arial"/>
          <w:sz w:val="20"/>
          <w:u w:val="single"/>
        </w:rPr>
        <w:t>sell</w:t>
      </w:r>
      <w:r>
        <w:rPr>
          <w:rFonts w:cs="Arial"/>
          <w:sz w:val="20"/>
        </w:rPr>
        <w:t xml:space="preserve"> them that </w:t>
      </w:r>
      <w:r w:rsidRPr="009F352F">
        <w:rPr>
          <w:rFonts w:cs="Arial"/>
          <w:i/>
          <w:iCs/>
          <w:sz w:val="20"/>
        </w:rPr>
        <w:t>they</w:t>
      </w:r>
      <w:r>
        <w:rPr>
          <w:rFonts w:cs="Arial"/>
          <w:sz w:val="20"/>
        </w:rPr>
        <w:t xml:space="preserve"> will make money.</w:t>
      </w:r>
    </w:p>
    <w:p w14:paraId="56B98966" w14:textId="77777777" w:rsidR="007B001A" w:rsidRPr="003E4A1B" w:rsidRDefault="007B001A" w:rsidP="007B001A">
      <w:pPr>
        <w:pStyle w:val="Pageheader"/>
        <w:rPr>
          <w:rStyle w:val="Emphasis"/>
          <w:i/>
        </w:rPr>
      </w:pPr>
      <w:r w:rsidRPr="003E4A1B">
        <w:rPr>
          <w:rFonts w:cs="Arial"/>
          <w:noProof/>
        </w:rPr>
        <mc:AlternateContent>
          <mc:Choice Requires="wps">
            <w:drawing>
              <wp:anchor distT="0" distB="0" distL="114300" distR="114300" simplePos="0" relativeHeight="251984384" behindDoc="0" locked="0" layoutInCell="1" allowOverlap="1" wp14:anchorId="0EA57089" wp14:editId="697F1016">
                <wp:simplePos x="0" y="0"/>
                <wp:positionH relativeFrom="margin">
                  <wp:posOffset>470535</wp:posOffset>
                </wp:positionH>
                <wp:positionV relativeFrom="paragraph">
                  <wp:posOffset>208915</wp:posOffset>
                </wp:positionV>
                <wp:extent cx="5979160" cy="1170305"/>
                <wp:effectExtent l="57150" t="57150" r="59690" b="48895"/>
                <wp:wrapSquare wrapText="left"/>
                <wp:docPr id="63100191" name="Text Box 63100191"/>
                <wp:cNvGraphicFramePr/>
                <a:graphic xmlns:a="http://schemas.openxmlformats.org/drawingml/2006/main">
                  <a:graphicData uri="http://schemas.microsoft.com/office/word/2010/wordprocessingShape">
                    <wps:wsp>
                      <wps:cNvSpPr txBox="1"/>
                      <wps:spPr>
                        <a:xfrm>
                          <a:off x="0" y="0"/>
                          <a:ext cx="5979160" cy="1170305"/>
                        </a:xfrm>
                        <a:prstGeom prst="rect">
                          <a:avLst/>
                        </a:prstGeom>
                        <a:noFill/>
                        <a:ln w="6350">
                          <a:solidFill>
                            <a:srgbClr val="99CCFF"/>
                          </a:solidFill>
                        </a:ln>
                        <a:effectLst/>
                        <a:scene3d>
                          <a:camera prst="orthographicFront"/>
                          <a:lightRig rig="threePt" dir="t"/>
                        </a:scene3d>
                        <a:sp3d>
                          <a:bevelT w="50800" h="50800"/>
                        </a:sp3d>
                      </wps:spPr>
                      <wps:style>
                        <a:lnRef idx="0">
                          <a:schemeClr val="accent1"/>
                        </a:lnRef>
                        <a:fillRef idx="0">
                          <a:schemeClr val="accent1"/>
                        </a:fillRef>
                        <a:effectRef idx="0">
                          <a:schemeClr val="accent1"/>
                        </a:effectRef>
                        <a:fontRef idx="minor">
                          <a:schemeClr val="dk1"/>
                        </a:fontRef>
                      </wps:style>
                      <wps:txbx>
                        <w:txbxContent>
                          <w:p w14:paraId="6A2BEBEF" w14:textId="389136EA" w:rsidR="007B001A" w:rsidRDefault="007B001A" w:rsidP="007B001A">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E578C85" wp14:editId="1FB69EFD">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00C77E88" w:rsidRPr="002648DE">
                              <w:rPr>
                                <w:rFonts w:cs="Arial"/>
                                <w:color w:val="000000" w:themeColor="text1"/>
                                <w:position w:val="4"/>
                              </w:rPr>
                              <w:t>.</w:t>
                            </w:r>
                            <w:r w:rsidR="00C77E88" w:rsidRPr="008C283D">
                              <w:rPr>
                                <w:rFonts w:cs="Arial"/>
                                <w:b/>
                                <w:color w:val="0066FF"/>
                                <w:position w:val="2"/>
                                <w:sz w:val="22"/>
                              </w:rPr>
                              <w:t xml:space="preserve"> </w:t>
                            </w:r>
                          </w:p>
                          <w:p w14:paraId="320713B4" w14:textId="77777777" w:rsidR="007B001A" w:rsidRPr="00ED7731" w:rsidRDefault="007B001A" w:rsidP="007B001A">
                            <w:pPr>
                              <w:ind w:left="90"/>
                              <w:rPr>
                                <w:rFonts w:cs="Arial"/>
                                <w:color w:val="000000" w:themeColor="text1"/>
                                <w:position w:val="4"/>
                                <w:sz w:val="12"/>
                                <w:szCs w:val="12"/>
                              </w:rPr>
                            </w:pPr>
                          </w:p>
                          <w:p w14:paraId="548BBF19" w14:textId="77777777" w:rsidR="007B001A" w:rsidRDefault="007B001A" w:rsidP="007B001A">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82" w:history="1">
                              <w:r w:rsidRPr="001D5048">
                                <w:rPr>
                                  <w:rStyle w:val="Hyperlink"/>
                                  <w:rFonts w:cs="Arial"/>
                                </w:rPr>
                                <w:t>https://youtu.be/EeaGT9lMYUA</w:t>
                              </w:r>
                            </w:hyperlink>
                            <w:r>
                              <w:rPr>
                                <w:rFonts w:cs="Arial"/>
                                <w:color w:val="333333"/>
                              </w:rPr>
                              <w:t xml:space="preserve"> </w:t>
                            </w:r>
                          </w:p>
                          <w:p w14:paraId="78ED3717" w14:textId="77777777" w:rsidR="007B001A" w:rsidRDefault="007B001A" w:rsidP="007B001A">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83" w:history="1">
                              <w:r w:rsidRPr="001D5048">
                                <w:rPr>
                                  <w:rStyle w:val="Hyperlink"/>
                                  <w:rFonts w:cs="Arial"/>
                                </w:rPr>
                                <w:t>https://youtu.be/Lqp1y0ZMMFA</w:t>
                              </w:r>
                            </w:hyperlink>
                          </w:p>
                          <w:p w14:paraId="3F6753EF" w14:textId="77777777" w:rsidR="007B001A" w:rsidRDefault="007B001A" w:rsidP="007B001A">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84" w:history="1">
                              <w:r w:rsidRPr="00361589">
                                <w:rPr>
                                  <w:rStyle w:val="Hyperlink"/>
                                  <w:rFonts w:cs="Arial"/>
                                </w:rPr>
                                <w:t>https://youtu.be/tUt_CQTZlxI</w:t>
                              </w:r>
                            </w:hyperlink>
                            <w:r w:rsidRPr="00361589">
                              <w:rPr>
                                <w:rFonts w:cs="Arial"/>
                                <w:color w:val="333333"/>
                              </w:rPr>
                              <w:t xml:space="preserve"> </w:t>
                            </w:r>
                          </w:p>
                          <w:p w14:paraId="7A0BC4EC" w14:textId="77777777" w:rsidR="007B001A" w:rsidRDefault="007B001A" w:rsidP="007B001A">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85" w:history="1">
                              <w:r w:rsidRPr="001D5048">
                                <w:rPr>
                                  <w:rStyle w:val="Hyperlink"/>
                                  <w:rFonts w:cs="Arial"/>
                                </w:rPr>
                                <w:t>https://youtu.be/rrCBsLbt4BY</w:t>
                              </w:r>
                            </w:hyperlink>
                          </w:p>
                          <w:p w14:paraId="308E8E6B" w14:textId="77777777" w:rsidR="007B001A" w:rsidRPr="00361589" w:rsidRDefault="007B001A" w:rsidP="007B001A">
                            <w:pPr>
                              <w:tabs>
                                <w:tab w:val="left" w:pos="2340"/>
                                <w:tab w:val="left" w:pos="5310"/>
                              </w:tabs>
                              <w:spacing w:line="360" w:lineRule="auto"/>
                              <w:rPr>
                                <w:rFonts w:cs="Arial"/>
                                <w:color w:val="333333"/>
                              </w:rPr>
                            </w:pPr>
                          </w:p>
                          <w:p w14:paraId="67FA5BEF" w14:textId="77777777" w:rsidR="007B001A" w:rsidRDefault="007B001A" w:rsidP="007B001A">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0AA5E174" w14:textId="77777777" w:rsidR="007B001A" w:rsidRDefault="007B001A" w:rsidP="007B001A">
                            <w:pPr>
                              <w:shd w:val="clear" w:color="auto" w:fill="FFFFFF"/>
                              <w:tabs>
                                <w:tab w:val="left" w:pos="2340"/>
                                <w:tab w:val="left" w:pos="5310"/>
                              </w:tabs>
                              <w:spacing w:line="276" w:lineRule="auto"/>
                              <w:rPr>
                                <w:rFonts w:cs="Arial"/>
                                <w:color w:val="333333"/>
                                <w:sz w:val="24"/>
                                <w:szCs w:val="24"/>
                              </w:rPr>
                            </w:pPr>
                          </w:p>
                          <w:p w14:paraId="18C6DBC3" w14:textId="77777777" w:rsidR="007B001A" w:rsidRDefault="007B001A" w:rsidP="007B001A">
                            <w:pPr>
                              <w:shd w:val="clear" w:color="auto" w:fill="FFFFFF"/>
                              <w:tabs>
                                <w:tab w:val="left" w:pos="4680"/>
                              </w:tabs>
                              <w:spacing w:line="276" w:lineRule="auto"/>
                              <w:rPr>
                                <w:rFonts w:cs="Arial"/>
                                <w:color w:val="333333"/>
                                <w:sz w:val="24"/>
                                <w:szCs w:val="24"/>
                              </w:rPr>
                            </w:pPr>
                          </w:p>
                          <w:p w14:paraId="1FE9794B" w14:textId="77777777" w:rsidR="007B001A" w:rsidRPr="00733F4C" w:rsidRDefault="007B001A" w:rsidP="007B001A">
                            <w:pPr>
                              <w:shd w:val="clear" w:color="auto" w:fill="FFFFFF"/>
                              <w:spacing w:line="276" w:lineRule="auto"/>
                              <w:rPr>
                                <w:rFonts w:cs="Arial"/>
                                <w:color w:val="333333"/>
                                <w:sz w:val="24"/>
                                <w:szCs w:val="24"/>
                              </w:rPr>
                            </w:pPr>
                          </w:p>
                          <w:p w14:paraId="5ADF0797" w14:textId="77777777" w:rsidR="007B001A" w:rsidRPr="002648DE" w:rsidRDefault="007B001A" w:rsidP="007B001A">
                            <w:pPr>
                              <w:ind w:left="90"/>
                              <w:rPr>
                                <w:rFonts w:cs="Arial"/>
                                <w:position w:val="4"/>
                                <w:sz w:val="16"/>
                              </w:rPr>
                            </w:pPr>
                          </w:p>
                          <w:p w14:paraId="3933016D" w14:textId="77777777" w:rsidR="007B001A" w:rsidRDefault="007B001A" w:rsidP="007B001A">
                            <w:pPr>
                              <w:ind w:left="180"/>
                            </w:pPr>
                          </w:p>
                          <w:p w14:paraId="74CA76B4" w14:textId="77777777" w:rsidR="007B001A" w:rsidRDefault="007B001A" w:rsidP="007B001A">
                            <w:pPr>
                              <w:ind w:left="180"/>
                            </w:pPr>
                          </w:p>
                          <w:p w14:paraId="1638DBDE" w14:textId="77777777" w:rsidR="007B001A" w:rsidRDefault="007B001A" w:rsidP="007B001A">
                            <w:pPr>
                              <w:ind w:left="18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57089" id="Text Box 63100191" o:spid="_x0000_s1124" type="#_x0000_t202" style="position:absolute;margin-left:37.05pt;margin-top:16.45pt;width:470.8pt;height:92.15pt;z-index:25198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" filled="f" strokecolor="#9cf" strokeweight=".5pt">
                <v:textbox>
                  <w:txbxContent>
                    <w:p w14:paraId="6A2BEBEF" w14:textId="389136EA" w:rsidR="007B001A" w:rsidRDefault="007B001A" w:rsidP="007B001A">
                      <w:pPr>
                        <w:rPr>
                          <w:rFonts w:cs="Arial"/>
                          <w:color w:val="000000" w:themeColor="text1"/>
                          <w:position w:val="4"/>
                        </w:rPr>
                      </w:pPr>
                      <w:r w:rsidRPr="00EC2247">
                        <w:rPr>
                          <w:rFonts w:ascii="AvantGarde" w:hAnsi="AvantGarde"/>
                          <w:b/>
                          <w:color w:val="0066FF"/>
                          <w:position w:val="2"/>
                          <w:sz w:val="24"/>
                        </w:rPr>
                        <w:t>VIDE</w:t>
                      </w:r>
                      <w:r w:rsidRPr="00EC2247">
                        <w:rPr>
                          <w:noProof/>
                          <w:sz w:val="14"/>
                        </w:rPr>
                        <w:drawing>
                          <wp:inline distT="0" distB="0" distL="0" distR="0" wp14:anchorId="1E578C85" wp14:editId="1FB69EFD">
                            <wp:extent cx="138641" cy="155972"/>
                            <wp:effectExtent l="0" t="0" r="0" b="0"/>
                            <wp:docPr id="2125231477" name="Picture 21252314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7387" name="Picture 1114297387">
                                      <a:extLst>
                                        <a:ext uri="{C183D7F6-B498-43B3-948B-1728B52AA6E4}">
                                          <adec:decorative xmlns:adec="http://schemas.microsoft.com/office/drawing/2017/decorative" val="1"/>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t="-12498" b="-2"/>
                                    <a:stretch/>
                                  </pic:blipFill>
                                  <pic:spPr bwMode="auto">
                                    <a:xfrm>
                                      <a:off x="0" y="0"/>
                                      <a:ext cx="141792" cy="159517"/>
                                    </a:xfrm>
                                    <a:prstGeom prst="rect">
                                      <a:avLst/>
                                    </a:prstGeom>
                                    <a:noFill/>
                                    <a:ln>
                                      <a:noFill/>
                                    </a:ln>
                                    <a:extLst>
                                      <a:ext uri="{53640926-AAD7-44D8-BBD7-CCE9431645EC}">
                                        <a14:shadowObscured xmlns:a14="http://schemas.microsoft.com/office/drawing/2010/main"/>
                                      </a:ext>
                                    </a:extLst>
                                  </pic:spPr>
                                </pic:pic>
                              </a:graphicData>
                            </a:graphic>
                          </wp:inline>
                        </w:drawing>
                      </w:r>
                      <w:r w:rsidRPr="00EC2247">
                        <w:rPr>
                          <w:rFonts w:ascii="AvantGarde" w:hAnsi="AvantGarde"/>
                          <w:b/>
                          <w:color w:val="0066FF"/>
                          <w:position w:val="2"/>
                          <w:sz w:val="24"/>
                        </w:rPr>
                        <w:t>LINK</w:t>
                      </w:r>
                      <w:r>
                        <w:rPr>
                          <w:rFonts w:ascii="AvantGarde" w:hAnsi="AvantGarde"/>
                          <w:b/>
                          <w:color w:val="0066FF"/>
                          <w:position w:val="2"/>
                          <w:sz w:val="24"/>
                        </w:rPr>
                        <w:t>S</w:t>
                      </w:r>
                      <w:r w:rsidRPr="008C283D">
                        <w:rPr>
                          <w:rFonts w:cs="Arial"/>
                          <w:b/>
                          <w:color w:val="0066FF"/>
                          <w:position w:val="2"/>
                          <w:sz w:val="22"/>
                        </w:rPr>
                        <w:t xml:space="preserve">  </w:t>
                      </w:r>
                      <w:r>
                        <w:rPr>
                          <w:rFonts w:cs="Arial"/>
                          <w:color w:val="000000" w:themeColor="text1"/>
                          <w:position w:val="2"/>
                        </w:rPr>
                        <w:t xml:space="preserve"> </w:t>
                      </w:r>
                      <w:r>
                        <w:rPr>
                          <w:rFonts w:cs="Arial"/>
                          <w:color w:val="000000" w:themeColor="text1"/>
                          <w:position w:val="4"/>
                        </w:rPr>
                        <w:t>Examples of 3- to 5-minute presentations by student teams</w:t>
                      </w:r>
                      <w:r w:rsidR="00C77E88" w:rsidRPr="002648DE">
                        <w:rPr>
                          <w:rFonts w:cs="Arial"/>
                          <w:color w:val="000000" w:themeColor="text1"/>
                          <w:position w:val="4"/>
                        </w:rPr>
                        <w:t>.</w:t>
                      </w:r>
                      <w:r w:rsidR="00C77E88" w:rsidRPr="008C283D">
                        <w:rPr>
                          <w:rFonts w:cs="Arial"/>
                          <w:b/>
                          <w:color w:val="0066FF"/>
                          <w:position w:val="2"/>
                          <w:sz w:val="22"/>
                        </w:rPr>
                        <w:t xml:space="preserve"> </w:t>
                      </w:r>
                    </w:p>
                    <w:p w14:paraId="320713B4" w14:textId="77777777" w:rsidR="007B001A" w:rsidRPr="00ED7731" w:rsidRDefault="007B001A" w:rsidP="007B001A">
                      <w:pPr>
                        <w:ind w:left="90"/>
                        <w:rPr>
                          <w:rFonts w:cs="Arial"/>
                          <w:color w:val="000000" w:themeColor="text1"/>
                          <w:position w:val="4"/>
                          <w:sz w:val="12"/>
                          <w:szCs w:val="12"/>
                        </w:rPr>
                      </w:pPr>
                    </w:p>
                    <w:p w14:paraId="548BBF19" w14:textId="77777777" w:rsidR="007B001A" w:rsidRDefault="007B001A" w:rsidP="007B001A">
                      <w:pPr>
                        <w:tabs>
                          <w:tab w:val="left" w:pos="2340"/>
                          <w:tab w:val="left" w:pos="5310"/>
                        </w:tabs>
                        <w:spacing w:after="40" w:line="276" w:lineRule="auto"/>
                        <w:rPr>
                          <w:rFonts w:cs="Arial"/>
                          <w:color w:val="333333"/>
                        </w:rPr>
                      </w:pPr>
                      <w:r>
                        <w:rPr>
                          <w:rFonts w:cs="Arial"/>
                          <w:color w:val="333333"/>
                        </w:rPr>
                        <w:t>Spyce</w:t>
                      </w:r>
                      <w:r>
                        <w:rPr>
                          <w:rFonts w:cs="Arial"/>
                          <w:color w:val="333333"/>
                        </w:rPr>
                        <w:tab/>
                        <w:t>MIT</w:t>
                      </w:r>
                      <w:r>
                        <w:rPr>
                          <w:rFonts w:cs="Arial"/>
                          <w:color w:val="333333"/>
                        </w:rPr>
                        <w:tab/>
                      </w:r>
                      <w:hyperlink r:id="rId686" w:history="1">
                        <w:r w:rsidRPr="001D5048">
                          <w:rPr>
                            <w:rStyle w:val="Hyperlink"/>
                            <w:rFonts w:cs="Arial"/>
                          </w:rPr>
                          <w:t>https://youtu.be/EeaGT9lMYUA</w:t>
                        </w:r>
                      </w:hyperlink>
                      <w:r>
                        <w:rPr>
                          <w:rFonts w:cs="Arial"/>
                          <w:color w:val="333333"/>
                        </w:rPr>
                        <w:t xml:space="preserve"> </w:t>
                      </w:r>
                    </w:p>
                    <w:p w14:paraId="78ED3717" w14:textId="77777777" w:rsidR="007B001A" w:rsidRDefault="007B001A" w:rsidP="007B001A">
                      <w:pPr>
                        <w:tabs>
                          <w:tab w:val="left" w:pos="2340"/>
                          <w:tab w:val="left" w:pos="5310"/>
                        </w:tabs>
                        <w:spacing w:after="40" w:line="276" w:lineRule="auto"/>
                        <w:rPr>
                          <w:rFonts w:cs="Arial"/>
                        </w:rPr>
                      </w:pPr>
                      <w:r w:rsidRPr="00361589">
                        <w:rPr>
                          <w:rFonts w:cs="Arial"/>
                          <w:color w:val="333333"/>
                        </w:rPr>
                        <w:t xml:space="preserve">SilvaTerra </w:t>
                      </w:r>
                      <w:r w:rsidRPr="00361589">
                        <w:rPr>
                          <w:rFonts w:cs="Arial"/>
                          <w:color w:val="333333"/>
                        </w:rPr>
                        <w:tab/>
                        <w:t xml:space="preserve">Yale  </w:t>
                      </w:r>
                      <w:r w:rsidRPr="00361589">
                        <w:rPr>
                          <w:rFonts w:cs="Arial"/>
                          <w:color w:val="333333"/>
                        </w:rPr>
                        <w:tab/>
                      </w:r>
                      <w:hyperlink r:id="rId687" w:history="1">
                        <w:r w:rsidRPr="001D5048">
                          <w:rPr>
                            <w:rStyle w:val="Hyperlink"/>
                            <w:rFonts w:cs="Arial"/>
                          </w:rPr>
                          <w:t>https://youtu.be/Lqp1y0ZMMFA</w:t>
                        </w:r>
                      </w:hyperlink>
                    </w:p>
                    <w:p w14:paraId="3F6753EF" w14:textId="77777777" w:rsidR="007B001A" w:rsidRDefault="007B001A" w:rsidP="007B001A">
                      <w:pPr>
                        <w:tabs>
                          <w:tab w:val="left" w:pos="2340"/>
                          <w:tab w:val="left" w:pos="5310"/>
                        </w:tabs>
                        <w:spacing w:after="40" w:line="276" w:lineRule="auto"/>
                        <w:rPr>
                          <w:rFonts w:cs="Arial"/>
                          <w:color w:val="333333"/>
                        </w:rPr>
                      </w:pPr>
                      <w:r w:rsidRPr="00361589">
                        <w:rPr>
                          <w:rFonts w:cs="Arial"/>
                          <w:color w:val="333333"/>
                        </w:rPr>
                        <w:t>Checked Twice</w:t>
                      </w:r>
                      <w:r w:rsidRPr="00361589">
                        <w:rPr>
                          <w:rFonts w:cs="Arial"/>
                          <w:color w:val="333333"/>
                        </w:rPr>
                        <w:tab/>
                        <w:t>Yale</w:t>
                      </w:r>
                      <w:r w:rsidRPr="00361589">
                        <w:rPr>
                          <w:rFonts w:cs="Arial"/>
                          <w:color w:val="333333"/>
                        </w:rPr>
                        <w:tab/>
                      </w:r>
                      <w:hyperlink r:id="rId688" w:history="1">
                        <w:r w:rsidRPr="00361589">
                          <w:rPr>
                            <w:rStyle w:val="Hyperlink"/>
                            <w:rFonts w:cs="Arial"/>
                          </w:rPr>
                          <w:t>https://youtu.be/tUt_CQTZlxI</w:t>
                        </w:r>
                      </w:hyperlink>
                      <w:r w:rsidRPr="00361589">
                        <w:rPr>
                          <w:rFonts w:cs="Arial"/>
                          <w:color w:val="333333"/>
                        </w:rPr>
                        <w:t xml:space="preserve"> </w:t>
                      </w:r>
                    </w:p>
                    <w:p w14:paraId="7A0BC4EC" w14:textId="77777777" w:rsidR="007B001A" w:rsidRDefault="007B001A" w:rsidP="007B001A">
                      <w:pPr>
                        <w:tabs>
                          <w:tab w:val="left" w:pos="2340"/>
                          <w:tab w:val="left" w:pos="5310"/>
                        </w:tabs>
                        <w:spacing w:after="40" w:line="276" w:lineRule="auto"/>
                        <w:rPr>
                          <w:rFonts w:cs="Arial"/>
                          <w:color w:val="333333"/>
                        </w:rPr>
                      </w:pPr>
                      <w:r>
                        <w:rPr>
                          <w:rFonts w:cs="Arial"/>
                          <w:color w:val="333333"/>
                        </w:rPr>
                        <w:t>Seratis</w:t>
                      </w:r>
                      <w:r>
                        <w:rPr>
                          <w:rFonts w:cs="Arial"/>
                          <w:color w:val="333333"/>
                        </w:rPr>
                        <w:tab/>
                        <w:t>Harvard</w:t>
                      </w:r>
                      <w:r>
                        <w:rPr>
                          <w:rFonts w:cs="Arial"/>
                          <w:color w:val="333333"/>
                        </w:rPr>
                        <w:tab/>
                      </w:r>
                      <w:hyperlink r:id="rId689" w:history="1">
                        <w:r w:rsidRPr="001D5048">
                          <w:rPr>
                            <w:rStyle w:val="Hyperlink"/>
                            <w:rFonts w:cs="Arial"/>
                          </w:rPr>
                          <w:t>https://youtu.be/rrCBsLbt4BY</w:t>
                        </w:r>
                      </w:hyperlink>
                    </w:p>
                    <w:p w14:paraId="308E8E6B" w14:textId="77777777" w:rsidR="007B001A" w:rsidRPr="00361589" w:rsidRDefault="007B001A" w:rsidP="007B001A">
                      <w:pPr>
                        <w:tabs>
                          <w:tab w:val="left" w:pos="2340"/>
                          <w:tab w:val="left" w:pos="5310"/>
                        </w:tabs>
                        <w:spacing w:line="360" w:lineRule="auto"/>
                        <w:rPr>
                          <w:rFonts w:cs="Arial"/>
                          <w:color w:val="333333"/>
                        </w:rPr>
                      </w:pPr>
                    </w:p>
                    <w:p w14:paraId="67FA5BEF" w14:textId="77777777" w:rsidR="007B001A" w:rsidRDefault="007B001A" w:rsidP="007B001A">
                      <w:pPr>
                        <w:tabs>
                          <w:tab w:val="left" w:pos="2340"/>
                          <w:tab w:val="left" w:pos="5310"/>
                        </w:tabs>
                        <w:spacing w:line="276" w:lineRule="auto"/>
                        <w:rPr>
                          <w:rFonts w:cs="Arial"/>
                          <w:color w:val="333333"/>
                          <w:sz w:val="24"/>
                          <w:szCs w:val="24"/>
                        </w:rPr>
                      </w:pPr>
                      <w:r>
                        <w:rPr>
                          <w:rFonts w:cs="Arial"/>
                          <w:color w:val="333333"/>
                          <w:sz w:val="24"/>
                          <w:szCs w:val="24"/>
                        </w:rPr>
                        <w:t xml:space="preserve"> </w:t>
                      </w:r>
                    </w:p>
                    <w:p w14:paraId="0AA5E174" w14:textId="77777777" w:rsidR="007B001A" w:rsidRDefault="007B001A" w:rsidP="007B001A">
                      <w:pPr>
                        <w:shd w:val="clear" w:color="auto" w:fill="FFFFFF"/>
                        <w:tabs>
                          <w:tab w:val="left" w:pos="2340"/>
                          <w:tab w:val="left" w:pos="5310"/>
                        </w:tabs>
                        <w:spacing w:line="276" w:lineRule="auto"/>
                        <w:rPr>
                          <w:rFonts w:cs="Arial"/>
                          <w:color w:val="333333"/>
                          <w:sz w:val="24"/>
                          <w:szCs w:val="24"/>
                        </w:rPr>
                      </w:pPr>
                    </w:p>
                    <w:p w14:paraId="18C6DBC3" w14:textId="77777777" w:rsidR="007B001A" w:rsidRDefault="007B001A" w:rsidP="007B001A">
                      <w:pPr>
                        <w:shd w:val="clear" w:color="auto" w:fill="FFFFFF"/>
                        <w:tabs>
                          <w:tab w:val="left" w:pos="4680"/>
                        </w:tabs>
                        <w:spacing w:line="276" w:lineRule="auto"/>
                        <w:rPr>
                          <w:rFonts w:cs="Arial"/>
                          <w:color w:val="333333"/>
                          <w:sz w:val="24"/>
                          <w:szCs w:val="24"/>
                        </w:rPr>
                      </w:pPr>
                    </w:p>
                    <w:p w14:paraId="1FE9794B" w14:textId="77777777" w:rsidR="007B001A" w:rsidRPr="00733F4C" w:rsidRDefault="007B001A" w:rsidP="007B001A">
                      <w:pPr>
                        <w:shd w:val="clear" w:color="auto" w:fill="FFFFFF"/>
                        <w:spacing w:line="276" w:lineRule="auto"/>
                        <w:rPr>
                          <w:rFonts w:cs="Arial"/>
                          <w:color w:val="333333"/>
                          <w:sz w:val="24"/>
                          <w:szCs w:val="24"/>
                        </w:rPr>
                      </w:pPr>
                    </w:p>
                    <w:p w14:paraId="5ADF0797" w14:textId="77777777" w:rsidR="007B001A" w:rsidRPr="002648DE" w:rsidRDefault="007B001A" w:rsidP="007B001A">
                      <w:pPr>
                        <w:ind w:left="90"/>
                        <w:rPr>
                          <w:rFonts w:cs="Arial"/>
                          <w:position w:val="4"/>
                          <w:sz w:val="16"/>
                        </w:rPr>
                      </w:pPr>
                    </w:p>
                    <w:p w14:paraId="3933016D" w14:textId="77777777" w:rsidR="007B001A" w:rsidRDefault="007B001A" w:rsidP="007B001A">
                      <w:pPr>
                        <w:ind w:left="180"/>
                      </w:pPr>
                    </w:p>
                    <w:p w14:paraId="74CA76B4" w14:textId="77777777" w:rsidR="007B001A" w:rsidRDefault="007B001A" w:rsidP="007B001A">
                      <w:pPr>
                        <w:ind w:left="180"/>
                      </w:pPr>
                    </w:p>
                    <w:p w14:paraId="1638DBDE" w14:textId="77777777" w:rsidR="007B001A" w:rsidRDefault="007B001A" w:rsidP="007B001A">
                      <w:pPr>
                        <w:ind w:left="180"/>
                      </w:pPr>
                    </w:p>
                  </w:txbxContent>
                </v:textbox>
                <w10:wrap type="square" side="left" anchorx="margin"/>
              </v:shape>
            </w:pict>
          </mc:Fallback>
        </mc:AlternateContent>
      </w:r>
      <w:r w:rsidRPr="003E4A1B">
        <w:rPr>
          <w:rStyle w:val="Emphasis"/>
          <w:i/>
        </w:rPr>
        <w:br w:type="page"/>
      </w:r>
    </w:p>
    <w:p w14:paraId="4283D7FF"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6AB808B0" w14:textId="77777777" w:rsidR="007B001A" w:rsidRPr="003E4A1B" w:rsidRDefault="007B001A" w:rsidP="007B001A">
      <w:pPr>
        <w:pStyle w:val="Pageheader"/>
        <w:rPr>
          <w:rStyle w:val="Emphasis"/>
          <w:i/>
          <w:sz w:val="20"/>
        </w:rPr>
      </w:pPr>
    </w:p>
    <w:p w14:paraId="31323C4D" w14:textId="77777777" w:rsidR="007B001A" w:rsidRPr="003E4A1B" w:rsidRDefault="007B001A" w:rsidP="007B001A">
      <w:pPr>
        <w:pStyle w:val="Pageheader"/>
        <w:rPr>
          <w:rStyle w:val="Emphasis"/>
          <w:i/>
          <w:sz w:val="20"/>
        </w:rPr>
      </w:pPr>
    </w:p>
    <w:p w14:paraId="6F40332E" w14:textId="67D75089" w:rsidR="007B001A" w:rsidRPr="00E06AD6" w:rsidRDefault="001C3B98" w:rsidP="007B001A">
      <w:pPr>
        <w:pStyle w:val="Heading1"/>
      </w:pPr>
      <w:bookmarkStart w:id="510" w:name="_Toc203763115"/>
      <w:bookmarkStart w:id="511" w:name="_Toc204630204"/>
      <w:bookmarkStart w:id="512" w:name="_Toc206281980"/>
      <w:r w:rsidRPr="001C3B98">
        <w:rPr>
          <w:szCs w:val="28"/>
        </w:rPr>
        <w:t>3</w:t>
      </w:r>
      <w:r w:rsidRPr="001C3B98">
        <w:rPr>
          <w:spacing w:val="24"/>
          <w:szCs w:val="28"/>
        </w:rPr>
        <w:t>.</w:t>
      </w:r>
      <w:r w:rsidR="007B001A">
        <w:t>9</w:t>
      </w:r>
      <w:r w:rsidR="00E10D8B">
        <w:t xml:space="preserve">.5 </w:t>
      </w:r>
      <w:r w:rsidR="007B001A">
        <w:t xml:space="preserve">  </w:t>
      </w:r>
      <w:r w:rsidR="007B001A" w:rsidRPr="00E06AD6">
        <w:t>The Slides</w:t>
      </w:r>
      <w:bookmarkEnd w:id="510"/>
      <w:bookmarkEnd w:id="511"/>
      <w:bookmarkEnd w:id="512"/>
    </w:p>
    <w:p w14:paraId="0CF86A6B" w14:textId="77777777" w:rsidR="007B001A" w:rsidRPr="003E4A1B" w:rsidRDefault="007B001A" w:rsidP="007B001A">
      <w:pPr>
        <w:rPr>
          <w:rFonts w:cs="Arial"/>
          <w:sz w:val="14"/>
        </w:rPr>
      </w:pPr>
    </w:p>
    <w:p w14:paraId="31174458" w14:textId="77777777" w:rsidR="007B001A" w:rsidRPr="002C260B" w:rsidRDefault="007B001A" w:rsidP="007B001A">
      <w:pPr>
        <w:spacing w:before="60" w:after="100" w:afterAutospacing="1" w:line="276" w:lineRule="auto"/>
        <w:jc w:val="both"/>
        <w:rPr>
          <w:rFonts w:cs="Arial"/>
          <w:sz w:val="22"/>
          <w:szCs w:val="22"/>
        </w:rPr>
      </w:pPr>
      <w:r w:rsidRPr="002C260B">
        <w:rPr>
          <w:rFonts w:cs="Arial"/>
          <w:sz w:val="22"/>
          <w:szCs w:val="22"/>
        </w:rPr>
        <w:t xml:space="preserve">So </w:t>
      </w:r>
      <w:r>
        <w:rPr>
          <w:rFonts w:cs="Arial"/>
          <w:sz w:val="22"/>
          <w:szCs w:val="22"/>
        </w:rPr>
        <w:t xml:space="preserve">that </w:t>
      </w:r>
      <w:r w:rsidRPr="002C260B">
        <w:rPr>
          <w:rFonts w:cs="Arial"/>
          <w:sz w:val="22"/>
          <w:szCs w:val="22"/>
        </w:rPr>
        <w:t>no one forgets who you are, put company name and logo on every slide. This is especially important in a competitive environment with other presenters, as at a venture fair or business competition.</w:t>
      </w:r>
    </w:p>
    <w:p w14:paraId="64A5A3A8" w14:textId="77777777" w:rsidR="007B001A" w:rsidRPr="009A1C54" w:rsidRDefault="007B001A" w:rsidP="00F34A03">
      <w:pPr>
        <w:pStyle w:val="BulletedList"/>
        <w:numPr>
          <w:ilvl w:val="0"/>
          <w:numId w:val="29"/>
        </w:numPr>
        <w:spacing w:before="60" w:line="276" w:lineRule="auto"/>
        <w:rPr>
          <w:rStyle w:val="Heading3Char"/>
          <w:rFonts w:cs="Arial"/>
          <w:bCs w:val="0"/>
          <w:caps w:val="0"/>
          <w:szCs w:val="28"/>
        </w:rPr>
      </w:pPr>
      <w:r w:rsidRPr="009A1C54">
        <w:rPr>
          <w:rStyle w:val="Heading3Char"/>
          <w:rFonts w:cs="Arial"/>
          <w:bCs w:val="0"/>
          <w:caps w:val="0"/>
          <w:szCs w:val="28"/>
        </w:rPr>
        <w:t>SLIDES ARE AN OPPORTUNITY TO SHOW AS WELL AS TELL.</w:t>
      </w:r>
      <w:r>
        <w:rPr>
          <w:rStyle w:val="Heading3Char"/>
          <w:rFonts w:cs="Arial"/>
          <w:bCs w:val="0"/>
          <w:caps w:val="0"/>
          <w:szCs w:val="28"/>
        </w:rPr>
        <w:t xml:space="preserve"> Audiences will remember much more if they receive information through both their eyes and ears.</w:t>
      </w:r>
    </w:p>
    <w:p w14:paraId="41844D02" w14:textId="77777777" w:rsidR="007B001A" w:rsidRPr="003E4A1B" w:rsidRDefault="007B001A" w:rsidP="00F34A03">
      <w:pPr>
        <w:pStyle w:val="BulletedList"/>
        <w:numPr>
          <w:ilvl w:val="0"/>
          <w:numId w:val="29"/>
        </w:numPr>
        <w:spacing w:before="60" w:line="276" w:lineRule="auto"/>
        <w:rPr>
          <w:rFonts w:cs="Arial"/>
          <w:sz w:val="20"/>
        </w:rPr>
      </w:pPr>
      <w:r w:rsidRPr="003E4A1B">
        <w:rPr>
          <w:rStyle w:val="Heading3Char"/>
          <w:rFonts w:cs="Arial"/>
        </w:rPr>
        <w:t>DO NOT waste real estate</w:t>
      </w:r>
      <w:r w:rsidRPr="003E4A1B">
        <w:rPr>
          <w:rFonts w:cs="Arial"/>
          <w:sz w:val="20"/>
        </w:rPr>
        <w:t>. Use selling slide titles, like “Why 90% of our customers come bac</w:t>
      </w:r>
      <w:r>
        <w:rPr>
          <w:rFonts w:cs="Arial"/>
          <w:sz w:val="20"/>
        </w:rPr>
        <w:t>k for more” instead of “C</w:t>
      </w:r>
      <w:r w:rsidRPr="003E4A1B">
        <w:rPr>
          <w:rFonts w:cs="Arial"/>
          <w:sz w:val="20"/>
        </w:rPr>
        <w:t>ustomer data.”</w:t>
      </w:r>
    </w:p>
    <w:p w14:paraId="0B8B0B90" w14:textId="5777BAB9" w:rsidR="007B001A" w:rsidRPr="003E4A1B" w:rsidRDefault="007B001A" w:rsidP="00F34A03">
      <w:pPr>
        <w:pStyle w:val="BulletedList"/>
        <w:numPr>
          <w:ilvl w:val="0"/>
          <w:numId w:val="29"/>
        </w:numPr>
        <w:spacing w:before="60" w:line="276" w:lineRule="auto"/>
        <w:jc w:val="both"/>
        <w:rPr>
          <w:rFonts w:cs="Arial"/>
          <w:sz w:val="20"/>
        </w:rPr>
      </w:pPr>
      <w:r w:rsidRPr="003E4A1B">
        <w:rPr>
          <w:rStyle w:val="Heading3Char"/>
          <w:rFonts w:cs="Arial"/>
        </w:rPr>
        <w:t>Type</w:t>
      </w:r>
      <w:r w:rsidR="00AC12BD">
        <w:rPr>
          <w:rStyle w:val="Heading3Char"/>
          <w:rFonts w:cs="Arial"/>
        </w:rPr>
        <w:t xml:space="preserve">. </w:t>
      </w:r>
      <w:r w:rsidRPr="005E4CDD">
        <w:rPr>
          <w:rFonts w:cs="Arial"/>
          <w:sz w:val="20"/>
        </w:rPr>
        <w:t>If the audience cannot read your material,</w:t>
      </w:r>
      <w:r>
        <w:rPr>
          <w:rFonts w:cs="Arial"/>
          <w:sz w:val="20"/>
        </w:rPr>
        <w:t xml:space="preserve"> </w:t>
      </w:r>
      <w:r w:rsidRPr="005E4CDD">
        <w:rPr>
          <w:rFonts w:cs="Arial"/>
          <w:sz w:val="20"/>
        </w:rPr>
        <w:t>you will lose their attention</w:t>
      </w:r>
      <w:r>
        <w:rPr>
          <w:rFonts w:cs="Arial"/>
          <w:sz w:val="20"/>
        </w:rPr>
        <w:t xml:space="preserve">. </w:t>
      </w:r>
      <w:r w:rsidRPr="005E4CDD">
        <w:rPr>
          <w:rFonts w:cs="Arial"/>
          <w:sz w:val="20"/>
        </w:rPr>
        <w:t xml:space="preserve">If you cannot read </w:t>
      </w:r>
      <w:r w:rsidR="00EE1CA7" w:rsidRPr="005E4CDD">
        <w:rPr>
          <w:rFonts w:cs="Arial"/>
          <w:sz w:val="20"/>
        </w:rPr>
        <w:t>PowerPoint</w:t>
      </w:r>
      <w:r w:rsidRPr="005E4CDD">
        <w:rPr>
          <w:rFonts w:cs="Arial"/>
          <w:sz w:val="20"/>
        </w:rPr>
        <w:t xml:space="preserve"> from 15 feet away, your audience will not be able to </w:t>
      </w:r>
      <w:r>
        <w:rPr>
          <w:rFonts w:cs="Arial"/>
          <w:sz w:val="20"/>
        </w:rPr>
        <w:t xml:space="preserve">see the slides </w:t>
      </w:r>
      <w:r w:rsidRPr="005E4CDD">
        <w:rPr>
          <w:rFonts w:cs="Arial"/>
          <w:sz w:val="20"/>
        </w:rPr>
        <w:t>when projected onto a screen.</w:t>
      </w:r>
    </w:p>
    <w:p w14:paraId="704751E0" w14:textId="77777777" w:rsidR="007B001A" w:rsidRDefault="007B001A" w:rsidP="00F34A03">
      <w:pPr>
        <w:numPr>
          <w:ilvl w:val="1"/>
          <w:numId w:val="21"/>
        </w:numPr>
        <w:tabs>
          <w:tab w:val="num" w:pos="720"/>
        </w:tabs>
        <w:spacing w:before="60" w:after="120" w:line="276" w:lineRule="auto"/>
        <w:rPr>
          <w:rFonts w:cs="Arial"/>
        </w:rPr>
      </w:pPr>
      <w:r>
        <w:rPr>
          <w:rFonts w:cs="Arial"/>
        </w:rPr>
        <w:t xml:space="preserve">Use large type, </w:t>
      </w:r>
      <w:r w:rsidRPr="005E4CDD">
        <w:rPr>
          <w:rFonts w:cs="Arial"/>
        </w:rPr>
        <w:t>24 points or larger</w:t>
      </w:r>
    </w:p>
    <w:p w14:paraId="7B1CF1E9"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Audience</w:t>
      </w:r>
      <w:r>
        <w:rPr>
          <w:rFonts w:cs="Arial"/>
        </w:rPr>
        <w:t>-</w:t>
      </w:r>
      <w:r w:rsidRPr="003E4A1B">
        <w:rPr>
          <w:rFonts w:cs="Arial"/>
        </w:rPr>
        <w:t>friendly font like Arial or Helvetica.</w:t>
      </w:r>
    </w:p>
    <w:p w14:paraId="20797B72"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 xml:space="preserve">Limit slides to 7 lines and 7 words per line. </w:t>
      </w:r>
    </w:p>
    <w:p w14:paraId="6F818B5E"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Substitute symbols [=, %, &gt;] for words.</w:t>
      </w:r>
    </w:p>
    <w:p w14:paraId="57CC95E0" w14:textId="77777777" w:rsidR="007B001A" w:rsidRPr="003E4A1B" w:rsidRDefault="007B001A" w:rsidP="00F34A03">
      <w:pPr>
        <w:numPr>
          <w:ilvl w:val="1"/>
          <w:numId w:val="21"/>
        </w:numPr>
        <w:tabs>
          <w:tab w:val="num" w:pos="720"/>
        </w:tabs>
        <w:spacing w:before="60" w:after="120" w:line="276" w:lineRule="auto"/>
        <w:rPr>
          <w:rFonts w:cs="Arial"/>
        </w:rPr>
      </w:pPr>
      <w:r w:rsidRPr="003E4A1B">
        <w:rPr>
          <w:rFonts w:cs="Arial"/>
        </w:rPr>
        <w:t xml:space="preserve">Use phrases instead of sentences. </w:t>
      </w:r>
    </w:p>
    <w:p w14:paraId="5E9E8E9C" w14:textId="4528CF14" w:rsidR="007B001A" w:rsidRPr="003E4A1B" w:rsidRDefault="007B001A" w:rsidP="00F34A03">
      <w:pPr>
        <w:pStyle w:val="ListParagraph"/>
        <w:numPr>
          <w:ilvl w:val="0"/>
          <w:numId w:val="29"/>
        </w:numPr>
        <w:spacing w:before="120"/>
        <w:contextualSpacing w:val="0"/>
      </w:pPr>
      <w:r w:rsidRPr="009F352F">
        <w:rPr>
          <w:sz w:val="22"/>
          <w:szCs w:val="24"/>
        </w:rPr>
        <w:t>USE A HIGH-CONTRAST COLOR SCHEME</w:t>
      </w:r>
      <w:r w:rsidR="00C77E88" w:rsidRPr="003E4A1B">
        <w:t xml:space="preserve">. </w:t>
      </w:r>
    </w:p>
    <w:p w14:paraId="03D1E785" w14:textId="0C8EFA98" w:rsidR="007B001A" w:rsidRPr="003E4A1B" w:rsidRDefault="007B001A" w:rsidP="00F34A03">
      <w:pPr>
        <w:numPr>
          <w:ilvl w:val="0"/>
          <w:numId w:val="29"/>
        </w:numPr>
        <w:spacing w:before="240" w:after="120" w:line="276" w:lineRule="auto"/>
        <w:jc w:val="both"/>
        <w:rPr>
          <w:rFonts w:cs="Arial"/>
        </w:rPr>
      </w:pPr>
      <w:r w:rsidRPr="003E4A1B">
        <w:rPr>
          <w:rStyle w:val="Heading3Char"/>
          <w:rFonts w:cs="Arial"/>
        </w:rPr>
        <w:t>Keep The Show Moving</w:t>
      </w:r>
      <w:r>
        <w:rPr>
          <w:rFonts w:cs="Arial"/>
        </w:rPr>
        <w:t>.</w:t>
      </w:r>
      <w:r w:rsidRPr="003E4A1B">
        <w:rPr>
          <w:rFonts w:cs="Arial"/>
        </w:rPr>
        <w:t xml:space="preserve"> One slide every </w:t>
      </w:r>
      <w:r>
        <w:rPr>
          <w:rFonts w:cs="Arial"/>
        </w:rPr>
        <w:t>15 seconds for a 3-to-5-minute talk; One every 30-to-60-seconds for longer presentations</w:t>
      </w:r>
      <w:r w:rsidR="00C77E88">
        <w:rPr>
          <w:rFonts w:cs="Arial"/>
        </w:rPr>
        <w:t xml:space="preserve">. </w:t>
      </w:r>
    </w:p>
    <w:p w14:paraId="26AB7B8F" w14:textId="77777777" w:rsidR="007B001A" w:rsidRPr="003E4A1B" w:rsidRDefault="007B001A" w:rsidP="00F34A03">
      <w:pPr>
        <w:numPr>
          <w:ilvl w:val="0"/>
          <w:numId w:val="29"/>
        </w:numPr>
        <w:spacing w:before="240" w:after="120" w:line="276" w:lineRule="auto"/>
        <w:jc w:val="both"/>
        <w:rPr>
          <w:rFonts w:cs="Arial"/>
        </w:rPr>
      </w:pPr>
      <w:r w:rsidRPr="003E4A1B">
        <w:rPr>
          <w:rStyle w:val="Heading3Char"/>
          <w:rFonts w:cs="Arial"/>
        </w:rPr>
        <w:t xml:space="preserve">Use text on slides to supplement, reinforce or offer examples of claims. </w:t>
      </w:r>
      <w:r w:rsidRPr="003E4A1B">
        <w:rPr>
          <w:rFonts w:cs="Arial"/>
        </w:rPr>
        <w:t xml:space="preserve">(Do not put your speech on the slides. Nothing is more annoying and boring than having to listen to someone read a speech.) </w:t>
      </w:r>
    </w:p>
    <w:p w14:paraId="1BAFF72A" w14:textId="77777777" w:rsidR="007B001A" w:rsidRPr="003E4A1B" w:rsidRDefault="007B001A" w:rsidP="00F34A03">
      <w:pPr>
        <w:pStyle w:val="BulletedList"/>
        <w:numPr>
          <w:ilvl w:val="0"/>
          <w:numId w:val="29"/>
        </w:numPr>
        <w:spacing w:before="240" w:line="276" w:lineRule="auto"/>
        <w:jc w:val="both"/>
        <w:rPr>
          <w:rStyle w:val="Heading3Char"/>
          <w:rFonts w:cs="Arial"/>
          <w:bCs w:val="0"/>
          <w:caps w:val="0"/>
          <w:szCs w:val="24"/>
        </w:rPr>
      </w:pPr>
      <w:r w:rsidRPr="003E4A1B">
        <w:rPr>
          <w:rStyle w:val="Heading3Char"/>
          <w:rFonts w:cs="Arial"/>
          <w:bCs w:val="0"/>
          <w:caps w:val="0"/>
          <w:szCs w:val="24"/>
        </w:rPr>
        <w:t>SPELLCHECK!</w:t>
      </w:r>
    </w:p>
    <w:p w14:paraId="48A9D468" w14:textId="3F11A81A" w:rsidR="007B001A" w:rsidRPr="005E4CDD" w:rsidRDefault="007B001A" w:rsidP="00F34A03">
      <w:pPr>
        <w:pStyle w:val="BulletedList"/>
        <w:numPr>
          <w:ilvl w:val="0"/>
          <w:numId w:val="29"/>
        </w:numPr>
        <w:spacing w:before="240" w:after="0" w:line="276" w:lineRule="auto"/>
        <w:jc w:val="both"/>
        <w:rPr>
          <w:rFonts w:cs="Arial"/>
          <w:sz w:val="12"/>
          <w:szCs w:val="14"/>
        </w:rPr>
      </w:pPr>
      <w:r w:rsidRPr="003E4A1B">
        <w:rPr>
          <w:rStyle w:val="Heading3Char"/>
          <w:rFonts w:cs="Arial"/>
        </w:rPr>
        <w:t>Clarity.</w:t>
      </w:r>
      <w:r w:rsidRPr="003E4A1B">
        <w:rPr>
          <w:rFonts w:cs="Arial"/>
          <w:sz w:val="20"/>
        </w:rPr>
        <w:t xml:space="preserve"> Do not get clever. This is not a design competition.</w:t>
      </w:r>
      <w:r>
        <w:rPr>
          <w:rFonts w:cs="Arial"/>
          <w:sz w:val="20"/>
        </w:rPr>
        <w:t xml:space="preserve"> </w:t>
      </w:r>
      <w:r w:rsidRPr="003E4A1B">
        <w:rPr>
          <w:rFonts w:cs="Arial"/>
          <w:sz w:val="20"/>
        </w:rPr>
        <w:t xml:space="preserve">Which of the following charts is easier to read? Make sure labels are large and legible. </w:t>
      </w:r>
      <w:r>
        <w:rPr>
          <w:rFonts w:cs="Arial"/>
          <w:sz w:val="20"/>
        </w:rPr>
        <w:t xml:space="preserve">Viewers should be able to grasp slide </w:t>
      </w:r>
      <w:r w:rsidR="00EE1CA7">
        <w:rPr>
          <w:rFonts w:cs="Arial"/>
          <w:sz w:val="20"/>
        </w:rPr>
        <w:t>messages</w:t>
      </w:r>
      <w:r>
        <w:rPr>
          <w:rFonts w:cs="Arial"/>
          <w:sz w:val="20"/>
        </w:rPr>
        <w:t xml:space="preserve"> </w:t>
      </w:r>
      <w:r w:rsidRPr="003E4A1B">
        <w:rPr>
          <w:rFonts w:cs="Arial"/>
          <w:sz w:val="20"/>
        </w:rPr>
        <w:t>in two seconds.</w:t>
      </w:r>
      <w:r w:rsidRPr="003E4A1B">
        <w:rPr>
          <w:rFonts w:cs="Arial"/>
          <w:sz w:val="20"/>
        </w:rPr>
        <w:br/>
      </w:r>
    </w:p>
    <w:p w14:paraId="364684EE" w14:textId="77777777" w:rsidR="007B001A" w:rsidRPr="003E4A1B" w:rsidRDefault="007B001A" w:rsidP="007B001A">
      <w:pPr>
        <w:ind w:left="720"/>
        <w:rPr>
          <w:rFonts w:cs="Arial"/>
        </w:rPr>
      </w:pPr>
      <w:r w:rsidRPr="003E4A1B">
        <w:rPr>
          <w:rFonts w:cs="Arial"/>
          <w:noProof/>
        </w:rPr>
        <w:drawing>
          <wp:inline distT="0" distB="0" distL="0" distR="0" wp14:anchorId="1A9369A3" wp14:editId="24484A30">
            <wp:extent cx="2314575" cy="1857375"/>
            <wp:effectExtent l="0" t="0" r="9525" b="9525"/>
            <wp:docPr id="47" name="Picture 47" descr="Prese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resen13"/>
                    <pic:cNvPicPr>
                      <a:picLocks noChangeAspect="1" noChangeArrowheads="1"/>
                    </pic:cNvPicPr>
                  </pic:nvPicPr>
                  <pic:blipFill>
                    <a:blip r:embed="rId690">
                      <a:extLst>
                        <a:ext uri="{28A0092B-C50C-407E-A947-70E740481C1C}">
                          <a14:useLocalDpi xmlns:a14="http://schemas.microsoft.com/office/drawing/2010/main"/>
                        </a:ext>
                      </a:extLst>
                    </a:blip>
                    <a:srcRect/>
                    <a:stretch>
                      <a:fillRect/>
                    </a:stretch>
                  </pic:blipFill>
                  <pic:spPr bwMode="auto">
                    <a:xfrm>
                      <a:off x="0" y="0"/>
                      <a:ext cx="2314575" cy="1857375"/>
                    </a:xfrm>
                    <a:prstGeom prst="rect">
                      <a:avLst/>
                    </a:prstGeom>
                    <a:noFill/>
                    <a:ln>
                      <a:noFill/>
                    </a:ln>
                  </pic:spPr>
                </pic:pic>
              </a:graphicData>
            </a:graphic>
          </wp:inline>
        </w:drawing>
      </w:r>
      <w:r w:rsidRPr="003E4A1B">
        <w:rPr>
          <w:rFonts w:cs="Arial"/>
        </w:rPr>
        <w:t xml:space="preserve">        </w:t>
      </w:r>
      <w:r w:rsidRPr="003E4A1B">
        <w:rPr>
          <w:rFonts w:cs="Arial"/>
          <w:noProof/>
        </w:rPr>
        <w:drawing>
          <wp:inline distT="0" distB="0" distL="0" distR="0" wp14:anchorId="0452E138" wp14:editId="7A96C348">
            <wp:extent cx="2434297" cy="1868850"/>
            <wp:effectExtent l="0" t="0" r="4445" b="0"/>
            <wp:docPr id="48" name="Picture 48" descr="Pres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resen14"/>
                    <pic:cNvPicPr>
                      <a:picLocks noChangeAspect="1" noChangeArrowheads="1"/>
                    </pic:cNvPicPr>
                  </pic:nvPicPr>
                  <pic:blipFill>
                    <a:blip r:embed="rId691">
                      <a:extLst>
                        <a:ext uri="{28A0092B-C50C-407E-A947-70E740481C1C}">
                          <a14:useLocalDpi xmlns:a14="http://schemas.microsoft.com/office/drawing/2010/main"/>
                        </a:ext>
                      </a:extLst>
                    </a:blip>
                    <a:srcRect/>
                    <a:stretch>
                      <a:fillRect/>
                    </a:stretch>
                  </pic:blipFill>
                  <pic:spPr bwMode="auto">
                    <a:xfrm>
                      <a:off x="0" y="0"/>
                      <a:ext cx="2437419" cy="1871247"/>
                    </a:xfrm>
                    <a:prstGeom prst="rect">
                      <a:avLst/>
                    </a:prstGeom>
                    <a:noFill/>
                    <a:ln>
                      <a:noFill/>
                    </a:ln>
                  </pic:spPr>
                </pic:pic>
              </a:graphicData>
            </a:graphic>
          </wp:inline>
        </w:drawing>
      </w:r>
      <w:r w:rsidRPr="003E4A1B">
        <w:rPr>
          <w:rFonts w:cs="Arial"/>
        </w:rPr>
        <w:br/>
      </w:r>
    </w:p>
    <w:p w14:paraId="4A666E8F" w14:textId="77777777" w:rsidR="007B001A" w:rsidRDefault="007B001A" w:rsidP="007B001A">
      <w:pPr>
        <w:rPr>
          <w:rFonts w:cs="Arial"/>
          <w:sz w:val="22"/>
          <w:szCs w:val="22"/>
        </w:rPr>
      </w:pPr>
      <w:r>
        <w:rPr>
          <w:rFonts w:cs="Arial"/>
          <w:iCs/>
          <w:sz w:val="22"/>
          <w:szCs w:val="22"/>
        </w:rPr>
        <w:br w:type="page"/>
      </w:r>
    </w:p>
    <w:p w14:paraId="57023165"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29CB148C" w14:textId="77777777" w:rsidR="007B001A" w:rsidRPr="002B01F6" w:rsidRDefault="007B001A" w:rsidP="007B001A">
      <w:pPr>
        <w:tabs>
          <w:tab w:val="right" w:pos="9720"/>
        </w:tabs>
        <w:ind w:right="216"/>
        <w:rPr>
          <w:rStyle w:val="Emphasis"/>
          <w:i w:val="0"/>
          <w:iCs w:val="0"/>
          <w:sz w:val="20"/>
        </w:rPr>
      </w:pPr>
    </w:p>
    <w:p w14:paraId="6EE002BE" w14:textId="77777777" w:rsidR="007B001A" w:rsidRPr="00A901B5" w:rsidRDefault="007B001A" w:rsidP="007B001A">
      <w:pPr>
        <w:pStyle w:val="Heading1"/>
        <w:jc w:val="left"/>
        <w:rPr>
          <w:rStyle w:val="Emphasis"/>
          <w:b w:val="0"/>
          <w:i w:val="0"/>
          <w:iCs w:val="0"/>
          <w:caps w:val="0"/>
          <w:noProof w:val="0"/>
          <w:sz w:val="20"/>
        </w:rPr>
      </w:pPr>
    </w:p>
    <w:p w14:paraId="22D62298" w14:textId="4A397FB2" w:rsidR="007B001A" w:rsidRPr="003E4A1B" w:rsidRDefault="001C3B98" w:rsidP="007B001A">
      <w:pPr>
        <w:pStyle w:val="Heading1"/>
        <w:rPr>
          <w:rFonts w:cs="Arial"/>
        </w:rPr>
      </w:pPr>
      <w:bookmarkStart w:id="513" w:name="_Toc203763116"/>
      <w:bookmarkStart w:id="514" w:name="_Toc204630205"/>
      <w:bookmarkStart w:id="515" w:name="_Toc206281981"/>
      <w:r w:rsidRPr="001C3B98">
        <w:rPr>
          <w:szCs w:val="28"/>
        </w:rPr>
        <w:t>3</w:t>
      </w:r>
      <w:r w:rsidRPr="001C3B98">
        <w:rPr>
          <w:spacing w:val="24"/>
          <w:szCs w:val="28"/>
        </w:rPr>
        <w:t>.</w:t>
      </w:r>
      <w:r w:rsidR="007B001A">
        <w:rPr>
          <w:rFonts w:cs="Arial"/>
        </w:rPr>
        <w:t>9</w:t>
      </w:r>
      <w:r w:rsidR="00E10D8B">
        <w:rPr>
          <w:rFonts w:cs="Arial"/>
        </w:rPr>
        <w:t xml:space="preserve">.6 </w:t>
      </w:r>
      <w:r w:rsidR="007B001A" w:rsidRPr="003E4A1B">
        <w:rPr>
          <w:rFonts w:cs="Arial"/>
        </w:rPr>
        <w:t xml:space="preserve">  </w:t>
      </w:r>
      <w:r w:rsidR="007B001A">
        <w:rPr>
          <w:rFonts w:cs="Arial"/>
        </w:rPr>
        <w:t xml:space="preserve">HOW CAPITAL PROVIDERS EVALUATE </w:t>
      </w:r>
      <w:r w:rsidR="007B001A" w:rsidRPr="00F96EFA">
        <w:rPr>
          <w:rFonts w:cs="Arial"/>
        </w:rPr>
        <w:t>PROPOSALS</w:t>
      </w:r>
      <w:bookmarkEnd w:id="513"/>
      <w:bookmarkEnd w:id="514"/>
      <w:bookmarkEnd w:id="515"/>
    </w:p>
    <w:p w14:paraId="0BF9E688" w14:textId="77777777" w:rsidR="007B001A" w:rsidRPr="00614362" w:rsidRDefault="007B001A" w:rsidP="007B001A">
      <w:pPr>
        <w:pStyle w:val="Heading2"/>
        <w:ind w:left="450" w:hanging="540"/>
        <w:rPr>
          <w:sz w:val="20"/>
          <w:szCs w:val="18"/>
        </w:rPr>
      </w:pPr>
    </w:p>
    <w:p w14:paraId="0D0DA38F" w14:textId="60662B72" w:rsidR="007B001A" w:rsidRDefault="007B001A" w:rsidP="007B001A">
      <w:pPr>
        <w:pStyle w:val="Heading2"/>
        <w:spacing w:before="0"/>
        <w:jc w:val="both"/>
        <w:rPr>
          <w:b w:val="0"/>
          <w:bCs/>
        </w:rPr>
      </w:pPr>
      <w:r w:rsidRPr="000C5227">
        <w:rPr>
          <w:b w:val="0"/>
          <w:bCs/>
        </w:rPr>
        <w:t xml:space="preserve">The following metrics were derived </w:t>
      </w:r>
      <w:r>
        <w:rPr>
          <w:b w:val="0"/>
          <w:bCs/>
        </w:rPr>
        <w:t xml:space="preserve">from </w:t>
      </w:r>
      <w:r w:rsidRPr="000C5227">
        <w:rPr>
          <w:b w:val="0"/>
          <w:bCs/>
        </w:rPr>
        <w:t>surveys of lenders and investors.</w:t>
      </w:r>
      <w:r>
        <w:rPr>
          <w:b w:val="0"/>
          <w:bCs/>
        </w:rPr>
        <w:t xml:space="preserve"> Capital providers may look at thousands of proposals a </w:t>
      </w:r>
      <w:r w:rsidR="00D2215B">
        <w:rPr>
          <w:b w:val="0"/>
          <w:bCs/>
        </w:rPr>
        <w:t>month and</w:t>
      </w:r>
      <w:r>
        <w:rPr>
          <w:b w:val="0"/>
          <w:bCs/>
        </w:rPr>
        <w:t xml:space="preserve"> spend at most 5 to15 minutes deciding to place each in the </w:t>
      </w:r>
      <w:r w:rsidRPr="002B01F6">
        <w:rPr>
          <w:b w:val="0"/>
          <w:bCs/>
          <w:i/>
          <w:iCs/>
        </w:rPr>
        <w:t>reject</w:t>
      </w:r>
      <w:r>
        <w:rPr>
          <w:b w:val="0"/>
          <w:bCs/>
        </w:rPr>
        <w:t xml:space="preserve"> </w:t>
      </w:r>
      <w:r w:rsidRPr="00204DD0">
        <w:rPr>
          <w:b w:val="0"/>
          <w:bCs/>
          <w:spacing w:val="-2"/>
        </w:rPr>
        <w:t xml:space="preserve">or </w:t>
      </w:r>
      <w:r w:rsidRPr="00204DD0">
        <w:rPr>
          <w:b w:val="0"/>
          <w:bCs/>
          <w:i/>
          <w:iCs/>
          <w:spacing w:val="-2"/>
        </w:rPr>
        <w:t>consider</w:t>
      </w:r>
      <w:r w:rsidRPr="00204DD0">
        <w:rPr>
          <w:b w:val="0"/>
          <w:bCs/>
          <w:spacing w:val="-2"/>
        </w:rPr>
        <w:t xml:space="preserve"> pile. They will generally look first at the Problem-Solution and Product-Market Fits.</w:t>
      </w:r>
      <w:r>
        <w:rPr>
          <w:b w:val="0"/>
          <w:bCs/>
          <w:spacing w:val="-2"/>
        </w:rPr>
        <w:t xml:space="preserve"> </w:t>
      </w:r>
      <w:r w:rsidRPr="00204DD0">
        <w:rPr>
          <w:b w:val="0"/>
          <w:bCs/>
          <w:spacing w:val="-2"/>
        </w:rPr>
        <w:t>If compelling</w:t>
      </w:r>
      <w:r>
        <w:rPr>
          <w:b w:val="0"/>
          <w:bCs/>
        </w:rPr>
        <w:t xml:space="preserve"> at face value, they will then turn to the Management Team, and study this like a resume. (Would they hire this team to run the company?</w:t>
      </w:r>
      <w:r w:rsidR="00D2215B">
        <w:rPr>
          <w:b w:val="0"/>
          <w:bCs/>
        </w:rPr>
        <w:t>)</w:t>
      </w:r>
      <w:r>
        <w:rPr>
          <w:b w:val="0"/>
          <w:bCs/>
        </w:rPr>
        <w:t xml:space="preserve">  And next, the financials to see if the projections are attractive. </w:t>
      </w:r>
    </w:p>
    <w:p w14:paraId="5F48689C" w14:textId="77777777" w:rsidR="007B001A" w:rsidRPr="00FF4034" w:rsidRDefault="007B001A" w:rsidP="007B001A">
      <w:pPr>
        <w:pStyle w:val="Heading2"/>
        <w:spacing w:before="0" w:line="240" w:lineRule="auto"/>
        <w:jc w:val="both"/>
        <w:rPr>
          <w:b w:val="0"/>
          <w:bCs/>
          <w:sz w:val="6"/>
          <w:szCs w:val="4"/>
        </w:rPr>
      </w:pPr>
    </w:p>
    <w:p w14:paraId="1AE29437" w14:textId="77777777" w:rsidR="00D2215B" w:rsidRPr="00D2215B" w:rsidRDefault="00D2215B" w:rsidP="00D2215B">
      <w:pPr>
        <w:pStyle w:val="Heading2"/>
        <w:spacing w:before="0" w:line="240" w:lineRule="auto"/>
        <w:jc w:val="both"/>
        <w:rPr>
          <w:b w:val="0"/>
          <w:bCs/>
          <w:sz w:val="16"/>
          <w:szCs w:val="14"/>
        </w:rPr>
      </w:pPr>
    </w:p>
    <w:p w14:paraId="77E20355" w14:textId="4A9D9825" w:rsidR="007B001A" w:rsidRPr="00ED2BE0" w:rsidRDefault="007B001A" w:rsidP="007B001A">
      <w:pPr>
        <w:pStyle w:val="Heading2"/>
        <w:spacing w:before="0" w:after="100" w:line="240" w:lineRule="auto"/>
        <w:jc w:val="both"/>
        <w:rPr>
          <w:b w:val="0"/>
          <w:bCs/>
          <w:sz w:val="4"/>
          <w:szCs w:val="12"/>
        </w:rPr>
      </w:pPr>
      <w:r w:rsidRPr="002F001F">
        <w:rPr>
          <w:b w:val="0"/>
          <w:bCs/>
          <w:sz w:val="24"/>
          <w:szCs w:val="22"/>
        </w:rPr>
        <w:t>PRODUCT</w:t>
      </w:r>
      <w:r w:rsidRPr="002F001F">
        <w:rPr>
          <w:b w:val="0"/>
          <w:bCs/>
          <w:sz w:val="24"/>
          <w:szCs w:val="22"/>
        </w:rPr>
        <w:br/>
      </w:r>
      <w:r w:rsidRPr="00ED2BE0">
        <w:rPr>
          <w:b w:val="0"/>
          <w:bCs/>
          <w:sz w:val="4"/>
          <w:szCs w:val="12"/>
        </w:rPr>
        <w:t xml:space="preserve"> </w:t>
      </w:r>
    </w:p>
    <w:p w14:paraId="34A6CBD7"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FOCUSED ON A COMPELLING PROBLEM THAT IS INTENSE AND FREQUENT</w:t>
      </w:r>
    </w:p>
    <w:p w14:paraId="7DE6C999"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ATTRACTIVE SOLUTION</w:t>
      </w:r>
    </w:p>
    <w:p w14:paraId="19D0F243" w14:textId="77777777" w:rsidR="007B001A"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COMPETITIVE ADVANTAGE THAT IS SUSTAINABLE</w:t>
      </w:r>
      <w:r>
        <w:rPr>
          <w:rFonts w:cs="Arial"/>
          <w:sz w:val="22"/>
          <w:szCs w:val="22"/>
        </w:rPr>
        <w:t xml:space="preserve"> (Difficult to replicate)</w:t>
      </w:r>
    </w:p>
    <w:p w14:paraId="7FEABB98"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IMPROVES RAPIDLY WITH CUSTOMER FEEDBACK</w:t>
      </w:r>
    </w:p>
    <w:p w14:paraId="6B2BAC74"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BUSINESS MODEL IS REPEATABLE, SCALABLE AND PROFITABLE</w:t>
      </w:r>
    </w:p>
    <w:p w14:paraId="0583D043" w14:textId="77777777" w:rsidR="007B001A" w:rsidRPr="001C1298" w:rsidRDefault="007B001A" w:rsidP="00F34A03">
      <w:pPr>
        <w:pStyle w:val="BulletedList"/>
        <w:numPr>
          <w:ilvl w:val="0"/>
          <w:numId w:val="168"/>
        </w:numPr>
        <w:tabs>
          <w:tab w:val="clear" w:pos="1080"/>
          <w:tab w:val="left" w:pos="1170"/>
        </w:tabs>
        <w:spacing w:after="80" w:line="276" w:lineRule="auto"/>
        <w:ind w:left="907"/>
        <w:jc w:val="both"/>
        <w:rPr>
          <w:rFonts w:cs="Arial"/>
          <w:sz w:val="22"/>
          <w:szCs w:val="22"/>
        </w:rPr>
      </w:pPr>
      <w:r w:rsidRPr="001C1298">
        <w:rPr>
          <w:rFonts w:cs="Arial"/>
          <w:sz w:val="22"/>
          <w:szCs w:val="22"/>
        </w:rPr>
        <w:t xml:space="preserve">  </w:t>
      </w:r>
      <w:r>
        <w:rPr>
          <w:rFonts w:cs="Arial"/>
          <w:sz w:val="22"/>
          <w:szCs w:val="22"/>
        </w:rPr>
        <w:t xml:space="preserve">COMPANY HAS TRACTION: </w:t>
      </w:r>
      <w:r w:rsidRPr="001C1298">
        <w:rPr>
          <w:rFonts w:cs="Arial"/>
          <w:sz w:val="22"/>
          <w:szCs w:val="22"/>
        </w:rPr>
        <w:t xml:space="preserve">BUSINESS CONCEPT </w:t>
      </w:r>
      <w:r>
        <w:rPr>
          <w:rFonts w:cs="Arial"/>
          <w:sz w:val="22"/>
          <w:szCs w:val="22"/>
        </w:rPr>
        <w:t xml:space="preserve">HAS BEEN </w:t>
      </w:r>
      <w:r w:rsidRPr="001C1298">
        <w:rPr>
          <w:rFonts w:cs="Arial"/>
          <w:sz w:val="22"/>
          <w:szCs w:val="22"/>
        </w:rPr>
        <w:t xml:space="preserve">VALIDATED BY </w:t>
      </w:r>
      <w:r w:rsidRPr="001C1298">
        <w:rPr>
          <w:rFonts w:cs="Arial"/>
          <w:sz w:val="22"/>
          <w:szCs w:val="22"/>
          <w:u w:val="single"/>
        </w:rPr>
        <w:t>REPEAT</w:t>
      </w:r>
      <w:r w:rsidRPr="001C1298">
        <w:rPr>
          <w:rFonts w:cs="Arial"/>
          <w:sz w:val="22"/>
          <w:szCs w:val="22"/>
        </w:rPr>
        <w:t xml:space="preserve"> </w:t>
      </w:r>
      <w:r>
        <w:rPr>
          <w:rFonts w:cs="Arial"/>
          <w:sz w:val="22"/>
          <w:szCs w:val="22"/>
        </w:rPr>
        <w:br/>
        <w:t xml:space="preserve">     </w:t>
      </w:r>
      <w:r w:rsidRPr="001C1298">
        <w:rPr>
          <w:rFonts w:cs="Arial"/>
          <w:sz w:val="22"/>
          <w:szCs w:val="22"/>
        </w:rPr>
        <w:t>SALES</w:t>
      </w:r>
      <w:r>
        <w:rPr>
          <w:rFonts w:cs="Arial"/>
          <w:sz w:val="22"/>
          <w:szCs w:val="22"/>
        </w:rPr>
        <w:t xml:space="preserve"> AND CONSISTENT GROWTH OVER TIME IN BUSINESS</w:t>
      </w:r>
    </w:p>
    <w:p w14:paraId="2CD94008" w14:textId="6109DC6C" w:rsidR="007B001A" w:rsidRPr="009A1C54" w:rsidRDefault="007B001A" w:rsidP="00F34A03">
      <w:pPr>
        <w:pStyle w:val="BulletedList"/>
        <w:numPr>
          <w:ilvl w:val="0"/>
          <w:numId w:val="168"/>
        </w:numPr>
        <w:tabs>
          <w:tab w:val="clear" w:pos="1080"/>
          <w:tab w:val="left" w:pos="1170"/>
        </w:tabs>
        <w:spacing w:after="80" w:line="276" w:lineRule="auto"/>
        <w:ind w:left="907"/>
        <w:jc w:val="both"/>
        <w:rPr>
          <w:rFonts w:cs="Arial"/>
          <w:i/>
          <w:iCs/>
          <w:sz w:val="22"/>
          <w:szCs w:val="22"/>
        </w:rPr>
      </w:pPr>
      <w:r w:rsidRPr="001C1298">
        <w:rPr>
          <w:rFonts w:cs="Arial"/>
          <w:sz w:val="22"/>
          <w:szCs w:val="22"/>
        </w:rPr>
        <w:t xml:space="preserve"> </w:t>
      </w:r>
      <w:r>
        <w:rPr>
          <w:rFonts w:cs="Arial"/>
          <w:sz w:val="22"/>
          <w:szCs w:val="22"/>
        </w:rPr>
        <w:t>DEVELOPMENT STAGE. The further advanced the company along the development path,</w:t>
      </w:r>
      <w:r>
        <w:rPr>
          <w:rFonts w:cs="Arial"/>
          <w:sz w:val="22"/>
          <w:szCs w:val="22"/>
        </w:rPr>
        <w:br/>
        <w:t xml:space="preserve">     the lower the risk to capital providers</w:t>
      </w:r>
      <w:r w:rsidR="00AC12BD">
        <w:rPr>
          <w:rFonts w:cs="Arial"/>
          <w:sz w:val="22"/>
          <w:szCs w:val="22"/>
        </w:rPr>
        <w:t xml:space="preserve">. </w:t>
      </w:r>
      <w:r w:rsidRPr="009A1C54">
        <w:rPr>
          <w:rFonts w:cs="Arial"/>
          <w:i/>
          <w:iCs/>
          <w:sz w:val="22"/>
          <w:szCs w:val="22"/>
        </w:rPr>
        <w:t xml:space="preserve">Idea &gt; Prototype &gt; Lab Testing &gt; Beta (Customer) </w:t>
      </w:r>
      <w:r>
        <w:rPr>
          <w:rFonts w:cs="Arial"/>
          <w:i/>
          <w:iCs/>
          <w:sz w:val="22"/>
          <w:szCs w:val="22"/>
        </w:rPr>
        <w:br/>
        <w:t xml:space="preserve">    </w:t>
      </w:r>
      <w:r>
        <w:rPr>
          <w:rFonts w:cs="Arial"/>
          <w:i/>
          <w:iCs/>
          <w:sz w:val="22"/>
          <w:szCs w:val="22"/>
        </w:rPr>
        <w:tab/>
      </w:r>
      <w:r w:rsidRPr="009A1C54">
        <w:rPr>
          <w:rFonts w:cs="Arial"/>
          <w:i/>
          <w:iCs/>
          <w:sz w:val="22"/>
          <w:szCs w:val="22"/>
        </w:rPr>
        <w:t>Testing</w:t>
      </w:r>
      <w:r>
        <w:rPr>
          <w:rFonts w:cs="Arial"/>
          <w:i/>
          <w:iCs/>
          <w:sz w:val="22"/>
          <w:szCs w:val="22"/>
        </w:rPr>
        <w:t xml:space="preserve"> &gt; Sales &gt; Repeat Sales &gt; Profit &gt; Break even.</w:t>
      </w:r>
    </w:p>
    <w:p w14:paraId="257A3465" w14:textId="77777777" w:rsidR="007B001A" w:rsidRDefault="007B001A" w:rsidP="007B001A">
      <w:pPr>
        <w:pStyle w:val="BulletedList"/>
        <w:numPr>
          <w:ilvl w:val="0"/>
          <w:numId w:val="0"/>
        </w:numPr>
        <w:tabs>
          <w:tab w:val="left" w:pos="1170"/>
        </w:tabs>
        <w:spacing w:after="80" w:line="276" w:lineRule="auto"/>
        <w:jc w:val="both"/>
        <w:rPr>
          <w:rFonts w:cs="Arial"/>
        </w:rPr>
      </w:pPr>
      <w:r>
        <w:rPr>
          <w:rFonts w:cs="Arial"/>
        </w:rPr>
        <w:t>COMPETITION</w:t>
      </w:r>
    </w:p>
    <w:p w14:paraId="5C38D717"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NUMBER AND STRENGTH OF COMPETITORS. (Goodness is being first to market.)</w:t>
      </w:r>
    </w:p>
    <w:p w14:paraId="0BA06360" w14:textId="77777777" w:rsidR="007B001A" w:rsidRDefault="007B001A" w:rsidP="007B001A">
      <w:pPr>
        <w:pStyle w:val="BulletedList"/>
        <w:numPr>
          <w:ilvl w:val="0"/>
          <w:numId w:val="0"/>
        </w:numPr>
        <w:tabs>
          <w:tab w:val="left" w:pos="1170"/>
        </w:tabs>
        <w:spacing w:after="80" w:line="276" w:lineRule="auto"/>
        <w:jc w:val="both"/>
        <w:rPr>
          <w:rFonts w:cs="Arial"/>
        </w:rPr>
      </w:pPr>
      <w:r w:rsidRPr="002F001F">
        <w:rPr>
          <w:rFonts w:cs="Arial"/>
        </w:rPr>
        <w:t>MANAGEMENT TEAM</w:t>
      </w:r>
    </w:p>
    <w:p w14:paraId="2311216F" w14:textId="77777777" w:rsidR="007B001A" w:rsidRPr="009B6D1D"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2F001F">
        <w:rPr>
          <w:rFonts w:cs="Arial"/>
          <w:sz w:val="22"/>
          <w:szCs w:val="22"/>
        </w:rPr>
        <w:t xml:space="preserve">BUSINESS PLAN IS CLEAR AND CREDIBLE  </w:t>
      </w:r>
    </w:p>
    <w:p w14:paraId="633C64B5"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xml:space="preserve">  </w:t>
      </w:r>
      <w:r w:rsidRPr="001C1298">
        <w:rPr>
          <w:rFonts w:cs="Arial"/>
          <w:sz w:val="22"/>
          <w:szCs w:val="22"/>
        </w:rPr>
        <w:t xml:space="preserve">OWNER(S) HAVE </w:t>
      </w:r>
      <w:r>
        <w:rPr>
          <w:rFonts w:cs="Arial"/>
          <w:sz w:val="22"/>
          <w:szCs w:val="22"/>
        </w:rPr>
        <w:t xml:space="preserve">KNOWLEDGE OF INDUSTRY AND RECORD OF PERSONAL </w:t>
      </w:r>
      <w:r w:rsidRPr="001C1298">
        <w:rPr>
          <w:rFonts w:cs="Arial"/>
          <w:sz w:val="22"/>
          <w:szCs w:val="22"/>
        </w:rPr>
        <w:t>SUCCESS</w:t>
      </w:r>
    </w:p>
    <w:p w14:paraId="1EF0553D"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THE MANAGEMENT TEAM IS COMPREHENSIVE: CEO, CMO CFO. Members have proven</w:t>
      </w:r>
      <w:r>
        <w:rPr>
          <w:rFonts w:cs="Arial"/>
          <w:sz w:val="22"/>
          <w:szCs w:val="22"/>
        </w:rPr>
        <w:br/>
        <w:t xml:space="preserve">     executive skills.</w:t>
      </w:r>
    </w:p>
    <w:p w14:paraId="0502C4B4"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OWNER</w:t>
      </w:r>
      <w:r>
        <w:rPr>
          <w:rFonts w:cs="Arial"/>
          <w:sz w:val="22"/>
          <w:szCs w:val="22"/>
        </w:rPr>
        <w:t xml:space="preserve">S </w:t>
      </w:r>
      <w:r w:rsidRPr="001C1298">
        <w:rPr>
          <w:rFonts w:cs="Arial"/>
          <w:sz w:val="22"/>
          <w:szCs w:val="22"/>
        </w:rPr>
        <w:t xml:space="preserve"> </w:t>
      </w:r>
      <w:r>
        <w:rPr>
          <w:rFonts w:cs="Arial"/>
          <w:sz w:val="22"/>
          <w:szCs w:val="22"/>
        </w:rPr>
        <w:t>WORK AS A TEAM and all are equally committed.</w:t>
      </w:r>
    </w:p>
    <w:p w14:paraId="5640E210" w14:textId="4491796B" w:rsidR="007B001A" w:rsidRPr="00817E4F"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817E4F">
        <w:rPr>
          <w:rFonts w:cs="Arial"/>
          <w:sz w:val="22"/>
          <w:szCs w:val="22"/>
        </w:rPr>
        <w:t xml:space="preserve"> </w:t>
      </w:r>
      <w:r>
        <w:rPr>
          <w:rFonts w:cs="Arial"/>
          <w:sz w:val="22"/>
          <w:szCs w:val="22"/>
        </w:rPr>
        <w:t xml:space="preserve"> </w:t>
      </w:r>
      <w:r w:rsidRPr="00817E4F">
        <w:rPr>
          <w:rFonts w:cs="Arial"/>
          <w:sz w:val="22"/>
          <w:szCs w:val="22"/>
        </w:rPr>
        <w:t>OWNERS ARE “COACHABLE”: OPEN TO ADVICE</w:t>
      </w:r>
      <w:r w:rsidR="00C77E88" w:rsidRPr="00817E4F">
        <w:rPr>
          <w:rFonts w:cs="Arial"/>
          <w:sz w:val="22"/>
          <w:szCs w:val="22"/>
        </w:rPr>
        <w:t xml:space="preserve">. </w:t>
      </w:r>
    </w:p>
    <w:p w14:paraId="122D7441"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w:t>
      </w:r>
      <w:r>
        <w:rPr>
          <w:rFonts w:cs="Arial"/>
          <w:sz w:val="22"/>
          <w:szCs w:val="22"/>
        </w:rPr>
        <w:t xml:space="preserve"> </w:t>
      </w:r>
      <w:r w:rsidRPr="001C1298">
        <w:rPr>
          <w:rFonts w:cs="Arial"/>
          <w:sz w:val="22"/>
          <w:szCs w:val="22"/>
        </w:rPr>
        <w:t xml:space="preserve">OWNERS HAVE (OR WILL HAVE) ENOUGH PERSONAL FUNDS AT RISK for failure to </w:t>
      </w:r>
      <w:r w:rsidRPr="001C1298">
        <w:rPr>
          <w:rFonts w:cs="Arial"/>
          <w:sz w:val="22"/>
          <w:szCs w:val="22"/>
        </w:rPr>
        <w:br/>
        <w:t xml:space="preserve">     be </w:t>
      </w:r>
      <w:r>
        <w:rPr>
          <w:rFonts w:cs="Arial"/>
          <w:sz w:val="22"/>
          <w:szCs w:val="22"/>
        </w:rPr>
        <w:t>painful</w:t>
      </w:r>
      <w:r w:rsidRPr="001C1298">
        <w:rPr>
          <w:rFonts w:cs="Arial"/>
          <w:sz w:val="22"/>
          <w:szCs w:val="22"/>
        </w:rPr>
        <w:t xml:space="preserve">. </w:t>
      </w:r>
      <w:r>
        <w:rPr>
          <w:rFonts w:cs="Arial"/>
          <w:sz w:val="22"/>
          <w:szCs w:val="22"/>
        </w:rPr>
        <w:t>They will not cave when the going gets tough</w:t>
      </w:r>
    </w:p>
    <w:p w14:paraId="74D19F6D" w14:textId="77777777" w:rsidR="007B001A" w:rsidRPr="002F001F" w:rsidRDefault="007B001A" w:rsidP="007B001A">
      <w:pPr>
        <w:pStyle w:val="BulletedList"/>
        <w:numPr>
          <w:ilvl w:val="0"/>
          <w:numId w:val="0"/>
        </w:numPr>
        <w:spacing w:after="80" w:line="276" w:lineRule="auto"/>
        <w:jc w:val="both"/>
        <w:rPr>
          <w:rFonts w:cs="Arial"/>
        </w:rPr>
      </w:pPr>
      <w:r w:rsidRPr="002F001F">
        <w:rPr>
          <w:rFonts w:cs="Arial"/>
        </w:rPr>
        <w:t>MARKET</w:t>
      </w:r>
    </w:p>
    <w:p w14:paraId="28DE132F"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r>
      <w:r w:rsidRPr="001C1298">
        <w:rPr>
          <w:rFonts w:cs="Arial"/>
          <w:sz w:val="22"/>
          <w:szCs w:val="22"/>
        </w:rPr>
        <w:t>DEFINED MARKET NICHE</w:t>
      </w:r>
    </w:p>
    <w:p w14:paraId="6A92ABD7"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ab/>
        <w:t>PROSPECTS CAN BE EASILY FOUND AND REACHED ECONOMICALLY</w:t>
      </w:r>
    </w:p>
    <w:p w14:paraId="17D75909" w14:textId="09D34582" w:rsidR="007B001A" w:rsidRPr="002F001F"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2F001F">
        <w:rPr>
          <w:rFonts w:cs="Arial"/>
          <w:sz w:val="22"/>
          <w:szCs w:val="22"/>
        </w:rPr>
        <w:t> MARKET SIZE FOR PRODUCT (Not total industry GDP). Is market size adequate to</w:t>
      </w:r>
      <w:r w:rsidRPr="002F001F">
        <w:rPr>
          <w:rFonts w:cs="Arial"/>
          <w:sz w:val="22"/>
          <w:szCs w:val="22"/>
        </w:rPr>
        <w:br/>
        <w:t xml:space="preserve">    meet </w:t>
      </w:r>
      <w:r w:rsidR="00064D9D" w:rsidRPr="002F001F">
        <w:rPr>
          <w:rFonts w:cs="Arial"/>
          <w:sz w:val="22"/>
          <w:szCs w:val="22"/>
        </w:rPr>
        <w:t>projections?</w:t>
      </w:r>
      <w:r>
        <w:rPr>
          <w:rFonts w:cs="Arial"/>
          <w:sz w:val="22"/>
          <w:szCs w:val="22"/>
        </w:rPr>
        <w:t xml:space="preserve"> Angel</w:t>
      </w:r>
      <w:r w:rsidRPr="002F001F">
        <w:rPr>
          <w:rFonts w:cs="Arial"/>
          <w:sz w:val="22"/>
          <w:szCs w:val="22"/>
        </w:rPr>
        <w:t xml:space="preserve"> investors will expect an attainable market potential of at least $50</w:t>
      </w:r>
      <w:r w:rsidRPr="002F001F">
        <w:rPr>
          <w:rFonts w:cs="Arial"/>
          <w:sz w:val="22"/>
          <w:szCs w:val="22"/>
        </w:rPr>
        <w:br/>
        <w:t xml:space="preserve">    million, </w:t>
      </w:r>
      <w:r>
        <w:rPr>
          <w:rFonts w:cs="Arial"/>
          <w:sz w:val="22"/>
          <w:szCs w:val="22"/>
        </w:rPr>
        <w:t xml:space="preserve">for </w:t>
      </w:r>
      <w:r w:rsidRPr="002F001F">
        <w:rPr>
          <w:rFonts w:cs="Arial"/>
          <w:sz w:val="22"/>
          <w:szCs w:val="22"/>
        </w:rPr>
        <w:t xml:space="preserve">some </w:t>
      </w:r>
      <w:r>
        <w:rPr>
          <w:rFonts w:cs="Arial"/>
          <w:sz w:val="22"/>
          <w:szCs w:val="22"/>
        </w:rPr>
        <w:t>VCs use</w:t>
      </w:r>
      <w:r w:rsidRPr="002F001F">
        <w:rPr>
          <w:rFonts w:cs="Arial"/>
          <w:sz w:val="22"/>
          <w:szCs w:val="22"/>
        </w:rPr>
        <w:t xml:space="preserve"> $1 billion is the threshold.</w:t>
      </w:r>
    </w:p>
    <w:p w14:paraId="3B7F6066" w14:textId="4140B87B"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DATA IS </w:t>
      </w:r>
      <w:r>
        <w:rPr>
          <w:rFonts w:cs="Arial"/>
          <w:sz w:val="22"/>
          <w:szCs w:val="22"/>
        </w:rPr>
        <w:t>CONVINCING AND</w:t>
      </w:r>
      <w:r w:rsidRPr="001C1298">
        <w:rPr>
          <w:rFonts w:cs="Arial"/>
          <w:sz w:val="22"/>
          <w:szCs w:val="22"/>
        </w:rPr>
        <w:t xml:space="preserve"> VERIFIABLE</w:t>
      </w:r>
      <w:r>
        <w:rPr>
          <w:rFonts w:cs="Arial"/>
          <w:sz w:val="22"/>
          <w:szCs w:val="22"/>
        </w:rPr>
        <w:t>. Third-party validation is a plus</w:t>
      </w:r>
      <w:r w:rsidR="00C77E88">
        <w:rPr>
          <w:rFonts w:cs="Arial"/>
          <w:sz w:val="22"/>
          <w:szCs w:val="22"/>
        </w:rPr>
        <w:t xml:space="preserve">. </w:t>
      </w:r>
    </w:p>
    <w:p w14:paraId="20A1F063" w14:textId="6432D93B"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MARKETING </w:t>
      </w:r>
      <w:r>
        <w:rPr>
          <w:rFonts w:cs="Arial"/>
          <w:sz w:val="22"/>
          <w:szCs w:val="22"/>
        </w:rPr>
        <w:t>MATERIALS ARE PROFESSIONAL</w:t>
      </w:r>
      <w:r w:rsidR="00C77E88">
        <w:rPr>
          <w:rFonts w:cs="Arial"/>
          <w:sz w:val="22"/>
          <w:szCs w:val="22"/>
        </w:rPr>
        <w:t xml:space="preserve">. </w:t>
      </w:r>
    </w:p>
    <w:p w14:paraId="0A2DCEC7" w14:textId="77777777" w:rsidR="0038418E" w:rsidRPr="00614362" w:rsidRDefault="0038418E" w:rsidP="0038418E">
      <w:pPr>
        <w:pStyle w:val="BodyText"/>
        <w:tabs>
          <w:tab w:val="right" w:pos="10166"/>
        </w:tabs>
        <w:rPr>
          <w:rStyle w:val="Emphasis"/>
        </w:rPr>
      </w:pPr>
      <w:r w:rsidRPr="0038418E">
        <w:rPr>
          <w:rFonts w:ascii="Arial" w:hAnsi="Arial" w:cs="Arial"/>
          <w:bCs/>
          <w:noProof/>
          <w:color w:val="000000" w:themeColor="text1"/>
        </w:rPr>
        <w:lastRenderedPageBreak/>
        <w:t xml:space="preserve">Module 3 -  Finance    </w:t>
      </w:r>
      <w:r w:rsidRPr="0038418E">
        <w:rPr>
          <w:rFonts w:ascii="Arial" w:hAnsi="Arial" w:cs="Arial"/>
          <w:bCs/>
          <w:noProof/>
          <w:color w:val="000000" w:themeColor="text1"/>
        </w:rPr>
        <w:tab/>
        <w:t>Chapter</w:t>
      </w:r>
      <w:r w:rsidRPr="00614362">
        <w:rPr>
          <w:rFonts w:ascii="Arial" w:hAnsi="Arial" w:cs="Arial"/>
          <w:bCs/>
          <w:noProof/>
          <w:color w:val="000000" w:themeColor="text1"/>
        </w:rPr>
        <w:t xml:space="preserve">  </w:t>
      </w:r>
      <w:r w:rsidRPr="00614362">
        <w:rPr>
          <w:rFonts w:ascii="Arial" w:hAnsi="Arial" w:cs="Arial"/>
          <w:b/>
          <w:noProof/>
          <w:color w:val="000000" w:themeColor="text1"/>
        </w:rPr>
        <w:t>9</w:t>
      </w:r>
      <w:r w:rsidRPr="00614362">
        <w:rPr>
          <w:rFonts w:ascii="Arial" w:hAnsi="Arial" w:cs="Arial"/>
          <w:i/>
          <w:noProof/>
          <w:szCs w:val="26"/>
        </w:rPr>
        <w:t xml:space="preserve"> </w:t>
      </w:r>
      <w:r w:rsidRPr="00614362">
        <w:rPr>
          <w:rFonts w:ascii="Arial" w:hAnsi="Arial" w:cs="Arial"/>
          <w:i/>
        </w:rPr>
        <w:t xml:space="preserve">– </w:t>
      </w:r>
      <w:r w:rsidRPr="00614362">
        <w:rPr>
          <w:rStyle w:val="Emphasis"/>
        </w:rPr>
        <w:t>Pitching Capital Providers</w:t>
      </w:r>
    </w:p>
    <w:p w14:paraId="7BB7D023" w14:textId="77777777" w:rsidR="007B001A" w:rsidRDefault="007B001A" w:rsidP="007B001A">
      <w:pPr>
        <w:pStyle w:val="BulletedList"/>
        <w:numPr>
          <w:ilvl w:val="0"/>
          <w:numId w:val="0"/>
        </w:numPr>
        <w:tabs>
          <w:tab w:val="left" w:pos="1170"/>
        </w:tabs>
        <w:spacing w:after="0"/>
        <w:jc w:val="both"/>
        <w:rPr>
          <w:rFonts w:cs="Arial"/>
          <w:sz w:val="20"/>
          <w:szCs w:val="20"/>
        </w:rPr>
      </w:pPr>
    </w:p>
    <w:p w14:paraId="55B8C241" w14:textId="77777777" w:rsidR="007B001A" w:rsidRPr="009B6D1D" w:rsidRDefault="007B001A" w:rsidP="007B001A">
      <w:pPr>
        <w:pStyle w:val="BulletedList"/>
        <w:numPr>
          <w:ilvl w:val="0"/>
          <w:numId w:val="0"/>
        </w:numPr>
        <w:tabs>
          <w:tab w:val="left" w:pos="1170"/>
        </w:tabs>
        <w:spacing w:after="0"/>
        <w:jc w:val="both"/>
        <w:rPr>
          <w:rFonts w:cs="Arial"/>
          <w:sz w:val="20"/>
          <w:szCs w:val="20"/>
        </w:rPr>
      </w:pPr>
    </w:p>
    <w:p w14:paraId="2C01150D" w14:textId="6A184460" w:rsidR="007B001A" w:rsidRPr="00ED2BE0" w:rsidRDefault="002D7AC9" w:rsidP="007B001A">
      <w:pPr>
        <w:pStyle w:val="BulletedList"/>
        <w:numPr>
          <w:ilvl w:val="0"/>
          <w:numId w:val="0"/>
        </w:numPr>
        <w:tabs>
          <w:tab w:val="left" w:pos="1170"/>
        </w:tabs>
        <w:spacing w:after="80" w:line="276" w:lineRule="auto"/>
        <w:jc w:val="both"/>
        <w:rPr>
          <w:rFonts w:cs="Arial"/>
        </w:rPr>
      </w:pPr>
      <w:r>
        <w:rPr>
          <w:rFonts w:cs="Arial"/>
        </w:rPr>
        <w:t>FINANCING</w:t>
      </w:r>
    </w:p>
    <w:p w14:paraId="40915A9B"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FINANCIALS ARE COMPLETE, RELEVANT AND ACCURATE</w:t>
      </w:r>
    </w:p>
    <w:p w14:paraId="234DBFB5"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r>
      <w:r>
        <w:rPr>
          <w:rFonts w:cs="Arial"/>
          <w:sz w:val="22"/>
          <w:szCs w:val="22"/>
        </w:rPr>
        <w:t>SALES ARE EASY TO FORECAST ACCURATELY AND ARE BACKED UP BY DATA</w:t>
      </w:r>
    </w:p>
    <w:p w14:paraId="78C03C98"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IT’S CLEAR HOW THE COMPANY WILL MAKE MONEY</w:t>
      </w:r>
    </w:p>
    <w:p w14:paraId="01E19C1E" w14:textId="77777777"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 AMOUNT OF CAPITAL REQUIRED TO REACH NEXT PLATEAU. (The greater the capital </w:t>
      </w:r>
      <w:r>
        <w:rPr>
          <w:rFonts w:cs="Arial"/>
          <w:sz w:val="22"/>
          <w:szCs w:val="22"/>
        </w:rPr>
        <w:br/>
        <w:t xml:space="preserve">     requirement, the greater the risk.)  </w:t>
      </w:r>
    </w:p>
    <w:p w14:paraId="472ED8FB"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 xml:space="preserve">REALISTIC ABOUT AMOUNT OF CAPITAL NEEDED. Asking for too little (and running </w:t>
      </w:r>
      <w:r w:rsidRPr="001C1298">
        <w:rPr>
          <w:rFonts w:cs="Arial"/>
          <w:sz w:val="22"/>
          <w:szCs w:val="22"/>
        </w:rPr>
        <w:br/>
        <w:t xml:space="preserve">    out of cash) is as bad as asking for too much (and incurring crippling interest payments if </w:t>
      </w:r>
      <w:r w:rsidRPr="001C1298">
        <w:rPr>
          <w:rFonts w:cs="Arial"/>
          <w:sz w:val="22"/>
          <w:szCs w:val="22"/>
        </w:rPr>
        <w:br/>
        <w:t xml:space="preserve">    a loan; or putting more investor funds at risk than necessary if equity </w:t>
      </w:r>
      <w:r>
        <w:rPr>
          <w:rFonts w:cs="Arial"/>
          <w:sz w:val="22"/>
          <w:szCs w:val="22"/>
        </w:rPr>
        <w:t>capital</w:t>
      </w:r>
      <w:r w:rsidRPr="001C1298">
        <w:rPr>
          <w:rFonts w:cs="Arial"/>
          <w:sz w:val="22"/>
          <w:szCs w:val="22"/>
        </w:rPr>
        <w:t>).</w:t>
      </w:r>
    </w:p>
    <w:p w14:paraId="6B46E3DC" w14:textId="36D7E2C5" w:rsidR="007B001A"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8B6844">
        <w:rPr>
          <w:rFonts w:cs="Arial"/>
          <w:sz w:val="22"/>
          <w:szCs w:val="22"/>
        </w:rPr>
        <w:t></w:t>
      </w:r>
      <w:r>
        <w:rPr>
          <w:rFonts w:cs="Arial"/>
          <w:sz w:val="22"/>
          <w:szCs w:val="22"/>
        </w:rPr>
        <w:tab/>
      </w:r>
      <w:r w:rsidRPr="008B6844">
        <w:rPr>
          <w:rFonts w:cs="Arial"/>
          <w:sz w:val="22"/>
          <w:szCs w:val="22"/>
        </w:rPr>
        <w:t xml:space="preserve">REPAYMENT PLAN -- IF A LENDER. Credibility of plan to repay the investment </w:t>
      </w:r>
      <w:r w:rsidRPr="008B6844">
        <w:rPr>
          <w:rFonts w:cs="Arial"/>
          <w:sz w:val="22"/>
          <w:szCs w:val="22"/>
        </w:rPr>
        <w:br/>
        <w:t xml:space="preserve">     and interest in time allotted</w:t>
      </w:r>
      <w:r w:rsidR="00AC12BD" w:rsidRPr="008B6844">
        <w:rPr>
          <w:rFonts w:cs="Arial"/>
          <w:sz w:val="22"/>
          <w:szCs w:val="22"/>
        </w:rPr>
        <w:t xml:space="preserve">. </w:t>
      </w:r>
      <w:r w:rsidRPr="008B6844">
        <w:rPr>
          <w:rFonts w:cs="Arial"/>
          <w:sz w:val="22"/>
          <w:szCs w:val="22"/>
        </w:rPr>
        <w:t>EXIT STRATEGY – IF AN EQUITY INVESTOR</w:t>
      </w:r>
      <w:r w:rsidR="00AC12BD" w:rsidRPr="008B6844">
        <w:rPr>
          <w:rFonts w:cs="Arial"/>
          <w:sz w:val="22"/>
          <w:szCs w:val="22"/>
        </w:rPr>
        <w:t xml:space="preserve">. </w:t>
      </w:r>
    </w:p>
    <w:p w14:paraId="19A05520" w14:textId="50F89358" w:rsidR="007B001A" w:rsidRPr="00ED2BE0"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ED2BE0">
        <w:rPr>
          <w:rFonts w:cs="Arial"/>
          <w:sz w:val="22"/>
          <w:szCs w:val="22"/>
        </w:rPr>
        <w:t>  BARRIERS TO ENTRY: THE INVESTMENT  IS PROTECTED</w:t>
      </w:r>
      <w:r w:rsidR="00AC12BD" w:rsidRPr="00ED2BE0">
        <w:rPr>
          <w:rFonts w:cs="Arial"/>
          <w:sz w:val="22"/>
          <w:szCs w:val="22"/>
        </w:rPr>
        <w:t xml:space="preserve">. </w:t>
      </w:r>
    </w:p>
    <w:p w14:paraId="36EE7D2C" w14:textId="77777777" w:rsidR="007B001A" w:rsidRPr="001C1298" w:rsidRDefault="007B001A" w:rsidP="007B001A">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LENDERS</w:t>
      </w:r>
    </w:p>
    <w:p w14:paraId="7644E4F0"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sidRPr="001C1298">
        <w:rPr>
          <w:rFonts w:cs="Arial"/>
          <w:sz w:val="22"/>
          <w:szCs w:val="22"/>
        </w:rPr>
        <w:tab/>
        <w:t>CREDIT SCORE SHOWS HISTORY OF GOOD FISCAL MANAGEMENT. Lenders will</w:t>
      </w:r>
      <w:r w:rsidRPr="001C1298">
        <w:rPr>
          <w:rFonts w:cs="Arial"/>
          <w:sz w:val="22"/>
          <w:szCs w:val="22"/>
        </w:rPr>
        <w:br/>
        <w:t xml:space="preserve">      generally expect you to personally guarantee loans.</w:t>
      </w:r>
    </w:p>
    <w:p w14:paraId="4C0FB0DD" w14:textId="77777777" w:rsidR="007B001A" w:rsidRPr="001C1298" w:rsidRDefault="007B001A" w:rsidP="007B001A">
      <w:pPr>
        <w:pStyle w:val="BulletedList"/>
        <w:numPr>
          <w:ilvl w:val="0"/>
          <w:numId w:val="0"/>
        </w:numPr>
        <w:tabs>
          <w:tab w:val="left" w:pos="1170"/>
        </w:tabs>
        <w:spacing w:after="80" w:line="276" w:lineRule="auto"/>
        <w:jc w:val="both"/>
        <w:rPr>
          <w:rFonts w:cs="Arial"/>
          <w:b/>
          <w:bCs/>
          <w:sz w:val="22"/>
          <w:szCs w:val="22"/>
        </w:rPr>
      </w:pPr>
      <w:r w:rsidRPr="001C1298">
        <w:rPr>
          <w:rFonts w:cs="Arial"/>
          <w:b/>
          <w:bCs/>
          <w:sz w:val="22"/>
          <w:szCs w:val="22"/>
        </w:rPr>
        <w:t>Additional Criteria Used by EQUITY INVESTORS</w:t>
      </w:r>
    </w:p>
    <w:p w14:paraId="1100FADC" w14:textId="77777777"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CONCEPT IS DISRUPTIVE, A GAME CHANGER</w:t>
      </w:r>
      <w:r>
        <w:rPr>
          <w:rFonts w:cs="Arial"/>
          <w:sz w:val="22"/>
          <w:szCs w:val="22"/>
        </w:rPr>
        <w:t>. MOON SHOT!</w:t>
      </w:r>
    </w:p>
    <w:p w14:paraId="6DA484F7" w14:textId="32CE2A3D" w:rsidR="007B001A" w:rsidRPr="001C1298" w:rsidRDefault="007B001A" w:rsidP="00F34A03">
      <w:pPr>
        <w:pStyle w:val="BulletedList"/>
        <w:numPr>
          <w:ilvl w:val="0"/>
          <w:numId w:val="168"/>
        </w:numPr>
        <w:tabs>
          <w:tab w:val="clear" w:pos="1080"/>
          <w:tab w:val="left" w:pos="1170"/>
        </w:tabs>
        <w:spacing w:after="80" w:line="276" w:lineRule="auto"/>
        <w:ind w:left="900"/>
        <w:jc w:val="both"/>
        <w:rPr>
          <w:rFonts w:cs="Arial"/>
          <w:sz w:val="22"/>
          <w:szCs w:val="22"/>
        </w:rPr>
      </w:pPr>
      <w:r w:rsidRPr="001C1298">
        <w:rPr>
          <w:rFonts w:cs="Arial"/>
          <w:sz w:val="22"/>
          <w:szCs w:val="22"/>
        </w:rPr>
        <w:t xml:space="preserve">  </w:t>
      </w:r>
      <w:r>
        <w:rPr>
          <w:rFonts w:cs="Arial"/>
          <w:sz w:val="22"/>
          <w:szCs w:val="22"/>
        </w:rPr>
        <w:t xml:space="preserve">POTENTIAL ROI AS COMPARED TO OTHER INVESTMENT OPPORTUNITIES. If there are </w:t>
      </w:r>
      <w:r w:rsidR="00F96EFA">
        <w:rPr>
          <w:rFonts w:cs="Arial"/>
          <w:sz w:val="22"/>
          <w:szCs w:val="22"/>
        </w:rPr>
        <w:br/>
        <w:t xml:space="preserve">     </w:t>
      </w:r>
      <w:r>
        <w:rPr>
          <w:rFonts w:cs="Arial"/>
          <w:sz w:val="22"/>
          <w:szCs w:val="22"/>
        </w:rPr>
        <w:t xml:space="preserve">two competing investments with a $10 million profit potential within 5 years, and one requires </w:t>
      </w:r>
      <w:r w:rsidR="00F96EFA">
        <w:rPr>
          <w:rFonts w:cs="Arial"/>
          <w:sz w:val="22"/>
          <w:szCs w:val="22"/>
        </w:rPr>
        <w:t xml:space="preserve"> </w:t>
      </w:r>
      <w:r w:rsidR="00F96EFA">
        <w:rPr>
          <w:rFonts w:cs="Arial"/>
          <w:sz w:val="22"/>
          <w:szCs w:val="22"/>
        </w:rPr>
        <w:br/>
        <w:t xml:space="preserve">     </w:t>
      </w:r>
      <w:r>
        <w:rPr>
          <w:rFonts w:cs="Arial"/>
          <w:sz w:val="22"/>
          <w:szCs w:val="22"/>
        </w:rPr>
        <w:t>$1 million to launch, and the other $2 million the less risky option will be preferred.</w:t>
      </w:r>
    </w:p>
    <w:p w14:paraId="73B5FDF4" w14:textId="77777777" w:rsidR="00745FC6" w:rsidRDefault="007B001A" w:rsidP="00745FC6">
      <w:pPr>
        <w:tabs>
          <w:tab w:val="left" w:pos="1170"/>
        </w:tabs>
        <w:spacing w:before="120" w:line="276" w:lineRule="auto"/>
        <w:jc w:val="both"/>
        <w:rPr>
          <w:rFonts w:cs="Arial"/>
          <w:sz w:val="22"/>
          <w:szCs w:val="22"/>
        </w:rPr>
      </w:pPr>
      <w:r>
        <w:rPr>
          <w:rFonts w:cs="Arial"/>
          <w:sz w:val="22"/>
          <w:szCs w:val="22"/>
        </w:rPr>
        <w:t xml:space="preserve">If you have evaded the </w:t>
      </w:r>
      <w:r w:rsidR="00F96EFA">
        <w:rPr>
          <w:rFonts w:cs="Arial"/>
          <w:sz w:val="22"/>
          <w:szCs w:val="22"/>
        </w:rPr>
        <w:t>r</w:t>
      </w:r>
      <w:r>
        <w:rPr>
          <w:rFonts w:cs="Arial"/>
          <w:sz w:val="22"/>
          <w:szCs w:val="22"/>
        </w:rPr>
        <w:t xml:space="preserve">eject bin, the next step will be a deeper dive into the proposals and if it still ranks in the top 2%, to invite you in for Q&amp;A. Capital providers will then move to </w:t>
      </w:r>
      <w:r w:rsidRPr="004B06B8">
        <w:rPr>
          <w:rFonts w:cs="Arial"/>
          <w:i/>
          <w:iCs/>
          <w:sz w:val="22"/>
          <w:szCs w:val="22"/>
        </w:rPr>
        <w:t>Due Diligence</w:t>
      </w:r>
      <w:r>
        <w:rPr>
          <w:rFonts w:cs="Arial"/>
          <w:sz w:val="22"/>
          <w:szCs w:val="22"/>
        </w:rPr>
        <w:t xml:space="preserve"> to verify information in the proposal.  </w:t>
      </w:r>
    </w:p>
    <w:p w14:paraId="4DA8E2E8" w14:textId="77777777" w:rsidR="00745FC6" w:rsidRDefault="00745FC6" w:rsidP="00745FC6">
      <w:pPr>
        <w:tabs>
          <w:tab w:val="left" w:pos="1170"/>
        </w:tabs>
        <w:spacing w:before="120" w:line="276" w:lineRule="auto"/>
        <w:jc w:val="both"/>
        <w:rPr>
          <w:rFonts w:cs="Arial"/>
          <w:sz w:val="22"/>
          <w:szCs w:val="22"/>
        </w:rPr>
      </w:pPr>
    </w:p>
    <w:p w14:paraId="52FD722A" w14:textId="34684EBD" w:rsidR="00745FC6" w:rsidRPr="00745FC6" w:rsidRDefault="00745FC6" w:rsidP="00745FC6">
      <w:pPr>
        <w:tabs>
          <w:tab w:val="left" w:pos="1170"/>
        </w:tabs>
        <w:spacing w:before="120" w:line="276" w:lineRule="auto"/>
        <w:jc w:val="center"/>
        <w:rPr>
          <w:rFonts w:cs="Arial"/>
          <w:b/>
          <w:bCs/>
          <w:sz w:val="28"/>
          <w:szCs w:val="28"/>
        </w:rPr>
      </w:pPr>
      <w:r w:rsidRPr="00745FC6">
        <w:rPr>
          <w:rFonts w:cs="Arial"/>
          <w:b/>
          <w:bCs/>
          <w:sz w:val="28"/>
          <w:szCs w:val="28"/>
        </w:rPr>
        <w:t>HOW CAPITAL PROVIDERS EVALUATE PRESENTERS</w:t>
      </w:r>
    </w:p>
    <w:p w14:paraId="5FB96A01" w14:textId="6011A8F2" w:rsidR="007B001A" w:rsidRDefault="007B001A" w:rsidP="00745FC6">
      <w:pPr>
        <w:tabs>
          <w:tab w:val="left" w:pos="1170"/>
        </w:tabs>
        <w:spacing w:before="120" w:line="276" w:lineRule="auto"/>
        <w:jc w:val="both"/>
        <w:rPr>
          <w:sz w:val="22"/>
          <w:szCs w:val="22"/>
        </w:rPr>
      </w:pPr>
      <w:r w:rsidRPr="005F55BA">
        <w:rPr>
          <w:sz w:val="22"/>
          <w:szCs w:val="22"/>
        </w:rPr>
        <w:t>There</w:t>
      </w:r>
      <w:r>
        <w:rPr>
          <w:sz w:val="22"/>
          <w:szCs w:val="22"/>
        </w:rPr>
        <w:t xml:space="preserve"> i</w:t>
      </w:r>
      <w:r w:rsidRPr="005F55BA">
        <w:rPr>
          <w:sz w:val="22"/>
          <w:szCs w:val="22"/>
        </w:rPr>
        <w:t xml:space="preserve">s a reason </w:t>
      </w:r>
      <w:r>
        <w:rPr>
          <w:sz w:val="22"/>
          <w:szCs w:val="22"/>
        </w:rPr>
        <w:t>lenders and investors want to see you in person. They have realized that the jockey is more important to success than the horse. Here is what they look for:</w:t>
      </w:r>
    </w:p>
    <w:p w14:paraId="672481D3" w14:textId="7777777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ARE YOU DRESSED LIKE A CEO?</w:t>
      </w:r>
    </w:p>
    <w:p w14:paraId="7E957735" w14:textId="365F3588"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MAKE EYE CONTACT?</w:t>
      </w:r>
    </w:p>
    <w:p w14:paraId="470B1A40" w14:textId="1EA54CD2"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DO YOU SMILE? Sense of humor?</w:t>
      </w:r>
    </w:p>
    <w:p w14:paraId="0FFAD59B" w14:textId="005A57B9"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ENERGY</w:t>
      </w:r>
      <w:r w:rsidR="00AC12BD">
        <w:rPr>
          <w:rFonts w:cs="Arial"/>
          <w:sz w:val="22"/>
          <w:szCs w:val="22"/>
        </w:rPr>
        <w:t xml:space="preserve">! </w:t>
      </w:r>
      <w:r>
        <w:rPr>
          <w:rFonts w:cs="Arial"/>
          <w:sz w:val="22"/>
          <w:szCs w:val="22"/>
        </w:rPr>
        <w:t>PASSION</w:t>
      </w:r>
      <w:r w:rsidR="00AC12BD">
        <w:rPr>
          <w:rFonts w:cs="Arial"/>
          <w:sz w:val="22"/>
          <w:szCs w:val="22"/>
        </w:rPr>
        <w:t xml:space="preserve">! </w:t>
      </w:r>
      <w:r>
        <w:rPr>
          <w:rFonts w:cs="Arial"/>
          <w:sz w:val="22"/>
          <w:szCs w:val="22"/>
        </w:rPr>
        <w:t>LEADERSHIP!</w:t>
      </w:r>
    </w:p>
    <w:p w14:paraId="24E1524F" w14:textId="57333588"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RELAXED, CONFIDENT?</w:t>
      </w:r>
    </w:p>
    <w:p w14:paraId="731F609C" w14:textId="01DCFCC0"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KNOWLEDGEABLE ABOUT INDUSTRY AND YOUR OWN PLAN?</w:t>
      </w:r>
    </w:p>
    <w:p w14:paraId="15CA3E8E" w14:textId="7777777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ABLE TO THINK ON FEET. FLEXIBLE?</w:t>
      </w:r>
    </w:p>
    <w:p w14:paraId="0ACE870F" w14:textId="037D2D57" w:rsidR="007B001A" w:rsidRDefault="007B001A" w:rsidP="00F34A03">
      <w:pPr>
        <w:pStyle w:val="BulletedList"/>
        <w:numPr>
          <w:ilvl w:val="0"/>
          <w:numId w:val="172"/>
        </w:numPr>
        <w:tabs>
          <w:tab w:val="clear" w:pos="1080"/>
          <w:tab w:val="left" w:pos="1170"/>
        </w:tabs>
        <w:spacing w:before="60" w:after="100" w:line="276" w:lineRule="auto"/>
        <w:jc w:val="both"/>
        <w:rPr>
          <w:rFonts w:cs="Arial"/>
          <w:sz w:val="22"/>
          <w:szCs w:val="22"/>
        </w:rPr>
      </w:pPr>
      <w:r>
        <w:rPr>
          <w:rFonts w:cs="Arial"/>
          <w:sz w:val="22"/>
          <w:szCs w:val="22"/>
        </w:rPr>
        <w:t>OPEN TO ADVICE?</w:t>
      </w:r>
    </w:p>
    <w:p w14:paraId="1C91F0D6" w14:textId="77777777" w:rsidR="00745FC6" w:rsidRDefault="00745FC6" w:rsidP="00745FC6">
      <w:pPr>
        <w:pStyle w:val="BulletedList"/>
        <w:numPr>
          <w:ilvl w:val="0"/>
          <w:numId w:val="0"/>
        </w:numPr>
        <w:tabs>
          <w:tab w:val="left" w:pos="1170"/>
        </w:tabs>
        <w:spacing w:before="60" w:after="100" w:line="276" w:lineRule="auto"/>
        <w:ind w:left="810" w:hanging="360"/>
        <w:jc w:val="both"/>
        <w:rPr>
          <w:rFonts w:cs="Arial"/>
          <w:sz w:val="22"/>
          <w:szCs w:val="22"/>
        </w:rPr>
      </w:pPr>
    </w:p>
    <w:p w14:paraId="6C037AC7" w14:textId="7EE03AAE" w:rsidR="00745FC6" w:rsidRDefault="00745FC6" w:rsidP="00745FC6">
      <w:pPr>
        <w:pStyle w:val="BulletedList"/>
        <w:numPr>
          <w:ilvl w:val="0"/>
          <w:numId w:val="0"/>
        </w:numPr>
        <w:tabs>
          <w:tab w:val="left" w:pos="1170"/>
        </w:tabs>
        <w:spacing w:before="60" w:after="100" w:line="276" w:lineRule="auto"/>
        <w:ind w:left="810" w:hanging="360"/>
        <w:jc w:val="both"/>
        <w:rPr>
          <w:rFonts w:cs="Arial"/>
          <w:sz w:val="22"/>
          <w:szCs w:val="22"/>
        </w:rPr>
      </w:pPr>
    </w:p>
    <w:p w14:paraId="608FAAD3" w14:textId="0ABD5B9B" w:rsidR="00745FC6" w:rsidRDefault="002E0367" w:rsidP="002E0367">
      <w:pPr>
        <w:pStyle w:val="BulletedList"/>
        <w:numPr>
          <w:ilvl w:val="0"/>
          <w:numId w:val="0"/>
        </w:numPr>
        <w:tabs>
          <w:tab w:val="left" w:pos="1170"/>
        </w:tabs>
        <w:spacing w:before="60" w:after="100" w:line="276" w:lineRule="auto"/>
        <w:ind w:left="720"/>
        <w:jc w:val="both"/>
        <w:rPr>
          <w:rFonts w:cs="Arial"/>
          <w:sz w:val="22"/>
          <w:szCs w:val="22"/>
        </w:rPr>
      </w:pPr>
      <w:r>
        <w:rPr>
          <w:noProof/>
        </w:rPr>
        <w:lastRenderedPageBreak/>
        <mc:AlternateContent>
          <mc:Choice Requires="wps">
            <w:drawing>
              <wp:anchor distT="0" distB="0" distL="114300" distR="114300" simplePos="0" relativeHeight="252001792" behindDoc="0" locked="0" layoutInCell="1" allowOverlap="1" wp14:anchorId="4A4A3470" wp14:editId="1D6FFE5C">
                <wp:simplePos x="0" y="0"/>
                <wp:positionH relativeFrom="page">
                  <wp:align>right</wp:align>
                </wp:positionH>
                <wp:positionV relativeFrom="page">
                  <wp:align>top</wp:align>
                </wp:positionV>
                <wp:extent cx="7747000" cy="9982200"/>
                <wp:effectExtent l="0" t="0" r="25400" b="38100"/>
                <wp:wrapNone/>
                <wp:docPr id="113"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7000" cy="9982200"/>
                        </a:xfrm>
                        <a:prstGeom prst="rect">
                          <a:avLst/>
                        </a:prstGeom>
                        <a:solidFill>
                          <a:srgbClr val="660066"/>
                        </a:solidFill>
                        <a:ln>
                          <a:noFill/>
                        </a:ln>
                        <a:effectLst>
                          <a:outerShdw dist="28398" dir="3806097" algn="ctr" rotWithShape="0">
                            <a:srgbClr val="243F60">
                              <a:alpha val="50000"/>
                            </a:srgbClr>
                          </a:outerShdw>
                        </a:effectLst>
                      </wps:spPr>
                      <wps:txb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A3470" id="Text Box 162" o:spid="_x0000_s1125" type="#_x0000_t202" style="position:absolute;left:0;text-align:left;margin-left:558.8pt;margin-top:0;width:610pt;height:786pt;z-index:252001792;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" fillcolor="#606" stroked="f">
                <v:shadow on="t" color="#243f60" opacity=".5" offset="1pt"/>
                <v:textbox>
                  <w:txbxContent>
                    <w:p w14:paraId="2D028EEA" w14:textId="77777777" w:rsidR="00F96EFA" w:rsidRPr="00C14A24" w:rsidRDefault="00F96EFA" w:rsidP="00F96EFA">
                      <w:pPr>
                        <w:jc w:val="center"/>
                        <w:rPr>
                          <w:rFonts w:cs="Arial"/>
                          <w:noProof/>
                          <w:color w:val="403152" w:themeColor="accent4" w:themeShade="80"/>
                        </w:rPr>
                      </w:pPr>
                    </w:p>
                    <w:p w14:paraId="56316B0B" w14:textId="77777777" w:rsidR="00F96EFA" w:rsidRPr="00594519" w:rsidRDefault="00F96EFA" w:rsidP="00F96EFA">
                      <w:pPr>
                        <w:jc w:val="center"/>
                        <w:rPr>
                          <w:rFonts w:cs="Arial"/>
                          <w:noProof/>
                        </w:rPr>
                      </w:pPr>
                    </w:p>
                    <w:p w14:paraId="40E45C23" w14:textId="77777777" w:rsidR="00F96EFA" w:rsidRPr="00A244DD" w:rsidRDefault="00F96EFA" w:rsidP="00F96EFA">
                      <w:pPr>
                        <w:ind w:left="720" w:right="969"/>
                        <w:jc w:val="center"/>
                        <w:rPr>
                          <w:rFonts w:ascii="AvantGarde" w:hAnsi="AvantGarde" w:cs="Arial"/>
                          <w:noProof/>
                          <w:color w:val="FFFFFF"/>
                          <w:sz w:val="230"/>
                          <w:szCs w:val="960"/>
                        </w:rPr>
                      </w:pPr>
                    </w:p>
                    <w:p w14:paraId="13AF8E13" w14:textId="77777777" w:rsidR="00F96EFA" w:rsidRDefault="00F96EFA" w:rsidP="00F96EFA">
                      <w:pPr>
                        <w:ind w:left="720" w:right="969"/>
                        <w:jc w:val="center"/>
                      </w:pPr>
                    </w:p>
                  </w:txbxContent>
                </v:textbox>
                <w10:wrap anchorx="page" anchory="page"/>
              </v:shape>
            </w:pict>
          </mc:Fallback>
        </mc:AlternateContent>
      </w:r>
    </w:p>
    <w:p w14:paraId="4890F929" w14:textId="0D6F59DF" w:rsidR="00745FC6" w:rsidRDefault="00745FC6" w:rsidP="002E0367">
      <w:pPr>
        <w:pStyle w:val="BulletedList"/>
        <w:numPr>
          <w:ilvl w:val="0"/>
          <w:numId w:val="0"/>
        </w:numPr>
        <w:tabs>
          <w:tab w:val="left" w:pos="1170"/>
        </w:tabs>
        <w:spacing w:before="60" w:after="100" w:line="276" w:lineRule="auto"/>
        <w:ind w:left="720"/>
        <w:jc w:val="both"/>
        <w:rPr>
          <w:rFonts w:cs="Arial"/>
          <w:sz w:val="22"/>
          <w:szCs w:val="22"/>
        </w:rPr>
      </w:pPr>
    </w:p>
    <w:p w14:paraId="30200A24" w14:textId="530BE783" w:rsidR="007B001A" w:rsidRPr="005F55BA" w:rsidRDefault="007B001A" w:rsidP="002E0367">
      <w:pPr>
        <w:pStyle w:val="BulletedList"/>
        <w:numPr>
          <w:ilvl w:val="0"/>
          <w:numId w:val="0"/>
        </w:numPr>
        <w:tabs>
          <w:tab w:val="left" w:pos="1170"/>
        </w:tabs>
        <w:spacing w:before="60" w:after="100" w:line="276" w:lineRule="auto"/>
        <w:ind w:left="720"/>
        <w:jc w:val="both"/>
        <w:rPr>
          <w:rFonts w:cs="Arial"/>
          <w:sz w:val="22"/>
          <w:szCs w:val="22"/>
        </w:rPr>
      </w:pPr>
    </w:p>
    <w:p w14:paraId="7AC89386" w14:textId="7E2B3A30" w:rsidR="00F96EFA" w:rsidRDefault="003B2E14" w:rsidP="00F96EFA">
      <w:pPr>
        <w:suppressAutoHyphens/>
        <w:spacing w:line="216" w:lineRule="auto"/>
        <w:ind w:right="90"/>
        <w:jc w:val="center"/>
        <w:rPr>
          <w:sz w:val="30"/>
          <w:szCs w:val="30"/>
        </w:rPr>
      </w:pPr>
      <w:r w:rsidRPr="003E4A1B">
        <w:rPr>
          <w:rFonts w:cs="Arial"/>
          <w:noProof/>
        </w:rPr>
        <mc:AlternateContent>
          <mc:Choice Requires="wps">
            <w:drawing>
              <wp:anchor distT="0" distB="0" distL="114300" distR="114300" simplePos="0" relativeHeight="252003840" behindDoc="0" locked="0" layoutInCell="1" allowOverlap="1" wp14:anchorId="2F9A695D" wp14:editId="3E3A5AA9">
                <wp:simplePos x="0" y="0"/>
                <wp:positionH relativeFrom="margin">
                  <wp:posOffset>-63500</wp:posOffset>
                </wp:positionH>
                <wp:positionV relativeFrom="paragraph">
                  <wp:posOffset>366395</wp:posOffset>
                </wp:positionV>
                <wp:extent cx="6915955" cy="7594600"/>
                <wp:effectExtent l="0" t="0" r="0" b="6350"/>
                <wp:wrapNone/>
                <wp:docPr id="151888821" name="Text Box 151888821"/>
                <wp:cNvGraphicFramePr/>
                <a:graphic xmlns:a="http://schemas.openxmlformats.org/drawingml/2006/main">
                  <a:graphicData uri="http://schemas.microsoft.com/office/word/2010/wordprocessingShape">
                    <wps:wsp>
                      <wps:cNvSpPr txBox="1"/>
                      <wps:spPr>
                        <a:xfrm>
                          <a:off x="0" y="0"/>
                          <a:ext cx="6915955" cy="7594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C35ACC" w14:textId="77777777" w:rsidR="00754300" w:rsidRPr="003F3F8A" w:rsidRDefault="00754300" w:rsidP="00754300">
                            <w:pPr>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667F110F" w14:textId="77777777" w:rsidR="00754300" w:rsidRPr="003F165F" w:rsidRDefault="00754300" w:rsidP="00754300">
                            <w:pPr>
                              <w:rPr>
                                <w:rFonts w:ascii="Century Gothic" w:hAnsi="Century Gothic" w:cs="Helvetica"/>
                                <w:color w:val="FFFFFF" w:themeColor="background1"/>
                                <w:spacing w:val="6"/>
                                <w:sz w:val="16"/>
                                <w:szCs w:val="8"/>
                              </w:rPr>
                            </w:pPr>
                          </w:p>
                          <w:p w14:paraId="33BE5B32" w14:textId="77777777" w:rsidR="00754300" w:rsidRPr="00754300" w:rsidRDefault="00754300" w:rsidP="00754300">
                            <w:pPr>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437F807D" w14:textId="60FFA0A9" w:rsidR="00F96EFA" w:rsidRPr="003802AC" w:rsidRDefault="00F96EFA" w:rsidP="002D6C32">
                            <w:pPr>
                              <w:rPr>
                                <w:rFonts w:ascii="Century Gothic" w:hAnsi="Century Gothic" w:cs="Helvetica"/>
                                <w:color w:val="FFFFFF" w:themeColor="background1"/>
                                <w:spacing w:val="6"/>
                                <w:sz w:val="40"/>
                                <w:szCs w:val="18"/>
                              </w:rPr>
                            </w:pP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Default="00F96EFA" w:rsidP="002D6C32">
                            <w:pPr>
                              <w:rPr>
                                <w:rFonts w:ascii="Century Gothic" w:hAnsi="Century Gothic" w:cs="Helvetica"/>
                                <w:color w:val="FFFFFF" w:themeColor="background1"/>
                                <w:spacing w:val="6"/>
                                <w:sz w:val="44"/>
                              </w:rPr>
                            </w:pPr>
                          </w:p>
                          <w:p w14:paraId="04E0B2DB" w14:textId="5773C173" w:rsidR="00AA04F0" w:rsidRDefault="00F96EFA" w:rsidP="002D6C32">
                            <w:pPr>
                              <w:rPr>
                                <w:rFonts w:ascii="Century Gothic" w:hAnsi="Century Gothic" w:cs="Helvetica"/>
                                <w:b/>
                                <w:bCs/>
                                <w:color w:val="FFFFFF" w:themeColor="background1"/>
                                <w:spacing w:val="6"/>
                                <w:sz w:val="64"/>
                                <w:szCs w:val="64"/>
                              </w:rPr>
                            </w:pPr>
                            <w:r w:rsidRPr="00A15A36">
                              <w:rPr>
                                <w:rFonts w:ascii="Century Gothic" w:hAnsi="Century Gothic" w:cs="Helvetica"/>
                                <w:color w:val="FFFFFF" w:themeColor="background1"/>
                                <w:spacing w:val="6"/>
                                <w:sz w:val="44"/>
                                <w:szCs w:val="56"/>
                              </w:rPr>
                              <w:t xml:space="preserve">Module 4 </w:t>
                            </w:r>
                            <w:r w:rsidR="00AA04F0">
                              <w:rPr>
                                <w:rFonts w:ascii="Century Gothic" w:hAnsi="Century Gothic" w:cs="Helvetica"/>
                                <w:color w:val="FFFFFF" w:themeColor="background1"/>
                                <w:spacing w:val="6"/>
                                <w:sz w:val="64"/>
                                <w:szCs w:val="64"/>
                              </w:rPr>
                              <w:t xml:space="preserve"> </w:t>
                            </w:r>
                          </w:p>
                          <w:p w14:paraId="062ACE65" w14:textId="1A29680B"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AF50DA">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0DD93B66" w14:textId="77777777" w:rsidR="003B2E14" w:rsidRPr="003B2E14" w:rsidRDefault="003B2E14" w:rsidP="002D6C32">
                            <w:pPr>
                              <w:rPr>
                                <w:rFonts w:ascii="Century Gothic" w:hAnsi="Century Gothic" w:cs="Helvetica"/>
                                <w:color w:val="FFFFFF" w:themeColor="background1"/>
                                <w:spacing w:val="6"/>
                                <w:szCs w:val="8"/>
                              </w:rPr>
                            </w:pPr>
                          </w:p>
                          <w:p w14:paraId="3680A4E3" w14:textId="77777777" w:rsidR="00F96EFA" w:rsidRPr="003802AC" w:rsidRDefault="00F96EFA" w:rsidP="002D6C32">
                            <w:pPr>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00426353" w14:textId="77777777" w:rsidR="00F96EFA" w:rsidRDefault="00F96EFA" w:rsidP="00F96E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A695D" id="Text Box 151888821" o:spid="_x0000_s1129" type="#_x0000_t202" style="position:absolute;left:0;text-align:left;margin-left:-5pt;margin-top:28.85pt;width:544.55pt;height:598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" filled="f" stroked="f" strokeweight=".5pt">
                <v:textbox>
                  <w:txbxContent>
                    <w:p w14:paraId="49C35ACC" w14:textId="77777777" w:rsidR="00754300" w:rsidRPr="003F3F8A" w:rsidRDefault="00754300" w:rsidP="00754300">
                      <w:pPr>
                        <w:rPr>
                          <w:rFonts w:ascii="Century Gothic" w:hAnsi="Century Gothic" w:cs="Helvetica"/>
                          <w:b/>
                          <w:bCs/>
                          <w:noProof/>
                          <w:color w:val="FFFFFF"/>
                          <w:spacing w:val="-6"/>
                          <w:sz w:val="144"/>
                          <w:szCs w:val="84"/>
                        </w:rPr>
                      </w:pPr>
                      <w:r>
                        <w:rPr>
                          <w:rFonts w:ascii="Century Gothic" w:hAnsi="Century Gothic" w:cs="Helvetica"/>
                          <w:b/>
                          <w:bCs/>
                          <w:noProof/>
                          <w:color w:val="FFFFFF"/>
                          <w:spacing w:val="24"/>
                          <w:sz w:val="72"/>
                          <w:szCs w:val="72"/>
                        </w:rPr>
                        <w:t>Launching a New Venture</w:t>
                      </w:r>
                    </w:p>
                    <w:p w14:paraId="667F110F" w14:textId="77777777" w:rsidR="00754300" w:rsidRPr="003F165F" w:rsidRDefault="00754300" w:rsidP="00754300">
                      <w:pPr>
                        <w:rPr>
                          <w:rFonts w:ascii="Century Gothic" w:hAnsi="Century Gothic" w:cs="Helvetica"/>
                          <w:color w:val="FFFFFF" w:themeColor="background1"/>
                          <w:spacing w:val="6"/>
                          <w:sz w:val="16"/>
                          <w:szCs w:val="8"/>
                        </w:rPr>
                      </w:pPr>
                    </w:p>
                    <w:p w14:paraId="33BE5B32" w14:textId="77777777" w:rsidR="00754300" w:rsidRPr="00754300" w:rsidRDefault="00754300" w:rsidP="00754300">
                      <w:pPr>
                        <w:rPr>
                          <w:rFonts w:ascii="Century Gothic" w:hAnsi="Century Gothic" w:cs="Helvetica"/>
                          <w:color w:val="FFFFFF" w:themeColor="background1"/>
                          <w:spacing w:val="6"/>
                          <w:sz w:val="34"/>
                          <w:szCs w:val="34"/>
                        </w:rPr>
                      </w:pPr>
                      <w:r w:rsidRPr="00754300">
                        <w:rPr>
                          <w:rFonts w:ascii="Century Gothic" w:hAnsi="Century Gothic" w:cs="Helvetica"/>
                          <w:color w:val="FFFFFF" w:themeColor="background1"/>
                          <w:spacing w:val="6"/>
                          <w:sz w:val="34"/>
                          <w:szCs w:val="34"/>
                        </w:rPr>
                        <w:t>Ninth Edition</w:t>
                      </w:r>
                    </w:p>
                    <w:p w14:paraId="437F807D" w14:textId="60FFA0A9" w:rsidR="00F96EFA" w:rsidRPr="003802AC" w:rsidRDefault="00F96EFA" w:rsidP="002D6C32">
                      <w:pPr>
                        <w:rPr>
                          <w:rFonts w:ascii="Century Gothic" w:hAnsi="Century Gothic" w:cs="Helvetica"/>
                          <w:color w:val="FFFFFF" w:themeColor="background1"/>
                          <w:spacing w:val="6"/>
                          <w:sz w:val="40"/>
                          <w:szCs w:val="18"/>
                        </w:rPr>
                      </w:pPr>
                    </w:p>
                    <w:p w14:paraId="0D712596" w14:textId="77777777" w:rsidR="00F96EFA" w:rsidRDefault="00F96EFA" w:rsidP="002D6C32">
                      <w:pPr>
                        <w:rPr>
                          <w:rFonts w:ascii="Century Gothic" w:hAnsi="Century Gothic" w:cs="Helvetica"/>
                          <w:color w:val="FFFFFF" w:themeColor="background1"/>
                          <w:spacing w:val="6"/>
                          <w:sz w:val="44"/>
                        </w:rPr>
                      </w:pPr>
                    </w:p>
                    <w:p w14:paraId="48BBADBB" w14:textId="77777777" w:rsidR="00F96EFA" w:rsidRDefault="00F96EFA" w:rsidP="002D6C32">
                      <w:pPr>
                        <w:rPr>
                          <w:rFonts w:ascii="Century Gothic" w:hAnsi="Century Gothic" w:cs="Helvetica"/>
                          <w:color w:val="FFFFFF" w:themeColor="background1"/>
                          <w:spacing w:val="6"/>
                          <w:sz w:val="44"/>
                        </w:rPr>
                      </w:pPr>
                    </w:p>
                    <w:p w14:paraId="6304A849" w14:textId="77777777" w:rsidR="00F96EFA" w:rsidRDefault="00F96EFA" w:rsidP="002D6C32">
                      <w:pPr>
                        <w:rPr>
                          <w:rFonts w:ascii="Century Gothic" w:hAnsi="Century Gothic" w:cs="Helvetica"/>
                          <w:color w:val="FFFFFF" w:themeColor="background1"/>
                          <w:spacing w:val="6"/>
                          <w:sz w:val="44"/>
                        </w:rPr>
                      </w:pPr>
                    </w:p>
                    <w:p w14:paraId="44B8F20E" w14:textId="77777777" w:rsidR="00F96EFA" w:rsidRDefault="00F96EFA" w:rsidP="002D6C32">
                      <w:pPr>
                        <w:rPr>
                          <w:rFonts w:ascii="Century Gothic" w:hAnsi="Century Gothic" w:cs="Helvetica"/>
                          <w:color w:val="FFFFFF" w:themeColor="background1"/>
                          <w:spacing w:val="6"/>
                          <w:sz w:val="44"/>
                        </w:rPr>
                      </w:pPr>
                    </w:p>
                    <w:p w14:paraId="04E0B2DB" w14:textId="5773C173" w:rsidR="00AA04F0" w:rsidRDefault="00F96EFA" w:rsidP="002D6C32">
                      <w:pPr>
                        <w:rPr>
                          <w:rFonts w:ascii="Century Gothic" w:hAnsi="Century Gothic" w:cs="Helvetica"/>
                          <w:b/>
                          <w:bCs/>
                          <w:color w:val="FFFFFF" w:themeColor="background1"/>
                          <w:spacing w:val="6"/>
                          <w:sz w:val="64"/>
                          <w:szCs w:val="64"/>
                        </w:rPr>
                      </w:pPr>
                      <w:r w:rsidRPr="00A15A36">
                        <w:rPr>
                          <w:rFonts w:ascii="Century Gothic" w:hAnsi="Century Gothic" w:cs="Helvetica"/>
                          <w:color w:val="FFFFFF" w:themeColor="background1"/>
                          <w:spacing w:val="6"/>
                          <w:sz w:val="44"/>
                          <w:szCs w:val="56"/>
                        </w:rPr>
                        <w:t xml:space="preserve">Module 4 </w:t>
                      </w:r>
                      <w:r w:rsidR="00AA04F0">
                        <w:rPr>
                          <w:rFonts w:ascii="Century Gothic" w:hAnsi="Century Gothic" w:cs="Helvetica"/>
                          <w:color w:val="FFFFFF" w:themeColor="background1"/>
                          <w:spacing w:val="6"/>
                          <w:sz w:val="64"/>
                          <w:szCs w:val="64"/>
                        </w:rPr>
                        <w:t xml:space="preserve"> </w:t>
                      </w:r>
                    </w:p>
                    <w:p w14:paraId="062ACE65" w14:textId="1A29680B" w:rsidR="00F96EFA" w:rsidRPr="00AA04F0" w:rsidRDefault="00F96EFA" w:rsidP="002D6C32">
                      <w:pPr>
                        <w:rPr>
                          <w:rFonts w:ascii="Century Gothic" w:hAnsi="Century Gothic" w:cs="Helvetica"/>
                          <w:b/>
                          <w:bCs/>
                          <w:color w:val="FFFFFF" w:themeColor="background1"/>
                          <w:spacing w:val="8"/>
                          <w:sz w:val="64"/>
                          <w:szCs w:val="64"/>
                        </w:rPr>
                      </w:pPr>
                      <w:r w:rsidRPr="00AA04F0">
                        <w:rPr>
                          <w:rFonts w:ascii="Century Gothic" w:hAnsi="Century Gothic" w:cs="Helvetica"/>
                          <w:b/>
                          <w:bCs/>
                          <w:color w:val="FFFFFF" w:themeColor="background1"/>
                          <w:spacing w:val="8"/>
                          <w:sz w:val="64"/>
                          <w:szCs w:val="64"/>
                        </w:rPr>
                        <w:t xml:space="preserve">Business </w:t>
                      </w:r>
                      <w:r w:rsidR="00AF50DA">
                        <w:rPr>
                          <w:rFonts w:ascii="Century Gothic" w:hAnsi="Century Gothic" w:cs="Helvetica"/>
                          <w:b/>
                          <w:bCs/>
                          <w:color w:val="FFFFFF" w:themeColor="background1"/>
                          <w:spacing w:val="8"/>
                          <w:sz w:val="64"/>
                          <w:szCs w:val="64"/>
                        </w:rPr>
                        <w:t>Planning</w:t>
                      </w:r>
                      <w:r w:rsidRPr="00AA04F0">
                        <w:rPr>
                          <w:rFonts w:ascii="Century Gothic" w:hAnsi="Century Gothic" w:cs="Helvetica"/>
                          <w:b/>
                          <w:bCs/>
                          <w:color w:val="FFFFFF" w:themeColor="background1"/>
                          <w:spacing w:val="8"/>
                          <w:sz w:val="64"/>
                          <w:szCs w:val="64"/>
                        </w:rPr>
                        <w:t xml:space="preserve">   </w:t>
                      </w:r>
                    </w:p>
                    <w:p w14:paraId="333C9ADC" w14:textId="77777777" w:rsidR="00F96EFA" w:rsidRPr="003F165F" w:rsidRDefault="00F96EFA" w:rsidP="002D6C32">
                      <w:pPr>
                        <w:rPr>
                          <w:rFonts w:ascii="Century Gothic" w:hAnsi="Century Gothic" w:cs="Helvetica"/>
                          <w:color w:val="FFFFFF" w:themeColor="background1"/>
                          <w:spacing w:val="6"/>
                          <w:sz w:val="14"/>
                          <w:szCs w:val="18"/>
                        </w:rPr>
                      </w:pPr>
                      <w:r>
                        <w:rPr>
                          <w:rFonts w:ascii="Century Gothic" w:hAnsi="Century Gothic" w:cs="Helvetica"/>
                          <w:color w:val="FFFFFF" w:themeColor="background1"/>
                          <w:spacing w:val="6"/>
                          <w:sz w:val="34"/>
                          <w:szCs w:val="34"/>
                        </w:rPr>
                        <w:t xml:space="preserve"> </w:t>
                      </w:r>
                    </w:p>
                    <w:p w14:paraId="05DFD492" w14:textId="52B24C95" w:rsidR="00F96EFA" w:rsidRDefault="002D6C32" w:rsidP="002D6C32">
                      <w:pPr>
                        <w:rPr>
                          <w:rFonts w:ascii="Century Gothic" w:hAnsi="Century Gothic" w:cs="Helvetica"/>
                          <w:color w:val="FFFFFF" w:themeColor="background1"/>
                          <w:spacing w:val="6"/>
                          <w:sz w:val="44"/>
                        </w:rPr>
                      </w:pPr>
                      <w:r>
                        <w:rPr>
                          <w:rFonts w:ascii="Century Gothic" w:hAnsi="Century Gothic" w:cs="Helvetica"/>
                          <w:color w:val="FFFFFF" w:themeColor="background1"/>
                          <w:spacing w:val="6"/>
                          <w:sz w:val="44"/>
                        </w:rPr>
                        <w:t>Content and Style</w:t>
                      </w:r>
                    </w:p>
                    <w:p w14:paraId="76EA8D6C" w14:textId="77777777" w:rsidR="00F96EFA" w:rsidRDefault="00F96EFA" w:rsidP="002D6C32">
                      <w:pPr>
                        <w:rPr>
                          <w:rFonts w:ascii="Century Gothic" w:hAnsi="Century Gothic" w:cs="Helvetica"/>
                          <w:color w:val="FFFFFF" w:themeColor="background1"/>
                          <w:spacing w:val="6"/>
                          <w:sz w:val="44"/>
                        </w:rPr>
                      </w:pPr>
                    </w:p>
                    <w:p w14:paraId="1F4064C4" w14:textId="77777777" w:rsidR="00F96EFA" w:rsidRDefault="00F96EFA" w:rsidP="002D6C32">
                      <w:pPr>
                        <w:rPr>
                          <w:rFonts w:ascii="Century Gothic" w:hAnsi="Century Gothic" w:cs="Helvetica"/>
                          <w:color w:val="FFFFFF" w:themeColor="background1"/>
                          <w:spacing w:val="6"/>
                          <w:sz w:val="44"/>
                        </w:rPr>
                      </w:pPr>
                    </w:p>
                    <w:p w14:paraId="046688DA" w14:textId="77777777" w:rsidR="00F96EFA" w:rsidRDefault="00F96EFA" w:rsidP="002D6C32">
                      <w:pPr>
                        <w:rPr>
                          <w:rFonts w:ascii="Century Gothic" w:hAnsi="Century Gothic" w:cs="Helvetica"/>
                          <w:color w:val="FFFFFF" w:themeColor="background1"/>
                          <w:spacing w:val="6"/>
                          <w:sz w:val="44"/>
                        </w:rPr>
                      </w:pPr>
                    </w:p>
                    <w:p w14:paraId="6C9CB7E8" w14:textId="77777777" w:rsidR="00F96EFA" w:rsidRDefault="00F96EFA" w:rsidP="002D6C32">
                      <w:pPr>
                        <w:rPr>
                          <w:rFonts w:ascii="Century Gothic" w:hAnsi="Century Gothic" w:cs="Helvetica"/>
                          <w:color w:val="FFFFFF" w:themeColor="background1"/>
                          <w:spacing w:val="6"/>
                          <w:sz w:val="44"/>
                        </w:rPr>
                      </w:pPr>
                    </w:p>
                    <w:p w14:paraId="53483FA2" w14:textId="77777777" w:rsidR="00F96EFA" w:rsidRPr="00800E49" w:rsidRDefault="00F96EFA" w:rsidP="002D6C32">
                      <w:pPr>
                        <w:rPr>
                          <w:rFonts w:ascii="Century Gothic" w:hAnsi="Century Gothic" w:cs="Helvetica"/>
                          <w:color w:val="FFFFFF" w:themeColor="background1"/>
                          <w:spacing w:val="6"/>
                          <w:sz w:val="18"/>
                          <w:szCs w:val="4"/>
                        </w:rPr>
                      </w:pPr>
                    </w:p>
                    <w:p w14:paraId="15BE098A" w14:textId="77777777" w:rsidR="00F96EFA" w:rsidRDefault="00F96EFA" w:rsidP="002D6C32">
                      <w:pPr>
                        <w:rPr>
                          <w:rFonts w:ascii="Century Gothic" w:hAnsi="Century Gothic" w:cs="Helvetica"/>
                          <w:color w:val="FFFFFF" w:themeColor="background1"/>
                          <w:spacing w:val="6"/>
                          <w:sz w:val="44"/>
                        </w:rPr>
                      </w:pPr>
                    </w:p>
                    <w:p w14:paraId="5DA87A91" w14:textId="77777777" w:rsidR="003B2E14" w:rsidRDefault="003B2E14" w:rsidP="002D6C32">
                      <w:pPr>
                        <w:rPr>
                          <w:rFonts w:ascii="Century Gothic" w:hAnsi="Century Gothic" w:cs="Helvetica"/>
                          <w:color w:val="FFFFFF" w:themeColor="background1"/>
                          <w:spacing w:val="6"/>
                          <w:sz w:val="44"/>
                        </w:rPr>
                      </w:pPr>
                    </w:p>
                    <w:p w14:paraId="0DD93B66" w14:textId="77777777" w:rsidR="003B2E14" w:rsidRPr="003B2E14" w:rsidRDefault="003B2E14" w:rsidP="002D6C32">
                      <w:pPr>
                        <w:rPr>
                          <w:rFonts w:ascii="Century Gothic" w:hAnsi="Century Gothic" w:cs="Helvetica"/>
                          <w:color w:val="FFFFFF" w:themeColor="background1"/>
                          <w:spacing w:val="6"/>
                          <w:szCs w:val="8"/>
                        </w:rPr>
                      </w:pPr>
                    </w:p>
                    <w:p w14:paraId="3680A4E3" w14:textId="77777777" w:rsidR="00F96EFA" w:rsidRPr="003802AC" w:rsidRDefault="00F96EFA" w:rsidP="002D6C32">
                      <w:pPr>
                        <w:rPr>
                          <w:rFonts w:ascii="Century Gothic" w:hAnsi="Century Gothic" w:cs="Helvetica"/>
                          <w:color w:val="FFFFFF" w:themeColor="background1"/>
                          <w:spacing w:val="6"/>
                          <w:sz w:val="40"/>
                          <w:szCs w:val="18"/>
                        </w:rPr>
                      </w:pPr>
                      <w:r w:rsidRPr="003802AC">
                        <w:rPr>
                          <w:rFonts w:ascii="Century Gothic" w:hAnsi="Century Gothic" w:cs="Helvetica"/>
                          <w:color w:val="FFFFFF" w:themeColor="background1"/>
                          <w:spacing w:val="6"/>
                          <w:sz w:val="40"/>
                          <w:szCs w:val="18"/>
                        </w:rPr>
                        <w:t>Entrepreneurship Foundation, Inc.</w:t>
                      </w:r>
                    </w:p>
                    <w:p w14:paraId="00426353" w14:textId="77777777" w:rsidR="00F96EFA" w:rsidRDefault="00F96EFA" w:rsidP="00F96EFA"/>
                  </w:txbxContent>
                </v:textbox>
                <w10:wrap anchorx="margin"/>
              </v:shape>
            </w:pict>
          </mc:Fallback>
        </mc:AlternateContent>
      </w:r>
      <w:r w:rsidR="007B001A">
        <w:rPr>
          <w:szCs w:val="16"/>
        </w:rPr>
        <w:br w:type="page"/>
      </w:r>
      <w:r w:rsidR="00F96EFA">
        <w:rPr>
          <w:noProof/>
        </w:rPr>
        <mc:AlternateContent>
          <mc:Choice Requires="wps">
            <w:drawing>
              <wp:anchor distT="0" distB="0" distL="114300" distR="114300" simplePos="0" relativeHeight="252000768" behindDoc="0" locked="0" layoutInCell="1" allowOverlap="1" wp14:anchorId="4688D8D5" wp14:editId="6979DBAB">
                <wp:simplePos x="0" y="0"/>
                <wp:positionH relativeFrom="column">
                  <wp:posOffset>949960</wp:posOffset>
                </wp:positionH>
                <wp:positionV relativeFrom="paragraph">
                  <wp:posOffset>-6956425</wp:posOffset>
                </wp:positionV>
                <wp:extent cx="3978275" cy="2422525"/>
                <wp:effectExtent l="0" t="0" r="0" b="0"/>
                <wp:wrapNone/>
                <wp:docPr id="529102477" name="Rectangle 1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8275" cy="24225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11D9D" id="Rectangle 163" o:spid="_x0000_s1026" alt="&quot;&quot;" style="position:absolute;margin-left:74.8pt;margin-top:-547.75pt;width:313.25pt;height:190.75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" strokecolor="white"/>
            </w:pict>
          </mc:Fallback>
        </mc:AlternateContent>
      </w:r>
    </w:p>
    <w:p w14:paraId="707A8143" w14:textId="6A0EE63A" w:rsidR="00F96EFA"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16" w:name="_Toc198739083"/>
      <w:r>
        <w:rPr>
          <w:rStyle w:val="Emphasis"/>
          <w:bCs/>
          <w:i w:val="0"/>
          <w:iCs w:val="0"/>
        </w:rPr>
        <w:lastRenderedPageBreak/>
        <w:t xml:space="preserve">Module 4 - Business </w:t>
      </w:r>
      <w:r w:rsidR="00BB6186">
        <w:rPr>
          <w:rStyle w:val="Emphasis"/>
          <w:bCs/>
          <w:i w:val="0"/>
          <w:iCs w:val="0"/>
        </w:rPr>
        <w:t>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F96EFA">
        <w:rPr>
          <w:rStyle w:val="Emphasis"/>
          <w:b/>
          <w:bCs/>
          <w:i w:val="0"/>
          <w:iCs w:val="0"/>
        </w:rPr>
        <w:t>1</w:t>
      </w:r>
      <w:r w:rsidR="00F96EFA">
        <w:rPr>
          <w:rStyle w:val="Emphasis"/>
          <w:i w:val="0"/>
          <w:iCs w:val="0"/>
        </w:rPr>
        <w:t xml:space="preserve"> – </w:t>
      </w:r>
      <w:r w:rsidR="00F96EFA" w:rsidRPr="00454B1B">
        <w:rPr>
          <w:rStyle w:val="Emphasis"/>
        </w:rPr>
        <w:t>Business Plan Outline</w:t>
      </w:r>
    </w:p>
    <w:p w14:paraId="26BDEA64" w14:textId="77777777" w:rsidR="00F96EFA" w:rsidRDefault="00F96EFA" w:rsidP="0001619B">
      <w:pPr>
        <w:pStyle w:val="Title"/>
      </w:pPr>
    </w:p>
    <w:p w14:paraId="1C97E431" w14:textId="77777777" w:rsidR="00A36967" w:rsidRDefault="00A36967" w:rsidP="00A36967"/>
    <w:p w14:paraId="12FEFAEF" w14:textId="77777777" w:rsidR="00A36967" w:rsidRDefault="00A36967" w:rsidP="00A36967"/>
    <w:p w14:paraId="03A4C4BC" w14:textId="77777777" w:rsidR="00A36967" w:rsidRDefault="00A36967" w:rsidP="00A36967"/>
    <w:p w14:paraId="732751BA" w14:textId="77777777" w:rsidR="00A36967" w:rsidRDefault="00A36967" w:rsidP="00A36967"/>
    <w:p w14:paraId="20C3651A" w14:textId="77777777" w:rsidR="00A36967" w:rsidRDefault="00A36967" w:rsidP="00A36967"/>
    <w:p w14:paraId="7276772F" w14:textId="77777777" w:rsidR="00A36967" w:rsidRDefault="00A36967" w:rsidP="00A36967"/>
    <w:p w14:paraId="037DFFC7" w14:textId="77777777" w:rsidR="00A36967" w:rsidRPr="00A36967" w:rsidRDefault="00A36967" w:rsidP="00A36967"/>
    <w:p w14:paraId="5ED5CC54" w14:textId="50E8AFCD" w:rsidR="00F96EFA" w:rsidRPr="0001619B" w:rsidRDefault="001C3B98" w:rsidP="0001619B">
      <w:pPr>
        <w:pStyle w:val="Title"/>
      </w:pPr>
      <w:bookmarkStart w:id="517" w:name="_Toc204801287"/>
      <w:bookmarkStart w:id="518" w:name="_Toc206281982"/>
      <w:r>
        <w:t>4.</w:t>
      </w:r>
      <w:r w:rsidR="00F96EFA" w:rsidRPr="0001619B">
        <w:t>1 – Business Plan</w:t>
      </w:r>
      <w:bookmarkEnd w:id="516"/>
      <w:r w:rsidR="00F96EFA" w:rsidRPr="0001619B">
        <w:t xml:space="preserve"> Outline</w:t>
      </w:r>
      <w:bookmarkEnd w:id="517"/>
      <w:bookmarkEnd w:id="518"/>
    </w:p>
    <w:p w14:paraId="4B0C8FBA" w14:textId="77777777" w:rsidR="00F96EFA" w:rsidRDefault="00F96EFA" w:rsidP="00F96EFA">
      <w:pPr>
        <w:pStyle w:val="BulletedList"/>
        <w:numPr>
          <w:ilvl w:val="0"/>
          <w:numId w:val="0"/>
        </w:numPr>
        <w:spacing w:line="276" w:lineRule="auto"/>
        <w:ind w:right="90"/>
        <w:jc w:val="both"/>
        <w:rPr>
          <w:rFonts w:cs="Arial"/>
          <w:color w:val="000000"/>
          <w:sz w:val="22"/>
          <w:szCs w:val="20"/>
        </w:rPr>
      </w:pPr>
    </w:p>
    <w:p w14:paraId="392421D8" w14:textId="77777777" w:rsidR="00A36967" w:rsidRDefault="00A36967" w:rsidP="00F96EFA">
      <w:pPr>
        <w:pStyle w:val="BulletedList"/>
        <w:numPr>
          <w:ilvl w:val="0"/>
          <w:numId w:val="0"/>
        </w:numPr>
        <w:spacing w:line="276" w:lineRule="auto"/>
        <w:ind w:right="90"/>
        <w:jc w:val="both"/>
        <w:rPr>
          <w:rFonts w:cs="Arial"/>
          <w:i/>
          <w:iCs/>
          <w:color w:val="000000"/>
          <w:sz w:val="22"/>
          <w:szCs w:val="20"/>
        </w:rPr>
      </w:pPr>
    </w:p>
    <w:p w14:paraId="3BF2AAE9" w14:textId="6C133D50" w:rsidR="00F96EFA" w:rsidRDefault="00F96EFA" w:rsidP="00F96EFA">
      <w:pPr>
        <w:pStyle w:val="BulletedList"/>
        <w:numPr>
          <w:ilvl w:val="0"/>
          <w:numId w:val="0"/>
        </w:numPr>
        <w:spacing w:line="276" w:lineRule="auto"/>
        <w:ind w:right="90"/>
        <w:jc w:val="both"/>
        <w:rPr>
          <w:rFonts w:cs="Arial"/>
          <w:i/>
          <w:iCs/>
          <w:color w:val="000000"/>
          <w:sz w:val="28"/>
        </w:rPr>
      </w:pPr>
      <w:r w:rsidRPr="00A36967">
        <w:rPr>
          <w:rFonts w:cs="Arial"/>
          <w:i/>
          <w:iCs/>
          <w:color w:val="000000"/>
          <w:sz w:val="28"/>
        </w:rPr>
        <w:t>After you have discovered a sustainable business model and battle-tested it with the lean launch of a Minimum Viable Product (MVP), you will need to prepare a thorough Business Plan to convince lenders and investors that their funds will be returned, and with the expected ROI.</w:t>
      </w:r>
    </w:p>
    <w:p w14:paraId="18CFC2C6" w14:textId="77777777" w:rsidR="00A36967" w:rsidRDefault="00A36967" w:rsidP="00F96EFA">
      <w:pPr>
        <w:pStyle w:val="BulletedList"/>
        <w:numPr>
          <w:ilvl w:val="0"/>
          <w:numId w:val="0"/>
        </w:numPr>
        <w:spacing w:line="276" w:lineRule="auto"/>
        <w:ind w:right="90"/>
        <w:jc w:val="both"/>
        <w:rPr>
          <w:rFonts w:cs="Arial"/>
          <w:i/>
          <w:iCs/>
          <w:color w:val="000000"/>
          <w:sz w:val="28"/>
        </w:rPr>
      </w:pPr>
    </w:p>
    <w:p w14:paraId="67938C67" w14:textId="4319D4D6" w:rsidR="00F96EFA" w:rsidRDefault="001C3B98" w:rsidP="002D6C32">
      <w:pPr>
        <w:pStyle w:val="Subtitle"/>
        <w:spacing w:line="360" w:lineRule="auto"/>
        <w:ind w:left="2250"/>
        <w:jc w:val="left"/>
      </w:pPr>
      <w:bookmarkStart w:id="519" w:name="_Toc198739084"/>
      <w:r>
        <w:rPr>
          <w:szCs w:val="28"/>
        </w:rPr>
        <w:t>4</w:t>
      </w:r>
      <w:r w:rsidRPr="001C3B98">
        <w:rPr>
          <w:spacing w:val="24"/>
          <w:szCs w:val="28"/>
        </w:rPr>
        <w:t>.</w:t>
      </w:r>
      <w:r w:rsidR="00A36967">
        <w:t>1.1   Executive Summary</w:t>
      </w:r>
    </w:p>
    <w:p w14:paraId="57D5A9AA" w14:textId="5B7B9986" w:rsidR="00A36967" w:rsidRDefault="001C3B98" w:rsidP="00E5228B">
      <w:pPr>
        <w:pStyle w:val="Subtitle"/>
        <w:spacing w:line="360" w:lineRule="auto"/>
        <w:ind w:left="2250"/>
        <w:jc w:val="left"/>
      </w:pPr>
      <w:r>
        <w:rPr>
          <w:szCs w:val="28"/>
        </w:rPr>
        <w:t>4</w:t>
      </w:r>
      <w:r w:rsidRPr="001C3B98">
        <w:rPr>
          <w:spacing w:val="24"/>
          <w:szCs w:val="28"/>
        </w:rPr>
        <w:t>.</w:t>
      </w:r>
      <w:r w:rsidR="00A36967">
        <w:t xml:space="preserve">1.2   </w:t>
      </w:r>
      <w:r w:rsidR="00A36967" w:rsidRPr="00FE0F30">
        <w:t xml:space="preserve">Product or Service  </w:t>
      </w:r>
    </w:p>
    <w:p w14:paraId="3ECEDC7E" w14:textId="2FBD973A"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1.3  </w:t>
      </w:r>
      <w:r w:rsidR="00E5228B" w:rsidRPr="005410BA">
        <w:t xml:space="preserve"> </w:t>
      </w:r>
      <w:r w:rsidR="00E5228B">
        <w:t>Market Size (Sales Potential)</w:t>
      </w:r>
      <w:r w:rsidR="00E5228B" w:rsidRPr="005410BA">
        <w:t xml:space="preserve">  </w:t>
      </w:r>
    </w:p>
    <w:p w14:paraId="781E1F1A" w14:textId="0DA570DE"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1.4   </w:t>
      </w:r>
      <w:r w:rsidR="00E5228B" w:rsidRPr="005410BA">
        <w:t xml:space="preserve">Marketing </w:t>
      </w:r>
      <w:r w:rsidR="003F0EB3" w:rsidRPr="005410BA">
        <w:t>and</w:t>
      </w:r>
      <w:r w:rsidR="00E5228B" w:rsidRPr="005410BA">
        <w:t xml:space="preserve"> Sales Strategy</w:t>
      </w:r>
    </w:p>
    <w:p w14:paraId="7773CEB2" w14:textId="3F4BCA8B"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1.5   </w:t>
      </w:r>
      <w:r w:rsidR="00E5228B" w:rsidRPr="005410BA">
        <w:t>Competition</w:t>
      </w:r>
    </w:p>
    <w:p w14:paraId="066F68EB" w14:textId="39DBB1C5"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1.6   </w:t>
      </w:r>
      <w:r w:rsidR="00E5228B" w:rsidRPr="005410BA">
        <w:t xml:space="preserve">Barriers </w:t>
      </w:r>
      <w:r w:rsidR="003F0EB3" w:rsidRPr="005410BA">
        <w:t>to</w:t>
      </w:r>
      <w:r w:rsidR="00E5228B" w:rsidRPr="005410BA">
        <w:t xml:space="preserve"> Entry</w:t>
      </w:r>
      <w:r w:rsidR="00A36967">
        <w:fldChar w:fldCharType="begin"/>
      </w:r>
      <w:r w:rsidR="00A36967">
        <w:instrText xml:space="preserve"> XE "</w:instrText>
      </w:r>
      <w:r w:rsidR="00A36967" w:rsidRPr="00AC595D">
        <w:instrText>Barriers to Entry</w:instrText>
      </w:r>
      <w:r w:rsidR="00A36967">
        <w:instrText xml:space="preserve">" </w:instrText>
      </w:r>
      <w:r w:rsidR="00A36967">
        <w:fldChar w:fldCharType="end"/>
      </w:r>
      <w:r w:rsidR="00E5228B" w:rsidRPr="005410BA">
        <w:t xml:space="preserve"> (Protecting Your Market Niche)</w:t>
      </w:r>
    </w:p>
    <w:p w14:paraId="502B97E4" w14:textId="54547353"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1.7   </w:t>
      </w:r>
      <w:r w:rsidR="00E5228B" w:rsidRPr="005410BA">
        <w:t>Risk Analysis</w:t>
      </w:r>
      <w:r w:rsidR="00A36967">
        <w:fldChar w:fldCharType="begin"/>
      </w:r>
      <w:r w:rsidR="00A36967">
        <w:instrText xml:space="preserve"> XE "</w:instrText>
      </w:r>
      <w:r w:rsidR="00A36967" w:rsidRPr="00AC595D">
        <w:instrText>RISK ANALYSIS</w:instrText>
      </w:r>
      <w:r w:rsidR="00A36967">
        <w:instrText xml:space="preserve">" </w:instrText>
      </w:r>
      <w:r w:rsidR="00A36967">
        <w:fldChar w:fldCharType="end"/>
      </w:r>
      <w:r w:rsidR="00E5228B" w:rsidRPr="005410BA">
        <w:t xml:space="preserve">  </w:t>
      </w:r>
    </w:p>
    <w:p w14:paraId="3C476650" w14:textId="46D91F87"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1.8   </w:t>
      </w:r>
      <w:r w:rsidR="00E5228B" w:rsidRPr="005410BA">
        <w:t xml:space="preserve">Production (Operations)  </w:t>
      </w:r>
    </w:p>
    <w:p w14:paraId="78B73B50" w14:textId="129B58DC"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1.9   </w:t>
      </w:r>
      <w:r w:rsidR="00E5228B" w:rsidRPr="005410BA">
        <w:t xml:space="preserve">Management  </w:t>
      </w:r>
    </w:p>
    <w:p w14:paraId="597A4AC6" w14:textId="6CACA917" w:rsidR="00A36967" w:rsidRDefault="001C3B98" w:rsidP="00E5228B">
      <w:pPr>
        <w:pStyle w:val="Subtitle"/>
        <w:spacing w:line="360" w:lineRule="auto"/>
        <w:ind w:left="2250"/>
        <w:jc w:val="left"/>
      </w:pPr>
      <w:r>
        <w:rPr>
          <w:szCs w:val="28"/>
        </w:rPr>
        <w:t>4</w:t>
      </w:r>
      <w:r w:rsidRPr="001C3B98">
        <w:rPr>
          <w:spacing w:val="24"/>
          <w:szCs w:val="28"/>
        </w:rPr>
        <w:t>.</w:t>
      </w:r>
      <w:r w:rsidR="00E5228B">
        <w:t xml:space="preserve">1.10   </w:t>
      </w:r>
      <w:r w:rsidR="00E5228B" w:rsidRPr="005410BA">
        <w:t>Human Resources</w:t>
      </w:r>
    </w:p>
    <w:p w14:paraId="0AF3FBDD" w14:textId="36DFC7E6" w:rsidR="00E5228B" w:rsidRDefault="001C3B98" w:rsidP="00E5228B">
      <w:pPr>
        <w:pStyle w:val="Subtitle"/>
        <w:spacing w:line="360" w:lineRule="auto"/>
        <w:ind w:left="2250"/>
        <w:jc w:val="left"/>
        <w:rPr>
          <w:lang w:val="fr-FR"/>
        </w:rPr>
      </w:pPr>
      <w:r>
        <w:rPr>
          <w:szCs w:val="28"/>
        </w:rPr>
        <w:t>4</w:t>
      </w:r>
      <w:r w:rsidRPr="001C3B98">
        <w:rPr>
          <w:spacing w:val="24"/>
          <w:szCs w:val="28"/>
        </w:rPr>
        <w:t>.</w:t>
      </w:r>
      <w:r w:rsidR="00E5228B">
        <w:rPr>
          <w:lang w:val="fr-FR"/>
        </w:rPr>
        <w:t xml:space="preserve">1.11  </w:t>
      </w:r>
      <w:r w:rsidR="00E5228B" w:rsidRPr="00391CD7">
        <w:rPr>
          <w:lang w:val="fr-FR"/>
        </w:rPr>
        <w:t xml:space="preserve"> Finance</w:t>
      </w:r>
    </w:p>
    <w:p w14:paraId="4D121165" w14:textId="706FD2D7" w:rsidR="00E5228B" w:rsidRDefault="001C3B98" w:rsidP="00E5228B">
      <w:pPr>
        <w:pStyle w:val="Subtitle"/>
        <w:spacing w:line="360" w:lineRule="auto"/>
        <w:ind w:left="2250"/>
        <w:jc w:val="left"/>
      </w:pPr>
      <w:r>
        <w:rPr>
          <w:szCs w:val="28"/>
        </w:rPr>
        <w:t>4</w:t>
      </w:r>
      <w:r w:rsidRPr="001C3B98">
        <w:rPr>
          <w:spacing w:val="24"/>
          <w:szCs w:val="28"/>
        </w:rPr>
        <w:t>.</w:t>
      </w:r>
      <w:r w:rsidR="00E5228B">
        <w:t xml:space="preserve">1.12  </w:t>
      </w:r>
      <w:r w:rsidR="00E5228B" w:rsidRPr="00F72CBB">
        <w:t xml:space="preserve"> Resources Needed </w:t>
      </w:r>
      <w:r w:rsidR="003F0EB3" w:rsidRPr="00F72CBB">
        <w:t>to</w:t>
      </w:r>
      <w:r w:rsidR="00E5228B" w:rsidRPr="00F72CBB">
        <w:t xml:space="preserve"> Launch Business</w:t>
      </w:r>
    </w:p>
    <w:p w14:paraId="6B69174B" w14:textId="44F3ABBE" w:rsidR="00E5228B" w:rsidRDefault="001C3B98" w:rsidP="00E5228B">
      <w:pPr>
        <w:pStyle w:val="Subtitle"/>
        <w:spacing w:line="360" w:lineRule="auto"/>
        <w:ind w:left="2250"/>
        <w:jc w:val="left"/>
      </w:pPr>
      <w:r>
        <w:rPr>
          <w:szCs w:val="28"/>
        </w:rPr>
        <w:t>4</w:t>
      </w:r>
      <w:r w:rsidRPr="001C3B98">
        <w:rPr>
          <w:spacing w:val="24"/>
          <w:szCs w:val="28"/>
        </w:rPr>
        <w:t>.</w:t>
      </w:r>
      <w:r w:rsidR="00E5228B">
        <w:t xml:space="preserve">1.13  </w:t>
      </w:r>
      <w:r w:rsidR="00E5228B" w:rsidRPr="005410BA">
        <w:t xml:space="preserve"> </w:t>
      </w:r>
      <w:r w:rsidR="00E5228B">
        <w:t>Capital Requirement</w:t>
      </w:r>
      <w:r w:rsidR="00E5228B" w:rsidRPr="005410BA">
        <w:t xml:space="preserve"> </w:t>
      </w:r>
    </w:p>
    <w:p w14:paraId="3E4847DA" w14:textId="531082CC" w:rsidR="00E5228B" w:rsidRPr="005410BA" w:rsidRDefault="001C3B98" w:rsidP="00E5228B">
      <w:pPr>
        <w:pStyle w:val="Subtitle"/>
        <w:spacing w:line="360" w:lineRule="auto"/>
        <w:ind w:left="2250"/>
        <w:jc w:val="left"/>
      </w:pPr>
      <w:r>
        <w:rPr>
          <w:szCs w:val="28"/>
        </w:rPr>
        <w:t>4</w:t>
      </w:r>
      <w:r w:rsidRPr="001C3B98">
        <w:rPr>
          <w:spacing w:val="24"/>
          <w:szCs w:val="28"/>
        </w:rPr>
        <w:t>.</w:t>
      </w:r>
      <w:r w:rsidR="00E5228B">
        <w:t xml:space="preserve">1.14   </w:t>
      </w:r>
      <w:r w:rsidR="00E5228B" w:rsidRPr="005410BA">
        <w:t>Appendices</w:t>
      </w:r>
    </w:p>
    <w:p w14:paraId="48E2C264" w14:textId="77777777" w:rsidR="00E5228B" w:rsidRPr="00E5228B" w:rsidRDefault="00E5228B" w:rsidP="00E5228B">
      <w:pPr>
        <w:pStyle w:val="Subtitle"/>
      </w:pPr>
    </w:p>
    <w:p w14:paraId="1C39B669" w14:textId="77777777" w:rsidR="00E5228B" w:rsidRPr="00E5228B" w:rsidRDefault="00E5228B" w:rsidP="00E5228B"/>
    <w:p w14:paraId="0917A6DD" w14:textId="77777777" w:rsidR="00E5228B" w:rsidRPr="00E5228B" w:rsidRDefault="00E5228B" w:rsidP="00E5228B"/>
    <w:p w14:paraId="716838DD" w14:textId="08AE1E64"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20" w:name="_Toc204801288"/>
      <w:r>
        <w:rPr>
          <w:rStyle w:val="Emphasis"/>
          <w:bCs/>
          <w:i w:val="0"/>
          <w:iCs w:val="0"/>
        </w:rPr>
        <w:lastRenderedPageBreak/>
        <w:t xml:space="preserve">Module 4 - Business </w:t>
      </w:r>
      <w:r w:rsidR="00BB6186">
        <w:rPr>
          <w:rStyle w:val="Emphasis"/>
          <w:bCs/>
          <w:i w:val="0"/>
          <w:iCs w:val="0"/>
        </w:rPr>
        <w:t>Planning</w:t>
      </w:r>
      <w:r w:rsidRPr="0038418E">
        <w:rPr>
          <w:rStyle w:val="Emphasis"/>
          <w:bCs/>
          <w:i w:val="0"/>
          <w:iCs w:val="0"/>
        </w:rPr>
        <w:t xml:space="preserve">      </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29AADDF0" w14:textId="77777777" w:rsidR="00FA7F36" w:rsidRPr="00FA7F36" w:rsidRDefault="00FA7F36" w:rsidP="00FA7F36">
      <w:pPr>
        <w:pStyle w:val="Heading1"/>
        <w:jc w:val="left"/>
        <w:rPr>
          <w:b w:val="0"/>
          <w:bCs/>
          <w:sz w:val="20"/>
          <w:szCs w:val="14"/>
        </w:rPr>
      </w:pPr>
    </w:p>
    <w:p w14:paraId="75D9217C" w14:textId="77777777" w:rsidR="00FA7F36" w:rsidRPr="00FA7F36" w:rsidRDefault="00FA7F36" w:rsidP="00FA7F36">
      <w:pPr>
        <w:pStyle w:val="Heading1"/>
        <w:jc w:val="left"/>
        <w:rPr>
          <w:b w:val="0"/>
          <w:bCs/>
          <w:sz w:val="20"/>
          <w:szCs w:val="14"/>
        </w:rPr>
      </w:pPr>
    </w:p>
    <w:p w14:paraId="227E2A81" w14:textId="3B769FBB" w:rsidR="00F96EFA" w:rsidRDefault="001C3B98" w:rsidP="00F96EFA">
      <w:pPr>
        <w:pStyle w:val="Heading1"/>
      </w:pPr>
      <w:bookmarkStart w:id="521" w:name="_Toc206281983"/>
      <w:r>
        <w:rPr>
          <w:szCs w:val="28"/>
        </w:rPr>
        <w:t>4</w:t>
      </w:r>
      <w:r w:rsidRPr="001C3B98">
        <w:rPr>
          <w:rFonts w:ascii="arial bold" w:hAnsi="arial bold"/>
          <w:spacing w:val="24"/>
          <w:szCs w:val="28"/>
        </w:rPr>
        <w:t>.</w:t>
      </w:r>
      <w:r w:rsidR="00433EB2">
        <w:t>1.1</w:t>
      </w:r>
      <w:r w:rsidR="00F96EFA" w:rsidRPr="00266F00">
        <w:t xml:space="preserve"> </w:t>
      </w:r>
      <w:r w:rsidR="00433EB2">
        <w:t xml:space="preserve"> </w:t>
      </w:r>
      <w:bookmarkEnd w:id="519"/>
      <w:bookmarkEnd w:id="520"/>
      <w:r w:rsidR="00A36967">
        <w:t>Executive Summary</w:t>
      </w:r>
      <w:bookmarkEnd w:id="521"/>
    </w:p>
    <w:p w14:paraId="5D315D98" w14:textId="77777777" w:rsidR="00F96EFA" w:rsidRPr="00454B1B" w:rsidRDefault="00F96EFA" w:rsidP="00F96EFA"/>
    <w:p w14:paraId="44037415" w14:textId="77777777" w:rsidR="00F96EFA" w:rsidRDefault="00F96EFA" w:rsidP="00F96EFA">
      <w:pPr>
        <w:pStyle w:val="ContactInformation"/>
        <w:ind w:right="90"/>
        <w:rPr>
          <w:rFonts w:ascii="Arial" w:hAnsi="Arial" w:cs="Arial"/>
          <w:sz w:val="22"/>
        </w:rPr>
      </w:pPr>
    </w:p>
    <w:p w14:paraId="58365A23" w14:textId="77777777" w:rsidR="00A36967" w:rsidRPr="007F2CC3" w:rsidRDefault="00A36967" w:rsidP="00F96EFA">
      <w:pPr>
        <w:pStyle w:val="ContactInformation"/>
        <w:ind w:right="90"/>
        <w:rPr>
          <w:rFonts w:ascii="Arial" w:hAnsi="Arial" w:cs="Arial"/>
          <w:sz w:val="12"/>
          <w:szCs w:val="20"/>
        </w:rPr>
      </w:pPr>
    </w:p>
    <w:p w14:paraId="53892B69" w14:textId="77777777" w:rsidR="00F96EFA" w:rsidRPr="00C7175B" w:rsidRDefault="00F96EFA" w:rsidP="00F96EFA">
      <w:pPr>
        <w:pStyle w:val="ContactInformation"/>
        <w:ind w:right="90"/>
        <w:rPr>
          <w:rFonts w:ascii="Arial" w:hAnsi="Arial" w:cs="Arial"/>
          <w:sz w:val="20"/>
        </w:rPr>
      </w:pPr>
      <w:r w:rsidRPr="00C7175B">
        <w:rPr>
          <w:rFonts w:ascii="Arial" w:hAnsi="Arial" w:cs="Arial"/>
          <w:sz w:val="22"/>
        </w:rPr>
        <w:t>TABLE OF CONTENTS  (</w:t>
      </w:r>
      <w:r w:rsidRPr="00C7175B">
        <w:rPr>
          <w:rFonts w:ascii="Arial" w:hAnsi="Arial" w:cs="Arial"/>
          <w:i/>
          <w:iCs/>
          <w:sz w:val="22"/>
        </w:rPr>
        <w:t>1 page</w:t>
      </w:r>
      <w:r w:rsidRPr="00C7175B">
        <w:rPr>
          <w:rFonts w:ascii="Arial" w:hAnsi="Arial" w:cs="Arial"/>
          <w:sz w:val="22"/>
        </w:rPr>
        <w:t xml:space="preserve">). </w:t>
      </w:r>
      <w:r w:rsidRPr="00C7175B">
        <w:rPr>
          <w:rFonts w:ascii="Arial" w:hAnsi="Arial" w:cs="Arial"/>
          <w:sz w:val="20"/>
        </w:rPr>
        <w:t>Number pages to make it easy to find information.</w:t>
      </w:r>
    </w:p>
    <w:p w14:paraId="5053368E" w14:textId="77777777" w:rsidR="00F96EFA" w:rsidRPr="007F2CC3" w:rsidRDefault="00F96EFA" w:rsidP="00F96EFA">
      <w:pPr>
        <w:pStyle w:val="ContactInformation"/>
        <w:ind w:right="90"/>
        <w:rPr>
          <w:rFonts w:ascii="Arial" w:hAnsi="Arial" w:cs="Arial"/>
          <w:sz w:val="12"/>
          <w:szCs w:val="20"/>
        </w:rPr>
      </w:pPr>
    </w:p>
    <w:p w14:paraId="4897E583" w14:textId="77777777" w:rsidR="00A36967" w:rsidRDefault="00A36967" w:rsidP="00F96EFA">
      <w:pPr>
        <w:pStyle w:val="ContactInformation"/>
        <w:spacing w:line="276" w:lineRule="auto"/>
        <w:ind w:right="90"/>
        <w:jc w:val="both"/>
        <w:rPr>
          <w:rFonts w:ascii="Arial" w:hAnsi="Arial" w:cs="Arial"/>
          <w:sz w:val="22"/>
        </w:rPr>
      </w:pPr>
    </w:p>
    <w:p w14:paraId="2360D681" w14:textId="1771F215" w:rsidR="00F96EFA" w:rsidRPr="00C7175B" w:rsidRDefault="00F96EFA" w:rsidP="00F96EFA">
      <w:pPr>
        <w:pStyle w:val="ContactInformation"/>
        <w:spacing w:line="276" w:lineRule="auto"/>
        <w:ind w:right="90"/>
        <w:jc w:val="both"/>
        <w:rPr>
          <w:rFonts w:ascii="Arial" w:hAnsi="Arial" w:cs="Arial"/>
          <w:sz w:val="20"/>
        </w:rPr>
      </w:pPr>
      <w:r w:rsidRPr="00C7175B">
        <w:rPr>
          <w:rFonts w:ascii="Arial" w:hAnsi="Arial" w:cs="Arial"/>
          <w:sz w:val="22"/>
        </w:rPr>
        <w:t>EXECUTIVE SUMMARY (</w:t>
      </w:r>
      <w:r w:rsidRPr="00C7175B">
        <w:rPr>
          <w:rFonts w:ascii="Arial" w:hAnsi="Arial" w:cs="Arial"/>
          <w:i/>
          <w:iCs/>
          <w:sz w:val="22"/>
        </w:rPr>
        <w:t>2-5  pages</w:t>
      </w:r>
      <w:r w:rsidRPr="00C7175B">
        <w:rPr>
          <w:rFonts w:ascii="Arial" w:hAnsi="Arial" w:cs="Arial"/>
          <w:sz w:val="22"/>
        </w:rPr>
        <w:t>)</w:t>
      </w:r>
      <w:r w:rsidR="00AC12BD" w:rsidRPr="00C7175B">
        <w:rPr>
          <w:rFonts w:ascii="Arial" w:hAnsi="Arial" w:cs="Arial"/>
          <w:sz w:val="22"/>
        </w:rPr>
        <w:t xml:space="preserve">. </w:t>
      </w:r>
      <w:r w:rsidRPr="00C7175B">
        <w:rPr>
          <w:rFonts w:ascii="Arial" w:hAnsi="Arial" w:cs="Arial"/>
          <w:sz w:val="20"/>
        </w:rPr>
        <w:t>Investors are looking for clear, compelling and credible information to have confidence in you and your idea</w:t>
      </w:r>
      <w:r w:rsidR="00AC12BD" w:rsidRPr="00C7175B">
        <w:rPr>
          <w:rFonts w:ascii="Arial" w:hAnsi="Arial" w:cs="Arial"/>
          <w:sz w:val="20"/>
        </w:rPr>
        <w:t xml:space="preserve">. </w:t>
      </w:r>
      <w:r w:rsidRPr="00C7175B">
        <w:rPr>
          <w:rFonts w:ascii="Arial" w:hAnsi="Arial" w:cs="Arial"/>
          <w:sz w:val="20"/>
        </w:rPr>
        <w:t xml:space="preserve">Write this section </w:t>
      </w:r>
      <w:r w:rsidRPr="00C7175B">
        <w:rPr>
          <w:rFonts w:ascii="Arial" w:hAnsi="Arial" w:cs="Arial"/>
          <w:iCs/>
          <w:sz w:val="20"/>
        </w:rPr>
        <w:t xml:space="preserve">last. </w:t>
      </w:r>
      <w:r w:rsidRPr="00C7175B">
        <w:rPr>
          <w:rFonts w:ascii="Arial" w:hAnsi="Arial" w:cs="Arial"/>
          <w:sz w:val="20"/>
        </w:rPr>
        <w:t>Be concise but cover all the bases. (Lengthy explanations and examples should be left to the body of the full plan or the appendices.) Cover the same information as you would in a three-to-eight-minute oral presentation</w:t>
      </w:r>
      <w:r w:rsidR="00AC12BD" w:rsidRPr="00C7175B">
        <w:rPr>
          <w:rFonts w:ascii="Arial" w:hAnsi="Arial" w:cs="Arial"/>
          <w:sz w:val="20"/>
        </w:rPr>
        <w:t xml:space="preserve">. </w:t>
      </w:r>
    </w:p>
    <w:p w14:paraId="5511E270" w14:textId="77777777" w:rsidR="00F96EFA" w:rsidRPr="00C7175B" w:rsidRDefault="00F96EFA" w:rsidP="00F96EFA">
      <w:pPr>
        <w:spacing w:before="60"/>
        <w:ind w:right="86"/>
        <w:jc w:val="both"/>
        <w:rPr>
          <w:rFonts w:cs="Arial"/>
          <w:vanish/>
          <w:color w:val="000000"/>
          <w:szCs w:val="18"/>
        </w:rPr>
      </w:pPr>
    </w:p>
    <w:p w14:paraId="2A28B8C8" w14:textId="77777777" w:rsidR="00F96EFA" w:rsidRPr="00C7175B" w:rsidRDefault="00F96EFA" w:rsidP="00F34A03">
      <w:pPr>
        <w:numPr>
          <w:ilvl w:val="0"/>
          <w:numId w:val="207"/>
        </w:numPr>
        <w:spacing w:before="60" w:after="120"/>
        <w:ind w:right="86"/>
        <w:jc w:val="both"/>
        <w:rPr>
          <w:rFonts w:cs="Arial"/>
          <w:color w:val="000000"/>
          <w:szCs w:val="18"/>
        </w:rPr>
      </w:pPr>
      <w:r w:rsidRPr="00C7175B">
        <w:rPr>
          <w:rFonts w:cs="Arial"/>
          <w:color w:val="000000"/>
          <w:szCs w:val="18"/>
        </w:rPr>
        <w:t xml:space="preserve">Business Description. </w:t>
      </w:r>
    </w:p>
    <w:p w14:paraId="77459F2E" w14:textId="77777777" w:rsidR="00F96EFA" w:rsidRPr="00807820" w:rsidRDefault="00F96EFA" w:rsidP="00F34A03">
      <w:pPr>
        <w:numPr>
          <w:ilvl w:val="0"/>
          <w:numId w:val="210"/>
        </w:numPr>
        <w:spacing w:after="80" w:line="276" w:lineRule="auto"/>
        <w:ind w:right="90"/>
        <w:jc w:val="both"/>
        <w:rPr>
          <w:rFonts w:cs="Arial"/>
          <w:color w:val="000000"/>
        </w:rPr>
      </w:pPr>
      <w:r w:rsidRPr="00807820">
        <w:rPr>
          <w:rFonts w:cs="Arial"/>
          <w:color w:val="000000"/>
        </w:rPr>
        <w:t>Indicate whether the plan is for a start-up, purchase of an existing business, or expansion of a business</w:t>
      </w:r>
      <w:r>
        <w:rPr>
          <w:rFonts w:cs="Arial"/>
          <w:color w:val="000000"/>
        </w:rPr>
        <w:t xml:space="preserve"> you own</w:t>
      </w:r>
      <w:r w:rsidRPr="00807820">
        <w:rPr>
          <w:rFonts w:cs="Arial"/>
          <w:color w:val="000000"/>
        </w:rPr>
        <w:t xml:space="preserve">. If the business is a franchise, so indicate and include a copy of the </w:t>
      </w:r>
      <w:r w:rsidRPr="00807820">
        <w:rPr>
          <w:rFonts w:cs="Arial"/>
          <w:i/>
          <w:iCs/>
          <w:color w:val="000000"/>
        </w:rPr>
        <w:t>Franchise Agreement</w:t>
      </w:r>
      <w:r w:rsidRPr="00807820">
        <w:rPr>
          <w:rFonts w:cs="Arial"/>
          <w:color w:val="000000"/>
        </w:rPr>
        <w:t xml:space="preserve"> in the appendices to your business plan.</w:t>
      </w:r>
    </w:p>
    <w:p w14:paraId="44F88F56"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 xml:space="preserve">Legal form of ownership: sole proprietor, </w:t>
      </w:r>
      <w:r>
        <w:rPr>
          <w:rFonts w:cs="Arial"/>
          <w:color w:val="000000"/>
        </w:rPr>
        <w:t xml:space="preserve">LLC, </w:t>
      </w:r>
      <w:r w:rsidRPr="00807820">
        <w:rPr>
          <w:rFonts w:cs="Arial"/>
          <w:color w:val="000000"/>
        </w:rPr>
        <w:t>partnership, corporation, etc.</w:t>
      </w:r>
    </w:p>
    <w:p w14:paraId="0E9FB82D"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Brief description of product or service.</w:t>
      </w:r>
    </w:p>
    <w:p w14:paraId="20695956"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Development sta</w:t>
      </w:r>
      <w:r>
        <w:rPr>
          <w:rFonts w:cs="Arial"/>
          <w:color w:val="000000"/>
        </w:rPr>
        <w:t>ge</w:t>
      </w:r>
      <w:r w:rsidRPr="00807820">
        <w:rPr>
          <w:rFonts w:cs="Arial"/>
          <w:color w:val="000000"/>
        </w:rPr>
        <w:t xml:space="preserve"> of </w:t>
      </w:r>
      <w:r>
        <w:rPr>
          <w:rFonts w:cs="Arial"/>
          <w:color w:val="000000"/>
        </w:rPr>
        <w:t>the</w:t>
      </w:r>
      <w:r w:rsidRPr="00807820">
        <w:rPr>
          <w:rFonts w:cs="Arial"/>
          <w:color w:val="000000"/>
        </w:rPr>
        <w:t xml:space="preserve"> product or service</w:t>
      </w:r>
    </w:p>
    <w:p w14:paraId="0494FA8F"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 xml:space="preserve">How you will make money (The </w:t>
      </w:r>
      <w:r w:rsidRPr="00807820">
        <w:rPr>
          <w:rFonts w:cs="Arial"/>
          <w:i/>
          <w:iCs/>
          <w:color w:val="000000"/>
        </w:rPr>
        <w:t>business model</w:t>
      </w:r>
      <w:r w:rsidRPr="00807820">
        <w:rPr>
          <w:rFonts w:cs="Arial"/>
          <w:color w:val="000000"/>
        </w:rPr>
        <w:t>)</w:t>
      </w:r>
    </w:p>
    <w:p w14:paraId="625CE9E8" w14:textId="77777777" w:rsidR="00F96EFA" w:rsidRPr="00807820" w:rsidRDefault="00F96EFA" w:rsidP="00F34A03">
      <w:pPr>
        <w:numPr>
          <w:ilvl w:val="0"/>
          <w:numId w:val="210"/>
        </w:numPr>
        <w:spacing w:before="80" w:after="80" w:line="276" w:lineRule="auto"/>
        <w:ind w:right="90"/>
        <w:rPr>
          <w:rFonts w:cs="Arial"/>
          <w:color w:val="000000"/>
        </w:rPr>
      </w:pPr>
      <w:r w:rsidRPr="00807820">
        <w:rPr>
          <w:rFonts w:cs="Arial"/>
          <w:color w:val="000000"/>
        </w:rPr>
        <w:t>If expanding an established business, also include the following:</w:t>
      </w:r>
    </w:p>
    <w:p w14:paraId="21865EB2"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years in business, </w:t>
      </w:r>
    </w:p>
    <w:p w14:paraId="3AEB9E58"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number of employees, </w:t>
      </w:r>
    </w:p>
    <w:p w14:paraId="7C265AF9" w14:textId="77777777" w:rsidR="00F96EFA" w:rsidRPr="00807820" w:rsidRDefault="00F96EFA" w:rsidP="00F34A03">
      <w:pPr>
        <w:numPr>
          <w:ilvl w:val="1"/>
          <w:numId w:val="210"/>
        </w:numPr>
        <w:spacing w:line="276" w:lineRule="auto"/>
        <w:ind w:right="90"/>
        <w:rPr>
          <w:color w:val="000000"/>
        </w:rPr>
      </w:pPr>
      <w:r w:rsidRPr="00807820">
        <w:rPr>
          <w:color w:val="000000"/>
        </w:rPr>
        <w:t xml:space="preserve">growth rate, and </w:t>
      </w:r>
    </w:p>
    <w:p w14:paraId="667D0DD2" w14:textId="77777777" w:rsidR="00F96EFA" w:rsidRPr="00807820" w:rsidRDefault="00F96EFA" w:rsidP="00F34A03">
      <w:pPr>
        <w:numPr>
          <w:ilvl w:val="1"/>
          <w:numId w:val="210"/>
        </w:numPr>
        <w:spacing w:after="60" w:line="360" w:lineRule="auto"/>
        <w:ind w:right="86"/>
        <w:rPr>
          <w:color w:val="000000"/>
        </w:rPr>
      </w:pPr>
      <w:r w:rsidRPr="00807820">
        <w:rPr>
          <w:color w:val="000000"/>
        </w:rPr>
        <w:t>current sales volume</w:t>
      </w:r>
    </w:p>
    <w:p w14:paraId="66882BCB" w14:textId="77777777" w:rsidR="00F96EFA" w:rsidRPr="00C7175B" w:rsidRDefault="00F96EFA" w:rsidP="00F34A03">
      <w:pPr>
        <w:numPr>
          <w:ilvl w:val="0"/>
          <w:numId w:val="207"/>
        </w:numPr>
        <w:spacing w:after="120" w:line="276" w:lineRule="auto"/>
        <w:ind w:right="90"/>
        <w:jc w:val="both"/>
        <w:rPr>
          <w:rFonts w:cs="Arial"/>
          <w:color w:val="000000"/>
          <w:szCs w:val="18"/>
        </w:rPr>
      </w:pPr>
      <w:r w:rsidRPr="00C7175B">
        <w:rPr>
          <w:rFonts w:cs="Arial"/>
          <w:color w:val="000000"/>
          <w:szCs w:val="18"/>
        </w:rPr>
        <w:t>Market opportunity. Define the potential customers in your market niche and the pain they are experiencing without your product.</w:t>
      </w:r>
    </w:p>
    <w:p w14:paraId="11050A47" w14:textId="7655B6D3" w:rsidR="00F96EFA" w:rsidRPr="00C7175B" w:rsidRDefault="00F96EFA" w:rsidP="00F34A03">
      <w:pPr>
        <w:numPr>
          <w:ilvl w:val="1"/>
          <w:numId w:val="207"/>
        </w:numPr>
        <w:spacing w:after="120" w:line="276" w:lineRule="auto"/>
        <w:ind w:right="90"/>
        <w:jc w:val="both"/>
        <w:rPr>
          <w:rFonts w:cs="Arial"/>
          <w:color w:val="000000"/>
          <w:szCs w:val="18"/>
        </w:rPr>
      </w:pPr>
      <w:r w:rsidRPr="00C7175B">
        <w:rPr>
          <w:rFonts w:cs="Arial"/>
          <w:color w:val="000000"/>
          <w:szCs w:val="18"/>
        </w:rPr>
        <w:t xml:space="preserve">Your solution to this customer problem; and the amount of money, aggravation, and time your product will save </w:t>
      </w:r>
      <w:r w:rsidR="003F0EB3">
        <w:rPr>
          <w:rFonts w:cs="Arial"/>
          <w:color w:val="000000"/>
          <w:szCs w:val="18"/>
        </w:rPr>
        <w:t>the c</w:t>
      </w:r>
      <w:r w:rsidRPr="00C7175B">
        <w:rPr>
          <w:rFonts w:cs="Arial"/>
          <w:color w:val="000000"/>
          <w:szCs w:val="18"/>
        </w:rPr>
        <w:t>ustomer.</w:t>
      </w:r>
    </w:p>
    <w:p w14:paraId="0967FF1E" w14:textId="77777777" w:rsidR="00F96EFA" w:rsidRPr="00C7175B" w:rsidRDefault="00F96EFA" w:rsidP="00F34A03">
      <w:pPr>
        <w:numPr>
          <w:ilvl w:val="1"/>
          <w:numId w:val="207"/>
        </w:numPr>
        <w:spacing w:after="120" w:line="276" w:lineRule="auto"/>
        <w:ind w:right="90"/>
        <w:jc w:val="both"/>
        <w:rPr>
          <w:rFonts w:cs="Arial"/>
          <w:color w:val="000000"/>
          <w:szCs w:val="18"/>
        </w:rPr>
      </w:pPr>
      <w:r w:rsidRPr="00C7175B">
        <w:rPr>
          <w:rFonts w:cs="Arial"/>
          <w:color w:val="000000"/>
          <w:szCs w:val="18"/>
        </w:rPr>
        <w:t>Market growth trend</w:t>
      </w:r>
    </w:p>
    <w:p w14:paraId="75B2D3A6" w14:textId="77777777" w:rsidR="00F96EFA" w:rsidRPr="00C7175B" w:rsidRDefault="00F96EFA" w:rsidP="00F34A03">
      <w:pPr>
        <w:numPr>
          <w:ilvl w:val="1"/>
          <w:numId w:val="207"/>
        </w:numPr>
        <w:spacing w:after="120" w:line="276" w:lineRule="auto"/>
        <w:ind w:right="90"/>
        <w:jc w:val="both"/>
        <w:rPr>
          <w:rFonts w:cs="Arial"/>
          <w:color w:val="000000"/>
          <w:szCs w:val="18"/>
        </w:rPr>
      </w:pPr>
      <w:r>
        <w:rPr>
          <w:rFonts w:cs="Arial"/>
          <w:color w:val="000000"/>
          <w:szCs w:val="18"/>
        </w:rPr>
        <w:t>Sa</w:t>
      </w:r>
      <w:r w:rsidRPr="00C7175B">
        <w:rPr>
          <w:rFonts w:cs="Arial"/>
          <w:color w:val="000000"/>
          <w:szCs w:val="18"/>
        </w:rPr>
        <w:t>les potential within five years (number of customers and annual dollar volume)</w:t>
      </w:r>
    </w:p>
    <w:p w14:paraId="686E7885" w14:textId="77777777" w:rsidR="00F96EFA" w:rsidRPr="00C7175B" w:rsidRDefault="00F96EFA" w:rsidP="00F34A03">
      <w:pPr>
        <w:numPr>
          <w:ilvl w:val="1"/>
          <w:numId w:val="207"/>
        </w:numPr>
        <w:spacing w:after="120" w:line="276" w:lineRule="auto"/>
        <w:ind w:right="90"/>
        <w:rPr>
          <w:rFonts w:cs="Arial"/>
          <w:color w:val="000000"/>
          <w:szCs w:val="18"/>
        </w:rPr>
      </w:pPr>
      <w:r w:rsidRPr="00C7175B">
        <w:rPr>
          <w:rFonts w:cs="Arial"/>
          <w:color w:val="000000"/>
          <w:szCs w:val="18"/>
        </w:rPr>
        <w:t>Competitive advantage</w:t>
      </w:r>
    </w:p>
    <w:p w14:paraId="711271D6" w14:textId="77777777" w:rsidR="00F96EFA" w:rsidRPr="00C7175B" w:rsidRDefault="00F96EFA" w:rsidP="00F34A03">
      <w:pPr>
        <w:numPr>
          <w:ilvl w:val="1"/>
          <w:numId w:val="207"/>
        </w:numPr>
        <w:spacing w:after="120" w:line="276" w:lineRule="auto"/>
        <w:ind w:right="90"/>
        <w:rPr>
          <w:rFonts w:cs="Arial"/>
          <w:color w:val="000000"/>
          <w:szCs w:val="18"/>
        </w:rPr>
      </w:pPr>
      <w:r w:rsidRPr="00C7175B">
        <w:rPr>
          <w:rFonts w:cs="Arial"/>
          <w:color w:val="000000"/>
          <w:szCs w:val="18"/>
        </w:rPr>
        <w:t>Marketing and sales strategy</w:t>
      </w:r>
    </w:p>
    <w:p w14:paraId="6BA611AE" w14:textId="77777777" w:rsidR="00F96EFA" w:rsidRPr="00C7175B" w:rsidRDefault="00F96EFA" w:rsidP="00F34A03">
      <w:pPr>
        <w:numPr>
          <w:ilvl w:val="0"/>
          <w:numId w:val="207"/>
        </w:numPr>
        <w:spacing w:line="360" w:lineRule="auto"/>
        <w:ind w:right="90"/>
        <w:rPr>
          <w:rFonts w:cs="Arial"/>
          <w:color w:val="000000"/>
          <w:szCs w:val="18"/>
        </w:rPr>
      </w:pPr>
      <w:r w:rsidRPr="00C7175B">
        <w:rPr>
          <w:rFonts w:cs="Arial"/>
          <w:color w:val="000000"/>
          <w:szCs w:val="18"/>
        </w:rPr>
        <w:t xml:space="preserve">Management team </w:t>
      </w:r>
      <w:r>
        <w:rPr>
          <w:rFonts w:cs="Arial"/>
          <w:color w:val="000000"/>
          <w:szCs w:val="18"/>
        </w:rPr>
        <w:t>credential</w:t>
      </w:r>
      <w:r w:rsidRPr="00E170CA">
        <w:rPr>
          <w:rFonts w:cs="Arial"/>
          <w:color w:val="000000" w:themeColor="text1"/>
          <w:szCs w:val="18"/>
        </w:rPr>
        <w:t>s (</w:t>
      </w:r>
      <w:r w:rsidRPr="00E170CA">
        <w:rPr>
          <w:rFonts w:cs="Arial"/>
          <w:i/>
          <w:color w:val="000000" w:themeColor="text1"/>
          <w:szCs w:val="18"/>
        </w:rPr>
        <w:t>relevant</w:t>
      </w:r>
      <w:r w:rsidRPr="00E170CA">
        <w:rPr>
          <w:rFonts w:cs="Arial"/>
          <w:color w:val="000000" w:themeColor="text1"/>
          <w:szCs w:val="18"/>
        </w:rPr>
        <w:t xml:space="preserve"> trainin</w:t>
      </w:r>
      <w:r>
        <w:rPr>
          <w:rFonts w:cs="Arial"/>
          <w:color w:val="000000"/>
          <w:szCs w:val="18"/>
        </w:rPr>
        <w:t>g and successful experience)</w:t>
      </w:r>
    </w:p>
    <w:p w14:paraId="5D0132A0" w14:textId="77777777" w:rsidR="00F96EFA" w:rsidRPr="00C7175B" w:rsidRDefault="00F96EFA" w:rsidP="00F34A03">
      <w:pPr>
        <w:numPr>
          <w:ilvl w:val="0"/>
          <w:numId w:val="207"/>
        </w:numPr>
        <w:spacing w:after="120" w:line="360" w:lineRule="auto"/>
        <w:ind w:right="90"/>
        <w:rPr>
          <w:rFonts w:cs="Arial"/>
          <w:color w:val="000000"/>
          <w:szCs w:val="18"/>
        </w:rPr>
      </w:pPr>
      <w:r w:rsidRPr="00C7175B">
        <w:rPr>
          <w:rFonts w:cs="Arial"/>
          <w:color w:val="000000"/>
          <w:szCs w:val="18"/>
        </w:rPr>
        <w:t xml:space="preserve">Amount of funding requested and intended use of </w:t>
      </w:r>
      <w:r>
        <w:rPr>
          <w:rFonts w:cs="Arial"/>
          <w:color w:val="000000"/>
          <w:szCs w:val="18"/>
        </w:rPr>
        <w:t xml:space="preserve">the </w:t>
      </w:r>
      <w:r w:rsidRPr="00C7175B">
        <w:rPr>
          <w:rFonts w:cs="Arial"/>
          <w:color w:val="000000"/>
          <w:szCs w:val="18"/>
        </w:rPr>
        <w:t>capital</w:t>
      </w:r>
    </w:p>
    <w:p w14:paraId="39C7B858" w14:textId="502C64B4"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bookmarkStart w:id="522" w:name="_Toc504472913"/>
      <w:bookmarkStart w:id="523" w:name="_Toc504555998"/>
      <w:bookmarkStart w:id="524" w:name="_Toc52620473"/>
      <w:r>
        <w:rPr>
          <w:rFonts w:cs="Arial"/>
          <w:bCs/>
          <w:caps/>
        </w:rPr>
        <w:br w:type="page"/>
      </w:r>
      <w:r w:rsidR="00AF50DA">
        <w:rPr>
          <w:rStyle w:val="Emphasis"/>
          <w:bCs/>
          <w:i w:val="0"/>
          <w:iCs w:val="0"/>
        </w:rPr>
        <w:lastRenderedPageBreak/>
        <w:t xml:space="preserve">Module 4 - Business </w:t>
      </w:r>
      <w:r w:rsidR="00BB6186">
        <w:rPr>
          <w:rStyle w:val="Emphasis"/>
          <w:bCs/>
          <w:i w:val="0"/>
          <w:iCs w:val="0"/>
        </w:rPr>
        <w:t>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26DB2617" w14:textId="3DF7D42C" w:rsidR="00F96EFA" w:rsidRPr="00BB7E34" w:rsidRDefault="00F96EFA" w:rsidP="0038418E">
      <w:pPr>
        <w:pStyle w:val="BulletedList2"/>
        <w:numPr>
          <w:ilvl w:val="0"/>
          <w:numId w:val="0"/>
        </w:numPr>
        <w:tabs>
          <w:tab w:val="clear" w:pos="1440"/>
        </w:tabs>
        <w:spacing w:after="0" w:line="276" w:lineRule="auto"/>
        <w:ind w:right="90"/>
        <w:rPr>
          <w:iCs/>
          <w:szCs w:val="16"/>
        </w:rPr>
      </w:pPr>
    </w:p>
    <w:p w14:paraId="40511241" w14:textId="77777777" w:rsidR="00F96EFA" w:rsidRPr="00BB7E34" w:rsidRDefault="00F96EFA" w:rsidP="00F96EFA">
      <w:pPr>
        <w:ind w:right="90"/>
        <w:rPr>
          <w:iCs/>
          <w:szCs w:val="16"/>
        </w:rPr>
      </w:pPr>
    </w:p>
    <w:p w14:paraId="01360F8C" w14:textId="50DA97AF" w:rsidR="00F96EFA" w:rsidRPr="00FE0F30" w:rsidRDefault="001C3B98" w:rsidP="00F96EFA">
      <w:pPr>
        <w:pStyle w:val="Heading1"/>
      </w:pPr>
      <w:bookmarkStart w:id="525" w:name="_Toc198739085"/>
      <w:bookmarkStart w:id="526" w:name="_Toc204801289"/>
      <w:bookmarkStart w:id="527" w:name="_Toc206281984"/>
      <w:r>
        <w:rPr>
          <w:szCs w:val="28"/>
        </w:rPr>
        <w:t>4</w:t>
      </w:r>
      <w:r w:rsidRPr="001C3B98">
        <w:rPr>
          <w:spacing w:val="24"/>
          <w:szCs w:val="28"/>
        </w:rPr>
        <w:t>.</w:t>
      </w:r>
      <w:r w:rsidR="00433EB2">
        <w:t xml:space="preserve">1.2  </w:t>
      </w:r>
      <w:r w:rsidR="00F96EFA" w:rsidRPr="00FE0F30">
        <w:t>Product or Service</w:t>
      </w:r>
      <w:bookmarkEnd w:id="522"/>
      <w:bookmarkEnd w:id="523"/>
      <w:bookmarkEnd w:id="524"/>
      <w:bookmarkEnd w:id="525"/>
      <w:bookmarkEnd w:id="526"/>
      <w:bookmarkEnd w:id="527"/>
      <w:r w:rsidR="00F96EFA" w:rsidRPr="00FE0F30">
        <w:t xml:space="preserve">  </w:t>
      </w:r>
    </w:p>
    <w:p w14:paraId="11FF2FB9" w14:textId="77777777" w:rsidR="00F96EFA" w:rsidRPr="00DE24BC" w:rsidRDefault="00F96EFA" w:rsidP="00F96EFA">
      <w:pPr>
        <w:ind w:right="90"/>
        <w:jc w:val="center"/>
        <w:rPr>
          <w:b/>
          <w:caps/>
          <w:sz w:val="24"/>
        </w:rPr>
      </w:pPr>
      <w:r w:rsidRPr="00DE24BC">
        <w:rPr>
          <w:sz w:val="24"/>
        </w:rPr>
        <w:t>(</w:t>
      </w:r>
      <w:r>
        <w:rPr>
          <w:sz w:val="24"/>
        </w:rPr>
        <w:t>2</w:t>
      </w:r>
      <w:r w:rsidRPr="00DE24BC">
        <w:rPr>
          <w:sz w:val="24"/>
        </w:rPr>
        <w:t>-4 pages)</w:t>
      </w:r>
    </w:p>
    <w:p w14:paraId="05D69917" w14:textId="77777777" w:rsidR="00F96EFA" w:rsidRPr="00DC692D" w:rsidRDefault="00F96EFA" w:rsidP="00F96EFA">
      <w:pPr>
        <w:pStyle w:val="BodyText"/>
        <w:ind w:right="90"/>
        <w:rPr>
          <w:rFonts w:ascii="Arial" w:hAnsi="Arial" w:cs="Arial"/>
          <w:sz w:val="22"/>
        </w:rPr>
      </w:pPr>
    </w:p>
    <w:p w14:paraId="14BBADE9" w14:textId="77777777" w:rsidR="00F96EFA" w:rsidRPr="003A0802" w:rsidRDefault="00F96EFA" w:rsidP="00F96EFA">
      <w:pPr>
        <w:spacing w:line="276" w:lineRule="auto"/>
        <w:ind w:right="90"/>
        <w:jc w:val="both"/>
        <w:rPr>
          <w:rFonts w:cs="Arial"/>
        </w:rPr>
      </w:pPr>
      <w:r>
        <w:rPr>
          <w:noProof/>
        </w:rPr>
        <w:drawing>
          <wp:anchor distT="0" distB="0" distL="114300" distR="114300" simplePos="0" relativeHeight="252005888" behindDoc="0" locked="0" layoutInCell="1" allowOverlap="1" wp14:anchorId="6EE27126" wp14:editId="1A3E0FD1">
            <wp:simplePos x="0" y="0"/>
            <wp:positionH relativeFrom="column">
              <wp:posOffset>4095750</wp:posOffset>
            </wp:positionH>
            <wp:positionV relativeFrom="paragraph">
              <wp:posOffset>8890</wp:posOffset>
            </wp:positionV>
            <wp:extent cx="2418359" cy="2006600"/>
            <wp:effectExtent l="0" t="0" r="1270" b="0"/>
            <wp:wrapSquare wrapText="bothSides"/>
            <wp:docPr id="41" name="Picture 41" descr="Micro-miniature fluid pump for use as an internal medical device - shown in comparison to a grain of salt, which is the same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Micro-miniature fluid pump for use as an internal medical device - shown in comparison to a grain of salt, which is the same size."/>
                    <pic:cNvPicPr>
                      <a:picLocks noChangeAspect="1" noChangeArrowheads="1"/>
                    </pic:cNvPicPr>
                  </pic:nvPicPr>
                  <pic:blipFill>
                    <a:blip r:embed="rId692" cstate="email">
                      <a:extLst>
                        <a:ext uri="{BEBA8EAE-BF5A-486C-A8C5-ECC9F3942E4B}">
                          <a14:imgProps xmlns:a14="http://schemas.microsoft.com/office/drawing/2010/main">
                            <a14:imgLayer r:embed="rId693">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18359"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802">
        <w:rPr>
          <w:rFonts w:cs="Arial"/>
        </w:rPr>
        <w:t>Describe your product or service and its important features. Include a photo or drawing if helpful to understand product and its unique characteristics.</w:t>
      </w:r>
      <w:bookmarkStart w:id="528" w:name="_Toc504472914"/>
      <w:bookmarkStart w:id="529" w:name="_Toc504555999"/>
      <w:bookmarkStart w:id="530" w:name="_Toc52620474"/>
    </w:p>
    <w:p w14:paraId="7F0B755B" w14:textId="77777777" w:rsidR="00F96EFA" w:rsidRPr="00286AD3" w:rsidRDefault="00F96EFA" w:rsidP="00F96EFA">
      <w:pPr>
        <w:pStyle w:val="BulletedList"/>
        <w:numPr>
          <w:ilvl w:val="0"/>
          <w:numId w:val="0"/>
        </w:numPr>
        <w:spacing w:after="0" w:line="276" w:lineRule="auto"/>
        <w:ind w:right="90"/>
        <w:jc w:val="both"/>
        <w:rPr>
          <w:rFonts w:cs="Arial"/>
          <w:sz w:val="12"/>
          <w:szCs w:val="16"/>
        </w:rPr>
      </w:pPr>
    </w:p>
    <w:p w14:paraId="75A224F8" w14:textId="7B088D04" w:rsidR="00F96EFA" w:rsidRDefault="00F96EFA" w:rsidP="00F96EFA">
      <w:pPr>
        <w:pStyle w:val="BulletedList"/>
        <w:numPr>
          <w:ilvl w:val="0"/>
          <w:numId w:val="0"/>
        </w:numPr>
        <w:spacing w:after="240" w:line="276" w:lineRule="auto"/>
        <w:ind w:right="86"/>
        <w:jc w:val="both"/>
      </w:pPr>
      <w:r w:rsidRPr="003A0802">
        <w:rPr>
          <w:rFonts w:cs="Arial"/>
          <w:sz w:val="20"/>
        </w:rPr>
        <w:t>What are the benefits your product provides to the customers in your target market</w:t>
      </w:r>
      <w:r w:rsidR="00AC12BD" w:rsidRPr="003A0802">
        <w:rPr>
          <w:rFonts w:cs="Arial"/>
          <w:sz w:val="20"/>
        </w:rPr>
        <w:t xml:space="preserve">? </w:t>
      </w:r>
      <w:r w:rsidR="002D4797" w:rsidRPr="003A0802">
        <w:rPr>
          <w:rFonts w:cs="Arial"/>
          <w:sz w:val="20"/>
        </w:rPr>
        <w:t>And</w:t>
      </w:r>
      <w:r w:rsidRPr="003A0802">
        <w:rPr>
          <w:rFonts w:cs="Arial"/>
          <w:sz w:val="20"/>
        </w:rPr>
        <w:t xml:space="preserve"> more to the point</w:t>
      </w:r>
      <w:r>
        <w:rPr>
          <w:rFonts w:cs="Arial"/>
          <w:sz w:val="20"/>
        </w:rPr>
        <w:t>, w</w:t>
      </w:r>
      <w:r w:rsidRPr="003A0802">
        <w:rPr>
          <w:rFonts w:cs="Arial"/>
          <w:sz w:val="20"/>
        </w:rPr>
        <w:t>hat urgent need or desire does your product fulfill?</w:t>
      </w:r>
    </w:p>
    <w:p w14:paraId="68713EE5" w14:textId="77777777" w:rsidR="00F96EFA" w:rsidRPr="00BB7E34" w:rsidRDefault="00F96EFA" w:rsidP="00F96EFA">
      <w:pPr>
        <w:pStyle w:val="BulletedList"/>
        <w:numPr>
          <w:ilvl w:val="0"/>
          <w:numId w:val="0"/>
        </w:numPr>
        <w:ind w:right="90"/>
        <w:jc w:val="right"/>
        <w:rPr>
          <w:i/>
          <w:iCs/>
          <w:sz w:val="20"/>
          <w:szCs w:val="22"/>
        </w:rPr>
      </w:pPr>
      <w:r>
        <w:rPr>
          <w:noProof/>
        </w:rPr>
        <w:t xml:space="preserve">   </w:t>
      </w:r>
      <w:r>
        <w:rPr>
          <w:noProof/>
          <w:sz w:val="12"/>
        </w:rPr>
        <w:br/>
      </w:r>
      <w:r w:rsidRPr="00BB7E34">
        <w:rPr>
          <w:i/>
          <w:iCs/>
          <w:noProof/>
          <w:sz w:val="20"/>
          <w:szCs w:val="22"/>
        </w:rPr>
        <w:t xml:space="preserve">Microelectromechanical Biopump. </w:t>
      </w:r>
      <w:r w:rsidRPr="00BB7E34">
        <w:rPr>
          <w:i/>
          <w:iCs/>
          <w:noProof/>
          <w:sz w:val="20"/>
          <w:szCs w:val="22"/>
        </w:rPr>
        <w:br/>
        <w:t>Grain of table salt shown for size comparison.</w:t>
      </w:r>
    </w:p>
    <w:p w14:paraId="5B86BA52" w14:textId="77777777" w:rsidR="00F96EFA" w:rsidRDefault="00F96EFA" w:rsidP="00F96EFA">
      <w:pPr>
        <w:pStyle w:val="BulletedList"/>
        <w:numPr>
          <w:ilvl w:val="0"/>
          <w:numId w:val="0"/>
        </w:numPr>
        <w:ind w:right="90"/>
      </w:pPr>
    </w:p>
    <w:p w14:paraId="5AA6C18A" w14:textId="77777777" w:rsidR="00F96EFA" w:rsidRDefault="00F96EFA" w:rsidP="00F96EFA">
      <w:pPr>
        <w:ind w:right="90"/>
      </w:pPr>
    </w:p>
    <w:p w14:paraId="4A5BBE99" w14:textId="77777777" w:rsidR="00F96EFA" w:rsidRPr="009E4609" w:rsidRDefault="00F96EFA" w:rsidP="00F96EFA">
      <w:pPr>
        <w:pStyle w:val="BulletedList2"/>
        <w:numPr>
          <w:ilvl w:val="0"/>
          <w:numId w:val="0"/>
        </w:numPr>
        <w:tabs>
          <w:tab w:val="clear" w:pos="1440"/>
        </w:tabs>
        <w:spacing w:after="0" w:line="276" w:lineRule="auto"/>
        <w:ind w:right="90"/>
        <w:rPr>
          <w:b/>
          <w:color w:val="000000"/>
          <w:sz w:val="28"/>
          <w:szCs w:val="28"/>
        </w:rPr>
      </w:pPr>
    </w:p>
    <w:p w14:paraId="3CABC9E6" w14:textId="77777777" w:rsidR="00F96EFA" w:rsidRDefault="00F96EFA" w:rsidP="00F96EFA">
      <w:pPr>
        <w:pStyle w:val="BulletedList2"/>
        <w:numPr>
          <w:ilvl w:val="0"/>
          <w:numId w:val="0"/>
        </w:numPr>
        <w:tabs>
          <w:tab w:val="clear" w:pos="1440"/>
        </w:tabs>
        <w:spacing w:after="0" w:line="276" w:lineRule="auto"/>
        <w:ind w:right="90"/>
        <w:rPr>
          <w:b/>
          <w:color w:val="000000"/>
          <w:sz w:val="26"/>
        </w:rPr>
      </w:pPr>
    </w:p>
    <w:p w14:paraId="256D5FFD" w14:textId="6CF9EABD" w:rsidR="00F96EFA" w:rsidRDefault="001C3B98" w:rsidP="00F96EFA">
      <w:pPr>
        <w:pStyle w:val="Heading1"/>
      </w:pPr>
      <w:bookmarkStart w:id="531" w:name="_Toc198739086"/>
      <w:bookmarkStart w:id="532" w:name="_Toc204801290"/>
      <w:bookmarkStart w:id="533" w:name="_Toc206281985"/>
      <w:r>
        <w:rPr>
          <w:szCs w:val="28"/>
        </w:rPr>
        <w:t>4</w:t>
      </w:r>
      <w:r w:rsidRPr="001C3B98">
        <w:rPr>
          <w:spacing w:val="24"/>
          <w:szCs w:val="28"/>
        </w:rPr>
        <w:t>.</w:t>
      </w:r>
      <w:r w:rsidR="00433EB2">
        <w:t xml:space="preserve">1.3 </w:t>
      </w:r>
      <w:r w:rsidR="00F96EFA" w:rsidRPr="005410BA">
        <w:t xml:space="preserve"> </w:t>
      </w:r>
      <w:r w:rsidR="00F96EFA">
        <w:t>Market size (sales Potential)</w:t>
      </w:r>
      <w:bookmarkEnd w:id="531"/>
      <w:bookmarkEnd w:id="532"/>
      <w:bookmarkEnd w:id="533"/>
      <w:r w:rsidR="00F96EFA" w:rsidRPr="005410BA">
        <w:t xml:space="preserve">  </w:t>
      </w:r>
    </w:p>
    <w:p w14:paraId="700821CF" w14:textId="77777777" w:rsidR="00F96EFA" w:rsidRPr="00DE24BC" w:rsidRDefault="00F96EFA" w:rsidP="00F96EFA">
      <w:pPr>
        <w:ind w:right="90"/>
        <w:jc w:val="center"/>
        <w:rPr>
          <w:caps/>
          <w:sz w:val="24"/>
        </w:rPr>
      </w:pPr>
      <w:r w:rsidRPr="00DE24BC">
        <w:rPr>
          <w:sz w:val="24"/>
        </w:rPr>
        <w:t>(</w:t>
      </w:r>
      <w:r>
        <w:rPr>
          <w:sz w:val="24"/>
        </w:rPr>
        <w:t>1</w:t>
      </w:r>
      <w:r w:rsidRPr="00DE24BC">
        <w:rPr>
          <w:sz w:val="24"/>
        </w:rPr>
        <w:t>-</w:t>
      </w:r>
      <w:r>
        <w:rPr>
          <w:sz w:val="24"/>
        </w:rPr>
        <w:t>2</w:t>
      </w:r>
      <w:r w:rsidRPr="00DE24BC">
        <w:rPr>
          <w:sz w:val="24"/>
        </w:rPr>
        <w:t xml:space="preserve"> pages)</w:t>
      </w:r>
    </w:p>
    <w:p w14:paraId="0305E52F" w14:textId="77777777" w:rsidR="00F96EFA" w:rsidRPr="009E4609" w:rsidRDefault="00F96EFA" w:rsidP="00F96EFA">
      <w:pPr>
        <w:pStyle w:val="BodyText"/>
        <w:ind w:right="90"/>
        <w:rPr>
          <w:rFonts w:ascii="Arial" w:hAnsi="Arial" w:cs="Arial"/>
          <w:sz w:val="16"/>
          <w:szCs w:val="18"/>
        </w:rPr>
      </w:pPr>
    </w:p>
    <w:bookmarkEnd w:id="528"/>
    <w:bookmarkEnd w:id="529"/>
    <w:bookmarkEnd w:id="530"/>
    <w:p w14:paraId="1435ED9B" w14:textId="440FB9EA" w:rsidR="00F96EFA" w:rsidRPr="00BB7E34" w:rsidRDefault="00F96EFA" w:rsidP="00F96EFA">
      <w:pPr>
        <w:pStyle w:val="Heading2"/>
        <w:ind w:right="90"/>
        <w:jc w:val="both"/>
        <w:rPr>
          <w:b w:val="0"/>
          <w:bCs/>
          <w:sz w:val="20"/>
          <w:szCs w:val="18"/>
        </w:rPr>
      </w:pPr>
      <w:r w:rsidRPr="009E4609">
        <w:t>Market Niche</w:t>
      </w:r>
      <w:r>
        <w:t>.</w:t>
      </w:r>
      <w:r>
        <w:fldChar w:fldCharType="begin"/>
      </w:r>
      <w:r>
        <w:instrText xml:space="preserve"> XE "</w:instrText>
      </w:r>
      <w:r w:rsidRPr="00AC595D">
        <w:rPr>
          <w:b w:val="0"/>
          <w:noProof/>
          <w:sz w:val="24"/>
        </w:rPr>
        <w:instrText>Market Niche</w:instrText>
      </w:r>
      <w:r>
        <w:instrText xml:space="preserve">" </w:instrText>
      </w:r>
      <w:r>
        <w:fldChar w:fldCharType="end"/>
      </w:r>
      <w:r>
        <w:t xml:space="preserve"> </w:t>
      </w:r>
      <w:r w:rsidRPr="00BB7E34">
        <w:rPr>
          <w:b w:val="0"/>
          <w:bCs/>
          <w:sz w:val="20"/>
          <w:szCs w:val="18"/>
        </w:rPr>
        <w:t>It is difficult to take on the whole world</w:t>
      </w:r>
      <w:r w:rsidR="00AC12BD" w:rsidRPr="00BB7E34">
        <w:rPr>
          <w:b w:val="0"/>
          <w:bCs/>
          <w:sz w:val="20"/>
          <w:szCs w:val="18"/>
        </w:rPr>
        <w:t xml:space="preserve">. </w:t>
      </w:r>
      <w:r w:rsidRPr="00BB7E34">
        <w:rPr>
          <w:b w:val="0"/>
          <w:bCs/>
          <w:sz w:val="20"/>
          <w:szCs w:val="18"/>
        </w:rPr>
        <w:t xml:space="preserve">When planning your company, look for a </w:t>
      </w:r>
      <w:r w:rsidRPr="00BB7E34">
        <w:rPr>
          <w:b w:val="0"/>
          <w:bCs/>
          <w:i/>
          <w:iCs/>
          <w:sz w:val="20"/>
          <w:szCs w:val="18"/>
        </w:rPr>
        <w:t xml:space="preserve">market niche </w:t>
      </w:r>
      <w:r w:rsidRPr="00BB7E34">
        <w:rPr>
          <w:b w:val="0"/>
          <w:bCs/>
          <w:iCs/>
          <w:sz w:val="20"/>
          <w:szCs w:val="18"/>
        </w:rPr>
        <w:t>to target</w:t>
      </w:r>
      <w:r w:rsidRPr="00BB7E34">
        <w:rPr>
          <w:b w:val="0"/>
          <w:bCs/>
          <w:sz w:val="20"/>
          <w:szCs w:val="18"/>
        </w:rPr>
        <w:t>, a portion of the market in which you have a unique advantage; or a small corner of the market largely overlooked or underexploited by the competition</w:t>
      </w:r>
      <w:r w:rsidR="00AC12BD" w:rsidRPr="00BB7E34">
        <w:rPr>
          <w:b w:val="0"/>
          <w:bCs/>
          <w:sz w:val="20"/>
          <w:szCs w:val="18"/>
        </w:rPr>
        <w:t xml:space="preserve">. </w:t>
      </w:r>
      <w:r w:rsidRPr="00BB7E34">
        <w:rPr>
          <w:b w:val="0"/>
          <w:bCs/>
          <w:sz w:val="20"/>
          <w:szCs w:val="18"/>
        </w:rPr>
        <w:t xml:space="preserve">Some </w:t>
      </w:r>
      <w:r w:rsidR="003F0EB3" w:rsidRPr="00BB7E34">
        <w:rPr>
          <w:b w:val="0"/>
          <w:bCs/>
          <w:sz w:val="20"/>
          <w:szCs w:val="18"/>
        </w:rPr>
        <w:t>submarkets</w:t>
      </w:r>
      <w:r w:rsidRPr="00BB7E34">
        <w:rPr>
          <w:b w:val="0"/>
          <w:bCs/>
          <w:sz w:val="20"/>
          <w:szCs w:val="18"/>
        </w:rPr>
        <w:t xml:space="preserve"> are just too small for a Microsoft or General Electric to bother with; but might provide adequate income for a young lean enterprise.</w:t>
      </w:r>
    </w:p>
    <w:p w14:paraId="73E90942" w14:textId="77777777" w:rsidR="00F96EFA" w:rsidRPr="003A0802" w:rsidRDefault="00F96EFA" w:rsidP="00F96EFA">
      <w:pPr>
        <w:spacing w:line="276" w:lineRule="auto"/>
        <w:ind w:right="90"/>
        <w:jc w:val="both"/>
        <w:rPr>
          <w:rFonts w:cs="Arial"/>
          <w:sz w:val="12"/>
        </w:rPr>
      </w:pPr>
    </w:p>
    <w:p w14:paraId="4E15116D" w14:textId="2C190FAD" w:rsidR="00F96EFA" w:rsidRPr="003A0802" w:rsidRDefault="00F96EFA" w:rsidP="00F96EFA">
      <w:pPr>
        <w:spacing w:line="276" w:lineRule="auto"/>
        <w:ind w:right="90"/>
        <w:jc w:val="both"/>
        <w:rPr>
          <w:rFonts w:cs="Arial"/>
        </w:rPr>
      </w:pPr>
      <w:r w:rsidRPr="003A0802">
        <w:rPr>
          <w:rFonts w:cs="Arial"/>
        </w:rPr>
        <w:t xml:space="preserve">The book publishing industry, for example, has many niches. There is a worldwide market for books; but sports books would be a niche, albeit a large niche, and still tough to break into. Books on fishing would be a narrower niche and one in which it would be easier to establish a </w:t>
      </w:r>
      <w:r w:rsidR="003F0EB3" w:rsidRPr="003A0802">
        <w:rPr>
          <w:rFonts w:cs="Arial"/>
        </w:rPr>
        <w:t>beachhead,</w:t>
      </w:r>
      <w:r w:rsidRPr="003A0802">
        <w:rPr>
          <w:rFonts w:cs="Arial"/>
        </w:rPr>
        <w:t xml:space="preserve"> fly fishing narrower still</w:t>
      </w:r>
      <w:r w:rsidR="00AC12BD" w:rsidRPr="003A0802">
        <w:rPr>
          <w:rFonts w:cs="Arial"/>
        </w:rPr>
        <w:t xml:space="preserve">. </w:t>
      </w:r>
    </w:p>
    <w:p w14:paraId="194A6488" w14:textId="77777777" w:rsidR="00F96EFA" w:rsidRPr="004015E6" w:rsidRDefault="00F96EFA" w:rsidP="00F96EFA">
      <w:pPr>
        <w:spacing w:line="276" w:lineRule="auto"/>
        <w:ind w:right="90"/>
        <w:jc w:val="both"/>
        <w:rPr>
          <w:rFonts w:cs="Arial"/>
          <w:spacing w:val="-2"/>
        </w:rPr>
      </w:pPr>
      <w:r w:rsidRPr="004015E6">
        <w:rPr>
          <w:rFonts w:cs="Arial"/>
          <w:spacing w:val="-2"/>
        </w:rPr>
        <w:t>Describe your market niche, your target customers, their characteristics and geography (</w:t>
      </w:r>
      <w:r>
        <w:rPr>
          <w:rFonts w:cs="Arial"/>
          <w:spacing w:val="-2"/>
        </w:rPr>
        <w:t>i.e.</w:t>
      </w:r>
      <w:r w:rsidRPr="004015E6">
        <w:rPr>
          <w:rFonts w:cs="Arial"/>
          <w:spacing w:val="-2"/>
        </w:rPr>
        <w:t xml:space="preserve"> - their </w:t>
      </w:r>
      <w:r w:rsidRPr="004015E6">
        <w:rPr>
          <w:rFonts w:cs="Arial"/>
          <w:i/>
          <w:iCs/>
          <w:spacing w:val="-2"/>
        </w:rPr>
        <w:t>demographics</w:t>
      </w:r>
      <w:r w:rsidRPr="004015E6">
        <w:rPr>
          <w:rFonts w:cs="Arial"/>
          <w:spacing w:val="-2"/>
        </w:rPr>
        <w:t>).</w:t>
      </w:r>
    </w:p>
    <w:p w14:paraId="55FF7864" w14:textId="77777777" w:rsidR="00F96EFA" w:rsidRPr="00BB7E34" w:rsidRDefault="00F96EFA" w:rsidP="00F96EFA">
      <w:pPr>
        <w:pStyle w:val="Heading3"/>
        <w:spacing w:before="0"/>
        <w:ind w:right="90"/>
        <w:rPr>
          <w:sz w:val="12"/>
          <w:szCs w:val="16"/>
        </w:rPr>
      </w:pPr>
    </w:p>
    <w:p w14:paraId="44BA7D01" w14:textId="77777777" w:rsidR="00F96EFA" w:rsidRPr="00757D1D" w:rsidRDefault="00F96EFA" w:rsidP="00F96EFA">
      <w:pPr>
        <w:pStyle w:val="Heading3"/>
        <w:spacing w:before="0"/>
        <w:ind w:right="90"/>
      </w:pPr>
      <w:r w:rsidRPr="00757D1D">
        <w:t>FOR CONSUMER PRODUCTS OR SERVICES, demographics often include:</w:t>
      </w:r>
    </w:p>
    <w:p w14:paraId="415A5FB0"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Age</w:t>
      </w:r>
    </w:p>
    <w:p w14:paraId="4315B1FD"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Gender</w:t>
      </w:r>
    </w:p>
    <w:p w14:paraId="325A0297"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Location</w:t>
      </w:r>
    </w:p>
    <w:p w14:paraId="42221FDD"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Income level</w:t>
      </w:r>
    </w:p>
    <w:p w14:paraId="322D464A"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Occupation</w:t>
      </w:r>
    </w:p>
    <w:p w14:paraId="0DEE5908"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Education</w:t>
      </w:r>
    </w:p>
    <w:p w14:paraId="0BDA3AB6"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4E0B1170" w14:textId="77777777" w:rsidR="00F96EFA" w:rsidRPr="00BB7E34" w:rsidRDefault="00F96EFA" w:rsidP="00F96EFA">
      <w:pPr>
        <w:pStyle w:val="Heading3"/>
        <w:spacing w:before="0"/>
        <w:ind w:right="86"/>
        <w:rPr>
          <w:sz w:val="12"/>
          <w:szCs w:val="16"/>
        </w:rPr>
      </w:pPr>
    </w:p>
    <w:p w14:paraId="19A8CDCE" w14:textId="77777777" w:rsidR="00F96EFA" w:rsidRPr="003A0802" w:rsidRDefault="00F96EFA" w:rsidP="00F96EFA">
      <w:pPr>
        <w:pStyle w:val="Heading3"/>
        <w:spacing w:before="0"/>
        <w:ind w:right="86"/>
      </w:pPr>
      <w:r w:rsidRPr="00757D1D">
        <w:t>FOR BUSINESS CUSTOMERS</w:t>
      </w:r>
      <w:r w:rsidRPr="003A0802">
        <w:t>, demographic factors include:</w:t>
      </w:r>
    </w:p>
    <w:p w14:paraId="7BEC22B0"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 xml:space="preserve">Industry  </w:t>
      </w:r>
    </w:p>
    <w:p w14:paraId="2CFBA563"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Location</w:t>
      </w:r>
    </w:p>
    <w:p w14:paraId="4D048CB9"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Size of firm</w:t>
      </w:r>
    </w:p>
    <w:p w14:paraId="4297732B" w14:textId="77777777" w:rsidR="00F96EFA" w:rsidRPr="003A0802" w:rsidRDefault="00F96EFA" w:rsidP="00F96EFA">
      <w:pPr>
        <w:pStyle w:val="BulletedList"/>
        <w:tabs>
          <w:tab w:val="clear" w:pos="810"/>
          <w:tab w:val="num" w:pos="720"/>
        </w:tabs>
        <w:spacing w:after="60"/>
        <w:ind w:left="720" w:right="90"/>
        <w:rPr>
          <w:rFonts w:cs="Arial"/>
          <w:sz w:val="20"/>
        </w:rPr>
      </w:pPr>
      <w:r w:rsidRPr="003A0802">
        <w:rPr>
          <w:rFonts w:cs="Arial"/>
          <w:sz w:val="20"/>
        </w:rPr>
        <w:t>Other (specific to your industry)</w:t>
      </w:r>
    </w:p>
    <w:p w14:paraId="472A09EB" w14:textId="77777777" w:rsidR="00F96EFA" w:rsidRPr="005410BA" w:rsidRDefault="00F96EFA" w:rsidP="00F96EFA">
      <w:pPr>
        <w:ind w:right="90"/>
        <w:rPr>
          <w:rFonts w:cs="Arial"/>
          <w:sz w:val="22"/>
        </w:rPr>
      </w:pPr>
    </w:p>
    <w:p w14:paraId="2D71CE65" w14:textId="1CE38207"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sidRPr="005410BA">
        <w:rPr>
          <w:bCs/>
          <w:caps/>
          <w:szCs w:val="26"/>
        </w:rPr>
        <w:br w:type="page"/>
      </w:r>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3E2D01FD" w14:textId="0207CDF7" w:rsidR="00F96EFA" w:rsidRDefault="00F96EFA" w:rsidP="0038418E">
      <w:pPr>
        <w:pStyle w:val="BulletedList2"/>
        <w:numPr>
          <w:ilvl w:val="0"/>
          <w:numId w:val="0"/>
        </w:numPr>
        <w:tabs>
          <w:tab w:val="clear" w:pos="1440"/>
        </w:tabs>
        <w:spacing w:after="0" w:line="276" w:lineRule="auto"/>
        <w:ind w:right="90"/>
        <w:rPr>
          <w:rFonts w:ascii="Arial" w:hAnsi="Arial"/>
          <w:b/>
          <w:bCs/>
          <w:iCs/>
          <w:sz w:val="12"/>
          <w:szCs w:val="8"/>
        </w:rPr>
      </w:pPr>
    </w:p>
    <w:p w14:paraId="73E94E0B" w14:textId="77777777" w:rsidR="0038418E" w:rsidRPr="009E4609" w:rsidRDefault="0038418E" w:rsidP="0038418E">
      <w:pPr>
        <w:pStyle w:val="BulletedList2"/>
        <w:numPr>
          <w:ilvl w:val="0"/>
          <w:numId w:val="0"/>
        </w:numPr>
        <w:tabs>
          <w:tab w:val="clear" w:pos="1440"/>
        </w:tabs>
        <w:spacing w:after="0" w:line="276" w:lineRule="auto"/>
        <w:ind w:right="90"/>
        <w:rPr>
          <w:rFonts w:ascii="Arial" w:hAnsi="Arial"/>
          <w:b/>
          <w:bCs/>
          <w:iCs/>
          <w:sz w:val="12"/>
          <w:szCs w:val="8"/>
        </w:rPr>
      </w:pPr>
    </w:p>
    <w:p w14:paraId="5FB210CA" w14:textId="5D750F97" w:rsidR="00F96EFA" w:rsidRPr="009E4609" w:rsidRDefault="00F96EFA" w:rsidP="00F96EFA">
      <w:pPr>
        <w:pStyle w:val="Heading2"/>
        <w:spacing w:before="0"/>
        <w:ind w:right="90"/>
        <w:jc w:val="both"/>
        <w:rPr>
          <w:b w:val="0"/>
          <w:bCs/>
          <w:color w:val="008000"/>
        </w:rPr>
      </w:pPr>
      <w:r w:rsidRPr="005410BA">
        <w:t xml:space="preserve">Size </w:t>
      </w:r>
      <w:r>
        <w:t>o</w:t>
      </w:r>
      <w:r w:rsidRPr="005410BA">
        <w:t>f Market Niche</w:t>
      </w:r>
      <w:r>
        <w:fldChar w:fldCharType="begin"/>
      </w:r>
      <w:r>
        <w:instrText xml:space="preserve"> XE "</w:instrText>
      </w:r>
      <w:r w:rsidRPr="00AC595D">
        <w:rPr>
          <w:noProof/>
          <w:sz w:val="24"/>
        </w:rPr>
        <w:instrText>Market Niche</w:instrText>
      </w:r>
      <w:r>
        <w:instrText xml:space="preserve">" </w:instrText>
      </w:r>
      <w:r>
        <w:fldChar w:fldCharType="end"/>
      </w:r>
      <w:r w:rsidRPr="005410BA">
        <w:t xml:space="preserve"> </w:t>
      </w:r>
      <w:r w:rsidRPr="00757D1D">
        <w:t>(</w:t>
      </w:r>
      <w:r>
        <w:t xml:space="preserve">Initial </w:t>
      </w:r>
      <w:r w:rsidRPr="00757D1D">
        <w:t>Sales Potential)</w:t>
      </w:r>
      <w:r>
        <w:t xml:space="preserve">. </w:t>
      </w:r>
      <w:r w:rsidRPr="009E4609">
        <w:rPr>
          <w:b w:val="0"/>
          <w:bCs/>
          <w:sz w:val="20"/>
          <w:szCs w:val="18"/>
        </w:rPr>
        <w:t xml:space="preserve">Define the size of your </w:t>
      </w:r>
      <w:r w:rsidR="00F605D2" w:rsidRPr="009E4609">
        <w:rPr>
          <w:b w:val="0"/>
          <w:bCs/>
          <w:sz w:val="20"/>
          <w:szCs w:val="18"/>
        </w:rPr>
        <w:t>target</w:t>
      </w:r>
      <w:r w:rsidRPr="009E4609">
        <w:rPr>
          <w:b w:val="0"/>
          <w:bCs/>
          <w:sz w:val="20"/>
          <w:szCs w:val="18"/>
        </w:rPr>
        <w:t xml:space="preserve"> market and provide evidence that the market is as large as you </w:t>
      </w:r>
      <w:r w:rsidR="002E0367" w:rsidRPr="009E4609">
        <w:rPr>
          <w:b w:val="0"/>
          <w:bCs/>
          <w:sz w:val="20"/>
          <w:szCs w:val="18"/>
        </w:rPr>
        <w:t>claim</w:t>
      </w:r>
      <w:r w:rsidRPr="009E4609">
        <w:rPr>
          <w:b w:val="0"/>
          <w:bCs/>
          <w:sz w:val="20"/>
          <w:szCs w:val="18"/>
        </w:rPr>
        <w:t xml:space="preserve">. Your market research data will be the basis of the sales projection and therefore the income projection of the company. Be specific: give numbers and sources. (Potential investors will want to double-check your information. This is called </w:t>
      </w:r>
      <w:r w:rsidRPr="009E4609">
        <w:rPr>
          <w:b w:val="0"/>
          <w:bCs/>
          <w:i/>
          <w:iCs/>
          <w:sz w:val="20"/>
          <w:szCs w:val="18"/>
        </w:rPr>
        <w:t>Due Diligence</w:t>
      </w:r>
      <w:r w:rsidRPr="009E4609">
        <w:rPr>
          <w:b w:val="0"/>
          <w:bCs/>
          <w:sz w:val="20"/>
          <w:szCs w:val="18"/>
        </w:rPr>
        <w:t xml:space="preserve">, the process of making sure everything in your plan is accurate.)  </w:t>
      </w:r>
      <w:r w:rsidRPr="009E4609">
        <w:rPr>
          <w:b w:val="0"/>
          <w:bCs/>
          <w:color w:val="008000"/>
          <w:sz w:val="20"/>
          <w:szCs w:val="18"/>
        </w:rPr>
        <w:t xml:space="preserve"> </w:t>
      </w:r>
    </w:p>
    <w:p w14:paraId="4D3AF2F8" w14:textId="77777777"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 xml:space="preserve">Number of customers and the amount they spend annually. </w:t>
      </w:r>
    </w:p>
    <w:p w14:paraId="6987E8E9" w14:textId="77777777"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Percentage of the market you</w:t>
      </w:r>
      <w:r w:rsidRPr="00757D1D">
        <w:rPr>
          <w:rFonts w:cs="Arial"/>
          <w:sz w:val="20"/>
        </w:rPr>
        <w:softHyphen/>
        <w:t xml:space="preserve"> have now and that you realistically expect to capture</w:t>
      </w:r>
      <w:r>
        <w:rPr>
          <w:rFonts w:cs="Arial"/>
          <w:sz w:val="20"/>
        </w:rPr>
        <w:t xml:space="preserve"> within 3-5 years</w:t>
      </w:r>
      <w:r w:rsidRPr="00757D1D">
        <w:rPr>
          <w:rFonts w:cs="Arial"/>
          <w:sz w:val="20"/>
        </w:rPr>
        <w:t xml:space="preserve">. </w:t>
      </w:r>
    </w:p>
    <w:p w14:paraId="1DFF242A" w14:textId="11150359" w:rsidR="00F96EFA" w:rsidRPr="00757D1D"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 xml:space="preserve">Obstacles you must surmount to </w:t>
      </w:r>
      <w:r w:rsidR="002D4797" w:rsidRPr="00757D1D">
        <w:rPr>
          <w:rFonts w:cs="Arial"/>
          <w:sz w:val="20"/>
        </w:rPr>
        <w:t>achieve</w:t>
      </w:r>
      <w:r w:rsidRPr="00757D1D">
        <w:rPr>
          <w:rFonts w:cs="Arial"/>
          <w:sz w:val="20"/>
        </w:rPr>
        <w:t xml:space="preserve"> a) break even, and b) full potential. Examples might include:</w:t>
      </w:r>
    </w:p>
    <w:p w14:paraId="601B19DA" w14:textId="78E2A9C9"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Consumer acceptance and brand recognition</w:t>
      </w:r>
      <w:r w:rsidR="00AC12BD" w:rsidRPr="00757D1D">
        <w:rPr>
          <w:rFonts w:ascii="Arial" w:hAnsi="Arial" w:cs="Arial"/>
          <w:sz w:val="20"/>
        </w:rPr>
        <w:t xml:space="preserve">. </w:t>
      </w:r>
      <w:r w:rsidRPr="00757D1D">
        <w:rPr>
          <w:rFonts w:ascii="Arial" w:hAnsi="Arial" w:cs="Arial"/>
          <w:i/>
          <w:iCs/>
          <w:sz w:val="20"/>
        </w:rPr>
        <w:t>(There are hundreds of superior mousetraps in the annals of the patent office, but no one is beating a path to the doorways of the inventors</w:t>
      </w:r>
      <w:r w:rsidR="00AC12BD" w:rsidRPr="00757D1D">
        <w:rPr>
          <w:rFonts w:ascii="Arial" w:hAnsi="Arial" w:cs="Arial"/>
          <w:i/>
          <w:iCs/>
          <w:sz w:val="20"/>
        </w:rPr>
        <w:t xml:space="preserve">. </w:t>
      </w:r>
      <w:r w:rsidRPr="00757D1D">
        <w:rPr>
          <w:rFonts w:ascii="Arial" w:hAnsi="Arial" w:cs="Arial"/>
          <w:i/>
          <w:iCs/>
          <w:sz w:val="20"/>
        </w:rPr>
        <w:t xml:space="preserve">Humans are creatures of habit. They buy </w:t>
      </w:r>
      <w:r>
        <w:rPr>
          <w:rFonts w:ascii="Arial" w:hAnsi="Arial" w:cs="Arial"/>
          <w:i/>
          <w:iCs/>
          <w:sz w:val="20"/>
        </w:rPr>
        <w:t>the</w:t>
      </w:r>
      <w:r w:rsidRPr="00757D1D">
        <w:rPr>
          <w:rFonts w:ascii="Arial" w:hAnsi="Arial" w:cs="Arial"/>
          <w:i/>
          <w:iCs/>
          <w:sz w:val="20"/>
        </w:rPr>
        <w:t xml:space="preserve"> familiar, not the new and untested, in spite of marketing claims.)</w:t>
      </w:r>
    </w:p>
    <w:p w14:paraId="0ABB9BB0"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Unique technolog</w:t>
      </w:r>
      <w:r>
        <w:rPr>
          <w:rFonts w:ascii="Arial" w:hAnsi="Arial" w:cs="Arial"/>
          <w:sz w:val="20"/>
        </w:rPr>
        <w:t>ies</w:t>
      </w:r>
      <w:r w:rsidRPr="00757D1D">
        <w:rPr>
          <w:rFonts w:ascii="Arial" w:hAnsi="Arial" w:cs="Arial"/>
          <w:sz w:val="20"/>
        </w:rPr>
        <w:t xml:space="preserve"> and patents of competitors</w:t>
      </w:r>
    </w:p>
    <w:p w14:paraId="5A505A18"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Union restrictions</w:t>
      </w:r>
    </w:p>
    <w:p w14:paraId="579D3C89"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Shipping costs (</w:t>
      </w:r>
      <w:r w:rsidRPr="00757D1D">
        <w:rPr>
          <w:rFonts w:ascii="Arial" w:hAnsi="Arial" w:cs="Arial"/>
          <w:i/>
          <w:iCs/>
          <w:sz w:val="20"/>
        </w:rPr>
        <w:t xml:space="preserve">The Internet pet supply company, Pets.com, failed because the cost of shipping dog food made them more expensive than the local pet store. Glib sock puppets will not compensate for </w:t>
      </w:r>
      <w:r>
        <w:rPr>
          <w:rFonts w:ascii="Arial" w:hAnsi="Arial" w:cs="Arial"/>
          <w:i/>
          <w:iCs/>
          <w:sz w:val="20"/>
        </w:rPr>
        <w:t xml:space="preserve">a </w:t>
      </w:r>
      <w:r w:rsidRPr="00757D1D">
        <w:rPr>
          <w:rFonts w:ascii="Arial" w:hAnsi="Arial" w:cs="Arial"/>
          <w:i/>
          <w:iCs/>
          <w:sz w:val="20"/>
        </w:rPr>
        <w:t>defective strategy</w:t>
      </w:r>
      <w:r w:rsidRPr="00757D1D">
        <w:rPr>
          <w:rFonts w:ascii="Arial" w:hAnsi="Arial" w:cs="Arial"/>
          <w:sz w:val="20"/>
        </w:rPr>
        <w:t xml:space="preserve">.) </w:t>
      </w:r>
    </w:p>
    <w:p w14:paraId="46282A3D" w14:textId="77777777" w:rsidR="00F96EFA" w:rsidRPr="00757D1D" w:rsidRDefault="00F96EFA" w:rsidP="00F96EFA">
      <w:pPr>
        <w:pStyle w:val="BulletedList2"/>
        <w:tabs>
          <w:tab w:val="clear" w:pos="1440"/>
          <w:tab w:val="clear" w:pos="3600"/>
          <w:tab w:val="left" w:pos="1080"/>
          <w:tab w:val="num" w:pos="2160"/>
        </w:tabs>
        <w:spacing w:line="276" w:lineRule="auto"/>
        <w:ind w:left="1080" w:right="90"/>
        <w:jc w:val="both"/>
        <w:rPr>
          <w:rFonts w:ascii="Arial" w:hAnsi="Arial" w:cs="Arial"/>
          <w:sz w:val="20"/>
        </w:rPr>
      </w:pPr>
      <w:r w:rsidRPr="00757D1D">
        <w:rPr>
          <w:rFonts w:ascii="Arial" w:hAnsi="Arial" w:cs="Arial"/>
          <w:sz w:val="20"/>
        </w:rPr>
        <w:t>Tariffs and quotas</w:t>
      </w:r>
    </w:p>
    <w:p w14:paraId="0DE9312B" w14:textId="77777777" w:rsidR="00F96EFA" w:rsidRDefault="00F96EFA" w:rsidP="00F96EFA">
      <w:pPr>
        <w:pStyle w:val="BulletedList"/>
        <w:tabs>
          <w:tab w:val="clear" w:pos="810"/>
          <w:tab w:val="num" w:pos="720"/>
        </w:tabs>
        <w:spacing w:line="276" w:lineRule="auto"/>
        <w:ind w:left="720" w:right="90"/>
        <w:jc w:val="both"/>
        <w:rPr>
          <w:rFonts w:cs="Arial"/>
          <w:sz w:val="20"/>
        </w:rPr>
      </w:pPr>
      <w:r w:rsidRPr="00757D1D">
        <w:rPr>
          <w:rFonts w:cs="Arial"/>
          <w:sz w:val="20"/>
        </w:rPr>
        <w:t>How you will overcome the barriers</w:t>
      </w:r>
    </w:p>
    <w:p w14:paraId="08B57375" w14:textId="77777777" w:rsidR="00F96EFA" w:rsidRPr="009E4609" w:rsidRDefault="00F96EFA" w:rsidP="00F96EFA"/>
    <w:p w14:paraId="341AFBCA" w14:textId="77777777" w:rsidR="00F96EFA" w:rsidRPr="00910BDB" w:rsidRDefault="00F96EFA" w:rsidP="00F96EFA">
      <w:pPr>
        <w:pStyle w:val="Heading2"/>
        <w:spacing w:before="0" w:after="120"/>
        <w:ind w:right="90"/>
      </w:pPr>
      <w:r w:rsidRPr="00910BDB">
        <w:t>Sources For Substantiating Data</w:t>
      </w:r>
    </w:p>
    <w:p w14:paraId="0A3A3546" w14:textId="77417A01" w:rsidR="00F96EFA" w:rsidRPr="00183EAE" w:rsidRDefault="00F96EFA" w:rsidP="00F96EFA">
      <w:pPr>
        <w:pStyle w:val="BulletedList"/>
        <w:tabs>
          <w:tab w:val="clear" w:pos="810"/>
          <w:tab w:val="num" w:pos="720"/>
        </w:tabs>
        <w:spacing w:after="180" w:line="276" w:lineRule="auto"/>
        <w:ind w:left="720" w:right="90"/>
        <w:jc w:val="both"/>
        <w:rPr>
          <w:rFonts w:cs="Arial"/>
          <w:sz w:val="20"/>
        </w:rPr>
      </w:pPr>
      <w:r>
        <w:rPr>
          <w:rFonts w:cs="Arial"/>
          <w:b/>
          <w:bCs/>
          <w:i/>
          <w:iCs/>
          <w:sz w:val="20"/>
        </w:rPr>
        <w:t>Amazon Sales of Similar Products</w:t>
      </w:r>
      <w:r w:rsidR="00AC12BD">
        <w:rPr>
          <w:rFonts w:cs="Arial"/>
          <w:b/>
          <w:bCs/>
          <w:i/>
          <w:iCs/>
          <w:sz w:val="20"/>
        </w:rPr>
        <w:t xml:space="preserve">. </w:t>
      </w:r>
      <w:r>
        <w:rPr>
          <w:rFonts w:cs="Arial"/>
          <w:sz w:val="20"/>
        </w:rPr>
        <w:t>Amazon typically lists the number of products sold in the prior month</w:t>
      </w:r>
      <w:r w:rsidR="00AC12BD">
        <w:rPr>
          <w:rFonts w:cs="Arial"/>
          <w:sz w:val="20"/>
        </w:rPr>
        <w:t xml:space="preserve">. </w:t>
      </w:r>
      <w:r>
        <w:rPr>
          <w:rFonts w:cs="Arial"/>
          <w:sz w:val="20"/>
        </w:rPr>
        <w:t>Ideally, track the sales over time</w:t>
      </w:r>
      <w:r w:rsidR="00AC12BD">
        <w:rPr>
          <w:rFonts w:cs="Arial"/>
          <w:sz w:val="20"/>
        </w:rPr>
        <w:t xml:space="preserve">. </w:t>
      </w:r>
      <w:r>
        <w:rPr>
          <w:rFonts w:cs="Arial"/>
          <w:sz w:val="20"/>
        </w:rPr>
        <w:t>Is it seasonal?</w:t>
      </w:r>
    </w:p>
    <w:p w14:paraId="761A7D71" w14:textId="3F8FED5E"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journals</w:t>
      </w:r>
      <w:r w:rsidR="00AC12BD" w:rsidRPr="00757D1D">
        <w:rPr>
          <w:rFonts w:cs="Arial"/>
          <w:sz w:val="20"/>
        </w:rPr>
        <w:t xml:space="preserve">. </w:t>
      </w:r>
      <w:r w:rsidRPr="00757D1D">
        <w:rPr>
          <w:rFonts w:cs="Arial"/>
          <w:sz w:val="20"/>
        </w:rPr>
        <w:t>Every industry has one or more periodicals. Check the business reference department of your local library or the web. The trade publications will often include information about market conditions in the industry</w:t>
      </w:r>
      <w:r w:rsidR="00AC12BD" w:rsidRPr="00757D1D">
        <w:rPr>
          <w:rFonts w:cs="Arial"/>
          <w:sz w:val="20"/>
        </w:rPr>
        <w:t xml:space="preserve">. </w:t>
      </w:r>
      <w:r w:rsidRPr="00757D1D">
        <w:rPr>
          <w:rFonts w:cs="Arial"/>
          <w:sz w:val="20"/>
        </w:rPr>
        <w:t>How many subscribers does the magazine have?</w:t>
      </w:r>
    </w:p>
    <w:p w14:paraId="714B4F09" w14:textId="62107787"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Professional Societies</w:t>
      </w:r>
      <w:r w:rsidRPr="00757D1D">
        <w:rPr>
          <w:rFonts w:cs="Arial"/>
          <w:sz w:val="20"/>
        </w:rPr>
        <w:t>. Research the associations your customers might join. How many members do they have</w:t>
      </w:r>
      <w:r w:rsidR="00AC12BD" w:rsidRPr="00757D1D">
        <w:rPr>
          <w:rFonts w:cs="Arial"/>
          <w:sz w:val="20"/>
        </w:rPr>
        <w:t xml:space="preserve">? </w:t>
      </w:r>
      <w:r w:rsidRPr="00757D1D">
        <w:rPr>
          <w:rFonts w:cs="Arial"/>
          <w:sz w:val="20"/>
        </w:rPr>
        <w:t>How many in your area</w:t>
      </w:r>
      <w:r w:rsidR="00AC12BD" w:rsidRPr="00757D1D">
        <w:rPr>
          <w:rFonts w:cs="Arial"/>
          <w:sz w:val="20"/>
        </w:rPr>
        <w:t xml:space="preserve">? </w:t>
      </w:r>
      <w:r w:rsidRPr="00757D1D">
        <w:rPr>
          <w:rFonts w:cs="Arial"/>
          <w:sz w:val="20"/>
        </w:rPr>
        <w:t>Is the organization growing?</w:t>
      </w:r>
    </w:p>
    <w:p w14:paraId="7123F731" w14:textId="3D048C82"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Trade shows</w:t>
      </w:r>
      <w:r w:rsidRPr="00757D1D">
        <w:rPr>
          <w:rFonts w:cs="Arial"/>
          <w:sz w:val="20"/>
        </w:rPr>
        <w:t>. Attending a trade show for your industry will provide useful information and insights into trends</w:t>
      </w:r>
      <w:r w:rsidR="00AC12BD" w:rsidRPr="00757D1D">
        <w:rPr>
          <w:rFonts w:cs="Arial"/>
          <w:sz w:val="20"/>
        </w:rPr>
        <w:t xml:space="preserve">. </w:t>
      </w:r>
      <w:r w:rsidRPr="00757D1D">
        <w:rPr>
          <w:rFonts w:cs="Arial"/>
          <w:sz w:val="20"/>
        </w:rPr>
        <w:t xml:space="preserve">How many people were at the </w:t>
      </w:r>
      <w:r w:rsidR="003F0EB3" w:rsidRPr="00757D1D">
        <w:rPr>
          <w:rFonts w:cs="Arial"/>
          <w:sz w:val="20"/>
        </w:rPr>
        <w:t>event?</w:t>
      </w:r>
      <w:r w:rsidRPr="00757D1D">
        <w:rPr>
          <w:rFonts w:cs="Arial"/>
          <w:sz w:val="20"/>
        </w:rPr>
        <w:t xml:space="preserve"> Were the aisles packed</w:t>
      </w:r>
      <w:r>
        <w:rPr>
          <w:rFonts w:cs="Arial"/>
          <w:sz w:val="20"/>
        </w:rPr>
        <w:t xml:space="preserve"> w</w:t>
      </w:r>
      <w:r w:rsidRPr="00757D1D">
        <w:rPr>
          <w:rFonts w:cs="Arial"/>
          <w:sz w:val="20"/>
        </w:rPr>
        <w:t>ith buyers? Which booths were attracting the most attention</w:t>
      </w:r>
      <w:r w:rsidR="00AC12BD" w:rsidRPr="00757D1D">
        <w:rPr>
          <w:rFonts w:cs="Arial"/>
          <w:sz w:val="20"/>
        </w:rPr>
        <w:t xml:space="preserve">? </w:t>
      </w:r>
      <w:r w:rsidRPr="00757D1D">
        <w:rPr>
          <w:rFonts w:cs="Arial"/>
          <w:sz w:val="20"/>
        </w:rPr>
        <w:t>Why do you think that was and what does this suggest for the potential for your chosen market niche?</w:t>
      </w:r>
    </w:p>
    <w:p w14:paraId="0BCEF470" w14:textId="7A404C02" w:rsidR="00F96EFA" w:rsidRPr="00757D1D" w:rsidRDefault="00F96EFA" w:rsidP="00F96EFA">
      <w:pPr>
        <w:pStyle w:val="BulletedList"/>
        <w:tabs>
          <w:tab w:val="clear" w:pos="810"/>
          <w:tab w:val="num" w:pos="720"/>
        </w:tabs>
        <w:spacing w:after="180" w:line="276" w:lineRule="auto"/>
        <w:ind w:left="720" w:right="90"/>
        <w:jc w:val="both"/>
        <w:rPr>
          <w:rFonts w:cs="Arial"/>
          <w:sz w:val="20"/>
        </w:rPr>
      </w:pPr>
      <w:r w:rsidRPr="00757D1D">
        <w:rPr>
          <w:rFonts w:cs="Arial"/>
          <w:b/>
          <w:bCs/>
          <w:i/>
          <w:iCs/>
          <w:sz w:val="20"/>
        </w:rPr>
        <w:t>Census data</w:t>
      </w:r>
      <w:r w:rsidRPr="00757D1D">
        <w:rPr>
          <w:rFonts w:cs="Arial"/>
          <w:sz w:val="20"/>
        </w:rPr>
        <w:t xml:space="preserve"> will provide demographic profiles in your area. </w:t>
      </w:r>
      <w:r>
        <w:rPr>
          <w:rFonts w:cs="Arial"/>
          <w:sz w:val="20"/>
        </w:rPr>
        <w:t xml:space="preserve">See </w:t>
      </w:r>
      <w:hyperlink r:id="rId694" w:history="1">
        <w:r>
          <w:rPr>
            <w:rStyle w:val="Hyperlink"/>
            <w:rFonts w:cs="Arial"/>
            <w:sz w:val="20"/>
          </w:rPr>
          <w:t>https://www.census.gov/data.html</w:t>
        </w:r>
      </w:hyperlink>
      <w:r w:rsidR="00AC12BD">
        <w:rPr>
          <w:rFonts w:cs="Arial"/>
          <w:sz w:val="20"/>
        </w:rPr>
        <w:t xml:space="preserve">. </w:t>
      </w:r>
    </w:p>
    <w:p w14:paraId="1D8413E1" w14:textId="69E24112" w:rsidR="00F96EFA" w:rsidRPr="00757D1D" w:rsidRDefault="00F96EFA" w:rsidP="00F96EFA">
      <w:pPr>
        <w:pStyle w:val="BulletedList"/>
        <w:tabs>
          <w:tab w:val="clear" w:pos="810"/>
          <w:tab w:val="num" w:pos="720"/>
        </w:tabs>
        <w:spacing w:after="180" w:line="276" w:lineRule="auto"/>
        <w:ind w:left="720" w:right="90"/>
        <w:jc w:val="both"/>
        <w:rPr>
          <w:rFonts w:cs="Arial"/>
          <w:b/>
          <w:sz w:val="22"/>
        </w:rPr>
      </w:pPr>
      <w:r w:rsidRPr="00757D1D">
        <w:rPr>
          <w:rFonts w:cs="Arial"/>
          <w:b/>
          <w:bCs/>
          <w:i/>
          <w:iCs/>
          <w:sz w:val="20"/>
        </w:rPr>
        <w:t xml:space="preserve">Mail List Companies </w:t>
      </w:r>
      <w:r w:rsidR="00D17240">
        <w:rPr>
          <w:rFonts w:cs="Arial"/>
          <w:sz w:val="20"/>
        </w:rPr>
        <w:t>know</w:t>
      </w:r>
      <w:r w:rsidRPr="00757D1D">
        <w:rPr>
          <w:rFonts w:cs="Arial"/>
          <w:sz w:val="20"/>
        </w:rPr>
        <w:t xml:space="preserve"> the number of people </w:t>
      </w:r>
      <w:r w:rsidR="00D17240">
        <w:rPr>
          <w:rFonts w:cs="Arial"/>
          <w:sz w:val="20"/>
        </w:rPr>
        <w:t>by title</w:t>
      </w:r>
      <w:r w:rsidRPr="00757D1D">
        <w:rPr>
          <w:rFonts w:cs="Arial"/>
          <w:sz w:val="20"/>
        </w:rPr>
        <w:t xml:space="preserve"> within any geographic area or group of zip codes</w:t>
      </w:r>
      <w:r w:rsidR="00AC12BD" w:rsidRPr="00757D1D">
        <w:rPr>
          <w:rFonts w:cs="Arial"/>
          <w:sz w:val="20"/>
        </w:rPr>
        <w:t>.</w:t>
      </w:r>
      <w:r w:rsidR="00AC12BD">
        <w:rPr>
          <w:rFonts w:cs="Arial"/>
          <w:sz w:val="20"/>
        </w:rPr>
        <w:t xml:space="preserve"> </w:t>
      </w:r>
      <w:r>
        <w:rPr>
          <w:rFonts w:cs="Arial"/>
          <w:sz w:val="20"/>
        </w:rPr>
        <w:t>(</w:t>
      </w:r>
      <w:r w:rsidRPr="00183EAE">
        <w:rPr>
          <w:rFonts w:cs="Arial"/>
          <w:i/>
          <w:iCs/>
          <w:sz w:val="20"/>
        </w:rPr>
        <w:t xml:space="preserve">There will not be a charge for the </w:t>
      </w:r>
      <w:r>
        <w:rPr>
          <w:rFonts w:cs="Arial"/>
          <w:i/>
          <w:iCs/>
          <w:sz w:val="20"/>
        </w:rPr>
        <w:t>list providers</w:t>
      </w:r>
      <w:r w:rsidRPr="00183EAE">
        <w:rPr>
          <w:rFonts w:cs="Arial"/>
          <w:i/>
          <w:iCs/>
          <w:sz w:val="20"/>
        </w:rPr>
        <w:t xml:space="preserve"> to tell you how many companies or consumers are in a particular demographic</w:t>
      </w:r>
      <w:r>
        <w:rPr>
          <w:rFonts w:cs="Arial"/>
          <w:sz w:val="20"/>
        </w:rPr>
        <w:t>.)</w:t>
      </w:r>
    </w:p>
    <w:p w14:paraId="6EFB5223" w14:textId="1E343E4F" w:rsidR="00F96EFA" w:rsidRPr="00757D1D" w:rsidRDefault="00F96EFA" w:rsidP="00F96EFA">
      <w:pPr>
        <w:pStyle w:val="BulletedList"/>
        <w:tabs>
          <w:tab w:val="clear" w:pos="810"/>
          <w:tab w:val="num" w:pos="720"/>
        </w:tabs>
        <w:spacing w:line="276" w:lineRule="auto"/>
        <w:ind w:left="720" w:right="90"/>
        <w:jc w:val="both"/>
        <w:rPr>
          <w:rFonts w:cs="Arial"/>
          <w:b/>
          <w:sz w:val="22"/>
        </w:rPr>
      </w:pPr>
      <w:r w:rsidRPr="00757D1D">
        <w:rPr>
          <w:rFonts w:cs="Arial"/>
          <w:b/>
          <w:bCs/>
          <w:i/>
          <w:iCs/>
          <w:sz w:val="20"/>
        </w:rPr>
        <w:t xml:space="preserve">Traffic Monitoring. </w:t>
      </w:r>
      <w:r w:rsidRPr="00757D1D">
        <w:rPr>
          <w:rFonts w:cs="Arial"/>
          <w:sz w:val="20"/>
        </w:rPr>
        <w:t xml:space="preserve">Who will be your </w:t>
      </w:r>
      <w:r w:rsidR="003F0EB3">
        <w:rPr>
          <w:rFonts w:cs="Arial"/>
          <w:sz w:val="20"/>
        </w:rPr>
        <w:t>main</w:t>
      </w:r>
      <w:r w:rsidRPr="00757D1D">
        <w:rPr>
          <w:rFonts w:cs="Arial"/>
          <w:sz w:val="20"/>
        </w:rPr>
        <w:t xml:space="preserve"> competitors and how many cars/pedestrians flow past their establishments in an average day?</w:t>
      </w:r>
    </w:p>
    <w:p w14:paraId="559F57CE" w14:textId="1FFEA2C5"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Pr>
          <w:bCs/>
          <w:caps/>
        </w:rPr>
        <w:br w:type="page"/>
      </w:r>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009D4B3F" w14:textId="5CF85852" w:rsidR="00F96EFA" w:rsidRPr="00454B1B" w:rsidRDefault="00F96EFA" w:rsidP="0038418E">
      <w:pPr>
        <w:pStyle w:val="BulletedList2"/>
        <w:numPr>
          <w:ilvl w:val="0"/>
          <w:numId w:val="0"/>
        </w:numPr>
        <w:tabs>
          <w:tab w:val="clear" w:pos="1440"/>
        </w:tabs>
        <w:spacing w:after="0" w:line="276" w:lineRule="auto"/>
        <w:ind w:right="90"/>
        <w:rPr>
          <w:iCs/>
          <w:sz w:val="20"/>
          <w:szCs w:val="20"/>
        </w:rPr>
      </w:pPr>
    </w:p>
    <w:p w14:paraId="2D5C5E58" w14:textId="77777777" w:rsidR="00F96EFA" w:rsidRPr="00454B1B" w:rsidRDefault="00F96EFA" w:rsidP="00F96EFA">
      <w:pPr>
        <w:ind w:right="90"/>
        <w:rPr>
          <w:iCs/>
          <w:szCs w:val="16"/>
        </w:rPr>
      </w:pPr>
    </w:p>
    <w:p w14:paraId="4B9C211F" w14:textId="4AAF5084" w:rsidR="00F96EFA" w:rsidRPr="005410BA" w:rsidRDefault="001C3B98" w:rsidP="00F96EFA">
      <w:pPr>
        <w:pStyle w:val="Heading1"/>
      </w:pPr>
      <w:bookmarkStart w:id="534" w:name="_Toc198739087"/>
      <w:bookmarkStart w:id="535" w:name="_Toc204801291"/>
      <w:bookmarkStart w:id="536" w:name="_Toc206281986"/>
      <w:r>
        <w:rPr>
          <w:szCs w:val="28"/>
        </w:rPr>
        <w:t>4</w:t>
      </w:r>
      <w:r w:rsidRPr="001C3B98">
        <w:rPr>
          <w:spacing w:val="24"/>
          <w:szCs w:val="28"/>
        </w:rPr>
        <w:t>.</w:t>
      </w:r>
      <w:r w:rsidR="00433EB2">
        <w:t xml:space="preserve">1.4  </w:t>
      </w:r>
      <w:r w:rsidR="00F96EFA" w:rsidRPr="005410BA">
        <w:t>MARKETING AND SALES STRATEGY</w:t>
      </w:r>
      <w:bookmarkEnd w:id="534"/>
      <w:bookmarkEnd w:id="535"/>
      <w:bookmarkEnd w:id="536"/>
    </w:p>
    <w:p w14:paraId="3FAF8EB9" w14:textId="77777777" w:rsidR="00F96EFA" w:rsidRDefault="00F96EFA" w:rsidP="00F96EFA">
      <w:pPr>
        <w:ind w:right="90"/>
        <w:rPr>
          <w:rFonts w:cs="Arial"/>
          <w:sz w:val="22"/>
        </w:rPr>
      </w:pPr>
    </w:p>
    <w:p w14:paraId="4D0312F1" w14:textId="77777777" w:rsidR="00F96EFA" w:rsidRPr="00277B53" w:rsidRDefault="00F96EFA" w:rsidP="00F96EFA">
      <w:pPr>
        <w:ind w:right="90"/>
        <w:jc w:val="center"/>
        <w:rPr>
          <w:rFonts w:cs="Arial"/>
          <w:sz w:val="22"/>
        </w:rPr>
      </w:pPr>
      <w:r w:rsidRPr="00277B53">
        <w:rPr>
          <w:rFonts w:cs="Arial"/>
          <w:sz w:val="22"/>
        </w:rPr>
        <w:t xml:space="preserve">How </w:t>
      </w:r>
      <w:r>
        <w:rPr>
          <w:rFonts w:cs="Arial"/>
          <w:sz w:val="22"/>
        </w:rPr>
        <w:t xml:space="preserve">will you </w:t>
      </w:r>
      <w:r w:rsidRPr="00277B53">
        <w:rPr>
          <w:rFonts w:cs="Arial"/>
          <w:sz w:val="22"/>
        </w:rPr>
        <w:t>capture the market share necessary to meet sales projections</w:t>
      </w:r>
      <w:r>
        <w:rPr>
          <w:rFonts w:cs="Arial"/>
          <w:sz w:val="22"/>
        </w:rPr>
        <w:t>?</w:t>
      </w:r>
    </w:p>
    <w:p w14:paraId="09FA8930" w14:textId="77777777" w:rsidR="00F96EFA" w:rsidRDefault="00F96EFA" w:rsidP="00F96EFA">
      <w:pPr>
        <w:pStyle w:val="Heading3"/>
        <w:ind w:right="90"/>
        <w:rPr>
          <w:rFonts w:cs="Arial"/>
          <w:sz w:val="20"/>
        </w:rPr>
      </w:pPr>
    </w:p>
    <w:p w14:paraId="6B6D9D8C" w14:textId="77777777" w:rsidR="00F96EFA" w:rsidRPr="00277B53" w:rsidRDefault="00F96EFA" w:rsidP="00F96EFA">
      <w:pPr>
        <w:pStyle w:val="Heading3"/>
        <w:spacing w:line="276" w:lineRule="auto"/>
        <w:ind w:right="90"/>
        <w:rPr>
          <w:sz w:val="20"/>
        </w:rPr>
      </w:pPr>
      <w:r w:rsidRPr="00277B53">
        <w:rPr>
          <w:rStyle w:val="Heading2Char"/>
          <w:caps w:val="0"/>
        </w:rPr>
        <w:t xml:space="preserve">Advertising </w:t>
      </w:r>
      <w:r>
        <w:rPr>
          <w:rStyle w:val="Heading2Char"/>
          <w:caps w:val="0"/>
        </w:rPr>
        <w:t>a</w:t>
      </w:r>
      <w:r w:rsidRPr="00277B53">
        <w:rPr>
          <w:rStyle w:val="Heading2Char"/>
          <w:caps w:val="0"/>
        </w:rPr>
        <w:t>nd Promotion</w:t>
      </w:r>
      <w:r w:rsidRPr="00277B53">
        <w:rPr>
          <w:rFonts w:cs="Arial"/>
          <w:sz w:val="20"/>
        </w:rPr>
        <w:t xml:space="preserve">. </w:t>
      </w:r>
      <w:r w:rsidRPr="00277B53">
        <w:rPr>
          <w:caps w:val="0"/>
          <w:sz w:val="20"/>
        </w:rPr>
        <w:t>How will customers find out about your product, its features and benefits? This is especially critical if you are relying on intermediar</w:t>
      </w:r>
      <w:r>
        <w:rPr>
          <w:caps w:val="0"/>
          <w:sz w:val="20"/>
        </w:rPr>
        <w:t>ies</w:t>
      </w:r>
      <w:r w:rsidRPr="00277B53">
        <w:rPr>
          <w:caps w:val="0"/>
          <w:sz w:val="20"/>
        </w:rPr>
        <w:t xml:space="preserve"> (</w:t>
      </w:r>
      <w:r>
        <w:rPr>
          <w:caps w:val="0"/>
          <w:sz w:val="20"/>
        </w:rPr>
        <w:t xml:space="preserve">e.g. - </w:t>
      </w:r>
      <w:r w:rsidRPr="00277B53">
        <w:rPr>
          <w:caps w:val="0"/>
          <w:sz w:val="20"/>
        </w:rPr>
        <w:t>retail store</w:t>
      </w:r>
      <w:r>
        <w:rPr>
          <w:caps w:val="0"/>
          <w:sz w:val="20"/>
        </w:rPr>
        <w:t>s</w:t>
      </w:r>
      <w:r w:rsidRPr="00277B53">
        <w:rPr>
          <w:caps w:val="0"/>
          <w:sz w:val="20"/>
        </w:rPr>
        <w:t>, wholesale distributor</w:t>
      </w:r>
      <w:r>
        <w:rPr>
          <w:caps w:val="0"/>
          <w:sz w:val="20"/>
        </w:rPr>
        <w:t>s</w:t>
      </w:r>
      <w:r w:rsidRPr="00277B53">
        <w:rPr>
          <w:caps w:val="0"/>
          <w:sz w:val="20"/>
        </w:rPr>
        <w:t xml:space="preserve">, </w:t>
      </w:r>
      <w:r>
        <w:rPr>
          <w:caps w:val="0"/>
          <w:sz w:val="20"/>
        </w:rPr>
        <w:t xml:space="preserve">or </w:t>
      </w:r>
      <w:r w:rsidRPr="00277B53">
        <w:rPr>
          <w:caps w:val="0"/>
          <w:sz w:val="20"/>
        </w:rPr>
        <w:t>contractor</w:t>
      </w:r>
      <w:r>
        <w:rPr>
          <w:caps w:val="0"/>
          <w:sz w:val="20"/>
        </w:rPr>
        <w:t>s</w:t>
      </w:r>
      <w:r w:rsidRPr="00277B53">
        <w:rPr>
          <w:caps w:val="0"/>
          <w:sz w:val="20"/>
        </w:rPr>
        <w:t xml:space="preserve">) </w:t>
      </w:r>
      <w:r>
        <w:rPr>
          <w:caps w:val="0"/>
          <w:sz w:val="20"/>
        </w:rPr>
        <w:t>t</w:t>
      </w:r>
      <w:r w:rsidRPr="00277B53">
        <w:rPr>
          <w:caps w:val="0"/>
          <w:sz w:val="20"/>
        </w:rPr>
        <w:t>o sell your product. Advertising channels might include some or all of the following:</w:t>
      </w:r>
    </w:p>
    <w:p w14:paraId="6741FD04"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Print advertising (magazines and newspapers)</w:t>
      </w:r>
    </w:p>
    <w:p w14:paraId="699477B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Radio and TV advertising</w:t>
      </w:r>
    </w:p>
    <w:p w14:paraId="7FC18B9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Web advertising</w:t>
      </w:r>
    </w:p>
    <w:p w14:paraId="3F14C6BE"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Guerrilla marketing (spreading the word through </w:t>
      </w:r>
      <w:r>
        <w:rPr>
          <w:rFonts w:cs="Arial"/>
          <w:sz w:val="20"/>
        </w:rPr>
        <w:t>word-of-mouth</w:t>
      </w:r>
      <w:r w:rsidRPr="00277B53">
        <w:rPr>
          <w:rFonts w:cs="Arial"/>
          <w:sz w:val="20"/>
        </w:rPr>
        <w:t>). This works in a tight-knit community of buyers</w:t>
      </w:r>
    </w:p>
    <w:p w14:paraId="1B194B5B"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Direct mail (Indicate where you will obtain lists of prospects)</w:t>
      </w:r>
    </w:p>
    <w:p w14:paraId="346C9DDA"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Trade shows</w:t>
      </w:r>
    </w:p>
    <w:p w14:paraId="45F08C16" w14:textId="77777777" w:rsidR="00F96EFA" w:rsidRPr="00277B53" w:rsidRDefault="00F96EFA" w:rsidP="00F96EFA">
      <w:pPr>
        <w:ind w:right="90"/>
        <w:rPr>
          <w:rFonts w:cs="Arial"/>
          <w:sz w:val="8"/>
        </w:rPr>
      </w:pPr>
    </w:p>
    <w:p w14:paraId="383B044E" w14:textId="77777777" w:rsidR="00F96EFA" w:rsidRDefault="00F96EFA" w:rsidP="00F96EFA">
      <w:pPr>
        <w:spacing w:after="80"/>
        <w:ind w:left="360" w:right="90" w:hanging="360"/>
        <w:rPr>
          <w:rFonts w:cs="Arial"/>
        </w:rPr>
      </w:pPr>
      <w:r w:rsidRPr="00277B53">
        <w:rPr>
          <w:rFonts w:cs="Arial"/>
        </w:rPr>
        <w:t>Indicate how much you plan to spend on each marketing channel  …</w:t>
      </w:r>
    </w:p>
    <w:p w14:paraId="4B20F5C8" w14:textId="77777777" w:rsidR="00F96EFA" w:rsidRPr="00277B53" w:rsidRDefault="00F96EFA" w:rsidP="00F96EFA">
      <w:pPr>
        <w:pStyle w:val="BulletedList"/>
        <w:tabs>
          <w:tab w:val="clear" w:pos="810"/>
          <w:tab w:val="num" w:pos="720"/>
        </w:tabs>
        <w:spacing w:afterLines="50"/>
        <w:ind w:left="720" w:right="86"/>
        <w:rPr>
          <w:rFonts w:cs="Arial"/>
          <w:sz w:val="20"/>
        </w:rPr>
      </w:pPr>
      <w:r w:rsidRPr="00277B53">
        <w:rPr>
          <w:rFonts w:cs="Arial"/>
          <w:sz w:val="20"/>
        </w:rPr>
        <w:t>At startup to establish the brand</w:t>
      </w:r>
    </w:p>
    <w:p w14:paraId="4A81E481"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Annually thereafter</w:t>
      </w:r>
    </w:p>
    <w:p w14:paraId="74280373" w14:textId="5CCD78C4" w:rsidR="00F96EFA" w:rsidRPr="00277B53" w:rsidRDefault="00F96EFA" w:rsidP="00F96EFA">
      <w:pPr>
        <w:spacing w:before="240" w:line="276" w:lineRule="auto"/>
        <w:ind w:right="86"/>
        <w:rPr>
          <w:rFonts w:cs="Arial"/>
        </w:rPr>
      </w:pPr>
      <w:r w:rsidRPr="00277B53">
        <w:rPr>
          <w:rStyle w:val="Heading2Char"/>
        </w:rPr>
        <w:t>Corporate Identity Program</w:t>
      </w:r>
      <w:r w:rsidRPr="00277B53">
        <w:rPr>
          <w:rFonts w:cs="Arial"/>
        </w:rPr>
        <w:t>. Do you have graphic design standards to project the necessary image consistently</w:t>
      </w:r>
      <w:r w:rsidR="00AC12BD" w:rsidRPr="00277B53">
        <w:rPr>
          <w:rFonts w:cs="Arial"/>
        </w:rPr>
        <w:t>?</w:t>
      </w:r>
      <w:r w:rsidR="00AC12BD">
        <w:rPr>
          <w:rFonts w:cs="Arial"/>
        </w:rPr>
        <w:t xml:space="preserve"> </w:t>
      </w:r>
      <w:r w:rsidRPr="00277B53">
        <w:rPr>
          <w:rFonts w:cs="Arial"/>
        </w:rPr>
        <w:t>Components of a design program that impact a company’s image include:</w:t>
      </w:r>
    </w:p>
    <w:p w14:paraId="3E1943C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Logo, </w:t>
      </w:r>
    </w:p>
    <w:p w14:paraId="6A49B31B" w14:textId="77777777" w:rsidR="00F96EFA" w:rsidRPr="00277B53" w:rsidRDefault="00F96EFA" w:rsidP="00F96EFA">
      <w:pPr>
        <w:pStyle w:val="BulletedList"/>
        <w:tabs>
          <w:tab w:val="clear" w:pos="810"/>
          <w:tab w:val="num" w:pos="720"/>
        </w:tabs>
        <w:spacing w:after="80"/>
        <w:ind w:left="720" w:right="90"/>
        <w:rPr>
          <w:rFonts w:cs="Arial"/>
          <w:sz w:val="20"/>
        </w:rPr>
      </w:pPr>
      <w:r>
        <w:rPr>
          <w:rFonts w:cs="Arial"/>
          <w:sz w:val="20"/>
        </w:rPr>
        <w:t>Website</w:t>
      </w:r>
      <w:r w:rsidRPr="00277B53">
        <w:rPr>
          <w:rFonts w:cs="Arial"/>
          <w:sz w:val="20"/>
        </w:rPr>
        <w:t xml:space="preserve">, </w:t>
      </w:r>
    </w:p>
    <w:p w14:paraId="28690B25"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Print material (business cards, brochures, etc.)</w:t>
      </w:r>
    </w:p>
    <w:p w14:paraId="60DD5957"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 xml:space="preserve">Signage,  </w:t>
      </w:r>
    </w:p>
    <w:p w14:paraId="26B942B6" w14:textId="77777777" w:rsidR="00F96EFA" w:rsidRPr="00437AFB" w:rsidRDefault="00F96EFA" w:rsidP="00F96EFA">
      <w:pPr>
        <w:pStyle w:val="Heading2"/>
        <w:spacing w:before="240"/>
        <w:ind w:right="86"/>
        <w:rPr>
          <w:b w:val="0"/>
          <w:bCs/>
          <w:i/>
          <w:iCs/>
        </w:rPr>
      </w:pPr>
      <w:r w:rsidRPr="00437AFB">
        <w:rPr>
          <w:b w:val="0"/>
        </w:rPr>
        <w:t>Distribution Channels</w:t>
      </w:r>
      <w:r w:rsidRPr="00437AFB">
        <w:t xml:space="preserve">. </w:t>
      </w:r>
      <w:r w:rsidRPr="00437AFB">
        <w:rPr>
          <w:b w:val="0"/>
          <w:bCs/>
          <w:i/>
          <w:iCs/>
        </w:rPr>
        <w:t>(How will you sell your products or services?)</w:t>
      </w:r>
    </w:p>
    <w:p w14:paraId="2C410D5F"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Directly to consumers (mail order, Web, catalog)?</w:t>
      </w:r>
    </w:p>
    <w:p w14:paraId="56AAB36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retail stores?</w:t>
      </w:r>
    </w:p>
    <w:p w14:paraId="6DB1519A"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wholesalers?</w:t>
      </w:r>
    </w:p>
    <w:p w14:paraId="46948352"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your own sales force?</w:t>
      </w:r>
    </w:p>
    <w:p w14:paraId="4A7EBCBA"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Through manufacturers’ reps?</w:t>
      </w:r>
    </w:p>
    <w:p w14:paraId="7B1B0089"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By bidding on contracts?</w:t>
      </w:r>
    </w:p>
    <w:p w14:paraId="55F08739" w14:textId="77777777" w:rsidR="00F96EFA" w:rsidRPr="00277B53" w:rsidRDefault="00F96EFA" w:rsidP="00F96EFA">
      <w:pPr>
        <w:pStyle w:val="Heading2"/>
        <w:spacing w:before="240"/>
        <w:ind w:right="86"/>
      </w:pPr>
      <w:r w:rsidRPr="00277B53">
        <w:t>Credit Policies</w:t>
      </w:r>
      <w:r>
        <w:t>.</w:t>
      </w:r>
    </w:p>
    <w:p w14:paraId="07806E80"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Will you need to extend credit to customers?</w:t>
      </w:r>
    </w:p>
    <w:p w14:paraId="651BE157"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 xml:space="preserve">If so, what policies will you have </w:t>
      </w:r>
      <w:r>
        <w:rPr>
          <w:rFonts w:cs="Arial"/>
          <w:sz w:val="20"/>
        </w:rPr>
        <w:t>about</w:t>
      </w:r>
      <w:r w:rsidRPr="00277B53">
        <w:rPr>
          <w:rFonts w:cs="Arial"/>
          <w:sz w:val="20"/>
        </w:rPr>
        <w:t xml:space="preserve"> how much credit to extend and for how long?</w:t>
      </w:r>
    </w:p>
    <w:p w14:paraId="79A0B353" w14:textId="77777777" w:rsidR="00F96EFA" w:rsidRPr="00277B53" w:rsidRDefault="00F96EFA" w:rsidP="00F96EFA">
      <w:pPr>
        <w:pStyle w:val="BulletedList"/>
        <w:tabs>
          <w:tab w:val="clear" w:pos="810"/>
          <w:tab w:val="num" w:pos="720"/>
        </w:tabs>
        <w:spacing w:after="80"/>
        <w:ind w:left="720" w:right="90"/>
        <w:rPr>
          <w:rFonts w:cs="Arial"/>
          <w:sz w:val="20"/>
        </w:rPr>
      </w:pPr>
      <w:r w:rsidRPr="00277B53">
        <w:rPr>
          <w:rFonts w:cs="Arial"/>
          <w:sz w:val="20"/>
        </w:rPr>
        <w:t>How will you check the creditworthiness of new applicants?</w:t>
      </w:r>
    </w:p>
    <w:p w14:paraId="250C667F"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How will you collect from slow-paying customers?</w:t>
      </w:r>
    </w:p>
    <w:p w14:paraId="67C4ECFA" w14:textId="77777777" w:rsidR="00F96EFA" w:rsidRDefault="00F96EFA" w:rsidP="00F96EFA">
      <w:pPr>
        <w:pStyle w:val="Heading2"/>
        <w:ind w:right="90"/>
      </w:pPr>
      <w:r>
        <w:br w:type="page"/>
      </w:r>
      <w:bookmarkStart w:id="537" w:name="_Toc52620475"/>
    </w:p>
    <w:p w14:paraId="6DFAC9AE" w14:textId="74FC4822"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6725FE89" w14:textId="77777777" w:rsidR="00F96EFA" w:rsidRPr="00454B1B" w:rsidRDefault="00F96EFA" w:rsidP="00F96EFA">
      <w:pPr>
        <w:pStyle w:val="BulletedList"/>
        <w:numPr>
          <w:ilvl w:val="0"/>
          <w:numId w:val="0"/>
        </w:numPr>
        <w:spacing w:after="0"/>
        <w:ind w:right="90"/>
        <w:jc w:val="both"/>
        <w:rPr>
          <w:iCs/>
          <w:sz w:val="20"/>
          <w:szCs w:val="20"/>
        </w:rPr>
      </w:pPr>
    </w:p>
    <w:p w14:paraId="37A2B360" w14:textId="77777777" w:rsidR="00F96EFA" w:rsidRPr="00454B1B" w:rsidRDefault="00F96EFA" w:rsidP="00F96EFA">
      <w:pPr>
        <w:ind w:right="90"/>
        <w:rPr>
          <w:iCs/>
          <w:szCs w:val="16"/>
        </w:rPr>
      </w:pPr>
    </w:p>
    <w:p w14:paraId="77C82909" w14:textId="77777777" w:rsidR="00F96EFA" w:rsidRPr="00BF5387" w:rsidRDefault="00F96EFA" w:rsidP="00F96EFA">
      <w:pPr>
        <w:pStyle w:val="Heading2"/>
        <w:spacing w:before="0"/>
        <w:ind w:right="90"/>
      </w:pPr>
      <w:r w:rsidRPr="00BF5387">
        <w:t xml:space="preserve">Sales Forecast </w:t>
      </w:r>
    </w:p>
    <w:p w14:paraId="54DB4331" w14:textId="77777777" w:rsidR="00F96EFA" w:rsidRDefault="00F96EFA" w:rsidP="00F96EFA">
      <w:pPr>
        <w:ind w:right="90"/>
        <w:jc w:val="both"/>
        <w:rPr>
          <w:rFonts w:cs="Arial"/>
        </w:rPr>
      </w:pPr>
    </w:p>
    <w:p w14:paraId="7AAD91A1" w14:textId="77777777" w:rsidR="00F96EFA" w:rsidRPr="009A1713" w:rsidRDefault="00F96EFA" w:rsidP="00F96EFA">
      <w:pPr>
        <w:ind w:right="90"/>
        <w:jc w:val="both"/>
        <w:rPr>
          <w:rFonts w:cs="Arial"/>
        </w:rPr>
      </w:pPr>
      <w:r w:rsidRPr="009A1713">
        <w:rPr>
          <w:rFonts w:cs="Arial"/>
        </w:rPr>
        <w:t xml:space="preserve">Now that you have described your products, services, customers, markets, and marketing plans in detail, you’re ready to attach some numbers to your plan. </w:t>
      </w:r>
      <w:r>
        <w:rPr>
          <w:rFonts w:cs="Arial"/>
        </w:rPr>
        <w:t xml:space="preserve">Entrepreneurs Magazine has extensive information on annual sales as well as startup costs for various franchises at </w:t>
      </w:r>
      <w:hyperlink r:id="rId695" w:history="1">
        <w:r w:rsidRPr="00D66731">
          <w:rPr>
            <w:rStyle w:val="Hyperlink"/>
            <w:rFonts w:cs="Arial"/>
          </w:rPr>
          <w:t>www.Entrepreneur.com</w:t>
        </w:r>
      </w:hyperlink>
      <w:r>
        <w:rPr>
          <w:rFonts w:cs="Arial"/>
        </w:rPr>
        <w:t xml:space="preserve">. </w:t>
      </w:r>
    </w:p>
    <w:p w14:paraId="6FB8BDBA" w14:textId="77777777" w:rsidR="00F96EFA" w:rsidRPr="005410BA" w:rsidRDefault="00F96EFA" w:rsidP="00F96EFA">
      <w:pPr>
        <w:ind w:right="90"/>
        <w:rPr>
          <w:rFonts w:cs="Arial"/>
          <w:sz w:val="22"/>
        </w:rPr>
      </w:pPr>
    </w:p>
    <w:bookmarkStart w:id="538" w:name="_MON_1191769834"/>
    <w:bookmarkStart w:id="539" w:name="_MON_1191769854"/>
    <w:bookmarkStart w:id="540" w:name="_MON_1191769867"/>
    <w:bookmarkStart w:id="541" w:name="_MON_1191769961"/>
    <w:bookmarkStart w:id="542" w:name="_MON_1191769424"/>
    <w:bookmarkStart w:id="543" w:name="_MON_1191769448"/>
    <w:bookmarkStart w:id="544" w:name="_MON_1191769554"/>
    <w:bookmarkStart w:id="545" w:name="_MON_1191769583"/>
    <w:bookmarkStart w:id="546" w:name="_MON_1191769625"/>
    <w:bookmarkStart w:id="547" w:name="_MON_1191769682"/>
    <w:bookmarkEnd w:id="538"/>
    <w:bookmarkEnd w:id="539"/>
    <w:bookmarkEnd w:id="540"/>
    <w:bookmarkEnd w:id="541"/>
    <w:bookmarkEnd w:id="542"/>
    <w:bookmarkEnd w:id="543"/>
    <w:bookmarkEnd w:id="544"/>
    <w:bookmarkEnd w:id="545"/>
    <w:bookmarkEnd w:id="546"/>
    <w:bookmarkEnd w:id="547"/>
    <w:bookmarkStart w:id="548" w:name="_MON_1191769708"/>
    <w:bookmarkEnd w:id="548"/>
    <w:p w14:paraId="1D538CAC" w14:textId="225639AB" w:rsidR="00F96EFA" w:rsidRDefault="00B156D8" w:rsidP="00F96EFA">
      <w:pPr>
        <w:ind w:right="90"/>
        <w:rPr>
          <w:sz w:val="16"/>
        </w:rPr>
      </w:pPr>
      <w:r w:rsidRPr="00845E51">
        <w:rPr>
          <w:sz w:val="16"/>
        </w:rPr>
        <w:object w:dxaOrig="6807" w:dyaOrig="3306" w14:anchorId="24C107EA">
          <v:shape id="_x0000_i1037" type="#_x0000_t75" alt="Spreadsheet showing quarterly sales by product" style="width:410.25pt;height:230.25pt" o:ole="" filled="t">
            <v:imagedata r:id="rId696" o:title=""/>
          </v:shape>
          <o:OLEObject Type="Embed" ProgID="Excel.Sheet.8" ShapeID="_x0000_i1037" DrawAspect="Content" ObjectID="_1820234181" r:id="rId697"/>
        </w:object>
      </w:r>
    </w:p>
    <w:p w14:paraId="29485EF4" w14:textId="77777777" w:rsidR="00F96EFA" w:rsidRDefault="00F96EFA" w:rsidP="00F96EFA">
      <w:pPr>
        <w:ind w:right="90"/>
      </w:pPr>
    </w:p>
    <w:p w14:paraId="586F8085" w14:textId="2F9D6643" w:rsidR="00F96EFA" w:rsidRPr="009A1713" w:rsidRDefault="00F96EFA" w:rsidP="00F96EFA">
      <w:pPr>
        <w:spacing w:after="120" w:line="276" w:lineRule="auto"/>
        <w:ind w:right="90"/>
        <w:rPr>
          <w:rFonts w:cs="Arial"/>
        </w:rPr>
      </w:pPr>
      <w:r w:rsidRPr="009A1713">
        <w:rPr>
          <w:rFonts w:cs="Arial"/>
        </w:rPr>
        <w:t xml:space="preserve">You may want to </w:t>
      </w:r>
      <w:r w:rsidR="00F605D2">
        <w:rPr>
          <w:rFonts w:cs="Arial"/>
        </w:rPr>
        <w:t>prepare</w:t>
      </w:r>
      <w:r w:rsidRPr="009A1713">
        <w:rPr>
          <w:rFonts w:cs="Arial"/>
        </w:rPr>
        <w:t xml:space="preserve"> two forecasts: </w:t>
      </w:r>
    </w:p>
    <w:p w14:paraId="48A24BE7" w14:textId="77777777" w:rsidR="00F96EFA" w:rsidRPr="009A1713" w:rsidRDefault="00F96EFA" w:rsidP="00F34A03">
      <w:pPr>
        <w:pStyle w:val="BulletedList"/>
        <w:numPr>
          <w:ilvl w:val="0"/>
          <w:numId w:val="213"/>
        </w:numPr>
        <w:spacing w:line="276" w:lineRule="auto"/>
        <w:ind w:right="90"/>
        <w:rPr>
          <w:rFonts w:cs="Arial"/>
          <w:sz w:val="20"/>
          <w:szCs w:val="20"/>
        </w:rPr>
      </w:pPr>
      <w:r w:rsidRPr="009A1713">
        <w:rPr>
          <w:rFonts w:cs="Arial"/>
          <w:sz w:val="20"/>
          <w:szCs w:val="20"/>
        </w:rPr>
        <w:t>Best guess –</w:t>
      </w:r>
      <w:r>
        <w:rPr>
          <w:rFonts w:cs="Arial"/>
          <w:sz w:val="20"/>
          <w:szCs w:val="20"/>
        </w:rPr>
        <w:t xml:space="preserve"> </w:t>
      </w:r>
      <w:r w:rsidRPr="009A1713">
        <w:rPr>
          <w:rFonts w:cs="Arial"/>
          <w:sz w:val="20"/>
          <w:szCs w:val="20"/>
        </w:rPr>
        <w:t xml:space="preserve">what you really expect, and </w:t>
      </w:r>
    </w:p>
    <w:p w14:paraId="1546B1BD" w14:textId="77777777" w:rsidR="00F96EFA" w:rsidRPr="009A1713" w:rsidRDefault="00F96EFA" w:rsidP="00F34A03">
      <w:pPr>
        <w:numPr>
          <w:ilvl w:val="0"/>
          <w:numId w:val="213"/>
        </w:numPr>
        <w:spacing w:after="120" w:line="276" w:lineRule="auto"/>
        <w:ind w:right="90"/>
        <w:rPr>
          <w:rFonts w:cs="Arial"/>
        </w:rPr>
      </w:pPr>
      <w:r w:rsidRPr="009A1713">
        <w:rPr>
          <w:rFonts w:cs="Arial"/>
        </w:rPr>
        <w:t>Worst case –</w:t>
      </w:r>
      <w:r w:rsidRPr="009A1713">
        <w:rPr>
          <w:rFonts w:cs="Arial"/>
        </w:rPr>
        <w:softHyphen/>
        <w:t xml:space="preserve"> low estimate that you are confident you can reach no matter what happens.</w:t>
      </w:r>
    </w:p>
    <w:p w14:paraId="541D6AD0" w14:textId="58137EA5" w:rsidR="00F96EFA" w:rsidRPr="009A1713" w:rsidRDefault="00F96EFA" w:rsidP="00F96EFA">
      <w:pPr>
        <w:spacing w:line="276" w:lineRule="auto"/>
        <w:ind w:right="90"/>
        <w:rPr>
          <w:rFonts w:cs="Arial"/>
        </w:rPr>
      </w:pPr>
      <w:r w:rsidRPr="009A1713">
        <w:rPr>
          <w:rFonts w:cs="Arial"/>
        </w:rPr>
        <w:t>Keep notes on your research and your assumptions as you build this sales forecast</w:t>
      </w:r>
      <w:r w:rsidR="00AC12BD" w:rsidRPr="009A1713">
        <w:rPr>
          <w:rFonts w:cs="Arial"/>
        </w:rPr>
        <w:t xml:space="preserve">. </w:t>
      </w:r>
      <w:r w:rsidRPr="009A1713">
        <w:rPr>
          <w:rFonts w:cs="Arial"/>
        </w:rPr>
        <w:t xml:space="preserve">Investors will </w:t>
      </w:r>
      <w:r w:rsidR="003F0EB3" w:rsidRPr="009A1713">
        <w:rPr>
          <w:rFonts w:cs="Arial"/>
        </w:rPr>
        <w:t>grill</w:t>
      </w:r>
      <w:r w:rsidRPr="009A1713">
        <w:rPr>
          <w:rFonts w:cs="Arial"/>
        </w:rPr>
        <w:t xml:space="preserve"> you on your assumptions.</w:t>
      </w:r>
    </w:p>
    <w:p w14:paraId="07978E86" w14:textId="77777777" w:rsidR="00F96EFA" w:rsidRPr="0061331C" w:rsidRDefault="00F96EFA" w:rsidP="00F96EFA">
      <w:pPr>
        <w:spacing w:line="276" w:lineRule="auto"/>
        <w:ind w:right="90"/>
        <w:rPr>
          <w:i/>
          <w:sz w:val="12"/>
          <w:szCs w:val="12"/>
        </w:rPr>
      </w:pPr>
    </w:p>
    <w:p w14:paraId="5C435FCD" w14:textId="14D8266D" w:rsidR="00F96EFA" w:rsidRDefault="00F96EFA" w:rsidP="00F96EFA">
      <w:pPr>
        <w:spacing w:line="276" w:lineRule="auto"/>
        <w:ind w:right="90"/>
      </w:pPr>
      <w:r>
        <w:t>Obviously, it helps to have some hard data based on market testing, an analysis of the sales of similar companies</w:t>
      </w:r>
      <w:r w:rsidR="00AC12BD">
        <w:t xml:space="preserve">. </w:t>
      </w:r>
      <w:r>
        <w:t xml:space="preserve">The comparative sales should be based on other startups or </w:t>
      </w:r>
      <w:r w:rsidR="003F0EB3">
        <w:t>early-stage</w:t>
      </w:r>
      <w:r>
        <w:t xml:space="preserve"> companies</w:t>
      </w:r>
      <w:r w:rsidR="00AC12BD">
        <w:t xml:space="preserve">. </w:t>
      </w:r>
      <w:r w:rsidR="003F0EB3">
        <w:t>Basing</w:t>
      </w:r>
      <w:r>
        <w:t xml:space="preserve"> your sales forecast on the sales experience of Microsoft or GE is not realistic.</w:t>
      </w:r>
    </w:p>
    <w:p w14:paraId="1FBF335C" w14:textId="77777777" w:rsidR="00F96EFA" w:rsidRPr="0061331C" w:rsidRDefault="00F96EFA" w:rsidP="00F96EFA">
      <w:pPr>
        <w:spacing w:line="276" w:lineRule="auto"/>
        <w:ind w:right="90"/>
        <w:rPr>
          <w:sz w:val="12"/>
          <w:szCs w:val="12"/>
        </w:rPr>
      </w:pPr>
    </w:p>
    <w:p w14:paraId="05221BE1" w14:textId="77777777" w:rsidR="00F96EFA" w:rsidRDefault="00F96EFA" w:rsidP="00F96EFA">
      <w:pPr>
        <w:spacing w:line="276" w:lineRule="auto"/>
        <w:ind w:right="90"/>
        <w:rPr>
          <w:i/>
        </w:rPr>
      </w:pPr>
      <w:r w:rsidRPr="00384144">
        <w:rPr>
          <w:i/>
        </w:rPr>
        <w:t>Here are two empirical methods of forecasting sales that are based on more than wishin</w:t>
      </w:r>
      <w:r>
        <w:rPr>
          <w:i/>
        </w:rPr>
        <w:t>g</w:t>
      </w:r>
      <w:r w:rsidRPr="00384144">
        <w:rPr>
          <w:i/>
        </w:rPr>
        <w:t xml:space="preserve"> and hopin</w:t>
      </w:r>
      <w:r>
        <w:rPr>
          <w:i/>
        </w:rPr>
        <w:t>g</w:t>
      </w:r>
      <w:r w:rsidRPr="00384144">
        <w:rPr>
          <w:i/>
        </w:rPr>
        <w:t xml:space="preserve">, and </w:t>
      </w:r>
      <w:r>
        <w:rPr>
          <w:i/>
        </w:rPr>
        <w:t>therefore</w:t>
      </w:r>
      <w:r w:rsidRPr="00384144">
        <w:rPr>
          <w:i/>
        </w:rPr>
        <w:t xml:space="preserve"> more believable to investors or lenders:</w:t>
      </w:r>
    </w:p>
    <w:p w14:paraId="089436D9" w14:textId="77777777" w:rsidR="00F96EFA" w:rsidRPr="007678A6" w:rsidRDefault="00F96EFA" w:rsidP="00F96EFA">
      <w:pPr>
        <w:spacing w:line="276" w:lineRule="auto"/>
        <w:ind w:right="90"/>
        <w:rPr>
          <w:rFonts w:cs="Arial"/>
          <w:i/>
          <w:sz w:val="18"/>
        </w:rPr>
      </w:pPr>
    </w:p>
    <w:p w14:paraId="3908C779" w14:textId="5034696A" w:rsidR="00F96EFA" w:rsidRPr="00B66843" w:rsidRDefault="00F96EFA" w:rsidP="00F34A03">
      <w:pPr>
        <w:pStyle w:val="ListParagraph"/>
        <w:numPr>
          <w:ilvl w:val="0"/>
          <w:numId w:val="215"/>
        </w:numPr>
        <w:spacing w:after="120"/>
        <w:ind w:right="86"/>
        <w:contextualSpacing w:val="0"/>
        <w:jc w:val="both"/>
        <w:rPr>
          <w:b/>
        </w:rPr>
      </w:pPr>
      <w:r w:rsidRPr="00042BD5">
        <w:rPr>
          <w:bCs/>
        </w:rPr>
        <w:t>RELATIONSHIP BETWEEN SALES AND ADVERTISING DOLLARS</w:t>
      </w:r>
      <w:r w:rsidR="00AC12BD" w:rsidRPr="00042BD5">
        <w:rPr>
          <w:bCs/>
        </w:rPr>
        <w:t>.</w:t>
      </w:r>
      <w:r w:rsidR="00AC12BD" w:rsidRPr="007678A6">
        <w:t xml:space="preserve"> </w:t>
      </w:r>
      <w:r w:rsidRPr="007678A6">
        <w:t xml:space="preserve">If, for example, you can show that an $8000 two-week radio campaign in </w:t>
      </w:r>
      <w:r>
        <w:t xml:space="preserve">one </w:t>
      </w:r>
      <w:r w:rsidRPr="007678A6">
        <w:t xml:space="preserve">market resulted in sales of $100,000, it is </w:t>
      </w:r>
      <w:r w:rsidR="00D17240" w:rsidRPr="007678A6">
        <w:t>reasonable</w:t>
      </w:r>
      <w:r w:rsidRPr="007678A6">
        <w:t xml:space="preserve"> to presume equal </w:t>
      </w:r>
      <w:r>
        <w:t>results</w:t>
      </w:r>
      <w:r w:rsidRPr="007678A6">
        <w:t xml:space="preserve"> from the same advertising budget in </w:t>
      </w:r>
      <w:r w:rsidR="00F605D2">
        <w:t>a city</w:t>
      </w:r>
      <w:r w:rsidRPr="007678A6">
        <w:t xml:space="preserve"> of similar size</w:t>
      </w:r>
      <w:r>
        <w:t>.</w:t>
      </w:r>
      <w:r w:rsidRPr="007678A6">
        <w:t xml:space="preserve"> However, check to make sure the station listener demographics </w:t>
      </w:r>
      <w:r>
        <w:t xml:space="preserve">(especially family income) </w:t>
      </w:r>
      <w:r w:rsidRPr="007678A6">
        <w:t xml:space="preserve">are the same as for the test campaign, and </w:t>
      </w:r>
      <w:r>
        <w:t xml:space="preserve">that </w:t>
      </w:r>
      <w:r w:rsidRPr="007678A6">
        <w:t xml:space="preserve">the ads </w:t>
      </w:r>
      <w:r>
        <w:t xml:space="preserve">will </w:t>
      </w:r>
      <w:r w:rsidRPr="007678A6">
        <w:t>run at the same time on the same days of the week.</w:t>
      </w:r>
    </w:p>
    <w:p w14:paraId="20D93FFB" w14:textId="1B1FE034" w:rsidR="00F96EFA" w:rsidRPr="004B4533" w:rsidRDefault="00F96EFA" w:rsidP="00F34A03">
      <w:pPr>
        <w:pStyle w:val="ListParagraph"/>
        <w:numPr>
          <w:ilvl w:val="0"/>
          <w:numId w:val="215"/>
        </w:numPr>
        <w:ind w:right="90"/>
        <w:jc w:val="both"/>
        <w:rPr>
          <w:b/>
        </w:rPr>
      </w:pPr>
      <w:r w:rsidRPr="007678A6">
        <w:t>Similarly, if you show $100,000 in sales worldwide from a purchase of $10,000 of Google ad</w:t>
      </w:r>
      <w:r>
        <w:t xml:space="preserve"> </w:t>
      </w:r>
      <w:r w:rsidRPr="007678A6">
        <w:t>words, you may correctly project sales of $1 million dollars with an investment of $100,000 for an identical marketing effort, assuming no seasonal variation in the marketplace</w:t>
      </w:r>
      <w:r w:rsidR="00AC12BD" w:rsidRPr="007678A6">
        <w:t xml:space="preserve">. </w:t>
      </w:r>
      <w:r w:rsidRPr="007678A6">
        <w:t xml:space="preserve">Be aware that investors will want proof that you have the resources to produce, deliver, and service 10x the number of goods or services as in the trial, while maintaining the same level of quality, service and customer satisfaction. </w:t>
      </w:r>
    </w:p>
    <w:p w14:paraId="49783D8D" w14:textId="77777777" w:rsidR="00F96EFA" w:rsidRDefault="00F96EFA" w:rsidP="00F96EFA">
      <w:pPr>
        <w:rPr>
          <w:i/>
          <w:sz w:val="24"/>
          <w:szCs w:val="24"/>
        </w:rPr>
      </w:pPr>
      <w:r>
        <w:rPr>
          <w:i/>
        </w:rPr>
        <w:br w:type="page"/>
      </w:r>
    </w:p>
    <w:p w14:paraId="2E51CF84" w14:textId="721169E2"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77BE7B21" w14:textId="77777777" w:rsidR="00F96EFA" w:rsidRPr="00454B1B" w:rsidRDefault="00F96EFA" w:rsidP="00F96EFA">
      <w:pPr>
        <w:pStyle w:val="BulletedList"/>
        <w:numPr>
          <w:ilvl w:val="0"/>
          <w:numId w:val="0"/>
        </w:numPr>
        <w:spacing w:after="0"/>
        <w:ind w:right="90"/>
        <w:jc w:val="both"/>
        <w:rPr>
          <w:iCs/>
          <w:sz w:val="20"/>
          <w:szCs w:val="20"/>
        </w:rPr>
      </w:pPr>
    </w:p>
    <w:p w14:paraId="6186A0AA" w14:textId="77777777" w:rsidR="00F96EFA" w:rsidRPr="00454B1B" w:rsidRDefault="00F96EFA" w:rsidP="00F96EFA">
      <w:pPr>
        <w:ind w:right="90"/>
        <w:rPr>
          <w:iCs/>
          <w:szCs w:val="16"/>
        </w:rPr>
      </w:pPr>
    </w:p>
    <w:p w14:paraId="04CE8762" w14:textId="72FA930C" w:rsidR="00F96EFA" w:rsidRDefault="00F96EFA" w:rsidP="00F96EFA">
      <w:pPr>
        <w:spacing w:after="120"/>
        <w:ind w:right="86"/>
        <w:jc w:val="both"/>
      </w:pPr>
      <w:r>
        <w:rPr>
          <w:b/>
        </w:rPr>
        <w:t>E</w:t>
      </w:r>
      <w:r w:rsidRPr="005C46C0">
        <w:rPr>
          <w:b/>
        </w:rPr>
        <w:t>xcel Sales Trend Function</w:t>
      </w:r>
      <w:r>
        <w:rPr>
          <w:b/>
        </w:rPr>
        <w:t xml:space="preserve">. </w:t>
      </w:r>
      <w:r>
        <w:t>Excel can project future sales based on a mathematical analysis of prior sales, using the “l</w:t>
      </w:r>
      <w:r w:rsidRPr="00561A0D">
        <w:t>east squares</w:t>
      </w:r>
      <w:r>
        <w:t>” method</w:t>
      </w:r>
      <w:r w:rsidR="00AC12BD">
        <w:t xml:space="preserve">. </w:t>
      </w:r>
    </w:p>
    <w:p w14:paraId="022C641E" w14:textId="77777777" w:rsidR="00F96EFA" w:rsidRPr="00042BD5" w:rsidRDefault="00F96EFA" w:rsidP="00F96EFA">
      <w:pPr>
        <w:tabs>
          <w:tab w:val="left" w:pos="1660"/>
        </w:tabs>
        <w:ind w:right="90"/>
        <w:rPr>
          <w:b/>
          <w:sz w:val="12"/>
          <w:szCs w:val="12"/>
        </w:rPr>
      </w:pPr>
      <w:r>
        <w:rPr>
          <w:noProof/>
        </w:rPr>
        <mc:AlternateContent>
          <mc:Choice Requires="wps">
            <w:drawing>
              <wp:anchor distT="0" distB="0" distL="114300" distR="114300" simplePos="0" relativeHeight="252008960" behindDoc="0" locked="0" layoutInCell="1" allowOverlap="1" wp14:anchorId="41F49310" wp14:editId="23F7874D">
                <wp:simplePos x="0" y="0"/>
                <wp:positionH relativeFrom="column">
                  <wp:posOffset>3879850</wp:posOffset>
                </wp:positionH>
                <wp:positionV relativeFrom="paragraph">
                  <wp:posOffset>90805</wp:posOffset>
                </wp:positionV>
                <wp:extent cx="2790825" cy="725170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2790825" cy="7251700"/>
                        </a:xfrm>
                        <a:prstGeom prst="rect">
                          <a:avLst/>
                        </a:prstGeom>
                        <a:noFill/>
                        <a:ln w="6350">
                          <a:noFill/>
                        </a:ln>
                        <a:effectLst/>
                      </wps:spPr>
                      <wps:txbx>
                        <w:txbxContent>
                          <w:p w14:paraId="27CFEFCD" w14:textId="77777777" w:rsidR="00F96EFA" w:rsidRDefault="00F96EFA" w:rsidP="00F96EFA">
                            <w:pPr>
                              <w:spacing w:line="276" w:lineRule="auto"/>
                              <w:ind w:left="360" w:hanging="360"/>
                            </w:pPr>
                          </w:p>
                          <w:p w14:paraId="6F2F526D" w14:textId="16E15F4E" w:rsidR="00F96EFA" w:rsidRDefault="00F96EFA" w:rsidP="00F96EFA">
                            <w:pPr>
                              <w:spacing w:line="276" w:lineRule="auto"/>
                              <w:ind w:left="360" w:hanging="360"/>
                            </w:pPr>
                            <w:r>
                              <w:t xml:space="preserve">a)  </w:t>
                            </w:r>
                            <w:r>
                              <w:tab/>
                              <w:t>START BY PREPARING A SIMPLE TWO-COLUMN FILE OF PAST SALES</w:t>
                            </w:r>
                            <w:r w:rsidR="00C77E88">
                              <w:t xml:space="preserve">. </w:t>
                            </w:r>
                            <w:r>
                              <w:t>You can record unit or dollar sales</w:t>
                            </w:r>
                            <w:r w:rsidR="00C77E88">
                              <w:t xml:space="preserve">. </w:t>
                            </w:r>
                            <w:r>
                              <w:t>In this example, we have used unit sales. In the left column, indicate the time interval you wish to use: (week, month, quarter, or year)</w:t>
                            </w:r>
                            <w:r w:rsidR="00C77E88">
                              <w:t xml:space="preserve">. </w:t>
                            </w:r>
                            <w:r>
                              <w:t>An established company might use yearly sales, whereas a recent startup might only have weeks or months of actual data.</w:t>
                            </w:r>
                          </w:p>
                          <w:p w14:paraId="057A2054" w14:textId="77777777" w:rsidR="00F96EFA" w:rsidRDefault="00F96EFA" w:rsidP="00F96EFA">
                            <w:pPr>
                              <w:ind w:left="360" w:hanging="360"/>
                            </w:pPr>
                          </w:p>
                          <w:p w14:paraId="3936EC64" w14:textId="77777777" w:rsidR="00F96EFA" w:rsidRDefault="00F96EFA" w:rsidP="00F96EFA">
                            <w:pPr>
                              <w:ind w:left="360" w:hanging="360"/>
                            </w:pPr>
                          </w:p>
                          <w:p w14:paraId="0B1782CF" w14:textId="77777777" w:rsidR="00F96EFA" w:rsidRDefault="00F96EFA" w:rsidP="00F96EFA">
                            <w:pPr>
                              <w:ind w:left="360" w:hanging="360"/>
                            </w:pPr>
                          </w:p>
                          <w:p w14:paraId="200207CF" w14:textId="77777777" w:rsidR="00F96EFA" w:rsidRDefault="00F96EFA" w:rsidP="00F96EFA">
                            <w:pPr>
                              <w:ind w:left="360" w:hanging="360"/>
                            </w:pPr>
                          </w:p>
                          <w:p w14:paraId="247CB36D" w14:textId="77777777" w:rsidR="00C579A9" w:rsidRDefault="00C579A9" w:rsidP="00F96EFA">
                            <w:pPr>
                              <w:ind w:left="360" w:hanging="360"/>
                            </w:pPr>
                          </w:p>
                          <w:p w14:paraId="08F2440E" w14:textId="77777777" w:rsidR="00F96EFA" w:rsidRPr="00517BFE" w:rsidRDefault="00F96EFA" w:rsidP="00F96EFA">
                            <w:pPr>
                              <w:ind w:left="360" w:hanging="360"/>
                            </w:pPr>
                            <w:r w:rsidRPr="00517BFE">
                              <w:t>b)  HIGHLIGHT THE CHART DATA</w:t>
                            </w:r>
                            <w:r>
                              <w:t>,</w:t>
                            </w:r>
                            <w:r w:rsidRPr="00517BFE">
                              <w:t xml:space="preserve">   </w:t>
                            </w:r>
                          </w:p>
                          <w:p w14:paraId="512974DF" w14:textId="77777777" w:rsidR="00F96EFA" w:rsidRPr="00517BFE" w:rsidRDefault="00F96EFA" w:rsidP="00F96EFA">
                            <w:pPr>
                              <w:ind w:left="360" w:hanging="360"/>
                            </w:pPr>
                            <w:r w:rsidRPr="00517BFE">
                              <w:t xml:space="preserve">      INCLUDING HEADINGS.</w:t>
                            </w:r>
                          </w:p>
                          <w:p w14:paraId="3E757A29" w14:textId="77777777" w:rsidR="00F96EFA" w:rsidRDefault="00F96EFA" w:rsidP="00F96EFA">
                            <w:pPr>
                              <w:ind w:left="360" w:hanging="360"/>
                            </w:pPr>
                          </w:p>
                          <w:p w14:paraId="3BDC46FE" w14:textId="77777777" w:rsidR="00F96EFA" w:rsidRPr="00517BFE" w:rsidRDefault="00F96EFA" w:rsidP="00F96EFA">
                            <w:pPr>
                              <w:ind w:left="360" w:hanging="360"/>
                            </w:pPr>
                            <w:r w:rsidRPr="00517BFE">
                              <w:t>c)   CLICK ON THE “INSERT” TAB,</w:t>
                            </w:r>
                          </w:p>
                          <w:p w14:paraId="0C9C5EC9" w14:textId="77777777" w:rsidR="00F96EFA" w:rsidRPr="00517BFE" w:rsidRDefault="00F96EFA" w:rsidP="00F96EFA">
                            <w:pPr>
                              <w:ind w:left="360" w:hanging="360"/>
                              <w:rPr>
                                <w:sz w:val="12"/>
                              </w:rPr>
                            </w:pPr>
                            <w:r w:rsidRPr="00517BFE">
                              <w:rPr>
                                <w:sz w:val="12"/>
                              </w:rPr>
                              <w:t xml:space="preserve">        </w:t>
                            </w:r>
                          </w:p>
                          <w:p w14:paraId="65ECF6B2" w14:textId="77777777" w:rsidR="00F96EFA" w:rsidRDefault="00F96EFA" w:rsidP="00F96EFA">
                            <w:pPr>
                              <w:ind w:left="360" w:hanging="360"/>
                            </w:pPr>
                            <w:r>
                              <w:tab/>
                            </w:r>
                            <w:r w:rsidRPr="00517BFE">
                              <w:t xml:space="preserve">RIGHT CLICK ON THE </w:t>
                            </w:r>
                            <w:r>
                              <w:t>“</w:t>
                            </w:r>
                            <w:r w:rsidRPr="00517BFE">
                              <w:t xml:space="preserve">SCATTER </w:t>
                            </w:r>
                            <w:r>
                              <w:t xml:space="preserve">CHART.”  </w:t>
                            </w:r>
                          </w:p>
                          <w:p w14:paraId="4EC0F4E9" w14:textId="77777777" w:rsidR="00F96EFA" w:rsidRPr="00517BFE" w:rsidRDefault="00F96EFA" w:rsidP="00F96EFA">
                            <w:pPr>
                              <w:ind w:left="360" w:hanging="360"/>
                              <w:rPr>
                                <w:sz w:val="12"/>
                              </w:rPr>
                            </w:pPr>
                          </w:p>
                          <w:p w14:paraId="5B807E36" w14:textId="77777777" w:rsidR="00F96EFA" w:rsidRDefault="00F96EFA" w:rsidP="00F96EFA">
                            <w:pPr>
                              <w:ind w:left="360" w:hanging="360"/>
                            </w:pPr>
                            <w:r>
                              <w:tab/>
                              <w:t>SELECT THE PLOT POINTS ONLY VERSION</w:t>
                            </w:r>
                          </w:p>
                          <w:p w14:paraId="6B76C936" w14:textId="77777777" w:rsidR="00F96EFA" w:rsidRDefault="00F96EFA" w:rsidP="00F96EFA">
                            <w:pPr>
                              <w:ind w:left="270"/>
                            </w:pPr>
                            <w:r>
                              <w:rPr>
                                <w:noProof/>
                              </w:rPr>
                              <w:drawing>
                                <wp:inline distT="0" distB="0" distL="0" distR="0" wp14:anchorId="5C42E7B9" wp14:editId="08C00F33">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698">
                                            <a:extLst>
                                              <a:ext uri="{BEBA8EAE-BF5A-486C-A8C5-ECC9F3942E4B}">
                                                <a14:imgProps xmlns:a14="http://schemas.microsoft.com/office/drawing/2010/main">
                                                  <a14:imgLayer r:embed="rId699">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47121687" w14:textId="77777777" w:rsidR="00F96EFA" w:rsidRDefault="00F96EFA" w:rsidP="00F96EFA">
                            <w:pPr>
                              <w:ind w:left="360" w:hanging="360"/>
                            </w:pPr>
                            <w:r>
                              <w:tab/>
                            </w:r>
                            <w:r w:rsidRPr="00517BFE">
                              <w:t xml:space="preserve"> </w:t>
                            </w:r>
                          </w:p>
                          <w:p w14:paraId="1BF700E7" w14:textId="77777777" w:rsidR="00F96EFA" w:rsidRDefault="00F96EFA" w:rsidP="00F96EFA">
                            <w:pPr>
                              <w:ind w:left="360" w:hanging="360"/>
                            </w:pPr>
                          </w:p>
                          <w:p w14:paraId="6DEA58CF" w14:textId="77777777" w:rsidR="00F96EFA" w:rsidRDefault="00F96EFA" w:rsidP="00F96EFA">
                            <w:pPr>
                              <w:ind w:left="360" w:hanging="360"/>
                            </w:pPr>
                          </w:p>
                          <w:p w14:paraId="525DF48F" w14:textId="77777777" w:rsidR="00F96EFA" w:rsidRDefault="00F96EFA" w:rsidP="00F96EFA">
                            <w:pPr>
                              <w:ind w:left="360" w:hanging="360"/>
                            </w:pPr>
                          </w:p>
                          <w:p w14:paraId="797BF96C" w14:textId="77777777" w:rsidR="00F96EFA" w:rsidRDefault="00F96EFA" w:rsidP="00F96EFA">
                            <w:pPr>
                              <w:ind w:left="360" w:hanging="360"/>
                            </w:pPr>
                          </w:p>
                          <w:p w14:paraId="241C9E85" w14:textId="77777777" w:rsidR="00F96EFA" w:rsidRDefault="00F96EFA" w:rsidP="00F96EFA">
                            <w:pPr>
                              <w:ind w:left="360" w:hanging="360"/>
                            </w:pPr>
                          </w:p>
                          <w:p w14:paraId="78FA1893" w14:textId="77777777" w:rsidR="00F96EFA" w:rsidRPr="00517BFE" w:rsidRDefault="00F96EFA" w:rsidP="00F96EFA">
                            <w:pPr>
                              <w:ind w:left="360" w:hanging="360"/>
                            </w:pPr>
                            <w:r>
                              <w:t>Excel will create the chart at left.</w:t>
                            </w:r>
                          </w:p>
                          <w:p w14:paraId="2D8DAB73" w14:textId="77777777" w:rsidR="00F96EFA" w:rsidRPr="00552191" w:rsidRDefault="00F96EFA" w:rsidP="00F96EFA">
                            <w:pPr>
                              <w:ind w:left="360" w:hanging="360"/>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49310" id="Text Box 154" o:spid="_x0000_s1127" type="#_x0000_t202" style="position:absolute;margin-left:305.5pt;margin-top:7.15pt;width:219.75pt;height:571pt;z-index:2520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" filled="f" stroked="f" strokeweight=".5pt">
                <v:textbox>
                  <w:txbxContent>
                    <w:p w14:paraId="27CFEFCD" w14:textId="77777777" w:rsidR="00F96EFA" w:rsidRDefault="00F96EFA" w:rsidP="00F96EFA">
                      <w:pPr>
                        <w:spacing w:line="276" w:lineRule="auto"/>
                        <w:ind w:left="360" w:hanging="360"/>
                      </w:pPr>
                    </w:p>
                    <w:p w14:paraId="6F2F526D" w14:textId="16E15F4E" w:rsidR="00F96EFA" w:rsidRDefault="00F96EFA" w:rsidP="00F96EFA">
                      <w:pPr>
                        <w:spacing w:line="276" w:lineRule="auto"/>
                        <w:ind w:left="360" w:hanging="360"/>
                      </w:pPr>
                      <w:r>
                        <w:t xml:space="preserve">a)  </w:t>
                      </w:r>
                      <w:r>
                        <w:tab/>
                        <w:t>START BY PREPARING A SIMPLE TWO-COLUMN FILE OF PAST SALES</w:t>
                      </w:r>
                      <w:r w:rsidR="00C77E88">
                        <w:t xml:space="preserve">. </w:t>
                      </w:r>
                      <w:r>
                        <w:t>You can record unit or dollar sales</w:t>
                      </w:r>
                      <w:r w:rsidR="00C77E88">
                        <w:t xml:space="preserve">. </w:t>
                      </w:r>
                      <w:r>
                        <w:t>In this example, we have used unit sales. In the left column, indicate the time interval you wish to use: (week, month, quarter, or year)</w:t>
                      </w:r>
                      <w:r w:rsidR="00C77E88">
                        <w:t xml:space="preserve">. </w:t>
                      </w:r>
                      <w:r>
                        <w:t>An established company might use yearly sales, whereas a recent startup might only have weeks or months of actual data.</w:t>
                      </w:r>
                    </w:p>
                    <w:p w14:paraId="057A2054" w14:textId="77777777" w:rsidR="00F96EFA" w:rsidRDefault="00F96EFA" w:rsidP="00F96EFA">
                      <w:pPr>
                        <w:ind w:left="360" w:hanging="360"/>
                      </w:pPr>
                    </w:p>
                    <w:p w14:paraId="3936EC64" w14:textId="77777777" w:rsidR="00F96EFA" w:rsidRDefault="00F96EFA" w:rsidP="00F96EFA">
                      <w:pPr>
                        <w:ind w:left="360" w:hanging="360"/>
                      </w:pPr>
                    </w:p>
                    <w:p w14:paraId="0B1782CF" w14:textId="77777777" w:rsidR="00F96EFA" w:rsidRDefault="00F96EFA" w:rsidP="00F96EFA">
                      <w:pPr>
                        <w:ind w:left="360" w:hanging="360"/>
                      </w:pPr>
                    </w:p>
                    <w:p w14:paraId="200207CF" w14:textId="77777777" w:rsidR="00F96EFA" w:rsidRDefault="00F96EFA" w:rsidP="00F96EFA">
                      <w:pPr>
                        <w:ind w:left="360" w:hanging="360"/>
                      </w:pPr>
                    </w:p>
                    <w:p w14:paraId="247CB36D" w14:textId="77777777" w:rsidR="00C579A9" w:rsidRDefault="00C579A9" w:rsidP="00F96EFA">
                      <w:pPr>
                        <w:ind w:left="360" w:hanging="360"/>
                      </w:pPr>
                    </w:p>
                    <w:p w14:paraId="08F2440E" w14:textId="77777777" w:rsidR="00F96EFA" w:rsidRPr="00517BFE" w:rsidRDefault="00F96EFA" w:rsidP="00F96EFA">
                      <w:pPr>
                        <w:ind w:left="360" w:hanging="360"/>
                      </w:pPr>
                      <w:r w:rsidRPr="00517BFE">
                        <w:t>b)  HIGHLIGHT THE CHART DATA</w:t>
                      </w:r>
                      <w:r>
                        <w:t>,</w:t>
                      </w:r>
                      <w:r w:rsidRPr="00517BFE">
                        <w:t xml:space="preserve">   </w:t>
                      </w:r>
                    </w:p>
                    <w:p w14:paraId="512974DF" w14:textId="77777777" w:rsidR="00F96EFA" w:rsidRPr="00517BFE" w:rsidRDefault="00F96EFA" w:rsidP="00F96EFA">
                      <w:pPr>
                        <w:ind w:left="360" w:hanging="360"/>
                      </w:pPr>
                      <w:r w:rsidRPr="00517BFE">
                        <w:t xml:space="preserve">      INCLUDING HEADINGS.</w:t>
                      </w:r>
                    </w:p>
                    <w:p w14:paraId="3E757A29" w14:textId="77777777" w:rsidR="00F96EFA" w:rsidRDefault="00F96EFA" w:rsidP="00F96EFA">
                      <w:pPr>
                        <w:ind w:left="360" w:hanging="360"/>
                      </w:pPr>
                    </w:p>
                    <w:p w14:paraId="3BDC46FE" w14:textId="77777777" w:rsidR="00F96EFA" w:rsidRPr="00517BFE" w:rsidRDefault="00F96EFA" w:rsidP="00F96EFA">
                      <w:pPr>
                        <w:ind w:left="360" w:hanging="360"/>
                      </w:pPr>
                      <w:r w:rsidRPr="00517BFE">
                        <w:t>c)   CLICK ON THE “INSERT” TAB,</w:t>
                      </w:r>
                    </w:p>
                    <w:p w14:paraId="0C9C5EC9" w14:textId="77777777" w:rsidR="00F96EFA" w:rsidRPr="00517BFE" w:rsidRDefault="00F96EFA" w:rsidP="00F96EFA">
                      <w:pPr>
                        <w:ind w:left="360" w:hanging="360"/>
                        <w:rPr>
                          <w:sz w:val="12"/>
                        </w:rPr>
                      </w:pPr>
                      <w:r w:rsidRPr="00517BFE">
                        <w:rPr>
                          <w:sz w:val="12"/>
                        </w:rPr>
                        <w:t xml:space="preserve">        </w:t>
                      </w:r>
                    </w:p>
                    <w:p w14:paraId="65ECF6B2" w14:textId="77777777" w:rsidR="00F96EFA" w:rsidRDefault="00F96EFA" w:rsidP="00F96EFA">
                      <w:pPr>
                        <w:ind w:left="360" w:hanging="360"/>
                      </w:pPr>
                      <w:r>
                        <w:tab/>
                      </w:r>
                      <w:r w:rsidRPr="00517BFE">
                        <w:t xml:space="preserve">RIGHT CLICK ON THE </w:t>
                      </w:r>
                      <w:r>
                        <w:t>“</w:t>
                      </w:r>
                      <w:r w:rsidRPr="00517BFE">
                        <w:t xml:space="preserve">SCATTER </w:t>
                      </w:r>
                      <w:r>
                        <w:t xml:space="preserve">CHART.”  </w:t>
                      </w:r>
                    </w:p>
                    <w:p w14:paraId="4EC0F4E9" w14:textId="77777777" w:rsidR="00F96EFA" w:rsidRPr="00517BFE" w:rsidRDefault="00F96EFA" w:rsidP="00F96EFA">
                      <w:pPr>
                        <w:ind w:left="360" w:hanging="360"/>
                        <w:rPr>
                          <w:sz w:val="12"/>
                        </w:rPr>
                      </w:pPr>
                    </w:p>
                    <w:p w14:paraId="5B807E36" w14:textId="77777777" w:rsidR="00F96EFA" w:rsidRDefault="00F96EFA" w:rsidP="00F96EFA">
                      <w:pPr>
                        <w:ind w:left="360" w:hanging="360"/>
                      </w:pPr>
                      <w:r>
                        <w:tab/>
                        <w:t>SELECT THE PLOT POINTS ONLY VERSION</w:t>
                      </w:r>
                    </w:p>
                    <w:p w14:paraId="6B76C936" w14:textId="77777777" w:rsidR="00F96EFA" w:rsidRDefault="00F96EFA" w:rsidP="00F96EFA">
                      <w:pPr>
                        <w:ind w:left="270"/>
                      </w:pPr>
                      <w:r>
                        <w:rPr>
                          <w:noProof/>
                        </w:rPr>
                        <w:drawing>
                          <wp:inline distT="0" distB="0" distL="0" distR="0" wp14:anchorId="5C42E7B9" wp14:editId="08C00F33">
                            <wp:extent cx="769827" cy="769827"/>
                            <wp:effectExtent l="0" t="0" r="0" b="0"/>
                            <wp:docPr id="2093661293" name="Picture 2093661293" descr="Sample of scatter shot of dat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926551" name="Picture 1824926551" descr="Sample of scatter shot of data points."/>
                                    <pic:cNvPicPr/>
                                  </pic:nvPicPr>
                                  <pic:blipFill rotWithShape="1">
                                    <a:blip r:embed="rId700">
                                      <a:extLst>
                                        <a:ext uri="{BEBA8EAE-BF5A-486C-A8C5-ECC9F3942E4B}">
                                          <a14:imgProps xmlns:a14="http://schemas.microsoft.com/office/drawing/2010/main">
                                            <a14:imgLayer r:embed="rId701">
                                              <a14:imgEffect>
                                                <a14:sharpenSoften amount="65000"/>
                                              </a14:imgEffect>
                                              <a14:imgEffect>
                                                <a14:brightnessContrast contrast="46000"/>
                                              </a14:imgEffect>
                                            </a14:imgLayer>
                                          </a14:imgProps>
                                        </a:ext>
                                      </a:extLst>
                                    </a:blip>
                                    <a:srcRect t="7692" r="57791" b="63905"/>
                                    <a:stretch/>
                                  </pic:blipFill>
                                  <pic:spPr bwMode="auto">
                                    <a:xfrm>
                                      <a:off x="0" y="0"/>
                                      <a:ext cx="771727" cy="771727"/>
                                    </a:xfrm>
                                    <a:prstGeom prst="rect">
                                      <a:avLst/>
                                    </a:prstGeom>
                                    <a:ln>
                                      <a:noFill/>
                                    </a:ln>
                                    <a:extLst>
                                      <a:ext uri="{53640926-AAD7-44D8-BBD7-CCE9431645EC}">
                                        <a14:shadowObscured xmlns:a14="http://schemas.microsoft.com/office/drawing/2010/main"/>
                                      </a:ext>
                                    </a:extLst>
                                  </pic:spPr>
                                </pic:pic>
                              </a:graphicData>
                            </a:graphic>
                          </wp:inline>
                        </w:drawing>
                      </w:r>
                    </w:p>
                    <w:p w14:paraId="47121687" w14:textId="77777777" w:rsidR="00F96EFA" w:rsidRDefault="00F96EFA" w:rsidP="00F96EFA">
                      <w:pPr>
                        <w:ind w:left="360" w:hanging="360"/>
                      </w:pPr>
                      <w:r>
                        <w:tab/>
                      </w:r>
                      <w:r w:rsidRPr="00517BFE">
                        <w:t xml:space="preserve"> </w:t>
                      </w:r>
                    </w:p>
                    <w:p w14:paraId="1BF700E7" w14:textId="77777777" w:rsidR="00F96EFA" w:rsidRDefault="00F96EFA" w:rsidP="00F96EFA">
                      <w:pPr>
                        <w:ind w:left="360" w:hanging="360"/>
                      </w:pPr>
                    </w:p>
                    <w:p w14:paraId="6DEA58CF" w14:textId="77777777" w:rsidR="00F96EFA" w:rsidRDefault="00F96EFA" w:rsidP="00F96EFA">
                      <w:pPr>
                        <w:ind w:left="360" w:hanging="360"/>
                      </w:pPr>
                    </w:p>
                    <w:p w14:paraId="525DF48F" w14:textId="77777777" w:rsidR="00F96EFA" w:rsidRDefault="00F96EFA" w:rsidP="00F96EFA">
                      <w:pPr>
                        <w:ind w:left="360" w:hanging="360"/>
                      </w:pPr>
                    </w:p>
                    <w:p w14:paraId="797BF96C" w14:textId="77777777" w:rsidR="00F96EFA" w:rsidRDefault="00F96EFA" w:rsidP="00F96EFA">
                      <w:pPr>
                        <w:ind w:left="360" w:hanging="360"/>
                      </w:pPr>
                    </w:p>
                    <w:p w14:paraId="241C9E85" w14:textId="77777777" w:rsidR="00F96EFA" w:rsidRDefault="00F96EFA" w:rsidP="00F96EFA">
                      <w:pPr>
                        <w:ind w:left="360" w:hanging="360"/>
                      </w:pPr>
                    </w:p>
                    <w:p w14:paraId="78FA1893" w14:textId="77777777" w:rsidR="00F96EFA" w:rsidRPr="00517BFE" w:rsidRDefault="00F96EFA" w:rsidP="00F96EFA">
                      <w:pPr>
                        <w:ind w:left="360" w:hanging="360"/>
                      </w:pPr>
                      <w:r>
                        <w:t>Excel will create the chart at left.</w:t>
                      </w:r>
                    </w:p>
                    <w:p w14:paraId="2D8DAB73" w14:textId="77777777" w:rsidR="00F96EFA" w:rsidRPr="00552191" w:rsidRDefault="00F96EFA" w:rsidP="00F96EFA">
                      <w:pPr>
                        <w:ind w:left="360" w:hanging="360"/>
                        <w:jc w:val="right"/>
                      </w:pPr>
                    </w:p>
                  </w:txbxContent>
                </v:textbox>
                <w10:wrap type="square"/>
              </v:shape>
            </w:pict>
          </mc:Fallback>
        </mc:AlternateContent>
      </w:r>
      <w:r>
        <w:rPr>
          <w:b/>
        </w:rPr>
        <w:tab/>
      </w:r>
    </w:p>
    <w:p w14:paraId="7C097822" w14:textId="0FDDB8F3" w:rsidR="00F96EFA" w:rsidRDefault="00C579A9" w:rsidP="00F96EFA">
      <w:pPr>
        <w:spacing w:line="276" w:lineRule="auto"/>
        <w:ind w:left="720" w:right="90"/>
        <w:rPr>
          <w:noProof/>
        </w:rPr>
      </w:pPr>
      <w:r>
        <w:rPr>
          <w:noProof/>
        </w:rPr>
        <mc:AlternateContent>
          <mc:Choice Requires="wpg">
            <w:drawing>
              <wp:anchor distT="0" distB="0" distL="114300" distR="114300" simplePos="0" relativeHeight="252024320" behindDoc="0" locked="0" layoutInCell="1" allowOverlap="1" wp14:anchorId="480D0E1B" wp14:editId="3E9FFA63">
                <wp:simplePos x="0" y="0"/>
                <wp:positionH relativeFrom="column">
                  <wp:posOffset>426085</wp:posOffset>
                </wp:positionH>
                <wp:positionV relativeFrom="paragraph">
                  <wp:posOffset>104775</wp:posOffset>
                </wp:positionV>
                <wp:extent cx="3247390" cy="2213610"/>
                <wp:effectExtent l="19050" t="19050" r="10160" b="15240"/>
                <wp:wrapNone/>
                <wp:docPr id="1231776149" name="Group 16" descr="Screenshot of Excel file showing sample of prior year sales in two columns - month and number of units sold"/>
                <wp:cNvGraphicFramePr/>
                <a:graphic xmlns:a="http://schemas.openxmlformats.org/drawingml/2006/main">
                  <a:graphicData uri="http://schemas.microsoft.com/office/word/2010/wordprocessingGroup">
                    <wpg:wgp>
                      <wpg:cNvGrpSpPr/>
                      <wpg:grpSpPr>
                        <a:xfrm>
                          <a:off x="0" y="0"/>
                          <a:ext cx="3247390" cy="2213610"/>
                          <a:chOff x="0" y="0"/>
                          <a:chExt cx="3247390" cy="2213610"/>
                        </a:xfrm>
                      </wpg:grpSpPr>
                      <pic:pic xmlns:pic="http://schemas.openxmlformats.org/drawingml/2006/picture">
                        <pic:nvPicPr>
                          <pic:cNvPr id="1514639448" name="Picture 151"/>
                          <pic:cNvPicPr>
                            <a:picLocks noChangeAspect="1"/>
                          </pic:cNvPicPr>
                        </pic:nvPicPr>
                        <pic:blipFill rotWithShape="1">
                          <a:blip r:embed="rId702" cstate="email">
                            <a:extLst>
                              <a:ext uri="{BEBA8EAE-BF5A-486C-A8C5-ECC9F3942E4B}">
                                <a14:imgProps xmlns:a14="http://schemas.microsoft.com/office/drawing/2010/main">
                                  <a14:imgLayer r:embed="rId703">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7390" cy="221361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208052664" name="Rectangle 155"/>
                        <wps:cNvSpPr/>
                        <wps:spPr>
                          <a:xfrm>
                            <a:off x="231042" y="950057"/>
                            <a:ext cx="1287174" cy="1191018"/>
                          </a:xfrm>
                          <a:prstGeom prst="rect">
                            <a:avLst/>
                          </a:prstGeom>
                          <a:solidFill>
                            <a:srgbClr val="0000CC">
                              <a:alpha val="1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36FB002" id="Group 16" o:spid="_x0000_s1026" alt="Screenshot of Excel file showing sample of prior year sales in two columns - month and number of units sold" style="position:absolute;margin-left:33.55pt;margin-top:8.25pt;width:255.7pt;height:174.3pt;z-index:252024320" coordsize="32473,2213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">
                <v:shape id="Picture 151" o:spid="_x0000_s1027" type="#_x0000_t75" style="position:absolute;width:32473;height:221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" stroked="t" strokecolor="#0d0d0d [3069]">
                  <v:imagedata r:id="rId708" o:title=""/>
                  <v:path arrowok="t"/>
                </v:shape>
                <v:rect id="Rectangle 155" o:spid="_x0000_s1028" style="position:absolute;left:2310;top:9500;width:12872;height:119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" fillcolor="#00c" stroked="f" strokeweight="2pt">
                  <v:fill opacity="9766f"/>
                </v:rect>
              </v:group>
            </w:pict>
          </mc:Fallback>
        </mc:AlternateContent>
      </w:r>
    </w:p>
    <w:p w14:paraId="1252BB20" w14:textId="77777777" w:rsidR="00F96EFA" w:rsidRDefault="00F96EFA" w:rsidP="00F96EFA">
      <w:pPr>
        <w:spacing w:line="276" w:lineRule="auto"/>
        <w:ind w:left="720" w:right="90"/>
        <w:rPr>
          <w:noProof/>
        </w:rPr>
      </w:pPr>
    </w:p>
    <w:p w14:paraId="0AE16E1B" w14:textId="59F10962" w:rsidR="00F96EFA" w:rsidRDefault="00F96EFA" w:rsidP="00F96EFA">
      <w:pPr>
        <w:spacing w:line="276" w:lineRule="auto"/>
        <w:ind w:left="720" w:right="90"/>
        <w:rPr>
          <w:noProof/>
        </w:rPr>
      </w:pPr>
    </w:p>
    <w:p w14:paraId="0549AD1F" w14:textId="6F48FADD" w:rsidR="00F96EFA" w:rsidRDefault="00F96EFA" w:rsidP="00F96EFA">
      <w:pPr>
        <w:spacing w:line="276" w:lineRule="auto"/>
        <w:ind w:left="720" w:right="90"/>
        <w:rPr>
          <w:noProof/>
        </w:rPr>
      </w:pPr>
    </w:p>
    <w:p w14:paraId="76833149" w14:textId="70D33D01" w:rsidR="00F96EFA" w:rsidRDefault="00F96EFA" w:rsidP="00F96EFA">
      <w:pPr>
        <w:spacing w:line="276" w:lineRule="auto"/>
        <w:ind w:left="720" w:right="90"/>
        <w:rPr>
          <w:noProof/>
        </w:rPr>
      </w:pPr>
    </w:p>
    <w:p w14:paraId="2206B21C" w14:textId="77777777" w:rsidR="00F96EFA" w:rsidRDefault="00F96EFA" w:rsidP="00F96EFA">
      <w:pPr>
        <w:spacing w:line="276" w:lineRule="auto"/>
        <w:ind w:left="720" w:right="90"/>
        <w:rPr>
          <w:noProof/>
        </w:rPr>
      </w:pPr>
    </w:p>
    <w:p w14:paraId="75EBA7EC" w14:textId="736185A3" w:rsidR="00F96EFA" w:rsidRDefault="00F96EFA" w:rsidP="00F96EFA">
      <w:pPr>
        <w:spacing w:line="276" w:lineRule="auto"/>
        <w:ind w:left="720" w:right="90"/>
        <w:rPr>
          <w:noProof/>
        </w:rPr>
      </w:pPr>
    </w:p>
    <w:p w14:paraId="6C95FB13" w14:textId="77777777" w:rsidR="00F96EFA" w:rsidRDefault="00F96EFA" w:rsidP="00F96EFA">
      <w:pPr>
        <w:spacing w:line="276" w:lineRule="auto"/>
        <w:ind w:left="720" w:right="90"/>
        <w:rPr>
          <w:noProof/>
        </w:rPr>
      </w:pPr>
    </w:p>
    <w:p w14:paraId="50CDE8EF" w14:textId="03A0D54C" w:rsidR="00F96EFA" w:rsidRDefault="00F96EFA" w:rsidP="00F96EFA">
      <w:pPr>
        <w:spacing w:line="276" w:lineRule="auto"/>
        <w:ind w:left="720" w:right="90"/>
        <w:rPr>
          <w:rStyle w:val="Emphasis"/>
        </w:rPr>
      </w:pPr>
    </w:p>
    <w:p w14:paraId="066DFB5C" w14:textId="13C21806" w:rsidR="00F96EFA" w:rsidRDefault="00F96EFA" w:rsidP="00F96EFA">
      <w:pPr>
        <w:spacing w:line="276" w:lineRule="auto"/>
        <w:ind w:right="90"/>
        <w:rPr>
          <w:rStyle w:val="Emphasis"/>
        </w:rPr>
      </w:pPr>
    </w:p>
    <w:p w14:paraId="4450A66E" w14:textId="69370FD4" w:rsidR="00F96EFA" w:rsidRDefault="00F96EFA" w:rsidP="00F96EFA">
      <w:pPr>
        <w:spacing w:line="276" w:lineRule="auto"/>
        <w:ind w:right="90"/>
        <w:rPr>
          <w:rStyle w:val="Emphasis"/>
        </w:rPr>
      </w:pPr>
    </w:p>
    <w:p w14:paraId="650D91AA" w14:textId="3AFB2233" w:rsidR="00F96EFA" w:rsidRDefault="00F96EFA" w:rsidP="00F96EFA">
      <w:pPr>
        <w:spacing w:line="276" w:lineRule="auto"/>
        <w:ind w:right="90"/>
        <w:rPr>
          <w:rStyle w:val="Emphasis"/>
        </w:rPr>
      </w:pPr>
    </w:p>
    <w:p w14:paraId="549A2071" w14:textId="7588A63B" w:rsidR="00F96EFA" w:rsidRDefault="00F96EFA" w:rsidP="00F96EFA">
      <w:pPr>
        <w:spacing w:line="276" w:lineRule="auto"/>
        <w:ind w:right="90"/>
        <w:rPr>
          <w:rStyle w:val="Emphasis"/>
          <w:sz w:val="28"/>
        </w:rPr>
      </w:pPr>
    </w:p>
    <w:p w14:paraId="37DB684B" w14:textId="165E0CB0" w:rsidR="00F96EFA" w:rsidRDefault="00C579A9" w:rsidP="00F96EFA">
      <w:pPr>
        <w:spacing w:line="276" w:lineRule="auto"/>
        <w:ind w:left="720" w:right="90"/>
        <w:rPr>
          <w:rStyle w:val="Emphasis"/>
        </w:rPr>
      </w:pPr>
      <w:r>
        <w:rPr>
          <w:noProof/>
        </w:rPr>
        <mc:AlternateContent>
          <mc:Choice Requires="wpg">
            <w:drawing>
              <wp:anchor distT="0" distB="0" distL="114300" distR="114300" simplePos="0" relativeHeight="252026368" behindDoc="0" locked="0" layoutInCell="1" allowOverlap="1" wp14:anchorId="31197B1A" wp14:editId="18F58687">
                <wp:simplePos x="0" y="0"/>
                <wp:positionH relativeFrom="column">
                  <wp:posOffset>435610</wp:posOffset>
                </wp:positionH>
                <wp:positionV relativeFrom="paragraph">
                  <wp:posOffset>310515</wp:posOffset>
                </wp:positionV>
                <wp:extent cx="3697682" cy="2212340"/>
                <wp:effectExtent l="19050" t="19050" r="17145" b="16510"/>
                <wp:wrapNone/>
                <wp:docPr id="1074421175" name="Group 117" descr="Excel screen shot showing location of &quot;Scatter&quot; button in upper right."/>
                <wp:cNvGraphicFramePr/>
                <a:graphic xmlns:a="http://schemas.openxmlformats.org/drawingml/2006/main">
                  <a:graphicData uri="http://schemas.microsoft.com/office/word/2010/wordprocessingGroup">
                    <wpg:wgp>
                      <wpg:cNvGrpSpPr/>
                      <wpg:grpSpPr>
                        <a:xfrm>
                          <a:off x="0" y="0"/>
                          <a:ext cx="3697682" cy="2212340"/>
                          <a:chOff x="0" y="0"/>
                          <a:chExt cx="3697682" cy="2212340"/>
                        </a:xfrm>
                      </wpg:grpSpPr>
                      <pic:pic xmlns:pic="http://schemas.openxmlformats.org/drawingml/2006/picture">
                        <pic:nvPicPr>
                          <pic:cNvPr id="931998525" name="Picture 14987389"/>
                          <pic:cNvPicPr>
                            <a:picLocks noChangeAspect="1"/>
                          </pic:cNvPicPr>
                        </pic:nvPicPr>
                        <pic:blipFill rotWithShape="1">
                          <a:blip r:embed="rId709" cstate="email">
                            <a:extLst>
                              <a:ext uri="{BEBA8EAE-BF5A-486C-A8C5-ECC9F3942E4B}">
                                <a14:imgProps xmlns:a14="http://schemas.microsoft.com/office/drawing/2010/main">
                                  <a14:imgLayer r:embed="rId710">
                                    <a14:imgEffect>
                                      <a14:sharpenSoften amount="25000"/>
                                    </a14:imgEffect>
                                    <a14:imgEffect>
                                      <a14:brightnessContrast contrast="-20000"/>
                                    </a14:imgEffect>
                                  </a14:imgLayer>
                                </a14:imgProps>
                              </a:ext>
                              <a:ext uri="{28A0092B-C50C-407E-A947-70E740481C1C}">
                                <a14:useLocalDpi xmlns:a14="http://schemas.microsoft.com/office/drawing/2010/main"/>
                              </a:ext>
                            </a:extLst>
                          </a:blip>
                          <a:srcRect/>
                          <a:stretch/>
                        </pic:blipFill>
                        <pic:spPr bwMode="auto">
                          <a:xfrm>
                            <a:off x="0" y="0"/>
                            <a:ext cx="3246755" cy="2212340"/>
                          </a:xfrm>
                          <a:prstGeom prst="rect">
                            <a:avLst/>
                          </a:prstGeom>
                          <a:ln>
                            <a:solidFill>
                              <a:schemeClr val="tx1">
                                <a:lumMod val="95000"/>
                                <a:lumOff val="5000"/>
                              </a:schemeClr>
                            </a:solidFill>
                          </a:ln>
                          <a:extLst>
                            <a:ext uri="{53640926-AAD7-44D8-BBD7-CCE9431645EC}">
                              <a14:shadowObscured xmlns:a14="http://schemas.microsoft.com/office/drawing/2010/main"/>
                            </a:ext>
                          </a:extLst>
                        </pic:spPr>
                      </pic:pic>
                      <wps:wsp>
                        <wps:cNvPr id="1358540032" name="Straight Arrow Connector 153"/>
                        <wps:cNvCnPr/>
                        <wps:spPr>
                          <a:xfrm flipH="1" flipV="1">
                            <a:off x="3095625" y="381000"/>
                            <a:ext cx="602057" cy="264727"/>
                          </a:xfrm>
                          <a:prstGeom prst="straightConnector1">
                            <a:avLst/>
                          </a:prstGeom>
                          <a:ln w="25400">
                            <a:solidFill>
                              <a:srgbClr val="C0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4C64E1C" id="Group 117" o:spid="_x0000_s1026" alt="Excel screen shot showing location of &quot;Scatter&quot; button in upper right." style="position:absolute;margin-left:34.3pt;margin-top:24.45pt;width:291.15pt;height:174.2pt;z-index:252026368" coordsize="36976,2212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">
                <v:shape id="Picture 14987389" o:spid="_x0000_s1027" type="#_x0000_t75" style="position:absolute;width:32467;height:22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" stroked="t" strokecolor="#0d0d0d [3069]">
                  <v:imagedata r:id="rId711" o:title=""/>
                  <v:path arrowok="t"/>
                </v:shape>
                <v:shape id="Straight Arrow Connector 153" o:spid="_x0000_s1028" type="#_x0000_t32" style="position:absolute;left:30956;top:3810;width:6020;height:264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" strokecolor="#c00000" strokeweight="2pt">
                  <v:stroke endarrow="block"/>
                </v:shape>
              </v:group>
            </w:pict>
          </mc:Fallback>
        </mc:AlternateContent>
      </w:r>
      <w:r w:rsidR="00F96EFA">
        <w:rPr>
          <w:noProof/>
        </w:rPr>
        <w:drawing>
          <wp:anchor distT="0" distB="0" distL="114300" distR="114300" simplePos="0" relativeHeight="252019200" behindDoc="0" locked="0" layoutInCell="1" allowOverlap="1" wp14:anchorId="6A67C569" wp14:editId="1BE14FD5">
            <wp:simplePos x="0" y="0"/>
            <wp:positionH relativeFrom="column">
              <wp:posOffset>451348</wp:posOffset>
            </wp:positionH>
            <wp:positionV relativeFrom="paragraph">
              <wp:posOffset>2614295</wp:posOffset>
            </wp:positionV>
            <wp:extent cx="3228946" cy="2201779"/>
            <wp:effectExtent l="19050" t="19050" r="10160" b="27305"/>
            <wp:wrapSquare wrapText="bothSides"/>
            <wp:docPr id="162" name="Picture 162" descr="Sample chart of past sales as generated by Excel based on data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162" descr="Sample chart of past sales as generated by Excel based on data entered."/>
                    <pic:cNvPicPr/>
                  </pic:nvPicPr>
                  <pic:blipFill rotWithShape="1">
                    <a:blip r:embed="rId712" cstate="email">
                      <a:extLst>
                        <a:ext uri="{BEBA8EAE-BF5A-486C-A8C5-ECC9F3942E4B}">
                          <a14:imgProps xmlns:a14="http://schemas.microsoft.com/office/drawing/2010/main">
                            <a14:imgLayer r:embed="rId713">
                              <a14:imgEffect>
                                <a14:sharpenSoften amount="25000"/>
                              </a14:imgEffect>
                            </a14:imgLayer>
                          </a14:imgProps>
                        </a:ext>
                        <a:ext uri="{28A0092B-C50C-407E-A947-70E740481C1C}">
                          <a14:useLocalDpi xmlns:a14="http://schemas.microsoft.com/office/drawing/2010/main"/>
                        </a:ext>
                      </a:extLst>
                    </a:blip>
                    <a:srcRect/>
                    <a:stretch/>
                  </pic:blipFill>
                  <pic:spPr bwMode="auto">
                    <a:xfrm>
                      <a:off x="0" y="0"/>
                      <a:ext cx="3228946" cy="2201779"/>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3CC588" w14:textId="77777777" w:rsidR="00F96EFA" w:rsidRDefault="00F96EFA" w:rsidP="00F96EFA">
      <w:pPr>
        <w:spacing w:line="276" w:lineRule="auto"/>
        <w:ind w:right="90"/>
        <w:rPr>
          <w:rStyle w:val="Emphasis"/>
        </w:rPr>
      </w:pPr>
    </w:p>
    <w:p w14:paraId="7172ECC3" w14:textId="77777777" w:rsidR="00F96EFA" w:rsidRDefault="00F96EFA" w:rsidP="00F96EFA">
      <w:pPr>
        <w:spacing w:line="276" w:lineRule="auto"/>
        <w:ind w:right="90"/>
        <w:rPr>
          <w:rStyle w:val="Emphasis"/>
        </w:rPr>
      </w:pPr>
    </w:p>
    <w:p w14:paraId="60F1E681" w14:textId="77777777" w:rsidR="00F96EFA" w:rsidRDefault="00F96EFA" w:rsidP="00F96EFA">
      <w:pPr>
        <w:spacing w:line="276" w:lineRule="auto"/>
        <w:ind w:right="90"/>
        <w:rPr>
          <w:rStyle w:val="Emphasis"/>
        </w:rPr>
      </w:pPr>
    </w:p>
    <w:p w14:paraId="3B24D1D5" w14:textId="77777777" w:rsidR="00F96EFA" w:rsidRDefault="00F96EFA" w:rsidP="00F96EFA">
      <w:pPr>
        <w:spacing w:line="276" w:lineRule="auto"/>
        <w:ind w:right="90"/>
        <w:rPr>
          <w:rStyle w:val="Emphasis"/>
        </w:rPr>
      </w:pPr>
    </w:p>
    <w:p w14:paraId="0E92B299" w14:textId="77777777" w:rsidR="00F96EFA" w:rsidRDefault="00F96EFA" w:rsidP="00F96EFA">
      <w:pPr>
        <w:spacing w:line="276" w:lineRule="auto"/>
        <w:ind w:right="90"/>
        <w:rPr>
          <w:rStyle w:val="Emphasis"/>
        </w:rPr>
      </w:pPr>
    </w:p>
    <w:p w14:paraId="2CDA3F5F" w14:textId="77777777" w:rsidR="00F96EFA" w:rsidRDefault="00F96EFA" w:rsidP="00F96EFA">
      <w:pPr>
        <w:spacing w:line="276" w:lineRule="auto"/>
        <w:ind w:right="90"/>
        <w:rPr>
          <w:rStyle w:val="Emphasis"/>
        </w:rPr>
      </w:pPr>
    </w:p>
    <w:p w14:paraId="4BBDE44C" w14:textId="77777777" w:rsidR="00F96EFA" w:rsidRDefault="00F96EFA" w:rsidP="00F96EFA">
      <w:pPr>
        <w:spacing w:line="276" w:lineRule="auto"/>
        <w:ind w:right="90"/>
        <w:rPr>
          <w:rStyle w:val="Emphasis"/>
        </w:rPr>
      </w:pPr>
    </w:p>
    <w:p w14:paraId="4EEC07B5" w14:textId="77777777" w:rsidR="00F96EFA" w:rsidRDefault="00F96EFA" w:rsidP="00F96EFA">
      <w:pPr>
        <w:spacing w:line="276" w:lineRule="auto"/>
        <w:ind w:right="90"/>
        <w:rPr>
          <w:rStyle w:val="Emphasis"/>
        </w:rPr>
      </w:pPr>
    </w:p>
    <w:p w14:paraId="4FF08B43" w14:textId="77777777" w:rsidR="00F96EFA" w:rsidRDefault="00F96EFA" w:rsidP="00F96EFA">
      <w:pPr>
        <w:spacing w:line="276" w:lineRule="auto"/>
        <w:ind w:right="90"/>
        <w:rPr>
          <w:rStyle w:val="Emphasis"/>
        </w:rPr>
      </w:pPr>
    </w:p>
    <w:p w14:paraId="5A1B6161" w14:textId="77777777" w:rsidR="00F96EFA" w:rsidRDefault="00F96EFA" w:rsidP="00F96EFA">
      <w:pPr>
        <w:spacing w:line="276" w:lineRule="auto"/>
        <w:ind w:right="90"/>
        <w:rPr>
          <w:rStyle w:val="Emphasis"/>
        </w:rPr>
      </w:pPr>
    </w:p>
    <w:p w14:paraId="6773B07C" w14:textId="77777777" w:rsidR="00F96EFA" w:rsidRDefault="00F96EFA" w:rsidP="00F96EFA">
      <w:pPr>
        <w:spacing w:line="276" w:lineRule="auto"/>
        <w:ind w:right="90"/>
        <w:rPr>
          <w:rStyle w:val="Emphasis"/>
        </w:rPr>
      </w:pPr>
    </w:p>
    <w:p w14:paraId="5C46749D" w14:textId="77777777" w:rsidR="00F96EFA" w:rsidRDefault="00F96EFA" w:rsidP="00F96EFA">
      <w:pPr>
        <w:spacing w:line="276" w:lineRule="auto"/>
        <w:ind w:right="90"/>
        <w:rPr>
          <w:rStyle w:val="Emphasis"/>
        </w:rPr>
      </w:pPr>
    </w:p>
    <w:p w14:paraId="15F496A3" w14:textId="77777777" w:rsidR="00F96EFA" w:rsidRDefault="00F96EFA" w:rsidP="00F96EFA">
      <w:pPr>
        <w:spacing w:line="276" w:lineRule="auto"/>
        <w:ind w:right="90"/>
        <w:rPr>
          <w:rStyle w:val="Emphasis"/>
        </w:rPr>
      </w:pPr>
    </w:p>
    <w:p w14:paraId="63439865" w14:textId="77777777" w:rsidR="00F96EFA" w:rsidRDefault="00F96EFA" w:rsidP="00F96EFA">
      <w:pPr>
        <w:spacing w:line="276" w:lineRule="auto"/>
        <w:ind w:right="90"/>
        <w:rPr>
          <w:rStyle w:val="Emphasis"/>
        </w:rPr>
      </w:pPr>
    </w:p>
    <w:p w14:paraId="7D0BEFC0" w14:textId="77777777" w:rsidR="00C579A9" w:rsidRDefault="00C579A9">
      <w:pPr>
        <w:rPr>
          <w:rStyle w:val="Emphasis"/>
          <w:i w:val="0"/>
          <w:iCs w:val="0"/>
          <w:szCs w:val="24"/>
        </w:rPr>
      </w:pPr>
      <w:r>
        <w:rPr>
          <w:rStyle w:val="Emphasis"/>
          <w:i w:val="0"/>
          <w:iCs w:val="0"/>
        </w:rPr>
        <w:br w:type="page"/>
      </w:r>
    </w:p>
    <w:p w14:paraId="6EEF9F7C" w14:textId="30CDBE76"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5E091407" w14:textId="77777777" w:rsidR="00F96EFA" w:rsidRPr="00454B1B" w:rsidRDefault="00F96EFA" w:rsidP="00F96EFA">
      <w:pPr>
        <w:pStyle w:val="BulletedList"/>
        <w:numPr>
          <w:ilvl w:val="0"/>
          <w:numId w:val="0"/>
        </w:numPr>
        <w:spacing w:after="0"/>
        <w:ind w:right="90"/>
        <w:jc w:val="both"/>
        <w:rPr>
          <w:iCs/>
          <w:sz w:val="20"/>
          <w:szCs w:val="20"/>
        </w:rPr>
      </w:pPr>
    </w:p>
    <w:p w14:paraId="1D524C07" w14:textId="77777777" w:rsidR="00F96EFA" w:rsidRPr="00454B1B" w:rsidRDefault="00F96EFA" w:rsidP="00F96EFA">
      <w:pPr>
        <w:ind w:right="90"/>
        <w:rPr>
          <w:iCs/>
          <w:szCs w:val="16"/>
        </w:rPr>
      </w:pPr>
    </w:p>
    <w:p w14:paraId="793B6934" w14:textId="77777777" w:rsidR="00F96EFA" w:rsidRDefault="00F96EFA" w:rsidP="00F96EFA">
      <w:pPr>
        <w:spacing w:line="276" w:lineRule="auto"/>
        <w:ind w:right="90"/>
        <w:rPr>
          <w:rStyle w:val="Emphasis"/>
        </w:rPr>
      </w:pPr>
      <w:r>
        <w:rPr>
          <w:noProof/>
        </w:rPr>
        <mc:AlternateContent>
          <mc:Choice Requires="wps">
            <w:drawing>
              <wp:anchor distT="0" distB="0" distL="114300" distR="114300" simplePos="0" relativeHeight="252012032" behindDoc="0" locked="0" layoutInCell="1" allowOverlap="1" wp14:anchorId="5B9C5E28" wp14:editId="6A0E60A6">
                <wp:simplePos x="0" y="0"/>
                <wp:positionH relativeFrom="column">
                  <wp:posOffset>3397250</wp:posOffset>
                </wp:positionH>
                <wp:positionV relativeFrom="paragraph">
                  <wp:posOffset>25400</wp:posOffset>
                </wp:positionV>
                <wp:extent cx="3018155" cy="6997700"/>
                <wp:effectExtent l="0" t="0" r="0" b="0"/>
                <wp:wrapSquare wrapText="bothSides"/>
                <wp:docPr id="159" name="Text Box 159"/>
                <wp:cNvGraphicFramePr/>
                <a:graphic xmlns:a="http://schemas.openxmlformats.org/drawingml/2006/main">
                  <a:graphicData uri="http://schemas.microsoft.com/office/word/2010/wordprocessingShape">
                    <wps:wsp>
                      <wps:cNvSpPr txBox="1"/>
                      <wps:spPr>
                        <a:xfrm>
                          <a:off x="0" y="0"/>
                          <a:ext cx="3018155" cy="6997700"/>
                        </a:xfrm>
                        <a:prstGeom prst="rect">
                          <a:avLst/>
                        </a:prstGeom>
                        <a:noFill/>
                        <a:ln w="6350">
                          <a:noFill/>
                        </a:ln>
                        <a:effectLst/>
                      </wps:spPr>
                      <wps:txbx>
                        <w:txbxContent>
                          <w:p w14:paraId="319B6B63" w14:textId="77777777" w:rsidR="00F96EFA" w:rsidRDefault="00F96EFA" w:rsidP="00F96EFA">
                            <w:pPr>
                              <w:spacing w:line="276" w:lineRule="auto"/>
                              <w:ind w:left="360" w:hanging="360"/>
                            </w:pPr>
                            <w:r>
                              <w:t xml:space="preserve">d)  </w:t>
                            </w:r>
                            <w:r>
                              <w:tab/>
                              <w:t>RIGHT-CLICK ON ONE OF THE DATA POINTS in your chart.</w:t>
                            </w:r>
                          </w:p>
                          <w:p w14:paraId="32738C68" w14:textId="77777777" w:rsidR="00F96EFA" w:rsidRPr="005255D2" w:rsidRDefault="00F96EFA" w:rsidP="00F96EFA">
                            <w:pPr>
                              <w:ind w:left="360" w:hanging="360"/>
                              <w:rPr>
                                <w:sz w:val="12"/>
                                <w:szCs w:val="12"/>
                              </w:rPr>
                            </w:pPr>
                          </w:p>
                          <w:p w14:paraId="15DE4AA6" w14:textId="77777777" w:rsidR="00F96EFA" w:rsidRDefault="00F96EFA" w:rsidP="00F96EFA">
                            <w:pPr>
                              <w:spacing w:line="276" w:lineRule="auto"/>
                              <w:ind w:left="360"/>
                            </w:pPr>
                            <w:r>
                              <w:t>SCROLL DOWN ON POP-UP WINDOW AND CLICK ON “ADD TRENDLINE.”</w:t>
                            </w:r>
                          </w:p>
                          <w:p w14:paraId="0BE2861E" w14:textId="77777777" w:rsidR="00F96EFA" w:rsidRDefault="00F96EFA" w:rsidP="00F96EFA">
                            <w:pPr>
                              <w:spacing w:line="276" w:lineRule="auto"/>
                              <w:ind w:left="360"/>
                            </w:pPr>
                          </w:p>
                          <w:p w14:paraId="0C3FEF23" w14:textId="77777777" w:rsidR="00F96EFA" w:rsidRDefault="00F96EFA" w:rsidP="00F96EFA">
                            <w:pPr>
                              <w:spacing w:line="276" w:lineRule="auto"/>
                              <w:ind w:left="360"/>
                            </w:pPr>
                          </w:p>
                          <w:p w14:paraId="0BC5DB13" w14:textId="77777777" w:rsidR="00F96EFA" w:rsidRDefault="00F96EFA" w:rsidP="00F96EFA">
                            <w:pPr>
                              <w:ind w:left="360" w:hanging="360"/>
                            </w:pPr>
                          </w:p>
                          <w:p w14:paraId="407214B6" w14:textId="77777777" w:rsidR="00F96EFA" w:rsidRDefault="00F96EFA" w:rsidP="00F96EFA">
                            <w:pPr>
                              <w:ind w:left="360" w:hanging="360"/>
                            </w:pPr>
                          </w:p>
                          <w:p w14:paraId="7391556B" w14:textId="77777777" w:rsidR="00F96EFA" w:rsidRDefault="00F96EFA" w:rsidP="00F96EFA">
                            <w:pPr>
                              <w:ind w:left="360" w:hanging="360"/>
                            </w:pPr>
                          </w:p>
                          <w:p w14:paraId="2986D8C4" w14:textId="77777777" w:rsidR="00F96EFA" w:rsidRDefault="00F96EFA" w:rsidP="00F96EFA">
                            <w:pPr>
                              <w:ind w:left="360" w:hanging="360"/>
                            </w:pPr>
                          </w:p>
                          <w:p w14:paraId="3536AA73" w14:textId="77777777" w:rsidR="00F96EFA" w:rsidRDefault="00F96EFA" w:rsidP="00F96EFA">
                            <w:pPr>
                              <w:ind w:left="360" w:hanging="360"/>
                            </w:pPr>
                          </w:p>
                          <w:p w14:paraId="0D35D00D" w14:textId="77777777" w:rsidR="00F96EFA" w:rsidRDefault="00F96EFA" w:rsidP="00F96EFA">
                            <w:pPr>
                              <w:ind w:left="360" w:hanging="360"/>
                            </w:pPr>
                          </w:p>
                          <w:p w14:paraId="647B4721" w14:textId="77777777" w:rsidR="00F96EFA" w:rsidRDefault="00F96EFA" w:rsidP="00F96EFA">
                            <w:pPr>
                              <w:ind w:left="360" w:hanging="360"/>
                            </w:pPr>
                          </w:p>
                          <w:p w14:paraId="6864B6F8" w14:textId="77777777" w:rsidR="00F96EFA" w:rsidRDefault="00F96EFA" w:rsidP="00F96EFA">
                            <w:pPr>
                              <w:ind w:left="360" w:hanging="360"/>
                            </w:pPr>
                          </w:p>
                          <w:p w14:paraId="7ACC3D34" w14:textId="77777777" w:rsidR="00F96EFA" w:rsidRDefault="00F96EFA" w:rsidP="00F96EFA">
                            <w:pPr>
                              <w:ind w:left="360" w:hanging="360"/>
                            </w:pPr>
                          </w:p>
                          <w:p w14:paraId="0854F06D" w14:textId="77777777" w:rsidR="00F96EFA" w:rsidRDefault="00F96EFA" w:rsidP="00F96EFA">
                            <w:pPr>
                              <w:ind w:left="360" w:hanging="360"/>
                            </w:pPr>
                          </w:p>
                          <w:p w14:paraId="3D9834E1" w14:textId="77777777" w:rsidR="00F96EFA" w:rsidRDefault="00F96EFA" w:rsidP="00F96EFA">
                            <w:pPr>
                              <w:ind w:left="360" w:hanging="360"/>
                            </w:pPr>
                          </w:p>
                          <w:p w14:paraId="133166D2" w14:textId="77777777" w:rsidR="00F96EFA" w:rsidRPr="005255D2" w:rsidRDefault="00F96EFA" w:rsidP="00F96EFA">
                            <w:pPr>
                              <w:ind w:left="360" w:hanging="360"/>
                              <w:rPr>
                                <w:sz w:val="12"/>
                                <w:szCs w:val="12"/>
                              </w:rPr>
                            </w:pPr>
                          </w:p>
                          <w:p w14:paraId="694239EA" w14:textId="77777777" w:rsidR="00F96EFA" w:rsidRDefault="00F96EFA" w:rsidP="00F96EFA">
                            <w:pPr>
                              <w:ind w:left="360" w:hanging="360"/>
                            </w:pPr>
                            <w:r>
                              <w:t xml:space="preserve">e)  </w:t>
                            </w:r>
                            <w:r>
                              <w:tab/>
                              <w:t>A “Trendline Options” window will appear.</w:t>
                            </w:r>
                          </w:p>
                          <w:p w14:paraId="2CB4A59E" w14:textId="77777777" w:rsidR="00F96EFA" w:rsidRPr="005255D2" w:rsidRDefault="00F96EFA" w:rsidP="00F96EFA">
                            <w:pPr>
                              <w:ind w:left="360" w:hanging="360"/>
                              <w:rPr>
                                <w:sz w:val="10"/>
                                <w:szCs w:val="10"/>
                              </w:rPr>
                            </w:pPr>
                          </w:p>
                          <w:p w14:paraId="29426F8C" w14:textId="77777777" w:rsidR="00F96EFA" w:rsidRDefault="00F96EFA" w:rsidP="00F96EFA">
                            <w:pPr>
                              <w:ind w:left="360"/>
                            </w:pPr>
                            <w:r>
                              <w:t>SELECT THE “LINEAR” LINE OPTION</w:t>
                            </w:r>
                          </w:p>
                          <w:p w14:paraId="74BE1CD5" w14:textId="77777777" w:rsidR="00F96EFA" w:rsidRPr="005255D2" w:rsidRDefault="00F96EFA" w:rsidP="00F96EFA">
                            <w:pPr>
                              <w:ind w:left="360"/>
                              <w:rPr>
                                <w:sz w:val="12"/>
                                <w:szCs w:val="12"/>
                              </w:rPr>
                            </w:pPr>
                          </w:p>
                          <w:p w14:paraId="3C650274" w14:textId="77777777" w:rsidR="00F96EFA" w:rsidRDefault="00F96EFA" w:rsidP="00F96EFA">
                            <w:pPr>
                              <w:ind w:left="360"/>
                            </w:pPr>
                            <w:r>
                              <w:t>NAME THE CHART</w:t>
                            </w:r>
                          </w:p>
                          <w:p w14:paraId="0A1BE559" w14:textId="77777777" w:rsidR="00F96EFA" w:rsidRPr="005255D2" w:rsidRDefault="00F96EFA" w:rsidP="00F96EFA">
                            <w:pPr>
                              <w:ind w:left="360"/>
                              <w:rPr>
                                <w:sz w:val="12"/>
                                <w:szCs w:val="12"/>
                              </w:rPr>
                            </w:pPr>
                          </w:p>
                          <w:p w14:paraId="6B3A4C90" w14:textId="4EA51627" w:rsidR="00F96EFA" w:rsidRDefault="00F96EFA" w:rsidP="00F96EFA">
                            <w:pPr>
                              <w:ind w:left="360"/>
                            </w:pPr>
                            <w:r>
                              <w:t>SELECT THE NUMBER OF TIME PERIODS YOU WOULD LIKE TO FORECAST</w:t>
                            </w:r>
                            <w:r w:rsidR="00C77E88">
                              <w:t xml:space="preserve">. </w:t>
                            </w:r>
                            <w:r>
                              <w:t>In the example we selected 6 [months].</w:t>
                            </w:r>
                          </w:p>
                          <w:p w14:paraId="36982A39" w14:textId="77777777" w:rsidR="00F96EFA" w:rsidRPr="00653AB6" w:rsidRDefault="00F96EFA" w:rsidP="00F96EFA">
                            <w:pPr>
                              <w:ind w:left="360"/>
                              <w:rPr>
                                <w:sz w:val="12"/>
                              </w:rPr>
                            </w:pPr>
                          </w:p>
                          <w:p w14:paraId="06989491" w14:textId="77777777" w:rsidR="00F96EFA" w:rsidRDefault="00F96EFA" w:rsidP="00F96EFA">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26883992" w14:textId="77777777" w:rsidR="00F96EFA" w:rsidRPr="00653AB6" w:rsidRDefault="00F96EFA" w:rsidP="00F96EFA">
                            <w:pPr>
                              <w:ind w:left="360"/>
                              <w:rPr>
                                <w:sz w:val="12"/>
                              </w:rPr>
                            </w:pPr>
                          </w:p>
                          <w:p w14:paraId="53156709" w14:textId="5FF09175" w:rsidR="00F96EFA" w:rsidRDefault="00F96EFA" w:rsidP="00F96EFA">
                            <w:pPr>
                              <w:ind w:left="360"/>
                            </w:pPr>
                            <w:r>
                              <w:t>An R-value near .99 is considered reliable</w:t>
                            </w:r>
                            <w:r w:rsidR="00C77E88">
                              <w:t xml:space="preserve">. </w:t>
                            </w:r>
                            <w:r>
                              <w:br/>
                              <w:t xml:space="preserve">Of course </w:t>
                            </w:r>
                            <w:r w:rsidR="00C579A9">
                              <w:t>that is</w:t>
                            </w:r>
                            <w:r>
                              <w:t xml:space="preserve"> in the predictable world of mathematicians</w:t>
                            </w:r>
                            <w:r w:rsidR="00C77E88">
                              <w:t xml:space="preserve">. </w:t>
                            </w:r>
                            <w:r>
                              <w:t xml:space="preserve">You’re an entrepreneur embarking on the seas of uncertainty, so </w:t>
                            </w:r>
                            <w:r w:rsidR="00C579A9">
                              <w:t>do not</w:t>
                            </w:r>
                            <w:r>
                              <w:t xml:space="preserve"> assume the fates will cooperate</w:t>
                            </w:r>
                            <w:r w:rsidR="00C77E88">
                              <w:t xml:space="preserve">. </w:t>
                            </w:r>
                          </w:p>
                          <w:p w14:paraId="771EABAB" w14:textId="77777777" w:rsidR="00F96EFA" w:rsidRDefault="00F96EFA" w:rsidP="00F96EFA"/>
                          <w:p w14:paraId="6EACB26F" w14:textId="77777777" w:rsidR="00F96EFA" w:rsidRPr="00552191" w:rsidRDefault="00F96EFA" w:rsidP="00F96EFA">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C5E28" id="_x0000_s1128" type="#_x0000_t202" style="position:absolute;margin-left:267.5pt;margin-top:2pt;width:237.65pt;height:551pt;z-index:2520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" filled="f" stroked="f" strokeweight=".5pt">
                <v:textbox>
                  <w:txbxContent>
                    <w:p w14:paraId="319B6B63" w14:textId="77777777" w:rsidR="00F96EFA" w:rsidRDefault="00F96EFA" w:rsidP="00F96EFA">
                      <w:pPr>
                        <w:spacing w:line="276" w:lineRule="auto"/>
                        <w:ind w:left="360" w:hanging="360"/>
                      </w:pPr>
                      <w:r>
                        <w:t xml:space="preserve">d)  </w:t>
                      </w:r>
                      <w:r>
                        <w:tab/>
                        <w:t>RIGHT-CLICK ON ONE OF THE DATA POINTS in your chart.</w:t>
                      </w:r>
                    </w:p>
                    <w:p w14:paraId="32738C68" w14:textId="77777777" w:rsidR="00F96EFA" w:rsidRPr="005255D2" w:rsidRDefault="00F96EFA" w:rsidP="00F96EFA">
                      <w:pPr>
                        <w:ind w:left="360" w:hanging="360"/>
                        <w:rPr>
                          <w:sz w:val="12"/>
                          <w:szCs w:val="12"/>
                        </w:rPr>
                      </w:pPr>
                    </w:p>
                    <w:p w14:paraId="15DE4AA6" w14:textId="77777777" w:rsidR="00F96EFA" w:rsidRDefault="00F96EFA" w:rsidP="00F96EFA">
                      <w:pPr>
                        <w:spacing w:line="276" w:lineRule="auto"/>
                        <w:ind w:left="360"/>
                      </w:pPr>
                      <w:r>
                        <w:t>SCROLL DOWN ON POP-UP WINDOW AND CLICK ON “ADD TRENDLINE.”</w:t>
                      </w:r>
                    </w:p>
                    <w:p w14:paraId="0BE2861E" w14:textId="77777777" w:rsidR="00F96EFA" w:rsidRDefault="00F96EFA" w:rsidP="00F96EFA">
                      <w:pPr>
                        <w:spacing w:line="276" w:lineRule="auto"/>
                        <w:ind w:left="360"/>
                      </w:pPr>
                    </w:p>
                    <w:p w14:paraId="0C3FEF23" w14:textId="77777777" w:rsidR="00F96EFA" w:rsidRDefault="00F96EFA" w:rsidP="00F96EFA">
                      <w:pPr>
                        <w:spacing w:line="276" w:lineRule="auto"/>
                        <w:ind w:left="360"/>
                      </w:pPr>
                    </w:p>
                    <w:p w14:paraId="0BC5DB13" w14:textId="77777777" w:rsidR="00F96EFA" w:rsidRDefault="00F96EFA" w:rsidP="00F96EFA">
                      <w:pPr>
                        <w:ind w:left="360" w:hanging="360"/>
                      </w:pPr>
                    </w:p>
                    <w:p w14:paraId="407214B6" w14:textId="77777777" w:rsidR="00F96EFA" w:rsidRDefault="00F96EFA" w:rsidP="00F96EFA">
                      <w:pPr>
                        <w:ind w:left="360" w:hanging="360"/>
                      </w:pPr>
                    </w:p>
                    <w:p w14:paraId="7391556B" w14:textId="77777777" w:rsidR="00F96EFA" w:rsidRDefault="00F96EFA" w:rsidP="00F96EFA">
                      <w:pPr>
                        <w:ind w:left="360" w:hanging="360"/>
                      </w:pPr>
                    </w:p>
                    <w:p w14:paraId="2986D8C4" w14:textId="77777777" w:rsidR="00F96EFA" w:rsidRDefault="00F96EFA" w:rsidP="00F96EFA">
                      <w:pPr>
                        <w:ind w:left="360" w:hanging="360"/>
                      </w:pPr>
                    </w:p>
                    <w:p w14:paraId="3536AA73" w14:textId="77777777" w:rsidR="00F96EFA" w:rsidRDefault="00F96EFA" w:rsidP="00F96EFA">
                      <w:pPr>
                        <w:ind w:left="360" w:hanging="360"/>
                      </w:pPr>
                    </w:p>
                    <w:p w14:paraId="0D35D00D" w14:textId="77777777" w:rsidR="00F96EFA" w:rsidRDefault="00F96EFA" w:rsidP="00F96EFA">
                      <w:pPr>
                        <w:ind w:left="360" w:hanging="360"/>
                      </w:pPr>
                    </w:p>
                    <w:p w14:paraId="647B4721" w14:textId="77777777" w:rsidR="00F96EFA" w:rsidRDefault="00F96EFA" w:rsidP="00F96EFA">
                      <w:pPr>
                        <w:ind w:left="360" w:hanging="360"/>
                      </w:pPr>
                    </w:p>
                    <w:p w14:paraId="6864B6F8" w14:textId="77777777" w:rsidR="00F96EFA" w:rsidRDefault="00F96EFA" w:rsidP="00F96EFA">
                      <w:pPr>
                        <w:ind w:left="360" w:hanging="360"/>
                      </w:pPr>
                    </w:p>
                    <w:p w14:paraId="7ACC3D34" w14:textId="77777777" w:rsidR="00F96EFA" w:rsidRDefault="00F96EFA" w:rsidP="00F96EFA">
                      <w:pPr>
                        <w:ind w:left="360" w:hanging="360"/>
                      </w:pPr>
                    </w:p>
                    <w:p w14:paraId="0854F06D" w14:textId="77777777" w:rsidR="00F96EFA" w:rsidRDefault="00F96EFA" w:rsidP="00F96EFA">
                      <w:pPr>
                        <w:ind w:left="360" w:hanging="360"/>
                      </w:pPr>
                    </w:p>
                    <w:p w14:paraId="3D9834E1" w14:textId="77777777" w:rsidR="00F96EFA" w:rsidRDefault="00F96EFA" w:rsidP="00F96EFA">
                      <w:pPr>
                        <w:ind w:left="360" w:hanging="360"/>
                      </w:pPr>
                    </w:p>
                    <w:p w14:paraId="133166D2" w14:textId="77777777" w:rsidR="00F96EFA" w:rsidRPr="005255D2" w:rsidRDefault="00F96EFA" w:rsidP="00F96EFA">
                      <w:pPr>
                        <w:ind w:left="360" w:hanging="360"/>
                        <w:rPr>
                          <w:sz w:val="12"/>
                          <w:szCs w:val="12"/>
                        </w:rPr>
                      </w:pPr>
                    </w:p>
                    <w:p w14:paraId="694239EA" w14:textId="77777777" w:rsidR="00F96EFA" w:rsidRDefault="00F96EFA" w:rsidP="00F96EFA">
                      <w:pPr>
                        <w:ind w:left="360" w:hanging="360"/>
                      </w:pPr>
                      <w:r>
                        <w:t xml:space="preserve">e)  </w:t>
                      </w:r>
                      <w:r>
                        <w:tab/>
                        <w:t>A “Trendline Options” window will appear.</w:t>
                      </w:r>
                    </w:p>
                    <w:p w14:paraId="2CB4A59E" w14:textId="77777777" w:rsidR="00F96EFA" w:rsidRPr="005255D2" w:rsidRDefault="00F96EFA" w:rsidP="00F96EFA">
                      <w:pPr>
                        <w:ind w:left="360" w:hanging="360"/>
                        <w:rPr>
                          <w:sz w:val="10"/>
                          <w:szCs w:val="10"/>
                        </w:rPr>
                      </w:pPr>
                    </w:p>
                    <w:p w14:paraId="29426F8C" w14:textId="77777777" w:rsidR="00F96EFA" w:rsidRDefault="00F96EFA" w:rsidP="00F96EFA">
                      <w:pPr>
                        <w:ind w:left="360"/>
                      </w:pPr>
                      <w:r>
                        <w:t>SELECT THE “LINEAR” LINE OPTION</w:t>
                      </w:r>
                    </w:p>
                    <w:p w14:paraId="74BE1CD5" w14:textId="77777777" w:rsidR="00F96EFA" w:rsidRPr="005255D2" w:rsidRDefault="00F96EFA" w:rsidP="00F96EFA">
                      <w:pPr>
                        <w:ind w:left="360"/>
                        <w:rPr>
                          <w:sz w:val="12"/>
                          <w:szCs w:val="12"/>
                        </w:rPr>
                      </w:pPr>
                    </w:p>
                    <w:p w14:paraId="3C650274" w14:textId="77777777" w:rsidR="00F96EFA" w:rsidRDefault="00F96EFA" w:rsidP="00F96EFA">
                      <w:pPr>
                        <w:ind w:left="360"/>
                      </w:pPr>
                      <w:r>
                        <w:t>NAME THE CHART</w:t>
                      </w:r>
                    </w:p>
                    <w:p w14:paraId="0A1BE559" w14:textId="77777777" w:rsidR="00F96EFA" w:rsidRPr="005255D2" w:rsidRDefault="00F96EFA" w:rsidP="00F96EFA">
                      <w:pPr>
                        <w:ind w:left="360"/>
                        <w:rPr>
                          <w:sz w:val="12"/>
                          <w:szCs w:val="12"/>
                        </w:rPr>
                      </w:pPr>
                    </w:p>
                    <w:p w14:paraId="6B3A4C90" w14:textId="4EA51627" w:rsidR="00F96EFA" w:rsidRDefault="00F96EFA" w:rsidP="00F96EFA">
                      <w:pPr>
                        <w:ind w:left="360"/>
                      </w:pPr>
                      <w:r>
                        <w:t>SELECT THE NUMBER OF TIME PERIODS YOU WOULD LIKE TO FORECAST</w:t>
                      </w:r>
                      <w:r w:rsidR="00C77E88">
                        <w:t xml:space="preserve">. </w:t>
                      </w:r>
                      <w:r>
                        <w:t>In the example we selected 6 [months].</w:t>
                      </w:r>
                    </w:p>
                    <w:p w14:paraId="36982A39" w14:textId="77777777" w:rsidR="00F96EFA" w:rsidRPr="00653AB6" w:rsidRDefault="00F96EFA" w:rsidP="00F96EFA">
                      <w:pPr>
                        <w:ind w:left="360"/>
                        <w:rPr>
                          <w:sz w:val="12"/>
                        </w:rPr>
                      </w:pPr>
                    </w:p>
                    <w:p w14:paraId="06989491" w14:textId="77777777" w:rsidR="00F96EFA" w:rsidRDefault="00F96EFA" w:rsidP="00F96EFA">
                      <w:pPr>
                        <w:ind w:left="360"/>
                      </w:pPr>
                      <w:r>
                        <w:t xml:space="preserve">We also suggest you check the “Display Equation on chart” option so that you can estimate unit sales based on the derived formula; and check the “Display R-squared value on chart” as this will indicate to your readers the validity of the forecast.  </w:t>
                      </w:r>
                    </w:p>
                    <w:p w14:paraId="26883992" w14:textId="77777777" w:rsidR="00F96EFA" w:rsidRPr="00653AB6" w:rsidRDefault="00F96EFA" w:rsidP="00F96EFA">
                      <w:pPr>
                        <w:ind w:left="360"/>
                        <w:rPr>
                          <w:sz w:val="12"/>
                        </w:rPr>
                      </w:pPr>
                    </w:p>
                    <w:p w14:paraId="53156709" w14:textId="5FF09175" w:rsidR="00F96EFA" w:rsidRDefault="00F96EFA" w:rsidP="00F96EFA">
                      <w:pPr>
                        <w:ind w:left="360"/>
                      </w:pPr>
                      <w:r>
                        <w:t>An R-value near .99 is considered reliable</w:t>
                      </w:r>
                      <w:r w:rsidR="00C77E88">
                        <w:t xml:space="preserve">. </w:t>
                      </w:r>
                      <w:r>
                        <w:br/>
                        <w:t xml:space="preserve">Of course </w:t>
                      </w:r>
                      <w:r w:rsidR="00C579A9">
                        <w:t>that is</w:t>
                      </w:r>
                      <w:r>
                        <w:t xml:space="preserve"> in the predictable world of mathematicians</w:t>
                      </w:r>
                      <w:r w:rsidR="00C77E88">
                        <w:t xml:space="preserve">. </w:t>
                      </w:r>
                      <w:r>
                        <w:t xml:space="preserve">You’re an entrepreneur embarking on the seas of uncertainty, so </w:t>
                      </w:r>
                      <w:r w:rsidR="00C579A9">
                        <w:t>do not</w:t>
                      </w:r>
                      <w:r>
                        <w:t xml:space="preserve"> assume the fates will cooperate</w:t>
                      </w:r>
                      <w:r w:rsidR="00C77E88">
                        <w:t xml:space="preserve">. </w:t>
                      </w:r>
                    </w:p>
                    <w:p w14:paraId="771EABAB" w14:textId="77777777" w:rsidR="00F96EFA" w:rsidRDefault="00F96EFA" w:rsidP="00F96EFA"/>
                    <w:p w14:paraId="6EACB26F" w14:textId="77777777" w:rsidR="00F96EFA" w:rsidRPr="00552191" w:rsidRDefault="00F96EFA" w:rsidP="00F96EFA">
                      <w:r>
                        <w:t xml:space="preserve">Your final chart should look something like the one at left. Using the displayed formula, the unit sales (y) for the example company can be computed for a future month by multiplying the month number  (x) by 7.7515 and adding 18.267 (which is called the “y-intercept,” the value where the line intercepts the y or vertical axis).  </w:t>
                      </w:r>
                    </w:p>
                  </w:txbxContent>
                </v:textbox>
                <w10:wrap type="square"/>
              </v:shape>
            </w:pict>
          </mc:Fallback>
        </mc:AlternateContent>
      </w:r>
      <w:r>
        <w:rPr>
          <w:noProof/>
        </w:rPr>
        <w:drawing>
          <wp:anchor distT="0" distB="0" distL="114300" distR="114300" simplePos="0" relativeHeight="252013056" behindDoc="0" locked="0" layoutInCell="1" allowOverlap="1" wp14:anchorId="41C72ACD" wp14:editId="74B871D3">
            <wp:simplePos x="0" y="0"/>
            <wp:positionH relativeFrom="column">
              <wp:posOffset>3735705</wp:posOffset>
            </wp:positionH>
            <wp:positionV relativeFrom="paragraph">
              <wp:posOffset>929005</wp:posOffset>
            </wp:positionV>
            <wp:extent cx="1895475" cy="1790700"/>
            <wp:effectExtent l="0" t="0" r="9525" b="0"/>
            <wp:wrapNone/>
            <wp:docPr id="163" name="Picture 163" descr="Excel window showing &quot;Add trendline&quot;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163" descr="Excel window showing &quot;Add trendline&quot; option."/>
                    <pic:cNvPicPr/>
                  </pic:nvPicPr>
                  <pic:blipFill>
                    <a:blip r:embed="rId714">
                      <a:extLst>
                        <a:ext uri="{BEBA8EAE-BF5A-486C-A8C5-ECC9F3942E4B}">
                          <a14:imgProps xmlns:a14="http://schemas.microsoft.com/office/drawing/2010/main">
                            <a14:imgLayer r:embed="rId715">
                              <a14:imgEffect>
                                <a14:sharpenSoften amount="47000"/>
                              </a14:imgEffect>
                            </a14:imgLayer>
                          </a14:imgProps>
                        </a:ext>
                        <a:ext uri="{28A0092B-C50C-407E-A947-70E740481C1C}">
                          <a14:useLocalDpi xmlns:a14="http://schemas.microsoft.com/office/drawing/2010/main"/>
                        </a:ext>
                      </a:extLst>
                    </a:blip>
                    <a:stretch>
                      <a:fillRect/>
                    </a:stretch>
                  </pic:blipFill>
                  <pic:spPr>
                    <a:xfrm>
                      <a:off x="0" y="0"/>
                      <a:ext cx="1895475" cy="1790700"/>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4C1AC57" wp14:editId="150B31BB">
            <wp:extent cx="3212432" cy="2179865"/>
            <wp:effectExtent l="19050" t="19050" r="26670" b="11430"/>
            <wp:docPr id="158" name="Picture 158" descr="Chart of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Chart of unit sales"/>
                    <pic:cNvPicPr/>
                  </pic:nvPicPr>
                  <pic:blipFill rotWithShape="1">
                    <a:blip r:embed="rId716" cstate="email">
                      <a:extLst>
                        <a:ext uri="{BEBA8EAE-BF5A-486C-A8C5-ECC9F3942E4B}">
                          <a14:imgProps xmlns:a14="http://schemas.microsoft.com/office/drawing/2010/main">
                            <a14:imgLayer r:embed="rId717">
                              <a14:imgEffect>
                                <a14:sharpenSoften amount="28000"/>
                              </a14:imgEffect>
                              <a14:imgEffect>
                                <a14:brightnessContrast contrast="19000"/>
                              </a14:imgEffect>
                            </a14:imgLayer>
                          </a14:imgProps>
                        </a:ext>
                        <a:ext uri="{28A0092B-C50C-407E-A947-70E740481C1C}">
                          <a14:useLocalDpi xmlns:a14="http://schemas.microsoft.com/office/drawing/2010/main"/>
                        </a:ext>
                      </a:extLst>
                    </a:blip>
                    <a:srcRect/>
                    <a:stretch/>
                  </pic:blipFill>
                  <pic:spPr bwMode="auto">
                    <a:xfrm>
                      <a:off x="0" y="0"/>
                      <a:ext cx="3282569" cy="2227458"/>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inline>
        </w:drawing>
      </w:r>
    </w:p>
    <w:p w14:paraId="773FE6B9" w14:textId="77777777" w:rsidR="00F96EFA" w:rsidRDefault="00F96EFA" w:rsidP="00F96EFA">
      <w:pPr>
        <w:spacing w:line="276" w:lineRule="auto"/>
        <w:ind w:right="90"/>
        <w:rPr>
          <w:rStyle w:val="Emphasis"/>
        </w:rPr>
      </w:pPr>
      <w:r w:rsidRPr="009971BA">
        <w:rPr>
          <w:noProof/>
          <w:sz w:val="16"/>
        </w:rPr>
        <w:drawing>
          <wp:anchor distT="0" distB="0" distL="114300" distR="114300" simplePos="0" relativeHeight="252016128" behindDoc="0" locked="0" layoutInCell="1" allowOverlap="1" wp14:anchorId="48BED917" wp14:editId="6967A7A2">
            <wp:simplePos x="0" y="0"/>
            <wp:positionH relativeFrom="margin">
              <wp:align>left</wp:align>
            </wp:positionH>
            <wp:positionV relativeFrom="paragraph">
              <wp:posOffset>3772535</wp:posOffset>
            </wp:positionV>
            <wp:extent cx="3206750" cy="2430145"/>
            <wp:effectExtent l="19050" t="19050" r="12700" b="27305"/>
            <wp:wrapSquare wrapText="bothSides"/>
            <wp:docPr id="174" name="Picture 174" descr="Chart generated by Excel showing projected unit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Chart generated by Excel showing projected unit sales"/>
                    <pic:cNvPicPr/>
                  </pic:nvPicPr>
                  <pic:blipFill rotWithShape="1">
                    <a:blip r:embed="rId718" cstate="email">
                      <a:extLst>
                        <a:ext uri="{BEBA8EAE-BF5A-486C-A8C5-ECC9F3942E4B}">
                          <a14:imgProps xmlns:a14="http://schemas.microsoft.com/office/drawing/2010/main">
                            <a14:imgLayer r:embed="rId719">
                              <a14:imgEffect>
                                <a14:sharpenSoften amount="32000"/>
                              </a14:imgEffect>
                            </a14:imgLayer>
                          </a14:imgProps>
                        </a:ext>
                        <a:ext uri="{28A0092B-C50C-407E-A947-70E740481C1C}">
                          <a14:useLocalDpi xmlns:a14="http://schemas.microsoft.com/office/drawing/2010/main"/>
                        </a:ext>
                      </a:extLst>
                    </a:blip>
                    <a:srcRect/>
                    <a:stretch/>
                  </pic:blipFill>
                  <pic:spPr bwMode="auto">
                    <a:xfrm>
                      <a:off x="0" y="0"/>
                      <a:ext cx="3206750" cy="2430145"/>
                    </a:xfrm>
                    <a:prstGeom prst="rect">
                      <a:avLst/>
                    </a:prstGeom>
                    <a:ln>
                      <a:solidFill>
                        <a:schemeClr val="accent1">
                          <a:shade val="50000"/>
                        </a:schemeClr>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
          <w:iCs/>
          <w:noProof/>
          <w:color w:val="000000"/>
          <w:sz w:val="24"/>
        </w:rPr>
        <mc:AlternateContent>
          <mc:Choice Requires="wps">
            <w:drawing>
              <wp:anchor distT="0" distB="0" distL="114300" distR="114300" simplePos="0" relativeHeight="252015104" behindDoc="0" locked="0" layoutInCell="1" allowOverlap="1" wp14:anchorId="4646ED7C" wp14:editId="30312371">
                <wp:simplePos x="0" y="0"/>
                <wp:positionH relativeFrom="column">
                  <wp:posOffset>19049</wp:posOffset>
                </wp:positionH>
                <wp:positionV relativeFrom="paragraph">
                  <wp:posOffset>161608</wp:posOffset>
                </wp:positionV>
                <wp:extent cx="3223895" cy="3356610"/>
                <wp:effectExtent l="0" t="0" r="14605" b="15240"/>
                <wp:wrapNone/>
                <wp:docPr id="173" name="Rectangle 173" descr="Excel window showing &quot;Trendline&quot; options, for time period and how chart is to be displayed"/>
                <wp:cNvGraphicFramePr/>
                <a:graphic xmlns:a="http://schemas.openxmlformats.org/drawingml/2006/main">
                  <a:graphicData uri="http://schemas.microsoft.com/office/word/2010/wordprocessingShape">
                    <wps:wsp>
                      <wps:cNvSpPr/>
                      <wps:spPr>
                        <a:xfrm>
                          <a:off x="0" y="0"/>
                          <a:ext cx="3223895" cy="3356610"/>
                        </a:xfrm>
                        <a:prstGeom prst="rect">
                          <a:avLst/>
                        </a:prstGeom>
                        <a:noFill/>
                        <a:ln w="952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07C82C" id="Rectangle 173" o:spid="_x0000_s1026" alt="Excel window showing &quot;Trendline&quot; options, for time period and how chart is to be displayed" style="position:absolute;margin-left:1.5pt;margin-top:12.75pt;width:253.85pt;height:264.3pt;z-index:25201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" filled="f" strokecolor="#243f60 [1604]"/>
            </w:pict>
          </mc:Fallback>
        </mc:AlternateContent>
      </w:r>
      <w:r>
        <w:rPr>
          <w:rFonts w:cs="Arial"/>
          <w:i/>
          <w:iCs/>
          <w:noProof/>
          <w:color w:val="000000"/>
          <w:sz w:val="24"/>
        </w:rPr>
        <mc:AlternateContent>
          <mc:Choice Requires="wpg">
            <w:drawing>
              <wp:anchor distT="0" distB="0" distL="114300" distR="114300" simplePos="0" relativeHeight="252014080" behindDoc="0" locked="0" layoutInCell="1" allowOverlap="1" wp14:anchorId="7ADC608F" wp14:editId="78CCC827">
                <wp:simplePos x="0" y="0"/>
                <wp:positionH relativeFrom="column">
                  <wp:posOffset>153670</wp:posOffset>
                </wp:positionH>
                <wp:positionV relativeFrom="paragraph">
                  <wp:posOffset>256540</wp:posOffset>
                </wp:positionV>
                <wp:extent cx="3027680" cy="3176270"/>
                <wp:effectExtent l="0" t="0" r="1270" b="5080"/>
                <wp:wrapTight wrapText="bothSides">
                  <wp:wrapPolygon edited="0">
                    <wp:start x="0" y="0"/>
                    <wp:lineTo x="0" y="21505"/>
                    <wp:lineTo x="21473" y="21505"/>
                    <wp:lineTo x="21473" y="0"/>
                    <wp:lineTo x="0" y="0"/>
                  </wp:wrapPolygon>
                </wp:wrapTight>
                <wp:docPr id="171" name="Group 171" descr="Excel window showing trendline options regarding time frame and formatting of chart&#10;"/>
                <wp:cNvGraphicFramePr/>
                <a:graphic xmlns:a="http://schemas.openxmlformats.org/drawingml/2006/main">
                  <a:graphicData uri="http://schemas.microsoft.com/office/word/2010/wordprocessingGroup">
                    <wpg:wgp>
                      <wpg:cNvGrpSpPr/>
                      <wpg:grpSpPr>
                        <a:xfrm>
                          <a:off x="0" y="0"/>
                          <a:ext cx="3027680" cy="3176270"/>
                          <a:chOff x="0" y="0"/>
                          <a:chExt cx="2605087" cy="3176588"/>
                        </a:xfrm>
                      </wpg:grpSpPr>
                      <pic:pic xmlns:pic="http://schemas.openxmlformats.org/drawingml/2006/picture">
                        <pic:nvPicPr>
                          <pic:cNvPr id="170" name="Picture 170"/>
                          <pic:cNvPicPr>
                            <a:picLocks noChangeAspect="1"/>
                          </pic:cNvPicPr>
                        </pic:nvPicPr>
                        <pic:blipFill rotWithShape="1">
                          <a:blip r:embed="rId720" cstate="email">
                            <a:extLst>
                              <a:ext uri="{28A0092B-C50C-407E-A947-70E740481C1C}">
                                <a14:useLocalDpi xmlns:a14="http://schemas.microsoft.com/office/drawing/2010/main"/>
                              </a:ext>
                            </a:extLst>
                          </a:blip>
                          <a:srcRect/>
                          <a:stretch/>
                        </pic:blipFill>
                        <pic:spPr bwMode="auto">
                          <a:xfrm>
                            <a:off x="0" y="1119188"/>
                            <a:ext cx="2581275" cy="20574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5" name="Picture 165" descr="A screenshot of a computer&#10;&#10;AI-generated content may be incorrect."/>
                          <pic:cNvPicPr>
                            <a:picLocks noChangeAspect="1"/>
                          </pic:cNvPicPr>
                        </pic:nvPicPr>
                        <pic:blipFill rotWithShape="1">
                          <a:blip r:embed="rId721">
                            <a:extLst>
                              <a:ext uri="{28A0092B-C50C-407E-A947-70E740481C1C}">
                                <a14:useLocalDpi xmlns:a14="http://schemas.microsoft.com/office/drawing/2010/main" val="0"/>
                              </a:ext>
                            </a:extLst>
                          </a:blip>
                          <a:srcRect l="28536" t="7291" r="15214" b="72375"/>
                          <a:stretch/>
                        </pic:blipFill>
                        <pic:spPr bwMode="auto">
                          <a:xfrm>
                            <a:off x="0" y="0"/>
                            <a:ext cx="2605087" cy="1081088"/>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0C71DB27" id="Group 171" o:spid="_x0000_s1026" alt="Excel window showing trendline options regarding time frame and formatting of chart&#10;" style="position:absolute;margin-left:12.1pt;margin-top:20.2pt;width:238.4pt;height:250.1pt;z-index:252014080;mso-width-relative:margin" coordsize="26050,3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">
                <v:shape id="Picture 170" o:spid="_x0000_s1027" type="#_x0000_t75" style="position:absolute;top:11191;width:25812;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">
                  <v:imagedata r:id="rId722" o:title=""/>
                </v:shape>
                <v:shape id="Picture 165" o:spid="_x0000_s1028" type="#_x0000_t75" alt="A screenshot of a computer&#10;&#10;AI-generated content may be incorrect." style="position:absolute;width:26050;height:10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">
                  <v:imagedata r:id="rId723" o:title="A screenshot of a computer&#10;&#10;AI-generated content may be incorrect" croptop="4778f" cropbottom="47432f" cropleft="18701f" cropright="9971f"/>
                </v:shape>
                <w10:wrap type="tight"/>
              </v:group>
            </w:pict>
          </mc:Fallback>
        </mc:AlternateContent>
      </w:r>
    </w:p>
    <w:p w14:paraId="69834AB4" w14:textId="716EF652" w:rsidR="00F96EFA" w:rsidRPr="009971BA" w:rsidRDefault="00F96EFA" w:rsidP="00F96EFA">
      <w:pPr>
        <w:spacing w:line="276" w:lineRule="auto"/>
        <w:ind w:left="5490"/>
        <w:rPr>
          <w:rFonts w:cs="Arial"/>
          <w:iCs/>
          <w:color w:val="000000"/>
        </w:rPr>
      </w:pPr>
      <w:r w:rsidRPr="009971BA">
        <w:rPr>
          <w:rFonts w:cs="Arial"/>
          <w:iCs/>
          <w:color w:val="000000"/>
        </w:rPr>
        <w:t>To verify the validity of your</w:t>
      </w:r>
      <w:r>
        <w:rPr>
          <w:rFonts w:cs="Arial"/>
          <w:iCs/>
          <w:color w:val="000000"/>
        </w:rPr>
        <w:t xml:space="preserve"> </w:t>
      </w:r>
      <w:r w:rsidRPr="009971BA">
        <w:rPr>
          <w:rFonts w:cs="Arial"/>
          <w:iCs/>
          <w:color w:val="000000"/>
        </w:rPr>
        <w:t xml:space="preserve">forecast, </w:t>
      </w:r>
      <w:r w:rsidRPr="009971BA">
        <w:rPr>
          <w:rFonts w:cs="Arial"/>
          <w:iCs/>
          <w:noProof/>
          <w:color w:val="000000"/>
        </w:rPr>
        <w:drawing>
          <wp:anchor distT="0" distB="0" distL="114300" distR="114300" simplePos="0" relativeHeight="252017152" behindDoc="1" locked="0" layoutInCell="1" allowOverlap="1" wp14:anchorId="5D5719E9" wp14:editId="56280278">
            <wp:simplePos x="0" y="0"/>
            <wp:positionH relativeFrom="column">
              <wp:posOffset>5632450</wp:posOffset>
            </wp:positionH>
            <wp:positionV relativeFrom="paragraph">
              <wp:posOffset>5203825</wp:posOffset>
            </wp:positionV>
            <wp:extent cx="720090" cy="709295"/>
            <wp:effectExtent l="0" t="0" r="3810" b="0"/>
            <wp:wrapTight wrapText="left">
              <wp:wrapPolygon edited="0">
                <wp:start x="0" y="0"/>
                <wp:lineTo x="0" y="20885"/>
                <wp:lineTo x="21143" y="20885"/>
                <wp:lineTo x="21143" y="0"/>
                <wp:lineTo x="0" y="0"/>
              </wp:wrapPolygon>
            </wp:wrapTight>
            <wp:docPr id="1071762394" name="Picture 1071762394" descr="Sample depictin of random scatter shot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762394" name="Picture 1071762394" descr="Sample depictin of random scatter shot data"/>
                    <pic:cNvPicPr>
                      <a:picLocks noChangeAspect="1" noChangeArrowheads="1"/>
                    </pic:cNvPicPr>
                  </pic:nvPicPr>
                  <pic:blipFill rotWithShape="1">
                    <a:blip r:embed="rId724" cstate="email">
                      <a:extLst>
                        <a:ext uri="{28A0092B-C50C-407E-A947-70E740481C1C}">
                          <a14:useLocalDpi xmlns:a14="http://schemas.microsoft.com/office/drawing/2010/main"/>
                        </a:ext>
                      </a:extLst>
                    </a:blip>
                    <a:srcRect l="9160" t="67391" r="52893" b="5901"/>
                    <a:stretch/>
                  </pic:blipFill>
                  <pic:spPr bwMode="auto">
                    <a:xfrm>
                      <a:off x="0" y="0"/>
                      <a:ext cx="720090" cy="7092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Arial"/>
          <w:iCs/>
          <w:color w:val="000000"/>
        </w:rPr>
        <w:t>c</w:t>
      </w:r>
      <w:r w:rsidRPr="009971BA">
        <w:rPr>
          <w:rFonts w:cs="Arial"/>
          <w:iCs/>
          <w:color w:val="000000"/>
        </w:rPr>
        <w:t>heck the R value</w:t>
      </w:r>
      <w:r w:rsidR="00AC12BD" w:rsidRPr="009971BA">
        <w:rPr>
          <w:rFonts w:cs="Arial"/>
          <w:iCs/>
          <w:color w:val="000000"/>
        </w:rPr>
        <w:t xml:space="preserve">. </w:t>
      </w:r>
      <w:r w:rsidRPr="009971BA">
        <w:rPr>
          <w:rFonts w:cs="Arial"/>
          <w:iCs/>
          <w:color w:val="000000"/>
        </w:rPr>
        <w:t xml:space="preserve">The lower the number </w:t>
      </w:r>
      <w:r>
        <w:rPr>
          <w:rFonts w:cs="Arial"/>
          <w:iCs/>
          <w:color w:val="000000"/>
        </w:rPr>
        <w:t>(</w:t>
      </w:r>
      <w:r w:rsidRPr="009971BA">
        <w:rPr>
          <w:rFonts w:cs="Arial"/>
          <w:iCs/>
          <w:color w:val="000000"/>
        </w:rPr>
        <w:t>.99</w:t>
      </w:r>
      <w:r>
        <w:rPr>
          <w:rFonts w:cs="Arial"/>
          <w:iCs/>
          <w:color w:val="000000"/>
        </w:rPr>
        <w:t xml:space="preserve"> is high)</w:t>
      </w:r>
      <w:r w:rsidRPr="009971BA">
        <w:rPr>
          <w:rFonts w:cs="Arial"/>
          <w:iCs/>
          <w:color w:val="000000"/>
        </w:rPr>
        <w:t>, the less reliable</w:t>
      </w:r>
      <w:r>
        <w:rPr>
          <w:rFonts w:cs="Arial"/>
          <w:iCs/>
          <w:color w:val="000000"/>
        </w:rPr>
        <w:t xml:space="preserve"> the results</w:t>
      </w:r>
      <w:r w:rsidR="00AC12BD" w:rsidRPr="009971BA">
        <w:rPr>
          <w:rFonts w:cs="Arial"/>
          <w:iCs/>
          <w:color w:val="000000"/>
        </w:rPr>
        <w:t xml:space="preserve">. </w:t>
      </w:r>
      <w:r w:rsidRPr="009971BA">
        <w:rPr>
          <w:rFonts w:cs="Arial"/>
          <w:iCs/>
          <w:color w:val="000000"/>
        </w:rPr>
        <w:t xml:space="preserve">You can also tell pretty quickly just by </w:t>
      </w:r>
      <w:r w:rsidR="006974D3" w:rsidRPr="009971BA">
        <w:rPr>
          <w:rFonts w:cs="Arial"/>
          <w:iCs/>
          <w:color w:val="000000"/>
        </w:rPr>
        <w:t>reviewing</w:t>
      </w:r>
      <w:r w:rsidRPr="009971BA">
        <w:rPr>
          <w:rFonts w:cs="Arial"/>
          <w:iCs/>
          <w:color w:val="000000"/>
        </w:rPr>
        <w:t xml:space="preserve"> your scatter chart.</w:t>
      </w:r>
      <w:r>
        <w:rPr>
          <w:rFonts w:cs="Arial"/>
          <w:iCs/>
          <w:color w:val="000000"/>
        </w:rPr>
        <w:t xml:space="preserve"> </w:t>
      </w:r>
      <w:r w:rsidRPr="009971BA">
        <w:rPr>
          <w:rFonts w:cs="Arial"/>
          <w:iCs/>
          <w:color w:val="000000"/>
        </w:rPr>
        <w:t xml:space="preserve">If </w:t>
      </w:r>
      <w:r>
        <w:rPr>
          <w:rFonts w:cs="Arial"/>
          <w:iCs/>
          <w:color w:val="000000"/>
        </w:rPr>
        <w:t xml:space="preserve">it </w:t>
      </w:r>
      <w:r w:rsidRPr="009971BA">
        <w:rPr>
          <w:rFonts w:cs="Arial"/>
          <w:iCs/>
          <w:color w:val="000000"/>
        </w:rPr>
        <w:t>looks like th</w:t>
      </w:r>
      <w:r>
        <w:rPr>
          <w:rFonts w:cs="Arial"/>
          <w:iCs/>
          <w:color w:val="000000"/>
        </w:rPr>
        <w:t>e one at right, the R value will be close to zero, and the data meaningless for</w:t>
      </w:r>
      <w:r>
        <w:rPr>
          <w:rFonts w:cs="Arial"/>
          <w:iCs/>
          <w:color w:val="000000"/>
        </w:rPr>
        <w:br/>
        <w:t>predicting future sales.</w:t>
      </w:r>
    </w:p>
    <w:p w14:paraId="1408BFC1" w14:textId="74D83797" w:rsidR="0038418E" w:rsidRPr="00454B1B" w:rsidRDefault="00AF50DA" w:rsidP="0038418E">
      <w:pPr>
        <w:pStyle w:val="BulletedList2"/>
        <w:numPr>
          <w:ilvl w:val="0"/>
          <w:numId w:val="0"/>
        </w:numPr>
        <w:tabs>
          <w:tab w:val="clear" w:pos="1440"/>
          <w:tab w:val="right" w:pos="10076"/>
        </w:tabs>
        <w:spacing w:after="0" w:line="276" w:lineRule="auto"/>
        <w:ind w:right="90"/>
        <w:rPr>
          <w:rStyle w:val="Emphasis"/>
          <w:i w:val="0"/>
          <w:iCs w:val="0"/>
        </w:rPr>
      </w:pPr>
      <w:bookmarkStart w:id="549" w:name="_Toc198739088"/>
      <w:r>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62143660" w14:textId="77777777" w:rsidR="00F96EFA" w:rsidRPr="00454B1B" w:rsidRDefault="00F96EFA" w:rsidP="00F96EFA">
      <w:pPr>
        <w:pStyle w:val="BulletedList"/>
        <w:numPr>
          <w:ilvl w:val="0"/>
          <w:numId w:val="0"/>
        </w:numPr>
        <w:spacing w:after="0"/>
        <w:ind w:right="90"/>
        <w:jc w:val="both"/>
        <w:rPr>
          <w:iCs/>
          <w:sz w:val="20"/>
          <w:szCs w:val="20"/>
        </w:rPr>
      </w:pPr>
    </w:p>
    <w:p w14:paraId="3C76DB9D" w14:textId="77777777" w:rsidR="00F96EFA" w:rsidRPr="00454B1B" w:rsidRDefault="00F96EFA" w:rsidP="00F96EFA">
      <w:pPr>
        <w:ind w:right="90"/>
        <w:rPr>
          <w:iCs/>
          <w:szCs w:val="16"/>
        </w:rPr>
      </w:pPr>
    </w:p>
    <w:p w14:paraId="36D3EE9A" w14:textId="775B00A4" w:rsidR="00F96EFA" w:rsidRPr="005410BA" w:rsidRDefault="00BB0040" w:rsidP="00F96EFA">
      <w:pPr>
        <w:pStyle w:val="Heading1"/>
      </w:pPr>
      <w:bookmarkStart w:id="550" w:name="_Toc204801292"/>
      <w:bookmarkStart w:id="551" w:name="_Toc206281987"/>
      <w:r>
        <w:rPr>
          <w:szCs w:val="28"/>
        </w:rPr>
        <w:t>4</w:t>
      </w:r>
      <w:r w:rsidRPr="001C3B98">
        <w:rPr>
          <w:spacing w:val="24"/>
          <w:szCs w:val="28"/>
        </w:rPr>
        <w:t>.</w:t>
      </w:r>
      <w:r w:rsidR="00A36967">
        <w:t xml:space="preserve">1.5  </w:t>
      </w:r>
      <w:r w:rsidR="00F96EFA" w:rsidRPr="005410BA">
        <w:t>COMPETITION</w:t>
      </w:r>
      <w:bookmarkEnd w:id="549"/>
      <w:bookmarkEnd w:id="550"/>
      <w:bookmarkEnd w:id="551"/>
    </w:p>
    <w:p w14:paraId="7B75583E"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  </w:t>
      </w:r>
      <w:r w:rsidRPr="005410BA">
        <w:rPr>
          <w:rFonts w:ascii="Arial" w:hAnsi="Arial" w:cs="Arial"/>
          <w:b w:val="0"/>
          <w:bCs w:val="0"/>
          <w:i/>
          <w:iCs/>
        </w:rPr>
        <w:t>pages</w:t>
      </w:r>
      <w:r w:rsidRPr="005410BA">
        <w:rPr>
          <w:rFonts w:ascii="Arial" w:hAnsi="Arial" w:cs="Arial"/>
          <w:b w:val="0"/>
          <w:bCs w:val="0"/>
        </w:rPr>
        <w:t>)</w:t>
      </w:r>
    </w:p>
    <w:p w14:paraId="5FC73B9B" w14:textId="77777777" w:rsidR="00F96EFA" w:rsidRDefault="00F96EFA" w:rsidP="00F96EFA">
      <w:pPr>
        <w:ind w:right="90"/>
        <w:rPr>
          <w:rFonts w:cs="Arial"/>
          <w:sz w:val="22"/>
        </w:rPr>
      </w:pPr>
    </w:p>
    <w:p w14:paraId="79469786" w14:textId="77777777" w:rsidR="00F96EFA" w:rsidRDefault="00F96EFA" w:rsidP="00F96EFA">
      <w:pPr>
        <w:ind w:right="90"/>
        <w:rPr>
          <w:rFonts w:cs="Arial"/>
          <w:sz w:val="22"/>
        </w:rPr>
      </w:pPr>
    </w:p>
    <w:p w14:paraId="242FF74D" w14:textId="77777777" w:rsidR="00F96EFA" w:rsidRDefault="00F96EFA" w:rsidP="00F96EFA">
      <w:pPr>
        <w:spacing w:line="276" w:lineRule="auto"/>
        <w:ind w:right="90"/>
        <w:jc w:val="both"/>
        <w:rPr>
          <w:rFonts w:cs="Arial"/>
        </w:rPr>
      </w:pPr>
      <w:r w:rsidRPr="00277B53">
        <w:rPr>
          <w:rFonts w:cs="Arial"/>
        </w:rPr>
        <w:t xml:space="preserve">List the significant competitors in your niche, with their </w:t>
      </w:r>
      <w:r>
        <w:rPr>
          <w:rFonts w:cs="Arial"/>
        </w:rPr>
        <w:t>locations</w:t>
      </w:r>
      <w:r w:rsidRPr="00277B53">
        <w:rPr>
          <w:rFonts w:cs="Arial"/>
        </w:rPr>
        <w:t xml:space="preserve">. </w:t>
      </w:r>
    </w:p>
    <w:p w14:paraId="5F2F161E" w14:textId="77777777" w:rsidR="00F96EFA" w:rsidRPr="007304A3" w:rsidRDefault="00F96EFA" w:rsidP="00F96EFA">
      <w:pPr>
        <w:spacing w:line="276" w:lineRule="auto"/>
        <w:ind w:right="90"/>
        <w:jc w:val="both"/>
        <w:rPr>
          <w:rFonts w:cs="Arial"/>
          <w:sz w:val="12"/>
          <w:szCs w:val="12"/>
        </w:rPr>
      </w:pPr>
    </w:p>
    <w:p w14:paraId="2C70723D" w14:textId="6A05BA85" w:rsidR="00F96EFA" w:rsidRDefault="00F96EFA" w:rsidP="00F96EFA">
      <w:pPr>
        <w:spacing w:line="276" w:lineRule="auto"/>
        <w:ind w:right="90"/>
        <w:jc w:val="both"/>
        <w:rPr>
          <w:rFonts w:cs="Arial"/>
          <w:i/>
        </w:rPr>
      </w:pPr>
      <w:r w:rsidRPr="00277B53">
        <w:rPr>
          <w:rFonts w:cs="Arial"/>
        </w:rPr>
        <w:t xml:space="preserve">Also </w:t>
      </w:r>
      <w:r w:rsidR="00D17240" w:rsidRPr="00277B53">
        <w:rPr>
          <w:rFonts w:cs="Arial"/>
        </w:rPr>
        <w:t>show</w:t>
      </w:r>
      <w:r w:rsidRPr="00277B53">
        <w:rPr>
          <w:rFonts w:cs="Arial"/>
        </w:rPr>
        <w:t xml:space="preserve"> alternatives to your product. If there is a way customers can solve their problem or satisfy their need without your type of product, this should be noted. </w:t>
      </w:r>
      <w:r w:rsidRPr="002E0367">
        <w:rPr>
          <w:rFonts w:cs="Arial"/>
          <w:iCs/>
        </w:rPr>
        <w:t xml:space="preserve">For example, if you </w:t>
      </w:r>
      <w:r w:rsidR="00D17240" w:rsidRPr="002E0367">
        <w:rPr>
          <w:rFonts w:cs="Arial"/>
          <w:iCs/>
        </w:rPr>
        <w:t>run</w:t>
      </w:r>
      <w:r w:rsidRPr="002E0367">
        <w:rPr>
          <w:rFonts w:cs="Arial"/>
          <w:iCs/>
        </w:rPr>
        <w:t xml:space="preserve"> a </w:t>
      </w:r>
      <w:r w:rsidR="00F605D2" w:rsidRPr="002E0367">
        <w:rPr>
          <w:rFonts w:cs="Arial"/>
          <w:iCs/>
        </w:rPr>
        <w:t>live music</w:t>
      </w:r>
      <w:r w:rsidRPr="002E0367">
        <w:rPr>
          <w:rFonts w:cs="Arial"/>
          <w:iCs/>
        </w:rPr>
        <w:t xml:space="preserve"> venue, you would probably compare your operation to other clubs. However, movie theaters that show movies of live shows and streaming services are also competition. Even other non-music entertainment venues will impact  your sales.</w:t>
      </w:r>
      <w:r w:rsidRPr="00277B53">
        <w:rPr>
          <w:rFonts w:cs="Arial"/>
          <w:i/>
        </w:rPr>
        <w:t xml:space="preserve"> </w:t>
      </w:r>
    </w:p>
    <w:p w14:paraId="70DB52DE" w14:textId="77777777" w:rsidR="00F96EFA" w:rsidRPr="007304A3" w:rsidRDefault="00F96EFA" w:rsidP="00F96EFA">
      <w:pPr>
        <w:spacing w:line="276" w:lineRule="auto"/>
        <w:ind w:right="90"/>
        <w:jc w:val="both"/>
        <w:rPr>
          <w:rFonts w:cs="Arial"/>
          <w:i/>
          <w:sz w:val="12"/>
          <w:szCs w:val="12"/>
        </w:rPr>
      </w:pPr>
    </w:p>
    <w:p w14:paraId="2906FE25" w14:textId="28564033" w:rsidR="00F96EFA" w:rsidRPr="00277B53" w:rsidRDefault="00F96EFA" w:rsidP="00F96EFA">
      <w:pPr>
        <w:spacing w:after="120" w:line="276" w:lineRule="auto"/>
        <w:ind w:right="86"/>
        <w:jc w:val="both"/>
        <w:rPr>
          <w:rFonts w:cs="Arial"/>
        </w:rPr>
      </w:pPr>
      <w:r w:rsidRPr="00277B53">
        <w:rPr>
          <w:rFonts w:cs="Arial"/>
        </w:rPr>
        <w:t xml:space="preserve">What are the </w:t>
      </w:r>
      <w:r w:rsidRPr="00277B53">
        <w:rPr>
          <w:rFonts w:cs="Arial"/>
          <w:i/>
          <w:iCs/>
        </w:rPr>
        <w:t>Market Drivers</w:t>
      </w:r>
      <w:r w:rsidRPr="00277B53">
        <w:rPr>
          <w:rFonts w:cs="Arial"/>
        </w:rPr>
        <w:t>?</w:t>
      </w:r>
      <w:r>
        <w:rPr>
          <w:rFonts w:cs="Arial"/>
        </w:rPr>
        <w:t xml:space="preserve"> </w:t>
      </w:r>
      <w:r w:rsidRPr="00277B53">
        <w:rPr>
          <w:rFonts w:cs="Arial"/>
        </w:rPr>
        <w:t>Determine what product differentiators drive customer decisions. Criteria might include some of the following variables</w:t>
      </w:r>
      <w:r w:rsidR="00AC12BD" w:rsidRPr="00277B53">
        <w:rPr>
          <w:rFonts w:cs="Arial"/>
        </w:rPr>
        <w:t xml:space="preserve">. </w:t>
      </w:r>
    </w:p>
    <w:p w14:paraId="0C508FB6"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Price</w:t>
      </w:r>
    </w:p>
    <w:p w14:paraId="09A5EA6C"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Quality</w:t>
      </w:r>
    </w:p>
    <w:p w14:paraId="3D1EF8A4"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Range of choices</w:t>
      </w:r>
    </w:p>
    <w:p w14:paraId="68358963"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Service and Support</w:t>
      </w:r>
    </w:p>
    <w:p w14:paraId="68E484B0"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Reliability</w:t>
      </w:r>
    </w:p>
    <w:p w14:paraId="21C33918"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Expertise and Reputation</w:t>
      </w:r>
    </w:p>
    <w:p w14:paraId="5972096F"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Location</w:t>
      </w:r>
    </w:p>
    <w:p w14:paraId="06E0DE9D" w14:textId="77777777" w:rsidR="00F96EFA" w:rsidRPr="00277B53" w:rsidRDefault="00F96EFA" w:rsidP="00F96EFA">
      <w:pPr>
        <w:pStyle w:val="BulletedList"/>
        <w:tabs>
          <w:tab w:val="clear" w:pos="810"/>
          <w:tab w:val="num" w:pos="720"/>
        </w:tabs>
        <w:ind w:left="720" w:right="90"/>
        <w:rPr>
          <w:rFonts w:cs="Arial"/>
          <w:sz w:val="20"/>
        </w:rPr>
      </w:pPr>
      <w:r w:rsidRPr="00277B53">
        <w:rPr>
          <w:rFonts w:cs="Arial"/>
          <w:sz w:val="20"/>
        </w:rPr>
        <w:t>Credit Policies</w:t>
      </w:r>
    </w:p>
    <w:p w14:paraId="7BC8E71A" w14:textId="77777777" w:rsidR="00F96EFA" w:rsidRPr="00277B53" w:rsidRDefault="00F96EFA" w:rsidP="00F96EFA">
      <w:pPr>
        <w:pStyle w:val="BulletedList"/>
        <w:tabs>
          <w:tab w:val="clear" w:pos="810"/>
          <w:tab w:val="num" w:pos="720"/>
        </w:tabs>
        <w:spacing w:after="0"/>
        <w:ind w:left="720" w:right="90"/>
        <w:rPr>
          <w:rFonts w:cs="Arial"/>
          <w:sz w:val="20"/>
        </w:rPr>
      </w:pPr>
      <w:r w:rsidRPr="00277B53">
        <w:rPr>
          <w:rFonts w:cs="Arial"/>
          <w:sz w:val="20"/>
        </w:rPr>
        <w:t>Advertising budget</w:t>
      </w:r>
    </w:p>
    <w:p w14:paraId="6556C7E1" w14:textId="77777777" w:rsidR="00F96EFA" w:rsidRDefault="00F96EFA" w:rsidP="00F96EFA">
      <w:pPr>
        <w:ind w:right="90"/>
        <w:jc w:val="both"/>
        <w:rPr>
          <w:rFonts w:cs="Arial"/>
        </w:rPr>
      </w:pPr>
    </w:p>
    <w:p w14:paraId="4D3EF142" w14:textId="77777777" w:rsidR="00F96EFA" w:rsidRDefault="00F96EFA" w:rsidP="00F96EFA">
      <w:pPr>
        <w:spacing w:line="276" w:lineRule="auto"/>
        <w:ind w:right="90"/>
        <w:jc w:val="both"/>
        <w:rPr>
          <w:rFonts w:cs="Arial"/>
        </w:rPr>
      </w:pPr>
      <w:r w:rsidRPr="00277B53">
        <w:rPr>
          <w:rFonts w:cs="Arial"/>
        </w:rPr>
        <w:t>Analyze each competitor, summarizing its strengths and weaknesses, especially as regards the</w:t>
      </w:r>
      <w:r>
        <w:rPr>
          <w:rFonts w:cs="Arial"/>
        </w:rPr>
        <w:t xml:space="preserve"> above</w:t>
      </w:r>
      <w:r w:rsidRPr="00277B53">
        <w:rPr>
          <w:rFonts w:cs="Arial"/>
        </w:rPr>
        <w:t xml:space="preserve"> critical customer decision-making factors.</w:t>
      </w:r>
    </w:p>
    <w:p w14:paraId="02BA47BF" w14:textId="77777777" w:rsidR="00F96EFA" w:rsidRPr="00277B53" w:rsidRDefault="00F96EFA" w:rsidP="00F96EFA">
      <w:pPr>
        <w:ind w:right="90"/>
        <w:jc w:val="both"/>
        <w:rPr>
          <w:sz w:val="18"/>
        </w:rPr>
      </w:pPr>
      <w:r w:rsidRPr="00277B53">
        <w:rPr>
          <w:rFonts w:cs="Arial"/>
        </w:rPr>
        <w:t xml:space="preserve">  </w:t>
      </w:r>
      <w:r w:rsidRPr="00277B53">
        <w:rPr>
          <w:rFonts w:cs="Arial"/>
        </w:rPr>
        <w:br/>
      </w:r>
    </w:p>
    <w:tbl>
      <w:tblPr>
        <w:tblW w:w="96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5"/>
        <w:gridCol w:w="3192"/>
        <w:gridCol w:w="3192"/>
      </w:tblGrid>
      <w:tr w:rsidR="00C20C8D" w:rsidRPr="00C20C8D" w14:paraId="1CD5747F" w14:textId="77777777" w:rsidTr="007304A3">
        <w:tc>
          <w:tcPr>
            <w:tcW w:w="3305" w:type="dxa"/>
            <w:shd w:val="clear" w:color="auto" w:fill="8C8C8C"/>
            <w:vAlign w:val="bottom"/>
          </w:tcPr>
          <w:p w14:paraId="3F5F2AE6" w14:textId="77777777" w:rsidR="00F96EFA" w:rsidRPr="00C20C8D" w:rsidRDefault="00F96EFA" w:rsidP="00911072">
            <w:pPr>
              <w:spacing w:before="60"/>
              <w:ind w:right="90"/>
              <w:jc w:val="center"/>
              <w:rPr>
                <w:b/>
                <w:bCs/>
                <w:color w:val="FFFFFF" w:themeColor="background1"/>
                <w:sz w:val="28"/>
                <w:szCs w:val="28"/>
              </w:rPr>
            </w:pPr>
            <w:r w:rsidRPr="00C20C8D">
              <w:rPr>
                <w:b/>
                <w:bCs/>
                <w:color w:val="FFFFFF" w:themeColor="background1"/>
                <w:sz w:val="28"/>
                <w:szCs w:val="28"/>
              </w:rPr>
              <w:t>Competitor</w:t>
            </w:r>
          </w:p>
        </w:tc>
        <w:tc>
          <w:tcPr>
            <w:tcW w:w="3192" w:type="dxa"/>
            <w:shd w:val="clear" w:color="auto" w:fill="8C8C8C"/>
            <w:vAlign w:val="bottom"/>
          </w:tcPr>
          <w:p w14:paraId="40FDA275" w14:textId="77777777" w:rsidR="00F96EFA" w:rsidRPr="00C20C8D" w:rsidRDefault="00F96EFA" w:rsidP="00911072">
            <w:pPr>
              <w:ind w:right="90"/>
              <w:jc w:val="center"/>
              <w:rPr>
                <w:b/>
                <w:bCs/>
                <w:color w:val="FFFFFF" w:themeColor="background1"/>
                <w:sz w:val="28"/>
                <w:szCs w:val="28"/>
              </w:rPr>
            </w:pPr>
            <w:r w:rsidRPr="00C20C8D">
              <w:rPr>
                <w:b/>
                <w:bCs/>
                <w:color w:val="FFFFFF" w:themeColor="background1"/>
                <w:sz w:val="28"/>
                <w:szCs w:val="28"/>
              </w:rPr>
              <w:t>Strengths</w:t>
            </w:r>
          </w:p>
        </w:tc>
        <w:tc>
          <w:tcPr>
            <w:tcW w:w="3192" w:type="dxa"/>
            <w:shd w:val="clear" w:color="auto" w:fill="8C8C8C"/>
            <w:vAlign w:val="bottom"/>
          </w:tcPr>
          <w:p w14:paraId="5D4E385F" w14:textId="77777777" w:rsidR="00F96EFA" w:rsidRPr="00C20C8D" w:rsidRDefault="00F96EFA" w:rsidP="00911072">
            <w:pPr>
              <w:ind w:right="90"/>
              <w:jc w:val="center"/>
              <w:rPr>
                <w:b/>
                <w:bCs/>
                <w:color w:val="FFFFFF" w:themeColor="background1"/>
                <w:sz w:val="28"/>
                <w:szCs w:val="28"/>
              </w:rPr>
            </w:pPr>
            <w:r w:rsidRPr="00C20C8D">
              <w:rPr>
                <w:b/>
                <w:bCs/>
                <w:color w:val="FFFFFF" w:themeColor="background1"/>
                <w:sz w:val="28"/>
                <w:szCs w:val="28"/>
              </w:rPr>
              <w:t>Weaknesses</w:t>
            </w:r>
          </w:p>
        </w:tc>
      </w:tr>
      <w:tr w:rsidR="00F96EFA" w14:paraId="3C484F7B" w14:textId="77777777" w:rsidTr="007304A3">
        <w:trPr>
          <w:trHeight w:val="833"/>
        </w:trPr>
        <w:tc>
          <w:tcPr>
            <w:tcW w:w="3305" w:type="dxa"/>
          </w:tcPr>
          <w:p w14:paraId="43E2F9C3" w14:textId="77777777" w:rsidR="00F96EFA" w:rsidRDefault="00F96EFA" w:rsidP="00911072">
            <w:pPr>
              <w:ind w:right="90"/>
              <w:jc w:val="center"/>
            </w:pPr>
          </w:p>
          <w:p w14:paraId="75948E92" w14:textId="77777777" w:rsidR="00F96EFA" w:rsidRDefault="00F96EFA" w:rsidP="00911072">
            <w:pPr>
              <w:ind w:right="90"/>
              <w:jc w:val="center"/>
            </w:pPr>
            <w:r>
              <w:t>A</w:t>
            </w:r>
          </w:p>
          <w:p w14:paraId="5F2E63FC" w14:textId="77777777" w:rsidR="00F96EFA" w:rsidRDefault="00F96EFA" w:rsidP="00911072">
            <w:pPr>
              <w:ind w:right="90"/>
              <w:jc w:val="center"/>
            </w:pPr>
          </w:p>
        </w:tc>
        <w:tc>
          <w:tcPr>
            <w:tcW w:w="3192" w:type="dxa"/>
            <w:vAlign w:val="center"/>
          </w:tcPr>
          <w:p w14:paraId="11BE9896" w14:textId="77777777" w:rsidR="00F96EFA" w:rsidRDefault="00F96EFA" w:rsidP="00911072">
            <w:pPr>
              <w:ind w:right="90"/>
              <w:jc w:val="center"/>
            </w:pPr>
          </w:p>
        </w:tc>
        <w:tc>
          <w:tcPr>
            <w:tcW w:w="3192" w:type="dxa"/>
            <w:vAlign w:val="center"/>
          </w:tcPr>
          <w:p w14:paraId="57F06465" w14:textId="77777777" w:rsidR="00F96EFA" w:rsidRDefault="00F96EFA" w:rsidP="00911072">
            <w:pPr>
              <w:ind w:right="90"/>
              <w:jc w:val="center"/>
            </w:pPr>
          </w:p>
        </w:tc>
      </w:tr>
      <w:tr w:rsidR="00F96EFA" w14:paraId="4BD6E35D" w14:textId="77777777" w:rsidTr="007304A3">
        <w:trPr>
          <w:trHeight w:val="931"/>
        </w:trPr>
        <w:tc>
          <w:tcPr>
            <w:tcW w:w="3305" w:type="dxa"/>
          </w:tcPr>
          <w:p w14:paraId="3D1E04E4" w14:textId="77777777" w:rsidR="00F96EFA" w:rsidRDefault="00F96EFA" w:rsidP="00911072">
            <w:pPr>
              <w:ind w:right="90"/>
              <w:jc w:val="center"/>
            </w:pPr>
          </w:p>
          <w:p w14:paraId="43AE6530" w14:textId="77777777" w:rsidR="00F96EFA" w:rsidRDefault="00F96EFA" w:rsidP="00911072">
            <w:pPr>
              <w:ind w:right="90"/>
              <w:jc w:val="center"/>
            </w:pPr>
            <w:r>
              <w:t>B</w:t>
            </w:r>
          </w:p>
          <w:p w14:paraId="146CAB6C" w14:textId="77777777" w:rsidR="00F96EFA" w:rsidRDefault="00F96EFA" w:rsidP="00911072">
            <w:pPr>
              <w:ind w:right="90"/>
              <w:jc w:val="center"/>
            </w:pPr>
          </w:p>
        </w:tc>
        <w:tc>
          <w:tcPr>
            <w:tcW w:w="3192" w:type="dxa"/>
            <w:vAlign w:val="center"/>
          </w:tcPr>
          <w:p w14:paraId="27F8FE91" w14:textId="77777777" w:rsidR="00F96EFA" w:rsidRDefault="00F96EFA" w:rsidP="00911072">
            <w:pPr>
              <w:ind w:right="90"/>
              <w:jc w:val="center"/>
            </w:pPr>
          </w:p>
        </w:tc>
        <w:tc>
          <w:tcPr>
            <w:tcW w:w="3192" w:type="dxa"/>
            <w:vAlign w:val="center"/>
          </w:tcPr>
          <w:p w14:paraId="164ABA39" w14:textId="77777777" w:rsidR="00F96EFA" w:rsidRDefault="00F96EFA" w:rsidP="00911072">
            <w:pPr>
              <w:ind w:right="90"/>
              <w:jc w:val="center"/>
            </w:pPr>
          </w:p>
        </w:tc>
      </w:tr>
      <w:tr w:rsidR="00F96EFA" w14:paraId="4E1EB460" w14:textId="77777777" w:rsidTr="007304A3">
        <w:trPr>
          <w:trHeight w:val="930"/>
        </w:trPr>
        <w:tc>
          <w:tcPr>
            <w:tcW w:w="3305" w:type="dxa"/>
          </w:tcPr>
          <w:p w14:paraId="0DDD4BA4" w14:textId="77777777" w:rsidR="00F96EFA" w:rsidRDefault="00F96EFA" w:rsidP="00911072">
            <w:pPr>
              <w:ind w:right="90"/>
              <w:jc w:val="center"/>
            </w:pPr>
          </w:p>
          <w:p w14:paraId="7DAB98C8" w14:textId="77777777" w:rsidR="00F96EFA" w:rsidRDefault="00F96EFA" w:rsidP="00911072">
            <w:pPr>
              <w:ind w:right="90"/>
              <w:jc w:val="center"/>
            </w:pPr>
            <w:r>
              <w:t>C</w:t>
            </w:r>
          </w:p>
          <w:p w14:paraId="3B11386D" w14:textId="77777777" w:rsidR="00F96EFA" w:rsidRDefault="00F96EFA" w:rsidP="00911072">
            <w:pPr>
              <w:ind w:right="90"/>
              <w:jc w:val="center"/>
            </w:pPr>
          </w:p>
        </w:tc>
        <w:tc>
          <w:tcPr>
            <w:tcW w:w="3192" w:type="dxa"/>
            <w:vAlign w:val="center"/>
          </w:tcPr>
          <w:p w14:paraId="1EAE8C89" w14:textId="77777777" w:rsidR="00F96EFA" w:rsidRDefault="00F96EFA" w:rsidP="00911072">
            <w:pPr>
              <w:ind w:right="90"/>
              <w:jc w:val="center"/>
            </w:pPr>
          </w:p>
        </w:tc>
        <w:tc>
          <w:tcPr>
            <w:tcW w:w="3192" w:type="dxa"/>
            <w:vAlign w:val="center"/>
          </w:tcPr>
          <w:p w14:paraId="29521C91" w14:textId="77777777" w:rsidR="00F96EFA" w:rsidRDefault="00F96EFA" w:rsidP="00911072">
            <w:pPr>
              <w:ind w:right="90"/>
              <w:jc w:val="center"/>
            </w:pPr>
          </w:p>
        </w:tc>
      </w:tr>
      <w:tr w:rsidR="00F96EFA" w14:paraId="1AB17C1E" w14:textId="77777777" w:rsidTr="007304A3">
        <w:trPr>
          <w:trHeight w:val="929"/>
        </w:trPr>
        <w:tc>
          <w:tcPr>
            <w:tcW w:w="3305" w:type="dxa"/>
          </w:tcPr>
          <w:p w14:paraId="0AFAAE94" w14:textId="77777777" w:rsidR="00F96EFA" w:rsidRDefault="00F96EFA" w:rsidP="00911072">
            <w:pPr>
              <w:ind w:right="90"/>
              <w:jc w:val="center"/>
            </w:pPr>
          </w:p>
          <w:p w14:paraId="4E08263A" w14:textId="77777777" w:rsidR="00F96EFA" w:rsidRDefault="00F96EFA" w:rsidP="00911072">
            <w:pPr>
              <w:ind w:right="90"/>
              <w:jc w:val="center"/>
            </w:pPr>
            <w:r>
              <w:t>D</w:t>
            </w:r>
          </w:p>
          <w:p w14:paraId="29AF5D55" w14:textId="77777777" w:rsidR="00F96EFA" w:rsidRDefault="00F96EFA" w:rsidP="00911072">
            <w:pPr>
              <w:ind w:right="90"/>
              <w:jc w:val="center"/>
            </w:pPr>
          </w:p>
        </w:tc>
        <w:tc>
          <w:tcPr>
            <w:tcW w:w="3192" w:type="dxa"/>
            <w:vAlign w:val="center"/>
          </w:tcPr>
          <w:p w14:paraId="479C4CB0" w14:textId="77777777" w:rsidR="00F96EFA" w:rsidRDefault="00F96EFA" w:rsidP="00911072">
            <w:pPr>
              <w:ind w:right="90"/>
              <w:jc w:val="center"/>
            </w:pPr>
          </w:p>
        </w:tc>
        <w:tc>
          <w:tcPr>
            <w:tcW w:w="3192" w:type="dxa"/>
            <w:vAlign w:val="center"/>
          </w:tcPr>
          <w:p w14:paraId="5236C85D" w14:textId="77777777" w:rsidR="00F96EFA" w:rsidRDefault="00F96EFA" w:rsidP="00911072">
            <w:pPr>
              <w:ind w:right="90"/>
              <w:jc w:val="center"/>
            </w:pPr>
          </w:p>
        </w:tc>
      </w:tr>
    </w:tbl>
    <w:p w14:paraId="25F346B1" w14:textId="77777777" w:rsidR="00F96EFA" w:rsidRDefault="00F96EFA" w:rsidP="00F96EFA">
      <w:pPr>
        <w:ind w:right="90"/>
      </w:pPr>
    </w:p>
    <w:p w14:paraId="2DF80417" w14:textId="24E943CB" w:rsidR="0038418E" w:rsidRPr="00454B1B" w:rsidRDefault="00F96EFA" w:rsidP="0038418E">
      <w:pPr>
        <w:pStyle w:val="BulletedList2"/>
        <w:numPr>
          <w:ilvl w:val="0"/>
          <w:numId w:val="0"/>
        </w:numPr>
        <w:tabs>
          <w:tab w:val="clear" w:pos="1440"/>
          <w:tab w:val="right" w:pos="10076"/>
        </w:tabs>
        <w:spacing w:after="0" w:line="276" w:lineRule="auto"/>
        <w:ind w:right="90"/>
        <w:rPr>
          <w:rStyle w:val="Emphasis"/>
          <w:i w:val="0"/>
          <w:iCs w:val="0"/>
        </w:rPr>
      </w:pPr>
      <w:r>
        <w:rPr>
          <w:sz w:val="26"/>
        </w:rPr>
        <w:br w:type="page"/>
      </w:r>
      <w:bookmarkStart w:id="552" w:name="_Toc198739089"/>
      <w:r w:rsidR="00AF50DA">
        <w:rPr>
          <w:rStyle w:val="Emphasis"/>
          <w:bCs/>
          <w:i w:val="0"/>
          <w:iCs w:val="0"/>
        </w:rPr>
        <w:lastRenderedPageBreak/>
        <w:t>Module 4 - Business Planning</w:t>
      </w:r>
      <w:r w:rsidR="0038418E" w:rsidRPr="0038418E">
        <w:rPr>
          <w:rStyle w:val="Emphasis"/>
          <w:bCs/>
          <w:i w:val="0"/>
          <w:iCs w:val="0"/>
        </w:rPr>
        <w:t xml:space="preserve">      </w:t>
      </w:r>
      <w:r w:rsidR="0038418E" w:rsidRPr="0038418E">
        <w:rPr>
          <w:rStyle w:val="Emphasis"/>
          <w:bCs/>
          <w:i w:val="0"/>
          <w:iCs w:val="0"/>
        </w:rPr>
        <w:tab/>
        <w:t>Chapter</w:t>
      </w:r>
      <w:r w:rsidR="0038418E">
        <w:rPr>
          <w:rStyle w:val="Emphasis"/>
          <w:bCs/>
          <w:i w:val="0"/>
          <w:iCs w:val="0"/>
        </w:rPr>
        <w:t xml:space="preserve">  </w:t>
      </w:r>
      <w:r w:rsidR="0038418E">
        <w:rPr>
          <w:rStyle w:val="Emphasis"/>
          <w:b/>
          <w:bCs/>
          <w:i w:val="0"/>
          <w:iCs w:val="0"/>
        </w:rPr>
        <w:t>1</w:t>
      </w:r>
      <w:r w:rsidR="0038418E">
        <w:rPr>
          <w:rStyle w:val="Emphasis"/>
          <w:i w:val="0"/>
          <w:iCs w:val="0"/>
        </w:rPr>
        <w:t xml:space="preserve"> – </w:t>
      </w:r>
      <w:r w:rsidR="0038418E" w:rsidRPr="00454B1B">
        <w:rPr>
          <w:rStyle w:val="Emphasis"/>
        </w:rPr>
        <w:t>Business Plan Outline</w:t>
      </w:r>
    </w:p>
    <w:p w14:paraId="7105501C" w14:textId="1EC1B329" w:rsidR="00F96EFA" w:rsidRPr="00454B1B" w:rsidRDefault="00F96EFA" w:rsidP="0038418E">
      <w:pPr>
        <w:pStyle w:val="BulletedList2"/>
        <w:numPr>
          <w:ilvl w:val="0"/>
          <w:numId w:val="0"/>
        </w:numPr>
        <w:tabs>
          <w:tab w:val="clear" w:pos="1440"/>
        </w:tabs>
        <w:spacing w:after="0" w:line="276" w:lineRule="auto"/>
        <w:ind w:right="90"/>
        <w:rPr>
          <w:iCs/>
          <w:sz w:val="20"/>
          <w:szCs w:val="20"/>
        </w:rPr>
      </w:pPr>
    </w:p>
    <w:p w14:paraId="73DF39FB" w14:textId="77777777" w:rsidR="00F96EFA" w:rsidRPr="00454B1B" w:rsidRDefault="00F96EFA" w:rsidP="00F96EFA">
      <w:pPr>
        <w:ind w:right="90"/>
        <w:rPr>
          <w:iCs/>
          <w:szCs w:val="16"/>
        </w:rPr>
      </w:pPr>
    </w:p>
    <w:p w14:paraId="55C048A5" w14:textId="79347E6C" w:rsidR="00F96EFA" w:rsidRPr="005410BA" w:rsidRDefault="00BB0040" w:rsidP="00A36967">
      <w:pPr>
        <w:pStyle w:val="Heading1"/>
      </w:pPr>
      <w:bookmarkStart w:id="553" w:name="_Toc204801293"/>
      <w:bookmarkStart w:id="554" w:name="_Toc206281988"/>
      <w:r>
        <w:rPr>
          <w:szCs w:val="28"/>
        </w:rPr>
        <w:t>4</w:t>
      </w:r>
      <w:r w:rsidRPr="001C3B98">
        <w:rPr>
          <w:spacing w:val="24"/>
          <w:szCs w:val="28"/>
        </w:rPr>
        <w:t>.</w:t>
      </w:r>
      <w:r w:rsidR="00A36967">
        <w:t xml:space="preserve">1.6  </w:t>
      </w:r>
      <w:r w:rsidR="00F96EFA" w:rsidRPr="005410BA">
        <w:t>BARRIERS TO ENTRY</w:t>
      </w:r>
      <w:r w:rsidR="00F96EFA">
        <w:fldChar w:fldCharType="begin"/>
      </w:r>
      <w:r w:rsidR="00F96EFA">
        <w:instrText xml:space="preserve"> XE "</w:instrText>
      </w:r>
      <w:r w:rsidR="00F96EFA" w:rsidRPr="00AC595D">
        <w:instrText>Barriers to Entry</w:instrText>
      </w:r>
      <w:r w:rsidR="00F96EFA">
        <w:instrText xml:space="preserve">" </w:instrText>
      </w:r>
      <w:r w:rsidR="00F96EFA">
        <w:fldChar w:fldCharType="end"/>
      </w:r>
      <w:r w:rsidR="00F96EFA" w:rsidRPr="005410BA">
        <w:t xml:space="preserve"> (Protecting your market niche)</w:t>
      </w:r>
      <w:bookmarkEnd w:id="552"/>
      <w:bookmarkEnd w:id="553"/>
      <w:bookmarkEnd w:id="554"/>
    </w:p>
    <w:p w14:paraId="4CAFC286"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1  </w:t>
      </w:r>
      <w:r w:rsidRPr="005410BA">
        <w:rPr>
          <w:rFonts w:ascii="Arial" w:hAnsi="Arial" w:cs="Arial"/>
          <w:b w:val="0"/>
          <w:bCs w:val="0"/>
          <w:i/>
          <w:iCs/>
        </w:rPr>
        <w:t>page</w:t>
      </w:r>
      <w:r w:rsidRPr="005410BA">
        <w:rPr>
          <w:rFonts w:ascii="Arial" w:hAnsi="Arial" w:cs="Arial"/>
          <w:b w:val="0"/>
          <w:bCs w:val="0"/>
        </w:rPr>
        <w:t>)</w:t>
      </w:r>
    </w:p>
    <w:p w14:paraId="0DC66DB1" w14:textId="77777777" w:rsidR="00F96EFA" w:rsidRDefault="00F96EFA" w:rsidP="00F96EFA">
      <w:pPr>
        <w:ind w:right="90"/>
        <w:rPr>
          <w:rFonts w:cs="Arial"/>
          <w:sz w:val="22"/>
        </w:rPr>
      </w:pPr>
    </w:p>
    <w:p w14:paraId="106ADF11" w14:textId="77777777" w:rsidR="00F96EFA" w:rsidRDefault="00F96EFA" w:rsidP="00F96EFA">
      <w:pPr>
        <w:spacing w:line="276" w:lineRule="auto"/>
        <w:ind w:right="90"/>
        <w:jc w:val="both"/>
        <w:rPr>
          <w:rFonts w:cs="Arial"/>
        </w:rPr>
      </w:pPr>
      <w:r w:rsidRPr="00807820">
        <w:rPr>
          <w:rFonts w:cs="Arial"/>
        </w:rPr>
        <w:t>How will you keep competitors from entering your market with similar products? Barriers can include:</w:t>
      </w:r>
    </w:p>
    <w:p w14:paraId="6EFC58C1" w14:textId="77777777" w:rsidR="00F96EFA" w:rsidRPr="009E4609" w:rsidRDefault="00F96EFA" w:rsidP="00F96EFA">
      <w:pPr>
        <w:spacing w:line="276" w:lineRule="auto"/>
        <w:ind w:right="90"/>
        <w:jc w:val="both"/>
        <w:rPr>
          <w:rFonts w:cs="Arial"/>
          <w:sz w:val="12"/>
          <w:szCs w:val="12"/>
        </w:rPr>
      </w:pPr>
    </w:p>
    <w:p w14:paraId="61E5CC30"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Patents</w:t>
      </w:r>
    </w:p>
    <w:p w14:paraId="47D732D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Exclusive contracts with sole suppliers of critical components</w:t>
      </w:r>
    </w:p>
    <w:p w14:paraId="25C54C8D"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Long-term contracts with customers</w:t>
      </w:r>
    </w:p>
    <w:p w14:paraId="1D1681C9"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A long product development cycle. For example, a complicated software program that would take someone else at least two years to reverse-engineer, test and deploy.</w:t>
      </w:r>
      <w:r>
        <w:rPr>
          <w:rFonts w:cs="Arial"/>
          <w:sz w:val="20"/>
        </w:rPr>
        <w:t xml:space="preserve"> This would provide two years for you to build brand loyalty.</w:t>
      </w:r>
    </w:p>
    <w:p w14:paraId="037DB738" w14:textId="77777777" w:rsidR="00F96EFA"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Significant </w:t>
      </w:r>
      <w:r w:rsidRPr="00807820">
        <w:rPr>
          <w:rFonts w:cs="Arial"/>
          <w:i/>
          <w:iCs/>
          <w:sz w:val="20"/>
        </w:rPr>
        <w:t>first-mover</w:t>
      </w:r>
      <w:r w:rsidRPr="00807820">
        <w:rPr>
          <w:rFonts w:cs="Arial"/>
          <w:sz w:val="20"/>
        </w:rPr>
        <w:t xml:space="preserve"> advantage. For example, anyone can offer to sell books o</w:t>
      </w:r>
      <w:r>
        <w:rPr>
          <w:rFonts w:cs="Arial"/>
          <w:sz w:val="20"/>
        </w:rPr>
        <w:t>n</w:t>
      </w:r>
      <w:r w:rsidRPr="00807820">
        <w:rPr>
          <w:rFonts w:cs="Arial"/>
          <w:sz w:val="20"/>
        </w:rPr>
        <w:t>line, but Amazon has had such a long head start that it would be difficult to entice many of its customers to switch to a new online supplier.</w:t>
      </w:r>
    </w:p>
    <w:p w14:paraId="08EA7F7E" w14:textId="77777777" w:rsidR="00F96EFA" w:rsidRDefault="00F96EFA" w:rsidP="00F96EFA">
      <w:pPr>
        <w:pStyle w:val="BulletedList"/>
        <w:numPr>
          <w:ilvl w:val="0"/>
          <w:numId w:val="0"/>
        </w:numPr>
        <w:spacing w:line="276" w:lineRule="auto"/>
        <w:ind w:left="720" w:right="90" w:hanging="360"/>
        <w:jc w:val="both"/>
        <w:rPr>
          <w:rFonts w:cs="Arial"/>
          <w:sz w:val="20"/>
        </w:rPr>
      </w:pPr>
    </w:p>
    <w:p w14:paraId="2729B554" w14:textId="77777777" w:rsidR="00F96EFA" w:rsidRDefault="00F96EFA" w:rsidP="00F96EFA">
      <w:pPr>
        <w:pStyle w:val="BulletedList"/>
        <w:numPr>
          <w:ilvl w:val="0"/>
          <w:numId w:val="0"/>
        </w:numPr>
        <w:spacing w:line="276" w:lineRule="auto"/>
        <w:ind w:left="360" w:right="90" w:hanging="360"/>
        <w:jc w:val="both"/>
        <w:rPr>
          <w:rFonts w:cs="Arial"/>
          <w:sz w:val="20"/>
        </w:rPr>
      </w:pPr>
      <w:r>
        <w:rPr>
          <w:noProof/>
        </w:rPr>
        <w:drawing>
          <wp:inline distT="0" distB="0" distL="0" distR="0" wp14:anchorId="5229A78B" wp14:editId="45C6CA0D">
            <wp:extent cx="6203950" cy="2785973"/>
            <wp:effectExtent l="19050" t="19050" r="25400" b="14605"/>
            <wp:docPr id="341734747" name="Picture 219" descr="A blue pie chart with a number of colored triangles, showing share of search market: Google 90%, Bing 7%, and Yaho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34747" name="Picture 219" descr="A blue pie chart with a number of colored triangles, showing share of search market: Google 90%, Bing 7%, and Yahoo 2%."/>
                    <pic:cNvPicPr>
                      <a:picLocks noChangeAspect="1" noChangeArrowheads="1"/>
                    </pic:cNvPicPr>
                  </pic:nvPicPr>
                  <pic:blipFill rotWithShape="1">
                    <a:blip r:embed="rId725" cstate="email">
                      <a:extLst>
                        <a:ext uri="{28A0092B-C50C-407E-A947-70E740481C1C}">
                          <a14:useLocalDpi xmlns:a14="http://schemas.microsoft.com/office/drawing/2010/main"/>
                        </a:ext>
                      </a:extLst>
                    </a:blip>
                    <a:srcRect/>
                    <a:stretch/>
                  </pic:blipFill>
                  <pic:spPr bwMode="auto">
                    <a:xfrm>
                      <a:off x="0" y="0"/>
                      <a:ext cx="6209257" cy="2788356"/>
                    </a:xfrm>
                    <a:prstGeom prst="rect">
                      <a:avLst/>
                    </a:prstGeom>
                    <a:noFill/>
                    <a:ln w="12700">
                      <a:solidFill>
                        <a:srgbClr val="0000CC"/>
                      </a:solidFill>
                    </a:ln>
                    <a:extLst>
                      <a:ext uri="{53640926-AAD7-44D8-BBD7-CCE9431645EC}">
                        <a14:shadowObscured xmlns:a14="http://schemas.microsoft.com/office/drawing/2010/main"/>
                      </a:ext>
                    </a:extLst>
                  </pic:spPr>
                </pic:pic>
              </a:graphicData>
            </a:graphic>
          </wp:inline>
        </w:drawing>
      </w:r>
    </w:p>
    <w:p w14:paraId="061E25F8" w14:textId="7442919C" w:rsidR="00F96EFA" w:rsidRPr="00D271BD" w:rsidRDefault="00F96EFA" w:rsidP="00F96EFA">
      <w:pPr>
        <w:pStyle w:val="BulletedList"/>
        <w:numPr>
          <w:ilvl w:val="0"/>
          <w:numId w:val="0"/>
        </w:numPr>
        <w:ind w:right="90"/>
        <w:jc w:val="both"/>
        <w:rPr>
          <w:rFonts w:ascii="Times New Roman" w:hAnsi="Times New Roman"/>
          <w:i/>
          <w:iCs/>
          <w:sz w:val="22"/>
          <w:szCs w:val="28"/>
        </w:rPr>
      </w:pPr>
      <w:r w:rsidRPr="00D271BD">
        <w:rPr>
          <w:rFonts w:ascii="Times New Roman" w:hAnsi="Times New Roman"/>
          <w:i/>
          <w:iCs/>
          <w:sz w:val="22"/>
          <w:szCs w:val="28"/>
        </w:rPr>
        <w:t xml:space="preserve">You may have invented a search engine that is preferred 2-to-1 over Google in focus-group testing, you’ll still have a daunting battle to attract users now using Google. Humans are </w:t>
      </w:r>
      <w:r w:rsidR="003F0EB3" w:rsidRPr="00D271BD">
        <w:rPr>
          <w:rFonts w:ascii="Times New Roman" w:hAnsi="Times New Roman"/>
          <w:i/>
          <w:iCs/>
          <w:sz w:val="22"/>
          <w:szCs w:val="28"/>
        </w:rPr>
        <w:t>creatures</w:t>
      </w:r>
      <w:r w:rsidRPr="00D271BD">
        <w:rPr>
          <w:rFonts w:ascii="Times New Roman" w:hAnsi="Times New Roman"/>
          <w:i/>
          <w:iCs/>
          <w:sz w:val="22"/>
          <w:szCs w:val="28"/>
        </w:rPr>
        <w:t xml:space="preserve"> of habit</w:t>
      </w:r>
      <w:r w:rsidR="00AC12BD" w:rsidRPr="00D271BD">
        <w:rPr>
          <w:rFonts w:ascii="Times New Roman" w:hAnsi="Times New Roman"/>
          <w:i/>
          <w:iCs/>
          <w:sz w:val="22"/>
          <w:szCs w:val="28"/>
        </w:rPr>
        <w:t xml:space="preserve">. </w:t>
      </w:r>
      <w:r w:rsidRPr="00D271BD">
        <w:rPr>
          <w:rFonts w:ascii="Times New Roman" w:hAnsi="Times New Roman"/>
          <w:i/>
          <w:iCs/>
          <w:sz w:val="22"/>
          <w:szCs w:val="28"/>
        </w:rPr>
        <w:t xml:space="preserve">Even Microsoft, with its huge war chest and marketing </w:t>
      </w:r>
      <w:r w:rsidR="003F0EB3" w:rsidRPr="00D271BD">
        <w:rPr>
          <w:rFonts w:ascii="Times New Roman" w:hAnsi="Times New Roman"/>
          <w:i/>
          <w:iCs/>
          <w:sz w:val="22"/>
          <w:szCs w:val="28"/>
        </w:rPr>
        <w:t>resources,</w:t>
      </w:r>
      <w:r w:rsidRPr="00D271BD">
        <w:rPr>
          <w:rFonts w:ascii="Times New Roman" w:hAnsi="Times New Roman"/>
          <w:i/>
          <w:iCs/>
          <w:sz w:val="22"/>
          <w:szCs w:val="28"/>
        </w:rPr>
        <w:t xml:space="preserve"> has barely chipped away at Google’s lead. In fact, Bing has even slipped since this 2023 study</w:t>
      </w:r>
      <w:r w:rsidR="00AC12BD" w:rsidRPr="00D271BD">
        <w:rPr>
          <w:rFonts w:ascii="Times New Roman" w:hAnsi="Times New Roman"/>
          <w:i/>
          <w:iCs/>
          <w:sz w:val="22"/>
          <w:szCs w:val="28"/>
        </w:rPr>
        <w:t xml:space="preserve">. </w:t>
      </w:r>
      <w:r w:rsidRPr="00D271BD">
        <w:rPr>
          <w:rFonts w:ascii="Times New Roman" w:hAnsi="Times New Roman"/>
          <w:i/>
          <w:iCs/>
          <w:sz w:val="22"/>
          <w:szCs w:val="28"/>
        </w:rPr>
        <w:t xml:space="preserve">According to gs.statcounter.com, as of </w:t>
      </w:r>
      <w:r w:rsidR="003F0EB3" w:rsidRPr="00D271BD">
        <w:rPr>
          <w:rFonts w:ascii="Times New Roman" w:hAnsi="Times New Roman"/>
          <w:i/>
          <w:iCs/>
          <w:sz w:val="22"/>
          <w:szCs w:val="28"/>
        </w:rPr>
        <w:t>April</w:t>
      </w:r>
      <w:r w:rsidRPr="00D271BD">
        <w:rPr>
          <w:rFonts w:ascii="Times New Roman" w:hAnsi="Times New Roman"/>
          <w:i/>
          <w:iCs/>
          <w:sz w:val="22"/>
          <w:szCs w:val="28"/>
        </w:rPr>
        <w:t xml:space="preserve"> 2025, Bing has slipped to under 4% of search-engine market share and Google had climbed above 90%. All other search engines worldwide made up the remaining 6% of usage. Moral: pick a competition battle you have a chance of winning.</w:t>
      </w:r>
    </w:p>
    <w:p w14:paraId="4DA35563" w14:textId="77777777" w:rsidR="00F96EFA" w:rsidRPr="006E35BF" w:rsidRDefault="00F96EFA" w:rsidP="00F96EFA">
      <w:pPr>
        <w:pStyle w:val="BulletedList"/>
        <w:numPr>
          <w:ilvl w:val="0"/>
          <w:numId w:val="0"/>
        </w:numPr>
        <w:spacing w:line="276" w:lineRule="auto"/>
        <w:ind w:left="720" w:right="90" w:hanging="360"/>
        <w:jc w:val="both"/>
        <w:rPr>
          <w:rFonts w:ascii="Times New Roman" w:hAnsi="Times New Roman"/>
          <w:i/>
          <w:iCs/>
          <w:szCs w:val="32"/>
        </w:rPr>
      </w:pPr>
    </w:p>
    <w:p w14:paraId="0DA9862D" w14:textId="0F945345"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Pr>
          <w:rFonts w:cs="Arial"/>
        </w:rPr>
        <w:br w:type="page"/>
      </w:r>
      <w:bookmarkStart w:id="555" w:name="_Toc198739090"/>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0804AB90" w14:textId="3B8D1CC0"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363656E8" w14:textId="77777777" w:rsidR="00F96EFA" w:rsidRPr="00454B1B" w:rsidRDefault="00F96EFA" w:rsidP="00F96EFA">
      <w:pPr>
        <w:ind w:right="90"/>
        <w:rPr>
          <w:iCs/>
          <w:szCs w:val="16"/>
        </w:rPr>
      </w:pPr>
    </w:p>
    <w:p w14:paraId="5DB0C078" w14:textId="6DE2F655" w:rsidR="00F96EFA" w:rsidRDefault="00BB0040" w:rsidP="00F96EFA">
      <w:pPr>
        <w:pStyle w:val="Heading1"/>
      </w:pPr>
      <w:bookmarkStart w:id="556" w:name="_Toc204801294"/>
      <w:bookmarkStart w:id="557" w:name="_Toc206281989"/>
      <w:r>
        <w:rPr>
          <w:szCs w:val="28"/>
        </w:rPr>
        <w:t>4</w:t>
      </w:r>
      <w:r w:rsidRPr="001C3B98">
        <w:rPr>
          <w:spacing w:val="24"/>
          <w:szCs w:val="28"/>
        </w:rPr>
        <w:t>.</w:t>
      </w:r>
      <w:r w:rsidR="00A36967">
        <w:t xml:space="preserve">1.7  </w:t>
      </w:r>
      <w:r w:rsidR="00F96EFA" w:rsidRPr="005410BA">
        <w:t>RISK ANALYSIS</w:t>
      </w:r>
      <w:bookmarkEnd w:id="555"/>
      <w:bookmarkEnd w:id="556"/>
      <w:bookmarkEnd w:id="557"/>
      <w:r w:rsidR="00F96EFA">
        <w:fldChar w:fldCharType="begin"/>
      </w:r>
      <w:r w:rsidR="00F96EFA">
        <w:instrText xml:space="preserve"> XE "</w:instrText>
      </w:r>
      <w:r w:rsidR="00F96EFA" w:rsidRPr="00AC595D">
        <w:instrText>RISK ANALYSIS</w:instrText>
      </w:r>
      <w:r w:rsidR="00F96EFA">
        <w:instrText xml:space="preserve">" </w:instrText>
      </w:r>
      <w:r w:rsidR="00F96EFA">
        <w:fldChar w:fldCharType="end"/>
      </w:r>
      <w:r w:rsidR="00F96EFA" w:rsidRPr="005410BA">
        <w:t xml:space="preserve">  </w:t>
      </w:r>
    </w:p>
    <w:p w14:paraId="60D4B2A7"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i/>
          <w:iCs/>
        </w:rPr>
        <w:t xml:space="preserve">2-4 </w:t>
      </w:r>
      <w:r w:rsidRPr="005410BA">
        <w:rPr>
          <w:rFonts w:ascii="Arial" w:hAnsi="Arial" w:cs="Arial"/>
          <w:b w:val="0"/>
          <w:bCs w:val="0"/>
          <w:i/>
          <w:iCs/>
        </w:rPr>
        <w:t>pages</w:t>
      </w:r>
      <w:r w:rsidRPr="005410BA">
        <w:rPr>
          <w:rFonts w:ascii="Arial" w:hAnsi="Arial" w:cs="Arial"/>
          <w:b w:val="0"/>
          <w:bCs w:val="0"/>
        </w:rPr>
        <w:t>)</w:t>
      </w:r>
    </w:p>
    <w:p w14:paraId="5AD6A28F" w14:textId="77777777" w:rsidR="00F96EFA" w:rsidRPr="005410BA" w:rsidRDefault="00F96EFA" w:rsidP="00F96EFA">
      <w:pPr>
        <w:pStyle w:val="BodyText"/>
        <w:ind w:right="90"/>
        <w:rPr>
          <w:rFonts w:ascii="Arial" w:hAnsi="Arial" w:cs="Arial"/>
          <w:sz w:val="22"/>
        </w:rPr>
      </w:pPr>
    </w:p>
    <w:p w14:paraId="77272562" w14:textId="4B3CD09D" w:rsidR="00F96EFA" w:rsidRPr="00807820" w:rsidRDefault="00F96EFA" w:rsidP="00F96EFA">
      <w:pPr>
        <w:spacing w:after="120" w:line="276" w:lineRule="auto"/>
        <w:ind w:right="86"/>
        <w:rPr>
          <w:rFonts w:cs="Arial"/>
        </w:rPr>
      </w:pPr>
      <w:r w:rsidRPr="00B064F4">
        <w:rPr>
          <w:rStyle w:val="Heading2Char"/>
        </w:rPr>
        <w:t>Potential Risks</w:t>
      </w:r>
      <w:r w:rsidRPr="00807820">
        <w:rPr>
          <w:rFonts w:cs="Arial"/>
        </w:rPr>
        <w:t xml:space="preserve"> (“</w:t>
      </w:r>
      <w:r w:rsidRPr="000907B9">
        <w:rPr>
          <w:rFonts w:cs="Arial"/>
        </w:rPr>
        <w:t>Anything that can go wrong will</w:t>
      </w:r>
      <w:r w:rsidRPr="00807820">
        <w:rPr>
          <w:rFonts w:cs="Arial"/>
        </w:rPr>
        <w:t>” – Murphy)</w:t>
      </w:r>
      <w:r w:rsidR="00C77E88" w:rsidRPr="00807820">
        <w:rPr>
          <w:rFonts w:cs="Arial"/>
        </w:rPr>
        <w:t xml:space="preserve">. </w:t>
      </w:r>
    </w:p>
    <w:p w14:paraId="33D20DD9" w14:textId="3FDB8CBE"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Human resources risks. Is there an adequate supply of labor available with the skills you require at a wage you can afford to pay</w:t>
      </w:r>
      <w:r w:rsidR="00AC12BD" w:rsidRPr="00807820">
        <w:rPr>
          <w:rFonts w:cs="Arial"/>
          <w:sz w:val="20"/>
        </w:rPr>
        <w:t xml:space="preserve">? </w:t>
      </w:r>
    </w:p>
    <w:p w14:paraId="1C6A1161" w14:textId="45E66AD1" w:rsidR="00F96EFA" w:rsidRPr="000907B9" w:rsidRDefault="00F96EFA" w:rsidP="00F96EFA">
      <w:pPr>
        <w:pStyle w:val="BulletedList"/>
        <w:tabs>
          <w:tab w:val="clear" w:pos="810"/>
          <w:tab w:val="num" w:pos="720"/>
        </w:tabs>
        <w:spacing w:line="276" w:lineRule="auto"/>
        <w:ind w:left="720" w:right="90"/>
        <w:rPr>
          <w:rFonts w:cs="Arial"/>
          <w:sz w:val="20"/>
        </w:rPr>
      </w:pPr>
      <w:r w:rsidRPr="000907B9">
        <w:rPr>
          <w:rFonts w:cs="Arial"/>
          <w:sz w:val="20"/>
        </w:rPr>
        <w:t>Will new employees require training</w:t>
      </w:r>
      <w:r w:rsidR="00AC12BD" w:rsidRPr="000907B9">
        <w:rPr>
          <w:rFonts w:cs="Arial"/>
          <w:sz w:val="20"/>
        </w:rPr>
        <w:t xml:space="preserve">? </w:t>
      </w:r>
      <w:r>
        <w:rPr>
          <w:rFonts w:cs="Arial"/>
          <w:sz w:val="20"/>
        </w:rPr>
        <w:t>H</w:t>
      </w:r>
      <w:r w:rsidRPr="000907B9">
        <w:rPr>
          <w:rFonts w:cs="Arial"/>
          <w:sz w:val="20"/>
        </w:rPr>
        <w:t>ow long will the training take and what will it cost?</w:t>
      </w:r>
    </w:p>
    <w:p w14:paraId="2C297E05" w14:textId="1A7B8421"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Technology risks</w:t>
      </w:r>
      <w:r w:rsidR="00AC12BD" w:rsidRPr="00807820">
        <w:rPr>
          <w:rFonts w:cs="Arial"/>
          <w:sz w:val="20"/>
        </w:rPr>
        <w:t xml:space="preserve">. </w:t>
      </w:r>
      <w:r w:rsidRPr="00807820">
        <w:rPr>
          <w:rFonts w:cs="Arial"/>
          <w:sz w:val="20"/>
        </w:rPr>
        <w:t>What theoretical technologies could overtake you if they become practical realities?</w:t>
      </w:r>
    </w:p>
    <w:p w14:paraId="4ED4601B" w14:textId="2B25B574"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Economic risks</w:t>
      </w:r>
      <w:r w:rsidR="00AC12BD" w:rsidRPr="00807820">
        <w:rPr>
          <w:rFonts w:cs="Arial"/>
          <w:sz w:val="20"/>
        </w:rPr>
        <w:t xml:space="preserve">. </w:t>
      </w:r>
      <w:r w:rsidRPr="00807820">
        <w:rPr>
          <w:rFonts w:cs="Arial"/>
          <w:sz w:val="20"/>
        </w:rPr>
        <w:t>What happens to your company in a recession or inflationary cycle?</w:t>
      </w:r>
      <w:r>
        <w:rPr>
          <w:rFonts w:cs="Arial"/>
          <w:sz w:val="20"/>
        </w:rPr>
        <w:t xml:space="preserve"> </w:t>
      </w:r>
      <w:r w:rsidRPr="000907B9">
        <w:rPr>
          <w:rFonts w:cs="Arial"/>
          <w:sz w:val="20"/>
        </w:rPr>
        <w:t>Do you need to borrow money regularly because your business is cyclical, like the fashion industry or toy sales</w:t>
      </w:r>
      <w:r w:rsidR="00AC12BD" w:rsidRPr="000907B9">
        <w:rPr>
          <w:rFonts w:cs="Arial"/>
          <w:sz w:val="20"/>
        </w:rPr>
        <w:t xml:space="preserve">? </w:t>
      </w:r>
      <w:r w:rsidRPr="000907B9">
        <w:rPr>
          <w:rFonts w:cs="Arial"/>
          <w:sz w:val="20"/>
        </w:rPr>
        <w:t>If so, what would happen to your bottom line if interest rates doubled in a year?</w:t>
      </w:r>
    </w:p>
    <w:p w14:paraId="4477C0ED" w14:textId="2FFBCB18" w:rsidR="00F96EFA" w:rsidRDefault="00F96EFA" w:rsidP="00F96EFA">
      <w:pPr>
        <w:pStyle w:val="BulletedList"/>
        <w:tabs>
          <w:tab w:val="clear" w:pos="810"/>
          <w:tab w:val="num" w:pos="720"/>
        </w:tabs>
        <w:spacing w:line="276" w:lineRule="auto"/>
        <w:ind w:left="720" w:right="90"/>
        <w:rPr>
          <w:rFonts w:cs="Arial"/>
          <w:sz w:val="20"/>
        </w:rPr>
      </w:pPr>
      <w:r>
        <w:rPr>
          <w:rFonts w:cs="Arial"/>
          <w:sz w:val="20"/>
        </w:rPr>
        <w:t>Society risks</w:t>
      </w:r>
      <w:r w:rsidR="00AC12BD">
        <w:rPr>
          <w:rFonts w:cs="Arial"/>
          <w:sz w:val="20"/>
        </w:rPr>
        <w:t xml:space="preserve">. </w:t>
      </w:r>
      <w:r>
        <w:rPr>
          <w:rFonts w:cs="Arial"/>
          <w:sz w:val="20"/>
        </w:rPr>
        <w:t>Do you have a strategy to mask your forecasts from effects of the next pandemic?</w:t>
      </w:r>
    </w:p>
    <w:p w14:paraId="41312B20"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Political risks. What happens to your power plant in Bali if there is a coup?</w:t>
      </w:r>
    </w:p>
    <w:p w14:paraId="16503B1A" w14:textId="77777777" w:rsidR="00F96EFA" w:rsidRPr="00807820" w:rsidRDefault="00F96EFA" w:rsidP="00F96EFA">
      <w:pPr>
        <w:pStyle w:val="BulletedList"/>
        <w:tabs>
          <w:tab w:val="clear" w:pos="810"/>
          <w:tab w:val="num" w:pos="720"/>
        </w:tabs>
        <w:spacing w:after="240" w:line="276" w:lineRule="auto"/>
        <w:ind w:left="720" w:right="86"/>
        <w:rPr>
          <w:rFonts w:cs="Arial"/>
          <w:sz w:val="20"/>
        </w:rPr>
      </w:pPr>
      <w:r w:rsidRPr="00807820">
        <w:rPr>
          <w:rFonts w:cs="Arial"/>
          <w:sz w:val="20"/>
        </w:rPr>
        <w:t>Competitive risks. What happens if you really are wildly successful and Bigco decides your niche is valuable after all.</w:t>
      </w:r>
    </w:p>
    <w:p w14:paraId="1EF80B12" w14:textId="77777777" w:rsidR="00F96EFA" w:rsidRPr="00B064F4" w:rsidRDefault="00F96EFA" w:rsidP="00F96EFA">
      <w:pPr>
        <w:pStyle w:val="Heading2"/>
        <w:ind w:right="90"/>
      </w:pPr>
      <w:r w:rsidRPr="00B064F4">
        <w:t>Adversity Preparedness</w:t>
      </w:r>
    </w:p>
    <w:p w14:paraId="2CCD74FA" w14:textId="77777777" w:rsidR="00F96EFA" w:rsidRDefault="00F96EFA" w:rsidP="00F96EFA">
      <w:pPr>
        <w:pStyle w:val="BulletedList2"/>
        <w:numPr>
          <w:ilvl w:val="0"/>
          <w:numId w:val="0"/>
        </w:numPr>
        <w:spacing w:line="276" w:lineRule="auto"/>
        <w:ind w:right="90"/>
        <w:jc w:val="both"/>
        <w:rPr>
          <w:rFonts w:ascii="Arial" w:hAnsi="Arial" w:cs="Arial"/>
          <w:color w:val="000000"/>
          <w:sz w:val="20"/>
        </w:rPr>
      </w:pPr>
      <w:r w:rsidRPr="00E024DE">
        <w:rPr>
          <w:rFonts w:ascii="Arial" w:hAnsi="Arial" w:cs="Arial"/>
          <w:color w:val="000000"/>
          <w:sz w:val="20"/>
        </w:rPr>
        <w:t xml:space="preserve">Just as the weather bureau needs to monitor new developments that might turn into natural disasters, you need to keep an eye out for the winds of change in your key technologies, consumer behavior, and the economic climate in general. An effective early warning system can help you minimize any negative impact. </w:t>
      </w:r>
    </w:p>
    <w:p w14:paraId="610D6094" w14:textId="47831D26" w:rsidR="00F96EFA" w:rsidRPr="00E024DE" w:rsidRDefault="00F96EFA" w:rsidP="00F96EFA">
      <w:pPr>
        <w:pStyle w:val="BodyText"/>
        <w:spacing w:after="120" w:line="276" w:lineRule="auto"/>
        <w:ind w:right="86"/>
        <w:jc w:val="both"/>
        <w:rPr>
          <w:rFonts w:ascii="Arial" w:hAnsi="Arial" w:cs="Arial"/>
          <w:iCs w:val="0"/>
          <w:sz w:val="20"/>
        </w:rPr>
      </w:pPr>
      <w:r w:rsidRPr="00E024DE">
        <w:rPr>
          <w:rFonts w:ascii="Arial" w:hAnsi="Arial" w:cs="Arial"/>
          <w:iCs w:val="0"/>
          <w:sz w:val="20"/>
        </w:rPr>
        <w:t xml:space="preserve">Imagine the worst thing that could happen to your company or your customers or the country, then figure out what you could do to survive that catastrophe. Is there a prudent change you might make to your business plan to reduce your susceptibility to this </w:t>
      </w:r>
      <w:r w:rsidR="008C5EAB" w:rsidRPr="00E024DE">
        <w:rPr>
          <w:rFonts w:ascii="Arial" w:hAnsi="Arial" w:cs="Arial"/>
          <w:iCs w:val="0"/>
          <w:sz w:val="20"/>
        </w:rPr>
        <w:t>contingency?</w:t>
      </w:r>
      <w:r w:rsidRPr="00E024DE">
        <w:rPr>
          <w:rFonts w:ascii="Arial" w:hAnsi="Arial" w:cs="Arial"/>
          <w:iCs w:val="0"/>
          <w:sz w:val="20"/>
        </w:rPr>
        <w:t xml:space="preserve"> Perhaps plan to raise more equity capital so that you are not overly dependent upon the debt market to perpetuate your company. The lack of emergency preparedness has sunk many a venture.</w:t>
      </w:r>
    </w:p>
    <w:p w14:paraId="593EEBB9" w14:textId="77777777" w:rsidR="00F96EFA" w:rsidRPr="00807820" w:rsidRDefault="00F96EFA" w:rsidP="00F96EFA">
      <w:pPr>
        <w:pStyle w:val="BulletedList2"/>
        <w:numPr>
          <w:ilvl w:val="0"/>
          <w:numId w:val="0"/>
        </w:numPr>
        <w:spacing w:line="276" w:lineRule="auto"/>
        <w:ind w:right="90"/>
        <w:rPr>
          <w:rFonts w:ascii="Arial" w:hAnsi="Arial" w:cs="Arial"/>
          <w:color w:val="000000"/>
          <w:sz w:val="20"/>
        </w:rPr>
      </w:pPr>
      <w:r w:rsidRPr="00807820">
        <w:rPr>
          <w:rFonts w:ascii="Arial" w:hAnsi="Arial" w:cs="Arial"/>
          <w:color w:val="000000"/>
          <w:sz w:val="20"/>
        </w:rPr>
        <w:t>Include in your plan the steps you would take to respond to changes in ...</w:t>
      </w:r>
    </w:p>
    <w:p w14:paraId="5DE60FDE"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 xml:space="preserve">Consumer preferences </w:t>
      </w:r>
    </w:p>
    <w:p w14:paraId="5DFB948F" w14:textId="67EC68DE" w:rsidR="00F96EFA" w:rsidRPr="00807820" w:rsidRDefault="00F96EFA" w:rsidP="00F96EFA">
      <w:pPr>
        <w:pStyle w:val="BulletedList"/>
        <w:tabs>
          <w:tab w:val="clear" w:pos="810"/>
          <w:tab w:val="num" w:pos="720"/>
        </w:tabs>
        <w:spacing w:line="276" w:lineRule="auto"/>
        <w:ind w:left="720" w:right="90"/>
        <w:rPr>
          <w:rFonts w:cs="Arial"/>
          <w:i/>
          <w:sz w:val="20"/>
        </w:rPr>
      </w:pPr>
      <w:r w:rsidRPr="00807820">
        <w:rPr>
          <w:rFonts w:cs="Arial"/>
          <w:sz w:val="20"/>
        </w:rPr>
        <w:t>Technology</w:t>
      </w:r>
      <w:r w:rsidR="00AC12BD">
        <w:rPr>
          <w:rFonts w:cs="Arial"/>
          <w:sz w:val="20"/>
        </w:rPr>
        <w:t xml:space="preserve">. </w:t>
      </w:r>
      <w:r>
        <w:rPr>
          <w:rFonts w:cs="Arial"/>
          <w:i/>
          <w:sz w:val="20"/>
        </w:rPr>
        <w:t>Can AI perform the same function as your service business cheaper and faster?</w:t>
      </w:r>
    </w:p>
    <w:p w14:paraId="177F14C8" w14:textId="77777777" w:rsidR="00F96EFA" w:rsidRPr="00807820" w:rsidRDefault="00F96EFA" w:rsidP="00F96EFA">
      <w:pPr>
        <w:pStyle w:val="BulletedList"/>
        <w:tabs>
          <w:tab w:val="clear" w:pos="810"/>
          <w:tab w:val="num" w:pos="720"/>
        </w:tabs>
        <w:spacing w:line="276" w:lineRule="auto"/>
        <w:ind w:left="720" w:right="90"/>
        <w:rPr>
          <w:rFonts w:cs="Arial"/>
          <w:b/>
          <w:sz w:val="22"/>
        </w:rPr>
      </w:pPr>
      <w:r w:rsidRPr="00807820">
        <w:rPr>
          <w:rFonts w:cs="Arial"/>
          <w:sz w:val="20"/>
        </w:rPr>
        <w:t>Government regulations</w:t>
      </w:r>
    </w:p>
    <w:p w14:paraId="014D068A" w14:textId="77777777" w:rsidR="00F96EFA" w:rsidRPr="00807820" w:rsidRDefault="00F96EFA" w:rsidP="00F96EFA">
      <w:pPr>
        <w:pStyle w:val="BulletedList"/>
        <w:tabs>
          <w:tab w:val="clear" w:pos="810"/>
          <w:tab w:val="num" w:pos="720"/>
        </w:tabs>
        <w:spacing w:line="276" w:lineRule="auto"/>
        <w:ind w:left="720" w:right="90"/>
        <w:rPr>
          <w:rFonts w:cs="Arial"/>
          <w:sz w:val="20"/>
        </w:rPr>
      </w:pPr>
      <w:r w:rsidRPr="00807820">
        <w:rPr>
          <w:rFonts w:cs="Arial"/>
          <w:sz w:val="20"/>
        </w:rPr>
        <w:t>The economy (How would you retrench if you only achieve half the sales you forecast for year one?)</w:t>
      </w:r>
    </w:p>
    <w:p w14:paraId="456E7529" w14:textId="082E4DDF"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br w:type="page"/>
      </w:r>
      <w:bookmarkStart w:id="558" w:name="_Toc198739091"/>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4821DEE1" w14:textId="399182CE"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56703464" w14:textId="77777777" w:rsidR="00F96EFA" w:rsidRPr="00454B1B" w:rsidRDefault="00F96EFA" w:rsidP="00F96EFA">
      <w:pPr>
        <w:ind w:right="90"/>
        <w:rPr>
          <w:iCs/>
          <w:szCs w:val="16"/>
        </w:rPr>
      </w:pPr>
    </w:p>
    <w:p w14:paraId="2996B8F8" w14:textId="371119E2" w:rsidR="00F96EFA" w:rsidRDefault="00BB0040" w:rsidP="00F96EFA">
      <w:pPr>
        <w:pStyle w:val="Heading1"/>
      </w:pPr>
      <w:bookmarkStart w:id="559" w:name="_Toc204801295"/>
      <w:bookmarkStart w:id="560" w:name="_Toc206281990"/>
      <w:r>
        <w:rPr>
          <w:szCs w:val="28"/>
        </w:rPr>
        <w:t>4</w:t>
      </w:r>
      <w:r w:rsidRPr="001C3B98">
        <w:rPr>
          <w:spacing w:val="24"/>
          <w:szCs w:val="28"/>
        </w:rPr>
        <w:t>.</w:t>
      </w:r>
      <w:r w:rsidR="00A36967">
        <w:t xml:space="preserve">1.8  </w:t>
      </w:r>
      <w:r w:rsidR="00F96EFA" w:rsidRPr="005410BA">
        <w:t>PRODUCTION (OPERATIONS)</w:t>
      </w:r>
      <w:bookmarkEnd w:id="558"/>
      <w:bookmarkEnd w:id="559"/>
      <w:bookmarkEnd w:id="560"/>
      <w:r w:rsidR="00F96EFA" w:rsidRPr="005410BA">
        <w:t xml:space="preserve"> </w:t>
      </w:r>
      <w:bookmarkEnd w:id="537"/>
      <w:r w:rsidR="00F96EFA" w:rsidRPr="005410BA">
        <w:t xml:space="preserve"> </w:t>
      </w:r>
    </w:p>
    <w:p w14:paraId="1642D75D" w14:textId="77777777" w:rsidR="00F96EFA" w:rsidRPr="00807820" w:rsidRDefault="00F96EFA" w:rsidP="00F96EFA">
      <w:pPr>
        <w:ind w:right="90"/>
        <w:jc w:val="center"/>
        <w:rPr>
          <w:caps/>
          <w:sz w:val="22"/>
        </w:rPr>
      </w:pPr>
      <w:r w:rsidRPr="00807820">
        <w:rPr>
          <w:sz w:val="22"/>
        </w:rPr>
        <w:t>(2-4 pages)</w:t>
      </w:r>
    </w:p>
    <w:p w14:paraId="1D4CD963" w14:textId="77777777" w:rsidR="00F96EFA" w:rsidRPr="005410BA" w:rsidRDefault="00F96EFA" w:rsidP="00F96EFA">
      <w:pPr>
        <w:pStyle w:val="BodyText"/>
        <w:ind w:right="90"/>
        <w:rPr>
          <w:rFonts w:ascii="Arial" w:hAnsi="Arial" w:cs="Arial"/>
          <w:sz w:val="22"/>
        </w:rPr>
      </w:pPr>
    </w:p>
    <w:p w14:paraId="283C7333" w14:textId="77777777" w:rsidR="00F96EFA" w:rsidRPr="00807820" w:rsidRDefault="00F96EFA" w:rsidP="00F96EFA">
      <w:pPr>
        <w:pStyle w:val="BodyText"/>
        <w:ind w:right="90"/>
        <w:jc w:val="both"/>
        <w:rPr>
          <w:rFonts w:ascii="Arial" w:hAnsi="Arial" w:cs="Arial"/>
          <w:sz w:val="20"/>
        </w:rPr>
      </w:pPr>
    </w:p>
    <w:p w14:paraId="321C22E7" w14:textId="35B4EBCC"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How and by whom is your product or service </w:t>
      </w:r>
      <w:r>
        <w:rPr>
          <w:rFonts w:cs="Arial"/>
          <w:sz w:val="20"/>
        </w:rPr>
        <w:t xml:space="preserve">to </w:t>
      </w:r>
      <w:r w:rsidRPr="00807820">
        <w:rPr>
          <w:rFonts w:cs="Arial"/>
          <w:sz w:val="20"/>
        </w:rPr>
        <w:t xml:space="preserve">be produced? What portions of the product or service will </w:t>
      </w:r>
      <w:r w:rsidR="00D17240">
        <w:rPr>
          <w:rFonts w:cs="Arial"/>
          <w:sz w:val="20"/>
        </w:rPr>
        <w:t>you produce</w:t>
      </w:r>
      <w:r w:rsidRPr="00807820">
        <w:rPr>
          <w:rFonts w:cs="Arial"/>
          <w:sz w:val="20"/>
        </w:rPr>
        <w:t xml:space="preserve"> “in house”</w:t>
      </w:r>
      <w:r w:rsidR="00D17240">
        <w:rPr>
          <w:rFonts w:cs="Arial"/>
          <w:sz w:val="20"/>
        </w:rPr>
        <w:t>;</w:t>
      </w:r>
      <w:r w:rsidRPr="00807820">
        <w:rPr>
          <w:rFonts w:cs="Arial"/>
          <w:sz w:val="20"/>
        </w:rPr>
        <w:t xml:space="preserve"> what components will be produced by subcontractors?</w:t>
      </w:r>
    </w:p>
    <w:p w14:paraId="7C73B44F"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How reliable is the supply chain?</w:t>
      </w:r>
    </w:p>
    <w:p w14:paraId="7DD923F8"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is the source of each critical component and raw material? </w:t>
      </w:r>
    </w:p>
    <w:p w14:paraId="0E45E93E"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How reliable are the subcontractors? </w:t>
      </w:r>
    </w:p>
    <w:p w14:paraId="2B11A4A6"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Are they in economically and politically stable countries?</w:t>
      </w:r>
    </w:p>
    <w:p w14:paraId="5EE645D3" w14:textId="49474DD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Are supply costs steady or fluctuating? If </w:t>
      </w:r>
      <w:r w:rsidR="008C5EAB" w:rsidRPr="00807820">
        <w:rPr>
          <w:rFonts w:cs="Arial"/>
          <w:sz w:val="20"/>
        </w:rPr>
        <w:t>fluctuat</w:t>
      </w:r>
      <w:r w:rsidR="00F605D2">
        <w:rPr>
          <w:rFonts w:cs="Arial"/>
          <w:sz w:val="20"/>
        </w:rPr>
        <w:t>ing</w:t>
      </w:r>
      <w:r w:rsidRPr="00807820">
        <w:rPr>
          <w:rFonts w:cs="Arial"/>
          <w:sz w:val="20"/>
        </w:rPr>
        <w:t>, how would you deal with changing costs?</w:t>
      </w:r>
    </w:p>
    <w:p w14:paraId="4311A178"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Production capacity of your space and equipment </w:t>
      </w:r>
    </w:p>
    <w:p w14:paraId="166C4F10"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Planned production level</w:t>
      </w:r>
    </w:p>
    <w:p w14:paraId="5421E3D1"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Break-even production level</w:t>
      </w:r>
    </w:p>
    <w:p w14:paraId="332D9BF3"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 xml:space="preserve">Quality control </w:t>
      </w:r>
    </w:p>
    <w:p w14:paraId="77C476A4" w14:textId="6393AD7F"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What procedures will </w:t>
      </w:r>
      <w:r w:rsidR="00D17240">
        <w:rPr>
          <w:rFonts w:ascii="Arial" w:hAnsi="Arial" w:cs="Arial"/>
          <w:sz w:val="20"/>
        </w:rPr>
        <w:t>you use</w:t>
      </w:r>
      <w:r w:rsidRPr="00807820">
        <w:rPr>
          <w:rFonts w:ascii="Arial" w:hAnsi="Arial" w:cs="Arial"/>
          <w:sz w:val="20"/>
        </w:rPr>
        <w:t xml:space="preserve"> to establish and monitor quality standards?</w:t>
      </w:r>
    </w:p>
    <w:p w14:paraId="470868B7" w14:textId="11BF014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Who will provide customer service?</w:t>
      </w:r>
      <w:r>
        <w:rPr>
          <w:rFonts w:ascii="Arial" w:hAnsi="Arial" w:cs="Arial"/>
          <w:sz w:val="20"/>
        </w:rPr>
        <w:t xml:space="preserve"> (Not every customer will understand your written instructions for how to assemble their mini home nuclear reactor</w:t>
      </w:r>
      <w:r w:rsidR="00AC12BD">
        <w:rPr>
          <w:rFonts w:ascii="Arial" w:hAnsi="Arial" w:cs="Arial"/>
          <w:sz w:val="20"/>
        </w:rPr>
        <w:t xml:space="preserve">. </w:t>
      </w:r>
      <w:r>
        <w:rPr>
          <w:rFonts w:ascii="Arial" w:hAnsi="Arial" w:cs="Arial"/>
          <w:sz w:val="20"/>
        </w:rPr>
        <w:t>Expect calls.)</w:t>
      </w:r>
    </w:p>
    <w:p w14:paraId="28A6072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What R&amp;D processes will need to be continued and for how long?</w:t>
      </w:r>
    </w:p>
    <w:p w14:paraId="046C3DE1" w14:textId="77777777" w:rsidR="00F96EFA" w:rsidRPr="00807820" w:rsidRDefault="00F96EFA" w:rsidP="00F96EFA">
      <w:pPr>
        <w:pStyle w:val="BulletedList"/>
        <w:tabs>
          <w:tab w:val="clear" w:pos="810"/>
          <w:tab w:val="num" w:pos="720"/>
        </w:tabs>
        <w:spacing w:line="276" w:lineRule="auto"/>
        <w:ind w:left="720" w:right="90"/>
        <w:jc w:val="both"/>
        <w:rPr>
          <w:rFonts w:cs="Arial"/>
          <w:sz w:val="20"/>
        </w:rPr>
      </w:pPr>
      <w:r w:rsidRPr="00807820">
        <w:rPr>
          <w:rFonts w:cs="Arial"/>
          <w:sz w:val="20"/>
        </w:rPr>
        <w:t>What type and level of inventory will you need to maintain? (raw materials, supplies, finished goods)</w:t>
      </w:r>
      <w:r>
        <w:rPr>
          <w:rFonts w:cs="Arial"/>
          <w:sz w:val="20"/>
        </w:rPr>
        <w:t>.</w:t>
      </w:r>
    </w:p>
    <w:p w14:paraId="478E9FC1" w14:textId="3EE89CE2"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Average </w:t>
      </w:r>
      <w:r w:rsidR="008C5EAB">
        <w:rPr>
          <w:rFonts w:ascii="Arial" w:hAnsi="Arial" w:cs="Arial"/>
          <w:sz w:val="20"/>
        </w:rPr>
        <w:t xml:space="preserve">monthly </w:t>
      </w:r>
      <w:r w:rsidRPr="00807820">
        <w:rPr>
          <w:rFonts w:ascii="Arial" w:hAnsi="Arial" w:cs="Arial"/>
          <w:sz w:val="20"/>
        </w:rPr>
        <w:t>value (your inventory investment)?</w:t>
      </w:r>
    </w:p>
    <w:p w14:paraId="45937FBC" w14:textId="30C24A46"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 xml:space="preserve">Annual turnover rate and how </w:t>
      </w:r>
      <w:r w:rsidR="002D4797">
        <w:rPr>
          <w:rFonts w:ascii="Arial" w:hAnsi="Arial" w:cs="Arial"/>
          <w:sz w:val="20"/>
        </w:rPr>
        <w:t>it</w:t>
      </w:r>
      <w:r w:rsidRPr="00807820">
        <w:rPr>
          <w:rFonts w:ascii="Arial" w:hAnsi="Arial" w:cs="Arial"/>
          <w:sz w:val="20"/>
        </w:rPr>
        <w:t xml:space="preserve"> compares to the industry averages?</w:t>
      </w:r>
    </w:p>
    <w:p w14:paraId="46983A38"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Seasonal buildups?</w:t>
      </w:r>
    </w:p>
    <w:p w14:paraId="58FE57E6" w14:textId="77777777" w:rsidR="00F96EFA" w:rsidRPr="00807820" w:rsidRDefault="00F96EFA" w:rsidP="00F34A03">
      <w:pPr>
        <w:pStyle w:val="BulletedList2"/>
        <w:numPr>
          <w:ilvl w:val="1"/>
          <w:numId w:val="209"/>
        </w:numPr>
        <w:spacing w:line="276" w:lineRule="auto"/>
        <w:ind w:right="90"/>
        <w:jc w:val="both"/>
        <w:rPr>
          <w:rFonts w:ascii="Arial" w:hAnsi="Arial" w:cs="Arial"/>
          <w:sz w:val="20"/>
        </w:rPr>
      </w:pPr>
      <w:r w:rsidRPr="00807820">
        <w:rPr>
          <w:rFonts w:ascii="Arial" w:hAnsi="Arial" w:cs="Arial"/>
          <w:sz w:val="20"/>
        </w:rPr>
        <w:t>Lead-time for ordering?</w:t>
      </w:r>
    </w:p>
    <w:p w14:paraId="307EFF6D" w14:textId="77777777" w:rsidR="00F96EFA" w:rsidRPr="005410BA" w:rsidRDefault="00F96EFA" w:rsidP="00F96EFA">
      <w:pPr>
        <w:pStyle w:val="Heading5"/>
        <w:ind w:right="90"/>
        <w:rPr>
          <w:rFonts w:ascii="Arial" w:hAnsi="Arial" w:cs="Arial"/>
          <w:sz w:val="36"/>
        </w:rPr>
      </w:pPr>
    </w:p>
    <w:p w14:paraId="661348FA" w14:textId="49E46309"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rPr>
        <w:br w:type="page"/>
      </w:r>
      <w:bookmarkStart w:id="561" w:name="_Toc198739092"/>
      <w:bookmarkStart w:id="562" w:name="_Toc504472916"/>
      <w:bookmarkStart w:id="563" w:name="_Toc504556001"/>
      <w:bookmarkStart w:id="564" w:name="_Toc52620476"/>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603AC967" w14:textId="0CE38B9F"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4A4D5513" w14:textId="77777777" w:rsidR="00F96EFA" w:rsidRPr="00454B1B" w:rsidRDefault="00F96EFA" w:rsidP="00F96EFA">
      <w:pPr>
        <w:ind w:right="90"/>
        <w:rPr>
          <w:iCs/>
          <w:szCs w:val="16"/>
        </w:rPr>
      </w:pPr>
    </w:p>
    <w:p w14:paraId="13C59FE2" w14:textId="42B0BB88" w:rsidR="00F96EFA" w:rsidRDefault="001C3B98" w:rsidP="00F96EFA">
      <w:pPr>
        <w:pStyle w:val="Heading1"/>
      </w:pPr>
      <w:bookmarkStart w:id="565" w:name="_Toc204801296"/>
      <w:bookmarkStart w:id="566" w:name="_Toc206281991"/>
      <w:r>
        <w:rPr>
          <w:szCs w:val="28"/>
        </w:rPr>
        <w:t>4</w:t>
      </w:r>
      <w:r w:rsidRPr="001C3B98">
        <w:rPr>
          <w:spacing w:val="24"/>
          <w:szCs w:val="28"/>
        </w:rPr>
        <w:t>.</w:t>
      </w:r>
      <w:r w:rsidR="00A36967">
        <w:t xml:space="preserve">1.9  </w:t>
      </w:r>
      <w:r w:rsidR="00F96EFA" w:rsidRPr="005410BA">
        <w:t>MANAGEMENT</w:t>
      </w:r>
      <w:bookmarkEnd w:id="561"/>
      <w:bookmarkEnd w:id="565"/>
      <w:bookmarkEnd w:id="566"/>
      <w:r w:rsidR="00F96EFA" w:rsidRPr="005410BA">
        <w:t xml:space="preserve"> </w:t>
      </w:r>
      <w:bookmarkEnd w:id="562"/>
      <w:bookmarkEnd w:id="563"/>
      <w:bookmarkEnd w:id="564"/>
      <w:r w:rsidR="00F96EFA" w:rsidRPr="005410BA">
        <w:t xml:space="preserve"> </w:t>
      </w:r>
    </w:p>
    <w:p w14:paraId="1F935CBF" w14:textId="77777777" w:rsidR="00F96EFA" w:rsidRPr="005410BA" w:rsidRDefault="00F96EFA" w:rsidP="00F96EFA">
      <w:pPr>
        <w:pStyle w:val="Heading6"/>
        <w:spacing w:before="0" w:after="0" w:line="276" w:lineRule="auto"/>
        <w:ind w:right="90"/>
        <w:jc w:val="center"/>
        <w:rPr>
          <w:rFonts w:ascii="Arial" w:hAnsi="Arial" w:cs="Arial"/>
          <w:b w:val="0"/>
          <w:bCs w:val="0"/>
          <w:caps/>
        </w:rPr>
      </w:pPr>
      <w:r w:rsidRPr="005410BA">
        <w:rPr>
          <w:rFonts w:ascii="Arial" w:hAnsi="Arial" w:cs="Arial"/>
          <w:b w:val="0"/>
          <w:bCs w:val="0"/>
        </w:rPr>
        <w:t>(</w:t>
      </w:r>
      <w:r>
        <w:rPr>
          <w:rFonts w:ascii="Arial" w:hAnsi="Arial" w:cs="Arial"/>
          <w:b w:val="0"/>
          <w:bCs w:val="0"/>
        </w:rPr>
        <w:t>1-</w:t>
      </w:r>
      <w:r>
        <w:rPr>
          <w:rFonts w:ascii="Arial" w:hAnsi="Arial" w:cs="Arial"/>
          <w:b w:val="0"/>
          <w:bCs w:val="0"/>
          <w:i/>
          <w:iCs/>
        </w:rPr>
        <w:t>2-</w:t>
      </w:r>
      <w:r w:rsidRPr="005410BA">
        <w:rPr>
          <w:rFonts w:ascii="Arial" w:hAnsi="Arial" w:cs="Arial"/>
          <w:b w:val="0"/>
          <w:bCs w:val="0"/>
          <w:i/>
          <w:iCs/>
        </w:rPr>
        <w:t xml:space="preserve"> pages</w:t>
      </w:r>
      <w:r w:rsidRPr="005410BA">
        <w:rPr>
          <w:rFonts w:ascii="Arial" w:hAnsi="Arial" w:cs="Arial"/>
          <w:b w:val="0"/>
          <w:bCs w:val="0"/>
        </w:rPr>
        <w:t>)</w:t>
      </w:r>
    </w:p>
    <w:p w14:paraId="7359D557" w14:textId="77777777" w:rsidR="00F96EFA" w:rsidRPr="005410BA" w:rsidRDefault="00F96EFA" w:rsidP="00F96EFA">
      <w:pPr>
        <w:pStyle w:val="BodyText"/>
        <w:ind w:right="90"/>
        <w:rPr>
          <w:rFonts w:ascii="Arial" w:hAnsi="Arial" w:cs="Arial"/>
          <w:sz w:val="22"/>
        </w:rPr>
      </w:pPr>
    </w:p>
    <w:p w14:paraId="585A4F28" w14:textId="77777777" w:rsidR="00F96EFA" w:rsidRPr="005410BA" w:rsidRDefault="00F96EFA" w:rsidP="00F96EFA">
      <w:pPr>
        <w:pStyle w:val="BodyText"/>
        <w:ind w:right="90"/>
        <w:rPr>
          <w:rFonts w:ascii="Arial" w:hAnsi="Arial" w:cs="Arial"/>
          <w:sz w:val="22"/>
        </w:rPr>
      </w:pPr>
    </w:p>
    <w:p w14:paraId="1B9BA8BF" w14:textId="77777777" w:rsidR="00F96EFA" w:rsidRPr="005410BA" w:rsidRDefault="00F96EFA" w:rsidP="00F96EFA">
      <w:pPr>
        <w:pStyle w:val="Heading2"/>
        <w:ind w:right="90"/>
      </w:pPr>
      <w:r w:rsidRPr="005410BA">
        <w:t>Management Team</w:t>
      </w:r>
      <w:r>
        <w:fldChar w:fldCharType="begin"/>
      </w:r>
      <w:r>
        <w:instrText xml:space="preserve"> XE "</w:instrText>
      </w:r>
      <w:r w:rsidRPr="00AC595D">
        <w:instrText>Management Team</w:instrText>
      </w:r>
      <w:r>
        <w:instrText xml:space="preserve">" </w:instrText>
      </w:r>
      <w:r>
        <w:fldChar w:fldCharType="end"/>
      </w:r>
    </w:p>
    <w:p w14:paraId="3DA55A7D" w14:textId="1B084E8D" w:rsidR="00F96EFA" w:rsidRPr="002E353F" w:rsidRDefault="00F96EFA" w:rsidP="00F96EFA">
      <w:pPr>
        <w:spacing w:line="276" w:lineRule="auto"/>
        <w:ind w:right="90"/>
        <w:jc w:val="both"/>
        <w:rPr>
          <w:rFonts w:cs="Arial"/>
        </w:rPr>
      </w:pPr>
      <w:r w:rsidRPr="002E353F">
        <w:rPr>
          <w:rFonts w:cs="Arial"/>
        </w:rPr>
        <w:t xml:space="preserve">New businesses are usually dependent upon the enthusiasm, dedication, special expertise and contacts of </w:t>
      </w:r>
      <w:r w:rsidR="008C5EAB" w:rsidRPr="002E353F">
        <w:rPr>
          <w:rFonts w:cs="Arial"/>
        </w:rPr>
        <w:t>their</w:t>
      </w:r>
      <w:r w:rsidRPr="002E353F">
        <w:rPr>
          <w:rFonts w:cs="Arial"/>
        </w:rPr>
        <w:t xml:space="preserve"> founders</w:t>
      </w:r>
      <w:r w:rsidR="00AC12BD" w:rsidRPr="002E353F">
        <w:rPr>
          <w:rFonts w:cs="Arial"/>
        </w:rPr>
        <w:t xml:space="preserve">. </w:t>
      </w:r>
      <w:r w:rsidRPr="002E353F">
        <w:rPr>
          <w:rFonts w:cs="Arial"/>
        </w:rPr>
        <w:t>List the key management positions and the qualifications and relevant education and experiences of the individuals that are filling these critical roles (or who will fill the positions once the company is funded.)</w:t>
      </w:r>
      <w:r>
        <w:rPr>
          <w:rFonts w:cs="Arial"/>
        </w:rPr>
        <w:t xml:space="preserve"> </w:t>
      </w:r>
      <w:r w:rsidRPr="002E353F">
        <w:rPr>
          <w:rFonts w:cs="Arial"/>
        </w:rPr>
        <w:t xml:space="preserve"> Bases that need to be covered, at a minimum, are:</w:t>
      </w:r>
    </w:p>
    <w:p w14:paraId="0B8D429B" w14:textId="67D3DC31"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CEO (Chief Executive Officer)</w:t>
      </w:r>
      <w:r w:rsidR="00AC12BD" w:rsidRPr="002E353F">
        <w:rPr>
          <w:rFonts w:cs="Arial"/>
          <w:color w:val="000000"/>
          <w:sz w:val="20"/>
        </w:rPr>
        <w:t xml:space="preserve">. </w:t>
      </w:r>
      <w:r w:rsidRPr="002E353F">
        <w:rPr>
          <w:rFonts w:cs="Arial"/>
          <w:color w:val="000000"/>
          <w:sz w:val="20"/>
          <w:szCs w:val="22"/>
        </w:rPr>
        <w:t>As the top manager, the CEO is typically responsible for the entire operations</w:t>
      </w:r>
      <w:r w:rsidR="00AC12BD">
        <w:rPr>
          <w:rFonts w:cs="Arial"/>
          <w:color w:val="000000"/>
          <w:sz w:val="20"/>
          <w:szCs w:val="22"/>
        </w:rPr>
        <w:t xml:space="preserve">. </w:t>
      </w:r>
      <w:r w:rsidRPr="002E353F">
        <w:rPr>
          <w:rFonts w:cs="Arial"/>
          <w:color w:val="000000"/>
          <w:sz w:val="20"/>
        </w:rPr>
        <w:t>Indicate prior successful management experience in growing a similar company.</w:t>
      </w:r>
    </w:p>
    <w:p w14:paraId="4540FBF1" w14:textId="77777777"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CMO (Chief Marketing Officer). Indicate prior sales experience with similar products and key contacts </w:t>
      </w:r>
      <w:r>
        <w:rPr>
          <w:rFonts w:cs="Arial"/>
          <w:color w:val="000000"/>
          <w:sz w:val="20"/>
        </w:rPr>
        <w:t xml:space="preserve">the CMO has </w:t>
      </w:r>
      <w:r w:rsidRPr="002E353F">
        <w:rPr>
          <w:rFonts w:cs="Arial"/>
          <w:color w:val="000000"/>
          <w:sz w:val="20"/>
        </w:rPr>
        <w:t>with buyers in the industry.</w:t>
      </w:r>
    </w:p>
    <w:p w14:paraId="690E18E7" w14:textId="77777777" w:rsidR="00F96EFA" w:rsidRPr="002E353F" w:rsidRDefault="00F96EFA" w:rsidP="00F96EFA">
      <w:pPr>
        <w:pStyle w:val="BulletedList"/>
        <w:tabs>
          <w:tab w:val="clear" w:pos="810"/>
          <w:tab w:val="num" w:pos="720"/>
        </w:tabs>
        <w:spacing w:line="276" w:lineRule="auto"/>
        <w:ind w:left="720" w:right="90"/>
        <w:jc w:val="both"/>
        <w:rPr>
          <w:rFonts w:cs="Arial"/>
          <w:color w:val="000000"/>
          <w:sz w:val="20"/>
        </w:rPr>
      </w:pPr>
      <w:r w:rsidRPr="002E353F">
        <w:rPr>
          <w:rFonts w:cs="Arial"/>
          <w:color w:val="000000"/>
          <w:sz w:val="20"/>
        </w:rPr>
        <w:t xml:space="preserve">CTO (Chief Technology Officer). What evidence is there that this individual has the expert knowledge of how to produce the product or deliver the service. </w:t>
      </w:r>
    </w:p>
    <w:p w14:paraId="5CDE3347" w14:textId="77777777" w:rsidR="00F96EFA" w:rsidRPr="002E353F" w:rsidRDefault="00F96EFA" w:rsidP="00F96EFA">
      <w:pPr>
        <w:pStyle w:val="BulletedList"/>
        <w:tabs>
          <w:tab w:val="clear" w:pos="810"/>
          <w:tab w:val="num" w:pos="720"/>
        </w:tabs>
        <w:spacing w:line="276" w:lineRule="auto"/>
        <w:ind w:left="720" w:right="90"/>
        <w:jc w:val="both"/>
        <w:rPr>
          <w:rFonts w:cs="Arial"/>
          <w:sz w:val="20"/>
        </w:rPr>
      </w:pPr>
      <w:r w:rsidRPr="002E353F">
        <w:rPr>
          <w:rFonts w:cs="Arial"/>
          <w:color w:val="000000"/>
          <w:sz w:val="20"/>
        </w:rPr>
        <w:t xml:space="preserve">CFO (Chief Financial Officer). </w:t>
      </w:r>
      <w:r w:rsidRPr="002E353F">
        <w:rPr>
          <w:rFonts w:cs="Arial"/>
          <w:color w:val="000000"/>
          <w:sz w:val="20"/>
          <w:szCs w:val="22"/>
        </w:rPr>
        <w:t xml:space="preserve">the CFO is responsible for analyzing and reviewing </w:t>
      </w:r>
      <w:hyperlink r:id="rId726" w:anchor="#" w:tgtFrame="_blank" w:history="1">
        <w:r w:rsidRPr="001325E2">
          <w:rPr>
            <w:rFonts w:cs="Arial"/>
            <w:color w:val="000000"/>
            <w:sz w:val="20"/>
            <w:szCs w:val="22"/>
          </w:rPr>
          <w:t>financial</w:t>
        </w:r>
      </w:hyperlink>
      <w:r w:rsidRPr="002E353F">
        <w:rPr>
          <w:rFonts w:cs="Arial"/>
          <w:color w:val="000000"/>
          <w:sz w:val="20"/>
          <w:szCs w:val="22"/>
        </w:rPr>
        <w:t xml:space="preserve"> data, reporting financial performance, preparing budgets and monitoring costs. </w:t>
      </w:r>
      <w:r w:rsidRPr="002E353F">
        <w:rPr>
          <w:rFonts w:cs="Arial"/>
          <w:color w:val="000000"/>
          <w:sz w:val="20"/>
        </w:rPr>
        <w:t>Business failure is often related to mismanaging cash flow, failing to monitor</w:t>
      </w:r>
      <w:r w:rsidRPr="002E353F">
        <w:rPr>
          <w:rFonts w:cs="Arial"/>
          <w:sz w:val="20"/>
        </w:rPr>
        <w:t xml:space="preserve"> accounts receivable adequately, inaccurate budgeting, poor purchasing practices, or failure to meet government reporting and compliance regulations. Indicate education and relevant experience of the CFO.</w:t>
      </w:r>
    </w:p>
    <w:p w14:paraId="53621112" w14:textId="0664CD25" w:rsidR="00F96EFA" w:rsidRPr="002E353F" w:rsidRDefault="00F96EFA" w:rsidP="00F96EFA">
      <w:pPr>
        <w:spacing w:line="276" w:lineRule="auto"/>
        <w:ind w:right="90"/>
        <w:jc w:val="both"/>
        <w:rPr>
          <w:rFonts w:cs="Arial"/>
          <w:color w:val="000000"/>
          <w:szCs w:val="22"/>
        </w:rPr>
      </w:pPr>
      <w:r w:rsidRPr="002E353F">
        <w:rPr>
          <w:rFonts w:cs="Arial"/>
          <w:color w:val="000000"/>
          <w:szCs w:val="22"/>
        </w:rPr>
        <w:t xml:space="preserve">What measures will be taken to </w:t>
      </w:r>
      <w:r w:rsidR="003F0EB3" w:rsidRPr="002E353F">
        <w:rPr>
          <w:rFonts w:cs="Arial"/>
          <w:color w:val="000000"/>
          <w:szCs w:val="22"/>
        </w:rPr>
        <w:t>ensure</w:t>
      </w:r>
      <w:r w:rsidRPr="002E353F">
        <w:rPr>
          <w:rFonts w:cs="Arial"/>
          <w:color w:val="000000"/>
          <w:szCs w:val="22"/>
        </w:rPr>
        <w:t xml:space="preserve"> the survival of the business if it loses one of the key managers</w:t>
      </w:r>
      <w:r w:rsidR="00AC12BD" w:rsidRPr="002E353F">
        <w:rPr>
          <w:rFonts w:cs="Arial"/>
          <w:color w:val="000000"/>
          <w:szCs w:val="22"/>
        </w:rPr>
        <w:t xml:space="preserve">? </w:t>
      </w:r>
      <w:r w:rsidRPr="002E353F">
        <w:rPr>
          <w:rFonts w:cs="Arial"/>
          <w:color w:val="000000"/>
          <w:szCs w:val="22"/>
        </w:rPr>
        <w:t xml:space="preserve">For example, will you have </w:t>
      </w:r>
      <w:r w:rsidR="003F0EB3" w:rsidRPr="002E353F">
        <w:rPr>
          <w:rFonts w:cs="Arial"/>
          <w:i/>
          <w:iCs/>
          <w:color w:val="000000"/>
          <w:szCs w:val="22"/>
        </w:rPr>
        <w:t>key person</w:t>
      </w:r>
      <w:r w:rsidRPr="002E353F">
        <w:rPr>
          <w:rFonts w:cs="Arial"/>
          <w:i/>
          <w:iCs/>
          <w:color w:val="000000"/>
          <w:szCs w:val="22"/>
        </w:rPr>
        <w:t xml:space="preserve"> insurance</w:t>
      </w:r>
      <w:r w:rsidRPr="002E353F">
        <w:rPr>
          <w:rFonts w:cs="Arial"/>
          <w:color w:val="000000"/>
          <w:szCs w:val="22"/>
        </w:rPr>
        <w:t xml:space="preserve"> to at least refund </w:t>
      </w:r>
      <w:r>
        <w:rPr>
          <w:rFonts w:cs="Arial"/>
          <w:color w:val="000000"/>
          <w:szCs w:val="22"/>
        </w:rPr>
        <w:t>investor money if you lose someone critical to the success of the venture. You have a restaurant named for your celebrity chef and he dies from food poisoning …</w:t>
      </w:r>
    </w:p>
    <w:p w14:paraId="7435B70D" w14:textId="77777777" w:rsidR="00F96EFA" w:rsidRDefault="00F96EFA" w:rsidP="00F96EFA">
      <w:pPr>
        <w:pStyle w:val="Heading2"/>
        <w:spacing w:before="0"/>
        <w:ind w:right="90"/>
        <w:rPr>
          <w:szCs w:val="22"/>
        </w:rPr>
      </w:pPr>
    </w:p>
    <w:p w14:paraId="4BBC73EB" w14:textId="77777777" w:rsidR="00F96EFA" w:rsidRPr="00034E06" w:rsidRDefault="00F96EFA" w:rsidP="00F96EFA">
      <w:pPr>
        <w:pStyle w:val="Heading2"/>
        <w:spacing w:before="0"/>
        <w:ind w:right="90"/>
        <w:rPr>
          <w:szCs w:val="22"/>
        </w:rPr>
      </w:pPr>
      <w:r w:rsidRPr="00034E06">
        <w:rPr>
          <w:szCs w:val="22"/>
        </w:rPr>
        <w:t xml:space="preserve">Professional </w:t>
      </w:r>
      <w:r>
        <w:rPr>
          <w:szCs w:val="22"/>
        </w:rPr>
        <w:t>a</w:t>
      </w:r>
      <w:r w:rsidRPr="00034E06">
        <w:rPr>
          <w:szCs w:val="22"/>
        </w:rPr>
        <w:t>nd Advisory Support</w:t>
      </w:r>
      <w:r>
        <w:rPr>
          <w:szCs w:val="22"/>
        </w:rPr>
        <w:t xml:space="preserve">. </w:t>
      </w:r>
    </w:p>
    <w:p w14:paraId="17B7E480" w14:textId="77777777" w:rsidR="00F96EFA" w:rsidRDefault="00F96EFA" w:rsidP="00F96EFA">
      <w:pPr>
        <w:ind w:right="90"/>
        <w:jc w:val="both"/>
        <w:rPr>
          <w:rFonts w:cs="Arial"/>
          <w:color w:val="000000"/>
          <w:szCs w:val="22"/>
        </w:rPr>
      </w:pPr>
      <w:r w:rsidRPr="002E353F">
        <w:rPr>
          <w:rFonts w:cs="Arial"/>
          <w:color w:val="000000"/>
          <w:szCs w:val="22"/>
        </w:rPr>
        <w:t>List any of the following that you have or plan to retain:</w:t>
      </w:r>
    </w:p>
    <w:p w14:paraId="04C5CC15" w14:textId="77777777" w:rsidR="00F96EFA" w:rsidRPr="00E024DE" w:rsidRDefault="00F96EFA" w:rsidP="00F96EFA">
      <w:pPr>
        <w:ind w:right="90"/>
        <w:jc w:val="both"/>
        <w:rPr>
          <w:rFonts w:cs="Arial"/>
          <w:color w:val="000000"/>
          <w:sz w:val="12"/>
          <w:szCs w:val="22"/>
        </w:rPr>
      </w:pPr>
    </w:p>
    <w:p w14:paraId="33330358"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 xml:space="preserve">Corporate Attorney (who advises you on contracts, investor deals, and </w:t>
      </w:r>
      <w:r>
        <w:rPr>
          <w:rFonts w:cs="Arial"/>
          <w:color w:val="000000"/>
          <w:sz w:val="20"/>
          <w:szCs w:val="22"/>
        </w:rPr>
        <w:t>legal structure</w:t>
      </w:r>
      <w:r w:rsidRPr="002E353F">
        <w:rPr>
          <w:rFonts w:cs="Arial"/>
          <w:color w:val="000000"/>
          <w:sz w:val="20"/>
          <w:szCs w:val="22"/>
        </w:rPr>
        <w:t>)</w:t>
      </w:r>
    </w:p>
    <w:p w14:paraId="471405E9"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Intellectual Property Attorney (who mak</w:t>
      </w:r>
      <w:r>
        <w:rPr>
          <w:rFonts w:cs="Arial"/>
          <w:color w:val="000000"/>
          <w:sz w:val="20"/>
          <w:szCs w:val="22"/>
        </w:rPr>
        <w:t>es</w:t>
      </w:r>
      <w:r w:rsidRPr="002E353F">
        <w:rPr>
          <w:rFonts w:cs="Arial"/>
          <w:color w:val="000000"/>
          <w:sz w:val="20"/>
          <w:szCs w:val="22"/>
        </w:rPr>
        <w:t xml:space="preserve"> sure your important patents and trademarks are bullet proof</w:t>
      </w:r>
      <w:r>
        <w:rPr>
          <w:rFonts w:cs="Arial"/>
          <w:color w:val="000000"/>
          <w:sz w:val="20"/>
          <w:szCs w:val="22"/>
        </w:rPr>
        <w:t>)</w:t>
      </w:r>
    </w:p>
    <w:p w14:paraId="6633854C"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Accountant</w:t>
      </w:r>
    </w:p>
    <w:p w14:paraId="618DA3A7"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Insurance agent</w:t>
      </w:r>
    </w:p>
    <w:p w14:paraId="11CC1EDA"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Banker</w:t>
      </w:r>
    </w:p>
    <w:p w14:paraId="5EC85B39"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Board of directors (Indicate members with relevant experience, expertise or valuable contacts)</w:t>
      </w:r>
    </w:p>
    <w:p w14:paraId="4760853B"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Advisory board (Indicate members with relevant experience, expertise or valuable contacts)</w:t>
      </w:r>
    </w:p>
    <w:p w14:paraId="5CE3F502"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Mentor</w:t>
      </w:r>
      <w:bookmarkStart w:id="567" w:name="_Toc504472917"/>
      <w:bookmarkStart w:id="568" w:name="_Toc504556002"/>
      <w:r w:rsidRPr="002E353F">
        <w:rPr>
          <w:rFonts w:cs="Arial"/>
          <w:color w:val="000000"/>
          <w:sz w:val="20"/>
          <w:szCs w:val="22"/>
        </w:rPr>
        <w:t xml:space="preserve"> </w:t>
      </w:r>
      <w:bookmarkEnd w:id="567"/>
      <w:bookmarkEnd w:id="568"/>
    </w:p>
    <w:p w14:paraId="303B3FFE" w14:textId="77777777" w:rsidR="00F96EFA" w:rsidRPr="002E353F" w:rsidRDefault="00F96EFA" w:rsidP="00F96EFA">
      <w:pPr>
        <w:pStyle w:val="BulletedList"/>
        <w:tabs>
          <w:tab w:val="clear" w:pos="810"/>
          <w:tab w:val="num" w:pos="720"/>
        </w:tabs>
        <w:ind w:left="720" w:right="90"/>
        <w:jc w:val="both"/>
        <w:rPr>
          <w:rFonts w:cs="Arial"/>
          <w:color w:val="000000"/>
          <w:sz w:val="20"/>
          <w:szCs w:val="22"/>
        </w:rPr>
      </w:pPr>
      <w:r w:rsidRPr="002E353F">
        <w:rPr>
          <w:rFonts w:cs="Arial"/>
          <w:color w:val="000000"/>
          <w:sz w:val="20"/>
          <w:szCs w:val="22"/>
        </w:rPr>
        <w:t>Consultants</w:t>
      </w:r>
      <w:bookmarkStart w:id="569" w:name="_Toc504472919"/>
    </w:p>
    <w:p w14:paraId="0D7DA2A1" w14:textId="3E6CC40A"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bookmarkStart w:id="570" w:name="_Toc504472920"/>
      <w:bookmarkStart w:id="571" w:name="_Toc504556005"/>
      <w:bookmarkEnd w:id="569"/>
      <w:r w:rsidRPr="005410BA">
        <w:rPr>
          <w:rFonts w:cs="Arial"/>
          <w:i/>
          <w:iCs/>
          <w:sz w:val="22"/>
        </w:rPr>
        <w:br w:type="page"/>
      </w:r>
      <w:bookmarkStart w:id="572" w:name="_Toc198739093"/>
      <w:bookmarkStart w:id="573" w:name="Human"/>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28568314" w14:textId="27D4C15F"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19EF6B9D" w14:textId="77777777" w:rsidR="00F96EFA" w:rsidRPr="00454B1B" w:rsidRDefault="00F96EFA" w:rsidP="00F96EFA">
      <w:pPr>
        <w:ind w:right="90"/>
        <w:rPr>
          <w:iCs/>
          <w:szCs w:val="16"/>
        </w:rPr>
      </w:pPr>
    </w:p>
    <w:p w14:paraId="1100153E" w14:textId="1117399C" w:rsidR="00F96EFA" w:rsidRDefault="001C3B98" w:rsidP="00F96EFA">
      <w:pPr>
        <w:pStyle w:val="Heading1"/>
      </w:pPr>
      <w:bookmarkStart w:id="574" w:name="_Toc204801297"/>
      <w:bookmarkStart w:id="575" w:name="_Toc206281992"/>
      <w:r>
        <w:rPr>
          <w:szCs w:val="28"/>
        </w:rPr>
        <w:t>4</w:t>
      </w:r>
      <w:r w:rsidRPr="001C3B98">
        <w:rPr>
          <w:spacing w:val="24"/>
          <w:szCs w:val="28"/>
        </w:rPr>
        <w:t>.</w:t>
      </w:r>
      <w:r w:rsidR="00A36967">
        <w:t xml:space="preserve">1.10  </w:t>
      </w:r>
      <w:r w:rsidR="00F96EFA" w:rsidRPr="005410BA">
        <w:t>HUMAN RESOURCES</w:t>
      </w:r>
      <w:bookmarkEnd w:id="572"/>
      <w:bookmarkEnd w:id="573"/>
      <w:bookmarkEnd w:id="574"/>
      <w:bookmarkEnd w:id="575"/>
      <w:r w:rsidR="00F96EFA">
        <w:fldChar w:fldCharType="begin"/>
      </w:r>
      <w:r w:rsidR="00F96EFA">
        <w:instrText xml:space="preserve"> XE "</w:instrText>
      </w:r>
      <w:r w:rsidR="00F96EFA" w:rsidRPr="00AC595D">
        <w:instrText>HUMAN RESOURCES</w:instrText>
      </w:r>
      <w:r w:rsidR="00F96EFA">
        <w:instrText xml:space="preserve">" </w:instrText>
      </w:r>
      <w:r w:rsidR="00F96EFA">
        <w:fldChar w:fldCharType="end"/>
      </w:r>
    </w:p>
    <w:p w14:paraId="4B3BAFA2" w14:textId="77777777" w:rsidR="00F96EFA" w:rsidRPr="005410BA" w:rsidRDefault="00F96EFA" w:rsidP="00F96EFA">
      <w:pPr>
        <w:pStyle w:val="BodyText"/>
        <w:ind w:right="90"/>
        <w:jc w:val="center"/>
        <w:rPr>
          <w:rFonts w:ascii="Arial" w:hAnsi="Arial" w:cs="Arial"/>
          <w:sz w:val="22"/>
        </w:rPr>
      </w:pPr>
      <w:r w:rsidRPr="005410BA">
        <w:rPr>
          <w:rFonts w:ascii="Arial" w:hAnsi="Arial" w:cs="Arial"/>
          <w:sz w:val="22"/>
        </w:rPr>
        <w:t>(</w:t>
      </w:r>
      <w:r w:rsidRPr="005410BA">
        <w:rPr>
          <w:rFonts w:ascii="Arial" w:hAnsi="Arial" w:cs="Arial"/>
          <w:i/>
          <w:iCs w:val="0"/>
          <w:sz w:val="22"/>
        </w:rPr>
        <w:t>1-</w:t>
      </w:r>
      <w:r>
        <w:rPr>
          <w:rFonts w:ascii="Arial" w:hAnsi="Arial" w:cs="Arial"/>
          <w:i/>
          <w:iCs w:val="0"/>
          <w:sz w:val="22"/>
        </w:rPr>
        <w:t>2</w:t>
      </w:r>
      <w:r w:rsidRPr="005410BA">
        <w:rPr>
          <w:rFonts w:ascii="Arial" w:hAnsi="Arial" w:cs="Arial"/>
          <w:i/>
          <w:iCs w:val="0"/>
          <w:sz w:val="22"/>
        </w:rPr>
        <w:t xml:space="preserve"> pages</w:t>
      </w:r>
      <w:r w:rsidRPr="005410BA">
        <w:rPr>
          <w:rFonts w:ascii="Arial" w:hAnsi="Arial" w:cs="Arial"/>
          <w:sz w:val="22"/>
        </w:rPr>
        <w:t>)</w:t>
      </w:r>
    </w:p>
    <w:p w14:paraId="4BCDB7F6" w14:textId="77777777" w:rsidR="00F96EFA" w:rsidRPr="005410BA" w:rsidRDefault="00F96EFA" w:rsidP="00F96EFA">
      <w:pPr>
        <w:pStyle w:val="BodyText"/>
        <w:ind w:right="90"/>
        <w:rPr>
          <w:rFonts w:ascii="Arial" w:hAnsi="Arial" w:cs="Arial"/>
          <w:sz w:val="22"/>
        </w:rPr>
      </w:pPr>
    </w:p>
    <w:p w14:paraId="2E17379A" w14:textId="77777777" w:rsidR="00F96EFA" w:rsidRPr="005410BA" w:rsidRDefault="00F96EFA" w:rsidP="00F96EFA">
      <w:pPr>
        <w:pStyle w:val="BodyText"/>
        <w:ind w:right="90"/>
        <w:rPr>
          <w:rFonts w:ascii="Arial" w:hAnsi="Arial" w:cs="Arial"/>
          <w:sz w:val="22"/>
        </w:rPr>
      </w:pPr>
    </w:p>
    <w:p w14:paraId="4BBCE39D" w14:textId="0C5123B7" w:rsidR="00F96EFA" w:rsidRPr="00DA49DB" w:rsidRDefault="00F96EFA" w:rsidP="00F96EFA">
      <w:pPr>
        <w:pStyle w:val="BodyText"/>
        <w:ind w:right="90"/>
        <w:rPr>
          <w:rFonts w:ascii="Arial" w:hAnsi="Arial" w:cs="Arial"/>
          <w:i/>
          <w:iCs w:val="0"/>
          <w:sz w:val="22"/>
        </w:rPr>
      </w:pPr>
      <w:r w:rsidRPr="00DA49DB">
        <w:rPr>
          <w:rFonts w:ascii="Arial" w:hAnsi="Arial" w:cs="Arial"/>
          <w:i/>
          <w:iCs w:val="0"/>
          <w:sz w:val="22"/>
        </w:rPr>
        <w:t>At least half the operating cost of most businesses is personnel</w:t>
      </w:r>
      <w:r w:rsidR="00AC12BD" w:rsidRPr="00DA49DB">
        <w:rPr>
          <w:rFonts w:ascii="Arial" w:hAnsi="Arial" w:cs="Arial"/>
          <w:i/>
          <w:iCs w:val="0"/>
          <w:sz w:val="22"/>
        </w:rPr>
        <w:t xml:space="preserve">. </w:t>
      </w:r>
    </w:p>
    <w:p w14:paraId="2874E19E" w14:textId="77777777" w:rsidR="00F96EFA" w:rsidRPr="002E353F" w:rsidRDefault="00F96EFA" w:rsidP="00F96EFA">
      <w:pPr>
        <w:pStyle w:val="BodyText"/>
        <w:ind w:right="90"/>
        <w:rPr>
          <w:rFonts w:ascii="Arial" w:hAnsi="Arial" w:cs="Arial"/>
          <w:sz w:val="20"/>
        </w:rPr>
      </w:pPr>
    </w:p>
    <w:p w14:paraId="27002D3C"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Ultimately, how many people will you need and what skills must they have for you to…</w:t>
      </w:r>
    </w:p>
    <w:p w14:paraId="4CD43189"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Get started?</w:t>
      </w:r>
    </w:p>
    <w:p w14:paraId="037D2D57"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Reach break-even?</w:t>
      </w:r>
    </w:p>
    <w:p w14:paraId="74410A8A"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Meet your five-year projection?</w:t>
      </w:r>
    </w:p>
    <w:p w14:paraId="7E3E4937"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Meet ultimate sales potential?</w:t>
      </w:r>
    </w:p>
    <w:p w14:paraId="368BB133"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How do you know these human resources are available?</w:t>
      </w:r>
    </w:p>
    <w:p w14:paraId="2819D2DC"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Where/how will you recruit the workers</w:t>
      </w:r>
      <w:r>
        <w:rPr>
          <w:rFonts w:ascii="Arial" w:hAnsi="Arial" w:cs="Arial"/>
          <w:sz w:val="20"/>
        </w:rPr>
        <w:t xml:space="preserve"> </w:t>
      </w:r>
      <w:r w:rsidRPr="002E353F">
        <w:rPr>
          <w:rFonts w:ascii="Arial" w:hAnsi="Arial" w:cs="Arial"/>
          <w:sz w:val="20"/>
        </w:rPr>
        <w:t>you</w:t>
      </w:r>
      <w:r>
        <w:rPr>
          <w:rFonts w:ascii="Arial" w:hAnsi="Arial" w:cs="Arial"/>
          <w:sz w:val="20"/>
        </w:rPr>
        <w:t xml:space="preserve"> will</w:t>
      </w:r>
      <w:r w:rsidRPr="002E353F">
        <w:rPr>
          <w:rFonts w:ascii="Arial" w:hAnsi="Arial" w:cs="Arial"/>
          <w:sz w:val="20"/>
        </w:rPr>
        <w:t xml:space="preserve"> need?</w:t>
      </w:r>
    </w:p>
    <w:p w14:paraId="01BB19E4" w14:textId="2EB99922"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 xml:space="preserve">What is the cost per hour and per year </w:t>
      </w:r>
      <w:r w:rsidR="008C5EAB" w:rsidRPr="002E353F">
        <w:rPr>
          <w:rFonts w:ascii="Arial" w:hAnsi="Arial" w:cs="Arial"/>
          <w:sz w:val="20"/>
        </w:rPr>
        <w:t>for</w:t>
      </w:r>
      <w:r w:rsidRPr="002E353F">
        <w:rPr>
          <w:rFonts w:ascii="Arial" w:hAnsi="Arial" w:cs="Arial"/>
          <w:sz w:val="20"/>
        </w:rPr>
        <w:t xml:space="preserve"> each type of worker?</w:t>
      </w:r>
    </w:p>
    <w:p w14:paraId="01DCFCC0"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Will you have to provide benefits in order to compete for these workers?</w:t>
      </w:r>
    </w:p>
    <w:p w14:paraId="15D8F8B8"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What benefits will you provide?</w:t>
      </w:r>
    </w:p>
    <w:p w14:paraId="3FCA6057"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Health Insurance?</w:t>
      </w:r>
    </w:p>
    <w:p w14:paraId="51DEAFFB"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Dental?</w:t>
      </w:r>
    </w:p>
    <w:p w14:paraId="671217A8"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Paid vacations?</w:t>
      </w:r>
    </w:p>
    <w:p w14:paraId="3C228251" w14:textId="77777777" w:rsidR="00F96EFA" w:rsidRPr="002E353F" w:rsidRDefault="00F96EFA" w:rsidP="00F34A03">
      <w:pPr>
        <w:pStyle w:val="BodyText"/>
        <w:numPr>
          <w:ilvl w:val="2"/>
          <w:numId w:val="214"/>
        </w:numPr>
        <w:spacing w:after="60"/>
        <w:ind w:right="90"/>
        <w:rPr>
          <w:rFonts w:ascii="Arial" w:hAnsi="Arial" w:cs="Arial"/>
          <w:sz w:val="20"/>
        </w:rPr>
      </w:pPr>
      <w:r w:rsidRPr="002E353F">
        <w:rPr>
          <w:rFonts w:ascii="Arial" w:hAnsi="Arial" w:cs="Arial"/>
          <w:sz w:val="20"/>
        </w:rPr>
        <w:t>Retirement plan?</w:t>
      </w:r>
    </w:p>
    <w:p w14:paraId="12EE21B0"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What will this cost?</w:t>
      </w:r>
    </w:p>
    <w:p w14:paraId="548F229F" w14:textId="77777777" w:rsidR="00F96EFA" w:rsidRPr="002E353F" w:rsidRDefault="00F96EFA" w:rsidP="00F34A03">
      <w:pPr>
        <w:pStyle w:val="BodyText"/>
        <w:numPr>
          <w:ilvl w:val="0"/>
          <w:numId w:val="214"/>
        </w:numPr>
        <w:spacing w:after="60"/>
        <w:ind w:right="90"/>
        <w:rPr>
          <w:rFonts w:ascii="Arial" w:hAnsi="Arial" w:cs="Arial"/>
          <w:sz w:val="20"/>
        </w:rPr>
      </w:pPr>
      <w:r w:rsidRPr="002E353F">
        <w:rPr>
          <w:rFonts w:ascii="Arial" w:hAnsi="Arial" w:cs="Arial"/>
          <w:sz w:val="20"/>
        </w:rPr>
        <w:t>Will they need training?</w:t>
      </w:r>
    </w:p>
    <w:p w14:paraId="123004C2" w14:textId="77777777" w:rsidR="00F96EFA" w:rsidRPr="002E353F" w:rsidRDefault="00F96EFA" w:rsidP="00F34A03">
      <w:pPr>
        <w:pStyle w:val="BodyText"/>
        <w:numPr>
          <w:ilvl w:val="1"/>
          <w:numId w:val="214"/>
        </w:numPr>
        <w:spacing w:after="60"/>
        <w:ind w:right="90"/>
        <w:rPr>
          <w:rFonts w:ascii="Arial" w:hAnsi="Arial" w:cs="Arial"/>
          <w:sz w:val="20"/>
        </w:rPr>
      </w:pPr>
      <w:r w:rsidRPr="002E353F">
        <w:rPr>
          <w:rFonts w:ascii="Arial" w:hAnsi="Arial" w:cs="Arial"/>
          <w:sz w:val="20"/>
        </w:rPr>
        <w:t>Who will provide necessary training?</w:t>
      </w:r>
    </w:p>
    <w:p w14:paraId="57333588" w14:textId="77777777" w:rsidR="00F96EFA" w:rsidRPr="005410BA" w:rsidRDefault="00F96EFA" w:rsidP="00F34A03">
      <w:pPr>
        <w:pStyle w:val="BodyText"/>
        <w:numPr>
          <w:ilvl w:val="1"/>
          <w:numId w:val="214"/>
        </w:numPr>
        <w:spacing w:after="120"/>
        <w:ind w:right="90"/>
        <w:rPr>
          <w:rFonts w:ascii="Arial" w:hAnsi="Arial" w:cs="Arial"/>
          <w:sz w:val="22"/>
        </w:rPr>
      </w:pPr>
      <w:r w:rsidRPr="002E353F">
        <w:rPr>
          <w:rFonts w:ascii="Arial" w:hAnsi="Arial" w:cs="Arial"/>
          <w:sz w:val="20"/>
        </w:rPr>
        <w:t>What will this cost?</w:t>
      </w:r>
      <w:r w:rsidRPr="002E353F">
        <w:rPr>
          <w:rFonts w:ascii="Arial" w:hAnsi="Arial" w:cs="Arial"/>
          <w:sz w:val="20"/>
        </w:rPr>
        <w:tab/>
      </w:r>
      <w:r w:rsidRPr="002E353F">
        <w:rPr>
          <w:rFonts w:ascii="Arial" w:hAnsi="Arial" w:cs="Arial"/>
          <w:sz w:val="20"/>
        </w:rPr>
        <w:tab/>
      </w:r>
    </w:p>
    <w:p w14:paraId="62997EF1" w14:textId="77777777" w:rsidR="00F96EFA" w:rsidRDefault="00F96EFA" w:rsidP="00F96EFA">
      <w:pPr>
        <w:pStyle w:val="BodyText"/>
        <w:spacing w:after="120" w:line="276" w:lineRule="auto"/>
        <w:ind w:right="90"/>
        <w:jc w:val="both"/>
        <w:rPr>
          <w:rFonts w:ascii="Arial" w:hAnsi="Arial" w:cs="Arial"/>
          <w:bCs/>
          <w:color w:val="000000"/>
          <w:sz w:val="20"/>
        </w:rPr>
      </w:pPr>
      <w:r w:rsidRPr="00322CBE">
        <w:rPr>
          <w:rFonts w:ascii="Arial" w:hAnsi="Arial" w:cs="Arial"/>
          <w:bCs/>
          <w:color w:val="000000"/>
          <w:sz w:val="20"/>
        </w:rPr>
        <w:t xml:space="preserve">Determine how much you will need to live </w:t>
      </w:r>
      <w:r>
        <w:rPr>
          <w:rFonts w:ascii="Arial" w:hAnsi="Arial" w:cs="Arial"/>
          <w:bCs/>
          <w:color w:val="000000"/>
          <w:sz w:val="20"/>
        </w:rPr>
        <w:t>on</w:t>
      </w:r>
      <w:r w:rsidRPr="00322CBE">
        <w:rPr>
          <w:rFonts w:ascii="Arial" w:hAnsi="Arial" w:cs="Arial"/>
          <w:bCs/>
          <w:color w:val="000000"/>
          <w:sz w:val="20"/>
        </w:rPr>
        <w:t xml:space="preserve">. </w:t>
      </w:r>
      <w:r w:rsidRPr="000B4DC2">
        <w:rPr>
          <w:rFonts w:ascii="Arial" w:hAnsi="Arial" w:cs="Arial"/>
          <w:bCs/>
          <w:color w:val="000000"/>
          <w:sz w:val="20"/>
          <w:szCs w:val="20"/>
        </w:rPr>
        <w:t>Your living expenses will need to be included in your start-</w:t>
      </w:r>
      <w:r w:rsidRPr="00322CBE">
        <w:rPr>
          <w:rFonts w:ascii="Arial" w:hAnsi="Arial" w:cs="Arial"/>
          <w:bCs/>
          <w:color w:val="000000"/>
          <w:sz w:val="20"/>
        </w:rPr>
        <w:t>up capital (unless you plan to keep your day job</w:t>
      </w:r>
      <w:r>
        <w:rPr>
          <w:rFonts w:ascii="Arial" w:hAnsi="Arial" w:cs="Arial"/>
          <w:bCs/>
          <w:color w:val="000000"/>
          <w:sz w:val="20"/>
        </w:rPr>
        <w:t xml:space="preserve">). We recommend that you do obtain alternate means of paid employment until your business is self-sustaining. Not only is it unlikely that you will be able to withdraw money in salary or dividends for some time, but you will probably need to periodically pump new funds into the business until it can sustain itself. See </w:t>
      </w:r>
      <w:hyperlink r:id="rId727" w:history="1">
        <w:r w:rsidRPr="00D66731">
          <w:rPr>
            <w:rStyle w:val="Hyperlink"/>
            <w:rFonts w:ascii="Arial" w:hAnsi="Arial" w:cs="Arial"/>
            <w:bCs/>
            <w:sz w:val="20"/>
          </w:rPr>
          <w:t>https://entrepreneurshipfoundation.org/spreadsheets</w:t>
        </w:r>
      </w:hyperlink>
      <w:r>
        <w:rPr>
          <w:rFonts w:ascii="Arial" w:hAnsi="Arial" w:cs="Arial"/>
          <w:bCs/>
          <w:color w:val="000000"/>
          <w:sz w:val="20"/>
        </w:rPr>
        <w:t xml:space="preserve"> for a downloadable personal budget worksheet</w:t>
      </w:r>
    </w:p>
    <w:p w14:paraId="35A7C9E7" w14:textId="1DADBDE2" w:rsidR="00F96EFA" w:rsidRPr="00322CBE" w:rsidRDefault="00F96EFA" w:rsidP="00F96EFA">
      <w:pPr>
        <w:pStyle w:val="BodyText"/>
        <w:spacing w:after="120" w:line="276" w:lineRule="auto"/>
        <w:ind w:right="90"/>
        <w:jc w:val="both"/>
        <w:rPr>
          <w:rFonts w:ascii="Arial" w:hAnsi="Arial" w:cs="Arial"/>
          <w:bCs/>
          <w:color w:val="000000"/>
          <w:sz w:val="20"/>
        </w:rPr>
      </w:pPr>
      <w:r>
        <w:rPr>
          <w:rFonts w:ascii="Arial" w:hAnsi="Arial" w:cs="Arial"/>
          <w:bCs/>
          <w:color w:val="000000"/>
          <w:sz w:val="20"/>
        </w:rPr>
        <w:t xml:space="preserve">Note that investors and lenders will scrutinize your salary budget and may turn you down if they feel you are expecting </w:t>
      </w:r>
      <w:r w:rsidR="003F0EB3">
        <w:rPr>
          <w:rFonts w:ascii="Arial" w:hAnsi="Arial" w:cs="Arial"/>
          <w:bCs/>
          <w:color w:val="000000"/>
          <w:sz w:val="20"/>
        </w:rPr>
        <w:t>a lifestyle too luxurious</w:t>
      </w:r>
      <w:r>
        <w:rPr>
          <w:rFonts w:ascii="Arial" w:hAnsi="Arial" w:cs="Arial"/>
          <w:bCs/>
          <w:color w:val="000000"/>
          <w:sz w:val="20"/>
        </w:rPr>
        <w:t xml:space="preserve"> at their expense</w:t>
      </w:r>
      <w:r w:rsidR="00AC12BD">
        <w:rPr>
          <w:rFonts w:ascii="Arial" w:hAnsi="Arial" w:cs="Arial"/>
          <w:bCs/>
          <w:color w:val="000000"/>
          <w:sz w:val="20"/>
        </w:rPr>
        <w:t xml:space="preserve">. </w:t>
      </w:r>
      <w:r>
        <w:rPr>
          <w:rFonts w:ascii="Arial" w:hAnsi="Arial" w:cs="Arial"/>
          <w:bCs/>
          <w:color w:val="000000"/>
          <w:sz w:val="20"/>
        </w:rPr>
        <w:t>They expect you to tighten your belt.</w:t>
      </w:r>
    </w:p>
    <w:p w14:paraId="00F98168" w14:textId="77777777" w:rsidR="00F96EFA" w:rsidRPr="005410BA" w:rsidRDefault="00F96EFA" w:rsidP="00F96EFA">
      <w:pPr>
        <w:pStyle w:val="Heading3"/>
        <w:ind w:right="90"/>
        <w:rPr>
          <w:rFonts w:cs="Arial"/>
        </w:rPr>
      </w:pPr>
      <w:r w:rsidRPr="005410BA">
        <w:rPr>
          <w:rFonts w:cs="Arial"/>
        </w:rPr>
        <w:t>Human Resources Requirements Worksheet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9"/>
        <w:gridCol w:w="1523"/>
        <w:gridCol w:w="2006"/>
        <w:gridCol w:w="2040"/>
        <w:gridCol w:w="2028"/>
      </w:tblGrid>
      <w:tr w:rsidR="00F96EFA" w:rsidRPr="005410BA" w14:paraId="3092F033" w14:textId="77777777" w:rsidTr="00DE24BC">
        <w:trPr>
          <w:cantSplit/>
          <w:trHeight w:val="58"/>
        </w:trPr>
        <w:tc>
          <w:tcPr>
            <w:tcW w:w="1979" w:type="dxa"/>
            <w:vAlign w:val="bottom"/>
          </w:tcPr>
          <w:p w14:paraId="7EE62820" w14:textId="77777777" w:rsidR="00F96EFA" w:rsidRPr="005410BA" w:rsidRDefault="00F96EFA" w:rsidP="00911072">
            <w:pPr>
              <w:pStyle w:val="BodyText"/>
              <w:ind w:right="90"/>
              <w:jc w:val="center"/>
              <w:rPr>
                <w:rFonts w:ascii="Arial" w:hAnsi="Arial" w:cs="Arial"/>
                <w:sz w:val="22"/>
              </w:rPr>
            </w:pPr>
            <w:r w:rsidRPr="005410BA">
              <w:rPr>
                <w:rFonts w:ascii="Arial" w:hAnsi="Arial" w:cs="Arial"/>
                <w:sz w:val="22"/>
              </w:rPr>
              <w:t>EMPLOYEE CATEGORY</w:t>
            </w:r>
          </w:p>
        </w:tc>
        <w:tc>
          <w:tcPr>
            <w:tcW w:w="1523" w:type="dxa"/>
            <w:vAlign w:val="bottom"/>
          </w:tcPr>
          <w:p w14:paraId="5E9E606A"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Number Needed</w:t>
            </w:r>
          </w:p>
        </w:tc>
        <w:tc>
          <w:tcPr>
            <w:tcW w:w="2006" w:type="dxa"/>
            <w:vAlign w:val="bottom"/>
          </w:tcPr>
          <w:p w14:paraId="7CE5B392"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 xml:space="preserve">Annual Wage  </w:t>
            </w:r>
            <w:r w:rsidRPr="005410BA">
              <w:rPr>
                <w:rFonts w:ascii="Arial" w:hAnsi="Arial" w:cs="Arial"/>
                <w:sz w:val="22"/>
              </w:rPr>
              <w:br/>
              <w:t>per Employee</w:t>
            </w:r>
          </w:p>
        </w:tc>
        <w:tc>
          <w:tcPr>
            <w:tcW w:w="2040" w:type="dxa"/>
            <w:vAlign w:val="bottom"/>
          </w:tcPr>
          <w:p w14:paraId="1326EBEA"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Taxes and benefits **</w:t>
            </w:r>
          </w:p>
        </w:tc>
        <w:tc>
          <w:tcPr>
            <w:tcW w:w="2028" w:type="dxa"/>
            <w:vAlign w:val="bottom"/>
          </w:tcPr>
          <w:p w14:paraId="57353DDB" w14:textId="77777777" w:rsidR="00F96EFA" w:rsidRPr="005410BA" w:rsidRDefault="00F96EFA" w:rsidP="00911072">
            <w:pPr>
              <w:pStyle w:val="BodyText"/>
              <w:spacing w:before="120"/>
              <w:ind w:right="90"/>
              <w:jc w:val="center"/>
              <w:rPr>
                <w:rFonts w:ascii="Arial" w:hAnsi="Arial" w:cs="Arial"/>
                <w:sz w:val="22"/>
              </w:rPr>
            </w:pPr>
            <w:r w:rsidRPr="005410BA">
              <w:rPr>
                <w:rFonts w:ascii="Arial" w:hAnsi="Arial" w:cs="Arial"/>
                <w:sz w:val="22"/>
              </w:rPr>
              <w:t>Total Annual Cost</w:t>
            </w:r>
            <w:r w:rsidRPr="005410BA">
              <w:rPr>
                <w:rFonts w:ascii="Arial" w:hAnsi="Arial" w:cs="Arial"/>
                <w:sz w:val="22"/>
              </w:rPr>
              <w:br/>
              <w:t xml:space="preserve"> per Employee</w:t>
            </w:r>
          </w:p>
        </w:tc>
      </w:tr>
      <w:tr w:rsidR="00F96EFA" w:rsidRPr="005410BA" w14:paraId="36CD1F83" w14:textId="77777777" w:rsidTr="00DE24BC">
        <w:trPr>
          <w:cantSplit/>
          <w:trHeight w:val="57"/>
        </w:trPr>
        <w:tc>
          <w:tcPr>
            <w:tcW w:w="1979" w:type="dxa"/>
            <w:vAlign w:val="bottom"/>
          </w:tcPr>
          <w:p w14:paraId="10158EC0"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26121466"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1EA54CD2"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680DDDE"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58CC75B9"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365F3588" w14:textId="77777777" w:rsidTr="00DE24BC">
        <w:trPr>
          <w:cantSplit/>
          <w:trHeight w:val="57"/>
        </w:trPr>
        <w:tc>
          <w:tcPr>
            <w:tcW w:w="1979" w:type="dxa"/>
            <w:vAlign w:val="bottom"/>
          </w:tcPr>
          <w:p w14:paraId="763EAE3E"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5DAF6F91"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2E57EF02"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7E78F7B0"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01C32496"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70984682" w14:textId="77777777" w:rsidTr="00DE24BC">
        <w:trPr>
          <w:cantSplit/>
          <w:trHeight w:val="57"/>
        </w:trPr>
        <w:tc>
          <w:tcPr>
            <w:tcW w:w="1979" w:type="dxa"/>
            <w:vAlign w:val="bottom"/>
          </w:tcPr>
          <w:p w14:paraId="7D956E3C"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68B2DDBE"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30F1BC3C"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4CF0717"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554FC729"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5F6B8C55" w14:textId="77777777" w:rsidTr="00DE24BC">
        <w:trPr>
          <w:cantSplit/>
          <w:trHeight w:val="57"/>
        </w:trPr>
        <w:tc>
          <w:tcPr>
            <w:tcW w:w="1979" w:type="dxa"/>
            <w:vAlign w:val="bottom"/>
          </w:tcPr>
          <w:p w14:paraId="1CD5E888"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55467442"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0AE6F36D"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59156234"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24655B48" w14:textId="77777777" w:rsidR="00F96EFA" w:rsidRPr="005410BA" w:rsidRDefault="00F96EFA" w:rsidP="00911072">
            <w:pPr>
              <w:pStyle w:val="BodyText"/>
              <w:spacing w:after="120"/>
              <w:ind w:right="90"/>
              <w:jc w:val="center"/>
              <w:rPr>
                <w:rFonts w:ascii="Arial" w:hAnsi="Arial" w:cs="Arial"/>
                <w:sz w:val="22"/>
              </w:rPr>
            </w:pPr>
          </w:p>
        </w:tc>
      </w:tr>
      <w:tr w:rsidR="00F96EFA" w:rsidRPr="005410BA" w14:paraId="1B6E6373" w14:textId="77777777" w:rsidTr="00DE24BC">
        <w:trPr>
          <w:cantSplit/>
          <w:trHeight w:val="57"/>
        </w:trPr>
        <w:tc>
          <w:tcPr>
            <w:tcW w:w="1979" w:type="dxa"/>
            <w:vAlign w:val="bottom"/>
          </w:tcPr>
          <w:p w14:paraId="3BF3750B" w14:textId="77777777" w:rsidR="00F96EFA" w:rsidRPr="005410BA" w:rsidRDefault="00F96EFA" w:rsidP="00911072">
            <w:pPr>
              <w:pStyle w:val="BodyText"/>
              <w:spacing w:after="120"/>
              <w:ind w:right="90"/>
              <w:jc w:val="center"/>
              <w:rPr>
                <w:rFonts w:ascii="Arial" w:hAnsi="Arial" w:cs="Arial"/>
                <w:sz w:val="22"/>
              </w:rPr>
            </w:pPr>
          </w:p>
        </w:tc>
        <w:tc>
          <w:tcPr>
            <w:tcW w:w="1523" w:type="dxa"/>
            <w:vAlign w:val="bottom"/>
          </w:tcPr>
          <w:p w14:paraId="05DDEA83" w14:textId="77777777" w:rsidR="00F96EFA" w:rsidRPr="005410BA" w:rsidRDefault="00F96EFA" w:rsidP="00911072">
            <w:pPr>
              <w:pStyle w:val="BodyText"/>
              <w:spacing w:after="120"/>
              <w:ind w:right="90"/>
              <w:jc w:val="center"/>
              <w:rPr>
                <w:rFonts w:ascii="Arial" w:hAnsi="Arial" w:cs="Arial"/>
                <w:sz w:val="22"/>
              </w:rPr>
            </w:pPr>
          </w:p>
        </w:tc>
        <w:tc>
          <w:tcPr>
            <w:tcW w:w="2006" w:type="dxa"/>
            <w:vAlign w:val="bottom"/>
          </w:tcPr>
          <w:p w14:paraId="2D7A49F4" w14:textId="77777777" w:rsidR="00F96EFA" w:rsidRPr="005410BA" w:rsidRDefault="00F96EFA" w:rsidP="00911072">
            <w:pPr>
              <w:pStyle w:val="BodyText"/>
              <w:spacing w:after="120"/>
              <w:ind w:right="90"/>
              <w:jc w:val="center"/>
              <w:rPr>
                <w:rFonts w:ascii="Arial" w:hAnsi="Arial" w:cs="Arial"/>
                <w:sz w:val="22"/>
              </w:rPr>
            </w:pPr>
          </w:p>
        </w:tc>
        <w:tc>
          <w:tcPr>
            <w:tcW w:w="2040" w:type="dxa"/>
          </w:tcPr>
          <w:p w14:paraId="4773EF7B" w14:textId="77777777" w:rsidR="00F96EFA" w:rsidRPr="005410BA" w:rsidRDefault="00F96EFA" w:rsidP="00911072">
            <w:pPr>
              <w:pStyle w:val="BodyText"/>
              <w:spacing w:after="120"/>
              <w:ind w:right="90"/>
              <w:jc w:val="center"/>
              <w:rPr>
                <w:rFonts w:ascii="Arial" w:hAnsi="Arial" w:cs="Arial"/>
                <w:sz w:val="22"/>
              </w:rPr>
            </w:pPr>
          </w:p>
        </w:tc>
        <w:tc>
          <w:tcPr>
            <w:tcW w:w="2028" w:type="dxa"/>
            <w:vAlign w:val="bottom"/>
          </w:tcPr>
          <w:p w14:paraId="45B7135B" w14:textId="77777777" w:rsidR="00F96EFA" w:rsidRPr="005410BA" w:rsidRDefault="00F96EFA" w:rsidP="00911072">
            <w:pPr>
              <w:pStyle w:val="BodyText"/>
              <w:spacing w:after="120"/>
              <w:ind w:right="90"/>
              <w:jc w:val="center"/>
              <w:rPr>
                <w:rFonts w:ascii="Arial" w:hAnsi="Arial" w:cs="Arial"/>
                <w:sz w:val="22"/>
              </w:rPr>
            </w:pPr>
          </w:p>
        </w:tc>
      </w:tr>
    </w:tbl>
    <w:p w14:paraId="74EA0100" w14:textId="2CEE09EE" w:rsidR="00F96EFA" w:rsidRPr="00973F67" w:rsidRDefault="00F96EFA" w:rsidP="00F96EFA">
      <w:pPr>
        <w:pStyle w:val="BodyText"/>
        <w:spacing w:before="120"/>
        <w:ind w:right="90"/>
        <w:rPr>
          <w:rFonts w:ascii="Arial" w:hAnsi="Arial" w:cs="Arial"/>
          <w:sz w:val="20"/>
          <w:szCs w:val="22"/>
        </w:rPr>
      </w:pPr>
      <w:r w:rsidRPr="00973F67">
        <w:rPr>
          <w:rFonts w:ascii="Arial" w:hAnsi="Arial" w:cs="Arial"/>
          <w:sz w:val="20"/>
          <w:szCs w:val="22"/>
        </w:rPr>
        <w:t xml:space="preserve">** As a rough rule of thumb, add 10% for payroll taxes; 30% if you </w:t>
      </w:r>
      <w:r w:rsidR="008C5EAB" w:rsidRPr="00973F67">
        <w:rPr>
          <w:rFonts w:ascii="Arial" w:hAnsi="Arial" w:cs="Arial"/>
          <w:sz w:val="20"/>
          <w:szCs w:val="22"/>
        </w:rPr>
        <w:t>also</w:t>
      </w:r>
      <w:r w:rsidRPr="00973F67">
        <w:rPr>
          <w:rFonts w:ascii="Arial" w:hAnsi="Arial" w:cs="Arial"/>
          <w:sz w:val="20"/>
          <w:szCs w:val="22"/>
        </w:rPr>
        <w:t xml:space="preserve"> provide health insurance.</w:t>
      </w:r>
    </w:p>
    <w:p w14:paraId="217B8ECE" w14:textId="1E9F15DF"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Pr>
          <w:b/>
          <w:bCs/>
        </w:rPr>
        <w:br w:type="page"/>
      </w:r>
      <w:bookmarkStart w:id="576" w:name="_Toc198739095"/>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2828FDF4" w14:textId="1C22422A"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47A33B21" w14:textId="77777777" w:rsidR="00F96EFA" w:rsidRPr="00454B1B" w:rsidRDefault="00F96EFA" w:rsidP="00F96EFA">
      <w:pPr>
        <w:ind w:right="90"/>
        <w:rPr>
          <w:iCs/>
          <w:szCs w:val="16"/>
        </w:rPr>
      </w:pPr>
    </w:p>
    <w:p w14:paraId="5C203163" w14:textId="4309CA0C" w:rsidR="00F96EFA" w:rsidRDefault="001C3B98" w:rsidP="00F96EFA">
      <w:pPr>
        <w:pStyle w:val="Heading1"/>
        <w:rPr>
          <w:lang w:val="fr-FR"/>
        </w:rPr>
      </w:pPr>
      <w:bookmarkStart w:id="577" w:name="_Toc204801298"/>
      <w:bookmarkStart w:id="578" w:name="_Toc206281993"/>
      <w:r>
        <w:rPr>
          <w:szCs w:val="28"/>
        </w:rPr>
        <w:t>4</w:t>
      </w:r>
      <w:r w:rsidRPr="001C3B98">
        <w:rPr>
          <w:spacing w:val="24"/>
          <w:szCs w:val="28"/>
        </w:rPr>
        <w:t>.</w:t>
      </w:r>
      <w:r w:rsidR="00A36967">
        <w:rPr>
          <w:lang w:val="fr-FR"/>
        </w:rPr>
        <w:t xml:space="preserve">1.11 </w:t>
      </w:r>
      <w:r w:rsidR="00F96EFA" w:rsidRPr="00391CD7">
        <w:rPr>
          <w:lang w:val="fr-FR"/>
        </w:rPr>
        <w:t xml:space="preserve"> FINANCE</w:t>
      </w:r>
      <w:bookmarkEnd w:id="576"/>
      <w:bookmarkEnd w:id="577"/>
      <w:bookmarkEnd w:id="578"/>
      <w:r w:rsidR="00F96EFA">
        <w:rPr>
          <w:lang w:val="fr-FR"/>
        </w:rPr>
        <w:fldChar w:fldCharType="begin"/>
      </w:r>
      <w:r w:rsidR="00F96EFA">
        <w:instrText xml:space="preserve"> XE "</w:instrText>
      </w:r>
      <w:r w:rsidR="00F96EFA" w:rsidRPr="00AC595D">
        <w:rPr>
          <w:lang w:val="fr-FR"/>
        </w:rPr>
        <w:instrText>FINANCE</w:instrText>
      </w:r>
      <w:r w:rsidR="00F96EFA">
        <w:instrText xml:space="preserve">" </w:instrText>
      </w:r>
      <w:r w:rsidR="00F96EFA">
        <w:rPr>
          <w:lang w:val="fr-FR"/>
        </w:rPr>
        <w:fldChar w:fldCharType="end"/>
      </w:r>
    </w:p>
    <w:p w14:paraId="5A1378FB" w14:textId="77777777" w:rsidR="00F96EFA" w:rsidRPr="00322CBE" w:rsidRDefault="00F96EFA" w:rsidP="00F96EFA">
      <w:pPr>
        <w:pStyle w:val="BodyText"/>
        <w:tabs>
          <w:tab w:val="left" w:pos="720"/>
          <w:tab w:val="left" w:pos="7200"/>
        </w:tabs>
        <w:spacing w:after="120"/>
        <w:ind w:right="90"/>
        <w:jc w:val="center"/>
        <w:rPr>
          <w:rFonts w:ascii="Arial" w:hAnsi="Arial" w:cs="Arial"/>
          <w:sz w:val="22"/>
          <w:lang w:val="fr-FR"/>
        </w:rPr>
      </w:pPr>
      <w:r w:rsidRPr="00322CBE">
        <w:rPr>
          <w:rFonts w:ascii="Arial" w:hAnsi="Arial" w:cs="Arial"/>
          <w:sz w:val="22"/>
          <w:lang w:val="fr-FR"/>
        </w:rPr>
        <w:t>(</w:t>
      </w:r>
      <w:r>
        <w:rPr>
          <w:rFonts w:ascii="Arial" w:hAnsi="Arial" w:cs="Arial"/>
          <w:iCs w:val="0"/>
          <w:sz w:val="22"/>
          <w:lang w:val="fr-FR"/>
        </w:rPr>
        <w:t>5</w:t>
      </w:r>
      <w:r w:rsidRPr="00322CBE">
        <w:rPr>
          <w:rFonts w:ascii="Arial" w:hAnsi="Arial" w:cs="Arial"/>
          <w:iCs w:val="0"/>
          <w:sz w:val="22"/>
          <w:lang w:val="fr-FR"/>
        </w:rPr>
        <w:t xml:space="preserve"> pages</w:t>
      </w:r>
      <w:r w:rsidRPr="00322CBE">
        <w:rPr>
          <w:rFonts w:ascii="Arial" w:hAnsi="Arial" w:cs="Arial"/>
          <w:sz w:val="22"/>
          <w:lang w:val="fr-FR"/>
        </w:rPr>
        <w:t>)</w:t>
      </w:r>
      <w:r w:rsidRPr="00322CBE">
        <w:rPr>
          <w:rFonts w:ascii="Arial" w:hAnsi="Arial" w:cs="Arial"/>
          <w:sz w:val="22"/>
          <w:lang w:val="fr-FR"/>
        </w:rPr>
        <w:br/>
      </w:r>
    </w:p>
    <w:p w14:paraId="3815231B" w14:textId="77777777" w:rsidR="00F96EFA" w:rsidRPr="00391CD7" w:rsidRDefault="00F96EFA" w:rsidP="00F96EFA">
      <w:pPr>
        <w:pStyle w:val="BodyText"/>
        <w:ind w:right="90"/>
        <w:rPr>
          <w:rFonts w:ascii="Arial" w:hAnsi="Arial" w:cs="Arial"/>
          <w:sz w:val="22"/>
          <w:lang w:val="fr-FR"/>
        </w:rPr>
      </w:pPr>
    </w:p>
    <w:p w14:paraId="1DF08832" w14:textId="7D74242C" w:rsidR="00F96EFA" w:rsidRPr="00322CBE" w:rsidRDefault="00F96EFA" w:rsidP="00F96EFA">
      <w:pPr>
        <w:spacing w:line="276" w:lineRule="auto"/>
        <w:ind w:right="90"/>
        <w:jc w:val="both"/>
        <w:rPr>
          <w:rFonts w:cs="Arial"/>
        </w:rPr>
      </w:pPr>
      <w:r>
        <w:rPr>
          <w:rFonts w:cs="Arial"/>
        </w:rPr>
        <w:t>The finance section</w:t>
      </w:r>
      <w:r w:rsidRPr="00322CBE">
        <w:rPr>
          <w:rFonts w:cs="Arial"/>
        </w:rPr>
        <w:t xml:space="preserve"> consists of a </w:t>
      </w:r>
      <w:r>
        <w:rPr>
          <w:rFonts w:cs="Arial"/>
        </w:rPr>
        <w:t>5</w:t>
      </w:r>
      <w:r w:rsidRPr="00322CBE">
        <w:rPr>
          <w:rFonts w:cs="Arial"/>
        </w:rPr>
        <w:t>-</w:t>
      </w:r>
      <w:r>
        <w:rPr>
          <w:rFonts w:cs="Arial"/>
        </w:rPr>
        <w:t>year Profit and Loss Projection, Cash Flow Forecast, and Capitalization Table</w:t>
      </w:r>
      <w:r w:rsidR="00AC12BD">
        <w:rPr>
          <w:rFonts w:cs="Arial"/>
        </w:rPr>
        <w:t xml:space="preserve">. </w:t>
      </w:r>
      <w:r w:rsidRPr="00322CBE">
        <w:rPr>
          <w:rFonts w:cs="Arial"/>
        </w:rPr>
        <w:t>Th</w:t>
      </w:r>
      <w:r>
        <w:rPr>
          <w:rFonts w:cs="Arial"/>
        </w:rPr>
        <w:t xml:space="preserve">ese documents are necessary for investors to evaluate the </w:t>
      </w:r>
      <w:r w:rsidRPr="00322CBE">
        <w:rPr>
          <w:rFonts w:cs="Arial"/>
        </w:rPr>
        <w:t xml:space="preserve">reasonableness of your plan. </w:t>
      </w:r>
    </w:p>
    <w:p w14:paraId="2FA5A149" w14:textId="77777777" w:rsidR="00F96EFA" w:rsidRDefault="00F96EFA" w:rsidP="00F96EFA">
      <w:pPr>
        <w:spacing w:before="240" w:line="276" w:lineRule="auto"/>
        <w:ind w:right="90"/>
        <w:jc w:val="both"/>
      </w:pPr>
      <w:r w:rsidRPr="00B70734">
        <w:rPr>
          <w:rStyle w:val="Heading3Char"/>
          <w:b/>
          <w:bCs w:val="0"/>
          <w:szCs w:val="22"/>
        </w:rPr>
        <w:t>A Profit and Loss projection</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Profit and Loss projection</w:instrText>
      </w:r>
      <w:r w:rsidRPr="00B70734">
        <w:rPr>
          <w:b/>
          <w:bCs/>
          <w:sz w:val="22"/>
          <w:szCs w:val="22"/>
        </w:rPr>
        <w:instrText xml:space="preserve">" </w:instrText>
      </w:r>
      <w:r w:rsidRPr="00B70734">
        <w:rPr>
          <w:rStyle w:val="Heading3Char"/>
          <w:b/>
          <w:bCs w:val="0"/>
          <w:szCs w:val="22"/>
        </w:rPr>
        <w:fldChar w:fldCharType="end"/>
      </w:r>
      <w:r w:rsidRPr="00910792">
        <w:rPr>
          <w:rStyle w:val="Heading3Char"/>
          <w:sz w:val="24"/>
          <w:szCs w:val="28"/>
        </w:rPr>
        <w:t xml:space="preserve"> </w:t>
      </w:r>
      <w:r w:rsidRPr="00322CBE">
        <w:rPr>
          <w:rFonts w:cs="Arial"/>
        </w:rPr>
        <w:t>should be accompanied by a narrative explaining the major assumptions used to estimate company income and expenses. Keep careful notes on your research and assumptions, so that you can explain them during interviews with skeptical investors.</w:t>
      </w:r>
      <w:r>
        <w:rPr>
          <w:rFonts w:cs="Arial"/>
        </w:rPr>
        <w:t xml:space="preserve"> </w:t>
      </w:r>
      <w:r w:rsidRPr="00802F35">
        <w:rPr>
          <w:color w:val="000000" w:themeColor="text1"/>
        </w:rPr>
        <w:t>A free Budget</w:t>
      </w:r>
      <w:r w:rsidRPr="00802F35">
        <w:rPr>
          <w:b/>
          <w:bCs/>
          <w:i/>
          <w:color w:val="000000" w:themeColor="text1"/>
        </w:rPr>
        <w:fldChar w:fldCharType="begin"/>
      </w:r>
      <w:r w:rsidRPr="00802F35">
        <w:rPr>
          <w:color w:val="000000" w:themeColor="text1"/>
        </w:rPr>
        <w:instrText xml:space="preserve"> XE "Budget" </w:instrText>
      </w:r>
      <w:r w:rsidRPr="00802F35">
        <w:rPr>
          <w:b/>
          <w:bCs/>
          <w:i/>
          <w:color w:val="000000" w:themeColor="text1"/>
        </w:rPr>
        <w:fldChar w:fldCharType="end"/>
      </w:r>
      <w:r w:rsidRPr="00802F35">
        <w:rPr>
          <w:color w:val="000000" w:themeColor="text1"/>
        </w:rPr>
        <w:t xml:space="preserve"> Worksheet in the form of an Excel document is downloadable from</w:t>
      </w:r>
      <w:r w:rsidRPr="00973F67">
        <w:rPr>
          <w:color w:val="000000" w:themeColor="text1"/>
          <w:sz w:val="22"/>
        </w:rPr>
        <w:t xml:space="preserve"> </w:t>
      </w:r>
      <w:r>
        <w:t xml:space="preserve"> </w:t>
      </w:r>
      <w:hyperlink r:id="rId728" w:history="1">
        <w:r w:rsidRPr="00D66731">
          <w:rPr>
            <w:rStyle w:val="Hyperlink"/>
          </w:rPr>
          <w:t>https://entrepreneurshipfoundation.org/spreadsheets</w:t>
        </w:r>
      </w:hyperlink>
      <w:r>
        <w:t xml:space="preserve"> </w:t>
      </w:r>
    </w:p>
    <w:p w14:paraId="00292D10" w14:textId="77777777" w:rsidR="00F96EFA" w:rsidRPr="00B70734" w:rsidRDefault="00F96EFA" w:rsidP="00F96EFA">
      <w:pPr>
        <w:spacing w:line="276" w:lineRule="auto"/>
        <w:ind w:right="90"/>
        <w:jc w:val="both"/>
        <w:rPr>
          <w:sz w:val="10"/>
          <w:szCs w:val="10"/>
        </w:rPr>
      </w:pPr>
    </w:p>
    <w:p w14:paraId="46B2737D" w14:textId="7105A788" w:rsidR="00F96EFA" w:rsidRPr="00D66FB9" w:rsidRDefault="00F96EFA" w:rsidP="00F96EFA">
      <w:pPr>
        <w:pStyle w:val="BodyText"/>
        <w:ind w:right="90"/>
        <w:jc w:val="both"/>
        <w:rPr>
          <w:rFonts w:ascii="Arial" w:hAnsi="Arial" w:cs="Arial"/>
          <w:bCs/>
          <w:color w:val="000000"/>
          <w:sz w:val="20"/>
          <w:szCs w:val="20"/>
        </w:rPr>
      </w:pPr>
      <w:r w:rsidRPr="00D66FB9">
        <w:rPr>
          <w:rFonts w:ascii="Arial" w:hAnsi="Arial" w:cs="Arial"/>
          <w:bCs/>
          <w:color w:val="000000"/>
          <w:sz w:val="20"/>
          <w:szCs w:val="20"/>
        </w:rPr>
        <w:t>EMPLOYER TAX RATES (</w:t>
      </w:r>
      <w:r w:rsidRPr="00D66FB9">
        <w:rPr>
          <w:rFonts w:ascii="Arial" w:hAnsi="Arial" w:cs="Arial"/>
          <w:bCs/>
          <w:color w:val="000099"/>
          <w:sz w:val="20"/>
          <w:szCs w:val="20"/>
        </w:rPr>
        <w:t>as of 2025</w:t>
      </w:r>
      <w:r w:rsidRPr="00D66FB9">
        <w:rPr>
          <w:rFonts w:ascii="Arial" w:hAnsi="Arial" w:cs="Arial"/>
          <w:bCs/>
          <w:color w:val="000000"/>
          <w:sz w:val="20"/>
          <w:szCs w:val="20"/>
        </w:rPr>
        <w:t>)</w:t>
      </w:r>
      <w:r w:rsidR="00AC12BD" w:rsidRPr="00D66FB9">
        <w:rPr>
          <w:rFonts w:ascii="Arial" w:hAnsi="Arial" w:cs="Arial"/>
          <w:bCs/>
          <w:color w:val="000000"/>
          <w:sz w:val="20"/>
          <w:szCs w:val="20"/>
        </w:rPr>
        <w:t xml:space="preserve">. </w:t>
      </w:r>
      <w:r w:rsidRPr="00D66FB9">
        <w:rPr>
          <w:rFonts w:ascii="Arial" w:hAnsi="Arial" w:cs="Arial"/>
          <w:bCs/>
          <w:color w:val="000000"/>
          <w:sz w:val="20"/>
          <w:szCs w:val="20"/>
        </w:rPr>
        <w:t>You’ll need to factor these taxes into your management and labor costs.</w:t>
      </w:r>
    </w:p>
    <w:p w14:paraId="4705507D" w14:textId="77777777" w:rsidR="00F96EFA" w:rsidRDefault="00F96EFA" w:rsidP="00F96EFA">
      <w:pPr>
        <w:pStyle w:val="BodyText"/>
        <w:ind w:right="90"/>
        <w:jc w:val="both"/>
        <w:rPr>
          <w:rFonts w:ascii="Arial" w:hAnsi="Arial" w:cs="Arial"/>
          <w:iCs w:val="0"/>
          <w:color w:val="000000"/>
          <w:sz w:val="20"/>
          <w:szCs w:val="20"/>
        </w:rPr>
      </w:pPr>
    </w:p>
    <w:p w14:paraId="31ED979D" w14:textId="63CA603B" w:rsidR="00F96EFA" w:rsidRDefault="00252544" w:rsidP="00F96EFA">
      <w:pPr>
        <w:pStyle w:val="BodyText"/>
        <w:ind w:right="90"/>
        <w:jc w:val="both"/>
        <w:rPr>
          <w:rStyle w:val="Emphasis"/>
          <w:sz w:val="18"/>
          <w:szCs w:val="18"/>
        </w:rPr>
      </w:pPr>
      <w:r>
        <w:rPr>
          <w:rStyle w:val="Emphasis"/>
          <w:noProof/>
          <w:sz w:val="18"/>
          <w:szCs w:val="18"/>
        </w:rPr>
        <w:t xml:space="preserve">  </w:t>
      </w:r>
      <w:r w:rsidR="00F96EFA" w:rsidRPr="005802FB">
        <w:rPr>
          <w:rStyle w:val="Emphasis"/>
          <w:noProof/>
          <w:sz w:val="18"/>
          <w:szCs w:val="18"/>
        </w:rPr>
        <w:drawing>
          <wp:inline distT="0" distB="0" distL="0" distR="0" wp14:anchorId="5381FA65" wp14:editId="75DE2B38">
            <wp:extent cx="6240926" cy="4672220"/>
            <wp:effectExtent l="19050" t="19050" r="26670" b="14605"/>
            <wp:docPr id="1101405673" name="Picture 1" descr="Chart of U.S. payroll t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05673" name="Picture 1" descr="Chart of U.S. payroll taxes"/>
                    <pic:cNvPicPr/>
                  </pic:nvPicPr>
                  <pic:blipFill rotWithShape="1">
                    <a:blip r:embed="rId729" cstate="email">
                      <a:extLst>
                        <a:ext uri="{28A0092B-C50C-407E-A947-70E740481C1C}">
                          <a14:useLocalDpi xmlns:a14="http://schemas.microsoft.com/office/drawing/2010/main"/>
                        </a:ext>
                      </a:extLst>
                    </a:blip>
                    <a:srcRect/>
                    <a:stretch/>
                  </pic:blipFill>
                  <pic:spPr bwMode="auto">
                    <a:xfrm>
                      <a:off x="0" y="0"/>
                      <a:ext cx="6249982" cy="4679000"/>
                    </a:xfrm>
                    <a:prstGeom prst="rect">
                      <a:avLst/>
                    </a:prstGeom>
                    <a:ln w="127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2DE3177" w14:textId="77777777" w:rsidR="00F96EFA" w:rsidRDefault="00F96EFA" w:rsidP="00F96EFA">
      <w:pPr>
        <w:pStyle w:val="BodyText"/>
        <w:ind w:right="90"/>
        <w:jc w:val="both"/>
        <w:rPr>
          <w:rStyle w:val="Emphasis"/>
          <w:sz w:val="18"/>
          <w:szCs w:val="18"/>
        </w:rPr>
      </w:pPr>
    </w:p>
    <w:p w14:paraId="211C4406" w14:textId="6B99A31C" w:rsidR="00F96EFA" w:rsidRPr="005802FB" w:rsidRDefault="00F96EFA" w:rsidP="00F96EFA">
      <w:pPr>
        <w:pStyle w:val="BodyText"/>
        <w:ind w:right="90"/>
        <w:jc w:val="both"/>
        <w:rPr>
          <w:rStyle w:val="Emphasis"/>
          <w:sz w:val="18"/>
          <w:szCs w:val="18"/>
        </w:rPr>
      </w:pPr>
      <w:r w:rsidRPr="005802FB">
        <w:rPr>
          <w:rStyle w:val="Emphasis"/>
          <w:sz w:val="18"/>
          <w:szCs w:val="18"/>
        </w:rPr>
        <w:t>Th</w:t>
      </w:r>
      <w:r>
        <w:rPr>
          <w:rStyle w:val="Emphasis"/>
          <w:sz w:val="18"/>
          <w:szCs w:val="18"/>
        </w:rPr>
        <w:t>e above</w:t>
      </w:r>
      <w:r w:rsidRPr="005802FB">
        <w:rPr>
          <w:rStyle w:val="Emphasis"/>
          <w:sz w:val="18"/>
          <w:szCs w:val="18"/>
        </w:rPr>
        <w:t xml:space="preserve"> SUTA rate is an example</w:t>
      </w:r>
      <w:r w:rsidR="00AC12BD" w:rsidRPr="005802FB">
        <w:rPr>
          <w:rStyle w:val="Emphasis"/>
          <w:sz w:val="18"/>
          <w:szCs w:val="18"/>
        </w:rPr>
        <w:t xml:space="preserve">. </w:t>
      </w:r>
      <w:r w:rsidRPr="005802FB">
        <w:rPr>
          <w:rStyle w:val="Emphasis"/>
          <w:sz w:val="18"/>
          <w:szCs w:val="18"/>
        </w:rPr>
        <w:t xml:space="preserve">To find SUTA for your state, see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546A70F3" w14:textId="77777777" w:rsidR="00F96EFA" w:rsidRDefault="00F96EFA" w:rsidP="00F96EFA">
      <w:pPr>
        <w:pStyle w:val="BodyText"/>
        <w:ind w:right="90"/>
        <w:jc w:val="both"/>
        <w:rPr>
          <w:rStyle w:val="Emphasis"/>
          <w:sz w:val="18"/>
          <w:szCs w:val="18"/>
        </w:rPr>
      </w:pPr>
      <w:hyperlink r:id="rId730" w:history="1">
        <w:r w:rsidRPr="00D66731">
          <w:rPr>
            <w:rStyle w:val="Hyperlink"/>
            <w:rFonts w:ascii="Arial" w:hAnsi="Arial" w:cs="Arial"/>
            <w:sz w:val="18"/>
            <w:szCs w:val="18"/>
          </w:rPr>
          <w:t>https://www.paycom.com/resources/blog/suta-taxes-heres-what-you-need-to-know/</w:t>
        </w:r>
      </w:hyperlink>
      <w:r>
        <w:rPr>
          <w:rStyle w:val="Emphasis"/>
          <w:sz w:val="18"/>
          <w:szCs w:val="18"/>
        </w:rPr>
        <w:t xml:space="preserve"> </w:t>
      </w:r>
      <w:r w:rsidRPr="005802FB">
        <w:rPr>
          <w:rStyle w:val="Emphasis"/>
          <w:sz w:val="18"/>
          <w:szCs w:val="18"/>
        </w:rPr>
        <w:t xml:space="preserve">    </w:t>
      </w:r>
      <w:r w:rsidRPr="005802FB">
        <w:rPr>
          <w:rStyle w:val="Emphasis"/>
          <w:sz w:val="18"/>
          <w:szCs w:val="18"/>
        </w:rPr>
        <w:tab/>
      </w:r>
      <w:r w:rsidRPr="005802FB">
        <w:rPr>
          <w:rStyle w:val="Emphasis"/>
          <w:sz w:val="18"/>
          <w:szCs w:val="18"/>
        </w:rPr>
        <w:tab/>
      </w:r>
      <w:r w:rsidRPr="005802FB">
        <w:rPr>
          <w:rStyle w:val="Emphasis"/>
          <w:sz w:val="18"/>
          <w:szCs w:val="18"/>
        </w:rPr>
        <w:tab/>
      </w:r>
      <w:r w:rsidRPr="005802FB">
        <w:rPr>
          <w:rStyle w:val="Emphasis"/>
          <w:sz w:val="18"/>
          <w:szCs w:val="18"/>
        </w:rPr>
        <w:tab/>
      </w:r>
    </w:p>
    <w:p w14:paraId="127BF1CC" w14:textId="77777777" w:rsidR="00F96EFA" w:rsidRDefault="00F96EFA" w:rsidP="00F96EFA">
      <w:pPr>
        <w:pStyle w:val="BodyText"/>
        <w:ind w:right="90"/>
        <w:jc w:val="both"/>
        <w:rPr>
          <w:rStyle w:val="Emphasis"/>
          <w:sz w:val="18"/>
          <w:szCs w:val="18"/>
        </w:rPr>
      </w:pPr>
    </w:p>
    <w:p w14:paraId="37F7D895" w14:textId="77777777" w:rsidR="00F96EFA" w:rsidRDefault="00F96EFA" w:rsidP="00F96EFA">
      <w:pPr>
        <w:pStyle w:val="BodyText"/>
        <w:ind w:right="90"/>
        <w:jc w:val="both"/>
        <w:rPr>
          <w:rStyle w:val="Emphasis"/>
          <w:sz w:val="18"/>
          <w:szCs w:val="18"/>
        </w:rPr>
      </w:pPr>
    </w:p>
    <w:p w14:paraId="3A3C8BD2" w14:textId="77777777" w:rsidR="00F96EFA" w:rsidRDefault="00F96EFA" w:rsidP="00F96EFA">
      <w:pPr>
        <w:pStyle w:val="BodyText"/>
        <w:ind w:right="90"/>
        <w:jc w:val="both"/>
        <w:rPr>
          <w:rStyle w:val="Emphasis"/>
          <w:sz w:val="18"/>
          <w:szCs w:val="18"/>
        </w:rPr>
      </w:pPr>
    </w:p>
    <w:p w14:paraId="3FCCB9E7" w14:textId="77777777" w:rsidR="00F96EFA" w:rsidRDefault="00F96EFA" w:rsidP="00F96EFA">
      <w:pPr>
        <w:pStyle w:val="BodyText"/>
        <w:ind w:right="90"/>
        <w:jc w:val="both"/>
        <w:rPr>
          <w:rStyle w:val="Emphasis"/>
          <w:sz w:val="18"/>
          <w:szCs w:val="18"/>
        </w:rPr>
      </w:pPr>
    </w:p>
    <w:p w14:paraId="2C0498C1" w14:textId="77777777" w:rsidR="00F96EFA" w:rsidRDefault="00F96EFA" w:rsidP="00F96EFA">
      <w:pPr>
        <w:pStyle w:val="BodyText"/>
        <w:ind w:right="90"/>
        <w:jc w:val="both"/>
        <w:rPr>
          <w:rStyle w:val="Emphasis"/>
          <w:sz w:val="18"/>
          <w:szCs w:val="18"/>
        </w:rPr>
      </w:pPr>
    </w:p>
    <w:p w14:paraId="4764E2AE" w14:textId="77777777" w:rsidR="00F96EFA" w:rsidRDefault="00F96EFA" w:rsidP="00F96EFA">
      <w:pPr>
        <w:pStyle w:val="BodyText"/>
        <w:ind w:right="90"/>
        <w:jc w:val="both"/>
        <w:rPr>
          <w:rStyle w:val="Emphasis"/>
          <w:sz w:val="18"/>
          <w:szCs w:val="18"/>
        </w:rPr>
      </w:pPr>
    </w:p>
    <w:p w14:paraId="0458FA64" w14:textId="77777777" w:rsidR="00F96EFA" w:rsidRDefault="00F96EFA" w:rsidP="00F96EFA">
      <w:pPr>
        <w:pStyle w:val="BodyText"/>
        <w:ind w:right="90"/>
        <w:jc w:val="both"/>
        <w:rPr>
          <w:rStyle w:val="Emphasis"/>
          <w:sz w:val="18"/>
          <w:szCs w:val="18"/>
        </w:rPr>
      </w:pPr>
    </w:p>
    <w:p w14:paraId="726342A6" w14:textId="7C3B6A63"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3126C78F" w14:textId="77777777" w:rsidR="00F96EFA" w:rsidRPr="00454B1B" w:rsidRDefault="00F96EFA" w:rsidP="00F96EFA">
      <w:pPr>
        <w:pStyle w:val="BulletedList"/>
        <w:numPr>
          <w:ilvl w:val="0"/>
          <w:numId w:val="0"/>
        </w:numPr>
        <w:spacing w:after="0"/>
        <w:ind w:right="90"/>
        <w:jc w:val="both"/>
        <w:rPr>
          <w:iCs/>
          <w:sz w:val="20"/>
          <w:szCs w:val="20"/>
        </w:rPr>
      </w:pPr>
    </w:p>
    <w:p w14:paraId="37C29496" w14:textId="77777777" w:rsidR="00F96EFA" w:rsidRPr="00454B1B" w:rsidRDefault="00F96EFA" w:rsidP="00F96EFA">
      <w:pPr>
        <w:ind w:right="90"/>
        <w:rPr>
          <w:iCs/>
          <w:szCs w:val="16"/>
        </w:rPr>
      </w:pPr>
    </w:p>
    <w:p w14:paraId="3ECB1DF4" w14:textId="77777777" w:rsidR="00F96EFA" w:rsidRDefault="00F96EFA" w:rsidP="00F96EFA">
      <w:pPr>
        <w:pStyle w:val="BodyText"/>
        <w:ind w:right="90"/>
        <w:jc w:val="both"/>
        <w:rPr>
          <w:rStyle w:val="Emphasis"/>
          <w:sz w:val="18"/>
          <w:szCs w:val="18"/>
        </w:rPr>
      </w:pPr>
      <w:r w:rsidRPr="001F204E">
        <w:rPr>
          <w:rFonts w:cs="Arial"/>
          <w:noProof/>
          <w:color w:val="000000"/>
          <w:sz w:val="12"/>
        </w:rPr>
        <w:drawing>
          <wp:inline distT="0" distB="0" distL="0" distR="0" wp14:anchorId="28E2C29D" wp14:editId="1B47A36D">
            <wp:extent cx="6000750" cy="7998247"/>
            <wp:effectExtent l="19050" t="19050" r="19050" b="22225"/>
            <wp:docPr id="242221065" name="Picture 1" descr="Sample P&amp;L forecast for 5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21065" name="Picture 1" descr="Sample P&amp;L forecast for 5 years"/>
                    <pic:cNvPicPr/>
                  </pic:nvPicPr>
                  <pic:blipFill rotWithShape="1">
                    <a:blip r:embed="rId731" cstate="email">
                      <a:extLst>
                        <a:ext uri="{28A0092B-C50C-407E-A947-70E740481C1C}">
                          <a14:useLocalDpi xmlns:a14="http://schemas.microsoft.com/office/drawing/2010/main"/>
                        </a:ext>
                      </a:extLst>
                    </a:blip>
                    <a:srcRect b="907"/>
                    <a:stretch/>
                  </pic:blipFill>
                  <pic:spPr bwMode="auto">
                    <a:xfrm>
                      <a:off x="0" y="0"/>
                      <a:ext cx="6024973" cy="8030534"/>
                    </a:xfrm>
                    <a:prstGeom prst="rect">
                      <a:avLst/>
                    </a:prstGeom>
                    <a:ln w="9525" cap="flat" cmpd="sng" algn="ctr">
                      <a:solidFill>
                        <a:srgbClr val="000066"/>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148DCDB" w14:textId="77777777" w:rsidR="00F96EFA" w:rsidRPr="00D66FB9" w:rsidRDefault="00F96EFA" w:rsidP="00F96EFA">
      <w:pPr>
        <w:pStyle w:val="xl24"/>
        <w:spacing w:before="120" w:beforeAutospacing="0" w:after="0" w:afterAutospacing="0"/>
        <w:ind w:right="86"/>
        <w:rPr>
          <w:caps/>
          <w:color w:val="000000" w:themeColor="text1"/>
          <w:sz w:val="22"/>
          <w:szCs w:val="22"/>
        </w:rPr>
      </w:pPr>
      <w:r w:rsidRPr="00D66FB9">
        <w:rPr>
          <w:b w:val="0"/>
          <w:color w:val="000000" w:themeColor="text1"/>
          <w:sz w:val="22"/>
          <w:szCs w:val="22"/>
        </w:rPr>
        <w:t xml:space="preserve">Sample of P&amp;L spreadsheet available at </w:t>
      </w:r>
      <w:hyperlink r:id="rId732" w:history="1">
        <w:r w:rsidRPr="00C30CF7">
          <w:rPr>
            <w:rStyle w:val="Hyperlink"/>
            <w:b w:val="0"/>
            <w:sz w:val="22"/>
            <w:szCs w:val="22"/>
          </w:rPr>
          <w:t>https://entrepreneurshipfoundation.org/spreadsheets</w:t>
        </w:r>
      </w:hyperlink>
      <w:r>
        <w:rPr>
          <w:b w:val="0"/>
          <w:color w:val="000000" w:themeColor="text1"/>
          <w:sz w:val="22"/>
          <w:szCs w:val="22"/>
        </w:rPr>
        <w:t xml:space="preserve"> </w:t>
      </w:r>
    </w:p>
    <w:p w14:paraId="32CB00A1" w14:textId="155D6A0B"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3C919C78" w14:textId="77777777" w:rsidR="00F96EFA" w:rsidRPr="00454B1B" w:rsidRDefault="00F96EFA" w:rsidP="00F96EFA">
      <w:pPr>
        <w:pStyle w:val="BulletedList"/>
        <w:numPr>
          <w:ilvl w:val="0"/>
          <w:numId w:val="0"/>
        </w:numPr>
        <w:spacing w:after="0"/>
        <w:ind w:right="90"/>
        <w:jc w:val="both"/>
        <w:rPr>
          <w:iCs/>
          <w:sz w:val="20"/>
          <w:szCs w:val="20"/>
        </w:rPr>
      </w:pPr>
    </w:p>
    <w:p w14:paraId="392C77C5" w14:textId="77777777" w:rsidR="00F96EFA" w:rsidRPr="00454B1B" w:rsidRDefault="00F96EFA" w:rsidP="00F96EFA">
      <w:pPr>
        <w:ind w:right="90"/>
        <w:rPr>
          <w:iCs/>
          <w:szCs w:val="16"/>
        </w:rPr>
      </w:pPr>
    </w:p>
    <w:p w14:paraId="278795FD" w14:textId="527C6963" w:rsidR="00F96EFA" w:rsidRPr="00320AA4" w:rsidRDefault="00331F64" w:rsidP="00F96EFA">
      <w:pPr>
        <w:spacing w:line="276" w:lineRule="auto"/>
        <w:ind w:right="90"/>
        <w:jc w:val="both"/>
        <w:rPr>
          <w:rFonts w:cs="Arial"/>
        </w:rPr>
      </w:pPr>
      <w:r>
        <w:rPr>
          <w:rStyle w:val="Heading3Char"/>
          <w:b/>
          <w:bCs w:val="0"/>
          <w:szCs w:val="22"/>
        </w:rPr>
        <w:t>A</w:t>
      </w:r>
      <w:r w:rsidR="00F96EFA" w:rsidRPr="00B70734">
        <w:rPr>
          <w:rStyle w:val="Heading3Char"/>
          <w:b/>
          <w:bCs w:val="0"/>
          <w:szCs w:val="22"/>
        </w:rPr>
        <w:t xml:space="preserve"> Cash Flow FORECAST</w:t>
      </w:r>
      <w:r w:rsidR="00F96EFA" w:rsidRPr="00B70734">
        <w:rPr>
          <w:rStyle w:val="Heading3Char"/>
          <w:b/>
          <w:bCs w:val="0"/>
          <w:szCs w:val="22"/>
        </w:rPr>
        <w:fldChar w:fldCharType="begin"/>
      </w:r>
      <w:r w:rsidR="00F96EFA" w:rsidRPr="00B70734">
        <w:rPr>
          <w:b/>
          <w:bCs/>
          <w:sz w:val="22"/>
          <w:szCs w:val="22"/>
        </w:rPr>
        <w:instrText xml:space="preserve"> XE "</w:instrText>
      </w:r>
      <w:r w:rsidR="00F96EFA" w:rsidRPr="00B70734">
        <w:rPr>
          <w:rStyle w:val="Heading3Char"/>
          <w:b/>
          <w:bCs w:val="0"/>
          <w:szCs w:val="22"/>
        </w:rPr>
        <w:instrText>Cash Flow FORECAST</w:instrText>
      </w:r>
      <w:r w:rsidR="00F96EFA" w:rsidRPr="00B70734">
        <w:rPr>
          <w:b/>
          <w:bCs/>
          <w:sz w:val="22"/>
          <w:szCs w:val="22"/>
        </w:rPr>
        <w:instrText xml:space="preserve">" </w:instrText>
      </w:r>
      <w:r w:rsidR="00F96EFA" w:rsidRPr="00B70734">
        <w:rPr>
          <w:rStyle w:val="Heading3Char"/>
          <w:b/>
          <w:bCs w:val="0"/>
          <w:szCs w:val="22"/>
        </w:rPr>
        <w:fldChar w:fldCharType="end"/>
      </w:r>
      <w:r w:rsidR="00F96EFA" w:rsidRPr="00B70734">
        <w:rPr>
          <w:rStyle w:val="Heading3Char"/>
          <w:szCs w:val="22"/>
        </w:rPr>
        <w:t xml:space="preserve"> </w:t>
      </w:r>
      <w:r w:rsidR="00F96EFA" w:rsidRPr="00320AA4">
        <w:rPr>
          <w:rFonts w:cs="Arial"/>
        </w:rPr>
        <w:t xml:space="preserve">will tell you how much capital you will need to start the business. Explain your major assumptions, especially where the cash flow differs from the </w:t>
      </w:r>
      <w:r w:rsidR="00F96EFA" w:rsidRPr="00320AA4">
        <w:rPr>
          <w:rStyle w:val="NormalItalicChar"/>
          <w:rFonts w:cs="Arial"/>
          <w:sz w:val="20"/>
        </w:rPr>
        <w:t>Profit and Loss Projection</w:t>
      </w:r>
      <w:r w:rsidR="00F96EFA" w:rsidRPr="00320AA4">
        <w:rPr>
          <w:rFonts w:cs="Arial"/>
        </w:rPr>
        <w:t xml:space="preserve">. For example, if you make a sale in month one, when do you </w:t>
      </w:r>
      <w:r w:rsidR="003F0EB3" w:rsidRPr="00320AA4">
        <w:rPr>
          <w:rFonts w:cs="Arial"/>
        </w:rPr>
        <w:t>collect</w:t>
      </w:r>
      <w:r w:rsidR="00F96EFA" w:rsidRPr="00320AA4">
        <w:rPr>
          <w:rFonts w:cs="Arial"/>
        </w:rPr>
        <w:t xml:space="preserve"> the cash? Probably the same month if a retail </w:t>
      </w:r>
      <w:r w:rsidR="00D1381B">
        <w:rPr>
          <w:rFonts w:cs="Arial"/>
        </w:rPr>
        <w:t>store</w:t>
      </w:r>
      <w:r w:rsidR="00F96EFA" w:rsidRPr="00320AA4">
        <w:rPr>
          <w:rFonts w:cs="Arial"/>
        </w:rPr>
        <w:t>; but perhaps month two or three if a service business</w:t>
      </w:r>
      <w:r w:rsidR="00AC12BD" w:rsidRPr="00320AA4">
        <w:rPr>
          <w:rFonts w:cs="Arial"/>
        </w:rPr>
        <w:t xml:space="preserve">. </w:t>
      </w:r>
      <w:r w:rsidR="00F96EFA" w:rsidRPr="00320AA4">
        <w:rPr>
          <w:rFonts w:cs="Arial"/>
        </w:rPr>
        <w:t xml:space="preserve">Depreciation should </w:t>
      </w:r>
      <w:r w:rsidR="00F96EFA" w:rsidRPr="00320AA4">
        <w:rPr>
          <w:rFonts w:cs="Arial"/>
          <w:i/>
          <w:iCs/>
        </w:rPr>
        <w:t>not</w:t>
      </w:r>
      <w:r w:rsidR="00F96EFA" w:rsidRPr="00320AA4">
        <w:rPr>
          <w:rFonts w:cs="Arial"/>
        </w:rPr>
        <w:t xml:space="preserve"> appear on a Cash Flow Forecast. (You will not write a check for depreciation.) However, the full purchase price of capital equipment should appear </w:t>
      </w:r>
      <w:r w:rsidR="008C5EAB" w:rsidRPr="00320AA4">
        <w:rPr>
          <w:rFonts w:cs="Arial"/>
        </w:rPr>
        <w:t>in</w:t>
      </w:r>
      <w:r w:rsidR="00F96EFA" w:rsidRPr="00320AA4">
        <w:rPr>
          <w:rFonts w:cs="Arial"/>
        </w:rPr>
        <w:t xml:space="preserve"> the Forecast.</w:t>
      </w:r>
      <w:r w:rsidR="00635A56">
        <w:rPr>
          <w:rFonts w:cs="Arial"/>
        </w:rPr>
        <w:t xml:space="preserve">  </w:t>
      </w:r>
      <w:r w:rsidR="00635A56">
        <w:rPr>
          <w:rFonts w:cs="Arial"/>
          <w:i/>
          <w:iCs/>
        </w:rPr>
        <w:t xml:space="preserve">A Cash Flow spreadsheet may be downloaded from </w:t>
      </w:r>
      <w:hyperlink r:id="rId733" w:history="1">
        <w:r w:rsidR="00635A56" w:rsidRPr="00D66731">
          <w:rPr>
            <w:rStyle w:val="Hyperlink"/>
            <w:rFonts w:cs="Arial"/>
            <w:bCs/>
          </w:rPr>
          <w:t>https://entrepreneurshipfoundation.org/spreadsheets</w:t>
        </w:r>
      </w:hyperlink>
    </w:p>
    <w:p w14:paraId="0B2BA682" w14:textId="77777777" w:rsidR="00331F64" w:rsidRPr="00331F64" w:rsidRDefault="00331F64" w:rsidP="00331F64">
      <w:pPr>
        <w:spacing w:line="276" w:lineRule="auto"/>
        <w:ind w:right="90"/>
        <w:jc w:val="both"/>
        <w:rPr>
          <w:rFonts w:cs="Arial"/>
          <w:b/>
          <w:bCs/>
          <w:sz w:val="14"/>
          <w:szCs w:val="14"/>
        </w:rPr>
      </w:pPr>
    </w:p>
    <w:p w14:paraId="046E326E" w14:textId="6FDCF839" w:rsidR="00331F64" w:rsidRPr="00320AA4" w:rsidRDefault="00F96EFA" w:rsidP="00331F64">
      <w:pPr>
        <w:spacing w:line="276" w:lineRule="auto"/>
        <w:ind w:right="90"/>
        <w:jc w:val="both"/>
        <w:rPr>
          <w:rFonts w:cs="Arial"/>
        </w:rPr>
      </w:pPr>
      <w:r w:rsidRPr="00B70734">
        <w:rPr>
          <w:rFonts w:cs="Arial"/>
          <w:b/>
          <w:bCs/>
          <w:sz w:val="22"/>
          <w:szCs w:val="22"/>
        </w:rPr>
        <w:t>CAPITALIZATION TABLE (Cap Table)</w:t>
      </w:r>
      <w:r w:rsidR="00C77E88" w:rsidRPr="00320AA4">
        <w:rPr>
          <w:rFonts w:cs="Arial"/>
          <w:b/>
          <w:bCs/>
        </w:rPr>
        <w:t>.</w:t>
      </w:r>
      <w:r w:rsidR="00C77E88" w:rsidRPr="00320AA4">
        <w:rPr>
          <w:rFonts w:cs="Arial"/>
        </w:rPr>
        <w:t xml:space="preserve"> </w:t>
      </w:r>
      <w:r w:rsidRPr="00320AA4">
        <w:rPr>
          <w:rFonts w:cs="Arial"/>
        </w:rPr>
        <w:t xml:space="preserve">The amount of new capital you expect you will need at each stage of development, and the share of ownership of the founders and outside investors upon founding and after each round of financing. As new capital is </w:t>
      </w:r>
      <w:r w:rsidR="00D1381B">
        <w:rPr>
          <w:rFonts w:cs="Arial"/>
        </w:rPr>
        <w:t>invested</w:t>
      </w:r>
      <w:r w:rsidRPr="00320AA4">
        <w:rPr>
          <w:rFonts w:cs="Arial"/>
        </w:rPr>
        <w:t xml:space="preserve"> the percentage ownership of prior investors is reduced, or “diluted” by the new investment. </w:t>
      </w:r>
      <w:r w:rsidR="00331F64">
        <w:rPr>
          <w:rFonts w:cs="Arial"/>
          <w:i/>
          <w:iCs/>
        </w:rPr>
        <w:t xml:space="preserve">A Cap Table  may be downloaded from </w:t>
      </w:r>
      <w:hyperlink r:id="rId734" w:history="1">
        <w:r w:rsidR="00331F64" w:rsidRPr="00D66731">
          <w:rPr>
            <w:rStyle w:val="Hyperlink"/>
            <w:rFonts w:cs="Arial"/>
            <w:bCs/>
          </w:rPr>
          <w:t>https://entrepreneurshipfoundation.org/spreadsheets</w:t>
        </w:r>
      </w:hyperlink>
    </w:p>
    <w:p w14:paraId="4EAEBD36" w14:textId="4CAB0D2C" w:rsidR="00F96EFA" w:rsidRPr="00322CBE" w:rsidRDefault="00F96EFA" w:rsidP="00F96EFA">
      <w:pPr>
        <w:spacing w:before="120" w:line="276" w:lineRule="auto"/>
        <w:ind w:right="86"/>
        <w:jc w:val="both"/>
        <w:rPr>
          <w:rFonts w:cs="Arial"/>
        </w:rPr>
      </w:pPr>
      <w:r w:rsidRPr="00B70734">
        <w:rPr>
          <w:rStyle w:val="Heading3Char"/>
          <w:b/>
          <w:bCs w:val="0"/>
          <w:szCs w:val="22"/>
        </w:rPr>
        <w:t>THE BREAK-EVEN ANALYSIS</w:t>
      </w:r>
      <w:r w:rsidRPr="00B70734">
        <w:rPr>
          <w:rStyle w:val="Heading3Char"/>
          <w:b/>
          <w:bCs w:val="0"/>
          <w:szCs w:val="22"/>
        </w:rPr>
        <w:fldChar w:fldCharType="begin"/>
      </w:r>
      <w:r w:rsidRPr="00B70734">
        <w:rPr>
          <w:b/>
          <w:bCs/>
          <w:sz w:val="22"/>
          <w:szCs w:val="22"/>
        </w:rPr>
        <w:instrText xml:space="preserve"> XE "</w:instrText>
      </w:r>
      <w:r w:rsidRPr="00B70734">
        <w:rPr>
          <w:rStyle w:val="Heading3Char"/>
          <w:b/>
          <w:bCs w:val="0"/>
          <w:szCs w:val="22"/>
        </w:rPr>
        <w:instrText>BREAK-EVEN ANALYSIS</w:instrText>
      </w:r>
      <w:r w:rsidRPr="00B70734">
        <w:rPr>
          <w:b/>
          <w:bCs/>
          <w:sz w:val="22"/>
          <w:szCs w:val="22"/>
        </w:rPr>
        <w:instrText xml:space="preserve">" </w:instrText>
      </w:r>
      <w:r w:rsidRPr="00B70734">
        <w:rPr>
          <w:rStyle w:val="Heading3Char"/>
          <w:b/>
          <w:bCs w:val="0"/>
          <w:szCs w:val="22"/>
        </w:rPr>
        <w:fldChar w:fldCharType="end"/>
      </w:r>
      <w:r w:rsidRPr="00B70734">
        <w:rPr>
          <w:rFonts w:cs="Arial"/>
          <w:sz w:val="22"/>
          <w:szCs w:val="22"/>
        </w:rPr>
        <w:t xml:space="preserve"> </w:t>
      </w:r>
      <w:r w:rsidR="00D1381B">
        <w:rPr>
          <w:rFonts w:cs="Arial"/>
        </w:rPr>
        <w:t>shows</w:t>
      </w:r>
      <w:r w:rsidRPr="00320AA4">
        <w:rPr>
          <w:rFonts w:cs="Arial"/>
        </w:rPr>
        <w:t xml:space="preserve"> </w:t>
      </w:r>
      <w:r w:rsidRPr="00322CBE">
        <w:rPr>
          <w:rFonts w:cs="Arial"/>
        </w:rPr>
        <w:t xml:space="preserve">the sales volume, at a given price, required to cover total costs. In other words, </w:t>
      </w:r>
      <w:r w:rsidR="00D1381B" w:rsidRPr="00322CBE">
        <w:rPr>
          <w:rFonts w:cs="Arial"/>
        </w:rPr>
        <w:t>it is</w:t>
      </w:r>
      <w:r w:rsidRPr="00322CBE">
        <w:rPr>
          <w:rFonts w:cs="Arial"/>
        </w:rPr>
        <w:t xml:space="preserve"> the sales level that is the dividing line between operating at a loss and </w:t>
      </w:r>
      <w:bookmarkStart w:id="579" w:name="_Toc52620480"/>
      <w:r w:rsidRPr="00322CBE">
        <w:rPr>
          <w:rFonts w:cs="Arial"/>
        </w:rPr>
        <w:t>at a profit:</w:t>
      </w:r>
    </w:p>
    <w:p w14:paraId="5B381549" w14:textId="33E13D10" w:rsidR="00F96EFA" w:rsidRDefault="00F96EFA" w:rsidP="00D1381B">
      <w:pPr>
        <w:spacing w:before="120"/>
        <w:ind w:left="450" w:right="90"/>
        <w:rPr>
          <w:rFonts w:cs="Arial"/>
          <w:i/>
          <w:sz w:val="22"/>
        </w:rPr>
      </w:pPr>
      <w:r w:rsidRPr="005410BA">
        <w:rPr>
          <w:rFonts w:cs="Arial"/>
          <w:i/>
          <w:sz w:val="22"/>
        </w:rPr>
        <w:t>Unit Sales</w:t>
      </w:r>
      <w:r w:rsidR="00731DC7">
        <w:rPr>
          <w:rFonts w:cs="Arial"/>
          <w:i/>
          <w:sz w:val="22"/>
        </w:rPr>
        <w:t xml:space="preserve"> </w:t>
      </w:r>
      <w:r w:rsidR="00731DC7" w:rsidRPr="00731DC7">
        <w:rPr>
          <w:rFonts w:cs="Arial"/>
          <w:i/>
          <w:sz w:val="22"/>
        </w:rPr>
        <w:t xml:space="preserve">to Break Even   </w:t>
      </w:r>
      <w:r w:rsidRPr="005410BA">
        <w:rPr>
          <w:rFonts w:cs="Arial"/>
          <w:i/>
          <w:sz w:val="22"/>
        </w:rPr>
        <w:t xml:space="preserve">  =     </w:t>
      </w:r>
      <w:r w:rsidRPr="00D1381B">
        <w:rPr>
          <w:rFonts w:cs="Arial"/>
          <w:i/>
          <w:sz w:val="22"/>
        </w:rPr>
        <w:t>Fixed Overhead Costs</w:t>
      </w:r>
      <w:r w:rsidR="00D1381B" w:rsidRPr="00D1381B">
        <w:rPr>
          <w:rFonts w:cs="Arial"/>
          <w:i/>
          <w:sz w:val="22"/>
        </w:rPr>
        <w:t xml:space="preserve"> /</w:t>
      </w:r>
      <w:r w:rsidR="00D1381B">
        <w:rPr>
          <w:rFonts w:cs="Arial"/>
          <w:i/>
          <w:sz w:val="22"/>
          <w:u w:val="single"/>
        </w:rPr>
        <w:t xml:space="preserve"> </w:t>
      </w:r>
      <w:r w:rsidRPr="005410BA">
        <w:rPr>
          <w:rFonts w:cs="Arial"/>
          <w:i/>
          <w:sz w:val="22"/>
        </w:rPr>
        <w:t xml:space="preserve">(Selling price - Cost per unit) </w:t>
      </w:r>
    </w:p>
    <w:p w14:paraId="062AD28D" w14:textId="77777777" w:rsidR="00D1381B" w:rsidRPr="00D1381B" w:rsidRDefault="00D1381B" w:rsidP="00D1381B">
      <w:pPr>
        <w:ind w:left="720" w:right="90"/>
        <w:rPr>
          <w:rFonts w:cs="Arial"/>
          <w:i/>
          <w:sz w:val="12"/>
          <w:szCs w:val="10"/>
        </w:rPr>
      </w:pPr>
    </w:p>
    <w:p w14:paraId="11956A63" w14:textId="48677C72" w:rsidR="00F96EFA" w:rsidRPr="00413B60" w:rsidRDefault="00F96EFA" w:rsidP="00F96EFA">
      <w:pPr>
        <w:spacing w:line="276" w:lineRule="auto"/>
        <w:ind w:right="90"/>
        <w:rPr>
          <w:rFonts w:cs="Arial"/>
          <w:szCs w:val="18"/>
        </w:rPr>
      </w:pPr>
      <w:r w:rsidRPr="00413B60">
        <w:rPr>
          <w:rFonts w:cs="Arial"/>
          <w:szCs w:val="18"/>
        </w:rPr>
        <w:t>For example, if your product sells for $100, and the variable cost to produce each unit is $40, and your overhead costs are $100,000, the BREAK-EVENT POINT is …</w:t>
      </w:r>
    </w:p>
    <w:p w14:paraId="2C1F1BC7" w14:textId="77777777" w:rsidR="00F96EFA" w:rsidRPr="008B057F" w:rsidRDefault="00F96EFA" w:rsidP="00F96EFA">
      <w:pPr>
        <w:tabs>
          <w:tab w:val="left" w:pos="720"/>
        </w:tabs>
        <w:ind w:left="720" w:right="90"/>
        <w:rPr>
          <w:rFonts w:cs="Arial"/>
          <w:i/>
          <w:sz w:val="12"/>
          <w:szCs w:val="10"/>
        </w:rPr>
      </w:pPr>
    </w:p>
    <w:p w14:paraId="2163824D" w14:textId="74645A58" w:rsidR="00F96EFA" w:rsidRPr="00731DC7" w:rsidRDefault="00F96EFA" w:rsidP="00D1381B">
      <w:pPr>
        <w:ind w:left="360" w:right="90"/>
        <w:rPr>
          <w:rFonts w:cs="Arial"/>
          <w:i/>
          <w:sz w:val="22"/>
        </w:rPr>
      </w:pPr>
      <w:r w:rsidRPr="00731DC7">
        <w:rPr>
          <w:rFonts w:cs="Arial"/>
          <w:i/>
          <w:sz w:val="22"/>
        </w:rPr>
        <w:t>Unit Sales to Break Even   =   $100,000</w:t>
      </w:r>
      <w:r w:rsidR="00731DC7" w:rsidRPr="00731DC7">
        <w:rPr>
          <w:rFonts w:cs="Arial"/>
          <w:i/>
          <w:sz w:val="22"/>
        </w:rPr>
        <w:t xml:space="preserve"> </w:t>
      </w:r>
      <w:r w:rsidR="00731DC7" w:rsidRPr="00731DC7">
        <w:rPr>
          <w:rFonts w:cs="Arial"/>
          <w:i/>
          <w:sz w:val="28"/>
          <w:szCs w:val="24"/>
        </w:rPr>
        <w:t>/</w:t>
      </w:r>
      <w:r w:rsidR="00731DC7" w:rsidRPr="00731DC7">
        <w:rPr>
          <w:rFonts w:cs="Arial"/>
          <w:i/>
          <w:sz w:val="22"/>
        </w:rPr>
        <w:t xml:space="preserve"> (</w:t>
      </w:r>
      <w:r w:rsidRPr="00731DC7">
        <w:rPr>
          <w:rFonts w:cs="Arial"/>
          <w:i/>
          <w:sz w:val="22"/>
        </w:rPr>
        <w:t>$100-$40</w:t>
      </w:r>
      <w:r w:rsidR="00731DC7" w:rsidRPr="00731DC7">
        <w:rPr>
          <w:rFonts w:cs="Arial"/>
          <w:i/>
          <w:sz w:val="22"/>
        </w:rPr>
        <w:t xml:space="preserve">)       or </w:t>
      </w:r>
      <w:r w:rsidR="00731DC7">
        <w:rPr>
          <w:rFonts w:cs="Arial"/>
          <w:i/>
          <w:sz w:val="22"/>
        </w:rPr>
        <w:t xml:space="preserve">  </w:t>
      </w:r>
      <w:r w:rsidR="00731DC7" w:rsidRPr="00731DC7">
        <w:rPr>
          <w:rFonts w:cs="Arial"/>
          <w:i/>
          <w:sz w:val="22"/>
        </w:rPr>
        <w:t xml:space="preserve"> </w:t>
      </w:r>
      <w:r w:rsidRPr="00731DC7">
        <w:rPr>
          <w:rFonts w:cs="Arial"/>
          <w:i/>
          <w:sz w:val="22"/>
        </w:rPr>
        <w:t xml:space="preserve">100,000 </w:t>
      </w:r>
      <w:r w:rsidR="00731DC7" w:rsidRPr="00731DC7">
        <w:rPr>
          <w:rFonts w:cs="Arial"/>
          <w:i/>
          <w:sz w:val="28"/>
          <w:szCs w:val="24"/>
        </w:rPr>
        <w:t>/</w:t>
      </w:r>
      <w:r w:rsidRPr="00731DC7">
        <w:rPr>
          <w:rFonts w:cs="Arial"/>
          <w:i/>
          <w:sz w:val="22"/>
        </w:rPr>
        <w:t xml:space="preserve"> </w:t>
      </w:r>
      <w:r w:rsidR="00731DC7" w:rsidRPr="00731DC7">
        <w:rPr>
          <w:rFonts w:cs="Arial"/>
          <w:i/>
          <w:sz w:val="22"/>
        </w:rPr>
        <w:t>$60</w:t>
      </w:r>
      <w:r w:rsidRPr="00731DC7">
        <w:rPr>
          <w:rFonts w:cs="Arial"/>
          <w:i/>
          <w:sz w:val="22"/>
        </w:rPr>
        <w:t xml:space="preserve">     =    1667 Units</w:t>
      </w:r>
    </w:p>
    <w:p w14:paraId="018A77D4" w14:textId="63004D70" w:rsidR="00F96EFA" w:rsidRDefault="00F96EFA" w:rsidP="00D1381B">
      <w:pPr>
        <w:tabs>
          <w:tab w:val="left" w:pos="3720"/>
        </w:tabs>
        <w:ind w:left="360" w:right="90"/>
        <w:rPr>
          <w:rFonts w:cs="Arial"/>
          <w:i/>
          <w:szCs w:val="18"/>
        </w:rPr>
      </w:pPr>
      <w:r w:rsidRPr="00413B60">
        <w:rPr>
          <w:rFonts w:cs="Arial"/>
          <w:i/>
          <w:szCs w:val="18"/>
        </w:rPr>
        <w:tab/>
        <w:t xml:space="preserve">     </w:t>
      </w:r>
    </w:p>
    <w:p w14:paraId="4F2FE177" w14:textId="77777777" w:rsidR="00D1381B" w:rsidRPr="00D1381B" w:rsidRDefault="00D1381B" w:rsidP="00F96EFA">
      <w:pPr>
        <w:tabs>
          <w:tab w:val="left" w:pos="720"/>
          <w:tab w:val="left" w:pos="3720"/>
        </w:tabs>
        <w:ind w:left="720" w:right="90"/>
        <w:rPr>
          <w:rFonts w:cs="Arial"/>
          <w:i/>
          <w:sz w:val="12"/>
          <w:szCs w:val="10"/>
        </w:rPr>
      </w:pPr>
    </w:p>
    <w:bookmarkStart w:id="580" w:name="_MON_1816847960"/>
    <w:bookmarkEnd w:id="580"/>
    <w:p w14:paraId="1EA81844" w14:textId="6ACFDCE9" w:rsidR="00F96EFA" w:rsidRDefault="005A6ECB" w:rsidP="00731DC7">
      <w:pPr>
        <w:tabs>
          <w:tab w:val="left" w:pos="3720"/>
        </w:tabs>
        <w:ind w:right="90"/>
        <w:rPr>
          <w:b/>
          <w:color w:val="000000" w:themeColor="text1"/>
        </w:rPr>
      </w:pPr>
      <w:r>
        <w:rPr>
          <w:rFonts w:cs="Arial"/>
          <w:i/>
          <w:szCs w:val="18"/>
        </w:rPr>
        <w:object w:dxaOrig="10424" w:dyaOrig="6720" w14:anchorId="2393C166">
          <v:shape id="_x0000_i1038" type="#_x0000_t75" alt="Break-even calculator with fields for fixed and variable costs." style="width:518.25pt;height:338.25pt" o:ole="">
            <v:imagedata r:id="rId735" o:title=""/>
          </v:shape>
          <o:OLEObject Type="Embed" ProgID="Excel.Sheet.12" ShapeID="_x0000_i1038" DrawAspect="Content" ObjectID="_1820234182" r:id="rId736"/>
        </w:object>
      </w:r>
    </w:p>
    <w:p w14:paraId="31B7AC5D" w14:textId="77777777" w:rsidR="00F96EFA" w:rsidRPr="00331F64" w:rsidRDefault="00F96EFA" w:rsidP="00F96EFA">
      <w:pPr>
        <w:pStyle w:val="xl24"/>
        <w:spacing w:before="0" w:beforeAutospacing="0" w:after="0" w:afterAutospacing="0"/>
        <w:ind w:right="90"/>
        <w:rPr>
          <w:b w:val="0"/>
          <w:color w:val="000000" w:themeColor="text1"/>
          <w:sz w:val="12"/>
          <w:szCs w:val="12"/>
        </w:rPr>
      </w:pPr>
    </w:p>
    <w:p w14:paraId="680CEDF0" w14:textId="77777777" w:rsidR="00F96EFA" w:rsidRPr="004C6F17" w:rsidRDefault="00F96EFA" w:rsidP="00F96EFA">
      <w:pPr>
        <w:pStyle w:val="xl24"/>
        <w:spacing w:before="60" w:beforeAutospacing="0" w:after="0" w:afterAutospacing="0"/>
        <w:ind w:right="86"/>
        <w:rPr>
          <w:b w:val="0"/>
          <w:color w:val="000000" w:themeColor="text1"/>
          <w:sz w:val="20"/>
          <w:szCs w:val="20"/>
        </w:rPr>
      </w:pPr>
      <w:r w:rsidRPr="004C6F17">
        <w:rPr>
          <w:b w:val="0"/>
          <w:color w:val="000000" w:themeColor="text1"/>
          <w:sz w:val="20"/>
          <w:szCs w:val="20"/>
        </w:rPr>
        <w:t>T</w:t>
      </w:r>
      <w:r>
        <w:rPr>
          <w:b w:val="0"/>
          <w:color w:val="000000" w:themeColor="text1"/>
          <w:sz w:val="20"/>
          <w:szCs w:val="20"/>
        </w:rPr>
        <w:t>his</w:t>
      </w:r>
      <w:r w:rsidRPr="004C6F17">
        <w:rPr>
          <w:b w:val="0"/>
          <w:color w:val="000000" w:themeColor="text1"/>
          <w:sz w:val="20"/>
          <w:szCs w:val="20"/>
        </w:rPr>
        <w:t xml:space="preserve"> Break-Even Calculator may be downloaded from </w:t>
      </w:r>
      <w:hyperlink r:id="rId737" w:history="1">
        <w:r w:rsidRPr="00D66731">
          <w:rPr>
            <w:rStyle w:val="Hyperlink"/>
            <w:b w:val="0"/>
            <w:sz w:val="20"/>
            <w:szCs w:val="20"/>
          </w:rPr>
          <w:t>https://entrepreneurshipfoundation.org/spreadsheets</w:t>
        </w:r>
      </w:hyperlink>
      <w:r>
        <w:rPr>
          <w:b w:val="0"/>
          <w:color w:val="000000" w:themeColor="text1"/>
          <w:sz w:val="20"/>
          <w:szCs w:val="20"/>
        </w:rPr>
        <w:t xml:space="preserve"> </w:t>
      </w:r>
    </w:p>
    <w:p w14:paraId="5310F497" w14:textId="77777777" w:rsidR="00F96EFA" w:rsidRDefault="00F96EFA" w:rsidP="00F96EFA">
      <w:pPr>
        <w:rPr>
          <w:rStyle w:val="Emphasis"/>
          <w:rFonts w:eastAsia="Arial Unicode MS"/>
          <w:bCs/>
          <w:iCs w:val="0"/>
          <w:color w:val="000000" w:themeColor="text1"/>
          <w:szCs w:val="24"/>
        </w:rPr>
      </w:pPr>
      <w:r>
        <w:rPr>
          <w:rStyle w:val="Emphasis"/>
          <w:b/>
          <w:i w:val="0"/>
          <w:color w:val="000000" w:themeColor="text1"/>
        </w:rPr>
        <w:br w:type="page"/>
      </w:r>
    </w:p>
    <w:p w14:paraId="05D52A30" w14:textId="62DAF180"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05E4C9F5" w14:textId="77777777" w:rsidR="00F96EFA" w:rsidRPr="00454B1B" w:rsidRDefault="00F96EFA" w:rsidP="00F96EFA">
      <w:pPr>
        <w:pStyle w:val="BulletedList"/>
        <w:numPr>
          <w:ilvl w:val="0"/>
          <w:numId w:val="0"/>
        </w:numPr>
        <w:spacing w:after="0"/>
        <w:ind w:right="90"/>
        <w:jc w:val="both"/>
        <w:rPr>
          <w:iCs/>
          <w:sz w:val="20"/>
          <w:szCs w:val="20"/>
        </w:rPr>
      </w:pPr>
    </w:p>
    <w:p w14:paraId="35247254" w14:textId="77777777" w:rsidR="00F96EFA" w:rsidRPr="00454B1B" w:rsidRDefault="00F96EFA" w:rsidP="00F96EFA">
      <w:pPr>
        <w:ind w:right="90"/>
        <w:rPr>
          <w:iCs/>
          <w:szCs w:val="16"/>
        </w:rPr>
      </w:pPr>
    </w:p>
    <w:p w14:paraId="5242CE71" w14:textId="699906EC" w:rsidR="00F96EFA" w:rsidRPr="00F72CBB" w:rsidRDefault="001C3B98" w:rsidP="00F96EFA">
      <w:pPr>
        <w:pStyle w:val="Heading1"/>
      </w:pPr>
      <w:bookmarkStart w:id="581" w:name="_Toc198739096"/>
      <w:bookmarkStart w:id="582" w:name="_Toc204801299"/>
      <w:bookmarkStart w:id="583" w:name="_Toc206281994"/>
      <w:r>
        <w:rPr>
          <w:szCs w:val="28"/>
        </w:rPr>
        <w:t>4</w:t>
      </w:r>
      <w:r w:rsidRPr="001C3B98">
        <w:rPr>
          <w:spacing w:val="24"/>
          <w:szCs w:val="28"/>
        </w:rPr>
        <w:t>.</w:t>
      </w:r>
      <w:r w:rsidR="00E5228B">
        <w:t xml:space="preserve">1.12 </w:t>
      </w:r>
      <w:r w:rsidR="00F96EFA" w:rsidRPr="00F72CBB">
        <w:t xml:space="preserve"> RESOURCES NEEDED TO LAUNCH BUSINESS</w:t>
      </w:r>
      <w:bookmarkEnd w:id="581"/>
      <w:bookmarkEnd w:id="582"/>
      <w:bookmarkEnd w:id="583"/>
    </w:p>
    <w:p w14:paraId="67F69B4B" w14:textId="77777777" w:rsidR="00F96EFA" w:rsidRPr="00F72CBB" w:rsidRDefault="00F96EFA" w:rsidP="00F96EFA">
      <w:pPr>
        <w:ind w:right="90"/>
        <w:jc w:val="center"/>
        <w:rPr>
          <w:caps/>
          <w:color w:val="000000"/>
          <w:sz w:val="22"/>
        </w:rPr>
      </w:pPr>
      <w:r w:rsidRPr="00F72CBB">
        <w:rPr>
          <w:color w:val="000000"/>
          <w:sz w:val="22"/>
        </w:rPr>
        <w:t>(1-2 pages)</w:t>
      </w:r>
    </w:p>
    <w:p w14:paraId="7AB068B4" w14:textId="77777777" w:rsidR="00F96EFA" w:rsidRPr="00F72CBB" w:rsidRDefault="00F96EFA" w:rsidP="00F96EFA">
      <w:pPr>
        <w:pStyle w:val="Heading3"/>
        <w:ind w:right="90"/>
        <w:rPr>
          <w:rFonts w:cs="Arial"/>
          <w:i/>
          <w:iCs/>
          <w:color w:val="000000"/>
        </w:rPr>
      </w:pPr>
    </w:p>
    <w:p w14:paraId="5CADC723" w14:textId="77777777" w:rsidR="00F96EFA" w:rsidRPr="00F72CBB" w:rsidRDefault="00F96EFA" w:rsidP="00F96EFA">
      <w:pPr>
        <w:pStyle w:val="Heading2"/>
        <w:ind w:right="90"/>
      </w:pPr>
      <w:r w:rsidRPr="00F72CBB">
        <w:t>Space</w:t>
      </w:r>
    </w:p>
    <w:p w14:paraId="11BD6C66" w14:textId="77777777" w:rsidR="00F96EFA" w:rsidRPr="00E5228B" w:rsidRDefault="00F96EFA" w:rsidP="00F96EFA">
      <w:pPr>
        <w:pStyle w:val="BulletedList"/>
        <w:numPr>
          <w:ilvl w:val="0"/>
          <w:numId w:val="0"/>
        </w:numPr>
        <w:spacing w:after="0"/>
        <w:ind w:right="90"/>
        <w:jc w:val="both"/>
        <w:rPr>
          <w:rFonts w:cs="Arial"/>
          <w:b/>
          <w:bCs/>
          <w:i/>
          <w:iCs/>
          <w:color w:val="000000"/>
          <w:sz w:val="6"/>
          <w:szCs w:val="18"/>
        </w:rPr>
      </w:pPr>
    </w:p>
    <w:p w14:paraId="2AF44100" w14:textId="4656877A" w:rsidR="00F96EFA" w:rsidRPr="00F72CBB" w:rsidRDefault="00F96EFA" w:rsidP="00F96EFA">
      <w:pPr>
        <w:pStyle w:val="BulletedList"/>
        <w:numPr>
          <w:ilvl w:val="0"/>
          <w:numId w:val="0"/>
        </w:numPr>
        <w:spacing w:after="0" w:line="276" w:lineRule="auto"/>
        <w:ind w:left="360" w:right="90"/>
        <w:jc w:val="both"/>
        <w:rPr>
          <w:rFonts w:cs="Arial"/>
          <w:color w:val="000000"/>
          <w:sz w:val="20"/>
        </w:rPr>
      </w:pPr>
      <w:r>
        <w:rPr>
          <w:rStyle w:val="Heading3Char"/>
          <w:color w:val="000000"/>
        </w:rPr>
        <w:t>BUSINESS-TO-</w:t>
      </w:r>
      <w:r w:rsidRPr="00F72CBB">
        <w:rPr>
          <w:rStyle w:val="Heading3Char"/>
          <w:color w:val="000000"/>
        </w:rPr>
        <w:t xml:space="preserve">Consumer </w:t>
      </w:r>
      <w:r>
        <w:rPr>
          <w:rStyle w:val="Heading3Char"/>
          <w:color w:val="000000"/>
        </w:rPr>
        <w:t>(B-C) VENTURES</w:t>
      </w:r>
      <w:r w:rsidRPr="00F72CBB">
        <w:rPr>
          <w:rFonts w:cs="Arial"/>
          <w:color w:val="000000"/>
          <w:sz w:val="20"/>
        </w:rPr>
        <w:t>. Location is particularly important for retail, restaurant or consumer service</w:t>
      </w:r>
      <w:r>
        <w:rPr>
          <w:rFonts w:cs="Arial"/>
          <w:color w:val="000000"/>
          <w:sz w:val="20"/>
        </w:rPr>
        <w:t>s</w:t>
      </w:r>
      <w:r w:rsidRPr="00F72CBB">
        <w:rPr>
          <w:rFonts w:cs="Arial"/>
          <w:color w:val="000000"/>
          <w:sz w:val="20"/>
        </w:rPr>
        <w:t xml:space="preserve"> since customers must come to you. The location must obviously be convenient and project the proper image for your target clientele</w:t>
      </w:r>
      <w:r w:rsidR="00AC12BD" w:rsidRPr="00F72CBB">
        <w:rPr>
          <w:rFonts w:cs="Arial"/>
          <w:color w:val="000000"/>
          <w:sz w:val="20"/>
        </w:rPr>
        <w:t xml:space="preserve">. </w:t>
      </w:r>
      <w:r w:rsidR="003F0EB3" w:rsidRPr="00F72CBB">
        <w:rPr>
          <w:rFonts w:cs="Arial"/>
          <w:color w:val="000000"/>
          <w:sz w:val="20"/>
        </w:rPr>
        <w:t>Indicate</w:t>
      </w:r>
      <w:r w:rsidRPr="00F72CBB">
        <w:rPr>
          <w:rFonts w:cs="Arial"/>
          <w:color w:val="000000"/>
          <w:sz w:val="20"/>
        </w:rPr>
        <w:t xml:space="preserve"> your intended place of business:</w:t>
      </w:r>
    </w:p>
    <w:p w14:paraId="776E5C76" w14:textId="675FE2B4"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Physical address. Include a map with the location marked</w:t>
      </w:r>
      <w:r w:rsidR="00AC12BD" w:rsidRPr="00F72CBB">
        <w:rPr>
          <w:rFonts w:cs="Arial"/>
          <w:color w:val="000000"/>
          <w:sz w:val="20"/>
        </w:rPr>
        <w:t xml:space="preserve">. </w:t>
      </w:r>
    </w:p>
    <w:p w14:paraId="5FDE154C" w14:textId="77777777" w:rsidR="00F96EFA" w:rsidRDefault="00F96EFA" w:rsidP="00F96EFA">
      <w:pPr>
        <w:pStyle w:val="BulletedList"/>
        <w:tabs>
          <w:tab w:val="clear" w:pos="810"/>
          <w:tab w:val="num" w:pos="990"/>
        </w:tabs>
        <w:spacing w:after="0"/>
        <w:ind w:left="1080" w:right="90"/>
        <w:rPr>
          <w:rFonts w:cs="Arial"/>
          <w:i/>
          <w:iCs/>
          <w:color w:val="000000"/>
          <w:sz w:val="20"/>
        </w:rPr>
      </w:pPr>
      <w:r w:rsidRPr="00F72CBB">
        <w:rPr>
          <w:rFonts w:cs="Arial"/>
          <w:color w:val="000000"/>
          <w:sz w:val="20"/>
        </w:rPr>
        <w:t xml:space="preserve">Access </w:t>
      </w:r>
      <w:r w:rsidRPr="00F72CBB">
        <w:rPr>
          <w:rFonts w:cs="Arial"/>
          <w:i/>
          <w:iCs/>
          <w:color w:val="000000"/>
          <w:sz w:val="20"/>
        </w:rPr>
        <w:t>(Is it convenient to transportation arteries?)</w:t>
      </w:r>
    </w:p>
    <w:p w14:paraId="65E3FD51"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Pr>
          <w:rFonts w:cs="Arial"/>
          <w:color w:val="000000"/>
          <w:sz w:val="20"/>
        </w:rPr>
        <w:t>Number of parking spaces</w:t>
      </w:r>
    </w:p>
    <w:p w14:paraId="7679FE2A" w14:textId="77777777" w:rsidR="00F96EFA"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Size (square footage)</w:t>
      </w:r>
    </w:p>
    <w:p w14:paraId="4118871F"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Amenities</w:t>
      </w:r>
    </w:p>
    <w:p w14:paraId="65047F76"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Type of heat and air conditioning</w:t>
      </w:r>
    </w:p>
    <w:p w14:paraId="789AAB7A" w14:textId="77777777"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Does it conform to government requirements for your industry?</w:t>
      </w:r>
    </w:p>
    <w:p w14:paraId="60B170D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Zoning laws </w:t>
      </w:r>
    </w:p>
    <w:p w14:paraId="1241C165"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 xml:space="preserve">Building codes </w:t>
      </w:r>
    </w:p>
    <w:p w14:paraId="7FA4ED65"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Health department regulations</w:t>
      </w:r>
    </w:p>
    <w:p w14:paraId="7534344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Handicap access</w:t>
      </w:r>
    </w:p>
    <w:p w14:paraId="6EC55F20" w14:textId="77777777" w:rsidR="00F96EFA" w:rsidRPr="00F72CBB" w:rsidRDefault="00F96EFA" w:rsidP="00F34A03">
      <w:pPr>
        <w:pStyle w:val="BulletedList2"/>
        <w:numPr>
          <w:ilvl w:val="1"/>
          <w:numId w:val="209"/>
        </w:numPr>
        <w:tabs>
          <w:tab w:val="clear" w:pos="1440"/>
        </w:tabs>
        <w:spacing w:after="0"/>
        <w:ind w:right="90" w:hanging="270"/>
        <w:rPr>
          <w:rFonts w:ascii="Arial" w:hAnsi="Arial" w:cs="Arial"/>
          <w:color w:val="000000"/>
          <w:sz w:val="20"/>
        </w:rPr>
      </w:pPr>
      <w:r w:rsidRPr="00F72CBB">
        <w:rPr>
          <w:rFonts w:ascii="Arial" w:hAnsi="Arial" w:cs="Arial"/>
          <w:color w:val="000000"/>
          <w:sz w:val="20"/>
        </w:rPr>
        <w:t>Fire codes</w:t>
      </w:r>
    </w:p>
    <w:p w14:paraId="24DF53C6" w14:textId="791AD2DA" w:rsidR="00F96EFA" w:rsidRPr="00F72CBB" w:rsidRDefault="00F96EFA" w:rsidP="00F96EFA">
      <w:pPr>
        <w:pStyle w:val="BulletedList"/>
        <w:tabs>
          <w:tab w:val="clear" w:pos="810"/>
          <w:tab w:val="num" w:pos="990"/>
        </w:tabs>
        <w:spacing w:after="0"/>
        <w:ind w:left="1080" w:right="90"/>
        <w:rPr>
          <w:rFonts w:cs="Arial"/>
          <w:color w:val="000000"/>
          <w:sz w:val="20"/>
        </w:rPr>
      </w:pPr>
      <w:r w:rsidRPr="00F72CBB">
        <w:rPr>
          <w:rFonts w:cs="Arial"/>
          <w:color w:val="000000"/>
          <w:sz w:val="20"/>
        </w:rPr>
        <w:t>Interior design</w:t>
      </w:r>
      <w:r w:rsidR="00AC12BD" w:rsidRPr="00F72CBB">
        <w:rPr>
          <w:rFonts w:cs="Arial"/>
          <w:color w:val="000000"/>
          <w:sz w:val="20"/>
        </w:rPr>
        <w:t xml:space="preserve">. </w:t>
      </w:r>
      <w:r w:rsidRPr="00F72CBB">
        <w:rPr>
          <w:rFonts w:cs="Arial"/>
          <w:color w:val="000000"/>
          <w:sz w:val="20"/>
        </w:rPr>
        <w:t>(Does space need extensive remodeling?)</w:t>
      </w:r>
    </w:p>
    <w:p w14:paraId="269DA43B" w14:textId="533C7B14" w:rsidR="00F96EFA" w:rsidRPr="00F72CBB" w:rsidRDefault="00F96EFA" w:rsidP="00F96EFA">
      <w:pPr>
        <w:pStyle w:val="BulletedList"/>
        <w:numPr>
          <w:ilvl w:val="0"/>
          <w:numId w:val="0"/>
        </w:numPr>
        <w:spacing w:before="120" w:after="0" w:line="276" w:lineRule="auto"/>
        <w:ind w:left="360" w:right="90"/>
        <w:jc w:val="both"/>
        <w:rPr>
          <w:rFonts w:cs="Arial"/>
          <w:color w:val="000000"/>
          <w:sz w:val="20"/>
        </w:rPr>
      </w:pPr>
      <w:r w:rsidRPr="00F72CBB">
        <w:rPr>
          <w:rFonts w:cs="Arial"/>
          <w:b/>
          <w:bCs/>
          <w:color w:val="000000"/>
          <w:sz w:val="8"/>
        </w:rPr>
        <w:br/>
      </w:r>
      <w:r w:rsidRPr="00F72CBB">
        <w:rPr>
          <w:rStyle w:val="Heading3Char"/>
          <w:color w:val="000000"/>
        </w:rPr>
        <w:t>Business</w:t>
      </w:r>
      <w:r>
        <w:rPr>
          <w:rStyle w:val="Heading3Char"/>
          <w:color w:val="000000"/>
        </w:rPr>
        <w:t>-</w:t>
      </w:r>
      <w:r w:rsidRPr="00F72CBB">
        <w:rPr>
          <w:rStyle w:val="Heading3Char"/>
          <w:color w:val="000000"/>
        </w:rPr>
        <w:t>to</w:t>
      </w:r>
      <w:r>
        <w:rPr>
          <w:rStyle w:val="Heading3Char"/>
          <w:color w:val="000000"/>
        </w:rPr>
        <w:t>-</w:t>
      </w:r>
      <w:r w:rsidRPr="00F72CBB">
        <w:rPr>
          <w:rStyle w:val="Heading3Char"/>
          <w:color w:val="000000"/>
        </w:rPr>
        <w:t xml:space="preserve">Business </w:t>
      </w:r>
      <w:r>
        <w:rPr>
          <w:rStyle w:val="Heading3Char"/>
          <w:color w:val="000000"/>
        </w:rPr>
        <w:t xml:space="preserve">(B-B) </w:t>
      </w:r>
      <w:r w:rsidRPr="00F72CBB">
        <w:rPr>
          <w:rStyle w:val="Heading3Char"/>
          <w:color w:val="000000"/>
        </w:rPr>
        <w:t>Enterprises</w:t>
      </w:r>
      <w:r w:rsidRPr="00F72CBB">
        <w:rPr>
          <w:rStyle w:val="Heading3Char"/>
          <w:color w:val="000000"/>
          <w:sz w:val="20"/>
        </w:rPr>
        <w:t xml:space="preserve">. </w:t>
      </w:r>
      <w:r w:rsidRPr="00F72CBB">
        <w:rPr>
          <w:rFonts w:cs="Arial"/>
          <w:color w:val="000000"/>
          <w:sz w:val="20"/>
        </w:rPr>
        <w:t>A factory or warehouse might not need to meet high standards for ambience, but there are efficiency and cost considerations. Is it all on one floor, or will you have to move goods up and down elevators? Is it accessible to tractor-trailers? How close is the turnpike entrance</w:t>
      </w:r>
      <w:r w:rsidR="00AC12BD" w:rsidRPr="00F72CBB">
        <w:rPr>
          <w:rFonts w:cs="Arial"/>
          <w:color w:val="000000"/>
          <w:sz w:val="20"/>
        </w:rPr>
        <w:t xml:space="preserve">? </w:t>
      </w:r>
      <w:r w:rsidRPr="00F72CBB">
        <w:rPr>
          <w:rFonts w:cs="Arial"/>
          <w:color w:val="000000"/>
          <w:sz w:val="20"/>
        </w:rPr>
        <w:t>Indicate the physical characteristics of the intended space:</w:t>
      </w:r>
    </w:p>
    <w:p w14:paraId="08B221FC"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Amount of space (square footage)</w:t>
      </w:r>
    </w:p>
    <w:p w14:paraId="34CE7D04"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Type of construction and age</w:t>
      </w:r>
    </w:p>
    <w:p w14:paraId="709ECC54"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Zoning restrictions</w:t>
      </w:r>
    </w:p>
    <w:p w14:paraId="1711B678"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Power supply</w:t>
      </w:r>
    </w:p>
    <w:p w14:paraId="1D91C820"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Heating system</w:t>
      </w:r>
    </w:p>
    <w:p w14:paraId="7CB745BE" w14:textId="77777777" w:rsidR="00F96EFA" w:rsidRPr="00F72CBB" w:rsidRDefault="00F96EFA" w:rsidP="00F96EFA">
      <w:pPr>
        <w:pStyle w:val="Heading2"/>
        <w:ind w:right="90"/>
      </w:pPr>
      <w:r w:rsidRPr="00F72CBB">
        <w:t>Equipment</w:t>
      </w:r>
    </w:p>
    <w:p w14:paraId="1DFB8D3A"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equipment will you need?</w:t>
      </w:r>
    </w:p>
    <w:p w14:paraId="56659FA5" w14:textId="12EC479C"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Will you lease or buy</w:t>
      </w:r>
      <w:r w:rsidR="00AC12BD" w:rsidRPr="00F72CBB">
        <w:rPr>
          <w:rFonts w:cs="Arial"/>
          <w:color w:val="000000"/>
          <w:sz w:val="20"/>
        </w:rPr>
        <w:t xml:space="preserve">? </w:t>
      </w:r>
      <w:r w:rsidRPr="00F72CBB">
        <w:rPr>
          <w:rFonts w:cs="Arial"/>
          <w:color w:val="000000"/>
          <w:sz w:val="20"/>
        </w:rPr>
        <w:t>Why?</w:t>
      </w:r>
    </w:p>
    <w:p w14:paraId="13AA51EA"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What will the equipment cost?</w:t>
      </w:r>
    </w:p>
    <w:p w14:paraId="081530BD" w14:textId="77777777" w:rsidR="00F96EFA" w:rsidRPr="00F72CBB" w:rsidRDefault="00F96EFA" w:rsidP="00F96EFA">
      <w:pPr>
        <w:pStyle w:val="BulletedList"/>
        <w:numPr>
          <w:ilvl w:val="0"/>
          <w:numId w:val="0"/>
        </w:numPr>
        <w:spacing w:after="0"/>
        <w:ind w:right="90"/>
        <w:rPr>
          <w:rFonts w:cs="Arial"/>
          <w:color w:val="000000"/>
          <w:sz w:val="20"/>
        </w:rPr>
      </w:pPr>
    </w:p>
    <w:p w14:paraId="2FFB7503" w14:textId="77777777" w:rsidR="00F96EFA" w:rsidRPr="00F72CBB" w:rsidRDefault="00F96EFA" w:rsidP="00F96EFA">
      <w:pPr>
        <w:pStyle w:val="Heading2"/>
        <w:ind w:right="90"/>
      </w:pPr>
      <w:r w:rsidRPr="00F72CBB">
        <w:t>Intangibles</w:t>
      </w:r>
    </w:p>
    <w:p w14:paraId="5CC4D053"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Licenses </w:t>
      </w:r>
    </w:p>
    <w:p w14:paraId="0578F100"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Bonding, if required</w:t>
      </w:r>
    </w:p>
    <w:p w14:paraId="0BC22F3F"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Insurance </w:t>
      </w:r>
    </w:p>
    <w:p w14:paraId="339B37BD"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Trademarks and copyrights </w:t>
      </w:r>
    </w:p>
    <w:p w14:paraId="64B61BCF" w14:textId="77777777" w:rsidR="00F96EFA" w:rsidRPr="00F72CBB" w:rsidRDefault="00F96EFA" w:rsidP="00F96EFA">
      <w:pPr>
        <w:pStyle w:val="BulletedList"/>
        <w:tabs>
          <w:tab w:val="clear" w:pos="810"/>
          <w:tab w:val="num" w:pos="990"/>
        </w:tabs>
        <w:spacing w:after="0"/>
        <w:ind w:left="990" w:right="90" w:hanging="270"/>
        <w:rPr>
          <w:rFonts w:cs="Arial"/>
          <w:color w:val="000000"/>
          <w:sz w:val="20"/>
        </w:rPr>
      </w:pPr>
      <w:r w:rsidRPr="00F72CBB">
        <w:rPr>
          <w:rFonts w:cs="Arial"/>
          <w:color w:val="000000"/>
          <w:sz w:val="20"/>
        </w:rPr>
        <w:t xml:space="preserve">Patents </w:t>
      </w:r>
    </w:p>
    <w:p w14:paraId="3955BF59" w14:textId="77777777" w:rsidR="00F96EFA" w:rsidRPr="00F72CBB" w:rsidRDefault="00F96EFA" w:rsidP="00F96EFA">
      <w:pPr>
        <w:pStyle w:val="Heading2"/>
        <w:ind w:right="90"/>
        <w:rPr>
          <w:b w:val="0"/>
          <w:sz w:val="20"/>
        </w:rPr>
      </w:pPr>
      <w:r w:rsidRPr="00F72CBB">
        <w:t>Personnel</w:t>
      </w:r>
      <w:r w:rsidRPr="00F72CBB">
        <w:rPr>
          <w:sz w:val="20"/>
        </w:rPr>
        <w:t xml:space="preserve"> </w:t>
      </w:r>
      <w:r w:rsidRPr="00F72CBB">
        <w:rPr>
          <w:b w:val="0"/>
          <w:sz w:val="20"/>
        </w:rPr>
        <w:t>(See “</w:t>
      </w:r>
      <w:hyperlink w:anchor="Human" w:history="1">
        <w:r w:rsidRPr="0041297B">
          <w:rPr>
            <w:rStyle w:val="Hyperlink"/>
            <w:b w:val="0"/>
            <w:sz w:val="20"/>
          </w:rPr>
          <w:t>Human Resources</w:t>
        </w:r>
      </w:hyperlink>
      <w:r w:rsidRPr="00F72CBB">
        <w:rPr>
          <w:b w:val="0"/>
          <w:sz w:val="20"/>
        </w:rPr>
        <w:t>” section.)</w:t>
      </w:r>
    </w:p>
    <w:p w14:paraId="299A896F" w14:textId="77777777" w:rsidR="00F96EFA" w:rsidRPr="00B064F4" w:rsidRDefault="00F96EFA" w:rsidP="00F96EFA">
      <w:pPr>
        <w:pStyle w:val="BodyText"/>
        <w:ind w:right="90"/>
        <w:rPr>
          <w:rFonts w:ascii="Arial" w:hAnsi="Arial" w:cs="Arial"/>
          <w:color w:val="FF0000"/>
          <w:sz w:val="8"/>
        </w:rPr>
      </w:pPr>
    </w:p>
    <w:p w14:paraId="28972178" w14:textId="77777777" w:rsidR="00F96EFA" w:rsidRPr="00B064F4" w:rsidRDefault="00F96EFA" w:rsidP="00F96EFA">
      <w:pPr>
        <w:pStyle w:val="BulletedList2"/>
        <w:numPr>
          <w:ilvl w:val="0"/>
          <w:numId w:val="0"/>
        </w:numPr>
        <w:ind w:right="90"/>
        <w:rPr>
          <w:rFonts w:ascii="Arial" w:hAnsi="Arial" w:cs="Arial"/>
          <w:color w:val="FF0000"/>
          <w:sz w:val="22"/>
        </w:rPr>
      </w:pPr>
    </w:p>
    <w:p w14:paraId="39ADDB38" w14:textId="49B805A5" w:rsidR="006D7B87" w:rsidRPr="00454B1B" w:rsidRDefault="00F96EFA" w:rsidP="006D7B87">
      <w:pPr>
        <w:pStyle w:val="BulletedList2"/>
        <w:numPr>
          <w:ilvl w:val="0"/>
          <w:numId w:val="0"/>
        </w:numPr>
        <w:tabs>
          <w:tab w:val="clear" w:pos="1440"/>
          <w:tab w:val="right" w:pos="10076"/>
        </w:tabs>
        <w:spacing w:after="0" w:line="276" w:lineRule="auto"/>
        <w:ind w:right="90"/>
        <w:rPr>
          <w:rStyle w:val="Emphasis"/>
          <w:i w:val="0"/>
          <w:iCs w:val="0"/>
        </w:rPr>
      </w:pPr>
      <w:r w:rsidRPr="005410BA">
        <w:rPr>
          <w:rFonts w:cs="Arial"/>
          <w:b/>
          <w:bCs/>
          <w:spacing w:val="-2"/>
        </w:rPr>
        <w:br w:type="page"/>
      </w:r>
      <w:bookmarkStart w:id="584" w:name="_Toc198739097"/>
      <w:r w:rsidR="00AF50DA">
        <w:rPr>
          <w:rStyle w:val="Emphasis"/>
          <w:bCs/>
          <w:i w:val="0"/>
          <w:iCs w:val="0"/>
        </w:rPr>
        <w:lastRenderedPageBreak/>
        <w:t>Module 4 - Business Planning</w:t>
      </w:r>
      <w:r w:rsidR="006D7B87" w:rsidRPr="0038418E">
        <w:rPr>
          <w:rStyle w:val="Emphasis"/>
          <w:bCs/>
          <w:i w:val="0"/>
          <w:iCs w:val="0"/>
        </w:rPr>
        <w:t xml:space="preserve">      </w:t>
      </w:r>
      <w:r w:rsidR="006D7B87" w:rsidRPr="0038418E">
        <w:rPr>
          <w:rStyle w:val="Emphasis"/>
          <w:bCs/>
          <w:i w:val="0"/>
          <w:iCs w:val="0"/>
        </w:rPr>
        <w:tab/>
        <w:t>Chapter</w:t>
      </w:r>
      <w:r w:rsidR="006D7B87">
        <w:rPr>
          <w:rStyle w:val="Emphasis"/>
          <w:bCs/>
          <w:i w:val="0"/>
          <w:iCs w:val="0"/>
        </w:rPr>
        <w:t xml:space="preserve">  </w:t>
      </w:r>
      <w:r w:rsidR="006D7B87">
        <w:rPr>
          <w:rStyle w:val="Emphasis"/>
          <w:b/>
          <w:bCs/>
          <w:i w:val="0"/>
          <w:iCs w:val="0"/>
        </w:rPr>
        <w:t>1</w:t>
      </w:r>
      <w:r w:rsidR="006D7B87">
        <w:rPr>
          <w:rStyle w:val="Emphasis"/>
          <w:i w:val="0"/>
          <w:iCs w:val="0"/>
        </w:rPr>
        <w:t xml:space="preserve"> – </w:t>
      </w:r>
      <w:r w:rsidR="006D7B87" w:rsidRPr="00454B1B">
        <w:rPr>
          <w:rStyle w:val="Emphasis"/>
        </w:rPr>
        <w:t>Business Plan Outline</w:t>
      </w:r>
    </w:p>
    <w:p w14:paraId="19AFC11A" w14:textId="5DBFC158" w:rsidR="00F96EFA" w:rsidRPr="00454B1B" w:rsidRDefault="00F96EFA" w:rsidP="006D7B87">
      <w:pPr>
        <w:pStyle w:val="BulletedList2"/>
        <w:numPr>
          <w:ilvl w:val="0"/>
          <w:numId w:val="0"/>
        </w:numPr>
        <w:tabs>
          <w:tab w:val="clear" w:pos="1440"/>
        </w:tabs>
        <w:spacing w:after="0" w:line="276" w:lineRule="auto"/>
        <w:ind w:right="90"/>
        <w:rPr>
          <w:iCs/>
          <w:sz w:val="20"/>
          <w:szCs w:val="20"/>
        </w:rPr>
      </w:pPr>
    </w:p>
    <w:p w14:paraId="068FCBA7" w14:textId="77777777" w:rsidR="00F96EFA" w:rsidRPr="00454B1B" w:rsidRDefault="00F96EFA" w:rsidP="00F96EFA">
      <w:pPr>
        <w:ind w:right="90"/>
        <w:rPr>
          <w:iCs/>
          <w:szCs w:val="16"/>
        </w:rPr>
      </w:pPr>
    </w:p>
    <w:p w14:paraId="55848AE7" w14:textId="7F4ECA5A" w:rsidR="00F96EFA" w:rsidRDefault="001C3B98" w:rsidP="000F08FF">
      <w:pPr>
        <w:pStyle w:val="Heading1"/>
      </w:pPr>
      <w:bookmarkStart w:id="585" w:name="_Toc204801300"/>
      <w:bookmarkStart w:id="586" w:name="_Toc206281995"/>
      <w:r>
        <w:rPr>
          <w:szCs w:val="28"/>
        </w:rPr>
        <w:t>4</w:t>
      </w:r>
      <w:r w:rsidRPr="001C3B98">
        <w:rPr>
          <w:spacing w:val="24"/>
          <w:szCs w:val="28"/>
        </w:rPr>
        <w:t>.</w:t>
      </w:r>
      <w:r w:rsidR="00E5228B">
        <w:t xml:space="preserve">1.13 </w:t>
      </w:r>
      <w:r w:rsidR="00F96EFA" w:rsidRPr="005410BA">
        <w:t xml:space="preserve"> </w:t>
      </w:r>
      <w:bookmarkEnd w:id="584"/>
      <w:r w:rsidR="00F96EFA">
        <w:t>CAPITAL REQUIREMENT</w:t>
      </w:r>
      <w:bookmarkEnd w:id="585"/>
      <w:bookmarkEnd w:id="586"/>
      <w:r w:rsidR="00F96EFA" w:rsidRPr="005410BA">
        <w:t xml:space="preserve"> </w:t>
      </w:r>
    </w:p>
    <w:p w14:paraId="58D19376" w14:textId="77777777" w:rsidR="00F96EFA" w:rsidRPr="005410BA" w:rsidRDefault="00F96EFA" w:rsidP="00F96EFA">
      <w:pPr>
        <w:pStyle w:val="Heading6"/>
        <w:spacing w:before="0"/>
        <w:ind w:right="90"/>
        <w:jc w:val="center"/>
        <w:rPr>
          <w:rFonts w:ascii="Arial" w:hAnsi="Arial" w:cs="Arial"/>
          <w:b w:val="0"/>
          <w:bCs w:val="0"/>
          <w:caps/>
        </w:rPr>
      </w:pPr>
      <w:r w:rsidRPr="005410BA">
        <w:rPr>
          <w:rFonts w:ascii="Arial" w:hAnsi="Arial" w:cs="Arial"/>
          <w:b w:val="0"/>
          <w:bCs w:val="0"/>
        </w:rPr>
        <w:t>(</w:t>
      </w:r>
      <w:r w:rsidRPr="005410BA">
        <w:rPr>
          <w:rFonts w:ascii="Arial" w:hAnsi="Arial" w:cs="Arial"/>
          <w:b w:val="0"/>
          <w:bCs w:val="0"/>
          <w:i/>
          <w:iCs/>
        </w:rPr>
        <w:t>1</w:t>
      </w:r>
      <w:r>
        <w:rPr>
          <w:rFonts w:ascii="Arial" w:hAnsi="Arial" w:cs="Arial"/>
          <w:b w:val="0"/>
          <w:bCs w:val="0"/>
          <w:i/>
          <w:iCs/>
        </w:rPr>
        <w:t xml:space="preserve"> </w:t>
      </w:r>
      <w:r w:rsidRPr="005410BA">
        <w:rPr>
          <w:rFonts w:ascii="Arial" w:hAnsi="Arial" w:cs="Arial"/>
          <w:b w:val="0"/>
          <w:bCs w:val="0"/>
          <w:i/>
          <w:iCs/>
        </w:rPr>
        <w:t>page</w:t>
      </w:r>
      <w:r w:rsidRPr="005410BA">
        <w:rPr>
          <w:rFonts w:ascii="Arial" w:hAnsi="Arial" w:cs="Arial"/>
          <w:b w:val="0"/>
          <w:bCs w:val="0"/>
        </w:rPr>
        <w:t>)</w:t>
      </w:r>
      <w:r w:rsidRPr="005410BA">
        <w:rPr>
          <w:rFonts w:ascii="Arial" w:hAnsi="Arial" w:cs="Arial"/>
          <w:b w:val="0"/>
          <w:bCs w:val="0"/>
        </w:rPr>
        <w:br/>
      </w:r>
    </w:p>
    <w:p w14:paraId="2B64367A" w14:textId="27696CEC" w:rsidR="003F0EB3" w:rsidRPr="005A54C0" w:rsidRDefault="00200977" w:rsidP="005A54C0">
      <w:pPr>
        <w:pStyle w:val="BulletedList2"/>
        <w:numPr>
          <w:ilvl w:val="0"/>
          <w:numId w:val="0"/>
        </w:numPr>
        <w:spacing w:after="0" w:line="276" w:lineRule="auto"/>
        <w:ind w:right="90"/>
        <w:jc w:val="both"/>
        <w:rPr>
          <w:color w:val="000000" w:themeColor="text1"/>
          <w:szCs w:val="28"/>
        </w:rPr>
      </w:pPr>
      <w:bookmarkStart w:id="587" w:name="_Toc198739098"/>
      <w:r>
        <w:rPr>
          <w:rFonts w:ascii="Arial" w:hAnsi="Arial" w:cs="Arial"/>
          <w:color w:val="000000" w:themeColor="text1"/>
          <w:sz w:val="20"/>
        </w:rPr>
        <w:t>Divide</w:t>
      </w:r>
      <w:r w:rsidR="003F0EB3" w:rsidRPr="005A54C0">
        <w:rPr>
          <w:rFonts w:ascii="Arial" w:hAnsi="Arial" w:cs="Arial"/>
          <w:color w:val="000000" w:themeColor="text1"/>
          <w:sz w:val="20"/>
        </w:rPr>
        <w:t xml:space="preserve"> the capital requirement into periodic </w:t>
      </w:r>
      <w:r w:rsidR="003F0EB3" w:rsidRPr="00200977">
        <w:rPr>
          <w:rFonts w:ascii="Arial" w:hAnsi="Arial" w:cs="Arial"/>
          <w:i/>
          <w:iCs/>
          <w:color w:val="000000" w:themeColor="text1"/>
          <w:sz w:val="20"/>
        </w:rPr>
        <w:t>tranches</w:t>
      </w:r>
      <w:r w:rsidR="003F0EB3" w:rsidRPr="005A54C0">
        <w:rPr>
          <w:rFonts w:ascii="Arial" w:hAnsi="Arial" w:cs="Arial"/>
          <w:color w:val="000000" w:themeColor="text1"/>
          <w:sz w:val="20"/>
        </w:rPr>
        <w:t>. Investors prefer to mete out cash when (and if) interim goals are met. The tranches may be annual, semi-annual, or based on important milestones, such as receiving a patent, demonstrating a working prototype, or concluding the first sale.</w:t>
      </w:r>
    </w:p>
    <w:p w14:paraId="67BC2773" w14:textId="77777777" w:rsidR="003F0EB3" w:rsidRDefault="003F0EB3" w:rsidP="00E5228B">
      <w:pPr>
        <w:pStyle w:val="Heading1"/>
        <w:rPr>
          <w:szCs w:val="28"/>
        </w:rPr>
      </w:pPr>
    </w:p>
    <w:bookmarkStart w:id="588" w:name="_MON_1816862193"/>
    <w:bookmarkEnd w:id="588"/>
    <w:p w14:paraId="4B512FE9" w14:textId="4E89FBD0" w:rsidR="003F0EB3" w:rsidRDefault="00200977" w:rsidP="000F08FF">
      <w:r>
        <w:object w:dxaOrig="10294" w:dyaOrig="11089" w14:anchorId="1676E904">
          <v:shape id="_x0000_i1039" type="#_x0000_t75" alt="Spreadsheet used to detail capital requirements for first 18 months of business, in 6-month tranches." style="width:510.75pt;height:554.25pt" o:ole="">
            <v:imagedata r:id="rId738" o:title=""/>
          </v:shape>
          <o:OLEObject Type="Embed" ProgID="Excel.Sheet.12" ShapeID="_x0000_i1039" DrawAspect="Content" ObjectID="_1820234183" r:id="rId739"/>
        </w:object>
      </w:r>
    </w:p>
    <w:p w14:paraId="7839D775" w14:textId="77777777" w:rsidR="005A54C0" w:rsidRPr="00454B1B" w:rsidRDefault="005A54C0" w:rsidP="005A54C0">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Pr="0038418E">
        <w:rPr>
          <w:rStyle w:val="Emphasis"/>
          <w:bCs/>
          <w:i w:val="0"/>
          <w:iCs w:val="0"/>
        </w:rPr>
        <w:t xml:space="preserve">      </w:t>
      </w:r>
      <w:r w:rsidRPr="0038418E">
        <w:rPr>
          <w:rStyle w:val="Emphasis"/>
          <w:bCs/>
          <w:i w:val="0"/>
          <w:iCs w:val="0"/>
        </w:rPr>
        <w:tab/>
        <w:t>Chapter</w:t>
      </w:r>
      <w:r>
        <w:rPr>
          <w:rStyle w:val="Emphasis"/>
          <w:bCs/>
          <w:i w:val="0"/>
          <w:iCs w:val="0"/>
        </w:rPr>
        <w:t xml:space="preserve">  </w:t>
      </w:r>
      <w:r>
        <w:rPr>
          <w:rStyle w:val="Emphasis"/>
          <w:b/>
          <w:bCs/>
          <w:i w:val="0"/>
          <w:iCs w:val="0"/>
        </w:rPr>
        <w:t>1</w:t>
      </w:r>
      <w:r>
        <w:rPr>
          <w:rStyle w:val="Emphasis"/>
          <w:i w:val="0"/>
          <w:iCs w:val="0"/>
        </w:rPr>
        <w:t xml:space="preserve"> – </w:t>
      </w:r>
      <w:r w:rsidRPr="00454B1B">
        <w:rPr>
          <w:rStyle w:val="Emphasis"/>
        </w:rPr>
        <w:t>Business Plan Outline</w:t>
      </w:r>
    </w:p>
    <w:p w14:paraId="5E0B8E80" w14:textId="77777777" w:rsidR="005A54C0" w:rsidRPr="00454B1B" w:rsidRDefault="005A54C0" w:rsidP="005A54C0">
      <w:pPr>
        <w:pStyle w:val="BulletedList2"/>
        <w:numPr>
          <w:ilvl w:val="0"/>
          <w:numId w:val="0"/>
        </w:numPr>
        <w:tabs>
          <w:tab w:val="clear" w:pos="1440"/>
        </w:tabs>
        <w:spacing w:after="0"/>
        <w:ind w:right="90"/>
        <w:rPr>
          <w:iCs/>
          <w:sz w:val="20"/>
          <w:szCs w:val="20"/>
        </w:rPr>
      </w:pPr>
    </w:p>
    <w:p w14:paraId="7C66AD06" w14:textId="77777777" w:rsidR="005A54C0" w:rsidRPr="00454B1B" w:rsidRDefault="005A54C0" w:rsidP="005A54C0">
      <w:pPr>
        <w:ind w:right="90"/>
        <w:rPr>
          <w:iCs/>
          <w:szCs w:val="16"/>
        </w:rPr>
      </w:pPr>
    </w:p>
    <w:p w14:paraId="4F15BEC7" w14:textId="4D5B79D7" w:rsidR="00F96EFA" w:rsidRPr="005410BA" w:rsidRDefault="001C3B98" w:rsidP="00E5228B">
      <w:pPr>
        <w:pStyle w:val="Heading1"/>
      </w:pPr>
      <w:bookmarkStart w:id="589" w:name="_Toc206281996"/>
      <w:r>
        <w:rPr>
          <w:szCs w:val="28"/>
        </w:rPr>
        <w:t>4</w:t>
      </w:r>
      <w:r w:rsidRPr="001C3B98">
        <w:rPr>
          <w:spacing w:val="24"/>
          <w:szCs w:val="28"/>
        </w:rPr>
        <w:t>.</w:t>
      </w:r>
      <w:r w:rsidR="00E5228B">
        <w:t xml:space="preserve">1.14  </w:t>
      </w:r>
      <w:r w:rsidR="00F96EFA" w:rsidRPr="005410BA">
        <w:t>APPENDICES</w:t>
      </w:r>
      <w:bookmarkEnd w:id="570"/>
      <w:bookmarkEnd w:id="571"/>
      <w:bookmarkEnd w:id="579"/>
      <w:bookmarkEnd w:id="587"/>
      <w:bookmarkEnd w:id="589"/>
    </w:p>
    <w:p w14:paraId="1044C0F9" w14:textId="77777777" w:rsidR="00F96EFA" w:rsidRPr="005410BA" w:rsidRDefault="00F96EFA" w:rsidP="00F96EFA">
      <w:pPr>
        <w:pStyle w:val="BulletedList2"/>
        <w:numPr>
          <w:ilvl w:val="0"/>
          <w:numId w:val="0"/>
        </w:numPr>
        <w:ind w:right="90"/>
        <w:rPr>
          <w:rFonts w:ascii="Arial" w:hAnsi="Arial" w:cs="Arial"/>
          <w:b/>
        </w:rPr>
      </w:pPr>
    </w:p>
    <w:p w14:paraId="38ABBA6B" w14:textId="77777777"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Brochures and advertising materials</w:t>
      </w:r>
    </w:p>
    <w:p w14:paraId="2F1B69EC" w14:textId="0B251515"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 xml:space="preserve">Industry studies or articles that support growth </w:t>
      </w:r>
      <w:r w:rsidR="003F0EB3" w:rsidRPr="00E5228B">
        <w:rPr>
          <w:rFonts w:cs="Arial"/>
          <w:color w:val="000000"/>
          <w:szCs w:val="28"/>
        </w:rPr>
        <w:t>predictions</w:t>
      </w:r>
      <w:r w:rsidRPr="00E5228B">
        <w:rPr>
          <w:rFonts w:cs="Arial"/>
          <w:color w:val="000000"/>
          <w:szCs w:val="28"/>
        </w:rPr>
        <w:t xml:space="preserve"> </w:t>
      </w:r>
    </w:p>
    <w:p w14:paraId="49BB4E69" w14:textId="77777777" w:rsidR="00F96EFA" w:rsidRPr="00E5228B"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Letters of endorsement from potential customers</w:t>
      </w:r>
    </w:p>
    <w:p w14:paraId="31BBFD85" w14:textId="77777777" w:rsidR="00F96EFA" w:rsidRDefault="00F96EFA" w:rsidP="00F34A03">
      <w:pPr>
        <w:pStyle w:val="BulletedList"/>
        <w:numPr>
          <w:ilvl w:val="0"/>
          <w:numId w:val="208"/>
        </w:numPr>
        <w:spacing w:line="360" w:lineRule="auto"/>
        <w:ind w:right="90"/>
        <w:rPr>
          <w:rFonts w:cs="Arial"/>
          <w:color w:val="000000"/>
          <w:szCs w:val="28"/>
        </w:rPr>
      </w:pPr>
      <w:r w:rsidRPr="00E5228B">
        <w:rPr>
          <w:rFonts w:cs="Arial"/>
          <w:color w:val="000000"/>
          <w:szCs w:val="28"/>
        </w:rPr>
        <w:t>Any other materials needed to support assertions in the plan</w:t>
      </w:r>
    </w:p>
    <w:p w14:paraId="22F61C08" w14:textId="5F2D7548" w:rsidR="0036546E" w:rsidRPr="00E5228B" w:rsidRDefault="0036546E" w:rsidP="0036546E">
      <w:pPr>
        <w:pStyle w:val="BulletedList"/>
        <w:numPr>
          <w:ilvl w:val="0"/>
          <w:numId w:val="0"/>
        </w:numPr>
        <w:spacing w:line="360" w:lineRule="auto"/>
        <w:ind w:left="810" w:right="90" w:hanging="360"/>
        <w:rPr>
          <w:rFonts w:cs="Arial"/>
          <w:color w:val="000000"/>
          <w:szCs w:val="28"/>
        </w:rPr>
      </w:pPr>
    </w:p>
    <w:bookmarkStart w:id="590" w:name="_Refining_the_Plan"/>
    <w:bookmarkEnd w:id="590"/>
    <w:p w14:paraId="13F995F6" w14:textId="6DF93F5E" w:rsidR="00F96EFA" w:rsidRPr="00E5228B" w:rsidRDefault="005A54C0" w:rsidP="00F96EFA">
      <w:pPr>
        <w:pStyle w:val="Heading5"/>
        <w:ind w:right="90"/>
        <w:rPr>
          <w:rFonts w:ascii="Arial" w:hAnsi="Arial" w:cs="Arial"/>
          <w:sz w:val="40"/>
          <w:szCs w:val="28"/>
        </w:rPr>
      </w:pPr>
      <w:r>
        <w:rPr>
          <w:noProof/>
        </w:rPr>
        <mc:AlternateContent>
          <mc:Choice Requires="wps">
            <w:drawing>
              <wp:anchor distT="0" distB="0" distL="114300" distR="114300" simplePos="0" relativeHeight="252028416" behindDoc="0" locked="0" layoutInCell="1" allowOverlap="1" wp14:anchorId="5C387CEE" wp14:editId="3EEF6F09">
                <wp:simplePos x="0" y="0"/>
                <wp:positionH relativeFrom="column">
                  <wp:posOffset>293370</wp:posOffset>
                </wp:positionH>
                <wp:positionV relativeFrom="paragraph">
                  <wp:posOffset>527050</wp:posOffset>
                </wp:positionV>
                <wp:extent cx="5936615" cy="1344930"/>
                <wp:effectExtent l="0" t="0" r="26035" b="26670"/>
                <wp:wrapSquare wrapText="bothSides"/>
                <wp:docPr id="399090968" name="Text Box 1"/>
                <wp:cNvGraphicFramePr/>
                <a:graphic xmlns:a="http://schemas.openxmlformats.org/drawingml/2006/main">
                  <a:graphicData uri="http://schemas.microsoft.com/office/word/2010/wordprocessingShape">
                    <wps:wsp>
                      <wps:cNvSpPr txBox="1"/>
                      <wps:spPr>
                        <a:xfrm>
                          <a:off x="0" y="0"/>
                          <a:ext cx="5936615" cy="1344930"/>
                        </a:xfrm>
                        <a:prstGeom prst="rect">
                          <a:avLst/>
                        </a:prstGeom>
                        <a:noFill/>
                        <a:ln w="6350">
                          <a:solidFill>
                            <a:prstClr val="black"/>
                          </a:solidFill>
                        </a:ln>
                      </wps:spPr>
                      <wps:txbx>
                        <w:txbxContent>
                          <w:p w14:paraId="1D90BF6D" w14:textId="170B8438" w:rsidR="0036546E" w:rsidRPr="005A54C0" w:rsidRDefault="0036546E" w:rsidP="005A54C0">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w:t>
                            </w:r>
                            <w:r w:rsidR="00C77E88" w:rsidRPr="005A54C0">
                              <w:rPr>
                                <w:rFonts w:ascii="Arial" w:hAnsi="Arial" w:cs="Arial"/>
                                <w:iCs w:val="0"/>
                                <w:sz w:val="28"/>
                                <w:szCs w:val="36"/>
                              </w:rPr>
                              <w:t xml:space="preserve">. </w:t>
                            </w:r>
                            <w:r w:rsidRPr="005A54C0">
                              <w:rPr>
                                <w:rFonts w:ascii="Arial" w:hAnsi="Arial" w:cs="Arial"/>
                                <w:iCs w:val="0"/>
                                <w:sz w:val="28"/>
                                <w:szCs w:val="36"/>
                              </w:rPr>
                              <w:t>For example, if you are planning a brick-and-mortar retail establishment, a discussion of the planned location and traffic flow would be appropriate to include.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87CEE" id="_x0000_s1129" type="#_x0000_t202" style="position:absolute;margin-left:23.1pt;margin-top:41.5pt;width:467.45pt;height:105.9pt;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" filled="f" strokeweight=".5pt">
                <v:textbox>
                  <w:txbxContent>
                    <w:p w14:paraId="1D90BF6D" w14:textId="170B8438" w:rsidR="0036546E" w:rsidRPr="005A54C0" w:rsidRDefault="0036546E" w:rsidP="005A54C0">
                      <w:pPr>
                        <w:pStyle w:val="BodyText"/>
                        <w:spacing w:after="120" w:line="360" w:lineRule="auto"/>
                        <w:ind w:right="90"/>
                        <w:jc w:val="both"/>
                        <w:rPr>
                          <w:rFonts w:ascii="Arial" w:hAnsi="Arial" w:cs="Arial"/>
                          <w:sz w:val="28"/>
                          <w:szCs w:val="36"/>
                        </w:rPr>
                      </w:pPr>
                      <w:r w:rsidRPr="005A54C0">
                        <w:rPr>
                          <w:rFonts w:ascii="Arial" w:hAnsi="Arial" w:cs="Arial"/>
                          <w:iCs w:val="0"/>
                          <w:sz w:val="28"/>
                          <w:szCs w:val="36"/>
                        </w:rPr>
                        <w:t>Modify the business plan outline as needed to include the unique factors determining success or failure in your industry</w:t>
                      </w:r>
                      <w:r w:rsidR="00C77E88" w:rsidRPr="005A54C0">
                        <w:rPr>
                          <w:rFonts w:ascii="Arial" w:hAnsi="Arial" w:cs="Arial"/>
                          <w:iCs w:val="0"/>
                          <w:sz w:val="28"/>
                          <w:szCs w:val="36"/>
                        </w:rPr>
                        <w:t xml:space="preserve">. </w:t>
                      </w:r>
                      <w:r w:rsidRPr="005A54C0">
                        <w:rPr>
                          <w:rFonts w:ascii="Arial" w:hAnsi="Arial" w:cs="Arial"/>
                          <w:iCs w:val="0"/>
                          <w:sz w:val="28"/>
                          <w:szCs w:val="36"/>
                        </w:rPr>
                        <w:t>For example, if you are planning a brick-and-mortar retail establishment, a discussion of the planned location and traffic flow would be appropriate to include.</w:t>
                      </w:r>
                    </w:p>
                  </w:txbxContent>
                </v:textbox>
                <w10:wrap type="square"/>
              </v:shape>
            </w:pict>
          </mc:Fallback>
        </mc:AlternateContent>
      </w:r>
    </w:p>
    <w:p w14:paraId="68FAAC25" w14:textId="77777777" w:rsidR="00F96EFA" w:rsidRDefault="00F96EFA" w:rsidP="00F96EFA">
      <w:pPr>
        <w:pStyle w:val="Heading5"/>
        <w:ind w:right="90"/>
      </w:pPr>
    </w:p>
    <w:p w14:paraId="4858C538" w14:textId="7342956B" w:rsidR="0021307D" w:rsidRDefault="00F96EFA" w:rsidP="0036546E">
      <w:pPr>
        <w:pStyle w:val="BodyText"/>
        <w:spacing w:after="120" w:line="276" w:lineRule="auto"/>
        <w:ind w:right="90"/>
        <w:jc w:val="both"/>
        <w:rPr>
          <w:rStyle w:val="Emphasis"/>
          <w:i w:val="0"/>
          <w:iCs/>
        </w:rPr>
      </w:pPr>
      <w:r>
        <w:br w:type="page"/>
      </w:r>
    </w:p>
    <w:p w14:paraId="01665DE8" w14:textId="6C182333" w:rsidR="00F96EFA"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21307D">
        <w:rPr>
          <w:rStyle w:val="Emphasis"/>
          <w:b/>
          <w:bCs/>
          <w:i w:val="0"/>
          <w:iCs w:val="0"/>
        </w:rPr>
        <w:t>2</w:t>
      </w:r>
      <w:r w:rsidR="00F96EFA">
        <w:rPr>
          <w:rStyle w:val="Emphasis"/>
          <w:i w:val="0"/>
          <w:iCs w:val="0"/>
        </w:rPr>
        <w:t xml:space="preserve"> – </w:t>
      </w:r>
      <w:r w:rsidR="00F96EFA" w:rsidRPr="00454B1B">
        <w:rPr>
          <w:rStyle w:val="Emphasis"/>
        </w:rPr>
        <w:t>Bullet-Proofing the Plan</w:t>
      </w:r>
    </w:p>
    <w:p w14:paraId="4F2D2C9A" w14:textId="77777777" w:rsidR="00F96EFA" w:rsidRDefault="00F96EFA" w:rsidP="00F96EFA">
      <w:pPr>
        <w:pStyle w:val="BulletedList2"/>
        <w:numPr>
          <w:ilvl w:val="0"/>
          <w:numId w:val="0"/>
        </w:numPr>
        <w:spacing w:after="0" w:line="276" w:lineRule="auto"/>
        <w:ind w:right="90"/>
        <w:rPr>
          <w:rStyle w:val="Emphasis"/>
        </w:rPr>
      </w:pPr>
    </w:p>
    <w:p w14:paraId="1314FDF0" w14:textId="77777777" w:rsidR="00F96EFA" w:rsidRDefault="00F96EFA" w:rsidP="00F96EFA">
      <w:pPr>
        <w:pStyle w:val="BulletedList2"/>
        <w:numPr>
          <w:ilvl w:val="0"/>
          <w:numId w:val="0"/>
        </w:numPr>
        <w:spacing w:after="0" w:line="276" w:lineRule="auto"/>
        <w:ind w:right="90"/>
        <w:rPr>
          <w:rStyle w:val="Emphasis"/>
        </w:rPr>
      </w:pPr>
    </w:p>
    <w:p w14:paraId="40CF11EB" w14:textId="77777777" w:rsidR="0036546E" w:rsidRDefault="0036546E" w:rsidP="0001619B">
      <w:pPr>
        <w:pStyle w:val="Title"/>
      </w:pPr>
      <w:bookmarkStart w:id="591" w:name="_Toc198739101"/>
      <w:bookmarkStart w:id="592" w:name="_Toc204801302"/>
    </w:p>
    <w:p w14:paraId="275E996F" w14:textId="5FC2380F" w:rsidR="00F96EFA" w:rsidRPr="0001619B" w:rsidRDefault="001C3B98" w:rsidP="0001619B">
      <w:pPr>
        <w:pStyle w:val="Title"/>
      </w:pPr>
      <w:bookmarkStart w:id="593" w:name="_Toc206281997"/>
      <w:r>
        <w:t>4.</w:t>
      </w:r>
      <w:r w:rsidR="0021307D">
        <w:t>2</w:t>
      </w:r>
      <w:r w:rsidR="00F96EFA" w:rsidRPr="0001619B">
        <w:t xml:space="preserve"> –</w:t>
      </w:r>
      <w:bookmarkEnd w:id="591"/>
      <w:r w:rsidR="00F96EFA" w:rsidRPr="0001619B">
        <w:t xml:space="preserve"> Bullet-Proofing The Plan</w:t>
      </w:r>
      <w:bookmarkEnd w:id="592"/>
      <w:bookmarkEnd w:id="593"/>
    </w:p>
    <w:p w14:paraId="73310878" w14:textId="77777777" w:rsidR="00F96EFA" w:rsidRDefault="00F96EFA" w:rsidP="00F96EFA">
      <w:pPr>
        <w:pStyle w:val="ContactInformation"/>
        <w:spacing w:before="120" w:line="276" w:lineRule="auto"/>
        <w:ind w:right="90"/>
        <w:jc w:val="both"/>
        <w:rPr>
          <w:rFonts w:ascii="Arial" w:hAnsi="Arial" w:cs="Arial"/>
          <w:i/>
          <w:iCs/>
          <w:sz w:val="22"/>
        </w:rPr>
      </w:pPr>
    </w:p>
    <w:p w14:paraId="3B1ED8EF" w14:textId="6396FA4D" w:rsidR="00F96EFA" w:rsidRDefault="00F96EFA" w:rsidP="0036546E">
      <w:pPr>
        <w:pStyle w:val="ContactInformation"/>
        <w:spacing w:before="120" w:line="276" w:lineRule="auto"/>
        <w:ind w:left="720" w:right="806"/>
        <w:jc w:val="both"/>
        <w:rPr>
          <w:rFonts w:ascii="Arial" w:hAnsi="Arial" w:cs="Arial"/>
          <w:i/>
          <w:iCs/>
          <w:sz w:val="22"/>
          <w:szCs w:val="22"/>
        </w:rPr>
      </w:pPr>
      <w:r w:rsidRPr="0036546E">
        <w:rPr>
          <w:rFonts w:ascii="Arial" w:hAnsi="Arial" w:cs="Arial"/>
          <w:i/>
          <w:iCs/>
          <w:sz w:val="22"/>
          <w:szCs w:val="22"/>
        </w:rPr>
        <w:t>INVESTORS see thousands of business plans each year. With so many opportunities, most investors focus on finding reasons to say no. Following are the most common errors found in business plans. (© copyrig</w:t>
      </w:r>
      <w:r w:rsidR="0036546E" w:rsidRPr="0036546E">
        <w:rPr>
          <w:rFonts w:ascii="Arial" w:hAnsi="Arial" w:cs="Arial"/>
          <w:i/>
          <w:iCs/>
          <w:sz w:val="22"/>
          <w:szCs w:val="22"/>
        </w:rPr>
        <w:t>ht,</w:t>
      </w:r>
      <w:r w:rsidRPr="0036546E">
        <w:rPr>
          <w:rFonts w:ascii="Arial" w:hAnsi="Arial" w:cs="Arial"/>
          <w:i/>
          <w:iCs/>
          <w:sz w:val="22"/>
          <w:szCs w:val="22"/>
        </w:rPr>
        <w:t xml:space="preserve"> Cayenne Consulting. </w:t>
      </w:r>
      <w:hyperlink r:id="rId740" w:history="1">
        <w:r w:rsidRPr="0036546E">
          <w:rPr>
            <w:rStyle w:val="Hyperlink"/>
            <w:rFonts w:ascii="Arial" w:hAnsi="Arial" w:cs="Arial"/>
            <w:i/>
            <w:iCs/>
            <w:sz w:val="22"/>
            <w:szCs w:val="22"/>
          </w:rPr>
          <w:t>www.caycon.com</w:t>
        </w:r>
      </w:hyperlink>
      <w:r w:rsidRPr="0036546E">
        <w:rPr>
          <w:rFonts w:ascii="Arial" w:hAnsi="Arial" w:cs="Arial"/>
          <w:i/>
          <w:iCs/>
          <w:sz w:val="22"/>
          <w:szCs w:val="22"/>
        </w:rPr>
        <w:t xml:space="preserve">.) </w:t>
      </w:r>
    </w:p>
    <w:p w14:paraId="6A3D06CB" w14:textId="77777777" w:rsidR="0036546E" w:rsidRPr="0036546E" w:rsidRDefault="0036546E" w:rsidP="0036546E">
      <w:pPr>
        <w:pStyle w:val="ContactInformation"/>
        <w:spacing w:before="120" w:line="276" w:lineRule="auto"/>
        <w:ind w:left="720" w:right="806"/>
        <w:jc w:val="both"/>
        <w:rPr>
          <w:rFonts w:ascii="Arial" w:hAnsi="Arial" w:cs="Arial"/>
          <w:sz w:val="22"/>
          <w:szCs w:val="22"/>
        </w:rPr>
      </w:pPr>
    </w:p>
    <w:p w14:paraId="79D1F557" w14:textId="77777777" w:rsidR="0036546E" w:rsidRPr="0036546E" w:rsidRDefault="0036546E" w:rsidP="0036546E">
      <w:pPr>
        <w:pStyle w:val="ContactInformation"/>
        <w:spacing w:before="120" w:line="276" w:lineRule="auto"/>
        <w:ind w:left="720" w:right="806"/>
        <w:jc w:val="both"/>
        <w:rPr>
          <w:rFonts w:ascii="Arial" w:hAnsi="Arial" w:cs="Arial"/>
          <w:sz w:val="22"/>
          <w:szCs w:val="22"/>
        </w:rPr>
      </w:pPr>
    </w:p>
    <w:p w14:paraId="29750DAF" w14:textId="77777777" w:rsidR="00F96EFA" w:rsidRPr="0036546E" w:rsidRDefault="00F96EFA" w:rsidP="00C43A7E">
      <w:pPr>
        <w:pStyle w:val="ContactInformation"/>
        <w:spacing w:before="120" w:line="276" w:lineRule="auto"/>
        <w:ind w:left="630" w:right="90"/>
        <w:jc w:val="both"/>
        <w:rPr>
          <w:rFonts w:ascii="Arial" w:hAnsi="Arial" w:cs="Arial"/>
          <w:sz w:val="22"/>
          <w:szCs w:val="22"/>
        </w:rPr>
      </w:pPr>
    </w:p>
    <w:p w14:paraId="590C4BB9" w14:textId="38ED8ED0" w:rsidR="00C43A7E" w:rsidRPr="00A77C24" w:rsidRDefault="001C3B98" w:rsidP="00C43A7E">
      <w:pPr>
        <w:pStyle w:val="Subtitle"/>
        <w:spacing w:line="360" w:lineRule="auto"/>
        <w:ind w:left="3240"/>
        <w:jc w:val="left"/>
      </w:pPr>
      <w:bookmarkStart w:id="594" w:name="_Toc204801303"/>
      <w:r>
        <w:rPr>
          <w:szCs w:val="28"/>
        </w:rPr>
        <w:t>4</w:t>
      </w:r>
      <w:r w:rsidRPr="001C3B98">
        <w:rPr>
          <w:spacing w:val="24"/>
          <w:szCs w:val="28"/>
        </w:rPr>
        <w:t>.</w:t>
      </w:r>
      <w:r w:rsidR="00C43A7E">
        <w:t xml:space="preserve">2.1 </w:t>
      </w:r>
      <w:r w:rsidR="00C43A7E" w:rsidRPr="00A77C24">
        <w:t xml:space="preserve">  Content Mistakes</w:t>
      </w:r>
    </w:p>
    <w:p w14:paraId="3533CC47" w14:textId="0C8C829B" w:rsidR="00C43A7E" w:rsidRPr="00A77C24" w:rsidRDefault="001C3B98" w:rsidP="00C43A7E">
      <w:pPr>
        <w:pStyle w:val="Subtitle"/>
        <w:spacing w:line="360" w:lineRule="auto"/>
        <w:ind w:left="3240"/>
        <w:jc w:val="left"/>
      </w:pPr>
      <w:r>
        <w:rPr>
          <w:szCs w:val="28"/>
        </w:rPr>
        <w:t>4</w:t>
      </w:r>
      <w:r w:rsidRPr="001C3B98">
        <w:rPr>
          <w:spacing w:val="24"/>
          <w:szCs w:val="28"/>
        </w:rPr>
        <w:t>.</w:t>
      </w:r>
      <w:r w:rsidR="00C43A7E">
        <w:t xml:space="preserve">2.2 </w:t>
      </w:r>
      <w:r w:rsidR="00C43A7E" w:rsidRPr="00A77C24">
        <w:t xml:space="preserve">  Financial Model Mistakes.</w:t>
      </w:r>
    </w:p>
    <w:p w14:paraId="22CB3855" w14:textId="057B1AE7" w:rsidR="00C43A7E" w:rsidRDefault="001C3B98" w:rsidP="00C43A7E">
      <w:pPr>
        <w:pStyle w:val="Subtitle"/>
        <w:spacing w:line="360" w:lineRule="auto"/>
        <w:ind w:left="3240"/>
        <w:jc w:val="left"/>
      </w:pPr>
      <w:r>
        <w:rPr>
          <w:szCs w:val="28"/>
        </w:rPr>
        <w:t>4</w:t>
      </w:r>
      <w:r w:rsidRPr="001C3B98">
        <w:rPr>
          <w:spacing w:val="24"/>
          <w:szCs w:val="28"/>
        </w:rPr>
        <w:t>.</w:t>
      </w:r>
      <w:r w:rsidR="00C43A7E">
        <w:t xml:space="preserve">2.3   </w:t>
      </w:r>
      <w:r w:rsidR="00C43A7E" w:rsidRPr="009C2B9C">
        <w:t>Stylistic Mistakes</w:t>
      </w:r>
    </w:p>
    <w:p w14:paraId="5F0118A6" w14:textId="5EC3B1EF" w:rsidR="00C43A7E" w:rsidRPr="009C2B9C" w:rsidRDefault="001C3B98" w:rsidP="00C43A7E">
      <w:pPr>
        <w:pStyle w:val="Subtitle"/>
        <w:spacing w:line="360" w:lineRule="auto"/>
        <w:ind w:left="3240"/>
        <w:jc w:val="left"/>
      </w:pPr>
      <w:r>
        <w:rPr>
          <w:szCs w:val="28"/>
        </w:rPr>
        <w:t>4</w:t>
      </w:r>
      <w:r w:rsidRPr="001C3B98">
        <w:rPr>
          <w:spacing w:val="24"/>
          <w:szCs w:val="28"/>
        </w:rPr>
        <w:t>.</w:t>
      </w:r>
      <w:r w:rsidR="00C43A7E">
        <w:t xml:space="preserve">2.4   </w:t>
      </w:r>
      <w:r w:rsidR="00C43A7E" w:rsidRPr="009C2B9C">
        <w:t>Execution Mistakes</w:t>
      </w:r>
    </w:p>
    <w:p w14:paraId="415D2CA5" w14:textId="77777777" w:rsidR="0036546E" w:rsidRDefault="0036546E" w:rsidP="00F96EFA">
      <w:pPr>
        <w:pStyle w:val="Heading1"/>
      </w:pPr>
    </w:p>
    <w:p w14:paraId="7D74643C" w14:textId="77777777" w:rsidR="0036546E" w:rsidRDefault="0036546E" w:rsidP="00F96EFA">
      <w:pPr>
        <w:pStyle w:val="Heading1"/>
      </w:pPr>
    </w:p>
    <w:bookmarkEnd w:id="594"/>
    <w:p w14:paraId="43AFC56A" w14:textId="77777777" w:rsidR="0036546E" w:rsidRDefault="0036546E">
      <w:pPr>
        <w:rPr>
          <w:rStyle w:val="Emphasis"/>
          <w:i w:val="0"/>
          <w:iCs w:val="0"/>
          <w:szCs w:val="24"/>
        </w:rPr>
      </w:pPr>
      <w:r>
        <w:rPr>
          <w:rStyle w:val="Emphasis"/>
          <w:i w:val="0"/>
          <w:iCs w:val="0"/>
        </w:rPr>
        <w:br w:type="page"/>
      </w:r>
    </w:p>
    <w:p w14:paraId="118EBE49" w14:textId="4D2D24E3"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0926E378" w14:textId="77777777" w:rsidR="0036546E" w:rsidRPr="0036546E" w:rsidRDefault="0036546E" w:rsidP="0036546E">
      <w:pPr>
        <w:ind w:right="90"/>
        <w:jc w:val="both"/>
        <w:rPr>
          <w:rStyle w:val="Heading3Char"/>
          <w:sz w:val="20"/>
          <w:szCs w:val="24"/>
        </w:rPr>
      </w:pPr>
    </w:p>
    <w:p w14:paraId="46D5409F" w14:textId="77777777" w:rsidR="0036546E" w:rsidRPr="0036546E" w:rsidRDefault="0036546E" w:rsidP="0036546E">
      <w:pPr>
        <w:ind w:right="90"/>
        <w:jc w:val="both"/>
        <w:rPr>
          <w:rStyle w:val="Heading3Char"/>
          <w:sz w:val="20"/>
          <w:szCs w:val="24"/>
        </w:rPr>
      </w:pPr>
    </w:p>
    <w:p w14:paraId="49353B70" w14:textId="148E0980" w:rsidR="0036546E" w:rsidRPr="00A77C24" w:rsidRDefault="001C3B98" w:rsidP="0036546E">
      <w:pPr>
        <w:pStyle w:val="Heading1"/>
      </w:pPr>
      <w:bookmarkStart w:id="595" w:name="_Toc206281998"/>
      <w:r>
        <w:rPr>
          <w:szCs w:val="28"/>
        </w:rPr>
        <w:t>4</w:t>
      </w:r>
      <w:r w:rsidRPr="001C3B98">
        <w:rPr>
          <w:spacing w:val="24"/>
          <w:szCs w:val="28"/>
        </w:rPr>
        <w:t>.</w:t>
      </w:r>
      <w:r w:rsidR="0036546E">
        <w:t xml:space="preserve">2.1 </w:t>
      </w:r>
      <w:r w:rsidR="0036546E" w:rsidRPr="00A77C24">
        <w:t xml:space="preserve">  Content Mistakes</w:t>
      </w:r>
      <w:bookmarkEnd w:id="595"/>
    </w:p>
    <w:p w14:paraId="1A361FEA" w14:textId="77777777" w:rsidR="0036546E" w:rsidRDefault="0036546E" w:rsidP="0036546E">
      <w:pPr>
        <w:spacing w:line="276" w:lineRule="auto"/>
        <w:ind w:right="90"/>
        <w:jc w:val="both"/>
        <w:rPr>
          <w:rStyle w:val="Heading3Char"/>
        </w:rPr>
      </w:pPr>
    </w:p>
    <w:p w14:paraId="58F2D916" w14:textId="77777777" w:rsidR="00C43A7E" w:rsidRDefault="00C43A7E" w:rsidP="0036546E">
      <w:pPr>
        <w:spacing w:line="276" w:lineRule="auto"/>
        <w:ind w:right="90"/>
        <w:jc w:val="both"/>
        <w:rPr>
          <w:rStyle w:val="Heading3Char"/>
        </w:rPr>
      </w:pPr>
    </w:p>
    <w:p w14:paraId="297320E3" w14:textId="33B59A72" w:rsidR="0036546E" w:rsidRPr="00755790" w:rsidRDefault="0036546E" w:rsidP="0036546E">
      <w:pPr>
        <w:spacing w:line="276" w:lineRule="auto"/>
        <w:ind w:right="90"/>
        <w:jc w:val="both"/>
      </w:pPr>
      <w:r w:rsidRPr="00755790">
        <w:rPr>
          <w:rStyle w:val="Heading3Char"/>
        </w:rPr>
        <w:t>Failing to relate to a true pain.</w:t>
      </w:r>
      <w:r w:rsidRPr="00755790">
        <w:t xml:space="preserve"> Pain comes in many flavors: my computer network keeps crashing; my accounts receivable cycle is too long; existing treatments for a medical condition are ineffective; my tax returns are too hard to prepare. Businesses and consumers pay good money to make pain go away.</w:t>
      </w:r>
    </w:p>
    <w:p w14:paraId="40C165E1"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You are in business to get paid for making pain go away.</w:t>
      </w:r>
    </w:p>
    <w:p w14:paraId="566E322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Pain, in this setting, is synonymous with market opportunity. The greater the pain, the more widespread the pain, and the better your product is at alleviating the pain, the greater your market potential.</w:t>
      </w:r>
    </w:p>
    <w:p w14:paraId="5C8775C2" w14:textId="4F5F70E4"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A </w:t>
      </w:r>
      <w:r w:rsidR="003D0B18" w:rsidRPr="00755790">
        <w:rPr>
          <w:rFonts w:ascii="Arial" w:hAnsi="Arial" w:cs="Arial"/>
          <w:sz w:val="20"/>
        </w:rPr>
        <w:t>well-written</w:t>
      </w:r>
      <w:r w:rsidRPr="00755790">
        <w:rPr>
          <w:rFonts w:ascii="Arial" w:hAnsi="Arial" w:cs="Arial"/>
          <w:sz w:val="20"/>
        </w:rPr>
        <w:t xml:space="preserve"> business plan places the solution firmly in the context of the problem being solved.</w:t>
      </w:r>
    </w:p>
    <w:p w14:paraId="53BD8105" w14:textId="77777777" w:rsidR="0036546E" w:rsidRPr="000C511F" w:rsidRDefault="0036546E" w:rsidP="0036546E">
      <w:pPr>
        <w:spacing w:line="276" w:lineRule="auto"/>
        <w:ind w:right="90"/>
        <w:jc w:val="both"/>
        <w:rPr>
          <w:rStyle w:val="Heading3Char"/>
          <w:sz w:val="14"/>
          <w:szCs w:val="18"/>
        </w:rPr>
      </w:pPr>
    </w:p>
    <w:p w14:paraId="280B8C16" w14:textId="1F5D3A38" w:rsidR="0036546E" w:rsidRPr="00755790" w:rsidRDefault="0036546E" w:rsidP="0036546E">
      <w:pPr>
        <w:spacing w:line="276" w:lineRule="auto"/>
        <w:ind w:right="90"/>
        <w:jc w:val="both"/>
      </w:pPr>
      <w:r w:rsidRPr="00755790">
        <w:rPr>
          <w:rStyle w:val="Heading3Char"/>
        </w:rPr>
        <w:t>Value inflation</w:t>
      </w:r>
      <w:r w:rsidR="00C77E88" w:rsidRPr="00755790">
        <w:rPr>
          <w:rFonts w:cs="Arial"/>
        </w:rPr>
        <w:t xml:space="preserve">. </w:t>
      </w:r>
      <w:r w:rsidRPr="00755790">
        <w:t>Phrases like "unparalleled in the industry;" "unique and limited opportunity;" or "superb returns with limited capital investment" - taken from actual documents - are nothing but assertions and hype.</w:t>
      </w:r>
    </w:p>
    <w:p w14:paraId="5E09F7B7" w14:textId="6D2BF242"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Investors will judge these factors for themselves. Lay out the facts - the problem, your solution, the market size, how you will sell it, and how you will stay ahead of competitors - and </w:t>
      </w:r>
      <w:r w:rsidR="00F605D2">
        <w:rPr>
          <w:rFonts w:ascii="Arial" w:hAnsi="Arial" w:cs="Arial"/>
          <w:sz w:val="20"/>
        </w:rPr>
        <w:t>tone down</w:t>
      </w:r>
      <w:r w:rsidRPr="00755790">
        <w:rPr>
          <w:rFonts w:ascii="Arial" w:hAnsi="Arial" w:cs="Arial"/>
          <w:sz w:val="20"/>
        </w:rPr>
        <w:t xml:space="preserve"> the hype.</w:t>
      </w:r>
    </w:p>
    <w:p w14:paraId="3F710B83" w14:textId="77777777" w:rsidR="0036546E" w:rsidRPr="000C511F" w:rsidRDefault="0036546E" w:rsidP="0036546E">
      <w:pPr>
        <w:spacing w:line="276" w:lineRule="auto"/>
        <w:ind w:right="90"/>
        <w:jc w:val="both"/>
        <w:rPr>
          <w:sz w:val="12"/>
          <w:szCs w:val="12"/>
        </w:rPr>
      </w:pPr>
    </w:p>
    <w:p w14:paraId="6ED366DF" w14:textId="4DEA905C" w:rsidR="0036546E" w:rsidRPr="00755790" w:rsidRDefault="0036546E" w:rsidP="0036546E">
      <w:pPr>
        <w:spacing w:line="276" w:lineRule="auto"/>
        <w:ind w:right="90"/>
        <w:jc w:val="both"/>
      </w:pPr>
      <w:r w:rsidRPr="00755790">
        <w:rPr>
          <w:rStyle w:val="Heading3Char"/>
        </w:rPr>
        <w:t>Trying to be all things to all people</w:t>
      </w:r>
      <w:r w:rsidRPr="00755790">
        <w:t>. Many early-stage companies believe that more is better. They explain how their product can be applied to multiple, very different markets, or they devise a complex suite of products to bring to market.</w:t>
      </w:r>
    </w:p>
    <w:p w14:paraId="3F1E6163" w14:textId="342E8375"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Most investors prefer to see a more focused strategy, especially for very </w:t>
      </w:r>
      <w:r w:rsidR="003D0B18" w:rsidRPr="00755790">
        <w:rPr>
          <w:rFonts w:ascii="Arial" w:hAnsi="Arial" w:cs="Arial"/>
          <w:sz w:val="20"/>
        </w:rPr>
        <w:t>early-stage</w:t>
      </w:r>
      <w:r w:rsidRPr="00755790">
        <w:rPr>
          <w:rFonts w:ascii="Arial" w:hAnsi="Arial" w:cs="Arial"/>
          <w:sz w:val="20"/>
        </w:rPr>
        <w:t xml:space="preserve"> companies: a single, superior product that solves a troublesome problem in a single, large market that will be sold through a single, proven distribution strategy.</w:t>
      </w:r>
    </w:p>
    <w:p w14:paraId="0B8AEDD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That is not to say that additional products, applications, markets, and distribution channels should be discarded - instead, they should be used to enrich and support the highly focused core strategy.</w:t>
      </w:r>
    </w:p>
    <w:p w14:paraId="6BD3AAB2" w14:textId="02A3C563"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 xml:space="preserve">You need to hold the story together with a strong, compelling core thread. Identify </w:t>
      </w:r>
      <w:r w:rsidR="003D0B18" w:rsidRPr="00755790">
        <w:rPr>
          <w:rFonts w:ascii="Arial" w:hAnsi="Arial" w:cs="Arial"/>
          <w:sz w:val="20"/>
        </w:rPr>
        <w:t>that and</w:t>
      </w:r>
      <w:r w:rsidRPr="00755790">
        <w:rPr>
          <w:rFonts w:ascii="Arial" w:hAnsi="Arial" w:cs="Arial"/>
          <w:sz w:val="20"/>
        </w:rPr>
        <w:t xml:space="preserve"> let the rest be supporting characters.</w:t>
      </w:r>
    </w:p>
    <w:p w14:paraId="32485B16" w14:textId="77777777" w:rsidR="0036546E" w:rsidRPr="00CE2EEA" w:rsidRDefault="0036546E" w:rsidP="0036546E">
      <w:pPr>
        <w:spacing w:line="276" w:lineRule="auto"/>
        <w:ind w:right="90"/>
        <w:jc w:val="both"/>
        <w:rPr>
          <w:sz w:val="12"/>
          <w:szCs w:val="12"/>
        </w:rPr>
      </w:pPr>
    </w:p>
    <w:p w14:paraId="1CDB2E8A" w14:textId="35B2B5DC" w:rsidR="0036546E" w:rsidRPr="00755790" w:rsidRDefault="0036546E" w:rsidP="0036546E">
      <w:pPr>
        <w:spacing w:line="276" w:lineRule="auto"/>
        <w:ind w:right="90"/>
        <w:jc w:val="both"/>
        <w:rPr>
          <w:bCs/>
        </w:rPr>
      </w:pPr>
      <w:r w:rsidRPr="00755790">
        <w:rPr>
          <w:rStyle w:val="Heading3Char"/>
        </w:rPr>
        <w:t>No go-to-market strategy.</w:t>
      </w:r>
      <w:r w:rsidRPr="00755790">
        <w:t xml:space="preserve"> Business plans that fail to explain the sales, marketing, and distribution strategy are doomed</w:t>
      </w:r>
      <w:r w:rsidR="00AC12BD" w:rsidRPr="00755790">
        <w:t xml:space="preserve">. </w:t>
      </w:r>
      <w:r w:rsidRPr="00755790">
        <w:rPr>
          <w:bCs/>
        </w:rPr>
        <w:t>The key questions that must be answered are: who will buy it, why, and most importantly, how will you get it to them?</w:t>
      </w:r>
    </w:p>
    <w:p w14:paraId="1F952BEB" w14:textId="77777777" w:rsidR="0036546E" w:rsidRPr="00755790" w:rsidRDefault="0036546E" w:rsidP="0036546E">
      <w:pPr>
        <w:pStyle w:val="ContactInformation"/>
        <w:spacing w:before="120" w:line="276" w:lineRule="auto"/>
        <w:ind w:right="90"/>
        <w:jc w:val="both"/>
        <w:rPr>
          <w:rFonts w:ascii="Arial" w:hAnsi="Arial" w:cs="Arial"/>
          <w:sz w:val="20"/>
        </w:rPr>
      </w:pPr>
      <w:r w:rsidRPr="00755790">
        <w:rPr>
          <w:rFonts w:ascii="Arial" w:hAnsi="Arial" w:cs="Arial"/>
          <w:sz w:val="20"/>
        </w:rPr>
        <w:t>You must explain how you have already generated customer interest, obtained pre-orders, or better yet, made actual sales - and describe how you will leverage this experience through a cost-effective go-to-market strategy.</w:t>
      </w:r>
    </w:p>
    <w:p w14:paraId="6681A288" w14:textId="77777777" w:rsidR="00CE2EEA" w:rsidRDefault="00CE2EEA" w:rsidP="00F96EFA">
      <w:pPr>
        <w:spacing w:line="276" w:lineRule="auto"/>
        <w:ind w:right="90"/>
        <w:jc w:val="both"/>
        <w:rPr>
          <w:rStyle w:val="Heading3Char"/>
        </w:rPr>
      </w:pPr>
    </w:p>
    <w:p w14:paraId="01D0ECC3" w14:textId="5B0EEC07" w:rsidR="00F96EFA" w:rsidRDefault="00F96EFA" w:rsidP="00F96EFA">
      <w:pPr>
        <w:spacing w:line="276" w:lineRule="auto"/>
        <w:ind w:right="90"/>
        <w:jc w:val="both"/>
        <w:rPr>
          <w:rFonts w:cs="Arial"/>
        </w:rPr>
      </w:pPr>
      <w:r w:rsidRPr="00755790">
        <w:rPr>
          <w:rStyle w:val="Heading3Char"/>
        </w:rPr>
        <w:t>"We have no competition"</w:t>
      </w:r>
      <w:r w:rsidR="00AC12BD" w:rsidRPr="00755790">
        <w:rPr>
          <w:rStyle w:val="Heading3Char"/>
        </w:rPr>
        <w:t xml:space="preserve">. </w:t>
      </w:r>
      <w:r w:rsidRPr="00755790">
        <w:t>No matter what you may think, you have competitors. Maybe not a direct competitor - in the sense of a company offering an identical solution - but at least a substitute. Fingers are a substitute for a spoon. First class mail is a substitute for e-mail. A coronary bypass is a substitute for an angioplasty</w:t>
      </w:r>
      <w:r w:rsidR="00AC12BD" w:rsidRPr="00755790">
        <w:t>.</w:t>
      </w:r>
      <w:r w:rsidR="00AC12BD">
        <w:t xml:space="preserve"> </w:t>
      </w:r>
      <w:r w:rsidRPr="00755790">
        <w:rPr>
          <w:rFonts w:cs="Arial"/>
        </w:rPr>
        <w:t>Competitors, simply stated, consist of everybody pursuing the same customer dollars.</w:t>
      </w:r>
    </w:p>
    <w:p w14:paraId="256AC32E" w14:textId="77777777" w:rsidR="00F96EFA" w:rsidRPr="0036546E" w:rsidRDefault="00F96EFA" w:rsidP="00F96EFA">
      <w:pPr>
        <w:pStyle w:val="BulletedList2"/>
        <w:numPr>
          <w:ilvl w:val="0"/>
          <w:numId w:val="0"/>
        </w:numPr>
        <w:spacing w:after="0"/>
        <w:ind w:right="90"/>
        <w:rPr>
          <w:rStyle w:val="Emphasis"/>
          <w:i w:val="0"/>
          <w:iCs w:val="0"/>
          <w:sz w:val="14"/>
          <w:szCs w:val="14"/>
        </w:rPr>
      </w:pPr>
    </w:p>
    <w:p w14:paraId="0BCE7629" w14:textId="77777777" w:rsidR="00F96EFA" w:rsidRPr="00755790" w:rsidRDefault="00F96EFA" w:rsidP="00F96EFA">
      <w:pPr>
        <w:pStyle w:val="ContactInformation"/>
        <w:spacing w:line="276" w:lineRule="auto"/>
        <w:ind w:right="90"/>
        <w:jc w:val="both"/>
        <w:rPr>
          <w:rFonts w:ascii="Arial" w:hAnsi="Arial" w:cs="Arial"/>
          <w:sz w:val="20"/>
        </w:rPr>
      </w:pPr>
      <w:r w:rsidRPr="00755790">
        <w:rPr>
          <w:rFonts w:ascii="Arial" w:hAnsi="Arial" w:cs="Arial"/>
          <w:sz w:val="20"/>
        </w:rPr>
        <w:t>To say that you have no competition is one of the fastest ways you can get your plan tossed - investors will conclude that you do not have a full understanding of your market.</w:t>
      </w:r>
    </w:p>
    <w:p w14:paraId="0A97AA16"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The "Competition" section of your business plan is your opportunity to showcase your relative strengths against direct competitors, indirect competitors, and substitutes.</w:t>
      </w:r>
      <w:r>
        <w:rPr>
          <w:rFonts w:ascii="Arial" w:hAnsi="Arial" w:cs="Arial"/>
          <w:sz w:val="20"/>
        </w:rPr>
        <w:t xml:space="preserve"> </w:t>
      </w:r>
      <w:r w:rsidRPr="00755790">
        <w:rPr>
          <w:rFonts w:ascii="Arial" w:hAnsi="Arial" w:cs="Arial"/>
          <w:sz w:val="20"/>
        </w:rPr>
        <w:t>Besides, having competitors is a good thing. It shows investors that a real market exists.</w:t>
      </w:r>
    </w:p>
    <w:p w14:paraId="5D584FD3" w14:textId="77777777" w:rsidR="00C43A7E" w:rsidRDefault="00F96EFA" w:rsidP="00F96EFA">
      <w:pPr>
        <w:spacing w:line="276" w:lineRule="auto"/>
        <w:ind w:right="90"/>
        <w:jc w:val="both"/>
        <w:rPr>
          <w:rStyle w:val="Heading3Char"/>
        </w:rPr>
      </w:pPr>
      <w:r w:rsidRPr="00755790">
        <w:br/>
      </w:r>
    </w:p>
    <w:p w14:paraId="0563A88C" w14:textId="77777777" w:rsidR="00C43A7E" w:rsidRDefault="00C43A7E">
      <w:pPr>
        <w:rPr>
          <w:rStyle w:val="Heading3Char"/>
        </w:rPr>
      </w:pPr>
      <w:r>
        <w:rPr>
          <w:rStyle w:val="Heading3Char"/>
        </w:rPr>
        <w:br w:type="page"/>
      </w:r>
    </w:p>
    <w:p w14:paraId="2C26A1E8" w14:textId="3A4BD2A9"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5C7080B7" w14:textId="77777777" w:rsidR="00C43A7E" w:rsidRPr="00835FEC" w:rsidRDefault="00C43A7E" w:rsidP="00C43A7E">
      <w:pPr>
        <w:pStyle w:val="BulletedList2"/>
        <w:numPr>
          <w:ilvl w:val="0"/>
          <w:numId w:val="0"/>
        </w:numPr>
        <w:spacing w:after="0"/>
        <w:ind w:right="90"/>
        <w:rPr>
          <w:rStyle w:val="Emphasis"/>
          <w:i w:val="0"/>
          <w:iCs w:val="0"/>
          <w:sz w:val="20"/>
          <w:szCs w:val="20"/>
        </w:rPr>
      </w:pPr>
    </w:p>
    <w:p w14:paraId="6306CA4A" w14:textId="77777777" w:rsidR="00C43A7E" w:rsidRPr="00835FEC" w:rsidRDefault="00C43A7E" w:rsidP="00C43A7E">
      <w:pPr>
        <w:pStyle w:val="BulletedList2"/>
        <w:numPr>
          <w:ilvl w:val="0"/>
          <w:numId w:val="0"/>
        </w:numPr>
        <w:spacing w:after="0"/>
        <w:ind w:right="90"/>
        <w:rPr>
          <w:rStyle w:val="Emphasis"/>
          <w:i w:val="0"/>
          <w:iCs w:val="0"/>
          <w:sz w:val="20"/>
          <w:szCs w:val="20"/>
        </w:rPr>
      </w:pPr>
    </w:p>
    <w:p w14:paraId="7764C164" w14:textId="1B0AA7CF" w:rsidR="00F96EFA" w:rsidRPr="00755790" w:rsidRDefault="00F96EFA" w:rsidP="00F96EFA">
      <w:pPr>
        <w:spacing w:line="276" w:lineRule="auto"/>
        <w:ind w:right="90"/>
        <w:jc w:val="both"/>
      </w:pPr>
      <w:r w:rsidRPr="00755790">
        <w:rPr>
          <w:rStyle w:val="Heading3Char"/>
        </w:rPr>
        <w:t xml:space="preserve">Too </w:t>
      </w:r>
      <w:r w:rsidR="00AC12BD" w:rsidRPr="00755790">
        <w:rPr>
          <w:rStyle w:val="Heading3Char"/>
        </w:rPr>
        <w:t xml:space="preserve">LONG. </w:t>
      </w:r>
      <w:r w:rsidRPr="00755790">
        <w:t>Investors are very busy, and do not have the time to read long business plans. They also favor entrepreneurs who demonstrate the ability to convey the most important elements of a complex idea with an economy of words.</w:t>
      </w:r>
    </w:p>
    <w:p w14:paraId="6F5C0A64"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An ideal executive summary is no more than 1-3 pages. An ideal business plan is 20-30 pages (and most investors prefer the lower end of this range).</w:t>
      </w:r>
    </w:p>
    <w:p w14:paraId="3907A247" w14:textId="1067CA93"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Remember, the primary purpose of a fund-raising business plan is to motivate the investor to pick up the phone and invite you to an in-person meeting. It is not intended to describe </w:t>
      </w:r>
      <w:r w:rsidR="003D0B18" w:rsidRPr="00755790">
        <w:rPr>
          <w:rFonts w:ascii="Arial" w:hAnsi="Arial" w:cs="Arial"/>
          <w:sz w:val="20"/>
        </w:rPr>
        <w:t>every</w:t>
      </w:r>
      <w:r w:rsidRPr="00755790">
        <w:rPr>
          <w:rFonts w:ascii="Arial" w:hAnsi="Arial" w:cs="Arial"/>
          <w:sz w:val="20"/>
        </w:rPr>
        <w:t xml:space="preserve"> detail.</w:t>
      </w:r>
    </w:p>
    <w:p w14:paraId="74E952AF"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Document the details elsewhere: in your operating plan, R&amp;D plan, marketing plan, white papers, etc.</w:t>
      </w:r>
    </w:p>
    <w:p w14:paraId="3615FC0F" w14:textId="77777777" w:rsidR="00F96EFA" w:rsidRPr="00755790" w:rsidRDefault="00F96EFA" w:rsidP="00F96EFA">
      <w:pPr>
        <w:pStyle w:val="ContactInformation"/>
        <w:spacing w:line="276" w:lineRule="auto"/>
        <w:ind w:right="90"/>
        <w:jc w:val="both"/>
        <w:rPr>
          <w:rFonts w:ascii="Arial" w:hAnsi="Arial" w:cs="Arial"/>
          <w:sz w:val="20"/>
        </w:rPr>
      </w:pPr>
    </w:p>
    <w:p w14:paraId="0473A84A" w14:textId="77777777" w:rsidR="00F96EFA" w:rsidRPr="00755790" w:rsidRDefault="00F96EFA" w:rsidP="00F96EFA">
      <w:pPr>
        <w:spacing w:line="276" w:lineRule="auto"/>
        <w:ind w:right="90"/>
        <w:jc w:val="both"/>
      </w:pPr>
      <w:r w:rsidRPr="00755790">
        <w:rPr>
          <w:rStyle w:val="Heading3Char"/>
        </w:rPr>
        <w:t>Too technical</w:t>
      </w:r>
      <w:r w:rsidRPr="00755790">
        <w:t>. Business plans - especially those authored by people with scientific backgrounds - are often packed with too many technical details and scientific jargon.</w:t>
      </w:r>
    </w:p>
    <w:p w14:paraId="640BD461"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Initially, investors are interested in your technology only in terms of how it:</w:t>
      </w:r>
    </w:p>
    <w:p w14:paraId="34DF819A" w14:textId="2ED2B0FA"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solves a </w:t>
      </w:r>
      <w:r w:rsidR="003D0B18" w:rsidRPr="00755790">
        <w:rPr>
          <w:rFonts w:cs="Arial"/>
          <w:sz w:val="20"/>
        </w:rPr>
        <w:t>big</w:t>
      </w:r>
      <w:r w:rsidRPr="00755790">
        <w:rPr>
          <w:rFonts w:cs="Arial"/>
          <w:sz w:val="20"/>
        </w:rPr>
        <w:t xml:space="preserve"> problem that people will pay </w:t>
      </w:r>
      <w:r w:rsidR="003D0B18" w:rsidRPr="00755790">
        <w:rPr>
          <w:rFonts w:cs="Arial"/>
          <w:sz w:val="20"/>
        </w:rPr>
        <w:t>for.</w:t>
      </w:r>
    </w:p>
    <w:p w14:paraId="7D7BCE27" w14:textId="4FE7955F"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is significantly better than competing </w:t>
      </w:r>
      <w:r w:rsidR="003D0B18" w:rsidRPr="00755790">
        <w:rPr>
          <w:rFonts w:cs="Arial"/>
          <w:sz w:val="20"/>
        </w:rPr>
        <w:t>solutions.</w:t>
      </w:r>
    </w:p>
    <w:p w14:paraId="11A0ACE0" w14:textId="77777777"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can be protected through patents or other means; and</w:t>
      </w:r>
    </w:p>
    <w:p w14:paraId="5C14C6D8" w14:textId="5A91634A"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can be implemented on a </w:t>
      </w:r>
      <w:r w:rsidR="003D0B18" w:rsidRPr="00755790">
        <w:rPr>
          <w:rFonts w:cs="Arial"/>
          <w:sz w:val="20"/>
        </w:rPr>
        <w:t>reasonable</w:t>
      </w:r>
      <w:r w:rsidRPr="00755790">
        <w:rPr>
          <w:rFonts w:cs="Arial"/>
          <w:sz w:val="20"/>
        </w:rPr>
        <w:t xml:space="preserve"> budget.</w:t>
      </w:r>
    </w:p>
    <w:p w14:paraId="241D3286" w14:textId="13B6CFBE" w:rsidR="00F96EFA" w:rsidRPr="00755790" w:rsidRDefault="003D0B18" w:rsidP="00F96EFA">
      <w:pPr>
        <w:pStyle w:val="ContactInformation"/>
        <w:spacing w:before="120" w:line="276" w:lineRule="auto"/>
        <w:ind w:right="90"/>
        <w:jc w:val="both"/>
        <w:rPr>
          <w:rFonts w:ascii="Arial" w:hAnsi="Arial" w:cs="Arial"/>
          <w:sz w:val="20"/>
        </w:rPr>
      </w:pPr>
      <w:r w:rsidRPr="00755790">
        <w:rPr>
          <w:rFonts w:ascii="Arial" w:hAnsi="Arial" w:cs="Arial"/>
          <w:sz w:val="20"/>
        </w:rPr>
        <w:t>All</w:t>
      </w:r>
      <w:r w:rsidR="00F96EFA" w:rsidRPr="00755790">
        <w:rPr>
          <w:rFonts w:ascii="Arial" w:hAnsi="Arial" w:cs="Arial"/>
          <w:sz w:val="20"/>
        </w:rPr>
        <w:t xml:space="preserve"> these questions can be answered without a highly technical discussion of how your product works. The details will be reviewed by experts during the due diligence process.</w:t>
      </w:r>
      <w:r w:rsidR="00F96EFA">
        <w:rPr>
          <w:rFonts w:ascii="Arial" w:hAnsi="Arial" w:cs="Arial"/>
          <w:sz w:val="20"/>
        </w:rPr>
        <w:t xml:space="preserve"> </w:t>
      </w:r>
      <w:r w:rsidR="00F96EFA" w:rsidRPr="00755790">
        <w:rPr>
          <w:rFonts w:ascii="Arial" w:hAnsi="Arial" w:cs="Arial"/>
          <w:sz w:val="20"/>
        </w:rPr>
        <w:t>Keep the business plan simple. Document the technical details in separate white papers.</w:t>
      </w:r>
    </w:p>
    <w:p w14:paraId="0F28014B" w14:textId="77777777" w:rsidR="00F96EFA" w:rsidRPr="00755790" w:rsidRDefault="00F96EFA" w:rsidP="00F96EFA">
      <w:pPr>
        <w:spacing w:line="276" w:lineRule="auto"/>
        <w:ind w:right="90"/>
        <w:jc w:val="both"/>
      </w:pPr>
    </w:p>
    <w:p w14:paraId="0CC66015" w14:textId="541BF60E" w:rsidR="00F96EFA" w:rsidRPr="00755790" w:rsidRDefault="00F96EFA" w:rsidP="00F96EFA">
      <w:pPr>
        <w:spacing w:line="276" w:lineRule="auto"/>
        <w:ind w:right="90"/>
        <w:jc w:val="both"/>
        <w:rPr>
          <w:rFonts w:cs="Arial"/>
        </w:rPr>
      </w:pPr>
      <w:r w:rsidRPr="00755790">
        <w:rPr>
          <w:rStyle w:val="Heading3Char"/>
        </w:rPr>
        <w:t>No risk analysis</w:t>
      </w:r>
      <w:r w:rsidRPr="00755790">
        <w:t>. Investors are in the business of balancing risks versus rewards. Some of the first things they want to know are what are the risks inherent in your business, and what has been done to mitigate risk</w:t>
      </w:r>
      <w:r w:rsidR="00AC12BD" w:rsidRPr="00755790">
        <w:t>.</w:t>
      </w:r>
      <w:r w:rsidR="00AC12BD">
        <w:t xml:space="preserve"> </w:t>
      </w:r>
      <w:r>
        <w:t>K</w:t>
      </w:r>
      <w:r w:rsidRPr="00755790">
        <w:rPr>
          <w:rFonts w:cs="Arial"/>
        </w:rPr>
        <w:t>ey risks of entrepreneurial ventures include:</w:t>
      </w:r>
    </w:p>
    <w:p w14:paraId="3160C432" w14:textId="77777777" w:rsidR="00F96EFA" w:rsidRPr="00755790" w:rsidRDefault="00F96EFA" w:rsidP="00F96EFA">
      <w:pPr>
        <w:pStyle w:val="ContactInformation"/>
        <w:spacing w:after="60" w:line="276" w:lineRule="auto"/>
        <w:ind w:right="86"/>
        <w:jc w:val="both"/>
        <w:rPr>
          <w:rFonts w:ascii="Arial" w:hAnsi="Arial" w:cs="Arial"/>
          <w:sz w:val="8"/>
        </w:rPr>
      </w:pPr>
    </w:p>
    <w:p w14:paraId="68537F57" w14:textId="01D42336"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Market risks: Will people </w:t>
      </w:r>
      <w:r w:rsidR="003D0B18" w:rsidRPr="00755790">
        <w:rPr>
          <w:rFonts w:cs="Arial"/>
          <w:sz w:val="20"/>
        </w:rPr>
        <w:t>buy</w:t>
      </w:r>
      <w:r w:rsidRPr="00755790">
        <w:rPr>
          <w:rFonts w:cs="Arial"/>
          <w:sz w:val="20"/>
        </w:rPr>
        <w:t xml:space="preserve"> what you have to sell? Will you need to create a major change in consumer behavior?</w:t>
      </w:r>
    </w:p>
    <w:p w14:paraId="664909E4" w14:textId="30691871"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Technology risks: Can you </w:t>
      </w:r>
      <w:r w:rsidR="003D0B18" w:rsidRPr="00755790">
        <w:rPr>
          <w:rFonts w:cs="Arial"/>
          <w:sz w:val="20"/>
        </w:rPr>
        <w:t>deliver</w:t>
      </w:r>
      <w:r w:rsidRPr="00755790">
        <w:rPr>
          <w:rFonts w:cs="Arial"/>
          <w:sz w:val="20"/>
        </w:rPr>
        <w:t xml:space="preserve"> what you say you can? On budget and on time?</w:t>
      </w:r>
    </w:p>
    <w:p w14:paraId="1B0D4F24" w14:textId="04951ED1"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Operational risks: What can go wrong </w:t>
      </w:r>
      <w:r w:rsidR="003D0B18" w:rsidRPr="00755790">
        <w:rPr>
          <w:rFonts w:cs="Arial"/>
          <w:sz w:val="20"/>
        </w:rPr>
        <w:t>with</w:t>
      </w:r>
      <w:r w:rsidRPr="00755790">
        <w:rPr>
          <w:rFonts w:cs="Arial"/>
          <w:sz w:val="20"/>
        </w:rPr>
        <w:t xml:space="preserve"> the day-to-day operations of the company? What can go wrong with manufacturing and customer support?</w:t>
      </w:r>
    </w:p>
    <w:p w14:paraId="68A1CD5A" w14:textId="5D8B6EF0" w:rsidR="00F96EFA" w:rsidRPr="00755790" w:rsidRDefault="00F96EFA" w:rsidP="00F96EFA">
      <w:pPr>
        <w:pStyle w:val="BulletedList"/>
        <w:tabs>
          <w:tab w:val="clear" w:pos="810"/>
          <w:tab w:val="num" w:pos="720"/>
        </w:tabs>
        <w:spacing w:after="60" w:line="276" w:lineRule="auto"/>
        <w:ind w:left="720" w:right="86"/>
        <w:jc w:val="both"/>
        <w:rPr>
          <w:rFonts w:cs="Arial"/>
          <w:sz w:val="20"/>
        </w:rPr>
      </w:pPr>
      <w:r w:rsidRPr="00755790">
        <w:rPr>
          <w:rFonts w:cs="Arial"/>
          <w:sz w:val="20"/>
        </w:rPr>
        <w:t xml:space="preserve">Management risks: Can you attract and retain the right team? Can your team </w:t>
      </w:r>
      <w:r w:rsidR="003D0B18" w:rsidRPr="00755790">
        <w:rPr>
          <w:rFonts w:cs="Arial"/>
          <w:sz w:val="20"/>
        </w:rPr>
        <w:t>pull</w:t>
      </w:r>
      <w:r w:rsidRPr="00755790">
        <w:rPr>
          <w:rFonts w:cs="Arial"/>
          <w:sz w:val="20"/>
        </w:rPr>
        <w:t xml:space="preserve"> this off? Are you prepared to step aside and let somebody else take over if necessary?</w:t>
      </w:r>
    </w:p>
    <w:p w14:paraId="224FD528"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Legal risks: Is your intellectual property truly protected? Are you infringing on another company's patents? If your solution does not work, can you limit your liability?</w:t>
      </w:r>
    </w:p>
    <w:p w14:paraId="6BB122BD"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This is, of course, just a partial list of risks.</w:t>
      </w:r>
    </w:p>
    <w:p w14:paraId="058EAA3E"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Even </w:t>
      </w:r>
      <w:r>
        <w:rPr>
          <w:rFonts w:ascii="Arial" w:hAnsi="Arial" w:cs="Arial"/>
          <w:sz w:val="20"/>
        </w:rPr>
        <w:t>if</w:t>
      </w:r>
      <w:r w:rsidRPr="00755790">
        <w:rPr>
          <w:rFonts w:ascii="Arial" w:hAnsi="Arial" w:cs="Arial"/>
          <w:sz w:val="20"/>
        </w:rPr>
        <w:t xml:space="preserve"> you feel that the risks are negligible, potential investors </w:t>
      </w:r>
      <w:r>
        <w:rPr>
          <w:rFonts w:ascii="Arial" w:hAnsi="Arial" w:cs="Arial"/>
          <w:sz w:val="20"/>
        </w:rPr>
        <w:t xml:space="preserve">may </w:t>
      </w:r>
      <w:r w:rsidRPr="00755790">
        <w:rPr>
          <w:rFonts w:ascii="Arial" w:hAnsi="Arial" w:cs="Arial"/>
          <w:sz w:val="20"/>
        </w:rPr>
        <w:t>feel otherwise</w:t>
      </w:r>
      <w:r>
        <w:rPr>
          <w:rFonts w:ascii="Arial" w:hAnsi="Arial" w:cs="Arial"/>
          <w:sz w:val="20"/>
        </w:rPr>
        <w:t>,</w:t>
      </w:r>
      <w:r w:rsidRPr="00755790">
        <w:rPr>
          <w:rFonts w:ascii="Arial" w:hAnsi="Arial" w:cs="Arial"/>
          <w:sz w:val="20"/>
        </w:rPr>
        <w:t xml:space="preserve"> unless you demonstrate that you have given a lot of thought to what can go wrong and have taken steps to mitigate the risks.</w:t>
      </w:r>
    </w:p>
    <w:p w14:paraId="4D25D07C" w14:textId="756F7C51" w:rsidR="00C43A7E" w:rsidRDefault="00C43A7E">
      <w:pPr>
        <w:rPr>
          <w:rFonts w:cs="Arial"/>
          <w:szCs w:val="24"/>
        </w:rPr>
      </w:pPr>
      <w:r>
        <w:rPr>
          <w:rFonts w:cs="Arial"/>
        </w:rPr>
        <w:br w:type="page"/>
      </w:r>
    </w:p>
    <w:p w14:paraId="611DFB46" w14:textId="0FD24EDE"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4BBB4CD2" w14:textId="77777777" w:rsidR="00F96EFA" w:rsidRPr="00835FEC" w:rsidRDefault="00F96EFA" w:rsidP="00F96EFA">
      <w:pPr>
        <w:pStyle w:val="BulletedList2"/>
        <w:numPr>
          <w:ilvl w:val="0"/>
          <w:numId w:val="0"/>
        </w:numPr>
        <w:spacing w:after="0"/>
        <w:ind w:right="90"/>
        <w:rPr>
          <w:rStyle w:val="Emphasis"/>
          <w:i w:val="0"/>
          <w:iCs w:val="0"/>
          <w:sz w:val="20"/>
          <w:szCs w:val="20"/>
        </w:rPr>
      </w:pPr>
    </w:p>
    <w:p w14:paraId="6B7EE835" w14:textId="77777777" w:rsidR="00F96EFA" w:rsidRPr="00835FEC" w:rsidRDefault="00F96EFA" w:rsidP="00F96EFA">
      <w:pPr>
        <w:pStyle w:val="BulletedList2"/>
        <w:numPr>
          <w:ilvl w:val="0"/>
          <w:numId w:val="0"/>
        </w:numPr>
        <w:spacing w:after="0"/>
        <w:ind w:right="90"/>
        <w:rPr>
          <w:rStyle w:val="Emphasis"/>
          <w:i w:val="0"/>
          <w:iCs w:val="0"/>
          <w:sz w:val="20"/>
          <w:szCs w:val="20"/>
        </w:rPr>
      </w:pPr>
    </w:p>
    <w:p w14:paraId="7E9F23E0" w14:textId="77777777" w:rsidR="00F96EFA" w:rsidRPr="00755790" w:rsidRDefault="00F96EFA" w:rsidP="00F96EFA">
      <w:pPr>
        <w:spacing w:line="276" w:lineRule="auto"/>
        <w:ind w:right="90"/>
        <w:jc w:val="both"/>
      </w:pPr>
      <w:r w:rsidRPr="00755790">
        <w:rPr>
          <w:rStyle w:val="Heading3Char"/>
        </w:rPr>
        <w:t>Poorly organized.</w:t>
      </w:r>
      <w:r w:rsidRPr="00755790">
        <w:t xml:space="preserve"> Your idea should flow in a nice, organized fashion. Each section should build logically on the previous section, without requiring the reader to know something that is presented later in the plan.</w:t>
      </w:r>
    </w:p>
    <w:p w14:paraId="3A30347F"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Although there is no single "correct" business plan structure, one successful structure is as follows:</w:t>
      </w:r>
    </w:p>
    <w:p w14:paraId="665ACA2B" w14:textId="77777777" w:rsidR="00F96EFA" w:rsidRPr="00755790" w:rsidRDefault="00F96EFA" w:rsidP="00F96EFA">
      <w:pPr>
        <w:pStyle w:val="ContactInformation"/>
        <w:spacing w:before="120" w:line="276" w:lineRule="auto"/>
        <w:ind w:right="90"/>
        <w:jc w:val="both"/>
        <w:rPr>
          <w:rFonts w:ascii="Arial" w:hAnsi="Arial" w:cs="Arial"/>
          <w:sz w:val="8"/>
        </w:rPr>
      </w:pPr>
    </w:p>
    <w:p w14:paraId="440AD240" w14:textId="77E46413"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Executive Summary: This is a brief, </w:t>
      </w:r>
      <w:r w:rsidR="003D0B18" w:rsidRPr="00755790">
        <w:rPr>
          <w:rFonts w:cs="Arial"/>
          <w:sz w:val="20"/>
        </w:rPr>
        <w:t>1-to-3-page</w:t>
      </w:r>
      <w:r w:rsidRPr="00755790">
        <w:rPr>
          <w:rFonts w:cs="Arial"/>
          <w:sz w:val="20"/>
        </w:rPr>
        <w:t xml:space="preserve"> summary of everything that follows in the plan. It should be a stand-alone document, as many readers will make their initial decision based on the executive summary alone. This should usually be written last; otherwise, you have nothing to summarize!</w:t>
      </w:r>
    </w:p>
    <w:p w14:paraId="6E30BA0A" w14:textId="563E50F1"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Background: If you are in a highly specialized field, you should provide some background in lay terms since most investors will not have advanced degrees in your field.</w:t>
      </w:r>
    </w:p>
    <w:p w14:paraId="5E5DF4D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Market Opportunity: Describe how businesses and consumers are suffering, and how much they are willing to pay for a solution.</w:t>
      </w:r>
    </w:p>
    <w:p w14:paraId="5586A27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Products or Services: Describe what you do, and how your solution fits into the market opportunity.</w:t>
      </w:r>
    </w:p>
    <w:p w14:paraId="29137836"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Market Traction: Describe how you have succeeded in attracting customers, marketing and distribution partnerships, and other alliances that demonstrate that experts in your market are betting on your solution.</w:t>
      </w:r>
    </w:p>
    <w:p w14:paraId="6AF7864F" w14:textId="24B0E7D5"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Competitive Analysis: Identify your direct and indirect </w:t>
      </w:r>
      <w:r w:rsidR="003D0B18" w:rsidRPr="00755790">
        <w:rPr>
          <w:rFonts w:cs="Arial"/>
          <w:sz w:val="20"/>
        </w:rPr>
        <w:t>competitors and</w:t>
      </w:r>
      <w:r w:rsidRPr="00755790">
        <w:rPr>
          <w:rFonts w:cs="Arial"/>
          <w:sz w:val="20"/>
        </w:rPr>
        <w:t xml:space="preserve"> describe how your solution is better.</w:t>
      </w:r>
    </w:p>
    <w:p w14:paraId="34E8649C" w14:textId="0137635E"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Distribution and Marketing Strategy: how you will go to market, how you will price your products, etc.</w:t>
      </w:r>
    </w:p>
    <w:p w14:paraId="52687B54" w14:textId="5FF35DF0"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Risk Analysis: Identify major sources of </w:t>
      </w:r>
      <w:r w:rsidR="003D0B18" w:rsidRPr="00755790">
        <w:rPr>
          <w:rFonts w:cs="Arial"/>
          <w:sz w:val="20"/>
        </w:rPr>
        <w:t>risks and</w:t>
      </w:r>
      <w:r w:rsidRPr="00755790">
        <w:rPr>
          <w:rFonts w:cs="Arial"/>
          <w:sz w:val="20"/>
        </w:rPr>
        <w:t xml:space="preserve"> describe how you are mitigating them.</w:t>
      </w:r>
    </w:p>
    <w:p w14:paraId="0D502A5F" w14:textId="2480772F"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 xml:space="preserve">Milestones: Showcase a strong past track </w:t>
      </w:r>
      <w:r w:rsidR="003D0B18" w:rsidRPr="00755790">
        <w:rPr>
          <w:rFonts w:cs="Arial"/>
          <w:sz w:val="20"/>
        </w:rPr>
        <w:t>record and</w:t>
      </w:r>
      <w:r w:rsidRPr="00755790">
        <w:rPr>
          <w:rFonts w:cs="Arial"/>
          <w:sz w:val="20"/>
        </w:rPr>
        <w:t xml:space="preserve"> describe key checkpoints for the future.</w:t>
      </w:r>
    </w:p>
    <w:p w14:paraId="577644B8"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Company and Management: Provide the basic facts about your company - where and when you incorporated, where you are located, and brief biographies of your core team.</w:t>
      </w:r>
    </w:p>
    <w:p w14:paraId="6F37283F" w14:textId="77777777" w:rsidR="00F96EFA" w:rsidRPr="00755790" w:rsidRDefault="00F96EFA" w:rsidP="00F96EFA">
      <w:pPr>
        <w:pStyle w:val="BulletedList"/>
        <w:tabs>
          <w:tab w:val="clear" w:pos="810"/>
          <w:tab w:val="num" w:pos="720"/>
        </w:tabs>
        <w:spacing w:line="276" w:lineRule="auto"/>
        <w:ind w:left="720" w:right="90"/>
        <w:jc w:val="both"/>
        <w:rPr>
          <w:rFonts w:cs="Arial"/>
          <w:sz w:val="20"/>
        </w:rPr>
      </w:pPr>
      <w:r w:rsidRPr="00755790">
        <w:rPr>
          <w:rFonts w:cs="Arial"/>
          <w:sz w:val="20"/>
        </w:rPr>
        <w:t>Financials: Provide summaries of your P&amp;L and cash flows, and the assumptions used to come up with these. Also describe your funding needs, how you will use the proceeds, and possible exit strategies for investors.</w:t>
      </w:r>
    </w:p>
    <w:p w14:paraId="320FFE2F" w14:textId="4AFBB1FD" w:rsidR="00F96EFA" w:rsidRPr="00755790" w:rsidRDefault="00D84701" w:rsidP="00F96EFA">
      <w:pPr>
        <w:pStyle w:val="ContactInformation"/>
        <w:spacing w:before="120" w:line="276" w:lineRule="auto"/>
        <w:ind w:right="90"/>
        <w:jc w:val="both"/>
        <w:rPr>
          <w:rFonts w:ascii="Arial" w:hAnsi="Arial" w:cs="Arial"/>
          <w:sz w:val="20"/>
        </w:rPr>
      </w:pPr>
      <w:r>
        <w:rPr>
          <w:rFonts w:ascii="Arial" w:hAnsi="Arial" w:cs="Arial"/>
          <w:sz w:val="20"/>
        </w:rPr>
        <w:t xml:space="preserve"> </w:t>
      </w:r>
    </w:p>
    <w:p w14:paraId="2A97304F" w14:textId="47C1EB5F" w:rsidR="00F96EFA" w:rsidRDefault="00F96EFA" w:rsidP="00F96EFA">
      <w:pPr>
        <w:pStyle w:val="Heading1"/>
        <w:rPr>
          <w:sz w:val="20"/>
        </w:rPr>
      </w:pPr>
      <w:r w:rsidRPr="00755790">
        <w:rPr>
          <w:sz w:val="20"/>
        </w:rPr>
        <w:br/>
      </w:r>
    </w:p>
    <w:p w14:paraId="7C52B975" w14:textId="77777777" w:rsidR="00C43A7E" w:rsidRDefault="00C43A7E">
      <w:pPr>
        <w:rPr>
          <w:rStyle w:val="Emphasis"/>
          <w:i w:val="0"/>
          <w:iCs w:val="0"/>
          <w:szCs w:val="24"/>
        </w:rPr>
      </w:pPr>
      <w:r>
        <w:rPr>
          <w:rStyle w:val="Emphasis"/>
          <w:i w:val="0"/>
          <w:iCs w:val="0"/>
        </w:rPr>
        <w:br w:type="page"/>
      </w:r>
    </w:p>
    <w:p w14:paraId="563D9CE5" w14:textId="32F8C8E1"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7B97C8BA" w14:textId="77777777" w:rsidR="00F96EFA" w:rsidRPr="00D67F34" w:rsidRDefault="00F96EFA" w:rsidP="00F96EFA">
      <w:pPr>
        <w:pStyle w:val="BulletedList2"/>
        <w:numPr>
          <w:ilvl w:val="0"/>
          <w:numId w:val="0"/>
        </w:numPr>
        <w:spacing w:after="0"/>
        <w:ind w:right="90"/>
        <w:rPr>
          <w:rStyle w:val="Emphasis"/>
          <w:i w:val="0"/>
          <w:iCs w:val="0"/>
          <w:sz w:val="20"/>
          <w:szCs w:val="20"/>
        </w:rPr>
      </w:pPr>
    </w:p>
    <w:p w14:paraId="08FC70C6" w14:textId="77777777" w:rsidR="00F96EFA" w:rsidRPr="00D67F34" w:rsidRDefault="00F96EFA" w:rsidP="00F96EFA">
      <w:pPr>
        <w:pStyle w:val="BulletedList2"/>
        <w:numPr>
          <w:ilvl w:val="0"/>
          <w:numId w:val="0"/>
        </w:numPr>
        <w:spacing w:after="0"/>
        <w:ind w:right="90"/>
        <w:rPr>
          <w:rStyle w:val="Emphasis"/>
          <w:i w:val="0"/>
          <w:iCs w:val="0"/>
          <w:sz w:val="20"/>
          <w:szCs w:val="20"/>
        </w:rPr>
      </w:pPr>
    </w:p>
    <w:p w14:paraId="577F104E" w14:textId="280F27A7" w:rsidR="00F96EFA" w:rsidRPr="00A77C24" w:rsidRDefault="001C3B98" w:rsidP="00F96EFA">
      <w:pPr>
        <w:pStyle w:val="Heading1"/>
      </w:pPr>
      <w:bookmarkStart w:id="596" w:name="_Toc204801304"/>
      <w:bookmarkStart w:id="597" w:name="_Toc206281999"/>
      <w:r>
        <w:rPr>
          <w:szCs w:val="28"/>
        </w:rPr>
        <w:t>4</w:t>
      </w:r>
      <w:r w:rsidRPr="001C3B98">
        <w:rPr>
          <w:spacing w:val="24"/>
          <w:szCs w:val="28"/>
        </w:rPr>
        <w:t>.</w:t>
      </w:r>
      <w:r w:rsidR="0021307D">
        <w:t>2</w:t>
      </w:r>
      <w:r w:rsidR="00E10D8B">
        <w:t xml:space="preserve">.2 </w:t>
      </w:r>
      <w:r w:rsidR="00F96EFA" w:rsidRPr="00A77C24">
        <w:t xml:space="preserve">  Financial Model Mistakes.</w:t>
      </w:r>
      <w:bookmarkEnd w:id="596"/>
      <w:bookmarkEnd w:id="597"/>
    </w:p>
    <w:p w14:paraId="03792808" w14:textId="77777777" w:rsidR="00CE2EEA" w:rsidRDefault="00F96EFA" w:rsidP="00CE2EEA">
      <w:pPr>
        <w:spacing w:line="276" w:lineRule="auto"/>
        <w:ind w:right="90"/>
        <w:jc w:val="both"/>
      </w:pPr>
      <w:r w:rsidRPr="00755790">
        <w:br/>
      </w:r>
      <w:r w:rsidR="00CE2EEA" w:rsidRPr="00755790">
        <w:rPr>
          <w:rStyle w:val="Heading3Char"/>
        </w:rPr>
        <w:t xml:space="preserve">Forgetting </w:t>
      </w:r>
      <w:r w:rsidR="00CE2EEA">
        <w:rPr>
          <w:rStyle w:val="Heading3Char"/>
        </w:rPr>
        <w:t>TO PROVIDE A CASHFLOW FORECAST</w:t>
      </w:r>
      <w:r w:rsidR="00CE2EEA" w:rsidRPr="00755790">
        <w:rPr>
          <w:rStyle w:val="Heading3Char"/>
        </w:rPr>
        <w:t>.</w:t>
      </w:r>
      <w:r w:rsidR="00CE2EEA" w:rsidRPr="00755790">
        <w:t xml:space="preserve"> </w:t>
      </w:r>
      <w:r w:rsidR="00CE2EEA">
        <w:t>(</w:t>
      </w:r>
      <w:r w:rsidR="00CE2EEA" w:rsidRPr="00755790">
        <w:t>Revenues are not cash. Gross margins are not cash. Profits are not cash.</w:t>
      </w:r>
      <w:r w:rsidR="00CE2EEA">
        <w:t>)</w:t>
      </w:r>
      <w:r w:rsidR="00CE2EEA" w:rsidRPr="00755790">
        <w:t xml:space="preserve"> Only cash is cash.</w:t>
      </w:r>
    </w:p>
    <w:p w14:paraId="6C0A562D" w14:textId="77777777" w:rsidR="00CE2EEA" w:rsidRPr="00CE2EEA" w:rsidRDefault="00CE2EEA" w:rsidP="00CE2EEA">
      <w:pPr>
        <w:spacing w:line="276" w:lineRule="auto"/>
        <w:ind w:right="90"/>
        <w:jc w:val="both"/>
        <w:rPr>
          <w:sz w:val="12"/>
          <w:szCs w:val="12"/>
        </w:rPr>
      </w:pPr>
    </w:p>
    <w:p w14:paraId="08DC6439" w14:textId="5A0167C9" w:rsidR="00F96EFA" w:rsidRPr="00755790" w:rsidRDefault="00F96EFA" w:rsidP="00CE2EEA">
      <w:pPr>
        <w:spacing w:line="276" w:lineRule="auto"/>
        <w:ind w:right="90"/>
        <w:jc w:val="both"/>
        <w:rPr>
          <w:rFonts w:cs="Arial"/>
        </w:rPr>
      </w:pPr>
      <w:r w:rsidRPr="00755790">
        <w:rPr>
          <w:rFonts w:cs="Arial"/>
        </w:rPr>
        <w:t>For example, suppose you sell something this month for $100, and it cost you $60 to make it. But you have to pay your suppliers within 30 days, while the buyer probably won't pay you for at least 60 days.</w:t>
      </w:r>
    </w:p>
    <w:p w14:paraId="09FD8B11"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In this case, your revenue for the month was $100, your profit for the month was $40, and your cash flow for the month was zero. Your cash flow for the transaction will be negative $60 next month when you pay your suppliers.</w:t>
      </w:r>
    </w:p>
    <w:p w14:paraId="5ECCD308" w14:textId="77777777"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Although this example may seem trivial, very slight changes in the timing difference between cash receipt and disbursement - just a couple of weeks - can bankrupt your business.</w:t>
      </w:r>
    </w:p>
    <w:p w14:paraId="72C8BB29" w14:textId="77777777" w:rsidR="00F96EFA" w:rsidRPr="00755790" w:rsidRDefault="00F96EFA" w:rsidP="00F96EFA">
      <w:pPr>
        <w:pStyle w:val="ContactInformation"/>
        <w:spacing w:before="120" w:line="276" w:lineRule="auto"/>
        <w:ind w:right="90"/>
        <w:jc w:val="both"/>
        <w:rPr>
          <w:rFonts w:ascii="Arial" w:hAnsi="Arial" w:cs="Arial"/>
          <w:sz w:val="20"/>
        </w:rPr>
      </w:pPr>
      <w:r>
        <w:rPr>
          <w:rFonts w:ascii="Arial" w:hAnsi="Arial" w:cs="Arial"/>
          <w:sz w:val="20"/>
        </w:rPr>
        <w:t>M</w:t>
      </w:r>
      <w:r w:rsidRPr="00755790">
        <w:rPr>
          <w:rFonts w:ascii="Arial" w:hAnsi="Arial" w:cs="Arial"/>
          <w:sz w:val="20"/>
        </w:rPr>
        <w:t>ake sure that your assumptions are realistic so that you raise sufficient capital.</w:t>
      </w:r>
    </w:p>
    <w:p w14:paraId="19C10B42" w14:textId="77777777" w:rsidR="00F96EFA" w:rsidRPr="00755790" w:rsidRDefault="00F96EFA" w:rsidP="00F96EFA">
      <w:pPr>
        <w:spacing w:line="276" w:lineRule="auto"/>
        <w:ind w:right="90"/>
        <w:jc w:val="both"/>
      </w:pPr>
    </w:p>
    <w:p w14:paraId="1DD9A417" w14:textId="2CC3DF29" w:rsidR="00F96EFA" w:rsidRPr="00755790" w:rsidRDefault="00F96EFA" w:rsidP="00F96EFA">
      <w:pPr>
        <w:spacing w:line="276" w:lineRule="auto"/>
        <w:ind w:right="90"/>
        <w:jc w:val="both"/>
      </w:pPr>
      <w:r w:rsidRPr="00755790">
        <w:rPr>
          <w:rStyle w:val="Heading3Char"/>
        </w:rPr>
        <w:t>Lack of Detail</w:t>
      </w:r>
      <w:r w:rsidRPr="00755790">
        <w:t>. Your financials should be constructed from the bottom-</w:t>
      </w:r>
      <w:r w:rsidR="003D0B18" w:rsidRPr="00755790">
        <w:t>up and</w:t>
      </w:r>
      <w:r w:rsidRPr="00755790">
        <w:t xml:space="preserve"> then validated top-down.</w:t>
      </w:r>
    </w:p>
    <w:p w14:paraId="4178DA47"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A bottom-up model starts with details such as when you expect to make certain sales, or when you expect to hire specific employees.</w:t>
      </w:r>
    </w:p>
    <w:p w14:paraId="545A9A0D"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Top-down validation means that you examine your overall market potential and compare that to the bottom-up revenue projections.</w:t>
      </w:r>
    </w:p>
    <w:p w14:paraId="32D4D0C5"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Round numbers - like one million in R&amp;D expenses in Year 2, and two million in Year 3 - are a sure sign that you do not have a bottom-up model.</w:t>
      </w:r>
    </w:p>
    <w:p w14:paraId="2959EC8F" w14:textId="77777777" w:rsidR="00F96EFA" w:rsidRPr="00755790" w:rsidRDefault="00F96EFA" w:rsidP="00F96EFA">
      <w:pPr>
        <w:spacing w:line="276" w:lineRule="auto"/>
        <w:ind w:right="90"/>
        <w:jc w:val="both"/>
      </w:pPr>
    </w:p>
    <w:p w14:paraId="79D4FF5D" w14:textId="77777777" w:rsidR="00F96EFA" w:rsidRPr="00755790" w:rsidRDefault="00F96EFA" w:rsidP="00F96EFA">
      <w:pPr>
        <w:spacing w:line="276" w:lineRule="auto"/>
        <w:ind w:right="90"/>
        <w:jc w:val="both"/>
      </w:pPr>
      <w:r w:rsidRPr="00755790">
        <w:rPr>
          <w:rStyle w:val="Heading3Char"/>
        </w:rPr>
        <w:t>Unrealistic financials</w:t>
      </w:r>
      <w:r w:rsidRPr="00755790">
        <w:t>. Only a very small handful of companies achieve $100 million or more in sales only five years after founding.</w:t>
      </w:r>
    </w:p>
    <w:p w14:paraId="7B5595AE" w14:textId="6050D318"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 xml:space="preserve">Projecting much more than that will not be </w:t>
      </w:r>
      <w:r w:rsidR="003D0B18" w:rsidRPr="00755790">
        <w:rPr>
          <w:rFonts w:ascii="Arial" w:hAnsi="Arial" w:cs="Arial"/>
          <w:sz w:val="20"/>
        </w:rPr>
        <w:t>credible and</w:t>
      </w:r>
      <w:r w:rsidRPr="00755790">
        <w:rPr>
          <w:rFonts w:ascii="Arial" w:hAnsi="Arial" w:cs="Arial"/>
          <w:sz w:val="20"/>
        </w:rPr>
        <w:t xml:space="preserve"> will get your business plan canned faster than almost anything else.</w:t>
      </w:r>
    </w:p>
    <w:p w14:paraId="1D5C4101"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On the other hand, a business with only $25 million in revenues after five years will be too small to interest serious investors.</w:t>
      </w:r>
    </w:p>
    <w:p w14:paraId="77368286"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Financial forecasts are a litmus test of your understanding of how venture capitalists think.</w:t>
      </w:r>
    </w:p>
    <w:p w14:paraId="013A539B"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If you have a realistic basis for projecting $50-100 million in Year 5, you are probably a good candidate for venture financing. Otherwise, you should probably look elsewhere.</w:t>
      </w:r>
    </w:p>
    <w:p w14:paraId="35A61DC7" w14:textId="77777777" w:rsidR="00F96EFA" w:rsidRPr="00755790" w:rsidRDefault="00F96EFA" w:rsidP="00F96EFA">
      <w:pPr>
        <w:spacing w:line="276" w:lineRule="auto"/>
        <w:ind w:right="90"/>
        <w:jc w:val="both"/>
      </w:pPr>
    </w:p>
    <w:p w14:paraId="40D1252C" w14:textId="77777777" w:rsidR="00F96EFA" w:rsidRPr="00755790" w:rsidRDefault="00F96EFA" w:rsidP="00F96EFA">
      <w:pPr>
        <w:spacing w:line="276" w:lineRule="auto"/>
        <w:ind w:right="90"/>
        <w:jc w:val="both"/>
      </w:pPr>
      <w:r w:rsidRPr="00755790">
        <w:rPr>
          <w:rStyle w:val="Heading3Char"/>
        </w:rPr>
        <w:t>Insufficient financial projections</w:t>
      </w:r>
      <w:r w:rsidRPr="00755790">
        <w:t>. Basic financial projections consist of three fundamental elements: Income Statements, Balance Sheets, and Cash Flow Statements. All of these must conform to Generally Accepted Accounting Principles, or GAAP.</w:t>
      </w:r>
    </w:p>
    <w:p w14:paraId="328BF209" w14:textId="77777777" w:rsidR="00F96EFA" w:rsidRPr="00755790"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Investors generally expect to see five years of projections. Of course, nobody can see five years into the future. Investors primarily want to see the thought process you employ to create long-term projections.</w:t>
      </w:r>
    </w:p>
    <w:p w14:paraId="3DD11012" w14:textId="77777777" w:rsidR="00F96EFA" w:rsidRDefault="00F96EFA" w:rsidP="00F96EFA">
      <w:pPr>
        <w:pStyle w:val="ContactInformation"/>
        <w:spacing w:before="60" w:line="276" w:lineRule="auto"/>
        <w:ind w:right="86"/>
        <w:jc w:val="both"/>
        <w:rPr>
          <w:rFonts w:ascii="Arial" w:hAnsi="Arial" w:cs="Arial"/>
          <w:sz w:val="20"/>
        </w:rPr>
      </w:pPr>
      <w:r w:rsidRPr="00755790">
        <w:rPr>
          <w:rFonts w:ascii="Arial" w:hAnsi="Arial" w:cs="Arial"/>
          <w:sz w:val="20"/>
        </w:rPr>
        <w:t>A good financial model will also include sensitivity analyses, showing how your projected results will change if your assumptions turn out to be incorrect. This allows both you and the investor to identify the assumptions that can have a material effect on your future performance, so that you can focus your energies on validating those assumptions.</w:t>
      </w:r>
    </w:p>
    <w:p w14:paraId="18626359" w14:textId="77777777" w:rsidR="00F96EFA" w:rsidRPr="00755790" w:rsidRDefault="00F96EFA" w:rsidP="00F96EFA">
      <w:pPr>
        <w:pStyle w:val="BulletedList2"/>
        <w:numPr>
          <w:ilvl w:val="0"/>
          <w:numId w:val="0"/>
        </w:numPr>
        <w:tabs>
          <w:tab w:val="clear" w:pos="1440"/>
        </w:tabs>
        <w:spacing w:before="60" w:after="0" w:line="276" w:lineRule="auto"/>
        <w:ind w:right="86"/>
        <w:rPr>
          <w:rFonts w:ascii="Arial" w:hAnsi="Arial" w:cs="Arial"/>
          <w:sz w:val="20"/>
        </w:rPr>
      </w:pPr>
      <w:r w:rsidRPr="00755790">
        <w:rPr>
          <w:rFonts w:ascii="Arial" w:hAnsi="Arial" w:cs="Arial"/>
          <w:sz w:val="20"/>
        </w:rPr>
        <w:t>They should also include benchmark comparisons to other companies in your industry - things like revenues per employee, gross margin per employee, gross margin as a percentage of revenues, and various expense ratios (general and administrative, sales and marketing, research and development, and operations as a percentage of total operating expenses).</w:t>
      </w:r>
    </w:p>
    <w:p w14:paraId="118A1AE3" w14:textId="77777777" w:rsidR="00F96EFA" w:rsidRPr="00755790" w:rsidRDefault="00F96EFA" w:rsidP="00F96EFA">
      <w:pPr>
        <w:spacing w:line="276" w:lineRule="auto"/>
        <w:ind w:right="90"/>
        <w:jc w:val="both"/>
      </w:pPr>
    </w:p>
    <w:p w14:paraId="7A3629DD" w14:textId="77777777" w:rsidR="00F96EFA" w:rsidRDefault="00F96EFA" w:rsidP="00F96EFA">
      <w:pPr>
        <w:rPr>
          <w:rStyle w:val="Emphasis"/>
          <w:i w:val="0"/>
          <w:iCs w:val="0"/>
        </w:rPr>
      </w:pPr>
      <w:r>
        <w:rPr>
          <w:rStyle w:val="Emphasis"/>
          <w:i w:val="0"/>
          <w:iCs w:val="0"/>
        </w:rPr>
        <w:br w:type="page"/>
      </w:r>
    </w:p>
    <w:p w14:paraId="14B8EFAF" w14:textId="4C2684BB"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2</w:t>
      </w:r>
      <w:r w:rsidR="006D7B87">
        <w:rPr>
          <w:rStyle w:val="Emphasis"/>
          <w:i w:val="0"/>
          <w:iCs w:val="0"/>
        </w:rPr>
        <w:t xml:space="preserve"> – </w:t>
      </w:r>
      <w:r w:rsidR="006D7B87" w:rsidRPr="00454B1B">
        <w:rPr>
          <w:rStyle w:val="Emphasis"/>
        </w:rPr>
        <w:t>Bullet-Proofing the Plan</w:t>
      </w:r>
    </w:p>
    <w:p w14:paraId="58DAFE48" w14:textId="77777777" w:rsidR="00F96EFA" w:rsidRPr="00835FEC" w:rsidRDefault="00F96EFA" w:rsidP="00F96EFA">
      <w:pPr>
        <w:ind w:right="90"/>
        <w:jc w:val="both"/>
        <w:rPr>
          <w:rStyle w:val="Heading3Char"/>
          <w:sz w:val="20"/>
          <w:szCs w:val="24"/>
        </w:rPr>
      </w:pPr>
    </w:p>
    <w:p w14:paraId="6459E4F9" w14:textId="77777777" w:rsidR="00F96EFA" w:rsidRPr="00835FEC" w:rsidRDefault="00F96EFA" w:rsidP="00F96EFA">
      <w:pPr>
        <w:ind w:right="90"/>
        <w:jc w:val="both"/>
        <w:rPr>
          <w:rStyle w:val="Heading3Char"/>
          <w:sz w:val="20"/>
          <w:szCs w:val="24"/>
        </w:rPr>
      </w:pPr>
    </w:p>
    <w:p w14:paraId="67B215F9" w14:textId="77777777" w:rsidR="00F96EFA" w:rsidRPr="00755790" w:rsidRDefault="00F96EFA" w:rsidP="00F96EFA">
      <w:pPr>
        <w:spacing w:line="276" w:lineRule="auto"/>
        <w:ind w:right="90"/>
        <w:jc w:val="both"/>
      </w:pPr>
      <w:r w:rsidRPr="00755790">
        <w:rPr>
          <w:rStyle w:val="Heading3Char"/>
        </w:rPr>
        <w:t>Conservative assumptions</w:t>
      </w:r>
      <w:r w:rsidRPr="00755790">
        <w:t xml:space="preserve">. Nobody ever believes that assumptions are conservative, even if </w:t>
      </w:r>
      <w:r>
        <w:t>true</w:t>
      </w:r>
      <w:r w:rsidRPr="00755790">
        <w:t xml:space="preserve">. </w:t>
      </w:r>
    </w:p>
    <w:p w14:paraId="3601D26A" w14:textId="1CC52C46" w:rsidR="00F96EFA" w:rsidRPr="00755790"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Develop realistic assumptions that you can support, refrain from using the words "conservative" or "aggressive" in your </w:t>
      </w:r>
      <w:r w:rsidR="003D0B18" w:rsidRPr="00755790">
        <w:rPr>
          <w:rFonts w:ascii="Arial" w:hAnsi="Arial" w:cs="Arial"/>
          <w:sz w:val="20"/>
        </w:rPr>
        <w:t>plan and</w:t>
      </w:r>
      <w:r w:rsidRPr="00755790">
        <w:rPr>
          <w:rFonts w:ascii="Arial" w:hAnsi="Arial" w:cs="Arial"/>
          <w:sz w:val="20"/>
        </w:rPr>
        <w:t xml:space="preserve"> leave it at that.</w:t>
      </w:r>
    </w:p>
    <w:p w14:paraId="7EF207FE" w14:textId="77777777" w:rsidR="00F96EFA" w:rsidRPr="004F2C5A" w:rsidRDefault="00F96EFA" w:rsidP="00F96EFA">
      <w:pPr>
        <w:pStyle w:val="ContactInformation"/>
        <w:spacing w:before="120" w:line="276" w:lineRule="auto"/>
        <w:ind w:right="90"/>
        <w:jc w:val="both"/>
        <w:rPr>
          <w:rFonts w:ascii="Arial" w:hAnsi="Arial" w:cs="Arial"/>
          <w:sz w:val="20"/>
        </w:rPr>
      </w:pPr>
      <w:r w:rsidRPr="004F2C5A">
        <w:rPr>
          <w:rStyle w:val="Heading3Char"/>
        </w:rPr>
        <w:t>Offering a valuation</w:t>
      </w:r>
      <w:r w:rsidRPr="004F2C5A">
        <w:rPr>
          <w:rFonts w:ascii="Arial" w:hAnsi="Arial" w:cs="Arial"/>
          <w:sz w:val="20"/>
        </w:rPr>
        <w:t xml:space="preserve">. Many business plans err by stating that their company is worth a certain amount. </w:t>
      </w:r>
    </w:p>
    <w:p w14:paraId="26299329" w14:textId="77777777" w:rsidR="00F96EFA" w:rsidRPr="004F2C5A" w:rsidRDefault="00F96EFA" w:rsidP="00F96EFA">
      <w:pPr>
        <w:pStyle w:val="ContactInformation"/>
        <w:spacing w:line="276" w:lineRule="auto"/>
        <w:ind w:right="90"/>
        <w:jc w:val="both"/>
        <w:rPr>
          <w:rFonts w:ascii="Arial" w:hAnsi="Arial" w:cs="Arial"/>
          <w:sz w:val="20"/>
        </w:rPr>
      </w:pPr>
      <w:r w:rsidRPr="004F2C5A">
        <w:rPr>
          <w:rFonts w:ascii="Arial" w:hAnsi="Arial" w:cs="Arial"/>
          <w:sz w:val="20"/>
        </w:rPr>
        <w:t>If you name a price, one of two things can happen: (a) your price is too high, and investors will toss your plan; or (b) your price is too low, and investors will take advantage of you. Both are bad.</w:t>
      </w:r>
    </w:p>
    <w:p w14:paraId="23FF5759" w14:textId="77777777" w:rsidR="00F96EFA" w:rsidRDefault="00F96EFA" w:rsidP="00F96EFA">
      <w:pPr>
        <w:pStyle w:val="ContactInformation"/>
        <w:spacing w:before="120" w:line="276" w:lineRule="auto"/>
        <w:ind w:right="90"/>
        <w:jc w:val="both"/>
        <w:rPr>
          <w:rFonts w:ascii="Arial" w:hAnsi="Arial" w:cs="Arial"/>
          <w:sz w:val="20"/>
        </w:rPr>
      </w:pPr>
      <w:r w:rsidRPr="004F2C5A">
        <w:rPr>
          <w:rFonts w:ascii="Arial" w:hAnsi="Arial" w:cs="Arial"/>
          <w:sz w:val="20"/>
        </w:rPr>
        <w:t>The purpose of the business plan is to tell your story in the most compelling manner possible so that investors will want to go to the next step. You can always negotiate the price later.</w:t>
      </w:r>
    </w:p>
    <w:p w14:paraId="15C6C7CD" w14:textId="77777777" w:rsidR="00F96EFA" w:rsidRDefault="00F96EFA" w:rsidP="00F96EFA">
      <w:pPr>
        <w:pStyle w:val="Heading2"/>
        <w:spacing w:before="0"/>
        <w:ind w:right="90"/>
        <w:jc w:val="both"/>
      </w:pPr>
    </w:p>
    <w:p w14:paraId="05EBCE7B" w14:textId="77777777" w:rsidR="00F96EFA" w:rsidRPr="00835FEC" w:rsidRDefault="00F96EFA" w:rsidP="00F96EFA"/>
    <w:p w14:paraId="425CF157" w14:textId="6AA9204E" w:rsidR="00F96EFA" w:rsidRDefault="001C3B98" w:rsidP="00F96EFA">
      <w:pPr>
        <w:pStyle w:val="Heading1"/>
      </w:pPr>
      <w:bookmarkStart w:id="598" w:name="_Toc204801305"/>
      <w:bookmarkStart w:id="599" w:name="_Toc206282000"/>
      <w:r>
        <w:rPr>
          <w:szCs w:val="28"/>
        </w:rPr>
        <w:t>4</w:t>
      </w:r>
      <w:r w:rsidRPr="001C3B98">
        <w:rPr>
          <w:spacing w:val="24"/>
          <w:szCs w:val="28"/>
        </w:rPr>
        <w:t>.</w:t>
      </w:r>
      <w:r w:rsidR="0021307D">
        <w:t>2</w:t>
      </w:r>
      <w:r w:rsidR="00E10D8B">
        <w:t xml:space="preserve">.3 </w:t>
      </w:r>
      <w:r w:rsidR="00F96EFA">
        <w:t xml:space="preserve">  </w:t>
      </w:r>
      <w:r w:rsidR="00F96EFA" w:rsidRPr="009C2B9C">
        <w:t>Stylistic Mistakes</w:t>
      </w:r>
      <w:bookmarkEnd w:id="598"/>
      <w:bookmarkEnd w:id="599"/>
    </w:p>
    <w:p w14:paraId="02A37A57" w14:textId="77777777" w:rsidR="00F96EFA" w:rsidRPr="00755790" w:rsidRDefault="00F96EFA" w:rsidP="00F96EFA">
      <w:pPr>
        <w:spacing w:line="276" w:lineRule="auto"/>
        <w:ind w:right="90"/>
        <w:jc w:val="both"/>
      </w:pPr>
      <w:r w:rsidRPr="0004632E">
        <w:rPr>
          <w:sz w:val="12"/>
          <w:szCs w:val="12"/>
        </w:rPr>
        <w:br/>
      </w:r>
      <w:r w:rsidRPr="00755790">
        <w:rPr>
          <w:rStyle w:val="Heading3Char"/>
        </w:rPr>
        <w:t>Poor spelling and grammar</w:t>
      </w:r>
      <w:r w:rsidRPr="00755790">
        <w:t xml:space="preserve">. </w:t>
      </w:r>
      <w:r w:rsidRPr="00755790">
        <w:rPr>
          <w:iCs/>
        </w:rPr>
        <w:t xml:space="preserve">If you make silly mistakes in your business plan, what does that say about how you run your business? </w:t>
      </w:r>
      <w:r w:rsidRPr="00755790">
        <w:t>Use your spelling and grammar checkers, get other people to edit the plan, do whatever it takes to purge embarrassing errors.</w:t>
      </w:r>
    </w:p>
    <w:p w14:paraId="54990604" w14:textId="77777777" w:rsidR="00F96EFA" w:rsidRPr="0004632E" w:rsidRDefault="00F96EFA" w:rsidP="00F96EFA">
      <w:pPr>
        <w:pStyle w:val="ContactInformation"/>
        <w:spacing w:line="276" w:lineRule="auto"/>
        <w:ind w:right="90"/>
        <w:jc w:val="both"/>
        <w:rPr>
          <w:rFonts w:ascii="Arial" w:hAnsi="Arial" w:cs="Arial"/>
          <w:sz w:val="12"/>
          <w:szCs w:val="16"/>
        </w:rPr>
      </w:pPr>
    </w:p>
    <w:p w14:paraId="0D8899F4" w14:textId="62BF32A8" w:rsidR="00F96EFA" w:rsidRPr="001B31CC" w:rsidRDefault="00F96EFA" w:rsidP="00F96EFA">
      <w:pPr>
        <w:spacing w:line="276" w:lineRule="auto"/>
        <w:ind w:right="90"/>
        <w:jc w:val="both"/>
        <w:rPr>
          <w:spacing w:val="-2"/>
        </w:rPr>
      </w:pPr>
      <w:r w:rsidRPr="00755790">
        <w:rPr>
          <w:rStyle w:val="Heading3Char"/>
        </w:rPr>
        <w:t>Too repetitive</w:t>
      </w:r>
      <w:r w:rsidRPr="00755790">
        <w:t xml:space="preserve">. All too often, a plan covers the same points </w:t>
      </w:r>
      <w:r w:rsidR="003D0B18" w:rsidRPr="00755790">
        <w:t>repeatedly</w:t>
      </w:r>
      <w:r w:rsidRPr="00755790">
        <w:t xml:space="preserve">. A well-written plan should cover </w:t>
      </w:r>
      <w:r w:rsidRPr="001B31CC">
        <w:rPr>
          <w:spacing w:val="-2"/>
        </w:rPr>
        <w:t>key points only twice: once, briefly, in the executive summary, and again, in greater detail, in the body of the plan.</w:t>
      </w:r>
    </w:p>
    <w:p w14:paraId="4C86EF98" w14:textId="77777777" w:rsidR="00F96EFA" w:rsidRPr="001B31CC" w:rsidRDefault="00F96EFA" w:rsidP="00F96EFA">
      <w:pPr>
        <w:spacing w:line="276" w:lineRule="auto"/>
        <w:ind w:right="90"/>
        <w:jc w:val="both"/>
        <w:rPr>
          <w:spacing w:val="-2"/>
          <w:sz w:val="12"/>
          <w:szCs w:val="12"/>
        </w:rPr>
      </w:pPr>
    </w:p>
    <w:p w14:paraId="6FA27EC5" w14:textId="0CE0EBE8" w:rsidR="00F96EFA" w:rsidRDefault="00F96EFA" w:rsidP="00F96EFA">
      <w:pPr>
        <w:spacing w:line="276" w:lineRule="auto"/>
        <w:ind w:right="90"/>
        <w:jc w:val="both"/>
      </w:pPr>
      <w:r w:rsidRPr="00755790">
        <w:rPr>
          <w:rStyle w:val="Heading3Char"/>
        </w:rPr>
        <w:t>Appearance matters</w:t>
      </w:r>
      <w:r w:rsidRPr="00755790">
        <w:t xml:space="preserve">. At any point in time, an investor has dozens if not hundreds of plans waiting to be read. Get to the top of the pile by making sure that the cover is attractive, the binding is professional, the pages are well laid out, and the fonts are large enough to be easily read. On the other hand, </w:t>
      </w:r>
      <w:r w:rsidR="003D0B18" w:rsidRPr="00755790">
        <w:t>do not</w:t>
      </w:r>
      <w:r w:rsidRPr="00755790">
        <w:t xml:space="preserve"> go too far - you </w:t>
      </w:r>
      <w:r w:rsidR="003D0B18" w:rsidRPr="00755790">
        <w:t>do not</w:t>
      </w:r>
      <w:r w:rsidRPr="00755790">
        <w:t xml:space="preserve"> want to give the impression that you are all style and no substance.</w:t>
      </w:r>
    </w:p>
    <w:p w14:paraId="47E642A1" w14:textId="77777777" w:rsidR="00F96EFA" w:rsidRDefault="00F96EFA" w:rsidP="00F96EFA">
      <w:pPr>
        <w:spacing w:line="276" w:lineRule="auto"/>
        <w:ind w:right="90"/>
        <w:jc w:val="both"/>
      </w:pPr>
    </w:p>
    <w:p w14:paraId="6796E617" w14:textId="77777777" w:rsidR="00F96EFA" w:rsidRPr="00755790" w:rsidRDefault="00F96EFA" w:rsidP="00F96EFA">
      <w:pPr>
        <w:spacing w:line="276" w:lineRule="auto"/>
        <w:ind w:right="90"/>
        <w:jc w:val="both"/>
      </w:pPr>
    </w:p>
    <w:p w14:paraId="2305E4C3" w14:textId="7549491E" w:rsidR="00F96EFA" w:rsidRPr="009C2B9C" w:rsidRDefault="001C3B98" w:rsidP="00F96EFA">
      <w:pPr>
        <w:pStyle w:val="Heading1"/>
      </w:pPr>
      <w:bookmarkStart w:id="600" w:name="_Toc204801306"/>
      <w:bookmarkStart w:id="601" w:name="_Toc206282001"/>
      <w:r>
        <w:rPr>
          <w:szCs w:val="28"/>
        </w:rPr>
        <w:t>4</w:t>
      </w:r>
      <w:r w:rsidRPr="001C3B98">
        <w:rPr>
          <w:spacing w:val="24"/>
          <w:szCs w:val="28"/>
        </w:rPr>
        <w:t>.</w:t>
      </w:r>
      <w:r w:rsidR="0021307D">
        <w:t>2</w:t>
      </w:r>
      <w:r w:rsidR="00E10D8B">
        <w:t xml:space="preserve">.4 </w:t>
      </w:r>
      <w:r w:rsidR="00F96EFA">
        <w:t xml:space="preserve">  </w:t>
      </w:r>
      <w:r w:rsidR="00F96EFA" w:rsidRPr="009C2B9C">
        <w:t>Execution Mistakes</w:t>
      </w:r>
      <w:bookmarkEnd w:id="600"/>
      <w:bookmarkEnd w:id="601"/>
    </w:p>
    <w:p w14:paraId="3425CF9A" w14:textId="77777777" w:rsidR="00F96EFA" w:rsidRPr="00755790" w:rsidRDefault="00F96EFA" w:rsidP="00F96EFA">
      <w:pPr>
        <w:spacing w:line="276" w:lineRule="auto"/>
        <w:ind w:right="90"/>
        <w:jc w:val="both"/>
      </w:pPr>
      <w:r w:rsidRPr="0004632E">
        <w:rPr>
          <w:sz w:val="12"/>
          <w:szCs w:val="12"/>
        </w:rPr>
        <w:br/>
      </w:r>
      <w:r w:rsidRPr="00755790">
        <w:rPr>
          <w:rStyle w:val="Heading3Char"/>
        </w:rPr>
        <w:t>Waiting until too late</w:t>
      </w:r>
      <w:r w:rsidRPr="00755790">
        <w:t>. The capital formation process takes a long time. In general, count on 6 months to a year from the time you start writing the plan until the time the money is in the bank.</w:t>
      </w:r>
    </w:p>
    <w:p w14:paraId="299A1AB8" w14:textId="77777777" w:rsidR="00F96EFA" w:rsidRPr="00CD1009" w:rsidRDefault="00F96EFA" w:rsidP="00F96EFA">
      <w:pPr>
        <w:spacing w:line="276" w:lineRule="auto"/>
        <w:ind w:right="90"/>
        <w:jc w:val="both"/>
        <w:rPr>
          <w:rStyle w:val="Heading3Char"/>
          <w:sz w:val="12"/>
          <w:szCs w:val="16"/>
        </w:rPr>
      </w:pPr>
    </w:p>
    <w:p w14:paraId="17FFBB2B" w14:textId="481B72D1" w:rsidR="00F96EFA" w:rsidRPr="00755790" w:rsidRDefault="00F96EFA" w:rsidP="00F96EFA">
      <w:pPr>
        <w:spacing w:line="276" w:lineRule="auto"/>
        <w:ind w:right="90"/>
        <w:jc w:val="both"/>
      </w:pPr>
      <w:r w:rsidRPr="00755790">
        <w:rPr>
          <w:rStyle w:val="Heading3Char"/>
        </w:rPr>
        <w:t>Failing to seek outside review</w:t>
      </w:r>
      <w:r w:rsidRPr="00755790">
        <w:t>. Make sure that you have a few people review your plan before you send it out - preferably people who understand your market, sales and distribution strategies, the VC market, etc.</w:t>
      </w:r>
    </w:p>
    <w:p w14:paraId="48BC2E8C" w14:textId="63977DAD" w:rsidR="00F96EFA" w:rsidRDefault="00F96EFA" w:rsidP="00F96EFA">
      <w:pPr>
        <w:pStyle w:val="ContactInformation"/>
        <w:spacing w:before="120" w:line="276" w:lineRule="auto"/>
        <w:ind w:right="90"/>
        <w:jc w:val="both"/>
        <w:rPr>
          <w:rFonts w:ascii="Arial" w:hAnsi="Arial" w:cs="Arial"/>
          <w:sz w:val="20"/>
        </w:rPr>
      </w:pPr>
      <w:r w:rsidRPr="00755790">
        <w:rPr>
          <w:rFonts w:ascii="Arial" w:hAnsi="Arial" w:cs="Arial"/>
          <w:sz w:val="20"/>
        </w:rPr>
        <w:t xml:space="preserve">Your plan may look perfect to you and your team, but that's probably because </w:t>
      </w:r>
      <w:r w:rsidR="00C43A7E">
        <w:rPr>
          <w:rFonts w:ascii="Arial" w:hAnsi="Arial" w:cs="Arial"/>
          <w:sz w:val="20"/>
        </w:rPr>
        <w:t>you have</w:t>
      </w:r>
      <w:r w:rsidRPr="00755790">
        <w:rPr>
          <w:rFonts w:ascii="Arial" w:hAnsi="Arial" w:cs="Arial"/>
          <w:sz w:val="20"/>
        </w:rPr>
        <w:t xml:space="preserve"> been staring at it for months</w:t>
      </w:r>
      <w:r w:rsidR="00AC12BD" w:rsidRPr="00755790">
        <w:rPr>
          <w:rFonts w:ascii="Arial" w:hAnsi="Arial" w:cs="Arial"/>
          <w:sz w:val="20"/>
        </w:rPr>
        <w:t xml:space="preserve">. </w:t>
      </w:r>
      <w:r w:rsidRPr="00755790">
        <w:rPr>
          <w:rFonts w:ascii="Arial" w:hAnsi="Arial" w:cs="Arial"/>
          <w:sz w:val="20"/>
        </w:rPr>
        <w:t>Good, objective reviews from outsiders with a fresh perspective can save you from myopia.</w:t>
      </w:r>
    </w:p>
    <w:p w14:paraId="76528719" w14:textId="77777777" w:rsidR="00F96EFA" w:rsidRPr="0004632E" w:rsidRDefault="00F96EFA" w:rsidP="00F96EFA">
      <w:pPr>
        <w:spacing w:line="276" w:lineRule="auto"/>
        <w:ind w:right="90"/>
        <w:jc w:val="both"/>
        <w:rPr>
          <w:rStyle w:val="Heading3Char"/>
          <w:sz w:val="12"/>
          <w:szCs w:val="16"/>
        </w:rPr>
      </w:pPr>
    </w:p>
    <w:p w14:paraId="5715CCE8" w14:textId="68B58793" w:rsidR="00F96EFA" w:rsidRDefault="00F96EFA" w:rsidP="00F96EFA">
      <w:pPr>
        <w:spacing w:line="276" w:lineRule="auto"/>
        <w:ind w:right="90"/>
        <w:jc w:val="both"/>
        <w:rPr>
          <w:rFonts w:cs="Arial"/>
        </w:rPr>
      </w:pPr>
      <w:r w:rsidRPr="00755790">
        <w:rPr>
          <w:rStyle w:val="Heading3Char"/>
        </w:rPr>
        <w:t>Over-tweaking</w:t>
      </w:r>
      <w:r w:rsidRPr="00755790">
        <w:t>. You could spend countless hours tweaking your plan in the pursuit of perfection</w:t>
      </w:r>
      <w:r w:rsidR="00AC12BD" w:rsidRPr="00755790">
        <w:t>.</w:t>
      </w:r>
      <w:r w:rsidR="00AC12BD">
        <w:t xml:space="preserve"> </w:t>
      </w:r>
      <w:r w:rsidRPr="00755790">
        <w:rPr>
          <w:rFonts w:cs="Arial"/>
        </w:rPr>
        <w:t>A lot of this time would be better spent working on your product, company, and customers.</w:t>
      </w:r>
      <w:r>
        <w:rPr>
          <w:rFonts w:cs="Arial"/>
        </w:rPr>
        <w:t xml:space="preserve"> </w:t>
      </w:r>
      <w:r w:rsidRPr="00755790">
        <w:rPr>
          <w:rFonts w:cs="Arial"/>
        </w:rPr>
        <w:t>At some point, you need to pull the trigger and get the plan out in front of a few investors.</w:t>
      </w:r>
      <w:r>
        <w:rPr>
          <w:rFonts w:cs="Arial"/>
        </w:rPr>
        <w:t xml:space="preserve"> </w:t>
      </w:r>
      <w:r w:rsidRPr="00755790">
        <w:rPr>
          <w:rFonts w:cs="Arial"/>
        </w:rPr>
        <w:t>If the reaction is positive, and they want to move forward, great.</w:t>
      </w:r>
      <w:r>
        <w:rPr>
          <w:rFonts w:cs="Arial"/>
        </w:rPr>
        <w:t xml:space="preserve"> </w:t>
      </w:r>
      <w:r w:rsidRPr="00755790">
        <w:rPr>
          <w:rFonts w:cs="Arial"/>
        </w:rPr>
        <w:t>If the reaction is negative (assuming that the investor was a good fit to begin with), then you may have been heading down the wrong path. Get feedback from a couple of investors, and if a general consensus emerges, go back and refine your plan.</w:t>
      </w:r>
    </w:p>
    <w:p w14:paraId="7A62BFD0" w14:textId="77777777" w:rsidR="00F96EFA" w:rsidRDefault="00F96EFA" w:rsidP="00F96EFA">
      <w:pPr>
        <w:spacing w:line="276" w:lineRule="auto"/>
        <w:ind w:right="90"/>
        <w:jc w:val="both"/>
        <w:rPr>
          <w:rFonts w:cs="Arial"/>
        </w:rPr>
      </w:pPr>
    </w:p>
    <w:p w14:paraId="39657F1B" w14:textId="77777777" w:rsidR="00F96EFA" w:rsidRPr="00755790" w:rsidRDefault="00F96EFA" w:rsidP="00F96EFA">
      <w:pPr>
        <w:spacing w:line="276" w:lineRule="auto"/>
        <w:ind w:right="90"/>
        <w:jc w:val="both"/>
        <w:rPr>
          <w:rFonts w:cs="Arial"/>
        </w:rPr>
      </w:pPr>
    </w:p>
    <w:p w14:paraId="05CA020F" w14:textId="77777777" w:rsidR="00F96EFA" w:rsidRPr="00C5050A" w:rsidRDefault="00F96EFA" w:rsidP="00F96EFA">
      <w:pPr>
        <w:spacing w:line="276" w:lineRule="auto"/>
        <w:ind w:right="90"/>
        <w:rPr>
          <w:rFonts w:ascii="Cambria" w:hAnsi="Cambria"/>
          <w:b/>
          <w:bCs/>
          <w:i/>
          <w:noProof/>
          <w:kern w:val="28"/>
          <w:sz w:val="24"/>
          <w:szCs w:val="26"/>
        </w:rPr>
      </w:pPr>
      <w:r w:rsidRPr="00755790">
        <w:rPr>
          <w:rStyle w:val="Heading3Char"/>
        </w:rPr>
        <w:t>Conclusion.</w:t>
      </w:r>
      <w:r w:rsidRPr="00755790">
        <w:t xml:space="preserve"> It's a tough investment climate, but good ideas backed by good teams and good business plans are still getting funded.</w:t>
      </w:r>
      <w:r>
        <w:t xml:space="preserve"> </w:t>
      </w:r>
      <w:r w:rsidRPr="00755790">
        <w:rPr>
          <w:rFonts w:cs="Arial"/>
        </w:rPr>
        <w:t>Give yourself the best possible chance by avoiding these simple mistakes.</w:t>
      </w:r>
      <w:r>
        <w:rPr>
          <w:sz w:val="22"/>
        </w:rPr>
        <w:br w:type="page"/>
      </w:r>
    </w:p>
    <w:p w14:paraId="15CFD508" w14:textId="42D181F1"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t xml:space="preserve">Chapter  </w:t>
      </w:r>
      <w:r w:rsidR="006D7B87">
        <w:rPr>
          <w:rStyle w:val="Emphasis"/>
          <w:b/>
          <w:bCs/>
          <w:i w:val="0"/>
          <w:iCs w:val="0"/>
        </w:rPr>
        <w:t>3</w:t>
      </w:r>
      <w:r w:rsidR="006D7B87">
        <w:rPr>
          <w:rStyle w:val="Emphasis"/>
          <w:i w:val="0"/>
          <w:iCs w:val="0"/>
        </w:rPr>
        <w:t xml:space="preserve"> – </w:t>
      </w:r>
      <w:r w:rsidR="006D7B87" w:rsidRPr="006D7B87">
        <w:rPr>
          <w:rStyle w:val="Emphasis"/>
        </w:rPr>
        <w:t>Professional</w:t>
      </w:r>
      <w:r w:rsidR="006D7B87">
        <w:rPr>
          <w:rStyle w:val="Emphasis"/>
          <w:i w:val="0"/>
          <w:iCs w:val="0"/>
        </w:rPr>
        <w:t xml:space="preserve"> </w:t>
      </w:r>
      <w:r w:rsidR="006D7B87">
        <w:rPr>
          <w:rStyle w:val="Emphasis"/>
        </w:rPr>
        <w:t>Writing Style</w:t>
      </w:r>
    </w:p>
    <w:p w14:paraId="537D7ED5" w14:textId="77777777" w:rsidR="00F96EFA" w:rsidRDefault="00F96EFA" w:rsidP="00F96EFA">
      <w:pPr>
        <w:pStyle w:val="BulletedList2"/>
        <w:numPr>
          <w:ilvl w:val="0"/>
          <w:numId w:val="0"/>
        </w:numPr>
        <w:spacing w:after="0" w:line="276" w:lineRule="auto"/>
        <w:ind w:right="90"/>
        <w:rPr>
          <w:rStyle w:val="Emphasis"/>
        </w:rPr>
      </w:pPr>
    </w:p>
    <w:p w14:paraId="10778501" w14:textId="77777777" w:rsidR="00F96EFA" w:rsidRDefault="00F96EFA" w:rsidP="00F96EFA">
      <w:pPr>
        <w:pStyle w:val="BulletedList2"/>
        <w:numPr>
          <w:ilvl w:val="0"/>
          <w:numId w:val="0"/>
        </w:numPr>
        <w:spacing w:after="0" w:line="276" w:lineRule="auto"/>
        <w:ind w:right="90"/>
        <w:rPr>
          <w:rStyle w:val="Emphasis"/>
        </w:rPr>
      </w:pPr>
    </w:p>
    <w:p w14:paraId="3B6CDEEB" w14:textId="5080722E" w:rsidR="00F96EFA" w:rsidRPr="0001619B" w:rsidRDefault="001C3B98" w:rsidP="0001619B">
      <w:pPr>
        <w:pStyle w:val="Title"/>
      </w:pPr>
      <w:bookmarkStart w:id="602" w:name="_Toc204801307"/>
      <w:bookmarkStart w:id="603" w:name="_Toc206282002"/>
      <w:r>
        <w:t>4.</w:t>
      </w:r>
      <w:r w:rsidR="0021307D">
        <w:t>3</w:t>
      </w:r>
      <w:r w:rsidR="00F96EFA" w:rsidRPr="0001619B">
        <w:t xml:space="preserve"> – Professional Writing Style</w:t>
      </w:r>
      <w:bookmarkEnd w:id="602"/>
      <w:bookmarkEnd w:id="603"/>
    </w:p>
    <w:p w14:paraId="5AB0B2DD" w14:textId="77777777" w:rsidR="00F96EFA" w:rsidRDefault="00F96EFA" w:rsidP="00F96EFA"/>
    <w:p w14:paraId="2A7D4ADA" w14:textId="77777777" w:rsidR="0021307D" w:rsidRPr="004C21C9" w:rsidRDefault="0021307D" w:rsidP="00F96EFA"/>
    <w:p w14:paraId="47CAABCA" w14:textId="77777777" w:rsidR="00F96EFA" w:rsidRDefault="00F96EFA" w:rsidP="00F96EFA">
      <w:pPr>
        <w:autoSpaceDE w:val="0"/>
        <w:autoSpaceDN w:val="0"/>
        <w:adjustRightInd w:val="0"/>
        <w:jc w:val="both"/>
        <w:rPr>
          <w:rFonts w:cs="Arial"/>
          <w:color w:val="000000"/>
          <w:spacing w:val="-2"/>
          <w:sz w:val="22"/>
          <w:szCs w:val="22"/>
        </w:rPr>
      </w:pPr>
    </w:p>
    <w:p w14:paraId="61863EF3" w14:textId="77777777" w:rsidR="009441D9" w:rsidRDefault="009441D9" w:rsidP="00F96EFA">
      <w:pPr>
        <w:autoSpaceDE w:val="0"/>
        <w:autoSpaceDN w:val="0"/>
        <w:adjustRightInd w:val="0"/>
        <w:jc w:val="both"/>
        <w:rPr>
          <w:rFonts w:cs="Arial"/>
          <w:color w:val="000000"/>
          <w:spacing w:val="-2"/>
          <w:sz w:val="22"/>
          <w:szCs w:val="22"/>
        </w:rPr>
      </w:pPr>
    </w:p>
    <w:p w14:paraId="452D469D" w14:textId="35525D24" w:rsidR="00F96EFA" w:rsidRPr="00471433" w:rsidRDefault="00F96EFA" w:rsidP="00F96EFA">
      <w:pPr>
        <w:autoSpaceDE w:val="0"/>
        <w:autoSpaceDN w:val="0"/>
        <w:adjustRightInd w:val="0"/>
        <w:jc w:val="both"/>
        <w:rPr>
          <w:rFonts w:cs="Arial"/>
          <w:color w:val="000000"/>
          <w:spacing w:val="-2"/>
          <w:sz w:val="22"/>
          <w:szCs w:val="22"/>
        </w:rPr>
      </w:pPr>
      <w:r w:rsidRPr="001B31CC">
        <w:rPr>
          <w:rFonts w:cs="Arial"/>
          <w:color w:val="000000"/>
          <w:spacing w:val="-2"/>
          <w:sz w:val="22"/>
          <w:szCs w:val="22"/>
        </w:rPr>
        <w:t>Packaging sells</w:t>
      </w:r>
      <w:r w:rsidR="00AC12BD" w:rsidRPr="00471433">
        <w:rPr>
          <w:rFonts w:cs="Arial"/>
          <w:color w:val="000000"/>
          <w:spacing w:val="-2"/>
          <w:sz w:val="22"/>
          <w:szCs w:val="22"/>
        </w:rPr>
        <w:t>.</w:t>
      </w:r>
      <w:r w:rsidR="00AC12BD" w:rsidRPr="00471433">
        <w:rPr>
          <w:rFonts w:cs="Arial"/>
          <w:b/>
          <w:bCs/>
          <w:color w:val="000000"/>
          <w:spacing w:val="-2"/>
          <w:sz w:val="22"/>
          <w:szCs w:val="22"/>
        </w:rPr>
        <w:t xml:space="preserve"> </w:t>
      </w:r>
      <w:r w:rsidRPr="001B31CC">
        <w:rPr>
          <w:rFonts w:cs="Arial"/>
          <w:color w:val="000000"/>
          <w:spacing w:val="-2"/>
          <w:sz w:val="22"/>
          <w:szCs w:val="22"/>
        </w:rPr>
        <w:t>Writing an easy-to-read proposal is almost as important as the substance of your plan</w:t>
      </w:r>
      <w:r w:rsidR="00AC12BD" w:rsidRPr="001B31CC">
        <w:rPr>
          <w:rFonts w:cs="Arial"/>
          <w:color w:val="000000"/>
          <w:spacing w:val="-2"/>
          <w:sz w:val="22"/>
          <w:szCs w:val="22"/>
        </w:rPr>
        <w:t xml:space="preserve">. </w:t>
      </w:r>
    </w:p>
    <w:p w14:paraId="74FAD3E4" w14:textId="77777777" w:rsidR="00F96EFA" w:rsidRPr="001B31CC" w:rsidRDefault="00F96EFA" w:rsidP="00F96EFA">
      <w:pPr>
        <w:autoSpaceDE w:val="0"/>
        <w:autoSpaceDN w:val="0"/>
        <w:adjustRightInd w:val="0"/>
        <w:jc w:val="both"/>
        <w:rPr>
          <w:rFonts w:cs="Arial"/>
          <w:color w:val="000000"/>
        </w:rPr>
      </w:pPr>
    </w:p>
    <w:p w14:paraId="559FD062" w14:textId="36AEA4A7" w:rsidR="00F96EFA" w:rsidRPr="00A62334" w:rsidRDefault="00F96EFA" w:rsidP="00F96EFA">
      <w:pPr>
        <w:autoSpaceDE w:val="0"/>
        <w:autoSpaceDN w:val="0"/>
        <w:adjustRightInd w:val="0"/>
        <w:jc w:val="both"/>
        <w:outlineLvl w:val="2"/>
        <w:rPr>
          <w:rFonts w:cs="Arial"/>
          <w:color w:val="000000"/>
        </w:rPr>
      </w:pPr>
      <w:r>
        <w:rPr>
          <w:rFonts w:cs="Arial"/>
          <w:b/>
          <w:bCs/>
          <w:color w:val="000000"/>
        </w:rPr>
        <w:br/>
      </w:r>
      <w:r w:rsidRPr="001B31CC">
        <w:rPr>
          <w:rFonts w:cs="Arial"/>
          <w:b/>
          <w:bCs/>
          <w:color w:val="000000"/>
        </w:rPr>
        <w:t>Headings</w:t>
      </w:r>
      <w:r w:rsidRPr="001B31CC">
        <w:rPr>
          <w:rFonts w:cs="Arial"/>
          <w:color w:val="000000"/>
        </w:rPr>
        <w:t xml:space="preserve"> -- use headings and subheadings to separate and identify sections. Headings show the organization of the content</w:t>
      </w:r>
      <w:r w:rsidR="00AC12BD" w:rsidRPr="001B31CC">
        <w:rPr>
          <w:rFonts w:cs="Arial"/>
          <w:color w:val="000000"/>
        </w:rPr>
        <w:t xml:space="preserve">. </w:t>
      </w:r>
    </w:p>
    <w:p w14:paraId="6F0A117F"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704E236E" w14:textId="52834352" w:rsidR="00F96EFA" w:rsidRPr="001B31CC" w:rsidRDefault="00F96EFA" w:rsidP="00F96EFA">
      <w:pPr>
        <w:autoSpaceDE w:val="0"/>
        <w:autoSpaceDN w:val="0"/>
        <w:adjustRightInd w:val="0"/>
        <w:jc w:val="both"/>
        <w:outlineLvl w:val="2"/>
        <w:rPr>
          <w:rFonts w:cs="Arial"/>
          <w:color w:val="000000"/>
        </w:rPr>
      </w:pPr>
      <w:r>
        <w:rPr>
          <w:rFonts w:cs="Arial"/>
          <w:b/>
          <w:bCs/>
          <w:color w:val="000000"/>
        </w:rPr>
        <w:t>Vocabulary</w:t>
      </w:r>
      <w:r w:rsidR="00AC12BD">
        <w:rPr>
          <w:rFonts w:cs="Arial"/>
          <w:b/>
          <w:bCs/>
          <w:color w:val="000000"/>
        </w:rPr>
        <w:t xml:space="preserve">. </w:t>
      </w:r>
      <w:r w:rsidR="003D0B18" w:rsidRPr="00A62334">
        <w:rPr>
          <w:rFonts w:cs="Arial"/>
          <w:color w:val="000000"/>
        </w:rPr>
        <w:t>Do not</w:t>
      </w:r>
      <w:r w:rsidRPr="00A62334">
        <w:rPr>
          <w:rFonts w:cs="Arial"/>
          <w:color w:val="000000"/>
        </w:rPr>
        <w:t xml:space="preserve"> </w:t>
      </w:r>
      <w:r>
        <w:rPr>
          <w:rFonts w:cs="Arial"/>
          <w:color w:val="000000"/>
        </w:rPr>
        <w:t xml:space="preserve">be </w:t>
      </w:r>
      <w:r w:rsidR="00F605D2">
        <w:rPr>
          <w:rFonts w:cs="Arial"/>
          <w:color w:val="000000"/>
        </w:rPr>
        <w:t>sesquipedalian</w:t>
      </w:r>
      <w:r>
        <w:rPr>
          <w:rFonts w:cs="Arial"/>
          <w:color w:val="000000"/>
        </w:rPr>
        <w:t xml:space="preserve">. </w:t>
      </w:r>
      <w:r w:rsidRPr="001B31CC">
        <w:rPr>
          <w:rFonts w:cs="Arial"/>
          <w:color w:val="000000"/>
        </w:rPr>
        <w:t>Use short</w:t>
      </w:r>
      <w:r>
        <w:rPr>
          <w:rFonts w:cs="Arial"/>
          <w:color w:val="000000"/>
        </w:rPr>
        <w:t xml:space="preserve"> </w:t>
      </w:r>
      <w:r w:rsidRPr="001B31CC">
        <w:rPr>
          <w:rFonts w:cs="Arial"/>
          <w:color w:val="000000"/>
        </w:rPr>
        <w:t>paragraphs, simple sentences</w:t>
      </w:r>
      <w:r>
        <w:rPr>
          <w:rFonts w:cs="Arial"/>
          <w:color w:val="000000"/>
        </w:rPr>
        <w:t xml:space="preserve">, and </w:t>
      </w:r>
      <w:r w:rsidRPr="001B31CC">
        <w:rPr>
          <w:rFonts w:cs="Arial"/>
          <w:color w:val="000000"/>
        </w:rPr>
        <w:t xml:space="preserve">short words </w:t>
      </w:r>
      <w:r>
        <w:rPr>
          <w:rFonts w:cs="Arial"/>
          <w:color w:val="000000"/>
        </w:rPr>
        <w:t>for</w:t>
      </w:r>
      <w:r w:rsidRPr="001B31CC">
        <w:rPr>
          <w:rFonts w:cs="Arial"/>
          <w:color w:val="000000"/>
        </w:rPr>
        <w:t xml:space="preserve"> readability. </w:t>
      </w:r>
    </w:p>
    <w:p w14:paraId="00B21B31"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4BC9CD63" w14:textId="77777777" w:rsidR="00F96EFA" w:rsidRDefault="00F96EFA" w:rsidP="00F96EFA">
      <w:pPr>
        <w:autoSpaceDE w:val="0"/>
        <w:autoSpaceDN w:val="0"/>
        <w:adjustRightInd w:val="0"/>
        <w:ind w:left="360" w:hanging="360"/>
        <w:jc w:val="both"/>
        <w:outlineLvl w:val="2"/>
        <w:rPr>
          <w:rFonts w:cs="Arial"/>
          <w:color w:val="000000"/>
        </w:rPr>
      </w:pPr>
      <w:r w:rsidRPr="001B31CC">
        <w:rPr>
          <w:rFonts w:cs="Arial"/>
          <w:b/>
          <w:bCs/>
          <w:color w:val="000000"/>
        </w:rPr>
        <w:t>Use active verbs</w:t>
      </w:r>
      <w:r w:rsidRPr="001B31CC">
        <w:rPr>
          <w:rFonts w:cs="Arial"/>
          <w:color w:val="000000"/>
        </w:rPr>
        <w:t>. “Jane saw the disaster,” and not “The disaster was seen by Jane</w:t>
      </w:r>
    </w:p>
    <w:p w14:paraId="17D93DB6"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04213FE5" w14:textId="77777777" w:rsidR="00F96EFA" w:rsidRDefault="00F96EFA" w:rsidP="00F96EFA">
      <w:pPr>
        <w:autoSpaceDE w:val="0"/>
        <w:autoSpaceDN w:val="0"/>
        <w:adjustRightInd w:val="0"/>
        <w:ind w:left="360" w:hanging="360"/>
        <w:jc w:val="both"/>
        <w:outlineLvl w:val="2"/>
        <w:rPr>
          <w:rFonts w:cs="Arial"/>
          <w:color w:val="000000"/>
        </w:rPr>
      </w:pPr>
      <w:r w:rsidRPr="001B31CC">
        <w:rPr>
          <w:rFonts w:cs="Arial"/>
          <w:b/>
          <w:bCs/>
          <w:color w:val="000000"/>
        </w:rPr>
        <w:t xml:space="preserve">Use the </w:t>
      </w:r>
      <w:r w:rsidRPr="00CD2F3E">
        <w:rPr>
          <w:rFonts w:cs="Arial"/>
          <w:b/>
          <w:bCs/>
          <w:color w:val="000000"/>
        </w:rPr>
        <w:t>G</w:t>
      </w:r>
      <w:r w:rsidRPr="001B31CC">
        <w:rPr>
          <w:rFonts w:cs="Arial"/>
          <w:b/>
          <w:bCs/>
          <w:color w:val="000000"/>
        </w:rPr>
        <w:t>rammar</w:t>
      </w:r>
      <w:r w:rsidRPr="00CD2F3E">
        <w:rPr>
          <w:rFonts w:cs="Arial"/>
          <w:b/>
          <w:bCs/>
          <w:color w:val="000000"/>
        </w:rPr>
        <w:t xml:space="preserve"> Checker</w:t>
      </w:r>
      <w:r>
        <w:rPr>
          <w:rFonts w:cs="Arial"/>
          <w:color w:val="000000"/>
        </w:rPr>
        <w:t xml:space="preserve"> in  </w:t>
      </w:r>
      <w:r w:rsidRPr="00A62334">
        <w:rPr>
          <w:rFonts w:cs="Arial"/>
          <w:color w:val="000000"/>
        </w:rPr>
        <w:t>W</w:t>
      </w:r>
      <w:r w:rsidRPr="001B31CC">
        <w:rPr>
          <w:rFonts w:cs="Arial"/>
          <w:color w:val="000000"/>
        </w:rPr>
        <w:t xml:space="preserve">ord.” </w:t>
      </w:r>
      <w:r>
        <w:rPr>
          <w:rFonts w:cs="Arial"/>
          <w:color w:val="000000"/>
        </w:rPr>
        <w:t xml:space="preserve">   </w:t>
      </w:r>
    </w:p>
    <w:p w14:paraId="0A9CE054"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F56A978" w14:textId="77777777" w:rsidR="00F96EFA" w:rsidRPr="001B31CC" w:rsidRDefault="00F96EFA" w:rsidP="00F96EFA">
      <w:pPr>
        <w:autoSpaceDE w:val="0"/>
        <w:autoSpaceDN w:val="0"/>
        <w:adjustRightInd w:val="0"/>
        <w:ind w:left="360" w:hanging="360"/>
        <w:jc w:val="both"/>
        <w:outlineLvl w:val="2"/>
        <w:rPr>
          <w:rFonts w:cs="Arial"/>
          <w:color w:val="000000"/>
          <w:sz w:val="2"/>
          <w:szCs w:val="2"/>
        </w:rPr>
      </w:pPr>
    </w:p>
    <w:p w14:paraId="7AB027D9" w14:textId="5B52F76E" w:rsidR="00F96EFA" w:rsidRPr="001B31CC" w:rsidRDefault="00F96EFA" w:rsidP="00F96EFA">
      <w:pPr>
        <w:rPr>
          <w:rFonts w:cs="Arial"/>
          <w:iCs/>
        </w:rPr>
      </w:pPr>
      <w:r w:rsidRPr="00A62334">
        <w:rPr>
          <w:rFonts w:cs="Arial"/>
          <w:b/>
          <w:bCs/>
          <w:iCs/>
        </w:rPr>
        <w:t>Break up monotonous text blocks</w:t>
      </w:r>
      <w:r>
        <w:rPr>
          <w:rFonts w:cs="Arial"/>
          <w:iCs/>
        </w:rPr>
        <w:t xml:space="preserve"> with </w:t>
      </w:r>
      <w:r w:rsidRPr="001B31CC">
        <w:rPr>
          <w:rFonts w:cs="Arial"/>
          <w:iCs/>
        </w:rPr>
        <w:t>simple charts</w:t>
      </w:r>
      <w:r>
        <w:rPr>
          <w:rFonts w:cs="Arial"/>
          <w:iCs/>
        </w:rPr>
        <w:t>,</w:t>
      </w:r>
      <w:r w:rsidRPr="001B31CC">
        <w:rPr>
          <w:rFonts w:cs="Arial"/>
          <w:iCs/>
        </w:rPr>
        <w:t xml:space="preserve"> graphs, tables</w:t>
      </w:r>
      <w:r>
        <w:rPr>
          <w:rFonts w:cs="Arial"/>
          <w:iCs/>
        </w:rPr>
        <w:t xml:space="preserve"> and photographs</w:t>
      </w:r>
      <w:r w:rsidRPr="001B31CC">
        <w:rPr>
          <w:rFonts w:cs="Arial"/>
          <w:iCs/>
        </w:rPr>
        <w:t xml:space="preserve"> to break up the text</w:t>
      </w:r>
      <w:r w:rsidR="00AC12BD" w:rsidRPr="001B31CC">
        <w:rPr>
          <w:rFonts w:cs="Arial"/>
          <w:iCs/>
        </w:rPr>
        <w:t xml:space="preserve">. </w:t>
      </w:r>
    </w:p>
    <w:p w14:paraId="52F5A611"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4F0CC4B" w14:textId="77777777" w:rsidR="00F96EFA" w:rsidRPr="001B31CC" w:rsidRDefault="00F96EFA" w:rsidP="00F96EFA">
      <w:pPr>
        <w:rPr>
          <w:rFonts w:cs="Arial"/>
          <w:iCs/>
        </w:rPr>
      </w:pPr>
      <w:r w:rsidRPr="00A62334">
        <w:rPr>
          <w:rFonts w:cs="Arial"/>
          <w:b/>
          <w:bCs/>
          <w:iCs/>
        </w:rPr>
        <w:t>Use C</w:t>
      </w:r>
      <w:r w:rsidRPr="001B31CC">
        <w:rPr>
          <w:rFonts w:cs="Arial"/>
          <w:b/>
          <w:bCs/>
          <w:iCs/>
        </w:rPr>
        <w:t>onsistent Page Layout</w:t>
      </w:r>
      <w:r w:rsidRPr="001B31CC">
        <w:rPr>
          <w:rFonts w:cs="Arial"/>
          <w:iCs/>
        </w:rPr>
        <w:t xml:space="preserve"> </w:t>
      </w:r>
      <w:r>
        <w:rPr>
          <w:rFonts w:cs="Arial"/>
          <w:iCs/>
        </w:rPr>
        <w:t xml:space="preserve"> </w:t>
      </w:r>
    </w:p>
    <w:p w14:paraId="14DA253A"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0FD2DC98" w14:textId="77777777" w:rsidR="00F96EFA" w:rsidRPr="001B31CC" w:rsidRDefault="00F96EFA" w:rsidP="00F96EFA">
      <w:pPr>
        <w:rPr>
          <w:rFonts w:cs="Arial"/>
          <w:b/>
          <w:bCs/>
          <w:iCs/>
        </w:rPr>
      </w:pPr>
      <w:r w:rsidRPr="001B31CC">
        <w:rPr>
          <w:rFonts w:cs="Arial"/>
          <w:b/>
          <w:bCs/>
          <w:iCs/>
        </w:rPr>
        <w:t xml:space="preserve">Absolutely, positively no typos. </w:t>
      </w:r>
    </w:p>
    <w:p w14:paraId="27656160"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6D44C089" w14:textId="77777777" w:rsidR="00296F0E" w:rsidRDefault="00296F0E" w:rsidP="00296F0E">
      <w:pPr>
        <w:rPr>
          <w:rFonts w:cs="Arial"/>
          <w:iCs/>
        </w:rPr>
      </w:pPr>
      <w:r w:rsidRPr="001B31CC">
        <w:rPr>
          <w:rFonts w:cs="Arial"/>
          <w:b/>
          <w:bCs/>
          <w:iCs/>
        </w:rPr>
        <w:t>Avoid orphans</w:t>
      </w:r>
      <w:r>
        <w:rPr>
          <w:rFonts w:cs="Arial"/>
          <w:iCs/>
        </w:rPr>
        <w:t>: a</w:t>
      </w:r>
      <w:r w:rsidRPr="00A62334">
        <w:rPr>
          <w:rFonts w:cs="Arial"/>
          <w:iCs/>
        </w:rPr>
        <w:t xml:space="preserve"> single word </w:t>
      </w:r>
      <w:r>
        <w:rPr>
          <w:rFonts w:cs="Arial"/>
          <w:iCs/>
        </w:rPr>
        <w:t xml:space="preserve">left over </w:t>
      </w:r>
      <w:r w:rsidRPr="00A62334">
        <w:rPr>
          <w:rFonts w:cs="Arial"/>
          <w:iCs/>
        </w:rPr>
        <w:t>at the end of a paragraph. Rewrite the sentence</w:t>
      </w:r>
      <w:r>
        <w:rPr>
          <w:rFonts w:cs="Arial"/>
          <w:iCs/>
        </w:rPr>
        <w:t xml:space="preserve"> or, if it’s a short word, try kerning. </w:t>
      </w:r>
    </w:p>
    <w:p w14:paraId="019B3FBC" w14:textId="77777777" w:rsidR="00296F0E" w:rsidRPr="00447429" w:rsidRDefault="00296F0E" w:rsidP="00296F0E">
      <w:pPr>
        <w:rPr>
          <w:rFonts w:cs="Arial"/>
          <w:iCs/>
          <w:sz w:val="12"/>
          <w:szCs w:val="12"/>
        </w:rPr>
      </w:pPr>
    </w:p>
    <w:p w14:paraId="3BE8BB6E" w14:textId="77777777" w:rsidR="00296F0E" w:rsidRPr="00A62334" w:rsidRDefault="00296F0E" w:rsidP="00296F0E">
      <w:pPr>
        <w:rPr>
          <w:rFonts w:cs="Arial"/>
          <w:iCs/>
          <w:noProof/>
          <w:kern w:val="28"/>
        </w:rPr>
      </w:pPr>
      <w:r>
        <w:rPr>
          <w:rFonts w:cs="Arial"/>
          <w:iCs/>
        </w:rPr>
        <w:t xml:space="preserve">The previous sentence had one word left over “kerning.” </w:t>
      </w:r>
    </w:p>
    <w:p w14:paraId="6A6B4446" w14:textId="77777777" w:rsidR="00296F0E" w:rsidRPr="002637B0" w:rsidRDefault="00296F0E" w:rsidP="00296F0E">
      <w:pPr>
        <w:rPr>
          <w:rFonts w:cs="Arial"/>
          <w:iCs/>
          <w:sz w:val="6"/>
          <w:szCs w:val="6"/>
        </w:rPr>
      </w:pPr>
    </w:p>
    <w:p w14:paraId="30272A84" w14:textId="77777777" w:rsidR="00296F0E" w:rsidRDefault="00296F0E" w:rsidP="00296F0E">
      <w:pPr>
        <w:rPr>
          <w:rFonts w:cs="Arial"/>
          <w:iCs/>
        </w:rPr>
      </w:pPr>
      <w:r>
        <w:rPr>
          <w:rFonts w:cs="Arial"/>
          <w:iCs/>
        </w:rPr>
        <w:t>Here is the sentence again but foreshortened by .01 point of letterspacing (the spacing between letters).</w:t>
      </w:r>
    </w:p>
    <w:p w14:paraId="6996D1CF" w14:textId="77777777" w:rsidR="00296F0E" w:rsidRPr="002637B0" w:rsidRDefault="00296F0E" w:rsidP="00296F0E">
      <w:pPr>
        <w:rPr>
          <w:rFonts w:cs="Arial"/>
          <w:iCs/>
          <w:color w:val="000000" w:themeColor="text1"/>
          <w:spacing w:val="-2"/>
        </w:rPr>
      </w:pPr>
      <w:r w:rsidRPr="001B31CC">
        <w:rPr>
          <w:rFonts w:cs="Arial"/>
          <w:b/>
          <w:bCs/>
          <w:iCs/>
          <w:color w:val="000000" w:themeColor="text1"/>
          <w:spacing w:val="-2"/>
        </w:rPr>
        <w:t>Avoid orphans</w:t>
      </w:r>
      <w:r w:rsidRPr="001B31CC">
        <w:rPr>
          <w:rFonts w:cs="Arial"/>
          <w:iCs/>
          <w:color w:val="000000" w:themeColor="text1"/>
          <w:spacing w:val="-2"/>
        </w:rPr>
        <w:t xml:space="preserve">. </w:t>
      </w:r>
      <w:r w:rsidRPr="002637B0">
        <w:rPr>
          <w:rFonts w:cs="Arial"/>
          <w:iCs/>
          <w:color w:val="000000" w:themeColor="text1"/>
          <w:spacing w:val="-2"/>
        </w:rPr>
        <w:t>A single word at the end of a paragraph. Rewrite the sentence or if it’s a short word, try kerning.</w:t>
      </w:r>
    </w:p>
    <w:p w14:paraId="59FBD374" w14:textId="77777777" w:rsidR="00296F0E" w:rsidRPr="00447429" w:rsidRDefault="00296F0E" w:rsidP="00296F0E">
      <w:pPr>
        <w:rPr>
          <w:rFonts w:cs="Arial"/>
          <w:iCs/>
          <w:sz w:val="12"/>
          <w:szCs w:val="12"/>
        </w:rPr>
      </w:pPr>
    </w:p>
    <w:p w14:paraId="2CEC0081" w14:textId="77777777" w:rsidR="00296F0E" w:rsidRPr="00A62334" w:rsidRDefault="00296F0E" w:rsidP="00296F0E">
      <w:pPr>
        <w:rPr>
          <w:rFonts w:cs="Arial"/>
          <w:iCs/>
          <w:noProof/>
          <w:kern w:val="28"/>
        </w:rPr>
      </w:pPr>
      <w:r>
        <w:rPr>
          <w:rFonts w:cs="Arial"/>
          <w:iCs/>
        </w:rPr>
        <w:t>To kern, highlight the line you want to shorten, go to the “Font” menu, select “spacing” and then hit the down arrow once in the “By” window. You can kern the letter spacing by up to .03 points without it being noticeable.</w:t>
      </w:r>
    </w:p>
    <w:p w14:paraId="7E7C0510"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76DB4134" w14:textId="77777777" w:rsidR="00F96EFA" w:rsidRPr="001B31CC" w:rsidRDefault="00F96EFA" w:rsidP="00F96EFA">
      <w:pPr>
        <w:rPr>
          <w:rFonts w:cs="Arial"/>
          <w:iCs/>
        </w:rPr>
      </w:pPr>
      <w:r w:rsidRPr="001B31CC">
        <w:rPr>
          <w:rFonts w:cs="Arial"/>
          <w:b/>
          <w:bCs/>
          <w:iCs/>
        </w:rPr>
        <w:t>Start each new page with a new section or at least a new paragraph</w:t>
      </w:r>
      <w:r w:rsidRPr="001B31CC">
        <w:rPr>
          <w:rFonts w:cs="Arial"/>
          <w:iCs/>
        </w:rPr>
        <w:t xml:space="preserve">. A paragraph that slops over from one page to the next is a “widow”. </w:t>
      </w:r>
      <w:r>
        <w:rPr>
          <w:rFonts w:cs="Arial"/>
          <w:iCs/>
        </w:rPr>
        <w:t xml:space="preserve"> </w:t>
      </w:r>
    </w:p>
    <w:p w14:paraId="5461549C"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34F7D417" w14:textId="76DADB58" w:rsidR="00F96EFA" w:rsidRPr="001B31CC" w:rsidRDefault="00C43A7E" w:rsidP="00F96EFA">
      <w:pPr>
        <w:rPr>
          <w:rFonts w:cs="Arial"/>
          <w:iCs/>
        </w:rPr>
      </w:pPr>
      <w:r>
        <w:rPr>
          <w:rFonts w:cs="Arial"/>
          <w:b/>
          <w:bCs/>
          <w:iCs/>
        </w:rPr>
        <w:t>Do not</w:t>
      </w:r>
      <w:r w:rsidR="00F96EFA" w:rsidRPr="001B31CC">
        <w:rPr>
          <w:rFonts w:cs="Arial"/>
          <w:b/>
          <w:bCs/>
          <w:iCs/>
        </w:rPr>
        <w:t xml:space="preserve"> mix fon</w:t>
      </w:r>
      <w:r w:rsidR="00F96EFA" w:rsidRPr="002637B0">
        <w:rPr>
          <w:rFonts w:cs="Arial"/>
          <w:b/>
          <w:bCs/>
          <w:iCs/>
        </w:rPr>
        <w:t>t</w:t>
      </w:r>
      <w:r w:rsidR="00F96EFA" w:rsidRPr="001B31CC">
        <w:rPr>
          <w:rFonts w:cs="Arial"/>
          <w:b/>
          <w:bCs/>
          <w:iCs/>
        </w:rPr>
        <w:t>s</w:t>
      </w:r>
      <w:r w:rsidR="00F96EFA" w:rsidRPr="001B31CC">
        <w:rPr>
          <w:rFonts w:cs="Arial"/>
          <w:iCs/>
        </w:rPr>
        <w:t>. Stick with</w:t>
      </w:r>
      <w:r w:rsidR="00F96EFA">
        <w:rPr>
          <w:rFonts w:cs="Arial"/>
          <w:iCs/>
        </w:rPr>
        <w:t xml:space="preserve"> one type font,</w:t>
      </w:r>
      <w:r w:rsidR="00F96EFA" w:rsidRPr="001B31CC">
        <w:rPr>
          <w:rFonts w:cs="Arial"/>
          <w:iCs/>
        </w:rPr>
        <w:t xml:space="preserve"> Times Roman</w:t>
      </w:r>
      <w:r w:rsidR="00F96EFA">
        <w:rPr>
          <w:rFonts w:cs="Arial"/>
          <w:iCs/>
        </w:rPr>
        <w:t>,</w:t>
      </w:r>
      <w:r w:rsidR="00F96EFA" w:rsidRPr="001B31CC">
        <w:rPr>
          <w:rFonts w:cs="Arial"/>
          <w:iCs/>
        </w:rPr>
        <w:t xml:space="preserve"> Arial, </w:t>
      </w:r>
      <w:r w:rsidR="00F96EFA">
        <w:rPr>
          <w:rFonts w:cs="Arial"/>
          <w:iCs/>
        </w:rPr>
        <w:t>or another business-like typestyle.</w:t>
      </w:r>
      <w:r w:rsidR="00F96EFA" w:rsidRPr="001B31CC">
        <w:rPr>
          <w:rFonts w:cs="Arial"/>
          <w:iCs/>
        </w:rPr>
        <w:t xml:space="preserve"> You can use different sizes of the same font</w:t>
      </w:r>
      <w:r w:rsidR="00F96EFA">
        <w:rPr>
          <w:rFonts w:cs="Arial"/>
          <w:iCs/>
        </w:rPr>
        <w:t>, but d</w:t>
      </w:r>
      <w:r w:rsidR="00F96EFA" w:rsidRPr="001B31CC">
        <w:rPr>
          <w:rFonts w:cs="Arial"/>
          <w:iCs/>
        </w:rPr>
        <w:t>o not use less than</w:t>
      </w:r>
      <w:r w:rsidR="00F96EFA">
        <w:rPr>
          <w:rFonts w:cs="Arial"/>
          <w:iCs/>
        </w:rPr>
        <w:t xml:space="preserve"> a</w:t>
      </w:r>
      <w:r w:rsidR="00F96EFA" w:rsidRPr="001B31CC">
        <w:rPr>
          <w:rFonts w:cs="Arial"/>
          <w:iCs/>
        </w:rPr>
        <w:t xml:space="preserve"> </w:t>
      </w:r>
      <w:r w:rsidR="003D0B18" w:rsidRPr="001B31CC">
        <w:rPr>
          <w:rFonts w:cs="Arial"/>
          <w:iCs/>
        </w:rPr>
        <w:t>12-point</w:t>
      </w:r>
      <w:r w:rsidR="00F96EFA" w:rsidRPr="001B31CC">
        <w:rPr>
          <w:rFonts w:cs="Arial"/>
          <w:iCs/>
        </w:rPr>
        <w:t xml:space="preserve"> font size</w:t>
      </w:r>
      <w:r w:rsidR="00F96EFA">
        <w:rPr>
          <w:rFonts w:cs="Arial"/>
          <w:iCs/>
        </w:rPr>
        <w:t xml:space="preserve"> for Times Roman, or </w:t>
      </w:r>
      <w:r w:rsidR="003D0B18">
        <w:rPr>
          <w:rFonts w:cs="Arial"/>
          <w:iCs/>
        </w:rPr>
        <w:t>less</w:t>
      </w:r>
      <w:r w:rsidR="00F96EFA">
        <w:rPr>
          <w:rFonts w:cs="Arial"/>
          <w:iCs/>
        </w:rPr>
        <w:t xml:space="preserve"> than 10 points for Arial</w:t>
      </w:r>
      <w:r w:rsidR="00F96EFA" w:rsidRPr="001B31CC">
        <w:rPr>
          <w:rFonts w:cs="Arial"/>
          <w:iCs/>
        </w:rPr>
        <w:t>. You are reading Arial 1</w:t>
      </w:r>
      <w:r w:rsidR="00F96EFA">
        <w:rPr>
          <w:rFonts w:cs="Arial"/>
          <w:iCs/>
        </w:rPr>
        <w:t>0</w:t>
      </w:r>
      <w:r w:rsidR="00F96EFA" w:rsidRPr="001B31CC">
        <w:rPr>
          <w:rFonts w:cs="Arial"/>
          <w:iCs/>
        </w:rPr>
        <w:t>-point text</w:t>
      </w:r>
      <w:r w:rsidR="00AC12BD" w:rsidRPr="001B31CC">
        <w:rPr>
          <w:rFonts w:cs="Arial"/>
          <w:iCs/>
        </w:rPr>
        <w:t xml:space="preserve">. </w:t>
      </w:r>
    </w:p>
    <w:p w14:paraId="22905405" w14:textId="77777777" w:rsidR="00F96EFA" w:rsidRPr="001B31CC" w:rsidRDefault="00F96EFA" w:rsidP="00F96EFA">
      <w:pPr>
        <w:autoSpaceDE w:val="0"/>
        <w:autoSpaceDN w:val="0"/>
        <w:adjustRightInd w:val="0"/>
        <w:ind w:left="360" w:hanging="360"/>
        <w:jc w:val="both"/>
        <w:outlineLvl w:val="2"/>
        <w:rPr>
          <w:rFonts w:cs="Arial"/>
          <w:color w:val="000000"/>
          <w:sz w:val="16"/>
          <w:szCs w:val="16"/>
        </w:rPr>
      </w:pPr>
    </w:p>
    <w:p w14:paraId="15F3F93E" w14:textId="1CCAE10A" w:rsidR="00F96EFA" w:rsidRDefault="00F96EFA" w:rsidP="00F96EFA">
      <w:pPr>
        <w:jc w:val="both"/>
        <w:rPr>
          <w:rFonts w:cs="Arial"/>
          <w:iCs/>
        </w:rPr>
      </w:pPr>
      <w:r w:rsidRPr="00CD1009">
        <w:rPr>
          <w:rFonts w:cs="Arial"/>
          <w:b/>
          <w:bCs/>
          <w:iCs/>
        </w:rPr>
        <w:t>Justification</w:t>
      </w:r>
      <w:r>
        <w:rPr>
          <w:rFonts w:cs="Arial"/>
          <w:iCs/>
        </w:rPr>
        <w:t xml:space="preserve">. </w:t>
      </w:r>
      <w:r w:rsidRPr="001B31CC">
        <w:rPr>
          <w:rFonts w:cs="Arial"/>
          <w:iCs/>
        </w:rPr>
        <w:t xml:space="preserve">You can align your text with </w:t>
      </w:r>
      <w:r w:rsidR="003D0B18" w:rsidRPr="001B31CC">
        <w:rPr>
          <w:rFonts w:cs="Arial"/>
          <w:iCs/>
        </w:rPr>
        <w:t>left justification</w:t>
      </w:r>
      <w:r>
        <w:rPr>
          <w:rFonts w:cs="Arial"/>
          <w:iCs/>
        </w:rPr>
        <w:t>. This</w:t>
      </w:r>
      <w:r w:rsidRPr="001B31CC">
        <w:rPr>
          <w:rFonts w:cs="Arial"/>
          <w:iCs/>
        </w:rPr>
        <w:t xml:space="preserve"> will leave a ragged edge on the right side (like the preceding paragraph). Or you can fully justify the text. Full justification (like this paragraph) looks more professiona</w:t>
      </w:r>
      <w:r>
        <w:rPr>
          <w:rFonts w:cs="Arial"/>
          <w:iCs/>
        </w:rPr>
        <w:t>l</w:t>
      </w:r>
      <w:r w:rsidRPr="001B31CC">
        <w:rPr>
          <w:rFonts w:cs="Arial"/>
          <w:iCs/>
        </w:rPr>
        <w:t xml:space="preserve"> to most people. But </w:t>
      </w:r>
      <w:r w:rsidR="00F605D2" w:rsidRPr="001B31CC">
        <w:rPr>
          <w:rFonts w:cs="Arial"/>
          <w:iCs/>
        </w:rPr>
        <w:t>full</w:t>
      </w:r>
      <w:r w:rsidRPr="001B31CC">
        <w:rPr>
          <w:rFonts w:cs="Arial"/>
          <w:iCs/>
        </w:rPr>
        <w:t xml:space="preserve"> justification is a bit harder to read than </w:t>
      </w:r>
      <w:r w:rsidR="003D0B18" w:rsidRPr="001B31CC">
        <w:rPr>
          <w:rFonts w:cs="Arial"/>
          <w:iCs/>
        </w:rPr>
        <w:t>left justification</w:t>
      </w:r>
      <w:r w:rsidRPr="001B31CC">
        <w:rPr>
          <w:rFonts w:cs="Arial"/>
          <w:iCs/>
        </w:rPr>
        <w:t xml:space="preserve">. </w:t>
      </w:r>
    </w:p>
    <w:p w14:paraId="4BAD868E" w14:textId="77777777" w:rsidR="00F96EFA" w:rsidRPr="00801B6F" w:rsidRDefault="00F96EFA" w:rsidP="00F96EFA">
      <w:pPr>
        <w:rPr>
          <w:rFonts w:cs="Arial"/>
          <w:iCs/>
          <w:sz w:val="6"/>
          <w:szCs w:val="6"/>
        </w:rPr>
      </w:pPr>
    </w:p>
    <w:p w14:paraId="5B0FD6EB" w14:textId="2097F42E" w:rsidR="00F96EFA" w:rsidRPr="001B31CC" w:rsidRDefault="00F96EFA" w:rsidP="00F96EFA">
      <w:pPr>
        <w:rPr>
          <w:rFonts w:cs="Arial"/>
          <w:iCs/>
        </w:rPr>
      </w:pPr>
      <w:r>
        <w:rPr>
          <w:rFonts w:cs="Arial"/>
          <w:iCs/>
        </w:rPr>
        <w:t xml:space="preserve">Alternatively, use </w:t>
      </w:r>
      <w:r w:rsidRPr="00801B6F">
        <w:rPr>
          <w:rFonts w:cs="Arial"/>
          <w:iCs/>
        </w:rPr>
        <w:t>Semi-Justification</w:t>
      </w:r>
      <w:r>
        <w:rPr>
          <w:rFonts w:cs="Arial"/>
          <w:iCs/>
        </w:rPr>
        <w:t xml:space="preserve"> t</w:t>
      </w:r>
      <w:r w:rsidRPr="001B31CC">
        <w:rPr>
          <w:rFonts w:cs="Arial"/>
          <w:iCs/>
        </w:rPr>
        <w:t>o combine a professional look with easy-to-read text, rewrite your text so it is almost at full justification</w:t>
      </w:r>
      <w:r w:rsidR="00AC12BD" w:rsidRPr="001B31CC">
        <w:rPr>
          <w:rFonts w:cs="Arial"/>
          <w:iCs/>
        </w:rPr>
        <w:t xml:space="preserve">. </w:t>
      </w:r>
    </w:p>
    <w:p w14:paraId="09B4CD57" w14:textId="77777777" w:rsidR="00F96EFA" w:rsidRPr="00801B6F" w:rsidRDefault="00F96EFA" w:rsidP="00F96EFA">
      <w:pPr>
        <w:rPr>
          <w:rFonts w:cs="Arial"/>
          <w:iCs/>
          <w:sz w:val="16"/>
          <w:szCs w:val="16"/>
        </w:rPr>
      </w:pPr>
    </w:p>
    <w:p w14:paraId="78363F85" w14:textId="77777777" w:rsidR="00F96EFA" w:rsidRPr="001B31CC" w:rsidRDefault="00F96EFA" w:rsidP="00F96EFA">
      <w:pPr>
        <w:rPr>
          <w:rFonts w:cs="Arial"/>
          <w:iCs/>
          <w:spacing w:val="-2"/>
        </w:rPr>
      </w:pPr>
      <w:r w:rsidRPr="001B31CC">
        <w:rPr>
          <w:rFonts w:cs="Arial"/>
          <w:b/>
          <w:bCs/>
          <w:iCs/>
          <w:spacing w:val="-2"/>
        </w:rPr>
        <w:t>Avoid breaking words (hyphenating)</w:t>
      </w:r>
      <w:r w:rsidRPr="001B31CC">
        <w:rPr>
          <w:rFonts w:cs="Arial"/>
          <w:iCs/>
          <w:spacing w:val="-2"/>
        </w:rPr>
        <w:t xml:space="preserve"> at the end of lines. </w:t>
      </w:r>
      <w:r w:rsidRPr="00801B6F">
        <w:rPr>
          <w:rFonts w:cs="Arial"/>
          <w:iCs/>
          <w:spacing w:val="-2"/>
        </w:rPr>
        <w:t xml:space="preserve">Rewrite the line or use kerning to remove the hyphen. </w:t>
      </w:r>
    </w:p>
    <w:p w14:paraId="542FC501" w14:textId="77777777" w:rsidR="00F96EFA" w:rsidRPr="00A62334" w:rsidRDefault="00F96EFA" w:rsidP="00F96EFA">
      <w:pPr>
        <w:rPr>
          <w:rFonts w:cs="Arial"/>
          <w:iCs/>
        </w:rPr>
      </w:pPr>
    </w:p>
    <w:p w14:paraId="47A5A296" w14:textId="2359F8D3" w:rsidR="00F96EFA" w:rsidRPr="001B31CC" w:rsidRDefault="00F96EFA" w:rsidP="00F96EFA">
      <w:pPr>
        <w:rPr>
          <w:rFonts w:cs="Arial"/>
          <w:iCs/>
        </w:rPr>
      </w:pPr>
      <w:r w:rsidRPr="001B31CC">
        <w:rPr>
          <w:rFonts w:cs="Arial"/>
          <w:b/>
          <w:bCs/>
          <w:iCs/>
        </w:rPr>
        <w:t>Highlighting</w:t>
      </w:r>
      <w:r w:rsidR="00AC12BD">
        <w:rPr>
          <w:rFonts w:cs="Arial"/>
          <w:iCs/>
        </w:rPr>
        <w:t xml:space="preserve">. </w:t>
      </w:r>
      <w:r w:rsidRPr="001B31CC">
        <w:rPr>
          <w:rFonts w:cs="Arial"/>
          <w:iCs/>
        </w:rPr>
        <w:t>Use</w:t>
      </w:r>
      <w:r>
        <w:rPr>
          <w:rFonts w:cs="Arial"/>
          <w:iCs/>
        </w:rPr>
        <w:t xml:space="preserve"> CAPS,</w:t>
      </w:r>
      <w:r w:rsidRPr="001B31CC">
        <w:rPr>
          <w:rFonts w:cs="Arial"/>
          <w:iCs/>
        </w:rPr>
        <w:t xml:space="preserve"> </w:t>
      </w:r>
      <w:r w:rsidRPr="001B31CC">
        <w:rPr>
          <w:rFonts w:cs="Arial"/>
          <w:iCs/>
          <w:color w:val="000099"/>
        </w:rPr>
        <w:t>color</w:t>
      </w:r>
      <w:r w:rsidRPr="001B31CC">
        <w:rPr>
          <w:rFonts w:cs="Arial"/>
          <w:iCs/>
        </w:rPr>
        <w:t xml:space="preserve">, </w:t>
      </w:r>
      <w:r w:rsidRPr="001B31CC">
        <w:rPr>
          <w:rFonts w:cs="Arial"/>
          <w:iCs/>
          <w:sz w:val="22"/>
          <w:szCs w:val="22"/>
        </w:rPr>
        <w:t>font size</w:t>
      </w:r>
      <w:r w:rsidRPr="001B31CC">
        <w:rPr>
          <w:rFonts w:cs="Arial"/>
          <w:iCs/>
        </w:rPr>
        <w:t xml:space="preserve">, </w:t>
      </w:r>
      <w:r w:rsidRPr="001B31CC">
        <w:rPr>
          <w:rFonts w:cs="Arial"/>
          <w:i/>
        </w:rPr>
        <w:t>Italics</w:t>
      </w:r>
      <w:r w:rsidRPr="001B31CC">
        <w:rPr>
          <w:rFonts w:cs="Arial"/>
          <w:iCs/>
        </w:rPr>
        <w:t xml:space="preserve"> and </w:t>
      </w:r>
      <w:r w:rsidRPr="001B31CC">
        <w:rPr>
          <w:rFonts w:cs="Arial"/>
          <w:b/>
          <w:bCs/>
          <w:iCs/>
        </w:rPr>
        <w:t>boldfacing</w:t>
      </w:r>
      <w:r w:rsidR="00C77E88" w:rsidRPr="001B31CC">
        <w:rPr>
          <w:rFonts w:cs="Arial"/>
          <w:iCs/>
        </w:rPr>
        <w:t xml:space="preserve">. </w:t>
      </w:r>
      <w:r w:rsidRPr="001B31CC">
        <w:rPr>
          <w:rFonts w:cs="Arial"/>
          <w:iCs/>
        </w:rPr>
        <w:t xml:space="preserve">Avoid </w:t>
      </w:r>
      <w:r w:rsidRPr="001B31CC">
        <w:rPr>
          <w:rFonts w:cs="Arial"/>
          <w:iCs/>
          <w:u w:val="single"/>
        </w:rPr>
        <w:t>underlining</w:t>
      </w:r>
      <w:r w:rsidRPr="001B31CC">
        <w:rPr>
          <w:rFonts w:cs="Arial"/>
          <w:iCs/>
        </w:rPr>
        <w:t xml:space="preserve"> except to point out negatives. (Sarah is </w:t>
      </w:r>
      <w:r w:rsidRPr="001B31CC">
        <w:rPr>
          <w:rFonts w:cs="Arial"/>
          <w:iCs/>
          <w:u w:val="single"/>
        </w:rPr>
        <w:t>not</w:t>
      </w:r>
      <w:r w:rsidRPr="007175BF">
        <w:rPr>
          <w:rFonts w:cs="Arial"/>
          <w:iCs/>
        </w:rPr>
        <w:t xml:space="preserve"> </w:t>
      </w:r>
      <w:r w:rsidRPr="001B31CC">
        <w:rPr>
          <w:rFonts w:cs="Arial"/>
          <w:iCs/>
        </w:rPr>
        <w:t xml:space="preserve">familiar with models, </w:t>
      </w:r>
      <w:r w:rsidRPr="001B31CC">
        <w:rPr>
          <w:rFonts w:cs="Arial"/>
          <w:iCs/>
          <w:u w:val="single"/>
        </w:rPr>
        <w:t xml:space="preserve">except </w:t>
      </w:r>
      <w:r w:rsidRPr="001B31CC">
        <w:rPr>
          <w:rFonts w:cs="Arial"/>
          <w:iCs/>
        </w:rPr>
        <w:t xml:space="preserve">for Simplex.) </w:t>
      </w:r>
      <w:r>
        <w:rPr>
          <w:rFonts w:cs="Arial"/>
          <w:iCs/>
        </w:rPr>
        <w:t xml:space="preserve"> </w:t>
      </w:r>
    </w:p>
    <w:p w14:paraId="385B2B8F" w14:textId="77777777" w:rsidR="00F96EFA" w:rsidRDefault="00F96EFA" w:rsidP="00F96EFA">
      <w:pPr>
        <w:rPr>
          <w:rFonts w:cs="Arial"/>
          <w:b/>
          <w:bCs/>
          <w:iCs/>
        </w:rPr>
      </w:pPr>
    </w:p>
    <w:p w14:paraId="1CA2E957" w14:textId="77777777" w:rsidR="00F96EFA" w:rsidRPr="001B31CC" w:rsidRDefault="00F96EFA" w:rsidP="00F96EFA">
      <w:pPr>
        <w:rPr>
          <w:rFonts w:cs="Arial"/>
          <w:b/>
          <w:bCs/>
          <w:iCs/>
        </w:rPr>
      </w:pPr>
      <w:r w:rsidRPr="001B31CC">
        <w:rPr>
          <w:rFonts w:cs="Arial"/>
          <w:b/>
          <w:bCs/>
          <w:iCs/>
        </w:rPr>
        <w:t xml:space="preserve">Use bullet points to present ideas in a list. </w:t>
      </w:r>
    </w:p>
    <w:p w14:paraId="30DE60A9" w14:textId="77777777" w:rsidR="00F96EFA" w:rsidRPr="00A62334" w:rsidRDefault="00F96EFA" w:rsidP="00F96EFA">
      <w:pPr>
        <w:rPr>
          <w:rFonts w:cs="Arial"/>
          <w:iCs/>
        </w:rPr>
      </w:pPr>
    </w:p>
    <w:p w14:paraId="07EFFC66" w14:textId="77777777" w:rsidR="00C43A7E" w:rsidRDefault="00C43A7E">
      <w:pPr>
        <w:rPr>
          <w:rFonts w:cs="Arial"/>
          <w:b/>
          <w:bCs/>
          <w:noProof/>
          <w:kern w:val="28"/>
          <w:sz w:val="64"/>
          <w:szCs w:val="64"/>
        </w:rPr>
      </w:pPr>
      <w:r>
        <w:br w:type="page"/>
      </w:r>
    </w:p>
    <w:p w14:paraId="612C602E" w14:textId="2375C48D" w:rsidR="006D7B87" w:rsidRPr="00454B1B" w:rsidRDefault="00AF50DA" w:rsidP="006D7B87">
      <w:pPr>
        <w:pStyle w:val="BulletedList2"/>
        <w:numPr>
          <w:ilvl w:val="0"/>
          <w:numId w:val="0"/>
        </w:numPr>
        <w:tabs>
          <w:tab w:val="clear" w:pos="1440"/>
          <w:tab w:val="right" w:pos="10076"/>
        </w:tabs>
        <w:spacing w:after="0" w:line="276" w:lineRule="auto"/>
        <w:ind w:right="90"/>
        <w:rPr>
          <w:rStyle w:val="Emphasis"/>
          <w:i w:val="0"/>
          <w:iCs w:val="0"/>
        </w:rPr>
      </w:pPr>
      <w:r>
        <w:rPr>
          <w:rStyle w:val="Emphasis"/>
          <w:bCs/>
          <w:i w:val="0"/>
          <w:iCs w:val="0"/>
        </w:rPr>
        <w:lastRenderedPageBreak/>
        <w:t>Module 4 - Business Planning</w:t>
      </w:r>
      <w:r w:rsidR="006D7B87" w:rsidRPr="006D7B87">
        <w:rPr>
          <w:rStyle w:val="Emphasis"/>
          <w:bCs/>
          <w:i w:val="0"/>
          <w:iCs w:val="0"/>
        </w:rPr>
        <w:t xml:space="preserve">      </w:t>
      </w:r>
      <w:r w:rsidR="006D7B87" w:rsidRPr="006D7B87">
        <w:rPr>
          <w:rStyle w:val="Emphasis"/>
          <w:bCs/>
          <w:i w:val="0"/>
          <w:iCs w:val="0"/>
        </w:rPr>
        <w:tab/>
      </w:r>
      <w:r w:rsidR="006D7B87">
        <w:rPr>
          <w:rStyle w:val="Emphasis"/>
          <w:bCs/>
          <w:i w:val="0"/>
          <w:iCs w:val="0"/>
        </w:rPr>
        <w:t xml:space="preserve"> </w:t>
      </w:r>
      <w:r w:rsidR="006D7B87">
        <w:rPr>
          <w:rStyle w:val="Emphasis"/>
          <w:i w:val="0"/>
          <w:iCs w:val="0"/>
        </w:rPr>
        <w:t xml:space="preserve"> </w:t>
      </w:r>
      <w:r w:rsidR="006D7B87">
        <w:rPr>
          <w:rStyle w:val="Emphasis"/>
        </w:rPr>
        <w:t>Final Thoughts</w:t>
      </w:r>
    </w:p>
    <w:p w14:paraId="1374DCA2" w14:textId="77777777" w:rsidR="006D7B87" w:rsidRDefault="006D7B87" w:rsidP="007A758E">
      <w:pPr>
        <w:jc w:val="center"/>
        <w:rPr>
          <w:b/>
          <w:bCs/>
          <w:sz w:val="64"/>
          <w:szCs w:val="64"/>
        </w:rPr>
      </w:pPr>
    </w:p>
    <w:p w14:paraId="49E5A882" w14:textId="7E72C177" w:rsidR="007A758E" w:rsidRPr="0001619B" w:rsidRDefault="007A758E" w:rsidP="007A758E">
      <w:pPr>
        <w:jc w:val="center"/>
        <w:rPr>
          <w:b/>
          <w:bCs/>
          <w:sz w:val="64"/>
          <w:szCs w:val="64"/>
        </w:rPr>
      </w:pPr>
      <w:r w:rsidRPr="0001619B">
        <w:rPr>
          <w:b/>
          <w:bCs/>
          <w:sz w:val="64"/>
          <w:szCs w:val="64"/>
        </w:rPr>
        <w:t>Final Thoughts</w:t>
      </w:r>
      <w:bookmarkEnd w:id="323"/>
    </w:p>
    <w:p w14:paraId="0A7E70A0" w14:textId="77777777" w:rsidR="007A758E" w:rsidRPr="003E4A1B" w:rsidRDefault="007A758E" w:rsidP="007A758E">
      <w:pPr>
        <w:spacing w:before="120" w:line="276" w:lineRule="auto"/>
        <w:jc w:val="center"/>
        <w:rPr>
          <w:rFonts w:cs="Arial"/>
          <w:noProof/>
          <w:color w:val="000000" w:themeColor="text1"/>
          <w:sz w:val="12"/>
        </w:rPr>
      </w:pPr>
      <w:r>
        <w:rPr>
          <w:rFonts w:cs="Arial"/>
          <w:i/>
          <w:noProof/>
          <w:sz w:val="24"/>
        </w:rPr>
        <w:t>Lessons from Successful Investors and Serial Entrepreneurs</w:t>
      </w:r>
    </w:p>
    <w:p w14:paraId="2FB36518" w14:textId="77777777" w:rsidR="007A758E" w:rsidRDefault="007A758E" w:rsidP="007A758E">
      <w:pPr>
        <w:pStyle w:val="FootnoteText"/>
        <w:spacing w:line="276" w:lineRule="auto"/>
        <w:ind w:left="270" w:hanging="270"/>
        <w:jc w:val="both"/>
        <w:rPr>
          <w:rFonts w:cs="Arial"/>
          <w:color w:val="000000" w:themeColor="text1"/>
          <w:sz w:val="22"/>
          <w:szCs w:val="24"/>
        </w:rPr>
      </w:pPr>
    </w:p>
    <w:p w14:paraId="103A21B0" w14:textId="77777777" w:rsidR="007A758E" w:rsidRDefault="007A758E" w:rsidP="007A758E">
      <w:pPr>
        <w:pStyle w:val="FootnoteText"/>
        <w:spacing w:line="276" w:lineRule="auto"/>
        <w:ind w:left="270" w:hanging="270"/>
        <w:jc w:val="both"/>
        <w:rPr>
          <w:rFonts w:cs="Arial"/>
          <w:color w:val="000000" w:themeColor="text1"/>
          <w:sz w:val="22"/>
          <w:szCs w:val="24"/>
        </w:rPr>
      </w:pPr>
    </w:p>
    <w:p w14:paraId="212B19DB" w14:textId="77777777" w:rsidR="007A758E" w:rsidRPr="00355792" w:rsidRDefault="007A758E" w:rsidP="007A758E">
      <w:pPr>
        <w:pStyle w:val="FootnoteText"/>
        <w:spacing w:line="276" w:lineRule="auto"/>
        <w:ind w:left="270" w:hanging="270"/>
        <w:jc w:val="both"/>
        <w:rPr>
          <w:rFonts w:cs="Arial"/>
          <w:color w:val="000000" w:themeColor="text1"/>
          <w:szCs w:val="24"/>
        </w:rPr>
      </w:pPr>
      <w:r>
        <w:rPr>
          <w:rFonts w:cs="Arial"/>
          <w:color w:val="000000" w:themeColor="text1"/>
          <w:sz w:val="22"/>
          <w:szCs w:val="24"/>
        </w:rPr>
        <w:t>1. T</w:t>
      </w:r>
      <w:r w:rsidRPr="00DD52D9">
        <w:rPr>
          <w:rFonts w:cs="Arial"/>
          <w:color w:val="000000" w:themeColor="text1"/>
          <w:sz w:val="22"/>
          <w:szCs w:val="24"/>
        </w:rPr>
        <w:t>HREE HEADS ARE BETTER THAN ONE</w:t>
      </w:r>
      <w:r w:rsidRPr="00DD52D9">
        <w:rPr>
          <w:rFonts w:cs="Arial"/>
          <w:color w:val="000000" w:themeColor="text1"/>
          <w:szCs w:val="24"/>
        </w:rPr>
        <w:t xml:space="preserve">. Based on the experience of business accelerators, teams </w:t>
      </w:r>
      <w:r>
        <w:rPr>
          <w:rFonts w:cs="Arial"/>
          <w:color w:val="000000" w:themeColor="text1"/>
          <w:szCs w:val="24"/>
        </w:rPr>
        <w:t>with</w:t>
      </w:r>
      <w:r w:rsidRPr="00DD52D9">
        <w:rPr>
          <w:rFonts w:cs="Arial"/>
          <w:color w:val="000000" w:themeColor="text1"/>
          <w:szCs w:val="24"/>
        </w:rPr>
        <w:t xml:space="preserve"> diverse skills are more successful than solopreneurs.</w:t>
      </w:r>
      <w:r w:rsidRPr="00355792">
        <w:rPr>
          <w:rFonts w:cs="Arial"/>
          <w:color w:val="000000" w:themeColor="text1"/>
          <w:szCs w:val="24"/>
        </w:rPr>
        <w:t xml:space="preserve"> </w:t>
      </w:r>
      <w:r>
        <w:rPr>
          <w:rFonts w:cs="Arial"/>
          <w:color w:val="000000" w:themeColor="text1"/>
          <w:szCs w:val="24"/>
        </w:rPr>
        <w:t>Empower your staff. Require action but provide coaching. Give your team members ownership of their ideas, and diplomatic immunity from failure.</w:t>
      </w:r>
    </w:p>
    <w:p w14:paraId="0D8BB3E3" w14:textId="77777777" w:rsidR="007A758E" w:rsidRPr="008406AC" w:rsidRDefault="007A758E" w:rsidP="007A758E">
      <w:pPr>
        <w:ind w:left="270" w:hanging="270"/>
        <w:rPr>
          <w:rFonts w:cs="Arial"/>
          <w:iCs/>
          <w:noProof/>
          <w:color w:val="000000" w:themeColor="text1"/>
          <w:sz w:val="16"/>
          <w:szCs w:val="12"/>
        </w:rPr>
      </w:pPr>
    </w:p>
    <w:p w14:paraId="4380D053" w14:textId="77777777" w:rsidR="007A758E" w:rsidRPr="0000635F" w:rsidRDefault="007A758E" w:rsidP="007A758E">
      <w:pPr>
        <w:spacing w:after="120"/>
        <w:ind w:left="274" w:hanging="274"/>
        <w:jc w:val="both"/>
        <w:rPr>
          <w:rFonts w:cs="Arial"/>
          <w:iCs/>
          <w:noProof/>
          <w:color w:val="000000" w:themeColor="text1"/>
          <w:sz w:val="10"/>
          <w:szCs w:val="6"/>
        </w:rPr>
      </w:pPr>
      <w:r>
        <w:rPr>
          <w:rFonts w:cs="Arial"/>
          <w:iCs/>
          <w:noProof/>
          <w:color w:val="000000" w:themeColor="text1"/>
          <w:sz w:val="22"/>
          <w:szCs w:val="18"/>
        </w:rPr>
        <w:t xml:space="preserve">2.  MANAGE YOUR </w:t>
      </w:r>
      <w:r w:rsidRPr="00427863">
        <w:rPr>
          <w:rFonts w:cs="Arial"/>
          <w:iCs/>
          <w:noProof/>
          <w:color w:val="000000" w:themeColor="text1"/>
          <w:sz w:val="22"/>
          <w:szCs w:val="18"/>
        </w:rPr>
        <w:t xml:space="preserve">TIME </w:t>
      </w:r>
      <w:r>
        <w:rPr>
          <w:rFonts w:cs="Arial"/>
          <w:iCs/>
          <w:noProof/>
          <w:color w:val="000000" w:themeColor="text1"/>
          <w:sz w:val="22"/>
          <w:szCs w:val="18"/>
        </w:rPr>
        <w:t>LIKE MONEY</w:t>
      </w:r>
      <w:r w:rsidRPr="0000635F">
        <w:rPr>
          <w:rFonts w:cs="Arial"/>
          <w:iCs/>
          <w:noProof/>
          <w:color w:val="000000" w:themeColor="text1"/>
          <w:szCs w:val="16"/>
        </w:rPr>
        <w:t>. Your business will make demands, but you can still do other things</w:t>
      </w:r>
      <w:r>
        <w:rPr>
          <w:rFonts w:cs="Arial"/>
          <w:iCs/>
          <w:noProof/>
          <w:color w:val="000000" w:themeColor="text1"/>
          <w:szCs w:val="16"/>
        </w:rPr>
        <w:t xml:space="preserve">: </w:t>
      </w:r>
      <w:r w:rsidRPr="0000635F">
        <w:rPr>
          <w:rFonts w:cs="Arial"/>
          <w:iCs/>
          <w:noProof/>
          <w:color w:val="000000" w:themeColor="text1"/>
          <w:szCs w:val="16"/>
        </w:rPr>
        <w:t>school, day job, family, and just unwi</w:t>
      </w:r>
      <w:r>
        <w:rPr>
          <w:rFonts w:cs="Arial"/>
          <w:iCs/>
          <w:noProof/>
          <w:color w:val="000000" w:themeColor="text1"/>
          <w:szCs w:val="16"/>
        </w:rPr>
        <w:t>n</w:t>
      </w:r>
      <w:r w:rsidRPr="0000635F">
        <w:rPr>
          <w:rFonts w:cs="Arial"/>
          <w:iCs/>
          <w:noProof/>
          <w:color w:val="000000" w:themeColor="text1"/>
          <w:szCs w:val="16"/>
        </w:rPr>
        <w:t xml:space="preserve">ding. </w:t>
      </w:r>
    </w:p>
    <w:p w14:paraId="3FC4D738" w14:textId="77777777" w:rsidR="007A758E" w:rsidRDefault="007A758E" w:rsidP="007A758E">
      <w:pPr>
        <w:ind w:left="270"/>
        <w:jc w:val="both"/>
        <w:rPr>
          <w:rFonts w:cs="Arial"/>
          <w:iCs/>
          <w:noProof/>
          <w:color w:val="000000" w:themeColor="text1"/>
          <w:szCs w:val="16"/>
        </w:rPr>
      </w:pPr>
      <w:r w:rsidRPr="0000635F">
        <w:rPr>
          <w:rFonts w:cs="Arial"/>
          <w:iCs/>
          <w:noProof/>
          <w:color w:val="000000" w:themeColor="text1"/>
          <w:szCs w:val="16"/>
        </w:rPr>
        <w:t xml:space="preserve">The trick is budgeting your time. When you were a student you probably did this for homework. </w:t>
      </w:r>
      <w:r>
        <w:rPr>
          <w:rFonts w:cs="Arial"/>
          <w:iCs/>
          <w:noProof/>
          <w:color w:val="000000" w:themeColor="text1"/>
          <w:szCs w:val="16"/>
        </w:rPr>
        <w:t>D</w:t>
      </w:r>
      <w:r w:rsidRPr="0000635F">
        <w:rPr>
          <w:rFonts w:cs="Arial"/>
          <w:iCs/>
          <w:noProof/>
          <w:color w:val="000000" w:themeColor="text1"/>
          <w:szCs w:val="16"/>
        </w:rPr>
        <w:t xml:space="preserve">ecide how many hours per day or week you want to devote to the needs of the business. </w:t>
      </w:r>
      <w:r>
        <w:rPr>
          <w:rFonts w:cs="Arial"/>
          <w:iCs/>
          <w:noProof/>
          <w:color w:val="000000" w:themeColor="text1"/>
          <w:szCs w:val="16"/>
        </w:rPr>
        <w:t>Get into a routhine by setting</w:t>
      </w:r>
      <w:r w:rsidRPr="0000635F">
        <w:rPr>
          <w:rFonts w:cs="Arial"/>
          <w:iCs/>
          <w:noProof/>
          <w:color w:val="000000" w:themeColor="text1"/>
          <w:szCs w:val="16"/>
        </w:rPr>
        <w:t xml:space="preserve"> aside a consistent time of day, and place, to work on the business. </w:t>
      </w:r>
      <w:r>
        <w:rPr>
          <w:rFonts w:cs="Arial"/>
          <w:iCs/>
          <w:noProof/>
          <w:color w:val="000000" w:themeColor="text1"/>
          <w:szCs w:val="16"/>
        </w:rPr>
        <w:t>T</w:t>
      </w:r>
      <w:r w:rsidRPr="0000635F">
        <w:rPr>
          <w:rFonts w:cs="Arial"/>
          <w:iCs/>
          <w:noProof/>
          <w:color w:val="000000" w:themeColor="text1"/>
          <w:szCs w:val="16"/>
        </w:rPr>
        <w:t xml:space="preserve">his makes it easier for others who have a claim to your time and attention. “Kids, when mom is sitting at her desk, she is at work.”  </w:t>
      </w:r>
    </w:p>
    <w:p w14:paraId="7D815BBA" w14:textId="77777777" w:rsidR="007A758E" w:rsidRPr="00EF3908" w:rsidRDefault="007A758E" w:rsidP="007A758E">
      <w:pPr>
        <w:ind w:left="270"/>
        <w:rPr>
          <w:rFonts w:cs="Arial"/>
          <w:iCs/>
          <w:noProof/>
          <w:color w:val="000000" w:themeColor="text1"/>
          <w:sz w:val="6"/>
          <w:szCs w:val="2"/>
        </w:rPr>
      </w:pPr>
    </w:p>
    <w:p w14:paraId="66A8ED59" w14:textId="77777777" w:rsidR="007A758E" w:rsidRDefault="007A758E" w:rsidP="007A758E">
      <w:pPr>
        <w:ind w:left="270"/>
        <w:rPr>
          <w:rFonts w:cs="Arial"/>
          <w:iCs/>
          <w:noProof/>
          <w:color w:val="000000" w:themeColor="text1"/>
          <w:szCs w:val="16"/>
        </w:rPr>
      </w:pPr>
      <w:r>
        <w:rPr>
          <w:rFonts w:cs="Arial"/>
          <w:iCs/>
          <w:noProof/>
          <w:color w:val="000000" w:themeColor="text1"/>
          <w:szCs w:val="16"/>
        </w:rPr>
        <w:t>Harvard Professor Kyle Westway advises:</w:t>
      </w:r>
    </w:p>
    <w:p w14:paraId="79A6560E" w14:textId="77777777" w:rsidR="007A758E" w:rsidRPr="004D5772" w:rsidRDefault="007A758E" w:rsidP="00F34A03">
      <w:pPr>
        <w:pStyle w:val="ListParagraph"/>
        <w:numPr>
          <w:ilvl w:val="0"/>
          <w:numId w:val="150"/>
        </w:numPr>
        <w:rPr>
          <w:color w:val="0070C0"/>
          <w:sz w:val="18"/>
          <w:szCs w:val="18"/>
        </w:rPr>
      </w:pPr>
      <w:r w:rsidRPr="004D5772">
        <w:rPr>
          <w:iCs/>
          <w:noProof/>
          <w:color w:val="000000" w:themeColor="text1"/>
          <w:szCs w:val="16"/>
        </w:rPr>
        <w:t>Priorit</w:t>
      </w:r>
      <w:r>
        <w:rPr>
          <w:iCs/>
          <w:noProof/>
          <w:color w:val="000000" w:themeColor="text1"/>
          <w:szCs w:val="16"/>
        </w:rPr>
        <w:t>i</w:t>
      </w:r>
      <w:r w:rsidRPr="004D5772">
        <w:rPr>
          <w:iCs/>
          <w:noProof/>
          <w:color w:val="000000" w:themeColor="text1"/>
          <w:szCs w:val="16"/>
        </w:rPr>
        <w:t xml:space="preserve">ze </w:t>
      </w:r>
      <w:r>
        <w:rPr>
          <w:iCs/>
          <w:noProof/>
          <w:color w:val="000000" w:themeColor="text1"/>
          <w:szCs w:val="16"/>
        </w:rPr>
        <w:t>your to-do list. W</w:t>
      </w:r>
      <w:r w:rsidRPr="004D5772">
        <w:rPr>
          <w:iCs/>
          <w:noProof/>
          <w:color w:val="000000" w:themeColor="text1"/>
          <w:szCs w:val="16"/>
        </w:rPr>
        <w:t>ha</w:t>
      </w:r>
      <w:r>
        <w:rPr>
          <w:iCs/>
          <w:noProof/>
          <w:color w:val="000000" w:themeColor="text1"/>
          <w:szCs w:val="16"/>
        </w:rPr>
        <w:t>t is</w:t>
      </w:r>
      <w:r w:rsidRPr="004D5772">
        <w:rPr>
          <w:iCs/>
          <w:noProof/>
          <w:color w:val="000000" w:themeColor="text1"/>
          <w:szCs w:val="16"/>
        </w:rPr>
        <w:t xml:space="preserve"> really important</w:t>
      </w:r>
      <w:r>
        <w:rPr>
          <w:iCs/>
          <w:noProof/>
          <w:color w:val="000000" w:themeColor="text1"/>
          <w:szCs w:val="16"/>
        </w:rPr>
        <w:t>?</w:t>
      </w:r>
    </w:p>
    <w:p w14:paraId="7D405869"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Put goals and their deadlines on your calendar.</w:t>
      </w:r>
    </w:p>
    <w:p w14:paraId="288CA1C4"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Then backdate from those deadlines: what has to be done, by what date, to meet ultimate goals?</w:t>
      </w:r>
      <w:r>
        <w:rPr>
          <w:iCs/>
          <w:noProof/>
          <w:color w:val="000000" w:themeColor="text1"/>
          <w:szCs w:val="16"/>
        </w:rPr>
        <w:br/>
        <w:t>Check the calendar every night and morning, and adjust as necessary—but meet the deadlines.</w:t>
      </w:r>
    </w:p>
    <w:p w14:paraId="3626AC27" w14:textId="77777777" w:rsidR="007A758E" w:rsidRPr="00BD2A88" w:rsidRDefault="007A758E" w:rsidP="00F34A03">
      <w:pPr>
        <w:pStyle w:val="ListParagraph"/>
        <w:numPr>
          <w:ilvl w:val="0"/>
          <w:numId w:val="150"/>
        </w:numPr>
        <w:rPr>
          <w:color w:val="0070C0"/>
          <w:sz w:val="18"/>
          <w:szCs w:val="18"/>
        </w:rPr>
      </w:pPr>
      <w:r>
        <w:rPr>
          <w:iCs/>
          <w:noProof/>
          <w:color w:val="000000" w:themeColor="text1"/>
          <w:szCs w:val="16"/>
        </w:rPr>
        <w:t xml:space="preserve">Avoid distractions. Stay focused.  </w:t>
      </w:r>
    </w:p>
    <w:p w14:paraId="04A726BE" w14:textId="77777777" w:rsidR="007A758E" w:rsidRPr="00BD2A88" w:rsidRDefault="007A758E" w:rsidP="00F34A03">
      <w:pPr>
        <w:pStyle w:val="ListParagraph"/>
        <w:numPr>
          <w:ilvl w:val="0"/>
          <w:numId w:val="150"/>
        </w:numPr>
        <w:spacing w:after="120"/>
        <w:contextualSpacing w:val="0"/>
        <w:rPr>
          <w:color w:val="0070C0"/>
          <w:sz w:val="18"/>
          <w:szCs w:val="18"/>
        </w:rPr>
      </w:pPr>
      <w:r>
        <w:rPr>
          <w:iCs/>
          <w:noProof/>
          <w:color w:val="000000" w:themeColor="text1"/>
          <w:szCs w:val="16"/>
        </w:rPr>
        <w:t>Work on the most important goal or problem until you cannot progress further until something else happens. Then make that happen.</w:t>
      </w:r>
    </w:p>
    <w:p w14:paraId="1B8600F2" w14:textId="77777777" w:rsidR="007A758E" w:rsidRPr="00AF2D34" w:rsidRDefault="007A758E" w:rsidP="007A758E">
      <w:pPr>
        <w:spacing w:before="120" w:after="160"/>
        <w:ind w:left="274" w:right="216" w:hanging="274"/>
        <w:jc w:val="both"/>
        <w:textAlignment w:val="baseline"/>
        <w:rPr>
          <w:rFonts w:cs="Arial"/>
          <w:iCs/>
          <w:noProof/>
          <w:color w:val="000000" w:themeColor="text1"/>
          <w:szCs w:val="16"/>
        </w:rPr>
      </w:pPr>
      <w:r w:rsidRPr="00AF2D34">
        <w:rPr>
          <w:rFonts w:cs="Arial"/>
          <w:iCs/>
          <w:noProof/>
          <w:color w:val="000000" w:themeColor="text1"/>
          <w:sz w:val="22"/>
          <w:szCs w:val="18"/>
        </w:rPr>
        <w:t xml:space="preserve">3. </w:t>
      </w:r>
      <w:r>
        <w:rPr>
          <w:rFonts w:cs="Arial"/>
          <w:iCs/>
          <w:noProof/>
          <w:color w:val="000000" w:themeColor="text1"/>
          <w:sz w:val="22"/>
          <w:szCs w:val="18"/>
        </w:rPr>
        <w:tab/>
        <w:t>MONITOR</w:t>
      </w:r>
      <w:r w:rsidRPr="00AF2D34">
        <w:rPr>
          <w:rFonts w:cs="Arial"/>
          <w:iCs/>
          <w:noProof/>
          <w:color w:val="000000" w:themeColor="text1"/>
          <w:sz w:val="22"/>
          <w:szCs w:val="18"/>
        </w:rPr>
        <w:t xml:space="preserve"> THE COMPETITION </w:t>
      </w:r>
      <w:r w:rsidRPr="00AF2D34">
        <w:rPr>
          <w:rFonts w:cs="Arial"/>
          <w:iCs/>
          <w:noProof/>
          <w:color w:val="000000" w:themeColor="text1"/>
          <w:szCs w:val="16"/>
        </w:rPr>
        <w:t>within your product and service area.</w:t>
      </w:r>
      <w:r>
        <w:rPr>
          <w:rFonts w:cs="Arial"/>
          <w:iCs/>
          <w:noProof/>
          <w:color w:val="000000" w:themeColor="text1"/>
          <w:szCs w:val="16"/>
        </w:rPr>
        <w:t xml:space="preserve"> Be prepared to zig if they zag.</w:t>
      </w:r>
    </w:p>
    <w:p w14:paraId="7EDF070C" w14:textId="77777777" w:rsidR="007A758E" w:rsidRDefault="007A758E" w:rsidP="007A758E">
      <w:pPr>
        <w:spacing w:before="120" w:after="60"/>
        <w:ind w:left="274" w:right="216" w:hanging="274"/>
        <w:jc w:val="both"/>
        <w:textAlignment w:val="baseline"/>
        <w:rPr>
          <w:rFonts w:cs="Arial"/>
          <w:iCs/>
          <w:noProof/>
          <w:color w:val="000000" w:themeColor="text1"/>
          <w:szCs w:val="16"/>
        </w:rPr>
      </w:pPr>
      <w:r w:rsidRPr="001A2A19">
        <w:rPr>
          <w:rFonts w:cs="Arial"/>
          <w:iCs/>
          <w:noProof/>
          <w:color w:val="000000" w:themeColor="text1"/>
          <w:sz w:val="22"/>
          <w:szCs w:val="18"/>
        </w:rPr>
        <w:t>4</w:t>
      </w:r>
      <w:r w:rsidRPr="00AF2D34">
        <w:rPr>
          <w:rFonts w:cs="Arial"/>
          <w:iCs/>
          <w:noProof/>
          <w:color w:val="000000" w:themeColor="text1"/>
          <w:szCs w:val="16"/>
        </w:rPr>
        <w:t xml:space="preserve">. </w:t>
      </w:r>
      <w:r>
        <w:rPr>
          <w:rFonts w:cs="Arial"/>
          <w:iCs/>
          <w:noProof/>
          <w:color w:val="000000" w:themeColor="text1"/>
          <w:szCs w:val="16"/>
        </w:rPr>
        <w:tab/>
      </w:r>
      <w:r w:rsidRPr="00286853">
        <w:rPr>
          <w:rFonts w:cs="Arial"/>
          <w:iCs/>
          <w:noProof/>
          <w:color w:val="000000" w:themeColor="text1"/>
          <w:sz w:val="22"/>
          <w:szCs w:val="18"/>
        </w:rPr>
        <w:t>GET HELP</w:t>
      </w:r>
      <w:r>
        <w:rPr>
          <w:rFonts w:cs="Arial"/>
          <w:iCs/>
          <w:noProof/>
          <w:color w:val="000000" w:themeColor="text1"/>
          <w:szCs w:val="16"/>
        </w:rPr>
        <w:t xml:space="preserve">. Find a mentor or form an advisory board. </w:t>
      </w:r>
      <w:r w:rsidRPr="00AF2D34">
        <w:rPr>
          <w:rFonts w:cs="Arial"/>
          <w:iCs/>
          <w:noProof/>
          <w:color w:val="000000" w:themeColor="text1"/>
          <w:szCs w:val="16"/>
        </w:rPr>
        <w:t>Attract and keep the best and the brightest</w:t>
      </w:r>
      <w:r>
        <w:rPr>
          <w:rFonts w:cs="Arial"/>
          <w:iCs/>
          <w:noProof/>
          <w:color w:val="000000" w:themeColor="text1"/>
          <w:szCs w:val="16"/>
        </w:rPr>
        <w:t xml:space="preserve"> employees</w:t>
      </w:r>
      <w:r w:rsidRPr="00AF2D34">
        <w:rPr>
          <w:rFonts w:cs="Arial"/>
          <w:iCs/>
          <w:noProof/>
          <w:color w:val="000000" w:themeColor="text1"/>
          <w:szCs w:val="16"/>
        </w:rPr>
        <w:t xml:space="preserve">. </w:t>
      </w:r>
      <w:r>
        <w:rPr>
          <w:rFonts w:cs="Arial"/>
          <w:iCs/>
          <w:noProof/>
          <w:color w:val="000000" w:themeColor="text1"/>
          <w:szCs w:val="16"/>
        </w:rPr>
        <w:t xml:space="preserve">Teams are much more successful than solopreneurs.  </w:t>
      </w:r>
    </w:p>
    <w:p w14:paraId="4D1E4DF8" w14:textId="77777777" w:rsidR="007A758E" w:rsidRPr="009363BB" w:rsidRDefault="007A758E" w:rsidP="007A758E">
      <w:pPr>
        <w:spacing w:before="60" w:after="160"/>
        <w:ind w:left="274" w:right="216"/>
        <w:jc w:val="both"/>
        <w:textAlignment w:val="baseline"/>
        <w:rPr>
          <w:rFonts w:cs="Arial"/>
          <w:iCs/>
          <w:noProof/>
          <w:color w:val="000000" w:themeColor="text1"/>
          <w:sz w:val="22"/>
          <w:szCs w:val="18"/>
        </w:rPr>
      </w:pPr>
      <w:r>
        <w:rPr>
          <w:rFonts w:cs="Arial"/>
          <w:i/>
          <w:noProof/>
          <w:color w:val="000000" w:themeColor="text1"/>
          <w:szCs w:val="16"/>
        </w:rPr>
        <mc:AlternateContent>
          <mc:Choice Requires="wpg">
            <w:drawing>
              <wp:anchor distT="0" distB="0" distL="114300" distR="114300" simplePos="0" relativeHeight="251941376" behindDoc="0" locked="0" layoutInCell="1" allowOverlap="1" wp14:anchorId="0E2F931A" wp14:editId="0EFFA690">
                <wp:simplePos x="0" y="0"/>
                <wp:positionH relativeFrom="column">
                  <wp:posOffset>4257675</wp:posOffset>
                </wp:positionH>
                <wp:positionV relativeFrom="paragraph">
                  <wp:posOffset>65405</wp:posOffset>
                </wp:positionV>
                <wp:extent cx="2162175" cy="2705100"/>
                <wp:effectExtent l="19050" t="19050" r="28575" b="19050"/>
                <wp:wrapSquare wrapText="bothSides"/>
                <wp:docPr id="2025014729" name="Group 134" descr="Steve Jobs"/>
                <wp:cNvGraphicFramePr/>
                <a:graphic xmlns:a="http://schemas.openxmlformats.org/drawingml/2006/main">
                  <a:graphicData uri="http://schemas.microsoft.com/office/word/2010/wordprocessingGroup">
                    <wpg:wgp>
                      <wpg:cNvGrpSpPr/>
                      <wpg:grpSpPr>
                        <a:xfrm>
                          <a:off x="0" y="0"/>
                          <a:ext cx="2162175" cy="2705100"/>
                          <a:chOff x="0" y="0"/>
                          <a:chExt cx="2162175" cy="2705100"/>
                        </a:xfrm>
                      </wpg:grpSpPr>
                      <pic:pic xmlns:pic="http://schemas.openxmlformats.org/drawingml/2006/picture">
                        <pic:nvPicPr>
                          <pic:cNvPr id="376940990" name="Picture 130"/>
                          <pic:cNvPicPr>
                            <a:picLocks noChangeAspect="1"/>
                          </pic:cNvPicPr>
                        </pic:nvPicPr>
                        <pic:blipFill>
                          <a:blip r:embed="rId741" cstate="email">
                            <a:extLst>
                              <a:ext uri="{28A0092B-C50C-407E-A947-70E740481C1C}">
                                <a14:useLocalDpi xmlns:a14="http://schemas.microsoft.com/office/drawing/2010/main" val="0"/>
                              </a:ext>
                            </a:extLst>
                          </a:blip>
                          <a:srcRect/>
                          <a:stretch>
                            <a:fillRect/>
                          </a:stretch>
                        </pic:blipFill>
                        <pic:spPr bwMode="auto">
                          <a:xfrm>
                            <a:off x="0" y="0"/>
                            <a:ext cx="2162175" cy="2705100"/>
                          </a:xfrm>
                          <a:prstGeom prst="rect">
                            <a:avLst/>
                          </a:prstGeom>
                          <a:noFill/>
                          <a:ln>
                            <a:solidFill>
                              <a:schemeClr val="tx1"/>
                            </a:solidFill>
                          </a:ln>
                        </pic:spPr>
                      </pic:pic>
                      <wps:wsp>
                        <wps:cNvPr id="836728852" name="Text Box 131"/>
                        <wps:cNvSpPr txBox="1"/>
                        <wps:spPr>
                          <a:xfrm>
                            <a:off x="19050" y="38100"/>
                            <a:ext cx="1619250" cy="2524125"/>
                          </a:xfrm>
                          <a:prstGeom prst="rect">
                            <a:avLst/>
                          </a:prstGeom>
                          <a:noFill/>
                          <a:ln w="6350">
                            <a:noFill/>
                          </a:ln>
                        </wps:spPr>
                        <wps:txbx>
                          <w:txbxContent>
                            <w:p w14:paraId="210ACA3E" w14:textId="77777777" w:rsidR="007A758E" w:rsidRPr="009363BB" w:rsidRDefault="007A758E" w:rsidP="007A758E">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35FD8158" w14:textId="77777777" w:rsidR="007A758E" w:rsidRPr="009363BB" w:rsidRDefault="007A758E" w:rsidP="007A758E">
                              <w:pPr>
                                <w:rPr>
                                  <w:rFonts w:asciiTheme="majorHAnsi" w:hAnsiTheme="majorHAnsi"/>
                                  <w:sz w:val="22"/>
                                  <w:szCs w:val="22"/>
                                </w:rPr>
                              </w:pPr>
                            </w:p>
                            <w:p w14:paraId="5957D81F" w14:textId="77777777" w:rsidR="007A758E" w:rsidRPr="009363BB" w:rsidRDefault="007A758E" w:rsidP="007A758E">
                              <w:pPr>
                                <w:rPr>
                                  <w:sz w:val="22"/>
                                  <w:szCs w:val="22"/>
                                </w:rPr>
                              </w:pPr>
                              <w:r w:rsidRPr="009363BB">
                                <w:rPr>
                                  <w:sz w:val="22"/>
                                  <w:szCs w:val="22"/>
                                </w:rPr>
                                <w:t>- Steve Jobs</w:t>
                              </w:r>
                            </w:p>
                            <w:p w14:paraId="1A0AFE39" w14:textId="77777777" w:rsidR="007A758E" w:rsidRDefault="007A758E" w:rsidP="007A75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E2F931A" id="_x0000_s1133" alt="Steve Jobs" style="position:absolute;left:0;text-align:left;margin-left:335.25pt;margin-top:5.15pt;width:170.25pt;height:213pt;z-index:251941376" coordsize="21621,2705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">
                <v:shape id="Picture 130" o:spid="_x0000_s1134" type="#_x0000_t75" style="position:absolute;width:21621;height:27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" stroked="t" strokecolor="black [3213]">
                  <v:imagedata r:id="rId742" o:title=""/>
                  <v:path arrowok="t"/>
                </v:shape>
                <v:shape id="_x0000_s1135" type="#_x0000_t202" style="position:absolute;left:190;top:381;width:16193;height:25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" filled="f" stroked="f" strokeweight=".5pt">
                  <v:textbox>
                    <w:txbxContent>
                      <w:p w14:paraId="210ACA3E" w14:textId="77777777" w:rsidR="007A758E" w:rsidRPr="009363BB" w:rsidRDefault="007A758E" w:rsidP="007A758E">
                        <w:pPr>
                          <w:rPr>
                            <w:rFonts w:asciiTheme="majorHAnsi" w:hAnsiTheme="majorHAnsi"/>
                            <w:sz w:val="28"/>
                            <w:szCs w:val="28"/>
                          </w:rPr>
                        </w:pPr>
                        <w:r w:rsidRPr="009363BB">
                          <w:rPr>
                            <w:rFonts w:asciiTheme="majorHAnsi" w:hAnsiTheme="majorHAnsi"/>
                            <w:sz w:val="28"/>
                            <w:szCs w:val="28"/>
                          </w:rPr>
                          <w:t>“</w:t>
                        </w:r>
                        <w:r w:rsidRPr="009363BB">
                          <w:rPr>
                            <w:rFonts w:asciiTheme="majorHAnsi" w:hAnsiTheme="majorHAnsi"/>
                            <w:i/>
                            <w:iCs/>
                            <w:sz w:val="28"/>
                            <w:szCs w:val="28"/>
                          </w:rPr>
                          <w:t xml:space="preserve">I'm convinced that about half of what separates successful entrepreneurs from the non-successful ones is pure </w:t>
                        </w:r>
                        <w:r>
                          <w:rPr>
                            <w:rFonts w:asciiTheme="majorHAnsi" w:hAnsiTheme="majorHAnsi"/>
                            <w:i/>
                            <w:iCs/>
                            <w:sz w:val="28"/>
                            <w:szCs w:val="28"/>
                          </w:rPr>
                          <w:t>p</w:t>
                        </w:r>
                        <w:r w:rsidRPr="009363BB">
                          <w:rPr>
                            <w:rFonts w:asciiTheme="majorHAnsi" w:hAnsiTheme="majorHAnsi"/>
                            <w:i/>
                            <w:iCs/>
                            <w:sz w:val="28"/>
                            <w:szCs w:val="28"/>
                          </w:rPr>
                          <w:t>erseverance</w:t>
                        </w:r>
                        <w:r w:rsidRPr="009363BB">
                          <w:rPr>
                            <w:rFonts w:asciiTheme="majorHAnsi" w:hAnsiTheme="majorHAnsi"/>
                            <w:sz w:val="28"/>
                            <w:szCs w:val="28"/>
                          </w:rPr>
                          <w:t xml:space="preserve">” </w:t>
                        </w:r>
                      </w:p>
                      <w:p w14:paraId="35FD8158" w14:textId="77777777" w:rsidR="007A758E" w:rsidRPr="009363BB" w:rsidRDefault="007A758E" w:rsidP="007A758E">
                        <w:pPr>
                          <w:rPr>
                            <w:rFonts w:asciiTheme="majorHAnsi" w:hAnsiTheme="majorHAnsi"/>
                            <w:sz w:val="22"/>
                            <w:szCs w:val="22"/>
                          </w:rPr>
                        </w:pPr>
                      </w:p>
                      <w:p w14:paraId="5957D81F" w14:textId="77777777" w:rsidR="007A758E" w:rsidRPr="009363BB" w:rsidRDefault="007A758E" w:rsidP="007A758E">
                        <w:pPr>
                          <w:rPr>
                            <w:sz w:val="22"/>
                            <w:szCs w:val="22"/>
                          </w:rPr>
                        </w:pPr>
                        <w:r w:rsidRPr="009363BB">
                          <w:rPr>
                            <w:sz w:val="22"/>
                            <w:szCs w:val="22"/>
                          </w:rPr>
                          <w:t>- Steve Jobs</w:t>
                        </w:r>
                      </w:p>
                      <w:p w14:paraId="1A0AFE39" w14:textId="77777777" w:rsidR="007A758E" w:rsidRDefault="007A758E" w:rsidP="007A758E"/>
                    </w:txbxContent>
                  </v:textbox>
                </v:shape>
                <w10:wrap type="square"/>
              </v:group>
            </w:pict>
          </mc:Fallback>
        </mc:AlternateContent>
      </w:r>
      <w:r w:rsidRPr="00AF2D34">
        <w:rPr>
          <w:rFonts w:cs="Arial"/>
          <w:i/>
          <w:noProof/>
          <w:color w:val="000000" w:themeColor="text1"/>
          <w:szCs w:val="16"/>
        </w:rPr>
        <w:t>"If you want to go fast, go alone. If you want to go far, go together"</w:t>
      </w:r>
      <w:r>
        <w:rPr>
          <w:rFonts w:cs="Arial"/>
          <w:i/>
          <w:noProof/>
          <w:color w:val="000000" w:themeColor="text1"/>
          <w:szCs w:val="16"/>
        </w:rPr>
        <w:t xml:space="preserve"> </w:t>
      </w:r>
      <w:r>
        <w:rPr>
          <w:rFonts w:cs="Arial"/>
          <w:i/>
          <w:noProof/>
          <w:color w:val="000000" w:themeColor="text1"/>
          <w:szCs w:val="16"/>
        </w:rPr>
        <w:br/>
        <w:t xml:space="preserve">      - </w:t>
      </w:r>
      <w:r w:rsidRPr="00AF2D34">
        <w:rPr>
          <w:rFonts w:cs="Arial"/>
          <w:i/>
          <w:noProof/>
          <w:color w:val="000000" w:themeColor="text1"/>
          <w:szCs w:val="16"/>
        </w:rPr>
        <w:t>African proverb</w:t>
      </w:r>
    </w:p>
    <w:p w14:paraId="1EA2119E" w14:textId="77777777" w:rsidR="007A758E" w:rsidRDefault="007A758E" w:rsidP="007A758E">
      <w:pPr>
        <w:spacing w:before="120" w:after="60"/>
        <w:ind w:left="274" w:right="216" w:hanging="274"/>
        <w:jc w:val="both"/>
        <w:textAlignment w:val="baseline"/>
        <w:rPr>
          <w:rFonts w:cs="Arial"/>
          <w:iCs/>
          <w:noProof/>
          <w:color w:val="000000" w:themeColor="text1"/>
          <w:szCs w:val="16"/>
        </w:rPr>
      </w:pPr>
      <w:r>
        <w:rPr>
          <w:rFonts w:cs="Arial"/>
          <w:iCs/>
          <w:noProof/>
          <w:color w:val="000000" w:themeColor="text1"/>
          <w:sz w:val="22"/>
          <w:szCs w:val="18"/>
        </w:rPr>
        <w:t xml:space="preserve">5. LEARN FROM FAILURE </w:t>
      </w:r>
      <w:r w:rsidRPr="00BD2A88">
        <w:rPr>
          <w:rFonts w:cs="Arial"/>
          <w:iCs/>
          <w:noProof/>
          <w:color w:val="000000" w:themeColor="text1"/>
          <w:szCs w:val="16"/>
        </w:rPr>
        <w:t>through honest introspection.</w:t>
      </w:r>
      <w:r>
        <w:rPr>
          <w:rFonts w:cs="Arial"/>
          <w:iCs/>
          <w:noProof/>
          <w:color w:val="000000" w:themeColor="text1"/>
          <w:szCs w:val="16"/>
        </w:rPr>
        <w:t xml:space="preserve"> </w:t>
      </w:r>
      <w:r w:rsidRPr="00BD2A88">
        <w:rPr>
          <w:rFonts w:cs="Arial"/>
          <w:iCs/>
          <w:noProof/>
          <w:color w:val="000000" w:themeColor="text1"/>
          <w:szCs w:val="16"/>
        </w:rPr>
        <w:t>Create an imaginary out of body experience to observe the company and your decisions. Pretend you</w:t>
      </w:r>
      <w:r>
        <w:rPr>
          <w:rFonts w:cs="Arial"/>
          <w:iCs/>
          <w:noProof/>
          <w:color w:val="000000" w:themeColor="text1"/>
          <w:szCs w:val="16"/>
        </w:rPr>
        <w:t xml:space="preserve"> are</w:t>
      </w:r>
      <w:r w:rsidRPr="00BD2A88">
        <w:rPr>
          <w:rFonts w:cs="Arial"/>
          <w:iCs/>
          <w:noProof/>
          <w:color w:val="000000" w:themeColor="text1"/>
          <w:szCs w:val="16"/>
        </w:rPr>
        <w:t xml:space="preserve"> a customer or investor.</w:t>
      </w:r>
    </w:p>
    <w:p w14:paraId="4A8A8ACD" w14:textId="77777777" w:rsidR="007A758E" w:rsidRPr="00E80847" w:rsidRDefault="007A758E" w:rsidP="007A758E">
      <w:pPr>
        <w:spacing w:before="120" w:after="60"/>
        <w:ind w:left="274" w:right="216" w:hanging="274"/>
        <w:jc w:val="both"/>
        <w:textAlignment w:val="baseline"/>
        <w:rPr>
          <w:rFonts w:cs="Arial"/>
          <w:iCs/>
          <w:noProof/>
          <w:color w:val="000000" w:themeColor="text1"/>
          <w:sz w:val="2"/>
          <w:szCs w:val="2"/>
        </w:rPr>
      </w:pPr>
    </w:p>
    <w:p w14:paraId="3FFBC159" w14:textId="77777777" w:rsidR="007A758E" w:rsidRPr="00286853" w:rsidRDefault="007A758E" w:rsidP="007A758E">
      <w:pPr>
        <w:spacing w:after="120"/>
        <w:ind w:left="274" w:right="216" w:firstLine="259"/>
        <w:jc w:val="both"/>
        <w:textAlignment w:val="baseline"/>
        <w:rPr>
          <w:rFonts w:cs="Arial"/>
          <w:iCs/>
          <w:noProof/>
          <w:color w:val="000000" w:themeColor="text1"/>
          <w:szCs w:val="16"/>
        </w:rPr>
      </w:pPr>
      <w:r w:rsidRPr="00AD6C0A">
        <w:rPr>
          <w:rFonts w:cs="Arial"/>
          <w:color w:val="000000"/>
        </w:rPr>
        <w:t>“</w:t>
      </w:r>
      <w:r w:rsidRPr="001A2A19">
        <w:rPr>
          <w:rFonts w:cs="Arial"/>
          <w:color w:val="000000"/>
          <w:spacing w:val="-4"/>
        </w:rPr>
        <w:t>The only real mistake is the one from which we learn</w:t>
      </w:r>
      <w:r w:rsidRPr="00AD6C0A">
        <w:rPr>
          <w:rFonts w:cs="Arial"/>
          <w:color w:val="000000"/>
        </w:rPr>
        <w:t> nothing.”</w:t>
      </w:r>
      <w:r>
        <w:rPr>
          <w:rFonts w:cs="Arial"/>
          <w:color w:val="000000"/>
        </w:rPr>
        <w:t xml:space="preserve"> </w:t>
      </w:r>
      <w:r>
        <w:rPr>
          <w:rFonts w:cs="Arial"/>
          <w:color w:val="000000"/>
        </w:rPr>
        <w:br/>
        <w:t xml:space="preserve">                                         -- </w:t>
      </w:r>
      <w:r w:rsidRPr="00AD6C0A">
        <w:rPr>
          <w:rFonts w:cs="Arial"/>
          <w:i/>
          <w:iCs/>
          <w:color w:val="000000"/>
        </w:rPr>
        <w:t>Henry Ford</w:t>
      </w:r>
    </w:p>
    <w:p w14:paraId="38355C3C" w14:textId="77777777" w:rsidR="007A758E" w:rsidRPr="00AD6C0A" w:rsidRDefault="007A758E" w:rsidP="007A758E">
      <w:pPr>
        <w:spacing w:after="120"/>
        <w:ind w:left="547"/>
        <w:rPr>
          <w:rFonts w:cs="Arial"/>
        </w:rPr>
      </w:pPr>
      <w:r>
        <w:rPr>
          <w:rFonts w:cs="Arial"/>
        </w:rPr>
        <w:t>“</w:t>
      </w:r>
      <w:r w:rsidRPr="00AD6C0A">
        <w:rPr>
          <w:rFonts w:cs="Arial"/>
        </w:rPr>
        <w:t>Fail fast; Succeed sooner</w:t>
      </w:r>
      <w:r>
        <w:rPr>
          <w:rFonts w:cs="Arial"/>
        </w:rPr>
        <w:t>”</w:t>
      </w:r>
      <w:r w:rsidRPr="00AD6C0A">
        <w:rPr>
          <w:rFonts w:cs="Arial"/>
        </w:rPr>
        <w:t xml:space="preserve"> – </w:t>
      </w:r>
      <w:r w:rsidRPr="00EA0B1D">
        <w:rPr>
          <w:rFonts w:cs="Arial"/>
          <w:i/>
          <w:iCs/>
        </w:rPr>
        <w:t>Peter Drucker</w:t>
      </w:r>
    </w:p>
    <w:p w14:paraId="722028A9" w14:textId="77777777" w:rsidR="007A758E" w:rsidRDefault="007A758E" w:rsidP="007A758E">
      <w:pPr>
        <w:shd w:val="clear" w:color="auto" w:fill="FFFFFF"/>
        <w:spacing w:line="223" w:lineRule="atLeast"/>
        <w:ind w:left="810" w:hanging="270"/>
        <w:rPr>
          <w:rFonts w:cs="Arial"/>
          <w:color w:val="000000"/>
        </w:rPr>
      </w:pPr>
      <w:r w:rsidRPr="00AD6C0A">
        <w:rPr>
          <w:rFonts w:cs="Arial"/>
          <w:color w:val="000000"/>
        </w:rPr>
        <w:t>“Success is survival.”</w:t>
      </w:r>
      <w:r>
        <w:rPr>
          <w:rFonts w:cs="Arial"/>
          <w:color w:val="000000"/>
        </w:rPr>
        <w:t xml:space="preserve">  -- </w:t>
      </w:r>
      <w:r w:rsidRPr="00AD6C0A">
        <w:rPr>
          <w:rFonts w:cs="Arial"/>
          <w:i/>
          <w:iCs/>
          <w:color w:val="000000"/>
        </w:rPr>
        <w:t>Leonard Cohen</w:t>
      </w:r>
      <w:r w:rsidRPr="00AD6C0A">
        <w:rPr>
          <w:rFonts w:cs="Arial"/>
          <w:color w:val="000000"/>
        </w:rPr>
        <w:br/>
      </w:r>
    </w:p>
    <w:p w14:paraId="56C4C471"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6.</w:t>
      </w:r>
      <w:r>
        <w:rPr>
          <w:rFonts w:cs="Arial"/>
          <w:color w:val="000000" w:themeColor="text1"/>
          <w:sz w:val="22"/>
          <w:szCs w:val="24"/>
        </w:rPr>
        <w:tab/>
      </w:r>
      <w:r w:rsidRPr="00450667">
        <w:rPr>
          <w:rFonts w:cs="Arial"/>
          <w:color w:val="000000" w:themeColor="text1"/>
          <w:sz w:val="22"/>
          <w:szCs w:val="24"/>
        </w:rPr>
        <w:t>LEAD BY EXAMPLE</w:t>
      </w:r>
      <w:r w:rsidRPr="008406AC">
        <w:rPr>
          <w:rFonts w:cs="Arial"/>
          <w:color w:val="000000" w:themeColor="text1"/>
          <w:szCs w:val="22"/>
        </w:rPr>
        <w:t>: be the top salesperson. Employees, investors and customers will see your confidence and passion; and follow.</w:t>
      </w:r>
    </w:p>
    <w:p w14:paraId="55B1165D"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 w:val="22"/>
          <w:szCs w:val="24"/>
        </w:rPr>
        <w:t xml:space="preserve">7. BELIEVE IN YOURSELF. </w:t>
      </w:r>
      <w:r w:rsidRPr="008406AC">
        <w:rPr>
          <w:rFonts w:cs="Arial"/>
          <w:color w:val="000000" w:themeColor="text1"/>
          <w:szCs w:val="22"/>
        </w:rPr>
        <w:t xml:space="preserve">Nurture </w:t>
      </w:r>
      <w:r>
        <w:rPr>
          <w:rFonts w:cs="Arial"/>
          <w:color w:val="000000" w:themeColor="text1"/>
          <w:szCs w:val="22"/>
        </w:rPr>
        <w:t>the</w:t>
      </w:r>
      <w:r w:rsidRPr="008406AC">
        <w:rPr>
          <w:rFonts w:cs="Arial"/>
          <w:color w:val="000000" w:themeColor="text1"/>
          <w:szCs w:val="22"/>
        </w:rPr>
        <w:t xml:space="preserve"> </w:t>
      </w:r>
      <w:r>
        <w:rPr>
          <w:rFonts w:cs="Arial"/>
          <w:color w:val="000000" w:themeColor="text1"/>
          <w:szCs w:val="22"/>
        </w:rPr>
        <w:t>passion</w:t>
      </w:r>
      <w:r w:rsidRPr="008406AC">
        <w:rPr>
          <w:rFonts w:cs="Arial"/>
          <w:color w:val="000000" w:themeColor="text1"/>
          <w:szCs w:val="22"/>
        </w:rPr>
        <w:t xml:space="preserve"> that led you to launch the venture.</w:t>
      </w:r>
    </w:p>
    <w:p w14:paraId="05B3DC88" w14:textId="77777777" w:rsidR="007A758E" w:rsidRDefault="007A758E" w:rsidP="007A758E">
      <w:pPr>
        <w:shd w:val="clear" w:color="auto" w:fill="FFFFFF"/>
        <w:spacing w:after="120" w:line="276" w:lineRule="auto"/>
        <w:ind w:left="274" w:hanging="274"/>
        <w:jc w:val="both"/>
        <w:rPr>
          <w:rFonts w:cs="Arial"/>
          <w:color w:val="000000" w:themeColor="text1"/>
          <w:szCs w:val="22"/>
        </w:rPr>
      </w:pPr>
      <w:r>
        <w:rPr>
          <w:rFonts w:cs="Arial"/>
          <w:color w:val="000000" w:themeColor="text1"/>
          <w:szCs w:val="22"/>
        </w:rPr>
        <w:t>8</w:t>
      </w:r>
      <w:r w:rsidRPr="00450667">
        <w:rPr>
          <w:rFonts w:cs="Arial"/>
          <w:color w:val="000000" w:themeColor="text1"/>
          <w:sz w:val="22"/>
          <w:szCs w:val="24"/>
        </w:rPr>
        <w:t>.</w:t>
      </w:r>
      <w:r>
        <w:rPr>
          <w:rFonts w:cs="Arial"/>
          <w:color w:val="000000" w:themeColor="text1"/>
          <w:sz w:val="22"/>
          <w:szCs w:val="24"/>
        </w:rPr>
        <w:t xml:space="preserve"> </w:t>
      </w:r>
      <w:r w:rsidRPr="00450667">
        <w:rPr>
          <w:rFonts w:cs="Arial"/>
          <w:color w:val="000000" w:themeColor="text1"/>
          <w:sz w:val="22"/>
          <w:szCs w:val="24"/>
        </w:rPr>
        <w:t>STAY FOCUSED ON THE MOST IMPORTANT GOALS.</w:t>
      </w:r>
    </w:p>
    <w:p w14:paraId="602012B7" w14:textId="46AB47C9" w:rsidR="007A758E" w:rsidRPr="00BF522D" w:rsidRDefault="007A758E" w:rsidP="007A758E">
      <w:pPr>
        <w:spacing w:line="276" w:lineRule="auto"/>
        <w:rPr>
          <w:rStyle w:val="Emphasis"/>
          <w:i w:val="0"/>
          <w:iCs w:val="0"/>
          <w:sz w:val="20"/>
        </w:rPr>
      </w:pPr>
      <w:r>
        <w:rPr>
          <w:rFonts w:cs="Arial"/>
          <w:color w:val="000000" w:themeColor="text1"/>
          <w:szCs w:val="22"/>
        </w:rPr>
        <w:t xml:space="preserve">9.  </w:t>
      </w:r>
      <w:r w:rsidRPr="00800607">
        <w:rPr>
          <w:rFonts w:cs="Arial"/>
          <w:color w:val="000000" w:themeColor="text1"/>
          <w:sz w:val="22"/>
          <w:szCs w:val="24"/>
        </w:rPr>
        <w:t>REMEMBER</w:t>
      </w:r>
      <w:r>
        <w:rPr>
          <w:rFonts w:cs="Arial"/>
          <w:color w:val="000000" w:themeColor="text1"/>
          <w:sz w:val="22"/>
          <w:szCs w:val="24"/>
        </w:rPr>
        <w:t>:</w:t>
      </w:r>
      <w:r w:rsidRPr="00800607">
        <w:rPr>
          <w:rFonts w:cs="Arial"/>
          <w:color w:val="000000" w:themeColor="text1"/>
          <w:sz w:val="22"/>
          <w:szCs w:val="24"/>
        </w:rPr>
        <w:t xml:space="preserve"> HONESTY </w:t>
      </w:r>
      <w:r w:rsidRPr="00072777">
        <w:rPr>
          <w:rFonts w:cs="Arial"/>
          <w:i/>
          <w:iCs/>
          <w:color w:val="000000" w:themeColor="text1"/>
          <w:sz w:val="22"/>
          <w:szCs w:val="24"/>
        </w:rPr>
        <w:t>IS</w:t>
      </w:r>
      <w:r w:rsidRPr="00800607">
        <w:rPr>
          <w:rFonts w:cs="Arial"/>
          <w:color w:val="000000" w:themeColor="text1"/>
          <w:sz w:val="22"/>
          <w:szCs w:val="24"/>
        </w:rPr>
        <w:t xml:space="preserve"> THE BEST POLICY</w:t>
      </w:r>
      <w:r w:rsidR="00C77E88" w:rsidRPr="00800607">
        <w:rPr>
          <w:rFonts w:cs="Arial"/>
          <w:color w:val="000000" w:themeColor="text1"/>
          <w:sz w:val="22"/>
          <w:szCs w:val="24"/>
        </w:rPr>
        <w:t xml:space="preserve">. </w:t>
      </w:r>
      <w:r w:rsidRPr="00800607">
        <w:rPr>
          <w:rFonts w:cs="Arial"/>
          <w:color w:val="000000" w:themeColor="text1"/>
          <w:sz w:val="22"/>
          <w:szCs w:val="24"/>
        </w:rPr>
        <w:t>Your most valuable asset is your reputation.</w:t>
      </w:r>
    </w:p>
    <w:p w14:paraId="258E45C2" w14:textId="77777777" w:rsidR="00BF522D" w:rsidRPr="003C5B22" w:rsidRDefault="00BF522D" w:rsidP="00BF522D">
      <w:pPr>
        <w:pStyle w:val="Heading1"/>
        <w:jc w:val="left"/>
        <w:rPr>
          <w:rFonts w:cs="Arial"/>
          <w:sz w:val="20"/>
          <w:szCs w:val="16"/>
        </w:rPr>
      </w:pPr>
    </w:p>
    <w:sectPr w:rsidR="00BF522D" w:rsidRPr="003C5B22" w:rsidSect="007274FF">
      <w:pgSz w:w="12240" w:h="15840" w:code="1"/>
      <w:pgMar w:top="864" w:right="1080" w:bottom="864" w:left="994" w:header="720" w:footer="28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FDA28" w14:textId="77777777" w:rsidR="001D3624" w:rsidRDefault="001D3624">
      <w:r>
        <w:separator/>
      </w:r>
    </w:p>
    <w:p w14:paraId="7CB111A3" w14:textId="77777777" w:rsidR="001D3624" w:rsidRDefault="001D3624"/>
  </w:endnote>
  <w:endnote w:type="continuationSeparator" w:id="0">
    <w:p w14:paraId="520CF3EF" w14:textId="77777777" w:rsidR="001D3624" w:rsidRDefault="001D3624">
      <w:r>
        <w:continuationSeparator/>
      </w:r>
    </w:p>
    <w:p w14:paraId="55F6EAFE" w14:textId="77777777" w:rsidR="001D3624" w:rsidRDefault="001D36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AvantGarde">
    <w:altName w:val="Century Gothic"/>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Monotype Corsiva">
    <w:panose1 w:val="03010101010201010101"/>
    <w:charset w:val="00"/>
    <w:family w:val="script"/>
    <w:pitch w:val="variable"/>
    <w:sig w:usb0="00000287" w:usb1="00000000"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Playbill">
    <w:panose1 w:val="040506030A0602020202"/>
    <w:charset w:val="00"/>
    <w:family w:val="decorative"/>
    <w:pitch w:val="variable"/>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Arial Black">
    <w:panose1 w:val="020B0A04020102020204"/>
    <w:charset w:val="00"/>
    <w:family w:val="swiss"/>
    <w:pitch w:val="variable"/>
    <w:sig w:usb0="A00002AF" w:usb1="400078FB"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5B1D8" w14:textId="77777777" w:rsidR="000479CE" w:rsidRDefault="000479C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A948B9A" w14:textId="77777777" w:rsidR="000479CE" w:rsidRDefault="000479C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9B8" w14:textId="77777777" w:rsidR="000479CE" w:rsidRDefault="000479CE">
    <w:pPr>
      <w:pStyle w:val="Footer"/>
      <w:jc w:val="center"/>
    </w:pPr>
    <w:r>
      <w:fldChar w:fldCharType="begin"/>
    </w:r>
    <w:r>
      <w:instrText xml:space="preserve"> PAGE   \* MERGEFORMAT </w:instrText>
    </w:r>
    <w:r>
      <w:fldChar w:fldCharType="separate"/>
    </w:r>
    <w:r>
      <w:rPr>
        <w:noProof/>
      </w:rPr>
      <w:t>10</w:t>
    </w:r>
    <w:r>
      <w:rPr>
        <w:noProof/>
      </w:rPr>
      <w:fldChar w:fldCharType="end"/>
    </w:r>
  </w:p>
  <w:p w14:paraId="2C60DF40" w14:textId="77777777" w:rsidR="000479CE" w:rsidRDefault="0004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859F6" w14:textId="77777777" w:rsidR="001D3624" w:rsidRDefault="001D3624">
      <w:r>
        <w:separator/>
      </w:r>
    </w:p>
    <w:p w14:paraId="786FFCFE" w14:textId="77777777" w:rsidR="001D3624" w:rsidRDefault="001D3624"/>
  </w:footnote>
  <w:footnote w:type="continuationSeparator" w:id="0">
    <w:p w14:paraId="51864BC2" w14:textId="77777777" w:rsidR="001D3624" w:rsidRDefault="001D3624">
      <w:r>
        <w:continuationSeparator/>
      </w:r>
    </w:p>
    <w:p w14:paraId="2815276C" w14:textId="77777777" w:rsidR="001D3624" w:rsidRDefault="001D3624"/>
  </w:footnote>
  <w:footnote w:id="1">
    <w:p w14:paraId="51B44F45" w14:textId="77777777" w:rsidR="00690C3E" w:rsidRDefault="00690C3E" w:rsidP="00690C3E">
      <w:pPr>
        <w:pStyle w:val="FootnoteText"/>
      </w:pPr>
      <w:r>
        <w:rPr>
          <w:rStyle w:val="FootnoteReference"/>
        </w:rPr>
        <w:footnoteRef/>
      </w:r>
      <w:r>
        <w:t xml:space="preserve"> </w:t>
      </w:r>
      <w:r w:rsidRPr="00905ED9">
        <w:rPr>
          <w:rFonts w:cs="Arial"/>
        </w:rPr>
        <w:t>Nathan</w:t>
      </w:r>
      <w:r w:rsidRPr="00905ED9">
        <w:t xml:space="preserve"> Furr</w:t>
      </w:r>
      <w:r>
        <w:t xml:space="preserve">, </w:t>
      </w:r>
      <w:r w:rsidRPr="000867EF">
        <w:rPr>
          <w:i/>
        </w:rPr>
        <w:t>Forbe</w:t>
      </w:r>
      <w:r>
        <w:t>s, February 2, 2012, “Practical Insights on the Management Science of Entrepreneurship”</w:t>
      </w:r>
    </w:p>
  </w:footnote>
  <w:footnote w:id="2">
    <w:p w14:paraId="0D51DE70" w14:textId="77777777" w:rsidR="00690C3E" w:rsidRDefault="00690C3E" w:rsidP="00690C3E">
      <w:pPr>
        <w:pStyle w:val="FootnoteText"/>
      </w:pPr>
      <w:r>
        <w:rPr>
          <w:rStyle w:val="FootnoteReference"/>
        </w:rPr>
        <w:footnoteRef/>
      </w:r>
      <w:r>
        <w:t xml:space="preserve"> </w:t>
      </w:r>
      <w:r w:rsidRPr="009A3BFF">
        <w:rPr>
          <w:i/>
        </w:rPr>
        <w:t>The Startup Checklist</w:t>
      </w:r>
      <w:r>
        <w:t>, David Rose, p. 33</w:t>
      </w:r>
    </w:p>
  </w:footnote>
  <w:footnote w:id="3">
    <w:p w14:paraId="492F8F2E" w14:textId="34EEA055" w:rsidR="000479CE" w:rsidRPr="00A72B6A" w:rsidRDefault="000479CE" w:rsidP="008A6D61">
      <w:pPr>
        <w:pStyle w:val="FootnoteText"/>
        <w:ind w:left="270" w:hanging="270"/>
        <w:rPr>
          <w:sz w:val="18"/>
        </w:rPr>
      </w:pPr>
      <w:r>
        <w:rPr>
          <w:rStyle w:val="FootnoteReference"/>
        </w:rPr>
        <w:footnoteRef/>
      </w:r>
      <w:r>
        <w:t xml:space="preserve">   </w:t>
      </w:r>
      <w:r w:rsidR="008A6D61">
        <w:tab/>
      </w:r>
      <w:r w:rsidRPr="00A72B6A">
        <w:rPr>
          <w:sz w:val="18"/>
        </w:rPr>
        <w:t xml:space="preserve">Kouzes and Posner, </w:t>
      </w:r>
      <w:r w:rsidRPr="00A72B6A">
        <w:rPr>
          <w:i/>
          <w:sz w:val="18"/>
        </w:rPr>
        <w:t>The Leadership Challenge</w:t>
      </w:r>
      <w:r w:rsidRPr="00A72B6A">
        <w:rPr>
          <w:sz w:val="18"/>
        </w:rPr>
        <w:t>, 5th Ed., p. 172.</w:t>
      </w:r>
    </w:p>
  </w:footnote>
  <w:footnote w:id="4">
    <w:p w14:paraId="506B061A" w14:textId="77777777" w:rsidR="00CC58EA" w:rsidRDefault="00CC58EA" w:rsidP="00CC58EA">
      <w:pPr>
        <w:pStyle w:val="FootnoteText"/>
      </w:pPr>
      <w:r>
        <w:rPr>
          <w:rStyle w:val="FootnoteReference"/>
        </w:rPr>
        <w:footnoteRef/>
      </w:r>
      <w:r>
        <w:t xml:space="preserve">  </w:t>
      </w:r>
      <w:r w:rsidRPr="001356ED">
        <w:t xml:space="preserve">  </w:t>
      </w:r>
      <w:r w:rsidRPr="001356ED">
        <w:rPr>
          <w:i/>
        </w:rPr>
        <w:t>The Lean Startup</w:t>
      </w:r>
      <w:r w:rsidRPr="001356ED">
        <w:t xml:space="preserve">, Crown Publishing Group, 2011 </w:t>
      </w:r>
    </w:p>
  </w:footnote>
  <w:footnote w:id="5">
    <w:p w14:paraId="21F690B6" w14:textId="77777777" w:rsidR="000479CE" w:rsidRPr="00A72B6A" w:rsidRDefault="000479CE" w:rsidP="007A102B">
      <w:pPr>
        <w:pStyle w:val="FootnoteText"/>
        <w:rPr>
          <w:sz w:val="18"/>
        </w:rPr>
      </w:pPr>
      <w:r>
        <w:rPr>
          <w:rStyle w:val="FootnoteReference"/>
        </w:rPr>
        <w:footnoteRef/>
      </w:r>
      <w:r>
        <w:t xml:space="preserve">   </w:t>
      </w:r>
      <w:r w:rsidRPr="00A72B6A">
        <w:rPr>
          <w:sz w:val="18"/>
        </w:rPr>
        <w:t xml:space="preserve">Michael Porter, </w:t>
      </w:r>
      <w:r w:rsidRPr="00A72B6A">
        <w:rPr>
          <w:i/>
          <w:sz w:val="18"/>
        </w:rPr>
        <w:t>Competitive Strategy</w:t>
      </w:r>
      <w:r w:rsidRPr="00A72B6A">
        <w:rPr>
          <w:sz w:val="18"/>
        </w:rPr>
        <w:t>, 1980, p. 35.</w:t>
      </w:r>
    </w:p>
  </w:footnote>
  <w:footnote w:id="6">
    <w:p w14:paraId="467770F8" w14:textId="4CE47322" w:rsidR="000479CE" w:rsidRDefault="000479CE" w:rsidP="00AA45D6">
      <w:pPr>
        <w:pStyle w:val="FootnoteText"/>
      </w:pPr>
      <w:r>
        <w:rPr>
          <w:rStyle w:val="FootnoteReference"/>
        </w:rPr>
        <w:footnoteRef/>
      </w:r>
      <w:r>
        <w:t xml:space="preserve">  </w:t>
      </w:r>
      <w:hyperlink r:id="rId1" w:history="1">
        <w:r w:rsidR="00990C34" w:rsidRPr="00847CF8">
          <w:rPr>
            <w:rStyle w:val="Hyperlink"/>
            <w:rFonts w:cs="Arial"/>
          </w:rPr>
          <w:t>https://nlihc.org/oor/about</w:t>
        </w:r>
      </w:hyperlink>
      <w:r w:rsidR="00990C34">
        <w:rPr>
          <w:rFonts w:cs="Arial"/>
          <w:color w:val="000000" w:themeColor="text1"/>
        </w:rPr>
        <w:t xml:space="preserve"> </w:t>
      </w:r>
      <w:r w:rsidR="00990C34" w:rsidRPr="00F91EEA">
        <w:rPr>
          <w:rFonts w:cs="Arial"/>
          <w:color w:val="000000" w:themeColor="text1"/>
        </w:rPr>
        <w:br/>
      </w:r>
    </w:p>
  </w:footnote>
  <w:footnote w:id="7">
    <w:p w14:paraId="0487D2ED" w14:textId="77777777" w:rsidR="00CA40AF" w:rsidRDefault="00CA40AF" w:rsidP="00CA40AF">
      <w:pPr>
        <w:pStyle w:val="FootnoteText"/>
      </w:pPr>
      <w:r>
        <w:rPr>
          <w:rStyle w:val="FootnoteReference"/>
        </w:rPr>
        <w:footnoteRef/>
      </w:r>
      <w:r>
        <w:t xml:space="preserve">  </w:t>
      </w:r>
      <w:hyperlink r:id="rId2" w:history="1">
        <w:r>
          <w:rPr>
            <w:rStyle w:val="Hyperlink"/>
          </w:rPr>
          <w:t>https://unbounce.com/landing-page-articles</w:t>
        </w:r>
      </w:hyperlink>
    </w:p>
  </w:footnote>
  <w:footnote w:id="8">
    <w:p w14:paraId="69B38B89" w14:textId="77777777" w:rsidR="00CA40AF" w:rsidRDefault="00CA40AF" w:rsidP="00CA40AF">
      <w:pPr>
        <w:spacing w:line="276" w:lineRule="auto"/>
        <w:ind w:right="-14"/>
        <w:jc w:val="both"/>
      </w:pPr>
      <w:r>
        <w:rPr>
          <w:rStyle w:val="FootnoteReference"/>
        </w:rPr>
        <w:footnoteRef/>
      </w:r>
      <w:r>
        <w:t xml:space="preserve">   </w:t>
      </w:r>
      <w:hyperlink r:id="rId3" w:history="1">
        <w:r>
          <w:rPr>
            <w:rStyle w:val="Hyperlink"/>
          </w:rPr>
          <w:t>https://www.optimizely.com/optimization-glossary/ab-testing/</w:t>
        </w:r>
      </w:hyperlink>
    </w:p>
  </w:footnote>
  <w:footnote w:id="9">
    <w:p w14:paraId="27FD04E0" w14:textId="589EE584" w:rsidR="00CA40AF" w:rsidRDefault="00CA40AF" w:rsidP="00CA40AF">
      <w:pPr>
        <w:pStyle w:val="FootnoteText"/>
      </w:pPr>
      <w:r>
        <w:rPr>
          <w:rStyle w:val="FootnoteReference"/>
        </w:rPr>
        <w:footnoteRef/>
      </w:r>
      <w:r>
        <w:t xml:space="preserve">  </w:t>
      </w:r>
      <w:hyperlink r:id="rId4" w:history="1">
        <w:r w:rsidRPr="00AD16A2">
          <w:rPr>
            <w:rStyle w:val="Hyperlink"/>
            <w:rFonts w:ascii="Helvetica" w:hAnsi="Helvetica" w:cs="Helvetica"/>
            <w:color w:val="000000" w:themeColor="text1"/>
            <w:bdr w:val="none" w:sz="0" w:space="0" w:color="auto" w:frame="1"/>
          </w:rPr>
          <w:t>Joshua Porter</w:t>
        </w:r>
      </w:hyperlink>
      <w:r w:rsidRPr="000F0D10">
        <w:rPr>
          <w:color w:val="000000" w:themeColor="text1"/>
          <w:sz w:val="18"/>
          <w:szCs w:val="18"/>
        </w:rPr>
        <w:t xml:space="preserve">, </w:t>
      </w:r>
      <w:hyperlink r:id="rId5" w:history="1">
        <w:r w:rsidRPr="000F0D10">
          <w:rPr>
            <w:rStyle w:val="Hyperlink"/>
            <w:sz w:val="18"/>
            <w:szCs w:val="18"/>
          </w:rPr>
          <w:t>https://blog.hubspot.com/blog/tabid/6307/bid/20566/the-button-color-a-b-test-red-beats-green.aspx</w:t>
        </w:r>
      </w:hyperlink>
      <w:r w:rsidRPr="000F0D10">
        <w:rPr>
          <w:sz w:val="18"/>
          <w:szCs w:val="18"/>
        </w:rPr>
        <w:t xml:space="preserve">  </w:t>
      </w:r>
      <w:r>
        <w:t>2017</w:t>
      </w:r>
    </w:p>
  </w:footnote>
  <w:footnote w:id="10">
    <w:p w14:paraId="0C935890" w14:textId="77777777" w:rsidR="000479CE" w:rsidRDefault="000479CE">
      <w:pPr>
        <w:pStyle w:val="FootnoteText"/>
      </w:pPr>
      <w:r>
        <w:rPr>
          <w:rStyle w:val="FootnoteReference"/>
        </w:rPr>
        <w:footnoteRef/>
      </w:r>
      <w:r>
        <w:t xml:space="preserve">    E</w:t>
      </w:r>
      <w:r w:rsidRPr="00BD1A2E">
        <w:t>ntrepreneur.com/article/21774</w:t>
      </w:r>
    </w:p>
  </w:footnote>
  <w:footnote w:id="11">
    <w:p w14:paraId="0BB949E8" w14:textId="77777777" w:rsidR="000479CE" w:rsidRDefault="000479CE">
      <w:pPr>
        <w:pStyle w:val="FootnoteText"/>
      </w:pPr>
      <w:r>
        <w:rPr>
          <w:rStyle w:val="FootnoteReference"/>
        </w:rPr>
        <w:footnoteRef/>
      </w:r>
      <w:r>
        <w:t xml:space="preserve">    </w:t>
      </w:r>
      <w:hyperlink r:id="rId6" w:history="1">
        <w:r>
          <w:rPr>
            <w:rStyle w:val="Hyperlink"/>
          </w:rPr>
          <w:t>https://www.entrepreneur.com/article/21774</w:t>
        </w:r>
      </w:hyperlink>
    </w:p>
  </w:footnote>
  <w:footnote w:id="12">
    <w:p w14:paraId="60FC2812" w14:textId="77777777" w:rsidR="0049586B" w:rsidRDefault="0049586B" w:rsidP="0049586B">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13">
    <w:p w14:paraId="61565590" w14:textId="447F7515" w:rsidR="00AF505E" w:rsidRDefault="00AF505E" w:rsidP="00BC1B7C">
      <w:pPr>
        <w:pStyle w:val="FootnoteText"/>
        <w:ind w:left="900"/>
      </w:pPr>
      <w:r>
        <w:rPr>
          <w:rStyle w:val="FootnoteReference"/>
        </w:rPr>
        <w:footnoteRef/>
      </w:r>
      <w:r>
        <w:t xml:space="preserve">    Jason Feifer (May 2018)</w:t>
      </w:r>
      <w:r w:rsidR="00C77E88">
        <w:t xml:space="preserve">. </w:t>
      </w:r>
      <w:r>
        <w:t xml:space="preserve">“Did You Pick the Right Name?” </w:t>
      </w:r>
      <w:r w:rsidRPr="007C4C09">
        <w:rPr>
          <w:i/>
        </w:rPr>
        <w:t>Entrepreneur.com</w:t>
      </w:r>
      <w:r>
        <w:t xml:space="preserve"> (print), p. 28.</w:t>
      </w:r>
    </w:p>
  </w:footnote>
  <w:footnote w:id="14">
    <w:p w14:paraId="135D95EC" w14:textId="77777777" w:rsidR="000479CE" w:rsidRDefault="000479CE">
      <w:pPr>
        <w:pStyle w:val="FootnoteText"/>
      </w:pPr>
      <w:r>
        <w:rPr>
          <w:rStyle w:val="FootnoteReference"/>
        </w:rPr>
        <w:footnoteRef/>
      </w:r>
      <w:r>
        <w:t xml:space="preserve">  </w:t>
      </w:r>
      <w:r w:rsidRPr="00227FA6">
        <w:rPr>
          <w:sz w:val="18"/>
        </w:rPr>
        <w:t>www.quantcast.com/top-sites-1</w:t>
      </w:r>
    </w:p>
  </w:footnote>
  <w:footnote w:id="15">
    <w:p w14:paraId="3428DADD" w14:textId="77777777" w:rsidR="000479CE" w:rsidRDefault="000479CE">
      <w:pPr>
        <w:pStyle w:val="FootnoteText"/>
      </w:pPr>
      <w:r>
        <w:rPr>
          <w:rStyle w:val="FootnoteReference"/>
        </w:rPr>
        <w:footnoteRef/>
      </w:r>
      <w:r>
        <w:t xml:space="preserve">  </w:t>
      </w:r>
      <w:hyperlink r:id="rId7" w:history="1">
        <w:r w:rsidRPr="001056A2">
          <w:rPr>
            <w:rStyle w:val="Hyperlink"/>
          </w:rPr>
          <w:t>https://www.justia.com/intellectual-property/trademarks/unregistered-trademarks/</w:t>
        </w:r>
      </w:hyperlink>
      <w:r>
        <w:t xml:space="preserve"> </w:t>
      </w:r>
    </w:p>
  </w:footnote>
  <w:footnote w:id="16">
    <w:p w14:paraId="587A7D74" w14:textId="77777777" w:rsidR="007A758E" w:rsidRDefault="007A758E" w:rsidP="007A758E">
      <w:pPr>
        <w:pStyle w:val="FootnoteText"/>
      </w:pPr>
      <w:r>
        <w:rPr>
          <w:rStyle w:val="FootnoteReference"/>
        </w:rPr>
        <w:footnoteRef/>
      </w:r>
      <w:r>
        <w:t xml:space="preserve">    E</w:t>
      </w:r>
      <w:r w:rsidRPr="00BD1A2E">
        <w:t>ntrepreneur.com/article/21774</w:t>
      </w:r>
    </w:p>
  </w:footnote>
  <w:footnote w:id="17">
    <w:p w14:paraId="6E2BBB75" w14:textId="77777777" w:rsidR="007A758E" w:rsidRDefault="007A758E" w:rsidP="007A758E">
      <w:pPr>
        <w:pStyle w:val="FootnoteText"/>
      </w:pPr>
      <w:r>
        <w:rPr>
          <w:rStyle w:val="FootnoteReference"/>
        </w:rPr>
        <w:footnoteRef/>
      </w:r>
      <w:r>
        <w:t xml:space="preserve">    </w:t>
      </w:r>
      <w:hyperlink r:id="rId8" w:history="1">
        <w:r>
          <w:rPr>
            <w:rStyle w:val="Hyperlink"/>
          </w:rPr>
          <w:t>https://www.entrepreneur.com/article/21774</w:t>
        </w:r>
      </w:hyperlink>
    </w:p>
  </w:footnote>
  <w:footnote w:id="18">
    <w:p w14:paraId="1EC35C0F" w14:textId="77777777" w:rsidR="007A758E" w:rsidRDefault="007A758E" w:rsidP="007A758E">
      <w:pPr>
        <w:pStyle w:val="FootnoteText"/>
      </w:pPr>
      <w:r>
        <w:rPr>
          <w:rStyle w:val="FootnoteReference"/>
        </w:rPr>
        <w:footnoteRef/>
      </w:r>
      <w:r>
        <w:t xml:space="preserve">   </w:t>
      </w:r>
      <w:r w:rsidRPr="0088723C">
        <w:t>Jason Calacanis</w:t>
      </w:r>
      <w:r>
        <w:t xml:space="preserve">. </w:t>
      </w:r>
      <w:r w:rsidRPr="00C22121">
        <w:t>http://blog.launch.co/blog/how-to-name-your-startup-and-land-the-perfect-domain.html)</w:t>
      </w:r>
    </w:p>
  </w:footnote>
  <w:footnote w:id="19">
    <w:p w14:paraId="47AF7C4C" w14:textId="7EB1D0F1" w:rsidR="007A758E" w:rsidRDefault="007A758E" w:rsidP="007A758E">
      <w:pPr>
        <w:pStyle w:val="FootnoteText"/>
        <w:ind w:left="900"/>
      </w:pPr>
      <w:r>
        <w:rPr>
          <w:rStyle w:val="FootnoteReference"/>
        </w:rPr>
        <w:footnoteRef/>
      </w:r>
      <w:r>
        <w:t xml:space="preserve">    Jason Feifer (May 2018)</w:t>
      </w:r>
      <w:r w:rsidR="00C77E88">
        <w:t xml:space="preserve">. </w:t>
      </w:r>
      <w:r>
        <w:t xml:space="preserve">“Did You Pick the Right Name?” </w:t>
      </w:r>
      <w:r w:rsidRPr="007C4C09">
        <w:rPr>
          <w:i/>
        </w:rPr>
        <w:t>Entrepreneur.com</w:t>
      </w:r>
      <w:r>
        <w:t xml:space="preserve"> (print), p. 28.</w:t>
      </w:r>
    </w:p>
  </w:footnote>
  <w:footnote w:id="20">
    <w:p w14:paraId="32404913" w14:textId="77777777" w:rsidR="007A758E" w:rsidRDefault="007A758E" w:rsidP="007A758E">
      <w:pPr>
        <w:pStyle w:val="FootnoteText"/>
      </w:pPr>
      <w:r>
        <w:rPr>
          <w:rStyle w:val="FootnoteReference"/>
        </w:rPr>
        <w:footnoteRef/>
      </w:r>
      <w:r>
        <w:t xml:space="preserve">  </w:t>
      </w:r>
      <w:r w:rsidRPr="00227FA6">
        <w:rPr>
          <w:sz w:val="18"/>
        </w:rPr>
        <w:t>www.quantcast.com/top-sites-1</w:t>
      </w:r>
    </w:p>
  </w:footnote>
  <w:footnote w:id="21">
    <w:p w14:paraId="67403318" w14:textId="77777777" w:rsidR="007A758E" w:rsidRDefault="007A758E" w:rsidP="007A758E">
      <w:pPr>
        <w:pStyle w:val="FootnoteText"/>
        <w:tabs>
          <w:tab w:val="left" w:pos="8811"/>
        </w:tabs>
      </w:pPr>
      <w:r>
        <w:rPr>
          <w:rStyle w:val="FootnoteReference"/>
        </w:rPr>
        <w:footnoteRef/>
      </w:r>
      <w:r>
        <w:t xml:space="preserve">   </w:t>
      </w:r>
      <w:hyperlink r:id="rId9" w:history="1">
        <w:r w:rsidRPr="00847CF8">
          <w:rPr>
            <w:rStyle w:val="Hyperlink"/>
          </w:rPr>
          <w:t>https://www.statista.com/statistics/272014/global-social-networks-ranked-by-number-of-users/</w:t>
        </w:r>
      </w:hyperlink>
      <w:r>
        <w:t xml:space="preserve">  data as of 2025</w:t>
      </w:r>
    </w:p>
  </w:footnote>
  <w:footnote w:id="22">
    <w:p w14:paraId="24F50DB7" w14:textId="77777777" w:rsidR="007A758E" w:rsidRPr="00F256C6" w:rsidRDefault="007A758E" w:rsidP="007A758E">
      <w:pPr>
        <w:pStyle w:val="FootnoteText"/>
        <w:rPr>
          <w:color w:val="0000CC"/>
          <w:sz w:val="18"/>
        </w:rPr>
      </w:pPr>
      <w:r>
        <w:rPr>
          <w:rStyle w:val="FootnoteReference"/>
        </w:rPr>
        <w:footnoteRef/>
      </w:r>
      <w:r>
        <w:t xml:space="preserve">   </w:t>
      </w:r>
      <w:hyperlink r:id="rId10" w:history="1">
        <w:r w:rsidRPr="00C5084E">
          <w:rPr>
            <w:rStyle w:val="Hyperlink"/>
            <w:sz w:val="18"/>
          </w:rPr>
          <w:t>https://ignitevisibility.com/much-social-media-influencer-marketing-cost/</w:t>
        </w:r>
      </w:hyperlink>
    </w:p>
  </w:footnote>
  <w:footnote w:id="23">
    <w:p w14:paraId="681BF1D5" w14:textId="77777777" w:rsidR="007A758E" w:rsidRDefault="007A758E" w:rsidP="007A758E">
      <w:pPr>
        <w:tabs>
          <w:tab w:val="left" w:pos="3600"/>
          <w:tab w:val="left" w:pos="6390"/>
        </w:tabs>
        <w:ind w:left="270" w:hanging="270"/>
        <w:rPr>
          <w:rFonts w:cs="Arial"/>
          <w:iCs/>
        </w:rPr>
      </w:pPr>
      <w:r>
        <w:rPr>
          <w:rStyle w:val="FootnoteReference"/>
        </w:rPr>
        <w:footnoteRef/>
      </w:r>
      <w:r>
        <w:t xml:space="preserve">   </w:t>
      </w:r>
      <w:r w:rsidRPr="00CA14B6">
        <w:rPr>
          <w:sz w:val="18"/>
          <w:szCs w:val="18"/>
        </w:rPr>
        <w:t xml:space="preserve">Rates gleaned from several sources, including </w:t>
      </w:r>
      <w:hyperlink r:id="rId11" w:history="1">
        <w:r w:rsidRPr="00847CF8">
          <w:rPr>
            <w:rStyle w:val="Hyperlink"/>
            <w:rFonts w:cs="Arial"/>
            <w:iCs/>
          </w:rPr>
          <w:t>https://influencermarketinghub.com/influencer-rates/</w:t>
        </w:r>
      </w:hyperlink>
      <w:r>
        <w:rPr>
          <w:rFonts w:cs="Arial"/>
          <w:iCs/>
        </w:rPr>
        <w:t xml:space="preserve">   </w:t>
      </w:r>
    </w:p>
    <w:p w14:paraId="131955BE" w14:textId="77777777" w:rsidR="007A758E" w:rsidRDefault="007A758E" w:rsidP="007A758E">
      <w:pPr>
        <w:tabs>
          <w:tab w:val="left" w:pos="3600"/>
          <w:tab w:val="left" w:pos="6390"/>
        </w:tabs>
        <w:ind w:left="270" w:hanging="270"/>
        <w:rPr>
          <w:rFonts w:cs="Arial"/>
          <w:iCs/>
          <w:szCs w:val="16"/>
        </w:rPr>
      </w:pPr>
      <w:r>
        <w:rPr>
          <w:rFonts w:cs="Arial"/>
          <w:iCs/>
        </w:rPr>
        <w:tab/>
        <w:t xml:space="preserve"> </w:t>
      </w:r>
      <w:hyperlink r:id="rId12" w:anchor="8" w:history="1">
        <w:r w:rsidRPr="00847CF8">
          <w:rPr>
            <w:rStyle w:val="Hyperlink"/>
            <w:rFonts w:cs="Arial"/>
            <w:iCs/>
            <w:szCs w:val="16"/>
          </w:rPr>
          <w:t>https://www.shopify.com/blog/influencer-pricing#8</w:t>
        </w:r>
      </w:hyperlink>
      <w:r>
        <w:rPr>
          <w:rFonts w:cs="Arial"/>
          <w:iCs/>
          <w:szCs w:val="16"/>
        </w:rPr>
        <w:t xml:space="preserve"> </w:t>
      </w:r>
    </w:p>
    <w:p w14:paraId="4DFB19F0" w14:textId="77777777" w:rsidR="007A758E" w:rsidRDefault="007A758E" w:rsidP="007A758E">
      <w:pPr>
        <w:tabs>
          <w:tab w:val="left" w:pos="3600"/>
          <w:tab w:val="left" w:pos="6390"/>
        </w:tabs>
        <w:ind w:left="270" w:hanging="270"/>
        <w:rPr>
          <w:rFonts w:cs="Arial"/>
          <w:iCs/>
          <w:szCs w:val="16"/>
        </w:rPr>
      </w:pPr>
      <w:r>
        <w:rPr>
          <w:rFonts w:cs="Arial"/>
          <w:iCs/>
          <w:szCs w:val="16"/>
        </w:rPr>
        <w:tab/>
        <w:t xml:space="preserve"> </w:t>
      </w:r>
      <w:hyperlink r:id="rId13" w:history="1">
        <w:r w:rsidRPr="00847CF8">
          <w:rPr>
            <w:rStyle w:val="Hyperlink"/>
            <w:rFonts w:cs="Arial"/>
            <w:iCs/>
            <w:szCs w:val="16"/>
          </w:rPr>
          <w:t>https://impact.com/influencer/how-much-do-influencers-charge-per-post/</w:t>
        </w:r>
      </w:hyperlink>
      <w:r>
        <w:rPr>
          <w:rFonts w:cs="Arial"/>
          <w:iCs/>
          <w:szCs w:val="16"/>
        </w:rPr>
        <w:t xml:space="preserve"> </w:t>
      </w:r>
    </w:p>
    <w:p w14:paraId="351EE3B4" w14:textId="77777777" w:rsidR="007A758E" w:rsidRDefault="007A758E" w:rsidP="007A758E">
      <w:pPr>
        <w:tabs>
          <w:tab w:val="left" w:pos="3600"/>
          <w:tab w:val="left" w:pos="6390"/>
        </w:tabs>
        <w:ind w:left="270" w:hanging="270"/>
      </w:pPr>
    </w:p>
  </w:footnote>
  <w:footnote w:id="24">
    <w:p w14:paraId="7D125038" w14:textId="77777777" w:rsidR="007A758E" w:rsidRDefault="007A758E" w:rsidP="007A758E">
      <w:pPr>
        <w:pStyle w:val="FootnoteText"/>
      </w:pPr>
      <w:r>
        <w:rPr>
          <w:rStyle w:val="FootnoteReference"/>
        </w:rPr>
        <w:footnoteRef/>
      </w:r>
      <w:r>
        <w:t xml:space="preserve">   </w:t>
      </w:r>
      <w:hyperlink r:id="rId14" w:history="1">
        <w:r>
          <w:rPr>
            <w:rStyle w:val="Hyperlink"/>
          </w:rPr>
          <w:t>https://blog.hubspot.com/marketing/email-writing-mistakes-data</w:t>
        </w:r>
      </w:hyperlink>
    </w:p>
  </w:footnote>
  <w:footnote w:id="25">
    <w:p w14:paraId="429C80C2" w14:textId="77777777" w:rsidR="007A758E" w:rsidRPr="00AE0A6B" w:rsidRDefault="007A758E" w:rsidP="007A758E">
      <w:pPr>
        <w:pStyle w:val="FootnoteText"/>
        <w:rPr>
          <w:sz w:val="18"/>
        </w:rPr>
      </w:pPr>
      <w:r>
        <w:rPr>
          <w:rStyle w:val="FootnoteReference"/>
        </w:rPr>
        <w:footnoteRef/>
      </w:r>
      <w:r>
        <w:t xml:space="preserve">   </w:t>
      </w:r>
      <w:hyperlink r:id="rId15" w:history="1">
        <w:r w:rsidRPr="00847CF8">
          <w:rPr>
            <w:rStyle w:val="Hyperlink"/>
          </w:rPr>
          <w:t>https://mailchimp.com/</w:t>
        </w:r>
      </w:hyperlink>
      <w:r>
        <w:t xml:space="preserve"> (2025)</w:t>
      </w:r>
    </w:p>
    <w:p w14:paraId="09047B9B" w14:textId="77777777" w:rsidR="007A758E" w:rsidRDefault="007A758E" w:rsidP="007A758E">
      <w:pPr>
        <w:pStyle w:val="FootnoteText"/>
      </w:pPr>
    </w:p>
  </w:footnote>
  <w:footnote w:id="26">
    <w:p w14:paraId="0C0696B8" w14:textId="77777777" w:rsidR="007A758E" w:rsidRPr="0093453B" w:rsidRDefault="007A758E" w:rsidP="007A758E">
      <w:pPr>
        <w:pStyle w:val="FootnoteText"/>
        <w:spacing w:line="276" w:lineRule="auto"/>
      </w:pPr>
      <w:r w:rsidRPr="00747EFB">
        <w:rPr>
          <w:rStyle w:val="FootnoteReference"/>
          <w:color w:val="000000" w:themeColor="text1"/>
          <w:sz w:val="18"/>
          <w:szCs w:val="18"/>
        </w:rPr>
        <w:footnoteRef/>
      </w:r>
      <w:r w:rsidRPr="00747EFB">
        <w:rPr>
          <w:rFonts w:cs="Arial"/>
          <w:color w:val="000000" w:themeColor="text1"/>
          <w:sz w:val="18"/>
          <w:szCs w:val="18"/>
        </w:rPr>
        <w:t xml:space="preserve">   According to digital marketing platform GetGist </w:t>
      </w:r>
      <w:hyperlink r:id="rId16" w:history="1">
        <w:r w:rsidRPr="0093453B">
          <w:rPr>
            <w:rStyle w:val="Hyperlink"/>
            <w:rFonts w:cs="Arial"/>
            <w:color w:val="0000CC"/>
            <w:sz w:val="18"/>
            <w:szCs w:val="18"/>
            <w:shd w:val="clear" w:color="auto" w:fill="FFFFFF"/>
          </w:rPr>
          <w:t>https://getgist.com/how-to-avoid-spam-filters/</w:t>
        </w:r>
      </w:hyperlink>
      <w:r>
        <w:t xml:space="preserve"> </w:t>
      </w:r>
    </w:p>
  </w:footnote>
  <w:footnote w:id="27">
    <w:p w14:paraId="73D0C72A" w14:textId="77777777" w:rsidR="007A758E" w:rsidRPr="00747EFB" w:rsidRDefault="007A758E" w:rsidP="007A758E">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7" w:history="1">
        <w:r w:rsidRPr="0093453B">
          <w:rPr>
            <w:rStyle w:val="Hyperlink"/>
            <w:rFonts w:cs="Arial"/>
            <w:color w:val="0000CC"/>
            <w:sz w:val="18"/>
            <w:szCs w:val="18"/>
          </w:rPr>
          <w:t>https://fulcrumtech.net/resources/preventing-gmail-from-clipping-your-emails/</w:t>
        </w:r>
      </w:hyperlink>
      <w:r w:rsidRPr="0093453B">
        <w:rPr>
          <w:color w:val="0000CC"/>
        </w:rPr>
        <w:t xml:space="preserve"> </w:t>
      </w:r>
    </w:p>
  </w:footnote>
  <w:footnote w:id="28">
    <w:p w14:paraId="2B758A8C" w14:textId="77777777" w:rsidR="007A758E" w:rsidRPr="00747EFB" w:rsidRDefault="007A758E" w:rsidP="007A758E">
      <w:pPr>
        <w:pStyle w:val="FootnoteText"/>
        <w:spacing w:line="276" w:lineRule="auto"/>
        <w:rPr>
          <w:rFonts w:cs="Arial"/>
          <w:sz w:val="18"/>
          <w:szCs w:val="18"/>
        </w:rPr>
      </w:pPr>
      <w:r w:rsidRPr="00747EFB">
        <w:rPr>
          <w:rStyle w:val="FootnoteReference"/>
          <w:sz w:val="18"/>
          <w:szCs w:val="18"/>
        </w:rPr>
        <w:footnoteRef/>
      </w:r>
      <w:r w:rsidRPr="00747EFB">
        <w:rPr>
          <w:rFonts w:cs="Arial"/>
          <w:sz w:val="18"/>
          <w:szCs w:val="18"/>
        </w:rPr>
        <w:t xml:space="preserve">   </w:t>
      </w:r>
      <w:hyperlink r:id="rId18" w:history="1">
        <w:r w:rsidRPr="0093453B">
          <w:rPr>
            <w:rStyle w:val="Hyperlink"/>
            <w:rFonts w:cs="Arial"/>
            <w:color w:val="0000CC"/>
            <w:sz w:val="18"/>
            <w:szCs w:val="18"/>
          </w:rPr>
          <w:t>https://www.inman.com/next/gmails-spam-filter-is-killing-your-drip-campaign-top-tips-to-get-personal/</w:t>
        </w:r>
      </w:hyperlink>
    </w:p>
  </w:footnote>
  <w:footnote w:id="29">
    <w:p w14:paraId="5750F31A" w14:textId="77777777" w:rsidR="007A758E" w:rsidRDefault="007A758E" w:rsidP="007A758E">
      <w:pPr>
        <w:pStyle w:val="FootnoteText"/>
        <w:spacing w:line="276" w:lineRule="auto"/>
      </w:pPr>
      <w:r>
        <w:rPr>
          <w:rStyle w:val="FootnoteReference"/>
        </w:rPr>
        <w:footnoteRef/>
      </w:r>
      <w:r>
        <w:t xml:space="preserve">   </w:t>
      </w:r>
      <w:hyperlink r:id="rId19" w:history="1">
        <w:r w:rsidRPr="00421FE4">
          <w:rPr>
            <w:rStyle w:val="Hyperlink"/>
            <w:rFonts w:cs="Arial"/>
          </w:rPr>
          <w:t>https://financesonline.com/email-marketing-statistics/</w:t>
        </w:r>
      </w:hyperlink>
      <w:r>
        <w:rPr>
          <w:rFonts w:cs="Arial"/>
        </w:rPr>
        <w:t xml:space="preserve">   </w:t>
      </w:r>
    </w:p>
  </w:footnote>
  <w:footnote w:id="30">
    <w:p w14:paraId="578B08E8" w14:textId="77777777" w:rsidR="007A758E" w:rsidRDefault="007A758E" w:rsidP="007A758E">
      <w:pPr>
        <w:pStyle w:val="FootnoteText"/>
        <w:spacing w:line="276" w:lineRule="auto"/>
      </w:pPr>
      <w:r>
        <w:rPr>
          <w:rStyle w:val="FootnoteReference"/>
        </w:rPr>
        <w:footnoteRef/>
      </w:r>
      <w:r>
        <w:t xml:space="preserve">   </w:t>
      </w:r>
      <w:hyperlink r:id="rId20" w:history="1">
        <w:r w:rsidRPr="00847CF8">
          <w:rPr>
            <w:rStyle w:val="Hyperlink"/>
          </w:rPr>
          <w:t>https://cwiki.apache.org/confluence/display/SPAMASSASSIN/AvoidingFpsForSenders</w:t>
        </w:r>
      </w:hyperlink>
      <w:r>
        <w:t xml:space="preserve"> </w:t>
      </w:r>
      <w:r w:rsidRPr="00124B55">
        <w:t xml:space="preserve">  </w:t>
      </w:r>
    </w:p>
  </w:footnote>
  <w:footnote w:id="31">
    <w:p w14:paraId="04CEAC3A" w14:textId="77777777" w:rsidR="007B001A" w:rsidRDefault="007B001A" w:rsidP="007B001A">
      <w:pPr>
        <w:pStyle w:val="FootnoteText"/>
      </w:pPr>
      <w:r>
        <w:rPr>
          <w:rStyle w:val="FootnoteReference"/>
        </w:rPr>
        <w:footnoteRef/>
      </w:r>
      <w:r>
        <w:t xml:space="preserve">  </w:t>
      </w:r>
      <w:r w:rsidRPr="00170530">
        <w:rPr>
          <w:rFonts w:cs="Arial"/>
          <w:color w:val="000000" w:themeColor="text1"/>
          <w:shd w:val="clear" w:color="auto" w:fill="FFFFFF"/>
        </w:rPr>
        <w:t>A 3PL (third-party logistics</w:t>
      </w:r>
      <w:r w:rsidRPr="00A87324">
        <w:rPr>
          <w:rFonts w:cs="Arial"/>
          <w:color w:val="000000" w:themeColor="text1"/>
          <w:shd w:val="clear" w:color="auto" w:fill="FFFFFF"/>
        </w:rPr>
        <w:t>) provider</w:t>
      </w:r>
      <w:r w:rsidRPr="001F2A34">
        <w:rPr>
          <w:rFonts w:cs="Arial"/>
          <w:color w:val="000000" w:themeColor="text1"/>
          <w:shd w:val="clear" w:color="auto" w:fill="FFFFFF"/>
        </w:rPr>
        <w:t xml:space="preserve"> </w:t>
      </w:r>
      <w:r>
        <w:rPr>
          <w:rFonts w:cs="Arial"/>
          <w:color w:val="000000" w:themeColor="text1"/>
          <w:shd w:val="clear" w:color="auto" w:fill="FFFFFF"/>
        </w:rPr>
        <w:t>may also offer</w:t>
      </w:r>
      <w:r w:rsidRPr="001F2A34">
        <w:rPr>
          <w:rFonts w:cs="Arial"/>
          <w:color w:val="000000" w:themeColor="text1"/>
          <w:shd w:val="clear" w:color="auto" w:fill="FFFFFF"/>
        </w:rPr>
        <w:t xml:space="preserve"> procurement</w:t>
      </w:r>
      <w:r>
        <w:rPr>
          <w:rFonts w:cs="Arial"/>
          <w:color w:val="000000" w:themeColor="text1"/>
          <w:shd w:val="clear" w:color="auto" w:fill="FFFFFF"/>
        </w:rPr>
        <w:t>, shipping, storage and fulfillment services</w:t>
      </w:r>
    </w:p>
  </w:footnote>
  <w:footnote w:id="32">
    <w:p w14:paraId="07B1E558" w14:textId="77777777" w:rsidR="007B001A" w:rsidRDefault="007B001A" w:rsidP="007B001A">
      <w:pPr>
        <w:pStyle w:val="FootnoteText"/>
      </w:pPr>
      <w:r>
        <w:rPr>
          <w:rStyle w:val="FootnoteReference"/>
        </w:rPr>
        <w:footnoteRef/>
      </w:r>
      <w:r>
        <w:t xml:space="preserve">  </w:t>
      </w:r>
      <w:hyperlink r:id="rId21" w:history="1">
        <w:r>
          <w:rPr>
            <w:rStyle w:val="Hyperlink"/>
          </w:rPr>
          <w:t>https://www.entrepreneur.com/article/288063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1833" w14:textId="7DAB5DA5" w:rsidR="000479CE" w:rsidRDefault="000479C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35DAC">
      <w:rPr>
        <w:rStyle w:val="PageNumber"/>
        <w:noProof/>
      </w:rPr>
      <w:t>1</w:t>
    </w:r>
    <w:r>
      <w:rPr>
        <w:rStyle w:val="PageNumber"/>
      </w:rPr>
      <w:fldChar w:fldCharType="end"/>
    </w:r>
  </w:p>
  <w:p w14:paraId="1B402A9B" w14:textId="77777777" w:rsidR="000479CE" w:rsidRDefault="000479C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D68D8" w14:textId="77777777" w:rsidR="00EC147E" w:rsidRDefault="00EC14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6FB"/>
    <w:multiLevelType w:val="hybridMultilevel"/>
    <w:tmpl w:val="E1D69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CE7F50"/>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E27FB3"/>
    <w:multiLevelType w:val="hybridMultilevel"/>
    <w:tmpl w:val="80F8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6476D8"/>
    <w:multiLevelType w:val="hybridMultilevel"/>
    <w:tmpl w:val="112AF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67765B"/>
    <w:multiLevelType w:val="hybridMultilevel"/>
    <w:tmpl w:val="8DC41E7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01BD6CB7"/>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DD1E1D"/>
    <w:multiLevelType w:val="hybridMultilevel"/>
    <w:tmpl w:val="3E6E66B2"/>
    <w:lvl w:ilvl="0" w:tplc="04090001">
      <w:start w:val="1"/>
      <w:numFmt w:val="bullet"/>
      <w:lvlText w:val=""/>
      <w:lvlJc w:val="left"/>
      <w:pPr>
        <w:ind w:left="720" w:hanging="360"/>
      </w:pPr>
      <w:rPr>
        <w:rFonts w:ascii="Symbol" w:hAnsi="Symbo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1FE1C18"/>
    <w:multiLevelType w:val="hybridMultilevel"/>
    <w:tmpl w:val="02C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2245FB4"/>
    <w:multiLevelType w:val="hybridMultilevel"/>
    <w:tmpl w:val="A6CA4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4653D7"/>
    <w:multiLevelType w:val="hybridMultilevel"/>
    <w:tmpl w:val="76FC0378"/>
    <w:lvl w:ilvl="0" w:tplc="04090011">
      <w:start w:val="1"/>
      <w:numFmt w:val="decimal"/>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34B006F"/>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B70352"/>
    <w:multiLevelType w:val="multilevel"/>
    <w:tmpl w:val="4596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4724FE"/>
    <w:multiLevelType w:val="hybridMultilevel"/>
    <w:tmpl w:val="286AB302"/>
    <w:lvl w:ilvl="0" w:tplc="E91C80FA">
      <w:start w:val="1"/>
      <w:numFmt w:val="bullet"/>
      <w:lvlText w:val=""/>
      <w:lvlJc w:val="left"/>
      <w:pPr>
        <w:tabs>
          <w:tab w:val="num" w:pos="720"/>
        </w:tabs>
        <w:ind w:left="720" w:hanging="360"/>
      </w:pPr>
      <w:rPr>
        <w:rFonts w:ascii="Symbol" w:hAnsi="Symbol" w:hint="default"/>
        <w:color w:val="333333"/>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D3324F"/>
    <w:multiLevelType w:val="hybridMultilevel"/>
    <w:tmpl w:val="30582180"/>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7DB16CC"/>
    <w:multiLevelType w:val="multilevel"/>
    <w:tmpl w:val="6C789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83F1773"/>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784983"/>
    <w:multiLevelType w:val="hybridMultilevel"/>
    <w:tmpl w:val="E6EC7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18494C"/>
    <w:multiLevelType w:val="hybridMultilevel"/>
    <w:tmpl w:val="7B3E9E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0B1C647F"/>
    <w:multiLevelType w:val="hybridMultilevel"/>
    <w:tmpl w:val="D78C9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697361"/>
    <w:multiLevelType w:val="hybridMultilevel"/>
    <w:tmpl w:val="AA589442"/>
    <w:lvl w:ilvl="0" w:tplc="2014158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50BED812">
      <w:start w:val="1"/>
      <w:numFmt w:val="upperLetter"/>
      <w:lvlText w:val="%3."/>
      <w:lvlJc w:val="left"/>
      <w:pPr>
        <w:ind w:left="780" w:hanging="4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C002FB"/>
    <w:multiLevelType w:val="hybridMultilevel"/>
    <w:tmpl w:val="F26CD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BE44C90"/>
    <w:multiLevelType w:val="hybridMultilevel"/>
    <w:tmpl w:val="DF846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CB40BDC"/>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2F76AF"/>
    <w:multiLevelType w:val="multilevel"/>
    <w:tmpl w:val="CC0C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E7E3D86"/>
    <w:multiLevelType w:val="multilevel"/>
    <w:tmpl w:val="F2C2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EA5035A"/>
    <w:multiLevelType w:val="hybridMultilevel"/>
    <w:tmpl w:val="8152C66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6" w15:restartNumberingAfterBreak="0">
    <w:nsid w:val="0EA63165"/>
    <w:multiLevelType w:val="hybridMultilevel"/>
    <w:tmpl w:val="3A3689C2"/>
    <w:lvl w:ilvl="0" w:tplc="F940AFDE">
      <w:start w:val="1"/>
      <w:numFmt w:val="bullet"/>
      <w:lvlText w:val=""/>
      <w:lvlJc w:val="left"/>
      <w:pPr>
        <w:tabs>
          <w:tab w:val="num" w:pos="360"/>
        </w:tabs>
        <w:ind w:left="648" w:hanging="288"/>
      </w:pPr>
      <w:rPr>
        <w:rFonts w:ascii="Symbol" w:hAnsi="Symbol" w:hint="default"/>
        <w:b/>
        <w:i w:val="0"/>
        <w:color w:val="333333"/>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0EB13E7E"/>
    <w:multiLevelType w:val="multilevel"/>
    <w:tmpl w:val="0BECC866"/>
    <w:lvl w:ilvl="0">
      <w:start w:val="1"/>
      <w:numFmt w:val="bullet"/>
      <w:lvlText w:val=""/>
      <w:lvlJc w:val="left"/>
      <w:pPr>
        <w:tabs>
          <w:tab w:val="num" w:pos="720"/>
        </w:tabs>
        <w:ind w:left="720" w:hanging="360"/>
      </w:pPr>
      <w:rPr>
        <w:rFonts w:ascii="Symbol" w:hAnsi="Symbol" w:hint="default"/>
        <w:sz w:val="18"/>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4215A9"/>
    <w:multiLevelType w:val="hybridMultilevel"/>
    <w:tmpl w:val="0D7E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FD343BC"/>
    <w:multiLevelType w:val="multilevel"/>
    <w:tmpl w:val="9496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0C17A60"/>
    <w:multiLevelType w:val="hybridMultilevel"/>
    <w:tmpl w:val="1C8ECB1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11F46851"/>
    <w:multiLevelType w:val="multilevel"/>
    <w:tmpl w:val="808AA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235224F"/>
    <w:multiLevelType w:val="hybridMultilevel"/>
    <w:tmpl w:val="BD7847DC"/>
    <w:lvl w:ilvl="0" w:tplc="0409000F">
      <w:start w:val="1"/>
      <w:numFmt w:val="decimal"/>
      <w:lvlText w:val="%1."/>
      <w:lvlJc w:val="left"/>
      <w:pPr>
        <w:ind w:left="-1170" w:hanging="360"/>
      </w:pPr>
    </w:lvl>
    <w:lvl w:ilvl="1" w:tplc="04090019">
      <w:start w:val="1"/>
      <w:numFmt w:val="lowerLetter"/>
      <w:lvlText w:val="%2."/>
      <w:lvlJc w:val="left"/>
      <w:pPr>
        <w:ind w:left="-450" w:hanging="360"/>
      </w:pPr>
    </w:lvl>
    <w:lvl w:ilvl="2" w:tplc="0409001B">
      <w:start w:val="1"/>
      <w:numFmt w:val="lowerRoman"/>
      <w:lvlText w:val="%3."/>
      <w:lvlJc w:val="right"/>
      <w:pPr>
        <w:ind w:left="270" w:hanging="180"/>
      </w:pPr>
    </w:lvl>
    <w:lvl w:ilvl="3" w:tplc="0409000F" w:tentative="1">
      <w:start w:val="1"/>
      <w:numFmt w:val="decimal"/>
      <w:lvlText w:val="%4."/>
      <w:lvlJc w:val="left"/>
      <w:pPr>
        <w:ind w:left="990" w:hanging="360"/>
      </w:pPr>
    </w:lvl>
    <w:lvl w:ilvl="4" w:tplc="04090019" w:tentative="1">
      <w:start w:val="1"/>
      <w:numFmt w:val="lowerLetter"/>
      <w:lvlText w:val="%5."/>
      <w:lvlJc w:val="left"/>
      <w:pPr>
        <w:ind w:left="1710" w:hanging="360"/>
      </w:pPr>
    </w:lvl>
    <w:lvl w:ilvl="5" w:tplc="0409001B" w:tentative="1">
      <w:start w:val="1"/>
      <w:numFmt w:val="lowerRoman"/>
      <w:lvlText w:val="%6."/>
      <w:lvlJc w:val="right"/>
      <w:pPr>
        <w:ind w:left="2430" w:hanging="180"/>
      </w:pPr>
    </w:lvl>
    <w:lvl w:ilvl="6" w:tplc="0409000F" w:tentative="1">
      <w:start w:val="1"/>
      <w:numFmt w:val="decimal"/>
      <w:lvlText w:val="%7."/>
      <w:lvlJc w:val="left"/>
      <w:pPr>
        <w:ind w:left="3150" w:hanging="360"/>
      </w:pPr>
    </w:lvl>
    <w:lvl w:ilvl="7" w:tplc="04090019" w:tentative="1">
      <w:start w:val="1"/>
      <w:numFmt w:val="lowerLetter"/>
      <w:lvlText w:val="%8."/>
      <w:lvlJc w:val="left"/>
      <w:pPr>
        <w:ind w:left="3870" w:hanging="360"/>
      </w:pPr>
    </w:lvl>
    <w:lvl w:ilvl="8" w:tplc="0409001B" w:tentative="1">
      <w:start w:val="1"/>
      <w:numFmt w:val="lowerRoman"/>
      <w:lvlText w:val="%9."/>
      <w:lvlJc w:val="right"/>
      <w:pPr>
        <w:ind w:left="4590" w:hanging="180"/>
      </w:pPr>
    </w:lvl>
  </w:abstractNum>
  <w:abstractNum w:abstractNumId="33" w15:restartNumberingAfterBreak="0">
    <w:nsid w:val="12614E62"/>
    <w:multiLevelType w:val="hybridMultilevel"/>
    <w:tmpl w:val="A586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26305E8"/>
    <w:multiLevelType w:val="hybridMultilevel"/>
    <w:tmpl w:val="7242E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26A1313"/>
    <w:multiLevelType w:val="hybridMultilevel"/>
    <w:tmpl w:val="DF3CA60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15:restartNumberingAfterBreak="0">
    <w:nsid w:val="12EE7347"/>
    <w:multiLevelType w:val="multilevel"/>
    <w:tmpl w:val="2C564158"/>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7" w15:restartNumberingAfterBreak="0">
    <w:nsid w:val="13167905"/>
    <w:multiLevelType w:val="hybridMultilevel"/>
    <w:tmpl w:val="FD22C63C"/>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3B53827"/>
    <w:multiLevelType w:val="hybridMultilevel"/>
    <w:tmpl w:val="0248D22A"/>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4A10984"/>
    <w:multiLevelType w:val="hybridMultilevel"/>
    <w:tmpl w:val="617C27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14CC02AA"/>
    <w:multiLevelType w:val="hybridMultilevel"/>
    <w:tmpl w:val="E9F61664"/>
    <w:lvl w:ilvl="0" w:tplc="1E0862FA">
      <w:start w:val="1"/>
      <w:numFmt w:val="decimal"/>
      <w:lvlText w:val="%1."/>
      <w:lvlJc w:val="left"/>
      <w:pPr>
        <w:tabs>
          <w:tab w:val="num" w:pos="720"/>
        </w:tabs>
        <w:ind w:left="720" w:hanging="360"/>
      </w:pPr>
      <w:rPr>
        <w:rFonts w:hint="default"/>
        <w:b w:val="0"/>
        <w:i w:val="0"/>
      </w:rPr>
    </w:lvl>
    <w:lvl w:ilvl="1" w:tplc="34146E44">
      <w:start w:val="1"/>
      <w:numFmt w:val="decimal"/>
      <w:lvlText w:val="%2)"/>
      <w:lvlJc w:val="left"/>
      <w:pPr>
        <w:tabs>
          <w:tab w:val="num" w:pos="1440"/>
        </w:tabs>
        <w:ind w:left="1440" w:hanging="360"/>
      </w:pPr>
      <w:rPr>
        <w:rFonts w:hint="default"/>
        <w:b w:val="0"/>
        <w:i w:val="0"/>
        <w:sz w:val="2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53F5170"/>
    <w:multiLevelType w:val="hybridMultilevel"/>
    <w:tmpl w:val="F0EE817C"/>
    <w:lvl w:ilvl="0" w:tplc="0409000F">
      <w:start w:val="1"/>
      <w:numFmt w:val="decimal"/>
      <w:lvlText w:val="%1."/>
      <w:lvlJc w:val="left"/>
      <w:pPr>
        <w:ind w:left="2790" w:hanging="360"/>
      </w:pPr>
      <w:rPr>
        <w:sz w:val="28"/>
        <w:szCs w:val="28"/>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42" w15:restartNumberingAfterBreak="0">
    <w:nsid w:val="15700FCF"/>
    <w:multiLevelType w:val="hybridMultilevel"/>
    <w:tmpl w:val="D4BA84DA"/>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5940D25"/>
    <w:multiLevelType w:val="hybridMultilevel"/>
    <w:tmpl w:val="39AA803C"/>
    <w:lvl w:ilvl="0" w:tplc="DF127232">
      <w:start w:val="1"/>
      <w:numFmt w:val="decimal"/>
      <w:lvlText w:val="%1."/>
      <w:lvlJc w:val="left"/>
      <w:pPr>
        <w:ind w:left="1800" w:hanging="360"/>
      </w:pPr>
      <w:rPr>
        <w:i w:val="0"/>
        <w:iCs w:val="0"/>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15D55390"/>
    <w:multiLevelType w:val="hybridMultilevel"/>
    <w:tmpl w:val="A46079C0"/>
    <w:lvl w:ilvl="0" w:tplc="2378FB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056BDB"/>
    <w:multiLevelType w:val="hybridMultilevel"/>
    <w:tmpl w:val="1C78A98A"/>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7252AB8"/>
    <w:multiLevelType w:val="hybridMultilevel"/>
    <w:tmpl w:val="4BC6609C"/>
    <w:lvl w:ilvl="0" w:tplc="C19E3C4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7D91131"/>
    <w:multiLevelType w:val="hybridMultilevel"/>
    <w:tmpl w:val="76B433FC"/>
    <w:lvl w:ilvl="0" w:tplc="04090003">
      <w:start w:val="1"/>
      <w:numFmt w:val="bullet"/>
      <w:lvlText w:val="o"/>
      <w:lvlJc w:val="left"/>
      <w:pPr>
        <w:ind w:left="1350" w:hanging="360"/>
      </w:pPr>
      <w:rPr>
        <w:rFonts w:ascii="Courier New" w:hAnsi="Courier New" w:cs="Courier New" w:hint="default"/>
      </w:rPr>
    </w:lvl>
    <w:lvl w:ilvl="1" w:tplc="B8B6972A">
      <w:start w:val="1"/>
      <w:numFmt w:val="bullet"/>
      <w:lvlText w:val="o"/>
      <w:lvlJc w:val="left"/>
      <w:pPr>
        <w:ind w:left="2070" w:hanging="360"/>
      </w:pPr>
      <w:rPr>
        <w:rFonts w:ascii="Courier New" w:hAnsi="Courier New" w:cs="Courier New" w:hint="default"/>
        <w:color w:val="000000" w:themeColor="text1"/>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8" w15:restartNumberingAfterBreak="0">
    <w:nsid w:val="18BD4E60"/>
    <w:multiLevelType w:val="hybridMultilevel"/>
    <w:tmpl w:val="4F2C9DAE"/>
    <w:lvl w:ilvl="0" w:tplc="04090019">
      <w:start w:val="1"/>
      <w:numFmt w:val="lowerLetter"/>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9">
      <w:start w:val="1"/>
      <w:numFmt w:val="lowerLetter"/>
      <w:lvlText w:val="%3."/>
      <w:lvlJc w:val="left"/>
      <w:pPr>
        <w:tabs>
          <w:tab w:val="num" w:pos="3060"/>
        </w:tabs>
        <w:ind w:left="3060" w:hanging="360"/>
      </w:pPr>
      <w:rPr>
        <w:rFonts w:hint="default"/>
        <w:b w:val="0"/>
        <w:i w:val="0"/>
      </w:rPr>
    </w:lvl>
    <w:lvl w:ilvl="3" w:tplc="34146E44">
      <w:start w:val="1"/>
      <w:numFmt w:val="decimal"/>
      <w:lvlText w:val="%4)"/>
      <w:lvlJc w:val="left"/>
      <w:pPr>
        <w:tabs>
          <w:tab w:val="num" w:pos="3600"/>
        </w:tabs>
        <w:ind w:left="3600" w:hanging="360"/>
      </w:pPr>
      <w:rPr>
        <w:rFonts w:hint="default"/>
        <w:b w:val="0"/>
        <w:i w:val="0"/>
      </w:rPr>
    </w:lvl>
    <w:lvl w:ilvl="4" w:tplc="118EB4CA">
      <w:start w:val="1"/>
      <w:numFmt w:val="decimal"/>
      <w:lvlText w:val="%5."/>
      <w:lvlJc w:val="left"/>
      <w:pPr>
        <w:ind w:left="4320" w:hanging="360"/>
      </w:pPr>
      <w:rPr>
        <w:rFonts w:hint="default"/>
      </w:r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9" w15:restartNumberingAfterBreak="0">
    <w:nsid w:val="18D67C1A"/>
    <w:multiLevelType w:val="multilevel"/>
    <w:tmpl w:val="CCB86A30"/>
    <w:lvl w:ilvl="0">
      <w:start w:val="1"/>
      <w:numFmt w:val="bullet"/>
      <w:lvlText w:val="o"/>
      <w:lvlJc w:val="left"/>
      <w:pPr>
        <w:tabs>
          <w:tab w:val="num" w:pos="720"/>
        </w:tabs>
        <w:ind w:left="720" w:hanging="360"/>
      </w:pPr>
      <w:rPr>
        <w:rFonts w:ascii="Courier New" w:hAnsi="Courier New" w:cs="Courier New" w:hint="default"/>
        <w:color w:val="000000" w:themeColor="text1"/>
        <w:sz w:val="22"/>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B6D6331"/>
    <w:multiLevelType w:val="hybridMultilevel"/>
    <w:tmpl w:val="66C89860"/>
    <w:lvl w:ilvl="0" w:tplc="2182FF30">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C337B8A"/>
    <w:multiLevelType w:val="multilevel"/>
    <w:tmpl w:val="43C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581257"/>
    <w:multiLevelType w:val="multilevel"/>
    <w:tmpl w:val="B41E7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DE63015"/>
    <w:multiLevelType w:val="hybridMultilevel"/>
    <w:tmpl w:val="84F428C0"/>
    <w:lvl w:ilvl="0" w:tplc="D894260A">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1E90395F"/>
    <w:multiLevelType w:val="hybridMultilevel"/>
    <w:tmpl w:val="77EC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EC344C7"/>
    <w:multiLevelType w:val="hybridMultilevel"/>
    <w:tmpl w:val="998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ED163EF"/>
    <w:multiLevelType w:val="hybridMultilevel"/>
    <w:tmpl w:val="4C3E4DBA"/>
    <w:lvl w:ilvl="0" w:tplc="366E6792">
      <w:start w:val="1"/>
      <w:numFmt w:val="decimal"/>
      <w:lvlText w:val="%1."/>
      <w:lvlJc w:val="left"/>
      <w:pPr>
        <w:tabs>
          <w:tab w:val="num" w:pos="1440"/>
        </w:tabs>
        <w:ind w:left="1440" w:hanging="360"/>
      </w:pPr>
      <w:rPr>
        <w:rFonts w:hint="default"/>
        <w:b w:val="0"/>
        <w:i w:val="0"/>
        <w:sz w:val="22"/>
        <w:szCs w:val="22"/>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7" w15:restartNumberingAfterBreak="0">
    <w:nsid w:val="1F5127A8"/>
    <w:multiLevelType w:val="hybridMultilevel"/>
    <w:tmpl w:val="3E9E7C48"/>
    <w:lvl w:ilvl="0" w:tplc="1E0862F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20076E82"/>
    <w:multiLevelType w:val="multilevel"/>
    <w:tmpl w:val="6FEE6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0215275"/>
    <w:multiLevelType w:val="hybridMultilevel"/>
    <w:tmpl w:val="5728F700"/>
    <w:lvl w:ilvl="0" w:tplc="D894260A">
      <w:start w:val="1"/>
      <w:numFmt w:val="lowerLetter"/>
      <w:lvlText w:val="%1)"/>
      <w:lvlJc w:val="left"/>
      <w:pPr>
        <w:ind w:left="1080" w:hanging="360"/>
      </w:pPr>
      <w:rPr>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20CD0CBB"/>
    <w:multiLevelType w:val="hybridMultilevel"/>
    <w:tmpl w:val="439C4C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0F331B8"/>
    <w:multiLevelType w:val="hybridMultilevel"/>
    <w:tmpl w:val="B66832D2"/>
    <w:lvl w:ilvl="0" w:tplc="0BC873BE">
      <w:start w:val="1"/>
      <w:numFmt w:val="decimal"/>
      <w:lvlText w:val="%1."/>
      <w:lvlJc w:val="left"/>
      <w:pPr>
        <w:ind w:left="72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5A1FD8"/>
    <w:multiLevelType w:val="hybridMultilevel"/>
    <w:tmpl w:val="A6660028"/>
    <w:lvl w:ilvl="0" w:tplc="D554A450">
      <w:start w:val="1"/>
      <w:numFmt w:val="decimal"/>
      <w:lvlText w:val="%1."/>
      <w:lvlJc w:val="left"/>
      <w:pPr>
        <w:ind w:left="990" w:hanging="360"/>
      </w:pPr>
      <w:rPr>
        <w:rFonts w:ascii="Arial" w:hAnsi="Arial" w:cs="Arial" w:hint="default"/>
        <w:b w:val="0"/>
        <w:bCs/>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1F45750"/>
    <w:multiLevelType w:val="hybridMultilevel"/>
    <w:tmpl w:val="D9E2400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2903559"/>
    <w:multiLevelType w:val="hybridMultilevel"/>
    <w:tmpl w:val="D6CC0A0A"/>
    <w:lvl w:ilvl="0" w:tplc="FFFFFFFF">
      <w:start w:val="1"/>
      <w:numFmt w:val="decimal"/>
      <w:lvlText w:val="%1."/>
      <w:lvlJc w:val="left"/>
      <w:pPr>
        <w:ind w:left="720" w:hanging="360"/>
      </w:pPr>
      <w:rPr>
        <w:rFonts w:hint="default"/>
        <w:b w:val="0"/>
        <w:i w:val="0"/>
        <w:sz w:val="22"/>
        <w:szCs w:val="22"/>
      </w:rPr>
    </w:lvl>
    <w:lvl w:ilvl="1" w:tplc="0409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24120A47"/>
    <w:multiLevelType w:val="hybridMultilevel"/>
    <w:tmpl w:val="1E76EA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4187182"/>
    <w:multiLevelType w:val="multilevel"/>
    <w:tmpl w:val="A0C05F8A"/>
    <w:lvl w:ilvl="0">
      <w:start w:val="1"/>
      <w:numFmt w:val="bullet"/>
      <w:lvlText w:val=""/>
      <w:lvlJc w:val="left"/>
      <w:pPr>
        <w:tabs>
          <w:tab w:val="num" w:pos="720"/>
        </w:tabs>
        <w:ind w:left="720" w:hanging="360"/>
      </w:pPr>
      <w:rPr>
        <w:rFonts w:ascii="Wingdings" w:hAnsi="Wingdings" w:hint="default"/>
        <w:sz w:val="18"/>
        <w:szCs w:val="18"/>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981B1B"/>
    <w:multiLevelType w:val="multilevel"/>
    <w:tmpl w:val="04F8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5197053"/>
    <w:multiLevelType w:val="multilevel"/>
    <w:tmpl w:val="E286A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73C70B3"/>
    <w:multiLevelType w:val="hybridMultilevel"/>
    <w:tmpl w:val="A88EFC4A"/>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7D66B76"/>
    <w:multiLevelType w:val="multilevel"/>
    <w:tmpl w:val="B18A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8C11CE3"/>
    <w:multiLevelType w:val="hybridMultilevel"/>
    <w:tmpl w:val="4ADC6142"/>
    <w:lvl w:ilvl="0" w:tplc="04090017">
      <w:start w:val="1"/>
      <w:numFmt w:val="lowerLetter"/>
      <w:lvlText w:val="%1)"/>
      <w:lvlJc w:val="left"/>
      <w:pPr>
        <w:ind w:left="882" w:hanging="360"/>
      </w:pPr>
      <w:rPr>
        <w:rFonts w:hint="default"/>
        <w:b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9530964"/>
    <w:multiLevelType w:val="hybridMultilevel"/>
    <w:tmpl w:val="F06E6014"/>
    <w:lvl w:ilvl="0" w:tplc="34146E44">
      <w:start w:val="1"/>
      <w:numFmt w:val="decimal"/>
      <w:lvlText w:val="%1)"/>
      <w:lvlJc w:val="left"/>
      <w:pPr>
        <w:tabs>
          <w:tab w:val="num" w:pos="3600"/>
        </w:tabs>
        <w:ind w:left="360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A8B5491"/>
    <w:multiLevelType w:val="hybridMultilevel"/>
    <w:tmpl w:val="050C01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4" w15:restartNumberingAfterBreak="0">
    <w:nsid w:val="2AFA0060"/>
    <w:multiLevelType w:val="hybridMultilevel"/>
    <w:tmpl w:val="3BDE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B907B09"/>
    <w:multiLevelType w:val="hybridMultilevel"/>
    <w:tmpl w:val="6702282C"/>
    <w:lvl w:ilvl="0" w:tplc="AE1849DE">
      <w:start w:val="1"/>
      <w:numFmt w:val="lowerLetter"/>
      <w:lvlText w:val="%1)"/>
      <w:lvlJc w:val="left"/>
      <w:pPr>
        <w:tabs>
          <w:tab w:val="num" w:pos="720"/>
        </w:tabs>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BDE1199"/>
    <w:multiLevelType w:val="hybridMultilevel"/>
    <w:tmpl w:val="AC5CF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C4B684D"/>
    <w:multiLevelType w:val="hybridMultilevel"/>
    <w:tmpl w:val="4218E1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C5865EB"/>
    <w:multiLevelType w:val="hybridMultilevel"/>
    <w:tmpl w:val="83EC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DA00DED"/>
    <w:multiLevelType w:val="hybridMultilevel"/>
    <w:tmpl w:val="F8B6F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2DC22DD6"/>
    <w:multiLevelType w:val="hybridMultilevel"/>
    <w:tmpl w:val="D2B277C0"/>
    <w:lvl w:ilvl="0" w:tplc="A0A696A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2DD86F07"/>
    <w:multiLevelType w:val="multilevel"/>
    <w:tmpl w:val="823EEAA2"/>
    <w:lvl w:ilvl="0">
      <w:start w:val="1"/>
      <w:numFmt w:val="bullet"/>
      <w:lvlText w:val=""/>
      <w:lvlJc w:val="left"/>
      <w:pPr>
        <w:tabs>
          <w:tab w:val="num" w:pos="2340"/>
        </w:tabs>
        <w:ind w:left="2340" w:hanging="360"/>
      </w:pPr>
      <w:rPr>
        <w:rFonts w:ascii="Symbol" w:hAnsi="Symbol" w:hint="default"/>
        <w:sz w:val="20"/>
      </w:rPr>
    </w:lvl>
    <w:lvl w:ilvl="1" w:tentative="1">
      <w:start w:val="1"/>
      <w:numFmt w:val="bullet"/>
      <w:lvlText w:val="o"/>
      <w:lvlJc w:val="left"/>
      <w:pPr>
        <w:tabs>
          <w:tab w:val="num" w:pos="3060"/>
        </w:tabs>
        <w:ind w:left="3060" w:hanging="360"/>
      </w:pPr>
      <w:rPr>
        <w:rFonts w:ascii="Courier New" w:hAnsi="Courier New" w:hint="default"/>
        <w:sz w:val="20"/>
      </w:rPr>
    </w:lvl>
    <w:lvl w:ilvl="2" w:tentative="1">
      <w:start w:val="1"/>
      <w:numFmt w:val="bullet"/>
      <w:lvlText w:val=""/>
      <w:lvlJc w:val="left"/>
      <w:pPr>
        <w:tabs>
          <w:tab w:val="num" w:pos="3780"/>
        </w:tabs>
        <w:ind w:left="3780" w:hanging="360"/>
      </w:pPr>
      <w:rPr>
        <w:rFonts w:ascii="Wingdings" w:hAnsi="Wingdings" w:hint="default"/>
        <w:sz w:val="20"/>
      </w:rPr>
    </w:lvl>
    <w:lvl w:ilvl="3" w:tentative="1">
      <w:start w:val="1"/>
      <w:numFmt w:val="bullet"/>
      <w:lvlText w:val=""/>
      <w:lvlJc w:val="left"/>
      <w:pPr>
        <w:tabs>
          <w:tab w:val="num" w:pos="4500"/>
        </w:tabs>
        <w:ind w:left="4500" w:hanging="360"/>
      </w:pPr>
      <w:rPr>
        <w:rFonts w:ascii="Wingdings" w:hAnsi="Wingdings" w:hint="default"/>
        <w:sz w:val="20"/>
      </w:rPr>
    </w:lvl>
    <w:lvl w:ilvl="4" w:tentative="1">
      <w:start w:val="1"/>
      <w:numFmt w:val="bullet"/>
      <w:lvlText w:val=""/>
      <w:lvlJc w:val="left"/>
      <w:pPr>
        <w:tabs>
          <w:tab w:val="num" w:pos="5220"/>
        </w:tabs>
        <w:ind w:left="5220" w:hanging="360"/>
      </w:pPr>
      <w:rPr>
        <w:rFonts w:ascii="Wingdings" w:hAnsi="Wingdings" w:hint="default"/>
        <w:sz w:val="20"/>
      </w:rPr>
    </w:lvl>
    <w:lvl w:ilvl="5" w:tentative="1">
      <w:start w:val="1"/>
      <w:numFmt w:val="bullet"/>
      <w:lvlText w:val=""/>
      <w:lvlJc w:val="left"/>
      <w:pPr>
        <w:tabs>
          <w:tab w:val="num" w:pos="5940"/>
        </w:tabs>
        <w:ind w:left="5940" w:hanging="360"/>
      </w:pPr>
      <w:rPr>
        <w:rFonts w:ascii="Wingdings" w:hAnsi="Wingdings" w:hint="default"/>
        <w:sz w:val="20"/>
      </w:rPr>
    </w:lvl>
    <w:lvl w:ilvl="6" w:tentative="1">
      <w:start w:val="1"/>
      <w:numFmt w:val="bullet"/>
      <w:lvlText w:val=""/>
      <w:lvlJc w:val="left"/>
      <w:pPr>
        <w:tabs>
          <w:tab w:val="num" w:pos="6660"/>
        </w:tabs>
        <w:ind w:left="6660" w:hanging="360"/>
      </w:pPr>
      <w:rPr>
        <w:rFonts w:ascii="Wingdings" w:hAnsi="Wingdings" w:hint="default"/>
        <w:sz w:val="20"/>
      </w:rPr>
    </w:lvl>
    <w:lvl w:ilvl="7" w:tentative="1">
      <w:start w:val="1"/>
      <w:numFmt w:val="bullet"/>
      <w:lvlText w:val=""/>
      <w:lvlJc w:val="left"/>
      <w:pPr>
        <w:tabs>
          <w:tab w:val="num" w:pos="7380"/>
        </w:tabs>
        <w:ind w:left="7380" w:hanging="360"/>
      </w:pPr>
      <w:rPr>
        <w:rFonts w:ascii="Wingdings" w:hAnsi="Wingdings" w:hint="default"/>
        <w:sz w:val="20"/>
      </w:rPr>
    </w:lvl>
    <w:lvl w:ilvl="8" w:tentative="1">
      <w:start w:val="1"/>
      <w:numFmt w:val="bullet"/>
      <w:lvlText w:val=""/>
      <w:lvlJc w:val="left"/>
      <w:pPr>
        <w:tabs>
          <w:tab w:val="num" w:pos="8100"/>
        </w:tabs>
        <w:ind w:left="8100" w:hanging="360"/>
      </w:pPr>
      <w:rPr>
        <w:rFonts w:ascii="Wingdings" w:hAnsi="Wingdings" w:hint="default"/>
        <w:sz w:val="20"/>
      </w:rPr>
    </w:lvl>
  </w:abstractNum>
  <w:abstractNum w:abstractNumId="82" w15:restartNumberingAfterBreak="0">
    <w:nsid w:val="2E117A78"/>
    <w:multiLevelType w:val="multilevel"/>
    <w:tmpl w:val="546C0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2E3B420C"/>
    <w:multiLevelType w:val="hybridMultilevel"/>
    <w:tmpl w:val="BF5849B4"/>
    <w:lvl w:ilvl="0" w:tplc="D02CB2A4">
      <w:start w:val="1"/>
      <w:numFmt w:val="decimal"/>
      <w:lvlText w:val="%1."/>
      <w:lvlJc w:val="left"/>
      <w:pPr>
        <w:tabs>
          <w:tab w:val="num" w:pos="1080"/>
        </w:tabs>
        <w:ind w:left="1080" w:hanging="360"/>
      </w:pPr>
      <w:rPr>
        <w:rFonts w:hint="default"/>
        <w:b w:val="0"/>
        <w:i w:val="0"/>
        <w:sz w:val="22"/>
        <w:szCs w:val="28"/>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4" w15:restartNumberingAfterBreak="0">
    <w:nsid w:val="2E5F34D7"/>
    <w:multiLevelType w:val="hybridMultilevel"/>
    <w:tmpl w:val="3B2A17AA"/>
    <w:lvl w:ilvl="0" w:tplc="0409000F">
      <w:start w:val="1"/>
      <w:numFmt w:val="decimal"/>
      <w:lvlText w:val="%1."/>
      <w:lvlJc w:val="left"/>
      <w:pPr>
        <w:ind w:left="882"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2F1F7D92"/>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2F4B1882"/>
    <w:multiLevelType w:val="hybridMultilevel"/>
    <w:tmpl w:val="B2EA72C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87" w15:restartNumberingAfterBreak="0">
    <w:nsid w:val="2F713B19"/>
    <w:multiLevelType w:val="hybridMultilevel"/>
    <w:tmpl w:val="82E62914"/>
    <w:lvl w:ilvl="0" w:tplc="0409000F">
      <w:start w:val="1"/>
      <w:numFmt w:val="decimal"/>
      <w:lvlText w:val="%1."/>
      <w:lvlJc w:val="left"/>
      <w:pPr>
        <w:ind w:left="834" w:hanging="360"/>
      </w:p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88" w15:restartNumberingAfterBreak="0">
    <w:nsid w:val="2F7C62D8"/>
    <w:multiLevelType w:val="hybridMultilevel"/>
    <w:tmpl w:val="D3503B40"/>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2FE47777"/>
    <w:multiLevelType w:val="hybridMultilevel"/>
    <w:tmpl w:val="A2F4E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139082C"/>
    <w:multiLevelType w:val="hybridMultilevel"/>
    <w:tmpl w:val="5858AF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1A553C5"/>
    <w:multiLevelType w:val="hybridMultilevel"/>
    <w:tmpl w:val="6BEA67E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7">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28C7073"/>
    <w:multiLevelType w:val="hybridMultilevel"/>
    <w:tmpl w:val="742E9BEA"/>
    <w:lvl w:ilvl="0" w:tplc="1E0862FA">
      <w:start w:val="1"/>
      <w:numFmt w:val="decimal"/>
      <w:lvlText w:val="%1."/>
      <w:lvlJc w:val="left"/>
      <w:pPr>
        <w:tabs>
          <w:tab w:val="num" w:pos="720"/>
        </w:tabs>
        <w:ind w:left="720" w:hanging="360"/>
      </w:pPr>
      <w:rPr>
        <w:rFonts w:hint="default"/>
        <w:b w:val="0"/>
        <w:i w:val="0"/>
      </w:rPr>
    </w:lvl>
    <w:lvl w:ilvl="1" w:tplc="04090019">
      <w:start w:val="1"/>
      <w:numFmt w:val="lowerLetter"/>
      <w:lvlText w:val="%2."/>
      <w:lvlJc w:val="left"/>
      <w:pPr>
        <w:tabs>
          <w:tab w:val="num" w:pos="1440"/>
        </w:tabs>
        <w:ind w:left="1440" w:hanging="360"/>
      </w:pPr>
      <w:rPr>
        <w:rFonts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33493507"/>
    <w:multiLevelType w:val="hybridMultilevel"/>
    <w:tmpl w:val="49D87628"/>
    <w:lvl w:ilvl="0" w:tplc="0409000F">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346E0D02"/>
    <w:multiLevelType w:val="hybridMultilevel"/>
    <w:tmpl w:val="7A4A0C64"/>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95" w15:restartNumberingAfterBreak="0">
    <w:nsid w:val="36260701"/>
    <w:multiLevelType w:val="multilevel"/>
    <w:tmpl w:val="E5AEC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69F2F64"/>
    <w:multiLevelType w:val="multilevel"/>
    <w:tmpl w:val="A4FA7E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77956B1"/>
    <w:multiLevelType w:val="hybridMultilevel"/>
    <w:tmpl w:val="257C5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8071419"/>
    <w:multiLevelType w:val="hybridMultilevel"/>
    <w:tmpl w:val="5442E0CE"/>
    <w:lvl w:ilvl="0" w:tplc="C9241C46">
      <w:start w:val="1"/>
      <w:numFmt w:val="decimal"/>
      <w:lvlText w:val="%1."/>
      <w:lvlJc w:val="left"/>
      <w:pPr>
        <w:ind w:left="720" w:hanging="360"/>
      </w:pPr>
      <w:rPr>
        <w:b/>
      </w:r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9" w15:restartNumberingAfterBreak="0">
    <w:nsid w:val="382C24BF"/>
    <w:multiLevelType w:val="hybridMultilevel"/>
    <w:tmpl w:val="C70C89E8"/>
    <w:lvl w:ilvl="0" w:tplc="8258E516">
      <w:start w:val="1"/>
      <w:numFmt w:val="bullet"/>
      <w:lvlText w:val="o"/>
      <w:lvlJc w:val="left"/>
      <w:pPr>
        <w:tabs>
          <w:tab w:val="num" w:pos="720"/>
        </w:tabs>
        <w:ind w:left="720" w:hanging="360"/>
      </w:pPr>
      <w:rPr>
        <w:rFonts w:ascii="Courier New" w:hAnsi="Courier New" w:cs="Courier New"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38AD0F4E"/>
    <w:multiLevelType w:val="hybridMultilevel"/>
    <w:tmpl w:val="840EB500"/>
    <w:lvl w:ilvl="0" w:tplc="62DAD7C2">
      <w:start w:val="6"/>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C633CF"/>
    <w:multiLevelType w:val="hybridMultilevel"/>
    <w:tmpl w:val="B516B042"/>
    <w:lvl w:ilvl="0" w:tplc="54CA3634">
      <w:start w:val="1"/>
      <w:numFmt w:val="lowerLetter"/>
      <w:lvlText w:val="%1)"/>
      <w:lvlJc w:val="left"/>
      <w:pPr>
        <w:ind w:left="900" w:hanging="360"/>
      </w:pPr>
      <w:rPr>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9CB6D87"/>
    <w:multiLevelType w:val="hybridMultilevel"/>
    <w:tmpl w:val="AE64B3EE"/>
    <w:lvl w:ilvl="0" w:tplc="25942742">
      <w:start w:val="1"/>
      <w:numFmt w:val="decimal"/>
      <w:lvlText w:val="%1."/>
      <w:lvlJc w:val="left"/>
      <w:pPr>
        <w:ind w:left="1440" w:hanging="360"/>
      </w:pPr>
      <w:rPr>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3" w15:restartNumberingAfterBreak="0">
    <w:nsid w:val="39D553B3"/>
    <w:multiLevelType w:val="hybridMultilevel"/>
    <w:tmpl w:val="32A68C74"/>
    <w:lvl w:ilvl="0" w:tplc="DFDED262">
      <w:start w:val="1"/>
      <w:numFmt w:val="decimal"/>
      <w:lvlText w:val="%1."/>
      <w:lvlJc w:val="left"/>
      <w:pPr>
        <w:tabs>
          <w:tab w:val="num" w:pos="605"/>
        </w:tabs>
        <w:ind w:left="605" w:hanging="360"/>
      </w:pPr>
      <w:rPr>
        <w:rFonts w:ascii="Arial" w:hAnsi="Arial" w:cs="Arial" w:hint="default"/>
        <w:b w:val="0"/>
        <w:i w:val="0"/>
        <w:sz w:val="22"/>
        <w:szCs w:val="20"/>
      </w:rPr>
    </w:lvl>
    <w:lvl w:ilvl="1" w:tplc="705E4E86">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045"/>
        </w:tabs>
        <w:ind w:left="2045" w:hanging="180"/>
      </w:pPr>
    </w:lvl>
    <w:lvl w:ilvl="3" w:tplc="0409000F" w:tentative="1">
      <w:start w:val="1"/>
      <w:numFmt w:val="decimal"/>
      <w:lvlText w:val="%4."/>
      <w:lvlJc w:val="left"/>
      <w:pPr>
        <w:tabs>
          <w:tab w:val="num" w:pos="2765"/>
        </w:tabs>
        <w:ind w:left="2765" w:hanging="360"/>
      </w:pPr>
    </w:lvl>
    <w:lvl w:ilvl="4" w:tplc="04090019" w:tentative="1">
      <w:start w:val="1"/>
      <w:numFmt w:val="lowerLetter"/>
      <w:lvlText w:val="%5."/>
      <w:lvlJc w:val="left"/>
      <w:pPr>
        <w:tabs>
          <w:tab w:val="num" w:pos="3485"/>
        </w:tabs>
        <w:ind w:left="3485" w:hanging="360"/>
      </w:pPr>
    </w:lvl>
    <w:lvl w:ilvl="5" w:tplc="0409001B" w:tentative="1">
      <w:start w:val="1"/>
      <w:numFmt w:val="lowerRoman"/>
      <w:lvlText w:val="%6."/>
      <w:lvlJc w:val="right"/>
      <w:pPr>
        <w:tabs>
          <w:tab w:val="num" w:pos="4205"/>
        </w:tabs>
        <w:ind w:left="4205" w:hanging="180"/>
      </w:pPr>
    </w:lvl>
    <w:lvl w:ilvl="6" w:tplc="0409000F" w:tentative="1">
      <w:start w:val="1"/>
      <w:numFmt w:val="decimal"/>
      <w:lvlText w:val="%7."/>
      <w:lvlJc w:val="left"/>
      <w:pPr>
        <w:tabs>
          <w:tab w:val="num" w:pos="4925"/>
        </w:tabs>
        <w:ind w:left="4925" w:hanging="360"/>
      </w:pPr>
    </w:lvl>
    <w:lvl w:ilvl="7" w:tplc="04090019" w:tentative="1">
      <w:start w:val="1"/>
      <w:numFmt w:val="lowerLetter"/>
      <w:lvlText w:val="%8."/>
      <w:lvlJc w:val="left"/>
      <w:pPr>
        <w:tabs>
          <w:tab w:val="num" w:pos="5645"/>
        </w:tabs>
        <w:ind w:left="5645" w:hanging="360"/>
      </w:pPr>
    </w:lvl>
    <w:lvl w:ilvl="8" w:tplc="0409001B" w:tentative="1">
      <w:start w:val="1"/>
      <w:numFmt w:val="lowerRoman"/>
      <w:lvlText w:val="%9."/>
      <w:lvlJc w:val="right"/>
      <w:pPr>
        <w:tabs>
          <w:tab w:val="num" w:pos="6365"/>
        </w:tabs>
        <w:ind w:left="6365" w:hanging="180"/>
      </w:pPr>
    </w:lvl>
  </w:abstractNum>
  <w:abstractNum w:abstractNumId="104" w15:restartNumberingAfterBreak="0">
    <w:nsid w:val="3C47242D"/>
    <w:multiLevelType w:val="multilevel"/>
    <w:tmpl w:val="E8CEE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C541B77"/>
    <w:multiLevelType w:val="hybridMultilevel"/>
    <w:tmpl w:val="935CD9BA"/>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106" w15:restartNumberingAfterBreak="0">
    <w:nsid w:val="3C827F23"/>
    <w:multiLevelType w:val="hybridMultilevel"/>
    <w:tmpl w:val="4008CD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E05029F"/>
    <w:multiLevelType w:val="hybridMultilevel"/>
    <w:tmpl w:val="E862B75A"/>
    <w:lvl w:ilvl="0" w:tplc="BFDE208C">
      <w:start w:val="1"/>
      <w:numFmt w:val="bullet"/>
      <w:lvlText w:val=""/>
      <w:lvlJc w:val="left"/>
      <w:pPr>
        <w:tabs>
          <w:tab w:val="num" w:pos="720"/>
        </w:tabs>
        <w:ind w:left="720" w:hanging="360"/>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EB0226C"/>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0860A06"/>
    <w:multiLevelType w:val="hybridMultilevel"/>
    <w:tmpl w:val="5A1EC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0B17BB1"/>
    <w:multiLevelType w:val="multilevel"/>
    <w:tmpl w:val="151A0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0BF2C33"/>
    <w:multiLevelType w:val="hybridMultilevel"/>
    <w:tmpl w:val="A1DCE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1286194"/>
    <w:multiLevelType w:val="multilevel"/>
    <w:tmpl w:val="77E29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17E44C8"/>
    <w:multiLevelType w:val="hybridMultilevel"/>
    <w:tmpl w:val="0868D48E"/>
    <w:lvl w:ilvl="0" w:tplc="9566CCFA">
      <w:start w:val="1"/>
      <w:numFmt w:val="decimal"/>
      <w:lvlText w:val="%1."/>
      <w:lvlJc w:val="left"/>
      <w:pPr>
        <w:ind w:left="777" w:hanging="360"/>
      </w:pPr>
      <w:rPr>
        <w:color w:val="00000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1D26660"/>
    <w:multiLevelType w:val="hybridMultilevel"/>
    <w:tmpl w:val="2BDE4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81529F02">
      <w:start w:val="1"/>
      <w:numFmt w:val="decimal"/>
      <w:lvlText w:val="%3."/>
      <w:lvlJc w:val="left"/>
      <w:pPr>
        <w:ind w:left="720" w:hanging="360"/>
      </w:pPr>
      <w:rPr>
        <w:rFonts w:ascii="Arial" w:hAnsi="Arial" w:cs="Arial" w:hint="default"/>
        <w:b w:val="0"/>
        <w:bCs w:val="0"/>
        <w:i w:val="0"/>
        <w:i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2724BB2"/>
    <w:multiLevelType w:val="multilevel"/>
    <w:tmpl w:val="8436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28C314B"/>
    <w:multiLevelType w:val="hybridMultilevel"/>
    <w:tmpl w:val="0FC417BC"/>
    <w:lvl w:ilvl="0" w:tplc="04090003">
      <w:start w:val="1"/>
      <w:numFmt w:val="bullet"/>
      <w:lvlText w:val="o"/>
      <w:lvlJc w:val="left"/>
      <w:pPr>
        <w:ind w:left="1800" w:hanging="360"/>
      </w:pPr>
      <w:rPr>
        <w:rFonts w:ascii="Courier New" w:hAnsi="Courier New" w:cs="Courier New" w:hint="default"/>
      </w:rPr>
    </w:lvl>
    <w:lvl w:ilvl="1" w:tplc="E5B28FB2">
      <w:start w:val="1"/>
      <w:numFmt w:val="bullet"/>
      <w:lvlText w:val="o"/>
      <w:lvlJc w:val="left"/>
      <w:pPr>
        <w:ind w:left="2520" w:hanging="360"/>
      </w:pPr>
      <w:rPr>
        <w:rFonts w:ascii="Courier New" w:hAnsi="Courier New" w:cs="Courier New" w:hint="default"/>
        <w:sz w:val="20"/>
        <w:szCs w:val="20"/>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429163F2"/>
    <w:multiLevelType w:val="hybridMultilevel"/>
    <w:tmpl w:val="B538D8C6"/>
    <w:lvl w:ilvl="0" w:tplc="D554A450">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42E46271"/>
    <w:multiLevelType w:val="hybridMultilevel"/>
    <w:tmpl w:val="CC4E5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36F30D0"/>
    <w:multiLevelType w:val="hybridMultilevel"/>
    <w:tmpl w:val="9EF00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441A619A"/>
    <w:multiLevelType w:val="hybridMultilevel"/>
    <w:tmpl w:val="41167960"/>
    <w:lvl w:ilvl="0" w:tplc="DD76BBB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44622C3C"/>
    <w:multiLevelType w:val="hybridMultilevel"/>
    <w:tmpl w:val="F006994C"/>
    <w:lvl w:ilvl="0" w:tplc="F940AFDE">
      <w:start w:val="1"/>
      <w:numFmt w:val="bullet"/>
      <w:lvlText w:val=""/>
      <w:lvlJc w:val="left"/>
      <w:pPr>
        <w:tabs>
          <w:tab w:val="num" w:pos="360"/>
        </w:tabs>
        <w:ind w:left="648" w:hanging="288"/>
      </w:pPr>
      <w:rPr>
        <w:rFonts w:ascii="Symbol" w:hAnsi="Symbol" w:hint="default"/>
        <w:b/>
        <w:i w:val="0"/>
        <w:color w:val="333333"/>
        <w:sz w:val="18"/>
      </w:rPr>
    </w:lvl>
    <w:lvl w:ilvl="1" w:tplc="8258E516">
      <w:start w:val="1"/>
      <w:numFmt w:val="bullet"/>
      <w:lvlText w:val="o"/>
      <w:lvlJc w:val="left"/>
      <w:pPr>
        <w:tabs>
          <w:tab w:val="num" w:pos="1440"/>
        </w:tabs>
        <w:ind w:left="1440" w:hanging="360"/>
      </w:pPr>
      <w:rPr>
        <w:rFonts w:ascii="Courier New" w:hAnsi="Courier New" w:cs="Courier New" w:hint="default"/>
      </w:rPr>
    </w:lvl>
    <w:lvl w:ilvl="2" w:tplc="F940AFDE">
      <w:start w:val="1"/>
      <w:numFmt w:val="bullet"/>
      <w:lvlText w:val=""/>
      <w:lvlJc w:val="left"/>
      <w:pPr>
        <w:tabs>
          <w:tab w:val="num" w:pos="1800"/>
        </w:tabs>
        <w:ind w:left="2088" w:hanging="288"/>
      </w:pPr>
      <w:rPr>
        <w:rFonts w:ascii="Symbol" w:hAnsi="Symbol" w:hint="default"/>
        <w:b/>
        <w:i w:val="0"/>
        <w:color w:val="333333"/>
        <w:sz w:val="18"/>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48051951"/>
    <w:multiLevelType w:val="hybridMultilevel"/>
    <w:tmpl w:val="CACC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488B3888"/>
    <w:multiLevelType w:val="hybridMultilevel"/>
    <w:tmpl w:val="F3A6B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48E962A3"/>
    <w:multiLevelType w:val="hybridMultilevel"/>
    <w:tmpl w:val="ABA0A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99940EA"/>
    <w:multiLevelType w:val="hybridMultilevel"/>
    <w:tmpl w:val="5120A84C"/>
    <w:lvl w:ilvl="0" w:tplc="1BBC6F6A">
      <w:start w:val="1"/>
      <w:numFmt w:val="decimal"/>
      <w:lvlText w:val="%1."/>
      <w:lvlJc w:val="left"/>
      <w:pPr>
        <w:ind w:left="777" w:hanging="360"/>
      </w:pPr>
      <w:rPr>
        <w:color w:val="000000"/>
        <w:sz w:val="20"/>
        <w:szCs w:val="20"/>
      </w:rPr>
    </w:lvl>
    <w:lvl w:ilvl="1" w:tplc="04090019">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126" w15:restartNumberingAfterBreak="0">
    <w:nsid w:val="49A57A41"/>
    <w:multiLevelType w:val="hybridMultilevel"/>
    <w:tmpl w:val="4E127DB6"/>
    <w:lvl w:ilvl="0" w:tplc="FFFFFFFF">
      <w:start w:val="1"/>
      <w:numFmt w:val="decimal"/>
      <w:lvlText w:val="%1."/>
      <w:lvlJc w:val="left"/>
      <w:pPr>
        <w:ind w:left="720" w:hanging="360"/>
      </w:pPr>
    </w:lvl>
    <w:lvl w:ilvl="1" w:tplc="4DF4FCD8">
      <w:start w:val="1"/>
      <w:numFmt w:val="decimal"/>
      <w:lvlText w:val="%2."/>
      <w:lvlJc w:val="left"/>
      <w:pPr>
        <w:ind w:left="720" w:hanging="360"/>
      </w:pPr>
      <w:rPr>
        <w:i w:val="0"/>
        <w:i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7" w15:restartNumberingAfterBreak="0">
    <w:nsid w:val="4AAD0C5E"/>
    <w:multiLevelType w:val="hybridMultilevel"/>
    <w:tmpl w:val="8804863E"/>
    <w:lvl w:ilvl="0" w:tplc="F9D60F4E">
      <w:start w:val="1"/>
      <w:numFmt w:val="bullet"/>
      <w:pStyle w:val="BulletedList"/>
      <w:lvlText w:val=""/>
      <w:lvlJc w:val="left"/>
      <w:pPr>
        <w:tabs>
          <w:tab w:val="num" w:pos="810"/>
        </w:tabs>
        <w:ind w:left="810" w:hanging="360"/>
      </w:pPr>
      <w:rPr>
        <w:rFonts w:ascii="Symbol" w:hAnsi="Symbol" w:hint="default"/>
        <w:b w:val="0"/>
        <w:i w:val="0"/>
        <w:color w:val="333333"/>
        <w:sz w:val="22"/>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4B67711A"/>
    <w:multiLevelType w:val="hybridMultilevel"/>
    <w:tmpl w:val="A920C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BC04612"/>
    <w:multiLevelType w:val="hybridMultilevel"/>
    <w:tmpl w:val="D8BAD7E0"/>
    <w:lvl w:ilvl="0" w:tplc="04090019">
      <w:start w:val="1"/>
      <w:numFmt w:val="lowerLetter"/>
      <w:lvlText w:val="%1."/>
      <w:lvlJc w:val="left"/>
      <w:pPr>
        <w:tabs>
          <w:tab w:val="num" w:pos="3060"/>
        </w:tabs>
        <w:ind w:left="306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0" w15:restartNumberingAfterBreak="0">
    <w:nsid w:val="4C3C6647"/>
    <w:multiLevelType w:val="hybridMultilevel"/>
    <w:tmpl w:val="486009B2"/>
    <w:lvl w:ilvl="0" w:tplc="0C707A98">
      <w:start w:val="1"/>
      <w:numFmt w:val="decimal"/>
      <w:lvlText w:val="%1."/>
      <w:lvlJc w:val="left"/>
      <w:pPr>
        <w:ind w:left="2160" w:hanging="360"/>
      </w:pPr>
      <w:rPr>
        <w:sz w:val="20"/>
        <w:szCs w:val="20"/>
      </w:rPr>
    </w:lvl>
    <w:lvl w:ilvl="1" w:tplc="71B46D38">
      <w:numFmt w:val="bullet"/>
      <w:lvlText w:val="•"/>
      <w:lvlJc w:val="left"/>
      <w:pPr>
        <w:ind w:left="7920" w:hanging="5400"/>
      </w:pPr>
      <w:rPr>
        <w:rFonts w:ascii="Arial" w:eastAsia="Times New Roman" w:hAnsi="Arial" w:cs="Aria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15:restartNumberingAfterBreak="0">
    <w:nsid w:val="4C714B1D"/>
    <w:multiLevelType w:val="hybridMultilevel"/>
    <w:tmpl w:val="AFAA7CE4"/>
    <w:lvl w:ilvl="0" w:tplc="6BCAB168">
      <w:start w:val="1"/>
      <w:numFmt w:val="decimal"/>
      <w:lvlText w:val="%1."/>
      <w:lvlJc w:val="left"/>
      <w:pPr>
        <w:tabs>
          <w:tab w:val="num" w:pos="605"/>
        </w:tabs>
        <w:ind w:left="60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2" w15:restartNumberingAfterBreak="0">
    <w:nsid w:val="4DC843C8"/>
    <w:multiLevelType w:val="hybridMultilevel"/>
    <w:tmpl w:val="109EC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8A464B"/>
    <w:multiLevelType w:val="hybridMultilevel"/>
    <w:tmpl w:val="E304AB34"/>
    <w:lvl w:ilvl="0" w:tplc="0409000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4" w15:restartNumberingAfterBreak="0">
    <w:nsid w:val="4F996710"/>
    <w:multiLevelType w:val="hybridMultilevel"/>
    <w:tmpl w:val="2A881064"/>
    <w:lvl w:ilvl="0" w:tplc="0D18D4FA">
      <w:start w:val="1"/>
      <w:numFmt w:val="decimal"/>
      <w:lvlText w:val="%1."/>
      <w:lvlJc w:val="left"/>
      <w:pPr>
        <w:ind w:left="900" w:hanging="360"/>
      </w:pPr>
      <w:rPr>
        <w:sz w:val="20"/>
        <w:szCs w:val="2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5" w15:restartNumberingAfterBreak="0">
    <w:nsid w:val="4FD8676A"/>
    <w:multiLevelType w:val="hybridMultilevel"/>
    <w:tmpl w:val="F120FCDE"/>
    <w:lvl w:ilvl="0" w:tplc="933CD418">
      <w:start w:val="1"/>
      <w:numFmt w:val="decimal"/>
      <w:lvlText w:val="%1."/>
      <w:lvlJc w:val="left"/>
      <w:pPr>
        <w:ind w:left="720" w:hanging="360"/>
      </w:pPr>
      <w:rPr>
        <w:b/>
        <w:bCs/>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FDE3257"/>
    <w:multiLevelType w:val="hybridMultilevel"/>
    <w:tmpl w:val="0284FD0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7" w15:restartNumberingAfterBreak="0">
    <w:nsid w:val="50575099"/>
    <w:multiLevelType w:val="hybridMultilevel"/>
    <w:tmpl w:val="717AEA38"/>
    <w:lvl w:ilvl="0" w:tplc="0F5A6CD0">
      <w:start w:val="1"/>
      <w:numFmt w:val="lowerLetter"/>
      <w:lvlText w:val="%1)"/>
      <w:lvlJc w:val="left"/>
      <w:pPr>
        <w:ind w:left="1080" w:hanging="360"/>
      </w:pPr>
      <w:rPr>
        <w:rFonts w:hint="default"/>
        <w:b w:val="0"/>
        <w:color w:val="000000" w:themeColor="text1"/>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8" w15:restartNumberingAfterBreak="0">
    <w:nsid w:val="507E4845"/>
    <w:multiLevelType w:val="multilevel"/>
    <w:tmpl w:val="8242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517F3CDC"/>
    <w:multiLevelType w:val="hybridMultilevel"/>
    <w:tmpl w:val="F384C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532449EC"/>
    <w:multiLevelType w:val="hybridMultilevel"/>
    <w:tmpl w:val="5086B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32914F6"/>
    <w:multiLevelType w:val="hybridMultilevel"/>
    <w:tmpl w:val="B4D285BA"/>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2" w15:restartNumberingAfterBreak="0">
    <w:nsid w:val="533967F1"/>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3924FC1"/>
    <w:multiLevelType w:val="hybridMultilevel"/>
    <w:tmpl w:val="BD38B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4" w15:restartNumberingAfterBreak="0">
    <w:nsid w:val="53AE088D"/>
    <w:multiLevelType w:val="hybridMultilevel"/>
    <w:tmpl w:val="6504D91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5" w15:restartNumberingAfterBreak="0">
    <w:nsid w:val="5410371C"/>
    <w:multiLevelType w:val="multilevel"/>
    <w:tmpl w:val="CD6AF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54824AB9"/>
    <w:multiLevelType w:val="multilevel"/>
    <w:tmpl w:val="C67E7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6931D90"/>
    <w:multiLevelType w:val="hybridMultilevel"/>
    <w:tmpl w:val="DD602824"/>
    <w:lvl w:ilvl="0" w:tplc="B2A29C88">
      <w:start w:val="1"/>
      <w:numFmt w:val="bullet"/>
      <w:lvlText w:val=""/>
      <w:lvlJc w:val="left"/>
      <w:pPr>
        <w:tabs>
          <w:tab w:val="num" w:pos="720"/>
        </w:tabs>
        <w:ind w:left="720" w:hanging="360"/>
      </w:pPr>
      <w:rPr>
        <w:rFonts w:ascii="Symbol" w:hAnsi="Symbol" w:hint="default"/>
      </w:rPr>
    </w:lvl>
    <w:lvl w:ilvl="1" w:tplc="8258E516">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F940AFDE">
      <w:start w:val="1"/>
      <w:numFmt w:val="bullet"/>
      <w:lvlText w:val=""/>
      <w:lvlJc w:val="left"/>
      <w:pPr>
        <w:tabs>
          <w:tab w:val="num" w:pos="360"/>
        </w:tabs>
        <w:ind w:left="648" w:hanging="288"/>
      </w:pPr>
      <w:rPr>
        <w:rFonts w:ascii="Symbol" w:hAnsi="Symbol" w:hint="default"/>
      </w:rPr>
    </w:lvl>
    <w:lvl w:ilvl="4" w:tplc="8258E516">
      <w:start w:val="1"/>
      <w:numFmt w:val="bullet"/>
      <w:pStyle w:val="BulletedList2"/>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56C51520"/>
    <w:multiLevelType w:val="hybridMultilevel"/>
    <w:tmpl w:val="5BCC2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6C746F0"/>
    <w:multiLevelType w:val="hybridMultilevel"/>
    <w:tmpl w:val="6C8CD6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7837492"/>
    <w:multiLevelType w:val="hybridMultilevel"/>
    <w:tmpl w:val="BBA66E0C"/>
    <w:lvl w:ilvl="0" w:tplc="DF127232">
      <w:start w:val="1"/>
      <w:numFmt w:val="decimal"/>
      <w:lvlText w:val="%1."/>
      <w:lvlJc w:val="left"/>
      <w:pPr>
        <w:ind w:left="3780" w:hanging="360"/>
      </w:pPr>
      <w:rPr>
        <w:i w:val="0"/>
        <w:iCs w:val="0"/>
        <w:sz w:val="28"/>
        <w:szCs w:val="28"/>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151" w15:restartNumberingAfterBreak="0">
    <w:nsid w:val="58992F25"/>
    <w:multiLevelType w:val="multilevel"/>
    <w:tmpl w:val="8F984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8B567CC"/>
    <w:multiLevelType w:val="hybridMultilevel"/>
    <w:tmpl w:val="B47472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5AD556D1"/>
    <w:multiLevelType w:val="hybridMultilevel"/>
    <w:tmpl w:val="34064DC8"/>
    <w:lvl w:ilvl="0" w:tplc="04090001">
      <w:start w:val="1"/>
      <w:numFmt w:val="bullet"/>
      <w:lvlText w:val=""/>
      <w:lvlJc w:val="left"/>
      <w:pPr>
        <w:ind w:left="1450" w:hanging="360"/>
      </w:pPr>
      <w:rPr>
        <w:rFonts w:ascii="Symbol" w:hAnsi="Symbol" w:hint="default"/>
      </w:rPr>
    </w:lvl>
    <w:lvl w:ilvl="1" w:tplc="04090003" w:tentative="1">
      <w:start w:val="1"/>
      <w:numFmt w:val="bullet"/>
      <w:lvlText w:val="o"/>
      <w:lvlJc w:val="left"/>
      <w:pPr>
        <w:ind w:left="2170" w:hanging="360"/>
      </w:pPr>
      <w:rPr>
        <w:rFonts w:ascii="Courier New" w:hAnsi="Courier New" w:cs="Courier New" w:hint="default"/>
      </w:rPr>
    </w:lvl>
    <w:lvl w:ilvl="2" w:tplc="04090005" w:tentative="1">
      <w:start w:val="1"/>
      <w:numFmt w:val="bullet"/>
      <w:lvlText w:val=""/>
      <w:lvlJc w:val="left"/>
      <w:pPr>
        <w:ind w:left="2890" w:hanging="360"/>
      </w:pPr>
      <w:rPr>
        <w:rFonts w:ascii="Wingdings" w:hAnsi="Wingdings" w:hint="default"/>
      </w:rPr>
    </w:lvl>
    <w:lvl w:ilvl="3" w:tplc="04090001" w:tentative="1">
      <w:start w:val="1"/>
      <w:numFmt w:val="bullet"/>
      <w:lvlText w:val=""/>
      <w:lvlJc w:val="left"/>
      <w:pPr>
        <w:ind w:left="3610" w:hanging="360"/>
      </w:pPr>
      <w:rPr>
        <w:rFonts w:ascii="Symbol" w:hAnsi="Symbol" w:hint="default"/>
      </w:rPr>
    </w:lvl>
    <w:lvl w:ilvl="4" w:tplc="04090003" w:tentative="1">
      <w:start w:val="1"/>
      <w:numFmt w:val="bullet"/>
      <w:lvlText w:val="o"/>
      <w:lvlJc w:val="left"/>
      <w:pPr>
        <w:ind w:left="4330" w:hanging="360"/>
      </w:pPr>
      <w:rPr>
        <w:rFonts w:ascii="Courier New" w:hAnsi="Courier New" w:cs="Courier New" w:hint="default"/>
      </w:rPr>
    </w:lvl>
    <w:lvl w:ilvl="5" w:tplc="04090005" w:tentative="1">
      <w:start w:val="1"/>
      <w:numFmt w:val="bullet"/>
      <w:lvlText w:val=""/>
      <w:lvlJc w:val="left"/>
      <w:pPr>
        <w:ind w:left="5050" w:hanging="360"/>
      </w:pPr>
      <w:rPr>
        <w:rFonts w:ascii="Wingdings" w:hAnsi="Wingdings" w:hint="default"/>
      </w:rPr>
    </w:lvl>
    <w:lvl w:ilvl="6" w:tplc="04090001" w:tentative="1">
      <w:start w:val="1"/>
      <w:numFmt w:val="bullet"/>
      <w:lvlText w:val=""/>
      <w:lvlJc w:val="left"/>
      <w:pPr>
        <w:ind w:left="5770" w:hanging="360"/>
      </w:pPr>
      <w:rPr>
        <w:rFonts w:ascii="Symbol" w:hAnsi="Symbol" w:hint="default"/>
      </w:rPr>
    </w:lvl>
    <w:lvl w:ilvl="7" w:tplc="04090003" w:tentative="1">
      <w:start w:val="1"/>
      <w:numFmt w:val="bullet"/>
      <w:lvlText w:val="o"/>
      <w:lvlJc w:val="left"/>
      <w:pPr>
        <w:ind w:left="6490" w:hanging="360"/>
      </w:pPr>
      <w:rPr>
        <w:rFonts w:ascii="Courier New" w:hAnsi="Courier New" w:cs="Courier New" w:hint="default"/>
      </w:rPr>
    </w:lvl>
    <w:lvl w:ilvl="8" w:tplc="04090005" w:tentative="1">
      <w:start w:val="1"/>
      <w:numFmt w:val="bullet"/>
      <w:lvlText w:val=""/>
      <w:lvlJc w:val="left"/>
      <w:pPr>
        <w:ind w:left="7210" w:hanging="360"/>
      </w:pPr>
      <w:rPr>
        <w:rFonts w:ascii="Wingdings" w:hAnsi="Wingdings" w:hint="default"/>
      </w:rPr>
    </w:lvl>
  </w:abstractNum>
  <w:abstractNum w:abstractNumId="154" w15:restartNumberingAfterBreak="0">
    <w:nsid w:val="5AE434CF"/>
    <w:multiLevelType w:val="hybridMultilevel"/>
    <w:tmpl w:val="598233A2"/>
    <w:lvl w:ilvl="0" w:tplc="47FAC2BA">
      <w:start w:val="4"/>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5D084C8A"/>
    <w:multiLevelType w:val="hybridMultilevel"/>
    <w:tmpl w:val="0E2E3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0D7E5E"/>
    <w:multiLevelType w:val="hybridMultilevel"/>
    <w:tmpl w:val="7FEE4B0C"/>
    <w:lvl w:ilvl="0" w:tplc="841455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5DDB6319"/>
    <w:multiLevelType w:val="hybridMultilevel"/>
    <w:tmpl w:val="04E898D6"/>
    <w:lvl w:ilvl="0" w:tplc="0409000F">
      <w:start w:val="1"/>
      <w:numFmt w:val="decimal"/>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158" w15:restartNumberingAfterBreak="0">
    <w:nsid w:val="5F9946DC"/>
    <w:multiLevelType w:val="hybridMultilevel"/>
    <w:tmpl w:val="6C2C65E6"/>
    <w:lvl w:ilvl="0" w:tplc="04090017">
      <w:start w:val="1"/>
      <w:numFmt w:val="lowerLetter"/>
      <w:lvlText w:val="%1)"/>
      <w:lvlJc w:val="left"/>
      <w:pPr>
        <w:ind w:left="3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9" w15:restartNumberingAfterBreak="0">
    <w:nsid w:val="606A1CF6"/>
    <w:multiLevelType w:val="hybridMultilevel"/>
    <w:tmpl w:val="A2261632"/>
    <w:lvl w:ilvl="0" w:tplc="32262808">
      <w:start w:val="1"/>
      <w:numFmt w:val="decimal"/>
      <w:lvlText w:val="%1."/>
      <w:lvlJc w:val="left"/>
      <w:pPr>
        <w:ind w:left="720" w:hanging="360"/>
      </w:pPr>
      <w:rPr>
        <w:rFonts w:hint="default"/>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60916574"/>
    <w:multiLevelType w:val="hybridMultilevel"/>
    <w:tmpl w:val="B4FA9032"/>
    <w:lvl w:ilvl="0" w:tplc="1B26EC4C">
      <w:start w:val="1"/>
      <w:numFmt w:val="decimal"/>
      <w:lvlText w:val="%1."/>
      <w:lvlJc w:val="left"/>
      <w:pPr>
        <w:ind w:left="720" w:hanging="360"/>
      </w:pPr>
      <w:rPr>
        <w:rFonts w:hint="default"/>
        <w:b w:val="0"/>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0927BB9"/>
    <w:multiLevelType w:val="hybridMultilevel"/>
    <w:tmpl w:val="190416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60B00394"/>
    <w:multiLevelType w:val="hybridMultilevel"/>
    <w:tmpl w:val="0E206544"/>
    <w:lvl w:ilvl="0" w:tplc="FFFFFFFF">
      <w:start w:val="1"/>
      <w:numFmt w:val="decimal"/>
      <w:lvlText w:val="%1."/>
      <w:lvlJc w:val="left"/>
      <w:pPr>
        <w:tabs>
          <w:tab w:val="num" w:pos="720"/>
        </w:tabs>
        <w:ind w:left="720" w:hanging="360"/>
      </w:pPr>
      <w:rPr>
        <w:rFonts w:hint="default"/>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3" w15:restartNumberingAfterBreak="0">
    <w:nsid w:val="61CF1E44"/>
    <w:multiLevelType w:val="hybridMultilevel"/>
    <w:tmpl w:val="C07CC8E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4111E5C"/>
    <w:multiLevelType w:val="hybridMultilevel"/>
    <w:tmpl w:val="02480616"/>
    <w:lvl w:ilvl="0" w:tplc="366E6792">
      <w:start w:val="1"/>
      <w:numFmt w:val="decimal"/>
      <w:lvlText w:val="%1."/>
      <w:lvlJc w:val="left"/>
      <w:pPr>
        <w:tabs>
          <w:tab w:val="num" w:pos="605"/>
        </w:tabs>
        <w:ind w:left="605" w:hanging="360"/>
      </w:pPr>
      <w:rPr>
        <w:rFonts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4415DC0"/>
    <w:multiLevelType w:val="hybridMultilevel"/>
    <w:tmpl w:val="7D6E5A66"/>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608C5FCC">
      <w:start w:val="1"/>
      <w:numFmt w:val="decimal"/>
      <w:lvlText w:val="%3."/>
      <w:lvlJc w:val="left"/>
      <w:pPr>
        <w:ind w:left="4050" w:hanging="360"/>
      </w:pPr>
      <w:rPr>
        <w:rFonts w:ascii="Arial" w:hAnsi="Arial" w:cs="Arial" w:hint="default"/>
        <w:b w:val="0"/>
        <w:bCs/>
        <w:sz w:val="28"/>
        <w:szCs w:val="28"/>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659B3128"/>
    <w:multiLevelType w:val="multilevel"/>
    <w:tmpl w:val="09207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5F94380"/>
    <w:multiLevelType w:val="multilevel"/>
    <w:tmpl w:val="70D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FB19F6"/>
    <w:multiLevelType w:val="hybridMultilevel"/>
    <w:tmpl w:val="4AB46F1E"/>
    <w:lvl w:ilvl="0" w:tplc="292E1F6C">
      <w:start w:val="1"/>
      <w:numFmt w:val="bullet"/>
      <w:lvlText w:val=""/>
      <w:lvlJc w:val="left"/>
      <w:pPr>
        <w:ind w:left="720" w:hanging="360"/>
      </w:pPr>
      <w:rPr>
        <w:rFonts w:ascii="Symbol" w:hAnsi="Symbol" w:hint="default"/>
        <w:b w:val="0"/>
        <w:i w:val="0"/>
        <w:color w:val="333333"/>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663E2BD2"/>
    <w:multiLevelType w:val="hybridMultilevel"/>
    <w:tmpl w:val="8F8800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6A16F03"/>
    <w:multiLevelType w:val="hybridMultilevel"/>
    <w:tmpl w:val="7CDED21A"/>
    <w:lvl w:ilvl="0" w:tplc="208E6C10">
      <w:start w:val="1"/>
      <w:numFmt w:val="decimal"/>
      <w:lvlText w:val="%1."/>
      <w:lvlJc w:val="left"/>
      <w:pPr>
        <w:ind w:left="990" w:hanging="360"/>
      </w:pPr>
      <w:rPr>
        <w:i w:val="0"/>
        <w:i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71" w15:restartNumberingAfterBreak="0">
    <w:nsid w:val="67A746DF"/>
    <w:multiLevelType w:val="hybridMultilevel"/>
    <w:tmpl w:val="517EC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7C077C1"/>
    <w:multiLevelType w:val="hybridMultilevel"/>
    <w:tmpl w:val="DE56374E"/>
    <w:lvl w:ilvl="0" w:tplc="3A7E6F6C">
      <w:start w:val="1"/>
      <w:numFmt w:val="decimal"/>
      <w:lvlText w:val="%1."/>
      <w:lvlJc w:val="left"/>
      <w:pPr>
        <w:ind w:left="780" w:hanging="360"/>
      </w:pPr>
      <w:rPr>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7CE0BE6"/>
    <w:multiLevelType w:val="hybridMultilevel"/>
    <w:tmpl w:val="BE8EC7C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4" w15:restartNumberingAfterBreak="0">
    <w:nsid w:val="690E0E8B"/>
    <w:multiLevelType w:val="hybridMultilevel"/>
    <w:tmpl w:val="395E2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A504712"/>
    <w:multiLevelType w:val="hybridMultilevel"/>
    <w:tmpl w:val="B882001C"/>
    <w:lvl w:ilvl="0" w:tplc="957897D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AAA5A05"/>
    <w:multiLevelType w:val="hybridMultilevel"/>
    <w:tmpl w:val="6D168586"/>
    <w:lvl w:ilvl="0" w:tplc="0409000F">
      <w:start w:val="1"/>
      <w:numFmt w:val="decimal"/>
      <w:lvlText w:val="%1."/>
      <w:lvlJc w:val="left"/>
      <w:pPr>
        <w:ind w:left="3870" w:hanging="360"/>
      </w:p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77" w15:restartNumberingAfterBreak="0">
    <w:nsid w:val="6AFA4EB0"/>
    <w:multiLevelType w:val="hybridMultilevel"/>
    <w:tmpl w:val="D9F048AC"/>
    <w:lvl w:ilvl="0" w:tplc="931ABD1A">
      <w:start w:val="1"/>
      <w:numFmt w:val="bullet"/>
      <w:lvlText w:val=""/>
      <w:lvlJc w:val="left"/>
      <w:pPr>
        <w:ind w:left="1350" w:hanging="360"/>
      </w:pPr>
      <w:rPr>
        <w:rFonts w:ascii="Symbol" w:hAnsi="Symbol" w:hint="default"/>
        <w:sz w:val="18"/>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8" w15:restartNumberingAfterBreak="0">
    <w:nsid w:val="6B172B1B"/>
    <w:multiLevelType w:val="multilevel"/>
    <w:tmpl w:val="721E4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6C3746B4"/>
    <w:multiLevelType w:val="hybridMultilevel"/>
    <w:tmpl w:val="0D0E2A8A"/>
    <w:lvl w:ilvl="0" w:tplc="04090019">
      <w:start w:val="1"/>
      <w:numFmt w:val="lowerLetter"/>
      <w:lvlText w:val="%1."/>
      <w:lvlJc w:val="left"/>
      <w:pPr>
        <w:tabs>
          <w:tab w:val="num" w:pos="1440"/>
        </w:tabs>
        <w:ind w:left="1440" w:hanging="360"/>
      </w:pPr>
    </w:lvl>
    <w:lvl w:ilvl="1" w:tplc="5784FCFE">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0" w15:restartNumberingAfterBreak="0">
    <w:nsid w:val="6D331376"/>
    <w:multiLevelType w:val="hybridMultilevel"/>
    <w:tmpl w:val="750E0236"/>
    <w:lvl w:ilvl="0" w:tplc="0409000F">
      <w:start w:val="1"/>
      <w:numFmt w:val="decimal"/>
      <w:lvlText w:val="%1."/>
      <w:lvlJc w:val="left"/>
      <w:pPr>
        <w:ind w:left="777" w:hanging="360"/>
      </w:pPr>
      <w:rPr>
        <w:rFonts w:hint="default"/>
        <w:b w:val="0"/>
        <w:i w:val="0"/>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81" w15:restartNumberingAfterBreak="0">
    <w:nsid w:val="6E1976A3"/>
    <w:multiLevelType w:val="hybridMultilevel"/>
    <w:tmpl w:val="6F04838E"/>
    <w:lvl w:ilvl="0" w:tplc="FFFFFFFF">
      <w:start w:val="1"/>
      <w:numFmt w:val="decimal"/>
      <w:lvlText w:val="%1."/>
      <w:lvlJc w:val="left"/>
      <w:pPr>
        <w:tabs>
          <w:tab w:val="num" w:pos="1080"/>
        </w:tabs>
        <w:ind w:left="1080" w:hanging="360"/>
      </w:pPr>
      <w:rPr>
        <w:rFonts w:hint="default"/>
        <w:b w:val="0"/>
        <w:i w:val="0"/>
        <w:sz w:val="22"/>
        <w:szCs w:val="28"/>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2" w15:restartNumberingAfterBreak="0">
    <w:nsid w:val="6EC95A75"/>
    <w:multiLevelType w:val="multilevel"/>
    <w:tmpl w:val="1CA8A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EF739CE"/>
    <w:multiLevelType w:val="hybridMultilevel"/>
    <w:tmpl w:val="F5E8763C"/>
    <w:lvl w:ilvl="0" w:tplc="20141582">
      <w:start w:val="1"/>
      <w:numFmt w:val="decimal"/>
      <w:lvlText w:val="%1."/>
      <w:lvlJc w:val="left"/>
      <w:pPr>
        <w:ind w:left="810" w:hanging="360"/>
      </w:pPr>
      <w:rPr>
        <w:rFonts w:hint="default"/>
        <w:b w:val="0"/>
        <w:i w:val="0"/>
        <w:iCs w:val="0"/>
        <w:color w:val="000000" w:themeColor="text1"/>
        <w:sz w:val="22"/>
        <w:szCs w:val="22"/>
      </w:rPr>
    </w:lvl>
    <w:lvl w:ilvl="1" w:tplc="6CFECF9C">
      <w:start w:val="1"/>
      <w:numFmt w:val="lowerLetter"/>
      <w:lvlText w:val="%2)"/>
      <w:lvlJc w:val="left"/>
      <w:pPr>
        <w:ind w:left="900" w:hanging="360"/>
      </w:pPr>
      <w:rPr>
        <w:rFonts w:hint="default"/>
        <w:b w:val="0"/>
        <w:i w:val="0"/>
        <w:sz w:val="20"/>
        <w:szCs w:val="20"/>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84" w15:restartNumberingAfterBreak="0">
    <w:nsid w:val="6F1C5468"/>
    <w:multiLevelType w:val="hybridMultilevel"/>
    <w:tmpl w:val="6956801E"/>
    <w:lvl w:ilvl="0" w:tplc="4AD8C550">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6FCF1AFA"/>
    <w:multiLevelType w:val="hybridMultilevel"/>
    <w:tmpl w:val="8BF48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08C76E7"/>
    <w:multiLevelType w:val="hybridMultilevel"/>
    <w:tmpl w:val="508EA88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7" w15:restartNumberingAfterBreak="0">
    <w:nsid w:val="70AC3E4A"/>
    <w:multiLevelType w:val="multilevel"/>
    <w:tmpl w:val="A5D09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0EC4B94"/>
    <w:multiLevelType w:val="multilevel"/>
    <w:tmpl w:val="B4BE9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729A5AAD"/>
    <w:multiLevelType w:val="hybridMultilevel"/>
    <w:tmpl w:val="52BEDD18"/>
    <w:lvl w:ilvl="0" w:tplc="04090019">
      <w:start w:val="1"/>
      <w:numFmt w:val="lowerLetter"/>
      <w:lvlText w:val="%1."/>
      <w:lvlJc w:val="left"/>
      <w:pPr>
        <w:tabs>
          <w:tab w:val="num" w:pos="1325"/>
        </w:tabs>
        <w:ind w:left="1325" w:hanging="360"/>
      </w:pPr>
      <w:rPr>
        <w:rFonts w:hint="default"/>
        <w:b w:val="0"/>
        <w:i w:val="0"/>
      </w:rPr>
    </w:lvl>
    <w:lvl w:ilvl="1" w:tplc="967C904A">
      <w:start w:val="1"/>
      <w:numFmt w:val="decimal"/>
      <w:lvlText w:val="%2."/>
      <w:lvlJc w:val="left"/>
      <w:pPr>
        <w:tabs>
          <w:tab w:val="num" w:pos="2190"/>
        </w:tabs>
        <w:ind w:left="2190" w:hanging="39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0" w15:restartNumberingAfterBreak="0">
    <w:nsid w:val="72C00A98"/>
    <w:multiLevelType w:val="hybridMultilevel"/>
    <w:tmpl w:val="84260AE6"/>
    <w:lvl w:ilvl="0" w:tplc="93327E5E">
      <w:start w:val="1"/>
      <w:numFmt w:val="decimal"/>
      <w:lvlText w:val="%1."/>
      <w:lvlJc w:val="left"/>
      <w:pPr>
        <w:ind w:left="1440" w:hanging="360"/>
      </w:pPr>
      <w:rPr>
        <w:rFonts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1" w15:restartNumberingAfterBreak="0">
    <w:nsid w:val="74970E60"/>
    <w:multiLevelType w:val="hybridMultilevel"/>
    <w:tmpl w:val="E9002756"/>
    <w:lvl w:ilvl="0" w:tplc="04090017">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2" w15:restartNumberingAfterBreak="0">
    <w:nsid w:val="74C157C4"/>
    <w:multiLevelType w:val="hybridMultilevel"/>
    <w:tmpl w:val="A014CC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563229E"/>
    <w:multiLevelType w:val="hybridMultilevel"/>
    <w:tmpl w:val="3EF007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5964EE3"/>
    <w:multiLevelType w:val="hybridMultilevel"/>
    <w:tmpl w:val="B4362820"/>
    <w:lvl w:ilvl="0" w:tplc="6A4A076A">
      <w:start w:val="4"/>
      <w:numFmt w:val="decimal"/>
      <w:lvlText w:val="%1."/>
      <w:lvlJc w:val="left"/>
      <w:pPr>
        <w:ind w:left="810" w:hanging="360"/>
      </w:pPr>
      <w:rPr>
        <w:rFonts w:eastAsia="Times New Roman" w:hint="default"/>
        <w:b w:val="0"/>
        <w:color w:val="1F2129"/>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5CC733A"/>
    <w:multiLevelType w:val="hybridMultilevel"/>
    <w:tmpl w:val="7E04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75D42248"/>
    <w:multiLevelType w:val="hybridMultilevel"/>
    <w:tmpl w:val="948C37F6"/>
    <w:lvl w:ilvl="0" w:tplc="FFFFFFF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734450B"/>
    <w:multiLevelType w:val="hybridMultilevel"/>
    <w:tmpl w:val="46FE0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7610BBC"/>
    <w:multiLevelType w:val="hybridMultilevel"/>
    <w:tmpl w:val="C3564CC6"/>
    <w:lvl w:ilvl="0" w:tplc="B2C00018">
      <w:start w:val="1"/>
      <w:numFmt w:val="bullet"/>
      <w:lvlText w:val=""/>
      <w:lvlJc w:val="left"/>
      <w:pPr>
        <w:ind w:left="2160" w:hanging="360"/>
      </w:pPr>
      <w:rPr>
        <w:rFonts w:ascii="Symbol" w:hAnsi="Symbol" w:hint="default"/>
        <w:sz w:val="20"/>
        <w:szCs w:val="2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9" w15:restartNumberingAfterBreak="0">
    <w:nsid w:val="77B656C6"/>
    <w:multiLevelType w:val="hybridMultilevel"/>
    <w:tmpl w:val="6B9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7C34264"/>
    <w:multiLevelType w:val="hybridMultilevel"/>
    <w:tmpl w:val="6DA253D0"/>
    <w:lvl w:ilvl="0" w:tplc="34146E44">
      <w:start w:val="1"/>
      <w:numFmt w:val="decimal"/>
      <w:lvlText w:val="%1)"/>
      <w:lvlJc w:val="left"/>
      <w:pPr>
        <w:tabs>
          <w:tab w:val="num" w:pos="1325"/>
        </w:tabs>
        <w:ind w:left="1325"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1" w15:restartNumberingAfterBreak="0">
    <w:nsid w:val="77CD554F"/>
    <w:multiLevelType w:val="hybridMultilevel"/>
    <w:tmpl w:val="EF423E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2" w15:restartNumberingAfterBreak="0">
    <w:nsid w:val="78005D0B"/>
    <w:multiLevelType w:val="hybridMultilevel"/>
    <w:tmpl w:val="0868D48E"/>
    <w:lvl w:ilvl="0" w:tplc="FFFFFFFF">
      <w:start w:val="1"/>
      <w:numFmt w:val="decimal"/>
      <w:lvlText w:val="%1."/>
      <w:lvlJc w:val="left"/>
      <w:pPr>
        <w:ind w:left="777" w:hanging="360"/>
      </w:pPr>
      <w:rPr>
        <w:color w:val="000000"/>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8505A9B"/>
    <w:multiLevelType w:val="hybridMultilevel"/>
    <w:tmpl w:val="7EEE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9F9157F"/>
    <w:multiLevelType w:val="hybridMultilevel"/>
    <w:tmpl w:val="C9846A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7A31728E"/>
    <w:multiLevelType w:val="multilevel"/>
    <w:tmpl w:val="23E0C81E"/>
    <w:lvl w:ilvl="0">
      <w:start w:val="1"/>
      <w:numFmt w:val="decimal"/>
      <w:lvlText w:val="%1."/>
      <w:lvlJc w:val="left"/>
      <w:pPr>
        <w:tabs>
          <w:tab w:val="num" w:pos="1530"/>
        </w:tabs>
        <w:ind w:left="1530" w:hanging="360"/>
      </w:pPr>
      <w:rPr>
        <w:rFonts w:eastAsia="Times New Roman" w:hint="default"/>
        <w:b w:val="0"/>
        <w:color w:val="1F2129"/>
        <w:sz w:val="22"/>
        <w:szCs w:val="22"/>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A915655"/>
    <w:multiLevelType w:val="multilevel"/>
    <w:tmpl w:val="62721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7BCB7912"/>
    <w:multiLevelType w:val="hybridMultilevel"/>
    <w:tmpl w:val="74B0F03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8" w15:restartNumberingAfterBreak="0">
    <w:nsid w:val="7C62094F"/>
    <w:multiLevelType w:val="hybridMultilevel"/>
    <w:tmpl w:val="4FB89B76"/>
    <w:lvl w:ilvl="0" w:tplc="C61EE072">
      <w:start w:val="1"/>
      <w:numFmt w:val="decimal"/>
      <w:lvlText w:val="%1."/>
      <w:lvlJc w:val="left"/>
      <w:pPr>
        <w:ind w:left="720" w:hanging="360"/>
      </w:pPr>
      <w:rPr>
        <w:b w:val="0"/>
        <w:i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E47F1D"/>
    <w:multiLevelType w:val="multilevel"/>
    <w:tmpl w:val="A97A3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D462AD6"/>
    <w:multiLevelType w:val="multilevel"/>
    <w:tmpl w:val="FBFA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D625BB7"/>
    <w:multiLevelType w:val="hybridMultilevel"/>
    <w:tmpl w:val="46FE0B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7E171AA0"/>
    <w:multiLevelType w:val="hybridMultilevel"/>
    <w:tmpl w:val="8C7AC7AE"/>
    <w:lvl w:ilvl="0" w:tplc="F69C76BC">
      <w:start w:val="1"/>
      <w:numFmt w:val="bullet"/>
      <w:lvlText w:val=""/>
      <w:lvlJc w:val="left"/>
      <w:pPr>
        <w:tabs>
          <w:tab w:val="num" w:pos="360"/>
        </w:tabs>
        <w:ind w:left="360" w:hanging="360"/>
      </w:pPr>
      <w:rPr>
        <w:rFonts w:ascii="Symbol" w:hAnsi="Symbol" w:hint="default"/>
        <w:color w:val="333333"/>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3" w15:restartNumberingAfterBreak="0">
    <w:nsid w:val="7E607689"/>
    <w:multiLevelType w:val="multilevel"/>
    <w:tmpl w:val="8F92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E902CCA"/>
    <w:multiLevelType w:val="hybridMultilevel"/>
    <w:tmpl w:val="F3C463C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15" w15:restartNumberingAfterBreak="0">
    <w:nsid w:val="7EB82CA8"/>
    <w:multiLevelType w:val="multilevel"/>
    <w:tmpl w:val="E74CDAE6"/>
    <w:lvl w:ilvl="0">
      <w:start w:val="1"/>
      <w:numFmt w:val="bullet"/>
      <w:lvlText w:val=""/>
      <w:lvlJc w:val="left"/>
      <w:pPr>
        <w:tabs>
          <w:tab w:val="num" w:pos="720"/>
        </w:tabs>
        <w:ind w:left="720" w:hanging="360"/>
      </w:pPr>
      <w:rPr>
        <w:rFonts w:ascii="Symbol" w:hAnsi="Symbol" w:hint="default"/>
        <w:b w:val="0"/>
        <w:color w:val="1F212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9460516">
    <w:abstractNumId w:val="174"/>
  </w:num>
  <w:num w:numId="2" w16cid:durableId="1178151461">
    <w:abstractNumId w:val="19"/>
  </w:num>
  <w:num w:numId="3" w16cid:durableId="1395737915">
    <w:abstractNumId w:val="108"/>
  </w:num>
  <w:num w:numId="4" w16cid:durableId="393969550">
    <w:abstractNumId w:val="127"/>
  </w:num>
  <w:num w:numId="5" w16cid:durableId="1456025461">
    <w:abstractNumId w:val="208"/>
  </w:num>
  <w:num w:numId="6" w16cid:durableId="12269450">
    <w:abstractNumId w:val="97"/>
  </w:num>
  <w:num w:numId="7" w16cid:durableId="1597590324">
    <w:abstractNumId w:val="102"/>
  </w:num>
  <w:num w:numId="8" w16cid:durableId="33432611">
    <w:abstractNumId w:val="130"/>
  </w:num>
  <w:num w:numId="9" w16cid:durableId="1417627303">
    <w:abstractNumId w:val="185"/>
  </w:num>
  <w:num w:numId="10" w16cid:durableId="320740839">
    <w:abstractNumId w:val="89"/>
  </w:num>
  <w:num w:numId="11" w16cid:durableId="543490180">
    <w:abstractNumId w:val="110"/>
  </w:num>
  <w:num w:numId="12" w16cid:durableId="1696153508">
    <w:abstractNumId w:val="87"/>
  </w:num>
  <w:num w:numId="13" w16cid:durableId="741214513">
    <w:abstractNumId w:val="125"/>
  </w:num>
  <w:num w:numId="14" w16cid:durableId="1249121539">
    <w:abstractNumId w:val="90"/>
  </w:num>
  <w:num w:numId="15" w16cid:durableId="2132236880">
    <w:abstractNumId w:val="12"/>
  </w:num>
  <w:num w:numId="16" w16cid:durableId="1250239405">
    <w:abstractNumId w:val="147"/>
  </w:num>
  <w:num w:numId="17" w16cid:durableId="1522235442">
    <w:abstractNumId w:val="40"/>
  </w:num>
  <w:num w:numId="18" w16cid:durableId="1366828169">
    <w:abstractNumId w:val="26"/>
  </w:num>
  <w:num w:numId="19" w16cid:durableId="1582176495">
    <w:abstractNumId w:val="212"/>
  </w:num>
  <w:num w:numId="20" w16cid:durableId="653950750">
    <w:abstractNumId w:val="88"/>
  </w:num>
  <w:num w:numId="21" w16cid:durableId="1605068112">
    <w:abstractNumId w:val="13"/>
  </w:num>
  <w:num w:numId="22" w16cid:durableId="1573658977">
    <w:abstractNumId w:val="200"/>
  </w:num>
  <w:num w:numId="23" w16cid:durableId="1541629909">
    <w:abstractNumId w:val="204"/>
  </w:num>
  <w:num w:numId="24" w16cid:durableId="725907751">
    <w:abstractNumId w:val="99"/>
  </w:num>
  <w:num w:numId="25" w16cid:durableId="32196042">
    <w:abstractNumId w:val="48"/>
  </w:num>
  <w:num w:numId="26" w16cid:durableId="1800025176">
    <w:abstractNumId w:val="103"/>
  </w:num>
  <w:num w:numId="27" w16cid:durableId="281960860">
    <w:abstractNumId w:val="156"/>
  </w:num>
  <w:num w:numId="28" w16cid:durableId="1502623304">
    <w:abstractNumId w:val="28"/>
  </w:num>
  <w:num w:numId="29" w16cid:durableId="1356420317">
    <w:abstractNumId w:val="75"/>
  </w:num>
  <w:num w:numId="30" w16cid:durableId="1316227089">
    <w:abstractNumId w:val="191"/>
  </w:num>
  <w:num w:numId="31" w16cid:durableId="147092927">
    <w:abstractNumId w:val="9"/>
  </w:num>
  <w:num w:numId="32" w16cid:durableId="1987318024">
    <w:abstractNumId w:val="37"/>
  </w:num>
  <w:num w:numId="33" w16cid:durableId="289214457">
    <w:abstractNumId w:val="72"/>
  </w:num>
  <w:num w:numId="34" w16cid:durableId="1459028052">
    <w:abstractNumId w:val="180"/>
  </w:num>
  <w:num w:numId="35" w16cid:durableId="1133405061">
    <w:abstractNumId w:val="85"/>
  </w:num>
  <w:num w:numId="36" w16cid:durableId="1504514699">
    <w:abstractNumId w:val="193"/>
  </w:num>
  <w:num w:numId="37" w16cid:durableId="1282958461">
    <w:abstractNumId w:val="161"/>
  </w:num>
  <w:num w:numId="38" w16cid:durableId="869803602">
    <w:abstractNumId w:val="119"/>
  </w:num>
  <w:num w:numId="39" w16cid:durableId="454179714">
    <w:abstractNumId w:val="80"/>
  </w:num>
  <w:num w:numId="40" w16cid:durableId="2136681584">
    <w:abstractNumId w:val="94"/>
  </w:num>
  <w:num w:numId="41" w16cid:durableId="1858352235">
    <w:abstractNumId w:val="65"/>
  </w:num>
  <w:num w:numId="42" w16cid:durableId="684940073">
    <w:abstractNumId w:val="120"/>
  </w:num>
  <w:num w:numId="43" w16cid:durableId="305934366">
    <w:abstractNumId w:val="178"/>
  </w:num>
  <w:num w:numId="44" w16cid:durableId="1137064096">
    <w:abstractNumId w:val="184"/>
  </w:num>
  <w:num w:numId="45" w16cid:durableId="1204058232">
    <w:abstractNumId w:val="76"/>
  </w:num>
  <w:num w:numId="46" w16cid:durableId="402221180">
    <w:abstractNumId w:val="32"/>
  </w:num>
  <w:num w:numId="47" w16cid:durableId="5404693">
    <w:abstractNumId w:val="136"/>
  </w:num>
  <w:num w:numId="48" w16cid:durableId="1455557410">
    <w:abstractNumId w:val="198"/>
  </w:num>
  <w:num w:numId="49" w16cid:durableId="680862238">
    <w:abstractNumId w:val="164"/>
  </w:num>
  <w:num w:numId="50" w16cid:durableId="157812372">
    <w:abstractNumId w:val="56"/>
  </w:num>
  <w:num w:numId="51" w16cid:durableId="37172921">
    <w:abstractNumId w:val="177"/>
  </w:num>
  <w:num w:numId="52" w16cid:durableId="1448425137">
    <w:abstractNumId w:val="23"/>
  </w:num>
  <w:num w:numId="53" w16cid:durableId="281037376">
    <w:abstractNumId w:val="98"/>
  </w:num>
  <w:num w:numId="54" w16cid:durableId="1173497853">
    <w:abstractNumId w:val="42"/>
  </w:num>
  <w:num w:numId="55" w16cid:durableId="1115170755">
    <w:abstractNumId w:val="190"/>
  </w:num>
  <w:num w:numId="56" w16cid:durableId="1502155657">
    <w:abstractNumId w:val="168"/>
  </w:num>
  <w:num w:numId="57" w16cid:durableId="53240322">
    <w:abstractNumId w:val="113"/>
  </w:num>
  <w:num w:numId="58" w16cid:durableId="1135101864">
    <w:abstractNumId w:val="49"/>
  </w:num>
  <w:num w:numId="59" w16cid:durableId="2084595946">
    <w:abstractNumId w:val="192"/>
  </w:num>
  <w:num w:numId="60" w16cid:durableId="1242371445">
    <w:abstractNumId w:val="91"/>
  </w:num>
  <w:num w:numId="61" w16cid:durableId="190340031">
    <w:abstractNumId w:val="134"/>
  </w:num>
  <w:num w:numId="62" w16cid:durableId="36006200">
    <w:abstractNumId w:val="17"/>
  </w:num>
  <w:num w:numId="63" w16cid:durableId="245572662">
    <w:abstractNumId w:val="66"/>
  </w:num>
  <w:num w:numId="64" w16cid:durableId="1892955621">
    <w:abstractNumId w:val="27"/>
  </w:num>
  <w:num w:numId="65" w16cid:durableId="211121095">
    <w:abstractNumId w:val="118"/>
  </w:num>
  <w:num w:numId="66" w16cid:durableId="2140222761">
    <w:abstractNumId w:val="153"/>
  </w:num>
  <w:num w:numId="67" w16cid:durableId="1341204008">
    <w:abstractNumId w:val="100"/>
  </w:num>
  <w:num w:numId="68" w16cid:durableId="1901791588">
    <w:abstractNumId w:val="160"/>
  </w:num>
  <w:num w:numId="69" w16cid:durableId="1024012234">
    <w:abstractNumId w:val="69"/>
  </w:num>
  <w:num w:numId="70" w16cid:durableId="78186805">
    <w:abstractNumId w:val="44"/>
  </w:num>
  <w:num w:numId="71" w16cid:durableId="594634531">
    <w:abstractNumId w:val="197"/>
  </w:num>
  <w:num w:numId="72" w16cid:durableId="365912379">
    <w:abstractNumId w:val="7"/>
  </w:num>
  <w:num w:numId="73" w16cid:durableId="868109985">
    <w:abstractNumId w:val="124"/>
  </w:num>
  <w:num w:numId="74" w16cid:durableId="765343254">
    <w:abstractNumId w:val="169"/>
  </w:num>
  <w:num w:numId="75" w16cid:durableId="1242444390">
    <w:abstractNumId w:val="10"/>
  </w:num>
  <w:num w:numId="76" w16cid:durableId="1695687119">
    <w:abstractNumId w:val="188"/>
  </w:num>
  <w:num w:numId="77" w16cid:durableId="772557611">
    <w:abstractNumId w:val="122"/>
  </w:num>
  <w:num w:numId="78" w16cid:durableId="51468765">
    <w:abstractNumId w:val="3"/>
  </w:num>
  <w:num w:numId="79" w16cid:durableId="2061786882">
    <w:abstractNumId w:val="171"/>
  </w:num>
  <w:num w:numId="80" w16cid:durableId="176577945">
    <w:abstractNumId w:val="77"/>
  </w:num>
  <w:num w:numId="81" w16cid:durableId="180123930">
    <w:abstractNumId w:val="199"/>
  </w:num>
  <w:num w:numId="82" w16cid:durableId="1660573405">
    <w:abstractNumId w:val="86"/>
  </w:num>
  <w:num w:numId="83" w16cid:durableId="1325553200">
    <w:abstractNumId w:val="73"/>
  </w:num>
  <w:num w:numId="84" w16cid:durableId="187253938">
    <w:abstractNumId w:val="18"/>
  </w:num>
  <w:num w:numId="85" w16cid:durableId="573904572">
    <w:abstractNumId w:val="33"/>
  </w:num>
  <w:num w:numId="86" w16cid:durableId="1277323962">
    <w:abstractNumId w:val="211"/>
  </w:num>
  <w:num w:numId="87" w16cid:durableId="527455837">
    <w:abstractNumId w:val="172"/>
  </w:num>
  <w:num w:numId="88" w16cid:durableId="1039236527">
    <w:abstractNumId w:val="201"/>
  </w:num>
  <w:num w:numId="89" w16cid:durableId="1304774779">
    <w:abstractNumId w:val="158"/>
  </w:num>
  <w:num w:numId="90" w16cid:durableId="796877240">
    <w:abstractNumId w:val="4"/>
  </w:num>
  <w:num w:numId="91" w16cid:durableId="1312637479">
    <w:abstractNumId w:val="183"/>
  </w:num>
  <w:num w:numId="92" w16cid:durableId="1458569673">
    <w:abstractNumId w:val="71"/>
  </w:num>
  <w:num w:numId="93" w16cid:durableId="104740833">
    <w:abstractNumId w:val="105"/>
  </w:num>
  <w:num w:numId="94" w16cid:durableId="330648987">
    <w:abstractNumId w:val="196"/>
  </w:num>
  <w:num w:numId="95" w16cid:durableId="1640064913">
    <w:abstractNumId w:val="151"/>
  </w:num>
  <w:num w:numId="96" w16cid:durableId="545411416">
    <w:abstractNumId w:val="146"/>
  </w:num>
  <w:num w:numId="97" w16cid:durableId="2018652193">
    <w:abstractNumId w:val="67"/>
  </w:num>
  <w:num w:numId="98" w16cid:durableId="1762532664">
    <w:abstractNumId w:val="70"/>
  </w:num>
  <w:num w:numId="99" w16cid:durableId="1052196561">
    <w:abstractNumId w:val="112"/>
  </w:num>
  <w:num w:numId="100" w16cid:durableId="569081127">
    <w:abstractNumId w:val="20"/>
  </w:num>
  <w:num w:numId="101" w16cid:durableId="1789740003">
    <w:abstractNumId w:val="50"/>
  </w:num>
  <w:num w:numId="102" w16cid:durableId="1408963366">
    <w:abstractNumId w:val="137"/>
  </w:num>
  <w:num w:numId="103" w16cid:durableId="887958106">
    <w:abstractNumId w:val="1"/>
  </w:num>
  <w:num w:numId="104" w16cid:durableId="1507283355">
    <w:abstractNumId w:val="68"/>
  </w:num>
  <w:num w:numId="105" w16cid:durableId="920598392">
    <w:abstractNumId w:val="166"/>
  </w:num>
  <w:num w:numId="106" w16cid:durableId="588005641">
    <w:abstractNumId w:val="213"/>
  </w:num>
  <w:num w:numId="107" w16cid:durableId="2024938044">
    <w:abstractNumId w:val="145"/>
  </w:num>
  <w:num w:numId="108" w16cid:durableId="2070153844">
    <w:abstractNumId w:val="14"/>
  </w:num>
  <w:num w:numId="109" w16cid:durableId="1573127186">
    <w:abstractNumId w:val="96"/>
  </w:num>
  <w:num w:numId="110" w16cid:durableId="1621497922">
    <w:abstractNumId w:val="163"/>
  </w:num>
  <w:num w:numId="111" w16cid:durableId="1775786438">
    <w:abstractNumId w:val="123"/>
  </w:num>
  <w:num w:numId="112" w16cid:durableId="711929644">
    <w:abstractNumId w:val="148"/>
  </w:num>
  <w:num w:numId="113" w16cid:durableId="2145928896">
    <w:abstractNumId w:val="195"/>
  </w:num>
  <w:num w:numId="114" w16cid:durableId="746146946">
    <w:abstractNumId w:val="139"/>
  </w:num>
  <w:num w:numId="115" w16cid:durableId="1732267378">
    <w:abstractNumId w:val="206"/>
  </w:num>
  <w:num w:numId="116" w16cid:durableId="1765296814">
    <w:abstractNumId w:val="116"/>
  </w:num>
  <w:num w:numId="117" w16cid:durableId="770049649">
    <w:abstractNumId w:val="173"/>
  </w:num>
  <w:num w:numId="118" w16cid:durableId="702168468">
    <w:abstractNumId w:val="35"/>
  </w:num>
  <w:num w:numId="119" w16cid:durableId="386803881">
    <w:abstractNumId w:val="47"/>
  </w:num>
  <w:num w:numId="120" w16cid:durableId="840001806">
    <w:abstractNumId w:val="31"/>
  </w:num>
  <w:num w:numId="121" w16cid:durableId="780806828">
    <w:abstractNumId w:val="93"/>
  </w:num>
  <w:num w:numId="122" w16cid:durableId="1872524395">
    <w:abstractNumId w:val="21"/>
  </w:num>
  <w:num w:numId="123" w16cid:durableId="604382985">
    <w:abstractNumId w:val="132"/>
  </w:num>
  <w:num w:numId="124" w16cid:durableId="1848864496">
    <w:abstractNumId w:val="74"/>
  </w:num>
  <w:num w:numId="125" w16cid:durableId="1250237283">
    <w:abstractNumId w:val="155"/>
  </w:num>
  <w:num w:numId="126" w16cid:durableId="887686643">
    <w:abstractNumId w:val="152"/>
  </w:num>
  <w:num w:numId="127" w16cid:durableId="103431211">
    <w:abstractNumId w:val="52"/>
  </w:num>
  <w:num w:numId="128" w16cid:durableId="204219064">
    <w:abstractNumId w:val="36"/>
  </w:num>
  <w:num w:numId="129" w16cid:durableId="584730608">
    <w:abstractNumId w:val="2"/>
  </w:num>
  <w:num w:numId="130" w16cid:durableId="210730119">
    <w:abstractNumId w:val="46"/>
  </w:num>
  <w:num w:numId="131" w16cid:durableId="1357194757">
    <w:abstractNumId w:val="55"/>
  </w:num>
  <w:num w:numId="132" w16cid:durableId="1415663298">
    <w:abstractNumId w:val="175"/>
  </w:num>
  <w:num w:numId="133" w16cid:durableId="319382551">
    <w:abstractNumId w:val="24"/>
  </w:num>
  <w:num w:numId="134" w16cid:durableId="643051304">
    <w:abstractNumId w:val="11"/>
  </w:num>
  <w:num w:numId="135" w16cid:durableId="691225200">
    <w:abstractNumId w:val="39"/>
  </w:num>
  <w:num w:numId="136" w16cid:durableId="346172825">
    <w:abstractNumId w:val="16"/>
  </w:num>
  <w:num w:numId="137" w16cid:durableId="1983579042">
    <w:abstractNumId w:val="34"/>
  </w:num>
  <w:num w:numId="138" w16cid:durableId="84227374">
    <w:abstractNumId w:val="81"/>
  </w:num>
  <w:num w:numId="139" w16cid:durableId="78913876">
    <w:abstractNumId w:val="138"/>
  </w:num>
  <w:num w:numId="140" w16cid:durableId="555437604">
    <w:abstractNumId w:val="182"/>
  </w:num>
  <w:num w:numId="141" w16cid:durableId="1936207676">
    <w:abstractNumId w:val="58"/>
  </w:num>
  <w:num w:numId="142" w16cid:durableId="20397185">
    <w:abstractNumId w:val="167"/>
  </w:num>
  <w:num w:numId="143" w16cid:durableId="1012683395">
    <w:abstractNumId w:val="109"/>
  </w:num>
  <w:num w:numId="144" w16cid:durableId="796728685">
    <w:abstractNumId w:val="22"/>
  </w:num>
  <w:num w:numId="145" w16cid:durableId="1961450346">
    <w:abstractNumId w:val="187"/>
  </w:num>
  <w:num w:numId="146" w16cid:durableId="384185712">
    <w:abstractNumId w:val="82"/>
  </w:num>
  <w:num w:numId="147" w16cid:durableId="1120146224">
    <w:abstractNumId w:val="115"/>
  </w:num>
  <w:num w:numId="148" w16cid:durableId="1330789124">
    <w:abstractNumId w:val="104"/>
  </w:num>
  <w:num w:numId="149" w16cid:durableId="500656665">
    <w:abstractNumId w:val="15"/>
  </w:num>
  <w:num w:numId="150" w16cid:durableId="1782527436">
    <w:abstractNumId w:val="53"/>
  </w:num>
  <w:num w:numId="151" w16cid:durableId="1616249655">
    <w:abstractNumId w:val="6"/>
  </w:num>
  <w:num w:numId="152" w16cid:durableId="1840805697">
    <w:abstractNumId w:val="128"/>
  </w:num>
  <w:num w:numId="153" w16cid:durableId="1651713531">
    <w:abstractNumId w:val="106"/>
  </w:num>
  <w:num w:numId="154" w16cid:durableId="327635036">
    <w:abstractNumId w:val="84"/>
  </w:num>
  <w:num w:numId="155" w16cid:durableId="1050113919">
    <w:abstractNumId w:val="186"/>
  </w:num>
  <w:num w:numId="156" w16cid:durableId="720639752">
    <w:abstractNumId w:val="207"/>
  </w:num>
  <w:num w:numId="157" w16cid:durableId="1130250545">
    <w:abstractNumId w:val="61"/>
  </w:num>
  <w:num w:numId="158" w16cid:durableId="2013216608">
    <w:abstractNumId w:val="205"/>
  </w:num>
  <w:num w:numId="159" w16cid:durableId="1772509848">
    <w:abstractNumId w:val="5"/>
  </w:num>
  <w:num w:numId="160" w16cid:durableId="722946029">
    <w:abstractNumId w:val="215"/>
  </w:num>
  <w:num w:numId="161" w16cid:durableId="1102922631">
    <w:abstractNumId w:val="142"/>
  </w:num>
  <w:num w:numId="162" w16cid:durableId="1738623188">
    <w:abstractNumId w:val="54"/>
  </w:num>
  <w:num w:numId="163" w16cid:durableId="1470050219">
    <w:abstractNumId w:val="194"/>
  </w:num>
  <w:num w:numId="164" w16cid:durableId="1340690750">
    <w:abstractNumId w:val="95"/>
  </w:num>
  <w:num w:numId="165" w16cid:durableId="1961959663">
    <w:abstractNumId w:val="209"/>
  </w:num>
  <w:num w:numId="166" w16cid:durableId="1906143930">
    <w:abstractNumId w:val="59"/>
  </w:num>
  <w:num w:numId="167" w16cid:durableId="824203176">
    <w:abstractNumId w:val="25"/>
  </w:num>
  <w:num w:numId="168" w16cid:durableId="1223833077">
    <w:abstractNumId w:val="83"/>
  </w:num>
  <w:num w:numId="169" w16cid:durableId="1070544921">
    <w:abstractNumId w:val="135"/>
  </w:num>
  <w:num w:numId="170" w16cid:durableId="1799645799">
    <w:abstractNumId w:val="133"/>
  </w:num>
  <w:num w:numId="171" w16cid:durableId="18508012">
    <w:abstractNumId w:val="162"/>
  </w:num>
  <w:num w:numId="172" w16cid:durableId="663633692">
    <w:abstractNumId w:val="181"/>
  </w:num>
  <w:num w:numId="173" w16cid:durableId="1337002240">
    <w:abstractNumId w:val="170"/>
  </w:num>
  <w:num w:numId="174" w16cid:durableId="413362495">
    <w:abstractNumId w:val="140"/>
  </w:num>
  <w:num w:numId="175" w16cid:durableId="1709842406">
    <w:abstractNumId w:val="38"/>
  </w:num>
  <w:num w:numId="176" w16cid:durableId="74789503">
    <w:abstractNumId w:val="203"/>
  </w:num>
  <w:num w:numId="177" w16cid:durableId="78405803">
    <w:abstractNumId w:val="149"/>
  </w:num>
  <w:num w:numId="178" w16cid:durableId="479927662">
    <w:abstractNumId w:val="78"/>
  </w:num>
  <w:num w:numId="179" w16cid:durableId="1158887005">
    <w:abstractNumId w:val="111"/>
  </w:num>
  <w:num w:numId="180" w16cid:durableId="484857066">
    <w:abstractNumId w:val="159"/>
  </w:num>
  <w:num w:numId="181" w16cid:durableId="1659455176">
    <w:abstractNumId w:val="79"/>
  </w:num>
  <w:num w:numId="182" w16cid:durableId="1388840669">
    <w:abstractNumId w:val="64"/>
  </w:num>
  <w:num w:numId="183" w16cid:durableId="2129473755">
    <w:abstractNumId w:val="214"/>
  </w:num>
  <w:num w:numId="184" w16cid:durableId="1117678415">
    <w:abstractNumId w:val="8"/>
  </w:num>
  <w:num w:numId="185" w16cid:durableId="1989437641">
    <w:abstractNumId w:val="101"/>
  </w:num>
  <w:num w:numId="186" w16cid:durableId="1904098553">
    <w:abstractNumId w:val="154"/>
  </w:num>
  <w:num w:numId="187" w16cid:durableId="1624382737">
    <w:abstractNumId w:val="51"/>
  </w:num>
  <w:num w:numId="188" w16cid:durableId="2029524903">
    <w:abstractNumId w:val="60"/>
  </w:num>
  <w:num w:numId="189" w16cid:durableId="409469736">
    <w:abstractNumId w:val="141"/>
  </w:num>
  <w:num w:numId="190" w16cid:durableId="1529828397">
    <w:abstractNumId w:val="126"/>
  </w:num>
  <w:num w:numId="191" w16cid:durableId="900093222">
    <w:abstractNumId w:val="157"/>
  </w:num>
  <w:num w:numId="192" w16cid:durableId="548421150">
    <w:abstractNumId w:val="143"/>
  </w:num>
  <w:num w:numId="193" w16cid:durableId="206065014">
    <w:abstractNumId w:val="176"/>
  </w:num>
  <w:num w:numId="194" w16cid:durableId="925456825">
    <w:abstractNumId w:val="144"/>
  </w:num>
  <w:num w:numId="195" w16cid:durableId="1909535647">
    <w:abstractNumId w:val="43"/>
  </w:num>
  <w:num w:numId="196" w16cid:durableId="571701618">
    <w:abstractNumId w:val="150"/>
  </w:num>
  <w:num w:numId="197" w16cid:durableId="1994410882">
    <w:abstractNumId w:val="41"/>
  </w:num>
  <w:num w:numId="198" w16cid:durableId="1667200372">
    <w:abstractNumId w:val="117"/>
  </w:num>
  <w:num w:numId="199" w16cid:durableId="255745440">
    <w:abstractNumId w:val="45"/>
  </w:num>
  <w:num w:numId="200" w16cid:durableId="1924219475">
    <w:abstractNumId w:val="62"/>
  </w:num>
  <w:num w:numId="201" w16cid:durableId="1814104114">
    <w:abstractNumId w:val="165"/>
  </w:num>
  <w:num w:numId="202" w16cid:durableId="1305116189">
    <w:abstractNumId w:val="114"/>
  </w:num>
  <w:num w:numId="203" w16cid:durableId="1697463082">
    <w:abstractNumId w:val="92"/>
  </w:num>
  <w:num w:numId="204" w16cid:durableId="1893301651">
    <w:abstractNumId w:val="129"/>
  </w:num>
  <w:num w:numId="205" w16cid:durableId="1818955762">
    <w:abstractNumId w:val="210"/>
  </w:num>
  <w:num w:numId="206" w16cid:durableId="1157922123">
    <w:abstractNumId w:val="29"/>
  </w:num>
  <w:num w:numId="207" w16cid:durableId="166210531">
    <w:abstractNumId w:val="30"/>
  </w:num>
  <w:num w:numId="208" w16cid:durableId="1445996516">
    <w:abstractNumId w:val="107"/>
  </w:num>
  <w:num w:numId="209" w16cid:durableId="1042287129">
    <w:abstractNumId w:val="121"/>
  </w:num>
  <w:num w:numId="210" w16cid:durableId="1016269047">
    <w:abstractNumId w:val="179"/>
  </w:num>
  <w:num w:numId="211" w16cid:durableId="516768620">
    <w:abstractNumId w:val="189"/>
  </w:num>
  <w:num w:numId="212" w16cid:durableId="1135609609">
    <w:abstractNumId w:val="131"/>
  </w:num>
  <w:num w:numId="213" w16cid:durableId="1987272063">
    <w:abstractNumId w:val="57"/>
  </w:num>
  <w:num w:numId="214" w16cid:durableId="928347645">
    <w:abstractNumId w:val="63"/>
  </w:num>
  <w:num w:numId="215" w16cid:durableId="1408654671">
    <w:abstractNumId w:val="0"/>
  </w:num>
  <w:num w:numId="216" w16cid:durableId="1259825325">
    <w:abstractNumId w:val="202"/>
  </w:num>
  <w:numIdMacAtCleanup w:val="2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isplayBackgroundShape/>
  <w:embedSystemFonts/>
  <w:mirrorMargins/>
  <w:activeWritingStyle w:appName="MSWord" w:lang="en-US" w:vendorID="64" w:dllVersion="6" w:nlCheck="1" w:checkStyle="0"/>
  <w:activeWritingStyle w:appName="MSWord" w:lang="en-US" w:vendorID="64" w:dllVersion="4096" w:nlCheck="1" w:checkStyle="0"/>
  <w:activeWritingStyle w:appName="MSWord" w:lang="en" w:vendorID="64" w:dllVersion="4096" w:nlCheck="1" w:checkStyle="1"/>
  <w:activeWritingStyle w:appName="MSWord" w:lang="en-US" w:vendorID="64" w:dllVersion="0" w:nlCheck="1" w:checkStyle="0"/>
  <w:activeWritingStyle w:appName="MSWord" w:lang="fr-FR" w:vendorID="64" w:dllVersion="4096"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516"/>
    <w:rsid w:val="000012CF"/>
    <w:rsid w:val="000021B8"/>
    <w:rsid w:val="00002679"/>
    <w:rsid w:val="000027C1"/>
    <w:rsid w:val="0000295F"/>
    <w:rsid w:val="00002A67"/>
    <w:rsid w:val="00002AA3"/>
    <w:rsid w:val="00002ABC"/>
    <w:rsid w:val="00002EC6"/>
    <w:rsid w:val="0000350F"/>
    <w:rsid w:val="00003669"/>
    <w:rsid w:val="00003C6C"/>
    <w:rsid w:val="00003F02"/>
    <w:rsid w:val="00003F74"/>
    <w:rsid w:val="000045F1"/>
    <w:rsid w:val="00004662"/>
    <w:rsid w:val="000055DA"/>
    <w:rsid w:val="00005AAE"/>
    <w:rsid w:val="000060E3"/>
    <w:rsid w:val="0000635F"/>
    <w:rsid w:val="00006E8D"/>
    <w:rsid w:val="00007674"/>
    <w:rsid w:val="000078A7"/>
    <w:rsid w:val="00007E24"/>
    <w:rsid w:val="000103F1"/>
    <w:rsid w:val="000107C2"/>
    <w:rsid w:val="0001087B"/>
    <w:rsid w:val="00010977"/>
    <w:rsid w:val="00010C3C"/>
    <w:rsid w:val="00010D99"/>
    <w:rsid w:val="00010FC6"/>
    <w:rsid w:val="00011804"/>
    <w:rsid w:val="000118D0"/>
    <w:rsid w:val="000118EA"/>
    <w:rsid w:val="00011A20"/>
    <w:rsid w:val="00011C77"/>
    <w:rsid w:val="0001261B"/>
    <w:rsid w:val="000126F7"/>
    <w:rsid w:val="000126F8"/>
    <w:rsid w:val="00012734"/>
    <w:rsid w:val="00012B6D"/>
    <w:rsid w:val="00013007"/>
    <w:rsid w:val="000135F3"/>
    <w:rsid w:val="00013A00"/>
    <w:rsid w:val="00013A92"/>
    <w:rsid w:val="00013B25"/>
    <w:rsid w:val="00014EED"/>
    <w:rsid w:val="000150DB"/>
    <w:rsid w:val="00015267"/>
    <w:rsid w:val="000152B0"/>
    <w:rsid w:val="000153F3"/>
    <w:rsid w:val="00015807"/>
    <w:rsid w:val="00015C7E"/>
    <w:rsid w:val="00015D58"/>
    <w:rsid w:val="0001619B"/>
    <w:rsid w:val="00016C56"/>
    <w:rsid w:val="000173CD"/>
    <w:rsid w:val="00017560"/>
    <w:rsid w:val="00017A65"/>
    <w:rsid w:val="00017C14"/>
    <w:rsid w:val="0002019F"/>
    <w:rsid w:val="0002029E"/>
    <w:rsid w:val="000202C2"/>
    <w:rsid w:val="00020387"/>
    <w:rsid w:val="000206CD"/>
    <w:rsid w:val="00020C29"/>
    <w:rsid w:val="00021A57"/>
    <w:rsid w:val="00021B1B"/>
    <w:rsid w:val="00021C73"/>
    <w:rsid w:val="00021E55"/>
    <w:rsid w:val="00021F70"/>
    <w:rsid w:val="00022296"/>
    <w:rsid w:val="000224C0"/>
    <w:rsid w:val="000232FB"/>
    <w:rsid w:val="000235E7"/>
    <w:rsid w:val="000235F6"/>
    <w:rsid w:val="00023978"/>
    <w:rsid w:val="00023A9B"/>
    <w:rsid w:val="000245E3"/>
    <w:rsid w:val="00024829"/>
    <w:rsid w:val="000248A3"/>
    <w:rsid w:val="00024949"/>
    <w:rsid w:val="000252FF"/>
    <w:rsid w:val="000259F8"/>
    <w:rsid w:val="00025C43"/>
    <w:rsid w:val="00025C5B"/>
    <w:rsid w:val="00026012"/>
    <w:rsid w:val="000260BC"/>
    <w:rsid w:val="000260C8"/>
    <w:rsid w:val="00026687"/>
    <w:rsid w:val="00026A8E"/>
    <w:rsid w:val="00026AF1"/>
    <w:rsid w:val="00026EE9"/>
    <w:rsid w:val="00027219"/>
    <w:rsid w:val="00027903"/>
    <w:rsid w:val="00030C44"/>
    <w:rsid w:val="00031090"/>
    <w:rsid w:val="0003147A"/>
    <w:rsid w:val="000316ED"/>
    <w:rsid w:val="00031A71"/>
    <w:rsid w:val="00031E13"/>
    <w:rsid w:val="00032161"/>
    <w:rsid w:val="000331FA"/>
    <w:rsid w:val="0003364E"/>
    <w:rsid w:val="000338A5"/>
    <w:rsid w:val="000338ED"/>
    <w:rsid w:val="00033E91"/>
    <w:rsid w:val="0003435F"/>
    <w:rsid w:val="000344C2"/>
    <w:rsid w:val="00034E71"/>
    <w:rsid w:val="0003553C"/>
    <w:rsid w:val="00036201"/>
    <w:rsid w:val="000364C8"/>
    <w:rsid w:val="000368ED"/>
    <w:rsid w:val="00036DBF"/>
    <w:rsid w:val="00037077"/>
    <w:rsid w:val="0003753C"/>
    <w:rsid w:val="00037D75"/>
    <w:rsid w:val="00040061"/>
    <w:rsid w:val="000405D0"/>
    <w:rsid w:val="00040C11"/>
    <w:rsid w:val="00040CBF"/>
    <w:rsid w:val="00040E30"/>
    <w:rsid w:val="00040E56"/>
    <w:rsid w:val="0004133E"/>
    <w:rsid w:val="00041857"/>
    <w:rsid w:val="000418AC"/>
    <w:rsid w:val="00041B8C"/>
    <w:rsid w:val="00041BC3"/>
    <w:rsid w:val="00042621"/>
    <w:rsid w:val="00042B2C"/>
    <w:rsid w:val="00042CCF"/>
    <w:rsid w:val="0004305A"/>
    <w:rsid w:val="00043214"/>
    <w:rsid w:val="00043571"/>
    <w:rsid w:val="000437FA"/>
    <w:rsid w:val="00043C53"/>
    <w:rsid w:val="0004439F"/>
    <w:rsid w:val="0004476B"/>
    <w:rsid w:val="00044DC3"/>
    <w:rsid w:val="00045BA8"/>
    <w:rsid w:val="00045BC7"/>
    <w:rsid w:val="00046453"/>
    <w:rsid w:val="00046501"/>
    <w:rsid w:val="00046634"/>
    <w:rsid w:val="00046ADC"/>
    <w:rsid w:val="00047738"/>
    <w:rsid w:val="000479CE"/>
    <w:rsid w:val="00047B4C"/>
    <w:rsid w:val="00047DE6"/>
    <w:rsid w:val="0005029C"/>
    <w:rsid w:val="0005034B"/>
    <w:rsid w:val="00050380"/>
    <w:rsid w:val="00050BA8"/>
    <w:rsid w:val="000510D8"/>
    <w:rsid w:val="0005119A"/>
    <w:rsid w:val="0005196B"/>
    <w:rsid w:val="00051B53"/>
    <w:rsid w:val="00051FAC"/>
    <w:rsid w:val="000526DA"/>
    <w:rsid w:val="000526E9"/>
    <w:rsid w:val="000529D9"/>
    <w:rsid w:val="00052B85"/>
    <w:rsid w:val="00052DAD"/>
    <w:rsid w:val="00052FB5"/>
    <w:rsid w:val="000532CC"/>
    <w:rsid w:val="000533AE"/>
    <w:rsid w:val="0005357A"/>
    <w:rsid w:val="0005386D"/>
    <w:rsid w:val="00053DE1"/>
    <w:rsid w:val="000541B4"/>
    <w:rsid w:val="00054922"/>
    <w:rsid w:val="00055093"/>
    <w:rsid w:val="000550F3"/>
    <w:rsid w:val="00055294"/>
    <w:rsid w:val="000555D9"/>
    <w:rsid w:val="000555F3"/>
    <w:rsid w:val="00055783"/>
    <w:rsid w:val="0005578F"/>
    <w:rsid w:val="00055C26"/>
    <w:rsid w:val="0005635B"/>
    <w:rsid w:val="0005642C"/>
    <w:rsid w:val="000564DA"/>
    <w:rsid w:val="00056C9E"/>
    <w:rsid w:val="000575C0"/>
    <w:rsid w:val="00057950"/>
    <w:rsid w:val="00057CDC"/>
    <w:rsid w:val="00057E35"/>
    <w:rsid w:val="00057F42"/>
    <w:rsid w:val="00060ADB"/>
    <w:rsid w:val="00060AED"/>
    <w:rsid w:val="00060B17"/>
    <w:rsid w:val="000613EB"/>
    <w:rsid w:val="00061465"/>
    <w:rsid w:val="0006186E"/>
    <w:rsid w:val="00061D36"/>
    <w:rsid w:val="00061E2B"/>
    <w:rsid w:val="00061E70"/>
    <w:rsid w:val="0006225D"/>
    <w:rsid w:val="000629E6"/>
    <w:rsid w:val="00062CB2"/>
    <w:rsid w:val="000632D9"/>
    <w:rsid w:val="000633AA"/>
    <w:rsid w:val="000640B0"/>
    <w:rsid w:val="000644B0"/>
    <w:rsid w:val="00064680"/>
    <w:rsid w:val="00064D9D"/>
    <w:rsid w:val="00064F42"/>
    <w:rsid w:val="00064F7F"/>
    <w:rsid w:val="000651DF"/>
    <w:rsid w:val="00065529"/>
    <w:rsid w:val="000659CF"/>
    <w:rsid w:val="00065A95"/>
    <w:rsid w:val="000660D1"/>
    <w:rsid w:val="00066430"/>
    <w:rsid w:val="0006695C"/>
    <w:rsid w:val="0006756C"/>
    <w:rsid w:val="00067F0B"/>
    <w:rsid w:val="000704BF"/>
    <w:rsid w:val="00070B68"/>
    <w:rsid w:val="00070D28"/>
    <w:rsid w:val="00071214"/>
    <w:rsid w:val="00071341"/>
    <w:rsid w:val="00071507"/>
    <w:rsid w:val="0007158F"/>
    <w:rsid w:val="00071633"/>
    <w:rsid w:val="000718DB"/>
    <w:rsid w:val="00071C7D"/>
    <w:rsid w:val="00072777"/>
    <w:rsid w:val="00072A19"/>
    <w:rsid w:val="0007353E"/>
    <w:rsid w:val="00073C7A"/>
    <w:rsid w:val="00073D86"/>
    <w:rsid w:val="000740C9"/>
    <w:rsid w:val="000742C7"/>
    <w:rsid w:val="00074A23"/>
    <w:rsid w:val="00074B2F"/>
    <w:rsid w:val="00074BBB"/>
    <w:rsid w:val="00074C80"/>
    <w:rsid w:val="00075325"/>
    <w:rsid w:val="000755AE"/>
    <w:rsid w:val="00075723"/>
    <w:rsid w:val="00075782"/>
    <w:rsid w:val="000765C7"/>
    <w:rsid w:val="00077345"/>
    <w:rsid w:val="00077D8A"/>
    <w:rsid w:val="000803C1"/>
    <w:rsid w:val="00080F33"/>
    <w:rsid w:val="0008112D"/>
    <w:rsid w:val="000816C2"/>
    <w:rsid w:val="00081A20"/>
    <w:rsid w:val="00081B20"/>
    <w:rsid w:val="00081EFA"/>
    <w:rsid w:val="0008257C"/>
    <w:rsid w:val="000828C6"/>
    <w:rsid w:val="00082975"/>
    <w:rsid w:val="00082987"/>
    <w:rsid w:val="00082A08"/>
    <w:rsid w:val="00082C86"/>
    <w:rsid w:val="00082D3A"/>
    <w:rsid w:val="00082E70"/>
    <w:rsid w:val="0008311B"/>
    <w:rsid w:val="0008377B"/>
    <w:rsid w:val="00083B7B"/>
    <w:rsid w:val="00083E8E"/>
    <w:rsid w:val="000842E3"/>
    <w:rsid w:val="00084B59"/>
    <w:rsid w:val="00084BB3"/>
    <w:rsid w:val="00084C3D"/>
    <w:rsid w:val="00084E8E"/>
    <w:rsid w:val="00084FFA"/>
    <w:rsid w:val="000851ED"/>
    <w:rsid w:val="00085381"/>
    <w:rsid w:val="00085937"/>
    <w:rsid w:val="00085A6C"/>
    <w:rsid w:val="000863D2"/>
    <w:rsid w:val="00086457"/>
    <w:rsid w:val="0008659A"/>
    <w:rsid w:val="000867EF"/>
    <w:rsid w:val="00086CB0"/>
    <w:rsid w:val="000875BF"/>
    <w:rsid w:val="000875DB"/>
    <w:rsid w:val="00090285"/>
    <w:rsid w:val="000906FE"/>
    <w:rsid w:val="00090D5A"/>
    <w:rsid w:val="00091438"/>
    <w:rsid w:val="00091941"/>
    <w:rsid w:val="00091AA5"/>
    <w:rsid w:val="00091BC2"/>
    <w:rsid w:val="000921E1"/>
    <w:rsid w:val="00092724"/>
    <w:rsid w:val="00092910"/>
    <w:rsid w:val="00092B58"/>
    <w:rsid w:val="00092C83"/>
    <w:rsid w:val="00092E4D"/>
    <w:rsid w:val="00093162"/>
    <w:rsid w:val="000932AB"/>
    <w:rsid w:val="000942C7"/>
    <w:rsid w:val="00094AEB"/>
    <w:rsid w:val="000953EA"/>
    <w:rsid w:val="00095EDF"/>
    <w:rsid w:val="000960D1"/>
    <w:rsid w:val="0009688E"/>
    <w:rsid w:val="00096B71"/>
    <w:rsid w:val="00097013"/>
    <w:rsid w:val="000976C6"/>
    <w:rsid w:val="00097C23"/>
    <w:rsid w:val="00097C50"/>
    <w:rsid w:val="00097C73"/>
    <w:rsid w:val="00097DA6"/>
    <w:rsid w:val="000A0969"/>
    <w:rsid w:val="000A0B68"/>
    <w:rsid w:val="000A0C3F"/>
    <w:rsid w:val="000A0D37"/>
    <w:rsid w:val="000A10A2"/>
    <w:rsid w:val="000A14A9"/>
    <w:rsid w:val="000A1CA9"/>
    <w:rsid w:val="000A276B"/>
    <w:rsid w:val="000A2AED"/>
    <w:rsid w:val="000A2C5A"/>
    <w:rsid w:val="000A2D83"/>
    <w:rsid w:val="000A300C"/>
    <w:rsid w:val="000A31B8"/>
    <w:rsid w:val="000A3E77"/>
    <w:rsid w:val="000A40C3"/>
    <w:rsid w:val="000A4752"/>
    <w:rsid w:val="000A4C2F"/>
    <w:rsid w:val="000A5253"/>
    <w:rsid w:val="000A58F2"/>
    <w:rsid w:val="000A59DB"/>
    <w:rsid w:val="000A5BB5"/>
    <w:rsid w:val="000A5CF3"/>
    <w:rsid w:val="000A5D49"/>
    <w:rsid w:val="000A673F"/>
    <w:rsid w:val="000A6B58"/>
    <w:rsid w:val="000A7A58"/>
    <w:rsid w:val="000A7C81"/>
    <w:rsid w:val="000A7D1D"/>
    <w:rsid w:val="000B0117"/>
    <w:rsid w:val="000B037D"/>
    <w:rsid w:val="000B0752"/>
    <w:rsid w:val="000B0C78"/>
    <w:rsid w:val="000B0D9C"/>
    <w:rsid w:val="000B0DEE"/>
    <w:rsid w:val="000B1AE2"/>
    <w:rsid w:val="000B1D80"/>
    <w:rsid w:val="000B1F9C"/>
    <w:rsid w:val="000B2732"/>
    <w:rsid w:val="000B2833"/>
    <w:rsid w:val="000B2C15"/>
    <w:rsid w:val="000B2D2F"/>
    <w:rsid w:val="000B3051"/>
    <w:rsid w:val="000B3A76"/>
    <w:rsid w:val="000B3D53"/>
    <w:rsid w:val="000B41D8"/>
    <w:rsid w:val="000B4277"/>
    <w:rsid w:val="000B442F"/>
    <w:rsid w:val="000B4DA6"/>
    <w:rsid w:val="000B4DC2"/>
    <w:rsid w:val="000B5408"/>
    <w:rsid w:val="000B5484"/>
    <w:rsid w:val="000B5609"/>
    <w:rsid w:val="000B5683"/>
    <w:rsid w:val="000B581C"/>
    <w:rsid w:val="000B62A2"/>
    <w:rsid w:val="000B6300"/>
    <w:rsid w:val="000B74D5"/>
    <w:rsid w:val="000B7E86"/>
    <w:rsid w:val="000C036B"/>
    <w:rsid w:val="000C0371"/>
    <w:rsid w:val="000C0510"/>
    <w:rsid w:val="000C096B"/>
    <w:rsid w:val="000C09B8"/>
    <w:rsid w:val="000C0B96"/>
    <w:rsid w:val="000C0BB8"/>
    <w:rsid w:val="000C0CBF"/>
    <w:rsid w:val="000C127F"/>
    <w:rsid w:val="000C1495"/>
    <w:rsid w:val="000C1CC4"/>
    <w:rsid w:val="000C1FEC"/>
    <w:rsid w:val="000C2173"/>
    <w:rsid w:val="000C241F"/>
    <w:rsid w:val="000C28E6"/>
    <w:rsid w:val="000C2E0A"/>
    <w:rsid w:val="000C308B"/>
    <w:rsid w:val="000C394A"/>
    <w:rsid w:val="000C3B64"/>
    <w:rsid w:val="000C3BA1"/>
    <w:rsid w:val="000C3E91"/>
    <w:rsid w:val="000C3ED2"/>
    <w:rsid w:val="000C3F2D"/>
    <w:rsid w:val="000C422B"/>
    <w:rsid w:val="000C4610"/>
    <w:rsid w:val="000C493B"/>
    <w:rsid w:val="000C4D16"/>
    <w:rsid w:val="000C5185"/>
    <w:rsid w:val="000C5227"/>
    <w:rsid w:val="000C5298"/>
    <w:rsid w:val="000C52D1"/>
    <w:rsid w:val="000C52EA"/>
    <w:rsid w:val="000C5649"/>
    <w:rsid w:val="000C5770"/>
    <w:rsid w:val="000C5B25"/>
    <w:rsid w:val="000C5DB2"/>
    <w:rsid w:val="000C60DF"/>
    <w:rsid w:val="000C61EF"/>
    <w:rsid w:val="000C65ED"/>
    <w:rsid w:val="000C678E"/>
    <w:rsid w:val="000C6A98"/>
    <w:rsid w:val="000C6F37"/>
    <w:rsid w:val="000C6F53"/>
    <w:rsid w:val="000C705C"/>
    <w:rsid w:val="000C7660"/>
    <w:rsid w:val="000D0798"/>
    <w:rsid w:val="000D0A61"/>
    <w:rsid w:val="000D0E0F"/>
    <w:rsid w:val="000D1606"/>
    <w:rsid w:val="000D2491"/>
    <w:rsid w:val="000D2D0B"/>
    <w:rsid w:val="000D2E6C"/>
    <w:rsid w:val="000D3550"/>
    <w:rsid w:val="000D3C16"/>
    <w:rsid w:val="000D4C9A"/>
    <w:rsid w:val="000D500A"/>
    <w:rsid w:val="000D5332"/>
    <w:rsid w:val="000D53AE"/>
    <w:rsid w:val="000D5495"/>
    <w:rsid w:val="000D5BC9"/>
    <w:rsid w:val="000D5C06"/>
    <w:rsid w:val="000D5DCE"/>
    <w:rsid w:val="000D5F2A"/>
    <w:rsid w:val="000D6556"/>
    <w:rsid w:val="000D65B2"/>
    <w:rsid w:val="000D6D7A"/>
    <w:rsid w:val="000D6EAB"/>
    <w:rsid w:val="000D7676"/>
    <w:rsid w:val="000D7E81"/>
    <w:rsid w:val="000E02D3"/>
    <w:rsid w:val="000E0A2F"/>
    <w:rsid w:val="000E0D5B"/>
    <w:rsid w:val="000E12BB"/>
    <w:rsid w:val="000E1369"/>
    <w:rsid w:val="000E14C7"/>
    <w:rsid w:val="000E1BAA"/>
    <w:rsid w:val="000E2438"/>
    <w:rsid w:val="000E263A"/>
    <w:rsid w:val="000E2A5E"/>
    <w:rsid w:val="000E2C27"/>
    <w:rsid w:val="000E2C62"/>
    <w:rsid w:val="000E36B1"/>
    <w:rsid w:val="000E3B69"/>
    <w:rsid w:val="000E3BF7"/>
    <w:rsid w:val="000E47CE"/>
    <w:rsid w:val="000E497C"/>
    <w:rsid w:val="000E4AAD"/>
    <w:rsid w:val="000E52C6"/>
    <w:rsid w:val="000E53C6"/>
    <w:rsid w:val="000E573C"/>
    <w:rsid w:val="000E58A8"/>
    <w:rsid w:val="000E5B75"/>
    <w:rsid w:val="000E5C38"/>
    <w:rsid w:val="000E5FD5"/>
    <w:rsid w:val="000E6433"/>
    <w:rsid w:val="000E68C5"/>
    <w:rsid w:val="000E6CE1"/>
    <w:rsid w:val="000E6CFE"/>
    <w:rsid w:val="000E76D2"/>
    <w:rsid w:val="000E7793"/>
    <w:rsid w:val="000E7BC1"/>
    <w:rsid w:val="000E7CD7"/>
    <w:rsid w:val="000E7CED"/>
    <w:rsid w:val="000F0438"/>
    <w:rsid w:val="000F0453"/>
    <w:rsid w:val="000F08FF"/>
    <w:rsid w:val="000F0A65"/>
    <w:rsid w:val="000F0D10"/>
    <w:rsid w:val="000F0F79"/>
    <w:rsid w:val="000F138D"/>
    <w:rsid w:val="000F14A6"/>
    <w:rsid w:val="000F15A8"/>
    <w:rsid w:val="000F15B8"/>
    <w:rsid w:val="000F176F"/>
    <w:rsid w:val="000F188D"/>
    <w:rsid w:val="000F193E"/>
    <w:rsid w:val="000F1CE4"/>
    <w:rsid w:val="000F1CF6"/>
    <w:rsid w:val="000F2131"/>
    <w:rsid w:val="000F26BD"/>
    <w:rsid w:val="000F38D3"/>
    <w:rsid w:val="000F3946"/>
    <w:rsid w:val="000F3947"/>
    <w:rsid w:val="000F3D9F"/>
    <w:rsid w:val="000F3E9C"/>
    <w:rsid w:val="000F3FEF"/>
    <w:rsid w:val="000F45AD"/>
    <w:rsid w:val="000F4AE4"/>
    <w:rsid w:val="000F4C30"/>
    <w:rsid w:val="000F51BB"/>
    <w:rsid w:val="000F579F"/>
    <w:rsid w:val="000F5BF8"/>
    <w:rsid w:val="000F615F"/>
    <w:rsid w:val="000F6167"/>
    <w:rsid w:val="000F626F"/>
    <w:rsid w:val="000F6465"/>
    <w:rsid w:val="000F68DE"/>
    <w:rsid w:val="000F6E39"/>
    <w:rsid w:val="000F6FB7"/>
    <w:rsid w:val="000F7160"/>
    <w:rsid w:val="000F7394"/>
    <w:rsid w:val="000F779C"/>
    <w:rsid w:val="000F7E94"/>
    <w:rsid w:val="000F7FC6"/>
    <w:rsid w:val="00100082"/>
    <w:rsid w:val="0010008F"/>
    <w:rsid w:val="00100850"/>
    <w:rsid w:val="00100BEF"/>
    <w:rsid w:val="00100C1F"/>
    <w:rsid w:val="00100F08"/>
    <w:rsid w:val="00101690"/>
    <w:rsid w:val="001017CD"/>
    <w:rsid w:val="00101C8E"/>
    <w:rsid w:val="0010260C"/>
    <w:rsid w:val="0010260D"/>
    <w:rsid w:val="001026B7"/>
    <w:rsid w:val="00102998"/>
    <w:rsid w:val="00102AE6"/>
    <w:rsid w:val="00102ECC"/>
    <w:rsid w:val="00102F6E"/>
    <w:rsid w:val="001030C2"/>
    <w:rsid w:val="00103ACF"/>
    <w:rsid w:val="00103B3D"/>
    <w:rsid w:val="00104199"/>
    <w:rsid w:val="00104638"/>
    <w:rsid w:val="001046E3"/>
    <w:rsid w:val="00104A91"/>
    <w:rsid w:val="00105191"/>
    <w:rsid w:val="0010533B"/>
    <w:rsid w:val="001056E6"/>
    <w:rsid w:val="001056ED"/>
    <w:rsid w:val="00105870"/>
    <w:rsid w:val="00105AC7"/>
    <w:rsid w:val="00106069"/>
    <w:rsid w:val="0010680F"/>
    <w:rsid w:val="001068E9"/>
    <w:rsid w:val="00106C06"/>
    <w:rsid w:val="00107094"/>
    <w:rsid w:val="001075BD"/>
    <w:rsid w:val="001077CD"/>
    <w:rsid w:val="00107B40"/>
    <w:rsid w:val="00107D49"/>
    <w:rsid w:val="00110330"/>
    <w:rsid w:val="001105B5"/>
    <w:rsid w:val="00110745"/>
    <w:rsid w:val="00110939"/>
    <w:rsid w:val="00110CB0"/>
    <w:rsid w:val="001114DC"/>
    <w:rsid w:val="00111512"/>
    <w:rsid w:val="00111646"/>
    <w:rsid w:val="00111714"/>
    <w:rsid w:val="00111E36"/>
    <w:rsid w:val="001121C9"/>
    <w:rsid w:val="00112B02"/>
    <w:rsid w:val="00112BF7"/>
    <w:rsid w:val="001133AD"/>
    <w:rsid w:val="00113678"/>
    <w:rsid w:val="00114030"/>
    <w:rsid w:val="00114100"/>
    <w:rsid w:val="00114539"/>
    <w:rsid w:val="00114831"/>
    <w:rsid w:val="00114A54"/>
    <w:rsid w:val="00114FDA"/>
    <w:rsid w:val="001150FB"/>
    <w:rsid w:val="00115293"/>
    <w:rsid w:val="00115467"/>
    <w:rsid w:val="001158A7"/>
    <w:rsid w:val="00115930"/>
    <w:rsid w:val="00115A32"/>
    <w:rsid w:val="00115D3C"/>
    <w:rsid w:val="00115E17"/>
    <w:rsid w:val="00115F37"/>
    <w:rsid w:val="001168EC"/>
    <w:rsid w:val="00116AA3"/>
    <w:rsid w:val="00116F7C"/>
    <w:rsid w:val="0011758D"/>
    <w:rsid w:val="0012014C"/>
    <w:rsid w:val="001202B0"/>
    <w:rsid w:val="00120DD5"/>
    <w:rsid w:val="00121126"/>
    <w:rsid w:val="00121242"/>
    <w:rsid w:val="00121410"/>
    <w:rsid w:val="0012182F"/>
    <w:rsid w:val="00121EF4"/>
    <w:rsid w:val="00121F49"/>
    <w:rsid w:val="001224F8"/>
    <w:rsid w:val="001224F9"/>
    <w:rsid w:val="001227AD"/>
    <w:rsid w:val="00122879"/>
    <w:rsid w:val="00122C63"/>
    <w:rsid w:val="00122F22"/>
    <w:rsid w:val="0012385A"/>
    <w:rsid w:val="001239F6"/>
    <w:rsid w:val="00123BED"/>
    <w:rsid w:val="00123DDA"/>
    <w:rsid w:val="00123FA7"/>
    <w:rsid w:val="00124232"/>
    <w:rsid w:val="0012452F"/>
    <w:rsid w:val="001250CC"/>
    <w:rsid w:val="0012546D"/>
    <w:rsid w:val="0012699B"/>
    <w:rsid w:val="00126D76"/>
    <w:rsid w:val="00126DF4"/>
    <w:rsid w:val="00126F81"/>
    <w:rsid w:val="00127750"/>
    <w:rsid w:val="00127A6E"/>
    <w:rsid w:val="00127CD0"/>
    <w:rsid w:val="00127F90"/>
    <w:rsid w:val="00130AC6"/>
    <w:rsid w:val="001313B8"/>
    <w:rsid w:val="00131412"/>
    <w:rsid w:val="00131657"/>
    <w:rsid w:val="0013212A"/>
    <w:rsid w:val="00132B23"/>
    <w:rsid w:val="001330E4"/>
    <w:rsid w:val="001333BF"/>
    <w:rsid w:val="001338CC"/>
    <w:rsid w:val="00133ADA"/>
    <w:rsid w:val="001340B1"/>
    <w:rsid w:val="00134272"/>
    <w:rsid w:val="001349A1"/>
    <w:rsid w:val="001356ED"/>
    <w:rsid w:val="001358EB"/>
    <w:rsid w:val="00135A73"/>
    <w:rsid w:val="00135DF5"/>
    <w:rsid w:val="00136124"/>
    <w:rsid w:val="001361F0"/>
    <w:rsid w:val="001367A5"/>
    <w:rsid w:val="00136C5D"/>
    <w:rsid w:val="00136C6E"/>
    <w:rsid w:val="00136CCB"/>
    <w:rsid w:val="00136ED9"/>
    <w:rsid w:val="00137E0B"/>
    <w:rsid w:val="00140272"/>
    <w:rsid w:val="001406C3"/>
    <w:rsid w:val="00140724"/>
    <w:rsid w:val="00140737"/>
    <w:rsid w:val="00140879"/>
    <w:rsid w:val="00140A1E"/>
    <w:rsid w:val="00141142"/>
    <w:rsid w:val="00141AA3"/>
    <w:rsid w:val="00141BC9"/>
    <w:rsid w:val="00142120"/>
    <w:rsid w:val="00142319"/>
    <w:rsid w:val="00142389"/>
    <w:rsid w:val="001427FD"/>
    <w:rsid w:val="00142C16"/>
    <w:rsid w:val="00142CBE"/>
    <w:rsid w:val="001430A7"/>
    <w:rsid w:val="001431D2"/>
    <w:rsid w:val="0014334A"/>
    <w:rsid w:val="0014335F"/>
    <w:rsid w:val="00143490"/>
    <w:rsid w:val="001434E9"/>
    <w:rsid w:val="0014386A"/>
    <w:rsid w:val="00143965"/>
    <w:rsid w:val="001447FA"/>
    <w:rsid w:val="00144AC2"/>
    <w:rsid w:val="00144B36"/>
    <w:rsid w:val="00145112"/>
    <w:rsid w:val="00145284"/>
    <w:rsid w:val="00145292"/>
    <w:rsid w:val="001452FE"/>
    <w:rsid w:val="00145E43"/>
    <w:rsid w:val="001460AA"/>
    <w:rsid w:val="00146610"/>
    <w:rsid w:val="001470F8"/>
    <w:rsid w:val="0014725F"/>
    <w:rsid w:val="0014726F"/>
    <w:rsid w:val="001477CD"/>
    <w:rsid w:val="00147BB0"/>
    <w:rsid w:val="00147D14"/>
    <w:rsid w:val="00147E9B"/>
    <w:rsid w:val="00150690"/>
    <w:rsid w:val="001507C6"/>
    <w:rsid w:val="00150CD8"/>
    <w:rsid w:val="001510A6"/>
    <w:rsid w:val="00151442"/>
    <w:rsid w:val="00151516"/>
    <w:rsid w:val="00152F74"/>
    <w:rsid w:val="001531C9"/>
    <w:rsid w:val="001534C3"/>
    <w:rsid w:val="00153529"/>
    <w:rsid w:val="00153773"/>
    <w:rsid w:val="0015384A"/>
    <w:rsid w:val="00154624"/>
    <w:rsid w:val="00154BB7"/>
    <w:rsid w:val="00154D31"/>
    <w:rsid w:val="00154F3C"/>
    <w:rsid w:val="00155008"/>
    <w:rsid w:val="00155064"/>
    <w:rsid w:val="0015582F"/>
    <w:rsid w:val="00155857"/>
    <w:rsid w:val="00155C2C"/>
    <w:rsid w:val="00156163"/>
    <w:rsid w:val="001565AC"/>
    <w:rsid w:val="00156E9A"/>
    <w:rsid w:val="00157455"/>
    <w:rsid w:val="001576EA"/>
    <w:rsid w:val="00157AC8"/>
    <w:rsid w:val="00160E3B"/>
    <w:rsid w:val="00160F23"/>
    <w:rsid w:val="00160F9E"/>
    <w:rsid w:val="00160FDF"/>
    <w:rsid w:val="001611B2"/>
    <w:rsid w:val="001618BC"/>
    <w:rsid w:val="001628D9"/>
    <w:rsid w:val="00162AC9"/>
    <w:rsid w:val="00163CF9"/>
    <w:rsid w:val="00163EC9"/>
    <w:rsid w:val="00163F91"/>
    <w:rsid w:val="0016401D"/>
    <w:rsid w:val="001641CB"/>
    <w:rsid w:val="001643EA"/>
    <w:rsid w:val="001644DD"/>
    <w:rsid w:val="00165000"/>
    <w:rsid w:val="0016589E"/>
    <w:rsid w:val="00165F5A"/>
    <w:rsid w:val="00166314"/>
    <w:rsid w:val="00166A7B"/>
    <w:rsid w:val="00166FC7"/>
    <w:rsid w:val="001676BE"/>
    <w:rsid w:val="00167975"/>
    <w:rsid w:val="00167B56"/>
    <w:rsid w:val="00167FDD"/>
    <w:rsid w:val="00170005"/>
    <w:rsid w:val="00170530"/>
    <w:rsid w:val="0017070E"/>
    <w:rsid w:val="00171254"/>
    <w:rsid w:val="0017142D"/>
    <w:rsid w:val="00171A51"/>
    <w:rsid w:val="00171BC1"/>
    <w:rsid w:val="00171D63"/>
    <w:rsid w:val="00171E9A"/>
    <w:rsid w:val="00171F59"/>
    <w:rsid w:val="00171FDE"/>
    <w:rsid w:val="0017204B"/>
    <w:rsid w:val="00172560"/>
    <w:rsid w:val="00172577"/>
    <w:rsid w:val="0017274D"/>
    <w:rsid w:val="00172770"/>
    <w:rsid w:val="001728E1"/>
    <w:rsid w:val="00172A38"/>
    <w:rsid w:val="00173883"/>
    <w:rsid w:val="001740D0"/>
    <w:rsid w:val="00174803"/>
    <w:rsid w:val="00174B30"/>
    <w:rsid w:val="00174FD3"/>
    <w:rsid w:val="001750F6"/>
    <w:rsid w:val="00175458"/>
    <w:rsid w:val="00175580"/>
    <w:rsid w:val="0017577D"/>
    <w:rsid w:val="00175D8F"/>
    <w:rsid w:val="00175F87"/>
    <w:rsid w:val="0017629A"/>
    <w:rsid w:val="001767F6"/>
    <w:rsid w:val="001767FC"/>
    <w:rsid w:val="00176B26"/>
    <w:rsid w:val="00176DBB"/>
    <w:rsid w:val="001771F7"/>
    <w:rsid w:val="00177225"/>
    <w:rsid w:val="0017722E"/>
    <w:rsid w:val="0017745C"/>
    <w:rsid w:val="00177906"/>
    <w:rsid w:val="00177963"/>
    <w:rsid w:val="00177EA0"/>
    <w:rsid w:val="0018020A"/>
    <w:rsid w:val="0018112D"/>
    <w:rsid w:val="00181990"/>
    <w:rsid w:val="00181B4A"/>
    <w:rsid w:val="00181F10"/>
    <w:rsid w:val="0018231E"/>
    <w:rsid w:val="001823E8"/>
    <w:rsid w:val="001828C0"/>
    <w:rsid w:val="00182901"/>
    <w:rsid w:val="00182CED"/>
    <w:rsid w:val="0018319F"/>
    <w:rsid w:val="001832DF"/>
    <w:rsid w:val="00183601"/>
    <w:rsid w:val="00184271"/>
    <w:rsid w:val="001843F4"/>
    <w:rsid w:val="00184783"/>
    <w:rsid w:val="001849FA"/>
    <w:rsid w:val="001851FC"/>
    <w:rsid w:val="001853E3"/>
    <w:rsid w:val="00185859"/>
    <w:rsid w:val="00185FB9"/>
    <w:rsid w:val="00186594"/>
    <w:rsid w:val="00186709"/>
    <w:rsid w:val="001867F1"/>
    <w:rsid w:val="00186C85"/>
    <w:rsid w:val="00186EAC"/>
    <w:rsid w:val="00187962"/>
    <w:rsid w:val="00187E76"/>
    <w:rsid w:val="0019195A"/>
    <w:rsid w:val="00191DBB"/>
    <w:rsid w:val="00191F21"/>
    <w:rsid w:val="001920CB"/>
    <w:rsid w:val="00192219"/>
    <w:rsid w:val="00192A8D"/>
    <w:rsid w:val="00192B33"/>
    <w:rsid w:val="00192BD7"/>
    <w:rsid w:val="00193204"/>
    <w:rsid w:val="00193AD4"/>
    <w:rsid w:val="00193B56"/>
    <w:rsid w:val="00193C5C"/>
    <w:rsid w:val="00193D67"/>
    <w:rsid w:val="00193E07"/>
    <w:rsid w:val="00194212"/>
    <w:rsid w:val="00194467"/>
    <w:rsid w:val="00194B00"/>
    <w:rsid w:val="00194C07"/>
    <w:rsid w:val="00194CD9"/>
    <w:rsid w:val="00194D8F"/>
    <w:rsid w:val="00194E91"/>
    <w:rsid w:val="00194FA3"/>
    <w:rsid w:val="00195910"/>
    <w:rsid w:val="001966C8"/>
    <w:rsid w:val="00196EF5"/>
    <w:rsid w:val="0019713B"/>
    <w:rsid w:val="0019730B"/>
    <w:rsid w:val="001973C3"/>
    <w:rsid w:val="001976FC"/>
    <w:rsid w:val="00197722"/>
    <w:rsid w:val="001977B6"/>
    <w:rsid w:val="00197A35"/>
    <w:rsid w:val="00197A86"/>
    <w:rsid w:val="00197B86"/>
    <w:rsid w:val="001A0B97"/>
    <w:rsid w:val="001A0D50"/>
    <w:rsid w:val="001A13F8"/>
    <w:rsid w:val="001A1C14"/>
    <w:rsid w:val="001A2064"/>
    <w:rsid w:val="001A20E1"/>
    <w:rsid w:val="001A23CF"/>
    <w:rsid w:val="001A2694"/>
    <w:rsid w:val="001A274F"/>
    <w:rsid w:val="001A29A4"/>
    <w:rsid w:val="001A2A19"/>
    <w:rsid w:val="001A3630"/>
    <w:rsid w:val="001A375C"/>
    <w:rsid w:val="001A38E7"/>
    <w:rsid w:val="001A3D1E"/>
    <w:rsid w:val="001A433F"/>
    <w:rsid w:val="001A44BB"/>
    <w:rsid w:val="001A4EA2"/>
    <w:rsid w:val="001A4EAE"/>
    <w:rsid w:val="001A4FF6"/>
    <w:rsid w:val="001A4FFE"/>
    <w:rsid w:val="001A5265"/>
    <w:rsid w:val="001A57B4"/>
    <w:rsid w:val="001A57E9"/>
    <w:rsid w:val="001A5AA3"/>
    <w:rsid w:val="001A62D7"/>
    <w:rsid w:val="001A64F1"/>
    <w:rsid w:val="001A659E"/>
    <w:rsid w:val="001A660E"/>
    <w:rsid w:val="001A68DD"/>
    <w:rsid w:val="001A6A20"/>
    <w:rsid w:val="001A6F84"/>
    <w:rsid w:val="001A7509"/>
    <w:rsid w:val="001A7B85"/>
    <w:rsid w:val="001B0047"/>
    <w:rsid w:val="001B0680"/>
    <w:rsid w:val="001B0D85"/>
    <w:rsid w:val="001B10F9"/>
    <w:rsid w:val="001B141F"/>
    <w:rsid w:val="001B155D"/>
    <w:rsid w:val="001B15C6"/>
    <w:rsid w:val="001B178B"/>
    <w:rsid w:val="001B192A"/>
    <w:rsid w:val="001B2604"/>
    <w:rsid w:val="001B2756"/>
    <w:rsid w:val="001B297F"/>
    <w:rsid w:val="001B298E"/>
    <w:rsid w:val="001B29AB"/>
    <w:rsid w:val="001B2D6D"/>
    <w:rsid w:val="001B2E35"/>
    <w:rsid w:val="001B3118"/>
    <w:rsid w:val="001B32AD"/>
    <w:rsid w:val="001B33AC"/>
    <w:rsid w:val="001B3676"/>
    <w:rsid w:val="001B3B77"/>
    <w:rsid w:val="001B411D"/>
    <w:rsid w:val="001B43AB"/>
    <w:rsid w:val="001B485B"/>
    <w:rsid w:val="001B499D"/>
    <w:rsid w:val="001B4A0E"/>
    <w:rsid w:val="001B4E72"/>
    <w:rsid w:val="001B5027"/>
    <w:rsid w:val="001B5173"/>
    <w:rsid w:val="001B5188"/>
    <w:rsid w:val="001B51CA"/>
    <w:rsid w:val="001B5C3B"/>
    <w:rsid w:val="001B5E71"/>
    <w:rsid w:val="001B634B"/>
    <w:rsid w:val="001B6B3D"/>
    <w:rsid w:val="001B6C1B"/>
    <w:rsid w:val="001B712B"/>
    <w:rsid w:val="001B71A7"/>
    <w:rsid w:val="001B747A"/>
    <w:rsid w:val="001B772D"/>
    <w:rsid w:val="001B799A"/>
    <w:rsid w:val="001B7B2F"/>
    <w:rsid w:val="001B7BA5"/>
    <w:rsid w:val="001B7D28"/>
    <w:rsid w:val="001C0150"/>
    <w:rsid w:val="001C03C4"/>
    <w:rsid w:val="001C091E"/>
    <w:rsid w:val="001C0BD0"/>
    <w:rsid w:val="001C1298"/>
    <w:rsid w:val="001C1469"/>
    <w:rsid w:val="001C16FF"/>
    <w:rsid w:val="001C195C"/>
    <w:rsid w:val="001C2187"/>
    <w:rsid w:val="001C2916"/>
    <w:rsid w:val="001C291E"/>
    <w:rsid w:val="001C2FF0"/>
    <w:rsid w:val="001C3795"/>
    <w:rsid w:val="001C390B"/>
    <w:rsid w:val="001C3B98"/>
    <w:rsid w:val="001C3D28"/>
    <w:rsid w:val="001C3DBF"/>
    <w:rsid w:val="001C40B4"/>
    <w:rsid w:val="001C428D"/>
    <w:rsid w:val="001C483F"/>
    <w:rsid w:val="001C4929"/>
    <w:rsid w:val="001C567C"/>
    <w:rsid w:val="001C5C3A"/>
    <w:rsid w:val="001C5DEF"/>
    <w:rsid w:val="001C60E0"/>
    <w:rsid w:val="001C67F9"/>
    <w:rsid w:val="001C6F3B"/>
    <w:rsid w:val="001C703A"/>
    <w:rsid w:val="001C7183"/>
    <w:rsid w:val="001C74A0"/>
    <w:rsid w:val="001C768D"/>
    <w:rsid w:val="001C76E2"/>
    <w:rsid w:val="001D0CAD"/>
    <w:rsid w:val="001D1006"/>
    <w:rsid w:val="001D108D"/>
    <w:rsid w:val="001D12A4"/>
    <w:rsid w:val="001D174D"/>
    <w:rsid w:val="001D1B0D"/>
    <w:rsid w:val="001D259A"/>
    <w:rsid w:val="001D293F"/>
    <w:rsid w:val="001D29AB"/>
    <w:rsid w:val="001D2B3B"/>
    <w:rsid w:val="001D326F"/>
    <w:rsid w:val="001D33CA"/>
    <w:rsid w:val="001D34FF"/>
    <w:rsid w:val="001D3624"/>
    <w:rsid w:val="001D3676"/>
    <w:rsid w:val="001D38F6"/>
    <w:rsid w:val="001D3A12"/>
    <w:rsid w:val="001D45BA"/>
    <w:rsid w:val="001D47B4"/>
    <w:rsid w:val="001D564B"/>
    <w:rsid w:val="001D5B14"/>
    <w:rsid w:val="001D5CB2"/>
    <w:rsid w:val="001D5DC6"/>
    <w:rsid w:val="001D5EE5"/>
    <w:rsid w:val="001D6101"/>
    <w:rsid w:val="001D64FF"/>
    <w:rsid w:val="001D6558"/>
    <w:rsid w:val="001D661A"/>
    <w:rsid w:val="001D6D41"/>
    <w:rsid w:val="001D6F2E"/>
    <w:rsid w:val="001D719E"/>
    <w:rsid w:val="001D757B"/>
    <w:rsid w:val="001D7A36"/>
    <w:rsid w:val="001D7ECD"/>
    <w:rsid w:val="001E04B8"/>
    <w:rsid w:val="001E05F1"/>
    <w:rsid w:val="001E07E8"/>
    <w:rsid w:val="001E0CBC"/>
    <w:rsid w:val="001E10A4"/>
    <w:rsid w:val="001E1104"/>
    <w:rsid w:val="001E1202"/>
    <w:rsid w:val="001E1625"/>
    <w:rsid w:val="001E1981"/>
    <w:rsid w:val="001E1D93"/>
    <w:rsid w:val="001E1E61"/>
    <w:rsid w:val="001E292C"/>
    <w:rsid w:val="001E2B3B"/>
    <w:rsid w:val="001E35F8"/>
    <w:rsid w:val="001E3637"/>
    <w:rsid w:val="001E3B09"/>
    <w:rsid w:val="001E407D"/>
    <w:rsid w:val="001E40B8"/>
    <w:rsid w:val="001E40FC"/>
    <w:rsid w:val="001E466E"/>
    <w:rsid w:val="001E4837"/>
    <w:rsid w:val="001E4A3F"/>
    <w:rsid w:val="001E4DCB"/>
    <w:rsid w:val="001E4E52"/>
    <w:rsid w:val="001E4ECC"/>
    <w:rsid w:val="001E5179"/>
    <w:rsid w:val="001E5E8F"/>
    <w:rsid w:val="001E6684"/>
    <w:rsid w:val="001E6935"/>
    <w:rsid w:val="001E6D88"/>
    <w:rsid w:val="001E71FE"/>
    <w:rsid w:val="001E7472"/>
    <w:rsid w:val="001E75E4"/>
    <w:rsid w:val="001F0148"/>
    <w:rsid w:val="001F0440"/>
    <w:rsid w:val="001F046B"/>
    <w:rsid w:val="001F085D"/>
    <w:rsid w:val="001F0B10"/>
    <w:rsid w:val="001F1311"/>
    <w:rsid w:val="001F1A1E"/>
    <w:rsid w:val="001F1AEA"/>
    <w:rsid w:val="001F204E"/>
    <w:rsid w:val="001F2153"/>
    <w:rsid w:val="001F2730"/>
    <w:rsid w:val="001F2A34"/>
    <w:rsid w:val="001F37BB"/>
    <w:rsid w:val="001F3969"/>
    <w:rsid w:val="001F3A0E"/>
    <w:rsid w:val="001F480E"/>
    <w:rsid w:val="001F48E8"/>
    <w:rsid w:val="001F54EE"/>
    <w:rsid w:val="001F5938"/>
    <w:rsid w:val="001F5D47"/>
    <w:rsid w:val="001F6059"/>
    <w:rsid w:val="001F6EC1"/>
    <w:rsid w:val="001F6F92"/>
    <w:rsid w:val="001F7015"/>
    <w:rsid w:val="001F7022"/>
    <w:rsid w:val="001F716D"/>
    <w:rsid w:val="001F73F8"/>
    <w:rsid w:val="001F746D"/>
    <w:rsid w:val="001F76AC"/>
    <w:rsid w:val="001F793E"/>
    <w:rsid w:val="00200423"/>
    <w:rsid w:val="002007FA"/>
    <w:rsid w:val="00200977"/>
    <w:rsid w:val="002009D3"/>
    <w:rsid w:val="00200A70"/>
    <w:rsid w:val="00200C01"/>
    <w:rsid w:val="00200C67"/>
    <w:rsid w:val="00200C80"/>
    <w:rsid w:val="00200F71"/>
    <w:rsid w:val="00201420"/>
    <w:rsid w:val="0020152A"/>
    <w:rsid w:val="0020163F"/>
    <w:rsid w:val="00201AE4"/>
    <w:rsid w:val="00201B91"/>
    <w:rsid w:val="0020223E"/>
    <w:rsid w:val="00202687"/>
    <w:rsid w:val="00202944"/>
    <w:rsid w:val="00202A11"/>
    <w:rsid w:val="00202BE7"/>
    <w:rsid w:val="00203900"/>
    <w:rsid w:val="00203F36"/>
    <w:rsid w:val="00203F53"/>
    <w:rsid w:val="0020402B"/>
    <w:rsid w:val="00204225"/>
    <w:rsid w:val="002046DB"/>
    <w:rsid w:val="002049A4"/>
    <w:rsid w:val="00204B82"/>
    <w:rsid w:val="00204DB8"/>
    <w:rsid w:val="00204DD0"/>
    <w:rsid w:val="00204E6E"/>
    <w:rsid w:val="00204EB8"/>
    <w:rsid w:val="0020504A"/>
    <w:rsid w:val="0020509D"/>
    <w:rsid w:val="0020585D"/>
    <w:rsid w:val="00205AC0"/>
    <w:rsid w:val="00205BF7"/>
    <w:rsid w:val="00205CBB"/>
    <w:rsid w:val="002060EC"/>
    <w:rsid w:val="00206133"/>
    <w:rsid w:val="0020619D"/>
    <w:rsid w:val="00206C8B"/>
    <w:rsid w:val="00207240"/>
    <w:rsid w:val="0020724E"/>
    <w:rsid w:val="002074E2"/>
    <w:rsid w:val="0020750C"/>
    <w:rsid w:val="00207754"/>
    <w:rsid w:val="00207AF6"/>
    <w:rsid w:val="00211092"/>
    <w:rsid w:val="002118DA"/>
    <w:rsid w:val="00211A69"/>
    <w:rsid w:val="00211E8D"/>
    <w:rsid w:val="00211FA7"/>
    <w:rsid w:val="00211FAE"/>
    <w:rsid w:val="002125F4"/>
    <w:rsid w:val="00212EDA"/>
    <w:rsid w:val="0021307D"/>
    <w:rsid w:val="0021316D"/>
    <w:rsid w:val="00213257"/>
    <w:rsid w:val="00214501"/>
    <w:rsid w:val="00214D33"/>
    <w:rsid w:val="00214DD5"/>
    <w:rsid w:val="00214EEC"/>
    <w:rsid w:val="0021563E"/>
    <w:rsid w:val="002160FF"/>
    <w:rsid w:val="00216718"/>
    <w:rsid w:val="00216948"/>
    <w:rsid w:val="00216CA3"/>
    <w:rsid w:val="00216EA4"/>
    <w:rsid w:val="00216FF4"/>
    <w:rsid w:val="0021765C"/>
    <w:rsid w:val="002176D0"/>
    <w:rsid w:val="00217A86"/>
    <w:rsid w:val="00217AF8"/>
    <w:rsid w:val="00217C52"/>
    <w:rsid w:val="00217EFD"/>
    <w:rsid w:val="00217F6F"/>
    <w:rsid w:val="002206F2"/>
    <w:rsid w:val="00220AD4"/>
    <w:rsid w:val="0022158F"/>
    <w:rsid w:val="00221881"/>
    <w:rsid w:val="00222546"/>
    <w:rsid w:val="00222628"/>
    <w:rsid w:val="00222C2A"/>
    <w:rsid w:val="00222D34"/>
    <w:rsid w:val="00223471"/>
    <w:rsid w:val="0022352B"/>
    <w:rsid w:val="002236D4"/>
    <w:rsid w:val="002243E7"/>
    <w:rsid w:val="00224A6E"/>
    <w:rsid w:val="00224C17"/>
    <w:rsid w:val="0022513A"/>
    <w:rsid w:val="0022565A"/>
    <w:rsid w:val="00225C5A"/>
    <w:rsid w:val="00226011"/>
    <w:rsid w:val="0022649F"/>
    <w:rsid w:val="002265FC"/>
    <w:rsid w:val="00226B19"/>
    <w:rsid w:val="0022717D"/>
    <w:rsid w:val="00227225"/>
    <w:rsid w:val="00227508"/>
    <w:rsid w:val="00227A7D"/>
    <w:rsid w:val="00227B6E"/>
    <w:rsid w:val="00227FA6"/>
    <w:rsid w:val="0023088B"/>
    <w:rsid w:val="00230BE3"/>
    <w:rsid w:val="00230D20"/>
    <w:rsid w:val="00230EFC"/>
    <w:rsid w:val="00230F99"/>
    <w:rsid w:val="002313B4"/>
    <w:rsid w:val="002315ED"/>
    <w:rsid w:val="00231775"/>
    <w:rsid w:val="0023179C"/>
    <w:rsid w:val="00231BE5"/>
    <w:rsid w:val="00232362"/>
    <w:rsid w:val="00232BC0"/>
    <w:rsid w:val="00232D59"/>
    <w:rsid w:val="0023359A"/>
    <w:rsid w:val="00233BEC"/>
    <w:rsid w:val="002346FB"/>
    <w:rsid w:val="002349EB"/>
    <w:rsid w:val="00235088"/>
    <w:rsid w:val="00235501"/>
    <w:rsid w:val="00235A03"/>
    <w:rsid w:val="00235CA5"/>
    <w:rsid w:val="00236190"/>
    <w:rsid w:val="0023689C"/>
    <w:rsid w:val="00236ACA"/>
    <w:rsid w:val="00236C7E"/>
    <w:rsid w:val="00237117"/>
    <w:rsid w:val="002371FA"/>
    <w:rsid w:val="002372F7"/>
    <w:rsid w:val="002374DC"/>
    <w:rsid w:val="00240209"/>
    <w:rsid w:val="002404F7"/>
    <w:rsid w:val="00240527"/>
    <w:rsid w:val="0024068B"/>
    <w:rsid w:val="00240B97"/>
    <w:rsid w:val="002414B4"/>
    <w:rsid w:val="002418D6"/>
    <w:rsid w:val="00241A97"/>
    <w:rsid w:val="00241B94"/>
    <w:rsid w:val="00241FA7"/>
    <w:rsid w:val="0024204F"/>
    <w:rsid w:val="00242232"/>
    <w:rsid w:val="00242842"/>
    <w:rsid w:val="002428DD"/>
    <w:rsid w:val="002429EA"/>
    <w:rsid w:val="00242EDA"/>
    <w:rsid w:val="00243DC1"/>
    <w:rsid w:val="0024430E"/>
    <w:rsid w:val="00244345"/>
    <w:rsid w:val="00244B21"/>
    <w:rsid w:val="00244D0E"/>
    <w:rsid w:val="002452A6"/>
    <w:rsid w:val="00245673"/>
    <w:rsid w:val="00245A67"/>
    <w:rsid w:val="00245B2C"/>
    <w:rsid w:val="00245BA8"/>
    <w:rsid w:val="002461D5"/>
    <w:rsid w:val="00246288"/>
    <w:rsid w:val="00246306"/>
    <w:rsid w:val="00246334"/>
    <w:rsid w:val="00246712"/>
    <w:rsid w:val="00246B33"/>
    <w:rsid w:val="00246C27"/>
    <w:rsid w:val="0024710A"/>
    <w:rsid w:val="00247333"/>
    <w:rsid w:val="002478F2"/>
    <w:rsid w:val="002504D7"/>
    <w:rsid w:val="002504EB"/>
    <w:rsid w:val="00250938"/>
    <w:rsid w:val="00250B9C"/>
    <w:rsid w:val="00250D9F"/>
    <w:rsid w:val="00250DC0"/>
    <w:rsid w:val="00250EC7"/>
    <w:rsid w:val="00251079"/>
    <w:rsid w:val="00251740"/>
    <w:rsid w:val="002518ED"/>
    <w:rsid w:val="00251BC5"/>
    <w:rsid w:val="00251EBA"/>
    <w:rsid w:val="00252544"/>
    <w:rsid w:val="0025258E"/>
    <w:rsid w:val="002526D4"/>
    <w:rsid w:val="002526E6"/>
    <w:rsid w:val="0025288B"/>
    <w:rsid w:val="00252ABB"/>
    <w:rsid w:val="00252ADE"/>
    <w:rsid w:val="00252D5F"/>
    <w:rsid w:val="00253118"/>
    <w:rsid w:val="0025329A"/>
    <w:rsid w:val="00253606"/>
    <w:rsid w:val="002537EE"/>
    <w:rsid w:val="0025394E"/>
    <w:rsid w:val="00253987"/>
    <w:rsid w:val="00253E5F"/>
    <w:rsid w:val="00254BD2"/>
    <w:rsid w:val="00254EB9"/>
    <w:rsid w:val="00255006"/>
    <w:rsid w:val="0025544A"/>
    <w:rsid w:val="00255938"/>
    <w:rsid w:val="00255A1A"/>
    <w:rsid w:val="0025620D"/>
    <w:rsid w:val="00256B19"/>
    <w:rsid w:val="00257029"/>
    <w:rsid w:val="002573C2"/>
    <w:rsid w:val="00257E0F"/>
    <w:rsid w:val="00260857"/>
    <w:rsid w:val="002609AF"/>
    <w:rsid w:val="00260D76"/>
    <w:rsid w:val="00260EE8"/>
    <w:rsid w:val="0026140B"/>
    <w:rsid w:val="002615AA"/>
    <w:rsid w:val="002617A6"/>
    <w:rsid w:val="00261B11"/>
    <w:rsid w:val="00261FCC"/>
    <w:rsid w:val="002625BD"/>
    <w:rsid w:val="002626D6"/>
    <w:rsid w:val="002628AB"/>
    <w:rsid w:val="00262D4A"/>
    <w:rsid w:val="00262DC3"/>
    <w:rsid w:val="0026306A"/>
    <w:rsid w:val="002631C2"/>
    <w:rsid w:val="00263516"/>
    <w:rsid w:val="00263D36"/>
    <w:rsid w:val="002645C2"/>
    <w:rsid w:val="002647F8"/>
    <w:rsid w:val="002648DE"/>
    <w:rsid w:val="00264EAA"/>
    <w:rsid w:val="0026591F"/>
    <w:rsid w:val="002659C3"/>
    <w:rsid w:val="00265A74"/>
    <w:rsid w:val="00265B99"/>
    <w:rsid w:val="00265D20"/>
    <w:rsid w:val="00265EBB"/>
    <w:rsid w:val="00266329"/>
    <w:rsid w:val="0026642C"/>
    <w:rsid w:val="00266558"/>
    <w:rsid w:val="00266D2D"/>
    <w:rsid w:val="00267038"/>
    <w:rsid w:val="00267113"/>
    <w:rsid w:val="0026735F"/>
    <w:rsid w:val="00267657"/>
    <w:rsid w:val="002679C4"/>
    <w:rsid w:val="00267A9F"/>
    <w:rsid w:val="002704E6"/>
    <w:rsid w:val="00270A82"/>
    <w:rsid w:val="00270D8C"/>
    <w:rsid w:val="002712E6"/>
    <w:rsid w:val="0027168E"/>
    <w:rsid w:val="00271712"/>
    <w:rsid w:val="00271D7A"/>
    <w:rsid w:val="00272016"/>
    <w:rsid w:val="00272139"/>
    <w:rsid w:val="002721D4"/>
    <w:rsid w:val="00272818"/>
    <w:rsid w:val="00272AE5"/>
    <w:rsid w:val="00272F47"/>
    <w:rsid w:val="002733C1"/>
    <w:rsid w:val="00273547"/>
    <w:rsid w:val="00273792"/>
    <w:rsid w:val="00273FD4"/>
    <w:rsid w:val="00274041"/>
    <w:rsid w:val="0027409A"/>
    <w:rsid w:val="002743CE"/>
    <w:rsid w:val="00274777"/>
    <w:rsid w:val="00274C42"/>
    <w:rsid w:val="0027515B"/>
    <w:rsid w:val="002755B5"/>
    <w:rsid w:val="002755FF"/>
    <w:rsid w:val="0027586C"/>
    <w:rsid w:val="002758C3"/>
    <w:rsid w:val="00275E25"/>
    <w:rsid w:val="00276602"/>
    <w:rsid w:val="00276DEC"/>
    <w:rsid w:val="00276ECF"/>
    <w:rsid w:val="00276FA6"/>
    <w:rsid w:val="002778C7"/>
    <w:rsid w:val="00277B53"/>
    <w:rsid w:val="00277E6B"/>
    <w:rsid w:val="00280387"/>
    <w:rsid w:val="002804C5"/>
    <w:rsid w:val="00280566"/>
    <w:rsid w:val="002807C5"/>
    <w:rsid w:val="00280C06"/>
    <w:rsid w:val="002812DD"/>
    <w:rsid w:val="00281425"/>
    <w:rsid w:val="0028180D"/>
    <w:rsid w:val="00281B23"/>
    <w:rsid w:val="00281E64"/>
    <w:rsid w:val="0028262D"/>
    <w:rsid w:val="0028285B"/>
    <w:rsid w:val="00282A99"/>
    <w:rsid w:val="00282C4B"/>
    <w:rsid w:val="00282E70"/>
    <w:rsid w:val="00282FC4"/>
    <w:rsid w:val="0028361C"/>
    <w:rsid w:val="0028381D"/>
    <w:rsid w:val="00283E64"/>
    <w:rsid w:val="00284422"/>
    <w:rsid w:val="00284A78"/>
    <w:rsid w:val="0028508F"/>
    <w:rsid w:val="002850DA"/>
    <w:rsid w:val="0028525B"/>
    <w:rsid w:val="00285AB2"/>
    <w:rsid w:val="00285D4B"/>
    <w:rsid w:val="00285F50"/>
    <w:rsid w:val="002862CA"/>
    <w:rsid w:val="00286552"/>
    <w:rsid w:val="00286853"/>
    <w:rsid w:val="00286B62"/>
    <w:rsid w:val="00286CBC"/>
    <w:rsid w:val="00286F5E"/>
    <w:rsid w:val="00286F8B"/>
    <w:rsid w:val="002871D0"/>
    <w:rsid w:val="00287DEC"/>
    <w:rsid w:val="00287E9F"/>
    <w:rsid w:val="00290906"/>
    <w:rsid w:val="00290AB8"/>
    <w:rsid w:val="00290DD5"/>
    <w:rsid w:val="00290F8A"/>
    <w:rsid w:val="00291379"/>
    <w:rsid w:val="00291459"/>
    <w:rsid w:val="00291DFA"/>
    <w:rsid w:val="00292263"/>
    <w:rsid w:val="00292468"/>
    <w:rsid w:val="002924FF"/>
    <w:rsid w:val="00292527"/>
    <w:rsid w:val="00292D2F"/>
    <w:rsid w:val="00292FC0"/>
    <w:rsid w:val="00293054"/>
    <w:rsid w:val="002931EB"/>
    <w:rsid w:val="00293491"/>
    <w:rsid w:val="00293E3F"/>
    <w:rsid w:val="00294F09"/>
    <w:rsid w:val="002950C6"/>
    <w:rsid w:val="00295106"/>
    <w:rsid w:val="0029550E"/>
    <w:rsid w:val="00295863"/>
    <w:rsid w:val="00295AF3"/>
    <w:rsid w:val="00295E8A"/>
    <w:rsid w:val="002969A7"/>
    <w:rsid w:val="00296B7D"/>
    <w:rsid w:val="00296D3F"/>
    <w:rsid w:val="00296F0E"/>
    <w:rsid w:val="00297557"/>
    <w:rsid w:val="0029758C"/>
    <w:rsid w:val="002978E1"/>
    <w:rsid w:val="00297C51"/>
    <w:rsid w:val="00297D99"/>
    <w:rsid w:val="002A064E"/>
    <w:rsid w:val="002A0AC2"/>
    <w:rsid w:val="002A0C6F"/>
    <w:rsid w:val="002A0F0E"/>
    <w:rsid w:val="002A135F"/>
    <w:rsid w:val="002A13AC"/>
    <w:rsid w:val="002A1461"/>
    <w:rsid w:val="002A15C6"/>
    <w:rsid w:val="002A1635"/>
    <w:rsid w:val="002A1818"/>
    <w:rsid w:val="002A210A"/>
    <w:rsid w:val="002A2846"/>
    <w:rsid w:val="002A2D6F"/>
    <w:rsid w:val="002A2EB2"/>
    <w:rsid w:val="002A33F3"/>
    <w:rsid w:val="002A351D"/>
    <w:rsid w:val="002A370C"/>
    <w:rsid w:val="002A3F87"/>
    <w:rsid w:val="002A3FC8"/>
    <w:rsid w:val="002A42F3"/>
    <w:rsid w:val="002A44EE"/>
    <w:rsid w:val="002A49A8"/>
    <w:rsid w:val="002A4E62"/>
    <w:rsid w:val="002A5193"/>
    <w:rsid w:val="002A5864"/>
    <w:rsid w:val="002A59A8"/>
    <w:rsid w:val="002A621D"/>
    <w:rsid w:val="002A64D9"/>
    <w:rsid w:val="002A67A5"/>
    <w:rsid w:val="002A6919"/>
    <w:rsid w:val="002A69C0"/>
    <w:rsid w:val="002A69F7"/>
    <w:rsid w:val="002A6C2C"/>
    <w:rsid w:val="002A7202"/>
    <w:rsid w:val="002A7603"/>
    <w:rsid w:val="002A7828"/>
    <w:rsid w:val="002B01E1"/>
    <w:rsid w:val="002B01F6"/>
    <w:rsid w:val="002B045C"/>
    <w:rsid w:val="002B0B5E"/>
    <w:rsid w:val="002B1A26"/>
    <w:rsid w:val="002B1F6C"/>
    <w:rsid w:val="002B20D1"/>
    <w:rsid w:val="002B22A3"/>
    <w:rsid w:val="002B37E8"/>
    <w:rsid w:val="002B394C"/>
    <w:rsid w:val="002B3B43"/>
    <w:rsid w:val="002B418E"/>
    <w:rsid w:val="002B4644"/>
    <w:rsid w:val="002B4722"/>
    <w:rsid w:val="002B4ECA"/>
    <w:rsid w:val="002B52B7"/>
    <w:rsid w:val="002B5462"/>
    <w:rsid w:val="002B54EE"/>
    <w:rsid w:val="002B5BFA"/>
    <w:rsid w:val="002B5C32"/>
    <w:rsid w:val="002B5F2B"/>
    <w:rsid w:val="002B616A"/>
    <w:rsid w:val="002B6586"/>
    <w:rsid w:val="002B6AFF"/>
    <w:rsid w:val="002B7228"/>
    <w:rsid w:val="002B74EA"/>
    <w:rsid w:val="002B7A72"/>
    <w:rsid w:val="002B7F9A"/>
    <w:rsid w:val="002B7FB0"/>
    <w:rsid w:val="002C0187"/>
    <w:rsid w:val="002C01DD"/>
    <w:rsid w:val="002C10FD"/>
    <w:rsid w:val="002C174B"/>
    <w:rsid w:val="002C1BB5"/>
    <w:rsid w:val="002C1BE5"/>
    <w:rsid w:val="002C1E77"/>
    <w:rsid w:val="002C1FBA"/>
    <w:rsid w:val="002C260B"/>
    <w:rsid w:val="002C261D"/>
    <w:rsid w:val="002C2A58"/>
    <w:rsid w:val="002C2BAF"/>
    <w:rsid w:val="002C3C7C"/>
    <w:rsid w:val="002C3F61"/>
    <w:rsid w:val="002C3F7E"/>
    <w:rsid w:val="002C4345"/>
    <w:rsid w:val="002C452C"/>
    <w:rsid w:val="002C4AE1"/>
    <w:rsid w:val="002C4BD0"/>
    <w:rsid w:val="002C4C68"/>
    <w:rsid w:val="002C514A"/>
    <w:rsid w:val="002C5790"/>
    <w:rsid w:val="002C617E"/>
    <w:rsid w:val="002C625C"/>
    <w:rsid w:val="002C662A"/>
    <w:rsid w:val="002C72FE"/>
    <w:rsid w:val="002C7485"/>
    <w:rsid w:val="002C7808"/>
    <w:rsid w:val="002C7A2B"/>
    <w:rsid w:val="002C7EBB"/>
    <w:rsid w:val="002D0081"/>
    <w:rsid w:val="002D0E22"/>
    <w:rsid w:val="002D0E2E"/>
    <w:rsid w:val="002D1630"/>
    <w:rsid w:val="002D179C"/>
    <w:rsid w:val="002D1AD6"/>
    <w:rsid w:val="002D2B04"/>
    <w:rsid w:val="002D2E5E"/>
    <w:rsid w:val="002D32C9"/>
    <w:rsid w:val="002D350B"/>
    <w:rsid w:val="002D375B"/>
    <w:rsid w:val="002D378A"/>
    <w:rsid w:val="002D4797"/>
    <w:rsid w:val="002D49FB"/>
    <w:rsid w:val="002D4B6C"/>
    <w:rsid w:val="002D4C0C"/>
    <w:rsid w:val="002D4EA8"/>
    <w:rsid w:val="002D5082"/>
    <w:rsid w:val="002D5508"/>
    <w:rsid w:val="002D5816"/>
    <w:rsid w:val="002D6568"/>
    <w:rsid w:val="002D6C32"/>
    <w:rsid w:val="002D6CA6"/>
    <w:rsid w:val="002D6D58"/>
    <w:rsid w:val="002D742D"/>
    <w:rsid w:val="002D780B"/>
    <w:rsid w:val="002D784F"/>
    <w:rsid w:val="002D7AC9"/>
    <w:rsid w:val="002D7C57"/>
    <w:rsid w:val="002D7F01"/>
    <w:rsid w:val="002E00AA"/>
    <w:rsid w:val="002E00F9"/>
    <w:rsid w:val="002E0367"/>
    <w:rsid w:val="002E0487"/>
    <w:rsid w:val="002E05BA"/>
    <w:rsid w:val="002E09E4"/>
    <w:rsid w:val="002E108A"/>
    <w:rsid w:val="002E1351"/>
    <w:rsid w:val="002E140B"/>
    <w:rsid w:val="002E14A3"/>
    <w:rsid w:val="002E1592"/>
    <w:rsid w:val="002E15D3"/>
    <w:rsid w:val="002E1817"/>
    <w:rsid w:val="002E1B13"/>
    <w:rsid w:val="002E1CA6"/>
    <w:rsid w:val="002E2101"/>
    <w:rsid w:val="002E2189"/>
    <w:rsid w:val="002E2734"/>
    <w:rsid w:val="002E281D"/>
    <w:rsid w:val="002E30D9"/>
    <w:rsid w:val="002E33E8"/>
    <w:rsid w:val="002E353F"/>
    <w:rsid w:val="002E3568"/>
    <w:rsid w:val="002E35B1"/>
    <w:rsid w:val="002E3FFA"/>
    <w:rsid w:val="002E4010"/>
    <w:rsid w:val="002E42C0"/>
    <w:rsid w:val="002E43E3"/>
    <w:rsid w:val="002E44DE"/>
    <w:rsid w:val="002E4672"/>
    <w:rsid w:val="002E4B66"/>
    <w:rsid w:val="002E4EA4"/>
    <w:rsid w:val="002E4F63"/>
    <w:rsid w:val="002E5039"/>
    <w:rsid w:val="002E518F"/>
    <w:rsid w:val="002E55D8"/>
    <w:rsid w:val="002E5D76"/>
    <w:rsid w:val="002E5F05"/>
    <w:rsid w:val="002E6214"/>
    <w:rsid w:val="002E65E5"/>
    <w:rsid w:val="002E678D"/>
    <w:rsid w:val="002E6816"/>
    <w:rsid w:val="002E6A28"/>
    <w:rsid w:val="002E72C0"/>
    <w:rsid w:val="002E742B"/>
    <w:rsid w:val="002E75BA"/>
    <w:rsid w:val="002E76F7"/>
    <w:rsid w:val="002E7899"/>
    <w:rsid w:val="002E7905"/>
    <w:rsid w:val="002F001F"/>
    <w:rsid w:val="002F0692"/>
    <w:rsid w:val="002F07B0"/>
    <w:rsid w:val="002F07FB"/>
    <w:rsid w:val="002F097F"/>
    <w:rsid w:val="002F0DCA"/>
    <w:rsid w:val="002F0F0A"/>
    <w:rsid w:val="002F1025"/>
    <w:rsid w:val="002F1111"/>
    <w:rsid w:val="002F139B"/>
    <w:rsid w:val="002F215E"/>
    <w:rsid w:val="002F2203"/>
    <w:rsid w:val="002F24C5"/>
    <w:rsid w:val="002F258C"/>
    <w:rsid w:val="002F25D7"/>
    <w:rsid w:val="002F283C"/>
    <w:rsid w:val="002F3A6C"/>
    <w:rsid w:val="002F3E3E"/>
    <w:rsid w:val="002F4058"/>
    <w:rsid w:val="002F4102"/>
    <w:rsid w:val="002F41F9"/>
    <w:rsid w:val="002F4362"/>
    <w:rsid w:val="002F5D47"/>
    <w:rsid w:val="002F5E4F"/>
    <w:rsid w:val="002F6897"/>
    <w:rsid w:val="002F769B"/>
    <w:rsid w:val="002F7A01"/>
    <w:rsid w:val="002F7BE7"/>
    <w:rsid w:val="002F7F03"/>
    <w:rsid w:val="00300414"/>
    <w:rsid w:val="003006F8"/>
    <w:rsid w:val="00300C04"/>
    <w:rsid w:val="00300C42"/>
    <w:rsid w:val="00300EE4"/>
    <w:rsid w:val="00301119"/>
    <w:rsid w:val="003019E0"/>
    <w:rsid w:val="0030210D"/>
    <w:rsid w:val="0030219B"/>
    <w:rsid w:val="003026A2"/>
    <w:rsid w:val="0030303A"/>
    <w:rsid w:val="00303334"/>
    <w:rsid w:val="0030338F"/>
    <w:rsid w:val="003033D8"/>
    <w:rsid w:val="0030361A"/>
    <w:rsid w:val="00303644"/>
    <w:rsid w:val="003037AB"/>
    <w:rsid w:val="003039DB"/>
    <w:rsid w:val="00303AD8"/>
    <w:rsid w:val="0030464B"/>
    <w:rsid w:val="00304F06"/>
    <w:rsid w:val="0030525D"/>
    <w:rsid w:val="00305A35"/>
    <w:rsid w:val="00305BE9"/>
    <w:rsid w:val="003063FB"/>
    <w:rsid w:val="0030687B"/>
    <w:rsid w:val="003068BD"/>
    <w:rsid w:val="00306A93"/>
    <w:rsid w:val="00306F76"/>
    <w:rsid w:val="00307017"/>
    <w:rsid w:val="00307232"/>
    <w:rsid w:val="0030752D"/>
    <w:rsid w:val="00310651"/>
    <w:rsid w:val="00310944"/>
    <w:rsid w:val="00310C5C"/>
    <w:rsid w:val="0031115C"/>
    <w:rsid w:val="003111DD"/>
    <w:rsid w:val="003114EB"/>
    <w:rsid w:val="0031170B"/>
    <w:rsid w:val="00311AB1"/>
    <w:rsid w:val="00311AF3"/>
    <w:rsid w:val="003122F0"/>
    <w:rsid w:val="003123D1"/>
    <w:rsid w:val="00313328"/>
    <w:rsid w:val="003138F0"/>
    <w:rsid w:val="00313C49"/>
    <w:rsid w:val="00313EC0"/>
    <w:rsid w:val="00314972"/>
    <w:rsid w:val="00314CB5"/>
    <w:rsid w:val="0031542F"/>
    <w:rsid w:val="00315583"/>
    <w:rsid w:val="003156E2"/>
    <w:rsid w:val="00315815"/>
    <w:rsid w:val="00315ABC"/>
    <w:rsid w:val="00315E70"/>
    <w:rsid w:val="0031673A"/>
    <w:rsid w:val="0031692A"/>
    <w:rsid w:val="00317CFA"/>
    <w:rsid w:val="00317D76"/>
    <w:rsid w:val="0032017C"/>
    <w:rsid w:val="00320236"/>
    <w:rsid w:val="00320332"/>
    <w:rsid w:val="003204D4"/>
    <w:rsid w:val="00320770"/>
    <w:rsid w:val="003212A0"/>
    <w:rsid w:val="00321AA0"/>
    <w:rsid w:val="003223B2"/>
    <w:rsid w:val="00322736"/>
    <w:rsid w:val="00322869"/>
    <w:rsid w:val="003229AE"/>
    <w:rsid w:val="00322C71"/>
    <w:rsid w:val="00322C85"/>
    <w:rsid w:val="00322CBE"/>
    <w:rsid w:val="00322DD6"/>
    <w:rsid w:val="00323007"/>
    <w:rsid w:val="00323381"/>
    <w:rsid w:val="003233A4"/>
    <w:rsid w:val="00323519"/>
    <w:rsid w:val="00324706"/>
    <w:rsid w:val="003256BF"/>
    <w:rsid w:val="003257B7"/>
    <w:rsid w:val="00325CF9"/>
    <w:rsid w:val="00325E36"/>
    <w:rsid w:val="0032676D"/>
    <w:rsid w:val="00326C30"/>
    <w:rsid w:val="00326F13"/>
    <w:rsid w:val="0032710B"/>
    <w:rsid w:val="00327385"/>
    <w:rsid w:val="00327A80"/>
    <w:rsid w:val="00327EC2"/>
    <w:rsid w:val="003303B0"/>
    <w:rsid w:val="00330618"/>
    <w:rsid w:val="00330E9B"/>
    <w:rsid w:val="00330ECC"/>
    <w:rsid w:val="00331421"/>
    <w:rsid w:val="003314ED"/>
    <w:rsid w:val="00331E0D"/>
    <w:rsid w:val="00331EE8"/>
    <w:rsid w:val="00331F64"/>
    <w:rsid w:val="003320D8"/>
    <w:rsid w:val="0033258B"/>
    <w:rsid w:val="00332622"/>
    <w:rsid w:val="003327CF"/>
    <w:rsid w:val="00332B17"/>
    <w:rsid w:val="003330A9"/>
    <w:rsid w:val="00333743"/>
    <w:rsid w:val="00333745"/>
    <w:rsid w:val="00333B0D"/>
    <w:rsid w:val="00333CE9"/>
    <w:rsid w:val="00333FDE"/>
    <w:rsid w:val="0033418E"/>
    <w:rsid w:val="00334260"/>
    <w:rsid w:val="003344A0"/>
    <w:rsid w:val="0033465B"/>
    <w:rsid w:val="00334BB3"/>
    <w:rsid w:val="003350A2"/>
    <w:rsid w:val="00335B4D"/>
    <w:rsid w:val="00335EF7"/>
    <w:rsid w:val="00335F59"/>
    <w:rsid w:val="003365A6"/>
    <w:rsid w:val="00336CB8"/>
    <w:rsid w:val="00337013"/>
    <w:rsid w:val="00340B84"/>
    <w:rsid w:val="00340FCD"/>
    <w:rsid w:val="00341065"/>
    <w:rsid w:val="003414E4"/>
    <w:rsid w:val="003414FF"/>
    <w:rsid w:val="00341632"/>
    <w:rsid w:val="003428B0"/>
    <w:rsid w:val="003429C6"/>
    <w:rsid w:val="00343069"/>
    <w:rsid w:val="00343079"/>
    <w:rsid w:val="003439A5"/>
    <w:rsid w:val="00343E9C"/>
    <w:rsid w:val="003441E0"/>
    <w:rsid w:val="00345A13"/>
    <w:rsid w:val="00345A3C"/>
    <w:rsid w:val="00345A91"/>
    <w:rsid w:val="0034655B"/>
    <w:rsid w:val="003465EE"/>
    <w:rsid w:val="00346885"/>
    <w:rsid w:val="00346A14"/>
    <w:rsid w:val="0034755F"/>
    <w:rsid w:val="00347DF4"/>
    <w:rsid w:val="0035003D"/>
    <w:rsid w:val="0035022B"/>
    <w:rsid w:val="003502E1"/>
    <w:rsid w:val="00351727"/>
    <w:rsid w:val="0035174A"/>
    <w:rsid w:val="00351E20"/>
    <w:rsid w:val="0035204D"/>
    <w:rsid w:val="00352121"/>
    <w:rsid w:val="00352156"/>
    <w:rsid w:val="003525D9"/>
    <w:rsid w:val="0035294A"/>
    <w:rsid w:val="003529FD"/>
    <w:rsid w:val="0035339B"/>
    <w:rsid w:val="003533AC"/>
    <w:rsid w:val="0035350B"/>
    <w:rsid w:val="00353A83"/>
    <w:rsid w:val="00353AA3"/>
    <w:rsid w:val="00353E87"/>
    <w:rsid w:val="00353F97"/>
    <w:rsid w:val="00354341"/>
    <w:rsid w:val="00354767"/>
    <w:rsid w:val="00354E57"/>
    <w:rsid w:val="00355792"/>
    <w:rsid w:val="00355FF1"/>
    <w:rsid w:val="00356292"/>
    <w:rsid w:val="00356AD7"/>
    <w:rsid w:val="00356B03"/>
    <w:rsid w:val="00356E18"/>
    <w:rsid w:val="003570E9"/>
    <w:rsid w:val="003571EA"/>
    <w:rsid w:val="003601CA"/>
    <w:rsid w:val="00360434"/>
    <w:rsid w:val="003605EB"/>
    <w:rsid w:val="003606E5"/>
    <w:rsid w:val="00360ED2"/>
    <w:rsid w:val="003612F8"/>
    <w:rsid w:val="00361589"/>
    <w:rsid w:val="00361674"/>
    <w:rsid w:val="00361815"/>
    <w:rsid w:val="00361D16"/>
    <w:rsid w:val="00361DC2"/>
    <w:rsid w:val="00362375"/>
    <w:rsid w:val="00362393"/>
    <w:rsid w:val="00362444"/>
    <w:rsid w:val="0036250D"/>
    <w:rsid w:val="00362562"/>
    <w:rsid w:val="003634F5"/>
    <w:rsid w:val="00363A67"/>
    <w:rsid w:val="00363CA2"/>
    <w:rsid w:val="0036408B"/>
    <w:rsid w:val="003641AA"/>
    <w:rsid w:val="00364207"/>
    <w:rsid w:val="0036489C"/>
    <w:rsid w:val="00364E0D"/>
    <w:rsid w:val="0036546E"/>
    <w:rsid w:val="00365501"/>
    <w:rsid w:val="00365C68"/>
    <w:rsid w:val="0036655B"/>
    <w:rsid w:val="00366A11"/>
    <w:rsid w:val="00366AD9"/>
    <w:rsid w:val="00366D9E"/>
    <w:rsid w:val="00366FD3"/>
    <w:rsid w:val="00367687"/>
    <w:rsid w:val="00367AB4"/>
    <w:rsid w:val="003700DC"/>
    <w:rsid w:val="00370463"/>
    <w:rsid w:val="003704EF"/>
    <w:rsid w:val="003707FF"/>
    <w:rsid w:val="00370C8D"/>
    <w:rsid w:val="00370EB6"/>
    <w:rsid w:val="0037188D"/>
    <w:rsid w:val="00371B9C"/>
    <w:rsid w:val="00371EE8"/>
    <w:rsid w:val="00371F7F"/>
    <w:rsid w:val="003721E9"/>
    <w:rsid w:val="00372682"/>
    <w:rsid w:val="003726A0"/>
    <w:rsid w:val="00372800"/>
    <w:rsid w:val="00372A5A"/>
    <w:rsid w:val="00372D23"/>
    <w:rsid w:val="0037317F"/>
    <w:rsid w:val="0037375B"/>
    <w:rsid w:val="00373879"/>
    <w:rsid w:val="003739AE"/>
    <w:rsid w:val="00374088"/>
    <w:rsid w:val="0037455A"/>
    <w:rsid w:val="00374C30"/>
    <w:rsid w:val="00375335"/>
    <w:rsid w:val="003754AB"/>
    <w:rsid w:val="003754E0"/>
    <w:rsid w:val="0037578F"/>
    <w:rsid w:val="00375795"/>
    <w:rsid w:val="00375DF3"/>
    <w:rsid w:val="00376122"/>
    <w:rsid w:val="0037632C"/>
    <w:rsid w:val="00376DA7"/>
    <w:rsid w:val="00377073"/>
    <w:rsid w:val="00377847"/>
    <w:rsid w:val="00377853"/>
    <w:rsid w:val="00377984"/>
    <w:rsid w:val="00377FEC"/>
    <w:rsid w:val="003802AC"/>
    <w:rsid w:val="00381052"/>
    <w:rsid w:val="00381195"/>
    <w:rsid w:val="0038123C"/>
    <w:rsid w:val="00381663"/>
    <w:rsid w:val="00381E26"/>
    <w:rsid w:val="003824B8"/>
    <w:rsid w:val="003827B4"/>
    <w:rsid w:val="00382899"/>
    <w:rsid w:val="00382B0E"/>
    <w:rsid w:val="00383923"/>
    <w:rsid w:val="00383A53"/>
    <w:rsid w:val="00383B17"/>
    <w:rsid w:val="00383DA2"/>
    <w:rsid w:val="00383E50"/>
    <w:rsid w:val="00384144"/>
    <w:rsid w:val="0038418E"/>
    <w:rsid w:val="00384AA7"/>
    <w:rsid w:val="00384FF6"/>
    <w:rsid w:val="00385302"/>
    <w:rsid w:val="00385304"/>
    <w:rsid w:val="00385B21"/>
    <w:rsid w:val="003860D0"/>
    <w:rsid w:val="003860F8"/>
    <w:rsid w:val="003860FD"/>
    <w:rsid w:val="00386133"/>
    <w:rsid w:val="003862C4"/>
    <w:rsid w:val="00386577"/>
    <w:rsid w:val="0038669E"/>
    <w:rsid w:val="00386782"/>
    <w:rsid w:val="00386B37"/>
    <w:rsid w:val="00386BB3"/>
    <w:rsid w:val="003870E0"/>
    <w:rsid w:val="0038725E"/>
    <w:rsid w:val="00387309"/>
    <w:rsid w:val="003876C8"/>
    <w:rsid w:val="003877C8"/>
    <w:rsid w:val="00387843"/>
    <w:rsid w:val="003878EE"/>
    <w:rsid w:val="00387EB0"/>
    <w:rsid w:val="003908B5"/>
    <w:rsid w:val="00390B85"/>
    <w:rsid w:val="00390E87"/>
    <w:rsid w:val="00391105"/>
    <w:rsid w:val="003913CE"/>
    <w:rsid w:val="0039191D"/>
    <w:rsid w:val="00391FAB"/>
    <w:rsid w:val="003921F3"/>
    <w:rsid w:val="00392331"/>
    <w:rsid w:val="0039295E"/>
    <w:rsid w:val="00392BAE"/>
    <w:rsid w:val="00392ED9"/>
    <w:rsid w:val="003930EB"/>
    <w:rsid w:val="00393350"/>
    <w:rsid w:val="00393646"/>
    <w:rsid w:val="003936BD"/>
    <w:rsid w:val="0039373F"/>
    <w:rsid w:val="003939DE"/>
    <w:rsid w:val="00393B5F"/>
    <w:rsid w:val="00393C5E"/>
    <w:rsid w:val="00394183"/>
    <w:rsid w:val="00394483"/>
    <w:rsid w:val="0039449A"/>
    <w:rsid w:val="003948D5"/>
    <w:rsid w:val="003957DE"/>
    <w:rsid w:val="00395872"/>
    <w:rsid w:val="003959FF"/>
    <w:rsid w:val="003965BF"/>
    <w:rsid w:val="00396D86"/>
    <w:rsid w:val="003972C2"/>
    <w:rsid w:val="003972F6"/>
    <w:rsid w:val="003975CD"/>
    <w:rsid w:val="00397989"/>
    <w:rsid w:val="00397B2D"/>
    <w:rsid w:val="003A033E"/>
    <w:rsid w:val="003A05C7"/>
    <w:rsid w:val="003A0802"/>
    <w:rsid w:val="003A0B71"/>
    <w:rsid w:val="003A0CC9"/>
    <w:rsid w:val="003A0DB4"/>
    <w:rsid w:val="003A10D9"/>
    <w:rsid w:val="003A1469"/>
    <w:rsid w:val="003A1775"/>
    <w:rsid w:val="003A2365"/>
    <w:rsid w:val="003A299D"/>
    <w:rsid w:val="003A2E61"/>
    <w:rsid w:val="003A3555"/>
    <w:rsid w:val="003A3583"/>
    <w:rsid w:val="003A3B99"/>
    <w:rsid w:val="003A3F6B"/>
    <w:rsid w:val="003A4665"/>
    <w:rsid w:val="003A474D"/>
    <w:rsid w:val="003A4E10"/>
    <w:rsid w:val="003A4ED3"/>
    <w:rsid w:val="003A5C0F"/>
    <w:rsid w:val="003A5DEF"/>
    <w:rsid w:val="003A6BAC"/>
    <w:rsid w:val="003A6BC3"/>
    <w:rsid w:val="003A6D1F"/>
    <w:rsid w:val="003A736A"/>
    <w:rsid w:val="003A7AE9"/>
    <w:rsid w:val="003A7F75"/>
    <w:rsid w:val="003B00AC"/>
    <w:rsid w:val="003B04E4"/>
    <w:rsid w:val="003B0743"/>
    <w:rsid w:val="003B1301"/>
    <w:rsid w:val="003B2216"/>
    <w:rsid w:val="003B2859"/>
    <w:rsid w:val="003B2BFE"/>
    <w:rsid w:val="003B2E14"/>
    <w:rsid w:val="003B3900"/>
    <w:rsid w:val="003B4433"/>
    <w:rsid w:val="003B49C1"/>
    <w:rsid w:val="003B4AFE"/>
    <w:rsid w:val="003B4BE2"/>
    <w:rsid w:val="003B4C60"/>
    <w:rsid w:val="003B531B"/>
    <w:rsid w:val="003B541B"/>
    <w:rsid w:val="003B55AC"/>
    <w:rsid w:val="003B5904"/>
    <w:rsid w:val="003B5D71"/>
    <w:rsid w:val="003B5FEC"/>
    <w:rsid w:val="003B6200"/>
    <w:rsid w:val="003B69CE"/>
    <w:rsid w:val="003B6B8D"/>
    <w:rsid w:val="003B7640"/>
    <w:rsid w:val="003B780F"/>
    <w:rsid w:val="003B7907"/>
    <w:rsid w:val="003B7AD6"/>
    <w:rsid w:val="003B7CF4"/>
    <w:rsid w:val="003B7EE4"/>
    <w:rsid w:val="003C000D"/>
    <w:rsid w:val="003C02C7"/>
    <w:rsid w:val="003C0371"/>
    <w:rsid w:val="003C03F8"/>
    <w:rsid w:val="003C0622"/>
    <w:rsid w:val="003C08C1"/>
    <w:rsid w:val="003C0A2F"/>
    <w:rsid w:val="003C0B9F"/>
    <w:rsid w:val="003C0D99"/>
    <w:rsid w:val="003C0F48"/>
    <w:rsid w:val="003C107E"/>
    <w:rsid w:val="003C1218"/>
    <w:rsid w:val="003C1743"/>
    <w:rsid w:val="003C2B2F"/>
    <w:rsid w:val="003C2C51"/>
    <w:rsid w:val="003C3459"/>
    <w:rsid w:val="003C3512"/>
    <w:rsid w:val="003C35F7"/>
    <w:rsid w:val="003C3770"/>
    <w:rsid w:val="003C37E2"/>
    <w:rsid w:val="003C397C"/>
    <w:rsid w:val="003C3CB6"/>
    <w:rsid w:val="003C515C"/>
    <w:rsid w:val="003C5213"/>
    <w:rsid w:val="003C521D"/>
    <w:rsid w:val="003C56A6"/>
    <w:rsid w:val="003C58DF"/>
    <w:rsid w:val="003C5B22"/>
    <w:rsid w:val="003C5F89"/>
    <w:rsid w:val="003C5FB6"/>
    <w:rsid w:val="003C6494"/>
    <w:rsid w:val="003C64AE"/>
    <w:rsid w:val="003C66A7"/>
    <w:rsid w:val="003C66CB"/>
    <w:rsid w:val="003C685D"/>
    <w:rsid w:val="003C6A6B"/>
    <w:rsid w:val="003C6E1E"/>
    <w:rsid w:val="003C7447"/>
    <w:rsid w:val="003C750A"/>
    <w:rsid w:val="003C77F9"/>
    <w:rsid w:val="003C791E"/>
    <w:rsid w:val="003C79F9"/>
    <w:rsid w:val="003C7CAE"/>
    <w:rsid w:val="003D005B"/>
    <w:rsid w:val="003D0463"/>
    <w:rsid w:val="003D0B18"/>
    <w:rsid w:val="003D0C48"/>
    <w:rsid w:val="003D0DCA"/>
    <w:rsid w:val="003D0FEB"/>
    <w:rsid w:val="003D0FF9"/>
    <w:rsid w:val="003D10D4"/>
    <w:rsid w:val="003D1416"/>
    <w:rsid w:val="003D1E3F"/>
    <w:rsid w:val="003D2175"/>
    <w:rsid w:val="003D26BF"/>
    <w:rsid w:val="003D2C43"/>
    <w:rsid w:val="003D2DAC"/>
    <w:rsid w:val="003D3B37"/>
    <w:rsid w:val="003D3E25"/>
    <w:rsid w:val="003D4214"/>
    <w:rsid w:val="003D490E"/>
    <w:rsid w:val="003D493A"/>
    <w:rsid w:val="003D4A17"/>
    <w:rsid w:val="003D4C0E"/>
    <w:rsid w:val="003D4CF9"/>
    <w:rsid w:val="003D4DB9"/>
    <w:rsid w:val="003D4E6C"/>
    <w:rsid w:val="003D501B"/>
    <w:rsid w:val="003D56BC"/>
    <w:rsid w:val="003D574A"/>
    <w:rsid w:val="003D59DB"/>
    <w:rsid w:val="003D5FEA"/>
    <w:rsid w:val="003D60E4"/>
    <w:rsid w:val="003D64B1"/>
    <w:rsid w:val="003D65CC"/>
    <w:rsid w:val="003D66A0"/>
    <w:rsid w:val="003D68A2"/>
    <w:rsid w:val="003D6A4D"/>
    <w:rsid w:val="003D6B61"/>
    <w:rsid w:val="003D6BE3"/>
    <w:rsid w:val="003D6D66"/>
    <w:rsid w:val="003D6F17"/>
    <w:rsid w:val="003D7021"/>
    <w:rsid w:val="003D73C8"/>
    <w:rsid w:val="003D7E09"/>
    <w:rsid w:val="003D7FF0"/>
    <w:rsid w:val="003E020C"/>
    <w:rsid w:val="003E0D21"/>
    <w:rsid w:val="003E1091"/>
    <w:rsid w:val="003E1096"/>
    <w:rsid w:val="003E144F"/>
    <w:rsid w:val="003E181B"/>
    <w:rsid w:val="003E19BF"/>
    <w:rsid w:val="003E1C2E"/>
    <w:rsid w:val="003E1D85"/>
    <w:rsid w:val="003E1E7B"/>
    <w:rsid w:val="003E1E84"/>
    <w:rsid w:val="003E1F32"/>
    <w:rsid w:val="003E2202"/>
    <w:rsid w:val="003E23CA"/>
    <w:rsid w:val="003E2698"/>
    <w:rsid w:val="003E2A34"/>
    <w:rsid w:val="003E2E9A"/>
    <w:rsid w:val="003E375B"/>
    <w:rsid w:val="003E3A71"/>
    <w:rsid w:val="003E4224"/>
    <w:rsid w:val="003E477D"/>
    <w:rsid w:val="003E4A1B"/>
    <w:rsid w:val="003E4DAD"/>
    <w:rsid w:val="003E506B"/>
    <w:rsid w:val="003E59E7"/>
    <w:rsid w:val="003E62ED"/>
    <w:rsid w:val="003E6667"/>
    <w:rsid w:val="003E67E3"/>
    <w:rsid w:val="003E6A9E"/>
    <w:rsid w:val="003E6F5F"/>
    <w:rsid w:val="003E7051"/>
    <w:rsid w:val="003E7189"/>
    <w:rsid w:val="003E721E"/>
    <w:rsid w:val="003E733A"/>
    <w:rsid w:val="003E7511"/>
    <w:rsid w:val="003E7563"/>
    <w:rsid w:val="003E78AD"/>
    <w:rsid w:val="003E7EEA"/>
    <w:rsid w:val="003F0138"/>
    <w:rsid w:val="003F08D9"/>
    <w:rsid w:val="003F0A81"/>
    <w:rsid w:val="003F0BB2"/>
    <w:rsid w:val="003F0EB3"/>
    <w:rsid w:val="003F0FE8"/>
    <w:rsid w:val="003F11AC"/>
    <w:rsid w:val="003F14F1"/>
    <w:rsid w:val="003F163D"/>
    <w:rsid w:val="003F165F"/>
    <w:rsid w:val="003F1982"/>
    <w:rsid w:val="003F1A9F"/>
    <w:rsid w:val="003F1FE4"/>
    <w:rsid w:val="003F23FD"/>
    <w:rsid w:val="003F24A9"/>
    <w:rsid w:val="003F28CE"/>
    <w:rsid w:val="003F30C9"/>
    <w:rsid w:val="003F334E"/>
    <w:rsid w:val="003F384C"/>
    <w:rsid w:val="003F3AEE"/>
    <w:rsid w:val="003F3DAA"/>
    <w:rsid w:val="003F3F8A"/>
    <w:rsid w:val="003F4286"/>
    <w:rsid w:val="003F43E7"/>
    <w:rsid w:val="003F4847"/>
    <w:rsid w:val="003F4EFB"/>
    <w:rsid w:val="003F56BE"/>
    <w:rsid w:val="003F586F"/>
    <w:rsid w:val="003F67EA"/>
    <w:rsid w:val="003F6A09"/>
    <w:rsid w:val="003F7254"/>
    <w:rsid w:val="003F7384"/>
    <w:rsid w:val="003F74CD"/>
    <w:rsid w:val="003F792F"/>
    <w:rsid w:val="003F7C4B"/>
    <w:rsid w:val="003F7ECB"/>
    <w:rsid w:val="004000DC"/>
    <w:rsid w:val="0040017E"/>
    <w:rsid w:val="00400FC9"/>
    <w:rsid w:val="00401371"/>
    <w:rsid w:val="004013DE"/>
    <w:rsid w:val="00401488"/>
    <w:rsid w:val="00401947"/>
    <w:rsid w:val="00401BA6"/>
    <w:rsid w:val="00401C8E"/>
    <w:rsid w:val="0040294C"/>
    <w:rsid w:val="00402C3D"/>
    <w:rsid w:val="00402DD2"/>
    <w:rsid w:val="00402E15"/>
    <w:rsid w:val="00402FA3"/>
    <w:rsid w:val="0040318F"/>
    <w:rsid w:val="00403213"/>
    <w:rsid w:val="00403B92"/>
    <w:rsid w:val="00403F29"/>
    <w:rsid w:val="00403F86"/>
    <w:rsid w:val="00404166"/>
    <w:rsid w:val="00404318"/>
    <w:rsid w:val="004044FD"/>
    <w:rsid w:val="0040457E"/>
    <w:rsid w:val="004045D8"/>
    <w:rsid w:val="00404C5D"/>
    <w:rsid w:val="0040511E"/>
    <w:rsid w:val="00405167"/>
    <w:rsid w:val="004053A6"/>
    <w:rsid w:val="00405815"/>
    <w:rsid w:val="00405A2F"/>
    <w:rsid w:val="00405B32"/>
    <w:rsid w:val="00405DA2"/>
    <w:rsid w:val="00405EAF"/>
    <w:rsid w:val="00405F10"/>
    <w:rsid w:val="00406C5A"/>
    <w:rsid w:val="00406DE7"/>
    <w:rsid w:val="00407474"/>
    <w:rsid w:val="00407549"/>
    <w:rsid w:val="00407808"/>
    <w:rsid w:val="00410353"/>
    <w:rsid w:val="004103DC"/>
    <w:rsid w:val="00410442"/>
    <w:rsid w:val="0041099F"/>
    <w:rsid w:val="004113F6"/>
    <w:rsid w:val="00411600"/>
    <w:rsid w:val="004118A4"/>
    <w:rsid w:val="00411964"/>
    <w:rsid w:val="00411EF0"/>
    <w:rsid w:val="0041202A"/>
    <w:rsid w:val="0041202B"/>
    <w:rsid w:val="0041233C"/>
    <w:rsid w:val="004129A8"/>
    <w:rsid w:val="00412C2A"/>
    <w:rsid w:val="00412C50"/>
    <w:rsid w:val="00412E82"/>
    <w:rsid w:val="00412EFF"/>
    <w:rsid w:val="00413012"/>
    <w:rsid w:val="004139A4"/>
    <w:rsid w:val="00414512"/>
    <w:rsid w:val="00415151"/>
    <w:rsid w:val="0041518F"/>
    <w:rsid w:val="00415338"/>
    <w:rsid w:val="00415A54"/>
    <w:rsid w:val="00415EDE"/>
    <w:rsid w:val="004165BE"/>
    <w:rsid w:val="0041663E"/>
    <w:rsid w:val="0041687A"/>
    <w:rsid w:val="00417077"/>
    <w:rsid w:val="0041745A"/>
    <w:rsid w:val="0041796C"/>
    <w:rsid w:val="0041797E"/>
    <w:rsid w:val="0041799D"/>
    <w:rsid w:val="00420598"/>
    <w:rsid w:val="0042075E"/>
    <w:rsid w:val="004207BF"/>
    <w:rsid w:val="00420A28"/>
    <w:rsid w:val="004210DA"/>
    <w:rsid w:val="00421BCB"/>
    <w:rsid w:val="00421C26"/>
    <w:rsid w:val="00421E53"/>
    <w:rsid w:val="00422280"/>
    <w:rsid w:val="00422371"/>
    <w:rsid w:val="0042295A"/>
    <w:rsid w:val="00422BE7"/>
    <w:rsid w:val="004232B2"/>
    <w:rsid w:val="00423A6C"/>
    <w:rsid w:val="00423C07"/>
    <w:rsid w:val="00423C9D"/>
    <w:rsid w:val="0042407E"/>
    <w:rsid w:val="0042425B"/>
    <w:rsid w:val="004242E8"/>
    <w:rsid w:val="004245BA"/>
    <w:rsid w:val="0042478D"/>
    <w:rsid w:val="00424A2E"/>
    <w:rsid w:val="00424A98"/>
    <w:rsid w:val="00424AB0"/>
    <w:rsid w:val="00424C49"/>
    <w:rsid w:val="00424DE8"/>
    <w:rsid w:val="00425091"/>
    <w:rsid w:val="0042525E"/>
    <w:rsid w:val="004258FE"/>
    <w:rsid w:val="00425B17"/>
    <w:rsid w:val="00425B8B"/>
    <w:rsid w:val="00426000"/>
    <w:rsid w:val="00426211"/>
    <w:rsid w:val="00426653"/>
    <w:rsid w:val="00426D06"/>
    <w:rsid w:val="004271FF"/>
    <w:rsid w:val="004272A3"/>
    <w:rsid w:val="00427427"/>
    <w:rsid w:val="00427468"/>
    <w:rsid w:val="004274AD"/>
    <w:rsid w:val="004277BD"/>
    <w:rsid w:val="00427815"/>
    <w:rsid w:val="00427863"/>
    <w:rsid w:val="004278D7"/>
    <w:rsid w:val="00427ABB"/>
    <w:rsid w:val="00427E91"/>
    <w:rsid w:val="00430B86"/>
    <w:rsid w:val="004312FF"/>
    <w:rsid w:val="00431316"/>
    <w:rsid w:val="004316AF"/>
    <w:rsid w:val="00431940"/>
    <w:rsid w:val="00431A96"/>
    <w:rsid w:val="00431C37"/>
    <w:rsid w:val="00432252"/>
    <w:rsid w:val="00432581"/>
    <w:rsid w:val="00432766"/>
    <w:rsid w:val="00432C79"/>
    <w:rsid w:val="0043344B"/>
    <w:rsid w:val="00433EB2"/>
    <w:rsid w:val="004342F2"/>
    <w:rsid w:val="00434376"/>
    <w:rsid w:val="004344EC"/>
    <w:rsid w:val="00435BF7"/>
    <w:rsid w:val="00435CE3"/>
    <w:rsid w:val="00436214"/>
    <w:rsid w:val="00436376"/>
    <w:rsid w:val="00436694"/>
    <w:rsid w:val="00437192"/>
    <w:rsid w:val="0043734E"/>
    <w:rsid w:val="00437400"/>
    <w:rsid w:val="004374F4"/>
    <w:rsid w:val="00437510"/>
    <w:rsid w:val="00437538"/>
    <w:rsid w:val="00437734"/>
    <w:rsid w:val="00437A4D"/>
    <w:rsid w:val="00437A83"/>
    <w:rsid w:val="00437A97"/>
    <w:rsid w:val="00437DB6"/>
    <w:rsid w:val="0044009B"/>
    <w:rsid w:val="00440374"/>
    <w:rsid w:val="0044086E"/>
    <w:rsid w:val="00440E96"/>
    <w:rsid w:val="004414C0"/>
    <w:rsid w:val="004423DE"/>
    <w:rsid w:val="00442447"/>
    <w:rsid w:val="004427B5"/>
    <w:rsid w:val="00442836"/>
    <w:rsid w:val="00443061"/>
    <w:rsid w:val="004430B5"/>
    <w:rsid w:val="00443280"/>
    <w:rsid w:val="004432E9"/>
    <w:rsid w:val="0044396D"/>
    <w:rsid w:val="00443C72"/>
    <w:rsid w:val="00443DD2"/>
    <w:rsid w:val="00443DE3"/>
    <w:rsid w:val="0044439B"/>
    <w:rsid w:val="00444B1E"/>
    <w:rsid w:val="00444B3D"/>
    <w:rsid w:val="00444E83"/>
    <w:rsid w:val="00444EE8"/>
    <w:rsid w:val="00444F2D"/>
    <w:rsid w:val="0044510A"/>
    <w:rsid w:val="00445444"/>
    <w:rsid w:val="004456F5"/>
    <w:rsid w:val="00445FE4"/>
    <w:rsid w:val="00445FFA"/>
    <w:rsid w:val="00446132"/>
    <w:rsid w:val="00446319"/>
    <w:rsid w:val="0044641A"/>
    <w:rsid w:val="0044648F"/>
    <w:rsid w:val="0044681C"/>
    <w:rsid w:val="004471F5"/>
    <w:rsid w:val="004476B9"/>
    <w:rsid w:val="00447780"/>
    <w:rsid w:val="004479A2"/>
    <w:rsid w:val="00447F52"/>
    <w:rsid w:val="00447FA6"/>
    <w:rsid w:val="00450A80"/>
    <w:rsid w:val="004511F9"/>
    <w:rsid w:val="004513DB"/>
    <w:rsid w:val="0045156C"/>
    <w:rsid w:val="00451602"/>
    <w:rsid w:val="004517E6"/>
    <w:rsid w:val="00452069"/>
    <w:rsid w:val="004528C2"/>
    <w:rsid w:val="00452B09"/>
    <w:rsid w:val="00452B91"/>
    <w:rsid w:val="00453318"/>
    <w:rsid w:val="004534A4"/>
    <w:rsid w:val="004534DC"/>
    <w:rsid w:val="00454041"/>
    <w:rsid w:val="004544FB"/>
    <w:rsid w:val="0045459A"/>
    <w:rsid w:val="00454826"/>
    <w:rsid w:val="00454E87"/>
    <w:rsid w:val="00454EF2"/>
    <w:rsid w:val="00455808"/>
    <w:rsid w:val="0045630C"/>
    <w:rsid w:val="004564D0"/>
    <w:rsid w:val="004565BF"/>
    <w:rsid w:val="00456D8A"/>
    <w:rsid w:val="0045735C"/>
    <w:rsid w:val="0045779C"/>
    <w:rsid w:val="00457A9F"/>
    <w:rsid w:val="00457BAD"/>
    <w:rsid w:val="00457D36"/>
    <w:rsid w:val="00460171"/>
    <w:rsid w:val="004601C6"/>
    <w:rsid w:val="004607EC"/>
    <w:rsid w:val="004608D6"/>
    <w:rsid w:val="004609A6"/>
    <w:rsid w:val="00460EE6"/>
    <w:rsid w:val="00461417"/>
    <w:rsid w:val="00461B35"/>
    <w:rsid w:val="00461D7B"/>
    <w:rsid w:val="00462354"/>
    <w:rsid w:val="00462366"/>
    <w:rsid w:val="0046261E"/>
    <w:rsid w:val="00462632"/>
    <w:rsid w:val="00462D83"/>
    <w:rsid w:val="00462EC0"/>
    <w:rsid w:val="00462F08"/>
    <w:rsid w:val="00463123"/>
    <w:rsid w:val="00463312"/>
    <w:rsid w:val="0046365B"/>
    <w:rsid w:val="004639DD"/>
    <w:rsid w:val="00463E08"/>
    <w:rsid w:val="004643DD"/>
    <w:rsid w:val="00464550"/>
    <w:rsid w:val="004646AA"/>
    <w:rsid w:val="00464CCA"/>
    <w:rsid w:val="00464EE1"/>
    <w:rsid w:val="004651FE"/>
    <w:rsid w:val="00465D9A"/>
    <w:rsid w:val="00465EFB"/>
    <w:rsid w:val="00466101"/>
    <w:rsid w:val="004666E3"/>
    <w:rsid w:val="00467294"/>
    <w:rsid w:val="004672F7"/>
    <w:rsid w:val="0047012B"/>
    <w:rsid w:val="0047012E"/>
    <w:rsid w:val="004710BF"/>
    <w:rsid w:val="004710D8"/>
    <w:rsid w:val="00471433"/>
    <w:rsid w:val="004719B2"/>
    <w:rsid w:val="00471AC9"/>
    <w:rsid w:val="00471EE0"/>
    <w:rsid w:val="004722B1"/>
    <w:rsid w:val="0047241C"/>
    <w:rsid w:val="00472914"/>
    <w:rsid w:val="00472DC9"/>
    <w:rsid w:val="00472E2A"/>
    <w:rsid w:val="00472E3B"/>
    <w:rsid w:val="00472EE5"/>
    <w:rsid w:val="004736AA"/>
    <w:rsid w:val="00473706"/>
    <w:rsid w:val="0047370E"/>
    <w:rsid w:val="004737A0"/>
    <w:rsid w:val="00473BFC"/>
    <w:rsid w:val="00473C9E"/>
    <w:rsid w:val="00473D79"/>
    <w:rsid w:val="00474324"/>
    <w:rsid w:val="00474389"/>
    <w:rsid w:val="004743C9"/>
    <w:rsid w:val="0047446B"/>
    <w:rsid w:val="004749EE"/>
    <w:rsid w:val="00475293"/>
    <w:rsid w:val="004755C3"/>
    <w:rsid w:val="0047583C"/>
    <w:rsid w:val="00475B91"/>
    <w:rsid w:val="00475D00"/>
    <w:rsid w:val="00475D3D"/>
    <w:rsid w:val="00475F44"/>
    <w:rsid w:val="0047609E"/>
    <w:rsid w:val="004764AF"/>
    <w:rsid w:val="0047669D"/>
    <w:rsid w:val="004777AB"/>
    <w:rsid w:val="004779FE"/>
    <w:rsid w:val="00477B49"/>
    <w:rsid w:val="00477E3C"/>
    <w:rsid w:val="0048044A"/>
    <w:rsid w:val="00480C95"/>
    <w:rsid w:val="00480EFA"/>
    <w:rsid w:val="00481107"/>
    <w:rsid w:val="004814FE"/>
    <w:rsid w:val="0048155D"/>
    <w:rsid w:val="00481A9A"/>
    <w:rsid w:val="00481C1A"/>
    <w:rsid w:val="00481C4B"/>
    <w:rsid w:val="00481F57"/>
    <w:rsid w:val="00482277"/>
    <w:rsid w:val="004825B5"/>
    <w:rsid w:val="00482652"/>
    <w:rsid w:val="004829D9"/>
    <w:rsid w:val="00482A85"/>
    <w:rsid w:val="00482C53"/>
    <w:rsid w:val="00482DD9"/>
    <w:rsid w:val="0048300E"/>
    <w:rsid w:val="00483546"/>
    <w:rsid w:val="00483D3F"/>
    <w:rsid w:val="004847D1"/>
    <w:rsid w:val="00484A7F"/>
    <w:rsid w:val="0048522A"/>
    <w:rsid w:val="004855C8"/>
    <w:rsid w:val="004856BC"/>
    <w:rsid w:val="004856F9"/>
    <w:rsid w:val="0048577E"/>
    <w:rsid w:val="0048593F"/>
    <w:rsid w:val="00485970"/>
    <w:rsid w:val="00485D5F"/>
    <w:rsid w:val="00485DCA"/>
    <w:rsid w:val="00485EC0"/>
    <w:rsid w:val="00486164"/>
    <w:rsid w:val="004862BA"/>
    <w:rsid w:val="004864BC"/>
    <w:rsid w:val="004870B8"/>
    <w:rsid w:val="0048712A"/>
    <w:rsid w:val="004874DA"/>
    <w:rsid w:val="0048783C"/>
    <w:rsid w:val="004878DF"/>
    <w:rsid w:val="00487D36"/>
    <w:rsid w:val="00487EE8"/>
    <w:rsid w:val="0049012C"/>
    <w:rsid w:val="00490201"/>
    <w:rsid w:val="004904D1"/>
    <w:rsid w:val="004906AC"/>
    <w:rsid w:val="00490EB4"/>
    <w:rsid w:val="004910AA"/>
    <w:rsid w:val="00491C77"/>
    <w:rsid w:val="00491EB6"/>
    <w:rsid w:val="0049273D"/>
    <w:rsid w:val="004928A9"/>
    <w:rsid w:val="0049290F"/>
    <w:rsid w:val="00492A25"/>
    <w:rsid w:val="00492F42"/>
    <w:rsid w:val="00492FDD"/>
    <w:rsid w:val="004931E2"/>
    <w:rsid w:val="00493252"/>
    <w:rsid w:val="004934CE"/>
    <w:rsid w:val="00493640"/>
    <w:rsid w:val="00493A09"/>
    <w:rsid w:val="00493FE4"/>
    <w:rsid w:val="004940E6"/>
    <w:rsid w:val="00494579"/>
    <w:rsid w:val="004946F3"/>
    <w:rsid w:val="004949DB"/>
    <w:rsid w:val="00494A2B"/>
    <w:rsid w:val="0049586B"/>
    <w:rsid w:val="00495D0E"/>
    <w:rsid w:val="00495FA3"/>
    <w:rsid w:val="004960CE"/>
    <w:rsid w:val="004961E8"/>
    <w:rsid w:val="00496F42"/>
    <w:rsid w:val="00497090"/>
    <w:rsid w:val="0049710C"/>
    <w:rsid w:val="00497840"/>
    <w:rsid w:val="00497A48"/>
    <w:rsid w:val="00497AF2"/>
    <w:rsid w:val="00497CAD"/>
    <w:rsid w:val="004A0118"/>
    <w:rsid w:val="004A0D10"/>
    <w:rsid w:val="004A12B9"/>
    <w:rsid w:val="004A16F1"/>
    <w:rsid w:val="004A1B4C"/>
    <w:rsid w:val="004A28FC"/>
    <w:rsid w:val="004A3662"/>
    <w:rsid w:val="004A41AE"/>
    <w:rsid w:val="004A4AE7"/>
    <w:rsid w:val="004A4B65"/>
    <w:rsid w:val="004A4D2C"/>
    <w:rsid w:val="004A5B51"/>
    <w:rsid w:val="004A5BB1"/>
    <w:rsid w:val="004A60B0"/>
    <w:rsid w:val="004A6200"/>
    <w:rsid w:val="004A6551"/>
    <w:rsid w:val="004A661F"/>
    <w:rsid w:val="004A6B27"/>
    <w:rsid w:val="004A717F"/>
    <w:rsid w:val="004A7459"/>
    <w:rsid w:val="004A77E4"/>
    <w:rsid w:val="004A7A0C"/>
    <w:rsid w:val="004A7BD3"/>
    <w:rsid w:val="004B038F"/>
    <w:rsid w:val="004B05CD"/>
    <w:rsid w:val="004B06AD"/>
    <w:rsid w:val="004B06B8"/>
    <w:rsid w:val="004B06DF"/>
    <w:rsid w:val="004B0BB5"/>
    <w:rsid w:val="004B13EA"/>
    <w:rsid w:val="004B18CF"/>
    <w:rsid w:val="004B1D45"/>
    <w:rsid w:val="004B2040"/>
    <w:rsid w:val="004B2268"/>
    <w:rsid w:val="004B23F7"/>
    <w:rsid w:val="004B2665"/>
    <w:rsid w:val="004B2713"/>
    <w:rsid w:val="004B2856"/>
    <w:rsid w:val="004B2DA1"/>
    <w:rsid w:val="004B2E20"/>
    <w:rsid w:val="004B3383"/>
    <w:rsid w:val="004B37EC"/>
    <w:rsid w:val="004B388F"/>
    <w:rsid w:val="004B39CD"/>
    <w:rsid w:val="004B4823"/>
    <w:rsid w:val="004B4DD1"/>
    <w:rsid w:val="004B4F02"/>
    <w:rsid w:val="004B53CE"/>
    <w:rsid w:val="004B5771"/>
    <w:rsid w:val="004B59E8"/>
    <w:rsid w:val="004B63CE"/>
    <w:rsid w:val="004B68E3"/>
    <w:rsid w:val="004B692A"/>
    <w:rsid w:val="004B6B3E"/>
    <w:rsid w:val="004B70CC"/>
    <w:rsid w:val="004B713E"/>
    <w:rsid w:val="004B71B4"/>
    <w:rsid w:val="004B74EE"/>
    <w:rsid w:val="004B78B3"/>
    <w:rsid w:val="004B7965"/>
    <w:rsid w:val="004C011E"/>
    <w:rsid w:val="004C025D"/>
    <w:rsid w:val="004C04B8"/>
    <w:rsid w:val="004C0B32"/>
    <w:rsid w:val="004C0D7F"/>
    <w:rsid w:val="004C1614"/>
    <w:rsid w:val="004C19CF"/>
    <w:rsid w:val="004C1A01"/>
    <w:rsid w:val="004C1BB6"/>
    <w:rsid w:val="004C1CE2"/>
    <w:rsid w:val="004C21B5"/>
    <w:rsid w:val="004C2B36"/>
    <w:rsid w:val="004C2C47"/>
    <w:rsid w:val="004C3273"/>
    <w:rsid w:val="004C34E0"/>
    <w:rsid w:val="004C3822"/>
    <w:rsid w:val="004C389D"/>
    <w:rsid w:val="004C3DE0"/>
    <w:rsid w:val="004C3F50"/>
    <w:rsid w:val="004C514A"/>
    <w:rsid w:val="004C5417"/>
    <w:rsid w:val="004C5723"/>
    <w:rsid w:val="004C59FB"/>
    <w:rsid w:val="004C6722"/>
    <w:rsid w:val="004C6CD7"/>
    <w:rsid w:val="004C7A99"/>
    <w:rsid w:val="004C7E3B"/>
    <w:rsid w:val="004D0040"/>
    <w:rsid w:val="004D035B"/>
    <w:rsid w:val="004D056F"/>
    <w:rsid w:val="004D06A9"/>
    <w:rsid w:val="004D0BDB"/>
    <w:rsid w:val="004D0C40"/>
    <w:rsid w:val="004D0C81"/>
    <w:rsid w:val="004D10B8"/>
    <w:rsid w:val="004D1456"/>
    <w:rsid w:val="004D174C"/>
    <w:rsid w:val="004D1D90"/>
    <w:rsid w:val="004D1F05"/>
    <w:rsid w:val="004D273D"/>
    <w:rsid w:val="004D28F5"/>
    <w:rsid w:val="004D2A26"/>
    <w:rsid w:val="004D2F59"/>
    <w:rsid w:val="004D306A"/>
    <w:rsid w:val="004D3412"/>
    <w:rsid w:val="004D3734"/>
    <w:rsid w:val="004D4A97"/>
    <w:rsid w:val="004D5336"/>
    <w:rsid w:val="004D534A"/>
    <w:rsid w:val="004D5772"/>
    <w:rsid w:val="004D5CA9"/>
    <w:rsid w:val="004D5D75"/>
    <w:rsid w:val="004D5F93"/>
    <w:rsid w:val="004D61EA"/>
    <w:rsid w:val="004D61F1"/>
    <w:rsid w:val="004D635C"/>
    <w:rsid w:val="004D655B"/>
    <w:rsid w:val="004D6945"/>
    <w:rsid w:val="004D6CB6"/>
    <w:rsid w:val="004D6FF6"/>
    <w:rsid w:val="004D741F"/>
    <w:rsid w:val="004D78FB"/>
    <w:rsid w:val="004D7931"/>
    <w:rsid w:val="004D79E8"/>
    <w:rsid w:val="004D7BA9"/>
    <w:rsid w:val="004D7BD7"/>
    <w:rsid w:val="004D7D2D"/>
    <w:rsid w:val="004D7F5C"/>
    <w:rsid w:val="004E028B"/>
    <w:rsid w:val="004E0505"/>
    <w:rsid w:val="004E06A4"/>
    <w:rsid w:val="004E0BEB"/>
    <w:rsid w:val="004E12B1"/>
    <w:rsid w:val="004E16BF"/>
    <w:rsid w:val="004E1CDC"/>
    <w:rsid w:val="004E1DB2"/>
    <w:rsid w:val="004E1EC2"/>
    <w:rsid w:val="004E212B"/>
    <w:rsid w:val="004E21A3"/>
    <w:rsid w:val="004E23B5"/>
    <w:rsid w:val="004E267C"/>
    <w:rsid w:val="004E34E9"/>
    <w:rsid w:val="004E3606"/>
    <w:rsid w:val="004E3EBB"/>
    <w:rsid w:val="004E3F04"/>
    <w:rsid w:val="004E4172"/>
    <w:rsid w:val="004E4597"/>
    <w:rsid w:val="004E4DE9"/>
    <w:rsid w:val="004E4E56"/>
    <w:rsid w:val="004E5731"/>
    <w:rsid w:val="004E587E"/>
    <w:rsid w:val="004E6412"/>
    <w:rsid w:val="004E64FA"/>
    <w:rsid w:val="004E6A1E"/>
    <w:rsid w:val="004E7051"/>
    <w:rsid w:val="004E70D1"/>
    <w:rsid w:val="004E7373"/>
    <w:rsid w:val="004E790F"/>
    <w:rsid w:val="004E7CB3"/>
    <w:rsid w:val="004E7E5D"/>
    <w:rsid w:val="004E7E6D"/>
    <w:rsid w:val="004F04C1"/>
    <w:rsid w:val="004F0566"/>
    <w:rsid w:val="004F07C1"/>
    <w:rsid w:val="004F0990"/>
    <w:rsid w:val="004F0B0E"/>
    <w:rsid w:val="004F0F91"/>
    <w:rsid w:val="004F0FCD"/>
    <w:rsid w:val="004F152F"/>
    <w:rsid w:val="004F15B6"/>
    <w:rsid w:val="004F2040"/>
    <w:rsid w:val="004F205B"/>
    <w:rsid w:val="004F274F"/>
    <w:rsid w:val="004F2BBF"/>
    <w:rsid w:val="004F2C5A"/>
    <w:rsid w:val="004F2F8E"/>
    <w:rsid w:val="004F30D2"/>
    <w:rsid w:val="004F378F"/>
    <w:rsid w:val="004F3796"/>
    <w:rsid w:val="004F3F84"/>
    <w:rsid w:val="004F4520"/>
    <w:rsid w:val="004F4609"/>
    <w:rsid w:val="004F4627"/>
    <w:rsid w:val="004F46DF"/>
    <w:rsid w:val="004F4895"/>
    <w:rsid w:val="004F52BF"/>
    <w:rsid w:val="004F55D3"/>
    <w:rsid w:val="004F5981"/>
    <w:rsid w:val="004F5992"/>
    <w:rsid w:val="004F653F"/>
    <w:rsid w:val="004F65CB"/>
    <w:rsid w:val="004F689F"/>
    <w:rsid w:val="004F6B2E"/>
    <w:rsid w:val="004F6B4B"/>
    <w:rsid w:val="004F6B78"/>
    <w:rsid w:val="004F70EC"/>
    <w:rsid w:val="004F73D7"/>
    <w:rsid w:val="004F78B7"/>
    <w:rsid w:val="004F7EE6"/>
    <w:rsid w:val="00500C88"/>
    <w:rsid w:val="00500E51"/>
    <w:rsid w:val="0050138F"/>
    <w:rsid w:val="005013B2"/>
    <w:rsid w:val="005016B1"/>
    <w:rsid w:val="00501CCD"/>
    <w:rsid w:val="00502443"/>
    <w:rsid w:val="0050257A"/>
    <w:rsid w:val="00502823"/>
    <w:rsid w:val="00502945"/>
    <w:rsid w:val="005030D4"/>
    <w:rsid w:val="005030DC"/>
    <w:rsid w:val="00503937"/>
    <w:rsid w:val="00503B25"/>
    <w:rsid w:val="00504408"/>
    <w:rsid w:val="005046EC"/>
    <w:rsid w:val="00504913"/>
    <w:rsid w:val="00505DCD"/>
    <w:rsid w:val="005062A7"/>
    <w:rsid w:val="00506BDC"/>
    <w:rsid w:val="00506DD8"/>
    <w:rsid w:val="00506F91"/>
    <w:rsid w:val="00507580"/>
    <w:rsid w:val="0050786F"/>
    <w:rsid w:val="00507A71"/>
    <w:rsid w:val="00507B77"/>
    <w:rsid w:val="00507E65"/>
    <w:rsid w:val="0051029F"/>
    <w:rsid w:val="00510405"/>
    <w:rsid w:val="005107A6"/>
    <w:rsid w:val="00510880"/>
    <w:rsid w:val="005108CC"/>
    <w:rsid w:val="00510DAB"/>
    <w:rsid w:val="0051129C"/>
    <w:rsid w:val="005112E3"/>
    <w:rsid w:val="0051145A"/>
    <w:rsid w:val="00512039"/>
    <w:rsid w:val="00512102"/>
    <w:rsid w:val="00512ECC"/>
    <w:rsid w:val="005130FB"/>
    <w:rsid w:val="0051348B"/>
    <w:rsid w:val="0051444E"/>
    <w:rsid w:val="0051459D"/>
    <w:rsid w:val="005145B1"/>
    <w:rsid w:val="0051469E"/>
    <w:rsid w:val="00515172"/>
    <w:rsid w:val="00515C18"/>
    <w:rsid w:val="00515D98"/>
    <w:rsid w:val="005164AB"/>
    <w:rsid w:val="00516655"/>
    <w:rsid w:val="005166EC"/>
    <w:rsid w:val="00516A3E"/>
    <w:rsid w:val="00516D23"/>
    <w:rsid w:val="005178B5"/>
    <w:rsid w:val="00517BFE"/>
    <w:rsid w:val="00517DA2"/>
    <w:rsid w:val="00517EBD"/>
    <w:rsid w:val="00520277"/>
    <w:rsid w:val="005206C1"/>
    <w:rsid w:val="00520776"/>
    <w:rsid w:val="00520831"/>
    <w:rsid w:val="005208FD"/>
    <w:rsid w:val="00520E2C"/>
    <w:rsid w:val="0052131B"/>
    <w:rsid w:val="00521463"/>
    <w:rsid w:val="00521E5C"/>
    <w:rsid w:val="005221D7"/>
    <w:rsid w:val="005223ED"/>
    <w:rsid w:val="005229A8"/>
    <w:rsid w:val="00522BFC"/>
    <w:rsid w:val="005230FB"/>
    <w:rsid w:val="005231BA"/>
    <w:rsid w:val="005233B8"/>
    <w:rsid w:val="0052340D"/>
    <w:rsid w:val="005239CE"/>
    <w:rsid w:val="00523C57"/>
    <w:rsid w:val="005244C1"/>
    <w:rsid w:val="005246CA"/>
    <w:rsid w:val="0052529B"/>
    <w:rsid w:val="005252AC"/>
    <w:rsid w:val="005254A2"/>
    <w:rsid w:val="005255A7"/>
    <w:rsid w:val="005256BE"/>
    <w:rsid w:val="005256D3"/>
    <w:rsid w:val="00525967"/>
    <w:rsid w:val="00525B2D"/>
    <w:rsid w:val="00525B70"/>
    <w:rsid w:val="00525D83"/>
    <w:rsid w:val="005266F5"/>
    <w:rsid w:val="0052693F"/>
    <w:rsid w:val="005272B3"/>
    <w:rsid w:val="005303A1"/>
    <w:rsid w:val="00530962"/>
    <w:rsid w:val="00530ADE"/>
    <w:rsid w:val="00530AE0"/>
    <w:rsid w:val="00530BAC"/>
    <w:rsid w:val="00530C5F"/>
    <w:rsid w:val="00530FCA"/>
    <w:rsid w:val="00530FCC"/>
    <w:rsid w:val="00531A91"/>
    <w:rsid w:val="00531BDB"/>
    <w:rsid w:val="00531C0C"/>
    <w:rsid w:val="00531CF3"/>
    <w:rsid w:val="00531EBA"/>
    <w:rsid w:val="00532047"/>
    <w:rsid w:val="00532349"/>
    <w:rsid w:val="005323E7"/>
    <w:rsid w:val="00532893"/>
    <w:rsid w:val="005328EE"/>
    <w:rsid w:val="00532A47"/>
    <w:rsid w:val="00532AE3"/>
    <w:rsid w:val="00533399"/>
    <w:rsid w:val="005336E4"/>
    <w:rsid w:val="00533E04"/>
    <w:rsid w:val="0053401D"/>
    <w:rsid w:val="005342E0"/>
    <w:rsid w:val="005343DF"/>
    <w:rsid w:val="005344EA"/>
    <w:rsid w:val="00534525"/>
    <w:rsid w:val="00534AB5"/>
    <w:rsid w:val="005360E8"/>
    <w:rsid w:val="0053611D"/>
    <w:rsid w:val="00536612"/>
    <w:rsid w:val="00536687"/>
    <w:rsid w:val="005366FC"/>
    <w:rsid w:val="00536D9C"/>
    <w:rsid w:val="00536F7B"/>
    <w:rsid w:val="00536FE4"/>
    <w:rsid w:val="0053737C"/>
    <w:rsid w:val="00537723"/>
    <w:rsid w:val="00537A59"/>
    <w:rsid w:val="00537AFA"/>
    <w:rsid w:val="00537E1A"/>
    <w:rsid w:val="0054051D"/>
    <w:rsid w:val="00540942"/>
    <w:rsid w:val="00540ED5"/>
    <w:rsid w:val="00540F87"/>
    <w:rsid w:val="0054121E"/>
    <w:rsid w:val="00541297"/>
    <w:rsid w:val="005412A4"/>
    <w:rsid w:val="00541486"/>
    <w:rsid w:val="00542332"/>
    <w:rsid w:val="005425F1"/>
    <w:rsid w:val="0054274D"/>
    <w:rsid w:val="00542952"/>
    <w:rsid w:val="00542A68"/>
    <w:rsid w:val="00542D3A"/>
    <w:rsid w:val="00542FB6"/>
    <w:rsid w:val="005431F2"/>
    <w:rsid w:val="00543C49"/>
    <w:rsid w:val="0054416D"/>
    <w:rsid w:val="00544678"/>
    <w:rsid w:val="005448C3"/>
    <w:rsid w:val="00544CE1"/>
    <w:rsid w:val="005452DC"/>
    <w:rsid w:val="0054533E"/>
    <w:rsid w:val="0054555A"/>
    <w:rsid w:val="0054561A"/>
    <w:rsid w:val="00545A5C"/>
    <w:rsid w:val="00545A73"/>
    <w:rsid w:val="00545CC3"/>
    <w:rsid w:val="00545D21"/>
    <w:rsid w:val="00545EBF"/>
    <w:rsid w:val="00545FA8"/>
    <w:rsid w:val="00545FE9"/>
    <w:rsid w:val="00546253"/>
    <w:rsid w:val="005462F8"/>
    <w:rsid w:val="00546AB3"/>
    <w:rsid w:val="00546F62"/>
    <w:rsid w:val="00546FF2"/>
    <w:rsid w:val="00547293"/>
    <w:rsid w:val="00547605"/>
    <w:rsid w:val="00547A84"/>
    <w:rsid w:val="00547CCD"/>
    <w:rsid w:val="005508AA"/>
    <w:rsid w:val="005510EF"/>
    <w:rsid w:val="005512BD"/>
    <w:rsid w:val="005514C2"/>
    <w:rsid w:val="00551557"/>
    <w:rsid w:val="00551819"/>
    <w:rsid w:val="005520C3"/>
    <w:rsid w:val="0055245D"/>
    <w:rsid w:val="0055257B"/>
    <w:rsid w:val="005526A3"/>
    <w:rsid w:val="0055270A"/>
    <w:rsid w:val="00552859"/>
    <w:rsid w:val="00552C10"/>
    <w:rsid w:val="005538FC"/>
    <w:rsid w:val="00553B57"/>
    <w:rsid w:val="0055414B"/>
    <w:rsid w:val="00554163"/>
    <w:rsid w:val="00554893"/>
    <w:rsid w:val="0055504B"/>
    <w:rsid w:val="005550D0"/>
    <w:rsid w:val="005557C5"/>
    <w:rsid w:val="00555B9B"/>
    <w:rsid w:val="00555F29"/>
    <w:rsid w:val="005561A4"/>
    <w:rsid w:val="005565E5"/>
    <w:rsid w:val="0055679D"/>
    <w:rsid w:val="005569A8"/>
    <w:rsid w:val="00556C0B"/>
    <w:rsid w:val="00556D71"/>
    <w:rsid w:val="0055718B"/>
    <w:rsid w:val="00557295"/>
    <w:rsid w:val="005577C0"/>
    <w:rsid w:val="0055791F"/>
    <w:rsid w:val="00557D68"/>
    <w:rsid w:val="005600B8"/>
    <w:rsid w:val="00560138"/>
    <w:rsid w:val="00560219"/>
    <w:rsid w:val="005606E7"/>
    <w:rsid w:val="005608EF"/>
    <w:rsid w:val="005610F5"/>
    <w:rsid w:val="00561A0D"/>
    <w:rsid w:val="00561C0C"/>
    <w:rsid w:val="0056203A"/>
    <w:rsid w:val="005621B6"/>
    <w:rsid w:val="005622A1"/>
    <w:rsid w:val="0056281D"/>
    <w:rsid w:val="00562825"/>
    <w:rsid w:val="005629C2"/>
    <w:rsid w:val="005629F1"/>
    <w:rsid w:val="00563807"/>
    <w:rsid w:val="00564D43"/>
    <w:rsid w:val="00564F65"/>
    <w:rsid w:val="00565992"/>
    <w:rsid w:val="00565ECD"/>
    <w:rsid w:val="00565F4D"/>
    <w:rsid w:val="0056637C"/>
    <w:rsid w:val="005669C9"/>
    <w:rsid w:val="00566BA8"/>
    <w:rsid w:val="00566D17"/>
    <w:rsid w:val="00566DCC"/>
    <w:rsid w:val="00566F36"/>
    <w:rsid w:val="005673D5"/>
    <w:rsid w:val="005673DB"/>
    <w:rsid w:val="00567CC2"/>
    <w:rsid w:val="0057086A"/>
    <w:rsid w:val="00570D6F"/>
    <w:rsid w:val="00570F57"/>
    <w:rsid w:val="005715CF"/>
    <w:rsid w:val="005717CC"/>
    <w:rsid w:val="00571F1F"/>
    <w:rsid w:val="00572510"/>
    <w:rsid w:val="00572B97"/>
    <w:rsid w:val="005732F7"/>
    <w:rsid w:val="0057416C"/>
    <w:rsid w:val="005749B2"/>
    <w:rsid w:val="005749E8"/>
    <w:rsid w:val="00574F77"/>
    <w:rsid w:val="00575610"/>
    <w:rsid w:val="00575644"/>
    <w:rsid w:val="00575DC5"/>
    <w:rsid w:val="00575E4D"/>
    <w:rsid w:val="00575EEC"/>
    <w:rsid w:val="005761AE"/>
    <w:rsid w:val="00576349"/>
    <w:rsid w:val="00576BB9"/>
    <w:rsid w:val="005775E4"/>
    <w:rsid w:val="005776CA"/>
    <w:rsid w:val="005778C3"/>
    <w:rsid w:val="005778C6"/>
    <w:rsid w:val="00577AB1"/>
    <w:rsid w:val="00577CE6"/>
    <w:rsid w:val="00580540"/>
    <w:rsid w:val="00580ED9"/>
    <w:rsid w:val="00581247"/>
    <w:rsid w:val="005814DC"/>
    <w:rsid w:val="005818B2"/>
    <w:rsid w:val="005819B9"/>
    <w:rsid w:val="00581ADF"/>
    <w:rsid w:val="00581B15"/>
    <w:rsid w:val="00582497"/>
    <w:rsid w:val="005829E8"/>
    <w:rsid w:val="00582BC8"/>
    <w:rsid w:val="00583039"/>
    <w:rsid w:val="0058357E"/>
    <w:rsid w:val="00583B95"/>
    <w:rsid w:val="00583CC5"/>
    <w:rsid w:val="0058424B"/>
    <w:rsid w:val="00584444"/>
    <w:rsid w:val="00585286"/>
    <w:rsid w:val="005856C6"/>
    <w:rsid w:val="00585BEB"/>
    <w:rsid w:val="00585EF2"/>
    <w:rsid w:val="0058650D"/>
    <w:rsid w:val="00587429"/>
    <w:rsid w:val="005877CC"/>
    <w:rsid w:val="00587EA2"/>
    <w:rsid w:val="005900B6"/>
    <w:rsid w:val="0059039D"/>
    <w:rsid w:val="005906F4"/>
    <w:rsid w:val="00591B4C"/>
    <w:rsid w:val="00591EFD"/>
    <w:rsid w:val="0059217C"/>
    <w:rsid w:val="00592479"/>
    <w:rsid w:val="00592879"/>
    <w:rsid w:val="005931D5"/>
    <w:rsid w:val="005932CD"/>
    <w:rsid w:val="00593569"/>
    <w:rsid w:val="00593CAE"/>
    <w:rsid w:val="00593E01"/>
    <w:rsid w:val="0059413A"/>
    <w:rsid w:val="00594519"/>
    <w:rsid w:val="0059465D"/>
    <w:rsid w:val="00594882"/>
    <w:rsid w:val="00594D4D"/>
    <w:rsid w:val="00594D7B"/>
    <w:rsid w:val="00595746"/>
    <w:rsid w:val="005957C0"/>
    <w:rsid w:val="005960E0"/>
    <w:rsid w:val="005960FB"/>
    <w:rsid w:val="00596BEA"/>
    <w:rsid w:val="00596E42"/>
    <w:rsid w:val="00597339"/>
    <w:rsid w:val="005A0283"/>
    <w:rsid w:val="005A0285"/>
    <w:rsid w:val="005A0585"/>
    <w:rsid w:val="005A1096"/>
    <w:rsid w:val="005A110C"/>
    <w:rsid w:val="005A116D"/>
    <w:rsid w:val="005A11D6"/>
    <w:rsid w:val="005A178C"/>
    <w:rsid w:val="005A1D16"/>
    <w:rsid w:val="005A22F5"/>
    <w:rsid w:val="005A2752"/>
    <w:rsid w:val="005A2797"/>
    <w:rsid w:val="005A2908"/>
    <w:rsid w:val="005A2AC1"/>
    <w:rsid w:val="005A2AE0"/>
    <w:rsid w:val="005A2B1E"/>
    <w:rsid w:val="005A2F52"/>
    <w:rsid w:val="005A32B6"/>
    <w:rsid w:val="005A3395"/>
    <w:rsid w:val="005A3BA5"/>
    <w:rsid w:val="005A3D1C"/>
    <w:rsid w:val="005A3EAD"/>
    <w:rsid w:val="005A3EE5"/>
    <w:rsid w:val="005A4029"/>
    <w:rsid w:val="005A4435"/>
    <w:rsid w:val="005A452B"/>
    <w:rsid w:val="005A454C"/>
    <w:rsid w:val="005A4679"/>
    <w:rsid w:val="005A468D"/>
    <w:rsid w:val="005A4BA3"/>
    <w:rsid w:val="005A4F14"/>
    <w:rsid w:val="005A54A1"/>
    <w:rsid w:val="005A54C0"/>
    <w:rsid w:val="005A58EF"/>
    <w:rsid w:val="005A5B64"/>
    <w:rsid w:val="005A5C4A"/>
    <w:rsid w:val="005A5D8D"/>
    <w:rsid w:val="005A61BE"/>
    <w:rsid w:val="005A64BC"/>
    <w:rsid w:val="005A66AB"/>
    <w:rsid w:val="005A6E32"/>
    <w:rsid w:val="005A6EA9"/>
    <w:rsid w:val="005A6ECB"/>
    <w:rsid w:val="005A7053"/>
    <w:rsid w:val="005A70B8"/>
    <w:rsid w:val="005A7143"/>
    <w:rsid w:val="005A74B4"/>
    <w:rsid w:val="005B02A6"/>
    <w:rsid w:val="005B182B"/>
    <w:rsid w:val="005B19C6"/>
    <w:rsid w:val="005B1D92"/>
    <w:rsid w:val="005B21ED"/>
    <w:rsid w:val="005B2439"/>
    <w:rsid w:val="005B27EA"/>
    <w:rsid w:val="005B3E3D"/>
    <w:rsid w:val="005B40F3"/>
    <w:rsid w:val="005B4476"/>
    <w:rsid w:val="005B468C"/>
    <w:rsid w:val="005B4C55"/>
    <w:rsid w:val="005B4D86"/>
    <w:rsid w:val="005B505B"/>
    <w:rsid w:val="005B54EC"/>
    <w:rsid w:val="005B6626"/>
    <w:rsid w:val="005B6793"/>
    <w:rsid w:val="005B6AFB"/>
    <w:rsid w:val="005B6B1B"/>
    <w:rsid w:val="005B6D8C"/>
    <w:rsid w:val="005B6FD3"/>
    <w:rsid w:val="005B6FDB"/>
    <w:rsid w:val="005B7384"/>
    <w:rsid w:val="005B7BC4"/>
    <w:rsid w:val="005C0508"/>
    <w:rsid w:val="005C058F"/>
    <w:rsid w:val="005C0665"/>
    <w:rsid w:val="005C07C5"/>
    <w:rsid w:val="005C11EB"/>
    <w:rsid w:val="005C1276"/>
    <w:rsid w:val="005C15C5"/>
    <w:rsid w:val="005C15EE"/>
    <w:rsid w:val="005C1EBA"/>
    <w:rsid w:val="005C2567"/>
    <w:rsid w:val="005C2AC3"/>
    <w:rsid w:val="005C2CAB"/>
    <w:rsid w:val="005C3642"/>
    <w:rsid w:val="005C3714"/>
    <w:rsid w:val="005C38F6"/>
    <w:rsid w:val="005C3F24"/>
    <w:rsid w:val="005C4644"/>
    <w:rsid w:val="005C46C0"/>
    <w:rsid w:val="005C46E8"/>
    <w:rsid w:val="005C50D9"/>
    <w:rsid w:val="005C552F"/>
    <w:rsid w:val="005C5851"/>
    <w:rsid w:val="005C58A5"/>
    <w:rsid w:val="005C58F4"/>
    <w:rsid w:val="005C5DD2"/>
    <w:rsid w:val="005C6217"/>
    <w:rsid w:val="005C6CF4"/>
    <w:rsid w:val="005C6F46"/>
    <w:rsid w:val="005C7087"/>
    <w:rsid w:val="005C72B4"/>
    <w:rsid w:val="005C7437"/>
    <w:rsid w:val="005C7610"/>
    <w:rsid w:val="005C7642"/>
    <w:rsid w:val="005C7C08"/>
    <w:rsid w:val="005C7CEB"/>
    <w:rsid w:val="005D035E"/>
    <w:rsid w:val="005D0CD5"/>
    <w:rsid w:val="005D0E82"/>
    <w:rsid w:val="005D10C1"/>
    <w:rsid w:val="005D1A11"/>
    <w:rsid w:val="005D2452"/>
    <w:rsid w:val="005D292B"/>
    <w:rsid w:val="005D2AFA"/>
    <w:rsid w:val="005D3068"/>
    <w:rsid w:val="005D3906"/>
    <w:rsid w:val="005D4403"/>
    <w:rsid w:val="005D455F"/>
    <w:rsid w:val="005D46DB"/>
    <w:rsid w:val="005D4916"/>
    <w:rsid w:val="005D4CF5"/>
    <w:rsid w:val="005D503B"/>
    <w:rsid w:val="005D54E1"/>
    <w:rsid w:val="005D5A41"/>
    <w:rsid w:val="005D615A"/>
    <w:rsid w:val="005D656C"/>
    <w:rsid w:val="005D669C"/>
    <w:rsid w:val="005D66D8"/>
    <w:rsid w:val="005D67E1"/>
    <w:rsid w:val="005D6E40"/>
    <w:rsid w:val="005D739E"/>
    <w:rsid w:val="005D74C3"/>
    <w:rsid w:val="005E0066"/>
    <w:rsid w:val="005E00A3"/>
    <w:rsid w:val="005E0195"/>
    <w:rsid w:val="005E01A6"/>
    <w:rsid w:val="005E020A"/>
    <w:rsid w:val="005E0AC0"/>
    <w:rsid w:val="005E0D6D"/>
    <w:rsid w:val="005E0FDB"/>
    <w:rsid w:val="005E1410"/>
    <w:rsid w:val="005E145B"/>
    <w:rsid w:val="005E1BB4"/>
    <w:rsid w:val="005E1EDC"/>
    <w:rsid w:val="005E245A"/>
    <w:rsid w:val="005E2A1E"/>
    <w:rsid w:val="005E310E"/>
    <w:rsid w:val="005E3444"/>
    <w:rsid w:val="005E37AB"/>
    <w:rsid w:val="005E38B5"/>
    <w:rsid w:val="005E4200"/>
    <w:rsid w:val="005E45F2"/>
    <w:rsid w:val="005E4CDD"/>
    <w:rsid w:val="005E54F7"/>
    <w:rsid w:val="005E58C2"/>
    <w:rsid w:val="005E5994"/>
    <w:rsid w:val="005E5F01"/>
    <w:rsid w:val="005E6D68"/>
    <w:rsid w:val="005E6EA9"/>
    <w:rsid w:val="005E709F"/>
    <w:rsid w:val="005E7239"/>
    <w:rsid w:val="005E74D7"/>
    <w:rsid w:val="005E7605"/>
    <w:rsid w:val="005E768D"/>
    <w:rsid w:val="005E7B8D"/>
    <w:rsid w:val="005E7D58"/>
    <w:rsid w:val="005F0245"/>
    <w:rsid w:val="005F0876"/>
    <w:rsid w:val="005F0FD2"/>
    <w:rsid w:val="005F18A3"/>
    <w:rsid w:val="005F1E1B"/>
    <w:rsid w:val="005F26F8"/>
    <w:rsid w:val="005F27EF"/>
    <w:rsid w:val="005F28A3"/>
    <w:rsid w:val="005F32A2"/>
    <w:rsid w:val="005F34D6"/>
    <w:rsid w:val="005F3570"/>
    <w:rsid w:val="005F35E2"/>
    <w:rsid w:val="005F3737"/>
    <w:rsid w:val="005F3CF6"/>
    <w:rsid w:val="005F3F08"/>
    <w:rsid w:val="005F414D"/>
    <w:rsid w:val="005F43B6"/>
    <w:rsid w:val="005F4922"/>
    <w:rsid w:val="005F4D9E"/>
    <w:rsid w:val="005F5100"/>
    <w:rsid w:val="005F5215"/>
    <w:rsid w:val="005F54D5"/>
    <w:rsid w:val="005F55BA"/>
    <w:rsid w:val="005F58A9"/>
    <w:rsid w:val="005F7086"/>
    <w:rsid w:val="005F71D5"/>
    <w:rsid w:val="005F72AA"/>
    <w:rsid w:val="005F7ACF"/>
    <w:rsid w:val="005F7EA2"/>
    <w:rsid w:val="005F7FFE"/>
    <w:rsid w:val="00600033"/>
    <w:rsid w:val="00600665"/>
    <w:rsid w:val="00600C19"/>
    <w:rsid w:val="00600C70"/>
    <w:rsid w:val="00600D68"/>
    <w:rsid w:val="00600EFF"/>
    <w:rsid w:val="00601003"/>
    <w:rsid w:val="0060114F"/>
    <w:rsid w:val="006019B9"/>
    <w:rsid w:val="006019DB"/>
    <w:rsid w:val="006025D7"/>
    <w:rsid w:val="00603C61"/>
    <w:rsid w:val="00603F17"/>
    <w:rsid w:val="00604023"/>
    <w:rsid w:val="006047B3"/>
    <w:rsid w:val="00604865"/>
    <w:rsid w:val="00604DF6"/>
    <w:rsid w:val="00605120"/>
    <w:rsid w:val="0060550D"/>
    <w:rsid w:val="006055EC"/>
    <w:rsid w:val="00605A38"/>
    <w:rsid w:val="00605ABE"/>
    <w:rsid w:val="006062A8"/>
    <w:rsid w:val="006062E0"/>
    <w:rsid w:val="00606AC5"/>
    <w:rsid w:val="00606B2E"/>
    <w:rsid w:val="00606EFB"/>
    <w:rsid w:val="00606FD5"/>
    <w:rsid w:val="006077DC"/>
    <w:rsid w:val="00607892"/>
    <w:rsid w:val="00607C4D"/>
    <w:rsid w:val="00607CE8"/>
    <w:rsid w:val="006106ED"/>
    <w:rsid w:val="00610BFF"/>
    <w:rsid w:val="00610C82"/>
    <w:rsid w:val="00611077"/>
    <w:rsid w:val="0061114C"/>
    <w:rsid w:val="00611385"/>
    <w:rsid w:val="0061170C"/>
    <w:rsid w:val="00611EE5"/>
    <w:rsid w:val="00612319"/>
    <w:rsid w:val="0061254A"/>
    <w:rsid w:val="00613368"/>
    <w:rsid w:val="006139B4"/>
    <w:rsid w:val="00613D56"/>
    <w:rsid w:val="00613E79"/>
    <w:rsid w:val="00613E91"/>
    <w:rsid w:val="00614032"/>
    <w:rsid w:val="00614362"/>
    <w:rsid w:val="00614876"/>
    <w:rsid w:val="006148D5"/>
    <w:rsid w:val="00615757"/>
    <w:rsid w:val="006157BD"/>
    <w:rsid w:val="00615A39"/>
    <w:rsid w:val="00615B2C"/>
    <w:rsid w:val="00615D99"/>
    <w:rsid w:val="0061624C"/>
    <w:rsid w:val="006162A3"/>
    <w:rsid w:val="0061675F"/>
    <w:rsid w:val="0061683C"/>
    <w:rsid w:val="00616F4C"/>
    <w:rsid w:val="0061795C"/>
    <w:rsid w:val="00617BB5"/>
    <w:rsid w:val="0062000B"/>
    <w:rsid w:val="0062017B"/>
    <w:rsid w:val="00620CB7"/>
    <w:rsid w:val="0062102C"/>
    <w:rsid w:val="0062114C"/>
    <w:rsid w:val="00621A12"/>
    <w:rsid w:val="00621C6E"/>
    <w:rsid w:val="00621DFC"/>
    <w:rsid w:val="0062290B"/>
    <w:rsid w:val="00622A83"/>
    <w:rsid w:val="00622ECF"/>
    <w:rsid w:val="0062301D"/>
    <w:rsid w:val="00623150"/>
    <w:rsid w:val="00623257"/>
    <w:rsid w:val="006232E3"/>
    <w:rsid w:val="00623845"/>
    <w:rsid w:val="006238DD"/>
    <w:rsid w:val="00623C38"/>
    <w:rsid w:val="00623DE6"/>
    <w:rsid w:val="00623F26"/>
    <w:rsid w:val="0062415B"/>
    <w:rsid w:val="00624250"/>
    <w:rsid w:val="00624435"/>
    <w:rsid w:val="00624DB7"/>
    <w:rsid w:val="00625416"/>
    <w:rsid w:val="00625495"/>
    <w:rsid w:val="0062607B"/>
    <w:rsid w:val="006262AE"/>
    <w:rsid w:val="006266AF"/>
    <w:rsid w:val="00626C50"/>
    <w:rsid w:val="006270FD"/>
    <w:rsid w:val="00627C93"/>
    <w:rsid w:val="00627F3D"/>
    <w:rsid w:val="0063005B"/>
    <w:rsid w:val="0063018D"/>
    <w:rsid w:val="0063020C"/>
    <w:rsid w:val="0063086A"/>
    <w:rsid w:val="0063090C"/>
    <w:rsid w:val="00630D8D"/>
    <w:rsid w:val="00631187"/>
    <w:rsid w:val="006313A2"/>
    <w:rsid w:val="006313AD"/>
    <w:rsid w:val="00631462"/>
    <w:rsid w:val="0063170C"/>
    <w:rsid w:val="00631925"/>
    <w:rsid w:val="006319EF"/>
    <w:rsid w:val="00631F32"/>
    <w:rsid w:val="00632376"/>
    <w:rsid w:val="00632634"/>
    <w:rsid w:val="006326B7"/>
    <w:rsid w:val="00632B4E"/>
    <w:rsid w:val="00632CFA"/>
    <w:rsid w:val="00632E70"/>
    <w:rsid w:val="00632FD3"/>
    <w:rsid w:val="00633031"/>
    <w:rsid w:val="00633379"/>
    <w:rsid w:val="00633D93"/>
    <w:rsid w:val="00633DAE"/>
    <w:rsid w:val="00633DAF"/>
    <w:rsid w:val="00634184"/>
    <w:rsid w:val="00634AB2"/>
    <w:rsid w:val="00634D43"/>
    <w:rsid w:val="00634F1E"/>
    <w:rsid w:val="006353DC"/>
    <w:rsid w:val="006353F7"/>
    <w:rsid w:val="00635598"/>
    <w:rsid w:val="00635639"/>
    <w:rsid w:val="00635A56"/>
    <w:rsid w:val="00635AD2"/>
    <w:rsid w:val="00635B2F"/>
    <w:rsid w:val="00635EBE"/>
    <w:rsid w:val="006362FB"/>
    <w:rsid w:val="00636322"/>
    <w:rsid w:val="0063650F"/>
    <w:rsid w:val="00636621"/>
    <w:rsid w:val="006366D5"/>
    <w:rsid w:val="0063711B"/>
    <w:rsid w:val="006375CF"/>
    <w:rsid w:val="0063770F"/>
    <w:rsid w:val="00637790"/>
    <w:rsid w:val="00637904"/>
    <w:rsid w:val="00637B04"/>
    <w:rsid w:val="00637C03"/>
    <w:rsid w:val="006400CF"/>
    <w:rsid w:val="00640599"/>
    <w:rsid w:val="006409CA"/>
    <w:rsid w:val="00640AAF"/>
    <w:rsid w:val="00640CAA"/>
    <w:rsid w:val="0064173C"/>
    <w:rsid w:val="00641EAE"/>
    <w:rsid w:val="00642352"/>
    <w:rsid w:val="00642433"/>
    <w:rsid w:val="00642B18"/>
    <w:rsid w:val="00642BD2"/>
    <w:rsid w:val="00642DD4"/>
    <w:rsid w:val="00643466"/>
    <w:rsid w:val="00643BF0"/>
    <w:rsid w:val="00643EE4"/>
    <w:rsid w:val="00644021"/>
    <w:rsid w:val="006440BE"/>
    <w:rsid w:val="00644358"/>
    <w:rsid w:val="0064495F"/>
    <w:rsid w:val="00644FF2"/>
    <w:rsid w:val="00645404"/>
    <w:rsid w:val="006454CB"/>
    <w:rsid w:val="00645CF0"/>
    <w:rsid w:val="00646113"/>
    <w:rsid w:val="006464D6"/>
    <w:rsid w:val="00646C07"/>
    <w:rsid w:val="00646F9C"/>
    <w:rsid w:val="0064701A"/>
    <w:rsid w:val="00647283"/>
    <w:rsid w:val="0064745E"/>
    <w:rsid w:val="00647563"/>
    <w:rsid w:val="006476A2"/>
    <w:rsid w:val="00647848"/>
    <w:rsid w:val="00647D08"/>
    <w:rsid w:val="00647D5F"/>
    <w:rsid w:val="006500F3"/>
    <w:rsid w:val="00650355"/>
    <w:rsid w:val="00650470"/>
    <w:rsid w:val="00650955"/>
    <w:rsid w:val="00650B46"/>
    <w:rsid w:val="00650D31"/>
    <w:rsid w:val="00650FA5"/>
    <w:rsid w:val="00651445"/>
    <w:rsid w:val="006517BC"/>
    <w:rsid w:val="00651B0C"/>
    <w:rsid w:val="00651C53"/>
    <w:rsid w:val="00652428"/>
    <w:rsid w:val="00652A5B"/>
    <w:rsid w:val="00652A8C"/>
    <w:rsid w:val="00652EE3"/>
    <w:rsid w:val="006532AC"/>
    <w:rsid w:val="00653384"/>
    <w:rsid w:val="00653498"/>
    <w:rsid w:val="006534A8"/>
    <w:rsid w:val="00653AB6"/>
    <w:rsid w:val="00653B72"/>
    <w:rsid w:val="00653D4B"/>
    <w:rsid w:val="00653D6B"/>
    <w:rsid w:val="00654095"/>
    <w:rsid w:val="0065477B"/>
    <w:rsid w:val="0065491F"/>
    <w:rsid w:val="006550CA"/>
    <w:rsid w:val="00655765"/>
    <w:rsid w:val="0065591B"/>
    <w:rsid w:val="0065627A"/>
    <w:rsid w:val="0065724C"/>
    <w:rsid w:val="006572D0"/>
    <w:rsid w:val="006577EC"/>
    <w:rsid w:val="00657D47"/>
    <w:rsid w:val="00657DBC"/>
    <w:rsid w:val="00657EC1"/>
    <w:rsid w:val="00660249"/>
    <w:rsid w:val="006602FD"/>
    <w:rsid w:val="00660C2B"/>
    <w:rsid w:val="00660D18"/>
    <w:rsid w:val="006612C9"/>
    <w:rsid w:val="0066149A"/>
    <w:rsid w:val="006614CF"/>
    <w:rsid w:val="006615BD"/>
    <w:rsid w:val="0066175C"/>
    <w:rsid w:val="0066176D"/>
    <w:rsid w:val="0066188B"/>
    <w:rsid w:val="00662091"/>
    <w:rsid w:val="006620DA"/>
    <w:rsid w:val="00662338"/>
    <w:rsid w:val="00662735"/>
    <w:rsid w:val="00662C34"/>
    <w:rsid w:val="00662C5F"/>
    <w:rsid w:val="0066375B"/>
    <w:rsid w:val="00663DD9"/>
    <w:rsid w:val="00663F1A"/>
    <w:rsid w:val="00664DA5"/>
    <w:rsid w:val="00664F17"/>
    <w:rsid w:val="00665247"/>
    <w:rsid w:val="0066591D"/>
    <w:rsid w:val="00665BF1"/>
    <w:rsid w:val="006660F7"/>
    <w:rsid w:val="00666359"/>
    <w:rsid w:val="0066649D"/>
    <w:rsid w:val="0066668E"/>
    <w:rsid w:val="00666965"/>
    <w:rsid w:val="00666A3F"/>
    <w:rsid w:val="00666F7B"/>
    <w:rsid w:val="00667175"/>
    <w:rsid w:val="00667516"/>
    <w:rsid w:val="006675ED"/>
    <w:rsid w:val="00667F01"/>
    <w:rsid w:val="00667F2C"/>
    <w:rsid w:val="0067005E"/>
    <w:rsid w:val="00670568"/>
    <w:rsid w:val="006712EC"/>
    <w:rsid w:val="006716B4"/>
    <w:rsid w:val="006719AF"/>
    <w:rsid w:val="00672058"/>
    <w:rsid w:val="006727B2"/>
    <w:rsid w:val="00672CC8"/>
    <w:rsid w:val="00672E78"/>
    <w:rsid w:val="00672FFA"/>
    <w:rsid w:val="00673168"/>
    <w:rsid w:val="00673585"/>
    <w:rsid w:val="00673BBF"/>
    <w:rsid w:val="00673D05"/>
    <w:rsid w:val="006744AB"/>
    <w:rsid w:val="0067456B"/>
    <w:rsid w:val="00674686"/>
    <w:rsid w:val="00674B5B"/>
    <w:rsid w:val="006755ED"/>
    <w:rsid w:val="00675A95"/>
    <w:rsid w:val="00675E61"/>
    <w:rsid w:val="00676004"/>
    <w:rsid w:val="006760CB"/>
    <w:rsid w:val="0067677C"/>
    <w:rsid w:val="00676A69"/>
    <w:rsid w:val="00676B38"/>
    <w:rsid w:val="00676B6A"/>
    <w:rsid w:val="00676C37"/>
    <w:rsid w:val="0067747C"/>
    <w:rsid w:val="00677588"/>
    <w:rsid w:val="00677639"/>
    <w:rsid w:val="00677AB5"/>
    <w:rsid w:val="00677AFE"/>
    <w:rsid w:val="00677E35"/>
    <w:rsid w:val="006800DE"/>
    <w:rsid w:val="006805B9"/>
    <w:rsid w:val="00680672"/>
    <w:rsid w:val="006809BD"/>
    <w:rsid w:val="00680B1B"/>
    <w:rsid w:val="00680F4B"/>
    <w:rsid w:val="00680F8C"/>
    <w:rsid w:val="006813D8"/>
    <w:rsid w:val="006817A7"/>
    <w:rsid w:val="00681CD8"/>
    <w:rsid w:val="00682020"/>
    <w:rsid w:val="006820D3"/>
    <w:rsid w:val="00682A32"/>
    <w:rsid w:val="00682A4B"/>
    <w:rsid w:val="00682AA2"/>
    <w:rsid w:val="00682C2D"/>
    <w:rsid w:val="00683149"/>
    <w:rsid w:val="00683733"/>
    <w:rsid w:val="0068384D"/>
    <w:rsid w:val="00683CDC"/>
    <w:rsid w:val="00683F12"/>
    <w:rsid w:val="00684184"/>
    <w:rsid w:val="006846B6"/>
    <w:rsid w:val="00684795"/>
    <w:rsid w:val="006849A8"/>
    <w:rsid w:val="00684AA1"/>
    <w:rsid w:val="00684C45"/>
    <w:rsid w:val="006853A9"/>
    <w:rsid w:val="006853DB"/>
    <w:rsid w:val="006858CA"/>
    <w:rsid w:val="00685DE2"/>
    <w:rsid w:val="00685E3A"/>
    <w:rsid w:val="00685FB7"/>
    <w:rsid w:val="006869A1"/>
    <w:rsid w:val="006869BC"/>
    <w:rsid w:val="00686A34"/>
    <w:rsid w:val="0068758B"/>
    <w:rsid w:val="006875AA"/>
    <w:rsid w:val="00687665"/>
    <w:rsid w:val="006879A8"/>
    <w:rsid w:val="0069013B"/>
    <w:rsid w:val="00690268"/>
    <w:rsid w:val="0069052D"/>
    <w:rsid w:val="00690684"/>
    <w:rsid w:val="006906DC"/>
    <w:rsid w:val="00690B60"/>
    <w:rsid w:val="00690C3E"/>
    <w:rsid w:val="00690CB6"/>
    <w:rsid w:val="006913B2"/>
    <w:rsid w:val="006918E0"/>
    <w:rsid w:val="00691CF3"/>
    <w:rsid w:val="00691D2E"/>
    <w:rsid w:val="00691D3C"/>
    <w:rsid w:val="006922AD"/>
    <w:rsid w:val="00692B91"/>
    <w:rsid w:val="00692C56"/>
    <w:rsid w:val="006933FC"/>
    <w:rsid w:val="00693677"/>
    <w:rsid w:val="00694423"/>
    <w:rsid w:val="0069478B"/>
    <w:rsid w:val="00694A21"/>
    <w:rsid w:val="00694D08"/>
    <w:rsid w:val="006952A5"/>
    <w:rsid w:val="00695305"/>
    <w:rsid w:val="0069588A"/>
    <w:rsid w:val="006961F6"/>
    <w:rsid w:val="00696C32"/>
    <w:rsid w:val="00696F31"/>
    <w:rsid w:val="006973B8"/>
    <w:rsid w:val="006974D3"/>
    <w:rsid w:val="00697A12"/>
    <w:rsid w:val="006A0393"/>
    <w:rsid w:val="006A0802"/>
    <w:rsid w:val="006A08B8"/>
    <w:rsid w:val="006A0E8E"/>
    <w:rsid w:val="006A0F39"/>
    <w:rsid w:val="006A10D8"/>
    <w:rsid w:val="006A1219"/>
    <w:rsid w:val="006A1230"/>
    <w:rsid w:val="006A1312"/>
    <w:rsid w:val="006A1779"/>
    <w:rsid w:val="006A17B9"/>
    <w:rsid w:val="006A18D4"/>
    <w:rsid w:val="006A1A8B"/>
    <w:rsid w:val="006A1C98"/>
    <w:rsid w:val="006A2135"/>
    <w:rsid w:val="006A2550"/>
    <w:rsid w:val="006A2753"/>
    <w:rsid w:val="006A2A1C"/>
    <w:rsid w:val="006A30E3"/>
    <w:rsid w:val="006A3973"/>
    <w:rsid w:val="006A3E14"/>
    <w:rsid w:val="006A41C2"/>
    <w:rsid w:val="006A49A2"/>
    <w:rsid w:val="006A4AC3"/>
    <w:rsid w:val="006A535A"/>
    <w:rsid w:val="006A55E6"/>
    <w:rsid w:val="006A5B55"/>
    <w:rsid w:val="006A5F1B"/>
    <w:rsid w:val="006A635E"/>
    <w:rsid w:val="006A66F3"/>
    <w:rsid w:val="006A6FE3"/>
    <w:rsid w:val="006A7464"/>
    <w:rsid w:val="006A756C"/>
    <w:rsid w:val="006B0226"/>
    <w:rsid w:val="006B02D5"/>
    <w:rsid w:val="006B06AB"/>
    <w:rsid w:val="006B2143"/>
    <w:rsid w:val="006B225D"/>
    <w:rsid w:val="006B2415"/>
    <w:rsid w:val="006B2F66"/>
    <w:rsid w:val="006B3100"/>
    <w:rsid w:val="006B3584"/>
    <w:rsid w:val="006B368F"/>
    <w:rsid w:val="006B3F66"/>
    <w:rsid w:val="006B4067"/>
    <w:rsid w:val="006B40E0"/>
    <w:rsid w:val="006B41F5"/>
    <w:rsid w:val="006B4E51"/>
    <w:rsid w:val="006B4E77"/>
    <w:rsid w:val="006B5047"/>
    <w:rsid w:val="006B505B"/>
    <w:rsid w:val="006B5166"/>
    <w:rsid w:val="006B51F6"/>
    <w:rsid w:val="006B5459"/>
    <w:rsid w:val="006B5D12"/>
    <w:rsid w:val="006B62B3"/>
    <w:rsid w:val="006B7512"/>
    <w:rsid w:val="006B7C56"/>
    <w:rsid w:val="006B7EF3"/>
    <w:rsid w:val="006B7FC7"/>
    <w:rsid w:val="006C0A58"/>
    <w:rsid w:val="006C1185"/>
    <w:rsid w:val="006C1186"/>
    <w:rsid w:val="006C13C5"/>
    <w:rsid w:val="006C1773"/>
    <w:rsid w:val="006C1979"/>
    <w:rsid w:val="006C1F30"/>
    <w:rsid w:val="006C21F2"/>
    <w:rsid w:val="006C21FD"/>
    <w:rsid w:val="006C2F66"/>
    <w:rsid w:val="006C3588"/>
    <w:rsid w:val="006C38A8"/>
    <w:rsid w:val="006C3DDC"/>
    <w:rsid w:val="006C408A"/>
    <w:rsid w:val="006C40DE"/>
    <w:rsid w:val="006C41F3"/>
    <w:rsid w:val="006C435A"/>
    <w:rsid w:val="006C47C6"/>
    <w:rsid w:val="006C48BE"/>
    <w:rsid w:val="006C4A1C"/>
    <w:rsid w:val="006C4C17"/>
    <w:rsid w:val="006C4D04"/>
    <w:rsid w:val="006C4D43"/>
    <w:rsid w:val="006C4E4F"/>
    <w:rsid w:val="006C5062"/>
    <w:rsid w:val="006C59D8"/>
    <w:rsid w:val="006C59FE"/>
    <w:rsid w:val="006C5B67"/>
    <w:rsid w:val="006C622A"/>
    <w:rsid w:val="006C64F9"/>
    <w:rsid w:val="006C6941"/>
    <w:rsid w:val="006C72FB"/>
    <w:rsid w:val="006C7427"/>
    <w:rsid w:val="006C7469"/>
    <w:rsid w:val="006C7584"/>
    <w:rsid w:val="006C7783"/>
    <w:rsid w:val="006C7C4A"/>
    <w:rsid w:val="006C7E2E"/>
    <w:rsid w:val="006D0504"/>
    <w:rsid w:val="006D09D8"/>
    <w:rsid w:val="006D1390"/>
    <w:rsid w:val="006D15BD"/>
    <w:rsid w:val="006D1828"/>
    <w:rsid w:val="006D1A60"/>
    <w:rsid w:val="006D1CEE"/>
    <w:rsid w:val="006D22CF"/>
    <w:rsid w:val="006D26F1"/>
    <w:rsid w:val="006D3445"/>
    <w:rsid w:val="006D3807"/>
    <w:rsid w:val="006D39F1"/>
    <w:rsid w:val="006D412F"/>
    <w:rsid w:val="006D433A"/>
    <w:rsid w:val="006D4449"/>
    <w:rsid w:val="006D51ED"/>
    <w:rsid w:val="006D59F4"/>
    <w:rsid w:val="006D5A4C"/>
    <w:rsid w:val="006D5DCA"/>
    <w:rsid w:val="006D64E0"/>
    <w:rsid w:val="006D6EFC"/>
    <w:rsid w:val="006D799C"/>
    <w:rsid w:val="006D7B87"/>
    <w:rsid w:val="006D7BDB"/>
    <w:rsid w:val="006D7FF2"/>
    <w:rsid w:val="006E041F"/>
    <w:rsid w:val="006E054B"/>
    <w:rsid w:val="006E080C"/>
    <w:rsid w:val="006E0DA4"/>
    <w:rsid w:val="006E101A"/>
    <w:rsid w:val="006E1346"/>
    <w:rsid w:val="006E1390"/>
    <w:rsid w:val="006E14A4"/>
    <w:rsid w:val="006E169A"/>
    <w:rsid w:val="006E17C2"/>
    <w:rsid w:val="006E1A71"/>
    <w:rsid w:val="006E1FDA"/>
    <w:rsid w:val="006E2033"/>
    <w:rsid w:val="006E2230"/>
    <w:rsid w:val="006E275C"/>
    <w:rsid w:val="006E4013"/>
    <w:rsid w:val="006E42D8"/>
    <w:rsid w:val="006E4AB8"/>
    <w:rsid w:val="006E4E96"/>
    <w:rsid w:val="006E51B9"/>
    <w:rsid w:val="006E527B"/>
    <w:rsid w:val="006E53EF"/>
    <w:rsid w:val="006E5514"/>
    <w:rsid w:val="006E551E"/>
    <w:rsid w:val="006E5552"/>
    <w:rsid w:val="006E5754"/>
    <w:rsid w:val="006E58D8"/>
    <w:rsid w:val="006E59AA"/>
    <w:rsid w:val="006E59F1"/>
    <w:rsid w:val="006E64AA"/>
    <w:rsid w:val="006E6656"/>
    <w:rsid w:val="006E6787"/>
    <w:rsid w:val="006E6C39"/>
    <w:rsid w:val="006E73D1"/>
    <w:rsid w:val="006E7644"/>
    <w:rsid w:val="006E7B42"/>
    <w:rsid w:val="006F094B"/>
    <w:rsid w:val="006F0A69"/>
    <w:rsid w:val="006F1492"/>
    <w:rsid w:val="006F19A4"/>
    <w:rsid w:val="006F2220"/>
    <w:rsid w:val="006F2959"/>
    <w:rsid w:val="006F29D7"/>
    <w:rsid w:val="006F2DFC"/>
    <w:rsid w:val="006F345D"/>
    <w:rsid w:val="006F379C"/>
    <w:rsid w:val="006F37CA"/>
    <w:rsid w:val="006F3D81"/>
    <w:rsid w:val="006F3DFA"/>
    <w:rsid w:val="006F40D8"/>
    <w:rsid w:val="006F4106"/>
    <w:rsid w:val="006F417B"/>
    <w:rsid w:val="006F5258"/>
    <w:rsid w:val="006F599E"/>
    <w:rsid w:val="006F5B87"/>
    <w:rsid w:val="006F6540"/>
    <w:rsid w:val="006F66E7"/>
    <w:rsid w:val="006F685B"/>
    <w:rsid w:val="006F6D62"/>
    <w:rsid w:val="006F6E79"/>
    <w:rsid w:val="006F74EE"/>
    <w:rsid w:val="006F78DA"/>
    <w:rsid w:val="006F7C28"/>
    <w:rsid w:val="00700558"/>
    <w:rsid w:val="00700672"/>
    <w:rsid w:val="00700801"/>
    <w:rsid w:val="00700E83"/>
    <w:rsid w:val="007013AE"/>
    <w:rsid w:val="00701407"/>
    <w:rsid w:val="0070162A"/>
    <w:rsid w:val="00701776"/>
    <w:rsid w:val="0070189E"/>
    <w:rsid w:val="00701A4C"/>
    <w:rsid w:val="00701D82"/>
    <w:rsid w:val="00702D9C"/>
    <w:rsid w:val="00702EC1"/>
    <w:rsid w:val="00703E38"/>
    <w:rsid w:val="00703E92"/>
    <w:rsid w:val="00704982"/>
    <w:rsid w:val="00704E53"/>
    <w:rsid w:val="007051C2"/>
    <w:rsid w:val="007051FB"/>
    <w:rsid w:val="007053E7"/>
    <w:rsid w:val="007054BC"/>
    <w:rsid w:val="00705D12"/>
    <w:rsid w:val="00706308"/>
    <w:rsid w:val="0070648B"/>
    <w:rsid w:val="0070663D"/>
    <w:rsid w:val="00706AE9"/>
    <w:rsid w:val="00706EE4"/>
    <w:rsid w:val="00706F10"/>
    <w:rsid w:val="00707084"/>
    <w:rsid w:val="007073C4"/>
    <w:rsid w:val="00707870"/>
    <w:rsid w:val="00707AC6"/>
    <w:rsid w:val="007101AD"/>
    <w:rsid w:val="007107BC"/>
    <w:rsid w:val="00710C2E"/>
    <w:rsid w:val="00710C95"/>
    <w:rsid w:val="00710DDD"/>
    <w:rsid w:val="00710F93"/>
    <w:rsid w:val="00711537"/>
    <w:rsid w:val="00711622"/>
    <w:rsid w:val="0071163A"/>
    <w:rsid w:val="00711867"/>
    <w:rsid w:val="00711C7E"/>
    <w:rsid w:val="00711E21"/>
    <w:rsid w:val="00712431"/>
    <w:rsid w:val="00712935"/>
    <w:rsid w:val="007133F3"/>
    <w:rsid w:val="00713416"/>
    <w:rsid w:val="007138E4"/>
    <w:rsid w:val="00713A94"/>
    <w:rsid w:val="0071425F"/>
    <w:rsid w:val="007142DD"/>
    <w:rsid w:val="00714927"/>
    <w:rsid w:val="007149BC"/>
    <w:rsid w:val="0071502B"/>
    <w:rsid w:val="00715506"/>
    <w:rsid w:val="0071555A"/>
    <w:rsid w:val="00715861"/>
    <w:rsid w:val="00715C03"/>
    <w:rsid w:val="00715FD5"/>
    <w:rsid w:val="0071613C"/>
    <w:rsid w:val="0071620C"/>
    <w:rsid w:val="00716868"/>
    <w:rsid w:val="00716A98"/>
    <w:rsid w:val="00716E09"/>
    <w:rsid w:val="00717E98"/>
    <w:rsid w:val="0072097B"/>
    <w:rsid w:val="00720996"/>
    <w:rsid w:val="00720E43"/>
    <w:rsid w:val="007213CC"/>
    <w:rsid w:val="0072187E"/>
    <w:rsid w:val="00721A67"/>
    <w:rsid w:val="00722088"/>
    <w:rsid w:val="007226EB"/>
    <w:rsid w:val="0072274E"/>
    <w:rsid w:val="00722B75"/>
    <w:rsid w:val="00722BC1"/>
    <w:rsid w:val="007235FB"/>
    <w:rsid w:val="00723E6E"/>
    <w:rsid w:val="00724440"/>
    <w:rsid w:val="0072472B"/>
    <w:rsid w:val="0072504D"/>
    <w:rsid w:val="007251B1"/>
    <w:rsid w:val="007252CE"/>
    <w:rsid w:val="0072531C"/>
    <w:rsid w:val="00725585"/>
    <w:rsid w:val="007255D7"/>
    <w:rsid w:val="00725F51"/>
    <w:rsid w:val="00725F5E"/>
    <w:rsid w:val="007263E6"/>
    <w:rsid w:val="00726B30"/>
    <w:rsid w:val="00726B94"/>
    <w:rsid w:val="00726E51"/>
    <w:rsid w:val="00726F88"/>
    <w:rsid w:val="007270BA"/>
    <w:rsid w:val="0072710C"/>
    <w:rsid w:val="0072713C"/>
    <w:rsid w:val="007274FF"/>
    <w:rsid w:val="007276B2"/>
    <w:rsid w:val="007277C2"/>
    <w:rsid w:val="00727DA5"/>
    <w:rsid w:val="0073021B"/>
    <w:rsid w:val="00730287"/>
    <w:rsid w:val="007306B4"/>
    <w:rsid w:val="0073076F"/>
    <w:rsid w:val="00730FF1"/>
    <w:rsid w:val="00731DC7"/>
    <w:rsid w:val="007324B1"/>
    <w:rsid w:val="00732571"/>
    <w:rsid w:val="0073290F"/>
    <w:rsid w:val="00732B38"/>
    <w:rsid w:val="00733055"/>
    <w:rsid w:val="00733136"/>
    <w:rsid w:val="00733192"/>
    <w:rsid w:val="007332D3"/>
    <w:rsid w:val="0073336B"/>
    <w:rsid w:val="00733F4C"/>
    <w:rsid w:val="007341AC"/>
    <w:rsid w:val="007342C7"/>
    <w:rsid w:val="007346AD"/>
    <w:rsid w:val="007349CA"/>
    <w:rsid w:val="007353F4"/>
    <w:rsid w:val="00735516"/>
    <w:rsid w:val="00735529"/>
    <w:rsid w:val="007357FE"/>
    <w:rsid w:val="00735B18"/>
    <w:rsid w:val="007360AB"/>
    <w:rsid w:val="0073614A"/>
    <w:rsid w:val="007369FC"/>
    <w:rsid w:val="00737134"/>
    <w:rsid w:val="00737908"/>
    <w:rsid w:val="00737DAA"/>
    <w:rsid w:val="00740191"/>
    <w:rsid w:val="007401B4"/>
    <w:rsid w:val="007404A3"/>
    <w:rsid w:val="0074076A"/>
    <w:rsid w:val="00740EE8"/>
    <w:rsid w:val="00741282"/>
    <w:rsid w:val="00741AEF"/>
    <w:rsid w:val="00741E17"/>
    <w:rsid w:val="007422E2"/>
    <w:rsid w:val="0074262E"/>
    <w:rsid w:val="007427FD"/>
    <w:rsid w:val="0074297F"/>
    <w:rsid w:val="00742D9E"/>
    <w:rsid w:val="007432F8"/>
    <w:rsid w:val="0074331C"/>
    <w:rsid w:val="0074342F"/>
    <w:rsid w:val="00743E69"/>
    <w:rsid w:val="007441CE"/>
    <w:rsid w:val="00744AF5"/>
    <w:rsid w:val="00744E76"/>
    <w:rsid w:val="00745866"/>
    <w:rsid w:val="007458DC"/>
    <w:rsid w:val="00745E4E"/>
    <w:rsid w:val="00745FC6"/>
    <w:rsid w:val="0074651E"/>
    <w:rsid w:val="00746866"/>
    <w:rsid w:val="00746C82"/>
    <w:rsid w:val="00747826"/>
    <w:rsid w:val="00747B95"/>
    <w:rsid w:val="00750052"/>
    <w:rsid w:val="007501F2"/>
    <w:rsid w:val="007501F3"/>
    <w:rsid w:val="00750BA0"/>
    <w:rsid w:val="00750F79"/>
    <w:rsid w:val="00751644"/>
    <w:rsid w:val="007519BB"/>
    <w:rsid w:val="00751CD4"/>
    <w:rsid w:val="00752599"/>
    <w:rsid w:val="007527DD"/>
    <w:rsid w:val="0075298C"/>
    <w:rsid w:val="00753101"/>
    <w:rsid w:val="0075327E"/>
    <w:rsid w:val="007535EE"/>
    <w:rsid w:val="007538DE"/>
    <w:rsid w:val="007538EE"/>
    <w:rsid w:val="00754300"/>
    <w:rsid w:val="00754358"/>
    <w:rsid w:val="0075450B"/>
    <w:rsid w:val="0075495A"/>
    <w:rsid w:val="00754C45"/>
    <w:rsid w:val="007550B3"/>
    <w:rsid w:val="007551B0"/>
    <w:rsid w:val="007552F8"/>
    <w:rsid w:val="007553B1"/>
    <w:rsid w:val="00755629"/>
    <w:rsid w:val="00755762"/>
    <w:rsid w:val="00755790"/>
    <w:rsid w:val="007557D4"/>
    <w:rsid w:val="00755B0E"/>
    <w:rsid w:val="00755D42"/>
    <w:rsid w:val="007564E4"/>
    <w:rsid w:val="00756711"/>
    <w:rsid w:val="0075698F"/>
    <w:rsid w:val="00756EBA"/>
    <w:rsid w:val="00756EF6"/>
    <w:rsid w:val="00757280"/>
    <w:rsid w:val="007572FC"/>
    <w:rsid w:val="0075743E"/>
    <w:rsid w:val="007576BC"/>
    <w:rsid w:val="00757D1D"/>
    <w:rsid w:val="00757F2B"/>
    <w:rsid w:val="00760030"/>
    <w:rsid w:val="0076023E"/>
    <w:rsid w:val="007602E8"/>
    <w:rsid w:val="007605D1"/>
    <w:rsid w:val="0076091F"/>
    <w:rsid w:val="00761399"/>
    <w:rsid w:val="00761742"/>
    <w:rsid w:val="0076195C"/>
    <w:rsid w:val="00761E2B"/>
    <w:rsid w:val="00762093"/>
    <w:rsid w:val="007628D5"/>
    <w:rsid w:val="0076290D"/>
    <w:rsid w:val="00762F42"/>
    <w:rsid w:val="00763065"/>
    <w:rsid w:val="00763328"/>
    <w:rsid w:val="00763885"/>
    <w:rsid w:val="00764607"/>
    <w:rsid w:val="007646F7"/>
    <w:rsid w:val="0076559A"/>
    <w:rsid w:val="007657B7"/>
    <w:rsid w:val="007658C3"/>
    <w:rsid w:val="00765BFA"/>
    <w:rsid w:val="00765F2C"/>
    <w:rsid w:val="007661C7"/>
    <w:rsid w:val="00766286"/>
    <w:rsid w:val="007666AA"/>
    <w:rsid w:val="00766921"/>
    <w:rsid w:val="00766935"/>
    <w:rsid w:val="0076736A"/>
    <w:rsid w:val="00767891"/>
    <w:rsid w:val="007678A6"/>
    <w:rsid w:val="0077039F"/>
    <w:rsid w:val="00770A56"/>
    <w:rsid w:val="0077173C"/>
    <w:rsid w:val="0077193D"/>
    <w:rsid w:val="00771FEB"/>
    <w:rsid w:val="00772E6B"/>
    <w:rsid w:val="0077343C"/>
    <w:rsid w:val="00773583"/>
    <w:rsid w:val="00774260"/>
    <w:rsid w:val="007744BF"/>
    <w:rsid w:val="00774580"/>
    <w:rsid w:val="007746CA"/>
    <w:rsid w:val="007748D9"/>
    <w:rsid w:val="00774B9B"/>
    <w:rsid w:val="00774DA0"/>
    <w:rsid w:val="00774DCB"/>
    <w:rsid w:val="00774FF8"/>
    <w:rsid w:val="0077570A"/>
    <w:rsid w:val="00775D02"/>
    <w:rsid w:val="0077619B"/>
    <w:rsid w:val="0077625D"/>
    <w:rsid w:val="007762C4"/>
    <w:rsid w:val="00776858"/>
    <w:rsid w:val="00776A2D"/>
    <w:rsid w:val="007774D3"/>
    <w:rsid w:val="00777A5A"/>
    <w:rsid w:val="0078003A"/>
    <w:rsid w:val="00780071"/>
    <w:rsid w:val="0078007F"/>
    <w:rsid w:val="0078021B"/>
    <w:rsid w:val="007802DF"/>
    <w:rsid w:val="00780764"/>
    <w:rsid w:val="00780963"/>
    <w:rsid w:val="00780A40"/>
    <w:rsid w:val="00780A4E"/>
    <w:rsid w:val="00780AA3"/>
    <w:rsid w:val="00780EE1"/>
    <w:rsid w:val="00780F3B"/>
    <w:rsid w:val="00781174"/>
    <w:rsid w:val="00781189"/>
    <w:rsid w:val="00781593"/>
    <w:rsid w:val="0078173C"/>
    <w:rsid w:val="0078202C"/>
    <w:rsid w:val="0078262B"/>
    <w:rsid w:val="00782C68"/>
    <w:rsid w:val="00782E89"/>
    <w:rsid w:val="00783665"/>
    <w:rsid w:val="007837AD"/>
    <w:rsid w:val="00784049"/>
    <w:rsid w:val="0078425D"/>
    <w:rsid w:val="00784422"/>
    <w:rsid w:val="00784695"/>
    <w:rsid w:val="00784766"/>
    <w:rsid w:val="00784884"/>
    <w:rsid w:val="007849DD"/>
    <w:rsid w:val="00784D2C"/>
    <w:rsid w:val="00785071"/>
    <w:rsid w:val="00785E83"/>
    <w:rsid w:val="00785EC9"/>
    <w:rsid w:val="00785F57"/>
    <w:rsid w:val="00786525"/>
    <w:rsid w:val="00786FBB"/>
    <w:rsid w:val="007870FD"/>
    <w:rsid w:val="00787961"/>
    <w:rsid w:val="00787D3D"/>
    <w:rsid w:val="00787E35"/>
    <w:rsid w:val="00790683"/>
    <w:rsid w:val="00790DEE"/>
    <w:rsid w:val="007916FB"/>
    <w:rsid w:val="00791F82"/>
    <w:rsid w:val="0079221C"/>
    <w:rsid w:val="0079221D"/>
    <w:rsid w:val="007922BF"/>
    <w:rsid w:val="0079268B"/>
    <w:rsid w:val="00792780"/>
    <w:rsid w:val="00792F8E"/>
    <w:rsid w:val="007932FB"/>
    <w:rsid w:val="0079341A"/>
    <w:rsid w:val="007938FA"/>
    <w:rsid w:val="007939CD"/>
    <w:rsid w:val="007948B8"/>
    <w:rsid w:val="00794A65"/>
    <w:rsid w:val="00794BDA"/>
    <w:rsid w:val="00794BFF"/>
    <w:rsid w:val="00794C1A"/>
    <w:rsid w:val="00794EE0"/>
    <w:rsid w:val="007952C8"/>
    <w:rsid w:val="007954C3"/>
    <w:rsid w:val="007960A7"/>
    <w:rsid w:val="00796537"/>
    <w:rsid w:val="0079660F"/>
    <w:rsid w:val="00796D6C"/>
    <w:rsid w:val="00796F01"/>
    <w:rsid w:val="00797306"/>
    <w:rsid w:val="00797533"/>
    <w:rsid w:val="007977A0"/>
    <w:rsid w:val="00797E77"/>
    <w:rsid w:val="007A0832"/>
    <w:rsid w:val="007A0ADB"/>
    <w:rsid w:val="007A1009"/>
    <w:rsid w:val="007A102B"/>
    <w:rsid w:val="007A1100"/>
    <w:rsid w:val="007A1393"/>
    <w:rsid w:val="007A1A84"/>
    <w:rsid w:val="007A1AEC"/>
    <w:rsid w:val="007A1FFF"/>
    <w:rsid w:val="007A223E"/>
    <w:rsid w:val="007A22AE"/>
    <w:rsid w:val="007A242A"/>
    <w:rsid w:val="007A27A0"/>
    <w:rsid w:val="007A31D7"/>
    <w:rsid w:val="007A32E4"/>
    <w:rsid w:val="007A33FC"/>
    <w:rsid w:val="007A36F6"/>
    <w:rsid w:val="007A3704"/>
    <w:rsid w:val="007A3C2F"/>
    <w:rsid w:val="007A3E5B"/>
    <w:rsid w:val="007A3F0D"/>
    <w:rsid w:val="007A4095"/>
    <w:rsid w:val="007A49EA"/>
    <w:rsid w:val="007A4F86"/>
    <w:rsid w:val="007A501D"/>
    <w:rsid w:val="007A592E"/>
    <w:rsid w:val="007A5CC6"/>
    <w:rsid w:val="007A62E4"/>
    <w:rsid w:val="007A661D"/>
    <w:rsid w:val="007A67E2"/>
    <w:rsid w:val="007A6C40"/>
    <w:rsid w:val="007A6F77"/>
    <w:rsid w:val="007A7294"/>
    <w:rsid w:val="007A758E"/>
    <w:rsid w:val="007A78AF"/>
    <w:rsid w:val="007A7C16"/>
    <w:rsid w:val="007A7C6E"/>
    <w:rsid w:val="007B001A"/>
    <w:rsid w:val="007B013E"/>
    <w:rsid w:val="007B062A"/>
    <w:rsid w:val="007B0ECE"/>
    <w:rsid w:val="007B1038"/>
    <w:rsid w:val="007B14C2"/>
    <w:rsid w:val="007B1ACA"/>
    <w:rsid w:val="007B2659"/>
    <w:rsid w:val="007B2CD4"/>
    <w:rsid w:val="007B2E03"/>
    <w:rsid w:val="007B31B1"/>
    <w:rsid w:val="007B320D"/>
    <w:rsid w:val="007B34D5"/>
    <w:rsid w:val="007B37CF"/>
    <w:rsid w:val="007B381F"/>
    <w:rsid w:val="007B4872"/>
    <w:rsid w:val="007B49FB"/>
    <w:rsid w:val="007B4EF2"/>
    <w:rsid w:val="007B50AE"/>
    <w:rsid w:val="007B50BE"/>
    <w:rsid w:val="007B5CD6"/>
    <w:rsid w:val="007B5F02"/>
    <w:rsid w:val="007B68C8"/>
    <w:rsid w:val="007B6B69"/>
    <w:rsid w:val="007B6D3D"/>
    <w:rsid w:val="007B7453"/>
    <w:rsid w:val="007B7692"/>
    <w:rsid w:val="007B781A"/>
    <w:rsid w:val="007B794B"/>
    <w:rsid w:val="007C0118"/>
    <w:rsid w:val="007C0310"/>
    <w:rsid w:val="007C062D"/>
    <w:rsid w:val="007C06A3"/>
    <w:rsid w:val="007C0903"/>
    <w:rsid w:val="007C0917"/>
    <w:rsid w:val="007C0994"/>
    <w:rsid w:val="007C09C0"/>
    <w:rsid w:val="007C0A8A"/>
    <w:rsid w:val="007C0E2F"/>
    <w:rsid w:val="007C1C1C"/>
    <w:rsid w:val="007C2BE0"/>
    <w:rsid w:val="007C318B"/>
    <w:rsid w:val="007C351A"/>
    <w:rsid w:val="007C3C76"/>
    <w:rsid w:val="007C3EE5"/>
    <w:rsid w:val="007C46B0"/>
    <w:rsid w:val="007C48AB"/>
    <w:rsid w:val="007C4A73"/>
    <w:rsid w:val="007C4C09"/>
    <w:rsid w:val="007C52B3"/>
    <w:rsid w:val="007C5367"/>
    <w:rsid w:val="007C5755"/>
    <w:rsid w:val="007C58B6"/>
    <w:rsid w:val="007C5A72"/>
    <w:rsid w:val="007C5C71"/>
    <w:rsid w:val="007C6496"/>
    <w:rsid w:val="007C66F3"/>
    <w:rsid w:val="007C6A7F"/>
    <w:rsid w:val="007C6EBF"/>
    <w:rsid w:val="007C71FD"/>
    <w:rsid w:val="007C765E"/>
    <w:rsid w:val="007D01DC"/>
    <w:rsid w:val="007D0313"/>
    <w:rsid w:val="007D08CF"/>
    <w:rsid w:val="007D0E6A"/>
    <w:rsid w:val="007D103C"/>
    <w:rsid w:val="007D133D"/>
    <w:rsid w:val="007D1402"/>
    <w:rsid w:val="007D1EA5"/>
    <w:rsid w:val="007D270E"/>
    <w:rsid w:val="007D27F6"/>
    <w:rsid w:val="007D29E4"/>
    <w:rsid w:val="007D2C2F"/>
    <w:rsid w:val="007D3338"/>
    <w:rsid w:val="007D3350"/>
    <w:rsid w:val="007D34EE"/>
    <w:rsid w:val="007D3B84"/>
    <w:rsid w:val="007D3C58"/>
    <w:rsid w:val="007D3F01"/>
    <w:rsid w:val="007D3FEE"/>
    <w:rsid w:val="007D4737"/>
    <w:rsid w:val="007D4F8E"/>
    <w:rsid w:val="007D500F"/>
    <w:rsid w:val="007D5110"/>
    <w:rsid w:val="007D5330"/>
    <w:rsid w:val="007D55B7"/>
    <w:rsid w:val="007D55EB"/>
    <w:rsid w:val="007D586D"/>
    <w:rsid w:val="007D5919"/>
    <w:rsid w:val="007D622C"/>
    <w:rsid w:val="007D68C9"/>
    <w:rsid w:val="007D6960"/>
    <w:rsid w:val="007D6D48"/>
    <w:rsid w:val="007D7560"/>
    <w:rsid w:val="007D7CA2"/>
    <w:rsid w:val="007D7E1E"/>
    <w:rsid w:val="007D7EAD"/>
    <w:rsid w:val="007E0091"/>
    <w:rsid w:val="007E03AD"/>
    <w:rsid w:val="007E0AF0"/>
    <w:rsid w:val="007E0BCB"/>
    <w:rsid w:val="007E0F04"/>
    <w:rsid w:val="007E1122"/>
    <w:rsid w:val="007E1194"/>
    <w:rsid w:val="007E1359"/>
    <w:rsid w:val="007E162E"/>
    <w:rsid w:val="007E1D06"/>
    <w:rsid w:val="007E1FFB"/>
    <w:rsid w:val="007E2196"/>
    <w:rsid w:val="007E2571"/>
    <w:rsid w:val="007E263A"/>
    <w:rsid w:val="007E3176"/>
    <w:rsid w:val="007E3473"/>
    <w:rsid w:val="007E3D46"/>
    <w:rsid w:val="007E3D5A"/>
    <w:rsid w:val="007E3FFA"/>
    <w:rsid w:val="007E405E"/>
    <w:rsid w:val="007E41C6"/>
    <w:rsid w:val="007E4661"/>
    <w:rsid w:val="007E4738"/>
    <w:rsid w:val="007E4748"/>
    <w:rsid w:val="007E474C"/>
    <w:rsid w:val="007E47B0"/>
    <w:rsid w:val="007E5067"/>
    <w:rsid w:val="007E51B9"/>
    <w:rsid w:val="007E53F6"/>
    <w:rsid w:val="007E5A7B"/>
    <w:rsid w:val="007E5CC4"/>
    <w:rsid w:val="007E6539"/>
    <w:rsid w:val="007E657D"/>
    <w:rsid w:val="007E6D44"/>
    <w:rsid w:val="007E6E74"/>
    <w:rsid w:val="007E70CC"/>
    <w:rsid w:val="007E7121"/>
    <w:rsid w:val="007E7334"/>
    <w:rsid w:val="007E73E5"/>
    <w:rsid w:val="007E77A0"/>
    <w:rsid w:val="007E7A65"/>
    <w:rsid w:val="007E7B13"/>
    <w:rsid w:val="007F0686"/>
    <w:rsid w:val="007F091F"/>
    <w:rsid w:val="007F09A1"/>
    <w:rsid w:val="007F103E"/>
    <w:rsid w:val="007F116B"/>
    <w:rsid w:val="007F1575"/>
    <w:rsid w:val="007F1915"/>
    <w:rsid w:val="007F19B3"/>
    <w:rsid w:val="007F1C17"/>
    <w:rsid w:val="007F1CFC"/>
    <w:rsid w:val="007F243E"/>
    <w:rsid w:val="007F2BAF"/>
    <w:rsid w:val="007F2BD5"/>
    <w:rsid w:val="007F2BF9"/>
    <w:rsid w:val="007F3B8D"/>
    <w:rsid w:val="007F3F24"/>
    <w:rsid w:val="007F426A"/>
    <w:rsid w:val="007F4789"/>
    <w:rsid w:val="007F4B8F"/>
    <w:rsid w:val="007F4FC4"/>
    <w:rsid w:val="007F51A4"/>
    <w:rsid w:val="007F5672"/>
    <w:rsid w:val="007F5B59"/>
    <w:rsid w:val="007F5D02"/>
    <w:rsid w:val="007F5ED3"/>
    <w:rsid w:val="007F6214"/>
    <w:rsid w:val="007F650B"/>
    <w:rsid w:val="007F6760"/>
    <w:rsid w:val="007F686F"/>
    <w:rsid w:val="007F7500"/>
    <w:rsid w:val="007F7507"/>
    <w:rsid w:val="0080023F"/>
    <w:rsid w:val="00800479"/>
    <w:rsid w:val="00800605"/>
    <w:rsid w:val="00800607"/>
    <w:rsid w:val="00800B68"/>
    <w:rsid w:val="00800E49"/>
    <w:rsid w:val="00800FDE"/>
    <w:rsid w:val="00801402"/>
    <w:rsid w:val="00801B09"/>
    <w:rsid w:val="00801B6A"/>
    <w:rsid w:val="00801B7B"/>
    <w:rsid w:val="00801D99"/>
    <w:rsid w:val="00801F52"/>
    <w:rsid w:val="00802053"/>
    <w:rsid w:val="008022BB"/>
    <w:rsid w:val="00802573"/>
    <w:rsid w:val="00802AA5"/>
    <w:rsid w:val="00802B85"/>
    <w:rsid w:val="00802F47"/>
    <w:rsid w:val="0080382B"/>
    <w:rsid w:val="008041C4"/>
    <w:rsid w:val="0080434F"/>
    <w:rsid w:val="0080436A"/>
    <w:rsid w:val="00804595"/>
    <w:rsid w:val="00804859"/>
    <w:rsid w:val="008049E2"/>
    <w:rsid w:val="00804B8E"/>
    <w:rsid w:val="00805398"/>
    <w:rsid w:val="00805AFD"/>
    <w:rsid w:val="0080633E"/>
    <w:rsid w:val="008063B7"/>
    <w:rsid w:val="00807248"/>
    <w:rsid w:val="0080727B"/>
    <w:rsid w:val="0080746A"/>
    <w:rsid w:val="00807820"/>
    <w:rsid w:val="008078A1"/>
    <w:rsid w:val="00807B23"/>
    <w:rsid w:val="00807BAF"/>
    <w:rsid w:val="00807CE8"/>
    <w:rsid w:val="008102C6"/>
    <w:rsid w:val="00810B95"/>
    <w:rsid w:val="00810F15"/>
    <w:rsid w:val="00811434"/>
    <w:rsid w:val="00811EBE"/>
    <w:rsid w:val="00812150"/>
    <w:rsid w:val="00812350"/>
    <w:rsid w:val="00812F83"/>
    <w:rsid w:val="008136E8"/>
    <w:rsid w:val="00813E13"/>
    <w:rsid w:val="00813FB3"/>
    <w:rsid w:val="0081425E"/>
    <w:rsid w:val="008142F1"/>
    <w:rsid w:val="008147D8"/>
    <w:rsid w:val="00814B25"/>
    <w:rsid w:val="00814CC5"/>
    <w:rsid w:val="00815422"/>
    <w:rsid w:val="00815FB6"/>
    <w:rsid w:val="00815FC8"/>
    <w:rsid w:val="00816624"/>
    <w:rsid w:val="008166D6"/>
    <w:rsid w:val="00816B50"/>
    <w:rsid w:val="008174D7"/>
    <w:rsid w:val="008176CE"/>
    <w:rsid w:val="008176E7"/>
    <w:rsid w:val="00817780"/>
    <w:rsid w:val="008179EE"/>
    <w:rsid w:val="00817A0F"/>
    <w:rsid w:val="00817AED"/>
    <w:rsid w:val="00817D48"/>
    <w:rsid w:val="00817D4E"/>
    <w:rsid w:val="00817DBA"/>
    <w:rsid w:val="00817E4F"/>
    <w:rsid w:val="00820DA3"/>
    <w:rsid w:val="00820FEB"/>
    <w:rsid w:val="00821117"/>
    <w:rsid w:val="008216BD"/>
    <w:rsid w:val="00821A12"/>
    <w:rsid w:val="00821A24"/>
    <w:rsid w:val="008227E7"/>
    <w:rsid w:val="00822F8F"/>
    <w:rsid w:val="008235FB"/>
    <w:rsid w:val="00824B3F"/>
    <w:rsid w:val="00824C43"/>
    <w:rsid w:val="008250BB"/>
    <w:rsid w:val="008256D4"/>
    <w:rsid w:val="00825802"/>
    <w:rsid w:val="00825FD1"/>
    <w:rsid w:val="0082614C"/>
    <w:rsid w:val="008266C5"/>
    <w:rsid w:val="00826B30"/>
    <w:rsid w:val="008273FD"/>
    <w:rsid w:val="0082744C"/>
    <w:rsid w:val="00827644"/>
    <w:rsid w:val="0082771E"/>
    <w:rsid w:val="00827836"/>
    <w:rsid w:val="00827AA2"/>
    <w:rsid w:val="00827BC7"/>
    <w:rsid w:val="00827E58"/>
    <w:rsid w:val="00830772"/>
    <w:rsid w:val="00830D3F"/>
    <w:rsid w:val="0083107B"/>
    <w:rsid w:val="008313F8"/>
    <w:rsid w:val="008317C6"/>
    <w:rsid w:val="008325FB"/>
    <w:rsid w:val="00832616"/>
    <w:rsid w:val="008328AB"/>
    <w:rsid w:val="00832C3A"/>
    <w:rsid w:val="00832DCD"/>
    <w:rsid w:val="008330FE"/>
    <w:rsid w:val="008333B3"/>
    <w:rsid w:val="008333ED"/>
    <w:rsid w:val="00833428"/>
    <w:rsid w:val="00833535"/>
    <w:rsid w:val="008335AF"/>
    <w:rsid w:val="008337AF"/>
    <w:rsid w:val="00833FBB"/>
    <w:rsid w:val="00833FC2"/>
    <w:rsid w:val="0083423E"/>
    <w:rsid w:val="0083485A"/>
    <w:rsid w:val="008357D1"/>
    <w:rsid w:val="00835F18"/>
    <w:rsid w:val="00835F34"/>
    <w:rsid w:val="00835FAD"/>
    <w:rsid w:val="00836041"/>
    <w:rsid w:val="00836B63"/>
    <w:rsid w:val="00837097"/>
    <w:rsid w:val="0083750A"/>
    <w:rsid w:val="00837AED"/>
    <w:rsid w:val="00837F82"/>
    <w:rsid w:val="00840331"/>
    <w:rsid w:val="00840411"/>
    <w:rsid w:val="008404EE"/>
    <w:rsid w:val="008405DA"/>
    <w:rsid w:val="008406AC"/>
    <w:rsid w:val="008408E4"/>
    <w:rsid w:val="00840B8D"/>
    <w:rsid w:val="00840DF6"/>
    <w:rsid w:val="00840E30"/>
    <w:rsid w:val="00840F9D"/>
    <w:rsid w:val="00841061"/>
    <w:rsid w:val="00841AD5"/>
    <w:rsid w:val="00841E17"/>
    <w:rsid w:val="0084209C"/>
    <w:rsid w:val="00842234"/>
    <w:rsid w:val="008427CA"/>
    <w:rsid w:val="00842AF0"/>
    <w:rsid w:val="00842C44"/>
    <w:rsid w:val="00842C4D"/>
    <w:rsid w:val="00842F45"/>
    <w:rsid w:val="00843618"/>
    <w:rsid w:val="00843669"/>
    <w:rsid w:val="0084400C"/>
    <w:rsid w:val="008441B6"/>
    <w:rsid w:val="008445C6"/>
    <w:rsid w:val="0084534B"/>
    <w:rsid w:val="00845668"/>
    <w:rsid w:val="00845860"/>
    <w:rsid w:val="008459F7"/>
    <w:rsid w:val="00845D08"/>
    <w:rsid w:val="00845F72"/>
    <w:rsid w:val="0084614C"/>
    <w:rsid w:val="0084647A"/>
    <w:rsid w:val="00847108"/>
    <w:rsid w:val="00847338"/>
    <w:rsid w:val="00847411"/>
    <w:rsid w:val="00847437"/>
    <w:rsid w:val="008477FE"/>
    <w:rsid w:val="0084790B"/>
    <w:rsid w:val="00847CBE"/>
    <w:rsid w:val="00847E57"/>
    <w:rsid w:val="008504FF"/>
    <w:rsid w:val="00850733"/>
    <w:rsid w:val="0085086A"/>
    <w:rsid w:val="00850ABC"/>
    <w:rsid w:val="00850D66"/>
    <w:rsid w:val="00850DA7"/>
    <w:rsid w:val="00850E2A"/>
    <w:rsid w:val="00850EA2"/>
    <w:rsid w:val="00850FE3"/>
    <w:rsid w:val="00851462"/>
    <w:rsid w:val="00851612"/>
    <w:rsid w:val="008518B4"/>
    <w:rsid w:val="00851F9E"/>
    <w:rsid w:val="00852438"/>
    <w:rsid w:val="008524C6"/>
    <w:rsid w:val="008526D2"/>
    <w:rsid w:val="00852949"/>
    <w:rsid w:val="00852DFD"/>
    <w:rsid w:val="0085317F"/>
    <w:rsid w:val="0085345A"/>
    <w:rsid w:val="00854641"/>
    <w:rsid w:val="008548E8"/>
    <w:rsid w:val="00854CEB"/>
    <w:rsid w:val="00855365"/>
    <w:rsid w:val="00855551"/>
    <w:rsid w:val="00855614"/>
    <w:rsid w:val="00855BFC"/>
    <w:rsid w:val="00855F61"/>
    <w:rsid w:val="00856120"/>
    <w:rsid w:val="00856C18"/>
    <w:rsid w:val="008573D5"/>
    <w:rsid w:val="008574B8"/>
    <w:rsid w:val="00857538"/>
    <w:rsid w:val="00857B08"/>
    <w:rsid w:val="00857CE2"/>
    <w:rsid w:val="0086053E"/>
    <w:rsid w:val="008609C8"/>
    <w:rsid w:val="008609CC"/>
    <w:rsid w:val="00860AD5"/>
    <w:rsid w:val="00860BDF"/>
    <w:rsid w:val="00861101"/>
    <w:rsid w:val="008616D4"/>
    <w:rsid w:val="008619CE"/>
    <w:rsid w:val="00861AAB"/>
    <w:rsid w:val="0086204E"/>
    <w:rsid w:val="00862457"/>
    <w:rsid w:val="008625F3"/>
    <w:rsid w:val="00862817"/>
    <w:rsid w:val="00862A53"/>
    <w:rsid w:val="00862C77"/>
    <w:rsid w:val="008634FE"/>
    <w:rsid w:val="00863553"/>
    <w:rsid w:val="008639A2"/>
    <w:rsid w:val="00863C1A"/>
    <w:rsid w:val="00864039"/>
    <w:rsid w:val="008641DF"/>
    <w:rsid w:val="008644BB"/>
    <w:rsid w:val="008648BE"/>
    <w:rsid w:val="00864FC5"/>
    <w:rsid w:val="0086501F"/>
    <w:rsid w:val="00865284"/>
    <w:rsid w:val="008653A1"/>
    <w:rsid w:val="00865F4B"/>
    <w:rsid w:val="008661EF"/>
    <w:rsid w:val="008668B3"/>
    <w:rsid w:val="00866DA3"/>
    <w:rsid w:val="0086707D"/>
    <w:rsid w:val="00867158"/>
    <w:rsid w:val="00867575"/>
    <w:rsid w:val="00867902"/>
    <w:rsid w:val="008679D5"/>
    <w:rsid w:val="008704EF"/>
    <w:rsid w:val="00871302"/>
    <w:rsid w:val="008714B5"/>
    <w:rsid w:val="0087193B"/>
    <w:rsid w:val="008724CC"/>
    <w:rsid w:val="008728FB"/>
    <w:rsid w:val="00872956"/>
    <w:rsid w:val="00872978"/>
    <w:rsid w:val="00873851"/>
    <w:rsid w:val="00873AB8"/>
    <w:rsid w:val="00873D7E"/>
    <w:rsid w:val="008741BC"/>
    <w:rsid w:val="00874F64"/>
    <w:rsid w:val="00875A63"/>
    <w:rsid w:val="00875D05"/>
    <w:rsid w:val="008768D1"/>
    <w:rsid w:val="00876B74"/>
    <w:rsid w:val="00877780"/>
    <w:rsid w:val="008778B7"/>
    <w:rsid w:val="00877990"/>
    <w:rsid w:val="00877C13"/>
    <w:rsid w:val="00877D73"/>
    <w:rsid w:val="00877DAF"/>
    <w:rsid w:val="0088090D"/>
    <w:rsid w:val="0088120E"/>
    <w:rsid w:val="00881223"/>
    <w:rsid w:val="008815A4"/>
    <w:rsid w:val="00881651"/>
    <w:rsid w:val="008817D4"/>
    <w:rsid w:val="00881E47"/>
    <w:rsid w:val="00881FCC"/>
    <w:rsid w:val="00882226"/>
    <w:rsid w:val="00882427"/>
    <w:rsid w:val="008826CA"/>
    <w:rsid w:val="0088287E"/>
    <w:rsid w:val="008828BB"/>
    <w:rsid w:val="008828CF"/>
    <w:rsid w:val="0088313B"/>
    <w:rsid w:val="008832A2"/>
    <w:rsid w:val="0088384D"/>
    <w:rsid w:val="00883A66"/>
    <w:rsid w:val="00883AFC"/>
    <w:rsid w:val="0088437D"/>
    <w:rsid w:val="00884608"/>
    <w:rsid w:val="00884A2C"/>
    <w:rsid w:val="00885BF1"/>
    <w:rsid w:val="00885C96"/>
    <w:rsid w:val="008860E0"/>
    <w:rsid w:val="0088655E"/>
    <w:rsid w:val="00886591"/>
    <w:rsid w:val="00886C0C"/>
    <w:rsid w:val="00886E8E"/>
    <w:rsid w:val="00886F0D"/>
    <w:rsid w:val="0088723C"/>
    <w:rsid w:val="0088724F"/>
    <w:rsid w:val="008874A3"/>
    <w:rsid w:val="00887B18"/>
    <w:rsid w:val="00887EB5"/>
    <w:rsid w:val="0089030D"/>
    <w:rsid w:val="0089051B"/>
    <w:rsid w:val="008906C1"/>
    <w:rsid w:val="00890764"/>
    <w:rsid w:val="00890DFE"/>
    <w:rsid w:val="00891EC3"/>
    <w:rsid w:val="008921C8"/>
    <w:rsid w:val="0089242E"/>
    <w:rsid w:val="00892903"/>
    <w:rsid w:val="00892CA1"/>
    <w:rsid w:val="00892F0C"/>
    <w:rsid w:val="00893646"/>
    <w:rsid w:val="00893CF1"/>
    <w:rsid w:val="00893F83"/>
    <w:rsid w:val="0089439A"/>
    <w:rsid w:val="0089454D"/>
    <w:rsid w:val="008947B0"/>
    <w:rsid w:val="00894D71"/>
    <w:rsid w:val="0089525D"/>
    <w:rsid w:val="00895533"/>
    <w:rsid w:val="00895679"/>
    <w:rsid w:val="00895A06"/>
    <w:rsid w:val="00895DD9"/>
    <w:rsid w:val="00897571"/>
    <w:rsid w:val="00897824"/>
    <w:rsid w:val="00897841"/>
    <w:rsid w:val="00897A41"/>
    <w:rsid w:val="00897AB4"/>
    <w:rsid w:val="00897F0B"/>
    <w:rsid w:val="008A00AF"/>
    <w:rsid w:val="008A00D3"/>
    <w:rsid w:val="008A0172"/>
    <w:rsid w:val="008A0299"/>
    <w:rsid w:val="008A09BF"/>
    <w:rsid w:val="008A136A"/>
    <w:rsid w:val="008A15AB"/>
    <w:rsid w:val="008A15F5"/>
    <w:rsid w:val="008A18CC"/>
    <w:rsid w:val="008A1A5C"/>
    <w:rsid w:val="008A1D95"/>
    <w:rsid w:val="008A2D66"/>
    <w:rsid w:val="008A3364"/>
    <w:rsid w:val="008A3595"/>
    <w:rsid w:val="008A3A22"/>
    <w:rsid w:val="008A3FFD"/>
    <w:rsid w:val="008A4047"/>
    <w:rsid w:val="008A42FB"/>
    <w:rsid w:val="008A5367"/>
    <w:rsid w:val="008A56CA"/>
    <w:rsid w:val="008A56FB"/>
    <w:rsid w:val="008A6066"/>
    <w:rsid w:val="008A66E0"/>
    <w:rsid w:val="008A6705"/>
    <w:rsid w:val="008A683C"/>
    <w:rsid w:val="008A6D61"/>
    <w:rsid w:val="008A70B9"/>
    <w:rsid w:val="008A7172"/>
    <w:rsid w:val="008A73A0"/>
    <w:rsid w:val="008A755E"/>
    <w:rsid w:val="008A7627"/>
    <w:rsid w:val="008A7931"/>
    <w:rsid w:val="008A7FEF"/>
    <w:rsid w:val="008B0598"/>
    <w:rsid w:val="008B0877"/>
    <w:rsid w:val="008B09DE"/>
    <w:rsid w:val="008B0C42"/>
    <w:rsid w:val="008B1791"/>
    <w:rsid w:val="008B181E"/>
    <w:rsid w:val="008B1B64"/>
    <w:rsid w:val="008B1CE3"/>
    <w:rsid w:val="008B1E93"/>
    <w:rsid w:val="008B2388"/>
    <w:rsid w:val="008B23AA"/>
    <w:rsid w:val="008B27C6"/>
    <w:rsid w:val="008B2B53"/>
    <w:rsid w:val="008B2C99"/>
    <w:rsid w:val="008B3327"/>
    <w:rsid w:val="008B4001"/>
    <w:rsid w:val="008B41D1"/>
    <w:rsid w:val="008B47D8"/>
    <w:rsid w:val="008B4D36"/>
    <w:rsid w:val="008B4F64"/>
    <w:rsid w:val="008B4FDB"/>
    <w:rsid w:val="008B514A"/>
    <w:rsid w:val="008B52C3"/>
    <w:rsid w:val="008B53C0"/>
    <w:rsid w:val="008B56F0"/>
    <w:rsid w:val="008B57FC"/>
    <w:rsid w:val="008B58D3"/>
    <w:rsid w:val="008B5B1B"/>
    <w:rsid w:val="008B5C47"/>
    <w:rsid w:val="008B5E6E"/>
    <w:rsid w:val="008B60DE"/>
    <w:rsid w:val="008B6844"/>
    <w:rsid w:val="008B6D9D"/>
    <w:rsid w:val="008B741B"/>
    <w:rsid w:val="008B755A"/>
    <w:rsid w:val="008B7F82"/>
    <w:rsid w:val="008C0384"/>
    <w:rsid w:val="008C0765"/>
    <w:rsid w:val="008C1053"/>
    <w:rsid w:val="008C1195"/>
    <w:rsid w:val="008C1C9A"/>
    <w:rsid w:val="008C2AD0"/>
    <w:rsid w:val="008C2B23"/>
    <w:rsid w:val="008C2D59"/>
    <w:rsid w:val="008C2D6D"/>
    <w:rsid w:val="008C2F70"/>
    <w:rsid w:val="008C2FF9"/>
    <w:rsid w:val="008C304F"/>
    <w:rsid w:val="008C3225"/>
    <w:rsid w:val="008C32CF"/>
    <w:rsid w:val="008C350F"/>
    <w:rsid w:val="008C36A6"/>
    <w:rsid w:val="008C3A9E"/>
    <w:rsid w:val="008C3CB6"/>
    <w:rsid w:val="008C3DB6"/>
    <w:rsid w:val="008C4397"/>
    <w:rsid w:val="008C4450"/>
    <w:rsid w:val="008C471F"/>
    <w:rsid w:val="008C4B0A"/>
    <w:rsid w:val="008C4E23"/>
    <w:rsid w:val="008C4EA1"/>
    <w:rsid w:val="008C4FE4"/>
    <w:rsid w:val="008C5006"/>
    <w:rsid w:val="008C519C"/>
    <w:rsid w:val="008C5211"/>
    <w:rsid w:val="008C5A5A"/>
    <w:rsid w:val="008C5AD3"/>
    <w:rsid w:val="008C5D2C"/>
    <w:rsid w:val="008C5EAB"/>
    <w:rsid w:val="008C6142"/>
    <w:rsid w:val="008C625F"/>
    <w:rsid w:val="008C62F2"/>
    <w:rsid w:val="008C63C4"/>
    <w:rsid w:val="008C6502"/>
    <w:rsid w:val="008C655E"/>
    <w:rsid w:val="008C6A20"/>
    <w:rsid w:val="008C6A2E"/>
    <w:rsid w:val="008C6F83"/>
    <w:rsid w:val="008C7201"/>
    <w:rsid w:val="008C757D"/>
    <w:rsid w:val="008C77C2"/>
    <w:rsid w:val="008C792D"/>
    <w:rsid w:val="008C7A15"/>
    <w:rsid w:val="008C7A34"/>
    <w:rsid w:val="008D0003"/>
    <w:rsid w:val="008D099E"/>
    <w:rsid w:val="008D0A0F"/>
    <w:rsid w:val="008D0C0E"/>
    <w:rsid w:val="008D0CC9"/>
    <w:rsid w:val="008D0E0D"/>
    <w:rsid w:val="008D13DC"/>
    <w:rsid w:val="008D1D16"/>
    <w:rsid w:val="008D1D4F"/>
    <w:rsid w:val="008D1F5F"/>
    <w:rsid w:val="008D24DA"/>
    <w:rsid w:val="008D268C"/>
    <w:rsid w:val="008D27A1"/>
    <w:rsid w:val="008D2E35"/>
    <w:rsid w:val="008D3262"/>
    <w:rsid w:val="008D32A0"/>
    <w:rsid w:val="008D3732"/>
    <w:rsid w:val="008D39DB"/>
    <w:rsid w:val="008D40AE"/>
    <w:rsid w:val="008D4908"/>
    <w:rsid w:val="008D4DE7"/>
    <w:rsid w:val="008D51B2"/>
    <w:rsid w:val="008D5254"/>
    <w:rsid w:val="008D5A0A"/>
    <w:rsid w:val="008D60A5"/>
    <w:rsid w:val="008D6CC8"/>
    <w:rsid w:val="008D6F77"/>
    <w:rsid w:val="008D75E9"/>
    <w:rsid w:val="008D798C"/>
    <w:rsid w:val="008D7A93"/>
    <w:rsid w:val="008D7A94"/>
    <w:rsid w:val="008D7DD4"/>
    <w:rsid w:val="008D7F9C"/>
    <w:rsid w:val="008D7FB2"/>
    <w:rsid w:val="008D7FD7"/>
    <w:rsid w:val="008E12BB"/>
    <w:rsid w:val="008E1778"/>
    <w:rsid w:val="008E21F0"/>
    <w:rsid w:val="008E227C"/>
    <w:rsid w:val="008E3489"/>
    <w:rsid w:val="008E365A"/>
    <w:rsid w:val="008E3CB3"/>
    <w:rsid w:val="008E41D5"/>
    <w:rsid w:val="008E44C3"/>
    <w:rsid w:val="008E5133"/>
    <w:rsid w:val="008E5682"/>
    <w:rsid w:val="008E5A06"/>
    <w:rsid w:val="008E63D5"/>
    <w:rsid w:val="008E65D2"/>
    <w:rsid w:val="008E68BE"/>
    <w:rsid w:val="008E6C1D"/>
    <w:rsid w:val="008E726D"/>
    <w:rsid w:val="008E7375"/>
    <w:rsid w:val="008F048B"/>
    <w:rsid w:val="008F0C40"/>
    <w:rsid w:val="008F0E77"/>
    <w:rsid w:val="008F121C"/>
    <w:rsid w:val="008F14A7"/>
    <w:rsid w:val="008F16C9"/>
    <w:rsid w:val="008F16DF"/>
    <w:rsid w:val="008F1AC5"/>
    <w:rsid w:val="008F2C7B"/>
    <w:rsid w:val="008F2CF9"/>
    <w:rsid w:val="008F311C"/>
    <w:rsid w:val="008F32B2"/>
    <w:rsid w:val="008F3418"/>
    <w:rsid w:val="008F35EA"/>
    <w:rsid w:val="008F3818"/>
    <w:rsid w:val="008F396B"/>
    <w:rsid w:val="008F43AA"/>
    <w:rsid w:val="008F47FB"/>
    <w:rsid w:val="008F49B7"/>
    <w:rsid w:val="008F49CE"/>
    <w:rsid w:val="008F4E84"/>
    <w:rsid w:val="008F4EB6"/>
    <w:rsid w:val="008F5831"/>
    <w:rsid w:val="008F5B65"/>
    <w:rsid w:val="008F5E13"/>
    <w:rsid w:val="008F62AE"/>
    <w:rsid w:val="008F6671"/>
    <w:rsid w:val="008F6E6E"/>
    <w:rsid w:val="008F6F1D"/>
    <w:rsid w:val="008F70A8"/>
    <w:rsid w:val="009004E4"/>
    <w:rsid w:val="0090058A"/>
    <w:rsid w:val="009016E0"/>
    <w:rsid w:val="0090181A"/>
    <w:rsid w:val="00901D0B"/>
    <w:rsid w:val="00901E88"/>
    <w:rsid w:val="00902057"/>
    <w:rsid w:val="009020EE"/>
    <w:rsid w:val="009021AF"/>
    <w:rsid w:val="009024CA"/>
    <w:rsid w:val="00902558"/>
    <w:rsid w:val="009028A3"/>
    <w:rsid w:val="009031B4"/>
    <w:rsid w:val="009037DA"/>
    <w:rsid w:val="00903A15"/>
    <w:rsid w:val="00903D47"/>
    <w:rsid w:val="00903E6C"/>
    <w:rsid w:val="009046E3"/>
    <w:rsid w:val="00904886"/>
    <w:rsid w:val="0090499F"/>
    <w:rsid w:val="00904CF3"/>
    <w:rsid w:val="00905245"/>
    <w:rsid w:val="009052D4"/>
    <w:rsid w:val="00905734"/>
    <w:rsid w:val="00905C56"/>
    <w:rsid w:val="00905ED9"/>
    <w:rsid w:val="009060E2"/>
    <w:rsid w:val="009064DC"/>
    <w:rsid w:val="00907246"/>
    <w:rsid w:val="0090734D"/>
    <w:rsid w:val="00907483"/>
    <w:rsid w:val="009078B3"/>
    <w:rsid w:val="00907A56"/>
    <w:rsid w:val="0091015D"/>
    <w:rsid w:val="00910B62"/>
    <w:rsid w:val="00910BDB"/>
    <w:rsid w:val="00911168"/>
    <w:rsid w:val="0091122E"/>
    <w:rsid w:val="0091151C"/>
    <w:rsid w:val="009119CC"/>
    <w:rsid w:val="00911CBD"/>
    <w:rsid w:val="00911D3F"/>
    <w:rsid w:val="00912413"/>
    <w:rsid w:val="009125BB"/>
    <w:rsid w:val="009125D5"/>
    <w:rsid w:val="0091287C"/>
    <w:rsid w:val="00912B01"/>
    <w:rsid w:val="00912BB6"/>
    <w:rsid w:val="00912EE2"/>
    <w:rsid w:val="009131A9"/>
    <w:rsid w:val="009139AB"/>
    <w:rsid w:val="00913C3D"/>
    <w:rsid w:val="00913D0D"/>
    <w:rsid w:val="00913DEC"/>
    <w:rsid w:val="00914CB2"/>
    <w:rsid w:val="00914F36"/>
    <w:rsid w:val="009151AA"/>
    <w:rsid w:val="0091560E"/>
    <w:rsid w:val="0091597E"/>
    <w:rsid w:val="00915AD9"/>
    <w:rsid w:val="009160BF"/>
    <w:rsid w:val="0091614F"/>
    <w:rsid w:val="0091620A"/>
    <w:rsid w:val="00916CB0"/>
    <w:rsid w:val="00916D70"/>
    <w:rsid w:val="00916EAF"/>
    <w:rsid w:val="00916F21"/>
    <w:rsid w:val="0091727F"/>
    <w:rsid w:val="00917423"/>
    <w:rsid w:val="009201C3"/>
    <w:rsid w:val="0092113C"/>
    <w:rsid w:val="009211AF"/>
    <w:rsid w:val="0092121C"/>
    <w:rsid w:val="00921305"/>
    <w:rsid w:val="0092158F"/>
    <w:rsid w:val="00921AAC"/>
    <w:rsid w:val="00922132"/>
    <w:rsid w:val="0092236A"/>
    <w:rsid w:val="009223C1"/>
    <w:rsid w:val="009223F2"/>
    <w:rsid w:val="00922BBD"/>
    <w:rsid w:val="00922D40"/>
    <w:rsid w:val="0092339D"/>
    <w:rsid w:val="0092360F"/>
    <w:rsid w:val="0092366A"/>
    <w:rsid w:val="0092369B"/>
    <w:rsid w:val="0092388A"/>
    <w:rsid w:val="00923890"/>
    <w:rsid w:val="009239F2"/>
    <w:rsid w:val="00923D66"/>
    <w:rsid w:val="009241AD"/>
    <w:rsid w:val="009244A6"/>
    <w:rsid w:val="00924D57"/>
    <w:rsid w:val="00925082"/>
    <w:rsid w:val="00925A73"/>
    <w:rsid w:val="00925D6D"/>
    <w:rsid w:val="00925D99"/>
    <w:rsid w:val="009260FA"/>
    <w:rsid w:val="00926436"/>
    <w:rsid w:val="009267BB"/>
    <w:rsid w:val="00927739"/>
    <w:rsid w:val="00927EFA"/>
    <w:rsid w:val="0093021C"/>
    <w:rsid w:val="00930222"/>
    <w:rsid w:val="0093077A"/>
    <w:rsid w:val="009308B1"/>
    <w:rsid w:val="00930998"/>
    <w:rsid w:val="00931899"/>
    <w:rsid w:val="00931A6F"/>
    <w:rsid w:val="00931DFA"/>
    <w:rsid w:val="00931E1B"/>
    <w:rsid w:val="00932563"/>
    <w:rsid w:val="0093267A"/>
    <w:rsid w:val="00933C86"/>
    <w:rsid w:val="0093453B"/>
    <w:rsid w:val="009346A6"/>
    <w:rsid w:val="009347B4"/>
    <w:rsid w:val="00934B12"/>
    <w:rsid w:val="00934B7A"/>
    <w:rsid w:val="00934BCA"/>
    <w:rsid w:val="00934E5C"/>
    <w:rsid w:val="00934E79"/>
    <w:rsid w:val="009358BF"/>
    <w:rsid w:val="00935B60"/>
    <w:rsid w:val="00935CE6"/>
    <w:rsid w:val="00935DEC"/>
    <w:rsid w:val="009363A1"/>
    <w:rsid w:val="009363BB"/>
    <w:rsid w:val="009363EA"/>
    <w:rsid w:val="0093684C"/>
    <w:rsid w:val="00936B9E"/>
    <w:rsid w:val="00936C06"/>
    <w:rsid w:val="00936EF6"/>
    <w:rsid w:val="009374A6"/>
    <w:rsid w:val="00937533"/>
    <w:rsid w:val="009376E7"/>
    <w:rsid w:val="0093795A"/>
    <w:rsid w:val="00937A2D"/>
    <w:rsid w:val="00937D72"/>
    <w:rsid w:val="00940109"/>
    <w:rsid w:val="009401D7"/>
    <w:rsid w:val="00940660"/>
    <w:rsid w:val="0094071A"/>
    <w:rsid w:val="00940DB7"/>
    <w:rsid w:val="009410FE"/>
    <w:rsid w:val="00941458"/>
    <w:rsid w:val="00941B88"/>
    <w:rsid w:val="00941BB4"/>
    <w:rsid w:val="00941C9D"/>
    <w:rsid w:val="00942030"/>
    <w:rsid w:val="0094220E"/>
    <w:rsid w:val="009428EB"/>
    <w:rsid w:val="00943487"/>
    <w:rsid w:val="00943D16"/>
    <w:rsid w:val="00943E5B"/>
    <w:rsid w:val="009441D9"/>
    <w:rsid w:val="009446B5"/>
    <w:rsid w:val="00944AAA"/>
    <w:rsid w:val="00945584"/>
    <w:rsid w:val="00945E34"/>
    <w:rsid w:val="00946055"/>
    <w:rsid w:val="0094615C"/>
    <w:rsid w:val="00946357"/>
    <w:rsid w:val="00946450"/>
    <w:rsid w:val="0094697C"/>
    <w:rsid w:val="00946C3B"/>
    <w:rsid w:val="00946E70"/>
    <w:rsid w:val="009475FE"/>
    <w:rsid w:val="00947630"/>
    <w:rsid w:val="0094764A"/>
    <w:rsid w:val="00947CB2"/>
    <w:rsid w:val="00947D99"/>
    <w:rsid w:val="00947E17"/>
    <w:rsid w:val="00947E22"/>
    <w:rsid w:val="00947E98"/>
    <w:rsid w:val="009500B6"/>
    <w:rsid w:val="009501BC"/>
    <w:rsid w:val="009503F3"/>
    <w:rsid w:val="0095044F"/>
    <w:rsid w:val="0095054A"/>
    <w:rsid w:val="009506CD"/>
    <w:rsid w:val="00950762"/>
    <w:rsid w:val="00950AC1"/>
    <w:rsid w:val="00950FBF"/>
    <w:rsid w:val="0095104F"/>
    <w:rsid w:val="0095126B"/>
    <w:rsid w:val="009512BC"/>
    <w:rsid w:val="00951544"/>
    <w:rsid w:val="00951FD2"/>
    <w:rsid w:val="00952086"/>
    <w:rsid w:val="009521CE"/>
    <w:rsid w:val="009526E9"/>
    <w:rsid w:val="0095415C"/>
    <w:rsid w:val="0095420B"/>
    <w:rsid w:val="00954392"/>
    <w:rsid w:val="00954489"/>
    <w:rsid w:val="00954626"/>
    <w:rsid w:val="009546E2"/>
    <w:rsid w:val="00954861"/>
    <w:rsid w:val="009548BD"/>
    <w:rsid w:val="009548EB"/>
    <w:rsid w:val="009551A9"/>
    <w:rsid w:val="00955637"/>
    <w:rsid w:val="00955946"/>
    <w:rsid w:val="00955B6E"/>
    <w:rsid w:val="00955C1A"/>
    <w:rsid w:val="0095600B"/>
    <w:rsid w:val="009561BD"/>
    <w:rsid w:val="009564CF"/>
    <w:rsid w:val="009564E2"/>
    <w:rsid w:val="00956665"/>
    <w:rsid w:val="00956966"/>
    <w:rsid w:val="00956AFE"/>
    <w:rsid w:val="00956B7D"/>
    <w:rsid w:val="00956D84"/>
    <w:rsid w:val="00956EE7"/>
    <w:rsid w:val="00957369"/>
    <w:rsid w:val="009573BA"/>
    <w:rsid w:val="00957670"/>
    <w:rsid w:val="009576CE"/>
    <w:rsid w:val="00957CD8"/>
    <w:rsid w:val="00960043"/>
    <w:rsid w:val="0096018A"/>
    <w:rsid w:val="00960C09"/>
    <w:rsid w:val="00960C1E"/>
    <w:rsid w:val="0096108D"/>
    <w:rsid w:val="009610F2"/>
    <w:rsid w:val="0096120D"/>
    <w:rsid w:val="009615CB"/>
    <w:rsid w:val="0096177E"/>
    <w:rsid w:val="0096188D"/>
    <w:rsid w:val="00961C5D"/>
    <w:rsid w:val="00961CF9"/>
    <w:rsid w:val="00961FF2"/>
    <w:rsid w:val="00962270"/>
    <w:rsid w:val="00962BAB"/>
    <w:rsid w:val="00962D0A"/>
    <w:rsid w:val="00962E23"/>
    <w:rsid w:val="00962FF5"/>
    <w:rsid w:val="0096372C"/>
    <w:rsid w:val="0096380E"/>
    <w:rsid w:val="00963999"/>
    <w:rsid w:val="00963C59"/>
    <w:rsid w:val="009640CC"/>
    <w:rsid w:val="0096411E"/>
    <w:rsid w:val="00964425"/>
    <w:rsid w:val="009644CD"/>
    <w:rsid w:val="009645DB"/>
    <w:rsid w:val="00964AC7"/>
    <w:rsid w:val="00964D64"/>
    <w:rsid w:val="0096532C"/>
    <w:rsid w:val="009655D7"/>
    <w:rsid w:val="0096583C"/>
    <w:rsid w:val="00965D27"/>
    <w:rsid w:val="00965E1F"/>
    <w:rsid w:val="009666A2"/>
    <w:rsid w:val="00966746"/>
    <w:rsid w:val="009667E7"/>
    <w:rsid w:val="00966871"/>
    <w:rsid w:val="0096702D"/>
    <w:rsid w:val="00967E14"/>
    <w:rsid w:val="00970DEB"/>
    <w:rsid w:val="00970EBE"/>
    <w:rsid w:val="009711F3"/>
    <w:rsid w:val="009714DB"/>
    <w:rsid w:val="0097151A"/>
    <w:rsid w:val="009716FF"/>
    <w:rsid w:val="009718E5"/>
    <w:rsid w:val="00971A30"/>
    <w:rsid w:val="00971A98"/>
    <w:rsid w:val="00971CBE"/>
    <w:rsid w:val="00972C7A"/>
    <w:rsid w:val="00972CD1"/>
    <w:rsid w:val="0097399E"/>
    <w:rsid w:val="00973D7D"/>
    <w:rsid w:val="00974327"/>
    <w:rsid w:val="00974772"/>
    <w:rsid w:val="0097530E"/>
    <w:rsid w:val="00975FEA"/>
    <w:rsid w:val="00976300"/>
    <w:rsid w:val="00976C9D"/>
    <w:rsid w:val="00976DE0"/>
    <w:rsid w:val="00976EAA"/>
    <w:rsid w:val="0097751C"/>
    <w:rsid w:val="009775E4"/>
    <w:rsid w:val="00977924"/>
    <w:rsid w:val="00977CF7"/>
    <w:rsid w:val="00980291"/>
    <w:rsid w:val="00980371"/>
    <w:rsid w:val="00980DC6"/>
    <w:rsid w:val="009810EE"/>
    <w:rsid w:val="00981D19"/>
    <w:rsid w:val="00981DF2"/>
    <w:rsid w:val="00981F34"/>
    <w:rsid w:val="00981FCB"/>
    <w:rsid w:val="0098229B"/>
    <w:rsid w:val="00982CBE"/>
    <w:rsid w:val="0098324A"/>
    <w:rsid w:val="00983342"/>
    <w:rsid w:val="009834B3"/>
    <w:rsid w:val="00983B72"/>
    <w:rsid w:val="00983CB4"/>
    <w:rsid w:val="009846B0"/>
    <w:rsid w:val="00984732"/>
    <w:rsid w:val="00984A7C"/>
    <w:rsid w:val="00984A9A"/>
    <w:rsid w:val="00984B15"/>
    <w:rsid w:val="00984C08"/>
    <w:rsid w:val="009852D4"/>
    <w:rsid w:val="009859A3"/>
    <w:rsid w:val="00985BC9"/>
    <w:rsid w:val="009860ED"/>
    <w:rsid w:val="00986592"/>
    <w:rsid w:val="00986959"/>
    <w:rsid w:val="00986D1D"/>
    <w:rsid w:val="00987314"/>
    <w:rsid w:val="0098755A"/>
    <w:rsid w:val="00987A79"/>
    <w:rsid w:val="00987F96"/>
    <w:rsid w:val="009904F4"/>
    <w:rsid w:val="00990A0E"/>
    <w:rsid w:val="00990C34"/>
    <w:rsid w:val="00990C5E"/>
    <w:rsid w:val="00991302"/>
    <w:rsid w:val="00991813"/>
    <w:rsid w:val="00991907"/>
    <w:rsid w:val="00991B03"/>
    <w:rsid w:val="00991B2F"/>
    <w:rsid w:val="00991CA7"/>
    <w:rsid w:val="0099212A"/>
    <w:rsid w:val="0099296D"/>
    <w:rsid w:val="00992A17"/>
    <w:rsid w:val="00992A4F"/>
    <w:rsid w:val="00992E4E"/>
    <w:rsid w:val="00993065"/>
    <w:rsid w:val="0099340A"/>
    <w:rsid w:val="0099431C"/>
    <w:rsid w:val="00994364"/>
    <w:rsid w:val="0099488B"/>
    <w:rsid w:val="00994C3F"/>
    <w:rsid w:val="00994DF4"/>
    <w:rsid w:val="00994EC9"/>
    <w:rsid w:val="00995138"/>
    <w:rsid w:val="00995303"/>
    <w:rsid w:val="009959C0"/>
    <w:rsid w:val="00995AC8"/>
    <w:rsid w:val="009963DA"/>
    <w:rsid w:val="009968A1"/>
    <w:rsid w:val="00996BA0"/>
    <w:rsid w:val="00996D72"/>
    <w:rsid w:val="00996D88"/>
    <w:rsid w:val="00996FEA"/>
    <w:rsid w:val="009971BA"/>
    <w:rsid w:val="0099721D"/>
    <w:rsid w:val="00997277"/>
    <w:rsid w:val="00997E1C"/>
    <w:rsid w:val="00997FBD"/>
    <w:rsid w:val="00997FCA"/>
    <w:rsid w:val="009A0014"/>
    <w:rsid w:val="009A05FD"/>
    <w:rsid w:val="009A07B7"/>
    <w:rsid w:val="009A0942"/>
    <w:rsid w:val="009A0AC2"/>
    <w:rsid w:val="009A0C53"/>
    <w:rsid w:val="009A0C87"/>
    <w:rsid w:val="009A1304"/>
    <w:rsid w:val="009A1713"/>
    <w:rsid w:val="009A1C54"/>
    <w:rsid w:val="009A2060"/>
    <w:rsid w:val="009A213A"/>
    <w:rsid w:val="009A2626"/>
    <w:rsid w:val="009A2800"/>
    <w:rsid w:val="009A2DDB"/>
    <w:rsid w:val="009A337D"/>
    <w:rsid w:val="009A3589"/>
    <w:rsid w:val="009A3BFF"/>
    <w:rsid w:val="009A46D5"/>
    <w:rsid w:val="009A47A6"/>
    <w:rsid w:val="009A4815"/>
    <w:rsid w:val="009A495E"/>
    <w:rsid w:val="009A5395"/>
    <w:rsid w:val="009A54EC"/>
    <w:rsid w:val="009A57BF"/>
    <w:rsid w:val="009A57C6"/>
    <w:rsid w:val="009A5C4D"/>
    <w:rsid w:val="009A5C9F"/>
    <w:rsid w:val="009A618C"/>
    <w:rsid w:val="009A627A"/>
    <w:rsid w:val="009A699A"/>
    <w:rsid w:val="009A6B38"/>
    <w:rsid w:val="009A6BE2"/>
    <w:rsid w:val="009A72D0"/>
    <w:rsid w:val="009A77B0"/>
    <w:rsid w:val="009A7AC3"/>
    <w:rsid w:val="009A7F8F"/>
    <w:rsid w:val="009B02E7"/>
    <w:rsid w:val="009B06C6"/>
    <w:rsid w:val="009B0E2F"/>
    <w:rsid w:val="009B1144"/>
    <w:rsid w:val="009B1188"/>
    <w:rsid w:val="009B12DD"/>
    <w:rsid w:val="009B153C"/>
    <w:rsid w:val="009B183D"/>
    <w:rsid w:val="009B192E"/>
    <w:rsid w:val="009B1E83"/>
    <w:rsid w:val="009B236A"/>
    <w:rsid w:val="009B2BF2"/>
    <w:rsid w:val="009B30AC"/>
    <w:rsid w:val="009B3491"/>
    <w:rsid w:val="009B3EDD"/>
    <w:rsid w:val="009B3F69"/>
    <w:rsid w:val="009B4CA4"/>
    <w:rsid w:val="009B5030"/>
    <w:rsid w:val="009B5067"/>
    <w:rsid w:val="009B5343"/>
    <w:rsid w:val="009B5514"/>
    <w:rsid w:val="009B570D"/>
    <w:rsid w:val="009B5A23"/>
    <w:rsid w:val="009B5A63"/>
    <w:rsid w:val="009B5AA3"/>
    <w:rsid w:val="009B5DE1"/>
    <w:rsid w:val="009B5E10"/>
    <w:rsid w:val="009B5E1B"/>
    <w:rsid w:val="009B6937"/>
    <w:rsid w:val="009B6B50"/>
    <w:rsid w:val="009B6C40"/>
    <w:rsid w:val="009B6CAF"/>
    <w:rsid w:val="009B6D1D"/>
    <w:rsid w:val="009B74FC"/>
    <w:rsid w:val="009B7ABA"/>
    <w:rsid w:val="009B7C8F"/>
    <w:rsid w:val="009B7D59"/>
    <w:rsid w:val="009B7D6E"/>
    <w:rsid w:val="009B7DAE"/>
    <w:rsid w:val="009C02A4"/>
    <w:rsid w:val="009C02C0"/>
    <w:rsid w:val="009C075F"/>
    <w:rsid w:val="009C0A30"/>
    <w:rsid w:val="009C0F72"/>
    <w:rsid w:val="009C1AC8"/>
    <w:rsid w:val="009C1E26"/>
    <w:rsid w:val="009C217F"/>
    <w:rsid w:val="009C21E5"/>
    <w:rsid w:val="009C278A"/>
    <w:rsid w:val="009C2923"/>
    <w:rsid w:val="009C2B9C"/>
    <w:rsid w:val="009C30D9"/>
    <w:rsid w:val="009C32EF"/>
    <w:rsid w:val="009C34A7"/>
    <w:rsid w:val="009C3733"/>
    <w:rsid w:val="009C4716"/>
    <w:rsid w:val="009C47AD"/>
    <w:rsid w:val="009C49D9"/>
    <w:rsid w:val="009C4A89"/>
    <w:rsid w:val="009C4B5C"/>
    <w:rsid w:val="009C4C4A"/>
    <w:rsid w:val="009C5698"/>
    <w:rsid w:val="009C5C2A"/>
    <w:rsid w:val="009C60DA"/>
    <w:rsid w:val="009C67A4"/>
    <w:rsid w:val="009C6B13"/>
    <w:rsid w:val="009C6BAF"/>
    <w:rsid w:val="009C6E57"/>
    <w:rsid w:val="009C6F8D"/>
    <w:rsid w:val="009C7427"/>
    <w:rsid w:val="009D01AA"/>
    <w:rsid w:val="009D04DA"/>
    <w:rsid w:val="009D0545"/>
    <w:rsid w:val="009D059A"/>
    <w:rsid w:val="009D05BB"/>
    <w:rsid w:val="009D0671"/>
    <w:rsid w:val="009D0789"/>
    <w:rsid w:val="009D07F2"/>
    <w:rsid w:val="009D0BFA"/>
    <w:rsid w:val="009D133C"/>
    <w:rsid w:val="009D16B1"/>
    <w:rsid w:val="009D18D0"/>
    <w:rsid w:val="009D1B6A"/>
    <w:rsid w:val="009D1EB9"/>
    <w:rsid w:val="009D1EDF"/>
    <w:rsid w:val="009D252E"/>
    <w:rsid w:val="009D25F8"/>
    <w:rsid w:val="009D2A1C"/>
    <w:rsid w:val="009D2FD3"/>
    <w:rsid w:val="009D3019"/>
    <w:rsid w:val="009D3229"/>
    <w:rsid w:val="009D342B"/>
    <w:rsid w:val="009D3AA1"/>
    <w:rsid w:val="009D3DA4"/>
    <w:rsid w:val="009D5125"/>
    <w:rsid w:val="009D59DB"/>
    <w:rsid w:val="009D5DE4"/>
    <w:rsid w:val="009D5EC0"/>
    <w:rsid w:val="009D6030"/>
    <w:rsid w:val="009D64A5"/>
    <w:rsid w:val="009D665B"/>
    <w:rsid w:val="009D6701"/>
    <w:rsid w:val="009D6972"/>
    <w:rsid w:val="009D6A7C"/>
    <w:rsid w:val="009D6AF8"/>
    <w:rsid w:val="009D71AB"/>
    <w:rsid w:val="009D76FD"/>
    <w:rsid w:val="009D790D"/>
    <w:rsid w:val="009D79DA"/>
    <w:rsid w:val="009D7B98"/>
    <w:rsid w:val="009D7F47"/>
    <w:rsid w:val="009D7F8F"/>
    <w:rsid w:val="009E0094"/>
    <w:rsid w:val="009E0319"/>
    <w:rsid w:val="009E0387"/>
    <w:rsid w:val="009E058B"/>
    <w:rsid w:val="009E1089"/>
    <w:rsid w:val="009E2B84"/>
    <w:rsid w:val="009E2D2B"/>
    <w:rsid w:val="009E2E1C"/>
    <w:rsid w:val="009E2F75"/>
    <w:rsid w:val="009E366E"/>
    <w:rsid w:val="009E398C"/>
    <w:rsid w:val="009E3D09"/>
    <w:rsid w:val="009E407F"/>
    <w:rsid w:val="009E4485"/>
    <w:rsid w:val="009E4548"/>
    <w:rsid w:val="009E501B"/>
    <w:rsid w:val="009E53DE"/>
    <w:rsid w:val="009E573F"/>
    <w:rsid w:val="009E57CB"/>
    <w:rsid w:val="009E65CB"/>
    <w:rsid w:val="009E6B46"/>
    <w:rsid w:val="009E6D7A"/>
    <w:rsid w:val="009E6F42"/>
    <w:rsid w:val="009E7070"/>
    <w:rsid w:val="009E771C"/>
    <w:rsid w:val="009E7898"/>
    <w:rsid w:val="009E79E7"/>
    <w:rsid w:val="009E7A03"/>
    <w:rsid w:val="009E7EAC"/>
    <w:rsid w:val="009F03E7"/>
    <w:rsid w:val="009F06BB"/>
    <w:rsid w:val="009F09F2"/>
    <w:rsid w:val="009F1C95"/>
    <w:rsid w:val="009F1D03"/>
    <w:rsid w:val="009F213C"/>
    <w:rsid w:val="009F2817"/>
    <w:rsid w:val="009F2C94"/>
    <w:rsid w:val="009F2DB5"/>
    <w:rsid w:val="009F2E71"/>
    <w:rsid w:val="009F2EBF"/>
    <w:rsid w:val="009F31EF"/>
    <w:rsid w:val="009F33F1"/>
    <w:rsid w:val="009F352F"/>
    <w:rsid w:val="009F3635"/>
    <w:rsid w:val="009F3B77"/>
    <w:rsid w:val="009F3D57"/>
    <w:rsid w:val="009F47DB"/>
    <w:rsid w:val="009F4802"/>
    <w:rsid w:val="009F4A34"/>
    <w:rsid w:val="009F4B4B"/>
    <w:rsid w:val="009F56B3"/>
    <w:rsid w:val="009F5736"/>
    <w:rsid w:val="009F6025"/>
    <w:rsid w:val="009F643A"/>
    <w:rsid w:val="009F6983"/>
    <w:rsid w:val="009F7105"/>
    <w:rsid w:val="009F743B"/>
    <w:rsid w:val="009F76BC"/>
    <w:rsid w:val="009F7CF9"/>
    <w:rsid w:val="009F7EC7"/>
    <w:rsid w:val="009F7F75"/>
    <w:rsid w:val="00A0009E"/>
    <w:rsid w:val="00A00B87"/>
    <w:rsid w:val="00A00EA0"/>
    <w:rsid w:val="00A00EF5"/>
    <w:rsid w:val="00A011A2"/>
    <w:rsid w:val="00A01E5D"/>
    <w:rsid w:val="00A02072"/>
    <w:rsid w:val="00A021F6"/>
    <w:rsid w:val="00A02283"/>
    <w:rsid w:val="00A02E5B"/>
    <w:rsid w:val="00A02F93"/>
    <w:rsid w:val="00A03C01"/>
    <w:rsid w:val="00A03E09"/>
    <w:rsid w:val="00A040DF"/>
    <w:rsid w:val="00A0474B"/>
    <w:rsid w:val="00A04903"/>
    <w:rsid w:val="00A04EA5"/>
    <w:rsid w:val="00A0529B"/>
    <w:rsid w:val="00A05A03"/>
    <w:rsid w:val="00A05A8E"/>
    <w:rsid w:val="00A061F3"/>
    <w:rsid w:val="00A063A4"/>
    <w:rsid w:val="00A07343"/>
    <w:rsid w:val="00A073AB"/>
    <w:rsid w:val="00A07639"/>
    <w:rsid w:val="00A07B53"/>
    <w:rsid w:val="00A10DEF"/>
    <w:rsid w:val="00A10F9C"/>
    <w:rsid w:val="00A10FD1"/>
    <w:rsid w:val="00A114DA"/>
    <w:rsid w:val="00A11A00"/>
    <w:rsid w:val="00A122E1"/>
    <w:rsid w:val="00A12517"/>
    <w:rsid w:val="00A127E7"/>
    <w:rsid w:val="00A12AF4"/>
    <w:rsid w:val="00A12B00"/>
    <w:rsid w:val="00A1341B"/>
    <w:rsid w:val="00A13EB0"/>
    <w:rsid w:val="00A13EB5"/>
    <w:rsid w:val="00A14216"/>
    <w:rsid w:val="00A14260"/>
    <w:rsid w:val="00A142BD"/>
    <w:rsid w:val="00A1436C"/>
    <w:rsid w:val="00A1459C"/>
    <w:rsid w:val="00A146EB"/>
    <w:rsid w:val="00A14EC3"/>
    <w:rsid w:val="00A14FD2"/>
    <w:rsid w:val="00A150B1"/>
    <w:rsid w:val="00A1513D"/>
    <w:rsid w:val="00A15A36"/>
    <w:rsid w:val="00A15EE2"/>
    <w:rsid w:val="00A16707"/>
    <w:rsid w:val="00A168AC"/>
    <w:rsid w:val="00A16C32"/>
    <w:rsid w:val="00A16C56"/>
    <w:rsid w:val="00A1797A"/>
    <w:rsid w:val="00A17ACB"/>
    <w:rsid w:val="00A17C00"/>
    <w:rsid w:val="00A17E47"/>
    <w:rsid w:val="00A17F77"/>
    <w:rsid w:val="00A2044D"/>
    <w:rsid w:val="00A20C52"/>
    <w:rsid w:val="00A20CCA"/>
    <w:rsid w:val="00A21A74"/>
    <w:rsid w:val="00A21AB6"/>
    <w:rsid w:val="00A21DF3"/>
    <w:rsid w:val="00A21F1D"/>
    <w:rsid w:val="00A22363"/>
    <w:rsid w:val="00A223E5"/>
    <w:rsid w:val="00A229F2"/>
    <w:rsid w:val="00A22B7C"/>
    <w:rsid w:val="00A22CAA"/>
    <w:rsid w:val="00A22DC2"/>
    <w:rsid w:val="00A233C2"/>
    <w:rsid w:val="00A23520"/>
    <w:rsid w:val="00A2366D"/>
    <w:rsid w:val="00A24033"/>
    <w:rsid w:val="00A2416B"/>
    <w:rsid w:val="00A24DA9"/>
    <w:rsid w:val="00A24F24"/>
    <w:rsid w:val="00A2508D"/>
    <w:rsid w:val="00A253F1"/>
    <w:rsid w:val="00A2541C"/>
    <w:rsid w:val="00A25937"/>
    <w:rsid w:val="00A25D3A"/>
    <w:rsid w:val="00A25DEE"/>
    <w:rsid w:val="00A2607B"/>
    <w:rsid w:val="00A2625D"/>
    <w:rsid w:val="00A262ED"/>
    <w:rsid w:val="00A263E5"/>
    <w:rsid w:val="00A264C2"/>
    <w:rsid w:val="00A26A34"/>
    <w:rsid w:val="00A26E18"/>
    <w:rsid w:val="00A2716B"/>
    <w:rsid w:val="00A275C4"/>
    <w:rsid w:val="00A2766A"/>
    <w:rsid w:val="00A27733"/>
    <w:rsid w:val="00A277FD"/>
    <w:rsid w:val="00A27E3B"/>
    <w:rsid w:val="00A27E8B"/>
    <w:rsid w:val="00A30266"/>
    <w:rsid w:val="00A306B4"/>
    <w:rsid w:val="00A308C3"/>
    <w:rsid w:val="00A30BA5"/>
    <w:rsid w:val="00A30F99"/>
    <w:rsid w:val="00A3172E"/>
    <w:rsid w:val="00A31786"/>
    <w:rsid w:val="00A31E83"/>
    <w:rsid w:val="00A321DD"/>
    <w:rsid w:val="00A323A3"/>
    <w:rsid w:val="00A3247A"/>
    <w:rsid w:val="00A32C20"/>
    <w:rsid w:val="00A33769"/>
    <w:rsid w:val="00A33A44"/>
    <w:rsid w:val="00A33C35"/>
    <w:rsid w:val="00A33F30"/>
    <w:rsid w:val="00A3406D"/>
    <w:rsid w:val="00A34551"/>
    <w:rsid w:val="00A34A8F"/>
    <w:rsid w:val="00A34DA2"/>
    <w:rsid w:val="00A34FE7"/>
    <w:rsid w:val="00A35691"/>
    <w:rsid w:val="00A35CC0"/>
    <w:rsid w:val="00A35DAC"/>
    <w:rsid w:val="00A35F23"/>
    <w:rsid w:val="00A35F27"/>
    <w:rsid w:val="00A36547"/>
    <w:rsid w:val="00A36788"/>
    <w:rsid w:val="00A36966"/>
    <w:rsid w:val="00A36967"/>
    <w:rsid w:val="00A36BED"/>
    <w:rsid w:val="00A36D77"/>
    <w:rsid w:val="00A36F8C"/>
    <w:rsid w:val="00A37947"/>
    <w:rsid w:val="00A405A0"/>
    <w:rsid w:val="00A40B4E"/>
    <w:rsid w:val="00A41A3C"/>
    <w:rsid w:val="00A41B96"/>
    <w:rsid w:val="00A41BF8"/>
    <w:rsid w:val="00A421DE"/>
    <w:rsid w:val="00A42ED0"/>
    <w:rsid w:val="00A43323"/>
    <w:rsid w:val="00A433E0"/>
    <w:rsid w:val="00A436DF"/>
    <w:rsid w:val="00A43951"/>
    <w:rsid w:val="00A43A5F"/>
    <w:rsid w:val="00A43CD4"/>
    <w:rsid w:val="00A44035"/>
    <w:rsid w:val="00A440B0"/>
    <w:rsid w:val="00A440E2"/>
    <w:rsid w:val="00A442AA"/>
    <w:rsid w:val="00A4446C"/>
    <w:rsid w:val="00A44BB9"/>
    <w:rsid w:val="00A44CDE"/>
    <w:rsid w:val="00A44FB9"/>
    <w:rsid w:val="00A450EF"/>
    <w:rsid w:val="00A4511E"/>
    <w:rsid w:val="00A45205"/>
    <w:rsid w:val="00A4545C"/>
    <w:rsid w:val="00A4581A"/>
    <w:rsid w:val="00A459A8"/>
    <w:rsid w:val="00A45A18"/>
    <w:rsid w:val="00A45AA4"/>
    <w:rsid w:val="00A45D92"/>
    <w:rsid w:val="00A46281"/>
    <w:rsid w:val="00A465E2"/>
    <w:rsid w:val="00A46646"/>
    <w:rsid w:val="00A4664D"/>
    <w:rsid w:val="00A46A9E"/>
    <w:rsid w:val="00A46B63"/>
    <w:rsid w:val="00A477A9"/>
    <w:rsid w:val="00A47861"/>
    <w:rsid w:val="00A479AD"/>
    <w:rsid w:val="00A47ADD"/>
    <w:rsid w:val="00A504FB"/>
    <w:rsid w:val="00A5069F"/>
    <w:rsid w:val="00A50AEB"/>
    <w:rsid w:val="00A50BBC"/>
    <w:rsid w:val="00A50DB7"/>
    <w:rsid w:val="00A50F89"/>
    <w:rsid w:val="00A510CA"/>
    <w:rsid w:val="00A514ED"/>
    <w:rsid w:val="00A51DBA"/>
    <w:rsid w:val="00A51FC6"/>
    <w:rsid w:val="00A523F1"/>
    <w:rsid w:val="00A524CF"/>
    <w:rsid w:val="00A52553"/>
    <w:rsid w:val="00A530B5"/>
    <w:rsid w:val="00A53361"/>
    <w:rsid w:val="00A5344B"/>
    <w:rsid w:val="00A538A5"/>
    <w:rsid w:val="00A53C78"/>
    <w:rsid w:val="00A53FA7"/>
    <w:rsid w:val="00A541DC"/>
    <w:rsid w:val="00A542A8"/>
    <w:rsid w:val="00A54438"/>
    <w:rsid w:val="00A5453F"/>
    <w:rsid w:val="00A54793"/>
    <w:rsid w:val="00A5552E"/>
    <w:rsid w:val="00A55784"/>
    <w:rsid w:val="00A55B69"/>
    <w:rsid w:val="00A55DF5"/>
    <w:rsid w:val="00A560BE"/>
    <w:rsid w:val="00A561E5"/>
    <w:rsid w:val="00A56240"/>
    <w:rsid w:val="00A56B8A"/>
    <w:rsid w:val="00A56D91"/>
    <w:rsid w:val="00A56DB2"/>
    <w:rsid w:val="00A574A1"/>
    <w:rsid w:val="00A578C2"/>
    <w:rsid w:val="00A57BFE"/>
    <w:rsid w:val="00A57F25"/>
    <w:rsid w:val="00A57F37"/>
    <w:rsid w:val="00A6001D"/>
    <w:rsid w:val="00A604FE"/>
    <w:rsid w:val="00A60975"/>
    <w:rsid w:val="00A61327"/>
    <w:rsid w:val="00A61562"/>
    <w:rsid w:val="00A618E9"/>
    <w:rsid w:val="00A622AC"/>
    <w:rsid w:val="00A62445"/>
    <w:rsid w:val="00A6256E"/>
    <w:rsid w:val="00A62783"/>
    <w:rsid w:val="00A63082"/>
    <w:rsid w:val="00A63147"/>
    <w:rsid w:val="00A632BD"/>
    <w:rsid w:val="00A633D7"/>
    <w:rsid w:val="00A63629"/>
    <w:rsid w:val="00A63788"/>
    <w:rsid w:val="00A63CFF"/>
    <w:rsid w:val="00A6431D"/>
    <w:rsid w:val="00A6464D"/>
    <w:rsid w:val="00A64A9A"/>
    <w:rsid w:val="00A64B8A"/>
    <w:rsid w:val="00A65340"/>
    <w:rsid w:val="00A65426"/>
    <w:rsid w:val="00A65480"/>
    <w:rsid w:val="00A65627"/>
    <w:rsid w:val="00A6567B"/>
    <w:rsid w:val="00A65816"/>
    <w:rsid w:val="00A65A09"/>
    <w:rsid w:val="00A65BE0"/>
    <w:rsid w:val="00A65C8A"/>
    <w:rsid w:val="00A65CF0"/>
    <w:rsid w:val="00A65ED0"/>
    <w:rsid w:val="00A6644E"/>
    <w:rsid w:val="00A66881"/>
    <w:rsid w:val="00A669A8"/>
    <w:rsid w:val="00A66C11"/>
    <w:rsid w:val="00A66C9E"/>
    <w:rsid w:val="00A66E36"/>
    <w:rsid w:val="00A66F7C"/>
    <w:rsid w:val="00A67681"/>
    <w:rsid w:val="00A700A3"/>
    <w:rsid w:val="00A7077F"/>
    <w:rsid w:val="00A7113A"/>
    <w:rsid w:val="00A71749"/>
    <w:rsid w:val="00A718A4"/>
    <w:rsid w:val="00A71EC3"/>
    <w:rsid w:val="00A723DB"/>
    <w:rsid w:val="00A72988"/>
    <w:rsid w:val="00A729E6"/>
    <w:rsid w:val="00A72B56"/>
    <w:rsid w:val="00A72B6A"/>
    <w:rsid w:val="00A72C22"/>
    <w:rsid w:val="00A72C5F"/>
    <w:rsid w:val="00A72DB5"/>
    <w:rsid w:val="00A736C4"/>
    <w:rsid w:val="00A7387C"/>
    <w:rsid w:val="00A73EC7"/>
    <w:rsid w:val="00A74691"/>
    <w:rsid w:val="00A74864"/>
    <w:rsid w:val="00A74FE2"/>
    <w:rsid w:val="00A75742"/>
    <w:rsid w:val="00A75DEB"/>
    <w:rsid w:val="00A75F12"/>
    <w:rsid w:val="00A76BCD"/>
    <w:rsid w:val="00A76F4F"/>
    <w:rsid w:val="00A7722D"/>
    <w:rsid w:val="00A77734"/>
    <w:rsid w:val="00A778DC"/>
    <w:rsid w:val="00A77E8F"/>
    <w:rsid w:val="00A77ECD"/>
    <w:rsid w:val="00A803AD"/>
    <w:rsid w:val="00A80B67"/>
    <w:rsid w:val="00A80E1C"/>
    <w:rsid w:val="00A811A3"/>
    <w:rsid w:val="00A81512"/>
    <w:rsid w:val="00A81690"/>
    <w:rsid w:val="00A81804"/>
    <w:rsid w:val="00A81900"/>
    <w:rsid w:val="00A830EC"/>
    <w:rsid w:val="00A834DE"/>
    <w:rsid w:val="00A834E9"/>
    <w:rsid w:val="00A83FD7"/>
    <w:rsid w:val="00A843E4"/>
    <w:rsid w:val="00A8445D"/>
    <w:rsid w:val="00A84847"/>
    <w:rsid w:val="00A84951"/>
    <w:rsid w:val="00A84D25"/>
    <w:rsid w:val="00A84E79"/>
    <w:rsid w:val="00A85636"/>
    <w:rsid w:val="00A85F28"/>
    <w:rsid w:val="00A8688E"/>
    <w:rsid w:val="00A868F1"/>
    <w:rsid w:val="00A86E79"/>
    <w:rsid w:val="00A86F19"/>
    <w:rsid w:val="00A87324"/>
    <w:rsid w:val="00A87535"/>
    <w:rsid w:val="00A87587"/>
    <w:rsid w:val="00A87B32"/>
    <w:rsid w:val="00A901B5"/>
    <w:rsid w:val="00A9038F"/>
    <w:rsid w:val="00A90435"/>
    <w:rsid w:val="00A90D84"/>
    <w:rsid w:val="00A91083"/>
    <w:rsid w:val="00A9136E"/>
    <w:rsid w:val="00A9156B"/>
    <w:rsid w:val="00A918A3"/>
    <w:rsid w:val="00A91992"/>
    <w:rsid w:val="00A91B27"/>
    <w:rsid w:val="00A924B9"/>
    <w:rsid w:val="00A92617"/>
    <w:rsid w:val="00A92C17"/>
    <w:rsid w:val="00A93183"/>
    <w:rsid w:val="00A9345D"/>
    <w:rsid w:val="00A93CBC"/>
    <w:rsid w:val="00A93DC4"/>
    <w:rsid w:val="00A9420B"/>
    <w:rsid w:val="00A94369"/>
    <w:rsid w:val="00A94846"/>
    <w:rsid w:val="00A950F1"/>
    <w:rsid w:val="00A952E3"/>
    <w:rsid w:val="00A9587A"/>
    <w:rsid w:val="00A95FA5"/>
    <w:rsid w:val="00A961A7"/>
    <w:rsid w:val="00A96747"/>
    <w:rsid w:val="00A96DC8"/>
    <w:rsid w:val="00A97019"/>
    <w:rsid w:val="00A971AE"/>
    <w:rsid w:val="00A97341"/>
    <w:rsid w:val="00AA00A7"/>
    <w:rsid w:val="00AA0278"/>
    <w:rsid w:val="00AA04F0"/>
    <w:rsid w:val="00AA0A6D"/>
    <w:rsid w:val="00AA0B6D"/>
    <w:rsid w:val="00AA0BD5"/>
    <w:rsid w:val="00AA0E08"/>
    <w:rsid w:val="00AA1277"/>
    <w:rsid w:val="00AA1498"/>
    <w:rsid w:val="00AA1E61"/>
    <w:rsid w:val="00AA25A7"/>
    <w:rsid w:val="00AA2AEC"/>
    <w:rsid w:val="00AA2BE9"/>
    <w:rsid w:val="00AA2D9C"/>
    <w:rsid w:val="00AA3054"/>
    <w:rsid w:val="00AA328E"/>
    <w:rsid w:val="00AA339E"/>
    <w:rsid w:val="00AA382E"/>
    <w:rsid w:val="00AA3A1B"/>
    <w:rsid w:val="00AA45D6"/>
    <w:rsid w:val="00AA4AFC"/>
    <w:rsid w:val="00AA585C"/>
    <w:rsid w:val="00AA599A"/>
    <w:rsid w:val="00AA5AA7"/>
    <w:rsid w:val="00AA5CB8"/>
    <w:rsid w:val="00AA5D2A"/>
    <w:rsid w:val="00AA7549"/>
    <w:rsid w:val="00AA7949"/>
    <w:rsid w:val="00AA7FED"/>
    <w:rsid w:val="00AB0101"/>
    <w:rsid w:val="00AB0B8E"/>
    <w:rsid w:val="00AB18E7"/>
    <w:rsid w:val="00AB18FB"/>
    <w:rsid w:val="00AB193A"/>
    <w:rsid w:val="00AB2089"/>
    <w:rsid w:val="00AB27FE"/>
    <w:rsid w:val="00AB2F98"/>
    <w:rsid w:val="00AB2FED"/>
    <w:rsid w:val="00AB3007"/>
    <w:rsid w:val="00AB31F6"/>
    <w:rsid w:val="00AB357D"/>
    <w:rsid w:val="00AB35B3"/>
    <w:rsid w:val="00AB405C"/>
    <w:rsid w:val="00AB4428"/>
    <w:rsid w:val="00AB4D05"/>
    <w:rsid w:val="00AB51BB"/>
    <w:rsid w:val="00AB5439"/>
    <w:rsid w:val="00AB57FC"/>
    <w:rsid w:val="00AB625F"/>
    <w:rsid w:val="00AB6288"/>
    <w:rsid w:val="00AB629D"/>
    <w:rsid w:val="00AB6CA9"/>
    <w:rsid w:val="00AB71E0"/>
    <w:rsid w:val="00AB7715"/>
    <w:rsid w:val="00AB7E18"/>
    <w:rsid w:val="00AB7E53"/>
    <w:rsid w:val="00AB7FF6"/>
    <w:rsid w:val="00AC05EE"/>
    <w:rsid w:val="00AC12BD"/>
    <w:rsid w:val="00AC1688"/>
    <w:rsid w:val="00AC1B11"/>
    <w:rsid w:val="00AC1EE4"/>
    <w:rsid w:val="00AC2FF0"/>
    <w:rsid w:val="00AC3288"/>
    <w:rsid w:val="00AC32F1"/>
    <w:rsid w:val="00AC37FB"/>
    <w:rsid w:val="00AC3BBE"/>
    <w:rsid w:val="00AC3D78"/>
    <w:rsid w:val="00AC3EF2"/>
    <w:rsid w:val="00AC3F3D"/>
    <w:rsid w:val="00AC4112"/>
    <w:rsid w:val="00AC41EC"/>
    <w:rsid w:val="00AC4E25"/>
    <w:rsid w:val="00AC4FC3"/>
    <w:rsid w:val="00AC51ED"/>
    <w:rsid w:val="00AC5612"/>
    <w:rsid w:val="00AC584F"/>
    <w:rsid w:val="00AC5E4E"/>
    <w:rsid w:val="00AC6266"/>
    <w:rsid w:val="00AC6324"/>
    <w:rsid w:val="00AC63DB"/>
    <w:rsid w:val="00AC65F3"/>
    <w:rsid w:val="00AC664C"/>
    <w:rsid w:val="00AC6D4F"/>
    <w:rsid w:val="00AC731B"/>
    <w:rsid w:val="00AC7365"/>
    <w:rsid w:val="00AC73F8"/>
    <w:rsid w:val="00AC78DF"/>
    <w:rsid w:val="00AC7953"/>
    <w:rsid w:val="00AC7A48"/>
    <w:rsid w:val="00AC7E09"/>
    <w:rsid w:val="00AD02D7"/>
    <w:rsid w:val="00AD079E"/>
    <w:rsid w:val="00AD0A43"/>
    <w:rsid w:val="00AD16A2"/>
    <w:rsid w:val="00AD185F"/>
    <w:rsid w:val="00AD1B03"/>
    <w:rsid w:val="00AD22F4"/>
    <w:rsid w:val="00AD2386"/>
    <w:rsid w:val="00AD23A3"/>
    <w:rsid w:val="00AD24EB"/>
    <w:rsid w:val="00AD265A"/>
    <w:rsid w:val="00AD2D1B"/>
    <w:rsid w:val="00AD2E03"/>
    <w:rsid w:val="00AD3877"/>
    <w:rsid w:val="00AD3AFA"/>
    <w:rsid w:val="00AD3C9B"/>
    <w:rsid w:val="00AD3DC1"/>
    <w:rsid w:val="00AD3EDC"/>
    <w:rsid w:val="00AD4198"/>
    <w:rsid w:val="00AD427E"/>
    <w:rsid w:val="00AD48AF"/>
    <w:rsid w:val="00AD4DCF"/>
    <w:rsid w:val="00AD4E02"/>
    <w:rsid w:val="00AD54E1"/>
    <w:rsid w:val="00AD5555"/>
    <w:rsid w:val="00AD55D9"/>
    <w:rsid w:val="00AD571E"/>
    <w:rsid w:val="00AD5AF7"/>
    <w:rsid w:val="00AD5F06"/>
    <w:rsid w:val="00AD608C"/>
    <w:rsid w:val="00AD6413"/>
    <w:rsid w:val="00AD646F"/>
    <w:rsid w:val="00AD6AB8"/>
    <w:rsid w:val="00AD6C0A"/>
    <w:rsid w:val="00AD73AD"/>
    <w:rsid w:val="00AD73FD"/>
    <w:rsid w:val="00AD7970"/>
    <w:rsid w:val="00AD7A6D"/>
    <w:rsid w:val="00AE00BA"/>
    <w:rsid w:val="00AE00CF"/>
    <w:rsid w:val="00AE02EE"/>
    <w:rsid w:val="00AE076C"/>
    <w:rsid w:val="00AE0C9B"/>
    <w:rsid w:val="00AE0D8E"/>
    <w:rsid w:val="00AE0D93"/>
    <w:rsid w:val="00AE0EF2"/>
    <w:rsid w:val="00AE10CA"/>
    <w:rsid w:val="00AE11B3"/>
    <w:rsid w:val="00AE13DF"/>
    <w:rsid w:val="00AE1541"/>
    <w:rsid w:val="00AE157D"/>
    <w:rsid w:val="00AE1F73"/>
    <w:rsid w:val="00AE20E2"/>
    <w:rsid w:val="00AE2192"/>
    <w:rsid w:val="00AE2459"/>
    <w:rsid w:val="00AE2890"/>
    <w:rsid w:val="00AE2C1C"/>
    <w:rsid w:val="00AE2E65"/>
    <w:rsid w:val="00AE2F1F"/>
    <w:rsid w:val="00AE3719"/>
    <w:rsid w:val="00AE3C46"/>
    <w:rsid w:val="00AE3D0F"/>
    <w:rsid w:val="00AE437F"/>
    <w:rsid w:val="00AE43A0"/>
    <w:rsid w:val="00AE46BD"/>
    <w:rsid w:val="00AE4CF1"/>
    <w:rsid w:val="00AE52D0"/>
    <w:rsid w:val="00AE5677"/>
    <w:rsid w:val="00AE5B57"/>
    <w:rsid w:val="00AE6770"/>
    <w:rsid w:val="00AE6917"/>
    <w:rsid w:val="00AE6D4F"/>
    <w:rsid w:val="00AE7D39"/>
    <w:rsid w:val="00AE7FED"/>
    <w:rsid w:val="00AF0664"/>
    <w:rsid w:val="00AF0952"/>
    <w:rsid w:val="00AF0A56"/>
    <w:rsid w:val="00AF162E"/>
    <w:rsid w:val="00AF1859"/>
    <w:rsid w:val="00AF2872"/>
    <w:rsid w:val="00AF2D34"/>
    <w:rsid w:val="00AF3048"/>
    <w:rsid w:val="00AF31EE"/>
    <w:rsid w:val="00AF34BF"/>
    <w:rsid w:val="00AF36C3"/>
    <w:rsid w:val="00AF43BC"/>
    <w:rsid w:val="00AF456A"/>
    <w:rsid w:val="00AF461A"/>
    <w:rsid w:val="00AF4897"/>
    <w:rsid w:val="00AF505E"/>
    <w:rsid w:val="00AF50DA"/>
    <w:rsid w:val="00AF5880"/>
    <w:rsid w:val="00AF5FC0"/>
    <w:rsid w:val="00AF6233"/>
    <w:rsid w:val="00AF64FB"/>
    <w:rsid w:val="00AF6567"/>
    <w:rsid w:val="00AF671C"/>
    <w:rsid w:val="00AF685C"/>
    <w:rsid w:val="00AF6F3D"/>
    <w:rsid w:val="00AF7E68"/>
    <w:rsid w:val="00B0012E"/>
    <w:rsid w:val="00B0032D"/>
    <w:rsid w:val="00B005BA"/>
    <w:rsid w:val="00B00C1E"/>
    <w:rsid w:val="00B00DDD"/>
    <w:rsid w:val="00B0104B"/>
    <w:rsid w:val="00B022C2"/>
    <w:rsid w:val="00B02385"/>
    <w:rsid w:val="00B025EA"/>
    <w:rsid w:val="00B02748"/>
    <w:rsid w:val="00B0281A"/>
    <w:rsid w:val="00B03314"/>
    <w:rsid w:val="00B037C9"/>
    <w:rsid w:val="00B03CB9"/>
    <w:rsid w:val="00B03F29"/>
    <w:rsid w:val="00B03FAD"/>
    <w:rsid w:val="00B03FDA"/>
    <w:rsid w:val="00B05525"/>
    <w:rsid w:val="00B05CDA"/>
    <w:rsid w:val="00B05D71"/>
    <w:rsid w:val="00B0643E"/>
    <w:rsid w:val="00B064F4"/>
    <w:rsid w:val="00B06B3F"/>
    <w:rsid w:val="00B0795B"/>
    <w:rsid w:val="00B07A37"/>
    <w:rsid w:val="00B07ED2"/>
    <w:rsid w:val="00B10121"/>
    <w:rsid w:val="00B10470"/>
    <w:rsid w:val="00B1097B"/>
    <w:rsid w:val="00B10A1A"/>
    <w:rsid w:val="00B1122C"/>
    <w:rsid w:val="00B11830"/>
    <w:rsid w:val="00B1191F"/>
    <w:rsid w:val="00B11AD5"/>
    <w:rsid w:val="00B11B4B"/>
    <w:rsid w:val="00B11B5A"/>
    <w:rsid w:val="00B11DA2"/>
    <w:rsid w:val="00B1210E"/>
    <w:rsid w:val="00B12564"/>
    <w:rsid w:val="00B135C2"/>
    <w:rsid w:val="00B13A51"/>
    <w:rsid w:val="00B13C00"/>
    <w:rsid w:val="00B13CA4"/>
    <w:rsid w:val="00B142C5"/>
    <w:rsid w:val="00B1430F"/>
    <w:rsid w:val="00B14350"/>
    <w:rsid w:val="00B14508"/>
    <w:rsid w:val="00B14EE0"/>
    <w:rsid w:val="00B15456"/>
    <w:rsid w:val="00B156D8"/>
    <w:rsid w:val="00B15D94"/>
    <w:rsid w:val="00B162FB"/>
    <w:rsid w:val="00B168F5"/>
    <w:rsid w:val="00B172E3"/>
    <w:rsid w:val="00B173FB"/>
    <w:rsid w:val="00B1757C"/>
    <w:rsid w:val="00B1760F"/>
    <w:rsid w:val="00B1766C"/>
    <w:rsid w:val="00B17CCD"/>
    <w:rsid w:val="00B17E4A"/>
    <w:rsid w:val="00B20223"/>
    <w:rsid w:val="00B20546"/>
    <w:rsid w:val="00B207D2"/>
    <w:rsid w:val="00B2104F"/>
    <w:rsid w:val="00B214C2"/>
    <w:rsid w:val="00B225D6"/>
    <w:rsid w:val="00B2295A"/>
    <w:rsid w:val="00B239A4"/>
    <w:rsid w:val="00B23C65"/>
    <w:rsid w:val="00B23D02"/>
    <w:rsid w:val="00B240A2"/>
    <w:rsid w:val="00B241D0"/>
    <w:rsid w:val="00B245A0"/>
    <w:rsid w:val="00B24E6B"/>
    <w:rsid w:val="00B2556D"/>
    <w:rsid w:val="00B25AD8"/>
    <w:rsid w:val="00B25C7E"/>
    <w:rsid w:val="00B25CC5"/>
    <w:rsid w:val="00B26127"/>
    <w:rsid w:val="00B261F4"/>
    <w:rsid w:val="00B26207"/>
    <w:rsid w:val="00B266C0"/>
    <w:rsid w:val="00B26915"/>
    <w:rsid w:val="00B26927"/>
    <w:rsid w:val="00B26ACC"/>
    <w:rsid w:val="00B26AD0"/>
    <w:rsid w:val="00B274AB"/>
    <w:rsid w:val="00B277B1"/>
    <w:rsid w:val="00B27B66"/>
    <w:rsid w:val="00B27D4C"/>
    <w:rsid w:val="00B27E52"/>
    <w:rsid w:val="00B27EC0"/>
    <w:rsid w:val="00B30106"/>
    <w:rsid w:val="00B303F5"/>
    <w:rsid w:val="00B305C1"/>
    <w:rsid w:val="00B30673"/>
    <w:rsid w:val="00B30900"/>
    <w:rsid w:val="00B31330"/>
    <w:rsid w:val="00B3164F"/>
    <w:rsid w:val="00B3176F"/>
    <w:rsid w:val="00B32B8D"/>
    <w:rsid w:val="00B32EFD"/>
    <w:rsid w:val="00B333B8"/>
    <w:rsid w:val="00B3345D"/>
    <w:rsid w:val="00B33600"/>
    <w:rsid w:val="00B33614"/>
    <w:rsid w:val="00B3364E"/>
    <w:rsid w:val="00B33B18"/>
    <w:rsid w:val="00B33CF8"/>
    <w:rsid w:val="00B33E80"/>
    <w:rsid w:val="00B340B3"/>
    <w:rsid w:val="00B3434B"/>
    <w:rsid w:val="00B3471C"/>
    <w:rsid w:val="00B348DC"/>
    <w:rsid w:val="00B349C1"/>
    <w:rsid w:val="00B35777"/>
    <w:rsid w:val="00B35B4C"/>
    <w:rsid w:val="00B35FA0"/>
    <w:rsid w:val="00B36111"/>
    <w:rsid w:val="00B36361"/>
    <w:rsid w:val="00B36B8D"/>
    <w:rsid w:val="00B36C91"/>
    <w:rsid w:val="00B36CA8"/>
    <w:rsid w:val="00B36E3E"/>
    <w:rsid w:val="00B378A1"/>
    <w:rsid w:val="00B37D42"/>
    <w:rsid w:val="00B37DC0"/>
    <w:rsid w:val="00B40402"/>
    <w:rsid w:val="00B407B0"/>
    <w:rsid w:val="00B407E7"/>
    <w:rsid w:val="00B40A3C"/>
    <w:rsid w:val="00B40E44"/>
    <w:rsid w:val="00B4120B"/>
    <w:rsid w:val="00B41B02"/>
    <w:rsid w:val="00B4200D"/>
    <w:rsid w:val="00B42308"/>
    <w:rsid w:val="00B42A34"/>
    <w:rsid w:val="00B42AE0"/>
    <w:rsid w:val="00B42AF5"/>
    <w:rsid w:val="00B43123"/>
    <w:rsid w:val="00B43230"/>
    <w:rsid w:val="00B4355C"/>
    <w:rsid w:val="00B43865"/>
    <w:rsid w:val="00B4430C"/>
    <w:rsid w:val="00B4435F"/>
    <w:rsid w:val="00B44621"/>
    <w:rsid w:val="00B446D7"/>
    <w:rsid w:val="00B44928"/>
    <w:rsid w:val="00B453B2"/>
    <w:rsid w:val="00B455F6"/>
    <w:rsid w:val="00B4575B"/>
    <w:rsid w:val="00B45CB1"/>
    <w:rsid w:val="00B45DE3"/>
    <w:rsid w:val="00B45FBF"/>
    <w:rsid w:val="00B46935"/>
    <w:rsid w:val="00B46EA5"/>
    <w:rsid w:val="00B47030"/>
    <w:rsid w:val="00B47325"/>
    <w:rsid w:val="00B47BF9"/>
    <w:rsid w:val="00B50009"/>
    <w:rsid w:val="00B50297"/>
    <w:rsid w:val="00B507F4"/>
    <w:rsid w:val="00B50972"/>
    <w:rsid w:val="00B50AC4"/>
    <w:rsid w:val="00B50FB4"/>
    <w:rsid w:val="00B511AF"/>
    <w:rsid w:val="00B514F1"/>
    <w:rsid w:val="00B5151D"/>
    <w:rsid w:val="00B517C6"/>
    <w:rsid w:val="00B51AB7"/>
    <w:rsid w:val="00B52126"/>
    <w:rsid w:val="00B521A9"/>
    <w:rsid w:val="00B52403"/>
    <w:rsid w:val="00B525D8"/>
    <w:rsid w:val="00B52B0B"/>
    <w:rsid w:val="00B53010"/>
    <w:rsid w:val="00B531DF"/>
    <w:rsid w:val="00B533A0"/>
    <w:rsid w:val="00B53C9C"/>
    <w:rsid w:val="00B54127"/>
    <w:rsid w:val="00B54384"/>
    <w:rsid w:val="00B546EF"/>
    <w:rsid w:val="00B548B1"/>
    <w:rsid w:val="00B54C21"/>
    <w:rsid w:val="00B54F8C"/>
    <w:rsid w:val="00B552F8"/>
    <w:rsid w:val="00B55F7C"/>
    <w:rsid w:val="00B560CF"/>
    <w:rsid w:val="00B5623B"/>
    <w:rsid w:val="00B5691E"/>
    <w:rsid w:val="00B5691F"/>
    <w:rsid w:val="00B569F1"/>
    <w:rsid w:val="00B57109"/>
    <w:rsid w:val="00B57714"/>
    <w:rsid w:val="00B5771B"/>
    <w:rsid w:val="00B57A88"/>
    <w:rsid w:val="00B57B19"/>
    <w:rsid w:val="00B57F53"/>
    <w:rsid w:val="00B6097B"/>
    <w:rsid w:val="00B6134E"/>
    <w:rsid w:val="00B6137C"/>
    <w:rsid w:val="00B61589"/>
    <w:rsid w:val="00B617C9"/>
    <w:rsid w:val="00B618EB"/>
    <w:rsid w:val="00B61B19"/>
    <w:rsid w:val="00B61DF2"/>
    <w:rsid w:val="00B620EF"/>
    <w:rsid w:val="00B622A2"/>
    <w:rsid w:val="00B6299A"/>
    <w:rsid w:val="00B62AB1"/>
    <w:rsid w:val="00B63CD9"/>
    <w:rsid w:val="00B63CF6"/>
    <w:rsid w:val="00B63E03"/>
    <w:rsid w:val="00B6429D"/>
    <w:rsid w:val="00B64428"/>
    <w:rsid w:val="00B644B8"/>
    <w:rsid w:val="00B64F7C"/>
    <w:rsid w:val="00B64FA6"/>
    <w:rsid w:val="00B65163"/>
    <w:rsid w:val="00B65262"/>
    <w:rsid w:val="00B654D7"/>
    <w:rsid w:val="00B66080"/>
    <w:rsid w:val="00B661F3"/>
    <w:rsid w:val="00B666A6"/>
    <w:rsid w:val="00B6680A"/>
    <w:rsid w:val="00B668F9"/>
    <w:rsid w:val="00B66B5E"/>
    <w:rsid w:val="00B66DF1"/>
    <w:rsid w:val="00B67556"/>
    <w:rsid w:val="00B678C6"/>
    <w:rsid w:val="00B6792D"/>
    <w:rsid w:val="00B67B02"/>
    <w:rsid w:val="00B67CFF"/>
    <w:rsid w:val="00B7020F"/>
    <w:rsid w:val="00B7092C"/>
    <w:rsid w:val="00B709A3"/>
    <w:rsid w:val="00B70C85"/>
    <w:rsid w:val="00B70F78"/>
    <w:rsid w:val="00B715F9"/>
    <w:rsid w:val="00B7178A"/>
    <w:rsid w:val="00B71838"/>
    <w:rsid w:val="00B71CC1"/>
    <w:rsid w:val="00B71CEF"/>
    <w:rsid w:val="00B71CF6"/>
    <w:rsid w:val="00B71FE4"/>
    <w:rsid w:val="00B724AF"/>
    <w:rsid w:val="00B72990"/>
    <w:rsid w:val="00B73324"/>
    <w:rsid w:val="00B73548"/>
    <w:rsid w:val="00B73555"/>
    <w:rsid w:val="00B73DBC"/>
    <w:rsid w:val="00B746FC"/>
    <w:rsid w:val="00B74CC5"/>
    <w:rsid w:val="00B74F6F"/>
    <w:rsid w:val="00B7513C"/>
    <w:rsid w:val="00B75305"/>
    <w:rsid w:val="00B7548B"/>
    <w:rsid w:val="00B757AE"/>
    <w:rsid w:val="00B75D12"/>
    <w:rsid w:val="00B7672C"/>
    <w:rsid w:val="00B76787"/>
    <w:rsid w:val="00B76C70"/>
    <w:rsid w:val="00B76F41"/>
    <w:rsid w:val="00B770BF"/>
    <w:rsid w:val="00B777D3"/>
    <w:rsid w:val="00B77CB4"/>
    <w:rsid w:val="00B77CB5"/>
    <w:rsid w:val="00B77EF3"/>
    <w:rsid w:val="00B8001F"/>
    <w:rsid w:val="00B80766"/>
    <w:rsid w:val="00B8081B"/>
    <w:rsid w:val="00B80A72"/>
    <w:rsid w:val="00B811E6"/>
    <w:rsid w:val="00B81EAA"/>
    <w:rsid w:val="00B821AB"/>
    <w:rsid w:val="00B824CA"/>
    <w:rsid w:val="00B82E91"/>
    <w:rsid w:val="00B82ECB"/>
    <w:rsid w:val="00B83003"/>
    <w:rsid w:val="00B836C9"/>
    <w:rsid w:val="00B838EF"/>
    <w:rsid w:val="00B83C72"/>
    <w:rsid w:val="00B8424B"/>
    <w:rsid w:val="00B843FE"/>
    <w:rsid w:val="00B8454E"/>
    <w:rsid w:val="00B848B7"/>
    <w:rsid w:val="00B84DEE"/>
    <w:rsid w:val="00B84FC3"/>
    <w:rsid w:val="00B851EE"/>
    <w:rsid w:val="00B8531E"/>
    <w:rsid w:val="00B85398"/>
    <w:rsid w:val="00B8540E"/>
    <w:rsid w:val="00B8551B"/>
    <w:rsid w:val="00B8589E"/>
    <w:rsid w:val="00B85A48"/>
    <w:rsid w:val="00B8647E"/>
    <w:rsid w:val="00B8679B"/>
    <w:rsid w:val="00B86C11"/>
    <w:rsid w:val="00B86C55"/>
    <w:rsid w:val="00B870D7"/>
    <w:rsid w:val="00B871EA"/>
    <w:rsid w:val="00B87215"/>
    <w:rsid w:val="00B87A13"/>
    <w:rsid w:val="00B87CDE"/>
    <w:rsid w:val="00B87FB3"/>
    <w:rsid w:val="00B900C5"/>
    <w:rsid w:val="00B901E5"/>
    <w:rsid w:val="00B904AB"/>
    <w:rsid w:val="00B908EE"/>
    <w:rsid w:val="00B9100F"/>
    <w:rsid w:val="00B9117C"/>
    <w:rsid w:val="00B91702"/>
    <w:rsid w:val="00B91B79"/>
    <w:rsid w:val="00B92BBA"/>
    <w:rsid w:val="00B93165"/>
    <w:rsid w:val="00B93205"/>
    <w:rsid w:val="00B93FC4"/>
    <w:rsid w:val="00B940EA"/>
    <w:rsid w:val="00B9415C"/>
    <w:rsid w:val="00B9434F"/>
    <w:rsid w:val="00B944A1"/>
    <w:rsid w:val="00B944D0"/>
    <w:rsid w:val="00B94733"/>
    <w:rsid w:val="00B94736"/>
    <w:rsid w:val="00B94AFF"/>
    <w:rsid w:val="00B951D2"/>
    <w:rsid w:val="00B95790"/>
    <w:rsid w:val="00B95827"/>
    <w:rsid w:val="00B95BEC"/>
    <w:rsid w:val="00B95F45"/>
    <w:rsid w:val="00B96222"/>
    <w:rsid w:val="00B9668A"/>
    <w:rsid w:val="00B96860"/>
    <w:rsid w:val="00B9695B"/>
    <w:rsid w:val="00B96EA1"/>
    <w:rsid w:val="00B97282"/>
    <w:rsid w:val="00B97777"/>
    <w:rsid w:val="00B978D1"/>
    <w:rsid w:val="00B97903"/>
    <w:rsid w:val="00B97C41"/>
    <w:rsid w:val="00B97C8E"/>
    <w:rsid w:val="00B97E28"/>
    <w:rsid w:val="00B97ED5"/>
    <w:rsid w:val="00B97F0B"/>
    <w:rsid w:val="00BA00AA"/>
    <w:rsid w:val="00BA01BE"/>
    <w:rsid w:val="00BA0921"/>
    <w:rsid w:val="00BA0AD7"/>
    <w:rsid w:val="00BA0B39"/>
    <w:rsid w:val="00BA1543"/>
    <w:rsid w:val="00BA1992"/>
    <w:rsid w:val="00BA1CAF"/>
    <w:rsid w:val="00BA1FD6"/>
    <w:rsid w:val="00BA2008"/>
    <w:rsid w:val="00BA2716"/>
    <w:rsid w:val="00BA2FEB"/>
    <w:rsid w:val="00BA3444"/>
    <w:rsid w:val="00BA3C9D"/>
    <w:rsid w:val="00BA47B3"/>
    <w:rsid w:val="00BA50E8"/>
    <w:rsid w:val="00BA52D4"/>
    <w:rsid w:val="00BA531C"/>
    <w:rsid w:val="00BA5B65"/>
    <w:rsid w:val="00BA6242"/>
    <w:rsid w:val="00BA66CB"/>
    <w:rsid w:val="00BA67B6"/>
    <w:rsid w:val="00BA67DC"/>
    <w:rsid w:val="00BA6CA4"/>
    <w:rsid w:val="00BA6DC8"/>
    <w:rsid w:val="00BA6EC0"/>
    <w:rsid w:val="00BA6F4B"/>
    <w:rsid w:val="00BA7576"/>
    <w:rsid w:val="00BA765F"/>
    <w:rsid w:val="00BA795A"/>
    <w:rsid w:val="00BA7C0B"/>
    <w:rsid w:val="00BB0040"/>
    <w:rsid w:val="00BB0190"/>
    <w:rsid w:val="00BB1122"/>
    <w:rsid w:val="00BB1230"/>
    <w:rsid w:val="00BB13CA"/>
    <w:rsid w:val="00BB1D87"/>
    <w:rsid w:val="00BB1E09"/>
    <w:rsid w:val="00BB2043"/>
    <w:rsid w:val="00BB2A3D"/>
    <w:rsid w:val="00BB310F"/>
    <w:rsid w:val="00BB3374"/>
    <w:rsid w:val="00BB33A9"/>
    <w:rsid w:val="00BB3526"/>
    <w:rsid w:val="00BB3BB9"/>
    <w:rsid w:val="00BB3CA7"/>
    <w:rsid w:val="00BB3FD0"/>
    <w:rsid w:val="00BB42FA"/>
    <w:rsid w:val="00BB4384"/>
    <w:rsid w:val="00BB4746"/>
    <w:rsid w:val="00BB4B8F"/>
    <w:rsid w:val="00BB4D7A"/>
    <w:rsid w:val="00BB4DBF"/>
    <w:rsid w:val="00BB4F55"/>
    <w:rsid w:val="00BB5117"/>
    <w:rsid w:val="00BB6186"/>
    <w:rsid w:val="00BB62B4"/>
    <w:rsid w:val="00BB6631"/>
    <w:rsid w:val="00BB6842"/>
    <w:rsid w:val="00BB6974"/>
    <w:rsid w:val="00BB6C43"/>
    <w:rsid w:val="00BB6DE5"/>
    <w:rsid w:val="00BB738F"/>
    <w:rsid w:val="00BB769B"/>
    <w:rsid w:val="00BB76B8"/>
    <w:rsid w:val="00BB7AC4"/>
    <w:rsid w:val="00BB7DA1"/>
    <w:rsid w:val="00BB7DD6"/>
    <w:rsid w:val="00BB7E1F"/>
    <w:rsid w:val="00BB7F72"/>
    <w:rsid w:val="00BC0198"/>
    <w:rsid w:val="00BC023C"/>
    <w:rsid w:val="00BC03B8"/>
    <w:rsid w:val="00BC0691"/>
    <w:rsid w:val="00BC096E"/>
    <w:rsid w:val="00BC0B31"/>
    <w:rsid w:val="00BC10B3"/>
    <w:rsid w:val="00BC1148"/>
    <w:rsid w:val="00BC17B4"/>
    <w:rsid w:val="00BC1B7C"/>
    <w:rsid w:val="00BC1C97"/>
    <w:rsid w:val="00BC1D60"/>
    <w:rsid w:val="00BC1DCF"/>
    <w:rsid w:val="00BC2973"/>
    <w:rsid w:val="00BC2E18"/>
    <w:rsid w:val="00BC2EEF"/>
    <w:rsid w:val="00BC2FB9"/>
    <w:rsid w:val="00BC3DB1"/>
    <w:rsid w:val="00BC3EB3"/>
    <w:rsid w:val="00BC3ECD"/>
    <w:rsid w:val="00BC544F"/>
    <w:rsid w:val="00BC585C"/>
    <w:rsid w:val="00BC599F"/>
    <w:rsid w:val="00BC5BD4"/>
    <w:rsid w:val="00BC6100"/>
    <w:rsid w:val="00BC6373"/>
    <w:rsid w:val="00BC6506"/>
    <w:rsid w:val="00BC6A0F"/>
    <w:rsid w:val="00BC6BF0"/>
    <w:rsid w:val="00BC6C7C"/>
    <w:rsid w:val="00BC6E9C"/>
    <w:rsid w:val="00BC7183"/>
    <w:rsid w:val="00BC7691"/>
    <w:rsid w:val="00BC76C7"/>
    <w:rsid w:val="00BC778D"/>
    <w:rsid w:val="00BD032B"/>
    <w:rsid w:val="00BD08D2"/>
    <w:rsid w:val="00BD09D8"/>
    <w:rsid w:val="00BD1007"/>
    <w:rsid w:val="00BD1940"/>
    <w:rsid w:val="00BD1A2E"/>
    <w:rsid w:val="00BD1DD8"/>
    <w:rsid w:val="00BD20EF"/>
    <w:rsid w:val="00BD25CD"/>
    <w:rsid w:val="00BD2854"/>
    <w:rsid w:val="00BD28D2"/>
    <w:rsid w:val="00BD2A88"/>
    <w:rsid w:val="00BD2B63"/>
    <w:rsid w:val="00BD2B86"/>
    <w:rsid w:val="00BD3748"/>
    <w:rsid w:val="00BD3A55"/>
    <w:rsid w:val="00BD3ECD"/>
    <w:rsid w:val="00BD485B"/>
    <w:rsid w:val="00BD491F"/>
    <w:rsid w:val="00BD4BE4"/>
    <w:rsid w:val="00BD4D49"/>
    <w:rsid w:val="00BD4DBB"/>
    <w:rsid w:val="00BD51BB"/>
    <w:rsid w:val="00BD5323"/>
    <w:rsid w:val="00BD5500"/>
    <w:rsid w:val="00BD5578"/>
    <w:rsid w:val="00BD5CE0"/>
    <w:rsid w:val="00BD5FDD"/>
    <w:rsid w:val="00BD6004"/>
    <w:rsid w:val="00BD6525"/>
    <w:rsid w:val="00BD652E"/>
    <w:rsid w:val="00BD66D0"/>
    <w:rsid w:val="00BD7B46"/>
    <w:rsid w:val="00BD7D5D"/>
    <w:rsid w:val="00BE0144"/>
    <w:rsid w:val="00BE065D"/>
    <w:rsid w:val="00BE08C0"/>
    <w:rsid w:val="00BE0ED8"/>
    <w:rsid w:val="00BE1599"/>
    <w:rsid w:val="00BE1817"/>
    <w:rsid w:val="00BE1C7B"/>
    <w:rsid w:val="00BE2063"/>
    <w:rsid w:val="00BE20E2"/>
    <w:rsid w:val="00BE24F7"/>
    <w:rsid w:val="00BE25FB"/>
    <w:rsid w:val="00BE2A6A"/>
    <w:rsid w:val="00BE2B01"/>
    <w:rsid w:val="00BE2D59"/>
    <w:rsid w:val="00BE3051"/>
    <w:rsid w:val="00BE3082"/>
    <w:rsid w:val="00BE3575"/>
    <w:rsid w:val="00BE37A3"/>
    <w:rsid w:val="00BE3A3A"/>
    <w:rsid w:val="00BE3A93"/>
    <w:rsid w:val="00BE3D81"/>
    <w:rsid w:val="00BE3E3C"/>
    <w:rsid w:val="00BE41FD"/>
    <w:rsid w:val="00BE42E0"/>
    <w:rsid w:val="00BE449D"/>
    <w:rsid w:val="00BE48A2"/>
    <w:rsid w:val="00BE546C"/>
    <w:rsid w:val="00BE5660"/>
    <w:rsid w:val="00BE5BAF"/>
    <w:rsid w:val="00BE663B"/>
    <w:rsid w:val="00BE772D"/>
    <w:rsid w:val="00BF00F5"/>
    <w:rsid w:val="00BF024F"/>
    <w:rsid w:val="00BF04A6"/>
    <w:rsid w:val="00BF052D"/>
    <w:rsid w:val="00BF05B8"/>
    <w:rsid w:val="00BF0E20"/>
    <w:rsid w:val="00BF0F04"/>
    <w:rsid w:val="00BF1788"/>
    <w:rsid w:val="00BF183C"/>
    <w:rsid w:val="00BF1BA6"/>
    <w:rsid w:val="00BF1DBE"/>
    <w:rsid w:val="00BF2066"/>
    <w:rsid w:val="00BF20B3"/>
    <w:rsid w:val="00BF271E"/>
    <w:rsid w:val="00BF2CD7"/>
    <w:rsid w:val="00BF2E1E"/>
    <w:rsid w:val="00BF34ED"/>
    <w:rsid w:val="00BF35A8"/>
    <w:rsid w:val="00BF3B90"/>
    <w:rsid w:val="00BF4F7B"/>
    <w:rsid w:val="00BF51A8"/>
    <w:rsid w:val="00BF522D"/>
    <w:rsid w:val="00BF57DD"/>
    <w:rsid w:val="00BF5A07"/>
    <w:rsid w:val="00BF5F19"/>
    <w:rsid w:val="00BF772C"/>
    <w:rsid w:val="00BF7A23"/>
    <w:rsid w:val="00C0026F"/>
    <w:rsid w:val="00C00A74"/>
    <w:rsid w:val="00C01D6F"/>
    <w:rsid w:val="00C021F7"/>
    <w:rsid w:val="00C02364"/>
    <w:rsid w:val="00C0287C"/>
    <w:rsid w:val="00C02BF3"/>
    <w:rsid w:val="00C03121"/>
    <w:rsid w:val="00C03127"/>
    <w:rsid w:val="00C033B2"/>
    <w:rsid w:val="00C03473"/>
    <w:rsid w:val="00C034B5"/>
    <w:rsid w:val="00C03620"/>
    <w:rsid w:val="00C03BBC"/>
    <w:rsid w:val="00C03E55"/>
    <w:rsid w:val="00C03EF7"/>
    <w:rsid w:val="00C04065"/>
    <w:rsid w:val="00C042B3"/>
    <w:rsid w:val="00C043C7"/>
    <w:rsid w:val="00C04540"/>
    <w:rsid w:val="00C04A5A"/>
    <w:rsid w:val="00C04D87"/>
    <w:rsid w:val="00C0556C"/>
    <w:rsid w:val="00C05A47"/>
    <w:rsid w:val="00C05A8F"/>
    <w:rsid w:val="00C05AFB"/>
    <w:rsid w:val="00C061DE"/>
    <w:rsid w:val="00C06407"/>
    <w:rsid w:val="00C06542"/>
    <w:rsid w:val="00C0655D"/>
    <w:rsid w:val="00C06C0F"/>
    <w:rsid w:val="00C071B4"/>
    <w:rsid w:val="00C07746"/>
    <w:rsid w:val="00C07833"/>
    <w:rsid w:val="00C0787D"/>
    <w:rsid w:val="00C07983"/>
    <w:rsid w:val="00C07CF3"/>
    <w:rsid w:val="00C07E5A"/>
    <w:rsid w:val="00C07F67"/>
    <w:rsid w:val="00C1076A"/>
    <w:rsid w:val="00C10B2D"/>
    <w:rsid w:val="00C112E2"/>
    <w:rsid w:val="00C1144E"/>
    <w:rsid w:val="00C11B9E"/>
    <w:rsid w:val="00C1207D"/>
    <w:rsid w:val="00C12B4E"/>
    <w:rsid w:val="00C12B93"/>
    <w:rsid w:val="00C133AD"/>
    <w:rsid w:val="00C13EE0"/>
    <w:rsid w:val="00C13FD8"/>
    <w:rsid w:val="00C14126"/>
    <w:rsid w:val="00C141E7"/>
    <w:rsid w:val="00C14328"/>
    <w:rsid w:val="00C143C9"/>
    <w:rsid w:val="00C14C1C"/>
    <w:rsid w:val="00C14D1B"/>
    <w:rsid w:val="00C14D36"/>
    <w:rsid w:val="00C14E71"/>
    <w:rsid w:val="00C1500A"/>
    <w:rsid w:val="00C152B6"/>
    <w:rsid w:val="00C157D2"/>
    <w:rsid w:val="00C15803"/>
    <w:rsid w:val="00C158A2"/>
    <w:rsid w:val="00C15F5B"/>
    <w:rsid w:val="00C167C6"/>
    <w:rsid w:val="00C167E9"/>
    <w:rsid w:val="00C1767E"/>
    <w:rsid w:val="00C17911"/>
    <w:rsid w:val="00C17DD8"/>
    <w:rsid w:val="00C17FC3"/>
    <w:rsid w:val="00C201FD"/>
    <w:rsid w:val="00C2025D"/>
    <w:rsid w:val="00C202D5"/>
    <w:rsid w:val="00C20877"/>
    <w:rsid w:val="00C208A3"/>
    <w:rsid w:val="00C20C8D"/>
    <w:rsid w:val="00C20E6B"/>
    <w:rsid w:val="00C2153C"/>
    <w:rsid w:val="00C21C89"/>
    <w:rsid w:val="00C21CB4"/>
    <w:rsid w:val="00C22121"/>
    <w:rsid w:val="00C2237E"/>
    <w:rsid w:val="00C22EF0"/>
    <w:rsid w:val="00C233A6"/>
    <w:rsid w:val="00C237D2"/>
    <w:rsid w:val="00C23874"/>
    <w:rsid w:val="00C24334"/>
    <w:rsid w:val="00C2451D"/>
    <w:rsid w:val="00C24671"/>
    <w:rsid w:val="00C24F7E"/>
    <w:rsid w:val="00C2503C"/>
    <w:rsid w:val="00C25243"/>
    <w:rsid w:val="00C25407"/>
    <w:rsid w:val="00C2540A"/>
    <w:rsid w:val="00C25421"/>
    <w:rsid w:val="00C2549E"/>
    <w:rsid w:val="00C25A8E"/>
    <w:rsid w:val="00C25CE6"/>
    <w:rsid w:val="00C25F86"/>
    <w:rsid w:val="00C26729"/>
    <w:rsid w:val="00C26CEB"/>
    <w:rsid w:val="00C26DA8"/>
    <w:rsid w:val="00C276EF"/>
    <w:rsid w:val="00C27B12"/>
    <w:rsid w:val="00C27CDA"/>
    <w:rsid w:val="00C27F05"/>
    <w:rsid w:val="00C3080B"/>
    <w:rsid w:val="00C30CEE"/>
    <w:rsid w:val="00C30DC1"/>
    <w:rsid w:val="00C3139C"/>
    <w:rsid w:val="00C31720"/>
    <w:rsid w:val="00C317B7"/>
    <w:rsid w:val="00C31890"/>
    <w:rsid w:val="00C31979"/>
    <w:rsid w:val="00C31D8E"/>
    <w:rsid w:val="00C31DC2"/>
    <w:rsid w:val="00C323C2"/>
    <w:rsid w:val="00C323D8"/>
    <w:rsid w:val="00C32861"/>
    <w:rsid w:val="00C32988"/>
    <w:rsid w:val="00C32A9D"/>
    <w:rsid w:val="00C32EF3"/>
    <w:rsid w:val="00C3301A"/>
    <w:rsid w:val="00C335AE"/>
    <w:rsid w:val="00C33ECC"/>
    <w:rsid w:val="00C340A8"/>
    <w:rsid w:val="00C342EC"/>
    <w:rsid w:val="00C34712"/>
    <w:rsid w:val="00C34839"/>
    <w:rsid w:val="00C34E16"/>
    <w:rsid w:val="00C34ED6"/>
    <w:rsid w:val="00C35D25"/>
    <w:rsid w:val="00C36069"/>
    <w:rsid w:val="00C36249"/>
    <w:rsid w:val="00C36649"/>
    <w:rsid w:val="00C3689A"/>
    <w:rsid w:val="00C369D6"/>
    <w:rsid w:val="00C36D04"/>
    <w:rsid w:val="00C3703C"/>
    <w:rsid w:val="00C3772C"/>
    <w:rsid w:val="00C37820"/>
    <w:rsid w:val="00C37B6D"/>
    <w:rsid w:val="00C37DAC"/>
    <w:rsid w:val="00C37E57"/>
    <w:rsid w:val="00C4057B"/>
    <w:rsid w:val="00C40AD7"/>
    <w:rsid w:val="00C40CCE"/>
    <w:rsid w:val="00C41106"/>
    <w:rsid w:val="00C41308"/>
    <w:rsid w:val="00C413CF"/>
    <w:rsid w:val="00C4197F"/>
    <w:rsid w:val="00C41AD9"/>
    <w:rsid w:val="00C41B67"/>
    <w:rsid w:val="00C41B92"/>
    <w:rsid w:val="00C42034"/>
    <w:rsid w:val="00C424C1"/>
    <w:rsid w:val="00C42628"/>
    <w:rsid w:val="00C42642"/>
    <w:rsid w:val="00C428A5"/>
    <w:rsid w:val="00C43062"/>
    <w:rsid w:val="00C4354B"/>
    <w:rsid w:val="00C43567"/>
    <w:rsid w:val="00C43618"/>
    <w:rsid w:val="00C43A62"/>
    <w:rsid w:val="00C43A7E"/>
    <w:rsid w:val="00C43AD9"/>
    <w:rsid w:val="00C43E0C"/>
    <w:rsid w:val="00C44370"/>
    <w:rsid w:val="00C44C1A"/>
    <w:rsid w:val="00C44E8A"/>
    <w:rsid w:val="00C44FD5"/>
    <w:rsid w:val="00C45143"/>
    <w:rsid w:val="00C4572B"/>
    <w:rsid w:val="00C4583E"/>
    <w:rsid w:val="00C459D8"/>
    <w:rsid w:val="00C45B1B"/>
    <w:rsid w:val="00C460AE"/>
    <w:rsid w:val="00C4611D"/>
    <w:rsid w:val="00C46742"/>
    <w:rsid w:val="00C46D4D"/>
    <w:rsid w:val="00C4705B"/>
    <w:rsid w:val="00C47100"/>
    <w:rsid w:val="00C47AB8"/>
    <w:rsid w:val="00C47BBE"/>
    <w:rsid w:val="00C47D21"/>
    <w:rsid w:val="00C50134"/>
    <w:rsid w:val="00C501DC"/>
    <w:rsid w:val="00C5050A"/>
    <w:rsid w:val="00C5084E"/>
    <w:rsid w:val="00C50866"/>
    <w:rsid w:val="00C509A2"/>
    <w:rsid w:val="00C50B6C"/>
    <w:rsid w:val="00C50C03"/>
    <w:rsid w:val="00C50C06"/>
    <w:rsid w:val="00C50D5F"/>
    <w:rsid w:val="00C513F7"/>
    <w:rsid w:val="00C5176E"/>
    <w:rsid w:val="00C51890"/>
    <w:rsid w:val="00C51933"/>
    <w:rsid w:val="00C51A92"/>
    <w:rsid w:val="00C51CB4"/>
    <w:rsid w:val="00C51D63"/>
    <w:rsid w:val="00C5259F"/>
    <w:rsid w:val="00C5282D"/>
    <w:rsid w:val="00C529CB"/>
    <w:rsid w:val="00C52BFF"/>
    <w:rsid w:val="00C53175"/>
    <w:rsid w:val="00C531D7"/>
    <w:rsid w:val="00C537CA"/>
    <w:rsid w:val="00C53B77"/>
    <w:rsid w:val="00C54CFB"/>
    <w:rsid w:val="00C54E66"/>
    <w:rsid w:val="00C55196"/>
    <w:rsid w:val="00C55457"/>
    <w:rsid w:val="00C5627D"/>
    <w:rsid w:val="00C56381"/>
    <w:rsid w:val="00C56B4D"/>
    <w:rsid w:val="00C571E5"/>
    <w:rsid w:val="00C57247"/>
    <w:rsid w:val="00C57997"/>
    <w:rsid w:val="00C579A9"/>
    <w:rsid w:val="00C57D6D"/>
    <w:rsid w:val="00C57DD8"/>
    <w:rsid w:val="00C57E90"/>
    <w:rsid w:val="00C60DD6"/>
    <w:rsid w:val="00C6106D"/>
    <w:rsid w:val="00C61640"/>
    <w:rsid w:val="00C616E0"/>
    <w:rsid w:val="00C61948"/>
    <w:rsid w:val="00C61A8D"/>
    <w:rsid w:val="00C61EC4"/>
    <w:rsid w:val="00C621E9"/>
    <w:rsid w:val="00C62442"/>
    <w:rsid w:val="00C62511"/>
    <w:rsid w:val="00C625AA"/>
    <w:rsid w:val="00C6264F"/>
    <w:rsid w:val="00C627C0"/>
    <w:rsid w:val="00C6282D"/>
    <w:rsid w:val="00C62ECC"/>
    <w:rsid w:val="00C63DE5"/>
    <w:rsid w:val="00C63F89"/>
    <w:rsid w:val="00C6416C"/>
    <w:rsid w:val="00C64403"/>
    <w:rsid w:val="00C644E8"/>
    <w:rsid w:val="00C64BD8"/>
    <w:rsid w:val="00C64EF6"/>
    <w:rsid w:val="00C64EFA"/>
    <w:rsid w:val="00C64FA8"/>
    <w:rsid w:val="00C65004"/>
    <w:rsid w:val="00C6661E"/>
    <w:rsid w:val="00C666E5"/>
    <w:rsid w:val="00C6694C"/>
    <w:rsid w:val="00C66AE9"/>
    <w:rsid w:val="00C66BD9"/>
    <w:rsid w:val="00C6762C"/>
    <w:rsid w:val="00C67B31"/>
    <w:rsid w:val="00C67C27"/>
    <w:rsid w:val="00C70BB6"/>
    <w:rsid w:val="00C710E7"/>
    <w:rsid w:val="00C71264"/>
    <w:rsid w:val="00C71276"/>
    <w:rsid w:val="00C712D0"/>
    <w:rsid w:val="00C71481"/>
    <w:rsid w:val="00C7154D"/>
    <w:rsid w:val="00C7175B"/>
    <w:rsid w:val="00C71906"/>
    <w:rsid w:val="00C71AEE"/>
    <w:rsid w:val="00C71DE6"/>
    <w:rsid w:val="00C71EF5"/>
    <w:rsid w:val="00C72D50"/>
    <w:rsid w:val="00C734DE"/>
    <w:rsid w:val="00C73899"/>
    <w:rsid w:val="00C7390D"/>
    <w:rsid w:val="00C73C90"/>
    <w:rsid w:val="00C74192"/>
    <w:rsid w:val="00C7423B"/>
    <w:rsid w:val="00C7480B"/>
    <w:rsid w:val="00C74C40"/>
    <w:rsid w:val="00C7527A"/>
    <w:rsid w:val="00C75BDE"/>
    <w:rsid w:val="00C75FD8"/>
    <w:rsid w:val="00C7644D"/>
    <w:rsid w:val="00C76BE6"/>
    <w:rsid w:val="00C77032"/>
    <w:rsid w:val="00C7739E"/>
    <w:rsid w:val="00C777E7"/>
    <w:rsid w:val="00C7788F"/>
    <w:rsid w:val="00C778E1"/>
    <w:rsid w:val="00C77B33"/>
    <w:rsid w:val="00C77E88"/>
    <w:rsid w:val="00C800A8"/>
    <w:rsid w:val="00C801D7"/>
    <w:rsid w:val="00C80D09"/>
    <w:rsid w:val="00C80DE2"/>
    <w:rsid w:val="00C81572"/>
    <w:rsid w:val="00C81724"/>
    <w:rsid w:val="00C81A7E"/>
    <w:rsid w:val="00C81B7A"/>
    <w:rsid w:val="00C81F97"/>
    <w:rsid w:val="00C825F6"/>
    <w:rsid w:val="00C82BA3"/>
    <w:rsid w:val="00C840D6"/>
    <w:rsid w:val="00C84280"/>
    <w:rsid w:val="00C848B0"/>
    <w:rsid w:val="00C84A01"/>
    <w:rsid w:val="00C85003"/>
    <w:rsid w:val="00C85263"/>
    <w:rsid w:val="00C85CE9"/>
    <w:rsid w:val="00C85D70"/>
    <w:rsid w:val="00C8680A"/>
    <w:rsid w:val="00C86848"/>
    <w:rsid w:val="00C8697B"/>
    <w:rsid w:val="00C87029"/>
    <w:rsid w:val="00C87432"/>
    <w:rsid w:val="00C87CB8"/>
    <w:rsid w:val="00C87D00"/>
    <w:rsid w:val="00C87ECD"/>
    <w:rsid w:val="00C900FF"/>
    <w:rsid w:val="00C90324"/>
    <w:rsid w:val="00C90716"/>
    <w:rsid w:val="00C90B2E"/>
    <w:rsid w:val="00C90DE5"/>
    <w:rsid w:val="00C90E59"/>
    <w:rsid w:val="00C910BB"/>
    <w:rsid w:val="00C91176"/>
    <w:rsid w:val="00C9118E"/>
    <w:rsid w:val="00C916F6"/>
    <w:rsid w:val="00C91AE5"/>
    <w:rsid w:val="00C91D59"/>
    <w:rsid w:val="00C91D8C"/>
    <w:rsid w:val="00C923DF"/>
    <w:rsid w:val="00C9275C"/>
    <w:rsid w:val="00C929FD"/>
    <w:rsid w:val="00C92BCE"/>
    <w:rsid w:val="00C92F14"/>
    <w:rsid w:val="00C9326B"/>
    <w:rsid w:val="00C937F3"/>
    <w:rsid w:val="00C93921"/>
    <w:rsid w:val="00C93958"/>
    <w:rsid w:val="00C939C2"/>
    <w:rsid w:val="00C942BB"/>
    <w:rsid w:val="00C943EF"/>
    <w:rsid w:val="00C9487D"/>
    <w:rsid w:val="00C94B41"/>
    <w:rsid w:val="00C94CEB"/>
    <w:rsid w:val="00C94D19"/>
    <w:rsid w:val="00C94EB5"/>
    <w:rsid w:val="00C95467"/>
    <w:rsid w:val="00C95988"/>
    <w:rsid w:val="00C95BEE"/>
    <w:rsid w:val="00C96DC5"/>
    <w:rsid w:val="00C96E70"/>
    <w:rsid w:val="00C97334"/>
    <w:rsid w:val="00C976E3"/>
    <w:rsid w:val="00C97E8D"/>
    <w:rsid w:val="00CA00C4"/>
    <w:rsid w:val="00CA01C6"/>
    <w:rsid w:val="00CA0347"/>
    <w:rsid w:val="00CA0B1D"/>
    <w:rsid w:val="00CA0FCC"/>
    <w:rsid w:val="00CA10A0"/>
    <w:rsid w:val="00CA1280"/>
    <w:rsid w:val="00CA12DA"/>
    <w:rsid w:val="00CA14B6"/>
    <w:rsid w:val="00CA16E0"/>
    <w:rsid w:val="00CA1845"/>
    <w:rsid w:val="00CA19EE"/>
    <w:rsid w:val="00CA1D17"/>
    <w:rsid w:val="00CA1F75"/>
    <w:rsid w:val="00CA205B"/>
    <w:rsid w:val="00CA2077"/>
    <w:rsid w:val="00CA24B8"/>
    <w:rsid w:val="00CA2FF0"/>
    <w:rsid w:val="00CA3F5B"/>
    <w:rsid w:val="00CA40AF"/>
    <w:rsid w:val="00CA435F"/>
    <w:rsid w:val="00CA43E1"/>
    <w:rsid w:val="00CA456A"/>
    <w:rsid w:val="00CA497E"/>
    <w:rsid w:val="00CA4A55"/>
    <w:rsid w:val="00CA4BBA"/>
    <w:rsid w:val="00CA5311"/>
    <w:rsid w:val="00CA547D"/>
    <w:rsid w:val="00CA548B"/>
    <w:rsid w:val="00CA5578"/>
    <w:rsid w:val="00CA57E3"/>
    <w:rsid w:val="00CA5961"/>
    <w:rsid w:val="00CA5BD0"/>
    <w:rsid w:val="00CA5BF8"/>
    <w:rsid w:val="00CA5CEE"/>
    <w:rsid w:val="00CA5FFB"/>
    <w:rsid w:val="00CA647E"/>
    <w:rsid w:val="00CA6731"/>
    <w:rsid w:val="00CA6B3D"/>
    <w:rsid w:val="00CA6F5A"/>
    <w:rsid w:val="00CA70EC"/>
    <w:rsid w:val="00CA7F9B"/>
    <w:rsid w:val="00CB0233"/>
    <w:rsid w:val="00CB0435"/>
    <w:rsid w:val="00CB0682"/>
    <w:rsid w:val="00CB0763"/>
    <w:rsid w:val="00CB08EE"/>
    <w:rsid w:val="00CB0E39"/>
    <w:rsid w:val="00CB1235"/>
    <w:rsid w:val="00CB1867"/>
    <w:rsid w:val="00CB1982"/>
    <w:rsid w:val="00CB1BFD"/>
    <w:rsid w:val="00CB1E30"/>
    <w:rsid w:val="00CB1ED9"/>
    <w:rsid w:val="00CB2031"/>
    <w:rsid w:val="00CB210F"/>
    <w:rsid w:val="00CB2136"/>
    <w:rsid w:val="00CB2396"/>
    <w:rsid w:val="00CB2676"/>
    <w:rsid w:val="00CB2EA3"/>
    <w:rsid w:val="00CB31B3"/>
    <w:rsid w:val="00CB333A"/>
    <w:rsid w:val="00CB3347"/>
    <w:rsid w:val="00CB38DC"/>
    <w:rsid w:val="00CB3B3E"/>
    <w:rsid w:val="00CB3D49"/>
    <w:rsid w:val="00CB3E13"/>
    <w:rsid w:val="00CB41B6"/>
    <w:rsid w:val="00CB4633"/>
    <w:rsid w:val="00CB5BB6"/>
    <w:rsid w:val="00CB6379"/>
    <w:rsid w:val="00CB66AB"/>
    <w:rsid w:val="00CB66CB"/>
    <w:rsid w:val="00CB677F"/>
    <w:rsid w:val="00CB6D0F"/>
    <w:rsid w:val="00CB710C"/>
    <w:rsid w:val="00CB724F"/>
    <w:rsid w:val="00CB7316"/>
    <w:rsid w:val="00CB733A"/>
    <w:rsid w:val="00CB73C9"/>
    <w:rsid w:val="00CB78BF"/>
    <w:rsid w:val="00CB7EF1"/>
    <w:rsid w:val="00CB7F6F"/>
    <w:rsid w:val="00CC005A"/>
    <w:rsid w:val="00CC0822"/>
    <w:rsid w:val="00CC08EF"/>
    <w:rsid w:val="00CC0CCA"/>
    <w:rsid w:val="00CC13CC"/>
    <w:rsid w:val="00CC1DEF"/>
    <w:rsid w:val="00CC2AFF"/>
    <w:rsid w:val="00CC2D1A"/>
    <w:rsid w:val="00CC2DCF"/>
    <w:rsid w:val="00CC3716"/>
    <w:rsid w:val="00CC3905"/>
    <w:rsid w:val="00CC3AB4"/>
    <w:rsid w:val="00CC3EFF"/>
    <w:rsid w:val="00CC4558"/>
    <w:rsid w:val="00CC49D6"/>
    <w:rsid w:val="00CC49E7"/>
    <w:rsid w:val="00CC4A20"/>
    <w:rsid w:val="00CC4BD0"/>
    <w:rsid w:val="00CC4DF7"/>
    <w:rsid w:val="00CC5015"/>
    <w:rsid w:val="00CC58EA"/>
    <w:rsid w:val="00CC5A7E"/>
    <w:rsid w:val="00CC5B06"/>
    <w:rsid w:val="00CC5EE9"/>
    <w:rsid w:val="00CC61E2"/>
    <w:rsid w:val="00CC6662"/>
    <w:rsid w:val="00CC6DEC"/>
    <w:rsid w:val="00CC6EDF"/>
    <w:rsid w:val="00CC6FC7"/>
    <w:rsid w:val="00CC7139"/>
    <w:rsid w:val="00CC7E12"/>
    <w:rsid w:val="00CD00AF"/>
    <w:rsid w:val="00CD00BA"/>
    <w:rsid w:val="00CD0450"/>
    <w:rsid w:val="00CD0896"/>
    <w:rsid w:val="00CD0CF6"/>
    <w:rsid w:val="00CD0D04"/>
    <w:rsid w:val="00CD0FBF"/>
    <w:rsid w:val="00CD144C"/>
    <w:rsid w:val="00CD153A"/>
    <w:rsid w:val="00CD21C2"/>
    <w:rsid w:val="00CD24E2"/>
    <w:rsid w:val="00CD2A02"/>
    <w:rsid w:val="00CD2A2A"/>
    <w:rsid w:val="00CD2C08"/>
    <w:rsid w:val="00CD327A"/>
    <w:rsid w:val="00CD34A8"/>
    <w:rsid w:val="00CD35D3"/>
    <w:rsid w:val="00CD377D"/>
    <w:rsid w:val="00CD3D64"/>
    <w:rsid w:val="00CD431A"/>
    <w:rsid w:val="00CD45D3"/>
    <w:rsid w:val="00CD48A8"/>
    <w:rsid w:val="00CD4A56"/>
    <w:rsid w:val="00CD4E57"/>
    <w:rsid w:val="00CD4F01"/>
    <w:rsid w:val="00CD519E"/>
    <w:rsid w:val="00CD5443"/>
    <w:rsid w:val="00CD5593"/>
    <w:rsid w:val="00CD56BB"/>
    <w:rsid w:val="00CD5753"/>
    <w:rsid w:val="00CD5BA0"/>
    <w:rsid w:val="00CD5C0F"/>
    <w:rsid w:val="00CD5D72"/>
    <w:rsid w:val="00CD62B7"/>
    <w:rsid w:val="00CD65E5"/>
    <w:rsid w:val="00CD67C6"/>
    <w:rsid w:val="00CD756F"/>
    <w:rsid w:val="00CD7593"/>
    <w:rsid w:val="00CD7682"/>
    <w:rsid w:val="00CD7C2E"/>
    <w:rsid w:val="00CD7DEE"/>
    <w:rsid w:val="00CD7E39"/>
    <w:rsid w:val="00CE01C4"/>
    <w:rsid w:val="00CE03E6"/>
    <w:rsid w:val="00CE0490"/>
    <w:rsid w:val="00CE0A32"/>
    <w:rsid w:val="00CE0B41"/>
    <w:rsid w:val="00CE0BA5"/>
    <w:rsid w:val="00CE0D3C"/>
    <w:rsid w:val="00CE0F12"/>
    <w:rsid w:val="00CE192A"/>
    <w:rsid w:val="00CE1A43"/>
    <w:rsid w:val="00CE1C0B"/>
    <w:rsid w:val="00CE27F6"/>
    <w:rsid w:val="00CE2861"/>
    <w:rsid w:val="00CE2B9C"/>
    <w:rsid w:val="00CE2BE8"/>
    <w:rsid w:val="00CE2C56"/>
    <w:rsid w:val="00CE2D94"/>
    <w:rsid w:val="00CE2E52"/>
    <w:rsid w:val="00CE2EEA"/>
    <w:rsid w:val="00CE3EAD"/>
    <w:rsid w:val="00CE417B"/>
    <w:rsid w:val="00CE41CD"/>
    <w:rsid w:val="00CE44B7"/>
    <w:rsid w:val="00CE4A92"/>
    <w:rsid w:val="00CE4D71"/>
    <w:rsid w:val="00CE4DC8"/>
    <w:rsid w:val="00CE4EF7"/>
    <w:rsid w:val="00CE5353"/>
    <w:rsid w:val="00CE5644"/>
    <w:rsid w:val="00CE5902"/>
    <w:rsid w:val="00CE5CC1"/>
    <w:rsid w:val="00CE5CF2"/>
    <w:rsid w:val="00CE5F71"/>
    <w:rsid w:val="00CE63F5"/>
    <w:rsid w:val="00CE6527"/>
    <w:rsid w:val="00CE6A10"/>
    <w:rsid w:val="00CE724C"/>
    <w:rsid w:val="00CE73EB"/>
    <w:rsid w:val="00CE7C80"/>
    <w:rsid w:val="00CE7E70"/>
    <w:rsid w:val="00CE7F9C"/>
    <w:rsid w:val="00CF0166"/>
    <w:rsid w:val="00CF05B7"/>
    <w:rsid w:val="00CF0C7E"/>
    <w:rsid w:val="00CF0FD6"/>
    <w:rsid w:val="00CF10D8"/>
    <w:rsid w:val="00CF1533"/>
    <w:rsid w:val="00CF1534"/>
    <w:rsid w:val="00CF172B"/>
    <w:rsid w:val="00CF172F"/>
    <w:rsid w:val="00CF17A4"/>
    <w:rsid w:val="00CF17DC"/>
    <w:rsid w:val="00CF187E"/>
    <w:rsid w:val="00CF1D61"/>
    <w:rsid w:val="00CF1EC7"/>
    <w:rsid w:val="00CF1FFF"/>
    <w:rsid w:val="00CF2128"/>
    <w:rsid w:val="00CF221D"/>
    <w:rsid w:val="00CF22E4"/>
    <w:rsid w:val="00CF255D"/>
    <w:rsid w:val="00CF2744"/>
    <w:rsid w:val="00CF2866"/>
    <w:rsid w:val="00CF28B1"/>
    <w:rsid w:val="00CF299A"/>
    <w:rsid w:val="00CF2B75"/>
    <w:rsid w:val="00CF2D65"/>
    <w:rsid w:val="00CF378C"/>
    <w:rsid w:val="00CF40F7"/>
    <w:rsid w:val="00CF4458"/>
    <w:rsid w:val="00CF453E"/>
    <w:rsid w:val="00CF4AE8"/>
    <w:rsid w:val="00CF4B28"/>
    <w:rsid w:val="00CF5111"/>
    <w:rsid w:val="00CF5363"/>
    <w:rsid w:val="00CF56E0"/>
    <w:rsid w:val="00CF6C88"/>
    <w:rsid w:val="00CF6CFB"/>
    <w:rsid w:val="00CF6F99"/>
    <w:rsid w:val="00CF728B"/>
    <w:rsid w:val="00CF7ECD"/>
    <w:rsid w:val="00CF7F4A"/>
    <w:rsid w:val="00D00003"/>
    <w:rsid w:val="00D0014D"/>
    <w:rsid w:val="00D002FB"/>
    <w:rsid w:val="00D0076C"/>
    <w:rsid w:val="00D00868"/>
    <w:rsid w:val="00D00A80"/>
    <w:rsid w:val="00D01075"/>
    <w:rsid w:val="00D0112B"/>
    <w:rsid w:val="00D01315"/>
    <w:rsid w:val="00D01563"/>
    <w:rsid w:val="00D02525"/>
    <w:rsid w:val="00D030C9"/>
    <w:rsid w:val="00D031E7"/>
    <w:rsid w:val="00D037B3"/>
    <w:rsid w:val="00D039B4"/>
    <w:rsid w:val="00D039B8"/>
    <w:rsid w:val="00D03CF4"/>
    <w:rsid w:val="00D0426A"/>
    <w:rsid w:val="00D0443C"/>
    <w:rsid w:val="00D0524C"/>
    <w:rsid w:val="00D0581A"/>
    <w:rsid w:val="00D0587A"/>
    <w:rsid w:val="00D0631D"/>
    <w:rsid w:val="00D06FBD"/>
    <w:rsid w:val="00D07B98"/>
    <w:rsid w:val="00D10454"/>
    <w:rsid w:val="00D1117E"/>
    <w:rsid w:val="00D11793"/>
    <w:rsid w:val="00D117D1"/>
    <w:rsid w:val="00D11B22"/>
    <w:rsid w:val="00D11F42"/>
    <w:rsid w:val="00D12241"/>
    <w:rsid w:val="00D12283"/>
    <w:rsid w:val="00D12A83"/>
    <w:rsid w:val="00D12C52"/>
    <w:rsid w:val="00D13241"/>
    <w:rsid w:val="00D1353E"/>
    <w:rsid w:val="00D136DE"/>
    <w:rsid w:val="00D1381B"/>
    <w:rsid w:val="00D14058"/>
    <w:rsid w:val="00D14237"/>
    <w:rsid w:val="00D1466B"/>
    <w:rsid w:val="00D146D4"/>
    <w:rsid w:val="00D14CFC"/>
    <w:rsid w:val="00D14D54"/>
    <w:rsid w:val="00D15078"/>
    <w:rsid w:val="00D15232"/>
    <w:rsid w:val="00D15465"/>
    <w:rsid w:val="00D15516"/>
    <w:rsid w:val="00D159B7"/>
    <w:rsid w:val="00D15CA9"/>
    <w:rsid w:val="00D16254"/>
    <w:rsid w:val="00D1637A"/>
    <w:rsid w:val="00D16521"/>
    <w:rsid w:val="00D16663"/>
    <w:rsid w:val="00D16BC1"/>
    <w:rsid w:val="00D16D3B"/>
    <w:rsid w:val="00D16E53"/>
    <w:rsid w:val="00D16F5D"/>
    <w:rsid w:val="00D171EE"/>
    <w:rsid w:val="00D17240"/>
    <w:rsid w:val="00D1762C"/>
    <w:rsid w:val="00D17777"/>
    <w:rsid w:val="00D177F9"/>
    <w:rsid w:val="00D178FA"/>
    <w:rsid w:val="00D17AEE"/>
    <w:rsid w:val="00D20018"/>
    <w:rsid w:val="00D20027"/>
    <w:rsid w:val="00D200AA"/>
    <w:rsid w:val="00D201AE"/>
    <w:rsid w:val="00D20749"/>
    <w:rsid w:val="00D208C2"/>
    <w:rsid w:val="00D209EF"/>
    <w:rsid w:val="00D20BA8"/>
    <w:rsid w:val="00D20BE3"/>
    <w:rsid w:val="00D20DCF"/>
    <w:rsid w:val="00D2103A"/>
    <w:rsid w:val="00D21177"/>
    <w:rsid w:val="00D214BF"/>
    <w:rsid w:val="00D21696"/>
    <w:rsid w:val="00D21845"/>
    <w:rsid w:val="00D2215B"/>
    <w:rsid w:val="00D235EB"/>
    <w:rsid w:val="00D23F85"/>
    <w:rsid w:val="00D24074"/>
    <w:rsid w:val="00D24A3A"/>
    <w:rsid w:val="00D24C5A"/>
    <w:rsid w:val="00D24E15"/>
    <w:rsid w:val="00D25048"/>
    <w:rsid w:val="00D2538A"/>
    <w:rsid w:val="00D256B9"/>
    <w:rsid w:val="00D25C95"/>
    <w:rsid w:val="00D25CF4"/>
    <w:rsid w:val="00D2602E"/>
    <w:rsid w:val="00D2633C"/>
    <w:rsid w:val="00D264C5"/>
    <w:rsid w:val="00D26586"/>
    <w:rsid w:val="00D26E55"/>
    <w:rsid w:val="00D271C8"/>
    <w:rsid w:val="00D2734D"/>
    <w:rsid w:val="00D273F9"/>
    <w:rsid w:val="00D2762D"/>
    <w:rsid w:val="00D27A34"/>
    <w:rsid w:val="00D27AA2"/>
    <w:rsid w:val="00D300C8"/>
    <w:rsid w:val="00D302FD"/>
    <w:rsid w:val="00D31541"/>
    <w:rsid w:val="00D32D18"/>
    <w:rsid w:val="00D33111"/>
    <w:rsid w:val="00D334BE"/>
    <w:rsid w:val="00D335B9"/>
    <w:rsid w:val="00D3368B"/>
    <w:rsid w:val="00D339E0"/>
    <w:rsid w:val="00D33F40"/>
    <w:rsid w:val="00D33F6E"/>
    <w:rsid w:val="00D34158"/>
    <w:rsid w:val="00D3420E"/>
    <w:rsid w:val="00D343DE"/>
    <w:rsid w:val="00D344BD"/>
    <w:rsid w:val="00D35690"/>
    <w:rsid w:val="00D36177"/>
    <w:rsid w:val="00D368C3"/>
    <w:rsid w:val="00D368E7"/>
    <w:rsid w:val="00D36A7A"/>
    <w:rsid w:val="00D36DA2"/>
    <w:rsid w:val="00D370E0"/>
    <w:rsid w:val="00D374E9"/>
    <w:rsid w:val="00D37EA2"/>
    <w:rsid w:val="00D37EAE"/>
    <w:rsid w:val="00D400FD"/>
    <w:rsid w:val="00D40464"/>
    <w:rsid w:val="00D4096C"/>
    <w:rsid w:val="00D40BC0"/>
    <w:rsid w:val="00D412E7"/>
    <w:rsid w:val="00D41903"/>
    <w:rsid w:val="00D41DD7"/>
    <w:rsid w:val="00D421D0"/>
    <w:rsid w:val="00D422BE"/>
    <w:rsid w:val="00D42464"/>
    <w:rsid w:val="00D42A89"/>
    <w:rsid w:val="00D43433"/>
    <w:rsid w:val="00D436BA"/>
    <w:rsid w:val="00D4371B"/>
    <w:rsid w:val="00D43842"/>
    <w:rsid w:val="00D43983"/>
    <w:rsid w:val="00D442AA"/>
    <w:rsid w:val="00D44B54"/>
    <w:rsid w:val="00D450DA"/>
    <w:rsid w:val="00D45455"/>
    <w:rsid w:val="00D456DA"/>
    <w:rsid w:val="00D45702"/>
    <w:rsid w:val="00D45728"/>
    <w:rsid w:val="00D461A3"/>
    <w:rsid w:val="00D466BC"/>
    <w:rsid w:val="00D4676B"/>
    <w:rsid w:val="00D469C8"/>
    <w:rsid w:val="00D46F77"/>
    <w:rsid w:val="00D46FF4"/>
    <w:rsid w:val="00D472B2"/>
    <w:rsid w:val="00D47724"/>
    <w:rsid w:val="00D47830"/>
    <w:rsid w:val="00D47B63"/>
    <w:rsid w:val="00D47DAB"/>
    <w:rsid w:val="00D47E65"/>
    <w:rsid w:val="00D47EAF"/>
    <w:rsid w:val="00D50133"/>
    <w:rsid w:val="00D505E0"/>
    <w:rsid w:val="00D50754"/>
    <w:rsid w:val="00D50A9F"/>
    <w:rsid w:val="00D50FE1"/>
    <w:rsid w:val="00D510E7"/>
    <w:rsid w:val="00D512F6"/>
    <w:rsid w:val="00D51311"/>
    <w:rsid w:val="00D519B4"/>
    <w:rsid w:val="00D519DD"/>
    <w:rsid w:val="00D51AEB"/>
    <w:rsid w:val="00D52242"/>
    <w:rsid w:val="00D52377"/>
    <w:rsid w:val="00D527F7"/>
    <w:rsid w:val="00D52FD1"/>
    <w:rsid w:val="00D533EC"/>
    <w:rsid w:val="00D5347D"/>
    <w:rsid w:val="00D53599"/>
    <w:rsid w:val="00D537C5"/>
    <w:rsid w:val="00D53B7A"/>
    <w:rsid w:val="00D53F63"/>
    <w:rsid w:val="00D5431E"/>
    <w:rsid w:val="00D54B36"/>
    <w:rsid w:val="00D561D2"/>
    <w:rsid w:val="00D56570"/>
    <w:rsid w:val="00D56B90"/>
    <w:rsid w:val="00D56C2A"/>
    <w:rsid w:val="00D56F7A"/>
    <w:rsid w:val="00D57219"/>
    <w:rsid w:val="00D5732B"/>
    <w:rsid w:val="00D5754A"/>
    <w:rsid w:val="00D576EB"/>
    <w:rsid w:val="00D57857"/>
    <w:rsid w:val="00D57E44"/>
    <w:rsid w:val="00D60988"/>
    <w:rsid w:val="00D60A30"/>
    <w:rsid w:val="00D60BED"/>
    <w:rsid w:val="00D6175E"/>
    <w:rsid w:val="00D6183B"/>
    <w:rsid w:val="00D6224F"/>
    <w:rsid w:val="00D62375"/>
    <w:rsid w:val="00D62AA4"/>
    <w:rsid w:val="00D62CB7"/>
    <w:rsid w:val="00D62E91"/>
    <w:rsid w:val="00D63088"/>
    <w:rsid w:val="00D630FA"/>
    <w:rsid w:val="00D6313F"/>
    <w:rsid w:val="00D63364"/>
    <w:rsid w:val="00D633DD"/>
    <w:rsid w:val="00D636C6"/>
    <w:rsid w:val="00D63EDA"/>
    <w:rsid w:val="00D63F40"/>
    <w:rsid w:val="00D6441B"/>
    <w:rsid w:val="00D64625"/>
    <w:rsid w:val="00D64CA5"/>
    <w:rsid w:val="00D64D23"/>
    <w:rsid w:val="00D6564E"/>
    <w:rsid w:val="00D65BD4"/>
    <w:rsid w:val="00D6622C"/>
    <w:rsid w:val="00D66864"/>
    <w:rsid w:val="00D66BB4"/>
    <w:rsid w:val="00D66E73"/>
    <w:rsid w:val="00D66EA5"/>
    <w:rsid w:val="00D6728B"/>
    <w:rsid w:val="00D6738D"/>
    <w:rsid w:val="00D67700"/>
    <w:rsid w:val="00D67C15"/>
    <w:rsid w:val="00D67CE8"/>
    <w:rsid w:val="00D703ED"/>
    <w:rsid w:val="00D7047B"/>
    <w:rsid w:val="00D7056D"/>
    <w:rsid w:val="00D70ADA"/>
    <w:rsid w:val="00D70B18"/>
    <w:rsid w:val="00D70E90"/>
    <w:rsid w:val="00D70FBF"/>
    <w:rsid w:val="00D7140D"/>
    <w:rsid w:val="00D714B2"/>
    <w:rsid w:val="00D71A2A"/>
    <w:rsid w:val="00D71F6E"/>
    <w:rsid w:val="00D7246E"/>
    <w:rsid w:val="00D7255E"/>
    <w:rsid w:val="00D72593"/>
    <w:rsid w:val="00D727A3"/>
    <w:rsid w:val="00D7287D"/>
    <w:rsid w:val="00D72A8A"/>
    <w:rsid w:val="00D72B7C"/>
    <w:rsid w:val="00D731CB"/>
    <w:rsid w:val="00D733E1"/>
    <w:rsid w:val="00D734E8"/>
    <w:rsid w:val="00D73531"/>
    <w:rsid w:val="00D7365C"/>
    <w:rsid w:val="00D73834"/>
    <w:rsid w:val="00D73B69"/>
    <w:rsid w:val="00D73EEB"/>
    <w:rsid w:val="00D740D2"/>
    <w:rsid w:val="00D742BA"/>
    <w:rsid w:val="00D74583"/>
    <w:rsid w:val="00D745A9"/>
    <w:rsid w:val="00D745BD"/>
    <w:rsid w:val="00D747BC"/>
    <w:rsid w:val="00D7484A"/>
    <w:rsid w:val="00D74895"/>
    <w:rsid w:val="00D74B55"/>
    <w:rsid w:val="00D74F63"/>
    <w:rsid w:val="00D750F8"/>
    <w:rsid w:val="00D7608A"/>
    <w:rsid w:val="00D763E3"/>
    <w:rsid w:val="00D76719"/>
    <w:rsid w:val="00D7692C"/>
    <w:rsid w:val="00D769DB"/>
    <w:rsid w:val="00D76F60"/>
    <w:rsid w:val="00D77048"/>
    <w:rsid w:val="00D77303"/>
    <w:rsid w:val="00D77749"/>
    <w:rsid w:val="00D77812"/>
    <w:rsid w:val="00D77B03"/>
    <w:rsid w:val="00D77CF3"/>
    <w:rsid w:val="00D77E6F"/>
    <w:rsid w:val="00D80B3B"/>
    <w:rsid w:val="00D80B8B"/>
    <w:rsid w:val="00D80C1B"/>
    <w:rsid w:val="00D80DB1"/>
    <w:rsid w:val="00D80E0E"/>
    <w:rsid w:val="00D80E22"/>
    <w:rsid w:val="00D80F43"/>
    <w:rsid w:val="00D81DD4"/>
    <w:rsid w:val="00D822D8"/>
    <w:rsid w:val="00D826A4"/>
    <w:rsid w:val="00D827D0"/>
    <w:rsid w:val="00D82CB6"/>
    <w:rsid w:val="00D82D28"/>
    <w:rsid w:val="00D82D9E"/>
    <w:rsid w:val="00D835E6"/>
    <w:rsid w:val="00D835F3"/>
    <w:rsid w:val="00D837AF"/>
    <w:rsid w:val="00D839A6"/>
    <w:rsid w:val="00D83FE7"/>
    <w:rsid w:val="00D84402"/>
    <w:rsid w:val="00D84701"/>
    <w:rsid w:val="00D84B3C"/>
    <w:rsid w:val="00D84B54"/>
    <w:rsid w:val="00D84CF8"/>
    <w:rsid w:val="00D84E1B"/>
    <w:rsid w:val="00D84E22"/>
    <w:rsid w:val="00D84F14"/>
    <w:rsid w:val="00D85389"/>
    <w:rsid w:val="00D85646"/>
    <w:rsid w:val="00D8564E"/>
    <w:rsid w:val="00D85A8F"/>
    <w:rsid w:val="00D8620B"/>
    <w:rsid w:val="00D862D7"/>
    <w:rsid w:val="00D86BED"/>
    <w:rsid w:val="00D86C0A"/>
    <w:rsid w:val="00D86E25"/>
    <w:rsid w:val="00D870AE"/>
    <w:rsid w:val="00D87AD2"/>
    <w:rsid w:val="00D87B37"/>
    <w:rsid w:val="00D87E6F"/>
    <w:rsid w:val="00D9015D"/>
    <w:rsid w:val="00D901D0"/>
    <w:rsid w:val="00D9040B"/>
    <w:rsid w:val="00D909FB"/>
    <w:rsid w:val="00D91018"/>
    <w:rsid w:val="00D913BE"/>
    <w:rsid w:val="00D915BF"/>
    <w:rsid w:val="00D918B8"/>
    <w:rsid w:val="00D918F7"/>
    <w:rsid w:val="00D91E58"/>
    <w:rsid w:val="00D91F2A"/>
    <w:rsid w:val="00D924EE"/>
    <w:rsid w:val="00D9260C"/>
    <w:rsid w:val="00D9277A"/>
    <w:rsid w:val="00D92CA9"/>
    <w:rsid w:val="00D92F54"/>
    <w:rsid w:val="00D92FDD"/>
    <w:rsid w:val="00D930F2"/>
    <w:rsid w:val="00D934F5"/>
    <w:rsid w:val="00D93654"/>
    <w:rsid w:val="00D93884"/>
    <w:rsid w:val="00D93985"/>
    <w:rsid w:val="00D93E6D"/>
    <w:rsid w:val="00D9409B"/>
    <w:rsid w:val="00D94530"/>
    <w:rsid w:val="00D94687"/>
    <w:rsid w:val="00D95311"/>
    <w:rsid w:val="00D95AA4"/>
    <w:rsid w:val="00D95D86"/>
    <w:rsid w:val="00D96961"/>
    <w:rsid w:val="00D96AE1"/>
    <w:rsid w:val="00D96B1C"/>
    <w:rsid w:val="00D9708E"/>
    <w:rsid w:val="00D97468"/>
    <w:rsid w:val="00D97693"/>
    <w:rsid w:val="00D976C6"/>
    <w:rsid w:val="00D9784B"/>
    <w:rsid w:val="00D978ED"/>
    <w:rsid w:val="00D97CF5"/>
    <w:rsid w:val="00D97F0D"/>
    <w:rsid w:val="00DA01A9"/>
    <w:rsid w:val="00DA05C2"/>
    <w:rsid w:val="00DA0827"/>
    <w:rsid w:val="00DA0F80"/>
    <w:rsid w:val="00DA0FCF"/>
    <w:rsid w:val="00DA10B8"/>
    <w:rsid w:val="00DA117D"/>
    <w:rsid w:val="00DA1467"/>
    <w:rsid w:val="00DA1494"/>
    <w:rsid w:val="00DA1672"/>
    <w:rsid w:val="00DA16DB"/>
    <w:rsid w:val="00DA17A6"/>
    <w:rsid w:val="00DA192F"/>
    <w:rsid w:val="00DA209F"/>
    <w:rsid w:val="00DA27F6"/>
    <w:rsid w:val="00DA2DAB"/>
    <w:rsid w:val="00DA2E5C"/>
    <w:rsid w:val="00DA3230"/>
    <w:rsid w:val="00DA3980"/>
    <w:rsid w:val="00DA3DA6"/>
    <w:rsid w:val="00DA3FAC"/>
    <w:rsid w:val="00DA41EC"/>
    <w:rsid w:val="00DA42AE"/>
    <w:rsid w:val="00DA44FA"/>
    <w:rsid w:val="00DA49DB"/>
    <w:rsid w:val="00DA49EE"/>
    <w:rsid w:val="00DA4B74"/>
    <w:rsid w:val="00DA4EAE"/>
    <w:rsid w:val="00DA5348"/>
    <w:rsid w:val="00DA5777"/>
    <w:rsid w:val="00DA616D"/>
    <w:rsid w:val="00DA63B8"/>
    <w:rsid w:val="00DA669F"/>
    <w:rsid w:val="00DA68B5"/>
    <w:rsid w:val="00DA6E75"/>
    <w:rsid w:val="00DA70FD"/>
    <w:rsid w:val="00DA725D"/>
    <w:rsid w:val="00DA77F5"/>
    <w:rsid w:val="00DA7CB9"/>
    <w:rsid w:val="00DB0090"/>
    <w:rsid w:val="00DB097B"/>
    <w:rsid w:val="00DB0B87"/>
    <w:rsid w:val="00DB0E3B"/>
    <w:rsid w:val="00DB0EBC"/>
    <w:rsid w:val="00DB0F6B"/>
    <w:rsid w:val="00DB11A9"/>
    <w:rsid w:val="00DB1399"/>
    <w:rsid w:val="00DB1468"/>
    <w:rsid w:val="00DB1EFF"/>
    <w:rsid w:val="00DB1FF6"/>
    <w:rsid w:val="00DB24C6"/>
    <w:rsid w:val="00DB27DA"/>
    <w:rsid w:val="00DB2AEC"/>
    <w:rsid w:val="00DB3001"/>
    <w:rsid w:val="00DB39FC"/>
    <w:rsid w:val="00DB3D23"/>
    <w:rsid w:val="00DB4807"/>
    <w:rsid w:val="00DB494F"/>
    <w:rsid w:val="00DB5515"/>
    <w:rsid w:val="00DB55EC"/>
    <w:rsid w:val="00DB63F4"/>
    <w:rsid w:val="00DB64B4"/>
    <w:rsid w:val="00DB64C6"/>
    <w:rsid w:val="00DB6574"/>
    <w:rsid w:val="00DB663A"/>
    <w:rsid w:val="00DB6B8A"/>
    <w:rsid w:val="00DB6DBE"/>
    <w:rsid w:val="00DB7A61"/>
    <w:rsid w:val="00DB7DC1"/>
    <w:rsid w:val="00DB7FB9"/>
    <w:rsid w:val="00DC0015"/>
    <w:rsid w:val="00DC0260"/>
    <w:rsid w:val="00DC0811"/>
    <w:rsid w:val="00DC0CBA"/>
    <w:rsid w:val="00DC1275"/>
    <w:rsid w:val="00DC134D"/>
    <w:rsid w:val="00DC1502"/>
    <w:rsid w:val="00DC1668"/>
    <w:rsid w:val="00DC198F"/>
    <w:rsid w:val="00DC2393"/>
    <w:rsid w:val="00DC252D"/>
    <w:rsid w:val="00DC279B"/>
    <w:rsid w:val="00DC2C0C"/>
    <w:rsid w:val="00DC2D98"/>
    <w:rsid w:val="00DC336F"/>
    <w:rsid w:val="00DC33B8"/>
    <w:rsid w:val="00DC33E0"/>
    <w:rsid w:val="00DC3497"/>
    <w:rsid w:val="00DC3627"/>
    <w:rsid w:val="00DC3A15"/>
    <w:rsid w:val="00DC3D19"/>
    <w:rsid w:val="00DC4080"/>
    <w:rsid w:val="00DC4844"/>
    <w:rsid w:val="00DC4A10"/>
    <w:rsid w:val="00DC4A52"/>
    <w:rsid w:val="00DC4C58"/>
    <w:rsid w:val="00DC4E15"/>
    <w:rsid w:val="00DC5472"/>
    <w:rsid w:val="00DC5C0F"/>
    <w:rsid w:val="00DC5D3B"/>
    <w:rsid w:val="00DC6484"/>
    <w:rsid w:val="00DC75CE"/>
    <w:rsid w:val="00DC762A"/>
    <w:rsid w:val="00DC7701"/>
    <w:rsid w:val="00DC7AD8"/>
    <w:rsid w:val="00DC7BA6"/>
    <w:rsid w:val="00DC7DEB"/>
    <w:rsid w:val="00DD08F0"/>
    <w:rsid w:val="00DD0A2C"/>
    <w:rsid w:val="00DD0BC1"/>
    <w:rsid w:val="00DD0F1A"/>
    <w:rsid w:val="00DD0F29"/>
    <w:rsid w:val="00DD10AC"/>
    <w:rsid w:val="00DD151E"/>
    <w:rsid w:val="00DD16E2"/>
    <w:rsid w:val="00DD184B"/>
    <w:rsid w:val="00DD1B5F"/>
    <w:rsid w:val="00DD2A4A"/>
    <w:rsid w:val="00DD2B7B"/>
    <w:rsid w:val="00DD2E4D"/>
    <w:rsid w:val="00DD2FCD"/>
    <w:rsid w:val="00DD3051"/>
    <w:rsid w:val="00DD3403"/>
    <w:rsid w:val="00DD357F"/>
    <w:rsid w:val="00DD37EB"/>
    <w:rsid w:val="00DD3E8F"/>
    <w:rsid w:val="00DD4181"/>
    <w:rsid w:val="00DD41D2"/>
    <w:rsid w:val="00DD4324"/>
    <w:rsid w:val="00DD44F4"/>
    <w:rsid w:val="00DD4599"/>
    <w:rsid w:val="00DD5025"/>
    <w:rsid w:val="00DD510D"/>
    <w:rsid w:val="00DD5185"/>
    <w:rsid w:val="00DD52D9"/>
    <w:rsid w:val="00DD5439"/>
    <w:rsid w:val="00DD5FD1"/>
    <w:rsid w:val="00DD629A"/>
    <w:rsid w:val="00DD6362"/>
    <w:rsid w:val="00DD6612"/>
    <w:rsid w:val="00DD6C00"/>
    <w:rsid w:val="00DD6D24"/>
    <w:rsid w:val="00DD7026"/>
    <w:rsid w:val="00DD7605"/>
    <w:rsid w:val="00DD7B56"/>
    <w:rsid w:val="00DD7DC1"/>
    <w:rsid w:val="00DE028C"/>
    <w:rsid w:val="00DE03E3"/>
    <w:rsid w:val="00DE04D7"/>
    <w:rsid w:val="00DE050E"/>
    <w:rsid w:val="00DE09B3"/>
    <w:rsid w:val="00DE09C7"/>
    <w:rsid w:val="00DE0DDC"/>
    <w:rsid w:val="00DE0F21"/>
    <w:rsid w:val="00DE1E9B"/>
    <w:rsid w:val="00DE23E2"/>
    <w:rsid w:val="00DE24BC"/>
    <w:rsid w:val="00DE255D"/>
    <w:rsid w:val="00DE25C5"/>
    <w:rsid w:val="00DE2FF2"/>
    <w:rsid w:val="00DE3067"/>
    <w:rsid w:val="00DE361F"/>
    <w:rsid w:val="00DE414D"/>
    <w:rsid w:val="00DE446B"/>
    <w:rsid w:val="00DE45E8"/>
    <w:rsid w:val="00DE4D72"/>
    <w:rsid w:val="00DE555F"/>
    <w:rsid w:val="00DE5D45"/>
    <w:rsid w:val="00DE610C"/>
    <w:rsid w:val="00DE6B98"/>
    <w:rsid w:val="00DE6D78"/>
    <w:rsid w:val="00DE7030"/>
    <w:rsid w:val="00DE7266"/>
    <w:rsid w:val="00DE7443"/>
    <w:rsid w:val="00DE7759"/>
    <w:rsid w:val="00DE7A11"/>
    <w:rsid w:val="00DE7B6F"/>
    <w:rsid w:val="00DF023C"/>
    <w:rsid w:val="00DF0966"/>
    <w:rsid w:val="00DF0A82"/>
    <w:rsid w:val="00DF1370"/>
    <w:rsid w:val="00DF1A6D"/>
    <w:rsid w:val="00DF1AC0"/>
    <w:rsid w:val="00DF1BA4"/>
    <w:rsid w:val="00DF1C4B"/>
    <w:rsid w:val="00DF1D6E"/>
    <w:rsid w:val="00DF1E88"/>
    <w:rsid w:val="00DF1EF6"/>
    <w:rsid w:val="00DF2198"/>
    <w:rsid w:val="00DF2343"/>
    <w:rsid w:val="00DF2824"/>
    <w:rsid w:val="00DF2848"/>
    <w:rsid w:val="00DF2B60"/>
    <w:rsid w:val="00DF2D6F"/>
    <w:rsid w:val="00DF3223"/>
    <w:rsid w:val="00DF3583"/>
    <w:rsid w:val="00DF36D4"/>
    <w:rsid w:val="00DF3A37"/>
    <w:rsid w:val="00DF3BA8"/>
    <w:rsid w:val="00DF3D20"/>
    <w:rsid w:val="00DF3EAD"/>
    <w:rsid w:val="00DF414D"/>
    <w:rsid w:val="00DF4540"/>
    <w:rsid w:val="00DF4AF0"/>
    <w:rsid w:val="00DF5158"/>
    <w:rsid w:val="00DF53A0"/>
    <w:rsid w:val="00DF5AB8"/>
    <w:rsid w:val="00DF5CF5"/>
    <w:rsid w:val="00DF5F99"/>
    <w:rsid w:val="00DF5FB8"/>
    <w:rsid w:val="00DF6069"/>
    <w:rsid w:val="00DF64DC"/>
    <w:rsid w:val="00DF69CA"/>
    <w:rsid w:val="00DF6B89"/>
    <w:rsid w:val="00DF6F96"/>
    <w:rsid w:val="00DF7682"/>
    <w:rsid w:val="00DF78AD"/>
    <w:rsid w:val="00DF78F3"/>
    <w:rsid w:val="00DF7D95"/>
    <w:rsid w:val="00DF7E10"/>
    <w:rsid w:val="00E00130"/>
    <w:rsid w:val="00E00430"/>
    <w:rsid w:val="00E00838"/>
    <w:rsid w:val="00E00880"/>
    <w:rsid w:val="00E00913"/>
    <w:rsid w:val="00E00AD6"/>
    <w:rsid w:val="00E00C10"/>
    <w:rsid w:val="00E010F2"/>
    <w:rsid w:val="00E01C3A"/>
    <w:rsid w:val="00E01C8F"/>
    <w:rsid w:val="00E01D6B"/>
    <w:rsid w:val="00E01DF2"/>
    <w:rsid w:val="00E01E40"/>
    <w:rsid w:val="00E023B7"/>
    <w:rsid w:val="00E024DE"/>
    <w:rsid w:val="00E02AFD"/>
    <w:rsid w:val="00E02DE0"/>
    <w:rsid w:val="00E02F08"/>
    <w:rsid w:val="00E0352A"/>
    <w:rsid w:val="00E036C3"/>
    <w:rsid w:val="00E03B4B"/>
    <w:rsid w:val="00E03CA7"/>
    <w:rsid w:val="00E03D10"/>
    <w:rsid w:val="00E04066"/>
    <w:rsid w:val="00E0436C"/>
    <w:rsid w:val="00E046B9"/>
    <w:rsid w:val="00E04945"/>
    <w:rsid w:val="00E04C28"/>
    <w:rsid w:val="00E04D36"/>
    <w:rsid w:val="00E05007"/>
    <w:rsid w:val="00E05A5C"/>
    <w:rsid w:val="00E05E86"/>
    <w:rsid w:val="00E0614C"/>
    <w:rsid w:val="00E06253"/>
    <w:rsid w:val="00E06AD6"/>
    <w:rsid w:val="00E074F6"/>
    <w:rsid w:val="00E07561"/>
    <w:rsid w:val="00E079E9"/>
    <w:rsid w:val="00E07B44"/>
    <w:rsid w:val="00E07C16"/>
    <w:rsid w:val="00E07C3D"/>
    <w:rsid w:val="00E108CF"/>
    <w:rsid w:val="00E10A8A"/>
    <w:rsid w:val="00E10D8B"/>
    <w:rsid w:val="00E114CB"/>
    <w:rsid w:val="00E118D3"/>
    <w:rsid w:val="00E1198A"/>
    <w:rsid w:val="00E11CB2"/>
    <w:rsid w:val="00E11DA3"/>
    <w:rsid w:val="00E11DA5"/>
    <w:rsid w:val="00E1236C"/>
    <w:rsid w:val="00E12490"/>
    <w:rsid w:val="00E12891"/>
    <w:rsid w:val="00E13466"/>
    <w:rsid w:val="00E1385D"/>
    <w:rsid w:val="00E13BA0"/>
    <w:rsid w:val="00E1414F"/>
    <w:rsid w:val="00E14B4F"/>
    <w:rsid w:val="00E152E0"/>
    <w:rsid w:val="00E15355"/>
    <w:rsid w:val="00E156CA"/>
    <w:rsid w:val="00E15AB4"/>
    <w:rsid w:val="00E15BEE"/>
    <w:rsid w:val="00E15E00"/>
    <w:rsid w:val="00E15EBE"/>
    <w:rsid w:val="00E1674B"/>
    <w:rsid w:val="00E169DE"/>
    <w:rsid w:val="00E16A07"/>
    <w:rsid w:val="00E16B12"/>
    <w:rsid w:val="00E17319"/>
    <w:rsid w:val="00E173B4"/>
    <w:rsid w:val="00E17497"/>
    <w:rsid w:val="00E174C8"/>
    <w:rsid w:val="00E1780F"/>
    <w:rsid w:val="00E2015A"/>
    <w:rsid w:val="00E2041C"/>
    <w:rsid w:val="00E20C3F"/>
    <w:rsid w:val="00E20C6C"/>
    <w:rsid w:val="00E20DDD"/>
    <w:rsid w:val="00E20E28"/>
    <w:rsid w:val="00E20EDD"/>
    <w:rsid w:val="00E21731"/>
    <w:rsid w:val="00E2259F"/>
    <w:rsid w:val="00E22602"/>
    <w:rsid w:val="00E2321C"/>
    <w:rsid w:val="00E235FA"/>
    <w:rsid w:val="00E237C7"/>
    <w:rsid w:val="00E239D3"/>
    <w:rsid w:val="00E23BE6"/>
    <w:rsid w:val="00E23CFC"/>
    <w:rsid w:val="00E23E0A"/>
    <w:rsid w:val="00E24688"/>
    <w:rsid w:val="00E250B8"/>
    <w:rsid w:val="00E2545C"/>
    <w:rsid w:val="00E254AE"/>
    <w:rsid w:val="00E2554B"/>
    <w:rsid w:val="00E25B27"/>
    <w:rsid w:val="00E25BCD"/>
    <w:rsid w:val="00E25E14"/>
    <w:rsid w:val="00E26052"/>
    <w:rsid w:val="00E265CD"/>
    <w:rsid w:val="00E26DE0"/>
    <w:rsid w:val="00E2732D"/>
    <w:rsid w:val="00E27396"/>
    <w:rsid w:val="00E274F4"/>
    <w:rsid w:val="00E2786D"/>
    <w:rsid w:val="00E27AD2"/>
    <w:rsid w:val="00E27C81"/>
    <w:rsid w:val="00E27DF0"/>
    <w:rsid w:val="00E27FAA"/>
    <w:rsid w:val="00E30117"/>
    <w:rsid w:val="00E30DEF"/>
    <w:rsid w:val="00E30E06"/>
    <w:rsid w:val="00E3126D"/>
    <w:rsid w:val="00E31957"/>
    <w:rsid w:val="00E31A9A"/>
    <w:rsid w:val="00E31AFD"/>
    <w:rsid w:val="00E31BAA"/>
    <w:rsid w:val="00E31DEE"/>
    <w:rsid w:val="00E3202B"/>
    <w:rsid w:val="00E322D4"/>
    <w:rsid w:val="00E32550"/>
    <w:rsid w:val="00E32BEF"/>
    <w:rsid w:val="00E330F2"/>
    <w:rsid w:val="00E3315E"/>
    <w:rsid w:val="00E3336F"/>
    <w:rsid w:val="00E3378D"/>
    <w:rsid w:val="00E33C08"/>
    <w:rsid w:val="00E347EE"/>
    <w:rsid w:val="00E34D0E"/>
    <w:rsid w:val="00E35583"/>
    <w:rsid w:val="00E357BC"/>
    <w:rsid w:val="00E357FC"/>
    <w:rsid w:val="00E35C19"/>
    <w:rsid w:val="00E35CB0"/>
    <w:rsid w:val="00E362DC"/>
    <w:rsid w:val="00E362F0"/>
    <w:rsid w:val="00E363F6"/>
    <w:rsid w:val="00E364EA"/>
    <w:rsid w:val="00E36ADF"/>
    <w:rsid w:val="00E36D0D"/>
    <w:rsid w:val="00E36E82"/>
    <w:rsid w:val="00E37019"/>
    <w:rsid w:val="00E3749B"/>
    <w:rsid w:val="00E3753F"/>
    <w:rsid w:val="00E37A7E"/>
    <w:rsid w:val="00E40B09"/>
    <w:rsid w:val="00E41701"/>
    <w:rsid w:val="00E41812"/>
    <w:rsid w:val="00E41A9A"/>
    <w:rsid w:val="00E41DF4"/>
    <w:rsid w:val="00E41FCB"/>
    <w:rsid w:val="00E4255A"/>
    <w:rsid w:val="00E42B03"/>
    <w:rsid w:val="00E42E96"/>
    <w:rsid w:val="00E431EE"/>
    <w:rsid w:val="00E4327A"/>
    <w:rsid w:val="00E433D8"/>
    <w:rsid w:val="00E43631"/>
    <w:rsid w:val="00E4372F"/>
    <w:rsid w:val="00E43880"/>
    <w:rsid w:val="00E438B7"/>
    <w:rsid w:val="00E43A65"/>
    <w:rsid w:val="00E43D76"/>
    <w:rsid w:val="00E44923"/>
    <w:rsid w:val="00E4493E"/>
    <w:rsid w:val="00E4512F"/>
    <w:rsid w:val="00E451CD"/>
    <w:rsid w:val="00E4560F"/>
    <w:rsid w:val="00E45BAE"/>
    <w:rsid w:val="00E462B3"/>
    <w:rsid w:val="00E462D3"/>
    <w:rsid w:val="00E46C93"/>
    <w:rsid w:val="00E473CA"/>
    <w:rsid w:val="00E4787A"/>
    <w:rsid w:val="00E479FA"/>
    <w:rsid w:val="00E51009"/>
    <w:rsid w:val="00E51010"/>
    <w:rsid w:val="00E510B2"/>
    <w:rsid w:val="00E51489"/>
    <w:rsid w:val="00E51897"/>
    <w:rsid w:val="00E51C07"/>
    <w:rsid w:val="00E5211E"/>
    <w:rsid w:val="00E5228B"/>
    <w:rsid w:val="00E52514"/>
    <w:rsid w:val="00E5294C"/>
    <w:rsid w:val="00E52DD5"/>
    <w:rsid w:val="00E536BC"/>
    <w:rsid w:val="00E53A8F"/>
    <w:rsid w:val="00E53C3C"/>
    <w:rsid w:val="00E53E0F"/>
    <w:rsid w:val="00E53F9A"/>
    <w:rsid w:val="00E53FB2"/>
    <w:rsid w:val="00E540B8"/>
    <w:rsid w:val="00E5437D"/>
    <w:rsid w:val="00E54512"/>
    <w:rsid w:val="00E54690"/>
    <w:rsid w:val="00E54E01"/>
    <w:rsid w:val="00E5532F"/>
    <w:rsid w:val="00E5535C"/>
    <w:rsid w:val="00E553E3"/>
    <w:rsid w:val="00E5563F"/>
    <w:rsid w:val="00E55881"/>
    <w:rsid w:val="00E55EA8"/>
    <w:rsid w:val="00E56461"/>
    <w:rsid w:val="00E56546"/>
    <w:rsid w:val="00E56DAD"/>
    <w:rsid w:val="00E56DF9"/>
    <w:rsid w:val="00E578A0"/>
    <w:rsid w:val="00E601BB"/>
    <w:rsid w:val="00E602AB"/>
    <w:rsid w:val="00E603B8"/>
    <w:rsid w:val="00E607B3"/>
    <w:rsid w:val="00E60909"/>
    <w:rsid w:val="00E60AC2"/>
    <w:rsid w:val="00E60D1C"/>
    <w:rsid w:val="00E61628"/>
    <w:rsid w:val="00E62210"/>
    <w:rsid w:val="00E62527"/>
    <w:rsid w:val="00E6295E"/>
    <w:rsid w:val="00E62CD5"/>
    <w:rsid w:val="00E62D17"/>
    <w:rsid w:val="00E62DA5"/>
    <w:rsid w:val="00E634F5"/>
    <w:rsid w:val="00E6389E"/>
    <w:rsid w:val="00E638F1"/>
    <w:rsid w:val="00E63A3D"/>
    <w:rsid w:val="00E63B55"/>
    <w:rsid w:val="00E6486D"/>
    <w:rsid w:val="00E649F4"/>
    <w:rsid w:val="00E64B65"/>
    <w:rsid w:val="00E64B69"/>
    <w:rsid w:val="00E64CC8"/>
    <w:rsid w:val="00E64DE7"/>
    <w:rsid w:val="00E650C1"/>
    <w:rsid w:val="00E6537C"/>
    <w:rsid w:val="00E65853"/>
    <w:rsid w:val="00E658B2"/>
    <w:rsid w:val="00E658DF"/>
    <w:rsid w:val="00E65E7B"/>
    <w:rsid w:val="00E65EB9"/>
    <w:rsid w:val="00E66554"/>
    <w:rsid w:val="00E66B64"/>
    <w:rsid w:val="00E66CA5"/>
    <w:rsid w:val="00E66D7F"/>
    <w:rsid w:val="00E67230"/>
    <w:rsid w:val="00E674CF"/>
    <w:rsid w:val="00E67738"/>
    <w:rsid w:val="00E70AC8"/>
    <w:rsid w:val="00E7166B"/>
    <w:rsid w:val="00E7181A"/>
    <w:rsid w:val="00E71EA1"/>
    <w:rsid w:val="00E7219D"/>
    <w:rsid w:val="00E72257"/>
    <w:rsid w:val="00E723CD"/>
    <w:rsid w:val="00E727F5"/>
    <w:rsid w:val="00E72810"/>
    <w:rsid w:val="00E731C2"/>
    <w:rsid w:val="00E74392"/>
    <w:rsid w:val="00E74AA0"/>
    <w:rsid w:val="00E74B6E"/>
    <w:rsid w:val="00E74C95"/>
    <w:rsid w:val="00E755CF"/>
    <w:rsid w:val="00E7589E"/>
    <w:rsid w:val="00E75B1A"/>
    <w:rsid w:val="00E76B3D"/>
    <w:rsid w:val="00E76C39"/>
    <w:rsid w:val="00E7705D"/>
    <w:rsid w:val="00E77C3D"/>
    <w:rsid w:val="00E77DC6"/>
    <w:rsid w:val="00E80155"/>
    <w:rsid w:val="00E80847"/>
    <w:rsid w:val="00E80C62"/>
    <w:rsid w:val="00E813D0"/>
    <w:rsid w:val="00E818D9"/>
    <w:rsid w:val="00E81BF1"/>
    <w:rsid w:val="00E81C27"/>
    <w:rsid w:val="00E821DC"/>
    <w:rsid w:val="00E82B62"/>
    <w:rsid w:val="00E82B7E"/>
    <w:rsid w:val="00E831DD"/>
    <w:rsid w:val="00E83463"/>
    <w:rsid w:val="00E840E9"/>
    <w:rsid w:val="00E841DA"/>
    <w:rsid w:val="00E842F5"/>
    <w:rsid w:val="00E8452E"/>
    <w:rsid w:val="00E84CDF"/>
    <w:rsid w:val="00E84F6B"/>
    <w:rsid w:val="00E8546C"/>
    <w:rsid w:val="00E85A41"/>
    <w:rsid w:val="00E85B3C"/>
    <w:rsid w:val="00E85CEC"/>
    <w:rsid w:val="00E86525"/>
    <w:rsid w:val="00E866FC"/>
    <w:rsid w:val="00E86746"/>
    <w:rsid w:val="00E86B20"/>
    <w:rsid w:val="00E871FE"/>
    <w:rsid w:val="00E874A5"/>
    <w:rsid w:val="00E875D9"/>
    <w:rsid w:val="00E8780E"/>
    <w:rsid w:val="00E90269"/>
    <w:rsid w:val="00E9048C"/>
    <w:rsid w:val="00E9049E"/>
    <w:rsid w:val="00E9059E"/>
    <w:rsid w:val="00E90DC3"/>
    <w:rsid w:val="00E912C1"/>
    <w:rsid w:val="00E91516"/>
    <w:rsid w:val="00E91763"/>
    <w:rsid w:val="00E91F73"/>
    <w:rsid w:val="00E9210A"/>
    <w:rsid w:val="00E928B0"/>
    <w:rsid w:val="00E928BE"/>
    <w:rsid w:val="00E92900"/>
    <w:rsid w:val="00E92C69"/>
    <w:rsid w:val="00E932CE"/>
    <w:rsid w:val="00E93422"/>
    <w:rsid w:val="00E9344C"/>
    <w:rsid w:val="00E9377F"/>
    <w:rsid w:val="00E9421F"/>
    <w:rsid w:val="00E94A1F"/>
    <w:rsid w:val="00E94E42"/>
    <w:rsid w:val="00E94EB7"/>
    <w:rsid w:val="00E95030"/>
    <w:rsid w:val="00E952CE"/>
    <w:rsid w:val="00E95CD1"/>
    <w:rsid w:val="00E964A5"/>
    <w:rsid w:val="00E9686B"/>
    <w:rsid w:val="00E96879"/>
    <w:rsid w:val="00E96A58"/>
    <w:rsid w:val="00E96AB5"/>
    <w:rsid w:val="00E96B44"/>
    <w:rsid w:val="00E96CF7"/>
    <w:rsid w:val="00E96FC6"/>
    <w:rsid w:val="00E97312"/>
    <w:rsid w:val="00E97910"/>
    <w:rsid w:val="00E979CC"/>
    <w:rsid w:val="00E97E10"/>
    <w:rsid w:val="00E97ECF"/>
    <w:rsid w:val="00EA0192"/>
    <w:rsid w:val="00EA0A4A"/>
    <w:rsid w:val="00EA0B1D"/>
    <w:rsid w:val="00EA0C05"/>
    <w:rsid w:val="00EA0F04"/>
    <w:rsid w:val="00EA0FE9"/>
    <w:rsid w:val="00EA126E"/>
    <w:rsid w:val="00EA1624"/>
    <w:rsid w:val="00EA1679"/>
    <w:rsid w:val="00EA1799"/>
    <w:rsid w:val="00EA1E00"/>
    <w:rsid w:val="00EA27CA"/>
    <w:rsid w:val="00EA2E20"/>
    <w:rsid w:val="00EA3120"/>
    <w:rsid w:val="00EA3911"/>
    <w:rsid w:val="00EA3A1D"/>
    <w:rsid w:val="00EA3E0A"/>
    <w:rsid w:val="00EA46C9"/>
    <w:rsid w:val="00EA4795"/>
    <w:rsid w:val="00EA47A6"/>
    <w:rsid w:val="00EA48C5"/>
    <w:rsid w:val="00EA4DB6"/>
    <w:rsid w:val="00EA5528"/>
    <w:rsid w:val="00EA5979"/>
    <w:rsid w:val="00EA5BC9"/>
    <w:rsid w:val="00EA5C76"/>
    <w:rsid w:val="00EA618F"/>
    <w:rsid w:val="00EA6198"/>
    <w:rsid w:val="00EA61C9"/>
    <w:rsid w:val="00EA63AC"/>
    <w:rsid w:val="00EA64FE"/>
    <w:rsid w:val="00EA6DF6"/>
    <w:rsid w:val="00EA7065"/>
    <w:rsid w:val="00EA70D7"/>
    <w:rsid w:val="00EA70F3"/>
    <w:rsid w:val="00EA710A"/>
    <w:rsid w:val="00EA7154"/>
    <w:rsid w:val="00EA7621"/>
    <w:rsid w:val="00EA7B95"/>
    <w:rsid w:val="00EA7D26"/>
    <w:rsid w:val="00EA7E8F"/>
    <w:rsid w:val="00EA7F4B"/>
    <w:rsid w:val="00EB04A5"/>
    <w:rsid w:val="00EB0519"/>
    <w:rsid w:val="00EB053A"/>
    <w:rsid w:val="00EB0D49"/>
    <w:rsid w:val="00EB121C"/>
    <w:rsid w:val="00EB1464"/>
    <w:rsid w:val="00EB1539"/>
    <w:rsid w:val="00EB19E2"/>
    <w:rsid w:val="00EB1C5A"/>
    <w:rsid w:val="00EB1FAD"/>
    <w:rsid w:val="00EB26D2"/>
    <w:rsid w:val="00EB2898"/>
    <w:rsid w:val="00EB2B18"/>
    <w:rsid w:val="00EB301E"/>
    <w:rsid w:val="00EB3A7E"/>
    <w:rsid w:val="00EB3C83"/>
    <w:rsid w:val="00EB3DFE"/>
    <w:rsid w:val="00EB44F2"/>
    <w:rsid w:val="00EB4B93"/>
    <w:rsid w:val="00EB4C0E"/>
    <w:rsid w:val="00EB4D60"/>
    <w:rsid w:val="00EB50A9"/>
    <w:rsid w:val="00EB5BDF"/>
    <w:rsid w:val="00EB5D82"/>
    <w:rsid w:val="00EB6106"/>
    <w:rsid w:val="00EB61CE"/>
    <w:rsid w:val="00EB6383"/>
    <w:rsid w:val="00EB653D"/>
    <w:rsid w:val="00EB6A80"/>
    <w:rsid w:val="00EB6CA6"/>
    <w:rsid w:val="00EB7186"/>
    <w:rsid w:val="00EB757E"/>
    <w:rsid w:val="00EB7BD5"/>
    <w:rsid w:val="00EB7C46"/>
    <w:rsid w:val="00EB7E91"/>
    <w:rsid w:val="00EC0426"/>
    <w:rsid w:val="00EC147E"/>
    <w:rsid w:val="00EC1972"/>
    <w:rsid w:val="00EC1AFC"/>
    <w:rsid w:val="00EC21CB"/>
    <w:rsid w:val="00EC2247"/>
    <w:rsid w:val="00EC2812"/>
    <w:rsid w:val="00EC28BE"/>
    <w:rsid w:val="00EC290C"/>
    <w:rsid w:val="00EC3291"/>
    <w:rsid w:val="00EC39CB"/>
    <w:rsid w:val="00EC3AB5"/>
    <w:rsid w:val="00EC3EB3"/>
    <w:rsid w:val="00EC3F84"/>
    <w:rsid w:val="00EC4423"/>
    <w:rsid w:val="00EC46DC"/>
    <w:rsid w:val="00EC4704"/>
    <w:rsid w:val="00EC4E34"/>
    <w:rsid w:val="00EC4FBB"/>
    <w:rsid w:val="00EC5117"/>
    <w:rsid w:val="00EC55CF"/>
    <w:rsid w:val="00EC5805"/>
    <w:rsid w:val="00EC5948"/>
    <w:rsid w:val="00EC596A"/>
    <w:rsid w:val="00EC5C19"/>
    <w:rsid w:val="00EC5DA0"/>
    <w:rsid w:val="00EC6081"/>
    <w:rsid w:val="00EC6C28"/>
    <w:rsid w:val="00EC6D2E"/>
    <w:rsid w:val="00EC6EB0"/>
    <w:rsid w:val="00EC74C2"/>
    <w:rsid w:val="00EC76B5"/>
    <w:rsid w:val="00EC7923"/>
    <w:rsid w:val="00ED1BE0"/>
    <w:rsid w:val="00ED230B"/>
    <w:rsid w:val="00ED24C9"/>
    <w:rsid w:val="00ED250A"/>
    <w:rsid w:val="00ED275F"/>
    <w:rsid w:val="00ED28E5"/>
    <w:rsid w:val="00ED2ADC"/>
    <w:rsid w:val="00ED2BE0"/>
    <w:rsid w:val="00ED3091"/>
    <w:rsid w:val="00ED30D2"/>
    <w:rsid w:val="00ED38CD"/>
    <w:rsid w:val="00ED3C71"/>
    <w:rsid w:val="00ED3E91"/>
    <w:rsid w:val="00ED4031"/>
    <w:rsid w:val="00ED41C4"/>
    <w:rsid w:val="00ED4640"/>
    <w:rsid w:val="00ED47E3"/>
    <w:rsid w:val="00ED4E70"/>
    <w:rsid w:val="00ED4F45"/>
    <w:rsid w:val="00ED5165"/>
    <w:rsid w:val="00ED5263"/>
    <w:rsid w:val="00ED5309"/>
    <w:rsid w:val="00ED5E61"/>
    <w:rsid w:val="00ED625F"/>
    <w:rsid w:val="00ED657F"/>
    <w:rsid w:val="00ED6723"/>
    <w:rsid w:val="00ED69BE"/>
    <w:rsid w:val="00ED7731"/>
    <w:rsid w:val="00EE0231"/>
    <w:rsid w:val="00EE0F29"/>
    <w:rsid w:val="00EE0FDA"/>
    <w:rsid w:val="00EE1041"/>
    <w:rsid w:val="00EE1057"/>
    <w:rsid w:val="00EE195C"/>
    <w:rsid w:val="00EE1AF7"/>
    <w:rsid w:val="00EE1C9F"/>
    <w:rsid w:val="00EE1CA7"/>
    <w:rsid w:val="00EE1E56"/>
    <w:rsid w:val="00EE230A"/>
    <w:rsid w:val="00EE263A"/>
    <w:rsid w:val="00EE2683"/>
    <w:rsid w:val="00EE2AEF"/>
    <w:rsid w:val="00EE2E5C"/>
    <w:rsid w:val="00EE2F45"/>
    <w:rsid w:val="00EE2F76"/>
    <w:rsid w:val="00EE3061"/>
    <w:rsid w:val="00EE30B8"/>
    <w:rsid w:val="00EE3199"/>
    <w:rsid w:val="00EE3459"/>
    <w:rsid w:val="00EE3644"/>
    <w:rsid w:val="00EE37EA"/>
    <w:rsid w:val="00EE39C6"/>
    <w:rsid w:val="00EE3D06"/>
    <w:rsid w:val="00EE3D20"/>
    <w:rsid w:val="00EE3E3F"/>
    <w:rsid w:val="00EE3F4B"/>
    <w:rsid w:val="00EE3FB4"/>
    <w:rsid w:val="00EE4AB7"/>
    <w:rsid w:val="00EE4B98"/>
    <w:rsid w:val="00EE4BDB"/>
    <w:rsid w:val="00EE4C18"/>
    <w:rsid w:val="00EE4DC1"/>
    <w:rsid w:val="00EE4EC9"/>
    <w:rsid w:val="00EE5233"/>
    <w:rsid w:val="00EE52CE"/>
    <w:rsid w:val="00EE5757"/>
    <w:rsid w:val="00EE63C0"/>
    <w:rsid w:val="00EE64BB"/>
    <w:rsid w:val="00EE64C8"/>
    <w:rsid w:val="00EE6666"/>
    <w:rsid w:val="00EE666C"/>
    <w:rsid w:val="00EE69B9"/>
    <w:rsid w:val="00EE6D55"/>
    <w:rsid w:val="00EE6FEE"/>
    <w:rsid w:val="00EE71EF"/>
    <w:rsid w:val="00EE728F"/>
    <w:rsid w:val="00EE7369"/>
    <w:rsid w:val="00EE747A"/>
    <w:rsid w:val="00EE7842"/>
    <w:rsid w:val="00EE7D2C"/>
    <w:rsid w:val="00EF00B1"/>
    <w:rsid w:val="00EF00EF"/>
    <w:rsid w:val="00EF01C4"/>
    <w:rsid w:val="00EF1093"/>
    <w:rsid w:val="00EF12F5"/>
    <w:rsid w:val="00EF163E"/>
    <w:rsid w:val="00EF1653"/>
    <w:rsid w:val="00EF18F9"/>
    <w:rsid w:val="00EF18FF"/>
    <w:rsid w:val="00EF1CF0"/>
    <w:rsid w:val="00EF1D08"/>
    <w:rsid w:val="00EF2295"/>
    <w:rsid w:val="00EF334C"/>
    <w:rsid w:val="00EF3443"/>
    <w:rsid w:val="00EF34C4"/>
    <w:rsid w:val="00EF3522"/>
    <w:rsid w:val="00EF35AB"/>
    <w:rsid w:val="00EF35FE"/>
    <w:rsid w:val="00EF38EA"/>
    <w:rsid w:val="00EF3908"/>
    <w:rsid w:val="00EF3AA4"/>
    <w:rsid w:val="00EF408F"/>
    <w:rsid w:val="00EF44EF"/>
    <w:rsid w:val="00EF4726"/>
    <w:rsid w:val="00EF4EB3"/>
    <w:rsid w:val="00EF5132"/>
    <w:rsid w:val="00EF5169"/>
    <w:rsid w:val="00EF52EF"/>
    <w:rsid w:val="00EF57A1"/>
    <w:rsid w:val="00EF61D8"/>
    <w:rsid w:val="00EF62E2"/>
    <w:rsid w:val="00EF64D0"/>
    <w:rsid w:val="00EF674D"/>
    <w:rsid w:val="00EF67E5"/>
    <w:rsid w:val="00EF6FFD"/>
    <w:rsid w:val="00EF702C"/>
    <w:rsid w:val="00EF73D7"/>
    <w:rsid w:val="00EF74AC"/>
    <w:rsid w:val="00EF74C9"/>
    <w:rsid w:val="00EF78A6"/>
    <w:rsid w:val="00EF7A67"/>
    <w:rsid w:val="00EF7CDB"/>
    <w:rsid w:val="00F00678"/>
    <w:rsid w:val="00F006F2"/>
    <w:rsid w:val="00F00C75"/>
    <w:rsid w:val="00F00DC3"/>
    <w:rsid w:val="00F0183A"/>
    <w:rsid w:val="00F01C61"/>
    <w:rsid w:val="00F0206A"/>
    <w:rsid w:val="00F021A7"/>
    <w:rsid w:val="00F024AF"/>
    <w:rsid w:val="00F024BA"/>
    <w:rsid w:val="00F0256C"/>
    <w:rsid w:val="00F02701"/>
    <w:rsid w:val="00F028E9"/>
    <w:rsid w:val="00F02AA6"/>
    <w:rsid w:val="00F02C61"/>
    <w:rsid w:val="00F034EF"/>
    <w:rsid w:val="00F03553"/>
    <w:rsid w:val="00F03A08"/>
    <w:rsid w:val="00F03ADC"/>
    <w:rsid w:val="00F04B02"/>
    <w:rsid w:val="00F04E82"/>
    <w:rsid w:val="00F04F68"/>
    <w:rsid w:val="00F0501E"/>
    <w:rsid w:val="00F05AD1"/>
    <w:rsid w:val="00F05E21"/>
    <w:rsid w:val="00F05FCA"/>
    <w:rsid w:val="00F068A0"/>
    <w:rsid w:val="00F06DEA"/>
    <w:rsid w:val="00F06E26"/>
    <w:rsid w:val="00F074F3"/>
    <w:rsid w:val="00F07648"/>
    <w:rsid w:val="00F07B00"/>
    <w:rsid w:val="00F07D33"/>
    <w:rsid w:val="00F07E9C"/>
    <w:rsid w:val="00F07F69"/>
    <w:rsid w:val="00F10039"/>
    <w:rsid w:val="00F101B4"/>
    <w:rsid w:val="00F107EB"/>
    <w:rsid w:val="00F10888"/>
    <w:rsid w:val="00F10A9A"/>
    <w:rsid w:val="00F10D9F"/>
    <w:rsid w:val="00F10F1C"/>
    <w:rsid w:val="00F11243"/>
    <w:rsid w:val="00F1160E"/>
    <w:rsid w:val="00F127E1"/>
    <w:rsid w:val="00F12B1F"/>
    <w:rsid w:val="00F12EB3"/>
    <w:rsid w:val="00F130C1"/>
    <w:rsid w:val="00F1316C"/>
    <w:rsid w:val="00F131F7"/>
    <w:rsid w:val="00F1329D"/>
    <w:rsid w:val="00F13C11"/>
    <w:rsid w:val="00F13C31"/>
    <w:rsid w:val="00F14121"/>
    <w:rsid w:val="00F149A1"/>
    <w:rsid w:val="00F14B0E"/>
    <w:rsid w:val="00F14B16"/>
    <w:rsid w:val="00F14E6B"/>
    <w:rsid w:val="00F151C4"/>
    <w:rsid w:val="00F152B9"/>
    <w:rsid w:val="00F15715"/>
    <w:rsid w:val="00F158DA"/>
    <w:rsid w:val="00F1592F"/>
    <w:rsid w:val="00F15969"/>
    <w:rsid w:val="00F159B2"/>
    <w:rsid w:val="00F169BA"/>
    <w:rsid w:val="00F16D19"/>
    <w:rsid w:val="00F16FFB"/>
    <w:rsid w:val="00F1783C"/>
    <w:rsid w:val="00F17CAD"/>
    <w:rsid w:val="00F20170"/>
    <w:rsid w:val="00F20A07"/>
    <w:rsid w:val="00F20C30"/>
    <w:rsid w:val="00F21109"/>
    <w:rsid w:val="00F21DFD"/>
    <w:rsid w:val="00F22F05"/>
    <w:rsid w:val="00F22F8B"/>
    <w:rsid w:val="00F2338C"/>
    <w:rsid w:val="00F235A3"/>
    <w:rsid w:val="00F236C7"/>
    <w:rsid w:val="00F2386C"/>
    <w:rsid w:val="00F23B0B"/>
    <w:rsid w:val="00F23BC2"/>
    <w:rsid w:val="00F23F80"/>
    <w:rsid w:val="00F240C5"/>
    <w:rsid w:val="00F24446"/>
    <w:rsid w:val="00F245CE"/>
    <w:rsid w:val="00F24964"/>
    <w:rsid w:val="00F24E94"/>
    <w:rsid w:val="00F25079"/>
    <w:rsid w:val="00F252EB"/>
    <w:rsid w:val="00F254F6"/>
    <w:rsid w:val="00F2567B"/>
    <w:rsid w:val="00F256C6"/>
    <w:rsid w:val="00F25A9F"/>
    <w:rsid w:val="00F265BF"/>
    <w:rsid w:val="00F26CCE"/>
    <w:rsid w:val="00F27030"/>
    <w:rsid w:val="00F27318"/>
    <w:rsid w:val="00F2733D"/>
    <w:rsid w:val="00F30505"/>
    <w:rsid w:val="00F30656"/>
    <w:rsid w:val="00F30A1D"/>
    <w:rsid w:val="00F30AA4"/>
    <w:rsid w:val="00F30E50"/>
    <w:rsid w:val="00F30E78"/>
    <w:rsid w:val="00F30F01"/>
    <w:rsid w:val="00F31448"/>
    <w:rsid w:val="00F316A4"/>
    <w:rsid w:val="00F316E7"/>
    <w:rsid w:val="00F31EC2"/>
    <w:rsid w:val="00F32055"/>
    <w:rsid w:val="00F32059"/>
    <w:rsid w:val="00F325B3"/>
    <w:rsid w:val="00F331E8"/>
    <w:rsid w:val="00F33DC1"/>
    <w:rsid w:val="00F33E8F"/>
    <w:rsid w:val="00F33F17"/>
    <w:rsid w:val="00F33F7F"/>
    <w:rsid w:val="00F33F91"/>
    <w:rsid w:val="00F3404C"/>
    <w:rsid w:val="00F34165"/>
    <w:rsid w:val="00F342A0"/>
    <w:rsid w:val="00F34378"/>
    <w:rsid w:val="00F34A03"/>
    <w:rsid w:val="00F35777"/>
    <w:rsid w:val="00F35E0C"/>
    <w:rsid w:val="00F35E26"/>
    <w:rsid w:val="00F35E82"/>
    <w:rsid w:val="00F360F6"/>
    <w:rsid w:val="00F36A3E"/>
    <w:rsid w:val="00F36CD1"/>
    <w:rsid w:val="00F3721D"/>
    <w:rsid w:val="00F373CC"/>
    <w:rsid w:val="00F3769A"/>
    <w:rsid w:val="00F377A5"/>
    <w:rsid w:val="00F37E1C"/>
    <w:rsid w:val="00F4017D"/>
    <w:rsid w:val="00F40866"/>
    <w:rsid w:val="00F409A7"/>
    <w:rsid w:val="00F40CAB"/>
    <w:rsid w:val="00F41221"/>
    <w:rsid w:val="00F416EA"/>
    <w:rsid w:val="00F416F2"/>
    <w:rsid w:val="00F41817"/>
    <w:rsid w:val="00F419BF"/>
    <w:rsid w:val="00F41B35"/>
    <w:rsid w:val="00F41CD5"/>
    <w:rsid w:val="00F41F89"/>
    <w:rsid w:val="00F420EA"/>
    <w:rsid w:val="00F4266D"/>
    <w:rsid w:val="00F427B8"/>
    <w:rsid w:val="00F42A7F"/>
    <w:rsid w:val="00F42BB9"/>
    <w:rsid w:val="00F432D8"/>
    <w:rsid w:val="00F433C1"/>
    <w:rsid w:val="00F433CE"/>
    <w:rsid w:val="00F436CD"/>
    <w:rsid w:val="00F43995"/>
    <w:rsid w:val="00F43AB2"/>
    <w:rsid w:val="00F443F4"/>
    <w:rsid w:val="00F44753"/>
    <w:rsid w:val="00F45564"/>
    <w:rsid w:val="00F455BD"/>
    <w:rsid w:val="00F45959"/>
    <w:rsid w:val="00F46128"/>
    <w:rsid w:val="00F464D8"/>
    <w:rsid w:val="00F46B0E"/>
    <w:rsid w:val="00F46E1E"/>
    <w:rsid w:val="00F470A7"/>
    <w:rsid w:val="00F474FC"/>
    <w:rsid w:val="00F476A9"/>
    <w:rsid w:val="00F477C1"/>
    <w:rsid w:val="00F47BAE"/>
    <w:rsid w:val="00F47F59"/>
    <w:rsid w:val="00F47FE3"/>
    <w:rsid w:val="00F50455"/>
    <w:rsid w:val="00F5157E"/>
    <w:rsid w:val="00F52280"/>
    <w:rsid w:val="00F5288C"/>
    <w:rsid w:val="00F52927"/>
    <w:rsid w:val="00F52A0A"/>
    <w:rsid w:val="00F52A52"/>
    <w:rsid w:val="00F531BF"/>
    <w:rsid w:val="00F5381D"/>
    <w:rsid w:val="00F53E2E"/>
    <w:rsid w:val="00F54311"/>
    <w:rsid w:val="00F545B2"/>
    <w:rsid w:val="00F54A86"/>
    <w:rsid w:val="00F550E5"/>
    <w:rsid w:val="00F55FFA"/>
    <w:rsid w:val="00F56668"/>
    <w:rsid w:val="00F56F5A"/>
    <w:rsid w:val="00F5731F"/>
    <w:rsid w:val="00F5738C"/>
    <w:rsid w:val="00F57C98"/>
    <w:rsid w:val="00F57CD7"/>
    <w:rsid w:val="00F57E52"/>
    <w:rsid w:val="00F600AF"/>
    <w:rsid w:val="00F604AB"/>
    <w:rsid w:val="00F6058B"/>
    <w:rsid w:val="00F605D2"/>
    <w:rsid w:val="00F60728"/>
    <w:rsid w:val="00F6137A"/>
    <w:rsid w:val="00F61759"/>
    <w:rsid w:val="00F61A69"/>
    <w:rsid w:val="00F61BBD"/>
    <w:rsid w:val="00F61E9C"/>
    <w:rsid w:val="00F61F19"/>
    <w:rsid w:val="00F621C9"/>
    <w:rsid w:val="00F62597"/>
    <w:rsid w:val="00F62A5F"/>
    <w:rsid w:val="00F62BCC"/>
    <w:rsid w:val="00F63971"/>
    <w:rsid w:val="00F639B5"/>
    <w:rsid w:val="00F63A30"/>
    <w:rsid w:val="00F63C7E"/>
    <w:rsid w:val="00F64162"/>
    <w:rsid w:val="00F64192"/>
    <w:rsid w:val="00F642E2"/>
    <w:rsid w:val="00F64B6C"/>
    <w:rsid w:val="00F64F30"/>
    <w:rsid w:val="00F653E1"/>
    <w:rsid w:val="00F659E2"/>
    <w:rsid w:val="00F65AD1"/>
    <w:rsid w:val="00F65B50"/>
    <w:rsid w:val="00F661DB"/>
    <w:rsid w:val="00F6631D"/>
    <w:rsid w:val="00F664D5"/>
    <w:rsid w:val="00F66BA4"/>
    <w:rsid w:val="00F66D2D"/>
    <w:rsid w:val="00F66DB6"/>
    <w:rsid w:val="00F66E5D"/>
    <w:rsid w:val="00F66F72"/>
    <w:rsid w:val="00F676FC"/>
    <w:rsid w:val="00F67F32"/>
    <w:rsid w:val="00F70088"/>
    <w:rsid w:val="00F70BF2"/>
    <w:rsid w:val="00F70E84"/>
    <w:rsid w:val="00F70FDA"/>
    <w:rsid w:val="00F7152D"/>
    <w:rsid w:val="00F71688"/>
    <w:rsid w:val="00F719B4"/>
    <w:rsid w:val="00F71F46"/>
    <w:rsid w:val="00F71FDA"/>
    <w:rsid w:val="00F72CBB"/>
    <w:rsid w:val="00F72DDC"/>
    <w:rsid w:val="00F72E99"/>
    <w:rsid w:val="00F72ECF"/>
    <w:rsid w:val="00F73133"/>
    <w:rsid w:val="00F733AE"/>
    <w:rsid w:val="00F73429"/>
    <w:rsid w:val="00F7370D"/>
    <w:rsid w:val="00F73B0B"/>
    <w:rsid w:val="00F73EF5"/>
    <w:rsid w:val="00F7405A"/>
    <w:rsid w:val="00F740B1"/>
    <w:rsid w:val="00F747D2"/>
    <w:rsid w:val="00F749C5"/>
    <w:rsid w:val="00F749FB"/>
    <w:rsid w:val="00F753F9"/>
    <w:rsid w:val="00F75549"/>
    <w:rsid w:val="00F757CD"/>
    <w:rsid w:val="00F75E61"/>
    <w:rsid w:val="00F75E80"/>
    <w:rsid w:val="00F76435"/>
    <w:rsid w:val="00F767EC"/>
    <w:rsid w:val="00F76897"/>
    <w:rsid w:val="00F77220"/>
    <w:rsid w:val="00F776D3"/>
    <w:rsid w:val="00F77871"/>
    <w:rsid w:val="00F779BB"/>
    <w:rsid w:val="00F77B71"/>
    <w:rsid w:val="00F77CD2"/>
    <w:rsid w:val="00F8047B"/>
    <w:rsid w:val="00F805D9"/>
    <w:rsid w:val="00F808CD"/>
    <w:rsid w:val="00F80E93"/>
    <w:rsid w:val="00F8120F"/>
    <w:rsid w:val="00F8122F"/>
    <w:rsid w:val="00F817C5"/>
    <w:rsid w:val="00F819DB"/>
    <w:rsid w:val="00F81A37"/>
    <w:rsid w:val="00F81F3B"/>
    <w:rsid w:val="00F82A12"/>
    <w:rsid w:val="00F82EF3"/>
    <w:rsid w:val="00F84160"/>
    <w:rsid w:val="00F84839"/>
    <w:rsid w:val="00F84C84"/>
    <w:rsid w:val="00F84EA5"/>
    <w:rsid w:val="00F85385"/>
    <w:rsid w:val="00F8580E"/>
    <w:rsid w:val="00F85ED0"/>
    <w:rsid w:val="00F85FCC"/>
    <w:rsid w:val="00F85FFB"/>
    <w:rsid w:val="00F862CA"/>
    <w:rsid w:val="00F8684C"/>
    <w:rsid w:val="00F86F2C"/>
    <w:rsid w:val="00F87248"/>
    <w:rsid w:val="00F877BD"/>
    <w:rsid w:val="00F87D26"/>
    <w:rsid w:val="00F90031"/>
    <w:rsid w:val="00F9004E"/>
    <w:rsid w:val="00F902B2"/>
    <w:rsid w:val="00F90343"/>
    <w:rsid w:val="00F90E4D"/>
    <w:rsid w:val="00F911E7"/>
    <w:rsid w:val="00F918A4"/>
    <w:rsid w:val="00F91E10"/>
    <w:rsid w:val="00F91EEA"/>
    <w:rsid w:val="00F92054"/>
    <w:rsid w:val="00F9292D"/>
    <w:rsid w:val="00F92C44"/>
    <w:rsid w:val="00F92E22"/>
    <w:rsid w:val="00F92E64"/>
    <w:rsid w:val="00F934E9"/>
    <w:rsid w:val="00F938C4"/>
    <w:rsid w:val="00F943FF"/>
    <w:rsid w:val="00F94416"/>
    <w:rsid w:val="00F9441F"/>
    <w:rsid w:val="00F94960"/>
    <w:rsid w:val="00F94B28"/>
    <w:rsid w:val="00F94C6B"/>
    <w:rsid w:val="00F94CFF"/>
    <w:rsid w:val="00F95736"/>
    <w:rsid w:val="00F95895"/>
    <w:rsid w:val="00F95D06"/>
    <w:rsid w:val="00F95D9B"/>
    <w:rsid w:val="00F96037"/>
    <w:rsid w:val="00F960B4"/>
    <w:rsid w:val="00F963B8"/>
    <w:rsid w:val="00F966A2"/>
    <w:rsid w:val="00F96A24"/>
    <w:rsid w:val="00F96B0C"/>
    <w:rsid w:val="00F96B2A"/>
    <w:rsid w:val="00F96B68"/>
    <w:rsid w:val="00F96EFA"/>
    <w:rsid w:val="00F972F1"/>
    <w:rsid w:val="00F97475"/>
    <w:rsid w:val="00F9768B"/>
    <w:rsid w:val="00F976C4"/>
    <w:rsid w:val="00F979C1"/>
    <w:rsid w:val="00F97A4D"/>
    <w:rsid w:val="00F97C2E"/>
    <w:rsid w:val="00F97DCB"/>
    <w:rsid w:val="00F97F3C"/>
    <w:rsid w:val="00F97F67"/>
    <w:rsid w:val="00FA0502"/>
    <w:rsid w:val="00FA05AB"/>
    <w:rsid w:val="00FA13D3"/>
    <w:rsid w:val="00FA1526"/>
    <w:rsid w:val="00FA1598"/>
    <w:rsid w:val="00FA15BD"/>
    <w:rsid w:val="00FA1DAD"/>
    <w:rsid w:val="00FA1DC0"/>
    <w:rsid w:val="00FA2A1E"/>
    <w:rsid w:val="00FA2D1D"/>
    <w:rsid w:val="00FA3024"/>
    <w:rsid w:val="00FA33D8"/>
    <w:rsid w:val="00FA36FC"/>
    <w:rsid w:val="00FA42B9"/>
    <w:rsid w:val="00FA4343"/>
    <w:rsid w:val="00FA4419"/>
    <w:rsid w:val="00FA443F"/>
    <w:rsid w:val="00FA46C4"/>
    <w:rsid w:val="00FA47D6"/>
    <w:rsid w:val="00FA497F"/>
    <w:rsid w:val="00FA4F45"/>
    <w:rsid w:val="00FA537B"/>
    <w:rsid w:val="00FA5EEA"/>
    <w:rsid w:val="00FA6059"/>
    <w:rsid w:val="00FA6267"/>
    <w:rsid w:val="00FA63F8"/>
    <w:rsid w:val="00FA652F"/>
    <w:rsid w:val="00FA67E7"/>
    <w:rsid w:val="00FA6C21"/>
    <w:rsid w:val="00FA6E2B"/>
    <w:rsid w:val="00FA758C"/>
    <w:rsid w:val="00FA75EA"/>
    <w:rsid w:val="00FA7638"/>
    <w:rsid w:val="00FA7A65"/>
    <w:rsid w:val="00FA7BEC"/>
    <w:rsid w:val="00FA7F36"/>
    <w:rsid w:val="00FB09AA"/>
    <w:rsid w:val="00FB153A"/>
    <w:rsid w:val="00FB1AEB"/>
    <w:rsid w:val="00FB1C2D"/>
    <w:rsid w:val="00FB2A5F"/>
    <w:rsid w:val="00FB2C8B"/>
    <w:rsid w:val="00FB33E7"/>
    <w:rsid w:val="00FB3627"/>
    <w:rsid w:val="00FB39D2"/>
    <w:rsid w:val="00FB3EC4"/>
    <w:rsid w:val="00FB4A12"/>
    <w:rsid w:val="00FB4C23"/>
    <w:rsid w:val="00FB4D26"/>
    <w:rsid w:val="00FB521E"/>
    <w:rsid w:val="00FB5BEC"/>
    <w:rsid w:val="00FB5C45"/>
    <w:rsid w:val="00FB5EEB"/>
    <w:rsid w:val="00FB60D8"/>
    <w:rsid w:val="00FB629F"/>
    <w:rsid w:val="00FB65CE"/>
    <w:rsid w:val="00FB6644"/>
    <w:rsid w:val="00FB7481"/>
    <w:rsid w:val="00FB757E"/>
    <w:rsid w:val="00FB76BA"/>
    <w:rsid w:val="00FB782B"/>
    <w:rsid w:val="00FB7E32"/>
    <w:rsid w:val="00FC0300"/>
    <w:rsid w:val="00FC03DA"/>
    <w:rsid w:val="00FC0F08"/>
    <w:rsid w:val="00FC1402"/>
    <w:rsid w:val="00FC15A5"/>
    <w:rsid w:val="00FC1DCD"/>
    <w:rsid w:val="00FC2041"/>
    <w:rsid w:val="00FC20AF"/>
    <w:rsid w:val="00FC23CB"/>
    <w:rsid w:val="00FC298B"/>
    <w:rsid w:val="00FC2C58"/>
    <w:rsid w:val="00FC2FA1"/>
    <w:rsid w:val="00FC3280"/>
    <w:rsid w:val="00FC3493"/>
    <w:rsid w:val="00FC3BC5"/>
    <w:rsid w:val="00FC3D47"/>
    <w:rsid w:val="00FC3D5D"/>
    <w:rsid w:val="00FC417D"/>
    <w:rsid w:val="00FC418B"/>
    <w:rsid w:val="00FC421B"/>
    <w:rsid w:val="00FC4C74"/>
    <w:rsid w:val="00FC570F"/>
    <w:rsid w:val="00FC5976"/>
    <w:rsid w:val="00FC5AF0"/>
    <w:rsid w:val="00FC6588"/>
    <w:rsid w:val="00FC65CD"/>
    <w:rsid w:val="00FC6B57"/>
    <w:rsid w:val="00FC6C3C"/>
    <w:rsid w:val="00FC6E0B"/>
    <w:rsid w:val="00FC7077"/>
    <w:rsid w:val="00FC711C"/>
    <w:rsid w:val="00FC784B"/>
    <w:rsid w:val="00FC7DC9"/>
    <w:rsid w:val="00FC7DD5"/>
    <w:rsid w:val="00FC7F10"/>
    <w:rsid w:val="00FD013F"/>
    <w:rsid w:val="00FD03C7"/>
    <w:rsid w:val="00FD062F"/>
    <w:rsid w:val="00FD0B57"/>
    <w:rsid w:val="00FD104A"/>
    <w:rsid w:val="00FD1129"/>
    <w:rsid w:val="00FD1233"/>
    <w:rsid w:val="00FD1271"/>
    <w:rsid w:val="00FD1954"/>
    <w:rsid w:val="00FD1BAF"/>
    <w:rsid w:val="00FD1C2F"/>
    <w:rsid w:val="00FD21EE"/>
    <w:rsid w:val="00FD23F8"/>
    <w:rsid w:val="00FD28C9"/>
    <w:rsid w:val="00FD2AD5"/>
    <w:rsid w:val="00FD301A"/>
    <w:rsid w:val="00FD3752"/>
    <w:rsid w:val="00FD39EF"/>
    <w:rsid w:val="00FD3AA4"/>
    <w:rsid w:val="00FD41D4"/>
    <w:rsid w:val="00FD440A"/>
    <w:rsid w:val="00FD4CBE"/>
    <w:rsid w:val="00FD4E22"/>
    <w:rsid w:val="00FD53F6"/>
    <w:rsid w:val="00FD5D60"/>
    <w:rsid w:val="00FD5E13"/>
    <w:rsid w:val="00FD69A4"/>
    <w:rsid w:val="00FD6A37"/>
    <w:rsid w:val="00FD6BD3"/>
    <w:rsid w:val="00FD6EF6"/>
    <w:rsid w:val="00FD70FA"/>
    <w:rsid w:val="00FD72E0"/>
    <w:rsid w:val="00FD7D8F"/>
    <w:rsid w:val="00FE06DA"/>
    <w:rsid w:val="00FE072C"/>
    <w:rsid w:val="00FE1045"/>
    <w:rsid w:val="00FE12FB"/>
    <w:rsid w:val="00FE14B6"/>
    <w:rsid w:val="00FE1CC7"/>
    <w:rsid w:val="00FE206A"/>
    <w:rsid w:val="00FE269A"/>
    <w:rsid w:val="00FE2754"/>
    <w:rsid w:val="00FE27DC"/>
    <w:rsid w:val="00FE2A6F"/>
    <w:rsid w:val="00FE2D8B"/>
    <w:rsid w:val="00FE31D8"/>
    <w:rsid w:val="00FE34A1"/>
    <w:rsid w:val="00FE37DA"/>
    <w:rsid w:val="00FE3892"/>
    <w:rsid w:val="00FE3B68"/>
    <w:rsid w:val="00FE3E7E"/>
    <w:rsid w:val="00FE3EFF"/>
    <w:rsid w:val="00FE407B"/>
    <w:rsid w:val="00FE43B6"/>
    <w:rsid w:val="00FE44AC"/>
    <w:rsid w:val="00FE45D4"/>
    <w:rsid w:val="00FE4F0C"/>
    <w:rsid w:val="00FE5097"/>
    <w:rsid w:val="00FE51E3"/>
    <w:rsid w:val="00FE53D9"/>
    <w:rsid w:val="00FE5B35"/>
    <w:rsid w:val="00FE5BBF"/>
    <w:rsid w:val="00FE7311"/>
    <w:rsid w:val="00FE73DD"/>
    <w:rsid w:val="00FE7750"/>
    <w:rsid w:val="00FE7907"/>
    <w:rsid w:val="00FE79C4"/>
    <w:rsid w:val="00FF090F"/>
    <w:rsid w:val="00FF0F3D"/>
    <w:rsid w:val="00FF15E9"/>
    <w:rsid w:val="00FF188B"/>
    <w:rsid w:val="00FF2B2E"/>
    <w:rsid w:val="00FF2E60"/>
    <w:rsid w:val="00FF3067"/>
    <w:rsid w:val="00FF3A1B"/>
    <w:rsid w:val="00FF3DAB"/>
    <w:rsid w:val="00FF4034"/>
    <w:rsid w:val="00FF452D"/>
    <w:rsid w:val="00FF4A2A"/>
    <w:rsid w:val="00FF4A3C"/>
    <w:rsid w:val="00FF4B4B"/>
    <w:rsid w:val="00FF4BC2"/>
    <w:rsid w:val="00FF524E"/>
    <w:rsid w:val="00FF5342"/>
    <w:rsid w:val="00FF5408"/>
    <w:rsid w:val="00FF5685"/>
    <w:rsid w:val="00FF5D94"/>
    <w:rsid w:val="00FF5E2B"/>
    <w:rsid w:val="00FF6078"/>
    <w:rsid w:val="00FF6654"/>
    <w:rsid w:val="00FF66C8"/>
    <w:rsid w:val="00FF6955"/>
    <w:rsid w:val="00FF6969"/>
    <w:rsid w:val="00FF6BBE"/>
    <w:rsid w:val="00FF6E90"/>
    <w:rsid w:val="00FF7012"/>
    <w:rsid w:val="00FF70EF"/>
    <w:rsid w:val="00FF71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F16A1A"/>
  <w14:defaultImageDpi w14:val="96"/>
  <w15:docId w15:val="{8B440B77-9BCE-4518-BE2E-E80B1AEAF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lsdException w:name="heading 5" w:semiHidden="1" w:uiPriority="9" w:unhideWhenUsed="1"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5233"/>
    <w:rPr>
      <w:rFonts w:ascii="Arial" w:hAnsi="Arial"/>
    </w:rPr>
  </w:style>
  <w:style w:type="paragraph" w:styleId="Heading1">
    <w:name w:val="heading 1"/>
    <w:basedOn w:val="Normal"/>
    <w:next w:val="Normal"/>
    <w:link w:val="Heading1Char"/>
    <w:uiPriority w:val="9"/>
    <w:qFormat/>
    <w:rsid w:val="00941BB4"/>
    <w:pPr>
      <w:jc w:val="center"/>
      <w:outlineLvl w:val="0"/>
    </w:pPr>
    <w:rPr>
      <w:b/>
      <w:caps/>
      <w:noProof/>
      <w:sz w:val="28"/>
    </w:rPr>
  </w:style>
  <w:style w:type="paragraph" w:styleId="Heading2">
    <w:name w:val="heading 2"/>
    <w:basedOn w:val="Normal"/>
    <w:next w:val="Normal"/>
    <w:link w:val="Heading2Char"/>
    <w:unhideWhenUsed/>
    <w:qFormat/>
    <w:rsid w:val="00010977"/>
    <w:pPr>
      <w:spacing w:before="120" w:line="276" w:lineRule="auto"/>
      <w:outlineLvl w:val="1"/>
    </w:pPr>
    <w:rPr>
      <w:rFonts w:eastAsia="Calibri" w:cs="Arial"/>
      <w:b/>
      <w:color w:val="000000"/>
      <w:sz w:val="22"/>
    </w:rPr>
  </w:style>
  <w:style w:type="paragraph" w:styleId="Heading3">
    <w:name w:val="heading 3"/>
    <w:basedOn w:val="Normal"/>
    <w:next w:val="Normal"/>
    <w:link w:val="Heading3Char"/>
    <w:uiPriority w:val="9"/>
    <w:unhideWhenUsed/>
    <w:qFormat/>
    <w:rsid w:val="00755790"/>
    <w:pPr>
      <w:keepNext/>
      <w:spacing w:before="120" w:after="60"/>
      <w:outlineLvl w:val="2"/>
    </w:pPr>
    <w:rPr>
      <w:bCs/>
      <w:caps/>
      <w:sz w:val="22"/>
      <w:szCs w:val="26"/>
    </w:rPr>
  </w:style>
  <w:style w:type="paragraph" w:styleId="Heading4">
    <w:name w:val="heading 4"/>
    <w:basedOn w:val="Normal"/>
    <w:next w:val="Normal"/>
    <w:link w:val="Heading4Char"/>
    <w:rsid w:val="00807820"/>
    <w:pPr>
      <w:keepNext/>
      <w:framePr w:w="7080" w:h="2595" w:hSpace="180" w:wrap="around" w:vAnchor="text" w:hAnchor="page" w:x="2014" w:y="91"/>
      <w:spacing w:after="120"/>
      <w:outlineLvl w:val="3"/>
    </w:pPr>
    <w:rPr>
      <w:rFonts w:ascii="Times New Roman" w:hAnsi="Times New Roman"/>
      <w:b/>
      <w:bCs/>
      <w:caps/>
      <w:sz w:val="26"/>
      <w:szCs w:val="24"/>
    </w:rPr>
  </w:style>
  <w:style w:type="paragraph" w:styleId="Heading5">
    <w:name w:val="heading 5"/>
    <w:basedOn w:val="Normal"/>
    <w:next w:val="Normal"/>
    <w:link w:val="Heading5Char"/>
    <w:uiPriority w:val="9"/>
    <w:unhideWhenUsed/>
    <w:qFormat/>
    <w:rsid w:val="007D7560"/>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rsid w:val="007D7560"/>
    <w:pPr>
      <w:spacing w:before="240" w:after="60"/>
      <w:outlineLvl w:val="5"/>
    </w:pPr>
    <w:rPr>
      <w:rFonts w:ascii="Calibri" w:hAnsi="Calibri"/>
      <w:b/>
      <w:bCs/>
      <w:sz w:val="22"/>
      <w:szCs w:val="22"/>
    </w:rPr>
  </w:style>
  <w:style w:type="paragraph" w:styleId="Heading7">
    <w:name w:val="heading 7"/>
    <w:basedOn w:val="Normal"/>
    <w:next w:val="Normal"/>
    <w:link w:val="Heading7Char"/>
    <w:rsid w:val="007D7560"/>
    <w:pPr>
      <w:keepNext/>
      <w:spacing w:after="120"/>
      <w:outlineLvl w:val="6"/>
    </w:pPr>
    <w:rPr>
      <w:rFonts w:ascii="Times New Roman" w:hAnsi="Times New Roman"/>
      <w:sz w:val="32"/>
      <w:szCs w:val="24"/>
    </w:rPr>
  </w:style>
  <w:style w:type="paragraph" w:styleId="Heading8">
    <w:name w:val="heading 8"/>
    <w:basedOn w:val="Normal"/>
    <w:next w:val="Normal"/>
    <w:link w:val="Heading8Char"/>
    <w:rsid w:val="007D7560"/>
    <w:pPr>
      <w:keepNext/>
      <w:spacing w:after="120"/>
      <w:outlineLvl w:val="7"/>
    </w:pPr>
    <w:rPr>
      <w:rFonts w:ascii="Times New Roman" w:hAnsi="Times New Roman"/>
      <w:color w:val="0000FF"/>
      <w:sz w:val="28"/>
      <w:szCs w:val="24"/>
    </w:rPr>
  </w:style>
  <w:style w:type="paragraph" w:styleId="Heading9">
    <w:name w:val="heading 9"/>
    <w:basedOn w:val="Normal"/>
    <w:next w:val="Normal"/>
    <w:link w:val="Heading9Char"/>
    <w:rsid w:val="007D7560"/>
    <w:pPr>
      <w:keepNext/>
      <w:spacing w:after="120"/>
      <w:jc w:val="center"/>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sid w:val="005D46DB"/>
    <w:rPr>
      <w:color w:val="800080"/>
      <w:u w:val="single"/>
    </w:rPr>
  </w:style>
  <w:style w:type="character" w:customStyle="1" w:styleId="FooterChar">
    <w:name w:val="Footer Char"/>
    <w:link w:val="Footer"/>
    <w:rsid w:val="0005196B"/>
  </w:style>
  <w:style w:type="paragraph" w:styleId="ListParagraph">
    <w:name w:val="List Paragraph"/>
    <w:basedOn w:val="Normal"/>
    <w:uiPriority w:val="34"/>
    <w:rsid w:val="003D490E"/>
    <w:pPr>
      <w:numPr>
        <w:numId w:val="44"/>
      </w:numPr>
      <w:spacing w:after="200" w:line="276" w:lineRule="auto"/>
      <w:contextualSpacing/>
    </w:pPr>
    <w:rPr>
      <w:rFonts w:eastAsia="Calibri" w:cs="Arial"/>
      <w:szCs w:val="22"/>
      <w:lang w:val="en"/>
    </w:rPr>
  </w:style>
  <w:style w:type="paragraph" w:styleId="NormalWeb">
    <w:name w:val="Normal (Web)"/>
    <w:basedOn w:val="Normal"/>
    <w:uiPriority w:val="99"/>
    <w:rsid w:val="00AA1E61"/>
    <w:pPr>
      <w:spacing w:before="100" w:beforeAutospacing="1" w:after="100" w:afterAutospacing="1"/>
    </w:pPr>
    <w:rPr>
      <w:rFonts w:ascii="Arial Unicode MS" w:eastAsia="Arial Unicode MS" w:hAnsi="Arial Unicode MS" w:cs="Arial Unicode MS"/>
      <w:sz w:val="24"/>
      <w:szCs w:val="24"/>
    </w:rPr>
  </w:style>
  <w:style w:type="character" w:customStyle="1" w:styleId="Heading2Char">
    <w:name w:val="Heading 2 Char"/>
    <w:link w:val="Heading2"/>
    <w:rsid w:val="00010977"/>
    <w:rPr>
      <w:rFonts w:ascii="Arial" w:eastAsia="Calibri" w:hAnsi="Arial" w:cs="Arial"/>
      <w:b/>
      <w:color w:val="000000"/>
      <w:sz w:val="22"/>
    </w:rPr>
  </w:style>
  <w:style w:type="character" w:styleId="Strong">
    <w:name w:val="Strong"/>
    <w:uiPriority w:val="22"/>
    <w:rsid w:val="00B836C9"/>
    <w:rPr>
      <w:b/>
      <w:bCs/>
    </w:rPr>
  </w:style>
  <w:style w:type="paragraph" w:customStyle="1" w:styleId="subhead">
    <w:name w:val="subhead"/>
    <w:basedOn w:val="Normal"/>
    <w:rsid w:val="007E77A0"/>
    <w:pPr>
      <w:spacing w:before="100" w:beforeAutospacing="1" w:after="100" w:afterAutospacing="1"/>
    </w:pPr>
    <w:rPr>
      <w:sz w:val="24"/>
      <w:szCs w:val="24"/>
    </w:rPr>
  </w:style>
  <w:style w:type="character" w:customStyle="1" w:styleId="gold-bold1">
    <w:name w:val="gold-bold1"/>
    <w:rsid w:val="007E77A0"/>
    <w:rPr>
      <w:b/>
      <w:bCs/>
      <w:color w:val="FFFF99"/>
    </w:rPr>
  </w:style>
  <w:style w:type="character" w:customStyle="1" w:styleId="red-text21">
    <w:name w:val="red-text21"/>
    <w:rsid w:val="0075495A"/>
    <w:rPr>
      <w:color w:val="FF0000"/>
    </w:rPr>
  </w:style>
  <w:style w:type="table" w:styleId="TableGrid">
    <w:name w:val="Table Grid"/>
    <w:basedOn w:val="TableNormal"/>
    <w:rsid w:val="00ED47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rsid w:val="0095420B"/>
  </w:style>
  <w:style w:type="paragraph" w:styleId="FootnoteText">
    <w:name w:val="footnote text"/>
    <w:basedOn w:val="Normal"/>
    <w:link w:val="FootnoteTextChar"/>
    <w:uiPriority w:val="99"/>
    <w:qFormat/>
    <w:rsid w:val="00A56D91"/>
  </w:style>
  <w:style w:type="character" w:customStyle="1" w:styleId="FootnoteTextChar">
    <w:name w:val="Footnote Text Char"/>
    <w:basedOn w:val="DefaultParagraphFont"/>
    <w:link w:val="FootnoteText"/>
    <w:uiPriority w:val="99"/>
    <w:rsid w:val="00A56D91"/>
  </w:style>
  <w:style w:type="character" w:styleId="FootnoteReference">
    <w:name w:val="footnote reference"/>
    <w:uiPriority w:val="99"/>
    <w:rsid w:val="00A56D91"/>
    <w:rPr>
      <w:vertAlign w:val="superscript"/>
    </w:rPr>
  </w:style>
  <w:style w:type="character" w:customStyle="1" w:styleId="Heading3Char">
    <w:name w:val="Heading 3 Char"/>
    <w:link w:val="Heading3"/>
    <w:uiPriority w:val="9"/>
    <w:rsid w:val="00755790"/>
    <w:rPr>
      <w:rFonts w:ascii="Arial" w:hAnsi="Arial"/>
      <w:bCs/>
      <w:caps/>
      <w:sz w:val="22"/>
      <w:szCs w:val="26"/>
    </w:rPr>
  </w:style>
  <w:style w:type="paragraph" w:customStyle="1" w:styleId="BulletedList">
    <w:name w:val="Bulleted List"/>
    <w:basedOn w:val="Normal"/>
    <w:rsid w:val="00647D5F"/>
    <w:pPr>
      <w:numPr>
        <w:numId w:val="4"/>
      </w:numPr>
      <w:spacing w:after="120"/>
    </w:pPr>
    <w:rPr>
      <w:sz w:val="24"/>
      <w:szCs w:val="24"/>
    </w:rPr>
  </w:style>
  <w:style w:type="character" w:customStyle="1" w:styleId="Heading1Char">
    <w:name w:val="Heading 1 Char"/>
    <w:link w:val="Heading1"/>
    <w:uiPriority w:val="9"/>
    <w:rsid w:val="00941BB4"/>
    <w:rPr>
      <w:rFonts w:ascii="Arial" w:hAnsi="Arial"/>
      <w:b/>
      <w:caps/>
      <w:noProof/>
      <w:sz w:val="28"/>
    </w:rPr>
  </w:style>
  <w:style w:type="paragraph" w:styleId="Title">
    <w:name w:val="Title"/>
    <w:basedOn w:val="Normal"/>
    <w:next w:val="Normal"/>
    <w:link w:val="TitleChar"/>
    <w:qFormat/>
    <w:rsid w:val="0001619B"/>
    <w:pPr>
      <w:spacing w:after="60"/>
      <w:jc w:val="center"/>
      <w:outlineLvl w:val="0"/>
    </w:pPr>
    <w:rPr>
      <w:rFonts w:cs="Arial"/>
      <w:b/>
      <w:bCs/>
      <w:noProof/>
      <w:kern w:val="28"/>
      <w:sz w:val="64"/>
      <w:szCs w:val="64"/>
    </w:rPr>
  </w:style>
  <w:style w:type="character" w:customStyle="1" w:styleId="TitleChar">
    <w:name w:val="Title Char"/>
    <w:link w:val="Title"/>
    <w:rsid w:val="0001619B"/>
    <w:rPr>
      <w:rFonts w:ascii="Arial" w:hAnsi="Arial" w:cs="Arial"/>
      <w:b/>
      <w:bCs/>
      <w:noProof/>
      <w:kern w:val="28"/>
      <w:sz w:val="64"/>
      <w:szCs w:val="64"/>
    </w:rPr>
  </w:style>
  <w:style w:type="paragraph" w:styleId="BalloonText">
    <w:name w:val="Balloon Text"/>
    <w:basedOn w:val="Normal"/>
    <w:link w:val="BalloonTextChar"/>
    <w:rsid w:val="00487D36"/>
    <w:rPr>
      <w:rFonts w:ascii="Tahoma" w:hAnsi="Tahoma" w:cs="Tahoma"/>
      <w:sz w:val="16"/>
      <w:szCs w:val="16"/>
    </w:rPr>
  </w:style>
  <w:style w:type="paragraph" w:styleId="TOC1">
    <w:name w:val="toc 1"/>
    <w:basedOn w:val="Normal"/>
    <w:next w:val="Normal"/>
    <w:link w:val="TOC1Char"/>
    <w:uiPriority w:val="39"/>
    <w:rsid w:val="00CE63F5"/>
    <w:pPr>
      <w:shd w:val="clear" w:color="auto" w:fill="FFFFFF" w:themeFill="background1"/>
      <w:tabs>
        <w:tab w:val="left" w:pos="900"/>
        <w:tab w:val="right" w:leader="dot" w:pos="9710"/>
      </w:tabs>
      <w:ind w:left="274"/>
    </w:pPr>
    <w:rPr>
      <w:rFonts w:cs="Arial"/>
      <w:b/>
      <w:bCs/>
      <w:noProof/>
      <w:sz w:val="22"/>
      <w:szCs w:val="22"/>
    </w:rPr>
  </w:style>
  <w:style w:type="paragraph" w:styleId="TOC2">
    <w:name w:val="toc 2"/>
    <w:basedOn w:val="Normal"/>
    <w:next w:val="Normal"/>
    <w:link w:val="TOC2Char"/>
    <w:uiPriority w:val="39"/>
    <w:rsid w:val="00CE63F5"/>
    <w:pPr>
      <w:tabs>
        <w:tab w:val="right" w:leader="dot" w:pos="9710"/>
      </w:tabs>
      <w:spacing w:before="20"/>
      <w:ind w:left="576"/>
    </w:pPr>
    <w:rPr>
      <w:rFonts w:cs="Arial"/>
      <w:caps/>
      <w:noProof/>
      <w:color w:val="000000" w:themeColor="text1"/>
      <w:spacing w:val="6"/>
      <w:sz w:val="18"/>
      <w:szCs w:val="16"/>
    </w:rPr>
  </w:style>
  <w:style w:type="character" w:customStyle="1" w:styleId="BalloonTextChar">
    <w:name w:val="Balloon Text Char"/>
    <w:link w:val="BalloonText"/>
    <w:rsid w:val="00487D36"/>
    <w:rPr>
      <w:rFonts w:ascii="Tahoma" w:hAnsi="Tahoma" w:cs="Tahoma"/>
      <w:sz w:val="16"/>
      <w:szCs w:val="16"/>
    </w:rPr>
  </w:style>
  <w:style w:type="character" w:styleId="HTMLCite">
    <w:name w:val="HTML Cite"/>
    <w:uiPriority w:val="99"/>
    <w:unhideWhenUsed/>
    <w:rsid w:val="003A3555"/>
    <w:rPr>
      <w:i/>
      <w:iCs/>
    </w:rPr>
  </w:style>
  <w:style w:type="paragraph" w:styleId="Subtitle">
    <w:name w:val="Subtitle"/>
    <w:basedOn w:val="Normal"/>
    <w:next w:val="Normal"/>
    <w:link w:val="SubtitleChar"/>
    <w:qFormat/>
    <w:rsid w:val="00D50FE1"/>
    <w:pPr>
      <w:jc w:val="center"/>
      <w:outlineLvl w:val="1"/>
    </w:pPr>
    <w:rPr>
      <w:rFonts w:cs="Arial"/>
      <w:sz w:val="28"/>
      <w:szCs w:val="24"/>
    </w:rPr>
  </w:style>
  <w:style w:type="character" w:customStyle="1" w:styleId="SubtitleChar">
    <w:name w:val="Subtitle Char"/>
    <w:link w:val="Subtitle"/>
    <w:rsid w:val="00D50FE1"/>
    <w:rPr>
      <w:rFonts w:ascii="Arial" w:hAnsi="Arial" w:cs="Arial"/>
      <w:sz w:val="28"/>
      <w:szCs w:val="24"/>
    </w:rPr>
  </w:style>
  <w:style w:type="paragraph" w:styleId="BodyText">
    <w:name w:val="Body Text"/>
    <w:basedOn w:val="Normal"/>
    <w:link w:val="BodyTextChar"/>
    <w:rsid w:val="008256D4"/>
    <w:rPr>
      <w:rFonts w:ascii="Times New Roman" w:hAnsi="Times New Roman"/>
      <w:iCs/>
      <w:sz w:val="24"/>
      <w:szCs w:val="24"/>
    </w:rPr>
  </w:style>
  <w:style w:type="character" w:customStyle="1" w:styleId="BodyTextChar">
    <w:name w:val="Body Text Char"/>
    <w:link w:val="BodyText"/>
    <w:rsid w:val="008256D4"/>
    <w:rPr>
      <w:iCs/>
      <w:sz w:val="24"/>
      <w:szCs w:val="24"/>
    </w:rPr>
  </w:style>
  <w:style w:type="character" w:customStyle="1" w:styleId="mainheader1">
    <w:name w:val="mainheader1"/>
    <w:rsid w:val="008256D4"/>
    <w:rPr>
      <w:rFonts w:ascii="Arial" w:hAnsi="Arial" w:cs="Arial" w:hint="default"/>
      <w:b/>
      <w:bCs/>
      <w:color w:val="990000"/>
      <w:sz w:val="26"/>
      <w:szCs w:val="26"/>
    </w:rPr>
  </w:style>
  <w:style w:type="character" w:styleId="Emphasis">
    <w:name w:val="Emphasis"/>
    <w:uiPriority w:val="20"/>
    <w:qFormat/>
    <w:rsid w:val="006858CA"/>
    <w:rPr>
      <w:rFonts w:ascii="Arial" w:hAnsi="Arial" w:cs="Arial"/>
      <w:i/>
      <w:iCs/>
      <w:color w:val="000000"/>
      <w:sz w:val="24"/>
    </w:rPr>
  </w:style>
  <w:style w:type="character" w:customStyle="1" w:styleId="maintxt1">
    <w:name w:val="main_txt1"/>
    <w:rsid w:val="00452B09"/>
    <w:rPr>
      <w:rFonts w:ascii="Verdana" w:hAnsi="Verdana" w:hint="default"/>
      <w:color w:val="233640"/>
      <w:sz w:val="18"/>
      <w:szCs w:val="18"/>
    </w:rPr>
  </w:style>
  <w:style w:type="paragraph" w:styleId="BodyText3">
    <w:name w:val="Body Text 3"/>
    <w:basedOn w:val="Normal"/>
    <w:link w:val="BodyText3Char"/>
    <w:rsid w:val="00D412E7"/>
    <w:pPr>
      <w:spacing w:after="120"/>
    </w:pPr>
    <w:rPr>
      <w:sz w:val="16"/>
      <w:szCs w:val="16"/>
    </w:rPr>
  </w:style>
  <w:style w:type="character" w:customStyle="1" w:styleId="BodyText3Char">
    <w:name w:val="Body Text 3 Char"/>
    <w:link w:val="BodyText3"/>
    <w:rsid w:val="00D412E7"/>
    <w:rPr>
      <w:rFonts w:ascii="Arial" w:hAnsi="Arial"/>
      <w:sz w:val="16"/>
      <w:szCs w:val="16"/>
    </w:rPr>
  </w:style>
  <w:style w:type="paragraph" w:customStyle="1" w:styleId="WhiteSpace">
    <w:name w:val="White Space"/>
    <w:basedOn w:val="Heading2"/>
    <w:rsid w:val="00D412E7"/>
    <w:pPr>
      <w:keepNext/>
      <w:spacing w:before="8000" w:line="240" w:lineRule="auto"/>
    </w:pPr>
    <w:rPr>
      <w:rFonts w:ascii="Times New Roman" w:eastAsia="Times New Roman" w:hAnsi="Times New Roman" w:cs="Times New Roman"/>
      <w:b w:val="0"/>
      <w:bCs/>
      <w:caps/>
      <w:color w:val="auto"/>
      <w:sz w:val="26"/>
      <w:szCs w:val="24"/>
    </w:rPr>
  </w:style>
  <w:style w:type="paragraph" w:customStyle="1" w:styleId="ContactInformation">
    <w:name w:val="Contact Information"/>
    <w:basedOn w:val="Normal"/>
    <w:rsid w:val="00D412E7"/>
    <w:rPr>
      <w:rFonts w:ascii="Times New Roman" w:hAnsi="Times New Roman"/>
      <w:sz w:val="24"/>
      <w:szCs w:val="24"/>
    </w:rPr>
  </w:style>
  <w:style w:type="paragraph" w:customStyle="1" w:styleId="BulletedList2">
    <w:name w:val="Bulleted List 2"/>
    <w:basedOn w:val="BulletedList"/>
    <w:rsid w:val="00D412E7"/>
    <w:pPr>
      <w:numPr>
        <w:ilvl w:val="4"/>
        <w:numId w:val="16"/>
      </w:numPr>
      <w:tabs>
        <w:tab w:val="left" w:pos="1440"/>
      </w:tabs>
    </w:pPr>
    <w:rPr>
      <w:rFonts w:ascii="Times New Roman" w:hAnsi="Times New Roman"/>
    </w:rPr>
  </w:style>
  <w:style w:type="character" w:customStyle="1" w:styleId="Heading5Char">
    <w:name w:val="Heading 5 Char"/>
    <w:link w:val="Heading5"/>
    <w:uiPriority w:val="9"/>
    <w:rsid w:val="007D7560"/>
    <w:rPr>
      <w:rFonts w:ascii="Calibri" w:eastAsia="Times New Roman" w:hAnsi="Calibri" w:cs="Times New Roman"/>
      <w:b/>
      <w:bCs/>
      <w:i/>
      <w:iCs/>
      <w:sz w:val="26"/>
      <w:szCs w:val="26"/>
    </w:rPr>
  </w:style>
  <w:style w:type="character" w:customStyle="1" w:styleId="Heading6Char">
    <w:name w:val="Heading 6 Char"/>
    <w:link w:val="Heading6"/>
    <w:semiHidden/>
    <w:rsid w:val="007D7560"/>
    <w:rPr>
      <w:rFonts w:ascii="Calibri" w:eastAsia="Times New Roman" w:hAnsi="Calibri" w:cs="Times New Roman"/>
      <w:b/>
      <w:bCs/>
      <w:sz w:val="22"/>
      <w:szCs w:val="22"/>
    </w:rPr>
  </w:style>
  <w:style w:type="paragraph" w:styleId="TOC5">
    <w:name w:val="toc 5"/>
    <w:basedOn w:val="Normal"/>
    <w:next w:val="Normal"/>
    <w:link w:val="TOC5Char"/>
    <w:autoRedefine/>
    <w:uiPriority w:val="39"/>
    <w:rsid w:val="007D7560"/>
    <w:pPr>
      <w:ind w:left="800"/>
    </w:pPr>
  </w:style>
  <w:style w:type="character" w:customStyle="1" w:styleId="Heading4Char">
    <w:name w:val="Heading 4 Char"/>
    <w:link w:val="Heading4"/>
    <w:rsid w:val="00807820"/>
    <w:rPr>
      <w:b/>
      <w:bCs/>
      <w:caps/>
      <w:sz w:val="26"/>
      <w:szCs w:val="24"/>
    </w:rPr>
  </w:style>
  <w:style w:type="character" w:customStyle="1" w:styleId="Heading7Char">
    <w:name w:val="Heading 7 Char"/>
    <w:link w:val="Heading7"/>
    <w:rsid w:val="007D7560"/>
    <w:rPr>
      <w:sz w:val="32"/>
      <w:szCs w:val="24"/>
    </w:rPr>
  </w:style>
  <w:style w:type="character" w:customStyle="1" w:styleId="Heading8Char">
    <w:name w:val="Heading 8 Char"/>
    <w:link w:val="Heading8"/>
    <w:rsid w:val="007D7560"/>
    <w:rPr>
      <w:color w:val="0000FF"/>
      <w:sz w:val="28"/>
      <w:szCs w:val="24"/>
    </w:rPr>
  </w:style>
  <w:style w:type="character" w:customStyle="1" w:styleId="Heading9Char">
    <w:name w:val="Heading 9 Char"/>
    <w:link w:val="Heading9"/>
    <w:rsid w:val="007D7560"/>
    <w:rPr>
      <w:rFonts w:ascii="Arial" w:hAnsi="Arial"/>
      <w:b/>
      <w:bCs/>
      <w:sz w:val="24"/>
      <w:szCs w:val="24"/>
    </w:rPr>
  </w:style>
  <w:style w:type="paragraph" w:styleId="TOC3">
    <w:name w:val="toc 3"/>
    <w:basedOn w:val="Normal"/>
    <w:next w:val="Normal"/>
    <w:autoRedefine/>
    <w:uiPriority w:val="39"/>
    <w:rsid w:val="007D7560"/>
    <w:pPr>
      <w:spacing w:after="120"/>
      <w:ind w:left="480"/>
    </w:pPr>
    <w:rPr>
      <w:rFonts w:ascii="Times New Roman" w:hAnsi="Times New Roman"/>
      <w:sz w:val="24"/>
      <w:szCs w:val="24"/>
    </w:rPr>
  </w:style>
  <w:style w:type="paragraph" w:styleId="TOC4">
    <w:name w:val="toc 4"/>
    <w:basedOn w:val="Normal"/>
    <w:next w:val="Normal"/>
    <w:autoRedefine/>
    <w:uiPriority w:val="39"/>
    <w:rsid w:val="007D7560"/>
    <w:pPr>
      <w:spacing w:after="240"/>
      <w:ind w:left="720"/>
    </w:pPr>
    <w:rPr>
      <w:rFonts w:ascii="Times New Roman" w:hAnsi="Times New Roman"/>
      <w:sz w:val="24"/>
      <w:szCs w:val="24"/>
    </w:rPr>
  </w:style>
  <w:style w:type="paragraph" w:styleId="TOC6">
    <w:name w:val="toc 6"/>
    <w:basedOn w:val="Normal"/>
    <w:next w:val="Normal"/>
    <w:autoRedefine/>
    <w:uiPriority w:val="39"/>
    <w:rsid w:val="007D7560"/>
    <w:pPr>
      <w:spacing w:after="120"/>
      <w:ind w:left="1200"/>
    </w:pPr>
    <w:rPr>
      <w:rFonts w:ascii="Times New Roman" w:hAnsi="Times New Roman"/>
      <w:sz w:val="24"/>
      <w:szCs w:val="24"/>
    </w:rPr>
  </w:style>
  <w:style w:type="paragraph" w:styleId="TOC7">
    <w:name w:val="toc 7"/>
    <w:basedOn w:val="Normal"/>
    <w:next w:val="Normal"/>
    <w:autoRedefine/>
    <w:uiPriority w:val="39"/>
    <w:rsid w:val="007D7560"/>
    <w:pPr>
      <w:spacing w:after="120"/>
      <w:ind w:left="1440"/>
    </w:pPr>
    <w:rPr>
      <w:rFonts w:ascii="Times New Roman" w:hAnsi="Times New Roman"/>
      <w:sz w:val="24"/>
      <w:szCs w:val="24"/>
    </w:rPr>
  </w:style>
  <w:style w:type="paragraph" w:styleId="TOC8">
    <w:name w:val="toc 8"/>
    <w:basedOn w:val="Normal"/>
    <w:next w:val="Normal"/>
    <w:autoRedefine/>
    <w:uiPriority w:val="39"/>
    <w:rsid w:val="007D7560"/>
    <w:pPr>
      <w:spacing w:after="120"/>
      <w:ind w:left="1680"/>
    </w:pPr>
    <w:rPr>
      <w:rFonts w:ascii="Times New Roman" w:hAnsi="Times New Roman"/>
      <w:sz w:val="24"/>
      <w:szCs w:val="24"/>
    </w:rPr>
  </w:style>
  <w:style w:type="paragraph" w:styleId="TOC9">
    <w:name w:val="toc 9"/>
    <w:basedOn w:val="Normal"/>
    <w:next w:val="Normal"/>
    <w:autoRedefine/>
    <w:uiPriority w:val="39"/>
    <w:rsid w:val="007D7560"/>
    <w:pPr>
      <w:spacing w:after="120"/>
      <w:ind w:left="1920"/>
    </w:pPr>
    <w:rPr>
      <w:rFonts w:ascii="Times New Roman" w:hAnsi="Times New Roman"/>
      <w:sz w:val="24"/>
      <w:szCs w:val="24"/>
    </w:rPr>
  </w:style>
  <w:style w:type="character" w:styleId="CommentReference">
    <w:name w:val="annotation reference"/>
    <w:rsid w:val="007D7560"/>
    <w:rPr>
      <w:sz w:val="16"/>
      <w:szCs w:val="16"/>
    </w:rPr>
  </w:style>
  <w:style w:type="paragraph" w:styleId="CommentText">
    <w:name w:val="annotation text"/>
    <w:basedOn w:val="Normal"/>
    <w:link w:val="CommentTextChar"/>
    <w:rsid w:val="007D7560"/>
    <w:pPr>
      <w:spacing w:after="120"/>
    </w:pPr>
    <w:rPr>
      <w:rFonts w:ascii="Times New Roman" w:hAnsi="Times New Roman"/>
    </w:rPr>
  </w:style>
  <w:style w:type="character" w:customStyle="1" w:styleId="CommentTextChar">
    <w:name w:val="Comment Text Char"/>
    <w:basedOn w:val="DefaultParagraphFont"/>
    <w:link w:val="CommentText"/>
    <w:rsid w:val="007D7560"/>
  </w:style>
  <w:style w:type="paragraph" w:styleId="CommentSubject">
    <w:name w:val="annotation subject"/>
    <w:basedOn w:val="CommentText"/>
    <w:next w:val="CommentText"/>
    <w:link w:val="CommentSubjectChar"/>
    <w:rsid w:val="007D7560"/>
    <w:rPr>
      <w:b/>
      <w:bCs/>
    </w:rPr>
  </w:style>
  <w:style w:type="character" w:customStyle="1" w:styleId="CommentSubjectChar">
    <w:name w:val="Comment Subject Char"/>
    <w:link w:val="CommentSubject"/>
    <w:rsid w:val="007D7560"/>
    <w:rPr>
      <w:b/>
      <w:bCs/>
    </w:rPr>
  </w:style>
  <w:style w:type="paragraph" w:customStyle="1" w:styleId="InsideSectionHeading">
    <w:name w:val="Inside Section Heading"/>
    <w:basedOn w:val="Normal"/>
    <w:autoRedefine/>
    <w:rsid w:val="007D7560"/>
    <w:pPr>
      <w:keepNext/>
      <w:spacing w:before="240" w:after="120"/>
      <w:ind w:right="-115"/>
    </w:pPr>
    <w:rPr>
      <w:rFonts w:ascii="Times New Roman" w:hAnsi="Times New Roman"/>
      <w:color w:val="000000"/>
      <w:sz w:val="26"/>
    </w:rPr>
  </w:style>
  <w:style w:type="paragraph" w:styleId="Caption">
    <w:name w:val="caption"/>
    <w:basedOn w:val="Normal"/>
    <w:next w:val="Normal"/>
    <w:qFormat/>
    <w:rsid w:val="007D7560"/>
    <w:pPr>
      <w:spacing w:before="120" w:after="120"/>
    </w:pPr>
    <w:rPr>
      <w:rFonts w:ascii="Times New Roman" w:hAnsi="Times New Roman"/>
      <w:bCs/>
      <w:i/>
      <w:sz w:val="22"/>
    </w:rPr>
  </w:style>
  <w:style w:type="paragraph" w:customStyle="1" w:styleId="NormalItalic">
    <w:name w:val="Normal  + Italic"/>
    <w:basedOn w:val="Normal"/>
    <w:rsid w:val="007D7560"/>
    <w:pPr>
      <w:spacing w:after="120"/>
      <w:ind w:right="-115"/>
    </w:pPr>
    <w:rPr>
      <w:rFonts w:ascii="Times New Roman" w:hAnsi="Times New Roman"/>
      <w:i/>
      <w:iCs/>
      <w:sz w:val="24"/>
    </w:rPr>
  </w:style>
  <w:style w:type="character" w:customStyle="1" w:styleId="NormalItalicChar">
    <w:name w:val="Normal  + Italic Char"/>
    <w:rsid w:val="007D7560"/>
    <w:rPr>
      <w:rFonts w:ascii="Palatino Linotype" w:hAnsi="Palatino Linotype"/>
      <w:bCs/>
      <w:i/>
      <w:iCs/>
      <w:sz w:val="24"/>
      <w:lang w:val="en-US" w:eastAsia="en-US" w:bidi="ar-SA"/>
    </w:rPr>
  </w:style>
  <w:style w:type="paragraph" w:customStyle="1" w:styleId="TableHeaders">
    <w:name w:val="Table Headers"/>
    <w:basedOn w:val="Normal"/>
    <w:rsid w:val="007D7560"/>
    <w:pPr>
      <w:spacing w:before="120" w:after="120"/>
      <w:ind w:left="-29" w:right="-29"/>
    </w:pPr>
    <w:rPr>
      <w:rFonts w:ascii="Times New Roman" w:hAnsi="Times New Roman"/>
      <w:b/>
      <w:bCs/>
      <w:sz w:val="18"/>
    </w:rPr>
  </w:style>
  <w:style w:type="paragraph" w:styleId="BodyText2">
    <w:name w:val="Body Text 2"/>
    <w:basedOn w:val="Normal"/>
    <w:link w:val="BodyText2Char"/>
    <w:rsid w:val="007D7560"/>
    <w:pPr>
      <w:spacing w:after="120"/>
    </w:pPr>
    <w:rPr>
      <w:rFonts w:ascii="Times New Roman" w:hAnsi="Times New Roman"/>
      <w:color w:val="000000"/>
      <w:sz w:val="24"/>
      <w:szCs w:val="18"/>
    </w:rPr>
  </w:style>
  <w:style w:type="character" w:customStyle="1" w:styleId="BodyText2Char">
    <w:name w:val="Body Text 2 Char"/>
    <w:link w:val="BodyText2"/>
    <w:rsid w:val="007D7560"/>
    <w:rPr>
      <w:color w:val="000000"/>
      <w:sz w:val="24"/>
      <w:szCs w:val="18"/>
    </w:rPr>
  </w:style>
  <w:style w:type="paragraph" w:styleId="PlainText">
    <w:name w:val="Plain Text"/>
    <w:basedOn w:val="Normal"/>
    <w:link w:val="PlainTextChar"/>
    <w:rsid w:val="007D7560"/>
    <w:rPr>
      <w:rFonts w:ascii="Courier New" w:hAnsi="Courier New" w:cs="Courier New"/>
    </w:rPr>
  </w:style>
  <w:style w:type="character" w:customStyle="1" w:styleId="PlainTextChar">
    <w:name w:val="Plain Text Char"/>
    <w:link w:val="PlainText"/>
    <w:rsid w:val="007D7560"/>
    <w:rPr>
      <w:rFonts w:ascii="Courier New" w:hAnsi="Courier New" w:cs="Courier New"/>
    </w:rPr>
  </w:style>
  <w:style w:type="paragraph" w:customStyle="1" w:styleId="xl24">
    <w:name w:val="xl24"/>
    <w:basedOn w:val="Normal"/>
    <w:rsid w:val="007D7560"/>
    <w:pPr>
      <w:spacing w:before="100" w:beforeAutospacing="1" w:after="100" w:afterAutospacing="1"/>
    </w:pPr>
    <w:rPr>
      <w:rFonts w:eastAsia="Arial Unicode MS" w:cs="Arial"/>
      <w:b/>
      <w:bCs/>
      <w:i/>
      <w:iCs/>
      <w:sz w:val="24"/>
      <w:szCs w:val="24"/>
    </w:rPr>
  </w:style>
  <w:style w:type="paragraph" w:customStyle="1" w:styleId="xl26">
    <w:name w:val="xl26"/>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7D7560"/>
    <w:pPr>
      <w:pBdr>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8">
    <w:name w:val="xl28"/>
    <w:basedOn w:val="Normal"/>
    <w:rsid w:val="007D7560"/>
    <w:pPr>
      <w:spacing w:before="100" w:beforeAutospacing="1" w:after="100" w:afterAutospacing="1"/>
    </w:pPr>
    <w:rPr>
      <w:rFonts w:eastAsia="Arial Unicode MS" w:cs="Arial"/>
      <w:b/>
      <w:bCs/>
      <w:sz w:val="24"/>
      <w:szCs w:val="24"/>
    </w:rPr>
  </w:style>
  <w:style w:type="paragraph" w:customStyle="1" w:styleId="xl29">
    <w:name w:val="xl29"/>
    <w:basedOn w:val="Normal"/>
    <w:rsid w:val="007D7560"/>
    <w:pPr>
      <w:spacing w:before="100" w:beforeAutospacing="1" w:after="100" w:afterAutospacing="1"/>
    </w:pPr>
    <w:rPr>
      <w:rFonts w:eastAsia="Arial Unicode MS" w:cs="Arial"/>
      <w:b/>
      <w:bCs/>
      <w:sz w:val="24"/>
      <w:szCs w:val="24"/>
    </w:rPr>
  </w:style>
  <w:style w:type="paragraph" w:customStyle="1" w:styleId="xl31">
    <w:name w:val="xl31"/>
    <w:basedOn w:val="Normal"/>
    <w:rsid w:val="007D7560"/>
    <w:pPr>
      <w:pBdr>
        <w:bottom w:val="double" w:sz="6"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2">
    <w:name w:val="xl32"/>
    <w:basedOn w:val="Normal"/>
    <w:rsid w:val="007D756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styleId="BodyTextIndent">
    <w:name w:val="Body Text Indent"/>
    <w:basedOn w:val="Normal"/>
    <w:link w:val="BodyTextIndentChar"/>
    <w:rsid w:val="007D7560"/>
    <w:pPr>
      <w:tabs>
        <w:tab w:val="left" w:pos="3000"/>
        <w:tab w:val="left" w:pos="6480"/>
        <w:tab w:val="left" w:pos="6720"/>
      </w:tabs>
      <w:spacing w:after="120"/>
      <w:ind w:left="600"/>
    </w:pPr>
    <w:rPr>
      <w:rFonts w:ascii="Times New Roman" w:hAnsi="Times New Roman"/>
      <w:bCs/>
      <w:sz w:val="24"/>
      <w:szCs w:val="24"/>
    </w:rPr>
  </w:style>
  <w:style w:type="character" w:customStyle="1" w:styleId="BodyTextIndentChar">
    <w:name w:val="Body Text Indent Char"/>
    <w:link w:val="BodyTextIndent"/>
    <w:rsid w:val="007D7560"/>
    <w:rPr>
      <w:bCs/>
      <w:sz w:val="24"/>
      <w:szCs w:val="24"/>
    </w:rPr>
  </w:style>
  <w:style w:type="character" w:customStyle="1" w:styleId="text">
    <w:name w:val="text"/>
    <w:basedOn w:val="DefaultParagraphFont"/>
    <w:rsid w:val="007D7560"/>
  </w:style>
  <w:style w:type="paragraph" w:styleId="BodyTextIndent2">
    <w:name w:val="Body Text Indent 2"/>
    <w:basedOn w:val="Normal"/>
    <w:link w:val="BodyTextIndent2Char"/>
    <w:rsid w:val="007D7560"/>
    <w:pPr>
      <w:tabs>
        <w:tab w:val="left" w:pos="3000"/>
        <w:tab w:val="left" w:pos="6480"/>
        <w:tab w:val="left" w:pos="6720"/>
      </w:tabs>
      <w:spacing w:after="120"/>
      <w:ind w:left="720"/>
    </w:pPr>
    <w:rPr>
      <w:rFonts w:ascii="Times New Roman" w:hAnsi="Times New Roman"/>
      <w:sz w:val="24"/>
      <w:szCs w:val="24"/>
    </w:rPr>
  </w:style>
  <w:style w:type="character" w:customStyle="1" w:styleId="BodyTextIndent2Char">
    <w:name w:val="Body Text Indent 2 Char"/>
    <w:link w:val="BodyTextIndent2"/>
    <w:rsid w:val="007D7560"/>
    <w:rPr>
      <w:sz w:val="24"/>
      <w:szCs w:val="24"/>
    </w:rPr>
  </w:style>
  <w:style w:type="character" w:customStyle="1" w:styleId="headline1">
    <w:name w:val="headline1"/>
    <w:rsid w:val="007D7560"/>
    <w:rPr>
      <w:b/>
      <w:bCs/>
      <w:color w:val="014962"/>
      <w:sz w:val="38"/>
      <w:szCs w:val="38"/>
    </w:rPr>
  </w:style>
  <w:style w:type="character" w:customStyle="1" w:styleId="articleauthorcontact1">
    <w:name w:val="articleauthorcontact1"/>
    <w:rsid w:val="007D7560"/>
    <w:rPr>
      <w:rFonts w:ascii="Arial" w:hAnsi="Arial" w:cs="Arial" w:hint="default"/>
      <w:i w:val="0"/>
      <w:iCs w:val="0"/>
      <w:sz w:val="18"/>
      <w:szCs w:val="18"/>
    </w:rPr>
  </w:style>
  <w:style w:type="paragraph" w:customStyle="1" w:styleId="Pageheader">
    <w:name w:val="Page header"/>
    <w:basedOn w:val="Heading5"/>
    <w:rsid w:val="006846B6"/>
    <w:pPr>
      <w:spacing w:before="0" w:after="0" w:line="276" w:lineRule="auto"/>
    </w:pPr>
    <w:rPr>
      <w:rFonts w:ascii="Arial" w:hAnsi="Arial"/>
      <w:b w:val="0"/>
      <w:sz w:val="24"/>
    </w:rPr>
  </w:style>
  <w:style w:type="paragraph" w:styleId="Index1">
    <w:name w:val="index 1"/>
    <w:basedOn w:val="Normal"/>
    <w:next w:val="Normal"/>
    <w:autoRedefine/>
    <w:uiPriority w:val="99"/>
    <w:rsid w:val="0055679D"/>
    <w:pPr>
      <w:tabs>
        <w:tab w:val="right" w:pos="4535"/>
        <w:tab w:val="right" w:pos="4580"/>
        <w:tab w:val="right" w:leader="dot" w:pos="4715"/>
      </w:tabs>
      <w:spacing w:after="20"/>
      <w:ind w:left="180" w:right="-187"/>
    </w:pPr>
    <w:rPr>
      <w:rFonts w:cs="Arial"/>
      <w:noProof/>
      <w:color w:val="000000" w:themeColor="text1"/>
      <w:sz w:val="18"/>
      <w:szCs w:val="18"/>
    </w:rPr>
  </w:style>
  <w:style w:type="paragraph" w:styleId="Index2">
    <w:name w:val="index 2"/>
    <w:basedOn w:val="Normal"/>
    <w:next w:val="Normal"/>
    <w:autoRedefine/>
    <w:rsid w:val="009644CD"/>
    <w:pPr>
      <w:ind w:left="400" w:hanging="200"/>
    </w:pPr>
    <w:rPr>
      <w:rFonts w:ascii="Calibri" w:hAnsi="Calibri" w:cs="Calibri"/>
      <w:sz w:val="18"/>
      <w:szCs w:val="18"/>
    </w:rPr>
  </w:style>
  <w:style w:type="paragraph" w:styleId="Index3">
    <w:name w:val="index 3"/>
    <w:basedOn w:val="Normal"/>
    <w:next w:val="Normal"/>
    <w:autoRedefine/>
    <w:rsid w:val="009644CD"/>
    <w:pPr>
      <w:ind w:left="600" w:hanging="200"/>
    </w:pPr>
    <w:rPr>
      <w:rFonts w:ascii="Calibri" w:hAnsi="Calibri" w:cs="Calibri"/>
      <w:sz w:val="18"/>
      <w:szCs w:val="18"/>
    </w:rPr>
  </w:style>
  <w:style w:type="paragraph" w:styleId="Index4">
    <w:name w:val="index 4"/>
    <w:basedOn w:val="Normal"/>
    <w:next w:val="Normal"/>
    <w:autoRedefine/>
    <w:rsid w:val="009644CD"/>
    <w:pPr>
      <w:ind w:left="800" w:hanging="200"/>
    </w:pPr>
    <w:rPr>
      <w:rFonts w:ascii="Calibri" w:hAnsi="Calibri" w:cs="Calibri"/>
      <w:sz w:val="18"/>
      <w:szCs w:val="18"/>
    </w:rPr>
  </w:style>
  <w:style w:type="paragraph" w:styleId="Index5">
    <w:name w:val="index 5"/>
    <w:basedOn w:val="Normal"/>
    <w:next w:val="Normal"/>
    <w:autoRedefine/>
    <w:rsid w:val="009644CD"/>
    <w:pPr>
      <w:ind w:left="1000" w:hanging="200"/>
    </w:pPr>
    <w:rPr>
      <w:rFonts w:ascii="Calibri" w:hAnsi="Calibri" w:cs="Calibri"/>
      <w:sz w:val="18"/>
      <w:szCs w:val="18"/>
    </w:rPr>
  </w:style>
  <w:style w:type="paragraph" w:styleId="Index6">
    <w:name w:val="index 6"/>
    <w:basedOn w:val="Normal"/>
    <w:next w:val="Normal"/>
    <w:autoRedefine/>
    <w:rsid w:val="009644CD"/>
    <w:pPr>
      <w:ind w:left="1200" w:hanging="200"/>
    </w:pPr>
    <w:rPr>
      <w:rFonts w:ascii="Calibri" w:hAnsi="Calibri" w:cs="Calibri"/>
      <w:sz w:val="18"/>
      <w:szCs w:val="18"/>
    </w:rPr>
  </w:style>
  <w:style w:type="paragraph" w:styleId="Index7">
    <w:name w:val="index 7"/>
    <w:basedOn w:val="Normal"/>
    <w:next w:val="Normal"/>
    <w:autoRedefine/>
    <w:rsid w:val="009644CD"/>
    <w:pPr>
      <w:ind w:left="1400" w:hanging="200"/>
    </w:pPr>
    <w:rPr>
      <w:rFonts w:ascii="Calibri" w:hAnsi="Calibri" w:cs="Calibri"/>
      <w:sz w:val="18"/>
      <w:szCs w:val="18"/>
    </w:rPr>
  </w:style>
  <w:style w:type="paragraph" w:styleId="Index8">
    <w:name w:val="index 8"/>
    <w:basedOn w:val="Normal"/>
    <w:next w:val="Normal"/>
    <w:autoRedefine/>
    <w:rsid w:val="009644CD"/>
    <w:pPr>
      <w:ind w:left="1600" w:hanging="200"/>
    </w:pPr>
    <w:rPr>
      <w:rFonts w:ascii="Calibri" w:hAnsi="Calibri" w:cs="Calibri"/>
      <w:sz w:val="18"/>
      <w:szCs w:val="18"/>
    </w:rPr>
  </w:style>
  <w:style w:type="paragraph" w:styleId="Index9">
    <w:name w:val="index 9"/>
    <w:basedOn w:val="Normal"/>
    <w:next w:val="Normal"/>
    <w:autoRedefine/>
    <w:rsid w:val="009644CD"/>
    <w:pPr>
      <w:ind w:left="1800" w:hanging="200"/>
    </w:pPr>
    <w:rPr>
      <w:rFonts w:ascii="Calibri" w:hAnsi="Calibri" w:cs="Calibri"/>
      <w:sz w:val="18"/>
      <w:szCs w:val="18"/>
    </w:rPr>
  </w:style>
  <w:style w:type="paragraph" w:styleId="IndexHeading">
    <w:name w:val="index heading"/>
    <w:basedOn w:val="Normal"/>
    <w:next w:val="Index1"/>
    <w:uiPriority w:val="99"/>
    <w:rsid w:val="009644CD"/>
    <w:pPr>
      <w:spacing w:before="240" w:after="120"/>
      <w:jc w:val="center"/>
    </w:pPr>
    <w:rPr>
      <w:rFonts w:ascii="Calibri" w:hAnsi="Calibri" w:cs="Calibri"/>
      <w:b/>
      <w:bCs/>
      <w:sz w:val="26"/>
      <w:szCs w:val="26"/>
    </w:rPr>
  </w:style>
  <w:style w:type="character" w:customStyle="1" w:styleId="HeaderChar">
    <w:name w:val="Header Char"/>
    <w:link w:val="Header"/>
    <w:rsid w:val="00620CB7"/>
    <w:rPr>
      <w:rFonts w:ascii="Arial" w:hAnsi="Arial"/>
    </w:rPr>
  </w:style>
  <w:style w:type="character" w:customStyle="1" w:styleId="apple-converted-space">
    <w:name w:val="apple-converted-space"/>
    <w:rsid w:val="000A2C5A"/>
  </w:style>
  <w:style w:type="character" w:customStyle="1" w:styleId="st">
    <w:name w:val="st"/>
    <w:basedOn w:val="DefaultParagraphFont"/>
    <w:rsid w:val="00FF452D"/>
  </w:style>
  <w:style w:type="character" w:customStyle="1" w:styleId="f">
    <w:name w:val="f"/>
    <w:basedOn w:val="DefaultParagraphFont"/>
    <w:rsid w:val="00FF452D"/>
  </w:style>
  <w:style w:type="character" w:customStyle="1" w:styleId="watch-title">
    <w:name w:val="watch-title"/>
    <w:basedOn w:val="DefaultParagraphFont"/>
    <w:rsid w:val="00A72988"/>
  </w:style>
  <w:style w:type="character" w:customStyle="1" w:styleId="skypec2ctextspan">
    <w:name w:val="skype_c2c_text_span"/>
    <w:basedOn w:val="DefaultParagraphFont"/>
    <w:rsid w:val="00764607"/>
  </w:style>
  <w:style w:type="character" w:customStyle="1" w:styleId="skypec2cfreetextspan">
    <w:name w:val="skype_c2c_free_text_span"/>
    <w:basedOn w:val="DefaultParagraphFont"/>
    <w:rsid w:val="00764607"/>
  </w:style>
  <w:style w:type="character" w:customStyle="1" w:styleId="a-size-large">
    <w:name w:val="a-size-large"/>
    <w:basedOn w:val="DefaultParagraphFont"/>
    <w:rsid w:val="00815FB6"/>
  </w:style>
  <w:style w:type="character" w:customStyle="1" w:styleId="a-declarative">
    <w:name w:val="a-declarative"/>
    <w:basedOn w:val="DefaultParagraphFont"/>
    <w:rsid w:val="00443DE3"/>
  </w:style>
  <w:style w:type="character" w:customStyle="1" w:styleId="a-icon-alt">
    <w:name w:val="a-icon-alt"/>
    <w:basedOn w:val="DefaultParagraphFont"/>
    <w:rsid w:val="00443DE3"/>
  </w:style>
  <w:style w:type="character" w:customStyle="1" w:styleId="a-size-base">
    <w:name w:val="a-size-base"/>
    <w:basedOn w:val="DefaultParagraphFont"/>
    <w:rsid w:val="00443DE3"/>
  </w:style>
  <w:style w:type="character" w:customStyle="1" w:styleId="askpipe">
    <w:name w:val="askpipe"/>
    <w:basedOn w:val="DefaultParagraphFont"/>
    <w:rsid w:val="00443DE3"/>
  </w:style>
  <w:style w:type="character" w:customStyle="1" w:styleId="rank-number">
    <w:name w:val="rank-number"/>
    <w:basedOn w:val="DefaultParagraphFont"/>
    <w:rsid w:val="00443DE3"/>
  </w:style>
  <w:style w:type="character" w:customStyle="1" w:styleId="cat-name">
    <w:name w:val="cat-name"/>
    <w:basedOn w:val="DefaultParagraphFont"/>
    <w:rsid w:val="00443DE3"/>
  </w:style>
  <w:style w:type="character" w:customStyle="1" w:styleId="cat-link">
    <w:name w:val="cat-link"/>
    <w:basedOn w:val="DefaultParagraphFont"/>
    <w:rsid w:val="00443DE3"/>
  </w:style>
  <w:style w:type="character" w:customStyle="1" w:styleId="a-size-medium">
    <w:name w:val="a-size-medium"/>
    <w:basedOn w:val="DefaultParagraphFont"/>
    <w:rsid w:val="00443DE3"/>
  </w:style>
  <w:style w:type="character" w:customStyle="1" w:styleId="a-text-bold">
    <w:name w:val="a-text-bold"/>
    <w:basedOn w:val="DefaultParagraphFont"/>
    <w:rsid w:val="00443DE3"/>
  </w:style>
  <w:style w:type="character" w:customStyle="1" w:styleId="a-color-success">
    <w:name w:val="a-color-success"/>
    <w:basedOn w:val="DefaultParagraphFont"/>
    <w:rsid w:val="00443DE3"/>
  </w:style>
  <w:style w:type="character" w:customStyle="1" w:styleId="a-list-item">
    <w:name w:val="a-list-item"/>
    <w:basedOn w:val="DefaultParagraphFont"/>
    <w:rsid w:val="00443DE3"/>
  </w:style>
  <w:style w:type="character" w:customStyle="1" w:styleId="Normal1">
    <w:name w:val="Normal1"/>
    <w:basedOn w:val="DefaultParagraphFont"/>
    <w:rsid w:val="0069478B"/>
  </w:style>
  <w:style w:type="character" w:customStyle="1" w:styleId="normalbold">
    <w:name w:val="normalbold"/>
    <w:basedOn w:val="DefaultParagraphFont"/>
    <w:rsid w:val="0069478B"/>
  </w:style>
  <w:style w:type="character" w:customStyle="1" w:styleId="count">
    <w:name w:val="count"/>
    <w:basedOn w:val="DefaultParagraphFont"/>
    <w:rsid w:val="00A523F1"/>
  </w:style>
  <w:style w:type="paragraph" w:customStyle="1" w:styleId="byline">
    <w:name w:val="byline"/>
    <w:basedOn w:val="Normal"/>
    <w:rsid w:val="00A523F1"/>
    <w:pPr>
      <w:spacing w:before="100" w:beforeAutospacing="1" w:after="100" w:afterAutospacing="1"/>
    </w:pPr>
    <w:rPr>
      <w:rFonts w:ascii="Times New Roman" w:hAnsi="Times New Roman"/>
      <w:sz w:val="24"/>
      <w:szCs w:val="24"/>
    </w:rPr>
  </w:style>
  <w:style w:type="character" w:customStyle="1" w:styleId="light">
    <w:name w:val="light"/>
    <w:basedOn w:val="DefaultParagraphFont"/>
    <w:rsid w:val="00A523F1"/>
  </w:style>
  <w:style w:type="paragraph" w:styleId="z-TopofForm">
    <w:name w:val="HTML Top of Form"/>
    <w:basedOn w:val="Normal"/>
    <w:next w:val="Normal"/>
    <w:link w:val="z-TopofFormChar"/>
    <w:hidden/>
    <w:uiPriority w:val="99"/>
    <w:semiHidden/>
    <w:unhideWhenUsed/>
    <w:rsid w:val="00A523F1"/>
    <w:pPr>
      <w:pBdr>
        <w:bottom w:val="single" w:sz="6" w:space="1" w:color="auto"/>
      </w:pBdr>
      <w:jc w:val="center"/>
    </w:pPr>
    <w:rPr>
      <w:rFonts w:cs="Arial"/>
      <w:vanish/>
      <w:sz w:val="16"/>
      <w:szCs w:val="16"/>
    </w:rPr>
  </w:style>
  <w:style w:type="character" w:customStyle="1" w:styleId="z-TopofFormChar">
    <w:name w:val="z-Top of Form Char"/>
    <w:basedOn w:val="DefaultParagraphFont"/>
    <w:link w:val="z-TopofForm"/>
    <w:uiPriority w:val="99"/>
    <w:semiHidden/>
    <w:rsid w:val="00A523F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523F1"/>
    <w:pPr>
      <w:pBdr>
        <w:top w:val="single" w:sz="6" w:space="1" w:color="auto"/>
      </w:pBdr>
      <w:jc w:val="center"/>
    </w:pPr>
    <w:rPr>
      <w:rFonts w:cs="Arial"/>
      <w:vanish/>
      <w:sz w:val="16"/>
      <w:szCs w:val="16"/>
    </w:rPr>
  </w:style>
  <w:style w:type="character" w:customStyle="1" w:styleId="z-BottomofFormChar">
    <w:name w:val="z-Bottom of Form Char"/>
    <w:basedOn w:val="DefaultParagraphFont"/>
    <w:link w:val="z-BottomofForm"/>
    <w:uiPriority w:val="99"/>
    <w:semiHidden/>
    <w:rsid w:val="00A523F1"/>
    <w:rPr>
      <w:rFonts w:ascii="Arial" w:hAnsi="Arial" w:cs="Arial"/>
      <w:vanish/>
      <w:sz w:val="16"/>
      <w:szCs w:val="16"/>
    </w:rPr>
  </w:style>
  <w:style w:type="character" w:customStyle="1" w:styleId="chicklets">
    <w:name w:val="chicklets"/>
    <w:basedOn w:val="DefaultParagraphFont"/>
    <w:rsid w:val="00EC3291"/>
  </w:style>
  <w:style w:type="character" w:customStyle="1" w:styleId="articletopiclink">
    <w:name w:val="articletopiclink"/>
    <w:basedOn w:val="DefaultParagraphFont"/>
    <w:rsid w:val="00EC3291"/>
  </w:style>
  <w:style w:type="character" w:customStyle="1" w:styleId="field">
    <w:name w:val="field"/>
    <w:basedOn w:val="DefaultParagraphFont"/>
    <w:rsid w:val="007657B7"/>
  </w:style>
  <w:style w:type="paragraph" w:customStyle="1" w:styleId="Default">
    <w:name w:val="Default"/>
    <w:rsid w:val="00827AA2"/>
    <w:pPr>
      <w:autoSpaceDE w:val="0"/>
      <w:autoSpaceDN w:val="0"/>
      <w:adjustRightInd w:val="0"/>
    </w:pPr>
    <w:rPr>
      <w:rFonts w:ascii="Arial" w:hAnsi="Arial" w:cs="Arial"/>
      <w:color w:val="000000"/>
      <w:sz w:val="24"/>
      <w:szCs w:val="24"/>
    </w:rPr>
  </w:style>
  <w:style w:type="paragraph" w:customStyle="1" w:styleId="wp-caption-text">
    <w:name w:val="wp-caption-text"/>
    <w:basedOn w:val="Normal"/>
    <w:rsid w:val="008C2FF9"/>
    <w:pPr>
      <w:spacing w:before="100" w:beforeAutospacing="1" w:after="100" w:afterAutospacing="1"/>
    </w:pPr>
    <w:rPr>
      <w:rFonts w:ascii="Times New Roman" w:hAnsi="Times New Roman"/>
      <w:sz w:val="24"/>
      <w:szCs w:val="24"/>
    </w:rPr>
  </w:style>
  <w:style w:type="character" w:customStyle="1" w:styleId="article-footnote">
    <w:name w:val="article-footnote"/>
    <w:basedOn w:val="DefaultParagraphFont"/>
    <w:rsid w:val="00921305"/>
  </w:style>
  <w:style w:type="character" w:customStyle="1" w:styleId="mntl-sc-block-headingtext">
    <w:name w:val="mntl-sc-block-heading__text"/>
    <w:basedOn w:val="DefaultParagraphFont"/>
    <w:rsid w:val="00883A66"/>
  </w:style>
  <w:style w:type="paragraph" w:customStyle="1" w:styleId="text-left">
    <w:name w:val="text-left"/>
    <w:basedOn w:val="Normal"/>
    <w:rsid w:val="006E0DA4"/>
    <w:pPr>
      <w:spacing w:before="100" w:beforeAutospacing="1" w:after="100" w:afterAutospacing="1"/>
    </w:pPr>
    <w:rPr>
      <w:rFonts w:ascii="Times New Roman" w:hAnsi="Times New Roman"/>
      <w:sz w:val="24"/>
      <w:szCs w:val="24"/>
    </w:rPr>
  </w:style>
  <w:style w:type="paragraph" w:customStyle="1" w:styleId="p1">
    <w:name w:val="p1"/>
    <w:basedOn w:val="Normal"/>
    <w:rsid w:val="006E0DA4"/>
    <w:pPr>
      <w:spacing w:before="100" w:beforeAutospacing="1" w:after="100" w:afterAutospacing="1"/>
    </w:pPr>
    <w:rPr>
      <w:rFonts w:ascii="Times New Roman" w:hAnsi="Times New Roman"/>
      <w:sz w:val="24"/>
      <w:szCs w:val="24"/>
    </w:rPr>
  </w:style>
  <w:style w:type="character" w:customStyle="1" w:styleId="author">
    <w:name w:val="author"/>
    <w:basedOn w:val="DefaultParagraphFont"/>
    <w:rsid w:val="005C5851"/>
  </w:style>
  <w:style w:type="character" w:customStyle="1" w:styleId="meta-date">
    <w:name w:val="meta-date"/>
    <w:basedOn w:val="DefaultParagraphFont"/>
    <w:rsid w:val="005C5851"/>
  </w:style>
  <w:style w:type="character" w:customStyle="1" w:styleId="metacategories">
    <w:name w:val="meta_categories"/>
    <w:basedOn w:val="DefaultParagraphFont"/>
    <w:rsid w:val="005C5851"/>
  </w:style>
  <w:style w:type="character" w:customStyle="1" w:styleId="published">
    <w:name w:val="published"/>
    <w:basedOn w:val="DefaultParagraphFont"/>
    <w:rsid w:val="00E451CD"/>
  </w:style>
  <w:style w:type="character" w:styleId="UnresolvedMention">
    <w:name w:val="Unresolved Mention"/>
    <w:basedOn w:val="DefaultParagraphFont"/>
    <w:uiPriority w:val="99"/>
    <w:semiHidden/>
    <w:unhideWhenUsed/>
    <w:rsid w:val="009846B0"/>
    <w:rPr>
      <w:color w:val="605E5C"/>
      <w:shd w:val="clear" w:color="auto" w:fill="E1DFDD"/>
    </w:rPr>
  </w:style>
  <w:style w:type="paragraph" w:styleId="Revision">
    <w:name w:val="Revision"/>
    <w:hidden/>
    <w:uiPriority w:val="99"/>
    <w:semiHidden/>
    <w:rsid w:val="00C43062"/>
    <w:rPr>
      <w:rFonts w:ascii="Arial" w:hAnsi="Arial"/>
    </w:rPr>
  </w:style>
  <w:style w:type="paragraph" w:styleId="NoSpacing">
    <w:name w:val="No Spacing"/>
    <w:link w:val="NoSpacingChar"/>
    <w:uiPriority w:val="1"/>
    <w:rsid w:val="00D45702"/>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45702"/>
    <w:rPr>
      <w:rFonts w:asciiTheme="minorHAnsi" w:eastAsiaTheme="minorEastAsia" w:hAnsiTheme="minorHAnsi" w:cstheme="minorBidi"/>
      <w:sz w:val="22"/>
      <w:szCs w:val="22"/>
    </w:rPr>
  </w:style>
  <w:style w:type="paragraph" w:customStyle="1" w:styleId="k3ksmc">
    <w:name w:val="k3ksmc"/>
    <w:basedOn w:val="Normal"/>
    <w:rsid w:val="009B5E10"/>
    <w:pPr>
      <w:spacing w:before="100" w:beforeAutospacing="1" w:after="100" w:afterAutospacing="1"/>
    </w:pPr>
    <w:rPr>
      <w:rFonts w:ascii="Times New Roman" w:hAnsi="Times New Roman"/>
      <w:sz w:val="24"/>
      <w:szCs w:val="24"/>
    </w:rPr>
  </w:style>
  <w:style w:type="character" w:customStyle="1" w:styleId="uv3um">
    <w:name w:val="uv3um"/>
    <w:basedOn w:val="DefaultParagraphFont"/>
    <w:rsid w:val="009B5E10"/>
  </w:style>
  <w:style w:type="character" w:customStyle="1" w:styleId="TOC2Char">
    <w:name w:val="TOC 2 Char"/>
    <w:basedOn w:val="DefaultParagraphFont"/>
    <w:link w:val="TOC2"/>
    <w:uiPriority w:val="39"/>
    <w:rsid w:val="00CE63F5"/>
    <w:rPr>
      <w:rFonts w:ascii="Arial" w:hAnsi="Arial" w:cs="Arial"/>
      <w:caps/>
      <w:noProof/>
      <w:color w:val="000000" w:themeColor="text1"/>
      <w:spacing w:val="6"/>
      <w:sz w:val="18"/>
      <w:szCs w:val="16"/>
    </w:rPr>
  </w:style>
  <w:style w:type="character" w:customStyle="1" w:styleId="TOC1Char">
    <w:name w:val="TOC 1 Char"/>
    <w:basedOn w:val="DefaultParagraphFont"/>
    <w:link w:val="TOC1"/>
    <w:uiPriority w:val="39"/>
    <w:rsid w:val="00CE63F5"/>
    <w:rPr>
      <w:rFonts w:ascii="Arial" w:hAnsi="Arial" w:cs="Arial"/>
      <w:b/>
      <w:bCs/>
      <w:noProof/>
      <w:sz w:val="22"/>
      <w:szCs w:val="22"/>
      <w:shd w:val="clear" w:color="auto" w:fill="FFFFFF" w:themeFill="background1"/>
    </w:rPr>
  </w:style>
  <w:style w:type="character" w:customStyle="1" w:styleId="TOC5Char">
    <w:name w:val="TOC 5 Char"/>
    <w:basedOn w:val="DefaultParagraphFont"/>
    <w:link w:val="TOC5"/>
    <w:uiPriority w:val="39"/>
    <w:rsid w:val="00BF522D"/>
    <w:rPr>
      <w:rFonts w:ascii="Arial" w:hAnsi="Arial"/>
    </w:rPr>
  </w:style>
  <w:style w:type="paragraph" w:customStyle="1" w:styleId="ModuleTitle">
    <w:name w:val="Module Title"/>
    <w:basedOn w:val="Normal"/>
    <w:link w:val="ModuleTitleChar"/>
    <w:rsid w:val="009C02C0"/>
    <w:pPr>
      <w:jc w:val="center"/>
    </w:pPr>
    <w:rPr>
      <w:rFonts w:ascii="Century Gothic" w:hAnsi="Century Gothic" w:cs="Helvetica"/>
      <w:b/>
      <w:bCs/>
      <w:color w:val="FFFFFF" w:themeColor="background1"/>
      <w:spacing w:val="6"/>
      <w:sz w:val="64"/>
      <w:szCs w:val="64"/>
    </w:rPr>
  </w:style>
  <w:style w:type="character" w:customStyle="1" w:styleId="ModuleTitleChar">
    <w:name w:val="Module Title Char"/>
    <w:basedOn w:val="DefaultParagraphFont"/>
    <w:link w:val="ModuleTitle"/>
    <w:rsid w:val="009C02C0"/>
    <w:rPr>
      <w:rFonts w:ascii="Century Gothic" w:hAnsi="Century Gothic" w:cs="Helvetica"/>
      <w:b/>
      <w:bCs/>
      <w:color w:val="FFFFFF" w:themeColor="background1"/>
      <w:spacing w:val="6"/>
      <w:sz w:val="6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833">
      <w:bodyDiv w:val="1"/>
      <w:marLeft w:val="0"/>
      <w:marRight w:val="0"/>
      <w:marTop w:val="0"/>
      <w:marBottom w:val="0"/>
      <w:divBdr>
        <w:top w:val="none" w:sz="0" w:space="0" w:color="auto"/>
        <w:left w:val="none" w:sz="0" w:space="0" w:color="auto"/>
        <w:bottom w:val="none" w:sz="0" w:space="0" w:color="auto"/>
        <w:right w:val="none" w:sz="0" w:space="0" w:color="auto"/>
      </w:divBdr>
    </w:div>
    <w:div w:id="14771531">
      <w:bodyDiv w:val="1"/>
      <w:marLeft w:val="0"/>
      <w:marRight w:val="0"/>
      <w:marTop w:val="0"/>
      <w:marBottom w:val="0"/>
      <w:divBdr>
        <w:top w:val="none" w:sz="0" w:space="0" w:color="auto"/>
        <w:left w:val="none" w:sz="0" w:space="0" w:color="auto"/>
        <w:bottom w:val="none" w:sz="0" w:space="0" w:color="auto"/>
        <w:right w:val="none" w:sz="0" w:space="0" w:color="auto"/>
      </w:divBdr>
    </w:div>
    <w:div w:id="17463723">
      <w:bodyDiv w:val="1"/>
      <w:marLeft w:val="0"/>
      <w:marRight w:val="0"/>
      <w:marTop w:val="0"/>
      <w:marBottom w:val="0"/>
      <w:divBdr>
        <w:top w:val="none" w:sz="0" w:space="0" w:color="auto"/>
        <w:left w:val="none" w:sz="0" w:space="0" w:color="auto"/>
        <w:bottom w:val="none" w:sz="0" w:space="0" w:color="auto"/>
        <w:right w:val="none" w:sz="0" w:space="0" w:color="auto"/>
      </w:divBdr>
    </w:div>
    <w:div w:id="19400566">
      <w:bodyDiv w:val="1"/>
      <w:marLeft w:val="0"/>
      <w:marRight w:val="0"/>
      <w:marTop w:val="0"/>
      <w:marBottom w:val="0"/>
      <w:divBdr>
        <w:top w:val="none" w:sz="0" w:space="0" w:color="auto"/>
        <w:left w:val="none" w:sz="0" w:space="0" w:color="auto"/>
        <w:bottom w:val="none" w:sz="0" w:space="0" w:color="auto"/>
        <w:right w:val="none" w:sz="0" w:space="0" w:color="auto"/>
      </w:divBdr>
    </w:div>
    <w:div w:id="26638472">
      <w:bodyDiv w:val="1"/>
      <w:marLeft w:val="0"/>
      <w:marRight w:val="0"/>
      <w:marTop w:val="0"/>
      <w:marBottom w:val="0"/>
      <w:divBdr>
        <w:top w:val="none" w:sz="0" w:space="0" w:color="auto"/>
        <w:left w:val="none" w:sz="0" w:space="0" w:color="auto"/>
        <w:bottom w:val="none" w:sz="0" w:space="0" w:color="auto"/>
        <w:right w:val="none" w:sz="0" w:space="0" w:color="auto"/>
      </w:divBdr>
      <w:divsChild>
        <w:div w:id="1676767987">
          <w:marLeft w:val="0"/>
          <w:marRight w:val="0"/>
          <w:marTop w:val="100"/>
          <w:marBottom w:val="100"/>
          <w:divBdr>
            <w:top w:val="none" w:sz="0" w:space="0" w:color="auto"/>
            <w:left w:val="none" w:sz="0" w:space="0" w:color="auto"/>
            <w:bottom w:val="none" w:sz="0" w:space="0" w:color="auto"/>
            <w:right w:val="none" w:sz="0" w:space="0" w:color="auto"/>
          </w:divBdr>
          <w:divsChild>
            <w:div w:id="1570143427">
              <w:marLeft w:val="0"/>
              <w:marRight w:val="0"/>
              <w:marTop w:val="0"/>
              <w:marBottom w:val="0"/>
              <w:divBdr>
                <w:top w:val="none" w:sz="0" w:space="0" w:color="auto"/>
                <w:left w:val="none" w:sz="0" w:space="0" w:color="auto"/>
                <w:bottom w:val="none" w:sz="0" w:space="0" w:color="auto"/>
                <w:right w:val="none" w:sz="0" w:space="0" w:color="auto"/>
              </w:divBdr>
              <w:divsChild>
                <w:div w:id="2052925145">
                  <w:marLeft w:val="0"/>
                  <w:marRight w:val="0"/>
                  <w:marTop w:val="0"/>
                  <w:marBottom w:val="0"/>
                  <w:divBdr>
                    <w:top w:val="none" w:sz="0" w:space="0" w:color="auto"/>
                    <w:left w:val="none" w:sz="0" w:space="0" w:color="auto"/>
                    <w:bottom w:val="none" w:sz="0" w:space="0" w:color="auto"/>
                    <w:right w:val="none" w:sz="0" w:space="0" w:color="auto"/>
                  </w:divBdr>
                  <w:divsChild>
                    <w:div w:id="457453708">
                      <w:marLeft w:val="0"/>
                      <w:marRight w:val="0"/>
                      <w:marTop w:val="0"/>
                      <w:marBottom w:val="0"/>
                      <w:divBdr>
                        <w:top w:val="none" w:sz="0" w:space="0" w:color="auto"/>
                        <w:left w:val="none" w:sz="0" w:space="0" w:color="auto"/>
                        <w:bottom w:val="none" w:sz="0" w:space="0" w:color="auto"/>
                        <w:right w:val="none" w:sz="0" w:space="0" w:color="auto"/>
                      </w:divBdr>
                      <w:divsChild>
                        <w:div w:id="1018121959">
                          <w:marLeft w:val="0"/>
                          <w:marRight w:val="0"/>
                          <w:marTop w:val="0"/>
                          <w:marBottom w:val="0"/>
                          <w:divBdr>
                            <w:top w:val="none" w:sz="0" w:space="0" w:color="auto"/>
                            <w:left w:val="none" w:sz="0" w:space="0" w:color="auto"/>
                            <w:bottom w:val="none" w:sz="0" w:space="0" w:color="auto"/>
                            <w:right w:val="none" w:sz="0" w:space="0" w:color="auto"/>
                          </w:divBdr>
                          <w:divsChild>
                            <w:div w:id="193581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26407">
      <w:bodyDiv w:val="1"/>
      <w:marLeft w:val="0"/>
      <w:marRight w:val="0"/>
      <w:marTop w:val="0"/>
      <w:marBottom w:val="0"/>
      <w:divBdr>
        <w:top w:val="none" w:sz="0" w:space="0" w:color="auto"/>
        <w:left w:val="none" w:sz="0" w:space="0" w:color="auto"/>
        <w:bottom w:val="none" w:sz="0" w:space="0" w:color="auto"/>
        <w:right w:val="none" w:sz="0" w:space="0" w:color="auto"/>
      </w:divBdr>
      <w:divsChild>
        <w:div w:id="1561986650">
          <w:marLeft w:val="0"/>
          <w:marRight w:val="0"/>
          <w:marTop w:val="0"/>
          <w:marBottom w:val="0"/>
          <w:divBdr>
            <w:top w:val="none" w:sz="0" w:space="0" w:color="auto"/>
            <w:left w:val="none" w:sz="0" w:space="0" w:color="auto"/>
            <w:bottom w:val="none" w:sz="0" w:space="0" w:color="auto"/>
            <w:right w:val="none" w:sz="0" w:space="0" w:color="auto"/>
          </w:divBdr>
          <w:divsChild>
            <w:div w:id="303780508">
              <w:marLeft w:val="0"/>
              <w:marRight w:val="0"/>
              <w:marTop w:val="0"/>
              <w:marBottom w:val="300"/>
              <w:divBdr>
                <w:top w:val="none" w:sz="0" w:space="0" w:color="auto"/>
                <w:left w:val="none" w:sz="0" w:space="0" w:color="auto"/>
                <w:bottom w:val="none" w:sz="0" w:space="0" w:color="auto"/>
                <w:right w:val="none" w:sz="0" w:space="0" w:color="auto"/>
              </w:divBdr>
            </w:div>
          </w:divsChild>
        </w:div>
        <w:div w:id="1053698967">
          <w:marLeft w:val="0"/>
          <w:marRight w:val="0"/>
          <w:marTop w:val="0"/>
          <w:marBottom w:val="0"/>
          <w:divBdr>
            <w:top w:val="none" w:sz="0" w:space="0" w:color="auto"/>
            <w:left w:val="none" w:sz="0" w:space="0" w:color="auto"/>
            <w:bottom w:val="none" w:sz="0" w:space="0" w:color="auto"/>
            <w:right w:val="none" w:sz="0" w:space="0" w:color="auto"/>
          </w:divBdr>
          <w:divsChild>
            <w:div w:id="876040202">
              <w:marLeft w:val="0"/>
              <w:marRight w:val="0"/>
              <w:marTop w:val="300"/>
              <w:marBottom w:val="150"/>
              <w:divBdr>
                <w:top w:val="none" w:sz="0" w:space="0" w:color="auto"/>
                <w:left w:val="none" w:sz="0" w:space="0" w:color="auto"/>
                <w:bottom w:val="none" w:sz="0" w:space="0" w:color="auto"/>
                <w:right w:val="none" w:sz="0" w:space="0" w:color="auto"/>
              </w:divBdr>
            </w:div>
          </w:divsChild>
        </w:div>
        <w:div w:id="1114446877">
          <w:marLeft w:val="0"/>
          <w:marRight w:val="0"/>
          <w:marTop w:val="0"/>
          <w:marBottom w:val="0"/>
          <w:divBdr>
            <w:top w:val="none" w:sz="0" w:space="0" w:color="auto"/>
            <w:left w:val="none" w:sz="0" w:space="0" w:color="auto"/>
            <w:bottom w:val="none" w:sz="0" w:space="0" w:color="auto"/>
            <w:right w:val="none" w:sz="0" w:space="0" w:color="auto"/>
          </w:divBdr>
          <w:divsChild>
            <w:div w:id="1739866788">
              <w:marLeft w:val="-420"/>
              <w:marRight w:val="0"/>
              <w:marTop w:val="0"/>
              <w:marBottom w:val="0"/>
              <w:divBdr>
                <w:top w:val="none" w:sz="0" w:space="0" w:color="auto"/>
                <w:left w:val="none" w:sz="0" w:space="0" w:color="auto"/>
                <w:bottom w:val="none" w:sz="0" w:space="0" w:color="auto"/>
                <w:right w:val="none" w:sz="0" w:space="0" w:color="auto"/>
              </w:divBdr>
              <w:divsChild>
                <w:div w:id="2021615959">
                  <w:marLeft w:val="0"/>
                  <w:marRight w:val="0"/>
                  <w:marTop w:val="0"/>
                  <w:marBottom w:val="0"/>
                  <w:divBdr>
                    <w:top w:val="none" w:sz="0" w:space="0" w:color="auto"/>
                    <w:left w:val="none" w:sz="0" w:space="0" w:color="auto"/>
                    <w:bottom w:val="none" w:sz="0" w:space="0" w:color="auto"/>
                    <w:right w:val="none" w:sz="0" w:space="0" w:color="auto"/>
                  </w:divBdr>
                  <w:divsChild>
                    <w:div w:id="1582639757">
                      <w:marLeft w:val="0"/>
                      <w:marRight w:val="0"/>
                      <w:marTop w:val="0"/>
                      <w:marBottom w:val="0"/>
                      <w:divBdr>
                        <w:top w:val="none" w:sz="0" w:space="0" w:color="auto"/>
                        <w:left w:val="none" w:sz="0" w:space="0" w:color="auto"/>
                        <w:bottom w:val="none" w:sz="0" w:space="0" w:color="auto"/>
                        <w:right w:val="none" w:sz="0" w:space="0" w:color="auto"/>
                      </w:divBdr>
                      <w:divsChild>
                        <w:div w:id="812404873">
                          <w:marLeft w:val="0"/>
                          <w:marRight w:val="0"/>
                          <w:marTop w:val="0"/>
                          <w:marBottom w:val="0"/>
                          <w:divBdr>
                            <w:top w:val="none" w:sz="0" w:space="0" w:color="auto"/>
                            <w:left w:val="none" w:sz="0" w:space="0" w:color="auto"/>
                            <w:bottom w:val="none" w:sz="0" w:space="0" w:color="auto"/>
                            <w:right w:val="none" w:sz="0" w:space="0" w:color="auto"/>
                          </w:divBdr>
                        </w:div>
                        <w:div w:id="11660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189254">
              <w:marLeft w:val="-420"/>
              <w:marRight w:val="0"/>
              <w:marTop w:val="0"/>
              <w:marBottom w:val="0"/>
              <w:divBdr>
                <w:top w:val="none" w:sz="0" w:space="0" w:color="auto"/>
                <w:left w:val="none" w:sz="0" w:space="0" w:color="auto"/>
                <w:bottom w:val="none" w:sz="0" w:space="0" w:color="auto"/>
                <w:right w:val="none" w:sz="0" w:space="0" w:color="auto"/>
              </w:divBdr>
              <w:divsChild>
                <w:div w:id="1228765902">
                  <w:marLeft w:val="0"/>
                  <w:marRight w:val="0"/>
                  <w:marTop w:val="0"/>
                  <w:marBottom w:val="0"/>
                  <w:divBdr>
                    <w:top w:val="none" w:sz="0" w:space="0" w:color="auto"/>
                    <w:left w:val="none" w:sz="0" w:space="0" w:color="auto"/>
                    <w:bottom w:val="none" w:sz="0" w:space="0" w:color="auto"/>
                    <w:right w:val="none" w:sz="0" w:space="0" w:color="auto"/>
                  </w:divBdr>
                  <w:divsChild>
                    <w:div w:id="1344626546">
                      <w:marLeft w:val="0"/>
                      <w:marRight w:val="0"/>
                      <w:marTop w:val="0"/>
                      <w:marBottom w:val="0"/>
                      <w:divBdr>
                        <w:top w:val="none" w:sz="0" w:space="0" w:color="auto"/>
                        <w:left w:val="none" w:sz="0" w:space="0" w:color="auto"/>
                        <w:bottom w:val="none" w:sz="0" w:space="0" w:color="auto"/>
                        <w:right w:val="none" w:sz="0" w:space="0" w:color="auto"/>
                      </w:divBdr>
                      <w:divsChild>
                        <w:div w:id="831944488">
                          <w:marLeft w:val="0"/>
                          <w:marRight w:val="0"/>
                          <w:marTop w:val="0"/>
                          <w:marBottom w:val="0"/>
                          <w:divBdr>
                            <w:top w:val="none" w:sz="0" w:space="0" w:color="auto"/>
                            <w:left w:val="none" w:sz="0" w:space="0" w:color="auto"/>
                            <w:bottom w:val="none" w:sz="0" w:space="0" w:color="auto"/>
                            <w:right w:val="none" w:sz="0" w:space="0" w:color="auto"/>
                          </w:divBdr>
                        </w:div>
                        <w:div w:id="18875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314239">
              <w:marLeft w:val="0"/>
              <w:marRight w:val="0"/>
              <w:marTop w:val="0"/>
              <w:marBottom w:val="0"/>
              <w:divBdr>
                <w:top w:val="none" w:sz="0" w:space="0" w:color="auto"/>
                <w:left w:val="none" w:sz="0" w:space="0" w:color="auto"/>
                <w:bottom w:val="none" w:sz="0" w:space="0" w:color="auto"/>
                <w:right w:val="none" w:sz="0" w:space="0" w:color="auto"/>
              </w:divBdr>
              <w:divsChild>
                <w:div w:id="1295601693">
                  <w:marLeft w:val="-420"/>
                  <w:marRight w:val="0"/>
                  <w:marTop w:val="0"/>
                  <w:marBottom w:val="0"/>
                  <w:divBdr>
                    <w:top w:val="none" w:sz="0" w:space="0" w:color="auto"/>
                    <w:left w:val="none" w:sz="0" w:space="0" w:color="auto"/>
                    <w:bottom w:val="none" w:sz="0" w:space="0" w:color="auto"/>
                    <w:right w:val="none" w:sz="0" w:space="0" w:color="auto"/>
                  </w:divBdr>
                  <w:divsChild>
                    <w:div w:id="142240684">
                      <w:marLeft w:val="0"/>
                      <w:marRight w:val="0"/>
                      <w:marTop w:val="0"/>
                      <w:marBottom w:val="0"/>
                      <w:divBdr>
                        <w:top w:val="none" w:sz="0" w:space="0" w:color="auto"/>
                        <w:left w:val="none" w:sz="0" w:space="0" w:color="auto"/>
                        <w:bottom w:val="none" w:sz="0" w:space="0" w:color="auto"/>
                        <w:right w:val="none" w:sz="0" w:space="0" w:color="auto"/>
                      </w:divBdr>
                      <w:divsChild>
                        <w:div w:id="929200914">
                          <w:marLeft w:val="0"/>
                          <w:marRight w:val="0"/>
                          <w:marTop w:val="0"/>
                          <w:marBottom w:val="0"/>
                          <w:divBdr>
                            <w:top w:val="none" w:sz="0" w:space="0" w:color="auto"/>
                            <w:left w:val="none" w:sz="0" w:space="0" w:color="auto"/>
                            <w:bottom w:val="none" w:sz="0" w:space="0" w:color="auto"/>
                            <w:right w:val="none" w:sz="0" w:space="0" w:color="auto"/>
                          </w:divBdr>
                          <w:divsChild>
                            <w:div w:id="351493012">
                              <w:marLeft w:val="0"/>
                              <w:marRight w:val="0"/>
                              <w:marTop w:val="0"/>
                              <w:marBottom w:val="0"/>
                              <w:divBdr>
                                <w:top w:val="none" w:sz="0" w:space="0" w:color="auto"/>
                                <w:left w:val="none" w:sz="0" w:space="0" w:color="auto"/>
                                <w:bottom w:val="none" w:sz="0" w:space="0" w:color="auto"/>
                                <w:right w:val="none" w:sz="0" w:space="0" w:color="auto"/>
                              </w:divBdr>
                            </w:div>
                            <w:div w:id="137149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7115224">
              <w:marLeft w:val="0"/>
              <w:marRight w:val="0"/>
              <w:marTop w:val="0"/>
              <w:marBottom w:val="0"/>
              <w:divBdr>
                <w:top w:val="none" w:sz="0" w:space="0" w:color="auto"/>
                <w:left w:val="none" w:sz="0" w:space="0" w:color="auto"/>
                <w:bottom w:val="none" w:sz="0" w:space="0" w:color="auto"/>
                <w:right w:val="none" w:sz="0" w:space="0" w:color="auto"/>
              </w:divBdr>
              <w:divsChild>
                <w:div w:id="1669093199">
                  <w:marLeft w:val="-420"/>
                  <w:marRight w:val="0"/>
                  <w:marTop w:val="0"/>
                  <w:marBottom w:val="0"/>
                  <w:divBdr>
                    <w:top w:val="none" w:sz="0" w:space="0" w:color="auto"/>
                    <w:left w:val="none" w:sz="0" w:space="0" w:color="auto"/>
                    <w:bottom w:val="none" w:sz="0" w:space="0" w:color="auto"/>
                    <w:right w:val="none" w:sz="0" w:space="0" w:color="auto"/>
                  </w:divBdr>
                  <w:divsChild>
                    <w:div w:id="1554344426">
                      <w:marLeft w:val="0"/>
                      <w:marRight w:val="0"/>
                      <w:marTop w:val="0"/>
                      <w:marBottom w:val="0"/>
                      <w:divBdr>
                        <w:top w:val="none" w:sz="0" w:space="0" w:color="auto"/>
                        <w:left w:val="none" w:sz="0" w:space="0" w:color="auto"/>
                        <w:bottom w:val="none" w:sz="0" w:space="0" w:color="auto"/>
                        <w:right w:val="none" w:sz="0" w:space="0" w:color="auto"/>
                      </w:divBdr>
                      <w:divsChild>
                        <w:div w:id="454762591">
                          <w:marLeft w:val="0"/>
                          <w:marRight w:val="0"/>
                          <w:marTop w:val="0"/>
                          <w:marBottom w:val="0"/>
                          <w:divBdr>
                            <w:top w:val="none" w:sz="0" w:space="0" w:color="auto"/>
                            <w:left w:val="none" w:sz="0" w:space="0" w:color="auto"/>
                            <w:bottom w:val="none" w:sz="0" w:space="0" w:color="auto"/>
                            <w:right w:val="none" w:sz="0" w:space="0" w:color="auto"/>
                          </w:divBdr>
                          <w:divsChild>
                            <w:div w:id="1867134179">
                              <w:marLeft w:val="0"/>
                              <w:marRight w:val="0"/>
                              <w:marTop w:val="0"/>
                              <w:marBottom w:val="0"/>
                              <w:divBdr>
                                <w:top w:val="none" w:sz="0" w:space="0" w:color="auto"/>
                                <w:left w:val="none" w:sz="0" w:space="0" w:color="auto"/>
                                <w:bottom w:val="none" w:sz="0" w:space="0" w:color="auto"/>
                                <w:right w:val="none" w:sz="0" w:space="0" w:color="auto"/>
                              </w:divBdr>
                            </w:div>
                            <w:div w:id="29953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1414288">
              <w:marLeft w:val="0"/>
              <w:marRight w:val="0"/>
              <w:marTop w:val="0"/>
              <w:marBottom w:val="0"/>
              <w:divBdr>
                <w:top w:val="none" w:sz="0" w:space="0" w:color="auto"/>
                <w:left w:val="none" w:sz="0" w:space="0" w:color="auto"/>
                <w:bottom w:val="none" w:sz="0" w:space="0" w:color="auto"/>
                <w:right w:val="none" w:sz="0" w:space="0" w:color="auto"/>
              </w:divBdr>
              <w:divsChild>
                <w:div w:id="1896774187">
                  <w:marLeft w:val="-420"/>
                  <w:marRight w:val="0"/>
                  <w:marTop w:val="0"/>
                  <w:marBottom w:val="0"/>
                  <w:divBdr>
                    <w:top w:val="none" w:sz="0" w:space="0" w:color="auto"/>
                    <w:left w:val="none" w:sz="0" w:space="0" w:color="auto"/>
                    <w:bottom w:val="none" w:sz="0" w:space="0" w:color="auto"/>
                    <w:right w:val="none" w:sz="0" w:space="0" w:color="auto"/>
                  </w:divBdr>
                  <w:divsChild>
                    <w:div w:id="180364780">
                      <w:marLeft w:val="0"/>
                      <w:marRight w:val="0"/>
                      <w:marTop w:val="0"/>
                      <w:marBottom w:val="0"/>
                      <w:divBdr>
                        <w:top w:val="none" w:sz="0" w:space="0" w:color="auto"/>
                        <w:left w:val="none" w:sz="0" w:space="0" w:color="auto"/>
                        <w:bottom w:val="none" w:sz="0" w:space="0" w:color="auto"/>
                        <w:right w:val="none" w:sz="0" w:space="0" w:color="auto"/>
                      </w:divBdr>
                      <w:divsChild>
                        <w:div w:id="733040616">
                          <w:marLeft w:val="0"/>
                          <w:marRight w:val="0"/>
                          <w:marTop w:val="0"/>
                          <w:marBottom w:val="0"/>
                          <w:divBdr>
                            <w:top w:val="none" w:sz="0" w:space="0" w:color="auto"/>
                            <w:left w:val="none" w:sz="0" w:space="0" w:color="auto"/>
                            <w:bottom w:val="none" w:sz="0" w:space="0" w:color="auto"/>
                            <w:right w:val="none" w:sz="0" w:space="0" w:color="auto"/>
                          </w:divBdr>
                          <w:divsChild>
                            <w:div w:id="2013290269">
                              <w:marLeft w:val="0"/>
                              <w:marRight w:val="0"/>
                              <w:marTop w:val="0"/>
                              <w:marBottom w:val="0"/>
                              <w:divBdr>
                                <w:top w:val="none" w:sz="0" w:space="0" w:color="auto"/>
                                <w:left w:val="none" w:sz="0" w:space="0" w:color="auto"/>
                                <w:bottom w:val="none" w:sz="0" w:space="0" w:color="auto"/>
                                <w:right w:val="none" w:sz="0" w:space="0" w:color="auto"/>
                              </w:divBdr>
                            </w:div>
                            <w:div w:id="16883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00679">
      <w:bodyDiv w:val="1"/>
      <w:marLeft w:val="0"/>
      <w:marRight w:val="0"/>
      <w:marTop w:val="0"/>
      <w:marBottom w:val="0"/>
      <w:divBdr>
        <w:top w:val="none" w:sz="0" w:space="0" w:color="auto"/>
        <w:left w:val="none" w:sz="0" w:space="0" w:color="auto"/>
        <w:bottom w:val="none" w:sz="0" w:space="0" w:color="auto"/>
        <w:right w:val="none" w:sz="0" w:space="0" w:color="auto"/>
      </w:divBdr>
    </w:div>
    <w:div w:id="32317646">
      <w:bodyDiv w:val="1"/>
      <w:marLeft w:val="0"/>
      <w:marRight w:val="0"/>
      <w:marTop w:val="0"/>
      <w:marBottom w:val="0"/>
      <w:divBdr>
        <w:top w:val="none" w:sz="0" w:space="0" w:color="auto"/>
        <w:left w:val="none" w:sz="0" w:space="0" w:color="auto"/>
        <w:bottom w:val="none" w:sz="0" w:space="0" w:color="auto"/>
        <w:right w:val="none" w:sz="0" w:space="0" w:color="auto"/>
      </w:divBdr>
    </w:div>
    <w:div w:id="41711021">
      <w:bodyDiv w:val="1"/>
      <w:marLeft w:val="0"/>
      <w:marRight w:val="0"/>
      <w:marTop w:val="0"/>
      <w:marBottom w:val="0"/>
      <w:divBdr>
        <w:top w:val="none" w:sz="0" w:space="0" w:color="auto"/>
        <w:left w:val="none" w:sz="0" w:space="0" w:color="auto"/>
        <w:bottom w:val="none" w:sz="0" w:space="0" w:color="auto"/>
        <w:right w:val="none" w:sz="0" w:space="0" w:color="auto"/>
      </w:divBdr>
      <w:divsChild>
        <w:div w:id="870607502">
          <w:marLeft w:val="0"/>
          <w:marRight w:val="0"/>
          <w:marTop w:val="0"/>
          <w:marBottom w:val="0"/>
          <w:divBdr>
            <w:top w:val="none" w:sz="0" w:space="0" w:color="auto"/>
            <w:left w:val="none" w:sz="0" w:space="0" w:color="auto"/>
            <w:bottom w:val="none" w:sz="0" w:space="0" w:color="auto"/>
            <w:right w:val="none" w:sz="0" w:space="0" w:color="auto"/>
          </w:divBdr>
          <w:divsChild>
            <w:div w:id="1204635894">
              <w:marLeft w:val="0"/>
              <w:marRight w:val="0"/>
              <w:marTop w:val="0"/>
              <w:marBottom w:val="0"/>
              <w:divBdr>
                <w:top w:val="none" w:sz="0" w:space="0" w:color="auto"/>
                <w:left w:val="none" w:sz="0" w:space="0" w:color="auto"/>
                <w:bottom w:val="none" w:sz="0" w:space="0" w:color="auto"/>
                <w:right w:val="none" w:sz="0" w:space="0" w:color="auto"/>
              </w:divBdr>
              <w:divsChild>
                <w:div w:id="215701018">
                  <w:marLeft w:val="0"/>
                  <w:marRight w:val="0"/>
                  <w:marTop w:val="0"/>
                  <w:marBottom w:val="0"/>
                  <w:divBdr>
                    <w:top w:val="none" w:sz="0" w:space="0" w:color="auto"/>
                    <w:left w:val="none" w:sz="0" w:space="0" w:color="auto"/>
                    <w:bottom w:val="none" w:sz="0" w:space="0" w:color="auto"/>
                    <w:right w:val="none" w:sz="0" w:space="0" w:color="auto"/>
                  </w:divBdr>
                  <w:divsChild>
                    <w:div w:id="1040085607">
                      <w:marLeft w:val="0"/>
                      <w:marRight w:val="0"/>
                      <w:marTop w:val="0"/>
                      <w:marBottom w:val="0"/>
                      <w:divBdr>
                        <w:top w:val="none" w:sz="0" w:space="0" w:color="auto"/>
                        <w:left w:val="none" w:sz="0" w:space="0" w:color="auto"/>
                        <w:bottom w:val="none" w:sz="0" w:space="0" w:color="auto"/>
                        <w:right w:val="none" w:sz="0" w:space="0" w:color="auto"/>
                      </w:divBdr>
                      <w:divsChild>
                        <w:div w:id="1950578644">
                          <w:marLeft w:val="0"/>
                          <w:marRight w:val="0"/>
                          <w:marTop w:val="0"/>
                          <w:marBottom w:val="0"/>
                          <w:divBdr>
                            <w:top w:val="none" w:sz="0" w:space="0" w:color="auto"/>
                            <w:left w:val="none" w:sz="0" w:space="0" w:color="auto"/>
                            <w:bottom w:val="none" w:sz="0" w:space="0" w:color="auto"/>
                            <w:right w:val="none" w:sz="0" w:space="0" w:color="auto"/>
                          </w:divBdr>
                          <w:divsChild>
                            <w:div w:id="2116900876">
                              <w:marLeft w:val="0"/>
                              <w:marRight w:val="0"/>
                              <w:marTop w:val="0"/>
                              <w:marBottom w:val="0"/>
                              <w:divBdr>
                                <w:top w:val="none" w:sz="0" w:space="0" w:color="auto"/>
                                <w:left w:val="none" w:sz="0" w:space="0" w:color="auto"/>
                                <w:bottom w:val="none" w:sz="0" w:space="0" w:color="auto"/>
                                <w:right w:val="none" w:sz="0" w:space="0" w:color="auto"/>
                              </w:divBdr>
                              <w:divsChild>
                                <w:div w:id="1779564941">
                                  <w:marLeft w:val="0"/>
                                  <w:marRight w:val="0"/>
                                  <w:marTop w:val="0"/>
                                  <w:marBottom w:val="0"/>
                                  <w:divBdr>
                                    <w:top w:val="none" w:sz="0" w:space="0" w:color="auto"/>
                                    <w:left w:val="none" w:sz="0" w:space="0" w:color="auto"/>
                                    <w:bottom w:val="none" w:sz="0" w:space="0" w:color="auto"/>
                                    <w:right w:val="none" w:sz="0" w:space="0" w:color="auto"/>
                                  </w:divBdr>
                                  <w:divsChild>
                                    <w:div w:id="335613492">
                                      <w:marLeft w:val="0"/>
                                      <w:marRight w:val="0"/>
                                      <w:marTop w:val="0"/>
                                      <w:marBottom w:val="0"/>
                                      <w:divBdr>
                                        <w:top w:val="none" w:sz="0" w:space="0" w:color="auto"/>
                                        <w:left w:val="none" w:sz="0" w:space="0" w:color="auto"/>
                                        <w:bottom w:val="none" w:sz="0" w:space="0" w:color="auto"/>
                                        <w:right w:val="none" w:sz="0" w:space="0" w:color="auto"/>
                                      </w:divBdr>
                                      <w:divsChild>
                                        <w:div w:id="45497769">
                                          <w:marLeft w:val="0"/>
                                          <w:marRight w:val="0"/>
                                          <w:marTop w:val="0"/>
                                          <w:marBottom w:val="0"/>
                                          <w:divBdr>
                                            <w:top w:val="none" w:sz="0" w:space="0" w:color="auto"/>
                                            <w:left w:val="none" w:sz="0" w:space="0" w:color="auto"/>
                                            <w:bottom w:val="none" w:sz="0" w:space="0" w:color="auto"/>
                                            <w:right w:val="none" w:sz="0" w:space="0" w:color="auto"/>
                                          </w:divBdr>
                                          <w:divsChild>
                                            <w:div w:id="1985772539">
                                              <w:marLeft w:val="0"/>
                                              <w:marRight w:val="0"/>
                                              <w:marTop w:val="0"/>
                                              <w:marBottom w:val="0"/>
                                              <w:divBdr>
                                                <w:top w:val="none" w:sz="0" w:space="0" w:color="auto"/>
                                                <w:left w:val="none" w:sz="0" w:space="0" w:color="auto"/>
                                                <w:bottom w:val="none" w:sz="0" w:space="0" w:color="auto"/>
                                                <w:right w:val="none" w:sz="0" w:space="0" w:color="auto"/>
                                              </w:divBdr>
                                              <w:divsChild>
                                                <w:div w:id="1120999756">
                                                  <w:marLeft w:val="0"/>
                                                  <w:marRight w:val="0"/>
                                                  <w:marTop w:val="0"/>
                                                  <w:marBottom w:val="0"/>
                                                  <w:divBdr>
                                                    <w:top w:val="none" w:sz="0" w:space="0" w:color="auto"/>
                                                    <w:left w:val="none" w:sz="0" w:space="0" w:color="auto"/>
                                                    <w:bottom w:val="none" w:sz="0" w:space="0" w:color="auto"/>
                                                    <w:right w:val="none" w:sz="0" w:space="0" w:color="auto"/>
                                                  </w:divBdr>
                                                  <w:divsChild>
                                                    <w:div w:id="280035813">
                                                      <w:marLeft w:val="0"/>
                                                      <w:marRight w:val="0"/>
                                                      <w:marTop w:val="0"/>
                                                      <w:marBottom w:val="0"/>
                                                      <w:divBdr>
                                                        <w:top w:val="none" w:sz="0" w:space="0" w:color="auto"/>
                                                        <w:left w:val="none" w:sz="0" w:space="0" w:color="auto"/>
                                                        <w:bottom w:val="none" w:sz="0" w:space="0" w:color="auto"/>
                                                        <w:right w:val="none" w:sz="0" w:space="0" w:color="auto"/>
                                                      </w:divBdr>
                                                      <w:divsChild>
                                                        <w:div w:id="681862705">
                                                          <w:marLeft w:val="0"/>
                                                          <w:marRight w:val="0"/>
                                                          <w:marTop w:val="0"/>
                                                          <w:marBottom w:val="0"/>
                                                          <w:divBdr>
                                                            <w:top w:val="none" w:sz="0" w:space="0" w:color="auto"/>
                                                            <w:left w:val="none" w:sz="0" w:space="0" w:color="auto"/>
                                                            <w:bottom w:val="none" w:sz="0" w:space="0" w:color="auto"/>
                                                            <w:right w:val="none" w:sz="0" w:space="0" w:color="auto"/>
                                                          </w:divBdr>
                                                          <w:divsChild>
                                                            <w:div w:id="1570840975">
                                                              <w:marLeft w:val="0"/>
                                                              <w:marRight w:val="0"/>
                                                              <w:marTop w:val="0"/>
                                                              <w:marBottom w:val="0"/>
                                                              <w:divBdr>
                                                                <w:top w:val="none" w:sz="0" w:space="0" w:color="auto"/>
                                                                <w:left w:val="none" w:sz="0" w:space="0" w:color="auto"/>
                                                                <w:bottom w:val="none" w:sz="0" w:space="0" w:color="auto"/>
                                                                <w:right w:val="none" w:sz="0" w:space="0" w:color="auto"/>
                                                              </w:divBdr>
                                                              <w:divsChild>
                                                                <w:div w:id="1788158717">
                                                                  <w:marLeft w:val="0"/>
                                                                  <w:marRight w:val="0"/>
                                                                  <w:marTop w:val="0"/>
                                                                  <w:marBottom w:val="0"/>
                                                                  <w:divBdr>
                                                                    <w:top w:val="none" w:sz="0" w:space="0" w:color="auto"/>
                                                                    <w:left w:val="none" w:sz="0" w:space="0" w:color="auto"/>
                                                                    <w:bottom w:val="none" w:sz="0" w:space="0" w:color="auto"/>
                                                                    <w:right w:val="none" w:sz="0" w:space="0" w:color="auto"/>
                                                                  </w:divBdr>
                                                                  <w:divsChild>
                                                                    <w:div w:id="1210997709">
                                                                      <w:marLeft w:val="0"/>
                                                                      <w:marRight w:val="0"/>
                                                                      <w:marTop w:val="150"/>
                                                                      <w:marBottom w:val="300"/>
                                                                      <w:divBdr>
                                                                        <w:top w:val="none" w:sz="0" w:space="0" w:color="auto"/>
                                                                        <w:left w:val="none" w:sz="0" w:space="0" w:color="auto"/>
                                                                        <w:bottom w:val="none" w:sz="0" w:space="0" w:color="auto"/>
                                                                        <w:right w:val="none" w:sz="0" w:space="0" w:color="auto"/>
                                                                      </w:divBdr>
                                                                    </w:div>
                                                                    <w:div w:id="1012612940">
                                                                      <w:marLeft w:val="0"/>
                                                                      <w:marRight w:val="0"/>
                                                                      <w:marTop w:val="150"/>
                                                                      <w:marBottom w:val="300"/>
                                                                      <w:divBdr>
                                                                        <w:top w:val="none" w:sz="0" w:space="0" w:color="auto"/>
                                                                        <w:left w:val="none" w:sz="0" w:space="0" w:color="auto"/>
                                                                        <w:bottom w:val="none" w:sz="0" w:space="0" w:color="auto"/>
                                                                        <w:right w:val="none" w:sz="0" w:space="0" w:color="auto"/>
                                                                      </w:divBdr>
                                                                    </w:div>
                                                                    <w:div w:id="1300260004">
                                                                      <w:marLeft w:val="0"/>
                                                                      <w:marRight w:val="0"/>
                                                                      <w:marTop w:val="150"/>
                                                                      <w:marBottom w:val="300"/>
                                                                      <w:divBdr>
                                                                        <w:top w:val="none" w:sz="0" w:space="0" w:color="auto"/>
                                                                        <w:left w:val="none" w:sz="0" w:space="0" w:color="auto"/>
                                                                        <w:bottom w:val="none" w:sz="0" w:space="0" w:color="auto"/>
                                                                        <w:right w:val="none" w:sz="0" w:space="0" w:color="auto"/>
                                                                      </w:divBdr>
                                                                    </w:div>
                                                                    <w:div w:id="171771674">
                                                                      <w:marLeft w:val="0"/>
                                                                      <w:marRight w:val="0"/>
                                                                      <w:marTop w:val="150"/>
                                                                      <w:marBottom w:val="300"/>
                                                                      <w:divBdr>
                                                                        <w:top w:val="none" w:sz="0" w:space="0" w:color="auto"/>
                                                                        <w:left w:val="none" w:sz="0" w:space="0" w:color="auto"/>
                                                                        <w:bottom w:val="none" w:sz="0" w:space="0" w:color="auto"/>
                                                                        <w:right w:val="none" w:sz="0" w:space="0" w:color="auto"/>
                                                                      </w:divBdr>
                                                                    </w:div>
                                                                    <w:div w:id="1045985937">
                                                                      <w:marLeft w:val="0"/>
                                                                      <w:marRight w:val="0"/>
                                                                      <w:marTop w:val="150"/>
                                                                      <w:marBottom w:val="300"/>
                                                                      <w:divBdr>
                                                                        <w:top w:val="none" w:sz="0" w:space="0" w:color="auto"/>
                                                                        <w:left w:val="none" w:sz="0" w:space="0" w:color="auto"/>
                                                                        <w:bottom w:val="none" w:sz="0" w:space="0" w:color="auto"/>
                                                                        <w:right w:val="none" w:sz="0" w:space="0" w:color="auto"/>
                                                                      </w:divBdr>
                                                                    </w:div>
                                                                    <w:div w:id="1956473243">
                                                                      <w:marLeft w:val="0"/>
                                                                      <w:marRight w:val="0"/>
                                                                      <w:marTop w:val="150"/>
                                                                      <w:marBottom w:val="300"/>
                                                                      <w:divBdr>
                                                                        <w:top w:val="none" w:sz="0" w:space="0" w:color="auto"/>
                                                                        <w:left w:val="none" w:sz="0" w:space="0" w:color="auto"/>
                                                                        <w:bottom w:val="none" w:sz="0" w:space="0" w:color="auto"/>
                                                                        <w:right w:val="none" w:sz="0" w:space="0" w:color="auto"/>
                                                                      </w:divBdr>
                                                                    </w:div>
                                                                    <w:div w:id="1820806666">
                                                                      <w:marLeft w:val="0"/>
                                                                      <w:marRight w:val="0"/>
                                                                      <w:marTop w:val="150"/>
                                                                      <w:marBottom w:val="300"/>
                                                                      <w:divBdr>
                                                                        <w:top w:val="none" w:sz="0" w:space="0" w:color="auto"/>
                                                                        <w:left w:val="none" w:sz="0" w:space="0" w:color="auto"/>
                                                                        <w:bottom w:val="none" w:sz="0" w:space="0" w:color="auto"/>
                                                                        <w:right w:val="none" w:sz="0" w:space="0" w:color="auto"/>
                                                                      </w:divBdr>
                                                                    </w:div>
                                                                    <w:div w:id="1179808492">
                                                                      <w:marLeft w:val="0"/>
                                                                      <w:marRight w:val="0"/>
                                                                      <w:marTop w:val="150"/>
                                                                      <w:marBottom w:val="300"/>
                                                                      <w:divBdr>
                                                                        <w:top w:val="none" w:sz="0" w:space="0" w:color="auto"/>
                                                                        <w:left w:val="none" w:sz="0" w:space="0" w:color="auto"/>
                                                                        <w:bottom w:val="none" w:sz="0" w:space="0" w:color="auto"/>
                                                                        <w:right w:val="none" w:sz="0" w:space="0" w:color="auto"/>
                                                                      </w:divBdr>
                                                                    </w:div>
                                                                    <w:div w:id="225840919">
                                                                      <w:marLeft w:val="0"/>
                                                                      <w:marRight w:val="0"/>
                                                                      <w:marTop w:val="150"/>
                                                                      <w:marBottom w:val="300"/>
                                                                      <w:divBdr>
                                                                        <w:top w:val="none" w:sz="0" w:space="0" w:color="auto"/>
                                                                        <w:left w:val="none" w:sz="0" w:space="0" w:color="auto"/>
                                                                        <w:bottom w:val="none" w:sz="0" w:space="0" w:color="auto"/>
                                                                        <w:right w:val="none" w:sz="0" w:space="0" w:color="auto"/>
                                                                      </w:divBdr>
                                                                    </w:div>
                                                                    <w:div w:id="954365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9020809">
                                                              <w:marLeft w:val="0"/>
                                                              <w:marRight w:val="0"/>
                                                              <w:marTop w:val="0"/>
                                                              <w:marBottom w:val="0"/>
                                                              <w:divBdr>
                                                                <w:top w:val="none" w:sz="0" w:space="0" w:color="auto"/>
                                                                <w:left w:val="none" w:sz="0" w:space="0" w:color="auto"/>
                                                                <w:bottom w:val="none" w:sz="0" w:space="0" w:color="auto"/>
                                                                <w:right w:val="none" w:sz="0" w:space="0" w:color="auto"/>
                                                              </w:divBdr>
                                                              <w:divsChild>
                                                                <w:div w:id="1254388572">
                                                                  <w:marLeft w:val="0"/>
                                                                  <w:marRight w:val="0"/>
                                                                  <w:marTop w:val="0"/>
                                                                  <w:marBottom w:val="0"/>
                                                                  <w:divBdr>
                                                                    <w:top w:val="none" w:sz="0" w:space="0" w:color="auto"/>
                                                                    <w:left w:val="none" w:sz="0" w:space="0" w:color="auto"/>
                                                                    <w:bottom w:val="none" w:sz="0" w:space="0" w:color="auto"/>
                                                                    <w:right w:val="none" w:sz="0" w:space="0" w:color="auto"/>
                                                                  </w:divBdr>
                                                                  <w:divsChild>
                                                                    <w:div w:id="1917202010">
                                                                      <w:marLeft w:val="0"/>
                                                                      <w:marRight w:val="0"/>
                                                                      <w:marTop w:val="0"/>
                                                                      <w:marBottom w:val="300"/>
                                                                      <w:divBdr>
                                                                        <w:top w:val="none" w:sz="0" w:space="0" w:color="auto"/>
                                                                        <w:left w:val="none" w:sz="0" w:space="0" w:color="auto"/>
                                                                        <w:bottom w:val="none" w:sz="0" w:space="0" w:color="auto"/>
                                                                        <w:right w:val="none" w:sz="0" w:space="0" w:color="auto"/>
                                                                      </w:divBdr>
                                                                      <w:divsChild>
                                                                        <w:div w:id="1487354740">
                                                                          <w:marLeft w:val="0"/>
                                                                          <w:marRight w:val="0"/>
                                                                          <w:marTop w:val="0"/>
                                                                          <w:marBottom w:val="0"/>
                                                                          <w:divBdr>
                                                                            <w:top w:val="none" w:sz="0" w:space="0" w:color="auto"/>
                                                                            <w:left w:val="none" w:sz="0" w:space="0" w:color="auto"/>
                                                                            <w:bottom w:val="none" w:sz="0" w:space="0" w:color="auto"/>
                                                                            <w:right w:val="none" w:sz="0" w:space="0" w:color="auto"/>
                                                                          </w:divBdr>
                                                                          <w:divsChild>
                                                                            <w:div w:id="2022586193">
                                                                              <w:marLeft w:val="0"/>
                                                                              <w:marRight w:val="0"/>
                                                                              <w:marTop w:val="0"/>
                                                                              <w:marBottom w:val="0"/>
                                                                              <w:divBdr>
                                                                                <w:top w:val="none" w:sz="0" w:space="0" w:color="auto"/>
                                                                                <w:left w:val="none" w:sz="0" w:space="0" w:color="auto"/>
                                                                                <w:bottom w:val="none" w:sz="0" w:space="0" w:color="auto"/>
                                                                                <w:right w:val="none" w:sz="0" w:space="0" w:color="auto"/>
                                                                              </w:divBdr>
                                                                              <w:divsChild>
                                                                                <w:div w:id="1170414674">
                                                                                  <w:marLeft w:val="0"/>
                                                                                  <w:marRight w:val="0"/>
                                                                                  <w:marTop w:val="0"/>
                                                                                  <w:marBottom w:val="0"/>
                                                                                  <w:divBdr>
                                                                                    <w:top w:val="none" w:sz="0" w:space="0" w:color="auto"/>
                                                                                    <w:left w:val="none" w:sz="0" w:space="0" w:color="auto"/>
                                                                                    <w:bottom w:val="none" w:sz="0" w:space="0" w:color="auto"/>
                                                                                    <w:right w:val="none" w:sz="0" w:space="0" w:color="auto"/>
                                                                                  </w:divBdr>
                                                                                  <w:divsChild>
                                                                                    <w:div w:id="1034571873">
                                                                                      <w:marLeft w:val="0"/>
                                                                                      <w:marRight w:val="0"/>
                                                                                      <w:marTop w:val="0"/>
                                                                                      <w:marBottom w:val="0"/>
                                                                                      <w:divBdr>
                                                                                        <w:top w:val="none" w:sz="0" w:space="0" w:color="auto"/>
                                                                                        <w:left w:val="none" w:sz="0" w:space="0" w:color="auto"/>
                                                                                        <w:bottom w:val="none" w:sz="0" w:space="0" w:color="auto"/>
                                                                                        <w:right w:val="none" w:sz="0" w:space="0" w:color="auto"/>
                                                                                      </w:divBdr>
                                                                                      <w:divsChild>
                                                                                        <w:div w:id="1645349589">
                                                                                          <w:marLeft w:val="0"/>
                                                                                          <w:marRight w:val="0"/>
                                                                                          <w:marTop w:val="0"/>
                                                                                          <w:marBottom w:val="0"/>
                                                                                          <w:divBdr>
                                                                                            <w:top w:val="none" w:sz="0" w:space="0" w:color="auto"/>
                                                                                            <w:left w:val="none" w:sz="0" w:space="0" w:color="auto"/>
                                                                                            <w:bottom w:val="none" w:sz="0" w:space="0" w:color="auto"/>
                                                                                            <w:right w:val="none" w:sz="0" w:space="0" w:color="auto"/>
                                                                                          </w:divBdr>
                                                                                          <w:divsChild>
                                                                                            <w:div w:id="1615405201">
                                                                                              <w:marLeft w:val="0"/>
                                                                                              <w:marRight w:val="0"/>
                                                                                              <w:marTop w:val="100"/>
                                                                                              <w:marBottom w:val="0"/>
                                                                                              <w:divBdr>
                                                                                                <w:top w:val="none" w:sz="0" w:space="0" w:color="auto"/>
                                                                                                <w:left w:val="none" w:sz="0" w:space="0" w:color="auto"/>
                                                                                                <w:bottom w:val="none" w:sz="0" w:space="0" w:color="auto"/>
                                                                                                <w:right w:val="none" w:sz="0" w:space="0" w:color="auto"/>
                                                                                              </w:divBdr>
                                                                                              <w:divsChild>
                                                                                                <w:div w:id="163709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20057">
                                                                                          <w:marLeft w:val="0"/>
                                                                                          <w:marRight w:val="0"/>
                                                                                          <w:marTop w:val="0"/>
                                                                                          <w:marBottom w:val="0"/>
                                                                                          <w:divBdr>
                                                                                            <w:top w:val="none" w:sz="0" w:space="0" w:color="auto"/>
                                                                                            <w:left w:val="none" w:sz="0" w:space="0" w:color="auto"/>
                                                                                            <w:bottom w:val="none" w:sz="0" w:space="0" w:color="auto"/>
                                                                                            <w:right w:val="none" w:sz="0" w:space="0" w:color="auto"/>
                                                                                          </w:divBdr>
                                                                                          <w:divsChild>
                                                                                            <w:div w:id="58865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805453">
                                                                              <w:marLeft w:val="0"/>
                                                                              <w:marRight w:val="0"/>
                                                                              <w:marTop w:val="0"/>
                                                                              <w:marBottom w:val="0"/>
                                                                              <w:divBdr>
                                                                                <w:top w:val="none" w:sz="0" w:space="0" w:color="auto"/>
                                                                                <w:left w:val="none" w:sz="0" w:space="0" w:color="auto"/>
                                                                                <w:bottom w:val="none" w:sz="0" w:space="0" w:color="auto"/>
                                                                                <w:right w:val="none" w:sz="0" w:space="0" w:color="auto"/>
                                                                              </w:divBdr>
                                                                              <w:divsChild>
                                                                                <w:div w:id="1920169191">
                                                                                  <w:marLeft w:val="0"/>
                                                                                  <w:marRight w:val="0"/>
                                                                                  <w:marTop w:val="0"/>
                                                                                  <w:marBottom w:val="0"/>
                                                                                  <w:divBdr>
                                                                                    <w:top w:val="none" w:sz="0" w:space="0" w:color="auto"/>
                                                                                    <w:left w:val="none" w:sz="0" w:space="0" w:color="auto"/>
                                                                                    <w:bottom w:val="none" w:sz="0" w:space="0" w:color="auto"/>
                                                                                    <w:right w:val="none" w:sz="0" w:space="0" w:color="auto"/>
                                                                                  </w:divBdr>
                                                                                  <w:divsChild>
                                                                                    <w:div w:id="1944799887">
                                                                                      <w:marLeft w:val="0"/>
                                                                                      <w:marRight w:val="0"/>
                                                                                      <w:marTop w:val="0"/>
                                                                                      <w:marBottom w:val="0"/>
                                                                                      <w:divBdr>
                                                                                        <w:top w:val="none" w:sz="0" w:space="0" w:color="auto"/>
                                                                                        <w:left w:val="none" w:sz="0" w:space="0" w:color="auto"/>
                                                                                        <w:bottom w:val="none" w:sz="0" w:space="0" w:color="auto"/>
                                                                                        <w:right w:val="none" w:sz="0" w:space="0" w:color="auto"/>
                                                                                      </w:divBdr>
                                                                                      <w:divsChild>
                                                                                        <w:div w:id="577398841">
                                                                                          <w:marLeft w:val="0"/>
                                                                                          <w:marRight w:val="0"/>
                                                                                          <w:marTop w:val="0"/>
                                                                                          <w:marBottom w:val="0"/>
                                                                                          <w:divBdr>
                                                                                            <w:top w:val="none" w:sz="0" w:space="0" w:color="auto"/>
                                                                                            <w:left w:val="none" w:sz="0" w:space="0" w:color="auto"/>
                                                                                            <w:bottom w:val="none" w:sz="0" w:space="0" w:color="auto"/>
                                                                                            <w:right w:val="none" w:sz="0" w:space="0" w:color="auto"/>
                                                                                          </w:divBdr>
                                                                                          <w:divsChild>
                                                                                            <w:div w:id="132720373">
                                                                                              <w:marLeft w:val="0"/>
                                                                                              <w:marRight w:val="0"/>
                                                                                              <w:marTop w:val="100"/>
                                                                                              <w:marBottom w:val="0"/>
                                                                                              <w:divBdr>
                                                                                                <w:top w:val="none" w:sz="0" w:space="0" w:color="auto"/>
                                                                                                <w:left w:val="none" w:sz="0" w:space="0" w:color="auto"/>
                                                                                                <w:bottom w:val="none" w:sz="0" w:space="0" w:color="auto"/>
                                                                                                <w:right w:val="none" w:sz="0" w:space="0" w:color="auto"/>
                                                                                              </w:divBdr>
                                                                                              <w:divsChild>
                                                                                                <w:div w:id="8167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86227">
                                                                                          <w:marLeft w:val="0"/>
                                                                                          <w:marRight w:val="0"/>
                                                                                          <w:marTop w:val="0"/>
                                                                                          <w:marBottom w:val="0"/>
                                                                                          <w:divBdr>
                                                                                            <w:top w:val="none" w:sz="0" w:space="0" w:color="auto"/>
                                                                                            <w:left w:val="none" w:sz="0" w:space="0" w:color="auto"/>
                                                                                            <w:bottom w:val="none" w:sz="0" w:space="0" w:color="auto"/>
                                                                                            <w:right w:val="none" w:sz="0" w:space="0" w:color="auto"/>
                                                                                          </w:divBdr>
                                                                                          <w:divsChild>
                                                                                            <w:div w:id="175257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671730">
                                                                              <w:marLeft w:val="0"/>
                                                                              <w:marRight w:val="0"/>
                                                                              <w:marTop w:val="0"/>
                                                                              <w:marBottom w:val="0"/>
                                                                              <w:divBdr>
                                                                                <w:top w:val="none" w:sz="0" w:space="0" w:color="auto"/>
                                                                                <w:left w:val="none" w:sz="0" w:space="0" w:color="auto"/>
                                                                                <w:bottom w:val="none" w:sz="0" w:space="0" w:color="auto"/>
                                                                                <w:right w:val="none" w:sz="0" w:space="0" w:color="auto"/>
                                                                              </w:divBdr>
                                                                              <w:divsChild>
                                                                                <w:div w:id="317803196">
                                                                                  <w:marLeft w:val="0"/>
                                                                                  <w:marRight w:val="0"/>
                                                                                  <w:marTop w:val="0"/>
                                                                                  <w:marBottom w:val="0"/>
                                                                                  <w:divBdr>
                                                                                    <w:top w:val="none" w:sz="0" w:space="0" w:color="auto"/>
                                                                                    <w:left w:val="none" w:sz="0" w:space="0" w:color="auto"/>
                                                                                    <w:bottom w:val="none" w:sz="0" w:space="0" w:color="auto"/>
                                                                                    <w:right w:val="none" w:sz="0" w:space="0" w:color="auto"/>
                                                                                  </w:divBdr>
                                                                                  <w:divsChild>
                                                                                    <w:div w:id="366376615">
                                                                                      <w:marLeft w:val="0"/>
                                                                                      <w:marRight w:val="0"/>
                                                                                      <w:marTop w:val="0"/>
                                                                                      <w:marBottom w:val="0"/>
                                                                                      <w:divBdr>
                                                                                        <w:top w:val="none" w:sz="0" w:space="0" w:color="auto"/>
                                                                                        <w:left w:val="none" w:sz="0" w:space="0" w:color="auto"/>
                                                                                        <w:bottom w:val="none" w:sz="0" w:space="0" w:color="auto"/>
                                                                                        <w:right w:val="none" w:sz="0" w:space="0" w:color="auto"/>
                                                                                      </w:divBdr>
                                                                                      <w:divsChild>
                                                                                        <w:div w:id="976489888">
                                                                                          <w:marLeft w:val="0"/>
                                                                                          <w:marRight w:val="0"/>
                                                                                          <w:marTop w:val="0"/>
                                                                                          <w:marBottom w:val="0"/>
                                                                                          <w:divBdr>
                                                                                            <w:top w:val="none" w:sz="0" w:space="0" w:color="auto"/>
                                                                                            <w:left w:val="none" w:sz="0" w:space="0" w:color="auto"/>
                                                                                            <w:bottom w:val="none" w:sz="0" w:space="0" w:color="auto"/>
                                                                                            <w:right w:val="none" w:sz="0" w:space="0" w:color="auto"/>
                                                                                          </w:divBdr>
                                                                                          <w:divsChild>
                                                                                            <w:div w:id="569467639">
                                                                                              <w:marLeft w:val="0"/>
                                                                                              <w:marRight w:val="0"/>
                                                                                              <w:marTop w:val="100"/>
                                                                                              <w:marBottom w:val="0"/>
                                                                                              <w:divBdr>
                                                                                                <w:top w:val="none" w:sz="0" w:space="0" w:color="auto"/>
                                                                                                <w:left w:val="none" w:sz="0" w:space="0" w:color="auto"/>
                                                                                                <w:bottom w:val="none" w:sz="0" w:space="0" w:color="auto"/>
                                                                                                <w:right w:val="none" w:sz="0" w:space="0" w:color="auto"/>
                                                                                              </w:divBdr>
                                                                                              <w:divsChild>
                                                                                                <w:div w:id="169033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05491">
                                                                                          <w:marLeft w:val="0"/>
                                                                                          <w:marRight w:val="0"/>
                                                                                          <w:marTop w:val="0"/>
                                                                                          <w:marBottom w:val="0"/>
                                                                                          <w:divBdr>
                                                                                            <w:top w:val="none" w:sz="0" w:space="0" w:color="auto"/>
                                                                                            <w:left w:val="none" w:sz="0" w:space="0" w:color="auto"/>
                                                                                            <w:bottom w:val="none" w:sz="0" w:space="0" w:color="auto"/>
                                                                                            <w:right w:val="none" w:sz="0" w:space="0" w:color="auto"/>
                                                                                          </w:divBdr>
                                                                                          <w:divsChild>
                                                                                            <w:div w:id="131152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14953">
                                                                      <w:marLeft w:val="-180"/>
                                                                      <w:marRight w:val="0"/>
                                                                      <w:marTop w:val="150"/>
                                                                      <w:marBottom w:val="300"/>
                                                                      <w:divBdr>
                                                                        <w:top w:val="none" w:sz="0" w:space="0" w:color="auto"/>
                                                                        <w:left w:val="none" w:sz="0" w:space="0" w:color="auto"/>
                                                                        <w:bottom w:val="none" w:sz="0" w:space="0" w:color="auto"/>
                                                                        <w:right w:val="none" w:sz="0" w:space="0" w:color="auto"/>
                                                                      </w:divBdr>
                                                                      <w:divsChild>
                                                                        <w:div w:id="1121876787">
                                                                          <w:marLeft w:val="0"/>
                                                                          <w:marRight w:val="0"/>
                                                                          <w:marTop w:val="0"/>
                                                                          <w:marBottom w:val="0"/>
                                                                          <w:divBdr>
                                                                            <w:top w:val="none" w:sz="0" w:space="0" w:color="auto"/>
                                                                            <w:left w:val="none" w:sz="0" w:space="0" w:color="auto"/>
                                                                            <w:bottom w:val="none" w:sz="0" w:space="0" w:color="auto"/>
                                                                            <w:right w:val="none" w:sz="0" w:space="0" w:color="auto"/>
                                                                          </w:divBdr>
                                                                          <w:divsChild>
                                                                            <w:div w:id="334695877">
                                                                              <w:marLeft w:val="0"/>
                                                                              <w:marRight w:val="0"/>
                                                                              <w:marTop w:val="0"/>
                                                                              <w:marBottom w:val="0"/>
                                                                              <w:divBdr>
                                                                                <w:top w:val="none" w:sz="0" w:space="0" w:color="auto"/>
                                                                                <w:left w:val="none" w:sz="0" w:space="0" w:color="auto"/>
                                                                                <w:bottom w:val="none" w:sz="0" w:space="0" w:color="auto"/>
                                                                                <w:right w:val="none" w:sz="0" w:space="0" w:color="auto"/>
                                                                              </w:divBdr>
                                                                              <w:divsChild>
                                                                                <w:div w:id="1536655012">
                                                                                  <w:marLeft w:val="0"/>
                                                                                  <w:marRight w:val="0"/>
                                                                                  <w:marTop w:val="0"/>
                                                                                  <w:marBottom w:val="0"/>
                                                                                  <w:divBdr>
                                                                                    <w:top w:val="none" w:sz="0" w:space="0" w:color="auto"/>
                                                                                    <w:left w:val="none" w:sz="0" w:space="0" w:color="auto"/>
                                                                                    <w:bottom w:val="none" w:sz="0" w:space="0" w:color="auto"/>
                                                                                    <w:right w:val="none" w:sz="0" w:space="0" w:color="auto"/>
                                                                                  </w:divBdr>
                                                                                  <w:divsChild>
                                                                                    <w:div w:id="1220558735">
                                                                                      <w:marLeft w:val="0"/>
                                                                                      <w:marRight w:val="0"/>
                                                                                      <w:marTop w:val="0"/>
                                                                                      <w:marBottom w:val="0"/>
                                                                                      <w:divBdr>
                                                                                        <w:top w:val="none" w:sz="0" w:space="0" w:color="auto"/>
                                                                                        <w:left w:val="none" w:sz="0" w:space="0" w:color="auto"/>
                                                                                        <w:bottom w:val="none" w:sz="0" w:space="0" w:color="auto"/>
                                                                                        <w:right w:val="none" w:sz="0" w:space="0" w:color="auto"/>
                                                                                      </w:divBdr>
                                                                                      <w:divsChild>
                                                                                        <w:div w:id="21367421">
                                                                                          <w:marLeft w:val="0"/>
                                                                                          <w:marRight w:val="0"/>
                                                                                          <w:marTop w:val="0"/>
                                                                                          <w:marBottom w:val="0"/>
                                                                                          <w:divBdr>
                                                                                            <w:top w:val="none" w:sz="0" w:space="0" w:color="auto"/>
                                                                                            <w:left w:val="none" w:sz="0" w:space="0" w:color="auto"/>
                                                                                            <w:bottom w:val="none" w:sz="0" w:space="0" w:color="auto"/>
                                                                                            <w:right w:val="none" w:sz="0" w:space="0" w:color="auto"/>
                                                                                          </w:divBdr>
                                                                                          <w:divsChild>
                                                                                            <w:div w:id="1006982326">
                                                                                              <w:marLeft w:val="0"/>
                                                                                              <w:marRight w:val="0"/>
                                                                                              <w:marTop w:val="0"/>
                                                                                              <w:marBottom w:val="60"/>
                                                                                              <w:divBdr>
                                                                                                <w:top w:val="none" w:sz="0" w:space="0" w:color="auto"/>
                                                                                                <w:left w:val="none" w:sz="0" w:space="0" w:color="auto"/>
                                                                                                <w:bottom w:val="none" w:sz="0" w:space="0" w:color="auto"/>
                                                                                                <w:right w:val="none" w:sz="0" w:space="0" w:color="auto"/>
                                                                                              </w:divBdr>
                                                                                            </w:div>
                                                                                            <w:div w:id="1634168288">
                                                                                              <w:marLeft w:val="0"/>
                                                                                              <w:marRight w:val="0"/>
                                                                                              <w:marTop w:val="0"/>
                                                                                              <w:marBottom w:val="120"/>
                                                                                              <w:divBdr>
                                                                                                <w:top w:val="none" w:sz="0" w:space="0" w:color="auto"/>
                                                                                                <w:left w:val="none" w:sz="0" w:space="0" w:color="auto"/>
                                                                                                <w:bottom w:val="none" w:sz="0" w:space="0" w:color="auto"/>
                                                                                                <w:right w:val="none" w:sz="0" w:space="0" w:color="auto"/>
                                                                                              </w:divBdr>
                                                                                            </w:div>
                                                                                            <w:div w:id="814251207">
                                                                                              <w:marLeft w:val="0"/>
                                                                                              <w:marRight w:val="0"/>
                                                                                              <w:marTop w:val="100"/>
                                                                                              <w:marBottom w:val="0"/>
                                                                                              <w:divBdr>
                                                                                                <w:top w:val="none" w:sz="0" w:space="0" w:color="auto"/>
                                                                                                <w:left w:val="none" w:sz="0" w:space="0" w:color="auto"/>
                                                                                                <w:bottom w:val="none" w:sz="0" w:space="0" w:color="auto"/>
                                                                                                <w:right w:val="none" w:sz="0" w:space="0" w:color="auto"/>
                                                                                              </w:divBdr>
                                                                                              <w:divsChild>
                                                                                                <w:div w:id="1080715224">
                                                                                                  <w:marLeft w:val="0"/>
                                                                                                  <w:marRight w:val="0"/>
                                                                                                  <w:marTop w:val="0"/>
                                                                                                  <w:marBottom w:val="0"/>
                                                                                                  <w:divBdr>
                                                                                                    <w:top w:val="none" w:sz="0" w:space="0" w:color="auto"/>
                                                                                                    <w:left w:val="none" w:sz="0" w:space="0" w:color="auto"/>
                                                                                                    <w:bottom w:val="none" w:sz="0" w:space="0" w:color="auto"/>
                                                                                                    <w:right w:val="none" w:sz="0" w:space="0" w:color="auto"/>
                                                                                                  </w:divBdr>
                                                                                                </w:div>
                                                                                                <w:div w:id="171045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614927">
                                                                                          <w:marLeft w:val="0"/>
                                                                                          <w:marRight w:val="0"/>
                                                                                          <w:marTop w:val="0"/>
                                                                                          <w:marBottom w:val="0"/>
                                                                                          <w:divBdr>
                                                                                            <w:top w:val="none" w:sz="0" w:space="0" w:color="auto"/>
                                                                                            <w:left w:val="none" w:sz="0" w:space="0" w:color="auto"/>
                                                                                            <w:bottom w:val="none" w:sz="0" w:space="0" w:color="auto"/>
                                                                                            <w:right w:val="none" w:sz="0" w:space="0" w:color="auto"/>
                                                                                          </w:divBdr>
                                                                                          <w:divsChild>
                                                                                            <w:div w:id="203564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482852">
                                                                              <w:marLeft w:val="0"/>
                                                                              <w:marRight w:val="0"/>
                                                                              <w:marTop w:val="0"/>
                                                                              <w:marBottom w:val="0"/>
                                                                              <w:divBdr>
                                                                                <w:top w:val="none" w:sz="0" w:space="0" w:color="auto"/>
                                                                                <w:left w:val="none" w:sz="0" w:space="0" w:color="auto"/>
                                                                                <w:bottom w:val="none" w:sz="0" w:space="0" w:color="auto"/>
                                                                                <w:right w:val="none" w:sz="0" w:space="0" w:color="auto"/>
                                                                              </w:divBdr>
                                                                              <w:divsChild>
                                                                                <w:div w:id="1225946595">
                                                                                  <w:marLeft w:val="0"/>
                                                                                  <w:marRight w:val="0"/>
                                                                                  <w:marTop w:val="0"/>
                                                                                  <w:marBottom w:val="0"/>
                                                                                  <w:divBdr>
                                                                                    <w:top w:val="none" w:sz="0" w:space="0" w:color="auto"/>
                                                                                    <w:left w:val="none" w:sz="0" w:space="0" w:color="auto"/>
                                                                                    <w:bottom w:val="none" w:sz="0" w:space="0" w:color="auto"/>
                                                                                    <w:right w:val="none" w:sz="0" w:space="0" w:color="auto"/>
                                                                                  </w:divBdr>
                                                                                  <w:divsChild>
                                                                                    <w:div w:id="130446780">
                                                                                      <w:marLeft w:val="0"/>
                                                                                      <w:marRight w:val="0"/>
                                                                                      <w:marTop w:val="0"/>
                                                                                      <w:marBottom w:val="0"/>
                                                                                      <w:divBdr>
                                                                                        <w:top w:val="none" w:sz="0" w:space="0" w:color="auto"/>
                                                                                        <w:left w:val="none" w:sz="0" w:space="0" w:color="auto"/>
                                                                                        <w:bottom w:val="none" w:sz="0" w:space="0" w:color="auto"/>
                                                                                        <w:right w:val="none" w:sz="0" w:space="0" w:color="auto"/>
                                                                                      </w:divBdr>
                                                                                      <w:divsChild>
                                                                                        <w:div w:id="350494251">
                                                                                          <w:marLeft w:val="0"/>
                                                                                          <w:marRight w:val="0"/>
                                                                                          <w:marTop w:val="0"/>
                                                                                          <w:marBottom w:val="0"/>
                                                                                          <w:divBdr>
                                                                                            <w:top w:val="none" w:sz="0" w:space="0" w:color="auto"/>
                                                                                            <w:left w:val="none" w:sz="0" w:space="0" w:color="auto"/>
                                                                                            <w:bottom w:val="none" w:sz="0" w:space="0" w:color="auto"/>
                                                                                            <w:right w:val="none" w:sz="0" w:space="0" w:color="auto"/>
                                                                                          </w:divBdr>
                                                                                          <w:divsChild>
                                                                                            <w:div w:id="1151405736">
                                                                                              <w:marLeft w:val="0"/>
                                                                                              <w:marRight w:val="0"/>
                                                                                              <w:marTop w:val="0"/>
                                                                                              <w:marBottom w:val="60"/>
                                                                                              <w:divBdr>
                                                                                                <w:top w:val="none" w:sz="0" w:space="0" w:color="auto"/>
                                                                                                <w:left w:val="none" w:sz="0" w:space="0" w:color="auto"/>
                                                                                                <w:bottom w:val="none" w:sz="0" w:space="0" w:color="auto"/>
                                                                                                <w:right w:val="none" w:sz="0" w:space="0" w:color="auto"/>
                                                                                              </w:divBdr>
                                                                                            </w:div>
                                                                                            <w:div w:id="1649629861">
                                                                                              <w:marLeft w:val="0"/>
                                                                                              <w:marRight w:val="0"/>
                                                                                              <w:marTop w:val="0"/>
                                                                                              <w:marBottom w:val="120"/>
                                                                                              <w:divBdr>
                                                                                                <w:top w:val="none" w:sz="0" w:space="0" w:color="auto"/>
                                                                                                <w:left w:val="none" w:sz="0" w:space="0" w:color="auto"/>
                                                                                                <w:bottom w:val="none" w:sz="0" w:space="0" w:color="auto"/>
                                                                                                <w:right w:val="none" w:sz="0" w:space="0" w:color="auto"/>
                                                                                              </w:divBdr>
                                                                                            </w:div>
                                                                                            <w:div w:id="402143033">
                                                                                              <w:marLeft w:val="0"/>
                                                                                              <w:marRight w:val="0"/>
                                                                                              <w:marTop w:val="100"/>
                                                                                              <w:marBottom w:val="0"/>
                                                                                              <w:divBdr>
                                                                                                <w:top w:val="none" w:sz="0" w:space="0" w:color="auto"/>
                                                                                                <w:left w:val="none" w:sz="0" w:space="0" w:color="auto"/>
                                                                                                <w:bottom w:val="none" w:sz="0" w:space="0" w:color="auto"/>
                                                                                                <w:right w:val="none" w:sz="0" w:space="0" w:color="auto"/>
                                                                                              </w:divBdr>
                                                                                              <w:divsChild>
                                                                                                <w:div w:id="537208521">
                                                                                                  <w:marLeft w:val="0"/>
                                                                                                  <w:marRight w:val="0"/>
                                                                                                  <w:marTop w:val="0"/>
                                                                                                  <w:marBottom w:val="0"/>
                                                                                                  <w:divBdr>
                                                                                                    <w:top w:val="none" w:sz="0" w:space="0" w:color="auto"/>
                                                                                                    <w:left w:val="none" w:sz="0" w:space="0" w:color="auto"/>
                                                                                                    <w:bottom w:val="none" w:sz="0" w:space="0" w:color="auto"/>
                                                                                                    <w:right w:val="none" w:sz="0" w:space="0" w:color="auto"/>
                                                                                                  </w:divBdr>
                                                                                                </w:div>
                                                                                                <w:div w:id="1311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750">
                                                                                          <w:marLeft w:val="0"/>
                                                                                          <w:marRight w:val="0"/>
                                                                                          <w:marTop w:val="0"/>
                                                                                          <w:marBottom w:val="0"/>
                                                                                          <w:divBdr>
                                                                                            <w:top w:val="none" w:sz="0" w:space="0" w:color="auto"/>
                                                                                            <w:left w:val="none" w:sz="0" w:space="0" w:color="auto"/>
                                                                                            <w:bottom w:val="none" w:sz="0" w:space="0" w:color="auto"/>
                                                                                            <w:right w:val="none" w:sz="0" w:space="0" w:color="auto"/>
                                                                                          </w:divBdr>
                                                                                          <w:divsChild>
                                                                                            <w:div w:id="205966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527730">
      <w:bodyDiv w:val="1"/>
      <w:marLeft w:val="0"/>
      <w:marRight w:val="0"/>
      <w:marTop w:val="0"/>
      <w:marBottom w:val="0"/>
      <w:divBdr>
        <w:top w:val="none" w:sz="0" w:space="0" w:color="auto"/>
        <w:left w:val="none" w:sz="0" w:space="0" w:color="auto"/>
        <w:bottom w:val="none" w:sz="0" w:space="0" w:color="auto"/>
        <w:right w:val="none" w:sz="0" w:space="0" w:color="auto"/>
      </w:divBdr>
      <w:divsChild>
        <w:div w:id="759332082">
          <w:marLeft w:val="0"/>
          <w:marRight w:val="0"/>
          <w:marTop w:val="0"/>
          <w:marBottom w:val="0"/>
          <w:divBdr>
            <w:top w:val="none" w:sz="0" w:space="0" w:color="auto"/>
            <w:left w:val="none" w:sz="0" w:space="0" w:color="auto"/>
            <w:bottom w:val="none" w:sz="0" w:space="0" w:color="auto"/>
            <w:right w:val="none" w:sz="0" w:space="0" w:color="auto"/>
          </w:divBdr>
          <w:divsChild>
            <w:div w:id="1631013647">
              <w:marLeft w:val="-187"/>
              <w:marRight w:val="-187"/>
              <w:marTop w:val="0"/>
              <w:marBottom w:val="0"/>
              <w:divBdr>
                <w:top w:val="none" w:sz="0" w:space="0" w:color="auto"/>
                <w:left w:val="none" w:sz="0" w:space="0" w:color="auto"/>
                <w:bottom w:val="none" w:sz="0" w:space="0" w:color="auto"/>
                <w:right w:val="none" w:sz="0" w:space="0" w:color="auto"/>
              </w:divBdr>
              <w:divsChild>
                <w:div w:id="2030834024">
                  <w:marLeft w:val="0"/>
                  <w:marRight w:val="0"/>
                  <w:marTop w:val="0"/>
                  <w:marBottom w:val="0"/>
                  <w:divBdr>
                    <w:top w:val="none" w:sz="0" w:space="0" w:color="auto"/>
                    <w:left w:val="none" w:sz="0" w:space="0" w:color="auto"/>
                    <w:bottom w:val="none" w:sz="0" w:space="0" w:color="auto"/>
                    <w:right w:val="none" w:sz="0" w:space="0" w:color="auto"/>
                  </w:divBdr>
                  <w:divsChild>
                    <w:div w:id="2030136367">
                      <w:marLeft w:val="0"/>
                      <w:marRight w:val="0"/>
                      <w:marTop w:val="0"/>
                      <w:marBottom w:val="0"/>
                      <w:divBdr>
                        <w:top w:val="none" w:sz="0" w:space="0" w:color="auto"/>
                        <w:left w:val="none" w:sz="0" w:space="0" w:color="auto"/>
                        <w:bottom w:val="none" w:sz="0" w:space="0" w:color="auto"/>
                        <w:right w:val="none" w:sz="0" w:space="0" w:color="auto"/>
                      </w:divBdr>
                      <w:divsChild>
                        <w:div w:id="966355588">
                          <w:marLeft w:val="0"/>
                          <w:marRight w:val="0"/>
                          <w:marTop w:val="0"/>
                          <w:marBottom w:val="0"/>
                          <w:divBdr>
                            <w:top w:val="none" w:sz="0" w:space="0" w:color="auto"/>
                            <w:left w:val="none" w:sz="0" w:space="0" w:color="auto"/>
                            <w:bottom w:val="none" w:sz="0" w:space="0" w:color="auto"/>
                            <w:right w:val="none" w:sz="0" w:space="0" w:color="auto"/>
                          </w:divBdr>
                          <w:divsChild>
                            <w:div w:id="271518439">
                              <w:marLeft w:val="0"/>
                              <w:marRight w:val="0"/>
                              <w:marTop w:val="0"/>
                              <w:marBottom w:val="0"/>
                              <w:divBdr>
                                <w:top w:val="none" w:sz="0" w:space="0" w:color="auto"/>
                                <w:left w:val="none" w:sz="0" w:space="0" w:color="auto"/>
                                <w:bottom w:val="none" w:sz="0" w:space="0" w:color="auto"/>
                                <w:right w:val="none" w:sz="0" w:space="0" w:color="auto"/>
                              </w:divBdr>
                              <w:divsChild>
                                <w:div w:id="1776097586">
                                  <w:marLeft w:val="0"/>
                                  <w:marRight w:val="0"/>
                                  <w:marTop w:val="0"/>
                                  <w:marBottom w:val="0"/>
                                  <w:divBdr>
                                    <w:top w:val="none" w:sz="0" w:space="0" w:color="auto"/>
                                    <w:left w:val="none" w:sz="0" w:space="0" w:color="auto"/>
                                    <w:bottom w:val="none" w:sz="0" w:space="0" w:color="auto"/>
                                    <w:right w:val="none" w:sz="0" w:space="0" w:color="auto"/>
                                  </w:divBdr>
                                  <w:divsChild>
                                    <w:div w:id="926235988">
                                      <w:marLeft w:val="0"/>
                                      <w:marRight w:val="0"/>
                                      <w:marTop w:val="0"/>
                                      <w:marBottom w:val="0"/>
                                      <w:divBdr>
                                        <w:top w:val="none" w:sz="0" w:space="0" w:color="auto"/>
                                        <w:left w:val="none" w:sz="0" w:space="0" w:color="auto"/>
                                        <w:bottom w:val="none" w:sz="0" w:space="0" w:color="auto"/>
                                        <w:right w:val="none" w:sz="0" w:space="0" w:color="auto"/>
                                      </w:divBdr>
                                      <w:divsChild>
                                        <w:div w:id="563875539">
                                          <w:marLeft w:val="0"/>
                                          <w:marRight w:val="0"/>
                                          <w:marTop w:val="0"/>
                                          <w:marBottom w:val="0"/>
                                          <w:divBdr>
                                            <w:top w:val="none" w:sz="0" w:space="0" w:color="auto"/>
                                            <w:left w:val="none" w:sz="0" w:space="0" w:color="auto"/>
                                            <w:bottom w:val="none" w:sz="0" w:space="0" w:color="auto"/>
                                            <w:right w:val="none" w:sz="0" w:space="0" w:color="auto"/>
                                          </w:divBdr>
                                          <w:divsChild>
                                            <w:div w:id="156644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9347880">
          <w:marLeft w:val="0"/>
          <w:marRight w:val="0"/>
          <w:marTop w:val="0"/>
          <w:marBottom w:val="0"/>
          <w:divBdr>
            <w:top w:val="none" w:sz="0" w:space="0" w:color="auto"/>
            <w:left w:val="none" w:sz="0" w:space="0" w:color="auto"/>
            <w:bottom w:val="none" w:sz="0" w:space="0" w:color="auto"/>
            <w:right w:val="none" w:sz="0" w:space="0" w:color="auto"/>
          </w:divBdr>
          <w:divsChild>
            <w:div w:id="1670791077">
              <w:marLeft w:val="-187"/>
              <w:marRight w:val="-187"/>
              <w:marTop w:val="0"/>
              <w:marBottom w:val="0"/>
              <w:divBdr>
                <w:top w:val="none" w:sz="0" w:space="0" w:color="auto"/>
                <w:left w:val="none" w:sz="0" w:space="0" w:color="auto"/>
                <w:bottom w:val="none" w:sz="0" w:space="0" w:color="auto"/>
                <w:right w:val="none" w:sz="0" w:space="0" w:color="auto"/>
              </w:divBdr>
              <w:divsChild>
                <w:div w:id="1043870546">
                  <w:marLeft w:val="0"/>
                  <w:marRight w:val="0"/>
                  <w:marTop w:val="0"/>
                  <w:marBottom w:val="0"/>
                  <w:divBdr>
                    <w:top w:val="none" w:sz="0" w:space="0" w:color="auto"/>
                    <w:left w:val="none" w:sz="0" w:space="0" w:color="auto"/>
                    <w:bottom w:val="none" w:sz="0" w:space="0" w:color="auto"/>
                    <w:right w:val="none" w:sz="0" w:space="0" w:color="auto"/>
                  </w:divBdr>
                  <w:divsChild>
                    <w:div w:id="2014258997">
                      <w:marLeft w:val="0"/>
                      <w:marRight w:val="0"/>
                      <w:marTop w:val="0"/>
                      <w:marBottom w:val="0"/>
                      <w:divBdr>
                        <w:top w:val="none" w:sz="0" w:space="0" w:color="auto"/>
                        <w:left w:val="none" w:sz="0" w:space="0" w:color="auto"/>
                        <w:bottom w:val="none" w:sz="0" w:space="0" w:color="auto"/>
                        <w:right w:val="none" w:sz="0" w:space="0" w:color="auto"/>
                      </w:divBdr>
                      <w:divsChild>
                        <w:div w:id="1596863538">
                          <w:marLeft w:val="0"/>
                          <w:marRight w:val="0"/>
                          <w:marTop w:val="0"/>
                          <w:marBottom w:val="0"/>
                          <w:divBdr>
                            <w:top w:val="none" w:sz="0" w:space="0" w:color="auto"/>
                            <w:left w:val="none" w:sz="0" w:space="0" w:color="auto"/>
                            <w:bottom w:val="none" w:sz="0" w:space="0" w:color="auto"/>
                            <w:right w:val="none" w:sz="0" w:space="0" w:color="auto"/>
                          </w:divBdr>
                          <w:divsChild>
                            <w:div w:id="925725820">
                              <w:marLeft w:val="0"/>
                              <w:marRight w:val="0"/>
                              <w:marTop w:val="0"/>
                              <w:marBottom w:val="0"/>
                              <w:divBdr>
                                <w:top w:val="none" w:sz="0" w:space="0" w:color="auto"/>
                                <w:left w:val="none" w:sz="0" w:space="0" w:color="auto"/>
                                <w:bottom w:val="none" w:sz="0" w:space="0" w:color="auto"/>
                                <w:right w:val="none" w:sz="0" w:space="0" w:color="auto"/>
                              </w:divBdr>
                              <w:divsChild>
                                <w:div w:id="1665667501">
                                  <w:marLeft w:val="0"/>
                                  <w:marRight w:val="0"/>
                                  <w:marTop w:val="0"/>
                                  <w:marBottom w:val="0"/>
                                  <w:divBdr>
                                    <w:top w:val="none" w:sz="0" w:space="0" w:color="auto"/>
                                    <w:left w:val="none" w:sz="0" w:space="0" w:color="auto"/>
                                    <w:bottom w:val="none" w:sz="0" w:space="0" w:color="auto"/>
                                    <w:right w:val="none" w:sz="0" w:space="0" w:color="auto"/>
                                  </w:divBdr>
                                  <w:divsChild>
                                    <w:div w:id="83116653">
                                      <w:marLeft w:val="0"/>
                                      <w:marRight w:val="0"/>
                                      <w:marTop w:val="0"/>
                                      <w:marBottom w:val="0"/>
                                      <w:divBdr>
                                        <w:top w:val="none" w:sz="0" w:space="0" w:color="auto"/>
                                        <w:left w:val="none" w:sz="0" w:space="0" w:color="auto"/>
                                        <w:bottom w:val="none" w:sz="0" w:space="0" w:color="auto"/>
                                        <w:right w:val="none" w:sz="0" w:space="0" w:color="auto"/>
                                      </w:divBdr>
                                      <w:divsChild>
                                        <w:div w:id="203909581">
                                          <w:marLeft w:val="0"/>
                                          <w:marRight w:val="0"/>
                                          <w:marTop w:val="0"/>
                                          <w:marBottom w:val="525"/>
                                          <w:divBdr>
                                            <w:top w:val="none" w:sz="0" w:space="0" w:color="auto"/>
                                            <w:left w:val="none" w:sz="0" w:space="0" w:color="auto"/>
                                            <w:bottom w:val="none" w:sz="0" w:space="0" w:color="auto"/>
                                            <w:right w:val="none" w:sz="0" w:space="0" w:color="auto"/>
                                          </w:divBdr>
                                          <w:divsChild>
                                            <w:div w:id="817770516">
                                              <w:marLeft w:val="-187"/>
                                              <w:marRight w:val="-187"/>
                                              <w:marTop w:val="0"/>
                                              <w:marBottom w:val="0"/>
                                              <w:divBdr>
                                                <w:top w:val="none" w:sz="0" w:space="0" w:color="auto"/>
                                                <w:left w:val="none" w:sz="0" w:space="0" w:color="auto"/>
                                                <w:bottom w:val="none" w:sz="0" w:space="0" w:color="auto"/>
                                                <w:right w:val="none" w:sz="0" w:space="0" w:color="auto"/>
                                              </w:divBdr>
                                              <w:divsChild>
                                                <w:div w:id="803425887">
                                                  <w:marLeft w:val="0"/>
                                                  <w:marRight w:val="0"/>
                                                  <w:marTop w:val="0"/>
                                                  <w:marBottom w:val="0"/>
                                                  <w:divBdr>
                                                    <w:top w:val="none" w:sz="0" w:space="0" w:color="auto"/>
                                                    <w:left w:val="none" w:sz="0" w:space="0" w:color="auto"/>
                                                    <w:bottom w:val="none" w:sz="0" w:space="0" w:color="auto"/>
                                                    <w:right w:val="none" w:sz="0" w:space="0" w:color="auto"/>
                                                  </w:divBdr>
                                                  <w:divsChild>
                                                    <w:div w:id="878398137">
                                                      <w:marLeft w:val="0"/>
                                                      <w:marRight w:val="0"/>
                                                      <w:marTop w:val="0"/>
                                                      <w:marBottom w:val="0"/>
                                                      <w:divBdr>
                                                        <w:top w:val="none" w:sz="0" w:space="0" w:color="auto"/>
                                                        <w:left w:val="none" w:sz="0" w:space="0" w:color="auto"/>
                                                        <w:bottom w:val="none" w:sz="0" w:space="0" w:color="auto"/>
                                                        <w:right w:val="none" w:sz="0" w:space="0" w:color="auto"/>
                                                      </w:divBdr>
                                                      <w:divsChild>
                                                        <w:div w:id="2135588417">
                                                          <w:marLeft w:val="0"/>
                                                          <w:marRight w:val="0"/>
                                                          <w:marTop w:val="0"/>
                                                          <w:marBottom w:val="0"/>
                                                          <w:divBdr>
                                                            <w:top w:val="none" w:sz="0" w:space="0" w:color="auto"/>
                                                            <w:left w:val="none" w:sz="0" w:space="0" w:color="auto"/>
                                                            <w:bottom w:val="none" w:sz="0" w:space="0" w:color="auto"/>
                                                            <w:right w:val="none" w:sz="0" w:space="0" w:color="auto"/>
                                                          </w:divBdr>
                                                          <w:divsChild>
                                                            <w:div w:id="947812644">
                                                              <w:marLeft w:val="0"/>
                                                              <w:marRight w:val="0"/>
                                                              <w:marTop w:val="0"/>
                                                              <w:marBottom w:val="0"/>
                                                              <w:divBdr>
                                                                <w:top w:val="none" w:sz="0" w:space="0" w:color="auto"/>
                                                                <w:left w:val="none" w:sz="0" w:space="0" w:color="auto"/>
                                                                <w:bottom w:val="none" w:sz="0" w:space="0" w:color="auto"/>
                                                                <w:right w:val="none" w:sz="0" w:space="0" w:color="auto"/>
                                                              </w:divBdr>
                                                              <w:divsChild>
                                                                <w:div w:id="5551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4506160">
                                      <w:marLeft w:val="0"/>
                                      <w:marRight w:val="0"/>
                                      <w:marTop w:val="0"/>
                                      <w:marBottom w:val="0"/>
                                      <w:divBdr>
                                        <w:top w:val="none" w:sz="0" w:space="0" w:color="auto"/>
                                        <w:left w:val="none" w:sz="0" w:space="0" w:color="auto"/>
                                        <w:bottom w:val="none" w:sz="0" w:space="0" w:color="auto"/>
                                        <w:right w:val="none" w:sz="0" w:space="0" w:color="auto"/>
                                      </w:divBdr>
                                      <w:divsChild>
                                        <w:div w:id="536626209">
                                          <w:marLeft w:val="0"/>
                                          <w:marRight w:val="0"/>
                                          <w:marTop w:val="0"/>
                                          <w:marBottom w:val="525"/>
                                          <w:divBdr>
                                            <w:top w:val="none" w:sz="0" w:space="0" w:color="auto"/>
                                            <w:left w:val="none" w:sz="0" w:space="0" w:color="auto"/>
                                            <w:bottom w:val="none" w:sz="0" w:space="0" w:color="auto"/>
                                            <w:right w:val="none" w:sz="0" w:space="0" w:color="auto"/>
                                          </w:divBdr>
                                          <w:divsChild>
                                            <w:div w:id="1004626848">
                                              <w:marLeft w:val="-187"/>
                                              <w:marRight w:val="-187"/>
                                              <w:marTop w:val="0"/>
                                              <w:marBottom w:val="0"/>
                                              <w:divBdr>
                                                <w:top w:val="none" w:sz="0" w:space="0" w:color="auto"/>
                                                <w:left w:val="none" w:sz="0" w:space="0" w:color="auto"/>
                                                <w:bottom w:val="none" w:sz="0" w:space="0" w:color="auto"/>
                                                <w:right w:val="none" w:sz="0" w:space="0" w:color="auto"/>
                                              </w:divBdr>
                                              <w:divsChild>
                                                <w:div w:id="1752893308">
                                                  <w:marLeft w:val="0"/>
                                                  <w:marRight w:val="0"/>
                                                  <w:marTop w:val="0"/>
                                                  <w:marBottom w:val="0"/>
                                                  <w:divBdr>
                                                    <w:top w:val="none" w:sz="0" w:space="0" w:color="auto"/>
                                                    <w:left w:val="none" w:sz="0" w:space="0" w:color="auto"/>
                                                    <w:bottom w:val="none" w:sz="0" w:space="0" w:color="auto"/>
                                                    <w:right w:val="none" w:sz="0" w:space="0" w:color="auto"/>
                                                  </w:divBdr>
                                                  <w:divsChild>
                                                    <w:div w:id="137694578">
                                                      <w:marLeft w:val="0"/>
                                                      <w:marRight w:val="0"/>
                                                      <w:marTop w:val="0"/>
                                                      <w:marBottom w:val="0"/>
                                                      <w:divBdr>
                                                        <w:top w:val="none" w:sz="0" w:space="0" w:color="auto"/>
                                                        <w:left w:val="none" w:sz="0" w:space="0" w:color="auto"/>
                                                        <w:bottom w:val="none" w:sz="0" w:space="0" w:color="auto"/>
                                                        <w:right w:val="none" w:sz="0" w:space="0" w:color="auto"/>
                                                      </w:divBdr>
                                                      <w:divsChild>
                                                        <w:div w:id="1330989014">
                                                          <w:marLeft w:val="0"/>
                                                          <w:marRight w:val="0"/>
                                                          <w:marTop w:val="0"/>
                                                          <w:marBottom w:val="0"/>
                                                          <w:divBdr>
                                                            <w:top w:val="none" w:sz="0" w:space="0" w:color="auto"/>
                                                            <w:left w:val="none" w:sz="0" w:space="0" w:color="auto"/>
                                                            <w:bottom w:val="none" w:sz="0" w:space="0" w:color="auto"/>
                                                            <w:right w:val="none" w:sz="0" w:space="0" w:color="auto"/>
                                                          </w:divBdr>
                                                          <w:divsChild>
                                                            <w:div w:id="992638669">
                                                              <w:marLeft w:val="0"/>
                                                              <w:marRight w:val="0"/>
                                                              <w:marTop w:val="0"/>
                                                              <w:marBottom w:val="0"/>
                                                              <w:divBdr>
                                                                <w:top w:val="none" w:sz="0" w:space="0" w:color="auto"/>
                                                                <w:left w:val="none" w:sz="0" w:space="0" w:color="auto"/>
                                                                <w:bottom w:val="none" w:sz="0" w:space="0" w:color="auto"/>
                                                                <w:right w:val="none" w:sz="0" w:space="0" w:color="auto"/>
                                                              </w:divBdr>
                                                              <w:divsChild>
                                                                <w:div w:id="27252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783529460">
          <w:marLeft w:val="0"/>
          <w:marRight w:val="0"/>
          <w:marTop w:val="0"/>
          <w:marBottom w:val="0"/>
          <w:divBdr>
            <w:top w:val="none" w:sz="0" w:space="0" w:color="auto"/>
            <w:left w:val="none" w:sz="0" w:space="0" w:color="auto"/>
            <w:bottom w:val="none" w:sz="0" w:space="0" w:color="auto"/>
            <w:right w:val="none" w:sz="0" w:space="0" w:color="auto"/>
          </w:divBdr>
          <w:divsChild>
            <w:div w:id="1470628480">
              <w:marLeft w:val="-187"/>
              <w:marRight w:val="-187"/>
              <w:marTop w:val="0"/>
              <w:marBottom w:val="0"/>
              <w:divBdr>
                <w:top w:val="none" w:sz="0" w:space="0" w:color="auto"/>
                <w:left w:val="none" w:sz="0" w:space="0" w:color="auto"/>
                <w:bottom w:val="none" w:sz="0" w:space="0" w:color="auto"/>
                <w:right w:val="none" w:sz="0" w:space="0" w:color="auto"/>
              </w:divBdr>
              <w:divsChild>
                <w:div w:id="169879807">
                  <w:marLeft w:val="0"/>
                  <w:marRight w:val="0"/>
                  <w:marTop w:val="0"/>
                  <w:marBottom w:val="0"/>
                  <w:divBdr>
                    <w:top w:val="none" w:sz="0" w:space="0" w:color="auto"/>
                    <w:left w:val="none" w:sz="0" w:space="0" w:color="auto"/>
                    <w:bottom w:val="none" w:sz="0" w:space="0" w:color="auto"/>
                    <w:right w:val="none" w:sz="0" w:space="0" w:color="auto"/>
                  </w:divBdr>
                  <w:divsChild>
                    <w:div w:id="473450728">
                      <w:marLeft w:val="0"/>
                      <w:marRight w:val="0"/>
                      <w:marTop w:val="0"/>
                      <w:marBottom w:val="0"/>
                      <w:divBdr>
                        <w:top w:val="none" w:sz="0" w:space="0" w:color="auto"/>
                        <w:left w:val="none" w:sz="0" w:space="0" w:color="auto"/>
                        <w:bottom w:val="none" w:sz="0" w:space="0" w:color="auto"/>
                        <w:right w:val="none" w:sz="0" w:space="0" w:color="auto"/>
                      </w:divBdr>
                      <w:divsChild>
                        <w:div w:id="1706638754">
                          <w:marLeft w:val="0"/>
                          <w:marRight w:val="0"/>
                          <w:marTop w:val="0"/>
                          <w:marBottom w:val="0"/>
                          <w:divBdr>
                            <w:top w:val="none" w:sz="0" w:space="0" w:color="auto"/>
                            <w:left w:val="none" w:sz="0" w:space="0" w:color="auto"/>
                            <w:bottom w:val="none" w:sz="0" w:space="0" w:color="auto"/>
                            <w:right w:val="none" w:sz="0" w:space="0" w:color="auto"/>
                          </w:divBdr>
                          <w:divsChild>
                            <w:div w:id="739521892">
                              <w:marLeft w:val="0"/>
                              <w:marRight w:val="0"/>
                              <w:marTop w:val="0"/>
                              <w:marBottom w:val="0"/>
                              <w:divBdr>
                                <w:top w:val="none" w:sz="0" w:space="0" w:color="auto"/>
                                <w:left w:val="none" w:sz="0" w:space="0" w:color="auto"/>
                                <w:bottom w:val="none" w:sz="0" w:space="0" w:color="auto"/>
                                <w:right w:val="none" w:sz="0" w:space="0" w:color="auto"/>
                              </w:divBdr>
                              <w:divsChild>
                                <w:div w:id="35665428">
                                  <w:marLeft w:val="0"/>
                                  <w:marRight w:val="0"/>
                                  <w:marTop w:val="0"/>
                                  <w:marBottom w:val="0"/>
                                  <w:divBdr>
                                    <w:top w:val="none" w:sz="0" w:space="0" w:color="auto"/>
                                    <w:left w:val="none" w:sz="0" w:space="0" w:color="auto"/>
                                    <w:bottom w:val="none" w:sz="0" w:space="0" w:color="auto"/>
                                    <w:right w:val="none" w:sz="0" w:space="0" w:color="auto"/>
                                  </w:divBdr>
                                  <w:divsChild>
                                    <w:div w:id="123970742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263361">
          <w:marLeft w:val="0"/>
          <w:marRight w:val="0"/>
          <w:marTop w:val="0"/>
          <w:marBottom w:val="0"/>
          <w:divBdr>
            <w:top w:val="none" w:sz="0" w:space="0" w:color="auto"/>
            <w:left w:val="none" w:sz="0" w:space="0" w:color="auto"/>
            <w:bottom w:val="none" w:sz="0" w:space="0" w:color="auto"/>
            <w:right w:val="none" w:sz="0" w:space="0" w:color="auto"/>
          </w:divBdr>
          <w:divsChild>
            <w:div w:id="1594240159">
              <w:marLeft w:val="-187"/>
              <w:marRight w:val="-187"/>
              <w:marTop w:val="0"/>
              <w:marBottom w:val="0"/>
              <w:divBdr>
                <w:top w:val="none" w:sz="0" w:space="0" w:color="auto"/>
                <w:left w:val="none" w:sz="0" w:space="0" w:color="auto"/>
                <w:bottom w:val="none" w:sz="0" w:space="0" w:color="auto"/>
                <w:right w:val="none" w:sz="0" w:space="0" w:color="auto"/>
              </w:divBdr>
              <w:divsChild>
                <w:div w:id="924997640">
                  <w:marLeft w:val="0"/>
                  <w:marRight w:val="0"/>
                  <w:marTop w:val="0"/>
                  <w:marBottom w:val="0"/>
                  <w:divBdr>
                    <w:top w:val="none" w:sz="0" w:space="0" w:color="auto"/>
                    <w:left w:val="none" w:sz="0" w:space="0" w:color="auto"/>
                    <w:bottom w:val="none" w:sz="0" w:space="0" w:color="auto"/>
                    <w:right w:val="none" w:sz="0" w:space="0" w:color="auto"/>
                  </w:divBdr>
                  <w:divsChild>
                    <w:div w:id="1168908985">
                      <w:marLeft w:val="0"/>
                      <w:marRight w:val="0"/>
                      <w:marTop w:val="0"/>
                      <w:marBottom w:val="0"/>
                      <w:divBdr>
                        <w:top w:val="none" w:sz="0" w:space="0" w:color="auto"/>
                        <w:left w:val="none" w:sz="0" w:space="0" w:color="auto"/>
                        <w:bottom w:val="none" w:sz="0" w:space="0" w:color="auto"/>
                        <w:right w:val="none" w:sz="0" w:space="0" w:color="auto"/>
                      </w:divBdr>
                      <w:divsChild>
                        <w:div w:id="594243206">
                          <w:marLeft w:val="0"/>
                          <w:marRight w:val="0"/>
                          <w:marTop w:val="0"/>
                          <w:marBottom w:val="0"/>
                          <w:divBdr>
                            <w:top w:val="none" w:sz="0" w:space="0" w:color="auto"/>
                            <w:left w:val="none" w:sz="0" w:space="0" w:color="auto"/>
                            <w:bottom w:val="none" w:sz="0" w:space="0" w:color="auto"/>
                            <w:right w:val="none" w:sz="0" w:space="0" w:color="auto"/>
                          </w:divBdr>
                          <w:divsChild>
                            <w:div w:id="1944847788">
                              <w:marLeft w:val="0"/>
                              <w:marRight w:val="0"/>
                              <w:marTop w:val="0"/>
                              <w:marBottom w:val="0"/>
                              <w:divBdr>
                                <w:top w:val="none" w:sz="0" w:space="0" w:color="auto"/>
                                <w:left w:val="none" w:sz="0" w:space="0" w:color="auto"/>
                                <w:bottom w:val="none" w:sz="0" w:space="0" w:color="auto"/>
                                <w:right w:val="none" w:sz="0" w:space="0" w:color="auto"/>
                              </w:divBdr>
                              <w:divsChild>
                                <w:div w:id="1386757898">
                                  <w:marLeft w:val="0"/>
                                  <w:marRight w:val="0"/>
                                  <w:marTop w:val="0"/>
                                  <w:marBottom w:val="0"/>
                                  <w:divBdr>
                                    <w:top w:val="none" w:sz="0" w:space="0" w:color="auto"/>
                                    <w:left w:val="none" w:sz="0" w:space="0" w:color="auto"/>
                                    <w:bottom w:val="none" w:sz="0" w:space="0" w:color="auto"/>
                                    <w:right w:val="none" w:sz="0" w:space="0" w:color="auto"/>
                                  </w:divBdr>
                                  <w:divsChild>
                                    <w:div w:id="184821200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225472">
      <w:bodyDiv w:val="1"/>
      <w:marLeft w:val="0"/>
      <w:marRight w:val="0"/>
      <w:marTop w:val="0"/>
      <w:marBottom w:val="0"/>
      <w:divBdr>
        <w:top w:val="none" w:sz="0" w:space="0" w:color="auto"/>
        <w:left w:val="none" w:sz="0" w:space="0" w:color="auto"/>
        <w:bottom w:val="none" w:sz="0" w:space="0" w:color="auto"/>
        <w:right w:val="none" w:sz="0" w:space="0" w:color="auto"/>
      </w:divBdr>
      <w:divsChild>
        <w:div w:id="2122450183">
          <w:marLeft w:val="0"/>
          <w:marRight w:val="0"/>
          <w:marTop w:val="0"/>
          <w:marBottom w:val="300"/>
          <w:divBdr>
            <w:top w:val="none" w:sz="0" w:space="0" w:color="auto"/>
            <w:left w:val="none" w:sz="0" w:space="0" w:color="auto"/>
            <w:bottom w:val="none" w:sz="0" w:space="0" w:color="auto"/>
            <w:right w:val="none" w:sz="0" w:space="0" w:color="auto"/>
          </w:divBdr>
        </w:div>
      </w:divsChild>
    </w:div>
    <w:div w:id="51196388">
      <w:bodyDiv w:val="1"/>
      <w:marLeft w:val="0"/>
      <w:marRight w:val="0"/>
      <w:marTop w:val="0"/>
      <w:marBottom w:val="0"/>
      <w:divBdr>
        <w:top w:val="none" w:sz="0" w:space="0" w:color="auto"/>
        <w:left w:val="none" w:sz="0" w:space="0" w:color="auto"/>
        <w:bottom w:val="none" w:sz="0" w:space="0" w:color="auto"/>
        <w:right w:val="none" w:sz="0" w:space="0" w:color="auto"/>
      </w:divBdr>
      <w:divsChild>
        <w:div w:id="1158689577">
          <w:marLeft w:val="0"/>
          <w:marRight w:val="0"/>
          <w:marTop w:val="0"/>
          <w:marBottom w:val="0"/>
          <w:divBdr>
            <w:top w:val="none" w:sz="0" w:space="0" w:color="auto"/>
            <w:left w:val="none" w:sz="0" w:space="0" w:color="auto"/>
            <w:bottom w:val="none" w:sz="0" w:space="0" w:color="auto"/>
            <w:right w:val="none" w:sz="0" w:space="0" w:color="auto"/>
          </w:divBdr>
          <w:divsChild>
            <w:div w:id="670328437">
              <w:marLeft w:val="0"/>
              <w:marRight w:val="0"/>
              <w:marTop w:val="0"/>
              <w:marBottom w:val="0"/>
              <w:divBdr>
                <w:top w:val="none" w:sz="0" w:space="0" w:color="auto"/>
                <w:left w:val="none" w:sz="0" w:space="0" w:color="auto"/>
                <w:bottom w:val="none" w:sz="0" w:space="0" w:color="auto"/>
                <w:right w:val="none" w:sz="0" w:space="0" w:color="auto"/>
              </w:divBdr>
              <w:divsChild>
                <w:div w:id="778374740">
                  <w:marLeft w:val="-420"/>
                  <w:marRight w:val="0"/>
                  <w:marTop w:val="0"/>
                  <w:marBottom w:val="0"/>
                  <w:divBdr>
                    <w:top w:val="none" w:sz="0" w:space="0" w:color="auto"/>
                    <w:left w:val="none" w:sz="0" w:space="0" w:color="auto"/>
                    <w:bottom w:val="none" w:sz="0" w:space="0" w:color="auto"/>
                    <w:right w:val="none" w:sz="0" w:space="0" w:color="auto"/>
                  </w:divBdr>
                  <w:divsChild>
                    <w:div w:id="1397127811">
                      <w:marLeft w:val="0"/>
                      <w:marRight w:val="0"/>
                      <w:marTop w:val="0"/>
                      <w:marBottom w:val="0"/>
                      <w:divBdr>
                        <w:top w:val="none" w:sz="0" w:space="0" w:color="auto"/>
                        <w:left w:val="none" w:sz="0" w:space="0" w:color="auto"/>
                        <w:bottom w:val="none" w:sz="0" w:space="0" w:color="auto"/>
                        <w:right w:val="none" w:sz="0" w:space="0" w:color="auto"/>
                      </w:divBdr>
                      <w:divsChild>
                        <w:div w:id="1707100504">
                          <w:marLeft w:val="0"/>
                          <w:marRight w:val="0"/>
                          <w:marTop w:val="0"/>
                          <w:marBottom w:val="0"/>
                          <w:divBdr>
                            <w:top w:val="none" w:sz="0" w:space="0" w:color="auto"/>
                            <w:left w:val="none" w:sz="0" w:space="0" w:color="auto"/>
                            <w:bottom w:val="none" w:sz="0" w:space="0" w:color="auto"/>
                            <w:right w:val="none" w:sz="0" w:space="0" w:color="auto"/>
                          </w:divBdr>
                          <w:divsChild>
                            <w:div w:id="612592406">
                              <w:marLeft w:val="0"/>
                              <w:marRight w:val="0"/>
                              <w:marTop w:val="0"/>
                              <w:marBottom w:val="0"/>
                              <w:divBdr>
                                <w:top w:val="none" w:sz="0" w:space="0" w:color="auto"/>
                                <w:left w:val="none" w:sz="0" w:space="0" w:color="auto"/>
                                <w:bottom w:val="none" w:sz="0" w:space="0" w:color="auto"/>
                                <w:right w:val="none" w:sz="0" w:space="0" w:color="auto"/>
                              </w:divBdr>
                            </w:div>
                            <w:div w:id="96628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23363">
                  <w:marLeft w:val="-420"/>
                  <w:marRight w:val="0"/>
                  <w:marTop w:val="0"/>
                  <w:marBottom w:val="0"/>
                  <w:divBdr>
                    <w:top w:val="none" w:sz="0" w:space="0" w:color="auto"/>
                    <w:left w:val="none" w:sz="0" w:space="0" w:color="auto"/>
                    <w:bottom w:val="none" w:sz="0" w:space="0" w:color="auto"/>
                    <w:right w:val="none" w:sz="0" w:space="0" w:color="auto"/>
                  </w:divBdr>
                  <w:divsChild>
                    <w:div w:id="341859496">
                      <w:marLeft w:val="0"/>
                      <w:marRight w:val="0"/>
                      <w:marTop w:val="0"/>
                      <w:marBottom w:val="0"/>
                      <w:divBdr>
                        <w:top w:val="none" w:sz="0" w:space="0" w:color="auto"/>
                        <w:left w:val="none" w:sz="0" w:space="0" w:color="auto"/>
                        <w:bottom w:val="none" w:sz="0" w:space="0" w:color="auto"/>
                        <w:right w:val="none" w:sz="0" w:space="0" w:color="auto"/>
                      </w:divBdr>
                      <w:divsChild>
                        <w:div w:id="185600148">
                          <w:marLeft w:val="0"/>
                          <w:marRight w:val="0"/>
                          <w:marTop w:val="0"/>
                          <w:marBottom w:val="0"/>
                          <w:divBdr>
                            <w:top w:val="none" w:sz="0" w:space="0" w:color="auto"/>
                            <w:left w:val="none" w:sz="0" w:space="0" w:color="auto"/>
                            <w:bottom w:val="none" w:sz="0" w:space="0" w:color="auto"/>
                            <w:right w:val="none" w:sz="0" w:space="0" w:color="auto"/>
                          </w:divBdr>
                          <w:divsChild>
                            <w:div w:id="152993397">
                              <w:marLeft w:val="0"/>
                              <w:marRight w:val="0"/>
                              <w:marTop w:val="0"/>
                              <w:marBottom w:val="0"/>
                              <w:divBdr>
                                <w:top w:val="none" w:sz="0" w:space="0" w:color="auto"/>
                                <w:left w:val="none" w:sz="0" w:space="0" w:color="auto"/>
                                <w:bottom w:val="none" w:sz="0" w:space="0" w:color="auto"/>
                                <w:right w:val="none" w:sz="0" w:space="0" w:color="auto"/>
                              </w:divBdr>
                            </w:div>
                            <w:div w:id="33996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5193">
                  <w:marLeft w:val="-420"/>
                  <w:marRight w:val="0"/>
                  <w:marTop w:val="0"/>
                  <w:marBottom w:val="0"/>
                  <w:divBdr>
                    <w:top w:val="none" w:sz="0" w:space="0" w:color="auto"/>
                    <w:left w:val="none" w:sz="0" w:space="0" w:color="auto"/>
                    <w:bottom w:val="none" w:sz="0" w:space="0" w:color="auto"/>
                    <w:right w:val="none" w:sz="0" w:space="0" w:color="auto"/>
                  </w:divBdr>
                  <w:divsChild>
                    <w:div w:id="735592327">
                      <w:marLeft w:val="0"/>
                      <w:marRight w:val="0"/>
                      <w:marTop w:val="0"/>
                      <w:marBottom w:val="0"/>
                      <w:divBdr>
                        <w:top w:val="none" w:sz="0" w:space="0" w:color="auto"/>
                        <w:left w:val="none" w:sz="0" w:space="0" w:color="auto"/>
                        <w:bottom w:val="none" w:sz="0" w:space="0" w:color="auto"/>
                        <w:right w:val="none" w:sz="0" w:space="0" w:color="auto"/>
                      </w:divBdr>
                      <w:divsChild>
                        <w:div w:id="1181355607">
                          <w:marLeft w:val="0"/>
                          <w:marRight w:val="0"/>
                          <w:marTop w:val="0"/>
                          <w:marBottom w:val="0"/>
                          <w:divBdr>
                            <w:top w:val="none" w:sz="0" w:space="0" w:color="auto"/>
                            <w:left w:val="none" w:sz="0" w:space="0" w:color="auto"/>
                            <w:bottom w:val="none" w:sz="0" w:space="0" w:color="auto"/>
                            <w:right w:val="none" w:sz="0" w:space="0" w:color="auto"/>
                          </w:divBdr>
                          <w:divsChild>
                            <w:div w:id="179203605">
                              <w:marLeft w:val="0"/>
                              <w:marRight w:val="0"/>
                              <w:marTop w:val="0"/>
                              <w:marBottom w:val="0"/>
                              <w:divBdr>
                                <w:top w:val="none" w:sz="0" w:space="0" w:color="auto"/>
                                <w:left w:val="none" w:sz="0" w:space="0" w:color="auto"/>
                                <w:bottom w:val="none" w:sz="0" w:space="0" w:color="auto"/>
                                <w:right w:val="none" w:sz="0" w:space="0" w:color="auto"/>
                              </w:divBdr>
                            </w:div>
                            <w:div w:id="171346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399989">
                  <w:marLeft w:val="-420"/>
                  <w:marRight w:val="0"/>
                  <w:marTop w:val="0"/>
                  <w:marBottom w:val="0"/>
                  <w:divBdr>
                    <w:top w:val="none" w:sz="0" w:space="0" w:color="auto"/>
                    <w:left w:val="none" w:sz="0" w:space="0" w:color="auto"/>
                    <w:bottom w:val="none" w:sz="0" w:space="0" w:color="auto"/>
                    <w:right w:val="none" w:sz="0" w:space="0" w:color="auto"/>
                  </w:divBdr>
                  <w:divsChild>
                    <w:div w:id="996960552">
                      <w:marLeft w:val="0"/>
                      <w:marRight w:val="0"/>
                      <w:marTop w:val="0"/>
                      <w:marBottom w:val="0"/>
                      <w:divBdr>
                        <w:top w:val="none" w:sz="0" w:space="0" w:color="auto"/>
                        <w:left w:val="none" w:sz="0" w:space="0" w:color="auto"/>
                        <w:bottom w:val="none" w:sz="0" w:space="0" w:color="auto"/>
                        <w:right w:val="none" w:sz="0" w:space="0" w:color="auto"/>
                      </w:divBdr>
                      <w:divsChild>
                        <w:div w:id="1218929546">
                          <w:marLeft w:val="0"/>
                          <w:marRight w:val="0"/>
                          <w:marTop w:val="0"/>
                          <w:marBottom w:val="0"/>
                          <w:divBdr>
                            <w:top w:val="none" w:sz="0" w:space="0" w:color="auto"/>
                            <w:left w:val="none" w:sz="0" w:space="0" w:color="auto"/>
                            <w:bottom w:val="none" w:sz="0" w:space="0" w:color="auto"/>
                            <w:right w:val="none" w:sz="0" w:space="0" w:color="auto"/>
                          </w:divBdr>
                          <w:divsChild>
                            <w:div w:id="695161960">
                              <w:marLeft w:val="0"/>
                              <w:marRight w:val="0"/>
                              <w:marTop w:val="0"/>
                              <w:marBottom w:val="0"/>
                              <w:divBdr>
                                <w:top w:val="none" w:sz="0" w:space="0" w:color="auto"/>
                                <w:left w:val="none" w:sz="0" w:space="0" w:color="auto"/>
                                <w:bottom w:val="none" w:sz="0" w:space="0" w:color="auto"/>
                                <w:right w:val="none" w:sz="0" w:space="0" w:color="auto"/>
                              </w:divBdr>
                            </w:div>
                            <w:div w:id="106117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5897177">
          <w:marLeft w:val="0"/>
          <w:marRight w:val="0"/>
          <w:marTop w:val="0"/>
          <w:marBottom w:val="0"/>
          <w:divBdr>
            <w:top w:val="none" w:sz="0" w:space="0" w:color="auto"/>
            <w:left w:val="none" w:sz="0" w:space="0" w:color="auto"/>
            <w:bottom w:val="none" w:sz="0" w:space="0" w:color="auto"/>
            <w:right w:val="none" w:sz="0" w:space="0" w:color="auto"/>
          </w:divBdr>
          <w:divsChild>
            <w:div w:id="1278634270">
              <w:marLeft w:val="0"/>
              <w:marRight w:val="0"/>
              <w:marTop w:val="0"/>
              <w:marBottom w:val="0"/>
              <w:divBdr>
                <w:top w:val="none" w:sz="0" w:space="0" w:color="auto"/>
                <w:left w:val="none" w:sz="0" w:space="0" w:color="auto"/>
                <w:bottom w:val="none" w:sz="0" w:space="0" w:color="auto"/>
                <w:right w:val="none" w:sz="0" w:space="0" w:color="auto"/>
              </w:divBdr>
              <w:divsChild>
                <w:div w:id="16574898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29554831">
          <w:marLeft w:val="0"/>
          <w:marRight w:val="0"/>
          <w:marTop w:val="0"/>
          <w:marBottom w:val="0"/>
          <w:divBdr>
            <w:top w:val="none" w:sz="0" w:space="0" w:color="auto"/>
            <w:left w:val="none" w:sz="0" w:space="0" w:color="auto"/>
            <w:bottom w:val="none" w:sz="0" w:space="0" w:color="auto"/>
            <w:right w:val="none" w:sz="0" w:space="0" w:color="auto"/>
          </w:divBdr>
          <w:divsChild>
            <w:div w:id="277227155">
              <w:marLeft w:val="0"/>
              <w:marRight w:val="0"/>
              <w:marTop w:val="0"/>
              <w:marBottom w:val="0"/>
              <w:divBdr>
                <w:top w:val="none" w:sz="0" w:space="0" w:color="auto"/>
                <w:left w:val="none" w:sz="0" w:space="0" w:color="auto"/>
                <w:bottom w:val="none" w:sz="0" w:space="0" w:color="auto"/>
                <w:right w:val="none" w:sz="0" w:space="0" w:color="auto"/>
              </w:divBdr>
              <w:divsChild>
                <w:div w:id="8066265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97511456">
          <w:marLeft w:val="0"/>
          <w:marRight w:val="0"/>
          <w:marTop w:val="0"/>
          <w:marBottom w:val="0"/>
          <w:divBdr>
            <w:top w:val="none" w:sz="0" w:space="0" w:color="auto"/>
            <w:left w:val="none" w:sz="0" w:space="0" w:color="auto"/>
            <w:bottom w:val="none" w:sz="0" w:space="0" w:color="auto"/>
            <w:right w:val="none" w:sz="0" w:space="0" w:color="auto"/>
          </w:divBdr>
          <w:divsChild>
            <w:div w:id="1529877722">
              <w:marLeft w:val="0"/>
              <w:marRight w:val="0"/>
              <w:marTop w:val="0"/>
              <w:marBottom w:val="0"/>
              <w:divBdr>
                <w:top w:val="none" w:sz="0" w:space="0" w:color="auto"/>
                <w:left w:val="none" w:sz="0" w:space="0" w:color="auto"/>
                <w:bottom w:val="none" w:sz="0" w:space="0" w:color="auto"/>
                <w:right w:val="none" w:sz="0" w:space="0" w:color="auto"/>
              </w:divBdr>
              <w:divsChild>
                <w:div w:id="142777511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4008901">
      <w:bodyDiv w:val="1"/>
      <w:marLeft w:val="0"/>
      <w:marRight w:val="0"/>
      <w:marTop w:val="0"/>
      <w:marBottom w:val="0"/>
      <w:divBdr>
        <w:top w:val="none" w:sz="0" w:space="0" w:color="auto"/>
        <w:left w:val="none" w:sz="0" w:space="0" w:color="auto"/>
        <w:bottom w:val="none" w:sz="0" w:space="0" w:color="auto"/>
        <w:right w:val="none" w:sz="0" w:space="0" w:color="auto"/>
      </w:divBdr>
    </w:div>
    <w:div w:id="55709395">
      <w:bodyDiv w:val="1"/>
      <w:marLeft w:val="0"/>
      <w:marRight w:val="0"/>
      <w:marTop w:val="0"/>
      <w:marBottom w:val="0"/>
      <w:divBdr>
        <w:top w:val="none" w:sz="0" w:space="0" w:color="auto"/>
        <w:left w:val="none" w:sz="0" w:space="0" w:color="auto"/>
        <w:bottom w:val="none" w:sz="0" w:space="0" w:color="auto"/>
        <w:right w:val="none" w:sz="0" w:space="0" w:color="auto"/>
      </w:divBdr>
      <w:divsChild>
        <w:div w:id="613486785">
          <w:marLeft w:val="1613"/>
          <w:marRight w:val="0"/>
          <w:marTop w:val="134"/>
          <w:marBottom w:val="0"/>
          <w:divBdr>
            <w:top w:val="none" w:sz="0" w:space="0" w:color="auto"/>
            <w:left w:val="none" w:sz="0" w:space="0" w:color="auto"/>
            <w:bottom w:val="none" w:sz="0" w:space="0" w:color="auto"/>
            <w:right w:val="none" w:sz="0" w:space="0" w:color="auto"/>
          </w:divBdr>
        </w:div>
        <w:div w:id="1113474193">
          <w:marLeft w:val="1613"/>
          <w:marRight w:val="0"/>
          <w:marTop w:val="134"/>
          <w:marBottom w:val="0"/>
          <w:divBdr>
            <w:top w:val="none" w:sz="0" w:space="0" w:color="auto"/>
            <w:left w:val="none" w:sz="0" w:space="0" w:color="auto"/>
            <w:bottom w:val="none" w:sz="0" w:space="0" w:color="auto"/>
            <w:right w:val="none" w:sz="0" w:space="0" w:color="auto"/>
          </w:divBdr>
        </w:div>
        <w:div w:id="1698039572">
          <w:marLeft w:val="1613"/>
          <w:marRight w:val="0"/>
          <w:marTop w:val="134"/>
          <w:marBottom w:val="0"/>
          <w:divBdr>
            <w:top w:val="none" w:sz="0" w:space="0" w:color="auto"/>
            <w:left w:val="none" w:sz="0" w:space="0" w:color="auto"/>
            <w:bottom w:val="none" w:sz="0" w:space="0" w:color="auto"/>
            <w:right w:val="none" w:sz="0" w:space="0" w:color="auto"/>
          </w:divBdr>
        </w:div>
        <w:div w:id="1768384449">
          <w:marLeft w:val="1613"/>
          <w:marRight w:val="0"/>
          <w:marTop w:val="134"/>
          <w:marBottom w:val="0"/>
          <w:divBdr>
            <w:top w:val="none" w:sz="0" w:space="0" w:color="auto"/>
            <w:left w:val="none" w:sz="0" w:space="0" w:color="auto"/>
            <w:bottom w:val="none" w:sz="0" w:space="0" w:color="auto"/>
            <w:right w:val="none" w:sz="0" w:space="0" w:color="auto"/>
          </w:divBdr>
        </w:div>
        <w:div w:id="1879202500">
          <w:marLeft w:val="1613"/>
          <w:marRight w:val="0"/>
          <w:marTop w:val="134"/>
          <w:marBottom w:val="0"/>
          <w:divBdr>
            <w:top w:val="none" w:sz="0" w:space="0" w:color="auto"/>
            <w:left w:val="none" w:sz="0" w:space="0" w:color="auto"/>
            <w:bottom w:val="none" w:sz="0" w:space="0" w:color="auto"/>
            <w:right w:val="none" w:sz="0" w:space="0" w:color="auto"/>
          </w:divBdr>
        </w:div>
      </w:divsChild>
    </w:div>
    <w:div w:id="62804548">
      <w:bodyDiv w:val="1"/>
      <w:marLeft w:val="0"/>
      <w:marRight w:val="0"/>
      <w:marTop w:val="0"/>
      <w:marBottom w:val="0"/>
      <w:divBdr>
        <w:top w:val="none" w:sz="0" w:space="0" w:color="auto"/>
        <w:left w:val="none" w:sz="0" w:space="0" w:color="auto"/>
        <w:bottom w:val="none" w:sz="0" w:space="0" w:color="auto"/>
        <w:right w:val="none" w:sz="0" w:space="0" w:color="auto"/>
      </w:divBdr>
      <w:divsChild>
        <w:div w:id="1999454625">
          <w:marLeft w:val="0"/>
          <w:marRight w:val="0"/>
          <w:marTop w:val="0"/>
          <w:marBottom w:val="0"/>
          <w:divBdr>
            <w:top w:val="none" w:sz="0" w:space="0" w:color="auto"/>
            <w:left w:val="none" w:sz="0" w:space="0" w:color="auto"/>
            <w:bottom w:val="none" w:sz="0" w:space="0" w:color="auto"/>
            <w:right w:val="none" w:sz="0" w:space="0" w:color="auto"/>
          </w:divBdr>
          <w:divsChild>
            <w:div w:id="303968022">
              <w:marLeft w:val="0"/>
              <w:marRight w:val="0"/>
              <w:marTop w:val="0"/>
              <w:marBottom w:val="0"/>
              <w:divBdr>
                <w:top w:val="none" w:sz="0" w:space="0" w:color="auto"/>
                <w:left w:val="none" w:sz="0" w:space="0" w:color="auto"/>
                <w:bottom w:val="none" w:sz="0" w:space="0" w:color="auto"/>
                <w:right w:val="none" w:sz="0" w:space="0" w:color="auto"/>
              </w:divBdr>
              <w:divsChild>
                <w:div w:id="68821905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09400276">
          <w:marLeft w:val="0"/>
          <w:marRight w:val="0"/>
          <w:marTop w:val="0"/>
          <w:marBottom w:val="0"/>
          <w:divBdr>
            <w:top w:val="none" w:sz="0" w:space="0" w:color="auto"/>
            <w:left w:val="none" w:sz="0" w:space="0" w:color="auto"/>
            <w:bottom w:val="none" w:sz="0" w:space="0" w:color="auto"/>
            <w:right w:val="none" w:sz="0" w:space="0" w:color="auto"/>
          </w:divBdr>
          <w:divsChild>
            <w:div w:id="178397541">
              <w:marLeft w:val="0"/>
              <w:marRight w:val="0"/>
              <w:marTop w:val="0"/>
              <w:marBottom w:val="0"/>
              <w:divBdr>
                <w:top w:val="none" w:sz="0" w:space="0" w:color="auto"/>
                <w:left w:val="none" w:sz="0" w:space="0" w:color="auto"/>
                <w:bottom w:val="none" w:sz="0" w:space="0" w:color="auto"/>
                <w:right w:val="none" w:sz="0" w:space="0" w:color="auto"/>
              </w:divBdr>
              <w:divsChild>
                <w:div w:id="1869560955">
                  <w:marLeft w:val="-420"/>
                  <w:marRight w:val="0"/>
                  <w:marTop w:val="0"/>
                  <w:marBottom w:val="0"/>
                  <w:divBdr>
                    <w:top w:val="none" w:sz="0" w:space="0" w:color="auto"/>
                    <w:left w:val="none" w:sz="0" w:space="0" w:color="auto"/>
                    <w:bottom w:val="none" w:sz="0" w:space="0" w:color="auto"/>
                    <w:right w:val="none" w:sz="0" w:space="0" w:color="auto"/>
                  </w:divBdr>
                  <w:divsChild>
                    <w:div w:id="1224098974">
                      <w:marLeft w:val="0"/>
                      <w:marRight w:val="0"/>
                      <w:marTop w:val="0"/>
                      <w:marBottom w:val="0"/>
                      <w:divBdr>
                        <w:top w:val="none" w:sz="0" w:space="0" w:color="auto"/>
                        <w:left w:val="none" w:sz="0" w:space="0" w:color="auto"/>
                        <w:bottom w:val="none" w:sz="0" w:space="0" w:color="auto"/>
                        <w:right w:val="none" w:sz="0" w:space="0" w:color="auto"/>
                      </w:divBdr>
                      <w:divsChild>
                        <w:div w:id="476605586">
                          <w:marLeft w:val="0"/>
                          <w:marRight w:val="0"/>
                          <w:marTop w:val="0"/>
                          <w:marBottom w:val="0"/>
                          <w:divBdr>
                            <w:top w:val="none" w:sz="0" w:space="0" w:color="auto"/>
                            <w:left w:val="none" w:sz="0" w:space="0" w:color="auto"/>
                            <w:bottom w:val="none" w:sz="0" w:space="0" w:color="auto"/>
                            <w:right w:val="none" w:sz="0" w:space="0" w:color="auto"/>
                          </w:divBdr>
                          <w:divsChild>
                            <w:div w:id="1110658919">
                              <w:marLeft w:val="0"/>
                              <w:marRight w:val="0"/>
                              <w:marTop w:val="0"/>
                              <w:marBottom w:val="0"/>
                              <w:divBdr>
                                <w:top w:val="none" w:sz="0" w:space="0" w:color="auto"/>
                                <w:left w:val="none" w:sz="0" w:space="0" w:color="auto"/>
                                <w:bottom w:val="none" w:sz="0" w:space="0" w:color="auto"/>
                                <w:right w:val="none" w:sz="0" w:space="0" w:color="auto"/>
                              </w:divBdr>
                            </w:div>
                            <w:div w:id="136644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537695">
                  <w:marLeft w:val="-420"/>
                  <w:marRight w:val="0"/>
                  <w:marTop w:val="0"/>
                  <w:marBottom w:val="0"/>
                  <w:divBdr>
                    <w:top w:val="none" w:sz="0" w:space="0" w:color="auto"/>
                    <w:left w:val="none" w:sz="0" w:space="0" w:color="auto"/>
                    <w:bottom w:val="none" w:sz="0" w:space="0" w:color="auto"/>
                    <w:right w:val="none" w:sz="0" w:space="0" w:color="auto"/>
                  </w:divBdr>
                  <w:divsChild>
                    <w:div w:id="1102919519">
                      <w:marLeft w:val="0"/>
                      <w:marRight w:val="0"/>
                      <w:marTop w:val="0"/>
                      <w:marBottom w:val="0"/>
                      <w:divBdr>
                        <w:top w:val="none" w:sz="0" w:space="0" w:color="auto"/>
                        <w:left w:val="none" w:sz="0" w:space="0" w:color="auto"/>
                        <w:bottom w:val="none" w:sz="0" w:space="0" w:color="auto"/>
                        <w:right w:val="none" w:sz="0" w:space="0" w:color="auto"/>
                      </w:divBdr>
                      <w:divsChild>
                        <w:div w:id="1334450616">
                          <w:marLeft w:val="0"/>
                          <w:marRight w:val="0"/>
                          <w:marTop w:val="0"/>
                          <w:marBottom w:val="0"/>
                          <w:divBdr>
                            <w:top w:val="none" w:sz="0" w:space="0" w:color="auto"/>
                            <w:left w:val="none" w:sz="0" w:space="0" w:color="auto"/>
                            <w:bottom w:val="none" w:sz="0" w:space="0" w:color="auto"/>
                            <w:right w:val="none" w:sz="0" w:space="0" w:color="auto"/>
                          </w:divBdr>
                          <w:divsChild>
                            <w:div w:id="1451164262">
                              <w:marLeft w:val="0"/>
                              <w:marRight w:val="0"/>
                              <w:marTop w:val="0"/>
                              <w:marBottom w:val="0"/>
                              <w:divBdr>
                                <w:top w:val="none" w:sz="0" w:space="0" w:color="auto"/>
                                <w:left w:val="none" w:sz="0" w:space="0" w:color="auto"/>
                                <w:bottom w:val="none" w:sz="0" w:space="0" w:color="auto"/>
                                <w:right w:val="none" w:sz="0" w:space="0" w:color="auto"/>
                              </w:divBdr>
                            </w:div>
                            <w:div w:id="215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105695">
                  <w:marLeft w:val="-420"/>
                  <w:marRight w:val="0"/>
                  <w:marTop w:val="0"/>
                  <w:marBottom w:val="0"/>
                  <w:divBdr>
                    <w:top w:val="none" w:sz="0" w:space="0" w:color="auto"/>
                    <w:left w:val="none" w:sz="0" w:space="0" w:color="auto"/>
                    <w:bottom w:val="none" w:sz="0" w:space="0" w:color="auto"/>
                    <w:right w:val="none" w:sz="0" w:space="0" w:color="auto"/>
                  </w:divBdr>
                  <w:divsChild>
                    <w:div w:id="1459493511">
                      <w:marLeft w:val="0"/>
                      <w:marRight w:val="0"/>
                      <w:marTop w:val="0"/>
                      <w:marBottom w:val="0"/>
                      <w:divBdr>
                        <w:top w:val="none" w:sz="0" w:space="0" w:color="auto"/>
                        <w:left w:val="none" w:sz="0" w:space="0" w:color="auto"/>
                        <w:bottom w:val="none" w:sz="0" w:space="0" w:color="auto"/>
                        <w:right w:val="none" w:sz="0" w:space="0" w:color="auto"/>
                      </w:divBdr>
                      <w:divsChild>
                        <w:div w:id="632255058">
                          <w:marLeft w:val="0"/>
                          <w:marRight w:val="0"/>
                          <w:marTop w:val="0"/>
                          <w:marBottom w:val="0"/>
                          <w:divBdr>
                            <w:top w:val="none" w:sz="0" w:space="0" w:color="auto"/>
                            <w:left w:val="none" w:sz="0" w:space="0" w:color="auto"/>
                            <w:bottom w:val="none" w:sz="0" w:space="0" w:color="auto"/>
                            <w:right w:val="none" w:sz="0" w:space="0" w:color="auto"/>
                          </w:divBdr>
                          <w:divsChild>
                            <w:div w:id="496656594">
                              <w:marLeft w:val="0"/>
                              <w:marRight w:val="0"/>
                              <w:marTop w:val="0"/>
                              <w:marBottom w:val="0"/>
                              <w:divBdr>
                                <w:top w:val="none" w:sz="0" w:space="0" w:color="auto"/>
                                <w:left w:val="none" w:sz="0" w:space="0" w:color="auto"/>
                                <w:bottom w:val="none" w:sz="0" w:space="0" w:color="auto"/>
                                <w:right w:val="none" w:sz="0" w:space="0" w:color="auto"/>
                              </w:divBdr>
                            </w:div>
                            <w:div w:id="19200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285400">
                  <w:marLeft w:val="-420"/>
                  <w:marRight w:val="0"/>
                  <w:marTop w:val="0"/>
                  <w:marBottom w:val="0"/>
                  <w:divBdr>
                    <w:top w:val="none" w:sz="0" w:space="0" w:color="auto"/>
                    <w:left w:val="none" w:sz="0" w:space="0" w:color="auto"/>
                    <w:bottom w:val="none" w:sz="0" w:space="0" w:color="auto"/>
                    <w:right w:val="none" w:sz="0" w:space="0" w:color="auto"/>
                  </w:divBdr>
                  <w:divsChild>
                    <w:div w:id="743647689">
                      <w:marLeft w:val="0"/>
                      <w:marRight w:val="0"/>
                      <w:marTop w:val="0"/>
                      <w:marBottom w:val="0"/>
                      <w:divBdr>
                        <w:top w:val="none" w:sz="0" w:space="0" w:color="auto"/>
                        <w:left w:val="none" w:sz="0" w:space="0" w:color="auto"/>
                        <w:bottom w:val="none" w:sz="0" w:space="0" w:color="auto"/>
                        <w:right w:val="none" w:sz="0" w:space="0" w:color="auto"/>
                      </w:divBdr>
                      <w:divsChild>
                        <w:div w:id="2076538709">
                          <w:marLeft w:val="0"/>
                          <w:marRight w:val="0"/>
                          <w:marTop w:val="0"/>
                          <w:marBottom w:val="0"/>
                          <w:divBdr>
                            <w:top w:val="none" w:sz="0" w:space="0" w:color="auto"/>
                            <w:left w:val="none" w:sz="0" w:space="0" w:color="auto"/>
                            <w:bottom w:val="none" w:sz="0" w:space="0" w:color="auto"/>
                            <w:right w:val="none" w:sz="0" w:space="0" w:color="auto"/>
                          </w:divBdr>
                          <w:divsChild>
                            <w:div w:id="179465723">
                              <w:marLeft w:val="0"/>
                              <w:marRight w:val="0"/>
                              <w:marTop w:val="0"/>
                              <w:marBottom w:val="0"/>
                              <w:divBdr>
                                <w:top w:val="none" w:sz="0" w:space="0" w:color="auto"/>
                                <w:left w:val="none" w:sz="0" w:space="0" w:color="auto"/>
                                <w:bottom w:val="none" w:sz="0" w:space="0" w:color="auto"/>
                                <w:right w:val="none" w:sz="0" w:space="0" w:color="auto"/>
                              </w:divBdr>
                            </w:div>
                            <w:div w:id="191496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042364">
                  <w:marLeft w:val="-420"/>
                  <w:marRight w:val="0"/>
                  <w:marTop w:val="0"/>
                  <w:marBottom w:val="0"/>
                  <w:divBdr>
                    <w:top w:val="none" w:sz="0" w:space="0" w:color="auto"/>
                    <w:left w:val="none" w:sz="0" w:space="0" w:color="auto"/>
                    <w:bottom w:val="none" w:sz="0" w:space="0" w:color="auto"/>
                    <w:right w:val="none" w:sz="0" w:space="0" w:color="auto"/>
                  </w:divBdr>
                  <w:divsChild>
                    <w:div w:id="1800682043">
                      <w:marLeft w:val="0"/>
                      <w:marRight w:val="0"/>
                      <w:marTop w:val="0"/>
                      <w:marBottom w:val="0"/>
                      <w:divBdr>
                        <w:top w:val="none" w:sz="0" w:space="0" w:color="auto"/>
                        <w:left w:val="none" w:sz="0" w:space="0" w:color="auto"/>
                        <w:bottom w:val="none" w:sz="0" w:space="0" w:color="auto"/>
                        <w:right w:val="none" w:sz="0" w:space="0" w:color="auto"/>
                      </w:divBdr>
                      <w:divsChild>
                        <w:div w:id="1995836823">
                          <w:marLeft w:val="0"/>
                          <w:marRight w:val="0"/>
                          <w:marTop w:val="0"/>
                          <w:marBottom w:val="0"/>
                          <w:divBdr>
                            <w:top w:val="none" w:sz="0" w:space="0" w:color="auto"/>
                            <w:left w:val="none" w:sz="0" w:space="0" w:color="auto"/>
                            <w:bottom w:val="none" w:sz="0" w:space="0" w:color="auto"/>
                            <w:right w:val="none" w:sz="0" w:space="0" w:color="auto"/>
                          </w:divBdr>
                          <w:divsChild>
                            <w:div w:id="1250191654">
                              <w:marLeft w:val="0"/>
                              <w:marRight w:val="0"/>
                              <w:marTop w:val="0"/>
                              <w:marBottom w:val="0"/>
                              <w:divBdr>
                                <w:top w:val="none" w:sz="0" w:space="0" w:color="auto"/>
                                <w:left w:val="none" w:sz="0" w:space="0" w:color="auto"/>
                                <w:bottom w:val="none" w:sz="0" w:space="0" w:color="auto"/>
                                <w:right w:val="none" w:sz="0" w:space="0" w:color="auto"/>
                              </w:divBdr>
                            </w:div>
                            <w:div w:id="99419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457870">
                  <w:marLeft w:val="-420"/>
                  <w:marRight w:val="0"/>
                  <w:marTop w:val="0"/>
                  <w:marBottom w:val="0"/>
                  <w:divBdr>
                    <w:top w:val="none" w:sz="0" w:space="0" w:color="auto"/>
                    <w:left w:val="none" w:sz="0" w:space="0" w:color="auto"/>
                    <w:bottom w:val="none" w:sz="0" w:space="0" w:color="auto"/>
                    <w:right w:val="none" w:sz="0" w:space="0" w:color="auto"/>
                  </w:divBdr>
                  <w:divsChild>
                    <w:div w:id="2118795939">
                      <w:marLeft w:val="0"/>
                      <w:marRight w:val="0"/>
                      <w:marTop w:val="0"/>
                      <w:marBottom w:val="0"/>
                      <w:divBdr>
                        <w:top w:val="none" w:sz="0" w:space="0" w:color="auto"/>
                        <w:left w:val="none" w:sz="0" w:space="0" w:color="auto"/>
                        <w:bottom w:val="none" w:sz="0" w:space="0" w:color="auto"/>
                        <w:right w:val="none" w:sz="0" w:space="0" w:color="auto"/>
                      </w:divBdr>
                      <w:divsChild>
                        <w:div w:id="1094474615">
                          <w:marLeft w:val="0"/>
                          <w:marRight w:val="0"/>
                          <w:marTop w:val="0"/>
                          <w:marBottom w:val="0"/>
                          <w:divBdr>
                            <w:top w:val="none" w:sz="0" w:space="0" w:color="auto"/>
                            <w:left w:val="none" w:sz="0" w:space="0" w:color="auto"/>
                            <w:bottom w:val="none" w:sz="0" w:space="0" w:color="auto"/>
                            <w:right w:val="none" w:sz="0" w:space="0" w:color="auto"/>
                          </w:divBdr>
                          <w:divsChild>
                            <w:div w:id="433020668">
                              <w:marLeft w:val="0"/>
                              <w:marRight w:val="0"/>
                              <w:marTop w:val="0"/>
                              <w:marBottom w:val="0"/>
                              <w:divBdr>
                                <w:top w:val="none" w:sz="0" w:space="0" w:color="auto"/>
                                <w:left w:val="none" w:sz="0" w:space="0" w:color="auto"/>
                                <w:bottom w:val="none" w:sz="0" w:space="0" w:color="auto"/>
                                <w:right w:val="none" w:sz="0" w:space="0" w:color="auto"/>
                              </w:divBdr>
                            </w:div>
                            <w:div w:id="21434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95682">
                  <w:marLeft w:val="-420"/>
                  <w:marRight w:val="0"/>
                  <w:marTop w:val="0"/>
                  <w:marBottom w:val="0"/>
                  <w:divBdr>
                    <w:top w:val="none" w:sz="0" w:space="0" w:color="auto"/>
                    <w:left w:val="none" w:sz="0" w:space="0" w:color="auto"/>
                    <w:bottom w:val="none" w:sz="0" w:space="0" w:color="auto"/>
                    <w:right w:val="none" w:sz="0" w:space="0" w:color="auto"/>
                  </w:divBdr>
                  <w:divsChild>
                    <w:div w:id="943658769">
                      <w:marLeft w:val="0"/>
                      <w:marRight w:val="0"/>
                      <w:marTop w:val="0"/>
                      <w:marBottom w:val="0"/>
                      <w:divBdr>
                        <w:top w:val="none" w:sz="0" w:space="0" w:color="auto"/>
                        <w:left w:val="none" w:sz="0" w:space="0" w:color="auto"/>
                        <w:bottom w:val="none" w:sz="0" w:space="0" w:color="auto"/>
                        <w:right w:val="none" w:sz="0" w:space="0" w:color="auto"/>
                      </w:divBdr>
                      <w:divsChild>
                        <w:div w:id="325717031">
                          <w:marLeft w:val="0"/>
                          <w:marRight w:val="0"/>
                          <w:marTop w:val="0"/>
                          <w:marBottom w:val="0"/>
                          <w:divBdr>
                            <w:top w:val="none" w:sz="0" w:space="0" w:color="auto"/>
                            <w:left w:val="none" w:sz="0" w:space="0" w:color="auto"/>
                            <w:bottom w:val="none" w:sz="0" w:space="0" w:color="auto"/>
                            <w:right w:val="none" w:sz="0" w:space="0" w:color="auto"/>
                          </w:divBdr>
                          <w:divsChild>
                            <w:div w:id="1810512514">
                              <w:marLeft w:val="0"/>
                              <w:marRight w:val="0"/>
                              <w:marTop w:val="0"/>
                              <w:marBottom w:val="0"/>
                              <w:divBdr>
                                <w:top w:val="none" w:sz="0" w:space="0" w:color="auto"/>
                                <w:left w:val="none" w:sz="0" w:space="0" w:color="auto"/>
                                <w:bottom w:val="none" w:sz="0" w:space="0" w:color="auto"/>
                                <w:right w:val="none" w:sz="0" w:space="0" w:color="auto"/>
                              </w:divBdr>
                            </w:div>
                            <w:div w:id="527842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19869">
                  <w:marLeft w:val="-420"/>
                  <w:marRight w:val="0"/>
                  <w:marTop w:val="0"/>
                  <w:marBottom w:val="0"/>
                  <w:divBdr>
                    <w:top w:val="none" w:sz="0" w:space="0" w:color="auto"/>
                    <w:left w:val="none" w:sz="0" w:space="0" w:color="auto"/>
                    <w:bottom w:val="none" w:sz="0" w:space="0" w:color="auto"/>
                    <w:right w:val="none" w:sz="0" w:space="0" w:color="auto"/>
                  </w:divBdr>
                  <w:divsChild>
                    <w:div w:id="636297432">
                      <w:marLeft w:val="0"/>
                      <w:marRight w:val="0"/>
                      <w:marTop w:val="0"/>
                      <w:marBottom w:val="0"/>
                      <w:divBdr>
                        <w:top w:val="none" w:sz="0" w:space="0" w:color="auto"/>
                        <w:left w:val="none" w:sz="0" w:space="0" w:color="auto"/>
                        <w:bottom w:val="none" w:sz="0" w:space="0" w:color="auto"/>
                        <w:right w:val="none" w:sz="0" w:space="0" w:color="auto"/>
                      </w:divBdr>
                      <w:divsChild>
                        <w:div w:id="930744672">
                          <w:marLeft w:val="0"/>
                          <w:marRight w:val="0"/>
                          <w:marTop w:val="0"/>
                          <w:marBottom w:val="0"/>
                          <w:divBdr>
                            <w:top w:val="none" w:sz="0" w:space="0" w:color="auto"/>
                            <w:left w:val="none" w:sz="0" w:space="0" w:color="auto"/>
                            <w:bottom w:val="none" w:sz="0" w:space="0" w:color="auto"/>
                            <w:right w:val="none" w:sz="0" w:space="0" w:color="auto"/>
                          </w:divBdr>
                          <w:divsChild>
                            <w:div w:id="737676542">
                              <w:marLeft w:val="0"/>
                              <w:marRight w:val="0"/>
                              <w:marTop w:val="0"/>
                              <w:marBottom w:val="0"/>
                              <w:divBdr>
                                <w:top w:val="none" w:sz="0" w:space="0" w:color="auto"/>
                                <w:left w:val="none" w:sz="0" w:space="0" w:color="auto"/>
                                <w:bottom w:val="none" w:sz="0" w:space="0" w:color="auto"/>
                                <w:right w:val="none" w:sz="0" w:space="0" w:color="auto"/>
                              </w:divBdr>
                            </w:div>
                            <w:div w:id="172775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41064">
                  <w:marLeft w:val="-420"/>
                  <w:marRight w:val="0"/>
                  <w:marTop w:val="0"/>
                  <w:marBottom w:val="0"/>
                  <w:divBdr>
                    <w:top w:val="none" w:sz="0" w:space="0" w:color="auto"/>
                    <w:left w:val="none" w:sz="0" w:space="0" w:color="auto"/>
                    <w:bottom w:val="none" w:sz="0" w:space="0" w:color="auto"/>
                    <w:right w:val="none" w:sz="0" w:space="0" w:color="auto"/>
                  </w:divBdr>
                  <w:divsChild>
                    <w:div w:id="1583375929">
                      <w:marLeft w:val="0"/>
                      <w:marRight w:val="0"/>
                      <w:marTop w:val="0"/>
                      <w:marBottom w:val="0"/>
                      <w:divBdr>
                        <w:top w:val="none" w:sz="0" w:space="0" w:color="auto"/>
                        <w:left w:val="none" w:sz="0" w:space="0" w:color="auto"/>
                        <w:bottom w:val="none" w:sz="0" w:space="0" w:color="auto"/>
                        <w:right w:val="none" w:sz="0" w:space="0" w:color="auto"/>
                      </w:divBdr>
                      <w:divsChild>
                        <w:div w:id="1988975281">
                          <w:marLeft w:val="0"/>
                          <w:marRight w:val="0"/>
                          <w:marTop w:val="0"/>
                          <w:marBottom w:val="0"/>
                          <w:divBdr>
                            <w:top w:val="none" w:sz="0" w:space="0" w:color="auto"/>
                            <w:left w:val="none" w:sz="0" w:space="0" w:color="auto"/>
                            <w:bottom w:val="none" w:sz="0" w:space="0" w:color="auto"/>
                            <w:right w:val="none" w:sz="0" w:space="0" w:color="auto"/>
                          </w:divBdr>
                          <w:divsChild>
                            <w:div w:id="409892859">
                              <w:marLeft w:val="0"/>
                              <w:marRight w:val="0"/>
                              <w:marTop w:val="0"/>
                              <w:marBottom w:val="0"/>
                              <w:divBdr>
                                <w:top w:val="none" w:sz="0" w:space="0" w:color="auto"/>
                                <w:left w:val="none" w:sz="0" w:space="0" w:color="auto"/>
                                <w:bottom w:val="none" w:sz="0" w:space="0" w:color="auto"/>
                                <w:right w:val="none" w:sz="0" w:space="0" w:color="auto"/>
                              </w:divBdr>
                            </w:div>
                            <w:div w:id="14544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277590">
                  <w:marLeft w:val="-420"/>
                  <w:marRight w:val="0"/>
                  <w:marTop w:val="0"/>
                  <w:marBottom w:val="0"/>
                  <w:divBdr>
                    <w:top w:val="none" w:sz="0" w:space="0" w:color="auto"/>
                    <w:left w:val="none" w:sz="0" w:space="0" w:color="auto"/>
                    <w:bottom w:val="none" w:sz="0" w:space="0" w:color="auto"/>
                    <w:right w:val="none" w:sz="0" w:space="0" w:color="auto"/>
                  </w:divBdr>
                  <w:divsChild>
                    <w:div w:id="1314986061">
                      <w:marLeft w:val="0"/>
                      <w:marRight w:val="0"/>
                      <w:marTop w:val="0"/>
                      <w:marBottom w:val="0"/>
                      <w:divBdr>
                        <w:top w:val="none" w:sz="0" w:space="0" w:color="auto"/>
                        <w:left w:val="none" w:sz="0" w:space="0" w:color="auto"/>
                        <w:bottom w:val="none" w:sz="0" w:space="0" w:color="auto"/>
                        <w:right w:val="none" w:sz="0" w:space="0" w:color="auto"/>
                      </w:divBdr>
                      <w:divsChild>
                        <w:div w:id="1006128909">
                          <w:marLeft w:val="0"/>
                          <w:marRight w:val="0"/>
                          <w:marTop w:val="0"/>
                          <w:marBottom w:val="0"/>
                          <w:divBdr>
                            <w:top w:val="none" w:sz="0" w:space="0" w:color="auto"/>
                            <w:left w:val="none" w:sz="0" w:space="0" w:color="auto"/>
                            <w:bottom w:val="none" w:sz="0" w:space="0" w:color="auto"/>
                            <w:right w:val="none" w:sz="0" w:space="0" w:color="auto"/>
                          </w:divBdr>
                          <w:divsChild>
                            <w:div w:id="961886559">
                              <w:marLeft w:val="0"/>
                              <w:marRight w:val="0"/>
                              <w:marTop w:val="0"/>
                              <w:marBottom w:val="0"/>
                              <w:divBdr>
                                <w:top w:val="none" w:sz="0" w:space="0" w:color="auto"/>
                                <w:left w:val="none" w:sz="0" w:space="0" w:color="auto"/>
                                <w:bottom w:val="none" w:sz="0" w:space="0" w:color="auto"/>
                                <w:right w:val="none" w:sz="0" w:space="0" w:color="auto"/>
                              </w:divBdr>
                            </w:div>
                            <w:div w:id="871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0849088">
          <w:marLeft w:val="0"/>
          <w:marRight w:val="0"/>
          <w:marTop w:val="0"/>
          <w:marBottom w:val="0"/>
          <w:divBdr>
            <w:top w:val="none" w:sz="0" w:space="0" w:color="auto"/>
            <w:left w:val="none" w:sz="0" w:space="0" w:color="auto"/>
            <w:bottom w:val="none" w:sz="0" w:space="0" w:color="auto"/>
            <w:right w:val="none" w:sz="0" w:space="0" w:color="auto"/>
          </w:divBdr>
          <w:divsChild>
            <w:div w:id="1041704731">
              <w:marLeft w:val="0"/>
              <w:marRight w:val="0"/>
              <w:marTop w:val="0"/>
              <w:marBottom w:val="0"/>
              <w:divBdr>
                <w:top w:val="none" w:sz="0" w:space="0" w:color="auto"/>
                <w:left w:val="none" w:sz="0" w:space="0" w:color="auto"/>
                <w:bottom w:val="none" w:sz="0" w:space="0" w:color="auto"/>
                <w:right w:val="none" w:sz="0" w:space="0" w:color="auto"/>
              </w:divBdr>
              <w:divsChild>
                <w:div w:id="137064309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9510201">
          <w:marLeft w:val="0"/>
          <w:marRight w:val="0"/>
          <w:marTop w:val="0"/>
          <w:marBottom w:val="0"/>
          <w:divBdr>
            <w:top w:val="none" w:sz="0" w:space="0" w:color="auto"/>
            <w:left w:val="none" w:sz="0" w:space="0" w:color="auto"/>
            <w:bottom w:val="none" w:sz="0" w:space="0" w:color="auto"/>
            <w:right w:val="none" w:sz="0" w:space="0" w:color="auto"/>
          </w:divBdr>
          <w:divsChild>
            <w:div w:id="108013561">
              <w:marLeft w:val="0"/>
              <w:marRight w:val="0"/>
              <w:marTop w:val="0"/>
              <w:marBottom w:val="0"/>
              <w:divBdr>
                <w:top w:val="none" w:sz="0" w:space="0" w:color="auto"/>
                <w:left w:val="none" w:sz="0" w:space="0" w:color="auto"/>
                <w:bottom w:val="none" w:sz="0" w:space="0" w:color="auto"/>
                <w:right w:val="none" w:sz="0" w:space="0" w:color="auto"/>
              </w:divBdr>
              <w:divsChild>
                <w:div w:id="158154056">
                  <w:marLeft w:val="-420"/>
                  <w:marRight w:val="0"/>
                  <w:marTop w:val="0"/>
                  <w:marBottom w:val="0"/>
                  <w:divBdr>
                    <w:top w:val="none" w:sz="0" w:space="0" w:color="auto"/>
                    <w:left w:val="none" w:sz="0" w:space="0" w:color="auto"/>
                    <w:bottom w:val="none" w:sz="0" w:space="0" w:color="auto"/>
                    <w:right w:val="none" w:sz="0" w:space="0" w:color="auto"/>
                  </w:divBdr>
                  <w:divsChild>
                    <w:div w:id="1263076242">
                      <w:marLeft w:val="0"/>
                      <w:marRight w:val="0"/>
                      <w:marTop w:val="0"/>
                      <w:marBottom w:val="0"/>
                      <w:divBdr>
                        <w:top w:val="none" w:sz="0" w:space="0" w:color="auto"/>
                        <w:left w:val="none" w:sz="0" w:space="0" w:color="auto"/>
                        <w:bottom w:val="none" w:sz="0" w:space="0" w:color="auto"/>
                        <w:right w:val="none" w:sz="0" w:space="0" w:color="auto"/>
                      </w:divBdr>
                      <w:divsChild>
                        <w:div w:id="1690639767">
                          <w:marLeft w:val="0"/>
                          <w:marRight w:val="0"/>
                          <w:marTop w:val="0"/>
                          <w:marBottom w:val="0"/>
                          <w:divBdr>
                            <w:top w:val="none" w:sz="0" w:space="0" w:color="auto"/>
                            <w:left w:val="none" w:sz="0" w:space="0" w:color="auto"/>
                            <w:bottom w:val="none" w:sz="0" w:space="0" w:color="auto"/>
                            <w:right w:val="none" w:sz="0" w:space="0" w:color="auto"/>
                          </w:divBdr>
                          <w:divsChild>
                            <w:div w:id="698166777">
                              <w:marLeft w:val="0"/>
                              <w:marRight w:val="0"/>
                              <w:marTop w:val="0"/>
                              <w:marBottom w:val="0"/>
                              <w:divBdr>
                                <w:top w:val="none" w:sz="0" w:space="0" w:color="auto"/>
                                <w:left w:val="none" w:sz="0" w:space="0" w:color="auto"/>
                                <w:bottom w:val="none" w:sz="0" w:space="0" w:color="auto"/>
                                <w:right w:val="none" w:sz="0" w:space="0" w:color="auto"/>
                              </w:divBdr>
                            </w:div>
                            <w:div w:id="82778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464662">
                  <w:marLeft w:val="-420"/>
                  <w:marRight w:val="0"/>
                  <w:marTop w:val="0"/>
                  <w:marBottom w:val="0"/>
                  <w:divBdr>
                    <w:top w:val="none" w:sz="0" w:space="0" w:color="auto"/>
                    <w:left w:val="none" w:sz="0" w:space="0" w:color="auto"/>
                    <w:bottom w:val="none" w:sz="0" w:space="0" w:color="auto"/>
                    <w:right w:val="none" w:sz="0" w:space="0" w:color="auto"/>
                  </w:divBdr>
                  <w:divsChild>
                    <w:div w:id="918637583">
                      <w:marLeft w:val="0"/>
                      <w:marRight w:val="0"/>
                      <w:marTop w:val="0"/>
                      <w:marBottom w:val="0"/>
                      <w:divBdr>
                        <w:top w:val="none" w:sz="0" w:space="0" w:color="auto"/>
                        <w:left w:val="none" w:sz="0" w:space="0" w:color="auto"/>
                        <w:bottom w:val="none" w:sz="0" w:space="0" w:color="auto"/>
                        <w:right w:val="none" w:sz="0" w:space="0" w:color="auto"/>
                      </w:divBdr>
                      <w:divsChild>
                        <w:div w:id="381831828">
                          <w:marLeft w:val="0"/>
                          <w:marRight w:val="0"/>
                          <w:marTop w:val="0"/>
                          <w:marBottom w:val="0"/>
                          <w:divBdr>
                            <w:top w:val="none" w:sz="0" w:space="0" w:color="auto"/>
                            <w:left w:val="none" w:sz="0" w:space="0" w:color="auto"/>
                            <w:bottom w:val="none" w:sz="0" w:space="0" w:color="auto"/>
                            <w:right w:val="none" w:sz="0" w:space="0" w:color="auto"/>
                          </w:divBdr>
                          <w:divsChild>
                            <w:div w:id="484055039">
                              <w:marLeft w:val="0"/>
                              <w:marRight w:val="0"/>
                              <w:marTop w:val="0"/>
                              <w:marBottom w:val="0"/>
                              <w:divBdr>
                                <w:top w:val="none" w:sz="0" w:space="0" w:color="auto"/>
                                <w:left w:val="none" w:sz="0" w:space="0" w:color="auto"/>
                                <w:bottom w:val="none" w:sz="0" w:space="0" w:color="auto"/>
                                <w:right w:val="none" w:sz="0" w:space="0" w:color="auto"/>
                              </w:divBdr>
                            </w:div>
                            <w:div w:id="69049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08833">
                  <w:marLeft w:val="-420"/>
                  <w:marRight w:val="0"/>
                  <w:marTop w:val="0"/>
                  <w:marBottom w:val="0"/>
                  <w:divBdr>
                    <w:top w:val="none" w:sz="0" w:space="0" w:color="auto"/>
                    <w:left w:val="none" w:sz="0" w:space="0" w:color="auto"/>
                    <w:bottom w:val="none" w:sz="0" w:space="0" w:color="auto"/>
                    <w:right w:val="none" w:sz="0" w:space="0" w:color="auto"/>
                  </w:divBdr>
                  <w:divsChild>
                    <w:div w:id="1242522307">
                      <w:marLeft w:val="0"/>
                      <w:marRight w:val="0"/>
                      <w:marTop w:val="0"/>
                      <w:marBottom w:val="0"/>
                      <w:divBdr>
                        <w:top w:val="none" w:sz="0" w:space="0" w:color="auto"/>
                        <w:left w:val="none" w:sz="0" w:space="0" w:color="auto"/>
                        <w:bottom w:val="none" w:sz="0" w:space="0" w:color="auto"/>
                        <w:right w:val="none" w:sz="0" w:space="0" w:color="auto"/>
                      </w:divBdr>
                      <w:divsChild>
                        <w:div w:id="1447507253">
                          <w:marLeft w:val="0"/>
                          <w:marRight w:val="0"/>
                          <w:marTop w:val="0"/>
                          <w:marBottom w:val="0"/>
                          <w:divBdr>
                            <w:top w:val="none" w:sz="0" w:space="0" w:color="auto"/>
                            <w:left w:val="none" w:sz="0" w:space="0" w:color="auto"/>
                            <w:bottom w:val="none" w:sz="0" w:space="0" w:color="auto"/>
                            <w:right w:val="none" w:sz="0" w:space="0" w:color="auto"/>
                          </w:divBdr>
                          <w:divsChild>
                            <w:div w:id="1581869175">
                              <w:marLeft w:val="0"/>
                              <w:marRight w:val="0"/>
                              <w:marTop w:val="0"/>
                              <w:marBottom w:val="0"/>
                              <w:divBdr>
                                <w:top w:val="none" w:sz="0" w:space="0" w:color="auto"/>
                                <w:left w:val="none" w:sz="0" w:space="0" w:color="auto"/>
                                <w:bottom w:val="none" w:sz="0" w:space="0" w:color="auto"/>
                                <w:right w:val="none" w:sz="0" w:space="0" w:color="auto"/>
                              </w:divBdr>
                            </w:div>
                            <w:div w:id="14288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11849">
                  <w:marLeft w:val="-420"/>
                  <w:marRight w:val="0"/>
                  <w:marTop w:val="0"/>
                  <w:marBottom w:val="0"/>
                  <w:divBdr>
                    <w:top w:val="none" w:sz="0" w:space="0" w:color="auto"/>
                    <w:left w:val="none" w:sz="0" w:space="0" w:color="auto"/>
                    <w:bottom w:val="none" w:sz="0" w:space="0" w:color="auto"/>
                    <w:right w:val="none" w:sz="0" w:space="0" w:color="auto"/>
                  </w:divBdr>
                  <w:divsChild>
                    <w:div w:id="552934327">
                      <w:marLeft w:val="0"/>
                      <w:marRight w:val="0"/>
                      <w:marTop w:val="0"/>
                      <w:marBottom w:val="0"/>
                      <w:divBdr>
                        <w:top w:val="none" w:sz="0" w:space="0" w:color="auto"/>
                        <w:left w:val="none" w:sz="0" w:space="0" w:color="auto"/>
                        <w:bottom w:val="none" w:sz="0" w:space="0" w:color="auto"/>
                        <w:right w:val="none" w:sz="0" w:space="0" w:color="auto"/>
                      </w:divBdr>
                      <w:divsChild>
                        <w:div w:id="940378070">
                          <w:marLeft w:val="0"/>
                          <w:marRight w:val="0"/>
                          <w:marTop w:val="0"/>
                          <w:marBottom w:val="0"/>
                          <w:divBdr>
                            <w:top w:val="none" w:sz="0" w:space="0" w:color="auto"/>
                            <w:left w:val="none" w:sz="0" w:space="0" w:color="auto"/>
                            <w:bottom w:val="none" w:sz="0" w:space="0" w:color="auto"/>
                            <w:right w:val="none" w:sz="0" w:space="0" w:color="auto"/>
                          </w:divBdr>
                          <w:divsChild>
                            <w:div w:id="329986539">
                              <w:marLeft w:val="0"/>
                              <w:marRight w:val="0"/>
                              <w:marTop w:val="0"/>
                              <w:marBottom w:val="0"/>
                              <w:divBdr>
                                <w:top w:val="none" w:sz="0" w:space="0" w:color="auto"/>
                                <w:left w:val="none" w:sz="0" w:space="0" w:color="auto"/>
                                <w:bottom w:val="none" w:sz="0" w:space="0" w:color="auto"/>
                                <w:right w:val="none" w:sz="0" w:space="0" w:color="auto"/>
                              </w:divBdr>
                            </w:div>
                            <w:div w:id="56060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933602">
      <w:bodyDiv w:val="1"/>
      <w:marLeft w:val="0"/>
      <w:marRight w:val="0"/>
      <w:marTop w:val="0"/>
      <w:marBottom w:val="0"/>
      <w:divBdr>
        <w:top w:val="none" w:sz="0" w:space="0" w:color="auto"/>
        <w:left w:val="none" w:sz="0" w:space="0" w:color="auto"/>
        <w:bottom w:val="none" w:sz="0" w:space="0" w:color="auto"/>
        <w:right w:val="none" w:sz="0" w:space="0" w:color="auto"/>
      </w:divBdr>
      <w:divsChild>
        <w:div w:id="1155294340">
          <w:marLeft w:val="-420"/>
          <w:marRight w:val="0"/>
          <w:marTop w:val="0"/>
          <w:marBottom w:val="0"/>
          <w:divBdr>
            <w:top w:val="none" w:sz="0" w:space="0" w:color="auto"/>
            <w:left w:val="none" w:sz="0" w:space="0" w:color="auto"/>
            <w:bottom w:val="none" w:sz="0" w:space="0" w:color="auto"/>
            <w:right w:val="none" w:sz="0" w:space="0" w:color="auto"/>
          </w:divBdr>
          <w:divsChild>
            <w:div w:id="1556743600">
              <w:marLeft w:val="0"/>
              <w:marRight w:val="0"/>
              <w:marTop w:val="0"/>
              <w:marBottom w:val="0"/>
              <w:divBdr>
                <w:top w:val="none" w:sz="0" w:space="0" w:color="auto"/>
                <w:left w:val="none" w:sz="0" w:space="0" w:color="auto"/>
                <w:bottom w:val="none" w:sz="0" w:space="0" w:color="auto"/>
                <w:right w:val="none" w:sz="0" w:space="0" w:color="auto"/>
              </w:divBdr>
              <w:divsChild>
                <w:div w:id="7023925">
                  <w:marLeft w:val="0"/>
                  <w:marRight w:val="0"/>
                  <w:marTop w:val="0"/>
                  <w:marBottom w:val="0"/>
                  <w:divBdr>
                    <w:top w:val="none" w:sz="0" w:space="0" w:color="auto"/>
                    <w:left w:val="none" w:sz="0" w:space="0" w:color="auto"/>
                    <w:bottom w:val="none" w:sz="0" w:space="0" w:color="auto"/>
                    <w:right w:val="none" w:sz="0" w:space="0" w:color="auto"/>
                  </w:divBdr>
                  <w:divsChild>
                    <w:div w:id="1304508487">
                      <w:marLeft w:val="0"/>
                      <w:marRight w:val="0"/>
                      <w:marTop w:val="0"/>
                      <w:marBottom w:val="0"/>
                      <w:divBdr>
                        <w:top w:val="none" w:sz="0" w:space="0" w:color="auto"/>
                        <w:left w:val="none" w:sz="0" w:space="0" w:color="auto"/>
                        <w:bottom w:val="none" w:sz="0" w:space="0" w:color="auto"/>
                        <w:right w:val="none" w:sz="0" w:space="0" w:color="auto"/>
                      </w:divBdr>
                    </w:div>
                    <w:div w:id="2687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911520">
          <w:marLeft w:val="-420"/>
          <w:marRight w:val="0"/>
          <w:marTop w:val="0"/>
          <w:marBottom w:val="0"/>
          <w:divBdr>
            <w:top w:val="none" w:sz="0" w:space="0" w:color="auto"/>
            <w:left w:val="none" w:sz="0" w:space="0" w:color="auto"/>
            <w:bottom w:val="none" w:sz="0" w:space="0" w:color="auto"/>
            <w:right w:val="none" w:sz="0" w:space="0" w:color="auto"/>
          </w:divBdr>
          <w:divsChild>
            <w:div w:id="68355124">
              <w:marLeft w:val="0"/>
              <w:marRight w:val="0"/>
              <w:marTop w:val="0"/>
              <w:marBottom w:val="0"/>
              <w:divBdr>
                <w:top w:val="none" w:sz="0" w:space="0" w:color="auto"/>
                <w:left w:val="none" w:sz="0" w:space="0" w:color="auto"/>
                <w:bottom w:val="none" w:sz="0" w:space="0" w:color="auto"/>
                <w:right w:val="none" w:sz="0" w:space="0" w:color="auto"/>
              </w:divBdr>
              <w:divsChild>
                <w:div w:id="53092931">
                  <w:marLeft w:val="0"/>
                  <w:marRight w:val="0"/>
                  <w:marTop w:val="0"/>
                  <w:marBottom w:val="0"/>
                  <w:divBdr>
                    <w:top w:val="none" w:sz="0" w:space="0" w:color="auto"/>
                    <w:left w:val="none" w:sz="0" w:space="0" w:color="auto"/>
                    <w:bottom w:val="none" w:sz="0" w:space="0" w:color="auto"/>
                    <w:right w:val="none" w:sz="0" w:space="0" w:color="auto"/>
                  </w:divBdr>
                  <w:divsChild>
                    <w:div w:id="1308976538">
                      <w:marLeft w:val="0"/>
                      <w:marRight w:val="0"/>
                      <w:marTop w:val="0"/>
                      <w:marBottom w:val="0"/>
                      <w:divBdr>
                        <w:top w:val="none" w:sz="0" w:space="0" w:color="auto"/>
                        <w:left w:val="none" w:sz="0" w:space="0" w:color="auto"/>
                        <w:bottom w:val="none" w:sz="0" w:space="0" w:color="auto"/>
                        <w:right w:val="none" w:sz="0" w:space="0" w:color="auto"/>
                      </w:divBdr>
                    </w:div>
                    <w:div w:id="39393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78048">
      <w:bodyDiv w:val="1"/>
      <w:marLeft w:val="0"/>
      <w:marRight w:val="0"/>
      <w:marTop w:val="0"/>
      <w:marBottom w:val="0"/>
      <w:divBdr>
        <w:top w:val="none" w:sz="0" w:space="0" w:color="auto"/>
        <w:left w:val="none" w:sz="0" w:space="0" w:color="auto"/>
        <w:bottom w:val="none" w:sz="0" w:space="0" w:color="auto"/>
        <w:right w:val="none" w:sz="0" w:space="0" w:color="auto"/>
      </w:divBdr>
    </w:div>
    <w:div w:id="78717105">
      <w:bodyDiv w:val="1"/>
      <w:marLeft w:val="0"/>
      <w:marRight w:val="0"/>
      <w:marTop w:val="0"/>
      <w:marBottom w:val="0"/>
      <w:divBdr>
        <w:top w:val="none" w:sz="0" w:space="0" w:color="auto"/>
        <w:left w:val="none" w:sz="0" w:space="0" w:color="auto"/>
        <w:bottom w:val="none" w:sz="0" w:space="0" w:color="auto"/>
        <w:right w:val="none" w:sz="0" w:space="0" w:color="auto"/>
      </w:divBdr>
    </w:div>
    <w:div w:id="92358006">
      <w:bodyDiv w:val="1"/>
      <w:marLeft w:val="0"/>
      <w:marRight w:val="0"/>
      <w:marTop w:val="0"/>
      <w:marBottom w:val="0"/>
      <w:divBdr>
        <w:top w:val="none" w:sz="0" w:space="0" w:color="auto"/>
        <w:left w:val="none" w:sz="0" w:space="0" w:color="auto"/>
        <w:bottom w:val="none" w:sz="0" w:space="0" w:color="auto"/>
        <w:right w:val="none" w:sz="0" w:space="0" w:color="auto"/>
      </w:divBdr>
    </w:div>
    <w:div w:id="92361509">
      <w:bodyDiv w:val="1"/>
      <w:marLeft w:val="0"/>
      <w:marRight w:val="0"/>
      <w:marTop w:val="0"/>
      <w:marBottom w:val="0"/>
      <w:divBdr>
        <w:top w:val="none" w:sz="0" w:space="0" w:color="auto"/>
        <w:left w:val="none" w:sz="0" w:space="0" w:color="auto"/>
        <w:bottom w:val="none" w:sz="0" w:space="0" w:color="auto"/>
        <w:right w:val="none" w:sz="0" w:space="0" w:color="auto"/>
      </w:divBdr>
      <w:divsChild>
        <w:div w:id="1629049932">
          <w:marLeft w:val="0"/>
          <w:marRight w:val="0"/>
          <w:marTop w:val="0"/>
          <w:marBottom w:val="0"/>
          <w:divBdr>
            <w:top w:val="none" w:sz="0" w:space="0" w:color="auto"/>
            <w:left w:val="none" w:sz="0" w:space="0" w:color="auto"/>
            <w:bottom w:val="none" w:sz="0" w:space="0" w:color="auto"/>
            <w:right w:val="none" w:sz="0" w:space="0" w:color="auto"/>
          </w:divBdr>
        </w:div>
      </w:divsChild>
    </w:div>
    <w:div w:id="107090107">
      <w:bodyDiv w:val="1"/>
      <w:marLeft w:val="0"/>
      <w:marRight w:val="0"/>
      <w:marTop w:val="0"/>
      <w:marBottom w:val="0"/>
      <w:divBdr>
        <w:top w:val="none" w:sz="0" w:space="0" w:color="auto"/>
        <w:left w:val="none" w:sz="0" w:space="0" w:color="auto"/>
        <w:bottom w:val="none" w:sz="0" w:space="0" w:color="auto"/>
        <w:right w:val="none" w:sz="0" w:space="0" w:color="auto"/>
      </w:divBdr>
      <w:divsChild>
        <w:div w:id="495072823">
          <w:marLeft w:val="0"/>
          <w:marRight w:val="0"/>
          <w:marTop w:val="0"/>
          <w:marBottom w:val="0"/>
          <w:divBdr>
            <w:top w:val="none" w:sz="0" w:space="0" w:color="auto"/>
            <w:left w:val="none" w:sz="0" w:space="0" w:color="auto"/>
            <w:bottom w:val="none" w:sz="0" w:space="0" w:color="auto"/>
            <w:right w:val="none" w:sz="0" w:space="0" w:color="auto"/>
          </w:divBdr>
          <w:divsChild>
            <w:div w:id="174543498">
              <w:marLeft w:val="0"/>
              <w:marRight w:val="0"/>
              <w:marTop w:val="0"/>
              <w:marBottom w:val="0"/>
              <w:divBdr>
                <w:top w:val="none" w:sz="0" w:space="0" w:color="auto"/>
                <w:left w:val="none" w:sz="0" w:space="0" w:color="auto"/>
                <w:bottom w:val="none" w:sz="0" w:space="0" w:color="auto"/>
                <w:right w:val="none" w:sz="0" w:space="0" w:color="auto"/>
              </w:divBdr>
              <w:divsChild>
                <w:div w:id="154229990">
                  <w:marLeft w:val="0"/>
                  <w:marRight w:val="0"/>
                  <w:marTop w:val="0"/>
                  <w:marBottom w:val="0"/>
                  <w:divBdr>
                    <w:top w:val="none" w:sz="0" w:space="0" w:color="auto"/>
                    <w:left w:val="none" w:sz="0" w:space="0" w:color="auto"/>
                    <w:bottom w:val="none" w:sz="0" w:space="0" w:color="auto"/>
                    <w:right w:val="none" w:sz="0" w:space="0" w:color="auto"/>
                  </w:divBdr>
                  <w:divsChild>
                    <w:div w:id="303852525">
                      <w:marLeft w:val="0"/>
                      <w:marRight w:val="0"/>
                      <w:marTop w:val="0"/>
                      <w:marBottom w:val="0"/>
                      <w:divBdr>
                        <w:top w:val="none" w:sz="0" w:space="0" w:color="auto"/>
                        <w:left w:val="none" w:sz="0" w:space="0" w:color="auto"/>
                        <w:bottom w:val="none" w:sz="0" w:space="0" w:color="auto"/>
                        <w:right w:val="none" w:sz="0" w:space="0" w:color="auto"/>
                      </w:divBdr>
                      <w:divsChild>
                        <w:div w:id="887957190">
                          <w:marLeft w:val="0"/>
                          <w:marRight w:val="0"/>
                          <w:marTop w:val="720"/>
                          <w:marBottom w:val="0"/>
                          <w:divBdr>
                            <w:top w:val="none" w:sz="0" w:space="0" w:color="auto"/>
                            <w:left w:val="none" w:sz="0" w:space="0" w:color="auto"/>
                            <w:bottom w:val="none" w:sz="0" w:space="0" w:color="auto"/>
                            <w:right w:val="none" w:sz="0" w:space="0" w:color="auto"/>
                          </w:divBdr>
                          <w:divsChild>
                            <w:div w:id="167254983">
                              <w:marLeft w:val="351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82688">
      <w:bodyDiv w:val="1"/>
      <w:marLeft w:val="0"/>
      <w:marRight w:val="0"/>
      <w:marTop w:val="0"/>
      <w:marBottom w:val="0"/>
      <w:divBdr>
        <w:top w:val="none" w:sz="0" w:space="0" w:color="auto"/>
        <w:left w:val="none" w:sz="0" w:space="0" w:color="auto"/>
        <w:bottom w:val="none" w:sz="0" w:space="0" w:color="auto"/>
        <w:right w:val="none" w:sz="0" w:space="0" w:color="auto"/>
      </w:divBdr>
      <w:divsChild>
        <w:div w:id="520975135">
          <w:marLeft w:val="0"/>
          <w:marRight w:val="0"/>
          <w:marTop w:val="100"/>
          <w:marBottom w:val="100"/>
          <w:divBdr>
            <w:top w:val="none" w:sz="0" w:space="0" w:color="auto"/>
            <w:left w:val="none" w:sz="0" w:space="0" w:color="auto"/>
            <w:bottom w:val="none" w:sz="0" w:space="0" w:color="auto"/>
            <w:right w:val="none" w:sz="0" w:space="0" w:color="auto"/>
          </w:divBdr>
          <w:divsChild>
            <w:div w:id="1138885486">
              <w:marLeft w:val="0"/>
              <w:marRight w:val="0"/>
              <w:marTop w:val="0"/>
              <w:marBottom w:val="0"/>
              <w:divBdr>
                <w:top w:val="none" w:sz="0" w:space="0" w:color="auto"/>
                <w:left w:val="none" w:sz="0" w:space="0" w:color="auto"/>
                <w:bottom w:val="none" w:sz="0" w:space="0" w:color="auto"/>
                <w:right w:val="none" w:sz="0" w:space="0" w:color="auto"/>
              </w:divBdr>
              <w:divsChild>
                <w:div w:id="164878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197223">
          <w:marLeft w:val="0"/>
          <w:marRight w:val="0"/>
          <w:marTop w:val="100"/>
          <w:marBottom w:val="100"/>
          <w:divBdr>
            <w:top w:val="none" w:sz="0" w:space="0" w:color="auto"/>
            <w:left w:val="none" w:sz="0" w:space="0" w:color="auto"/>
            <w:bottom w:val="none" w:sz="0" w:space="0" w:color="auto"/>
            <w:right w:val="none" w:sz="0" w:space="0" w:color="auto"/>
          </w:divBdr>
          <w:divsChild>
            <w:div w:id="1957910766">
              <w:marLeft w:val="0"/>
              <w:marRight w:val="0"/>
              <w:marTop w:val="0"/>
              <w:marBottom w:val="0"/>
              <w:divBdr>
                <w:top w:val="none" w:sz="0" w:space="0" w:color="auto"/>
                <w:left w:val="none" w:sz="0" w:space="0" w:color="auto"/>
                <w:bottom w:val="none" w:sz="0" w:space="0" w:color="auto"/>
                <w:right w:val="none" w:sz="0" w:space="0" w:color="auto"/>
              </w:divBdr>
              <w:divsChild>
                <w:div w:id="118830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1133">
      <w:bodyDiv w:val="1"/>
      <w:marLeft w:val="0"/>
      <w:marRight w:val="0"/>
      <w:marTop w:val="0"/>
      <w:marBottom w:val="0"/>
      <w:divBdr>
        <w:top w:val="none" w:sz="0" w:space="0" w:color="auto"/>
        <w:left w:val="none" w:sz="0" w:space="0" w:color="auto"/>
        <w:bottom w:val="none" w:sz="0" w:space="0" w:color="auto"/>
        <w:right w:val="none" w:sz="0" w:space="0" w:color="auto"/>
      </w:divBdr>
      <w:divsChild>
        <w:div w:id="118230092">
          <w:marLeft w:val="0"/>
          <w:marRight w:val="0"/>
          <w:marTop w:val="0"/>
          <w:marBottom w:val="0"/>
          <w:divBdr>
            <w:top w:val="none" w:sz="0" w:space="0" w:color="auto"/>
            <w:left w:val="none" w:sz="0" w:space="0" w:color="auto"/>
            <w:bottom w:val="none" w:sz="0" w:space="0" w:color="auto"/>
            <w:right w:val="none" w:sz="0" w:space="0" w:color="auto"/>
          </w:divBdr>
          <w:divsChild>
            <w:div w:id="139419575">
              <w:marLeft w:val="0"/>
              <w:marRight w:val="0"/>
              <w:marTop w:val="0"/>
              <w:marBottom w:val="0"/>
              <w:divBdr>
                <w:top w:val="none" w:sz="0" w:space="0" w:color="auto"/>
                <w:left w:val="none" w:sz="0" w:space="0" w:color="auto"/>
                <w:bottom w:val="none" w:sz="0" w:space="0" w:color="auto"/>
                <w:right w:val="none" w:sz="0" w:space="0" w:color="auto"/>
              </w:divBdr>
              <w:divsChild>
                <w:div w:id="78665792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44038182">
          <w:marLeft w:val="0"/>
          <w:marRight w:val="0"/>
          <w:marTop w:val="0"/>
          <w:marBottom w:val="0"/>
          <w:divBdr>
            <w:top w:val="none" w:sz="0" w:space="0" w:color="auto"/>
            <w:left w:val="none" w:sz="0" w:space="0" w:color="auto"/>
            <w:bottom w:val="none" w:sz="0" w:space="0" w:color="auto"/>
            <w:right w:val="none" w:sz="0" w:space="0" w:color="auto"/>
          </w:divBdr>
          <w:divsChild>
            <w:div w:id="1554921373">
              <w:marLeft w:val="0"/>
              <w:marRight w:val="0"/>
              <w:marTop w:val="0"/>
              <w:marBottom w:val="0"/>
              <w:divBdr>
                <w:top w:val="none" w:sz="0" w:space="0" w:color="auto"/>
                <w:left w:val="none" w:sz="0" w:space="0" w:color="auto"/>
                <w:bottom w:val="none" w:sz="0" w:space="0" w:color="auto"/>
                <w:right w:val="none" w:sz="0" w:space="0" w:color="auto"/>
              </w:divBdr>
              <w:divsChild>
                <w:div w:id="456724160">
                  <w:marLeft w:val="0"/>
                  <w:marRight w:val="0"/>
                  <w:marTop w:val="150"/>
                  <w:marBottom w:val="300"/>
                  <w:divBdr>
                    <w:top w:val="none" w:sz="0" w:space="0" w:color="auto"/>
                    <w:left w:val="none" w:sz="0" w:space="0" w:color="auto"/>
                    <w:bottom w:val="none" w:sz="0" w:space="0" w:color="auto"/>
                    <w:right w:val="none" w:sz="0" w:space="0" w:color="auto"/>
                  </w:divBdr>
                  <w:divsChild>
                    <w:div w:id="1622689147">
                      <w:marLeft w:val="120"/>
                      <w:marRight w:val="0"/>
                      <w:marTop w:val="0"/>
                      <w:marBottom w:val="120"/>
                      <w:divBdr>
                        <w:top w:val="none" w:sz="0" w:space="0" w:color="auto"/>
                        <w:left w:val="none" w:sz="0" w:space="0" w:color="auto"/>
                        <w:bottom w:val="none" w:sz="0" w:space="0" w:color="auto"/>
                        <w:right w:val="none" w:sz="0" w:space="0" w:color="auto"/>
                      </w:divBdr>
                      <w:divsChild>
                        <w:div w:id="388725791">
                          <w:marLeft w:val="0"/>
                          <w:marRight w:val="0"/>
                          <w:marTop w:val="0"/>
                          <w:marBottom w:val="0"/>
                          <w:divBdr>
                            <w:top w:val="none" w:sz="0" w:space="0" w:color="auto"/>
                            <w:left w:val="none" w:sz="0" w:space="0" w:color="auto"/>
                            <w:bottom w:val="none" w:sz="0" w:space="0" w:color="auto"/>
                            <w:right w:val="none" w:sz="0" w:space="0" w:color="auto"/>
                          </w:divBdr>
                          <w:divsChild>
                            <w:div w:id="534512380">
                              <w:marLeft w:val="0"/>
                              <w:marRight w:val="0"/>
                              <w:marTop w:val="0"/>
                              <w:marBottom w:val="0"/>
                              <w:divBdr>
                                <w:top w:val="none" w:sz="0" w:space="0" w:color="auto"/>
                                <w:left w:val="none" w:sz="0" w:space="0" w:color="auto"/>
                                <w:bottom w:val="none" w:sz="0" w:space="0" w:color="auto"/>
                                <w:right w:val="none" w:sz="0" w:space="0" w:color="auto"/>
                              </w:divBdr>
                              <w:divsChild>
                                <w:div w:id="815756303">
                                  <w:marLeft w:val="0"/>
                                  <w:marRight w:val="0"/>
                                  <w:marTop w:val="0"/>
                                  <w:marBottom w:val="0"/>
                                  <w:divBdr>
                                    <w:top w:val="none" w:sz="0" w:space="0" w:color="auto"/>
                                    <w:left w:val="none" w:sz="0" w:space="0" w:color="auto"/>
                                    <w:bottom w:val="none" w:sz="0" w:space="0" w:color="auto"/>
                                    <w:right w:val="none" w:sz="0" w:space="0" w:color="auto"/>
                                  </w:divBdr>
                                  <w:divsChild>
                                    <w:div w:id="981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279533">
          <w:marLeft w:val="0"/>
          <w:marRight w:val="0"/>
          <w:marTop w:val="0"/>
          <w:marBottom w:val="0"/>
          <w:divBdr>
            <w:top w:val="none" w:sz="0" w:space="0" w:color="auto"/>
            <w:left w:val="none" w:sz="0" w:space="0" w:color="auto"/>
            <w:bottom w:val="none" w:sz="0" w:space="0" w:color="auto"/>
            <w:right w:val="none" w:sz="0" w:space="0" w:color="auto"/>
          </w:divBdr>
          <w:divsChild>
            <w:div w:id="1830319395">
              <w:marLeft w:val="0"/>
              <w:marRight w:val="0"/>
              <w:marTop w:val="0"/>
              <w:marBottom w:val="0"/>
              <w:divBdr>
                <w:top w:val="none" w:sz="0" w:space="0" w:color="auto"/>
                <w:left w:val="none" w:sz="0" w:space="0" w:color="auto"/>
                <w:bottom w:val="none" w:sz="0" w:space="0" w:color="auto"/>
                <w:right w:val="none" w:sz="0" w:space="0" w:color="auto"/>
              </w:divBdr>
              <w:divsChild>
                <w:div w:id="28863150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70502736">
          <w:marLeft w:val="0"/>
          <w:marRight w:val="0"/>
          <w:marTop w:val="0"/>
          <w:marBottom w:val="0"/>
          <w:divBdr>
            <w:top w:val="none" w:sz="0" w:space="0" w:color="auto"/>
            <w:left w:val="none" w:sz="0" w:space="0" w:color="auto"/>
            <w:bottom w:val="none" w:sz="0" w:space="0" w:color="auto"/>
            <w:right w:val="none" w:sz="0" w:space="0" w:color="auto"/>
          </w:divBdr>
          <w:divsChild>
            <w:div w:id="1587614286">
              <w:marLeft w:val="0"/>
              <w:marRight w:val="0"/>
              <w:marTop w:val="0"/>
              <w:marBottom w:val="0"/>
              <w:divBdr>
                <w:top w:val="none" w:sz="0" w:space="0" w:color="auto"/>
                <w:left w:val="none" w:sz="0" w:space="0" w:color="auto"/>
                <w:bottom w:val="none" w:sz="0" w:space="0" w:color="auto"/>
                <w:right w:val="none" w:sz="0" w:space="0" w:color="auto"/>
              </w:divBdr>
              <w:divsChild>
                <w:div w:id="515928878">
                  <w:marLeft w:val="-420"/>
                  <w:marRight w:val="0"/>
                  <w:marTop w:val="0"/>
                  <w:marBottom w:val="0"/>
                  <w:divBdr>
                    <w:top w:val="none" w:sz="0" w:space="0" w:color="auto"/>
                    <w:left w:val="none" w:sz="0" w:space="0" w:color="auto"/>
                    <w:bottom w:val="none" w:sz="0" w:space="0" w:color="auto"/>
                    <w:right w:val="none" w:sz="0" w:space="0" w:color="auto"/>
                  </w:divBdr>
                  <w:divsChild>
                    <w:div w:id="1541550531">
                      <w:marLeft w:val="0"/>
                      <w:marRight w:val="0"/>
                      <w:marTop w:val="0"/>
                      <w:marBottom w:val="0"/>
                      <w:divBdr>
                        <w:top w:val="none" w:sz="0" w:space="0" w:color="auto"/>
                        <w:left w:val="none" w:sz="0" w:space="0" w:color="auto"/>
                        <w:bottom w:val="none" w:sz="0" w:space="0" w:color="auto"/>
                        <w:right w:val="none" w:sz="0" w:space="0" w:color="auto"/>
                      </w:divBdr>
                      <w:divsChild>
                        <w:div w:id="1392196801">
                          <w:marLeft w:val="0"/>
                          <w:marRight w:val="0"/>
                          <w:marTop w:val="0"/>
                          <w:marBottom w:val="0"/>
                          <w:divBdr>
                            <w:top w:val="none" w:sz="0" w:space="0" w:color="auto"/>
                            <w:left w:val="none" w:sz="0" w:space="0" w:color="auto"/>
                            <w:bottom w:val="none" w:sz="0" w:space="0" w:color="auto"/>
                            <w:right w:val="none" w:sz="0" w:space="0" w:color="auto"/>
                          </w:divBdr>
                          <w:divsChild>
                            <w:div w:id="607547541">
                              <w:marLeft w:val="0"/>
                              <w:marRight w:val="0"/>
                              <w:marTop w:val="0"/>
                              <w:marBottom w:val="0"/>
                              <w:divBdr>
                                <w:top w:val="none" w:sz="0" w:space="0" w:color="auto"/>
                                <w:left w:val="none" w:sz="0" w:space="0" w:color="auto"/>
                                <w:bottom w:val="none" w:sz="0" w:space="0" w:color="auto"/>
                                <w:right w:val="none" w:sz="0" w:space="0" w:color="auto"/>
                              </w:divBdr>
                            </w:div>
                            <w:div w:id="75439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739875">
                  <w:marLeft w:val="-420"/>
                  <w:marRight w:val="0"/>
                  <w:marTop w:val="0"/>
                  <w:marBottom w:val="0"/>
                  <w:divBdr>
                    <w:top w:val="none" w:sz="0" w:space="0" w:color="auto"/>
                    <w:left w:val="none" w:sz="0" w:space="0" w:color="auto"/>
                    <w:bottom w:val="none" w:sz="0" w:space="0" w:color="auto"/>
                    <w:right w:val="none" w:sz="0" w:space="0" w:color="auto"/>
                  </w:divBdr>
                  <w:divsChild>
                    <w:div w:id="1961304759">
                      <w:marLeft w:val="0"/>
                      <w:marRight w:val="0"/>
                      <w:marTop w:val="0"/>
                      <w:marBottom w:val="0"/>
                      <w:divBdr>
                        <w:top w:val="none" w:sz="0" w:space="0" w:color="auto"/>
                        <w:left w:val="none" w:sz="0" w:space="0" w:color="auto"/>
                        <w:bottom w:val="none" w:sz="0" w:space="0" w:color="auto"/>
                        <w:right w:val="none" w:sz="0" w:space="0" w:color="auto"/>
                      </w:divBdr>
                      <w:divsChild>
                        <w:div w:id="1211307072">
                          <w:marLeft w:val="0"/>
                          <w:marRight w:val="0"/>
                          <w:marTop w:val="0"/>
                          <w:marBottom w:val="0"/>
                          <w:divBdr>
                            <w:top w:val="none" w:sz="0" w:space="0" w:color="auto"/>
                            <w:left w:val="none" w:sz="0" w:space="0" w:color="auto"/>
                            <w:bottom w:val="none" w:sz="0" w:space="0" w:color="auto"/>
                            <w:right w:val="none" w:sz="0" w:space="0" w:color="auto"/>
                          </w:divBdr>
                          <w:divsChild>
                            <w:div w:id="1725525159">
                              <w:marLeft w:val="0"/>
                              <w:marRight w:val="0"/>
                              <w:marTop w:val="0"/>
                              <w:marBottom w:val="0"/>
                              <w:divBdr>
                                <w:top w:val="none" w:sz="0" w:space="0" w:color="auto"/>
                                <w:left w:val="none" w:sz="0" w:space="0" w:color="auto"/>
                                <w:bottom w:val="none" w:sz="0" w:space="0" w:color="auto"/>
                                <w:right w:val="none" w:sz="0" w:space="0" w:color="auto"/>
                              </w:divBdr>
                            </w:div>
                            <w:div w:id="195120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718403">
                  <w:marLeft w:val="-420"/>
                  <w:marRight w:val="0"/>
                  <w:marTop w:val="0"/>
                  <w:marBottom w:val="0"/>
                  <w:divBdr>
                    <w:top w:val="none" w:sz="0" w:space="0" w:color="auto"/>
                    <w:left w:val="none" w:sz="0" w:space="0" w:color="auto"/>
                    <w:bottom w:val="none" w:sz="0" w:space="0" w:color="auto"/>
                    <w:right w:val="none" w:sz="0" w:space="0" w:color="auto"/>
                  </w:divBdr>
                  <w:divsChild>
                    <w:div w:id="24603923">
                      <w:marLeft w:val="0"/>
                      <w:marRight w:val="0"/>
                      <w:marTop w:val="0"/>
                      <w:marBottom w:val="0"/>
                      <w:divBdr>
                        <w:top w:val="none" w:sz="0" w:space="0" w:color="auto"/>
                        <w:left w:val="none" w:sz="0" w:space="0" w:color="auto"/>
                        <w:bottom w:val="none" w:sz="0" w:space="0" w:color="auto"/>
                        <w:right w:val="none" w:sz="0" w:space="0" w:color="auto"/>
                      </w:divBdr>
                      <w:divsChild>
                        <w:div w:id="401950508">
                          <w:marLeft w:val="0"/>
                          <w:marRight w:val="0"/>
                          <w:marTop w:val="0"/>
                          <w:marBottom w:val="0"/>
                          <w:divBdr>
                            <w:top w:val="none" w:sz="0" w:space="0" w:color="auto"/>
                            <w:left w:val="none" w:sz="0" w:space="0" w:color="auto"/>
                            <w:bottom w:val="none" w:sz="0" w:space="0" w:color="auto"/>
                            <w:right w:val="none" w:sz="0" w:space="0" w:color="auto"/>
                          </w:divBdr>
                          <w:divsChild>
                            <w:div w:id="634991518">
                              <w:marLeft w:val="0"/>
                              <w:marRight w:val="0"/>
                              <w:marTop w:val="0"/>
                              <w:marBottom w:val="0"/>
                              <w:divBdr>
                                <w:top w:val="none" w:sz="0" w:space="0" w:color="auto"/>
                                <w:left w:val="none" w:sz="0" w:space="0" w:color="auto"/>
                                <w:bottom w:val="none" w:sz="0" w:space="0" w:color="auto"/>
                                <w:right w:val="none" w:sz="0" w:space="0" w:color="auto"/>
                              </w:divBdr>
                            </w:div>
                            <w:div w:id="109805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746510">
                  <w:marLeft w:val="-420"/>
                  <w:marRight w:val="0"/>
                  <w:marTop w:val="0"/>
                  <w:marBottom w:val="0"/>
                  <w:divBdr>
                    <w:top w:val="none" w:sz="0" w:space="0" w:color="auto"/>
                    <w:left w:val="none" w:sz="0" w:space="0" w:color="auto"/>
                    <w:bottom w:val="none" w:sz="0" w:space="0" w:color="auto"/>
                    <w:right w:val="none" w:sz="0" w:space="0" w:color="auto"/>
                  </w:divBdr>
                  <w:divsChild>
                    <w:div w:id="1175920407">
                      <w:marLeft w:val="0"/>
                      <w:marRight w:val="0"/>
                      <w:marTop w:val="0"/>
                      <w:marBottom w:val="0"/>
                      <w:divBdr>
                        <w:top w:val="none" w:sz="0" w:space="0" w:color="auto"/>
                        <w:left w:val="none" w:sz="0" w:space="0" w:color="auto"/>
                        <w:bottom w:val="none" w:sz="0" w:space="0" w:color="auto"/>
                        <w:right w:val="none" w:sz="0" w:space="0" w:color="auto"/>
                      </w:divBdr>
                      <w:divsChild>
                        <w:div w:id="1394502041">
                          <w:marLeft w:val="0"/>
                          <w:marRight w:val="0"/>
                          <w:marTop w:val="0"/>
                          <w:marBottom w:val="0"/>
                          <w:divBdr>
                            <w:top w:val="none" w:sz="0" w:space="0" w:color="auto"/>
                            <w:left w:val="none" w:sz="0" w:space="0" w:color="auto"/>
                            <w:bottom w:val="none" w:sz="0" w:space="0" w:color="auto"/>
                            <w:right w:val="none" w:sz="0" w:space="0" w:color="auto"/>
                          </w:divBdr>
                          <w:divsChild>
                            <w:div w:id="1306352446">
                              <w:marLeft w:val="0"/>
                              <w:marRight w:val="0"/>
                              <w:marTop w:val="0"/>
                              <w:marBottom w:val="0"/>
                              <w:divBdr>
                                <w:top w:val="none" w:sz="0" w:space="0" w:color="auto"/>
                                <w:left w:val="none" w:sz="0" w:space="0" w:color="auto"/>
                                <w:bottom w:val="none" w:sz="0" w:space="0" w:color="auto"/>
                                <w:right w:val="none" w:sz="0" w:space="0" w:color="auto"/>
                              </w:divBdr>
                            </w:div>
                            <w:div w:id="18671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48477">
                  <w:marLeft w:val="-420"/>
                  <w:marRight w:val="0"/>
                  <w:marTop w:val="0"/>
                  <w:marBottom w:val="0"/>
                  <w:divBdr>
                    <w:top w:val="none" w:sz="0" w:space="0" w:color="auto"/>
                    <w:left w:val="none" w:sz="0" w:space="0" w:color="auto"/>
                    <w:bottom w:val="none" w:sz="0" w:space="0" w:color="auto"/>
                    <w:right w:val="none" w:sz="0" w:space="0" w:color="auto"/>
                  </w:divBdr>
                  <w:divsChild>
                    <w:div w:id="857741527">
                      <w:marLeft w:val="0"/>
                      <w:marRight w:val="0"/>
                      <w:marTop w:val="0"/>
                      <w:marBottom w:val="0"/>
                      <w:divBdr>
                        <w:top w:val="none" w:sz="0" w:space="0" w:color="auto"/>
                        <w:left w:val="none" w:sz="0" w:space="0" w:color="auto"/>
                        <w:bottom w:val="none" w:sz="0" w:space="0" w:color="auto"/>
                        <w:right w:val="none" w:sz="0" w:space="0" w:color="auto"/>
                      </w:divBdr>
                      <w:divsChild>
                        <w:div w:id="1437748271">
                          <w:marLeft w:val="0"/>
                          <w:marRight w:val="0"/>
                          <w:marTop w:val="0"/>
                          <w:marBottom w:val="0"/>
                          <w:divBdr>
                            <w:top w:val="none" w:sz="0" w:space="0" w:color="auto"/>
                            <w:left w:val="none" w:sz="0" w:space="0" w:color="auto"/>
                            <w:bottom w:val="none" w:sz="0" w:space="0" w:color="auto"/>
                            <w:right w:val="none" w:sz="0" w:space="0" w:color="auto"/>
                          </w:divBdr>
                          <w:divsChild>
                            <w:div w:id="957220046">
                              <w:marLeft w:val="0"/>
                              <w:marRight w:val="0"/>
                              <w:marTop w:val="0"/>
                              <w:marBottom w:val="0"/>
                              <w:divBdr>
                                <w:top w:val="none" w:sz="0" w:space="0" w:color="auto"/>
                                <w:left w:val="none" w:sz="0" w:space="0" w:color="auto"/>
                                <w:bottom w:val="none" w:sz="0" w:space="0" w:color="auto"/>
                                <w:right w:val="none" w:sz="0" w:space="0" w:color="auto"/>
                              </w:divBdr>
                            </w:div>
                            <w:div w:id="1704014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420952">
      <w:bodyDiv w:val="1"/>
      <w:marLeft w:val="0"/>
      <w:marRight w:val="0"/>
      <w:marTop w:val="0"/>
      <w:marBottom w:val="0"/>
      <w:divBdr>
        <w:top w:val="none" w:sz="0" w:space="0" w:color="auto"/>
        <w:left w:val="none" w:sz="0" w:space="0" w:color="auto"/>
        <w:bottom w:val="none" w:sz="0" w:space="0" w:color="auto"/>
        <w:right w:val="none" w:sz="0" w:space="0" w:color="auto"/>
      </w:divBdr>
      <w:divsChild>
        <w:div w:id="1970284856">
          <w:marLeft w:val="0"/>
          <w:marRight w:val="0"/>
          <w:marTop w:val="0"/>
          <w:marBottom w:val="0"/>
          <w:divBdr>
            <w:top w:val="none" w:sz="0" w:space="0" w:color="auto"/>
            <w:left w:val="none" w:sz="0" w:space="0" w:color="auto"/>
            <w:bottom w:val="none" w:sz="0" w:space="0" w:color="auto"/>
            <w:right w:val="none" w:sz="0" w:space="0" w:color="auto"/>
          </w:divBdr>
          <w:divsChild>
            <w:div w:id="8872203">
              <w:marLeft w:val="0"/>
              <w:marRight w:val="0"/>
              <w:marTop w:val="0"/>
              <w:marBottom w:val="0"/>
              <w:divBdr>
                <w:top w:val="none" w:sz="0" w:space="0" w:color="auto"/>
                <w:left w:val="none" w:sz="0" w:space="0" w:color="auto"/>
                <w:bottom w:val="none" w:sz="0" w:space="0" w:color="auto"/>
                <w:right w:val="none" w:sz="0" w:space="0" w:color="auto"/>
              </w:divBdr>
              <w:divsChild>
                <w:div w:id="52383524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42953330">
          <w:marLeft w:val="0"/>
          <w:marRight w:val="0"/>
          <w:marTop w:val="0"/>
          <w:marBottom w:val="0"/>
          <w:divBdr>
            <w:top w:val="none" w:sz="0" w:space="0" w:color="auto"/>
            <w:left w:val="none" w:sz="0" w:space="0" w:color="auto"/>
            <w:bottom w:val="none" w:sz="0" w:space="0" w:color="auto"/>
            <w:right w:val="none" w:sz="0" w:space="0" w:color="auto"/>
          </w:divBdr>
          <w:divsChild>
            <w:div w:id="440414308">
              <w:marLeft w:val="0"/>
              <w:marRight w:val="0"/>
              <w:marTop w:val="0"/>
              <w:marBottom w:val="0"/>
              <w:divBdr>
                <w:top w:val="none" w:sz="0" w:space="0" w:color="auto"/>
                <w:left w:val="none" w:sz="0" w:space="0" w:color="auto"/>
                <w:bottom w:val="none" w:sz="0" w:space="0" w:color="auto"/>
                <w:right w:val="none" w:sz="0" w:space="0" w:color="auto"/>
              </w:divBdr>
              <w:divsChild>
                <w:div w:id="979459753">
                  <w:marLeft w:val="0"/>
                  <w:marRight w:val="0"/>
                  <w:marTop w:val="150"/>
                  <w:marBottom w:val="300"/>
                  <w:divBdr>
                    <w:top w:val="none" w:sz="0" w:space="0" w:color="auto"/>
                    <w:left w:val="none" w:sz="0" w:space="0" w:color="auto"/>
                    <w:bottom w:val="none" w:sz="0" w:space="0" w:color="auto"/>
                    <w:right w:val="none" w:sz="0" w:space="0" w:color="auto"/>
                  </w:divBdr>
                  <w:divsChild>
                    <w:div w:id="565995842">
                      <w:marLeft w:val="120"/>
                      <w:marRight w:val="0"/>
                      <w:marTop w:val="0"/>
                      <w:marBottom w:val="120"/>
                      <w:divBdr>
                        <w:top w:val="none" w:sz="0" w:space="0" w:color="auto"/>
                        <w:left w:val="none" w:sz="0" w:space="0" w:color="auto"/>
                        <w:bottom w:val="none" w:sz="0" w:space="0" w:color="auto"/>
                        <w:right w:val="none" w:sz="0" w:space="0" w:color="auto"/>
                      </w:divBdr>
                      <w:divsChild>
                        <w:div w:id="392702683">
                          <w:marLeft w:val="0"/>
                          <w:marRight w:val="0"/>
                          <w:marTop w:val="0"/>
                          <w:marBottom w:val="0"/>
                          <w:divBdr>
                            <w:top w:val="none" w:sz="0" w:space="0" w:color="auto"/>
                            <w:left w:val="none" w:sz="0" w:space="0" w:color="auto"/>
                            <w:bottom w:val="none" w:sz="0" w:space="0" w:color="auto"/>
                            <w:right w:val="none" w:sz="0" w:space="0" w:color="auto"/>
                          </w:divBdr>
                          <w:divsChild>
                            <w:div w:id="431434659">
                              <w:marLeft w:val="0"/>
                              <w:marRight w:val="0"/>
                              <w:marTop w:val="0"/>
                              <w:marBottom w:val="0"/>
                              <w:divBdr>
                                <w:top w:val="none" w:sz="0" w:space="0" w:color="auto"/>
                                <w:left w:val="none" w:sz="0" w:space="0" w:color="auto"/>
                                <w:bottom w:val="none" w:sz="0" w:space="0" w:color="auto"/>
                                <w:right w:val="none" w:sz="0" w:space="0" w:color="auto"/>
                              </w:divBdr>
                              <w:divsChild>
                                <w:div w:id="4135591">
                                  <w:marLeft w:val="0"/>
                                  <w:marRight w:val="0"/>
                                  <w:marTop w:val="0"/>
                                  <w:marBottom w:val="0"/>
                                  <w:divBdr>
                                    <w:top w:val="none" w:sz="0" w:space="0" w:color="auto"/>
                                    <w:left w:val="none" w:sz="0" w:space="0" w:color="auto"/>
                                    <w:bottom w:val="none" w:sz="0" w:space="0" w:color="auto"/>
                                    <w:right w:val="none" w:sz="0" w:space="0" w:color="auto"/>
                                  </w:divBdr>
                                  <w:divsChild>
                                    <w:div w:id="17134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9877">
          <w:marLeft w:val="0"/>
          <w:marRight w:val="0"/>
          <w:marTop w:val="0"/>
          <w:marBottom w:val="0"/>
          <w:divBdr>
            <w:top w:val="none" w:sz="0" w:space="0" w:color="auto"/>
            <w:left w:val="none" w:sz="0" w:space="0" w:color="auto"/>
            <w:bottom w:val="none" w:sz="0" w:space="0" w:color="auto"/>
            <w:right w:val="none" w:sz="0" w:space="0" w:color="auto"/>
          </w:divBdr>
          <w:divsChild>
            <w:div w:id="534656641">
              <w:marLeft w:val="0"/>
              <w:marRight w:val="0"/>
              <w:marTop w:val="0"/>
              <w:marBottom w:val="0"/>
              <w:divBdr>
                <w:top w:val="none" w:sz="0" w:space="0" w:color="auto"/>
                <w:left w:val="none" w:sz="0" w:space="0" w:color="auto"/>
                <w:bottom w:val="none" w:sz="0" w:space="0" w:color="auto"/>
                <w:right w:val="none" w:sz="0" w:space="0" w:color="auto"/>
              </w:divBdr>
              <w:divsChild>
                <w:div w:id="58511486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00914709">
          <w:marLeft w:val="0"/>
          <w:marRight w:val="0"/>
          <w:marTop w:val="0"/>
          <w:marBottom w:val="0"/>
          <w:divBdr>
            <w:top w:val="none" w:sz="0" w:space="0" w:color="auto"/>
            <w:left w:val="none" w:sz="0" w:space="0" w:color="auto"/>
            <w:bottom w:val="none" w:sz="0" w:space="0" w:color="auto"/>
            <w:right w:val="none" w:sz="0" w:space="0" w:color="auto"/>
          </w:divBdr>
          <w:divsChild>
            <w:div w:id="1353726952">
              <w:marLeft w:val="0"/>
              <w:marRight w:val="0"/>
              <w:marTop w:val="0"/>
              <w:marBottom w:val="0"/>
              <w:divBdr>
                <w:top w:val="none" w:sz="0" w:space="0" w:color="auto"/>
                <w:left w:val="none" w:sz="0" w:space="0" w:color="auto"/>
                <w:bottom w:val="none" w:sz="0" w:space="0" w:color="auto"/>
                <w:right w:val="none" w:sz="0" w:space="0" w:color="auto"/>
              </w:divBdr>
              <w:divsChild>
                <w:div w:id="344476513">
                  <w:marLeft w:val="-420"/>
                  <w:marRight w:val="0"/>
                  <w:marTop w:val="0"/>
                  <w:marBottom w:val="0"/>
                  <w:divBdr>
                    <w:top w:val="none" w:sz="0" w:space="0" w:color="auto"/>
                    <w:left w:val="none" w:sz="0" w:space="0" w:color="auto"/>
                    <w:bottom w:val="none" w:sz="0" w:space="0" w:color="auto"/>
                    <w:right w:val="none" w:sz="0" w:space="0" w:color="auto"/>
                  </w:divBdr>
                  <w:divsChild>
                    <w:div w:id="489563289">
                      <w:marLeft w:val="0"/>
                      <w:marRight w:val="0"/>
                      <w:marTop w:val="0"/>
                      <w:marBottom w:val="0"/>
                      <w:divBdr>
                        <w:top w:val="none" w:sz="0" w:space="0" w:color="auto"/>
                        <w:left w:val="none" w:sz="0" w:space="0" w:color="auto"/>
                        <w:bottom w:val="none" w:sz="0" w:space="0" w:color="auto"/>
                        <w:right w:val="none" w:sz="0" w:space="0" w:color="auto"/>
                      </w:divBdr>
                      <w:divsChild>
                        <w:div w:id="1187714841">
                          <w:marLeft w:val="0"/>
                          <w:marRight w:val="0"/>
                          <w:marTop w:val="0"/>
                          <w:marBottom w:val="0"/>
                          <w:divBdr>
                            <w:top w:val="none" w:sz="0" w:space="0" w:color="auto"/>
                            <w:left w:val="none" w:sz="0" w:space="0" w:color="auto"/>
                            <w:bottom w:val="none" w:sz="0" w:space="0" w:color="auto"/>
                            <w:right w:val="none" w:sz="0" w:space="0" w:color="auto"/>
                          </w:divBdr>
                          <w:divsChild>
                            <w:div w:id="145438614">
                              <w:marLeft w:val="0"/>
                              <w:marRight w:val="0"/>
                              <w:marTop w:val="0"/>
                              <w:marBottom w:val="0"/>
                              <w:divBdr>
                                <w:top w:val="none" w:sz="0" w:space="0" w:color="auto"/>
                                <w:left w:val="none" w:sz="0" w:space="0" w:color="auto"/>
                                <w:bottom w:val="none" w:sz="0" w:space="0" w:color="auto"/>
                                <w:right w:val="none" w:sz="0" w:space="0" w:color="auto"/>
                              </w:divBdr>
                            </w:div>
                            <w:div w:id="15796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5149">
                  <w:marLeft w:val="-420"/>
                  <w:marRight w:val="0"/>
                  <w:marTop w:val="0"/>
                  <w:marBottom w:val="0"/>
                  <w:divBdr>
                    <w:top w:val="none" w:sz="0" w:space="0" w:color="auto"/>
                    <w:left w:val="none" w:sz="0" w:space="0" w:color="auto"/>
                    <w:bottom w:val="none" w:sz="0" w:space="0" w:color="auto"/>
                    <w:right w:val="none" w:sz="0" w:space="0" w:color="auto"/>
                  </w:divBdr>
                  <w:divsChild>
                    <w:div w:id="543953911">
                      <w:marLeft w:val="0"/>
                      <w:marRight w:val="0"/>
                      <w:marTop w:val="0"/>
                      <w:marBottom w:val="0"/>
                      <w:divBdr>
                        <w:top w:val="none" w:sz="0" w:space="0" w:color="auto"/>
                        <w:left w:val="none" w:sz="0" w:space="0" w:color="auto"/>
                        <w:bottom w:val="none" w:sz="0" w:space="0" w:color="auto"/>
                        <w:right w:val="none" w:sz="0" w:space="0" w:color="auto"/>
                      </w:divBdr>
                      <w:divsChild>
                        <w:div w:id="1244141260">
                          <w:marLeft w:val="0"/>
                          <w:marRight w:val="0"/>
                          <w:marTop w:val="0"/>
                          <w:marBottom w:val="0"/>
                          <w:divBdr>
                            <w:top w:val="none" w:sz="0" w:space="0" w:color="auto"/>
                            <w:left w:val="none" w:sz="0" w:space="0" w:color="auto"/>
                            <w:bottom w:val="none" w:sz="0" w:space="0" w:color="auto"/>
                            <w:right w:val="none" w:sz="0" w:space="0" w:color="auto"/>
                          </w:divBdr>
                          <w:divsChild>
                            <w:div w:id="1801410507">
                              <w:marLeft w:val="0"/>
                              <w:marRight w:val="0"/>
                              <w:marTop w:val="0"/>
                              <w:marBottom w:val="0"/>
                              <w:divBdr>
                                <w:top w:val="none" w:sz="0" w:space="0" w:color="auto"/>
                                <w:left w:val="none" w:sz="0" w:space="0" w:color="auto"/>
                                <w:bottom w:val="none" w:sz="0" w:space="0" w:color="auto"/>
                                <w:right w:val="none" w:sz="0" w:space="0" w:color="auto"/>
                              </w:divBdr>
                            </w:div>
                            <w:div w:id="6690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4059">
                  <w:marLeft w:val="-420"/>
                  <w:marRight w:val="0"/>
                  <w:marTop w:val="0"/>
                  <w:marBottom w:val="0"/>
                  <w:divBdr>
                    <w:top w:val="none" w:sz="0" w:space="0" w:color="auto"/>
                    <w:left w:val="none" w:sz="0" w:space="0" w:color="auto"/>
                    <w:bottom w:val="none" w:sz="0" w:space="0" w:color="auto"/>
                    <w:right w:val="none" w:sz="0" w:space="0" w:color="auto"/>
                  </w:divBdr>
                  <w:divsChild>
                    <w:div w:id="981543981">
                      <w:marLeft w:val="0"/>
                      <w:marRight w:val="0"/>
                      <w:marTop w:val="0"/>
                      <w:marBottom w:val="0"/>
                      <w:divBdr>
                        <w:top w:val="none" w:sz="0" w:space="0" w:color="auto"/>
                        <w:left w:val="none" w:sz="0" w:space="0" w:color="auto"/>
                        <w:bottom w:val="none" w:sz="0" w:space="0" w:color="auto"/>
                        <w:right w:val="none" w:sz="0" w:space="0" w:color="auto"/>
                      </w:divBdr>
                      <w:divsChild>
                        <w:div w:id="128130332">
                          <w:marLeft w:val="0"/>
                          <w:marRight w:val="0"/>
                          <w:marTop w:val="0"/>
                          <w:marBottom w:val="0"/>
                          <w:divBdr>
                            <w:top w:val="none" w:sz="0" w:space="0" w:color="auto"/>
                            <w:left w:val="none" w:sz="0" w:space="0" w:color="auto"/>
                            <w:bottom w:val="none" w:sz="0" w:space="0" w:color="auto"/>
                            <w:right w:val="none" w:sz="0" w:space="0" w:color="auto"/>
                          </w:divBdr>
                          <w:divsChild>
                            <w:div w:id="352807047">
                              <w:marLeft w:val="0"/>
                              <w:marRight w:val="0"/>
                              <w:marTop w:val="0"/>
                              <w:marBottom w:val="0"/>
                              <w:divBdr>
                                <w:top w:val="none" w:sz="0" w:space="0" w:color="auto"/>
                                <w:left w:val="none" w:sz="0" w:space="0" w:color="auto"/>
                                <w:bottom w:val="none" w:sz="0" w:space="0" w:color="auto"/>
                                <w:right w:val="none" w:sz="0" w:space="0" w:color="auto"/>
                              </w:divBdr>
                            </w:div>
                            <w:div w:id="82073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8488">
                  <w:marLeft w:val="-420"/>
                  <w:marRight w:val="0"/>
                  <w:marTop w:val="0"/>
                  <w:marBottom w:val="0"/>
                  <w:divBdr>
                    <w:top w:val="none" w:sz="0" w:space="0" w:color="auto"/>
                    <w:left w:val="none" w:sz="0" w:space="0" w:color="auto"/>
                    <w:bottom w:val="none" w:sz="0" w:space="0" w:color="auto"/>
                    <w:right w:val="none" w:sz="0" w:space="0" w:color="auto"/>
                  </w:divBdr>
                  <w:divsChild>
                    <w:div w:id="1683704306">
                      <w:marLeft w:val="0"/>
                      <w:marRight w:val="0"/>
                      <w:marTop w:val="0"/>
                      <w:marBottom w:val="0"/>
                      <w:divBdr>
                        <w:top w:val="none" w:sz="0" w:space="0" w:color="auto"/>
                        <w:left w:val="none" w:sz="0" w:space="0" w:color="auto"/>
                        <w:bottom w:val="none" w:sz="0" w:space="0" w:color="auto"/>
                        <w:right w:val="none" w:sz="0" w:space="0" w:color="auto"/>
                      </w:divBdr>
                      <w:divsChild>
                        <w:div w:id="1648512608">
                          <w:marLeft w:val="0"/>
                          <w:marRight w:val="0"/>
                          <w:marTop w:val="0"/>
                          <w:marBottom w:val="0"/>
                          <w:divBdr>
                            <w:top w:val="none" w:sz="0" w:space="0" w:color="auto"/>
                            <w:left w:val="none" w:sz="0" w:space="0" w:color="auto"/>
                            <w:bottom w:val="none" w:sz="0" w:space="0" w:color="auto"/>
                            <w:right w:val="none" w:sz="0" w:space="0" w:color="auto"/>
                          </w:divBdr>
                          <w:divsChild>
                            <w:div w:id="1441998328">
                              <w:marLeft w:val="0"/>
                              <w:marRight w:val="0"/>
                              <w:marTop w:val="0"/>
                              <w:marBottom w:val="0"/>
                              <w:divBdr>
                                <w:top w:val="none" w:sz="0" w:space="0" w:color="auto"/>
                                <w:left w:val="none" w:sz="0" w:space="0" w:color="auto"/>
                                <w:bottom w:val="none" w:sz="0" w:space="0" w:color="auto"/>
                                <w:right w:val="none" w:sz="0" w:space="0" w:color="auto"/>
                              </w:divBdr>
                            </w:div>
                            <w:div w:id="9320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13056">
                  <w:marLeft w:val="-420"/>
                  <w:marRight w:val="0"/>
                  <w:marTop w:val="0"/>
                  <w:marBottom w:val="0"/>
                  <w:divBdr>
                    <w:top w:val="none" w:sz="0" w:space="0" w:color="auto"/>
                    <w:left w:val="none" w:sz="0" w:space="0" w:color="auto"/>
                    <w:bottom w:val="none" w:sz="0" w:space="0" w:color="auto"/>
                    <w:right w:val="none" w:sz="0" w:space="0" w:color="auto"/>
                  </w:divBdr>
                  <w:divsChild>
                    <w:div w:id="248926298">
                      <w:marLeft w:val="0"/>
                      <w:marRight w:val="0"/>
                      <w:marTop w:val="0"/>
                      <w:marBottom w:val="0"/>
                      <w:divBdr>
                        <w:top w:val="none" w:sz="0" w:space="0" w:color="auto"/>
                        <w:left w:val="none" w:sz="0" w:space="0" w:color="auto"/>
                        <w:bottom w:val="none" w:sz="0" w:space="0" w:color="auto"/>
                        <w:right w:val="none" w:sz="0" w:space="0" w:color="auto"/>
                      </w:divBdr>
                      <w:divsChild>
                        <w:div w:id="508374310">
                          <w:marLeft w:val="0"/>
                          <w:marRight w:val="0"/>
                          <w:marTop w:val="0"/>
                          <w:marBottom w:val="0"/>
                          <w:divBdr>
                            <w:top w:val="none" w:sz="0" w:space="0" w:color="auto"/>
                            <w:left w:val="none" w:sz="0" w:space="0" w:color="auto"/>
                            <w:bottom w:val="none" w:sz="0" w:space="0" w:color="auto"/>
                            <w:right w:val="none" w:sz="0" w:space="0" w:color="auto"/>
                          </w:divBdr>
                          <w:divsChild>
                            <w:div w:id="1099447865">
                              <w:marLeft w:val="0"/>
                              <w:marRight w:val="0"/>
                              <w:marTop w:val="0"/>
                              <w:marBottom w:val="0"/>
                              <w:divBdr>
                                <w:top w:val="none" w:sz="0" w:space="0" w:color="auto"/>
                                <w:left w:val="none" w:sz="0" w:space="0" w:color="auto"/>
                                <w:bottom w:val="none" w:sz="0" w:space="0" w:color="auto"/>
                                <w:right w:val="none" w:sz="0" w:space="0" w:color="auto"/>
                              </w:divBdr>
                            </w:div>
                            <w:div w:id="54764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2418">
      <w:bodyDiv w:val="1"/>
      <w:marLeft w:val="0"/>
      <w:marRight w:val="0"/>
      <w:marTop w:val="0"/>
      <w:marBottom w:val="0"/>
      <w:divBdr>
        <w:top w:val="none" w:sz="0" w:space="0" w:color="auto"/>
        <w:left w:val="none" w:sz="0" w:space="0" w:color="auto"/>
        <w:bottom w:val="none" w:sz="0" w:space="0" w:color="auto"/>
        <w:right w:val="none" w:sz="0" w:space="0" w:color="auto"/>
      </w:divBdr>
    </w:div>
    <w:div w:id="146478001">
      <w:bodyDiv w:val="1"/>
      <w:marLeft w:val="0"/>
      <w:marRight w:val="0"/>
      <w:marTop w:val="0"/>
      <w:marBottom w:val="0"/>
      <w:divBdr>
        <w:top w:val="none" w:sz="0" w:space="0" w:color="auto"/>
        <w:left w:val="none" w:sz="0" w:space="0" w:color="auto"/>
        <w:bottom w:val="none" w:sz="0" w:space="0" w:color="auto"/>
        <w:right w:val="none" w:sz="0" w:space="0" w:color="auto"/>
      </w:divBdr>
    </w:div>
    <w:div w:id="156117348">
      <w:bodyDiv w:val="1"/>
      <w:marLeft w:val="0"/>
      <w:marRight w:val="0"/>
      <w:marTop w:val="0"/>
      <w:marBottom w:val="0"/>
      <w:divBdr>
        <w:top w:val="none" w:sz="0" w:space="0" w:color="auto"/>
        <w:left w:val="none" w:sz="0" w:space="0" w:color="auto"/>
        <w:bottom w:val="none" w:sz="0" w:space="0" w:color="auto"/>
        <w:right w:val="none" w:sz="0" w:space="0" w:color="auto"/>
      </w:divBdr>
      <w:divsChild>
        <w:div w:id="328605124">
          <w:marLeft w:val="0"/>
          <w:marRight w:val="0"/>
          <w:marTop w:val="0"/>
          <w:marBottom w:val="0"/>
          <w:divBdr>
            <w:top w:val="none" w:sz="0" w:space="0" w:color="auto"/>
            <w:left w:val="none" w:sz="0" w:space="0" w:color="auto"/>
            <w:bottom w:val="none" w:sz="0" w:space="0" w:color="auto"/>
            <w:right w:val="none" w:sz="0" w:space="0" w:color="auto"/>
          </w:divBdr>
          <w:divsChild>
            <w:div w:id="664406284">
              <w:marLeft w:val="0"/>
              <w:marRight w:val="0"/>
              <w:marTop w:val="0"/>
              <w:marBottom w:val="0"/>
              <w:divBdr>
                <w:top w:val="none" w:sz="0" w:space="0" w:color="auto"/>
                <w:left w:val="none" w:sz="0" w:space="0" w:color="auto"/>
                <w:bottom w:val="none" w:sz="0" w:space="0" w:color="auto"/>
                <w:right w:val="none" w:sz="0" w:space="0" w:color="auto"/>
              </w:divBdr>
            </w:div>
          </w:divsChild>
        </w:div>
        <w:div w:id="1831871638">
          <w:marLeft w:val="0"/>
          <w:marRight w:val="0"/>
          <w:marTop w:val="0"/>
          <w:marBottom w:val="0"/>
          <w:divBdr>
            <w:top w:val="none" w:sz="0" w:space="0" w:color="auto"/>
            <w:left w:val="none" w:sz="0" w:space="0" w:color="auto"/>
            <w:bottom w:val="none" w:sz="0" w:space="0" w:color="auto"/>
            <w:right w:val="none" w:sz="0" w:space="0" w:color="auto"/>
          </w:divBdr>
          <w:divsChild>
            <w:div w:id="1381587994">
              <w:marLeft w:val="0"/>
              <w:marRight w:val="0"/>
              <w:marTop w:val="0"/>
              <w:marBottom w:val="0"/>
              <w:divBdr>
                <w:top w:val="none" w:sz="0" w:space="0" w:color="auto"/>
                <w:left w:val="none" w:sz="0" w:space="0" w:color="auto"/>
                <w:bottom w:val="none" w:sz="0" w:space="0" w:color="auto"/>
                <w:right w:val="none" w:sz="0" w:space="0" w:color="auto"/>
              </w:divBdr>
              <w:divsChild>
                <w:div w:id="17904711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8997699">
          <w:marLeft w:val="0"/>
          <w:marRight w:val="0"/>
          <w:marTop w:val="0"/>
          <w:marBottom w:val="0"/>
          <w:divBdr>
            <w:top w:val="none" w:sz="0" w:space="0" w:color="auto"/>
            <w:left w:val="none" w:sz="0" w:space="0" w:color="auto"/>
            <w:bottom w:val="none" w:sz="0" w:space="0" w:color="auto"/>
            <w:right w:val="none" w:sz="0" w:space="0" w:color="auto"/>
          </w:divBdr>
          <w:divsChild>
            <w:div w:id="566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99">
      <w:bodyDiv w:val="1"/>
      <w:marLeft w:val="0"/>
      <w:marRight w:val="0"/>
      <w:marTop w:val="0"/>
      <w:marBottom w:val="0"/>
      <w:divBdr>
        <w:top w:val="none" w:sz="0" w:space="0" w:color="auto"/>
        <w:left w:val="none" w:sz="0" w:space="0" w:color="auto"/>
        <w:bottom w:val="none" w:sz="0" w:space="0" w:color="auto"/>
        <w:right w:val="none" w:sz="0" w:space="0" w:color="auto"/>
      </w:divBdr>
    </w:div>
    <w:div w:id="162741180">
      <w:bodyDiv w:val="1"/>
      <w:marLeft w:val="0"/>
      <w:marRight w:val="0"/>
      <w:marTop w:val="0"/>
      <w:marBottom w:val="0"/>
      <w:divBdr>
        <w:top w:val="none" w:sz="0" w:space="0" w:color="auto"/>
        <w:left w:val="none" w:sz="0" w:space="0" w:color="auto"/>
        <w:bottom w:val="none" w:sz="0" w:space="0" w:color="auto"/>
        <w:right w:val="none" w:sz="0" w:space="0" w:color="auto"/>
      </w:divBdr>
      <w:divsChild>
        <w:div w:id="1954824020">
          <w:marLeft w:val="0"/>
          <w:marRight w:val="0"/>
          <w:marTop w:val="0"/>
          <w:marBottom w:val="0"/>
          <w:divBdr>
            <w:top w:val="none" w:sz="0" w:space="0" w:color="auto"/>
            <w:left w:val="none" w:sz="0" w:space="0" w:color="auto"/>
            <w:bottom w:val="none" w:sz="0" w:space="0" w:color="auto"/>
            <w:right w:val="none" w:sz="0" w:space="0" w:color="auto"/>
          </w:divBdr>
          <w:divsChild>
            <w:div w:id="898788009">
              <w:marLeft w:val="0"/>
              <w:marRight w:val="0"/>
              <w:marTop w:val="0"/>
              <w:marBottom w:val="0"/>
              <w:divBdr>
                <w:top w:val="none" w:sz="0" w:space="0" w:color="auto"/>
                <w:left w:val="none" w:sz="0" w:space="0" w:color="auto"/>
                <w:bottom w:val="none" w:sz="0" w:space="0" w:color="auto"/>
                <w:right w:val="none" w:sz="0" w:space="0" w:color="auto"/>
              </w:divBdr>
              <w:divsChild>
                <w:div w:id="1703284191">
                  <w:marLeft w:val="0"/>
                  <w:marRight w:val="0"/>
                  <w:marTop w:val="0"/>
                  <w:marBottom w:val="0"/>
                  <w:divBdr>
                    <w:top w:val="none" w:sz="0" w:space="0" w:color="auto"/>
                    <w:left w:val="none" w:sz="0" w:space="0" w:color="auto"/>
                    <w:bottom w:val="none" w:sz="0" w:space="0" w:color="auto"/>
                    <w:right w:val="none" w:sz="0" w:space="0" w:color="auto"/>
                  </w:divBdr>
                  <w:divsChild>
                    <w:div w:id="1407528429">
                      <w:marLeft w:val="0"/>
                      <w:marRight w:val="0"/>
                      <w:marTop w:val="0"/>
                      <w:marBottom w:val="0"/>
                      <w:divBdr>
                        <w:top w:val="none" w:sz="0" w:space="0" w:color="auto"/>
                        <w:left w:val="none" w:sz="0" w:space="0" w:color="auto"/>
                        <w:bottom w:val="none" w:sz="0" w:space="0" w:color="auto"/>
                        <w:right w:val="none" w:sz="0" w:space="0" w:color="auto"/>
                      </w:divBdr>
                      <w:divsChild>
                        <w:div w:id="782846293">
                          <w:marLeft w:val="0"/>
                          <w:marRight w:val="0"/>
                          <w:marTop w:val="45"/>
                          <w:marBottom w:val="0"/>
                          <w:divBdr>
                            <w:top w:val="none" w:sz="0" w:space="0" w:color="auto"/>
                            <w:left w:val="none" w:sz="0" w:space="0" w:color="auto"/>
                            <w:bottom w:val="none" w:sz="0" w:space="0" w:color="auto"/>
                            <w:right w:val="none" w:sz="0" w:space="0" w:color="auto"/>
                          </w:divBdr>
                          <w:divsChild>
                            <w:div w:id="1686592816">
                              <w:marLeft w:val="0"/>
                              <w:marRight w:val="0"/>
                              <w:marTop w:val="0"/>
                              <w:marBottom w:val="0"/>
                              <w:divBdr>
                                <w:top w:val="none" w:sz="0" w:space="0" w:color="auto"/>
                                <w:left w:val="none" w:sz="0" w:space="0" w:color="auto"/>
                                <w:bottom w:val="none" w:sz="0" w:space="0" w:color="auto"/>
                                <w:right w:val="none" w:sz="0" w:space="0" w:color="auto"/>
                              </w:divBdr>
                              <w:divsChild>
                                <w:div w:id="2030597961">
                                  <w:marLeft w:val="2070"/>
                                  <w:marRight w:val="3810"/>
                                  <w:marTop w:val="0"/>
                                  <w:marBottom w:val="0"/>
                                  <w:divBdr>
                                    <w:top w:val="none" w:sz="0" w:space="0" w:color="auto"/>
                                    <w:left w:val="none" w:sz="0" w:space="0" w:color="auto"/>
                                    <w:bottom w:val="none" w:sz="0" w:space="0" w:color="auto"/>
                                    <w:right w:val="none" w:sz="0" w:space="0" w:color="auto"/>
                                  </w:divBdr>
                                  <w:divsChild>
                                    <w:div w:id="1091003882">
                                      <w:marLeft w:val="0"/>
                                      <w:marRight w:val="0"/>
                                      <w:marTop w:val="0"/>
                                      <w:marBottom w:val="0"/>
                                      <w:divBdr>
                                        <w:top w:val="none" w:sz="0" w:space="0" w:color="auto"/>
                                        <w:left w:val="none" w:sz="0" w:space="0" w:color="auto"/>
                                        <w:bottom w:val="none" w:sz="0" w:space="0" w:color="auto"/>
                                        <w:right w:val="none" w:sz="0" w:space="0" w:color="auto"/>
                                      </w:divBdr>
                                      <w:divsChild>
                                        <w:div w:id="228421571">
                                          <w:marLeft w:val="0"/>
                                          <w:marRight w:val="0"/>
                                          <w:marTop w:val="0"/>
                                          <w:marBottom w:val="0"/>
                                          <w:divBdr>
                                            <w:top w:val="none" w:sz="0" w:space="0" w:color="auto"/>
                                            <w:left w:val="none" w:sz="0" w:space="0" w:color="auto"/>
                                            <w:bottom w:val="none" w:sz="0" w:space="0" w:color="auto"/>
                                            <w:right w:val="none" w:sz="0" w:space="0" w:color="auto"/>
                                          </w:divBdr>
                                          <w:divsChild>
                                            <w:div w:id="1946107955">
                                              <w:marLeft w:val="0"/>
                                              <w:marRight w:val="0"/>
                                              <w:marTop w:val="0"/>
                                              <w:marBottom w:val="0"/>
                                              <w:divBdr>
                                                <w:top w:val="none" w:sz="0" w:space="0" w:color="auto"/>
                                                <w:left w:val="none" w:sz="0" w:space="0" w:color="auto"/>
                                                <w:bottom w:val="none" w:sz="0" w:space="0" w:color="auto"/>
                                                <w:right w:val="none" w:sz="0" w:space="0" w:color="auto"/>
                                              </w:divBdr>
                                              <w:divsChild>
                                                <w:div w:id="772943221">
                                                  <w:marLeft w:val="0"/>
                                                  <w:marRight w:val="0"/>
                                                  <w:marTop w:val="0"/>
                                                  <w:marBottom w:val="0"/>
                                                  <w:divBdr>
                                                    <w:top w:val="none" w:sz="0" w:space="0" w:color="auto"/>
                                                    <w:left w:val="none" w:sz="0" w:space="0" w:color="auto"/>
                                                    <w:bottom w:val="none" w:sz="0" w:space="0" w:color="auto"/>
                                                    <w:right w:val="none" w:sz="0" w:space="0" w:color="auto"/>
                                                  </w:divBdr>
                                                  <w:divsChild>
                                                    <w:div w:id="2079553385">
                                                      <w:marLeft w:val="0"/>
                                                      <w:marRight w:val="0"/>
                                                      <w:marTop w:val="0"/>
                                                      <w:marBottom w:val="0"/>
                                                      <w:divBdr>
                                                        <w:top w:val="none" w:sz="0" w:space="0" w:color="auto"/>
                                                        <w:left w:val="none" w:sz="0" w:space="0" w:color="auto"/>
                                                        <w:bottom w:val="none" w:sz="0" w:space="0" w:color="auto"/>
                                                        <w:right w:val="none" w:sz="0" w:space="0" w:color="auto"/>
                                                      </w:divBdr>
                                                      <w:divsChild>
                                                        <w:div w:id="1884519940">
                                                          <w:marLeft w:val="0"/>
                                                          <w:marRight w:val="0"/>
                                                          <w:marTop w:val="0"/>
                                                          <w:marBottom w:val="0"/>
                                                          <w:divBdr>
                                                            <w:top w:val="none" w:sz="0" w:space="0" w:color="auto"/>
                                                            <w:left w:val="none" w:sz="0" w:space="0" w:color="auto"/>
                                                            <w:bottom w:val="none" w:sz="0" w:space="0" w:color="auto"/>
                                                            <w:right w:val="none" w:sz="0" w:space="0" w:color="auto"/>
                                                          </w:divBdr>
                                                          <w:divsChild>
                                                            <w:div w:id="1872914349">
                                                              <w:marLeft w:val="0"/>
                                                              <w:marRight w:val="0"/>
                                                              <w:marTop w:val="0"/>
                                                              <w:marBottom w:val="0"/>
                                                              <w:divBdr>
                                                                <w:top w:val="none" w:sz="0" w:space="0" w:color="auto"/>
                                                                <w:left w:val="none" w:sz="0" w:space="0" w:color="auto"/>
                                                                <w:bottom w:val="none" w:sz="0" w:space="0" w:color="auto"/>
                                                                <w:right w:val="none" w:sz="0" w:space="0" w:color="auto"/>
                                                              </w:divBdr>
                                                              <w:divsChild>
                                                                <w:div w:id="112715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405542">
      <w:bodyDiv w:val="1"/>
      <w:marLeft w:val="0"/>
      <w:marRight w:val="0"/>
      <w:marTop w:val="0"/>
      <w:marBottom w:val="0"/>
      <w:divBdr>
        <w:top w:val="none" w:sz="0" w:space="0" w:color="auto"/>
        <w:left w:val="none" w:sz="0" w:space="0" w:color="auto"/>
        <w:bottom w:val="none" w:sz="0" w:space="0" w:color="auto"/>
        <w:right w:val="none" w:sz="0" w:space="0" w:color="auto"/>
      </w:divBdr>
    </w:div>
    <w:div w:id="174392989">
      <w:bodyDiv w:val="1"/>
      <w:marLeft w:val="0"/>
      <w:marRight w:val="0"/>
      <w:marTop w:val="0"/>
      <w:marBottom w:val="0"/>
      <w:divBdr>
        <w:top w:val="none" w:sz="0" w:space="0" w:color="auto"/>
        <w:left w:val="none" w:sz="0" w:space="0" w:color="auto"/>
        <w:bottom w:val="none" w:sz="0" w:space="0" w:color="auto"/>
        <w:right w:val="none" w:sz="0" w:space="0" w:color="auto"/>
      </w:divBdr>
    </w:div>
    <w:div w:id="182521524">
      <w:bodyDiv w:val="1"/>
      <w:marLeft w:val="0"/>
      <w:marRight w:val="0"/>
      <w:marTop w:val="0"/>
      <w:marBottom w:val="0"/>
      <w:divBdr>
        <w:top w:val="none" w:sz="0" w:space="0" w:color="auto"/>
        <w:left w:val="none" w:sz="0" w:space="0" w:color="auto"/>
        <w:bottom w:val="none" w:sz="0" w:space="0" w:color="auto"/>
        <w:right w:val="none" w:sz="0" w:space="0" w:color="auto"/>
      </w:divBdr>
      <w:divsChild>
        <w:div w:id="219370170">
          <w:marLeft w:val="0"/>
          <w:marRight w:val="0"/>
          <w:marTop w:val="0"/>
          <w:marBottom w:val="0"/>
          <w:divBdr>
            <w:top w:val="none" w:sz="0" w:space="0" w:color="auto"/>
            <w:left w:val="none" w:sz="0" w:space="0" w:color="auto"/>
            <w:bottom w:val="none" w:sz="0" w:space="0" w:color="auto"/>
            <w:right w:val="none" w:sz="0" w:space="0" w:color="auto"/>
          </w:divBdr>
          <w:divsChild>
            <w:div w:id="796263711">
              <w:marLeft w:val="0"/>
              <w:marRight w:val="0"/>
              <w:marTop w:val="0"/>
              <w:marBottom w:val="300"/>
              <w:divBdr>
                <w:top w:val="none" w:sz="0" w:space="0" w:color="auto"/>
                <w:left w:val="none" w:sz="0" w:space="0" w:color="auto"/>
                <w:bottom w:val="none" w:sz="0" w:space="0" w:color="auto"/>
                <w:right w:val="none" w:sz="0" w:space="0" w:color="auto"/>
              </w:divBdr>
            </w:div>
          </w:divsChild>
        </w:div>
        <w:div w:id="2126925253">
          <w:marLeft w:val="0"/>
          <w:marRight w:val="0"/>
          <w:marTop w:val="0"/>
          <w:marBottom w:val="0"/>
          <w:divBdr>
            <w:top w:val="none" w:sz="0" w:space="0" w:color="auto"/>
            <w:left w:val="none" w:sz="0" w:space="0" w:color="auto"/>
            <w:bottom w:val="none" w:sz="0" w:space="0" w:color="auto"/>
            <w:right w:val="none" w:sz="0" w:space="0" w:color="auto"/>
          </w:divBdr>
          <w:divsChild>
            <w:div w:id="1066495013">
              <w:marLeft w:val="0"/>
              <w:marRight w:val="0"/>
              <w:marTop w:val="300"/>
              <w:marBottom w:val="150"/>
              <w:divBdr>
                <w:top w:val="none" w:sz="0" w:space="0" w:color="auto"/>
                <w:left w:val="none" w:sz="0" w:space="0" w:color="auto"/>
                <w:bottom w:val="none" w:sz="0" w:space="0" w:color="auto"/>
                <w:right w:val="none" w:sz="0" w:space="0" w:color="auto"/>
              </w:divBdr>
            </w:div>
          </w:divsChild>
        </w:div>
        <w:div w:id="282736797">
          <w:marLeft w:val="0"/>
          <w:marRight w:val="0"/>
          <w:marTop w:val="0"/>
          <w:marBottom w:val="0"/>
          <w:divBdr>
            <w:top w:val="none" w:sz="0" w:space="0" w:color="auto"/>
            <w:left w:val="none" w:sz="0" w:space="0" w:color="auto"/>
            <w:bottom w:val="none" w:sz="0" w:space="0" w:color="auto"/>
            <w:right w:val="none" w:sz="0" w:space="0" w:color="auto"/>
          </w:divBdr>
          <w:divsChild>
            <w:div w:id="1108086600">
              <w:marLeft w:val="-420"/>
              <w:marRight w:val="0"/>
              <w:marTop w:val="0"/>
              <w:marBottom w:val="0"/>
              <w:divBdr>
                <w:top w:val="none" w:sz="0" w:space="0" w:color="auto"/>
                <w:left w:val="none" w:sz="0" w:space="0" w:color="auto"/>
                <w:bottom w:val="none" w:sz="0" w:space="0" w:color="auto"/>
                <w:right w:val="none" w:sz="0" w:space="0" w:color="auto"/>
              </w:divBdr>
              <w:divsChild>
                <w:div w:id="1641030216">
                  <w:marLeft w:val="0"/>
                  <w:marRight w:val="0"/>
                  <w:marTop w:val="0"/>
                  <w:marBottom w:val="0"/>
                  <w:divBdr>
                    <w:top w:val="none" w:sz="0" w:space="0" w:color="auto"/>
                    <w:left w:val="none" w:sz="0" w:space="0" w:color="auto"/>
                    <w:bottom w:val="none" w:sz="0" w:space="0" w:color="auto"/>
                    <w:right w:val="none" w:sz="0" w:space="0" w:color="auto"/>
                  </w:divBdr>
                  <w:divsChild>
                    <w:div w:id="959146231">
                      <w:marLeft w:val="0"/>
                      <w:marRight w:val="0"/>
                      <w:marTop w:val="0"/>
                      <w:marBottom w:val="0"/>
                      <w:divBdr>
                        <w:top w:val="none" w:sz="0" w:space="0" w:color="auto"/>
                        <w:left w:val="none" w:sz="0" w:space="0" w:color="auto"/>
                        <w:bottom w:val="none" w:sz="0" w:space="0" w:color="auto"/>
                        <w:right w:val="none" w:sz="0" w:space="0" w:color="auto"/>
                      </w:divBdr>
                      <w:divsChild>
                        <w:div w:id="1007439313">
                          <w:marLeft w:val="0"/>
                          <w:marRight w:val="0"/>
                          <w:marTop w:val="0"/>
                          <w:marBottom w:val="0"/>
                          <w:divBdr>
                            <w:top w:val="none" w:sz="0" w:space="0" w:color="auto"/>
                            <w:left w:val="none" w:sz="0" w:space="0" w:color="auto"/>
                            <w:bottom w:val="none" w:sz="0" w:space="0" w:color="auto"/>
                            <w:right w:val="none" w:sz="0" w:space="0" w:color="auto"/>
                          </w:divBdr>
                        </w:div>
                        <w:div w:id="177832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40792">
              <w:marLeft w:val="-420"/>
              <w:marRight w:val="0"/>
              <w:marTop w:val="0"/>
              <w:marBottom w:val="0"/>
              <w:divBdr>
                <w:top w:val="none" w:sz="0" w:space="0" w:color="auto"/>
                <w:left w:val="none" w:sz="0" w:space="0" w:color="auto"/>
                <w:bottom w:val="none" w:sz="0" w:space="0" w:color="auto"/>
                <w:right w:val="none" w:sz="0" w:space="0" w:color="auto"/>
              </w:divBdr>
              <w:divsChild>
                <w:div w:id="1243680642">
                  <w:marLeft w:val="0"/>
                  <w:marRight w:val="0"/>
                  <w:marTop w:val="0"/>
                  <w:marBottom w:val="0"/>
                  <w:divBdr>
                    <w:top w:val="none" w:sz="0" w:space="0" w:color="auto"/>
                    <w:left w:val="none" w:sz="0" w:space="0" w:color="auto"/>
                    <w:bottom w:val="none" w:sz="0" w:space="0" w:color="auto"/>
                    <w:right w:val="none" w:sz="0" w:space="0" w:color="auto"/>
                  </w:divBdr>
                  <w:divsChild>
                    <w:div w:id="1780567664">
                      <w:marLeft w:val="0"/>
                      <w:marRight w:val="0"/>
                      <w:marTop w:val="0"/>
                      <w:marBottom w:val="0"/>
                      <w:divBdr>
                        <w:top w:val="none" w:sz="0" w:space="0" w:color="auto"/>
                        <w:left w:val="none" w:sz="0" w:space="0" w:color="auto"/>
                        <w:bottom w:val="none" w:sz="0" w:space="0" w:color="auto"/>
                        <w:right w:val="none" w:sz="0" w:space="0" w:color="auto"/>
                      </w:divBdr>
                      <w:divsChild>
                        <w:div w:id="1399740782">
                          <w:marLeft w:val="0"/>
                          <w:marRight w:val="0"/>
                          <w:marTop w:val="0"/>
                          <w:marBottom w:val="0"/>
                          <w:divBdr>
                            <w:top w:val="none" w:sz="0" w:space="0" w:color="auto"/>
                            <w:left w:val="none" w:sz="0" w:space="0" w:color="auto"/>
                            <w:bottom w:val="none" w:sz="0" w:space="0" w:color="auto"/>
                            <w:right w:val="none" w:sz="0" w:space="0" w:color="auto"/>
                          </w:divBdr>
                        </w:div>
                        <w:div w:id="19063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72964">
      <w:bodyDiv w:val="1"/>
      <w:marLeft w:val="0"/>
      <w:marRight w:val="0"/>
      <w:marTop w:val="0"/>
      <w:marBottom w:val="0"/>
      <w:divBdr>
        <w:top w:val="none" w:sz="0" w:space="0" w:color="auto"/>
        <w:left w:val="none" w:sz="0" w:space="0" w:color="auto"/>
        <w:bottom w:val="none" w:sz="0" w:space="0" w:color="auto"/>
        <w:right w:val="none" w:sz="0" w:space="0" w:color="auto"/>
      </w:divBdr>
      <w:divsChild>
        <w:div w:id="1308048779">
          <w:marLeft w:val="0"/>
          <w:marRight w:val="0"/>
          <w:marTop w:val="0"/>
          <w:marBottom w:val="0"/>
          <w:divBdr>
            <w:top w:val="none" w:sz="0" w:space="0" w:color="auto"/>
            <w:left w:val="none" w:sz="0" w:space="0" w:color="auto"/>
            <w:bottom w:val="none" w:sz="0" w:space="0" w:color="auto"/>
            <w:right w:val="none" w:sz="0" w:space="0" w:color="auto"/>
          </w:divBdr>
        </w:div>
      </w:divsChild>
    </w:div>
    <w:div w:id="188761193">
      <w:bodyDiv w:val="1"/>
      <w:marLeft w:val="0"/>
      <w:marRight w:val="0"/>
      <w:marTop w:val="0"/>
      <w:marBottom w:val="0"/>
      <w:divBdr>
        <w:top w:val="none" w:sz="0" w:space="0" w:color="auto"/>
        <w:left w:val="none" w:sz="0" w:space="0" w:color="auto"/>
        <w:bottom w:val="none" w:sz="0" w:space="0" w:color="auto"/>
        <w:right w:val="none" w:sz="0" w:space="0" w:color="auto"/>
      </w:divBdr>
    </w:div>
    <w:div w:id="195655982">
      <w:bodyDiv w:val="1"/>
      <w:marLeft w:val="0"/>
      <w:marRight w:val="0"/>
      <w:marTop w:val="0"/>
      <w:marBottom w:val="0"/>
      <w:divBdr>
        <w:top w:val="none" w:sz="0" w:space="0" w:color="auto"/>
        <w:left w:val="none" w:sz="0" w:space="0" w:color="auto"/>
        <w:bottom w:val="none" w:sz="0" w:space="0" w:color="auto"/>
        <w:right w:val="none" w:sz="0" w:space="0" w:color="auto"/>
      </w:divBdr>
    </w:div>
    <w:div w:id="209221902">
      <w:bodyDiv w:val="1"/>
      <w:marLeft w:val="0"/>
      <w:marRight w:val="0"/>
      <w:marTop w:val="0"/>
      <w:marBottom w:val="0"/>
      <w:divBdr>
        <w:top w:val="none" w:sz="0" w:space="0" w:color="auto"/>
        <w:left w:val="none" w:sz="0" w:space="0" w:color="auto"/>
        <w:bottom w:val="none" w:sz="0" w:space="0" w:color="auto"/>
        <w:right w:val="none" w:sz="0" w:space="0" w:color="auto"/>
      </w:divBdr>
    </w:div>
    <w:div w:id="213003082">
      <w:bodyDiv w:val="1"/>
      <w:marLeft w:val="0"/>
      <w:marRight w:val="0"/>
      <w:marTop w:val="0"/>
      <w:marBottom w:val="0"/>
      <w:divBdr>
        <w:top w:val="none" w:sz="0" w:space="0" w:color="auto"/>
        <w:left w:val="none" w:sz="0" w:space="0" w:color="auto"/>
        <w:bottom w:val="none" w:sz="0" w:space="0" w:color="auto"/>
        <w:right w:val="none" w:sz="0" w:space="0" w:color="auto"/>
      </w:divBdr>
    </w:div>
    <w:div w:id="214586101">
      <w:bodyDiv w:val="1"/>
      <w:marLeft w:val="0"/>
      <w:marRight w:val="0"/>
      <w:marTop w:val="0"/>
      <w:marBottom w:val="0"/>
      <w:divBdr>
        <w:top w:val="none" w:sz="0" w:space="0" w:color="auto"/>
        <w:left w:val="none" w:sz="0" w:space="0" w:color="auto"/>
        <w:bottom w:val="none" w:sz="0" w:space="0" w:color="auto"/>
        <w:right w:val="none" w:sz="0" w:space="0" w:color="auto"/>
      </w:divBdr>
    </w:div>
    <w:div w:id="214898669">
      <w:bodyDiv w:val="1"/>
      <w:marLeft w:val="0"/>
      <w:marRight w:val="0"/>
      <w:marTop w:val="0"/>
      <w:marBottom w:val="0"/>
      <w:divBdr>
        <w:top w:val="none" w:sz="0" w:space="0" w:color="auto"/>
        <w:left w:val="none" w:sz="0" w:space="0" w:color="auto"/>
        <w:bottom w:val="none" w:sz="0" w:space="0" w:color="auto"/>
        <w:right w:val="none" w:sz="0" w:space="0" w:color="auto"/>
      </w:divBdr>
      <w:divsChild>
        <w:div w:id="1248327">
          <w:marLeft w:val="0"/>
          <w:marRight w:val="0"/>
          <w:marTop w:val="0"/>
          <w:marBottom w:val="0"/>
          <w:divBdr>
            <w:top w:val="none" w:sz="0" w:space="0" w:color="auto"/>
            <w:left w:val="none" w:sz="0" w:space="0" w:color="auto"/>
            <w:bottom w:val="none" w:sz="0" w:space="0" w:color="auto"/>
            <w:right w:val="none" w:sz="0" w:space="0" w:color="auto"/>
          </w:divBdr>
          <w:divsChild>
            <w:div w:id="633948922">
              <w:marLeft w:val="0"/>
              <w:marRight w:val="0"/>
              <w:marTop w:val="0"/>
              <w:marBottom w:val="0"/>
              <w:divBdr>
                <w:top w:val="none" w:sz="0" w:space="0" w:color="auto"/>
                <w:left w:val="none" w:sz="0" w:space="0" w:color="auto"/>
                <w:bottom w:val="none" w:sz="0" w:space="0" w:color="auto"/>
                <w:right w:val="none" w:sz="0" w:space="0" w:color="auto"/>
              </w:divBdr>
              <w:divsChild>
                <w:div w:id="1123620332">
                  <w:marLeft w:val="0"/>
                  <w:marRight w:val="0"/>
                  <w:marTop w:val="0"/>
                  <w:marBottom w:val="0"/>
                  <w:divBdr>
                    <w:top w:val="none" w:sz="0" w:space="0" w:color="auto"/>
                    <w:left w:val="none" w:sz="0" w:space="0" w:color="auto"/>
                    <w:bottom w:val="none" w:sz="0" w:space="0" w:color="auto"/>
                    <w:right w:val="none" w:sz="0" w:space="0" w:color="auto"/>
                  </w:divBdr>
                </w:div>
                <w:div w:id="610630852">
                  <w:marLeft w:val="0"/>
                  <w:marRight w:val="0"/>
                  <w:marTop w:val="0"/>
                  <w:marBottom w:val="0"/>
                  <w:divBdr>
                    <w:top w:val="none" w:sz="0" w:space="0" w:color="auto"/>
                    <w:left w:val="none" w:sz="0" w:space="0" w:color="auto"/>
                    <w:bottom w:val="none" w:sz="0" w:space="0" w:color="auto"/>
                    <w:right w:val="none" w:sz="0" w:space="0" w:color="auto"/>
                  </w:divBdr>
                  <w:divsChild>
                    <w:div w:id="84005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840445">
      <w:bodyDiv w:val="1"/>
      <w:marLeft w:val="0"/>
      <w:marRight w:val="0"/>
      <w:marTop w:val="0"/>
      <w:marBottom w:val="0"/>
      <w:divBdr>
        <w:top w:val="none" w:sz="0" w:space="0" w:color="auto"/>
        <w:left w:val="none" w:sz="0" w:space="0" w:color="auto"/>
        <w:bottom w:val="none" w:sz="0" w:space="0" w:color="auto"/>
        <w:right w:val="none" w:sz="0" w:space="0" w:color="auto"/>
      </w:divBdr>
    </w:div>
    <w:div w:id="224949046">
      <w:bodyDiv w:val="1"/>
      <w:marLeft w:val="0"/>
      <w:marRight w:val="0"/>
      <w:marTop w:val="0"/>
      <w:marBottom w:val="0"/>
      <w:divBdr>
        <w:top w:val="none" w:sz="0" w:space="0" w:color="auto"/>
        <w:left w:val="none" w:sz="0" w:space="0" w:color="auto"/>
        <w:bottom w:val="none" w:sz="0" w:space="0" w:color="auto"/>
        <w:right w:val="none" w:sz="0" w:space="0" w:color="auto"/>
      </w:divBdr>
    </w:div>
    <w:div w:id="225920259">
      <w:bodyDiv w:val="1"/>
      <w:marLeft w:val="0"/>
      <w:marRight w:val="0"/>
      <w:marTop w:val="0"/>
      <w:marBottom w:val="0"/>
      <w:divBdr>
        <w:top w:val="none" w:sz="0" w:space="0" w:color="auto"/>
        <w:left w:val="none" w:sz="0" w:space="0" w:color="auto"/>
        <w:bottom w:val="none" w:sz="0" w:space="0" w:color="auto"/>
        <w:right w:val="none" w:sz="0" w:space="0" w:color="auto"/>
      </w:divBdr>
    </w:div>
    <w:div w:id="227689944">
      <w:bodyDiv w:val="1"/>
      <w:marLeft w:val="0"/>
      <w:marRight w:val="0"/>
      <w:marTop w:val="0"/>
      <w:marBottom w:val="0"/>
      <w:divBdr>
        <w:top w:val="none" w:sz="0" w:space="0" w:color="auto"/>
        <w:left w:val="none" w:sz="0" w:space="0" w:color="auto"/>
        <w:bottom w:val="none" w:sz="0" w:space="0" w:color="auto"/>
        <w:right w:val="none" w:sz="0" w:space="0" w:color="auto"/>
      </w:divBdr>
      <w:divsChild>
        <w:div w:id="821654209">
          <w:marLeft w:val="0"/>
          <w:marRight w:val="0"/>
          <w:marTop w:val="0"/>
          <w:marBottom w:val="0"/>
          <w:divBdr>
            <w:top w:val="none" w:sz="0" w:space="0" w:color="auto"/>
            <w:left w:val="none" w:sz="0" w:space="0" w:color="auto"/>
            <w:bottom w:val="none" w:sz="0" w:space="0" w:color="auto"/>
            <w:right w:val="none" w:sz="0" w:space="0" w:color="auto"/>
          </w:divBdr>
          <w:divsChild>
            <w:div w:id="13385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629920">
      <w:bodyDiv w:val="1"/>
      <w:marLeft w:val="0"/>
      <w:marRight w:val="0"/>
      <w:marTop w:val="0"/>
      <w:marBottom w:val="0"/>
      <w:divBdr>
        <w:top w:val="none" w:sz="0" w:space="0" w:color="auto"/>
        <w:left w:val="none" w:sz="0" w:space="0" w:color="auto"/>
        <w:bottom w:val="none" w:sz="0" w:space="0" w:color="auto"/>
        <w:right w:val="none" w:sz="0" w:space="0" w:color="auto"/>
      </w:divBdr>
    </w:div>
    <w:div w:id="243878114">
      <w:bodyDiv w:val="1"/>
      <w:marLeft w:val="0"/>
      <w:marRight w:val="0"/>
      <w:marTop w:val="0"/>
      <w:marBottom w:val="0"/>
      <w:divBdr>
        <w:top w:val="none" w:sz="0" w:space="0" w:color="auto"/>
        <w:left w:val="none" w:sz="0" w:space="0" w:color="auto"/>
        <w:bottom w:val="none" w:sz="0" w:space="0" w:color="auto"/>
        <w:right w:val="none" w:sz="0" w:space="0" w:color="auto"/>
      </w:divBdr>
    </w:div>
    <w:div w:id="250627999">
      <w:bodyDiv w:val="1"/>
      <w:marLeft w:val="0"/>
      <w:marRight w:val="0"/>
      <w:marTop w:val="0"/>
      <w:marBottom w:val="0"/>
      <w:divBdr>
        <w:top w:val="none" w:sz="0" w:space="0" w:color="auto"/>
        <w:left w:val="none" w:sz="0" w:space="0" w:color="auto"/>
        <w:bottom w:val="none" w:sz="0" w:space="0" w:color="auto"/>
        <w:right w:val="none" w:sz="0" w:space="0" w:color="auto"/>
      </w:divBdr>
      <w:divsChild>
        <w:div w:id="318583822">
          <w:marLeft w:val="0"/>
          <w:marRight w:val="0"/>
          <w:marTop w:val="300"/>
          <w:marBottom w:val="300"/>
          <w:divBdr>
            <w:top w:val="single" w:sz="48" w:space="0" w:color="1178B5"/>
            <w:left w:val="none" w:sz="0" w:space="0" w:color="auto"/>
            <w:bottom w:val="single" w:sz="48" w:space="0" w:color="0A486D"/>
            <w:right w:val="none" w:sz="0" w:space="0" w:color="auto"/>
          </w:divBdr>
          <w:divsChild>
            <w:div w:id="1596523471">
              <w:marLeft w:val="0"/>
              <w:marRight w:val="0"/>
              <w:marTop w:val="0"/>
              <w:marBottom w:val="0"/>
              <w:divBdr>
                <w:top w:val="none" w:sz="0" w:space="0" w:color="auto"/>
                <w:left w:val="none" w:sz="0" w:space="0" w:color="auto"/>
                <w:bottom w:val="none" w:sz="0" w:space="0" w:color="auto"/>
                <w:right w:val="none" w:sz="0" w:space="0" w:color="auto"/>
              </w:divBdr>
              <w:divsChild>
                <w:div w:id="628050111">
                  <w:marLeft w:val="0"/>
                  <w:marRight w:val="0"/>
                  <w:marTop w:val="0"/>
                  <w:marBottom w:val="0"/>
                  <w:divBdr>
                    <w:top w:val="none" w:sz="0" w:space="0" w:color="auto"/>
                    <w:left w:val="none" w:sz="0" w:space="0" w:color="auto"/>
                    <w:bottom w:val="none" w:sz="0" w:space="0" w:color="auto"/>
                    <w:right w:val="none" w:sz="0" w:space="0" w:color="auto"/>
                  </w:divBdr>
                </w:div>
              </w:divsChild>
            </w:div>
            <w:div w:id="2037267795">
              <w:marLeft w:val="0"/>
              <w:marRight w:val="0"/>
              <w:marTop w:val="0"/>
              <w:marBottom w:val="0"/>
              <w:divBdr>
                <w:top w:val="none" w:sz="0" w:space="0" w:color="auto"/>
                <w:left w:val="none" w:sz="0" w:space="30" w:color="auto"/>
                <w:bottom w:val="none" w:sz="0" w:space="0" w:color="auto"/>
                <w:right w:val="none" w:sz="0" w:space="30" w:color="auto"/>
              </w:divBdr>
              <w:divsChild>
                <w:div w:id="14661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536404">
          <w:marLeft w:val="0"/>
          <w:marRight w:val="0"/>
          <w:marTop w:val="0"/>
          <w:marBottom w:val="360"/>
          <w:divBdr>
            <w:top w:val="none" w:sz="0" w:space="0" w:color="auto"/>
            <w:left w:val="none" w:sz="0" w:space="0" w:color="auto"/>
            <w:bottom w:val="none" w:sz="0" w:space="0" w:color="auto"/>
            <w:right w:val="none" w:sz="0" w:space="0" w:color="auto"/>
          </w:divBdr>
        </w:div>
      </w:divsChild>
    </w:div>
    <w:div w:id="266696837">
      <w:bodyDiv w:val="1"/>
      <w:marLeft w:val="0"/>
      <w:marRight w:val="0"/>
      <w:marTop w:val="0"/>
      <w:marBottom w:val="0"/>
      <w:divBdr>
        <w:top w:val="none" w:sz="0" w:space="0" w:color="auto"/>
        <w:left w:val="none" w:sz="0" w:space="0" w:color="auto"/>
        <w:bottom w:val="none" w:sz="0" w:space="0" w:color="auto"/>
        <w:right w:val="none" w:sz="0" w:space="0" w:color="auto"/>
      </w:divBdr>
      <w:divsChild>
        <w:div w:id="680014565">
          <w:marLeft w:val="360"/>
          <w:marRight w:val="0"/>
          <w:marTop w:val="86"/>
          <w:marBottom w:val="0"/>
          <w:divBdr>
            <w:top w:val="none" w:sz="0" w:space="0" w:color="auto"/>
            <w:left w:val="none" w:sz="0" w:space="0" w:color="auto"/>
            <w:bottom w:val="none" w:sz="0" w:space="0" w:color="auto"/>
            <w:right w:val="none" w:sz="0" w:space="0" w:color="auto"/>
          </w:divBdr>
        </w:div>
        <w:div w:id="1388724706">
          <w:marLeft w:val="360"/>
          <w:marRight w:val="0"/>
          <w:marTop w:val="86"/>
          <w:marBottom w:val="0"/>
          <w:divBdr>
            <w:top w:val="none" w:sz="0" w:space="0" w:color="auto"/>
            <w:left w:val="none" w:sz="0" w:space="0" w:color="auto"/>
            <w:bottom w:val="none" w:sz="0" w:space="0" w:color="auto"/>
            <w:right w:val="none" w:sz="0" w:space="0" w:color="auto"/>
          </w:divBdr>
        </w:div>
      </w:divsChild>
    </w:div>
    <w:div w:id="268438658">
      <w:bodyDiv w:val="1"/>
      <w:marLeft w:val="0"/>
      <w:marRight w:val="0"/>
      <w:marTop w:val="0"/>
      <w:marBottom w:val="0"/>
      <w:divBdr>
        <w:top w:val="none" w:sz="0" w:space="0" w:color="auto"/>
        <w:left w:val="none" w:sz="0" w:space="0" w:color="auto"/>
        <w:bottom w:val="none" w:sz="0" w:space="0" w:color="auto"/>
        <w:right w:val="none" w:sz="0" w:space="0" w:color="auto"/>
      </w:divBdr>
    </w:div>
    <w:div w:id="280695345">
      <w:bodyDiv w:val="1"/>
      <w:marLeft w:val="0"/>
      <w:marRight w:val="0"/>
      <w:marTop w:val="0"/>
      <w:marBottom w:val="0"/>
      <w:divBdr>
        <w:top w:val="none" w:sz="0" w:space="0" w:color="auto"/>
        <w:left w:val="none" w:sz="0" w:space="0" w:color="auto"/>
        <w:bottom w:val="none" w:sz="0" w:space="0" w:color="auto"/>
        <w:right w:val="none" w:sz="0" w:space="0" w:color="auto"/>
      </w:divBdr>
      <w:divsChild>
        <w:div w:id="1564829510">
          <w:marLeft w:val="0"/>
          <w:marRight w:val="0"/>
          <w:marTop w:val="0"/>
          <w:marBottom w:val="0"/>
          <w:divBdr>
            <w:top w:val="none" w:sz="0" w:space="0" w:color="auto"/>
            <w:left w:val="none" w:sz="0" w:space="0" w:color="auto"/>
            <w:bottom w:val="none" w:sz="0" w:space="0" w:color="auto"/>
            <w:right w:val="none" w:sz="0" w:space="0" w:color="auto"/>
          </w:divBdr>
          <w:divsChild>
            <w:div w:id="949898084">
              <w:marLeft w:val="0"/>
              <w:marRight w:val="0"/>
              <w:marTop w:val="0"/>
              <w:marBottom w:val="0"/>
              <w:divBdr>
                <w:top w:val="none" w:sz="0" w:space="0" w:color="auto"/>
                <w:left w:val="none" w:sz="0" w:space="0" w:color="auto"/>
                <w:bottom w:val="none" w:sz="0" w:space="0" w:color="auto"/>
                <w:right w:val="none" w:sz="0" w:space="0" w:color="auto"/>
              </w:divBdr>
              <w:divsChild>
                <w:div w:id="1380057696">
                  <w:marLeft w:val="0"/>
                  <w:marRight w:val="0"/>
                  <w:marTop w:val="0"/>
                  <w:marBottom w:val="0"/>
                  <w:divBdr>
                    <w:top w:val="none" w:sz="0" w:space="0" w:color="auto"/>
                    <w:left w:val="none" w:sz="0" w:space="0" w:color="auto"/>
                    <w:bottom w:val="none" w:sz="0" w:space="0" w:color="auto"/>
                    <w:right w:val="none" w:sz="0" w:space="0" w:color="auto"/>
                  </w:divBdr>
                  <w:divsChild>
                    <w:div w:id="1275668438">
                      <w:marLeft w:val="0"/>
                      <w:marRight w:val="0"/>
                      <w:marTop w:val="0"/>
                      <w:marBottom w:val="0"/>
                      <w:divBdr>
                        <w:top w:val="none" w:sz="0" w:space="0" w:color="auto"/>
                        <w:left w:val="none" w:sz="0" w:space="0" w:color="auto"/>
                        <w:bottom w:val="none" w:sz="0" w:space="0" w:color="auto"/>
                        <w:right w:val="none" w:sz="0" w:space="0" w:color="auto"/>
                      </w:divBdr>
                      <w:divsChild>
                        <w:div w:id="1064062493">
                          <w:marLeft w:val="0"/>
                          <w:marRight w:val="0"/>
                          <w:marTop w:val="0"/>
                          <w:marBottom w:val="0"/>
                          <w:divBdr>
                            <w:top w:val="none" w:sz="0" w:space="0" w:color="auto"/>
                            <w:left w:val="none" w:sz="0" w:space="0" w:color="auto"/>
                            <w:bottom w:val="none" w:sz="0" w:space="0" w:color="auto"/>
                            <w:right w:val="none" w:sz="0" w:space="0" w:color="auto"/>
                          </w:divBdr>
                          <w:divsChild>
                            <w:div w:id="1665281682">
                              <w:marLeft w:val="0"/>
                              <w:marRight w:val="0"/>
                              <w:marTop w:val="0"/>
                              <w:marBottom w:val="0"/>
                              <w:divBdr>
                                <w:top w:val="none" w:sz="0" w:space="0" w:color="auto"/>
                                <w:left w:val="none" w:sz="0" w:space="0" w:color="auto"/>
                                <w:bottom w:val="none" w:sz="0" w:space="0" w:color="auto"/>
                                <w:right w:val="none" w:sz="0" w:space="0" w:color="auto"/>
                              </w:divBdr>
                              <w:divsChild>
                                <w:div w:id="1464616614">
                                  <w:marLeft w:val="0"/>
                                  <w:marRight w:val="0"/>
                                  <w:marTop w:val="0"/>
                                  <w:marBottom w:val="0"/>
                                  <w:divBdr>
                                    <w:top w:val="none" w:sz="0" w:space="0" w:color="auto"/>
                                    <w:left w:val="none" w:sz="0" w:space="0" w:color="auto"/>
                                    <w:bottom w:val="none" w:sz="0" w:space="0" w:color="auto"/>
                                    <w:right w:val="none" w:sz="0" w:space="0" w:color="auto"/>
                                  </w:divBdr>
                                  <w:divsChild>
                                    <w:div w:id="194657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0695">
      <w:bodyDiv w:val="1"/>
      <w:marLeft w:val="0"/>
      <w:marRight w:val="0"/>
      <w:marTop w:val="0"/>
      <w:marBottom w:val="0"/>
      <w:divBdr>
        <w:top w:val="none" w:sz="0" w:space="0" w:color="auto"/>
        <w:left w:val="none" w:sz="0" w:space="0" w:color="auto"/>
        <w:bottom w:val="none" w:sz="0" w:space="0" w:color="auto"/>
        <w:right w:val="none" w:sz="0" w:space="0" w:color="auto"/>
      </w:divBdr>
    </w:div>
    <w:div w:id="290063964">
      <w:bodyDiv w:val="1"/>
      <w:marLeft w:val="0"/>
      <w:marRight w:val="0"/>
      <w:marTop w:val="0"/>
      <w:marBottom w:val="0"/>
      <w:divBdr>
        <w:top w:val="none" w:sz="0" w:space="0" w:color="auto"/>
        <w:left w:val="none" w:sz="0" w:space="0" w:color="auto"/>
        <w:bottom w:val="none" w:sz="0" w:space="0" w:color="auto"/>
        <w:right w:val="none" w:sz="0" w:space="0" w:color="auto"/>
      </w:divBdr>
    </w:div>
    <w:div w:id="298195385">
      <w:bodyDiv w:val="1"/>
      <w:marLeft w:val="0"/>
      <w:marRight w:val="0"/>
      <w:marTop w:val="0"/>
      <w:marBottom w:val="0"/>
      <w:divBdr>
        <w:top w:val="none" w:sz="0" w:space="0" w:color="auto"/>
        <w:left w:val="none" w:sz="0" w:space="0" w:color="auto"/>
        <w:bottom w:val="none" w:sz="0" w:space="0" w:color="auto"/>
        <w:right w:val="none" w:sz="0" w:space="0" w:color="auto"/>
      </w:divBdr>
    </w:div>
    <w:div w:id="300770729">
      <w:bodyDiv w:val="1"/>
      <w:marLeft w:val="0"/>
      <w:marRight w:val="0"/>
      <w:marTop w:val="0"/>
      <w:marBottom w:val="0"/>
      <w:divBdr>
        <w:top w:val="none" w:sz="0" w:space="0" w:color="auto"/>
        <w:left w:val="none" w:sz="0" w:space="0" w:color="auto"/>
        <w:bottom w:val="none" w:sz="0" w:space="0" w:color="auto"/>
        <w:right w:val="none" w:sz="0" w:space="0" w:color="auto"/>
      </w:divBdr>
    </w:div>
    <w:div w:id="304362947">
      <w:bodyDiv w:val="1"/>
      <w:marLeft w:val="0"/>
      <w:marRight w:val="0"/>
      <w:marTop w:val="0"/>
      <w:marBottom w:val="0"/>
      <w:divBdr>
        <w:top w:val="none" w:sz="0" w:space="0" w:color="auto"/>
        <w:left w:val="none" w:sz="0" w:space="0" w:color="auto"/>
        <w:bottom w:val="none" w:sz="0" w:space="0" w:color="auto"/>
        <w:right w:val="none" w:sz="0" w:space="0" w:color="auto"/>
      </w:divBdr>
    </w:div>
    <w:div w:id="305359293">
      <w:bodyDiv w:val="1"/>
      <w:marLeft w:val="0"/>
      <w:marRight w:val="0"/>
      <w:marTop w:val="0"/>
      <w:marBottom w:val="0"/>
      <w:divBdr>
        <w:top w:val="none" w:sz="0" w:space="0" w:color="auto"/>
        <w:left w:val="none" w:sz="0" w:space="0" w:color="auto"/>
        <w:bottom w:val="none" w:sz="0" w:space="0" w:color="auto"/>
        <w:right w:val="none" w:sz="0" w:space="0" w:color="auto"/>
      </w:divBdr>
    </w:div>
    <w:div w:id="308169481">
      <w:bodyDiv w:val="1"/>
      <w:marLeft w:val="0"/>
      <w:marRight w:val="0"/>
      <w:marTop w:val="0"/>
      <w:marBottom w:val="0"/>
      <w:divBdr>
        <w:top w:val="none" w:sz="0" w:space="0" w:color="auto"/>
        <w:left w:val="none" w:sz="0" w:space="0" w:color="auto"/>
        <w:bottom w:val="none" w:sz="0" w:space="0" w:color="auto"/>
        <w:right w:val="none" w:sz="0" w:space="0" w:color="auto"/>
      </w:divBdr>
      <w:divsChild>
        <w:div w:id="20790427">
          <w:marLeft w:val="0"/>
          <w:marRight w:val="0"/>
          <w:marTop w:val="0"/>
          <w:marBottom w:val="0"/>
          <w:divBdr>
            <w:top w:val="none" w:sz="0" w:space="0" w:color="auto"/>
            <w:left w:val="none" w:sz="0" w:space="0" w:color="auto"/>
            <w:bottom w:val="none" w:sz="0" w:space="0" w:color="auto"/>
            <w:right w:val="none" w:sz="0" w:space="0" w:color="auto"/>
          </w:divBdr>
        </w:div>
        <w:div w:id="433018890">
          <w:marLeft w:val="0"/>
          <w:marRight w:val="0"/>
          <w:marTop w:val="0"/>
          <w:marBottom w:val="0"/>
          <w:divBdr>
            <w:top w:val="none" w:sz="0" w:space="0" w:color="auto"/>
            <w:left w:val="none" w:sz="0" w:space="0" w:color="auto"/>
            <w:bottom w:val="none" w:sz="0" w:space="0" w:color="auto"/>
            <w:right w:val="none" w:sz="0" w:space="0" w:color="auto"/>
          </w:divBdr>
        </w:div>
      </w:divsChild>
    </w:div>
    <w:div w:id="312023679">
      <w:bodyDiv w:val="1"/>
      <w:marLeft w:val="0"/>
      <w:marRight w:val="0"/>
      <w:marTop w:val="0"/>
      <w:marBottom w:val="0"/>
      <w:divBdr>
        <w:top w:val="none" w:sz="0" w:space="0" w:color="auto"/>
        <w:left w:val="none" w:sz="0" w:space="0" w:color="auto"/>
        <w:bottom w:val="none" w:sz="0" w:space="0" w:color="auto"/>
        <w:right w:val="none" w:sz="0" w:space="0" w:color="auto"/>
      </w:divBdr>
    </w:div>
    <w:div w:id="324557405">
      <w:bodyDiv w:val="1"/>
      <w:marLeft w:val="0"/>
      <w:marRight w:val="0"/>
      <w:marTop w:val="0"/>
      <w:marBottom w:val="0"/>
      <w:divBdr>
        <w:top w:val="none" w:sz="0" w:space="0" w:color="auto"/>
        <w:left w:val="none" w:sz="0" w:space="0" w:color="auto"/>
        <w:bottom w:val="none" w:sz="0" w:space="0" w:color="auto"/>
        <w:right w:val="none" w:sz="0" w:space="0" w:color="auto"/>
      </w:divBdr>
    </w:div>
    <w:div w:id="325255442">
      <w:bodyDiv w:val="1"/>
      <w:marLeft w:val="0"/>
      <w:marRight w:val="0"/>
      <w:marTop w:val="0"/>
      <w:marBottom w:val="0"/>
      <w:divBdr>
        <w:top w:val="none" w:sz="0" w:space="0" w:color="auto"/>
        <w:left w:val="none" w:sz="0" w:space="0" w:color="auto"/>
        <w:bottom w:val="none" w:sz="0" w:space="0" w:color="auto"/>
        <w:right w:val="none" w:sz="0" w:space="0" w:color="auto"/>
      </w:divBdr>
    </w:div>
    <w:div w:id="325474147">
      <w:bodyDiv w:val="1"/>
      <w:marLeft w:val="0"/>
      <w:marRight w:val="0"/>
      <w:marTop w:val="0"/>
      <w:marBottom w:val="0"/>
      <w:divBdr>
        <w:top w:val="none" w:sz="0" w:space="0" w:color="auto"/>
        <w:left w:val="none" w:sz="0" w:space="0" w:color="auto"/>
        <w:bottom w:val="none" w:sz="0" w:space="0" w:color="auto"/>
        <w:right w:val="none" w:sz="0" w:space="0" w:color="auto"/>
      </w:divBdr>
    </w:div>
    <w:div w:id="330989157">
      <w:bodyDiv w:val="1"/>
      <w:marLeft w:val="0"/>
      <w:marRight w:val="0"/>
      <w:marTop w:val="0"/>
      <w:marBottom w:val="0"/>
      <w:divBdr>
        <w:top w:val="none" w:sz="0" w:space="0" w:color="auto"/>
        <w:left w:val="none" w:sz="0" w:space="0" w:color="auto"/>
        <w:bottom w:val="none" w:sz="0" w:space="0" w:color="auto"/>
        <w:right w:val="none" w:sz="0" w:space="0" w:color="auto"/>
      </w:divBdr>
    </w:div>
    <w:div w:id="333798908">
      <w:bodyDiv w:val="1"/>
      <w:marLeft w:val="0"/>
      <w:marRight w:val="0"/>
      <w:marTop w:val="0"/>
      <w:marBottom w:val="0"/>
      <w:divBdr>
        <w:top w:val="none" w:sz="0" w:space="0" w:color="auto"/>
        <w:left w:val="none" w:sz="0" w:space="0" w:color="auto"/>
        <w:bottom w:val="none" w:sz="0" w:space="0" w:color="auto"/>
        <w:right w:val="none" w:sz="0" w:space="0" w:color="auto"/>
      </w:divBdr>
    </w:div>
    <w:div w:id="341014217">
      <w:bodyDiv w:val="1"/>
      <w:marLeft w:val="0"/>
      <w:marRight w:val="0"/>
      <w:marTop w:val="0"/>
      <w:marBottom w:val="0"/>
      <w:divBdr>
        <w:top w:val="none" w:sz="0" w:space="0" w:color="auto"/>
        <w:left w:val="none" w:sz="0" w:space="0" w:color="auto"/>
        <w:bottom w:val="none" w:sz="0" w:space="0" w:color="auto"/>
        <w:right w:val="none" w:sz="0" w:space="0" w:color="auto"/>
      </w:divBdr>
      <w:divsChild>
        <w:div w:id="1074353168">
          <w:marLeft w:val="0"/>
          <w:marRight w:val="0"/>
          <w:marTop w:val="100"/>
          <w:marBottom w:val="100"/>
          <w:divBdr>
            <w:top w:val="none" w:sz="0" w:space="0" w:color="auto"/>
            <w:left w:val="none" w:sz="0" w:space="0" w:color="auto"/>
            <w:bottom w:val="none" w:sz="0" w:space="0" w:color="auto"/>
            <w:right w:val="none" w:sz="0" w:space="0" w:color="auto"/>
          </w:divBdr>
        </w:div>
        <w:div w:id="308022743">
          <w:marLeft w:val="0"/>
          <w:marRight w:val="0"/>
          <w:marTop w:val="100"/>
          <w:marBottom w:val="540"/>
          <w:divBdr>
            <w:top w:val="none" w:sz="0" w:space="0" w:color="auto"/>
            <w:left w:val="none" w:sz="0" w:space="0" w:color="auto"/>
            <w:bottom w:val="none" w:sz="0" w:space="0" w:color="auto"/>
            <w:right w:val="none" w:sz="0" w:space="0" w:color="auto"/>
          </w:divBdr>
        </w:div>
        <w:div w:id="359479510">
          <w:marLeft w:val="180"/>
          <w:marRight w:val="180"/>
          <w:marTop w:val="180"/>
          <w:marBottom w:val="180"/>
          <w:divBdr>
            <w:top w:val="none" w:sz="0" w:space="0" w:color="auto"/>
            <w:left w:val="none" w:sz="0" w:space="0" w:color="auto"/>
            <w:bottom w:val="none" w:sz="0" w:space="0" w:color="auto"/>
            <w:right w:val="none" w:sz="0" w:space="0" w:color="auto"/>
          </w:divBdr>
          <w:divsChild>
            <w:div w:id="51346491">
              <w:marLeft w:val="0"/>
              <w:marRight w:val="0"/>
              <w:marTop w:val="100"/>
              <w:marBottom w:val="100"/>
              <w:divBdr>
                <w:top w:val="none" w:sz="0" w:space="0" w:color="auto"/>
                <w:left w:val="none" w:sz="0" w:space="0" w:color="auto"/>
                <w:bottom w:val="none" w:sz="0" w:space="0" w:color="auto"/>
                <w:right w:val="none" w:sz="0" w:space="0" w:color="auto"/>
              </w:divBdr>
            </w:div>
          </w:divsChild>
        </w:div>
        <w:div w:id="1423188565">
          <w:marLeft w:val="0"/>
          <w:marRight w:val="0"/>
          <w:marTop w:val="100"/>
          <w:marBottom w:val="100"/>
          <w:divBdr>
            <w:top w:val="none" w:sz="0" w:space="0" w:color="auto"/>
            <w:left w:val="none" w:sz="0" w:space="0" w:color="auto"/>
            <w:bottom w:val="none" w:sz="0" w:space="0" w:color="auto"/>
            <w:right w:val="none" w:sz="0" w:space="0" w:color="auto"/>
          </w:divBdr>
          <w:divsChild>
            <w:div w:id="1934701580">
              <w:marLeft w:val="0"/>
              <w:marRight w:val="0"/>
              <w:marTop w:val="100"/>
              <w:marBottom w:val="180"/>
              <w:divBdr>
                <w:top w:val="none" w:sz="0" w:space="0" w:color="auto"/>
                <w:left w:val="none" w:sz="0" w:space="0" w:color="auto"/>
                <w:bottom w:val="none" w:sz="0" w:space="0" w:color="auto"/>
                <w:right w:val="none" w:sz="0" w:space="0" w:color="auto"/>
              </w:divBdr>
            </w:div>
          </w:divsChild>
        </w:div>
        <w:div w:id="1823961285">
          <w:marLeft w:val="0"/>
          <w:marRight w:val="0"/>
          <w:marTop w:val="100"/>
          <w:marBottom w:val="100"/>
          <w:divBdr>
            <w:top w:val="none" w:sz="0" w:space="0" w:color="auto"/>
            <w:left w:val="none" w:sz="0" w:space="0" w:color="auto"/>
            <w:bottom w:val="none" w:sz="0" w:space="0" w:color="auto"/>
            <w:right w:val="none" w:sz="0" w:space="0" w:color="auto"/>
          </w:divBdr>
          <w:divsChild>
            <w:div w:id="636106367">
              <w:marLeft w:val="0"/>
              <w:marRight w:val="0"/>
              <w:marTop w:val="540"/>
              <w:marBottom w:val="0"/>
              <w:divBdr>
                <w:top w:val="none" w:sz="0" w:space="0" w:color="auto"/>
                <w:left w:val="none" w:sz="0" w:space="0" w:color="auto"/>
                <w:bottom w:val="none" w:sz="0" w:space="0" w:color="auto"/>
                <w:right w:val="none" w:sz="0" w:space="0" w:color="auto"/>
              </w:divBdr>
            </w:div>
            <w:div w:id="855507754">
              <w:marLeft w:val="0"/>
              <w:marRight w:val="0"/>
              <w:marTop w:val="100"/>
              <w:marBottom w:val="180"/>
              <w:divBdr>
                <w:top w:val="none" w:sz="0" w:space="0" w:color="auto"/>
                <w:left w:val="none" w:sz="0" w:space="0" w:color="auto"/>
                <w:bottom w:val="none" w:sz="0" w:space="0" w:color="auto"/>
                <w:right w:val="none" w:sz="0" w:space="0" w:color="auto"/>
              </w:divBdr>
            </w:div>
          </w:divsChild>
        </w:div>
        <w:div w:id="1539780517">
          <w:marLeft w:val="0"/>
          <w:marRight w:val="0"/>
          <w:marTop w:val="100"/>
          <w:marBottom w:val="100"/>
          <w:divBdr>
            <w:top w:val="none" w:sz="0" w:space="0" w:color="auto"/>
            <w:left w:val="none" w:sz="0" w:space="0" w:color="auto"/>
            <w:bottom w:val="none" w:sz="0" w:space="0" w:color="auto"/>
            <w:right w:val="none" w:sz="0" w:space="0" w:color="auto"/>
          </w:divBdr>
          <w:divsChild>
            <w:div w:id="1420517751">
              <w:marLeft w:val="0"/>
              <w:marRight w:val="0"/>
              <w:marTop w:val="540"/>
              <w:marBottom w:val="0"/>
              <w:divBdr>
                <w:top w:val="none" w:sz="0" w:space="0" w:color="auto"/>
                <w:left w:val="none" w:sz="0" w:space="0" w:color="auto"/>
                <w:bottom w:val="none" w:sz="0" w:space="0" w:color="auto"/>
                <w:right w:val="none" w:sz="0" w:space="0" w:color="auto"/>
              </w:divBdr>
            </w:div>
            <w:div w:id="735973009">
              <w:marLeft w:val="0"/>
              <w:marRight w:val="0"/>
              <w:marTop w:val="100"/>
              <w:marBottom w:val="180"/>
              <w:divBdr>
                <w:top w:val="none" w:sz="0" w:space="0" w:color="auto"/>
                <w:left w:val="none" w:sz="0" w:space="0" w:color="auto"/>
                <w:bottom w:val="none" w:sz="0" w:space="0" w:color="auto"/>
                <w:right w:val="none" w:sz="0" w:space="0" w:color="auto"/>
              </w:divBdr>
            </w:div>
          </w:divsChild>
        </w:div>
        <w:div w:id="1547529097">
          <w:marLeft w:val="0"/>
          <w:marRight w:val="0"/>
          <w:marTop w:val="100"/>
          <w:marBottom w:val="100"/>
          <w:divBdr>
            <w:top w:val="none" w:sz="0" w:space="0" w:color="auto"/>
            <w:left w:val="none" w:sz="0" w:space="0" w:color="auto"/>
            <w:bottom w:val="none" w:sz="0" w:space="0" w:color="auto"/>
            <w:right w:val="none" w:sz="0" w:space="0" w:color="auto"/>
          </w:divBdr>
          <w:divsChild>
            <w:div w:id="1853183485">
              <w:marLeft w:val="0"/>
              <w:marRight w:val="0"/>
              <w:marTop w:val="100"/>
              <w:marBottom w:val="180"/>
              <w:divBdr>
                <w:top w:val="none" w:sz="0" w:space="0" w:color="auto"/>
                <w:left w:val="none" w:sz="0" w:space="0" w:color="auto"/>
                <w:bottom w:val="none" w:sz="0" w:space="0" w:color="auto"/>
                <w:right w:val="none" w:sz="0" w:space="0" w:color="auto"/>
              </w:divBdr>
            </w:div>
          </w:divsChild>
        </w:div>
        <w:div w:id="1466318232">
          <w:marLeft w:val="0"/>
          <w:marRight w:val="0"/>
          <w:marTop w:val="100"/>
          <w:marBottom w:val="100"/>
          <w:divBdr>
            <w:top w:val="none" w:sz="0" w:space="0" w:color="auto"/>
            <w:left w:val="none" w:sz="0" w:space="0" w:color="auto"/>
            <w:bottom w:val="none" w:sz="0" w:space="0" w:color="auto"/>
            <w:right w:val="none" w:sz="0" w:space="0" w:color="auto"/>
          </w:divBdr>
          <w:divsChild>
            <w:div w:id="494615088">
              <w:marLeft w:val="0"/>
              <w:marRight w:val="0"/>
              <w:marTop w:val="100"/>
              <w:marBottom w:val="180"/>
              <w:divBdr>
                <w:top w:val="none" w:sz="0" w:space="0" w:color="auto"/>
                <w:left w:val="none" w:sz="0" w:space="0" w:color="auto"/>
                <w:bottom w:val="none" w:sz="0" w:space="0" w:color="auto"/>
                <w:right w:val="none" w:sz="0" w:space="0" w:color="auto"/>
              </w:divBdr>
            </w:div>
          </w:divsChild>
        </w:div>
        <w:div w:id="138890041">
          <w:marLeft w:val="0"/>
          <w:marRight w:val="0"/>
          <w:marTop w:val="100"/>
          <w:marBottom w:val="100"/>
          <w:divBdr>
            <w:top w:val="none" w:sz="0" w:space="0" w:color="auto"/>
            <w:left w:val="none" w:sz="0" w:space="0" w:color="auto"/>
            <w:bottom w:val="none" w:sz="0" w:space="0" w:color="auto"/>
            <w:right w:val="none" w:sz="0" w:space="0" w:color="auto"/>
          </w:divBdr>
          <w:divsChild>
            <w:div w:id="419445137">
              <w:marLeft w:val="0"/>
              <w:marRight w:val="0"/>
              <w:marTop w:val="100"/>
              <w:marBottom w:val="180"/>
              <w:divBdr>
                <w:top w:val="none" w:sz="0" w:space="0" w:color="auto"/>
                <w:left w:val="none" w:sz="0" w:space="0" w:color="auto"/>
                <w:bottom w:val="none" w:sz="0" w:space="0" w:color="auto"/>
                <w:right w:val="none" w:sz="0" w:space="0" w:color="auto"/>
              </w:divBdr>
            </w:div>
          </w:divsChild>
        </w:div>
        <w:div w:id="1439058775">
          <w:marLeft w:val="0"/>
          <w:marRight w:val="0"/>
          <w:marTop w:val="100"/>
          <w:marBottom w:val="100"/>
          <w:divBdr>
            <w:top w:val="none" w:sz="0" w:space="0" w:color="auto"/>
            <w:left w:val="none" w:sz="0" w:space="0" w:color="auto"/>
            <w:bottom w:val="none" w:sz="0" w:space="0" w:color="auto"/>
            <w:right w:val="none" w:sz="0" w:space="0" w:color="auto"/>
          </w:divBdr>
          <w:divsChild>
            <w:div w:id="2044472613">
              <w:marLeft w:val="0"/>
              <w:marRight w:val="0"/>
              <w:marTop w:val="540"/>
              <w:marBottom w:val="0"/>
              <w:divBdr>
                <w:top w:val="none" w:sz="0" w:space="0" w:color="auto"/>
                <w:left w:val="none" w:sz="0" w:space="0" w:color="auto"/>
                <w:bottom w:val="none" w:sz="0" w:space="0" w:color="auto"/>
                <w:right w:val="none" w:sz="0" w:space="0" w:color="auto"/>
              </w:divBdr>
            </w:div>
            <w:div w:id="145098011">
              <w:marLeft w:val="0"/>
              <w:marRight w:val="0"/>
              <w:marTop w:val="100"/>
              <w:marBottom w:val="180"/>
              <w:divBdr>
                <w:top w:val="none" w:sz="0" w:space="0" w:color="auto"/>
                <w:left w:val="none" w:sz="0" w:space="0" w:color="auto"/>
                <w:bottom w:val="none" w:sz="0" w:space="0" w:color="auto"/>
                <w:right w:val="none" w:sz="0" w:space="0" w:color="auto"/>
              </w:divBdr>
            </w:div>
          </w:divsChild>
        </w:div>
        <w:div w:id="406728235">
          <w:marLeft w:val="0"/>
          <w:marRight w:val="0"/>
          <w:marTop w:val="100"/>
          <w:marBottom w:val="100"/>
          <w:divBdr>
            <w:top w:val="none" w:sz="0" w:space="0" w:color="auto"/>
            <w:left w:val="none" w:sz="0" w:space="0" w:color="auto"/>
            <w:bottom w:val="none" w:sz="0" w:space="0" w:color="auto"/>
            <w:right w:val="none" w:sz="0" w:space="0" w:color="auto"/>
          </w:divBdr>
          <w:divsChild>
            <w:div w:id="2030444328">
              <w:marLeft w:val="0"/>
              <w:marRight w:val="0"/>
              <w:marTop w:val="540"/>
              <w:marBottom w:val="0"/>
              <w:divBdr>
                <w:top w:val="none" w:sz="0" w:space="0" w:color="auto"/>
                <w:left w:val="none" w:sz="0" w:space="0" w:color="auto"/>
                <w:bottom w:val="none" w:sz="0" w:space="0" w:color="auto"/>
                <w:right w:val="none" w:sz="0" w:space="0" w:color="auto"/>
              </w:divBdr>
            </w:div>
            <w:div w:id="1441997093">
              <w:marLeft w:val="0"/>
              <w:marRight w:val="0"/>
              <w:marTop w:val="100"/>
              <w:marBottom w:val="180"/>
              <w:divBdr>
                <w:top w:val="none" w:sz="0" w:space="0" w:color="auto"/>
                <w:left w:val="none" w:sz="0" w:space="0" w:color="auto"/>
                <w:bottom w:val="none" w:sz="0" w:space="0" w:color="auto"/>
                <w:right w:val="none" w:sz="0" w:space="0" w:color="auto"/>
              </w:divBdr>
            </w:div>
          </w:divsChild>
        </w:div>
        <w:div w:id="781849404">
          <w:marLeft w:val="0"/>
          <w:marRight w:val="0"/>
          <w:marTop w:val="100"/>
          <w:marBottom w:val="100"/>
          <w:divBdr>
            <w:top w:val="none" w:sz="0" w:space="0" w:color="auto"/>
            <w:left w:val="none" w:sz="0" w:space="0" w:color="auto"/>
            <w:bottom w:val="none" w:sz="0" w:space="0" w:color="auto"/>
            <w:right w:val="none" w:sz="0" w:space="0" w:color="auto"/>
          </w:divBdr>
          <w:divsChild>
            <w:div w:id="785734944">
              <w:marLeft w:val="0"/>
              <w:marRight w:val="0"/>
              <w:marTop w:val="100"/>
              <w:marBottom w:val="180"/>
              <w:divBdr>
                <w:top w:val="none" w:sz="0" w:space="0" w:color="auto"/>
                <w:left w:val="none" w:sz="0" w:space="0" w:color="auto"/>
                <w:bottom w:val="none" w:sz="0" w:space="0" w:color="auto"/>
                <w:right w:val="none" w:sz="0" w:space="0" w:color="auto"/>
              </w:divBdr>
            </w:div>
          </w:divsChild>
        </w:div>
        <w:div w:id="968977060">
          <w:marLeft w:val="0"/>
          <w:marRight w:val="0"/>
          <w:marTop w:val="100"/>
          <w:marBottom w:val="100"/>
          <w:divBdr>
            <w:top w:val="none" w:sz="0" w:space="0" w:color="auto"/>
            <w:left w:val="none" w:sz="0" w:space="0" w:color="auto"/>
            <w:bottom w:val="none" w:sz="0" w:space="0" w:color="auto"/>
            <w:right w:val="none" w:sz="0" w:space="0" w:color="auto"/>
          </w:divBdr>
          <w:divsChild>
            <w:div w:id="1778938125">
              <w:marLeft w:val="0"/>
              <w:marRight w:val="0"/>
              <w:marTop w:val="100"/>
              <w:marBottom w:val="180"/>
              <w:divBdr>
                <w:top w:val="none" w:sz="0" w:space="0" w:color="auto"/>
                <w:left w:val="none" w:sz="0" w:space="0" w:color="auto"/>
                <w:bottom w:val="none" w:sz="0" w:space="0" w:color="auto"/>
                <w:right w:val="none" w:sz="0" w:space="0" w:color="auto"/>
              </w:divBdr>
            </w:div>
          </w:divsChild>
        </w:div>
        <w:div w:id="1374815408">
          <w:marLeft w:val="0"/>
          <w:marRight w:val="0"/>
          <w:marTop w:val="100"/>
          <w:marBottom w:val="100"/>
          <w:divBdr>
            <w:top w:val="none" w:sz="0" w:space="0" w:color="auto"/>
            <w:left w:val="none" w:sz="0" w:space="0" w:color="auto"/>
            <w:bottom w:val="none" w:sz="0" w:space="0" w:color="auto"/>
            <w:right w:val="none" w:sz="0" w:space="0" w:color="auto"/>
          </w:divBdr>
          <w:divsChild>
            <w:div w:id="1075324075">
              <w:marLeft w:val="0"/>
              <w:marRight w:val="0"/>
              <w:marTop w:val="100"/>
              <w:marBottom w:val="180"/>
              <w:divBdr>
                <w:top w:val="none" w:sz="0" w:space="0" w:color="auto"/>
                <w:left w:val="none" w:sz="0" w:space="0" w:color="auto"/>
                <w:bottom w:val="none" w:sz="0" w:space="0" w:color="auto"/>
                <w:right w:val="none" w:sz="0" w:space="0" w:color="auto"/>
              </w:divBdr>
            </w:div>
          </w:divsChild>
        </w:div>
        <w:div w:id="102117907">
          <w:marLeft w:val="0"/>
          <w:marRight w:val="0"/>
          <w:marTop w:val="100"/>
          <w:marBottom w:val="100"/>
          <w:divBdr>
            <w:top w:val="none" w:sz="0" w:space="0" w:color="auto"/>
            <w:left w:val="none" w:sz="0" w:space="0" w:color="auto"/>
            <w:bottom w:val="none" w:sz="0" w:space="0" w:color="auto"/>
            <w:right w:val="none" w:sz="0" w:space="0" w:color="auto"/>
          </w:divBdr>
          <w:divsChild>
            <w:div w:id="1365986059">
              <w:marLeft w:val="0"/>
              <w:marRight w:val="0"/>
              <w:marTop w:val="540"/>
              <w:marBottom w:val="0"/>
              <w:divBdr>
                <w:top w:val="none" w:sz="0" w:space="0" w:color="auto"/>
                <w:left w:val="none" w:sz="0" w:space="0" w:color="auto"/>
                <w:bottom w:val="none" w:sz="0" w:space="0" w:color="auto"/>
                <w:right w:val="none" w:sz="0" w:space="0" w:color="auto"/>
              </w:divBdr>
            </w:div>
          </w:divsChild>
        </w:div>
        <w:div w:id="2064600544">
          <w:marLeft w:val="0"/>
          <w:marRight w:val="0"/>
          <w:marTop w:val="100"/>
          <w:marBottom w:val="100"/>
          <w:divBdr>
            <w:top w:val="none" w:sz="0" w:space="0" w:color="auto"/>
            <w:left w:val="none" w:sz="0" w:space="0" w:color="auto"/>
            <w:bottom w:val="none" w:sz="0" w:space="0" w:color="auto"/>
            <w:right w:val="none" w:sz="0" w:space="0" w:color="auto"/>
          </w:divBdr>
          <w:divsChild>
            <w:div w:id="530151767">
              <w:marLeft w:val="0"/>
              <w:marRight w:val="0"/>
              <w:marTop w:val="540"/>
              <w:marBottom w:val="0"/>
              <w:divBdr>
                <w:top w:val="none" w:sz="0" w:space="0" w:color="auto"/>
                <w:left w:val="none" w:sz="0" w:space="0" w:color="auto"/>
                <w:bottom w:val="none" w:sz="0" w:space="0" w:color="auto"/>
                <w:right w:val="none" w:sz="0" w:space="0" w:color="auto"/>
              </w:divBdr>
            </w:div>
            <w:div w:id="937106600">
              <w:marLeft w:val="0"/>
              <w:marRight w:val="0"/>
              <w:marTop w:val="100"/>
              <w:marBottom w:val="180"/>
              <w:divBdr>
                <w:top w:val="none" w:sz="0" w:space="0" w:color="auto"/>
                <w:left w:val="none" w:sz="0" w:space="0" w:color="auto"/>
                <w:bottom w:val="none" w:sz="0" w:space="0" w:color="auto"/>
                <w:right w:val="none" w:sz="0" w:space="0" w:color="auto"/>
              </w:divBdr>
            </w:div>
          </w:divsChild>
        </w:div>
        <w:div w:id="605039575">
          <w:marLeft w:val="0"/>
          <w:marRight w:val="0"/>
          <w:marTop w:val="100"/>
          <w:marBottom w:val="100"/>
          <w:divBdr>
            <w:top w:val="none" w:sz="0" w:space="0" w:color="auto"/>
            <w:left w:val="none" w:sz="0" w:space="0" w:color="auto"/>
            <w:bottom w:val="none" w:sz="0" w:space="0" w:color="auto"/>
            <w:right w:val="none" w:sz="0" w:space="0" w:color="auto"/>
          </w:divBdr>
          <w:divsChild>
            <w:div w:id="649752144">
              <w:marLeft w:val="0"/>
              <w:marRight w:val="0"/>
              <w:marTop w:val="540"/>
              <w:marBottom w:val="0"/>
              <w:divBdr>
                <w:top w:val="none" w:sz="0" w:space="0" w:color="auto"/>
                <w:left w:val="none" w:sz="0" w:space="0" w:color="auto"/>
                <w:bottom w:val="none" w:sz="0" w:space="0" w:color="auto"/>
                <w:right w:val="none" w:sz="0" w:space="0" w:color="auto"/>
              </w:divBdr>
            </w:div>
            <w:div w:id="179248511">
              <w:marLeft w:val="0"/>
              <w:marRight w:val="0"/>
              <w:marTop w:val="100"/>
              <w:marBottom w:val="180"/>
              <w:divBdr>
                <w:top w:val="none" w:sz="0" w:space="0" w:color="auto"/>
                <w:left w:val="none" w:sz="0" w:space="0" w:color="auto"/>
                <w:bottom w:val="none" w:sz="0" w:space="0" w:color="auto"/>
                <w:right w:val="none" w:sz="0" w:space="0" w:color="auto"/>
              </w:divBdr>
            </w:div>
          </w:divsChild>
        </w:div>
        <w:div w:id="1919439858">
          <w:marLeft w:val="0"/>
          <w:marRight w:val="0"/>
          <w:marTop w:val="100"/>
          <w:marBottom w:val="100"/>
          <w:divBdr>
            <w:top w:val="none" w:sz="0" w:space="0" w:color="auto"/>
            <w:left w:val="none" w:sz="0" w:space="0" w:color="auto"/>
            <w:bottom w:val="none" w:sz="0" w:space="0" w:color="auto"/>
            <w:right w:val="none" w:sz="0" w:space="0" w:color="auto"/>
          </w:divBdr>
          <w:divsChild>
            <w:div w:id="2091733171">
              <w:marLeft w:val="0"/>
              <w:marRight w:val="0"/>
              <w:marTop w:val="540"/>
              <w:marBottom w:val="0"/>
              <w:divBdr>
                <w:top w:val="none" w:sz="0" w:space="0" w:color="auto"/>
                <w:left w:val="none" w:sz="0" w:space="0" w:color="auto"/>
                <w:bottom w:val="none" w:sz="0" w:space="0" w:color="auto"/>
                <w:right w:val="none" w:sz="0" w:space="0" w:color="auto"/>
              </w:divBdr>
            </w:div>
            <w:div w:id="62339843">
              <w:marLeft w:val="0"/>
              <w:marRight w:val="0"/>
              <w:marTop w:val="100"/>
              <w:marBottom w:val="180"/>
              <w:divBdr>
                <w:top w:val="none" w:sz="0" w:space="0" w:color="auto"/>
                <w:left w:val="none" w:sz="0" w:space="0" w:color="auto"/>
                <w:bottom w:val="none" w:sz="0" w:space="0" w:color="auto"/>
                <w:right w:val="none" w:sz="0" w:space="0" w:color="auto"/>
              </w:divBdr>
            </w:div>
          </w:divsChild>
        </w:div>
        <w:div w:id="1884512823">
          <w:marLeft w:val="0"/>
          <w:marRight w:val="0"/>
          <w:marTop w:val="100"/>
          <w:marBottom w:val="100"/>
          <w:divBdr>
            <w:top w:val="none" w:sz="0" w:space="0" w:color="auto"/>
            <w:left w:val="none" w:sz="0" w:space="0" w:color="auto"/>
            <w:bottom w:val="none" w:sz="0" w:space="0" w:color="auto"/>
            <w:right w:val="none" w:sz="0" w:space="0" w:color="auto"/>
          </w:divBdr>
          <w:divsChild>
            <w:div w:id="2137063701">
              <w:marLeft w:val="0"/>
              <w:marRight w:val="0"/>
              <w:marTop w:val="540"/>
              <w:marBottom w:val="0"/>
              <w:divBdr>
                <w:top w:val="none" w:sz="0" w:space="0" w:color="auto"/>
                <w:left w:val="none" w:sz="0" w:space="0" w:color="auto"/>
                <w:bottom w:val="none" w:sz="0" w:space="0" w:color="auto"/>
                <w:right w:val="none" w:sz="0" w:space="0" w:color="auto"/>
              </w:divBdr>
            </w:div>
            <w:div w:id="202445755">
              <w:marLeft w:val="0"/>
              <w:marRight w:val="0"/>
              <w:marTop w:val="100"/>
              <w:marBottom w:val="180"/>
              <w:divBdr>
                <w:top w:val="none" w:sz="0" w:space="0" w:color="auto"/>
                <w:left w:val="none" w:sz="0" w:space="0" w:color="auto"/>
                <w:bottom w:val="none" w:sz="0" w:space="0" w:color="auto"/>
                <w:right w:val="none" w:sz="0" w:space="0" w:color="auto"/>
              </w:divBdr>
            </w:div>
          </w:divsChild>
        </w:div>
        <w:div w:id="1528911728">
          <w:marLeft w:val="0"/>
          <w:marRight w:val="0"/>
          <w:marTop w:val="100"/>
          <w:marBottom w:val="100"/>
          <w:divBdr>
            <w:top w:val="none" w:sz="0" w:space="0" w:color="auto"/>
            <w:left w:val="none" w:sz="0" w:space="0" w:color="auto"/>
            <w:bottom w:val="none" w:sz="0" w:space="0" w:color="auto"/>
            <w:right w:val="none" w:sz="0" w:space="0" w:color="auto"/>
          </w:divBdr>
          <w:divsChild>
            <w:div w:id="2106068538">
              <w:marLeft w:val="0"/>
              <w:marRight w:val="0"/>
              <w:marTop w:val="540"/>
              <w:marBottom w:val="0"/>
              <w:divBdr>
                <w:top w:val="none" w:sz="0" w:space="0" w:color="auto"/>
                <w:left w:val="none" w:sz="0" w:space="0" w:color="auto"/>
                <w:bottom w:val="none" w:sz="0" w:space="0" w:color="auto"/>
                <w:right w:val="none" w:sz="0" w:space="0" w:color="auto"/>
              </w:divBdr>
            </w:div>
            <w:div w:id="1680354853">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345718403">
      <w:bodyDiv w:val="1"/>
      <w:marLeft w:val="0"/>
      <w:marRight w:val="0"/>
      <w:marTop w:val="0"/>
      <w:marBottom w:val="0"/>
      <w:divBdr>
        <w:top w:val="none" w:sz="0" w:space="0" w:color="auto"/>
        <w:left w:val="none" w:sz="0" w:space="0" w:color="auto"/>
        <w:bottom w:val="none" w:sz="0" w:space="0" w:color="auto"/>
        <w:right w:val="none" w:sz="0" w:space="0" w:color="auto"/>
      </w:divBdr>
    </w:div>
    <w:div w:id="367881246">
      <w:bodyDiv w:val="1"/>
      <w:marLeft w:val="0"/>
      <w:marRight w:val="0"/>
      <w:marTop w:val="0"/>
      <w:marBottom w:val="0"/>
      <w:divBdr>
        <w:top w:val="none" w:sz="0" w:space="0" w:color="auto"/>
        <w:left w:val="none" w:sz="0" w:space="0" w:color="auto"/>
        <w:bottom w:val="none" w:sz="0" w:space="0" w:color="auto"/>
        <w:right w:val="none" w:sz="0" w:space="0" w:color="auto"/>
      </w:divBdr>
    </w:div>
    <w:div w:id="368720980">
      <w:bodyDiv w:val="1"/>
      <w:marLeft w:val="0"/>
      <w:marRight w:val="0"/>
      <w:marTop w:val="0"/>
      <w:marBottom w:val="0"/>
      <w:divBdr>
        <w:top w:val="none" w:sz="0" w:space="0" w:color="auto"/>
        <w:left w:val="none" w:sz="0" w:space="0" w:color="auto"/>
        <w:bottom w:val="none" w:sz="0" w:space="0" w:color="auto"/>
        <w:right w:val="none" w:sz="0" w:space="0" w:color="auto"/>
      </w:divBdr>
    </w:div>
    <w:div w:id="377629592">
      <w:bodyDiv w:val="1"/>
      <w:marLeft w:val="0"/>
      <w:marRight w:val="0"/>
      <w:marTop w:val="0"/>
      <w:marBottom w:val="0"/>
      <w:divBdr>
        <w:top w:val="none" w:sz="0" w:space="0" w:color="auto"/>
        <w:left w:val="none" w:sz="0" w:space="0" w:color="auto"/>
        <w:bottom w:val="none" w:sz="0" w:space="0" w:color="auto"/>
        <w:right w:val="none" w:sz="0" w:space="0" w:color="auto"/>
      </w:divBdr>
    </w:div>
    <w:div w:id="378748291">
      <w:bodyDiv w:val="1"/>
      <w:marLeft w:val="0"/>
      <w:marRight w:val="0"/>
      <w:marTop w:val="0"/>
      <w:marBottom w:val="0"/>
      <w:divBdr>
        <w:top w:val="none" w:sz="0" w:space="0" w:color="auto"/>
        <w:left w:val="none" w:sz="0" w:space="0" w:color="auto"/>
        <w:bottom w:val="none" w:sz="0" w:space="0" w:color="auto"/>
        <w:right w:val="none" w:sz="0" w:space="0" w:color="auto"/>
      </w:divBdr>
      <w:divsChild>
        <w:div w:id="901520406">
          <w:marLeft w:val="0"/>
          <w:marRight w:val="0"/>
          <w:marTop w:val="150"/>
          <w:marBottom w:val="300"/>
          <w:divBdr>
            <w:top w:val="none" w:sz="0" w:space="0" w:color="auto"/>
            <w:left w:val="none" w:sz="0" w:space="0" w:color="auto"/>
            <w:bottom w:val="none" w:sz="0" w:space="0" w:color="auto"/>
            <w:right w:val="none" w:sz="0" w:space="0" w:color="auto"/>
          </w:divBdr>
        </w:div>
        <w:div w:id="567964258">
          <w:marLeft w:val="0"/>
          <w:marRight w:val="0"/>
          <w:marTop w:val="150"/>
          <w:marBottom w:val="300"/>
          <w:divBdr>
            <w:top w:val="none" w:sz="0" w:space="0" w:color="auto"/>
            <w:left w:val="none" w:sz="0" w:space="0" w:color="auto"/>
            <w:bottom w:val="none" w:sz="0" w:space="0" w:color="auto"/>
            <w:right w:val="none" w:sz="0" w:space="0" w:color="auto"/>
          </w:divBdr>
        </w:div>
        <w:div w:id="231701893">
          <w:marLeft w:val="0"/>
          <w:marRight w:val="0"/>
          <w:marTop w:val="150"/>
          <w:marBottom w:val="300"/>
          <w:divBdr>
            <w:top w:val="none" w:sz="0" w:space="0" w:color="auto"/>
            <w:left w:val="none" w:sz="0" w:space="0" w:color="auto"/>
            <w:bottom w:val="none" w:sz="0" w:space="0" w:color="auto"/>
            <w:right w:val="none" w:sz="0" w:space="0" w:color="auto"/>
          </w:divBdr>
        </w:div>
        <w:div w:id="845021376">
          <w:marLeft w:val="0"/>
          <w:marRight w:val="0"/>
          <w:marTop w:val="150"/>
          <w:marBottom w:val="300"/>
          <w:divBdr>
            <w:top w:val="none" w:sz="0" w:space="0" w:color="auto"/>
            <w:left w:val="none" w:sz="0" w:space="0" w:color="auto"/>
            <w:bottom w:val="none" w:sz="0" w:space="0" w:color="auto"/>
            <w:right w:val="none" w:sz="0" w:space="0" w:color="auto"/>
          </w:divBdr>
        </w:div>
        <w:div w:id="593899024">
          <w:marLeft w:val="0"/>
          <w:marRight w:val="0"/>
          <w:marTop w:val="150"/>
          <w:marBottom w:val="300"/>
          <w:divBdr>
            <w:top w:val="none" w:sz="0" w:space="0" w:color="auto"/>
            <w:left w:val="none" w:sz="0" w:space="0" w:color="auto"/>
            <w:bottom w:val="none" w:sz="0" w:space="0" w:color="auto"/>
            <w:right w:val="none" w:sz="0" w:space="0" w:color="auto"/>
          </w:divBdr>
        </w:div>
        <w:div w:id="43987460">
          <w:marLeft w:val="0"/>
          <w:marRight w:val="0"/>
          <w:marTop w:val="150"/>
          <w:marBottom w:val="300"/>
          <w:divBdr>
            <w:top w:val="none" w:sz="0" w:space="0" w:color="auto"/>
            <w:left w:val="none" w:sz="0" w:space="0" w:color="auto"/>
            <w:bottom w:val="none" w:sz="0" w:space="0" w:color="auto"/>
            <w:right w:val="none" w:sz="0" w:space="0" w:color="auto"/>
          </w:divBdr>
        </w:div>
        <w:div w:id="871267527">
          <w:marLeft w:val="0"/>
          <w:marRight w:val="0"/>
          <w:marTop w:val="150"/>
          <w:marBottom w:val="300"/>
          <w:divBdr>
            <w:top w:val="none" w:sz="0" w:space="0" w:color="auto"/>
            <w:left w:val="none" w:sz="0" w:space="0" w:color="auto"/>
            <w:bottom w:val="none" w:sz="0" w:space="0" w:color="auto"/>
            <w:right w:val="none" w:sz="0" w:space="0" w:color="auto"/>
          </w:divBdr>
        </w:div>
        <w:div w:id="1205216828">
          <w:marLeft w:val="0"/>
          <w:marRight w:val="0"/>
          <w:marTop w:val="150"/>
          <w:marBottom w:val="300"/>
          <w:divBdr>
            <w:top w:val="none" w:sz="0" w:space="0" w:color="auto"/>
            <w:left w:val="none" w:sz="0" w:space="0" w:color="auto"/>
            <w:bottom w:val="none" w:sz="0" w:space="0" w:color="auto"/>
            <w:right w:val="none" w:sz="0" w:space="0" w:color="auto"/>
          </w:divBdr>
        </w:div>
        <w:div w:id="1341156638">
          <w:marLeft w:val="0"/>
          <w:marRight w:val="0"/>
          <w:marTop w:val="150"/>
          <w:marBottom w:val="300"/>
          <w:divBdr>
            <w:top w:val="none" w:sz="0" w:space="0" w:color="auto"/>
            <w:left w:val="none" w:sz="0" w:space="0" w:color="auto"/>
            <w:bottom w:val="none" w:sz="0" w:space="0" w:color="auto"/>
            <w:right w:val="none" w:sz="0" w:space="0" w:color="auto"/>
          </w:divBdr>
        </w:div>
      </w:divsChild>
    </w:div>
    <w:div w:id="383598388">
      <w:bodyDiv w:val="1"/>
      <w:marLeft w:val="0"/>
      <w:marRight w:val="0"/>
      <w:marTop w:val="0"/>
      <w:marBottom w:val="0"/>
      <w:divBdr>
        <w:top w:val="none" w:sz="0" w:space="0" w:color="auto"/>
        <w:left w:val="none" w:sz="0" w:space="0" w:color="auto"/>
        <w:bottom w:val="none" w:sz="0" w:space="0" w:color="auto"/>
        <w:right w:val="none" w:sz="0" w:space="0" w:color="auto"/>
      </w:divBdr>
    </w:div>
    <w:div w:id="386611288">
      <w:bodyDiv w:val="1"/>
      <w:marLeft w:val="0"/>
      <w:marRight w:val="0"/>
      <w:marTop w:val="0"/>
      <w:marBottom w:val="0"/>
      <w:divBdr>
        <w:top w:val="none" w:sz="0" w:space="0" w:color="auto"/>
        <w:left w:val="none" w:sz="0" w:space="0" w:color="auto"/>
        <w:bottom w:val="none" w:sz="0" w:space="0" w:color="auto"/>
        <w:right w:val="none" w:sz="0" w:space="0" w:color="auto"/>
      </w:divBdr>
    </w:div>
    <w:div w:id="394552144">
      <w:bodyDiv w:val="1"/>
      <w:marLeft w:val="0"/>
      <w:marRight w:val="0"/>
      <w:marTop w:val="0"/>
      <w:marBottom w:val="0"/>
      <w:divBdr>
        <w:top w:val="none" w:sz="0" w:space="0" w:color="auto"/>
        <w:left w:val="none" w:sz="0" w:space="0" w:color="auto"/>
        <w:bottom w:val="none" w:sz="0" w:space="0" w:color="auto"/>
        <w:right w:val="none" w:sz="0" w:space="0" w:color="auto"/>
      </w:divBdr>
    </w:div>
    <w:div w:id="395277577">
      <w:bodyDiv w:val="1"/>
      <w:marLeft w:val="0"/>
      <w:marRight w:val="0"/>
      <w:marTop w:val="0"/>
      <w:marBottom w:val="0"/>
      <w:divBdr>
        <w:top w:val="none" w:sz="0" w:space="0" w:color="auto"/>
        <w:left w:val="none" w:sz="0" w:space="0" w:color="auto"/>
        <w:bottom w:val="none" w:sz="0" w:space="0" w:color="auto"/>
        <w:right w:val="none" w:sz="0" w:space="0" w:color="auto"/>
      </w:divBdr>
    </w:div>
    <w:div w:id="426850318">
      <w:bodyDiv w:val="1"/>
      <w:marLeft w:val="0"/>
      <w:marRight w:val="0"/>
      <w:marTop w:val="0"/>
      <w:marBottom w:val="0"/>
      <w:divBdr>
        <w:top w:val="none" w:sz="0" w:space="0" w:color="auto"/>
        <w:left w:val="none" w:sz="0" w:space="0" w:color="auto"/>
        <w:bottom w:val="none" w:sz="0" w:space="0" w:color="auto"/>
        <w:right w:val="none" w:sz="0" w:space="0" w:color="auto"/>
      </w:divBdr>
    </w:div>
    <w:div w:id="430203624">
      <w:bodyDiv w:val="1"/>
      <w:marLeft w:val="0"/>
      <w:marRight w:val="0"/>
      <w:marTop w:val="0"/>
      <w:marBottom w:val="0"/>
      <w:divBdr>
        <w:top w:val="none" w:sz="0" w:space="0" w:color="auto"/>
        <w:left w:val="none" w:sz="0" w:space="0" w:color="auto"/>
        <w:bottom w:val="none" w:sz="0" w:space="0" w:color="auto"/>
        <w:right w:val="none" w:sz="0" w:space="0" w:color="auto"/>
      </w:divBdr>
      <w:divsChild>
        <w:div w:id="1166940996">
          <w:marLeft w:val="0"/>
          <w:marRight w:val="0"/>
          <w:marTop w:val="0"/>
          <w:marBottom w:val="0"/>
          <w:divBdr>
            <w:top w:val="none" w:sz="0" w:space="0" w:color="auto"/>
            <w:left w:val="none" w:sz="0" w:space="0" w:color="auto"/>
            <w:bottom w:val="none" w:sz="0" w:space="0" w:color="auto"/>
            <w:right w:val="none" w:sz="0" w:space="0" w:color="auto"/>
          </w:divBdr>
        </w:div>
      </w:divsChild>
    </w:div>
    <w:div w:id="443960284">
      <w:bodyDiv w:val="1"/>
      <w:marLeft w:val="0"/>
      <w:marRight w:val="0"/>
      <w:marTop w:val="0"/>
      <w:marBottom w:val="0"/>
      <w:divBdr>
        <w:top w:val="none" w:sz="0" w:space="0" w:color="auto"/>
        <w:left w:val="none" w:sz="0" w:space="0" w:color="auto"/>
        <w:bottom w:val="none" w:sz="0" w:space="0" w:color="auto"/>
        <w:right w:val="none" w:sz="0" w:space="0" w:color="auto"/>
      </w:divBdr>
      <w:divsChild>
        <w:div w:id="915742359">
          <w:marLeft w:val="0"/>
          <w:marRight w:val="0"/>
          <w:marTop w:val="0"/>
          <w:marBottom w:val="0"/>
          <w:divBdr>
            <w:top w:val="none" w:sz="0" w:space="0" w:color="auto"/>
            <w:left w:val="none" w:sz="0" w:space="0" w:color="auto"/>
            <w:bottom w:val="none" w:sz="0" w:space="0" w:color="auto"/>
            <w:right w:val="none" w:sz="0" w:space="0" w:color="auto"/>
          </w:divBdr>
          <w:divsChild>
            <w:div w:id="93020782">
              <w:marLeft w:val="0"/>
              <w:marRight w:val="0"/>
              <w:marTop w:val="0"/>
              <w:marBottom w:val="0"/>
              <w:divBdr>
                <w:top w:val="none" w:sz="0" w:space="0" w:color="auto"/>
                <w:left w:val="none" w:sz="0" w:space="0" w:color="auto"/>
                <w:bottom w:val="none" w:sz="0" w:space="0" w:color="auto"/>
                <w:right w:val="none" w:sz="0" w:space="0" w:color="auto"/>
              </w:divBdr>
              <w:divsChild>
                <w:div w:id="93285648">
                  <w:marLeft w:val="0"/>
                  <w:marRight w:val="0"/>
                  <w:marTop w:val="0"/>
                  <w:marBottom w:val="0"/>
                  <w:divBdr>
                    <w:top w:val="none" w:sz="0" w:space="0" w:color="auto"/>
                    <w:left w:val="none" w:sz="0" w:space="0" w:color="auto"/>
                    <w:bottom w:val="none" w:sz="0" w:space="0" w:color="auto"/>
                    <w:right w:val="none" w:sz="0" w:space="0" w:color="auto"/>
                  </w:divBdr>
                  <w:divsChild>
                    <w:div w:id="1821997808">
                      <w:marLeft w:val="0"/>
                      <w:marRight w:val="0"/>
                      <w:marTop w:val="0"/>
                      <w:marBottom w:val="0"/>
                      <w:divBdr>
                        <w:top w:val="none" w:sz="0" w:space="0" w:color="auto"/>
                        <w:left w:val="none" w:sz="0" w:space="0" w:color="auto"/>
                        <w:bottom w:val="none" w:sz="0" w:space="0" w:color="auto"/>
                        <w:right w:val="none" w:sz="0" w:space="0" w:color="auto"/>
                      </w:divBdr>
                      <w:divsChild>
                        <w:div w:id="736362619">
                          <w:marLeft w:val="0"/>
                          <w:marRight w:val="0"/>
                          <w:marTop w:val="0"/>
                          <w:marBottom w:val="0"/>
                          <w:divBdr>
                            <w:top w:val="none" w:sz="0" w:space="0" w:color="auto"/>
                            <w:left w:val="none" w:sz="0" w:space="0" w:color="auto"/>
                            <w:bottom w:val="none" w:sz="0" w:space="0" w:color="auto"/>
                            <w:right w:val="none" w:sz="0" w:space="0" w:color="auto"/>
                          </w:divBdr>
                          <w:divsChild>
                            <w:div w:id="12777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30632">
                  <w:marLeft w:val="0"/>
                  <w:marRight w:val="0"/>
                  <w:marTop w:val="0"/>
                  <w:marBottom w:val="0"/>
                  <w:divBdr>
                    <w:top w:val="none" w:sz="0" w:space="0" w:color="auto"/>
                    <w:left w:val="none" w:sz="0" w:space="0" w:color="auto"/>
                    <w:bottom w:val="none" w:sz="0" w:space="0" w:color="auto"/>
                    <w:right w:val="none" w:sz="0" w:space="0" w:color="auto"/>
                  </w:divBdr>
                  <w:divsChild>
                    <w:div w:id="102769848">
                      <w:marLeft w:val="0"/>
                      <w:marRight w:val="0"/>
                      <w:marTop w:val="0"/>
                      <w:marBottom w:val="0"/>
                      <w:divBdr>
                        <w:top w:val="none" w:sz="0" w:space="0" w:color="auto"/>
                        <w:left w:val="none" w:sz="0" w:space="0" w:color="auto"/>
                        <w:bottom w:val="none" w:sz="0" w:space="0" w:color="auto"/>
                        <w:right w:val="none" w:sz="0" w:space="0" w:color="auto"/>
                      </w:divBdr>
                      <w:divsChild>
                        <w:div w:id="1231381611">
                          <w:marLeft w:val="0"/>
                          <w:marRight w:val="0"/>
                          <w:marTop w:val="150"/>
                          <w:marBottom w:val="150"/>
                          <w:divBdr>
                            <w:top w:val="none" w:sz="0" w:space="0" w:color="auto"/>
                            <w:left w:val="none" w:sz="0" w:space="0" w:color="auto"/>
                            <w:bottom w:val="none" w:sz="0" w:space="0" w:color="auto"/>
                            <w:right w:val="none" w:sz="0" w:space="0" w:color="auto"/>
                          </w:divBdr>
                          <w:divsChild>
                            <w:div w:id="2601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393450">
                  <w:marLeft w:val="0"/>
                  <w:marRight w:val="0"/>
                  <w:marTop w:val="0"/>
                  <w:marBottom w:val="0"/>
                  <w:divBdr>
                    <w:top w:val="none" w:sz="0" w:space="0" w:color="auto"/>
                    <w:left w:val="none" w:sz="0" w:space="0" w:color="auto"/>
                    <w:bottom w:val="none" w:sz="0" w:space="0" w:color="auto"/>
                    <w:right w:val="none" w:sz="0" w:space="0" w:color="auto"/>
                  </w:divBdr>
                  <w:divsChild>
                    <w:div w:id="1508597386">
                      <w:marLeft w:val="0"/>
                      <w:marRight w:val="0"/>
                      <w:marTop w:val="0"/>
                      <w:marBottom w:val="0"/>
                      <w:divBdr>
                        <w:top w:val="none" w:sz="0" w:space="0" w:color="auto"/>
                        <w:left w:val="none" w:sz="0" w:space="0" w:color="auto"/>
                        <w:bottom w:val="none" w:sz="0" w:space="0" w:color="auto"/>
                        <w:right w:val="none" w:sz="0" w:space="0" w:color="auto"/>
                      </w:divBdr>
                      <w:divsChild>
                        <w:div w:id="783764394">
                          <w:marLeft w:val="0"/>
                          <w:marRight w:val="0"/>
                          <w:marTop w:val="150"/>
                          <w:marBottom w:val="150"/>
                          <w:divBdr>
                            <w:top w:val="none" w:sz="0" w:space="0" w:color="auto"/>
                            <w:left w:val="none" w:sz="0" w:space="0" w:color="auto"/>
                            <w:bottom w:val="none" w:sz="0" w:space="0" w:color="auto"/>
                            <w:right w:val="none" w:sz="0" w:space="0" w:color="auto"/>
                          </w:divBdr>
                          <w:divsChild>
                            <w:div w:id="164636356">
                              <w:marLeft w:val="-240"/>
                              <w:marRight w:val="-240"/>
                              <w:marTop w:val="0"/>
                              <w:marBottom w:val="0"/>
                              <w:divBdr>
                                <w:top w:val="none" w:sz="0" w:space="0" w:color="auto"/>
                                <w:left w:val="none" w:sz="0" w:space="0" w:color="auto"/>
                                <w:bottom w:val="none" w:sz="0" w:space="0" w:color="auto"/>
                                <w:right w:val="none" w:sz="0" w:space="0" w:color="auto"/>
                              </w:divBdr>
                              <w:divsChild>
                                <w:div w:id="734207839">
                                  <w:marLeft w:val="0"/>
                                  <w:marRight w:val="0"/>
                                  <w:marTop w:val="0"/>
                                  <w:marBottom w:val="0"/>
                                  <w:divBdr>
                                    <w:top w:val="none" w:sz="0" w:space="0" w:color="auto"/>
                                    <w:left w:val="none" w:sz="0" w:space="0" w:color="auto"/>
                                    <w:bottom w:val="none" w:sz="0" w:space="0" w:color="auto"/>
                                    <w:right w:val="none" w:sz="0" w:space="0" w:color="auto"/>
                                  </w:divBdr>
                                </w:div>
                                <w:div w:id="126557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9420921">
          <w:marLeft w:val="0"/>
          <w:marRight w:val="0"/>
          <w:marTop w:val="0"/>
          <w:marBottom w:val="0"/>
          <w:divBdr>
            <w:top w:val="none" w:sz="0" w:space="0" w:color="auto"/>
            <w:left w:val="none" w:sz="0" w:space="0" w:color="auto"/>
            <w:bottom w:val="none" w:sz="0" w:space="0" w:color="auto"/>
            <w:right w:val="none" w:sz="0" w:space="0" w:color="auto"/>
          </w:divBdr>
          <w:divsChild>
            <w:div w:id="89395353">
              <w:marLeft w:val="0"/>
              <w:marRight w:val="0"/>
              <w:marTop w:val="0"/>
              <w:marBottom w:val="0"/>
              <w:divBdr>
                <w:top w:val="none" w:sz="0" w:space="0" w:color="auto"/>
                <w:left w:val="none" w:sz="0" w:space="0" w:color="auto"/>
                <w:bottom w:val="none" w:sz="0" w:space="0" w:color="auto"/>
                <w:right w:val="none" w:sz="0" w:space="0" w:color="auto"/>
              </w:divBdr>
              <w:divsChild>
                <w:div w:id="211432064">
                  <w:marLeft w:val="0"/>
                  <w:marRight w:val="0"/>
                  <w:marTop w:val="150"/>
                  <w:marBottom w:val="150"/>
                  <w:divBdr>
                    <w:top w:val="none" w:sz="0" w:space="0" w:color="auto"/>
                    <w:left w:val="none" w:sz="0" w:space="0" w:color="auto"/>
                    <w:bottom w:val="none" w:sz="0" w:space="0" w:color="auto"/>
                    <w:right w:val="none" w:sz="0" w:space="0" w:color="auto"/>
                  </w:divBdr>
                  <w:divsChild>
                    <w:div w:id="742988282">
                      <w:marLeft w:val="0"/>
                      <w:marRight w:val="0"/>
                      <w:marTop w:val="0"/>
                      <w:marBottom w:val="0"/>
                      <w:divBdr>
                        <w:top w:val="none" w:sz="0" w:space="0" w:color="auto"/>
                        <w:left w:val="none" w:sz="0" w:space="0" w:color="auto"/>
                        <w:bottom w:val="none" w:sz="0" w:space="0" w:color="auto"/>
                        <w:right w:val="none" w:sz="0" w:space="0" w:color="auto"/>
                      </w:divBdr>
                      <w:divsChild>
                        <w:div w:id="74916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110664">
                  <w:marLeft w:val="0"/>
                  <w:marRight w:val="0"/>
                  <w:marTop w:val="0"/>
                  <w:marBottom w:val="0"/>
                  <w:divBdr>
                    <w:top w:val="none" w:sz="0" w:space="0" w:color="auto"/>
                    <w:left w:val="none" w:sz="0" w:space="0" w:color="auto"/>
                    <w:bottom w:val="none" w:sz="0" w:space="0" w:color="auto"/>
                    <w:right w:val="none" w:sz="0" w:space="0" w:color="auto"/>
                  </w:divBdr>
                  <w:divsChild>
                    <w:div w:id="2082242206">
                      <w:marLeft w:val="225"/>
                      <w:marRight w:val="225"/>
                      <w:marTop w:val="225"/>
                      <w:marBottom w:val="225"/>
                      <w:divBdr>
                        <w:top w:val="single" w:sz="18" w:space="26" w:color="auto"/>
                        <w:left w:val="single" w:sz="2" w:space="31" w:color="auto"/>
                        <w:bottom w:val="single" w:sz="2" w:space="26" w:color="auto"/>
                        <w:right w:val="single" w:sz="2" w:space="31" w:color="auto"/>
                      </w:divBdr>
                      <w:divsChild>
                        <w:div w:id="221478573">
                          <w:marLeft w:val="-675"/>
                          <w:marRight w:val="-675"/>
                          <w:marTop w:val="150"/>
                          <w:marBottom w:val="150"/>
                          <w:divBdr>
                            <w:top w:val="none" w:sz="0" w:space="0" w:color="auto"/>
                            <w:left w:val="none" w:sz="0" w:space="0" w:color="auto"/>
                            <w:bottom w:val="none" w:sz="0" w:space="0" w:color="auto"/>
                            <w:right w:val="none" w:sz="0" w:space="0" w:color="auto"/>
                          </w:divBdr>
                          <w:divsChild>
                            <w:div w:id="288753748">
                              <w:marLeft w:val="0"/>
                              <w:marRight w:val="0"/>
                              <w:marTop w:val="0"/>
                              <w:marBottom w:val="0"/>
                              <w:divBdr>
                                <w:top w:val="none" w:sz="0" w:space="0" w:color="auto"/>
                                <w:left w:val="none" w:sz="0" w:space="0" w:color="auto"/>
                                <w:bottom w:val="none" w:sz="0" w:space="0" w:color="auto"/>
                                <w:right w:val="none" w:sz="0" w:space="0" w:color="auto"/>
                              </w:divBdr>
                            </w:div>
                          </w:divsChild>
                        </w:div>
                        <w:div w:id="300578377">
                          <w:marLeft w:val="0"/>
                          <w:marRight w:val="0"/>
                          <w:marTop w:val="150"/>
                          <w:marBottom w:val="0"/>
                          <w:divBdr>
                            <w:top w:val="none" w:sz="0" w:space="0" w:color="auto"/>
                            <w:left w:val="none" w:sz="0" w:space="0" w:color="auto"/>
                            <w:bottom w:val="none" w:sz="0" w:space="0" w:color="auto"/>
                            <w:right w:val="none" w:sz="0" w:space="0" w:color="auto"/>
                          </w:divBdr>
                          <w:divsChild>
                            <w:div w:id="239028256">
                              <w:marLeft w:val="0"/>
                              <w:marRight w:val="0"/>
                              <w:marTop w:val="0"/>
                              <w:marBottom w:val="0"/>
                              <w:divBdr>
                                <w:top w:val="none" w:sz="0" w:space="0" w:color="auto"/>
                                <w:left w:val="none" w:sz="0" w:space="0" w:color="auto"/>
                                <w:bottom w:val="none" w:sz="0" w:space="0" w:color="auto"/>
                                <w:right w:val="none" w:sz="0" w:space="0" w:color="auto"/>
                              </w:divBdr>
                              <w:divsChild>
                                <w:div w:id="204212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426036">
                          <w:marLeft w:val="0"/>
                          <w:marRight w:val="0"/>
                          <w:marTop w:val="150"/>
                          <w:marBottom w:val="150"/>
                          <w:divBdr>
                            <w:top w:val="none" w:sz="0" w:space="0" w:color="auto"/>
                            <w:left w:val="none" w:sz="0" w:space="0" w:color="auto"/>
                            <w:bottom w:val="none" w:sz="0" w:space="0" w:color="auto"/>
                            <w:right w:val="none" w:sz="0" w:space="0" w:color="auto"/>
                          </w:divBdr>
                          <w:divsChild>
                            <w:div w:id="1253318422">
                              <w:marLeft w:val="0"/>
                              <w:marRight w:val="0"/>
                              <w:marTop w:val="0"/>
                              <w:marBottom w:val="0"/>
                              <w:divBdr>
                                <w:top w:val="none" w:sz="0" w:space="0" w:color="auto"/>
                                <w:left w:val="none" w:sz="0" w:space="0" w:color="auto"/>
                                <w:bottom w:val="none" w:sz="0" w:space="0" w:color="auto"/>
                                <w:right w:val="none" w:sz="0" w:space="0" w:color="auto"/>
                              </w:divBdr>
                              <w:divsChild>
                                <w:div w:id="16608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46857">
                          <w:marLeft w:val="0"/>
                          <w:marRight w:val="0"/>
                          <w:marTop w:val="150"/>
                          <w:marBottom w:val="150"/>
                          <w:divBdr>
                            <w:top w:val="none" w:sz="0" w:space="0" w:color="auto"/>
                            <w:left w:val="none" w:sz="0" w:space="0" w:color="auto"/>
                            <w:bottom w:val="none" w:sz="0" w:space="0" w:color="auto"/>
                            <w:right w:val="none" w:sz="0" w:space="0" w:color="auto"/>
                          </w:divBdr>
                          <w:divsChild>
                            <w:div w:id="2040661511">
                              <w:marLeft w:val="0"/>
                              <w:marRight w:val="0"/>
                              <w:marTop w:val="0"/>
                              <w:marBottom w:val="0"/>
                              <w:divBdr>
                                <w:top w:val="none" w:sz="0" w:space="0" w:color="auto"/>
                                <w:left w:val="none" w:sz="0" w:space="0" w:color="auto"/>
                                <w:bottom w:val="none" w:sz="0" w:space="0" w:color="auto"/>
                                <w:right w:val="none" w:sz="0" w:space="0" w:color="auto"/>
                              </w:divBdr>
                              <w:divsChild>
                                <w:div w:id="18472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49707">
                          <w:marLeft w:val="0"/>
                          <w:marRight w:val="0"/>
                          <w:marTop w:val="150"/>
                          <w:marBottom w:val="150"/>
                          <w:divBdr>
                            <w:top w:val="none" w:sz="0" w:space="0" w:color="auto"/>
                            <w:left w:val="none" w:sz="0" w:space="0" w:color="auto"/>
                            <w:bottom w:val="none" w:sz="0" w:space="0" w:color="auto"/>
                            <w:right w:val="none" w:sz="0" w:space="0" w:color="auto"/>
                          </w:divBdr>
                          <w:divsChild>
                            <w:div w:id="2053335794">
                              <w:marLeft w:val="-75"/>
                              <w:marRight w:val="-75"/>
                              <w:marTop w:val="0"/>
                              <w:marBottom w:val="0"/>
                              <w:divBdr>
                                <w:top w:val="none" w:sz="0" w:space="0" w:color="auto"/>
                                <w:left w:val="none" w:sz="0" w:space="0" w:color="auto"/>
                                <w:bottom w:val="none" w:sz="0" w:space="0" w:color="auto"/>
                                <w:right w:val="none" w:sz="0" w:space="0" w:color="auto"/>
                              </w:divBdr>
                              <w:divsChild>
                                <w:div w:id="85446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031">
                          <w:marLeft w:val="0"/>
                          <w:marRight w:val="0"/>
                          <w:marTop w:val="150"/>
                          <w:marBottom w:val="150"/>
                          <w:divBdr>
                            <w:top w:val="none" w:sz="0" w:space="0" w:color="auto"/>
                            <w:left w:val="none" w:sz="0" w:space="0" w:color="auto"/>
                            <w:bottom w:val="none" w:sz="0" w:space="0" w:color="auto"/>
                            <w:right w:val="none" w:sz="0" w:space="0" w:color="auto"/>
                          </w:divBdr>
                          <w:divsChild>
                            <w:div w:id="1390180023">
                              <w:marLeft w:val="0"/>
                              <w:marRight w:val="0"/>
                              <w:marTop w:val="0"/>
                              <w:marBottom w:val="0"/>
                              <w:divBdr>
                                <w:top w:val="none" w:sz="0" w:space="0" w:color="auto"/>
                                <w:left w:val="none" w:sz="0" w:space="0" w:color="auto"/>
                                <w:bottom w:val="none" w:sz="0" w:space="0" w:color="auto"/>
                                <w:right w:val="none" w:sz="0" w:space="0" w:color="auto"/>
                              </w:divBdr>
                              <w:divsChild>
                                <w:div w:id="189839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875423">
                  <w:marLeft w:val="0"/>
                  <w:marRight w:val="0"/>
                  <w:marTop w:val="0"/>
                  <w:marBottom w:val="0"/>
                  <w:divBdr>
                    <w:top w:val="none" w:sz="0" w:space="0" w:color="auto"/>
                    <w:left w:val="none" w:sz="0" w:space="0" w:color="auto"/>
                    <w:bottom w:val="none" w:sz="0" w:space="0" w:color="auto"/>
                    <w:right w:val="none" w:sz="0" w:space="0" w:color="auto"/>
                  </w:divBdr>
                  <w:divsChild>
                    <w:div w:id="155084561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4324125">
                          <w:marLeft w:val="0"/>
                          <w:marRight w:val="0"/>
                          <w:marTop w:val="150"/>
                          <w:marBottom w:val="0"/>
                          <w:divBdr>
                            <w:top w:val="none" w:sz="0" w:space="0" w:color="auto"/>
                            <w:left w:val="none" w:sz="0" w:space="0" w:color="auto"/>
                            <w:bottom w:val="none" w:sz="0" w:space="0" w:color="auto"/>
                            <w:right w:val="none" w:sz="0" w:space="0" w:color="auto"/>
                          </w:divBdr>
                          <w:divsChild>
                            <w:div w:id="1758822012">
                              <w:marLeft w:val="0"/>
                              <w:marRight w:val="0"/>
                              <w:marTop w:val="0"/>
                              <w:marBottom w:val="0"/>
                              <w:divBdr>
                                <w:top w:val="none" w:sz="0" w:space="0" w:color="auto"/>
                                <w:left w:val="none" w:sz="0" w:space="0" w:color="auto"/>
                                <w:bottom w:val="none" w:sz="0" w:space="0" w:color="auto"/>
                                <w:right w:val="none" w:sz="0" w:space="0" w:color="auto"/>
                              </w:divBdr>
                              <w:divsChild>
                                <w:div w:id="155504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06935">
                          <w:marLeft w:val="0"/>
                          <w:marRight w:val="0"/>
                          <w:marTop w:val="150"/>
                          <w:marBottom w:val="150"/>
                          <w:divBdr>
                            <w:top w:val="none" w:sz="0" w:space="0" w:color="auto"/>
                            <w:left w:val="none" w:sz="0" w:space="0" w:color="auto"/>
                            <w:bottom w:val="none" w:sz="0" w:space="0" w:color="auto"/>
                            <w:right w:val="none" w:sz="0" w:space="0" w:color="auto"/>
                          </w:divBdr>
                          <w:divsChild>
                            <w:div w:id="1524126192">
                              <w:marLeft w:val="-75"/>
                              <w:marRight w:val="-75"/>
                              <w:marTop w:val="0"/>
                              <w:marBottom w:val="0"/>
                              <w:divBdr>
                                <w:top w:val="none" w:sz="0" w:space="0" w:color="auto"/>
                                <w:left w:val="none" w:sz="0" w:space="0" w:color="auto"/>
                                <w:bottom w:val="none" w:sz="0" w:space="0" w:color="auto"/>
                                <w:right w:val="none" w:sz="0" w:space="0" w:color="auto"/>
                              </w:divBdr>
                              <w:divsChild>
                                <w:div w:id="184675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73336">
                          <w:marLeft w:val="0"/>
                          <w:marRight w:val="0"/>
                          <w:marTop w:val="150"/>
                          <w:marBottom w:val="150"/>
                          <w:divBdr>
                            <w:top w:val="none" w:sz="0" w:space="0" w:color="auto"/>
                            <w:left w:val="none" w:sz="0" w:space="0" w:color="auto"/>
                            <w:bottom w:val="none" w:sz="0" w:space="0" w:color="auto"/>
                            <w:right w:val="none" w:sz="0" w:space="0" w:color="auto"/>
                          </w:divBdr>
                          <w:divsChild>
                            <w:div w:id="690108357">
                              <w:marLeft w:val="0"/>
                              <w:marRight w:val="0"/>
                              <w:marTop w:val="0"/>
                              <w:marBottom w:val="0"/>
                              <w:divBdr>
                                <w:top w:val="none" w:sz="0" w:space="0" w:color="auto"/>
                                <w:left w:val="none" w:sz="0" w:space="0" w:color="auto"/>
                                <w:bottom w:val="none" w:sz="0" w:space="0" w:color="auto"/>
                                <w:right w:val="none" w:sz="0" w:space="0" w:color="auto"/>
                              </w:divBdr>
                              <w:divsChild>
                                <w:div w:id="109774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577291">
                          <w:marLeft w:val="-675"/>
                          <w:marRight w:val="-675"/>
                          <w:marTop w:val="150"/>
                          <w:marBottom w:val="150"/>
                          <w:divBdr>
                            <w:top w:val="none" w:sz="0" w:space="0" w:color="auto"/>
                            <w:left w:val="none" w:sz="0" w:space="0" w:color="auto"/>
                            <w:bottom w:val="none" w:sz="0" w:space="0" w:color="auto"/>
                            <w:right w:val="none" w:sz="0" w:space="0" w:color="auto"/>
                          </w:divBdr>
                          <w:divsChild>
                            <w:div w:id="1674336040">
                              <w:marLeft w:val="0"/>
                              <w:marRight w:val="0"/>
                              <w:marTop w:val="0"/>
                              <w:marBottom w:val="0"/>
                              <w:divBdr>
                                <w:top w:val="none" w:sz="0" w:space="0" w:color="auto"/>
                                <w:left w:val="none" w:sz="0" w:space="0" w:color="auto"/>
                                <w:bottom w:val="none" w:sz="0" w:space="0" w:color="auto"/>
                                <w:right w:val="none" w:sz="0" w:space="0" w:color="auto"/>
                              </w:divBdr>
                            </w:div>
                          </w:divsChild>
                        </w:div>
                        <w:div w:id="1226063589">
                          <w:marLeft w:val="0"/>
                          <w:marRight w:val="0"/>
                          <w:marTop w:val="150"/>
                          <w:marBottom w:val="150"/>
                          <w:divBdr>
                            <w:top w:val="none" w:sz="0" w:space="0" w:color="auto"/>
                            <w:left w:val="none" w:sz="0" w:space="0" w:color="auto"/>
                            <w:bottom w:val="none" w:sz="0" w:space="0" w:color="auto"/>
                            <w:right w:val="none" w:sz="0" w:space="0" w:color="auto"/>
                          </w:divBdr>
                          <w:divsChild>
                            <w:div w:id="1785273525">
                              <w:marLeft w:val="0"/>
                              <w:marRight w:val="0"/>
                              <w:marTop w:val="0"/>
                              <w:marBottom w:val="0"/>
                              <w:divBdr>
                                <w:top w:val="none" w:sz="0" w:space="0" w:color="auto"/>
                                <w:left w:val="none" w:sz="0" w:space="0" w:color="auto"/>
                                <w:bottom w:val="none" w:sz="0" w:space="0" w:color="auto"/>
                                <w:right w:val="none" w:sz="0" w:space="0" w:color="auto"/>
                              </w:divBdr>
                              <w:divsChild>
                                <w:div w:id="163984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5849">
                          <w:marLeft w:val="0"/>
                          <w:marRight w:val="0"/>
                          <w:marTop w:val="150"/>
                          <w:marBottom w:val="150"/>
                          <w:divBdr>
                            <w:top w:val="none" w:sz="0" w:space="0" w:color="auto"/>
                            <w:left w:val="none" w:sz="0" w:space="0" w:color="auto"/>
                            <w:bottom w:val="none" w:sz="0" w:space="0" w:color="auto"/>
                            <w:right w:val="none" w:sz="0" w:space="0" w:color="auto"/>
                          </w:divBdr>
                          <w:divsChild>
                            <w:div w:id="913121334">
                              <w:marLeft w:val="0"/>
                              <w:marRight w:val="0"/>
                              <w:marTop w:val="0"/>
                              <w:marBottom w:val="0"/>
                              <w:divBdr>
                                <w:top w:val="none" w:sz="0" w:space="0" w:color="auto"/>
                                <w:left w:val="none" w:sz="0" w:space="0" w:color="auto"/>
                                <w:bottom w:val="none" w:sz="0" w:space="0" w:color="auto"/>
                                <w:right w:val="none" w:sz="0" w:space="0" w:color="auto"/>
                              </w:divBdr>
                              <w:divsChild>
                                <w:div w:id="7890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65867">
                  <w:marLeft w:val="0"/>
                  <w:marRight w:val="0"/>
                  <w:marTop w:val="0"/>
                  <w:marBottom w:val="0"/>
                  <w:divBdr>
                    <w:top w:val="none" w:sz="0" w:space="0" w:color="auto"/>
                    <w:left w:val="none" w:sz="0" w:space="0" w:color="auto"/>
                    <w:bottom w:val="none" w:sz="0" w:space="0" w:color="auto"/>
                    <w:right w:val="none" w:sz="0" w:space="0" w:color="auto"/>
                  </w:divBdr>
                  <w:divsChild>
                    <w:div w:id="1803696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121267754">
                          <w:marLeft w:val="0"/>
                          <w:marRight w:val="0"/>
                          <w:marTop w:val="150"/>
                          <w:marBottom w:val="150"/>
                          <w:divBdr>
                            <w:top w:val="none" w:sz="0" w:space="0" w:color="auto"/>
                            <w:left w:val="none" w:sz="0" w:space="0" w:color="auto"/>
                            <w:bottom w:val="none" w:sz="0" w:space="0" w:color="auto"/>
                            <w:right w:val="none" w:sz="0" w:space="0" w:color="auto"/>
                          </w:divBdr>
                          <w:divsChild>
                            <w:div w:id="799802078">
                              <w:marLeft w:val="0"/>
                              <w:marRight w:val="0"/>
                              <w:marTop w:val="0"/>
                              <w:marBottom w:val="0"/>
                              <w:divBdr>
                                <w:top w:val="none" w:sz="0" w:space="0" w:color="auto"/>
                                <w:left w:val="none" w:sz="0" w:space="0" w:color="auto"/>
                                <w:bottom w:val="none" w:sz="0" w:space="0" w:color="auto"/>
                                <w:right w:val="none" w:sz="0" w:space="0" w:color="auto"/>
                              </w:divBdr>
                              <w:divsChild>
                                <w:div w:id="180368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82670">
                          <w:marLeft w:val="0"/>
                          <w:marRight w:val="0"/>
                          <w:marTop w:val="150"/>
                          <w:marBottom w:val="150"/>
                          <w:divBdr>
                            <w:top w:val="none" w:sz="0" w:space="0" w:color="auto"/>
                            <w:left w:val="none" w:sz="0" w:space="0" w:color="auto"/>
                            <w:bottom w:val="none" w:sz="0" w:space="0" w:color="auto"/>
                            <w:right w:val="none" w:sz="0" w:space="0" w:color="auto"/>
                          </w:divBdr>
                          <w:divsChild>
                            <w:div w:id="19820940">
                              <w:marLeft w:val="-75"/>
                              <w:marRight w:val="-75"/>
                              <w:marTop w:val="0"/>
                              <w:marBottom w:val="0"/>
                              <w:divBdr>
                                <w:top w:val="none" w:sz="0" w:space="0" w:color="auto"/>
                                <w:left w:val="none" w:sz="0" w:space="0" w:color="auto"/>
                                <w:bottom w:val="none" w:sz="0" w:space="0" w:color="auto"/>
                                <w:right w:val="none" w:sz="0" w:space="0" w:color="auto"/>
                              </w:divBdr>
                              <w:divsChild>
                                <w:div w:id="1581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8655">
                          <w:marLeft w:val="0"/>
                          <w:marRight w:val="0"/>
                          <w:marTop w:val="150"/>
                          <w:marBottom w:val="150"/>
                          <w:divBdr>
                            <w:top w:val="none" w:sz="0" w:space="0" w:color="auto"/>
                            <w:left w:val="none" w:sz="0" w:space="0" w:color="auto"/>
                            <w:bottom w:val="none" w:sz="0" w:space="0" w:color="auto"/>
                            <w:right w:val="none" w:sz="0" w:space="0" w:color="auto"/>
                          </w:divBdr>
                          <w:divsChild>
                            <w:div w:id="1615088343">
                              <w:marLeft w:val="0"/>
                              <w:marRight w:val="0"/>
                              <w:marTop w:val="0"/>
                              <w:marBottom w:val="0"/>
                              <w:divBdr>
                                <w:top w:val="none" w:sz="0" w:space="0" w:color="auto"/>
                                <w:left w:val="none" w:sz="0" w:space="0" w:color="auto"/>
                                <w:bottom w:val="none" w:sz="0" w:space="0" w:color="auto"/>
                                <w:right w:val="none" w:sz="0" w:space="0" w:color="auto"/>
                              </w:divBdr>
                              <w:divsChild>
                                <w:div w:id="60288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90976">
                          <w:marLeft w:val="0"/>
                          <w:marRight w:val="0"/>
                          <w:marTop w:val="150"/>
                          <w:marBottom w:val="0"/>
                          <w:divBdr>
                            <w:top w:val="none" w:sz="0" w:space="0" w:color="auto"/>
                            <w:left w:val="none" w:sz="0" w:space="0" w:color="auto"/>
                            <w:bottom w:val="none" w:sz="0" w:space="0" w:color="auto"/>
                            <w:right w:val="none" w:sz="0" w:space="0" w:color="auto"/>
                          </w:divBdr>
                          <w:divsChild>
                            <w:div w:id="1250039618">
                              <w:marLeft w:val="0"/>
                              <w:marRight w:val="0"/>
                              <w:marTop w:val="0"/>
                              <w:marBottom w:val="0"/>
                              <w:divBdr>
                                <w:top w:val="none" w:sz="0" w:space="0" w:color="auto"/>
                                <w:left w:val="none" w:sz="0" w:space="0" w:color="auto"/>
                                <w:bottom w:val="none" w:sz="0" w:space="0" w:color="auto"/>
                                <w:right w:val="none" w:sz="0" w:space="0" w:color="auto"/>
                              </w:divBdr>
                              <w:divsChild>
                                <w:div w:id="2008248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58774">
                          <w:marLeft w:val="-675"/>
                          <w:marRight w:val="-675"/>
                          <w:marTop w:val="150"/>
                          <w:marBottom w:val="150"/>
                          <w:divBdr>
                            <w:top w:val="none" w:sz="0" w:space="0" w:color="auto"/>
                            <w:left w:val="none" w:sz="0" w:space="0" w:color="auto"/>
                            <w:bottom w:val="none" w:sz="0" w:space="0" w:color="auto"/>
                            <w:right w:val="none" w:sz="0" w:space="0" w:color="auto"/>
                          </w:divBdr>
                          <w:divsChild>
                            <w:div w:id="1898470586">
                              <w:marLeft w:val="0"/>
                              <w:marRight w:val="0"/>
                              <w:marTop w:val="0"/>
                              <w:marBottom w:val="0"/>
                              <w:divBdr>
                                <w:top w:val="none" w:sz="0" w:space="0" w:color="auto"/>
                                <w:left w:val="none" w:sz="0" w:space="0" w:color="auto"/>
                                <w:bottom w:val="none" w:sz="0" w:space="0" w:color="auto"/>
                                <w:right w:val="none" w:sz="0" w:space="0" w:color="auto"/>
                              </w:divBdr>
                            </w:div>
                          </w:divsChild>
                        </w:div>
                        <w:div w:id="2078479417">
                          <w:marLeft w:val="0"/>
                          <w:marRight w:val="0"/>
                          <w:marTop w:val="150"/>
                          <w:marBottom w:val="150"/>
                          <w:divBdr>
                            <w:top w:val="none" w:sz="0" w:space="0" w:color="auto"/>
                            <w:left w:val="none" w:sz="0" w:space="0" w:color="auto"/>
                            <w:bottom w:val="none" w:sz="0" w:space="0" w:color="auto"/>
                            <w:right w:val="none" w:sz="0" w:space="0" w:color="auto"/>
                          </w:divBdr>
                          <w:divsChild>
                            <w:div w:id="2050372628">
                              <w:marLeft w:val="0"/>
                              <w:marRight w:val="0"/>
                              <w:marTop w:val="0"/>
                              <w:marBottom w:val="0"/>
                              <w:divBdr>
                                <w:top w:val="none" w:sz="0" w:space="0" w:color="auto"/>
                                <w:left w:val="none" w:sz="0" w:space="0" w:color="auto"/>
                                <w:bottom w:val="none" w:sz="0" w:space="0" w:color="auto"/>
                                <w:right w:val="none" w:sz="0" w:space="0" w:color="auto"/>
                              </w:divBdr>
                              <w:divsChild>
                                <w:div w:id="58045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841904">
                  <w:marLeft w:val="0"/>
                  <w:marRight w:val="0"/>
                  <w:marTop w:val="150"/>
                  <w:marBottom w:val="150"/>
                  <w:divBdr>
                    <w:top w:val="none" w:sz="0" w:space="0" w:color="auto"/>
                    <w:left w:val="none" w:sz="0" w:space="0" w:color="auto"/>
                    <w:bottom w:val="none" w:sz="0" w:space="0" w:color="auto"/>
                    <w:right w:val="none" w:sz="0" w:space="0" w:color="auto"/>
                  </w:divBdr>
                  <w:divsChild>
                    <w:div w:id="1575166242">
                      <w:marLeft w:val="0"/>
                      <w:marRight w:val="0"/>
                      <w:marTop w:val="0"/>
                      <w:marBottom w:val="0"/>
                      <w:divBdr>
                        <w:top w:val="none" w:sz="0" w:space="0" w:color="auto"/>
                        <w:left w:val="none" w:sz="0" w:space="0" w:color="auto"/>
                        <w:bottom w:val="none" w:sz="0" w:space="0" w:color="auto"/>
                        <w:right w:val="none" w:sz="0" w:space="0" w:color="auto"/>
                      </w:divBdr>
                      <w:divsChild>
                        <w:div w:id="6075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648785">
                  <w:marLeft w:val="0"/>
                  <w:marRight w:val="0"/>
                  <w:marTop w:val="150"/>
                  <w:marBottom w:val="0"/>
                  <w:divBdr>
                    <w:top w:val="none" w:sz="0" w:space="0" w:color="auto"/>
                    <w:left w:val="none" w:sz="0" w:space="0" w:color="auto"/>
                    <w:bottom w:val="none" w:sz="0" w:space="0" w:color="auto"/>
                    <w:right w:val="none" w:sz="0" w:space="0" w:color="auto"/>
                  </w:divBdr>
                  <w:divsChild>
                    <w:div w:id="644360559">
                      <w:marLeft w:val="0"/>
                      <w:marRight w:val="0"/>
                      <w:marTop w:val="0"/>
                      <w:marBottom w:val="0"/>
                      <w:divBdr>
                        <w:top w:val="none" w:sz="0" w:space="0" w:color="auto"/>
                        <w:left w:val="none" w:sz="0" w:space="0" w:color="auto"/>
                        <w:bottom w:val="none" w:sz="0" w:space="0" w:color="auto"/>
                        <w:right w:val="none" w:sz="0" w:space="0" w:color="auto"/>
                      </w:divBdr>
                      <w:divsChild>
                        <w:div w:id="176837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041813">
      <w:bodyDiv w:val="1"/>
      <w:marLeft w:val="0"/>
      <w:marRight w:val="0"/>
      <w:marTop w:val="0"/>
      <w:marBottom w:val="0"/>
      <w:divBdr>
        <w:top w:val="none" w:sz="0" w:space="0" w:color="auto"/>
        <w:left w:val="none" w:sz="0" w:space="0" w:color="auto"/>
        <w:bottom w:val="none" w:sz="0" w:space="0" w:color="auto"/>
        <w:right w:val="none" w:sz="0" w:space="0" w:color="auto"/>
      </w:divBdr>
    </w:div>
    <w:div w:id="487286382">
      <w:bodyDiv w:val="1"/>
      <w:marLeft w:val="0"/>
      <w:marRight w:val="0"/>
      <w:marTop w:val="0"/>
      <w:marBottom w:val="0"/>
      <w:divBdr>
        <w:top w:val="none" w:sz="0" w:space="0" w:color="auto"/>
        <w:left w:val="none" w:sz="0" w:space="0" w:color="auto"/>
        <w:bottom w:val="none" w:sz="0" w:space="0" w:color="auto"/>
        <w:right w:val="none" w:sz="0" w:space="0" w:color="auto"/>
      </w:divBdr>
      <w:divsChild>
        <w:div w:id="1152522663">
          <w:marLeft w:val="0"/>
          <w:marRight w:val="0"/>
          <w:marTop w:val="0"/>
          <w:marBottom w:val="0"/>
          <w:divBdr>
            <w:top w:val="none" w:sz="0" w:space="0" w:color="auto"/>
            <w:left w:val="none" w:sz="0" w:space="0" w:color="auto"/>
            <w:bottom w:val="none" w:sz="0" w:space="0" w:color="auto"/>
            <w:right w:val="none" w:sz="0" w:space="0" w:color="auto"/>
          </w:divBdr>
          <w:divsChild>
            <w:div w:id="184367056">
              <w:marLeft w:val="0"/>
              <w:marRight w:val="0"/>
              <w:marTop w:val="0"/>
              <w:marBottom w:val="0"/>
              <w:divBdr>
                <w:top w:val="none" w:sz="0" w:space="0" w:color="auto"/>
                <w:left w:val="none" w:sz="0" w:space="0" w:color="auto"/>
                <w:bottom w:val="none" w:sz="0" w:space="0" w:color="auto"/>
                <w:right w:val="none" w:sz="0" w:space="0" w:color="auto"/>
              </w:divBdr>
              <w:divsChild>
                <w:div w:id="1647511019">
                  <w:marLeft w:val="0"/>
                  <w:marRight w:val="0"/>
                  <w:marTop w:val="0"/>
                  <w:marBottom w:val="0"/>
                  <w:divBdr>
                    <w:top w:val="none" w:sz="0" w:space="0" w:color="auto"/>
                    <w:left w:val="none" w:sz="0" w:space="0" w:color="auto"/>
                    <w:bottom w:val="none" w:sz="0" w:space="0" w:color="auto"/>
                    <w:right w:val="none" w:sz="0" w:space="0" w:color="auto"/>
                  </w:divBdr>
                  <w:divsChild>
                    <w:div w:id="2041736299">
                      <w:marLeft w:val="0"/>
                      <w:marRight w:val="0"/>
                      <w:marTop w:val="0"/>
                      <w:marBottom w:val="0"/>
                      <w:divBdr>
                        <w:top w:val="none" w:sz="0" w:space="0" w:color="auto"/>
                        <w:left w:val="none" w:sz="0" w:space="0" w:color="auto"/>
                        <w:bottom w:val="none" w:sz="0" w:space="0" w:color="auto"/>
                        <w:right w:val="none" w:sz="0" w:space="0" w:color="auto"/>
                      </w:divBdr>
                      <w:divsChild>
                        <w:div w:id="1459758619">
                          <w:marLeft w:val="0"/>
                          <w:marRight w:val="0"/>
                          <w:marTop w:val="0"/>
                          <w:marBottom w:val="0"/>
                          <w:divBdr>
                            <w:top w:val="none" w:sz="0" w:space="0" w:color="auto"/>
                            <w:left w:val="none" w:sz="0" w:space="0" w:color="auto"/>
                            <w:bottom w:val="none" w:sz="0" w:space="0" w:color="auto"/>
                            <w:right w:val="none" w:sz="0" w:space="0" w:color="auto"/>
                          </w:divBdr>
                          <w:divsChild>
                            <w:div w:id="879124819">
                              <w:marLeft w:val="0"/>
                              <w:marRight w:val="0"/>
                              <w:marTop w:val="0"/>
                              <w:marBottom w:val="0"/>
                              <w:divBdr>
                                <w:top w:val="none" w:sz="0" w:space="0" w:color="auto"/>
                                <w:left w:val="none" w:sz="0" w:space="0" w:color="auto"/>
                                <w:bottom w:val="none" w:sz="0" w:space="0" w:color="auto"/>
                                <w:right w:val="none" w:sz="0" w:space="0" w:color="auto"/>
                              </w:divBdr>
                              <w:divsChild>
                                <w:div w:id="1040547607">
                                  <w:marLeft w:val="0"/>
                                  <w:marRight w:val="0"/>
                                  <w:marTop w:val="0"/>
                                  <w:marBottom w:val="0"/>
                                  <w:divBdr>
                                    <w:top w:val="none" w:sz="0" w:space="0" w:color="auto"/>
                                    <w:left w:val="none" w:sz="0" w:space="0" w:color="auto"/>
                                    <w:bottom w:val="none" w:sz="0" w:space="0" w:color="auto"/>
                                    <w:right w:val="none" w:sz="0" w:space="0" w:color="auto"/>
                                  </w:divBdr>
                                  <w:divsChild>
                                    <w:div w:id="964436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37870164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 w:id="1498106857">
                                      <w:blockQuote w:val="1"/>
                                      <w:marLeft w:val="225"/>
                                      <w:marRight w:val="225"/>
                                      <w:marTop w:val="75"/>
                                      <w:marBottom w:val="225"/>
                                      <w:divBdr>
                                        <w:top w:val="single" w:sz="6" w:space="0" w:color="E6E6E6"/>
                                        <w:left w:val="single" w:sz="6" w:space="0" w:color="E6E6E6"/>
                                        <w:bottom w:val="single" w:sz="6" w:space="0" w:color="E6E6E6"/>
                                        <w:right w:val="single" w:sz="6" w:space="0" w:color="E6E6E6"/>
                                      </w:divBdr>
                                    </w:div>
                                  </w:divsChild>
                                </w:div>
                              </w:divsChild>
                            </w:div>
                          </w:divsChild>
                        </w:div>
                      </w:divsChild>
                    </w:div>
                  </w:divsChild>
                </w:div>
              </w:divsChild>
            </w:div>
          </w:divsChild>
        </w:div>
      </w:divsChild>
    </w:div>
    <w:div w:id="487401245">
      <w:bodyDiv w:val="1"/>
      <w:marLeft w:val="0"/>
      <w:marRight w:val="0"/>
      <w:marTop w:val="0"/>
      <w:marBottom w:val="0"/>
      <w:divBdr>
        <w:top w:val="none" w:sz="0" w:space="0" w:color="auto"/>
        <w:left w:val="none" w:sz="0" w:space="0" w:color="auto"/>
        <w:bottom w:val="none" w:sz="0" w:space="0" w:color="auto"/>
        <w:right w:val="none" w:sz="0" w:space="0" w:color="auto"/>
      </w:divBdr>
    </w:div>
    <w:div w:id="487594644">
      <w:bodyDiv w:val="1"/>
      <w:marLeft w:val="0"/>
      <w:marRight w:val="0"/>
      <w:marTop w:val="0"/>
      <w:marBottom w:val="0"/>
      <w:divBdr>
        <w:top w:val="none" w:sz="0" w:space="0" w:color="auto"/>
        <w:left w:val="none" w:sz="0" w:space="0" w:color="auto"/>
        <w:bottom w:val="none" w:sz="0" w:space="0" w:color="auto"/>
        <w:right w:val="none" w:sz="0" w:space="0" w:color="auto"/>
      </w:divBdr>
      <w:divsChild>
        <w:div w:id="1274937905">
          <w:marLeft w:val="0"/>
          <w:marRight w:val="0"/>
          <w:marTop w:val="0"/>
          <w:marBottom w:val="0"/>
          <w:divBdr>
            <w:top w:val="none" w:sz="0" w:space="0" w:color="auto"/>
            <w:left w:val="none" w:sz="0" w:space="0" w:color="auto"/>
            <w:bottom w:val="none" w:sz="0" w:space="0" w:color="auto"/>
            <w:right w:val="none" w:sz="0" w:space="0" w:color="auto"/>
          </w:divBdr>
          <w:divsChild>
            <w:div w:id="1398745950">
              <w:marLeft w:val="0"/>
              <w:marRight w:val="0"/>
              <w:marTop w:val="0"/>
              <w:marBottom w:val="0"/>
              <w:divBdr>
                <w:top w:val="none" w:sz="0" w:space="0" w:color="auto"/>
                <w:left w:val="none" w:sz="0" w:space="0" w:color="auto"/>
                <w:bottom w:val="none" w:sz="0" w:space="0" w:color="auto"/>
                <w:right w:val="none" w:sz="0" w:space="0" w:color="auto"/>
              </w:divBdr>
              <w:divsChild>
                <w:div w:id="649209767">
                  <w:marLeft w:val="0"/>
                  <w:marRight w:val="0"/>
                  <w:marTop w:val="0"/>
                  <w:marBottom w:val="0"/>
                  <w:divBdr>
                    <w:top w:val="none" w:sz="0" w:space="0" w:color="auto"/>
                    <w:left w:val="none" w:sz="0" w:space="0" w:color="auto"/>
                    <w:bottom w:val="none" w:sz="0" w:space="0" w:color="auto"/>
                    <w:right w:val="none" w:sz="0" w:space="0" w:color="auto"/>
                  </w:divBdr>
                  <w:divsChild>
                    <w:div w:id="1562475506">
                      <w:marLeft w:val="0"/>
                      <w:marRight w:val="0"/>
                      <w:marTop w:val="0"/>
                      <w:marBottom w:val="0"/>
                      <w:divBdr>
                        <w:top w:val="none" w:sz="0" w:space="0" w:color="auto"/>
                        <w:left w:val="none" w:sz="0" w:space="0" w:color="auto"/>
                        <w:bottom w:val="none" w:sz="0" w:space="0" w:color="auto"/>
                        <w:right w:val="none" w:sz="0" w:space="0" w:color="auto"/>
                      </w:divBdr>
                      <w:divsChild>
                        <w:div w:id="88623644">
                          <w:marLeft w:val="0"/>
                          <w:marRight w:val="0"/>
                          <w:marTop w:val="0"/>
                          <w:marBottom w:val="0"/>
                          <w:divBdr>
                            <w:top w:val="none" w:sz="0" w:space="0" w:color="auto"/>
                            <w:left w:val="none" w:sz="0" w:space="0" w:color="auto"/>
                            <w:bottom w:val="none" w:sz="0" w:space="0" w:color="auto"/>
                            <w:right w:val="none" w:sz="0" w:space="0" w:color="auto"/>
                          </w:divBdr>
                        </w:div>
                        <w:div w:id="1411999206">
                          <w:marLeft w:val="0"/>
                          <w:marRight w:val="0"/>
                          <w:marTop w:val="0"/>
                          <w:marBottom w:val="0"/>
                          <w:divBdr>
                            <w:top w:val="none" w:sz="0" w:space="0" w:color="auto"/>
                            <w:left w:val="none" w:sz="0" w:space="0" w:color="auto"/>
                            <w:bottom w:val="none" w:sz="0" w:space="0" w:color="auto"/>
                            <w:right w:val="none" w:sz="0" w:space="0" w:color="auto"/>
                          </w:divBdr>
                          <w:divsChild>
                            <w:div w:id="5972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8375">
                      <w:marLeft w:val="0"/>
                      <w:marRight w:val="0"/>
                      <w:marTop w:val="0"/>
                      <w:marBottom w:val="0"/>
                      <w:divBdr>
                        <w:top w:val="none" w:sz="0" w:space="0" w:color="auto"/>
                        <w:left w:val="none" w:sz="0" w:space="0" w:color="auto"/>
                        <w:bottom w:val="none" w:sz="0" w:space="0" w:color="auto"/>
                        <w:right w:val="none" w:sz="0" w:space="0" w:color="auto"/>
                      </w:divBdr>
                      <w:divsChild>
                        <w:div w:id="397750843">
                          <w:marLeft w:val="0"/>
                          <w:marRight w:val="0"/>
                          <w:marTop w:val="0"/>
                          <w:marBottom w:val="0"/>
                          <w:divBdr>
                            <w:top w:val="none" w:sz="0" w:space="0" w:color="auto"/>
                            <w:left w:val="none" w:sz="0" w:space="0" w:color="auto"/>
                            <w:bottom w:val="none" w:sz="0" w:space="0" w:color="auto"/>
                            <w:right w:val="none" w:sz="0" w:space="0" w:color="auto"/>
                          </w:divBdr>
                        </w:div>
                        <w:div w:id="1252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096846">
              <w:marLeft w:val="0"/>
              <w:marRight w:val="0"/>
              <w:marTop w:val="0"/>
              <w:marBottom w:val="0"/>
              <w:divBdr>
                <w:top w:val="none" w:sz="0" w:space="0" w:color="auto"/>
                <w:left w:val="none" w:sz="0" w:space="0" w:color="auto"/>
                <w:bottom w:val="none" w:sz="0" w:space="0" w:color="auto"/>
                <w:right w:val="none" w:sz="0" w:space="0" w:color="auto"/>
              </w:divBdr>
              <w:divsChild>
                <w:div w:id="1535116205">
                  <w:marLeft w:val="0"/>
                  <w:marRight w:val="0"/>
                  <w:marTop w:val="0"/>
                  <w:marBottom w:val="0"/>
                  <w:divBdr>
                    <w:top w:val="none" w:sz="0" w:space="0" w:color="auto"/>
                    <w:left w:val="none" w:sz="0" w:space="0" w:color="auto"/>
                    <w:bottom w:val="none" w:sz="0" w:space="0" w:color="auto"/>
                    <w:right w:val="none" w:sz="0" w:space="0" w:color="auto"/>
                  </w:divBdr>
                  <w:divsChild>
                    <w:div w:id="435254989">
                      <w:marLeft w:val="0"/>
                      <w:marRight w:val="0"/>
                      <w:marTop w:val="0"/>
                      <w:marBottom w:val="0"/>
                      <w:divBdr>
                        <w:top w:val="none" w:sz="0" w:space="0" w:color="auto"/>
                        <w:left w:val="none" w:sz="0" w:space="0" w:color="auto"/>
                        <w:bottom w:val="none" w:sz="0" w:space="0" w:color="auto"/>
                        <w:right w:val="none" w:sz="0" w:space="0" w:color="auto"/>
                      </w:divBdr>
                      <w:divsChild>
                        <w:div w:id="1647657949">
                          <w:marLeft w:val="0"/>
                          <w:marRight w:val="0"/>
                          <w:marTop w:val="0"/>
                          <w:marBottom w:val="0"/>
                          <w:divBdr>
                            <w:top w:val="none" w:sz="0" w:space="0" w:color="auto"/>
                            <w:left w:val="none" w:sz="0" w:space="0" w:color="auto"/>
                            <w:bottom w:val="none" w:sz="0" w:space="0" w:color="auto"/>
                            <w:right w:val="none" w:sz="0" w:space="0" w:color="auto"/>
                          </w:divBdr>
                          <w:divsChild>
                            <w:div w:id="16365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89509">
                      <w:marLeft w:val="0"/>
                      <w:marRight w:val="0"/>
                      <w:marTop w:val="0"/>
                      <w:marBottom w:val="0"/>
                      <w:divBdr>
                        <w:top w:val="none" w:sz="0" w:space="0" w:color="auto"/>
                        <w:left w:val="none" w:sz="0" w:space="0" w:color="auto"/>
                        <w:bottom w:val="none" w:sz="0" w:space="0" w:color="auto"/>
                        <w:right w:val="none" w:sz="0" w:space="0" w:color="auto"/>
                      </w:divBdr>
                      <w:divsChild>
                        <w:div w:id="1809932075">
                          <w:marLeft w:val="0"/>
                          <w:marRight w:val="0"/>
                          <w:marTop w:val="0"/>
                          <w:marBottom w:val="0"/>
                          <w:divBdr>
                            <w:top w:val="none" w:sz="0" w:space="0" w:color="auto"/>
                            <w:left w:val="none" w:sz="0" w:space="0" w:color="auto"/>
                            <w:bottom w:val="none" w:sz="0" w:space="0" w:color="auto"/>
                            <w:right w:val="none" w:sz="0" w:space="0" w:color="auto"/>
                          </w:divBdr>
                          <w:divsChild>
                            <w:div w:id="125674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993686">
                      <w:marLeft w:val="0"/>
                      <w:marRight w:val="0"/>
                      <w:marTop w:val="0"/>
                      <w:marBottom w:val="0"/>
                      <w:divBdr>
                        <w:top w:val="none" w:sz="0" w:space="0" w:color="auto"/>
                        <w:left w:val="none" w:sz="0" w:space="0" w:color="auto"/>
                        <w:bottom w:val="none" w:sz="0" w:space="0" w:color="auto"/>
                        <w:right w:val="none" w:sz="0" w:space="0" w:color="auto"/>
                      </w:divBdr>
                      <w:divsChild>
                        <w:div w:id="1550146019">
                          <w:marLeft w:val="0"/>
                          <w:marRight w:val="0"/>
                          <w:marTop w:val="0"/>
                          <w:marBottom w:val="0"/>
                          <w:divBdr>
                            <w:top w:val="none" w:sz="0" w:space="0" w:color="auto"/>
                            <w:left w:val="none" w:sz="0" w:space="0" w:color="auto"/>
                            <w:bottom w:val="none" w:sz="0" w:space="0" w:color="auto"/>
                            <w:right w:val="none" w:sz="0" w:space="0" w:color="auto"/>
                          </w:divBdr>
                          <w:divsChild>
                            <w:div w:id="76756341">
                              <w:marLeft w:val="0"/>
                              <w:marRight w:val="0"/>
                              <w:marTop w:val="0"/>
                              <w:marBottom w:val="0"/>
                              <w:divBdr>
                                <w:top w:val="none" w:sz="0" w:space="0" w:color="auto"/>
                                <w:left w:val="none" w:sz="0" w:space="0" w:color="auto"/>
                                <w:bottom w:val="none" w:sz="0" w:space="0" w:color="auto"/>
                                <w:right w:val="none" w:sz="0" w:space="0" w:color="auto"/>
                              </w:divBdr>
                              <w:divsChild>
                                <w:div w:id="984774477">
                                  <w:marLeft w:val="0"/>
                                  <w:marRight w:val="0"/>
                                  <w:marTop w:val="0"/>
                                  <w:marBottom w:val="0"/>
                                  <w:divBdr>
                                    <w:top w:val="none" w:sz="0" w:space="0" w:color="auto"/>
                                    <w:left w:val="none" w:sz="0" w:space="0" w:color="auto"/>
                                    <w:bottom w:val="none" w:sz="0" w:space="0" w:color="auto"/>
                                    <w:right w:val="none" w:sz="0" w:space="0" w:color="auto"/>
                                  </w:divBdr>
                                </w:div>
                                <w:div w:id="343898190">
                                  <w:marLeft w:val="0"/>
                                  <w:marRight w:val="0"/>
                                  <w:marTop w:val="0"/>
                                  <w:marBottom w:val="0"/>
                                  <w:divBdr>
                                    <w:top w:val="none" w:sz="0" w:space="0" w:color="auto"/>
                                    <w:left w:val="none" w:sz="0" w:space="0" w:color="auto"/>
                                    <w:bottom w:val="none" w:sz="0" w:space="0" w:color="auto"/>
                                    <w:right w:val="none" w:sz="0" w:space="0" w:color="auto"/>
                                  </w:divBdr>
                                  <w:divsChild>
                                    <w:div w:id="172294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9451">
                      <w:marLeft w:val="0"/>
                      <w:marRight w:val="0"/>
                      <w:marTop w:val="0"/>
                      <w:marBottom w:val="0"/>
                      <w:divBdr>
                        <w:top w:val="none" w:sz="0" w:space="0" w:color="auto"/>
                        <w:left w:val="none" w:sz="0" w:space="0" w:color="auto"/>
                        <w:bottom w:val="none" w:sz="0" w:space="0" w:color="auto"/>
                        <w:right w:val="none" w:sz="0" w:space="0" w:color="auto"/>
                      </w:divBdr>
                      <w:divsChild>
                        <w:div w:id="210263230">
                          <w:marLeft w:val="0"/>
                          <w:marRight w:val="0"/>
                          <w:marTop w:val="0"/>
                          <w:marBottom w:val="0"/>
                          <w:divBdr>
                            <w:top w:val="none" w:sz="0" w:space="0" w:color="auto"/>
                            <w:left w:val="none" w:sz="0" w:space="0" w:color="auto"/>
                            <w:bottom w:val="none" w:sz="0" w:space="0" w:color="auto"/>
                            <w:right w:val="none" w:sz="0" w:space="0" w:color="auto"/>
                          </w:divBdr>
                          <w:divsChild>
                            <w:div w:id="177430952">
                              <w:marLeft w:val="0"/>
                              <w:marRight w:val="0"/>
                              <w:marTop w:val="0"/>
                              <w:marBottom w:val="0"/>
                              <w:divBdr>
                                <w:top w:val="none" w:sz="0" w:space="0" w:color="auto"/>
                                <w:left w:val="none" w:sz="0" w:space="0" w:color="auto"/>
                                <w:bottom w:val="none" w:sz="0" w:space="0" w:color="auto"/>
                                <w:right w:val="none" w:sz="0" w:space="0" w:color="auto"/>
                              </w:divBdr>
                              <w:divsChild>
                                <w:div w:id="994383430">
                                  <w:marLeft w:val="0"/>
                                  <w:marRight w:val="0"/>
                                  <w:marTop w:val="0"/>
                                  <w:marBottom w:val="0"/>
                                  <w:divBdr>
                                    <w:top w:val="none" w:sz="0" w:space="0" w:color="auto"/>
                                    <w:left w:val="none" w:sz="0" w:space="0" w:color="auto"/>
                                    <w:bottom w:val="none" w:sz="0" w:space="0" w:color="auto"/>
                                    <w:right w:val="none" w:sz="0" w:space="0" w:color="auto"/>
                                  </w:divBdr>
                                </w:div>
                                <w:div w:id="964240980">
                                  <w:marLeft w:val="0"/>
                                  <w:marRight w:val="0"/>
                                  <w:marTop w:val="0"/>
                                  <w:marBottom w:val="0"/>
                                  <w:divBdr>
                                    <w:top w:val="none" w:sz="0" w:space="0" w:color="auto"/>
                                    <w:left w:val="none" w:sz="0" w:space="0" w:color="auto"/>
                                    <w:bottom w:val="none" w:sz="0" w:space="0" w:color="auto"/>
                                    <w:right w:val="none" w:sz="0" w:space="0" w:color="auto"/>
                                  </w:divBdr>
                                  <w:divsChild>
                                    <w:div w:id="41636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042014">
                      <w:marLeft w:val="0"/>
                      <w:marRight w:val="0"/>
                      <w:marTop w:val="0"/>
                      <w:marBottom w:val="0"/>
                      <w:divBdr>
                        <w:top w:val="none" w:sz="0" w:space="0" w:color="auto"/>
                        <w:left w:val="none" w:sz="0" w:space="0" w:color="auto"/>
                        <w:bottom w:val="none" w:sz="0" w:space="0" w:color="auto"/>
                        <w:right w:val="none" w:sz="0" w:space="0" w:color="auto"/>
                      </w:divBdr>
                      <w:divsChild>
                        <w:div w:id="401636596">
                          <w:marLeft w:val="0"/>
                          <w:marRight w:val="0"/>
                          <w:marTop w:val="0"/>
                          <w:marBottom w:val="0"/>
                          <w:divBdr>
                            <w:top w:val="none" w:sz="0" w:space="0" w:color="auto"/>
                            <w:left w:val="none" w:sz="0" w:space="0" w:color="auto"/>
                            <w:bottom w:val="none" w:sz="0" w:space="0" w:color="auto"/>
                            <w:right w:val="none" w:sz="0" w:space="0" w:color="auto"/>
                          </w:divBdr>
                          <w:divsChild>
                            <w:div w:id="80393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320670">
                      <w:marLeft w:val="0"/>
                      <w:marRight w:val="0"/>
                      <w:marTop w:val="0"/>
                      <w:marBottom w:val="0"/>
                      <w:divBdr>
                        <w:top w:val="none" w:sz="0" w:space="0" w:color="auto"/>
                        <w:left w:val="none" w:sz="0" w:space="0" w:color="auto"/>
                        <w:bottom w:val="none" w:sz="0" w:space="0" w:color="auto"/>
                        <w:right w:val="none" w:sz="0" w:space="0" w:color="auto"/>
                      </w:divBdr>
                      <w:divsChild>
                        <w:div w:id="388843988">
                          <w:marLeft w:val="0"/>
                          <w:marRight w:val="0"/>
                          <w:marTop w:val="0"/>
                          <w:marBottom w:val="0"/>
                          <w:divBdr>
                            <w:top w:val="none" w:sz="0" w:space="0" w:color="auto"/>
                            <w:left w:val="none" w:sz="0" w:space="0" w:color="auto"/>
                            <w:bottom w:val="none" w:sz="0" w:space="0" w:color="auto"/>
                            <w:right w:val="none" w:sz="0" w:space="0" w:color="auto"/>
                          </w:divBdr>
                          <w:divsChild>
                            <w:div w:id="18900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654518">
                      <w:marLeft w:val="0"/>
                      <w:marRight w:val="0"/>
                      <w:marTop w:val="0"/>
                      <w:marBottom w:val="0"/>
                      <w:divBdr>
                        <w:top w:val="none" w:sz="0" w:space="0" w:color="auto"/>
                        <w:left w:val="none" w:sz="0" w:space="0" w:color="auto"/>
                        <w:bottom w:val="none" w:sz="0" w:space="0" w:color="auto"/>
                        <w:right w:val="none" w:sz="0" w:space="0" w:color="auto"/>
                      </w:divBdr>
                      <w:divsChild>
                        <w:div w:id="446123353">
                          <w:marLeft w:val="0"/>
                          <w:marRight w:val="0"/>
                          <w:marTop w:val="0"/>
                          <w:marBottom w:val="0"/>
                          <w:divBdr>
                            <w:top w:val="none" w:sz="0" w:space="0" w:color="auto"/>
                            <w:left w:val="none" w:sz="0" w:space="0" w:color="auto"/>
                            <w:bottom w:val="none" w:sz="0" w:space="0" w:color="auto"/>
                            <w:right w:val="none" w:sz="0" w:space="0" w:color="auto"/>
                          </w:divBdr>
                          <w:divsChild>
                            <w:div w:id="19173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07919">
                      <w:marLeft w:val="0"/>
                      <w:marRight w:val="0"/>
                      <w:marTop w:val="0"/>
                      <w:marBottom w:val="0"/>
                      <w:divBdr>
                        <w:top w:val="none" w:sz="0" w:space="0" w:color="auto"/>
                        <w:left w:val="none" w:sz="0" w:space="0" w:color="auto"/>
                        <w:bottom w:val="none" w:sz="0" w:space="0" w:color="auto"/>
                        <w:right w:val="none" w:sz="0" w:space="0" w:color="auto"/>
                      </w:divBdr>
                      <w:divsChild>
                        <w:div w:id="1480078023">
                          <w:marLeft w:val="0"/>
                          <w:marRight w:val="0"/>
                          <w:marTop w:val="0"/>
                          <w:marBottom w:val="0"/>
                          <w:divBdr>
                            <w:top w:val="none" w:sz="0" w:space="0" w:color="auto"/>
                            <w:left w:val="none" w:sz="0" w:space="0" w:color="auto"/>
                            <w:bottom w:val="none" w:sz="0" w:space="0" w:color="auto"/>
                            <w:right w:val="none" w:sz="0" w:space="0" w:color="auto"/>
                          </w:divBdr>
                          <w:divsChild>
                            <w:div w:id="837112096">
                              <w:marLeft w:val="0"/>
                              <w:marRight w:val="0"/>
                              <w:marTop w:val="0"/>
                              <w:marBottom w:val="0"/>
                              <w:divBdr>
                                <w:top w:val="none" w:sz="0" w:space="0" w:color="auto"/>
                                <w:left w:val="none" w:sz="0" w:space="0" w:color="auto"/>
                                <w:bottom w:val="none" w:sz="0" w:space="0" w:color="auto"/>
                                <w:right w:val="none" w:sz="0" w:space="0" w:color="auto"/>
                              </w:divBdr>
                              <w:divsChild>
                                <w:div w:id="217206451">
                                  <w:marLeft w:val="0"/>
                                  <w:marRight w:val="0"/>
                                  <w:marTop w:val="0"/>
                                  <w:marBottom w:val="0"/>
                                  <w:divBdr>
                                    <w:top w:val="none" w:sz="0" w:space="0" w:color="auto"/>
                                    <w:left w:val="none" w:sz="0" w:space="0" w:color="auto"/>
                                    <w:bottom w:val="none" w:sz="0" w:space="0" w:color="auto"/>
                                    <w:right w:val="none" w:sz="0" w:space="0" w:color="auto"/>
                                  </w:divBdr>
                                </w:div>
                                <w:div w:id="1567764291">
                                  <w:marLeft w:val="0"/>
                                  <w:marRight w:val="0"/>
                                  <w:marTop w:val="0"/>
                                  <w:marBottom w:val="0"/>
                                  <w:divBdr>
                                    <w:top w:val="none" w:sz="0" w:space="0" w:color="auto"/>
                                    <w:left w:val="none" w:sz="0" w:space="0" w:color="auto"/>
                                    <w:bottom w:val="none" w:sz="0" w:space="0" w:color="auto"/>
                                    <w:right w:val="none" w:sz="0" w:space="0" w:color="auto"/>
                                  </w:divBdr>
                                  <w:divsChild>
                                    <w:div w:id="948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688847">
                      <w:marLeft w:val="0"/>
                      <w:marRight w:val="0"/>
                      <w:marTop w:val="0"/>
                      <w:marBottom w:val="0"/>
                      <w:divBdr>
                        <w:top w:val="none" w:sz="0" w:space="0" w:color="auto"/>
                        <w:left w:val="none" w:sz="0" w:space="0" w:color="auto"/>
                        <w:bottom w:val="none" w:sz="0" w:space="0" w:color="auto"/>
                        <w:right w:val="none" w:sz="0" w:space="0" w:color="auto"/>
                      </w:divBdr>
                      <w:divsChild>
                        <w:div w:id="838352410">
                          <w:marLeft w:val="0"/>
                          <w:marRight w:val="0"/>
                          <w:marTop w:val="0"/>
                          <w:marBottom w:val="0"/>
                          <w:divBdr>
                            <w:top w:val="none" w:sz="0" w:space="0" w:color="auto"/>
                            <w:left w:val="none" w:sz="0" w:space="0" w:color="auto"/>
                            <w:bottom w:val="none" w:sz="0" w:space="0" w:color="auto"/>
                            <w:right w:val="none" w:sz="0" w:space="0" w:color="auto"/>
                          </w:divBdr>
                          <w:divsChild>
                            <w:div w:id="777486306">
                              <w:marLeft w:val="0"/>
                              <w:marRight w:val="0"/>
                              <w:marTop w:val="0"/>
                              <w:marBottom w:val="0"/>
                              <w:divBdr>
                                <w:top w:val="none" w:sz="0" w:space="0" w:color="auto"/>
                                <w:left w:val="none" w:sz="0" w:space="0" w:color="auto"/>
                                <w:bottom w:val="none" w:sz="0" w:space="0" w:color="auto"/>
                                <w:right w:val="none" w:sz="0" w:space="0" w:color="auto"/>
                              </w:divBdr>
                              <w:divsChild>
                                <w:div w:id="1753770481">
                                  <w:marLeft w:val="0"/>
                                  <w:marRight w:val="0"/>
                                  <w:marTop w:val="0"/>
                                  <w:marBottom w:val="0"/>
                                  <w:divBdr>
                                    <w:top w:val="none" w:sz="0" w:space="0" w:color="auto"/>
                                    <w:left w:val="none" w:sz="0" w:space="0" w:color="auto"/>
                                    <w:bottom w:val="none" w:sz="0" w:space="0" w:color="auto"/>
                                    <w:right w:val="none" w:sz="0" w:space="0" w:color="auto"/>
                                  </w:divBdr>
                                </w:div>
                                <w:div w:id="433670447">
                                  <w:marLeft w:val="0"/>
                                  <w:marRight w:val="0"/>
                                  <w:marTop w:val="0"/>
                                  <w:marBottom w:val="0"/>
                                  <w:divBdr>
                                    <w:top w:val="none" w:sz="0" w:space="0" w:color="auto"/>
                                    <w:left w:val="none" w:sz="0" w:space="0" w:color="auto"/>
                                    <w:bottom w:val="none" w:sz="0" w:space="0" w:color="auto"/>
                                    <w:right w:val="none" w:sz="0" w:space="0" w:color="auto"/>
                                  </w:divBdr>
                                  <w:divsChild>
                                    <w:div w:id="20134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9511109">
                      <w:marLeft w:val="0"/>
                      <w:marRight w:val="0"/>
                      <w:marTop w:val="0"/>
                      <w:marBottom w:val="0"/>
                      <w:divBdr>
                        <w:top w:val="none" w:sz="0" w:space="0" w:color="auto"/>
                        <w:left w:val="none" w:sz="0" w:space="0" w:color="auto"/>
                        <w:bottom w:val="none" w:sz="0" w:space="0" w:color="auto"/>
                        <w:right w:val="none" w:sz="0" w:space="0" w:color="auto"/>
                      </w:divBdr>
                      <w:divsChild>
                        <w:div w:id="323050983">
                          <w:marLeft w:val="0"/>
                          <w:marRight w:val="0"/>
                          <w:marTop w:val="0"/>
                          <w:marBottom w:val="0"/>
                          <w:divBdr>
                            <w:top w:val="none" w:sz="0" w:space="0" w:color="auto"/>
                            <w:left w:val="none" w:sz="0" w:space="0" w:color="auto"/>
                            <w:bottom w:val="none" w:sz="0" w:space="0" w:color="auto"/>
                            <w:right w:val="none" w:sz="0" w:space="0" w:color="auto"/>
                          </w:divBdr>
                          <w:divsChild>
                            <w:div w:id="164781914">
                              <w:marLeft w:val="0"/>
                              <w:marRight w:val="0"/>
                              <w:marTop w:val="0"/>
                              <w:marBottom w:val="0"/>
                              <w:divBdr>
                                <w:top w:val="none" w:sz="0" w:space="0" w:color="auto"/>
                                <w:left w:val="none" w:sz="0" w:space="0" w:color="auto"/>
                                <w:bottom w:val="none" w:sz="0" w:space="0" w:color="auto"/>
                                <w:right w:val="none" w:sz="0" w:space="0" w:color="auto"/>
                              </w:divBdr>
                              <w:divsChild>
                                <w:div w:id="1743018601">
                                  <w:marLeft w:val="0"/>
                                  <w:marRight w:val="0"/>
                                  <w:marTop w:val="0"/>
                                  <w:marBottom w:val="0"/>
                                  <w:divBdr>
                                    <w:top w:val="none" w:sz="0" w:space="0" w:color="auto"/>
                                    <w:left w:val="none" w:sz="0" w:space="0" w:color="auto"/>
                                    <w:bottom w:val="none" w:sz="0" w:space="0" w:color="auto"/>
                                    <w:right w:val="none" w:sz="0" w:space="0" w:color="auto"/>
                                  </w:divBdr>
                                </w:div>
                                <w:div w:id="1115059642">
                                  <w:marLeft w:val="0"/>
                                  <w:marRight w:val="0"/>
                                  <w:marTop w:val="0"/>
                                  <w:marBottom w:val="0"/>
                                  <w:divBdr>
                                    <w:top w:val="none" w:sz="0" w:space="0" w:color="auto"/>
                                    <w:left w:val="none" w:sz="0" w:space="0" w:color="auto"/>
                                    <w:bottom w:val="none" w:sz="0" w:space="0" w:color="auto"/>
                                    <w:right w:val="none" w:sz="0" w:space="0" w:color="auto"/>
                                  </w:divBdr>
                                  <w:divsChild>
                                    <w:div w:id="14158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504685">
                  <w:marLeft w:val="0"/>
                  <w:marRight w:val="0"/>
                  <w:marTop w:val="0"/>
                  <w:marBottom w:val="0"/>
                  <w:divBdr>
                    <w:top w:val="none" w:sz="0" w:space="0" w:color="auto"/>
                    <w:left w:val="none" w:sz="0" w:space="0" w:color="auto"/>
                    <w:bottom w:val="none" w:sz="0" w:space="0" w:color="auto"/>
                    <w:right w:val="none" w:sz="0" w:space="0" w:color="auto"/>
                  </w:divBdr>
                </w:div>
                <w:div w:id="171719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1656">
          <w:marLeft w:val="0"/>
          <w:marRight w:val="0"/>
          <w:marTop w:val="0"/>
          <w:marBottom w:val="0"/>
          <w:divBdr>
            <w:top w:val="none" w:sz="0" w:space="0" w:color="auto"/>
            <w:left w:val="none" w:sz="0" w:space="0" w:color="auto"/>
            <w:bottom w:val="none" w:sz="0" w:space="0" w:color="auto"/>
            <w:right w:val="none" w:sz="0" w:space="0" w:color="auto"/>
          </w:divBdr>
          <w:divsChild>
            <w:div w:id="701512630">
              <w:marLeft w:val="0"/>
              <w:marRight w:val="0"/>
              <w:marTop w:val="0"/>
              <w:marBottom w:val="0"/>
              <w:divBdr>
                <w:top w:val="none" w:sz="0" w:space="0" w:color="auto"/>
                <w:left w:val="none" w:sz="0" w:space="0" w:color="auto"/>
                <w:bottom w:val="none" w:sz="0" w:space="0" w:color="auto"/>
                <w:right w:val="none" w:sz="0" w:space="0" w:color="auto"/>
              </w:divBdr>
              <w:divsChild>
                <w:div w:id="1554195226">
                  <w:marLeft w:val="0"/>
                  <w:marRight w:val="0"/>
                  <w:marTop w:val="0"/>
                  <w:marBottom w:val="0"/>
                  <w:divBdr>
                    <w:top w:val="none" w:sz="0" w:space="0" w:color="auto"/>
                    <w:left w:val="none" w:sz="0" w:space="0" w:color="auto"/>
                    <w:bottom w:val="none" w:sz="0" w:space="0" w:color="auto"/>
                    <w:right w:val="none" w:sz="0" w:space="0" w:color="auto"/>
                  </w:divBdr>
                  <w:divsChild>
                    <w:div w:id="676923702">
                      <w:marLeft w:val="0"/>
                      <w:marRight w:val="0"/>
                      <w:marTop w:val="0"/>
                      <w:marBottom w:val="960"/>
                      <w:divBdr>
                        <w:top w:val="none" w:sz="0" w:space="0" w:color="auto"/>
                        <w:left w:val="none" w:sz="0" w:space="0" w:color="auto"/>
                        <w:bottom w:val="none" w:sz="0" w:space="0" w:color="auto"/>
                        <w:right w:val="none" w:sz="0" w:space="0" w:color="auto"/>
                      </w:divBdr>
                      <w:divsChild>
                        <w:div w:id="454301589">
                          <w:marLeft w:val="0"/>
                          <w:marRight w:val="0"/>
                          <w:marTop w:val="0"/>
                          <w:marBottom w:val="0"/>
                          <w:divBdr>
                            <w:top w:val="none" w:sz="0" w:space="0" w:color="auto"/>
                            <w:left w:val="none" w:sz="0" w:space="0" w:color="auto"/>
                            <w:bottom w:val="none" w:sz="0" w:space="0" w:color="auto"/>
                            <w:right w:val="none" w:sz="0" w:space="0" w:color="auto"/>
                          </w:divBdr>
                        </w:div>
                        <w:div w:id="983629953">
                          <w:marLeft w:val="0"/>
                          <w:marRight w:val="0"/>
                          <w:marTop w:val="0"/>
                          <w:marBottom w:val="0"/>
                          <w:divBdr>
                            <w:top w:val="none" w:sz="0" w:space="0" w:color="auto"/>
                            <w:left w:val="none" w:sz="0" w:space="0" w:color="auto"/>
                            <w:bottom w:val="none" w:sz="0" w:space="0" w:color="auto"/>
                            <w:right w:val="none" w:sz="0" w:space="0" w:color="auto"/>
                          </w:divBdr>
                          <w:divsChild>
                            <w:div w:id="961349141">
                              <w:marLeft w:val="0"/>
                              <w:marRight w:val="0"/>
                              <w:marTop w:val="0"/>
                              <w:marBottom w:val="0"/>
                              <w:divBdr>
                                <w:top w:val="none" w:sz="0" w:space="0" w:color="auto"/>
                                <w:left w:val="none" w:sz="0" w:space="0" w:color="auto"/>
                                <w:bottom w:val="none" w:sz="0" w:space="0" w:color="auto"/>
                                <w:right w:val="none" w:sz="0" w:space="0" w:color="auto"/>
                              </w:divBdr>
                            </w:div>
                            <w:div w:id="1716126373">
                              <w:marLeft w:val="0"/>
                              <w:marRight w:val="0"/>
                              <w:marTop w:val="0"/>
                              <w:marBottom w:val="0"/>
                              <w:divBdr>
                                <w:top w:val="none" w:sz="0" w:space="0" w:color="auto"/>
                                <w:left w:val="none" w:sz="0" w:space="0" w:color="auto"/>
                                <w:bottom w:val="none" w:sz="0" w:space="0" w:color="auto"/>
                                <w:right w:val="none" w:sz="0" w:space="0" w:color="auto"/>
                              </w:divBdr>
                            </w:div>
                            <w:div w:id="202905411">
                              <w:marLeft w:val="0"/>
                              <w:marRight w:val="0"/>
                              <w:marTop w:val="0"/>
                              <w:marBottom w:val="0"/>
                              <w:divBdr>
                                <w:top w:val="none" w:sz="0" w:space="0" w:color="auto"/>
                                <w:left w:val="none" w:sz="0" w:space="0" w:color="auto"/>
                                <w:bottom w:val="none" w:sz="0" w:space="0" w:color="auto"/>
                                <w:right w:val="none" w:sz="0" w:space="0" w:color="auto"/>
                              </w:divBdr>
                            </w:div>
                            <w:div w:id="1889686326">
                              <w:marLeft w:val="0"/>
                              <w:marRight w:val="0"/>
                              <w:marTop w:val="0"/>
                              <w:marBottom w:val="0"/>
                              <w:divBdr>
                                <w:top w:val="none" w:sz="0" w:space="0" w:color="auto"/>
                                <w:left w:val="none" w:sz="0" w:space="0" w:color="auto"/>
                                <w:bottom w:val="none" w:sz="0" w:space="0" w:color="auto"/>
                                <w:right w:val="none" w:sz="0" w:space="0" w:color="auto"/>
                              </w:divBdr>
                            </w:div>
                            <w:div w:id="1491677015">
                              <w:marLeft w:val="0"/>
                              <w:marRight w:val="0"/>
                              <w:marTop w:val="0"/>
                              <w:marBottom w:val="0"/>
                              <w:divBdr>
                                <w:top w:val="none" w:sz="0" w:space="0" w:color="auto"/>
                                <w:left w:val="none" w:sz="0" w:space="0" w:color="auto"/>
                                <w:bottom w:val="none" w:sz="0" w:space="0" w:color="auto"/>
                                <w:right w:val="none" w:sz="0" w:space="0" w:color="auto"/>
                              </w:divBdr>
                            </w:div>
                            <w:div w:id="594245296">
                              <w:marLeft w:val="0"/>
                              <w:marRight w:val="0"/>
                              <w:marTop w:val="0"/>
                              <w:marBottom w:val="0"/>
                              <w:divBdr>
                                <w:top w:val="none" w:sz="0" w:space="0" w:color="auto"/>
                                <w:left w:val="none" w:sz="0" w:space="0" w:color="auto"/>
                                <w:bottom w:val="none" w:sz="0" w:space="0" w:color="auto"/>
                                <w:right w:val="none" w:sz="0" w:space="0" w:color="auto"/>
                              </w:divBdr>
                            </w:div>
                            <w:div w:id="1972592626">
                              <w:marLeft w:val="0"/>
                              <w:marRight w:val="0"/>
                              <w:marTop w:val="0"/>
                              <w:marBottom w:val="0"/>
                              <w:divBdr>
                                <w:top w:val="none" w:sz="0" w:space="0" w:color="auto"/>
                                <w:left w:val="none" w:sz="0" w:space="0" w:color="auto"/>
                                <w:bottom w:val="none" w:sz="0" w:space="0" w:color="auto"/>
                                <w:right w:val="none" w:sz="0" w:space="0" w:color="auto"/>
                              </w:divBdr>
                            </w:div>
                            <w:div w:id="1519854801">
                              <w:marLeft w:val="0"/>
                              <w:marRight w:val="0"/>
                              <w:marTop w:val="0"/>
                              <w:marBottom w:val="0"/>
                              <w:divBdr>
                                <w:top w:val="none" w:sz="0" w:space="0" w:color="auto"/>
                                <w:left w:val="none" w:sz="0" w:space="0" w:color="auto"/>
                                <w:bottom w:val="none" w:sz="0" w:space="0" w:color="auto"/>
                                <w:right w:val="none" w:sz="0" w:space="0" w:color="auto"/>
                              </w:divBdr>
                            </w:div>
                            <w:div w:id="1888104273">
                              <w:marLeft w:val="0"/>
                              <w:marRight w:val="0"/>
                              <w:marTop w:val="0"/>
                              <w:marBottom w:val="0"/>
                              <w:divBdr>
                                <w:top w:val="none" w:sz="0" w:space="0" w:color="auto"/>
                                <w:left w:val="none" w:sz="0" w:space="0" w:color="auto"/>
                                <w:bottom w:val="none" w:sz="0" w:space="0" w:color="auto"/>
                                <w:right w:val="none" w:sz="0" w:space="0" w:color="auto"/>
                              </w:divBdr>
                            </w:div>
                            <w:div w:id="1151756246">
                              <w:marLeft w:val="0"/>
                              <w:marRight w:val="0"/>
                              <w:marTop w:val="0"/>
                              <w:marBottom w:val="0"/>
                              <w:divBdr>
                                <w:top w:val="none" w:sz="0" w:space="0" w:color="auto"/>
                                <w:left w:val="none" w:sz="0" w:space="0" w:color="auto"/>
                                <w:bottom w:val="none" w:sz="0" w:space="0" w:color="auto"/>
                                <w:right w:val="none" w:sz="0" w:space="0" w:color="auto"/>
                              </w:divBdr>
                            </w:div>
                            <w:div w:id="553854038">
                              <w:marLeft w:val="0"/>
                              <w:marRight w:val="0"/>
                              <w:marTop w:val="0"/>
                              <w:marBottom w:val="0"/>
                              <w:divBdr>
                                <w:top w:val="none" w:sz="0" w:space="0" w:color="auto"/>
                                <w:left w:val="none" w:sz="0" w:space="0" w:color="auto"/>
                                <w:bottom w:val="none" w:sz="0" w:space="0" w:color="auto"/>
                                <w:right w:val="none" w:sz="0" w:space="0" w:color="auto"/>
                              </w:divBdr>
                            </w:div>
                            <w:div w:id="229925264">
                              <w:marLeft w:val="0"/>
                              <w:marRight w:val="0"/>
                              <w:marTop w:val="0"/>
                              <w:marBottom w:val="0"/>
                              <w:divBdr>
                                <w:top w:val="none" w:sz="0" w:space="0" w:color="auto"/>
                                <w:left w:val="none" w:sz="0" w:space="0" w:color="auto"/>
                                <w:bottom w:val="none" w:sz="0" w:space="0" w:color="auto"/>
                                <w:right w:val="none" w:sz="0" w:space="0" w:color="auto"/>
                              </w:divBdr>
                            </w:div>
                            <w:div w:id="1980188377">
                              <w:marLeft w:val="0"/>
                              <w:marRight w:val="0"/>
                              <w:marTop w:val="0"/>
                              <w:marBottom w:val="0"/>
                              <w:divBdr>
                                <w:top w:val="none" w:sz="0" w:space="0" w:color="auto"/>
                                <w:left w:val="none" w:sz="0" w:space="0" w:color="auto"/>
                                <w:bottom w:val="none" w:sz="0" w:space="0" w:color="auto"/>
                                <w:right w:val="none" w:sz="0" w:space="0" w:color="auto"/>
                              </w:divBdr>
                            </w:div>
                            <w:div w:id="113669920">
                              <w:marLeft w:val="0"/>
                              <w:marRight w:val="0"/>
                              <w:marTop w:val="0"/>
                              <w:marBottom w:val="0"/>
                              <w:divBdr>
                                <w:top w:val="none" w:sz="0" w:space="0" w:color="auto"/>
                                <w:left w:val="none" w:sz="0" w:space="0" w:color="auto"/>
                                <w:bottom w:val="none" w:sz="0" w:space="0" w:color="auto"/>
                                <w:right w:val="none" w:sz="0" w:space="0" w:color="auto"/>
                              </w:divBdr>
                            </w:div>
                            <w:div w:id="1097678114">
                              <w:marLeft w:val="0"/>
                              <w:marRight w:val="0"/>
                              <w:marTop w:val="0"/>
                              <w:marBottom w:val="0"/>
                              <w:divBdr>
                                <w:top w:val="none" w:sz="0" w:space="0" w:color="auto"/>
                                <w:left w:val="none" w:sz="0" w:space="0" w:color="auto"/>
                                <w:bottom w:val="none" w:sz="0" w:space="0" w:color="auto"/>
                                <w:right w:val="none" w:sz="0" w:space="0" w:color="auto"/>
                              </w:divBdr>
                            </w:div>
                            <w:div w:id="1766994782">
                              <w:marLeft w:val="0"/>
                              <w:marRight w:val="0"/>
                              <w:marTop w:val="0"/>
                              <w:marBottom w:val="0"/>
                              <w:divBdr>
                                <w:top w:val="none" w:sz="0" w:space="0" w:color="auto"/>
                                <w:left w:val="none" w:sz="0" w:space="0" w:color="auto"/>
                                <w:bottom w:val="none" w:sz="0" w:space="0" w:color="auto"/>
                                <w:right w:val="none" w:sz="0" w:space="0" w:color="auto"/>
                              </w:divBdr>
                            </w:div>
                            <w:div w:id="783888375">
                              <w:marLeft w:val="0"/>
                              <w:marRight w:val="0"/>
                              <w:marTop w:val="0"/>
                              <w:marBottom w:val="0"/>
                              <w:divBdr>
                                <w:top w:val="none" w:sz="0" w:space="0" w:color="auto"/>
                                <w:left w:val="none" w:sz="0" w:space="0" w:color="auto"/>
                                <w:bottom w:val="none" w:sz="0" w:space="0" w:color="auto"/>
                                <w:right w:val="none" w:sz="0" w:space="0" w:color="auto"/>
                              </w:divBdr>
                            </w:div>
                            <w:div w:id="710344745">
                              <w:marLeft w:val="0"/>
                              <w:marRight w:val="0"/>
                              <w:marTop w:val="0"/>
                              <w:marBottom w:val="0"/>
                              <w:divBdr>
                                <w:top w:val="none" w:sz="0" w:space="0" w:color="auto"/>
                                <w:left w:val="none" w:sz="0" w:space="0" w:color="auto"/>
                                <w:bottom w:val="none" w:sz="0" w:space="0" w:color="auto"/>
                                <w:right w:val="none" w:sz="0" w:space="0" w:color="auto"/>
                              </w:divBdr>
                            </w:div>
                          </w:divsChild>
                        </w:div>
                        <w:div w:id="1836064761">
                          <w:marLeft w:val="0"/>
                          <w:marRight w:val="0"/>
                          <w:marTop w:val="0"/>
                          <w:marBottom w:val="0"/>
                          <w:divBdr>
                            <w:top w:val="none" w:sz="0" w:space="0" w:color="auto"/>
                            <w:left w:val="none" w:sz="0" w:space="0" w:color="auto"/>
                            <w:bottom w:val="none" w:sz="0" w:space="0" w:color="auto"/>
                            <w:right w:val="none" w:sz="0" w:space="0" w:color="auto"/>
                          </w:divBdr>
                          <w:divsChild>
                            <w:div w:id="157158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861935">
      <w:bodyDiv w:val="1"/>
      <w:marLeft w:val="0"/>
      <w:marRight w:val="0"/>
      <w:marTop w:val="0"/>
      <w:marBottom w:val="0"/>
      <w:divBdr>
        <w:top w:val="none" w:sz="0" w:space="0" w:color="auto"/>
        <w:left w:val="none" w:sz="0" w:space="0" w:color="auto"/>
        <w:bottom w:val="none" w:sz="0" w:space="0" w:color="auto"/>
        <w:right w:val="none" w:sz="0" w:space="0" w:color="auto"/>
      </w:divBdr>
    </w:div>
    <w:div w:id="501435978">
      <w:bodyDiv w:val="1"/>
      <w:marLeft w:val="0"/>
      <w:marRight w:val="0"/>
      <w:marTop w:val="0"/>
      <w:marBottom w:val="0"/>
      <w:divBdr>
        <w:top w:val="none" w:sz="0" w:space="0" w:color="auto"/>
        <w:left w:val="none" w:sz="0" w:space="0" w:color="auto"/>
        <w:bottom w:val="none" w:sz="0" w:space="0" w:color="auto"/>
        <w:right w:val="none" w:sz="0" w:space="0" w:color="auto"/>
      </w:divBdr>
    </w:div>
    <w:div w:id="508445923">
      <w:bodyDiv w:val="1"/>
      <w:marLeft w:val="0"/>
      <w:marRight w:val="0"/>
      <w:marTop w:val="0"/>
      <w:marBottom w:val="0"/>
      <w:divBdr>
        <w:top w:val="none" w:sz="0" w:space="0" w:color="auto"/>
        <w:left w:val="none" w:sz="0" w:space="0" w:color="auto"/>
        <w:bottom w:val="none" w:sz="0" w:space="0" w:color="auto"/>
        <w:right w:val="none" w:sz="0" w:space="0" w:color="auto"/>
      </w:divBdr>
    </w:div>
    <w:div w:id="512496579">
      <w:bodyDiv w:val="1"/>
      <w:marLeft w:val="0"/>
      <w:marRight w:val="0"/>
      <w:marTop w:val="0"/>
      <w:marBottom w:val="0"/>
      <w:divBdr>
        <w:top w:val="none" w:sz="0" w:space="0" w:color="auto"/>
        <w:left w:val="none" w:sz="0" w:space="0" w:color="auto"/>
        <w:bottom w:val="none" w:sz="0" w:space="0" w:color="auto"/>
        <w:right w:val="none" w:sz="0" w:space="0" w:color="auto"/>
      </w:divBdr>
    </w:div>
    <w:div w:id="517475321">
      <w:bodyDiv w:val="1"/>
      <w:marLeft w:val="0"/>
      <w:marRight w:val="0"/>
      <w:marTop w:val="0"/>
      <w:marBottom w:val="0"/>
      <w:divBdr>
        <w:top w:val="none" w:sz="0" w:space="0" w:color="auto"/>
        <w:left w:val="none" w:sz="0" w:space="0" w:color="auto"/>
        <w:bottom w:val="none" w:sz="0" w:space="0" w:color="auto"/>
        <w:right w:val="none" w:sz="0" w:space="0" w:color="auto"/>
      </w:divBdr>
      <w:divsChild>
        <w:div w:id="1027439826">
          <w:marLeft w:val="0"/>
          <w:marRight w:val="0"/>
          <w:marTop w:val="0"/>
          <w:marBottom w:val="150"/>
          <w:divBdr>
            <w:top w:val="none" w:sz="0" w:space="0" w:color="auto"/>
            <w:left w:val="none" w:sz="0" w:space="0" w:color="auto"/>
            <w:bottom w:val="none" w:sz="0" w:space="0" w:color="auto"/>
            <w:right w:val="none" w:sz="0" w:space="0" w:color="auto"/>
          </w:divBdr>
        </w:div>
      </w:divsChild>
    </w:div>
    <w:div w:id="528220976">
      <w:bodyDiv w:val="1"/>
      <w:marLeft w:val="0"/>
      <w:marRight w:val="0"/>
      <w:marTop w:val="0"/>
      <w:marBottom w:val="0"/>
      <w:divBdr>
        <w:top w:val="none" w:sz="0" w:space="0" w:color="auto"/>
        <w:left w:val="none" w:sz="0" w:space="0" w:color="auto"/>
        <w:bottom w:val="none" w:sz="0" w:space="0" w:color="auto"/>
        <w:right w:val="none" w:sz="0" w:space="0" w:color="auto"/>
      </w:divBdr>
    </w:div>
    <w:div w:id="533999587">
      <w:bodyDiv w:val="1"/>
      <w:marLeft w:val="0"/>
      <w:marRight w:val="0"/>
      <w:marTop w:val="0"/>
      <w:marBottom w:val="0"/>
      <w:divBdr>
        <w:top w:val="none" w:sz="0" w:space="0" w:color="auto"/>
        <w:left w:val="none" w:sz="0" w:space="0" w:color="auto"/>
        <w:bottom w:val="none" w:sz="0" w:space="0" w:color="auto"/>
        <w:right w:val="none" w:sz="0" w:space="0" w:color="auto"/>
      </w:divBdr>
    </w:div>
    <w:div w:id="537595646">
      <w:bodyDiv w:val="1"/>
      <w:marLeft w:val="0"/>
      <w:marRight w:val="0"/>
      <w:marTop w:val="0"/>
      <w:marBottom w:val="0"/>
      <w:divBdr>
        <w:top w:val="none" w:sz="0" w:space="0" w:color="auto"/>
        <w:left w:val="none" w:sz="0" w:space="0" w:color="auto"/>
        <w:bottom w:val="none" w:sz="0" w:space="0" w:color="auto"/>
        <w:right w:val="none" w:sz="0" w:space="0" w:color="auto"/>
      </w:divBdr>
    </w:div>
    <w:div w:id="538932187">
      <w:bodyDiv w:val="1"/>
      <w:marLeft w:val="0"/>
      <w:marRight w:val="0"/>
      <w:marTop w:val="0"/>
      <w:marBottom w:val="0"/>
      <w:divBdr>
        <w:top w:val="none" w:sz="0" w:space="0" w:color="auto"/>
        <w:left w:val="none" w:sz="0" w:space="0" w:color="auto"/>
        <w:bottom w:val="none" w:sz="0" w:space="0" w:color="auto"/>
        <w:right w:val="none" w:sz="0" w:space="0" w:color="auto"/>
      </w:divBdr>
    </w:div>
    <w:div w:id="541475400">
      <w:bodyDiv w:val="1"/>
      <w:marLeft w:val="0"/>
      <w:marRight w:val="0"/>
      <w:marTop w:val="0"/>
      <w:marBottom w:val="0"/>
      <w:divBdr>
        <w:top w:val="none" w:sz="0" w:space="0" w:color="auto"/>
        <w:left w:val="none" w:sz="0" w:space="0" w:color="auto"/>
        <w:bottom w:val="none" w:sz="0" w:space="0" w:color="auto"/>
        <w:right w:val="none" w:sz="0" w:space="0" w:color="auto"/>
      </w:divBdr>
      <w:divsChild>
        <w:div w:id="1935556033">
          <w:marLeft w:val="0"/>
          <w:marRight w:val="0"/>
          <w:marTop w:val="0"/>
          <w:marBottom w:val="0"/>
          <w:divBdr>
            <w:top w:val="none" w:sz="0" w:space="0" w:color="auto"/>
            <w:left w:val="none" w:sz="0" w:space="0" w:color="auto"/>
            <w:bottom w:val="none" w:sz="0" w:space="0" w:color="auto"/>
            <w:right w:val="none" w:sz="0" w:space="0" w:color="auto"/>
          </w:divBdr>
          <w:divsChild>
            <w:div w:id="1719085836">
              <w:marLeft w:val="0"/>
              <w:marRight w:val="0"/>
              <w:marTop w:val="0"/>
              <w:marBottom w:val="0"/>
              <w:divBdr>
                <w:top w:val="none" w:sz="0" w:space="0" w:color="auto"/>
                <w:left w:val="none" w:sz="0" w:space="0" w:color="auto"/>
                <w:bottom w:val="none" w:sz="0" w:space="0" w:color="auto"/>
                <w:right w:val="none" w:sz="0" w:space="0" w:color="auto"/>
              </w:divBdr>
              <w:divsChild>
                <w:div w:id="12388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8587">
      <w:bodyDiv w:val="1"/>
      <w:marLeft w:val="0"/>
      <w:marRight w:val="0"/>
      <w:marTop w:val="0"/>
      <w:marBottom w:val="0"/>
      <w:divBdr>
        <w:top w:val="none" w:sz="0" w:space="0" w:color="auto"/>
        <w:left w:val="none" w:sz="0" w:space="0" w:color="auto"/>
        <w:bottom w:val="none" w:sz="0" w:space="0" w:color="auto"/>
        <w:right w:val="none" w:sz="0" w:space="0" w:color="auto"/>
      </w:divBdr>
    </w:div>
    <w:div w:id="549732955">
      <w:bodyDiv w:val="1"/>
      <w:marLeft w:val="0"/>
      <w:marRight w:val="0"/>
      <w:marTop w:val="0"/>
      <w:marBottom w:val="0"/>
      <w:divBdr>
        <w:top w:val="none" w:sz="0" w:space="0" w:color="auto"/>
        <w:left w:val="none" w:sz="0" w:space="0" w:color="auto"/>
        <w:bottom w:val="none" w:sz="0" w:space="0" w:color="auto"/>
        <w:right w:val="none" w:sz="0" w:space="0" w:color="auto"/>
      </w:divBdr>
      <w:divsChild>
        <w:div w:id="787156">
          <w:marLeft w:val="0"/>
          <w:marRight w:val="0"/>
          <w:marTop w:val="0"/>
          <w:marBottom w:val="0"/>
          <w:divBdr>
            <w:top w:val="none" w:sz="0" w:space="0" w:color="auto"/>
            <w:left w:val="none" w:sz="0" w:space="0" w:color="auto"/>
            <w:bottom w:val="none" w:sz="0" w:space="0" w:color="auto"/>
            <w:right w:val="none" w:sz="0" w:space="0" w:color="auto"/>
          </w:divBdr>
          <w:divsChild>
            <w:div w:id="1614165062">
              <w:marLeft w:val="0"/>
              <w:marRight w:val="0"/>
              <w:marTop w:val="300"/>
              <w:marBottom w:val="150"/>
              <w:divBdr>
                <w:top w:val="none" w:sz="0" w:space="0" w:color="auto"/>
                <w:left w:val="none" w:sz="0" w:space="0" w:color="auto"/>
                <w:bottom w:val="none" w:sz="0" w:space="0" w:color="auto"/>
                <w:right w:val="none" w:sz="0" w:space="0" w:color="auto"/>
              </w:divBdr>
            </w:div>
          </w:divsChild>
        </w:div>
        <w:div w:id="279263851">
          <w:marLeft w:val="0"/>
          <w:marRight w:val="0"/>
          <w:marTop w:val="0"/>
          <w:marBottom w:val="0"/>
          <w:divBdr>
            <w:top w:val="none" w:sz="0" w:space="0" w:color="auto"/>
            <w:left w:val="none" w:sz="0" w:space="0" w:color="auto"/>
            <w:bottom w:val="none" w:sz="0" w:space="0" w:color="auto"/>
            <w:right w:val="none" w:sz="0" w:space="0" w:color="auto"/>
          </w:divBdr>
          <w:divsChild>
            <w:div w:id="2101098011">
              <w:marLeft w:val="-420"/>
              <w:marRight w:val="0"/>
              <w:marTop w:val="0"/>
              <w:marBottom w:val="0"/>
              <w:divBdr>
                <w:top w:val="none" w:sz="0" w:space="0" w:color="auto"/>
                <w:left w:val="none" w:sz="0" w:space="0" w:color="auto"/>
                <w:bottom w:val="none" w:sz="0" w:space="0" w:color="auto"/>
                <w:right w:val="none" w:sz="0" w:space="0" w:color="auto"/>
              </w:divBdr>
              <w:divsChild>
                <w:div w:id="298731094">
                  <w:marLeft w:val="0"/>
                  <w:marRight w:val="0"/>
                  <w:marTop w:val="0"/>
                  <w:marBottom w:val="0"/>
                  <w:divBdr>
                    <w:top w:val="none" w:sz="0" w:space="0" w:color="auto"/>
                    <w:left w:val="none" w:sz="0" w:space="0" w:color="auto"/>
                    <w:bottom w:val="none" w:sz="0" w:space="0" w:color="auto"/>
                    <w:right w:val="none" w:sz="0" w:space="0" w:color="auto"/>
                  </w:divBdr>
                  <w:divsChild>
                    <w:div w:id="1608807873">
                      <w:marLeft w:val="0"/>
                      <w:marRight w:val="0"/>
                      <w:marTop w:val="0"/>
                      <w:marBottom w:val="0"/>
                      <w:divBdr>
                        <w:top w:val="none" w:sz="0" w:space="0" w:color="auto"/>
                        <w:left w:val="none" w:sz="0" w:space="0" w:color="auto"/>
                        <w:bottom w:val="none" w:sz="0" w:space="0" w:color="auto"/>
                        <w:right w:val="none" w:sz="0" w:space="0" w:color="auto"/>
                      </w:divBdr>
                      <w:divsChild>
                        <w:div w:id="1837917364">
                          <w:marLeft w:val="0"/>
                          <w:marRight w:val="0"/>
                          <w:marTop w:val="0"/>
                          <w:marBottom w:val="0"/>
                          <w:divBdr>
                            <w:top w:val="none" w:sz="0" w:space="0" w:color="auto"/>
                            <w:left w:val="none" w:sz="0" w:space="0" w:color="auto"/>
                            <w:bottom w:val="none" w:sz="0" w:space="0" w:color="auto"/>
                            <w:right w:val="none" w:sz="0" w:space="0" w:color="auto"/>
                          </w:divBdr>
                        </w:div>
                        <w:div w:id="170282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552670">
              <w:marLeft w:val="0"/>
              <w:marRight w:val="0"/>
              <w:marTop w:val="0"/>
              <w:marBottom w:val="0"/>
              <w:divBdr>
                <w:top w:val="none" w:sz="0" w:space="0" w:color="auto"/>
                <w:left w:val="none" w:sz="0" w:space="0" w:color="auto"/>
                <w:bottom w:val="none" w:sz="0" w:space="0" w:color="auto"/>
                <w:right w:val="none" w:sz="0" w:space="0" w:color="auto"/>
              </w:divBdr>
              <w:divsChild>
                <w:div w:id="2017229141">
                  <w:marLeft w:val="-420"/>
                  <w:marRight w:val="0"/>
                  <w:marTop w:val="0"/>
                  <w:marBottom w:val="0"/>
                  <w:divBdr>
                    <w:top w:val="none" w:sz="0" w:space="0" w:color="auto"/>
                    <w:left w:val="none" w:sz="0" w:space="0" w:color="auto"/>
                    <w:bottom w:val="none" w:sz="0" w:space="0" w:color="auto"/>
                    <w:right w:val="none" w:sz="0" w:space="0" w:color="auto"/>
                  </w:divBdr>
                  <w:divsChild>
                    <w:div w:id="2036886879">
                      <w:marLeft w:val="0"/>
                      <w:marRight w:val="0"/>
                      <w:marTop w:val="0"/>
                      <w:marBottom w:val="0"/>
                      <w:divBdr>
                        <w:top w:val="none" w:sz="0" w:space="0" w:color="auto"/>
                        <w:left w:val="none" w:sz="0" w:space="0" w:color="auto"/>
                        <w:bottom w:val="none" w:sz="0" w:space="0" w:color="auto"/>
                        <w:right w:val="none" w:sz="0" w:space="0" w:color="auto"/>
                      </w:divBdr>
                      <w:divsChild>
                        <w:div w:id="229849542">
                          <w:marLeft w:val="0"/>
                          <w:marRight w:val="0"/>
                          <w:marTop w:val="0"/>
                          <w:marBottom w:val="0"/>
                          <w:divBdr>
                            <w:top w:val="none" w:sz="0" w:space="0" w:color="auto"/>
                            <w:left w:val="none" w:sz="0" w:space="0" w:color="auto"/>
                            <w:bottom w:val="none" w:sz="0" w:space="0" w:color="auto"/>
                            <w:right w:val="none" w:sz="0" w:space="0" w:color="auto"/>
                          </w:divBdr>
                          <w:divsChild>
                            <w:div w:id="991178059">
                              <w:marLeft w:val="0"/>
                              <w:marRight w:val="0"/>
                              <w:marTop w:val="0"/>
                              <w:marBottom w:val="0"/>
                              <w:divBdr>
                                <w:top w:val="none" w:sz="0" w:space="0" w:color="auto"/>
                                <w:left w:val="none" w:sz="0" w:space="0" w:color="auto"/>
                                <w:bottom w:val="none" w:sz="0" w:space="0" w:color="auto"/>
                                <w:right w:val="none" w:sz="0" w:space="0" w:color="auto"/>
                              </w:divBdr>
                            </w:div>
                            <w:div w:id="59313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1661">
              <w:marLeft w:val="0"/>
              <w:marRight w:val="0"/>
              <w:marTop w:val="0"/>
              <w:marBottom w:val="0"/>
              <w:divBdr>
                <w:top w:val="none" w:sz="0" w:space="0" w:color="auto"/>
                <w:left w:val="none" w:sz="0" w:space="0" w:color="auto"/>
                <w:bottom w:val="none" w:sz="0" w:space="0" w:color="auto"/>
                <w:right w:val="none" w:sz="0" w:space="0" w:color="auto"/>
              </w:divBdr>
              <w:divsChild>
                <w:div w:id="1200050789">
                  <w:marLeft w:val="-420"/>
                  <w:marRight w:val="0"/>
                  <w:marTop w:val="0"/>
                  <w:marBottom w:val="0"/>
                  <w:divBdr>
                    <w:top w:val="none" w:sz="0" w:space="0" w:color="auto"/>
                    <w:left w:val="none" w:sz="0" w:space="0" w:color="auto"/>
                    <w:bottom w:val="none" w:sz="0" w:space="0" w:color="auto"/>
                    <w:right w:val="none" w:sz="0" w:space="0" w:color="auto"/>
                  </w:divBdr>
                  <w:divsChild>
                    <w:div w:id="535657559">
                      <w:marLeft w:val="0"/>
                      <w:marRight w:val="0"/>
                      <w:marTop w:val="0"/>
                      <w:marBottom w:val="0"/>
                      <w:divBdr>
                        <w:top w:val="none" w:sz="0" w:space="0" w:color="auto"/>
                        <w:left w:val="none" w:sz="0" w:space="0" w:color="auto"/>
                        <w:bottom w:val="none" w:sz="0" w:space="0" w:color="auto"/>
                        <w:right w:val="none" w:sz="0" w:space="0" w:color="auto"/>
                      </w:divBdr>
                      <w:divsChild>
                        <w:div w:id="187452899">
                          <w:marLeft w:val="0"/>
                          <w:marRight w:val="0"/>
                          <w:marTop w:val="0"/>
                          <w:marBottom w:val="0"/>
                          <w:divBdr>
                            <w:top w:val="none" w:sz="0" w:space="0" w:color="auto"/>
                            <w:left w:val="none" w:sz="0" w:space="0" w:color="auto"/>
                            <w:bottom w:val="none" w:sz="0" w:space="0" w:color="auto"/>
                            <w:right w:val="none" w:sz="0" w:space="0" w:color="auto"/>
                          </w:divBdr>
                          <w:divsChild>
                            <w:div w:id="1456288538">
                              <w:marLeft w:val="0"/>
                              <w:marRight w:val="0"/>
                              <w:marTop w:val="0"/>
                              <w:marBottom w:val="0"/>
                              <w:divBdr>
                                <w:top w:val="none" w:sz="0" w:space="0" w:color="auto"/>
                                <w:left w:val="none" w:sz="0" w:space="0" w:color="auto"/>
                                <w:bottom w:val="none" w:sz="0" w:space="0" w:color="auto"/>
                                <w:right w:val="none" w:sz="0" w:space="0" w:color="auto"/>
                              </w:divBdr>
                            </w:div>
                            <w:div w:id="1287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665622">
          <w:marLeft w:val="0"/>
          <w:marRight w:val="0"/>
          <w:marTop w:val="0"/>
          <w:marBottom w:val="0"/>
          <w:divBdr>
            <w:top w:val="none" w:sz="0" w:space="0" w:color="auto"/>
            <w:left w:val="none" w:sz="0" w:space="0" w:color="auto"/>
            <w:bottom w:val="none" w:sz="0" w:space="0" w:color="auto"/>
            <w:right w:val="none" w:sz="0" w:space="0" w:color="auto"/>
          </w:divBdr>
          <w:divsChild>
            <w:div w:id="1705598655">
              <w:marLeft w:val="0"/>
              <w:marRight w:val="0"/>
              <w:marTop w:val="0"/>
              <w:marBottom w:val="0"/>
              <w:divBdr>
                <w:top w:val="none" w:sz="0" w:space="0" w:color="auto"/>
                <w:left w:val="none" w:sz="0" w:space="0" w:color="auto"/>
                <w:bottom w:val="none" w:sz="0" w:space="0" w:color="auto"/>
                <w:right w:val="none" w:sz="0" w:space="0" w:color="auto"/>
              </w:divBdr>
              <w:divsChild>
                <w:div w:id="8645562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1156609">
          <w:marLeft w:val="0"/>
          <w:marRight w:val="0"/>
          <w:marTop w:val="0"/>
          <w:marBottom w:val="0"/>
          <w:divBdr>
            <w:top w:val="none" w:sz="0" w:space="0" w:color="auto"/>
            <w:left w:val="none" w:sz="0" w:space="0" w:color="auto"/>
            <w:bottom w:val="none" w:sz="0" w:space="0" w:color="auto"/>
            <w:right w:val="none" w:sz="0" w:space="0" w:color="auto"/>
          </w:divBdr>
          <w:divsChild>
            <w:div w:id="1276867361">
              <w:marLeft w:val="0"/>
              <w:marRight w:val="0"/>
              <w:marTop w:val="0"/>
              <w:marBottom w:val="0"/>
              <w:divBdr>
                <w:top w:val="none" w:sz="0" w:space="0" w:color="auto"/>
                <w:left w:val="none" w:sz="0" w:space="0" w:color="auto"/>
                <w:bottom w:val="none" w:sz="0" w:space="0" w:color="auto"/>
                <w:right w:val="none" w:sz="0" w:space="0" w:color="auto"/>
              </w:divBdr>
              <w:divsChild>
                <w:div w:id="1630866614">
                  <w:marLeft w:val="0"/>
                  <w:marRight w:val="0"/>
                  <w:marTop w:val="0"/>
                  <w:marBottom w:val="0"/>
                  <w:divBdr>
                    <w:top w:val="none" w:sz="0" w:space="0" w:color="auto"/>
                    <w:left w:val="none" w:sz="0" w:space="0" w:color="auto"/>
                    <w:bottom w:val="none" w:sz="0" w:space="0" w:color="auto"/>
                    <w:right w:val="none" w:sz="0" w:space="0" w:color="auto"/>
                  </w:divBdr>
                  <w:divsChild>
                    <w:div w:id="525020366">
                      <w:marLeft w:val="-420"/>
                      <w:marRight w:val="0"/>
                      <w:marTop w:val="0"/>
                      <w:marBottom w:val="0"/>
                      <w:divBdr>
                        <w:top w:val="none" w:sz="0" w:space="0" w:color="auto"/>
                        <w:left w:val="none" w:sz="0" w:space="0" w:color="auto"/>
                        <w:bottom w:val="none" w:sz="0" w:space="0" w:color="auto"/>
                        <w:right w:val="none" w:sz="0" w:space="0" w:color="auto"/>
                      </w:divBdr>
                      <w:divsChild>
                        <w:div w:id="796723458">
                          <w:marLeft w:val="0"/>
                          <w:marRight w:val="0"/>
                          <w:marTop w:val="0"/>
                          <w:marBottom w:val="0"/>
                          <w:divBdr>
                            <w:top w:val="none" w:sz="0" w:space="0" w:color="auto"/>
                            <w:left w:val="none" w:sz="0" w:space="0" w:color="auto"/>
                            <w:bottom w:val="none" w:sz="0" w:space="0" w:color="auto"/>
                            <w:right w:val="none" w:sz="0" w:space="0" w:color="auto"/>
                          </w:divBdr>
                          <w:divsChild>
                            <w:div w:id="236475693">
                              <w:marLeft w:val="0"/>
                              <w:marRight w:val="0"/>
                              <w:marTop w:val="0"/>
                              <w:marBottom w:val="0"/>
                              <w:divBdr>
                                <w:top w:val="none" w:sz="0" w:space="0" w:color="auto"/>
                                <w:left w:val="none" w:sz="0" w:space="0" w:color="auto"/>
                                <w:bottom w:val="none" w:sz="0" w:space="0" w:color="auto"/>
                                <w:right w:val="none" w:sz="0" w:space="0" w:color="auto"/>
                              </w:divBdr>
                              <w:divsChild>
                                <w:div w:id="1574194895">
                                  <w:marLeft w:val="0"/>
                                  <w:marRight w:val="0"/>
                                  <w:marTop w:val="0"/>
                                  <w:marBottom w:val="0"/>
                                  <w:divBdr>
                                    <w:top w:val="none" w:sz="0" w:space="0" w:color="auto"/>
                                    <w:left w:val="none" w:sz="0" w:space="0" w:color="auto"/>
                                    <w:bottom w:val="none" w:sz="0" w:space="0" w:color="auto"/>
                                    <w:right w:val="none" w:sz="0" w:space="0" w:color="auto"/>
                                  </w:divBdr>
                                </w:div>
                                <w:div w:id="190074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327163">
                  <w:marLeft w:val="0"/>
                  <w:marRight w:val="0"/>
                  <w:marTop w:val="0"/>
                  <w:marBottom w:val="0"/>
                  <w:divBdr>
                    <w:top w:val="none" w:sz="0" w:space="0" w:color="auto"/>
                    <w:left w:val="none" w:sz="0" w:space="0" w:color="auto"/>
                    <w:bottom w:val="none" w:sz="0" w:space="0" w:color="auto"/>
                    <w:right w:val="none" w:sz="0" w:space="0" w:color="auto"/>
                  </w:divBdr>
                  <w:divsChild>
                    <w:div w:id="707989937">
                      <w:marLeft w:val="-420"/>
                      <w:marRight w:val="0"/>
                      <w:marTop w:val="0"/>
                      <w:marBottom w:val="0"/>
                      <w:divBdr>
                        <w:top w:val="none" w:sz="0" w:space="0" w:color="auto"/>
                        <w:left w:val="none" w:sz="0" w:space="0" w:color="auto"/>
                        <w:bottom w:val="none" w:sz="0" w:space="0" w:color="auto"/>
                        <w:right w:val="none" w:sz="0" w:space="0" w:color="auto"/>
                      </w:divBdr>
                      <w:divsChild>
                        <w:div w:id="1843550068">
                          <w:marLeft w:val="0"/>
                          <w:marRight w:val="0"/>
                          <w:marTop w:val="0"/>
                          <w:marBottom w:val="0"/>
                          <w:divBdr>
                            <w:top w:val="none" w:sz="0" w:space="0" w:color="auto"/>
                            <w:left w:val="none" w:sz="0" w:space="0" w:color="auto"/>
                            <w:bottom w:val="none" w:sz="0" w:space="0" w:color="auto"/>
                            <w:right w:val="none" w:sz="0" w:space="0" w:color="auto"/>
                          </w:divBdr>
                          <w:divsChild>
                            <w:div w:id="2091806474">
                              <w:marLeft w:val="0"/>
                              <w:marRight w:val="0"/>
                              <w:marTop w:val="0"/>
                              <w:marBottom w:val="0"/>
                              <w:divBdr>
                                <w:top w:val="none" w:sz="0" w:space="0" w:color="auto"/>
                                <w:left w:val="none" w:sz="0" w:space="0" w:color="auto"/>
                                <w:bottom w:val="none" w:sz="0" w:space="0" w:color="auto"/>
                                <w:right w:val="none" w:sz="0" w:space="0" w:color="auto"/>
                              </w:divBdr>
                              <w:divsChild>
                                <w:div w:id="543179928">
                                  <w:marLeft w:val="0"/>
                                  <w:marRight w:val="0"/>
                                  <w:marTop w:val="0"/>
                                  <w:marBottom w:val="0"/>
                                  <w:divBdr>
                                    <w:top w:val="none" w:sz="0" w:space="0" w:color="auto"/>
                                    <w:left w:val="none" w:sz="0" w:space="0" w:color="auto"/>
                                    <w:bottom w:val="none" w:sz="0" w:space="0" w:color="auto"/>
                                    <w:right w:val="none" w:sz="0" w:space="0" w:color="auto"/>
                                  </w:divBdr>
                                </w:div>
                                <w:div w:id="49244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3220415">
          <w:marLeft w:val="0"/>
          <w:marRight w:val="0"/>
          <w:marTop w:val="0"/>
          <w:marBottom w:val="0"/>
          <w:divBdr>
            <w:top w:val="none" w:sz="0" w:space="0" w:color="auto"/>
            <w:left w:val="none" w:sz="0" w:space="0" w:color="auto"/>
            <w:bottom w:val="none" w:sz="0" w:space="0" w:color="auto"/>
            <w:right w:val="none" w:sz="0" w:space="0" w:color="auto"/>
          </w:divBdr>
          <w:divsChild>
            <w:div w:id="1733045048">
              <w:marLeft w:val="0"/>
              <w:marRight w:val="0"/>
              <w:marTop w:val="0"/>
              <w:marBottom w:val="0"/>
              <w:divBdr>
                <w:top w:val="none" w:sz="0" w:space="0" w:color="auto"/>
                <w:left w:val="none" w:sz="0" w:space="0" w:color="auto"/>
                <w:bottom w:val="none" w:sz="0" w:space="0" w:color="auto"/>
                <w:right w:val="none" w:sz="0" w:space="0" w:color="auto"/>
              </w:divBdr>
              <w:divsChild>
                <w:div w:id="4193285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9074875">
          <w:marLeft w:val="0"/>
          <w:marRight w:val="0"/>
          <w:marTop w:val="0"/>
          <w:marBottom w:val="0"/>
          <w:divBdr>
            <w:top w:val="none" w:sz="0" w:space="0" w:color="auto"/>
            <w:left w:val="none" w:sz="0" w:space="0" w:color="auto"/>
            <w:bottom w:val="none" w:sz="0" w:space="0" w:color="auto"/>
            <w:right w:val="none" w:sz="0" w:space="0" w:color="auto"/>
          </w:divBdr>
          <w:divsChild>
            <w:div w:id="1851212792">
              <w:marLeft w:val="0"/>
              <w:marRight w:val="0"/>
              <w:marTop w:val="0"/>
              <w:marBottom w:val="0"/>
              <w:divBdr>
                <w:top w:val="none" w:sz="0" w:space="0" w:color="auto"/>
                <w:left w:val="none" w:sz="0" w:space="0" w:color="auto"/>
                <w:bottom w:val="none" w:sz="0" w:space="0" w:color="auto"/>
                <w:right w:val="none" w:sz="0" w:space="0" w:color="auto"/>
              </w:divBdr>
              <w:divsChild>
                <w:div w:id="1701317856">
                  <w:marLeft w:val="0"/>
                  <w:marRight w:val="0"/>
                  <w:marTop w:val="0"/>
                  <w:marBottom w:val="0"/>
                  <w:divBdr>
                    <w:top w:val="none" w:sz="0" w:space="0" w:color="auto"/>
                    <w:left w:val="none" w:sz="0" w:space="0" w:color="auto"/>
                    <w:bottom w:val="none" w:sz="0" w:space="0" w:color="auto"/>
                    <w:right w:val="none" w:sz="0" w:space="0" w:color="auto"/>
                  </w:divBdr>
                  <w:divsChild>
                    <w:div w:id="1693873863">
                      <w:marLeft w:val="-420"/>
                      <w:marRight w:val="0"/>
                      <w:marTop w:val="0"/>
                      <w:marBottom w:val="0"/>
                      <w:divBdr>
                        <w:top w:val="none" w:sz="0" w:space="0" w:color="auto"/>
                        <w:left w:val="none" w:sz="0" w:space="0" w:color="auto"/>
                        <w:bottom w:val="none" w:sz="0" w:space="0" w:color="auto"/>
                        <w:right w:val="none" w:sz="0" w:space="0" w:color="auto"/>
                      </w:divBdr>
                      <w:divsChild>
                        <w:div w:id="549340544">
                          <w:marLeft w:val="0"/>
                          <w:marRight w:val="0"/>
                          <w:marTop w:val="0"/>
                          <w:marBottom w:val="0"/>
                          <w:divBdr>
                            <w:top w:val="none" w:sz="0" w:space="0" w:color="auto"/>
                            <w:left w:val="none" w:sz="0" w:space="0" w:color="auto"/>
                            <w:bottom w:val="none" w:sz="0" w:space="0" w:color="auto"/>
                            <w:right w:val="none" w:sz="0" w:space="0" w:color="auto"/>
                          </w:divBdr>
                          <w:divsChild>
                            <w:div w:id="1942106596">
                              <w:marLeft w:val="0"/>
                              <w:marRight w:val="0"/>
                              <w:marTop w:val="0"/>
                              <w:marBottom w:val="0"/>
                              <w:divBdr>
                                <w:top w:val="none" w:sz="0" w:space="0" w:color="auto"/>
                                <w:left w:val="none" w:sz="0" w:space="0" w:color="auto"/>
                                <w:bottom w:val="none" w:sz="0" w:space="0" w:color="auto"/>
                                <w:right w:val="none" w:sz="0" w:space="0" w:color="auto"/>
                              </w:divBdr>
                              <w:divsChild>
                                <w:div w:id="654723574">
                                  <w:marLeft w:val="0"/>
                                  <w:marRight w:val="0"/>
                                  <w:marTop w:val="0"/>
                                  <w:marBottom w:val="0"/>
                                  <w:divBdr>
                                    <w:top w:val="none" w:sz="0" w:space="0" w:color="auto"/>
                                    <w:left w:val="none" w:sz="0" w:space="0" w:color="auto"/>
                                    <w:bottom w:val="none" w:sz="0" w:space="0" w:color="auto"/>
                                    <w:right w:val="none" w:sz="0" w:space="0" w:color="auto"/>
                                  </w:divBdr>
                                </w:div>
                                <w:div w:id="16397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80324">
                  <w:marLeft w:val="0"/>
                  <w:marRight w:val="0"/>
                  <w:marTop w:val="0"/>
                  <w:marBottom w:val="0"/>
                  <w:divBdr>
                    <w:top w:val="none" w:sz="0" w:space="0" w:color="auto"/>
                    <w:left w:val="none" w:sz="0" w:space="0" w:color="auto"/>
                    <w:bottom w:val="none" w:sz="0" w:space="0" w:color="auto"/>
                    <w:right w:val="none" w:sz="0" w:space="0" w:color="auto"/>
                  </w:divBdr>
                  <w:divsChild>
                    <w:div w:id="1606496350">
                      <w:marLeft w:val="-420"/>
                      <w:marRight w:val="0"/>
                      <w:marTop w:val="0"/>
                      <w:marBottom w:val="0"/>
                      <w:divBdr>
                        <w:top w:val="none" w:sz="0" w:space="0" w:color="auto"/>
                        <w:left w:val="none" w:sz="0" w:space="0" w:color="auto"/>
                        <w:bottom w:val="none" w:sz="0" w:space="0" w:color="auto"/>
                        <w:right w:val="none" w:sz="0" w:space="0" w:color="auto"/>
                      </w:divBdr>
                      <w:divsChild>
                        <w:div w:id="587083091">
                          <w:marLeft w:val="0"/>
                          <w:marRight w:val="0"/>
                          <w:marTop w:val="0"/>
                          <w:marBottom w:val="0"/>
                          <w:divBdr>
                            <w:top w:val="none" w:sz="0" w:space="0" w:color="auto"/>
                            <w:left w:val="none" w:sz="0" w:space="0" w:color="auto"/>
                            <w:bottom w:val="none" w:sz="0" w:space="0" w:color="auto"/>
                            <w:right w:val="none" w:sz="0" w:space="0" w:color="auto"/>
                          </w:divBdr>
                          <w:divsChild>
                            <w:div w:id="809905316">
                              <w:marLeft w:val="0"/>
                              <w:marRight w:val="0"/>
                              <w:marTop w:val="0"/>
                              <w:marBottom w:val="0"/>
                              <w:divBdr>
                                <w:top w:val="none" w:sz="0" w:space="0" w:color="auto"/>
                                <w:left w:val="none" w:sz="0" w:space="0" w:color="auto"/>
                                <w:bottom w:val="none" w:sz="0" w:space="0" w:color="auto"/>
                                <w:right w:val="none" w:sz="0" w:space="0" w:color="auto"/>
                              </w:divBdr>
                              <w:divsChild>
                                <w:div w:id="1861427796">
                                  <w:marLeft w:val="0"/>
                                  <w:marRight w:val="0"/>
                                  <w:marTop w:val="0"/>
                                  <w:marBottom w:val="0"/>
                                  <w:divBdr>
                                    <w:top w:val="none" w:sz="0" w:space="0" w:color="auto"/>
                                    <w:left w:val="none" w:sz="0" w:space="0" w:color="auto"/>
                                    <w:bottom w:val="none" w:sz="0" w:space="0" w:color="auto"/>
                                    <w:right w:val="none" w:sz="0" w:space="0" w:color="auto"/>
                                  </w:divBdr>
                                </w:div>
                                <w:div w:id="19712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4966701">
                  <w:marLeft w:val="0"/>
                  <w:marRight w:val="0"/>
                  <w:marTop w:val="0"/>
                  <w:marBottom w:val="0"/>
                  <w:divBdr>
                    <w:top w:val="none" w:sz="0" w:space="0" w:color="auto"/>
                    <w:left w:val="none" w:sz="0" w:space="0" w:color="auto"/>
                    <w:bottom w:val="none" w:sz="0" w:space="0" w:color="auto"/>
                    <w:right w:val="none" w:sz="0" w:space="0" w:color="auto"/>
                  </w:divBdr>
                  <w:divsChild>
                    <w:div w:id="386537381">
                      <w:marLeft w:val="-420"/>
                      <w:marRight w:val="0"/>
                      <w:marTop w:val="0"/>
                      <w:marBottom w:val="0"/>
                      <w:divBdr>
                        <w:top w:val="none" w:sz="0" w:space="0" w:color="auto"/>
                        <w:left w:val="none" w:sz="0" w:space="0" w:color="auto"/>
                        <w:bottom w:val="none" w:sz="0" w:space="0" w:color="auto"/>
                        <w:right w:val="none" w:sz="0" w:space="0" w:color="auto"/>
                      </w:divBdr>
                      <w:divsChild>
                        <w:div w:id="1572541405">
                          <w:marLeft w:val="0"/>
                          <w:marRight w:val="0"/>
                          <w:marTop w:val="0"/>
                          <w:marBottom w:val="0"/>
                          <w:divBdr>
                            <w:top w:val="none" w:sz="0" w:space="0" w:color="auto"/>
                            <w:left w:val="none" w:sz="0" w:space="0" w:color="auto"/>
                            <w:bottom w:val="none" w:sz="0" w:space="0" w:color="auto"/>
                            <w:right w:val="none" w:sz="0" w:space="0" w:color="auto"/>
                          </w:divBdr>
                          <w:divsChild>
                            <w:div w:id="55856509">
                              <w:marLeft w:val="0"/>
                              <w:marRight w:val="0"/>
                              <w:marTop w:val="0"/>
                              <w:marBottom w:val="0"/>
                              <w:divBdr>
                                <w:top w:val="none" w:sz="0" w:space="0" w:color="auto"/>
                                <w:left w:val="none" w:sz="0" w:space="0" w:color="auto"/>
                                <w:bottom w:val="none" w:sz="0" w:space="0" w:color="auto"/>
                                <w:right w:val="none" w:sz="0" w:space="0" w:color="auto"/>
                              </w:divBdr>
                              <w:divsChild>
                                <w:div w:id="1987860364">
                                  <w:marLeft w:val="0"/>
                                  <w:marRight w:val="0"/>
                                  <w:marTop w:val="0"/>
                                  <w:marBottom w:val="0"/>
                                  <w:divBdr>
                                    <w:top w:val="none" w:sz="0" w:space="0" w:color="auto"/>
                                    <w:left w:val="none" w:sz="0" w:space="0" w:color="auto"/>
                                    <w:bottom w:val="none" w:sz="0" w:space="0" w:color="auto"/>
                                    <w:right w:val="none" w:sz="0" w:space="0" w:color="auto"/>
                                  </w:divBdr>
                                </w:div>
                                <w:div w:id="116663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08961">
          <w:marLeft w:val="0"/>
          <w:marRight w:val="0"/>
          <w:marTop w:val="0"/>
          <w:marBottom w:val="0"/>
          <w:divBdr>
            <w:top w:val="none" w:sz="0" w:space="0" w:color="auto"/>
            <w:left w:val="none" w:sz="0" w:space="0" w:color="auto"/>
            <w:bottom w:val="none" w:sz="0" w:space="0" w:color="auto"/>
            <w:right w:val="none" w:sz="0" w:space="0" w:color="auto"/>
          </w:divBdr>
          <w:divsChild>
            <w:div w:id="806556729">
              <w:marLeft w:val="0"/>
              <w:marRight w:val="0"/>
              <w:marTop w:val="0"/>
              <w:marBottom w:val="0"/>
              <w:divBdr>
                <w:top w:val="none" w:sz="0" w:space="0" w:color="auto"/>
                <w:left w:val="none" w:sz="0" w:space="0" w:color="auto"/>
                <w:bottom w:val="none" w:sz="0" w:space="0" w:color="auto"/>
                <w:right w:val="none" w:sz="0" w:space="0" w:color="auto"/>
              </w:divBdr>
              <w:divsChild>
                <w:div w:id="12685393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55513187">
          <w:marLeft w:val="0"/>
          <w:marRight w:val="0"/>
          <w:marTop w:val="0"/>
          <w:marBottom w:val="0"/>
          <w:divBdr>
            <w:top w:val="none" w:sz="0" w:space="0" w:color="auto"/>
            <w:left w:val="none" w:sz="0" w:space="0" w:color="auto"/>
            <w:bottom w:val="none" w:sz="0" w:space="0" w:color="auto"/>
            <w:right w:val="none" w:sz="0" w:space="0" w:color="auto"/>
          </w:divBdr>
          <w:divsChild>
            <w:div w:id="782647625">
              <w:marLeft w:val="0"/>
              <w:marRight w:val="0"/>
              <w:marTop w:val="0"/>
              <w:marBottom w:val="0"/>
              <w:divBdr>
                <w:top w:val="none" w:sz="0" w:space="0" w:color="auto"/>
                <w:left w:val="none" w:sz="0" w:space="0" w:color="auto"/>
                <w:bottom w:val="none" w:sz="0" w:space="0" w:color="auto"/>
                <w:right w:val="none" w:sz="0" w:space="0" w:color="auto"/>
              </w:divBdr>
              <w:divsChild>
                <w:div w:id="1176380703">
                  <w:marLeft w:val="0"/>
                  <w:marRight w:val="0"/>
                  <w:marTop w:val="0"/>
                  <w:marBottom w:val="0"/>
                  <w:divBdr>
                    <w:top w:val="none" w:sz="0" w:space="0" w:color="auto"/>
                    <w:left w:val="none" w:sz="0" w:space="0" w:color="auto"/>
                    <w:bottom w:val="none" w:sz="0" w:space="0" w:color="auto"/>
                    <w:right w:val="none" w:sz="0" w:space="0" w:color="auto"/>
                  </w:divBdr>
                  <w:divsChild>
                    <w:div w:id="1596480837">
                      <w:marLeft w:val="-420"/>
                      <w:marRight w:val="0"/>
                      <w:marTop w:val="0"/>
                      <w:marBottom w:val="0"/>
                      <w:divBdr>
                        <w:top w:val="none" w:sz="0" w:space="0" w:color="auto"/>
                        <w:left w:val="none" w:sz="0" w:space="0" w:color="auto"/>
                        <w:bottom w:val="none" w:sz="0" w:space="0" w:color="auto"/>
                        <w:right w:val="none" w:sz="0" w:space="0" w:color="auto"/>
                      </w:divBdr>
                      <w:divsChild>
                        <w:div w:id="1627853207">
                          <w:marLeft w:val="0"/>
                          <w:marRight w:val="0"/>
                          <w:marTop w:val="0"/>
                          <w:marBottom w:val="0"/>
                          <w:divBdr>
                            <w:top w:val="none" w:sz="0" w:space="0" w:color="auto"/>
                            <w:left w:val="none" w:sz="0" w:space="0" w:color="auto"/>
                            <w:bottom w:val="none" w:sz="0" w:space="0" w:color="auto"/>
                            <w:right w:val="none" w:sz="0" w:space="0" w:color="auto"/>
                          </w:divBdr>
                          <w:divsChild>
                            <w:div w:id="392430561">
                              <w:marLeft w:val="0"/>
                              <w:marRight w:val="0"/>
                              <w:marTop w:val="0"/>
                              <w:marBottom w:val="0"/>
                              <w:divBdr>
                                <w:top w:val="none" w:sz="0" w:space="0" w:color="auto"/>
                                <w:left w:val="none" w:sz="0" w:space="0" w:color="auto"/>
                                <w:bottom w:val="none" w:sz="0" w:space="0" w:color="auto"/>
                                <w:right w:val="none" w:sz="0" w:space="0" w:color="auto"/>
                              </w:divBdr>
                              <w:divsChild>
                                <w:div w:id="309678116">
                                  <w:marLeft w:val="0"/>
                                  <w:marRight w:val="0"/>
                                  <w:marTop w:val="0"/>
                                  <w:marBottom w:val="0"/>
                                  <w:divBdr>
                                    <w:top w:val="none" w:sz="0" w:space="0" w:color="auto"/>
                                    <w:left w:val="none" w:sz="0" w:space="0" w:color="auto"/>
                                    <w:bottom w:val="none" w:sz="0" w:space="0" w:color="auto"/>
                                    <w:right w:val="none" w:sz="0" w:space="0" w:color="auto"/>
                                  </w:divBdr>
                                </w:div>
                                <w:div w:id="44808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68750">
                  <w:marLeft w:val="0"/>
                  <w:marRight w:val="0"/>
                  <w:marTop w:val="0"/>
                  <w:marBottom w:val="0"/>
                  <w:divBdr>
                    <w:top w:val="none" w:sz="0" w:space="0" w:color="auto"/>
                    <w:left w:val="none" w:sz="0" w:space="0" w:color="auto"/>
                    <w:bottom w:val="none" w:sz="0" w:space="0" w:color="auto"/>
                    <w:right w:val="none" w:sz="0" w:space="0" w:color="auto"/>
                  </w:divBdr>
                  <w:divsChild>
                    <w:div w:id="253783712">
                      <w:marLeft w:val="-420"/>
                      <w:marRight w:val="0"/>
                      <w:marTop w:val="0"/>
                      <w:marBottom w:val="0"/>
                      <w:divBdr>
                        <w:top w:val="none" w:sz="0" w:space="0" w:color="auto"/>
                        <w:left w:val="none" w:sz="0" w:space="0" w:color="auto"/>
                        <w:bottom w:val="none" w:sz="0" w:space="0" w:color="auto"/>
                        <w:right w:val="none" w:sz="0" w:space="0" w:color="auto"/>
                      </w:divBdr>
                      <w:divsChild>
                        <w:div w:id="1333413937">
                          <w:marLeft w:val="0"/>
                          <w:marRight w:val="0"/>
                          <w:marTop w:val="0"/>
                          <w:marBottom w:val="0"/>
                          <w:divBdr>
                            <w:top w:val="none" w:sz="0" w:space="0" w:color="auto"/>
                            <w:left w:val="none" w:sz="0" w:space="0" w:color="auto"/>
                            <w:bottom w:val="none" w:sz="0" w:space="0" w:color="auto"/>
                            <w:right w:val="none" w:sz="0" w:space="0" w:color="auto"/>
                          </w:divBdr>
                          <w:divsChild>
                            <w:div w:id="1325625797">
                              <w:marLeft w:val="0"/>
                              <w:marRight w:val="0"/>
                              <w:marTop w:val="0"/>
                              <w:marBottom w:val="0"/>
                              <w:divBdr>
                                <w:top w:val="none" w:sz="0" w:space="0" w:color="auto"/>
                                <w:left w:val="none" w:sz="0" w:space="0" w:color="auto"/>
                                <w:bottom w:val="none" w:sz="0" w:space="0" w:color="auto"/>
                                <w:right w:val="none" w:sz="0" w:space="0" w:color="auto"/>
                              </w:divBdr>
                              <w:divsChild>
                                <w:div w:id="922295474">
                                  <w:marLeft w:val="0"/>
                                  <w:marRight w:val="0"/>
                                  <w:marTop w:val="0"/>
                                  <w:marBottom w:val="0"/>
                                  <w:divBdr>
                                    <w:top w:val="none" w:sz="0" w:space="0" w:color="auto"/>
                                    <w:left w:val="none" w:sz="0" w:space="0" w:color="auto"/>
                                    <w:bottom w:val="none" w:sz="0" w:space="0" w:color="auto"/>
                                    <w:right w:val="none" w:sz="0" w:space="0" w:color="auto"/>
                                  </w:divBdr>
                                </w:div>
                                <w:div w:id="180126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00705">
                  <w:marLeft w:val="0"/>
                  <w:marRight w:val="0"/>
                  <w:marTop w:val="0"/>
                  <w:marBottom w:val="0"/>
                  <w:divBdr>
                    <w:top w:val="none" w:sz="0" w:space="0" w:color="auto"/>
                    <w:left w:val="none" w:sz="0" w:space="0" w:color="auto"/>
                    <w:bottom w:val="none" w:sz="0" w:space="0" w:color="auto"/>
                    <w:right w:val="none" w:sz="0" w:space="0" w:color="auto"/>
                  </w:divBdr>
                  <w:divsChild>
                    <w:div w:id="724183189">
                      <w:marLeft w:val="-420"/>
                      <w:marRight w:val="0"/>
                      <w:marTop w:val="0"/>
                      <w:marBottom w:val="0"/>
                      <w:divBdr>
                        <w:top w:val="none" w:sz="0" w:space="0" w:color="auto"/>
                        <w:left w:val="none" w:sz="0" w:space="0" w:color="auto"/>
                        <w:bottom w:val="none" w:sz="0" w:space="0" w:color="auto"/>
                        <w:right w:val="none" w:sz="0" w:space="0" w:color="auto"/>
                      </w:divBdr>
                      <w:divsChild>
                        <w:div w:id="1146045893">
                          <w:marLeft w:val="0"/>
                          <w:marRight w:val="0"/>
                          <w:marTop w:val="0"/>
                          <w:marBottom w:val="0"/>
                          <w:divBdr>
                            <w:top w:val="none" w:sz="0" w:space="0" w:color="auto"/>
                            <w:left w:val="none" w:sz="0" w:space="0" w:color="auto"/>
                            <w:bottom w:val="none" w:sz="0" w:space="0" w:color="auto"/>
                            <w:right w:val="none" w:sz="0" w:space="0" w:color="auto"/>
                          </w:divBdr>
                          <w:divsChild>
                            <w:div w:id="908615061">
                              <w:marLeft w:val="0"/>
                              <w:marRight w:val="0"/>
                              <w:marTop w:val="0"/>
                              <w:marBottom w:val="0"/>
                              <w:divBdr>
                                <w:top w:val="none" w:sz="0" w:space="0" w:color="auto"/>
                                <w:left w:val="none" w:sz="0" w:space="0" w:color="auto"/>
                                <w:bottom w:val="none" w:sz="0" w:space="0" w:color="auto"/>
                                <w:right w:val="none" w:sz="0" w:space="0" w:color="auto"/>
                              </w:divBdr>
                              <w:divsChild>
                                <w:div w:id="1561676465">
                                  <w:marLeft w:val="0"/>
                                  <w:marRight w:val="0"/>
                                  <w:marTop w:val="0"/>
                                  <w:marBottom w:val="0"/>
                                  <w:divBdr>
                                    <w:top w:val="none" w:sz="0" w:space="0" w:color="auto"/>
                                    <w:left w:val="none" w:sz="0" w:space="0" w:color="auto"/>
                                    <w:bottom w:val="none" w:sz="0" w:space="0" w:color="auto"/>
                                    <w:right w:val="none" w:sz="0" w:space="0" w:color="auto"/>
                                  </w:divBdr>
                                </w:div>
                                <w:div w:id="10839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181934">
          <w:marLeft w:val="0"/>
          <w:marRight w:val="0"/>
          <w:marTop w:val="0"/>
          <w:marBottom w:val="0"/>
          <w:divBdr>
            <w:top w:val="none" w:sz="0" w:space="0" w:color="auto"/>
            <w:left w:val="none" w:sz="0" w:space="0" w:color="auto"/>
            <w:bottom w:val="none" w:sz="0" w:space="0" w:color="auto"/>
            <w:right w:val="none" w:sz="0" w:space="0" w:color="auto"/>
          </w:divBdr>
          <w:divsChild>
            <w:div w:id="476189000">
              <w:marLeft w:val="0"/>
              <w:marRight w:val="0"/>
              <w:marTop w:val="0"/>
              <w:marBottom w:val="0"/>
              <w:divBdr>
                <w:top w:val="none" w:sz="0" w:space="0" w:color="auto"/>
                <w:left w:val="none" w:sz="0" w:space="0" w:color="auto"/>
                <w:bottom w:val="none" w:sz="0" w:space="0" w:color="auto"/>
                <w:right w:val="none" w:sz="0" w:space="0" w:color="auto"/>
              </w:divBdr>
              <w:divsChild>
                <w:div w:id="15142242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95189057">
          <w:marLeft w:val="0"/>
          <w:marRight w:val="0"/>
          <w:marTop w:val="0"/>
          <w:marBottom w:val="0"/>
          <w:divBdr>
            <w:top w:val="none" w:sz="0" w:space="0" w:color="auto"/>
            <w:left w:val="none" w:sz="0" w:space="0" w:color="auto"/>
            <w:bottom w:val="none" w:sz="0" w:space="0" w:color="auto"/>
            <w:right w:val="none" w:sz="0" w:space="0" w:color="auto"/>
          </w:divBdr>
          <w:divsChild>
            <w:div w:id="1786341074">
              <w:marLeft w:val="0"/>
              <w:marRight w:val="0"/>
              <w:marTop w:val="0"/>
              <w:marBottom w:val="0"/>
              <w:divBdr>
                <w:top w:val="none" w:sz="0" w:space="0" w:color="auto"/>
                <w:left w:val="none" w:sz="0" w:space="0" w:color="auto"/>
                <w:bottom w:val="none" w:sz="0" w:space="0" w:color="auto"/>
                <w:right w:val="none" w:sz="0" w:space="0" w:color="auto"/>
              </w:divBdr>
              <w:divsChild>
                <w:div w:id="585531270">
                  <w:marLeft w:val="0"/>
                  <w:marRight w:val="0"/>
                  <w:marTop w:val="0"/>
                  <w:marBottom w:val="0"/>
                  <w:divBdr>
                    <w:top w:val="none" w:sz="0" w:space="0" w:color="auto"/>
                    <w:left w:val="none" w:sz="0" w:space="0" w:color="auto"/>
                    <w:bottom w:val="none" w:sz="0" w:space="0" w:color="auto"/>
                    <w:right w:val="none" w:sz="0" w:space="0" w:color="auto"/>
                  </w:divBdr>
                  <w:divsChild>
                    <w:div w:id="1957711748">
                      <w:marLeft w:val="-420"/>
                      <w:marRight w:val="0"/>
                      <w:marTop w:val="0"/>
                      <w:marBottom w:val="0"/>
                      <w:divBdr>
                        <w:top w:val="none" w:sz="0" w:space="0" w:color="auto"/>
                        <w:left w:val="none" w:sz="0" w:space="0" w:color="auto"/>
                        <w:bottom w:val="none" w:sz="0" w:space="0" w:color="auto"/>
                        <w:right w:val="none" w:sz="0" w:space="0" w:color="auto"/>
                      </w:divBdr>
                      <w:divsChild>
                        <w:div w:id="1733967726">
                          <w:marLeft w:val="0"/>
                          <w:marRight w:val="0"/>
                          <w:marTop w:val="0"/>
                          <w:marBottom w:val="0"/>
                          <w:divBdr>
                            <w:top w:val="none" w:sz="0" w:space="0" w:color="auto"/>
                            <w:left w:val="none" w:sz="0" w:space="0" w:color="auto"/>
                            <w:bottom w:val="none" w:sz="0" w:space="0" w:color="auto"/>
                            <w:right w:val="none" w:sz="0" w:space="0" w:color="auto"/>
                          </w:divBdr>
                          <w:divsChild>
                            <w:div w:id="348220116">
                              <w:marLeft w:val="0"/>
                              <w:marRight w:val="0"/>
                              <w:marTop w:val="0"/>
                              <w:marBottom w:val="0"/>
                              <w:divBdr>
                                <w:top w:val="none" w:sz="0" w:space="0" w:color="auto"/>
                                <w:left w:val="none" w:sz="0" w:space="0" w:color="auto"/>
                                <w:bottom w:val="none" w:sz="0" w:space="0" w:color="auto"/>
                                <w:right w:val="none" w:sz="0" w:space="0" w:color="auto"/>
                              </w:divBdr>
                              <w:divsChild>
                                <w:div w:id="414977954">
                                  <w:marLeft w:val="0"/>
                                  <w:marRight w:val="0"/>
                                  <w:marTop w:val="0"/>
                                  <w:marBottom w:val="0"/>
                                  <w:divBdr>
                                    <w:top w:val="none" w:sz="0" w:space="0" w:color="auto"/>
                                    <w:left w:val="none" w:sz="0" w:space="0" w:color="auto"/>
                                    <w:bottom w:val="none" w:sz="0" w:space="0" w:color="auto"/>
                                    <w:right w:val="none" w:sz="0" w:space="0" w:color="auto"/>
                                  </w:divBdr>
                                </w:div>
                                <w:div w:id="121766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777521">
                  <w:marLeft w:val="0"/>
                  <w:marRight w:val="0"/>
                  <w:marTop w:val="0"/>
                  <w:marBottom w:val="0"/>
                  <w:divBdr>
                    <w:top w:val="none" w:sz="0" w:space="0" w:color="auto"/>
                    <w:left w:val="none" w:sz="0" w:space="0" w:color="auto"/>
                    <w:bottom w:val="none" w:sz="0" w:space="0" w:color="auto"/>
                    <w:right w:val="none" w:sz="0" w:space="0" w:color="auto"/>
                  </w:divBdr>
                  <w:divsChild>
                    <w:div w:id="2111582957">
                      <w:marLeft w:val="-420"/>
                      <w:marRight w:val="0"/>
                      <w:marTop w:val="0"/>
                      <w:marBottom w:val="0"/>
                      <w:divBdr>
                        <w:top w:val="none" w:sz="0" w:space="0" w:color="auto"/>
                        <w:left w:val="none" w:sz="0" w:space="0" w:color="auto"/>
                        <w:bottom w:val="none" w:sz="0" w:space="0" w:color="auto"/>
                        <w:right w:val="none" w:sz="0" w:space="0" w:color="auto"/>
                      </w:divBdr>
                      <w:divsChild>
                        <w:div w:id="1315331122">
                          <w:marLeft w:val="0"/>
                          <w:marRight w:val="0"/>
                          <w:marTop w:val="0"/>
                          <w:marBottom w:val="0"/>
                          <w:divBdr>
                            <w:top w:val="none" w:sz="0" w:space="0" w:color="auto"/>
                            <w:left w:val="none" w:sz="0" w:space="0" w:color="auto"/>
                            <w:bottom w:val="none" w:sz="0" w:space="0" w:color="auto"/>
                            <w:right w:val="none" w:sz="0" w:space="0" w:color="auto"/>
                          </w:divBdr>
                          <w:divsChild>
                            <w:div w:id="304236861">
                              <w:marLeft w:val="0"/>
                              <w:marRight w:val="0"/>
                              <w:marTop w:val="0"/>
                              <w:marBottom w:val="0"/>
                              <w:divBdr>
                                <w:top w:val="none" w:sz="0" w:space="0" w:color="auto"/>
                                <w:left w:val="none" w:sz="0" w:space="0" w:color="auto"/>
                                <w:bottom w:val="none" w:sz="0" w:space="0" w:color="auto"/>
                                <w:right w:val="none" w:sz="0" w:space="0" w:color="auto"/>
                              </w:divBdr>
                              <w:divsChild>
                                <w:div w:id="1549604320">
                                  <w:marLeft w:val="0"/>
                                  <w:marRight w:val="0"/>
                                  <w:marTop w:val="0"/>
                                  <w:marBottom w:val="0"/>
                                  <w:divBdr>
                                    <w:top w:val="none" w:sz="0" w:space="0" w:color="auto"/>
                                    <w:left w:val="none" w:sz="0" w:space="0" w:color="auto"/>
                                    <w:bottom w:val="none" w:sz="0" w:space="0" w:color="auto"/>
                                    <w:right w:val="none" w:sz="0" w:space="0" w:color="auto"/>
                                  </w:divBdr>
                                </w:div>
                                <w:div w:id="108163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462603">
                  <w:marLeft w:val="0"/>
                  <w:marRight w:val="0"/>
                  <w:marTop w:val="0"/>
                  <w:marBottom w:val="0"/>
                  <w:divBdr>
                    <w:top w:val="none" w:sz="0" w:space="0" w:color="auto"/>
                    <w:left w:val="none" w:sz="0" w:space="0" w:color="auto"/>
                    <w:bottom w:val="none" w:sz="0" w:space="0" w:color="auto"/>
                    <w:right w:val="none" w:sz="0" w:space="0" w:color="auto"/>
                  </w:divBdr>
                  <w:divsChild>
                    <w:div w:id="954948735">
                      <w:marLeft w:val="-420"/>
                      <w:marRight w:val="0"/>
                      <w:marTop w:val="0"/>
                      <w:marBottom w:val="0"/>
                      <w:divBdr>
                        <w:top w:val="none" w:sz="0" w:space="0" w:color="auto"/>
                        <w:left w:val="none" w:sz="0" w:space="0" w:color="auto"/>
                        <w:bottom w:val="none" w:sz="0" w:space="0" w:color="auto"/>
                        <w:right w:val="none" w:sz="0" w:space="0" w:color="auto"/>
                      </w:divBdr>
                      <w:divsChild>
                        <w:div w:id="1127773567">
                          <w:marLeft w:val="0"/>
                          <w:marRight w:val="0"/>
                          <w:marTop w:val="0"/>
                          <w:marBottom w:val="0"/>
                          <w:divBdr>
                            <w:top w:val="none" w:sz="0" w:space="0" w:color="auto"/>
                            <w:left w:val="none" w:sz="0" w:space="0" w:color="auto"/>
                            <w:bottom w:val="none" w:sz="0" w:space="0" w:color="auto"/>
                            <w:right w:val="none" w:sz="0" w:space="0" w:color="auto"/>
                          </w:divBdr>
                          <w:divsChild>
                            <w:div w:id="97259226">
                              <w:marLeft w:val="0"/>
                              <w:marRight w:val="0"/>
                              <w:marTop w:val="0"/>
                              <w:marBottom w:val="0"/>
                              <w:divBdr>
                                <w:top w:val="none" w:sz="0" w:space="0" w:color="auto"/>
                                <w:left w:val="none" w:sz="0" w:space="0" w:color="auto"/>
                                <w:bottom w:val="none" w:sz="0" w:space="0" w:color="auto"/>
                                <w:right w:val="none" w:sz="0" w:space="0" w:color="auto"/>
                              </w:divBdr>
                              <w:divsChild>
                                <w:div w:id="599027432">
                                  <w:marLeft w:val="0"/>
                                  <w:marRight w:val="0"/>
                                  <w:marTop w:val="0"/>
                                  <w:marBottom w:val="0"/>
                                  <w:divBdr>
                                    <w:top w:val="none" w:sz="0" w:space="0" w:color="auto"/>
                                    <w:left w:val="none" w:sz="0" w:space="0" w:color="auto"/>
                                    <w:bottom w:val="none" w:sz="0" w:space="0" w:color="auto"/>
                                    <w:right w:val="none" w:sz="0" w:space="0" w:color="auto"/>
                                  </w:divBdr>
                                </w:div>
                                <w:div w:id="178442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1792841">
                  <w:marLeft w:val="0"/>
                  <w:marRight w:val="0"/>
                  <w:marTop w:val="0"/>
                  <w:marBottom w:val="0"/>
                  <w:divBdr>
                    <w:top w:val="none" w:sz="0" w:space="0" w:color="auto"/>
                    <w:left w:val="none" w:sz="0" w:space="0" w:color="auto"/>
                    <w:bottom w:val="none" w:sz="0" w:space="0" w:color="auto"/>
                    <w:right w:val="none" w:sz="0" w:space="0" w:color="auto"/>
                  </w:divBdr>
                  <w:divsChild>
                    <w:div w:id="665548800">
                      <w:marLeft w:val="-420"/>
                      <w:marRight w:val="0"/>
                      <w:marTop w:val="0"/>
                      <w:marBottom w:val="0"/>
                      <w:divBdr>
                        <w:top w:val="none" w:sz="0" w:space="0" w:color="auto"/>
                        <w:left w:val="none" w:sz="0" w:space="0" w:color="auto"/>
                        <w:bottom w:val="none" w:sz="0" w:space="0" w:color="auto"/>
                        <w:right w:val="none" w:sz="0" w:space="0" w:color="auto"/>
                      </w:divBdr>
                      <w:divsChild>
                        <w:div w:id="294217503">
                          <w:marLeft w:val="0"/>
                          <w:marRight w:val="0"/>
                          <w:marTop w:val="0"/>
                          <w:marBottom w:val="0"/>
                          <w:divBdr>
                            <w:top w:val="none" w:sz="0" w:space="0" w:color="auto"/>
                            <w:left w:val="none" w:sz="0" w:space="0" w:color="auto"/>
                            <w:bottom w:val="none" w:sz="0" w:space="0" w:color="auto"/>
                            <w:right w:val="none" w:sz="0" w:space="0" w:color="auto"/>
                          </w:divBdr>
                          <w:divsChild>
                            <w:div w:id="1328048092">
                              <w:marLeft w:val="0"/>
                              <w:marRight w:val="0"/>
                              <w:marTop w:val="0"/>
                              <w:marBottom w:val="0"/>
                              <w:divBdr>
                                <w:top w:val="none" w:sz="0" w:space="0" w:color="auto"/>
                                <w:left w:val="none" w:sz="0" w:space="0" w:color="auto"/>
                                <w:bottom w:val="none" w:sz="0" w:space="0" w:color="auto"/>
                                <w:right w:val="none" w:sz="0" w:space="0" w:color="auto"/>
                              </w:divBdr>
                              <w:divsChild>
                                <w:div w:id="1535576602">
                                  <w:marLeft w:val="0"/>
                                  <w:marRight w:val="0"/>
                                  <w:marTop w:val="0"/>
                                  <w:marBottom w:val="0"/>
                                  <w:divBdr>
                                    <w:top w:val="none" w:sz="0" w:space="0" w:color="auto"/>
                                    <w:left w:val="none" w:sz="0" w:space="0" w:color="auto"/>
                                    <w:bottom w:val="none" w:sz="0" w:space="0" w:color="auto"/>
                                    <w:right w:val="none" w:sz="0" w:space="0" w:color="auto"/>
                                  </w:divBdr>
                                </w:div>
                                <w:div w:id="5506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156083">
      <w:bodyDiv w:val="1"/>
      <w:marLeft w:val="0"/>
      <w:marRight w:val="0"/>
      <w:marTop w:val="0"/>
      <w:marBottom w:val="0"/>
      <w:divBdr>
        <w:top w:val="none" w:sz="0" w:space="0" w:color="auto"/>
        <w:left w:val="none" w:sz="0" w:space="0" w:color="auto"/>
        <w:bottom w:val="none" w:sz="0" w:space="0" w:color="auto"/>
        <w:right w:val="none" w:sz="0" w:space="0" w:color="auto"/>
      </w:divBdr>
    </w:div>
    <w:div w:id="552692658">
      <w:bodyDiv w:val="1"/>
      <w:marLeft w:val="0"/>
      <w:marRight w:val="0"/>
      <w:marTop w:val="0"/>
      <w:marBottom w:val="0"/>
      <w:divBdr>
        <w:top w:val="none" w:sz="0" w:space="0" w:color="auto"/>
        <w:left w:val="none" w:sz="0" w:space="0" w:color="auto"/>
        <w:bottom w:val="none" w:sz="0" w:space="0" w:color="auto"/>
        <w:right w:val="none" w:sz="0" w:space="0" w:color="auto"/>
      </w:divBdr>
      <w:divsChild>
        <w:div w:id="736904294">
          <w:marLeft w:val="0"/>
          <w:marRight w:val="0"/>
          <w:marTop w:val="0"/>
          <w:marBottom w:val="0"/>
          <w:divBdr>
            <w:top w:val="none" w:sz="0" w:space="0" w:color="auto"/>
            <w:left w:val="none" w:sz="0" w:space="0" w:color="auto"/>
            <w:bottom w:val="none" w:sz="0" w:space="0" w:color="auto"/>
            <w:right w:val="none" w:sz="0" w:space="0" w:color="auto"/>
          </w:divBdr>
          <w:divsChild>
            <w:div w:id="2070957466">
              <w:marLeft w:val="0"/>
              <w:marRight w:val="0"/>
              <w:marTop w:val="0"/>
              <w:marBottom w:val="0"/>
              <w:divBdr>
                <w:top w:val="none" w:sz="0" w:space="0" w:color="auto"/>
                <w:left w:val="none" w:sz="0" w:space="0" w:color="auto"/>
                <w:bottom w:val="none" w:sz="0" w:space="0" w:color="auto"/>
                <w:right w:val="none" w:sz="0" w:space="0" w:color="auto"/>
              </w:divBdr>
              <w:divsChild>
                <w:div w:id="712192066">
                  <w:marLeft w:val="0"/>
                  <w:marRight w:val="0"/>
                  <w:marTop w:val="120"/>
                  <w:marBottom w:val="150"/>
                  <w:divBdr>
                    <w:top w:val="none" w:sz="0" w:space="0" w:color="auto"/>
                    <w:left w:val="none" w:sz="0" w:space="0" w:color="auto"/>
                    <w:bottom w:val="none" w:sz="0" w:space="0" w:color="auto"/>
                    <w:right w:val="none" w:sz="0" w:space="0" w:color="auto"/>
                  </w:divBdr>
                  <w:divsChild>
                    <w:div w:id="726496952">
                      <w:marLeft w:val="0"/>
                      <w:marRight w:val="0"/>
                      <w:marTop w:val="0"/>
                      <w:marBottom w:val="0"/>
                      <w:divBdr>
                        <w:top w:val="single" w:sz="6" w:space="0" w:color="6699CC"/>
                        <w:left w:val="single" w:sz="6" w:space="0" w:color="6699CC"/>
                        <w:bottom w:val="single" w:sz="6" w:space="0" w:color="6699CC"/>
                        <w:right w:val="single" w:sz="6" w:space="0" w:color="6699CC"/>
                      </w:divBdr>
                      <w:divsChild>
                        <w:div w:id="963510760">
                          <w:marLeft w:val="0"/>
                          <w:marRight w:val="0"/>
                          <w:marTop w:val="0"/>
                          <w:marBottom w:val="0"/>
                          <w:divBdr>
                            <w:top w:val="none" w:sz="0" w:space="0" w:color="auto"/>
                            <w:left w:val="none" w:sz="0" w:space="0" w:color="auto"/>
                            <w:bottom w:val="none" w:sz="0" w:space="0" w:color="auto"/>
                            <w:right w:val="none" w:sz="0" w:space="0" w:color="auto"/>
                          </w:divBdr>
                          <w:divsChild>
                            <w:div w:id="232129511">
                              <w:marLeft w:val="0"/>
                              <w:marRight w:val="0"/>
                              <w:marTop w:val="0"/>
                              <w:marBottom w:val="0"/>
                              <w:divBdr>
                                <w:top w:val="none" w:sz="0" w:space="0" w:color="auto"/>
                                <w:left w:val="none" w:sz="0" w:space="0" w:color="auto"/>
                                <w:bottom w:val="none" w:sz="0" w:space="0" w:color="auto"/>
                                <w:right w:val="none" w:sz="0" w:space="0" w:color="auto"/>
                              </w:divBdr>
                              <w:divsChild>
                                <w:div w:id="1171219480">
                                  <w:marLeft w:val="0"/>
                                  <w:marRight w:val="0"/>
                                  <w:marTop w:val="0"/>
                                  <w:marBottom w:val="0"/>
                                  <w:divBdr>
                                    <w:top w:val="none" w:sz="0" w:space="0" w:color="auto"/>
                                    <w:left w:val="none" w:sz="0" w:space="0" w:color="auto"/>
                                    <w:bottom w:val="none" w:sz="0" w:space="0" w:color="auto"/>
                                    <w:right w:val="none" w:sz="0" w:space="0" w:color="auto"/>
                                  </w:divBdr>
                                  <w:divsChild>
                                    <w:div w:id="849948945">
                                      <w:marLeft w:val="0"/>
                                      <w:marRight w:val="0"/>
                                      <w:marTop w:val="75"/>
                                      <w:marBottom w:val="0"/>
                                      <w:divBdr>
                                        <w:top w:val="none" w:sz="0" w:space="0" w:color="auto"/>
                                        <w:left w:val="none" w:sz="0" w:space="0" w:color="auto"/>
                                        <w:bottom w:val="none" w:sz="0" w:space="0" w:color="auto"/>
                                        <w:right w:val="none" w:sz="0" w:space="0" w:color="auto"/>
                                      </w:divBdr>
                                      <w:divsChild>
                                        <w:div w:id="17531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715022">
      <w:bodyDiv w:val="1"/>
      <w:marLeft w:val="0"/>
      <w:marRight w:val="0"/>
      <w:marTop w:val="0"/>
      <w:marBottom w:val="0"/>
      <w:divBdr>
        <w:top w:val="none" w:sz="0" w:space="0" w:color="auto"/>
        <w:left w:val="none" w:sz="0" w:space="0" w:color="auto"/>
        <w:bottom w:val="none" w:sz="0" w:space="0" w:color="auto"/>
        <w:right w:val="none" w:sz="0" w:space="0" w:color="auto"/>
      </w:divBdr>
    </w:div>
    <w:div w:id="566305290">
      <w:bodyDiv w:val="1"/>
      <w:marLeft w:val="0"/>
      <w:marRight w:val="0"/>
      <w:marTop w:val="0"/>
      <w:marBottom w:val="0"/>
      <w:divBdr>
        <w:top w:val="none" w:sz="0" w:space="0" w:color="auto"/>
        <w:left w:val="none" w:sz="0" w:space="0" w:color="auto"/>
        <w:bottom w:val="none" w:sz="0" w:space="0" w:color="auto"/>
        <w:right w:val="none" w:sz="0" w:space="0" w:color="auto"/>
      </w:divBdr>
    </w:div>
    <w:div w:id="569579988">
      <w:bodyDiv w:val="1"/>
      <w:marLeft w:val="0"/>
      <w:marRight w:val="0"/>
      <w:marTop w:val="0"/>
      <w:marBottom w:val="0"/>
      <w:divBdr>
        <w:top w:val="none" w:sz="0" w:space="0" w:color="auto"/>
        <w:left w:val="none" w:sz="0" w:space="0" w:color="auto"/>
        <w:bottom w:val="none" w:sz="0" w:space="0" w:color="auto"/>
        <w:right w:val="none" w:sz="0" w:space="0" w:color="auto"/>
      </w:divBdr>
      <w:divsChild>
        <w:div w:id="576402650">
          <w:marLeft w:val="0"/>
          <w:marRight w:val="0"/>
          <w:marTop w:val="0"/>
          <w:marBottom w:val="0"/>
          <w:divBdr>
            <w:top w:val="none" w:sz="0" w:space="0" w:color="auto"/>
            <w:left w:val="none" w:sz="0" w:space="0" w:color="auto"/>
            <w:bottom w:val="none" w:sz="0" w:space="0" w:color="auto"/>
            <w:right w:val="none" w:sz="0" w:space="0" w:color="auto"/>
          </w:divBdr>
          <w:divsChild>
            <w:div w:id="436826698">
              <w:marLeft w:val="0"/>
              <w:marRight w:val="0"/>
              <w:marTop w:val="0"/>
              <w:marBottom w:val="0"/>
              <w:divBdr>
                <w:top w:val="none" w:sz="0" w:space="0" w:color="auto"/>
                <w:left w:val="none" w:sz="0" w:space="0" w:color="auto"/>
                <w:bottom w:val="none" w:sz="0" w:space="0" w:color="auto"/>
                <w:right w:val="none" w:sz="0" w:space="0" w:color="auto"/>
              </w:divBdr>
              <w:divsChild>
                <w:div w:id="2130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553925">
      <w:bodyDiv w:val="1"/>
      <w:marLeft w:val="0"/>
      <w:marRight w:val="0"/>
      <w:marTop w:val="0"/>
      <w:marBottom w:val="0"/>
      <w:divBdr>
        <w:top w:val="none" w:sz="0" w:space="0" w:color="auto"/>
        <w:left w:val="none" w:sz="0" w:space="0" w:color="auto"/>
        <w:bottom w:val="none" w:sz="0" w:space="0" w:color="auto"/>
        <w:right w:val="none" w:sz="0" w:space="0" w:color="auto"/>
      </w:divBdr>
    </w:div>
    <w:div w:id="578252018">
      <w:bodyDiv w:val="1"/>
      <w:marLeft w:val="0"/>
      <w:marRight w:val="0"/>
      <w:marTop w:val="0"/>
      <w:marBottom w:val="0"/>
      <w:divBdr>
        <w:top w:val="none" w:sz="0" w:space="0" w:color="auto"/>
        <w:left w:val="none" w:sz="0" w:space="0" w:color="auto"/>
        <w:bottom w:val="none" w:sz="0" w:space="0" w:color="auto"/>
        <w:right w:val="none" w:sz="0" w:space="0" w:color="auto"/>
      </w:divBdr>
    </w:div>
    <w:div w:id="585187476">
      <w:bodyDiv w:val="1"/>
      <w:marLeft w:val="0"/>
      <w:marRight w:val="0"/>
      <w:marTop w:val="0"/>
      <w:marBottom w:val="0"/>
      <w:divBdr>
        <w:top w:val="none" w:sz="0" w:space="0" w:color="auto"/>
        <w:left w:val="none" w:sz="0" w:space="0" w:color="auto"/>
        <w:bottom w:val="none" w:sz="0" w:space="0" w:color="auto"/>
        <w:right w:val="none" w:sz="0" w:space="0" w:color="auto"/>
      </w:divBdr>
      <w:divsChild>
        <w:div w:id="1733578985">
          <w:marLeft w:val="0"/>
          <w:marRight w:val="0"/>
          <w:marTop w:val="0"/>
          <w:marBottom w:val="0"/>
          <w:divBdr>
            <w:top w:val="single" w:sz="2" w:space="0" w:color="auto"/>
            <w:left w:val="single" w:sz="2" w:space="0" w:color="auto"/>
            <w:bottom w:val="single" w:sz="2" w:space="0" w:color="auto"/>
            <w:right w:val="single" w:sz="2" w:space="0" w:color="auto"/>
          </w:divBdr>
          <w:divsChild>
            <w:div w:id="89204077">
              <w:marLeft w:val="0"/>
              <w:marRight w:val="0"/>
              <w:marTop w:val="0"/>
              <w:marBottom w:val="0"/>
              <w:divBdr>
                <w:top w:val="single" w:sz="2" w:space="0" w:color="auto"/>
                <w:left w:val="single" w:sz="2" w:space="0" w:color="auto"/>
                <w:bottom w:val="single" w:sz="2" w:space="0" w:color="auto"/>
                <w:right w:val="single" w:sz="2" w:space="0" w:color="auto"/>
              </w:divBdr>
              <w:divsChild>
                <w:div w:id="1457797551">
                  <w:marLeft w:val="0"/>
                  <w:marRight w:val="0"/>
                  <w:marTop w:val="0"/>
                  <w:marBottom w:val="0"/>
                  <w:divBdr>
                    <w:top w:val="single" w:sz="2" w:space="0" w:color="auto"/>
                    <w:left w:val="single" w:sz="2" w:space="0" w:color="auto"/>
                    <w:bottom w:val="single" w:sz="2" w:space="0" w:color="auto"/>
                    <w:right w:val="single" w:sz="2" w:space="0" w:color="auto"/>
                  </w:divBdr>
                  <w:divsChild>
                    <w:div w:id="1148471336">
                      <w:marLeft w:val="0"/>
                      <w:marRight w:val="0"/>
                      <w:marTop w:val="0"/>
                      <w:marBottom w:val="0"/>
                      <w:divBdr>
                        <w:top w:val="single" w:sz="2" w:space="0" w:color="auto"/>
                        <w:left w:val="single" w:sz="2" w:space="0" w:color="auto"/>
                        <w:bottom w:val="single" w:sz="2" w:space="0" w:color="auto"/>
                        <w:right w:val="single" w:sz="2" w:space="0" w:color="auto"/>
                      </w:divBdr>
                      <w:divsChild>
                        <w:div w:id="3635293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243912">
          <w:marLeft w:val="0"/>
          <w:marRight w:val="0"/>
          <w:marTop w:val="0"/>
          <w:marBottom w:val="0"/>
          <w:divBdr>
            <w:top w:val="single" w:sz="2" w:space="0" w:color="auto"/>
            <w:left w:val="single" w:sz="2" w:space="0" w:color="auto"/>
            <w:bottom w:val="single" w:sz="2" w:space="0" w:color="auto"/>
            <w:right w:val="single" w:sz="2" w:space="0" w:color="auto"/>
          </w:divBdr>
          <w:divsChild>
            <w:div w:id="1810825241">
              <w:marLeft w:val="0"/>
              <w:marRight w:val="0"/>
              <w:marTop w:val="0"/>
              <w:marBottom w:val="0"/>
              <w:divBdr>
                <w:top w:val="single" w:sz="2" w:space="0" w:color="auto"/>
                <w:left w:val="single" w:sz="2" w:space="0" w:color="auto"/>
                <w:bottom w:val="single" w:sz="2" w:space="0" w:color="auto"/>
                <w:right w:val="single" w:sz="2" w:space="0" w:color="auto"/>
              </w:divBdr>
              <w:divsChild>
                <w:div w:id="596720880">
                  <w:marLeft w:val="0"/>
                  <w:marRight w:val="0"/>
                  <w:marTop w:val="0"/>
                  <w:marBottom w:val="0"/>
                  <w:divBdr>
                    <w:top w:val="single" w:sz="2" w:space="0" w:color="auto"/>
                    <w:left w:val="single" w:sz="2" w:space="0" w:color="auto"/>
                    <w:bottom w:val="single" w:sz="2" w:space="0" w:color="auto"/>
                    <w:right w:val="single" w:sz="2" w:space="0" w:color="auto"/>
                  </w:divBdr>
                  <w:divsChild>
                    <w:div w:id="467363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31466146">
          <w:marLeft w:val="0"/>
          <w:marRight w:val="0"/>
          <w:marTop w:val="0"/>
          <w:marBottom w:val="0"/>
          <w:divBdr>
            <w:top w:val="single" w:sz="2" w:space="0" w:color="auto"/>
            <w:left w:val="single" w:sz="2" w:space="0" w:color="auto"/>
            <w:bottom w:val="single" w:sz="2" w:space="0" w:color="auto"/>
            <w:right w:val="single" w:sz="2" w:space="0" w:color="auto"/>
          </w:divBdr>
          <w:divsChild>
            <w:div w:id="1733776243">
              <w:marLeft w:val="0"/>
              <w:marRight w:val="0"/>
              <w:marTop w:val="0"/>
              <w:marBottom w:val="0"/>
              <w:divBdr>
                <w:top w:val="single" w:sz="2" w:space="0" w:color="auto"/>
                <w:left w:val="single" w:sz="2" w:space="0" w:color="auto"/>
                <w:bottom w:val="single" w:sz="2" w:space="0" w:color="auto"/>
                <w:right w:val="single" w:sz="2" w:space="0" w:color="auto"/>
              </w:divBdr>
              <w:divsChild>
                <w:div w:id="500779976">
                  <w:marLeft w:val="0"/>
                  <w:marRight w:val="0"/>
                  <w:marTop w:val="0"/>
                  <w:marBottom w:val="0"/>
                  <w:divBdr>
                    <w:top w:val="single" w:sz="2" w:space="0" w:color="auto"/>
                    <w:left w:val="single" w:sz="2" w:space="0" w:color="auto"/>
                    <w:bottom w:val="single" w:sz="2" w:space="0" w:color="auto"/>
                    <w:right w:val="single" w:sz="2" w:space="0" w:color="auto"/>
                  </w:divBdr>
                  <w:divsChild>
                    <w:div w:id="14927178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586184586">
      <w:bodyDiv w:val="1"/>
      <w:marLeft w:val="0"/>
      <w:marRight w:val="0"/>
      <w:marTop w:val="0"/>
      <w:marBottom w:val="0"/>
      <w:divBdr>
        <w:top w:val="none" w:sz="0" w:space="0" w:color="auto"/>
        <w:left w:val="none" w:sz="0" w:space="0" w:color="auto"/>
        <w:bottom w:val="none" w:sz="0" w:space="0" w:color="auto"/>
        <w:right w:val="none" w:sz="0" w:space="0" w:color="auto"/>
      </w:divBdr>
      <w:divsChild>
        <w:div w:id="130370312">
          <w:marLeft w:val="547"/>
          <w:marRight w:val="0"/>
          <w:marTop w:val="130"/>
          <w:marBottom w:val="0"/>
          <w:divBdr>
            <w:top w:val="none" w:sz="0" w:space="0" w:color="auto"/>
            <w:left w:val="none" w:sz="0" w:space="0" w:color="auto"/>
            <w:bottom w:val="none" w:sz="0" w:space="0" w:color="auto"/>
            <w:right w:val="none" w:sz="0" w:space="0" w:color="auto"/>
          </w:divBdr>
        </w:div>
      </w:divsChild>
    </w:div>
    <w:div w:id="587808851">
      <w:bodyDiv w:val="1"/>
      <w:marLeft w:val="0"/>
      <w:marRight w:val="0"/>
      <w:marTop w:val="0"/>
      <w:marBottom w:val="0"/>
      <w:divBdr>
        <w:top w:val="none" w:sz="0" w:space="0" w:color="auto"/>
        <w:left w:val="none" w:sz="0" w:space="0" w:color="auto"/>
        <w:bottom w:val="none" w:sz="0" w:space="0" w:color="auto"/>
        <w:right w:val="none" w:sz="0" w:space="0" w:color="auto"/>
      </w:divBdr>
    </w:div>
    <w:div w:id="590437008">
      <w:bodyDiv w:val="1"/>
      <w:marLeft w:val="0"/>
      <w:marRight w:val="0"/>
      <w:marTop w:val="0"/>
      <w:marBottom w:val="0"/>
      <w:divBdr>
        <w:top w:val="none" w:sz="0" w:space="0" w:color="auto"/>
        <w:left w:val="none" w:sz="0" w:space="0" w:color="auto"/>
        <w:bottom w:val="none" w:sz="0" w:space="0" w:color="auto"/>
        <w:right w:val="none" w:sz="0" w:space="0" w:color="auto"/>
      </w:divBdr>
    </w:div>
    <w:div w:id="593167249">
      <w:bodyDiv w:val="1"/>
      <w:marLeft w:val="0"/>
      <w:marRight w:val="0"/>
      <w:marTop w:val="0"/>
      <w:marBottom w:val="0"/>
      <w:divBdr>
        <w:top w:val="none" w:sz="0" w:space="0" w:color="auto"/>
        <w:left w:val="none" w:sz="0" w:space="0" w:color="auto"/>
        <w:bottom w:val="none" w:sz="0" w:space="0" w:color="auto"/>
        <w:right w:val="none" w:sz="0" w:space="0" w:color="auto"/>
      </w:divBdr>
      <w:divsChild>
        <w:div w:id="198707796">
          <w:marLeft w:val="0"/>
          <w:marRight w:val="0"/>
          <w:marTop w:val="0"/>
          <w:marBottom w:val="360"/>
          <w:divBdr>
            <w:top w:val="none" w:sz="0" w:space="0" w:color="auto"/>
            <w:left w:val="none" w:sz="0" w:space="0" w:color="auto"/>
            <w:bottom w:val="none" w:sz="0" w:space="0" w:color="auto"/>
            <w:right w:val="none" w:sz="0" w:space="0" w:color="auto"/>
          </w:divBdr>
        </w:div>
        <w:div w:id="851409771">
          <w:marLeft w:val="0"/>
          <w:marRight w:val="0"/>
          <w:marTop w:val="0"/>
          <w:marBottom w:val="180"/>
          <w:divBdr>
            <w:top w:val="none" w:sz="0" w:space="0" w:color="auto"/>
            <w:left w:val="none" w:sz="0" w:space="0" w:color="auto"/>
            <w:bottom w:val="none" w:sz="0" w:space="0" w:color="auto"/>
            <w:right w:val="none" w:sz="0" w:space="0" w:color="auto"/>
          </w:divBdr>
        </w:div>
        <w:div w:id="1318337802">
          <w:marLeft w:val="0"/>
          <w:marRight w:val="0"/>
          <w:marTop w:val="0"/>
          <w:marBottom w:val="0"/>
          <w:divBdr>
            <w:top w:val="none" w:sz="0" w:space="0" w:color="auto"/>
            <w:left w:val="none" w:sz="0" w:space="0" w:color="auto"/>
            <w:bottom w:val="none" w:sz="0" w:space="0" w:color="auto"/>
            <w:right w:val="none" w:sz="0" w:space="0" w:color="auto"/>
          </w:divBdr>
        </w:div>
        <w:div w:id="1386179285">
          <w:marLeft w:val="0"/>
          <w:marRight w:val="0"/>
          <w:marTop w:val="0"/>
          <w:marBottom w:val="360"/>
          <w:divBdr>
            <w:top w:val="none" w:sz="0" w:space="0" w:color="auto"/>
            <w:left w:val="none" w:sz="0" w:space="0" w:color="auto"/>
            <w:bottom w:val="none" w:sz="0" w:space="0" w:color="auto"/>
            <w:right w:val="none" w:sz="0" w:space="0" w:color="auto"/>
          </w:divBdr>
        </w:div>
        <w:div w:id="1403022135">
          <w:marLeft w:val="0"/>
          <w:marRight w:val="0"/>
          <w:marTop w:val="0"/>
          <w:marBottom w:val="90"/>
          <w:divBdr>
            <w:top w:val="none" w:sz="0" w:space="0" w:color="auto"/>
            <w:left w:val="none" w:sz="0" w:space="0" w:color="auto"/>
            <w:bottom w:val="none" w:sz="0" w:space="0" w:color="auto"/>
            <w:right w:val="none" w:sz="0" w:space="0" w:color="auto"/>
          </w:divBdr>
        </w:div>
        <w:div w:id="1440687109">
          <w:marLeft w:val="0"/>
          <w:marRight w:val="0"/>
          <w:marTop w:val="0"/>
          <w:marBottom w:val="0"/>
          <w:divBdr>
            <w:top w:val="none" w:sz="0" w:space="0" w:color="auto"/>
            <w:left w:val="none" w:sz="0" w:space="0" w:color="auto"/>
            <w:bottom w:val="none" w:sz="0" w:space="0" w:color="auto"/>
            <w:right w:val="none" w:sz="0" w:space="0" w:color="auto"/>
          </w:divBdr>
        </w:div>
        <w:div w:id="1520006527">
          <w:marLeft w:val="0"/>
          <w:marRight w:val="0"/>
          <w:marTop w:val="0"/>
          <w:marBottom w:val="0"/>
          <w:divBdr>
            <w:top w:val="none" w:sz="0" w:space="0" w:color="auto"/>
            <w:left w:val="none" w:sz="0" w:space="0" w:color="auto"/>
            <w:bottom w:val="none" w:sz="0" w:space="0" w:color="auto"/>
            <w:right w:val="none" w:sz="0" w:space="0" w:color="auto"/>
          </w:divBdr>
          <w:divsChild>
            <w:div w:id="200436232">
              <w:marLeft w:val="0"/>
              <w:marRight w:val="0"/>
              <w:marTop w:val="0"/>
              <w:marBottom w:val="0"/>
              <w:divBdr>
                <w:top w:val="none" w:sz="0" w:space="0" w:color="auto"/>
                <w:left w:val="none" w:sz="0" w:space="0" w:color="auto"/>
                <w:bottom w:val="none" w:sz="0" w:space="0" w:color="auto"/>
                <w:right w:val="none" w:sz="0" w:space="0" w:color="auto"/>
              </w:divBdr>
            </w:div>
          </w:divsChild>
        </w:div>
        <w:div w:id="1778327378">
          <w:marLeft w:val="0"/>
          <w:marRight w:val="0"/>
          <w:marTop w:val="0"/>
          <w:marBottom w:val="0"/>
          <w:divBdr>
            <w:top w:val="none" w:sz="0" w:space="0" w:color="auto"/>
            <w:left w:val="none" w:sz="0" w:space="0" w:color="auto"/>
            <w:bottom w:val="none" w:sz="0" w:space="0" w:color="auto"/>
            <w:right w:val="none" w:sz="0" w:space="0" w:color="auto"/>
          </w:divBdr>
          <w:divsChild>
            <w:div w:id="521288207">
              <w:marLeft w:val="0"/>
              <w:marRight w:val="0"/>
              <w:marTop w:val="0"/>
              <w:marBottom w:val="0"/>
              <w:divBdr>
                <w:top w:val="none" w:sz="0" w:space="0" w:color="auto"/>
                <w:left w:val="none" w:sz="0" w:space="0" w:color="auto"/>
                <w:bottom w:val="none" w:sz="0" w:space="0" w:color="auto"/>
                <w:right w:val="none" w:sz="0" w:space="0" w:color="auto"/>
              </w:divBdr>
              <w:divsChild>
                <w:div w:id="16290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88801">
      <w:bodyDiv w:val="1"/>
      <w:marLeft w:val="0"/>
      <w:marRight w:val="0"/>
      <w:marTop w:val="0"/>
      <w:marBottom w:val="0"/>
      <w:divBdr>
        <w:top w:val="none" w:sz="0" w:space="0" w:color="auto"/>
        <w:left w:val="none" w:sz="0" w:space="0" w:color="auto"/>
        <w:bottom w:val="none" w:sz="0" w:space="0" w:color="auto"/>
        <w:right w:val="none" w:sz="0" w:space="0" w:color="auto"/>
      </w:divBdr>
      <w:divsChild>
        <w:div w:id="20791970">
          <w:marLeft w:val="0"/>
          <w:marRight w:val="0"/>
          <w:marTop w:val="0"/>
          <w:marBottom w:val="0"/>
          <w:divBdr>
            <w:top w:val="none" w:sz="0" w:space="0" w:color="auto"/>
            <w:left w:val="none" w:sz="0" w:space="0" w:color="auto"/>
            <w:bottom w:val="none" w:sz="0" w:space="0" w:color="auto"/>
            <w:right w:val="none" w:sz="0" w:space="0" w:color="auto"/>
          </w:divBdr>
          <w:divsChild>
            <w:div w:id="553932127">
              <w:marLeft w:val="0"/>
              <w:marRight w:val="0"/>
              <w:marTop w:val="0"/>
              <w:marBottom w:val="0"/>
              <w:divBdr>
                <w:top w:val="none" w:sz="0" w:space="0" w:color="auto"/>
                <w:left w:val="none" w:sz="0" w:space="0" w:color="auto"/>
                <w:bottom w:val="none" w:sz="0" w:space="0" w:color="auto"/>
                <w:right w:val="single" w:sz="6" w:space="0" w:color="707070"/>
              </w:divBdr>
            </w:div>
            <w:div w:id="1847361161">
              <w:marLeft w:val="0"/>
              <w:marRight w:val="0"/>
              <w:marTop w:val="0"/>
              <w:marBottom w:val="0"/>
              <w:divBdr>
                <w:top w:val="none" w:sz="0" w:space="0" w:color="auto"/>
                <w:left w:val="none" w:sz="0" w:space="0" w:color="auto"/>
                <w:bottom w:val="none" w:sz="0" w:space="0" w:color="auto"/>
                <w:right w:val="none" w:sz="0" w:space="0" w:color="auto"/>
              </w:divBdr>
              <w:divsChild>
                <w:div w:id="1557467947">
                  <w:marLeft w:val="0"/>
                  <w:marRight w:val="0"/>
                  <w:marTop w:val="0"/>
                  <w:marBottom w:val="0"/>
                  <w:divBdr>
                    <w:top w:val="none" w:sz="0" w:space="0" w:color="auto"/>
                    <w:left w:val="none" w:sz="0" w:space="0" w:color="auto"/>
                    <w:bottom w:val="none" w:sz="0" w:space="0" w:color="auto"/>
                    <w:right w:val="none" w:sz="0" w:space="0" w:color="auto"/>
                  </w:divBdr>
                  <w:divsChild>
                    <w:div w:id="97079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41348">
          <w:marLeft w:val="0"/>
          <w:marRight w:val="0"/>
          <w:marTop w:val="0"/>
          <w:marBottom w:val="0"/>
          <w:divBdr>
            <w:top w:val="none" w:sz="0" w:space="0" w:color="auto"/>
            <w:left w:val="none" w:sz="0" w:space="0" w:color="auto"/>
            <w:bottom w:val="none" w:sz="0" w:space="0" w:color="auto"/>
            <w:right w:val="none" w:sz="0" w:space="0" w:color="auto"/>
          </w:divBdr>
          <w:divsChild>
            <w:div w:id="886797170">
              <w:marLeft w:val="0"/>
              <w:marRight w:val="0"/>
              <w:marTop w:val="0"/>
              <w:marBottom w:val="0"/>
              <w:divBdr>
                <w:top w:val="none" w:sz="0" w:space="0" w:color="auto"/>
                <w:left w:val="none" w:sz="0" w:space="0" w:color="auto"/>
                <w:bottom w:val="none" w:sz="0" w:space="0" w:color="auto"/>
                <w:right w:val="none" w:sz="0" w:space="0" w:color="auto"/>
              </w:divBdr>
              <w:divsChild>
                <w:div w:id="532423333">
                  <w:marLeft w:val="0"/>
                  <w:marRight w:val="0"/>
                  <w:marTop w:val="0"/>
                  <w:marBottom w:val="0"/>
                  <w:divBdr>
                    <w:top w:val="none" w:sz="0" w:space="0" w:color="auto"/>
                    <w:left w:val="none" w:sz="0" w:space="0" w:color="auto"/>
                    <w:bottom w:val="none" w:sz="0" w:space="0" w:color="auto"/>
                    <w:right w:val="none" w:sz="0" w:space="0" w:color="auto"/>
                  </w:divBdr>
                  <w:divsChild>
                    <w:div w:id="1163743438">
                      <w:marLeft w:val="0"/>
                      <w:marRight w:val="0"/>
                      <w:marTop w:val="0"/>
                      <w:marBottom w:val="0"/>
                      <w:divBdr>
                        <w:top w:val="none" w:sz="0" w:space="0" w:color="auto"/>
                        <w:left w:val="none" w:sz="0" w:space="0" w:color="auto"/>
                        <w:bottom w:val="none" w:sz="0" w:space="0" w:color="auto"/>
                        <w:right w:val="none" w:sz="0" w:space="0" w:color="auto"/>
                      </w:divBdr>
                      <w:divsChild>
                        <w:div w:id="327680135">
                          <w:marLeft w:val="0"/>
                          <w:marRight w:val="0"/>
                          <w:marTop w:val="0"/>
                          <w:marBottom w:val="0"/>
                          <w:divBdr>
                            <w:top w:val="none" w:sz="0" w:space="0" w:color="auto"/>
                            <w:left w:val="none" w:sz="0" w:space="0" w:color="auto"/>
                            <w:bottom w:val="none" w:sz="0" w:space="0" w:color="auto"/>
                            <w:right w:val="none" w:sz="0" w:space="0" w:color="auto"/>
                          </w:divBdr>
                          <w:divsChild>
                            <w:div w:id="1662659881">
                              <w:marLeft w:val="0"/>
                              <w:marRight w:val="0"/>
                              <w:marTop w:val="0"/>
                              <w:marBottom w:val="450"/>
                              <w:divBdr>
                                <w:top w:val="none" w:sz="0" w:space="0" w:color="auto"/>
                                <w:left w:val="none" w:sz="0" w:space="0" w:color="auto"/>
                                <w:bottom w:val="none" w:sz="0" w:space="0" w:color="auto"/>
                                <w:right w:val="none" w:sz="0" w:space="0" w:color="auto"/>
                              </w:divBdr>
                            </w:div>
                          </w:divsChild>
                        </w:div>
                        <w:div w:id="271089321">
                          <w:marLeft w:val="0"/>
                          <w:marRight w:val="0"/>
                          <w:marTop w:val="0"/>
                          <w:marBottom w:val="0"/>
                          <w:divBdr>
                            <w:top w:val="none" w:sz="0" w:space="0" w:color="auto"/>
                            <w:left w:val="none" w:sz="0" w:space="0" w:color="auto"/>
                            <w:bottom w:val="none" w:sz="0" w:space="0" w:color="auto"/>
                            <w:right w:val="none" w:sz="0" w:space="0" w:color="auto"/>
                          </w:divBdr>
                          <w:divsChild>
                            <w:div w:id="1499812109">
                              <w:marLeft w:val="0"/>
                              <w:marRight w:val="0"/>
                              <w:marTop w:val="0"/>
                              <w:marBottom w:val="0"/>
                              <w:divBdr>
                                <w:top w:val="none" w:sz="0" w:space="0" w:color="auto"/>
                                <w:left w:val="none" w:sz="0" w:space="0" w:color="auto"/>
                                <w:bottom w:val="none" w:sz="0" w:space="0" w:color="auto"/>
                                <w:right w:val="none" w:sz="0" w:space="0" w:color="auto"/>
                              </w:divBdr>
                              <w:divsChild>
                                <w:div w:id="9838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459173">
          <w:marLeft w:val="0"/>
          <w:marRight w:val="0"/>
          <w:marTop w:val="0"/>
          <w:marBottom w:val="0"/>
          <w:divBdr>
            <w:top w:val="none" w:sz="0" w:space="0" w:color="auto"/>
            <w:left w:val="none" w:sz="0" w:space="0" w:color="auto"/>
            <w:bottom w:val="none" w:sz="0" w:space="0" w:color="auto"/>
            <w:right w:val="none" w:sz="0" w:space="0" w:color="auto"/>
          </w:divBdr>
          <w:divsChild>
            <w:div w:id="86318655">
              <w:marLeft w:val="0"/>
              <w:marRight w:val="0"/>
              <w:marTop w:val="0"/>
              <w:marBottom w:val="0"/>
              <w:divBdr>
                <w:top w:val="none" w:sz="0" w:space="0" w:color="auto"/>
                <w:left w:val="none" w:sz="0" w:space="0" w:color="auto"/>
                <w:bottom w:val="none" w:sz="0" w:space="0" w:color="auto"/>
                <w:right w:val="none" w:sz="0" w:space="0" w:color="auto"/>
              </w:divBdr>
            </w:div>
            <w:div w:id="1992447069">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677000633">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607390799">
      <w:bodyDiv w:val="1"/>
      <w:marLeft w:val="0"/>
      <w:marRight w:val="0"/>
      <w:marTop w:val="0"/>
      <w:marBottom w:val="0"/>
      <w:divBdr>
        <w:top w:val="none" w:sz="0" w:space="0" w:color="auto"/>
        <w:left w:val="none" w:sz="0" w:space="0" w:color="auto"/>
        <w:bottom w:val="none" w:sz="0" w:space="0" w:color="auto"/>
        <w:right w:val="none" w:sz="0" w:space="0" w:color="auto"/>
      </w:divBdr>
    </w:div>
    <w:div w:id="615985496">
      <w:bodyDiv w:val="1"/>
      <w:marLeft w:val="0"/>
      <w:marRight w:val="0"/>
      <w:marTop w:val="0"/>
      <w:marBottom w:val="0"/>
      <w:divBdr>
        <w:top w:val="none" w:sz="0" w:space="0" w:color="auto"/>
        <w:left w:val="none" w:sz="0" w:space="0" w:color="auto"/>
        <w:bottom w:val="none" w:sz="0" w:space="0" w:color="auto"/>
        <w:right w:val="none" w:sz="0" w:space="0" w:color="auto"/>
      </w:divBdr>
      <w:divsChild>
        <w:div w:id="72707880">
          <w:marLeft w:val="0"/>
          <w:marRight w:val="0"/>
          <w:marTop w:val="0"/>
          <w:marBottom w:val="0"/>
          <w:divBdr>
            <w:top w:val="none" w:sz="0" w:space="0" w:color="auto"/>
            <w:left w:val="none" w:sz="0" w:space="0" w:color="auto"/>
            <w:bottom w:val="none" w:sz="0" w:space="0" w:color="auto"/>
            <w:right w:val="none" w:sz="0" w:space="0" w:color="auto"/>
          </w:divBdr>
          <w:divsChild>
            <w:div w:id="509372236">
              <w:marLeft w:val="0"/>
              <w:marRight w:val="0"/>
              <w:marTop w:val="0"/>
              <w:marBottom w:val="0"/>
              <w:divBdr>
                <w:top w:val="none" w:sz="0" w:space="0" w:color="auto"/>
                <w:left w:val="none" w:sz="0" w:space="0" w:color="auto"/>
                <w:bottom w:val="none" w:sz="0" w:space="0" w:color="auto"/>
                <w:right w:val="none" w:sz="0" w:space="0" w:color="auto"/>
              </w:divBdr>
              <w:divsChild>
                <w:div w:id="1533687145">
                  <w:marLeft w:val="0"/>
                  <w:marRight w:val="0"/>
                  <w:marTop w:val="0"/>
                  <w:marBottom w:val="0"/>
                  <w:divBdr>
                    <w:top w:val="none" w:sz="0" w:space="0" w:color="auto"/>
                    <w:left w:val="none" w:sz="0" w:space="0" w:color="auto"/>
                    <w:bottom w:val="none" w:sz="0" w:space="0" w:color="auto"/>
                    <w:right w:val="none" w:sz="0" w:space="0" w:color="auto"/>
                  </w:divBdr>
                  <w:divsChild>
                    <w:div w:id="63754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976769">
          <w:marLeft w:val="0"/>
          <w:marRight w:val="0"/>
          <w:marTop w:val="0"/>
          <w:marBottom w:val="0"/>
          <w:divBdr>
            <w:top w:val="none" w:sz="0" w:space="0" w:color="auto"/>
            <w:left w:val="none" w:sz="0" w:space="0" w:color="auto"/>
            <w:bottom w:val="none" w:sz="0" w:space="0" w:color="auto"/>
            <w:right w:val="none" w:sz="0" w:space="0" w:color="auto"/>
          </w:divBdr>
          <w:divsChild>
            <w:div w:id="2089957025">
              <w:marLeft w:val="0"/>
              <w:marRight w:val="0"/>
              <w:marTop w:val="0"/>
              <w:marBottom w:val="0"/>
              <w:divBdr>
                <w:top w:val="none" w:sz="0" w:space="0" w:color="auto"/>
                <w:left w:val="none" w:sz="0" w:space="0" w:color="auto"/>
                <w:bottom w:val="none" w:sz="0" w:space="0" w:color="auto"/>
                <w:right w:val="none" w:sz="0" w:space="0" w:color="auto"/>
              </w:divBdr>
              <w:divsChild>
                <w:div w:id="71201329">
                  <w:marLeft w:val="0"/>
                  <w:marRight w:val="0"/>
                  <w:marTop w:val="0"/>
                  <w:marBottom w:val="0"/>
                  <w:divBdr>
                    <w:top w:val="none" w:sz="0" w:space="0" w:color="auto"/>
                    <w:left w:val="none" w:sz="0" w:space="0" w:color="auto"/>
                    <w:bottom w:val="none" w:sz="0" w:space="0" w:color="auto"/>
                    <w:right w:val="none" w:sz="0" w:space="0" w:color="auto"/>
                  </w:divBdr>
                  <w:divsChild>
                    <w:div w:id="440564958">
                      <w:marLeft w:val="0"/>
                      <w:marRight w:val="0"/>
                      <w:marTop w:val="0"/>
                      <w:marBottom w:val="0"/>
                      <w:divBdr>
                        <w:top w:val="none" w:sz="0" w:space="0" w:color="auto"/>
                        <w:left w:val="none" w:sz="0" w:space="0" w:color="auto"/>
                        <w:bottom w:val="none" w:sz="0" w:space="0" w:color="auto"/>
                        <w:right w:val="none" w:sz="0" w:space="0" w:color="auto"/>
                      </w:divBdr>
                      <w:divsChild>
                        <w:div w:id="1862009893">
                          <w:marLeft w:val="0"/>
                          <w:marRight w:val="0"/>
                          <w:marTop w:val="0"/>
                          <w:marBottom w:val="0"/>
                          <w:divBdr>
                            <w:top w:val="none" w:sz="0" w:space="0" w:color="auto"/>
                            <w:left w:val="none" w:sz="0" w:space="0" w:color="auto"/>
                            <w:bottom w:val="none" w:sz="0" w:space="0" w:color="auto"/>
                            <w:right w:val="none" w:sz="0" w:space="0" w:color="auto"/>
                          </w:divBdr>
                          <w:divsChild>
                            <w:div w:id="1314456886">
                              <w:marLeft w:val="0"/>
                              <w:marRight w:val="0"/>
                              <w:marTop w:val="0"/>
                              <w:marBottom w:val="0"/>
                              <w:divBdr>
                                <w:top w:val="none" w:sz="0" w:space="0" w:color="auto"/>
                                <w:left w:val="none" w:sz="0" w:space="0" w:color="auto"/>
                                <w:bottom w:val="none" w:sz="0" w:space="0" w:color="auto"/>
                                <w:right w:val="none" w:sz="0" w:space="0" w:color="auto"/>
                              </w:divBdr>
                              <w:divsChild>
                                <w:div w:id="11306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23891">
      <w:bodyDiv w:val="1"/>
      <w:marLeft w:val="0"/>
      <w:marRight w:val="0"/>
      <w:marTop w:val="0"/>
      <w:marBottom w:val="0"/>
      <w:divBdr>
        <w:top w:val="none" w:sz="0" w:space="0" w:color="auto"/>
        <w:left w:val="none" w:sz="0" w:space="0" w:color="auto"/>
        <w:bottom w:val="none" w:sz="0" w:space="0" w:color="auto"/>
        <w:right w:val="none" w:sz="0" w:space="0" w:color="auto"/>
      </w:divBdr>
    </w:div>
    <w:div w:id="623001963">
      <w:bodyDiv w:val="1"/>
      <w:marLeft w:val="0"/>
      <w:marRight w:val="0"/>
      <w:marTop w:val="0"/>
      <w:marBottom w:val="0"/>
      <w:divBdr>
        <w:top w:val="none" w:sz="0" w:space="0" w:color="auto"/>
        <w:left w:val="none" w:sz="0" w:space="0" w:color="auto"/>
        <w:bottom w:val="none" w:sz="0" w:space="0" w:color="auto"/>
        <w:right w:val="none" w:sz="0" w:space="0" w:color="auto"/>
      </w:divBdr>
      <w:divsChild>
        <w:div w:id="1194153347">
          <w:marLeft w:val="0"/>
          <w:marRight w:val="0"/>
          <w:marTop w:val="0"/>
          <w:marBottom w:val="0"/>
          <w:divBdr>
            <w:top w:val="none" w:sz="0" w:space="0" w:color="auto"/>
            <w:left w:val="none" w:sz="0" w:space="0" w:color="auto"/>
            <w:bottom w:val="none" w:sz="0" w:space="0" w:color="auto"/>
            <w:right w:val="none" w:sz="0" w:space="0" w:color="auto"/>
          </w:divBdr>
          <w:divsChild>
            <w:div w:id="1025179860">
              <w:marLeft w:val="0"/>
              <w:marRight w:val="0"/>
              <w:marTop w:val="0"/>
              <w:marBottom w:val="0"/>
              <w:divBdr>
                <w:top w:val="none" w:sz="0" w:space="0" w:color="auto"/>
                <w:left w:val="none" w:sz="0" w:space="0" w:color="auto"/>
                <w:bottom w:val="none" w:sz="0" w:space="0" w:color="auto"/>
                <w:right w:val="none" w:sz="0" w:space="0" w:color="auto"/>
              </w:divBdr>
              <w:divsChild>
                <w:div w:id="743917964">
                  <w:marLeft w:val="0"/>
                  <w:marRight w:val="0"/>
                  <w:marTop w:val="0"/>
                  <w:marBottom w:val="0"/>
                  <w:divBdr>
                    <w:top w:val="none" w:sz="0" w:space="0" w:color="auto"/>
                    <w:left w:val="none" w:sz="0" w:space="0" w:color="auto"/>
                    <w:bottom w:val="none" w:sz="0" w:space="0" w:color="auto"/>
                    <w:right w:val="none" w:sz="0" w:space="0" w:color="auto"/>
                  </w:divBdr>
                  <w:divsChild>
                    <w:div w:id="1655572812">
                      <w:marLeft w:val="0"/>
                      <w:marRight w:val="0"/>
                      <w:marTop w:val="0"/>
                      <w:marBottom w:val="0"/>
                      <w:divBdr>
                        <w:top w:val="none" w:sz="0" w:space="0" w:color="auto"/>
                        <w:left w:val="none" w:sz="0" w:space="0" w:color="auto"/>
                        <w:bottom w:val="none" w:sz="0" w:space="0" w:color="auto"/>
                        <w:right w:val="none" w:sz="0" w:space="0" w:color="auto"/>
                      </w:divBdr>
                      <w:divsChild>
                        <w:div w:id="22711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4192859">
      <w:bodyDiv w:val="1"/>
      <w:marLeft w:val="0"/>
      <w:marRight w:val="0"/>
      <w:marTop w:val="0"/>
      <w:marBottom w:val="0"/>
      <w:divBdr>
        <w:top w:val="none" w:sz="0" w:space="0" w:color="auto"/>
        <w:left w:val="none" w:sz="0" w:space="0" w:color="auto"/>
        <w:bottom w:val="none" w:sz="0" w:space="0" w:color="auto"/>
        <w:right w:val="none" w:sz="0" w:space="0" w:color="auto"/>
      </w:divBdr>
    </w:div>
    <w:div w:id="631713027">
      <w:bodyDiv w:val="1"/>
      <w:marLeft w:val="0"/>
      <w:marRight w:val="0"/>
      <w:marTop w:val="0"/>
      <w:marBottom w:val="0"/>
      <w:divBdr>
        <w:top w:val="none" w:sz="0" w:space="0" w:color="auto"/>
        <w:left w:val="none" w:sz="0" w:space="0" w:color="auto"/>
        <w:bottom w:val="none" w:sz="0" w:space="0" w:color="auto"/>
        <w:right w:val="none" w:sz="0" w:space="0" w:color="auto"/>
      </w:divBdr>
    </w:div>
    <w:div w:id="633364669">
      <w:bodyDiv w:val="1"/>
      <w:marLeft w:val="0"/>
      <w:marRight w:val="0"/>
      <w:marTop w:val="0"/>
      <w:marBottom w:val="0"/>
      <w:divBdr>
        <w:top w:val="none" w:sz="0" w:space="0" w:color="auto"/>
        <w:left w:val="none" w:sz="0" w:space="0" w:color="auto"/>
        <w:bottom w:val="none" w:sz="0" w:space="0" w:color="auto"/>
        <w:right w:val="none" w:sz="0" w:space="0" w:color="auto"/>
      </w:divBdr>
    </w:div>
    <w:div w:id="648558404">
      <w:bodyDiv w:val="1"/>
      <w:marLeft w:val="0"/>
      <w:marRight w:val="0"/>
      <w:marTop w:val="0"/>
      <w:marBottom w:val="0"/>
      <w:divBdr>
        <w:top w:val="none" w:sz="0" w:space="0" w:color="auto"/>
        <w:left w:val="none" w:sz="0" w:space="0" w:color="auto"/>
        <w:bottom w:val="none" w:sz="0" w:space="0" w:color="auto"/>
        <w:right w:val="none" w:sz="0" w:space="0" w:color="auto"/>
      </w:divBdr>
      <w:divsChild>
        <w:div w:id="29453902">
          <w:marLeft w:val="1166"/>
          <w:marRight w:val="0"/>
          <w:marTop w:val="120"/>
          <w:marBottom w:val="120"/>
          <w:divBdr>
            <w:top w:val="none" w:sz="0" w:space="0" w:color="auto"/>
            <w:left w:val="none" w:sz="0" w:space="0" w:color="auto"/>
            <w:bottom w:val="none" w:sz="0" w:space="0" w:color="auto"/>
            <w:right w:val="none" w:sz="0" w:space="0" w:color="auto"/>
          </w:divBdr>
        </w:div>
        <w:div w:id="165026162">
          <w:marLeft w:val="806"/>
          <w:marRight w:val="0"/>
          <w:marTop w:val="120"/>
          <w:marBottom w:val="120"/>
          <w:divBdr>
            <w:top w:val="none" w:sz="0" w:space="0" w:color="auto"/>
            <w:left w:val="none" w:sz="0" w:space="0" w:color="auto"/>
            <w:bottom w:val="none" w:sz="0" w:space="0" w:color="auto"/>
            <w:right w:val="none" w:sz="0" w:space="0" w:color="auto"/>
          </w:divBdr>
        </w:div>
        <w:div w:id="1743261344">
          <w:marLeft w:val="1166"/>
          <w:marRight w:val="0"/>
          <w:marTop w:val="120"/>
          <w:marBottom w:val="120"/>
          <w:divBdr>
            <w:top w:val="none" w:sz="0" w:space="0" w:color="auto"/>
            <w:left w:val="none" w:sz="0" w:space="0" w:color="auto"/>
            <w:bottom w:val="none" w:sz="0" w:space="0" w:color="auto"/>
            <w:right w:val="none" w:sz="0" w:space="0" w:color="auto"/>
          </w:divBdr>
        </w:div>
      </w:divsChild>
    </w:div>
    <w:div w:id="649678937">
      <w:bodyDiv w:val="1"/>
      <w:marLeft w:val="0"/>
      <w:marRight w:val="0"/>
      <w:marTop w:val="0"/>
      <w:marBottom w:val="0"/>
      <w:divBdr>
        <w:top w:val="none" w:sz="0" w:space="0" w:color="auto"/>
        <w:left w:val="none" w:sz="0" w:space="0" w:color="auto"/>
        <w:bottom w:val="none" w:sz="0" w:space="0" w:color="auto"/>
        <w:right w:val="none" w:sz="0" w:space="0" w:color="auto"/>
      </w:divBdr>
      <w:divsChild>
        <w:div w:id="1476026983">
          <w:marLeft w:val="0"/>
          <w:marRight w:val="0"/>
          <w:marTop w:val="0"/>
          <w:marBottom w:val="300"/>
          <w:divBdr>
            <w:top w:val="none" w:sz="0" w:space="0" w:color="auto"/>
            <w:left w:val="none" w:sz="0" w:space="0" w:color="auto"/>
            <w:bottom w:val="none" w:sz="0" w:space="0" w:color="auto"/>
            <w:right w:val="none" w:sz="0" w:space="0" w:color="auto"/>
          </w:divBdr>
        </w:div>
        <w:div w:id="930818523">
          <w:marLeft w:val="0"/>
          <w:marRight w:val="0"/>
          <w:marTop w:val="150"/>
          <w:marBottom w:val="300"/>
          <w:divBdr>
            <w:top w:val="none" w:sz="0" w:space="0" w:color="auto"/>
            <w:left w:val="none" w:sz="0" w:space="0" w:color="auto"/>
            <w:bottom w:val="none" w:sz="0" w:space="0" w:color="auto"/>
            <w:right w:val="none" w:sz="0" w:space="0" w:color="auto"/>
          </w:divBdr>
        </w:div>
        <w:div w:id="280379598">
          <w:marLeft w:val="0"/>
          <w:marRight w:val="0"/>
          <w:marTop w:val="150"/>
          <w:marBottom w:val="300"/>
          <w:divBdr>
            <w:top w:val="none" w:sz="0" w:space="0" w:color="auto"/>
            <w:left w:val="none" w:sz="0" w:space="0" w:color="auto"/>
            <w:bottom w:val="none" w:sz="0" w:space="0" w:color="auto"/>
            <w:right w:val="none" w:sz="0" w:space="0" w:color="auto"/>
          </w:divBdr>
        </w:div>
        <w:div w:id="232392645">
          <w:marLeft w:val="0"/>
          <w:marRight w:val="0"/>
          <w:marTop w:val="150"/>
          <w:marBottom w:val="300"/>
          <w:divBdr>
            <w:top w:val="none" w:sz="0" w:space="0" w:color="auto"/>
            <w:left w:val="none" w:sz="0" w:space="0" w:color="auto"/>
            <w:bottom w:val="none" w:sz="0" w:space="0" w:color="auto"/>
            <w:right w:val="none" w:sz="0" w:space="0" w:color="auto"/>
          </w:divBdr>
        </w:div>
        <w:div w:id="572859441">
          <w:marLeft w:val="0"/>
          <w:marRight w:val="0"/>
          <w:marTop w:val="150"/>
          <w:marBottom w:val="300"/>
          <w:divBdr>
            <w:top w:val="none" w:sz="0" w:space="0" w:color="auto"/>
            <w:left w:val="none" w:sz="0" w:space="0" w:color="auto"/>
            <w:bottom w:val="none" w:sz="0" w:space="0" w:color="auto"/>
            <w:right w:val="none" w:sz="0" w:space="0" w:color="auto"/>
          </w:divBdr>
        </w:div>
        <w:div w:id="1937975224">
          <w:marLeft w:val="0"/>
          <w:marRight w:val="0"/>
          <w:marTop w:val="150"/>
          <w:marBottom w:val="300"/>
          <w:divBdr>
            <w:top w:val="none" w:sz="0" w:space="0" w:color="auto"/>
            <w:left w:val="none" w:sz="0" w:space="0" w:color="auto"/>
            <w:bottom w:val="none" w:sz="0" w:space="0" w:color="auto"/>
            <w:right w:val="none" w:sz="0" w:space="0" w:color="auto"/>
          </w:divBdr>
        </w:div>
        <w:div w:id="1285770218">
          <w:marLeft w:val="0"/>
          <w:marRight w:val="0"/>
          <w:marTop w:val="150"/>
          <w:marBottom w:val="300"/>
          <w:divBdr>
            <w:top w:val="none" w:sz="0" w:space="0" w:color="auto"/>
            <w:left w:val="none" w:sz="0" w:space="0" w:color="auto"/>
            <w:bottom w:val="none" w:sz="0" w:space="0" w:color="auto"/>
            <w:right w:val="none" w:sz="0" w:space="0" w:color="auto"/>
          </w:divBdr>
        </w:div>
        <w:div w:id="1386954671">
          <w:marLeft w:val="0"/>
          <w:marRight w:val="0"/>
          <w:marTop w:val="150"/>
          <w:marBottom w:val="300"/>
          <w:divBdr>
            <w:top w:val="none" w:sz="0" w:space="0" w:color="auto"/>
            <w:left w:val="none" w:sz="0" w:space="0" w:color="auto"/>
            <w:bottom w:val="none" w:sz="0" w:space="0" w:color="auto"/>
            <w:right w:val="none" w:sz="0" w:space="0" w:color="auto"/>
          </w:divBdr>
        </w:div>
        <w:div w:id="1204251466">
          <w:marLeft w:val="0"/>
          <w:marRight w:val="0"/>
          <w:marTop w:val="150"/>
          <w:marBottom w:val="300"/>
          <w:divBdr>
            <w:top w:val="none" w:sz="0" w:space="0" w:color="auto"/>
            <w:left w:val="none" w:sz="0" w:space="0" w:color="auto"/>
            <w:bottom w:val="none" w:sz="0" w:space="0" w:color="auto"/>
            <w:right w:val="none" w:sz="0" w:space="0" w:color="auto"/>
          </w:divBdr>
        </w:div>
      </w:divsChild>
    </w:div>
    <w:div w:id="653068842">
      <w:bodyDiv w:val="1"/>
      <w:marLeft w:val="0"/>
      <w:marRight w:val="0"/>
      <w:marTop w:val="0"/>
      <w:marBottom w:val="0"/>
      <w:divBdr>
        <w:top w:val="none" w:sz="0" w:space="0" w:color="auto"/>
        <w:left w:val="none" w:sz="0" w:space="0" w:color="auto"/>
        <w:bottom w:val="none" w:sz="0" w:space="0" w:color="auto"/>
        <w:right w:val="none" w:sz="0" w:space="0" w:color="auto"/>
      </w:divBdr>
    </w:div>
    <w:div w:id="654383485">
      <w:bodyDiv w:val="1"/>
      <w:marLeft w:val="0"/>
      <w:marRight w:val="0"/>
      <w:marTop w:val="0"/>
      <w:marBottom w:val="0"/>
      <w:divBdr>
        <w:top w:val="none" w:sz="0" w:space="0" w:color="auto"/>
        <w:left w:val="none" w:sz="0" w:space="0" w:color="auto"/>
        <w:bottom w:val="none" w:sz="0" w:space="0" w:color="auto"/>
        <w:right w:val="none" w:sz="0" w:space="0" w:color="auto"/>
      </w:divBdr>
    </w:div>
    <w:div w:id="656346265">
      <w:bodyDiv w:val="1"/>
      <w:marLeft w:val="0"/>
      <w:marRight w:val="0"/>
      <w:marTop w:val="0"/>
      <w:marBottom w:val="0"/>
      <w:divBdr>
        <w:top w:val="none" w:sz="0" w:space="0" w:color="auto"/>
        <w:left w:val="none" w:sz="0" w:space="0" w:color="auto"/>
        <w:bottom w:val="none" w:sz="0" w:space="0" w:color="auto"/>
        <w:right w:val="none" w:sz="0" w:space="0" w:color="auto"/>
      </w:divBdr>
    </w:div>
    <w:div w:id="659890070">
      <w:bodyDiv w:val="1"/>
      <w:marLeft w:val="0"/>
      <w:marRight w:val="0"/>
      <w:marTop w:val="0"/>
      <w:marBottom w:val="0"/>
      <w:divBdr>
        <w:top w:val="none" w:sz="0" w:space="0" w:color="auto"/>
        <w:left w:val="none" w:sz="0" w:space="0" w:color="auto"/>
        <w:bottom w:val="none" w:sz="0" w:space="0" w:color="auto"/>
        <w:right w:val="none" w:sz="0" w:space="0" w:color="auto"/>
      </w:divBdr>
      <w:divsChild>
        <w:div w:id="13041931">
          <w:marLeft w:val="0"/>
          <w:marRight w:val="0"/>
          <w:marTop w:val="0"/>
          <w:marBottom w:val="0"/>
          <w:divBdr>
            <w:top w:val="none" w:sz="0" w:space="0" w:color="auto"/>
            <w:left w:val="none" w:sz="0" w:space="0" w:color="auto"/>
            <w:bottom w:val="none" w:sz="0" w:space="0" w:color="auto"/>
            <w:right w:val="none" w:sz="0" w:space="0" w:color="auto"/>
          </w:divBdr>
        </w:div>
        <w:div w:id="365445166">
          <w:marLeft w:val="0"/>
          <w:marRight w:val="0"/>
          <w:marTop w:val="0"/>
          <w:marBottom w:val="0"/>
          <w:divBdr>
            <w:top w:val="none" w:sz="0" w:space="0" w:color="auto"/>
            <w:left w:val="none" w:sz="0" w:space="0" w:color="auto"/>
            <w:bottom w:val="none" w:sz="0" w:space="0" w:color="auto"/>
            <w:right w:val="none" w:sz="0" w:space="0" w:color="auto"/>
          </w:divBdr>
        </w:div>
        <w:div w:id="1033070286">
          <w:marLeft w:val="0"/>
          <w:marRight w:val="0"/>
          <w:marTop w:val="0"/>
          <w:marBottom w:val="0"/>
          <w:divBdr>
            <w:top w:val="none" w:sz="0" w:space="0" w:color="auto"/>
            <w:left w:val="none" w:sz="0" w:space="0" w:color="auto"/>
            <w:bottom w:val="none" w:sz="0" w:space="0" w:color="auto"/>
            <w:right w:val="none" w:sz="0" w:space="0" w:color="auto"/>
          </w:divBdr>
        </w:div>
        <w:div w:id="1038044682">
          <w:marLeft w:val="0"/>
          <w:marRight w:val="0"/>
          <w:marTop w:val="0"/>
          <w:marBottom w:val="0"/>
          <w:divBdr>
            <w:top w:val="none" w:sz="0" w:space="0" w:color="auto"/>
            <w:left w:val="none" w:sz="0" w:space="0" w:color="auto"/>
            <w:bottom w:val="none" w:sz="0" w:space="0" w:color="auto"/>
            <w:right w:val="none" w:sz="0" w:space="0" w:color="auto"/>
          </w:divBdr>
        </w:div>
        <w:div w:id="1493714955">
          <w:marLeft w:val="0"/>
          <w:marRight w:val="0"/>
          <w:marTop w:val="0"/>
          <w:marBottom w:val="0"/>
          <w:divBdr>
            <w:top w:val="none" w:sz="0" w:space="0" w:color="auto"/>
            <w:left w:val="none" w:sz="0" w:space="0" w:color="auto"/>
            <w:bottom w:val="none" w:sz="0" w:space="0" w:color="auto"/>
            <w:right w:val="none" w:sz="0" w:space="0" w:color="auto"/>
          </w:divBdr>
        </w:div>
        <w:div w:id="1599559694">
          <w:marLeft w:val="0"/>
          <w:marRight w:val="0"/>
          <w:marTop w:val="720"/>
          <w:marBottom w:val="0"/>
          <w:divBdr>
            <w:top w:val="none" w:sz="0" w:space="0" w:color="auto"/>
            <w:left w:val="none" w:sz="0" w:space="0" w:color="auto"/>
            <w:bottom w:val="none" w:sz="0" w:space="0" w:color="auto"/>
            <w:right w:val="none" w:sz="0" w:space="0" w:color="auto"/>
          </w:divBdr>
          <w:divsChild>
            <w:div w:id="2126148375">
              <w:marLeft w:val="0"/>
              <w:marRight w:val="0"/>
              <w:marTop w:val="0"/>
              <w:marBottom w:val="0"/>
              <w:divBdr>
                <w:top w:val="single" w:sz="6" w:space="12" w:color="E6ECF2"/>
                <w:left w:val="single" w:sz="6" w:space="0" w:color="E6ECF2"/>
                <w:bottom w:val="single" w:sz="6" w:space="12" w:color="E6ECF2"/>
                <w:right w:val="single" w:sz="6" w:space="0" w:color="E6ECF2"/>
              </w:divBdr>
              <w:divsChild>
                <w:div w:id="132713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677114">
          <w:marLeft w:val="0"/>
          <w:marRight w:val="0"/>
          <w:marTop w:val="0"/>
          <w:marBottom w:val="0"/>
          <w:divBdr>
            <w:top w:val="none" w:sz="0" w:space="0" w:color="auto"/>
            <w:left w:val="none" w:sz="0" w:space="0" w:color="auto"/>
            <w:bottom w:val="none" w:sz="0" w:space="0" w:color="auto"/>
            <w:right w:val="none" w:sz="0" w:space="0" w:color="auto"/>
          </w:divBdr>
        </w:div>
        <w:div w:id="1820727326">
          <w:marLeft w:val="0"/>
          <w:marRight w:val="0"/>
          <w:marTop w:val="0"/>
          <w:marBottom w:val="0"/>
          <w:divBdr>
            <w:top w:val="none" w:sz="0" w:space="0" w:color="auto"/>
            <w:left w:val="none" w:sz="0" w:space="0" w:color="auto"/>
            <w:bottom w:val="none" w:sz="0" w:space="0" w:color="auto"/>
            <w:right w:val="none" w:sz="0" w:space="0" w:color="auto"/>
          </w:divBdr>
        </w:div>
        <w:div w:id="1930188595">
          <w:marLeft w:val="0"/>
          <w:marRight w:val="0"/>
          <w:marTop w:val="0"/>
          <w:marBottom w:val="0"/>
          <w:divBdr>
            <w:top w:val="none" w:sz="0" w:space="0" w:color="auto"/>
            <w:left w:val="none" w:sz="0" w:space="0" w:color="auto"/>
            <w:bottom w:val="none" w:sz="0" w:space="0" w:color="auto"/>
            <w:right w:val="none" w:sz="0" w:space="0" w:color="auto"/>
          </w:divBdr>
        </w:div>
      </w:divsChild>
    </w:div>
    <w:div w:id="661851732">
      <w:bodyDiv w:val="1"/>
      <w:marLeft w:val="0"/>
      <w:marRight w:val="0"/>
      <w:marTop w:val="0"/>
      <w:marBottom w:val="0"/>
      <w:divBdr>
        <w:top w:val="none" w:sz="0" w:space="0" w:color="auto"/>
        <w:left w:val="none" w:sz="0" w:space="0" w:color="auto"/>
        <w:bottom w:val="none" w:sz="0" w:space="0" w:color="auto"/>
        <w:right w:val="none" w:sz="0" w:space="0" w:color="auto"/>
      </w:divBdr>
      <w:divsChild>
        <w:div w:id="1419522851">
          <w:marLeft w:val="0"/>
          <w:marRight w:val="0"/>
          <w:marTop w:val="120"/>
          <w:marBottom w:val="0"/>
          <w:divBdr>
            <w:top w:val="none" w:sz="0" w:space="0" w:color="auto"/>
            <w:left w:val="none" w:sz="0" w:space="0" w:color="auto"/>
            <w:bottom w:val="none" w:sz="0" w:space="0" w:color="auto"/>
            <w:right w:val="none" w:sz="0" w:space="0" w:color="auto"/>
          </w:divBdr>
        </w:div>
      </w:divsChild>
    </w:div>
    <w:div w:id="664288355">
      <w:bodyDiv w:val="1"/>
      <w:marLeft w:val="0"/>
      <w:marRight w:val="0"/>
      <w:marTop w:val="0"/>
      <w:marBottom w:val="0"/>
      <w:divBdr>
        <w:top w:val="none" w:sz="0" w:space="0" w:color="auto"/>
        <w:left w:val="none" w:sz="0" w:space="0" w:color="auto"/>
        <w:bottom w:val="none" w:sz="0" w:space="0" w:color="auto"/>
        <w:right w:val="none" w:sz="0" w:space="0" w:color="auto"/>
      </w:divBdr>
    </w:div>
    <w:div w:id="675962091">
      <w:bodyDiv w:val="1"/>
      <w:marLeft w:val="0"/>
      <w:marRight w:val="0"/>
      <w:marTop w:val="0"/>
      <w:marBottom w:val="0"/>
      <w:divBdr>
        <w:top w:val="none" w:sz="0" w:space="0" w:color="auto"/>
        <w:left w:val="none" w:sz="0" w:space="0" w:color="auto"/>
        <w:bottom w:val="none" w:sz="0" w:space="0" w:color="auto"/>
        <w:right w:val="none" w:sz="0" w:space="0" w:color="auto"/>
      </w:divBdr>
      <w:divsChild>
        <w:div w:id="528833687">
          <w:marLeft w:val="45"/>
          <w:marRight w:val="45"/>
          <w:marTop w:val="15"/>
          <w:marBottom w:val="0"/>
          <w:divBdr>
            <w:top w:val="none" w:sz="0" w:space="0" w:color="auto"/>
            <w:left w:val="none" w:sz="0" w:space="0" w:color="auto"/>
            <w:bottom w:val="none" w:sz="0" w:space="0" w:color="auto"/>
            <w:right w:val="none" w:sz="0" w:space="0" w:color="auto"/>
          </w:divBdr>
          <w:divsChild>
            <w:div w:id="708921820">
              <w:marLeft w:val="0"/>
              <w:marRight w:val="0"/>
              <w:marTop w:val="0"/>
              <w:marBottom w:val="0"/>
              <w:divBdr>
                <w:top w:val="none" w:sz="0" w:space="0" w:color="auto"/>
                <w:left w:val="none" w:sz="0" w:space="0" w:color="auto"/>
                <w:bottom w:val="none" w:sz="0" w:space="0" w:color="auto"/>
                <w:right w:val="none" w:sz="0" w:space="0" w:color="auto"/>
              </w:divBdr>
            </w:div>
          </w:divsChild>
        </w:div>
        <w:div w:id="934555434">
          <w:marLeft w:val="0"/>
          <w:marRight w:val="0"/>
          <w:marTop w:val="0"/>
          <w:marBottom w:val="0"/>
          <w:divBdr>
            <w:top w:val="none" w:sz="0" w:space="0" w:color="auto"/>
            <w:left w:val="none" w:sz="0" w:space="0" w:color="auto"/>
            <w:bottom w:val="none" w:sz="0" w:space="0" w:color="auto"/>
            <w:right w:val="none" w:sz="0" w:space="0" w:color="auto"/>
          </w:divBdr>
        </w:div>
      </w:divsChild>
    </w:div>
    <w:div w:id="684400636">
      <w:bodyDiv w:val="1"/>
      <w:marLeft w:val="0"/>
      <w:marRight w:val="0"/>
      <w:marTop w:val="0"/>
      <w:marBottom w:val="0"/>
      <w:divBdr>
        <w:top w:val="none" w:sz="0" w:space="0" w:color="auto"/>
        <w:left w:val="none" w:sz="0" w:space="0" w:color="auto"/>
        <w:bottom w:val="none" w:sz="0" w:space="0" w:color="auto"/>
        <w:right w:val="none" w:sz="0" w:space="0" w:color="auto"/>
      </w:divBdr>
    </w:div>
    <w:div w:id="686099599">
      <w:bodyDiv w:val="1"/>
      <w:marLeft w:val="0"/>
      <w:marRight w:val="0"/>
      <w:marTop w:val="0"/>
      <w:marBottom w:val="0"/>
      <w:divBdr>
        <w:top w:val="none" w:sz="0" w:space="0" w:color="auto"/>
        <w:left w:val="none" w:sz="0" w:space="0" w:color="auto"/>
        <w:bottom w:val="none" w:sz="0" w:space="0" w:color="auto"/>
        <w:right w:val="none" w:sz="0" w:space="0" w:color="auto"/>
      </w:divBdr>
    </w:div>
    <w:div w:id="691876616">
      <w:bodyDiv w:val="1"/>
      <w:marLeft w:val="0"/>
      <w:marRight w:val="0"/>
      <w:marTop w:val="0"/>
      <w:marBottom w:val="0"/>
      <w:divBdr>
        <w:top w:val="none" w:sz="0" w:space="0" w:color="auto"/>
        <w:left w:val="none" w:sz="0" w:space="0" w:color="auto"/>
        <w:bottom w:val="none" w:sz="0" w:space="0" w:color="auto"/>
        <w:right w:val="none" w:sz="0" w:space="0" w:color="auto"/>
      </w:divBdr>
    </w:div>
    <w:div w:id="695035902">
      <w:bodyDiv w:val="1"/>
      <w:marLeft w:val="0"/>
      <w:marRight w:val="0"/>
      <w:marTop w:val="0"/>
      <w:marBottom w:val="0"/>
      <w:divBdr>
        <w:top w:val="none" w:sz="0" w:space="0" w:color="auto"/>
        <w:left w:val="none" w:sz="0" w:space="0" w:color="auto"/>
        <w:bottom w:val="none" w:sz="0" w:space="0" w:color="auto"/>
        <w:right w:val="none" w:sz="0" w:space="0" w:color="auto"/>
      </w:divBdr>
    </w:div>
    <w:div w:id="697701676">
      <w:bodyDiv w:val="1"/>
      <w:marLeft w:val="0"/>
      <w:marRight w:val="0"/>
      <w:marTop w:val="0"/>
      <w:marBottom w:val="0"/>
      <w:divBdr>
        <w:top w:val="none" w:sz="0" w:space="0" w:color="auto"/>
        <w:left w:val="none" w:sz="0" w:space="0" w:color="auto"/>
        <w:bottom w:val="none" w:sz="0" w:space="0" w:color="auto"/>
        <w:right w:val="none" w:sz="0" w:space="0" w:color="auto"/>
      </w:divBdr>
    </w:div>
    <w:div w:id="699206286">
      <w:bodyDiv w:val="1"/>
      <w:marLeft w:val="0"/>
      <w:marRight w:val="0"/>
      <w:marTop w:val="0"/>
      <w:marBottom w:val="0"/>
      <w:divBdr>
        <w:top w:val="none" w:sz="0" w:space="0" w:color="auto"/>
        <w:left w:val="none" w:sz="0" w:space="0" w:color="auto"/>
        <w:bottom w:val="none" w:sz="0" w:space="0" w:color="auto"/>
        <w:right w:val="none" w:sz="0" w:space="0" w:color="auto"/>
      </w:divBdr>
      <w:divsChild>
        <w:div w:id="486173577">
          <w:marLeft w:val="0"/>
          <w:marRight w:val="0"/>
          <w:marTop w:val="0"/>
          <w:marBottom w:val="0"/>
          <w:divBdr>
            <w:top w:val="none" w:sz="0" w:space="0" w:color="auto"/>
            <w:left w:val="none" w:sz="0" w:space="0" w:color="auto"/>
            <w:bottom w:val="none" w:sz="0" w:space="0" w:color="auto"/>
            <w:right w:val="none" w:sz="0" w:space="0" w:color="auto"/>
          </w:divBdr>
          <w:divsChild>
            <w:div w:id="1758742857">
              <w:marLeft w:val="-187"/>
              <w:marRight w:val="-187"/>
              <w:marTop w:val="0"/>
              <w:marBottom w:val="0"/>
              <w:divBdr>
                <w:top w:val="none" w:sz="0" w:space="0" w:color="auto"/>
                <w:left w:val="none" w:sz="0" w:space="0" w:color="auto"/>
                <w:bottom w:val="none" w:sz="0" w:space="0" w:color="auto"/>
                <w:right w:val="none" w:sz="0" w:space="0" w:color="auto"/>
              </w:divBdr>
              <w:divsChild>
                <w:div w:id="1687513208">
                  <w:marLeft w:val="0"/>
                  <w:marRight w:val="0"/>
                  <w:marTop w:val="0"/>
                  <w:marBottom w:val="0"/>
                  <w:divBdr>
                    <w:top w:val="none" w:sz="0" w:space="0" w:color="auto"/>
                    <w:left w:val="none" w:sz="0" w:space="0" w:color="auto"/>
                    <w:bottom w:val="none" w:sz="0" w:space="0" w:color="auto"/>
                    <w:right w:val="none" w:sz="0" w:space="0" w:color="auto"/>
                  </w:divBdr>
                  <w:divsChild>
                    <w:div w:id="12656034">
                      <w:marLeft w:val="0"/>
                      <w:marRight w:val="0"/>
                      <w:marTop w:val="0"/>
                      <w:marBottom w:val="0"/>
                      <w:divBdr>
                        <w:top w:val="none" w:sz="0" w:space="0" w:color="auto"/>
                        <w:left w:val="none" w:sz="0" w:space="0" w:color="auto"/>
                        <w:bottom w:val="none" w:sz="0" w:space="0" w:color="auto"/>
                        <w:right w:val="none" w:sz="0" w:space="0" w:color="auto"/>
                      </w:divBdr>
                      <w:divsChild>
                        <w:div w:id="61831530">
                          <w:marLeft w:val="0"/>
                          <w:marRight w:val="0"/>
                          <w:marTop w:val="0"/>
                          <w:marBottom w:val="0"/>
                          <w:divBdr>
                            <w:top w:val="none" w:sz="0" w:space="0" w:color="auto"/>
                            <w:left w:val="none" w:sz="0" w:space="0" w:color="auto"/>
                            <w:bottom w:val="none" w:sz="0" w:space="0" w:color="auto"/>
                            <w:right w:val="none" w:sz="0" w:space="0" w:color="auto"/>
                          </w:divBdr>
                          <w:divsChild>
                            <w:div w:id="986320126">
                              <w:marLeft w:val="0"/>
                              <w:marRight w:val="0"/>
                              <w:marTop w:val="0"/>
                              <w:marBottom w:val="0"/>
                              <w:divBdr>
                                <w:top w:val="none" w:sz="0" w:space="0" w:color="auto"/>
                                <w:left w:val="none" w:sz="0" w:space="0" w:color="auto"/>
                                <w:bottom w:val="none" w:sz="0" w:space="0" w:color="auto"/>
                                <w:right w:val="none" w:sz="0" w:space="0" w:color="auto"/>
                              </w:divBdr>
                              <w:divsChild>
                                <w:div w:id="659693328">
                                  <w:marLeft w:val="0"/>
                                  <w:marRight w:val="0"/>
                                  <w:marTop w:val="0"/>
                                  <w:marBottom w:val="0"/>
                                  <w:divBdr>
                                    <w:top w:val="none" w:sz="0" w:space="0" w:color="auto"/>
                                    <w:left w:val="none" w:sz="0" w:space="0" w:color="auto"/>
                                    <w:bottom w:val="none" w:sz="0" w:space="0" w:color="auto"/>
                                    <w:right w:val="none" w:sz="0" w:space="0" w:color="auto"/>
                                  </w:divBdr>
                                  <w:divsChild>
                                    <w:div w:id="187909099">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2450530">
          <w:marLeft w:val="0"/>
          <w:marRight w:val="0"/>
          <w:marTop w:val="0"/>
          <w:marBottom w:val="0"/>
          <w:divBdr>
            <w:top w:val="none" w:sz="0" w:space="0" w:color="auto"/>
            <w:left w:val="none" w:sz="0" w:space="0" w:color="auto"/>
            <w:bottom w:val="none" w:sz="0" w:space="0" w:color="auto"/>
            <w:right w:val="none" w:sz="0" w:space="0" w:color="auto"/>
          </w:divBdr>
          <w:divsChild>
            <w:div w:id="1163207183">
              <w:marLeft w:val="-187"/>
              <w:marRight w:val="-187"/>
              <w:marTop w:val="0"/>
              <w:marBottom w:val="0"/>
              <w:divBdr>
                <w:top w:val="none" w:sz="0" w:space="0" w:color="auto"/>
                <w:left w:val="none" w:sz="0" w:space="0" w:color="auto"/>
                <w:bottom w:val="none" w:sz="0" w:space="0" w:color="auto"/>
                <w:right w:val="none" w:sz="0" w:space="0" w:color="auto"/>
              </w:divBdr>
              <w:divsChild>
                <w:div w:id="512375580">
                  <w:marLeft w:val="0"/>
                  <w:marRight w:val="0"/>
                  <w:marTop w:val="0"/>
                  <w:marBottom w:val="0"/>
                  <w:divBdr>
                    <w:top w:val="none" w:sz="0" w:space="0" w:color="auto"/>
                    <w:left w:val="none" w:sz="0" w:space="0" w:color="auto"/>
                    <w:bottom w:val="none" w:sz="0" w:space="0" w:color="auto"/>
                    <w:right w:val="none" w:sz="0" w:space="0" w:color="auto"/>
                  </w:divBdr>
                  <w:divsChild>
                    <w:div w:id="1601140802">
                      <w:marLeft w:val="0"/>
                      <w:marRight w:val="0"/>
                      <w:marTop w:val="0"/>
                      <w:marBottom w:val="0"/>
                      <w:divBdr>
                        <w:top w:val="none" w:sz="0" w:space="0" w:color="auto"/>
                        <w:left w:val="none" w:sz="0" w:space="0" w:color="auto"/>
                        <w:bottom w:val="none" w:sz="0" w:space="0" w:color="auto"/>
                        <w:right w:val="none" w:sz="0" w:space="0" w:color="auto"/>
                      </w:divBdr>
                      <w:divsChild>
                        <w:div w:id="2025328620">
                          <w:marLeft w:val="0"/>
                          <w:marRight w:val="0"/>
                          <w:marTop w:val="0"/>
                          <w:marBottom w:val="0"/>
                          <w:divBdr>
                            <w:top w:val="none" w:sz="0" w:space="0" w:color="auto"/>
                            <w:left w:val="none" w:sz="0" w:space="0" w:color="auto"/>
                            <w:bottom w:val="none" w:sz="0" w:space="0" w:color="auto"/>
                            <w:right w:val="none" w:sz="0" w:space="0" w:color="auto"/>
                          </w:divBdr>
                          <w:divsChild>
                            <w:div w:id="1832528702">
                              <w:marLeft w:val="0"/>
                              <w:marRight w:val="0"/>
                              <w:marTop w:val="0"/>
                              <w:marBottom w:val="0"/>
                              <w:divBdr>
                                <w:top w:val="none" w:sz="0" w:space="0" w:color="auto"/>
                                <w:left w:val="none" w:sz="0" w:space="0" w:color="auto"/>
                                <w:bottom w:val="none" w:sz="0" w:space="0" w:color="auto"/>
                                <w:right w:val="none" w:sz="0" w:space="0" w:color="auto"/>
                              </w:divBdr>
                              <w:divsChild>
                                <w:div w:id="1825514084">
                                  <w:marLeft w:val="0"/>
                                  <w:marRight w:val="0"/>
                                  <w:marTop w:val="0"/>
                                  <w:marBottom w:val="0"/>
                                  <w:divBdr>
                                    <w:top w:val="none" w:sz="0" w:space="0" w:color="auto"/>
                                    <w:left w:val="none" w:sz="0" w:space="0" w:color="auto"/>
                                    <w:bottom w:val="none" w:sz="0" w:space="0" w:color="auto"/>
                                    <w:right w:val="none" w:sz="0" w:space="0" w:color="auto"/>
                                  </w:divBdr>
                                  <w:divsChild>
                                    <w:div w:id="257759009">
                                      <w:marLeft w:val="0"/>
                                      <w:marRight w:val="0"/>
                                      <w:marTop w:val="0"/>
                                      <w:marBottom w:val="0"/>
                                      <w:divBdr>
                                        <w:top w:val="none" w:sz="0" w:space="0" w:color="auto"/>
                                        <w:left w:val="none" w:sz="0" w:space="0" w:color="auto"/>
                                        <w:bottom w:val="none" w:sz="0" w:space="0" w:color="auto"/>
                                        <w:right w:val="none" w:sz="0" w:space="0" w:color="auto"/>
                                      </w:divBdr>
                                      <w:divsChild>
                                        <w:div w:id="34936851">
                                          <w:marLeft w:val="0"/>
                                          <w:marRight w:val="0"/>
                                          <w:marTop w:val="0"/>
                                          <w:marBottom w:val="0"/>
                                          <w:divBdr>
                                            <w:top w:val="none" w:sz="0" w:space="0" w:color="auto"/>
                                            <w:left w:val="none" w:sz="0" w:space="0" w:color="auto"/>
                                            <w:bottom w:val="none" w:sz="0" w:space="0" w:color="auto"/>
                                            <w:right w:val="none" w:sz="0" w:space="0" w:color="auto"/>
                                          </w:divBdr>
                                          <w:divsChild>
                                            <w:div w:id="3022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911810">
          <w:marLeft w:val="0"/>
          <w:marRight w:val="0"/>
          <w:marTop w:val="0"/>
          <w:marBottom w:val="0"/>
          <w:divBdr>
            <w:top w:val="none" w:sz="0" w:space="0" w:color="auto"/>
            <w:left w:val="none" w:sz="0" w:space="0" w:color="auto"/>
            <w:bottom w:val="none" w:sz="0" w:space="0" w:color="auto"/>
            <w:right w:val="none" w:sz="0" w:space="0" w:color="auto"/>
          </w:divBdr>
          <w:divsChild>
            <w:div w:id="972489232">
              <w:marLeft w:val="-187"/>
              <w:marRight w:val="-187"/>
              <w:marTop w:val="0"/>
              <w:marBottom w:val="0"/>
              <w:divBdr>
                <w:top w:val="none" w:sz="0" w:space="0" w:color="auto"/>
                <w:left w:val="none" w:sz="0" w:space="0" w:color="auto"/>
                <w:bottom w:val="none" w:sz="0" w:space="0" w:color="auto"/>
                <w:right w:val="none" w:sz="0" w:space="0" w:color="auto"/>
              </w:divBdr>
              <w:divsChild>
                <w:div w:id="1921406340">
                  <w:marLeft w:val="0"/>
                  <w:marRight w:val="0"/>
                  <w:marTop w:val="0"/>
                  <w:marBottom w:val="0"/>
                  <w:divBdr>
                    <w:top w:val="none" w:sz="0" w:space="0" w:color="auto"/>
                    <w:left w:val="none" w:sz="0" w:space="0" w:color="auto"/>
                    <w:bottom w:val="none" w:sz="0" w:space="0" w:color="auto"/>
                    <w:right w:val="none" w:sz="0" w:space="0" w:color="auto"/>
                  </w:divBdr>
                  <w:divsChild>
                    <w:div w:id="1591154095">
                      <w:marLeft w:val="0"/>
                      <w:marRight w:val="0"/>
                      <w:marTop w:val="0"/>
                      <w:marBottom w:val="0"/>
                      <w:divBdr>
                        <w:top w:val="none" w:sz="0" w:space="0" w:color="auto"/>
                        <w:left w:val="none" w:sz="0" w:space="0" w:color="auto"/>
                        <w:bottom w:val="none" w:sz="0" w:space="0" w:color="auto"/>
                        <w:right w:val="none" w:sz="0" w:space="0" w:color="auto"/>
                      </w:divBdr>
                      <w:divsChild>
                        <w:div w:id="1368947850">
                          <w:marLeft w:val="0"/>
                          <w:marRight w:val="0"/>
                          <w:marTop w:val="0"/>
                          <w:marBottom w:val="0"/>
                          <w:divBdr>
                            <w:top w:val="none" w:sz="0" w:space="0" w:color="auto"/>
                            <w:left w:val="none" w:sz="0" w:space="0" w:color="auto"/>
                            <w:bottom w:val="none" w:sz="0" w:space="0" w:color="auto"/>
                            <w:right w:val="none" w:sz="0" w:space="0" w:color="auto"/>
                          </w:divBdr>
                          <w:divsChild>
                            <w:div w:id="1418937161">
                              <w:marLeft w:val="0"/>
                              <w:marRight w:val="0"/>
                              <w:marTop w:val="0"/>
                              <w:marBottom w:val="0"/>
                              <w:divBdr>
                                <w:top w:val="none" w:sz="0" w:space="0" w:color="auto"/>
                                <w:left w:val="none" w:sz="0" w:space="0" w:color="auto"/>
                                <w:bottom w:val="none" w:sz="0" w:space="0" w:color="auto"/>
                                <w:right w:val="none" w:sz="0" w:space="0" w:color="auto"/>
                              </w:divBdr>
                              <w:divsChild>
                                <w:div w:id="1493908403">
                                  <w:marLeft w:val="0"/>
                                  <w:marRight w:val="0"/>
                                  <w:marTop w:val="0"/>
                                  <w:marBottom w:val="0"/>
                                  <w:divBdr>
                                    <w:top w:val="none" w:sz="0" w:space="0" w:color="auto"/>
                                    <w:left w:val="none" w:sz="0" w:space="0" w:color="auto"/>
                                    <w:bottom w:val="none" w:sz="0" w:space="0" w:color="auto"/>
                                    <w:right w:val="none" w:sz="0" w:space="0" w:color="auto"/>
                                  </w:divBdr>
                                  <w:divsChild>
                                    <w:div w:id="207375574">
                                      <w:marLeft w:val="0"/>
                                      <w:marRight w:val="0"/>
                                      <w:marTop w:val="0"/>
                                      <w:marBottom w:val="0"/>
                                      <w:divBdr>
                                        <w:top w:val="none" w:sz="0" w:space="0" w:color="auto"/>
                                        <w:left w:val="none" w:sz="0" w:space="0" w:color="auto"/>
                                        <w:bottom w:val="none" w:sz="0" w:space="0" w:color="auto"/>
                                        <w:right w:val="none" w:sz="0" w:space="0" w:color="auto"/>
                                      </w:divBdr>
                                      <w:divsChild>
                                        <w:div w:id="2074306718">
                                          <w:marLeft w:val="0"/>
                                          <w:marRight w:val="0"/>
                                          <w:marTop w:val="0"/>
                                          <w:marBottom w:val="525"/>
                                          <w:divBdr>
                                            <w:top w:val="none" w:sz="0" w:space="0" w:color="auto"/>
                                            <w:left w:val="none" w:sz="0" w:space="0" w:color="auto"/>
                                            <w:bottom w:val="none" w:sz="0" w:space="0" w:color="auto"/>
                                            <w:right w:val="none" w:sz="0" w:space="0" w:color="auto"/>
                                          </w:divBdr>
                                          <w:divsChild>
                                            <w:div w:id="1319381638">
                                              <w:marLeft w:val="-187"/>
                                              <w:marRight w:val="-187"/>
                                              <w:marTop w:val="0"/>
                                              <w:marBottom w:val="0"/>
                                              <w:divBdr>
                                                <w:top w:val="none" w:sz="0" w:space="0" w:color="auto"/>
                                                <w:left w:val="none" w:sz="0" w:space="0" w:color="auto"/>
                                                <w:bottom w:val="none" w:sz="0" w:space="0" w:color="auto"/>
                                                <w:right w:val="none" w:sz="0" w:space="0" w:color="auto"/>
                                              </w:divBdr>
                                              <w:divsChild>
                                                <w:div w:id="720060786">
                                                  <w:marLeft w:val="0"/>
                                                  <w:marRight w:val="0"/>
                                                  <w:marTop w:val="0"/>
                                                  <w:marBottom w:val="0"/>
                                                  <w:divBdr>
                                                    <w:top w:val="none" w:sz="0" w:space="0" w:color="auto"/>
                                                    <w:left w:val="none" w:sz="0" w:space="0" w:color="auto"/>
                                                    <w:bottom w:val="none" w:sz="0" w:space="0" w:color="auto"/>
                                                    <w:right w:val="none" w:sz="0" w:space="0" w:color="auto"/>
                                                  </w:divBdr>
                                                  <w:divsChild>
                                                    <w:div w:id="1525434294">
                                                      <w:marLeft w:val="0"/>
                                                      <w:marRight w:val="0"/>
                                                      <w:marTop w:val="0"/>
                                                      <w:marBottom w:val="0"/>
                                                      <w:divBdr>
                                                        <w:top w:val="none" w:sz="0" w:space="0" w:color="auto"/>
                                                        <w:left w:val="none" w:sz="0" w:space="0" w:color="auto"/>
                                                        <w:bottom w:val="none" w:sz="0" w:space="0" w:color="auto"/>
                                                        <w:right w:val="none" w:sz="0" w:space="0" w:color="auto"/>
                                                      </w:divBdr>
                                                      <w:divsChild>
                                                        <w:div w:id="206533125">
                                                          <w:marLeft w:val="0"/>
                                                          <w:marRight w:val="0"/>
                                                          <w:marTop w:val="0"/>
                                                          <w:marBottom w:val="0"/>
                                                          <w:divBdr>
                                                            <w:top w:val="none" w:sz="0" w:space="0" w:color="auto"/>
                                                            <w:left w:val="none" w:sz="0" w:space="0" w:color="auto"/>
                                                            <w:bottom w:val="none" w:sz="0" w:space="0" w:color="auto"/>
                                                            <w:right w:val="none" w:sz="0" w:space="0" w:color="auto"/>
                                                          </w:divBdr>
                                                          <w:divsChild>
                                                            <w:div w:id="266616346">
                                                              <w:marLeft w:val="0"/>
                                                              <w:marRight w:val="0"/>
                                                              <w:marTop w:val="0"/>
                                                              <w:marBottom w:val="0"/>
                                                              <w:divBdr>
                                                                <w:top w:val="none" w:sz="0" w:space="0" w:color="auto"/>
                                                                <w:left w:val="none" w:sz="0" w:space="0" w:color="auto"/>
                                                                <w:bottom w:val="none" w:sz="0" w:space="0" w:color="auto"/>
                                                                <w:right w:val="none" w:sz="0" w:space="0" w:color="auto"/>
                                                              </w:divBdr>
                                                              <w:divsChild>
                                                                <w:div w:id="177559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360714">
                                      <w:marLeft w:val="0"/>
                                      <w:marRight w:val="0"/>
                                      <w:marTop w:val="0"/>
                                      <w:marBottom w:val="0"/>
                                      <w:divBdr>
                                        <w:top w:val="none" w:sz="0" w:space="0" w:color="auto"/>
                                        <w:left w:val="none" w:sz="0" w:space="0" w:color="auto"/>
                                        <w:bottom w:val="none" w:sz="0" w:space="0" w:color="auto"/>
                                        <w:right w:val="none" w:sz="0" w:space="0" w:color="auto"/>
                                      </w:divBdr>
                                      <w:divsChild>
                                        <w:div w:id="932053102">
                                          <w:marLeft w:val="0"/>
                                          <w:marRight w:val="0"/>
                                          <w:marTop w:val="0"/>
                                          <w:marBottom w:val="525"/>
                                          <w:divBdr>
                                            <w:top w:val="none" w:sz="0" w:space="0" w:color="auto"/>
                                            <w:left w:val="none" w:sz="0" w:space="0" w:color="auto"/>
                                            <w:bottom w:val="none" w:sz="0" w:space="0" w:color="auto"/>
                                            <w:right w:val="none" w:sz="0" w:space="0" w:color="auto"/>
                                          </w:divBdr>
                                          <w:divsChild>
                                            <w:div w:id="351996670">
                                              <w:marLeft w:val="-187"/>
                                              <w:marRight w:val="-187"/>
                                              <w:marTop w:val="0"/>
                                              <w:marBottom w:val="0"/>
                                              <w:divBdr>
                                                <w:top w:val="none" w:sz="0" w:space="0" w:color="auto"/>
                                                <w:left w:val="none" w:sz="0" w:space="0" w:color="auto"/>
                                                <w:bottom w:val="none" w:sz="0" w:space="0" w:color="auto"/>
                                                <w:right w:val="none" w:sz="0" w:space="0" w:color="auto"/>
                                              </w:divBdr>
                                              <w:divsChild>
                                                <w:div w:id="1752703519">
                                                  <w:marLeft w:val="0"/>
                                                  <w:marRight w:val="0"/>
                                                  <w:marTop w:val="0"/>
                                                  <w:marBottom w:val="0"/>
                                                  <w:divBdr>
                                                    <w:top w:val="none" w:sz="0" w:space="0" w:color="auto"/>
                                                    <w:left w:val="none" w:sz="0" w:space="0" w:color="auto"/>
                                                    <w:bottom w:val="none" w:sz="0" w:space="0" w:color="auto"/>
                                                    <w:right w:val="none" w:sz="0" w:space="0" w:color="auto"/>
                                                  </w:divBdr>
                                                  <w:divsChild>
                                                    <w:div w:id="1239635126">
                                                      <w:marLeft w:val="0"/>
                                                      <w:marRight w:val="0"/>
                                                      <w:marTop w:val="0"/>
                                                      <w:marBottom w:val="0"/>
                                                      <w:divBdr>
                                                        <w:top w:val="none" w:sz="0" w:space="0" w:color="auto"/>
                                                        <w:left w:val="none" w:sz="0" w:space="0" w:color="auto"/>
                                                        <w:bottom w:val="none" w:sz="0" w:space="0" w:color="auto"/>
                                                        <w:right w:val="none" w:sz="0" w:space="0" w:color="auto"/>
                                                      </w:divBdr>
                                                      <w:divsChild>
                                                        <w:div w:id="639501961">
                                                          <w:marLeft w:val="0"/>
                                                          <w:marRight w:val="0"/>
                                                          <w:marTop w:val="0"/>
                                                          <w:marBottom w:val="0"/>
                                                          <w:divBdr>
                                                            <w:top w:val="none" w:sz="0" w:space="0" w:color="auto"/>
                                                            <w:left w:val="none" w:sz="0" w:space="0" w:color="auto"/>
                                                            <w:bottom w:val="none" w:sz="0" w:space="0" w:color="auto"/>
                                                            <w:right w:val="none" w:sz="0" w:space="0" w:color="auto"/>
                                                          </w:divBdr>
                                                          <w:divsChild>
                                                            <w:div w:id="304628545">
                                                              <w:marLeft w:val="0"/>
                                                              <w:marRight w:val="0"/>
                                                              <w:marTop w:val="0"/>
                                                              <w:marBottom w:val="0"/>
                                                              <w:divBdr>
                                                                <w:top w:val="none" w:sz="0" w:space="0" w:color="auto"/>
                                                                <w:left w:val="none" w:sz="0" w:space="0" w:color="auto"/>
                                                                <w:bottom w:val="none" w:sz="0" w:space="0" w:color="auto"/>
                                                                <w:right w:val="none" w:sz="0" w:space="0" w:color="auto"/>
                                                              </w:divBdr>
                                                              <w:divsChild>
                                                                <w:div w:id="212383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27175457">
          <w:marLeft w:val="0"/>
          <w:marRight w:val="0"/>
          <w:marTop w:val="0"/>
          <w:marBottom w:val="0"/>
          <w:divBdr>
            <w:top w:val="none" w:sz="0" w:space="0" w:color="auto"/>
            <w:left w:val="none" w:sz="0" w:space="0" w:color="auto"/>
            <w:bottom w:val="none" w:sz="0" w:space="0" w:color="auto"/>
            <w:right w:val="none" w:sz="0" w:space="0" w:color="auto"/>
          </w:divBdr>
          <w:divsChild>
            <w:div w:id="352729345">
              <w:marLeft w:val="-187"/>
              <w:marRight w:val="-187"/>
              <w:marTop w:val="0"/>
              <w:marBottom w:val="0"/>
              <w:divBdr>
                <w:top w:val="none" w:sz="0" w:space="0" w:color="auto"/>
                <w:left w:val="none" w:sz="0" w:space="0" w:color="auto"/>
                <w:bottom w:val="none" w:sz="0" w:space="0" w:color="auto"/>
                <w:right w:val="none" w:sz="0" w:space="0" w:color="auto"/>
              </w:divBdr>
              <w:divsChild>
                <w:div w:id="622156453">
                  <w:marLeft w:val="0"/>
                  <w:marRight w:val="0"/>
                  <w:marTop w:val="0"/>
                  <w:marBottom w:val="0"/>
                  <w:divBdr>
                    <w:top w:val="none" w:sz="0" w:space="0" w:color="auto"/>
                    <w:left w:val="none" w:sz="0" w:space="0" w:color="auto"/>
                    <w:bottom w:val="none" w:sz="0" w:space="0" w:color="auto"/>
                    <w:right w:val="none" w:sz="0" w:space="0" w:color="auto"/>
                  </w:divBdr>
                  <w:divsChild>
                    <w:div w:id="1053238696">
                      <w:marLeft w:val="0"/>
                      <w:marRight w:val="0"/>
                      <w:marTop w:val="0"/>
                      <w:marBottom w:val="0"/>
                      <w:divBdr>
                        <w:top w:val="none" w:sz="0" w:space="0" w:color="auto"/>
                        <w:left w:val="none" w:sz="0" w:space="0" w:color="auto"/>
                        <w:bottom w:val="none" w:sz="0" w:space="0" w:color="auto"/>
                        <w:right w:val="none" w:sz="0" w:space="0" w:color="auto"/>
                      </w:divBdr>
                      <w:divsChild>
                        <w:div w:id="1489054594">
                          <w:marLeft w:val="0"/>
                          <w:marRight w:val="0"/>
                          <w:marTop w:val="0"/>
                          <w:marBottom w:val="0"/>
                          <w:divBdr>
                            <w:top w:val="none" w:sz="0" w:space="0" w:color="auto"/>
                            <w:left w:val="none" w:sz="0" w:space="0" w:color="auto"/>
                            <w:bottom w:val="none" w:sz="0" w:space="0" w:color="auto"/>
                            <w:right w:val="none" w:sz="0" w:space="0" w:color="auto"/>
                          </w:divBdr>
                          <w:divsChild>
                            <w:div w:id="1932398438">
                              <w:marLeft w:val="0"/>
                              <w:marRight w:val="0"/>
                              <w:marTop w:val="0"/>
                              <w:marBottom w:val="0"/>
                              <w:divBdr>
                                <w:top w:val="none" w:sz="0" w:space="0" w:color="auto"/>
                                <w:left w:val="none" w:sz="0" w:space="0" w:color="auto"/>
                                <w:bottom w:val="none" w:sz="0" w:space="0" w:color="auto"/>
                                <w:right w:val="none" w:sz="0" w:space="0" w:color="auto"/>
                              </w:divBdr>
                              <w:divsChild>
                                <w:div w:id="1176925672">
                                  <w:marLeft w:val="0"/>
                                  <w:marRight w:val="0"/>
                                  <w:marTop w:val="0"/>
                                  <w:marBottom w:val="0"/>
                                  <w:divBdr>
                                    <w:top w:val="none" w:sz="0" w:space="0" w:color="auto"/>
                                    <w:left w:val="none" w:sz="0" w:space="0" w:color="auto"/>
                                    <w:bottom w:val="none" w:sz="0" w:space="0" w:color="auto"/>
                                    <w:right w:val="none" w:sz="0" w:space="0" w:color="auto"/>
                                  </w:divBdr>
                                  <w:divsChild>
                                    <w:div w:id="11128855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7729067">
      <w:bodyDiv w:val="1"/>
      <w:marLeft w:val="0"/>
      <w:marRight w:val="0"/>
      <w:marTop w:val="0"/>
      <w:marBottom w:val="0"/>
      <w:divBdr>
        <w:top w:val="none" w:sz="0" w:space="0" w:color="auto"/>
        <w:left w:val="none" w:sz="0" w:space="0" w:color="auto"/>
        <w:bottom w:val="none" w:sz="0" w:space="0" w:color="auto"/>
        <w:right w:val="none" w:sz="0" w:space="0" w:color="auto"/>
      </w:divBdr>
      <w:divsChild>
        <w:div w:id="12193817">
          <w:marLeft w:val="0"/>
          <w:marRight w:val="0"/>
          <w:marTop w:val="0"/>
          <w:marBottom w:val="0"/>
          <w:divBdr>
            <w:top w:val="none" w:sz="0" w:space="0" w:color="auto"/>
            <w:left w:val="none" w:sz="0" w:space="0" w:color="auto"/>
            <w:bottom w:val="none" w:sz="0" w:space="0" w:color="auto"/>
            <w:right w:val="none" w:sz="0" w:space="0" w:color="auto"/>
          </w:divBdr>
          <w:divsChild>
            <w:div w:id="659772472">
              <w:marLeft w:val="0"/>
              <w:marRight w:val="0"/>
              <w:marTop w:val="0"/>
              <w:marBottom w:val="0"/>
              <w:divBdr>
                <w:top w:val="none" w:sz="0" w:space="0" w:color="auto"/>
                <w:left w:val="none" w:sz="0" w:space="0" w:color="auto"/>
                <w:bottom w:val="none" w:sz="0" w:space="0" w:color="auto"/>
                <w:right w:val="none" w:sz="0" w:space="0" w:color="auto"/>
              </w:divBdr>
              <w:divsChild>
                <w:div w:id="91698242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2891653">
          <w:marLeft w:val="0"/>
          <w:marRight w:val="0"/>
          <w:marTop w:val="0"/>
          <w:marBottom w:val="0"/>
          <w:divBdr>
            <w:top w:val="none" w:sz="0" w:space="0" w:color="auto"/>
            <w:left w:val="none" w:sz="0" w:space="0" w:color="auto"/>
            <w:bottom w:val="none" w:sz="0" w:space="0" w:color="auto"/>
            <w:right w:val="none" w:sz="0" w:space="0" w:color="auto"/>
          </w:divBdr>
          <w:divsChild>
            <w:div w:id="1263296646">
              <w:marLeft w:val="0"/>
              <w:marRight w:val="0"/>
              <w:marTop w:val="0"/>
              <w:marBottom w:val="0"/>
              <w:divBdr>
                <w:top w:val="none" w:sz="0" w:space="0" w:color="auto"/>
                <w:left w:val="none" w:sz="0" w:space="0" w:color="auto"/>
                <w:bottom w:val="none" w:sz="0" w:space="0" w:color="auto"/>
                <w:right w:val="none" w:sz="0" w:space="0" w:color="auto"/>
              </w:divBdr>
              <w:divsChild>
                <w:div w:id="195817307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4877822">
          <w:marLeft w:val="0"/>
          <w:marRight w:val="0"/>
          <w:marTop w:val="0"/>
          <w:marBottom w:val="0"/>
          <w:divBdr>
            <w:top w:val="none" w:sz="0" w:space="0" w:color="auto"/>
            <w:left w:val="none" w:sz="0" w:space="0" w:color="auto"/>
            <w:bottom w:val="none" w:sz="0" w:space="0" w:color="auto"/>
            <w:right w:val="none" w:sz="0" w:space="0" w:color="auto"/>
          </w:divBdr>
          <w:divsChild>
            <w:div w:id="885023489">
              <w:marLeft w:val="0"/>
              <w:marRight w:val="0"/>
              <w:marTop w:val="0"/>
              <w:marBottom w:val="0"/>
              <w:divBdr>
                <w:top w:val="none" w:sz="0" w:space="0" w:color="auto"/>
                <w:left w:val="none" w:sz="0" w:space="0" w:color="auto"/>
                <w:bottom w:val="none" w:sz="0" w:space="0" w:color="auto"/>
                <w:right w:val="none" w:sz="0" w:space="0" w:color="auto"/>
              </w:divBdr>
              <w:divsChild>
                <w:div w:id="96294958">
                  <w:marLeft w:val="-420"/>
                  <w:marRight w:val="0"/>
                  <w:marTop w:val="0"/>
                  <w:marBottom w:val="0"/>
                  <w:divBdr>
                    <w:top w:val="none" w:sz="0" w:space="0" w:color="auto"/>
                    <w:left w:val="none" w:sz="0" w:space="0" w:color="auto"/>
                    <w:bottom w:val="none" w:sz="0" w:space="0" w:color="auto"/>
                    <w:right w:val="none" w:sz="0" w:space="0" w:color="auto"/>
                  </w:divBdr>
                  <w:divsChild>
                    <w:div w:id="685988013">
                      <w:marLeft w:val="0"/>
                      <w:marRight w:val="0"/>
                      <w:marTop w:val="0"/>
                      <w:marBottom w:val="0"/>
                      <w:divBdr>
                        <w:top w:val="none" w:sz="0" w:space="0" w:color="auto"/>
                        <w:left w:val="none" w:sz="0" w:space="0" w:color="auto"/>
                        <w:bottom w:val="none" w:sz="0" w:space="0" w:color="auto"/>
                        <w:right w:val="none" w:sz="0" w:space="0" w:color="auto"/>
                      </w:divBdr>
                      <w:divsChild>
                        <w:div w:id="579601126">
                          <w:marLeft w:val="0"/>
                          <w:marRight w:val="0"/>
                          <w:marTop w:val="0"/>
                          <w:marBottom w:val="0"/>
                          <w:divBdr>
                            <w:top w:val="none" w:sz="0" w:space="0" w:color="auto"/>
                            <w:left w:val="none" w:sz="0" w:space="0" w:color="auto"/>
                            <w:bottom w:val="none" w:sz="0" w:space="0" w:color="auto"/>
                            <w:right w:val="none" w:sz="0" w:space="0" w:color="auto"/>
                          </w:divBdr>
                          <w:divsChild>
                            <w:div w:id="1283685384">
                              <w:marLeft w:val="0"/>
                              <w:marRight w:val="0"/>
                              <w:marTop w:val="0"/>
                              <w:marBottom w:val="0"/>
                              <w:divBdr>
                                <w:top w:val="none" w:sz="0" w:space="0" w:color="auto"/>
                                <w:left w:val="none" w:sz="0" w:space="0" w:color="auto"/>
                                <w:bottom w:val="none" w:sz="0" w:space="0" w:color="auto"/>
                                <w:right w:val="none" w:sz="0" w:space="0" w:color="auto"/>
                              </w:divBdr>
                            </w:div>
                            <w:div w:id="20642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331727">
                  <w:marLeft w:val="-420"/>
                  <w:marRight w:val="0"/>
                  <w:marTop w:val="0"/>
                  <w:marBottom w:val="0"/>
                  <w:divBdr>
                    <w:top w:val="none" w:sz="0" w:space="0" w:color="auto"/>
                    <w:left w:val="none" w:sz="0" w:space="0" w:color="auto"/>
                    <w:bottom w:val="none" w:sz="0" w:space="0" w:color="auto"/>
                    <w:right w:val="none" w:sz="0" w:space="0" w:color="auto"/>
                  </w:divBdr>
                  <w:divsChild>
                    <w:div w:id="1530529060">
                      <w:marLeft w:val="0"/>
                      <w:marRight w:val="0"/>
                      <w:marTop w:val="0"/>
                      <w:marBottom w:val="0"/>
                      <w:divBdr>
                        <w:top w:val="none" w:sz="0" w:space="0" w:color="auto"/>
                        <w:left w:val="none" w:sz="0" w:space="0" w:color="auto"/>
                        <w:bottom w:val="none" w:sz="0" w:space="0" w:color="auto"/>
                        <w:right w:val="none" w:sz="0" w:space="0" w:color="auto"/>
                      </w:divBdr>
                      <w:divsChild>
                        <w:div w:id="1400446640">
                          <w:marLeft w:val="0"/>
                          <w:marRight w:val="0"/>
                          <w:marTop w:val="0"/>
                          <w:marBottom w:val="0"/>
                          <w:divBdr>
                            <w:top w:val="none" w:sz="0" w:space="0" w:color="auto"/>
                            <w:left w:val="none" w:sz="0" w:space="0" w:color="auto"/>
                            <w:bottom w:val="none" w:sz="0" w:space="0" w:color="auto"/>
                            <w:right w:val="none" w:sz="0" w:space="0" w:color="auto"/>
                          </w:divBdr>
                          <w:divsChild>
                            <w:div w:id="221256511">
                              <w:marLeft w:val="0"/>
                              <w:marRight w:val="0"/>
                              <w:marTop w:val="0"/>
                              <w:marBottom w:val="0"/>
                              <w:divBdr>
                                <w:top w:val="none" w:sz="0" w:space="0" w:color="auto"/>
                                <w:left w:val="none" w:sz="0" w:space="0" w:color="auto"/>
                                <w:bottom w:val="none" w:sz="0" w:space="0" w:color="auto"/>
                                <w:right w:val="none" w:sz="0" w:space="0" w:color="auto"/>
                              </w:divBdr>
                            </w:div>
                            <w:div w:id="128858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060148">
                  <w:marLeft w:val="-420"/>
                  <w:marRight w:val="0"/>
                  <w:marTop w:val="0"/>
                  <w:marBottom w:val="0"/>
                  <w:divBdr>
                    <w:top w:val="none" w:sz="0" w:space="0" w:color="auto"/>
                    <w:left w:val="none" w:sz="0" w:space="0" w:color="auto"/>
                    <w:bottom w:val="none" w:sz="0" w:space="0" w:color="auto"/>
                    <w:right w:val="none" w:sz="0" w:space="0" w:color="auto"/>
                  </w:divBdr>
                  <w:divsChild>
                    <w:div w:id="752051249">
                      <w:marLeft w:val="0"/>
                      <w:marRight w:val="0"/>
                      <w:marTop w:val="0"/>
                      <w:marBottom w:val="0"/>
                      <w:divBdr>
                        <w:top w:val="none" w:sz="0" w:space="0" w:color="auto"/>
                        <w:left w:val="none" w:sz="0" w:space="0" w:color="auto"/>
                        <w:bottom w:val="none" w:sz="0" w:space="0" w:color="auto"/>
                        <w:right w:val="none" w:sz="0" w:space="0" w:color="auto"/>
                      </w:divBdr>
                      <w:divsChild>
                        <w:div w:id="871770763">
                          <w:marLeft w:val="0"/>
                          <w:marRight w:val="0"/>
                          <w:marTop w:val="0"/>
                          <w:marBottom w:val="0"/>
                          <w:divBdr>
                            <w:top w:val="none" w:sz="0" w:space="0" w:color="auto"/>
                            <w:left w:val="none" w:sz="0" w:space="0" w:color="auto"/>
                            <w:bottom w:val="none" w:sz="0" w:space="0" w:color="auto"/>
                            <w:right w:val="none" w:sz="0" w:space="0" w:color="auto"/>
                          </w:divBdr>
                          <w:divsChild>
                            <w:div w:id="179048047">
                              <w:marLeft w:val="0"/>
                              <w:marRight w:val="0"/>
                              <w:marTop w:val="0"/>
                              <w:marBottom w:val="0"/>
                              <w:divBdr>
                                <w:top w:val="none" w:sz="0" w:space="0" w:color="auto"/>
                                <w:left w:val="none" w:sz="0" w:space="0" w:color="auto"/>
                                <w:bottom w:val="none" w:sz="0" w:space="0" w:color="auto"/>
                                <w:right w:val="none" w:sz="0" w:space="0" w:color="auto"/>
                              </w:divBdr>
                            </w:div>
                            <w:div w:id="183483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155407">
                  <w:marLeft w:val="-420"/>
                  <w:marRight w:val="0"/>
                  <w:marTop w:val="0"/>
                  <w:marBottom w:val="0"/>
                  <w:divBdr>
                    <w:top w:val="none" w:sz="0" w:space="0" w:color="auto"/>
                    <w:left w:val="none" w:sz="0" w:space="0" w:color="auto"/>
                    <w:bottom w:val="none" w:sz="0" w:space="0" w:color="auto"/>
                    <w:right w:val="none" w:sz="0" w:space="0" w:color="auto"/>
                  </w:divBdr>
                  <w:divsChild>
                    <w:div w:id="1789623064">
                      <w:marLeft w:val="0"/>
                      <w:marRight w:val="0"/>
                      <w:marTop w:val="0"/>
                      <w:marBottom w:val="0"/>
                      <w:divBdr>
                        <w:top w:val="none" w:sz="0" w:space="0" w:color="auto"/>
                        <w:left w:val="none" w:sz="0" w:space="0" w:color="auto"/>
                        <w:bottom w:val="none" w:sz="0" w:space="0" w:color="auto"/>
                        <w:right w:val="none" w:sz="0" w:space="0" w:color="auto"/>
                      </w:divBdr>
                      <w:divsChild>
                        <w:div w:id="1677028489">
                          <w:marLeft w:val="0"/>
                          <w:marRight w:val="0"/>
                          <w:marTop w:val="0"/>
                          <w:marBottom w:val="0"/>
                          <w:divBdr>
                            <w:top w:val="none" w:sz="0" w:space="0" w:color="auto"/>
                            <w:left w:val="none" w:sz="0" w:space="0" w:color="auto"/>
                            <w:bottom w:val="none" w:sz="0" w:space="0" w:color="auto"/>
                            <w:right w:val="none" w:sz="0" w:space="0" w:color="auto"/>
                          </w:divBdr>
                          <w:divsChild>
                            <w:div w:id="856164732">
                              <w:marLeft w:val="0"/>
                              <w:marRight w:val="0"/>
                              <w:marTop w:val="0"/>
                              <w:marBottom w:val="0"/>
                              <w:divBdr>
                                <w:top w:val="none" w:sz="0" w:space="0" w:color="auto"/>
                                <w:left w:val="none" w:sz="0" w:space="0" w:color="auto"/>
                                <w:bottom w:val="none" w:sz="0" w:space="0" w:color="auto"/>
                                <w:right w:val="none" w:sz="0" w:space="0" w:color="auto"/>
                              </w:divBdr>
                            </w:div>
                            <w:div w:id="154999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557829">
          <w:marLeft w:val="0"/>
          <w:marRight w:val="0"/>
          <w:marTop w:val="0"/>
          <w:marBottom w:val="0"/>
          <w:divBdr>
            <w:top w:val="none" w:sz="0" w:space="0" w:color="auto"/>
            <w:left w:val="none" w:sz="0" w:space="0" w:color="auto"/>
            <w:bottom w:val="none" w:sz="0" w:space="0" w:color="auto"/>
            <w:right w:val="none" w:sz="0" w:space="0" w:color="auto"/>
          </w:divBdr>
          <w:divsChild>
            <w:div w:id="460268605">
              <w:marLeft w:val="0"/>
              <w:marRight w:val="0"/>
              <w:marTop w:val="0"/>
              <w:marBottom w:val="0"/>
              <w:divBdr>
                <w:top w:val="none" w:sz="0" w:space="0" w:color="auto"/>
                <w:left w:val="none" w:sz="0" w:space="0" w:color="auto"/>
                <w:bottom w:val="none" w:sz="0" w:space="0" w:color="auto"/>
                <w:right w:val="none" w:sz="0" w:space="0" w:color="auto"/>
              </w:divBdr>
              <w:divsChild>
                <w:div w:id="10199636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23404432">
      <w:bodyDiv w:val="1"/>
      <w:marLeft w:val="0"/>
      <w:marRight w:val="0"/>
      <w:marTop w:val="0"/>
      <w:marBottom w:val="0"/>
      <w:divBdr>
        <w:top w:val="none" w:sz="0" w:space="0" w:color="auto"/>
        <w:left w:val="none" w:sz="0" w:space="0" w:color="auto"/>
        <w:bottom w:val="none" w:sz="0" w:space="0" w:color="auto"/>
        <w:right w:val="none" w:sz="0" w:space="0" w:color="auto"/>
      </w:divBdr>
      <w:divsChild>
        <w:div w:id="930118616">
          <w:marLeft w:val="0"/>
          <w:marRight w:val="0"/>
          <w:marTop w:val="100"/>
          <w:marBottom w:val="100"/>
          <w:divBdr>
            <w:top w:val="none" w:sz="0" w:space="0" w:color="auto"/>
            <w:left w:val="none" w:sz="0" w:space="0" w:color="auto"/>
            <w:bottom w:val="none" w:sz="0" w:space="0" w:color="auto"/>
            <w:right w:val="none" w:sz="0" w:space="0" w:color="auto"/>
          </w:divBdr>
          <w:divsChild>
            <w:div w:id="435947852">
              <w:marLeft w:val="0"/>
              <w:marRight w:val="0"/>
              <w:marTop w:val="100"/>
              <w:marBottom w:val="100"/>
              <w:divBdr>
                <w:top w:val="none" w:sz="0" w:space="0" w:color="auto"/>
                <w:left w:val="none" w:sz="0" w:space="0" w:color="auto"/>
                <w:bottom w:val="none" w:sz="0" w:space="0" w:color="auto"/>
                <w:right w:val="none" w:sz="0" w:space="0" w:color="auto"/>
              </w:divBdr>
              <w:divsChild>
                <w:div w:id="314992654">
                  <w:marLeft w:val="0"/>
                  <w:marRight w:val="0"/>
                  <w:marTop w:val="100"/>
                  <w:marBottom w:val="100"/>
                  <w:divBdr>
                    <w:top w:val="none" w:sz="0" w:space="0" w:color="auto"/>
                    <w:left w:val="none" w:sz="0" w:space="0" w:color="auto"/>
                    <w:bottom w:val="none" w:sz="0" w:space="0" w:color="auto"/>
                    <w:right w:val="none" w:sz="0" w:space="0" w:color="auto"/>
                  </w:divBdr>
                  <w:divsChild>
                    <w:div w:id="65803109">
                      <w:marLeft w:val="0"/>
                      <w:marRight w:val="0"/>
                      <w:marTop w:val="0"/>
                      <w:marBottom w:val="0"/>
                      <w:divBdr>
                        <w:top w:val="none" w:sz="0" w:space="0" w:color="auto"/>
                        <w:left w:val="none" w:sz="0" w:space="0" w:color="auto"/>
                        <w:bottom w:val="none" w:sz="0" w:space="0" w:color="auto"/>
                        <w:right w:val="none" w:sz="0" w:space="0" w:color="auto"/>
                      </w:divBdr>
                      <w:divsChild>
                        <w:div w:id="1649937969">
                          <w:marLeft w:val="0"/>
                          <w:marRight w:val="0"/>
                          <w:marTop w:val="240"/>
                          <w:marBottom w:val="0"/>
                          <w:divBdr>
                            <w:top w:val="none" w:sz="0" w:space="0" w:color="auto"/>
                            <w:left w:val="none" w:sz="0" w:space="0" w:color="auto"/>
                            <w:bottom w:val="none" w:sz="0" w:space="0" w:color="auto"/>
                            <w:right w:val="none" w:sz="0" w:space="0" w:color="auto"/>
                          </w:divBdr>
                          <w:divsChild>
                            <w:div w:id="161952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304672">
      <w:bodyDiv w:val="1"/>
      <w:marLeft w:val="0"/>
      <w:marRight w:val="0"/>
      <w:marTop w:val="0"/>
      <w:marBottom w:val="0"/>
      <w:divBdr>
        <w:top w:val="none" w:sz="0" w:space="0" w:color="auto"/>
        <w:left w:val="none" w:sz="0" w:space="0" w:color="auto"/>
        <w:bottom w:val="none" w:sz="0" w:space="0" w:color="auto"/>
        <w:right w:val="none" w:sz="0" w:space="0" w:color="auto"/>
      </w:divBdr>
    </w:div>
    <w:div w:id="731775621">
      <w:bodyDiv w:val="1"/>
      <w:marLeft w:val="0"/>
      <w:marRight w:val="0"/>
      <w:marTop w:val="0"/>
      <w:marBottom w:val="0"/>
      <w:divBdr>
        <w:top w:val="none" w:sz="0" w:space="0" w:color="auto"/>
        <w:left w:val="none" w:sz="0" w:space="0" w:color="auto"/>
        <w:bottom w:val="none" w:sz="0" w:space="0" w:color="auto"/>
        <w:right w:val="none" w:sz="0" w:space="0" w:color="auto"/>
      </w:divBdr>
    </w:div>
    <w:div w:id="738401883">
      <w:bodyDiv w:val="1"/>
      <w:marLeft w:val="0"/>
      <w:marRight w:val="0"/>
      <w:marTop w:val="0"/>
      <w:marBottom w:val="0"/>
      <w:divBdr>
        <w:top w:val="none" w:sz="0" w:space="0" w:color="auto"/>
        <w:left w:val="none" w:sz="0" w:space="0" w:color="auto"/>
        <w:bottom w:val="none" w:sz="0" w:space="0" w:color="auto"/>
        <w:right w:val="none" w:sz="0" w:space="0" w:color="auto"/>
      </w:divBdr>
      <w:divsChild>
        <w:div w:id="1501264595">
          <w:marLeft w:val="0"/>
          <w:marRight w:val="0"/>
          <w:marTop w:val="0"/>
          <w:marBottom w:val="0"/>
          <w:divBdr>
            <w:top w:val="none" w:sz="0" w:space="0" w:color="auto"/>
            <w:left w:val="none" w:sz="0" w:space="0" w:color="auto"/>
            <w:bottom w:val="none" w:sz="0" w:space="0" w:color="auto"/>
            <w:right w:val="none" w:sz="0" w:space="0" w:color="auto"/>
          </w:divBdr>
          <w:divsChild>
            <w:div w:id="1681661236">
              <w:marLeft w:val="0"/>
              <w:marRight w:val="0"/>
              <w:marTop w:val="0"/>
              <w:marBottom w:val="0"/>
              <w:divBdr>
                <w:top w:val="none" w:sz="0" w:space="0" w:color="auto"/>
                <w:left w:val="none" w:sz="0" w:space="0" w:color="auto"/>
                <w:bottom w:val="none" w:sz="0" w:space="0" w:color="auto"/>
                <w:right w:val="none" w:sz="0" w:space="0" w:color="auto"/>
              </w:divBdr>
              <w:divsChild>
                <w:div w:id="1587767329">
                  <w:marLeft w:val="0"/>
                  <w:marRight w:val="0"/>
                  <w:marTop w:val="0"/>
                  <w:marBottom w:val="0"/>
                  <w:divBdr>
                    <w:top w:val="none" w:sz="0" w:space="0" w:color="auto"/>
                    <w:left w:val="none" w:sz="0" w:space="0" w:color="auto"/>
                    <w:bottom w:val="none" w:sz="0" w:space="0" w:color="auto"/>
                    <w:right w:val="none" w:sz="0" w:space="0" w:color="auto"/>
                  </w:divBdr>
                  <w:divsChild>
                    <w:div w:id="611860830">
                      <w:marLeft w:val="0"/>
                      <w:marRight w:val="0"/>
                      <w:marTop w:val="0"/>
                      <w:marBottom w:val="0"/>
                      <w:divBdr>
                        <w:top w:val="none" w:sz="0" w:space="0" w:color="auto"/>
                        <w:left w:val="none" w:sz="0" w:space="0" w:color="auto"/>
                        <w:bottom w:val="none" w:sz="0" w:space="0" w:color="auto"/>
                        <w:right w:val="none" w:sz="0" w:space="0" w:color="auto"/>
                      </w:divBdr>
                      <w:divsChild>
                        <w:div w:id="256716694">
                          <w:marLeft w:val="0"/>
                          <w:marRight w:val="0"/>
                          <w:marTop w:val="0"/>
                          <w:marBottom w:val="0"/>
                          <w:divBdr>
                            <w:top w:val="none" w:sz="0" w:space="0" w:color="auto"/>
                            <w:left w:val="none" w:sz="0" w:space="0" w:color="auto"/>
                            <w:bottom w:val="none" w:sz="0" w:space="0" w:color="auto"/>
                            <w:right w:val="none" w:sz="0" w:space="0" w:color="auto"/>
                          </w:divBdr>
                          <w:divsChild>
                            <w:div w:id="213077878">
                              <w:marLeft w:val="0"/>
                              <w:marRight w:val="0"/>
                              <w:marTop w:val="0"/>
                              <w:marBottom w:val="0"/>
                              <w:divBdr>
                                <w:top w:val="none" w:sz="0" w:space="0" w:color="auto"/>
                                <w:left w:val="none" w:sz="0" w:space="0" w:color="auto"/>
                                <w:bottom w:val="none" w:sz="0" w:space="0" w:color="auto"/>
                                <w:right w:val="none" w:sz="0" w:space="0" w:color="auto"/>
                              </w:divBdr>
                              <w:divsChild>
                                <w:div w:id="95873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832935">
      <w:bodyDiv w:val="1"/>
      <w:marLeft w:val="0"/>
      <w:marRight w:val="0"/>
      <w:marTop w:val="0"/>
      <w:marBottom w:val="0"/>
      <w:divBdr>
        <w:top w:val="none" w:sz="0" w:space="0" w:color="auto"/>
        <w:left w:val="none" w:sz="0" w:space="0" w:color="auto"/>
        <w:bottom w:val="none" w:sz="0" w:space="0" w:color="auto"/>
        <w:right w:val="none" w:sz="0" w:space="0" w:color="auto"/>
      </w:divBdr>
      <w:divsChild>
        <w:div w:id="1023095639">
          <w:marLeft w:val="0"/>
          <w:marRight w:val="0"/>
          <w:marTop w:val="0"/>
          <w:marBottom w:val="0"/>
          <w:divBdr>
            <w:top w:val="none" w:sz="0" w:space="0" w:color="auto"/>
            <w:left w:val="none" w:sz="0" w:space="0" w:color="auto"/>
            <w:bottom w:val="none" w:sz="0" w:space="0" w:color="auto"/>
            <w:right w:val="none" w:sz="0" w:space="0" w:color="auto"/>
          </w:divBdr>
        </w:div>
      </w:divsChild>
    </w:div>
    <w:div w:id="747725658">
      <w:bodyDiv w:val="1"/>
      <w:marLeft w:val="0"/>
      <w:marRight w:val="0"/>
      <w:marTop w:val="0"/>
      <w:marBottom w:val="0"/>
      <w:divBdr>
        <w:top w:val="none" w:sz="0" w:space="0" w:color="auto"/>
        <w:left w:val="none" w:sz="0" w:space="0" w:color="auto"/>
        <w:bottom w:val="none" w:sz="0" w:space="0" w:color="auto"/>
        <w:right w:val="none" w:sz="0" w:space="0" w:color="auto"/>
      </w:divBdr>
      <w:divsChild>
        <w:div w:id="562258814">
          <w:marLeft w:val="0"/>
          <w:marRight w:val="0"/>
          <w:marTop w:val="0"/>
          <w:marBottom w:val="0"/>
          <w:divBdr>
            <w:top w:val="none" w:sz="0" w:space="0" w:color="auto"/>
            <w:left w:val="none" w:sz="0" w:space="0" w:color="auto"/>
            <w:bottom w:val="none" w:sz="0" w:space="0" w:color="auto"/>
            <w:right w:val="none" w:sz="0" w:space="0" w:color="auto"/>
          </w:divBdr>
          <w:divsChild>
            <w:div w:id="1348561932">
              <w:marLeft w:val="0"/>
              <w:marRight w:val="0"/>
              <w:marTop w:val="0"/>
              <w:marBottom w:val="0"/>
              <w:divBdr>
                <w:top w:val="none" w:sz="0" w:space="0" w:color="auto"/>
                <w:left w:val="none" w:sz="0" w:space="0" w:color="auto"/>
                <w:bottom w:val="none" w:sz="0" w:space="0" w:color="auto"/>
                <w:right w:val="none" w:sz="0" w:space="0" w:color="auto"/>
              </w:divBdr>
            </w:div>
          </w:divsChild>
        </w:div>
        <w:div w:id="1371568418">
          <w:marLeft w:val="0"/>
          <w:marRight w:val="0"/>
          <w:marTop w:val="0"/>
          <w:marBottom w:val="0"/>
          <w:divBdr>
            <w:top w:val="none" w:sz="0" w:space="0" w:color="auto"/>
            <w:left w:val="none" w:sz="0" w:space="0" w:color="auto"/>
            <w:bottom w:val="none" w:sz="0" w:space="0" w:color="auto"/>
            <w:right w:val="none" w:sz="0" w:space="0" w:color="auto"/>
          </w:divBdr>
          <w:divsChild>
            <w:div w:id="7798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43704">
      <w:bodyDiv w:val="1"/>
      <w:marLeft w:val="0"/>
      <w:marRight w:val="0"/>
      <w:marTop w:val="0"/>
      <w:marBottom w:val="0"/>
      <w:divBdr>
        <w:top w:val="none" w:sz="0" w:space="0" w:color="auto"/>
        <w:left w:val="none" w:sz="0" w:space="0" w:color="auto"/>
        <w:bottom w:val="none" w:sz="0" w:space="0" w:color="auto"/>
        <w:right w:val="none" w:sz="0" w:space="0" w:color="auto"/>
      </w:divBdr>
    </w:div>
    <w:div w:id="750273705">
      <w:bodyDiv w:val="1"/>
      <w:marLeft w:val="0"/>
      <w:marRight w:val="0"/>
      <w:marTop w:val="0"/>
      <w:marBottom w:val="0"/>
      <w:divBdr>
        <w:top w:val="none" w:sz="0" w:space="0" w:color="auto"/>
        <w:left w:val="none" w:sz="0" w:space="0" w:color="auto"/>
        <w:bottom w:val="none" w:sz="0" w:space="0" w:color="auto"/>
        <w:right w:val="none" w:sz="0" w:space="0" w:color="auto"/>
      </w:divBdr>
    </w:div>
    <w:div w:id="752971300">
      <w:bodyDiv w:val="1"/>
      <w:marLeft w:val="0"/>
      <w:marRight w:val="0"/>
      <w:marTop w:val="0"/>
      <w:marBottom w:val="0"/>
      <w:divBdr>
        <w:top w:val="none" w:sz="0" w:space="0" w:color="auto"/>
        <w:left w:val="none" w:sz="0" w:space="0" w:color="auto"/>
        <w:bottom w:val="none" w:sz="0" w:space="0" w:color="auto"/>
        <w:right w:val="none" w:sz="0" w:space="0" w:color="auto"/>
      </w:divBdr>
      <w:divsChild>
        <w:div w:id="913248631">
          <w:marLeft w:val="0"/>
          <w:marRight w:val="0"/>
          <w:marTop w:val="0"/>
          <w:marBottom w:val="300"/>
          <w:divBdr>
            <w:top w:val="none" w:sz="0" w:space="0" w:color="auto"/>
            <w:left w:val="none" w:sz="0" w:space="0" w:color="auto"/>
            <w:bottom w:val="none" w:sz="0" w:space="0" w:color="auto"/>
            <w:right w:val="none" w:sz="0" w:space="0" w:color="auto"/>
          </w:divBdr>
        </w:div>
        <w:div w:id="130248977">
          <w:marLeft w:val="0"/>
          <w:marRight w:val="0"/>
          <w:marTop w:val="150"/>
          <w:marBottom w:val="300"/>
          <w:divBdr>
            <w:top w:val="none" w:sz="0" w:space="0" w:color="auto"/>
            <w:left w:val="none" w:sz="0" w:space="0" w:color="auto"/>
            <w:bottom w:val="none" w:sz="0" w:space="0" w:color="auto"/>
            <w:right w:val="none" w:sz="0" w:space="0" w:color="auto"/>
          </w:divBdr>
        </w:div>
        <w:div w:id="1312710033">
          <w:marLeft w:val="0"/>
          <w:marRight w:val="0"/>
          <w:marTop w:val="150"/>
          <w:marBottom w:val="300"/>
          <w:divBdr>
            <w:top w:val="none" w:sz="0" w:space="0" w:color="auto"/>
            <w:left w:val="none" w:sz="0" w:space="0" w:color="auto"/>
            <w:bottom w:val="none" w:sz="0" w:space="0" w:color="auto"/>
            <w:right w:val="none" w:sz="0" w:space="0" w:color="auto"/>
          </w:divBdr>
        </w:div>
        <w:div w:id="567154687">
          <w:marLeft w:val="0"/>
          <w:marRight w:val="0"/>
          <w:marTop w:val="150"/>
          <w:marBottom w:val="300"/>
          <w:divBdr>
            <w:top w:val="none" w:sz="0" w:space="0" w:color="auto"/>
            <w:left w:val="none" w:sz="0" w:space="0" w:color="auto"/>
            <w:bottom w:val="none" w:sz="0" w:space="0" w:color="auto"/>
            <w:right w:val="none" w:sz="0" w:space="0" w:color="auto"/>
          </w:divBdr>
        </w:div>
        <w:div w:id="533495745">
          <w:marLeft w:val="0"/>
          <w:marRight w:val="0"/>
          <w:marTop w:val="150"/>
          <w:marBottom w:val="300"/>
          <w:divBdr>
            <w:top w:val="none" w:sz="0" w:space="0" w:color="auto"/>
            <w:left w:val="none" w:sz="0" w:space="0" w:color="auto"/>
            <w:bottom w:val="none" w:sz="0" w:space="0" w:color="auto"/>
            <w:right w:val="none" w:sz="0" w:space="0" w:color="auto"/>
          </w:divBdr>
        </w:div>
      </w:divsChild>
    </w:div>
    <w:div w:id="766778312">
      <w:bodyDiv w:val="1"/>
      <w:marLeft w:val="0"/>
      <w:marRight w:val="0"/>
      <w:marTop w:val="0"/>
      <w:marBottom w:val="0"/>
      <w:divBdr>
        <w:top w:val="none" w:sz="0" w:space="0" w:color="auto"/>
        <w:left w:val="none" w:sz="0" w:space="0" w:color="auto"/>
        <w:bottom w:val="none" w:sz="0" w:space="0" w:color="auto"/>
        <w:right w:val="none" w:sz="0" w:space="0" w:color="auto"/>
      </w:divBdr>
      <w:divsChild>
        <w:div w:id="684021432">
          <w:marLeft w:val="-60"/>
          <w:marRight w:val="0"/>
          <w:marTop w:val="75"/>
          <w:marBottom w:val="75"/>
          <w:divBdr>
            <w:top w:val="none" w:sz="0" w:space="0" w:color="auto"/>
            <w:left w:val="none" w:sz="0" w:space="0" w:color="auto"/>
            <w:bottom w:val="none" w:sz="0" w:space="0" w:color="auto"/>
            <w:right w:val="none" w:sz="0" w:space="0" w:color="auto"/>
          </w:divBdr>
          <w:divsChild>
            <w:div w:id="14965981">
              <w:marLeft w:val="0"/>
              <w:marRight w:val="0"/>
              <w:marTop w:val="0"/>
              <w:marBottom w:val="0"/>
              <w:divBdr>
                <w:top w:val="none" w:sz="0" w:space="0" w:color="auto"/>
                <w:left w:val="none" w:sz="0" w:space="0" w:color="auto"/>
                <w:bottom w:val="none" w:sz="0" w:space="0" w:color="auto"/>
                <w:right w:val="none" w:sz="0" w:space="0" w:color="auto"/>
              </w:divBdr>
              <w:divsChild>
                <w:div w:id="917790330">
                  <w:marLeft w:val="0"/>
                  <w:marRight w:val="0"/>
                  <w:marTop w:val="0"/>
                  <w:marBottom w:val="0"/>
                  <w:divBdr>
                    <w:top w:val="none" w:sz="0" w:space="0" w:color="auto"/>
                    <w:left w:val="none" w:sz="0" w:space="0" w:color="auto"/>
                    <w:bottom w:val="none" w:sz="0" w:space="0" w:color="auto"/>
                    <w:right w:val="none" w:sz="0" w:space="0" w:color="auto"/>
                  </w:divBdr>
                  <w:divsChild>
                    <w:div w:id="95571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3612">
              <w:marLeft w:val="0"/>
              <w:marRight w:val="0"/>
              <w:marTop w:val="0"/>
              <w:marBottom w:val="0"/>
              <w:divBdr>
                <w:top w:val="none" w:sz="0" w:space="0" w:color="auto"/>
                <w:left w:val="none" w:sz="0" w:space="0" w:color="auto"/>
                <w:bottom w:val="none" w:sz="0" w:space="0" w:color="auto"/>
                <w:right w:val="none" w:sz="0" w:space="0" w:color="auto"/>
              </w:divBdr>
            </w:div>
          </w:divsChild>
        </w:div>
        <w:div w:id="1552183528">
          <w:marLeft w:val="0"/>
          <w:marRight w:val="0"/>
          <w:marTop w:val="0"/>
          <w:marBottom w:val="0"/>
          <w:divBdr>
            <w:top w:val="none" w:sz="0" w:space="0" w:color="auto"/>
            <w:left w:val="none" w:sz="0" w:space="0" w:color="auto"/>
            <w:bottom w:val="none" w:sz="0" w:space="0" w:color="auto"/>
            <w:right w:val="none" w:sz="0" w:space="0" w:color="auto"/>
          </w:divBdr>
          <w:divsChild>
            <w:div w:id="708529503">
              <w:marLeft w:val="0"/>
              <w:marRight w:val="0"/>
              <w:marTop w:val="0"/>
              <w:marBottom w:val="225"/>
              <w:divBdr>
                <w:top w:val="none" w:sz="0" w:space="0" w:color="auto"/>
                <w:left w:val="none" w:sz="0" w:space="0" w:color="auto"/>
                <w:bottom w:val="single" w:sz="6" w:space="8" w:color="CCCCCC"/>
                <w:right w:val="none" w:sz="0" w:space="0" w:color="auto"/>
              </w:divBdr>
              <w:divsChild>
                <w:div w:id="1789740425">
                  <w:marLeft w:val="0"/>
                  <w:marRight w:val="0"/>
                  <w:marTop w:val="0"/>
                  <w:marBottom w:val="0"/>
                  <w:divBdr>
                    <w:top w:val="none" w:sz="0" w:space="0" w:color="auto"/>
                    <w:left w:val="none" w:sz="0" w:space="0" w:color="auto"/>
                    <w:bottom w:val="none" w:sz="0" w:space="0" w:color="auto"/>
                    <w:right w:val="none" w:sz="0" w:space="0" w:color="auto"/>
                  </w:divBdr>
                  <w:divsChild>
                    <w:div w:id="209801474">
                      <w:marLeft w:val="0"/>
                      <w:marRight w:val="0"/>
                      <w:marTop w:val="0"/>
                      <w:marBottom w:val="0"/>
                      <w:divBdr>
                        <w:top w:val="none" w:sz="0" w:space="0" w:color="auto"/>
                        <w:left w:val="none" w:sz="0" w:space="0" w:color="auto"/>
                        <w:bottom w:val="none" w:sz="0" w:space="0" w:color="auto"/>
                        <w:right w:val="none" w:sz="0" w:space="0" w:color="auto"/>
                      </w:divBdr>
                      <w:divsChild>
                        <w:div w:id="740955581">
                          <w:marLeft w:val="0"/>
                          <w:marRight w:val="0"/>
                          <w:marTop w:val="0"/>
                          <w:marBottom w:val="0"/>
                          <w:divBdr>
                            <w:top w:val="none" w:sz="0" w:space="0" w:color="auto"/>
                            <w:left w:val="none" w:sz="0" w:space="0" w:color="auto"/>
                            <w:bottom w:val="none" w:sz="0" w:space="0" w:color="auto"/>
                            <w:right w:val="none" w:sz="0" w:space="0" w:color="auto"/>
                          </w:divBdr>
                          <w:divsChild>
                            <w:div w:id="791753336">
                              <w:marLeft w:val="0"/>
                              <w:marRight w:val="0"/>
                              <w:marTop w:val="0"/>
                              <w:marBottom w:val="0"/>
                              <w:divBdr>
                                <w:top w:val="none" w:sz="0" w:space="0" w:color="auto"/>
                                <w:left w:val="none" w:sz="0" w:space="0" w:color="auto"/>
                                <w:bottom w:val="none" w:sz="0" w:space="0" w:color="auto"/>
                                <w:right w:val="none" w:sz="0" w:space="0" w:color="auto"/>
                              </w:divBdr>
                              <w:divsChild>
                                <w:div w:id="1820145072">
                                  <w:marLeft w:val="0"/>
                                  <w:marRight w:val="0"/>
                                  <w:marTop w:val="0"/>
                                  <w:marBottom w:val="0"/>
                                  <w:divBdr>
                                    <w:top w:val="none" w:sz="0" w:space="0" w:color="auto"/>
                                    <w:left w:val="none" w:sz="0" w:space="0" w:color="auto"/>
                                    <w:bottom w:val="none" w:sz="0" w:space="0" w:color="auto"/>
                                    <w:right w:val="none" w:sz="0" w:space="0" w:color="auto"/>
                                  </w:divBdr>
                                  <w:divsChild>
                                    <w:div w:id="601651988">
                                      <w:marLeft w:val="0"/>
                                      <w:marRight w:val="0"/>
                                      <w:marTop w:val="0"/>
                                      <w:marBottom w:val="0"/>
                                      <w:divBdr>
                                        <w:top w:val="none" w:sz="0" w:space="0" w:color="auto"/>
                                        <w:left w:val="none" w:sz="0" w:space="0" w:color="auto"/>
                                        <w:bottom w:val="none" w:sz="0" w:space="0" w:color="auto"/>
                                        <w:right w:val="none" w:sz="0" w:space="0" w:color="auto"/>
                                      </w:divBdr>
                                      <w:divsChild>
                                        <w:div w:id="1026902959">
                                          <w:marLeft w:val="0"/>
                                          <w:marRight w:val="0"/>
                                          <w:marTop w:val="0"/>
                                          <w:marBottom w:val="0"/>
                                          <w:divBdr>
                                            <w:top w:val="none" w:sz="0" w:space="0" w:color="auto"/>
                                            <w:left w:val="none" w:sz="0" w:space="0" w:color="auto"/>
                                            <w:bottom w:val="none" w:sz="0" w:space="0" w:color="auto"/>
                                            <w:right w:val="none" w:sz="0" w:space="0" w:color="auto"/>
                                          </w:divBdr>
                                          <w:divsChild>
                                            <w:div w:id="359015281">
                                              <w:marLeft w:val="0"/>
                                              <w:marRight w:val="0"/>
                                              <w:marTop w:val="0"/>
                                              <w:marBottom w:val="0"/>
                                              <w:divBdr>
                                                <w:top w:val="none" w:sz="0" w:space="0" w:color="auto"/>
                                                <w:left w:val="none" w:sz="0" w:space="0" w:color="auto"/>
                                                <w:bottom w:val="none" w:sz="0" w:space="0" w:color="auto"/>
                                                <w:right w:val="none" w:sz="0" w:space="0" w:color="auto"/>
                                              </w:divBdr>
                                              <w:divsChild>
                                                <w:div w:id="192962414">
                                                  <w:marLeft w:val="0"/>
                                                  <w:marRight w:val="0"/>
                                                  <w:marTop w:val="0"/>
                                                  <w:marBottom w:val="0"/>
                                                  <w:divBdr>
                                                    <w:top w:val="none" w:sz="0" w:space="0" w:color="auto"/>
                                                    <w:left w:val="none" w:sz="0" w:space="0" w:color="auto"/>
                                                    <w:bottom w:val="none" w:sz="0" w:space="0" w:color="auto"/>
                                                    <w:right w:val="none" w:sz="0" w:space="0" w:color="auto"/>
                                                  </w:divBdr>
                                                  <w:divsChild>
                                                    <w:div w:id="1517691923">
                                                      <w:marLeft w:val="0"/>
                                                      <w:marRight w:val="0"/>
                                                      <w:marTop w:val="0"/>
                                                      <w:marBottom w:val="0"/>
                                                      <w:divBdr>
                                                        <w:top w:val="none" w:sz="0" w:space="0" w:color="auto"/>
                                                        <w:left w:val="none" w:sz="0" w:space="0" w:color="auto"/>
                                                        <w:bottom w:val="none" w:sz="0" w:space="0" w:color="auto"/>
                                                        <w:right w:val="none" w:sz="0" w:space="0" w:color="auto"/>
                                                      </w:divBdr>
                                                      <w:divsChild>
                                                        <w:div w:id="912663847">
                                                          <w:marLeft w:val="0"/>
                                                          <w:marRight w:val="0"/>
                                                          <w:marTop w:val="0"/>
                                                          <w:marBottom w:val="0"/>
                                                          <w:divBdr>
                                                            <w:top w:val="none" w:sz="0" w:space="0" w:color="auto"/>
                                                            <w:left w:val="none" w:sz="0" w:space="0" w:color="auto"/>
                                                            <w:bottom w:val="none" w:sz="0" w:space="0" w:color="auto"/>
                                                            <w:right w:val="none" w:sz="0" w:space="0" w:color="auto"/>
                                                          </w:divBdr>
                                                          <w:divsChild>
                                                            <w:div w:id="157961846">
                                                              <w:marLeft w:val="0"/>
                                                              <w:marRight w:val="0"/>
                                                              <w:marTop w:val="0"/>
                                                              <w:marBottom w:val="0"/>
                                                              <w:divBdr>
                                                                <w:top w:val="none" w:sz="0" w:space="0" w:color="auto"/>
                                                                <w:left w:val="none" w:sz="0" w:space="0" w:color="auto"/>
                                                                <w:bottom w:val="none" w:sz="0" w:space="0" w:color="auto"/>
                                                                <w:right w:val="none" w:sz="0" w:space="0" w:color="auto"/>
                                                              </w:divBdr>
                                                              <w:divsChild>
                                                                <w:div w:id="1133642075">
                                                                  <w:marLeft w:val="0"/>
                                                                  <w:marRight w:val="0"/>
                                                                  <w:marTop w:val="0"/>
                                                                  <w:marBottom w:val="0"/>
                                                                  <w:divBdr>
                                                                    <w:top w:val="none" w:sz="0" w:space="0" w:color="auto"/>
                                                                    <w:left w:val="none" w:sz="0" w:space="0" w:color="auto"/>
                                                                    <w:bottom w:val="none" w:sz="0" w:space="0" w:color="auto"/>
                                                                    <w:right w:val="none" w:sz="0" w:space="0" w:color="auto"/>
                                                                  </w:divBdr>
                                                                  <w:divsChild>
                                                                    <w:div w:id="589890001">
                                                                      <w:marLeft w:val="0"/>
                                                                      <w:marRight w:val="0"/>
                                                                      <w:marTop w:val="0"/>
                                                                      <w:marBottom w:val="0"/>
                                                                      <w:divBdr>
                                                                        <w:top w:val="none" w:sz="0" w:space="0" w:color="auto"/>
                                                                        <w:left w:val="none" w:sz="0" w:space="0" w:color="auto"/>
                                                                        <w:bottom w:val="none" w:sz="0" w:space="0" w:color="auto"/>
                                                                        <w:right w:val="none" w:sz="0" w:space="0" w:color="auto"/>
                                                                      </w:divBdr>
                                                                      <w:divsChild>
                                                                        <w:div w:id="356582284">
                                                                          <w:marLeft w:val="0"/>
                                                                          <w:marRight w:val="0"/>
                                                                          <w:marTop w:val="0"/>
                                                                          <w:marBottom w:val="0"/>
                                                                          <w:divBdr>
                                                                            <w:top w:val="none" w:sz="0" w:space="0" w:color="auto"/>
                                                                            <w:left w:val="none" w:sz="0" w:space="0" w:color="auto"/>
                                                                            <w:bottom w:val="none" w:sz="0" w:space="0" w:color="auto"/>
                                                                            <w:right w:val="none" w:sz="0" w:space="0" w:color="auto"/>
                                                                          </w:divBdr>
                                                                          <w:divsChild>
                                                                            <w:div w:id="21788047">
                                                                              <w:marLeft w:val="0"/>
                                                                              <w:marRight w:val="0"/>
                                                                              <w:marTop w:val="0"/>
                                                                              <w:marBottom w:val="0"/>
                                                                              <w:divBdr>
                                                                                <w:top w:val="none" w:sz="0" w:space="0" w:color="auto"/>
                                                                                <w:left w:val="none" w:sz="0" w:space="0" w:color="auto"/>
                                                                                <w:bottom w:val="none" w:sz="0" w:space="0" w:color="auto"/>
                                                                                <w:right w:val="none" w:sz="0" w:space="0" w:color="auto"/>
                                                                              </w:divBdr>
                                                                              <w:divsChild>
                                                                                <w:div w:id="1387878900">
                                                                                  <w:marLeft w:val="0"/>
                                                                                  <w:marRight w:val="0"/>
                                                                                  <w:marTop w:val="0"/>
                                                                                  <w:marBottom w:val="0"/>
                                                                                  <w:divBdr>
                                                                                    <w:top w:val="none" w:sz="0" w:space="0" w:color="auto"/>
                                                                                    <w:left w:val="none" w:sz="0" w:space="0" w:color="auto"/>
                                                                                    <w:bottom w:val="none" w:sz="0" w:space="0" w:color="auto"/>
                                                                                    <w:right w:val="none" w:sz="0" w:space="0" w:color="auto"/>
                                                                                  </w:divBdr>
                                                                                  <w:divsChild>
                                                                                    <w:div w:id="1020819587">
                                                                                      <w:marLeft w:val="0"/>
                                                                                      <w:marRight w:val="0"/>
                                                                                      <w:marTop w:val="0"/>
                                                                                      <w:marBottom w:val="0"/>
                                                                                      <w:divBdr>
                                                                                        <w:top w:val="none" w:sz="0" w:space="0" w:color="auto"/>
                                                                                        <w:left w:val="none" w:sz="0" w:space="0" w:color="auto"/>
                                                                                        <w:bottom w:val="none" w:sz="0" w:space="0" w:color="auto"/>
                                                                                        <w:right w:val="none" w:sz="0" w:space="0" w:color="auto"/>
                                                                                      </w:divBdr>
                                                                                      <w:divsChild>
                                                                                        <w:div w:id="1680237626">
                                                                                          <w:marLeft w:val="0"/>
                                                                                          <w:marRight w:val="0"/>
                                                                                          <w:marTop w:val="0"/>
                                                                                          <w:marBottom w:val="0"/>
                                                                                          <w:divBdr>
                                                                                            <w:top w:val="none" w:sz="0" w:space="0" w:color="auto"/>
                                                                                            <w:left w:val="none" w:sz="0" w:space="0" w:color="auto"/>
                                                                                            <w:bottom w:val="none" w:sz="0" w:space="0" w:color="auto"/>
                                                                                            <w:right w:val="none" w:sz="0" w:space="0" w:color="auto"/>
                                                                                          </w:divBdr>
                                                                                          <w:divsChild>
                                                                                            <w:div w:id="963736296">
                                                                                              <w:marLeft w:val="0"/>
                                                                                              <w:marRight w:val="0"/>
                                                                                              <w:marTop w:val="0"/>
                                                                                              <w:marBottom w:val="0"/>
                                                                                              <w:divBdr>
                                                                                                <w:top w:val="none" w:sz="0" w:space="0" w:color="auto"/>
                                                                                                <w:left w:val="none" w:sz="0" w:space="0" w:color="auto"/>
                                                                                                <w:bottom w:val="none" w:sz="0" w:space="0" w:color="auto"/>
                                                                                                <w:right w:val="none" w:sz="0" w:space="0" w:color="auto"/>
                                                                                              </w:divBdr>
                                                                                              <w:divsChild>
                                                                                                <w:div w:id="1141340126">
                                                                                                  <w:marLeft w:val="0"/>
                                                                                                  <w:marRight w:val="0"/>
                                                                                                  <w:marTop w:val="0"/>
                                                                                                  <w:marBottom w:val="0"/>
                                                                                                  <w:divBdr>
                                                                                                    <w:top w:val="none" w:sz="0" w:space="0" w:color="auto"/>
                                                                                                    <w:left w:val="none" w:sz="0" w:space="0" w:color="auto"/>
                                                                                                    <w:bottom w:val="none" w:sz="0" w:space="0" w:color="auto"/>
                                                                                                    <w:right w:val="none" w:sz="0" w:space="0" w:color="auto"/>
                                                                                                  </w:divBdr>
                                                                                                  <w:divsChild>
                                                                                                    <w:div w:id="1615096231">
                                                                                                      <w:marLeft w:val="0"/>
                                                                                                      <w:marRight w:val="0"/>
                                                                                                      <w:marTop w:val="0"/>
                                                                                                      <w:marBottom w:val="0"/>
                                                                                                      <w:divBdr>
                                                                                                        <w:top w:val="none" w:sz="0" w:space="0" w:color="auto"/>
                                                                                                        <w:left w:val="none" w:sz="0" w:space="0" w:color="auto"/>
                                                                                                        <w:bottom w:val="none" w:sz="0" w:space="0" w:color="auto"/>
                                                                                                        <w:right w:val="none" w:sz="0" w:space="0" w:color="auto"/>
                                                                                                      </w:divBdr>
                                                                                                      <w:divsChild>
                                                                                                        <w:div w:id="89523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6400098">
              <w:marLeft w:val="0"/>
              <w:marRight w:val="0"/>
              <w:marTop w:val="0"/>
              <w:marBottom w:val="30"/>
              <w:divBdr>
                <w:top w:val="none" w:sz="0" w:space="0" w:color="auto"/>
                <w:left w:val="none" w:sz="0" w:space="0" w:color="auto"/>
                <w:bottom w:val="none" w:sz="0" w:space="0" w:color="auto"/>
                <w:right w:val="none" w:sz="0" w:space="0" w:color="auto"/>
              </w:divBdr>
              <w:divsChild>
                <w:div w:id="2217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7476">
          <w:marLeft w:val="0"/>
          <w:marRight w:val="0"/>
          <w:marTop w:val="0"/>
          <w:marBottom w:val="0"/>
          <w:divBdr>
            <w:top w:val="none" w:sz="0" w:space="0" w:color="auto"/>
            <w:left w:val="none" w:sz="0" w:space="0" w:color="auto"/>
            <w:bottom w:val="none" w:sz="0" w:space="0" w:color="auto"/>
            <w:right w:val="none" w:sz="0" w:space="0" w:color="auto"/>
          </w:divBdr>
        </w:div>
      </w:divsChild>
    </w:div>
    <w:div w:id="772285806">
      <w:bodyDiv w:val="1"/>
      <w:marLeft w:val="0"/>
      <w:marRight w:val="0"/>
      <w:marTop w:val="0"/>
      <w:marBottom w:val="0"/>
      <w:divBdr>
        <w:top w:val="none" w:sz="0" w:space="0" w:color="auto"/>
        <w:left w:val="none" w:sz="0" w:space="0" w:color="auto"/>
        <w:bottom w:val="none" w:sz="0" w:space="0" w:color="auto"/>
        <w:right w:val="none" w:sz="0" w:space="0" w:color="auto"/>
      </w:divBdr>
    </w:div>
    <w:div w:id="772672762">
      <w:bodyDiv w:val="1"/>
      <w:marLeft w:val="0"/>
      <w:marRight w:val="0"/>
      <w:marTop w:val="0"/>
      <w:marBottom w:val="0"/>
      <w:divBdr>
        <w:top w:val="none" w:sz="0" w:space="0" w:color="auto"/>
        <w:left w:val="none" w:sz="0" w:space="0" w:color="auto"/>
        <w:bottom w:val="none" w:sz="0" w:space="0" w:color="auto"/>
        <w:right w:val="none" w:sz="0" w:space="0" w:color="auto"/>
      </w:divBdr>
    </w:div>
    <w:div w:id="774600340">
      <w:bodyDiv w:val="1"/>
      <w:marLeft w:val="0"/>
      <w:marRight w:val="0"/>
      <w:marTop w:val="0"/>
      <w:marBottom w:val="0"/>
      <w:divBdr>
        <w:top w:val="none" w:sz="0" w:space="0" w:color="auto"/>
        <w:left w:val="none" w:sz="0" w:space="0" w:color="auto"/>
        <w:bottom w:val="none" w:sz="0" w:space="0" w:color="auto"/>
        <w:right w:val="none" w:sz="0" w:space="0" w:color="auto"/>
      </w:divBdr>
    </w:div>
    <w:div w:id="787355555">
      <w:bodyDiv w:val="1"/>
      <w:marLeft w:val="0"/>
      <w:marRight w:val="0"/>
      <w:marTop w:val="0"/>
      <w:marBottom w:val="0"/>
      <w:divBdr>
        <w:top w:val="none" w:sz="0" w:space="0" w:color="auto"/>
        <w:left w:val="none" w:sz="0" w:space="0" w:color="auto"/>
        <w:bottom w:val="none" w:sz="0" w:space="0" w:color="auto"/>
        <w:right w:val="none" w:sz="0" w:space="0" w:color="auto"/>
      </w:divBdr>
    </w:div>
    <w:div w:id="796683175">
      <w:bodyDiv w:val="1"/>
      <w:marLeft w:val="0"/>
      <w:marRight w:val="0"/>
      <w:marTop w:val="0"/>
      <w:marBottom w:val="0"/>
      <w:divBdr>
        <w:top w:val="none" w:sz="0" w:space="0" w:color="auto"/>
        <w:left w:val="none" w:sz="0" w:space="0" w:color="auto"/>
        <w:bottom w:val="none" w:sz="0" w:space="0" w:color="auto"/>
        <w:right w:val="none" w:sz="0" w:space="0" w:color="auto"/>
      </w:divBdr>
    </w:div>
    <w:div w:id="808741261">
      <w:bodyDiv w:val="1"/>
      <w:marLeft w:val="0"/>
      <w:marRight w:val="0"/>
      <w:marTop w:val="0"/>
      <w:marBottom w:val="0"/>
      <w:divBdr>
        <w:top w:val="none" w:sz="0" w:space="0" w:color="auto"/>
        <w:left w:val="none" w:sz="0" w:space="0" w:color="auto"/>
        <w:bottom w:val="none" w:sz="0" w:space="0" w:color="auto"/>
        <w:right w:val="none" w:sz="0" w:space="0" w:color="auto"/>
      </w:divBdr>
    </w:div>
    <w:div w:id="811364508">
      <w:bodyDiv w:val="1"/>
      <w:marLeft w:val="0"/>
      <w:marRight w:val="0"/>
      <w:marTop w:val="0"/>
      <w:marBottom w:val="0"/>
      <w:divBdr>
        <w:top w:val="none" w:sz="0" w:space="0" w:color="auto"/>
        <w:left w:val="none" w:sz="0" w:space="0" w:color="auto"/>
        <w:bottom w:val="none" w:sz="0" w:space="0" w:color="auto"/>
        <w:right w:val="none" w:sz="0" w:space="0" w:color="auto"/>
      </w:divBdr>
      <w:divsChild>
        <w:div w:id="1683971815">
          <w:marLeft w:val="0"/>
          <w:marRight w:val="0"/>
          <w:marTop w:val="0"/>
          <w:marBottom w:val="0"/>
          <w:divBdr>
            <w:top w:val="none" w:sz="0" w:space="0" w:color="auto"/>
            <w:left w:val="none" w:sz="0" w:space="0" w:color="auto"/>
            <w:bottom w:val="none" w:sz="0" w:space="0" w:color="auto"/>
            <w:right w:val="none" w:sz="0" w:space="0" w:color="auto"/>
          </w:divBdr>
          <w:divsChild>
            <w:div w:id="148057070">
              <w:marLeft w:val="0"/>
              <w:marRight w:val="0"/>
              <w:marTop w:val="0"/>
              <w:marBottom w:val="0"/>
              <w:divBdr>
                <w:top w:val="none" w:sz="0" w:space="0" w:color="auto"/>
                <w:left w:val="none" w:sz="0" w:space="0" w:color="auto"/>
                <w:bottom w:val="none" w:sz="0" w:space="0" w:color="auto"/>
                <w:right w:val="none" w:sz="0" w:space="0" w:color="auto"/>
              </w:divBdr>
              <w:divsChild>
                <w:div w:id="2133016277">
                  <w:marLeft w:val="0"/>
                  <w:marRight w:val="0"/>
                  <w:marTop w:val="0"/>
                  <w:marBottom w:val="0"/>
                  <w:divBdr>
                    <w:top w:val="none" w:sz="0" w:space="0" w:color="auto"/>
                    <w:left w:val="none" w:sz="0" w:space="0" w:color="auto"/>
                    <w:bottom w:val="none" w:sz="0" w:space="0" w:color="auto"/>
                    <w:right w:val="none" w:sz="0" w:space="0" w:color="auto"/>
                  </w:divBdr>
                  <w:divsChild>
                    <w:div w:id="5717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513118">
          <w:marLeft w:val="0"/>
          <w:marRight w:val="0"/>
          <w:marTop w:val="0"/>
          <w:marBottom w:val="0"/>
          <w:divBdr>
            <w:top w:val="none" w:sz="0" w:space="0" w:color="auto"/>
            <w:left w:val="none" w:sz="0" w:space="0" w:color="auto"/>
            <w:bottom w:val="none" w:sz="0" w:space="0" w:color="auto"/>
            <w:right w:val="none" w:sz="0" w:space="0" w:color="auto"/>
          </w:divBdr>
          <w:divsChild>
            <w:div w:id="1293823239">
              <w:marLeft w:val="0"/>
              <w:marRight w:val="0"/>
              <w:marTop w:val="0"/>
              <w:marBottom w:val="0"/>
              <w:divBdr>
                <w:top w:val="none" w:sz="0" w:space="0" w:color="auto"/>
                <w:left w:val="none" w:sz="0" w:space="0" w:color="auto"/>
                <w:bottom w:val="none" w:sz="0" w:space="0" w:color="auto"/>
                <w:right w:val="none" w:sz="0" w:space="0" w:color="auto"/>
              </w:divBdr>
              <w:divsChild>
                <w:div w:id="747071123">
                  <w:marLeft w:val="0"/>
                  <w:marRight w:val="0"/>
                  <w:marTop w:val="0"/>
                  <w:marBottom w:val="0"/>
                  <w:divBdr>
                    <w:top w:val="none" w:sz="0" w:space="0" w:color="auto"/>
                    <w:left w:val="none" w:sz="0" w:space="0" w:color="auto"/>
                    <w:bottom w:val="none" w:sz="0" w:space="0" w:color="auto"/>
                    <w:right w:val="none" w:sz="0" w:space="0" w:color="auto"/>
                  </w:divBdr>
                  <w:divsChild>
                    <w:div w:id="190530172">
                      <w:marLeft w:val="0"/>
                      <w:marRight w:val="0"/>
                      <w:marTop w:val="0"/>
                      <w:marBottom w:val="0"/>
                      <w:divBdr>
                        <w:top w:val="none" w:sz="0" w:space="0" w:color="auto"/>
                        <w:left w:val="none" w:sz="0" w:space="0" w:color="auto"/>
                        <w:bottom w:val="none" w:sz="0" w:space="0" w:color="auto"/>
                        <w:right w:val="none" w:sz="0" w:space="0" w:color="auto"/>
                      </w:divBdr>
                      <w:divsChild>
                        <w:div w:id="73362463">
                          <w:marLeft w:val="0"/>
                          <w:marRight w:val="0"/>
                          <w:marTop w:val="0"/>
                          <w:marBottom w:val="0"/>
                          <w:divBdr>
                            <w:top w:val="none" w:sz="0" w:space="0" w:color="auto"/>
                            <w:left w:val="none" w:sz="0" w:space="0" w:color="auto"/>
                            <w:bottom w:val="none" w:sz="0" w:space="0" w:color="auto"/>
                            <w:right w:val="none" w:sz="0" w:space="0" w:color="auto"/>
                          </w:divBdr>
                          <w:divsChild>
                            <w:div w:id="372001554">
                              <w:marLeft w:val="0"/>
                              <w:marRight w:val="0"/>
                              <w:marTop w:val="0"/>
                              <w:marBottom w:val="0"/>
                              <w:divBdr>
                                <w:top w:val="none" w:sz="0" w:space="0" w:color="auto"/>
                                <w:left w:val="none" w:sz="0" w:space="0" w:color="auto"/>
                                <w:bottom w:val="none" w:sz="0" w:space="0" w:color="auto"/>
                                <w:right w:val="none" w:sz="0" w:space="0" w:color="auto"/>
                              </w:divBdr>
                              <w:divsChild>
                                <w:div w:id="155392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7498916">
          <w:marLeft w:val="0"/>
          <w:marRight w:val="0"/>
          <w:marTop w:val="0"/>
          <w:marBottom w:val="0"/>
          <w:divBdr>
            <w:top w:val="none" w:sz="0" w:space="0" w:color="auto"/>
            <w:left w:val="none" w:sz="0" w:space="0" w:color="auto"/>
            <w:bottom w:val="none" w:sz="0" w:space="0" w:color="auto"/>
            <w:right w:val="none" w:sz="0" w:space="0" w:color="auto"/>
          </w:divBdr>
          <w:divsChild>
            <w:div w:id="636643806">
              <w:marLeft w:val="0"/>
              <w:marRight w:val="0"/>
              <w:marTop w:val="0"/>
              <w:marBottom w:val="0"/>
              <w:divBdr>
                <w:top w:val="none" w:sz="0" w:space="0" w:color="auto"/>
                <w:left w:val="none" w:sz="0" w:space="0" w:color="auto"/>
                <w:bottom w:val="none" w:sz="0" w:space="0" w:color="auto"/>
                <w:right w:val="none" w:sz="0" w:space="0" w:color="auto"/>
              </w:divBdr>
              <w:divsChild>
                <w:div w:id="1009407607">
                  <w:marLeft w:val="0"/>
                  <w:marRight w:val="0"/>
                  <w:marTop w:val="0"/>
                  <w:marBottom w:val="0"/>
                  <w:divBdr>
                    <w:top w:val="none" w:sz="0" w:space="0" w:color="auto"/>
                    <w:left w:val="none" w:sz="0" w:space="0" w:color="auto"/>
                    <w:bottom w:val="none" w:sz="0" w:space="0" w:color="auto"/>
                    <w:right w:val="none" w:sz="0" w:space="0" w:color="auto"/>
                  </w:divBdr>
                  <w:divsChild>
                    <w:div w:id="98936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697781">
      <w:bodyDiv w:val="1"/>
      <w:marLeft w:val="0"/>
      <w:marRight w:val="0"/>
      <w:marTop w:val="0"/>
      <w:marBottom w:val="0"/>
      <w:divBdr>
        <w:top w:val="none" w:sz="0" w:space="0" w:color="auto"/>
        <w:left w:val="none" w:sz="0" w:space="0" w:color="auto"/>
        <w:bottom w:val="none" w:sz="0" w:space="0" w:color="auto"/>
        <w:right w:val="none" w:sz="0" w:space="0" w:color="auto"/>
      </w:divBdr>
    </w:div>
    <w:div w:id="822696005">
      <w:bodyDiv w:val="1"/>
      <w:marLeft w:val="0"/>
      <w:marRight w:val="0"/>
      <w:marTop w:val="0"/>
      <w:marBottom w:val="0"/>
      <w:divBdr>
        <w:top w:val="none" w:sz="0" w:space="0" w:color="auto"/>
        <w:left w:val="none" w:sz="0" w:space="0" w:color="auto"/>
        <w:bottom w:val="none" w:sz="0" w:space="0" w:color="auto"/>
        <w:right w:val="none" w:sz="0" w:space="0" w:color="auto"/>
      </w:divBdr>
    </w:div>
    <w:div w:id="824199428">
      <w:bodyDiv w:val="1"/>
      <w:marLeft w:val="0"/>
      <w:marRight w:val="0"/>
      <w:marTop w:val="0"/>
      <w:marBottom w:val="0"/>
      <w:divBdr>
        <w:top w:val="none" w:sz="0" w:space="0" w:color="auto"/>
        <w:left w:val="none" w:sz="0" w:space="0" w:color="auto"/>
        <w:bottom w:val="none" w:sz="0" w:space="0" w:color="auto"/>
        <w:right w:val="none" w:sz="0" w:space="0" w:color="auto"/>
      </w:divBdr>
    </w:div>
    <w:div w:id="827212943">
      <w:bodyDiv w:val="1"/>
      <w:marLeft w:val="0"/>
      <w:marRight w:val="0"/>
      <w:marTop w:val="0"/>
      <w:marBottom w:val="0"/>
      <w:divBdr>
        <w:top w:val="none" w:sz="0" w:space="0" w:color="auto"/>
        <w:left w:val="none" w:sz="0" w:space="0" w:color="auto"/>
        <w:bottom w:val="none" w:sz="0" w:space="0" w:color="auto"/>
        <w:right w:val="none" w:sz="0" w:space="0" w:color="auto"/>
      </w:divBdr>
    </w:div>
    <w:div w:id="836116641">
      <w:bodyDiv w:val="1"/>
      <w:marLeft w:val="0"/>
      <w:marRight w:val="0"/>
      <w:marTop w:val="0"/>
      <w:marBottom w:val="0"/>
      <w:divBdr>
        <w:top w:val="none" w:sz="0" w:space="0" w:color="auto"/>
        <w:left w:val="none" w:sz="0" w:space="0" w:color="auto"/>
        <w:bottom w:val="none" w:sz="0" w:space="0" w:color="auto"/>
        <w:right w:val="none" w:sz="0" w:space="0" w:color="auto"/>
      </w:divBdr>
    </w:div>
    <w:div w:id="838807951">
      <w:bodyDiv w:val="1"/>
      <w:marLeft w:val="0"/>
      <w:marRight w:val="0"/>
      <w:marTop w:val="0"/>
      <w:marBottom w:val="0"/>
      <w:divBdr>
        <w:top w:val="none" w:sz="0" w:space="0" w:color="auto"/>
        <w:left w:val="none" w:sz="0" w:space="0" w:color="auto"/>
        <w:bottom w:val="none" w:sz="0" w:space="0" w:color="auto"/>
        <w:right w:val="none" w:sz="0" w:space="0" w:color="auto"/>
      </w:divBdr>
    </w:div>
    <w:div w:id="840966412">
      <w:bodyDiv w:val="1"/>
      <w:marLeft w:val="0"/>
      <w:marRight w:val="0"/>
      <w:marTop w:val="0"/>
      <w:marBottom w:val="0"/>
      <w:divBdr>
        <w:top w:val="none" w:sz="0" w:space="0" w:color="auto"/>
        <w:left w:val="none" w:sz="0" w:space="0" w:color="auto"/>
        <w:bottom w:val="none" w:sz="0" w:space="0" w:color="auto"/>
        <w:right w:val="none" w:sz="0" w:space="0" w:color="auto"/>
      </w:divBdr>
      <w:divsChild>
        <w:div w:id="683868227">
          <w:marLeft w:val="0"/>
          <w:marRight w:val="0"/>
          <w:marTop w:val="0"/>
          <w:marBottom w:val="0"/>
          <w:divBdr>
            <w:top w:val="none" w:sz="0" w:space="0" w:color="auto"/>
            <w:left w:val="none" w:sz="0" w:space="0" w:color="auto"/>
            <w:bottom w:val="none" w:sz="0" w:space="0" w:color="auto"/>
            <w:right w:val="none" w:sz="0" w:space="0" w:color="auto"/>
          </w:divBdr>
          <w:divsChild>
            <w:div w:id="233321733">
              <w:marLeft w:val="0"/>
              <w:marRight w:val="0"/>
              <w:marTop w:val="0"/>
              <w:marBottom w:val="0"/>
              <w:divBdr>
                <w:top w:val="none" w:sz="0" w:space="0" w:color="auto"/>
                <w:left w:val="none" w:sz="0" w:space="0" w:color="auto"/>
                <w:bottom w:val="none" w:sz="0" w:space="0" w:color="auto"/>
                <w:right w:val="none" w:sz="0" w:space="0" w:color="auto"/>
              </w:divBdr>
            </w:div>
          </w:divsChild>
        </w:div>
        <w:div w:id="826096444">
          <w:marLeft w:val="0"/>
          <w:marRight w:val="0"/>
          <w:marTop w:val="0"/>
          <w:marBottom w:val="0"/>
          <w:divBdr>
            <w:top w:val="none" w:sz="0" w:space="0" w:color="auto"/>
            <w:left w:val="none" w:sz="0" w:space="0" w:color="auto"/>
            <w:bottom w:val="none" w:sz="0" w:space="0" w:color="auto"/>
            <w:right w:val="none" w:sz="0" w:space="0" w:color="auto"/>
          </w:divBdr>
          <w:divsChild>
            <w:div w:id="122773615">
              <w:marLeft w:val="0"/>
              <w:marRight w:val="0"/>
              <w:marTop w:val="0"/>
              <w:marBottom w:val="0"/>
              <w:divBdr>
                <w:top w:val="none" w:sz="0" w:space="0" w:color="auto"/>
                <w:left w:val="none" w:sz="0" w:space="0" w:color="auto"/>
                <w:bottom w:val="none" w:sz="0" w:space="0" w:color="auto"/>
                <w:right w:val="none" w:sz="0" w:space="0" w:color="auto"/>
              </w:divBdr>
            </w:div>
          </w:divsChild>
        </w:div>
        <w:div w:id="947078887">
          <w:marLeft w:val="0"/>
          <w:marRight w:val="0"/>
          <w:marTop w:val="0"/>
          <w:marBottom w:val="0"/>
          <w:divBdr>
            <w:top w:val="none" w:sz="0" w:space="0" w:color="auto"/>
            <w:left w:val="none" w:sz="0" w:space="0" w:color="auto"/>
            <w:bottom w:val="none" w:sz="0" w:space="0" w:color="auto"/>
            <w:right w:val="none" w:sz="0" w:space="0" w:color="auto"/>
          </w:divBdr>
          <w:divsChild>
            <w:div w:id="2086999390">
              <w:marLeft w:val="0"/>
              <w:marRight w:val="0"/>
              <w:marTop w:val="0"/>
              <w:marBottom w:val="0"/>
              <w:divBdr>
                <w:top w:val="none" w:sz="0" w:space="0" w:color="auto"/>
                <w:left w:val="none" w:sz="0" w:space="0" w:color="auto"/>
                <w:bottom w:val="none" w:sz="0" w:space="0" w:color="auto"/>
                <w:right w:val="none" w:sz="0" w:space="0" w:color="auto"/>
              </w:divBdr>
            </w:div>
          </w:divsChild>
        </w:div>
        <w:div w:id="1629047323">
          <w:marLeft w:val="0"/>
          <w:marRight w:val="0"/>
          <w:marTop w:val="0"/>
          <w:marBottom w:val="0"/>
          <w:divBdr>
            <w:top w:val="none" w:sz="0" w:space="0" w:color="auto"/>
            <w:left w:val="none" w:sz="0" w:space="0" w:color="auto"/>
            <w:bottom w:val="none" w:sz="0" w:space="0" w:color="auto"/>
            <w:right w:val="none" w:sz="0" w:space="0" w:color="auto"/>
          </w:divBdr>
          <w:divsChild>
            <w:div w:id="147479874">
              <w:marLeft w:val="0"/>
              <w:marRight w:val="0"/>
              <w:marTop w:val="0"/>
              <w:marBottom w:val="0"/>
              <w:divBdr>
                <w:top w:val="none" w:sz="0" w:space="0" w:color="auto"/>
                <w:left w:val="none" w:sz="0" w:space="0" w:color="auto"/>
                <w:bottom w:val="none" w:sz="0" w:space="0" w:color="auto"/>
                <w:right w:val="none" w:sz="0" w:space="0" w:color="auto"/>
              </w:divBdr>
              <w:divsChild>
                <w:div w:id="516971073">
                  <w:marLeft w:val="0"/>
                  <w:marRight w:val="0"/>
                  <w:marTop w:val="0"/>
                  <w:marBottom w:val="0"/>
                  <w:divBdr>
                    <w:top w:val="none" w:sz="0" w:space="0" w:color="auto"/>
                    <w:left w:val="none" w:sz="0" w:space="0" w:color="auto"/>
                    <w:bottom w:val="none" w:sz="0" w:space="0" w:color="auto"/>
                    <w:right w:val="none" w:sz="0" w:space="0" w:color="auto"/>
                  </w:divBdr>
                  <w:divsChild>
                    <w:div w:id="31998111">
                      <w:marLeft w:val="0"/>
                      <w:marRight w:val="0"/>
                      <w:marTop w:val="0"/>
                      <w:marBottom w:val="0"/>
                      <w:divBdr>
                        <w:top w:val="none" w:sz="0" w:space="0" w:color="auto"/>
                        <w:left w:val="none" w:sz="0" w:space="0" w:color="auto"/>
                        <w:bottom w:val="none" w:sz="0" w:space="0" w:color="auto"/>
                        <w:right w:val="none" w:sz="0" w:space="0" w:color="auto"/>
                      </w:divBdr>
                      <w:divsChild>
                        <w:div w:id="732898585">
                          <w:marLeft w:val="0"/>
                          <w:marRight w:val="0"/>
                          <w:marTop w:val="0"/>
                          <w:marBottom w:val="0"/>
                          <w:divBdr>
                            <w:top w:val="none" w:sz="0" w:space="0" w:color="auto"/>
                            <w:left w:val="none" w:sz="0" w:space="0" w:color="auto"/>
                            <w:bottom w:val="none" w:sz="0" w:space="0" w:color="auto"/>
                            <w:right w:val="none" w:sz="0" w:space="0" w:color="auto"/>
                          </w:divBdr>
                        </w:div>
                        <w:div w:id="1372026294">
                          <w:marLeft w:val="0"/>
                          <w:marRight w:val="0"/>
                          <w:marTop w:val="0"/>
                          <w:marBottom w:val="0"/>
                          <w:divBdr>
                            <w:top w:val="none" w:sz="0" w:space="0" w:color="auto"/>
                            <w:left w:val="none" w:sz="0" w:space="0" w:color="auto"/>
                            <w:bottom w:val="none" w:sz="0" w:space="0" w:color="auto"/>
                            <w:right w:val="none" w:sz="0" w:space="0" w:color="auto"/>
                          </w:divBdr>
                          <w:divsChild>
                            <w:div w:id="642081214">
                              <w:marLeft w:val="0"/>
                              <w:marRight w:val="0"/>
                              <w:marTop w:val="0"/>
                              <w:marBottom w:val="0"/>
                              <w:divBdr>
                                <w:top w:val="none" w:sz="0" w:space="0" w:color="auto"/>
                                <w:left w:val="none" w:sz="0" w:space="0" w:color="auto"/>
                                <w:bottom w:val="none" w:sz="0" w:space="0" w:color="auto"/>
                                <w:right w:val="none" w:sz="0" w:space="0" w:color="auto"/>
                              </w:divBdr>
                            </w:div>
                            <w:div w:id="1221360526">
                              <w:marLeft w:val="0"/>
                              <w:marRight w:val="0"/>
                              <w:marTop w:val="0"/>
                              <w:marBottom w:val="0"/>
                              <w:divBdr>
                                <w:top w:val="none" w:sz="0" w:space="0" w:color="auto"/>
                                <w:left w:val="none" w:sz="0" w:space="0" w:color="auto"/>
                                <w:bottom w:val="none" w:sz="0" w:space="0" w:color="auto"/>
                                <w:right w:val="none" w:sz="0" w:space="0" w:color="auto"/>
                              </w:divBdr>
                              <w:divsChild>
                                <w:div w:id="129120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1166848">
      <w:bodyDiv w:val="1"/>
      <w:marLeft w:val="0"/>
      <w:marRight w:val="0"/>
      <w:marTop w:val="0"/>
      <w:marBottom w:val="0"/>
      <w:divBdr>
        <w:top w:val="none" w:sz="0" w:space="0" w:color="auto"/>
        <w:left w:val="none" w:sz="0" w:space="0" w:color="auto"/>
        <w:bottom w:val="none" w:sz="0" w:space="0" w:color="auto"/>
        <w:right w:val="none" w:sz="0" w:space="0" w:color="auto"/>
      </w:divBdr>
    </w:div>
    <w:div w:id="855266598">
      <w:bodyDiv w:val="1"/>
      <w:marLeft w:val="0"/>
      <w:marRight w:val="0"/>
      <w:marTop w:val="0"/>
      <w:marBottom w:val="0"/>
      <w:divBdr>
        <w:top w:val="none" w:sz="0" w:space="0" w:color="auto"/>
        <w:left w:val="none" w:sz="0" w:space="0" w:color="auto"/>
        <w:bottom w:val="none" w:sz="0" w:space="0" w:color="auto"/>
        <w:right w:val="none" w:sz="0" w:space="0" w:color="auto"/>
      </w:divBdr>
      <w:divsChild>
        <w:div w:id="136653938">
          <w:marLeft w:val="0"/>
          <w:marRight w:val="0"/>
          <w:marTop w:val="0"/>
          <w:marBottom w:val="0"/>
          <w:divBdr>
            <w:top w:val="none" w:sz="0" w:space="0" w:color="auto"/>
            <w:left w:val="none" w:sz="0" w:space="0" w:color="auto"/>
            <w:bottom w:val="none" w:sz="0" w:space="0" w:color="auto"/>
            <w:right w:val="none" w:sz="0" w:space="0" w:color="auto"/>
          </w:divBdr>
          <w:divsChild>
            <w:div w:id="271204300">
              <w:marLeft w:val="0"/>
              <w:marRight w:val="0"/>
              <w:marTop w:val="75"/>
              <w:marBottom w:val="150"/>
              <w:divBdr>
                <w:top w:val="none" w:sz="0" w:space="0" w:color="auto"/>
                <w:left w:val="none" w:sz="0" w:space="0" w:color="auto"/>
                <w:bottom w:val="none" w:sz="0" w:space="0" w:color="auto"/>
                <w:right w:val="none" w:sz="0" w:space="0" w:color="auto"/>
              </w:divBdr>
            </w:div>
          </w:divsChild>
        </w:div>
        <w:div w:id="137965322">
          <w:marLeft w:val="0"/>
          <w:marRight w:val="0"/>
          <w:marTop w:val="0"/>
          <w:marBottom w:val="0"/>
          <w:divBdr>
            <w:top w:val="none" w:sz="0" w:space="0" w:color="auto"/>
            <w:left w:val="none" w:sz="0" w:space="0" w:color="auto"/>
            <w:bottom w:val="none" w:sz="0" w:space="0" w:color="auto"/>
            <w:right w:val="none" w:sz="0" w:space="0" w:color="auto"/>
          </w:divBdr>
          <w:divsChild>
            <w:div w:id="487526361">
              <w:marLeft w:val="0"/>
              <w:marRight w:val="0"/>
              <w:marTop w:val="0"/>
              <w:marBottom w:val="0"/>
              <w:divBdr>
                <w:top w:val="none" w:sz="0" w:space="0" w:color="auto"/>
                <w:left w:val="none" w:sz="0" w:space="0" w:color="auto"/>
                <w:bottom w:val="none" w:sz="0" w:space="0" w:color="auto"/>
                <w:right w:val="none" w:sz="0" w:space="0" w:color="auto"/>
              </w:divBdr>
            </w:div>
          </w:divsChild>
        </w:div>
        <w:div w:id="611283190">
          <w:marLeft w:val="0"/>
          <w:marRight w:val="0"/>
          <w:marTop w:val="0"/>
          <w:marBottom w:val="0"/>
          <w:divBdr>
            <w:top w:val="none" w:sz="0" w:space="0" w:color="auto"/>
            <w:left w:val="none" w:sz="0" w:space="0" w:color="auto"/>
            <w:bottom w:val="none" w:sz="0" w:space="0" w:color="auto"/>
            <w:right w:val="none" w:sz="0" w:space="0" w:color="auto"/>
          </w:divBdr>
          <w:divsChild>
            <w:div w:id="2102985946">
              <w:marLeft w:val="0"/>
              <w:marRight w:val="0"/>
              <w:marTop w:val="0"/>
              <w:marBottom w:val="0"/>
              <w:divBdr>
                <w:top w:val="none" w:sz="0" w:space="0" w:color="auto"/>
                <w:left w:val="none" w:sz="0" w:space="0" w:color="auto"/>
                <w:bottom w:val="none" w:sz="0" w:space="0" w:color="auto"/>
                <w:right w:val="none" w:sz="0" w:space="0" w:color="auto"/>
              </w:divBdr>
              <w:divsChild>
                <w:div w:id="458181814">
                  <w:marLeft w:val="0"/>
                  <w:marRight w:val="0"/>
                  <w:marTop w:val="0"/>
                  <w:marBottom w:val="330"/>
                  <w:divBdr>
                    <w:top w:val="none" w:sz="0" w:space="0" w:color="auto"/>
                    <w:left w:val="none" w:sz="0" w:space="0" w:color="auto"/>
                    <w:bottom w:val="none" w:sz="0" w:space="0" w:color="auto"/>
                    <w:right w:val="none" w:sz="0" w:space="0" w:color="auto"/>
                  </w:divBdr>
                  <w:divsChild>
                    <w:div w:id="102957219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 w:id="754669391">
          <w:marLeft w:val="0"/>
          <w:marRight w:val="0"/>
          <w:marTop w:val="0"/>
          <w:marBottom w:val="0"/>
          <w:divBdr>
            <w:top w:val="none" w:sz="0" w:space="0" w:color="auto"/>
            <w:left w:val="none" w:sz="0" w:space="0" w:color="auto"/>
            <w:bottom w:val="none" w:sz="0" w:space="0" w:color="auto"/>
            <w:right w:val="none" w:sz="0" w:space="0" w:color="auto"/>
          </w:divBdr>
        </w:div>
        <w:div w:id="899050654">
          <w:marLeft w:val="0"/>
          <w:marRight w:val="0"/>
          <w:marTop w:val="0"/>
          <w:marBottom w:val="0"/>
          <w:divBdr>
            <w:top w:val="none" w:sz="0" w:space="0" w:color="auto"/>
            <w:left w:val="none" w:sz="0" w:space="0" w:color="auto"/>
            <w:bottom w:val="none" w:sz="0" w:space="0" w:color="auto"/>
            <w:right w:val="none" w:sz="0" w:space="0" w:color="auto"/>
          </w:divBdr>
          <w:divsChild>
            <w:div w:id="1065296876">
              <w:marLeft w:val="0"/>
              <w:marRight w:val="0"/>
              <w:marTop w:val="0"/>
              <w:marBottom w:val="0"/>
              <w:divBdr>
                <w:top w:val="none" w:sz="0" w:space="0" w:color="auto"/>
                <w:left w:val="none" w:sz="0" w:space="0" w:color="auto"/>
                <w:bottom w:val="none" w:sz="0" w:space="0" w:color="auto"/>
                <w:right w:val="none" w:sz="0" w:space="0" w:color="auto"/>
              </w:divBdr>
            </w:div>
          </w:divsChild>
        </w:div>
        <w:div w:id="1389112124">
          <w:marLeft w:val="0"/>
          <w:marRight w:val="0"/>
          <w:marTop w:val="0"/>
          <w:marBottom w:val="0"/>
          <w:divBdr>
            <w:top w:val="none" w:sz="0" w:space="0" w:color="auto"/>
            <w:left w:val="none" w:sz="0" w:space="0" w:color="auto"/>
            <w:bottom w:val="none" w:sz="0" w:space="0" w:color="auto"/>
            <w:right w:val="none" w:sz="0" w:space="0" w:color="auto"/>
          </w:divBdr>
          <w:divsChild>
            <w:div w:id="941257731">
              <w:marLeft w:val="0"/>
              <w:marRight w:val="0"/>
              <w:marTop w:val="0"/>
              <w:marBottom w:val="330"/>
              <w:divBdr>
                <w:top w:val="none" w:sz="0" w:space="0" w:color="auto"/>
                <w:left w:val="none" w:sz="0" w:space="0" w:color="auto"/>
                <w:bottom w:val="none" w:sz="0" w:space="0" w:color="auto"/>
                <w:right w:val="none" w:sz="0" w:space="0" w:color="auto"/>
              </w:divBdr>
            </w:div>
          </w:divsChild>
        </w:div>
        <w:div w:id="1579317588">
          <w:marLeft w:val="0"/>
          <w:marRight w:val="0"/>
          <w:marTop w:val="0"/>
          <w:marBottom w:val="0"/>
          <w:divBdr>
            <w:top w:val="none" w:sz="0" w:space="0" w:color="auto"/>
            <w:left w:val="none" w:sz="0" w:space="0" w:color="auto"/>
            <w:bottom w:val="none" w:sz="0" w:space="0" w:color="auto"/>
            <w:right w:val="none" w:sz="0" w:space="0" w:color="auto"/>
          </w:divBdr>
          <w:divsChild>
            <w:div w:id="1019308379">
              <w:marLeft w:val="0"/>
              <w:marRight w:val="0"/>
              <w:marTop w:val="0"/>
              <w:marBottom w:val="330"/>
              <w:divBdr>
                <w:top w:val="none" w:sz="0" w:space="0" w:color="auto"/>
                <w:left w:val="none" w:sz="0" w:space="0" w:color="auto"/>
                <w:bottom w:val="none" w:sz="0" w:space="0" w:color="auto"/>
                <w:right w:val="none" w:sz="0" w:space="0" w:color="auto"/>
              </w:divBdr>
            </w:div>
          </w:divsChild>
        </w:div>
        <w:div w:id="1902595103">
          <w:marLeft w:val="0"/>
          <w:marRight w:val="0"/>
          <w:marTop w:val="0"/>
          <w:marBottom w:val="0"/>
          <w:divBdr>
            <w:top w:val="none" w:sz="0" w:space="0" w:color="auto"/>
            <w:left w:val="none" w:sz="0" w:space="0" w:color="auto"/>
            <w:bottom w:val="none" w:sz="0" w:space="0" w:color="auto"/>
            <w:right w:val="none" w:sz="0" w:space="0" w:color="auto"/>
          </w:divBdr>
          <w:divsChild>
            <w:div w:id="613484287">
              <w:marLeft w:val="0"/>
              <w:marRight w:val="0"/>
              <w:marTop w:val="0"/>
              <w:marBottom w:val="330"/>
              <w:divBdr>
                <w:top w:val="none" w:sz="0" w:space="0" w:color="auto"/>
                <w:left w:val="none" w:sz="0" w:space="0" w:color="auto"/>
                <w:bottom w:val="none" w:sz="0" w:space="0" w:color="auto"/>
                <w:right w:val="none" w:sz="0" w:space="0" w:color="auto"/>
              </w:divBdr>
            </w:div>
          </w:divsChild>
        </w:div>
        <w:div w:id="2027828245">
          <w:marLeft w:val="0"/>
          <w:marRight w:val="0"/>
          <w:marTop w:val="0"/>
          <w:marBottom w:val="0"/>
          <w:divBdr>
            <w:top w:val="none" w:sz="0" w:space="0" w:color="auto"/>
            <w:left w:val="none" w:sz="0" w:space="0" w:color="auto"/>
            <w:bottom w:val="none" w:sz="0" w:space="0" w:color="auto"/>
            <w:right w:val="none" w:sz="0" w:space="0" w:color="auto"/>
          </w:divBdr>
          <w:divsChild>
            <w:div w:id="1658269128">
              <w:marLeft w:val="0"/>
              <w:marRight w:val="0"/>
              <w:marTop w:val="0"/>
              <w:marBottom w:val="0"/>
              <w:divBdr>
                <w:top w:val="none" w:sz="0" w:space="0" w:color="auto"/>
                <w:left w:val="none" w:sz="0" w:space="0" w:color="auto"/>
                <w:bottom w:val="none" w:sz="0" w:space="0" w:color="auto"/>
                <w:right w:val="none" w:sz="0" w:space="0" w:color="auto"/>
              </w:divBdr>
            </w:div>
          </w:divsChild>
        </w:div>
        <w:div w:id="2115710180">
          <w:marLeft w:val="0"/>
          <w:marRight w:val="0"/>
          <w:marTop w:val="0"/>
          <w:marBottom w:val="0"/>
          <w:divBdr>
            <w:top w:val="none" w:sz="0" w:space="0" w:color="auto"/>
            <w:left w:val="none" w:sz="0" w:space="0" w:color="auto"/>
            <w:bottom w:val="none" w:sz="0" w:space="0" w:color="auto"/>
            <w:right w:val="none" w:sz="0" w:space="0" w:color="auto"/>
          </w:divBdr>
          <w:divsChild>
            <w:div w:id="141219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8533">
      <w:bodyDiv w:val="1"/>
      <w:marLeft w:val="0"/>
      <w:marRight w:val="0"/>
      <w:marTop w:val="0"/>
      <w:marBottom w:val="0"/>
      <w:divBdr>
        <w:top w:val="none" w:sz="0" w:space="0" w:color="auto"/>
        <w:left w:val="none" w:sz="0" w:space="0" w:color="auto"/>
        <w:bottom w:val="none" w:sz="0" w:space="0" w:color="auto"/>
        <w:right w:val="none" w:sz="0" w:space="0" w:color="auto"/>
      </w:divBdr>
      <w:divsChild>
        <w:div w:id="1600915543">
          <w:marLeft w:val="0"/>
          <w:marRight w:val="0"/>
          <w:marTop w:val="0"/>
          <w:marBottom w:val="0"/>
          <w:divBdr>
            <w:top w:val="none" w:sz="0" w:space="0" w:color="auto"/>
            <w:left w:val="none" w:sz="0" w:space="0" w:color="auto"/>
            <w:bottom w:val="none" w:sz="0" w:space="0" w:color="auto"/>
            <w:right w:val="none" w:sz="0" w:space="0" w:color="auto"/>
          </w:divBdr>
          <w:divsChild>
            <w:div w:id="713505628">
              <w:marLeft w:val="0"/>
              <w:marRight w:val="0"/>
              <w:marTop w:val="300"/>
              <w:marBottom w:val="150"/>
              <w:divBdr>
                <w:top w:val="none" w:sz="0" w:space="0" w:color="auto"/>
                <w:left w:val="none" w:sz="0" w:space="0" w:color="auto"/>
                <w:bottom w:val="none" w:sz="0" w:space="0" w:color="auto"/>
                <w:right w:val="none" w:sz="0" w:space="0" w:color="auto"/>
              </w:divBdr>
            </w:div>
          </w:divsChild>
        </w:div>
        <w:div w:id="1784763286">
          <w:marLeft w:val="0"/>
          <w:marRight w:val="0"/>
          <w:marTop w:val="0"/>
          <w:marBottom w:val="0"/>
          <w:divBdr>
            <w:top w:val="none" w:sz="0" w:space="0" w:color="auto"/>
            <w:left w:val="none" w:sz="0" w:space="0" w:color="auto"/>
            <w:bottom w:val="none" w:sz="0" w:space="0" w:color="auto"/>
            <w:right w:val="none" w:sz="0" w:space="0" w:color="auto"/>
          </w:divBdr>
          <w:divsChild>
            <w:div w:id="1792019009">
              <w:marLeft w:val="-420"/>
              <w:marRight w:val="0"/>
              <w:marTop w:val="0"/>
              <w:marBottom w:val="0"/>
              <w:divBdr>
                <w:top w:val="none" w:sz="0" w:space="0" w:color="auto"/>
                <w:left w:val="none" w:sz="0" w:space="0" w:color="auto"/>
                <w:bottom w:val="none" w:sz="0" w:space="0" w:color="auto"/>
                <w:right w:val="none" w:sz="0" w:space="0" w:color="auto"/>
              </w:divBdr>
              <w:divsChild>
                <w:div w:id="1097940075">
                  <w:marLeft w:val="0"/>
                  <w:marRight w:val="0"/>
                  <w:marTop w:val="0"/>
                  <w:marBottom w:val="0"/>
                  <w:divBdr>
                    <w:top w:val="none" w:sz="0" w:space="0" w:color="auto"/>
                    <w:left w:val="none" w:sz="0" w:space="0" w:color="auto"/>
                    <w:bottom w:val="none" w:sz="0" w:space="0" w:color="auto"/>
                    <w:right w:val="none" w:sz="0" w:space="0" w:color="auto"/>
                  </w:divBdr>
                  <w:divsChild>
                    <w:div w:id="1426151762">
                      <w:marLeft w:val="0"/>
                      <w:marRight w:val="0"/>
                      <w:marTop w:val="0"/>
                      <w:marBottom w:val="0"/>
                      <w:divBdr>
                        <w:top w:val="none" w:sz="0" w:space="0" w:color="auto"/>
                        <w:left w:val="none" w:sz="0" w:space="0" w:color="auto"/>
                        <w:bottom w:val="none" w:sz="0" w:space="0" w:color="auto"/>
                        <w:right w:val="none" w:sz="0" w:space="0" w:color="auto"/>
                      </w:divBdr>
                      <w:divsChild>
                        <w:div w:id="1261336230">
                          <w:marLeft w:val="0"/>
                          <w:marRight w:val="0"/>
                          <w:marTop w:val="0"/>
                          <w:marBottom w:val="0"/>
                          <w:divBdr>
                            <w:top w:val="none" w:sz="0" w:space="0" w:color="auto"/>
                            <w:left w:val="none" w:sz="0" w:space="0" w:color="auto"/>
                            <w:bottom w:val="none" w:sz="0" w:space="0" w:color="auto"/>
                            <w:right w:val="none" w:sz="0" w:space="0" w:color="auto"/>
                          </w:divBdr>
                        </w:div>
                        <w:div w:id="203792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345271">
              <w:marLeft w:val="-420"/>
              <w:marRight w:val="0"/>
              <w:marTop w:val="0"/>
              <w:marBottom w:val="0"/>
              <w:divBdr>
                <w:top w:val="none" w:sz="0" w:space="0" w:color="auto"/>
                <w:left w:val="none" w:sz="0" w:space="0" w:color="auto"/>
                <w:bottom w:val="none" w:sz="0" w:space="0" w:color="auto"/>
                <w:right w:val="none" w:sz="0" w:space="0" w:color="auto"/>
              </w:divBdr>
              <w:divsChild>
                <w:div w:id="532112026">
                  <w:marLeft w:val="0"/>
                  <w:marRight w:val="0"/>
                  <w:marTop w:val="0"/>
                  <w:marBottom w:val="0"/>
                  <w:divBdr>
                    <w:top w:val="none" w:sz="0" w:space="0" w:color="auto"/>
                    <w:left w:val="none" w:sz="0" w:space="0" w:color="auto"/>
                    <w:bottom w:val="none" w:sz="0" w:space="0" w:color="auto"/>
                    <w:right w:val="none" w:sz="0" w:space="0" w:color="auto"/>
                  </w:divBdr>
                  <w:divsChild>
                    <w:div w:id="1951744692">
                      <w:marLeft w:val="0"/>
                      <w:marRight w:val="0"/>
                      <w:marTop w:val="0"/>
                      <w:marBottom w:val="0"/>
                      <w:divBdr>
                        <w:top w:val="none" w:sz="0" w:space="0" w:color="auto"/>
                        <w:left w:val="none" w:sz="0" w:space="0" w:color="auto"/>
                        <w:bottom w:val="none" w:sz="0" w:space="0" w:color="auto"/>
                        <w:right w:val="none" w:sz="0" w:space="0" w:color="auto"/>
                      </w:divBdr>
                      <w:divsChild>
                        <w:div w:id="2065326849">
                          <w:marLeft w:val="0"/>
                          <w:marRight w:val="0"/>
                          <w:marTop w:val="0"/>
                          <w:marBottom w:val="0"/>
                          <w:divBdr>
                            <w:top w:val="none" w:sz="0" w:space="0" w:color="auto"/>
                            <w:left w:val="none" w:sz="0" w:space="0" w:color="auto"/>
                            <w:bottom w:val="none" w:sz="0" w:space="0" w:color="auto"/>
                            <w:right w:val="none" w:sz="0" w:space="0" w:color="auto"/>
                          </w:divBdr>
                        </w:div>
                        <w:div w:id="125790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1704">
              <w:marLeft w:val="0"/>
              <w:marRight w:val="0"/>
              <w:marTop w:val="0"/>
              <w:marBottom w:val="0"/>
              <w:divBdr>
                <w:top w:val="none" w:sz="0" w:space="0" w:color="auto"/>
                <w:left w:val="none" w:sz="0" w:space="0" w:color="auto"/>
                <w:bottom w:val="none" w:sz="0" w:space="0" w:color="auto"/>
                <w:right w:val="none" w:sz="0" w:space="0" w:color="auto"/>
              </w:divBdr>
              <w:divsChild>
                <w:div w:id="1592349678">
                  <w:marLeft w:val="-420"/>
                  <w:marRight w:val="0"/>
                  <w:marTop w:val="0"/>
                  <w:marBottom w:val="0"/>
                  <w:divBdr>
                    <w:top w:val="none" w:sz="0" w:space="0" w:color="auto"/>
                    <w:left w:val="none" w:sz="0" w:space="0" w:color="auto"/>
                    <w:bottom w:val="none" w:sz="0" w:space="0" w:color="auto"/>
                    <w:right w:val="none" w:sz="0" w:space="0" w:color="auto"/>
                  </w:divBdr>
                  <w:divsChild>
                    <w:div w:id="1836217918">
                      <w:marLeft w:val="0"/>
                      <w:marRight w:val="0"/>
                      <w:marTop w:val="0"/>
                      <w:marBottom w:val="0"/>
                      <w:divBdr>
                        <w:top w:val="none" w:sz="0" w:space="0" w:color="auto"/>
                        <w:left w:val="none" w:sz="0" w:space="0" w:color="auto"/>
                        <w:bottom w:val="none" w:sz="0" w:space="0" w:color="auto"/>
                        <w:right w:val="none" w:sz="0" w:space="0" w:color="auto"/>
                      </w:divBdr>
                      <w:divsChild>
                        <w:div w:id="1512406057">
                          <w:marLeft w:val="0"/>
                          <w:marRight w:val="0"/>
                          <w:marTop w:val="0"/>
                          <w:marBottom w:val="0"/>
                          <w:divBdr>
                            <w:top w:val="none" w:sz="0" w:space="0" w:color="auto"/>
                            <w:left w:val="none" w:sz="0" w:space="0" w:color="auto"/>
                            <w:bottom w:val="none" w:sz="0" w:space="0" w:color="auto"/>
                            <w:right w:val="none" w:sz="0" w:space="0" w:color="auto"/>
                          </w:divBdr>
                          <w:divsChild>
                            <w:div w:id="576283410">
                              <w:marLeft w:val="0"/>
                              <w:marRight w:val="0"/>
                              <w:marTop w:val="0"/>
                              <w:marBottom w:val="0"/>
                              <w:divBdr>
                                <w:top w:val="none" w:sz="0" w:space="0" w:color="auto"/>
                                <w:left w:val="none" w:sz="0" w:space="0" w:color="auto"/>
                                <w:bottom w:val="none" w:sz="0" w:space="0" w:color="auto"/>
                                <w:right w:val="none" w:sz="0" w:space="0" w:color="auto"/>
                              </w:divBdr>
                            </w:div>
                            <w:div w:id="1412387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472347">
          <w:marLeft w:val="0"/>
          <w:marRight w:val="0"/>
          <w:marTop w:val="0"/>
          <w:marBottom w:val="0"/>
          <w:divBdr>
            <w:top w:val="none" w:sz="0" w:space="0" w:color="auto"/>
            <w:left w:val="none" w:sz="0" w:space="0" w:color="auto"/>
            <w:bottom w:val="none" w:sz="0" w:space="0" w:color="auto"/>
            <w:right w:val="none" w:sz="0" w:space="0" w:color="auto"/>
          </w:divBdr>
          <w:divsChild>
            <w:div w:id="1695424952">
              <w:marLeft w:val="0"/>
              <w:marRight w:val="0"/>
              <w:marTop w:val="0"/>
              <w:marBottom w:val="0"/>
              <w:divBdr>
                <w:top w:val="none" w:sz="0" w:space="0" w:color="auto"/>
                <w:left w:val="none" w:sz="0" w:space="0" w:color="auto"/>
                <w:bottom w:val="none" w:sz="0" w:space="0" w:color="auto"/>
                <w:right w:val="none" w:sz="0" w:space="0" w:color="auto"/>
              </w:divBdr>
              <w:divsChild>
                <w:div w:id="116643309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44211600">
          <w:marLeft w:val="0"/>
          <w:marRight w:val="0"/>
          <w:marTop w:val="0"/>
          <w:marBottom w:val="0"/>
          <w:divBdr>
            <w:top w:val="none" w:sz="0" w:space="0" w:color="auto"/>
            <w:left w:val="none" w:sz="0" w:space="0" w:color="auto"/>
            <w:bottom w:val="none" w:sz="0" w:space="0" w:color="auto"/>
            <w:right w:val="none" w:sz="0" w:space="0" w:color="auto"/>
          </w:divBdr>
          <w:divsChild>
            <w:div w:id="414670358">
              <w:marLeft w:val="0"/>
              <w:marRight w:val="0"/>
              <w:marTop w:val="0"/>
              <w:marBottom w:val="0"/>
              <w:divBdr>
                <w:top w:val="none" w:sz="0" w:space="0" w:color="auto"/>
                <w:left w:val="none" w:sz="0" w:space="0" w:color="auto"/>
                <w:bottom w:val="none" w:sz="0" w:space="0" w:color="auto"/>
                <w:right w:val="none" w:sz="0" w:space="0" w:color="auto"/>
              </w:divBdr>
              <w:divsChild>
                <w:div w:id="226570343">
                  <w:marLeft w:val="0"/>
                  <w:marRight w:val="0"/>
                  <w:marTop w:val="0"/>
                  <w:marBottom w:val="0"/>
                  <w:divBdr>
                    <w:top w:val="none" w:sz="0" w:space="0" w:color="auto"/>
                    <w:left w:val="none" w:sz="0" w:space="0" w:color="auto"/>
                    <w:bottom w:val="none" w:sz="0" w:space="0" w:color="auto"/>
                    <w:right w:val="none" w:sz="0" w:space="0" w:color="auto"/>
                  </w:divBdr>
                </w:div>
                <w:div w:id="10435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789803">
          <w:marLeft w:val="0"/>
          <w:marRight w:val="0"/>
          <w:marTop w:val="0"/>
          <w:marBottom w:val="0"/>
          <w:divBdr>
            <w:top w:val="none" w:sz="0" w:space="0" w:color="auto"/>
            <w:left w:val="none" w:sz="0" w:space="0" w:color="auto"/>
            <w:bottom w:val="none" w:sz="0" w:space="0" w:color="auto"/>
            <w:right w:val="none" w:sz="0" w:space="0" w:color="auto"/>
          </w:divBdr>
          <w:divsChild>
            <w:div w:id="1611084551">
              <w:marLeft w:val="0"/>
              <w:marRight w:val="0"/>
              <w:marTop w:val="0"/>
              <w:marBottom w:val="0"/>
              <w:divBdr>
                <w:top w:val="none" w:sz="0" w:space="0" w:color="auto"/>
                <w:left w:val="none" w:sz="0" w:space="0" w:color="auto"/>
                <w:bottom w:val="none" w:sz="0" w:space="0" w:color="auto"/>
                <w:right w:val="none" w:sz="0" w:space="0" w:color="auto"/>
              </w:divBdr>
              <w:divsChild>
                <w:div w:id="17935961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90733452">
          <w:marLeft w:val="0"/>
          <w:marRight w:val="0"/>
          <w:marTop w:val="0"/>
          <w:marBottom w:val="0"/>
          <w:divBdr>
            <w:top w:val="none" w:sz="0" w:space="0" w:color="auto"/>
            <w:left w:val="none" w:sz="0" w:space="0" w:color="auto"/>
            <w:bottom w:val="none" w:sz="0" w:space="0" w:color="auto"/>
            <w:right w:val="none" w:sz="0" w:space="0" w:color="auto"/>
          </w:divBdr>
          <w:divsChild>
            <w:div w:id="1751847054">
              <w:marLeft w:val="0"/>
              <w:marRight w:val="0"/>
              <w:marTop w:val="0"/>
              <w:marBottom w:val="0"/>
              <w:divBdr>
                <w:top w:val="none" w:sz="0" w:space="0" w:color="auto"/>
                <w:left w:val="none" w:sz="0" w:space="0" w:color="auto"/>
                <w:bottom w:val="none" w:sz="0" w:space="0" w:color="auto"/>
                <w:right w:val="none" w:sz="0" w:space="0" w:color="auto"/>
              </w:divBdr>
              <w:divsChild>
                <w:div w:id="1400401341">
                  <w:marLeft w:val="0"/>
                  <w:marRight w:val="0"/>
                  <w:marTop w:val="0"/>
                  <w:marBottom w:val="0"/>
                  <w:divBdr>
                    <w:top w:val="none" w:sz="0" w:space="0" w:color="auto"/>
                    <w:left w:val="none" w:sz="0" w:space="0" w:color="auto"/>
                    <w:bottom w:val="none" w:sz="0" w:space="0" w:color="auto"/>
                    <w:right w:val="none" w:sz="0" w:space="0" w:color="auto"/>
                  </w:divBdr>
                </w:div>
                <w:div w:id="247084038">
                  <w:marLeft w:val="0"/>
                  <w:marRight w:val="0"/>
                  <w:marTop w:val="0"/>
                  <w:marBottom w:val="0"/>
                  <w:divBdr>
                    <w:top w:val="none" w:sz="0" w:space="0" w:color="auto"/>
                    <w:left w:val="none" w:sz="0" w:space="0" w:color="auto"/>
                    <w:bottom w:val="none" w:sz="0" w:space="0" w:color="auto"/>
                    <w:right w:val="none" w:sz="0" w:space="0" w:color="auto"/>
                  </w:divBdr>
                </w:div>
                <w:div w:id="1394548777">
                  <w:marLeft w:val="0"/>
                  <w:marRight w:val="0"/>
                  <w:marTop w:val="0"/>
                  <w:marBottom w:val="0"/>
                  <w:divBdr>
                    <w:top w:val="none" w:sz="0" w:space="0" w:color="auto"/>
                    <w:left w:val="none" w:sz="0" w:space="0" w:color="auto"/>
                    <w:bottom w:val="none" w:sz="0" w:space="0" w:color="auto"/>
                    <w:right w:val="none" w:sz="0" w:space="0" w:color="auto"/>
                  </w:divBdr>
                </w:div>
                <w:div w:id="170263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38036">
          <w:marLeft w:val="0"/>
          <w:marRight w:val="0"/>
          <w:marTop w:val="0"/>
          <w:marBottom w:val="0"/>
          <w:divBdr>
            <w:top w:val="none" w:sz="0" w:space="0" w:color="auto"/>
            <w:left w:val="none" w:sz="0" w:space="0" w:color="auto"/>
            <w:bottom w:val="none" w:sz="0" w:space="0" w:color="auto"/>
            <w:right w:val="none" w:sz="0" w:space="0" w:color="auto"/>
          </w:divBdr>
          <w:divsChild>
            <w:div w:id="1990985294">
              <w:marLeft w:val="0"/>
              <w:marRight w:val="0"/>
              <w:marTop w:val="0"/>
              <w:marBottom w:val="0"/>
              <w:divBdr>
                <w:top w:val="none" w:sz="0" w:space="0" w:color="auto"/>
                <w:left w:val="none" w:sz="0" w:space="0" w:color="auto"/>
                <w:bottom w:val="none" w:sz="0" w:space="0" w:color="auto"/>
                <w:right w:val="none" w:sz="0" w:space="0" w:color="auto"/>
              </w:divBdr>
              <w:divsChild>
                <w:div w:id="20594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26987582">
          <w:marLeft w:val="0"/>
          <w:marRight w:val="0"/>
          <w:marTop w:val="0"/>
          <w:marBottom w:val="0"/>
          <w:divBdr>
            <w:top w:val="none" w:sz="0" w:space="0" w:color="auto"/>
            <w:left w:val="none" w:sz="0" w:space="0" w:color="auto"/>
            <w:bottom w:val="none" w:sz="0" w:space="0" w:color="auto"/>
            <w:right w:val="none" w:sz="0" w:space="0" w:color="auto"/>
          </w:divBdr>
          <w:divsChild>
            <w:div w:id="1759595089">
              <w:marLeft w:val="0"/>
              <w:marRight w:val="0"/>
              <w:marTop w:val="0"/>
              <w:marBottom w:val="0"/>
              <w:divBdr>
                <w:top w:val="none" w:sz="0" w:space="0" w:color="auto"/>
                <w:left w:val="none" w:sz="0" w:space="0" w:color="auto"/>
                <w:bottom w:val="none" w:sz="0" w:space="0" w:color="auto"/>
                <w:right w:val="none" w:sz="0" w:space="0" w:color="auto"/>
              </w:divBdr>
              <w:divsChild>
                <w:div w:id="1260412917">
                  <w:marLeft w:val="0"/>
                  <w:marRight w:val="0"/>
                  <w:marTop w:val="0"/>
                  <w:marBottom w:val="0"/>
                  <w:divBdr>
                    <w:top w:val="none" w:sz="0" w:space="0" w:color="auto"/>
                    <w:left w:val="none" w:sz="0" w:space="0" w:color="auto"/>
                    <w:bottom w:val="none" w:sz="0" w:space="0" w:color="auto"/>
                    <w:right w:val="none" w:sz="0" w:space="0" w:color="auto"/>
                  </w:divBdr>
                </w:div>
                <w:div w:id="1828086260">
                  <w:marLeft w:val="0"/>
                  <w:marRight w:val="0"/>
                  <w:marTop w:val="0"/>
                  <w:marBottom w:val="0"/>
                  <w:divBdr>
                    <w:top w:val="none" w:sz="0" w:space="0" w:color="auto"/>
                    <w:left w:val="none" w:sz="0" w:space="0" w:color="auto"/>
                    <w:bottom w:val="none" w:sz="0" w:space="0" w:color="auto"/>
                    <w:right w:val="none" w:sz="0" w:space="0" w:color="auto"/>
                  </w:divBdr>
                </w:div>
                <w:div w:id="21410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392076">
      <w:bodyDiv w:val="1"/>
      <w:marLeft w:val="0"/>
      <w:marRight w:val="0"/>
      <w:marTop w:val="0"/>
      <w:marBottom w:val="0"/>
      <w:divBdr>
        <w:top w:val="none" w:sz="0" w:space="0" w:color="auto"/>
        <w:left w:val="none" w:sz="0" w:space="0" w:color="auto"/>
        <w:bottom w:val="none" w:sz="0" w:space="0" w:color="auto"/>
        <w:right w:val="none" w:sz="0" w:space="0" w:color="auto"/>
      </w:divBdr>
      <w:divsChild>
        <w:div w:id="1647541504">
          <w:marLeft w:val="0"/>
          <w:marRight w:val="0"/>
          <w:marTop w:val="0"/>
          <w:marBottom w:val="300"/>
          <w:divBdr>
            <w:top w:val="none" w:sz="0" w:space="0" w:color="auto"/>
            <w:left w:val="none" w:sz="0" w:space="0" w:color="auto"/>
            <w:bottom w:val="none" w:sz="0" w:space="0" w:color="auto"/>
            <w:right w:val="none" w:sz="0" w:space="0" w:color="auto"/>
          </w:divBdr>
        </w:div>
      </w:divsChild>
    </w:div>
    <w:div w:id="875579125">
      <w:bodyDiv w:val="1"/>
      <w:marLeft w:val="0"/>
      <w:marRight w:val="0"/>
      <w:marTop w:val="0"/>
      <w:marBottom w:val="0"/>
      <w:divBdr>
        <w:top w:val="none" w:sz="0" w:space="0" w:color="auto"/>
        <w:left w:val="none" w:sz="0" w:space="0" w:color="auto"/>
        <w:bottom w:val="none" w:sz="0" w:space="0" w:color="auto"/>
        <w:right w:val="none" w:sz="0" w:space="0" w:color="auto"/>
      </w:divBdr>
    </w:div>
    <w:div w:id="887686097">
      <w:bodyDiv w:val="1"/>
      <w:marLeft w:val="0"/>
      <w:marRight w:val="0"/>
      <w:marTop w:val="0"/>
      <w:marBottom w:val="0"/>
      <w:divBdr>
        <w:top w:val="none" w:sz="0" w:space="0" w:color="auto"/>
        <w:left w:val="none" w:sz="0" w:space="0" w:color="auto"/>
        <w:bottom w:val="none" w:sz="0" w:space="0" w:color="auto"/>
        <w:right w:val="none" w:sz="0" w:space="0" w:color="auto"/>
      </w:divBdr>
    </w:div>
    <w:div w:id="889999046">
      <w:bodyDiv w:val="1"/>
      <w:marLeft w:val="0"/>
      <w:marRight w:val="0"/>
      <w:marTop w:val="0"/>
      <w:marBottom w:val="0"/>
      <w:divBdr>
        <w:top w:val="none" w:sz="0" w:space="0" w:color="auto"/>
        <w:left w:val="none" w:sz="0" w:space="0" w:color="auto"/>
        <w:bottom w:val="none" w:sz="0" w:space="0" w:color="auto"/>
        <w:right w:val="none" w:sz="0" w:space="0" w:color="auto"/>
      </w:divBdr>
    </w:div>
    <w:div w:id="914582505">
      <w:bodyDiv w:val="1"/>
      <w:marLeft w:val="0"/>
      <w:marRight w:val="0"/>
      <w:marTop w:val="0"/>
      <w:marBottom w:val="0"/>
      <w:divBdr>
        <w:top w:val="none" w:sz="0" w:space="0" w:color="auto"/>
        <w:left w:val="none" w:sz="0" w:space="0" w:color="auto"/>
        <w:bottom w:val="none" w:sz="0" w:space="0" w:color="auto"/>
        <w:right w:val="none" w:sz="0" w:space="0" w:color="auto"/>
      </w:divBdr>
    </w:div>
    <w:div w:id="927887498">
      <w:bodyDiv w:val="1"/>
      <w:marLeft w:val="0"/>
      <w:marRight w:val="0"/>
      <w:marTop w:val="0"/>
      <w:marBottom w:val="0"/>
      <w:divBdr>
        <w:top w:val="none" w:sz="0" w:space="0" w:color="auto"/>
        <w:left w:val="none" w:sz="0" w:space="0" w:color="auto"/>
        <w:bottom w:val="none" w:sz="0" w:space="0" w:color="auto"/>
        <w:right w:val="none" w:sz="0" w:space="0" w:color="auto"/>
      </w:divBdr>
      <w:divsChild>
        <w:div w:id="1396196780">
          <w:marLeft w:val="0"/>
          <w:marRight w:val="0"/>
          <w:marTop w:val="0"/>
          <w:marBottom w:val="0"/>
          <w:divBdr>
            <w:top w:val="none" w:sz="0" w:space="0" w:color="auto"/>
            <w:left w:val="none" w:sz="0" w:space="0" w:color="auto"/>
            <w:bottom w:val="none" w:sz="0" w:space="0" w:color="auto"/>
            <w:right w:val="none" w:sz="0" w:space="0" w:color="auto"/>
          </w:divBdr>
        </w:div>
      </w:divsChild>
    </w:div>
    <w:div w:id="940144706">
      <w:bodyDiv w:val="1"/>
      <w:marLeft w:val="0"/>
      <w:marRight w:val="0"/>
      <w:marTop w:val="0"/>
      <w:marBottom w:val="0"/>
      <w:divBdr>
        <w:top w:val="none" w:sz="0" w:space="0" w:color="auto"/>
        <w:left w:val="none" w:sz="0" w:space="0" w:color="auto"/>
        <w:bottom w:val="none" w:sz="0" w:space="0" w:color="auto"/>
        <w:right w:val="none" w:sz="0" w:space="0" w:color="auto"/>
      </w:divBdr>
    </w:div>
    <w:div w:id="941034683">
      <w:bodyDiv w:val="1"/>
      <w:marLeft w:val="0"/>
      <w:marRight w:val="0"/>
      <w:marTop w:val="0"/>
      <w:marBottom w:val="0"/>
      <w:divBdr>
        <w:top w:val="none" w:sz="0" w:space="0" w:color="auto"/>
        <w:left w:val="none" w:sz="0" w:space="0" w:color="auto"/>
        <w:bottom w:val="none" w:sz="0" w:space="0" w:color="auto"/>
        <w:right w:val="none" w:sz="0" w:space="0" w:color="auto"/>
      </w:divBdr>
      <w:divsChild>
        <w:div w:id="187453079">
          <w:marLeft w:val="0"/>
          <w:marRight w:val="0"/>
          <w:marTop w:val="0"/>
          <w:marBottom w:val="0"/>
          <w:divBdr>
            <w:top w:val="none" w:sz="0" w:space="0" w:color="auto"/>
            <w:left w:val="none" w:sz="0" w:space="0" w:color="auto"/>
            <w:bottom w:val="none" w:sz="0" w:space="0" w:color="auto"/>
            <w:right w:val="none" w:sz="0" w:space="0" w:color="auto"/>
          </w:divBdr>
          <w:divsChild>
            <w:div w:id="903834535">
              <w:marLeft w:val="0"/>
              <w:marRight w:val="0"/>
              <w:marTop w:val="0"/>
              <w:marBottom w:val="300"/>
              <w:divBdr>
                <w:top w:val="none" w:sz="0" w:space="0" w:color="auto"/>
                <w:left w:val="none" w:sz="0" w:space="0" w:color="auto"/>
                <w:bottom w:val="none" w:sz="0" w:space="0" w:color="auto"/>
                <w:right w:val="none" w:sz="0" w:space="0" w:color="auto"/>
              </w:divBdr>
            </w:div>
          </w:divsChild>
        </w:div>
        <w:div w:id="700132513">
          <w:marLeft w:val="0"/>
          <w:marRight w:val="0"/>
          <w:marTop w:val="0"/>
          <w:marBottom w:val="0"/>
          <w:divBdr>
            <w:top w:val="none" w:sz="0" w:space="0" w:color="auto"/>
            <w:left w:val="none" w:sz="0" w:space="0" w:color="auto"/>
            <w:bottom w:val="none" w:sz="0" w:space="0" w:color="auto"/>
            <w:right w:val="none" w:sz="0" w:space="0" w:color="auto"/>
          </w:divBdr>
          <w:divsChild>
            <w:div w:id="422844429">
              <w:marLeft w:val="0"/>
              <w:marRight w:val="0"/>
              <w:marTop w:val="300"/>
              <w:marBottom w:val="150"/>
              <w:divBdr>
                <w:top w:val="none" w:sz="0" w:space="0" w:color="auto"/>
                <w:left w:val="none" w:sz="0" w:space="0" w:color="auto"/>
                <w:bottom w:val="none" w:sz="0" w:space="0" w:color="auto"/>
                <w:right w:val="none" w:sz="0" w:space="0" w:color="auto"/>
              </w:divBdr>
            </w:div>
          </w:divsChild>
        </w:div>
        <w:div w:id="490684619">
          <w:marLeft w:val="0"/>
          <w:marRight w:val="0"/>
          <w:marTop w:val="0"/>
          <w:marBottom w:val="0"/>
          <w:divBdr>
            <w:top w:val="none" w:sz="0" w:space="0" w:color="auto"/>
            <w:left w:val="none" w:sz="0" w:space="0" w:color="auto"/>
            <w:bottom w:val="none" w:sz="0" w:space="0" w:color="auto"/>
            <w:right w:val="none" w:sz="0" w:space="0" w:color="auto"/>
          </w:divBdr>
          <w:divsChild>
            <w:div w:id="1826970586">
              <w:marLeft w:val="-420"/>
              <w:marRight w:val="0"/>
              <w:marTop w:val="0"/>
              <w:marBottom w:val="0"/>
              <w:divBdr>
                <w:top w:val="none" w:sz="0" w:space="0" w:color="auto"/>
                <w:left w:val="none" w:sz="0" w:space="0" w:color="auto"/>
                <w:bottom w:val="none" w:sz="0" w:space="0" w:color="auto"/>
                <w:right w:val="none" w:sz="0" w:space="0" w:color="auto"/>
              </w:divBdr>
              <w:divsChild>
                <w:div w:id="1351645075">
                  <w:marLeft w:val="0"/>
                  <w:marRight w:val="0"/>
                  <w:marTop w:val="0"/>
                  <w:marBottom w:val="0"/>
                  <w:divBdr>
                    <w:top w:val="none" w:sz="0" w:space="0" w:color="auto"/>
                    <w:left w:val="none" w:sz="0" w:space="0" w:color="auto"/>
                    <w:bottom w:val="none" w:sz="0" w:space="0" w:color="auto"/>
                    <w:right w:val="none" w:sz="0" w:space="0" w:color="auto"/>
                  </w:divBdr>
                  <w:divsChild>
                    <w:div w:id="604507983">
                      <w:marLeft w:val="0"/>
                      <w:marRight w:val="0"/>
                      <w:marTop w:val="0"/>
                      <w:marBottom w:val="0"/>
                      <w:divBdr>
                        <w:top w:val="none" w:sz="0" w:space="0" w:color="auto"/>
                        <w:left w:val="none" w:sz="0" w:space="0" w:color="auto"/>
                        <w:bottom w:val="none" w:sz="0" w:space="0" w:color="auto"/>
                        <w:right w:val="none" w:sz="0" w:space="0" w:color="auto"/>
                      </w:divBdr>
                      <w:divsChild>
                        <w:div w:id="1647010857">
                          <w:marLeft w:val="0"/>
                          <w:marRight w:val="0"/>
                          <w:marTop w:val="0"/>
                          <w:marBottom w:val="0"/>
                          <w:divBdr>
                            <w:top w:val="none" w:sz="0" w:space="0" w:color="auto"/>
                            <w:left w:val="none" w:sz="0" w:space="0" w:color="auto"/>
                            <w:bottom w:val="none" w:sz="0" w:space="0" w:color="auto"/>
                            <w:right w:val="none" w:sz="0" w:space="0" w:color="auto"/>
                          </w:divBdr>
                        </w:div>
                        <w:div w:id="78928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458283">
              <w:marLeft w:val="-420"/>
              <w:marRight w:val="0"/>
              <w:marTop w:val="0"/>
              <w:marBottom w:val="0"/>
              <w:divBdr>
                <w:top w:val="none" w:sz="0" w:space="0" w:color="auto"/>
                <w:left w:val="none" w:sz="0" w:space="0" w:color="auto"/>
                <w:bottom w:val="none" w:sz="0" w:space="0" w:color="auto"/>
                <w:right w:val="none" w:sz="0" w:space="0" w:color="auto"/>
              </w:divBdr>
              <w:divsChild>
                <w:div w:id="37751006">
                  <w:marLeft w:val="0"/>
                  <w:marRight w:val="0"/>
                  <w:marTop w:val="0"/>
                  <w:marBottom w:val="0"/>
                  <w:divBdr>
                    <w:top w:val="none" w:sz="0" w:space="0" w:color="auto"/>
                    <w:left w:val="none" w:sz="0" w:space="0" w:color="auto"/>
                    <w:bottom w:val="none" w:sz="0" w:space="0" w:color="auto"/>
                    <w:right w:val="none" w:sz="0" w:space="0" w:color="auto"/>
                  </w:divBdr>
                  <w:divsChild>
                    <w:div w:id="772893824">
                      <w:marLeft w:val="0"/>
                      <w:marRight w:val="0"/>
                      <w:marTop w:val="0"/>
                      <w:marBottom w:val="0"/>
                      <w:divBdr>
                        <w:top w:val="none" w:sz="0" w:space="0" w:color="auto"/>
                        <w:left w:val="none" w:sz="0" w:space="0" w:color="auto"/>
                        <w:bottom w:val="none" w:sz="0" w:space="0" w:color="auto"/>
                        <w:right w:val="none" w:sz="0" w:space="0" w:color="auto"/>
                      </w:divBdr>
                      <w:divsChild>
                        <w:div w:id="1788550268">
                          <w:marLeft w:val="0"/>
                          <w:marRight w:val="0"/>
                          <w:marTop w:val="0"/>
                          <w:marBottom w:val="0"/>
                          <w:divBdr>
                            <w:top w:val="none" w:sz="0" w:space="0" w:color="auto"/>
                            <w:left w:val="none" w:sz="0" w:space="0" w:color="auto"/>
                            <w:bottom w:val="none" w:sz="0" w:space="0" w:color="auto"/>
                            <w:right w:val="none" w:sz="0" w:space="0" w:color="auto"/>
                          </w:divBdr>
                        </w:div>
                        <w:div w:id="106922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362517">
              <w:marLeft w:val="0"/>
              <w:marRight w:val="0"/>
              <w:marTop w:val="0"/>
              <w:marBottom w:val="0"/>
              <w:divBdr>
                <w:top w:val="none" w:sz="0" w:space="0" w:color="auto"/>
                <w:left w:val="none" w:sz="0" w:space="0" w:color="auto"/>
                <w:bottom w:val="none" w:sz="0" w:space="0" w:color="auto"/>
                <w:right w:val="none" w:sz="0" w:space="0" w:color="auto"/>
              </w:divBdr>
              <w:divsChild>
                <w:div w:id="386421488">
                  <w:marLeft w:val="-420"/>
                  <w:marRight w:val="0"/>
                  <w:marTop w:val="0"/>
                  <w:marBottom w:val="0"/>
                  <w:divBdr>
                    <w:top w:val="none" w:sz="0" w:space="0" w:color="auto"/>
                    <w:left w:val="none" w:sz="0" w:space="0" w:color="auto"/>
                    <w:bottom w:val="none" w:sz="0" w:space="0" w:color="auto"/>
                    <w:right w:val="none" w:sz="0" w:space="0" w:color="auto"/>
                  </w:divBdr>
                  <w:divsChild>
                    <w:div w:id="444035274">
                      <w:marLeft w:val="0"/>
                      <w:marRight w:val="0"/>
                      <w:marTop w:val="0"/>
                      <w:marBottom w:val="0"/>
                      <w:divBdr>
                        <w:top w:val="none" w:sz="0" w:space="0" w:color="auto"/>
                        <w:left w:val="none" w:sz="0" w:space="0" w:color="auto"/>
                        <w:bottom w:val="none" w:sz="0" w:space="0" w:color="auto"/>
                        <w:right w:val="none" w:sz="0" w:space="0" w:color="auto"/>
                      </w:divBdr>
                      <w:divsChild>
                        <w:div w:id="1035158443">
                          <w:marLeft w:val="0"/>
                          <w:marRight w:val="0"/>
                          <w:marTop w:val="0"/>
                          <w:marBottom w:val="0"/>
                          <w:divBdr>
                            <w:top w:val="none" w:sz="0" w:space="0" w:color="auto"/>
                            <w:left w:val="none" w:sz="0" w:space="0" w:color="auto"/>
                            <w:bottom w:val="none" w:sz="0" w:space="0" w:color="auto"/>
                            <w:right w:val="none" w:sz="0" w:space="0" w:color="auto"/>
                          </w:divBdr>
                          <w:divsChild>
                            <w:div w:id="198247290">
                              <w:marLeft w:val="0"/>
                              <w:marRight w:val="0"/>
                              <w:marTop w:val="0"/>
                              <w:marBottom w:val="0"/>
                              <w:divBdr>
                                <w:top w:val="none" w:sz="0" w:space="0" w:color="auto"/>
                                <w:left w:val="none" w:sz="0" w:space="0" w:color="auto"/>
                                <w:bottom w:val="none" w:sz="0" w:space="0" w:color="auto"/>
                                <w:right w:val="none" w:sz="0" w:space="0" w:color="auto"/>
                              </w:divBdr>
                            </w:div>
                            <w:div w:id="166115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22744">
              <w:marLeft w:val="0"/>
              <w:marRight w:val="0"/>
              <w:marTop w:val="0"/>
              <w:marBottom w:val="0"/>
              <w:divBdr>
                <w:top w:val="none" w:sz="0" w:space="0" w:color="auto"/>
                <w:left w:val="none" w:sz="0" w:space="0" w:color="auto"/>
                <w:bottom w:val="none" w:sz="0" w:space="0" w:color="auto"/>
                <w:right w:val="none" w:sz="0" w:space="0" w:color="auto"/>
              </w:divBdr>
              <w:divsChild>
                <w:div w:id="294725367">
                  <w:marLeft w:val="-420"/>
                  <w:marRight w:val="0"/>
                  <w:marTop w:val="0"/>
                  <w:marBottom w:val="0"/>
                  <w:divBdr>
                    <w:top w:val="none" w:sz="0" w:space="0" w:color="auto"/>
                    <w:left w:val="none" w:sz="0" w:space="0" w:color="auto"/>
                    <w:bottom w:val="none" w:sz="0" w:space="0" w:color="auto"/>
                    <w:right w:val="none" w:sz="0" w:space="0" w:color="auto"/>
                  </w:divBdr>
                  <w:divsChild>
                    <w:div w:id="1845242006">
                      <w:marLeft w:val="0"/>
                      <w:marRight w:val="0"/>
                      <w:marTop w:val="0"/>
                      <w:marBottom w:val="0"/>
                      <w:divBdr>
                        <w:top w:val="none" w:sz="0" w:space="0" w:color="auto"/>
                        <w:left w:val="none" w:sz="0" w:space="0" w:color="auto"/>
                        <w:bottom w:val="none" w:sz="0" w:space="0" w:color="auto"/>
                        <w:right w:val="none" w:sz="0" w:space="0" w:color="auto"/>
                      </w:divBdr>
                      <w:divsChild>
                        <w:div w:id="1514805469">
                          <w:marLeft w:val="0"/>
                          <w:marRight w:val="0"/>
                          <w:marTop w:val="0"/>
                          <w:marBottom w:val="0"/>
                          <w:divBdr>
                            <w:top w:val="none" w:sz="0" w:space="0" w:color="auto"/>
                            <w:left w:val="none" w:sz="0" w:space="0" w:color="auto"/>
                            <w:bottom w:val="none" w:sz="0" w:space="0" w:color="auto"/>
                            <w:right w:val="none" w:sz="0" w:space="0" w:color="auto"/>
                          </w:divBdr>
                          <w:divsChild>
                            <w:div w:id="1404789889">
                              <w:marLeft w:val="0"/>
                              <w:marRight w:val="0"/>
                              <w:marTop w:val="0"/>
                              <w:marBottom w:val="0"/>
                              <w:divBdr>
                                <w:top w:val="none" w:sz="0" w:space="0" w:color="auto"/>
                                <w:left w:val="none" w:sz="0" w:space="0" w:color="auto"/>
                                <w:bottom w:val="none" w:sz="0" w:space="0" w:color="auto"/>
                                <w:right w:val="none" w:sz="0" w:space="0" w:color="auto"/>
                              </w:divBdr>
                            </w:div>
                            <w:div w:id="164299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821556">
              <w:marLeft w:val="0"/>
              <w:marRight w:val="0"/>
              <w:marTop w:val="0"/>
              <w:marBottom w:val="0"/>
              <w:divBdr>
                <w:top w:val="none" w:sz="0" w:space="0" w:color="auto"/>
                <w:left w:val="none" w:sz="0" w:space="0" w:color="auto"/>
                <w:bottom w:val="none" w:sz="0" w:space="0" w:color="auto"/>
                <w:right w:val="none" w:sz="0" w:space="0" w:color="auto"/>
              </w:divBdr>
              <w:divsChild>
                <w:div w:id="845943421">
                  <w:marLeft w:val="-420"/>
                  <w:marRight w:val="0"/>
                  <w:marTop w:val="0"/>
                  <w:marBottom w:val="0"/>
                  <w:divBdr>
                    <w:top w:val="none" w:sz="0" w:space="0" w:color="auto"/>
                    <w:left w:val="none" w:sz="0" w:space="0" w:color="auto"/>
                    <w:bottom w:val="none" w:sz="0" w:space="0" w:color="auto"/>
                    <w:right w:val="none" w:sz="0" w:space="0" w:color="auto"/>
                  </w:divBdr>
                  <w:divsChild>
                    <w:div w:id="370302697">
                      <w:marLeft w:val="0"/>
                      <w:marRight w:val="0"/>
                      <w:marTop w:val="0"/>
                      <w:marBottom w:val="0"/>
                      <w:divBdr>
                        <w:top w:val="none" w:sz="0" w:space="0" w:color="auto"/>
                        <w:left w:val="none" w:sz="0" w:space="0" w:color="auto"/>
                        <w:bottom w:val="none" w:sz="0" w:space="0" w:color="auto"/>
                        <w:right w:val="none" w:sz="0" w:space="0" w:color="auto"/>
                      </w:divBdr>
                      <w:divsChild>
                        <w:div w:id="213735814">
                          <w:marLeft w:val="0"/>
                          <w:marRight w:val="0"/>
                          <w:marTop w:val="0"/>
                          <w:marBottom w:val="0"/>
                          <w:divBdr>
                            <w:top w:val="none" w:sz="0" w:space="0" w:color="auto"/>
                            <w:left w:val="none" w:sz="0" w:space="0" w:color="auto"/>
                            <w:bottom w:val="none" w:sz="0" w:space="0" w:color="auto"/>
                            <w:right w:val="none" w:sz="0" w:space="0" w:color="auto"/>
                          </w:divBdr>
                          <w:divsChild>
                            <w:div w:id="2035576139">
                              <w:marLeft w:val="0"/>
                              <w:marRight w:val="0"/>
                              <w:marTop w:val="0"/>
                              <w:marBottom w:val="0"/>
                              <w:divBdr>
                                <w:top w:val="none" w:sz="0" w:space="0" w:color="auto"/>
                                <w:left w:val="none" w:sz="0" w:space="0" w:color="auto"/>
                                <w:bottom w:val="none" w:sz="0" w:space="0" w:color="auto"/>
                                <w:right w:val="none" w:sz="0" w:space="0" w:color="auto"/>
                              </w:divBdr>
                            </w:div>
                            <w:div w:id="18517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701606">
      <w:bodyDiv w:val="1"/>
      <w:marLeft w:val="0"/>
      <w:marRight w:val="0"/>
      <w:marTop w:val="0"/>
      <w:marBottom w:val="0"/>
      <w:divBdr>
        <w:top w:val="none" w:sz="0" w:space="0" w:color="auto"/>
        <w:left w:val="none" w:sz="0" w:space="0" w:color="auto"/>
        <w:bottom w:val="none" w:sz="0" w:space="0" w:color="auto"/>
        <w:right w:val="none" w:sz="0" w:space="0" w:color="auto"/>
      </w:divBdr>
    </w:div>
    <w:div w:id="946931278">
      <w:bodyDiv w:val="1"/>
      <w:marLeft w:val="0"/>
      <w:marRight w:val="0"/>
      <w:marTop w:val="0"/>
      <w:marBottom w:val="0"/>
      <w:divBdr>
        <w:top w:val="none" w:sz="0" w:space="0" w:color="auto"/>
        <w:left w:val="none" w:sz="0" w:space="0" w:color="auto"/>
        <w:bottom w:val="none" w:sz="0" w:space="0" w:color="auto"/>
        <w:right w:val="none" w:sz="0" w:space="0" w:color="auto"/>
      </w:divBdr>
    </w:div>
    <w:div w:id="949355736">
      <w:bodyDiv w:val="1"/>
      <w:marLeft w:val="0"/>
      <w:marRight w:val="0"/>
      <w:marTop w:val="0"/>
      <w:marBottom w:val="0"/>
      <w:divBdr>
        <w:top w:val="none" w:sz="0" w:space="0" w:color="auto"/>
        <w:left w:val="none" w:sz="0" w:space="0" w:color="auto"/>
        <w:bottom w:val="none" w:sz="0" w:space="0" w:color="auto"/>
        <w:right w:val="none" w:sz="0" w:space="0" w:color="auto"/>
      </w:divBdr>
    </w:div>
    <w:div w:id="957637139">
      <w:bodyDiv w:val="1"/>
      <w:marLeft w:val="0"/>
      <w:marRight w:val="0"/>
      <w:marTop w:val="0"/>
      <w:marBottom w:val="0"/>
      <w:divBdr>
        <w:top w:val="none" w:sz="0" w:space="0" w:color="auto"/>
        <w:left w:val="none" w:sz="0" w:space="0" w:color="auto"/>
        <w:bottom w:val="none" w:sz="0" w:space="0" w:color="auto"/>
        <w:right w:val="none" w:sz="0" w:space="0" w:color="auto"/>
      </w:divBdr>
    </w:div>
    <w:div w:id="960183838">
      <w:bodyDiv w:val="1"/>
      <w:marLeft w:val="0"/>
      <w:marRight w:val="0"/>
      <w:marTop w:val="0"/>
      <w:marBottom w:val="0"/>
      <w:divBdr>
        <w:top w:val="none" w:sz="0" w:space="0" w:color="auto"/>
        <w:left w:val="none" w:sz="0" w:space="0" w:color="auto"/>
        <w:bottom w:val="none" w:sz="0" w:space="0" w:color="auto"/>
        <w:right w:val="none" w:sz="0" w:space="0" w:color="auto"/>
      </w:divBdr>
    </w:div>
    <w:div w:id="965353034">
      <w:bodyDiv w:val="1"/>
      <w:marLeft w:val="0"/>
      <w:marRight w:val="0"/>
      <w:marTop w:val="0"/>
      <w:marBottom w:val="0"/>
      <w:divBdr>
        <w:top w:val="none" w:sz="0" w:space="0" w:color="auto"/>
        <w:left w:val="none" w:sz="0" w:space="0" w:color="auto"/>
        <w:bottom w:val="none" w:sz="0" w:space="0" w:color="auto"/>
        <w:right w:val="none" w:sz="0" w:space="0" w:color="auto"/>
      </w:divBdr>
      <w:divsChild>
        <w:div w:id="862480379">
          <w:marLeft w:val="0"/>
          <w:marRight w:val="0"/>
          <w:marTop w:val="0"/>
          <w:marBottom w:val="0"/>
          <w:divBdr>
            <w:top w:val="none" w:sz="0" w:space="0" w:color="auto"/>
            <w:left w:val="none" w:sz="0" w:space="0" w:color="auto"/>
            <w:bottom w:val="none" w:sz="0" w:space="0" w:color="auto"/>
            <w:right w:val="none" w:sz="0" w:space="0" w:color="auto"/>
          </w:divBdr>
          <w:divsChild>
            <w:div w:id="437063802">
              <w:marLeft w:val="60"/>
              <w:marRight w:val="0"/>
              <w:marTop w:val="0"/>
              <w:marBottom w:val="60"/>
              <w:divBdr>
                <w:top w:val="none" w:sz="0" w:space="0" w:color="auto"/>
                <w:left w:val="none" w:sz="0" w:space="0" w:color="auto"/>
                <w:bottom w:val="none" w:sz="0" w:space="0" w:color="auto"/>
                <w:right w:val="none" w:sz="0" w:space="0" w:color="auto"/>
              </w:divBdr>
              <w:divsChild>
                <w:div w:id="1990817821">
                  <w:marLeft w:val="0"/>
                  <w:marRight w:val="0"/>
                  <w:marTop w:val="0"/>
                  <w:marBottom w:val="0"/>
                  <w:divBdr>
                    <w:top w:val="none" w:sz="0" w:space="0" w:color="auto"/>
                    <w:left w:val="none" w:sz="0" w:space="0" w:color="auto"/>
                    <w:bottom w:val="none" w:sz="0" w:space="0" w:color="auto"/>
                    <w:right w:val="none" w:sz="0" w:space="0" w:color="auto"/>
                  </w:divBdr>
                  <w:divsChild>
                    <w:div w:id="58060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004990">
          <w:marLeft w:val="0"/>
          <w:marRight w:val="0"/>
          <w:marTop w:val="0"/>
          <w:marBottom w:val="0"/>
          <w:divBdr>
            <w:top w:val="none" w:sz="0" w:space="0" w:color="auto"/>
            <w:left w:val="none" w:sz="0" w:space="0" w:color="auto"/>
            <w:bottom w:val="none" w:sz="0" w:space="0" w:color="auto"/>
            <w:right w:val="none" w:sz="0" w:space="0" w:color="auto"/>
          </w:divBdr>
          <w:divsChild>
            <w:div w:id="1379040915">
              <w:marLeft w:val="0"/>
              <w:marRight w:val="0"/>
              <w:marTop w:val="0"/>
              <w:marBottom w:val="0"/>
              <w:divBdr>
                <w:top w:val="none" w:sz="0" w:space="0" w:color="auto"/>
                <w:left w:val="none" w:sz="0" w:space="0" w:color="auto"/>
                <w:bottom w:val="none" w:sz="0" w:space="0" w:color="auto"/>
                <w:right w:val="none" w:sz="0" w:space="0" w:color="auto"/>
              </w:divBdr>
              <w:divsChild>
                <w:div w:id="1752845012">
                  <w:marLeft w:val="0"/>
                  <w:marRight w:val="0"/>
                  <w:marTop w:val="0"/>
                  <w:marBottom w:val="0"/>
                  <w:divBdr>
                    <w:top w:val="none" w:sz="0" w:space="0" w:color="auto"/>
                    <w:left w:val="none" w:sz="0" w:space="0" w:color="auto"/>
                    <w:bottom w:val="none" w:sz="0" w:space="0" w:color="auto"/>
                    <w:right w:val="none" w:sz="0" w:space="0" w:color="auto"/>
                  </w:divBdr>
                  <w:divsChild>
                    <w:div w:id="937101041">
                      <w:marLeft w:val="0"/>
                      <w:marRight w:val="0"/>
                      <w:marTop w:val="0"/>
                      <w:marBottom w:val="0"/>
                      <w:divBdr>
                        <w:top w:val="none" w:sz="0" w:space="0" w:color="auto"/>
                        <w:left w:val="none" w:sz="0" w:space="0" w:color="auto"/>
                        <w:bottom w:val="none" w:sz="0" w:space="0" w:color="auto"/>
                        <w:right w:val="none" w:sz="0" w:space="0" w:color="auto"/>
                      </w:divBdr>
                    </w:div>
                  </w:divsChild>
                </w:div>
                <w:div w:id="1955945093">
                  <w:marLeft w:val="0"/>
                  <w:marRight w:val="0"/>
                  <w:marTop w:val="0"/>
                  <w:marBottom w:val="0"/>
                  <w:divBdr>
                    <w:top w:val="none" w:sz="0" w:space="0" w:color="auto"/>
                    <w:left w:val="none" w:sz="0" w:space="0" w:color="auto"/>
                    <w:bottom w:val="none" w:sz="0" w:space="0" w:color="auto"/>
                    <w:right w:val="none" w:sz="0" w:space="0" w:color="auto"/>
                  </w:divBdr>
                  <w:divsChild>
                    <w:div w:id="1008556562">
                      <w:marLeft w:val="0"/>
                      <w:marRight w:val="0"/>
                      <w:marTop w:val="0"/>
                      <w:marBottom w:val="0"/>
                      <w:divBdr>
                        <w:top w:val="none" w:sz="0" w:space="0" w:color="auto"/>
                        <w:left w:val="none" w:sz="0" w:space="0" w:color="auto"/>
                        <w:bottom w:val="none" w:sz="0" w:space="0" w:color="auto"/>
                        <w:right w:val="none" w:sz="0" w:space="0" w:color="auto"/>
                      </w:divBdr>
                    </w:div>
                  </w:divsChild>
                </w:div>
                <w:div w:id="990913104">
                  <w:marLeft w:val="0"/>
                  <w:marRight w:val="0"/>
                  <w:marTop w:val="0"/>
                  <w:marBottom w:val="0"/>
                  <w:divBdr>
                    <w:top w:val="none" w:sz="0" w:space="0" w:color="auto"/>
                    <w:left w:val="none" w:sz="0" w:space="0" w:color="auto"/>
                    <w:bottom w:val="none" w:sz="0" w:space="0" w:color="auto"/>
                    <w:right w:val="none" w:sz="0" w:space="0" w:color="auto"/>
                  </w:divBdr>
                  <w:divsChild>
                    <w:div w:id="920718368">
                      <w:marLeft w:val="0"/>
                      <w:marRight w:val="0"/>
                      <w:marTop w:val="0"/>
                      <w:marBottom w:val="0"/>
                      <w:divBdr>
                        <w:top w:val="none" w:sz="0" w:space="0" w:color="auto"/>
                        <w:left w:val="none" w:sz="0" w:space="0" w:color="auto"/>
                        <w:bottom w:val="none" w:sz="0" w:space="0" w:color="auto"/>
                        <w:right w:val="none" w:sz="0" w:space="0" w:color="auto"/>
                      </w:divBdr>
                    </w:div>
                  </w:divsChild>
                </w:div>
                <w:div w:id="2127000933">
                  <w:marLeft w:val="0"/>
                  <w:marRight w:val="0"/>
                  <w:marTop w:val="0"/>
                  <w:marBottom w:val="0"/>
                  <w:divBdr>
                    <w:top w:val="none" w:sz="0" w:space="0" w:color="auto"/>
                    <w:left w:val="none" w:sz="0" w:space="0" w:color="auto"/>
                    <w:bottom w:val="none" w:sz="0" w:space="0" w:color="auto"/>
                    <w:right w:val="none" w:sz="0" w:space="0" w:color="auto"/>
                  </w:divBdr>
                  <w:divsChild>
                    <w:div w:id="14691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2977675">
      <w:bodyDiv w:val="1"/>
      <w:marLeft w:val="0"/>
      <w:marRight w:val="0"/>
      <w:marTop w:val="0"/>
      <w:marBottom w:val="0"/>
      <w:divBdr>
        <w:top w:val="none" w:sz="0" w:space="0" w:color="auto"/>
        <w:left w:val="none" w:sz="0" w:space="0" w:color="auto"/>
        <w:bottom w:val="none" w:sz="0" w:space="0" w:color="auto"/>
        <w:right w:val="none" w:sz="0" w:space="0" w:color="auto"/>
      </w:divBdr>
    </w:div>
    <w:div w:id="974218956">
      <w:bodyDiv w:val="1"/>
      <w:marLeft w:val="0"/>
      <w:marRight w:val="0"/>
      <w:marTop w:val="0"/>
      <w:marBottom w:val="0"/>
      <w:divBdr>
        <w:top w:val="none" w:sz="0" w:space="0" w:color="auto"/>
        <w:left w:val="none" w:sz="0" w:space="0" w:color="auto"/>
        <w:bottom w:val="none" w:sz="0" w:space="0" w:color="auto"/>
        <w:right w:val="none" w:sz="0" w:space="0" w:color="auto"/>
      </w:divBdr>
      <w:divsChild>
        <w:div w:id="1050567061">
          <w:marLeft w:val="0"/>
          <w:marRight w:val="0"/>
          <w:marTop w:val="0"/>
          <w:marBottom w:val="0"/>
          <w:divBdr>
            <w:top w:val="none" w:sz="0" w:space="0" w:color="auto"/>
            <w:left w:val="none" w:sz="0" w:space="0" w:color="auto"/>
            <w:bottom w:val="none" w:sz="0" w:space="0" w:color="auto"/>
            <w:right w:val="none" w:sz="0" w:space="0" w:color="auto"/>
          </w:divBdr>
        </w:div>
      </w:divsChild>
    </w:div>
    <w:div w:id="978190479">
      <w:bodyDiv w:val="1"/>
      <w:marLeft w:val="0"/>
      <w:marRight w:val="0"/>
      <w:marTop w:val="0"/>
      <w:marBottom w:val="0"/>
      <w:divBdr>
        <w:top w:val="none" w:sz="0" w:space="0" w:color="auto"/>
        <w:left w:val="none" w:sz="0" w:space="0" w:color="auto"/>
        <w:bottom w:val="none" w:sz="0" w:space="0" w:color="auto"/>
        <w:right w:val="none" w:sz="0" w:space="0" w:color="auto"/>
      </w:divBdr>
    </w:div>
    <w:div w:id="984119436">
      <w:bodyDiv w:val="1"/>
      <w:marLeft w:val="0"/>
      <w:marRight w:val="0"/>
      <w:marTop w:val="0"/>
      <w:marBottom w:val="0"/>
      <w:divBdr>
        <w:top w:val="none" w:sz="0" w:space="0" w:color="auto"/>
        <w:left w:val="none" w:sz="0" w:space="0" w:color="auto"/>
        <w:bottom w:val="none" w:sz="0" w:space="0" w:color="auto"/>
        <w:right w:val="none" w:sz="0" w:space="0" w:color="auto"/>
      </w:divBdr>
    </w:div>
    <w:div w:id="985823030">
      <w:bodyDiv w:val="1"/>
      <w:marLeft w:val="0"/>
      <w:marRight w:val="0"/>
      <w:marTop w:val="0"/>
      <w:marBottom w:val="0"/>
      <w:divBdr>
        <w:top w:val="none" w:sz="0" w:space="0" w:color="auto"/>
        <w:left w:val="none" w:sz="0" w:space="0" w:color="auto"/>
        <w:bottom w:val="none" w:sz="0" w:space="0" w:color="auto"/>
        <w:right w:val="none" w:sz="0" w:space="0" w:color="auto"/>
      </w:divBdr>
      <w:divsChild>
        <w:div w:id="1533299551">
          <w:marLeft w:val="0"/>
          <w:marRight w:val="0"/>
          <w:marTop w:val="0"/>
          <w:marBottom w:val="0"/>
          <w:divBdr>
            <w:top w:val="none" w:sz="0" w:space="0" w:color="auto"/>
            <w:left w:val="none" w:sz="0" w:space="0" w:color="auto"/>
            <w:bottom w:val="none" w:sz="0" w:space="0" w:color="auto"/>
            <w:right w:val="none" w:sz="0" w:space="0" w:color="auto"/>
          </w:divBdr>
          <w:divsChild>
            <w:div w:id="8144022">
              <w:marLeft w:val="0"/>
              <w:marRight w:val="0"/>
              <w:marTop w:val="0"/>
              <w:marBottom w:val="0"/>
              <w:divBdr>
                <w:top w:val="none" w:sz="0" w:space="0" w:color="auto"/>
                <w:left w:val="none" w:sz="0" w:space="0" w:color="auto"/>
                <w:bottom w:val="none" w:sz="0" w:space="0" w:color="auto"/>
                <w:right w:val="none" w:sz="0" w:space="0" w:color="auto"/>
              </w:divBdr>
            </w:div>
          </w:divsChild>
        </w:div>
        <w:div w:id="121339830">
          <w:marLeft w:val="0"/>
          <w:marRight w:val="0"/>
          <w:marTop w:val="0"/>
          <w:marBottom w:val="0"/>
          <w:divBdr>
            <w:top w:val="none" w:sz="0" w:space="0" w:color="auto"/>
            <w:left w:val="none" w:sz="0" w:space="0" w:color="auto"/>
            <w:bottom w:val="none" w:sz="0" w:space="0" w:color="auto"/>
            <w:right w:val="none" w:sz="0" w:space="0" w:color="auto"/>
          </w:divBdr>
          <w:divsChild>
            <w:div w:id="2094357514">
              <w:marLeft w:val="0"/>
              <w:marRight w:val="0"/>
              <w:marTop w:val="0"/>
              <w:marBottom w:val="0"/>
              <w:divBdr>
                <w:top w:val="none" w:sz="0" w:space="0" w:color="auto"/>
                <w:left w:val="none" w:sz="0" w:space="0" w:color="auto"/>
                <w:bottom w:val="none" w:sz="0" w:space="0" w:color="auto"/>
                <w:right w:val="none" w:sz="0" w:space="0" w:color="auto"/>
              </w:divBdr>
              <w:divsChild>
                <w:div w:id="7296959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03039741">
          <w:marLeft w:val="0"/>
          <w:marRight w:val="0"/>
          <w:marTop w:val="0"/>
          <w:marBottom w:val="0"/>
          <w:divBdr>
            <w:top w:val="none" w:sz="0" w:space="0" w:color="auto"/>
            <w:left w:val="none" w:sz="0" w:space="0" w:color="auto"/>
            <w:bottom w:val="none" w:sz="0" w:space="0" w:color="auto"/>
            <w:right w:val="none" w:sz="0" w:space="0" w:color="auto"/>
          </w:divBdr>
          <w:divsChild>
            <w:div w:id="212684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902347">
      <w:bodyDiv w:val="1"/>
      <w:marLeft w:val="0"/>
      <w:marRight w:val="0"/>
      <w:marTop w:val="0"/>
      <w:marBottom w:val="0"/>
      <w:divBdr>
        <w:top w:val="none" w:sz="0" w:space="0" w:color="auto"/>
        <w:left w:val="none" w:sz="0" w:space="0" w:color="auto"/>
        <w:bottom w:val="none" w:sz="0" w:space="0" w:color="auto"/>
        <w:right w:val="none" w:sz="0" w:space="0" w:color="auto"/>
      </w:divBdr>
      <w:divsChild>
        <w:div w:id="1717314271">
          <w:marLeft w:val="0"/>
          <w:marRight w:val="0"/>
          <w:marTop w:val="0"/>
          <w:marBottom w:val="750"/>
          <w:divBdr>
            <w:top w:val="none" w:sz="0" w:space="0" w:color="auto"/>
            <w:left w:val="none" w:sz="0" w:space="0" w:color="auto"/>
            <w:bottom w:val="dashed" w:sz="6" w:space="8" w:color="000000"/>
            <w:right w:val="none" w:sz="0" w:space="0" w:color="auto"/>
          </w:divBdr>
        </w:div>
        <w:div w:id="1809585849">
          <w:marLeft w:val="0"/>
          <w:marRight w:val="0"/>
          <w:marTop w:val="0"/>
          <w:marBottom w:val="0"/>
          <w:divBdr>
            <w:top w:val="none" w:sz="0" w:space="0" w:color="auto"/>
            <w:left w:val="none" w:sz="0" w:space="0" w:color="auto"/>
            <w:bottom w:val="none" w:sz="0" w:space="0" w:color="auto"/>
            <w:right w:val="none" w:sz="0" w:space="0" w:color="auto"/>
          </w:divBdr>
          <w:divsChild>
            <w:div w:id="1878813786">
              <w:marLeft w:val="0"/>
              <w:marRight w:val="0"/>
              <w:marTop w:val="0"/>
              <w:marBottom w:val="0"/>
              <w:divBdr>
                <w:top w:val="none" w:sz="0" w:space="0" w:color="auto"/>
                <w:left w:val="none" w:sz="0" w:space="0" w:color="auto"/>
                <w:bottom w:val="none" w:sz="0" w:space="0" w:color="auto"/>
                <w:right w:val="none" w:sz="0" w:space="0" w:color="auto"/>
              </w:divBdr>
              <w:divsChild>
                <w:div w:id="13187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15322">
      <w:bodyDiv w:val="1"/>
      <w:marLeft w:val="0"/>
      <w:marRight w:val="0"/>
      <w:marTop w:val="0"/>
      <w:marBottom w:val="0"/>
      <w:divBdr>
        <w:top w:val="none" w:sz="0" w:space="0" w:color="auto"/>
        <w:left w:val="none" w:sz="0" w:space="0" w:color="auto"/>
        <w:bottom w:val="none" w:sz="0" w:space="0" w:color="auto"/>
        <w:right w:val="none" w:sz="0" w:space="0" w:color="auto"/>
      </w:divBdr>
    </w:div>
    <w:div w:id="993725296">
      <w:bodyDiv w:val="1"/>
      <w:marLeft w:val="0"/>
      <w:marRight w:val="0"/>
      <w:marTop w:val="0"/>
      <w:marBottom w:val="0"/>
      <w:divBdr>
        <w:top w:val="none" w:sz="0" w:space="0" w:color="auto"/>
        <w:left w:val="none" w:sz="0" w:space="0" w:color="auto"/>
        <w:bottom w:val="none" w:sz="0" w:space="0" w:color="auto"/>
        <w:right w:val="none" w:sz="0" w:space="0" w:color="auto"/>
      </w:divBdr>
      <w:divsChild>
        <w:div w:id="1459840869">
          <w:marLeft w:val="0"/>
          <w:marRight w:val="0"/>
          <w:marTop w:val="100"/>
          <w:marBottom w:val="100"/>
          <w:divBdr>
            <w:top w:val="none" w:sz="0" w:space="0" w:color="auto"/>
            <w:left w:val="none" w:sz="0" w:space="0" w:color="auto"/>
            <w:bottom w:val="none" w:sz="0" w:space="0" w:color="auto"/>
            <w:right w:val="none" w:sz="0" w:space="0" w:color="auto"/>
          </w:divBdr>
          <w:divsChild>
            <w:div w:id="1229464801">
              <w:marLeft w:val="0"/>
              <w:marRight w:val="0"/>
              <w:marTop w:val="0"/>
              <w:marBottom w:val="0"/>
              <w:divBdr>
                <w:top w:val="none" w:sz="0" w:space="0" w:color="auto"/>
                <w:left w:val="none" w:sz="0" w:space="0" w:color="auto"/>
                <w:bottom w:val="none" w:sz="0" w:space="0" w:color="auto"/>
                <w:right w:val="none" w:sz="0" w:space="0" w:color="auto"/>
              </w:divBdr>
              <w:divsChild>
                <w:div w:id="468939966">
                  <w:marLeft w:val="0"/>
                  <w:marRight w:val="0"/>
                  <w:marTop w:val="0"/>
                  <w:marBottom w:val="0"/>
                  <w:divBdr>
                    <w:top w:val="none" w:sz="0" w:space="0" w:color="auto"/>
                    <w:left w:val="none" w:sz="0" w:space="0" w:color="auto"/>
                    <w:bottom w:val="none" w:sz="0" w:space="0" w:color="auto"/>
                    <w:right w:val="none" w:sz="0" w:space="0" w:color="auto"/>
                  </w:divBdr>
                  <w:divsChild>
                    <w:div w:id="916787609">
                      <w:marLeft w:val="0"/>
                      <w:marRight w:val="0"/>
                      <w:marTop w:val="0"/>
                      <w:marBottom w:val="0"/>
                      <w:divBdr>
                        <w:top w:val="none" w:sz="0" w:space="0" w:color="auto"/>
                        <w:left w:val="none" w:sz="0" w:space="0" w:color="auto"/>
                        <w:bottom w:val="none" w:sz="0" w:space="0" w:color="auto"/>
                        <w:right w:val="none" w:sz="0" w:space="0" w:color="auto"/>
                      </w:divBdr>
                      <w:divsChild>
                        <w:div w:id="935017371">
                          <w:marLeft w:val="0"/>
                          <w:marRight w:val="0"/>
                          <w:marTop w:val="0"/>
                          <w:marBottom w:val="0"/>
                          <w:divBdr>
                            <w:top w:val="none" w:sz="0" w:space="0" w:color="auto"/>
                            <w:left w:val="none" w:sz="0" w:space="0" w:color="auto"/>
                            <w:bottom w:val="none" w:sz="0" w:space="0" w:color="auto"/>
                            <w:right w:val="none" w:sz="0" w:space="0" w:color="auto"/>
                          </w:divBdr>
                          <w:divsChild>
                            <w:div w:id="395780974">
                              <w:marLeft w:val="0"/>
                              <w:marRight w:val="0"/>
                              <w:marTop w:val="0"/>
                              <w:marBottom w:val="0"/>
                              <w:divBdr>
                                <w:top w:val="none" w:sz="0" w:space="0" w:color="auto"/>
                                <w:left w:val="none" w:sz="0" w:space="0" w:color="auto"/>
                                <w:bottom w:val="none" w:sz="0" w:space="0" w:color="auto"/>
                                <w:right w:val="none" w:sz="0" w:space="0" w:color="auto"/>
                              </w:divBdr>
                              <w:divsChild>
                                <w:div w:id="10297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260595">
      <w:bodyDiv w:val="1"/>
      <w:marLeft w:val="0"/>
      <w:marRight w:val="0"/>
      <w:marTop w:val="0"/>
      <w:marBottom w:val="0"/>
      <w:divBdr>
        <w:top w:val="none" w:sz="0" w:space="0" w:color="auto"/>
        <w:left w:val="none" w:sz="0" w:space="0" w:color="auto"/>
        <w:bottom w:val="none" w:sz="0" w:space="0" w:color="auto"/>
        <w:right w:val="none" w:sz="0" w:space="0" w:color="auto"/>
      </w:divBdr>
      <w:divsChild>
        <w:div w:id="505902904">
          <w:marLeft w:val="0"/>
          <w:marRight w:val="0"/>
          <w:marTop w:val="0"/>
          <w:marBottom w:val="0"/>
          <w:divBdr>
            <w:top w:val="none" w:sz="0" w:space="0" w:color="auto"/>
            <w:left w:val="none" w:sz="0" w:space="0" w:color="auto"/>
            <w:bottom w:val="none" w:sz="0" w:space="0" w:color="auto"/>
            <w:right w:val="none" w:sz="0" w:space="0" w:color="auto"/>
          </w:divBdr>
          <w:divsChild>
            <w:div w:id="564535155">
              <w:marLeft w:val="-187"/>
              <w:marRight w:val="-187"/>
              <w:marTop w:val="0"/>
              <w:marBottom w:val="0"/>
              <w:divBdr>
                <w:top w:val="none" w:sz="0" w:space="0" w:color="auto"/>
                <w:left w:val="none" w:sz="0" w:space="0" w:color="auto"/>
                <w:bottom w:val="none" w:sz="0" w:space="0" w:color="auto"/>
                <w:right w:val="none" w:sz="0" w:space="0" w:color="auto"/>
              </w:divBdr>
              <w:divsChild>
                <w:div w:id="1930963788">
                  <w:marLeft w:val="0"/>
                  <w:marRight w:val="0"/>
                  <w:marTop w:val="0"/>
                  <w:marBottom w:val="0"/>
                  <w:divBdr>
                    <w:top w:val="none" w:sz="0" w:space="0" w:color="auto"/>
                    <w:left w:val="none" w:sz="0" w:space="0" w:color="auto"/>
                    <w:bottom w:val="none" w:sz="0" w:space="0" w:color="auto"/>
                    <w:right w:val="none" w:sz="0" w:space="0" w:color="auto"/>
                  </w:divBdr>
                  <w:divsChild>
                    <w:div w:id="2048988171">
                      <w:marLeft w:val="0"/>
                      <w:marRight w:val="0"/>
                      <w:marTop w:val="0"/>
                      <w:marBottom w:val="0"/>
                      <w:divBdr>
                        <w:top w:val="none" w:sz="0" w:space="0" w:color="auto"/>
                        <w:left w:val="none" w:sz="0" w:space="0" w:color="auto"/>
                        <w:bottom w:val="none" w:sz="0" w:space="0" w:color="auto"/>
                        <w:right w:val="none" w:sz="0" w:space="0" w:color="auto"/>
                      </w:divBdr>
                      <w:divsChild>
                        <w:div w:id="754667682">
                          <w:marLeft w:val="0"/>
                          <w:marRight w:val="0"/>
                          <w:marTop w:val="0"/>
                          <w:marBottom w:val="0"/>
                          <w:divBdr>
                            <w:top w:val="none" w:sz="0" w:space="0" w:color="auto"/>
                            <w:left w:val="none" w:sz="0" w:space="0" w:color="auto"/>
                            <w:bottom w:val="none" w:sz="0" w:space="0" w:color="auto"/>
                            <w:right w:val="none" w:sz="0" w:space="0" w:color="auto"/>
                          </w:divBdr>
                          <w:divsChild>
                            <w:div w:id="1144858795">
                              <w:marLeft w:val="0"/>
                              <w:marRight w:val="0"/>
                              <w:marTop w:val="0"/>
                              <w:marBottom w:val="0"/>
                              <w:divBdr>
                                <w:top w:val="none" w:sz="0" w:space="0" w:color="auto"/>
                                <w:left w:val="none" w:sz="0" w:space="0" w:color="auto"/>
                                <w:bottom w:val="none" w:sz="0" w:space="0" w:color="auto"/>
                                <w:right w:val="none" w:sz="0" w:space="0" w:color="auto"/>
                              </w:divBdr>
                              <w:divsChild>
                                <w:div w:id="459690655">
                                  <w:marLeft w:val="0"/>
                                  <w:marRight w:val="0"/>
                                  <w:marTop w:val="0"/>
                                  <w:marBottom w:val="0"/>
                                  <w:divBdr>
                                    <w:top w:val="none" w:sz="0" w:space="0" w:color="auto"/>
                                    <w:left w:val="none" w:sz="0" w:space="0" w:color="auto"/>
                                    <w:bottom w:val="none" w:sz="0" w:space="0" w:color="auto"/>
                                    <w:right w:val="none" w:sz="0" w:space="0" w:color="auto"/>
                                  </w:divBdr>
                                  <w:divsChild>
                                    <w:div w:id="1132551671">
                                      <w:marLeft w:val="0"/>
                                      <w:marRight w:val="0"/>
                                      <w:marTop w:val="0"/>
                                      <w:marBottom w:val="0"/>
                                      <w:divBdr>
                                        <w:top w:val="none" w:sz="0" w:space="0" w:color="auto"/>
                                        <w:left w:val="none" w:sz="0" w:space="0" w:color="auto"/>
                                        <w:bottom w:val="none" w:sz="0" w:space="0" w:color="auto"/>
                                        <w:right w:val="none" w:sz="0" w:space="0" w:color="auto"/>
                                      </w:divBdr>
                                      <w:divsChild>
                                        <w:div w:id="1348870805">
                                          <w:marLeft w:val="0"/>
                                          <w:marRight w:val="0"/>
                                          <w:marTop w:val="0"/>
                                          <w:marBottom w:val="525"/>
                                          <w:divBdr>
                                            <w:top w:val="none" w:sz="0" w:space="0" w:color="auto"/>
                                            <w:left w:val="none" w:sz="0" w:space="0" w:color="auto"/>
                                            <w:bottom w:val="none" w:sz="0" w:space="0" w:color="auto"/>
                                            <w:right w:val="none" w:sz="0" w:space="0" w:color="auto"/>
                                          </w:divBdr>
                                          <w:divsChild>
                                            <w:div w:id="1848052642">
                                              <w:marLeft w:val="-187"/>
                                              <w:marRight w:val="-187"/>
                                              <w:marTop w:val="0"/>
                                              <w:marBottom w:val="0"/>
                                              <w:divBdr>
                                                <w:top w:val="none" w:sz="0" w:space="0" w:color="auto"/>
                                                <w:left w:val="none" w:sz="0" w:space="0" w:color="auto"/>
                                                <w:bottom w:val="none" w:sz="0" w:space="0" w:color="auto"/>
                                                <w:right w:val="none" w:sz="0" w:space="0" w:color="auto"/>
                                              </w:divBdr>
                                              <w:divsChild>
                                                <w:div w:id="1833713855">
                                                  <w:marLeft w:val="0"/>
                                                  <w:marRight w:val="0"/>
                                                  <w:marTop w:val="0"/>
                                                  <w:marBottom w:val="0"/>
                                                  <w:divBdr>
                                                    <w:top w:val="none" w:sz="0" w:space="0" w:color="auto"/>
                                                    <w:left w:val="none" w:sz="0" w:space="0" w:color="auto"/>
                                                    <w:bottom w:val="none" w:sz="0" w:space="0" w:color="auto"/>
                                                    <w:right w:val="none" w:sz="0" w:space="0" w:color="auto"/>
                                                  </w:divBdr>
                                                  <w:divsChild>
                                                    <w:div w:id="1973517167">
                                                      <w:marLeft w:val="0"/>
                                                      <w:marRight w:val="0"/>
                                                      <w:marTop w:val="0"/>
                                                      <w:marBottom w:val="0"/>
                                                      <w:divBdr>
                                                        <w:top w:val="none" w:sz="0" w:space="0" w:color="auto"/>
                                                        <w:left w:val="none" w:sz="0" w:space="0" w:color="auto"/>
                                                        <w:bottom w:val="none" w:sz="0" w:space="0" w:color="auto"/>
                                                        <w:right w:val="none" w:sz="0" w:space="0" w:color="auto"/>
                                                      </w:divBdr>
                                                      <w:divsChild>
                                                        <w:div w:id="1111630046">
                                                          <w:marLeft w:val="0"/>
                                                          <w:marRight w:val="0"/>
                                                          <w:marTop w:val="0"/>
                                                          <w:marBottom w:val="0"/>
                                                          <w:divBdr>
                                                            <w:top w:val="none" w:sz="0" w:space="0" w:color="auto"/>
                                                            <w:left w:val="none" w:sz="0" w:space="0" w:color="auto"/>
                                                            <w:bottom w:val="none" w:sz="0" w:space="0" w:color="auto"/>
                                                            <w:right w:val="none" w:sz="0" w:space="0" w:color="auto"/>
                                                          </w:divBdr>
                                                          <w:divsChild>
                                                            <w:div w:id="581453303">
                                                              <w:marLeft w:val="0"/>
                                                              <w:marRight w:val="0"/>
                                                              <w:marTop w:val="0"/>
                                                              <w:marBottom w:val="0"/>
                                                              <w:divBdr>
                                                                <w:top w:val="none" w:sz="0" w:space="0" w:color="auto"/>
                                                                <w:left w:val="none" w:sz="0" w:space="0" w:color="auto"/>
                                                                <w:bottom w:val="none" w:sz="0" w:space="0" w:color="auto"/>
                                                                <w:right w:val="none" w:sz="0" w:space="0" w:color="auto"/>
                                                              </w:divBdr>
                                                              <w:divsChild>
                                                                <w:div w:id="820118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4423084">
                                      <w:marLeft w:val="0"/>
                                      <w:marRight w:val="0"/>
                                      <w:marTop w:val="0"/>
                                      <w:marBottom w:val="0"/>
                                      <w:divBdr>
                                        <w:top w:val="none" w:sz="0" w:space="0" w:color="auto"/>
                                        <w:left w:val="none" w:sz="0" w:space="0" w:color="auto"/>
                                        <w:bottom w:val="none" w:sz="0" w:space="0" w:color="auto"/>
                                        <w:right w:val="none" w:sz="0" w:space="0" w:color="auto"/>
                                      </w:divBdr>
                                      <w:divsChild>
                                        <w:div w:id="1705791076">
                                          <w:marLeft w:val="0"/>
                                          <w:marRight w:val="0"/>
                                          <w:marTop w:val="0"/>
                                          <w:marBottom w:val="525"/>
                                          <w:divBdr>
                                            <w:top w:val="none" w:sz="0" w:space="0" w:color="auto"/>
                                            <w:left w:val="none" w:sz="0" w:space="0" w:color="auto"/>
                                            <w:bottom w:val="none" w:sz="0" w:space="0" w:color="auto"/>
                                            <w:right w:val="none" w:sz="0" w:space="0" w:color="auto"/>
                                          </w:divBdr>
                                          <w:divsChild>
                                            <w:div w:id="1213615028">
                                              <w:marLeft w:val="-187"/>
                                              <w:marRight w:val="-187"/>
                                              <w:marTop w:val="0"/>
                                              <w:marBottom w:val="0"/>
                                              <w:divBdr>
                                                <w:top w:val="none" w:sz="0" w:space="0" w:color="auto"/>
                                                <w:left w:val="none" w:sz="0" w:space="0" w:color="auto"/>
                                                <w:bottom w:val="none" w:sz="0" w:space="0" w:color="auto"/>
                                                <w:right w:val="none" w:sz="0" w:space="0" w:color="auto"/>
                                              </w:divBdr>
                                              <w:divsChild>
                                                <w:div w:id="1631325237">
                                                  <w:marLeft w:val="0"/>
                                                  <w:marRight w:val="0"/>
                                                  <w:marTop w:val="0"/>
                                                  <w:marBottom w:val="0"/>
                                                  <w:divBdr>
                                                    <w:top w:val="none" w:sz="0" w:space="0" w:color="auto"/>
                                                    <w:left w:val="none" w:sz="0" w:space="0" w:color="auto"/>
                                                    <w:bottom w:val="none" w:sz="0" w:space="0" w:color="auto"/>
                                                    <w:right w:val="none" w:sz="0" w:space="0" w:color="auto"/>
                                                  </w:divBdr>
                                                  <w:divsChild>
                                                    <w:div w:id="1274896740">
                                                      <w:marLeft w:val="0"/>
                                                      <w:marRight w:val="0"/>
                                                      <w:marTop w:val="0"/>
                                                      <w:marBottom w:val="0"/>
                                                      <w:divBdr>
                                                        <w:top w:val="none" w:sz="0" w:space="0" w:color="auto"/>
                                                        <w:left w:val="none" w:sz="0" w:space="0" w:color="auto"/>
                                                        <w:bottom w:val="none" w:sz="0" w:space="0" w:color="auto"/>
                                                        <w:right w:val="none" w:sz="0" w:space="0" w:color="auto"/>
                                                      </w:divBdr>
                                                      <w:divsChild>
                                                        <w:div w:id="408426883">
                                                          <w:marLeft w:val="0"/>
                                                          <w:marRight w:val="0"/>
                                                          <w:marTop w:val="0"/>
                                                          <w:marBottom w:val="0"/>
                                                          <w:divBdr>
                                                            <w:top w:val="none" w:sz="0" w:space="0" w:color="auto"/>
                                                            <w:left w:val="none" w:sz="0" w:space="0" w:color="auto"/>
                                                            <w:bottom w:val="none" w:sz="0" w:space="0" w:color="auto"/>
                                                            <w:right w:val="none" w:sz="0" w:space="0" w:color="auto"/>
                                                          </w:divBdr>
                                                          <w:divsChild>
                                                            <w:div w:id="425656404">
                                                              <w:marLeft w:val="0"/>
                                                              <w:marRight w:val="0"/>
                                                              <w:marTop w:val="0"/>
                                                              <w:marBottom w:val="0"/>
                                                              <w:divBdr>
                                                                <w:top w:val="none" w:sz="0" w:space="0" w:color="auto"/>
                                                                <w:left w:val="none" w:sz="0" w:space="0" w:color="auto"/>
                                                                <w:bottom w:val="none" w:sz="0" w:space="0" w:color="auto"/>
                                                                <w:right w:val="none" w:sz="0" w:space="0" w:color="auto"/>
                                                              </w:divBdr>
                                                              <w:divsChild>
                                                                <w:div w:id="37528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2695192">
          <w:marLeft w:val="0"/>
          <w:marRight w:val="0"/>
          <w:marTop w:val="0"/>
          <w:marBottom w:val="0"/>
          <w:divBdr>
            <w:top w:val="none" w:sz="0" w:space="0" w:color="auto"/>
            <w:left w:val="none" w:sz="0" w:space="0" w:color="auto"/>
            <w:bottom w:val="none" w:sz="0" w:space="0" w:color="auto"/>
            <w:right w:val="none" w:sz="0" w:space="0" w:color="auto"/>
          </w:divBdr>
          <w:divsChild>
            <w:div w:id="65105232">
              <w:marLeft w:val="-187"/>
              <w:marRight w:val="-187"/>
              <w:marTop w:val="0"/>
              <w:marBottom w:val="0"/>
              <w:divBdr>
                <w:top w:val="none" w:sz="0" w:space="0" w:color="auto"/>
                <w:left w:val="none" w:sz="0" w:space="0" w:color="auto"/>
                <w:bottom w:val="none" w:sz="0" w:space="0" w:color="auto"/>
                <w:right w:val="none" w:sz="0" w:space="0" w:color="auto"/>
              </w:divBdr>
              <w:divsChild>
                <w:div w:id="211235300">
                  <w:marLeft w:val="0"/>
                  <w:marRight w:val="0"/>
                  <w:marTop w:val="0"/>
                  <w:marBottom w:val="0"/>
                  <w:divBdr>
                    <w:top w:val="none" w:sz="0" w:space="0" w:color="auto"/>
                    <w:left w:val="none" w:sz="0" w:space="0" w:color="auto"/>
                    <w:bottom w:val="none" w:sz="0" w:space="0" w:color="auto"/>
                    <w:right w:val="none" w:sz="0" w:space="0" w:color="auto"/>
                  </w:divBdr>
                  <w:divsChild>
                    <w:div w:id="1978684459">
                      <w:marLeft w:val="0"/>
                      <w:marRight w:val="0"/>
                      <w:marTop w:val="0"/>
                      <w:marBottom w:val="0"/>
                      <w:divBdr>
                        <w:top w:val="none" w:sz="0" w:space="0" w:color="auto"/>
                        <w:left w:val="none" w:sz="0" w:space="0" w:color="auto"/>
                        <w:bottom w:val="none" w:sz="0" w:space="0" w:color="auto"/>
                        <w:right w:val="none" w:sz="0" w:space="0" w:color="auto"/>
                      </w:divBdr>
                      <w:divsChild>
                        <w:div w:id="1388911991">
                          <w:marLeft w:val="0"/>
                          <w:marRight w:val="0"/>
                          <w:marTop w:val="0"/>
                          <w:marBottom w:val="0"/>
                          <w:divBdr>
                            <w:top w:val="none" w:sz="0" w:space="0" w:color="auto"/>
                            <w:left w:val="none" w:sz="0" w:space="0" w:color="auto"/>
                            <w:bottom w:val="none" w:sz="0" w:space="0" w:color="auto"/>
                            <w:right w:val="none" w:sz="0" w:space="0" w:color="auto"/>
                          </w:divBdr>
                          <w:divsChild>
                            <w:div w:id="2026246107">
                              <w:marLeft w:val="0"/>
                              <w:marRight w:val="0"/>
                              <w:marTop w:val="0"/>
                              <w:marBottom w:val="0"/>
                              <w:divBdr>
                                <w:top w:val="none" w:sz="0" w:space="0" w:color="auto"/>
                                <w:left w:val="none" w:sz="0" w:space="0" w:color="auto"/>
                                <w:bottom w:val="none" w:sz="0" w:space="0" w:color="auto"/>
                                <w:right w:val="none" w:sz="0" w:space="0" w:color="auto"/>
                              </w:divBdr>
                              <w:divsChild>
                                <w:div w:id="1890728457">
                                  <w:marLeft w:val="0"/>
                                  <w:marRight w:val="0"/>
                                  <w:marTop w:val="0"/>
                                  <w:marBottom w:val="0"/>
                                  <w:divBdr>
                                    <w:top w:val="none" w:sz="0" w:space="0" w:color="auto"/>
                                    <w:left w:val="none" w:sz="0" w:space="0" w:color="auto"/>
                                    <w:bottom w:val="none" w:sz="0" w:space="0" w:color="auto"/>
                                    <w:right w:val="none" w:sz="0" w:space="0" w:color="auto"/>
                                  </w:divBdr>
                                  <w:divsChild>
                                    <w:div w:id="1517846112">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3529440">
          <w:marLeft w:val="0"/>
          <w:marRight w:val="0"/>
          <w:marTop w:val="0"/>
          <w:marBottom w:val="0"/>
          <w:divBdr>
            <w:top w:val="none" w:sz="0" w:space="0" w:color="auto"/>
            <w:left w:val="none" w:sz="0" w:space="0" w:color="auto"/>
            <w:bottom w:val="none" w:sz="0" w:space="0" w:color="auto"/>
            <w:right w:val="none" w:sz="0" w:space="0" w:color="auto"/>
          </w:divBdr>
          <w:divsChild>
            <w:div w:id="1270432285">
              <w:marLeft w:val="-187"/>
              <w:marRight w:val="-187"/>
              <w:marTop w:val="0"/>
              <w:marBottom w:val="0"/>
              <w:divBdr>
                <w:top w:val="none" w:sz="0" w:space="0" w:color="auto"/>
                <w:left w:val="none" w:sz="0" w:space="0" w:color="auto"/>
                <w:bottom w:val="none" w:sz="0" w:space="0" w:color="auto"/>
                <w:right w:val="none" w:sz="0" w:space="0" w:color="auto"/>
              </w:divBdr>
              <w:divsChild>
                <w:div w:id="864682900">
                  <w:marLeft w:val="0"/>
                  <w:marRight w:val="0"/>
                  <w:marTop w:val="0"/>
                  <w:marBottom w:val="0"/>
                  <w:divBdr>
                    <w:top w:val="none" w:sz="0" w:space="0" w:color="auto"/>
                    <w:left w:val="none" w:sz="0" w:space="0" w:color="auto"/>
                    <w:bottom w:val="none" w:sz="0" w:space="0" w:color="auto"/>
                    <w:right w:val="none" w:sz="0" w:space="0" w:color="auto"/>
                  </w:divBdr>
                  <w:divsChild>
                    <w:div w:id="2055154859">
                      <w:marLeft w:val="0"/>
                      <w:marRight w:val="0"/>
                      <w:marTop w:val="0"/>
                      <w:marBottom w:val="0"/>
                      <w:divBdr>
                        <w:top w:val="none" w:sz="0" w:space="0" w:color="auto"/>
                        <w:left w:val="none" w:sz="0" w:space="0" w:color="auto"/>
                        <w:bottom w:val="none" w:sz="0" w:space="0" w:color="auto"/>
                        <w:right w:val="none" w:sz="0" w:space="0" w:color="auto"/>
                      </w:divBdr>
                      <w:divsChild>
                        <w:div w:id="638262113">
                          <w:marLeft w:val="0"/>
                          <w:marRight w:val="0"/>
                          <w:marTop w:val="0"/>
                          <w:marBottom w:val="0"/>
                          <w:divBdr>
                            <w:top w:val="none" w:sz="0" w:space="0" w:color="auto"/>
                            <w:left w:val="none" w:sz="0" w:space="0" w:color="auto"/>
                            <w:bottom w:val="none" w:sz="0" w:space="0" w:color="auto"/>
                            <w:right w:val="none" w:sz="0" w:space="0" w:color="auto"/>
                          </w:divBdr>
                          <w:divsChild>
                            <w:div w:id="1749618733">
                              <w:marLeft w:val="0"/>
                              <w:marRight w:val="0"/>
                              <w:marTop w:val="0"/>
                              <w:marBottom w:val="0"/>
                              <w:divBdr>
                                <w:top w:val="none" w:sz="0" w:space="0" w:color="auto"/>
                                <w:left w:val="none" w:sz="0" w:space="0" w:color="auto"/>
                                <w:bottom w:val="none" w:sz="0" w:space="0" w:color="auto"/>
                                <w:right w:val="none" w:sz="0" w:space="0" w:color="auto"/>
                              </w:divBdr>
                              <w:divsChild>
                                <w:div w:id="828788834">
                                  <w:marLeft w:val="0"/>
                                  <w:marRight w:val="0"/>
                                  <w:marTop w:val="0"/>
                                  <w:marBottom w:val="0"/>
                                  <w:divBdr>
                                    <w:top w:val="none" w:sz="0" w:space="0" w:color="auto"/>
                                    <w:left w:val="none" w:sz="0" w:space="0" w:color="auto"/>
                                    <w:bottom w:val="none" w:sz="0" w:space="0" w:color="auto"/>
                                    <w:right w:val="none" w:sz="0" w:space="0" w:color="auto"/>
                                  </w:divBdr>
                                  <w:divsChild>
                                    <w:div w:id="545023258">
                                      <w:marLeft w:val="0"/>
                                      <w:marRight w:val="0"/>
                                      <w:marTop w:val="0"/>
                                      <w:marBottom w:val="0"/>
                                      <w:divBdr>
                                        <w:top w:val="none" w:sz="0" w:space="0" w:color="auto"/>
                                        <w:left w:val="none" w:sz="0" w:space="0" w:color="auto"/>
                                        <w:bottom w:val="none" w:sz="0" w:space="0" w:color="auto"/>
                                        <w:right w:val="none" w:sz="0" w:space="0" w:color="auto"/>
                                      </w:divBdr>
                                      <w:divsChild>
                                        <w:div w:id="798495970">
                                          <w:marLeft w:val="0"/>
                                          <w:marRight w:val="0"/>
                                          <w:marTop w:val="0"/>
                                          <w:marBottom w:val="0"/>
                                          <w:divBdr>
                                            <w:top w:val="none" w:sz="0" w:space="0" w:color="auto"/>
                                            <w:left w:val="none" w:sz="0" w:space="0" w:color="auto"/>
                                            <w:bottom w:val="none" w:sz="0" w:space="0" w:color="auto"/>
                                            <w:right w:val="none" w:sz="0" w:space="0" w:color="auto"/>
                                          </w:divBdr>
                                          <w:divsChild>
                                            <w:div w:id="50135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467132">
          <w:marLeft w:val="0"/>
          <w:marRight w:val="0"/>
          <w:marTop w:val="0"/>
          <w:marBottom w:val="0"/>
          <w:divBdr>
            <w:top w:val="none" w:sz="0" w:space="0" w:color="auto"/>
            <w:left w:val="none" w:sz="0" w:space="0" w:color="auto"/>
            <w:bottom w:val="none" w:sz="0" w:space="0" w:color="auto"/>
            <w:right w:val="none" w:sz="0" w:space="0" w:color="auto"/>
          </w:divBdr>
          <w:divsChild>
            <w:div w:id="1139374698">
              <w:marLeft w:val="-187"/>
              <w:marRight w:val="-187"/>
              <w:marTop w:val="0"/>
              <w:marBottom w:val="0"/>
              <w:divBdr>
                <w:top w:val="none" w:sz="0" w:space="0" w:color="auto"/>
                <w:left w:val="none" w:sz="0" w:space="0" w:color="auto"/>
                <w:bottom w:val="none" w:sz="0" w:space="0" w:color="auto"/>
                <w:right w:val="none" w:sz="0" w:space="0" w:color="auto"/>
              </w:divBdr>
              <w:divsChild>
                <w:div w:id="1349140943">
                  <w:marLeft w:val="0"/>
                  <w:marRight w:val="0"/>
                  <w:marTop w:val="0"/>
                  <w:marBottom w:val="0"/>
                  <w:divBdr>
                    <w:top w:val="none" w:sz="0" w:space="0" w:color="auto"/>
                    <w:left w:val="none" w:sz="0" w:space="0" w:color="auto"/>
                    <w:bottom w:val="none" w:sz="0" w:space="0" w:color="auto"/>
                    <w:right w:val="none" w:sz="0" w:space="0" w:color="auto"/>
                  </w:divBdr>
                  <w:divsChild>
                    <w:div w:id="1252662463">
                      <w:marLeft w:val="0"/>
                      <w:marRight w:val="0"/>
                      <w:marTop w:val="0"/>
                      <w:marBottom w:val="0"/>
                      <w:divBdr>
                        <w:top w:val="none" w:sz="0" w:space="0" w:color="auto"/>
                        <w:left w:val="none" w:sz="0" w:space="0" w:color="auto"/>
                        <w:bottom w:val="none" w:sz="0" w:space="0" w:color="auto"/>
                        <w:right w:val="none" w:sz="0" w:space="0" w:color="auto"/>
                      </w:divBdr>
                      <w:divsChild>
                        <w:div w:id="1593202065">
                          <w:marLeft w:val="0"/>
                          <w:marRight w:val="0"/>
                          <w:marTop w:val="0"/>
                          <w:marBottom w:val="0"/>
                          <w:divBdr>
                            <w:top w:val="none" w:sz="0" w:space="0" w:color="auto"/>
                            <w:left w:val="none" w:sz="0" w:space="0" w:color="auto"/>
                            <w:bottom w:val="none" w:sz="0" w:space="0" w:color="auto"/>
                            <w:right w:val="none" w:sz="0" w:space="0" w:color="auto"/>
                          </w:divBdr>
                          <w:divsChild>
                            <w:div w:id="2099401052">
                              <w:marLeft w:val="0"/>
                              <w:marRight w:val="0"/>
                              <w:marTop w:val="0"/>
                              <w:marBottom w:val="0"/>
                              <w:divBdr>
                                <w:top w:val="none" w:sz="0" w:space="0" w:color="auto"/>
                                <w:left w:val="none" w:sz="0" w:space="0" w:color="auto"/>
                                <w:bottom w:val="none" w:sz="0" w:space="0" w:color="auto"/>
                                <w:right w:val="none" w:sz="0" w:space="0" w:color="auto"/>
                              </w:divBdr>
                              <w:divsChild>
                                <w:div w:id="1438258778">
                                  <w:marLeft w:val="0"/>
                                  <w:marRight w:val="0"/>
                                  <w:marTop w:val="0"/>
                                  <w:marBottom w:val="0"/>
                                  <w:divBdr>
                                    <w:top w:val="none" w:sz="0" w:space="0" w:color="auto"/>
                                    <w:left w:val="none" w:sz="0" w:space="0" w:color="auto"/>
                                    <w:bottom w:val="none" w:sz="0" w:space="0" w:color="auto"/>
                                    <w:right w:val="none" w:sz="0" w:space="0" w:color="auto"/>
                                  </w:divBdr>
                                  <w:divsChild>
                                    <w:div w:id="22414468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811097">
      <w:bodyDiv w:val="1"/>
      <w:marLeft w:val="0"/>
      <w:marRight w:val="0"/>
      <w:marTop w:val="0"/>
      <w:marBottom w:val="0"/>
      <w:divBdr>
        <w:top w:val="none" w:sz="0" w:space="0" w:color="auto"/>
        <w:left w:val="none" w:sz="0" w:space="0" w:color="auto"/>
        <w:bottom w:val="none" w:sz="0" w:space="0" w:color="auto"/>
        <w:right w:val="none" w:sz="0" w:space="0" w:color="auto"/>
      </w:divBdr>
    </w:div>
    <w:div w:id="996880536">
      <w:bodyDiv w:val="1"/>
      <w:marLeft w:val="0"/>
      <w:marRight w:val="0"/>
      <w:marTop w:val="0"/>
      <w:marBottom w:val="0"/>
      <w:divBdr>
        <w:top w:val="none" w:sz="0" w:space="0" w:color="auto"/>
        <w:left w:val="none" w:sz="0" w:space="0" w:color="auto"/>
        <w:bottom w:val="none" w:sz="0" w:space="0" w:color="auto"/>
        <w:right w:val="none" w:sz="0" w:space="0" w:color="auto"/>
      </w:divBdr>
    </w:div>
    <w:div w:id="1006178211">
      <w:bodyDiv w:val="1"/>
      <w:marLeft w:val="0"/>
      <w:marRight w:val="0"/>
      <w:marTop w:val="0"/>
      <w:marBottom w:val="0"/>
      <w:divBdr>
        <w:top w:val="none" w:sz="0" w:space="0" w:color="auto"/>
        <w:left w:val="none" w:sz="0" w:space="0" w:color="auto"/>
        <w:bottom w:val="none" w:sz="0" w:space="0" w:color="auto"/>
        <w:right w:val="none" w:sz="0" w:space="0" w:color="auto"/>
      </w:divBdr>
      <w:divsChild>
        <w:div w:id="11808013">
          <w:marLeft w:val="1800"/>
          <w:marRight w:val="0"/>
          <w:marTop w:val="0"/>
          <w:marBottom w:val="134"/>
          <w:divBdr>
            <w:top w:val="none" w:sz="0" w:space="0" w:color="auto"/>
            <w:left w:val="none" w:sz="0" w:space="0" w:color="auto"/>
            <w:bottom w:val="none" w:sz="0" w:space="0" w:color="auto"/>
            <w:right w:val="none" w:sz="0" w:space="0" w:color="auto"/>
          </w:divBdr>
        </w:div>
        <w:div w:id="577133107">
          <w:marLeft w:val="547"/>
          <w:marRight w:val="0"/>
          <w:marTop w:val="0"/>
          <w:marBottom w:val="173"/>
          <w:divBdr>
            <w:top w:val="none" w:sz="0" w:space="0" w:color="auto"/>
            <w:left w:val="none" w:sz="0" w:space="0" w:color="auto"/>
            <w:bottom w:val="none" w:sz="0" w:space="0" w:color="auto"/>
            <w:right w:val="none" w:sz="0" w:space="0" w:color="auto"/>
          </w:divBdr>
        </w:div>
        <w:div w:id="1148009524">
          <w:marLeft w:val="547"/>
          <w:marRight w:val="0"/>
          <w:marTop w:val="0"/>
          <w:marBottom w:val="173"/>
          <w:divBdr>
            <w:top w:val="none" w:sz="0" w:space="0" w:color="auto"/>
            <w:left w:val="none" w:sz="0" w:space="0" w:color="auto"/>
            <w:bottom w:val="none" w:sz="0" w:space="0" w:color="auto"/>
            <w:right w:val="none" w:sz="0" w:space="0" w:color="auto"/>
          </w:divBdr>
        </w:div>
        <w:div w:id="1320962519">
          <w:marLeft w:val="1166"/>
          <w:marRight w:val="0"/>
          <w:marTop w:val="0"/>
          <w:marBottom w:val="154"/>
          <w:divBdr>
            <w:top w:val="none" w:sz="0" w:space="0" w:color="auto"/>
            <w:left w:val="none" w:sz="0" w:space="0" w:color="auto"/>
            <w:bottom w:val="none" w:sz="0" w:space="0" w:color="auto"/>
            <w:right w:val="none" w:sz="0" w:space="0" w:color="auto"/>
          </w:divBdr>
        </w:div>
        <w:div w:id="1378555136">
          <w:marLeft w:val="1166"/>
          <w:marRight w:val="0"/>
          <w:marTop w:val="0"/>
          <w:marBottom w:val="154"/>
          <w:divBdr>
            <w:top w:val="none" w:sz="0" w:space="0" w:color="auto"/>
            <w:left w:val="none" w:sz="0" w:space="0" w:color="auto"/>
            <w:bottom w:val="none" w:sz="0" w:space="0" w:color="auto"/>
            <w:right w:val="none" w:sz="0" w:space="0" w:color="auto"/>
          </w:divBdr>
        </w:div>
        <w:div w:id="1393040964">
          <w:marLeft w:val="1166"/>
          <w:marRight w:val="0"/>
          <w:marTop w:val="0"/>
          <w:marBottom w:val="154"/>
          <w:divBdr>
            <w:top w:val="none" w:sz="0" w:space="0" w:color="auto"/>
            <w:left w:val="none" w:sz="0" w:space="0" w:color="auto"/>
            <w:bottom w:val="none" w:sz="0" w:space="0" w:color="auto"/>
            <w:right w:val="none" w:sz="0" w:space="0" w:color="auto"/>
          </w:divBdr>
        </w:div>
        <w:div w:id="1804035381">
          <w:marLeft w:val="547"/>
          <w:marRight w:val="0"/>
          <w:marTop w:val="0"/>
          <w:marBottom w:val="173"/>
          <w:divBdr>
            <w:top w:val="none" w:sz="0" w:space="0" w:color="auto"/>
            <w:left w:val="none" w:sz="0" w:space="0" w:color="auto"/>
            <w:bottom w:val="none" w:sz="0" w:space="0" w:color="auto"/>
            <w:right w:val="none" w:sz="0" w:space="0" w:color="auto"/>
          </w:divBdr>
        </w:div>
        <w:div w:id="2102869631">
          <w:marLeft w:val="1166"/>
          <w:marRight w:val="0"/>
          <w:marTop w:val="0"/>
          <w:marBottom w:val="154"/>
          <w:divBdr>
            <w:top w:val="none" w:sz="0" w:space="0" w:color="auto"/>
            <w:left w:val="none" w:sz="0" w:space="0" w:color="auto"/>
            <w:bottom w:val="none" w:sz="0" w:space="0" w:color="auto"/>
            <w:right w:val="none" w:sz="0" w:space="0" w:color="auto"/>
          </w:divBdr>
        </w:div>
      </w:divsChild>
    </w:div>
    <w:div w:id="1012029194">
      <w:bodyDiv w:val="1"/>
      <w:marLeft w:val="0"/>
      <w:marRight w:val="0"/>
      <w:marTop w:val="0"/>
      <w:marBottom w:val="0"/>
      <w:divBdr>
        <w:top w:val="none" w:sz="0" w:space="0" w:color="auto"/>
        <w:left w:val="none" w:sz="0" w:space="0" w:color="auto"/>
        <w:bottom w:val="none" w:sz="0" w:space="0" w:color="auto"/>
        <w:right w:val="none" w:sz="0" w:space="0" w:color="auto"/>
      </w:divBdr>
    </w:div>
    <w:div w:id="1016150572">
      <w:bodyDiv w:val="1"/>
      <w:marLeft w:val="0"/>
      <w:marRight w:val="0"/>
      <w:marTop w:val="0"/>
      <w:marBottom w:val="0"/>
      <w:divBdr>
        <w:top w:val="none" w:sz="0" w:space="0" w:color="auto"/>
        <w:left w:val="none" w:sz="0" w:space="0" w:color="auto"/>
        <w:bottom w:val="none" w:sz="0" w:space="0" w:color="auto"/>
        <w:right w:val="none" w:sz="0" w:space="0" w:color="auto"/>
      </w:divBdr>
      <w:divsChild>
        <w:div w:id="1259286689">
          <w:marLeft w:val="0"/>
          <w:marRight w:val="0"/>
          <w:marTop w:val="0"/>
          <w:marBottom w:val="0"/>
          <w:divBdr>
            <w:top w:val="none" w:sz="0" w:space="0" w:color="auto"/>
            <w:left w:val="none" w:sz="0" w:space="0" w:color="auto"/>
            <w:bottom w:val="none" w:sz="0" w:space="0" w:color="auto"/>
            <w:right w:val="none" w:sz="0" w:space="0" w:color="auto"/>
          </w:divBdr>
          <w:divsChild>
            <w:div w:id="870533467">
              <w:marLeft w:val="0"/>
              <w:marRight w:val="0"/>
              <w:marTop w:val="0"/>
              <w:marBottom w:val="0"/>
              <w:divBdr>
                <w:top w:val="none" w:sz="0" w:space="0" w:color="auto"/>
                <w:left w:val="none" w:sz="0" w:space="0" w:color="auto"/>
                <w:bottom w:val="none" w:sz="0" w:space="0" w:color="auto"/>
                <w:right w:val="none" w:sz="0" w:space="0" w:color="auto"/>
              </w:divBdr>
              <w:divsChild>
                <w:div w:id="1655837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618695">
          <w:marLeft w:val="0"/>
          <w:marRight w:val="0"/>
          <w:marTop w:val="0"/>
          <w:marBottom w:val="0"/>
          <w:divBdr>
            <w:top w:val="none" w:sz="0" w:space="0" w:color="auto"/>
            <w:left w:val="none" w:sz="0" w:space="0" w:color="auto"/>
            <w:bottom w:val="none" w:sz="0" w:space="0" w:color="auto"/>
            <w:right w:val="none" w:sz="0" w:space="0" w:color="auto"/>
          </w:divBdr>
          <w:divsChild>
            <w:div w:id="646056218">
              <w:marLeft w:val="0"/>
              <w:marRight w:val="0"/>
              <w:marTop w:val="0"/>
              <w:marBottom w:val="0"/>
              <w:divBdr>
                <w:top w:val="none" w:sz="0" w:space="0" w:color="auto"/>
                <w:left w:val="none" w:sz="0" w:space="0" w:color="auto"/>
                <w:bottom w:val="none" w:sz="0" w:space="0" w:color="auto"/>
                <w:right w:val="none" w:sz="0" w:space="0" w:color="auto"/>
              </w:divBdr>
              <w:divsChild>
                <w:div w:id="698512436">
                  <w:marLeft w:val="0"/>
                  <w:marRight w:val="0"/>
                  <w:marTop w:val="150"/>
                  <w:marBottom w:val="300"/>
                  <w:divBdr>
                    <w:top w:val="none" w:sz="0" w:space="0" w:color="auto"/>
                    <w:left w:val="none" w:sz="0" w:space="0" w:color="auto"/>
                    <w:bottom w:val="none" w:sz="0" w:space="0" w:color="auto"/>
                    <w:right w:val="none" w:sz="0" w:space="0" w:color="auto"/>
                  </w:divBdr>
                  <w:divsChild>
                    <w:div w:id="358245321">
                      <w:marLeft w:val="120"/>
                      <w:marRight w:val="0"/>
                      <w:marTop w:val="0"/>
                      <w:marBottom w:val="120"/>
                      <w:divBdr>
                        <w:top w:val="none" w:sz="0" w:space="0" w:color="auto"/>
                        <w:left w:val="none" w:sz="0" w:space="0" w:color="auto"/>
                        <w:bottom w:val="none" w:sz="0" w:space="0" w:color="auto"/>
                        <w:right w:val="none" w:sz="0" w:space="0" w:color="auto"/>
                      </w:divBdr>
                      <w:divsChild>
                        <w:div w:id="1323124738">
                          <w:marLeft w:val="0"/>
                          <w:marRight w:val="0"/>
                          <w:marTop w:val="0"/>
                          <w:marBottom w:val="0"/>
                          <w:divBdr>
                            <w:top w:val="none" w:sz="0" w:space="0" w:color="auto"/>
                            <w:left w:val="none" w:sz="0" w:space="0" w:color="auto"/>
                            <w:bottom w:val="none" w:sz="0" w:space="0" w:color="auto"/>
                            <w:right w:val="none" w:sz="0" w:space="0" w:color="auto"/>
                          </w:divBdr>
                          <w:divsChild>
                            <w:div w:id="1819111274">
                              <w:marLeft w:val="0"/>
                              <w:marRight w:val="0"/>
                              <w:marTop w:val="0"/>
                              <w:marBottom w:val="0"/>
                              <w:divBdr>
                                <w:top w:val="none" w:sz="0" w:space="0" w:color="auto"/>
                                <w:left w:val="none" w:sz="0" w:space="0" w:color="auto"/>
                                <w:bottom w:val="none" w:sz="0" w:space="0" w:color="auto"/>
                                <w:right w:val="none" w:sz="0" w:space="0" w:color="auto"/>
                              </w:divBdr>
                              <w:divsChild>
                                <w:div w:id="379524791">
                                  <w:marLeft w:val="0"/>
                                  <w:marRight w:val="0"/>
                                  <w:marTop w:val="0"/>
                                  <w:marBottom w:val="0"/>
                                  <w:divBdr>
                                    <w:top w:val="none" w:sz="0" w:space="0" w:color="auto"/>
                                    <w:left w:val="none" w:sz="0" w:space="0" w:color="auto"/>
                                    <w:bottom w:val="none" w:sz="0" w:space="0" w:color="auto"/>
                                    <w:right w:val="none" w:sz="0" w:space="0" w:color="auto"/>
                                  </w:divBdr>
                                  <w:divsChild>
                                    <w:div w:id="92144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1418753">
          <w:marLeft w:val="0"/>
          <w:marRight w:val="0"/>
          <w:marTop w:val="0"/>
          <w:marBottom w:val="0"/>
          <w:divBdr>
            <w:top w:val="none" w:sz="0" w:space="0" w:color="auto"/>
            <w:left w:val="none" w:sz="0" w:space="0" w:color="auto"/>
            <w:bottom w:val="none" w:sz="0" w:space="0" w:color="auto"/>
            <w:right w:val="none" w:sz="0" w:space="0" w:color="auto"/>
          </w:divBdr>
          <w:divsChild>
            <w:div w:id="1303344742">
              <w:marLeft w:val="0"/>
              <w:marRight w:val="0"/>
              <w:marTop w:val="0"/>
              <w:marBottom w:val="0"/>
              <w:divBdr>
                <w:top w:val="none" w:sz="0" w:space="0" w:color="auto"/>
                <w:left w:val="none" w:sz="0" w:space="0" w:color="auto"/>
                <w:bottom w:val="none" w:sz="0" w:space="0" w:color="auto"/>
                <w:right w:val="none" w:sz="0" w:space="0" w:color="auto"/>
              </w:divBdr>
              <w:divsChild>
                <w:div w:id="116308647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575163540">
          <w:marLeft w:val="0"/>
          <w:marRight w:val="0"/>
          <w:marTop w:val="0"/>
          <w:marBottom w:val="0"/>
          <w:divBdr>
            <w:top w:val="none" w:sz="0" w:space="0" w:color="auto"/>
            <w:left w:val="none" w:sz="0" w:space="0" w:color="auto"/>
            <w:bottom w:val="none" w:sz="0" w:space="0" w:color="auto"/>
            <w:right w:val="none" w:sz="0" w:space="0" w:color="auto"/>
          </w:divBdr>
          <w:divsChild>
            <w:div w:id="539631607">
              <w:marLeft w:val="0"/>
              <w:marRight w:val="0"/>
              <w:marTop w:val="0"/>
              <w:marBottom w:val="0"/>
              <w:divBdr>
                <w:top w:val="none" w:sz="0" w:space="0" w:color="auto"/>
                <w:left w:val="none" w:sz="0" w:space="0" w:color="auto"/>
                <w:bottom w:val="none" w:sz="0" w:space="0" w:color="auto"/>
                <w:right w:val="none" w:sz="0" w:space="0" w:color="auto"/>
              </w:divBdr>
              <w:divsChild>
                <w:div w:id="882206383">
                  <w:marLeft w:val="-420"/>
                  <w:marRight w:val="0"/>
                  <w:marTop w:val="0"/>
                  <w:marBottom w:val="0"/>
                  <w:divBdr>
                    <w:top w:val="none" w:sz="0" w:space="0" w:color="auto"/>
                    <w:left w:val="none" w:sz="0" w:space="0" w:color="auto"/>
                    <w:bottom w:val="none" w:sz="0" w:space="0" w:color="auto"/>
                    <w:right w:val="none" w:sz="0" w:space="0" w:color="auto"/>
                  </w:divBdr>
                  <w:divsChild>
                    <w:div w:id="926502719">
                      <w:marLeft w:val="0"/>
                      <w:marRight w:val="0"/>
                      <w:marTop w:val="0"/>
                      <w:marBottom w:val="0"/>
                      <w:divBdr>
                        <w:top w:val="none" w:sz="0" w:space="0" w:color="auto"/>
                        <w:left w:val="none" w:sz="0" w:space="0" w:color="auto"/>
                        <w:bottom w:val="none" w:sz="0" w:space="0" w:color="auto"/>
                        <w:right w:val="none" w:sz="0" w:space="0" w:color="auto"/>
                      </w:divBdr>
                      <w:divsChild>
                        <w:div w:id="1404453000">
                          <w:marLeft w:val="0"/>
                          <w:marRight w:val="0"/>
                          <w:marTop w:val="0"/>
                          <w:marBottom w:val="0"/>
                          <w:divBdr>
                            <w:top w:val="none" w:sz="0" w:space="0" w:color="auto"/>
                            <w:left w:val="none" w:sz="0" w:space="0" w:color="auto"/>
                            <w:bottom w:val="none" w:sz="0" w:space="0" w:color="auto"/>
                            <w:right w:val="none" w:sz="0" w:space="0" w:color="auto"/>
                          </w:divBdr>
                          <w:divsChild>
                            <w:div w:id="1239973474">
                              <w:marLeft w:val="0"/>
                              <w:marRight w:val="0"/>
                              <w:marTop w:val="0"/>
                              <w:marBottom w:val="0"/>
                              <w:divBdr>
                                <w:top w:val="none" w:sz="0" w:space="0" w:color="auto"/>
                                <w:left w:val="none" w:sz="0" w:space="0" w:color="auto"/>
                                <w:bottom w:val="none" w:sz="0" w:space="0" w:color="auto"/>
                                <w:right w:val="none" w:sz="0" w:space="0" w:color="auto"/>
                              </w:divBdr>
                            </w:div>
                            <w:div w:id="365830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147762">
                  <w:marLeft w:val="-420"/>
                  <w:marRight w:val="0"/>
                  <w:marTop w:val="0"/>
                  <w:marBottom w:val="0"/>
                  <w:divBdr>
                    <w:top w:val="none" w:sz="0" w:space="0" w:color="auto"/>
                    <w:left w:val="none" w:sz="0" w:space="0" w:color="auto"/>
                    <w:bottom w:val="none" w:sz="0" w:space="0" w:color="auto"/>
                    <w:right w:val="none" w:sz="0" w:space="0" w:color="auto"/>
                  </w:divBdr>
                  <w:divsChild>
                    <w:div w:id="406464684">
                      <w:marLeft w:val="0"/>
                      <w:marRight w:val="0"/>
                      <w:marTop w:val="0"/>
                      <w:marBottom w:val="0"/>
                      <w:divBdr>
                        <w:top w:val="none" w:sz="0" w:space="0" w:color="auto"/>
                        <w:left w:val="none" w:sz="0" w:space="0" w:color="auto"/>
                        <w:bottom w:val="none" w:sz="0" w:space="0" w:color="auto"/>
                        <w:right w:val="none" w:sz="0" w:space="0" w:color="auto"/>
                      </w:divBdr>
                      <w:divsChild>
                        <w:div w:id="497110496">
                          <w:marLeft w:val="0"/>
                          <w:marRight w:val="0"/>
                          <w:marTop w:val="0"/>
                          <w:marBottom w:val="0"/>
                          <w:divBdr>
                            <w:top w:val="none" w:sz="0" w:space="0" w:color="auto"/>
                            <w:left w:val="none" w:sz="0" w:space="0" w:color="auto"/>
                            <w:bottom w:val="none" w:sz="0" w:space="0" w:color="auto"/>
                            <w:right w:val="none" w:sz="0" w:space="0" w:color="auto"/>
                          </w:divBdr>
                          <w:divsChild>
                            <w:div w:id="1959601064">
                              <w:marLeft w:val="0"/>
                              <w:marRight w:val="0"/>
                              <w:marTop w:val="0"/>
                              <w:marBottom w:val="0"/>
                              <w:divBdr>
                                <w:top w:val="none" w:sz="0" w:space="0" w:color="auto"/>
                                <w:left w:val="none" w:sz="0" w:space="0" w:color="auto"/>
                                <w:bottom w:val="none" w:sz="0" w:space="0" w:color="auto"/>
                                <w:right w:val="none" w:sz="0" w:space="0" w:color="auto"/>
                              </w:divBdr>
                            </w:div>
                            <w:div w:id="177559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817545">
                  <w:marLeft w:val="-420"/>
                  <w:marRight w:val="0"/>
                  <w:marTop w:val="0"/>
                  <w:marBottom w:val="0"/>
                  <w:divBdr>
                    <w:top w:val="none" w:sz="0" w:space="0" w:color="auto"/>
                    <w:left w:val="none" w:sz="0" w:space="0" w:color="auto"/>
                    <w:bottom w:val="none" w:sz="0" w:space="0" w:color="auto"/>
                    <w:right w:val="none" w:sz="0" w:space="0" w:color="auto"/>
                  </w:divBdr>
                  <w:divsChild>
                    <w:div w:id="1986928397">
                      <w:marLeft w:val="0"/>
                      <w:marRight w:val="0"/>
                      <w:marTop w:val="0"/>
                      <w:marBottom w:val="0"/>
                      <w:divBdr>
                        <w:top w:val="none" w:sz="0" w:space="0" w:color="auto"/>
                        <w:left w:val="none" w:sz="0" w:space="0" w:color="auto"/>
                        <w:bottom w:val="none" w:sz="0" w:space="0" w:color="auto"/>
                        <w:right w:val="none" w:sz="0" w:space="0" w:color="auto"/>
                      </w:divBdr>
                      <w:divsChild>
                        <w:div w:id="1065566876">
                          <w:marLeft w:val="0"/>
                          <w:marRight w:val="0"/>
                          <w:marTop w:val="0"/>
                          <w:marBottom w:val="0"/>
                          <w:divBdr>
                            <w:top w:val="none" w:sz="0" w:space="0" w:color="auto"/>
                            <w:left w:val="none" w:sz="0" w:space="0" w:color="auto"/>
                            <w:bottom w:val="none" w:sz="0" w:space="0" w:color="auto"/>
                            <w:right w:val="none" w:sz="0" w:space="0" w:color="auto"/>
                          </w:divBdr>
                          <w:divsChild>
                            <w:div w:id="161239418">
                              <w:marLeft w:val="0"/>
                              <w:marRight w:val="0"/>
                              <w:marTop w:val="0"/>
                              <w:marBottom w:val="0"/>
                              <w:divBdr>
                                <w:top w:val="none" w:sz="0" w:space="0" w:color="auto"/>
                                <w:left w:val="none" w:sz="0" w:space="0" w:color="auto"/>
                                <w:bottom w:val="none" w:sz="0" w:space="0" w:color="auto"/>
                                <w:right w:val="none" w:sz="0" w:space="0" w:color="auto"/>
                              </w:divBdr>
                            </w:div>
                            <w:div w:id="14031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032466">
                  <w:marLeft w:val="-420"/>
                  <w:marRight w:val="0"/>
                  <w:marTop w:val="0"/>
                  <w:marBottom w:val="0"/>
                  <w:divBdr>
                    <w:top w:val="none" w:sz="0" w:space="0" w:color="auto"/>
                    <w:left w:val="none" w:sz="0" w:space="0" w:color="auto"/>
                    <w:bottom w:val="none" w:sz="0" w:space="0" w:color="auto"/>
                    <w:right w:val="none" w:sz="0" w:space="0" w:color="auto"/>
                  </w:divBdr>
                  <w:divsChild>
                    <w:div w:id="1220940163">
                      <w:marLeft w:val="0"/>
                      <w:marRight w:val="0"/>
                      <w:marTop w:val="0"/>
                      <w:marBottom w:val="0"/>
                      <w:divBdr>
                        <w:top w:val="none" w:sz="0" w:space="0" w:color="auto"/>
                        <w:left w:val="none" w:sz="0" w:space="0" w:color="auto"/>
                        <w:bottom w:val="none" w:sz="0" w:space="0" w:color="auto"/>
                        <w:right w:val="none" w:sz="0" w:space="0" w:color="auto"/>
                      </w:divBdr>
                      <w:divsChild>
                        <w:div w:id="572083657">
                          <w:marLeft w:val="0"/>
                          <w:marRight w:val="0"/>
                          <w:marTop w:val="0"/>
                          <w:marBottom w:val="0"/>
                          <w:divBdr>
                            <w:top w:val="none" w:sz="0" w:space="0" w:color="auto"/>
                            <w:left w:val="none" w:sz="0" w:space="0" w:color="auto"/>
                            <w:bottom w:val="none" w:sz="0" w:space="0" w:color="auto"/>
                            <w:right w:val="none" w:sz="0" w:space="0" w:color="auto"/>
                          </w:divBdr>
                          <w:divsChild>
                            <w:div w:id="498886291">
                              <w:marLeft w:val="0"/>
                              <w:marRight w:val="0"/>
                              <w:marTop w:val="0"/>
                              <w:marBottom w:val="0"/>
                              <w:divBdr>
                                <w:top w:val="none" w:sz="0" w:space="0" w:color="auto"/>
                                <w:left w:val="none" w:sz="0" w:space="0" w:color="auto"/>
                                <w:bottom w:val="none" w:sz="0" w:space="0" w:color="auto"/>
                                <w:right w:val="none" w:sz="0" w:space="0" w:color="auto"/>
                              </w:divBdr>
                            </w:div>
                            <w:div w:id="96273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425896">
                  <w:marLeft w:val="-420"/>
                  <w:marRight w:val="0"/>
                  <w:marTop w:val="0"/>
                  <w:marBottom w:val="0"/>
                  <w:divBdr>
                    <w:top w:val="none" w:sz="0" w:space="0" w:color="auto"/>
                    <w:left w:val="none" w:sz="0" w:space="0" w:color="auto"/>
                    <w:bottom w:val="none" w:sz="0" w:space="0" w:color="auto"/>
                    <w:right w:val="none" w:sz="0" w:space="0" w:color="auto"/>
                  </w:divBdr>
                  <w:divsChild>
                    <w:div w:id="1754545765">
                      <w:marLeft w:val="0"/>
                      <w:marRight w:val="0"/>
                      <w:marTop w:val="0"/>
                      <w:marBottom w:val="0"/>
                      <w:divBdr>
                        <w:top w:val="none" w:sz="0" w:space="0" w:color="auto"/>
                        <w:left w:val="none" w:sz="0" w:space="0" w:color="auto"/>
                        <w:bottom w:val="none" w:sz="0" w:space="0" w:color="auto"/>
                        <w:right w:val="none" w:sz="0" w:space="0" w:color="auto"/>
                      </w:divBdr>
                      <w:divsChild>
                        <w:div w:id="841622093">
                          <w:marLeft w:val="0"/>
                          <w:marRight w:val="0"/>
                          <w:marTop w:val="0"/>
                          <w:marBottom w:val="0"/>
                          <w:divBdr>
                            <w:top w:val="none" w:sz="0" w:space="0" w:color="auto"/>
                            <w:left w:val="none" w:sz="0" w:space="0" w:color="auto"/>
                            <w:bottom w:val="none" w:sz="0" w:space="0" w:color="auto"/>
                            <w:right w:val="none" w:sz="0" w:space="0" w:color="auto"/>
                          </w:divBdr>
                          <w:divsChild>
                            <w:div w:id="163673004">
                              <w:marLeft w:val="0"/>
                              <w:marRight w:val="0"/>
                              <w:marTop w:val="0"/>
                              <w:marBottom w:val="0"/>
                              <w:divBdr>
                                <w:top w:val="none" w:sz="0" w:space="0" w:color="auto"/>
                                <w:left w:val="none" w:sz="0" w:space="0" w:color="auto"/>
                                <w:bottom w:val="none" w:sz="0" w:space="0" w:color="auto"/>
                                <w:right w:val="none" w:sz="0" w:space="0" w:color="auto"/>
                              </w:divBdr>
                            </w:div>
                            <w:div w:id="95310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918878">
      <w:bodyDiv w:val="1"/>
      <w:marLeft w:val="0"/>
      <w:marRight w:val="0"/>
      <w:marTop w:val="0"/>
      <w:marBottom w:val="0"/>
      <w:divBdr>
        <w:top w:val="none" w:sz="0" w:space="0" w:color="auto"/>
        <w:left w:val="none" w:sz="0" w:space="0" w:color="auto"/>
        <w:bottom w:val="none" w:sz="0" w:space="0" w:color="auto"/>
        <w:right w:val="none" w:sz="0" w:space="0" w:color="auto"/>
      </w:divBdr>
    </w:div>
    <w:div w:id="1030108653">
      <w:bodyDiv w:val="1"/>
      <w:marLeft w:val="0"/>
      <w:marRight w:val="0"/>
      <w:marTop w:val="0"/>
      <w:marBottom w:val="0"/>
      <w:divBdr>
        <w:top w:val="none" w:sz="0" w:space="0" w:color="auto"/>
        <w:left w:val="none" w:sz="0" w:space="0" w:color="auto"/>
        <w:bottom w:val="none" w:sz="0" w:space="0" w:color="auto"/>
        <w:right w:val="none" w:sz="0" w:space="0" w:color="auto"/>
      </w:divBdr>
    </w:div>
    <w:div w:id="1034617895">
      <w:bodyDiv w:val="1"/>
      <w:marLeft w:val="0"/>
      <w:marRight w:val="0"/>
      <w:marTop w:val="0"/>
      <w:marBottom w:val="0"/>
      <w:divBdr>
        <w:top w:val="none" w:sz="0" w:space="0" w:color="auto"/>
        <w:left w:val="none" w:sz="0" w:space="0" w:color="auto"/>
        <w:bottom w:val="none" w:sz="0" w:space="0" w:color="auto"/>
        <w:right w:val="none" w:sz="0" w:space="0" w:color="auto"/>
      </w:divBdr>
    </w:div>
    <w:div w:id="1040671922">
      <w:bodyDiv w:val="1"/>
      <w:marLeft w:val="0"/>
      <w:marRight w:val="0"/>
      <w:marTop w:val="0"/>
      <w:marBottom w:val="0"/>
      <w:divBdr>
        <w:top w:val="none" w:sz="0" w:space="0" w:color="auto"/>
        <w:left w:val="none" w:sz="0" w:space="0" w:color="auto"/>
        <w:bottom w:val="none" w:sz="0" w:space="0" w:color="auto"/>
        <w:right w:val="none" w:sz="0" w:space="0" w:color="auto"/>
      </w:divBdr>
    </w:div>
    <w:div w:id="1044329747">
      <w:bodyDiv w:val="1"/>
      <w:marLeft w:val="0"/>
      <w:marRight w:val="0"/>
      <w:marTop w:val="0"/>
      <w:marBottom w:val="0"/>
      <w:divBdr>
        <w:top w:val="none" w:sz="0" w:space="0" w:color="auto"/>
        <w:left w:val="none" w:sz="0" w:space="0" w:color="auto"/>
        <w:bottom w:val="none" w:sz="0" w:space="0" w:color="auto"/>
        <w:right w:val="none" w:sz="0" w:space="0" w:color="auto"/>
      </w:divBdr>
      <w:divsChild>
        <w:div w:id="662048641">
          <w:marLeft w:val="0"/>
          <w:marRight w:val="0"/>
          <w:marTop w:val="0"/>
          <w:marBottom w:val="0"/>
          <w:divBdr>
            <w:top w:val="none" w:sz="0" w:space="0" w:color="auto"/>
            <w:left w:val="none" w:sz="0" w:space="0" w:color="auto"/>
            <w:bottom w:val="none" w:sz="0" w:space="0" w:color="auto"/>
            <w:right w:val="none" w:sz="0" w:space="0" w:color="auto"/>
          </w:divBdr>
          <w:divsChild>
            <w:div w:id="825322915">
              <w:marLeft w:val="0"/>
              <w:marRight w:val="0"/>
              <w:marTop w:val="0"/>
              <w:marBottom w:val="0"/>
              <w:divBdr>
                <w:top w:val="none" w:sz="0" w:space="0" w:color="auto"/>
                <w:left w:val="none" w:sz="0" w:space="0" w:color="auto"/>
                <w:bottom w:val="none" w:sz="0" w:space="0" w:color="auto"/>
                <w:right w:val="none" w:sz="0" w:space="0" w:color="auto"/>
              </w:divBdr>
              <w:divsChild>
                <w:div w:id="87700768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2003468243">
          <w:marLeft w:val="0"/>
          <w:marRight w:val="0"/>
          <w:marTop w:val="0"/>
          <w:marBottom w:val="0"/>
          <w:divBdr>
            <w:top w:val="none" w:sz="0" w:space="0" w:color="auto"/>
            <w:left w:val="none" w:sz="0" w:space="0" w:color="auto"/>
            <w:bottom w:val="none" w:sz="0" w:space="0" w:color="auto"/>
            <w:right w:val="none" w:sz="0" w:space="0" w:color="auto"/>
          </w:divBdr>
          <w:divsChild>
            <w:div w:id="834229761">
              <w:marLeft w:val="0"/>
              <w:marRight w:val="0"/>
              <w:marTop w:val="0"/>
              <w:marBottom w:val="0"/>
              <w:divBdr>
                <w:top w:val="none" w:sz="0" w:space="0" w:color="auto"/>
                <w:left w:val="none" w:sz="0" w:space="0" w:color="auto"/>
                <w:bottom w:val="none" w:sz="0" w:space="0" w:color="auto"/>
                <w:right w:val="none" w:sz="0" w:space="0" w:color="auto"/>
              </w:divBdr>
              <w:divsChild>
                <w:div w:id="124965576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09676812">
          <w:marLeft w:val="0"/>
          <w:marRight w:val="0"/>
          <w:marTop w:val="0"/>
          <w:marBottom w:val="0"/>
          <w:divBdr>
            <w:top w:val="none" w:sz="0" w:space="0" w:color="auto"/>
            <w:left w:val="none" w:sz="0" w:space="0" w:color="auto"/>
            <w:bottom w:val="none" w:sz="0" w:space="0" w:color="auto"/>
            <w:right w:val="none" w:sz="0" w:space="0" w:color="auto"/>
          </w:divBdr>
          <w:divsChild>
            <w:div w:id="1810588835">
              <w:marLeft w:val="0"/>
              <w:marRight w:val="0"/>
              <w:marTop w:val="0"/>
              <w:marBottom w:val="0"/>
              <w:divBdr>
                <w:top w:val="none" w:sz="0" w:space="0" w:color="auto"/>
                <w:left w:val="none" w:sz="0" w:space="0" w:color="auto"/>
                <w:bottom w:val="none" w:sz="0" w:space="0" w:color="auto"/>
                <w:right w:val="none" w:sz="0" w:space="0" w:color="auto"/>
              </w:divBdr>
              <w:divsChild>
                <w:div w:id="507719201">
                  <w:marLeft w:val="-420"/>
                  <w:marRight w:val="0"/>
                  <w:marTop w:val="0"/>
                  <w:marBottom w:val="0"/>
                  <w:divBdr>
                    <w:top w:val="none" w:sz="0" w:space="0" w:color="auto"/>
                    <w:left w:val="none" w:sz="0" w:space="0" w:color="auto"/>
                    <w:bottom w:val="none" w:sz="0" w:space="0" w:color="auto"/>
                    <w:right w:val="none" w:sz="0" w:space="0" w:color="auto"/>
                  </w:divBdr>
                  <w:divsChild>
                    <w:div w:id="19480191">
                      <w:marLeft w:val="0"/>
                      <w:marRight w:val="0"/>
                      <w:marTop w:val="0"/>
                      <w:marBottom w:val="0"/>
                      <w:divBdr>
                        <w:top w:val="none" w:sz="0" w:space="0" w:color="auto"/>
                        <w:left w:val="none" w:sz="0" w:space="0" w:color="auto"/>
                        <w:bottom w:val="none" w:sz="0" w:space="0" w:color="auto"/>
                        <w:right w:val="none" w:sz="0" w:space="0" w:color="auto"/>
                      </w:divBdr>
                      <w:divsChild>
                        <w:div w:id="142549034">
                          <w:marLeft w:val="0"/>
                          <w:marRight w:val="0"/>
                          <w:marTop w:val="0"/>
                          <w:marBottom w:val="0"/>
                          <w:divBdr>
                            <w:top w:val="none" w:sz="0" w:space="0" w:color="auto"/>
                            <w:left w:val="none" w:sz="0" w:space="0" w:color="auto"/>
                            <w:bottom w:val="none" w:sz="0" w:space="0" w:color="auto"/>
                            <w:right w:val="none" w:sz="0" w:space="0" w:color="auto"/>
                          </w:divBdr>
                          <w:divsChild>
                            <w:div w:id="1211838886">
                              <w:marLeft w:val="0"/>
                              <w:marRight w:val="0"/>
                              <w:marTop w:val="0"/>
                              <w:marBottom w:val="0"/>
                              <w:divBdr>
                                <w:top w:val="none" w:sz="0" w:space="0" w:color="auto"/>
                                <w:left w:val="none" w:sz="0" w:space="0" w:color="auto"/>
                                <w:bottom w:val="none" w:sz="0" w:space="0" w:color="auto"/>
                                <w:right w:val="none" w:sz="0" w:space="0" w:color="auto"/>
                              </w:divBdr>
                            </w:div>
                            <w:div w:id="12352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567041">
                  <w:marLeft w:val="-420"/>
                  <w:marRight w:val="0"/>
                  <w:marTop w:val="0"/>
                  <w:marBottom w:val="0"/>
                  <w:divBdr>
                    <w:top w:val="none" w:sz="0" w:space="0" w:color="auto"/>
                    <w:left w:val="none" w:sz="0" w:space="0" w:color="auto"/>
                    <w:bottom w:val="none" w:sz="0" w:space="0" w:color="auto"/>
                    <w:right w:val="none" w:sz="0" w:space="0" w:color="auto"/>
                  </w:divBdr>
                  <w:divsChild>
                    <w:div w:id="1645042462">
                      <w:marLeft w:val="0"/>
                      <w:marRight w:val="0"/>
                      <w:marTop w:val="0"/>
                      <w:marBottom w:val="0"/>
                      <w:divBdr>
                        <w:top w:val="none" w:sz="0" w:space="0" w:color="auto"/>
                        <w:left w:val="none" w:sz="0" w:space="0" w:color="auto"/>
                        <w:bottom w:val="none" w:sz="0" w:space="0" w:color="auto"/>
                        <w:right w:val="none" w:sz="0" w:space="0" w:color="auto"/>
                      </w:divBdr>
                      <w:divsChild>
                        <w:div w:id="246304886">
                          <w:marLeft w:val="0"/>
                          <w:marRight w:val="0"/>
                          <w:marTop w:val="0"/>
                          <w:marBottom w:val="0"/>
                          <w:divBdr>
                            <w:top w:val="none" w:sz="0" w:space="0" w:color="auto"/>
                            <w:left w:val="none" w:sz="0" w:space="0" w:color="auto"/>
                            <w:bottom w:val="none" w:sz="0" w:space="0" w:color="auto"/>
                            <w:right w:val="none" w:sz="0" w:space="0" w:color="auto"/>
                          </w:divBdr>
                          <w:divsChild>
                            <w:div w:id="386030154">
                              <w:marLeft w:val="0"/>
                              <w:marRight w:val="0"/>
                              <w:marTop w:val="0"/>
                              <w:marBottom w:val="0"/>
                              <w:divBdr>
                                <w:top w:val="none" w:sz="0" w:space="0" w:color="auto"/>
                                <w:left w:val="none" w:sz="0" w:space="0" w:color="auto"/>
                                <w:bottom w:val="none" w:sz="0" w:space="0" w:color="auto"/>
                                <w:right w:val="none" w:sz="0" w:space="0" w:color="auto"/>
                              </w:divBdr>
                            </w:div>
                            <w:div w:id="202185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83243">
                  <w:marLeft w:val="-420"/>
                  <w:marRight w:val="0"/>
                  <w:marTop w:val="0"/>
                  <w:marBottom w:val="0"/>
                  <w:divBdr>
                    <w:top w:val="none" w:sz="0" w:space="0" w:color="auto"/>
                    <w:left w:val="none" w:sz="0" w:space="0" w:color="auto"/>
                    <w:bottom w:val="none" w:sz="0" w:space="0" w:color="auto"/>
                    <w:right w:val="none" w:sz="0" w:space="0" w:color="auto"/>
                  </w:divBdr>
                  <w:divsChild>
                    <w:div w:id="463423646">
                      <w:marLeft w:val="0"/>
                      <w:marRight w:val="0"/>
                      <w:marTop w:val="0"/>
                      <w:marBottom w:val="0"/>
                      <w:divBdr>
                        <w:top w:val="none" w:sz="0" w:space="0" w:color="auto"/>
                        <w:left w:val="none" w:sz="0" w:space="0" w:color="auto"/>
                        <w:bottom w:val="none" w:sz="0" w:space="0" w:color="auto"/>
                        <w:right w:val="none" w:sz="0" w:space="0" w:color="auto"/>
                      </w:divBdr>
                      <w:divsChild>
                        <w:div w:id="2057772011">
                          <w:marLeft w:val="0"/>
                          <w:marRight w:val="0"/>
                          <w:marTop w:val="0"/>
                          <w:marBottom w:val="0"/>
                          <w:divBdr>
                            <w:top w:val="none" w:sz="0" w:space="0" w:color="auto"/>
                            <w:left w:val="none" w:sz="0" w:space="0" w:color="auto"/>
                            <w:bottom w:val="none" w:sz="0" w:space="0" w:color="auto"/>
                            <w:right w:val="none" w:sz="0" w:space="0" w:color="auto"/>
                          </w:divBdr>
                          <w:divsChild>
                            <w:div w:id="293296374">
                              <w:marLeft w:val="0"/>
                              <w:marRight w:val="0"/>
                              <w:marTop w:val="0"/>
                              <w:marBottom w:val="0"/>
                              <w:divBdr>
                                <w:top w:val="none" w:sz="0" w:space="0" w:color="auto"/>
                                <w:left w:val="none" w:sz="0" w:space="0" w:color="auto"/>
                                <w:bottom w:val="none" w:sz="0" w:space="0" w:color="auto"/>
                                <w:right w:val="none" w:sz="0" w:space="0" w:color="auto"/>
                              </w:divBdr>
                            </w:div>
                            <w:div w:id="1987588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554234">
                  <w:marLeft w:val="-420"/>
                  <w:marRight w:val="0"/>
                  <w:marTop w:val="0"/>
                  <w:marBottom w:val="0"/>
                  <w:divBdr>
                    <w:top w:val="none" w:sz="0" w:space="0" w:color="auto"/>
                    <w:left w:val="none" w:sz="0" w:space="0" w:color="auto"/>
                    <w:bottom w:val="none" w:sz="0" w:space="0" w:color="auto"/>
                    <w:right w:val="none" w:sz="0" w:space="0" w:color="auto"/>
                  </w:divBdr>
                  <w:divsChild>
                    <w:div w:id="13968709">
                      <w:marLeft w:val="0"/>
                      <w:marRight w:val="0"/>
                      <w:marTop w:val="0"/>
                      <w:marBottom w:val="0"/>
                      <w:divBdr>
                        <w:top w:val="none" w:sz="0" w:space="0" w:color="auto"/>
                        <w:left w:val="none" w:sz="0" w:space="0" w:color="auto"/>
                        <w:bottom w:val="none" w:sz="0" w:space="0" w:color="auto"/>
                        <w:right w:val="none" w:sz="0" w:space="0" w:color="auto"/>
                      </w:divBdr>
                      <w:divsChild>
                        <w:div w:id="1263027375">
                          <w:marLeft w:val="0"/>
                          <w:marRight w:val="0"/>
                          <w:marTop w:val="0"/>
                          <w:marBottom w:val="0"/>
                          <w:divBdr>
                            <w:top w:val="none" w:sz="0" w:space="0" w:color="auto"/>
                            <w:left w:val="none" w:sz="0" w:space="0" w:color="auto"/>
                            <w:bottom w:val="none" w:sz="0" w:space="0" w:color="auto"/>
                            <w:right w:val="none" w:sz="0" w:space="0" w:color="auto"/>
                          </w:divBdr>
                          <w:divsChild>
                            <w:div w:id="354694988">
                              <w:marLeft w:val="0"/>
                              <w:marRight w:val="0"/>
                              <w:marTop w:val="0"/>
                              <w:marBottom w:val="0"/>
                              <w:divBdr>
                                <w:top w:val="none" w:sz="0" w:space="0" w:color="auto"/>
                                <w:left w:val="none" w:sz="0" w:space="0" w:color="auto"/>
                                <w:bottom w:val="none" w:sz="0" w:space="0" w:color="auto"/>
                                <w:right w:val="none" w:sz="0" w:space="0" w:color="auto"/>
                              </w:divBdr>
                            </w:div>
                            <w:div w:id="4653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50881">
      <w:bodyDiv w:val="1"/>
      <w:marLeft w:val="0"/>
      <w:marRight w:val="0"/>
      <w:marTop w:val="0"/>
      <w:marBottom w:val="0"/>
      <w:divBdr>
        <w:top w:val="none" w:sz="0" w:space="0" w:color="auto"/>
        <w:left w:val="none" w:sz="0" w:space="0" w:color="auto"/>
        <w:bottom w:val="none" w:sz="0" w:space="0" w:color="auto"/>
        <w:right w:val="none" w:sz="0" w:space="0" w:color="auto"/>
      </w:divBdr>
    </w:div>
    <w:div w:id="1050618796">
      <w:bodyDiv w:val="1"/>
      <w:marLeft w:val="0"/>
      <w:marRight w:val="0"/>
      <w:marTop w:val="0"/>
      <w:marBottom w:val="0"/>
      <w:divBdr>
        <w:top w:val="none" w:sz="0" w:space="0" w:color="auto"/>
        <w:left w:val="none" w:sz="0" w:space="0" w:color="auto"/>
        <w:bottom w:val="none" w:sz="0" w:space="0" w:color="auto"/>
        <w:right w:val="none" w:sz="0" w:space="0" w:color="auto"/>
      </w:divBdr>
    </w:div>
    <w:div w:id="1051660527">
      <w:bodyDiv w:val="1"/>
      <w:marLeft w:val="0"/>
      <w:marRight w:val="0"/>
      <w:marTop w:val="0"/>
      <w:marBottom w:val="0"/>
      <w:divBdr>
        <w:top w:val="none" w:sz="0" w:space="0" w:color="auto"/>
        <w:left w:val="none" w:sz="0" w:space="0" w:color="auto"/>
        <w:bottom w:val="none" w:sz="0" w:space="0" w:color="auto"/>
        <w:right w:val="none" w:sz="0" w:space="0" w:color="auto"/>
      </w:divBdr>
      <w:divsChild>
        <w:div w:id="422339306">
          <w:marLeft w:val="0"/>
          <w:marRight w:val="0"/>
          <w:marTop w:val="0"/>
          <w:marBottom w:val="0"/>
          <w:divBdr>
            <w:top w:val="none" w:sz="0" w:space="0" w:color="auto"/>
            <w:left w:val="none" w:sz="0" w:space="0" w:color="auto"/>
            <w:bottom w:val="none" w:sz="0" w:space="0" w:color="auto"/>
            <w:right w:val="none" w:sz="0" w:space="0" w:color="auto"/>
          </w:divBdr>
        </w:div>
      </w:divsChild>
    </w:div>
    <w:div w:id="1056313938">
      <w:bodyDiv w:val="1"/>
      <w:marLeft w:val="0"/>
      <w:marRight w:val="0"/>
      <w:marTop w:val="0"/>
      <w:marBottom w:val="0"/>
      <w:divBdr>
        <w:top w:val="none" w:sz="0" w:space="0" w:color="auto"/>
        <w:left w:val="none" w:sz="0" w:space="0" w:color="auto"/>
        <w:bottom w:val="none" w:sz="0" w:space="0" w:color="auto"/>
        <w:right w:val="none" w:sz="0" w:space="0" w:color="auto"/>
      </w:divBdr>
      <w:divsChild>
        <w:div w:id="1154683779">
          <w:marLeft w:val="0"/>
          <w:marRight w:val="0"/>
          <w:marTop w:val="0"/>
          <w:marBottom w:val="0"/>
          <w:divBdr>
            <w:top w:val="none" w:sz="0" w:space="0" w:color="auto"/>
            <w:left w:val="none" w:sz="0" w:space="0" w:color="auto"/>
            <w:bottom w:val="none" w:sz="0" w:space="0" w:color="auto"/>
            <w:right w:val="none" w:sz="0" w:space="0" w:color="auto"/>
          </w:divBdr>
          <w:divsChild>
            <w:div w:id="1269047146">
              <w:marLeft w:val="0"/>
              <w:marRight w:val="0"/>
              <w:marTop w:val="0"/>
              <w:marBottom w:val="0"/>
              <w:divBdr>
                <w:top w:val="none" w:sz="0" w:space="0" w:color="auto"/>
                <w:left w:val="none" w:sz="0" w:space="0" w:color="auto"/>
                <w:bottom w:val="none" w:sz="0" w:space="0" w:color="auto"/>
                <w:right w:val="none" w:sz="0" w:space="0" w:color="auto"/>
              </w:divBdr>
              <w:divsChild>
                <w:div w:id="191766462">
                  <w:marLeft w:val="0"/>
                  <w:marRight w:val="0"/>
                  <w:marTop w:val="0"/>
                  <w:marBottom w:val="0"/>
                  <w:divBdr>
                    <w:top w:val="none" w:sz="0" w:space="0" w:color="auto"/>
                    <w:left w:val="none" w:sz="0" w:space="0" w:color="auto"/>
                    <w:bottom w:val="none" w:sz="0" w:space="0" w:color="auto"/>
                    <w:right w:val="none" w:sz="0" w:space="0" w:color="auto"/>
                  </w:divBdr>
                </w:div>
                <w:div w:id="176811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11635">
          <w:marLeft w:val="0"/>
          <w:marRight w:val="0"/>
          <w:marTop w:val="0"/>
          <w:marBottom w:val="0"/>
          <w:divBdr>
            <w:top w:val="none" w:sz="0" w:space="0" w:color="auto"/>
            <w:left w:val="none" w:sz="0" w:space="0" w:color="auto"/>
            <w:bottom w:val="none" w:sz="0" w:space="0" w:color="auto"/>
            <w:right w:val="none" w:sz="0" w:space="0" w:color="auto"/>
          </w:divBdr>
          <w:divsChild>
            <w:div w:id="70586754">
              <w:marLeft w:val="0"/>
              <w:marRight w:val="0"/>
              <w:marTop w:val="0"/>
              <w:marBottom w:val="0"/>
              <w:divBdr>
                <w:top w:val="none" w:sz="0" w:space="0" w:color="auto"/>
                <w:left w:val="none" w:sz="0" w:space="0" w:color="auto"/>
                <w:bottom w:val="none" w:sz="0" w:space="0" w:color="auto"/>
                <w:right w:val="none" w:sz="0" w:space="0" w:color="auto"/>
              </w:divBdr>
              <w:divsChild>
                <w:div w:id="2130515733">
                  <w:marLeft w:val="0"/>
                  <w:marRight w:val="0"/>
                  <w:marTop w:val="0"/>
                  <w:marBottom w:val="0"/>
                  <w:divBdr>
                    <w:top w:val="none" w:sz="0" w:space="0" w:color="auto"/>
                    <w:left w:val="none" w:sz="0" w:space="0" w:color="auto"/>
                    <w:bottom w:val="none" w:sz="0" w:space="0" w:color="auto"/>
                    <w:right w:val="none" w:sz="0" w:space="0" w:color="auto"/>
                  </w:divBdr>
                  <w:divsChild>
                    <w:div w:id="1660771645">
                      <w:marLeft w:val="0"/>
                      <w:marRight w:val="0"/>
                      <w:marTop w:val="0"/>
                      <w:marBottom w:val="0"/>
                      <w:divBdr>
                        <w:top w:val="none" w:sz="0" w:space="0" w:color="auto"/>
                        <w:left w:val="none" w:sz="0" w:space="0" w:color="auto"/>
                        <w:bottom w:val="none" w:sz="0" w:space="0" w:color="auto"/>
                        <w:right w:val="none" w:sz="0" w:space="0" w:color="auto"/>
                      </w:divBdr>
                      <w:divsChild>
                        <w:div w:id="1320109917">
                          <w:marLeft w:val="0"/>
                          <w:marRight w:val="0"/>
                          <w:marTop w:val="0"/>
                          <w:marBottom w:val="0"/>
                          <w:divBdr>
                            <w:top w:val="none" w:sz="0" w:space="0" w:color="auto"/>
                            <w:left w:val="none" w:sz="0" w:space="0" w:color="auto"/>
                            <w:bottom w:val="none" w:sz="0" w:space="0" w:color="auto"/>
                            <w:right w:val="none" w:sz="0" w:space="0" w:color="auto"/>
                          </w:divBdr>
                          <w:divsChild>
                            <w:div w:id="477767965">
                              <w:marLeft w:val="0"/>
                              <w:marRight w:val="0"/>
                              <w:marTop w:val="0"/>
                              <w:marBottom w:val="0"/>
                              <w:divBdr>
                                <w:top w:val="none" w:sz="0" w:space="0" w:color="auto"/>
                                <w:left w:val="none" w:sz="0" w:space="0" w:color="auto"/>
                                <w:bottom w:val="none" w:sz="0" w:space="0" w:color="auto"/>
                                <w:right w:val="none" w:sz="0" w:space="0" w:color="auto"/>
                              </w:divBdr>
                              <w:divsChild>
                                <w:div w:id="1028410444">
                                  <w:marLeft w:val="0"/>
                                  <w:marRight w:val="0"/>
                                  <w:marTop w:val="0"/>
                                  <w:marBottom w:val="0"/>
                                  <w:divBdr>
                                    <w:top w:val="none" w:sz="0" w:space="0" w:color="auto"/>
                                    <w:left w:val="none" w:sz="0" w:space="0" w:color="auto"/>
                                    <w:bottom w:val="none" w:sz="0" w:space="0" w:color="auto"/>
                                    <w:right w:val="none" w:sz="0" w:space="0" w:color="auto"/>
                                  </w:divBdr>
                                  <w:divsChild>
                                    <w:div w:id="1653220476">
                                      <w:marLeft w:val="0"/>
                                      <w:marRight w:val="0"/>
                                      <w:marTop w:val="0"/>
                                      <w:marBottom w:val="0"/>
                                      <w:divBdr>
                                        <w:top w:val="none" w:sz="0" w:space="0" w:color="auto"/>
                                        <w:left w:val="none" w:sz="0" w:space="0" w:color="auto"/>
                                        <w:bottom w:val="none" w:sz="0" w:space="0" w:color="auto"/>
                                        <w:right w:val="none" w:sz="0" w:space="0" w:color="auto"/>
                                      </w:divBdr>
                                      <w:divsChild>
                                        <w:div w:id="907492479">
                                          <w:marLeft w:val="0"/>
                                          <w:marRight w:val="0"/>
                                          <w:marTop w:val="0"/>
                                          <w:marBottom w:val="0"/>
                                          <w:divBdr>
                                            <w:top w:val="none" w:sz="0" w:space="0" w:color="auto"/>
                                            <w:left w:val="none" w:sz="0" w:space="0" w:color="auto"/>
                                            <w:bottom w:val="none" w:sz="0" w:space="0" w:color="auto"/>
                                            <w:right w:val="none" w:sz="0" w:space="0" w:color="auto"/>
                                          </w:divBdr>
                                          <w:divsChild>
                                            <w:div w:id="264314653">
                                              <w:marLeft w:val="0"/>
                                              <w:marRight w:val="0"/>
                                              <w:marTop w:val="0"/>
                                              <w:marBottom w:val="0"/>
                                              <w:divBdr>
                                                <w:top w:val="none" w:sz="0" w:space="0" w:color="auto"/>
                                                <w:left w:val="none" w:sz="0" w:space="0" w:color="auto"/>
                                                <w:bottom w:val="none" w:sz="0" w:space="0" w:color="auto"/>
                                                <w:right w:val="none" w:sz="0" w:space="0" w:color="auto"/>
                                              </w:divBdr>
                                              <w:divsChild>
                                                <w:div w:id="229970597">
                                                  <w:marLeft w:val="0"/>
                                                  <w:marRight w:val="0"/>
                                                  <w:marTop w:val="0"/>
                                                  <w:marBottom w:val="0"/>
                                                  <w:divBdr>
                                                    <w:top w:val="none" w:sz="0" w:space="0" w:color="auto"/>
                                                    <w:left w:val="none" w:sz="0" w:space="0" w:color="auto"/>
                                                    <w:bottom w:val="none" w:sz="0" w:space="0" w:color="auto"/>
                                                    <w:right w:val="none" w:sz="0" w:space="0" w:color="auto"/>
                                                  </w:divBdr>
                                                  <w:divsChild>
                                                    <w:div w:id="1895122909">
                                                      <w:marLeft w:val="0"/>
                                                      <w:marRight w:val="0"/>
                                                      <w:marTop w:val="0"/>
                                                      <w:marBottom w:val="0"/>
                                                      <w:divBdr>
                                                        <w:top w:val="none" w:sz="0" w:space="0" w:color="auto"/>
                                                        <w:left w:val="none" w:sz="0" w:space="0" w:color="auto"/>
                                                        <w:bottom w:val="none" w:sz="0" w:space="0" w:color="auto"/>
                                                        <w:right w:val="none" w:sz="0" w:space="0" w:color="auto"/>
                                                      </w:divBdr>
                                                    </w:div>
                                                  </w:divsChild>
                                                </w:div>
                                                <w:div w:id="436369770">
                                                  <w:marLeft w:val="0"/>
                                                  <w:marRight w:val="0"/>
                                                  <w:marTop w:val="0"/>
                                                  <w:marBottom w:val="0"/>
                                                  <w:divBdr>
                                                    <w:top w:val="none" w:sz="0" w:space="0" w:color="auto"/>
                                                    <w:left w:val="none" w:sz="0" w:space="0" w:color="auto"/>
                                                    <w:bottom w:val="none" w:sz="0" w:space="0" w:color="auto"/>
                                                    <w:right w:val="none" w:sz="0" w:space="0" w:color="auto"/>
                                                  </w:divBdr>
                                                  <w:divsChild>
                                                    <w:div w:id="2003925585">
                                                      <w:marLeft w:val="0"/>
                                                      <w:marRight w:val="0"/>
                                                      <w:marTop w:val="0"/>
                                                      <w:marBottom w:val="0"/>
                                                      <w:divBdr>
                                                        <w:top w:val="none" w:sz="0" w:space="0" w:color="auto"/>
                                                        <w:left w:val="none" w:sz="0" w:space="0" w:color="auto"/>
                                                        <w:bottom w:val="none" w:sz="0" w:space="0" w:color="auto"/>
                                                        <w:right w:val="none" w:sz="0" w:space="0" w:color="auto"/>
                                                      </w:divBdr>
                                                    </w:div>
                                                  </w:divsChild>
                                                </w:div>
                                                <w:div w:id="465195867">
                                                  <w:marLeft w:val="0"/>
                                                  <w:marRight w:val="0"/>
                                                  <w:marTop w:val="0"/>
                                                  <w:marBottom w:val="0"/>
                                                  <w:divBdr>
                                                    <w:top w:val="none" w:sz="0" w:space="0" w:color="auto"/>
                                                    <w:left w:val="none" w:sz="0" w:space="0" w:color="auto"/>
                                                    <w:bottom w:val="none" w:sz="0" w:space="0" w:color="auto"/>
                                                    <w:right w:val="none" w:sz="0" w:space="0" w:color="auto"/>
                                                  </w:divBdr>
                                                  <w:divsChild>
                                                    <w:div w:id="97336088">
                                                      <w:marLeft w:val="0"/>
                                                      <w:marRight w:val="0"/>
                                                      <w:marTop w:val="0"/>
                                                      <w:marBottom w:val="0"/>
                                                      <w:divBdr>
                                                        <w:top w:val="none" w:sz="0" w:space="0" w:color="auto"/>
                                                        <w:left w:val="none" w:sz="0" w:space="0" w:color="auto"/>
                                                        <w:bottom w:val="none" w:sz="0" w:space="0" w:color="auto"/>
                                                        <w:right w:val="none" w:sz="0" w:space="0" w:color="auto"/>
                                                      </w:divBdr>
                                                      <w:divsChild>
                                                        <w:div w:id="131217638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53588097">
                                                  <w:marLeft w:val="0"/>
                                                  <w:marRight w:val="0"/>
                                                  <w:marTop w:val="0"/>
                                                  <w:marBottom w:val="0"/>
                                                  <w:divBdr>
                                                    <w:top w:val="none" w:sz="0" w:space="0" w:color="auto"/>
                                                    <w:left w:val="none" w:sz="0" w:space="0" w:color="auto"/>
                                                    <w:bottom w:val="none" w:sz="0" w:space="0" w:color="auto"/>
                                                    <w:right w:val="none" w:sz="0" w:space="0" w:color="auto"/>
                                                  </w:divBdr>
                                                  <w:divsChild>
                                                    <w:div w:id="2062433962">
                                                      <w:marLeft w:val="0"/>
                                                      <w:marRight w:val="0"/>
                                                      <w:marTop w:val="0"/>
                                                      <w:marBottom w:val="0"/>
                                                      <w:divBdr>
                                                        <w:top w:val="none" w:sz="0" w:space="0" w:color="auto"/>
                                                        <w:left w:val="none" w:sz="0" w:space="0" w:color="auto"/>
                                                        <w:bottom w:val="none" w:sz="0" w:space="0" w:color="auto"/>
                                                        <w:right w:val="none" w:sz="0" w:space="0" w:color="auto"/>
                                                      </w:divBdr>
                                                    </w:div>
                                                  </w:divsChild>
                                                </w:div>
                                                <w:div w:id="588580428">
                                                  <w:marLeft w:val="0"/>
                                                  <w:marRight w:val="0"/>
                                                  <w:marTop w:val="0"/>
                                                  <w:marBottom w:val="0"/>
                                                  <w:divBdr>
                                                    <w:top w:val="none" w:sz="0" w:space="0" w:color="auto"/>
                                                    <w:left w:val="none" w:sz="0" w:space="0" w:color="auto"/>
                                                    <w:bottom w:val="none" w:sz="0" w:space="0" w:color="auto"/>
                                                    <w:right w:val="none" w:sz="0" w:space="0" w:color="auto"/>
                                                  </w:divBdr>
                                                  <w:divsChild>
                                                    <w:div w:id="1073358301">
                                                      <w:marLeft w:val="0"/>
                                                      <w:marRight w:val="0"/>
                                                      <w:marTop w:val="0"/>
                                                      <w:marBottom w:val="0"/>
                                                      <w:divBdr>
                                                        <w:top w:val="none" w:sz="0" w:space="0" w:color="auto"/>
                                                        <w:left w:val="none" w:sz="0" w:space="0" w:color="auto"/>
                                                        <w:bottom w:val="none" w:sz="0" w:space="0" w:color="auto"/>
                                                        <w:right w:val="none" w:sz="0" w:space="0" w:color="auto"/>
                                                      </w:divBdr>
                                                      <w:divsChild>
                                                        <w:div w:id="13332896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866337842">
                                                  <w:marLeft w:val="0"/>
                                                  <w:marRight w:val="0"/>
                                                  <w:marTop w:val="0"/>
                                                  <w:marBottom w:val="0"/>
                                                  <w:divBdr>
                                                    <w:top w:val="none" w:sz="0" w:space="0" w:color="auto"/>
                                                    <w:left w:val="none" w:sz="0" w:space="0" w:color="auto"/>
                                                    <w:bottom w:val="none" w:sz="0" w:space="0" w:color="auto"/>
                                                    <w:right w:val="none" w:sz="0" w:space="0" w:color="auto"/>
                                                  </w:divBdr>
                                                  <w:divsChild>
                                                    <w:div w:id="856427415">
                                                      <w:marLeft w:val="0"/>
                                                      <w:marRight w:val="0"/>
                                                      <w:marTop w:val="0"/>
                                                      <w:marBottom w:val="0"/>
                                                      <w:divBdr>
                                                        <w:top w:val="none" w:sz="0" w:space="0" w:color="auto"/>
                                                        <w:left w:val="none" w:sz="0" w:space="0" w:color="auto"/>
                                                        <w:bottom w:val="none" w:sz="0" w:space="0" w:color="auto"/>
                                                        <w:right w:val="none" w:sz="0" w:space="0" w:color="auto"/>
                                                      </w:divBdr>
                                                      <w:divsChild>
                                                        <w:div w:id="3565844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170367529">
                                                  <w:marLeft w:val="0"/>
                                                  <w:marRight w:val="0"/>
                                                  <w:marTop w:val="0"/>
                                                  <w:marBottom w:val="0"/>
                                                  <w:divBdr>
                                                    <w:top w:val="none" w:sz="0" w:space="0" w:color="auto"/>
                                                    <w:left w:val="none" w:sz="0" w:space="0" w:color="auto"/>
                                                    <w:bottom w:val="none" w:sz="0" w:space="0" w:color="auto"/>
                                                    <w:right w:val="none" w:sz="0" w:space="0" w:color="auto"/>
                                                  </w:divBdr>
                                                  <w:divsChild>
                                                    <w:div w:id="915633802">
                                                      <w:marLeft w:val="0"/>
                                                      <w:marRight w:val="0"/>
                                                      <w:marTop w:val="0"/>
                                                      <w:marBottom w:val="0"/>
                                                      <w:divBdr>
                                                        <w:top w:val="none" w:sz="0" w:space="0" w:color="auto"/>
                                                        <w:left w:val="none" w:sz="0" w:space="0" w:color="auto"/>
                                                        <w:bottom w:val="none" w:sz="0" w:space="0" w:color="auto"/>
                                                        <w:right w:val="none" w:sz="0" w:space="0" w:color="auto"/>
                                                      </w:divBdr>
                                                      <w:divsChild>
                                                        <w:div w:id="13888785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93516571">
                                                  <w:marLeft w:val="0"/>
                                                  <w:marRight w:val="0"/>
                                                  <w:marTop w:val="0"/>
                                                  <w:marBottom w:val="0"/>
                                                  <w:divBdr>
                                                    <w:top w:val="none" w:sz="0" w:space="0" w:color="auto"/>
                                                    <w:left w:val="none" w:sz="0" w:space="0" w:color="auto"/>
                                                    <w:bottom w:val="none" w:sz="0" w:space="0" w:color="auto"/>
                                                    <w:right w:val="none" w:sz="0" w:space="0" w:color="auto"/>
                                                  </w:divBdr>
                                                  <w:divsChild>
                                                    <w:div w:id="1305357080">
                                                      <w:marLeft w:val="0"/>
                                                      <w:marRight w:val="0"/>
                                                      <w:marTop w:val="0"/>
                                                      <w:marBottom w:val="0"/>
                                                      <w:divBdr>
                                                        <w:top w:val="none" w:sz="0" w:space="0" w:color="auto"/>
                                                        <w:left w:val="none" w:sz="0" w:space="0" w:color="auto"/>
                                                        <w:bottom w:val="none" w:sz="0" w:space="0" w:color="auto"/>
                                                        <w:right w:val="none" w:sz="0" w:space="0" w:color="auto"/>
                                                      </w:divBdr>
                                                      <w:divsChild>
                                                        <w:div w:id="151757486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30720580">
                                                  <w:marLeft w:val="0"/>
                                                  <w:marRight w:val="0"/>
                                                  <w:marTop w:val="0"/>
                                                  <w:marBottom w:val="0"/>
                                                  <w:divBdr>
                                                    <w:top w:val="none" w:sz="0" w:space="0" w:color="auto"/>
                                                    <w:left w:val="none" w:sz="0" w:space="0" w:color="auto"/>
                                                    <w:bottom w:val="none" w:sz="0" w:space="0" w:color="auto"/>
                                                    <w:right w:val="none" w:sz="0" w:space="0" w:color="auto"/>
                                                  </w:divBdr>
                                                  <w:divsChild>
                                                    <w:div w:id="6199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71658350">
      <w:bodyDiv w:val="1"/>
      <w:marLeft w:val="0"/>
      <w:marRight w:val="0"/>
      <w:marTop w:val="0"/>
      <w:marBottom w:val="0"/>
      <w:divBdr>
        <w:top w:val="none" w:sz="0" w:space="0" w:color="auto"/>
        <w:left w:val="none" w:sz="0" w:space="0" w:color="auto"/>
        <w:bottom w:val="none" w:sz="0" w:space="0" w:color="auto"/>
        <w:right w:val="none" w:sz="0" w:space="0" w:color="auto"/>
      </w:divBdr>
      <w:divsChild>
        <w:div w:id="82992446">
          <w:marLeft w:val="547"/>
          <w:marRight w:val="0"/>
          <w:marTop w:val="0"/>
          <w:marBottom w:val="0"/>
          <w:divBdr>
            <w:top w:val="none" w:sz="0" w:space="0" w:color="auto"/>
            <w:left w:val="none" w:sz="0" w:space="0" w:color="auto"/>
            <w:bottom w:val="none" w:sz="0" w:space="0" w:color="auto"/>
            <w:right w:val="none" w:sz="0" w:space="0" w:color="auto"/>
          </w:divBdr>
        </w:div>
      </w:divsChild>
    </w:div>
    <w:div w:id="1077357674">
      <w:bodyDiv w:val="1"/>
      <w:marLeft w:val="0"/>
      <w:marRight w:val="0"/>
      <w:marTop w:val="0"/>
      <w:marBottom w:val="0"/>
      <w:divBdr>
        <w:top w:val="none" w:sz="0" w:space="0" w:color="auto"/>
        <w:left w:val="none" w:sz="0" w:space="0" w:color="auto"/>
        <w:bottom w:val="none" w:sz="0" w:space="0" w:color="auto"/>
        <w:right w:val="none" w:sz="0" w:space="0" w:color="auto"/>
      </w:divBdr>
    </w:div>
    <w:div w:id="1086657016">
      <w:bodyDiv w:val="1"/>
      <w:marLeft w:val="0"/>
      <w:marRight w:val="0"/>
      <w:marTop w:val="0"/>
      <w:marBottom w:val="0"/>
      <w:divBdr>
        <w:top w:val="none" w:sz="0" w:space="0" w:color="auto"/>
        <w:left w:val="none" w:sz="0" w:space="0" w:color="auto"/>
        <w:bottom w:val="none" w:sz="0" w:space="0" w:color="auto"/>
        <w:right w:val="none" w:sz="0" w:space="0" w:color="auto"/>
      </w:divBdr>
    </w:div>
    <w:div w:id="1087724765">
      <w:bodyDiv w:val="1"/>
      <w:marLeft w:val="0"/>
      <w:marRight w:val="0"/>
      <w:marTop w:val="0"/>
      <w:marBottom w:val="0"/>
      <w:divBdr>
        <w:top w:val="none" w:sz="0" w:space="0" w:color="auto"/>
        <w:left w:val="none" w:sz="0" w:space="0" w:color="auto"/>
        <w:bottom w:val="none" w:sz="0" w:space="0" w:color="auto"/>
        <w:right w:val="none" w:sz="0" w:space="0" w:color="auto"/>
      </w:divBdr>
    </w:div>
    <w:div w:id="1087732136">
      <w:bodyDiv w:val="1"/>
      <w:marLeft w:val="0"/>
      <w:marRight w:val="0"/>
      <w:marTop w:val="0"/>
      <w:marBottom w:val="0"/>
      <w:divBdr>
        <w:top w:val="none" w:sz="0" w:space="0" w:color="auto"/>
        <w:left w:val="none" w:sz="0" w:space="0" w:color="auto"/>
        <w:bottom w:val="none" w:sz="0" w:space="0" w:color="auto"/>
        <w:right w:val="none" w:sz="0" w:space="0" w:color="auto"/>
      </w:divBdr>
    </w:div>
    <w:div w:id="1092896030">
      <w:bodyDiv w:val="1"/>
      <w:marLeft w:val="0"/>
      <w:marRight w:val="0"/>
      <w:marTop w:val="0"/>
      <w:marBottom w:val="0"/>
      <w:divBdr>
        <w:top w:val="none" w:sz="0" w:space="0" w:color="auto"/>
        <w:left w:val="none" w:sz="0" w:space="0" w:color="auto"/>
        <w:bottom w:val="none" w:sz="0" w:space="0" w:color="auto"/>
        <w:right w:val="none" w:sz="0" w:space="0" w:color="auto"/>
      </w:divBdr>
    </w:div>
    <w:div w:id="1099254904">
      <w:bodyDiv w:val="1"/>
      <w:marLeft w:val="0"/>
      <w:marRight w:val="0"/>
      <w:marTop w:val="0"/>
      <w:marBottom w:val="0"/>
      <w:divBdr>
        <w:top w:val="none" w:sz="0" w:space="0" w:color="auto"/>
        <w:left w:val="none" w:sz="0" w:space="0" w:color="auto"/>
        <w:bottom w:val="none" w:sz="0" w:space="0" w:color="auto"/>
        <w:right w:val="none" w:sz="0" w:space="0" w:color="auto"/>
      </w:divBdr>
    </w:div>
    <w:div w:id="1109659487">
      <w:bodyDiv w:val="1"/>
      <w:marLeft w:val="0"/>
      <w:marRight w:val="0"/>
      <w:marTop w:val="0"/>
      <w:marBottom w:val="0"/>
      <w:divBdr>
        <w:top w:val="none" w:sz="0" w:space="0" w:color="auto"/>
        <w:left w:val="none" w:sz="0" w:space="0" w:color="auto"/>
        <w:bottom w:val="none" w:sz="0" w:space="0" w:color="auto"/>
        <w:right w:val="none" w:sz="0" w:space="0" w:color="auto"/>
      </w:divBdr>
      <w:divsChild>
        <w:div w:id="370805587">
          <w:marLeft w:val="0"/>
          <w:marRight w:val="0"/>
          <w:marTop w:val="0"/>
          <w:marBottom w:val="0"/>
          <w:divBdr>
            <w:top w:val="none" w:sz="0" w:space="0" w:color="auto"/>
            <w:left w:val="none" w:sz="0" w:space="0" w:color="auto"/>
            <w:bottom w:val="none" w:sz="0" w:space="0" w:color="auto"/>
            <w:right w:val="none" w:sz="0" w:space="0" w:color="auto"/>
          </w:divBdr>
        </w:div>
        <w:div w:id="487551403">
          <w:marLeft w:val="0"/>
          <w:marRight w:val="0"/>
          <w:marTop w:val="0"/>
          <w:marBottom w:val="0"/>
          <w:divBdr>
            <w:top w:val="none" w:sz="0" w:space="0" w:color="auto"/>
            <w:left w:val="none" w:sz="0" w:space="0" w:color="auto"/>
            <w:bottom w:val="none" w:sz="0" w:space="0" w:color="auto"/>
            <w:right w:val="none" w:sz="0" w:space="0" w:color="auto"/>
          </w:divBdr>
        </w:div>
        <w:div w:id="534658928">
          <w:marLeft w:val="0"/>
          <w:marRight w:val="0"/>
          <w:marTop w:val="0"/>
          <w:marBottom w:val="0"/>
          <w:divBdr>
            <w:top w:val="none" w:sz="0" w:space="0" w:color="auto"/>
            <w:left w:val="none" w:sz="0" w:space="0" w:color="auto"/>
            <w:bottom w:val="none" w:sz="0" w:space="0" w:color="auto"/>
            <w:right w:val="none" w:sz="0" w:space="0" w:color="auto"/>
          </w:divBdr>
        </w:div>
        <w:div w:id="569969669">
          <w:marLeft w:val="0"/>
          <w:marRight w:val="0"/>
          <w:marTop w:val="0"/>
          <w:marBottom w:val="0"/>
          <w:divBdr>
            <w:top w:val="none" w:sz="0" w:space="0" w:color="auto"/>
            <w:left w:val="none" w:sz="0" w:space="0" w:color="auto"/>
            <w:bottom w:val="none" w:sz="0" w:space="0" w:color="auto"/>
            <w:right w:val="none" w:sz="0" w:space="0" w:color="auto"/>
          </w:divBdr>
          <w:divsChild>
            <w:div w:id="2030593999">
              <w:marLeft w:val="0"/>
              <w:marRight w:val="0"/>
              <w:marTop w:val="0"/>
              <w:marBottom w:val="0"/>
              <w:divBdr>
                <w:top w:val="single" w:sz="6" w:space="0" w:color="E1E2E6"/>
                <w:left w:val="single" w:sz="6" w:space="0" w:color="E1E2E6"/>
                <w:bottom w:val="single" w:sz="6" w:space="0" w:color="E1E2E6"/>
                <w:right w:val="single" w:sz="6" w:space="0" w:color="E1E2E6"/>
              </w:divBdr>
              <w:divsChild>
                <w:div w:id="205392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476">
          <w:marLeft w:val="0"/>
          <w:marRight w:val="0"/>
          <w:marTop w:val="0"/>
          <w:marBottom w:val="0"/>
          <w:divBdr>
            <w:top w:val="none" w:sz="0" w:space="0" w:color="auto"/>
            <w:left w:val="none" w:sz="0" w:space="0" w:color="auto"/>
            <w:bottom w:val="none" w:sz="0" w:space="0" w:color="auto"/>
            <w:right w:val="none" w:sz="0" w:space="0" w:color="auto"/>
          </w:divBdr>
        </w:div>
        <w:div w:id="748580196">
          <w:marLeft w:val="0"/>
          <w:marRight w:val="0"/>
          <w:marTop w:val="0"/>
          <w:marBottom w:val="0"/>
          <w:divBdr>
            <w:top w:val="none" w:sz="0" w:space="0" w:color="auto"/>
            <w:left w:val="none" w:sz="0" w:space="0" w:color="auto"/>
            <w:bottom w:val="none" w:sz="0" w:space="0" w:color="auto"/>
            <w:right w:val="none" w:sz="0" w:space="0" w:color="auto"/>
          </w:divBdr>
        </w:div>
        <w:div w:id="810557810">
          <w:marLeft w:val="0"/>
          <w:marRight w:val="0"/>
          <w:marTop w:val="0"/>
          <w:marBottom w:val="0"/>
          <w:divBdr>
            <w:top w:val="none" w:sz="0" w:space="0" w:color="auto"/>
            <w:left w:val="none" w:sz="0" w:space="0" w:color="auto"/>
            <w:bottom w:val="none" w:sz="0" w:space="0" w:color="auto"/>
            <w:right w:val="none" w:sz="0" w:space="0" w:color="auto"/>
          </w:divBdr>
        </w:div>
        <w:div w:id="1034767708">
          <w:marLeft w:val="0"/>
          <w:marRight w:val="0"/>
          <w:marTop w:val="0"/>
          <w:marBottom w:val="0"/>
          <w:divBdr>
            <w:top w:val="none" w:sz="0" w:space="0" w:color="auto"/>
            <w:left w:val="none" w:sz="0" w:space="0" w:color="auto"/>
            <w:bottom w:val="none" w:sz="0" w:space="0" w:color="auto"/>
            <w:right w:val="none" w:sz="0" w:space="0" w:color="auto"/>
          </w:divBdr>
        </w:div>
        <w:div w:id="1055274583">
          <w:marLeft w:val="0"/>
          <w:marRight w:val="0"/>
          <w:marTop w:val="0"/>
          <w:marBottom w:val="0"/>
          <w:divBdr>
            <w:top w:val="none" w:sz="0" w:space="0" w:color="auto"/>
            <w:left w:val="none" w:sz="0" w:space="0" w:color="auto"/>
            <w:bottom w:val="none" w:sz="0" w:space="0" w:color="auto"/>
            <w:right w:val="none" w:sz="0" w:space="0" w:color="auto"/>
          </w:divBdr>
        </w:div>
        <w:div w:id="1073815845">
          <w:marLeft w:val="0"/>
          <w:marRight w:val="0"/>
          <w:marTop w:val="0"/>
          <w:marBottom w:val="0"/>
          <w:divBdr>
            <w:top w:val="none" w:sz="0" w:space="0" w:color="auto"/>
            <w:left w:val="none" w:sz="0" w:space="0" w:color="auto"/>
            <w:bottom w:val="none" w:sz="0" w:space="0" w:color="auto"/>
            <w:right w:val="none" w:sz="0" w:space="0" w:color="auto"/>
          </w:divBdr>
        </w:div>
        <w:div w:id="1121000214">
          <w:marLeft w:val="0"/>
          <w:marRight w:val="0"/>
          <w:marTop w:val="0"/>
          <w:marBottom w:val="0"/>
          <w:divBdr>
            <w:top w:val="none" w:sz="0" w:space="0" w:color="auto"/>
            <w:left w:val="none" w:sz="0" w:space="0" w:color="auto"/>
            <w:bottom w:val="none" w:sz="0" w:space="0" w:color="auto"/>
            <w:right w:val="none" w:sz="0" w:space="0" w:color="auto"/>
          </w:divBdr>
        </w:div>
        <w:div w:id="1151143825">
          <w:marLeft w:val="0"/>
          <w:marRight w:val="0"/>
          <w:marTop w:val="0"/>
          <w:marBottom w:val="0"/>
          <w:divBdr>
            <w:top w:val="none" w:sz="0" w:space="0" w:color="auto"/>
            <w:left w:val="none" w:sz="0" w:space="0" w:color="auto"/>
            <w:bottom w:val="none" w:sz="0" w:space="0" w:color="auto"/>
            <w:right w:val="none" w:sz="0" w:space="0" w:color="auto"/>
          </w:divBdr>
        </w:div>
        <w:div w:id="1318874059">
          <w:marLeft w:val="0"/>
          <w:marRight w:val="0"/>
          <w:marTop w:val="0"/>
          <w:marBottom w:val="0"/>
          <w:divBdr>
            <w:top w:val="none" w:sz="0" w:space="0" w:color="auto"/>
            <w:left w:val="none" w:sz="0" w:space="0" w:color="auto"/>
            <w:bottom w:val="none" w:sz="0" w:space="0" w:color="auto"/>
            <w:right w:val="none" w:sz="0" w:space="0" w:color="auto"/>
          </w:divBdr>
        </w:div>
        <w:div w:id="1334989634">
          <w:marLeft w:val="0"/>
          <w:marRight w:val="0"/>
          <w:marTop w:val="0"/>
          <w:marBottom w:val="0"/>
          <w:divBdr>
            <w:top w:val="none" w:sz="0" w:space="0" w:color="auto"/>
            <w:left w:val="none" w:sz="0" w:space="0" w:color="auto"/>
            <w:bottom w:val="none" w:sz="0" w:space="0" w:color="auto"/>
            <w:right w:val="none" w:sz="0" w:space="0" w:color="auto"/>
          </w:divBdr>
        </w:div>
        <w:div w:id="1451703433">
          <w:marLeft w:val="0"/>
          <w:marRight w:val="0"/>
          <w:marTop w:val="0"/>
          <w:marBottom w:val="0"/>
          <w:divBdr>
            <w:top w:val="none" w:sz="0" w:space="0" w:color="auto"/>
            <w:left w:val="none" w:sz="0" w:space="0" w:color="auto"/>
            <w:bottom w:val="none" w:sz="0" w:space="0" w:color="auto"/>
            <w:right w:val="none" w:sz="0" w:space="0" w:color="auto"/>
          </w:divBdr>
        </w:div>
        <w:div w:id="1523515605">
          <w:marLeft w:val="0"/>
          <w:marRight w:val="0"/>
          <w:marTop w:val="0"/>
          <w:marBottom w:val="0"/>
          <w:divBdr>
            <w:top w:val="none" w:sz="0" w:space="0" w:color="auto"/>
            <w:left w:val="none" w:sz="0" w:space="0" w:color="auto"/>
            <w:bottom w:val="none" w:sz="0" w:space="0" w:color="auto"/>
            <w:right w:val="none" w:sz="0" w:space="0" w:color="auto"/>
          </w:divBdr>
        </w:div>
        <w:div w:id="1769736648">
          <w:marLeft w:val="0"/>
          <w:marRight w:val="0"/>
          <w:marTop w:val="0"/>
          <w:marBottom w:val="0"/>
          <w:divBdr>
            <w:top w:val="none" w:sz="0" w:space="0" w:color="auto"/>
            <w:left w:val="none" w:sz="0" w:space="0" w:color="auto"/>
            <w:bottom w:val="none" w:sz="0" w:space="0" w:color="auto"/>
            <w:right w:val="none" w:sz="0" w:space="0" w:color="auto"/>
          </w:divBdr>
        </w:div>
        <w:div w:id="1769886117">
          <w:marLeft w:val="0"/>
          <w:marRight w:val="0"/>
          <w:marTop w:val="0"/>
          <w:marBottom w:val="0"/>
          <w:divBdr>
            <w:top w:val="none" w:sz="0" w:space="0" w:color="auto"/>
            <w:left w:val="none" w:sz="0" w:space="0" w:color="auto"/>
            <w:bottom w:val="none" w:sz="0" w:space="0" w:color="auto"/>
            <w:right w:val="none" w:sz="0" w:space="0" w:color="auto"/>
          </w:divBdr>
        </w:div>
        <w:div w:id="1842423938">
          <w:marLeft w:val="0"/>
          <w:marRight w:val="0"/>
          <w:marTop w:val="0"/>
          <w:marBottom w:val="0"/>
          <w:divBdr>
            <w:top w:val="none" w:sz="0" w:space="0" w:color="auto"/>
            <w:left w:val="none" w:sz="0" w:space="0" w:color="auto"/>
            <w:bottom w:val="none" w:sz="0" w:space="0" w:color="auto"/>
            <w:right w:val="none" w:sz="0" w:space="0" w:color="auto"/>
          </w:divBdr>
        </w:div>
        <w:div w:id="1890221508">
          <w:marLeft w:val="0"/>
          <w:marRight w:val="0"/>
          <w:marTop w:val="0"/>
          <w:marBottom w:val="0"/>
          <w:divBdr>
            <w:top w:val="none" w:sz="0" w:space="0" w:color="auto"/>
            <w:left w:val="none" w:sz="0" w:space="0" w:color="auto"/>
            <w:bottom w:val="none" w:sz="0" w:space="0" w:color="auto"/>
            <w:right w:val="none" w:sz="0" w:space="0" w:color="auto"/>
          </w:divBdr>
        </w:div>
        <w:div w:id="1961717631">
          <w:marLeft w:val="0"/>
          <w:marRight w:val="0"/>
          <w:marTop w:val="0"/>
          <w:marBottom w:val="0"/>
          <w:divBdr>
            <w:top w:val="none" w:sz="0" w:space="0" w:color="auto"/>
            <w:left w:val="none" w:sz="0" w:space="0" w:color="auto"/>
            <w:bottom w:val="none" w:sz="0" w:space="0" w:color="auto"/>
            <w:right w:val="none" w:sz="0" w:space="0" w:color="auto"/>
          </w:divBdr>
        </w:div>
        <w:div w:id="2014870425">
          <w:marLeft w:val="0"/>
          <w:marRight w:val="0"/>
          <w:marTop w:val="0"/>
          <w:marBottom w:val="0"/>
          <w:divBdr>
            <w:top w:val="none" w:sz="0" w:space="0" w:color="auto"/>
            <w:left w:val="none" w:sz="0" w:space="0" w:color="auto"/>
            <w:bottom w:val="none" w:sz="0" w:space="0" w:color="auto"/>
            <w:right w:val="none" w:sz="0" w:space="0" w:color="auto"/>
          </w:divBdr>
        </w:div>
      </w:divsChild>
    </w:div>
    <w:div w:id="1110012477">
      <w:bodyDiv w:val="1"/>
      <w:marLeft w:val="0"/>
      <w:marRight w:val="0"/>
      <w:marTop w:val="0"/>
      <w:marBottom w:val="0"/>
      <w:divBdr>
        <w:top w:val="none" w:sz="0" w:space="0" w:color="auto"/>
        <w:left w:val="none" w:sz="0" w:space="0" w:color="auto"/>
        <w:bottom w:val="none" w:sz="0" w:space="0" w:color="auto"/>
        <w:right w:val="none" w:sz="0" w:space="0" w:color="auto"/>
      </w:divBdr>
    </w:div>
    <w:div w:id="1121076570">
      <w:bodyDiv w:val="1"/>
      <w:marLeft w:val="0"/>
      <w:marRight w:val="0"/>
      <w:marTop w:val="0"/>
      <w:marBottom w:val="0"/>
      <w:divBdr>
        <w:top w:val="none" w:sz="0" w:space="0" w:color="auto"/>
        <w:left w:val="none" w:sz="0" w:space="0" w:color="auto"/>
        <w:bottom w:val="none" w:sz="0" w:space="0" w:color="auto"/>
        <w:right w:val="none" w:sz="0" w:space="0" w:color="auto"/>
      </w:divBdr>
    </w:div>
    <w:div w:id="1122457586">
      <w:bodyDiv w:val="1"/>
      <w:marLeft w:val="0"/>
      <w:marRight w:val="0"/>
      <w:marTop w:val="0"/>
      <w:marBottom w:val="0"/>
      <w:divBdr>
        <w:top w:val="none" w:sz="0" w:space="0" w:color="auto"/>
        <w:left w:val="none" w:sz="0" w:space="0" w:color="auto"/>
        <w:bottom w:val="none" w:sz="0" w:space="0" w:color="auto"/>
        <w:right w:val="none" w:sz="0" w:space="0" w:color="auto"/>
      </w:divBdr>
    </w:div>
    <w:div w:id="1136333786">
      <w:bodyDiv w:val="1"/>
      <w:marLeft w:val="0"/>
      <w:marRight w:val="0"/>
      <w:marTop w:val="0"/>
      <w:marBottom w:val="0"/>
      <w:divBdr>
        <w:top w:val="none" w:sz="0" w:space="0" w:color="auto"/>
        <w:left w:val="none" w:sz="0" w:space="0" w:color="auto"/>
        <w:bottom w:val="none" w:sz="0" w:space="0" w:color="auto"/>
        <w:right w:val="none" w:sz="0" w:space="0" w:color="auto"/>
      </w:divBdr>
    </w:div>
    <w:div w:id="1138523842">
      <w:bodyDiv w:val="1"/>
      <w:marLeft w:val="0"/>
      <w:marRight w:val="0"/>
      <w:marTop w:val="0"/>
      <w:marBottom w:val="0"/>
      <w:divBdr>
        <w:top w:val="none" w:sz="0" w:space="0" w:color="auto"/>
        <w:left w:val="none" w:sz="0" w:space="0" w:color="auto"/>
        <w:bottom w:val="none" w:sz="0" w:space="0" w:color="auto"/>
        <w:right w:val="none" w:sz="0" w:space="0" w:color="auto"/>
      </w:divBdr>
      <w:divsChild>
        <w:div w:id="866719120">
          <w:marLeft w:val="720"/>
          <w:marRight w:val="0"/>
          <w:marTop w:val="0"/>
          <w:marBottom w:val="0"/>
          <w:divBdr>
            <w:top w:val="none" w:sz="0" w:space="0" w:color="auto"/>
            <w:left w:val="none" w:sz="0" w:space="0" w:color="auto"/>
            <w:bottom w:val="none" w:sz="0" w:space="0" w:color="auto"/>
            <w:right w:val="none" w:sz="0" w:space="0" w:color="auto"/>
          </w:divBdr>
        </w:div>
        <w:div w:id="1074009098">
          <w:marLeft w:val="720"/>
          <w:marRight w:val="0"/>
          <w:marTop w:val="0"/>
          <w:marBottom w:val="0"/>
          <w:divBdr>
            <w:top w:val="none" w:sz="0" w:space="0" w:color="auto"/>
            <w:left w:val="none" w:sz="0" w:space="0" w:color="auto"/>
            <w:bottom w:val="none" w:sz="0" w:space="0" w:color="auto"/>
            <w:right w:val="none" w:sz="0" w:space="0" w:color="auto"/>
          </w:divBdr>
        </w:div>
        <w:div w:id="1579901468">
          <w:marLeft w:val="720"/>
          <w:marRight w:val="0"/>
          <w:marTop w:val="0"/>
          <w:marBottom w:val="0"/>
          <w:divBdr>
            <w:top w:val="none" w:sz="0" w:space="0" w:color="auto"/>
            <w:left w:val="none" w:sz="0" w:space="0" w:color="auto"/>
            <w:bottom w:val="none" w:sz="0" w:space="0" w:color="auto"/>
            <w:right w:val="none" w:sz="0" w:space="0" w:color="auto"/>
          </w:divBdr>
        </w:div>
        <w:div w:id="1600330534">
          <w:marLeft w:val="720"/>
          <w:marRight w:val="0"/>
          <w:marTop w:val="0"/>
          <w:marBottom w:val="0"/>
          <w:divBdr>
            <w:top w:val="none" w:sz="0" w:space="0" w:color="auto"/>
            <w:left w:val="none" w:sz="0" w:space="0" w:color="auto"/>
            <w:bottom w:val="none" w:sz="0" w:space="0" w:color="auto"/>
            <w:right w:val="none" w:sz="0" w:space="0" w:color="auto"/>
          </w:divBdr>
        </w:div>
        <w:div w:id="1670056409">
          <w:marLeft w:val="720"/>
          <w:marRight w:val="0"/>
          <w:marTop w:val="0"/>
          <w:marBottom w:val="0"/>
          <w:divBdr>
            <w:top w:val="none" w:sz="0" w:space="0" w:color="auto"/>
            <w:left w:val="none" w:sz="0" w:space="0" w:color="auto"/>
            <w:bottom w:val="none" w:sz="0" w:space="0" w:color="auto"/>
            <w:right w:val="none" w:sz="0" w:space="0" w:color="auto"/>
          </w:divBdr>
        </w:div>
        <w:div w:id="1955482652">
          <w:marLeft w:val="720"/>
          <w:marRight w:val="0"/>
          <w:marTop w:val="0"/>
          <w:marBottom w:val="0"/>
          <w:divBdr>
            <w:top w:val="none" w:sz="0" w:space="0" w:color="auto"/>
            <w:left w:val="none" w:sz="0" w:space="0" w:color="auto"/>
            <w:bottom w:val="none" w:sz="0" w:space="0" w:color="auto"/>
            <w:right w:val="none" w:sz="0" w:space="0" w:color="auto"/>
          </w:divBdr>
        </w:div>
      </w:divsChild>
    </w:div>
    <w:div w:id="1140196297">
      <w:bodyDiv w:val="1"/>
      <w:marLeft w:val="0"/>
      <w:marRight w:val="0"/>
      <w:marTop w:val="0"/>
      <w:marBottom w:val="0"/>
      <w:divBdr>
        <w:top w:val="none" w:sz="0" w:space="0" w:color="auto"/>
        <w:left w:val="none" w:sz="0" w:space="0" w:color="auto"/>
        <w:bottom w:val="none" w:sz="0" w:space="0" w:color="auto"/>
        <w:right w:val="none" w:sz="0" w:space="0" w:color="auto"/>
      </w:divBdr>
    </w:div>
    <w:div w:id="1141852458">
      <w:bodyDiv w:val="1"/>
      <w:marLeft w:val="0"/>
      <w:marRight w:val="0"/>
      <w:marTop w:val="0"/>
      <w:marBottom w:val="0"/>
      <w:divBdr>
        <w:top w:val="none" w:sz="0" w:space="0" w:color="auto"/>
        <w:left w:val="none" w:sz="0" w:space="0" w:color="auto"/>
        <w:bottom w:val="none" w:sz="0" w:space="0" w:color="auto"/>
        <w:right w:val="none" w:sz="0" w:space="0" w:color="auto"/>
      </w:divBdr>
    </w:div>
    <w:div w:id="1142120370">
      <w:bodyDiv w:val="1"/>
      <w:marLeft w:val="0"/>
      <w:marRight w:val="0"/>
      <w:marTop w:val="0"/>
      <w:marBottom w:val="0"/>
      <w:divBdr>
        <w:top w:val="none" w:sz="0" w:space="0" w:color="auto"/>
        <w:left w:val="none" w:sz="0" w:space="0" w:color="auto"/>
        <w:bottom w:val="none" w:sz="0" w:space="0" w:color="auto"/>
        <w:right w:val="none" w:sz="0" w:space="0" w:color="auto"/>
      </w:divBdr>
    </w:div>
    <w:div w:id="1142504364">
      <w:bodyDiv w:val="1"/>
      <w:marLeft w:val="0"/>
      <w:marRight w:val="0"/>
      <w:marTop w:val="0"/>
      <w:marBottom w:val="0"/>
      <w:divBdr>
        <w:top w:val="none" w:sz="0" w:space="0" w:color="auto"/>
        <w:left w:val="none" w:sz="0" w:space="0" w:color="auto"/>
        <w:bottom w:val="none" w:sz="0" w:space="0" w:color="auto"/>
        <w:right w:val="none" w:sz="0" w:space="0" w:color="auto"/>
      </w:divBdr>
    </w:div>
    <w:div w:id="1143423229">
      <w:bodyDiv w:val="1"/>
      <w:marLeft w:val="0"/>
      <w:marRight w:val="0"/>
      <w:marTop w:val="0"/>
      <w:marBottom w:val="0"/>
      <w:divBdr>
        <w:top w:val="none" w:sz="0" w:space="0" w:color="auto"/>
        <w:left w:val="none" w:sz="0" w:space="0" w:color="auto"/>
        <w:bottom w:val="none" w:sz="0" w:space="0" w:color="auto"/>
        <w:right w:val="none" w:sz="0" w:space="0" w:color="auto"/>
      </w:divBdr>
      <w:divsChild>
        <w:div w:id="880167733">
          <w:marLeft w:val="0"/>
          <w:marRight w:val="0"/>
          <w:marTop w:val="0"/>
          <w:marBottom w:val="0"/>
          <w:divBdr>
            <w:top w:val="none" w:sz="0" w:space="0" w:color="auto"/>
            <w:left w:val="none" w:sz="0" w:space="0" w:color="auto"/>
            <w:bottom w:val="none" w:sz="0" w:space="0" w:color="auto"/>
            <w:right w:val="none" w:sz="0" w:space="0" w:color="auto"/>
          </w:divBdr>
          <w:divsChild>
            <w:div w:id="1445999634">
              <w:marLeft w:val="0"/>
              <w:marRight w:val="0"/>
              <w:marTop w:val="0"/>
              <w:marBottom w:val="0"/>
              <w:divBdr>
                <w:top w:val="none" w:sz="0" w:space="0" w:color="auto"/>
                <w:left w:val="none" w:sz="0" w:space="0" w:color="auto"/>
                <w:bottom w:val="none" w:sz="0" w:space="0" w:color="auto"/>
                <w:right w:val="none" w:sz="0" w:space="0" w:color="auto"/>
              </w:divBdr>
              <w:divsChild>
                <w:div w:id="317149248">
                  <w:marLeft w:val="0"/>
                  <w:marRight w:val="0"/>
                  <w:marTop w:val="0"/>
                  <w:marBottom w:val="0"/>
                  <w:divBdr>
                    <w:top w:val="none" w:sz="0" w:space="0" w:color="auto"/>
                    <w:left w:val="none" w:sz="0" w:space="0" w:color="auto"/>
                    <w:bottom w:val="none" w:sz="0" w:space="0" w:color="auto"/>
                    <w:right w:val="none" w:sz="0" w:space="0" w:color="auto"/>
                  </w:divBdr>
                  <w:divsChild>
                    <w:div w:id="1450516503">
                      <w:marLeft w:val="0"/>
                      <w:marRight w:val="0"/>
                      <w:marTop w:val="0"/>
                      <w:marBottom w:val="0"/>
                      <w:divBdr>
                        <w:top w:val="none" w:sz="0" w:space="0" w:color="auto"/>
                        <w:left w:val="none" w:sz="0" w:space="0" w:color="auto"/>
                        <w:bottom w:val="none" w:sz="0" w:space="0" w:color="auto"/>
                        <w:right w:val="none" w:sz="0" w:space="0" w:color="auto"/>
                      </w:divBdr>
                      <w:divsChild>
                        <w:div w:id="365834369">
                          <w:marLeft w:val="0"/>
                          <w:marRight w:val="0"/>
                          <w:marTop w:val="45"/>
                          <w:marBottom w:val="0"/>
                          <w:divBdr>
                            <w:top w:val="none" w:sz="0" w:space="0" w:color="auto"/>
                            <w:left w:val="none" w:sz="0" w:space="0" w:color="auto"/>
                            <w:bottom w:val="none" w:sz="0" w:space="0" w:color="auto"/>
                            <w:right w:val="none" w:sz="0" w:space="0" w:color="auto"/>
                          </w:divBdr>
                          <w:divsChild>
                            <w:div w:id="1132938669">
                              <w:marLeft w:val="0"/>
                              <w:marRight w:val="0"/>
                              <w:marTop w:val="0"/>
                              <w:marBottom w:val="0"/>
                              <w:divBdr>
                                <w:top w:val="none" w:sz="0" w:space="0" w:color="auto"/>
                                <w:left w:val="none" w:sz="0" w:space="0" w:color="auto"/>
                                <w:bottom w:val="none" w:sz="0" w:space="0" w:color="auto"/>
                                <w:right w:val="none" w:sz="0" w:space="0" w:color="auto"/>
                              </w:divBdr>
                              <w:divsChild>
                                <w:div w:id="1633361450">
                                  <w:marLeft w:val="2070"/>
                                  <w:marRight w:val="3810"/>
                                  <w:marTop w:val="0"/>
                                  <w:marBottom w:val="0"/>
                                  <w:divBdr>
                                    <w:top w:val="none" w:sz="0" w:space="0" w:color="auto"/>
                                    <w:left w:val="none" w:sz="0" w:space="0" w:color="auto"/>
                                    <w:bottom w:val="none" w:sz="0" w:space="0" w:color="auto"/>
                                    <w:right w:val="none" w:sz="0" w:space="0" w:color="auto"/>
                                  </w:divBdr>
                                  <w:divsChild>
                                    <w:div w:id="1477837630">
                                      <w:marLeft w:val="0"/>
                                      <w:marRight w:val="0"/>
                                      <w:marTop w:val="0"/>
                                      <w:marBottom w:val="0"/>
                                      <w:divBdr>
                                        <w:top w:val="none" w:sz="0" w:space="0" w:color="auto"/>
                                        <w:left w:val="none" w:sz="0" w:space="0" w:color="auto"/>
                                        <w:bottom w:val="none" w:sz="0" w:space="0" w:color="auto"/>
                                        <w:right w:val="none" w:sz="0" w:space="0" w:color="auto"/>
                                      </w:divBdr>
                                      <w:divsChild>
                                        <w:div w:id="181163400">
                                          <w:marLeft w:val="0"/>
                                          <w:marRight w:val="0"/>
                                          <w:marTop w:val="0"/>
                                          <w:marBottom w:val="0"/>
                                          <w:divBdr>
                                            <w:top w:val="none" w:sz="0" w:space="0" w:color="auto"/>
                                            <w:left w:val="none" w:sz="0" w:space="0" w:color="auto"/>
                                            <w:bottom w:val="none" w:sz="0" w:space="0" w:color="auto"/>
                                            <w:right w:val="none" w:sz="0" w:space="0" w:color="auto"/>
                                          </w:divBdr>
                                          <w:divsChild>
                                            <w:div w:id="271327621">
                                              <w:marLeft w:val="0"/>
                                              <w:marRight w:val="0"/>
                                              <w:marTop w:val="0"/>
                                              <w:marBottom w:val="0"/>
                                              <w:divBdr>
                                                <w:top w:val="none" w:sz="0" w:space="0" w:color="auto"/>
                                                <w:left w:val="none" w:sz="0" w:space="0" w:color="auto"/>
                                                <w:bottom w:val="none" w:sz="0" w:space="0" w:color="auto"/>
                                                <w:right w:val="none" w:sz="0" w:space="0" w:color="auto"/>
                                              </w:divBdr>
                                              <w:divsChild>
                                                <w:div w:id="328335584">
                                                  <w:marLeft w:val="0"/>
                                                  <w:marRight w:val="0"/>
                                                  <w:marTop w:val="0"/>
                                                  <w:marBottom w:val="0"/>
                                                  <w:divBdr>
                                                    <w:top w:val="none" w:sz="0" w:space="0" w:color="auto"/>
                                                    <w:left w:val="none" w:sz="0" w:space="0" w:color="auto"/>
                                                    <w:bottom w:val="none" w:sz="0" w:space="0" w:color="auto"/>
                                                    <w:right w:val="none" w:sz="0" w:space="0" w:color="auto"/>
                                                  </w:divBdr>
                                                  <w:divsChild>
                                                    <w:div w:id="1971738957">
                                                      <w:marLeft w:val="0"/>
                                                      <w:marRight w:val="0"/>
                                                      <w:marTop w:val="0"/>
                                                      <w:marBottom w:val="0"/>
                                                      <w:divBdr>
                                                        <w:top w:val="none" w:sz="0" w:space="0" w:color="auto"/>
                                                        <w:left w:val="none" w:sz="0" w:space="0" w:color="auto"/>
                                                        <w:bottom w:val="none" w:sz="0" w:space="0" w:color="auto"/>
                                                        <w:right w:val="none" w:sz="0" w:space="0" w:color="auto"/>
                                                      </w:divBdr>
                                                      <w:divsChild>
                                                        <w:div w:id="110249735">
                                                          <w:marLeft w:val="0"/>
                                                          <w:marRight w:val="0"/>
                                                          <w:marTop w:val="0"/>
                                                          <w:marBottom w:val="0"/>
                                                          <w:divBdr>
                                                            <w:top w:val="none" w:sz="0" w:space="0" w:color="auto"/>
                                                            <w:left w:val="none" w:sz="0" w:space="0" w:color="auto"/>
                                                            <w:bottom w:val="none" w:sz="0" w:space="0" w:color="auto"/>
                                                            <w:right w:val="none" w:sz="0" w:space="0" w:color="auto"/>
                                                          </w:divBdr>
                                                          <w:divsChild>
                                                            <w:div w:id="1496535666">
                                                              <w:marLeft w:val="0"/>
                                                              <w:marRight w:val="0"/>
                                                              <w:marTop w:val="0"/>
                                                              <w:marBottom w:val="0"/>
                                                              <w:divBdr>
                                                                <w:top w:val="none" w:sz="0" w:space="0" w:color="auto"/>
                                                                <w:left w:val="none" w:sz="0" w:space="0" w:color="auto"/>
                                                                <w:bottom w:val="none" w:sz="0" w:space="0" w:color="auto"/>
                                                                <w:right w:val="none" w:sz="0" w:space="0" w:color="auto"/>
                                                              </w:divBdr>
                                                              <w:divsChild>
                                                                <w:div w:id="116905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45393537">
      <w:bodyDiv w:val="1"/>
      <w:marLeft w:val="0"/>
      <w:marRight w:val="0"/>
      <w:marTop w:val="0"/>
      <w:marBottom w:val="0"/>
      <w:divBdr>
        <w:top w:val="none" w:sz="0" w:space="0" w:color="auto"/>
        <w:left w:val="none" w:sz="0" w:space="0" w:color="auto"/>
        <w:bottom w:val="none" w:sz="0" w:space="0" w:color="auto"/>
        <w:right w:val="none" w:sz="0" w:space="0" w:color="auto"/>
      </w:divBdr>
      <w:divsChild>
        <w:div w:id="155804314">
          <w:marLeft w:val="0"/>
          <w:marRight w:val="0"/>
          <w:marTop w:val="0"/>
          <w:marBottom w:val="0"/>
          <w:divBdr>
            <w:top w:val="none" w:sz="0" w:space="0" w:color="auto"/>
            <w:left w:val="none" w:sz="0" w:space="0" w:color="auto"/>
            <w:bottom w:val="none" w:sz="0" w:space="0" w:color="auto"/>
            <w:right w:val="none" w:sz="0" w:space="0" w:color="auto"/>
          </w:divBdr>
          <w:divsChild>
            <w:div w:id="1182666086">
              <w:marLeft w:val="0"/>
              <w:marRight w:val="0"/>
              <w:marTop w:val="0"/>
              <w:marBottom w:val="0"/>
              <w:divBdr>
                <w:top w:val="none" w:sz="0" w:space="0" w:color="auto"/>
                <w:left w:val="none" w:sz="0" w:space="0" w:color="auto"/>
                <w:bottom w:val="none" w:sz="0" w:space="0" w:color="auto"/>
                <w:right w:val="none" w:sz="0" w:space="0" w:color="auto"/>
              </w:divBdr>
              <w:divsChild>
                <w:div w:id="550699082">
                  <w:marLeft w:val="0"/>
                  <w:marRight w:val="0"/>
                  <w:marTop w:val="0"/>
                  <w:marBottom w:val="0"/>
                  <w:divBdr>
                    <w:top w:val="none" w:sz="0" w:space="0" w:color="auto"/>
                    <w:left w:val="none" w:sz="0" w:space="0" w:color="auto"/>
                    <w:bottom w:val="none" w:sz="0" w:space="0" w:color="auto"/>
                    <w:right w:val="none" w:sz="0" w:space="0" w:color="auto"/>
                  </w:divBdr>
                </w:div>
                <w:div w:id="476607534">
                  <w:marLeft w:val="0"/>
                  <w:marRight w:val="0"/>
                  <w:marTop w:val="0"/>
                  <w:marBottom w:val="0"/>
                  <w:divBdr>
                    <w:top w:val="none" w:sz="0" w:space="0" w:color="auto"/>
                    <w:left w:val="none" w:sz="0" w:space="0" w:color="auto"/>
                    <w:bottom w:val="none" w:sz="0" w:space="0" w:color="auto"/>
                    <w:right w:val="none" w:sz="0" w:space="0" w:color="auto"/>
                  </w:divBdr>
                  <w:divsChild>
                    <w:div w:id="19488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782098">
      <w:bodyDiv w:val="1"/>
      <w:marLeft w:val="0"/>
      <w:marRight w:val="0"/>
      <w:marTop w:val="0"/>
      <w:marBottom w:val="0"/>
      <w:divBdr>
        <w:top w:val="none" w:sz="0" w:space="0" w:color="auto"/>
        <w:left w:val="none" w:sz="0" w:space="0" w:color="auto"/>
        <w:bottom w:val="none" w:sz="0" w:space="0" w:color="auto"/>
        <w:right w:val="none" w:sz="0" w:space="0" w:color="auto"/>
      </w:divBdr>
    </w:div>
    <w:div w:id="1151097813">
      <w:bodyDiv w:val="1"/>
      <w:marLeft w:val="0"/>
      <w:marRight w:val="0"/>
      <w:marTop w:val="0"/>
      <w:marBottom w:val="0"/>
      <w:divBdr>
        <w:top w:val="none" w:sz="0" w:space="0" w:color="auto"/>
        <w:left w:val="none" w:sz="0" w:space="0" w:color="auto"/>
        <w:bottom w:val="none" w:sz="0" w:space="0" w:color="auto"/>
        <w:right w:val="none" w:sz="0" w:space="0" w:color="auto"/>
      </w:divBdr>
      <w:divsChild>
        <w:div w:id="133302401">
          <w:marLeft w:val="0"/>
          <w:marRight w:val="0"/>
          <w:marTop w:val="0"/>
          <w:marBottom w:val="0"/>
          <w:divBdr>
            <w:top w:val="none" w:sz="0" w:space="0" w:color="auto"/>
            <w:left w:val="none" w:sz="0" w:space="0" w:color="auto"/>
            <w:bottom w:val="none" w:sz="0" w:space="0" w:color="auto"/>
            <w:right w:val="none" w:sz="0" w:space="0" w:color="auto"/>
          </w:divBdr>
          <w:divsChild>
            <w:div w:id="1396471456">
              <w:marLeft w:val="360"/>
              <w:marRight w:val="345"/>
              <w:marTop w:val="0"/>
              <w:marBottom w:val="0"/>
              <w:divBdr>
                <w:top w:val="none" w:sz="0" w:space="0" w:color="auto"/>
                <w:left w:val="none" w:sz="0" w:space="0" w:color="auto"/>
                <w:bottom w:val="none" w:sz="0" w:space="0" w:color="auto"/>
                <w:right w:val="none" w:sz="0" w:space="0" w:color="auto"/>
              </w:divBdr>
              <w:divsChild>
                <w:div w:id="92943663">
                  <w:marLeft w:val="0"/>
                  <w:marRight w:val="0"/>
                  <w:marTop w:val="195"/>
                  <w:marBottom w:val="0"/>
                  <w:divBdr>
                    <w:top w:val="none" w:sz="0" w:space="0" w:color="auto"/>
                    <w:left w:val="none" w:sz="0" w:space="0" w:color="auto"/>
                    <w:bottom w:val="none" w:sz="0" w:space="0" w:color="auto"/>
                    <w:right w:val="none" w:sz="0" w:space="0" w:color="auto"/>
                  </w:divBdr>
                  <w:divsChild>
                    <w:div w:id="556362603">
                      <w:marLeft w:val="0"/>
                      <w:marRight w:val="0"/>
                      <w:marTop w:val="0"/>
                      <w:marBottom w:val="0"/>
                      <w:divBdr>
                        <w:top w:val="none" w:sz="0" w:space="0" w:color="auto"/>
                        <w:left w:val="none" w:sz="0" w:space="0" w:color="auto"/>
                        <w:bottom w:val="none" w:sz="0" w:space="0" w:color="auto"/>
                        <w:right w:val="none" w:sz="0" w:space="0" w:color="auto"/>
                      </w:divBdr>
                      <w:divsChild>
                        <w:div w:id="1021858946">
                          <w:marLeft w:val="0"/>
                          <w:marRight w:val="0"/>
                          <w:marTop w:val="0"/>
                          <w:marBottom w:val="0"/>
                          <w:divBdr>
                            <w:top w:val="none" w:sz="0" w:space="0" w:color="auto"/>
                            <w:left w:val="none" w:sz="0" w:space="0" w:color="auto"/>
                            <w:bottom w:val="none" w:sz="0" w:space="0" w:color="auto"/>
                            <w:right w:val="none" w:sz="0" w:space="0" w:color="auto"/>
                          </w:divBdr>
                          <w:divsChild>
                            <w:div w:id="813522905">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256387">
      <w:bodyDiv w:val="1"/>
      <w:marLeft w:val="0"/>
      <w:marRight w:val="0"/>
      <w:marTop w:val="0"/>
      <w:marBottom w:val="0"/>
      <w:divBdr>
        <w:top w:val="none" w:sz="0" w:space="0" w:color="auto"/>
        <w:left w:val="none" w:sz="0" w:space="0" w:color="auto"/>
        <w:bottom w:val="none" w:sz="0" w:space="0" w:color="auto"/>
        <w:right w:val="none" w:sz="0" w:space="0" w:color="auto"/>
      </w:divBdr>
    </w:div>
    <w:div w:id="1154637206">
      <w:bodyDiv w:val="1"/>
      <w:marLeft w:val="0"/>
      <w:marRight w:val="0"/>
      <w:marTop w:val="0"/>
      <w:marBottom w:val="0"/>
      <w:divBdr>
        <w:top w:val="none" w:sz="0" w:space="0" w:color="auto"/>
        <w:left w:val="none" w:sz="0" w:space="0" w:color="auto"/>
        <w:bottom w:val="none" w:sz="0" w:space="0" w:color="auto"/>
        <w:right w:val="none" w:sz="0" w:space="0" w:color="auto"/>
      </w:divBdr>
      <w:divsChild>
        <w:div w:id="1571694583">
          <w:marLeft w:val="0"/>
          <w:marRight w:val="0"/>
          <w:marTop w:val="0"/>
          <w:marBottom w:val="0"/>
          <w:divBdr>
            <w:top w:val="none" w:sz="0" w:space="0" w:color="auto"/>
            <w:left w:val="none" w:sz="0" w:space="0" w:color="auto"/>
            <w:bottom w:val="none" w:sz="0" w:space="0" w:color="auto"/>
            <w:right w:val="none" w:sz="0" w:space="0" w:color="auto"/>
          </w:divBdr>
          <w:divsChild>
            <w:div w:id="787049665">
              <w:marLeft w:val="0"/>
              <w:marRight w:val="0"/>
              <w:marTop w:val="0"/>
              <w:marBottom w:val="0"/>
              <w:divBdr>
                <w:top w:val="none" w:sz="0" w:space="0" w:color="auto"/>
                <w:left w:val="none" w:sz="0" w:space="0" w:color="auto"/>
                <w:bottom w:val="none" w:sz="0" w:space="0" w:color="auto"/>
                <w:right w:val="none" w:sz="0" w:space="0" w:color="auto"/>
              </w:divBdr>
            </w:div>
            <w:div w:id="1556038228">
              <w:marLeft w:val="0"/>
              <w:marRight w:val="0"/>
              <w:marTop w:val="0"/>
              <w:marBottom w:val="0"/>
              <w:divBdr>
                <w:top w:val="none" w:sz="0" w:space="0" w:color="auto"/>
                <w:left w:val="none" w:sz="0" w:space="0" w:color="auto"/>
                <w:bottom w:val="none" w:sz="0" w:space="0" w:color="auto"/>
                <w:right w:val="none" w:sz="0" w:space="0" w:color="auto"/>
              </w:divBdr>
              <w:divsChild>
                <w:div w:id="177898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4762">
          <w:marLeft w:val="0"/>
          <w:marRight w:val="0"/>
          <w:marTop w:val="0"/>
          <w:marBottom w:val="0"/>
          <w:divBdr>
            <w:top w:val="none" w:sz="0" w:space="0" w:color="auto"/>
            <w:left w:val="none" w:sz="0" w:space="0" w:color="auto"/>
            <w:bottom w:val="none" w:sz="0" w:space="0" w:color="auto"/>
            <w:right w:val="none" w:sz="0" w:space="0" w:color="auto"/>
          </w:divBdr>
          <w:divsChild>
            <w:div w:id="696195000">
              <w:marLeft w:val="-180"/>
              <w:marRight w:val="-180"/>
              <w:marTop w:val="0"/>
              <w:marBottom w:val="0"/>
              <w:divBdr>
                <w:top w:val="none" w:sz="0" w:space="0" w:color="auto"/>
                <w:left w:val="none" w:sz="0" w:space="0" w:color="auto"/>
                <w:bottom w:val="none" w:sz="0" w:space="0" w:color="auto"/>
                <w:right w:val="none" w:sz="0" w:space="0" w:color="auto"/>
              </w:divBdr>
              <w:divsChild>
                <w:div w:id="1837501091">
                  <w:marLeft w:val="0"/>
                  <w:marRight w:val="0"/>
                  <w:marTop w:val="0"/>
                  <w:marBottom w:val="0"/>
                  <w:divBdr>
                    <w:top w:val="none" w:sz="0" w:space="0" w:color="auto"/>
                    <w:left w:val="none" w:sz="0" w:space="0" w:color="auto"/>
                    <w:bottom w:val="none" w:sz="0" w:space="0" w:color="auto"/>
                    <w:right w:val="none" w:sz="0" w:space="0" w:color="auto"/>
                  </w:divBdr>
                  <w:divsChild>
                    <w:div w:id="4597635">
                      <w:marLeft w:val="0"/>
                      <w:marRight w:val="0"/>
                      <w:marTop w:val="0"/>
                      <w:marBottom w:val="0"/>
                      <w:divBdr>
                        <w:top w:val="none" w:sz="0" w:space="0" w:color="auto"/>
                        <w:left w:val="none" w:sz="0" w:space="0" w:color="auto"/>
                        <w:bottom w:val="none" w:sz="0" w:space="0" w:color="auto"/>
                        <w:right w:val="none" w:sz="0" w:space="0" w:color="auto"/>
                      </w:divBdr>
                      <w:divsChild>
                        <w:div w:id="627399923">
                          <w:marLeft w:val="0"/>
                          <w:marRight w:val="0"/>
                          <w:marTop w:val="0"/>
                          <w:marBottom w:val="0"/>
                          <w:divBdr>
                            <w:top w:val="none" w:sz="0" w:space="0" w:color="auto"/>
                            <w:left w:val="none" w:sz="0" w:space="0" w:color="auto"/>
                            <w:bottom w:val="none" w:sz="0" w:space="0" w:color="auto"/>
                            <w:right w:val="none" w:sz="0" w:space="0" w:color="auto"/>
                          </w:divBdr>
                          <w:divsChild>
                            <w:div w:id="1690834369">
                              <w:marLeft w:val="0"/>
                              <w:marRight w:val="0"/>
                              <w:marTop w:val="75"/>
                              <w:marBottom w:val="75"/>
                              <w:divBdr>
                                <w:top w:val="none" w:sz="0" w:space="0" w:color="auto"/>
                                <w:left w:val="none" w:sz="0" w:space="0" w:color="auto"/>
                                <w:bottom w:val="none" w:sz="0" w:space="0" w:color="auto"/>
                                <w:right w:val="none" w:sz="0" w:space="0" w:color="auto"/>
                              </w:divBdr>
                            </w:div>
                          </w:divsChild>
                        </w:div>
                        <w:div w:id="131232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1387798">
      <w:bodyDiv w:val="1"/>
      <w:marLeft w:val="0"/>
      <w:marRight w:val="0"/>
      <w:marTop w:val="0"/>
      <w:marBottom w:val="0"/>
      <w:divBdr>
        <w:top w:val="none" w:sz="0" w:space="0" w:color="auto"/>
        <w:left w:val="none" w:sz="0" w:space="0" w:color="auto"/>
        <w:bottom w:val="none" w:sz="0" w:space="0" w:color="auto"/>
        <w:right w:val="none" w:sz="0" w:space="0" w:color="auto"/>
      </w:divBdr>
    </w:div>
    <w:div w:id="1166362452">
      <w:bodyDiv w:val="1"/>
      <w:marLeft w:val="0"/>
      <w:marRight w:val="0"/>
      <w:marTop w:val="0"/>
      <w:marBottom w:val="0"/>
      <w:divBdr>
        <w:top w:val="none" w:sz="0" w:space="0" w:color="auto"/>
        <w:left w:val="none" w:sz="0" w:space="0" w:color="auto"/>
        <w:bottom w:val="none" w:sz="0" w:space="0" w:color="auto"/>
        <w:right w:val="none" w:sz="0" w:space="0" w:color="auto"/>
      </w:divBdr>
    </w:div>
    <w:div w:id="1172523397">
      <w:bodyDiv w:val="1"/>
      <w:marLeft w:val="0"/>
      <w:marRight w:val="0"/>
      <w:marTop w:val="0"/>
      <w:marBottom w:val="0"/>
      <w:divBdr>
        <w:top w:val="none" w:sz="0" w:space="0" w:color="auto"/>
        <w:left w:val="none" w:sz="0" w:space="0" w:color="auto"/>
        <w:bottom w:val="none" w:sz="0" w:space="0" w:color="auto"/>
        <w:right w:val="none" w:sz="0" w:space="0" w:color="auto"/>
      </w:divBdr>
    </w:div>
    <w:div w:id="1177385912">
      <w:bodyDiv w:val="1"/>
      <w:marLeft w:val="0"/>
      <w:marRight w:val="0"/>
      <w:marTop w:val="0"/>
      <w:marBottom w:val="0"/>
      <w:divBdr>
        <w:top w:val="none" w:sz="0" w:space="0" w:color="auto"/>
        <w:left w:val="none" w:sz="0" w:space="0" w:color="auto"/>
        <w:bottom w:val="none" w:sz="0" w:space="0" w:color="auto"/>
        <w:right w:val="none" w:sz="0" w:space="0" w:color="auto"/>
      </w:divBdr>
    </w:div>
    <w:div w:id="1190292189">
      <w:bodyDiv w:val="1"/>
      <w:marLeft w:val="0"/>
      <w:marRight w:val="0"/>
      <w:marTop w:val="0"/>
      <w:marBottom w:val="0"/>
      <w:divBdr>
        <w:top w:val="none" w:sz="0" w:space="0" w:color="auto"/>
        <w:left w:val="none" w:sz="0" w:space="0" w:color="auto"/>
        <w:bottom w:val="none" w:sz="0" w:space="0" w:color="auto"/>
        <w:right w:val="none" w:sz="0" w:space="0" w:color="auto"/>
      </w:divBdr>
    </w:div>
    <w:div w:id="1207841222">
      <w:bodyDiv w:val="1"/>
      <w:marLeft w:val="0"/>
      <w:marRight w:val="0"/>
      <w:marTop w:val="0"/>
      <w:marBottom w:val="0"/>
      <w:divBdr>
        <w:top w:val="none" w:sz="0" w:space="0" w:color="auto"/>
        <w:left w:val="none" w:sz="0" w:space="0" w:color="auto"/>
        <w:bottom w:val="none" w:sz="0" w:space="0" w:color="auto"/>
        <w:right w:val="none" w:sz="0" w:space="0" w:color="auto"/>
      </w:divBdr>
      <w:divsChild>
        <w:div w:id="1644657028">
          <w:marLeft w:val="0"/>
          <w:marRight w:val="0"/>
          <w:marTop w:val="100"/>
          <w:marBottom w:val="100"/>
          <w:divBdr>
            <w:top w:val="none" w:sz="0" w:space="0" w:color="auto"/>
            <w:left w:val="none" w:sz="0" w:space="0" w:color="auto"/>
            <w:bottom w:val="none" w:sz="0" w:space="0" w:color="auto"/>
            <w:right w:val="none" w:sz="0" w:space="0" w:color="auto"/>
          </w:divBdr>
          <w:divsChild>
            <w:div w:id="484661560">
              <w:marLeft w:val="0"/>
              <w:marRight w:val="0"/>
              <w:marTop w:val="0"/>
              <w:marBottom w:val="0"/>
              <w:divBdr>
                <w:top w:val="none" w:sz="0" w:space="0" w:color="auto"/>
                <w:left w:val="none" w:sz="0" w:space="0" w:color="auto"/>
                <w:bottom w:val="none" w:sz="0" w:space="0" w:color="auto"/>
                <w:right w:val="none" w:sz="0" w:space="0" w:color="auto"/>
              </w:divBdr>
              <w:divsChild>
                <w:div w:id="138533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200839">
          <w:marLeft w:val="0"/>
          <w:marRight w:val="0"/>
          <w:marTop w:val="100"/>
          <w:marBottom w:val="100"/>
          <w:divBdr>
            <w:top w:val="none" w:sz="0" w:space="0" w:color="auto"/>
            <w:left w:val="none" w:sz="0" w:space="0" w:color="auto"/>
            <w:bottom w:val="none" w:sz="0" w:space="0" w:color="auto"/>
            <w:right w:val="none" w:sz="0" w:space="0" w:color="auto"/>
          </w:divBdr>
          <w:divsChild>
            <w:div w:id="1796557314">
              <w:marLeft w:val="0"/>
              <w:marRight w:val="0"/>
              <w:marTop w:val="0"/>
              <w:marBottom w:val="0"/>
              <w:divBdr>
                <w:top w:val="none" w:sz="0" w:space="0" w:color="auto"/>
                <w:left w:val="none" w:sz="0" w:space="0" w:color="auto"/>
                <w:bottom w:val="none" w:sz="0" w:space="0" w:color="auto"/>
                <w:right w:val="none" w:sz="0" w:space="0" w:color="auto"/>
              </w:divBdr>
              <w:divsChild>
                <w:div w:id="22977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33538">
      <w:bodyDiv w:val="1"/>
      <w:marLeft w:val="0"/>
      <w:marRight w:val="0"/>
      <w:marTop w:val="0"/>
      <w:marBottom w:val="0"/>
      <w:divBdr>
        <w:top w:val="none" w:sz="0" w:space="0" w:color="auto"/>
        <w:left w:val="none" w:sz="0" w:space="0" w:color="auto"/>
        <w:bottom w:val="none" w:sz="0" w:space="0" w:color="auto"/>
        <w:right w:val="none" w:sz="0" w:space="0" w:color="auto"/>
      </w:divBdr>
    </w:div>
    <w:div w:id="1215387242">
      <w:bodyDiv w:val="1"/>
      <w:marLeft w:val="0"/>
      <w:marRight w:val="0"/>
      <w:marTop w:val="0"/>
      <w:marBottom w:val="0"/>
      <w:divBdr>
        <w:top w:val="none" w:sz="0" w:space="0" w:color="auto"/>
        <w:left w:val="none" w:sz="0" w:space="0" w:color="auto"/>
        <w:bottom w:val="none" w:sz="0" w:space="0" w:color="auto"/>
        <w:right w:val="none" w:sz="0" w:space="0" w:color="auto"/>
      </w:divBdr>
      <w:divsChild>
        <w:div w:id="1026440998">
          <w:marLeft w:val="0"/>
          <w:marRight w:val="0"/>
          <w:marTop w:val="0"/>
          <w:marBottom w:val="0"/>
          <w:divBdr>
            <w:top w:val="none" w:sz="0" w:space="0" w:color="auto"/>
            <w:left w:val="none" w:sz="0" w:space="0" w:color="auto"/>
            <w:bottom w:val="none" w:sz="0" w:space="0" w:color="auto"/>
            <w:right w:val="none" w:sz="0" w:space="0" w:color="auto"/>
          </w:divBdr>
          <w:divsChild>
            <w:div w:id="1382631521">
              <w:marLeft w:val="0"/>
              <w:marRight w:val="0"/>
              <w:marTop w:val="0"/>
              <w:marBottom w:val="0"/>
              <w:divBdr>
                <w:top w:val="none" w:sz="0" w:space="0" w:color="auto"/>
                <w:left w:val="none" w:sz="0" w:space="0" w:color="auto"/>
                <w:bottom w:val="none" w:sz="0" w:space="0" w:color="auto"/>
                <w:right w:val="none" w:sz="0" w:space="0" w:color="auto"/>
              </w:divBdr>
              <w:divsChild>
                <w:div w:id="2550222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928462742">
          <w:marLeft w:val="0"/>
          <w:marRight w:val="0"/>
          <w:marTop w:val="0"/>
          <w:marBottom w:val="0"/>
          <w:divBdr>
            <w:top w:val="none" w:sz="0" w:space="0" w:color="auto"/>
            <w:left w:val="none" w:sz="0" w:space="0" w:color="auto"/>
            <w:bottom w:val="none" w:sz="0" w:space="0" w:color="auto"/>
            <w:right w:val="none" w:sz="0" w:space="0" w:color="auto"/>
          </w:divBdr>
          <w:divsChild>
            <w:div w:id="584269940">
              <w:marLeft w:val="0"/>
              <w:marRight w:val="0"/>
              <w:marTop w:val="0"/>
              <w:marBottom w:val="0"/>
              <w:divBdr>
                <w:top w:val="none" w:sz="0" w:space="0" w:color="auto"/>
                <w:left w:val="none" w:sz="0" w:space="0" w:color="auto"/>
                <w:bottom w:val="none" w:sz="0" w:space="0" w:color="auto"/>
                <w:right w:val="none" w:sz="0" w:space="0" w:color="auto"/>
              </w:divBdr>
              <w:divsChild>
                <w:div w:id="1095246517">
                  <w:marLeft w:val="-420"/>
                  <w:marRight w:val="0"/>
                  <w:marTop w:val="0"/>
                  <w:marBottom w:val="0"/>
                  <w:divBdr>
                    <w:top w:val="none" w:sz="0" w:space="0" w:color="auto"/>
                    <w:left w:val="none" w:sz="0" w:space="0" w:color="auto"/>
                    <w:bottom w:val="none" w:sz="0" w:space="0" w:color="auto"/>
                    <w:right w:val="none" w:sz="0" w:space="0" w:color="auto"/>
                  </w:divBdr>
                  <w:divsChild>
                    <w:div w:id="379598203">
                      <w:marLeft w:val="0"/>
                      <w:marRight w:val="0"/>
                      <w:marTop w:val="0"/>
                      <w:marBottom w:val="0"/>
                      <w:divBdr>
                        <w:top w:val="none" w:sz="0" w:space="0" w:color="auto"/>
                        <w:left w:val="none" w:sz="0" w:space="0" w:color="auto"/>
                        <w:bottom w:val="none" w:sz="0" w:space="0" w:color="auto"/>
                        <w:right w:val="none" w:sz="0" w:space="0" w:color="auto"/>
                      </w:divBdr>
                      <w:divsChild>
                        <w:div w:id="669796451">
                          <w:marLeft w:val="0"/>
                          <w:marRight w:val="0"/>
                          <w:marTop w:val="0"/>
                          <w:marBottom w:val="0"/>
                          <w:divBdr>
                            <w:top w:val="none" w:sz="0" w:space="0" w:color="auto"/>
                            <w:left w:val="none" w:sz="0" w:space="0" w:color="auto"/>
                            <w:bottom w:val="none" w:sz="0" w:space="0" w:color="auto"/>
                            <w:right w:val="none" w:sz="0" w:space="0" w:color="auto"/>
                          </w:divBdr>
                          <w:divsChild>
                            <w:div w:id="375160084">
                              <w:marLeft w:val="0"/>
                              <w:marRight w:val="0"/>
                              <w:marTop w:val="0"/>
                              <w:marBottom w:val="0"/>
                              <w:divBdr>
                                <w:top w:val="none" w:sz="0" w:space="0" w:color="auto"/>
                                <w:left w:val="none" w:sz="0" w:space="0" w:color="auto"/>
                                <w:bottom w:val="none" w:sz="0" w:space="0" w:color="auto"/>
                                <w:right w:val="none" w:sz="0" w:space="0" w:color="auto"/>
                              </w:divBdr>
                            </w:div>
                            <w:div w:id="54946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141416">
                  <w:marLeft w:val="-420"/>
                  <w:marRight w:val="0"/>
                  <w:marTop w:val="0"/>
                  <w:marBottom w:val="0"/>
                  <w:divBdr>
                    <w:top w:val="none" w:sz="0" w:space="0" w:color="auto"/>
                    <w:left w:val="none" w:sz="0" w:space="0" w:color="auto"/>
                    <w:bottom w:val="none" w:sz="0" w:space="0" w:color="auto"/>
                    <w:right w:val="none" w:sz="0" w:space="0" w:color="auto"/>
                  </w:divBdr>
                  <w:divsChild>
                    <w:div w:id="1065027738">
                      <w:marLeft w:val="0"/>
                      <w:marRight w:val="0"/>
                      <w:marTop w:val="0"/>
                      <w:marBottom w:val="0"/>
                      <w:divBdr>
                        <w:top w:val="none" w:sz="0" w:space="0" w:color="auto"/>
                        <w:left w:val="none" w:sz="0" w:space="0" w:color="auto"/>
                        <w:bottom w:val="none" w:sz="0" w:space="0" w:color="auto"/>
                        <w:right w:val="none" w:sz="0" w:space="0" w:color="auto"/>
                      </w:divBdr>
                      <w:divsChild>
                        <w:div w:id="18705374">
                          <w:marLeft w:val="0"/>
                          <w:marRight w:val="0"/>
                          <w:marTop w:val="0"/>
                          <w:marBottom w:val="0"/>
                          <w:divBdr>
                            <w:top w:val="none" w:sz="0" w:space="0" w:color="auto"/>
                            <w:left w:val="none" w:sz="0" w:space="0" w:color="auto"/>
                            <w:bottom w:val="none" w:sz="0" w:space="0" w:color="auto"/>
                            <w:right w:val="none" w:sz="0" w:space="0" w:color="auto"/>
                          </w:divBdr>
                          <w:divsChild>
                            <w:div w:id="467666315">
                              <w:marLeft w:val="0"/>
                              <w:marRight w:val="0"/>
                              <w:marTop w:val="0"/>
                              <w:marBottom w:val="0"/>
                              <w:divBdr>
                                <w:top w:val="none" w:sz="0" w:space="0" w:color="auto"/>
                                <w:left w:val="none" w:sz="0" w:space="0" w:color="auto"/>
                                <w:bottom w:val="none" w:sz="0" w:space="0" w:color="auto"/>
                                <w:right w:val="none" w:sz="0" w:space="0" w:color="auto"/>
                              </w:divBdr>
                            </w:div>
                            <w:div w:id="107073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453490">
                  <w:marLeft w:val="-420"/>
                  <w:marRight w:val="0"/>
                  <w:marTop w:val="0"/>
                  <w:marBottom w:val="0"/>
                  <w:divBdr>
                    <w:top w:val="none" w:sz="0" w:space="0" w:color="auto"/>
                    <w:left w:val="none" w:sz="0" w:space="0" w:color="auto"/>
                    <w:bottom w:val="none" w:sz="0" w:space="0" w:color="auto"/>
                    <w:right w:val="none" w:sz="0" w:space="0" w:color="auto"/>
                  </w:divBdr>
                  <w:divsChild>
                    <w:div w:id="1507552466">
                      <w:marLeft w:val="0"/>
                      <w:marRight w:val="0"/>
                      <w:marTop w:val="0"/>
                      <w:marBottom w:val="0"/>
                      <w:divBdr>
                        <w:top w:val="none" w:sz="0" w:space="0" w:color="auto"/>
                        <w:left w:val="none" w:sz="0" w:space="0" w:color="auto"/>
                        <w:bottom w:val="none" w:sz="0" w:space="0" w:color="auto"/>
                        <w:right w:val="none" w:sz="0" w:space="0" w:color="auto"/>
                      </w:divBdr>
                      <w:divsChild>
                        <w:div w:id="950430079">
                          <w:marLeft w:val="0"/>
                          <w:marRight w:val="0"/>
                          <w:marTop w:val="0"/>
                          <w:marBottom w:val="0"/>
                          <w:divBdr>
                            <w:top w:val="none" w:sz="0" w:space="0" w:color="auto"/>
                            <w:left w:val="none" w:sz="0" w:space="0" w:color="auto"/>
                            <w:bottom w:val="none" w:sz="0" w:space="0" w:color="auto"/>
                            <w:right w:val="none" w:sz="0" w:space="0" w:color="auto"/>
                          </w:divBdr>
                          <w:divsChild>
                            <w:div w:id="1510753668">
                              <w:marLeft w:val="0"/>
                              <w:marRight w:val="0"/>
                              <w:marTop w:val="0"/>
                              <w:marBottom w:val="0"/>
                              <w:divBdr>
                                <w:top w:val="none" w:sz="0" w:space="0" w:color="auto"/>
                                <w:left w:val="none" w:sz="0" w:space="0" w:color="auto"/>
                                <w:bottom w:val="none" w:sz="0" w:space="0" w:color="auto"/>
                                <w:right w:val="none" w:sz="0" w:space="0" w:color="auto"/>
                              </w:divBdr>
                            </w:div>
                            <w:div w:id="167965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176328">
                  <w:marLeft w:val="-420"/>
                  <w:marRight w:val="0"/>
                  <w:marTop w:val="0"/>
                  <w:marBottom w:val="0"/>
                  <w:divBdr>
                    <w:top w:val="none" w:sz="0" w:space="0" w:color="auto"/>
                    <w:left w:val="none" w:sz="0" w:space="0" w:color="auto"/>
                    <w:bottom w:val="none" w:sz="0" w:space="0" w:color="auto"/>
                    <w:right w:val="none" w:sz="0" w:space="0" w:color="auto"/>
                  </w:divBdr>
                  <w:divsChild>
                    <w:div w:id="522785991">
                      <w:marLeft w:val="0"/>
                      <w:marRight w:val="0"/>
                      <w:marTop w:val="0"/>
                      <w:marBottom w:val="0"/>
                      <w:divBdr>
                        <w:top w:val="none" w:sz="0" w:space="0" w:color="auto"/>
                        <w:left w:val="none" w:sz="0" w:space="0" w:color="auto"/>
                        <w:bottom w:val="none" w:sz="0" w:space="0" w:color="auto"/>
                        <w:right w:val="none" w:sz="0" w:space="0" w:color="auto"/>
                      </w:divBdr>
                      <w:divsChild>
                        <w:div w:id="745804255">
                          <w:marLeft w:val="0"/>
                          <w:marRight w:val="0"/>
                          <w:marTop w:val="0"/>
                          <w:marBottom w:val="0"/>
                          <w:divBdr>
                            <w:top w:val="none" w:sz="0" w:space="0" w:color="auto"/>
                            <w:left w:val="none" w:sz="0" w:space="0" w:color="auto"/>
                            <w:bottom w:val="none" w:sz="0" w:space="0" w:color="auto"/>
                            <w:right w:val="none" w:sz="0" w:space="0" w:color="auto"/>
                          </w:divBdr>
                          <w:divsChild>
                            <w:div w:id="1678458377">
                              <w:marLeft w:val="0"/>
                              <w:marRight w:val="0"/>
                              <w:marTop w:val="0"/>
                              <w:marBottom w:val="0"/>
                              <w:divBdr>
                                <w:top w:val="none" w:sz="0" w:space="0" w:color="auto"/>
                                <w:left w:val="none" w:sz="0" w:space="0" w:color="auto"/>
                                <w:bottom w:val="none" w:sz="0" w:space="0" w:color="auto"/>
                                <w:right w:val="none" w:sz="0" w:space="0" w:color="auto"/>
                              </w:divBdr>
                            </w:div>
                            <w:div w:id="17863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89569">
                  <w:marLeft w:val="-420"/>
                  <w:marRight w:val="0"/>
                  <w:marTop w:val="0"/>
                  <w:marBottom w:val="0"/>
                  <w:divBdr>
                    <w:top w:val="none" w:sz="0" w:space="0" w:color="auto"/>
                    <w:left w:val="none" w:sz="0" w:space="0" w:color="auto"/>
                    <w:bottom w:val="none" w:sz="0" w:space="0" w:color="auto"/>
                    <w:right w:val="none" w:sz="0" w:space="0" w:color="auto"/>
                  </w:divBdr>
                  <w:divsChild>
                    <w:div w:id="717706345">
                      <w:marLeft w:val="0"/>
                      <w:marRight w:val="0"/>
                      <w:marTop w:val="0"/>
                      <w:marBottom w:val="0"/>
                      <w:divBdr>
                        <w:top w:val="none" w:sz="0" w:space="0" w:color="auto"/>
                        <w:left w:val="none" w:sz="0" w:space="0" w:color="auto"/>
                        <w:bottom w:val="none" w:sz="0" w:space="0" w:color="auto"/>
                        <w:right w:val="none" w:sz="0" w:space="0" w:color="auto"/>
                      </w:divBdr>
                      <w:divsChild>
                        <w:div w:id="734468979">
                          <w:marLeft w:val="0"/>
                          <w:marRight w:val="0"/>
                          <w:marTop w:val="0"/>
                          <w:marBottom w:val="0"/>
                          <w:divBdr>
                            <w:top w:val="none" w:sz="0" w:space="0" w:color="auto"/>
                            <w:left w:val="none" w:sz="0" w:space="0" w:color="auto"/>
                            <w:bottom w:val="none" w:sz="0" w:space="0" w:color="auto"/>
                            <w:right w:val="none" w:sz="0" w:space="0" w:color="auto"/>
                          </w:divBdr>
                          <w:divsChild>
                            <w:div w:id="1027408936">
                              <w:marLeft w:val="0"/>
                              <w:marRight w:val="0"/>
                              <w:marTop w:val="0"/>
                              <w:marBottom w:val="0"/>
                              <w:divBdr>
                                <w:top w:val="none" w:sz="0" w:space="0" w:color="auto"/>
                                <w:left w:val="none" w:sz="0" w:space="0" w:color="auto"/>
                                <w:bottom w:val="none" w:sz="0" w:space="0" w:color="auto"/>
                                <w:right w:val="none" w:sz="0" w:space="0" w:color="auto"/>
                              </w:divBdr>
                            </w:div>
                            <w:div w:id="784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0209">
                  <w:marLeft w:val="-420"/>
                  <w:marRight w:val="0"/>
                  <w:marTop w:val="0"/>
                  <w:marBottom w:val="0"/>
                  <w:divBdr>
                    <w:top w:val="none" w:sz="0" w:space="0" w:color="auto"/>
                    <w:left w:val="none" w:sz="0" w:space="0" w:color="auto"/>
                    <w:bottom w:val="none" w:sz="0" w:space="0" w:color="auto"/>
                    <w:right w:val="none" w:sz="0" w:space="0" w:color="auto"/>
                  </w:divBdr>
                  <w:divsChild>
                    <w:div w:id="752354124">
                      <w:marLeft w:val="0"/>
                      <w:marRight w:val="0"/>
                      <w:marTop w:val="0"/>
                      <w:marBottom w:val="0"/>
                      <w:divBdr>
                        <w:top w:val="none" w:sz="0" w:space="0" w:color="auto"/>
                        <w:left w:val="none" w:sz="0" w:space="0" w:color="auto"/>
                        <w:bottom w:val="none" w:sz="0" w:space="0" w:color="auto"/>
                        <w:right w:val="none" w:sz="0" w:space="0" w:color="auto"/>
                      </w:divBdr>
                      <w:divsChild>
                        <w:div w:id="1325015207">
                          <w:marLeft w:val="0"/>
                          <w:marRight w:val="0"/>
                          <w:marTop w:val="0"/>
                          <w:marBottom w:val="0"/>
                          <w:divBdr>
                            <w:top w:val="none" w:sz="0" w:space="0" w:color="auto"/>
                            <w:left w:val="none" w:sz="0" w:space="0" w:color="auto"/>
                            <w:bottom w:val="none" w:sz="0" w:space="0" w:color="auto"/>
                            <w:right w:val="none" w:sz="0" w:space="0" w:color="auto"/>
                          </w:divBdr>
                          <w:divsChild>
                            <w:div w:id="996805705">
                              <w:marLeft w:val="0"/>
                              <w:marRight w:val="0"/>
                              <w:marTop w:val="0"/>
                              <w:marBottom w:val="0"/>
                              <w:divBdr>
                                <w:top w:val="none" w:sz="0" w:space="0" w:color="auto"/>
                                <w:left w:val="none" w:sz="0" w:space="0" w:color="auto"/>
                                <w:bottom w:val="none" w:sz="0" w:space="0" w:color="auto"/>
                                <w:right w:val="none" w:sz="0" w:space="0" w:color="auto"/>
                              </w:divBdr>
                            </w:div>
                            <w:div w:id="173539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232">
                  <w:marLeft w:val="-420"/>
                  <w:marRight w:val="0"/>
                  <w:marTop w:val="0"/>
                  <w:marBottom w:val="0"/>
                  <w:divBdr>
                    <w:top w:val="none" w:sz="0" w:space="0" w:color="auto"/>
                    <w:left w:val="none" w:sz="0" w:space="0" w:color="auto"/>
                    <w:bottom w:val="none" w:sz="0" w:space="0" w:color="auto"/>
                    <w:right w:val="none" w:sz="0" w:space="0" w:color="auto"/>
                  </w:divBdr>
                  <w:divsChild>
                    <w:div w:id="1551457153">
                      <w:marLeft w:val="0"/>
                      <w:marRight w:val="0"/>
                      <w:marTop w:val="0"/>
                      <w:marBottom w:val="0"/>
                      <w:divBdr>
                        <w:top w:val="none" w:sz="0" w:space="0" w:color="auto"/>
                        <w:left w:val="none" w:sz="0" w:space="0" w:color="auto"/>
                        <w:bottom w:val="none" w:sz="0" w:space="0" w:color="auto"/>
                        <w:right w:val="none" w:sz="0" w:space="0" w:color="auto"/>
                      </w:divBdr>
                      <w:divsChild>
                        <w:div w:id="1774668157">
                          <w:marLeft w:val="0"/>
                          <w:marRight w:val="0"/>
                          <w:marTop w:val="0"/>
                          <w:marBottom w:val="0"/>
                          <w:divBdr>
                            <w:top w:val="none" w:sz="0" w:space="0" w:color="auto"/>
                            <w:left w:val="none" w:sz="0" w:space="0" w:color="auto"/>
                            <w:bottom w:val="none" w:sz="0" w:space="0" w:color="auto"/>
                            <w:right w:val="none" w:sz="0" w:space="0" w:color="auto"/>
                          </w:divBdr>
                          <w:divsChild>
                            <w:div w:id="2053577799">
                              <w:marLeft w:val="0"/>
                              <w:marRight w:val="0"/>
                              <w:marTop w:val="0"/>
                              <w:marBottom w:val="0"/>
                              <w:divBdr>
                                <w:top w:val="none" w:sz="0" w:space="0" w:color="auto"/>
                                <w:left w:val="none" w:sz="0" w:space="0" w:color="auto"/>
                                <w:bottom w:val="none" w:sz="0" w:space="0" w:color="auto"/>
                                <w:right w:val="none" w:sz="0" w:space="0" w:color="auto"/>
                              </w:divBdr>
                            </w:div>
                            <w:div w:id="149371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36454">
                  <w:marLeft w:val="-420"/>
                  <w:marRight w:val="0"/>
                  <w:marTop w:val="0"/>
                  <w:marBottom w:val="0"/>
                  <w:divBdr>
                    <w:top w:val="none" w:sz="0" w:space="0" w:color="auto"/>
                    <w:left w:val="none" w:sz="0" w:space="0" w:color="auto"/>
                    <w:bottom w:val="none" w:sz="0" w:space="0" w:color="auto"/>
                    <w:right w:val="none" w:sz="0" w:space="0" w:color="auto"/>
                  </w:divBdr>
                  <w:divsChild>
                    <w:div w:id="150634422">
                      <w:marLeft w:val="0"/>
                      <w:marRight w:val="0"/>
                      <w:marTop w:val="0"/>
                      <w:marBottom w:val="0"/>
                      <w:divBdr>
                        <w:top w:val="none" w:sz="0" w:space="0" w:color="auto"/>
                        <w:left w:val="none" w:sz="0" w:space="0" w:color="auto"/>
                        <w:bottom w:val="none" w:sz="0" w:space="0" w:color="auto"/>
                        <w:right w:val="none" w:sz="0" w:space="0" w:color="auto"/>
                      </w:divBdr>
                      <w:divsChild>
                        <w:div w:id="1295063452">
                          <w:marLeft w:val="0"/>
                          <w:marRight w:val="0"/>
                          <w:marTop w:val="0"/>
                          <w:marBottom w:val="0"/>
                          <w:divBdr>
                            <w:top w:val="none" w:sz="0" w:space="0" w:color="auto"/>
                            <w:left w:val="none" w:sz="0" w:space="0" w:color="auto"/>
                            <w:bottom w:val="none" w:sz="0" w:space="0" w:color="auto"/>
                            <w:right w:val="none" w:sz="0" w:space="0" w:color="auto"/>
                          </w:divBdr>
                          <w:divsChild>
                            <w:div w:id="1011377410">
                              <w:marLeft w:val="0"/>
                              <w:marRight w:val="0"/>
                              <w:marTop w:val="0"/>
                              <w:marBottom w:val="0"/>
                              <w:divBdr>
                                <w:top w:val="none" w:sz="0" w:space="0" w:color="auto"/>
                                <w:left w:val="none" w:sz="0" w:space="0" w:color="auto"/>
                                <w:bottom w:val="none" w:sz="0" w:space="0" w:color="auto"/>
                                <w:right w:val="none" w:sz="0" w:space="0" w:color="auto"/>
                              </w:divBdr>
                            </w:div>
                            <w:div w:id="6861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329250">
                  <w:marLeft w:val="-420"/>
                  <w:marRight w:val="0"/>
                  <w:marTop w:val="0"/>
                  <w:marBottom w:val="0"/>
                  <w:divBdr>
                    <w:top w:val="none" w:sz="0" w:space="0" w:color="auto"/>
                    <w:left w:val="none" w:sz="0" w:space="0" w:color="auto"/>
                    <w:bottom w:val="none" w:sz="0" w:space="0" w:color="auto"/>
                    <w:right w:val="none" w:sz="0" w:space="0" w:color="auto"/>
                  </w:divBdr>
                  <w:divsChild>
                    <w:div w:id="434863174">
                      <w:marLeft w:val="0"/>
                      <w:marRight w:val="0"/>
                      <w:marTop w:val="0"/>
                      <w:marBottom w:val="0"/>
                      <w:divBdr>
                        <w:top w:val="none" w:sz="0" w:space="0" w:color="auto"/>
                        <w:left w:val="none" w:sz="0" w:space="0" w:color="auto"/>
                        <w:bottom w:val="none" w:sz="0" w:space="0" w:color="auto"/>
                        <w:right w:val="none" w:sz="0" w:space="0" w:color="auto"/>
                      </w:divBdr>
                      <w:divsChild>
                        <w:div w:id="1979146644">
                          <w:marLeft w:val="0"/>
                          <w:marRight w:val="0"/>
                          <w:marTop w:val="0"/>
                          <w:marBottom w:val="0"/>
                          <w:divBdr>
                            <w:top w:val="none" w:sz="0" w:space="0" w:color="auto"/>
                            <w:left w:val="none" w:sz="0" w:space="0" w:color="auto"/>
                            <w:bottom w:val="none" w:sz="0" w:space="0" w:color="auto"/>
                            <w:right w:val="none" w:sz="0" w:space="0" w:color="auto"/>
                          </w:divBdr>
                          <w:divsChild>
                            <w:div w:id="2082867398">
                              <w:marLeft w:val="0"/>
                              <w:marRight w:val="0"/>
                              <w:marTop w:val="0"/>
                              <w:marBottom w:val="0"/>
                              <w:divBdr>
                                <w:top w:val="none" w:sz="0" w:space="0" w:color="auto"/>
                                <w:left w:val="none" w:sz="0" w:space="0" w:color="auto"/>
                                <w:bottom w:val="none" w:sz="0" w:space="0" w:color="auto"/>
                                <w:right w:val="none" w:sz="0" w:space="0" w:color="auto"/>
                              </w:divBdr>
                            </w:div>
                            <w:div w:id="21708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92806">
                  <w:marLeft w:val="-420"/>
                  <w:marRight w:val="0"/>
                  <w:marTop w:val="0"/>
                  <w:marBottom w:val="0"/>
                  <w:divBdr>
                    <w:top w:val="none" w:sz="0" w:space="0" w:color="auto"/>
                    <w:left w:val="none" w:sz="0" w:space="0" w:color="auto"/>
                    <w:bottom w:val="none" w:sz="0" w:space="0" w:color="auto"/>
                    <w:right w:val="none" w:sz="0" w:space="0" w:color="auto"/>
                  </w:divBdr>
                  <w:divsChild>
                    <w:div w:id="1477843176">
                      <w:marLeft w:val="0"/>
                      <w:marRight w:val="0"/>
                      <w:marTop w:val="0"/>
                      <w:marBottom w:val="0"/>
                      <w:divBdr>
                        <w:top w:val="none" w:sz="0" w:space="0" w:color="auto"/>
                        <w:left w:val="none" w:sz="0" w:space="0" w:color="auto"/>
                        <w:bottom w:val="none" w:sz="0" w:space="0" w:color="auto"/>
                        <w:right w:val="none" w:sz="0" w:space="0" w:color="auto"/>
                      </w:divBdr>
                      <w:divsChild>
                        <w:div w:id="204559428">
                          <w:marLeft w:val="0"/>
                          <w:marRight w:val="0"/>
                          <w:marTop w:val="0"/>
                          <w:marBottom w:val="0"/>
                          <w:divBdr>
                            <w:top w:val="none" w:sz="0" w:space="0" w:color="auto"/>
                            <w:left w:val="none" w:sz="0" w:space="0" w:color="auto"/>
                            <w:bottom w:val="none" w:sz="0" w:space="0" w:color="auto"/>
                            <w:right w:val="none" w:sz="0" w:space="0" w:color="auto"/>
                          </w:divBdr>
                          <w:divsChild>
                            <w:div w:id="407195262">
                              <w:marLeft w:val="0"/>
                              <w:marRight w:val="0"/>
                              <w:marTop w:val="0"/>
                              <w:marBottom w:val="0"/>
                              <w:divBdr>
                                <w:top w:val="none" w:sz="0" w:space="0" w:color="auto"/>
                                <w:left w:val="none" w:sz="0" w:space="0" w:color="auto"/>
                                <w:bottom w:val="none" w:sz="0" w:space="0" w:color="auto"/>
                                <w:right w:val="none" w:sz="0" w:space="0" w:color="auto"/>
                              </w:divBdr>
                            </w:div>
                            <w:div w:id="15575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891870">
          <w:marLeft w:val="0"/>
          <w:marRight w:val="0"/>
          <w:marTop w:val="0"/>
          <w:marBottom w:val="0"/>
          <w:divBdr>
            <w:top w:val="none" w:sz="0" w:space="0" w:color="auto"/>
            <w:left w:val="none" w:sz="0" w:space="0" w:color="auto"/>
            <w:bottom w:val="none" w:sz="0" w:space="0" w:color="auto"/>
            <w:right w:val="none" w:sz="0" w:space="0" w:color="auto"/>
          </w:divBdr>
          <w:divsChild>
            <w:div w:id="950938205">
              <w:marLeft w:val="0"/>
              <w:marRight w:val="0"/>
              <w:marTop w:val="0"/>
              <w:marBottom w:val="0"/>
              <w:divBdr>
                <w:top w:val="none" w:sz="0" w:space="0" w:color="auto"/>
                <w:left w:val="none" w:sz="0" w:space="0" w:color="auto"/>
                <w:bottom w:val="none" w:sz="0" w:space="0" w:color="auto"/>
                <w:right w:val="none" w:sz="0" w:space="0" w:color="auto"/>
              </w:divBdr>
              <w:divsChild>
                <w:div w:id="2072462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98921652">
          <w:marLeft w:val="0"/>
          <w:marRight w:val="0"/>
          <w:marTop w:val="0"/>
          <w:marBottom w:val="0"/>
          <w:divBdr>
            <w:top w:val="none" w:sz="0" w:space="0" w:color="auto"/>
            <w:left w:val="none" w:sz="0" w:space="0" w:color="auto"/>
            <w:bottom w:val="none" w:sz="0" w:space="0" w:color="auto"/>
            <w:right w:val="none" w:sz="0" w:space="0" w:color="auto"/>
          </w:divBdr>
          <w:divsChild>
            <w:div w:id="1033264689">
              <w:marLeft w:val="0"/>
              <w:marRight w:val="0"/>
              <w:marTop w:val="0"/>
              <w:marBottom w:val="0"/>
              <w:divBdr>
                <w:top w:val="none" w:sz="0" w:space="0" w:color="auto"/>
                <w:left w:val="none" w:sz="0" w:space="0" w:color="auto"/>
                <w:bottom w:val="none" w:sz="0" w:space="0" w:color="auto"/>
                <w:right w:val="none" w:sz="0" w:space="0" w:color="auto"/>
              </w:divBdr>
              <w:divsChild>
                <w:div w:id="1319764654">
                  <w:marLeft w:val="-420"/>
                  <w:marRight w:val="0"/>
                  <w:marTop w:val="0"/>
                  <w:marBottom w:val="0"/>
                  <w:divBdr>
                    <w:top w:val="none" w:sz="0" w:space="0" w:color="auto"/>
                    <w:left w:val="none" w:sz="0" w:space="0" w:color="auto"/>
                    <w:bottom w:val="none" w:sz="0" w:space="0" w:color="auto"/>
                    <w:right w:val="none" w:sz="0" w:space="0" w:color="auto"/>
                  </w:divBdr>
                  <w:divsChild>
                    <w:div w:id="396168979">
                      <w:marLeft w:val="0"/>
                      <w:marRight w:val="0"/>
                      <w:marTop w:val="0"/>
                      <w:marBottom w:val="0"/>
                      <w:divBdr>
                        <w:top w:val="none" w:sz="0" w:space="0" w:color="auto"/>
                        <w:left w:val="none" w:sz="0" w:space="0" w:color="auto"/>
                        <w:bottom w:val="none" w:sz="0" w:space="0" w:color="auto"/>
                        <w:right w:val="none" w:sz="0" w:space="0" w:color="auto"/>
                      </w:divBdr>
                      <w:divsChild>
                        <w:div w:id="127477266">
                          <w:marLeft w:val="0"/>
                          <w:marRight w:val="0"/>
                          <w:marTop w:val="0"/>
                          <w:marBottom w:val="0"/>
                          <w:divBdr>
                            <w:top w:val="none" w:sz="0" w:space="0" w:color="auto"/>
                            <w:left w:val="none" w:sz="0" w:space="0" w:color="auto"/>
                            <w:bottom w:val="none" w:sz="0" w:space="0" w:color="auto"/>
                            <w:right w:val="none" w:sz="0" w:space="0" w:color="auto"/>
                          </w:divBdr>
                          <w:divsChild>
                            <w:div w:id="2109346091">
                              <w:marLeft w:val="0"/>
                              <w:marRight w:val="0"/>
                              <w:marTop w:val="0"/>
                              <w:marBottom w:val="0"/>
                              <w:divBdr>
                                <w:top w:val="none" w:sz="0" w:space="0" w:color="auto"/>
                                <w:left w:val="none" w:sz="0" w:space="0" w:color="auto"/>
                                <w:bottom w:val="none" w:sz="0" w:space="0" w:color="auto"/>
                                <w:right w:val="none" w:sz="0" w:space="0" w:color="auto"/>
                              </w:divBdr>
                            </w:div>
                            <w:div w:id="7813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234558">
                  <w:marLeft w:val="-420"/>
                  <w:marRight w:val="0"/>
                  <w:marTop w:val="0"/>
                  <w:marBottom w:val="0"/>
                  <w:divBdr>
                    <w:top w:val="none" w:sz="0" w:space="0" w:color="auto"/>
                    <w:left w:val="none" w:sz="0" w:space="0" w:color="auto"/>
                    <w:bottom w:val="none" w:sz="0" w:space="0" w:color="auto"/>
                    <w:right w:val="none" w:sz="0" w:space="0" w:color="auto"/>
                  </w:divBdr>
                  <w:divsChild>
                    <w:div w:id="1526871596">
                      <w:marLeft w:val="0"/>
                      <w:marRight w:val="0"/>
                      <w:marTop w:val="0"/>
                      <w:marBottom w:val="0"/>
                      <w:divBdr>
                        <w:top w:val="none" w:sz="0" w:space="0" w:color="auto"/>
                        <w:left w:val="none" w:sz="0" w:space="0" w:color="auto"/>
                        <w:bottom w:val="none" w:sz="0" w:space="0" w:color="auto"/>
                        <w:right w:val="none" w:sz="0" w:space="0" w:color="auto"/>
                      </w:divBdr>
                      <w:divsChild>
                        <w:div w:id="2002849989">
                          <w:marLeft w:val="0"/>
                          <w:marRight w:val="0"/>
                          <w:marTop w:val="0"/>
                          <w:marBottom w:val="0"/>
                          <w:divBdr>
                            <w:top w:val="none" w:sz="0" w:space="0" w:color="auto"/>
                            <w:left w:val="none" w:sz="0" w:space="0" w:color="auto"/>
                            <w:bottom w:val="none" w:sz="0" w:space="0" w:color="auto"/>
                            <w:right w:val="none" w:sz="0" w:space="0" w:color="auto"/>
                          </w:divBdr>
                          <w:divsChild>
                            <w:div w:id="1123571322">
                              <w:marLeft w:val="0"/>
                              <w:marRight w:val="0"/>
                              <w:marTop w:val="0"/>
                              <w:marBottom w:val="0"/>
                              <w:divBdr>
                                <w:top w:val="none" w:sz="0" w:space="0" w:color="auto"/>
                                <w:left w:val="none" w:sz="0" w:space="0" w:color="auto"/>
                                <w:bottom w:val="none" w:sz="0" w:space="0" w:color="auto"/>
                                <w:right w:val="none" w:sz="0" w:space="0" w:color="auto"/>
                              </w:divBdr>
                            </w:div>
                            <w:div w:id="9719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178572">
                  <w:marLeft w:val="-420"/>
                  <w:marRight w:val="0"/>
                  <w:marTop w:val="0"/>
                  <w:marBottom w:val="0"/>
                  <w:divBdr>
                    <w:top w:val="none" w:sz="0" w:space="0" w:color="auto"/>
                    <w:left w:val="none" w:sz="0" w:space="0" w:color="auto"/>
                    <w:bottom w:val="none" w:sz="0" w:space="0" w:color="auto"/>
                    <w:right w:val="none" w:sz="0" w:space="0" w:color="auto"/>
                  </w:divBdr>
                  <w:divsChild>
                    <w:div w:id="1718698186">
                      <w:marLeft w:val="0"/>
                      <w:marRight w:val="0"/>
                      <w:marTop w:val="0"/>
                      <w:marBottom w:val="0"/>
                      <w:divBdr>
                        <w:top w:val="none" w:sz="0" w:space="0" w:color="auto"/>
                        <w:left w:val="none" w:sz="0" w:space="0" w:color="auto"/>
                        <w:bottom w:val="none" w:sz="0" w:space="0" w:color="auto"/>
                        <w:right w:val="none" w:sz="0" w:space="0" w:color="auto"/>
                      </w:divBdr>
                      <w:divsChild>
                        <w:div w:id="1586109411">
                          <w:marLeft w:val="0"/>
                          <w:marRight w:val="0"/>
                          <w:marTop w:val="0"/>
                          <w:marBottom w:val="0"/>
                          <w:divBdr>
                            <w:top w:val="none" w:sz="0" w:space="0" w:color="auto"/>
                            <w:left w:val="none" w:sz="0" w:space="0" w:color="auto"/>
                            <w:bottom w:val="none" w:sz="0" w:space="0" w:color="auto"/>
                            <w:right w:val="none" w:sz="0" w:space="0" w:color="auto"/>
                          </w:divBdr>
                          <w:divsChild>
                            <w:div w:id="1763449969">
                              <w:marLeft w:val="0"/>
                              <w:marRight w:val="0"/>
                              <w:marTop w:val="0"/>
                              <w:marBottom w:val="0"/>
                              <w:divBdr>
                                <w:top w:val="none" w:sz="0" w:space="0" w:color="auto"/>
                                <w:left w:val="none" w:sz="0" w:space="0" w:color="auto"/>
                                <w:bottom w:val="none" w:sz="0" w:space="0" w:color="auto"/>
                                <w:right w:val="none" w:sz="0" w:space="0" w:color="auto"/>
                              </w:divBdr>
                            </w:div>
                            <w:div w:id="67765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499960">
                  <w:marLeft w:val="-420"/>
                  <w:marRight w:val="0"/>
                  <w:marTop w:val="0"/>
                  <w:marBottom w:val="0"/>
                  <w:divBdr>
                    <w:top w:val="none" w:sz="0" w:space="0" w:color="auto"/>
                    <w:left w:val="none" w:sz="0" w:space="0" w:color="auto"/>
                    <w:bottom w:val="none" w:sz="0" w:space="0" w:color="auto"/>
                    <w:right w:val="none" w:sz="0" w:space="0" w:color="auto"/>
                  </w:divBdr>
                  <w:divsChild>
                    <w:div w:id="1263219938">
                      <w:marLeft w:val="0"/>
                      <w:marRight w:val="0"/>
                      <w:marTop w:val="0"/>
                      <w:marBottom w:val="0"/>
                      <w:divBdr>
                        <w:top w:val="none" w:sz="0" w:space="0" w:color="auto"/>
                        <w:left w:val="none" w:sz="0" w:space="0" w:color="auto"/>
                        <w:bottom w:val="none" w:sz="0" w:space="0" w:color="auto"/>
                        <w:right w:val="none" w:sz="0" w:space="0" w:color="auto"/>
                      </w:divBdr>
                      <w:divsChild>
                        <w:div w:id="429283269">
                          <w:marLeft w:val="0"/>
                          <w:marRight w:val="0"/>
                          <w:marTop w:val="0"/>
                          <w:marBottom w:val="0"/>
                          <w:divBdr>
                            <w:top w:val="none" w:sz="0" w:space="0" w:color="auto"/>
                            <w:left w:val="none" w:sz="0" w:space="0" w:color="auto"/>
                            <w:bottom w:val="none" w:sz="0" w:space="0" w:color="auto"/>
                            <w:right w:val="none" w:sz="0" w:space="0" w:color="auto"/>
                          </w:divBdr>
                          <w:divsChild>
                            <w:div w:id="1292902159">
                              <w:marLeft w:val="0"/>
                              <w:marRight w:val="0"/>
                              <w:marTop w:val="0"/>
                              <w:marBottom w:val="0"/>
                              <w:divBdr>
                                <w:top w:val="none" w:sz="0" w:space="0" w:color="auto"/>
                                <w:left w:val="none" w:sz="0" w:space="0" w:color="auto"/>
                                <w:bottom w:val="none" w:sz="0" w:space="0" w:color="auto"/>
                                <w:right w:val="none" w:sz="0" w:space="0" w:color="auto"/>
                              </w:divBdr>
                            </w:div>
                            <w:div w:id="2340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671103">
      <w:bodyDiv w:val="1"/>
      <w:marLeft w:val="0"/>
      <w:marRight w:val="0"/>
      <w:marTop w:val="0"/>
      <w:marBottom w:val="0"/>
      <w:divBdr>
        <w:top w:val="none" w:sz="0" w:space="0" w:color="auto"/>
        <w:left w:val="none" w:sz="0" w:space="0" w:color="auto"/>
        <w:bottom w:val="none" w:sz="0" w:space="0" w:color="auto"/>
        <w:right w:val="none" w:sz="0" w:space="0" w:color="auto"/>
      </w:divBdr>
    </w:div>
    <w:div w:id="1224297746">
      <w:bodyDiv w:val="1"/>
      <w:marLeft w:val="0"/>
      <w:marRight w:val="0"/>
      <w:marTop w:val="0"/>
      <w:marBottom w:val="0"/>
      <w:divBdr>
        <w:top w:val="none" w:sz="0" w:space="0" w:color="auto"/>
        <w:left w:val="none" w:sz="0" w:space="0" w:color="auto"/>
        <w:bottom w:val="none" w:sz="0" w:space="0" w:color="auto"/>
        <w:right w:val="none" w:sz="0" w:space="0" w:color="auto"/>
      </w:divBdr>
    </w:div>
    <w:div w:id="1238124703">
      <w:bodyDiv w:val="1"/>
      <w:marLeft w:val="0"/>
      <w:marRight w:val="0"/>
      <w:marTop w:val="0"/>
      <w:marBottom w:val="0"/>
      <w:divBdr>
        <w:top w:val="none" w:sz="0" w:space="0" w:color="auto"/>
        <w:left w:val="none" w:sz="0" w:space="0" w:color="auto"/>
        <w:bottom w:val="none" w:sz="0" w:space="0" w:color="auto"/>
        <w:right w:val="none" w:sz="0" w:space="0" w:color="auto"/>
      </w:divBdr>
    </w:div>
    <w:div w:id="1244493687">
      <w:bodyDiv w:val="1"/>
      <w:marLeft w:val="0"/>
      <w:marRight w:val="0"/>
      <w:marTop w:val="0"/>
      <w:marBottom w:val="0"/>
      <w:divBdr>
        <w:top w:val="none" w:sz="0" w:space="0" w:color="auto"/>
        <w:left w:val="none" w:sz="0" w:space="0" w:color="auto"/>
        <w:bottom w:val="none" w:sz="0" w:space="0" w:color="auto"/>
        <w:right w:val="none" w:sz="0" w:space="0" w:color="auto"/>
      </w:divBdr>
      <w:divsChild>
        <w:div w:id="407193209">
          <w:marLeft w:val="360"/>
          <w:marRight w:val="0"/>
          <w:marTop w:val="134"/>
          <w:marBottom w:val="0"/>
          <w:divBdr>
            <w:top w:val="none" w:sz="0" w:space="0" w:color="auto"/>
            <w:left w:val="none" w:sz="0" w:space="0" w:color="auto"/>
            <w:bottom w:val="none" w:sz="0" w:space="0" w:color="auto"/>
            <w:right w:val="none" w:sz="0" w:space="0" w:color="auto"/>
          </w:divBdr>
        </w:div>
        <w:div w:id="1703552836">
          <w:marLeft w:val="360"/>
          <w:marRight w:val="0"/>
          <w:marTop w:val="134"/>
          <w:marBottom w:val="0"/>
          <w:divBdr>
            <w:top w:val="none" w:sz="0" w:space="0" w:color="auto"/>
            <w:left w:val="none" w:sz="0" w:space="0" w:color="auto"/>
            <w:bottom w:val="none" w:sz="0" w:space="0" w:color="auto"/>
            <w:right w:val="none" w:sz="0" w:space="0" w:color="auto"/>
          </w:divBdr>
        </w:div>
        <w:div w:id="1035734939">
          <w:marLeft w:val="360"/>
          <w:marRight w:val="0"/>
          <w:marTop w:val="134"/>
          <w:marBottom w:val="0"/>
          <w:divBdr>
            <w:top w:val="none" w:sz="0" w:space="0" w:color="auto"/>
            <w:left w:val="none" w:sz="0" w:space="0" w:color="auto"/>
            <w:bottom w:val="none" w:sz="0" w:space="0" w:color="auto"/>
            <w:right w:val="none" w:sz="0" w:space="0" w:color="auto"/>
          </w:divBdr>
        </w:div>
        <w:div w:id="1289893138">
          <w:marLeft w:val="360"/>
          <w:marRight w:val="0"/>
          <w:marTop w:val="134"/>
          <w:marBottom w:val="0"/>
          <w:divBdr>
            <w:top w:val="none" w:sz="0" w:space="0" w:color="auto"/>
            <w:left w:val="none" w:sz="0" w:space="0" w:color="auto"/>
            <w:bottom w:val="none" w:sz="0" w:space="0" w:color="auto"/>
            <w:right w:val="none" w:sz="0" w:space="0" w:color="auto"/>
          </w:divBdr>
        </w:div>
        <w:div w:id="939488399">
          <w:marLeft w:val="360"/>
          <w:marRight w:val="0"/>
          <w:marTop w:val="134"/>
          <w:marBottom w:val="0"/>
          <w:divBdr>
            <w:top w:val="none" w:sz="0" w:space="0" w:color="auto"/>
            <w:left w:val="none" w:sz="0" w:space="0" w:color="auto"/>
            <w:bottom w:val="none" w:sz="0" w:space="0" w:color="auto"/>
            <w:right w:val="none" w:sz="0" w:space="0" w:color="auto"/>
          </w:divBdr>
        </w:div>
      </w:divsChild>
    </w:div>
    <w:div w:id="1249003742">
      <w:bodyDiv w:val="1"/>
      <w:marLeft w:val="0"/>
      <w:marRight w:val="0"/>
      <w:marTop w:val="0"/>
      <w:marBottom w:val="0"/>
      <w:divBdr>
        <w:top w:val="none" w:sz="0" w:space="0" w:color="auto"/>
        <w:left w:val="none" w:sz="0" w:space="0" w:color="auto"/>
        <w:bottom w:val="none" w:sz="0" w:space="0" w:color="auto"/>
        <w:right w:val="none" w:sz="0" w:space="0" w:color="auto"/>
      </w:divBdr>
      <w:divsChild>
        <w:div w:id="2121221984">
          <w:marLeft w:val="0"/>
          <w:marRight w:val="0"/>
          <w:marTop w:val="0"/>
          <w:marBottom w:val="0"/>
          <w:divBdr>
            <w:top w:val="none" w:sz="0" w:space="0" w:color="auto"/>
            <w:left w:val="none" w:sz="0" w:space="0" w:color="auto"/>
            <w:bottom w:val="none" w:sz="0" w:space="0" w:color="auto"/>
            <w:right w:val="none" w:sz="0" w:space="0" w:color="auto"/>
          </w:divBdr>
        </w:div>
      </w:divsChild>
    </w:div>
    <w:div w:id="1253054865">
      <w:bodyDiv w:val="1"/>
      <w:marLeft w:val="0"/>
      <w:marRight w:val="0"/>
      <w:marTop w:val="0"/>
      <w:marBottom w:val="0"/>
      <w:divBdr>
        <w:top w:val="none" w:sz="0" w:space="0" w:color="auto"/>
        <w:left w:val="none" w:sz="0" w:space="0" w:color="auto"/>
        <w:bottom w:val="none" w:sz="0" w:space="0" w:color="auto"/>
        <w:right w:val="none" w:sz="0" w:space="0" w:color="auto"/>
      </w:divBdr>
    </w:div>
    <w:div w:id="1256749996">
      <w:bodyDiv w:val="1"/>
      <w:marLeft w:val="0"/>
      <w:marRight w:val="0"/>
      <w:marTop w:val="0"/>
      <w:marBottom w:val="0"/>
      <w:divBdr>
        <w:top w:val="none" w:sz="0" w:space="0" w:color="auto"/>
        <w:left w:val="none" w:sz="0" w:space="0" w:color="auto"/>
        <w:bottom w:val="none" w:sz="0" w:space="0" w:color="auto"/>
        <w:right w:val="none" w:sz="0" w:space="0" w:color="auto"/>
      </w:divBdr>
    </w:div>
    <w:div w:id="1258635431">
      <w:bodyDiv w:val="1"/>
      <w:marLeft w:val="0"/>
      <w:marRight w:val="0"/>
      <w:marTop w:val="0"/>
      <w:marBottom w:val="0"/>
      <w:divBdr>
        <w:top w:val="none" w:sz="0" w:space="0" w:color="auto"/>
        <w:left w:val="none" w:sz="0" w:space="0" w:color="auto"/>
        <w:bottom w:val="none" w:sz="0" w:space="0" w:color="auto"/>
        <w:right w:val="none" w:sz="0" w:space="0" w:color="auto"/>
      </w:divBdr>
      <w:divsChild>
        <w:div w:id="1436704983">
          <w:marLeft w:val="0"/>
          <w:marRight w:val="0"/>
          <w:marTop w:val="0"/>
          <w:marBottom w:val="0"/>
          <w:divBdr>
            <w:top w:val="none" w:sz="0" w:space="0" w:color="auto"/>
            <w:left w:val="none" w:sz="0" w:space="0" w:color="auto"/>
            <w:bottom w:val="none" w:sz="0" w:space="0" w:color="auto"/>
            <w:right w:val="none" w:sz="0" w:space="0" w:color="auto"/>
          </w:divBdr>
          <w:divsChild>
            <w:div w:id="539436117">
              <w:marLeft w:val="0"/>
              <w:marRight w:val="0"/>
              <w:marTop w:val="0"/>
              <w:marBottom w:val="0"/>
              <w:divBdr>
                <w:top w:val="none" w:sz="0" w:space="0" w:color="auto"/>
                <w:left w:val="none" w:sz="0" w:space="0" w:color="auto"/>
                <w:bottom w:val="none" w:sz="0" w:space="0" w:color="auto"/>
                <w:right w:val="none" w:sz="0" w:space="0" w:color="auto"/>
              </w:divBdr>
              <w:divsChild>
                <w:div w:id="115223065">
                  <w:marLeft w:val="0"/>
                  <w:marRight w:val="0"/>
                  <w:marTop w:val="0"/>
                  <w:marBottom w:val="0"/>
                  <w:divBdr>
                    <w:top w:val="none" w:sz="0" w:space="0" w:color="auto"/>
                    <w:left w:val="none" w:sz="0" w:space="0" w:color="auto"/>
                    <w:bottom w:val="none" w:sz="0" w:space="0" w:color="auto"/>
                    <w:right w:val="none" w:sz="0" w:space="0" w:color="auto"/>
                  </w:divBdr>
                  <w:divsChild>
                    <w:div w:id="1253319546">
                      <w:marLeft w:val="0"/>
                      <w:marRight w:val="0"/>
                      <w:marTop w:val="0"/>
                      <w:marBottom w:val="0"/>
                      <w:divBdr>
                        <w:top w:val="none" w:sz="0" w:space="0" w:color="auto"/>
                        <w:left w:val="none" w:sz="0" w:space="0" w:color="auto"/>
                        <w:bottom w:val="none" w:sz="0" w:space="0" w:color="auto"/>
                        <w:right w:val="none" w:sz="0" w:space="0" w:color="auto"/>
                      </w:divBdr>
                      <w:divsChild>
                        <w:div w:id="1997373034">
                          <w:marLeft w:val="0"/>
                          <w:marRight w:val="0"/>
                          <w:marTop w:val="0"/>
                          <w:marBottom w:val="0"/>
                          <w:divBdr>
                            <w:top w:val="none" w:sz="0" w:space="0" w:color="auto"/>
                            <w:left w:val="none" w:sz="0" w:space="0" w:color="auto"/>
                            <w:bottom w:val="none" w:sz="0" w:space="0" w:color="auto"/>
                            <w:right w:val="none" w:sz="0" w:space="0" w:color="auto"/>
                          </w:divBdr>
                          <w:divsChild>
                            <w:div w:id="499351300">
                              <w:marLeft w:val="0"/>
                              <w:marRight w:val="0"/>
                              <w:marTop w:val="0"/>
                              <w:marBottom w:val="0"/>
                              <w:divBdr>
                                <w:top w:val="none" w:sz="0" w:space="0" w:color="auto"/>
                                <w:left w:val="none" w:sz="0" w:space="0" w:color="auto"/>
                                <w:bottom w:val="none" w:sz="0" w:space="0" w:color="auto"/>
                                <w:right w:val="none" w:sz="0" w:space="0" w:color="auto"/>
                              </w:divBdr>
                              <w:divsChild>
                                <w:div w:id="1103067762">
                                  <w:marLeft w:val="0"/>
                                  <w:marRight w:val="0"/>
                                  <w:marTop w:val="0"/>
                                  <w:marBottom w:val="0"/>
                                  <w:divBdr>
                                    <w:top w:val="none" w:sz="0" w:space="0" w:color="auto"/>
                                    <w:left w:val="none" w:sz="0" w:space="0" w:color="auto"/>
                                    <w:bottom w:val="none" w:sz="0" w:space="0" w:color="auto"/>
                                    <w:right w:val="none" w:sz="0" w:space="0" w:color="auto"/>
                                  </w:divBdr>
                                  <w:divsChild>
                                    <w:div w:id="31076113">
                                      <w:marLeft w:val="0"/>
                                      <w:marRight w:val="0"/>
                                      <w:marTop w:val="0"/>
                                      <w:marBottom w:val="0"/>
                                      <w:divBdr>
                                        <w:top w:val="none" w:sz="0" w:space="0" w:color="auto"/>
                                        <w:left w:val="none" w:sz="0" w:space="0" w:color="auto"/>
                                        <w:bottom w:val="none" w:sz="0" w:space="0" w:color="auto"/>
                                        <w:right w:val="none" w:sz="0" w:space="0" w:color="auto"/>
                                      </w:divBdr>
                                      <w:divsChild>
                                        <w:div w:id="1078207614">
                                          <w:marLeft w:val="0"/>
                                          <w:marRight w:val="0"/>
                                          <w:marTop w:val="0"/>
                                          <w:marBottom w:val="0"/>
                                          <w:divBdr>
                                            <w:top w:val="none" w:sz="0" w:space="0" w:color="auto"/>
                                            <w:left w:val="none" w:sz="0" w:space="0" w:color="auto"/>
                                            <w:bottom w:val="none" w:sz="0" w:space="0" w:color="auto"/>
                                            <w:right w:val="none" w:sz="0" w:space="0" w:color="auto"/>
                                          </w:divBdr>
                                          <w:divsChild>
                                            <w:div w:id="1276400314">
                                              <w:marLeft w:val="0"/>
                                              <w:marRight w:val="0"/>
                                              <w:marTop w:val="0"/>
                                              <w:marBottom w:val="0"/>
                                              <w:divBdr>
                                                <w:top w:val="none" w:sz="0" w:space="0" w:color="auto"/>
                                                <w:left w:val="none" w:sz="0" w:space="0" w:color="auto"/>
                                                <w:bottom w:val="none" w:sz="0" w:space="0" w:color="auto"/>
                                                <w:right w:val="none" w:sz="0" w:space="0" w:color="auto"/>
                                              </w:divBdr>
                                              <w:divsChild>
                                                <w:div w:id="135146176">
                                                  <w:marLeft w:val="0"/>
                                                  <w:marRight w:val="0"/>
                                                  <w:marTop w:val="0"/>
                                                  <w:marBottom w:val="0"/>
                                                  <w:divBdr>
                                                    <w:top w:val="none" w:sz="0" w:space="0" w:color="auto"/>
                                                    <w:left w:val="none" w:sz="0" w:space="0" w:color="auto"/>
                                                    <w:bottom w:val="none" w:sz="0" w:space="0" w:color="auto"/>
                                                    <w:right w:val="none" w:sz="0" w:space="0" w:color="auto"/>
                                                  </w:divBdr>
                                                  <w:divsChild>
                                                    <w:div w:id="10118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2710562">
      <w:bodyDiv w:val="1"/>
      <w:marLeft w:val="0"/>
      <w:marRight w:val="0"/>
      <w:marTop w:val="0"/>
      <w:marBottom w:val="0"/>
      <w:divBdr>
        <w:top w:val="none" w:sz="0" w:space="0" w:color="auto"/>
        <w:left w:val="none" w:sz="0" w:space="0" w:color="auto"/>
        <w:bottom w:val="none" w:sz="0" w:space="0" w:color="auto"/>
        <w:right w:val="none" w:sz="0" w:space="0" w:color="auto"/>
      </w:divBdr>
      <w:divsChild>
        <w:div w:id="331297348">
          <w:marLeft w:val="0"/>
          <w:marRight w:val="0"/>
          <w:marTop w:val="0"/>
          <w:marBottom w:val="0"/>
          <w:divBdr>
            <w:top w:val="none" w:sz="0" w:space="0" w:color="auto"/>
            <w:left w:val="none" w:sz="0" w:space="0" w:color="auto"/>
            <w:bottom w:val="none" w:sz="0" w:space="0" w:color="auto"/>
            <w:right w:val="none" w:sz="0" w:space="0" w:color="auto"/>
          </w:divBdr>
        </w:div>
        <w:div w:id="1879928315">
          <w:marLeft w:val="0"/>
          <w:marRight w:val="0"/>
          <w:marTop w:val="0"/>
          <w:marBottom w:val="0"/>
          <w:divBdr>
            <w:top w:val="none" w:sz="0" w:space="0" w:color="auto"/>
            <w:left w:val="none" w:sz="0" w:space="0" w:color="auto"/>
            <w:bottom w:val="none" w:sz="0" w:space="0" w:color="auto"/>
            <w:right w:val="none" w:sz="0" w:space="0" w:color="auto"/>
          </w:divBdr>
          <w:divsChild>
            <w:div w:id="1163660895">
              <w:marLeft w:val="0"/>
              <w:marRight w:val="0"/>
              <w:marTop w:val="0"/>
              <w:marBottom w:val="0"/>
              <w:divBdr>
                <w:top w:val="none" w:sz="0" w:space="0" w:color="auto"/>
                <w:left w:val="none" w:sz="0" w:space="0" w:color="auto"/>
                <w:bottom w:val="none" w:sz="0" w:space="0" w:color="auto"/>
                <w:right w:val="none" w:sz="0" w:space="0" w:color="auto"/>
              </w:divBdr>
              <w:divsChild>
                <w:div w:id="1534221130">
                  <w:marLeft w:val="0"/>
                  <w:marRight w:val="0"/>
                  <w:marTop w:val="0"/>
                  <w:marBottom w:val="0"/>
                  <w:divBdr>
                    <w:top w:val="none" w:sz="0" w:space="0" w:color="auto"/>
                    <w:left w:val="none" w:sz="0" w:space="0" w:color="auto"/>
                    <w:bottom w:val="none" w:sz="0" w:space="0" w:color="auto"/>
                    <w:right w:val="none" w:sz="0" w:space="0" w:color="auto"/>
                  </w:divBdr>
                  <w:divsChild>
                    <w:div w:id="69695846">
                      <w:marLeft w:val="0"/>
                      <w:marRight w:val="0"/>
                      <w:marTop w:val="0"/>
                      <w:marBottom w:val="0"/>
                      <w:divBdr>
                        <w:top w:val="none" w:sz="0" w:space="0" w:color="auto"/>
                        <w:left w:val="none" w:sz="0" w:space="0" w:color="auto"/>
                        <w:bottom w:val="none" w:sz="0" w:space="0" w:color="auto"/>
                        <w:right w:val="none" w:sz="0" w:space="0" w:color="auto"/>
                      </w:divBdr>
                      <w:divsChild>
                        <w:div w:id="1314528118">
                          <w:marLeft w:val="0"/>
                          <w:marRight w:val="0"/>
                          <w:marTop w:val="0"/>
                          <w:marBottom w:val="0"/>
                          <w:divBdr>
                            <w:top w:val="none" w:sz="0" w:space="0" w:color="auto"/>
                            <w:left w:val="none" w:sz="0" w:space="0" w:color="auto"/>
                            <w:bottom w:val="none" w:sz="0" w:space="0" w:color="auto"/>
                            <w:right w:val="none" w:sz="0" w:space="0" w:color="auto"/>
                          </w:divBdr>
                          <w:divsChild>
                            <w:div w:id="392505245">
                              <w:marLeft w:val="0"/>
                              <w:marRight w:val="0"/>
                              <w:marTop w:val="0"/>
                              <w:marBottom w:val="0"/>
                              <w:divBdr>
                                <w:top w:val="none" w:sz="0" w:space="0" w:color="auto"/>
                                <w:left w:val="none" w:sz="0" w:space="0" w:color="auto"/>
                                <w:bottom w:val="none" w:sz="0" w:space="0" w:color="auto"/>
                                <w:right w:val="none" w:sz="0" w:space="0" w:color="auto"/>
                              </w:divBdr>
                              <w:divsChild>
                                <w:div w:id="484930418">
                                  <w:marLeft w:val="0"/>
                                  <w:marRight w:val="0"/>
                                  <w:marTop w:val="0"/>
                                  <w:marBottom w:val="0"/>
                                  <w:divBdr>
                                    <w:top w:val="none" w:sz="0" w:space="0" w:color="auto"/>
                                    <w:left w:val="none" w:sz="0" w:space="0" w:color="auto"/>
                                    <w:bottom w:val="none" w:sz="0" w:space="0" w:color="auto"/>
                                    <w:right w:val="none" w:sz="0" w:space="0" w:color="auto"/>
                                  </w:divBdr>
                                  <w:divsChild>
                                    <w:div w:id="348339565">
                                      <w:marLeft w:val="0"/>
                                      <w:marRight w:val="0"/>
                                      <w:marTop w:val="0"/>
                                      <w:marBottom w:val="0"/>
                                      <w:divBdr>
                                        <w:top w:val="none" w:sz="0" w:space="0" w:color="auto"/>
                                        <w:left w:val="none" w:sz="0" w:space="0" w:color="auto"/>
                                        <w:bottom w:val="none" w:sz="0" w:space="0" w:color="auto"/>
                                        <w:right w:val="none" w:sz="0" w:space="0" w:color="auto"/>
                                      </w:divBdr>
                                      <w:divsChild>
                                        <w:div w:id="703822537">
                                          <w:marLeft w:val="0"/>
                                          <w:marRight w:val="0"/>
                                          <w:marTop w:val="300"/>
                                          <w:marBottom w:val="600"/>
                                          <w:divBdr>
                                            <w:top w:val="none" w:sz="0" w:space="0" w:color="auto"/>
                                            <w:left w:val="none" w:sz="0" w:space="0" w:color="auto"/>
                                            <w:bottom w:val="none" w:sz="0" w:space="0" w:color="auto"/>
                                            <w:right w:val="none" w:sz="0" w:space="0" w:color="auto"/>
                                          </w:divBdr>
                                          <w:divsChild>
                                            <w:div w:id="1179540838">
                                              <w:marLeft w:val="0"/>
                                              <w:marRight w:val="0"/>
                                              <w:marTop w:val="0"/>
                                              <w:marBottom w:val="0"/>
                                              <w:divBdr>
                                                <w:top w:val="none" w:sz="0" w:space="0" w:color="auto"/>
                                                <w:left w:val="none" w:sz="0" w:space="0" w:color="auto"/>
                                                <w:bottom w:val="none" w:sz="0" w:space="0" w:color="auto"/>
                                                <w:right w:val="none" w:sz="0" w:space="0" w:color="auto"/>
                                              </w:divBdr>
                                              <w:divsChild>
                                                <w:div w:id="164607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92281">
                                          <w:marLeft w:val="0"/>
                                          <w:marRight w:val="0"/>
                                          <w:marTop w:val="0"/>
                                          <w:marBottom w:val="0"/>
                                          <w:divBdr>
                                            <w:top w:val="none" w:sz="0" w:space="0" w:color="auto"/>
                                            <w:left w:val="none" w:sz="0" w:space="0" w:color="auto"/>
                                            <w:bottom w:val="none" w:sz="0" w:space="0" w:color="auto"/>
                                            <w:right w:val="none" w:sz="0" w:space="0" w:color="auto"/>
                                          </w:divBdr>
                                          <w:divsChild>
                                            <w:div w:id="1302346378">
                                              <w:marLeft w:val="0"/>
                                              <w:marRight w:val="0"/>
                                              <w:marTop w:val="0"/>
                                              <w:marBottom w:val="0"/>
                                              <w:divBdr>
                                                <w:top w:val="none" w:sz="0" w:space="0" w:color="auto"/>
                                                <w:left w:val="none" w:sz="0" w:space="0" w:color="auto"/>
                                                <w:bottom w:val="none" w:sz="0" w:space="0" w:color="auto"/>
                                                <w:right w:val="none" w:sz="0" w:space="0" w:color="auto"/>
                                              </w:divBdr>
                                              <w:divsChild>
                                                <w:div w:id="17727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67995">
                                      <w:marLeft w:val="0"/>
                                      <w:marRight w:val="0"/>
                                      <w:marTop w:val="0"/>
                                      <w:marBottom w:val="0"/>
                                      <w:divBdr>
                                        <w:top w:val="none" w:sz="0" w:space="0" w:color="auto"/>
                                        <w:left w:val="none" w:sz="0" w:space="0" w:color="auto"/>
                                        <w:bottom w:val="none" w:sz="0" w:space="0" w:color="auto"/>
                                        <w:right w:val="none" w:sz="0" w:space="0" w:color="auto"/>
                                      </w:divBdr>
                                      <w:divsChild>
                                        <w:div w:id="4857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3489256">
      <w:bodyDiv w:val="1"/>
      <w:marLeft w:val="0"/>
      <w:marRight w:val="0"/>
      <w:marTop w:val="0"/>
      <w:marBottom w:val="0"/>
      <w:divBdr>
        <w:top w:val="none" w:sz="0" w:space="0" w:color="auto"/>
        <w:left w:val="none" w:sz="0" w:space="0" w:color="auto"/>
        <w:bottom w:val="none" w:sz="0" w:space="0" w:color="auto"/>
        <w:right w:val="none" w:sz="0" w:space="0" w:color="auto"/>
      </w:divBdr>
      <w:divsChild>
        <w:div w:id="1701929943">
          <w:marLeft w:val="0"/>
          <w:marRight w:val="0"/>
          <w:marTop w:val="0"/>
          <w:marBottom w:val="300"/>
          <w:divBdr>
            <w:top w:val="none" w:sz="0" w:space="0" w:color="auto"/>
            <w:left w:val="none" w:sz="0" w:space="0" w:color="auto"/>
            <w:bottom w:val="none" w:sz="0" w:space="0" w:color="auto"/>
            <w:right w:val="none" w:sz="0" w:space="0" w:color="auto"/>
          </w:divBdr>
        </w:div>
        <w:div w:id="1612857897">
          <w:marLeft w:val="0"/>
          <w:marRight w:val="0"/>
          <w:marTop w:val="150"/>
          <w:marBottom w:val="300"/>
          <w:divBdr>
            <w:top w:val="none" w:sz="0" w:space="0" w:color="auto"/>
            <w:left w:val="none" w:sz="0" w:space="0" w:color="auto"/>
            <w:bottom w:val="none" w:sz="0" w:space="0" w:color="auto"/>
            <w:right w:val="none" w:sz="0" w:space="0" w:color="auto"/>
          </w:divBdr>
        </w:div>
        <w:div w:id="1681590628">
          <w:marLeft w:val="0"/>
          <w:marRight w:val="0"/>
          <w:marTop w:val="150"/>
          <w:marBottom w:val="300"/>
          <w:divBdr>
            <w:top w:val="none" w:sz="0" w:space="0" w:color="auto"/>
            <w:left w:val="none" w:sz="0" w:space="0" w:color="auto"/>
            <w:bottom w:val="none" w:sz="0" w:space="0" w:color="auto"/>
            <w:right w:val="none" w:sz="0" w:space="0" w:color="auto"/>
          </w:divBdr>
        </w:div>
        <w:div w:id="1299190461">
          <w:marLeft w:val="0"/>
          <w:marRight w:val="0"/>
          <w:marTop w:val="150"/>
          <w:marBottom w:val="300"/>
          <w:divBdr>
            <w:top w:val="none" w:sz="0" w:space="0" w:color="auto"/>
            <w:left w:val="none" w:sz="0" w:space="0" w:color="auto"/>
            <w:bottom w:val="none" w:sz="0" w:space="0" w:color="auto"/>
            <w:right w:val="none" w:sz="0" w:space="0" w:color="auto"/>
          </w:divBdr>
        </w:div>
        <w:div w:id="208036247">
          <w:marLeft w:val="0"/>
          <w:marRight w:val="0"/>
          <w:marTop w:val="150"/>
          <w:marBottom w:val="300"/>
          <w:divBdr>
            <w:top w:val="none" w:sz="0" w:space="0" w:color="auto"/>
            <w:left w:val="none" w:sz="0" w:space="0" w:color="auto"/>
            <w:bottom w:val="none" w:sz="0" w:space="0" w:color="auto"/>
            <w:right w:val="none" w:sz="0" w:space="0" w:color="auto"/>
          </w:divBdr>
        </w:div>
        <w:div w:id="120198897">
          <w:marLeft w:val="0"/>
          <w:marRight w:val="0"/>
          <w:marTop w:val="150"/>
          <w:marBottom w:val="300"/>
          <w:divBdr>
            <w:top w:val="none" w:sz="0" w:space="0" w:color="auto"/>
            <w:left w:val="none" w:sz="0" w:space="0" w:color="auto"/>
            <w:bottom w:val="none" w:sz="0" w:space="0" w:color="auto"/>
            <w:right w:val="none" w:sz="0" w:space="0" w:color="auto"/>
          </w:divBdr>
        </w:div>
        <w:div w:id="1552768313">
          <w:marLeft w:val="0"/>
          <w:marRight w:val="0"/>
          <w:marTop w:val="150"/>
          <w:marBottom w:val="300"/>
          <w:divBdr>
            <w:top w:val="none" w:sz="0" w:space="0" w:color="auto"/>
            <w:left w:val="none" w:sz="0" w:space="0" w:color="auto"/>
            <w:bottom w:val="none" w:sz="0" w:space="0" w:color="auto"/>
            <w:right w:val="none" w:sz="0" w:space="0" w:color="auto"/>
          </w:divBdr>
        </w:div>
        <w:div w:id="1547450132">
          <w:marLeft w:val="0"/>
          <w:marRight w:val="0"/>
          <w:marTop w:val="150"/>
          <w:marBottom w:val="300"/>
          <w:divBdr>
            <w:top w:val="none" w:sz="0" w:space="0" w:color="auto"/>
            <w:left w:val="none" w:sz="0" w:space="0" w:color="auto"/>
            <w:bottom w:val="none" w:sz="0" w:space="0" w:color="auto"/>
            <w:right w:val="none" w:sz="0" w:space="0" w:color="auto"/>
          </w:divBdr>
        </w:div>
        <w:div w:id="1500073701">
          <w:marLeft w:val="0"/>
          <w:marRight w:val="0"/>
          <w:marTop w:val="150"/>
          <w:marBottom w:val="300"/>
          <w:divBdr>
            <w:top w:val="none" w:sz="0" w:space="0" w:color="auto"/>
            <w:left w:val="none" w:sz="0" w:space="0" w:color="auto"/>
            <w:bottom w:val="none" w:sz="0" w:space="0" w:color="auto"/>
            <w:right w:val="none" w:sz="0" w:space="0" w:color="auto"/>
          </w:divBdr>
        </w:div>
      </w:divsChild>
    </w:div>
    <w:div w:id="1290014457">
      <w:bodyDiv w:val="1"/>
      <w:marLeft w:val="0"/>
      <w:marRight w:val="0"/>
      <w:marTop w:val="0"/>
      <w:marBottom w:val="0"/>
      <w:divBdr>
        <w:top w:val="none" w:sz="0" w:space="0" w:color="auto"/>
        <w:left w:val="none" w:sz="0" w:space="0" w:color="auto"/>
        <w:bottom w:val="none" w:sz="0" w:space="0" w:color="auto"/>
        <w:right w:val="none" w:sz="0" w:space="0" w:color="auto"/>
      </w:divBdr>
    </w:div>
    <w:div w:id="1292710936">
      <w:bodyDiv w:val="1"/>
      <w:marLeft w:val="0"/>
      <w:marRight w:val="0"/>
      <w:marTop w:val="0"/>
      <w:marBottom w:val="0"/>
      <w:divBdr>
        <w:top w:val="none" w:sz="0" w:space="0" w:color="auto"/>
        <w:left w:val="none" w:sz="0" w:space="0" w:color="auto"/>
        <w:bottom w:val="none" w:sz="0" w:space="0" w:color="auto"/>
        <w:right w:val="none" w:sz="0" w:space="0" w:color="auto"/>
      </w:divBdr>
    </w:div>
    <w:div w:id="1294675512">
      <w:bodyDiv w:val="1"/>
      <w:marLeft w:val="0"/>
      <w:marRight w:val="0"/>
      <w:marTop w:val="0"/>
      <w:marBottom w:val="0"/>
      <w:divBdr>
        <w:top w:val="none" w:sz="0" w:space="0" w:color="auto"/>
        <w:left w:val="none" w:sz="0" w:space="0" w:color="auto"/>
        <w:bottom w:val="none" w:sz="0" w:space="0" w:color="auto"/>
        <w:right w:val="none" w:sz="0" w:space="0" w:color="auto"/>
      </w:divBdr>
      <w:divsChild>
        <w:div w:id="486556048">
          <w:marLeft w:val="0"/>
          <w:marRight w:val="0"/>
          <w:marTop w:val="0"/>
          <w:marBottom w:val="0"/>
          <w:divBdr>
            <w:top w:val="none" w:sz="0" w:space="0" w:color="auto"/>
            <w:left w:val="none" w:sz="0" w:space="0" w:color="auto"/>
            <w:bottom w:val="none" w:sz="0" w:space="0" w:color="auto"/>
            <w:right w:val="none" w:sz="0" w:space="0" w:color="auto"/>
          </w:divBdr>
        </w:div>
      </w:divsChild>
    </w:div>
    <w:div w:id="1307204838">
      <w:bodyDiv w:val="1"/>
      <w:marLeft w:val="0"/>
      <w:marRight w:val="0"/>
      <w:marTop w:val="0"/>
      <w:marBottom w:val="0"/>
      <w:divBdr>
        <w:top w:val="none" w:sz="0" w:space="0" w:color="auto"/>
        <w:left w:val="none" w:sz="0" w:space="0" w:color="auto"/>
        <w:bottom w:val="none" w:sz="0" w:space="0" w:color="auto"/>
        <w:right w:val="none" w:sz="0" w:space="0" w:color="auto"/>
      </w:divBdr>
    </w:div>
    <w:div w:id="1319380920">
      <w:bodyDiv w:val="1"/>
      <w:marLeft w:val="0"/>
      <w:marRight w:val="0"/>
      <w:marTop w:val="0"/>
      <w:marBottom w:val="0"/>
      <w:divBdr>
        <w:top w:val="none" w:sz="0" w:space="0" w:color="auto"/>
        <w:left w:val="none" w:sz="0" w:space="0" w:color="auto"/>
        <w:bottom w:val="none" w:sz="0" w:space="0" w:color="auto"/>
        <w:right w:val="none" w:sz="0" w:space="0" w:color="auto"/>
      </w:divBdr>
    </w:div>
    <w:div w:id="1326394334">
      <w:bodyDiv w:val="1"/>
      <w:marLeft w:val="0"/>
      <w:marRight w:val="0"/>
      <w:marTop w:val="0"/>
      <w:marBottom w:val="0"/>
      <w:divBdr>
        <w:top w:val="none" w:sz="0" w:space="0" w:color="auto"/>
        <w:left w:val="none" w:sz="0" w:space="0" w:color="auto"/>
        <w:bottom w:val="none" w:sz="0" w:space="0" w:color="auto"/>
        <w:right w:val="none" w:sz="0" w:space="0" w:color="auto"/>
      </w:divBdr>
    </w:div>
    <w:div w:id="1326589489">
      <w:bodyDiv w:val="1"/>
      <w:marLeft w:val="0"/>
      <w:marRight w:val="0"/>
      <w:marTop w:val="0"/>
      <w:marBottom w:val="0"/>
      <w:divBdr>
        <w:top w:val="none" w:sz="0" w:space="0" w:color="auto"/>
        <w:left w:val="none" w:sz="0" w:space="0" w:color="auto"/>
        <w:bottom w:val="none" w:sz="0" w:space="0" w:color="auto"/>
        <w:right w:val="none" w:sz="0" w:space="0" w:color="auto"/>
      </w:divBdr>
      <w:divsChild>
        <w:div w:id="1209873150">
          <w:marLeft w:val="0"/>
          <w:marRight w:val="0"/>
          <w:marTop w:val="0"/>
          <w:marBottom w:val="0"/>
          <w:divBdr>
            <w:top w:val="none" w:sz="0" w:space="0" w:color="auto"/>
            <w:left w:val="none" w:sz="0" w:space="0" w:color="auto"/>
            <w:bottom w:val="none" w:sz="0" w:space="0" w:color="auto"/>
            <w:right w:val="none" w:sz="0" w:space="0" w:color="auto"/>
          </w:divBdr>
          <w:divsChild>
            <w:div w:id="1376393913">
              <w:marLeft w:val="0"/>
              <w:marRight w:val="0"/>
              <w:marTop w:val="0"/>
              <w:marBottom w:val="0"/>
              <w:divBdr>
                <w:top w:val="none" w:sz="0" w:space="0" w:color="auto"/>
                <w:left w:val="none" w:sz="0" w:space="0" w:color="auto"/>
                <w:bottom w:val="none" w:sz="0" w:space="0" w:color="auto"/>
                <w:right w:val="none" w:sz="0" w:space="0" w:color="auto"/>
              </w:divBdr>
              <w:divsChild>
                <w:div w:id="85613194">
                  <w:marLeft w:val="0"/>
                  <w:marRight w:val="0"/>
                  <w:marTop w:val="0"/>
                  <w:marBottom w:val="0"/>
                  <w:divBdr>
                    <w:top w:val="none" w:sz="0" w:space="0" w:color="auto"/>
                    <w:left w:val="none" w:sz="0" w:space="0" w:color="auto"/>
                    <w:bottom w:val="none" w:sz="0" w:space="0" w:color="auto"/>
                    <w:right w:val="none" w:sz="0" w:space="0" w:color="auto"/>
                  </w:divBdr>
                </w:div>
                <w:div w:id="355620735">
                  <w:marLeft w:val="0"/>
                  <w:marRight w:val="0"/>
                  <w:marTop w:val="0"/>
                  <w:marBottom w:val="0"/>
                  <w:divBdr>
                    <w:top w:val="none" w:sz="0" w:space="0" w:color="auto"/>
                    <w:left w:val="none" w:sz="0" w:space="0" w:color="auto"/>
                    <w:bottom w:val="none" w:sz="0" w:space="0" w:color="auto"/>
                    <w:right w:val="none" w:sz="0" w:space="0" w:color="auto"/>
                  </w:divBdr>
                </w:div>
                <w:div w:id="446705748">
                  <w:marLeft w:val="0"/>
                  <w:marRight w:val="0"/>
                  <w:marTop w:val="0"/>
                  <w:marBottom w:val="0"/>
                  <w:divBdr>
                    <w:top w:val="none" w:sz="0" w:space="0" w:color="auto"/>
                    <w:left w:val="none" w:sz="0" w:space="0" w:color="auto"/>
                    <w:bottom w:val="none" w:sz="0" w:space="0" w:color="auto"/>
                    <w:right w:val="none" w:sz="0" w:space="0" w:color="auto"/>
                  </w:divBdr>
                </w:div>
                <w:div w:id="472139625">
                  <w:marLeft w:val="0"/>
                  <w:marRight w:val="0"/>
                  <w:marTop w:val="0"/>
                  <w:marBottom w:val="0"/>
                  <w:divBdr>
                    <w:top w:val="none" w:sz="0" w:space="0" w:color="auto"/>
                    <w:left w:val="none" w:sz="0" w:space="0" w:color="auto"/>
                    <w:bottom w:val="none" w:sz="0" w:space="0" w:color="auto"/>
                    <w:right w:val="none" w:sz="0" w:space="0" w:color="auto"/>
                  </w:divBdr>
                </w:div>
                <w:div w:id="746614482">
                  <w:marLeft w:val="0"/>
                  <w:marRight w:val="0"/>
                  <w:marTop w:val="0"/>
                  <w:marBottom w:val="0"/>
                  <w:divBdr>
                    <w:top w:val="none" w:sz="0" w:space="0" w:color="auto"/>
                    <w:left w:val="none" w:sz="0" w:space="0" w:color="auto"/>
                    <w:bottom w:val="none" w:sz="0" w:space="0" w:color="auto"/>
                    <w:right w:val="none" w:sz="0" w:space="0" w:color="auto"/>
                  </w:divBdr>
                </w:div>
                <w:div w:id="776143569">
                  <w:marLeft w:val="0"/>
                  <w:marRight w:val="0"/>
                  <w:marTop w:val="0"/>
                  <w:marBottom w:val="0"/>
                  <w:divBdr>
                    <w:top w:val="none" w:sz="0" w:space="0" w:color="auto"/>
                    <w:left w:val="none" w:sz="0" w:space="0" w:color="auto"/>
                    <w:bottom w:val="none" w:sz="0" w:space="0" w:color="auto"/>
                    <w:right w:val="none" w:sz="0" w:space="0" w:color="auto"/>
                  </w:divBdr>
                </w:div>
                <w:div w:id="820005818">
                  <w:marLeft w:val="0"/>
                  <w:marRight w:val="0"/>
                  <w:marTop w:val="0"/>
                  <w:marBottom w:val="0"/>
                  <w:divBdr>
                    <w:top w:val="none" w:sz="0" w:space="0" w:color="auto"/>
                    <w:left w:val="none" w:sz="0" w:space="0" w:color="auto"/>
                    <w:bottom w:val="none" w:sz="0" w:space="0" w:color="auto"/>
                    <w:right w:val="none" w:sz="0" w:space="0" w:color="auto"/>
                  </w:divBdr>
                </w:div>
                <w:div w:id="1102803973">
                  <w:marLeft w:val="0"/>
                  <w:marRight w:val="0"/>
                  <w:marTop w:val="0"/>
                  <w:marBottom w:val="0"/>
                  <w:divBdr>
                    <w:top w:val="none" w:sz="0" w:space="0" w:color="auto"/>
                    <w:left w:val="none" w:sz="0" w:space="0" w:color="auto"/>
                    <w:bottom w:val="none" w:sz="0" w:space="0" w:color="auto"/>
                    <w:right w:val="none" w:sz="0" w:space="0" w:color="auto"/>
                  </w:divBdr>
                </w:div>
                <w:div w:id="1235319124">
                  <w:marLeft w:val="0"/>
                  <w:marRight w:val="0"/>
                  <w:marTop w:val="0"/>
                  <w:marBottom w:val="0"/>
                  <w:divBdr>
                    <w:top w:val="none" w:sz="0" w:space="0" w:color="auto"/>
                    <w:left w:val="none" w:sz="0" w:space="0" w:color="auto"/>
                    <w:bottom w:val="none" w:sz="0" w:space="0" w:color="auto"/>
                    <w:right w:val="none" w:sz="0" w:space="0" w:color="auto"/>
                  </w:divBdr>
                </w:div>
                <w:div w:id="1241523527">
                  <w:marLeft w:val="0"/>
                  <w:marRight w:val="0"/>
                  <w:marTop w:val="0"/>
                  <w:marBottom w:val="0"/>
                  <w:divBdr>
                    <w:top w:val="none" w:sz="0" w:space="0" w:color="auto"/>
                    <w:left w:val="none" w:sz="0" w:space="0" w:color="auto"/>
                    <w:bottom w:val="none" w:sz="0" w:space="0" w:color="auto"/>
                    <w:right w:val="none" w:sz="0" w:space="0" w:color="auto"/>
                  </w:divBdr>
                </w:div>
                <w:div w:id="1411384300">
                  <w:marLeft w:val="0"/>
                  <w:marRight w:val="0"/>
                  <w:marTop w:val="0"/>
                  <w:marBottom w:val="0"/>
                  <w:divBdr>
                    <w:top w:val="none" w:sz="0" w:space="0" w:color="auto"/>
                    <w:left w:val="none" w:sz="0" w:space="0" w:color="auto"/>
                    <w:bottom w:val="none" w:sz="0" w:space="0" w:color="auto"/>
                    <w:right w:val="none" w:sz="0" w:space="0" w:color="auto"/>
                  </w:divBdr>
                </w:div>
                <w:div w:id="1469739912">
                  <w:marLeft w:val="0"/>
                  <w:marRight w:val="0"/>
                  <w:marTop w:val="0"/>
                  <w:marBottom w:val="0"/>
                  <w:divBdr>
                    <w:top w:val="none" w:sz="0" w:space="0" w:color="auto"/>
                    <w:left w:val="none" w:sz="0" w:space="0" w:color="auto"/>
                    <w:bottom w:val="none" w:sz="0" w:space="0" w:color="auto"/>
                    <w:right w:val="none" w:sz="0" w:space="0" w:color="auto"/>
                  </w:divBdr>
                  <w:divsChild>
                    <w:div w:id="948006411">
                      <w:marLeft w:val="0"/>
                      <w:marRight w:val="0"/>
                      <w:marTop w:val="0"/>
                      <w:marBottom w:val="0"/>
                      <w:divBdr>
                        <w:top w:val="none" w:sz="0" w:space="0" w:color="auto"/>
                        <w:left w:val="none" w:sz="0" w:space="0" w:color="auto"/>
                        <w:bottom w:val="none" w:sz="0" w:space="0" w:color="auto"/>
                        <w:right w:val="none" w:sz="0" w:space="0" w:color="auto"/>
                      </w:divBdr>
                      <w:divsChild>
                        <w:div w:id="159432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63488">
                  <w:marLeft w:val="0"/>
                  <w:marRight w:val="0"/>
                  <w:marTop w:val="0"/>
                  <w:marBottom w:val="0"/>
                  <w:divBdr>
                    <w:top w:val="none" w:sz="0" w:space="0" w:color="auto"/>
                    <w:left w:val="none" w:sz="0" w:space="0" w:color="auto"/>
                    <w:bottom w:val="none" w:sz="0" w:space="0" w:color="auto"/>
                    <w:right w:val="none" w:sz="0" w:space="0" w:color="auto"/>
                  </w:divBdr>
                </w:div>
                <w:div w:id="210090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2010">
          <w:marLeft w:val="0"/>
          <w:marRight w:val="0"/>
          <w:marTop w:val="0"/>
          <w:marBottom w:val="0"/>
          <w:divBdr>
            <w:top w:val="none" w:sz="0" w:space="0" w:color="auto"/>
            <w:left w:val="none" w:sz="0" w:space="0" w:color="auto"/>
            <w:bottom w:val="none" w:sz="0" w:space="0" w:color="auto"/>
            <w:right w:val="none" w:sz="0" w:space="0" w:color="auto"/>
          </w:divBdr>
          <w:divsChild>
            <w:div w:id="1342664480">
              <w:marLeft w:val="0"/>
              <w:marRight w:val="0"/>
              <w:marTop w:val="0"/>
              <w:marBottom w:val="0"/>
              <w:divBdr>
                <w:top w:val="none" w:sz="0" w:space="0" w:color="auto"/>
                <w:left w:val="none" w:sz="0" w:space="0" w:color="auto"/>
                <w:bottom w:val="none" w:sz="0" w:space="0" w:color="auto"/>
                <w:right w:val="none" w:sz="0" w:space="0" w:color="auto"/>
              </w:divBdr>
            </w:div>
            <w:div w:id="188844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02167">
      <w:bodyDiv w:val="1"/>
      <w:marLeft w:val="0"/>
      <w:marRight w:val="0"/>
      <w:marTop w:val="0"/>
      <w:marBottom w:val="0"/>
      <w:divBdr>
        <w:top w:val="none" w:sz="0" w:space="0" w:color="auto"/>
        <w:left w:val="none" w:sz="0" w:space="0" w:color="auto"/>
        <w:bottom w:val="none" w:sz="0" w:space="0" w:color="auto"/>
        <w:right w:val="none" w:sz="0" w:space="0" w:color="auto"/>
      </w:divBdr>
      <w:divsChild>
        <w:div w:id="173229935">
          <w:marLeft w:val="806"/>
          <w:marRight w:val="0"/>
          <w:marTop w:val="120"/>
          <w:marBottom w:val="120"/>
          <w:divBdr>
            <w:top w:val="none" w:sz="0" w:space="0" w:color="auto"/>
            <w:left w:val="none" w:sz="0" w:space="0" w:color="auto"/>
            <w:bottom w:val="none" w:sz="0" w:space="0" w:color="auto"/>
            <w:right w:val="none" w:sz="0" w:space="0" w:color="auto"/>
          </w:divBdr>
        </w:div>
        <w:div w:id="1441803503">
          <w:marLeft w:val="1166"/>
          <w:marRight w:val="0"/>
          <w:marTop w:val="120"/>
          <w:marBottom w:val="120"/>
          <w:divBdr>
            <w:top w:val="none" w:sz="0" w:space="0" w:color="auto"/>
            <w:left w:val="none" w:sz="0" w:space="0" w:color="auto"/>
            <w:bottom w:val="none" w:sz="0" w:space="0" w:color="auto"/>
            <w:right w:val="none" w:sz="0" w:space="0" w:color="auto"/>
          </w:divBdr>
        </w:div>
        <w:div w:id="1750270052">
          <w:marLeft w:val="1166"/>
          <w:marRight w:val="0"/>
          <w:marTop w:val="120"/>
          <w:marBottom w:val="120"/>
          <w:divBdr>
            <w:top w:val="none" w:sz="0" w:space="0" w:color="auto"/>
            <w:left w:val="none" w:sz="0" w:space="0" w:color="auto"/>
            <w:bottom w:val="none" w:sz="0" w:space="0" w:color="auto"/>
            <w:right w:val="none" w:sz="0" w:space="0" w:color="auto"/>
          </w:divBdr>
        </w:div>
      </w:divsChild>
    </w:div>
    <w:div w:id="1329752045">
      <w:bodyDiv w:val="1"/>
      <w:marLeft w:val="0"/>
      <w:marRight w:val="0"/>
      <w:marTop w:val="0"/>
      <w:marBottom w:val="0"/>
      <w:divBdr>
        <w:top w:val="none" w:sz="0" w:space="0" w:color="auto"/>
        <w:left w:val="none" w:sz="0" w:space="0" w:color="auto"/>
        <w:bottom w:val="none" w:sz="0" w:space="0" w:color="auto"/>
        <w:right w:val="none" w:sz="0" w:space="0" w:color="auto"/>
      </w:divBdr>
    </w:div>
    <w:div w:id="1338461213">
      <w:bodyDiv w:val="1"/>
      <w:marLeft w:val="0"/>
      <w:marRight w:val="0"/>
      <w:marTop w:val="0"/>
      <w:marBottom w:val="0"/>
      <w:divBdr>
        <w:top w:val="none" w:sz="0" w:space="0" w:color="auto"/>
        <w:left w:val="none" w:sz="0" w:space="0" w:color="auto"/>
        <w:bottom w:val="none" w:sz="0" w:space="0" w:color="auto"/>
        <w:right w:val="none" w:sz="0" w:space="0" w:color="auto"/>
      </w:divBdr>
    </w:div>
    <w:div w:id="1345594717">
      <w:bodyDiv w:val="1"/>
      <w:marLeft w:val="0"/>
      <w:marRight w:val="0"/>
      <w:marTop w:val="0"/>
      <w:marBottom w:val="0"/>
      <w:divBdr>
        <w:top w:val="none" w:sz="0" w:space="0" w:color="auto"/>
        <w:left w:val="none" w:sz="0" w:space="0" w:color="auto"/>
        <w:bottom w:val="none" w:sz="0" w:space="0" w:color="auto"/>
        <w:right w:val="none" w:sz="0" w:space="0" w:color="auto"/>
      </w:divBdr>
    </w:div>
    <w:div w:id="1348557874">
      <w:bodyDiv w:val="1"/>
      <w:marLeft w:val="0"/>
      <w:marRight w:val="0"/>
      <w:marTop w:val="0"/>
      <w:marBottom w:val="0"/>
      <w:divBdr>
        <w:top w:val="none" w:sz="0" w:space="0" w:color="auto"/>
        <w:left w:val="none" w:sz="0" w:space="0" w:color="auto"/>
        <w:bottom w:val="none" w:sz="0" w:space="0" w:color="auto"/>
        <w:right w:val="none" w:sz="0" w:space="0" w:color="auto"/>
      </w:divBdr>
      <w:divsChild>
        <w:div w:id="211506924">
          <w:marLeft w:val="0"/>
          <w:marRight w:val="0"/>
          <w:marTop w:val="0"/>
          <w:marBottom w:val="0"/>
          <w:divBdr>
            <w:top w:val="none" w:sz="0" w:space="0" w:color="auto"/>
            <w:left w:val="none" w:sz="0" w:space="0" w:color="auto"/>
            <w:bottom w:val="none" w:sz="0" w:space="0" w:color="auto"/>
            <w:right w:val="none" w:sz="0" w:space="0" w:color="auto"/>
          </w:divBdr>
          <w:divsChild>
            <w:div w:id="296759787">
              <w:marLeft w:val="0"/>
              <w:marRight w:val="0"/>
              <w:marTop w:val="0"/>
              <w:marBottom w:val="0"/>
              <w:divBdr>
                <w:top w:val="none" w:sz="0" w:space="0" w:color="auto"/>
                <w:left w:val="none" w:sz="0" w:space="0" w:color="auto"/>
                <w:bottom w:val="none" w:sz="0" w:space="0" w:color="auto"/>
                <w:right w:val="none" w:sz="0" w:space="0" w:color="auto"/>
              </w:divBdr>
              <w:divsChild>
                <w:div w:id="1600601800">
                  <w:marLeft w:val="0"/>
                  <w:marRight w:val="0"/>
                  <w:marTop w:val="0"/>
                  <w:marBottom w:val="0"/>
                  <w:divBdr>
                    <w:top w:val="none" w:sz="0" w:space="0" w:color="auto"/>
                    <w:left w:val="none" w:sz="0" w:space="0" w:color="auto"/>
                    <w:bottom w:val="none" w:sz="0" w:space="0" w:color="auto"/>
                    <w:right w:val="none" w:sz="0" w:space="0" w:color="auto"/>
                  </w:divBdr>
                  <w:divsChild>
                    <w:div w:id="147293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63712">
          <w:marLeft w:val="0"/>
          <w:marRight w:val="0"/>
          <w:marTop w:val="0"/>
          <w:marBottom w:val="0"/>
          <w:divBdr>
            <w:top w:val="none" w:sz="0" w:space="0" w:color="auto"/>
            <w:left w:val="none" w:sz="0" w:space="0" w:color="auto"/>
            <w:bottom w:val="none" w:sz="0" w:space="0" w:color="auto"/>
            <w:right w:val="none" w:sz="0" w:space="0" w:color="auto"/>
          </w:divBdr>
          <w:divsChild>
            <w:div w:id="181744091">
              <w:marLeft w:val="0"/>
              <w:marRight w:val="0"/>
              <w:marTop w:val="0"/>
              <w:marBottom w:val="0"/>
              <w:divBdr>
                <w:top w:val="none" w:sz="0" w:space="0" w:color="auto"/>
                <w:left w:val="none" w:sz="0" w:space="0" w:color="auto"/>
                <w:bottom w:val="none" w:sz="0" w:space="0" w:color="auto"/>
                <w:right w:val="none" w:sz="0" w:space="0" w:color="auto"/>
              </w:divBdr>
              <w:divsChild>
                <w:div w:id="2112699023">
                  <w:marLeft w:val="0"/>
                  <w:marRight w:val="0"/>
                  <w:marTop w:val="0"/>
                  <w:marBottom w:val="0"/>
                  <w:divBdr>
                    <w:top w:val="none" w:sz="0" w:space="0" w:color="auto"/>
                    <w:left w:val="none" w:sz="0" w:space="0" w:color="auto"/>
                    <w:bottom w:val="none" w:sz="0" w:space="0" w:color="auto"/>
                    <w:right w:val="none" w:sz="0" w:space="0" w:color="auto"/>
                  </w:divBdr>
                  <w:divsChild>
                    <w:div w:id="507985537">
                      <w:marLeft w:val="0"/>
                      <w:marRight w:val="0"/>
                      <w:marTop w:val="0"/>
                      <w:marBottom w:val="0"/>
                      <w:divBdr>
                        <w:top w:val="none" w:sz="0" w:space="0" w:color="auto"/>
                        <w:left w:val="none" w:sz="0" w:space="0" w:color="auto"/>
                        <w:bottom w:val="none" w:sz="0" w:space="0" w:color="auto"/>
                        <w:right w:val="none" w:sz="0" w:space="0" w:color="auto"/>
                      </w:divBdr>
                      <w:divsChild>
                        <w:div w:id="709451300">
                          <w:marLeft w:val="0"/>
                          <w:marRight w:val="0"/>
                          <w:marTop w:val="0"/>
                          <w:marBottom w:val="0"/>
                          <w:divBdr>
                            <w:top w:val="none" w:sz="0" w:space="0" w:color="auto"/>
                            <w:left w:val="none" w:sz="0" w:space="0" w:color="auto"/>
                            <w:bottom w:val="none" w:sz="0" w:space="0" w:color="auto"/>
                            <w:right w:val="none" w:sz="0" w:space="0" w:color="auto"/>
                          </w:divBdr>
                          <w:divsChild>
                            <w:div w:id="1014840595">
                              <w:marLeft w:val="0"/>
                              <w:marRight w:val="0"/>
                              <w:marTop w:val="0"/>
                              <w:marBottom w:val="0"/>
                              <w:divBdr>
                                <w:top w:val="none" w:sz="0" w:space="0" w:color="auto"/>
                                <w:left w:val="none" w:sz="0" w:space="0" w:color="auto"/>
                                <w:bottom w:val="none" w:sz="0" w:space="0" w:color="auto"/>
                                <w:right w:val="none" w:sz="0" w:space="0" w:color="auto"/>
                              </w:divBdr>
                              <w:divsChild>
                                <w:div w:id="184019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463940">
          <w:marLeft w:val="0"/>
          <w:marRight w:val="0"/>
          <w:marTop w:val="0"/>
          <w:marBottom w:val="0"/>
          <w:divBdr>
            <w:top w:val="none" w:sz="0" w:space="0" w:color="auto"/>
            <w:left w:val="none" w:sz="0" w:space="0" w:color="auto"/>
            <w:bottom w:val="none" w:sz="0" w:space="0" w:color="auto"/>
            <w:right w:val="none" w:sz="0" w:space="0" w:color="auto"/>
          </w:divBdr>
          <w:divsChild>
            <w:div w:id="2133084864">
              <w:marLeft w:val="0"/>
              <w:marRight w:val="0"/>
              <w:marTop w:val="0"/>
              <w:marBottom w:val="0"/>
              <w:divBdr>
                <w:top w:val="none" w:sz="0" w:space="0" w:color="auto"/>
                <w:left w:val="none" w:sz="0" w:space="0" w:color="auto"/>
                <w:bottom w:val="none" w:sz="0" w:space="0" w:color="auto"/>
                <w:right w:val="none" w:sz="0" w:space="0" w:color="auto"/>
              </w:divBdr>
              <w:divsChild>
                <w:div w:id="1143042359">
                  <w:marLeft w:val="0"/>
                  <w:marRight w:val="0"/>
                  <w:marTop w:val="0"/>
                  <w:marBottom w:val="0"/>
                  <w:divBdr>
                    <w:top w:val="none" w:sz="0" w:space="0" w:color="auto"/>
                    <w:left w:val="none" w:sz="0" w:space="0" w:color="auto"/>
                    <w:bottom w:val="none" w:sz="0" w:space="0" w:color="auto"/>
                    <w:right w:val="none" w:sz="0" w:space="0" w:color="auto"/>
                  </w:divBdr>
                  <w:divsChild>
                    <w:div w:id="4937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140520">
      <w:bodyDiv w:val="1"/>
      <w:marLeft w:val="0"/>
      <w:marRight w:val="0"/>
      <w:marTop w:val="0"/>
      <w:marBottom w:val="0"/>
      <w:divBdr>
        <w:top w:val="none" w:sz="0" w:space="0" w:color="auto"/>
        <w:left w:val="none" w:sz="0" w:space="0" w:color="auto"/>
        <w:bottom w:val="none" w:sz="0" w:space="0" w:color="auto"/>
        <w:right w:val="none" w:sz="0" w:space="0" w:color="auto"/>
      </w:divBdr>
    </w:div>
    <w:div w:id="1349674453">
      <w:bodyDiv w:val="1"/>
      <w:marLeft w:val="0"/>
      <w:marRight w:val="0"/>
      <w:marTop w:val="0"/>
      <w:marBottom w:val="0"/>
      <w:divBdr>
        <w:top w:val="none" w:sz="0" w:space="0" w:color="auto"/>
        <w:left w:val="none" w:sz="0" w:space="0" w:color="auto"/>
        <w:bottom w:val="none" w:sz="0" w:space="0" w:color="auto"/>
        <w:right w:val="none" w:sz="0" w:space="0" w:color="auto"/>
      </w:divBdr>
    </w:div>
    <w:div w:id="1357383998">
      <w:bodyDiv w:val="1"/>
      <w:marLeft w:val="0"/>
      <w:marRight w:val="0"/>
      <w:marTop w:val="0"/>
      <w:marBottom w:val="0"/>
      <w:divBdr>
        <w:top w:val="none" w:sz="0" w:space="0" w:color="auto"/>
        <w:left w:val="none" w:sz="0" w:space="0" w:color="auto"/>
        <w:bottom w:val="none" w:sz="0" w:space="0" w:color="auto"/>
        <w:right w:val="none" w:sz="0" w:space="0" w:color="auto"/>
      </w:divBdr>
      <w:divsChild>
        <w:div w:id="923412361">
          <w:marLeft w:val="547"/>
          <w:marRight w:val="0"/>
          <w:marTop w:val="0"/>
          <w:marBottom w:val="0"/>
          <w:divBdr>
            <w:top w:val="none" w:sz="0" w:space="0" w:color="auto"/>
            <w:left w:val="none" w:sz="0" w:space="0" w:color="auto"/>
            <w:bottom w:val="none" w:sz="0" w:space="0" w:color="auto"/>
            <w:right w:val="none" w:sz="0" w:space="0" w:color="auto"/>
          </w:divBdr>
        </w:div>
      </w:divsChild>
    </w:div>
    <w:div w:id="1358849901">
      <w:bodyDiv w:val="1"/>
      <w:marLeft w:val="0"/>
      <w:marRight w:val="0"/>
      <w:marTop w:val="0"/>
      <w:marBottom w:val="0"/>
      <w:divBdr>
        <w:top w:val="none" w:sz="0" w:space="0" w:color="auto"/>
        <w:left w:val="none" w:sz="0" w:space="0" w:color="auto"/>
        <w:bottom w:val="none" w:sz="0" w:space="0" w:color="auto"/>
        <w:right w:val="none" w:sz="0" w:space="0" w:color="auto"/>
      </w:divBdr>
      <w:divsChild>
        <w:div w:id="1115059627">
          <w:marLeft w:val="0"/>
          <w:marRight w:val="0"/>
          <w:marTop w:val="100"/>
          <w:marBottom w:val="100"/>
          <w:divBdr>
            <w:top w:val="none" w:sz="0" w:space="0" w:color="auto"/>
            <w:left w:val="none" w:sz="0" w:space="0" w:color="auto"/>
            <w:bottom w:val="none" w:sz="0" w:space="0" w:color="auto"/>
            <w:right w:val="none" w:sz="0" w:space="0" w:color="auto"/>
          </w:divBdr>
          <w:divsChild>
            <w:div w:id="1280144260">
              <w:marLeft w:val="0"/>
              <w:marRight w:val="0"/>
              <w:marTop w:val="0"/>
              <w:marBottom w:val="0"/>
              <w:divBdr>
                <w:top w:val="none" w:sz="0" w:space="0" w:color="auto"/>
                <w:left w:val="none" w:sz="0" w:space="0" w:color="auto"/>
                <w:bottom w:val="none" w:sz="0" w:space="0" w:color="auto"/>
                <w:right w:val="none" w:sz="0" w:space="0" w:color="auto"/>
              </w:divBdr>
              <w:divsChild>
                <w:div w:id="1311404275">
                  <w:marLeft w:val="0"/>
                  <w:marRight w:val="0"/>
                  <w:marTop w:val="0"/>
                  <w:marBottom w:val="0"/>
                  <w:divBdr>
                    <w:top w:val="none" w:sz="0" w:space="0" w:color="auto"/>
                    <w:left w:val="none" w:sz="0" w:space="0" w:color="auto"/>
                    <w:bottom w:val="none" w:sz="0" w:space="0" w:color="auto"/>
                    <w:right w:val="none" w:sz="0" w:space="0" w:color="auto"/>
                  </w:divBdr>
                  <w:divsChild>
                    <w:div w:id="1195656599">
                      <w:marLeft w:val="0"/>
                      <w:marRight w:val="0"/>
                      <w:marTop w:val="0"/>
                      <w:marBottom w:val="0"/>
                      <w:divBdr>
                        <w:top w:val="none" w:sz="0" w:space="0" w:color="auto"/>
                        <w:left w:val="none" w:sz="0" w:space="0" w:color="auto"/>
                        <w:bottom w:val="none" w:sz="0" w:space="0" w:color="auto"/>
                        <w:right w:val="none" w:sz="0" w:space="0" w:color="auto"/>
                      </w:divBdr>
                      <w:divsChild>
                        <w:div w:id="120864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739185">
      <w:bodyDiv w:val="1"/>
      <w:marLeft w:val="0"/>
      <w:marRight w:val="0"/>
      <w:marTop w:val="0"/>
      <w:marBottom w:val="0"/>
      <w:divBdr>
        <w:top w:val="none" w:sz="0" w:space="0" w:color="auto"/>
        <w:left w:val="none" w:sz="0" w:space="0" w:color="auto"/>
        <w:bottom w:val="none" w:sz="0" w:space="0" w:color="auto"/>
        <w:right w:val="none" w:sz="0" w:space="0" w:color="auto"/>
      </w:divBdr>
    </w:div>
    <w:div w:id="1367825291">
      <w:bodyDiv w:val="1"/>
      <w:marLeft w:val="0"/>
      <w:marRight w:val="0"/>
      <w:marTop w:val="0"/>
      <w:marBottom w:val="0"/>
      <w:divBdr>
        <w:top w:val="none" w:sz="0" w:space="0" w:color="auto"/>
        <w:left w:val="none" w:sz="0" w:space="0" w:color="auto"/>
        <w:bottom w:val="none" w:sz="0" w:space="0" w:color="auto"/>
        <w:right w:val="none" w:sz="0" w:space="0" w:color="auto"/>
      </w:divBdr>
    </w:div>
    <w:div w:id="1389107842">
      <w:bodyDiv w:val="1"/>
      <w:marLeft w:val="0"/>
      <w:marRight w:val="0"/>
      <w:marTop w:val="0"/>
      <w:marBottom w:val="0"/>
      <w:divBdr>
        <w:top w:val="none" w:sz="0" w:space="0" w:color="auto"/>
        <w:left w:val="none" w:sz="0" w:space="0" w:color="auto"/>
        <w:bottom w:val="none" w:sz="0" w:space="0" w:color="auto"/>
        <w:right w:val="none" w:sz="0" w:space="0" w:color="auto"/>
      </w:divBdr>
    </w:div>
    <w:div w:id="1395737933">
      <w:bodyDiv w:val="1"/>
      <w:marLeft w:val="0"/>
      <w:marRight w:val="0"/>
      <w:marTop w:val="0"/>
      <w:marBottom w:val="0"/>
      <w:divBdr>
        <w:top w:val="none" w:sz="0" w:space="0" w:color="auto"/>
        <w:left w:val="none" w:sz="0" w:space="0" w:color="auto"/>
        <w:bottom w:val="none" w:sz="0" w:space="0" w:color="auto"/>
        <w:right w:val="none" w:sz="0" w:space="0" w:color="auto"/>
      </w:divBdr>
    </w:div>
    <w:div w:id="1395852629">
      <w:bodyDiv w:val="1"/>
      <w:marLeft w:val="0"/>
      <w:marRight w:val="0"/>
      <w:marTop w:val="0"/>
      <w:marBottom w:val="0"/>
      <w:divBdr>
        <w:top w:val="none" w:sz="0" w:space="0" w:color="auto"/>
        <w:left w:val="none" w:sz="0" w:space="0" w:color="auto"/>
        <w:bottom w:val="none" w:sz="0" w:space="0" w:color="auto"/>
        <w:right w:val="none" w:sz="0" w:space="0" w:color="auto"/>
      </w:divBdr>
    </w:div>
    <w:div w:id="1396974518">
      <w:bodyDiv w:val="1"/>
      <w:marLeft w:val="0"/>
      <w:marRight w:val="0"/>
      <w:marTop w:val="0"/>
      <w:marBottom w:val="0"/>
      <w:divBdr>
        <w:top w:val="none" w:sz="0" w:space="0" w:color="auto"/>
        <w:left w:val="none" w:sz="0" w:space="0" w:color="auto"/>
        <w:bottom w:val="none" w:sz="0" w:space="0" w:color="auto"/>
        <w:right w:val="none" w:sz="0" w:space="0" w:color="auto"/>
      </w:divBdr>
    </w:div>
    <w:div w:id="1402563543">
      <w:bodyDiv w:val="1"/>
      <w:marLeft w:val="0"/>
      <w:marRight w:val="0"/>
      <w:marTop w:val="0"/>
      <w:marBottom w:val="0"/>
      <w:divBdr>
        <w:top w:val="none" w:sz="0" w:space="0" w:color="auto"/>
        <w:left w:val="none" w:sz="0" w:space="0" w:color="auto"/>
        <w:bottom w:val="none" w:sz="0" w:space="0" w:color="auto"/>
        <w:right w:val="none" w:sz="0" w:space="0" w:color="auto"/>
      </w:divBdr>
      <w:divsChild>
        <w:div w:id="459540695">
          <w:marLeft w:val="0"/>
          <w:marRight w:val="0"/>
          <w:marTop w:val="0"/>
          <w:marBottom w:val="0"/>
          <w:divBdr>
            <w:top w:val="none" w:sz="0" w:space="0" w:color="auto"/>
            <w:left w:val="none" w:sz="0" w:space="0" w:color="auto"/>
            <w:bottom w:val="none" w:sz="0" w:space="0" w:color="auto"/>
            <w:right w:val="none" w:sz="0" w:space="0" w:color="auto"/>
          </w:divBdr>
        </w:div>
        <w:div w:id="513501770">
          <w:marLeft w:val="0"/>
          <w:marRight w:val="0"/>
          <w:marTop w:val="0"/>
          <w:marBottom w:val="0"/>
          <w:divBdr>
            <w:top w:val="none" w:sz="0" w:space="0" w:color="auto"/>
            <w:left w:val="none" w:sz="0" w:space="0" w:color="auto"/>
            <w:bottom w:val="none" w:sz="0" w:space="0" w:color="auto"/>
            <w:right w:val="none" w:sz="0" w:space="0" w:color="auto"/>
          </w:divBdr>
        </w:div>
        <w:div w:id="634599291">
          <w:marLeft w:val="0"/>
          <w:marRight w:val="0"/>
          <w:marTop w:val="0"/>
          <w:marBottom w:val="0"/>
          <w:divBdr>
            <w:top w:val="none" w:sz="0" w:space="0" w:color="auto"/>
            <w:left w:val="none" w:sz="0" w:space="0" w:color="auto"/>
            <w:bottom w:val="none" w:sz="0" w:space="0" w:color="auto"/>
            <w:right w:val="none" w:sz="0" w:space="0" w:color="auto"/>
          </w:divBdr>
        </w:div>
        <w:div w:id="820581626">
          <w:marLeft w:val="0"/>
          <w:marRight w:val="0"/>
          <w:marTop w:val="720"/>
          <w:marBottom w:val="0"/>
          <w:divBdr>
            <w:top w:val="none" w:sz="0" w:space="0" w:color="auto"/>
            <w:left w:val="none" w:sz="0" w:space="0" w:color="auto"/>
            <w:bottom w:val="none" w:sz="0" w:space="0" w:color="auto"/>
            <w:right w:val="none" w:sz="0" w:space="0" w:color="auto"/>
          </w:divBdr>
          <w:divsChild>
            <w:div w:id="1825782819">
              <w:marLeft w:val="0"/>
              <w:marRight w:val="0"/>
              <w:marTop w:val="0"/>
              <w:marBottom w:val="0"/>
              <w:divBdr>
                <w:top w:val="single" w:sz="6" w:space="12" w:color="E6ECF2"/>
                <w:left w:val="single" w:sz="6" w:space="0" w:color="E6ECF2"/>
                <w:bottom w:val="single" w:sz="6" w:space="12" w:color="E6ECF2"/>
                <w:right w:val="single" w:sz="6" w:space="0" w:color="E6ECF2"/>
              </w:divBdr>
              <w:divsChild>
                <w:div w:id="9859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413918">
          <w:marLeft w:val="0"/>
          <w:marRight w:val="0"/>
          <w:marTop w:val="0"/>
          <w:marBottom w:val="0"/>
          <w:divBdr>
            <w:top w:val="none" w:sz="0" w:space="0" w:color="auto"/>
            <w:left w:val="none" w:sz="0" w:space="0" w:color="auto"/>
            <w:bottom w:val="none" w:sz="0" w:space="0" w:color="auto"/>
            <w:right w:val="none" w:sz="0" w:space="0" w:color="auto"/>
          </w:divBdr>
        </w:div>
        <w:div w:id="834539133">
          <w:marLeft w:val="0"/>
          <w:marRight w:val="0"/>
          <w:marTop w:val="0"/>
          <w:marBottom w:val="0"/>
          <w:divBdr>
            <w:top w:val="none" w:sz="0" w:space="0" w:color="auto"/>
            <w:left w:val="none" w:sz="0" w:space="0" w:color="auto"/>
            <w:bottom w:val="none" w:sz="0" w:space="0" w:color="auto"/>
            <w:right w:val="none" w:sz="0" w:space="0" w:color="auto"/>
          </w:divBdr>
        </w:div>
        <w:div w:id="1000042926">
          <w:marLeft w:val="0"/>
          <w:marRight w:val="0"/>
          <w:marTop w:val="0"/>
          <w:marBottom w:val="0"/>
          <w:divBdr>
            <w:top w:val="none" w:sz="0" w:space="0" w:color="auto"/>
            <w:left w:val="none" w:sz="0" w:space="0" w:color="auto"/>
            <w:bottom w:val="none" w:sz="0" w:space="0" w:color="auto"/>
            <w:right w:val="none" w:sz="0" w:space="0" w:color="auto"/>
          </w:divBdr>
        </w:div>
        <w:div w:id="1407804210">
          <w:marLeft w:val="0"/>
          <w:marRight w:val="0"/>
          <w:marTop w:val="0"/>
          <w:marBottom w:val="0"/>
          <w:divBdr>
            <w:top w:val="none" w:sz="0" w:space="0" w:color="auto"/>
            <w:left w:val="none" w:sz="0" w:space="0" w:color="auto"/>
            <w:bottom w:val="none" w:sz="0" w:space="0" w:color="auto"/>
            <w:right w:val="none" w:sz="0" w:space="0" w:color="auto"/>
          </w:divBdr>
        </w:div>
        <w:div w:id="1553927974">
          <w:marLeft w:val="0"/>
          <w:marRight w:val="0"/>
          <w:marTop w:val="0"/>
          <w:marBottom w:val="0"/>
          <w:divBdr>
            <w:top w:val="none" w:sz="0" w:space="0" w:color="auto"/>
            <w:left w:val="none" w:sz="0" w:space="0" w:color="auto"/>
            <w:bottom w:val="none" w:sz="0" w:space="0" w:color="auto"/>
            <w:right w:val="none" w:sz="0" w:space="0" w:color="auto"/>
          </w:divBdr>
        </w:div>
      </w:divsChild>
    </w:div>
    <w:div w:id="1407023528">
      <w:bodyDiv w:val="1"/>
      <w:marLeft w:val="0"/>
      <w:marRight w:val="0"/>
      <w:marTop w:val="0"/>
      <w:marBottom w:val="0"/>
      <w:divBdr>
        <w:top w:val="none" w:sz="0" w:space="0" w:color="auto"/>
        <w:left w:val="none" w:sz="0" w:space="0" w:color="auto"/>
        <w:bottom w:val="none" w:sz="0" w:space="0" w:color="auto"/>
        <w:right w:val="none" w:sz="0" w:space="0" w:color="auto"/>
      </w:divBdr>
      <w:divsChild>
        <w:div w:id="1963876538">
          <w:marLeft w:val="0"/>
          <w:marRight w:val="0"/>
          <w:marTop w:val="100"/>
          <w:marBottom w:val="100"/>
          <w:divBdr>
            <w:top w:val="none" w:sz="0" w:space="0" w:color="auto"/>
            <w:left w:val="none" w:sz="0" w:space="0" w:color="auto"/>
            <w:bottom w:val="none" w:sz="0" w:space="0" w:color="auto"/>
            <w:right w:val="none" w:sz="0" w:space="0" w:color="auto"/>
          </w:divBdr>
          <w:divsChild>
            <w:div w:id="879318268">
              <w:marLeft w:val="0"/>
              <w:marRight w:val="0"/>
              <w:marTop w:val="100"/>
              <w:marBottom w:val="100"/>
              <w:divBdr>
                <w:top w:val="none" w:sz="0" w:space="0" w:color="auto"/>
                <w:left w:val="none" w:sz="0" w:space="0" w:color="auto"/>
                <w:bottom w:val="none" w:sz="0" w:space="0" w:color="auto"/>
                <w:right w:val="none" w:sz="0" w:space="0" w:color="auto"/>
              </w:divBdr>
              <w:divsChild>
                <w:div w:id="1998917848">
                  <w:marLeft w:val="0"/>
                  <w:marRight w:val="0"/>
                  <w:marTop w:val="100"/>
                  <w:marBottom w:val="100"/>
                  <w:divBdr>
                    <w:top w:val="none" w:sz="0" w:space="0" w:color="auto"/>
                    <w:left w:val="none" w:sz="0" w:space="0" w:color="auto"/>
                    <w:bottom w:val="none" w:sz="0" w:space="0" w:color="auto"/>
                    <w:right w:val="none" w:sz="0" w:space="0" w:color="auto"/>
                  </w:divBdr>
                  <w:divsChild>
                    <w:div w:id="688869575">
                      <w:marLeft w:val="0"/>
                      <w:marRight w:val="0"/>
                      <w:marTop w:val="0"/>
                      <w:marBottom w:val="0"/>
                      <w:divBdr>
                        <w:top w:val="none" w:sz="0" w:space="0" w:color="auto"/>
                        <w:left w:val="none" w:sz="0" w:space="0" w:color="auto"/>
                        <w:bottom w:val="none" w:sz="0" w:space="0" w:color="auto"/>
                        <w:right w:val="none" w:sz="0" w:space="0" w:color="auto"/>
                      </w:divBdr>
                      <w:divsChild>
                        <w:div w:id="216400270">
                          <w:marLeft w:val="0"/>
                          <w:marRight w:val="0"/>
                          <w:marTop w:val="0"/>
                          <w:marBottom w:val="0"/>
                          <w:divBdr>
                            <w:top w:val="none" w:sz="0" w:space="0" w:color="auto"/>
                            <w:left w:val="none" w:sz="0" w:space="0" w:color="auto"/>
                            <w:bottom w:val="none" w:sz="0" w:space="0" w:color="auto"/>
                            <w:right w:val="none" w:sz="0" w:space="0" w:color="auto"/>
                          </w:divBdr>
                          <w:divsChild>
                            <w:div w:id="1532500357">
                              <w:marLeft w:val="0"/>
                              <w:marRight w:val="0"/>
                              <w:marTop w:val="0"/>
                              <w:marBottom w:val="0"/>
                              <w:divBdr>
                                <w:top w:val="none" w:sz="0" w:space="0" w:color="auto"/>
                                <w:left w:val="none" w:sz="0" w:space="0" w:color="auto"/>
                                <w:bottom w:val="none" w:sz="0" w:space="0" w:color="auto"/>
                                <w:right w:val="none" w:sz="0" w:space="0" w:color="auto"/>
                              </w:divBdr>
                              <w:divsChild>
                                <w:div w:id="98065507">
                                  <w:marLeft w:val="0"/>
                                  <w:marRight w:val="0"/>
                                  <w:marTop w:val="0"/>
                                  <w:marBottom w:val="0"/>
                                  <w:divBdr>
                                    <w:top w:val="none" w:sz="0" w:space="0" w:color="auto"/>
                                    <w:left w:val="none" w:sz="0" w:space="0" w:color="auto"/>
                                    <w:bottom w:val="none" w:sz="0" w:space="0" w:color="auto"/>
                                    <w:right w:val="none" w:sz="0" w:space="0" w:color="auto"/>
                                  </w:divBdr>
                                  <w:divsChild>
                                    <w:div w:id="1844969812">
                                      <w:marLeft w:val="0"/>
                                      <w:marRight w:val="0"/>
                                      <w:marTop w:val="0"/>
                                      <w:marBottom w:val="195"/>
                                      <w:divBdr>
                                        <w:top w:val="single" w:sz="6" w:space="0" w:color="CCCCCC"/>
                                        <w:left w:val="single" w:sz="6" w:space="0" w:color="CCCCCC"/>
                                        <w:bottom w:val="single" w:sz="6" w:space="0" w:color="CCCCCC"/>
                                        <w:right w:val="single" w:sz="6" w:space="0" w:color="CCCCCC"/>
                                      </w:divBdr>
                                    </w:div>
                                  </w:divsChild>
                                </w:div>
                              </w:divsChild>
                            </w:div>
                          </w:divsChild>
                        </w:div>
                      </w:divsChild>
                    </w:div>
                  </w:divsChild>
                </w:div>
              </w:divsChild>
            </w:div>
          </w:divsChild>
        </w:div>
      </w:divsChild>
    </w:div>
    <w:div w:id="1426733903">
      <w:bodyDiv w:val="1"/>
      <w:marLeft w:val="0"/>
      <w:marRight w:val="0"/>
      <w:marTop w:val="0"/>
      <w:marBottom w:val="0"/>
      <w:divBdr>
        <w:top w:val="none" w:sz="0" w:space="0" w:color="auto"/>
        <w:left w:val="none" w:sz="0" w:space="0" w:color="auto"/>
        <w:bottom w:val="none" w:sz="0" w:space="0" w:color="auto"/>
        <w:right w:val="none" w:sz="0" w:space="0" w:color="auto"/>
      </w:divBdr>
    </w:div>
    <w:div w:id="1439637063">
      <w:bodyDiv w:val="1"/>
      <w:marLeft w:val="0"/>
      <w:marRight w:val="0"/>
      <w:marTop w:val="0"/>
      <w:marBottom w:val="0"/>
      <w:divBdr>
        <w:top w:val="none" w:sz="0" w:space="0" w:color="auto"/>
        <w:left w:val="none" w:sz="0" w:space="0" w:color="auto"/>
        <w:bottom w:val="none" w:sz="0" w:space="0" w:color="auto"/>
        <w:right w:val="none" w:sz="0" w:space="0" w:color="auto"/>
      </w:divBdr>
      <w:divsChild>
        <w:div w:id="213467667">
          <w:marLeft w:val="0"/>
          <w:marRight w:val="0"/>
          <w:marTop w:val="0"/>
          <w:marBottom w:val="0"/>
          <w:divBdr>
            <w:top w:val="none" w:sz="0" w:space="0" w:color="auto"/>
            <w:left w:val="none" w:sz="0" w:space="0" w:color="auto"/>
            <w:bottom w:val="none" w:sz="0" w:space="0" w:color="auto"/>
            <w:right w:val="none" w:sz="0" w:space="0" w:color="auto"/>
          </w:divBdr>
          <w:divsChild>
            <w:div w:id="1487627074">
              <w:marLeft w:val="0"/>
              <w:marRight w:val="0"/>
              <w:marTop w:val="0"/>
              <w:marBottom w:val="0"/>
              <w:divBdr>
                <w:top w:val="none" w:sz="0" w:space="0" w:color="auto"/>
                <w:left w:val="none" w:sz="0" w:space="0" w:color="auto"/>
                <w:bottom w:val="none" w:sz="0" w:space="0" w:color="auto"/>
                <w:right w:val="none" w:sz="0" w:space="0" w:color="auto"/>
              </w:divBdr>
              <w:divsChild>
                <w:div w:id="209932283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06408023">
          <w:marLeft w:val="0"/>
          <w:marRight w:val="0"/>
          <w:marTop w:val="0"/>
          <w:marBottom w:val="0"/>
          <w:divBdr>
            <w:top w:val="none" w:sz="0" w:space="0" w:color="auto"/>
            <w:left w:val="none" w:sz="0" w:space="0" w:color="auto"/>
            <w:bottom w:val="none" w:sz="0" w:space="0" w:color="auto"/>
            <w:right w:val="none" w:sz="0" w:space="0" w:color="auto"/>
          </w:divBdr>
          <w:divsChild>
            <w:div w:id="1035154566">
              <w:marLeft w:val="0"/>
              <w:marRight w:val="0"/>
              <w:marTop w:val="0"/>
              <w:marBottom w:val="0"/>
              <w:divBdr>
                <w:top w:val="none" w:sz="0" w:space="0" w:color="auto"/>
                <w:left w:val="none" w:sz="0" w:space="0" w:color="auto"/>
                <w:bottom w:val="none" w:sz="0" w:space="0" w:color="auto"/>
                <w:right w:val="none" w:sz="0" w:space="0" w:color="auto"/>
              </w:divBdr>
              <w:divsChild>
                <w:div w:id="72653705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47591568">
          <w:marLeft w:val="0"/>
          <w:marRight w:val="0"/>
          <w:marTop w:val="0"/>
          <w:marBottom w:val="0"/>
          <w:divBdr>
            <w:top w:val="none" w:sz="0" w:space="0" w:color="auto"/>
            <w:left w:val="none" w:sz="0" w:space="0" w:color="auto"/>
            <w:bottom w:val="none" w:sz="0" w:space="0" w:color="auto"/>
            <w:right w:val="none" w:sz="0" w:space="0" w:color="auto"/>
          </w:divBdr>
          <w:divsChild>
            <w:div w:id="479465247">
              <w:marLeft w:val="0"/>
              <w:marRight w:val="0"/>
              <w:marTop w:val="0"/>
              <w:marBottom w:val="0"/>
              <w:divBdr>
                <w:top w:val="none" w:sz="0" w:space="0" w:color="auto"/>
                <w:left w:val="none" w:sz="0" w:space="0" w:color="auto"/>
                <w:bottom w:val="none" w:sz="0" w:space="0" w:color="auto"/>
                <w:right w:val="none" w:sz="0" w:space="0" w:color="auto"/>
              </w:divBdr>
              <w:divsChild>
                <w:div w:id="210360603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41383647">
          <w:marLeft w:val="0"/>
          <w:marRight w:val="0"/>
          <w:marTop w:val="0"/>
          <w:marBottom w:val="0"/>
          <w:divBdr>
            <w:top w:val="none" w:sz="0" w:space="0" w:color="auto"/>
            <w:left w:val="none" w:sz="0" w:space="0" w:color="auto"/>
            <w:bottom w:val="none" w:sz="0" w:space="0" w:color="auto"/>
            <w:right w:val="none" w:sz="0" w:space="0" w:color="auto"/>
          </w:divBdr>
          <w:divsChild>
            <w:div w:id="1380399029">
              <w:marLeft w:val="0"/>
              <w:marRight w:val="0"/>
              <w:marTop w:val="0"/>
              <w:marBottom w:val="0"/>
              <w:divBdr>
                <w:top w:val="none" w:sz="0" w:space="0" w:color="auto"/>
                <w:left w:val="none" w:sz="0" w:space="0" w:color="auto"/>
                <w:bottom w:val="none" w:sz="0" w:space="0" w:color="auto"/>
                <w:right w:val="none" w:sz="0" w:space="0" w:color="auto"/>
              </w:divBdr>
              <w:divsChild>
                <w:div w:id="770589625">
                  <w:marLeft w:val="-420"/>
                  <w:marRight w:val="0"/>
                  <w:marTop w:val="0"/>
                  <w:marBottom w:val="0"/>
                  <w:divBdr>
                    <w:top w:val="none" w:sz="0" w:space="0" w:color="auto"/>
                    <w:left w:val="none" w:sz="0" w:space="0" w:color="auto"/>
                    <w:bottom w:val="none" w:sz="0" w:space="0" w:color="auto"/>
                    <w:right w:val="none" w:sz="0" w:space="0" w:color="auto"/>
                  </w:divBdr>
                  <w:divsChild>
                    <w:div w:id="1481311604">
                      <w:marLeft w:val="0"/>
                      <w:marRight w:val="0"/>
                      <w:marTop w:val="0"/>
                      <w:marBottom w:val="0"/>
                      <w:divBdr>
                        <w:top w:val="none" w:sz="0" w:space="0" w:color="auto"/>
                        <w:left w:val="none" w:sz="0" w:space="0" w:color="auto"/>
                        <w:bottom w:val="none" w:sz="0" w:space="0" w:color="auto"/>
                        <w:right w:val="none" w:sz="0" w:space="0" w:color="auto"/>
                      </w:divBdr>
                      <w:divsChild>
                        <w:div w:id="1478645071">
                          <w:marLeft w:val="0"/>
                          <w:marRight w:val="0"/>
                          <w:marTop w:val="0"/>
                          <w:marBottom w:val="0"/>
                          <w:divBdr>
                            <w:top w:val="none" w:sz="0" w:space="0" w:color="auto"/>
                            <w:left w:val="none" w:sz="0" w:space="0" w:color="auto"/>
                            <w:bottom w:val="none" w:sz="0" w:space="0" w:color="auto"/>
                            <w:right w:val="none" w:sz="0" w:space="0" w:color="auto"/>
                          </w:divBdr>
                          <w:divsChild>
                            <w:div w:id="683213336">
                              <w:marLeft w:val="0"/>
                              <w:marRight w:val="0"/>
                              <w:marTop w:val="0"/>
                              <w:marBottom w:val="0"/>
                              <w:divBdr>
                                <w:top w:val="none" w:sz="0" w:space="0" w:color="auto"/>
                                <w:left w:val="none" w:sz="0" w:space="0" w:color="auto"/>
                                <w:bottom w:val="none" w:sz="0" w:space="0" w:color="auto"/>
                                <w:right w:val="none" w:sz="0" w:space="0" w:color="auto"/>
                              </w:divBdr>
                            </w:div>
                            <w:div w:id="128484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11403">
                  <w:marLeft w:val="-420"/>
                  <w:marRight w:val="0"/>
                  <w:marTop w:val="0"/>
                  <w:marBottom w:val="0"/>
                  <w:divBdr>
                    <w:top w:val="none" w:sz="0" w:space="0" w:color="auto"/>
                    <w:left w:val="none" w:sz="0" w:space="0" w:color="auto"/>
                    <w:bottom w:val="none" w:sz="0" w:space="0" w:color="auto"/>
                    <w:right w:val="none" w:sz="0" w:space="0" w:color="auto"/>
                  </w:divBdr>
                  <w:divsChild>
                    <w:div w:id="442383457">
                      <w:marLeft w:val="0"/>
                      <w:marRight w:val="0"/>
                      <w:marTop w:val="0"/>
                      <w:marBottom w:val="0"/>
                      <w:divBdr>
                        <w:top w:val="none" w:sz="0" w:space="0" w:color="auto"/>
                        <w:left w:val="none" w:sz="0" w:space="0" w:color="auto"/>
                        <w:bottom w:val="none" w:sz="0" w:space="0" w:color="auto"/>
                        <w:right w:val="none" w:sz="0" w:space="0" w:color="auto"/>
                      </w:divBdr>
                      <w:divsChild>
                        <w:div w:id="2107925155">
                          <w:marLeft w:val="0"/>
                          <w:marRight w:val="0"/>
                          <w:marTop w:val="0"/>
                          <w:marBottom w:val="0"/>
                          <w:divBdr>
                            <w:top w:val="none" w:sz="0" w:space="0" w:color="auto"/>
                            <w:left w:val="none" w:sz="0" w:space="0" w:color="auto"/>
                            <w:bottom w:val="none" w:sz="0" w:space="0" w:color="auto"/>
                            <w:right w:val="none" w:sz="0" w:space="0" w:color="auto"/>
                          </w:divBdr>
                          <w:divsChild>
                            <w:div w:id="602810146">
                              <w:marLeft w:val="0"/>
                              <w:marRight w:val="0"/>
                              <w:marTop w:val="0"/>
                              <w:marBottom w:val="0"/>
                              <w:divBdr>
                                <w:top w:val="none" w:sz="0" w:space="0" w:color="auto"/>
                                <w:left w:val="none" w:sz="0" w:space="0" w:color="auto"/>
                                <w:bottom w:val="none" w:sz="0" w:space="0" w:color="auto"/>
                                <w:right w:val="none" w:sz="0" w:space="0" w:color="auto"/>
                              </w:divBdr>
                            </w:div>
                            <w:div w:id="176877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6733190">
          <w:marLeft w:val="0"/>
          <w:marRight w:val="0"/>
          <w:marTop w:val="0"/>
          <w:marBottom w:val="0"/>
          <w:divBdr>
            <w:top w:val="none" w:sz="0" w:space="0" w:color="auto"/>
            <w:left w:val="none" w:sz="0" w:space="0" w:color="auto"/>
            <w:bottom w:val="none" w:sz="0" w:space="0" w:color="auto"/>
            <w:right w:val="none" w:sz="0" w:space="0" w:color="auto"/>
          </w:divBdr>
          <w:divsChild>
            <w:div w:id="2117823955">
              <w:marLeft w:val="0"/>
              <w:marRight w:val="0"/>
              <w:marTop w:val="0"/>
              <w:marBottom w:val="0"/>
              <w:divBdr>
                <w:top w:val="none" w:sz="0" w:space="0" w:color="auto"/>
                <w:left w:val="none" w:sz="0" w:space="0" w:color="auto"/>
                <w:bottom w:val="none" w:sz="0" w:space="0" w:color="auto"/>
                <w:right w:val="none" w:sz="0" w:space="0" w:color="auto"/>
              </w:divBdr>
              <w:divsChild>
                <w:div w:id="46250024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705517799">
          <w:marLeft w:val="0"/>
          <w:marRight w:val="0"/>
          <w:marTop w:val="0"/>
          <w:marBottom w:val="0"/>
          <w:divBdr>
            <w:top w:val="none" w:sz="0" w:space="0" w:color="auto"/>
            <w:left w:val="none" w:sz="0" w:space="0" w:color="auto"/>
            <w:bottom w:val="none" w:sz="0" w:space="0" w:color="auto"/>
            <w:right w:val="none" w:sz="0" w:space="0" w:color="auto"/>
          </w:divBdr>
          <w:divsChild>
            <w:div w:id="566770264">
              <w:marLeft w:val="0"/>
              <w:marRight w:val="0"/>
              <w:marTop w:val="0"/>
              <w:marBottom w:val="0"/>
              <w:divBdr>
                <w:top w:val="none" w:sz="0" w:space="0" w:color="auto"/>
                <w:left w:val="none" w:sz="0" w:space="0" w:color="auto"/>
                <w:bottom w:val="none" w:sz="0" w:space="0" w:color="auto"/>
                <w:right w:val="none" w:sz="0" w:space="0" w:color="auto"/>
              </w:divBdr>
            </w:div>
          </w:divsChild>
        </w:div>
        <w:div w:id="1772359086">
          <w:marLeft w:val="0"/>
          <w:marRight w:val="0"/>
          <w:marTop w:val="0"/>
          <w:marBottom w:val="0"/>
          <w:divBdr>
            <w:top w:val="none" w:sz="0" w:space="0" w:color="auto"/>
            <w:left w:val="none" w:sz="0" w:space="0" w:color="auto"/>
            <w:bottom w:val="none" w:sz="0" w:space="0" w:color="auto"/>
            <w:right w:val="none" w:sz="0" w:space="0" w:color="auto"/>
          </w:divBdr>
          <w:divsChild>
            <w:div w:id="1822499061">
              <w:marLeft w:val="0"/>
              <w:marRight w:val="0"/>
              <w:marTop w:val="0"/>
              <w:marBottom w:val="0"/>
              <w:divBdr>
                <w:top w:val="none" w:sz="0" w:space="0" w:color="auto"/>
                <w:left w:val="none" w:sz="0" w:space="0" w:color="auto"/>
                <w:bottom w:val="none" w:sz="0" w:space="0" w:color="auto"/>
                <w:right w:val="none" w:sz="0" w:space="0" w:color="auto"/>
              </w:divBdr>
              <w:divsChild>
                <w:div w:id="238758075">
                  <w:marLeft w:val="-420"/>
                  <w:marRight w:val="0"/>
                  <w:marTop w:val="0"/>
                  <w:marBottom w:val="0"/>
                  <w:divBdr>
                    <w:top w:val="none" w:sz="0" w:space="0" w:color="auto"/>
                    <w:left w:val="none" w:sz="0" w:space="0" w:color="auto"/>
                    <w:bottom w:val="none" w:sz="0" w:space="0" w:color="auto"/>
                    <w:right w:val="none" w:sz="0" w:space="0" w:color="auto"/>
                  </w:divBdr>
                  <w:divsChild>
                    <w:div w:id="1882932893">
                      <w:marLeft w:val="0"/>
                      <w:marRight w:val="0"/>
                      <w:marTop w:val="0"/>
                      <w:marBottom w:val="0"/>
                      <w:divBdr>
                        <w:top w:val="none" w:sz="0" w:space="0" w:color="auto"/>
                        <w:left w:val="none" w:sz="0" w:space="0" w:color="auto"/>
                        <w:bottom w:val="none" w:sz="0" w:space="0" w:color="auto"/>
                        <w:right w:val="none" w:sz="0" w:space="0" w:color="auto"/>
                      </w:divBdr>
                      <w:divsChild>
                        <w:div w:id="2084065812">
                          <w:marLeft w:val="0"/>
                          <w:marRight w:val="0"/>
                          <w:marTop w:val="0"/>
                          <w:marBottom w:val="0"/>
                          <w:divBdr>
                            <w:top w:val="none" w:sz="0" w:space="0" w:color="auto"/>
                            <w:left w:val="none" w:sz="0" w:space="0" w:color="auto"/>
                            <w:bottom w:val="none" w:sz="0" w:space="0" w:color="auto"/>
                            <w:right w:val="none" w:sz="0" w:space="0" w:color="auto"/>
                          </w:divBdr>
                          <w:divsChild>
                            <w:div w:id="217593075">
                              <w:marLeft w:val="0"/>
                              <w:marRight w:val="0"/>
                              <w:marTop w:val="0"/>
                              <w:marBottom w:val="0"/>
                              <w:divBdr>
                                <w:top w:val="none" w:sz="0" w:space="0" w:color="auto"/>
                                <w:left w:val="none" w:sz="0" w:space="0" w:color="auto"/>
                                <w:bottom w:val="none" w:sz="0" w:space="0" w:color="auto"/>
                                <w:right w:val="none" w:sz="0" w:space="0" w:color="auto"/>
                              </w:divBdr>
                            </w:div>
                            <w:div w:id="176194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961939">
                  <w:marLeft w:val="-420"/>
                  <w:marRight w:val="0"/>
                  <w:marTop w:val="0"/>
                  <w:marBottom w:val="0"/>
                  <w:divBdr>
                    <w:top w:val="none" w:sz="0" w:space="0" w:color="auto"/>
                    <w:left w:val="none" w:sz="0" w:space="0" w:color="auto"/>
                    <w:bottom w:val="none" w:sz="0" w:space="0" w:color="auto"/>
                    <w:right w:val="none" w:sz="0" w:space="0" w:color="auto"/>
                  </w:divBdr>
                  <w:divsChild>
                    <w:div w:id="1390614797">
                      <w:marLeft w:val="0"/>
                      <w:marRight w:val="0"/>
                      <w:marTop w:val="0"/>
                      <w:marBottom w:val="0"/>
                      <w:divBdr>
                        <w:top w:val="none" w:sz="0" w:space="0" w:color="auto"/>
                        <w:left w:val="none" w:sz="0" w:space="0" w:color="auto"/>
                        <w:bottom w:val="none" w:sz="0" w:space="0" w:color="auto"/>
                        <w:right w:val="none" w:sz="0" w:space="0" w:color="auto"/>
                      </w:divBdr>
                      <w:divsChild>
                        <w:div w:id="1209605518">
                          <w:marLeft w:val="0"/>
                          <w:marRight w:val="0"/>
                          <w:marTop w:val="0"/>
                          <w:marBottom w:val="0"/>
                          <w:divBdr>
                            <w:top w:val="none" w:sz="0" w:space="0" w:color="auto"/>
                            <w:left w:val="none" w:sz="0" w:space="0" w:color="auto"/>
                            <w:bottom w:val="none" w:sz="0" w:space="0" w:color="auto"/>
                            <w:right w:val="none" w:sz="0" w:space="0" w:color="auto"/>
                          </w:divBdr>
                          <w:divsChild>
                            <w:div w:id="385104259">
                              <w:marLeft w:val="0"/>
                              <w:marRight w:val="0"/>
                              <w:marTop w:val="0"/>
                              <w:marBottom w:val="0"/>
                              <w:divBdr>
                                <w:top w:val="none" w:sz="0" w:space="0" w:color="auto"/>
                                <w:left w:val="none" w:sz="0" w:space="0" w:color="auto"/>
                                <w:bottom w:val="none" w:sz="0" w:space="0" w:color="auto"/>
                                <w:right w:val="none" w:sz="0" w:space="0" w:color="auto"/>
                              </w:divBdr>
                            </w:div>
                            <w:div w:id="160642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819778">
                  <w:marLeft w:val="-420"/>
                  <w:marRight w:val="0"/>
                  <w:marTop w:val="0"/>
                  <w:marBottom w:val="0"/>
                  <w:divBdr>
                    <w:top w:val="none" w:sz="0" w:space="0" w:color="auto"/>
                    <w:left w:val="none" w:sz="0" w:space="0" w:color="auto"/>
                    <w:bottom w:val="none" w:sz="0" w:space="0" w:color="auto"/>
                    <w:right w:val="none" w:sz="0" w:space="0" w:color="auto"/>
                  </w:divBdr>
                  <w:divsChild>
                    <w:div w:id="1110667357">
                      <w:marLeft w:val="0"/>
                      <w:marRight w:val="0"/>
                      <w:marTop w:val="0"/>
                      <w:marBottom w:val="0"/>
                      <w:divBdr>
                        <w:top w:val="none" w:sz="0" w:space="0" w:color="auto"/>
                        <w:left w:val="none" w:sz="0" w:space="0" w:color="auto"/>
                        <w:bottom w:val="none" w:sz="0" w:space="0" w:color="auto"/>
                        <w:right w:val="none" w:sz="0" w:space="0" w:color="auto"/>
                      </w:divBdr>
                      <w:divsChild>
                        <w:div w:id="547884612">
                          <w:marLeft w:val="0"/>
                          <w:marRight w:val="0"/>
                          <w:marTop w:val="0"/>
                          <w:marBottom w:val="0"/>
                          <w:divBdr>
                            <w:top w:val="none" w:sz="0" w:space="0" w:color="auto"/>
                            <w:left w:val="none" w:sz="0" w:space="0" w:color="auto"/>
                            <w:bottom w:val="none" w:sz="0" w:space="0" w:color="auto"/>
                            <w:right w:val="none" w:sz="0" w:space="0" w:color="auto"/>
                          </w:divBdr>
                          <w:divsChild>
                            <w:div w:id="1033189552">
                              <w:marLeft w:val="0"/>
                              <w:marRight w:val="0"/>
                              <w:marTop w:val="0"/>
                              <w:marBottom w:val="0"/>
                              <w:divBdr>
                                <w:top w:val="none" w:sz="0" w:space="0" w:color="auto"/>
                                <w:left w:val="none" w:sz="0" w:space="0" w:color="auto"/>
                                <w:bottom w:val="none" w:sz="0" w:space="0" w:color="auto"/>
                                <w:right w:val="none" w:sz="0" w:space="0" w:color="auto"/>
                              </w:divBdr>
                            </w:div>
                            <w:div w:id="163351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254732">
                  <w:marLeft w:val="-420"/>
                  <w:marRight w:val="0"/>
                  <w:marTop w:val="0"/>
                  <w:marBottom w:val="0"/>
                  <w:divBdr>
                    <w:top w:val="none" w:sz="0" w:space="0" w:color="auto"/>
                    <w:left w:val="none" w:sz="0" w:space="0" w:color="auto"/>
                    <w:bottom w:val="none" w:sz="0" w:space="0" w:color="auto"/>
                    <w:right w:val="none" w:sz="0" w:space="0" w:color="auto"/>
                  </w:divBdr>
                  <w:divsChild>
                    <w:div w:id="464616769">
                      <w:marLeft w:val="0"/>
                      <w:marRight w:val="0"/>
                      <w:marTop w:val="0"/>
                      <w:marBottom w:val="0"/>
                      <w:divBdr>
                        <w:top w:val="none" w:sz="0" w:space="0" w:color="auto"/>
                        <w:left w:val="none" w:sz="0" w:space="0" w:color="auto"/>
                        <w:bottom w:val="none" w:sz="0" w:space="0" w:color="auto"/>
                        <w:right w:val="none" w:sz="0" w:space="0" w:color="auto"/>
                      </w:divBdr>
                      <w:divsChild>
                        <w:div w:id="661931187">
                          <w:marLeft w:val="0"/>
                          <w:marRight w:val="0"/>
                          <w:marTop w:val="0"/>
                          <w:marBottom w:val="0"/>
                          <w:divBdr>
                            <w:top w:val="none" w:sz="0" w:space="0" w:color="auto"/>
                            <w:left w:val="none" w:sz="0" w:space="0" w:color="auto"/>
                            <w:bottom w:val="none" w:sz="0" w:space="0" w:color="auto"/>
                            <w:right w:val="none" w:sz="0" w:space="0" w:color="auto"/>
                          </w:divBdr>
                          <w:divsChild>
                            <w:div w:id="319776820">
                              <w:marLeft w:val="0"/>
                              <w:marRight w:val="0"/>
                              <w:marTop w:val="0"/>
                              <w:marBottom w:val="0"/>
                              <w:divBdr>
                                <w:top w:val="none" w:sz="0" w:space="0" w:color="auto"/>
                                <w:left w:val="none" w:sz="0" w:space="0" w:color="auto"/>
                                <w:bottom w:val="none" w:sz="0" w:space="0" w:color="auto"/>
                                <w:right w:val="none" w:sz="0" w:space="0" w:color="auto"/>
                              </w:divBdr>
                            </w:div>
                            <w:div w:id="6939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1487752">
      <w:bodyDiv w:val="1"/>
      <w:marLeft w:val="0"/>
      <w:marRight w:val="0"/>
      <w:marTop w:val="0"/>
      <w:marBottom w:val="0"/>
      <w:divBdr>
        <w:top w:val="none" w:sz="0" w:space="0" w:color="auto"/>
        <w:left w:val="none" w:sz="0" w:space="0" w:color="auto"/>
        <w:bottom w:val="none" w:sz="0" w:space="0" w:color="auto"/>
        <w:right w:val="none" w:sz="0" w:space="0" w:color="auto"/>
      </w:divBdr>
    </w:div>
    <w:div w:id="1441682785">
      <w:bodyDiv w:val="1"/>
      <w:marLeft w:val="0"/>
      <w:marRight w:val="0"/>
      <w:marTop w:val="0"/>
      <w:marBottom w:val="0"/>
      <w:divBdr>
        <w:top w:val="none" w:sz="0" w:space="0" w:color="auto"/>
        <w:left w:val="none" w:sz="0" w:space="0" w:color="auto"/>
        <w:bottom w:val="none" w:sz="0" w:space="0" w:color="auto"/>
        <w:right w:val="none" w:sz="0" w:space="0" w:color="auto"/>
      </w:divBdr>
    </w:div>
    <w:div w:id="1442526591">
      <w:bodyDiv w:val="1"/>
      <w:marLeft w:val="0"/>
      <w:marRight w:val="0"/>
      <w:marTop w:val="0"/>
      <w:marBottom w:val="0"/>
      <w:divBdr>
        <w:top w:val="none" w:sz="0" w:space="0" w:color="auto"/>
        <w:left w:val="none" w:sz="0" w:space="0" w:color="auto"/>
        <w:bottom w:val="none" w:sz="0" w:space="0" w:color="auto"/>
        <w:right w:val="none" w:sz="0" w:space="0" w:color="auto"/>
      </w:divBdr>
    </w:div>
    <w:div w:id="1446265075">
      <w:bodyDiv w:val="1"/>
      <w:marLeft w:val="0"/>
      <w:marRight w:val="0"/>
      <w:marTop w:val="0"/>
      <w:marBottom w:val="0"/>
      <w:divBdr>
        <w:top w:val="none" w:sz="0" w:space="0" w:color="auto"/>
        <w:left w:val="none" w:sz="0" w:space="0" w:color="auto"/>
        <w:bottom w:val="none" w:sz="0" w:space="0" w:color="auto"/>
        <w:right w:val="none" w:sz="0" w:space="0" w:color="auto"/>
      </w:divBdr>
    </w:div>
    <w:div w:id="1456556513">
      <w:bodyDiv w:val="1"/>
      <w:marLeft w:val="0"/>
      <w:marRight w:val="0"/>
      <w:marTop w:val="0"/>
      <w:marBottom w:val="0"/>
      <w:divBdr>
        <w:top w:val="none" w:sz="0" w:space="0" w:color="auto"/>
        <w:left w:val="none" w:sz="0" w:space="0" w:color="auto"/>
        <w:bottom w:val="none" w:sz="0" w:space="0" w:color="auto"/>
        <w:right w:val="none" w:sz="0" w:space="0" w:color="auto"/>
      </w:divBdr>
    </w:div>
    <w:div w:id="1459058439">
      <w:bodyDiv w:val="1"/>
      <w:marLeft w:val="0"/>
      <w:marRight w:val="0"/>
      <w:marTop w:val="0"/>
      <w:marBottom w:val="0"/>
      <w:divBdr>
        <w:top w:val="none" w:sz="0" w:space="0" w:color="auto"/>
        <w:left w:val="none" w:sz="0" w:space="0" w:color="auto"/>
        <w:bottom w:val="none" w:sz="0" w:space="0" w:color="auto"/>
        <w:right w:val="none" w:sz="0" w:space="0" w:color="auto"/>
      </w:divBdr>
    </w:div>
    <w:div w:id="1471678327">
      <w:bodyDiv w:val="1"/>
      <w:marLeft w:val="0"/>
      <w:marRight w:val="0"/>
      <w:marTop w:val="0"/>
      <w:marBottom w:val="0"/>
      <w:divBdr>
        <w:top w:val="none" w:sz="0" w:space="0" w:color="auto"/>
        <w:left w:val="none" w:sz="0" w:space="0" w:color="auto"/>
        <w:bottom w:val="none" w:sz="0" w:space="0" w:color="auto"/>
        <w:right w:val="none" w:sz="0" w:space="0" w:color="auto"/>
      </w:divBdr>
      <w:divsChild>
        <w:div w:id="111486839">
          <w:marLeft w:val="0"/>
          <w:marRight w:val="0"/>
          <w:marTop w:val="0"/>
          <w:marBottom w:val="0"/>
          <w:divBdr>
            <w:top w:val="none" w:sz="0" w:space="0" w:color="auto"/>
            <w:left w:val="none" w:sz="0" w:space="0" w:color="auto"/>
            <w:bottom w:val="none" w:sz="0" w:space="0" w:color="auto"/>
            <w:right w:val="none" w:sz="0" w:space="0" w:color="auto"/>
          </w:divBdr>
          <w:divsChild>
            <w:div w:id="529419816">
              <w:marLeft w:val="0"/>
              <w:marRight w:val="0"/>
              <w:marTop w:val="0"/>
              <w:marBottom w:val="0"/>
              <w:divBdr>
                <w:top w:val="none" w:sz="0" w:space="0" w:color="auto"/>
                <w:left w:val="none" w:sz="0" w:space="0" w:color="auto"/>
                <w:bottom w:val="none" w:sz="0" w:space="0" w:color="auto"/>
                <w:right w:val="none" w:sz="0" w:space="0" w:color="auto"/>
              </w:divBdr>
            </w:div>
          </w:divsChild>
        </w:div>
        <w:div w:id="956260571">
          <w:marLeft w:val="0"/>
          <w:marRight w:val="0"/>
          <w:marTop w:val="0"/>
          <w:marBottom w:val="0"/>
          <w:divBdr>
            <w:top w:val="none" w:sz="0" w:space="0" w:color="auto"/>
            <w:left w:val="none" w:sz="0" w:space="0" w:color="auto"/>
            <w:bottom w:val="none" w:sz="0" w:space="0" w:color="auto"/>
            <w:right w:val="none" w:sz="0" w:space="0" w:color="auto"/>
          </w:divBdr>
          <w:divsChild>
            <w:div w:id="9913827">
              <w:marLeft w:val="0"/>
              <w:marRight w:val="0"/>
              <w:marTop w:val="0"/>
              <w:marBottom w:val="0"/>
              <w:divBdr>
                <w:top w:val="none" w:sz="0" w:space="0" w:color="auto"/>
                <w:left w:val="none" w:sz="0" w:space="0" w:color="auto"/>
                <w:bottom w:val="none" w:sz="0" w:space="0" w:color="auto"/>
                <w:right w:val="none" w:sz="0" w:space="0" w:color="auto"/>
              </w:divBdr>
            </w:div>
          </w:divsChild>
        </w:div>
        <w:div w:id="1347560684">
          <w:marLeft w:val="0"/>
          <w:marRight w:val="0"/>
          <w:marTop w:val="0"/>
          <w:marBottom w:val="0"/>
          <w:divBdr>
            <w:top w:val="none" w:sz="0" w:space="0" w:color="auto"/>
            <w:left w:val="none" w:sz="0" w:space="0" w:color="auto"/>
            <w:bottom w:val="none" w:sz="0" w:space="0" w:color="auto"/>
            <w:right w:val="none" w:sz="0" w:space="0" w:color="auto"/>
          </w:divBdr>
          <w:divsChild>
            <w:div w:id="422653137">
              <w:marLeft w:val="0"/>
              <w:marRight w:val="0"/>
              <w:marTop w:val="0"/>
              <w:marBottom w:val="0"/>
              <w:divBdr>
                <w:top w:val="none" w:sz="0" w:space="0" w:color="auto"/>
                <w:left w:val="none" w:sz="0" w:space="0" w:color="auto"/>
                <w:bottom w:val="none" w:sz="0" w:space="0" w:color="auto"/>
                <w:right w:val="none" w:sz="0" w:space="0" w:color="auto"/>
              </w:divBdr>
            </w:div>
          </w:divsChild>
        </w:div>
        <w:div w:id="2008359088">
          <w:marLeft w:val="0"/>
          <w:marRight w:val="0"/>
          <w:marTop w:val="0"/>
          <w:marBottom w:val="0"/>
          <w:divBdr>
            <w:top w:val="none" w:sz="0" w:space="0" w:color="auto"/>
            <w:left w:val="none" w:sz="0" w:space="0" w:color="auto"/>
            <w:bottom w:val="none" w:sz="0" w:space="0" w:color="auto"/>
            <w:right w:val="none" w:sz="0" w:space="0" w:color="auto"/>
          </w:divBdr>
          <w:divsChild>
            <w:div w:id="772821047">
              <w:marLeft w:val="0"/>
              <w:marRight w:val="0"/>
              <w:marTop w:val="0"/>
              <w:marBottom w:val="0"/>
              <w:divBdr>
                <w:top w:val="none" w:sz="0" w:space="0" w:color="auto"/>
                <w:left w:val="none" w:sz="0" w:space="0" w:color="auto"/>
                <w:bottom w:val="none" w:sz="0" w:space="0" w:color="auto"/>
                <w:right w:val="none" w:sz="0" w:space="0" w:color="auto"/>
              </w:divBdr>
              <w:divsChild>
                <w:div w:id="358044015">
                  <w:marLeft w:val="0"/>
                  <w:marRight w:val="0"/>
                  <w:marTop w:val="0"/>
                  <w:marBottom w:val="0"/>
                  <w:divBdr>
                    <w:top w:val="none" w:sz="0" w:space="0" w:color="auto"/>
                    <w:left w:val="none" w:sz="0" w:space="0" w:color="auto"/>
                    <w:bottom w:val="none" w:sz="0" w:space="0" w:color="auto"/>
                    <w:right w:val="none" w:sz="0" w:space="0" w:color="auto"/>
                  </w:divBdr>
                  <w:divsChild>
                    <w:div w:id="915407599">
                      <w:marLeft w:val="0"/>
                      <w:marRight w:val="0"/>
                      <w:marTop w:val="0"/>
                      <w:marBottom w:val="0"/>
                      <w:divBdr>
                        <w:top w:val="none" w:sz="0" w:space="0" w:color="auto"/>
                        <w:left w:val="none" w:sz="0" w:space="0" w:color="auto"/>
                        <w:bottom w:val="none" w:sz="0" w:space="0" w:color="auto"/>
                        <w:right w:val="none" w:sz="0" w:space="0" w:color="auto"/>
                      </w:divBdr>
                      <w:divsChild>
                        <w:div w:id="116998483">
                          <w:marLeft w:val="0"/>
                          <w:marRight w:val="0"/>
                          <w:marTop w:val="0"/>
                          <w:marBottom w:val="0"/>
                          <w:divBdr>
                            <w:top w:val="none" w:sz="0" w:space="0" w:color="auto"/>
                            <w:left w:val="none" w:sz="0" w:space="0" w:color="auto"/>
                            <w:bottom w:val="none" w:sz="0" w:space="0" w:color="auto"/>
                            <w:right w:val="none" w:sz="0" w:space="0" w:color="auto"/>
                          </w:divBdr>
                          <w:divsChild>
                            <w:div w:id="459148809">
                              <w:marLeft w:val="0"/>
                              <w:marRight w:val="0"/>
                              <w:marTop w:val="0"/>
                              <w:marBottom w:val="0"/>
                              <w:divBdr>
                                <w:top w:val="none" w:sz="0" w:space="0" w:color="auto"/>
                                <w:left w:val="none" w:sz="0" w:space="0" w:color="auto"/>
                                <w:bottom w:val="none" w:sz="0" w:space="0" w:color="auto"/>
                                <w:right w:val="none" w:sz="0" w:space="0" w:color="auto"/>
                              </w:divBdr>
                            </w:div>
                            <w:div w:id="1621642890">
                              <w:marLeft w:val="0"/>
                              <w:marRight w:val="0"/>
                              <w:marTop w:val="0"/>
                              <w:marBottom w:val="0"/>
                              <w:divBdr>
                                <w:top w:val="none" w:sz="0" w:space="0" w:color="auto"/>
                                <w:left w:val="none" w:sz="0" w:space="0" w:color="auto"/>
                                <w:bottom w:val="none" w:sz="0" w:space="0" w:color="auto"/>
                                <w:right w:val="none" w:sz="0" w:space="0" w:color="auto"/>
                              </w:divBdr>
                              <w:divsChild>
                                <w:div w:id="7811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92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093843">
      <w:bodyDiv w:val="1"/>
      <w:marLeft w:val="0"/>
      <w:marRight w:val="0"/>
      <w:marTop w:val="0"/>
      <w:marBottom w:val="0"/>
      <w:divBdr>
        <w:top w:val="none" w:sz="0" w:space="0" w:color="auto"/>
        <w:left w:val="none" w:sz="0" w:space="0" w:color="auto"/>
        <w:bottom w:val="none" w:sz="0" w:space="0" w:color="auto"/>
        <w:right w:val="none" w:sz="0" w:space="0" w:color="auto"/>
      </w:divBdr>
    </w:div>
    <w:div w:id="1483156048">
      <w:bodyDiv w:val="1"/>
      <w:marLeft w:val="0"/>
      <w:marRight w:val="0"/>
      <w:marTop w:val="0"/>
      <w:marBottom w:val="0"/>
      <w:divBdr>
        <w:top w:val="none" w:sz="0" w:space="0" w:color="auto"/>
        <w:left w:val="none" w:sz="0" w:space="0" w:color="auto"/>
        <w:bottom w:val="none" w:sz="0" w:space="0" w:color="auto"/>
        <w:right w:val="none" w:sz="0" w:space="0" w:color="auto"/>
      </w:divBdr>
      <w:divsChild>
        <w:div w:id="74060445">
          <w:marLeft w:val="0"/>
          <w:marRight w:val="0"/>
          <w:marTop w:val="0"/>
          <w:marBottom w:val="0"/>
          <w:divBdr>
            <w:top w:val="none" w:sz="0" w:space="0" w:color="auto"/>
            <w:left w:val="none" w:sz="0" w:space="0" w:color="auto"/>
            <w:bottom w:val="none" w:sz="0" w:space="0" w:color="auto"/>
            <w:right w:val="none" w:sz="0" w:space="0" w:color="auto"/>
          </w:divBdr>
          <w:divsChild>
            <w:div w:id="132606536">
              <w:marLeft w:val="60"/>
              <w:marRight w:val="0"/>
              <w:marTop w:val="0"/>
              <w:marBottom w:val="60"/>
              <w:divBdr>
                <w:top w:val="none" w:sz="0" w:space="0" w:color="auto"/>
                <w:left w:val="none" w:sz="0" w:space="0" w:color="auto"/>
                <w:bottom w:val="none" w:sz="0" w:space="0" w:color="auto"/>
                <w:right w:val="none" w:sz="0" w:space="0" w:color="auto"/>
              </w:divBdr>
              <w:divsChild>
                <w:div w:id="1480921463">
                  <w:marLeft w:val="0"/>
                  <w:marRight w:val="0"/>
                  <w:marTop w:val="0"/>
                  <w:marBottom w:val="0"/>
                  <w:divBdr>
                    <w:top w:val="none" w:sz="0" w:space="0" w:color="auto"/>
                    <w:left w:val="none" w:sz="0" w:space="0" w:color="auto"/>
                    <w:bottom w:val="none" w:sz="0" w:space="0" w:color="auto"/>
                    <w:right w:val="none" w:sz="0" w:space="0" w:color="auto"/>
                  </w:divBdr>
                  <w:divsChild>
                    <w:div w:id="130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744296">
          <w:marLeft w:val="0"/>
          <w:marRight w:val="0"/>
          <w:marTop w:val="0"/>
          <w:marBottom w:val="0"/>
          <w:divBdr>
            <w:top w:val="none" w:sz="0" w:space="0" w:color="auto"/>
            <w:left w:val="none" w:sz="0" w:space="0" w:color="auto"/>
            <w:bottom w:val="none" w:sz="0" w:space="0" w:color="auto"/>
            <w:right w:val="none" w:sz="0" w:space="0" w:color="auto"/>
          </w:divBdr>
          <w:divsChild>
            <w:div w:id="1146169304">
              <w:marLeft w:val="0"/>
              <w:marRight w:val="0"/>
              <w:marTop w:val="0"/>
              <w:marBottom w:val="0"/>
              <w:divBdr>
                <w:top w:val="none" w:sz="0" w:space="0" w:color="auto"/>
                <w:left w:val="none" w:sz="0" w:space="0" w:color="auto"/>
                <w:bottom w:val="none" w:sz="0" w:space="0" w:color="auto"/>
                <w:right w:val="none" w:sz="0" w:space="0" w:color="auto"/>
              </w:divBdr>
              <w:divsChild>
                <w:div w:id="1231235263">
                  <w:marLeft w:val="0"/>
                  <w:marRight w:val="0"/>
                  <w:marTop w:val="0"/>
                  <w:marBottom w:val="0"/>
                  <w:divBdr>
                    <w:top w:val="none" w:sz="0" w:space="0" w:color="auto"/>
                    <w:left w:val="none" w:sz="0" w:space="0" w:color="auto"/>
                    <w:bottom w:val="none" w:sz="0" w:space="0" w:color="auto"/>
                    <w:right w:val="none" w:sz="0" w:space="0" w:color="auto"/>
                  </w:divBdr>
                  <w:divsChild>
                    <w:div w:id="809593922">
                      <w:marLeft w:val="0"/>
                      <w:marRight w:val="0"/>
                      <w:marTop w:val="0"/>
                      <w:marBottom w:val="0"/>
                      <w:divBdr>
                        <w:top w:val="none" w:sz="0" w:space="0" w:color="auto"/>
                        <w:left w:val="none" w:sz="0" w:space="0" w:color="auto"/>
                        <w:bottom w:val="none" w:sz="0" w:space="0" w:color="auto"/>
                        <w:right w:val="none" w:sz="0" w:space="0" w:color="auto"/>
                      </w:divBdr>
                    </w:div>
                  </w:divsChild>
                </w:div>
                <w:div w:id="1739204525">
                  <w:marLeft w:val="0"/>
                  <w:marRight w:val="0"/>
                  <w:marTop w:val="0"/>
                  <w:marBottom w:val="0"/>
                  <w:divBdr>
                    <w:top w:val="none" w:sz="0" w:space="0" w:color="auto"/>
                    <w:left w:val="none" w:sz="0" w:space="0" w:color="auto"/>
                    <w:bottom w:val="none" w:sz="0" w:space="0" w:color="auto"/>
                    <w:right w:val="none" w:sz="0" w:space="0" w:color="auto"/>
                  </w:divBdr>
                  <w:divsChild>
                    <w:div w:id="678310761">
                      <w:marLeft w:val="0"/>
                      <w:marRight w:val="0"/>
                      <w:marTop w:val="0"/>
                      <w:marBottom w:val="0"/>
                      <w:divBdr>
                        <w:top w:val="none" w:sz="0" w:space="0" w:color="auto"/>
                        <w:left w:val="none" w:sz="0" w:space="0" w:color="auto"/>
                        <w:bottom w:val="none" w:sz="0" w:space="0" w:color="auto"/>
                        <w:right w:val="none" w:sz="0" w:space="0" w:color="auto"/>
                      </w:divBdr>
                    </w:div>
                  </w:divsChild>
                </w:div>
                <w:div w:id="1117723820">
                  <w:marLeft w:val="0"/>
                  <w:marRight w:val="0"/>
                  <w:marTop w:val="0"/>
                  <w:marBottom w:val="0"/>
                  <w:divBdr>
                    <w:top w:val="none" w:sz="0" w:space="0" w:color="auto"/>
                    <w:left w:val="none" w:sz="0" w:space="0" w:color="auto"/>
                    <w:bottom w:val="none" w:sz="0" w:space="0" w:color="auto"/>
                    <w:right w:val="none" w:sz="0" w:space="0" w:color="auto"/>
                  </w:divBdr>
                  <w:divsChild>
                    <w:div w:id="616833298">
                      <w:marLeft w:val="0"/>
                      <w:marRight w:val="0"/>
                      <w:marTop w:val="0"/>
                      <w:marBottom w:val="0"/>
                      <w:divBdr>
                        <w:top w:val="none" w:sz="0" w:space="0" w:color="auto"/>
                        <w:left w:val="none" w:sz="0" w:space="0" w:color="auto"/>
                        <w:bottom w:val="none" w:sz="0" w:space="0" w:color="auto"/>
                        <w:right w:val="none" w:sz="0" w:space="0" w:color="auto"/>
                      </w:divBdr>
                    </w:div>
                  </w:divsChild>
                </w:div>
                <w:div w:id="1457481563">
                  <w:marLeft w:val="0"/>
                  <w:marRight w:val="0"/>
                  <w:marTop w:val="0"/>
                  <w:marBottom w:val="0"/>
                  <w:divBdr>
                    <w:top w:val="none" w:sz="0" w:space="0" w:color="auto"/>
                    <w:left w:val="none" w:sz="0" w:space="0" w:color="auto"/>
                    <w:bottom w:val="none" w:sz="0" w:space="0" w:color="auto"/>
                    <w:right w:val="none" w:sz="0" w:space="0" w:color="auto"/>
                  </w:divBdr>
                  <w:divsChild>
                    <w:div w:id="201098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6246">
      <w:bodyDiv w:val="1"/>
      <w:marLeft w:val="0"/>
      <w:marRight w:val="0"/>
      <w:marTop w:val="0"/>
      <w:marBottom w:val="0"/>
      <w:divBdr>
        <w:top w:val="none" w:sz="0" w:space="0" w:color="auto"/>
        <w:left w:val="none" w:sz="0" w:space="0" w:color="auto"/>
        <w:bottom w:val="none" w:sz="0" w:space="0" w:color="auto"/>
        <w:right w:val="none" w:sz="0" w:space="0" w:color="auto"/>
      </w:divBdr>
    </w:div>
    <w:div w:id="1483695359">
      <w:bodyDiv w:val="1"/>
      <w:marLeft w:val="0"/>
      <w:marRight w:val="0"/>
      <w:marTop w:val="0"/>
      <w:marBottom w:val="0"/>
      <w:divBdr>
        <w:top w:val="none" w:sz="0" w:space="0" w:color="auto"/>
        <w:left w:val="none" w:sz="0" w:space="0" w:color="auto"/>
        <w:bottom w:val="none" w:sz="0" w:space="0" w:color="auto"/>
        <w:right w:val="none" w:sz="0" w:space="0" w:color="auto"/>
      </w:divBdr>
      <w:divsChild>
        <w:div w:id="290131360">
          <w:marLeft w:val="0"/>
          <w:marRight w:val="0"/>
          <w:marTop w:val="0"/>
          <w:marBottom w:val="0"/>
          <w:divBdr>
            <w:top w:val="none" w:sz="0" w:space="0" w:color="auto"/>
            <w:left w:val="none" w:sz="0" w:space="0" w:color="auto"/>
            <w:bottom w:val="none" w:sz="0" w:space="0" w:color="auto"/>
            <w:right w:val="none" w:sz="0" w:space="0" w:color="auto"/>
          </w:divBdr>
          <w:divsChild>
            <w:div w:id="862286369">
              <w:marLeft w:val="0"/>
              <w:marRight w:val="0"/>
              <w:marTop w:val="300"/>
              <w:marBottom w:val="0"/>
              <w:divBdr>
                <w:top w:val="none" w:sz="0" w:space="0" w:color="auto"/>
                <w:left w:val="none" w:sz="0" w:space="0" w:color="auto"/>
                <w:bottom w:val="none" w:sz="0" w:space="0" w:color="auto"/>
                <w:right w:val="none" w:sz="0" w:space="0" w:color="auto"/>
              </w:divBdr>
            </w:div>
          </w:divsChild>
        </w:div>
        <w:div w:id="328874751">
          <w:marLeft w:val="0"/>
          <w:marRight w:val="0"/>
          <w:marTop w:val="0"/>
          <w:marBottom w:val="0"/>
          <w:divBdr>
            <w:top w:val="none" w:sz="0" w:space="0" w:color="auto"/>
            <w:left w:val="none" w:sz="0" w:space="0" w:color="auto"/>
            <w:bottom w:val="none" w:sz="0" w:space="0" w:color="auto"/>
            <w:right w:val="none" w:sz="0" w:space="0" w:color="auto"/>
          </w:divBdr>
          <w:divsChild>
            <w:div w:id="1546524994">
              <w:marLeft w:val="0"/>
              <w:marRight w:val="0"/>
              <w:marTop w:val="0"/>
              <w:marBottom w:val="0"/>
              <w:divBdr>
                <w:top w:val="none" w:sz="0" w:space="0" w:color="auto"/>
                <w:left w:val="none" w:sz="0" w:space="0" w:color="auto"/>
                <w:bottom w:val="none" w:sz="0" w:space="0" w:color="auto"/>
                <w:right w:val="none" w:sz="0" w:space="0" w:color="auto"/>
              </w:divBdr>
              <w:divsChild>
                <w:div w:id="1138110660">
                  <w:marLeft w:val="0"/>
                  <w:marRight w:val="0"/>
                  <w:marTop w:val="300"/>
                  <w:marBottom w:val="300"/>
                  <w:divBdr>
                    <w:top w:val="none" w:sz="0" w:space="0" w:color="auto"/>
                    <w:left w:val="none" w:sz="0" w:space="0" w:color="auto"/>
                    <w:bottom w:val="none" w:sz="0" w:space="0" w:color="auto"/>
                    <w:right w:val="none" w:sz="0" w:space="0" w:color="auto"/>
                  </w:divBdr>
                  <w:divsChild>
                    <w:div w:id="1359088383">
                      <w:marLeft w:val="0"/>
                      <w:marRight w:val="0"/>
                      <w:marTop w:val="0"/>
                      <w:marBottom w:val="0"/>
                      <w:divBdr>
                        <w:top w:val="none" w:sz="0" w:space="0" w:color="auto"/>
                        <w:left w:val="none" w:sz="0" w:space="0" w:color="auto"/>
                        <w:bottom w:val="none" w:sz="0" w:space="0" w:color="auto"/>
                        <w:right w:val="none" w:sz="0" w:space="0" w:color="auto"/>
                      </w:divBdr>
                    </w:div>
                    <w:div w:id="1427336922">
                      <w:marLeft w:val="0"/>
                      <w:marRight w:val="0"/>
                      <w:marTop w:val="360"/>
                      <w:marBottom w:val="0"/>
                      <w:divBdr>
                        <w:top w:val="none" w:sz="0" w:space="0" w:color="auto"/>
                        <w:left w:val="none" w:sz="0" w:space="0" w:color="auto"/>
                        <w:bottom w:val="none" w:sz="0" w:space="0" w:color="auto"/>
                        <w:right w:val="none" w:sz="0" w:space="0" w:color="auto"/>
                      </w:divBdr>
                    </w:div>
                  </w:divsChild>
                </w:div>
                <w:div w:id="1451626425">
                  <w:marLeft w:val="0"/>
                  <w:marRight w:val="0"/>
                  <w:marTop w:val="300"/>
                  <w:marBottom w:val="300"/>
                  <w:divBdr>
                    <w:top w:val="none" w:sz="0" w:space="0" w:color="auto"/>
                    <w:left w:val="none" w:sz="0" w:space="0" w:color="auto"/>
                    <w:bottom w:val="none" w:sz="0" w:space="0" w:color="auto"/>
                    <w:right w:val="none" w:sz="0" w:space="0" w:color="auto"/>
                  </w:divBdr>
                </w:div>
                <w:div w:id="2055999500">
                  <w:marLeft w:val="0"/>
                  <w:marRight w:val="0"/>
                  <w:marTop w:val="300"/>
                  <w:marBottom w:val="300"/>
                  <w:divBdr>
                    <w:top w:val="none" w:sz="0" w:space="0" w:color="auto"/>
                    <w:left w:val="none" w:sz="0" w:space="0" w:color="auto"/>
                    <w:bottom w:val="none" w:sz="0" w:space="0" w:color="auto"/>
                    <w:right w:val="none" w:sz="0" w:space="0" w:color="auto"/>
                  </w:divBdr>
                </w:div>
                <w:div w:id="719523724">
                  <w:marLeft w:val="0"/>
                  <w:marRight w:val="0"/>
                  <w:marTop w:val="300"/>
                  <w:marBottom w:val="300"/>
                  <w:divBdr>
                    <w:top w:val="none" w:sz="0" w:space="0" w:color="auto"/>
                    <w:left w:val="none" w:sz="0" w:space="0" w:color="auto"/>
                    <w:bottom w:val="none" w:sz="0" w:space="0" w:color="auto"/>
                    <w:right w:val="none" w:sz="0" w:space="0" w:color="auto"/>
                  </w:divBdr>
                </w:div>
                <w:div w:id="344131451">
                  <w:marLeft w:val="0"/>
                  <w:marRight w:val="0"/>
                  <w:marTop w:val="300"/>
                  <w:marBottom w:val="300"/>
                  <w:divBdr>
                    <w:top w:val="none" w:sz="0" w:space="0" w:color="auto"/>
                    <w:left w:val="none" w:sz="0" w:space="0" w:color="auto"/>
                    <w:bottom w:val="none" w:sz="0" w:space="0" w:color="auto"/>
                    <w:right w:val="none" w:sz="0" w:space="0" w:color="auto"/>
                  </w:divBdr>
                </w:div>
                <w:div w:id="1784884863">
                  <w:marLeft w:val="0"/>
                  <w:marRight w:val="0"/>
                  <w:marTop w:val="300"/>
                  <w:marBottom w:val="300"/>
                  <w:divBdr>
                    <w:top w:val="none" w:sz="0" w:space="0" w:color="auto"/>
                    <w:left w:val="none" w:sz="0" w:space="0" w:color="auto"/>
                    <w:bottom w:val="none" w:sz="0" w:space="0" w:color="auto"/>
                    <w:right w:val="none" w:sz="0" w:space="0" w:color="auto"/>
                  </w:divBdr>
                </w:div>
                <w:div w:id="294262216">
                  <w:marLeft w:val="0"/>
                  <w:marRight w:val="0"/>
                  <w:marTop w:val="300"/>
                  <w:marBottom w:val="300"/>
                  <w:divBdr>
                    <w:top w:val="none" w:sz="0" w:space="0" w:color="auto"/>
                    <w:left w:val="none" w:sz="0" w:space="0" w:color="auto"/>
                    <w:bottom w:val="none" w:sz="0" w:space="0" w:color="auto"/>
                    <w:right w:val="none" w:sz="0" w:space="0" w:color="auto"/>
                  </w:divBdr>
                </w:div>
                <w:div w:id="156614355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485467886">
      <w:bodyDiv w:val="1"/>
      <w:marLeft w:val="0"/>
      <w:marRight w:val="0"/>
      <w:marTop w:val="0"/>
      <w:marBottom w:val="0"/>
      <w:divBdr>
        <w:top w:val="none" w:sz="0" w:space="0" w:color="auto"/>
        <w:left w:val="none" w:sz="0" w:space="0" w:color="auto"/>
        <w:bottom w:val="none" w:sz="0" w:space="0" w:color="auto"/>
        <w:right w:val="none" w:sz="0" w:space="0" w:color="auto"/>
      </w:divBdr>
    </w:div>
    <w:div w:id="1486774184">
      <w:bodyDiv w:val="1"/>
      <w:marLeft w:val="0"/>
      <w:marRight w:val="0"/>
      <w:marTop w:val="0"/>
      <w:marBottom w:val="0"/>
      <w:divBdr>
        <w:top w:val="none" w:sz="0" w:space="0" w:color="auto"/>
        <w:left w:val="none" w:sz="0" w:space="0" w:color="auto"/>
        <w:bottom w:val="none" w:sz="0" w:space="0" w:color="auto"/>
        <w:right w:val="none" w:sz="0" w:space="0" w:color="auto"/>
      </w:divBdr>
      <w:divsChild>
        <w:div w:id="1608467523">
          <w:marLeft w:val="0"/>
          <w:marRight w:val="0"/>
          <w:marTop w:val="100"/>
          <w:marBottom w:val="100"/>
          <w:divBdr>
            <w:top w:val="none" w:sz="0" w:space="0" w:color="auto"/>
            <w:left w:val="none" w:sz="0" w:space="0" w:color="auto"/>
            <w:bottom w:val="none" w:sz="0" w:space="0" w:color="auto"/>
            <w:right w:val="none" w:sz="0" w:space="0" w:color="auto"/>
          </w:divBdr>
          <w:divsChild>
            <w:div w:id="1124231795">
              <w:marLeft w:val="0"/>
              <w:marRight w:val="0"/>
              <w:marTop w:val="0"/>
              <w:marBottom w:val="0"/>
              <w:divBdr>
                <w:top w:val="none" w:sz="0" w:space="0" w:color="auto"/>
                <w:left w:val="none" w:sz="0" w:space="0" w:color="auto"/>
                <w:bottom w:val="none" w:sz="0" w:space="0" w:color="auto"/>
                <w:right w:val="none" w:sz="0" w:space="0" w:color="auto"/>
              </w:divBdr>
              <w:divsChild>
                <w:div w:id="138034605">
                  <w:marLeft w:val="0"/>
                  <w:marRight w:val="0"/>
                  <w:marTop w:val="0"/>
                  <w:marBottom w:val="0"/>
                  <w:divBdr>
                    <w:top w:val="none" w:sz="0" w:space="0" w:color="auto"/>
                    <w:left w:val="none" w:sz="0" w:space="0" w:color="auto"/>
                    <w:bottom w:val="none" w:sz="0" w:space="0" w:color="auto"/>
                    <w:right w:val="none" w:sz="0" w:space="0" w:color="auto"/>
                  </w:divBdr>
                  <w:divsChild>
                    <w:div w:id="1211843222">
                      <w:marLeft w:val="0"/>
                      <w:marRight w:val="0"/>
                      <w:marTop w:val="0"/>
                      <w:marBottom w:val="0"/>
                      <w:divBdr>
                        <w:top w:val="none" w:sz="0" w:space="0" w:color="auto"/>
                        <w:left w:val="none" w:sz="0" w:space="0" w:color="auto"/>
                        <w:bottom w:val="none" w:sz="0" w:space="0" w:color="auto"/>
                        <w:right w:val="none" w:sz="0" w:space="0" w:color="auto"/>
                      </w:divBdr>
                      <w:divsChild>
                        <w:div w:id="323823784">
                          <w:marLeft w:val="0"/>
                          <w:marRight w:val="0"/>
                          <w:marTop w:val="0"/>
                          <w:marBottom w:val="0"/>
                          <w:divBdr>
                            <w:top w:val="none" w:sz="0" w:space="0" w:color="auto"/>
                            <w:left w:val="none" w:sz="0" w:space="0" w:color="auto"/>
                            <w:bottom w:val="none" w:sz="0" w:space="0" w:color="auto"/>
                            <w:right w:val="none" w:sz="0" w:space="0" w:color="auto"/>
                          </w:divBdr>
                          <w:divsChild>
                            <w:div w:id="1866475920">
                              <w:marLeft w:val="0"/>
                              <w:marRight w:val="0"/>
                              <w:marTop w:val="0"/>
                              <w:marBottom w:val="0"/>
                              <w:divBdr>
                                <w:top w:val="none" w:sz="0" w:space="0" w:color="auto"/>
                                <w:left w:val="none" w:sz="0" w:space="0" w:color="auto"/>
                                <w:bottom w:val="none" w:sz="0" w:space="0" w:color="auto"/>
                                <w:right w:val="none" w:sz="0" w:space="0" w:color="auto"/>
                              </w:divBdr>
                              <w:divsChild>
                                <w:div w:id="1532953666">
                                  <w:marLeft w:val="0"/>
                                  <w:marRight w:val="0"/>
                                  <w:marTop w:val="0"/>
                                  <w:marBottom w:val="0"/>
                                  <w:divBdr>
                                    <w:top w:val="none" w:sz="0" w:space="0" w:color="auto"/>
                                    <w:left w:val="none" w:sz="0" w:space="0" w:color="auto"/>
                                    <w:bottom w:val="none" w:sz="0" w:space="0" w:color="auto"/>
                                    <w:right w:val="none" w:sz="0" w:space="0" w:color="auto"/>
                                  </w:divBdr>
                                </w:div>
                                <w:div w:id="157536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818543">
      <w:bodyDiv w:val="1"/>
      <w:marLeft w:val="0"/>
      <w:marRight w:val="0"/>
      <w:marTop w:val="0"/>
      <w:marBottom w:val="0"/>
      <w:divBdr>
        <w:top w:val="none" w:sz="0" w:space="0" w:color="auto"/>
        <w:left w:val="none" w:sz="0" w:space="0" w:color="auto"/>
        <w:bottom w:val="none" w:sz="0" w:space="0" w:color="auto"/>
        <w:right w:val="none" w:sz="0" w:space="0" w:color="auto"/>
      </w:divBdr>
      <w:divsChild>
        <w:div w:id="35275160">
          <w:marLeft w:val="0"/>
          <w:marRight w:val="0"/>
          <w:marTop w:val="0"/>
          <w:marBottom w:val="0"/>
          <w:divBdr>
            <w:top w:val="none" w:sz="0" w:space="0" w:color="auto"/>
            <w:left w:val="none" w:sz="0" w:space="0" w:color="auto"/>
            <w:bottom w:val="none" w:sz="0" w:space="0" w:color="auto"/>
            <w:right w:val="none" w:sz="0" w:space="0" w:color="auto"/>
          </w:divBdr>
          <w:divsChild>
            <w:div w:id="286397111">
              <w:marLeft w:val="0"/>
              <w:marRight w:val="0"/>
              <w:marTop w:val="150"/>
              <w:marBottom w:val="150"/>
              <w:divBdr>
                <w:top w:val="none" w:sz="0" w:space="0" w:color="auto"/>
                <w:left w:val="none" w:sz="0" w:space="0" w:color="auto"/>
                <w:bottom w:val="none" w:sz="0" w:space="0" w:color="auto"/>
                <w:right w:val="none" w:sz="0" w:space="0" w:color="auto"/>
              </w:divBdr>
            </w:div>
          </w:divsChild>
        </w:div>
        <w:div w:id="678892684">
          <w:marLeft w:val="0"/>
          <w:marRight w:val="0"/>
          <w:marTop w:val="0"/>
          <w:marBottom w:val="0"/>
          <w:divBdr>
            <w:top w:val="none" w:sz="0" w:space="0" w:color="auto"/>
            <w:left w:val="none" w:sz="0" w:space="0" w:color="auto"/>
            <w:bottom w:val="none" w:sz="0" w:space="0" w:color="auto"/>
            <w:right w:val="none" w:sz="0" w:space="0" w:color="auto"/>
          </w:divBdr>
          <w:divsChild>
            <w:div w:id="1948538149">
              <w:marLeft w:val="0"/>
              <w:marRight w:val="0"/>
              <w:marTop w:val="0"/>
              <w:marBottom w:val="0"/>
              <w:divBdr>
                <w:top w:val="none" w:sz="0" w:space="0" w:color="auto"/>
                <w:left w:val="none" w:sz="0" w:space="0" w:color="auto"/>
                <w:bottom w:val="none" w:sz="0" w:space="0" w:color="auto"/>
                <w:right w:val="none" w:sz="0" w:space="0" w:color="auto"/>
              </w:divBdr>
            </w:div>
            <w:div w:id="193034702">
              <w:marLeft w:val="0"/>
              <w:marRight w:val="0"/>
              <w:marTop w:val="0"/>
              <w:marBottom w:val="0"/>
              <w:divBdr>
                <w:top w:val="none" w:sz="0" w:space="0" w:color="auto"/>
                <w:left w:val="none" w:sz="0" w:space="0" w:color="auto"/>
                <w:bottom w:val="none" w:sz="0" w:space="0" w:color="auto"/>
                <w:right w:val="none" w:sz="0" w:space="0" w:color="auto"/>
              </w:divBdr>
            </w:div>
            <w:div w:id="51195541">
              <w:marLeft w:val="0"/>
              <w:marRight w:val="0"/>
              <w:marTop w:val="0"/>
              <w:marBottom w:val="0"/>
              <w:divBdr>
                <w:top w:val="none" w:sz="0" w:space="0" w:color="auto"/>
                <w:left w:val="none" w:sz="0" w:space="0" w:color="auto"/>
                <w:bottom w:val="none" w:sz="0" w:space="0" w:color="auto"/>
                <w:right w:val="none" w:sz="0" w:space="0" w:color="auto"/>
              </w:divBdr>
            </w:div>
            <w:div w:id="838665293">
              <w:marLeft w:val="0"/>
              <w:marRight w:val="0"/>
              <w:marTop w:val="0"/>
              <w:marBottom w:val="0"/>
              <w:divBdr>
                <w:top w:val="none" w:sz="0" w:space="0" w:color="auto"/>
                <w:left w:val="none" w:sz="0" w:space="0" w:color="auto"/>
                <w:bottom w:val="none" w:sz="0" w:space="0" w:color="auto"/>
                <w:right w:val="none" w:sz="0" w:space="0" w:color="auto"/>
              </w:divBdr>
            </w:div>
            <w:div w:id="274560685">
              <w:marLeft w:val="0"/>
              <w:marRight w:val="0"/>
              <w:marTop w:val="0"/>
              <w:marBottom w:val="0"/>
              <w:divBdr>
                <w:top w:val="none" w:sz="0" w:space="0" w:color="auto"/>
                <w:left w:val="none" w:sz="0" w:space="0" w:color="auto"/>
                <w:bottom w:val="none" w:sz="0" w:space="0" w:color="auto"/>
                <w:right w:val="none" w:sz="0" w:space="0" w:color="auto"/>
              </w:divBdr>
            </w:div>
            <w:div w:id="2122607273">
              <w:marLeft w:val="0"/>
              <w:marRight w:val="0"/>
              <w:marTop w:val="0"/>
              <w:marBottom w:val="0"/>
              <w:divBdr>
                <w:top w:val="none" w:sz="0" w:space="0" w:color="auto"/>
                <w:left w:val="none" w:sz="0" w:space="0" w:color="auto"/>
                <w:bottom w:val="none" w:sz="0" w:space="0" w:color="auto"/>
                <w:right w:val="none" w:sz="0" w:space="0" w:color="auto"/>
              </w:divBdr>
            </w:div>
            <w:div w:id="1845778501">
              <w:marLeft w:val="0"/>
              <w:marRight w:val="0"/>
              <w:marTop w:val="0"/>
              <w:marBottom w:val="0"/>
              <w:divBdr>
                <w:top w:val="none" w:sz="0" w:space="0" w:color="auto"/>
                <w:left w:val="none" w:sz="0" w:space="0" w:color="auto"/>
                <w:bottom w:val="none" w:sz="0" w:space="0" w:color="auto"/>
                <w:right w:val="none" w:sz="0" w:space="0" w:color="auto"/>
              </w:divBdr>
            </w:div>
            <w:div w:id="33703013">
              <w:marLeft w:val="0"/>
              <w:marRight w:val="0"/>
              <w:marTop w:val="0"/>
              <w:marBottom w:val="0"/>
              <w:divBdr>
                <w:top w:val="none" w:sz="0" w:space="0" w:color="auto"/>
                <w:left w:val="none" w:sz="0" w:space="0" w:color="auto"/>
                <w:bottom w:val="none" w:sz="0" w:space="0" w:color="auto"/>
                <w:right w:val="none" w:sz="0" w:space="0" w:color="auto"/>
              </w:divBdr>
            </w:div>
            <w:div w:id="1823278318">
              <w:marLeft w:val="0"/>
              <w:marRight w:val="0"/>
              <w:marTop w:val="0"/>
              <w:marBottom w:val="0"/>
              <w:divBdr>
                <w:top w:val="none" w:sz="0" w:space="0" w:color="auto"/>
                <w:left w:val="none" w:sz="0" w:space="0" w:color="auto"/>
                <w:bottom w:val="none" w:sz="0" w:space="0" w:color="auto"/>
                <w:right w:val="none" w:sz="0" w:space="0" w:color="auto"/>
              </w:divBdr>
            </w:div>
            <w:div w:id="413283741">
              <w:marLeft w:val="0"/>
              <w:marRight w:val="0"/>
              <w:marTop w:val="0"/>
              <w:marBottom w:val="0"/>
              <w:divBdr>
                <w:top w:val="none" w:sz="0" w:space="0" w:color="auto"/>
                <w:left w:val="none" w:sz="0" w:space="0" w:color="auto"/>
                <w:bottom w:val="none" w:sz="0" w:space="0" w:color="auto"/>
                <w:right w:val="none" w:sz="0" w:space="0" w:color="auto"/>
              </w:divBdr>
            </w:div>
            <w:div w:id="13847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203531">
      <w:bodyDiv w:val="1"/>
      <w:marLeft w:val="0"/>
      <w:marRight w:val="0"/>
      <w:marTop w:val="0"/>
      <w:marBottom w:val="0"/>
      <w:divBdr>
        <w:top w:val="none" w:sz="0" w:space="0" w:color="auto"/>
        <w:left w:val="none" w:sz="0" w:space="0" w:color="auto"/>
        <w:bottom w:val="none" w:sz="0" w:space="0" w:color="auto"/>
        <w:right w:val="none" w:sz="0" w:space="0" w:color="auto"/>
      </w:divBdr>
      <w:divsChild>
        <w:div w:id="1363168129">
          <w:marLeft w:val="0"/>
          <w:marRight w:val="0"/>
          <w:marTop w:val="0"/>
          <w:marBottom w:val="300"/>
          <w:divBdr>
            <w:top w:val="none" w:sz="0" w:space="0" w:color="auto"/>
            <w:left w:val="none" w:sz="0" w:space="0" w:color="auto"/>
            <w:bottom w:val="none" w:sz="0" w:space="0" w:color="auto"/>
            <w:right w:val="none" w:sz="0" w:space="0" w:color="auto"/>
          </w:divBdr>
        </w:div>
        <w:div w:id="527138013">
          <w:marLeft w:val="0"/>
          <w:marRight w:val="0"/>
          <w:marTop w:val="150"/>
          <w:marBottom w:val="300"/>
          <w:divBdr>
            <w:top w:val="none" w:sz="0" w:space="0" w:color="auto"/>
            <w:left w:val="none" w:sz="0" w:space="0" w:color="auto"/>
            <w:bottom w:val="none" w:sz="0" w:space="0" w:color="auto"/>
            <w:right w:val="none" w:sz="0" w:space="0" w:color="auto"/>
          </w:divBdr>
        </w:div>
        <w:div w:id="1420060595">
          <w:marLeft w:val="0"/>
          <w:marRight w:val="0"/>
          <w:marTop w:val="150"/>
          <w:marBottom w:val="300"/>
          <w:divBdr>
            <w:top w:val="none" w:sz="0" w:space="0" w:color="auto"/>
            <w:left w:val="none" w:sz="0" w:space="0" w:color="auto"/>
            <w:bottom w:val="none" w:sz="0" w:space="0" w:color="auto"/>
            <w:right w:val="none" w:sz="0" w:space="0" w:color="auto"/>
          </w:divBdr>
        </w:div>
        <w:div w:id="1671912553">
          <w:marLeft w:val="0"/>
          <w:marRight w:val="0"/>
          <w:marTop w:val="150"/>
          <w:marBottom w:val="300"/>
          <w:divBdr>
            <w:top w:val="none" w:sz="0" w:space="0" w:color="auto"/>
            <w:left w:val="none" w:sz="0" w:space="0" w:color="auto"/>
            <w:bottom w:val="none" w:sz="0" w:space="0" w:color="auto"/>
            <w:right w:val="none" w:sz="0" w:space="0" w:color="auto"/>
          </w:divBdr>
        </w:div>
        <w:div w:id="1077821774">
          <w:marLeft w:val="0"/>
          <w:marRight w:val="0"/>
          <w:marTop w:val="150"/>
          <w:marBottom w:val="300"/>
          <w:divBdr>
            <w:top w:val="none" w:sz="0" w:space="0" w:color="auto"/>
            <w:left w:val="none" w:sz="0" w:space="0" w:color="auto"/>
            <w:bottom w:val="none" w:sz="0" w:space="0" w:color="auto"/>
            <w:right w:val="none" w:sz="0" w:space="0" w:color="auto"/>
          </w:divBdr>
        </w:div>
      </w:divsChild>
    </w:div>
    <w:div w:id="1494683183">
      <w:bodyDiv w:val="1"/>
      <w:marLeft w:val="0"/>
      <w:marRight w:val="0"/>
      <w:marTop w:val="0"/>
      <w:marBottom w:val="0"/>
      <w:divBdr>
        <w:top w:val="none" w:sz="0" w:space="0" w:color="auto"/>
        <w:left w:val="none" w:sz="0" w:space="0" w:color="auto"/>
        <w:bottom w:val="none" w:sz="0" w:space="0" w:color="auto"/>
        <w:right w:val="none" w:sz="0" w:space="0" w:color="auto"/>
      </w:divBdr>
    </w:div>
    <w:div w:id="1504860712">
      <w:bodyDiv w:val="1"/>
      <w:marLeft w:val="0"/>
      <w:marRight w:val="0"/>
      <w:marTop w:val="0"/>
      <w:marBottom w:val="0"/>
      <w:divBdr>
        <w:top w:val="none" w:sz="0" w:space="0" w:color="auto"/>
        <w:left w:val="none" w:sz="0" w:space="0" w:color="auto"/>
        <w:bottom w:val="none" w:sz="0" w:space="0" w:color="auto"/>
        <w:right w:val="none" w:sz="0" w:space="0" w:color="auto"/>
      </w:divBdr>
    </w:div>
    <w:div w:id="1505514240">
      <w:bodyDiv w:val="1"/>
      <w:marLeft w:val="0"/>
      <w:marRight w:val="0"/>
      <w:marTop w:val="0"/>
      <w:marBottom w:val="0"/>
      <w:divBdr>
        <w:top w:val="none" w:sz="0" w:space="0" w:color="auto"/>
        <w:left w:val="none" w:sz="0" w:space="0" w:color="auto"/>
        <w:bottom w:val="none" w:sz="0" w:space="0" w:color="auto"/>
        <w:right w:val="none" w:sz="0" w:space="0" w:color="auto"/>
      </w:divBdr>
    </w:div>
    <w:div w:id="1509900877">
      <w:bodyDiv w:val="1"/>
      <w:marLeft w:val="0"/>
      <w:marRight w:val="0"/>
      <w:marTop w:val="0"/>
      <w:marBottom w:val="0"/>
      <w:divBdr>
        <w:top w:val="none" w:sz="0" w:space="0" w:color="auto"/>
        <w:left w:val="none" w:sz="0" w:space="0" w:color="auto"/>
        <w:bottom w:val="none" w:sz="0" w:space="0" w:color="auto"/>
        <w:right w:val="none" w:sz="0" w:space="0" w:color="auto"/>
      </w:divBdr>
      <w:divsChild>
        <w:div w:id="51390182">
          <w:marLeft w:val="0"/>
          <w:marRight w:val="0"/>
          <w:marTop w:val="0"/>
          <w:marBottom w:val="0"/>
          <w:divBdr>
            <w:top w:val="none" w:sz="0" w:space="0" w:color="auto"/>
            <w:left w:val="none" w:sz="0" w:space="0" w:color="auto"/>
            <w:bottom w:val="none" w:sz="0" w:space="0" w:color="auto"/>
            <w:right w:val="none" w:sz="0" w:space="0" w:color="auto"/>
          </w:divBdr>
          <w:divsChild>
            <w:div w:id="920412010">
              <w:marLeft w:val="0"/>
              <w:marRight w:val="0"/>
              <w:marTop w:val="0"/>
              <w:marBottom w:val="0"/>
              <w:divBdr>
                <w:top w:val="none" w:sz="0" w:space="0" w:color="auto"/>
                <w:left w:val="none" w:sz="0" w:space="0" w:color="auto"/>
                <w:bottom w:val="none" w:sz="0" w:space="0" w:color="auto"/>
                <w:right w:val="none" w:sz="0" w:space="0" w:color="auto"/>
              </w:divBdr>
            </w:div>
          </w:divsChild>
        </w:div>
        <w:div w:id="629897398">
          <w:marLeft w:val="0"/>
          <w:marRight w:val="0"/>
          <w:marTop w:val="0"/>
          <w:marBottom w:val="0"/>
          <w:divBdr>
            <w:top w:val="none" w:sz="0" w:space="0" w:color="auto"/>
            <w:left w:val="none" w:sz="0" w:space="0" w:color="auto"/>
            <w:bottom w:val="none" w:sz="0" w:space="0" w:color="auto"/>
            <w:right w:val="none" w:sz="0" w:space="0" w:color="auto"/>
          </w:divBdr>
          <w:divsChild>
            <w:div w:id="1493905939">
              <w:marLeft w:val="0"/>
              <w:marRight w:val="0"/>
              <w:marTop w:val="0"/>
              <w:marBottom w:val="0"/>
              <w:divBdr>
                <w:top w:val="none" w:sz="0" w:space="0" w:color="auto"/>
                <w:left w:val="none" w:sz="0" w:space="0" w:color="auto"/>
                <w:bottom w:val="none" w:sz="0" w:space="0" w:color="auto"/>
                <w:right w:val="none" w:sz="0" w:space="0" w:color="auto"/>
              </w:divBdr>
              <w:divsChild>
                <w:div w:id="115784610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37842781">
          <w:marLeft w:val="0"/>
          <w:marRight w:val="0"/>
          <w:marTop w:val="0"/>
          <w:marBottom w:val="0"/>
          <w:divBdr>
            <w:top w:val="none" w:sz="0" w:space="0" w:color="auto"/>
            <w:left w:val="none" w:sz="0" w:space="0" w:color="auto"/>
            <w:bottom w:val="none" w:sz="0" w:space="0" w:color="auto"/>
            <w:right w:val="none" w:sz="0" w:space="0" w:color="auto"/>
          </w:divBdr>
          <w:divsChild>
            <w:div w:id="687173668">
              <w:marLeft w:val="0"/>
              <w:marRight w:val="0"/>
              <w:marTop w:val="0"/>
              <w:marBottom w:val="0"/>
              <w:divBdr>
                <w:top w:val="none" w:sz="0" w:space="0" w:color="auto"/>
                <w:left w:val="none" w:sz="0" w:space="0" w:color="auto"/>
                <w:bottom w:val="none" w:sz="0" w:space="0" w:color="auto"/>
                <w:right w:val="none" w:sz="0" w:space="0" w:color="auto"/>
              </w:divBdr>
              <w:divsChild>
                <w:div w:id="160353597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2666694">
          <w:marLeft w:val="0"/>
          <w:marRight w:val="0"/>
          <w:marTop w:val="0"/>
          <w:marBottom w:val="0"/>
          <w:divBdr>
            <w:top w:val="none" w:sz="0" w:space="0" w:color="auto"/>
            <w:left w:val="none" w:sz="0" w:space="0" w:color="auto"/>
            <w:bottom w:val="none" w:sz="0" w:space="0" w:color="auto"/>
            <w:right w:val="none" w:sz="0" w:space="0" w:color="auto"/>
          </w:divBdr>
          <w:divsChild>
            <w:div w:id="875505576">
              <w:marLeft w:val="0"/>
              <w:marRight w:val="0"/>
              <w:marTop w:val="0"/>
              <w:marBottom w:val="0"/>
              <w:divBdr>
                <w:top w:val="none" w:sz="0" w:space="0" w:color="auto"/>
                <w:left w:val="none" w:sz="0" w:space="0" w:color="auto"/>
                <w:bottom w:val="none" w:sz="0" w:space="0" w:color="auto"/>
                <w:right w:val="none" w:sz="0" w:space="0" w:color="auto"/>
              </w:divBdr>
              <w:divsChild>
                <w:div w:id="126576994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79512671">
          <w:marLeft w:val="0"/>
          <w:marRight w:val="0"/>
          <w:marTop w:val="0"/>
          <w:marBottom w:val="0"/>
          <w:divBdr>
            <w:top w:val="none" w:sz="0" w:space="0" w:color="auto"/>
            <w:left w:val="none" w:sz="0" w:space="0" w:color="auto"/>
            <w:bottom w:val="none" w:sz="0" w:space="0" w:color="auto"/>
            <w:right w:val="none" w:sz="0" w:space="0" w:color="auto"/>
          </w:divBdr>
          <w:divsChild>
            <w:div w:id="1809282529">
              <w:marLeft w:val="0"/>
              <w:marRight w:val="0"/>
              <w:marTop w:val="0"/>
              <w:marBottom w:val="0"/>
              <w:divBdr>
                <w:top w:val="none" w:sz="0" w:space="0" w:color="auto"/>
                <w:left w:val="none" w:sz="0" w:space="0" w:color="auto"/>
                <w:bottom w:val="none" w:sz="0" w:space="0" w:color="auto"/>
                <w:right w:val="none" w:sz="0" w:space="0" w:color="auto"/>
              </w:divBdr>
              <w:divsChild>
                <w:div w:id="19738254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72400281">
          <w:marLeft w:val="0"/>
          <w:marRight w:val="0"/>
          <w:marTop w:val="0"/>
          <w:marBottom w:val="0"/>
          <w:divBdr>
            <w:top w:val="none" w:sz="0" w:space="0" w:color="auto"/>
            <w:left w:val="none" w:sz="0" w:space="0" w:color="auto"/>
            <w:bottom w:val="none" w:sz="0" w:space="0" w:color="auto"/>
            <w:right w:val="none" w:sz="0" w:space="0" w:color="auto"/>
          </w:divBdr>
          <w:divsChild>
            <w:div w:id="77993051">
              <w:marLeft w:val="0"/>
              <w:marRight w:val="0"/>
              <w:marTop w:val="0"/>
              <w:marBottom w:val="0"/>
              <w:divBdr>
                <w:top w:val="none" w:sz="0" w:space="0" w:color="auto"/>
                <w:left w:val="none" w:sz="0" w:space="0" w:color="auto"/>
                <w:bottom w:val="none" w:sz="0" w:space="0" w:color="auto"/>
                <w:right w:val="none" w:sz="0" w:space="0" w:color="auto"/>
              </w:divBdr>
              <w:divsChild>
                <w:div w:id="1187794120">
                  <w:marLeft w:val="-420"/>
                  <w:marRight w:val="0"/>
                  <w:marTop w:val="0"/>
                  <w:marBottom w:val="0"/>
                  <w:divBdr>
                    <w:top w:val="none" w:sz="0" w:space="0" w:color="auto"/>
                    <w:left w:val="none" w:sz="0" w:space="0" w:color="auto"/>
                    <w:bottom w:val="none" w:sz="0" w:space="0" w:color="auto"/>
                    <w:right w:val="none" w:sz="0" w:space="0" w:color="auto"/>
                  </w:divBdr>
                  <w:divsChild>
                    <w:div w:id="417404618">
                      <w:marLeft w:val="0"/>
                      <w:marRight w:val="0"/>
                      <w:marTop w:val="0"/>
                      <w:marBottom w:val="0"/>
                      <w:divBdr>
                        <w:top w:val="none" w:sz="0" w:space="0" w:color="auto"/>
                        <w:left w:val="none" w:sz="0" w:space="0" w:color="auto"/>
                        <w:bottom w:val="none" w:sz="0" w:space="0" w:color="auto"/>
                        <w:right w:val="none" w:sz="0" w:space="0" w:color="auto"/>
                      </w:divBdr>
                      <w:divsChild>
                        <w:div w:id="24404499">
                          <w:marLeft w:val="0"/>
                          <w:marRight w:val="0"/>
                          <w:marTop w:val="0"/>
                          <w:marBottom w:val="0"/>
                          <w:divBdr>
                            <w:top w:val="none" w:sz="0" w:space="0" w:color="auto"/>
                            <w:left w:val="none" w:sz="0" w:space="0" w:color="auto"/>
                            <w:bottom w:val="none" w:sz="0" w:space="0" w:color="auto"/>
                            <w:right w:val="none" w:sz="0" w:space="0" w:color="auto"/>
                          </w:divBdr>
                          <w:divsChild>
                            <w:div w:id="378558298">
                              <w:marLeft w:val="0"/>
                              <w:marRight w:val="0"/>
                              <w:marTop w:val="0"/>
                              <w:marBottom w:val="0"/>
                              <w:divBdr>
                                <w:top w:val="none" w:sz="0" w:space="0" w:color="auto"/>
                                <w:left w:val="none" w:sz="0" w:space="0" w:color="auto"/>
                                <w:bottom w:val="none" w:sz="0" w:space="0" w:color="auto"/>
                                <w:right w:val="none" w:sz="0" w:space="0" w:color="auto"/>
                              </w:divBdr>
                            </w:div>
                            <w:div w:id="7140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9686">
                  <w:marLeft w:val="-420"/>
                  <w:marRight w:val="0"/>
                  <w:marTop w:val="0"/>
                  <w:marBottom w:val="0"/>
                  <w:divBdr>
                    <w:top w:val="none" w:sz="0" w:space="0" w:color="auto"/>
                    <w:left w:val="none" w:sz="0" w:space="0" w:color="auto"/>
                    <w:bottom w:val="none" w:sz="0" w:space="0" w:color="auto"/>
                    <w:right w:val="none" w:sz="0" w:space="0" w:color="auto"/>
                  </w:divBdr>
                  <w:divsChild>
                    <w:div w:id="1625309207">
                      <w:marLeft w:val="0"/>
                      <w:marRight w:val="0"/>
                      <w:marTop w:val="0"/>
                      <w:marBottom w:val="0"/>
                      <w:divBdr>
                        <w:top w:val="none" w:sz="0" w:space="0" w:color="auto"/>
                        <w:left w:val="none" w:sz="0" w:space="0" w:color="auto"/>
                        <w:bottom w:val="none" w:sz="0" w:space="0" w:color="auto"/>
                        <w:right w:val="none" w:sz="0" w:space="0" w:color="auto"/>
                      </w:divBdr>
                      <w:divsChild>
                        <w:div w:id="1787650217">
                          <w:marLeft w:val="0"/>
                          <w:marRight w:val="0"/>
                          <w:marTop w:val="0"/>
                          <w:marBottom w:val="0"/>
                          <w:divBdr>
                            <w:top w:val="none" w:sz="0" w:space="0" w:color="auto"/>
                            <w:left w:val="none" w:sz="0" w:space="0" w:color="auto"/>
                            <w:bottom w:val="none" w:sz="0" w:space="0" w:color="auto"/>
                            <w:right w:val="none" w:sz="0" w:space="0" w:color="auto"/>
                          </w:divBdr>
                          <w:divsChild>
                            <w:div w:id="1377049811">
                              <w:marLeft w:val="0"/>
                              <w:marRight w:val="0"/>
                              <w:marTop w:val="0"/>
                              <w:marBottom w:val="0"/>
                              <w:divBdr>
                                <w:top w:val="none" w:sz="0" w:space="0" w:color="auto"/>
                                <w:left w:val="none" w:sz="0" w:space="0" w:color="auto"/>
                                <w:bottom w:val="none" w:sz="0" w:space="0" w:color="auto"/>
                                <w:right w:val="none" w:sz="0" w:space="0" w:color="auto"/>
                              </w:divBdr>
                            </w:div>
                            <w:div w:id="155989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461735">
                  <w:marLeft w:val="-420"/>
                  <w:marRight w:val="0"/>
                  <w:marTop w:val="0"/>
                  <w:marBottom w:val="0"/>
                  <w:divBdr>
                    <w:top w:val="none" w:sz="0" w:space="0" w:color="auto"/>
                    <w:left w:val="none" w:sz="0" w:space="0" w:color="auto"/>
                    <w:bottom w:val="none" w:sz="0" w:space="0" w:color="auto"/>
                    <w:right w:val="none" w:sz="0" w:space="0" w:color="auto"/>
                  </w:divBdr>
                  <w:divsChild>
                    <w:div w:id="250353898">
                      <w:marLeft w:val="0"/>
                      <w:marRight w:val="0"/>
                      <w:marTop w:val="0"/>
                      <w:marBottom w:val="0"/>
                      <w:divBdr>
                        <w:top w:val="none" w:sz="0" w:space="0" w:color="auto"/>
                        <w:left w:val="none" w:sz="0" w:space="0" w:color="auto"/>
                        <w:bottom w:val="none" w:sz="0" w:space="0" w:color="auto"/>
                        <w:right w:val="none" w:sz="0" w:space="0" w:color="auto"/>
                      </w:divBdr>
                      <w:divsChild>
                        <w:div w:id="1824930373">
                          <w:marLeft w:val="0"/>
                          <w:marRight w:val="0"/>
                          <w:marTop w:val="0"/>
                          <w:marBottom w:val="0"/>
                          <w:divBdr>
                            <w:top w:val="none" w:sz="0" w:space="0" w:color="auto"/>
                            <w:left w:val="none" w:sz="0" w:space="0" w:color="auto"/>
                            <w:bottom w:val="none" w:sz="0" w:space="0" w:color="auto"/>
                            <w:right w:val="none" w:sz="0" w:space="0" w:color="auto"/>
                          </w:divBdr>
                          <w:divsChild>
                            <w:div w:id="1043602572">
                              <w:marLeft w:val="0"/>
                              <w:marRight w:val="0"/>
                              <w:marTop w:val="0"/>
                              <w:marBottom w:val="0"/>
                              <w:divBdr>
                                <w:top w:val="none" w:sz="0" w:space="0" w:color="auto"/>
                                <w:left w:val="none" w:sz="0" w:space="0" w:color="auto"/>
                                <w:bottom w:val="none" w:sz="0" w:space="0" w:color="auto"/>
                                <w:right w:val="none" w:sz="0" w:space="0" w:color="auto"/>
                              </w:divBdr>
                            </w:div>
                            <w:div w:id="111051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770707">
                  <w:marLeft w:val="-420"/>
                  <w:marRight w:val="0"/>
                  <w:marTop w:val="0"/>
                  <w:marBottom w:val="0"/>
                  <w:divBdr>
                    <w:top w:val="none" w:sz="0" w:space="0" w:color="auto"/>
                    <w:left w:val="none" w:sz="0" w:space="0" w:color="auto"/>
                    <w:bottom w:val="none" w:sz="0" w:space="0" w:color="auto"/>
                    <w:right w:val="none" w:sz="0" w:space="0" w:color="auto"/>
                  </w:divBdr>
                  <w:divsChild>
                    <w:div w:id="331108203">
                      <w:marLeft w:val="0"/>
                      <w:marRight w:val="0"/>
                      <w:marTop w:val="0"/>
                      <w:marBottom w:val="0"/>
                      <w:divBdr>
                        <w:top w:val="none" w:sz="0" w:space="0" w:color="auto"/>
                        <w:left w:val="none" w:sz="0" w:space="0" w:color="auto"/>
                        <w:bottom w:val="none" w:sz="0" w:space="0" w:color="auto"/>
                        <w:right w:val="none" w:sz="0" w:space="0" w:color="auto"/>
                      </w:divBdr>
                      <w:divsChild>
                        <w:div w:id="1769694796">
                          <w:marLeft w:val="0"/>
                          <w:marRight w:val="0"/>
                          <w:marTop w:val="0"/>
                          <w:marBottom w:val="0"/>
                          <w:divBdr>
                            <w:top w:val="none" w:sz="0" w:space="0" w:color="auto"/>
                            <w:left w:val="none" w:sz="0" w:space="0" w:color="auto"/>
                            <w:bottom w:val="none" w:sz="0" w:space="0" w:color="auto"/>
                            <w:right w:val="none" w:sz="0" w:space="0" w:color="auto"/>
                          </w:divBdr>
                          <w:divsChild>
                            <w:div w:id="726605699">
                              <w:marLeft w:val="0"/>
                              <w:marRight w:val="0"/>
                              <w:marTop w:val="0"/>
                              <w:marBottom w:val="0"/>
                              <w:divBdr>
                                <w:top w:val="none" w:sz="0" w:space="0" w:color="auto"/>
                                <w:left w:val="none" w:sz="0" w:space="0" w:color="auto"/>
                                <w:bottom w:val="none" w:sz="0" w:space="0" w:color="auto"/>
                                <w:right w:val="none" w:sz="0" w:space="0" w:color="auto"/>
                              </w:divBdr>
                            </w:div>
                            <w:div w:id="198292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39913">
          <w:marLeft w:val="0"/>
          <w:marRight w:val="0"/>
          <w:marTop w:val="0"/>
          <w:marBottom w:val="0"/>
          <w:divBdr>
            <w:top w:val="none" w:sz="0" w:space="0" w:color="auto"/>
            <w:left w:val="none" w:sz="0" w:space="0" w:color="auto"/>
            <w:bottom w:val="none" w:sz="0" w:space="0" w:color="auto"/>
            <w:right w:val="none" w:sz="0" w:space="0" w:color="auto"/>
          </w:divBdr>
          <w:divsChild>
            <w:div w:id="423962380">
              <w:marLeft w:val="0"/>
              <w:marRight w:val="0"/>
              <w:marTop w:val="0"/>
              <w:marBottom w:val="0"/>
              <w:divBdr>
                <w:top w:val="none" w:sz="0" w:space="0" w:color="auto"/>
                <w:left w:val="none" w:sz="0" w:space="0" w:color="auto"/>
                <w:bottom w:val="none" w:sz="0" w:space="0" w:color="auto"/>
                <w:right w:val="none" w:sz="0" w:space="0" w:color="auto"/>
              </w:divBdr>
              <w:divsChild>
                <w:div w:id="1449814250">
                  <w:marLeft w:val="-420"/>
                  <w:marRight w:val="0"/>
                  <w:marTop w:val="0"/>
                  <w:marBottom w:val="0"/>
                  <w:divBdr>
                    <w:top w:val="none" w:sz="0" w:space="0" w:color="auto"/>
                    <w:left w:val="none" w:sz="0" w:space="0" w:color="auto"/>
                    <w:bottom w:val="none" w:sz="0" w:space="0" w:color="auto"/>
                    <w:right w:val="none" w:sz="0" w:space="0" w:color="auto"/>
                  </w:divBdr>
                  <w:divsChild>
                    <w:div w:id="1301962697">
                      <w:marLeft w:val="0"/>
                      <w:marRight w:val="0"/>
                      <w:marTop w:val="0"/>
                      <w:marBottom w:val="0"/>
                      <w:divBdr>
                        <w:top w:val="none" w:sz="0" w:space="0" w:color="auto"/>
                        <w:left w:val="none" w:sz="0" w:space="0" w:color="auto"/>
                        <w:bottom w:val="none" w:sz="0" w:space="0" w:color="auto"/>
                        <w:right w:val="none" w:sz="0" w:space="0" w:color="auto"/>
                      </w:divBdr>
                      <w:divsChild>
                        <w:div w:id="1606425163">
                          <w:marLeft w:val="0"/>
                          <w:marRight w:val="0"/>
                          <w:marTop w:val="0"/>
                          <w:marBottom w:val="0"/>
                          <w:divBdr>
                            <w:top w:val="none" w:sz="0" w:space="0" w:color="auto"/>
                            <w:left w:val="none" w:sz="0" w:space="0" w:color="auto"/>
                            <w:bottom w:val="none" w:sz="0" w:space="0" w:color="auto"/>
                            <w:right w:val="none" w:sz="0" w:space="0" w:color="auto"/>
                          </w:divBdr>
                          <w:divsChild>
                            <w:div w:id="1016078831">
                              <w:marLeft w:val="0"/>
                              <w:marRight w:val="0"/>
                              <w:marTop w:val="0"/>
                              <w:marBottom w:val="0"/>
                              <w:divBdr>
                                <w:top w:val="none" w:sz="0" w:space="0" w:color="auto"/>
                                <w:left w:val="none" w:sz="0" w:space="0" w:color="auto"/>
                                <w:bottom w:val="none" w:sz="0" w:space="0" w:color="auto"/>
                                <w:right w:val="none" w:sz="0" w:space="0" w:color="auto"/>
                              </w:divBdr>
                            </w:div>
                            <w:div w:id="187283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1479">
                  <w:marLeft w:val="-420"/>
                  <w:marRight w:val="0"/>
                  <w:marTop w:val="0"/>
                  <w:marBottom w:val="0"/>
                  <w:divBdr>
                    <w:top w:val="none" w:sz="0" w:space="0" w:color="auto"/>
                    <w:left w:val="none" w:sz="0" w:space="0" w:color="auto"/>
                    <w:bottom w:val="none" w:sz="0" w:space="0" w:color="auto"/>
                    <w:right w:val="none" w:sz="0" w:space="0" w:color="auto"/>
                  </w:divBdr>
                  <w:divsChild>
                    <w:div w:id="1932159480">
                      <w:marLeft w:val="0"/>
                      <w:marRight w:val="0"/>
                      <w:marTop w:val="0"/>
                      <w:marBottom w:val="0"/>
                      <w:divBdr>
                        <w:top w:val="none" w:sz="0" w:space="0" w:color="auto"/>
                        <w:left w:val="none" w:sz="0" w:space="0" w:color="auto"/>
                        <w:bottom w:val="none" w:sz="0" w:space="0" w:color="auto"/>
                        <w:right w:val="none" w:sz="0" w:space="0" w:color="auto"/>
                      </w:divBdr>
                      <w:divsChild>
                        <w:div w:id="413169452">
                          <w:marLeft w:val="0"/>
                          <w:marRight w:val="0"/>
                          <w:marTop w:val="0"/>
                          <w:marBottom w:val="0"/>
                          <w:divBdr>
                            <w:top w:val="none" w:sz="0" w:space="0" w:color="auto"/>
                            <w:left w:val="none" w:sz="0" w:space="0" w:color="auto"/>
                            <w:bottom w:val="none" w:sz="0" w:space="0" w:color="auto"/>
                            <w:right w:val="none" w:sz="0" w:space="0" w:color="auto"/>
                          </w:divBdr>
                          <w:divsChild>
                            <w:div w:id="63768317">
                              <w:marLeft w:val="0"/>
                              <w:marRight w:val="0"/>
                              <w:marTop w:val="0"/>
                              <w:marBottom w:val="0"/>
                              <w:divBdr>
                                <w:top w:val="none" w:sz="0" w:space="0" w:color="auto"/>
                                <w:left w:val="none" w:sz="0" w:space="0" w:color="auto"/>
                                <w:bottom w:val="none" w:sz="0" w:space="0" w:color="auto"/>
                                <w:right w:val="none" w:sz="0" w:space="0" w:color="auto"/>
                              </w:divBdr>
                            </w:div>
                            <w:div w:id="32389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950950">
      <w:bodyDiv w:val="1"/>
      <w:marLeft w:val="0"/>
      <w:marRight w:val="0"/>
      <w:marTop w:val="0"/>
      <w:marBottom w:val="0"/>
      <w:divBdr>
        <w:top w:val="none" w:sz="0" w:space="0" w:color="auto"/>
        <w:left w:val="none" w:sz="0" w:space="0" w:color="auto"/>
        <w:bottom w:val="none" w:sz="0" w:space="0" w:color="auto"/>
        <w:right w:val="none" w:sz="0" w:space="0" w:color="auto"/>
      </w:divBdr>
    </w:div>
    <w:div w:id="1514801847">
      <w:bodyDiv w:val="1"/>
      <w:marLeft w:val="0"/>
      <w:marRight w:val="0"/>
      <w:marTop w:val="0"/>
      <w:marBottom w:val="0"/>
      <w:divBdr>
        <w:top w:val="none" w:sz="0" w:space="0" w:color="auto"/>
        <w:left w:val="none" w:sz="0" w:space="0" w:color="auto"/>
        <w:bottom w:val="none" w:sz="0" w:space="0" w:color="auto"/>
        <w:right w:val="none" w:sz="0" w:space="0" w:color="auto"/>
      </w:divBdr>
    </w:div>
    <w:div w:id="1514998158">
      <w:bodyDiv w:val="1"/>
      <w:marLeft w:val="0"/>
      <w:marRight w:val="0"/>
      <w:marTop w:val="0"/>
      <w:marBottom w:val="0"/>
      <w:divBdr>
        <w:top w:val="none" w:sz="0" w:space="0" w:color="auto"/>
        <w:left w:val="none" w:sz="0" w:space="0" w:color="auto"/>
        <w:bottom w:val="none" w:sz="0" w:space="0" w:color="auto"/>
        <w:right w:val="none" w:sz="0" w:space="0" w:color="auto"/>
      </w:divBdr>
    </w:div>
    <w:div w:id="1529946319">
      <w:bodyDiv w:val="1"/>
      <w:marLeft w:val="0"/>
      <w:marRight w:val="0"/>
      <w:marTop w:val="0"/>
      <w:marBottom w:val="0"/>
      <w:divBdr>
        <w:top w:val="none" w:sz="0" w:space="0" w:color="auto"/>
        <w:left w:val="none" w:sz="0" w:space="0" w:color="auto"/>
        <w:bottom w:val="none" w:sz="0" w:space="0" w:color="auto"/>
        <w:right w:val="none" w:sz="0" w:space="0" w:color="auto"/>
      </w:divBdr>
      <w:divsChild>
        <w:div w:id="1500921203">
          <w:marLeft w:val="0"/>
          <w:marRight w:val="0"/>
          <w:marTop w:val="0"/>
          <w:marBottom w:val="750"/>
          <w:divBdr>
            <w:top w:val="none" w:sz="0" w:space="0" w:color="auto"/>
            <w:left w:val="none" w:sz="0" w:space="0" w:color="auto"/>
            <w:bottom w:val="dashed" w:sz="6" w:space="8" w:color="000000"/>
            <w:right w:val="none" w:sz="0" w:space="0" w:color="auto"/>
          </w:divBdr>
        </w:div>
        <w:div w:id="2124768575">
          <w:marLeft w:val="0"/>
          <w:marRight w:val="0"/>
          <w:marTop w:val="0"/>
          <w:marBottom w:val="0"/>
          <w:divBdr>
            <w:top w:val="none" w:sz="0" w:space="0" w:color="auto"/>
            <w:left w:val="none" w:sz="0" w:space="0" w:color="auto"/>
            <w:bottom w:val="none" w:sz="0" w:space="0" w:color="auto"/>
            <w:right w:val="none" w:sz="0" w:space="0" w:color="auto"/>
          </w:divBdr>
          <w:divsChild>
            <w:div w:id="1024556594">
              <w:marLeft w:val="0"/>
              <w:marRight w:val="0"/>
              <w:marTop w:val="0"/>
              <w:marBottom w:val="0"/>
              <w:divBdr>
                <w:top w:val="none" w:sz="0" w:space="0" w:color="auto"/>
                <w:left w:val="none" w:sz="0" w:space="0" w:color="auto"/>
                <w:bottom w:val="none" w:sz="0" w:space="0" w:color="auto"/>
                <w:right w:val="none" w:sz="0" w:space="0" w:color="auto"/>
              </w:divBdr>
              <w:divsChild>
                <w:div w:id="253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403311">
      <w:bodyDiv w:val="1"/>
      <w:marLeft w:val="0"/>
      <w:marRight w:val="0"/>
      <w:marTop w:val="0"/>
      <w:marBottom w:val="0"/>
      <w:divBdr>
        <w:top w:val="none" w:sz="0" w:space="0" w:color="auto"/>
        <w:left w:val="none" w:sz="0" w:space="0" w:color="auto"/>
        <w:bottom w:val="none" w:sz="0" w:space="0" w:color="auto"/>
        <w:right w:val="none" w:sz="0" w:space="0" w:color="auto"/>
      </w:divBdr>
    </w:div>
    <w:div w:id="1544440535">
      <w:bodyDiv w:val="1"/>
      <w:marLeft w:val="0"/>
      <w:marRight w:val="0"/>
      <w:marTop w:val="0"/>
      <w:marBottom w:val="0"/>
      <w:divBdr>
        <w:top w:val="none" w:sz="0" w:space="0" w:color="auto"/>
        <w:left w:val="none" w:sz="0" w:space="0" w:color="auto"/>
        <w:bottom w:val="none" w:sz="0" w:space="0" w:color="auto"/>
        <w:right w:val="none" w:sz="0" w:space="0" w:color="auto"/>
      </w:divBdr>
      <w:divsChild>
        <w:div w:id="1872574275">
          <w:marLeft w:val="0"/>
          <w:marRight w:val="0"/>
          <w:marTop w:val="0"/>
          <w:marBottom w:val="0"/>
          <w:divBdr>
            <w:top w:val="none" w:sz="0" w:space="0" w:color="auto"/>
            <w:left w:val="none" w:sz="0" w:space="0" w:color="auto"/>
            <w:bottom w:val="none" w:sz="0" w:space="0" w:color="auto"/>
            <w:right w:val="none" w:sz="0" w:space="0" w:color="auto"/>
          </w:divBdr>
          <w:divsChild>
            <w:div w:id="172454256">
              <w:marLeft w:val="0"/>
              <w:marRight w:val="0"/>
              <w:marTop w:val="300"/>
              <w:marBottom w:val="150"/>
              <w:divBdr>
                <w:top w:val="none" w:sz="0" w:space="0" w:color="auto"/>
                <w:left w:val="none" w:sz="0" w:space="0" w:color="auto"/>
                <w:bottom w:val="none" w:sz="0" w:space="0" w:color="auto"/>
                <w:right w:val="none" w:sz="0" w:space="0" w:color="auto"/>
              </w:divBdr>
            </w:div>
          </w:divsChild>
        </w:div>
        <w:div w:id="1775633961">
          <w:marLeft w:val="0"/>
          <w:marRight w:val="0"/>
          <w:marTop w:val="0"/>
          <w:marBottom w:val="0"/>
          <w:divBdr>
            <w:top w:val="none" w:sz="0" w:space="0" w:color="auto"/>
            <w:left w:val="none" w:sz="0" w:space="0" w:color="auto"/>
            <w:bottom w:val="none" w:sz="0" w:space="0" w:color="auto"/>
            <w:right w:val="none" w:sz="0" w:space="0" w:color="auto"/>
          </w:divBdr>
          <w:divsChild>
            <w:div w:id="987588662">
              <w:marLeft w:val="-420"/>
              <w:marRight w:val="0"/>
              <w:marTop w:val="0"/>
              <w:marBottom w:val="0"/>
              <w:divBdr>
                <w:top w:val="none" w:sz="0" w:space="0" w:color="auto"/>
                <w:left w:val="none" w:sz="0" w:space="0" w:color="auto"/>
                <w:bottom w:val="none" w:sz="0" w:space="0" w:color="auto"/>
                <w:right w:val="none" w:sz="0" w:space="0" w:color="auto"/>
              </w:divBdr>
              <w:divsChild>
                <w:div w:id="1112944798">
                  <w:marLeft w:val="0"/>
                  <w:marRight w:val="0"/>
                  <w:marTop w:val="0"/>
                  <w:marBottom w:val="0"/>
                  <w:divBdr>
                    <w:top w:val="none" w:sz="0" w:space="0" w:color="auto"/>
                    <w:left w:val="none" w:sz="0" w:space="0" w:color="auto"/>
                    <w:bottom w:val="none" w:sz="0" w:space="0" w:color="auto"/>
                    <w:right w:val="none" w:sz="0" w:space="0" w:color="auto"/>
                  </w:divBdr>
                  <w:divsChild>
                    <w:div w:id="1239362932">
                      <w:marLeft w:val="0"/>
                      <w:marRight w:val="0"/>
                      <w:marTop w:val="0"/>
                      <w:marBottom w:val="0"/>
                      <w:divBdr>
                        <w:top w:val="none" w:sz="0" w:space="0" w:color="auto"/>
                        <w:left w:val="none" w:sz="0" w:space="0" w:color="auto"/>
                        <w:bottom w:val="none" w:sz="0" w:space="0" w:color="auto"/>
                        <w:right w:val="none" w:sz="0" w:space="0" w:color="auto"/>
                      </w:divBdr>
                      <w:divsChild>
                        <w:div w:id="1860007347">
                          <w:marLeft w:val="0"/>
                          <w:marRight w:val="0"/>
                          <w:marTop w:val="0"/>
                          <w:marBottom w:val="0"/>
                          <w:divBdr>
                            <w:top w:val="none" w:sz="0" w:space="0" w:color="auto"/>
                            <w:left w:val="none" w:sz="0" w:space="0" w:color="auto"/>
                            <w:bottom w:val="none" w:sz="0" w:space="0" w:color="auto"/>
                            <w:right w:val="none" w:sz="0" w:space="0" w:color="auto"/>
                          </w:divBdr>
                        </w:div>
                        <w:div w:id="213733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331865">
              <w:marLeft w:val="0"/>
              <w:marRight w:val="0"/>
              <w:marTop w:val="0"/>
              <w:marBottom w:val="0"/>
              <w:divBdr>
                <w:top w:val="none" w:sz="0" w:space="0" w:color="auto"/>
                <w:left w:val="none" w:sz="0" w:space="0" w:color="auto"/>
                <w:bottom w:val="none" w:sz="0" w:space="0" w:color="auto"/>
                <w:right w:val="none" w:sz="0" w:space="0" w:color="auto"/>
              </w:divBdr>
              <w:divsChild>
                <w:div w:id="54935310">
                  <w:marLeft w:val="-420"/>
                  <w:marRight w:val="0"/>
                  <w:marTop w:val="0"/>
                  <w:marBottom w:val="0"/>
                  <w:divBdr>
                    <w:top w:val="none" w:sz="0" w:space="0" w:color="auto"/>
                    <w:left w:val="none" w:sz="0" w:space="0" w:color="auto"/>
                    <w:bottom w:val="none" w:sz="0" w:space="0" w:color="auto"/>
                    <w:right w:val="none" w:sz="0" w:space="0" w:color="auto"/>
                  </w:divBdr>
                  <w:divsChild>
                    <w:div w:id="325130061">
                      <w:marLeft w:val="0"/>
                      <w:marRight w:val="0"/>
                      <w:marTop w:val="0"/>
                      <w:marBottom w:val="0"/>
                      <w:divBdr>
                        <w:top w:val="none" w:sz="0" w:space="0" w:color="auto"/>
                        <w:left w:val="none" w:sz="0" w:space="0" w:color="auto"/>
                        <w:bottom w:val="none" w:sz="0" w:space="0" w:color="auto"/>
                        <w:right w:val="none" w:sz="0" w:space="0" w:color="auto"/>
                      </w:divBdr>
                      <w:divsChild>
                        <w:div w:id="1832871460">
                          <w:marLeft w:val="0"/>
                          <w:marRight w:val="0"/>
                          <w:marTop w:val="0"/>
                          <w:marBottom w:val="0"/>
                          <w:divBdr>
                            <w:top w:val="none" w:sz="0" w:space="0" w:color="auto"/>
                            <w:left w:val="none" w:sz="0" w:space="0" w:color="auto"/>
                            <w:bottom w:val="none" w:sz="0" w:space="0" w:color="auto"/>
                            <w:right w:val="none" w:sz="0" w:space="0" w:color="auto"/>
                          </w:divBdr>
                          <w:divsChild>
                            <w:div w:id="6182053">
                              <w:marLeft w:val="0"/>
                              <w:marRight w:val="0"/>
                              <w:marTop w:val="0"/>
                              <w:marBottom w:val="0"/>
                              <w:divBdr>
                                <w:top w:val="none" w:sz="0" w:space="0" w:color="auto"/>
                                <w:left w:val="none" w:sz="0" w:space="0" w:color="auto"/>
                                <w:bottom w:val="none" w:sz="0" w:space="0" w:color="auto"/>
                                <w:right w:val="none" w:sz="0" w:space="0" w:color="auto"/>
                              </w:divBdr>
                            </w:div>
                            <w:div w:id="151941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301481">
              <w:marLeft w:val="0"/>
              <w:marRight w:val="0"/>
              <w:marTop w:val="0"/>
              <w:marBottom w:val="0"/>
              <w:divBdr>
                <w:top w:val="none" w:sz="0" w:space="0" w:color="auto"/>
                <w:left w:val="none" w:sz="0" w:space="0" w:color="auto"/>
                <w:bottom w:val="none" w:sz="0" w:space="0" w:color="auto"/>
                <w:right w:val="none" w:sz="0" w:space="0" w:color="auto"/>
              </w:divBdr>
              <w:divsChild>
                <w:div w:id="754324852">
                  <w:marLeft w:val="-420"/>
                  <w:marRight w:val="0"/>
                  <w:marTop w:val="0"/>
                  <w:marBottom w:val="0"/>
                  <w:divBdr>
                    <w:top w:val="none" w:sz="0" w:space="0" w:color="auto"/>
                    <w:left w:val="none" w:sz="0" w:space="0" w:color="auto"/>
                    <w:bottom w:val="none" w:sz="0" w:space="0" w:color="auto"/>
                    <w:right w:val="none" w:sz="0" w:space="0" w:color="auto"/>
                  </w:divBdr>
                  <w:divsChild>
                    <w:div w:id="734746755">
                      <w:marLeft w:val="0"/>
                      <w:marRight w:val="0"/>
                      <w:marTop w:val="0"/>
                      <w:marBottom w:val="0"/>
                      <w:divBdr>
                        <w:top w:val="none" w:sz="0" w:space="0" w:color="auto"/>
                        <w:left w:val="none" w:sz="0" w:space="0" w:color="auto"/>
                        <w:bottom w:val="none" w:sz="0" w:space="0" w:color="auto"/>
                        <w:right w:val="none" w:sz="0" w:space="0" w:color="auto"/>
                      </w:divBdr>
                      <w:divsChild>
                        <w:div w:id="873270117">
                          <w:marLeft w:val="0"/>
                          <w:marRight w:val="0"/>
                          <w:marTop w:val="0"/>
                          <w:marBottom w:val="0"/>
                          <w:divBdr>
                            <w:top w:val="none" w:sz="0" w:space="0" w:color="auto"/>
                            <w:left w:val="none" w:sz="0" w:space="0" w:color="auto"/>
                            <w:bottom w:val="none" w:sz="0" w:space="0" w:color="auto"/>
                            <w:right w:val="none" w:sz="0" w:space="0" w:color="auto"/>
                          </w:divBdr>
                          <w:divsChild>
                            <w:div w:id="384137977">
                              <w:marLeft w:val="0"/>
                              <w:marRight w:val="0"/>
                              <w:marTop w:val="0"/>
                              <w:marBottom w:val="0"/>
                              <w:divBdr>
                                <w:top w:val="none" w:sz="0" w:space="0" w:color="auto"/>
                                <w:left w:val="none" w:sz="0" w:space="0" w:color="auto"/>
                                <w:bottom w:val="none" w:sz="0" w:space="0" w:color="auto"/>
                                <w:right w:val="none" w:sz="0" w:space="0" w:color="auto"/>
                              </w:divBdr>
                            </w:div>
                            <w:div w:id="10404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7379579">
          <w:marLeft w:val="0"/>
          <w:marRight w:val="0"/>
          <w:marTop w:val="0"/>
          <w:marBottom w:val="0"/>
          <w:divBdr>
            <w:top w:val="none" w:sz="0" w:space="0" w:color="auto"/>
            <w:left w:val="none" w:sz="0" w:space="0" w:color="auto"/>
            <w:bottom w:val="none" w:sz="0" w:space="0" w:color="auto"/>
            <w:right w:val="none" w:sz="0" w:space="0" w:color="auto"/>
          </w:divBdr>
          <w:divsChild>
            <w:div w:id="1782801432">
              <w:marLeft w:val="0"/>
              <w:marRight w:val="0"/>
              <w:marTop w:val="0"/>
              <w:marBottom w:val="0"/>
              <w:divBdr>
                <w:top w:val="none" w:sz="0" w:space="0" w:color="auto"/>
                <w:left w:val="none" w:sz="0" w:space="0" w:color="auto"/>
                <w:bottom w:val="none" w:sz="0" w:space="0" w:color="auto"/>
                <w:right w:val="none" w:sz="0" w:space="0" w:color="auto"/>
              </w:divBdr>
              <w:divsChild>
                <w:div w:id="18649033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10843760">
          <w:marLeft w:val="0"/>
          <w:marRight w:val="0"/>
          <w:marTop w:val="0"/>
          <w:marBottom w:val="0"/>
          <w:divBdr>
            <w:top w:val="none" w:sz="0" w:space="0" w:color="auto"/>
            <w:left w:val="none" w:sz="0" w:space="0" w:color="auto"/>
            <w:bottom w:val="none" w:sz="0" w:space="0" w:color="auto"/>
            <w:right w:val="none" w:sz="0" w:space="0" w:color="auto"/>
          </w:divBdr>
          <w:divsChild>
            <w:div w:id="2036810587">
              <w:marLeft w:val="0"/>
              <w:marRight w:val="0"/>
              <w:marTop w:val="0"/>
              <w:marBottom w:val="0"/>
              <w:divBdr>
                <w:top w:val="none" w:sz="0" w:space="0" w:color="auto"/>
                <w:left w:val="none" w:sz="0" w:space="0" w:color="auto"/>
                <w:bottom w:val="none" w:sz="0" w:space="0" w:color="auto"/>
                <w:right w:val="none" w:sz="0" w:space="0" w:color="auto"/>
              </w:divBdr>
              <w:divsChild>
                <w:div w:id="1711763264">
                  <w:marLeft w:val="0"/>
                  <w:marRight w:val="0"/>
                  <w:marTop w:val="0"/>
                  <w:marBottom w:val="0"/>
                  <w:divBdr>
                    <w:top w:val="none" w:sz="0" w:space="0" w:color="auto"/>
                    <w:left w:val="none" w:sz="0" w:space="0" w:color="auto"/>
                    <w:bottom w:val="none" w:sz="0" w:space="0" w:color="auto"/>
                    <w:right w:val="none" w:sz="0" w:space="0" w:color="auto"/>
                  </w:divBdr>
                  <w:divsChild>
                    <w:div w:id="697894892">
                      <w:marLeft w:val="-420"/>
                      <w:marRight w:val="0"/>
                      <w:marTop w:val="0"/>
                      <w:marBottom w:val="0"/>
                      <w:divBdr>
                        <w:top w:val="none" w:sz="0" w:space="0" w:color="auto"/>
                        <w:left w:val="none" w:sz="0" w:space="0" w:color="auto"/>
                        <w:bottom w:val="none" w:sz="0" w:space="0" w:color="auto"/>
                        <w:right w:val="none" w:sz="0" w:space="0" w:color="auto"/>
                      </w:divBdr>
                      <w:divsChild>
                        <w:div w:id="247545184">
                          <w:marLeft w:val="0"/>
                          <w:marRight w:val="0"/>
                          <w:marTop w:val="0"/>
                          <w:marBottom w:val="0"/>
                          <w:divBdr>
                            <w:top w:val="none" w:sz="0" w:space="0" w:color="auto"/>
                            <w:left w:val="none" w:sz="0" w:space="0" w:color="auto"/>
                            <w:bottom w:val="none" w:sz="0" w:space="0" w:color="auto"/>
                            <w:right w:val="none" w:sz="0" w:space="0" w:color="auto"/>
                          </w:divBdr>
                          <w:divsChild>
                            <w:div w:id="961500566">
                              <w:marLeft w:val="0"/>
                              <w:marRight w:val="0"/>
                              <w:marTop w:val="0"/>
                              <w:marBottom w:val="0"/>
                              <w:divBdr>
                                <w:top w:val="none" w:sz="0" w:space="0" w:color="auto"/>
                                <w:left w:val="none" w:sz="0" w:space="0" w:color="auto"/>
                                <w:bottom w:val="none" w:sz="0" w:space="0" w:color="auto"/>
                                <w:right w:val="none" w:sz="0" w:space="0" w:color="auto"/>
                              </w:divBdr>
                              <w:divsChild>
                                <w:div w:id="733166616">
                                  <w:marLeft w:val="0"/>
                                  <w:marRight w:val="0"/>
                                  <w:marTop w:val="0"/>
                                  <w:marBottom w:val="0"/>
                                  <w:divBdr>
                                    <w:top w:val="none" w:sz="0" w:space="0" w:color="auto"/>
                                    <w:left w:val="none" w:sz="0" w:space="0" w:color="auto"/>
                                    <w:bottom w:val="none" w:sz="0" w:space="0" w:color="auto"/>
                                    <w:right w:val="none" w:sz="0" w:space="0" w:color="auto"/>
                                  </w:divBdr>
                                </w:div>
                                <w:div w:id="23666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388920">
                  <w:marLeft w:val="0"/>
                  <w:marRight w:val="0"/>
                  <w:marTop w:val="0"/>
                  <w:marBottom w:val="0"/>
                  <w:divBdr>
                    <w:top w:val="none" w:sz="0" w:space="0" w:color="auto"/>
                    <w:left w:val="none" w:sz="0" w:space="0" w:color="auto"/>
                    <w:bottom w:val="none" w:sz="0" w:space="0" w:color="auto"/>
                    <w:right w:val="none" w:sz="0" w:space="0" w:color="auto"/>
                  </w:divBdr>
                  <w:divsChild>
                    <w:div w:id="573853764">
                      <w:marLeft w:val="-420"/>
                      <w:marRight w:val="0"/>
                      <w:marTop w:val="0"/>
                      <w:marBottom w:val="0"/>
                      <w:divBdr>
                        <w:top w:val="none" w:sz="0" w:space="0" w:color="auto"/>
                        <w:left w:val="none" w:sz="0" w:space="0" w:color="auto"/>
                        <w:bottom w:val="none" w:sz="0" w:space="0" w:color="auto"/>
                        <w:right w:val="none" w:sz="0" w:space="0" w:color="auto"/>
                      </w:divBdr>
                      <w:divsChild>
                        <w:div w:id="121962764">
                          <w:marLeft w:val="0"/>
                          <w:marRight w:val="0"/>
                          <w:marTop w:val="0"/>
                          <w:marBottom w:val="0"/>
                          <w:divBdr>
                            <w:top w:val="none" w:sz="0" w:space="0" w:color="auto"/>
                            <w:left w:val="none" w:sz="0" w:space="0" w:color="auto"/>
                            <w:bottom w:val="none" w:sz="0" w:space="0" w:color="auto"/>
                            <w:right w:val="none" w:sz="0" w:space="0" w:color="auto"/>
                          </w:divBdr>
                          <w:divsChild>
                            <w:div w:id="1834485497">
                              <w:marLeft w:val="0"/>
                              <w:marRight w:val="0"/>
                              <w:marTop w:val="0"/>
                              <w:marBottom w:val="0"/>
                              <w:divBdr>
                                <w:top w:val="none" w:sz="0" w:space="0" w:color="auto"/>
                                <w:left w:val="none" w:sz="0" w:space="0" w:color="auto"/>
                                <w:bottom w:val="none" w:sz="0" w:space="0" w:color="auto"/>
                                <w:right w:val="none" w:sz="0" w:space="0" w:color="auto"/>
                              </w:divBdr>
                              <w:divsChild>
                                <w:div w:id="588391559">
                                  <w:marLeft w:val="0"/>
                                  <w:marRight w:val="0"/>
                                  <w:marTop w:val="0"/>
                                  <w:marBottom w:val="0"/>
                                  <w:divBdr>
                                    <w:top w:val="none" w:sz="0" w:space="0" w:color="auto"/>
                                    <w:left w:val="none" w:sz="0" w:space="0" w:color="auto"/>
                                    <w:bottom w:val="none" w:sz="0" w:space="0" w:color="auto"/>
                                    <w:right w:val="none" w:sz="0" w:space="0" w:color="auto"/>
                                  </w:divBdr>
                                </w:div>
                                <w:div w:id="193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973236">
          <w:marLeft w:val="0"/>
          <w:marRight w:val="0"/>
          <w:marTop w:val="0"/>
          <w:marBottom w:val="0"/>
          <w:divBdr>
            <w:top w:val="none" w:sz="0" w:space="0" w:color="auto"/>
            <w:left w:val="none" w:sz="0" w:space="0" w:color="auto"/>
            <w:bottom w:val="none" w:sz="0" w:space="0" w:color="auto"/>
            <w:right w:val="none" w:sz="0" w:space="0" w:color="auto"/>
          </w:divBdr>
          <w:divsChild>
            <w:div w:id="899560003">
              <w:marLeft w:val="0"/>
              <w:marRight w:val="0"/>
              <w:marTop w:val="0"/>
              <w:marBottom w:val="0"/>
              <w:divBdr>
                <w:top w:val="none" w:sz="0" w:space="0" w:color="auto"/>
                <w:left w:val="none" w:sz="0" w:space="0" w:color="auto"/>
                <w:bottom w:val="none" w:sz="0" w:space="0" w:color="auto"/>
                <w:right w:val="none" w:sz="0" w:space="0" w:color="auto"/>
              </w:divBdr>
              <w:divsChild>
                <w:div w:id="88167439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20350117">
          <w:marLeft w:val="0"/>
          <w:marRight w:val="0"/>
          <w:marTop w:val="0"/>
          <w:marBottom w:val="0"/>
          <w:divBdr>
            <w:top w:val="none" w:sz="0" w:space="0" w:color="auto"/>
            <w:left w:val="none" w:sz="0" w:space="0" w:color="auto"/>
            <w:bottom w:val="none" w:sz="0" w:space="0" w:color="auto"/>
            <w:right w:val="none" w:sz="0" w:space="0" w:color="auto"/>
          </w:divBdr>
          <w:divsChild>
            <w:div w:id="915239027">
              <w:marLeft w:val="0"/>
              <w:marRight w:val="0"/>
              <w:marTop w:val="0"/>
              <w:marBottom w:val="0"/>
              <w:divBdr>
                <w:top w:val="none" w:sz="0" w:space="0" w:color="auto"/>
                <w:left w:val="none" w:sz="0" w:space="0" w:color="auto"/>
                <w:bottom w:val="none" w:sz="0" w:space="0" w:color="auto"/>
                <w:right w:val="none" w:sz="0" w:space="0" w:color="auto"/>
              </w:divBdr>
              <w:divsChild>
                <w:div w:id="1397706721">
                  <w:marLeft w:val="0"/>
                  <w:marRight w:val="0"/>
                  <w:marTop w:val="0"/>
                  <w:marBottom w:val="0"/>
                  <w:divBdr>
                    <w:top w:val="none" w:sz="0" w:space="0" w:color="auto"/>
                    <w:left w:val="none" w:sz="0" w:space="0" w:color="auto"/>
                    <w:bottom w:val="none" w:sz="0" w:space="0" w:color="auto"/>
                    <w:right w:val="none" w:sz="0" w:space="0" w:color="auto"/>
                  </w:divBdr>
                  <w:divsChild>
                    <w:div w:id="1091707845">
                      <w:marLeft w:val="-420"/>
                      <w:marRight w:val="0"/>
                      <w:marTop w:val="0"/>
                      <w:marBottom w:val="0"/>
                      <w:divBdr>
                        <w:top w:val="none" w:sz="0" w:space="0" w:color="auto"/>
                        <w:left w:val="none" w:sz="0" w:space="0" w:color="auto"/>
                        <w:bottom w:val="none" w:sz="0" w:space="0" w:color="auto"/>
                        <w:right w:val="none" w:sz="0" w:space="0" w:color="auto"/>
                      </w:divBdr>
                      <w:divsChild>
                        <w:div w:id="734476720">
                          <w:marLeft w:val="0"/>
                          <w:marRight w:val="0"/>
                          <w:marTop w:val="0"/>
                          <w:marBottom w:val="0"/>
                          <w:divBdr>
                            <w:top w:val="none" w:sz="0" w:space="0" w:color="auto"/>
                            <w:left w:val="none" w:sz="0" w:space="0" w:color="auto"/>
                            <w:bottom w:val="none" w:sz="0" w:space="0" w:color="auto"/>
                            <w:right w:val="none" w:sz="0" w:space="0" w:color="auto"/>
                          </w:divBdr>
                          <w:divsChild>
                            <w:div w:id="1043478506">
                              <w:marLeft w:val="0"/>
                              <w:marRight w:val="0"/>
                              <w:marTop w:val="0"/>
                              <w:marBottom w:val="0"/>
                              <w:divBdr>
                                <w:top w:val="none" w:sz="0" w:space="0" w:color="auto"/>
                                <w:left w:val="none" w:sz="0" w:space="0" w:color="auto"/>
                                <w:bottom w:val="none" w:sz="0" w:space="0" w:color="auto"/>
                                <w:right w:val="none" w:sz="0" w:space="0" w:color="auto"/>
                              </w:divBdr>
                              <w:divsChild>
                                <w:div w:id="1133252995">
                                  <w:marLeft w:val="0"/>
                                  <w:marRight w:val="0"/>
                                  <w:marTop w:val="0"/>
                                  <w:marBottom w:val="0"/>
                                  <w:divBdr>
                                    <w:top w:val="none" w:sz="0" w:space="0" w:color="auto"/>
                                    <w:left w:val="none" w:sz="0" w:space="0" w:color="auto"/>
                                    <w:bottom w:val="none" w:sz="0" w:space="0" w:color="auto"/>
                                    <w:right w:val="none" w:sz="0" w:space="0" w:color="auto"/>
                                  </w:divBdr>
                                </w:div>
                                <w:div w:id="156494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672912">
                  <w:marLeft w:val="0"/>
                  <w:marRight w:val="0"/>
                  <w:marTop w:val="0"/>
                  <w:marBottom w:val="0"/>
                  <w:divBdr>
                    <w:top w:val="none" w:sz="0" w:space="0" w:color="auto"/>
                    <w:left w:val="none" w:sz="0" w:space="0" w:color="auto"/>
                    <w:bottom w:val="none" w:sz="0" w:space="0" w:color="auto"/>
                    <w:right w:val="none" w:sz="0" w:space="0" w:color="auto"/>
                  </w:divBdr>
                  <w:divsChild>
                    <w:div w:id="1735004410">
                      <w:marLeft w:val="-420"/>
                      <w:marRight w:val="0"/>
                      <w:marTop w:val="0"/>
                      <w:marBottom w:val="0"/>
                      <w:divBdr>
                        <w:top w:val="none" w:sz="0" w:space="0" w:color="auto"/>
                        <w:left w:val="none" w:sz="0" w:space="0" w:color="auto"/>
                        <w:bottom w:val="none" w:sz="0" w:space="0" w:color="auto"/>
                        <w:right w:val="none" w:sz="0" w:space="0" w:color="auto"/>
                      </w:divBdr>
                      <w:divsChild>
                        <w:div w:id="1866748556">
                          <w:marLeft w:val="0"/>
                          <w:marRight w:val="0"/>
                          <w:marTop w:val="0"/>
                          <w:marBottom w:val="0"/>
                          <w:divBdr>
                            <w:top w:val="none" w:sz="0" w:space="0" w:color="auto"/>
                            <w:left w:val="none" w:sz="0" w:space="0" w:color="auto"/>
                            <w:bottom w:val="none" w:sz="0" w:space="0" w:color="auto"/>
                            <w:right w:val="none" w:sz="0" w:space="0" w:color="auto"/>
                          </w:divBdr>
                          <w:divsChild>
                            <w:div w:id="1508209338">
                              <w:marLeft w:val="0"/>
                              <w:marRight w:val="0"/>
                              <w:marTop w:val="0"/>
                              <w:marBottom w:val="0"/>
                              <w:divBdr>
                                <w:top w:val="none" w:sz="0" w:space="0" w:color="auto"/>
                                <w:left w:val="none" w:sz="0" w:space="0" w:color="auto"/>
                                <w:bottom w:val="none" w:sz="0" w:space="0" w:color="auto"/>
                                <w:right w:val="none" w:sz="0" w:space="0" w:color="auto"/>
                              </w:divBdr>
                              <w:divsChild>
                                <w:div w:id="277567681">
                                  <w:marLeft w:val="0"/>
                                  <w:marRight w:val="0"/>
                                  <w:marTop w:val="0"/>
                                  <w:marBottom w:val="0"/>
                                  <w:divBdr>
                                    <w:top w:val="none" w:sz="0" w:space="0" w:color="auto"/>
                                    <w:left w:val="none" w:sz="0" w:space="0" w:color="auto"/>
                                    <w:bottom w:val="none" w:sz="0" w:space="0" w:color="auto"/>
                                    <w:right w:val="none" w:sz="0" w:space="0" w:color="auto"/>
                                  </w:divBdr>
                                </w:div>
                                <w:div w:id="209396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08140">
                  <w:marLeft w:val="0"/>
                  <w:marRight w:val="0"/>
                  <w:marTop w:val="0"/>
                  <w:marBottom w:val="0"/>
                  <w:divBdr>
                    <w:top w:val="none" w:sz="0" w:space="0" w:color="auto"/>
                    <w:left w:val="none" w:sz="0" w:space="0" w:color="auto"/>
                    <w:bottom w:val="none" w:sz="0" w:space="0" w:color="auto"/>
                    <w:right w:val="none" w:sz="0" w:space="0" w:color="auto"/>
                  </w:divBdr>
                  <w:divsChild>
                    <w:div w:id="547764325">
                      <w:marLeft w:val="-420"/>
                      <w:marRight w:val="0"/>
                      <w:marTop w:val="0"/>
                      <w:marBottom w:val="0"/>
                      <w:divBdr>
                        <w:top w:val="none" w:sz="0" w:space="0" w:color="auto"/>
                        <w:left w:val="none" w:sz="0" w:space="0" w:color="auto"/>
                        <w:bottom w:val="none" w:sz="0" w:space="0" w:color="auto"/>
                        <w:right w:val="none" w:sz="0" w:space="0" w:color="auto"/>
                      </w:divBdr>
                      <w:divsChild>
                        <w:div w:id="1623149070">
                          <w:marLeft w:val="0"/>
                          <w:marRight w:val="0"/>
                          <w:marTop w:val="0"/>
                          <w:marBottom w:val="0"/>
                          <w:divBdr>
                            <w:top w:val="none" w:sz="0" w:space="0" w:color="auto"/>
                            <w:left w:val="none" w:sz="0" w:space="0" w:color="auto"/>
                            <w:bottom w:val="none" w:sz="0" w:space="0" w:color="auto"/>
                            <w:right w:val="none" w:sz="0" w:space="0" w:color="auto"/>
                          </w:divBdr>
                          <w:divsChild>
                            <w:div w:id="1591310590">
                              <w:marLeft w:val="0"/>
                              <w:marRight w:val="0"/>
                              <w:marTop w:val="0"/>
                              <w:marBottom w:val="0"/>
                              <w:divBdr>
                                <w:top w:val="none" w:sz="0" w:space="0" w:color="auto"/>
                                <w:left w:val="none" w:sz="0" w:space="0" w:color="auto"/>
                                <w:bottom w:val="none" w:sz="0" w:space="0" w:color="auto"/>
                                <w:right w:val="none" w:sz="0" w:space="0" w:color="auto"/>
                              </w:divBdr>
                              <w:divsChild>
                                <w:div w:id="1299261801">
                                  <w:marLeft w:val="0"/>
                                  <w:marRight w:val="0"/>
                                  <w:marTop w:val="0"/>
                                  <w:marBottom w:val="0"/>
                                  <w:divBdr>
                                    <w:top w:val="none" w:sz="0" w:space="0" w:color="auto"/>
                                    <w:left w:val="none" w:sz="0" w:space="0" w:color="auto"/>
                                    <w:bottom w:val="none" w:sz="0" w:space="0" w:color="auto"/>
                                    <w:right w:val="none" w:sz="0" w:space="0" w:color="auto"/>
                                  </w:divBdr>
                                </w:div>
                                <w:div w:id="72352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941438">
          <w:marLeft w:val="0"/>
          <w:marRight w:val="0"/>
          <w:marTop w:val="0"/>
          <w:marBottom w:val="0"/>
          <w:divBdr>
            <w:top w:val="none" w:sz="0" w:space="0" w:color="auto"/>
            <w:left w:val="none" w:sz="0" w:space="0" w:color="auto"/>
            <w:bottom w:val="none" w:sz="0" w:space="0" w:color="auto"/>
            <w:right w:val="none" w:sz="0" w:space="0" w:color="auto"/>
          </w:divBdr>
          <w:divsChild>
            <w:div w:id="2053335009">
              <w:marLeft w:val="0"/>
              <w:marRight w:val="0"/>
              <w:marTop w:val="0"/>
              <w:marBottom w:val="0"/>
              <w:divBdr>
                <w:top w:val="none" w:sz="0" w:space="0" w:color="auto"/>
                <w:left w:val="none" w:sz="0" w:space="0" w:color="auto"/>
                <w:bottom w:val="none" w:sz="0" w:space="0" w:color="auto"/>
                <w:right w:val="none" w:sz="0" w:space="0" w:color="auto"/>
              </w:divBdr>
              <w:divsChild>
                <w:div w:id="200782656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937131516">
          <w:marLeft w:val="0"/>
          <w:marRight w:val="0"/>
          <w:marTop w:val="0"/>
          <w:marBottom w:val="0"/>
          <w:divBdr>
            <w:top w:val="none" w:sz="0" w:space="0" w:color="auto"/>
            <w:left w:val="none" w:sz="0" w:space="0" w:color="auto"/>
            <w:bottom w:val="none" w:sz="0" w:space="0" w:color="auto"/>
            <w:right w:val="none" w:sz="0" w:space="0" w:color="auto"/>
          </w:divBdr>
          <w:divsChild>
            <w:div w:id="1176191000">
              <w:marLeft w:val="0"/>
              <w:marRight w:val="0"/>
              <w:marTop w:val="0"/>
              <w:marBottom w:val="0"/>
              <w:divBdr>
                <w:top w:val="none" w:sz="0" w:space="0" w:color="auto"/>
                <w:left w:val="none" w:sz="0" w:space="0" w:color="auto"/>
                <w:bottom w:val="none" w:sz="0" w:space="0" w:color="auto"/>
                <w:right w:val="none" w:sz="0" w:space="0" w:color="auto"/>
              </w:divBdr>
              <w:divsChild>
                <w:div w:id="721907070">
                  <w:marLeft w:val="0"/>
                  <w:marRight w:val="0"/>
                  <w:marTop w:val="0"/>
                  <w:marBottom w:val="0"/>
                  <w:divBdr>
                    <w:top w:val="none" w:sz="0" w:space="0" w:color="auto"/>
                    <w:left w:val="none" w:sz="0" w:space="0" w:color="auto"/>
                    <w:bottom w:val="none" w:sz="0" w:space="0" w:color="auto"/>
                    <w:right w:val="none" w:sz="0" w:space="0" w:color="auto"/>
                  </w:divBdr>
                  <w:divsChild>
                    <w:div w:id="1280989632">
                      <w:marLeft w:val="-420"/>
                      <w:marRight w:val="0"/>
                      <w:marTop w:val="0"/>
                      <w:marBottom w:val="0"/>
                      <w:divBdr>
                        <w:top w:val="none" w:sz="0" w:space="0" w:color="auto"/>
                        <w:left w:val="none" w:sz="0" w:space="0" w:color="auto"/>
                        <w:bottom w:val="none" w:sz="0" w:space="0" w:color="auto"/>
                        <w:right w:val="none" w:sz="0" w:space="0" w:color="auto"/>
                      </w:divBdr>
                      <w:divsChild>
                        <w:div w:id="1267930853">
                          <w:marLeft w:val="0"/>
                          <w:marRight w:val="0"/>
                          <w:marTop w:val="0"/>
                          <w:marBottom w:val="0"/>
                          <w:divBdr>
                            <w:top w:val="none" w:sz="0" w:space="0" w:color="auto"/>
                            <w:left w:val="none" w:sz="0" w:space="0" w:color="auto"/>
                            <w:bottom w:val="none" w:sz="0" w:space="0" w:color="auto"/>
                            <w:right w:val="none" w:sz="0" w:space="0" w:color="auto"/>
                          </w:divBdr>
                          <w:divsChild>
                            <w:div w:id="232928922">
                              <w:marLeft w:val="0"/>
                              <w:marRight w:val="0"/>
                              <w:marTop w:val="0"/>
                              <w:marBottom w:val="0"/>
                              <w:divBdr>
                                <w:top w:val="none" w:sz="0" w:space="0" w:color="auto"/>
                                <w:left w:val="none" w:sz="0" w:space="0" w:color="auto"/>
                                <w:bottom w:val="none" w:sz="0" w:space="0" w:color="auto"/>
                                <w:right w:val="none" w:sz="0" w:space="0" w:color="auto"/>
                              </w:divBdr>
                              <w:divsChild>
                                <w:div w:id="139808043">
                                  <w:marLeft w:val="0"/>
                                  <w:marRight w:val="0"/>
                                  <w:marTop w:val="0"/>
                                  <w:marBottom w:val="0"/>
                                  <w:divBdr>
                                    <w:top w:val="none" w:sz="0" w:space="0" w:color="auto"/>
                                    <w:left w:val="none" w:sz="0" w:space="0" w:color="auto"/>
                                    <w:bottom w:val="none" w:sz="0" w:space="0" w:color="auto"/>
                                    <w:right w:val="none" w:sz="0" w:space="0" w:color="auto"/>
                                  </w:divBdr>
                                </w:div>
                                <w:div w:id="211428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434724">
                  <w:marLeft w:val="0"/>
                  <w:marRight w:val="0"/>
                  <w:marTop w:val="0"/>
                  <w:marBottom w:val="0"/>
                  <w:divBdr>
                    <w:top w:val="none" w:sz="0" w:space="0" w:color="auto"/>
                    <w:left w:val="none" w:sz="0" w:space="0" w:color="auto"/>
                    <w:bottom w:val="none" w:sz="0" w:space="0" w:color="auto"/>
                    <w:right w:val="none" w:sz="0" w:space="0" w:color="auto"/>
                  </w:divBdr>
                  <w:divsChild>
                    <w:div w:id="311255652">
                      <w:marLeft w:val="-420"/>
                      <w:marRight w:val="0"/>
                      <w:marTop w:val="0"/>
                      <w:marBottom w:val="0"/>
                      <w:divBdr>
                        <w:top w:val="none" w:sz="0" w:space="0" w:color="auto"/>
                        <w:left w:val="none" w:sz="0" w:space="0" w:color="auto"/>
                        <w:bottom w:val="none" w:sz="0" w:space="0" w:color="auto"/>
                        <w:right w:val="none" w:sz="0" w:space="0" w:color="auto"/>
                      </w:divBdr>
                      <w:divsChild>
                        <w:div w:id="2029016471">
                          <w:marLeft w:val="0"/>
                          <w:marRight w:val="0"/>
                          <w:marTop w:val="0"/>
                          <w:marBottom w:val="0"/>
                          <w:divBdr>
                            <w:top w:val="none" w:sz="0" w:space="0" w:color="auto"/>
                            <w:left w:val="none" w:sz="0" w:space="0" w:color="auto"/>
                            <w:bottom w:val="none" w:sz="0" w:space="0" w:color="auto"/>
                            <w:right w:val="none" w:sz="0" w:space="0" w:color="auto"/>
                          </w:divBdr>
                          <w:divsChild>
                            <w:div w:id="380983809">
                              <w:marLeft w:val="0"/>
                              <w:marRight w:val="0"/>
                              <w:marTop w:val="0"/>
                              <w:marBottom w:val="0"/>
                              <w:divBdr>
                                <w:top w:val="none" w:sz="0" w:space="0" w:color="auto"/>
                                <w:left w:val="none" w:sz="0" w:space="0" w:color="auto"/>
                                <w:bottom w:val="none" w:sz="0" w:space="0" w:color="auto"/>
                                <w:right w:val="none" w:sz="0" w:space="0" w:color="auto"/>
                              </w:divBdr>
                              <w:divsChild>
                                <w:div w:id="628626438">
                                  <w:marLeft w:val="0"/>
                                  <w:marRight w:val="0"/>
                                  <w:marTop w:val="0"/>
                                  <w:marBottom w:val="0"/>
                                  <w:divBdr>
                                    <w:top w:val="none" w:sz="0" w:space="0" w:color="auto"/>
                                    <w:left w:val="none" w:sz="0" w:space="0" w:color="auto"/>
                                    <w:bottom w:val="none" w:sz="0" w:space="0" w:color="auto"/>
                                    <w:right w:val="none" w:sz="0" w:space="0" w:color="auto"/>
                                  </w:divBdr>
                                </w:div>
                                <w:div w:id="80434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224902">
                  <w:marLeft w:val="0"/>
                  <w:marRight w:val="0"/>
                  <w:marTop w:val="0"/>
                  <w:marBottom w:val="0"/>
                  <w:divBdr>
                    <w:top w:val="none" w:sz="0" w:space="0" w:color="auto"/>
                    <w:left w:val="none" w:sz="0" w:space="0" w:color="auto"/>
                    <w:bottom w:val="none" w:sz="0" w:space="0" w:color="auto"/>
                    <w:right w:val="none" w:sz="0" w:space="0" w:color="auto"/>
                  </w:divBdr>
                  <w:divsChild>
                    <w:div w:id="1853689097">
                      <w:marLeft w:val="-420"/>
                      <w:marRight w:val="0"/>
                      <w:marTop w:val="0"/>
                      <w:marBottom w:val="0"/>
                      <w:divBdr>
                        <w:top w:val="none" w:sz="0" w:space="0" w:color="auto"/>
                        <w:left w:val="none" w:sz="0" w:space="0" w:color="auto"/>
                        <w:bottom w:val="none" w:sz="0" w:space="0" w:color="auto"/>
                        <w:right w:val="none" w:sz="0" w:space="0" w:color="auto"/>
                      </w:divBdr>
                      <w:divsChild>
                        <w:div w:id="1478297303">
                          <w:marLeft w:val="0"/>
                          <w:marRight w:val="0"/>
                          <w:marTop w:val="0"/>
                          <w:marBottom w:val="0"/>
                          <w:divBdr>
                            <w:top w:val="none" w:sz="0" w:space="0" w:color="auto"/>
                            <w:left w:val="none" w:sz="0" w:space="0" w:color="auto"/>
                            <w:bottom w:val="none" w:sz="0" w:space="0" w:color="auto"/>
                            <w:right w:val="none" w:sz="0" w:space="0" w:color="auto"/>
                          </w:divBdr>
                          <w:divsChild>
                            <w:div w:id="1759867367">
                              <w:marLeft w:val="0"/>
                              <w:marRight w:val="0"/>
                              <w:marTop w:val="0"/>
                              <w:marBottom w:val="0"/>
                              <w:divBdr>
                                <w:top w:val="none" w:sz="0" w:space="0" w:color="auto"/>
                                <w:left w:val="none" w:sz="0" w:space="0" w:color="auto"/>
                                <w:bottom w:val="none" w:sz="0" w:space="0" w:color="auto"/>
                                <w:right w:val="none" w:sz="0" w:space="0" w:color="auto"/>
                              </w:divBdr>
                              <w:divsChild>
                                <w:div w:id="1160930629">
                                  <w:marLeft w:val="0"/>
                                  <w:marRight w:val="0"/>
                                  <w:marTop w:val="0"/>
                                  <w:marBottom w:val="0"/>
                                  <w:divBdr>
                                    <w:top w:val="none" w:sz="0" w:space="0" w:color="auto"/>
                                    <w:left w:val="none" w:sz="0" w:space="0" w:color="auto"/>
                                    <w:bottom w:val="none" w:sz="0" w:space="0" w:color="auto"/>
                                    <w:right w:val="none" w:sz="0" w:space="0" w:color="auto"/>
                                  </w:divBdr>
                                </w:div>
                                <w:div w:id="53257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4224">
          <w:marLeft w:val="0"/>
          <w:marRight w:val="0"/>
          <w:marTop w:val="0"/>
          <w:marBottom w:val="0"/>
          <w:divBdr>
            <w:top w:val="none" w:sz="0" w:space="0" w:color="auto"/>
            <w:left w:val="none" w:sz="0" w:space="0" w:color="auto"/>
            <w:bottom w:val="none" w:sz="0" w:space="0" w:color="auto"/>
            <w:right w:val="none" w:sz="0" w:space="0" w:color="auto"/>
          </w:divBdr>
          <w:divsChild>
            <w:div w:id="1436056002">
              <w:marLeft w:val="0"/>
              <w:marRight w:val="0"/>
              <w:marTop w:val="0"/>
              <w:marBottom w:val="0"/>
              <w:divBdr>
                <w:top w:val="none" w:sz="0" w:space="0" w:color="auto"/>
                <w:left w:val="none" w:sz="0" w:space="0" w:color="auto"/>
                <w:bottom w:val="none" w:sz="0" w:space="0" w:color="auto"/>
                <w:right w:val="none" w:sz="0" w:space="0" w:color="auto"/>
              </w:divBdr>
              <w:divsChild>
                <w:div w:id="5299524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95451272">
          <w:marLeft w:val="0"/>
          <w:marRight w:val="0"/>
          <w:marTop w:val="0"/>
          <w:marBottom w:val="0"/>
          <w:divBdr>
            <w:top w:val="none" w:sz="0" w:space="0" w:color="auto"/>
            <w:left w:val="none" w:sz="0" w:space="0" w:color="auto"/>
            <w:bottom w:val="none" w:sz="0" w:space="0" w:color="auto"/>
            <w:right w:val="none" w:sz="0" w:space="0" w:color="auto"/>
          </w:divBdr>
          <w:divsChild>
            <w:div w:id="1415980507">
              <w:marLeft w:val="0"/>
              <w:marRight w:val="0"/>
              <w:marTop w:val="0"/>
              <w:marBottom w:val="0"/>
              <w:divBdr>
                <w:top w:val="none" w:sz="0" w:space="0" w:color="auto"/>
                <w:left w:val="none" w:sz="0" w:space="0" w:color="auto"/>
                <w:bottom w:val="none" w:sz="0" w:space="0" w:color="auto"/>
                <w:right w:val="none" w:sz="0" w:space="0" w:color="auto"/>
              </w:divBdr>
              <w:divsChild>
                <w:div w:id="1215391587">
                  <w:marLeft w:val="0"/>
                  <w:marRight w:val="0"/>
                  <w:marTop w:val="0"/>
                  <w:marBottom w:val="0"/>
                  <w:divBdr>
                    <w:top w:val="none" w:sz="0" w:space="0" w:color="auto"/>
                    <w:left w:val="none" w:sz="0" w:space="0" w:color="auto"/>
                    <w:bottom w:val="none" w:sz="0" w:space="0" w:color="auto"/>
                    <w:right w:val="none" w:sz="0" w:space="0" w:color="auto"/>
                  </w:divBdr>
                  <w:divsChild>
                    <w:div w:id="1934362730">
                      <w:marLeft w:val="-420"/>
                      <w:marRight w:val="0"/>
                      <w:marTop w:val="0"/>
                      <w:marBottom w:val="0"/>
                      <w:divBdr>
                        <w:top w:val="none" w:sz="0" w:space="0" w:color="auto"/>
                        <w:left w:val="none" w:sz="0" w:space="0" w:color="auto"/>
                        <w:bottom w:val="none" w:sz="0" w:space="0" w:color="auto"/>
                        <w:right w:val="none" w:sz="0" w:space="0" w:color="auto"/>
                      </w:divBdr>
                      <w:divsChild>
                        <w:div w:id="50538105">
                          <w:marLeft w:val="0"/>
                          <w:marRight w:val="0"/>
                          <w:marTop w:val="0"/>
                          <w:marBottom w:val="0"/>
                          <w:divBdr>
                            <w:top w:val="none" w:sz="0" w:space="0" w:color="auto"/>
                            <w:left w:val="none" w:sz="0" w:space="0" w:color="auto"/>
                            <w:bottom w:val="none" w:sz="0" w:space="0" w:color="auto"/>
                            <w:right w:val="none" w:sz="0" w:space="0" w:color="auto"/>
                          </w:divBdr>
                          <w:divsChild>
                            <w:div w:id="627247341">
                              <w:marLeft w:val="0"/>
                              <w:marRight w:val="0"/>
                              <w:marTop w:val="0"/>
                              <w:marBottom w:val="0"/>
                              <w:divBdr>
                                <w:top w:val="none" w:sz="0" w:space="0" w:color="auto"/>
                                <w:left w:val="none" w:sz="0" w:space="0" w:color="auto"/>
                                <w:bottom w:val="none" w:sz="0" w:space="0" w:color="auto"/>
                                <w:right w:val="none" w:sz="0" w:space="0" w:color="auto"/>
                              </w:divBdr>
                              <w:divsChild>
                                <w:div w:id="1476026882">
                                  <w:marLeft w:val="0"/>
                                  <w:marRight w:val="0"/>
                                  <w:marTop w:val="0"/>
                                  <w:marBottom w:val="0"/>
                                  <w:divBdr>
                                    <w:top w:val="none" w:sz="0" w:space="0" w:color="auto"/>
                                    <w:left w:val="none" w:sz="0" w:space="0" w:color="auto"/>
                                    <w:bottom w:val="none" w:sz="0" w:space="0" w:color="auto"/>
                                    <w:right w:val="none" w:sz="0" w:space="0" w:color="auto"/>
                                  </w:divBdr>
                                </w:div>
                                <w:div w:id="37966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85069">
                  <w:marLeft w:val="0"/>
                  <w:marRight w:val="0"/>
                  <w:marTop w:val="0"/>
                  <w:marBottom w:val="0"/>
                  <w:divBdr>
                    <w:top w:val="none" w:sz="0" w:space="0" w:color="auto"/>
                    <w:left w:val="none" w:sz="0" w:space="0" w:color="auto"/>
                    <w:bottom w:val="none" w:sz="0" w:space="0" w:color="auto"/>
                    <w:right w:val="none" w:sz="0" w:space="0" w:color="auto"/>
                  </w:divBdr>
                  <w:divsChild>
                    <w:div w:id="1595044633">
                      <w:marLeft w:val="-420"/>
                      <w:marRight w:val="0"/>
                      <w:marTop w:val="0"/>
                      <w:marBottom w:val="0"/>
                      <w:divBdr>
                        <w:top w:val="none" w:sz="0" w:space="0" w:color="auto"/>
                        <w:left w:val="none" w:sz="0" w:space="0" w:color="auto"/>
                        <w:bottom w:val="none" w:sz="0" w:space="0" w:color="auto"/>
                        <w:right w:val="none" w:sz="0" w:space="0" w:color="auto"/>
                      </w:divBdr>
                      <w:divsChild>
                        <w:div w:id="387651908">
                          <w:marLeft w:val="0"/>
                          <w:marRight w:val="0"/>
                          <w:marTop w:val="0"/>
                          <w:marBottom w:val="0"/>
                          <w:divBdr>
                            <w:top w:val="none" w:sz="0" w:space="0" w:color="auto"/>
                            <w:left w:val="none" w:sz="0" w:space="0" w:color="auto"/>
                            <w:bottom w:val="none" w:sz="0" w:space="0" w:color="auto"/>
                            <w:right w:val="none" w:sz="0" w:space="0" w:color="auto"/>
                          </w:divBdr>
                          <w:divsChild>
                            <w:div w:id="1932812669">
                              <w:marLeft w:val="0"/>
                              <w:marRight w:val="0"/>
                              <w:marTop w:val="0"/>
                              <w:marBottom w:val="0"/>
                              <w:divBdr>
                                <w:top w:val="none" w:sz="0" w:space="0" w:color="auto"/>
                                <w:left w:val="none" w:sz="0" w:space="0" w:color="auto"/>
                                <w:bottom w:val="none" w:sz="0" w:space="0" w:color="auto"/>
                                <w:right w:val="none" w:sz="0" w:space="0" w:color="auto"/>
                              </w:divBdr>
                              <w:divsChild>
                                <w:div w:id="1726904255">
                                  <w:marLeft w:val="0"/>
                                  <w:marRight w:val="0"/>
                                  <w:marTop w:val="0"/>
                                  <w:marBottom w:val="0"/>
                                  <w:divBdr>
                                    <w:top w:val="none" w:sz="0" w:space="0" w:color="auto"/>
                                    <w:left w:val="none" w:sz="0" w:space="0" w:color="auto"/>
                                    <w:bottom w:val="none" w:sz="0" w:space="0" w:color="auto"/>
                                    <w:right w:val="none" w:sz="0" w:space="0" w:color="auto"/>
                                  </w:divBdr>
                                </w:div>
                                <w:div w:id="33870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579996">
                  <w:marLeft w:val="0"/>
                  <w:marRight w:val="0"/>
                  <w:marTop w:val="0"/>
                  <w:marBottom w:val="0"/>
                  <w:divBdr>
                    <w:top w:val="none" w:sz="0" w:space="0" w:color="auto"/>
                    <w:left w:val="none" w:sz="0" w:space="0" w:color="auto"/>
                    <w:bottom w:val="none" w:sz="0" w:space="0" w:color="auto"/>
                    <w:right w:val="none" w:sz="0" w:space="0" w:color="auto"/>
                  </w:divBdr>
                  <w:divsChild>
                    <w:div w:id="1312952003">
                      <w:marLeft w:val="-420"/>
                      <w:marRight w:val="0"/>
                      <w:marTop w:val="0"/>
                      <w:marBottom w:val="0"/>
                      <w:divBdr>
                        <w:top w:val="none" w:sz="0" w:space="0" w:color="auto"/>
                        <w:left w:val="none" w:sz="0" w:space="0" w:color="auto"/>
                        <w:bottom w:val="none" w:sz="0" w:space="0" w:color="auto"/>
                        <w:right w:val="none" w:sz="0" w:space="0" w:color="auto"/>
                      </w:divBdr>
                      <w:divsChild>
                        <w:div w:id="1214924423">
                          <w:marLeft w:val="0"/>
                          <w:marRight w:val="0"/>
                          <w:marTop w:val="0"/>
                          <w:marBottom w:val="0"/>
                          <w:divBdr>
                            <w:top w:val="none" w:sz="0" w:space="0" w:color="auto"/>
                            <w:left w:val="none" w:sz="0" w:space="0" w:color="auto"/>
                            <w:bottom w:val="none" w:sz="0" w:space="0" w:color="auto"/>
                            <w:right w:val="none" w:sz="0" w:space="0" w:color="auto"/>
                          </w:divBdr>
                          <w:divsChild>
                            <w:div w:id="630867531">
                              <w:marLeft w:val="0"/>
                              <w:marRight w:val="0"/>
                              <w:marTop w:val="0"/>
                              <w:marBottom w:val="0"/>
                              <w:divBdr>
                                <w:top w:val="none" w:sz="0" w:space="0" w:color="auto"/>
                                <w:left w:val="none" w:sz="0" w:space="0" w:color="auto"/>
                                <w:bottom w:val="none" w:sz="0" w:space="0" w:color="auto"/>
                                <w:right w:val="none" w:sz="0" w:space="0" w:color="auto"/>
                              </w:divBdr>
                              <w:divsChild>
                                <w:div w:id="1155341328">
                                  <w:marLeft w:val="0"/>
                                  <w:marRight w:val="0"/>
                                  <w:marTop w:val="0"/>
                                  <w:marBottom w:val="0"/>
                                  <w:divBdr>
                                    <w:top w:val="none" w:sz="0" w:space="0" w:color="auto"/>
                                    <w:left w:val="none" w:sz="0" w:space="0" w:color="auto"/>
                                    <w:bottom w:val="none" w:sz="0" w:space="0" w:color="auto"/>
                                    <w:right w:val="none" w:sz="0" w:space="0" w:color="auto"/>
                                  </w:divBdr>
                                </w:div>
                                <w:div w:id="2872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93541">
                  <w:marLeft w:val="0"/>
                  <w:marRight w:val="0"/>
                  <w:marTop w:val="0"/>
                  <w:marBottom w:val="0"/>
                  <w:divBdr>
                    <w:top w:val="none" w:sz="0" w:space="0" w:color="auto"/>
                    <w:left w:val="none" w:sz="0" w:space="0" w:color="auto"/>
                    <w:bottom w:val="none" w:sz="0" w:space="0" w:color="auto"/>
                    <w:right w:val="none" w:sz="0" w:space="0" w:color="auto"/>
                  </w:divBdr>
                  <w:divsChild>
                    <w:div w:id="1673873027">
                      <w:marLeft w:val="-420"/>
                      <w:marRight w:val="0"/>
                      <w:marTop w:val="0"/>
                      <w:marBottom w:val="0"/>
                      <w:divBdr>
                        <w:top w:val="none" w:sz="0" w:space="0" w:color="auto"/>
                        <w:left w:val="none" w:sz="0" w:space="0" w:color="auto"/>
                        <w:bottom w:val="none" w:sz="0" w:space="0" w:color="auto"/>
                        <w:right w:val="none" w:sz="0" w:space="0" w:color="auto"/>
                      </w:divBdr>
                      <w:divsChild>
                        <w:div w:id="646515819">
                          <w:marLeft w:val="0"/>
                          <w:marRight w:val="0"/>
                          <w:marTop w:val="0"/>
                          <w:marBottom w:val="0"/>
                          <w:divBdr>
                            <w:top w:val="none" w:sz="0" w:space="0" w:color="auto"/>
                            <w:left w:val="none" w:sz="0" w:space="0" w:color="auto"/>
                            <w:bottom w:val="none" w:sz="0" w:space="0" w:color="auto"/>
                            <w:right w:val="none" w:sz="0" w:space="0" w:color="auto"/>
                          </w:divBdr>
                          <w:divsChild>
                            <w:div w:id="2114351036">
                              <w:marLeft w:val="0"/>
                              <w:marRight w:val="0"/>
                              <w:marTop w:val="0"/>
                              <w:marBottom w:val="0"/>
                              <w:divBdr>
                                <w:top w:val="none" w:sz="0" w:space="0" w:color="auto"/>
                                <w:left w:val="none" w:sz="0" w:space="0" w:color="auto"/>
                                <w:bottom w:val="none" w:sz="0" w:space="0" w:color="auto"/>
                                <w:right w:val="none" w:sz="0" w:space="0" w:color="auto"/>
                              </w:divBdr>
                              <w:divsChild>
                                <w:div w:id="1617910468">
                                  <w:marLeft w:val="0"/>
                                  <w:marRight w:val="0"/>
                                  <w:marTop w:val="0"/>
                                  <w:marBottom w:val="0"/>
                                  <w:divBdr>
                                    <w:top w:val="none" w:sz="0" w:space="0" w:color="auto"/>
                                    <w:left w:val="none" w:sz="0" w:space="0" w:color="auto"/>
                                    <w:bottom w:val="none" w:sz="0" w:space="0" w:color="auto"/>
                                    <w:right w:val="none" w:sz="0" w:space="0" w:color="auto"/>
                                  </w:divBdr>
                                </w:div>
                                <w:div w:id="109952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036108">
      <w:bodyDiv w:val="1"/>
      <w:marLeft w:val="0"/>
      <w:marRight w:val="0"/>
      <w:marTop w:val="0"/>
      <w:marBottom w:val="0"/>
      <w:divBdr>
        <w:top w:val="none" w:sz="0" w:space="0" w:color="auto"/>
        <w:left w:val="none" w:sz="0" w:space="0" w:color="auto"/>
        <w:bottom w:val="none" w:sz="0" w:space="0" w:color="auto"/>
        <w:right w:val="none" w:sz="0" w:space="0" w:color="auto"/>
      </w:divBdr>
    </w:div>
    <w:div w:id="1569147544">
      <w:bodyDiv w:val="1"/>
      <w:marLeft w:val="0"/>
      <w:marRight w:val="0"/>
      <w:marTop w:val="0"/>
      <w:marBottom w:val="0"/>
      <w:divBdr>
        <w:top w:val="none" w:sz="0" w:space="0" w:color="auto"/>
        <w:left w:val="none" w:sz="0" w:space="0" w:color="auto"/>
        <w:bottom w:val="none" w:sz="0" w:space="0" w:color="auto"/>
        <w:right w:val="none" w:sz="0" w:space="0" w:color="auto"/>
      </w:divBdr>
      <w:divsChild>
        <w:div w:id="826282469">
          <w:marLeft w:val="0"/>
          <w:marRight w:val="0"/>
          <w:marTop w:val="0"/>
          <w:marBottom w:val="0"/>
          <w:divBdr>
            <w:top w:val="none" w:sz="0" w:space="0" w:color="auto"/>
            <w:left w:val="none" w:sz="0" w:space="0" w:color="auto"/>
            <w:bottom w:val="none" w:sz="0" w:space="0" w:color="auto"/>
            <w:right w:val="none" w:sz="0" w:space="0" w:color="auto"/>
          </w:divBdr>
          <w:divsChild>
            <w:div w:id="2147090456">
              <w:marLeft w:val="0"/>
              <w:marRight w:val="0"/>
              <w:marTop w:val="0"/>
              <w:marBottom w:val="0"/>
              <w:divBdr>
                <w:top w:val="none" w:sz="0" w:space="0" w:color="auto"/>
                <w:left w:val="none" w:sz="0" w:space="0" w:color="auto"/>
                <w:bottom w:val="none" w:sz="0" w:space="0" w:color="auto"/>
                <w:right w:val="none" w:sz="0" w:space="0" w:color="auto"/>
              </w:divBdr>
              <w:divsChild>
                <w:div w:id="21121229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65006830">
          <w:marLeft w:val="0"/>
          <w:marRight w:val="0"/>
          <w:marTop w:val="0"/>
          <w:marBottom w:val="0"/>
          <w:divBdr>
            <w:top w:val="none" w:sz="0" w:space="0" w:color="auto"/>
            <w:left w:val="none" w:sz="0" w:space="0" w:color="auto"/>
            <w:bottom w:val="none" w:sz="0" w:space="0" w:color="auto"/>
            <w:right w:val="none" w:sz="0" w:space="0" w:color="auto"/>
          </w:divBdr>
          <w:divsChild>
            <w:div w:id="159541630">
              <w:marLeft w:val="0"/>
              <w:marRight w:val="0"/>
              <w:marTop w:val="0"/>
              <w:marBottom w:val="0"/>
              <w:divBdr>
                <w:top w:val="none" w:sz="0" w:space="0" w:color="auto"/>
                <w:left w:val="none" w:sz="0" w:space="0" w:color="auto"/>
                <w:bottom w:val="none" w:sz="0" w:space="0" w:color="auto"/>
                <w:right w:val="none" w:sz="0" w:space="0" w:color="auto"/>
              </w:divBdr>
              <w:divsChild>
                <w:div w:id="29047972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155684707">
          <w:marLeft w:val="0"/>
          <w:marRight w:val="0"/>
          <w:marTop w:val="0"/>
          <w:marBottom w:val="0"/>
          <w:divBdr>
            <w:top w:val="none" w:sz="0" w:space="0" w:color="auto"/>
            <w:left w:val="none" w:sz="0" w:space="0" w:color="auto"/>
            <w:bottom w:val="none" w:sz="0" w:space="0" w:color="auto"/>
            <w:right w:val="none" w:sz="0" w:space="0" w:color="auto"/>
          </w:divBdr>
          <w:divsChild>
            <w:div w:id="424806502">
              <w:marLeft w:val="0"/>
              <w:marRight w:val="0"/>
              <w:marTop w:val="0"/>
              <w:marBottom w:val="0"/>
              <w:divBdr>
                <w:top w:val="none" w:sz="0" w:space="0" w:color="auto"/>
                <w:left w:val="none" w:sz="0" w:space="0" w:color="auto"/>
                <w:bottom w:val="none" w:sz="0" w:space="0" w:color="auto"/>
                <w:right w:val="none" w:sz="0" w:space="0" w:color="auto"/>
              </w:divBdr>
              <w:divsChild>
                <w:div w:id="782767409">
                  <w:marLeft w:val="-420"/>
                  <w:marRight w:val="0"/>
                  <w:marTop w:val="0"/>
                  <w:marBottom w:val="0"/>
                  <w:divBdr>
                    <w:top w:val="none" w:sz="0" w:space="0" w:color="auto"/>
                    <w:left w:val="none" w:sz="0" w:space="0" w:color="auto"/>
                    <w:bottom w:val="none" w:sz="0" w:space="0" w:color="auto"/>
                    <w:right w:val="none" w:sz="0" w:space="0" w:color="auto"/>
                  </w:divBdr>
                  <w:divsChild>
                    <w:div w:id="1185628269">
                      <w:marLeft w:val="0"/>
                      <w:marRight w:val="0"/>
                      <w:marTop w:val="0"/>
                      <w:marBottom w:val="0"/>
                      <w:divBdr>
                        <w:top w:val="none" w:sz="0" w:space="0" w:color="auto"/>
                        <w:left w:val="none" w:sz="0" w:space="0" w:color="auto"/>
                        <w:bottom w:val="none" w:sz="0" w:space="0" w:color="auto"/>
                        <w:right w:val="none" w:sz="0" w:space="0" w:color="auto"/>
                      </w:divBdr>
                      <w:divsChild>
                        <w:div w:id="1439644291">
                          <w:marLeft w:val="0"/>
                          <w:marRight w:val="0"/>
                          <w:marTop w:val="0"/>
                          <w:marBottom w:val="0"/>
                          <w:divBdr>
                            <w:top w:val="none" w:sz="0" w:space="0" w:color="auto"/>
                            <w:left w:val="none" w:sz="0" w:space="0" w:color="auto"/>
                            <w:bottom w:val="none" w:sz="0" w:space="0" w:color="auto"/>
                            <w:right w:val="none" w:sz="0" w:space="0" w:color="auto"/>
                          </w:divBdr>
                          <w:divsChild>
                            <w:div w:id="524906003">
                              <w:marLeft w:val="0"/>
                              <w:marRight w:val="0"/>
                              <w:marTop w:val="0"/>
                              <w:marBottom w:val="0"/>
                              <w:divBdr>
                                <w:top w:val="none" w:sz="0" w:space="0" w:color="auto"/>
                                <w:left w:val="none" w:sz="0" w:space="0" w:color="auto"/>
                                <w:bottom w:val="none" w:sz="0" w:space="0" w:color="auto"/>
                                <w:right w:val="none" w:sz="0" w:space="0" w:color="auto"/>
                              </w:divBdr>
                            </w:div>
                            <w:div w:id="5879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881114">
                  <w:marLeft w:val="-420"/>
                  <w:marRight w:val="0"/>
                  <w:marTop w:val="0"/>
                  <w:marBottom w:val="0"/>
                  <w:divBdr>
                    <w:top w:val="none" w:sz="0" w:space="0" w:color="auto"/>
                    <w:left w:val="none" w:sz="0" w:space="0" w:color="auto"/>
                    <w:bottom w:val="none" w:sz="0" w:space="0" w:color="auto"/>
                    <w:right w:val="none" w:sz="0" w:space="0" w:color="auto"/>
                  </w:divBdr>
                  <w:divsChild>
                    <w:div w:id="1303075169">
                      <w:marLeft w:val="0"/>
                      <w:marRight w:val="0"/>
                      <w:marTop w:val="0"/>
                      <w:marBottom w:val="0"/>
                      <w:divBdr>
                        <w:top w:val="none" w:sz="0" w:space="0" w:color="auto"/>
                        <w:left w:val="none" w:sz="0" w:space="0" w:color="auto"/>
                        <w:bottom w:val="none" w:sz="0" w:space="0" w:color="auto"/>
                        <w:right w:val="none" w:sz="0" w:space="0" w:color="auto"/>
                      </w:divBdr>
                      <w:divsChild>
                        <w:div w:id="1752701579">
                          <w:marLeft w:val="0"/>
                          <w:marRight w:val="0"/>
                          <w:marTop w:val="0"/>
                          <w:marBottom w:val="0"/>
                          <w:divBdr>
                            <w:top w:val="none" w:sz="0" w:space="0" w:color="auto"/>
                            <w:left w:val="none" w:sz="0" w:space="0" w:color="auto"/>
                            <w:bottom w:val="none" w:sz="0" w:space="0" w:color="auto"/>
                            <w:right w:val="none" w:sz="0" w:space="0" w:color="auto"/>
                          </w:divBdr>
                          <w:divsChild>
                            <w:div w:id="1545099451">
                              <w:marLeft w:val="0"/>
                              <w:marRight w:val="0"/>
                              <w:marTop w:val="0"/>
                              <w:marBottom w:val="0"/>
                              <w:divBdr>
                                <w:top w:val="none" w:sz="0" w:space="0" w:color="auto"/>
                                <w:left w:val="none" w:sz="0" w:space="0" w:color="auto"/>
                                <w:bottom w:val="none" w:sz="0" w:space="0" w:color="auto"/>
                                <w:right w:val="none" w:sz="0" w:space="0" w:color="auto"/>
                              </w:divBdr>
                            </w:div>
                            <w:div w:id="4683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019674">
                  <w:marLeft w:val="-420"/>
                  <w:marRight w:val="0"/>
                  <w:marTop w:val="0"/>
                  <w:marBottom w:val="0"/>
                  <w:divBdr>
                    <w:top w:val="none" w:sz="0" w:space="0" w:color="auto"/>
                    <w:left w:val="none" w:sz="0" w:space="0" w:color="auto"/>
                    <w:bottom w:val="none" w:sz="0" w:space="0" w:color="auto"/>
                    <w:right w:val="none" w:sz="0" w:space="0" w:color="auto"/>
                  </w:divBdr>
                  <w:divsChild>
                    <w:div w:id="825315516">
                      <w:marLeft w:val="0"/>
                      <w:marRight w:val="0"/>
                      <w:marTop w:val="0"/>
                      <w:marBottom w:val="0"/>
                      <w:divBdr>
                        <w:top w:val="none" w:sz="0" w:space="0" w:color="auto"/>
                        <w:left w:val="none" w:sz="0" w:space="0" w:color="auto"/>
                        <w:bottom w:val="none" w:sz="0" w:space="0" w:color="auto"/>
                        <w:right w:val="none" w:sz="0" w:space="0" w:color="auto"/>
                      </w:divBdr>
                      <w:divsChild>
                        <w:div w:id="1777868023">
                          <w:marLeft w:val="0"/>
                          <w:marRight w:val="0"/>
                          <w:marTop w:val="0"/>
                          <w:marBottom w:val="0"/>
                          <w:divBdr>
                            <w:top w:val="none" w:sz="0" w:space="0" w:color="auto"/>
                            <w:left w:val="none" w:sz="0" w:space="0" w:color="auto"/>
                            <w:bottom w:val="none" w:sz="0" w:space="0" w:color="auto"/>
                            <w:right w:val="none" w:sz="0" w:space="0" w:color="auto"/>
                          </w:divBdr>
                          <w:divsChild>
                            <w:div w:id="13775762">
                              <w:marLeft w:val="0"/>
                              <w:marRight w:val="0"/>
                              <w:marTop w:val="0"/>
                              <w:marBottom w:val="0"/>
                              <w:divBdr>
                                <w:top w:val="none" w:sz="0" w:space="0" w:color="auto"/>
                                <w:left w:val="none" w:sz="0" w:space="0" w:color="auto"/>
                                <w:bottom w:val="none" w:sz="0" w:space="0" w:color="auto"/>
                                <w:right w:val="none" w:sz="0" w:space="0" w:color="auto"/>
                              </w:divBdr>
                            </w:div>
                            <w:div w:id="18560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526324">
                  <w:marLeft w:val="-420"/>
                  <w:marRight w:val="0"/>
                  <w:marTop w:val="0"/>
                  <w:marBottom w:val="0"/>
                  <w:divBdr>
                    <w:top w:val="none" w:sz="0" w:space="0" w:color="auto"/>
                    <w:left w:val="none" w:sz="0" w:space="0" w:color="auto"/>
                    <w:bottom w:val="none" w:sz="0" w:space="0" w:color="auto"/>
                    <w:right w:val="none" w:sz="0" w:space="0" w:color="auto"/>
                  </w:divBdr>
                  <w:divsChild>
                    <w:div w:id="1667056713">
                      <w:marLeft w:val="0"/>
                      <w:marRight w:val="0"/>
                      <w:marTop w:val="0"/>
                      <w:marBottom w:val="0"/>
                      <w:divBdr>
                        <w:top w:val="none" w:sz="0" w:space="0" w:color="auto"/>
                        <w:left w:val="none" w:sz="0" w:space="0" w:color="auto"/>
                        <w:bottom w:val="none" w:sz="0" w:space="0" w:color="auto"/>
                        <w:right w:val="none" w:sz="0" w:space="0" w:color="auto"/>
                      </w:divBdr>
                      <w:divsChild>
                        <w:div w:id="55205110">
                          <w:marLeft w:val="0"/>
                          <w:marRight w:val="0"/>
                          <w:marTop w:val="0"/>
                          <w:marBottom w:val="0"/>
                          <w:divBdr>
                            <w:top w:val="none" w:sz="0" w:space="0" w:color="auto"/>
                            <w:left w:val="none" w:sz="0" w:space="0" w:color="auto"/>
                            <w:bottom w:val="none" w:sz="0" w:space="0" w:color="auto"/>
                            <w:right w:val="none" w:sz="0" w:space="0" w:color="auto"/>
                          </w:divBdr>
                          <w:divsChild>
                            <w:div w:id="794523340">
                              <w:marLeft w:val="0"/>
                              <w:marRight w:val="0"/>
                              <w:marTop w:val="0"/>
                              <w:marBottom w:val="0"/>
                              <w:divBdr>
                                <w:top w:val="none" w:sz="0" w:space="0" w:color="auto"/>
                                <w:left w:val="none" w:sz="0" w:space="0" w:color="auto"/>
                                <w:bottom w:val="none" w:sz="0" w:space="0" w:color="auto"/>
                                <w:right w:val="none" w:sz="0" w:space="0" w:color="auto"/>
                              </w:divBdr>
                            </w:div>
                            <w:div w:id="57667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816165">
      <w:bodyDiv w:val="1"/>
      <w:marLeft w:val="0"/>
      <w:marRight w:val="0"/>
      <w:marTop w:val="0"/>
      <w:marBottom w:val="0"/>
      <w:divBdr>
        <w:top w:val="none" w:sz="0" w:space="0" w:color="auto"/>
        <w:left w:val="none" w:sz="0" w:space="0" w:color="auto"/>
        <w:bottom w:val="none" w:sz="0" w:space="0" w:color="auto"/>
        <w:right w:val="none" w:sz="0" w:space="0" w:color="auto"/>
      </w:divBdr>
    </w:div>
    <w:div w:id="1583832286">
      <w:bodyDiv w:val="1"/>
      <w:marLeft w:val="0"/>
      <w:marRight w:val="0"/>
      <w:marTop w:val="0"/>
      <w:marBottom w:val="0"/>
      <w:divBdr>
        <w:top w:val="none" w:sz="0" w:space="0" w:color="auto"/>
        <w:left w:val="none" w:sz="0" w:space="0" w:color="auto"/>
        <w:bottom w:val="none" w:sz="0" w:space="0" w:color="auto"/>
        <w:right w:val="none" w:sz="0" w:space="0" w:color="auto"/>
      </w:divBdr>
      <w:divsChild>
        <w:div w:id="666788706">
          <w:marLeft w:val="0"/>
          <w:marRight w:val="0"/>
          <w:marTop w:val="0"/>
          <w:marBottom w:val="0"/>
          <w:divBdr>
            <w:top w:val="none" w:sz="0" w:space="0" w:color="auto"/>
            <w:left w:val="none" w:sz="0" w:space="0" w:color="auto"/>
            <w:bottom w:val="none" w:sz="0" w:space="0" w:color="auto"/>
            <w:right w:val="none" w:sz="0" w:space="0" w:color="auto"/>
          </w:divBdr>
        </w:div>
        <w:div w:id="894437652">
          <w:marLeft w:val="0"/>
          <w:marRight w:val="0"/>
          <w:marTop w:val="0"/>
          <w:marBottom w:val="0"/>
          <w:divBdr>
            <w:top w:val="none" w:sz="0" w:space="0" w:color="auto"/>
            <w:left w:val="none" w:sz="0" w:space="0" w:color="auto"/>
            <w:bottom w:val="none" w:sz="0" w:space="0" w:color="auto"/>
            <w:right w:val="none" w:sz="0" w:space="0" w:color="auto"/>
          </w:divBdr>
          <w:divsChild>
            <w:div w:id="1491871498">
              <w:marLeft w:val="0"/>
              <w:marRight w:val="0"/>
              <w:marTop w:val="0"/>
              <w:marBottom w:val="0"/>
              <w:divBdr>
                <w:top w:val="none" w:sz="0" w:space="0" w:color="auto"/>
                <w:left w:val="none" w:sz="0" w:space="0" w:color="auto"/>
                <w:bottom w:val="none" w:sz="0" w:space="0" w:color="auto"/>
                <w:right w:val="none" w:sz="0" w:space="0" w:color="auto"/>
              </w:divBdr>
              <w:divsChild>
                <w:div w:id="1509365290">
                  <w:marLeft w:val="0"/>
                  <w:marRight w:val="0"/>
                  <w:marTop w:val="0"/>
                  <w:marBottom w:val="0"/>
                  <w:divBdr>
                    <w:top w:val="none" w:sz="0" w:space="0" w:color="auto"/>
                    <w:left w:val="none" w:sz="0" w:space="0" w:color="auto"/>
                    <w:bottom w:val="none" w:sz="0" w:space="0" w:color="auto"/>
                    <w:right w:val="none" w:sz="0" w:space="0" w:color="auto"/>
                  </w:divBdr>
                  <w:divsChild>
                    <w:div w:id="971715707">
                      <w:marLeft w:val="0"/>
                      <w:marRight w:val="0"/>
                      <w:marTop w:val="0"/>
                      <w:marBottom w:val="0"/>
                      <w:divBdr>
                        <w:top w:val="none" w:sz="0" w:space="0" w:color="auto"/>
                        <w:left w:val="none" w:sz="0" w:space="0" w:color="auto"/>
                        <w:bottom w:val="none" w:sz="0" w:space="0" w:color="auto"/>
                        <w:right w:val="none" w:sz="0" w:space="0" w:color="auto"/>
                      </w:divBdr>
                      <w:divsChild>
                        <w:div w:id="1991473072">
                          <w:marLeft w:val="0"/>
                          <w:marRight w:val="0"/>
                          <w:marTop w:val="0"/>
                          <w:marBottom w:val="0"/>
                          <w:divBdr>
                            <w:top w:val="none" w:sz="0" w:space="0" w:color="auto"/>
                            <w:left w:val="none" w:sz="0" w:space="0" w:color="auto"/>
                            <w:bottom w:val="none" w:sz="0" w:space="0" w:color="auto"/>
                            <w:right w:val="none" w:sz="0" w:space="0" w:color="auto"/>
                          </w:divBdr>
                          <w:divsChild>
                            <w:div w:id="745109876">
                              <w:marLeft w:val="0"/>
                              <w:marRight w:val="0"/>
                              <w:marTop w:val="0"/>
                              <w:marBottom w:val="0"/>
                              <w:divBdr>
                                <w:top w:val="none" w:sz="0" w:space="0" w:color="auto"/>
                                <w:left w:val="none" w:sz="0" w:space="0" w:color="auto"/>
                                <w:bottom w:val="none" w:sz="0" w:space="0" w:color="auto"/>
                                <w:right w:val="none" w:sz="0" w:space="0" w:color="auto"/>
                              </w:divBdr>
                              <w:divsChild>
                                <w:div w:id="1902667521">
                                  <w:marLeft w:val="0"/>
                                  <w:marRight w:val="0"/>
                                  <w:marTop w:val="0"/>
                                  <w:marBottom w:val="0"/>
                                  <w:divBdr>
                                    <w:top w:val="none" w:sz="0" w:space="0" w:color="auto"/>
                                    <w:left w:val="none" w:sz="0" w:space="0" w:color="auto"/>
                                    <w:bottom w:val="none" w:sz="0" w:space="0" w:color="auto"/>
                                    <w:right w:val="none" w:sz="0" w:space="0" w:color="auto"/>
                                  </w:divBdr>
                                  <w:divsChild>
                                    <w:div w:id="1263798416">
                                      <w:marLeft w:val="0"/>
                                      <w:marRight w:val="0"/>
                                      <w:marTop w:val="0"/>
                                      <w:marBottom w:val="0"/>
                                      <w:divBdr>
                                        <w:top w:val="none" w:sz="0" w:space="0" w:color="auto"/>
                                        <w:left w:val="none" w:sz="0" w:space="0" w:color="auto"/>
                                        <w:bottom w:val="none" w:sz="0" w:space="0" w:color="auto"/>
                                        <w:right w:val="none" w:sz="0" w:space="0" w:color="auto"/>
                                      </w:divBdr>
                                      <w:divsChild>
                                        <w:div w:id="1177580868">
                                          <w:marLeft w:val="0"/>
                                          <w:marRight w:val="0"/>
                                          <w:marTop w:val="0"/>
                                          <w:marBottom w:val="0"/>
                                          <w:divBdr>
                                            <w:top w:val="none" w:sz="0" w:space="0" w:color="auto"/>
                                            <w:left w:val="none" w:sz="0" w:space="0" w:color="auto"/>
                                            <w:bottom w:val="none" w:sz="0" w:space="0" w:color="auto"/>
                                            <w:right w:val="none" w:sz="0" w:space="0" w:color="auto"/>
                                          </w:divBdr>
                                        </w:div>
                                      </w:divsChild>
                                    </w:div>
                                    <w:div w:id="1856311323">
                                      <w:marLeft w:val="0"/>
                                      <w:marRight w:val="0"/>
                                      <w:marTop w:val="0"/>
                                      <w:marBottom w:val="0"/>
                                      <w:divBdr>
                                        <w:top w:val="none" w:sz="0" w:space="0" w:color="auto"/>
                                        <w:left w:val="none" w:sz="0" w:space="0" w:color="auto"/>
                                        <w:bottom w:val="none" w:sz="0" w:space="0" w:color="auto"/>
                                        <w:right w:val="none" w:sz="0" w:space="0" w:color="auto"/>
                                      </w:divBdr>
                                      <w:divsChild>
                                        <w:div w:id="545146758">
                                          <w:marLeft w:val="0"/>
                                          <w:marRight w:val="0"/>
                                          <w:marTop w:val="300"/>
                                          <w:marBottom w:val="600"/>
                                          <w:divBdr>
                                            <w:top w:val="none" w:sz="0" w:space="0" w:color="auto"/>
                                            <w:left w:val="none" w:sz="0" w:space="0" w:color="auto"/>
                                            <w:bottom w:val="none" w:sz="0" w:space="0" w:color="auto"/>
                                            <w:right w:val="none" w:sz="0" w:space="0" w:color="auto"/>
                                          </w:divBdr>
                                          <w:divsChild>
                                            <w:div w:id="1860466230">
                                              <w:marLeft w:val="0"/>
                                              <w:marRight w:val="0"/>
                                              <w:marTop w:val="0"/>
                                              <w:marBottom w:val="0"/>
                                              <w:divBdr>
                                                <w:top w:val="none" w:sz="0" w:space="0" w:color="auto"/>
                                                <w:left w:val="none" w:sz="0" w:space="0" w:color="auto"/>
                                                <w:bottom w:val="none" w:sz="0" w:space="0" w:color="auto"/>
                                                <w:right w:val="none" w:sz="0" w:space="0" w:color="auto"/>
                                              </w:divBdr>
                                              <w:divsChild>
                                                <w:div w:id="56276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8180">
                                          <w:marLeft w:val="0"/>
                                          <w:marRight w:val="0"/>
                                          <w:marTop w:val="0"/>
                                          <w:marBottom w:val="0"/>
                                          <w:divBdr>
                                            <w:top w:val="none" w:sz="0" w:space="0" w:color="auto"/>
                                            <w:left w:val="none" w:sz="0" w:space="0" w:color="auto"/>
                                            <w:bottom w:val="none" w:sz="0" w:space="0" w:color="auto"/>
                                            <w:right w:val="none" w:sz="0" w:space="0" w:color="auto"/>
                                          </w:divBdr>
                                          <w:divsChild>
                                            <w:div w:id="818500872">
                                              <w:marLeft w:val="0"/>
                                              <w:marRight w:val="0"/>
                                              <w:marTop w:val="0"/>
                                              <w:marBottom w:val="0"/>
                                              <w:divBdr>
                                                <w:top w:val="none" w:sz="0" w:space="0" w:color="auto"/>
                                                <w:left w:val="none" w:sz="0" w:space="0" w:color="auto"/>
                                                <w:bottom w:val="none" w:sz="0" w:space="0" w:color="auto"/>
                                                <w:right w:val="none" w:sz="0" w:space="0" w:color="auto"/>
                                              </w:divBdr>
                                              <w:divsChild>
                                                <w:div w:id="1990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6643652">
      <w:bodyDiv w:val="1"/>
      <w:marLeft w:val="0"/>
      <w:marRight w:val="0"/>
      <w:marTop w:val="0"/>
      <w:marBottom w:val="0"/>
      <w:divBdr>
        <w:top w:val="none" w:sz="0" w:space="0" w:color="auto"/>
        <w:left w:val="none" w:sz="0" w:space="0" w:color="auto"/>
        <w:bottom w:val="none" w:sz="0" w:space="0" w:color="auto"/>
        <w:right w:val="none" w:sz="0" w:space="0" w:color="auto"/>
      </w:divBdr>
    </w:div>
    <w:div w:id="1589387334">
      <w:bodyDiv w:val="1"/>
      <w:marLeft w:val="0"/>
      <w:marRight w:val="0"/>
      <w:marTop w:val="0"/>
      <w:marBottom w:val="0"/>
      <w:divBdr>
        <w:top w:val="none" w:sz="0" w:space="0" w:color="auto"/>
        <w:left w:val="none" w:sz="0" w:space="0" w:color="auto"/>
        <w:bottom w:val="none" w:sz="0" w:space="0" w:color="auto"/>
        <w:right w:val="none" w:sz="0" w:space="0" w:color="auto"/>
      </w:divBdr>
      <w:divsChild>
        <w:div w:id="954286365">
          <w:marLeft w:val="0"/>
          <w:marRight w:val="0"/>
          <w:marTop w:val="0"/>
          <w:marBottom w:val="0"/>
          <w:divBdr>
            <w:top w:val="none" w:sz="0" w:space="0" w:color="auto"/>
            <w:left w:val="none" w:sz="0" w:space="0" w:color="auto"/>
            <w:bottom w:val="none" w:sz="0" w:space="0" w:color="auto"/>
            <w:right w:val="none" w:sz="0" w:space="0" w:color="auto"/>
          </w:divBdr>
          <w:divsChild>
            <w:div w:id="83458359">
              <w:marLeft w:val="0"/>
              <w:marRight w:val="0"/>
              <w:marTop w:val="0"/>
              <w:marBottom w:val="0"/>
              <w:divBdr>
                <w:top w:val="none" w:sz="0" w:space="0" w:color="auto"/>
                <w:left w:val="none" w:sz="0" w:space="0" w:color="auto"/>
                <w:bottom w:val="none" w:sz="0" w:space="0" w:color="auto"/>
                <w:right w:val="none" w:sz="0" w:space="0" w:color="auto"/>
              </w:divBdr>
              <w:divsChild>
                <w:div w:id="1006592631">
                  <w:marLeft w:val="0"/>
                  <w:marRight w:val="0"/>
                  <w:marTop w:val="0"/>
                  <w:marBottom w:val="0"/>
                  <w:divBdr>
                    <w:top w:val="none" w:sz="0" w:space="0" w:color="auto"/>
                    <w:left w:val="none" w:sz="0" w:space="0" w:color="auto"/>
                    <w:bottom w:val="none" w:sz="0" w:space="0" w:color="auto"/>
                    <w:right w:val="none" w:sz="0" w:space="0" w:color="auto"/>
                  </w:divBdr>
                  <w:divsChild>
                    <w:div w:id="1267689391">
                      <w:marLeft w:val="0"/>
                      <w:marRight w:val="0"/>
                      <w:marTop w:val="0"/>
                      <w:marBottom w:val="0"/>
                      <w:divBdr>
                        <w:top w:val="none" w:sz="0" w:space="0" w:color="auto"/>
                        <w:left w:val="none" w:sz="0" w:space="0" w:color="auto"/>
                        <w:bottom w:val="none" w:sz="0" w:space="0" w:color="auto"/>
                        <w:right w:val="none" w:sz="0" w:space="0" w:color="auto"/>
                      </w:divBdr>
                      <w:divsChild>
                        <w:div w:id="1555195925">
                          <w:marLeft w:val="0"/>
                          <w:marRight w:val="0"/>
                          <w:marTop w:val="0"/>
                          <w:marBottom w:val="0"/>
                          <w:divBdr>
                            <w:top w:val="none" w:sz="0" w:space="0" w:color="auto"/>
                            <w:left w:val="none" w:sz="0" w:space="0" w:color="auto"/>
                            <w:bottom w:val="none" w:sz="0" w:space="0" w:color="auto"/>
                            <w:right w:val="none" w:sz="0" w:space="0" w:color="auto"/>
                          </w:divBdr>
                        </w:div>
                        <w:div w:id="1797602770">
                          <w:marLeft w:val="0"/>
                          <w:marRight w:val="0"/>
                          <w:marTop w:val="0"/>
                          <w:marBottom w:val="0"/>
                          <w:divBdr>
                            <w:top w:val="none" w:sz="0" w:space="0" w:color="auto"/>
                            <w:left w:val="none" w:sz="0" w:space="0" w:color="auto"/>
                            <w:bottom w:val="none" w:sz="0" w:space="0" w:color="auto"/>
                            <w:right w:val="none" w:sz="0" w:space="0" w:color="auto"/>
                          </w:divBdr>
                          <w:divsChild>
                            <w:div w:id="19840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44445">
                      <w:marLeft w:val="0"/>
                      <w:marRight w:val="0"/>
                      <w:marTop w:val="0"/>
                      <w:marBottom w:val="0"/>
                      <w:divBdr>
                        <w:top w:val="none" w:sz="0" w:space="0" w:color="auto"/>
                        <w:left w:val="none" w:sz="0" w:space="0" w:color="auto"/>
                        <w:bottom w:val="none" w:sz="0" w:space="0" w:color="auto"/>
                        <w:right w:val="none" w:sz="0" w:space="0" w:color="auto"/>
                      </w:divBdr>
                      <w:divsChild>
                        <w:div w:id="1041440942">
                          <w:marLeft w:val="0"/>
                          <w:marRight w:val="0"/>
                          <w:marTop w:val="0"/>
                          <w:marBottom w:val="0"/>
                          <w:divBdr>
                            <w:top w:val="none" w:sz="0" w:space="0" w:color="auto"/>
                            <w:left w:val="none" w:sz="0" w:space="0" w:color="auto"/>
                            <w:bottom w:val="none" w:sz="0" w:space="0" w:color="auto"/>
                            <w:right w:val="none" w:sz="0" w:space="0" w:color="auto"/>
                          </w:divBdr>
                        </w:div>
                        <w:div w:id="137130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163072">
              <w:marLeft w:val="0"/>
              <w:marRight w:val="0"/>
              <w:marTop w:val="0"/>
              <w:marBottom w:val="0"/>
              <w:divBdr>
                <w:top w:val="none" w:sz="0" w:space="0" w:color="auto"/>
                <w:left w:val="none" w:sz="0" w:space="0" w:color="auto"/>
                <w:bottom w:val="none" w:sz="0" w:space="0" w:color="auto"/>
                <w:right w:val="none" w:sz="0" w:space="0" w:color="auto"/>
              </w:divBdr>
              <w:divsChild>
                <w:div w:id="905530652">
                  <w:marLeft w:val="0"/>
                  <w:marRight w:val="0"/>
                  <w:marTop w:val="0"/>
                  <w:marBottom w:val="0"/>
                  <w:divBdr>
                    <w:top w:val="none" w:sz="0" w:space="0" w:color="auto"/>
                    <w:left w:val="none" w:sz="0" w:space="0" w:color="auto"/>
                    <w:bottom w:val="none" w:sz="0" w:space="0" w:color="auto"/>
                    <w:right w:val="none" w:sz="0" w:space="0" w:color="auto"/>
                  </w:divBdr>
                  <w:divsChild>
                    <w:div w:id="887716880">
                      <w:marLeft w:val="0"/>
                      <w:marRight w:val="0"/>
                      <w:marTop w:val="0"/>
                      <w:marBottom w:val="0"/>
                      <w:divBdr>
                        <w:top w:val="none" w:sz="0" w:space="0" w:color="auto"/>
                        <w:left w:val="none" w:sz="0" w:space="0" w:color="auto"/>
                        <w:bottom w:val="none" w:sz="0" w:space="0" w:color="auto"/>
                        <w:right w:val="none" w:sz="0" w:space="0" w:color="auto"/>
                      </w:divBdr>
                      <w:divsChild>
                        <w:div w:id="1435830621">
                          <w:marLeft w:val="0"/>
                          <w:marRight w:val="0"/>
                          <w:marTop w:val="0"/>
                          <w:marBottom w:val="0"/>
                          <w:divBdr>
                            <w:top w:val="none" w:sz="0" w:space="0" w:color="auto"/>
                            <w:left w:val="none" w:sz="0" w:space="0" w:color="auto"/>
                            <w:bottom w:val="none" w:sz="0" w:space="0" w:color="auto"/>
                            <w:right w:val="none" w:sz="0" w:space="0" w:color="auto"/>
                          </w:divBdr>
                          <w:divsChild>
                            <w:div w:id="85400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677684">
                      <w:marLeft w:val="0"/>
                      <w:marRight w:val="0"/>
                      <w:marTop w:val="0"/>
                      <w:marBottom w:val="0"/>
                      <w:divBdr>
                        <w:top w:val="none" w:sz="0" w:space="0" w:color="auto"/>
                        <w:left w:val="none" w:sz="0" w:space="0" w:color="auto"/>
                        <w:bottom w:val="none" w:sz="0" w:space="0" w:color="auto"/>
                        <w:right w:val="none" w:sz="0" w:space="0" w:color="auto"/>
                      </w:divBdr>
                      <w:divsChild>
                        <w:div w:id="1839465124">
                          <w:marLeft w:val="0"/>
                          <w:marRight w:val="0"/>
                          <w:marTop w:val="0"/>
                          <w:marBottom w:val="0"/>
                          <w:divBdr>
                            <w:top w:val="none" w:sz="0" w:space="0" w:color="auto"/>
                            <w:left w:val="none" w:sz="0" w:space="0" w:color="auto"/>
                            <w:bottom w:val="none" w:sz="0" w:space="0" w:color="auto"/>
                            <w:right w:val="none" w:sz="0" w:space="0" w:color="auto"/>
                          </w:divBdr>
                          <w:divsChild>
                            <w:div w:id="34270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99929">
                      <w:marLeft w:val="0"/>
                      <w:marRight w:val="0"/>
                      <w:marTop w:val="0"/>
                      <w:marBottom w:val="0"/>
                      <w:divBdr>
                        <w:top w:val="none" w:sz="0" w:space="0" w:color="auto"/>
                        <w:left w:val="none" w:sz="0" w:space="0" w:color="auto"/>
                        <w:bottom w:val="none" w:sz="0" w:space="0" w:color="auto"/>
                        <w:right w:val="none" w:sz="0" w:space="0" w:color="auto"/>
                      </w:divBdr>
                      <w:divsChild>
                        <w:div w:id="1725982950">
                          <w:marLeft w:val="0"/>
                          <w:marRight w:val="0"/>
                          <w:marTop w:val="0"/>
                          <w:marBottom w:val="0"/>
                          <w:divBdr>
                            <w:top w:val="none" w:sz="0" w:space="0" w:color="auto"/>
                            <w:left w:val="none" w:sz="0" w:space="0" w:color="auto"/>
                            <w:bottom w:val="none" w:sz="0" w:space="0" w:color="auto"/>
                            <w:right w:val="none" w:sz="0" w:space="0" w:color="auto"/>
                          </w:divBdr>
                          <w:divsChild>
                            <w:div w:id="889539882">
                              <w:marLeft w:val="0"/>
                              <w:marRight w:val="0"/>
                              <w:marTop w:val="0"/>
                              <w:marBottom w:val="0"/>
                              <w:divBdr>
                                <w:top w:val="none" w:sz="0" w:space="0" w:color="auto"/>
                                <w:left w:val="none" w:sz="0" w:space="0" w:color="auto"/>
                                <w:bottom w:val="none" w:sz="0" w:space="0" w:color="auto"/>
                                <w:right w:val="none" w:sz="0" w:space="0" w:color="auto"/>
                              </w:divBdr>
                              <w:divsChild>
                                <w:div w:id="331220260">
                                  <w:marLeft w:val="0"/>
                                  <w:marRight w:val="0"/>
                                  <w:marTop w:val="0"/>
                                  <w:marBottom w:val="0"/>
                                  <w:divBdr>
                                    <w:top w:val="none" w:sz="0" w:space="0" w:color="auto"/>
                                    <w:left w:val="none" w:sz="0" w:space="0" w:color="auto"/>
                                    <w:bottom w:val="none" w:sz="0" w:space="0" w:color="auto"/>
                                    <w:right w:val="none" w:sz="0" w:space="0" w:color="auto"/>
                                  </w:divBdr>
                                </w:div>
                                <w:div w:id="1087774447">
                                  <w:marLeft w:val="0"/>
                                  <w:marRight w:val="0"/>
                                  <w:marTop w:val="0"/>
                                  <w:marBottom w:val="0"/>
                                  <w:divBdr>
                                    <w:top w:val="none" w:sz="0" w:space="0" w:color="auto"/>
                                    <w:left w:val="none" w:sz="0" w:space="0" w:color="auto"/>
                                    <w:bottom w:val="none" w:sz="0" w:space="0" w:color="auto"/>
                                    <w:right w:val="none" w:sz="0" w:space="0" w:color="auto"/>
                                  </w:divBdr>
                                  <w:divsChild>
                                    <w:div w:id="79017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334819">
                      <w:marLeft w:val="0"/>
                      <w:marRight w:val="0"/>
                      <w:marTop w:val="0"/>
                      <w:marBottom w:val="0"/>
                      <w:divBdr>
                        <w:top w:val="none" w:sz="0" w:space="0" w:color="auto"/>
                        <w:left w:val="none" w:sz="0" w:space="0" w:color="auto"/>
                        <w:bottom w:val="none" w:sz="0" w:space="0" w:color="auto"/>
                        <w:right w:val="none" w:sz="0" w:space="0" w:color="auto"/>
                      </w:divBdr>
                      <w:divsChild>
                        <w:div w:id="1644658446">
                          <w:marLeft w:val="0"/>
                          <w:marRight w:val="0"/>
                          <w:marTop w:val="0"/>
                          <w:marBottom w:val="0"/>
                          <w:divBdr>
                            <w:top w:val="none" w:sz="0" w:space="0" w:color="auto"/>
                            <w:left w:val="none" w:sz="0" w:space="0" w:color="auto"/>
                            <w:bottom w:val="none" w:sz="0" w:space="0" w:color="auto"/>
                            <w:right w:val="none" w:sz="0" w:space="0" w:color="auto"/>
                          </w:divBdr>
                          <w:divsChild>
                            <w:div w:id="1466848678">
                              <w:marLeft w:val="0"/>
                              <w:marRight w:val="0"/>
                              <w:marTop w:val="0"/>
                              <w:marBottom w:val="0"/>
                              <w:divBdr>
                                <w:top w:val="none" w:sz="0" w:space="0" w:color="auto"/>
                                <w:left w:val="none" w:sz="0" w:space="0" w:color="auto"/>
                                <w:bottom w:val="none" w:sz="0" w:space="0" w:color="auto"/>
                                <w:right w:val="none" w:sz="0" w:space="0" w:color="auto"/>
                              </w:divBdr>
                              <w:divsChild>
                                <w:div w:id="876744433">
                                  <w:marLeft w:val="0"/>
                                  <w:marRight w:val="0"/>
                                  <w:marTop w:val="0"/>
                                  <w:marBottom w:val="0"/>
                                  <w:divBdr>
                                    <w:top w:val="none" w:sz="0" w:space="0" w:color="auto"/>
                                    <w:left w:val="none" w:sz="0" w:space="0" w:color="auto"/>
                                    <w:bottom w:val="none" w:sz="0" w:space="0" w:color="auto"/>
                                    <w:right w:val="none" w:sz="0" w:space="0" w:color="auto"/>
                                  </w:divBdr>
                                </w:div>
                                <w:div w:id="1188983601">
                                  <w:marLeft w:val="0"/>
                                  <w:marRight w:val="0"/>
                                  <w:marTop w:val="0"/>
                                  <w:marBottom w:val="0"/>
                                  <w:divBdr>
                                    <w:top w:val="none" w:sz="0" w:space="0" w:color="auto"/>
                                    <w:left w:val="none" w:sz="0" w:space="0" w:color="auto"/>
                                    <w:bottom w:val="none" w:sz="0" w:space="0" w:color="auto"/>
                                    <w:right w:val="none" w:sz="0" w:space="0" w:color="auto"/>
                                  </w:divBdr>
                                  <w:divsChild>
                                    <w:div w:id="103750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991515">
                      <w:marLeft w:val="0"/>
                      <w:marRight w:val="0"/>
                      <w:marTop w:val="0"/>
                      <w:marBottom w:val="0"/>
                      <w:divBdr>
                        <w:top w:val="none" w:sz="0" w:space="0" w:color="auto"/>
                        <w:left w:val="none" w:sz="0" w:space="0" w:color="auto"/>
                        <w:bottom w:val="none" w:sz="0" w:space="0" w:color="auto"/>
                        <w:right w:val="none" w:sz="0" w:space="0" w:color="auto"/>
                      </w:divBdr>
                      <w:divsChild>
                        <w:div w:id="786121726">
                          <w:marLeft w:val="0"/>
                          <w:marRight w:val="0"/>
                          <w:marTop w:val="0"/>
                          <w:marBottom w:val="0"/>
                          <w:divBdr>
                            <w:top w:val="none" w:sz="0" w:space="0" w:color="auto"/>
                            <w:left w:val="none" w:sz="0" w:space="0" w:color="auto"/>
                            <w:bottom w:val="none" w:sz="0" w:space="0" w:color="auto"/>
                            <w:right w:val="none" w:sz="0" w:space="0" w:color="auto"/>
                          </w:divBdr>
                          <w:divsChild>
                            <w:div w:id="11641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56889">
                      <w:marLeft w:val="0"/>
                      <w:marRight w:val="0"/>
                      <w:marTop w:val="0"/>
                      <w:marBottom w:val="0"/>
                      <w:divBdr>
                        <w:top w:val="none" w:sz="0" w:space="0" w:color="auto"/>
                        <w:left w:val="none" w:sz="0" w:space="0" w:color="auto"/>
                        <w:bottom w:val="none" w:sz="0" w:space="0" w:color="auto"/>
                        <w:right w:val="none" w:sz="0" w:space="0" w:color="auto"/>
                      </w:divBdr>
                      <w:divsChild>
                        <w:div w:id="1782872297">
                          <w:marLeft w:val="0"/>
                          <w:marRight w:val="0"/>
                          <w:marTop w:val="0"/>
                          <w:marBottom w:val="0"/>
                          <w:divBdr>
                            <w:top w:val="none" w:sz="0" w:space="0" w:color="auto"/>
                            <w:left w:val="none" w:sz="0" w:space="0" w:color="auto"/>
                            <w:bottom w:val="none" w:sz="0" w:space="0" w:color="auto"/>
                            <w:right w:val="none" w:sz="0" w:space="0" w:color="auto"/>
                          </w:divBdr>
                          <w:divsChild>
                            <w:div w:id="9858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82270">
                      <w:marLeft w:val="0"/>
                      <w:marRight w:val="0"/>
                      <w:marTop w:val="0"/>
                      <w:marBottom w:val="0"/>
                      <w:divBdr>
                        <w:top w:val="none" w:sz="0" w:space="0" w:color="auto"/>
                        <w:left w:val="none" w:sz="0" w:space="0" w:color="auto"/>
                        <w:bottom w:val="none" w:sz="0" w:space="0" w:color="auto"/>
                        <w:right w:val="none" w:sz="0" w:space="0" w:color="auto"/>
                      </w:divBdr>
                      <w:divsChild>
                        <w:div w:id="1732195556">
                          <w:marLeft w:val="0"/>
                          <w:marRight w:val="0"/>
                          <w:marTop w:val="0"/>
                          <w:marBottom w:val="0"/>
                          <w:divBdr>
                            <w:top w:val="none" w:sz="0" w:space="0" w:color="auto"/>
                            <w:left w:val="none" w:sz="0" w:space="0" w:color="auto"/>
                            <w:bottom w:val="none" w:sz="0" w:space="0" w:color="auto"/>
                            <w:right w:val="none" w:sz="0" w:space="0" w:color="auto"/>
                          </w:divBdr>
                          <w:divsChild>
                            <w:div w:id="2246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746185">
                      <w:marLeft w:val="0"/>
                      <w:marRight w:val="0"/>
                      <w:marTop w:val="0"/>
                      <w:marBottom w:val="0"/>
                      <w:divBdr>
                        <w:top w:val="none" w:sz="0" w:space="0" w:color="auto"/>
                        <w:left w:val="none" w:sz="0" w:space="0" w:color="auto"/>
                        <w:bottom w:val="none" w:sz="0" w:space="0" w:color="auto"/>
                        <w:right w:val="none" w:sz="0" w:space="0" w:color="auto"/>
                      </w:divBdr>
                      <w:divsChild>
                        <w:div w:id="718480476">
                          <w:marLeft w:val="0"/>
                          <w:marRight w:val="0"/>
                          <w:marTop w:val="0"/>
                          <w:marBottom w:val="0"/>
                          <w:divBdr>
                            <w:top w:val="none" w:sz="0" w:space="0" w:color="auto"/>
                            <w:left w:val="none" w:sz="0" w:space="0" w:color="auto"/>
                            <w:bottom w:val="none" w:sz="0" w:space="0" w:color="auto"/>
                            <w:right w:val="none" w:sz="0" w:space="0" w:color="auto"/>
                          </w:divBdr>
                          <w:divsChild>
                            <w:div w:id="1442341739">
                              <w:marLeft w:val="0"/>
                              <w:marRight w:val="0"/>
                              <w:marTop w:val="0"/>
                              <w:marBottom w:val="0"/>
                              <w:divBdr>
                                <w:top w:val="none" w:sz="0" w:space="0" w:color="auto"/>
                                <w:left w:val="none" w:sz="0" w:space="0" w:color="auto"/>
                                <w:bottom w:val="none" w:sz="0" w:space="0" w:color="auto"/>
                                <w:right w:val="none" w:sz="0" w:space="0" w:color="auto"/>
                              </w:divBdr>
                              <w:divsChild>
                                <w:div w:id="1885485122">
                                  <w:marLeft w:val="0"/>
                                  <w:marRight w:val="0"/>
                                  <w:marTop w:val="0"/>
                                  <w:marBottom w:val="0"/>
                                  <w:divBdr>
                                    <w:top w:val="none" w:sz="0" w:space="0" w:color="auto"/>
                                    <w:left w:val="none" w:sz="0" w:space="0" w:color="auto"/>
                                    <w:bottom w:val="none" w:sz="0" w:space="0" w:color="auto"/>
                                    <w:right w:val="none" w:sz="0" w:space="0" w:color="auto"/>
                                  </w:divBdr>
                                </w:div>
                                <w:div w:id="626081852">
                                  <w:marLeft w:val="0"/>
                                  <w:marRight w:val="0"/>
                                  <w:marTop w:val="0"/>
                                  <w:marBottom w:val="0"/>
                                  <w:divBdr>
                                    <w:top w:val="none" w:sz="0" w:space="0" w:color="auto"/>
                                    <w:left w:val="none" w:sz="0" w:space="0" w:color="auto"/>
                                    <w:bottom w:val="none" w:sz="0" w:space="0" w:color="auto"/>
                                    <w:right w:val="none" w:sz="0" w:space="0" w:color="auto"/>
                                  </w:divBdr>
                                  <w:divsChild>
                                    <w:div w:id="131282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605161">
                      <w:marLeft w:val="0"/>
                      <w:marRight w:val="0"/>
                      <w:marTop w:val="0"/>
                      <w:marBottom w:val="0"/>
                      <w:divBdr>
                        <w:top w:val="none" w:sz="0" w:space="0" w:color="auto"/>
                        <w:left w:val="none" w:sz="0" w:space="0" w:color="auto"/>
                        <w:bottom w:val="none" w:sz="0" w:space="0" w:color="auto"/>
                        <w:right w:val="none" w:sz="0" w:space="0" w:color="auto"/>
                      </w:divBdr>
                      <w:divsChild>
                        <w:div w:id="1875580381">
                          <w:marLeft w:val="0"/>
                          <w:marRight w:val="0"/>
                          <w:marTop w:val="0"/>
                          <w:marBottom w:val="0"/>
                          <w:divBdr>
                            <w:top w:val="none" w:sz="0" w:space="0" w:color="auto"/>
                            <w:left w:val="none" w:sz="0" w:space="0" w:color="auto"/>
                            <w:bottom w:val="none" w:sz="0" w:space="0" w:color="auto"/>
                            <w:right w:val="none" w:sz="0" w:space="0" w:color="auto"/>
                          </w:divBdr>
                          <w:divsChild>
                            <w:div w:id="569467957">
                              <w:marLeft w:val="0"/>
                              <w:marRight w:val="0"/>
                              <w:marTop w:val="0"/>
                              <w:marBottom w:val="0"/>
                              <w:divBdr>
                                <w:top w:val="none" w:sz="0" w:space="0" w:color="auto"/>
                                <w:left w:val="none" w:sz="0" w:space="0" w:color="auto"/>
                                <w:bottom w:val="none" w:sz="0" w:space="0" w:color="auto"/>
                                <w:right w:val="none" w:sz="0" w:space="0" w:color="auto"/>
                              </w:divBdr>
                              <w:divsChild>
                                <w:div w:id="2044862882">
                                  <w:marLeft w:val="0"/>
                                  <w:marRight w:val="0"/>
                                  <w:marTop w:val="0"/>
                                  <w:marBottom w:val="0"/>
                                  <w:divBdr>
                                    <w:top w:val="none" w:sz="0" w:space="0" w:color="auto"/>
                                    <w:left w:val="none" w:sz="0" w:space="0" w:color="auto"/>
                                    <w:bottom w:val="none" w:sz="0" w:space="0" w:color="auto"/>
                                    <w:right w:val="none" w:sz="0" w:space="0" w:color="auto"/>
                                  </w:divBdr>
                                </w:div>
                                <w:div w:id="440607614">
                                  <w:marLeft w:val="0"/>
                                  <w:marRight w:val="0"/>
                                  <w:marTop w:val="0"/>
                                  <w:marBottom w:val="0"/>
                                  <w:divBdr>
                                    <w:top w:val="none" w:sz="0" w:space="0" w:color="auto"/>
                                    <w:left w:val="none" w:sz="0" w:space="0" w:color="auto"/>
                                    <w:bottom w:val="none" w:sz="0" w:space="0" w:color="auto"/>
                                    <w:right w:val="none" w:sz="0" w:space="0" w:color="auto"/>
                                  </w:divBdr>
                                  <w:divsChild>
                                    <w:div w:id="127710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87540">
                      <w:marLeft w:val="0"/>
                      <w:marRight w:val="0"/>
                      <w:marTop w:val="0"/>
                      <w:marBottom w:val="0"/>
                      <w:divBdr>
                        <w:top w:val="none" w:sz="0" w:space="0" w:color="auto"/>
                        <w:left w:val="none" w:sz="0" w:space="0" w:color="auto"/>
                        <w:bottom w:val="none" w:sz="0" w:space="0" w:color="auto"/>
                        <w:right w:val="none" w:sz="0" w:space="0" w:color="auto"/>
                      </w:divBdr>
                      <w:divsChild>
                        <w:div w:id="494496429">
                          <w:marLeft w:val="0"/>
                          <w:marRight w:val="0"/>
                          <w:marTop w:val="0"/>
                          <w:marBottom w:val="0"/>
                          <w:divBdr>
                            <w:top w:val="none" w:sz="0" w:space="0" w:color="auto"/>
                            <w:left w:val="none" w:sz="0" w:space="0" w:color="auto"/>
                            <w:bottom w:val="none" w:sz="0" w:space="0" w:color="auto"/>
                            <w:right w:val="none" w:sz="0" w:space="0" w:color="auto"/>
                          </w:divBdr>
                          <w:divsChild>
                            <w:div w:id="1717775571">
                              <w:marLeft w:val="0"/>
                              <w:marRight w:val="0"/>
                              <w:marTop w:val="0"/>
                              <w:marBottom w:val="0"/>
                              <w:divBdr>
                                <w:top w:val="none" w:sz="0" w:space="0" w:color="auto"/>
                                <w:left w:val="none" w:sz="0" w:space="0" w:color="auto"/>
                                <w:bottom w:val="none" w:sz="0" w:space="0" w:color="auto"/>
                                <w:right w:val="none" w:sz="0" w:space="0" w:color="auto"/>
                              </w:divBdr>
                              <w:divsChild>
                                <w:div w:id="1263613814">
                                  <w:marLeft w:val="0"/>
                                  <w:marRight w:val="0"/>
                                  <w:marTop w:val="0"/>
                                  <w:marBottom w:val="0"/>
                                  <w:divBdr>
                                    <w:top w:val="none" w:sz="0" w:space="0" w:color="auto"/>
                                    <w:left w:val="none" w:sz="0" w:space="0" w:color="auto"/>
                                    <w:bottom w:val="none" w:sz="0" w:space="0" w:color="auto"/>
                                    <w:right w:val="none" w:sz="0" w:space="0" w:color="auto"/>
                                  </w:divBdr>
                                </w:div>
                                <w:div w:id="373390434">
                                  <w:marLeft w:val="0"/>
                                  <w:marRight w:val="0"/>
                                  <w:marTop w:val="0"/>
                                  <w:marBottom w:val="0"/>
                                  <w:divBdr>
                                    <w:top w:val="none" w:sz="0" w:space="0" w:color="auto"/>
                                    <w:left w:val="none" w:sz="0" w:space="0" w:color="auto"/>
                                    <w:bottom w:val="none" w:sz="0" w:space="0" w:color="auto"/>
                                    <w:right w:val="none" w:sz="0" w:space="0" w:color="auto"/>
                                  </w:divBdr>
                                  <w:divsChild>
                                    <w:div w:id="11551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4340583">
                  <w:marLeft w:val="0"/>
                  <w:marRight w:val="0"/>
                  <w:marTop w:val="0"/>
                  <w:marBottom w:val="0"/>
                  <w:divBdr>
                    <w:top w:val="none" w:sz="0" w:space="0" w:color="auto"/>
                    <w:left w:val="none" w:sz="0" w:space="0" w:color="auto"/>
                    <w:bottom w:val="none" w:sz="0" w:space="0" w:color="auto"/>
                    <w:right w:val="none" w:sz="0" w:space="0" w:color="auto"/>
                  </w:divBdr>
                </w:div>
                <w:div w:id="70248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956125">
          <w:marLeft w:val="0"/>
          <w:marRight w:val="0"/>
          <w:marTop w:val="0"/>
          <w:marBottom w:val="0"/>
          <w:divBdr>
            <w:top w:val="none" w:sz="0" w:space="0" w:color="auto"/>
            <w:left w:val="none" w:sz="0" w:space="0" w:color="auto"/>
            <w:bottom w:val="none" w:sz="0" w:space="0" w:color="auto"/>
            <w:right w:val="none" w:sz="0" w:space="0" w:color="auto"/>
          </w:divBdr>
          <w:divsChild>
            <w:div w:id="280650369">
              <w:marLeft w:val="0"/>
              <w:marRight w:val="0"/>
              <w:marTop w:val="0"/>
              <w:marBottom w:val="0"/>
              <w:divBdr>
                <w:top w:val="none" w:sz="0" w:space="0" w:color="auto"/>
                <w:left w:val="none" w:sz="0" w:space="0" w:color="auto"/>
                <w:bottom w:val="none" w:sz="0" w:space="0" w:color="auto"/>
                <w:right w:val="none" w:sz="0" w:space="0" w:color="auto"/>
              </w:divBdr>
              <w:divsChild>
                <w:div w:id="2074741701">
                  <w:marLeft w:val="0"/>
                  <w:marRight w:val="0"/>
                  <w:marTop w:val="0"/>
                  <w:marBottom w:val="0"/>
                  <w:divBdr>
                    <w:top w:val="none" w:sz="0" w:space="0" w:color="auto"/>
                    <w:left w:val="none" w:sz="0" w:space="0" w:color="auto"/>
                    <w:bottom w:val="none" w:sz="0" w:space="0" w:color="auto"/>
                    <w:right w:val="none" w:sz="0" w:space="0" w:color="auto"/>
                  </w:divBdr>
                  <w:divsChild>
                    <w:div w:id="1930767800">
                      <w:marLeft w:val="0"/>
                      <w:marRight w:val="0"/>
                      <w:marTop w:val="0"/>
                      <w:marBottom w:val="960"/>
                      <w:divBdr>
                        <w:top w:val="none" w:sz="0" w:space="0" w:color="auto"/>
                        <w:left w:val="none" w:sz="0" w:space="0" w:color="auto"/>
                        <w:bottom w:val="none" w:sz="0" w:space="0" w:color="auto"/>
                        <w:right w:val="none" w:sz="0" w:space="0" w:color="auto"/>
                      </w:divBdr>
                      <w:divsChild>
                        <w:div w:id="76024822">
                          <w:marLeft w:val="0"/>
                          <w:marRight w:val="0"/>
                          <w:marTop w:val="0"/>
                          <w:marBottom w:val="0"/>
                          <w:divBdr>
                            <w:top w:val="none" w:sz="0" w:space="0" w:color="auto"/>
                            <w:left w:val="none" w:sz="0" w:space="0" w:color="auto"/>
                            <w:bottom w:val="none" w:sz="0" w:space="0" w:color="auto"/>
                            <w:right w:val="none" w:sz="0" w:space="0" w:color="auto"/>
                          </w:divBdr>
                        </w:div>
                        <w:div w:id="1534490213">
                          <w:marLeft w:val="0"/>
                          <w:marRight w:val="0"/>
                          <w:marTop w:val="0"/>
                          <w:marBottom w:val="0"/>
                          <w:divBdr>
                            <w:top w:val="none" w:sz="0" w:space="0" w:color="auto"/>
                            <w:left w:val="none" w:sz="0" w:space="0" w:color="auto"/>
                            <w:bottom w:val="none" w:sz="0" w:space="0" w:color="auto"/>
                            <w:right w:val="none" w:sz="0" w:space="0" w:color="auto"/>
                          </w:divBdr>
                          <w:divsChild>
                            <w:div w:id="1711951987">
                              <w:marLeft w:val="0"/>
                              <w:marRight w:val="0"/>
                              <w:marTop w:val="0"/>
                              <w:marBottom w:val="0"/>
                              <w:divBdr>
                                <w:top w:val="none" w:sz="0" w:space="0" w:color="auto"/>
                                <w:left w:val="none" w:sz="0" w:space="0" w:color="auto"/>
                                <w:bottom w:val="none" w:sz="0" w:space="0" w:color="auto"/>
                                <w:right w:val="none" w:sz="0" w:space="0" w:color="auto"/>
                              </w:divBdr>
                            </w:div>
                            <w:div w:id="1903328231">
                              <w:marLeft w:val="0"/>
                              <w:marRight w:val="0"/>
                              <w:marTop w:val="0"/>
                              <w:marBottom w:val="0"/>
                              <w:divBdr>
                                <w:top w:val="none" w:sz="0" w:space="0" w:color="auto"/>
                                <w:left w:val="none" w:sz="0" w:space="0" w:color="auto"/>
                                <w:bottom w:val="none" w:sz="0" w:space="0" w:color="auto"/>
                                <w:right w:val="none" w:sz="0" w:space="0" w:color="auto"/>
                              </w:divBdr>
                            </w:div>
                            <w:div w:id="110636798">
                              <w:marLeft w:val="0"/>
                              <w:marRight w:val="0"/>
                              <w:marTop w:val="0"/>
                              <w:marBottom w:val="0"/>
                              <w:divBdr>
                                <w:top w:val="none" w:sz="0" w:space="0" w:color="auto"/>
                                <w:left w:val="none" w:sz="0" w:space="0" w:color="auto"/>
                                <w:bottom w:val="none" w:sz="0" w:space="0" w:color="auto"/>
                                <w:right w:val="none" w:sz="0" w:space="0" w:color="auto"/>
                              </w:divBdr>
                            </w:div>
                            <w:div w:id="1264458808">
                              <w:marLeft w:val="0"/>
                              <w:marRight w:val="0"/>
                              <w:marTop w:val="0"/>
                              <w:marBottom w:val="0"/>
                              <w:divBdr>
                                <w:top w:val="none" w:sz="0" w:space="0" w:color="auto"/>
                                <w:left w:val="none" w:sz="0" w:space="0" w:color="auto"/>
                                <w:bottom w:val="none" w:sz="0" w:space="0" w:color="auto"/>
                                <w:right w:val="none" w:sz="0" w:space="0" w:color="auto"/>
                              </w:divBdr>
                            </w:div>
                            <w:div w:id="455872389">
                              <w:marLeft w:val="0"/>
                              <w:marRight w:val="0"/>
                              <w:marTop w:val="0"/>
                              <w:marBottom w:val="0"/>
                              <w:divBdr>
                                <w:top w:val="none" w:sz="0" w:space="0" w:color="auto"/>
                                <w:left w:val="none" w:sz="0" w:space="0" w:color="auto"/>
                                <w:bottom w:val="none" w:sz="0" w:space="0" w:color="auto"/>
                                <w:right w:val="none" w:sz="0" w:space="0" w:color="auto"/>
                              </w:divBdr>
                            </w:div>
                            <w:div w:id="2047679597">
                              <w:marLeft w:val="0"/>
                              <w:marRight w:val="0"/>
                              <w:marTop w:val="0"/>
                              <w:marBottom w:val="0"/>
                              <w:divBdr>
                                <w:top w:val="none" w:sz="0" w:space="0" w:color="auto"/>
                                <w:left w:val="none" w:sz="0" w:space="0" w:color="auto"/>
                                <w:bottom w:val="none" w:sz="0" w:space="0" w:color="auto"/>
                                <w:right w:val="none" w:sz="0" w:space="0" w:color="auto"/>
                              </w:divBdr>
                            </w:div>
                            <w:div w:id="496267314">
                              <w:marLeft w:val="0"/>
                              <w:marRight w:val="0"/>
                              <w:marTop w:val="0"/>
                              <w:marBottom w:val="0"/>
                              <w:divBdr>
                                <w:top w:val="none" w:sz="0" w:space="0" w:color="auto"/>
                                <w:left w:val="none" w:sz="0" w:space="0" w:color="auto"/>
                                <w:bottom w:val="none" w:sz="0" w:space="0" w:color="auto"/>
                                <w:right w:val="none" w:sz="0" w:space="0" w:color="auto"/>
                              </w:divBdr>
                            </w:div>
                            <w:div w:id="1684701064">
                              <w:marLeft w:val="0"/>
                              <w:marRight w:val="0"/>
                              <w:marTop w:val="0"/>
                              <w:marBottom w:val="0"/>
                              <w:divBdr>
                                <w:top w:val="none" w:sz="0" w:space="0" w:color="auto"/>
                                <w:left w:val="none" w:sz="0" w:space="0" w:color="auto"/>
                                <w:bottom w:val="none" w:sz="0" w:space="0" w:color="auto"/>
                                <w:right w:val="none" w:sz="0" w:space="0" w:color="auto"/>
                              </w:divBdr>
                            </w:div>
                            <w:div w:id="810486925">
                              <w:marLeft w:val="0"/>
                              <w:marRight w:val="0"/>
                              <w:marTop w:val="0"/>
                              <w:marBottom w:val="0"/>
                              <w:divBdr>
                                <w:top w:val="none" w:sz="0" w:space="0" w:color="auto"/>
                                <w:left w:val="none" w:sz="0" w:space="0" w:color="auto"/>
                                <w:bottom w:val="none" w:sz="0" w:space="0" w:color="auto"/>
                                <w:right w:val="none" w:sz="0" w:space="0" w:color="auto"/>
                              </w:divBdr>
                            </w:div>
                            <w:div w:id="322903412">
                              <w:marLeft w:val="0"/>
                              <w:marRight w:val="0"/>
                              <w:marTop w:val="0"/>
                              <w:marBottom w:val="0"/>
                              <w:divBdr>
                                <w:top w:val="none" w:sz="0" w:space="0" w:color="auto"/>
                                <w:left w:val="none" w:sz="0" w:space="0" w:color="auto"/>
                                <w:bottom w:val="none" w:sz="0" w:space="0" w:color="auto"/>
                                <w:right w:val="none" w:sz="0" w:space="0" w:color="auto"/>
                              </w:divBdr>
                            </w:div>
                            <w:div w:id="2046053880">
                              <w:marLeft w:val="0"/>
                              <w:marRight w:val="0"/>
                              <w:marTop w:val="0"/>
                              <w:marBottom w:val="0"/>
                              <w:divBdr>
                                <w:top w:val="none" w:sz="0" w:space="0" w:color="auto"/>
                                <w:left w:val="none" w:sz="0" w:space="0" w:color="auto"/>
                                <w:bottom w:val="none" w:sz="0" w:space="0" w:color="auto"/>
                                <w:right w:val="none" w:sz="0" w:space="0" w:color="auto"/>
                              </w:divBdr>
                            </w:div>
                            <w:div w:id="1360548013">
                              <w:marLeft w:val="0"/>
                              <w:marRight w:val="0"/>
                              <w:marTop w:val="0"/>
                              <w:marBottom w:val="0"/>
                              <w:divBdr>
                                <w:top w:val="none" w:sz="0" w:space="0" w:color="auto"/>
                                <w:left w:val="none" w:sz="0" w:space="0" w:color="auto"/>
                                <w:bottom w:val="none" w:sz="0" w:space="0" w:color="auto"/>
                                <w:right w:val="none" w:sz="0" w:space="0" w:color="auto"/>
                              </w:divBdr>
                            </w:div>
                            <w:div w:id="178467587">
                              <w:marLeft w:val="0"/>
                              <w:marRight w:val="0"/>
                              <w:marTop w:val="0"/>
                              <w:marBottom w:val="0"/>
                              <w:divBdr>
                                <w:top w:val="none" w:sz="0" w:space="0" w:color="auto"/>
                                <w:left w:val="none" w:sz="0" w:space="0" w:color="auto"/>
                                <w:bottom w:val="none" w:sz="0" w:space="0" w:color="auto"/>
                                <w:right w:val="none" w:sz="0" w:space="0" w:color="auto"/>
                              </w:divBdr>
                            </w:div>
                            <w:div w:id="176702296">
                              <w:marLeft w:val="0"/>
                              <w:marRight w:val="0"/>
                              <w:marTop w:val="0"/>
                              <w:marBottom w:val="0"/>
                              <w:divBdr>
                                <w:top w:val="none" w:sz="0" w:space="0" w:color="auto"/>
                                <w:left w:val="none" w:sz="0" w:space="0" w:color="auto"/>
                                <w:bottom w:val="none" w:sz="0" w:space="0" w:color="auto"/>
                                <w:right w:val="none" w:sz="0" w:space="0" w:color="auto"/>
                              </w:divBdr>
                            </w:div>
                            <w:div w:id="735858085">
                              <w:marLeft w:val="0"/>
                              <w:marRight w:val="0"/>
                              <w:marTop w:val="0"/>
                              <w:marBottom w:val="0"/>
                              <w:divBdr>
                                <w:top w:val="none" w:sz="0" w:space="0" w:color="auto"/>
                                <w:left w:val="none" w:sz="0" w:space="0" w:color="auto"/>
                                <w:bottom w:val="none" w:sz="0" w:space="0" w:color="auto"/>
                                <w:right w:val="none" w:sz="0" w:space="0" w:color="auto"/>
                              </w:divBdr>
                            </w:div>
                            <w:div w:id="1202742648">
                              <w:marLeft w:val="0"/>
                              <w:marRight w:val="0"/>
                              <w:marTop w:val="0"/>
                              <w:marBottom w:val="0"/>
                              <w:divBdr>
                                <w:top w:val="none" w:sz="0" w:space="0" w:color="auto"/>
                                <w:left w:val="none" w:sz="0" w:space="0" w:color="auto"/>
                                <w:bottom w:val="none" w:sz="0" w:space="0" w:color="auto"/>
                                <w:right w:val="none" w:sz="0" w:space="0" w:color="auto"/>
                              </w:divBdr>
                            </w:div>
                            <w:div w:id="1171683381">
                              <w:marLeft w:val="0"/>
                              <w:marRight w:val="0"/>
                              <w:marTop w:val="0"/>
                              <w:marBottom w:val="0"/>
                              <w:divBdr>
                                <w:top w:val="none" w:sz="0" w:space="0" w:color="auto"/>
                                <w:left w:val="none" w:sz="0" w:space="0" w:color="auto"/>
                                <w:bottom w:val="none" w:sz="0" w:space="0" w:color="auto"/>
                                <w:right w:val="none" w:sz="0" w:space="0" w:color="auto"/>
                              </w:divBdr>
                            </w:div>
                            <w:div w:id="1169325367">
                              <w:marLeft w:val="0"/>
                              <w:marRight w:val="0"/>
                              <w:marTop w:val="0"/>
                              <w:marBottom w:val="0"/>
                              <w:divBdr>
                                <w:top w:val="none" w:sz="0" w:space="0" w:color="auto"/>
                                <w:left w:val="none" w:sz="0" w:space="0" w:color="auto"/>
                                <w:bottom w:val="none" w:sz="0" w:space="0" w:color="auto"/>
                                <w:right w:val="none" w:sz="0" w:space="0" w:color="auto"/>
                              </w:divBdr>
                            </w:div>
                          </w:divsChild>
                        </w:div>
                        <w:div w:id="469712126">
                          <w:marLeft w:val="0"/>
                          <w:marRight w:val="0"/>
                          <w:marTop w:val="0"/>
                          <w:marBottom w:val="0"/>
                          <w:divBdr>
                            <w:top w:val="none" w:sz="0" w:space="0" w:color="auto"/>
                            <w:left w:val="none" w:sz="0" w:space="0" w:color="auto"/>
                            <w:bottom w:val="none" w:sz="0" w:space="0" w:color="auto"/>
                            <w:right w:val="none" w:sz="0" w:space="0" w:color="auto"/>
                          </w:divBdr>
                          <w:divsChild>
                            <w:div w:id="9047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5917">
      <w:bodyDiv w:val="1"/>
      <w:marLeft w:val="0"/>
      <w:marRight w:val="0"/>
      <w:marTop w:val="0"/>
      <w:marBottom w:val="0"/>
      <w:divBdr>
        <w:top w:val="none" w:sz="0" w:space="0" w:color="auto"/>
        <w:left w:val="none" w:sz="0" w:space="0" w:color="auto"/>
        <w:bottom w:val="none" w:sz="0" w:space="0" w:color="auto"/>
        <w:right w:val="none" w:sz="0" w:space="0" w:color="auto"/>
      </w:divBdr>
    </w:div>
    <w:div w:id="1593278301">
      <w:bodyDiv w:val="1"/>
      <w:marLeft w:val="0"/>
      <w:marRight w:val="0"/>
      <w:marTop w:val="0"/>
      <w:marBottom w:val="0"/>
      <w:divBdr>
        <w:top w:val="none" w:sz="0" w:space="0" w:color="auto"/>
        <w:left w:val="none" w:sz="0" w:space="0" w:color="auto"/>
        <w:bottom w:val="none" w:sz="0" w:space="0" w:color="auto"/>
        <w:right w:val="none" w:sz="0" w:space="0" w:color="auto"/>
      </w:divBdr>
      <w:divsChild>
        <w:div w:id="1980108026">
          <w:marLeft w:val="0"/>
          <w:marRight w:val="0"/>
          <w:marTop w:val="0"/>
          <w:marBottom w:val="0"/>
          <w:divBdr>
            <w:top w:val="none" w:sz="0" w:space="0" w:color="auto"/>
            <w:left w:val="none" w:sz="0" w:space="0" w:color="auto"/>
            <w:bottom w:val="none" w:sz="0" w:space="0" w:color="auto"/>
            <w:right w:val="none" w:sz="0" w:space="0" w:color="auto"/>
          </w:divBdr>
          <w:divsChild>
            <w:div w:id="2092121032">
              <w:marLeft w:val="0"/>
              <w:marRight w:val="0"/>
              <w:marTop w:val="0"/>
              <w:marBottom w:val="0"/>
              <w:divBdr>
                <w:top w:val="none" w:sz="0" w:space="0" w:color="auto"/>
                <w:left w:val="none" w:sz="0" w:space="0" w:color="auto"/>
                <w:bottom w:val="none" w:sz="0" w:space="0" w:color="auto"/>
                <w:right w:val="none" w:sz="0" w:space="0" w:color="auto"/>
              </w:divBdr>
              <w:divsChild>
                <w:div w:id="360782136">
                  <w:marLeft w:val="0"/>
                  <w:marRight w:val="0"/>
                  <w:marTop w:val="0"/>
                  <w:marBottom w:val="0"/>
                  <w:divBdr>
                    <w:top w:val="none" w:sz="0" w:space="0" w:color="auto"/>
                    <w:left w:val="none" w:sz="0" w:space="0" w:color="auto"/>
                    <w:bottom w:val="none" w:sz="0" w:space="0" w:color="auto"/>
                    <w:right w:val="none" w:sz="0" w:space="0" w:color="auto"/>
                  </w:divBdr>
                  <w:divsChild>
                    <w:div w:id="114061167">
                      <w:marLeft w:val="0"/>
                      <w:marRight w:val="0"/>
                      <w:marTop w:val="0"/>
                      <w:marBottom w:val="0"/>
                      <w:divBdr>
                        <w:top w:val="none" w:sz="0" w:space="0" w:color="auto"/>
                        <w:left w:val="none" w:sz="0" w:space="0" w:color="auto"/>
                        <w:bottom w:val="none" w:sz="0" w:space="0" w:color="auto"/>
                        <w:right w:val="none" w:sz="0" w:space="0" w:color="auto"/>
                      </w:divBdr>
                      <w:divsChild>
                        <w:div w:id="1358652753">
                          <w:marLeft w:val="0"/>
                          <w:marRight w:val="0"/>
                          <w:marTop w:val="0"/>
                          <w:marBottom w:val="0"/>
                          <w:divBdr>
                            <w:top w:val="none" w:sz="0" w:space="0" w:color="auto"/>
                            <w:left w:val="none" w:sz="0" w:space="0" w:color="auto"/>
                            <w:bottom w:val="none" w:sz="0" w:space="0" w:color="auto"/>
                            <w:right w:val="none" w:sz="0" w:space="0" w:color="auto"/>
                          </w:divBdr>
                          <w:divsChild>
                            <w:div w:id="45760458">
                              <w:marLeft w:val="0"/>
                              <w:marRight w:val="0"/>
                              <w:marTop w:val="0"/>
                              <w:marBottom w:val="0"/>
                              <w:divBdr>
                                <w:top w:val="none" w:sz="0" w:space="0" w:color="auto"/>
                                <w:left w:val="none" w:sz="0" w:space="0" w:color="auto"/>
                                <w:bottom w:val="none" w:sz="0" w:space="0" w:color="auto"/>
                                <w:right w:val="none" w:sz="0" w:space="0" w:color="auto"/>
                              </w:divBdr>
                            </w:div>
                            <w:div w:id="202718061">
                              <w:marLeft w:val="0"/>
                              <w:marRight w:val="0"/>
                              <w:marTop w:val="0"/>
                              <w:marBottom w:val="0"/>
                              <w:divBdr>
                                <w:top w:val="none" w:sz="0" w:space="0" w:color="auto"/>
                                <w:left w:val="none" w:sz="0" w:space="0" w:color="auto"/>
                                <w:bottom w:val="none" w:sz="0" w:space="0" w:color="auto"/>
                                <w:right w:val="none" w:sz="0" w:space="0" w:color="auto"/>
                              </w:divBdr>
                              <w:divsChild>
                                <w:div w:id="630943307">
                                  <w:marLeft w:val="0"/>
                                  <w:marRight w:val="0"/>
                                  <w:marTop w:val="0"/>
                                  <w:marBottom w:val="0"/>
                                  <w:divBdr>
                                    <w:top w:val="none" w:sz="0" w:space="0" w:color="auto"/>
                                    <w:left w:val="none" w:sz="0" w:space="0" w:color="auto"/>
                                    <w:bottom w:val="none" w:sz="0" w:space="0" w:color="auto"/>
                                    <w:right w:val="none" w:sz="0" w:space="0" w:color="auto"/>
                                  </w:divBdr>
                                  <w:divsChild>
                                    <w:div w:id="1127645">
                                      <w:marLeft w:val="0"/>
                                      <w:marRight w:val="0"/>
                                      <w:marTop w:val="0"/>
                                      <w:marBottom w:val="0"/>
                                      <w:divBdr>
                                        <w:top w:val="none" w:sz="0" w:space="0" w:color="auto"/>
                                        <w:left w:val="none" w:sz="0" w:space="0" w:color="auto"/>
                                        <w:bottom w:val="none" w:sz="0" w:space="0" w:color="auto"/>
                                        <w:right w:val="none" w:sz="0" w:space="0" w:color="auto"/>
                                      </w:divBdr>
                                    </w:div>
                                  </w:divsChild>
                                </w:div>
                                <w:div w:id="1836340220">
                                  <w:marLeft w:val="0"/>
                                  <w:marRight w:val="0"/>
                                  <w:marTop w:val="0"/>
                                  <w:marBottom w:val="120"/>
                                  <w:divBdr>
                                    <w:top w:val="none" w:sz="0" w:space="0" w:color="auto"/>
                                    <w:left w:val="none" w:sz="0" w:space="0" w:color="auto"/>
                                    <w:bottom w:val="none" w:sz="0" w:space="0" w:color="auto"/>
                                    <w:right w:val="none" w:sz="0" w:space="0" w:color="auto"/>
                                  </w:divBdr>
                                </w:div>
                              </w:divsChild>
                            </w:div>
                            <w:div w:id="341666744">
                              <w:marLeft w:val="0"/>
                              <w:marRight w:val="0"/>
                              <w:marTop w:val="0"/>
                              <w:marBottom w:val="0"/>
                              <w:divBdr>
                                <w:top w:val="none" w:sz="0" w:space="0" w:color="auto"/>
                                <w:left w:val="none" w:sz="0" w:space="0" w:color="auto"/>
                                <w:bottom w:val="none" w:sz="0" w:space="0" w:color="auto"/>
                                <w:right w:val="none" w:sz="0" w:space="0" w:color="auto"/>
                              </w:divBdr>
                            </w:div>
                            <w:div w:id="359938818">
                              <w:marLeft w:val="0"/>
                              <w:marRight w:val="0"/>
                              <w:marTop w:val="0"/>
                              <w:marBottom w:val="0"/>
                              <w:divBdr>
                                <w:top w:val="none" w:sz="0" w:space="0" w:color="auto"/>
                                <w:left w:val="none" w:sz="0" w:space="0" w:color="auto"/>
                                <w:bottom w:val="none" w:sz="0" w:space="0" w:color="auto"/>
                                <w:right w:val="none" w:sz="0" w:space="0" w:color="auto"/>
                              </w:divBdr>
                              <w:divsChild>
                                <w:div w:id="1678387273">
                                  <w:marLeft w:val="0"/>
                                  <w:marRight w:val="0"/>
                                  <w:marTop w:val="0"/>
                                  <w:marBottom w:val="0"/>
                                  <w:divBdr>
                                    <w:top w:val="none" w:sz="0" w:space="0" w:color="auto"/>
                                    <w:left w:val="none" w:sz="0" w:space="0" w:color="auto"/>
                                    <w:bottom w:val="none" w:sz="0" w:space="0" w:color="auto"/>
                                    <w:right w:val="none" w:sz="0" w:space="0" w:color="auto"/>
                                  </w:divBdr>
                                  <w:divsChild>
                                    <w:div w:id="11235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95">
                              <w:marLeft w:val="0"/>
                              <w:marRight w:val="0"/>
                              <w:marTop w:val="0"/>
                              <w:marBottom w:val="0"/>
                              <w:divBdr>
                                <w:top w:val="none" w:sz="0" w:space="0" w:color="auto"/>
                                <w:left w:val="none" w:sz="0" w:space="0" w:color="auto"/>
                                <w:bottom w:val="none" w:sz="0" w:space="0" w:color="auto"/>
                                <w:right w:val="none" w:sz="0" w:space="0" w:color="auto"/>
                              </w:divBdr>
                              <w:divsChild>
                                <w:div w:id="1516731131">
                                  <w:marLeft w:val="0"/>
                                  <w:marRight w:val="0"/>
                                  <w:marTop w:val="0"/>
                                  <w:marBottom w:val="0"/>
                                  <w:divBdr>
                                    <w:top w:val="none" w:sz="0" w:space="0" w:color="auto"/>
                                    <w:left w:val="none" w:sz="0" w:space="0" w:color="auto"/>
                                    <w:bottom w:val="none" w:sz="0" w:space="0" w:color="auto"/>
                                    <w:right w:val="none" w:sz="0" w:space="0" w:color="auto"/>
                                  </w:divBdr>
                                </w:div>
                              </w:divsChild>
                            </w:div>
                            <w:div w:id="494954903">
                              <w:marLeft w:val="0"/>
                              <w:marRight w:val="0"/>
                              <w:marTop w:val="0"/>
                              <w:marBottom w:val="0"/>
                              <w:divBdr>
                                <w:top w:val="none" w:sz="0" w:space="0" w:color="auto"/>
                                <w:left w:val="none" w:sz="0" w:space="0" w:color="auto"/>
                                <w:bottom w:val="none" w:sz="0" w:space="0" w:color="auto"/>
                                <w:right w:val="none" w:sz="0" w:space="0" w:color="auto"/>
                              </w:divBdr>
                            </w:div>
                            <w:div w:id="549541120">
                              <w:marLeft w:val="0"/>
                              <w:marRight w:val="0"/>
                              <w:marTop w:val="0"/>
                              <w:marBottom w:val="0"/>
                              <w:divBdr>
                                <w:top w:val="none" w:sz="0" w:space="0" w:color="auto"/>
                                <w:left w:val="none" w:sz="0" w:space="0" w:color="auto"/>
                                <w:bottom w:val="none" w:sz="0" w:space="0" w:color="auto"/>
                                <w:right w:val="none" w:sz="0" w:space="0" w:color="auto"/>
                              </w:divBdr>
                              <w:divsChild>
                                <w:div w:id="294875946">
                                  <w:marLeft w:val="0"/>
                                  <w:marRight w:val="0"/>
                                  <w:marTop w:val="0"/>
                                  <w:marBottom w:val="0"/>
                                  <w:divBdr>
                                    <w:top w:val="none" w:sz="0" w:space="0" w:color="auto"/>
                                    <w:left w:val="none" w:sz="0" w:space="0" w:color="auto"/>
                                    <w:bottom w:val="none" w:sz="0" w:space="0" w:color="auto"/>
                                    <w:right w:val="none" w:sz="0" w:space="0" w:color="auto"/>
                                  </w:divBdr>
                                  <w:divsChild>
                                    <w:div w:id="1332681934">
                                      <w:marLeft w:val="0"/>
                                      <w:marRight w:val="0"/>
                                      <w:marTop w:val="0"/>
                                      <w:marBottom w:val="0"/>
                                      <w:divBdr>
                                        <w:top w:val="none" w:sz="0" w:space="0" w:color="auto"/>
                                        <w:left w:val="none" w:sz="0" w:space="0" w:color="auto"/>
                                        <w:bottom w:val="none" w:sz="0" w:space="0" w:color="auto"/>
                                        <w:right w:val="none" w:sz="0" w:space="0" w:color="auto"/>
                                      </w:divBdr>
                                    </w:div>
                                  </w:divsChild>
                                </w:div>
                                <w:div w:id="877161157">
                                  <w:marLeft w:val="0"/>
                                  <w:marRight w:val="0"/>
                                  <w:marTop w:val="0"/>
                                  <w:marBottom w:val="120"/>
                                  <w:divBdr>
                                    <w:top w:val="none" w:sz="0" w:space="0" w:color="auto"/>
                                    <w:left w:val="none" w:sz="0" w:space="0" w:color="auto"/>
                                    <w:bottom w:val="none" w:sz="0" w:space="0" w:color="auto"/>
                                    <w:right w:val="none" w:sz="0" w:space="0" w:color="auto"/>
                                  </w:divBdr>
                                </w:div>
                              </w:divsChild>
                            </w:div>
                            <w:div w:id="589314451">
                              <w:marLeft w:val="0"/>
                              <w:marRight w:val="0"/>
                              <w:marTop w:val="0"/>
                              <w:marBottom w:val="0"/>
                              <w:divBdr>
                                <w:top w:val="none" w:sz="0" w:space="0" w:color="auto"/>
                                <w:left w:val="none" w:sz="0" w:space="0" w:color="auto"/>
                                <w:bottom w:val="none" w:sz="0" w:space="0" w:color="auto"/>
                                <w:right w:val="none" w:sz="0" w:space="0" w:color="auto"/>
                              </w:divBdr>
                              <w:divsChild>
                                <w:div w:id="163861387">
                                  <w:marLeft w:val="0"/>
                                  <w:marRight w:val="0"/>
                                  <w:marTop w:val="0"/>
                                  <w:marBottom w:val="120"/>
                                  <w:divBdr>
                                    <w:top w:val="none" w:sz="0" w:space="0" w:color="auto"/>
                                    <w:left w:val="none" w:sz="0" w:space="0" w:color="auto"/>
                                    <w:bottom w:val="none" w:sz="0" w:space="0" w:color="auto"/>
                                    <w:right w:val="none" w:sz="0" w:space="0" w:color="auto"/>
                                  </w:divBdr>
                                </w:div>
                                <w:div w:id="214969954">
                                  <w:marLeft w:val="0"/>
                                  <w:marRight w:val="0"/>
                                  <w:marTop w:val="0"/>
                                  <w:marBottom w:val="0"/>
                                  <w:divBdr>
                                    <w:top w:val="none" w:sz="0" w:space="0" w:color="auto"/>
                                    <w:left w:val="none" w:sz="0" w:space="0" w:color="auto"/>
                                    <w:bottom w:val="none" w:sz="0" w:space="0" w:color="auto"/>
                                    <w:right w:val="none" w:sz="0" w:space="0" w:color="auto"/>
                                  </w:divBdr>
                                  <w:divsChild>
                                    <w:div w:id="75493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5652">
                              <w:marLeft w:val="0"/>
                              <w:marRight w:val="0"/>
                              <w:marTop w:val="0"/>
                              <w:marBottom w:val="0"/>
                              <w:divBdr>
                                <w:top w:val="none" w:sz="0" w:space="0" w:color="auto"/>
                                <w:left w:val="none" w:sz="0" w:space="0" w:color="auto"/>
                                <w:bottom w:val="none" w:sz="0" w:space="0" w:color="auto"/>
                                <w:right w:val="none" w:sz="0" w:space="0" w:color="auto"/>
                              </w:divBdr>
                            </w:div>
                            <w:div w:id="754280296">
                              <w:marLeft w:val="0"/>
                              <w:marRight w:val="0"/>
                              <w:marTop w:val="0"/>
                              <w:marBottom w:val="0"/>
                              <w:divBdr>
                                <w:top w:val="none" w:sz="0" w:space="0" w:color="auto"/>
                                <w:left w:val="none" w:sz="0" w:space="0" w:color="auto"/>
                                <w:bottom w:val="none" w:sz="0" w:space="0" w:color="auto"/>
                                <w:right w:val="none" w:sz="0" w:space="0" w:color="auto"/>
                              </w:divBdr>
                            </w:div>
                            <w:div w:id="786701013">
                              <w:marLeft w:val="0"/>
                              <w:marRight w:val="0"/>
                              <w:marTop w:val="0"/>
                              <w:marBottom w:val="0"/>
                              <w:divBdr>
                                <w:top w:val="none" w:sz="0" w:space="0" w:color="auto"/>
                                <w:left w:val="none" w:sz="0" w:space="0" w:color="auto"/>
                                <w:bottom w:val="none" w:sz="0" w:space="0" w:color="auto"/>
                                <w:right w:val="none" w:sz="0" w:space="0" w:color="auto"/>
                              </w:divBdr>
                            </w:div>
                            <w:div w:id="870846306">
                              <w:marLeft w:val="0"/>
                              <w:marRight w:val="0"/>
                              <w:marTop w:val="0"/>
                              <w:marBottom w:val="0"/>
                              <w:divBdr>
                                <w:top w:val="none" w:sz="0" w:space="0" w:color="auto"/>
                                <w:left w:val="none" w:sz="0" w:space="0" w:color="auto"/>
                                <w:bottom w:val="none" w:sz="0" w:space="0" w:color="auto"/>
                                <w:right w:val="none" w:sz="0" w:space="0" w:color="auto"/>
                              </w:divBdr>
                            </w:div>
                            <w:div w:id="883297576">
                              <w:marLeft w:val="0"/>
                              <w:marRight w:val="0"/>
                              <w:marTop w:val="0"/>
                              <w:marBottom w:val="0"/>
                              <w:divBdr>
                                <w:top w:val="none" w:sz="0" w:space="0" w:color="auto"/>
                                <w:left w:val="none" w:sz="0" w:space="0" w:color="auto"/>
                                <w:bottom w:val="none" w:sz="0" w:space="0" w:color="auto"/>
                                <w:right w:val="none" w:sz="0" w:space="0" w:color="auto"/>
                              </w:divBdr>
                            </w:div>
                            <w:div w:id="928273475">
                              <w:marLeft w:val="0"/>
                              <w:marRight w:val="0"/>
                              <w:marTop w:val="0"/>
                              <w:marBottom w:val="0"/>
                              <w:divBdr>
                                <w:top w:val="none" w:sz="0" w:space="0" w:color="auto"/>
                                <w:left w:val="none" w:sz="0" w:space="0" w:color="auto"/>
                                <w:bottom w:val="none" w:sz="0" w:space="0" w:color="auto"/>
                                <w:right w:val="none" w:sz="0" w:space="0" w:color="auto"/>
                              </w:divBdr>
                            </w:div>
                            <w:div w:id="975138627">
                              <w:marLeft w:val="0"/>
                              <w:marRight w:val="0"/>
                              <w:marTop w:val="0"/>
                              <w:marBottom w:val="0"/>
                              <w:divBdr>
                                <w:top w:val="none" w:sz="0" w:space="0" w:color="auto"/>
                                <w:left w:val="none" w:sz="0" w:space="0" w:color="auto"/>
                                <w:bottom w:val="none" w:sz="0" w:space="0" w:color="auto"/>
                                <w:right w:val="none" w:sz="0" w:space="0" w:color="auto"/>
                              </w:divBdr>
                            </w:div>
                            <w:div w:id="1042901961">
                              <w:marLeft w:val="0"/>
                              <w:marRight w:val="0"/>
                              <w:marTop w:val="0"/>
                              <w:marBottom w:val="0"/>
                              <w:divBdr>
                                <w:top w:val="none" w:sz="0" w:space="0" w:color="auto"/>
                                <w:left w:val="none" w:sz="0" w:space="0" w:color="auto"/>
                                <w:bottom w:val="none" w:sz="0" w:space="0" w:color="auto"/>
                                <w:right w:val="none" w:sz="0" w:space="0" w:color="auto"/>
                              </w:divBdr>
                            </w:div>
                            <w:div w:id="1057818387">
                              <w:marLeft w:val="0"/>
                              <w:marRight w:val="0"/>
                              <w:marTop w:val="0"/>
                              <w:marBottom w:val="0"/>
                              <w:divBdr>
                                <w:top w:val="none" w:sz="0" w:space="0" w:color="auto"/>
                                <w:left w:val="none" w:sz="0" w:space="0" w:color="auto"/>
                                <w:bottom w:val="none" w:sz="0" w:space="0" w:color="auto"/>
                                <w:right w:val="none" w:sz="0" w:space="0" w:color="auto"/>
                              </w:divBdr>
                              <w:divsChild>
                                <w:div w:id="1407801976">
                                  <w:marLeft w:val="0"/>
                                  <w:marRight w:val="0"/>
                                  <w:marTop w:val="0"/>
                                  <w:marBottom w:val="0"/>
                                  <w:divBdr>
                                    <w:top w:val="none" w:sz="0" w:space="0" w:color="auto"/>
                                    <w:left w:val="none" w:sz="0" w:space="0" w:color="auto"/>
                                    <w:bottom w:val="none" w:sz="0" w:space="0" w:color="auto"/>
                                    <w:right w:val="none" w:sz="0" w:space="0" w:color="auto"/>
                                  </w:divBdr>
                                  <w:divsChild>
                                    <w:div w:id="121615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11185">
                              <w:marLeft w:val="0"/>
                              <w:marRight w:val="0"/>
                              <w:marTop w:val="0"/>
                              <w:marBottom w:val="0"/>
                              <w:divBdr>
                                <w:top w:val="none" w:sz="0" w:space="0" w:color="auto"/>
                                <w:left w:val="none" w:sz="0" w:space="0" w:color="auto"/>
                                <w:bottom w:val="none" w:sz="0" w:space="0" w:color="auto"/>
                                <w:right w:val="none" w:sz="0" w:space="0" w:color="auto"/>
                              </w:divBdr>
                              <w:divsChild>
                                <w:div w:id="1779762505">
                                  <w:marLeft w:val="0"/>
                                  <w:marRight w:val="0"/>
                                  <w:marTop w:val="0"/>
                                  <w:marBottom w:val="0"/>
                                  <w:divBdr>
                                    <w:top w:val="none" w:sz="0" w:space="0" w:color="auto"/>
                                    <w:left w:val="none" w:sz="0" w:space="0" w:color="auto"/>
                                    <w:bottom w:val="none" w:sz="0" w:space="0" w:color="auto"/>
                                    <w:right w:val="none" w:sz="0" w:space="0" w:color="auto"/>
                                  </w:divBdr>
                                  <w:divsChild>
                                    <w:div w:id="111575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4202">
                              <w:marLeft w:val="0"/>
                              <w:marRight w:val="0"/>
                              <w:marTop w:val="0"/>
                              <w:marBottom w:val="0"/>
                              <w:divBdr>
                                <w:top w:val="none" w:sz="0" w:space="0" w:color="auto"/>
                                <w:left w:val="none" w:sz="0" w:space="0" w:color="auto"/>
                                <w:bottom w:val="none" w:sz="0" w:space="0" w:color="auto"/>
                                <w:right w:val="none" w:sz="0" w:space="0" w:color="auto"/>
                              </w:divBdr>
                            </w:div>
                            <w:div w:id="1301308337">
                              <w:marLeft w:val="0"/>
                              <w:marRight w:val="0"/>
                              <w:marTop w:val="0"/>
                              <w:marBottom w:val="0"/>
                              <w:divBdr>
                                <w:top w:val="none" w:sz="0" w:space="0" w:color="auto"/>
                                <w:left w:val="none" w:sz="0" w:space="0" w:color="auto"/>
                                <w:bottom w:val="none" w:sz="0" w:space="0" w:color="auto"/>
                                <w:right w:val="none" w:sz="0" w:space="0" w:color="auto"/>
                              </w:divBdr>
                              <w:divsChild>
                                <w:div w:id="1948075458">
                                  <w:marLeft w:val="0"/>
                                  <w:marRight w:val="0"/>
                                  <w:marTop w:val="0"/>
                                  <w:marBottom w:val="0"/>
                                  <w:divBdr>
                                    <w:top w:val="none" w:sz="0" w:space="0" w:color="auto"/>
                                    <w:left w:val="none" w:sz="0" w:space="0" w:color="auto"/>
                                    <w:bottom w:val="none" w:sz="0" w:space="0" w:color="auto"/>
                                    <w:right w:val="none" w:sz="0" w:space="0" w:color="auto"/>
                                  </w:divBdr>
                                  <w:divsChild>
                                    <w:div w:id="18137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94148">
                              <w:marLeft w:val="0"/>
                              <w:marRight w:val="0"/>
                              <w:marTop w:val="150"/>
                              <w:marBottom w:val="60"/>
                              <w:divBdr>
                                <w:top w:val="none" w:sz="0" w:space="0" w:color="auto"/>
                                <w:left w:val="none" w:sz="0" w:space="0" w:color="auto"/>
                                <w:bottom w:val="none" w:sz="0" w:space="0" w:color="auto"/>
                                <w:right w:val="none" w:sz="0" w:space="0" w:color="auto"/>
                              </w:divBdr>
                            </w:div>
                            <w:div w:id="1324163768">
                              <w:marLeft w:val="0"/>
                              <w:marRight w:val="0"/>
                              <w:marTop w:val="0"/>
                              <w:marBottom w:val="0"/>
                              <w:divBdr>
                                <w:top w:val="none" w:sz="0" w:space="0" w:color="auto"/>
                                <w:left w:val="none" w:sz="0" w:space="0" w:color="auto"/>
                                <w:bottom w:val="none" w:sz="0" w:space="0" w:color="auto"/>
                                <w:right w:val="none" w:sz="0" w:space="0" w:color="auto"/>
                              </w:divBdr>
                            </w:div>
                            <w:div w:id="1348557642">
                              <w:marLeft w:val="0"/>
                              <w:marRight w:val="0"/>
                              <w:marTop w:val="150"/>
                              <w:marBottom w:val="60"/>
                              <w:divBdr>
                                <w:top w:val="none" w:sz="0" w:space="0" w:color="auto"/>
                                <w:left w:val="none" w:sz="0" w:space="0" w:color="auto"/>
                                <w:bottom w:val="none" w:sz="0" w:space="0" w:color="auto"/>
                                <w:right w:val="none" w:sz="0" w:space="0" w:color="auto"/>
                              </w:divBdr>
                            </w:div>
                            <w:div w:id="1422794624">
                              <w:marLeft w:val="0"/>
                              <w:marRight w:val="0"/>
                              <w:marTop w:val="0"/>
                              <w:marBottom w:val="0"/>
                              <w:divBdr>
                                <w:top w:val="none" w:sz="0" w:space="0" w:color="auto"/>
                                <w:left w:val="none" w:sz="0" w:space="0" w:color="auto"/>
                                <w:bottom w:val="none" w:sz="0" w:space="0" w:color="auto"/>
                                <w:right w:val="none" w:sz="0" w:space="0" w:color="auto"/>
                              </w:divBdr>
                            </w:div>
                            <w:div w:id="1532263911">
                              <w:marLeft w:val="0"/>
                              <w:marRight w:val="0"/>
                              <w:marTop w:val="0"/>
                              <w:marBottom w:val="0"/>
                              <w:divBdr>
                                <w:top w:val="none" w:sz="0" w:space="0" w:color="auto"/>
                                <w:left w:val="none" w:sz="0" w:space="0" w:color="auto"/>
                                <w:bottom w:val="none" w:sz="0" w:space="0" w:color="auto"/>
                                <w:right w:val="none" w:sz="0" w:space="0" w:color="auto"/>
                              </w:divBdr>
                            </w:div>
                            <w:div w:id="1647706878">
                              <w:marLeft w:val="0"/>
                              <w:marRight w:val="0"/>
                              <w:marTop w:val="150"/>
                              <w:marBottom w:val="60"/>
                              <w:divBdr>
                                <w:top w:val="none" w:sz="0" w:space="0" w:color="auto"/>
                                <w:left w:val="none" w:sz="0" w:space="0" w:color="auto"/>
                                <w:bottom w:val="none" w:sz="0" w:space="0" w:color="auto"/>
                                <w:right w:val="none" w:sz="0" w:space="0" w:color="auto"/>
                              </w:divBdr>
                            </w:div>
                            <w:div w:id="1712417430">
                              <w:marLeft w:val="0"/>
                              <w:marRight w:val="0"/>
                              <w:marTop w:val="0"/>
                              <w:marBottom w:val="0"/>
                              <w:divBdr>
                                <w:top w:val="none" w:sz="0" w:space="0" w:color="auto"/>
                                <w:left w:val="none" w:sz="0" w:space="0" w:color="auto"/>
                                <w:bottom w:val="none" w:sz="0" w:space="0" w:color="auto"/>
                                <w:right w:val="none" w:sz="0" w:space="0" w:color="auto"/>
                              </w:divBdr>
                              <w:divsChild>
                                <w:div w:id="1430008311">
                                  <w:marLeft w:val="0"/>
                                  <w:marRight w:val="0"/>
                                  <w:marTop w:val="0"/>
                                  <w:marBottom w:val="0"/>
                                  <w:divBdr>
                                    <w:top w:val="none" w:sz="0" w:space="0" w:color="auto"/>
                                    <w:left w:val="none" w:sz="0" w:space="0" w:color="auto"/>
                                    <w:bottom w:val="none" w:sz="0" w:space="0" w:color="auto"/>
                                    <w:right w:val="none" w:sz="0" w:space="0" w:color="auto"/>
                                  </w:divBdr>
                                  <w:divsChild>
                                    <w:div w:id="1904484416">
                                      <w:marLeft w:val="0"/>
                                      <w:marRight w:val="0"/>
                                      <w:marTop w:val="0"/>
                                      <w:marBottom w:val="0"/>
                                      <w:divBdr>
                                        <w:top w:val="none" w:sz="0" w:space="0" w:color="auto"/>
                                        <w:left w:val="none" w:sz="0" w:space="0" w:color="auto"/>
                                        <w:bottom w:val="none" w:sz="0" w:space="0" w:color="auto"/>
                                        <w:right w:val="none" w:sz="0" w:space="0" w:color="auto"/>
                                      </w:divBdr>
                                    </w:div>
                                  </w:divsChild>
                                </w:div>
                                <w:div w:id="1882595730">
                                  <w:marLeft w:val="0"/>
                                  <w:marRight w:val="0"/>
                                  <w:marTop w:val="0"/>
                                  <w:marBottom w:val="120"/>
                                  <w:divBdr>
                                    <w:top w:val="none" w:sz="0" w:space="0" w:color="auto"/>
                                    <w:left w:val="none" w:sz="0" w:space="0" w:color="auto"/>
                                    <w:bottom w:val="none" w:sz="0" w:space="0" w:color="auto"/>
                                    <w:right w:val="none" w:sz="0" w:space="0" w:color="auto"/>
                                  </w:divBdr>
                                </w:div>
                              </w:divsChild>
                            </w:div>
                            <w:div w:id="1741975976">
                              <w:marLeft w:val="0"/>
                              <w:marRight w:val="0"/>
                              <w:marTop w:val="0"/>
                              <w:marBottom w:val="0"/>
                              <w:divBdr>
                                <w:top w:val="none" w:sz="0" w:space="0" w:color="auto"/>
                                <w:left w:val="none" w:sz="0" w:space="0" w:color="auto"/>
                                <w:bottom w:val="none" w:sz="0" w:space="0" w:color="auto"/>
                                <w:right w:val="none" w:sz="0" w:space="0" w:color="auto"/>
                              </w:divBdr>
                            </w:div>
                            <w:div w:id="1802074660">
                              <w:marLeft w:val="0"/>
                              <w:marRight w:val="0"/>
                              <w:marTop w:val="150"/>
                              <w:marBottom w:val="60"/>
                              <w:divBdr>
                                <w:top w:val="none" w:sz="0" w:space="0" w:color="auto"/>
                                <w:left w:val="none" w:sz="0" w:space="0" w:color="auto"/>
                                <w:bottom w:val="none" w:sz="0" w:space="0" w:color="auto"/>
                                <w:right w:val="none" w:sz="0" w:space="0" w:color="auto"/>
                              </w:divBdr>
                            </w:div>
                            <w:div w:id="1820031706">
                              <w:marLeft w:val="0"/>
                              <w:marRight w:val="0"/>
                              <w:marTop w:val="0"/>
                              <w:marBottom w:val="0"/>
                              <w:divBdr>
                                <w:top w:val="none" w:sz="0" w:space="0" w:color="auto"/>
                                <w:left w:val="none" w:sz="0" w:space="0" w:color="auto"/>
                                <w:bottom w:val="none" w:sz="0" w:space="0" w:color="auto"/>
                                <w:right w:val="none" w:sz="0" w:space="0" w:color="auto"/>
                              </w:divBdr>
                            </w:div>
                            <w:div w:id="1929267242">
                              <w:marLeft w:val="0"/>
                              <w:marRight w:val="0"/>
                              <w:marTop w:val="0"/>
                              <w:marBottom w:val="0"/>
                              <w:divBdr>
                                <w:top w:val="none" w:sz="0" w:space="0" w:color="auto"/>
                                <w:left w:val="none" w:sz="0" w:space="0" w:color="auto"/>
                                <w:bottom w:val="none" w:sz="0" w:space="0" w:color="auto"/>
                                <w:right w:val="none" w:sz="0" w:space="0" w:color="auto"/>
                              </w:divBdr>
                            </w:div>
                            <w:div w:id="2005814582">
                              <w:marLeft w:val="0"/>
                              <w:marRight w:val="0"/>
                              <w:marTop w:val="150"/>
                              <w:marBottom w:val="60"/>
                              <w:divBdr>
                                <w:top w:val="none" w:sz="0" w:space="0" w:color="auto"/>
                                <w:left w:val="none" w:sz="0" w:space="0" w:color="auto"/>
                                <w:bottom w:val="none" w:sz="0" w:space="0" w:color="auto"/>
                                <w:right w:val="none" w:sz="0" w:space="0" w:color="auto"/>
                              </w:divBdr>
                            </w:div>
                            <w:div w:id="208379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439426">
      <w:bodyDiv w:val="1"/>
      <w:marLeft w:val="0"/>
      <w:marRight w:val="0"/>
      <w:marTop w:val="0"/>
      <w:marBottom w:val="0"/>
      <w:divBdr>
        <w:top w:val="none" w:sz="0" w:space="0" w:color="auto"/>
        <w:left w:val="none" w:sz="0" w:space="0" w:color="auto"/>
        <w:bottom w:val="none" w:sz="0" w:space="0" w:color="auto"/>
        <w:right w:val="none" w:sz="0" w:space="0" w:color="auto"/>
      </w:divBdr>
    </w:div>
    <w:div w:id="1597590868">
      <w:bodyDiv w:val="1"/>
      <w:marLeft w:val="0"/>
      <w:marRight w:val="0"/>
      <w:marTop w:val="0"/>
      <w:marBottom w:val="0"/>
      <w:divBdr>
        <w:top w:val="none" w:sz="0" w:space="0" w:color="auto"/>
        <w:left w:val="none" w:sz="0" w:space="0" w:color="auto"/>
        <w:bottom w:val="none" w:sz="0" w:space="0" w:color="auto"/>
        <w:right w:val="none" w:sz="0" w:space="0" w:color="auto"/>
      </w:divBdr>
      <w:divsChild>
        <w:div w:id="241839673">
          <w:marLeft w:val="0"/>
          <w:marRight w:val="0"/>
          <w:marTop w:val="0"/>
          <w:marBottom w:val="0"/>
          <w:divBdr>
            <w:top w:val="none" w:sz="0" w:space="0" w:color="auto"/>
            <w:left w:val="none" w:sz="0" w:space="0" w:color="auto"/>
            <w:bottom w:val="none" w:sz="0" w:space="0" w:color="auto"/>
            <w:right w:val="none" w:sz="0" w:space="0" w:color="auto"/>
          </w:divBdr>
          <w:divsChild>
            <w:div w:id="393353465">
              <w:marLeft w:val="0"/>
              <w:marRight w:val="0"/>
              <w:marTop w:val="0"/>
              <w:marBottom w:val="0"/>
              <w:divBdr>
                <w:top w:val="none" w:sz="0" w:space="0" w:color="auto"/>
                <w:left w:val="none" w:sz="0" w:space="0" w:color="auto"/>
                <w:bottom w:val="none" w:sz="0" w:space="0" w:color="auto"/>
                <w:right w:val="none" w:sz="0" w:space="0" w:color="auto"/>
              </w:divBdr>
              <w:divsChild>
                <w:div w:id="18038145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82747809">
          <w:marLeft w:val="0"/>
          <w:marRight w:val="0"/>
          <w:marTop w:val="0"/>
          <w:marBottom w:val="0"/>
          <w:divBdr>
            <w:top w:val="none" w:sz="0" w:space="0" w:color="auto"/>
            <w:left w:val="none" w:sz="0" w:space="0" w:color="auto"/>
            <w:bottom w:val="none" w:sz="0" w:space="0" w:color="auto"/>
            <w:right w:val="none" w:sz="0" w:space="0" w:color="auto"/>
          </w:divBdr>
          <w:divsChild>
            <w:div w:id="875700308">
              <w:marLeft w:val="0"/>
              <w:marRight w:val="0"/>
              <w:marTop w:val="0"/>
              <w:marBottom w:val="0"/>
              <w:divBdr>
                <w:top w:val="none" w:sz="0" w:space="0" w:color="auto"/>
                <w:left w:val="none" w:sz="0" w:space="0" w:color="auto"/>
                <w:bottom w:val="none" w:sz="0" w:space="0" w:color="auto"/>
                <w:right w:val="none" w:sz="0" w:space="0" w:color="auto"/>
              </w:divBdr>
              <w:divsChild>
                <w:div w:id="490416622">
                  <w:marLeft w:val="-420"/>
                  <w:marRight w:val="0"/>
                  <w:marTop w:val="0"/>
                  <w:marBottom w:val="0"/>
                  <w:divBdr>
                    <w:top w:val="none" w:sz="0" w:space="0" w:color="auto"/>
                    <w:left w:val="none" w:sz="0" w:space="0" w:color="auto"/>
                    <w:bottom w:val="none" w:sz="0" w:space="0" w:color="auto"/>
                    <w:right w:val="none" w:sz="0" w:space="0" w:color="auto"/>
                  </w:divBdr>
                  <w:divsChild>
                    <w:div w:id="967323265">
                      <w:marLeft w:val="0"/>
                      <w:marRight w:val="0"/>
                      <w:marTop w:val="0"/>
                      <w:marBottom w:val="0"/>
                      <w:divBdr>
                        <w:top w:val="none" w:sz="0" w:space="0" w:color="auto"/>
                        <w:left w:val="none" w:sz="0" w:space="0" w:color="auto"/>
                        <w:bottom w:val="none" w:sz="0" w:space="0" w:color="auto"/>
                        <w:right w:val="none" w:sz="0" w:space="0" w:color="auto"/>
                      </w:divBdr>
                      <w:divsChild>
                        <w:div w:id="522285486">
                          <w:marLeft w:val="0"/>
                          <w:marRight w:val="0"/>
                          <w:marTop w:val="0"/>
                          <w:marBottom w:val="0"/>
                          <w:divBdr>
                            <w:top w:val="none" w:sz="0" w:space="0" w:color="auto"/>
                            <w:left w:val="none" w:sz="0" w:space="0" w:color="auto"/>
                            <w:bottom w:val="none" w:sz="0" w:space="0" w:color="auto"/>
                            <w:right w:val="none" w:sz="0" w:space="0" w:color="auto"/>
                          </w:divBdr>
                          <w:divsChild>
                            <w:div w:id="624239767">
                              <w:marLeft w:val="0"/>
                              <w:marRight w:val="0"/>
                              <w:marTop w:val="0"/>
                              <w:marBottom w:val="0"/>
                              <w:divBdr>
                                <w:top w:val="none" w:sz="0" w:space="0" w:color="auto"/>
                                <w:left w:val="none" w:sz="0" w:space="0" w:color="auto"/>
                                <w:bottom w:val="none" w:sz="0" w:space="0" w:color="auto"/>
                                <w:right w:val="none" w:sz="0" w:space="0" w:color="auto"/>
                              </w:divBdr>
                            </w:div>
                            <w:div w:id="141324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066960">
                  <w:marLeft w:val="-420"/>
                  <w:marRight w:val="0"/>
                  <w:marTop w:val="0"/>
                  <w:marBottom w:val="0"/>
                  <w:divBdr>
                    <w:top w:val="none" w:sz="0" w:space="0" w:color="auto"/>
                    <w:left w:val="none" w:sz="0" w:space="0" w:color="auto"/>
                    <w:bottom w:val="none" w:sz="0" w:space="0" w:color="auto"/>
                    <w:right w:val="none" w:sz="0" w:space="0" w:color="auto"/>
                  </w:divBdr>
                  <w:divsChild>
                    <w:div w:id="2125923018">
                      <w:marLeft w:val="0"/>
                      <w:marRight w:val="0"/>
                      <w:marTop w:val="0"/>
                      <w:marBottom w:val="0"/>
                      <w:divBdr>
                        <w:top w:val="none" w:sz="0" w:space="0" w:color="auto"/>
                        <w:left w:val="none" w:sz="0" w:space="0" w:color="auto"/>
                        <w:bottom w:val="none" w:sz="0" w:space="0" w:color="auto"/>
                        <w:right w:val="none" w:sz="0" w:space="0" w:color="auto"/>
                      </w:divBdr>
                      <w:divsChild>
                        <w:div w:id="576207449">
                          <w:marLeft w:val="0"/>
                          <w:marRight w:val="0"/>
                          <w:marTop w:val="0"/>
                          <w:marBottom w:val="0"/>
                          <w:divBdr>
                            <w:top w:val="none" w:sz="0" w:space="0" w:color="auto"/>
                            <w:left w:val="none" w:sz="0" w:space="0" w:color="auto"/>
                            <w:bottom w:val="none" w:sz="0" w:space="0" w:color="auto"/>
                            <w:right w:val="none" w:sz="0" w:space="0" w:color="auto"/>
                          </w:divBdr>
                          <w:divsChild>
                            <w:div w:id="414517514">
                              <w:marLeft w:val="0"/>
                              <w:marRight w:val="0"/>
                              <w:marTop w:val="0"/>
                              <w:marBottom w:val="0"/>
                              <w:divBdr>
                                <w:top w:val="none" w:sz="0" w:space="0" w:color="auto"/>
                                <w:left w:val="none" w:sz="0" w:space="0" w:color="auto"/>
                                <w:bottom w:val="none" w:sz="0" w:space="0" w:color="auto"/>
                                <w:right w:val="none" w:sz="0" w:space="0" w:color="auto"/>
                              </w:divBdr>
                            </w:div>
                            <w:div w:id="133125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227657">
                  <w:marLeft w:val="-420"/>
                  <w:marRight w:val="0"/>
                  <w:marTop w:val="0"/>
                  <w:marBottom w:val="0"/>
                  <w:divBdr>
                    <w:top w:val="none" w:sz="0" w:space="0" w:color="auto"/>
                    <w:left w:val="none" w:sz="0" w:space="0" w:color="auto"/>
                    <w:bottom w:val="none" w:sz="0" w:space="0" w:color="auto"/>
                    <w:right w:val="none" w:sz="0" w:space="0" w:color="auto"/>
                  </w:divBdr>
                  <w:divsChild>
                    <w:div w:id="2016417575">
                      <w:marLeft w:val="0"/>
                      <w:marRight w:val="0"/>
                      <w:marTop w:val="0"/>
                      <w:marBottom w:val="0"/>
                      <w:divBdr>
                        <w:top w:val="none" w:sz="0" w:space="0" w:color="auto"/>
                        <w:left w:val="none" w:sz="0" w:space="0" w:color="auto"/>
                        <w:bottom w:val="none" w:sz="0" w:space="0" w:color="auto"/>
                        <w:right w:val="none" w:sz="0" w:space="0" w:color="auto"/>
                      </w:divBdr>
                      <w:divsChild>
                        <w:div w:id="959458464">
                          <w:marLeft w:val="0"/>
                          <w:marRight w:val="0"/>
                          <w:marTop w:val="0"/>
                          <w:marBottom w:val="0"/>
                          <w:divBdr>
                            <w:top w:val="none" w:sz="0" w:space="0" w:color="auto"/>
                            <w:left w:val="none" w:sz="0" w:space="0" w:color="auto"/>
                            <w:bottom w:val="none" w:sz="0" w:space="0" w:color="auto"/>
                            <w:right w:val="none" w:sz="0" w:space="0" w:color="auto"/>
                          </w:divBdr>
                          <w:divsChild>
                            <w:div w:id="903292717">
                              <w:marLeft w:val="0"/>
                              <w:marRight w:val="0"/>
                              <w:marTop w:val="0"/>
                              <w:marBottom w:val="0"/>
                              <w:divBdr>
                                <w:top w:val="none" w:sz="0" w:space="0" w:color="auto"/>
                                <w:left w:val="none" w:sz="0" w:space="0" w:color="auto"/>
                                <w:bottom w:val="none" w:sz="0" w:space="0" w:color="auto"/>
                                <w:right w:val="none" w:sz="0" w:space="0" w:color="auto"/>
                              </w:divBdr>
                            </w:div>
                            <w:div w:id="12000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138411">
                  <w:marLeft w:val="-420"/>
                  <w:marRight w:val="0"/>
                  <w:marTop w:val="0"/>
                  <w:marBottom w:val="0"/>
                  <w:divBdr>
                    <w:top w:val="none" w:sz="0" w:space="0" w:color="auto"/>
                    <w:left w:val="none" w:sz="0" w:space="0" w:color="auto"/>
                    <w:bottom w:val="none" w:sz="0" w:space="0" w:color="auto"/>
                    <w:right w:val="none" w:sz="0" w:space="0" w:color="auto"/>
                  </w:divBdr>
                  <w:divsChild>
                    <w:div w:id="637800034">
                      <w:marLeft w:val="0"/>
                      <w:marRight w:val="0"/>
                      <w:marTop w:val="0"/>
                      <w:marBottom w:val="0"/>
                      <w:divBdr>
                        <w:top w:val="none" w:sz="0" w:space="0" w:color="auto"/>
                        <w:left w:val="none" w:sz="0" w:space="0" w:color="auto"/>
                        <w:bottom w:val="none" w:sz="0" w:space="0" w:color="auto"/>
                        <w:right w:val="none" w:sz="0" w:space="0" w:color="auto"/>
                      </w:divBdr>
                      <w:divsChild>
                        <w:div w:id="1852639397">
                          <w:marLeft w:val="0"/>
                          <w:marRight w:val="0"/>
                          <w:marTop w:val="0"/>
                          <w:marBottom w:val="0"/>
                          <w:divBdr>
                            <w:top w:val="none" w:sz="0" w:space="0" w:color="auto"/>
                            <w:left w:val="none" w:sz="0" w:space="0" w:color="auto"/>
                            <w:bottom w:val="none" w:sz="0" w:space="0" w:color="auto"/>
                            <w:right w:val="none" w:sz="0" w:space="0" w:color="auto"/>
                          </w:divBdr>
                          <w:divsChild>
                            <w:div w:id="858545185">
                              <w:marLeft w:val="0"/>
                              <w:marRight w:val="0"/>
                              <w:marTop w:val="0"/>
                              <w:marBottom w:val="0"/>
                              <w:divBdr>
                                <w:top w:val="none" w:sz="0" w:space="0" w:color="auto"/>
                                <w:left w:val="none" w:sz="0" w:space="0" w:color="auto"/>
                                <w:bottom w:val="none" w:sz="0" w:space="0" w:color="auto"/>
                                <w:right w:val="none" w:sz="0" w:space="0" w:color="auto"/>
                              </w:divBdr>
                            </w:div>
                            <w:div w:id="190267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23229">
                  <w:marLeft w:val="-420"/>
                  <w:marRight w:val="0"/>
                  <w:marTop w:val="0"/>
                  <w:marBottom w:val="0"/>
                  <w:divBdr>
                    <w:top w:val="none" w:sz="0" w:space="0" w:color="auto"/>
                    <w:left w:val="none" w:sz="0" w:space="0" w:color="auto"/>
                    <w:bottom w:val="none" w:sz="0" w:space="0" w:color="auto"/>
                    <w:right w:val="none" w:sz="0" w:space="0" w:color="auto"/>
                  </w:divBdr>
                  <w:divsChild>
                    <w:div w:id="1090393256">
                      <w:marLeft w:val="0"/>
                      <w:marRight w:val="0"/>
                      <w:marTop w:val="0"/>
                      <w:marBottom w:val="0"/>
                      <w:divBdr>
                        <w:top w:val="none" w:sz="0" w:space="0" w:color="auto"/>
                        <w:left w:val="none" w:sz="0" w:space="0" w:color="auto"/>
                        <w:bottom w:val="none" w:sz="0" w:space="0" w:color="auto"/>
                        <w:right w:val="none" w:sz="0" w:space="0" w:color="auto"/>
                      </w:divBdr>
                      <w:divsChild>
                        <w:div w:id="1632635669">
                          <w:marLeft w:val="0"/>
                          <w:marRight w:val="0"/>
                          <w:marTop w:val="0"/>
                          <w:marBottom w:val="0"/>
                          <w:divBdr>
                            <w:top w:val="none" w:sz="0" w:space="0" w:color="auto"/>
                            <w:left w:val="none" w:sz="0" w:space="0" w:color="auto"/>
                            <w:bottom w:val="none" w:sz="0" w:space="0" w:color="auto"/>
                            <w:right w:val="none" w:sz="0" w:space="0" w:color="auto"/>
                          </w:divBdr>
                          <w:divsChild>
                            <w:div w:id="2112310333">
                              <w:marLeft w:val="0"/>
                              <w:marRight w:val="0"/>
                              <w:marTop w:val="0"/>
                              <w:marBottom w:val="0"/>
                              <w:divBdr>
                                <w:top w:val="none" w:sz="0" w:space="0" w:color="auto"/>
                                <w:left w:val="none" w:sz="0" w:space="0" w:color="auto"/>
                                <w:bottom w:val="none" w:sz="0" w:space="0" w:color="auto"/>
                                <w:right w:val="none" w:sz="0" w:space="0" w:color="auto"/>
                              </w:divBdr>
                            </w:div>
                            <w:div w:id="13262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171071">
                  <w:marLeft w:val="-420"/>
                  <w:marRight w:val="0"/>
                  <w:marTop w:val="0"/>
                  <w:marBottom w:val="0"/>
                  <w:divBdr>
                    <w:top w:val="none" w:sz="0" w:space="0" w:color="auto"/>
                    <w:left w:val="none" w:sz="0" w:space="0" w:color="auto"/>
                    <w:bottom w:val="none" w:sz="0" w:space="0" w:color="auto"/>
                    <w:right w:val="none" w:sz="0" w:space="0" w:color="auto"/>
                  </w:divBdr>
                  <w:divsChild>
                    <w:div w:id="1413350551">
                      <w:marLeft w:val="0"/>
                      <w:marRight w:val="0"/>
                      <w:marTop w:val="0"/>
                      <w:marBottom w:val="0"/>
                      <w:divBdr>
                        <w:top w:val="none" w:sz="0" w:space="0" w:color="auto"/>
                        <w:left w:val="none" w:sz="0" w:space="0" w:color="auto"/>
                        <w:bottom w:val="none" w:sz="0" w:space="0" w:color="auto"/>
                        <w:right w:val="none" w:sz="0" w:space="0" w:color="auto"/>
                      </w:divBdr>
                      <w:divsChild>
                        <w:div w:id="1694839413">
                          <w:marLeft w:val="0"/>
                          <w:marRight w:val="0"/>
                          <w:marTop w:val="0"/>
                          <w:marBottom w:val="0"/>
                          <w:divBdr>
                            <w:top w:val="none" w:sz="0" w:space="0" w:color="auto"/>
                            <w:left w:val="none" w:sz="0" w:space="0" w:color="auto"/>
                            <w:bottom w:val="none" w:sz="0" w:space="0" w:color="auto"/>
                            <w:right w:val="none" w:sz="0" w:space="0" w:color="auto"/>
                          </w:divBdr>
                          <w:divsChild>
                            <w:div w:id="27146141">
                              <w:marLeft w:val="0"/>
                              <w:marRight w:val="0"/>
                              <w:marTop w:val="0"/>
                              <w:marBottom w:val="0"/>
                              <w:divBdr>
                                <w:top w:val="none" w:sz="0" w:space="0" w:color="auto"/>
                                <w:left w:val="none" w:sz="0" w:space="0" w:color="auto"/>
                                <w:bottom w:val="none" w:sz="0" w:space="0" w:color="auto"/>
                                <w:right w:val="none" w:sz="0" w:space="0" w:color="auto"/>
                              </w:divBdr>
                            </w:div>
                            <w:div w:id="75205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15520">
                  <w:marLeft w:val="-420"/>
                  <w:marRight w:val="0"/>
                  <w:marTop w:val="0"/>
                  <w:marBottom w:val="0"/>
                  <w:divBdr>
                    <w:top w:val="none" w:sz="0" w:space="0" w:color="auto"/>
                    <w:left w:val="none" w:sz="0" w:space="0" w:color="auto"/>
                    <w:bottom w:val="none" w:sz="0" w:space="0" w:color="auto"/>
                    <w:right w:val="none" w:sz="0" w:space="0" w:color="auto"/>
                  </w:divBdr>
                  <w:divsChild>
                    <w:div w:id="612056593">
                      <w:marLeft w:val="0"/>
                      <w:marRight w:val="0"/>
                      <w:marTop w:val="0"/>
                      <w:marBottom w:val="0"/>
                      <w:divBdr>
                        <w:top w:val="none" w:sz="0" w:space="0" w:color="auto"/>
                        <w:left w:val="none" w:sz="0" w:space="0" w:color="auto"/>
                        <w:bottom w:val="none" w:sz="0" w:space="0" w:color="auto"/>
                        <w:right w:val="none" w:sz="0" w:space="0" w:color="auto"/>
                      </w:divBdr>
                      <w:divsChild>
                        <w:div w:id="1072969926">
                          <w:marLeft w:val="0"/>
                          <w:marRight w:val="0"/>
                          <w:marTop w:val="0"/>
                          <w:marBottom w:val="0"/>
                          <w:divBdr>
                            <w:top w:val="none" w:sz="0" w:space="0" w:color="auto"/>
                            <w:left w:val="none" w:sz="0" w:space="0" w:color="auto"/>
                            <w:bottom w:val="none" w:sz="0" w:space="0" w:color="auto"/>
                            <w:right w:val="none" w:sz="0" w:space="0" w:color="auto"/>
                          </w:divBdr>
                          <w:divsChild>
                            <w:div w:id="1278871896">
                              <w:marLeft w:val="0"/>
                              <w:marRight w:val="0"/>
                              <w:marTop w:val="0"/>
                              <w:marBottom w:val="0"/>
                              <w:divBdr>
                                <w:top w:val="none" w:sz="0" w:space="0" w:color="auto"/>
                                <w:left w:val="none" w:sz="0" w:space="0" w:color="auto"/>
                                <w:bottom w:val="none" w:sz="0" w:space="0" w:color="auto"/>
                                <w:right w:val="none" w:sz="0" w:space="0" w:color="auto"/>
                              </w:divBdr>
                            </w:div>
                            <w:div w:id="191484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211824">
                  <w:marLeft w:val="-420"/>
                  <w:marRight w:val="0"/>
                  <w:marTop w:val="0"/>
                  <w:marBottom w:val="0"/>
                  <w:divBdr>
                    <w:top w:val="none" w:sz="0" w:space="0" w:color="auto"/>
                    <w:left w:val="none" w:sz="0" w:space="0" w:color="auto"/>
                    <w:bottom w:val="none" w:sz="0" w:space="0" w:color="auto"/>
                    <w:right w:val="none" w:sz="0" w:space="0" w:color="auto"/>
                  </w:divBdr>
                  <w:divsChild>
                    <w:div w:id="2120905018">
                      <w:marLeft w:val="0"/>
                      <w:marRight w:val="0"/>
                      <w:marTop w:val="0"/>
                      <w:marBottom w:val="0"/>
                      <w:divBdr>
                        <w:top w:val="none" w:sz="0" w:space="0" w:color="auto"/>
                        <w:left w:val="none" w:sz="0" w:space="0" w:color="auto"/>
                        <w:bottom w:val="none" w:sz="0" w:space="0" w:color="auto"/>
                        <w:right w:val="none" w:sz="0" w:space="0" w:color="auto"/>
                      </w:divBdr>
                      <w:divsChild>
                        <w:div w:id="399251528">
                          <w:marLeft w:val="0"/>
                          <w:marRight w:val="0"/>
                          <w:marTop w:val="0"/>
                          <w:marBottom w:val="0"/>
                          <w:divBdr>
                            <w:top w:val="none" w:sz="0" w:space="0" w:color="auto"/>
                            <w:left w:val="none" w:sz="0" w:space="0" w:color="auto"/>
                            <w:bottom w:val="none" w:sz="0" w:space="0" w:color="auto"/>
                            <w:right w:val="none" w:sz="0" w:space="0" w:color="auto"/>
                          </w:divBdr>
                          <w:divsChild>
                            <w:div w:id="90201168">
                              <w:marLeft w:val="0"/>
                              <w:marRight w:val="0"/>
                              <w:marTop w:val="0"/>
                              <w:marBottom w:val="0"/>
                              <w:divBdr>
                                <w:top w:val="none" w:sz="0" w:space="0" w:color="auto"/>
                                <w:left w:val="none" w:sz="0" w:space="0" w:color="auto"/>
                                <w:bottom w:val="none" w:sz="0" w:space="0" w:color="auto"/>
                                <w:right w:val="none" w:sz="0" w:space="0" w:color="auto"/>
                              </w:divBdr>
                            </w:div>
                            <w:div w:id="26076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160783">
                  <w:marLeft w:val="-420"/>
                  <w:marRight w:val="0"/>
                  <w:marTop w:val="0"/>
                  <w:marBottom w:val="0"/>
                  <w:divBdr>
                    <w:top w:val="none" w:sz="0" w:space="0" w:color="auto"/>
                    <w:left w:val="none" w:sz="0" w:space="0" w:color="auto"/>
                    <w:bottom w:val="none" w:sz="0" w:space="0" w:color="auto"/>
                    <w:right w:val="none" w:sz="0" w:space="0" w:color="auto"/>
                  </w:divBdr>
                  <w:divsChild>
                    <w:div w:id="802887042">
                      <w:marLeft w:val="0"/>
                      <w:marRight w:val="0"/>
                      <w:marTop w:val="0"/>
                      <w:marBottom w:val="0"/>
                      <w:divBdr>
                        <w:top w:val="none" w:sz="0" w:space="0" w:color="auto"/>
                        <w:left w:val="none" w:sz="0" w:space="0" w:color="auto"/>
                        <w:bottom w:val="none" w:sz="0" w:space="0" w:color="auto"/>
                        <w:right w:val="none" w:sz="0" w:space="0" w:color="auto"/>
                      </w:divBdr>
                      <w:divsChild>
                        <w:div w:id="1138762679">
                          <w:marLeft w:val="0"/>
                          <w:marRight w:val="0"/>
                          <w:marTop w:val="0"/>
                          <w:marBottom w:val="0"/>
                          <w:divBdr>
                            <w:top w:val="none" w:sz="0" w:space="0" w:color="auto"/>
                            <w:left w:val="none" w:sz="0" w:space="0" w:color="auto"/>
                            <w:bottom w:val="none" w:sz="0" w:space="0" w:color="auto"/>
                            <w:right w:val="none" w:sz="0" w:space="0" w:color="auto"/>
                          </w:divBdr>
                          <w:divsChild>
                            <w:div w:id="38365653">
                              <w:marLeft w:val="0"/>
                              <w:marRight w:val="0"/>
                              <w:marTop w:val="0"/>
                              <w:marBottom w:val="0"/>
                              <w:divBdr>
                                <w:top w:val="none" w:sz="0" w:space="0" w:color="auto"/>
                                <w:left w:val="none" w:sz="0" w:space="0" w:color="auto"/>
                                <w:bottom w:val="none" w:sz="0" w:space="0" w:color="auto"/>
                                <w:right w:val="none" w:sz="0" w:space="0" w:color="auto"/>
                              </w:divBdr>
                            </w:div>
                            <w:div w:id="61926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6612">
                  <w:marLeft w:val="-420"/>
                  <w:marRight w:val="0"/>
                  <w:marTop w:val="0"/>
                  <w:marBottom w:val="0"/>
                  <w:divBdr>
                    <w:top w:val="none" w:sz="0" w:space="0" w:color="auto"/>
                    <w:left w:val="none" w:sz="0" w:space="0" w:color="auto"/>
                    <w:bottom w:val="none" w:sz="0" w:space="0" w:color="auto"/>
                    <w:right w:val="none" w:sz="0" w:space="0" w:color="auto"/>
                  </w:divBdr>
                  <w:divsChild>
                    <w:div w:id="163253672">
                      <w:marLeft w:val="0"/>
                      <w:marRight w:val="0"/>
                      <w:marTop w:val="0"/>
                      <w:marBottom w:val="0"/>
                      <w:divBdr>
                        <w:top w:val="none" w:sz="0" w:space="0" w:color="auto"/>
                        <w:left w:val="none" w:sz="0" w:space="0" w:color="auto"/>
                        <w:bottom w:val="none" w:sz="0" w:space="0" w:color="auto"/>
                        <w:right w:val="none" w:sz="0" w:space="0" w:color="auto"/>
                      </w:divBdr>
                      <w:divsChild>
                        <w:div w:id="732002910">
                          <w:marLeft w:val="0"/>
                          <w:marRight w:val="0"/>
                          <w:marTop w:val="0"/>
                          <w:marBottom w:val="0"/>
                          <w:divBdr>
                            <w:top w:val="none" w:sz="0" w:space="0" w:color="auto"/>
                            <w:left w:val="none" w:sz="0" w:space="0" w:color="auto"/>
                            <w:bottom w:val="none" w:sz="0" w:space="0" w:color="auto"/>
                            <w:right w:val="none" w:sz="0" w:space="0" w:color="auto"/>
                          </w:divBdr>
                          <w:divsChild>
                            <w:div w:id="297420705">
                              <w:marLeft w:val="0"/>
                              <w:marRight w:val="0"/>
                              <w:marTop w:val="0"/>
                              <w:marBottom w:val="0"/>
                              <w:divBdr>
                                <w:top w:val="none" w:sz="0" w:space="0" w:color="auto"/>
                                <w:left w:val="none" w:sz="0" w:space="0" w:color="auto"/>
                                <w:bottom w:val="none" w:sz="0" w:space="0" w:color="auto"/>
                                <w:right w:val="none" w:sz="0" w:space="0" w:color="auto"/>
                              </w:divBdr>
                            </w:div>
                            <w:div w:id="211964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368793">
          <w:marLeft w:val="0"/>
          <w:marRight w:val="0"/>
          <w:marTop w:val="0"/>
          <w:marBottom w:val="0"/>
          <w:divBdr>
            <w:top w:val="none" w:sz="0" w:space="0" w:color="auto"/>
            <w:left w:val="none" w:sz="0" w:space="0" w:color="auto"/>
            <w:bottom w:val="none" w:sz="0" w:space="0" w:color="auto"/>
            <w:right w:val="none" w:sz="0" w:space="0" w:color="auto"/>
          </w:divBdr>
          <w:divsChild>
            <w:div w:id="287783611">
              <w:marLeft w:val="0"/>
              <w:marRight w:val="0"/>
              <w:marTop w:val="0"/>
              <w:marBottom w:val="0"/>
              <w:divBdr>
                <w:top w:val="none" w:sz="0" w:space="0" w:color="auto"/>
                <w:left w:val="none" w:sz="0" w:space="0" w:color="auto"/>
                <w:bottom w:val="none" w:sz="0" w:space="0" w:color="auto"/>
                <w:right w:val="none" w:sz="0" w:space="0" w:color="auto"/>
              </w:divBdr>
              <w:divsChild>
                <w:div w:id="120667882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540436420">
          <w:marLeft w:val="0"/>
          <w:marRight w:val="0"/>
          <w:marTop w:val="0"/>
          <w:marBottom w:val="0"/>
          <w:divBdr>
            <w:top w:val="none" w:sz="0" w:space="0" w:color="auto"/>
            <w:left w:val="none" w:sz="0" w:space="0" w:color="auto"/>
            <w:bottom w:val="none" w:sz="0" w:space="0" w:color="auto"/>
            <w:right w:val="none" w:sz="0" w:space="0" w:color="auto"/>
          </w:divBdr>
          <w:divsChild>
            <w:div w:id="1965883733">
              <w:marLeft w:val="0"/>
              <w:marRight w:val="0"/>
              <w:marTop w:val="0"/>
              <w:marBottom w:val="0"/>
              <w:divBdr>
                <w:top w:val="none" w:sz="0" w:space="0" w:color="auto"/>
                <w:left w:val="none" w:sz="0" w:space="0" w:color="auto"/>
                <w:bottom w:val="none" w:sz="0" w:space="0" w:color="auto"/>
                <w:right w:val="none" w:sz="0" w:space="0" w:color="auto"/>
              </w:divBdr>
              <w:divsChild>
                <w:div w:id="877814481">
                  <w:marLeft w:val="-420"/>
                  <w:marRight w:val="0"/>
                  <w:marTop w:val="0"/>
                  <w:marBottom w:val="0"/>
                  <w:divBdr>
                    <w:top w:val="none" w:sz="0" w:space="0" w:color="auto"/>
                    <w:left w:val="none" w:sz="0" w:space="0" w:color="auto"/>
                    <w:bottom w:val="none" w:sz="0" w:space="0" w:color="auto"/>
                    <w:right w:val="none" w:sz="0" w:space="0" w:color="auto"/>
                  </w:divBdr>
                  <w:divsChild>
                    <w:div w:id="821889486">
                      <w:marLeft w:val="0"/>
                      <w:marRight w:val="0"/>
                      <w:marTop w:val="0"/>
                      <w:marBottom w:val="0"/>
                      <w:divBdr>
                        <w:top w:val="none" w:sz="0" w:space="0" w:color="auto"/>
                        <w:left w:val="none" w:sz="0" w:space="0" w:color="auto"/>
                        <w:bottom w:val="none" w:sz="0" w:space="0" w:color="auto"/>
                        <w:right w:val="none" w:sz="0" w:space="0" w:color="auto"/>
                      </w:divBdr>
                      <w:divsChild>
                        <w:div w:id="1003511759">
                          <w:marLeft w:val="0"/>
                          <w:marRight w:val="0"/>
                          <w:marTop w:val="0"/>
                          <w:marBottom w:val="0"/>
                          <w:divBdr>
                            <w:top w:val="none" w:sz="0" w:space="0" w:color="auto"/>
                            <w:left w:val="none" w:sz="0" w:space="0" w:color="auto"/>
                            <w:bottom w:val="none" w:sz="0" w:space="0" w:color="auto"/>
                            <w:right w:val="none" w:sz="0" w:space="0" w:color="auto"/>
                          </w:divBdr>
                          <w:divsChild>
                            <w:div w:id="1212037823">
                              <w:marLeft w:val="0"/>
                              <w:marRight w:val="0"/>
                              <w:marTop w:val="0"/>
                              <w:marBottom w:val="0"/>
                              <w:divBdr>
                                <w:top w:val="none" w:sz="0" w:space="0" w:color="auto"/>
                                <w:left w:val="none" w:sz="0" w:space="0" w:color="auto"/>
                                <w:bottom w:val="none" w:sz="0" w:space="0" w:color="auto"/>
                                <w:right w:val="none" w:sz="0" w:space="0" w:color="auto"/>
                              </w:divBdr>
                            </w:div>
                            <w:div w:id="94065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9929">
                  <w:marLeft w:val="-420"/>
                  <w:marRight w:val="0"/>
                  <w:marTop w:val="0"/>
                  <w:marBottom w:val="0"/>
                  <w:divBdr>
                    <w:top w:val="none" w:sz="0" w:space="0" w:color="auto"/>
                    <w:left w:val="none" w:sz="0" w:space="0" w:color="auto"/>
                    <w:bottom w:val="none" w:sz="0" w:space="0" w:color="auto"/>
                    <w:right w:val="none" w:sz="0" w:space="0" w:color="auto"/>
                  </w:divBdr>
                  <w:divsChild>
                    <w:div w:id="2071690596">
                      <w:marLeft w:val="0"/>
                      <w:marRight w:val="0"/>
                      <w:marTop w:val="0"/>
                      <w:marBottom w:val="0"/>
                      <w:divBdr>
                        <w:top w:val="none" w:sz="0" w:space="0" w:color="auto"/>
                        <w:left w:val="none" w:sz="0" w:space="0" w:color="auto"/>
                        <w:bottom w:val="none" w:sz="0" w:space="0" w:color="auto"/>
                        <w:right w:val="none" w:sz="0" w:space="0" w:color="auto"/>
                      </w:divBdr>
                      <w:divsChild>
                        <w:div w:id="303200865">
                          <w:marLeft w:val="0"/>
                          <w:marRight w:val="0"/>
                          <w:marTop w:val="0"/>
                          <w:marBottom w:val="0"/>
                          <w:divBdr>
                            <w:top w:val="none" w:sz="0" w:space="0" w:color="auto"/>
                            <w:left w:val="none" w:sz="0" w:space="0" w:color="auto"/>
                            <w:bottom w:val="none" w:sz="0" w:space="0" w:color="auto"/>
                            <w:right w:val="none" w:sz="0" w:space="0" w:color="auto"/>
                          </w:divBdr>
                          <w:divsChild>
                            <w:div w:id="365756690">
                              <w:marLeft w:val="0"/>
                              <w:marRight w:val="0"/>
                              <w:marTop w:val="0"/>
                              <w:marBottom w:val="0"/>
                              <w:divBdr>
                                <w:top w:val="none" w:sz="0" w:space="0" w:color="auto"/>
                                <w:left w:val="none" w:sz="0" w:space="0" w:color="auto"/>
                                <w:bottom w:val="none" w:sz="0" w:space="0" w:color="auto"/>
                                <w:right w:val="none" w:sz="0" w:space="0" w:color="auto"/>
                              </w:divBdr>
                            </w:div>
                            <w:div w:id="567232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643335">
                  <w:marLeft w:val="-420"/>
                  <w:marRight w:val="0"/>
                  <w:marTop w:val="0"/>
                  <w:marBottom w:val="0"/>
                  <w:divBdr>
                    <w:top w:val="none" w:sz="0" w:space="0" w:color="auto"/>
                    <w:left w:val="none" w:sz="0" w:space="0" w:color="auto"/>
                    <w:bottom w:val="none" w:sz="0" w:space="0" w:color="auto"/>
                    <w:right w:val="none" w:sz="0" w:space="0" w:color="auto"/>
                  </w:divBdr>
                  <w:divsChild>
                    <w:div w:id="2074617246">
                      <w:marLeft w:val="0"/>
                      <w:marRight w:val="0"/>
                      <w:marTop w:val="0"/>
                      <w:marBottom w:val="0"/>
                      <w:divBdr>
                        <w:top w:val="none" w:sz="0" w:space="0" w:color="auto"/>
                        <w:left w:val="none" w:sz="0" w:space="0" w:color="auto"/>
                        <w:bottom w:val="none" w:sz="0" w:space="0" w:color="auto"/>
                        <w:right w:val="none" w:sz="0" w:space="0" w:color="auto"/>
                      </w:divBdr>
                      <w:divsChild>
                        <w:div w:id="1397119969">
                          <w:marLeft w:val="0"/>
                          <w:marRight w:val="0"/>
                          <w:marTop w:val="0"/>
                          <w:marBottom w:val="0"/>
                          <w:divBdr>
                            <w:top w:val="none" w:sz="0" w:space="0" w:color="auto"/>
                            <w:left w:val="none" w:sz="0" w:space="0" w:color="auto"/>
                            <w:bottom w:val="none" w:sz="0" w:space="0" w:color="auto"/>
                            <w:right w:val="none" w:sz="0" w:space="0" w:color="auto"/>
                          </w:divBdr>
                          <w:divsChild>
                            <w:div w:id="1385524910">
                              <w:marLeft w:val="0"/>
                              <w:marRight w:val="0"/>
                              <w:marTop w:val="0"/>
                              <w:marBottom w:val="0"/>
                              <w:divBdr>
                                <w:top w:val="none" w:sz="0" w:space="0" w:color="auto"/>
                                <w:left w:val="none" w:sz="0" w:space="0" w:color="auto"/>
                                <w:bottom w:val="none" w:sz="0" w:space="0" w:color="auto"/>
                                <w:right w:val="none" w:sz="0" w:space="0" w:color="auto"/>
                              </w:divBdr>
                            </w:div>
                            <w:div w:id="74857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757136">
                  <w:marLeft w:val="-420"/>
                  <w:marRight w:val="0"/>
                  <w:marTop w:val="0"/>
                  <w:marBottom w:val="0"/>
                  <w:divBdr>
                    <w:top w:val="none" w:sz="0" w:space="0" w:color="auto"/>
                    <w:left w:val="none" w:sz="0" w:space="0" w:color="auto"/>
                    <w:bottom w:val="none" w:sz="0" w:space="0" w:color="auto"/>
                    <w:right w:val="none" w:sz="0" w:space="0" w:color="auto"/>
                  </w:divBdr>
                  <w:divsChild>
                    <w:div w:id="684138690">
                      <w:marLeft w:val="0"/>
                      <w:marRight w:val="0"/>
                      <w:marTop w:val="0"/>
                      <w:marBottom w:val="0"/>
                      <w:divBdr>
                        <w:top w:val="none" w:sz="0" w:space="0" w:color="auto"/>
                        <w:left w:val="none" w:sz="0" w:space="0" w:color="auto"/>
                        <w:bottom w:val="none" w:sz="0" w:space="0" w:color="auto"/>
                        <w:right w:val="none" w:sz="0" w:space="0" w:color="auto"/>
                      </w:divBdr>
                      <w:divsChild>
                        <w:div w:id="1004941974">
                          <w:marLeft w:val="0"/>
                          <w:marRight w:val="0"/>
                          <w:marTop w:val="0"/>
                          <w:marBottom w:val="0"/>
                          <w:divBdr>
                            <w:top w:val="none" w:sz="0" w:space="0" w:color="auto"/>
                            <w:left w:val="none" w:sz="0" w:space="0" w:color="auto"/>
                            <w:bottom w:val="none" w:sz="0" w:space="0" w:color="auto"/>
                            <w:right w:val="none" w:sz="0" w:space="0" w:color="auto"/>
                          </w:divBdr>
                          <w:divsChild>
                            <w:div w:id="147602488">
                              <w:marLeft w:val="0"/>
                              <w:marRight w:val="0"/>
                              <w:marTop w:val="0"/>
                              <w:marBottom w:val="0"/>
                              <w:divBdr>
                                <w:top w:val="none" w:sz="0" w:space="0" w:color="auto"/>
                                <w:left w:val="none" w:sz="0" w:space="0" w:color="auto"/>
                                <w:bottom w:val="none" w:sz="0" w:space="0" w:color="auto"/>
                                <w:right w:val="none" w:sz="0" w:space="0" w:color="auto"/>
                              </w:divBdr>
                            </w:div>
                            <w:div w:id="1184396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320954">
      <w:bodyDiv w:val="1"/>
      <w:marLeft w:val="0"/>
      <w:marRight w:val="0"/>
      <w:marTop w:val="0"/>
      <w:marBottom w:val="0"/>
      <w:divBdr>
        <w:top w:val="none" w:sz="0" w:space="0" w:color="auto"/>
        <w:left w:val="none" w:sz="0" w:space="0" w:color="auto"/>
        <w:bottom w:val="none" w:sz="0" w:space="0" w:color="auto"/>
        <w:right w:val="none" w:sz="0" w:space="0" w:color="auto"/>
      </w:divBdr>
    </w:div>
    <w:div w:id="1605461754">
      <w:bodyDiv w:val="1"/>
      <w:marLeft w:val="0"/>
      <w:marRight w:val="0"/>
      <w:marTop w:val="0"/>
      <w:marBottom w:val="0"/>
      <w:divBdr>
        <w:top w:val="none" w:sz="0" w:space="0" w:color="auto"/>
        <w:left w:val="none" w:sz="0" w:space="0" w:color="auto"/>
        <w:bottom w:val="none" w:sz="0" w:space="0" w:color="auto"/>
        <w:right w:val="none" w:sz="0" w:space="0" w:color="auto"/>
      </w:divBdr>
      <w:divsChild>
        <w:div w:id="1328971585">
          <w:marLeft w:val="0"/>
          <w:marRight w:val="0"/>
          <w:marTop w:val="0"/>
          <w:marBottom w:val="0"/>
          <w:divBdr>
            <w:top w:val="none" w:sz="0" w:space="0" w:color="auto"/>
            <w:left w:val="none" w:sz="0" w:space="0" w:color="auto"/>
            <w:bottom w:val="none" w:sz="0" w:space="0" w:color="auto"/>
            <w:right w:val="none" w:sz="0" w:space="0" w:color="auto"/>
          </w:divBdr>
          <w:divsChild>
            <w:div w:id="1747917656">
              <w:marLeft w:val="0"/>
              <w:marRight w:val="0"/>
              <w:marTop w:val="0"/>
              <w:marBottom w:val="0"/>
              <w:divBdr>
                <w:top w:val="none" w:sz="0" w:space="0" w:color="auto"/>
                <w:left w:val="none" w:sz="0" w:space="0" w:color="auto"/>
                <w:bottom w:val="none" w:sz="0" w:space="0" w:color="auto"/>
                <w:right w:val="single" w:sz="6" w:space="0" w:color="707070"/>
              </w:divBdr>
            </w:div>
            <w:div w:id="1348486611">
              <w:marLeft w:val="0"/>
              <w:marRight w:val="0"/>
              <w:marTop w:val="0"/>
              <w:marBottom w:val="0"/>
              <w:divBdr>
                <w:top w:val="none" w:sz="0" w:space="0" w:color="auto"/>
                <w:left w:val="none" w:sz="0" w:space="0" w:color="auto"/>
                <w:bottom w:val="none" w:sz="0" w:space="0" w:color="auto"/>
                <w:right w:val="none" w:sz="0" w:space="0" w:color="auto"/>
              </w:divBdr>
              <w:divsChild>
                <w:div w:id="1334258626">
                  <w:marLeft w:val="0"/>
                  <w:marRight w:val="0"/>
                  <w:marTop w:val="0"/>
                  <w:marBottom w:val="0"/>
                  <w:divBdr>
                    <w:top w:val="none" w:sz="0" w:space="0" w:color="auto"/>
                    <w:left w:val="none" w:sz="0" w:space="0" w:color="auto"/>
                    <w:bottom w:val="none" w:sz="0" w:space="0" w:color="auto"/>
                    <w:right w:val="none" w:sz="0" w:space="0" w:color="auto"/>
                  </w:divBdr>
                  <w:divsChild>
                    <w:div w:id="14362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7593">
          <w:marLeft w:val="0"/>
          <w:marRight w:val="0"/>
          <w:marTop w:val="0"/>
          <w:marBottom w:val="0"/>
          <w:divBdr>
            <w:top w:val="none" w:sz="0" w:space="0" w:color="auto"/>
            <w:left w:val="none" w:sz="0" w:space="0" w:color="auto"/>
            <w:bottom w:val="none" w:sz="0" w:space="0" w:color="auto"/>
            <w:right w:val="none" w:sz="0" w:space="0" w:color="auto"/>
          </w:divBdr>
          <w:divsChild>
            <w:div w:id="650207956">
              <w:marLeft w:val="0"/>
              <w:marRight w:val="0"/>
              <w:marTop w:val="0"/>
              <w:marBottom w:val="0"/>
              <w:divBdr>
                <w:top w:val="none" w:sz="0" w:space="0" w:color="auto"/>
                <w:left w:val="none" w:sz="0" w:space="0" w:color="auto"/>
                <w:bottom w:val="none" w:sz="0" w:space="0" w:color="auto"/>
                <w:right w:val="none" w:sz="0" w:space="0" w:color="auto"/>
              </w:divBdr>
              <w:divsChild>
                <w:div w:id="1910847476">
                  <w:marLeft w:val="0"/>
                  <w:marRight w:val="0"/>
                  <w:marTop w:val="0"/>
                  <w:marBottom w:val="0"/>
                  <w:divBdr>
                    <w:top w:val="none" w:sz="0" w:space="0" w:color="auto"/>
                    <w:left w:val="none" w:sz="0" w:space="0" w:color="auto"/>
                    <w:bottom w:val="none" w:sz="0" w:space="0" w:color="auto"/>
                    <w:right w:val="none" w:sz="0" w:space="0" w:color="auto"/>
                  </w:divBdr>
                  <w:divsChild>
                    <w:div w:id="176889367">
                      <w:marLeft w:val="0"/>
                      <w:marRight w:val="0"/>
                      <w:marTop w:val="0"/>
                      <w:marBottom w:val="0"/>
                      <w:divBdr>
                        <w:top w:val="none" w:sz="0" w:space="0" w:color="auto"/>
                        <w:left w:val="none" w:sz="0" w:space="0" w:color="auto"/>
                        <w:bottom w:val="none" w:sz="0" w:space="0" w:color="auto"/>
                        <w:right w:val="none" w:sz="0" w:space="0" w:color="auto"/>
                      </w:divBdr>
                      <w:divsChild>
                        <w:div w:id="1374959273">
                          <w:marLeft w:val="0"/>
                          <w:marRight w:val="0"/>
                          <w:marTop w:val="0"/>
                          <w:marBottom w:val="0"/>
                          <w:divBdr>
                            <w:top w:val="none" w:sz="0" w:space="0" w:color="auto"/>
                            <w:left w:val="none" w:sz="0" w:space="0" w:color="auto"/>
                            <w:bottom w:val="none" w:sz="0" w:space="0" w:color="auto"/>
                            <w:right w:val="none" w:sz="0" w:space="0" w:color="auto"/>
                          </w:divBdr>
                          <w:divsChild>
                            <w:div w:id="273558350">
                              <w:marLeft w:val="0"/>
                              <w:marRight w:val="0"/>
                              <w:marTop w:val="0"/>
                              <w:marBottom w:val="450"/>
                              <w:divBdr>
                                <w:top w:val="none" w:sz="0" w:space="0" w:color="auto"/>
                                <w:left w:val="none" w:sz="0" w:space="0" w:color="auto"/>
                                <w:bottom w:val="none" w:sz="0" w:space="0" w:color="auto"/>
                                <w:right w:val="none" w:sz="0" w:space="0" w:color="auto"/>
                              </w:divBdr>
                            </w:div>
                          </w:divsChild>
                        </w:div>
                        <w:div w:id="1028868608">
                          <w:marLeft w:val="0"/>
                          <w:marRight w:val="0"/>
                          <w:marTop w:val="0"/>
                          <w:marBottom w:val="0"/>
                          <w:divBdr>
                            <w:top w:val="none" w:sz="0" w:space="0" w:color="auto"/>
                            <w:left w:val="none" w:sz="0" w:space="0" w:color="auto"/>
                            <w:bottom w:val="none" w:sz="0" w:space="0" w:color="auto"/>
                            <w:right w:val="none" w:sz="0" w:space="0" w:color="auto"/>
                          </w:divBdr>
                          <w:divsChild>
                            <w:div w:id="730419117">
                              <w:marLeft w:val="0"/>
                              <w:marRight w:val="0"/>
                              <w:marTop w:val="0"/>
                              <w:marBottom w:val="0"/>
                              <w:divBdr>
                                <w:top w:val="none" w:sz="0" w:space="0" w:color="auto"/>
                                <w:left w:val="none" w:sz="0" w:space="0" w:color="auto"/>
                                <w:bottom w:val="none" w:sz="0" w:space="0" w:color="auto"/>
                                <w:right w:val="none" w:sz="0" w:space="0" w:color="auto"/>
                              </w:divBdr>
                              <w:divsChild>
                                <w:div w:id="202814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757902">
          <w:marLeft w:val="0"/>
          <w:marRight w:val="0"/>
          <w:marTop w:val="0"/>
          <w:marBottom w:val="0"/>
          <w:divBdr>
            <w:top w:val="none" w:sz="0" w:space="0" w:color="auto"/>
            <w:left w:val="none" w:sz="0" w:space="0" w:color="auto"/>
            <w:bottom w:val="none" w:sz="0" w:space="0" w:color="auto"/>
            <w:right w:val="none" w:sz="0" w:space="0" w:color="auto"/>
          </w:divBdr>
          <w:divsChild>
            <w:div w:id="1124889715">
              <w:marLeft w:val="0"/>
              <w:marRight w:val="0"/>
              <w:marTop w:val="0"/>
              <w:marBottom w:val="0"/>
              <w:divBdr>
                <w:top w:val="none" w:sz="0" w:space="0" w:color="auto"/>
                <w:left w:val="none" w:sz="0" w:space="0" w:color="auto"/>
                <w:bottom w:val="none" w:sz="0" w:space="0" w:color="auto"/>
                <w:right w:val="none" w:sz="0" w:space="0" w:color="auto"/>
              </w:divBdr>
            </w:div>
            <w:div w:id="2030596664">
              <w:marLeft w:val="0"/>
              <w:marRight w:val="0"/>
              <w:marTop w:val="0"/>
              <w:marBottom w:val="0"/>
              <w:divBdr>
                <w:top w:val="single" w:sz="2" w:space="0" w:color="EDEDED"/>
                <w:left w:val="single" w:sz="6" w:space="0" w:color="EDEDED"/>
                <w:bottom w:val="single" w:sz="6" w:space="15" w:color="EDEDED"/>
                <w:right w:val="single" w:sz="6" w:space="0" w:color="EDEDED"/>
              </w:divBdr>
            </w:div>
          </w:divsChild>
        </w:div>
        <w:div w:id="975255745">
          <w:marLeft w:val="0"/>
          <w:marRight w:val="0"/>
          <w:marTop w:val="0"/>
          <w:marBottom w:val="450"/>
          <w:divBdr>
            <w:top w:val="single" w:sz="6" w:space="11" w:color="EAEAEA"/>
            <w:left w:val="single" w:sz="6" w:space="15" w:color="EAEAEA"/>
            <w:bottom w:val="single" w:sz="6" w:space="8" w:color="EAEAEA"/>
            <w:right w:val="single" w:sz="6" w:space="15" w:color="EAEAEA"/>
          </w:divBdr>
        </w:div>
      </w:divsChild>
    </w:div>
    <w:div w:id="1607344515">
      <w:bodyDiv w:val="1"/>
      <w:marLeft w:val="0"/>
      <w:marRight w:val="0"/>
      <w:marTop w:val="0"/>
      <w:marBottom w:val="0"/>
      <w:divBdr>
        <w:top w:val="none" w:sz="0" w:space="0" w:color="auto"/>
        <w:left w:val="none" w:sz="0" w:space="0" w:color="auto"/>
        <w:bottom w:val="none" w:sz="0" w:space="0" w:color="auto"/>
        <w:right w:val="none" w:sz="0" w:space="0" w:color="auto"/>
      </w:divBdr>
      <w:divsChild>
        <w:div w:id="1846701233">
          <w:marLeft w:val="0"/>
          <w:marRight w:val="0"/>
          <w:marTop w:val="100"/>
          <w:marBottom w:val="100"/>
          <w:divBdr>
            <w:top w:val="none" w:sz="0" w:space="0" w:color="auto"/>
            <w:left w:val="none" w:sz="0" w:space="0" w:color="auto"/>
            <w:bottom w:val="none" w:sz="0" w:space="0" w:color="auto"/>
            <w:right w:val="none" w:sz="0" w:space="0" w:color="auto"/>
          </w:divBdr>
          <w:divsChild>
            <w:div w:id="532957475">
              <w:marLeft w:val="0"/>
              <w:marRight w:val="0"/>
              <w:marTop w:val="0"/>
              <w:marBottom w:val="0"/>
              <w:divBdr>
                <w:top w:val="none" w:sz="0" w:space="0" w:color="auto"/>
                <w:left w:val="none" w:sz="0" w:space="0" w:color="auto"/>
                <w:bottom w:val="none" w:sz="0" w:space="0" w:color="auto"/>
                <w:right w:val="none" w:sz="0" w:space="0" w:color="auto"/>
              </w:divBdr>
              <w:divsChild>
                <w:div w:id="2022658571">
                  <w:marLeft w:val="0"/>
                  <w:marRight w:val="0"/>
                  <w:marTop w:val="0"/>
                  <w:marBottom w:val="0"/>
                  <w:divBdr>
                    <w:top w:val="none" w:sz="0" w:space="0" w:color="auto"/>
                    <w:left w:val="none" w:sz="0" w:space="0" w:color="auto"/>
                    <w:bottom w:val="none" w:sz="0" w:space="0" w:color="auto"/>
                    <w:right w:val="none" w:sz="0" w:space="0" w:color="auto"/>
                  </w:divBdr>
                  <w:divsChild>
                    <w:div w:id="854999057">
                      <w:marLeft w:val="0"/>
                      <w:marRight w:val="0"/>
                      <w:marTop w:val="0"/>
                      <w:marBottom w:val="0"/>
                      <w:divBdr>
                        <w:top w:val="none" w:sz="0" w:space="0" w:color="auto"/>
                        <w:left w:val="none" w:sz="0" w:space="0" w:color="auto"/>
                        <w:bottom w:val="none" w:sz="0" w:space="0" w:color="auto"/>
                        <w:right w:val="none" w:sz="0" w:space="0" w:color="auto"/>
                      </w:divBdr>
                      <w:divsChild>
                        <w:div w:id="192308966">
                          <w:marLeft w:val="0"/>
                          <w:marRight w:val="0"/>
                          <w:marTop w:val="0"/>
                          <w:marBottom w:val="0"/>
                          <w:divBdr>
                            <w:top w:val="none" w:sz="0" w:space="0" w:color="auto"/>
                            <w:left w:val="none" w:sz="0" w:space="0" w:color="auto"/>
                            <w:bottom w:val="none" w:sz="0" w:space="0" w:color="auto"/>
                            <w:right w:val="none" w:sz="0" w:space="0" w:color="auto"/>
                          </w:divBdr>
                          <w:divsChild>
                            <w:div w:id="96620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91487">
      <w:bodyDiv w:val="1"/>
      <w:marLeft w:val="0"/>
      <w:marRight w:val="0"/>
      <w:marTop w:val="0"/>
      <w:marBottom w:val="0"/>
      <w:divBdr>
        <w:top w:val="none" w:sz="0" w:space="0" w:color="auto"/>
        <w:left w:val="none" w:sz="0" w:space="0" w:color="auto"/>
        <w:bottom w:val="none" w:sz="0" w:space="0" w:color="auto"/>
        <w:right w:val="none" w:sz="0" w:space="0" w:color="auto"/>
      </w:divBdr>
    </w:div>
    <w:div w:id="1608535133">
      <w:bodyDiv w:val="1"/>
      <w:marLeft w:val="0"/>
      <w:marRight w:val="0"/>
      <w:marTop w:val="0"/>
      <w:marBottom w:val="0"/>
      <w:divBdr>
        <w:top w:val="none" w:sz="0" w:space="0" w:color="auto"/>
        <w:left w:val="none" w:sz="0" w:space="0" w:color="auto"/>
        <w:bottom w:val="none" w:sz="0" w:space="0" w:color="auto"/>
        <w:right w:val="none" w:sz="0" w:space="0" w:color="auto"/>
      </w:divBdr>
      <w:divsChild>
        <w:div w:id="230699750">
          <w:marLeft w:val="0"/>
          <w:marRight w:val="900"/>
          <w:marTop w:val="0"/>
          <w:marBottom w:val="0"/>
          <w:divBdr>
            <w:top w:val="none" w:sz="0" w:space="0" w:color="auto"/>
            <w:left w:val="none" w:sz="0" w:space="0" w:color="auto"/>
            <w:bottom w:val="none" w:sz="0" w:space="0" w:color="auto"/>
            <w:right w:val="none" w:sz="0" w:space="0" w:color="auto"/>
          </w:divBdr>
        </w:div>
        <w:div w:id="761991547">
          <w:marLeft w:val="0"/>
          <w:marRight w:val="0"/>
          <w:marTop w:val="0"/>
          <w:marBottom w:val="0"/>
          <w:divBdr>
            <w:top w:val="none" w:sz="0" w:space="0" w:color="auto"/>
            <w:left w:val="none" w:sz="0" w:space="0" w:color="auto"/>
            <w:bottom w:val="none" w:sz="0" w:space="0" w:color="auto"/>
            <w:right w:val="none" w:sz="0" w:space="0" w:color="auto"/>
          </w:divBdr>
          <w:divsChild>
            <w:div w:id="1168638406">
              <w:marLeft w:val="0"/>
              <w:marRight w:val="0"/>
              <w:marTop w:val="0"/>
              <w:marBottom w:val="0"/>
              <w:divBdr>
                <w:top w:val="none" w:sz="0" w:space="0" w:color="auto"/>
                <w:left w:val="none" w:sz="0" w:space="0" w:color="auto"/>
                <w:bottom w:val="none" w:sz="0" w:space="0" w:color="auto"/>
                <w:right w:val="none" w:sz="0" w:space="0" w:color="auto"/>
              </w:divBdr>
            </w:div>
            <w:div w:id="790588735">
              <w:marLeft w:val="-240"/>
              <w:marRight w:val="-240"/>
              <w:marTop w:val="0"/>
              <w:marBottom w:val="0"/>
              <w:divBdr>
                <w:top w:val="none" w:sz="0" w:space="0" w:color="auto"/>
                <w:left w:val="none" w:sz="0" w:space="0" w:color="auto"/>
                <w:bottom w:val="none" w:sz="0" w:space="0" w:color="auto"/>
                <w:right w:val="none" w:sz="0" w:space="0" w:color="auto"/>
              </w:divBdr>
              <w:divsChild>
                <w:div w:id="315955219">
                  <w:marLeft w:val="0"/>
                  <w:marRight w:val="0"/>
                  <w:marTop w:val="0"/>
                  <w:marBottom w:val="0"/>
                  <w:divBdr>
                    <w:top w:val="none" w:sz="0" w:space="0" w:color="auto"/>
                    <w:left w:val="none" w:sz="0" w:space="0" w:color="auto"/>
                    <w:bottom w:val="none" w:sz="0" w:space="0" w:color="auto"/>
                    <w:right w:val="none" w:sz="0" w:space="0" w:color="auto"/>
                  </w:divBdr>
                  <w:divsChild>
                    <w:div w:id="57288734">
                      <w:marLeft w:val="0"/>
                      <w:marRight w:val="0"/>
                      <w:marTop w:val="0"/>
                      <w:marBottom w:val="0"/>
                      <w:divBdr>
                        <w:top w:val="none" w:sz="0" w:space="0" w:color="auto"/>
                        <w:left w:val="none" w:sz="0" w:space="0" w:color="auto"/>
                        <w:bottom w:val="none" w:sz="0" w:space="0" w:color="auto"/>
                        <w:right w:val="none" w:sz="0" w:space="0" w:color="auto"/>
                      </w:divBdr>
                    </w:div>
                  </w:divsChild>
                </w:div>
                <w:div w:id="82517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8643">
          <w:marLeft w:val="0"/>
          <w:marRight w:val="900"/>
          <w:marTop w:val="0"/>
          <w:marBottom w:val="0"/>
          <w:divBdr>
            <w:top w:val="none" w:sz="0" w:space="0" w:color="auto"/>
            <w:left w:val="none" w:sz="0" w:space="0" w:color="auto"/>
            <w:bottom w:val="none" w:sz="0" w:space="0" w:color="auto"/>
            <w:right w:val="none" w:sz="0" w:space="0" w:color="auto"/>
          </w:divBdr>
        </w:div>
        <w:div w:id="1729912060">
          <w:marLeft w:val="0"/>
          <w:marRight w:val="0"/>
          <w:marTop w:val="0"/>
          <w:marBottom w:val="0"/>
          <w:divBdr>
            <w:top w:val="none" w:sz="0" w:space="0" w:color="auto"/>
            <w:left w:val="none" w:sz="0" w:space="0" w:color="auto"/>
            <w:bottom w:val="none" w:sz="0" w:space="0" w:color="auto"/>
            <w:right w:val="none" w:sz="0" w:space="0" w:color="auto"/>
          </w:divBdr>
          <w:divsChild>
            <w:div w:id="1655838155">
              <w:marLeft w:val="0"/>
              <w:marRight w:val="0"/>
              <w:marTop w:val="0"/>
              <w:marBottom w:val="0"/>
              <w:divBdr>
                <w:top w:val="none" w:sz="0" w:space="0" w:color="auto"/>
                <w:left w:val="none" w:sz="0" w:space="0" w:color="auto"/>
                <w:bottom w:val="none" w:sz="0" w:space="0" w:color="auto"/>
                <w:right w:val="none" w:sz="0" w:space="0" w:color="auto"/>
              </w:divBdr>
            </w:div>
            <w:div w:id="597714313">
              <w:marLeft w:val="-240"/>
              <w:marRight w:val="-240"/>
              <w:marTop w:val="0"/>
              <w:marBottom w:val="0"/>
              <w:divBdr>
                <w:top w:val="none" w:sz="0" w:space="0" w:color="auto"/>
                <w:left w:val="none" w:sz="0" w:space="0" w:color="auto"/>
                <w:bottom w:val="none" w:sz="0" w:space="0" w:color="auto"/>
                <w:right w:val="none" w:sz="0" w:space="0" w:color="auto"/>
              </w:divBdr>
              <w:divsChild>
                <w:div w:id="1826362604">
                  <w:marLeft w:val="0"/>
                  <w:marRight w:val="0"/>
                  <w:marTop w:val="0"/>
                  <w:marBottom w:val="0"/>
                  <w:divBdr>
                    <w:top w:val="none" w:sz="0" w:space="0" w:color="auto"/>
                    <w:left w:val="none" w:sz="0" w:space="0" w:color="auto"/>
                    <w:bottom w:val="none" w:sz="0" w:space="0" w:color="auto"/>
                    <w:right w:val="none" w:sz="0" w:space="0" w:color="auto"/>
                  </w:divBdr>
                  <w:divsChild>
                    <w:div w:id="360011398">
                      <w:marLeft w:val="0"/>
                      <w:marRight w:val="0"/>
                      <w:marTop w:val="0"/>
                      <w:marBottom w:val="0"/>
                      <w:divBdr>
                        <w:top w:val="none" w:sz="0" w:space="0" w:color="auto"/>
                        <w:left w:val="none" w:sz="0" w:space="0" w:color="auto"/>
                        <w:bottom w:val="none" w:sz="0" w:space="0" w:color="auto"/>
                        <w:right w:val="none" w:sz="0" w:space="0" w:color="auto"/>
                      </w:divBdr>
                    </w:div>
                  </w:divsChild>
                </w:div>
                <w:div w:id="85099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420225">
          <w:marLeft w:val="0"/>
          <w:marRight w:val="900"/>
          <w:marTop w:val="0"/>
          <w:marBottom w:val="0"/>
          <w:divBdr>
            <w:top w:val="none" w:sz="0" w:space="0" w:color="auto"/>
            <w:left w:val="none" w:sz="0" w:space="0" w:color="auto"/>
            <w:bottom w:val="none" w:sz="0" w:space="0" w:color="auto"/>
            <w:right w:val="none" w:sz="0" w:space="0" w:color="auto"/>
          </w:divBdr>
        </w:div>
        <w:div w:id="1990596870">
          <w:marLeft w:val="0"/>
          <w:marRight w:val="0"/>
          <w:marTop w:val="0"/>
          <w:marBottom w:val="0"/>
          <w:divBdr>
            <w:top w:val="none" w:sz="0" w:space="0" w:color="auto"/>
            <w:left w:val="none" w:sz="0" w:space="0" w:color="auto"/>
            <w:bottom w:val="none" w:sz="0" w:space="0" w:color="auto"/>
            <w:right w:val="none" w:sz="0" w:space="0" w:color="auto"/>
          </w:divBdr>
          <w:divsChild>
            <w:div w:id="1389692124">
              <w:marLeft w:val="0"/>
              <w:marRight w:val="0"/>
              <w:marTop w:val="0"/>
              <w:marBottom w:val="0"/>
              <w:divBdr>
                <w:top w:val="none" w:sz="0" w:space="0" w:color="auto"/>
                <w:left w:val="none" w:sz="0" w:space="0" w:color="auto"/>
                <w:bottom w:val="none" w:sz="0" w:space="0" w:color="auto"/>
                <w:right w:val="none" w:sz="0" w:space="0" w:color="auto"/>
              </w:divBdr>
            </w:div>
            <w:div w:id="1169638371">
              <w:marLeft w:val="-240"/>
              <w:marRight w:val="-240"/>
              <w:marTop w:val="0"/>
              <w:marBottom w:val="0"/>
              <w:divBdr>
                <w:top w:val="none" w:sz="0" w:space="0" w:color="auto"/>
                <w:left w:val="none" w:sz="0" w:space="0" w:color="auto"/>
                <w:bottom w:val="none" w:sz="0" w:space="0" w:color="auto"/>
                <w:right w:val="none" w:sz="0" w:space="0" w:color="auto"/>
              </w:divBdr>
              <w:divsChild>
                <w:div w:id="1965229115">
                  <w:marLeft w:val="0"/>
                  <w:marRight w:val="0"/>
                  <w:marTop w:val="0"/>
                  <w:marBottom w:val="0"/>
                  <w:divBdr>
                    <w:top w:val="none" w:sz="0" w:space="0" w:color="auto"/>
                    <w:left w:val="none" w:sz="0" w:space="0" w:color="auto"/>
                    <w:bottom w:val="none" w:sz="0" w:space="0" w:color="auto"/>
                    <w:right w:val="none" w:sz="0" w:space="0" w:color="auto"/>
                  </w:divBdr>
                  <w:divsChild>
                    <w:div w:id="2064864849">
                      <w:marLeft w:val="0"/>
                      <w:marRight w:val="0"/>
                      <w:marTop w:val="0"/>
                      <w:marBottom w:val="0"/>
                      <w:divBdr>
                        <w:top w:val="none" w:sz="0" w:space="0" w:color="auto"/>
                        <w:left w:val="none" w:sz="0" w:space="0" w:color="auto"/>
                        <w:bottom w:val="none" w:sz="0" w:space="0" w:color="auto"/>
                        <w:right w:val="none" w:sz="0" w:space="0" w:color="auto"/>
                      </w:divBdr>
                    </w:div>
                  </w:divsChild>
                </w:div>
                <w:div w:id="148932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480324">
          <w:marLeft w:val="0"/>
          <w:marRight w:val="900"/>
          <w:marTop w:val="0"/>
          <w:marBottom w:val="150"/>
          <w:divBdr>
            <w:top w:val="none" w:sz="0" w:space="0" w:color="auto"/>
            <w:left w:val="none" w:sz="0" w:space="0" w:color="auto"/>
            <w:bottom w:val="none" w:sz="0" w:space="0" w:color="auto"/>
            <w:right w:val="none" w:sz="0" w:space="0" w:color="auto"/>
          </w:divBdr>
        </w:div>
        <w:div w:id="1482650917">
          <w:marLeft w:val="0"/>
          <w:marRight w:val="0"/>
          <w:marTop w:val="0"/>
          <w:marBottom w:val="0"/>
          <w:divBdr>
            <w:top w:val="none" w:sz="0" w:space="0" w:color="auto"/>
            <w:left w:val="none" w:sz="0" w:space="0" w:color="auto"/>
            <w:bottom w:val="none" w:sz="0" w:space="0" w:color="auto"/>
            <w:right w:val="none" w:sz="0" w:space="0" w:color="auto"/>
          </w:divBdr>
          <w:divsChild>
            <w:div w:id="1285111416">
              <w:marLeft w:val="0"/>
              <w:marRight w:val="0"/>
              <w:marTop w:val="0"/>
              <w:marBottom w:val="0"/>
              <w:divBdr>
                <w:top w:val="none" w:sz="0" w:space="0" w:color="auto"/>
                <w:left w:val="none" w:sz="0" w:space="0" w:color="auto"/>
                <w:bottom w:val="none" w:sz="0" w:space="0" w:color="auto"/>
                <w:right w:val="none" w:sz="0" w:space="0" w:color="auto"/>
              </w:divBdr>
            </w:div>
            <w:div w:id="278536620">
              <w:marLeft w:val="-240"/>
              <w:marRight w:val="-240"/>
              <w:marTop w:val="0"/>
              <w:marBottom w:val="0"/>
              <w:divBdr>
                <w:top w:val="none" w:sz="0" w:space="0" w:color="auto"/>
                <w:left w:val="none" w:sz="0" w:space="0" w:color="auto"/>
                <w:bottom w:val="none" w:sz="0" w:space="0" w:color="auto"/>
                <w:right w:val="none" w:sz="0" w:space="0" w:color="auto"/>
              </w:divBdr>
              <w:divsChild>
                <w:div w:id="559290949">
                  <w:marLeft w:val="0"/>
                  <w:marRight w:val="0"/>
                  <w:marTop w:val="0"/>
                  <w:marBottom w:val="0"/>
                  <w:divBdr>
                    <w:top w:val="none" w:sz="0" w:space="0" w:color="auto"/>
                    <w:left w:val="none" w:sz="0" w:space="0" w:color="auto"/>
                    <w:bottom w:val="none" w:sz="0" w:space="0" w:color="auto"/>
                    <w:right w:val="none" w:sz="0" w:space="0" w:color="auto"/>
                  </w:divBdr>
                  <w:divsChild>
                    <w:div w:id="578902006">
                      <w:marLeft w:val="0"/>
                      <w:marRight w:val="0"/>
                      <w:marTop w:val="0"/>
                      <w:marBottom w:val="0"/>
                      <w:divBdr>
                        <w:top w:val="none" w:sz="0" w:space="0" w:color="auto"/>
                        <w:left w:val="none" w:sz="0" w:space="0" w:color="auto"/>
                        <w:bottom w:val="none" w:sz="0" w:space="0" w:color="auto"/>
                        <w:right w:val="none" w:sz="0" w:space="0" w:color="auto"/>
                      </w:divBdr>
                    </w:div>
                  </w:divsChild>
                </w:div>
                <w:div w:id="14369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582425">
          <w:marLeft w:val="0"/>
          <w:marRight w:val="900"/>
          <w:marTop w:val="0"/>
          <w:marBottom w:val="300"/>
          <w:divBdr>
            <w:top w:val="none" w:sz="0" w:space="0" w:color="auto"/>
            <w:left w:val="none" w:sz="0" w:space="0" w:color="auto"/>
            <w:bottom w:val="none" w:sz="0" w:space="0" w:color="auto"/>
            <w:right w:val="none" w:sz="0" w:space="0" w:color="auto"/>
          </w:divBdr>
        </w:div>
        <w:div w:id="515728181">
          <w:marLeft w:val="0"/>
          <w:marRight w:val="0"/>
          <w:marTop w:val="0"/>
          <w:marBottom w:val="0"/>
          <w:divBdr>
            <w:top w:val="none" w:sz="0" w:space="0" w:color="auto"/>
            <w:left w:val="none" w:sz="0" w:space="0" w:color="auto"/>
            <w:bottom w:val="none" w:sz="0" w:space="0" w:color="auto"/>
            <w:right w:val="none" w:sz="0" w:space="0" w:color="auto"/>
          </w:divBdr>
          <w:divsChild>
            <w:div w:id="1699769329">
              <w:marLeft w:val="0"/>
              <w:marRight w:val="0"/>
              <w:marTop w:val="0"/>
              <w:marBottom w:val="0"/>
              <w:divBdr>
                <w:top w:val="none" w:sz="0" w:space="0" w:color="auto"/>
                <w:left w:val="none" w:sz="0" w:space="0" w:color="auto"/>
                <w:bottom w:val="none" w:sz="0" w:space="0" w:color="auto"/>
                <w:right w:val="none" w:sz="0" w:space="0" w:color="auto"/>
              </w:divBdr>
            </w:div>
            <w:div w:id="1197549531">
              <w:marLeft w:val="-240"/>
              <w:marRight w:val="-240"/>
              <w:marTop w:val="0"/>
              <w:marBottom w:val="0"/>
              <w:divBdr>
                <w:top w:val="none" w:sz="0" w:space="0" w:color="auto"/>
                <w:left w:val="none" w:sz="0" w:space="0" w:color="auto"/>
                <w:bottom w:val="none" w:sz="0" w:space="0" w:color="auto"/>
                <w:right w:val="none" w:sz="0" w:space="0" w:color="auto"/>
              </w:divBdr>
              <w:divsChild>
                <w:div w:id="612591113">
                  <w:marLeft w:val="0"/>
                  <w:marRight w:val="0"/>
                  <w:marTop w:val="0"/>
                  <w:marBottom w:val="0"/>
                  <w:divBdr>
                    <w:top w:val="none" w:sz="0" w:space="0" w:color="auto"/>
                    <w:left w:val="none" w:sz="0" w:space="0" w:color="auto"/>
                    <w:bottom w:val="none" w:sz="0" w:space="0" w:color="auto"/>
                    <w:right w:val="none" w:sz="0" w:space="0" w:color="auto"/>
                  </w:divBdr>
                </w:div>
                <w:div w:id="855198183">
                  <w:marLeft w:val="0"/>
                  <w:marRight w:val="0"/>
                  <w:marTop w:val="0"/>
                  <w:marBottom w:val="0"/>
                  <w:divBdr>
                    <w:top w:val="none" w:sz="0" w:space="0" w:color="auto"/>
                    <w:left w:val="none" w:sz="0" w:space="0" w:color="auto"/>
                    <w:bottom w:val="none" w:sz="0" w:space="0" w:color="auto"/>
                    <w:right w:val="none" w:sz="0" w:space="0" w:color="auto"/>
                  </w:divBdr>
                  <w:divsChild>
                    <w:div w:id="271477532">
                      <w:marLeft w:val="300"/>
                      <w:marRight w:val="300"/>
                      <w:marTop w:val="300"/>
                      <w:marBottom w:val="150"/>
                      <w:divBdr>
                        <w:top w:val="none" w:sz="0" w:space="0" w:color="auto"/>
                        <w:left w:val="none" w:sz="0" w:space="0" w:color="auto"/>
                        <w:bottom w:val="none" w:sz="0" w:space="0" w:color="auto"/>
                        <w:right w:val="none" w:sz="0" w:space="0" w:color="auto"/>
                      </w:divBdr>
                    </w:div>
                  </w:divsChild>
                </w:div>
                <w:div w:id="316883017">
                  <w:marLeft w:val="0"/>
                  <w:marRight w:val="0"/>
                  <w:marTop w:val="0"/>
                  <w:marBottom w:val="0"/>
                  <w:divBdr>
                    <w:top w:val="none" w:sz="0" w:space="0" w:color="auto"/>
                    <w:left w:val="none" w:sz="0" w:space="0" w:color="auto"/>
                    <w:bottom w:val="none" w:sz="0" w:space="0" w:color="auto"/>
                    <w:right w:val="none" w:sz="0" w:space="0" w:color="auto"/>
                  </w:divBdr>
                  <w:divsChild>
                    <w:div w:id="1360427264">
                      <w:marLeft w:val="300"/>
                      <w:marRight w:val="300"/>
                      <w:marTop w:val="150"/>
                      <w:marBottom w:val="300"/>
                      <w:divBdr>
                        <w:top w:val="none" w:sz="0" w:space="0" w:color="auto"/>
                        <w:left w:val="none" w:sz="0" w:space="0" w:color="auto"/>
                        <w:bottom w:val="none" w:sz="0" w:space="0" w:color="auto"/>
                        <w:right w:val="none" w:sz="0" w:space="0" w:color="auto"/>
                      </w:divBdr>
                      <w:divsChild>
                        <w:div w:id="1286079800">
                          <w:marLeft w:val="0"/>
                          <w:marRight w:val="0"/>
                          <w:marTop w:val="150"/>
                          <w:marBottom w:val="150"/>
                          <w:divBdr>
                            <w:top w:val="none" w:sz="0" w:space="0" w:color="auto"/>
                            <w:left w:val="none" w:sz="0" w:space="0" w:color="auto"/>
                            <w:bottom w:val="none" w:sz="0" w:space="0" w:color="auto"/>
                            <w:right w:val="none" w:sz="0" w:space="0" w:color="auto"/>
                          </w:divBdr>
                          <w:divsChild>
                            <w:div w:id="11108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07606">
          <w:marLeft w:val="0"/>
          <w:marRight w:val="900"/>
          <w:marTop w:val="0"/>
          <w:marBottom w:val="0"/>
          <w:divBdr>
            <w:top w:val="none" w:sz="0" w:space="0" w:color="auto"/>
            <w:left w:val="none" w:sz="0" w:space="0" w:color="auto"/>
            <w:bottom w:val="none" w:sz="0" w:space="0" w:color="auto"/>
            <w:right w:val="none" w:sz="0" w:space="0" w:color="auto"/>
          </w:divBdr>
        </w:div>
        <w:div w:id="21562311">
          <w:marLeft w:val="0"/>
          <w:marRight w:val="900"/>
          <w:marTop w:val="0"/>
          <w:marBottom w:val="0"/>
          <w:divBdr>
            <w:top w:val="none" w:sz="0" w:space="0" w:color="auto"/>
            <w:left w:val="none" w:sz="0" w:space="0" w:color="auto"/>
            <w:bottom w:val="none" w:sz="0" w:space="0" w:color="auto"/>
            <w:right w:val="none" w:sz="0" w:space="0" w:color="auto"/>
          </w:divBdr>
        </w:div>
        <w:div w:id="1690986553">
          <w:marLeft w:val="0"/>
          <w:marRight w:val="900"/>
          <w:marTop w:val="0"/>
          <w:marBottom w:val="0"/>
          <w:divBdr>
            <w:top w:val="none" w:sz="0" w:space="0" w:color="auto"/>
            <w:left w:val="none" w:sz="0" w:space="0" w:color="auto"/>
            <w:bottom w:val="none" w:sz="0" w:space="0" w:color="auto"/>
            <w:right w:val="none" w:sz="0" w:space="0" w:color="auto"/>
          </w:divBdr>
        </w:div>
        <w:div w:id="1788545011">
          <w:marLeft w:val="0"/>
          <w:marRight w:val="900"/>
          <w:marTop w:val="0"/>
          <w:marBottom w:val="450"/>
          <w:divBdr>
            <w:top w:val="none" w:sz="0" w:space="0" w:color="auto"/>
            <w:left w:val="none" w:sz="0" w:space="0" w:color="auto"/>
            <w:bottom w:val="none" w:sz="0" w:space="0" w:color="auto"/>
            <w:right w:val="none" w:sz="0" w:space="0" w:color="auto"/>
          </w:divBdr>
        </w:div>
        <w:div w:id="1934047770">
          <w:marLeft w:val="0"/>
          <w:marRight w:val="0"/>
          <w:marTop w:val="150"/>
          <w:marBottom w:val="150"/>
          <w:divBdr>
            <w:top w:val="none" w:sz="0" w:space="0" w:color="auto"/>
            <w:left w:val="none" w:sz="0" w:space="0" w:color="auto"/>
            <w:bottom w:val="none" w:sz="0" w:space="0" w:color="auto"/>
            <w:right w:val="none" w:sz="0" w:space="0" w:color="auto"/>
          </w:divBdr>
          <w:divsChild>
            <w:div w:id="580681620">
              <w:marLeft w:val="0"/>
              <w:marRight w:val="0"/>
              <w:marTop w:val="150"/>
              <w:marBottom w:val="150"/>
              <w:divBdr>
                <w:top w:val="none" w:sz="0" w:space="0" w:color="auto"/>
                <w:left w:val="none" w:sz="0" w:space="0" w:color="auto"/>
                <w:bottom w:val="none" w:sz="0" w:space="0" w:color="auto"/>
                <w:right w:val="none" w:sz="0" w:space="0" w:color="auto"/>
              </w:divBdr>
              <w:divsChild>
                <w:div w:id="19740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866670">
          <w:marLeft w:val="0"/>
          <w:marRight w:val="900"/>
          <w:marTop w:val="0"/>
          <w:marBottom w:val="150"/>
          <w:divBdr>
            <w:top w:val="none" w:sz="0" w:space="0" w:color="auto"/>
            <w:left w:val="none" w:sz="0" w:space="0" w:color="auto"/>
            <w:bottom w:val="none" w:sz="0" w:space="0" w:color="auto"/>
            <w:right w:val="none" w:sz="0" w:space="0" w:color="auto"/>
          </w:divBdr>
        </w:div>
        <w:div w:id="157424051">
          <w:marLeft w:val="0"/>
          <w:marRight w:val="0"/>
          <w:marTop w:val="0"/>
          <w:marBottom w:val="0"/>
          <w:divBdr>
            <w:top w:val="none" w:sz="0" w:space="0" w:color="auto"/>
            <w:left w:val="none" w:sz="0" w:space="0" w:color="auto"/>
            <w:bottom w:val="none" w:sz="0" w:space="0" w:color="auto"/>
            <w:right w:val="none" w:sz="0" w:space="0" w:color="auto"/>
          </w:divBdr>
        </w:div>
        <w:div w:id="49623494">
          <w:marLeft w:val="0"/>
          <w:marRight w:val="900"/>
          <w:marTop w:val="0"/>
          <w:marBottom w:val="0"/>
          <w:divBdr>
            <w:top w:val="none" w:sz="0" w:space="0" w:color="auto"/>
            <w:left w:val="none" w:sz="0" w:space="0" w:color="auto"/>
            <w:bottom w:val="none" w:sz="0" w:space="0" w:color="auto"/>
            <w:right w:val="none" w:sz="0" w:space="0" w:color="auto"/>
          </w:divBdr>
        </w:div>
        <w:div w:id="445733419">
          <w:marLeft w:val="0"/>
          <w:marRight w:val="900"/>
          <w:marTop w:val="300"/>
          <w:marBottom w:val="300"/>
          <w:divBdr>
            <w:top w:val="none" w:sz="0" w:space="0" w:color="auto"/>
            <w:left w:val="none" w:sz="0" w:space="0" w:color="auto"/>
            <w:bottom w:val="none" w:sz="0" w:space="0" w:color="auto"/>
            <w:right w:val="none" w:sz="0" w:space="0" w:color="auto"/>
          </w:divBdr>
        </w:div>
        <w:div w:id="1832478663">
          <w:marLeft w:val="0"/>
          <w:marRight w:val="0"/>
          <w:marTop w:val="0"/>
          <w:marBottom w:val="0"/>
          <w:divBdr>
            <w:top w:val="none" w:sz="0" w:space="0" w:color="auto"/>
            <w:left w:val="none" w:sz="0" w:space="0" w:color="auto"/>
            <w:bottom w:val="none" w:sz="0" w:space="0" w:color="auto"/>
            <w:right w:val="none" w:sz="0" w:space="0" w:color="auto"/>
          </w:divBdr>
          <w:divsChild>
            <w:div w:id="1273365800">
              <w:marLeft w:val="0"/>
              <w:marRight w:val="0"/>
              <w:marTop w:val="0"/>
              <w:marBottom w:val="0"/>
              <w:divBdr>
                <w:top w:val="none" w:sz="0" w:space="0" w:color="auto"/>
                <w:left w:val="none" w:sz="0" w:space="0" w:color="auto"/>
                <w:bottom w:val="none" w:sz="0" w:space="0" w:color="auto"/>
                <w:right w:val="none" w:sz="0" w:space="0" w:color="auto"/>
              </w:divBdr>
            </w:div>
            <w:div w:id="550507971">
              <w:marLeft w:val="-240"/>
              <w:marRight w:val="-240"/>
              <w:marTop w:val="0"/>
              <w:marBottom w:val="0"/>
              <w:divBdr>
                <w:top w:val="none" w:sz="0" w:space="0" w:color="auto"/>
                <w:left w:val="none" w:sz="0" w:space="0" w:color="auto"/>
                <w:bottom w:val="none" w:sz="0" w:space="0" w:color="auto"/>
                <w:right w:val="none" w:sz="0" w:space="0" w:color="auto"/>
              </w:divBdr>
              <w:divsChild>
                <w:div w:id="1041978617">
                  <w:marLeft w:val="0"/>
                  <w:marRight w:val="0"/>
                  <w:marTop w:val="0"/>
                  <w:marBottom w:val="0"/>
                  <w:divBdr>
                    <w:top w:val="none" w:sz="0" w:space="0" w:color="auto"/>
                    <w:left w:val="none" w:sz="0" w:space="0" w:color="auto"/>
                    <w:bottom w:val="none" w:sz="0" w:space="0" w:color="auto"/>
                    <w:right w:val="none" w:sz="0" w:space="0" w:color="auto"/>
                  </w:divBdr>
                  <w:divsChild>
                    <w:div w:id="1433163176">
                      <w:marLeft w:val="0"/>
                      <w:marRight w:val="0"/>
                      <w:marTop w:val="0"/>
                      <w:marBottom w:val="0"/>
                      <w:divBdr>
                        <w:top w:val="none" w:sz="0" w:space="0" w:color="auto"/>
                        <w:left w:val="none" w:sz="0" w:space="0" w:color="auto"/>
                        <w:bottom w:val="none" w:sz="0" w:space="0" w:color="auto"/>
                        <w:right w:val="none" w:sz="0" w:space="0" w:color="auto"/>
                      </w:divBdr>
                    </w:div>
                  </w:divsChild>
                </w:div>
                <w:div w:id="211289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036676">
          <w:marLeft w:val="0"/>
          <w:marRight w:val="0"/>
          <w:marTop w:val="0"/>
          <w:marBottom w:val="0"/>
          <w:divBdr>
            <w:top w:val="none" w:sz="0" w:space="0" w:color="auto"/>
            <w:left w:val="none" w:sz="0" w:space="0" w:color="auto"/>
            <w:bottom w:val="none" w:sz="0" w:space="0" w:color="auto"/>
            <w:right w:val="none" w:sz="0" w:space="0" w:color="auto"/>
          </w:divBdr>
          <w:divsChild>
            <w:div w:id="1415316709">
              <w:marLeft w:val="0"/>
              <w:marRight w:val="0"/>
              <w:marTop w:val="0"/>
              <w:marBottom w:val="0"/>
              <w:divBdr>
                <w:top w:val="none" w:sz="0" w:space="0" w:color="auto"/>
                <w:left w:val="none" w:sz="0" w:space="0" w:color="auto"/>
                <w:bottom w:val="none" w:sz="0" w:space="0" w:color="auto"/>
                <w:right w:val="none" w:sz="0" w:space="0" w:color="auto"/>
              </w:divBdr>
            </w:div>
            <w:div w:id="1742561633">
              <w:marLeft w:val="-240"/>
              <w:marRight w:val="-240"/>
              <w:marTop w:val="0"/>
              <w:marBottom w:val="0"/>
              <w:divBdr>
                <w:top w:val="none" w:sz="0" w:space="0" w:color="auto"/>
                <w:left w:val="none" w:sz="0" w:space="0" w:color="auto"/>
                <w:bottom w:val="none" w:sz="0" w:space="0" w:color="auto"/>
                <w:right w:val="none" w:sz="0" w:space="0" w:color="auto"/>
              </w:divBdr>
              <w:divsChild>
                <w:div w:id="639769281">
                  <w:marLeft w:val="0"/>
                  <w:marRight w:val="0"/>
                  <w:marTop w:val="0"/>
                  <w:marBottom w:val="0"/>
                  <w:divBdr>
                    <w:top w:val="none" w:sz="0" w:space="0" w:color="auto"/>
                    <w:left w:val="none" w:sz="0" w:space="0" w:color="auto"/>
                    <w:bottom w:val="none" w:sz="0" w:space="0" w:color="auto"/>
                    <w:right w:val="none" w:sz="0" w:space="0" w:color="auto"/>
                  </w:divBdr>
                  <w:divsChild>
                    <w:div w:id="1195928184">
                      <w:marLeft w:val="0"/>
                      <w:marRight w:val="0"/>
                      <w:marTop w:val="0"/>
                      <w:marBottom w:val="0"/>
                      <w:divBdr>
                        <w:top w:val="none" w:sz="0" w:space="0" w:color="auto"/>
                        <w:left w:val="none" w:sz="0" w:space="0" w:color="auto"/>
                        <w:bottom w:val="none" w:sz="0" w:space="0" w:color="auto"/>
                        <w:right w:val="none" w:sz="0" w:space="0" w:color="auto"/>
                      </w:divBdr>
                    </w:div>
                  </w:divsChild>
                </w:div>
                <w:div w:id="178206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10094">
          <w:marLeft w:val="0"/>
          <w:marRight w:val="0"/>
          <w:marTop w:val="0"/>
          <w:marBottom w:val="0"/>
          <w:divBdr>
            <w:top w:val="none" w:sz="0" w:space="0" w:color="auto"/>
            <w:left w:val="none" w:sz="0" w:space="0" w:color="auto"/>
            <w:bottom w:val="none" w:sz="0" w:space="0" w:color="auto"/>
            <w:right w:val="none" w:sz="0" w:space="0" w:color="auto"/>
          </w:divBdr>
          <w:divsChild>
            <w:div w:id="1136222086">
              <w:marLeft w:val="0"/>
              <w:marRight w:val="0"/>
              <w:marTop w:val="0"/>
              <w:marBottom w:val="0"/>
              <w:divBdr>
                <w:top w:val="none" w:sz="0" w:space="0" w:color="auto"/>
                <w:left w:val="none" w:sz="0" w:space="0" w:color="auto"/>
                <w:bottom w:val="none" w:sz="0" w:space="0" w:color="auto"/>
                <w:right w:val="none" w:sz="0" w:space="0" w:color="auto"/>
              </w:divBdr>
            </w:div>
            <w:div w:id="1210872886">
              <w:marLeft w:val="-240"/>
              <w:marRight w:val="-240"/>
              <w:marTop w:val="0"/>
              <w:marBottom w:val="0"/>
              <w:divBdr>
                <w:top w:val="none" w:sz="0" w:space="0" w:color="auto"/>
                <w:left w:val="none" w:sz="0" w:space="0" w:color="auto"/>
                <w:bottom w:val="none" w:sz="0" w:space="0" w:color="auto"/>
                <w:right w:val="none" w:sz="0" w:space="0" w:color="auto"/>
              </w:divBdr>
              <w:divsChild>
                <w:div w:id="1084184008">
                  <w:marLeft w:val="0"/>
                  <w:marRight w:val="0"/>
                  <w:marTop w:val="0"/>
                  <w:marBottom w:val="0"/>
                  <w:divBdr>
                    <w:top w:val="none" w:sz="0" w:space="0" w:color="auto"/>
                    <w:left w:val="none" w:sz="0" w:space="0" w:color="auto"/>
                    <w:bottom w:val="none" w:sz="0" w:space="0" w:color="auto"/>
                    <w:right w:val="none" w:sz="0" w:space="0" w:color="auto"/>
                  </w:divBdr>
                  <w:divsChild>
                    <w:div w:id="748039239">
                      <w:marLeft w:val="0"/>
                      <w:marRight w:val="0"/>
                      <w:marTop w:val="0"/>
                      <w:marBottom w:val="0"/>
                      <w:divBdr>
                        <w:top w:val="none" w:sz="0" w:space="0" w:color="auto"/>
                        <w:left w:val="none" w:sz="0" w:space="0" w:color="auto"/>
                        <w:bottom w:val="none" w:sz="0" w:space="0" w:color="auto"/>
                        <w:right w:val="none" w:sz="0" w:space="0" w:color="auto"/>
                      </w:divBdr>
                    </w:div>
                  </w:divsChild>
                </w:div>
                <w:div w:id="20475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85543">
          <w:marLeft w:val="0"/>
          <w:marRight w:val="0"/>
          <w:marTop w:val="0"/>
          <w:marBottom w:val="0"/>
          <w:divBdr>
            <w:top w:val="none" w:sz="0" w:space="0" w:color="auto"/>
            <w:left w:val="none" w:sz="0" w:space="0" w:color="auto"/>
            <w:bottom w:val="none" w:sz="0" w:space="0" w:color="auto"/>
            <w:right w:val="none" w:sz="0" w:space="0" w:color="auto"/>
          </w:divBdr>
          <w:divsChild>
            <w:div w:id="2007780995">
              <w:marLeft w:val="0"/>
              <w:marRight w:val="0"/>
              <w:marTop w:val="0"/>
              <w:marBottom w:val="0"/>
              <w:divBdr>
                <w:top w:val="none" w:sz="0" w:space="0" w:color="auto"/>
                <w:left w:val="none" w:sz="0" w:space="0" w:color="auto"/>
                <w:bottom w:val="none" w:sz="0" w:space="0" w:color="auto"/>
                <w:right w:val="none" w:sz="0" w:space="0" w:color="auto"/>
              </w:divBdr>
            </w:div>
            <w:div w:id="1979996865">
              <w:marLeft w:val="-240"/>
              <w:marRight w:val="-240"/>
              <w:marTop w:val="0"/>
              <w:marBottom w:val="0"/>
              <w:divBdr>
                <w:top w:val="none" w:sz="0" w:space="0" w:color="auto"/>
                <w:left w:val="none" w:sz="0" w:space="0" w:color="auto"/>
                <w:bottom w:val="none" w:sz="0" w:space="0" w:color="auto"/>
                <w:right w:val="none" w:sz="0" w:space="0" w:color="auto"/>
              </w:divBdr>
              <w:divsChild>
                <w:div w:id="1589735193">
                  <w:marLeft w:val="0"/>
                  <w:marRight w:val="0"/>
                  <w:marTop w:val="0"/>
                  <w:marBottom w:val="0"/>
                  <w:divBdr>
                    <w:top w:val="none" w:sz="0" w:space="0" w:color="auto"/>
                    <w:left w:val="none" w:sz="0" w:space="0" w:color="auto"/>
                    <w:bottom w:val="none" w:sz="0" w:space="0" w:color="auto"/>
                    <w:right w:val="none" w:sz="0" w:space="0" w:color="auto"/>
                  </w:divBdr>
                  <w:divsChild>
                    <w:div w:id="418017380">
                      <w:marLeft w:val="0"/>
                      <w:marRight w:val="0"/>
                      <w:marTop w:val="0"/>
                      <w:marBottom w:val="0"/>
                      <w:divBdr>
                        <w:top w:val="none" w:sz="0" w:space="0" w:color="auto"/>
                        <w:left w:val="none" w:sz="0" w:space="0" w:color="auto"/>
                        <w:bottom w:val="none" w:sz="0" w:space="0" w:color="auto"/>
                        <w:right w:val="none" w:sz="0" w:space="0" w:color="auto"/>
                      </w:divBdr>
                    </w:div>
                  </w:divsChild>
                </w:div>
                <w:div w:id="110515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481">
          <w:marLeft w:val="0"/>
          <w:marRight w:val="0"/>
          <w:marTop w:val="0"/>
          <w:marBottom w:val="0"/>
          <w:divBdr>
            <w:top w:val="none" w:sz="0" w:space="0" w:color="auto"/>
            <w:left w:val="none" w:sz="0" w:space="0" w:color="auto"/>
            <w:bottom w:val="none" w:sz="0" w:space="0" w:color="auto"/>
            <w:right w:val="none" w:sz="0" w:space="0" w:color="auto"/>
          </w:divBdr>
          <w:divsChild>
            <w:div w:id="1937591404">
              <w:marLeft w:val="0"/>
              <w:marRight w:val="0"/>
              <w:marTop w:val="0"/>
              <w:marBottom w:val="0"/>
              <w:divBdr>
                <w:top w:val="none" w:sz="0" w:space="0" w:color="auto"/>
                <w:left w:val="none" w:sz="0" w:space="0" w:color="auto"/>
                <w:bottom w:val="none" w:sz="0" w:space="0" w:color="auto"/>
                <w:right w:val="none" w:sz="0" w:space="0" w:color="auto"/>
              </w:divBdr>
            </w:div>
            <w:div w:id="4483263">
              <w:marLeft w:val="-240"/>
              <w:marRight w:val="-240"/>
              <w:marTop w:val="0"/>
              <w:marBottom w:val="0"/>
              <w:divBdr>
                <w:top w:val="none" w:sz="0" w:space="0" w:color="auto"/>
                <w:left w:val="none" w:sz="0" w:space="0" w:color="auto"/>
                <w:bottom w:val="none" w:sz="0" w:space="0" w:color="auto"/>
                <w:right w:val="none" w:sz="0" w:space="0" w:color="auto"/>
              </w:divBdr>
              <w:divsChild>
                <w:div w:id="891621273">
                  <w:marLeft w:val="0"/>
                  <w:marRight w:val="0"/>
                  <w:marTop w:val="0"/>
                  <w:marBottom w:val="0"/>
                  <w:divBdr>
                    <w:top w:val="none" w:sz="0" w:space="0" w:color="auto"/>
                    <w:left w:val="none" w:sz="0" w:space="0" w:color="auto"/>
                    <w:bottom w:val="none" w:sz="0" w:space="0" w:color="auto"/>
                    <w:right w:val="none" w:sz="0" w:space="0" w:color="auto"/>
                  </w:divBdr>
                  <w:divsChild>
                    <w:div w:id="1824544655">
                      <w:marLeft w:val="0"/>
                      <w:marRight w:val="0"/>
                      <w:marTop w:val="0"/>
                      <w:marBottom w:val="0"/>
                      <w:divBdr>
                        <w:top w:val="none" w:sz="0" w:space="0" w:color="auto"/>
                        <w:left w:val="none" w:sz="0" w:space="0" w:color="auto"/>
                        <w:bottom w:val="none" w:sz="0" w:space="0" w:color="auto"/>
                        <w:right w:val="none" w:sz="0" w:space="0" w:color="auto"/>
                      </w:divBdr>
                    </w:div>
                  </w:divsChild>
                </w:div>
                <w:div w:id="201949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753228">
          <w:marLeft w:val="0"/>
          <w:marRight w:val="0"/>
          <w:marTop w:val="0"/>
          <w:marBottom w:val="0"/>
          <w:divBdr>
            <w:top w:val="none" w:sz="0" w:space="0" w:color="auto"/>
            <w:left w:val="none" w:sz="0" w:space="0" w:color="auto"/>
            <w:bottom w:val="none" w:sz="0" w:space="0" w:color="auto"/>
            <w:right w:val="none" w:sz="0" w:space="0" w:color="auto"/>
          </w:divBdr>
          <w:divsChild>
            <w:div w:id="122043825">
              <w:marLeft w:val="0"/>
              <w:marRight w:val="0"/>
              <w:marTop w:val="0"/>
              <w:marBottom w:val="0"/>
              <w:divBdr>
                <w:top w:val="none" w:sz="0" w:space="0" w:color="auto"/>
                <w:left w:val="none" w:sz="0" w:space="0" w:color="auto"/>
                <w:bottom w:val="none" w:sz="0" w:space="0" w:color="auto"/>
                <w:right w:val="none" w:sz="0" w:space="0" w:color="auto"/>
              </w:divBdr>
            </w:div>
            <w:div w:id="364328374">
              <w:marLeft w:val="-240"/>
              <w:marRight w:val="-240"/>
              <w:marTop w:val="0"/>
              <w:marBottom w:val="0"/>
              <w:divBdr>
                <w:top w:val="none" w:sz="0" w:space="0" w:color="auto"/>
                <w:left w:val="none" w:sz="0" w:space="0" w:color="auto"/>
                <w:bottom w:val="none" w:sz="0" w:space="0" w:color="auto"/>
                <w:right w:val="none" w:sz="0" w:space="0" w:color="auto"/>
              </w:divBdr>
              <w:divsChild>
                <w:div w:id="1118139039">
                  <w:marLeft w:val="0"/>
                  <w:marRight w:val="0"/>
                  <w:marTop w:val="0"/>
                  <w:marBottom w:val="0"/>
                  <w:divBdr>
                    <w:top w:val="none" w:sz="0" w:space="0" w:color="auto"/>
                    <w:left w:val="none" w:sz="0" w:space="0" w:color="auto"/>
                    <w:bottom w:val="none" w:sz="0" w:space="0" w:color="auto"/>
                    <w:right w:val="none" w:sz="0" w:space="0" w:color="auto"/>
                  </w:divBdr>
                  <w:divsChild>
                    <w:div w:id="1528643133">
                      <w:marLeft w:val="0"/>
                      <w:marRight w:val="0"/>
                      <w:marTop w:val="0"/>
                      <w:marBottom w:val="0"/>
                      <w:divBdr>
                        <w:top w:val="none" w:sz="0" w:space="0" w:color="auto"/>
                        <w:left w:val="none" w:sz="0" w:space="0" w:color="auto"/>
                        <w:bottom w:val="none" w:sz="0" w:space="0" w:color="auto"/>
                        <w:right w:val="none" w:sz="0" w:space="0" w:color="auto"/>
                      </w:divBdr>
                    </w:div>
                  </w:divsChild>
                </w:div>
                <w:div w:id="148277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78871">
          <w:marLeft w:val="0"/>
          <w:marRight w:val="0"/>
          <w:marTop w:val="0"/>
          <w:marBottom w:val="0"/>
          <w:divBdr>
            <w:top w:val="none" w:sz="0" w:space="0" w:color="auto"/>
            <w:left w:val="none" w:sz="0" w:space="0" w:color="auto"/>
            <w:bottom w:val="none" w:sz="0" w:space="0" w:color="auto"/>
            <w:right w:val="none" w:sz="0" w:space="0" w:color="auto"/>
          </w:divBdr>
          <w:divsChild>
            <w:div w:id="1205367865">
              <w:marLeft w:val="0"/>
              <w:marRight w:val="0"/>
              <w:marTop w:val="0"/>
              <w:marBottom w:val="0"/>
              <w:divBdr>
                <w:top w:val="none" w:sz="0" w:space="0" w:color="auto"/>
                <w:left w:val="none" w:sz="0" w:space="0" w:color="auto"/>
                <w:bottom w:val="none" w:sz="0" w:space="0" w:color="auto"/>
                <w:right w:val="none" w:sz="0" w:space="0" w:color="auto"/>
              </w:divBdr>
            </w:div>
            <w:div w:id="632948940">
              <w:marLeft w:val="-240"/>
              <w:marRight w:val="-240"/>
              <w:marTop w:val="0"/>
              <w:marBottom w:val="0"/>
              <w:divBdr>
                <w:top w:val="none" w:sz="0" w:space="0" w:color="auto"/>
                <w:left w:val="none" w:sz="0" w:space="0" w:color="auto"/>
                <w:bottom w:val="none" w:sz="0" w:space="0" w:color="auto"/>
                <w:right w:val="none" w:sz="0" w:space="0" w:color="auto"/>
              </w:divBdr>
              <w:divsChild>
                <w:div w:id="2137136221">
                  <w:marLeft w:val="0"/>
                  <w:marRight w:val="0"/>
                  <w:marTop w:val="0"/>
                  <w:marBottom w:val="0"/>
                  <w:divBdr>
                    <w:top w:val="none" w:sz="0" w:space="0" w:color="auto"/>
                    <w:left w:val="none" w:sz="0" w:space="0" w:color="auto"/>
                    <w:bottom w:val="none" w:sz="0" w:space="0" w:color="auto"/>
                    <w:right w:val="none" w:sz="0" w:space="0" w:color="auto"/>
                  </w:divBdr>
                  <w:divsChild>
                    <w:div w:id="1470056576">
                      <w:marLeft w:val="0"/>
                      <w:marRight w:val="0"/>
                      <w:marTop w:val="0"/>
                      <w:marBottom w:val="0"/>
                      <w:divBdr>
                        <w:top w:val="none" w:sz="0" w:space="0" w:color="auto"/>
                        <w:left w:val="none" w:sz="0" w:space="0" w:color="auto"/>
                        <w:bottom w:val="none" w:sz="0" w:space="0" w:color="auto"/>
                        <w:right w:val="none" w:sz="0" w:space="0" w:color="auto"/>
                      </w:divBdr>
                    </w:div>
                  </w:divsChild>
                </w:div>
                <w:div w:id="52541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797782">
          <w:marLeft w:val="0"/>
          <w:marRight w:val="0"/>
          <w:marTop w:val="0"/>
          <w:marBottom w:val="0"/>
          <w:divBdr>
            <w:top w:val="none" w:sz="0" w:space="0" w:color="auto"/>
            <w:left w:val="none" w:sz="0" w:space="0" w:color="auto"/>
            <w:bottom w:val="none" w:sz="0" w:space="0" w:color="auto"/>
            <w:right w:val="none" w:sz="0" w:space="0" w:color="auto"/>
          </w:divBdr>
          <w:divsChild>
            <w:div w:id="322248210">
              <w:marLeft w:val="0"/>
              <w:marRight w:val="0"/>
              <w:marTop w:val="0"/>
              <w:marBottom w:val="0"/>
              <w:divBdr>
                <w:top w:val="none" w:sz="0" w:space="0" w:color="auto"/>
                <w:left w:val="none" w:sz="0" w:space="0" w:color="auto"/>
                <w:bottom w:val="none" w:sz="0" w:space="0" w:color="auto"/>
                <w:right w:val="none" w:sz="0" w:space="0" w:color="auto"/>
              </w:divBdr>
            </w:div>
            <w:div w:id="2080248061">
              <w:marLeft w:val="-240"/>
              <w:marRight w:val="-240"/>
              <w:marTop w:val="0"/>
              <w:marBottom w:val="0"/>
              <w:divBdr>
                <w:top w:val="none" w:sz="0" w:space="0" w:color="auto"/>
                <w:left w:val="none" w:sz="0" w:space="0" w:color="auto"/>
                <w:bottom w:val="none" w:sz="0" w:space="0" w:color="auto"/>
                <w:right w:val="none" w:sz="0" w:space="0" w:color="auto"/>
              </w:divBdr>
              <w:divsChild>
                <w:div w:id="2145199794">
                  <w:marLeft w:val="0"/>
                  <w:marRight w:val="0"/>
                  <w:marTop w:val="0"/>
                  <w:marBottom w:val="0"/>
                  <w:divBdr>
                    <w:top w:val="none" w:sz="0" w:space="0" w:color="auto"/>
                    <w:left w:val="none" w:sz="0" w:space="0" w:color="auto"/>
                    <w:bottom w:val="none" w:sz="0" w:space="0" w:color="auto"/>
                    <w:right w:val="none" w:sz="0" w:space="0" w:color="auto"/>
                  </w:divBdr>
                  <w:divsChild>
                    <w:div w:id="406806918">
                      <w:marLeft w:val="0"/>
                      <w:marRight w:val="0"/>
                      <w:marTop w:val="0"/>
                      <w:marBottom w:val="0"/>
                      <w:divBdr>
                        <w:top w:val="none" w:sz="0" w:space="0" w:color="auto"/>
                        <w:left w:val="none" w:sz="0" w:space="0" w:color="auto"/>
                        <w:bottom w:val="none" w:sz="0" w:space="0" w:color="auto"/>
                        <w:right w:val="none" w:sz="0" w:space="0" w:color="auto"/>
                      </w:divBdr>
                    </w:div>
                  </w:divsChild>
                </w:div>
                <w:div w:id="208852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16405">
          <w:marLeft w:val="0"/>
          <w:marRight w:val="900"/>
          <w:marTop w:val="0"/>
          <w:marBottom w:val="0"/>
          <w:divBdr>
            <w:top w:val="none" w:sz="0" w:space="0" w:color="auto"/>
            <w:left w:val="none" w:sz="0" w:space="0" w:color="auto"/>
            <w:bottom w:val="none" w:sz="0" w:space="0" w:color="auto"/>
            <w:right w:val="none" w:sz="0" w:space="0" w:color="auto"/>
          </w:divBdr>
        </w:div>
        <w:div w:id="712578072">
          <w:marLeft w:val="0"/>
          <w:marRight w:val="900"/>
          <w:marTop w:val="0"/>
          <w:marBottom w:val="0"/>
          <w:divBdr>
            <w:top w:val="none" w:sz="0" w:space="0" w:color="auto"/>
            <w:left w:val="none" w:sz="0" w:space="0" w:color="auto"/>
            <w:bottom w:val="none" w:sz="0" w:space="0" w:color="auto"/>
            <w:right w:val="none" w:sz="0" w:space="0" w:color="auto"/>
          </w:divBdr>
        </w:div>
        <w:div w:id="1836219020">
          <w:marLeft w:val="0"/>
          <w:marRight w:val="900"/>
          <w:marTop w:val="0"/>
          <w:marBottom w:val="0"/>
          <w:divBdr>
            <w:top w:val="none" w:sz="0" w:space="0" w:color="auto"/>
            <w:left w:val="none" w:sz="0" w:space="0" w:color="auto"/>
            <w:bottom w:val="none" w:sz="0" w:space="0" w:color="auto"/>
            <w:right w:val="none" w:sz="0" w:space="0" w:color="auto"/>
          </w:divBdr>
        </w:div>
        <w:div w:id="2039429617">
          <w:marLeft w:val="0"/>
          <w:marRight w:val="0"/>
          <w:marTop w:val="0"/>
          <w:marBottom w:val="0"/>
          <w:divBdr>
            <w:top w:val="none" w:sz="0" w:space="0" w:color="auto"/>
            <w:left w:val="none" w:sz="0" w:space="0" w:color="auto"/>
            <w:bottom w:val="none" w:sz="0" w:space="0" w:color="auto"/>
            <w:right w:val="none" w:sz="0" w:space="0" w:color="auto"/>
          </w:divBdr>
        </w:div>
        <w:div w:id="1754811991">
          <w:marLeft w:val="0"/>
          <w:marRight w:val="900"/>
          <w:marTop w:val="0"/>
          <w:marBottom w:val="0"/>
          <w:divBdr>
            <w:top w:val="none" w:sz="0" w:space="0" w:color="auto"/>
            <w:left w:val="none" w:sz="0" w:space="0" w:color="auto"/>
            <w:bottom w:val="none" w:sz="0" w:space="0" w:color="auto"/>
            <w:right w:val="none" w:sz="0" w:space="0" w:color="auto"/>
          </w:divBdr>
        </w:div>
        <w:div w:id="1875069165">
          <w:marLeft w:val="0"/>
          <w:marRight w:val="900"/>
          <w:marTop w:val="0"/>
          <w:marBottom w:val="0"/>
          <w:divBdr>
            <w:top w:val="none" w:sz="0" w:space="0" w:color="auto"/>
            <w:left w:val="none" w:sz="0" w:space="0" w:color="auto"/>
            <w:bottom w:val="none" w:sz="0" w:space="0" w:color="auto"/>
            <w:right w:val="none" w:sz="0" w:space="0" w:color="auto"/>
          </w:divBdr>
        </w:div>
        <w:div w:id="957180438">
          <w:marLeft w:val="0"/>
          <w:marRight w:val="900"/>
          <w:marTop w:val="0"/>
          <w:marBottom w:val="0"/>
          <w:divBdr>
            <w:top w:val="none" w:sz="0" w:space="0" w:color="auto"/>
            <w:left w:val="none" w:sz="0" w:space="0" w:color="auto"/>
            <w:bottom w:val="none" w:sz="0" w:space="0" w:color="auto"/>
            <w:right w:val="none" w:sz="0" w:space="0" w:color="auto"/>
          </w:divBdr>
        </w:div>
        <w:div w:id="451284543">
          <w:marLeft w:val="0"/>
          <w:marRight w:val="0"/>
          <w:marTop w:val="0"/>
          <w:marBottom w:val="150"/>
          <w:divBdr>
            <w:top w:val="none" w:sz="0" w:space="0" w:color="auto"/>
            <w:left w:val="none" w:sz="0" w:space="0" w:color="auto"/>
            <w:bottom w:val="none" w:sz="0" w:space="0" w:color="auto"/>
            <w:right w:val="none" w:sz="0" w:space="0" w:color="auto"/>
          </w:divBdr>
          <w:divsChild>
            <w:div w:id="2059087229">
              <w:marLeft w:val="0"/>
              <w:marRight w:val="0"/>
              <w:marTop w:val="0"/>
              <w:marBottom w:val="0"/>
              <w:divBdr>
                <w:top w:val="none" w:sz="0" w:space="0" w:color="auto"/>
                <w:left w:val="none" w:sz="0" w:space="0" w:color="auto"/>
                <w:bottom w:val="none" w:sz="0" w:space="0" w:color="auto"/>
                <w:right w:val="none" w:sz="0" w:space="0" w:color="auto"/>
              </w:divBdr>
            </w:div>
            <w:div w:id="451360305">
              <w:marLeft w:val="-240"/>
              <w:marRight w:val="-240"/>
              <w:marTop w:val="0"/>
              <w:marBottom w:val="0"/>
              <w:divBdr>
                <w:top w:val="none" w:sz="0" w:space="0" w:color="auto"/>
                <w:left w:val="none" w:sz="0" w:space="0" w:color="auto"/>
                <w:bottom w:val="none" w:sz="0" w:space="0" w:color="auto"/>
                <w:right w:val="none" w:sz="0" w:space="0" w:color="auto"/>
              </w:divBdr>
              <w:divsChild>
                <w:div w:id="1720586302">
                  <w:marLeft w:val="0"/>
                  <w:marRight w:val="0"/>
                  <w:marTop w:val="0"/>
                  <w:marBottom w:val="0"/>
                  <w:divBdr>
                    <w:top w:val="none" w:sz="0" w:space="0" w:color="auto"/>
                    <w:left w:val="none" w:sz="0" w:space="0" w:color="auto"/>
                    <w:bottom w:val="none" w:sz="0" w:space="0" w:color="auto"/>
                    <w:right w:val="none" w:sz="0" w:space="0" w:color="auto"/>
                  </w:divBdr>
                  <w:divsChild>
                    <w:div w:id="747338343">
                      <w:marLeft w:val="150"/>
                      <w:marRight w:val="150"/>
                      <w:marTop w:val="150"/>
                      <w:marBottom w:val="0"/>
                      <w:divBdr>
                        <w:top w:val="none" w:sz="0" w:space="0" w:color="auto"/>
                        <w:left w:val="none" w:sz="0" w:space="0" w:color="auto"/>
                        <w:bottom w:val="none" w:sz="0" w:space="0" w:color="auto"/>
                        <w:right w:val="none" w:sz="0" w:space="0" w:color="auto"/>
                      </w:divBdr>
                    </w:div>
                  </w:divsChild>
                </w:div>
                <w:div w:id="1845975280">
                  <w:marLeft w:val="0"/>
                  <w:marRight w:val="0"/>
                  <w:marTop w:val="0"/>
                  <w:marBottom w:val="0"/>
                  <w:divBdr>
                    <w:top w:val="none" w:sz="0" w:space="0" w:color="auto"/>
                    <w:left w:val="none" w:sz="0" w:space="0" w:color="auto"/>
                    <w:bottom w:val="none" w:sz="0" w:space="0" w:color="auto"/>
                    <w:right w:val="none" w:sz="0" w:space="0" w:color="auto"/>
                  </w:divBdr>
                  <w:divsChild>
                    <w:div w:id="526409958">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22415726">
          <w:marLeft w:val="0"/>
          <w:marRight w:val="0"/>
          <w:marTop w:val="0"/>
          <w:marBottom w:val="150"/>
          <w:divBdr>
            <w:top w:val="none" w:sz="0" w:space="0" w:color="auto"/>
            <w:left w:val="none" w:sz="0" w:space="0" w:color="auto"/>
            <w:bottom w:val="none" w:sz="0" w:space="0" w:color="auto"/>
            <w:right w:val="none" w:sz="0" w:space="0" w:color="auto"/>
          </w:divBdr>
          <w:divsChild>
            <w:div w:id="517352093">
              <w:marLeft w:val="0"/>
              <w:marRight w:val="0"/>
              <w:marTop w:val="0"/>
              <w:marBottom w:val="0"/>
              <w:divBdr>
                <w:top w:val="none" w:sz="0" w:space="0" w:color="auto"/>
                <w:left w:val="none" w:sz="0" w:space="0" w:color="auto"/>
                <w:bottom w:val="none" w:sz="0" w:space="0" w:color="auto"/>
                <w:right w:val="none" w:sz="0" w:space="0" w:color="auto"/>
              </w:divBdr>
            </w:div>
            <w:div w:id="1735854357">
              <w:marLeft w:val="-240"/>
              <w:marRight w:val="-240"/>
              <w:marTop w:val="0"/>
              <w:marBottom w:val="0"/>
              <w:divBdr>
                <w:top w:val="none" w:sz="0" w:space="0" w:color="auto"/>
                <w:left w:val="none" w:sz="0" w:space="0" w:color="auto"/>
                <w:bottom w:val="none" w:sz="0" w:space="0" w:color="auto"/>
                <w:right w:val="none" w:sz="0" w:space="0" w:color="auto"/>
              </w:divBdr>
              <w:divsChild>
                <w:div w:id="572588878">
                  <w:marLeft w:val="0"/>
                  <w:marRight w:val="0"/>
                  <w:marTop w:val="0"/>
                  <w:marBottom w:val="0"/>
                  <w:divBdr>
                    <w:top w:val="none" w:sz="0" w:space="0" w:color="auto"/>
                    <w:left w:val="none" w:sz="0" w:space="0" w:color="auto"/>
                    <w:bottom w:val="none" w:sz="0" w:space="0" w:color="auto"/>
                    <w:right w:val="none" w:sz="0" w:space="0" w:color="auto"/>
                  </w:divBdr>
                  <w:divsChild>
                    <w:div w:id="1506286541">
                      <w:marLeft w:val="150"/>
                      <w:marRight w:val="150"/>
                      <w:marTop w:val="0"/>
                      <w:marBottom w:val="0"/>
                      <w:divBdr>
                        <w:top w:val="none" w:sz="0" w:space="0" w:color="auto"/>
                        <w:left w:val="none" w:sz="0" w:space="0" w:color="auto"/>
                        <w:bottom w:val="none" w:sz="0" w:space="0" w:color="auto"/>
                        <w:right w:val="none" w:sz="0" w:space="0" w:color="auto"/>
                      </w:divBdr>
                    </w:div>
                  </w:divsChild>
                </w:div>
                <w:div w:id="860782357">
                  <w:marLeft w:val="0"/>
                  <w:marRight w:val="0"/>
                  <w:marTop w:val="0"/>
                  <w:marBottom w:val="0"/>
                  <w:divBdr>
                    <w:top w:val="none" w:sz="0" w:space="0" w:color="auto"/>
                    <w:left w:val="none" w:sz="0" w:space="0" w:color="auto"/>
                    <w:bottom w:val="none" w:sz="0" w:space="0" w:color="auto"/>
                    <w:right w:val="none" w:sz="0" w:space="0" w:color="auto"/>
                  </w:divBdr>
                  <w:divsChild>
                    <w:div w:id="159698188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87556768">
          <w:marLeft w:val="0"/>
          <w:marRight w:val="0"/>
          <w:marTop w:val="0"/>
          <w:marBottom w:val="150"/>
          <w:divBdr>
            <w:top w:val="none" w:sz="0" w:space="0" w:color="auto"/>
            <w:left w:val="none" w:sz="0" w:space="0" w:color="auto"/>
            <w:bottom w:val="none" w:sz="0" w:space="0" w:color="auto"/>
            <w:right w:val="none" w:sz="0" w:space="0" w:color="auto"/>
          </w:divBdr>
          <w:divsChild>
            <w:div w:id="2125883684">
              <w:marLeft w:val="0"/>
              <w:marRight w:val="0"/>
              <w:marTop w:val="0"/>
              <w:marBottom w:val="0"/>
              <w:divBdr>
                <w:top w:val="none" w:sz="0" w:space="0" w:color="auto"/>
                <w:left w:val="none" w:sz="0" w:space="0" w:color="auto"/>
                <w:bottom w:val="none" w:sz="0" w:space="0" w:color="auto"/>
                <w:right w:val="none" w:sz="0" w:space="0" w:color="auto"/>
              </w:divBdr>
            </w:div>
            <w:div w:id="784621931">
              <w:marLeft w:val="-240"/>
              <w:marRight w:val="-240"/>
              <w:marTop w:val="0"/>
              <w:marBottom w:val="0"/>
              <w:divBdr>
                <w:top w:val="none" w:sz="0" w:space="0" w:color="auto"/>
                <w:left w:val="none" w:sz="0" w:space="0" w:color="auto"/>
                <w:bottom w:val="none" w:sz="0" w:space="0" w:color="auto"/>
                <w:right w:val="none" w:sz="0" w:space="0" w:color="auto"/>
              </w:divBdr>
              <w:divsChild>
                <w:div w:id="831795620">
                  <w:marLeft w:val="0"/>
                  <w:marRight w:val="0"/>
                  <w:marTop w:val="0"/>
                  <w:marBottom w:val="0"/>
                  <w:divBdr>
                    <w:top w:val="none" w:sz="0" w:space="0" w:color="auto"/>
                    <w:left w:val="none" w:sz="0" w:space="0" w:color="auto"/>
                    <w:bottom w:val="none" w:sz="0" w:space="0" w:color="auto"/>
                    <w:right w:val="none" w:sz="0" w:space="0" w:color="auto"/>
                  </w:divBdr>
                  <w:divsChild>
                    <w:div w:id="612244633">
                      <w:marLeft w:val="150"/>
                      <w:marRight w:val="150"/>
                      <w:marTop w:val="0"/>
                      <w:marBottom w:val="0"/>
                      <w:divBdr>
                        <w:top w:val="none" w:sz="0" w:space="0" w:color="auto"/>
                        <w:left w:val="none" w:sz="0" w:space="0" w:color="auto"/>
                        <w:bottom w:val="none" w:sz="0" w:space="0" w:color="auto"/>
                        <w:right w:val="none" w:sz="0" w:space="0" w:color="auto"/>
                      </w:divBdr>
                    </w:div>
                  </w:divsChild>
                </w:div>
                <w:div w:id="1255895576">
                  <w:marLeft w:val="0"/>
                  <w:marRight w:val="0"/>
                  <w:marTop w:val="0"/>
                  <w:marBottom w:val="0"/>
                  <w:divBdr>
                    <w:top w:val="none" w:sz="0" w:space="0" w:color="auto"/>
                    <w:left w:val="none" w:sz="0" w:space="0" w:color="auto"/>
                    <w:bottom w:val="none" w:sz="0" w:space="0" w:color="auto"/>
                    <w:right w:val="none" w:sz="0" w:space="0" w:color="auto"/>
                  </w:divBdr>
                  <w:divsChild>
                    <w:div w:id="1450530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33682030">
          <w:marLeft w:val="0"/>
          <w:marRight w:val="0"/>
          <w:marTop w:val="0"/>
          <w:marBottom w:val="150"/>
          <w:divBdr>
            <w:top w:val="none" w:sz="0" w:space="0" w:color="auto"/>
            <w:left w:val="none" w:sz="0" w:space="0" w:color="auto"/>
            <w:bottom w:val="none" w:sz="0" w:space="0" w:color="auto"/>
            <w:right w:val="none" w:sz="0" w:space="0" w:color="auto"/>
          </w:divBdr>
          <w:divsChild>
            <w:div w:id="140772105">
              <w:marLeft w:val="0"/>
              <w:marRight w:val="0"/>
              <w:marTop w:val="0"/>
              <w:marBottom w:val="0"/>
              <w:divBdr>
                <w:top w:val="none" w:sz="0" w:space="0" w:color="auto"/>
                <w:left w:val="none" w:sz="0" w:space="0" w:color="auto"/>
                <w:bottom w:val="none" w:sz="0" w:space="0" w:color="auto"/>
                <w:right w:val="none" w:sz="0" w:space="0" w:color="auto"/>
              </w:divBdr>
            </w:div>
            <w:div w:id="390154149">
              <w:marLeft w:val="-240"/>
              <w:marRight w:val="-240"/>
              <w:marTop w:val="0"/>
              <w:marBottom w:val="0"/>
              <w:divBdr>
                <w:top w:val="none" w:sz="0" w:space="0" w:color="auto"/>
                <w:left w:val="none" w:sz="0" w:space="0" w:color="auto"/>
                <w:bottom w:val="none" w:sz="0" w:space="0" w:color="auto"/>
                <w:right w:val="none" w:sz="0" w:space="0" w:color="auto"/>
              </w:divBdr>
              <w:divsChild>
                <w:div w:id="950556499">
                  <w:marLeft w:val="0"/>
                  <w:marRight w:val="0"/>
                  <w:marTop w:val="0"/>
                  <w:marBottom w:val="0"/>
                  <w:divBdr>
                    <w:top w:val="none" w:sz="0" w:space="0" w:color="auto"/>
                    <w:left w:val="none" w:sz="0" w:space="0" w:color="auto"/>
                    <w:bottom w:val="none" w:sz="0" w:space="0" w:color="auto"/>
                    <w:right w:val="none" w:sz="0" w:space="0" w:color="auto"/>
                  </w:divBdr>
                  <w:divsChild>
                    <w:div w:id="2050373757">
                      <w:marLeft w:val="150"/>
                      <w:marRight w:val="150"/>
                      <w:marTop w:val="0"/>
                      <w:marBottom w:val="0"/>
                      <w:divBdr>
                        <w:top w:val="none" w:sz="0" w:space="0" w:color="auto"/>
                        <w:left w:val="none" w:sz="0" w:space="0" w:color="auto"/>
                        <w:bottom w:val="none" w:sz="0" w:space="0" w:color="auto"/>
                        <w:right w:val="none" w:sz="0" w:space="0" w:color="auto"/>
                      </w:divBdr>
                    </w:div>
                  </w:divsChild>
                </w:div>
                <w:div w:id="2091196802">
                  <w:marLeft w:val="0"/>
                  <w:marRight w:val="0"/>
                  <w:marTop w:val="0"/>
                  <w:marBottom w:val="0"/>
                  <w:divBdr>
                    <w:top w:val="none" w:sz="0" w:space="0" w:color="auto"/>
                    <w:left w:val="none" w:sz="0" w:space="0" w:color="auto"/>
                    <w:bottom w:val="none" w:sz="0" w:space="0" w:color="auto"/>
                    <w:right w:val="none" w:sz="0" w:space="0" w:color="auto"/>
                  </w:divBdr>
                  <w:divsChild>
                    <w:div w:id="49912722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44495163">
          <w:marLeft w:val="0"/>
          <w:marRight w:val="0"/>
          <w:marTop w:val="0"/>
          <w:marBottom w:val="150"/>
          <w:divBdr>
            <w:top w:val="none" w:sz="0" w:space="0" w:color="auto"/>
            <w:left w:val="none" w:sz="0" w:space="0" w:color="auto"/>
            <w:bottom w:val="none" w:sz="0" w:space="0" w:color="auto"/>
            <w:right w:val="none" w:sz="0" w:space="0" w:color="auto"/>
          </w:divBdr>
          <w:divsChild>
            <w:div w:id="2100249426">
              <w:marLeft w:val="0"/>
              <w:marRight w:val="0"/>
              <w:marTop w:val="0"/>
              <w:marBottom w:val="0"/>
              <w:divBdr>
                <w:top w:val="none" w:sz="0" w:space="0" w:color="auto"/>
                <w:left w:val="none" w:sz="0" w:space="0" w:color="auto"/>
                <w:bottom w:val="none" w:sz="0" w:space="0" w:color="auto"/>
                <w:right w:val="none" w:sz="0" w:space="0" w:color="auto"/>
              </w:divBdr>
            </w:div>
            <w:div w:id="828398390">
              <w:marLeft w:val="-240"/>
              <w:marRight w:val="-240"/>
              <w:marTop w:val="0"/>
              <w:marBottom w:val="0"/>
              <w:divBdr>
                <w:top w:val="none" w:sz="0" w:space="0" w:color="auto"/>
                <w:left w:val="none" w:sz="0" w:space="0" w:color="auto"/>
                <w:bottom w:val="none" w:sz="0" w:space="0" w:color="auto"/>
                <w:right w:val="none" w:sz="0" w:space="0" w:color="auto"/>
              </w:divBdr>
              <w:divsChild>
                <w:div w:id="1323587145">
                  <w:marLeft w:val="0"/>
                  <w:marRight w:val="0"/>
                  <w:marTop w:val="0"/>
                  <w:marBottom w:val="0"/>
                  <w:divBdr>
                    <w:top w:val="none" w:sz="0" w:space="0" w:color="auto"/>
                    <w:left w:val="none" w:sz="0" w:space="0" w:color="auto"/>
                    <w:bottom w:val="none" w:sz="0" w:space="0" w:color="auto"/>
                    <w:right w:val="none" w:sz="0" w:space="0" w:color="auto"/>
                  </w:divBdr>
                  <w:divsChild>
                    <w:div w:id="1231424211">
                      <w:marLeft w:val="150"/>
                      <w:marRight w:val="150"/>
                      <w:marTop w:val="0"/>
                      <w:marBottom w:val="0"/>
                      <w:divBdr>
                        <w:top w:val="none" w:sz="0" w:space="0" w:color="auto"/>
                        <w:left w:val="none" w:sz="0" w:space="0" w:color="auto"/>
                        <w:bottom w:val="none" w:sz="0" w:space="0" w:color="auto"/>
                        <w:right w:val="none" w:sz="0" w:space="0" w:color="auto"/>
                      </w:divBdr>
                    </w:div>
                  </w:divsChild>
                </w:div>
                <w:div w:id="122190070">
                  <w:marLeft w:val="0"/>
                  <w:marRight w:val="0"/>
                  <w:marTop w:val="0"/>
                  <w:marBottom w:val="0"/>
                  <w:divBdr>
                    <w:top w:val="none" w:sz="0" w:space="0" w:color="auto"/>
                    <w:left w:val="none" w:sz="0" w:space="0" w:color="auto"/>
                    <w:bottom w:val="none" w:sz="0" w:space="0" w:color="auto"/>
                    <w:right w:val="none" w:sz="0" w:space="0" w:color="auto"/>
                  </w:divBdr>
                  <w:divsChild>
                    <w:div w:id="155585294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98758777">
          <w:marLeft w:val="0"/>
          <w:marRight w:val="0"/>
          <w:marTop w:val="0"/>
          <w:marBottom w:val="150"/>
          <w:divBdr>
            <w:top w:val="none" w:sz="0" w:space="0" w:color="auto"/>
            <w:left w:val="none" w:sz="0" w:space="0" w:color="auto"/>
            <w:bottom w:val="none" w:sz="0" w:space="0" w:color="auto"/>
            <w:right w:val="none" w:sz="0" w:space="0" w:color="auto"/>
          </w:divBdr>
          <w:divsChild>
            <w:div w:id="1127428446">
              <w:marLeft w:val="0"/>
              <w:marRight w:val="0"/>
              <w:marTop w:val="0"/>
              <w:marBottom w:val="0"/>
              <w:divBdr>
                <w:top w:val="none" w:sz="0" w:space="0" w:color="auto"/>
                <w:left w:val="none" w:sz="0" w:space="0" w:color="auto"/>
                <w:bottom w:val="none" w:sz="0" w:space="0" w:color="auto"/>
                <w:right w:val="none" w:sz="0" w:space="0" w:color="auto"/>
              </w:divBdr>
            </w:div>
            <w:div w:id="1536380221">
              <w:marLeft w:val="-240"/>
              <w:marRight w:val="-240"/>
              <w:marTop w:val="0"/>
              <w:marBottom w:val="0"/>
              <w:divBdr>
                <w:top w:val="none" w:sz="0" w:space="0" w:color="auto"/>
                <w:left w:val="none" w:sz="0" w:space="0" w:color="auto"/>
                <w:bottom w:val="none" w:sz="0" w:space="0" w:color="auto"/>
                <w:right w:val="none" w:sz="0" w:space="0" w:color="auto"/>
              </w:divBdr>
              <w:divsChild>
                <w:div w:id="493839320">
                  <w:marLeft w:val="0"/>
                  <w:marRight w:val="0"/>
                  <w:marTop w:val="0"/>
                  <w:marBottom w:val="0"/>
                  <w:divBdr>
                    <w:top w:val="none" w:sz="0" w:space="0" w:color="auto"/>
                    <w:left w:val="none" w:sz="0" w:space="0" w:color="auto"/>
                    <w:bottom w:val="none" w:sz="0" w:space="0" w:color="auto"/>
                    <w:right w:val="none" w:sz="0" w:space="0" w:color="auto"/>
                  </w:divBdr>
                  <w:divsChild>
                    <w:div w:id="77026387">
                      <w:marLeft w:val="150"/>
                      <w:marRight w:val="150"/>
                      <w:marTop w:val="0"/>
                      <w:marBottom w:val="0"/>
                      <w:divBdr>
                        <w:top w:val="none" w:sz="0" w:space="0" w:color="auto"/>
                        <w:left w:val="none" w:sz="0" w:space="0" w:color="auto"/>
                        <w:bottom w:val="none" w:sz="0" w:space="0" w:color="auto"/>
                        <w:right w:val="none" w:sz="0" w:space="0" w:color="auto"/>
                      </w:divBdr>
                    </w:div>
                  </w:divsChild>
                </w:div>
                <w:div w:id="1992126567">
                  <w:marLeft w:val="0"/>
                  <w:marRight w:val="0"/>
                  <w:marTop w:val="0"/>
                  <w:marBottom w:val="0"/>
                  <w:divBdr>
                    <w:top w:val="none" w:sz="0" w:space="0" w:color="auto"/>
                    <w:left w:val="none" w:sz="0" w:space="0" w:color="auto"/>
                    <w:bottom w:val="none" w:sz="0" w:space="0" w:color="auto"/>
                    <w:right w:val="none" w:sz="0" w:space="0" w:color="auto"/>
                  </w:divBdr>
                  <w:divsChild>
                    <w:div w:id="21200979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92632420">
          <w:marLeft w:val="0"/>
          <w:marRight w:val="0"/>
          <w:marTop w:val="0"/>
          <w:marBottom w:val="150"/>
          <w:divBdr>
            <w:top w:val="none" w:sz="0" w:space="0" w:color="auto"/>
            <w:left w:val="none" w:sz="0" w:space="0" w:color="auto"/>
            <w:bottom w:val="none" w:sz="0" w:space="0" w:color="auto"/>
            <w:right w:val="none" w:sz="0" w:space="0" w:color="auto"/>
          </w:divBdr>
          <w:divsChild>
            <w:div w:id="1719818537">
              <w:marLeft w:val="0"/>
              <w:marRight w:val="0"/>
              <w:marTop w:val="0"/>
              <w:marBottom w:val="0"/>
              <w:divBdr>
                <w:top w:val="none" w:sz="0" w:space="0" w:color="auto"/>
                <w:left w:val="none" w:sz="0" w:space="0" w:color="auto"/>
                <w:bottom w:val="none" w:sz="0" w:space="0" w:color="auto"/>
                <w:right w:val="none" w:sz="0" w:space="0" w:color="auto"/>
              </w:divBdr>
            </w:div>
            <w:div w:id="510679900">
              <w:marLeft w:val="-240"/>
              <w:marRight w:val="-240"/>
              <w:marTop w:val="0"/>
              <w:marBottom w:val="0"/>
              <w:divBdr>
                <w:top w:val="none" w:sz="0" w:space="0" w:color="auto"/>
                <w:left w:val="none" w:sz="0" w:space="0" w:color="auto"/>
                <w:bottom w:val="none" w:sz="0" w:space="0" w:color="auto"/>
                <w:right w:val="none" w:sz="0" w:space="0" w:color="auto"/>
              </w:divBdr>
              <w:divsChild>
                <w:div w:id="2005233713">
                  <w:marLeft w:val="0"/>
                  <w:marRight w:val="0"/>
                  <w:marTop w:val="0"/>
                  <w:marBottom w:val="0"/>
                  <w:divBdr>
                    <w:top w:val="none" w:sz="0" w:space="0" w:color="auto"/>
                    <w:left w:val="none" w:sz="0" w:space="0" w:color="auto"/>
                    <w:bottom w:val="none" w:sz="0" w:space="0" w:color="auto"/>
                    <w:right w:val="none" w:sz="0" w:space="0" w:color="auto"/>
                  </w:divBdr>
                  <w:divsChild>
                    <w:div w:id="603684616">
                      <w:marLeft w:val="150"/>
                      <w:marRight w:val="150"/>
                      <w:marTop w:val="0"/>
                      <w:marBottom w:val="0"/>
                      <w:divBdr>
                        <w:top w:val="none" w:sz="0" w:space="0" w:color="auto"/>
                        <w:left w:val="none" w:sz="0" w:space="0" w:color="auto"/>
                        <w:bottom w:val="none" w:sz="0" w:space="0" w:color="auto"/>
                        <w:right w:val="none" w:sz="0" w:space="0" w:color="auto"/>
                      </w:divBdr>
                    </w:div>
                  </w:divsChild>
                </w:div>
                <w:div w:id="268128786">
                  <w:marLeft w:val="0"/>
                  <w:marRight w:val="0"/>
                  <w:marTop w:val="0"/>
                  <w:marBottom w:val="0"/>
                  <w:divBdr>
                    <w:top w:val="none" w:sz="0" w:space="0" w:color="auto"/>
                    <w:left w:val="none" w:sz="0" w:space="0" w:color="auto"/>
                    <w:bottom w:val="none" w:sz="0" w:space="0" w:color="auto"/>
                    <w:right w:val="none" w:sz="0" w:space="0" w:color="auto"/>
                  </w:divBdr>
                  <w:divsChild>
                    <w:div w:id="806120853">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221793140">
          <w:marLeft w:val="0"/>
          <w:marRight w:val="0"/>
          <w:marTop w:val="0"/>
          <w:marBottom w:val="0"/>
          <w:divBdr>
            <w:top w:val="none" w:sz="0" w:space="0" w:color="auto"/>
            <w:left w:val="none" w:sz="0" w:space="0" w:color="auto"/>
            <w:bottom w:val="none" w:sz="0" w:space="0" w:color="auto"/>
            <w:right w:val="none" w:sz="0" w:space="0" w:color="auto"/>
          </w:divBdr>
          <w:divsChild>
            <w:div w:id="564876767">
              <w:marLeft w:val="0"/>
              <w:marRight w:val="0"/>
              <w:marTop w:val="0"/>
              <w:marBottom w:val="0"/>
              <w:divBdr>
                <w:top w:val="none" w:sz="0" w:space="0" w:color="auto"/>
                <w:left w:val="none" w:sz="0" w:space="0" w:color="auto"/>
                <w:bottom w:val="none" w:sz="0" w:space="0" w:color="auto"/>
                <w:right w:val="none" w:sz="0" w:space="0" w:color="auto"/>
              </w:divBdr>
            </w:div>
            <w:div w:id="1413696426">
              <w:marLeft w:val="-240"/>
              <w:marRight w:val="-240"/>
              <w:marTop w:val="0"/>
              <w:marBottom w:val="0"/>
              <w:divBdr>
                <w:top w:val="none" w:sz="0" w:space="0" w:color="auto"/>
                <w:left w:val="none" w:sz="0" w:space="0" w:color="auto"/>
                <w:bottom w:val="none" w:sz="0" w:space="0" w:color="auto"/>
                <w:right w:val="none" w:sz="0" w:space="0" w:color="auto"/>
              </w:divBdr>
              <w:divsChild>
                <w:div w:id="1867400421">
                  <w:marLeft w:val="0"/>
                  <w:marRight w:val="0"/>
                  <w:marTop w:val="0"/>
                  <w:marBottom w:val="0"/>
                  <w:divBdr>
                    <w:top w:val="none" w:sz="0" w:space="0" w:color="auto"/>
                    <w:left w:val="none" w:sz="0" w:space="0" w:color="auto"/>
                    <w:bottom w:val="none" w:sz="0" w:space="0" w:color="auto"/>
                    <w:right w:val="none" w:sz="0" w:space="0" w:color="auto"/>
                  </w:divBdr>
                  <w:divsChild>
                    <w:div w:id="1711150985">
                      <w:marLeft w:val="150"/>
                      <w:marRight w:val="150"/>
                      <w:marTop w:val="0"/>
                      <w:marBottom w:val="0"/>
                      <w:divBdr>
                        <w:top w:val="none" w:sz="0" w:space="0" w:color="auto"/>
                        <w:left w:val="none" w:sz="0" w:space="0" w:color="auto"/>
                        <w:bottom w:val="none" w:sz="0" w:space="0" w:color="auto"/>
                        <w:right w:val="none" w:sz="0" w:space="0" w:color="auto"/>
                      </w:divBdr>
                    </w:div>
                  </w:divsChild>
                </w:div>
                <w:div w:id="468017424">
                  <w:marLeft w:val="0"/>
                  <w:marRight w:val="0"/>
                  <w:marTop w:val="0"/>
                  <w:marBottom w:val="0"/>
                  <w:divBdr>
                    <w:top w:val="none" w:sz="0" w:space="0" w:color="auto"/>
                    <w:left w:val="none" w:sz="0" w:space="0" w:color="auto"/>
                    <w:bottom w:val="none" w:sz="0" w:space="0" w:color="auto"/>
                    <w:right w:val="none" w:sz="0" w:space="0" w:color="auto"/>
                  </w:divBdr>
                  <w:divsChild>
                    <w:div w:id="65610742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477649276">
          <w:marLeft w:val="0"/>
          <w:marRight w:val="0"/>
          <w:marTop w:val="0"/>
          <w:marBottom w:val="150"/>
          <w:divBdr>
            <w:top w:val="none" w:sz="0" w:space="0" w:color="auto"/>
            <w:left w:val="none" w:sz="0" w:space="0" w:color="auto"/>
            <w:bottom w:val="none" w:sz="0" w:space="0" w:color="auto"/>
            <w:right w:val="none" w:sz="0" w:space="0" w:color="auto"/>
          </w:divBdr>
          <w:divsChild>
            <w:div w:id="528027917">
              <w:marLeft w:val="0"/>
              <w:marRight w:val="0"/>
              <w:marTop w:val="0"/>
              <w:marBottom w:val="0"/>
              <w:divBdr>
                <w:top w:val="none" w:sz="0" w:space="0" w:color="auto"/>
                <w:left w:val="none" w:sz="0" w:space="0" w:color="auto"/>
                <w:bottom w:val="none" w:sz="0" w:space="0" w:color="auto"/>
                <w:right w:val="none" w:sz="0" w:space="0" w:color="auto"/>
              </w:divBdr>
            </w:div>
            <w:div w:id="1411737509">
              <w:marLeft w:val="-240"/>
              <w:marRight w:val="-240"/>
              <w:marTop w:val="0"/>
              <w:marBottom w:val="0"/>
              <w:divBdr>
                <w:top w:val="none" w:sz="0" w:space="0" w:color="auto"/>
                <w:left w:val="none" w:sz="0" w:space="0" w:color="auto"/>
                <w:bottom w:val="none" w:sz="0" w:space="0" w:color="auto"/>
                <w:right w:val="none" w:sz="0" w:space="0" w:color="auto"/>
              </w:divBdr>
              <w:divsChild>
                <w:div w:id="732046456">
                  <w:marLeft w:val="0"/>
                  <w:marRight w:val="0"/>
                  <w:marTop w:val="0"/>
                  <w:marBottom w:val="0"/>
                  <w:divBdr>
                    <w:top w:val="none" w:sz="0" w:space="0" w:color="auto"/>
                    <w:left w:val="none" w:sz="0" w:space="0" w:color="auto"/>
                    <w:bottom w:val="none" w:sz="0" w:space="0" w:color="auto"/>
                    <w:right w:val="none" w:sz="0" w:space="0" w:color="auto"/>
                  </w:divBdr>
                  <w:divsChild>
                    <w:div w:id="805589683">
                      <w:marLeft w:val="150"/>
                      <w:marRight w:val="150"/>
                      <w:marTop w:val="0"/>
                      <w:marBottom w:val="0"/>
                      <w:divBdr>
                        <w:top w:val="none" w:sz="0" w:space="0" w:color="auto"/>
                        <w:left w:val="none" w:sz="0" w:space="0" w:color="auto"/>
                        <w:bottom w:val="none" w:sz="0" w:space="0" w:color="auto"/>
                        <w:right w:val="none" w:sz="0" w:space="0" w:color="auto"/>
                      </w:divBdr>
                    </w:div>
                  </w:divsChild>
                </w:div>
                <w:div w:id="1277371240">
                  <w:marLeft w:val="0"/>
                  <w:marRight w:val="0"/>
                  <w:marTop w:val="0"/>
                  <w:marBottom w:val="0"/>
                  <w:divBdr>
                    <w:top w:val="none" w:sz="0" w:space="0" w:color="auto"/>
                    <w:left w:val="none" w:sz="0" w:space="0" w:color="auto"/>
                    <w:bottom w:val="none" w:sz="0" w:space="0" w:color="auto"/>
                    <w:right w:val="none" w:sz="0" w:space="0" w:color="auto"/>
                  </w:divBdr>
                  <w:divsChild>
                    <w:div w:id="415439235">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34334169">
          <w:marLeft w:val="0"/>
          <w:marRight w:val="0"/>
          <w:marTop w:val="0"/>
          <w:marBottom w:val="150"/>
          <w:divBdr>
            <w:top w:val="none" w:sz="0" w:space="0" w:color="auto"/>
            <w:left w:val="none" w:sz="0" w:space="0" w:color="auto"/>
            <w:bottom w:val="none" w:sz="0" w:space="0" w:color="auto"/>
            <w:right w:val="none" w:sz="0" w:space="0" w:color="auto"/>
          </w:divBdr>
          <w:divsChild>
            <w:div w:id="1635255110">
              <w:marLeft w:val="0"/>
              <w:marRight w:val="0"/>
              <w:marTop w:val="0"/>
              <w:marBottom w:val="0"/>
              <w:divBdr>
                <w:top w:val="none" w:sz="0" w:space="0" w:color="auto"/>
                <w:left w:val="none" w:sz="0" w:space="0" w:color="auto"/>
                <w:bottom w:val="none" w:sz="0" w:space="0" w:color="auto"/>
                <w:right w:val="none" w:sz="0" w:space="0" w:color="auto"/>
              </w:divBdr>
            </w:div>
            <w:div w:id="1102988900">
              <w:marLeft w:val="-240"/>
              <w:marRight w:val="-240"/>
              <w:marTop w:val="0"/>
              <w:marBottom w:val="0"/>
              <w:divBdr>
                <w:top w:val="none" w:sz="0" w:space="0" w:color="auto"/>
                <w:left w:val="none" w:sz="0" w:space="0" w:color="auto"/>
                <w:bottom w:val="none" w:sz="0" w:space="0" w:color="auto"/>
                <w:right w:val="none" w:sz="0" w:space="0" w:color="auto"/>
              </w:divBdr>
              <w:divsChild>
                <w:div w:id="1067650500">
                  <w:marLeft w:val="0"/>
                  <w:marRight w:val="0"/>
                  <w:marTop w:val="0"/>
                  <w:marBottom w:val="0"/>
                  <w:divBdr>
                    <w:top w:val="none" w:sz="0" w:space="0" w:color="auto"/>
                    <w:left w:val="none" w:sz="0" w:space="0" w:color="auto"/>
                    <w:bottom w:val="none" w:sz="0" w:space="0" w:color="auto"/>
                    <w:right w:val="none" w:sz="0" w:space="0" w:color="auto"/>
                  </w:divBdr>
                  <w:divsChild>
                    <w:div w:id="718895681">
                      <w:marLeft w:val="150"/>
                      <w:marRight w:val="150"/>
                      <w:marTop w:val="0"/>
                      <w:marBottom w:val="0"/>
                      <w:divBdr>
                        <w:top w:val="none" w:sz="0" w:space="0" w:color="auto"/>
                        <w:left w:val="none" w:sz="0" w:space="0" w:color="auto"/>
                        <w:bottom w:val="none" w:sz="0" w:space="0" w:color="auto"/>
                        <w:right w:val="none" w:sz="0" w:space="0" w:color="auto"/>
                      </w:divBdr>
                    </w:div>
                  </w:divsChild>
                </w:div>
                <w:div w:id="1784300190">
                  <w:marLeft w:val="0"/>
                  <w:marRight w:val="0"/>
                  <w:marTop w:val="0"/>
                  <w:marBottom w:val="0"/>
                  <w:divBdr>
                    <w:top w:val="none" w:sz="0" w:space="0" w:color="auto"/>
                    <w:left w:val="none" w:sz="0" w:space="0" w:color="auto"/>
                    <w:bottom w:val="none" w:sz="0" w:space="0" w:color="auto"/>
                    <w:right w:val="none" w:sz="0" w:space="0" w:color="auto"/>
                  </w:divBdr>
                  <w:divsChild>
                    <w:div w:id="58110864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665134054">
          <w:marLeft w:val="0"/>
          <w:marRight w:val="0"/>
          <w:marTop w:val="0"/>
          <w:marBottom w:val="0"/>
          <w:divBdr>
            <w:top w:val="none" w:sz="0" w:space="0" w:color="auto"/>
            <w:left w:val="none" w:sz="0" w:space="0" w:color="auto"/>
            <w:bottom w:val="none" w:sz="0" w:space="0" w:color="auto"/>
            <w:right w:val="none" w:sz="0" w:space="0" w:color="auto"/>
          </w:divBdr>
          <w:divsChild>
            <w:div w:id="665323424">
              <w:marLeft w:val="0"/>
              <w:marRight w:val="0"/>
              <w:marTop w:val="0"/>
              <w:marBottom w:val="0"/>
              <w:divBdr>
                <w:top w:val="none" w:sz="0" w:space="0" w:color="auto"/>
                <w:left w:val="none" w:sz="0" w:space="0" w:color="auto"/>
                <w:bottom w:val="none" w:sz="0" w:space="0" w:color="auto"/>
                <w:right w:val="none" w:sz="0" w:space="0" w:color="auto"/>
              </w:divBdr>
            </w:div>
            <w:div w:id="1705061390">
              <w:marLeft w:val="-240"/>
              <w:marRight w:val="-240"/>
              <w:marTop w:val="0"/>
              <w:marBottom w:val="0"/>
              <w:divBdr>
                <w:top w:val="none" w:sz="0" w:space="0" w:color="auto"/>
                <w:left w:val="none" w:sz="0" w:space="0" w:color="auto"/>
                <w:bottom w:val="none" w:sz="0" w:space="0" w:color="auto"/>
                <w:right w:val="none" w:sz="0" w:space="0" w:color="auto"/>
              </w:divBdr>
              <w:divsChild>
                <w:div w:id="148794863">
                  <w:marLeft w:val="0"/>
                  <w:marRight w:val="0"/>
                  <w:marTop w:val="0"/>
                  <w:marBottom w:val="0"/>
                  <w:divBdr>
                    <w:top w:val="none" w:sz="0" w:space="0" w:color="auto"/>
                    <w:left w:val="none" w:sz="0" w:space="0" w:color="auto"/>
                    <w:bottom w:val="none" w:sz="0" w:space="0" w:color="auto"/>
                    <w:right w:val="none" w:sz="0" w:space="0" w:color="auto"/>
                  </w:divBdr>
                  <w:divsChild>
                    <w:div w:id="253711543">
                      <w:marLeft w:val="150"/>
                      <w:marRight w:val="150"/>
                      <w:marTop w:val="0"/>
                      <w:marBottom w:val="300"/>
                      <w:divBdr>
                        <w:top w:val="none" w:sz="0" w:space="0" w:color="auto"/>
                        <w:left w:val="none" w:sz="0" w:space="0" w:color="auto"/>
                        <w:bottom w:val="none" w:sz="0" w:space="0" w:color="auto"/>
                        <w:right w:val="none" w:sz="0" w:space="0" w:color="auto"/>
                      </w:divBdr>
                    </w:div>
                  </w:divsChild>
                </w:div>
                <w:div w:id="1935430357">
                  <w:marLeft w:val="0"/>
                  <w:marRight w:val="0"/>
                  <w:marTop w:val="0"/>
                  <w:marBottom w:val="0"/>
                  <w:divBdr>
                    <w:top w:val="none" w:sz="0" w:space="0" w:color="auto"/>
                    <w:left w:val="none" w:sz="0" w:space="0" w:color="auto"/>
                    <w:bottom w:val="none" w:sz="0" w:space="0" w:color="auto"/>
                    <w:right w:val="none" w:sz="0" w:space="0" w:color="auto"/>
                  </w:divBdr>
                  <w:divsChild>
                    <w:div w:id="15160759">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1274248997">
          <w:marLeft w:val="0"/>
          <w:marRight w:val="900"/>
          <w:marTop w:val="0"/>
          <w:marBottom w:val="0"/>
          <w:divBdr>
            <w:top w:val="none" w:sz="0" w:space="0" w:color="auto"/>
            <w:left w:val="none" w:sz="0" w:space="0" w:color="auto"/>
            <w:bottom w:val="none" w:sz="0" w:space="0" w:color="auto"/>
            <w:right w:val="none" w:sz="0" w:space="0" w:color="auto"/>
          </w:divBdr>
        </w:div>
        <w:div w:id="1792506029">
          <w:marLeft w:val="0"/>
          <w:marRight w:val="900"/>
          <w:marTop w:val="0"/>
          <w:marBottom w:val="0"/>
          <w:divBdr>
            <w:top w:val="none" w:sz="0" w:space="0" w:color="auto"/>
            <w:left w:val="none" w:sz="0" w:space="0" w:color="auto"/>
            <w:bottom w:val="none" w:sz="0" w:space="0" w:color="auto"/>
            <w:right w:val="none" w:sz="0" w:space="0" w:color="auto"/>
          </w:divBdr>
        </w:div>
        <w:div w:id="820273399">
          <w:marLeft w:val="0"/>
          <w:marRight w:val="0"/>
          <w:marTop w:val="0"/>
          <w:marBottom w:val="0"/>
          <w:divBdr>
            <w:top w:val="none" w:sz="0" w:space="0" w:color="auto"/>
            <w:left w:val="none" w:sz="0" w:space="0" w:color="auto"/>
            <w:bottom w:val="none" w:sz="0" w:space="0" w:color="auto"/>
            <w:right w:val="none" w:sz="0" w:space="0" w:color="auto"/>
          </w:divBdr>
        </w:div>
        <w:div w:id="2027251556">
          <w:marLeft w:val="0"/>
          <w:marRight w:val="900"/>
          <w:marTop w:val="0"/>
          <w:marBottom w:val="0"/>
          <w:divBdr>
            <w:top w:val="none" w:sz="0" w:space="0" w:color="auto"/>
            <w:left w:val="none" w:sz="0" w:space="0" w:color="auto"/>
            <w:bottom w:val="none" w:sz="0" w:space="0" w:color="auto"/>
            <w:right w:val="none" w:sz="0" w:space="0" w:color="auto"/>
          </w:divBdr>
        </w:div>
        <w:div w:id="2030719584">
          <w:marLeft w:val="0"/>
          <w:marRight w:val="900"/>
          <w:marTop w:val="0"/>
          <w:marBottom w:val="0"/>
          <w:divBdr>
            <w:top w:val="none" w:sz="0" w:space="0" w:color="auto"/>
            <w:left w:val="none" w:sz="0" w:space="0" w:color="auto"/>
            <w:bottom w:val="none" w:sz="0" w:space="0" w:color="auto"/>
            <w:right w:val="none" w:sz="0" w:space="0" w:color="auto"/>
          </w:divBdr>
        </w:div>
        <w:div w:id="518662887">
          <w:marLeft w:val="0"/>
          <w:marRight w:val="0"/>
          <w:marTop w:val="150"/>
          <w:marBottom w:val="150"/>
          <w:divBdr>
            <w:top w:val="none" w:sz="0" w:space="0" w:color="auto"/>
            <w:left w:val="none" w:sz="0" w:space="0" w:color="auto"/>
            <w:bottom w:val="none" w:sz="0" w:space="0" w:color="auto"/>
            <w:right w:val="none" w:sz="0" w:space="0" w:color="auto"/>
          </w:divBdr>
          <w:divsChild>
            <w:div w:id="1209076080">
              <w:marLeft w:val="0"/>
              <w:marRight w:val="0"/>
              <w:marTop w:val="150"/>
              <w:marBottom w:val="150"/>
              <w:divBdr>
                <w:top w:val="none" w:sz="0" w:space="0" w:color="auto"/>
                <w:left w:val="none" w:sz="0" w:space="0" w:color="auto"/>
                <w:bottom w:val="none" w:sz="0" w:space="0" w:color="auto"/>
                <w:right w:val="none" w:sz="0" w:space="0" w:color="auto"/>
              </w:divBdr>
              <w:divsChild>
                <w:div w:id="106838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498175">
          <w:marLeft w:val="0"/>
          <w:marRight w:val="900"/>
          <w:marTop w:val="0"/>
          <w:marBottom w:val="300"/>
          <w:divBdr>
            <w:top w:val="none" w:sz="0" w:space="0" w:color="auto"/>
            <w:left w:val="none" w:sz="0" w:space="0" w:color="auto"/>
            <w:bottom w:val="none" w:sz="0" w:space="0" w:color="auto"/>
            <w:right w:val="none" w:sz="0" w:space="0" w:color="auto"/>
          </w:divBdr>
        </w:div>
      </w:divsChild>
    </w:div>
    <w:div w:id="1611744811">
      <w:bodyDiv w:val="1"/>
      <w:marLeft w:val="0"/>
      <w:marRight w:val="0"/>
      <w:marTop w:val="0"/>
      <w:marBottom w:val="0"/>
      <w:divBdr>
        <w:top w:val="none" w:sz="0" w:space="0" w:color="auto"/>
        <w:left w:val="none" w:sz="0" w:space="0" w:color="auto"/>
        <w:bottom w:val="none" w:sz="0" w:space="0" w:color="auto"/>
        <w:right w:val="none" w:sz="0" w:space="0" w:color="auto"/>
      </w:divBdr>
      <w:divsChild>
        <w:div w:id="437523516">
          <w:marLeft w:val="0"/>
          <w:marRight w:val="0"/>
          <w:marTop w:val="0"/>
          <w:marBottom w:val="150"/>
          <w:divBdr>
            <w:top w:val="none" w:sz="0" w:space="0" w:color="auto"/>
            <w:left w:val="none" w:sz="0" w:space="0" w:color="auto"/>
            <w:bottom w:val="none" w:sz="0" w:space="0" w:color="auto"/>
            <w:right w:val="none" w:sz="0" w:space="0" w:color="auto"/>
          </w:divBdr>
        </w:div>
        <w:div w:id="677461401">
          <w:marLeft w:val="0"/>
          <w:marRight w:val="0"/>
          <w:marTop w:val="0"/>
          <w:marBottom w:val="0"/>
          <w:divBdr>
            <w:top w:val="none" w:sz="0" w:space="0" w:color="auto"/>
            <w:left w:val="none" w:sz="0" w:space="0" w:color="auto"/>
            <w:bottom w:val="none" w:sz="0" w:space="0" w:color="auto"/>
            <w:right w:val="none" w:sz="0" w:space="0" w:color="auto"/>
          </w:divBdr>
        </w:div>
        <w:div w:id="1053121096">
          <w:marLeft w:val="0"/>
          <w:marRight w:val="0"/>
          <w:marTop w:val="0"/>
          <w:marBottom w:val="150"/>
          <w:divBdr>
            <w:top w:val="none" w:sz="0" w:space="0" w:color="auto"/>
            <w:left w:val="none" w:sz="0" w:space="0" w:color="auto"/>
            <w:bottom w:val="none" w:sz="0" w:space="0" w:color="auto"/>
            <w:right w:val="none" w:sz="0" w:space="0" w:color="auto"/>
          </w:divBdr>
        </w:div>
        <w:div w:id="1532887518">
          <w:marLeft w:val="0"/>
          <w:marRight w:val="0"/>
          <w:marTop w:val="0"/>
          <w:marBottom w:val="0"/>
          <w:divBdr>
            <w:top w:val="none" w:sz="0" w:space="0" w:color="auto"/>
            <w:left w:val="none" w:sz="0" w:space="0" w:color="auto"/>
            <w:bottom w:val="none" w:sz="0" w:space="0" w:color="auto"/>
            <w:right w:val="none" w:sz="0" w:space="0" w:color="auto"/>
          </w:divBdr>
        </w:div>
        <w:div w:id="1583369217">
          <w:marLeft w:val="0"/>
          <w:marRight w:val="0"/>
          <w:marTop w:val="0"/>
          <w:marBottom w:val="0"/>
          <w:divBdr>
            <w:top w:val="single" w:sz="6" w:space="11" w:color="E2E2E2"/>
            <w:left w:val="single" w:sz="6" w:space="11" w:color="E2E2E2"/>
            <w:bottom w:val="single" w:sz="6" w:space="11" w:color="E2E2E2"/>
            <w:right w:val="single" w:sz="6" w:space="11" w:color="E2E2E2"/>
          </w:divBdr>
        </w:div>
        <w:div w:id="1892114844">
          <w:marLeft w:val="0"/>
          <w:marRight w:val="0"/>
          <w:marTop w:val="60"/>
          <w:marBottom w:val="60"/>
          <w:divBdr>
            <w:top w:val="none" w:sz="0" w:space="0" w:color="auto"/>
            <w:left w:val="none" w:sz="0" w:space="0" w:color="auto"/>
            <w:bottom w:val="none" w:sz="0" w:space="0" w:color="auto"/>
            <w:right w:val="none" w:sz="0" w:space="0" w:color="auto"/>
          </w:divBdr>
        </w:div>
      </w:divsChild>
    </w:div>
    <w:div w:id="1617059951">
      <w:bodyDiv w:val="1"/>
      <w:marLeft w:val="0"/>
      <w:marRight w:val="0"/>
      <w:marTop w:val="0"/>
      <w:marBottom w:val="0"/>
      <w:divBdr>
        <w:top w:val="none" w:sz="0" w:space="0" w:color="auto"/>
        <w:left w:val="none" w:sz="0" w:space="0" w:color="auto"/>
        <w:bottom w:val="none" w:sz="0" w:space="0" w:color="auto"/>
        <w:right w:val="none" w:sz="0" w:space="0" w:color="auto"/>
      </w:divBdr>
    </w:div>
    <w:div w:id="1618440548">
      <w:bodyDiv w:val="1"/>
      <w:marLeft w:val="0"/>
      <w:marRight w:val="0"/>
      <w:marTop w:val="0"/>
      <w:marBottom w:val="0"/>
      <w:divBdr>
        <w:top w:val="none" w:sz="0" w:space="0" w:color="auto"/>
        <w:left w:val="none" w:sz="0" w:space="0" w:color="auto"/>
        <w:bottom w:val="none" w:sz="0" w:space="0" w:color="auto"/>
        <w:right w:val="none" w:sz="0" w:space="0" w:color="auto"/>
      </w:divBdr>
    </w:div>
    <w:div w:id="1619874852">
      <w:bodyDiv w:val="1"/>
      <w:marLeft w:val="0"/>
      <w:marRight w:val="0"/>
      <w:marTop w:val="0"/>
      <w:marBottom w:val="0"/>
      <w:divBdr>
        <w:top w:val="none" w:sz="0" w:space="0" w:color="auto"/>
        <w:left w:val="none" w:sz="0" w:space="0" w:color="auto"/>
        <w:bottom w:val="none" w:sz="0" w:space="0" w:color="auto"/>
        <w:right w:val="none" w:sz="0" w:space="0" w:color="auto"/>
      </w:divBdr>
    </w:div>
    <w:div w:id="1622493998">
      <w:bodyDiv w:val="1"/>
      <w:marLeft w:val="0"/>
      <w:marRight w:val="0"/>
      <w:marTop w:val="0"/>
      <w:marBottom w:val="0"/>
      <w:divBdr>
        <w:top w:val="none" w:sz="0" w:space="0" w:color="auto"/>
        <w:left w:val="none" w:sz="0" w:space="0" w:color="auto"/>
        <w:bottom w:val="none" w:sz="0" w:space="0" w:color="auto"/>
        <w:right w:val="none" w:sz="0" w:space="0" w:color="auto"/>
      </w:divBdr>
    </w:div>
    <w:div w:id="1624458601">
      <w:bodyDiv w:val="1"/>
      <w:marLeft w:val="0"/>
      <w:marRight w:val="0"/>
      <w:marTop w:val="0"/>
      <w:marBottom w:val="0"/>
      <w:divBdr>
        <w:top w:val="none" w:sz="0" w:space="0" w:color="auto"/>
        <w:left w:val="none" w:sz="0" w:space="0" w:color="auto"/>
        <w:bottom w:val="none" w:sz="0" w:space="0" w:color="auto"/>
        <w:right w:val="none" w:sz="0" w:space="0" w:color="auto"/>
      </w:divBdr>
    </w:div>
    <w:div w:id="1626497929">
      <w:bodyDiv w:val="1"/>
      <w:marLeft w:val="0"/>
      <w:marRight w:val="0"/>
      <w:marTop w:val="0"/>
      <w:marBottom w:val="0"/>
      <w:divBdr>
        <w:top w:val="none" w:sz="0" w:space="0" w:color="auto"/>
        <w:left w:val="none" w:sz="0" w:space="0" w:color="auto"/>
        <w:bottom w:val="none" w:sz="0" w:space="0" w:color="auto"/>
        <w:right w:val="none" w:sz="0" w:space="0" w:color="auto"/>
      </w:divBdr>
    </w:div>
    <w:div w:id="1629822805">
      <w:bodyDiv w:val="1"/>
      <w:marLeft w:val="0"/>
      <w:marRight w:val="0"/>
      <w:marTop w:val="0"/>
      <w:marBottom w:val="0"/>
      <w:divBdr>
        <w:top w:val="none" w:sz="0" w:space="0" w:color="auto"/>
        <w:left w:val="none" w:sz="0" w:space="0" w:color="auto"/>
        <w:bottom w:val="none" w:sz="0" w:space="0" w:color="auto"/>
        <w:right w:val="none" w:sz="0" w:space="0" w:color="auto"/>
      </w:divBdr>
    </w:div>
    <w:div w:id="1630940837">
      <w:bodyDiv w:val="1"/>
      <w:marLeft w:val="0"/>
      <w:marRight w:val="0"/>
      <w:marTop w:val="0"/>
      <w:marBottom w:val="0"/>
      <w:divBdr>
        <w:top w:val="none" w:sz="0" w:space="0" w:color="auto"/>
        <w:left w:val="none" w:sz="0" w:space="0" w:color="auto"/>
        <w:bottom w:val="none" w:sz="0" w:space="0" w:color="auto"/>
        <w:right w:val="none" w:sz="0" w:space="0" w:color="auto"/>
      </w:divBdr>
    </w:div>
    <w:div w:id="1639920160">
      <w:bodyDiv w:val="1"/>
      <w:marLeft w:val="0"/>
      <w:marRight w:val="0"/>
      <w:marTop w:val="0"/>
      <w:marBottom w:val="0"/>
      <w:divBdr>
        <w:top w:val="none" w:sz="0" w:space="0" w:color="auto"/>
        <w:left w:val="none" w:sz="0" w:space="0" w:color="auto"/>
        <w:bottom w:val="none" w:sz="0" w:space="0" w:color="auto"/>
        <w:right w:val="none" w:sz="0" w:space="0" w:color="auto"/>
      </w:divBdr>
    </w:div>
    <w:div w:id="1643005158">
      <w:bodyDiv w:val="1"/>
      <w:marLeft w:val="0"/>
      <w:marRight w:val="0"/>
      <w:marTop w:val="0"/>
      <w:marBottom w:val="0"/>
      <w:divBdr>
        <w:top w:val="none" w:sz="0" w:space="0" w:color="auto"/>
        <w:left w:val="none" w:sz="0" w:space="0" w:color="auto"/>
        <w:bottom w:val="none" w:sz="0" w:space="0" w:color="auto"/>
        <w:right w:val="none" w:sz="0" w:space="0" w:color="auto"/>
      </w:divBdr>
    </w:div>
    <w:div w:id="1647591770">
      <w:bodyDiv w:val="1"/>
      <w:marLeft w:val="0"/>
      <w:marRight w:val="0"/>
      <w:marTop w:val="0"/>
      <w:marBottom w:val="0"/>
      <w:divBdr>
        <w:top w:val="none" w:sz="0" w:space="0" w:color="auto"/>
        <w:left w:val="none" w:sz="0" w:space="0" w:color="auto"/>
        <w:bottom w:val="none" w:sz="0" w:space="0" w:color="auto"/>
        <w:right w:val="none" w:sz="0" w:space="0" w:color="auto"/>
      </w:divBdr>
    </w:div>
    <w:div w:id="1651639619">
      <w:bodyDiv w:val="1"/>
      <w:marLeft w:val="0"/>
      <w:marRight w:val="0"/>
      <w:marTop w:val="0"/>
      <w:marBottom w:val="0"/>
      <w:divBdr>
        <w:top w:val="none" w:sz="0" w:space="0" w:color="auto"/>
        <w:left w:val="none" w:sz="0" w:space="0" w:color="auto"/>
        <w:bottom w:val="none" w:sz="0" w:space="0" w:color="auto"/>
        <w:right w:val="none" w:sz="0" w:space="0" w:color="auto"/>
      </w:divBdr>
    </w:div>
    <w:div w:id="1652756012">
      <w:bodyDiv w:val="1"/>
      <w:marLeft w:val="0"/>
      <w:marRight w:val="0"/>
      <w:marTop w:val="0"/>
      <w:marBottom w:val="0"/>
      <w:divBdr>
        <w:top w:val="none" w:sz="0" w:space="0" w:color="auto"/>
        <w:left w:val="none" w:sz="0" w:space="0" w:color="auto"/>
        <w:bottom w:val="none" w:sz="0" w:space="0" w:color="auto"/>
        <w:right w:val="none" w:sz="0" w:space="0" w:color="auto"/>
      </w:divBdr>
      <w:divsChild>
        <w:div w:id="850602516">
          <w:marLeft w:val="0"/>
          <w:marRight w:val="0"/>
          <w:marTop w:val="0"/>
          <w:marBottom w:val="0"/>
          <w:divBdr>
            <w:top w:val="none" w:sz="0" w:space="0" w:color="auto"/>
            <w:left w:val="none" w:sz="0" w:space="0" w:color="auto"/>
            <w:bottom w:val="none" w:sz="0" w:space="0" w:color="auto"/>
            <w:right w:val="none" w:sz="0" w:space="0" w:color="auto"/>
          </w:divBdr>
          <w:divsChild>
            <w:div w:id="1187670839">
              <w:marLeft w:val="0"/>
              <w:marRight w:val="0"/>
              <w:marTop w:val="0"/>
              <w:marBottom w:val="0"/>
              <w:divBdr>
                <w:top w:val="none" w:sz="0" w:space="0" w:color="auto"/>
                <w:left w:val="none" w:sz="0" w:space="0" w:color="auto"/>
                <w:bottom w:val="none" w:sz="0" w:space="0" w:color="auto"/>
                <w:right w:val="none" w:sz="0" w:space="0" w:color="auto"/>
              </w:divBdr>
              <w:divsChild>
                <w:div w:id="1542326641">
                  <w:marLeft w:val="0"/>
                  <w:marRight w:val="0"/>
                  <w:marTop w:val="0"/>
                  <w:marBottom w:val="0"/>
                  <w:divBdr>
                    <w:top w:val="none" w:sz="0" w:space="0" w:color="auto"/>
                    <w:left w:val="none" w:sz="0" w:space="0" w:color="auto"/>
                    <w:bottom w:val="none" w:sz="0" w:space="0" w:color="auto"/>
                    <w:right w:val="none" w:sz="0" w:space="0" w:color="auto"/>
                  </w:divBdr>
                  <w:divsChild>
                    <w:div w:id="1016076595">
                      <w:marLeft w:val="0"/>
                      <w:marRight w:val="0"/>
                      <w:marTop w:val="0"/>
                      <w:marBottom w:val="0"/>
                      <w:divBdr>
                        <w:top w:val="none" w:sz="0" w:space="0" w:color="auto"/>
                        <w:left w:val="none" w:sz="0" w:space="0" w:color="auto"/>
                        <w:bottom w:val="none" w:sz="0" w:space="0" w:color="auto"/>
                        <w:right w:val="none" w:sz="0" w:space="0" w:color="auto"/>
                      </w:divBdr>
                      <w:divsChild>
                        <w:div w:id="843012017">
                          <w:marLeft w:val="0"/>
                          <w:marRight w:val="0"/>
                          <w:marTop w:val="0"/>
                          <w:marBottom w:val="0"/>
                          <w:divBdr>
                            <w:top w:val="none" w:sz="0" w:space="0" w:color="auto"/>
                            <w:left w:val="none" w:sz="0" w:space="0" w:color="auto"/>
                            <w:bottom w:val="none" w:sz="0" w:space="0" w:color="auto"/>
                            <w:right w:val="none" w:sz="0" w:space="0" w:color="auto"/>
                          </w:divBdr>
                          <w:divsChild>
                            <w:div w:id="1321495227">
                              <w:marLeft w:val="0"/>
                              <w:marRight w:val="0"/>
                              <w:marTop w:val="0"/>
                              <w:marBottom w:val="0"/>
                              <w:divBdr>
                                <w:top w:val="none" w:sz="0" w:space="0" w:color="auto"/>
                                <w:left w:val="none" w:sz="0" w:space="0" w:color="auto"/>
                                <w:bottom w:val="none" w:sz="0" w:space="0" w:color="auto"/>
                                <w:right w:val="none" w:sz="0" w:space="0" w:color="auto"/>
                              </w:divBdr>
                              <w:divsChild>
                                <w:div w:id="164365668">
                                  <w:marLeft w:val="0"/>
                                  <w:marRight w:val="0"/>
                                  <w:marTop w:val="0"/>
                                  <w:marBottom w:val="0"/>
                                  <w:divBdr>
                                    <w:top w:val="none" w:sz="0" w:space="0" w:color="auto"/>
                                    <w:left w:val="none" w:sz="0" w:space="0" w:color="auto"/>
                                    <w:bottom w:val="none" w:sz="0" w:space="0" w:color="auto"/>
                                    <w:right w:val="none" w:sz="0" w:space="0" w:color="auto"/>
                                  </w:divBdr>
                                  <w:divsChild>
                                    <w:div w:id="1760372839">
                                      <w:marLeft w:val="0"/>
                                      <w:marRight w:val="0"/>
                                      <w:marTop w:val="0"/>
                                      <w:marBottom w:val="0"/>
                                      <w:divBdr>
                                        <w:top w:val="none" w:sz="0" w:space="0" w:color="auto"/>
                                        <w:left w:val="none" w:sz="0" w:space="0" w:color="auto"/>
                                        <w:bottom w:val="none" w:sz="0" w:space="0" w:color="auto"/>
                                        <w:right w:val="none" w:sz="0" w:space="0" w:color="auto"/>
                                      </w:divBdr>
                                      <w:divsChild>
                                        <w:div w:id="643583464">
                                          <w:marLeft w:val="0"/>
                                          <w:marRight w:val="0"/>
                                          <w:marTop w:val="0"/>
                                          <w:marBottom w:val="0"/>
                                          <w:divBdr>
                                            <w:top w:val="none" w:sz="0" w:space="0" w:color="auto"/>
                                            <w:left w:val="none" w:sz="0" w:space="0" w:color="auto"/>
                                            <w:bottom w:val="none" w:sz="0" w:space="0" w:color="auto"/>
                                            <w:right w:val="none" w:sz="0" w:space="0" w:color="auto"/>
                                          </w:divBdr>
                                          <w:divsChild>
                                            <w:div w:id="1772969528">
                                              <w:marLeft w:val="0"/>
                                              <w:marRight w:val="0"/>
                                              <w:marTop w:val="0"/>
                                              <w:marBottom w:val="0"/>
                                              <w:divBdr>
                                                <w:top w:val="none" w:sz="0" w:space="0" w:color="auto"/>
                                                <w:left w:val="none" w:sz="0" w:space="0" w:color="auto"/>
                                                <w:bottom w:val="none" w:sz="0" w:space="0" w:color="auto"/>
                                                <w:right w:val="none" w:sz="0" w:space="0" w:color="auto"/>
                                              </w:divBdr>
                                              <w:divsChild>
                                                <w:div w:id="565842014">
                                                  <w:marLeft w:val="0"/>
                                                  <w:marRight w:val="0"/>
                                                  <w:marTop w:val="0"/>
                                                  <w:marBottom w:val="0"/>
                                                  <w:divBdr>
                                                    <w:top w:val="none" w:sz="0" w:space="0" w:color="auto"/>
                                                    <w:left w:val="none" w:sz="0" w:space="0" w:color="auto"/>
                                                    <w:bottom w:val="none" w:sz="0" w:space="0" w:color="auto"/>
                                                    <w:right w:val="none" w:sz="0" w:space="0" w:color="auto"/>
                                                  </w:divBdr>
                                                  <w:divsChild>
                                                    <w:div w:id="505217395">
                                                      <w:marLeft w:val="0"/>
                                                      <w:marRight w:val="0"/>
                                                      <w:marTop w:val="0"/>
                                                      <w:marBottom w:val="0"/>
                                                      <w:divBdr>
                                                        <w:top w:val="none" w:sz="0" w:space="0" w:color="auto"/>
                                                        <w:left w:val="none" w:sz="0" w:space="0" w:color="auto"/>
                                                        <w:bottom w:val="none" w:sz="0" w:space="0" w:color="auto"/>
                                                        <w:right w:val="none" w:sz="0" w:space="0" w:color="auto"/>
                                                      </w:divBdr>
                                                    </w:div>
                                                  </w:divsChild>
                                                </w:div>
                                                <w:div w:id="604655991">
                                                  <w:marLeft w:val="0"/>
                                                  <w:marRight w:val="0"/>
                                                  <w:marTop w:val="0"/>
                                                  <w:marBottom w:val="0"/>
                                                  <w:divBdr>
                                                    <w:top w:val="none" w:sz="0" w:space="0" w:color="auto"/>
                                                    <w:left w:val="none" w:sz="0" w:space="0" w:color="auto"/>
                                                    <w:bottom w:val="none" w:sz="0" w:space="0" w:color="auto"/>
                                                    <w:right w:val="none" w:sz="0" w:space="0" w:color="auto"/>
                                                  </w:divBdr>
                                                  <w:divsChild>
                                                    <w:div w:id="697464281">
                                                      <w:marLeft w:val="0"/>
                                                      <w:marRight w:val="0"/>
                                                      <w:marTop w:val="0"/>
                                                      <w:marBottom w:val="0"/>
                                                      <w:divBdr>
                                                        <w:top w:val="none" w:sz="0" w:space="0" w:color="auto"/>
                                                        <w:left w:val="none" w:sz="0" w:space="0" w:color="auto"/>
                                                        <w:bottom w:val="none" w:sz="0" w:space="0" w:color="auto"/>
                                                        <w:right w:val="none" w:sz="0" w:space="0" w:color="auto"/>
                                                      </w:divBdr>
                                                    </w:div>
                                                  </w:divsChild>
                                                </w:div>
                                                <w:div w:id="869996795">
                                                  <w:marLeft w:val="0"/>
                                                  <w:marRight w:val="0"/>
                                                  <w:marTop w:val="0"/>
                                                  <w:marBottom w:val="0"/>
                                                  <w:divBdr>
                                                    <w:top w:val="none" w:sz="0" w:space="0" w:color="auto"/>
                                                    <w:left w:val="none" w:sz="0" w:space="0" w:color="auto"/>
                                                    <w:bottom w:val="none" w:sz="0" w:space="0" w:color="auto"/>
                                                    <w:right w:val="none" w:sz="0" w:space="0" w:color="auto"/>
                                                  </w:divBdr>
                                                  <w:divsChild>
                                                    <w:div w:id="1353149249">
                                                      <w:marLeft w:val="0"/>
                                                      <w:marRight w:val="0"/>
                                                      <w:marTop w:val="0"/>
                                                      <w:marBottom w:val="0"/>
                                                      <w:divBdr>
                                                        <w:top w:val="none" w:sz="0" w:space="0" w:color="auto"/>
                                                        <w:left w:val="none" w:sz="0" w:space="0" w:color="auto"/>
                                                        <w:bottom w:val="none" w:sz="0" w:space="0" w:color="auto"/>
                                                        <w:right w:val="none" w:sz="0" w:space="0" w:color="auto"/>
                                                      </w:divBdr>
                                                      <w:divsChild>
                                                        <w:div w:id="121701321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97807091">
                                                  <w:marLeft w:val="0"/>
                                                  <w:marRight w:val="0"/>
                                                  <w:marTop w:val="0"/>
                                                  <w:marBottom w:val="0"/>
                                                  <w:divBdr>
                                                    <w:top w:val="none" w:sz="0" w:space="0" w:color="auto"/>
                                                    <w:left w:val="none" w:sz="0" w:space="0" w:color="auto"/>
                                                    <w:bottom w:val="none" w:sz="0" w:space="0" w:color="auto"/>
                                                    <w:right w:val="none" w:sz="0" w:space="0" w:color="auto"/>
                                                  </w:divBdr>
                                                  <w:divsChild>
                                                    <w:div w:id="578909981">
                                                      <w:marLeft w:val="0"/>
                                                      <w:marRight w:val="0"/>
                                                      <w:marTop w:val="0"/>
                                                      <w:marBottom w:val="0"/>
                                                      <w:divBdr>
                                                        <w:top w:val="none" w:sz="0" w:space="0" w:color="auto"/>
                                                        <w:left w:val="none" w:sz="0" w:space="0" w:color="auto"/>
                                                        <w:bottom w:val="none" w:sz="0" w:space="0" w:color="auto"/>
                                                        <w:right w:val="none" w:sz="0" w:space="0" w:color="auto"/>
                                                      </w:divBdr>
                                                      <w:divsChild>
                                                        <w:div w:id="152898609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5313322">
                                                  <w:marLeft w:val="0"/>
                                                  <w:marRight w:val="0"/>
                                                  <w:marTop w:val="0"/>
                                                  <w:marBottom w:val="0"/>
                                                  <w:divBdr>
                                                    <w:top w:val="none" w:sz="0" w:space="0" w:color="auto"/>
                                                    <w:left w:val="none" w:sz="0" w:space="0" w:color="auto"/>
                                                    <w:bottom w:val="none" w:sz="0" w:space="0" w:color="auto"/>
                                                    <w:right w:val="none" w:sz="0" w:space="0" w:color="auto"/>
                                                  </w:divBdr>
                                                  <w:divsChild>
                                                    <w:div w:id="1657146083">
                                                      <w:marLeft w:val="0"/>
                                                      <w:marRight w:val="0"/>
                                                      <w:marTop w:val="0"/>
                                                      <w:marBottom w:val="0"/>
                                                      <w:divBdr>
                                                        <w:top w:val="none" w:sz="0" w:space="0" w:color="auto"/>
                                                        <w:left w:val="none" w:sz="0" w:space="0" w:color="auto"/>
                                                        <w:bottom w:val="none" w:sz="0" w:space="0" w:color="auto"/>
                                                        <w:right w:val="none" w:sz="0" w:space="0" w:color="auto"/>
                                                      </w:divBdr>
                                                      <w:divsChild>
                                                        <w:div w:id="198916514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12502817">
                                                  <w:marLeft w:val="0"/>
                                                  <w:marRight w:val="0"/>
                                                  <w:marTop w:val="0"/>
                                                  <w:marBottom w:val="0"/>
                                                  <w:divBdr>
                                                    <w:top w:val="none" w:sz="0" w:space="0" w:color="auto"/>
                                                    <w:left w:val="none" w:sz="0" w:space="0" w:color="auto"/>
                                                    <w:bottom w:val="none" w:sz="0" w:space="0" w:color="auto"/>
                                                    <w:right w:val="none" w:sz="0" w:space="0" w:color="auto"/>
                                                  </w:divBdr>
                                                  <w:divsChild>
                                                    <w:div w:id="384329590">
                                                      <w:marLeft w:val="0"/>
                                                      <w:marRight w:val="0"/>
                                                      <w:marTop w:val="0"/>
                                                      <w:marBottom w:val="0"/>
                                                      <w:divBdr>
                                                        <w:top w:val="none" w:sz="0" w:space="0" w:color="auto"/>
                                                        <w:left w:val="none" w:sz="0" w:space="0" w:color="auto"/>
                                                        <w:bottom w:val="none" w:sz="0" w:space="0" w:color="auto"/>
                                                        <w:right w:val="none" w:sz="0" w:space="0" w:color="auto"/>
                                                      </w:divBdr>
                                                      <w:divsChild>
                                                        <w:div w:id="559828885">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308165762">
                                                  <w:marLeft w:val="0"/>
                                                  <w:marRight w:val="0"/>
                                                  <w:marTop w:val="0"/>
                                                  <w:marBottom w:val="0"/>
                                                  <w:divBdr>
                                                    <w:top w:val="none" w:sz="0" w:space="0" w:color="auto"/>
                                                    <w:left w:val="none" w:sz="0" w:space="0" w:color="auto"/>
                                                    <w:bottom w:val="none" w:sz="0" w:space="0" w:color="auto"/>
                                                    <w:right w:val="none" w:sz="0" w:space="0" w:color="auto"/>
                                                  </w:divBdr>
                                                  <w:divsChild>
                                                    <w:div w:id="697124757">
                                                      <w:marLeft w:val="0"/>
                                                      <w:marRight w:val="0"/>
                                                      <w:marTop w:val="0"/>
                                                      <w:marBottom w:val="0"/>
                                                      <w:divBdr>
                                                        <w:top w:val="none" w:sz="0" w:space="0" w:color="auto"/>
                                                        <w:left w:val="none" w:sz="0" w:space="0" w:color="auto"/>
                                                        <w:bottom w:val="none" w:sz="0" w:space="0" w:color="auto"/>
                                                        <w:right w:val="none" w:sz="0" w:space="0" w:color="auto"/>
                                                      </w:divBdr>
                                                    </w:div>
                                                  </w:divsChild>
                                                </w:div>
                                                <w:div w:id="1854298672">
                                                  <w:marLeft w:val="0"/>
                                                  <w:marRight w:val="0"/>
                                                  <w:marTop w:val="0"/>
                                                  <w:marBottom w:val="0"/>
                                                  <w:divBdr>
                                                    <w:top w:val="none" w:sz="0" w:space="0" w:color="auto"/>
                                                    <w:left w:val="none" w:sz="0" w:space="0" w:color="auto"/>
                                                    <w:bottom w:val="none" w:sz="0" w:space="0" w:color="auto"/>
                                                    <w:right w:val="none" w:sz="0" w:space="0" w:color="auto"/>
                                                  </w:divBdr>
                                                  <w:divsChild>
                                                    <w:div w:id="1722095240">
                                                      <w:marLeft w:val="0"/>
                                                      <w:marRight w:val="0"/>
                                                      <w:marTop w:val="0"/>
                                                      <w:marBottom w:val="0"/>
                                                      <w:divBdr>
                                                        <w:top w:val="none" w:sz="0" w:space="0" w:color="auto"/>
                                                        <w:left w:val="none" w:sz="0" w:space="0" w:color="auto"/>
                                                        <w:bottom w:val="none" w:sz="0" w:space="0" w:color="auto"/>
                                                        <w:right w:val="none" w:sz="0" w:space="0" w:color="auto"/>
                                                      </w:divBdr>
                                                    </w:div>
                                                  </w:divsChild>
                                                </w:div>
                                                <w:div w:id="1963271229">
                                                  <w:marLeft w:val="0"/>
                                                  <w:marRight w:val="0"/>
                                                  <w:marTop w:val="0"/>
                                                  <w:marBottom w:val="0"/>
                                                  <w:divBdr>
                                                    <w:top w:val="none" w:sz="0" w:space="0" w:color="auto"/>
                                                    <w:left w:val="none" w:sz="0" w:space="0" w:color="auto"/>
                                                    <w:bottom w:val="none" w:sz="0" w:space="0" w:color="auto"/>
                                                    <w:right w:val="none" w:sz="0" w:space="0" w:color="auto"/>
                                                  </w:divBdr>
                                                  <w:divsChild>
                                                    <w:div w:id="1132134710">
                                                      <w:marLeft w:val="0"/>
                                                      <w:marRight w:val="0"/>
                                                      <w:marTop w:val="0"/>
                                                      <w:marBottom w:val="0"/>
                                                      <w:divBdr>
                                                        <w:top w:val="none" w:sz="0" w:space="0" w:color="auto"/>
                                                        <w:left w:val="none" w:sz="0" w:space="0" w:color="auto"/>
                                                        <w:bottom w:val="none" w:sz="0" w:space="0" w:color="auto"/>
                                                        <w:right w:val="none" w:sz="0" w:space="0" w:color="auto"/>
                                                      </w:divBdr>
                                                      <w:divsChild>
                                                        <w:div w:id="55929315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9454187">
          <w:marLeft w:val="0"/>
          <w:marRight w:val="0"/>
          <w:marTop w:val="0"/>
          <w:marBottom w:val="0"/>
          <w:divBdr>
            <w:top w:val="none" w:sz="0" w:space="0" w:color="auto"/>
            <w:left w:val="none" w:sz="0" w:space="0" w:color="auto"/>
            <w:bottom w:val="none" w:sz="0" w:space="0" w:color="auto"/>
            <w:right w:val="none" w:sz="0" w:space="0" w:color="auto"/>
          </w:divBdr>
          <w:divsChild>
            <w:div w:id="182746492">
              <w:marLeft w:val="0"/>
              <w:marRight w:val="0"/>
              <w:marTop w:val="0"/>
              <w:marBottom w:val="0"/>
              <w:divBdr>
                <w:top w:val="none" w:sz="0" w:space="0" w:color="auto"/>
                <w:left w:val="none" w:sz="0" w:space="0" w:color="auto"/>
                <w:bottom w:val="none" w:sz="0" w:space="0" w:color="auto"/>
                <w:right w:val="none" w:sz="0" w:space="0" w:color="auto"/>
              </w:divBdr>
              <w:divsChild>
                <w:div w:id="1273441803">
                  <w:marLeft w:val="0"/>
                  <w:marRight w:val="0"/>
                  <w:marTop w:val="0"/>
                  <w:marBottom w:val="0"/>
                  <w:divBdr>
                    <w:top w:val="none" w:sz="0" w:space="0" w:color="auto"/>
                    <w:left w:val="none" w:sz="0" w:space="0" w:color="auto"/>
                    <w:bottom w:val="none" w:sz="0" w:space="0" w:color="auto"/>
                    <w:right w:val="none" w:sz="0" w:space="0" w:color="auto"/>
                  </w:divBdr>
                </w:div>
                <w:div w:id="160688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4367">
      <w:bodyDiv w:val="1"/>
      <w:marLeft w:val="0"/>
      <w:marRight w:val="0"/>
      <w:marTop w:val="0"/>
      <w:marBottom w:val="0"/>
      <w:divBdr>
        <w:top w:val="none" w:sz="0" w:space="0" w:color="auto"/>
        <w:left w:val="none" w:sz="0" w:space="0" w:color="auto"/>
        <w:bottom w:val="none" w:sz="0" w:space="0" w:color="auto"/>
        <w:right w:val="none" w:sz="0" w:space="0" w:color="auto"/>
      </w:divBdr>
      <w:divsChild>
        <w:div w:id="1868059094">
          <w:marLeft w:val="0"/>
          <w:marRight w:val="0"/>
          <w:marTop w:val="100"/>
          <w:marBottom w:val="100"/>
          <w:divBdr>
            <w:top w:val="none" w:sz="0" w:space="0" w:color="auto"/>
            <w:left w:val="none" w:sz="0" w:space="0" w:color="auto"/>
            <w:bottom w:val="none" w:sz="0" w:space="0" w:color="auto"/>
            <w:right w:val="none" w:sz="0" w:space="0" w:color="auto"/>
          </w:divBdr>
        </w:div>
        <w:div w:id="368843444">
          <w:marLeft w:val="0"/>
          <w:marRight w:val="0"/>
          <w:marTop w:val="100"/>
          <w:marBottom w:val="540"/>
          <w:divBdr>
            <w:top w:val="none" w:sz="0" w:space="0" w:color="auto"/>
            <w:left w:val="none" w:sz="0" w:space="0" w:color="auto"/>
            <w:bottom w:val="none" w:sz="0" w:space="0" w:color="auto"/>
            <w:right w:val="none" w:sz="0" w:space="0" w:color="auto"/>
          </w:divBdr>
        </w:div>
        <w:div w:id="430198531">
          <w:marLeft w:val="180"/>
          <w:marRight w:val="180"/>
          <w:marTop w:val="180"/>
          <w:marBottom w:val="180"/>
          <w:divBdr>
            <w:top w:val="none" w:sz="0" w:space="0" w:color="auto"/>
            <w:left w:val="none" w:sz="0" w:space="0" w:color="auto"/>
            <w:bottom w:val="none" w:sz="0" w:space="0" w:color="auto"/>
            <w:right w:val="none" w:sz="0" w:space="0" w:color="auto"/>
          </w:divBdr>
          <w:divsChild>
            <w:div w:id="100878498">
              <w:marLeft w:val="0"/>
              <w:marRight w:val="0"/>
              <w:marTop w:val="100"/>
              <w:marBottom w:val="100"/>
              <w:divBdr>
                <w:top w:val="none" w:sz="0" w:space="0" w:color="auto"/>
                <w:left w:val="none" w:sz="0" w:space="0" w:color="auto"/>
                <w:bottom w:val="none" w:sz="0" w:space="0" w:color="auto"/>
                <w:right w:val="none" w:sz="0" w:space="0" w:color="auto"/>
              </w:divBdr>
            </w:div>
          </w:divsChild>
        </w:div>
        <w:div w:id="782924167">
          <w:marLeft w:val="0"/>
          <w:marRight w:val="0"/>
          <w:marTop w:val="100"/>
          <w:marBottom w:val="100"/>
          <w:divBdr>
            <w:top w:val="none" w:sz="0" w:space="0" w:color="auto"/>
            <w:left w:val="none" w:sz="0" w:space="0" w:color="auto"/>
            <w:bottom w:val="none" w:sz="0" w:space="0" w:color="auto"/>
            <w:right w:val="none" w:sz="0" w:space="0" w:color="auto"/>
          </w:divBdr>
          <w:divsChild>
            <w:div w:id="1295913986">
              <w:marLeft w:val="0"/>
              <w:marRight w:val="0"/>
              <w:marTop w:val="100"/>
              <w:marBottom w:val="180"/>
              <w:divBdr>
                <w:top w:val="none" w:sz="0" w:space="0" w:color="auto"/>
                <w:left w:val="none" w:sz="0" w:space="0" w:color="auto"/>
                <w:bottom w:val="none" w:sz="0" w:space="0" w:color="auto"/>
                <w:right w:val="none" w:sz="0" w:space="0" w:color="auto"/>
              </w:divBdr>
            </w:div>
          </w:divsChild>
        </w:div>
        <w:div w:id="1780174631">
          <w:marLeft w:val="0"/>
          <w:marRight w:val="0"/>
          <w:marTop w:val="100"/>
          <w:marBottom w:val="100"/>
          <w:divBdr>
            <w:top w:val="none" w:sz="0" w:space="0" w:color="auto"/>
            <w:left w:val="none" w:sz="0" w:space="0" w:color="auto"/>
            <w:bottom w:val="none" w:sz="0" w:space="0" w:color="auto"/>
            <w:right w:val="none" w:sz="0" w:space="0" w:color="auto"/>
          </w:divBdr>
          <w:divsChild>
            <w:div w:id="1742681521">
              <w:marLeft w:val="0"/>
              <w:marRight w:val="0"/>
              <w:marTop w:val="540"/>
              <w:marBottom w:val="0"/>
              <w:divBdr>
                <w:top w:val="none" w:sz="0" w:space="0" w:color="auto"/>
                <w:left w:val="none" w:sz="0" w:space="0" w:color="auto"/>
                <w:bottom w:val="none" w:sz="0" w:space="0" w:color="auto"/>
                <w:right w:val="none" w:sz="0" w:space="0" w:color="auto"/>
              </w:divBdr>
            </w:div>
            <w:div w:id="1404182289">
              <w:marLeft w:val="0"/>
              <w:marRight w:val="0"/>
              <w:marTop w:val="100"/>
              <w:marBottom w:val="180"/>
              <w:divBdr>
                <w:top w:val="none" w:sz="0" w:space="0" w:color="auto"/>
                <w:left w:val="none" w:sz="0" w:space="0" w:color="auto"/>
                <w:bottom w:val="none" w:sz="0" w:space="0" w:color="auto"/>
                <w:right w:val="none" w:sz="0" w:space="0" w:color="auto"/>
              </w:divBdr>
            </w:div>
          </w:divsChild>
        </w:div>
        <w:div w:id="1488979716">
          <w:marLeft w:val="0"/>
          <w:marRight w:val="0"/>
          <w:marTop w:val="100"/>
          <w:marBottom w:val="100"/>
          <w:divBdr>
            <w:top w:val="none" w:sz="0" w:space="0" w:color="auto"/>
            <w:left w:val="none" w:sz="0" w:space="0" w:color="auto"/>
            <w:bottom w:val="none" w:sz="0" w:space="0" w:color="auto"/>
            <w:right w:val="none" w:sz="0" w:space="0" w:color="auto"/>
          </w:divBdr>
          <w:divsChild>
            <w:div w:id="493762077">
              <w:marLeft w:val="0"/>
              <w:marRight w:val="0"/>
              <w:marTop w:val="540"/>
              <w:marBottom w:val="0"/>
              <w:divBdr>
                <w:top w:val="none" w:sz="0" w:space="0" w:color="auto"/>
                <w:left w:val="none" w:sz="0" w:space="0" w:color="auto"/>
                <w:bottom w:val="none" w:sz="0" w:space="0" w:color="auto"/>
                <w:right w:val="none" w:sz="0" w:space="0" w:color="auto"/>
              </w:divBdr>
            </w:div>
            <w:div w:id="444930372">
              <w:marLeft w:val="0"/>
              <w:marRight w:val="0"/>
              <w:marTop w:val="100"/>
              <w:marBottom w:val="180"/>
              <w:divBdr>
                <w:top w:val="none" w:sz="0" w:space="0" w:color="auto"/>
                <w:left w:val="none" w:sz="0" w:space="0" w:color="auto"/>
                <w:bottom w:val="none" w:sz="0" w:space="0" w:color="auto"/>
                <w:right w:val="none" w:sz="0" w:space="0" w:color="auto"/>
              </w:divBdr>
            </w:div>
          </w:divsChild>
        </w:div>
        <w:div w:id="703946843">
          <w:marLeft w:val="0"/>
          <w:marRight w:val="0"/>
          <w:marTop w:val="100"/>
          <w:marBottom w:val="100"/>
          <w:divBdr>
            <w:top w:val="none" w:sz="0" w:space="0" w:color="auto"/>
            <w:left w:val="none" w:sz="0" w:space="0" w:color="auto"/>
            <w:bottom w:val="none" w:sz="0" w:space="0" w:color="auto"/>
            <w:right w:val="none" w:sz="0" w:space="0" w:color="auto"/>
          </w:divBdr>
          <w:divsChild>
            <w:div w:id="887180655">
              <w:marLeft w:val="0"/>
              <w:marRight w:val="0"/>
              <w:marTop w:val="100"/>
              <w:marBottom w:val="180"/>
              <w:divBdr>
                <w:top w:val="none" w:sz="0" w:space="0" w:color="auto"/>
                <w:left w:val="none" w:sz="0" w:space="0" w:color="auto"/>
                <w:bottom w:val="none" w:sz="0" w:space="0" w:color="auto"/>
                <w:right w:val="none" w:sz="0" w:space="0" w:color="auto"/>
              </w:divBdr>
            </w:div>
          </w:divsChild>
        </w:div>
        <w:div w:id="1901401430">
          <w:marLeft w:val="0"/>
          <w:marRight w:val="0"/>
          <w:marTop w:val="100"/>
          <w:marBottom w:val="100"/>
          <w:divBdr>
            <w:top w:val="none" w:sz="0" w:space="0" w:color="auto"/>
            <w:left w:val="none" w:sz="0" w:space="0" w:color="auto"/>
            <w:bottom w:val="none" w:sz="0" w:space="0" w:color="auto"/>
            <w:right w:val="none" w:sz="0" w:space="0" w:color="auto"/>
          </w:divBdr>
          <w:divsChild>
            <w:div w:id="388572072">
              <w:marLeft w:val="0"/>
              <w:marRight w:val="0"/>
              <w:marTop w:val="100"/>
              <w:marBottom w:val="180"/>
              <w:divBdr>
                <w:top w:val="none" w:sz="0" w:space="0" w:color="auto"/>
                <w:left w:val="none" w:sz="0" w:space="0" w:color="auto"/>
                <w:bottom w:val="none" w:sz="0" w:space="0" w:color="auto"/>
                <w:right w:val="none" w:sz="0" w:space="0" w:color="auto"/>
              </w:divBdr>
            </w:div>
          </w:divsChild>
        </w:div>
        <w:div w:id="2084601763">
          <w:marLeft w:val="0"/>
          <w:marRight w:val="0"/>
          <w:marTop w:val="100"/>
          <w:marBottom w:val="100"/>
          <w:divBdr>
            <w:top w:val="none" w:sz="0" w:space="0" w:color="auto"/>
            <w:left w:val="none" w:sz="0" w:space="0" w:color="auto"/>
            <w:bottom w:val="none" w:sz="0" w:space="0" w:color="auto"/>
            <w:right w:val="none" w:sz="0" w:space="0" w:color="auto"/>
          </w:divBdr>
          <w:divsChild>
            <w:div w:id="244148381">
              <w:marLeft w:val="0"/>
              <w:marRight w:val="0"/>
              <w:marTop w:val="100"/>
              <w:marBottom w:val="180"/>
              <w:divBdr>
                <w:top w:val="none" w:sz="0" w:space="0" w:color="auto"/>
                <w:left w:val="none" w:sz="0" w:space="0" w:color="auto"/>
                <w:bottom w:val="none" w:sz="0" w:space="0" w:color="auto"/>
                <w:right w:val="none" w:sz="0" w:space="0" w:color="auto"/>
              </w:divBdr>
            </w:div>
          </w:divsChild>
        </w:div>
        <w:div w:id="1677416439">
          <w:marLeft w:val="0"/>
          <w:marRight w:val="0"/>
          <w:marTop w:val="100"/>
          <w:marBottom w:val="100"/>
          <w:divBdr>
            <w:top w:val="none" w:sz="0" w:space="0" w:color="auto"/>
            <w:left w:val="none" w:sz="0" w:space="0" w:color="auto"/>
            <w:bottom w:val="none" w:sz="0" w:space="0" w:color="auto"/>
            <w:right w:val="none" w:sz="0" w:space="0" w:color="auto"/>
          </w:divBdr>
          <w:divsChild>
            <w:div w:id="1237547574">
              <w:marLeft w:val="0"/>
              <w:marRight w:val="0"/>
              <w:marTop w:val="540"/>
              <w:marBottom w:val="0"/>
              <w:divBdr>
                <w:top w:val="none" w:sz="0" w:space="0" w:color="auto"/>
                <w:left w:val="none" w:sz="0" w:space="0" w:color="auto"/>
                <w:bottom w:val="none" w:sz="0" w:space="0" w:color="auto"/>
                <w:right w:val="none" w:sz="0" w:space="0" w:color="auto"/>
              </w:divBdr>
            </w:div>
            <w:div w:id="572931025">
              <w:marLeft w:val="0"/>
              <w:marRight w:val="0"/>
              <w:marTop w:val="100"/>
              <w:marBottom w:val="180"/>
              <w:divBdr>
                <w:top w:val="none" w:sz="0" w:space="0" w:color="auto"/>
                <w:left w:val="none" w:sz="0" w:space="0" w:color="auto"/>
                <w:bottom w:val="none" w:sz="0" w:space="0" w:color="auto"/>
                <w:right w:val="none" w:sz="0" w:space="0" w:color="auto"/>
              </w:divBdr>
            </w:div>
          </w:divsChild>
        </w:div>
        <w:div w:id="106198144">
          <w:marLeft w:val="0"/>
          <w:marRight w:val="0"/>
          <w:marTop w:val="100"/>
          <w:marBottom w:val="100"/>
          <w:divBdr>
            <w:top w:val="none" w:sz="0" w:space="0" w:color="auto"/>
            <w:left w:val="none" w:sz="0" w:space="0" w:color="auto"/>
            <w:bottom w:val="none" w:sz="0" w:space="0" w:color="auto"/>
            <w:right w:val="none" w:sz="0" w:space="0" w:color="auto"/>
          </w:divBdr>
          <w:divsChild>
            <w:div w:id="1188760909">
              <w:marLeft w:val="0"/>
              <w:marRight w:val="0"/>
              <w:marTop w:val="540"/>
              <w:marBottom w:val="0"/>
              <w:divBdr>
                <w:top w:val="none" w:sz="0" w:space="0" w:color="auto"/>
                <w:left w:val="none" w:sz="0" w:space="0" w:color="auto"/>
                <w:bottom w:val="none" w:sz="0" w:space="0" w:color="auto"/>
                <w:right w:val="none" w:sz="0" w:space="0" w:color="auto"/>
              </w:divBdr>
            </w:div>
            <w:div w:id="1127577979">
              <w:marLeft w:val="0"/>
              <w:marRight w:val="0"/>
              <w:marTop w:val="100"/>
              <w:marBottom w:val="180"/>
              <w:divBdr>
                <w:top w:val="none" w:sz="0" w:space="0" w:color="auto"/>
                <w:left w:val="none" w:sz="0" w:space="0" w:color="auto"/>
                <w:bottom w:val="none" w:sz="0" w:space="0" w:color="auto"/>
                <w:right w:val="none" w:sz="0" w:space="0" w:color="auto"/>
              </w:divBdr>
            </w:div>
          </w:divsChild>
        </w:div>
        <w:div w:id="279192699">
          <w:marLeft w:val="0"/>
          <w:marRight w:val="0"/>
          <w:marTop w:val="100"/>
          <w:marBottom w:val="100"/>
          <w:divBdr>
            <w:top w:val="none" w:sz="0" w:space="0" w:color="auto"/>
            <w:left w:val="none" w:sz="0" w:space="0" w:color="auto"/>
            <w:bottom w:val="none" w:sz="0" w:space="0" w:color="auto"/>
            <w:right w:val="none" w:sz="0" w:space="0" w:color="auto"/>
          </w:divBdr>
          <w:divsChild>
            <w:div w:id="148132526">
              <w:marLeft w:val="0"/>
              <w:marRight w:val="0"/>
              <w:marTop w:val="100"/>
              <w:marBottom w:val="180"/>
              <w:divBdr>
                <w:top w:val="none" w:sz="0" w:space="0" w:color="auto"/>
                <w:left w:val="none" w:sz="0" w:space="0" w:color="auto"/>
                <w:bottom w:val="none" w:sz="0" w:space="0" w:color="auto"/>
                <w:right w:val="none" w:sz="0" w:space="0" w:color="auto"/>
              </w:divBdr>
            </w:div>
          </w:divsChild>
        </w:div>
        <w:div w:id="817065256">
          <w:marLeft w:val="0"/>
          <w:marRight w:val="0"/>
          <w:marTop w:val="100"/>
          <w:marBottom w:val="100"/>
          <w:divBdr>
            <w:top w:val="none" w:sz="0" w:space="0" w:color="auto"/>
            <w:left w:val="none" w:sz="0" w:space="0" w:color="auto"/>
            <w:bottom w:val="none" w:sz="0" w:space="0" w:color="auto"/>
            <w:right w:val="none" w:sz="0" w:space="0" w:color="auto"/>
          </w:divBdr>
          <w:divsChild>
            <w:div w:id="240255244">
              <w:marLeft w:val="0"/>
              <w:marRight w:val="0"/>
              <w:marTop w:val="100"/>
              <w:marBottom w:val="180"/>
              <w:divBdr>
                <w:top w:val="none" w:sz="0" w:space="0" w:color="auto"/>
                <w:left w:val="none" w:sz="0" w:space="0" w:color="auto"/>
                <w:bottom w:val="none" w:sz="0" w:space="0" w:color="auto"/>
                <w:right w:val="none" w:sz="0" w:space="0" w:color="auto"/>
              </w:divBdr>
            </w:div>
          </w:divsChild>
        </w:div>
        <w:div w:id="499932623">
          <w:marLeft w:val="0"/>
          <w:marRight w:val="0"/>
          <w:marTop w:val="100"/>
          <w:marBottom w:val="100"/>
          <w:divBdr>
            <w:top w:val="none" w:sz="0" w:space="0" w:color="auto"/>
            <w:left w:val="none" w:sz="0" w:space="0" w:color="auto"/>
            <w:bottom w:val="none" w:sz="0" w:space="0" w:color="auto"/>
            <w:right w:val="none" w:sz="0" w:space="0" w:color="auto"/>
          </w:divBdr>
          <w:divsChild>
            <w:div w:id="1126505721">
              <w:marLeft w:val="0"/>
              <w:marRight w:val="0"/>
              <w:marTop w:val="100"/>
              <w:marBottom w:val="180"/>
              <w:divBdr>
                <w:top w:val="none" w:sz="0" w:space="0" w:color="auto"/>
                <w:left w:val="none" w:sz="0" w:space="0" w:color="auto"/>
                <w:bottom w:val="none" w:sz="0" w:space="0" w:color="auto"/>
                <w:right w:val="none" w:sz="0" w:space="0" w:color="auto"/>
              </w:divBdr>
            </w:div>
          </w:divsChild>
        </w:div>
        <w:div w:id="1642228012">
          <w:marLeft w:val="0"/>
          <w:marRight w:val="0"/>
          <w:marTop w:val="100"/>
          <w:marBottom w:val="100"/>
          <w:divBdr>
            <w:top w:val="none" w:sz="0" w:space="0" w:color="auto"/>
            <w:left w:val="none" w:sz="0" w:space="0" w:color="auto"/>
            <w:bottom w:val="none" w:sz="0" w:space="0" w:color="auto"/>
            <w:right w:val="none" w:sz="0" w:space="0" w:color="auto"/>
          </w:divBdr>
          <w:divsChild>
            <w:div w:id="1831100295">
              <w:marLeft w:val="0"/>
              <w:marRight w:val="0"/>
              <w:marTop w:val="540"/>
              <w:marBottom w:val="0"/>
              <w:divBdr>
                <w:top w:val="none" w:sz="0" w:space="0" w:color="auto"/>
                <w:left w:val="none" w:sz="0" w:space="0" w:color="auto"/>
                <w:bottom w:val="none" w:sz="0" w:space="0" w:color="auto"/>
                <w:right w:val="none" w:sz="0" w:space="0" w:color="auto"/>
              </w:divBdr>
            </w:div>
          </w:divsChild>
        </w:div>
        <w:div w:id="543181714">
          <w:marLeft w:val="0"/>
          <w:marRight w:val="0"/>
          <w:marTop w:val="100"/>
          <w:marBottom w:val="100"/>
          <w:divBdr>
            <w:top w:val="none" w:sz="0" w:space="0" w:color="auto"/>
            <w:left w:val="none" w:sz="0" w:space="0" w:color="auto"/>
            <w:bottom w:val="none" w:sz="0" w:space="0" w:color="auto"/>
            <w:right w:val="none" w:sz="0" w:space="0" w:color="auto"/>
          </w:divBdr>
          <w:divsChild>
            <w:div w:id="1688017515">
              <w:marLeft w:val="0"/>
              <w:marRight w:val="0"/>
              <w:marTop w:val="540"/>
              <w:marBottom w:val="0"/>
              <w:divBdr>
                <w:top w:val="none" w:sz="0" w:space="0" w:color="auto"/>
                <w:left w:val="none" w:sz="0" w:space="0" w:color="auto"/>
                <w:bottom w:val="none" w:sz="0" w:space="0" w:color="auto"/>
                <w:right w:val="none" w:sz="0" w:space="0" w:color="auto"/>
              </w:divBdr>
            </w:div>
            <w:div w:id="61030152">
              <w:marLeft w:val="0"/>
              <w:marRight w:val="0"/>
              <w:marTop w:val="100"/>
              <w:marBottom w:val="180"/>
              <w:divBdr>
                <w:top w:val="none" w:sz="0" w:space="0" w:color="auto"/>
                <w:left w:val="none" w:sz="0" w:space="0" w:color="auto"/>
                <w:bottom w:val="none" w:sz="0" w:space="0" w:color="auto"/>
                <w:right w:val="none" w:sz="0" w:space="0" w:color="auto"/>
              </w:divBdr>
            </w:div>
          </w:divsChild>
        </w:div>
        <w:div w:id="636449903">
          <w:marLeft w:val="0"/>
          <w:marRight w:val="0"/>
          <w:marTop w:val="100"/>
          <w:marBottom w:val="100"/>
          <w:divBdr>
            <w:top w:val="none" w:sz="0" w:space="0" w:color="auto"/>
            <w:left w:val="none" w:sz="0" w:space="0" w:color="auto"/>
            <w:bottom w:val="none" w:sz="0" w:space="0" w:color="auto"/>
            <w:right w:val="none" w:sz="0" w:space="0" w:color="auto"/>
          </w:divBdr>
          <w:divsChild>
            <w:div w:id="1093866622">
              <w:marLeft w:val="0"/>
              <w:marRight w:val="0"/>
              <w:marTop w:val="540"/>
              <w:marBottom w:val="0"/>
              <w:divBdr>
                <w:top w:val="none" w:sz="0" w:space="0" w:color="auto"/>
                <w:left w:val="none" w:sz="0" w:space="0" w:color="auto"/>
                <w:bottom w:val="none" w:sz="0" w:space="0" w:color="auto"/>
                <w:right w:val="none" w:sz="0" w:space="0" w:color="auto"/>
              </w:divBdr>
            </w:div>
            <w:div w:id="1178033660">
              <w:marLeft w:val="0"/>
              <w:marRight w:val="0"/>
              <w:marTop w:val="100"/>
              <w:marBottom w:val="180"/>
              <w:divBdr>
                <w:top w:val="none" w:sz="0" w:space="0" w:color="auto"/>
                <w:left w:val="none" w:sz="0" w:space="0" w:color="auto"/>
                <w:bottom w:val="none" w:sz="0" w:space="0" w:color="auto"/>
                <w:right w:val="none" w:sz="0" w:space="0" w:color="auto"/>
              </w:divBdr>
            </w:div>
          </w:divsChild>
        </w:div>
        <w:div w:id="2073625287">
          <w:marLeft w:val="0"/>
          <w:marRight w:val="0"/>
          <w:marTop w:val="100"/>
          <w:marBottom w:val="100"/>
          <w:divBdr>
            <w:top w:val="none" w:sz="0" w:space="0" w:color="auto"/>
            <w:left w:val="none" w:sz="0" w:space="0" w:color="auto"/>
            <w:bottom w:val="none" w:sz="0" w:space="0" w:color="auto"/>
            <w:right w:val="none" w:sz="0" w:space="0" w:color="auto"/>
          </w:divBdr>
          <w:divsChild>
            <w:div w:id="18357644">
              <w:marLeft w:val="0"/>
              <w:marRight w:val="0"/>
              <w:marTop w:val="540"/>
              <w:marBottom w:val="0"/>
              <w:divBdr>
                <w:top w:val="none" w:sz="0" w:space="0" w:color="auto"/>
                <w:left w:val="none" w:sz="0" w:space="0" w:color="auto"/>
                <w:bottom w:val="none" w:sz="0" w:space="0" w:color="auto"/>
                <w:right w:val="none" w:sz="0" w:space="0" w:color="auto"/>
              </w:divBdr>
            </w:div>
            <w:div w:id="329602177">
              <w:marLeft w:val="0"/>
              <w:marRight w:val="0"/>
              <w:marTop w:val="100"/>
              <w:marBottom w:val="180"/>
              <w:divBdr>
                <w:top w:val="none" w:sz="0" w:space="0" w:color="auto"/>
                <w:left w:val="none" w:sz="0" w:space="0" w:color="auto"/>
                <w:bottom w:val="none" w:sz="0" w:space="0" w:color="auto"/>
                <w:right w:val="none" w:sz="0" w:space="0" w:color="auto"/>
              </w:divBdr>
            </w:div>
          </w:divsChild>
        </w:div>
        <w:div w:id="304356917">
          <w:marLeft w:val="0"/>
          <w:marRight w:val="0"/>
          <w:marTop w:val="100"/>
          <w:marBottom w:val="100"/>
          <w:divBdr>
            <w:top w:val="none" w:sz="0" w:space="0" w:color="auto"/>
            <w:left w:val="none" w:sz="0" w:space="0" w:color="auto"/>
            <w:bottom w:val="none" w:sz="0" w:space="0" w:color="auto"/>
            <w:right w:val="none" w:sz="0" w:space="0" w:color="auto"/>
          </w:divBdr>
          <w:divsChild>
            <w:div w:id="587082301">
              <w:marLeft w:val="0"/>
              <w:marRight w:val="0"/>
              <w:marTop w:val="540"/>
              <w:marBottom w:val="0"/>
              <w:divBdr>
                <w:top w:val="none" w:sz="0" w:space="0" w:color="auto"/>
                <w:left w:val="none" w:sz="0" w:space="0" w:color="auto"/>
                <w:bottom w:val="none" w:sz="0" w:space="0" w:color="auto"/>
                <w:right w:val="none" w:sz="0" w:space="0" w:color="auto"/>
              </w:divBdr>
            </w:div>
            <w:div w:id="1981687007">
              <w:marLeft w:val="0"/>
              <w:marRight w:val="0"/>
              <w:marTop w:val="100"/>
              <w:marBottom w:val="180"/>
              <w:divBdr>
                <w:top w:val="none" w:sz="0" w:space="0" w:color="auto"/>
                <w:left w:val="none" w:sz="0" w:space="0" w:color="auto"/>
                <w:bottom w:val="none" w:sz="0" w:space="0" w:color="auto"/>
                <w:right w:val="none" w:sz="0" w:space="0" w:color="auto"/>
              </w:divBdr>
            </w:div>
          </w:divsChild>
        </w:div>
        <w:div w:id="2045641644">
          <w:marLeft w:val="0"/>
          <w:marRight w:val="0"/>
          <w:marTop w:val="100"/>
          <w:marBottom w:val="100"/>
          <w:divBdr>
            <w:top w:val="none" w:sz="0" w:space="0" w:color="auto"/>
            <w:left w:val="none" w:sz="0" w:space="0" w:color="auto"/>
            <w:bottom w:val="none" w:sz="0" w:space="0" w:color="auto"/>
            <w:right w:val="none" w:sz="0" w:space="0" w:color="auto"/>
          </w:divBdr>
          <w:divsChild>
            <w:div w:id="1935671627">
              <w:marLeft w:val="0"/>
              <w:marRight w:val="0"/>
              <w:marTop w:val="540"/>
              <w:marBottom w:val="0"/>
              <w:divBdr>
                <w:top w:val="none" w:sz="0" w:space="0" w:color="auto"/>
                <w:left w:val="none" w:sz="0" w:space="0" w:color="auto"/>
                <w:bottom w:val="none" w:sz="0" w:space="0" w:color="auto"/>
                <w:right w:val="none" w:sz="0" w:space="0" w:color="auto"/>
              </w:divBdr>
            </w:div>
            <w:div w:id="716664139">
              <w:marLeft w:val="0"/>
              <w:marRight w:val="0"/>
              <w:marTop w:val="100"/>
              <w:marBottom w:val="180"/>
              <w:divBdr>
                <w:top w:val="none" w:sz="0" w:space="0" w:color="auto"/>
                <w:left w:val="none" w:sz="0" w:space="0" w:color="auto"/>
                <w:bottom w:val="none" w:sz="0" w:space="0" w:color="auto"/>
                <w:right w:val="none" w:sz="0" w:space="0" w:color="auto"/>
              </w:divBdr>
            </w:div>
          </w:divsChild>
        </w:div>
      </w:divsChild>
    </w:div>
    <w:div w:id="1668705179">
      <w:bodyDiv w:val="1"/>
      <w:marLeft w:val="0"/>
      <w:marRight w:val="0"/>
      <w:marTop w:val="0"/>
      <w:marBottom w:val="0"/>
      <w:divBdr>
        <w:top w:val="none" w:sz="0" w:space="0" w:color="auto"/>
        <w:left w:val="none" w:sz="0" w:space="0" w:color="auto"/>
        <w:bottom w:val="none" w:sz="0" w:space="0" w:color="auto"/>
        <w:right w:val="none" w:sz="0" w:space="0" w:color="auto"/>
      </w:divBdr>
    </w:div>
    <w:div w:id="1672290794">
      <w:bodyDiv w:val="1"/>
      <w:marLeft w:val="0"/>
      <w:marRight w:val="0"/>
      <w:marTop w:val="0"/>
      <w:marBottom w:val="0"/>
      <w:divBdr>
        <w:top w:val="none" w:sz="0" w:space="0" w:color="auto"/>
        <w:left w:val="none" w:sz="0" w:space="0" w:color="auto"/>
        <w:bottom w:val="none" w:sz="0" w:space="0" w:color="auto"/>
        <w:right w:val="none" w:sz="0" w:space="0" w:color="auto"/>
      </w:divBdr>
      <w:divsChild>
        <w:div w:id="1499268572">
          <w:marLeft w:val="0"/>
          <w:marRight w:val="0"/>
          <w:marTop w:val="0"/>
          <w:marBottom w:val="0"/>
          <w:divBdr>
            <w:top w:val="none" w:sz="0" w:space="0" w:color="auto"/>
            <w:left w:val="none" w:sz="0" w:space="0" w:color="auto"/>
            <w:bottom w:val="none" w:sz="0" w:space="0" w:color="auto"/>
            <w:right w:val="none" w:sz="0" w:space="0" w:color="auto"/>
          </w:divBdr>
        </w:div>
      </w:divsChild>
    </w:div>
    <w:div w:id="1674142639">
      <w:bodyDiv w:val="1"/>
      <w:marLeft w:val="0"/>
      <w:marRight w:val="0"/>
      <w:marTop w:val="0"/>
      <w:marBottom w:val="0"/>
      <w:divBdr>
        <w:top w:val="none" w:sz="0" w:space="0" w:color="auto"/>
        <w:left w:val="none" w:sz="0" w:space="0" w:color="auto"/>
        <w:bottom w:val="none" w:sz="0" w:space="0" w:color="auto"/>
        <w:right w:val="none" w:sz="0" w:space="0" w:color="auto"/>
      </w:divBdr>
    </w:div>
    <w:div w:id="1678461528">
      <w:bodyDiv w:val="1"/>
      <w:marLeft w:val="0"/>
      <w:marRight w:val="0"/>
      <w:marTop w:val="0"/>
      <w:marBottom w:val="0"/>
      <w:divBdr>
        <w:top w:val="none" w:sz="0" w:space="0" w:color="auto"/>
        <w:left w:val="none" w:sz="0" w:space="0" w:color="auto"/>
        <w:bottom w:val="none" w:sz="0" w:space="0" w:color="auto"/>
        <w:right w:val="none" w:sz="0" w:space="0" w:color="auto"/>
      </w:divBdr>
    </w:div>
    <w:div w:id="1689404480">
      <w:bodyDiv w:val="1"/>
      <w:marLeft w:val="0"/>
      <w:marRight w:val="0"/>
      <w:marTop w:val="0"/>
      <w:marBottom w:val="0"/>
      <w:divBdr>
        <w:top w:val="none" w:sz="0" w:space="0" w:color="auto"/>
        <w:left w:val="none" w:sz="0" w:space="0" w:color="auto"/>
        <w:bottom w:val="none" w:sz="0" w:space="0" w:color="auto"/>
        <w:right w:val="none" w:sz="0" w:space="0" w:color="auto"/>
      </w:divBdr>
      <w:divsChild>
        <w:div w:id="41440605">
          <w:marLeft w:val="0"/>
          <w:marRight w:val="0"/>
          <w:marTop w:val="0"/>
          <w:marBottom w:val="0"/>
          <w:divBdr>
            <w:top w:val="none" w:sz="0" w:space="0" w:color="auto"/>
            <w:left w:val="none" w:sz="0" w:space="0" w:color="auto"/>
            <w:bottom w:val="none" w:sz="0" w:space="0" w:color="auto"/>
            <w:right w:val="none" w:sz="0" w:space="0" w:color="auto"/>
          </w:divBdr>
        </w:div>
      </w:divsChild>
    </w:div>
    <w:div w:id="1689942745">
      <w:bodyDiv w:val="1"/>
      <w:marLeft w:val="0"/>
      <w:marRight w:val="0"/>
      <w:marTop w:val="0"/>
      <w:marBottom w:val="0"/>
      <w:divBdr>
        <w:top w:val="none" w:sz="0" w:space="0" w:color="auto"/>
        <w:left w:val="none" w:sz="0" w:space="0" w:color="auto"/>
        <w:bottom w:val="none" w:sz="0" w:space="0" w:color="auto"/>
        <w:right w:val="none" w:sz="0" w:space="0" w:color="auto"/>
      </w:divBdr>
      <w:divsChild>
        <w:div w:id="144129662">
          <w:marLeft w:val="-420"/>
          <w:marRight w:val="0"/>
          <w:marTop w:val="0"/>
          <w:marBottom w:val="0"/>
          <w:divBdr>
            <w:top w:val="none" w:sz="0" w:space="0" w:color="auto"/>
            <w:left w:val="none" w:sz="0" w:space="0" w:color="auto"/>
            <w:bottom w:val="none" w:sz="0" w:space="0" w:color="auto"/>
            <w:right w:val="none" w:sz="0" w:space="0" w:color="auto"/>
          </w:divBdr>
          <w:divsChild>
            <w:div w:id="1076394693">
              <w:marLeft w:val="0"/>
              <w:marRight w:val="0"/>
              <w:marTop w:val="0"/>
              <w:marBottom w:val="0"/>
              <w:divBdr>
                <w:top w:val="none" w:sz="0" w:space="0" w:color="auto"/>
                <w:left w:val="none" w:sz="0" w:space="0" w:color="auto"/>
                <w:bottom w:val="none" w:sz="0" w:space="0" w:color="auto"/>
                <w:right w:val="none" w:sz="0" w:space="0" w:color="auto"/>
              </w:divBdr>
              <w:divsChild>
                <w:div w:id="1526864489">
                  <w:marLeft w:val="0"/>
                  <w:marRight w:val="0"/>
                  <w:marTop w:val="0"/>
                  <w:marBottom w:val="0"/>
                  <w:divBdr>
                    <w:top w:val="none" w:sz="0" w:space="0" w:color="auto"/>
                    <w:left w:val="none" w:sz="0" w:space="0" w:color="auto"/>
                    <w:bottom w:val="none" w:sz="0" w:space="0" w:color="auto"/>
                    <w:right w:val="none" w:sz="0" w:space="0" w:color="auto"/>
                  </w:divBdr>
                  <w:divsChild>
                    <w:div w:id="1188909587">
                      <w:marLeft w:val="0"/>
                      <w:marRight w:val="0"/>
                      <w:marTop w:val="0"/>
                      <w:marBottom w:val="0"/>
                      <w:divBdr>
                        <w:top w:val="none" w:sz="0" w:space="0" w:color="auto"/>
                        <w:left w:val="none" w:sz="0" w:space="0" w:color="auto"/>
                        <w:bottom w:val="none" w:sz="0" w:space="0" w:color="auto"/>
                        <w:right w:val="none" w:sz="0" w:space="0" w:color="auto"/>
                      </w:divBdr>
                    </w:div>
                    <w:div w:id="29526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681885">
          <w:marLeft w:val="-420"/>
          <w:marRight w:val="0"/>
          <w:marTop w:val="0"/>
          <w:marBottom w:val="0"/>
          <w:divBdr>
            <w:top w:val="none" w:sz="0" w:space="0" w:color="auto"/>
            <w:left w:val="none" w:sz="0" w:space="0" w:color="auto"/>
            <w:bottom w:val="none" w:sz="0" w:space="0" w:color="auto"/>
            <w:right w:val="none" w:sz="0" w:space="0" w:color="auto"/>
          </w:divBdr>
          <w:divsChild>
            <w:div w:id="2028678765">
              <w:marLeft w:val="0"/>
              <w:marRight w:val="0"/>
              <w:marTop w:val="0"/>
              <w:marBottom w:val="0"/>
              <w:divBdr>
                <w:top w:val="none" w:sz="0" w:space="0" w:color="auto"/>
                <w:left w:val="none" w:sz="0" w:space="0" w:color="auto"/>
                <w:bottom w:val="none" w:sz="0" w:space="0" w:color="auto"/>
                <w:right w:val="none" w:sz="0" w:space="0" w:color="auto"/>
              </w:divBdr>
              <w:divsChild>
                <w:div w:id="745688743">
                  <w:marLeft w:val="0"/>
                  <w:marRight w:val="0"/>
                  <w:marTop w:val="0"/>
                  <w:marBottom w:val="0"/>
                  <w:divBdr>
                    <w:top w:val="none" w:sz="0" w:space="0" w:color="auto"/>
                    <w:left w:val="none" w:sz="0" w:space="0" w:color="auto"/>
                    <w:bottom w:val="none" w:sz="0" w:space="0" w:color="auto"/>
                    <w:right w:val="none" w:sz="0" w:space="0" w:color="auto"/>
                  </w:divBdr>
                  <w:divsChild>
                    <w:div w:id="10956448">
                      <w:marLeft w:val="0"/>
                      <w:marRight w:val="0"/>
                      <w:marTop w:val="0"/>
                      <w:marBottom w:val="0"/>
                      <w:divBdr>
                        <w:top w:val="none" w:sz="0" w:space="0" w:color="auto"/>
                        <w:left w:val="none" w:sz="0" w:space="0" w:color="auto"/>
                        <w:bottom w:val="none" w:sz="0" w:space="0" w:color="auto"/>
                        <w:right w:val="none" w:sz="0" w:space="0" w:color="auto"/>
                      </w:divBdr>
                    </w:div>
                    <w:div w:id="192795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377594">
      <w:bodyDiv w:val="1"/>
      <w:marLeft w:val="0"/>
      <w:marRight w:val="0"/>
      <w:marTop w:val="0"/>
      <w:marBottom w:val="0"/>
      <w:divBdr>
        <w:top w:val="none" w:sz="0" w:space="0" w:color="auto"/>
        <w:left w:val="none" w:sz="0" w:space="0" w:color="auto"/>
        <w:bottom w:val="none" w:sz="0" w:space="0" w:color="auto"/>
        <w:right w:val="none" w:sz="0" w:space="0" w:color="auto"/>
      </w:divBdr>
    </w:div>
    <w:div w:id="1700356060">
      <w:bodyDiv w:val="1"/>
      <w:marLeft w:val="0"/>
      <w:marRight w:val="0"/>
      <w:marTop w:val="0"/>
      <w:marBottom w:val="0"/>
      <w:divBdr>
        <w:top w:val="none" w:sz="0" w:space="0" w:color="auto"/>
        <w:left w:val="none" w:sz="0" w:space="0" w:color="auto"/>
        <w:bottom w:val="none" w:sz="0" w:space="0" w:color="auto"/>
        <w:right w:val="none" w:sz="0" w:space="0" w:color="auto"/>
      </w:divBdr>
      <w:divsChild>
        <w:div w:id="901404043">
          <w:marLeft w:val="1526"/>
          <w:marRight w:val="0"/>
          <w:marTop w:val="0"/>
          <w:marBottom w:val="0"/>
          <w:divBdr>
            <w:top w:val="none" w:sz="0" w:space="0" w:color="auto"/>
            <w:left w:val="none" w:sz="0" w:space="0" w:color="auto"/>
            <w:bottom w:val="none" w:sz="0" w:space="0" w:color="auto"/>
            <w:right w:val="none" w:sz="0" w:space="0" w:color="auto"/>
          </w:divBdr>
        </w:div>
        <w:div w:id="993021596">
          <w:marLeft w:val="1526"/>
          <w:marRight w:val="0"/>
          <w:marTop w:val="0"/>
          <w:marBottom w:val="0"/>
          <w:divBdr>
            <w:top w:val="none" w:sz="0" w:space="0" w:color="auto"/>
            <w:left w:val="none" w:sz="0" w:space="0" w:color="auto"/>
            <w:bottom w:val="none" w:sz="0" w:space="0" w:color="auto"/>
            <w:right w:val="none" w:sz="0" w:space="0" w:color="auto"/>
          </w:divBdr>
        </w:div>
        <w:div w:id="1016880625">
          <w:marLeft w:val="1526"/>
          <w:marRight w:val="0"/>
          <w:marTop w:val="0"/>
          <w:marBottom w:val="0"/>
          <w:divBdr>
            <w:top w:val="none" w:sz="0" w:space="0" w:color="auto"/>
            <w:left w:val="none" w:sz="0" w:space="0" w:color="auto"/>
            <w:bottom w:val="none" w:sz="0" w:space="0" w:color="auto"/>
            <w:right w:val="none" w:sz="0" w:space="0" w:color="auto"/>
          </w:divBdr>
        </w:div>
        <w:div w:id="1130628286">
          <w:marLeft w:val="1526"/>
          <w:marRight w:val="0"/>
          <w:marTop w:val="0"/>
          <w:marBottom w:val="0"/>
          <w:divBdr>
            <w:top w:val="none" w:sz="0" w:space="0" w:color="auto"/>
            <w:left w:val="none" w:sz="0" w:space="0" w:color="auto"/>
            <w:bottom w:val="none" w:sz="0" w:space="0" w:color="auto"/>
            <w:right w:val="none" w:sz="0" w:space="0" w:color="auto"/>
          </w:divBdr>
        </w:div>
        <w:div w:id="1177769182">
          <w:marLeft w:val="1526"/>
          <w:marRight w:val="0"/>
          <w:marTop w:val="0"/>
          <w:marBottom w:val="0"/>
          <w:divBdr>
            <w:top w:val="none" w:sz="0" w:space="0" w:color="auto"/>
            <w:left w:val="none" w:sz="0" w:space="0" w:color="auto"/>
            <w:bottom w:val="none" w:sz="0" w:space="0" w:color="auto"/>
            <w:right w:val="none" w:sz="0" w:space="0" w:color="auto"/>
          </w:divBdr>
        </w:div>
        <w:div w:id="1334406756">
          <w:marLeft w:val="1166"/>
          <w:marRight w:val="0"/>
          <w:marTop w:val="0"/>
          <w:marBottom w:val="0"/>
          <w:divBdr>
            <w:top w:val="none" w:sz="0" w:space="0" w:color="auto"/>
            <w:left w:val="none" w:sz="0" w:space="0" w:color="auto"/>
            <w:bottom w:val="none" w:sz="0" w:space="0" w:color="auto"/>
            <w:right w:val="none" w:sz="0" w:space="0" w:color="auto"/>
          </w:divBdr>
        </w:div>
        <w:div w:id="1336568891">
          <w:marLeft w:val="1526"/>
          <w:marRight w:val="0"/>
          <w:marTop w:val="0"/>
          <w:marBottom w:val="0"/>
          <w:divBdr>
            <w:top w:val="none" w:sz="0" w:space="0" w:color="auto"/>
            <w:left w:val="none" w:sz="0" w:space="0" w:color="auto"/>
            <w:bottom w:val="none" w:sz="0" w:space="0" w:color="auto"/>
            <w:right w:val="none" w:sz="0" w:space="0" w:color="auto"/>
          </w:divBdr>
        </w:div>
        <w:div w:id="1415008304">
          <w:marLeft w:val="1526"/>
          <w:marRight w:val="0"/>
          <w:marTop w:val="0"/>
          <w:marBottom w:val="0"/>
          <w:divBdr>
            <w:top w:val="none" w:sz="0" w:space="0" w:color="auto"/>
            <w:left w:val="none" w:sz="0" w:space="0" w:color="auto"/>
            <w:bottom w:val="none" w:sz="0" w:space="0" w:color="auto"/>
            <w:right w:val="none" w:sz="0" w:space="0" w:color="auto"/>
          </w:divBdr>
        </w:div>
        <w:div w:id="1459028707">
          <w:marLeft w:val="1526"/>
          <w:marRight w:val="0"/>
          <w:marTop w:val="0"/>
          <w:marBottom w:val="0"/>
          <w:divBdr>
            <w:top w:val="none" w:sz="0" w:space="0" w:color="auto"/>
            <w:left w:val="none" w:sz="0" w:space="0" w:color="auto"/>
            <w:bottom w:val="none" w:sz="0" w:space="0" w:color="auto"/>
            <w:right w:val="none" w:sz="0" w:space="0" w:color="auto"/>
          </w:divBdr>
        </w:div>
        <w:div w:id="1920603535">
          <w:marLeft w:val="1526"/>
          <w:marRight w:val="0"/>
          <w:marTop w:val="0"/>
          <w:marBottom w:val="0"/>
          <w:divBdr>
            <w:top w:val="none" w:sz="0" w:space="0" w:color="auto"/>
            <w:left w:val="none" w:sz="0" w:space="0" w:color="auto"/>
            <w:bottom w:val="none" w:sz="0" w:space="0" w:color="auto"/>
            <w:right w:val="none" w:sz="0" w:space="0" w:color="auto"/>
          </w:divBdr>
        </w:div>
        <w:div w:id="2016758822">
          <w:marLeft w:val="1526"/>
          <w:marRight w:val="0"/>
          <w:marTop w:val="0"/>
          <w:marBottom w:val="0"/>
          <w:divBdr>
            <w:top w:val="none" w:sz="0" w:space="0" w:color="auto"/>
            <w:left w:val="none" w:sz="0" w:space="0" w:color="auto"/>
            <w:bottom w:val="none" w:sz="0" w:space="0" w:color="auto"/>
            <w:right w:val="none" w:sz="0" w:space="0" w:color="auto"/>
          </w:divBdr>
        </w:div>
      </w:divsChild>
    </w:div>
    <w:div w:id="1714891656">
      <w:bodyDiv w:val="1"/>
      <w:marLeft w:val="0"/>
      <w:marRight w:val="0"/>
      <w:marTop w:val="0"/>
      <w:marBottom w:val="0"/>
      <w:divBdr>
        <w:top w:val="none" w:sz="0" w:space="0" w:color="auto"/>
        <w:left w:val="none" w:sz="0" w:space="0" w:color="auto"/>
        <w:bottom w:val="none" w:sz="0" w:space="0" w:color="auto"/>
        <w:right w:val="none" w:sz="0" w:space="0" w:color="auto"/>
      </w:divBdr>
    </w:div>
    <w:div w:id="1714958136">
      <w:bodyDiv w:val="1"/>
      <w:marLeft w:val="0"/>
      <w:marRight w:val="0"/>
      <w:marTop w:val="0"/>
      <w:marBottom w:val="0"/>
      <w:divBdr>
        <w:top w:val="none" w:sz="0" w:space="0" w:color="auto"/>
        <w:left w:val="none" w:sz="0" w:space="0" w:color="auto"/>
        <w:bottom w:val="none" w:sz="0" w:space="0" w:color="auto"/>
        <w:right w:val="none" w:sz="0" w:space="0" w:color="auto"/>
      </w:divBdr>
      <w:divsChild>
        <w:div w:id="1175997771">
          <w:marLeft w:val="547"/>
          <w:marRight w:val="0"/>
          <w:marTop w:val="0"/>
          <w:marBottom w:val="0"/>
          <w:divBdr>
            <w:top w:val="none" w:sz="0" w:space="0" w:color="auto"/>
            <w:left w:val="none" w:sz="0" w:space="0" w:color="auto"/>
            <w:bottom w:val="none" w:sz="0" w:space="0" w:color="auto"/>
            <w:right w:val="none" w:sz="0" w:space="0" w:color="auto"/>
          </w:divBdr>
        </w:div>
      </w:divsChild>
    </w:div>
    <w:div w:id="1716199192">
      <w:bodyDiv w:val="1"/>
      <w:marLeft w:val="0"/>
      <w:marRight w:val="0"/>
      <w:marTop w:val="0"/>
      <w:marBottom w:val="0"/>
      <w:divBdr>
        <w:top w:val="none" w:sz="0" w:space="0" w:color="auto"/>
        <w:left w:val="none" w:sz="0" w:space="0" w:color="auto"/>
        <w:bottom w:val="none" w:sz="0" w:space="0" w:color="auto"/>
        <w:right w:val="none" w:sz="0" w:space="0" w:color="auto"/>
      </w:divBdr>
    </w:div>
    <w:div w:id="1716811323">
      <w:bodyDiv w:val="1"/>
      <w:marLeft w:val="0"/>
      <w:marRight w:val="0"/>
      <w:marTop w:val="0"/>
      <w:marBottom w:val="0"/>
      <w:divBdr>
        <w:top w:val="none" w:sz="0" w:space="0" w:color="auto"/>
        <w:left w:val="none" w:sz="0" w:space="0" w:color="auto"/>
        <w:bottom w:val="none" w:sz="0" w:space="0" w:color="auto"/>
        <w:right w:val="none" w:sz="0" w:space="0" w:color="auto"/>
      </w:divBdr>
      <w:divsChild>
        <w:div w:id="1849172039">
          <w:marLeft w:val="0"/>
          <w:marRight w:val="0"/>
          <w:marTop w:val="0"/>
          <w:marBottom w:val="0"/>
          <w:divBdr>
            <w:top w:val="none" w:sz="0" w:space="0" w:color="auto"/>
            <w:left w:val="none" w:sz="0" w:space="0" w:color="auto"/>
            <w:bottom w:val="none" w:sz="0" w:space="0" w:color="auto"/>
            <w:right w:val="none" w:sz="0" w:space="0" w:color="auto"/>
          </w:divBdr>
          <w:divsChild>
            <w:div w:id="991299888">
              <w:marLeft w:val="0"/>
              <w:marRight w:val="0"/>
              <w:marTop w:val="0"/>
              <w:marBottom w:val="0"/>
              <w:divBdr>
                <w:top w:val="none" w:sz="0" w:space="0" w:color="auto"/>
                <w:left w:val="none" w:sz="0" w:space="0" w:color="auto"/>
                <w:bottom w:val="none" w:sz="0" w:space="0" w:color="auto"/>
                <w:right w:val="none" w:sz="0" w:space="0" w:color="auto"/>
              </w:divBdr>
              <w:divsChild>
                <w:div w:id="1913612847">
                  <w:marLeft w:val="0"/>
                  <w:marRight w:val="0"/>
                  <w:marTop w:val="0"/>
                  <w:marBottom w:val="0"/>
                  <w:divBdr>
                    <w:top w:val="none" w:sz="0" w:space="0" w:color="auto"/>
                    <w:left w:val="none" w:sz="0" w:space="0" w:color="auto"/>
                    <w:bottom w:val="none" w:sz="0" w:space="0" w:color="auto"/>
                    <w:right w:val="none" w:sz="0" w:space="0" w:color="auto"/>
                  </w:divBdr>
                  <w:divsChild>
                    <w:div w:id="329259376">
                      <w:marLeft w:val="0"/>
                      <w:marRight w:val="0"/>
                      <w:marTop w:val="0"/>
                      <w:marBottom w:val="0"/>
                      <w:divBdr>
                        <w:top w:val="none" w:sz="0" w:space="0" w:color="auto"/>
                        <w:left w:val="none" w:sz="0" w:space="0" w:color="auto"/>
                        <w:bottom w:val="none" w:sz="0" w:space="0" w:color="auto"/>
                        <w:right w:val="none" w:sz="0" w:space="0" w:color="auto"/>
                      </w:divBdr>
                      <w:divsChild>
                        <w:div w:id="1681159577">
                          <w:marLeft w:val="0"/>
                          <w:marRight w:val="0"/>
                          <w:marTop w:val="0"/>
                          <w:marBottom w:val="0"/>
                          <w:divBdr>
                            <w:top w:val="none" w:sz="0" w:space="0" w:color="auto"/>
                            <w:left w:val="none" w:sz="0" w:space="0" w:color="auto"/>
                            <w:bottom w:val="none" w:sz="0" w:space="0" w:color="auto"/>
                            <w:right w:val="none" w:sz="0" w:space="0" w:color="auto"/>
                          </w:divBdr>
                          <w:divsChild>
                            <w:div w:id="313800624">
                              <w:marLeft w:val="0"/>
                              <w:marRight w:val="0"/>
                              <w:marTop w:val="0"/>
                              <w:marBottom w:val="0"/>
                              <w:divBdr>
                                <w:top w:val="none" w:sz="0" w:space="0" w:color="auto"/>
                                <w:left w:val="none" w:sz="0" w:space="0" w:color="auto"/>
                                <w:bottom w:val="none" w:sz="0" w:space="0" w:color="auto"/>
                                <w:right w:val="none" w:sz="0" w:space="0" w:color="auto"/>
                              </w:divBdr>
                              <w:divsChild>
                                <w:div w:id="88506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113972">
          <w:marLeft w:val="0"/>
          <w:marRight w:val="0"/>
          <w:marTop w:val="0"/>
          <w:marBottom w:val="0"/>
          <w:divBdr>
            <w:top w:val="none" w:sz="0" w:space="0" w:color="auto"/>
            <w:left w:val="none" w:sz="0" w:space="0" w:color="auto"/>
            <w:bottom w:val="none" w:sz="0" w:space="0" w:color="auto"/>
            <w:right w:val="none" w:sz="0" w:space="0" w:color="auto"/>
          </w:divBdr>
          <w:divsChild>
            <w:div w:id="192154788">
              <w:marLeft w:val="0"/>
              <w:marRight w:val="0"/>
              <w:marTop w:val="0"/>
              <w:marBottom w:val="0"/>
              <w:divBdr>
                <w:top w:val="none" w:sz="0" w:space="0" w:color="auto"/>
                <w:left w:val="none" w:sz="0" w:space="0" w:color="auto"/>
                <w:bottom w:val="none" w:sz="0" w:space="0" w:color="auto"/>
                <w:right w:val="none" w:sz="0" w:space="0" w:color="auto"/>
              </w:divBdr>
              <w:divsChild>
                <w:div w:id="1928345774">
                  <w:marLeft w:val="0"/>
                  <w:marRight w:val="0"/>
                  <w:marTop w:val="0"/>
                  <w:marBottom w:val="0"/>
                  <w:divBdr>
                    <w:top w:val="none" w:sz="0" w:space="0" w:color="auto"/>
                    <w:left w:val="none" w:sz="0" w:space="0" w:color="auto"/>
                    <w:bottom w:val="none" w:sz="0" w:space="0" w:color="auto"/>
                    <w:right w:val="none" w:sz="0" w:space="0" w:color="auto"/>
                  </w:divBdr>
                  <w:divsChild>
                    <w:div w:id="153584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2525">
      <w:bodyDiv w:val="1"/>
      <w:marLeft w:val="0"/>
      <w:marRight w:val="0"/>
      <w:marTop w:val="0"/>
      <w:marBottom w:val="0"/>
      <w:divBdr>
        <w:top w:val="none" w:sz="0" w:space="0" w:color="auto"/>
        <w:left w:val="none" w:sz="0" w:space="0" w:color="auto"/>
        <w:bottom w:val="none" w:sz="0" w:space="0" w:color="auto"/>
        <w:right w:val="none" w:sz="0" w:space="0" w:color="auto"/>
      </w:divBdr>
    </w:div>
    <w:div w:id="1721594001">
      <w:bodyDiv w:val="1"/>
      <w:marLeft w:val="0"/>
      <w:marRight w:val="0"/>
      <w:marTop w:val="0"/>
      <w:marBottom w:val="0"/>
      <w:divBdr>
        <w:top w:val="none" w:sz="0" w:space="0" w:color="auto"/>
        <w:left w:val="none" w:sz="0" w:space="0" w:color="auto"/>
        <w:bottom w:val="none" w:sz="0" w:space="0" w:color="auto"/>
        <w:right w:val="none" w:sz="0" w:space="0" w:color="auto"/>
      </w:divBdr>
    </w:div>
    <w:div w:id="1726101777">
      <w:bodyDiv w:val="1"/>
      <w:marLeft w:val="0"/>
      <w:marRight w:val="0"/>
      <w:marTop w:val="0"/>
      <w:marBottom w:val="0"/>
      <w:divBdr>
        <w:top w:val="none" w:sz="0" w:space="0" w:color="auto"/>
        <w:left w:val="none" w:sz="0" w:space="0" w:color="auto"/>
        <w:bottom w:val="none" w:sz="0" w:space="0" w:color="auto"/>
        <w:right w:val="none" w:sz="0" w:space="0" w:color="auto"/>
      </w:divBdr>
    </w:div>
    <w:div w:id="1743942491">
      <w:bodyDiv w:val="1"/>
      <w:marLeft w:val="0"/>
      <w:marRight w:val="0"/>
      <w:marTop w:val="0"/>
      <w:marBottom w:val="0"/>
      <w:divBdr>
        <w:top w:val="none" w:sz="0" w:space="0" w:color="auto"/>
        <w:left w:val="none" w:sz="0" w:space="0" w:color="auto"/>
        <w:bottom w:val="none" w:sz="0" w:space="0" w:color="auto"/>
        <w:right w:val="none" w:sz="0" w:space="0" w:color="auto"/>
      </w:divBdr>
      <w:divsChild>
        <w:div w:id="869223466">
          <w:marLeft w:val="0"/>
          <w:marRight w:val="0"/>
          <w:marTop w:val="0"/>
          <w:marBottom w:val="0"/>
          <w:divBdr>
            <w:top w:val="none" w:sz="0" w:space="0" w:color="auto"/>
            <w:left w:val="none" w:sz="0" w:space="0" w:color="auto"/>
            <w:bottom w:val="none" w:sz="0" w:space="0" w:color="auto"/>
            <w:right w:val="none" w:sz="0" w:space="0" w:color="auto"/>
          </w:divBdr>
          <w:divsChild>
            <w:div w:id="2031375470">
              <w:marLeft w:val="0"/>
              <w:marRight w:val="0"/>
              <w:marTop w:val="0"/>
              <w:marBottom w:val="0"/>
              <w:divBdr>
                <w:top w:val="none" w:sz="0" w:space="0" w:color="auto"/>
                <w:left w:val="none" w:sz="0" w:space="0" w:color="auto"/>
                <w:bottom w:val="none" w:sz="0" w:space="0" w:color="auto"/>
                <w:right w:val="none" w:sz="0" w:space="0" w:color="auto"/>
              </w:divBdr>
              <w:divsChild>
                <w:div w:id="834151173">
                  <w:marLeft w:val="-420"/>
                  <w:marRight w:val="0"/>
                  <w:marTop w:val="0"/>
                  <w:marBottom w:val="0"/>
                  <w:divBdr>
                    <w:top w:val="none" w:sz="0" w:space="0" w:color="auto"/>
                    <w:left w:val="none" w:sz="0" w:space="0" w:color="auto"/>
                    <w:bottom w:val="none" w:sz="0" w:space="0" w:color="auto"/>
                    <w:right w:val="none" w:sz="0" w:space="0" w:color="auto"/>
                  </w:divBdr>
                  <w:divsChild>
                    <w:div w:id="1195465906">
                      <w:marLeft w:val="0"/>
                      <w:marRight w:val="0"/>
                      <w:marTop w:val="0"/>
                      <w:marBottom w:val="0"/>
                      <w:divBdr>
                        <w:top w:val="none" w:sz="0" w:space="0" w:color="auto"/>
                        <w:left w:val="none" w:sz="0" w:space="0" w:color="auto"/>
                        <w:bottom w:val="none" w:sz="0" w:space="0" w:color="auto"/>
                        <w:right w:val="none" w:sz="0" w:space="0" w:color="auto"/>
                      </w:divBdr>
                      <w:divsChild>
                        <w:div w:id="734402527">
                          <w:marLeft w:val="0"/>
                          <w:marRight w:val="0"/>
                          <w:marTop w:val="0"/>
                          <w:marBottom w:val="0"/>
                          <w:divBdr>
                            <w:top w:val="none" w:sz="0" w:space="0" w:color="auto"/>
                            <w:left w:val="none" w:sz="0" w:space="0" w:color="auto"/>
                            <w:bottom w:val="none" w:sz="0" w:space="0" w:color="auto"/>
                            <w:right w:val="none" w:sz="0" w:space="0" w:color="auto"/>
                          </w:divBdr>
                          <w:divsChild>
                            <w:div w:id="237832953">
                              <w:marLeft w:val="0"/>
                              <w:marRight w:val="0"/>
                              <w:marTop w:val="0"/>
                              <w:marBottom w:val="0"/>
                              <w:divBdr>
                                <w:top w:val="none" w:sz="0" w:space="0" w:color="auto"/>
                                <w:left w:val="none" w:sz="0" w:space="0" w:color="auto"/>
                                <w:bottom w:val="none" w:sz="0" w:space="0" w:color="auto"/>
                                <w:right w:val="none" w:sz="0" w:space="0" w:color="auto"/>
                              </w:divBdr>
                            </w:div>
                            <w:div w:id="18802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916093">
                  <w:marLeft w:val="-420"/>
                  <w:marRight w:val="0"/>
                  <w:marTop w:val="0"/>
                  <w:marBottom w:val="0"/>
                  <w:divBdr>
                    <w:top w:val="none" w:sz="0" w:space="0" w:color="auto"/>
                    <w:left w:val="none" w:sz="0" w:space="0" w:color="auto"/>
                    <w:bottom w:val="none" w:sz="0" w:space="0" w:color="auto"/>
                    <w:right w:val="none" w:sz="0" w:space="0" w:color="auto"/>
                  </w:divBdr>
                  <w:divsChild>
                    <w:div w:id="1953591522">
                      <w:marLeft w:val="0"/>
                      <w:marRight w:val="0"/>
                      <w:marTop w:val="0"/>
                      <w:marBottom w:val="0"/>
                      <w:divBdr>
                        <w:top w:val="none" w:sz="0" w:space="0" w:color="auto"/>
                        <w:left w:val="none" w:sz="0" w:space="0" w:color="auto"/>
                        <w:bottom w:val="none" w:sz="0" w:space="0" w:color="auto"/>
                        <w:right w:val="none" w:sz="0" w:space="0" w:color="auto"/>
                      </w:divBdr>
                      <w:divsChild>
                        <w:div w:id="1792243370">
                          <w:marLeft w:val="0"/>
                          <w:marRight w:val="0"/>
                          <w:marTop w:val="0"/>
                          <w:marBottom w:val="0"/>
                          <w:divBdr>
                            <w:top w:val="none" w:sz="0" w:space="0" w:color="auto"/>
                            <w:left w:val="none" w:sz="0" w:space="0" w:color="auto"/>
                            <w:bottom w:val="none" w:sz="0" w:space="0" w:color="auto"/>
                            <w:right w:val="none" w:sz="0" w:space="0" w:color="auto"/>
                          </w:divBdr>
                          <w:divsChild>
                            <w:div w:id="215824984">
                              <w:marLeft w:val="0"/>
                              <w:marRight w:val="0"/>
                              <w:marTop w:val="0"/>
                              <w:marBottom w:val="0"/>
                              <w:divBdr>
                                <w:top w:val="none" w:sz="0" w:space="0" w:color="auto"/>
                                <w:left w:val="none" w:sz="0" w:space="0" w:color="auto"/>
                                <w:bottom w:val="none" w:sz="0" w:space="0" w:color="auto"/>
                                <w:right w:val="none" w:sz="0" w:space="0" w:color="auto"/>
                              </w:divBdr>
                            </w:div>
                            <w:div w:id="179274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42996">
                  <w:marLeft w:val="-420"/>
                  <w:marRight w:val="0"/>
                  <w:marTop w:val="0"/>
                  <w:marBottom w:val="0"/>
                  <w:divBdr>
                    <w:top w:val="none" w:sz="0" w:space="0" w:color="auto"/>
                    <w:left w:val="none" w:sz="0" w:space="0" w:color="auto"/>
                    <w:bottom w:val="none" w:sz="0" w:space="0" w:color="auto"/>
                    <w:right w:val="none" w:sz="0" w:space="0" w:color="auto"/>
                  </w:divBdr>
                  <w:divsChild>
                    <w:div w:id="746924611">
                      <w:marLeft w:val="0"/>
                      <w:marRight w:val="0"/>
                      <w:marTop w:val="0"/>
                      <w:marBottom w:val="0"/>
                      <w:divBdr>
                        <w:top w:val="none" w:sz="0" w:space="0" w:color="auto"/>
                        <w:left w:val="none" w:sz="0" w:space="0" w:color="auto"/>
                        <w:bottom w:val="none" w:sz="0" w:space="0" w:color="auto"/>
                        <w:right w:val="none" w:sz="0" w:space="0" w:color="auto"/>
                      </w:divBdr>
                      <w:divsChild>
                        <w:div w:id="440346845">
                          <w:marLeft w:val="0"/>
                          <w:marRight w:val="0"/>
                          <w:marTop w:val="0"/>
                          <w:marBottom w:val="0"/>
                          <w:divBdr>
                            <w:top w:val="none" w:sz="0" w:space="0" w:color="auto"/>
                            <w:left w:val="none" w:sz="0" w:space="0" w:color="auto"/>
                            <w:bottom w:val="none" w:sz="0" w:space="0" w:color="auto"/>
                            <w:right w:val="none" w:sz="0" w:space="0" w:color="auto"/>
                          </w:divBdr>
                          <w:divsChild>
                            <w:div w:id="1362512174">
                              <w:marLeft w:val="0"/>
                              <w:marRight w:val="0"/>
                              <w:marTop w:val="0"/>
                              <w:marBottom w:val="0"/>
                              <w:divBdr>
                                <w:top w:val="none" w:sz="0" w:space="0" w:color="auto"/>
                                <w:left w:val="none" w:sz="0" w:space="0" w:color="auto"/>
                                <w:bottom w:val="none" w:sz="0" w:space="0" w:color="auto"/>
                                <w:right w:val="none" w:sz="0" w:space="0" w:color="auto"/>
                              </w:divBdr>
                            </w:div>
                            <w:div w:id="207369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716320">
          <w:marLeft w:val="0"/>
          <w:marRight w:val="0"/>
          <w:marTop w:val="0"/>
          <w:marBottom w:val="0"/>
          <w:divBdr>
            <w:top w:val="none" w:sz="0" w:space="0" w:color="auto"/>
            <w:left w:val="none" w:sz="0" w:space="0" w:color="auto"/>
            <w:bottom w:val="none" w:sz="0" w:space="0" w:color="auto"/>
            <w:right w:val="none" w:sz="0" w:space="0" w:color="auto"/>
          </w:divBdr>
          <w:divsChild>
            <w:div w:id="2128233838">
              <w:marLeft w:val="0"/>
              <w:marRight w:val="0"/>
              <w:marTop w:val="0"/>
              <w:marBottom w:val="0"/>
              <w:divBdr>
                <w:top w:val="none" w:sz="0" w:space="0" w:color="auto"/>
                <w:left w:val="none" w:sz="0" w:space="0" w:color="auto"/>
                <w:bottom w:val="none" w:sz="0" w:space="0" w:color="auto"/>
                <w:right w:val="none" w:sz="0" w:space="0" w:color="auto"/>
              </w:divBdr>
              <w:divsChild>
                <w:div w:id="13845213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21945668">
          <w:marLeft w:val="0"/>
          <w:marRight w:val="0"/>
          <w:marTop w:val="0"/>
          <w:marBottom w:val="0"/>
          <w:divBdr>
            <w:top w:val="none" w:sz="0" w:space="0" w:color="auto"/>
            <w:left w:val="none" w:sz="0" w:space="0" w:color="auto"/>
            <w:bottom w:val="none" w:sz="0" w:space="0" w:color="auto"/>
            <w:right w:val="none" w:sz="0" w:space="0" w:color="auto"/>
          </w:divBdr>
          <w:divsChild>
            <w:div w:id="830484979">
              <w:marLeft w:val="0"/>
              <w:marRight w:val="0"/>
              <w:marTop w:val="0"/>
              <w:marBottom w:val="0"/>
              <w:divBdr>
                <w:top w:val="none" w:sz="0" w:space="0" w:color="auto"/>
                <w:left w:val="none" w:sz="0" w:space="0" w:color="auto"/>
                <w:bottom w:val="none" w:sz="0" w:space="0" w:color="auto"/>
                <w:right w:val="none" w:sz="0" w:space="0" w:color="auto"/>
              </w:divBdr>
              <w:divsChild>
                <w:div w:id="199263801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338121464">
          <w:marLeft w:val="0"/>
          <w:marRight w:val="0"/>
          <w:marTop w:val="0"/>
          <w:marBottom w:val="0"/>
          <w:divBdr>
            <w:top w:val="none" w:sz="0" w:space="0" w:color="auto"/>
            <w:left w:val="none" w:sz="0" w:space="0" w:color="auto"/>
            <w:bottom w:val="none" w:sz="0" w:space="0" w:color="auto"/>
            <w:right w:val="none" w:sz="0" w:space="0" w:color="auto"/>
          </w:divBdr>
          <w:divsChild>
            <w:div w:id="1107193058">
              <w:marLeft w:val="0"/>
              <w:marRight w:val="0"/>
              <w:marTop w:val="0"/>
              <w:marBottom w:val="0"/>
              <w:divBdr>
                <w:top w:val="none" w:sz="0" w:space="0" w:color="auto"/>
                <w:left w:val="none" w:sz="0" w:space="0" w:color="auto"/>
                <w:bottom w:val="none" w:sz="0" w:space="0" w:color="auto"/>
                <w:right w:val="none" w:sz="0" w:space="0" w:color="auto"/>
              </w:divBdr>
              <w:divsChild>
                <w:div w:id="13700003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87742975">
          <w:marLeft w:val="0"/>
          <w:marRight w:val="0"/>
          <w:marTop w:val="0"/>
          <w:marBottom w:val="0"/>
          <w:divBdr>
            <w:top w:val="none" w:sz="0" w:space="0" w:color="auto"/>
            <w:left w:val="none" w:sz="0" w:space="0" w:color="auto"/>
            <w:bottom w:val="none" w:sz="0" w:space="0" w:color="auto"/>
            <w:right w:val="none" w:sz="0" w:space="0" w:color="auto"/>
          </w:divBdr>
          <w:divsChild>
            <w:div w:id="263147561">
              <w:marLeft w:val="0"/>
              <w:marRight w:val="0"/>
              <w:marTop w:val="0"/>
              <w:marBottom w:val="0"/>
              <w:divBdr>
                <w:top w:val="none" w:sz="0" w:space="0" w:color="auto"/>
                <w:left w:val="none" w:sz="0" w:space="0" w:color="auto"/>
                <w:bottom w:val="none" w:sz="0" w:space="0" w:color="auto"/>
                <w:right w:val="none" w:sz="0" w:space="0" w:color="auto"/>
              </w:divBdr>
              <w:divsChild>
                <w:div w:id="25351956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91498507">
          <w:marLeft w:val="0"/>
          <w:marRight w:val="0"/>
          <w:marTop w:val="0"/>
          <w:marBottom w:val="0"/>
          <w:divBdr>
            <w:top w:val="none" w:sz="0" w:space="0" w:color="auto"/>
            <w:left w:val="none" w:sz="0" w:space="0" w:color="auto"/>
            <w:bottom w:val="none" w:sz="0" w:space="0" w:color="auto"/>
            <w:right w:val="none" w:sz="0" w:space="0" w:color="auto"/>
          </w:divBdr>
          <w:divsChild>
            <w:div w:id="234508343">
              <w:marLeft w:val="0"/>
              <w:marRight w:val="0"/>
              <w:marTop w:val="0"/>
              <w:marBottom w:val="0"/>
              <w:divBdr>
                <w:top w:val="none" w:sz="0" w:space="0" w:color="auto"/>
                <w:left w:val="none" w:sz="0" w:space="0" w:color="auto"/>
                <w:bottom w:val="none" w:sz="0" w:space="0" w:color="auto"/>
                <w:right w:val="none" w:sz="0" w:space="0" w:color="auto"/>
              </w:divBdr>
              <w:divsChild>
                <w:div w:id="208226713">
                  <w:marLeft w:val="-420"/>
                  <w:marRight w:val="0"/>
                  <w:marTop w:val="0"/>
                  <w:marBottom w:val="0"/>
                  <w:divBdr>
                    <w:top w:val="none" w:sz="0" w:space="0" w:color="auto"/>
                    <w:left w:val="none" w:sz="0" w:space="0" w:color="auto"/>
                    <w:bottom w:val="none" w:sz="0" w:space="0" w:color="auto"/>
                    <w:right w:val="none" w:sz="0" w:space="0" w:color="auto"/>
                  </w:divBdr>
                  <w:divsChild>
                    <w:div w:id="307244746">
                      <w:marLeft w:val="0"/>
                      <w:marRight w:val="0"/>
                      <w:marTop w:val="0"/>
                      <w:marBottom w:val="0"/>
                      <w:divBdr>
                        <w:top w:val="none" w:sz="0" w:space="0" w:color="auto"/>
                        <w:left w:val="none" w:sz="0" w:space="0" w:color="auto"/>
                        <w:bottom w:val="none" w:sz="0" w:space="0" w:color="auto"/>
                        <w:right w:val="none" w:sz="0" w:space="0" w:color="auto"/>
                      </w:divBdr>
                      <w:divsChild>
                        <w:div w:id="607473613">
                          <w:marLeft w:val="180"/>
                          <w:marRight w:val="0"/>
                          <w:marTop w:val="0"/>
                          <w:marBottom w:val="0"/>
                          <w:divBdr>
                            <w:top w:val="none" w:sz="0" w:space="0" w:color="auto"/>
                            <w:left w:val="none" w:sz="0" w:space="0" w:color="auto"/>
                            <w:bottom w:val="none" w:sz="0" w:space="0" w:color="auto"/>
                            <w:right w:val="none" w:sz="0" w:space="0" w:color="auto"/>
                          </w:divBdr>
                          <w:divsChild>
                            <w:div w:id="393697289">
                              <w:marLeft w:val="0"/>
                              <w:marRight w:val="0"/>
                              <w:marTop w:val="0"/>
                              <w:marBottom w:val="0"/>
                              <w:divBdr>
                                <w:top w:val="none" w:sz="0" w:space="0" w:color="auto"/>
                                <w:left w:val="none" w:sz="0" w:space="0" w:color="auto"/>
                                <w:bottom w:val="none" w:sz="0" w:space="0" w:color="auto"/>
                                <w:right w:val="none" w:sz="0" w:space="0" w:color="auto"/>
                              </w:divBdr>
                            </w:div>
                            <w:div w:id="18662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484459">
                  <w:marLeft w:val="-420"/>
                  <w:marRight w:val="0"/>
                  <w:marTop w:val="0"/>
                  <w:marBottom w:val="0"/>
                  <w:divBdr>
                    <w:top w:val="none" w:sz="0" w:space="0" w:color="auto"/>
                    <w:left w:val="none" w:sz="0" w:space="0" w:color="auto"/>
                    <w:bottom w:val="none" w:sz="0" w:space="0" w:color="auto"/>
                    <w:right w:val="none" w:sz="0" w:space="0" w:color="auto"/>
                  </w:divBdr>
                  <w:divsChild>
                    <w:div w:id="800807866">
                      <w:marLeft w:val="0"/>
                      <w:marRight w:val="0"/>
                      <w:marTop w:val="0"/>
                      <w:marBottom w:val="0"/>
                      <w:divBdr>
                        <w:top w:val="none" w:sz="0" w:space="0" w:color="auto"/>
                        <w:left w:val="none" w:sz="0" w:space="0" w:color="auto"/>
                        <w:bottom w:val="none" w:sz="0" w:space="0" w:color="auto"/>
                        <w:right w:val="none" w:sz="0" w:space="0" w:color="auto"/>
                      </w:divBdr>
                      <w:divsChild>
                        <w:div w:id="1750153805">
                          <w:marLeft w:val="180"/>
                          <w:marRight w:val="0"/>
                          <w:marTop w:val="0"/>
                          <w:marBottom w:val="0"/>
                          <w:divBdr>
                            <w:top w:val="none" w:sz="0" w:space="0" w:color="auto"/>
                            <w:left w:val="none" w:sz="0" w:space="0" w:color="auto"/>
                            <w:bottom w:val="none" w:sz="0" w:space="0" w:color="auto"/>
                            <w:right w:val="none" w:sz="0" w:space="0" w:color="auto"/>
                          </w:divBdr>
                          <w:divsChild>
                            <w:div w:id="303238001">
                              <w:marLeft w:val="0"/>
                              <w:marRight w:val="0"/>
                              <w:marTop w:val="0"/>
                              <w:marBottom w:val="0"/>
                              <w:divBdr>
                                <w:top w:val="none" w:sz="0" w:space="0" w:color="auto"/>
                                <w:left w:val="none" w:sz="0" w:space="0" w:color="auto"/>
                                <w:bottom w:val="none" w:sz="0" w:space="0" w:color="auto"/>
                                <w:right w:val="none" w:sz="0" w:space="0" w:color="auto"/>
                              </w:divBdr>
                            </w:div>
                            <w:div w:id="181078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439820">
                  <w:marLeft w:val="-420"/>
                  <w:marRight w:val="0"/>
                  <w:marTop w:val="0"/>
                  <w:marBottom w:val="0"/>
                  <w:divBdr>
                    <w:top w:val="none" w:sz="0" w:space="0" w:color="auto"/>
                    <w:left w:val="none" w:sz="0" w:space="0" w:color="auto"/>
                    <w:bottom w:val="none" w:sz="0" w:space="0" w:color="auto"/>
                    <w:right w:val="none" w:sz="0" w:space="0" w:color="auto"/>
                  </w:divBdr>
                  <w:divsChild>
                    <w:div w:id="1405763649">
                      <w:marLeft w:val="0"/>
                      <w:marRight w:val="0"/>
                      <w:marTop w:val="0"/>
                      <w:marBottom w:val="0"/>
                      <w:divBdr>
                        <w:top w:val="none" w:sz="0" w:space="0" w:color="auto"/>
                        <w:left w:val="none" w:sz="0" w:space="0" w:color="auto"/>
                        <w:bottom w:val="none" w:sz="0" w:space="0" w:color="auto"/>
                        <w:right w:val="none" w:sz="0" w:space="0" w:color="auto"/>
                      </w:divBdr>
                      <w:divsChild>
                        <w:div w:id="713847691">
                          <w:marLeft w:val="180"/>
                          <w:marRight w:val="0"/>
                          <w:marTop w:val="0"/>
                          <w:marBottom w:val="0"/>
                          <w:divBdr>
                            <w:top w:val="none" w:sz="0" w:space="0" w:color="auto"/>
                            <w:left w:val="none" w:sz="0" w:space="0" w:color="auto"/>
                            <w:bottom w:val="none" w:sz="0" w:space="0" w:color="auto"/>
                            <w:right w:val="none" w:sz="0" w:space="0" w:color="auto"/>
                          </w:divBdr>
                          <w:divsChild>
                            <w:div w:id="1418089209">
                              <w:marLeft w:val="0"/>
                              <w:marRight w:val="0"/>
                              <w:marTop w:val="0"/>
                              <w:marBottom w:val="0"/>
                              <w:divBdr>
                                <w:top w:val="none" w:sz="0" w:space="0" w:color="auto"/>
                                <w:left w:val="none" w:sz="0" w:space="0" w:color="auto"/>
                                <w:bottom w:val="none" w:sz="0" w:space="0" w:color="auto"/>
                                <w:right w:val="none" w:sz="0" w:space="0" w:color="auto"/>
                              </w:divBdr>
                            </w:div>
                            <w:div w:id="1842547221">
                              <w:marLeft w:val="0"/>
                              <w:marRight w:val="0"/>
                              <w:marTop w:val="0"/>
                              <w:marBottom w:val="0"/>
                              <w:divBdr>
                                <w:top w:val="none" w:sz="0" w:space="0" w:color="auto"/>
                                <w:left w:val="none" w:sz="0" w:space="0" w:color="auto"/>
                                <w:bottom w:val="none" w:sz="0" w:space="0" w:color="auto"/>
                                <w:right w:val="none" w:sz="0" w:space="0" w:color="auto"/>
                              </w:divBdr>
                            </w:div>
                          </w:divsChild>
                        </w:div>
                        <w:div w:id="1671327918">
                          <w:marLeft w:val="0"/>
                          <w:marRight w:val="0"/>
                          <w:marTop w:val="0"/>
                          <w:marBottom w:val="0"/>
                          <w:divBdr>
                            <w:top w:val="none" w:sz="0" w:space="0" w:color="auto"/>
                            <w:left w:val="none" w:sz="0" w:space="0" w:color="auto"/>
                            <w:bottom w:val="none" w:sz="0" w:space="0" w:color="auto"/>
                            <w:right w:val="none" w:sz="0" w:space="0" w:color="auto"/>
                          </w:divBdr>
                          <w:divsChild>
                            <w:div w:id="1027868488">
                              <w:marLeft w:val="0"/>
                              <w:marRight w:val="0"/>
                              <w:marTop w:val="0"/>
                              <w:marBottom w:val="0"/>
                              <w:divBdr>
                                <w:top w:val="none" w:sz="0" w:space="0" w:color="auto"/>
                                <w:left w:val="none" w:sz="0" w:space="0" w:color="auto"/>
                                <w:bottom w:val="none" w:sz="0" w:space="0" w:color="auto"/>
                                <w:right w:val="none" w:sz="0" w:space="0" w:color="auto"/>
                              </w:divBdr>
                              <w:divsChild>
                                <w:div w:id="216162612">
                                  <w:marLeft w:val="0"/>
                                  <w:marRight w:val="0"/>
                                  <w:marTop w:val="0"/>
                                  <w:marBottom w:val="0"/>
                                  <w:divBdr>
                                    <w:top w:val="none" w:sz="0" w:space="0" w:color="auto"/>
                                    <w:left w:val="none" w:sz="0" w:space="0" w:color="auto"/>
                                    <w:bottom w:val="none" w:sz="0" w:space="0" w:color="auto"/>
                                    <w:right w:val="none" w:sz="0" w:space="0" w:color="auto"/>
                                  </w:divBdr>
                                  <w:divsChild>
                                    <w:div w:id="66960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9977042">
                  <w:marLeft w:val="-420"/>
                  <w:marRight w:val="0"/>
                  <w:marTop w:val="0"/>
                  <w:marBottom w:val="0"/>
                  <w:divBdr>
                    <w:top w:val="none" w:sz="0" w:space="0" w:color="auto"/>
                    <w:left w:val="none" w:sz="0" w:space="0" w:color="auto"/>
                    <w:bottom w:val="none" w:sz="0" w:space="0" w:color="auto"/>
                    <w:right w:val="none" w:sz="0" w:space="0" w:color="auto"/>
                  </w:divBdr>
                  <w:divsChild>
                    <w:div w:id="418866125">
                      <w:marLeft w:val="0"/>
                      <w:marRight w:val="0"/>
                      <w:marTop w:val="0"/>
                      <w:marBottom w:val="0"/>
                      <w:divBdr>
                        <w:top w:val="none" w:sz="0" w:space="0" w:color="auto"/>
                        <w:left w:val="none" w:sz="0" w:space="0" w:color="auto"/>
                        <w:bottom w:val="none" w:sz="0" w:space="0" w:color="auto"/>
                        <w:right w:val="none" w:sz="0" w:space="0" w:color="auto"/>
                      </w:divBdr>
                      <w:divsChild>
                        <w:div w:id="181364285">
                          <w:marLeft w:val="0"/>
                          <w:marRight w:val="0"/>
                          <w:marTop w:val="0"/>
                          <w:marBottom w:val="0"/>
                          <w:divBdr>
                            <w:top w:val="none" w:sz="0" w:space="0" w:color="auto"/>
                            <w:left w:val="none" w:sz="0" w:space="0" w:color="auto"/>
                            <w:bottom w:val="none" w:sz="0" w:space="0" w:color="auto"/>
                            <w:right w:val="none" w:sz="0" w:space="0" w:color="auto"/>
                          </w:divBdr>
                          <w:divsChild>
                            <w:div w:id="496044773">
                              <w:marLeft w:val="0"/>
                              <w:marRight w:val="0"/>
                              <w:marTop w:val="0"/>
                              <w:marBottom w:val="0"/>
                              <w:divBdr>
                                <w:top w:val="none" w:sz="0" w:space="0" w:color="auto"/>
                                <w:left w:val="none" w:sz="0" w:space="0" w:color="auto"/>
                                <w:bottom w:val="none" w:sz="0" w:space="0" w:color="auto"/>
                                <w:right w:val="none" w:sz="0" w:space="0" w:color="auto"/>
                              </w:divBdr>
                              <w:divsChild>
                                <w:div w:id="388921760">
                                  <w:marLeft w:val="0"/>
                                  <w:marRight w:val="0"/>
                                  <w:marTop w:val="0"/>
                                  <w:marBottom w:val="0"/>
                                  <w:divBdr>
                                    <w:top w:val="none" w:sz="0" w:space="0" w:color="auto"/>
                                    <w:left w:val="none" w:sz="0" w:space="0" w:color="auto"/>
                                    <w:bottom w:val="none" w:sz="0" w:space="0" w:color="auto"/>
                                    <w:right w:val="none" w:sz="0" w:space="0" w:color="auto"/>
                                  </w:divBdr>
                                  <w:divsChild>
                                    <w:div w:id="202994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77336">
                          <w:marLeft w:val="180"/>
                          <w:marRight w:val="0"/>
                          <w:marTop w:val="0"/>
                          <w:marBottom w:val="0"/>
                          <w:divBdr>
                            <w:top w:val="none" w:sz="0" w:space="0" w:color="auto"/>
                            <w:left w:val="none" w:sz="0" w:space="0" w:color="auto"/>
                            <w:bottom w:val="none" w:sz="0" w:space="0" w:color="auto"/>
                            <w:right w:val="none" w:sz="0" w:space="0" w:color="auto"/>
                          </w:divBdr>
                          <w:divsChild>
                            <w:div w:id="1101029737">
                              <w:marLeft w:val="0"/>
                              <w:marRight w:val="0"/>
                              <w:marTop w:val="0"/>
                              <w:marBottom w:val="0"/>
                              <w:divBdr>
                                <w:top w:val="none" w:sz="0" w:space="0" w:color="auto"/>
                                <w:left w:val="none" w:sz="0" w:space="0" w:color="auto"/>
                                <w:bottom w:val="none" w:sz="0" w:space="0" w:color="auto"/>
                                <w:right w:val="none" w:sz="0" w:space="0" w:color="auto"/>
                              </w:divBdr>
                            </w:div>
                            <w:div w:id="17899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94057">
                  <w:marLeft w:val="-420"/>
                  <w:marRight w:val="0"/>
                  <w:marTop w:val="0"/>
                  <w:marBottom w:val="0"/>
                  <w:divBdr>
                    <w:top w:val="none" w:sz="0" w:space="0" w:color="auto"/>
                    <w:left w:val="none" w:sz="0" w:space="0" w:color="auto"/>
                    <w:bottom w:val="none" w:sz="0" w:space="0" w:color="auto"/>
                    <w:right w:val="none" w:sz="0" w:space="0" w:color="auto"/>
                  </w:divBdr>
                  <w:divsChild>
                    <w:div w:id="567806175">
                      <w:marLeft w:val="0"/>
                      <w:marRight w:val="0"/>
                      <w:marTop w:val="0"/>
                      <w:marBottom w:val="0"/>
                      <w:divBdr>
                        <w:top w:val="none" w:sz="0" w:space="0" w:color="auto"/>
                        <w:left w:val="none" w:sz="0" w:space="0" w:color="auto"/>
                        <w:bottom w:val="none" w:sz="0" w:space="0" w:color="auto"/>
                        <w:right w:val="none" w:sz="0" w:space="0" w:color="auto"/>
                      </w:divBdr>
                      <w:divsChild>
                        <w:div w:id="493568546">
                          <w:marLeft w:val="180"/>
                          <w:marRight w:val="0"/>
                          <w:marTop w:val="0"/>
                          <w:marBottom w:val="0"/>
                          <w:divBdr>
                            <w:top w:val="none" w:sz="0" w:space="0" w:color="auto"/>
                            <w:left w:val="none" w:sz="0" w:space="0" w:color="auto"/>
                            <w:bottom w:val="none" w:sz="0" w:space="0" w:color="auto"/>
                            <w:right w:val="none" w:sz="0" w:space="0" w:color="auto"/>
                          </w:divBdr>
                          <w:divsChild>
                            <w:div w:id="441995667">
                              <w:marLeft w:val="0"/>
                              <w:marRight w:val="0"/>
                              <w:marTop w:val="0"/>
                              <w:marBottom w:val="0"/>
                              <w:divBdr>
                                <w:top w:val="none" w:sz="0" w:space="0" w:color="auto"/>
                                <w:left w:val="none" w:sz="0" w:space="0" w:color="auto"/>
                                <w:bottom w:val="none" w:sz="0" w:space="0" w:color="auto"/>
                                <w:right w:val="none" w:sz="0" w:space="0" w:color="auto"/>
                              </w:divBdr>
                            </w:div>
                            <w:div w:id="493495589">
                              <w:marLeft w:val="0"/>
                              <w:marRight w:val="0"/>
                              <w:marTop w:val="0"/>
                              <w:marBottom w:val="0"/>
                              <w:divBdr>
                                <w:top w:val="none" w:sz="0" w:space="0" w:color="auto"/>
                                <w:left w:val="none" w:sz="0" w:space="0" w:color="auto"/>
                                <w:bottom w:val="none" w:sz="0" w:space="0" w:color="auto"/>
                                <w:right w:val="none" w:sz="0" w:space="0" w:color="auto"/>
                              </w:divBdr>
                            </w:div>
                          </w:divsChild>
                        </w:div>
                        <w:div w:id="1309744958">
                          <w:marLeft w:val="0"/>
                          <w:marRight w:val="0"/>
                          <w:marTop w:val="0"/>
                          <w:marBottom w:val="0"/>
                          <w:divBdr>
                            <w:top w:val="none" w:sz="0" w:space="0" w:color="auto"/>
                            <w:left w:val="none" w:sz="0" w:space="0" w:color="auto"/>
                            <w:bottom w:val="none" w:sz="0" w:space="0" w:color="auto"/>
                            <w:right w:val="none" w:sz="0" w:space="0" w:color="auto"/>
                          </w:divBdr>
                          <w:divsChild>
                            <w:div w:id="1134182213">
                              <w:marLeft w:val="0"/>
                              <w:marRight w:val="0"/>
                              <w:marTop w:val="0"/>
                              <w:marBottom w:val="0"/>
                              <w:divBdr>
                                <w:top w:val="none" w:sz="0" w:space="0" w:color="auto"/>
                                <w:left w:val="none" w:sz="0" w:space="0" w:color="auto"/>
                                <w:bottom w:val="none" w:sz="0" w:space="0" w:color="auto"/>
                                <w:right w:val="none" w:sz="0" w:space="0" w:color="auto"/>
                              </w:divBdr>
                              <w:divsChild>
                                <w:div w:id="1582640593">
                                  <w:marLeft w:val="0"/>
                                  <w:marRight w:val="0"/>
                                  <w:marTop w:val="0"/>
                                  <w:marBottom w:val="0"/>
                                  <w:divBdr>
                                    <w:top w:val="none" w:sz="0" w:space="0" w:color="auto"/>
                                    <w:left w:val="none" w:sz="0" w:space="0" w:color="auto"/>
                                    <w:bottom w:val="none" w:sz="0" w:space="0" w:color="auto"/>
                                    <w:right w:val="none" w:sz="0" w:space="0" w:color="auto"/>
                                  </w:divBdr>
                                  <w:divsChild>
                                    <w:div w:id="1505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021925">
                  <w:marLeft w:val="-420"/>
                  <w:marRight w:val="0"/>
                  <w:marTop w:val="0"/>
                  <w:marBottom w:val="0"/>
                  <w:divBdr>
                    <w:top w:val="none" w:sz="0" w:space="0" w:color="auto"/>
                    <w:left w:val="none" w:sz="0" w:space="0" w:color="auto"/>
                    <w:bottom w:val="none" w:sz="0" w:space="0" w:color="auto"/>
                    <w:right w:val="none" w:sz="0" w:space="0" w:color="auto"/>
                  </w:divBdr>
                  <w:divsChild>
                    <w:div w:id="705715999">
                      <w:marLeft w:val="0"/>
                      <w:marRight w:val="0"/>
                      <w:marTop w:val="0"/>
                      <w:marBottom w:val="0"/>
                      <w:divBdr>
                        <w:top w:val="none" w:sz="0" w:space="0" w:color="auto"/>
                        <w:left w:val="none" w:sz="0" w:space="0" w:color="auto"/>
                        <w:bottom w:val="none" w:sz="0" w:space="0" w:color="auto"/>
                        <w:right w:val="none" w:sz="0" w:space="0" w:color="auto"/>
                      </w:divBdr>
                      <w:divsChild>
                        <w:div w:id="1077440582">
                          <w:marLeft w:val="0"/>
                          <w:marRight w:val="0"/>
                          <w:marTop w:val="0"/>
                          <w:marBottom w:val="0"/>
                          <w:divBdr>
                            <w:top w:val="none" w:sz="0" w:space="0" w:color="auto"/>
                            <w:left w:val="none" w:sz="0" w:space="0" w:color="auto"/>
                            <w:bottom w:val="none" w:sz="0" w:space="0" w:color="auto"/>
                            <w:right w:val="none" w:sz="0" w:space="0" w:color="auto"/>
                          </w:divBdr>
                          <w:divsChild>
                            <w:div w:id="821626598">
                              <w:marLeft w:val="0"/>
                              <w:marRight w:val="0"/>
                              <w:marTop w:val="0"/>
                              <w:marBottom w:val="0"/>
                              <w:divBdr>
                                <w:top w:val="none" w:sz="0" w:space="0" w:color="auto"/>
                                <w:left w:val="none" w:sz="0" w:space="0" w:color="auto"/>
                                <w:bottom w:val="none" w:sz="0" w:space="0" w:color="auto"/>
                                <w:right w:val="none" w:sz="0" w:space="0" w:color="auto"/>
                              </w:divBdr>
                              <w:divsChild>
                                <w:div w:id="1038316103">
                                  <w:marLeft w:val="0"/>
                                  <w:marRight w:val="0"/>
                                  <w:marTop w:val="0"/>
                                  <w:marBottom w:val="0"/>
                                  <w:divBdr>
                                    <w:top w:val="none" w:sz="0" w:space="0" w:color="auto"/>
                                    <w:left w:val="none" w:sz="0" w:space="0" w:color="auto"/>
                                    <w:bottom w:val="none" w:sz="0" w:space="0" w:color="auto"/>
                                    <w:right w:val="none" w:sz="0" w:space="0" w:color="auto"/>
                                  </w:divBdr>
                                  <w:divsChild>
                                    <w:div w:id="23509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94622">
                          <w:marLeft w:val="180"/>
                          <w:marRight w:val="0"/>
                          <w:marTop w:val="0"/>
                          <w:marBottom w:val="0"/>
                          <w:divBdr>
                            <w:top w:val="none" w:sz="0" w:space="0" w:color="auto"/>
                            <w:left w:val="none" w:sz="0" w:space="0" w:color="auto"/>
                            <w:bottom w:val="none" w:sz="0" w:space="0" w:color="auto"/>
                            <w:right w:val="none" w:sz="0" w:space="0" w:color="auto"/>
                          </w:divBdr>
                          <w:divsChild>
                            <w:div w:id="381834666">
                              <w:marLeft w:val="0"/>
                              <w:marRight w:val="0"/>
                              <w:marTop w:val="0"/>
                              <w:marBottom w:val="0"/>
                              <w:divBdr>
                                <w:top w:val="none" w:sz="0" w:space="0" w:color="auto"/>
                                <w:left w:val="none" w:sz="0" w:space="0" w:color="auto"/>
                                <w:bottom w:val="none" w:sz="0" w:space="0" w:color="auto"/>
                                <w:right w:val="none" w:sz="0" w:space="0" w:color="auto"/>
                              </w:divBdr>
                            </w:div>
                            <w:div w:id="70572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595866">
      <w:bodyDiv w:val="1"/>
      <w:marLeft w:val="0"/>
      <w:marRight w:val="0"/>
      <w:marTop w:val="0"/>
      <w:marBottom w:val="0"/>
      <w:divBdr>
        <w:top w:val="none" w:sz="0" w:space="0" w:color="auto"/>
        <w:left w:val="none" w:sz="0" w:space="0" w:color="auto"/>
        <w:bottom w:val="none" w:sz="0" w:space="0" w:color="auto"/>
        <w:right w:val="none" w:sz="0" w:space="0" w:color="auto"/>
      </w:divBdr>
      <w:divsChild>
        <w:div w:id="1779719920">
          <w:marLeft w:val="0"/>
          <w:marRight w:val="0"/>
          <w:marTop w:val="0"/>
          <w:marBottom w:val="60"/>
          <w:divBdr>
            <w:top w:val="none" w:sz="0" w:space="0" w:color="auto"/>
            <w:left w:val="none" w:sz="0" w:space="0" w:color="auto"/>
            <w:bottom w:val="none" w:sz="0" w:space="0" w:color="auto"/>
            <w:right w:val="none" w:sz="0" w:space="0" w:color="auto"/>
          </w:divBdr>
        </w:div>
        <w:div w:id="362751779">
          <w:marLeft w:val="0"/>
          <w:marRight w:val="0"/>
          <w:marTop w:val="60"/>
          <w:marBottom w:val="60"/>
          <w:divBdr>
            <w:top w:val="none" w:sz="0" w:space="0" w:color="auto"/>
            <w:left w:val="none" w:sz="0" w:space="0" w:color="auto"/>
            <w:bottom w:val="none" w:sz="0" w:space="0" w:color="auto"/>
            <w:right w:val="none" w:sz="0" w:space="0" w:color="auto"/>
          </w:divBdr>
        </w:div>
        <w:div w:id="819348070">
          <w:marLeft w:val="0"/>
          <w:marRight w:val="0"/>
          <w:marTop w:val="0"/>
          <w:marBottom w:val="0"/>
          <w:divBdr>
            <w:top w:val="none" w:sz="0" w:space="0" w:color="auto"/>
            <w:left w:val="none" w:sz="0" w:space="0" w:color="auto"/>
            <w:bottom w:val="none" w:sz="0" w:space="0" w:color="auto"/>
            <w:right w:val="none" w:sz="0" w:space="0" w:color="auto"/>
          </w:divBdr>
        </w:div>
      </w:divsChild>
    </w:div>
    <w:div w:id="1745370851">
      <w:bodyDiv w:val="1"/>
      <w:marLeft w:val="0"/>
      <w:marRight w:val="0"/>
      <w:marTop w:val="0"/>
      <w:marBottom w:val="0"/>
      <w:divBdr>
        <w:top w:val="none" w:sz="0" w:space="0" w:color="auto"/>
        <w:left w:val="none" w:sz="0" w:space="0" w:color="auto"/>
        <w:bottom w:val="none" w:sz="0" w:space="0" w:color="auto"/>
        <w:right w:val="none" w:sz="0" w:space="0" w:color="auto"/>
      </w:divBdr>
      <w:divsChild>
        <w:div w:id="2017923316">
          <w:marLeft w:val="0"/>
          <w:marRight w:val="0"/>
          <w:marTop w:val="0"/>
          <w:marBottom w:val="0"/>
          <w:divBdr>
            <w:top w:val="none" w:sz="0" w:space="0" w:color="auto"/>
            <w:left w:val="none" w:sz="0" w:space="0" w:color="auto"/>
            <w:bottom w:val="none" w:sz="0" w:space="0" w:color="auto"/>
            <w:right w:val="none" w:sz="0" w:space="0" w:color="auto"/>
          </w:divBdr>
          <w:divsChild>
            <w:div w:id="1150445321">
              <w:marLeft w:val="0"/>
              <w:marRight w:val="0"/>
              <w:marTop w:val="300"/>
              <w:marBottom w:val="0"/>
              <w:divBdr>
                <w:top w:val="none" w:sz="0" w:space="0" w:color="auto"/>
                <w:left w:val="none" w:sz="0" w:space="0" w:color="auto"/>
                <w:bottom w:val="none" w:sz="0" w:space="0" w:color="auto"/>
                <w:right w:val="none" w:sz="0" w:space="0" w:color="auto"/>
              </w:divBdr>
            </w:div>
          </w:divsChild>
        </w:div>
        <w:div w:id="1285113090">
          <w:marLeft w:val="0"/>
          <w:marRight w:val="0"/>
          <w:marTop w:val="0"/>
          <w:marBottom w:val="0"/>
          <w:divBdr>
            <w:top w:val="none" w:sz="0" w:space="0" w:color="auto"/>
            <w:left w:val="none" w:sz="0" w:space="0" w:color="auto"/>
            <w:bottom w:val="none" w:sz="0" w:space="0" w:color="auto"/>
            <w:right w:val="none" w:sz="0" w:space="0" w:color="auto"/>
          </w:divBdr>
          <w:divsChild>
            <w:div w:id="1932815453">
              <w:marLeft w:val="0"/>
              <w:marRight w:val="0"/>
              <w:marTop w:val="0"/>
              <w:marBottom w:val="0"/>
              <w:divBdr>
                <w:top w:val="none" w:sz="0" w:space="0" w:color="auto"/>
                <w:left w:val="none" w:sz="0" w:space="0" w:color="auto"/>
                <w:bottom w:val="none" w:sz="0" w:space="0" w:color="auto"/>
                <w:right w:val="none" w:sz="0" w:space="0" w:color="auto"/>
              </w:divBdr>
              <w:divsChild>
                <w:div w:id="1102532142">
                  <w:marLeft w:val="0"/>
                  <w:marRight w:val="0"/>
                  <w:marTop w:val="300"/>
                  <w:marBottom w:val="300"/>
                  <w:divBdr>
                    <w:top w:val="none" w:sz="0" w:space="0" w:color="auto"/>
                    <w:left w:val="none" w:sz="0" w:space="0" w:color="auto"/>
                    <w:bottom w:val="none" w:sz="0" w:space="0" w:color="auto"/>
                    <w:right w:val="none" w:sz="0" w:space="0" w:color="auto"/>
                  </w:divBdr>
                  <w:divsChild>
                    <w:div w:id="1827042527">
                      <w:marLeft w:val="0"/>
                      <w:marRight w:val="0"/>
                      <w:marTop w:val="0"/>
                      <w:marBottom w:val="0"/>
                      <w:divBdr>
                        <w:top w:val="none" w:sz="0" w:space="0" w:color="auto"/>
                        <w:left w:val="none" w:sz="0" w:space="0" w:color="auto"/>
                        <w:bottom w:val="none" w:sz="0" w:space="0" w:color="auto"/>
                        <w:right w:val="none" w:sz="0" w:space="0" w:color="auto"/>
                      </w:divBdr>
                    </w:div>
                    <w:div w:id="1179000379">
                      <w:marLeft w:val="0"/>
                      <w:marRight w:val="0"/>
                      <w:marTop w:val="360"/>
                      <w:marBottom w:val="0"/>
                      <w:divBdr>
                        <w:top w:val="none" w:sz="0" w:space="0" w:color="auto"/>
                        <w:left w:val="none" w:sz="0" w:space="0" w:color="auto"/>
                        <w:bottom w:val="none" w:sz="0" w:space="0" w:color="auto"/>
                        <w:right w:val="none" w:sz="0" w:space="0" w:color="auto"/>
                      </w:divBdr>
                    </w:div>
                  </w:divsChild>
                </w:div>
                <w:div w:id="1469280099">
                  <w:marLeft w:val="0"/>
                  <w:marRight w:val="0"/>
                  <w:marTop w:val="300"/>
                  <w:marBottom w:val="300"/>
                  <w:divBdr>
                    <w:top w:val="none" w:sz="0" w:space="0" w:color="auto"/>
                    <w:left w:val="none" w:sz="0" w:space="0" w:color="auto"/>
                    <w:bottom w:val="none" w:sz="0" w:space="0" w:color="auto"/>
                    <w:right w:val="none" w:sz="0" w:space="0" w:color="auto"/>
                  </w:divBdr>
                </w:div>
                <w:div w:id="195125543">
                  <w:marLeft w:val="0"/>
                  <w:marRight w:val="0"/>
                  <w:marTop w:val="300"/>
                  <w:marBottom w:val="300"/>
                  <w:divBdr>
                    <w:top w:val="none" w:sz="0" w:space="0" w:color="auto"/>
                    <w:left w:val="none" w:sz="0" w:space="0" w:color="auto"/>
                    <w:bottom w:val="none" w:sz="0" w:space="0" w:color="auto"/>
                    <w:right w:val="none" w:sz="0" w:space="0" w:color="auto"/>
                  </w:divBdr>
                </w:div>
                <w:div w:id="1253515628">
                  <w:marLeft w:val="0"/>
                  <w:marRight w:val="0"/>
                  <w:marTop w:val="300"/>
                  <w:marBottom w:val="300"/>
                  <w:divBdr>
                    <w:top w:val="none" w:sz="0" w:space="0" w:color="auto"/>
                    <w:left w:val="none" w:sz="0" w:space="0" w:color="auto"/>
                    <w:bottom w:val="none" w:sz="0" w:space="0" w:color="auto"/>
                    <w:right w:val="none" w:sz="0" w:space="0" w:color="auto"/>
                  </w:divBdr>
                </w:div>
                <w:div w:id="1934389971">
                  <w:marLeft w:val="0"/>
                  <w:marRight w:val="0"/>
                  <w:marTop w:val="300"/>
                  <w:marBottom w:val="300"/>
                  <w:divBdr>
                    <w:top w:val="none" w:sz="0" w:space="0" w:color="auto"/>
                    <w:left w:val="none" w:sz="0" w:space="0" w:color="auto"/>
                    <w:bottom w:val="none" w:sz="0" w:space="0" w:color="auto"/>
                    <w:right w:val="none" w:sz="0" w:space="0" w:color="auto"/>
                  </w:divBdr>
                </w:div>
                <w:div w:id="848904965">
                  <w:marLeft w:val="0"/>
                  <w:marRight w:val="0"/>
                  <w:marTop w:val="300"/>
                  <w:marBottom w:val="300"/>
                  <w:divBdr>
                    <w:top w:val="none" w:sz="0" w:space="0" w:color="auto"/>
                    <w:left w:val="none" w:sz="0" w:space="0" w:color="auto"/>
                    <w:bottom w:val="none" w:sz="0" w:space="0" w:color="auto"/>
                    <w:right w:val="none" w:sz="0" w:space="0" w:color="auto"/>
                  </w:divBdr>
                </w:div>
                <w:div w:id="653141912">
                  <w:marLeft w:val="0"/>
                  <w:marRight w:val="0"/>
                  <w:marTop w:val="300"/>
                  <w:marBottom w:val="300"/>
                  <w:divBdr>
                    <w:top w:val="none" w:sz="0" w:space="0" w:color="auto"/>
                    <w:left w:val="none" w:sz="0" w:space="0" w:color="auto"/>
                    <w:bottom w:val="none" w:sz="0" w:space="0" w:color="auto"/>
                    <w:right w:val="none" w:sz="0" w:space="0" w:color="auto"/>
                  </w:divBdr>
                </w:div>
                <w:div w:id="7800346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757169593">
      <w:bodyDiv w:val="1"/>
      <w:marLeft w:val="0"/>
      <w:marRight w:val="0"/>
      <w:marTop w:val="0"/>
      <w:marBottom w:val="0"/>
      <w:divBdr>
        <w:top w:val="none" w:sz="0" w:space="0" w:color="auto"/>
        <w:left w:val="none" w:sz="0" w:space="0" w:color="auto"/>
        <w:bottom w:val="none" w:sz="0" w:space="0" w:color="auto"/>
        <w:right w:val="none" w:sz="0" w:space="0" w:color="auto"/>
      </w:divBdr>
    </w:div>
    <w:div w:id="1762799140">
      <w:bodyDiv w:val="1"/>
      <w:marLeft w:val="0"/>
      <w:marRight w:val="0"/>
      <w:marTop w:val="0"/>
      <w:marBottom w:val="0"/>
      <w:divBdr>
        <w:top w:val="none" w:sz="0" w:space="0" w:color="auto"/>
        <w:left w:val="none" w:sz="0" w:space="0" w:color="auto"/>
        <w:bottom w:val="none" w:sz="0" w:space="0" w:color="auto"/>
        <w:right w:val="none" w:sz="0" w:space="0" w:color="auto"/>
      </w:divBdr>
    </w:div>
    <w:div w:id="1764455126">
      <w:bodyDiv w:val="1"/>
      <w:marLeft w:val="0"/>
      <w:marRight w:val="0"/>
      <w:marTop w:val="0"/>
      <w:marBottom w:val="0"/>
      <w:divBdr>
        <w:top w:val="none" w:sz="0" w:space="0" w:color="auto"/>
        <w:left w:val="none" w:sz="0" w:space="0" w:color="auto"/>
        <w:bottom w:val="none" w:sz="0" w:space="0" w:color="auto"/>
        <w:right w:val="none" w:sz="0" w:space="0" w:color="auto"/>
      </w:divBdr>
    </w:div>
    <w:div w:id="1764916223">
      <w:bodyDiv w:val="1"/>
      <w:marLeft w:val="0"/>
      <w:marRight w:val="0"/>
      <w:marTop w:val="0"/>
      <w:marBottom w:val="0"/>
      <w:divBdr>
        <w:top w:val="none" w:sz="0" w:space="0" w:color="auto"/>
        <w:left w:val="none" w:sz="0" w:space="0" w:color="auto"/>
        <w:bottom w:val="none" w:sz="0" w:space="0" w:color="auto"/>
        <w:right w:val="none" w:sz="0" w:space="0" w:color="auto"/>
      </w:divBdr>
    </w:div>
    <w:div w:id="1781104440">
      <w:bodyDiv w:val="1"/>
      <w:marLeft w:val="0"/>
      <w:marRight w:val="0"/>
      <w:marTop w:val="0"/>
      <w:marBottom w:val="0"/>
      <w:divBdr>
        <w:top w:val="none" w:sz="0" w:space="0" w:color="auto"/>
        <w:left w:val="none" w:sz="0" w:space="0" w:color="auto"/>
        <w:bottom w:val="none" w:sz="0" w:space="0" w:color="auto"/>
        <w:right w:val="none" w:sz="0" w:space="0" w:color="auto"/>
      </w:divBdr>
    </w:div>
    <w:div w:id="1801805512">
      <w:bodyDiv w:val="1"/>
      <w:marLeft w:val="0"/>
      <w:marRight w:val="0"/>
      <w:marTop w:val="0"/>
      <w:marBottom w:val="0"/>
      <w:divBdr>
        <w:top w:val="none" w:sz="0" w:space="0" w:color="auto"/>
        <w:left w:val="none" w:sz="0" w:space="0" w:color="auto"/>
        <w:bottom w:val="none" w:sz="0" w:space="0" w:color="auto"/>
        <w:right w:val="none" w:sz="0" w:space="0" w:color="auto"/>
      </w:divBdr>
    </w:div>
    <w:div w:id="1802576533">
      <w:bodyDiv w:val="1"/>
      <w:marLeft w:val="0"/>
      <w:marRight w:val="0"/>
      <w:marTop w:val="0"/>
      <w:marBottom w:val="0"/>
      <w:divBdr>
        <w:top w:val="none" w:sz="0" w:space="0" w:color="auto"/>
        <w:left w:val="none" w:sz="0" w:space="0" w:color="auto"/>
        <w:bottom w:val="none" w:sz="0" w:space="0" w:color="auto"/>
        <w:right w:val="none" w:sz="0" w:space="0" w:color="auto"/>
      </w:divBdr>
    </w:div>
    <w:div w:id="1802993075">
      <w:bodyDiv w:val="1"/>
      <w:marLeft w:val="0"/>
      <w:marRight w:val="0"/>
      <w:marTop w:val="0"/>
      <w:marBottom w:val="0"/>
      <w:divBdr>
        <w:top w:val="none" w:sz="0" w:space="0" w:color="auto"/>
        <w:left w:val="none" w:sz="0" w:space="0" w:color="auto"/>
        <w:bottom w:val="none" w:sz="0" w:space="0" w:color="auto"/>
        <w:right w:val="none" w:sz="0" w:space="0" w:color="auto"/>
      </w:divBdr>
    </w:div>
    <w:div w:id="1807628221">
      <w:bodyDiv w:val="1"/>
      <w:marLeft w:val="0"/>
      <w:marRight w:val="0"/>
      <w:marTop w:val="0"/>
      <w:marBottom w:val="0"/>
      <w:divBdr>
        <w:top w:val="none" w:sz="0" w:space="0" w:color="auto"/>
        <w:left w:val="none" w:sz="0" w:space="0" w:color="auto"/>
        <w:bottom w:val="none" w:sz="0" w:space="0" w:color="auto"/>
        <w:right w:val="none" w:sz="0" w:space="0" w:color="auto"/>
      </w:divBdr>
    </w:div>
    <w:div w:id="1818374023">
      <w:bodyDiv w:val="1"/>
      <w:marLeft w:val="0"/>
      <w:marRight w:val="0"/>
      <w:marTop w:val="0"/>
      <w:marBottom w:val="0"/>
      <w:divBdr>
        <w:top w:val="none" w:sz="0" w:space="0" w:color="auto"/>
        <w:left w:val="none" w:sz="0" w:space="0" w:color="auto"/>
        <w:bottom w:val="none" w:sz="0" w:space="0" w:color="auto"/>
        <w:right w:val="none" w:sz="0" w:space="0" w:color="auto"/>
      </w:divBdr>
    </w:div>
    <w:div w:id="1818574430">
      <w:bodyDiv w:val="1"/>
      <w:marLeft w:val="0"/>
      <w:marRight w:val="0"/>
      <w:marTop w:val="0"/>
      <w:marBottom w:val="0"/>
      <w:divBdr>
        <w:top w:val="none" w:sz="0" w:space="0" w:color="auto"/>
        <w:left w:val="none" w:sz="0" w:space="0" w:color="auto"/>
        <w:bottom w:val="none" w:sz="0" w:space="0" w:color="auto"/>
        <w:right w:val="none" w:sz="0" w:space="0" w:color="auto"/>
      </w:divBdr>
    </w:div>
    <w:div w:id="1824078784">
      <w:bodyDiv w:val="1"/>
      <w:marLeft w:val="0"/>
      <w:marRight w:val="0"/>
      <w:marTop w:val="0"/>
      <w:marBottom w:val="0"/>
      <w:divBdr>
        <w:top w:val="none" w:sz="0" w:space="0" w:color="auto"/>
        <w:left w:val="none" w:sz="0" w:space="0" w:color="auto"/>
        <w:bottom w:val="none" w:sz="0" w:space="0" w:color="auto"/>
        <w:right w:val="none" w:sz="0" w:space="0" w:color="auto"/>
      </w:divBdr>
      <w:divsChild>
        <w:div w:id="1469519056">
          <w:marLeft w:val="0"/>
          <w:marRight w:val="0"/>
          <w:marTop w:val="0"/>
          <w:marBottom w:val="0"/>
          <w:divBdr>
            <w:top w:val="none" w:sz="0" w:space="0" w:color="auto"/>
            <w:left w:val="none" w:sz="0" w:space="0" w:color="auto"/>
            <w:bottom w:val="none" w:sz="0" w:space="0" w:color="auto"/>
            <w:right w:val="none" w:sz="0" w:space="0" w:color="auto"/>
          </w:divBdr>
        </w:div>
      </w:divsChild>
    </w:div>
    <w:div w:id="1825318048">
      <w:bodyDiv w:val="1"/>
      <w:marLeft w:val="0"/>
      <w:marRight w:val="0"/>
      <w:marTop w:val="0"/>
      <w:marBottom w:val="0"/>
      <w:divBdr>
        <w:top w:val="none" w:sz="0" w:space="0" w:color="auto"/>
        <w:left w:val="none" w:sz="0" w:space="0" w:color="auto"/>
        <w:bottom w:val="none" w:sz="0" w:space="0" w:color="auto"/>
        <w:right w:val="none" w:sz="0" w:space="0" w:color="auto"/>
      </w:divBdr>
    </w:div>
    <w:div w:id="1825856753">
      <w:bodyDiv w:val="1"/>
      <w:marLeft w:val="0"/>
      <w:marRight w:val="0"/>
      <w:marTop w:val="0"/>
      <w:marBottom w:val="0"/>
      <w:divBdr>
        <w:top w:val="none" w:sz="0" w:space="0" w:color="auto"/>
        <w:left w:val="none" w:sz="0" w:space="0" w:color="auto"/>
        <w:bottom w:val="none" w:sz="0" w:space="0" w:color="auto"/>
        <w:right w:val="none" w:sz="0" w:space="0" w:color="auto"/>
      </w:divBdr>
    </w:div>
    <w:div w:id="1843817550">
      <w:bodyDiv w:val="1"/>
      <w:marLeft w:val="0"/>
      <w:marRight w:val="0"/>
      <w:marTop w:val="0"/>
      <w:marBottom w:val="0"/>
      <w:divBdr>
        <w:top w:val="none" w:sz="0" w:space="0" w:color="auto"/>
        <w:left w:val="none" w:sz="0" w:space="0" w:color="auto"/>
        <w:bottom w:val="none" w:sz="0" w:space="0" w:color="auto"/>
        <w:right w:val="none" w:sz="0" w:space="0" w:color="auto"/>
      </w:divBdr>
      <w:divsChild>
        <w:div w:id="1608193251">
          <w:marLeft w:val="0"/>
          <w:marRight w:val="0"/>
          <w:marTop w:val="0"/>
          <w:marBottom w:val="0"/>
          <w:divBdr>
            <w:top w:val="none" w:sz="0" w:space="0" w:color="auto"/>
            <w:left w:val="none" w:sz="0" w:space="0" w:color="auto"/>
            <w:bottom w:val="none" w:sz="0" w:space="0" w:color="auto"/>
            <w:right w:val="none" w:sz="0" w:space="0" w:color="auto"/>
          </w:divBdr>
          <w:divsChild>
            <w:div w:id="299960483">
              <w:marLeft w:val="0"/>
              <w:marRight w:val="0"/>
              <w:marTop w:val="0"/>
              <w:marBottom w:val="0"/>
              <w:divBdr>
                <w:top w:val="none" w:sz="0" w:space="0" w:color="auto"/>
                <w:left w:val="none" w:sz="0" w:space="0" w:color="auto"/>
                <w:bottom w:val="none" w:sz="0" w:space="0" w:color="auto"/>
                <w:right w:val="none" w:sz="0" w:space="0" w:color="auto"/>
              </w:divBdr>
              <w:divsChild>
                <w:div w:id="20922674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581253055">
          <w:marLeft w:val="0"/>
          <w:marRight w:val="0"/>
          <w:marTop w:val="0"/>
          <w:marBottom w:val="0"/>
          <w:divBdr>
            <w:top w:val="none" w:sz="0" w:space="0" w:color="auto"/>
            <w:left w:val="none" w:sz="0" w:space="0" w:color="auto"/>
            <w:bottom w:val="none" w:sz="0" w:space="0" w:color="auto"/>
            <w:right w:val="none" w:sz="0" w:space="0" w:color="auto"/>
          </w:divBdr>
          <w:divsChild>
            <w:div w:id="7024269">
              <w:marLeft w:val="0"/>
              <w:marRight w:val="0"/>
              <w:marTop w:val="0"/>
              <w:marBottom w:val="0"/>
              <w:divBdr>
                <w:top w:val="none" w:sz="0" w:space="0" w:color="auto"/>
                <w:left w:val="none" w:sz="0" w:space="0" w:color="auto"/>
                <w:bottom w:val="none" w:sz="0" w:space="0" w:color="auto"/>
                <w:right w:val="none" w:sz="0" w:space="0" w:color="auto"/>
              </w:divBdr>
              <w:divsChild>
                <w:div w:id="843059324">
                  <w:marLeft w:val="0"/>
                  <w:marRight w:val="0"/>
                  <w:marTop w:val="150"/>
                  <w:marBottom w:val="300"/>
                  <w:divBdr>
                    <w:top w:val="none" w:sz="0" w:space="0" w:color="auto"/>
                    <w:left w:val="none" w:sz="0" w:space="0" w:color="auto"/>
                    <w:bottom w:val="none" w:sz="0" w:space="0" w:color="auto"/>
                    <w:right w:val="none" w:sz="0" w:space="0" w:color="auto"/>
                  </w:divBdr>
                  <w:divsChild>
                    <w:div w:id="307515202">
                      <w:marLeft w:val="120"/>
                      <w:marRight w:val="0"/>
                      <w:marTop w:val="0"/>
                      <w:marBottom w:val="120"/>
                      <w:divBdr>
                        <w:top w:val="none" w:sz="0" w:space="0" w:color="auto"/>
                        <w:left w:val="none" w:sz="0" w:space="0" w:color="auto"/>
                        <w:bottom w:val="none" w:sz="0" w:space="0" w:color="auto"/>
                        <w:right w:val="none" w:sz="0" w:space="0" w:color="auto"/>
                      </w:divBdr>
                      <w:divsChild>
                        <w:div w:id="459616800">
                          <w:marLeft w:val="0"/>
                          <w:marRight w:val="0"/>
                          <w:marTop w:val="0"/>
                          <w:marBottom w:val="0"/>
                          <w:divBdr>
                            <w:top w:val="none" w:sz="0" w:space="0" w:color="auto"/>
                            <w:left w:val="none" w:sz="0" w:space="0" w:color="auto"/>
                            <w:bottom w:val="none" w:sz="0" w:space="0" w:color="auto"/>
                            <w:right w:val="none" w:sz="0" w:space="0" w:color="auto"/>
                          </w:divBdr>
                          <w:divsChild>
                            <w:div w:id="1284573532">
                              <w:marLeft w:val="0"/>
                              <w:marRight w:val="0"/>
                              <w:marTop w:val="0"/>
                              <w:marBottom w:val="0"/>
                              <w:divBdr>
                                <w:top w:val="none" w:sz="0" w:space="0" w:color="auto"/>
                                <w:left w:val="none" w:sz="0" w:space="0" w:color="auto"/>
                                <w:bottom w:val="none" w:sz="0" w:space="0" w:color="auto"/>
                                <w:right w:val="none" w:sz="0" w:space="0" w:color="auto"/>
                              </w:divBdr>
                              <w:divsChild>
                                <w:div w:id="1122578204">
                                  <w:marLeft w:val="0"/>
                                  <w:marRight w:val="0"/>
                                  <w:marTop w:val="0"/>
                                  <w:marBottom w:val="0"/>
                                  <w:divBdr>
                                    <w:top w:val="none" w:sz="0" w:space="0" w:color="auto"/>
                                    <w:left w:val="none" w:sz="0" w:space="0" w:color="auto"/>
                                    <w:bottom w:val="none" w:sz="0" w:space="0" w:color="auto"/>
                                    <w:right w:val="none" w:sz="0" w:space="0" w:color="auto"/>
                                  </w:divBdr>
                                  <w:divsChild>
                                    <w:div w:id="132659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6387441">
          <w:marLeft w:val="0"/>
          <w:marRight w:val="0"/>
          <w:marTop w:val="0"/>
          <w:marBottom w:val="0"/>
          <w:divBdr>
            <w:top w:val="none" w:sz="0" w:space="0" w:color="auto"/>
            <w:left w:val="none" w:sz="0" w:space="0" w:color="auto"/>
            <w:bottom w:val="none" w:sz="0" w:space="0" w:color="auto"/>
            <w:right w:val="none" w:sz="0" w:space="0" w:color="auto"/>
          </w:divBdr>
          <w:divsChild>
            <w:div w:id="660698959">
              <w:marLeft w:val="0"/>
              <w:marRight w:val="0"/>
              <w:marTop w:val="0"/>
              <w:marBottom w:val="0"/>
              <w:divBdr>
                <w:top w:val="none" w:sz="0" w:space="0" w:color="auto"/>
                <w:left w:val="none" w:sz="0" w:space="0" w:color="auto"/>
                <w:bottom w:val="none" w:sz="0" w:space="0" w:color="auto"/>
                <w:right w:val="none" w:sz="0" w:space="0" w:color="auto"/>
              </w:divBdr>
              <w:divsChild>
                <w:div w:id="30960460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1115503">
          <w:marLeft w:val="0"/>
          <w:marRight w:val="0"/>
          <w:marTop w:val="0"/>
          <w:marBottom w:val="0"/>
          <w:divBdr>
            <w:top w:val="none" w:sz="0" w:space="0" w:color="auto"/>
            <w:left w:val="none" w:sz="0" w:space="0" w:color="auto"/>
            <w:bottom w:val="none" w:sz="0" w:space="0" w:color="auto"/>
            <w:right w:val="none" w:sz="0" w:space="0" w:color="auto"/>
          </w:divBdr>
          <w:divsChild>
            <w:div w:id="480275030">
              <w:marLeft w:val="0"/>
              <w:marRight w:val="0"/>
              <w:marTop w:val="0"/>
              <w:marBottom w:val="0"/>
              <w:divBdr>
                <w:top w:val="none" w:sz="0" w:space="0" w:color="auto"/>
                <w:left w:val="none" w:sz="0" w:space="0" w:color="auto"/>
                <w:bottom w:val="none" w:sz="0" w:space="0" w:color="auto"/>
                <w:right w:val="none" w:sz="0" w:space="0" w:color="auto"/>
              </w:divBdr>
              <w:divsChild>
                <w:div w:id="389310179">
                  <w:marLeft w:val="-420"/>
                  <w:marRight w:val="0"/>
                  <w:marTop w:val="0"/>
                  <w:marBottom w:val="0"/>
                  <w:divBdr>
                    <w:top w:val="none" w:sz="0" w:space="0" w:color="auto"/>
                    <w:left w:val="none" w:sz="0" w:space="0" w:color="auto"/>
                    <w:bottom w:val="none" w:sz="0" w:space="0" w:color="auto"/>
                    <w:right w:val="none" w:sz="0" w:space="0" w:color="auto"/>
                  </w:divBdr>
                  <w:divsChild>
                    <w:div w:id="341317537">
                      <w:marLeft w:val="0"/>
                      <w:marRight w:val="0"/>
                      <w:marTop w:val="0"/>
                      <w:marBottom w:val="0"/>
                      <w:divBdr>
                        <w:top w:val="none" w:sz="0" w:space="0" w:color="auto"/>
                        <w:left w:val="none" w:sz="0" w:space="0" w:color="auto"/>
                        <w:bottom w:val="none" w:sz="0" w:space="0" w:color="auto"/>
                        <w:right w:val="none" w:sz="0" w:space="0" w:color="auto"/>
                      </w:divBdr>
                      <w:divsChild>
                        <w:div w:id="1526169546">
                          <w:marLeft w:val="0"/>
                          <w:marRight w:val="0"/>
                          <w:marTop w:val="0"/>
                          <w:marBottom w:val="0"/>
                          <w:divBdr>
                            <w:top w:val="none" w:sz="0" w:space="0" w:color="auto"/>
                            <w:left w:val="none" w:sz="0" w:space="0" w:color="auto"/>
                            <w:bottom w:val="none" w:sz="0" w:space="0" w:color="auto"/>
                            <w:right w:val="none" w:sz="0" w:space="0" w:color="auto"/>
                          </w:divBdr>
                          <w:divsChild>
                            <w:div w:id="83697244">
                              <w:marLeft w:val="0"/>
                              <w:marRight w:val="0"/>
                              <w:marTop w:val="0"/>
                              <w:marBottom w:val="0"/>
                              <w:divBdr>
                                <w:top w:val="none" w:sz="0" w:space="0" w:color="auto"/>
                                <w:left w:val="none" w:sz="0" w:space="0" w:color="auto"/>
                                <w:bottom w:val="none" w:sz="0" w:space="0" w:color="auto"/>
                                <w:right w:val="none" w:sz="0" w:space="0" w:color="auto"/>
                              </w:divBdr>
                            </w:div>
                            <w:div w:id="90029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189745">
                  <w:marLeft w:val="-420"/>
                  <w:marRight w:val="0"/>
                  <w:marTop w:val="0"/>
                  <w:marBottom w:val="0"/>
                  <w:divBdr>
                    <w:top w:val="none" w:sz="0" w:space="0" w:color="auto"/>
                    <w:left w:val="none" w:sz="0" w:space="0" w:color="auto"/>
                    <w:bottom w:val="none" w:sz="0" w:space="0" w:color="auto"/>
                    <w:right w:val="none" w:sz="0" w:space="0" w:color="auto"/>
                  </w:divBdr>
                  <w:divsChild>
                    <w:div w:id="441849382">
                      <w:marLeft w:val="0"/>
                      <w:marRight w:val="0"/>
                      <w:marTop w:val="0"/>
                      <w:marBottom w:val="0"/>
                      <w:divBdr>
                        <w:top w:val="none" w:sz="0" w:space="0" w:color="auto"/>
                        <w:left w:val="none" w:sz="0" w:space="0" w:color="auto"/>
                        <w:bottom w:val="none" w:sz="0" w:space="0" w:color="auto"/>
                        <w:right w:val="none" w:sz="0" w:space="0" w:color="auto"/>
                      </w:divBdr>
                      <w:divsChild>
                        <w:div w:id="1626079286">
                          <w:marLeft w:val="0"/>
                          <w:marRight w:val="0"/>
                          <w:marTop w:val="0"/>
                          <w:marBottom w:val="0"/>
                          <w:divBdr>
                            <w:top w:val="none" w:sz="0" w:space="0" w:color="auto"/>
                            <w:left w:val="none" w:sz="0" w:space="0" w:color="auto"/>
                            <w:bottom w:val="none" w:sz="0" w:space="0" w:color="auto"/>
                            <w:right w:val="none" w:sz="0" w:space="0" w:color="auto"/>
                          </w:divBdr>
                          <w:divsChild>
                            <w:div w:id="1157041129">
                              <w:marLeft w:val="0"/>
                              <w:marRight w:val="0"/>
                              <w:marTop w:val="0"/>
                              <w:marBottom w:val="0"/>
                              <w:divBdr>
                                <w:top w:val="none" w:sz="0" w:space="0" w:color="auto"/>
                                <w:left w:val="none" w:sz="0" w:space="0" w:color="auto"/>
                                <w:bottom w:val="none" w:sz="0" w:space="0" w:color="auto"/>
                                <w:right w:val="none" w:sz="0" w:space="0" w:color="auto"/>
                              </w:divBdr>
                            </w:div>
                            <w:div w:id="2076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155843">
                  <w:marLeft w:val="-420"/>
                  <w:marRight w:val="0"/>
                  <w:marTop w:val="0"/>
                  <w:marBottom w:val="0"/>
                  <w:divBdr>
                    <w:top w:val="none" w:sz="0" w:space="0" w:color="auto"/>
                    <w:left w:val="none" w:sz="0" w:space="0" w:color="auto"/>
                    <w:bottom w:val="none" w:sz="0" w:space="0" w:color="auto"/>
                    <w:right w:val="none" w:sz="0" w:space="0" w:color="auto"/>
                  </w:divBdr>
                  <w:divsChild>
                    <w:div w:id="1991277892">
                      <w:marLeft w:val="0"/>
                      <w:marRight w:val="0"/>
                      <w:marTop w:val="0"/>
                      <w:marBottom w:val="0"/>
                      <w:divBdr>
                        <w:top w:val="none" w:sz="0" w:space="0" w:color="auto"/>
                        <w:left w:val="none" w:sz="0" w:space="0" w:color="auto"/>
                        <w:bottom w:val="none" w:sz="0" w:space="0" w:color="auto"/>
                        <w:right w:val="none" w:sz="0" w:space="0" w:color="auto"/>
                      </w:divBdr>
                      <w:divsChild>
                        <w:div w:id="887840954">
                          <w:marLeft w:val="0"/>
                          <w:marRight w:val="0"/>
                          <w:marTop w:val="0"/>
                          <w:marBottom w:val="0"/>
                          <w:divBdr>
                            <w:top w:val="none" w:sz="0" w:space="0" w:color="auto"/>
                            <w:left w:val="none" w:sz="0" w:space="0" w:color="auto"/>
                            <w:bottom w:val="none" w:sz="0" w:space="0" w:color="auto"/>
                            <w:right w:val="none" w:sz="0" w:space="0" w:color="auto"/>
                          </w:divBdr>
                          <w:divsChild>
                            <w:div w:id="1888032728">
                              <w:marLeft w:val="0"/>
                              <w:marRight w:val="0"/>
                              <w:marTop w:val="0"/>
                              <w:marBottom w:val="0"/>
                              <w:divBdr>
                                <w:top w:val="none" w:sz="0" w:space="0" w:color="auto"/>
                                <w:left w:val="none" w:sz="0" w:space="0" w:color="auto"/>
                                <w:bottom w:val="none" w:sz="0" w:space="0" w:color="auto"/>
                                <w:right w:val="none" w:sz="0" w:space="0" w:color="auto"/>
                              </w:divBdr>
                            </w:div>
                            <w:div w:id="14089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506390">
                  <w:marLeft w:val="-420"/>
                  <w:marRight w:val="0"/>
                  <w:marTop w:val="0"/>
                  <w:marBottom w:val="0"/>
                  <w:divBdr>
                    <w:top w:val="none" w:sz="0" w:space="0" w:color="auto"/>
                    <w:left w:val="none" w:sz="0" w:space="0" w:color="auto"/>
                    <w:bottom w:val="none" w:sz="0" w:space="0" w:color="auto"/>
                    <w:right w:val="none" w:sz="0" w:space="0" w:color="auto"/>
                  </w:divBdr>
                  <w:divsChild>
                    <w:div w:id="181600332">
                      <w:marLeft w:val="0"/>
                      <w:marRight w:val="0"/>
                      <w:marTop w:val="0"/>
                      <w:marBottom w:val="0"/>
                      <w:divBdr>
                        <w:top w:val="none" w:sz="0" w:space="0" w:color="auto"/>
                        <w:left w:val="none" w:sz="0" w:space="0" w:color="auto"/>
                        <w:bottom w:val="none" w:sz="0" w:space="0" w:color="auto"/>
                        <w:right w:val="none" w:sz="0" w:space="0" w:color="auto"/>
                      </w:divBdr>
                      <w:divsChild>
                        <w:div w:id="1862276294">
                          <w:marLeft w:val="0"/>
                          <w:marRight w:val="0"/>
                          <w:marTop w:val="0"/>
                          <w:marBottom w:val="0"/>
                          <w:divBdr>
                            <w:top w:val="none" w:sz="0" w:space="0" w:color="auto"/>
                            <w:left w:val="none" w:sz="0" w:space="0" w:color="auto"/>
                            <w:bottom w:val="none" w:sz="0" w:space="0" w:color="auto"/>
                            <w:right w:val="none" w:sz="0" w:space="0" w:color="auto"/>
                          </w:divBdr>
                          <w:divsChild>
                            <w:div w:id="1163396176">
                              <w:marLeft w:val="0"/>
                              <w:marRight w:val="0"/>
                              <w:marTop w:val="0"/>
                              <w:marBottom w:val="0"/>
                              <w:divBdr>
                                <w:top w:val="none" w:sz="0" w:space="0" w:color="auto"/>
                                <w:left w:val="none" w:sz="0" w:space="0" w:color="auto"/>
                                <w:bottom w:val="none" w:sz="0" w:space="0" w:color="auto"/>
                                <w:right w:val="none" w:sz="0" w:space="0" w:color="auto"/>
                              </w:divBdr>
                            </w:div>
                            <w:div w:id="197991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218616">
                  <w:marLeft w:val="-420"/>
                  <w:marRight w:val="0"/>
                  <w:marTop w:val="0"/>
                  <w:marBottom w:val="0"/>
                  <w:divBdr>
                    <w:top w:val="none" w:sz="0" w:space="0" w:color="auto"/>
                    <w:left w:val="none" w:sz="0" w:space="0" w:color="auto"/>
                    <w:bottom w:val="none" w:sz="0" w:space="0" w:color="auto"/>
                    <w:right w:val="none" w:sz="0" w:space="0" w:color="auto"/>
                  </w:divBdr>
                  <w:divsChild>
                    <w:div w:id="1386686012">
                      <w:marLeft w:val="0"/>
                      <w:marRight w:val="0"/>
                      <w:marTop w:val="0"/>
                      <w:marBottom w:val="0"/>
                      <w:divBdr>
                        <w:top w:val="none" w:sz="0" w:space="0" w:color="auto"/>
                        <w:left w:val="none" w:sz="0" w:space="0" w:color="auto"/>
                        <w:bottom w:val="none" w:sz="0" w:space="0" w:color="auto"/>
                        <w:right w:val="none" w:sz="0" w:space="0" w:color="auto"/>
                      </w:divBdr>
                      <w:divsChild>
                        <w:div w:id="1501384221">
                          <w:marLeft w:val="0"/>
                          <w:marRight w:val="0"/>
                          <w:marTop w:val="0"/>
                          <w:marBottom w:val="0"/>
                          <w:divBdr>
                            <w:top w:val="none" w:sz="0" w:space="0" w:color="auto"/>
                            <w:left w:val="none" w:sz="0" w:space="0" w:color="auto"/>
                            <w:bottom w:val="none" w:sz="0" w:space="0" w:color="auto"/>
                            <w:right w:val="none" w:sz="0" w:space="0" w:color="auto"/>
                          </w:divBdr>
                          <w:divsChild>
                            <w:div w:id="1785268847">
                              <w:marLeft w:val="0"/>
                              <w:marRight w:val="0"/>
                              <w:marTop w:val="0"/>
                              <w:marBottom w:val="0"/>
                              <w:divBdr>
                                <w:top w:val="none" w:sz="0" w:space="0" w:color="auto"/>
                                <w:left w:val="none" w:sz="0" w:space="0" w:color="auto"/>
                                <w:bottom w:val="none" w:sz="0" w:space="0" w:color="auto"/>
                                <w:right w:val="none" w:sz="0" w:space="0" w:color="auto"/>
                              </w:divBdr>
                            </w:div>
                            <w:div w:id="135333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770496">
      <w:bodyDiv w:val="1"/>
      <w:marLeft w:val="0"/>
      <w:marRight w:val="0"/>
      <w:marTop w:val="0"/>
      <w:marBottom w:val="0"/>
      <w:divBdr>
        <w:top w:val="none" w:sz="0" w:space="0" w:color="auto"/>
        <w:left w:val="none" w:sz="0" w:space="0" w:color="auto"/>
        <w:bottom w:val="none" w:sz="0" w:space="0" w:color="auto"/>
        <w:right w:val="none" w:sz="0" w:space="0" w:color="auto"/>
      </w:divBdr>
    </w:div>
    <w:div w:id="1861969963">
      <w:bodyDiv w:val="1"/>
      <w:marLeft w:val="0"/>
      <w:marRight w:val="0"/>
      <w:marTop w:val="0"/>
      <w:marBottom w:val="0"/>
      <w:divBdr>
        <w:top w:val="none" w:sz="0" w:space="0" w:color="auto"/>
        <w:left w:val="none" w:sz="0" w:space="0" w:color="auto"/>
        <w:bottom w:val="none" w:sz="0" w:space="0" w:color="auto"/>
        <w:right w:val="none" w:sz="0" w:space="0" w:color="auto"/>
      </w:divBdr>
      <w:divsChild>
        <w:div w:id="74207908">
          <w:marLeft w:val="0"/>
          <w:marRight w:val="0"/>
          <w:marTop w:val="300"/>
          <w:marBottom w:val="0"/>
          <w:divBdr>
            <w:top w:val="none" w:sz="0" w:space="0" w:color="auto"/>
            <w:left w:val="none" w:sz="0" w:space="0" w:color="auto"/>
            <w:bottom w:val="none" w:sz="0" w:space="0" w:color="auto"/>
            <w:right w:val="none" w:sz="0" w:space="0" w:color="auto"/>
          </w:divBdr>
        </w:div>
        <w:div w:id="1197888938">
          <w:marLeft w:val="0"/>
          <w:marRight w:val="0"/>
          <w:marTop w:val="300"/>
          <w:marBottom w:val="0"/>
          <w:divBdr>
            <w:top w:val="none" w:sz="0" w:space="0" w:color="auto"/>
            <w:left w:val="none" w:sz="0" w:space="0" w:color="auto"/>
            <w:bottom w:val="none" w:sz="0" w:space="0" w:color="auto"/>
            <w:right w:val="none" w:sz="0" w:space="0" w:color="auto"/>
          </w:divBdr>
        </w:div>
      </w:divsChild>
    </w:div>
    <w:div w:id="1870609621">
      <w:bodyDiv w:val="1"/>
      <w:marLeft w:val="0"/>
      <w:marRight w:val="0"/>
      <w:marTop w:val="0"/>
      <w:marBottom w:val="0"/>
      <w:divBdr>
        <w:top w:val="none" w:sz="0" w:space="0" w:color="auto"/>
        <w:left w:val="none" w:sz="0" w:space="0" w:color="auto"/>
        <w:bottom w:val="none" w:sz="0" w:space="0" w:color="auto"/>
        <w:right w:val="none" w:sz="0" w:space="0" w:color="auto"/>
      </w:divBdr>
    </w:div>
    <w:div w:id="1871262882">
      <w:bodyDiv w:val="1"/>
      <w:marLeft w:val="0"/>
      <w:marRight w:val="0"/>
      <w:marTop w:val="0"/>
      <w:marBottom w:val="0"/>
      <w:divBdr>
        <w:top w:val="none" w:sz="0" w:space="0" w:color="auto"/>
        <w:left w:val="none" w:sz="0" w:space="0" w:color="auto"/>
        <w:bottom w:val="none" w:sz="0" w:space="0" w:color="auto"/>
        <w:right w:val="none" w:sz="0" w:space="0" w:color="auto"/>
      </w:divBdr>
    </w:div>
    <w:div w:id="1874726945">
      <w:bodyDiv w:val="1"/>
      <w:marLeft w:val="0"/>
      <w:marRight w:val="0"/>
      <w:marTop w:val="0"/>
      <w:marBottom w:val="0"/>
      <w:divBdr>
        <w:top w:val="none" w:sz="0" w:space="0" w:color="auto"/>
        <w:left w:val="none" w:sz="0" w:space="0" w:color="auto"/>
        <w:bottom w:val="none" w:sz="0" w:space="0" w:color="auto"/>
        <w:right w:val="none" w:sz="0" w:space="0" w:color="auto"/>
      </w:divBdr>
      <w:divsChild>
        <w:div w:id="1224026184">
          <w:marLeft w:val="0"/>
          <w:marRight w:val="0"/>
          <w:marTop w:val="0"/>
          <w:marBottom w:val="0"/>
          <w:divBdr>
            <w:top w:val="none" w:sz="0" w:space="0" w:color="auto"/>
            <w:left w:val="none" w:sz="0" w:space="0" w:color="auto"/>
            <w:bottom w:val="none" w:sz="0" w:space="0" w:color="auto"/>
            <w:right w:val="none" w:sz="0" w:space="0" w:color="auto"/>
          </w:divBdr>
          <w:divsChild>
            <w:div w:id="693380681">
              <w:marLeft w:val="-180"/>
              <w:marRight w:val="-180"/>
              <w:marTop w:val="0"/>
              <w:marBottom w:val="0"/>
              <w:divBdr>
                <w:top w:val="none" w:sz="0" w:space="0" w:color="auto"/>
                <w:left w:val="none" w:sz="0" w:space="0" w:color="auto"/>
                <w:bottom w:val="none" w:sz="0" w:space="0" w:color="auto"/>
                <w:right w:val="none" w:sz="0" w:space="0" w:color="auto"/>
              </w:divBdr>
              <w:divsChild>
                <w:div w:id="1781222189">
                  <w:marLeft w:val="0"/>
                  <w:marRight w:val="0"/>
                  <w:marTop w:val="0"/>
                  <w:marBottom w:val="0"/>
                  <w:divBdr>
                    <w:top w:val="none" w:sz="0" w:space="0" w:color="auto"/>
                    <w:left w:val="none" w:sz="0" w:space="0" w:color="auto"/>
                    <w:bottom w:val="none" w:sz="0" w:space="0" w:color="auto"/>
                    <w:right w:val="none" w:sz="0" w:space="0" w:color="auto"/>
                  </w:divBdr>
                  <w:divsChild>
                    <w:div w:id="180973562">
                      <w:marLeft w:val="0"/>
                      <w:marRight w:val="0"/>
                      <w:marTop w:val="0"/>
                      <w:marBottom w:val="0"/>
                      <w:divBdr>
                        <w:top w:val="none" w:sz="0" w:space="0" w:color="auto"/>
                        <w:left w:val="none" w:sz="0" w:space="0" w:color="auto"/>
                        <w:bottom w:val="none" w:sz="0" w:space="0" w:color="auto"/>
                        <w:right w:val="none" w:sz="0" w:space="0" w:color="auto"/>
                      </w:divBdr>
                      <w:divsChild>
                        <w:div w:id="462624169">
                          <w:marLeft w:val="0"/>
                          <w:marRight w:val="0"/>
                          <w:marTop w:val="0"/>
                          <w:marBottom w:val="0"/>
                          <w:divBdr>
                            <w:top w:val="none" w:sz="0" w:space="0" w:color="auto"/>
                            <w:left w:val="none" w:sz="0" w:space="0" w:color="auto"/>
                            <w:bottom w:val="none" w:sz="0" w:space="0" w:color="auto"/>
                            <w:right w:val="none" w:sz="0" w:space="0" w:color="auto"/>
                          </w:divBdr>
                        </w:div>
                        <w:div w:id="1100025453">
                          <w:marLeft w:val="0"/>
                          <w:marRight w:val="0"/>
                          <w:marTop w:val="0"/>
                          <w:marBottom w:val="0"/>
                          <w:divBdr>
                            <w:top w:val="none" w:sz="0" w:space="0" w:color="auto"/>
                            <w:left w:val="none" w:sz="0" w:space="0" w:color="auto"/>
                            <w:bottom w:val="none" w:sz="0" w:space="0" w:color="auto"/>
                            <w:right w:val="none" w:sz="0" w:space="0" w:color="auto"/>
                          </w:divBdr>
                          <w:divsChild>
                            <w:div w:id="189242448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1672025150">
          <w:marLeft w:val="0"/>
          <w:marRight w:val="0"/>
          <w:marTop w:val="0"/>
          <w:marBottom w:val="0"/>
          <w:divBdr>
            <w:top w:val="none" w:sz="0" w:space="0" w:color="auto"/>
            <w:left w:val="none" w:sz="0" w:space="0" w:color="auto"/>
            <w:bottom w:val="none" w:sz="0" w:space="0" w:color="auto"/>
            <w:right w:val="none" w:sz="0" w:space="0" w:color="auto"/>
          </w:divBdr>
          <w:divsChild>
            <w:div w:id="163788694">
              <w:marLeft w:val="0"/>
              <w:marRight w:val="0"/>
              <w:marTop w:val="0"/>
              <w:marBottom w:val="0"/>
              <w:divBdr>
                <w:top w:val="none" w:sz="0" w:space="0" w:color="auto"/>
                <w:left w:val="none" w:sz="0" w:space="0" w:color="auto"/>
                <w:bottom w:val="none" w:sz="0" w:space="0" w:color="auto"/>
                <w:right w:val="none" w:sz="0" w:space="0" w:color="auto"/>
              </w:divBdr>
              <w:divsChild>
                <w:div w:id="550189390">
                  <w:marLeft w:val="0"/>
                  <w:marRight w:val="0"/>
                  <w:marTop w:val="0"/>
                  <w:marBottom w:val="0"/>
                  <w:divBdr>
                    <w:top w:val="none" w:sz="0" w:space="0" w:color="auto"/>
                    <w:left w:val="none" w:sz="0" w:space="0" w:color="auto"/>
                    <w:bottom w:val="none" w:sz="0" w:space="0" w:color="auto"/>
                    <w:right w:val="none" w:sz="0" w:space="0" w:color="auto"/>
                  </w:divBdr>
                </w:div>
              </w:divsChild>
            </w:div>
            <w:div w:id="162588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05095">
      <w:bodyDiv w:val="1"/>
      <w:marLeft w:val="0"/>
      <w:marRight w:val="0"/>
      <w:marTop w:val="0"/>
      <w:marBottom w:val="0"/>
      <w:divBdr>
        <w:top w:val="none" w:sz="0" w:space="0" w:color="auto"/>
        <w:left w:val="none" w:sz="0" w:space="0" w:color="auto"/>
        <w:bottom w:val="none" w:sz="0" w:space="0" w:color="auto"/>
        <w:right w:val="none" w:sz="0" w:space="0" w:color="auto"/>
      </w:divBdr>
      <w:divsChild>
        <w:div w:id="262037984">
          <w:marLeft w:val="1166"/>
          <w:marRight w:val="0"/>
          <w:marTop w:val="120"/>
          <w:marBottom w:val="120"/>
          <w:divBdr>
            <w:top w:val="none" w:sz="0" w:space="0" w:color="auto"/>
            <w:left w:val="none" w:sz="0" w:space="0" w:color="auto"/>
            <w:bottom w:val="none" w:sz="0" w:space="0" w:color="auto"/>
            <w:right w:val="none" w:sz="0" w:space="0" w:color="auto"/>
          </w:divBdr>
        </w:div>
        <w:div w:id="621157650">
          <w:marLeft w:val="806"/>
          <w:marRight w:val="0"/>
          <w:marTop w:val="120"/>
          <w:marBottom w:val="120"/>
          <w:divBdr>
            <w:top w:val="none" w:sz="0" w:space="0" w:color="auto"/>
            <w:left w:val="none" w:sz="0" w:space="0" w:color="auto"/>
            <w:bottom w:val="none" w:sz="0" w:space="0" w:color="auto"/>
            <w:right w:val="none" w:sz="0" w:space="0" w:color="auto"/>
          </w:divBdr>
        </w:div>
        <w:div w:id="1518693636">
          <w:marLeft w:val="806"/>
          <w:marRight w:val="0"/>
          <w:marTop w:val="120"/>
          <w:marBottom w:val="120"/>
          <w:divBdr>
            <w:top w:val="none" w:sz="0" w:space="0" w:color="auto"/>
            <w:left w:val="none" w:sz="0" w:space="0" w:color="auto"/>
            <w:bottom w:val="none" w:sz="0" w:space="0" w:color="auto"/>
            <w:right w:val="none" w:sz="0" w:space="0" w:color="auto"/>
          </w:divBdr>
        </w:div>
        <w:div w:id="1901092813">
          <w:marLeft w:val="1166"/>
          <w:marRight w:val="0"/>
          <w:marTop w:val="120"/>
          <w:marBottom w:val="120"/>
          <w:divBdr>
            <w:top w:val="none" w:sz="0" w:space="0" w:color="auto"/>
            <w:left w:val="none" w:sz="0" w:space="0" w:color="auto"/>
            <w:bottom w:val="none" w:sz="0" w:space="0" w:color="auto"/>
            <w:right w:val="none" w:sz="0" w:space="0" w:color="auto"/>
          </w:divBdr>
        </w:div>
      </w:divsChild>
    </w:div>
    <w:div w:id="1885217069">
      <w:bodyDiv w:val="1"/>
      <w:marLeft w:val="0"/>
      <w:marRight w:val="0"/>
      <w:marTop w:val="0"/>
      <w:marBottom w:val="0"/>
      <w:divBdr>
        <w:top w:val="none" w:sz="0" w:space="0" w:color="auto"/>
        <w:left w:val="none" w:sz="0" w:space="0" w:color="auto"/>
        <w:bottom w:val="none" w:sz="0" w:space="0" w:color="auto"/>
        <w:right w:val="none" w:sz="0" w:space="0" w:color="auto"/>
      </w:divBdr>
    </w:div>
    <w:div w:id="1885558834">
      <w:bodyDiv w:val="1"/>
      <w:marLeft w:val="0"/>
      <w:marRight w:val="0"/>
      <w:marTop w:val="0"/>
      <w:marBottom w:val="0"/>
      <w:divBdr>
        <w:top w:val="none" w:sz="0" w:space="0" w:color="auto"/>
        <w:left w:val="none" w:sz="0" w:space="0" w:color="auto"/>
        <w:bottom w:val="none" w:sz="0" w:space="0" w:color="auto"/>
        <w:right w:val="none" w:sz="0" w:space="0" w:color="auto"/>
      </w:divBdr>
    </w:div>
    <w:div w:id="1885941698">
      <w:bodyDiv w:val="1"/>
      <w:marLeft w:val="0"/>
      <w:marRight w:val="0"/>
      <w:marTop w:val="0"/>
      <w:marBottom w:val="0"/>
      <w:divBdr>
        <w:top w:val="none" w:sz="0" w:space="0" w:color="auto"/>
        <w:left w:val="none" w:sz="0" w:space="0" w:color="auto"/>
        <w:bottom w:val="none" w:sz="0" w:space="0" w:color="auto"/>
        <w:right w:val="none" w:sz="0" w:space="0" w:color="auto"/>
      </w:divBdr>
      <w:divsChild>
        <w:div w:id="1013845176">
          <w:marLeft w:val="0"/>
          <w:marRight w:val="0"/>
          <w:marTop w:val="0"/>
          <w:marBottom w:val="0"/>
          <w:divBdr>
            <w:top w:val="none" w:sz="0" w:space="0" w:color="auto"/>
            <w:left w:val="none" w:sz="0" w:space="0" w:color="auto"/>
            <w:bottom w:val="none" w:sz="0" w:space="0" w:color="auto"/>
            <w:right w:val="none" w:sz="0" w:space="0" w:color="auto"/>
          </w:divBdr>
        </w:div>
      </w:divsChild>
    </w:div>
    <w:div w:id="1899364489">
      <w:bodyDiv w:val="1"/>
      <w:marLeft w:val="0"/>
      <w:marRight w:val="0"/>
      <w:marTop w:val="0"/>
      <w:marBottom w:val="0"/>
      <w:divBdr>
        <w:top w:val="none" w:sz="0" w:space="0" w:color="auto"/>
        <w:left w:val="none" w:sz="0" w:space="0" w:color="auto"/>
        <w:bottom w:val="none" w:sz="0" w:space="0" w:color="auto"/>
        <w:right w:val="none" w:sz="0" w:space="0" w:color="auto"/>
      </w:divBdr>
    </w:div>
    <w:div w:id="1902056278">
      <w:bodyDiv w:val="1"/>
      <w:marLeft w:val="0"/>
      <w:marRight w:val="0"/>
      <w:marTop w:val="0"/>
      <w:marBottom w:val="0"/>
      <w:divBdr>
        <w:top w:val="none" w:sz="0" w:space="0" w:color="auto"/>
        <w:left w:val="none" w:sz="0" w:space="0" w:color="auto"/>
        <w:bottom w:val="none" w:sz="0" w:space="0" w:color="auto"/>
        <w:right w:val="none" w:sz="0" w:space="0" w:color="auto"/>
      </w:divBdr>
    </w:div>
    <w:div w:id="1902784384">
      <w:bodyDiv w:val="1"/>
      <w:marLeft w:val="0"/>
      <w:marRight w:val="0"/>
      <w:marTop w:val="0"/>
      <w:marBottom w:val="0"/>
      <w:divBdr>
        <w:top w:val="none" w:sz="0" w:space="0" w:color="auto"/>
        <w:left w:val="none" w:sz="0" w:space="0" w:color="auto"/>
        <w:bottom w:val="none" w:sz="0" w:space="0" w:color="auto"/>
        <w:right w:val="none" w:sz="0" w:space="0" w:color="auto"/>
      </w:divBdr>
      <w:divsChild>
        <w:div w:id="81882521">
          <w:marLeft w:val="0"/>
          <w:marRight w:val="0"/>
          <w:marTop w:val="0"/>
          <w:marBottom w:val="60"/>
          <w:divBdr>
            <w:top w:val="none" w:sz="0" w:space="0" w:color="auto"/>
            <w:left w:val="none" w:sz="0" w:space="0" w:color="auto"/>
            <w:bottom w:val="none" w:sz="0" w:space="0" w:color="auto"/>
            <w:right w:val="none" w:sz="0" w:space="0" w:color="auto"/>
          </w:divBdr>
        </w:div>
        <w:div w:id="52776108">
          <w:marLeft w:val="0"/>
          <w:marRight w:val="0"/>
          <w:marTop w:val="60"/>
          <w:marBottom w:val="60"/>
          <w:divBdr>
            <w:top w:val="none" w:sz="0" w:space="0" w:color="auto"/>
            <w:left w:val="none" w:sz="0" w:space="0" w:color="auto"/>
            <w:bottom w:val="none" w:sz="0" w:space="0" w:color="auto"/>
            <w:right w:val="none" w:sz="0" w:space="0" w:color="auto"/>
          </w:divBdr>
        </w:div>
        <w:div w:id="605573996">
          <w:marLeft w:val="0"/>
          <w:marRight w:val="0"/>
          <w:marTop w:val="0"/>
          <w:marBottom w:val="0"/>
          <w:divBdr>
            <w:top w:val="none" w:sz="0" w:space="0" w:color="auto"/>
            <w:left w:val="none" w:sz="0" w:space="0" w:color="auto"/>
            <w:bottom w:val="none" w:sz="0" w:space="0" w:color="auto"/>
            <w:right w:val="none" w:sz="0" w:space="0" w:color="auto"/>
          </w:divBdr>
        </w:div>
      </w:divsChild>
    </w:div>
    <w:div w:id="1904872169">
      <w:bodyDiv w:val="1"/>
      <w:marLeft w:val="0"/>
      <w:marRight w:val="0"/>
      <w:marTop w:val="0"/>
      <w:marBottom w:val="0"/>
      <w:divBdr>
        <w:top w:val="none" w:sz="0" w:space="0" w:color="auto"/>
        <w:left w:val="none" w:sz="0" w:space="0" w:color="auto"/>
        <w:bottom w:val="none" w:sz="0" w:space="0" w:color="auto"/>
        <w:right w:val="none" w:sz="0" w:space="0" w:color="auto"/>
      </w:divBdr>
    </w:div>
    <w:div w:id="1907960082">
      <w:bodyDiv w:val="1"/>
      <w:marLeft w:val="0"/>
      <w:marRight w:val="0"/>
      <w:marTop w:val="0"/>
      <w:marBottom w:val="0"/>
      <w:divBdr>
        <w:top w:val="none" w:sz="0" w:space="0" w:color="auto"/>
        <w:left w:val="none" w:sz="0" w:space="0" w:color="auto"/>
        <w:bottom w:val="none" w:sz="0" w:space="0" w:color="auto"/>
        <w:right w:val="none" w:sz="0" w:space="0" w:color="auto"/>
      </w:divBdr>
    </w:div>
    <w:div w:id="1910572604">
      <w:bodyDiv w:val="1"/>
      <w:marLeft w:val="0"/>
      <w:marRight w:val="0"/>
      <w:marTop w:val="0"/>
      <w:marBottom w:val="0"/>
      <w:divBdr>
        <w:top w:val="none" w:sz="0" w:space="0" w:color="auto"/>
        <w:left w:val="none" w:sz="0" w:space="0" w:color="auto"/>
        <w:bottom w:val="none" w:sz="0" w:space="0" w:color="auto"/>
        <w:right w:val="none" w:sz="0" w:space="0" w:color="auto"/>
      </w:divBdr>
      <w:divsChild>
        <w:div w:id="8340449">
          <w:marLeft w:val="0"/>
          <w:marRight w:val="0"/>
          <w:marTop w:val="0"/>
          <w:marBottom w:val="300"/>
          <w:divBdr>
            <w:top w:val="none" w:sz="0" w:space="0" w:color="auto"/>
            <w:left w:val="none" w:sz="0" w:space="0" w:color="auto"/>
            <w:bottom w:val="none" w:sz="0" w:space="0" w:color="auto"/>
            <w:right w:val="none" w:sz="0" w:space="0" w:color="auto"/>
          </w:divBdr>
        </w:div>
        <w:div w:id="897594619">
          <w:marLeft w:val="0"/>
          <w:marRight w:val="0"/>
          <w:marTop w:val="150"/>
          <w:marBottom w:val="300"/>
          <w:divBdr>
            <w:top w:val="none" w:sz="0" w:space="0" w:color="auto"/>
            <w:left w:val="none" w:sz="0" w:space="0" w:color="auto"/>
            <w:bottom w:val="none" w:sz="0" w:space="0" w:color="auto"/>
            <w:right w:val="none" w:sz="0" w:space="0" w:color="auto"/>
          </w:divBdr>
        </w:div>
        <w:div w:id="611864649">
          <w:marLeft w:val="0"/>
          <w:marRight w:val="0"/>
          <w:marTop w:val="150"/>
          <w:marBottom w:val="300"/>
          <w:divBdr>
            <w:top w:val="none" w:sz="0" w:space="0" w:color="auto"/>
            <w:left w:val="none" w:sz="0" w:space="0" w:color="auto"/>
            <w:bottom w:val="none" w:sz="0" w:space="0" w:color="auto"/>
            <w:right w:val="none" w:sz="0" w:space="0" w:color="auto"/>
          </w:divBdr>
        </w:div>
        <w:div w:id="234901265">
          <w:marLeft w:val="0"/>
          <w:marRight w:val="0"/>
          <w:marTop w:val="150"/>
          <w:marBottom w:val="300"/>
          <w:divBdr>
            <w:top w:val="none" w:sz="0" w:space="0" w:color="auto"/>
            <w:left w:val="none" w:sz="0" w:space="0" w:color="auto"/>
            <w:bottom w:val="none" w:sz="0" w:space="0" w:color="auto"/>
            <w:right w:val="none" w:sz="0" w:space="0" w:color="auto"/>
          </w:divBdr>
        </w:div>
        <w:div w:id="1671449385">
          <w:marLeft w:val="0"/>
          <w:marRight w:val="0"/>
          <w:marTop w:val="150"/>
          <w:marBottom w:val="300"/>
          <w:divBdr>
            <w:top w:val="none" w:sz="0" w:space="0" w:color="auto"/>
            <w:left w:val="none" w:sz="0" w:space="0" w:color="auto"/>
            <w:bottom w:val="none" w:sz="0" w:space="0" w:color="auto"/>
            <w:right w:val="none" w:sz="0" w:space="0" w:color="auto"/>
          </w:divBdr>
        </w:div>
      </w:divsChild>
    </w:div>
    <w:div w:id="1913464888">
      <w:bodyDiv w:val="1"/>
      <w:marLeft w:val="0"/>
      <w:marRight w:val="0"/>
      <w:marTop w:val="0"/>
      <w:marBottom w:val="0"/>
      <w:divBdr>
        <w:top w:val="none" w:sz="0" w:space="0" w:color="auto"/>
        <w:left w:val="none" w:sz="0" w:space="0" w:color="auto"/>
        <w:bottom w:val="none" w:sz="0" w:space="0" w:color="auto"/>
        <w:right w:val="none" w:sz="0" w:space="0" w:color="auto"/>
      </w:divBdr>
      <w:divsChild>
        <w:div w:id="1543981426">
          <w:marLeft w:val="0"/>
          <w:marRight w:val="0"/>
          <w:marTop w:val="0"/>
          <w:marBottom w:val="1125"/>
          <w:divBdr>
            <w:top w:val="none" w:sz="0" w:space="0" w:color="auto"/>
            <w:left w:val="none" w:sz="0" w:space="0" w:color="auto"/>
            <w:bottom w:val="none" w:sz="0" w:space="0" w:color="auto"/>
            <w:right w:val="none" w:sz="0" w:space="0" w:color="auto"/>
          </w:divBdr>
          <w:divsChild>
            <w:div w:id="559293191">
              <w:marLeft w:val="0"/>
              <w:marRight w:val="0"/>
              <w:marTop w:val="0"/>
              <w:marBottom w:val="0"/>
              <w:divBdr>
                <w:top w:val="none" w:sz="0" w:space="0" w:color="auto"/>
                <w:left w:val="none" w:sz="0" w:space="0" w:color="auto"/>
                <w:bottom w:val="none" w:sz="0" w:space="0" w:color="auto"/>
                <w:right w:val="none" w:sz="0" w:space="0" w:color="auto"/>
              </w:divBdr>
              <w:divsChild>
                <w:div w:id="1169832017">
                  <w:marLeft w:val="0"/>
                  <w:marRight w:val="0"/>
                  <w:marTop w:val="0"/>
                  <w:marBottom w:val="0"/>
                  <w:divBdr>
                    <w:top w:val="none" w:sz="0" w:space="0" w:color="auto"/>
                    <w:left w:val="none" w:sz="0" w:space="0" w:color="auto"/>
                    <w:bottom w:val="none" w:sz="0" w:space="0" w:color="auto"/>
                    <w:right w:val="none" w:sz="0" w:space="0" w:color="auto"/>
                  </w:divBdr>
                  <w:divsChild>
                    <w:div w:id="1418094865">
                      <w:marLeft w:val="0"/>
                      <w:marRight w:val="0"/>
                      <w:marTop w:val="176"/>
                      <w:marBottom w:val="225"/>
                      <w:divBdr>
                        <w:top w:val="none" w:sz="0" w:space="0" w:color="auto"/>
                        <w:left w:val="none" w:sz="0" w:space="0" w:color="auto"/>
                        <w:bottom w:val="single" w:sz="6" w:space="11" w:color="D7DAE0"/>
                        <w:right w:val="none" w:sz="0" w:space="0" w:color="auto"/>
                      </w:divBdr>
                      <w:divsChild>
                        <w:div w:id="720860511">
                          <w:marLeft w:val="0"/>
                          <w:marRight w:val="0"/>
                          <w:marTop w:val="0"/>
                          <w:marBottom w:val="225"/>
                          <w:divBdr>
                            <w:top w:val="none" w:sz="0" w:space="0" w:color="auto"/>
                            <w:left w:val="none" w:sz="0" w:space="0" w:color="auto"/>
                            <w:bottom w:val="none" w:sz="0" w:space="0" w:color="auto"/>
                            <w:right w:val="none" w:sz="0" w:space="0" w:color="auto"/>
                          </w:divBdr>
                        </w:div>
                        <w:div w:id="15705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7894218">
          <w:marLeft w:val="0"/>
          <w:marRight w:val="0"/>
          <w:marTop w:val="0"/>
          <w:marBottom w:val="0"/>
          <w:divBdr>
            <w:top w:val="none" w:sz="0" w:space="0" w:color="auto"/>
            <w:left w:val="none" w:sz="0" w:space="0" w:color="auto"/>
            <w:bottom w:val="none" w:sz="0" w:space="0" w:color="auto"/>
            <w:right w:val="none" w:sz="0" w:space="0" w:color="auto"/>
          </w:divBdr>
          <w:divsChild>
            <w:div w:id="1337346298">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1915504628">
      <w:bodyDiv w:val="1"/>
      <w:marLeft w:val="0"/>
      <w:marRight w:val="0"/>
      <w:marTop w:val="0"/>
      <w:marBottom w:val="0"/>
      <w:divBdr>
        <w:top w:val="none" w:sz="0" w:space="0" w:color="auto"/>
        <w:left w:val="none" w:sz="0" w:space="0" w:color="auto"/>
        <w:bottom w:val="none" w:sz="0" w:space="0" w:color="auto"/>
        <w:right w:val="none" w:sz="0" w:space="0" w:color="auto"/>
      </w:divBdr>
    </w:div>
    <w:div w:id="1921789841">
      <w:bodyDiv w:val="1"/>
      <w:marLeft w:val="0"/>
      <w:marRight w:val="0"/>
      <w:marTop w:val="0"/>
      <w:marBottom w:val="0"/>
      <w:divBdr>
        <w:top w:val="none" w:sz="0" w:space="0" w:color="auto"/>
        <w:left w:val="none" w:sz="0" w:space="0" w:color="auto"/>
        <w:bottom w:val="none" w:sz="0" w:space="0" w:color="auto"/>
        <w:right w:val="none" w:sz="0" w:space="0" w:color="auto"/>
      </w:divBdr>
      <w:divsChild>
        <w:div w:id="1960336752">
          <w:marLeft w:val="0"/>
          <w:marRight w:val="900"/>
          <w:marTop w:val="0"/>
          <w:marBottom w:val="0"/>
          <w:divBdr>
            <w:top w:val="none" w:sz="0" w:space="0" w:color="auto"/>
            <w:left w:val="none" w:sz="0" w:space="0" w:color="auto"/>
            <w:bottom w:val="none" w:sz="0" w:space="0" w:color="auto"/>
            <w:right w:val="none" w:sz="0" w:space="0" w:color="auto"/>
          </w:divBdr>
        </w:div>
        <w:div w:id="2559623">
          <w:marLeft w:val="0"/>
          <w:marRight w:val="0"/>
          <w:marTop w:val="0"/>
          <w:marBottom w:val="0"/>
          <w:divBdr>
            <w:top w:val="none" w:sz="0" w:space="0" w:color="auto"/>
            <w:left w:val="none" w:sz="0" w:space="0" w:color="auto"/>
            <w:bottom w:val="none" w:sz="0" w:space="0" w:color="auto"/>
            <w:right w:val="none" w:sz="0" w:space="0" w:color="auto"/>
          </w:divBdr>
          <w:divsChild>
            <w:div w:id="961348532">
              <w:marLeft w:val="0"/>
              <w:marRight w:val="0"/>
              <w:marTop w:val="0"/>
              <w:marBottom w:val="0"/>
              <w:divBdr>
                <w:top w:val="none" w:sz="0" w:space="0" w:color="auto"/>
                <w:left w:val="none" w:sz="0" w:space="0" w:color="auto"/>
                <w:bottom w:val="none" w:sz="0" w:space="0" w:color="auto"/>
                <w:right w:val="none" w:sz="0" w:space="0" w:color="auto"/>
              </w:divBdr>
            </w:div>
            <w:div w:id="688065303">
              <w:marLeft w:val="-240"/>
              <w:marRight w:val="-240"/>
              <w:marTop w:val="0"/>
              <w:marBottom w:val="0"/>
              <w:divBdr>
                <w:top w:val="none" w:sz="0" w:space="0" w:color="auto"/>
                <w:left w:val="none" w:sz="0" w:space="0" w:color="auto"/>
                <w:bottom w:val="none" w:sz="0" w:space="0" w:color="auto"/>
                <w:right w:val="none" w:sz="0" w:space="0" w:color="auto"/>
              </w:divBdr>
              <w:divsChild>
                <w:div w:id="809247067">
                  <w:marLeft w:val="0"/>
                  <w:marRight w:val="0"/>
                  <w:marTop w:val="0"/>
                  <w:marBottom w:val="0"/>
                  <w:divBdr>
                    <w:top w:val="none" w:sz="0" w:space="0" w:color="auto"/>
                    <w:left w:val="none" w:sz="0" w:space="0" w:color="auto"/>
                    <w:bottom w:val="none" w:sz="0" w:space="0" w:color="auto"/>
                    <w:right w:val="none" w:sz="0" w:space="0" w:color="auto"/>
                  </w:divBdr>
                  <w:divsChild>
                    <w:div w:id="688068768">
                      <w:marLeft w:val="0"/>
                      <w:marRight w:val="0"/>
                      <w:marTop w:val="0"/>
                      <w:marBottom w:val="0"/>
                      <w:divBdr>
                        <w:top w:val="none" w:sz="0" w:space="0" w:color="auto"/>
                        <w:left w:val="none" w:sz="0" w:space="0" w:color="auto"/>
                        <w:bottom w:val="none" w:sz="0" w:space="0" w:color="auto"/>
                        <w:right w:val="none" w:sz="0" w:space="0" w:color="auto"/>
                      </w:divBdr>
                    </w:div>
                  </w:divsChild>
                </w:div>
                <w:div w:id="9334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173482">
          <w:marLeft w:val="0"/>
          <w:marRight w:val="900"/>
          <w:marTop w:val="0"/>
          <w:marBottom w:val="0"/>
          <w:divBdr>
            <w:top w:val="none" w:sz="0" w:space="0" w:color="auto"/>
            <w:left w:val="none" w:sz="0" w:space="0" w:color="auto"/>
            <w:bottom w:val="none" w:sz="0" w:space="0" w:color="auto"/>
            <w:right w:val="none" w:sz="0" w:space="0" w:color="auto"/>
          </w:divBdr>
        </w:div>
        <w:div w:id="1249922811">
          <w:marLeft w:val="0"/>
          <w:marRight w:val="0"/>
          <w:marTop w:val="0"/>
          <w:marBottom w:val="0"/>
          <w:divBdr>
            <w:top w:val="none" w:sz="0" w:space="0" w:color="auto"/>
            <w:left w:val="none" w:sz="0" w:space="0" w:color="auto"/>
            <w:bottom w:val="none" w:sz="0" w:space="0" w:color="auto"/>
            <w:right w:val="none" w:sz="0" w:space="0" w:color="auto"/>
          </w:divBdr>
          <w:divsChild>
            <w:div w:id="140460888">
              <w:marLeft w:val="0"/>
              <w:marRight w:val="0"/>
              <w:marTop w:val="0"/>
              <w:marBottom w:val="0"/>
              <w:divBdr>
                <w:top w:val="none" w:sz="0" w:space="0" w:color="auto"/>
                <w:left w:val="none" w:sz="0" w:space="0" w:color="auto"/>
                <w:bottom w:val="none" w:sz="0" w:space="0" w:color="auto"/>
                <w:right w:val="none" w:sz="0" w:space="0" w:color="auto"/>
              </w:divBdr>
            </w:div>
            <w:div w:id="1540390262">
              <w:marLeft w:val="-240"/>
              <w:marRight w:val="-240"/>
              <w:marTop w:val="0"/>
              <w:marBottom w:val="0"/>
              <w:divBdr>
                <w:top w:val="none" w:sz="0" w:space="0" w:color="auto"/>
                <w:left w:val="none" w:sz="0" w:space="0" w:color="auto"/>
                <w:bottom w:val="none" w:sz="0" w:space="0" w:color="auto"/>
                <w:right w:val="none" w:sz="0" w:space="0" w:color="auto"/>
              </w:divBdr>
              <w:divsChild>
                <w:div w:id="1367488833">
                  <w:marLeft w:val="0"/>
                  <w:marRight w:val="0"/>
                  <w:marTop w:val="0"/>
                  <w:marBottom w:val="0"/>
                  <w:divBdr>
                    <w:top w:val="none" w:sz="0" w:space="0" w:color="auto"/>
                    <w:left w:val="none" w:sz="0" w:space="0" w:color="auto"/>
                    <w:bottom w:val="none" w:sz="0" w:space="0" w:color="auto"/>
                    <w:right w:val="none" w:sz="0" w:space="0" w:color="auto"/>
                  </w:divBdr>
                  <w:divsChild>
                    <w:div w:id="482502252">
                      <w:marLeft w:val="0"/>
                      <w:marRight w:val="0"/>
                      <w:marTop w:val="0"/>
                      <w:marBottom w:val="0"/>
                      <w:divBdr>
                        <w:top w:val="none" w:sz="0" w:space="0" w:color="auto"/>
                        <w:left w:val="none" w:sz="0" w:space="0" w:color="auto"/>
                        <w:bottom w:val="none" w:sz="0" w:space="0" w:color="auto"/>
                        <w:right w:val="none" w:sz="0" w:space="0" w:color="auto"/>
                      </w:divBdr>
                    </w:div>
                  </w:divsChild>
                </w:div>
                <w:div w:id="49388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3056">
          <w:marLeft w:val="0"/>
          <w:marRight w:val="900"/>
          <w:marTop w:val="0"/>
          <w:marBottom w:val="0"/>
          <w:divBdr>
            <w:top w:val="none" w:sz="0" w:space="0" w:color="auto"/>
            <w:left w:val="none" w:sz="0" w:space="0" w:color="auto"/>
            <w:bottom w:val="none" w:sz="0" w:space="0" w:color="auto"/>
            <w:right w:val="none" w:sz="0" w:space="0" w:color="auto"/>
          </w:divBdr>
        </w:div>
        <w:div w:id="1332954509">
          <w:marLeft w:val="0"/>
          <w:marRight w:val="0"/>
          <w:marTop w:val="0"/>
          <w:marBottom w:val="0"/>
          <w:divBdr>
            <w:top w:val="none" w:sz="0" w:space="0" w:color="auto"/>
            <w:left w:val="none" w:sz="0" w:space="0" w:color="auto"/>
            <w:bottom w:val="none" w:sz="0" w:space="0" w:color="auto"/>
            <w:right w:val="none" w:sz="0" w:space="0" w:color="auto"/>
          </w:divBdr>
          <w:divsChild>
            <w:div w:id="1701323645">
              <w:marLeft w:val="0"/>
              <w:marRight w:val="0"/>
              <w:marTop w:val="0"/>
              <w:marBottom w:val="0"/>
              <w:divBdr>
                <w:top w:val="none" w:sz="0" w:space="0" w:color="auto"/>
                <w:left w:val="none" w:sz="0" w:space="0" w:color="auto"/>
                <w:bottom w:val="none" w:sz="0" w:space="0" w:color="auto"/>
                <w:right w:val="none" w:sz="0" w:space="0" w:color="auto"/>
              </w:divBdr>
            </w:div>
            <w:div w:id="1416709831">
              <w:marLeft w:val="-240"/>
              <w:marRight w:val="-240"/>
              <w:marTop w:val="0"/>
              <w:marBottom w:val="0"/>
              <w:divBdr>
                <w:top w:val="none" w:sz="0" w:space="0" w:color="auto"/>
                <w:left w:val="none" w:sz="0" w:space="0" w:color="auto"/>
                <w:bottom w:val="none" w:sz="0" w:space="0" w:color="auto"/>
                <w:right w:val="none" w:sz="0" w:space="0" w:color="auto"/>
              </w:divBdr>
              <w:divsChild>
                <w:div w:id="680552609">
                  <w:marLeft w:val="0"/>
                  <w:marRight w:val="0"/>
                  <w:marTop w:val="0"/>
                  <w:marBottom w:val="0"/>
                  <w:divBdr>
                    <w:top w:val="none" w:sz="0" w:space="0" w:color="auto"/>
                    <w:left w:val="none" w:sz="0" w:space="0" w:color="auto"/>
                    <w:bottom w:val="none" w:sz="0" w:space="0" w:color="auto"/>
                    <w:right w:val="none" w:sz="0" w:space="0" w:color="auto"/>
                  </w:divBdr>
                  <w:divsChild>
                    <w:div w:id="1986664888">
                      <w:marLeft w:val="0"/>
                      <w:marRight w:val="0"/>
                      <w:marTop w:val="0"/>
                      <w:marBottom w:val="0"/>
                      <w:divBdr>
                        <w:top w:val="none" w:sz="0" w:space="0" w:color="auto"/>
                        <w:left w:val="none" w:sz="0" w:space="0" w:color="auto"/>
                        <w:bottom w:val="none" w:sz="0" w:space="0" w:color="auto"/>
                        <w:right w:val="none" w:sz="0" w:space="0" w:color="auto"/>
                      </w:divBdr>
                    </w:div>
                  </w:divsChild>
                </w:div>
                <w:div w:id="11136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177846">
          <w:marLeft w:val="0"/>
          <w:marRight w:val="900"/>
          <w:marTop w:val="0"/>
          <w:marBottom w:val="150"/>
          <w:divBdr>
            <w:top w:val="none" w:sz="0" w:space="0" w:color="auto"/>
            <w:left w:val="none" w:sz="0" w:space="0" w:color="auto"/>
            <w:bottom w:val="none" w:sz="0" w:space="0" w:color="auto"/>
            <w:right w:val="none" w:sz="0" w:space="0" w:color="auto"/>
          </w:divBdr>
        </w:div>
        <w:div w:id="1037856305">
          <w:marLeft w:val="0"/>
          <w:marRight w:val="0"/>
          <w:marTop w:val="0"/>
          <w:marBottom w:val="0"/>
          <w:divBdr>
            <w:top w:val="none" w:sz="0" w:space="0" w:color="auto"/>
            <w:left w:val="none" w:sz="0" w:space="0" w:color="auto"/>
            <w:bottom w:val="none" w:sz="0" w:space="0" w:color="auto"/>
            <w:right w:val="none" w:sz="0" w:space="0" w:color="auto"/>
          </w:divBdr>
          <w:divsChild>
            <w:div w:id="1096443926">
              <w:marLeft w:val="0"/>
              <w:marRight w:val="0"/>
              <w:marTop w:val="0"/>
              <w:marBottom w:val="0"/>
              <w:divBdr>
                <w:top w:val="none" w:sz="0" w:space="0" w:color="auto"/>
                <w:left w:val="none" w:sz="0" w:space="0" w:color="auto"/>
                <w:bottom w:val="none" w:sz="0" w:space="0" w:color="auto"/>
                <w:right w:val="none" w:sz="0" w:space="0" w:color="auto"/>
              </w:divBdr>
            </w:div>
            <w:div w:id="292293507">
              <w:marLeft w:val="-240"/>
              <w:marRight w:val="-240"/>
              <w:marTop w:val="0"/>
              <w:marBottom w:val="0"/>
              <w:divBdr>
                <w:top w:val="none" w:sz="0" w:space="0" w:color="auto"/>
                <w:left w:val="none" w:sz="0" w:space="0" w:color="auto"/>
                <w:bottom w:val="none" w:sz="0" w:space="0" w:color="auto"/>
                <w:right w:val="none" w:sz="0" w:space="0" w:color="auto"/>
              </w:divBdr>
              <w:divsChild>
                <w:div w:id="881870481">
                  <w:marLeft w:val="0"/>
                  <w:marRight w:val="0"/>
                  <w:marTop w:val="0"/>
                  <w:marBottom w:val="0"/>
                  <w:divBdr>
                    <w:top w:val="none" w:sz="0" w:space="0" w:color="auto"/>
                    <w:left w:val="none" w:sz="0" w:space="0" w:color="auto"/>
                    <w:bottom w:val="none" w:sz="0" w:space="0" w:color="auto"/>
                    <w:right w:val="none" w:sz="0" w:space="0" w:color="auto"/>
                  </w:divBdr>
                  <w:divsChild>
                    <w:div w:id="950480984">
                      <w:marLeft w:val="0"/>
                      <w:marRight w:val="0"/>
                      <w:marTop w:val="0"/>
                      <w:marBottom w:val="0"/>
                      <w:divBdr>
                        <w:top w:val="none" w:sz="0" w:space="0" w:color="auto"/>
                        <w:left w:val="none" w:sz="0" w:space="0" w:color="auto"/>
                        <w:bottom w:val="none" w:sz="0" w:space="0" w:color="auto"/>
                        <w:right w:val="none" w:sz="0" w:space="0" w:color="auto"/>
                      </w:divBdr>
                    </w:div>
                  </w:divsChild>
                </w:div>
                <w:div w:id="97819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1906">
          <w:marLeft w:val="0"/>
          <w:marRight w:val="900"/>
          <w:marTop w:val="0"/>
          <w:marBottom w:val="300"/>
          <w:divBdr>
            <w:top w:val="none" w:sz="0" w:space="0" w:color="auto"/>
            <w:left w:val="none" w:sz="0" w:space="0" w:color="auto"/>
            <w:bottom w:val="none" w:sz="0" w:space="0" w:color="auto"/>
            <w:right w:val="none" w:sz="0" w:space="0" w:color="auto"/>
          </w:divBdr>
        </w:div>
        <w:div w:id="1500653901">
          <w:marLeft w:val="0"/>
          <w:marRight w:val="0"/>
          <w:marTop w:val="0"/>
          <w:marBottom w:val="0"/>
          <w:divBdr>
            <w:top w:val="none" w:sz="0" w:space="0" w:color="auto"/>
            <w:left w:val="none" w:sz="0" w:space="0" w:color="auto"/>
            <w:bottom w:val="none" w:sz="0" w:space="0" w:color="auto"/>
            <w:right w:val="none" w:sz="0" w:space="0" w:color="auto"/>
          </w:divBdr>
          <w:divsChild>
            <w:div w:id="1321930199">
              <w:marLeft w:val="0"/>
              <w:marRight w:val="0"/>
              <w:marTop w:val="0"/>
              <w:marBottom w:val="0"/>
              <w:divBdr>
                <w:top w:val="none" w:sz="0" w:space="0" w:color="auto"/>
                <w:left w:val="none" w:sz="0" w:space="0" w:color="auto"/>
                <w:bottom w:val="none" w:sz="0" w:space="0" w:color="auto"/>
                <w:right w:val="none" w:sz="0" w:space="0" w:color="auto"/>
              </w:divBdr>
            </w:div>
            <w:div w:id="887181036">
              <w:marLeft w:val="-240"/>
              <w:marRight w:val="-240"/>
              <w:marTop w:val="0"/>
              <w:marBottom w:val="0"/>
              <w:divBdr>
                <w:top w:val="none" w:sz="0" w:space="0" w:color="auto"/>
                <w:left w:val="none" w:sz="0" w:space="0" w:color="auto"/>
                <w:bottom w:val="none" w:sz="0" w:space="0" w:color="auto"/>
                <w:right w:val="none" w:sz="0" w:space="0" w:color="auto"/>
              </w:divBdr>
              <w:divsChild>
                <w:div w:id="1965454653">
                  <w:marLeft w:val="0"/>
                  <w:marRight w:val="0"/>
                  <w:marTop w:val="0"/>
                  <w:marBottom w:val="0"/>
                  <w:divBdr>
                    <w:top w:val="none" w:sz="0" w:space="0" w:color="auto"/>
                    <w:left w:val="none" w:sz="0" w:space="0" w:color="auto"/>
                    <w:bottom w:val="none" w:sz="0" w:space="0" w:color="auto"/>
                    <w:right w:val="none" w:sz="0" w:space="0" w:color="auto"/>
                  </w:divBdr>
                </w:div>
                <w:div w:id="802501624">
                  <w:marLeft w:val="0"/>
                  <w:marRight w:val="0"/>
                  <w:marTop w:val="0"/>
                  <w:marBottom w:val="0"/>
                  <w:divBdr>
                    <w:top w:val="none" w:sz="0" w:space="0" w:color="auto"/>
                    <w:left w:val="none" w:sz="0" w:space="0" w:color="auto"/>
                    <w:bottom w:val="none" w:sz="0" w:space="0" w:color="auto"/>
                    <w:right w:val="none" w:sz="0" w:space="0" w:color="auto"/>
                  </w:divBdr>
                  <w:divsChild>
                    <w:div w:id="1610316903">
                      <w:marLeft w:val="300"/>
                      <w:marRight w:val="300"/>
                      <w:marTop w:val="300"/>
                      <w:marBottom w:val="150"/>
                      <w:divBdr>
                        <w:top w:val="none" w:sz="0" w:space="0" w:color="auto"/>
                        <w:left w:val="none" w:sz="0" w:space="0" w:color="auto"/>
                        <w:bottom w:val="none" w:sz="0" w:space="0" w:color="auto"/>
                        <w:right w:val="none" w:sz="0" w:space="0" w:color="auto"/>
                      </w:divBdr>
                    </w:div>
                  </w:divsChild>
                </w:div>
                <w:div w:id="2141221253">
                  <w:marLeft w:val="0"/>
                  <w:marRight w:val="0"/>
                  <w:marTop w:val="0"/>
                  <w:marBottom w:val="0"/>
                  <w:divBdr>
                    <w:top w:val="none" w:sz="0" w:space="0" w:color="auto"/>
                    <w:left w:val="none" w:sz="0" w:space="0" w:color="auto"/>
                    <w:bottom w:val="none" w:sz="0" w:space="0" w:color="auto"/>
                    <w:right w:val="none" w:sz="0" w:space="0" w:color="auto"/>
                  </w:divBdr>
                  <w:divsChild>
                    <w:div w:id="976957727">
                      <w:marLeft w:val="300"/>
                      <w:marRight w:val="300"/>
                      <w:marTop w:val="150"/>
                      <w:marBottom w:val="300"/>
                      <w:divBdr>
                        <w:top w:val="none" w:sz="0" w:space="0" w:color="auto"/>
                        <w:left w:val="none" w:sz="0" w:space="0" w:color="auto"/>
                        <w:bottom w:val="none" w:sz="0" w:space="0" w:color="auto"/>
                        <w:right w:val="none" w:sz="0" w:space="0" w:color="auto"/>
                      </w:divBdr>
                      <w:divsChild>
                        <w:div w:id="2058158625">
                          <w:marLeft w:val="0"/>
                          <w:marRight w:val="0"/>
                          <w:marTop w:val="150"/>
                          <w:marBottom w:val="150"/>
                          <w:divBdr>
                            <w:top w:val="none" w:sz="0" w:space="0" w:color="auto"/>
                            <w:left w:val="none" w:sz="0" w:space="0" w:color="auto"/>
                            <w:bottom w:val="none" w:sz="0" w:space="0" w:color="auto"/>
                            <w:right w:val="none" w:sz="0" w:space="0" w:color="auto"/>
                          </w:divBdr>
                          <w:divsChild>
                            <w:div w:id="13783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436474">
          <w:marLeft w:val="0"/>
          <w:marRight w:val="900"/>
          <w:marTop w:val="0"/>
          <w:marBottom w:val="0"/>
          <w:divBdr>
            <w:top w:val="none" w:sz="0" w:space="0" w:color="auto"/>
            <w:left w:val="none" w:sz="0" w:space="0" w:color="auto"/>
            <w:bottom w:val="none" w:sz="0" w:space="0" w:color="auto"/>
            <w:right w:val="none" w:sz="0" w:space="0" w:color="auto"/>
          </w:divBdr>
        </w:div>
        <w:div w:id="2000187878">
          <w:marLeft w:val="0"/>
          <w:marRight w:val="900"/>
          <w:marTop w:val="0"/>
          <w:marBottom w:val="0"/>
          <w:divBdr>
            <w:top w:val="none" w:sz="0" w:space="0" w:color="auto"/>
            <w:left w:val="none" w:sz="0" w:space="0" w:color="auto"/>
            <w:bottom w:val="none" w:sz="0" w:space="0" w:color="auto"/>
            <w:right w:val="none" w:sz="0" w:space="0" w:color="auto"/>
          </w:divBdr>
        </w:div>
        <w:div w:id="576088444">
          <w:marLeft w:val="0"/>
          <w:marRight w:val="900"/>
          <w:marTop w:val="0"/>
          <w:marBottom w:val="0"/>
          <w:divBdr>
            <w:top w:val="none" w:sz="0" w:space="0" w:color="auto"/>
            <w:left w:val="none" w:sz="0" w:space="0" w:color="auto"/>
            <w:bottom w:val="none" w:sz="0" w:space="0" w:color="auto"/>
            <w:right w:val="none" w:sz="0" w:space="0" w:color="auto"/>
          </w:divBdr>
        </w:div>
        <w:div w:id="1343388091">
          <w:marLeft w:val="0"/>
          <w:marRight w:val="900"/>
          <w:marTop w:val="0"/>
          <w:marBottom w:val="450"/>
          <w:divBdr>
            <w:top w:val="none" w:sz="0" w:space="0" w:color="auto"/>
            <w:left w:val="none" w:sz="0" w:space="0" w:color="auto"/>
            <w:bottom w:val="none" w:sz="0" w:space="0" w:color="auto"/>
            <w:right w:val="none" w:sz="0" w:space="0" w:color="auto"/>
          </w:divBdr>
        </w:div>
        <w:div w:id="355892132">
          <w:marLeft w:val="0"/>
          <w:marRight w:val="0"/>
          <w:marTop w:val="150"/>
          <w:marBottom w:val="150"/>
          <w:divBdr>
            <w:top w:val="none" w:sz="0" w:space="0" w:color="auto"/>
            <w:left w:val="none" w:sz="0" w:space="0" w:color="auto"/>
            <w:bottom w:val="none" w:sz="0" w:space="0" w:color="auto"/>
            <w:right w:val="none" w:sz="0" w:space="0" w:color="auto"/>
          </w:divBdr>
          <w:divsChild>
            <w:div w:id="975574195">
              <w:marLeft w:val="0"/>
              <w:marRight w:val="0"/>
              <w:marTop w:val="150"/>
              <w:marBottom w:val="150"/>
              <w:divBdr>
                <w:top w:val="none" w:sz="0" w:space="0" w:color="auto"/>
                <w:left w:val="none" w:sz="0" w:space="0" w:color="auto"/>
                <w:bottom w:val="none" w:sz="0" w:space="0" w:color="auto"/>
                <w:right w:val="none" w:sz="0" w:space="0" w:color="auto"/>
              </w:divBdr>
              <w:divsChild>
                <w:div w:id="57975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286331">
          <w:marLeft w:val="0"/>
          <w:marRight w:val="900"/>
          <w:marTop w:val="0"/>
          <w:marBottom w:val="150"/>
          <w:divBdr>
            <w:top w:val="none" w:sz="0" w:space="0" w:color="auto"/>
            <w:left w:val="none" w:sz="0" w:space="0" w:color="auto"/>
            <w:bottom w:val="none" w:sz="0" w:space="0" w:color="auto"/>
            <w:right w:val="none" w:sz="0" w:space="0" w:color="auto"/>
          </w:divBdr>
        </w:div>
        <w:div w:id="1805274829">
          <w:marLeft w:val="0"/>
          <w:marRight w:val="0"/>
          <w:marTop w:val="0"/>
          <w:marBottom w:val="0"/>
          <w:divBdr>
            <w:top w:val="none" w:sz="0" w:space="0" w:color="auto"/>
            <w:left w:val="none" w:sz="0" w:space="0" w:color="auto"/>
            <w:bottom w:val="none" w:sz="0" w:space="0" w:color="auto"/>
            <w:right w:val="none" w:sz="0" w:space="0" w:color="auto"/>
          </w:divBdr>
        </w:div>
        <w:div w:id="874074452">
          <w:marLeft w:val="0"/>
          <w:marRight w:val="900"/>
          <w:marTop w:val="0"/>
          <w:marBottom w:val="0"/>
          <w:divBdr>
            <w:top w:val="none" w:sz="0" w:space="0" w:color="auto"/>
            <w:left w:val="none" w:sz="0" w:space="0" w:color="auto"/>
            <w:bottom w:val="none" w:sz="0" w:space="0" w:color="auto"/>
            <w:right w:val="none" w:sz="0" w:space="0" w:color="auto"/>
          </w:divBdr>
        </w:div>
        <w:div w:id="499859210">
          <w:marLeft w:val="0"/>
          <w:marRight w:val="900"/>
          <w:marTop w:val="300"/>
          <w:marBottom w:val="300"/>
          <w:divBdr>
            <w:top w:val="none" w:sz="0" w:space="0" w:color="auto"/>
            <w:left w:val="none" w:sz="0" w:space="0" w:color="auto"/>
            <w:bottom w:val="none" w:sz="0" w:space="0" w:color="auto"/>
            <w:right w:val="none" w:sz="0" w:space="0" w:color="auto"/>
          </w:divBdr>
        </w:div>
        <w:div w:id="413166101">
          <w:marLeft w:val="0"/>
          <w:marRight w:val="0"/>
          <w:marTop w:val="0"/>
          <w:marBottom w:val="0"/>
          <w:divBdr>
            <w:top w:val="none" w:sz="0" w:space="0" w:color="auto"/>
            <w:left w:val="none" w:sz="0" w:space="0" w:color="auto"/>
            <w:bottom w:val="none" w:sz="0" w:space="0" w:color="auto"/>
            <w:right w:val="none" w:sz="0" w:space="0" w:color="auto"/>
          </w:divBdr>
          <w:divsChild>
            <w:div w:id="272903570">
              <w:marLeft w:val="0"/>
              <w:marRight w:val="0"/>
              <w:marTop w:val="0"/>
              <w:marBottom w:val="0"/>
              <w:divBdr>
                <w:top w:val="none" w:sz="0" w:space="0" w:color="auto"/>
                <w:left w:val="none" w:sz="0" w:space="0" w:color="auto"/>
                <w:bottom w:val="none" w:sz="0" w:space="0" w:color="auto"/>
                <w:right w:val="none" w:sz="0" w:space="0" w:color="auto"/>
              </w:divBdr>
            </w:div>
            <w:div w:id="569654901">
              <w:marLeft w:val="-240"/>
              <w:marRight w:val="-240"/>
              <w:marTop w:val="0"/>
              <w:marBottom w:val="0"/>
              <w:divBdr>
                <w:top w:val="none" w:sz="0" w:space="0" w:color="auto"/>
                <w:left w:val="none" w:sz="0" w:space="0" w:color="auto"/>
                <w:bottom w:val="none" w:sz="0" w:space="0" w:color="auto"/>
                <w:right w:val="none" w:sz="0" w:space="0" w:color="auto"/>
              </w:divBdr>
              <w:divsChild>
                <w:div w:id="670571902">
                  <w:marLeft w:val="0"/>
                  <w:marRight w:val="0"/>
                  <w:marTop w:val="0"/>
                  <w:marBottom w:val="0"/>
                  <w:divBdr>
                    <w:top w:val="none" w:sz="0" w:space="0" w:color="auto"/>
                    <w:left w:val="none" w:sz="0" w:space="0" w:color="auto"/>
                    <w:bottom w:val="none" w:sz="0" w:space="0" w:color="auto"/>
                    <w:right w:val="none" w:sz="0" w:space="0" w:color="auto"/>
                  </w:divBdr>
                  <w:divsChild>
                    <w:div w:id="1589389412">
                      <w:marLeft w:val="0"/>
                      <w:marRight w:val="0"/>
                      <w:marTop w:val="0"/>
                      <w:marBottom w:val="0"/>
                      <w:divBdr>
                        <w:top w:val="none" w:sz="0" w:space="0" w:color="auto"/>
                        <w:left w:val="none" w:sz="0" w:space="0" w:color="auto"/>
                        <w:bottom w:val="none" w:sz="0" w:space="0" w:color="auto"/>
                        <w:right w:val="none" w:sz="0" w:space="0" w:color="auto"/>
                      </w:divBdr>
                    </w:div>
                  </w:divsChild>
                </w:div>
                <w:div w:id="199348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564650">
          <w:marLeft w:val="0"/>
          <w:marRight w:val="0"/>
          <w:marTop w:val="0"/>
          <w:marBottom w:val="0"/>
          <w:divBdr>
            <w:top w:val="none" w:sz="0" w:space="0" w:color="auto"/>
            <w:left w:val="none" w:sz="0" w:space="0" w:color="auto"/>
            <w:bottom w:val="none" w:sz="0" w:space="0" w:color="auto"/>
            <w:right w:val="none" w:sz="0" w:space="0" w:color="auto"/>
          </w:divBdr>
          <w:divsChild>
            <w:div w:id="1457210887">
              <w:marLeft w:val="0"/>
              <w:marRight w:val="0"/>
              <w:marTop w:val="0"/>
              <w:marBottom w:val="0"/>
              <w:divBdr>
                <w:top w:val="none" w:sz="0" w:space="0" w:color="auto"/>
                <w:left w:val="none" w:sz="0" w:space="0" w:color="auto"/>
                <w:bottom w:val="none" w:sz="0" w:space="0" w:color="auto"/>
                <w:right w:val="none" w:sz="0" w:space="0" w:color="auto"/>
              </w:divBdr>
            </w:div>
            <w:div w:id="2072119978">
              <w:marLeft w:val="-240"/>
              <w:marRight w:val="-240"/>
              <w:marTop w:val="0"/>
              <w:marBottom w:val="0"/>
              <w:divBdr>
                <w:top w:val="none" w:sz="0" w:space="0" w:color="auto"/>
                <w:left w:val="none" w:sz="0" w:space="0" w:color="auto"/>
                <w:bottom w:val="none" w:sz="0" w:space="0" w:color="auto"/>
                <w:right w:val="none" w:sz="0" w:space="0" w:color="auto"/>
              </w:divBdr>
              <w:divsChild>
                <w:div w:id="477108568">
                  <w:marLeft w:val="0"/>
                  <w:marRight w:val="0"/>
                  <w:marTop w:val="0"/>
                  <w:marBottom w:val="0"/>
                  <w:divBdr>
                    <w:top w:val="none" w:sz="0" w:space="0" w:color="auto"/>
                    <w:left w:val="none" w:sz="0" w:space="0" w:color="auto"/>
                    <w:bottom w:val="none" w:sz="0" w:space="0" w:color="auto"/>
                    <w:right w:val="none" w:sz="0" w:space="0" w:color="auto"/>
                  </w:divBdr>
                  <w:divsChild>
                    <w:div w:id="435294700">
                      <w:marLeft w:val="0"/>
                      <w:marRight w:val="0"/>
                      <w:marTop w:val="0"/>
                      <w:marBottom w:val="0"/>
                      <w:divBdr>
                        <w:top w:val="none" w:sz="0" w:space="0" w:color="auto"/>
                        <w:left w:val="none" w:sz="0" w:space="0" w:color="auto"/>
                        <w:bottom w:val="none" w:sz="0" w:space="0" w:color="auto"/>
                        <w:right w:val="none" w:sz="0" w:space="0" w:color="auto"/>
                      </w:divBdr>
                    </w:div>
                  </w:divsChild>
                </w:div>
                <w:div w:id="128110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796239">
          <w:marLeft w:val="0"/>
          <w:marRight w:val="0"/>
          <w:marTop w:val="0"/>
          <w:marBottom w:val="0"/>
          <w:divBdr>
            <w:top w:val="none" w:sz="0" w:space="0" w:color="auto"/>
            <w:left w:val="none" w:sz="0" w:space="0" w:color="auto"/>
            <w:bottom w:val="none" w:sz="0" w:space="0" w:color="auto"/>
            <w:right w:val="none" w:sz="0" w:space="0" w:color="auto"/>
          </w:divBdr>
          <w:divsChild>
            <w:div w:id="1314917371">
              <w:marLeft w:val="0"/>
              <w:marRight w:val="0"/>
              <w:marTop w:val="0"/>
              <w:marBottom w:val="0"/>
              <w:divBdr>
                <w:top w:val="none" w:sz="0" w:space="0" w:color="auto"/>
                <w:left w:val="none" w:sz="0" w:space="0" w:color="auto"/>
                <w:bottom w:val="none" w:sz="0" w:space="0" w:color="auto"/>
                <w:right w:val="none" w:sz="0" w:space="0" w:color="auto"/>
              </w:divBdr>
            </w:div>
            <w:div w:id="757562819">
              <w:marLeft w:val="-240"/>
              <w:marRight w:val="-240"/>
              <w:marTop w:val="0"/>
              <w:marBottom w:val="0"/>
              <w:divBdr>
                <w:top w:val="none" w:sz="0" w:space="0" w:color="auto"/>
                <w:left w:val="none" w:sz="0" w:space="0" w:color="auto"/>
                <w:bottom w:val="none" w:sz="0" w:space="0" w:color="auto"/>
                <w:right w:val="none" w:sz="0" w:space="0" w:color="auto"/>
              </w:divBdr>
              <w:divsChild>
                <w:div w:id="793135738">
                  <w:marLeft w:val="0"/>
                  <w:marRight w:val="0"/>
                  <w:marTop w:val="0"/>
                  <w:marBottom w:val="0"/>
                  <w:divBdr>
                    <w:top w:val="none" w:sz="0" w:space="0" w:color="auto"/>
                    <w:left w:val="none" w:sz="0" w:space="0" w:color="auto"/>
                    <w:bottom w:val="none" w:sz="0" w:space="0" w:color="auto"/>
                    <w:right w:val="none" w:sz="0" w:space="0" w:color="auto"/>
                  </w:divBdr>
                  <w:divsChild>
                    <w:div w:id="754975742">
                      <w:marLeft w:val="0"/>
                      <w:marRight w:val="0"/>
                      <w:marTop w:val="0"/>
                      <w:marBottom w:val="0"/>
                      <w:divBdr>
                        <w:top w:val="none" w:sz="0" w:space="0" w:color="auto"/>
                        <w:left w:val="none" w:sz="0" w:space="0" w:color="auto"/>
                        <w:bottom w:val="none" w:sz="0" w:space="0" w:color="auto"/>
                        <w:right w:val="none" w:sz="0" w:space="0" w:color="auto"/>
                      </w:divBdr>
                    </w:div>
                  </w:divsChild>
                </w:div>
                <w:div w:id="125871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9982">
          <w:marLeft w:val="0"/>
          <w:marRight w:val="0"/>
          <w:marTop w:val="0"/>
          <w:marBottom w:val="0"/>
          <w:divBdr>
            <w:top w:val="none" w:sz="0" w:space="0" w:color="auto"/>
            <w:left w:val="none" w:sz="0" w:space="0" w:color="auto"/>
            <w:bottom w:val="none" w:sz="0" w:space="0" w:color="auto"/>
            <w:right w:val="none" w:sz="0" w:space="0" w:color="auto"/>
          </w:divBdr>
          <w:divsChild>
            <w:div w:id="945036174">
              <w:marLeft w:val="0"/>
              <w:marRight w:val="0"/>
              <w:marTop w:val="0"/>
              <w:marBottom w:val="0"/>
              <w:divBdr>
                <w:top w:val="none" w:sz="0" w:space="0" w:color="auto"/>
                <w:left w:val="none" w:sz="0" w:space="0" w:color="auto"/>
                <w:bottom w:val="none" w:sz="0" w:space="0" w:color="auto"/>
                <w:right w:val="none" w:sz="0" w:space="0" w:color="auto"/>
              </w:divBdr>
            </w:div>
            <w:div w:id="848562290">
              <w:marLeft w:val="-240"/>
              <w:marRight w:val="-240"/>
              <w:marTop w:val="0"/>
              <w:marBottom w:val="0"/>
              <w:divBdr>
                <w:top w:val="none" w:sz="0" w:space="0" w:color="auto"/>
                <w:left w:val="none" w:sz="0" w:space="0" w:color="auto"/>
                <w:bottom w:val="none" w:sz="0" w:space="0" w:color="auto"/>
                <w:right w:val="none" w:sz="0" w:space="0" w:color="auto"/>
              </w:divBdr>
              <w:divsChild>
                <w:div w:id="2059745142">
                  <w:marLeft w:val="0"/>
                  <w:marRight w:val="0"/>
                  <w:marTop w:val="0"/>
                  <w:marBottom w:val="0"/>
                  <w:divBdr>
                    <w:top w:val="none" w:sz="0" w:space="0" w:color="auto"/>
                    <w:left w:val="none" w:sz="0" w:space="0" w:color="auto"/>
                    <w:bottom w:val="none" w:sz="0" w:space="0" w:color="auto"/>
                    <w:right w:val="none" w:sz="0" w:space="0" w:color="auto"/>
                  </w:divBdr>
                  <w:divsChild>
                    <w:div w:id="335806874">
                      <w:marLeft w:val="0"/>
                      <w:marRight w:val="0"/>
                      <w:marTop w:val="0"/>
                      <w:marBottom w:val="0"/>
                      <w:divBdr>
                        <w:top w:val="none" w:sz="0" w:space="0" w:color="auto"/>
                        <w:left w:val="none" w:sz="0" w:space="0" w:color="auto"/>
                        <w:bottom w:val="none" w:sz="0" w:space="0" w:color="auto"/>
                        <w:right w:val="none" w:sz="0" w:space="0" w:color="auto"/>
                      </w:divBdr>
                    </w:div>
                  </w:divsChild>
                </w:div>
                <w:div w:id="117545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5720">
          <w:marLeft w:val="0"/>
          <w:marRight w:val="0"/>
          <w:marTop w:val="0"/>
          <w:marBottom w:val="0"/>
          <w:divBdr>
            <w:top w:val="none" w:sz="0" w:space="0" w:color="auto"/>
            <w:left w:val="none" w:sz="0" w:space="0" w:color="auto"/>
            <w:bottom w:val="none" w:sz="0" w:space="0" w:color="auto"/>
            <w:right w:val="none" w:sz="0" w:space="0" w:color="auto"/>
          </w:divBdr>
          <w:divsChild>
            <w:div w:id="859665094">
              <w:marLeft w:val="0"/>
              <w:marRight w:val="0"/>
              <w:marTop w:val="0"/>
              <w:marBottom w:val="0"/>
              <w:divBdr>
                <w:top w:val="none" w:sz="0" w:space="0" w:color="auto"/>
                <w:left w:val="none" w:sz="0" w:space="0" w:color="auto"/>
                <w:bottom w:val="none" w:sz="0" w:space="0" w:color="auto"/>
                <w:right w:val="none" w:sz="0" w:space="0" w:color="auto"/>
              </w:divBdr>
            </w:div>
            <w:div w:id="29770386">
              <w:marLeft w:val="-240"/>
              <w:marRight w:val="-240"/>
              <w:marTop w:val="0"/>
              <w:marBottom w:val="0"/>
              <w:divBdr>
                <w:top w:val="none" w:sz="0" w:space="0" w:color="auto"/>
                <w:left w:val="none" w:sz="0" w:space="0" w:color="auto"/>
                <w:bottom w:val="none" w:sz="0" w:space="0" w:color="auto"/>
                <w:right w:val="none" w:sz="0" w:space="0" w:color="auto"/>
              </w:divBdr>
              <w:divsChild>
                <w:div w:id="959729069">
                  <w:marLeft w:val="0"/>
                  <w:marRight w:val="0"/>
                  <w:marTop w:val="0"/>
                  <w:marBottom w:val="0"/>
                  <w:divBdr>
                    <w:top w:val="none" w:sz="0" w:space="0" w:color="auto"/>
                    <w:left w:val="none" w:sz="0" w:space="0" w:color="auto"/>
                    <w:bottom w:val="none" w:sz="0" w:space="0" w:color="auto"/>
                    <w:right w:val="none" w:sz="0" w:space="0" w:color="auto"/>
                  </w:divBdr>
                  <w:divsChild>
                    <w:div w:id="986740222">
                      <w:marLeft w:val="0"/>
                      <w:marRight w:val="0"/>
                      <w:marTop w:val="0"/>
                      <w:marBottom w:val="0"/>
                      <w:divBdr>
                        <w:top w:val="none" w:sz="0" w:space="0" w:color="auto"/>
                        <w:left w:val="none" w:sz="0" w:space="0" w:color="auto"/>
                        <w:bottom w:val="none" w:sz="0" w:space="0" w:color="auto"/>
                        <w:right w:val="none" w:sz="0" w:space="0" w:color="auto"/>
                      </w:divBdr>
                    </w:div>
                  </w:divsChild>
                </w:div>
                <w:div w:id="206552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04959">
          <w:marLeft w:val="0"/>
          <w:marRight w:val="0"/>
          <w:marTop w:val="0"/>
          <w:marBottom w:val="0"/>
          <w:divBdr>
            <w:top w:val="none" w:sz="0" w:space="0" w:color="auto"/>
            <w:left w:val="none" w:sz="0" w:space="0" w:color="auto"/>
            <w:bottom w:val="none" w:sz="0" w:space="0" w:color="auto"/>
            <w:right w:val="none" w:sz="0" w:space="0" w:color="auto"/>
          </w:divBdr>
          <w:divsChild>
            <w:div w:id="1822845459">
              <w:marLeft w:val="0"/>
              <w:marRight w:val="0"/>
              <w:marTop w:val="0"/>
              <w:marBottom w:val="0"/>
              <w:divBdr>
                <w:top w:val="none" w:sz="0" w:space="0" w:color="auto"/>
                <w:left w:val="none" w:sz="0" w:space="0" w:color="auto"/>
                <w:bottom w:val="none" w:sz="0" w:space="0" w:color="auto"/>
                <w:right w:val="none" w:sz="0" w:space="0" w:color="auto"/>
              </w:divBdr>
            </w:div>
            <w:div w:id="431701609">
              <w:marLeft w:val="-240"/>
              <w:marRight w:val="-240"/>
              <w:marTop w:val="0"/>
              <w:marBottom w:val="0"/>
              <w:divBdr>
                <w:top w:val="none" w:sz="0" w:space="0" w:color="auto"/>
                <w:left w:val="none" w:sz="0" w:space="0" w:color="auto"/>
                <w:bottom w:val="none" w:sz="0" w:space="0" w:color="auto"/>
                <w:right w:val="none" w:sz="0" w:space="0" w:color="auto"/>
              </w:divBdr>
              <w:divsChild>
                <w:div w:id="311957025">
                  <w:marLeft w:val="0"/>
                  <w:marRight w:val="0"/>
                  <w:marTop w:val="0"/>
                  <w:marBottom w:val="0"/>
                  <w:divBdr>
                    <w:top w:val="none" w:sz="0" w:space="0" w:color="auto"/>
                    <w:left w:val="none" w:sz="0" w:space="0" w:color="auto"/>
                    <w:bottom w:val="none" w:sz="0" w:space="0" w:color="auto"/>
                    <w:right w:val="none" w:sz="0" w:space="0" w:color="auto"/>
                  </w:divBdr>
                  <w:divsChild>
                    <w:div w:id="281034300">
                      <w:marLeft w:val="0"/>
                      <w:marRight w:val="0"/>
                      <w:marTop w:val="0"/>
                      <w:marBottom w:val="0"/>
                      <w:divBdr>
                        <w:top w:val="none" w:sz="0" w:space="0" w:color="auto"/>
                        <w:left w:val="none" w:sz="0" w:space="0" w:color="auto"/>
                        <w:bottom w:val="none" w:sz="0" w:space="0" w:color="auto"/>
                        <w:right w:val="none" w:sz="0" w:space="0" w:color="auto"/>
                      </w:divBdr>
                    </w:div>
                  </w:divsChild>
                </w:div>
                <w:div w:id="13815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968795">
          <w:marLeft w:val="0"/>
          <w:marRight w:val="0"/>
          <w:marTop w:val="0"/>
          <w:marBottom w:val="0"/>
          <w:divBdr>
            <w:top w:val="none" w:sz="0" w:space="0" w:color="auto"/>
            <w:left w:val="none" w:sz="0" w:space="0" w:color="auto"/>
            <w:bottom w:val="none" w:sz="0" w:space="0" w:color="auto"/>
            <w:right w:val="none" w:sz="0" w:space="0" w:color="auto"/>
          </w:divBdr>
          <w:divsChild>
            <w:div w:id="1553881157">
              <w:marLeft w:val="0"/>
              <w:marRight w:val="0"/>
              <w:marTop w:val="0"/>
              <w:marBottom w:val="0"/>
              <w:divBdr>
                <w:top w:val="none" w:sz="0" w:space="0" w:color="auto"/>
                <w:left w:val="none" w:sz="0" w:space="0" w:color="auto"/>
                <w:bottom w:val="none" w:sz="0" w:space="0" w:color="auto"/>
                <w:right w:val="none" w:sz="0" w:space="0" w:color="auto"/>
              </w:divBdr>
            </w:div>
            <w:div w:id="2042825186">
              <w:marLeft w:val="-240"/>
              <w:marRight w:val="-240"/>
              <w:marTop w:val="0"/>
              <w:marBottom w:val="0"/>
              <w:divBdr>
                <w:top w:val="none" w:sz="0" w:space="0" w:color="auto"/>
                <w:left w:val="none" w:sz="0" w:space="0" w:color="auto"/>
                <w:bottom w:val="none" w:sz="0" w:space="0" w:color="auto"/>
                <w:right w:val="none" w:sz="0" w:space="0" w:color="auto"/>
              </w:divBdr>
              <w:divsChild>
                <w:div w:id="322857208">
                  <w:marLeft w:val="0"/>
                  <w:marRight w:val="0"/>
                  <w:marTop w:val="0"/>
                  <w:marBottom w:val="0"/>
                  <w:divBdr>
                    <w:top w:val="none" w:sz="0" w:space="0" w:color="auto"/>
                    <w:left w:val="none" w:sz="0" w:space="0" w:color="auto"/>
                    <w:bottom w:val="none" w:sz="0" w:space="0" w:color="auto"/>
                    <w:right w:val="none" w:sz="0" w:space="0" w:color="auto"/>
                  </w:divBdr>
                  <w:divsChild>
                    <w:div w:id="1828399177">
                      <w:marLeft w:val="0"/>
                      <w:marRight w:val="0"/>
                      <w:marTop w:val="0"/>
                      <w:marBottom w:val="0"/>
                      <w:divBdr>
                        <w:top w:val="none" w:sz="0" w:space="0" w:color="auto"/>
                        <w:left w:val="none" w:sz="0" w:space="0" w:color="auto"/>
                        <w:bottom w:val="none" w:sz="0" w:space="0" w:color="auto"/>
                        <w:right w:val="none" w:sz="0" w:space="0" w:color="auto"/>
                      </w:divBdr>
                    </w:div>
                  </w:divsChild>
                </w:div>
                <w:div w:id="7475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80486">
          <w:marLeft w:val="0"/>
          <w:marRight w:val="0"/>
          <w:marTop w:val="0"/>
          <w:marBottom w:val="0"/>
          <w:divBdr>
            <w:top w:val="none" w:sz="0" w:space="0" w:color="auto"/>
            <w:left w:val="none" w:sz="0" w:space="0" w:color="auto"/>
            <w:bottom w:val="none" w:sz="0" w:space="0" w:color="auto"/>
            <w:right w:val="none" w:sz="0" w:space="0" w:color="auto"/>
          </w:divBdr>
          <w:divsChild>
            <w:div w:id="193004371">
              <w:marLeft w:val="0"/>
              <w:marRight w:val="0"/>
              <w:marTop w:val="0"/>
              <w:marBottom w:val="0"/>
              <w:divBdr>
                <w:top w:val="none" w:sz="0" w:space="0" w:color="auto"/>
                <w:left w:val="none" w:sz="0" w:space="0" w:color="auto"/>
                <w:bottom w:val="none" w:sz="0" w:space="0" w:color="auto"/>
                <w:right w:val="none" w:sz="0" w:space="0" w:color="auto"/>
              </w:divBdr>
            </w:div>
            <w:div w:id="1840198374">
              <w:marLeft w:val="-240"/>
              <w:marRight w:val="-240"/>
              <w:marTop w:val="0"/>
              <w:marBottom w:val="0"/>
              <w:divBdr>
                <w:top w:val="none" w:sz="0" w:space="0" w:color="auto"/>
                <w:left w:val="none" w:sz="0" w:space="0" w:color="auto"/>
                <w:bottom w:val="none" w:sz="0" w:space="0" w:color="auto"/>
                <w:right w:val="none" w:sz="0" w:space="0" w:color="auto"/>
              </w:divBdr>
              <w:divsChild>
                <w:div w:id="1563298520">
                  <w:marLeft w:val="0"/>
                  <w:marRight w:val="0"/>
                  <w:marTop w:val="0"/>
                  <w:marBottom w:val="0"/>
                  <w:divBdr>
                    <w:top w:val="none" w:sz="0" w:space="0" w:color="auto"/>
                    <w:left w:val="none" w:sz="0" w:space="0" w:color="auto"/>
                    <w:bottom w:val="none" w:sz="0" w:space="0" w:color="auto"/>
                    <w:right w:val="none" w:sz="0" w:space="0" w:color="auto"/>
                  </w:divBdr>
                  <w:divsChild>
                    <w:div w:id="69470177">
                      <w:marLeft w:val="0"/>
                      <w:marRight w:val="0"/>
                      <w:marTop w:val="0"/>
                      <w:marBottom w:val="0"/>
                      <w:divBdr>
                        <w:top w:val="none" w:sz="0" w:space="0" w:color="auto"/>
                        <w:left w:val="none" w:sz="0" w:space="0" w:color="auto"/>
                        <w:bottom w:val="none" w:sz="0" w:space="0" w:color="auto"/>
                        <w:right w:val="none" w:sz="0" w:space="0" w:color="auto"/>
                      </w:divBdr>
                    </w:div>
                  </w:divsChild>
                </w:div>
                <w:div w:id="404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650372">
          <w:marLeft w:val="0"/>
          <w:marRight w:val="900"/>
          <w:marTop w:val="0"/>
          <w:marBottom w:val="0"/>
          <w:divBdr>
            <w:top w:val="none" w:sz="0" w:space="0" w:color="auto"/>
            <w:left w:val="none" w:sz="0" w:space="0" w:color="auto"/>
            <w:bottom w:val="none" w:sz="0" w:space="0" w:color="auto"/>
            <w:right w:val="none" w:sz="0" w:space="0" w:color="auto"/>
          </w:divBdr>
        </w:div>
        <w:div w:id="943926294">
          <w:marLeft w:val="0"/>
          <w:marRight w:val="900"/>
          <w:marTop w:val="0"/>
          <w:marBottom w:val="0"/>
          <w:divBdr>
            <w:top w:val="none" w:sz="0" w:space="0" w:color="auto"/>
            <w:left w:val="none" w:sz="0" w:space="0" w:color="auto"/>
            <w:bottom w:val="none" w:sz="0" w:space="0" w:color="auto"/>
            <w:right w:val="none" w:sz="0" w:space="0" w:color="auto"/>
          </w:divBdr>
        </w:div>
        <w:div w:id="1475104722">
          <w:marLeft w:val="0"/>
          <w:marRight w:val="900"/>
          <w:marTop w:val="0"/>
          <w:marBottom w:val="0"/>
          <w:divBdr>
            <w:top w:val="none" w:sz="0" w:space="0" w:color="auto"/>
            <w:left w:val="none" w:sz="0" w:space="0" w:color="auto"/>
            <w:bottom w:val="none" w:sz="0" w:space="0" w:color="auto"/>
            <w:right w:val="none" w:sz="0" w:space="0" w:color="auto"/>
          </w:divBdr>
        </w:div>
        <w:div w:id="1466771780">
          <w:marLeft w:val="0"/>
          <w:marRight w:val="0"/>
          <w:marTop w:val="0"/>
          <w:marBottom w:val="0"/>
          <w:divBdr>
            <w:top w:val="none" w:sz="0" w:space="0" w:color="auto"/>
            <w:left w:val="none" w:sz="0" w:space="0" w:color="auto"/>
            <w:bottom w:val="none" w:sz="0" w:space="0" w:color="auto"/>
            <w:right w:val="none" w:sz="0" w:space="0" w:color="auto"/>
          </w:divBdr>
        </w:div>
        <w:div w:id="915633256">
          <w:marLeft w:val="0"/>
          <w:marRight w:val="900"/>
          <w:marTop w:val="0"/>
          <w:marBottom w:val="0"/>
          <w:divBdr>
            <w:top w:val="none" w:sz="0" w:space="0" w:color="auto"/>
            <w:left w:val="none" w:sz="0" w:space="0" w:color="auto"/>
            <w:bottom w:val="none" w:sz="0" w:space="0" w:color="auto"/>
            <w:right w:val="none" w:sz="0" w:space="0" w:color="auto"/>
          </w:divBdr>
        </w:div>
        <w:div w:id="1852715610">
          <w:marLeft w:val="0"/>
          <w:marRight w:val="900"/>
          <w:marTop w:val="0"/>
          <w:marBottom w:val="0"/>
          <w:divBdr>
            <w:top w:val="none" w:sz="0" w:space="0" w:color="auto"/>
            <w:left w:val="none" w:sz="0" w:space="0" w:color="auto"/>
            <w:bottom w:val="none" w:sz="0" w:space="0" w:color="auto"/>
            <w:right w:val="none" w:sz="0" w:space="0" w:color="auto"/>
          </w:divBdr>
        </w:div>
        <w:div w:id="1335034765">
          <w:marLeft w:val="0"/>
          <w:marRight w:val="900"/>
          <w:marTop w:val="0"/>
          <w:marBottom w:val="0"/>
          <w:divBdr>
            <w:top w:val="none" w:sz="0" w:space="0" w:color="auto"/>
            <w:left w:val="none" w:sz="0" w:space="0" w:color="auto"/>
            <w:bottom w:val="none" w:sz="0" w:space="0" w:color="auto"/>
            <w:right w:val="none" w:sz="0" w:space="0" w:color="auto"/>
          </w:divBdr>
        </w:div>
        <w:div w:id="1447390515">
          <w:marLeft w:val="0"/>
          <w:marRight w:val="0"/>
          <w:marTop w:val="0"/>
          <w:marBottom w:val="150"/>
          <w:divBdr>
            <w:top w:val="none" w:sz="0" w:space="0" w:color="auto"/>
            <w:left w:val="none" w:sz="0" w:space="0" w:color="auto"/>
            <w:bottom w:val="none" w:sz="0" w:space="0" w:color="auto"/>
            <w:right w:val="none" w:sz="0" w:space="0" w:color="auto"/>
          </w:divBdr>
          <w:divsChild>
            <w:div w:id="1406996460">
              <w:marLeft w:val="0"/>
              <w:marRight w:val="0"/>
              <w:marTop w:val="0"/>
              <w:marBottom w:val="0"/>
              <w:divBdr>
                <w:top w:val="none" w:sz="0" w:space="0" w:color="auto"/>
                <w:left w:val="none" w:sz="0" w:space="0" w:color="auto"/>
                <w:bottom w:val="none" w:sz="0" w:space="0" w:color="auto"/>
                <w:right w:val="none" w:sz="0" w:space="0" w:color="auto"/>
              </w:divBdr>
            </w:div>
            <w:div w:id="571038919">
              <w:marLeft w:val="-240"/>
              <w:marRight w:val="-240"/>
              <w:marTop w:val="0"/>
              <w:marBottom w:val="0"/>
              <w:divBdr>
                <w:top w:val="none" w:sz="0" w:space="0" w:color="auto"/>
                <w:left w:val="none" w:sz="0" w:space="0" w:color="auto"/>
                <w:bottom w:val="none" w:sz="0" w:space="0" w:color="auto"/>
                <w:right w:val="none" w:sz="0" w:space="0" w:color="auto"/>
              </w:divBdr>
              <w:divsChild>
                <w:div w:id="690111431">
                  <w:marLeft w:val="0"/>
                  <w:marRight w:val="0"/>
                  <w:marTop w:val="0"/>
                  <w:marBottom w:val="0"/>
                  <w:divBdr>
                    <w:top w:val="none" w:sz="0" w:space="0" w:color="auto"/>
                    <w:left w:val="none" w:sz="0" w:space="0" w:color="auto"/>
                    <w:bottom w:val="none" w:sz="0" w:space="0" w:color="auto"/>
                    <w:right w:val="none" w:sz="0" w:space="0" w:color="auto"/>
                  </w:divBdr>
                  <w:divsChild>
                    <w:div w:id="1870485828">
                      <w:marLeft w:val="150"/>
                      <w:marRight w:val="150"/>
                      <w:marTop w:val="150"/>
                      <w:marBottom w:val="0"/>
                      <w:divBdr>
                        <w:top w:val="none" w:sz="0" w:space="0" w:color="auto"/>
                        <w:left w:val="none" w:sz="0" w:space="0" w:color="auto"/>
                        <w:bottom w:val="none" w:sz="0" w:space="0" w:color="auto"/>
                        <w:right w:val="none" w:sz="0" w:space="0" w:color="auto"/>
                      </w:divBdr>
                    </w:div>
                  </w:divsChild>
                </w:div>
                <w:div w:id="1718705036">
                  <w:marLeft w:val="0"/>
                  <w:marRight w:val="0"/>
                  <w:marTop w:val="0"/>
                  <w:marBottom w:val="0"/>
                  <w:divBdr>
                    <w:top w:val="none" w:sz="0" w:space="0" w:color="auto"/>
                    <w:left w:val="none" w:sz="0" w:space="0" w:color="auto"/>
                    <w:bottom w:val="none" w:sz="0" w:space="0" w:color="auto"/>
                    <w:right w:val="none" w:sz="0" w:space="0" w:color="auto"/>
                  </w:divBdr>
                  <w:divsChild>
                    <w:div w:id="1083113691">
                      <w:marLeft w:val="150"/>
                      <w:marRight w:val="150"/>
                      <w:marTop w:val="150"/>
                      <w:marBottom w:val="0"/>
                      <w:divBdr>
                        <w:top w:val="none" w:sz="0" w:space="0" w:color="auto"/>
                        <w:left w:val="none" w:sz="0" w:space="0" w:color="auto"/>
                        <w:bottom w:val="none" w:sz="0" w:space="0" w:color="auto"/>
                        <w:right w:val="none" w:sz="0" w:space="0" w:color="auto"/>
                      </w:divBdr>
                    </w:div>
                  </w:divsChild>
                </w:div>
              </w:divsChild>
            </w:div>
          </w:divsChild>
        </w:div>
        <w:div w:id="2115663752">
          <w:marLeft w:val="0"/>
          <w:marRight w:val="0"/>
          <w:marTop w:val="0"/>
          <w:marBottom w:val="150"/>
          <w:divBdr>
            <w:top w:val="none" w:sz="0" w:space="0" w:color="auto"/>
            <w:left w:val="none" w:sz="0" w:space="0" w:color="auto"/>
            <w:bottom w:val="none" w:sz="0" w:space="0" w:color="auto"/>
            <w:right w:val="none" w:sz="0" w:space="0" w:color="auto"/>
          </w:divBdr>
          <w:divsChild>
            <w:div w:id="1870876813">
              <w:marLeft w:val="0"/>
              <w:marRight w:val="0"/>
              <w:marTop w:val="0"/>
              <w:marBottom w:val="0"/>
              <w:divBdr>
                <w:top w:val="none" w:sz="0" w:space="0" w:color="auto"/>
                <w:left w:val="none" w:sz="0" w:space="0" w:color="auto"/>
                <w:bottom w:val="none" w:sz="0" w:space="0" w:color="auto"/>
                <w:right w:val="none" w:sz="0" w:space="0" w:color="auto"/>
              </w:divBdr>
            </w:div>
            <w:div w:id="1746344081">
              <w:marLeft w:val="-240"/>
              <w:marRight w:val="-240"/>
              <w:marTop w:val="0"/>
              <w:marBottom w:val="0"/>
              <w:divBdr>
                <w:top w:val="none" w:sz="0" w:space="0" w:color="auto"/>
                <w:left w:val="none" w:sz="0" w:space="0" w:color="auto"/>
                <w:bottom w:val="none" w:sz="0" w:space="0" w:color="auto"/>
                <w:right w:val="none" w:sz="0" w:space="0" w:color="auto"/>
              </w:divBdr>
              <w:divsChild>
                <w:div w:id="1842232126">
                  <w:marLeft w:val="0"/>
                  <w:marRight w:val="0"/>
                  <w:marTop w:val="0"/>
                  <w:marBottom w:val="0"/>
                  <w:divBdr>
                    <w:top w:val="none" w:sz="0" w:space="0" w:color="auto"/>
                    <w:left w:val="none" w:sz="0" w:space="0" w:color="auto"/>
                    <w:bottom w:val="none" w:sz="0" w:space="0" w:color="auto"/>
                    <w:right w:val="none" w:sz="0" w:space="0" w:color="auto"/>
                  </w:divBdr>
                  <w:divsChild>
                    <w:div w:id="1601135205">
                      <w:marLeft w:val="150"/>
                      <w:marRight w:val="150"/>
                      <w:marTop w:val="0"/>
                      <w:marBottom w:val="0"/>
                      <w:divBdr>
                        <w:top w:val="none" w:sz="0" w:space="0" w:color="auto"/>
                        <w:left w:val="none" w:sz="0" w:space="0" w:color="auto"/>
                        <w:bottom w:val="none" w:sz="0" w:space="0" w:color="auto"/>
                        <w:right w:val="none" w:sz="0" w:space="0" w:color="auto"/>
                      </w:divBdr>
                    </w:div>
                  </w:divsChild>
                </w:div>
                <w:div w:id="395931338">
                  <w:marLeft w:val="0"/>
                  <w:marRight w:val="0"/>
                  <w:marTop w:val="0"/>
                  <w:marBottom w:val="0"/>
                  <w:divBdr>
                    <w:top w:val="none" w:sz="0" w:space="0" w:color="auto"/>
                    <w:left w:val="none" w:sz="0" w:space="0" w:color="auto"/>
                    <w:bottom w:val="none" w:sz="0" w:space="0" w:color="auto"/>
                    <w:right w:val="none" w:sz="0" w:space="0" w:color="auto"/>
                  </w:divBdr>
                  <w:divsChild>
                    <w:div w:id="117803638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041011624">
          <w:marLeft w:val="0"/>
          <w:marRight w:val="0"/>
          <w:marTop w:val="0"/>
          <w:marBottom w:val="150"/>
          <w:divBdr>
            <w:top w:val="none" w:sz="0" w:space="0" w:color="auto"/>
            <w:left w:val="none" w:sz="0" w:space="0" w:color="auto"/>
            <w:bottom w:val="none" w:sz="0" w:space="0" w:color="auto"/>
            <w:right w:val="none" w:sz="0" w:space="0" w:color="auto"/>
          </w:divBdr>
          <w:divsChild>
            <w:div w:id="938756619">
              <w:marLeft w:val="0"/>
              <w:marRight w:val="0"/>
              <w:marTop w:val="0"/>
              <w:marBottom w:val="0"/>
              <w:divBdr>
                <w:top w:val="none" w:sz="0" w:space="0" w:color="auto"/>
                <w:left w:val="none" w:sz="0" w:space="0" w:color="auto"/>
                <w:bottom w:val="none" w:sz="0" w:space="0" w:color="auto"/>
                <w:right w:val="none" w:sz="0" w:space="0" w:color="auto"/>
              </w:divBdr>
            </w:div>
            <w:div w:id="2054769505">
              <w:marLeft w:val="-240"/>
              <w:marRight w:val="-240"/>
              <w:marTop w:val="0"/>
              <w:marBottom w:val="0"/>
              <w:divBdr>
                <w:top w:val="none" w:sz="0" w:space="0" w:color="auto"/>
                <w:left w:val="none" w:sz="0" w:space="0" w:color="auto"/>
                <w:bottom w:val="none" w:sz="0" w:space="0" w:color="auto"/>
                <w:right w:val="none" w:sz="0" w:space="0" w:color="auto"/>
              </w:divBdr>
              <w:divsChild>
                <w:div w:id="348219313">
                  <w:marLeft w:val="0"/>
                  <w:marRight w:val="0"/>
                  <w:marTop w:val="0"/>
                  <w:marBottom w:val="0"/>
                  <w:divBdr>
                    <w:top w:val="none" w:sz="0" w:space="0" w:color="auto"/>
                    <w:left w:val="none" w:sz="0" w:space="0" w:color="auto"/>
                    <w:bottom w:val="none" w:sz="0" w:space="0" w:color="auto"/>
                    <w:right w:val="none" w:sz="0" w:space="0" w:color="auto"/>
                  </w:divBdr>
                  <w:divsChild>
                    <w:div w:id="633799687">
                      <w:marLeft w:val="150"/>
                      <w:marRight w:val="150"/>
                      <w:marTop w:val="0"/>
                      <w:marBottom w:val="0"/>
                      <w:divBdr>
                        <w:top w:val="none" w:sz="0" w:space="0" w:color="auto"/>
                        <w:left w:val="none" w:sz="0" w:space="0" w:color="auto"/>
                        <w:bottom w:val="none" w:sz="0" w:space="0" w:color="auto"/>
                        <w:right w:val="none" w:sz="0" w:space="0" w:color="auto"/>
                      </w:divBdr>
                    </w:div>
                  </w:divsChild>
                </w:div>
                <w:div w:id="112679842">
                  <w:marLeft w:val="0"/>
                  <w:marRight w:val="0"/>
                  <w:marTop w:val="0"/>
                  <w:marBottom w:val="0"/>
                  <w:divBdr>
                    <w:top w:val="none" w:sz="0" w:space="0" w:color="auto"/>
                    <w:left w:val="none" w:sz="0" w:space="0" w:color="auto"/>
                    <w:bottom w:val="none" w:sz="0" w:space="0" w:color="auto"/>
                    <w:right w:val="none" w:sz="0" w:space="0" w:color="auto"/>
                  </w:divBdr>
                  <w:divsChild>
                    <w:div w:id="639770246">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812166432">
          <w:marLeft w:val="0"/>
          <w:marRight w:val="0"/>
          <w:marTop w:val="0"/>
          <w:marBottom w:val="150"/>
          <w:divBdr>
            <w:top w:val="none" w:sz="0" w:space="0" w:color="auto"/>
            <w:left w:val="none" w:sz="0" w:space="0" w:color="auto"/>
            <w:bottom w:val="none" w:sz="0" w:space="0" w:color="auto"/>
            <w:right w:val="none" w:sz="0" w:space="0" w:color="auto"/>
          </w:divBdr>
          <w:divsChild>
            <w:div w:id="349725608">
              <w:marLeft w:val="0"/>
              <w:marRight w:val="0"/>
              <w:marTop w:val="0"/>
              <w:marBottom w:val="0"/>
              <w:divBdr>
                <w:top w:val="none" w:sz="0" w:space="0" w:color="auto"/>
                <w:left w:val="none" w:sz="0" w:space="0" w:color="auto"/>
                <w:bottom w:val="none" w:sz="0" w:space="0" w:color="auto"/>
                <w:right w:val="none" w:sz="0" w:space="0" w:color="auto"/>
              </w:divBdr>
            </w:div>
            <w:div w:id="1951428065">
              <w:marLeft w:val="-240"/>
              <w:marRight w:val="-240"/>
              <w:marTop w:val="0"/>
              <w:marBottom w:val="0"/>
              <w:divBdr>
                <w:top w:val="none" w:sz="0" w:space="0" w:color="auto"/>
                <w:left w:val="none" w:sz="0" w:space="0" w:color="auto"/>
                <w:bottom w:val="none" w:sz="0" w:space="0" w:color="auto"/>
                <w:right w:val="none" w:sz="0" w:space="0" w:color="auto"/>
              </w:divBdr>
              <w:divsChild>
                <w:div w:id="220598664">
                  <w:marLeft w:val="0"/>
                  <w:marRight w:val="0"/>
                  <w:marTop w:val="0"/>
                  <w:marBottom w:val="0"/>
                  <w:divBdr>
                    <w:top w:val="none" w:sz="0" w:space="0" w:color="auto"/>
                    <w:left w:val="none" w:sz="0" w:space="0" w:color="auto"/>
                    <w:bottom w:val="none" w:sz="0" w:space="0" w:color="auto"/>
                    <w:right w:val="none" w:sz="0" w:space="0" w:color="auto"/>
                  </w:divBdr>
                  <w:divsChild>
                    <w:div w:id="1227884248">
                      <w:marLeft w:val="150"/>
                      <w:marRight w:val="150"/>
                      <w:marTop w:val="0"/>
                      <w:marBottom w:val="0"/>
                      <w:divBdr>
                        <w:top w:val="none" w:sz="0" w:space="0" w:color="auto"/>
                        <w:left w:val="none" w:sz="0" w:space="0" w:color="auto"/>
                        <w:bottom w:val="none" w:sz="0" w:space="0" w:color="auto"/>
                        <w:right w:val="none" w:sz="0" w:space="0" w:color="auto"/>
                      </w:divBdr>
                    </w:div>
                  </w:divsChild>
                </w:div>
                <w:div w:id="227153311">
                  <w:marLeft w:val="0"/>
                  <w:marRight w:val="0"/>
                  <w:marTop w:val="0"/>
                  <w:marBottom w:val="0"/>
                  <w:divBdr>
                    <w:top w:val="none" w:sz="0" w:space="0" w:color="auto"/>
                    <w:left w:val="none" w:sz="0" w:space="0" w:color="auto"/>
                    <w:bottom w:val="none" w:sz="0" w:space="0" w:color="auto"/>
                    <w:right w:val="none" w:sz="0" w:space="0" w:color="auto"/>
                  </w:divBdr>
                  <w:divsChild>
                    <w:div w:id="233469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92234910">
          <w:marLeft w:val="0"/>
          <w:marRight w:val="0"/>
          <w:marTop w:val="0"/>
          <w:marBottom w:val="150"/>
          <w:divBdr>
            <w:top w:val="none" w:sz="0" w:space="0" w:color="auto"/>
            <w:left w:val="none" w:sz="0" w:space="0" w:color="auto"/>
            <w:bottom w:val="none" w:sz="0" w:space="0" w:color="auto"/>
            <w:right w:val="none" w:sz="0" w:space="0" w:color="auto"/>
          </w:divBdr>
          <w:divsChild>
            <w:div w:id="859394960">
              <w:marLeft w:val="0"/>
              <w:marRight w:val="0"/>
              <w:marTop w:val="0"/>
              <w:marBottom w:val="0"/>
              <w:divBdr>
                <w:top w:val="none" w:sz="0" w:space="0" w:color="auto"/>
                <w:left w:val="none" w:sz="0" w:space="0" w:color="auto"/>
                <w:bottom w:val="none" w:sz="0" w:space="0" w:color="auto"/>
                <w:right w:val="none" w:sz="0" w:space="0" w:color="auto"/>
              </w:divBdr>
            </w:div>
            <w:div w:id="141587208">
              <w:marLeft w:val="-240"/>
              <w:marRight w:val="-240"/>
              <w:marTop w:val="0"/>
              <w:marBottom w:val="0"/>
              <w:divBdr>
                <w:top w:val="none" w:sz="0" w:space="0" w:color="auto"/>
                <w:left w:val="none" w:sz="0" w:space="0" w:color="auto"/>
                <w:bottom w:val="none" w:sz="0" w:space="0" w:color="auto"/>
                <w:right w:val="none" w:sz="0" w:space="0" w:color="auto"/>
              </w:divBdr>
              <w:divsChild>
                <w:div w:id="1210340252">
                  <w:marLeft w:val="0"/>
                  <w:marRight w:val="0"/>
                  <w:marTop w:val="0"/>
                  <w:marBottom w:val="0"/>
                  <w:divBdr>
                    <w:top w:val="none" w:sz="0" w:space="0" w:color="auto"/>
                    <w:left w:val="none" w:sz="0" w:space="0" w:color="auto"/>
                    <w:bottom w:val="none" w:sz="0" w:space="0" w:color="auto"/>
                    <w:right w:val="none" w:sz="0" w:space="0" w:color="auto"/>
                  </w:divBdr>
                  <w:divsChild>
                    <w:div w:id="1414356844">
                      <w:marLeft w:val="150"/>
                      <w:marRight w:val="150"/>
                      <w:marTop w:val="0"/>
                      <w:marBottom w:val="0"/>
                      <w:divBdr>
                        <w:top w:val="none" w:sz="0" w:space="0" w:color="auto"/>
                        <w:left w:val="none" w:sz="0" w:space="0" w:color="auto"/>
                        <w:bottom w:val="none" w:sz="0" w:space="0" w:color="auto"/>
                        <w:right w:val="none" w:sz="0" w:space="0" w:color="auto"/>
                      </w:divBdr>
                    </w:div>
                  </w:divsChild>
                </w:div>
                <w:div w:id="763259675">
                  <w:marLeft w:val="0"/>
                  <w:marRight w:val="0"/>
                  <w:marTop w:val="0"/>
                  <w:marBottom w:val="0"/>
                  <w:divBdr>
                    <w:top w:val="none" w:sz="0" w:space="0" w:color="auto"/>
                    <w:left w:val="none" w:sz="0" w:space="0" w:color="auto"/>
                    <w:bottom w:val="none" w:sz="0" w:space="0" w:color="auto"/>
                    <w:right w:val="none" w:sz="0" w:space="0" w:color="auto"/>
                  </w:divBdr>
                  <w:divsChild>
                    <w:div w:id="5294187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50793060">
          <w:marLeft w:val="0"/>
          <w:marRight w:val="0"/>
          <w:marTop w:val="0"/>
          <w:marBottom w:val="150"/>
          <w:divBdr>
            <w:top w:val="none" w:sz="0" w:space="0" w:color="auto"/>
            <w:left w:val="none" w:sz="0" w:space="0" w:color="auto"/>
            <w:bottom w:val="none" w:sz="0" w:space="0" w:color="auto"/>
            <w:right w:val="none" w:sz="0" w:space="0" w:color="auto"/>
          </w:divBdr>
          <w:divsChild>
            <w:div w:id="915211296">
              <w:marLeft w:val="0"/>
              <w:marRight w:val="0"/>
              <w:marTop w:val="0"/>
              <w:marBottom w:val="0"/>
              <w:divBdr>
                <w:top w:val="none" w:sz="0" w:space="0" w:color="auto"/>
                <w:left w:val="none" w:sz="0" w:space="0" w:color="auto"/>
                <w:bottom w:val="none" w:sz="0" w:space="0" w:color="auto"/>
                <w:right w:val="none" w:sz="0" w:space="0" w:color="auto"/>
              </w:divBdr>
            </w:div>
            <w:div w:id="1751737207">
              <w:marLeft w:val="-240"/>
              <w:marRight w:val="-240"/>
              <w:marTop w:val="0"/>
              <w:marBottom w:val="0"/>
              <w:divBdr>
                <w:top w:val="none" w:sz="0" w:space="0" w:color="auto"/>
                <w:left w:val="none" w:sz="0" w:space="0" w:color="auto"/>
                <w:bottom w:val="none" w:sz="0" w:space="0" w:color="auto"/>
                <w:right w:val="none" w:sz="0" w:space="0" w:color="auto"/>
              </w:divBdr>
              <w:divsChild>
                <w:div w:id="52316033">
                  <w:marLeft w:val="0"/>
                  <w:marRight w:val="0"/>
                  <w:marTop w:val="0"/>
                  <w:marBottom w:val="0"/>
                  <w:divBdr>
                    <w:top w:val="none" w:sz="0" w:space="0" w:color="auto"/>
                    <w:left w:val="none" w:sz="0" w:space="0" w:color="auto"/>
                    <w:bottom w:val="none" w:sz="0" w:space="0" w:color="auto"/>
                    <w:right w:val="none" w:sz="0" w:space="0" w:color="auto"/>
                  </w:divBdr>
                  <w:divsChild>
                    <w:div w:id="1050348975">
                      <w:marLeft w:val="150"/>
                      <w:marRight w:val="150"/>
                      <w:marTop w:val="0"/>
                      <w:marBottom w:val="0"/>
                      <w:divBdr>
                        <w:top w:val="none" w:sz="0" w:space="0" w:color="auto"/>
                        <w:left w:val="none" w:sz="0" w:space="0" w:color="auto"/>
                        <w:bottom w:val="none" w:sz="0" w:space="0" w:color="auto"/>
                        <w:right w:val="none" w:sz="0" w:space="0" w:color="auto"/>
                      </w:divBdr>
                    </w:div>
                  </w:divsChild>
                </w:div>
                <w:div w:id="2147038538">
                  <w:marLeft w:val="0"/>
                  <w:marRight w:val="0"/>
                  <w:marTop w:val="0"/>
                  <w:marBottom w:val="0"/>
                  <w:divBdr>
                    <w:top w:val="none" w:sz="0" w:space="0" w:color="auto"/>
                    <w:left w:val="none" w:sz="0" w:space="0" w:color="auto"/>
                    <w:bottom w:val="none" w:sz="0" w:space="0" w:color="auto"/>
                    <w:right w:val="none" w:sz="0" w:space="0" w:color="auto"/>
                  </w:divBdr>
                  <w:divsChild>
                    <w:div w:id="76349570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6708278">
          <w:marLeft w:val="0"/>
          <w:marRight w:val="0"/>
          <w:marTop w:val="0"/>
          <w:marBottom w:val="150"/>
          <w:divBdr>
            <w:top w:val="none" w:sz="0" w:space="0" w:color="auto"/>
            <w:left w:val="none" w:sz="0" w:space="0" w:color="auto"/>
            <w:bottom w:val="none" w:sz="0" w:space="0" w:color="auto"/>
            <w:right w:val="none" w:sz="0" w:space="0" w:color="auto"/>
          </w:divBdr>
          <w:divsChild>
            <w:div w:id="211694638">
              <w:marLeft w:val="0"/>
              <w:marRight w:val="0"/>
              <w:marTop w:val="0"/>
              <w:marBottom w:val="0"/>
              <w:divBdr>
                <w:top w:val="none" w:sz="0" w:space="0" w:color="auto"/>
                <w:left w:val="none" w:sz="0" w:space="0" w:color="auto"/>
                <w:bottom w:val="none" w:sz="0" w:space="0" w:color="auto"/>
                <w:right w:val="none" w:sz="0" w:space="0" w:color="auto"/>
              </w:divBdr>
            </w:div>
            <w:div w:id="1983340804">
              <w:marLeft w:val="-240"/>
              <w:marRight w:val="-240"/>
              <w:marTop w:val="0"/>
              <w:marBottom w:val="0"/>
              <w:divBdr>
                <w:top w:val="none" w:sz="0" w:space="0" w:color="auto"/>
                <w:left w:val="none" w:sz="0" w:space="0" w:color="auto"/>
                <w:bottom w:val="none" w:sz="0" w:space="0" w:color="auto"/>
                <w:right w:val="none" w:sz="0" w:space="0" w:color="auto"/>
              </w:divBdr>
              <w:divsChild>
                <w:div w:id="1285120236">
                  <w:marLeft w:val="0"/>
                  <w:marRight w:val="0"/>
                  <w:marTop w:val="0"/>
                  <w:marBottom w:val="0"/>
                  <w:divBdr>
                    <w:top w:val="none" w:sz="0" w:space="0" w:color="auto"/>
                    <w:left w:val="none" w:sz="0" w:space="0" w:color="auto"/>
                    <w:bottom w:val="none" w:sz="0" w:space="0" w:color="auto"/>
                    <w:right w:val="none" w:sz="0" w:space="0" w:color="auto"/>
                  </w:divBdr>
                  <w:divsChild>
                    <w:div w:id="1709067401">
                      <w:marLeft w:val="150"/>
                      <w:marRight w:val="150"/>
                      <w:marTop w:val="0"/>
                      <w:marBottom w:val="0"/>
                      <w:divBdr>
                        <w:top w:val="none" w:sz="0" w:space="0" w:color="auto"/>
                        <w:left w:val="none" w:sz="0" w:space="0" w:color="auto"/>
                        <w:bottom w:val="none" w:sz="0" w:space="0" w:color="auto"/>
                        <w:right w:val="none" w:sz="0" w:space="0" w:color="auto"/>
                      </w:divBdr>
                    </w:div>
                  </w:divsChild>
                </w:div>
                <w:div w:id="1764835949">
                  <w:marLeft w:val="0"/>
                  <w:marRight w:val="0"/>
                  <w:marTop w:val="0"/>
                  <w:marBottom w:val="0"/>
                  <w:divBdr>
                    <w:top w:val="none" w:sz="0" w:space="0" w:color="auto"/>
                    <w:left w:val="none" w:sz="0" w:space="0" w:color="auto"/>
                    <w:bottom w:val="none" w:sz="0" w:space="0" w:color="auto"/>
                    <w:right w:val="none" w:sz="0" w:space="0" w:color="auto"/>
                  </w:divBdr>
                  <w:divsChild>
                    <w:div w:id="137045036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364788933">
          <w:marLeft w:val="0"/>
          <w:marRight w:val="0"/>
          <w:marTop w:val="0"/>
          <w:marBottom w:val="0"/>
          <w:divBdr>
            <w:top w:val="none" w:sz="0" w:space="0" w:color="auto"/>
            <w:left w:val="none" w:sz="0" w:space="0" w:color="auto"/>
            <w:bottom w:val="none" w:sz="0" w:space="0" w:color="auto"/>
            <w:right w:val="none" w:sz="0" w:space="0" w:color="auto"/>
          </w:divBdr>
          <w:divsChild>
            <w:div w:id="1873834879">
              <w:marLeft w:val="0"/>
              <w:marRight w:val="0"/>
              <w:marTop w:val="0"/>
              <w:marBottom w:val="0"/>
              <w:divBdr>
                <w:top w:val="none" w:sz="0" w:space="0" w:color="auto"/>
                <w:left w:val="none" w:sz="0" w:space="0" w:color="auto"/>
                <w:bottom w:val="none" w:sz="0" w:space="0" w:color="auto"/>
                <w:right w:val="none" w:sz="0" w:space="0" w:color="auto"/>
              </w:divBdr>
            </w:div>
            <w:div w:id="1006901080">
              <w:marLeft w:val="-240"/>
              <w:marRight w:val="-240"/>
              <w:marTop w:val="0"/>
              <w:marBottom w:val="0"/>
              <w:divBdr>
                <w:top w:val="none" w:sz="0" w:space="0" w:color="auto"/>
                <w:left w:val="none" w:sz="0" w:space="0" w:color="auto"/>
                <w:bottom w:val="none" w:sz="0" w:space="0" w:color="auto"/>
                <w:right w:val="none" w:sz="0" w:space="0" w:color="auto"/>
              </w:divBdr>
              <w:divsChild>
                <w:div w:id="806580846">
                  <w:marLeft w:val="0"/>
                  <w:marRight w:val="0"/>
                  <w:marTop w:val="0"/>
                  <w:marBottom w:val="0"/>
                  <w:divBdr>
                    <w:top w:val="none" w:sz="0" w:space="0" w:color="auto"/>
                    <w:left w:val="none" w:sz="0" w:space="0" w:color="auto"/>
                    <w:bottom w:val="none" w:sz="0" w:space="0" w:color="auto"/>
                    <w:right w:val="none" w:sz="0" w:space="0" w:color="auto"/>
                  </w:divBdr>
                  <w:divsChild>
                    <w:div w:id="2013339835">
                      <w:marLeft w:val="150"/>
                      <w:marRight w:val="150"/>
                      <w:marTop w:val="0"/>
                      <w:marBottom w:val="0"/>
                      <w:divBdr>
                        <w:top w:val="none" w:sz="0" w:space="0" w:color="auto"/>
                        <w:left w:val="none" w:sz="0" w:space="0" w:color="auto"/>
                        <w:bottom w:val="none" w:sz="0" w:space="0" w:color="auto"/>
                        <w:right w:val="none" w:sz="0" w:space="0" w:color="auto"/>
                      </w:divBdr>
                    </w:div>
                  </w:divsChild>
                </w:div>
                <w:div w:id="107892653">
                  <w:marLeft w:val="0"/>
                  <w:marRight w:val="0"/>
                  <w:marTop w:val="0"/>
                  <w:marBottom w:val="0"/>
                  <w:divBdr>
                    <w:top w:val="none" w:sz="0" w:space="0" w:color="auto"/>
                    <w:left w:val="none" w:sz="0" w:space="0" w:color="auto"/>
                    <w:bottom w:val="none" w:sz="0" w:space="0" w:color="auto"/>
                    <w:right w:val="none" w:sz="0" w:space="0" w:color="auto"/>
                  </w:divBdr>
                  <w:divsChild>
                    <w:div w:id="5287573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89750064">
          <w:marLeft w:val="0"/>
          <w:marRight w:val="0"/>
          <w:marTop w:val="0"/>
          <w:marBottom w:val="150"/>
          <w:divBdr>
            <w:top w:val="none" w:sz="0" w:space="0" w:color="auto"/>
            <w:left w:val="none" w:sz="0" w:space="0" w:color="auto"/>
            <w:bottom w:val="none" w:sz="0" w:space="0" w:color="auto"/>
            <w:right w:val="none" w:sz="0" w:space="0" w:color="auto"/>
          </w:divBdr>
          <w:divsChild>
            <w:div w:id="1734811922">
              <w:marLeft w:val="0"/>
              <w:marRight w:val="0"/>
              <w:marTop w:val="0"/>
              <w:marBottom w:val="0"/>
              <w:divBdr>
                <w:top w:val="none" w:sz="0" w:space="0" w:color="auto"/>
                <w:left w:val="none" w:sz="0" w:space="0" w:color="auto"/>
                <w:bottom w:val="none" w:sz="0" w:space="0" w:color="auto"/>
                <w:right w:val="none" w:sz="0" w:space="0" w:color="auto"/>
              </w:divBdr>
            </w:div>
            <w:div w:id="1224098497">
              <w:marLeft w:val="-240"/>
              <w:marRight w:val="-240"/>
              <w:marTop w:val="0"/>
              <w:marBottom w:val="0"/>
              <w:divBdr>
                <w:top w:val="none" w:sz="0" w:space="0" w:color="auto"/>
                <w:left w:val="none" w:sz="0" w:space="0" w:color="auto"/>
                <w:bottom w:val="none" w:sz="0" w:space="0" w:color="auto"/>
                <w:right w:val="none" w:sz="0" w:space="0" w:color="auto"/>
              </w:divBdr>
              <w:divsChild>
                <w:div w:id="1825662694">
                  <w:marLeft w:val="0"/>
                  <w:marRight w:val="0"/>
                  <w:marTop w:val="0"/>
                  <w:marBottom w:val="0"/>
                  <w:divBdr>
                    <w:top w:val="none" w:sz="0" w:space="0" w:color="auto"/>
                    <w:left w:val="none" w:sz="0" w:space="0" w:color="auto"/>
                    <w:bottom w:val="none" w:sz="0" w:space="0" w:color="auto"/>
                    <w:right w:val="none" w:sz="0" w:space="0" w:color="auto"/>
                  </w:divBdr>
                  <w:divsChild>
                    <w:div w:id="1238443340">
                      <w:marLeft w:val="150"/>
                      <w:marRight w:val="150"/>
                      <w:marTop w:val="0"/>
                      <w:marBottom w:val="0"/>
                      <w:divBdr>
                        <w:top w:val="none" w:sz="0" w:space="0" w:color="auto"/>
                        <w:left w:val="none" w:sz="0" w:space="0" w:color="auto"/>
                        <w:bottom w:val="none" w:sz="0" w:space="0" w:color="auto"/>
                        <w:right w:val="none" w:sz="0" w:space="0" w:color="auto"/>
                      </w:divBdr>
                    </w:div>
                  </w:divsChild>
                </w:div>
                <w:div w:id="1228998275">
                  <w:marLeft w:val="0"/>
                  <w:marRight w:val="0"/>
                  <w:marTop w:val="0"/>
                  <w:marBottom w:val="0"/>
                  <w:divBdr>
                    <w:top w:val="none" w:sz="0" w:space="0" w:color="auto"/>
                    <w:left w:val="none" w:sz="0" w:space="0" w:color="auto"/>
                    <w:bottom w:val="none" w:sz="0" w:space="0" w:color="auto"/>
                    <w:right w:val="none" w:sz="0" w:space="0" w:color="auto"/>
                  </w:divBdr>
                  <w:divsChild>
                    <w:div w:id="53192165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180849270">
          <w:marLeft w:val="0"/>
          <w:marRight w:val="0"/>
          <w:marTop w:val="0"/>
          <w:marBottom w:val="150"/>
          <w:divBdr>
            <w:top w:val="none" w:sz="0" w:space="0" w:color="auto"/>
            <w:left w:val="none" w:sz="0" w:space="0" w:color="auto"/>
            <w:bottom w:val="none" w:sz="0" w:space="0" w:color="auto"/>
            <w:right w:val="none" w:sz="0" w:space="0" w:color="auto"/>
          </w:divBdr>
          <w:divsChild>
            <w:div w:id="713189867">
              <w:marLeft w:val="0"/>
              <w:marRight w:val="0"/>
              <w:marTop w:val="0"/>
              <w:marBottom w:val="0"/>
              <w:divBdr>
                <w:top w:val="none" w:sz="0" w:space="0" w:color="auto"/>
                <w:left w:val="none" w:sz="0" w:space="0" w:color="auto"/>
                <w:bottom w:val="none" w:sz="0" w:space="0" w:color="auto"/>
                <w:right w:val="none" w:sz="0" w:space="0" w:color="auto"/>
              </w:divBdr>
            </w:div>
            <w:div w:id="1372536288">
              <w:marLeft w:val="-240"/>
              <w:marRight w:val="-240"/>
              <w:marTop w:val="0"/>
              <w:marBottom w:val="0"/>
              <w:divBdr>
                <w:top w:val="none" w:sz="0" w:space="0" w:color="auto"/>
                <w:left w:val="none" w:sz="0" w:space="0" w:color="auto"/>
                <w:bottom w:val="none" w:sz="0" w:space="0" w:color="auto"/>
                <w:right w:val="none" w:sz="0" w:space="0" w:color="auto"/>
              </w:divBdr>
              <w:divsChild>
                <w:div w:id="2037195513">
                  <w:marLeft w:val="0"/>
                  <w:marRight w:val="0"/>
                  <w:marTop w:val="0"/>
                  <w:marBottom w:val="0"/>
                  <w:divBdr>
                    <w:top w:val="none" w:sz="0" w:space="0" w:color="auto"/>
                    <w:left w:val="none" w:sz="0" w:space="0" w:color="auto"/>
                    <w:bottom w:val="none" w:sz="0" w:space="0" w:color="auto"/>
                    <w:right w:val="none" w:sz="0" w:space="0" w:color="auto"/>
                  </w:divBdr>
                  <w:divsChild>
                    <w:div w:id="123276479">
                      <w:marLeft w:val="150"/>
                      <w:marRight w:val="150"/>
                      <w:marTop w:val="0"/>
                      <w:marBottom w:val="0"/>
                      <w:divBdr>
                        <w:top w:val="none" w:sz="0" w:space="0" w:color="auto"/>
                        <w:left w:val="none" w:sz="0" w:space="0" w:color="auto"/>
                        <w:bottom w:val="none" w:sz="0" w:space="0" w:color="auto"/>
                        <w:right w:val="none" w:sz="0" w:space="0" w:color="auto"/>
                      </w:divBdr>
                    </w:div>
                  </w:divsChild>
                </w:div>
                <w:div w:id="1601134654">
                  <w:marLeft w:val="0"/>
                  <w:marRight w:val="0"/>
                  <w:marTop w:val="0"/>
                  <w:marBottom w:val="0"/>
                  <w:divBdr>
                    <w:top w:val="none" w:sz="0" w:space="0" w:color="auto"/>
                    <w:left w:val="none" w:sz="0" w:space="0" w:color="auto"/>
                    <w:bottom w:val="none" w:sz="0" w:space="0" w:color="auto"/>
                    <w:right w:val="none" w:sz="0" w:space="0" w:color="auto"/>
                  </w:divBdr>
                  <w:divsChild>
                    <w:div w:id="105096003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772507852">
          <w:marLeft w:val="0"/>
          <w:marRight w:val="0"/>
          <w:marTop w:val="0"/>
          <w:marBottom w:val="0"/>
          <w:divBdr>
            <w:top w:val="none" w:sz="0" w:space="0" w:color="auto"/>
            <w:left w:val="none" w:sz="0" w:space="0" w:color="auto"/>
            <w:bottom w:val="none" w:sz="0" w:space="0" w:color="auto"/>
            <w:right w:val="none" w:sz="0" w:space="0" w:color="auto"/>
          </w:divBdr>
          <w:divsChild>
            <w:div w:id="1255549996">
              <w:marLeft w:val="0"/>
              <w:marRight w:val="0"/>
              <w:marTop w:val="0"/>
              <w:marBottom w:val="0"/>
              <w:divBdr>
                <w:top w:val="none" w:sz="0" w:space="0" w:color="auto"/>
                <w:left w:val="none" w:sz="0" w:space="0" w:color="auto"/>
                <w:bottom w:val="none" w:sz="0" w:space="0" w:color="auto"/>
                <w:right w:val="none" w:sz="0" w:space="0" w:color="auto"/>
              </w:divBdr>
            </w:div>
            <w:div w:id="532112167">
              <w:marLeft w:val="-240"/>
              <w:marRight w:val="-240"/>
              <w:marTop w:val="0"/>
              <w:marBottom w:val="0"/>
              <w:divBdr>
                <w:top w:val="none" w:sz="0" w:space="0" w:color="auto"/>
                <w:left w:val="none" w:sz="0" w:space="0" w:color="auto"/>
                <w:bottom w:val="none" w:sz="0" w:space="0" w:color="auto"/>
                <w:right w:val="none" w:sz="0" w:space="0" w:color="auto"/>
              </w:divBdr>
              <w:divsChild>
                <w:div w:id="655379547">
                  <w:marLeft w:val="0"/>
                  <w:marRight w:val="0"/>
                  <w:marTop w:val="0"/>
                  <w:marBottom w:val="0"/>
                  <w:divBdr>
                    <w:top w:val="none" w:sz="0" w:space="0" w:color="auto"/>
                    <w:left w:val="none" w:sz="0" w:space="0" w:color="auto"/>
                    <w:bottom w:val="none" w:sz="0" w:space="0" w:color="auto"/>
                    <w:right w:val="none" w:sz="0" w:space="0" w:color="auto"/>
                  </w:divBdr>
                  <w:divsChild>
                    <w:div w:id="532546991">
                      <w:marLeft w:val="150"/>
                      <w:marRight w:val="150"/>
                      <w:marTop w:val="0"/>
                      <w:marBottom w:val="300"/>
                      <w:divBdr>
                        <w:top w:val="none" w:sz="0" w:space="0" w:color="auto"/>
                        <w:left w:val="none" w:sz="0" w:space="0" w:color="auto"/>
                        <w:bottom w:val="none" w:sz="0" w:space="0" w:color="auto"/>
                        <w:right w:val="none" w:sz="0" w:space="0" w:color="auto"/>
                      </w:divBdr>
                    </w:div>
                  </w:divsChild>
                </w:div>
                <w:div w:id="2128818040">
                  <w:marLeft w:val="0"/>
                  <w:marRight w:val="0"/>
                  <w:marTop w:val="0"/>
                  <w:marBottom w:val="0"/>
                  <w:divBdr>
                    <w:top w:val="none" w:sz="0" w:space="0" w:color="auto"/>
                    <w:left w:val="none" w:sz="0" w:space="0" w:color="auto"/>
                    <w:bottom w:val="none" w:sz="0" w:space="0" w:color="auto"/>
                    <w:right w:val="none" w:sz="0" w:space="0" w:color="auto"/>
                  </w:divBdr>
                  <w:divsChild>
                    <w:div w:id="1501893997">
                      <w:marLeft w:val="150"/>
                      <w:marRight w:val="150"/>
                      <w:marTop w:val="0"/>
                      <w:marBottom w:val="300"/>
                      <w:divBdr>
                        <w:top w:val="none" w:sz="0" w:space="0" w:color="auto"/>
                        <w:left w:val="none" w:sz="0" w:space="0" w:color="auto"/>
                        <w:bottom w:val="none" w:sz="0" w:space="0" w:color="auto"/>
                        <w:right w:val="none" w:sz="0" w:space="0" w:color="auto"/>
                      </w:divBdr>
                    </w:div>
                  </w:divsChild>
                </w:div>
              </w:divsChild>
            </w:div>
          </w:divsChild>
        </w:div>
        <w:div w:id="2056268267">
          <w:marLeft w:val="0"/>
          <w:marRight w:val="900"/>
          <w:marTop w:val="0"/>
          <w:marBottom w:val="0"/>
          <w:divBdr>
            <w:top w:val="none" w:sz="0" w:space="0" w:color="auto"/>
            <w:left w:val="none" w:sz="0" w:space="0" w:color="auto"/>
            <w:bottom w:val="none" w:sz="0" w:space="0" w:color="auto"/>
            <w:right w:val="none" w:sz="0" w:space="0" w:color="auto"/>
          </w:divBdr>
        </w:div>
        <w:div w:id="895312088">
          <w:marLeft w:val="0"/>
          <w:marRight w:val="900"/>
          <w:marTop w:val="0"/>
          <w:marBottom w:val="0"/>
          <w:divBdr>
            <w:top w:val="none" w:sz="0" w:space="0" w:color="auto"/>
            <w:left w:val="none" w:sz="0" w:space="0" w:color="auto"/>
            <w:bottom w:val="none" w:sz="0" w:space="0" w:color="auto"/>
            <w:right w:val="none" w:sz="0" w:space="0" w:color="auto"/>
          </w:divBdr>
        </w:div>
        <w:div w:id="1673799158">
          <w:marLeft w:val="0"/>
          <w:marRight w:val="0"/>
          <w:marTop w:val="0"/>
          <w:marBottom w:val="0"/>
          <w:divBdr>
            <w:top w:val="none" w:sz="0" w:space="0" w:color="auto"/>
            <w:left w:val="none" w:sz="0" w:space="0" w:color="auto"/>
            <w:bottom w:val="none" w:sz="0" w:space="0" w:color="auto"/>
            <w:right w:val="none" w:sz="0" w:space="0" w:color="auto"/>
          </w:divBdr>
        </w:div>
        <w:div w:id="1579250171">
          <w:marLeft w:val="0"/>
          <w:marRight w:val="900"/>
          <w:marTop w:val="0"/>
          <w:marBottom w:val="0"/>
          <w:divBdr>
            <w:top w:val="none" w:sz="0" w:space="0" w:color="auto"/>
            <w:left w:val="none" w:sz="0" w:space="0" w:color="auto"/>
            <w:bottom w:val="none" w:sz="0" w:space="0" w:color="auto"/>
            <w:right w:val="none" w:sz="0" w:space="0" w:color="auto"/>
          </w:divBdr>
        </w:div>
        <w:div w:id="1341735467">
          <w:marLeft w:val="0"/>
          <w:marRight w:val="900"/>
          <w:marTop w:val="0"/>
          <w:marBottom w:val="0"/>
          <w:divBdr>
            <w:top w:val="none" w:sz="0" w:space="0" w:color="auto"/>
            <w:left w:val="none" w:sz="0" w:space="0" w:color="auto"/>
            <w:bottom w:val="none" w:sz="0" w:space="0" w:color="auto"/>
            <w:right w:val="none" w:sz="0" w:space="0" w:color="auto"/>
          </w:divBdr>
        </w:div>
        <w:div w:id="1613517980">
          <w:marLeft w:val="0"/>
          <w:marRight w:val="0"/>
          <w:marTop w:val="150"/>
          <w:marBottom w:val="150"/>
          <w:divBdr>
            <w:top w:val="none" w:sz="0" w:space="0" w:color="auto"/>
            <w:left w:val="none" w:sz="0" w:space="0" w:color="auto"/>
            <w:bottom w:val="none" w:sz="0" w:space="0" w:color="auto"/>
            <w:right w:val="none" w:sz="0" w:space="0" w:color="auto"/>
          </w:divBdr>
          <w:divsChild>
            <w:div w:id="1352218580">
              <w:marLeft w:val="0"/>
              <w:marRight w:val="0"/>
              <w:marTop w:val="150"/>
              <w:marBottom w:val="150"/>
              <w:divBdr>
                <w:top w:val="none" w:sz="0" w:space="0" w:color="auto"/>
                <w:left w:val="none" w:sz="0" w:space="0" w:color="auto"/>
                <w:bottom w:val="none" w:sz="0" w:space="0" w:color="auto"/>
                <w:right w:val="none" w:sz="0" w:space="0" w:color="auto"/>
              </w:divBdr>
              <w:divsChild>
                <w:div w:id="20754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1025">
          <w:marLeft w:val="0"/>
          <w:marRight w:val="900"/>
          <w:marTop w:val="0"/>
          <w:marBottom w:val="300"/>
          <w:divBdr>
            <w:top w:val="none" w:sz="0" w:space="0" w:color="auto"/>
            <w:left w:val="none" w:sz="0" w:space="0" w:color="auto"/>
            <w:bottom w:val="none" w:sz="0" w:space="0" w:color="auto"/>
            <w:right w:val="none" w:sz="0" w:space="0" w:color="auto"/>
          </w:divBdr>
        </w:div>
      </w:divsChild>
    </w:div>
    <w:div w:id="1933079369">
      <w:bodyDiv w:val="1"/>
      <w:marLeft w:val="0"/>
      <w:marRight w:val="0"/>
      <w:marTop w:val="0"/>
      <w:marBottom w:val="0"/>
      <w:divBdr>
        <w:top w:val="none" w:sz="0" w:space="0" w:color="auto"/>
        <w:left w:val="none" w:sz="0" w:space="0" w:color="auto"/>
        <w:bottom w:val="none" w:sz="0" w:space="0" w:color="auto"/>
        <w:right w:val="none" w:sz="0" w:space="0" w:color="auto"/>
      </w:divBdr>
    </w:div>
    <w:div w:id="1933585554">
      <w:bodyDiv w:val="1"/>
      <w:marLeft w:val="0"/>
      <w:marRight w:val="0"/>
      <w:marTop w:val="0"/>
      <w:marBottom w:val="0"/>
      <w:divBdr>
        <w:top w:val="none" w:sz="0" w:space="0" w:color="auto"/>
        <w:left w:val="none" w:sz="0" w:space="0" w:color="auto"/>
        <w:bottom w:val="none" w:sz="0" w:space="0" w:color="auto"/>
        <w:right w:val="none" w:sz="0" w:space="0" w:color="auto"/>
      </w:divBdr>
      <w:divsChild>
        <w:div w:id="790903265">
          <w:marLeft w:val="547"/>
          <w:marRight w:val="0"/>
          <w:marTop w:val="0"/>
          <w:marBottom w:val="0"/>
          <w:divBdr>
            <w:top w:val="none" w:sz="0" w:space="0" w:color="auto"/>
            <w:left w:val="none" w:sz="0" w:space="0" w:color="auto"/>
            <w:bottom w:val="none" w:sz="0" w:space="0" w:color="auto"/>
            <w:right w:val="none" w:sz="0" w:space="0" w:color="auto"/>
          </w:divBdr>
        </w:div>
        <w:div w:id="1405302244">
          <w:marLeft w:val="547"/>
          <w:marRight w:val="0"/>
          <w:marTop w:val="0"/>
          <w:marBottom w:val="0"/>
          <w:divBdr>
            <w:top w:val="none" w:sz="0" w:space="0" w:color="auto"/>
            <w:left w:val="none" w:sz="0" w:space="0" w:color="auto"/>
            <w:bottom w:val="none" w:sz="0" w:space="0" w:color="auto"/>
            <w:right w:val="none" w:sz="0" w:space="0" w:color="auto"/>
          </w:divBdr>
        </w:div>
        <w:div w:id="1597902845">
          <w:marLeft w:val="547"/>
          <w:marRight w:val="0"/>
          <w:marTop w:val="0"/>
          <w:marBottom w:val="0"/>
          <w:divBdr>
            <w:top w:val="none" w:sz="0" w:space="0" w:color="auto"/>
            <w:left w:val="none" w:sz="0" w:space="0" w:color="auto"/>
            <w:bottom w:val="none" w:sz="0" w:space="0" w:color="auto"/>
            <w:right w:val="none" w:sz="0" w:space="0" w:color="auto"/>
          </w:divBdr>
        </w:div>
        <w:div w:id="1955284830">
          <w:marLeft w:val="547"/>
          <w:marRight w:val="0"/>
          <w:marTop w:val="0"/>
          <w:marBottom w:val="0"/>
          <w:divBdr>
            <w:top w:val="none" w:sz="0" w:space="0" w:color="auto"/>
            <w:left w:val="none" w:sz="0" w:space="0" w:color="auto"/>
            <w:bottom w:val="none" w:sz="0" w:space="0" w:color="auto"/>
            <w:right w:val="none" w:sz="0" w:space="0" w:color="auto"/>
          </w:divBdr>
        </w:div>
      </w:divsChild>
    </w:div>
    <w:div w:id="1940672391">
      <w:bodyDiv w:val="1"/>
      <w:marLeft w:val="0"/>
      <w:marRight w:val="0"/>
      <w:marTop w:val="0"/>
      <w:marBottom w:val="0"/>
      <w:divBdr>
        <w:top w:val="none" w:sz="0" w:space="0" w:color="auto"/>
        <w:left w:val="none" w:sz="0" w:space="0" w:color="auto"/>
        <w:bottom w:val="none" w:sz="0" w:space="0" w:color="auto"/>
        <w:right w:val="none" w:sz="0" w:space="0" w:color="auto"/>
      </w:divBdr>
    </w:div>
    <w:div w:id="1940985339">
      <w:bodyDiv w:val="1"/>
      <w:marLeft w:val="0"/>
      <w:marRight w:val="0"/>
      <w:marTop w:val="0"/>
      <w:marBottom w:val="0"/>
      <w:divBdr>
        <w:top w:val="none" w:sz="0" w:space="0" w:color="auto"/>
        <w:left w:val="none" w:sz="0" w:space="0" w:color="auto"/>
        <w:bottom w:val="none" w:sz="0" w:space="0" w:color="auto"/>
        <w:right w:val="none" w:sz="0" w:space="0" w:color="auto"/>
      </w:divBdr>
    </w:div>
    <w:div w:id="1942833946">
      <w:bodyDiv w:val="1"/>
      <w:marLeft w:val="0"/>
      <w:marRight w:val="0"/>
      <w:marTop w:val="0"/>
      <w:marBottom w:val="0"/>
      <w:divBdr>
        <w:top w:val="none" w:sz="0" w:space="0" w:color="auto"/>
        <w:left w:val="none" w:sz="0" w:space="0" w:color="auto"/>
        <w:bottom w:val="none" w:sz="0" w:space="0" w:color="auto"/>
        <w:right w:val="none" w:sz="0" w:space="0" w:color="auto"/>
      </w:divBdr>
    </w:div>
    <w:div w:id="1956329481">
      <w:bodyDiv w:val="1"/>
      <w:marLeft w:val="0"/>
      <w:marRight w:val="0"/>
      <w:marTop w:val="0"/>
      <w:marBottom w:val="0"/>
      <w:divBdr>
        <w:top w:val="none" w:sz="0" w:space="0" w:color="auto"/>
        <w:left w:val="none" w:sz="0" w:space="0" w:color="auto"/>
        <w:bottom w:val="none" w:sz="0" w:space="0" w:color="auto"/>
        <w:right w:val="none" w:sz="0" w:space="0" w:color="auto"/>
      </w:divBdr>
      <w:divsChild>
        <w:div w:id="2016763567">
          <w:marLeft w:val="0"/>
          <w:marRight w:val="0"/>
          <w:marTop w:val="0"/>
          <w:marBottom w:val="0"/>
          <w:divBdr>
            <w:top w:val="none" w:sz="0" w:space="0" w:color="auto"/>
            <w:left w:val="none" w:sz="0" w:space="0" w:color="auto"/>
            <w:bottom w:val="none" w:sz="0" w:space="0" w:color="auto"/>
            <w:right w:val="none" w:sz="0" w:space="0" w:color="auto"/>
          </w:divBdr>
          <w:divsChild>
            <w:div w:id="1477138341">
              <w:marLeft w:val="0"/>
              <w:marRight w:val="0"/>
              <w:marTop w:val="0"/>
              <w:marBottom w:val="0"/>
              <w:divBdr>
                <w:top w:val="none" w:sz="0" w:space="0" w:color="auto"/>
                <w:left w:val="none" w:sz="0" w:space="0" w:color="auto"/>
                <w:bottom w:val="none" w:sz="0" w:space="0" w:color="auto"/>
                <w:right w:val="none" w:sz="0" w:space="0" w:color="auto"/>
              </w:divBdr>
              <w:divsChild>
                <w:div w:id="767778141">
                  <w:marLeft w:val="0"/>
                  <w:marRight w:val="0"/>
                  <w:marTop w:val="0"/>
                  <w:marBottom w:val="0"/>
                  <w:divBdr>
                    <w:top w:val="none" w:sz="0" w:space="0" w:color="auto"/>
                    <w:left w:val="none" w:sz="0" w:space="0" w:color="auto"/>
                    <w:bottom w:val="none" w:sz="0" w:space="0" w:color="auto"/>
                    <w:right w:val="none" w:sz="0" w:space="0" w:color="auto"/>
                  </w:divBdr>
                  <w:divsChild>
                    <w:div w:id="1066487901">
                      <w:marLeft w:val="0"/>
                      <w:marRight w:val="0"/>
                      <w:marTop w:val="0"/>
                      <w:marBottom w:val="0"/>
                      <w:divBdr>
                        <w:top w:val="none" w:sz="0" w:space="0" w:color="auto"/>
                        <w:left w:val="none" w:sz="0" w:space="0" w:color="auto"/>
                        <w:bottom w:val="none" w:sz="0" w:space="0" w:color="auto"/>
                        <w:right w:val="none" w:sz="0" w:space="0" w:color="auto"/>
                      </w:divBdr>
                      <w:divsChild>
                        <w:div w:id="631130989">
                          <w:marLeft w:val="0"/>
                          <w:marRight w:val="0"/>
                          <w:marTop w:val="0"/>
                          <w:marBottom w:val="0"/>
                          <w:divBdr>
                            <w:top w:val="none" w:sz="0" w:space="0" w:color="auto"/>
                            <w:left w:val="none" w:sz="0" w:space="0" w:color="auto"/>
                            <w:bottom w:val="none" w:sz="0" w:space="0" w:color="auto"/>
                            <w:right w:val="none" w:sz="0" w:space="0" w:color="auto"/>
                          </w:divBdr>
                          <w:divsChild>
                            <w:div w:id="950361709">
                              <w:marLeft w:val="0"/>
                              <w:marRight w:val="0"/>
                              <w:marTop w:val="0"/>
                              <w:marBottom w:val="0"/>
                              <w:divBdr>
                                <w:top w:val="none" w:sz="0" w:space="0" w:color="auto"/>
                                <w:left w:val="none" w:sz="0" w:space="0" w:color="auto"/>
                                <w:bottom w:val="none" w:sz="0" w:space="0" w:color="auto"/>
                                <w:right w:val="none" w:sz="0" w:space="0" w:color="auto"/>
                              </w:divBdr>
                              <w:divsChild>
                                <w:div w:id="504445514">
                                  <w:marLeft w:val="0"/>
                                  <w:marRight w:val="0"/>
                                  <w:marTop w:val="0"/>
                                  <w:marBottom w:val="0"/>
                                  <w:divBdr>
                                    <w:top w:val="none" w:sz="0" w:space="0" w:color="auto"/>
                                    <w:left w:val="none" w:sz="0" w:space="0" w:color="auto"/>
                                    <w:bottom w:val="none" w:sz="0" w:space="0" w:color="auto"/>
                                    <w:right w:val="none" w:sz="0" w:space="0" w:color="auto"/>
                                  </w:divBdr>
                                  <w:divsChild>
                                    <w:div w:id="1531990202">
                                      <w:marLeft w:val="0"/>
                                      <w:marRight w:val="0"/>
                                      <w:marTop w:val="0"/>
                                      <w:marBottom w:val="0"/>
                                      <w:divBdr>
                                        <w:top w:val="none" w:sz="0" w:space="0" w:color="auto"/>
                                        <w:left w:val="none" w:sz="0" w:space="0" w:color="auto"/>
                                        <w:bottom w:val="none" w:sz="0" w:space="0" w:color="auto"/>
                                        <w:right w:val="none" w:sz="0" w:space="0" w:color="auto"/>
                                      </w:divBdr>
                                      <w:divsChild>
                                        <w:div w:id="1996882619">
                                          <w:marLeft w:val="0"/>
                                          <w:marRight w:val="0"/>
                                          <w:marTop w:val="0"/>
                                          <w:marBottom w:val="0"/>
                                          <w:divBdr>
                                            <w:top w:val="none" w:sz="0" w:space="0" w:color="auto"/>
                                            <w:left w:val="none" w:sz="0" w:space="0" w:color="auto"/>
                                            <w:bottom w:val="none" w:sz="0" w:space="0" w:color="auto"/>
                                            <w:right w:val="none" w:sz="0" w:space="0" w:color="auto"/>
                                          </w:divBdr>
                                          <w:divsChild>
                                            <w:div w:id="1025979685">
                                              <w:marLeft w:val="0"/>
                                              <w:marRight w:val="0"/>
                                              <w:marTop w:val="0"/>
                                              <w:marBottom w:val="0"/>
                                              <w:divBdr>
                                                <w:top w:val="none" w:sz="0" w:space="0" w:color="auto"/>
                                                <w:left w:val="none" w:sz="0" w:space="0" w:color="auto"/>
                                                <w:bottom w:val="none" w:sz="0" w:space="0" w:color="auto"/>
                                                <w:right w:val="none" w:sz="0" w:space="0" w:color="auto"/>
                                              </w:divBdr>
                                              <w:divsChild>
                                                <w:div w:id="1045758215">
                                                  <w:marLeft w:val="0"/>
                                                  <w:marRight w:val="0"/>
                                                  <w:marTop w:val="0"/>
                                                  <w:marBottom w:val="0"/>
                                                  <w:divBdr>
                                                    <w:top w:val="none" w:sz="0" w:space="0" w:color="auto"/>
                                                    <w:left w:val="none" w:sz="0" w:space="0" w:color="auto"/>
                                                    <w:bottom w:val="none" w:sz="0" w:space="0" w:color="auto"/>
                                                    <w:right w:val="none" w:sz="0" w:space="0" w:color="auto"/>
                                                  </w:divBdr>
                                                  <w:divsChild>
                                                    <w:div w:id="54953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9485988">
      <w:bodyDiv w:val="1"/>
      <w:marLeft w:val="0"/>
      <w:marRight w:val="0"/>
      <w:marTop w:val="0"/>
      <w:marBottom w:val="0"/>
      <w:divBdr>
        <w:top w:val="none" w:sz="0" w:space="0" w:color="auto"/>
        <w:left w:val="none" w:sz="0" w:space="0" w:color="auto"/>
        <w:bottom w:val="none" w:sz="0" w:space="0" w:color="auto"/>
        <w:right w:val="none" w:sz="0" w:space="0" w:color="auto"/>
      </w:divBdr>
      <w:divsChild>
        <w:div w:id="1062603754">
          <w:marLeft w:val="0"/>
          <w:marRight w:val="0"/>
          <w:marTop w:val="0"/>
          <w:marBottom w:val="0"/>
          <w:divBdr>
            <w:top w:val="none" w:sz="0" w:space="0" w:color="auto"/>
            <w:left w:val="none" w:sz="0" w:space="0" w:color="auto"/>
            <w:bottom w:val="none" w:sz="0" w:space="0" w:color="auto"/>
            <w:right w:val="none" w:sz="0" w:space="0" w:color="auto"/>
          </w:divBdr>
          <w:divsChild>
            <w:div w:id="1038580406">
              <w:marLeft w:val="0"/>
              <w:marRight w:val="0"/>
              <w:marTop w:val="150"/>
              <w:marBottom w:val="150"/>
              <w:divBdr>
                <w:top w:val="none" w:sz="0" w:space="0" w:color="auto"/>
                <w:left w:val="none" w:sz="0" w:space="0" w:color="auto"/>
                <w:bottom w:val="none" w:sz="0" w:space="0" w:color="auto"/>
                <w:right w:val="none" w:sz="0" w:space="0" w:color="auto"/>
              </w:divBdr>
            </w:div>
          </w:divsChild>
        </w:div>
        <w:div w:id="1919974528">
          <w:marLeft w:val="0"/>
          <w:marRight w:val="0"/>
          <w:marTop w:val="0"/>
          <w:marBottom w:val="0"/>
          <w:divBdr>
            <w:top w:val="none" w:sz="0" w:space="0" w:color="auto"/>
            <w:left w:val="none" w:sz="0" w:space="0" w:color="auto"/>
            <w:bottom w:val="none" w:sz="0" w:space="0" w:color="auto"/>
            <w:right w:val="none" w:sz="0" w:space="0" w:color="auto"/>
          </w:divBdr>
          <w:divsChild>
            <w:div w:id="2059476327">
              <w:marLeft w:val="0"/>
              <w:marRight w:val="0"/>
              <w:marTop w:val="0"/>
              <w:marBottom w:val="0"/>
              <w:divBdr>
                <w:top w:val="none" w:sz="0" w:space="0" w:color="auto"/>
                <w:left w:val="none" w:sz="0" w:space="0" w:color="auto"/>
                <w:bottom w:val="none" w:sz="0" w:space="0" w:color="auto"/>
                <w:right w:val="none" w:sz="0" w:space="0" w:color="auto"/>
              </w:divBdr>
            </w:div>
            <w:div w:id="6248927">
              <w:marLeft w:val="0"/>
              <w:marRight w:val="0"/>
              <w:marTop w:val="0"/>
              <w:marBottom w:val="0"/>
              <w:divBdr>
                <w:top w:val="none" w:sz="0" w:space="0" w:color="auto"/>
                <w:left w:val="none" w:sz="0" w:space="0" w:color="auto"/>
                <w:bottom w:val="none" w:sz="0" w:space="0" w:color="auto"/>
                <w:right w:val="none" w:sz="0" w:space="0" w:color="auto"/>
              </w:divBdr>
            </w:div>
            <w:div w:id="1785223318">
              <w:marLeft w:val="0"/>
              <w:marRight w:val="0"/>
              <w:marTop w:val="0"/>
              <w:marBottom w:val="0"/>
              <w:divBdr>
                <w:top w:val="none" w:sz="0" w:space="0" w:color="auto"/>
                <w:left w:val="none" w:sz="0" w:space="0" w:color="auto"/>
                <w:bottom w:val="none" w:sz="0" w:space="0" w:color="auto"/>
                <w:right w:val="none" w:sz="0" w:space="0" w:color="auto"/>
              </w:divBdr>
            </w:div>
            <w:div w:id="555972560">
              <w:marLeft w:val="0"/>
              <w:marRight w:val="0"/>
              <w:marTop w:val="0"/>
              <w:marBottom w:val="0"/>
              <w:divBdr>
                <w:top w:val="none" w:sz="0" w:space="0" w:color="auto"/>
                <w:left w:val="none" w:sz="0" w:space="0" w:color="auto"/>
                <w:bottom w:val="none" w:sz="0" w:space="0" w:color="auto"/>
                <w:right w:val="none" w:sz="0" w:space="0" w:color="auto"/>
              </w:divBdr>
            </w:div>
            <w:div w:id="370419593">
              <w:marLeft w:val="0"/>
              <w:marRight w:val="0"/>
              <w:marTop w:val="0"/>
              <w:marBottom w:val="0"/>
              <w:divBdr>
                <w:top w:val="none" w:sz="0" w:space="0" w:color="auto"/>
                <w:left w:val="none" w:sz="0" w:space="0" w:color="auto"/>
                <w:bottom w:val="none" w:sz="0" w:space="0" w:color="auto"/>
                <w:right w:val="none" w:sz="0" w:space="0" w:color="auto"/>
              </w:divBdr>
            </w:div>
            <w:div w:id="1427189978">
              <w:marLeft w:val="0"/>
              <w:marRight w:val="0"/>
              <w:marTop w:val="0"/>
              <w:marBottom w:val="0"/>
              <w:divBdr>
                <w:top w:val="none" w:sz="0" w:space="0" w:color="auto"/>
                <w:left w:val="none" w:sz="0" w:space="0" w:color="auto"/>
                <w:bottom w:val="none" w:sz="0" w:space="0" w:color="auto"/>
                <w:right w:val="none" w:sz="0" w:space="0" w:color="auto"/>
              </w:divBdr>
            </w:div>
            <w:div w:id="870655921">
              <w:marLeft w:val="0"/>
              <w:marRight w:val="0"/>
              <w:marTop w:val="0"/>
              <w:marBottom w:val="0"/>
              <w:divBdr>
                <w:top w:val="none" w:sz="0" w:space="0" w:color="auto"/>
                <w:left w:val="none" w:sz="0" w:space="0" w:color="auto"/>
                <w:bottom w:val="none" w:sz="0" w:space="0" w:color="auto"/>
                <w:right w:val="none" w:sz="0" w:space="0" w:color="auto"/>
              </w:divBdr>
            </w:div>
            <w:div w:id="1234127214">
              <w:marLeft w:val="0"/>
              <w:marRight w:val="0"/>
              <w:marTop w:val="0"/>
              <w:marBottom w:val="0"/>
              <w:divBdr>
                <w:top w:val="none" w:sz="0" w:space="0" w:color="auto"/>
                <w:left w:val="none" w:sz="0" w:space="0" w:color="auto"/>
                <w:bottom w:val="none" w:sz="0" w:space="0" w:color="auto"/>
                <w:right w:val="none" w:sz="0" w:space="0" w:color="auto"/>
              </w:divBdr>
            </w:div>
            <w:div w:id="727805589">
              <w:marLeft w:val="0"/>
              <w:marRight w:val="0"/>
              <w:marTop w:val="0"/>
              <w:marBottom w:val="0"/>
              <w:divBdr>
                <w:top w:val="none" w:sz="0" w:space="0" w:color="auto"/>
                <w:left w:val="none" w:sz="0" w:space="0" w:color="auto"/>
                <w:bottom w:val="none" w:sz="0" w:space="0" w:color="auto"/>
                <w:right w:val="none" w:sz="0" w:space="0" w:color="auto"/>
              </w:divBdr>
            </w:div>
            <w:div w:id="16274621">
              <w:marLeft w:val="0"/>
              <w:marRight w:val="0"/>
              <w:marTop w:val="0"/>
              <w:marBottom w:val="0"/>
              <w:divBdr>
                <w:top w:val="none" w:sz="0" w:space="0" w:color="auto"/>
                <w:left w:val="none" w:sz="0" w:space="0" w:color="auto"/>
                <w:bottom w:val="none" w:sz="0" w:space="0" w:color="auto"/>
                <w:right w:val="none" w:sz="0" w:space="0" w:color="auto"/>
              </w:divBdr>
            </w:div>
            <w:div w:id="194348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493574">
      <w:bodyDiv w:val="1"/>
      <w:marLeft w:val="0"/>
      <w:marRight w:val="0"/>
      <w:marTop w:val="0"/>
      <w:marBottom w:val="0"/>
      <w:divBdr>
        <w:top w:val="none" w:sz="0" w:space="0" w:color="auto"/>
        <w:left w:val="none" w:sz="0" w:space="0" w:color="auto"/>
        <w:bottom w:val="none" w:sz="0" w:space="0" w:color="auto"/>
        <w:right w:val="none" w:sz="0" w:space="0" w:color="auto"/>
      </w:divBdr>
    </w:div>
    <w:div w:id="1964193163">
      <w:bodyDiv w:val="1"/>
      <w:marLeft w:val="0"/>
      <w:marRight w:val="0"/>
      <w:marTop w:val="0"/>
      <w:marBottom w:val="0"/>
      <w:divBdr>
        <w:top w:val="none" w:sz="0" w:space="0" w:color="auto"/>
        <w:left w:val="none" w:sz="0" w:space="0" w:color="auto"/>
        <w:bottom w:val="none" w:sz="0" w:space="0" w:color="auto"/>
        <w:right w:val="none" w:sz="0" w:space="0" w:color="auto"/>
      </w:divBdr>
    </w:div>
    <w:div w:id="1964993491">
      <w:bodyDiv w:val="1"/>
      <w:marLeft w:val="0"/>
      <w:marRight w:val="0"/>
      <w:marTop w:val="0"/>
      <w:marBottom w:val="0"/>
      <w:divBdr>
        <w:top w:val="none" w:sz="0" w:space="0" w:color="auto"/>
        <w:left w:val="none" w:sz="0" w:space="0" w:color="auto"/>
        <w:bottom w:val="none" w:sz="0" w:space="0" w:color="auto"/>
        <w:right w:val="none" w:sz="0" w:space="0" w:color="auto"/>
      </w:divBdr>
      <w:divsChild>
        <w:div w:id="1051616149">
          <w:marLeft w:val="0"/>
          <w:marRight w:val="0"/>
          <w:marTop w:val="0"/>
          <w:marBottom w:val="0"/>
          <w:divBdr>
            <w:top w:val="none" w:sz="0" w:space="0" w:color="auto"/>
            <w:left w:val="none" w:sz="0" w:space="0" w:color="auto"/>
            <w:bottom w:val="none" w:sz="0" w:space="0" w:color="auto"/>
            <w:right w:val="none" w:sz="0" w:space="0" w:color="auto"/>
          </w:divBdr>
          <w:divsChild>
            <w:div w:id="304627584">
              <w:marLeft w:val="0"/>
              <w:marRight w:val="0"/>
              <w:marTop w:val="0"/>
              <w:marBottom w:val="0"/>
              <w:divBdr>
                <w:top w:val="none" w:sz="0" w:space="0" w:color="auto"/>
                <w:left w:val="none" w:sz="0" w:space="0" w:color="auto"/>
                <w:bottom w:val="none" w:sz="0" w:space="0" w:color="auto"/>
                <w:right w:val="none" w:sz="0" w:space="0" w:color="auto"/>
              </w:divBdr>
              <w:divsChild>
                <w:div w:id="183440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7223">
      <w:bodyDiv w:val="1"/>
      <w:marLeft w:val="0"/>
      <w:marRight w:val="0"/>
      <w:marTop w:val="0"/>
      <w:marBottom w:val="0"/>
      <w:divBdr>
        <w:top w:val="none" w:sz="0" w:space="0" w:color="auto"/>
        <w:left w:val="none" w:sz="0" w:space="0" w:color="auto"/>
        <w:bottom w:val="none" w:sz="0" w:space="0" w:color="auto"/>
        <w:right w:val="none" w:sz="0" w:space="0" w:color="auto"/>
      </w:divBdr>
    </w:div>
    <w:div w:id="1997368637">
      <w:bodyDiv w:val="1"/>
      <w:marLeft w:val="0"/>
      <w:marRight w:val="0"/>
      <w:marTop w:val="0"/>
      <w:marBottom w:val="0"/>
      <w:divBdr>
        <w:top w:val="none" w:sz="0" w:space="0" w:color="auto"/>
        <w:left w:val="none" w:sz="0" w:space="0" w:color="auto"/>
        <w:bottom w:val="none" w:sz="0" w:space="0" w:color="auto"/>
        <w:right w:val="none" w:sz="0" w:space="0" w:color="auto"/>
      </w:divBdr>
    </w:div>
    <w:div w:id="2000770942">
      <w:bodyDiv w:val="1"/>
      <w:marLeft w:val="0"/>
      <w:marRight w:val="0"/>
      <w:marTop w:val="0"/>
      <w:marBottom w:val="0"/>
      <w:divBdr>
        <w:top w:val="none" w:sz="0" w:space="0" w:color="auto"/>
        <w:left w:val="none" w:sz="0" w:space="0" w:color="auto"/>
        <w:bottom w:val="none" w:sz="0" w:space="0" w:color="auto"/>
        <w:right w:val="none" w:sz="0" w:space="0" w:color="auto"/>
      </w:divBdr>
    </w:div>
    <w:div w:id="2010283818">
      <w:bodyDiv w:val="1"/>
      <w:marLeft w:val="0"/>
      <w:marRight w:val="0"/>
      <w:marTop w:val="0"/>
      <w:marBottom w:val="0"/>
      <w:divBdr>
        <w:top w:val="none" w:sz="0" w:space="0" w:color="auto"/>
        <w:left w:val="none" w:sz="0" w:space="0" w:color="auto"/>
        <w:bottom w:val="none" w:sz="0" w:space="0" w:color="auto"/>
        <w:right w:val="none" w:sz="0" w:space="0" w:color="auto"/>
      </w:divBdr>
      <w:divsChild>
        <w:div w:id="1270511040">
          <w:marLeft w:val="0"/>
          <w:marRight w:val="0"/>
          <w:marTop w:val="0"/>
          <w:marBottom w:val="1125"/>
          <w:divBdr>
            <w:top w:val="none" w:sz="0" w:space="0" w:color="auto"/>
            <w:left w:val="none" w:sz="0" w:space="0" w:color="auto"/>
            <w:bottom w:val="none" w:sz="0" w:space="0" w:color="auto"/>
            <w:right w:val="none" w:sz="0" w:space="0" w:color="auto"/>
          </w:divBdr>
          <w:divsChild>
            <w:div w:id="460542890">
              <w:marLeft w:val="0"/>
              <w:marRight w:val="0"/>
              <w:marTop w:val="0"/>
              <w:marBottom w:val="0"/>
              <w:divBdr>
                <w:top w:val="none" w:sz="0" w:space="0" w:color="auto"/>
                <w:left w:val="none" w:sz="0" w:space="0" w:color="auto"/>
                <w:bottom w:val="none" w:sz="0" w:space="0" w:color="auto"/>
                <w:right w:val="none" w:sz="0" w:space="0" w:color="auto"/>
              </w:divBdr>
              <w:divsChild>
                <w:div w:id="641235954">
                  <w:marLeft w:val="0"/>
                  <w:marRight w:val="0"/>
                  <w:marTop w:val="0"/>
                  <w:marBottom w:val="0"/>
                  <w:divBdr>
                    <w:top w:val="none" w:sz="0" w:space="0" w:color="auto"/>
                    <w:left w:val="none" w:sz="0" w:space="0" w:color="auto"/>
                    <w:bottom w:val="none" w:sz="0" w:space="0" w:color="auto"/>
                    <w:right w:val="none" w:sz="0" w:space="0" w:color="auto"/>
                  </w:divBdr>
                  <w:divsChild>
                    <w:div w:id="439489655">
                      <w:marLeft w:val="0"/>
                      <w:marRight w:val="0"/>
                      <w:marTop w:val="176"/>
                      <w:marBottom w:val="225"/>
                      <w:divBdr>
                        <w:top w:val="none" w:sz="0" w:space="0" w:color="auto"/>
                        <w:left w:val="none" w:sz="0" w:space="0" w:color="auto"/>
                        <w:bottom w:val="single" w:sz="6" w:space="11" w:color="D7DAE0"/>
                        <w:right w:val="none" w:sz="0" w:space="0" w:color="auto"/>
                      </w:divBdr>
                      <w:divsChild>
                        <w:div w:id="1876234161">
                          <w:marLeft w:val="0"/>
                          <w:marRight w:val="0"/>
                          <w:marTop w:val="0"/>
                          <w:marBottom w:val="225"/>
                          <w:divBdr>
                            <w:top w:val="none" w:sz="0" w:space="0" w:color="auto"/>
                            <w:left w:val="none" w:sz="0" w:space="0" w:color="auto"/>
                            <w:bottom w:val="none" w:sz="0" w:space="0" w:color="auto"/>
                            <w:right w:val="none" w:sz="0" w:space="0" w:color="auto"/>
                          </w:divBdr>
                        </w:div>
                        <w:div w:id="194839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2401054">
          <w:marLeft w:val="0"/>
          <w:marRight w:val="0"/>
          <w:marTop w:val="0"/>
          <w:marBottom w:val="0"/>
          <w:divBdr>
            <w:top w:val="none" w:sz="0" w:space="0" w:color="auto"/>
            <w:left w:val="none" w:sz="0" w:space="0" w:color="auto"/>
            <w:bottom w:val="none" w:sz="0" w:space="0" w:color="auto"/>
            <w:right w:val="none" w:sz="0" w:space="0" w:color="auto"/>
          </w:divBdr>
          <w:divsChild>
            <w:div w:id="392586537">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 w:id="2011055990">
      <w:bodyDiv w:val="1"/>
      <w:marLeft w:val="0"/>
      <w:marRight w:val="0"/>
      <w:marTop w:val="0"/>
      <w:marBottom w:val="0"/>
      <w:divBdr>
        <w:top w:val="none" w:sz="0" w:space="0" w:color="auto"/>
        <w:left w:val="none" w:sz="0" w:space="0" w:color="auto"/>
        <w:bottom w:val="none" w:sz="0" w:space="0" w:color="auto"/>
        <w:right w:val="none" w:sz="0" w:space="0" w:color="auto"/>
      </w:divBdr>
    </w:div>
    <w:div w:id="2016375226">
      <w:bodyDiv w:val="1"/>
      <w:marLeft w:val="0"/>
      <w:marRight w:val="0"/>
      <w:marTop w:val="0"/>
      <w:marBottom w:val="0"/>
      <w:divBdr>
        <w:top w:val="none" w:sz="0" w:space="0" w:color="auto"/>
        <w:left w:val="none" w:sz="0" w:space="0" w:color="auto"/>
        <w:bottom w:val="none" w:sz="0" w:space="0" w:color="auto"/>
        <w:right w:val="none" w:sz="0" w:space="0" w:color="auto"/>
      </w:divBdr>
    </w:div>
    <w:div w:id="2032222577">
      <w:bodyDiv w:val="1"/>
      <w:marLeft w:val="0"/>
      <w:marRight w:val="0"/>
      <w:marTop w:val="0"/>
      <w:marBottom w:val="0"/>
      <w:divBdr>
        <w:top w:val="none" w:sz="0" w:space="0" w:color="auto"/>
        <w:left w:val="none" w:sz="0" w:space="0" w:color="auto"/>
        <w:bottom w:val="none" w:sz="0" w:space="0" w:color="auto"/>
        <w:right w:val="none" w:sz="0" w:space="0" w:color="auto"/>
      </w:divBdr>
      <w:divsChild>
        <w:div w:id="1085956756">
          <w:marLeft w:val="0"/>
          <w:marRight w:val="0"/>
          <w:marTop w:val="0"/>
          <w:marBottom w:val="0"/>
          <w:divBdr>
            <w:top w:val="none" w:sz="0" w:space="0" w:color="auto"/>
            <w:left w:val="none" w:sz="0" w:space="0" w:color="auto"/>
            <w:bottom w:val="none" w:sz="0" w:space="0" w:color="auto"/>
            <w:right w:val="none" w:sz="0" w:space="0" w:color="auto"/>
          </w:divBdr>
        </w:div>
        <w:div w:id="1619294987">
          <w:marLeft w:val="0"/>
          <w:marRight w:val="0"/>
          <w:marTop w:val="0"/>
          <w:marBottom w:val="0"/>
          <w:divBdr>
            <w:top w:val="none" w:sz="0" w:space="0" w:color="auto"/>
            <w:left w:val="none" w:sz="0" w:space="0" w:color="auto"/>
            <w:bottom w:val="none" w:sz="0" w:space="0" w:color="auto"/>
            <w:right w:val="none" w:sz="0" w:space="0" w:color="auto"/>
          </w:divBdr>
        </w:div>
      </w:divsChild>
    </w:div>
    <w:div w:id="2033803039">
      <w:bodyDiv w:val="1"/>
      <w:marLeft w:val="0"/>
      <w:marRight w:val="0"/>
      <w:marTop w:val="0"/>
      <w:marBottom w:val="0"/>
      <w:divBdr>
        <w:top w:val="none" w:sz="0" w:space="0" w:color="auto"/>
        <w:left w:val="none" w:sz="0" w:space="0" w:color="auto"/>
        <w:bottom w:val="none" w:sz="0" w:space="0" w:color="auto"/>
        <w:right w:val="none" w:sz="0" w:space="0" w:color="auto"/>
      </w:divBdr>
      <w:divsChild>
        <w:div w:id="471098398">
          <w:marLeft w:val="0"/>
          <w:marRight w:val="0"/>
          <w:marTop w:val="0"/>
          <w:marBottom w:val="0"/>
          <w:divBdr>
            <w:top w:val="none" w:sz="0" w:space="0" w:color="auto"/>
            <w:left w:val="none" w:sz="0" w:space="0" w:color="auto"/>
            <w:bottom w:val="none" w:sz="0" w:space="0" w:color="auto"/>
            <w:right w:val="none" w:sz="0" w:space="0" w:color="auto"/>
          </w:divBdr>
          <w:divsChild>
            <w:div w:id="1506017411">
              <w:marLeft w:val="0"/>
              <w:marRight w:val="0"/>
              <w:marTop w:val="0"/>
              <w:marBottom w:val="0"/>
              <w:divBdr>
                <w:top w:val="none" w:sz="0" w:space="0" w:color="auto"/>
                <w:left w:val="none" w:sz="0" w:space="0" w:color="auto"/>
                <w:bottom w:val="none" w:sz="0" w:space="0" w:color="auto"/>
                <w:right w:val="none" w:sz="0" w:space="0" w:color="auto"/>
              </w:divBdr>
              <w:divsChild>
                <w:div w:id="10550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00381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62">
          <w:marLeft w:val="0"/>
          <w:marRight w:val="0"/>
          <w:marTop w:val="0"/>
          <w:marBottom w:val="0"/>
          <w:divBdr>
            <w:top w:val="none" w:sz="0" w:space="0" w:color="auto"/>
            <w:left w:val="none" w:sz="0" w:space="0" w:color="auto"/>
            <w:bottom w:val="none" w:sz="0" w:space="0" w:color="auto"/>
            <w:right w:val="none" w:sz="0" w:space="0" w:color="auto"/>
          </w:divBdr>
          <w:divsChild>
            <w:div w:id="159741406">
              <w:marLeft w:val="0"/>
              <w:marRight w:val="0"/>
              <w:marTop w:val="0"/>
              <w:marBottom w:val="0"/>
              <w:divBdr>
                <w:top w:val="none" w:sz="0" w:space="0" w:color="auto"/>
                <w:left w:val="none" w:sz="0" w:space="0" w:color="auto"/>
                <w:bottom w:val="none" w:sz="0" w:space="0" w:color="auto"/>
                <w:right w:val="none" w:sz="0" w:space="0" w:color="auto"/>
              </w:divBdr>
              <w:divsChild>
                <w:div w:id="1358509630">
                  <w:marLeft w:val="0"/>
                  <w:marRight w:val="0"/>
                  <w:marTop w:val="120"/>
                  <w:marBottom w:val="150"/>
                  <w:divBdr>
                    <w:top w:val="none" w:sz="0" w:space="0" w:color="auto"/>
                    <w:left w:val="none" w:sz="0" w:space="0" w:color="auto"/>
                    <w:bottom w:val="none" w:sz="0" w:space="0" w:color="auto"/>
                    <w:right w:val="none" w:sz="0" w:space="0" w:color="auto"/>
                  </w:divBdr>
                  <w:divsChild>
                    <w:div w:id="212696038">
                      <w:marLeft w:val="0"/>
                      <w:marRight w:val="0"/>
                      <w:marTop w:val="0"/>
                      <w:marBottom w:val="0"/>
                      <w:divBdr>
                        <w:top w:val="single" w:sz="6" w:space="0" w:color="6699CC"/>
                        <w:left w:val="single" w:sz="6" w:space="0" w:color="6699CC"/>
                        <w:bottom w:val="single" w:sz="6" w:space="0" w:color="6699CC"/>
                        <w:right w:val="single" w:sz="6" w:space="0" w:color="6699CC"/>
                      </w:divBdr>
                      <w:divsChild>
                        <w:div w:id="1610621214">
                          <w:marLeft w:val="0"/>
                          <w:marRight w:val="0"/>
                          <w:marTop w:val="0"/>
                          <w:marBottom w:val="0"/>
                          <w:divBdr>
                            <w:top w:val="none" w:sz="0" w:space="0" w:color="auto"/>
                            <w:left w:val="none" w:sz="0" w:space="0" w:color="auto"/>
                            <w:bottom w:val="none" w:sz="0" w:space="0" w:color="auto"/>
                            <w:right w:val="none" w:sz="0" w:space="0" w:color="auto"/>
                          </w:divBdr>
                          <w:divsChild>
                            <w:div w:id="1216550923">
                              <w:marLeft w:val="0"/>
                              <w:marRight w:val="0"/>
                              <w:marTop w:val="0"/>
                              <w:marBottom w:val="0"/>
                              <w:divBdr>
                                <w:top w:val="none" w:sz="0" w:space="0" w:color="auto"/>
                                <w:left w:val="none" w:sz="0" w:space="0" w:color="auto"/>
                                <w:bottom w:val="none" w:sz="0" w:space="0" w:color="auto"/>
                                <w:right w:val="none" w:sz="0" w:space="0" w:color="auto"/>
                              </w:divBdr>
                              <w:divsChild>
                                <w:div w:id="1709454128">
                                  <w:marLeft w:val="0"/>
                                  <w:marRight w:val="0"/>
                                  <w:marTop w:val="0"/>
                                  <w:marBottom w:val="0"/>
                                  <w:divBdr>
                                    <w:top w:val="none" w:sz="0" w:space="0" w:color="auto"/>
                                    <w:left w:val="none" w:sz="0" w:space="0" w:color="auto"/>
                                    <w:bottom w:val="none" w:sz="0" w:space="0" w:color="auto"/>
                                    <w:right w:val="none" w:sz="0" w:space="0" w:color="auto"/>
                                  </w:divBdr>
                                  <w:divsChild>
                                    <w:div w:id="1952086063">
                                      <w:marLeft w:val="0"/>
                                      <w:marRight w:val="0"/>
                                      <w:marTop w:val="75"/>
                                      <w:marBottom w:val="0"/>
                                      <w:divBdr>
                                        <w:top w:val="none" w:sz="0" w:space="0" w:color="auto"/>
                                        <w:left w:val="none" w:sz="0" w:space="0" w:color="auto"/>
                                        <w:bottom w:val="none" w:sz="0" w:space="0" w:color="auto"/>
                                        <w:right w:val="none" w:sz="0" w:space="0" w:color="auto"/>
                                      </w:divBdr>
                                      <w:divsChild>
                                        <w:div w:id="113398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448186">
      <w:bodyDiv w:val="1"/>
      <w:marLeft w:val="0"/>
      <w:marRight w:val="0"/>
      <w:marTop w:val="0"/>
      <w:marBottom w:val="0"/>
      <w:divBdr>
        <w:top w:val="none" w:sz="0" w:space="0" w:color="auto"/>
        <w:left w:val="none" w:sz="0" w:space="0" w:color="auto"/>
        <w:bottom w:val="none" w:sz="0" w:space="0" w:color="auto"/>
        <w:right w:val="none" w:sz="0" w:space="0" w:color="auto"/>
      </w:divBdr>
    </w:div>
    <w:div w:id="2050836761">
      <w:bodyDiv w:val="1"/>
      <w:marLeft w:val="0"/>
      <w:marRight w:val="0"/>
      <w:marTop w:val="0"/>
      <w:marBottom w:val="0"/>
      <w:divBdr>
        <w:top w:val="none" w:sz="0" w:space="0" w:color="auto"/>
        <w:left w:val="none" w:sz="0" w:space="0" w:color="auto"/>
        <w:bottom w:val="none" w:sz="0" w:space="0" w:color="auto"/>
        <w:right w:val="none" w:sz="0" w:space="0" w:color="auto"/>
      </w:divBdr>
    </w:div>
    <w:div w:id="2055881861">
      <w:bodyDiv w:val="1"/>
      <w:marLeft w:val="0"/>
      <w:marRight w:val="0"/>
      <w:marTop w:val="0"/>
      <w:marBottom w:val="0"/>
      <w:divBdr>
        <w:top w:val="none" w:sz="0" w:space="0" w:color="auto"/>
        <w:left w:val="none" w:sz="0" w:space="0" w:color="auto"/>
        <w:bottom w:val="none" w:sz="0" w:space="0" w:color="auto"/>
        <w:right w:val="none" w:sz="0" w:space="0" w:color="auto"/>
      </w:divBdr>
    </w:div>
    <w:div w:id="2059816110">
      <w:bodyDiv w:val="1"/>
      <w:marLeft w:val="0"/>
      <w:marRight w:val="0"/>
      <w:marTop w:val="0"/>
      <w:marBottom w:val="0"/>
      <w:divBdr>
        <w:top w:val="none" w:sz="0" w:space="0" w:color="auto"/>
        <w:left w:val="none" w:sz="0" w:space="0" w:color="auto"/>
        <w:bottom w:val="none" w:sz="0" w:space="0" w:color="auto"/>
        <w:right w:val="none" w:sz="0" w:space="0" w:color="auto"/>
      </w:divBdr>
      <w:divsChild>
        <w:div w:id="176120528">
          <w:marLeft w:val="0"/>
          <w:marRight w:val="0"/>
          <w:marTop w:val="0"/>
          <w:marBottom w:val="0"/>
          <w:divBdr>
            <w:top w:val="none" w:sz="0" w:space="0" w:color="auto"/>
            <w:left w:val="none" w:sz="0" w:space="0" w:color="auto"/>
            <w:bottom w:val="none" w:sz="0" w:space="0" w:color="auto"/>
            <w:right w:val="none" w:sz="0" w:space="0" w:color="auto"/>
          </w:divBdr>
          <w:divsChild>
            <w:div w:id="707681110">
              <w:marLeft w:val="0"/>
              <w:marRight w:val="0"/>
              <w:marTop w:val="0"/>
              <w:marBottom w:val="0"/>
              <w:divBdr>
                <w:top w:val="none" w:sz="0" w:space="0" w:color="auto"/>
                <w:left w:val="none" w:sz="0" w:space="0" w:color="auto"/>
                <w:bottom w:val="none" w:sz="0" w:space="0" w:color="auto"/>
                <w:right w:val="none" w:sz="0" w:space="0" w:color="auto"/>
              </w:divBdr>
              <w:divsChild>
                <w:div w:id="19940200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63280272">
          <w:marLeft w:val="0"/>
          <w:marRight w:val="0"/>
          <w:marTop w:val="0"/>
          <w:marBottom w:val="0"/>
          <w:divBdr>
            <w:top w:val="none" w:sz="0" w:space="0" w:color="auto"/>
            <w:left w:val="none" w:sz="0" w:space="0" w:color="auto"/>
            <w:bottom w:val="none" w:sz="0" w:space="0" w:color="auto"/>
            <w:right w:val="none" w:sz="0" w:space="0" w:color="auto"/>
          </w:divBdr>
          <w:divsChild>
            <w:div w:id="622466593">
              <w:marLeft w:val="0"/>
              <w:marRight w:val="0"/>
              <w:marTop w:val="0"/>
              <w:marBottom w:val="0"/>
              <w:divBdr>
                <w:top w:val="none" w:sz="0" w:space="0" w:color="auto"/>
                <w:left w:val="none" w:sz="0" w:space="0" w:color="auto"/>
                <w:bottom w:val="none" w:sz="0" w:space="0" w:color="auto"/>
                <w:right w:val="none" w:sz="0" w:space="0" w:color="auto"/>
              </w:divBdr>
              <w:divsChild>
                <w:div w:id="1557544227">
                  <w:marLeft w:val="-420"/>
                  <w:marRight w:val="0"/>
                  <w:marTop w:val="0"/>
                  <w:marBottom w:val="0"/>
                  <w:divBdr>
                    <w:top w:val="none" w:sz="0" w:space="0" w:color="auto"/>
                    <w:left w:val="none" w:sz="0" w:space="0" w:color="auto"/>
                    <w:bottom w:val="none" w:sz="0" w:space="0" w:color="auto"/>
                    <w:right w:val="none" w:sz="0" w:space="0" w:color="auto"/>
                  </w:divBdr>
                  <w:divsChild>
                    <w:div w:id="1250575000">
                      <w:marLeft w:val="0"/>
                      <w:marRight w:val="0"/>
                      <w:marTop w:val="0"/>
                      <w:marBottom w:val="0"/>
                      <w:divBdr>
                        <w:top w:val="none" w:sz="0" w:space="0" w:color="auto"/>
                        <w:left w:val="none" w:sz="0" w:space="0" w:color="auto"/>
                        <w:bottom w:val="none" w:sz="0" w:space="0" w:color="auto"/>
                        <w:right w:val="none" w:sz="0" w:space="0" w:color="auto"/>
                      </w:divBdr>
                      <w:divsChild>
                        <w:div w:id="1348944205">
                          <w:marLeft w:val="0"/>
                          <w:marRight w:val="0"/>
                          <w:marTop w:val="0"/>
                          <w:marBottom w:val="0"/>
                          <w:divBdr>
                            <w:top w:val="none" w:sz="0" w:space="0" w:color="auto"/>
                            <w:left w:val="none" w:sz="0" w:space="0" w:color="auto"/>
                            <w:bottom w:val="none" w:sz="0" w:space="0" w:color="auto"/>
                            <w:right w:val="none" w:sz="0" w:space="0" w:color="auto"/>
                          </w:divBdr>
                          <w:divsChild>
                            <w:div w:id="1786806183">
                              <w:marLeft w:val="0"/>
                              <w:marRight w:val="0"/>
                              <w:marTop w:val="0"/>
                              <w:marBottom w:val="0"/>
                              <w:divBdr>
                                <w:top w:val="none" w:sz="0" w:space="0" w:color="auto"/>
                                <w:left w:val="none" w:sz="0" w:space="0" w:color="auto"/>
                                <w:bottom w:val="none" w:sz="0" w:space="0" w:color="auto"/>
                                <w:right w:val="none" w:sz="0" w:space="0" w:color="auto"/>
                              </w:divBdr>
                            </w:div>
                            <w:div w:id="15475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9733">
                  <w:marLeft w:val="-420"/>
                  <w:marRight w:val="0"/>
                  <w:marTop w:val="0"/>
                  <w:marBottom w:val="0"/>
                  <w:divBdr>
                    <w:top w:val="none" w:sz="0" w:space="0" w:color="auto"/>
                    <w:left w:val="none" w:sz="0" w:space="0" w:color="auto"/>
                    <w:bottom w:val="none" w:sz="0" w:space="0" w:color="auto"/>
                    <w:right w:val="none" w:sz="0" w:space="0" w:color="auto"/>
                  </w:divBdr>
                  <w:divsChild>
                    <w:div w:id="2111777828">
                      <w:marLeft w:val="0"/>
                      <w:marRight w:val="0"/>
                      <w:marTop w:val="0"/>
                      <w:marBottom w:val="0"/>
                      <w:divBdr>
                        <w:top w:val="none" w:sz="0" w:space="0" w:color="auto"/>
                        <w:left w:val="none" w:sz="0" w:space="0" w:color="auto"/>
                        <w:bottom w:val="none" w:sz="0" w:space="0" w:color="auto"/>
                        <w:right w:val="none" w:sz="0" w:space="0" w:color="auto"/>
                      </w:divBdr>
                      <w:divsChild>
                        <w:div w:id="90318827">
                          <w:marLeft w:val="0"/>
                          <w:marRight w:val="0"/>
                          <w:marTop w:val="0"/>
                          <w:marBottom w:val="0"/>
                          <w:divBdr>
                            <w:top w:val="none" w:sz="0" w:space="0" w:color="auto"/>
                            <w:left w:val="none" w:sz="0" w:space="0" w:color="auto"/>
                            <w:bottom w:val="none" w:sz="0" w:space="0" w:color="auto"/>
                            <w:right w:val="none" w:sz="0" w:space="0" w:color="auto"/>
                          </w:divBdr>
                          <w:divsChild>
                            <w:div w:id="1925725651">
                              <w:marLeft w:val="0"/>
                              <w:marRight w:val="0"/>
                              <w:marTop w:val="0"/>
                              <w:marBottom w:val="0"/>
                              <w:divBdr>
                                <w:top w:val="none" w:sz="0" w:space="0" w:color="auto"/>
                                <w:left w:val="none" w:sz="0" w:space="0" w:color="auto"/>
                                <w:bottom w:val="none" w:sz="0" w:space="0" w:color="auto"/>
                                <w:right w:val="none" w:sz="0" w:space="0" w:color="auto"/>
                              </w:divBdr>
                            </w:div>
                            <w:div w:id="173697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438326">
                  <w:marLeft w:val="-420"/>
                  <w:marRight w:val="0"/>
                  <w:marTop w:val="0"/>
                  <w:marBottom w:val="0"/>
                  <w:divBdr>
                    <w:top w:val="none" w:sz="0" w:space="0" w:color="auto"/>
                    <w:left w:val="none" w:sz="0" w:space="0" w:color="auto"/>
                    <w:bottom w:val="none" w:sz="0" w:space="0" w:color="auto"/>
                    <w:right w:val="none" w:sz="0" w:space="0" w:color="auto"/>
                  </w:divBdr>
                  <w:divsChild>
                    <w:div w:id="52242320">
                      <w:marLeft w:val="0"/>
                      <w:marRight w:val="0"/>
                      <w:marTop w:val="0"/>
                      <w:marBottom w:val="0"/>
                      <w:divBdr>
                        <w:top w:val="none" w:sz="0" w:space="0" w:color="auto"/>
                        <w:left w:val="none" w:sz="0" w:space="0" w:color="auto"/>
                        <w:bottom w:val="none" w:sz="0" w:space="0" w:color="auto"/>
                        <w:right w:val="none" w:sz="0" w:space="0" w:color="auto"/>
                      </w:divBdr>
                      <w:divsChild>
                        <w:div w:id="1580211392">
                          <w:marLeft w:val="0"/>
                          <w:marRight w:val="0"/>
                          <w:marTop w:val="0"/>
                          <w:marBottom w:val="0"/>
                          <w:divBdr>
                            <w:top w:val="none" w:sz="0" w:space="0" w:color="auto"/>
                            <w:left w:val="none" w:sz="0" w:space="0" w:color="auto"/>
                            <w:bottom w:val="none" w:sz="0" w:space="0" w:color="auto"/>
                            <w:right w:val="none" w:sz="0" w:space="0" w:color="auto"/>
                          </w:divBdr>
                          <w:divsChild>
                            <w:div w:id="1499923584">
                              <w:marLeft w:val="0"/>
                              <w:marRight w:val="0"/>
                              <w:marTop w:val="0"/>
                              <w:marBottom w:val="0"/>
                              <w:divBdr>
                                <w:top w:val="none" w:sz="0" w:space="0" w:color="auto"/>
                                <w:left w:val="none" w:sz="0" w:space="0" w:color="auto"/>
                                <w:bottom w:val="none" w:sz="0" w:space="0" w:color="auto"/>
                                <w:right w:val="none" w:sz="0" w:space="0" w:color="auto"/>
                              </w:divBdr>
                            </w:div>
                            <w:div w:id="65457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367830">
                  <w:marLeft w:val="-420"/>
                  <w:marRight w:val="0"/>
                  <w:marTop w:val="0"/>
                  <w:marBottom w:val="0"/>
                  <w:divBdr>
                    <w:top w:val="none" w:sz="0" w:space="0" w:color="auto"/>
                    <w:left w:val="none" w:sz="0" w:space="0" w:color="auto"/>
                    <w:bottom w:val="none" w:sz="0" w:space="0" w:color="auto"/>
                    <w:right w:val="none" w:sz="0" w:space="0" w:color="auto"/>
                  </w:divBdr>
                  <w:divsChild>
                    <w:div w:id="753359587">
                      <w:marLeft w:val="0"/>
                      <w:marRight w:val="0"/>
                      <w:marTop w:val="0"/>
                      <w:marBottom w:val="0"/>
                      <w:divBdr>
                        <w:top w:val="none" w:sz="0" w:space="0" w:color="auto"/>
                        <w:left w:val="none" w:sz="0" w:space="0" w:color="auto"/>
                        <w:bottom w:val="none" w:sz="0" w:space="0" w:color="auto"/>
                        <w:right w:val="none" w:sz="0" w:space="0" w:color="auto"/>
                      </w:divBdr>
                      <w:divsChild>
                        <w:div w:id="530460139">
                          <w:marLeft w:val="0"/>
                          <w:marRight w:val="0"/>
                          <w:marTop w:val="0"/>
                          <w:marBottom w:val="0"/>
                          <w:divBdr>
                            <w:top w:val="none" w:sz="0" w:space="0" w:color="auto"/>
                            <w:left w:val="none" w:sz="0" w:space="0" w:color="auto"/>
                            <w:bottom w:val="none" w:sz="0" w:space="0" w:color="auto"/>
                            <w:right w:val="none" w:sz="0" w:space="0" w:color="auto"/>
                          </w:divBdr>
                          <w:divsChild>
                            <w:div w:id="884097090">
                              <w:marLeft w:val="0"/>
                              <w:marRight w:val="0"/>
                              <w:marTop w:val="0"/>
                              <w:marBottom w:val="0"/>
                              <w:divBdr>
                                <w:top w:val="none" w:sz="0" w:space="0" w:color="auto"/>
                                <w:left w:val="none" w:sz="0" w:space="0" w:color="auto"/>
                                <w:bottom w:val="none" w:sz="0" w:space="0" w:color="auto"/>
                                <w:right w:val="none" w:sz="0" w:space="0" w:color="auto"/>
                              </w:divBdr>
                            </w:div>
                            <w:div w:id="76283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939729">
                  <w:marLeft w:val="-420"/>
                  <w:marRight w:val="0"/>
                  <w:marTop w:val="0"/>
                  <w:marBottom w:val="0"/>
                  <w:divBdr>
                    <w:top w:val="none" w:sz="0" w:space="0" w:color="auto"/>
                    <w:left w:val="none" w:sz="0" w:space="0" w:color="auto"/>
                    <w:bottom w:val="none" w:sz="0" w:space="0" w:color="auto"/>
                    <w:right w:val="none" w:sz="0" w:space="0" w:color="auto"/>
                  </w:divBdr>
                  <w:divsChild>
                    <w:div w:id="730495700">
                      <w:marLeft w:val="0"/>
                      <w:marRight w:val="0"/>
                      <w:marTop w:val="0"/>
                      <w:marBottom w:val="0"/>
                      <w:divBdr>
                        <w:top w:val="none" w:sz="0" w:space="0" w:color="auto"/>
                        <w:left w:val="none" w:sz="0" w:space="0" w:color="auto"/>
                        <w:bottom w:val="none" w:sz="0" w:space="0" w:color="auto"/>
                        <w:right w:val="none" w:sz="0" w:space="0" w:color="auto"/>
                      </w:divBdr>
                      <w:divsChild>
                        <w:div w:id="2065909883">
                          <w:marLeft w:val="0"/>
                          <w:marRight w:val="0"/>
                          <w:marTop w:val="0"/>
                          <w:marBottom w:val="0"/>
                          <w:divBdr>
                            <w:top w:val="none" w:sz="0" w:space="0" w:color="auto"/>
                            <w:left w:val="none" w:sz="0" w:space="0" w:color="auto"/>
                            <w:bottom w:val="none" w:sz="0" w:space="0" w:color="auto"/>
                            <w:right w:val="none" w:sz="0" w:space="0" w:color="auto"/>
                          </w:divBdr>
                          <w:divsChild>
                            <w:div w:id="1724404508">
                              <w:marLeft w:val="0"/>
                              <w:marRight w:val="0"/>
                              <w:marTop w:val="0"/>
                              <w:marBottom w:val="0"/>
                              <w:divBdr>
                                <w:top w:val="none" w:sz="0" w:space="0" w:color="auto"/>
                                <w:left w:val="none" w:sz="0" w:space="0" w:color="auto"/>
                                <w:bottom w:val="none" w:sz="0" w:space="0" w:color="auto"/>
                                <w:right w:val="none" w:sz="0" w:space="0" w:color="auto"/>
                              </w:divBdr>
                            </w:div>
                            <w:div w:id="6986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430706">
                  <w:marLeft w:val="-420"/>
                  <w:marRight w:val="0"/>
                  <w:marTop w:val="0"/>
                  <w:marBottom w:val="0"/>
                  <w:divBdr>
                    <w:top w:val="none" w:sz="0" w:space="0" w:color="auto"/>
                    <w:left w:val="none" w:sz="0" w:space="0" w:color="auto"/>
                    <w:bottom w:val="none" w:sz="0" w:space="0" w:color="auto"/>
                    <w:right w:val="none" w:sz="0" w:space="0" w:color="auto"/>
                  </w:divBdr>
                  <w:divsChild>
                    <w:div w:id="1183396931">
                      <w:marLeft w:val="0"/>
                      <w:marRight w:val="0"/>
                      <w:marTop w:val="0"/>
                      <w:marBottom w:val="0"/>
                      <w:divBdr>
                        <w:top w:val="none" w:sz="0" w:space="0" w:color="auto"/>
                        <w:left w:val="none" w:sz="0" w:space="0" w:color="auto"/>
                        <w:bottom w:val="none" w:sz="0" w:space="0" w:color="auto"/>
                        <w:right w:val="none" w:sz="0" w:space="0" w:color="auto"/>
                      </w:divBdr>
                      <w:divsChild>
                        <w:div w:id="1611476233">
                          <w:marLeft w:val="0"/>
                          <w:marRight w:val="0"/>
                          <w:marTop w:val="0"/>
                          <w:marBottom w:val="0"/>
                          <w:divBdr>
                            <w:top w:val="none" w:sz="0" w:space="0" w:color="auto"/>
                            <w:left w:val="none" w:sz="0" w:space="0" w:color="auto"/>
                            <w:bottom w:val="none" w:sz="0" w:space="0" w:color="auto"/>
                            <w:right w:val="none" w:sz="0" w:space="0" w:color="auto"/>
                          </w:divBdr>
                          <w:divsChild>
                            <w:div w:id="2092046336">
                              <w:marLeft w:val="0"/>
                              <w:marRight w:val="0"/>
                              <w:marTop w:val="0"/>
                              <w:marBottom w:val="0"/>
                              <w:divBdr>
                                <w:top w:val="none" w:sz="0" w:space="0" w:color="auto"/>
                                <w:left w:val="none" w:sz="0" w:space="0" w:color="auto"/>
                                <w:bottom w:val="none" w:sz="0" w:space="0" w:color="auto"/>
                                <w:right w:val="none" w:sz="0" w:space="0" w:color="auto"/>
                              </w:divBdr>
                            </w:div>
                            <w:div w:id="120759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271696">
                  <w:marLeft w:val="-420"/>
                  <w:marRight w:val="0"/>
                  <w:marTop w:val="0"/>
                  <w:marBottom w:val="0"/>
                  <w:divBdr>
                    <w:top w:val="none" w:sz="0" w:space="0" w:color="auto"/>
                    <w:left w:val="none" w:sz="0" w:space="0" w:color="auto"/>
                    <w:bottom w:val="none" w:sz="0" w:space="0" w:color="auto"/>
                    <w:right w:val="none" w:sz="0" w:space="0" w:color="auto"/>
                  </w:divBdr>
                  <w:divsChild>
                    <w:div w:id="1332218342">
                      <w:marLeft w:val="0"/>
                      <w:marRight w:val="0"/>
                      <w:marTop w:val="0"/>
                      <w:marBottom w:val="0"/>
                      <w:divBdr>
                        <w:top w:val="none" w:sz="0" w:space="0" w:color="auto"/>
                        <w:left w:val="none" w:sz="0" w:space="0" w:color="auto"/>
                        <w:bottom w:val="none" w:sz="0" w:space="0" w:color="auto"/>
                        <w:right w:val="none" w:sz="0" w:space="0" w:color="auto"/>
                      </w:divBdr>
                      <w:divsChild>
                        <w:div w:id="1552110176">
                          <w:marLeft w:val="0"/>
                          <w:marRight w:val="0"/>
                          <w:marTop w:val="0"/>
                          <w:marBottom w:val="0"/>
                          <w:divBdr>
                            <w:top w:val="none" w:sz="0" w:space="0" w:color="auto"/>
                            <w:left w:val="none" w:sz="0" w:space="0" w:color="auto"/>
                            <w:bottom w:val="none" w:sz="0" w:space="0" w:color="auto"/>
                            <w:right w:val="none" w:sz="0" w:space="0" w:color="auto"/>
                          </w:divBdr>
                          <w:divsChild>
                            <w:div w:id="1556551115">
                              <w:marLeft w:val="0"/>
                              <w:marRight w:val="0"/>
                              <w:marTop w:val="0"/>
                              <w:marBottom w:val="0"/>
                              <w:divBdr>
                                <w:top w:val="none" w:sz="0" w:space="0" w:color="auto"/>
                                <w:left w:val="none" w:sz="0" w:space="0" w:color="auto"/>
                                <w:bottom w:val="none" w:sz="0" w:space="0" w:color="auto"/>
                                <w:right w:val="none" w:sz="0" w:space="0" w:color="auto"/>
                              </w:divBdr>
                            </w:div>
                            <w:div w:id="21293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8599">
                  <w:marLeft w:val="-420"/>
                  <w:marRight w:val="0"/>
                  <w:marTop w:val="0"/>
                  <w:marBottom w:val="0"/>
                  <w:divBdr>
                    <w:top w:val="none" w:sz="0" w:space="0" w:color="auto"/>
                    <w:left w:val="none" w:sz="0" w:space="0" w:color="auto"/>
                    <w:bottom w:val="none" w:sz="0" w:space="0" w:color="auto"/>
                    <w:right w:val="none" w:sz="0" w:space="0" w:color="auto"/>
                  </w:divBdr>
                  <w:divsChild>
                    <w:div w:id="669717075">
                      <w:marLeft w:val="0"/>
                      <w:marRight w:val="0"/>
                      <w:marTop w:val="0"/>
                      <w:marBottom w:val="0"/>
                      <w:divBdr>
                        <w:top w:val="none" w:sz="0" w:space="0" w:color="auto"/>
                        <w:left w:val="none" w:sz="0" w:space="0" w:color="auto"/>
                        <w:bottom w:val="none" w:sz="0" w:space="0" w:color="auto"/>
                        <w:right w:val="none" w:sz="0" w:space="0" w:color="auto"/>
                      </w:divBdr>
                      <w:divsChild>
                        <w:div w:id="1450467185">
                          <w:marLeft w:val="0"/>
                          <w:marRight w:val="0"/>
                          <w:marTop w:val="0"/>
                          <w:marBottom w:val="0"/>
                          <w:divBdr>
                            <w:top w:val="none" w:sz="0" w:space="0" w:color="auto"/>
                            <w:left w:val="none" w:sz="0" w:space="0" w:color="auto"/>
                            <w:bottom w:val="none" w:sz="0" w:space="0" w:color="auto"/>
                            <w:right w:val="none" w:sz="0" w:space="0" w:color="auto"/>
                          </w:divBdr>
                          <w:divsChild>
                            <w:div w:id="596061370">
                              <w:marLeft w:val="0"/>
                              <w:marRight w:val="0"/>
                              <w:marTop w:val="0"/>
                              <w:marBottom w:val="0"/>
                              <w:divBdr>
                                <w:top w:val="none" w:sz="0" w:space="0" w:color="auto"/>
                                <w:left w:val="none" w:sz="0" w:space="0" w:color="auto"/>
                                <w:bottom w:val="none" w:sz="0" w:space="0" w:color="auto"/>
                                <w:right w:val="none" w:sz="0" w:space="0" w:color="auto"/>
                              </w:divBdr>
                            </w:div>
                            <w:div w:id="2112315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4714">
                  <w:marLeft w:val="-420"/>
                  <w:marRight w:val="0"/>
                  <w:marTop w:val="0"/>
                  <w:marBottom w:val="0"/>
                  <w:divBdr>
                    <w:top w:val="none" w:sz="0" w:space="0" w:color="auto"/>
                    <w:left w:val="none" w:sz="0" w:space="0" w:color="auto"/>
                    <w:bottom w:val="none" w:sz="0" w:space="0" w:color="auto"/>
                    <w:right w:val="none" w:sz="0" w:space="0" w:color="auto"/>
                  </w:divBdr>
                  <w:divsChild>
                    <w:div w:id="554390433">
                      <w:marLeft w:val="0"/>
                      <w:marRight w:val="0"/>
                      <w:marTop w:val="0"/>
                      <w:marBottom w:val="0"/>
                      <w:divBdr>
                        <w:top w:val="none" w:sz="0" w:space="0" w:color="auto"/>
                        <w:left w:val="none" w:sz="0" w:space="0" w:color="auto"/>
                        <w:bottom w:val="none" w:sz="0" w:space="0" w:color="auto"/>
                        <w:right w:val="none" w:sz="0" w:space="0" w:color="auto"/>
                      </w:divBdr>
                      <w:divsChild>
                        <w:div w:id="103698442">
                          <w:marLeft w:val="0"/>
                          <w:marRight w:val="0"/>
                          <w:marTop w:val="0"/>
                          <w:marBottom w:val="0"/>
                          <w:divBdr>
                            <w:top w:val="none" w:sz="0" w:space="0" w:color="auto"/>
                            <w:left w:val="none" w:sz="0" w:space="0" w:color="auto"/>
                            <w:bottom w:val="none" w:sz="0" w:space="0" w:color="auto"/>
                            <w:right w:val="none" w:sz="0" w:space="0" w:color="auto"/>
                          </w:divBdr>
                          <w:divsChild>
                            <w:div w:id="1058289145">
                              <w:marLeft w:val="0"/>
                              <w:marRight w:val="0"/>
                              <w:marTop w:val="0"/>
                              <w:marBottom w:val="0"/>
                              <w:divBdr>
                                <w:top w:val="none" w:sz="0" w:space="0" w:color="auto"/>
                                <w:left w:val="none" w:sz="0" w:space="0" w:color="auto"/>
                                <w:bottom w:val="none" w:sz="0" w:space="0" w:color="auto"/>
                                <w:right w:val="none" w:sz="0" w:space="0" w:color="auto"/>
                              </w:divBdr>
                            </w:div>
                            <w:div w:id="9234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437569">
                  <w:marLeft w:val="-420"/>
                  <w:marRight w:val="0"/>
                  <w:marTop w:val="0"/>
                  <w:marBottom w:val="0"/>
                  <w:divBdr>
                    <w:top w:val="none" w:sz="0" w:space="0" w:color="auto"/>
                    <w:left w:val="none" w:sz="0" w:space="0" w:color="auto"/>
                    <w:bottom w:val="none" w:sz="0" w:space="0" w:color="auto"/>
                    <w:right w:val="none" w:sz="0" w:space="0" w:color="auto"/>
                  </w:divBdr>
                  <w:divsChild>
                    <w:div w:id="654453319">
                      <w:marLeft w:val="0"/>
                      <w:marRight w:val="0"/>
                      <w:marTop w:val="0"/>
                      <w:marBottom w:val="0"/>
                      <w:divBdr>
                        <w:top w:val="none" w:sz="0" w:space="0" w:color="auto"/>
                        <w:left w:val="none" w:sz="0" w:space="0" w:color="auto"/>
                        <w:bottom w:val="none" w:sz="0" w:space="0" w:color="auto"/>
                        <w:right w:val="none" w:sz="0" w:space="0" w:color="auto"/>
                      </w:divBdr>
                      <w:divsChild>
                        <w:div w:id="2086798798">
                          <w:marLeft w:val="0"/>
                          <w:marRight w:val="0"/>
                          <w:marTop w:val="0"/>
                          <w:marBottom w:val="0"/>
                          <w:divBdr>
                            <w:top w:val="none" w:sz="0" w:space="0" w:color="auto"/>
                            <w:left w:val="none" w:sz="0" w:space="0" w:color="auto"/>
                            <w:bottom w:val="none" w:sz="0" w:space="0" w:color="auto"/>
                            <w:right w:val="none" w:sz="0" w:space="0" w:color="auto"/>
                          </w:divBdr>
                          <w:divsChild>
                            <w:div w:id="74743453">
                              <w:marLeft w:val="0"/>
                              <w:marRight w:val="0"/>
                              <w:marTop w:val="0"/>
                              <w:marBottom w:val="0"/>
                              <w:divBdr>
                                <w:top w:val="none" w:sz="0" w:space="0" w:color="auto"/>
                                <w:left w:val="none" w:sz="0" w:space="0" w:color="auto"/>
                                <w:bottom w:val="none" w:sz="0" w:space="0" w:color="auto"/>
                                <w:right w:val="none" w:sz="0" w:space="0" w:color="auto"/>
                              </w:divBdr>
                            </w:div>
                            <w:div w:id="210541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58023">
          <w:marLeft w:val="0"/>
          <w:marRight w:val="0"/>
          <w:marTop w:val="0"/>
          <w:marBottom w:val="0"/>
          <w:divBdr>
            <w:top w:val="none" w:sz="0" w:space="0" w:color="auto"/>
            <w:left w:val="none" w:sz="0" w:space="0" w:color="auto"/>
            <w:bottom w:val="none" w:sz="0" w:space="0" w:color="auto"/>
            <w:right w:val="none" w:sz="0" w:space="0" w:color="auto"/>
          </w:divBdr>
          <w:divsChild>
            <w:div w:id="732698731">
              <w:marLeft w:val="0"/>
              <w:marRight w:val="0"/>
              <w:marTop w:val="0"/>
              <w:marBottom w:val="0"/>
              <w:divBdr>
                <w:top w:val="none" w:sz="0" w:space="0" w:color="auto"/>
                <w:left w:val="none" w:sz="0" w:space="0" w:color="auto"/>
                <w:bottom w:val="none" w:sz="0" w:space="0" w:color="auto"/>
                <w:right w:val="none" w:sz="0" w:space="0" w:color="auto"/>
              </w:divBdr>
              <w:divsChild>
                <w:div w:id="101341577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46342263">
          <w:marLeft w:val="0"/>
          <w:marRight w:val="0"/>
          <w:marTop w:val="0"/>
          <w:marBottom w:val="0"/>
          <w:divBdr>
            <w:top w:val="none" w:sz="0" w:space="0" w:color="auto"/>
            <w:left w:val="none" w:sz="0" w:space="0" w:color="auto"/>
            <w:bottom w:val="none" w:sz="0" w:space="0" w:color="auto"/>
            <w:right w:val="none" w:sz="0" w:space="0" w:color="auto"/>
          </w:divBdr>
          <w:divsChild>
            <w:div w:id="1152911524">
              <w:marLeft w:val="0"/>
              <w:marRight w:val="0"/>
              <w:marTop w:val="0"/>
              <w:marBottom w:val="0"/>
              <w:divBdr>
                <w:top w:val="none" w:sz="0" w:space="0" w:color="auto"/>
                <w:left w:val="none" w:sz="0" w:space="0" w:color="auto"/>
                <w:bottom w:val="none" w:sz="0" w:space="0" w:color="auto"/>
                <w:right w:val="none" w:sz="0" w:space="0" w:color="auto"/>
              </w:divBdr>
              <w:divsChild>
                <w:div w:id="611715864">
                  <w:marLeft w:val="-420"/>
                  <w:marRight w:val="0"/>
                  <w:marTop w:val="0"/>
                  <w:marBottom w:val="0"/>
                  <w:divBdr>
                    <w:top w:val="none" w:sz="0" w:space="0" w:color="auto"/>
                    <w:left w:val="none" w:sz="0" w:space="0" w:color="auto"/>
                    <w:bottom w:val="none" w:sz="0" w:space="0" w:color="auto"/>
                    <w:right w:val="none" w:sz="0" w:space="0" w:color="auto"/>
                  </w:divBdr>
                  <w:divsChild>
                    <w:div w:id="399716036">
                      <w:marLeft w:val="0"/>
                      <w:marRight w:val="0"/>
                      <w:marTop w:val="0"/>
                      <w:marBottom w:val="0"/>
                      <w:divBdr>
                        <w:top w:val="none" w:sz="0" w:space="0" w:color="auto"/>
                        <w:left w:val="none" w:sz="0" w:space="0" w:color="auto"/>
                        <w:bottom w:val="none" w:sz="0" w:space="0" w:color="auto"/>
                        <w:right w:val="none" w:sz="0" w:space="0" w:color="auto"/>
                      </w:divBdr>
                      <w:divsChild>
                        <w:div w:id="368846965">
                          <w:marLeft w:val="0"/>
                          <w:marRight w:val="0"/>
                          <w:marTop w:val="0"/>
                          <w:marBottom w:val="0"/>
                          <w:divBdr>
                            <w:top w:val="none" w:sz="0" w:space="0" w:color="auto"/>
                            <w:left w:val="none" w:sz="0" w:space="0" w:color="auto"/>
                            <w:bottom w:val="none" w:sz="0" w:space="0" w:color="auto"/>
                            <w:right w:val="none" w:sz="0" w:space="0" w:color="auto"/>
                          </w:divBdr>
                          <w:divsChild>
                            <w:div w:id="268703824">
                              <w:marLeft w:val="0"/>
                              <w:marRight w:val="0"/>
                              <w:marTop w:val="0"/>
                              <w:marBottom w:val="0"/>
                              <w:divBdr>
                                <w:top w:val="none" w:sz="0" w:space="0" w:color="auto"/>
                                <w:left w:val="none" w:sz="0" w:space="0" w:color="auto"/>
                                <w:bottom w:val="none" w:sz="0" w:space="0" w:color="auto"/>
                                <w:right w:val="none" w:sz="0" w:space="0" w:color="auto"/>
                              </w:divBdr>
                            </w:div>
                            <w:div w:id="8968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576896">
                  <w:marLeft w:val="-420"/>
                  <w:marRight w:val="0"/>
                  <w:marTop w:val="0"/>
                  <w:marBottom w:val="0"/>
                  <w:divBdr>
                    <w:top w:val="none" w:sz="0" w:space="0" w:color="auto"/>
                    <w:left w:val="none" w:sz="0" w:space="0" w:color="auto"/>
                    <w:bottom w:val="none" w:sz="0" w:space="0" w:color="auto"/>
                    <w:right w:val="none" w:sz="0" w:space="0" w:color="auto"/>
                  </w:divBdr>
                  <w:divsChild>
                    <w:div w:id="1212840387">
                      <w:marLeft w:val="0"/>
                      <w:marRight w:val="0"/>
                      <w:marTop w:val="0"/>
                      <w:marBottom w:val="0"/>
                      <w:divBdr>
                        <w:top w:val="none" w:sz="0" w:space="0" w:color="auto"/>
                        <w:left w:val="none" w:sz="0" w:space="0" w:color="auto"/>
                        <w:bottom w:val="none" w:sz="0" w:space="0" w:color="auto"/>
                        <w:right w:val="none" w:sz="0" w:space="0" w:color="auto"/>
                      </w:divBdr>
                      <w:divsChild>
                        <w:div w:id="1523666558">
                          <w:marLeft w:val="0"/>
                          <w:marRight w:val="0"/>
                          <w:marTop w:val="0"/>
                          <w:marBottom w:val="0"/>
                          <w:divBdr>
                            <w:top w:val="none" w:sz="0" w:space="0" w:color="auto"/>
                            <w:left w:val="none" w:sz="0" w:space="0" w:color="auto"/>
                            <w:bottom w:val="none" w:sz="0" w:space="0" w:color="auto"/>
                            <w:right w:val="none" w:sz="0" w:space="0" w:color="auto"/>
                          </w:divBdr>
                          <w:divsChild>
                            <w:div w:id="440101987">
                              <w:marLeft w:val="0"/>
                              <w:marRight w:val="0"/>
                              <w:marTop w:val="0"/>
                              <w:marBottom w:val="0"/>
                              <w:divBdr>
                                <w:top w:val="none" w:sz="0" w:space="0" w:color="auto"/>
                                <w:left w:val="none" w:sz="0" w:space="0" w:color="auto"/>
                                <w:bottom w:val="none" w:sz="0" w:space="0" w:color="auto"/>
                                <w:right w:val="none" w:sz="0" w:space="0" w:color="auto"/>
                              </w:divBdr>
                            </w:div>
                            <w:div w:id="1212036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49861">
                  <w:marLeft w:val="-420"/>
                  <w:marRight w:val="0"/>
                  <w:marTop w:val="0"/>
                  <w:marBottom w:val="0"/>
                  <w:divBdr>
                    <w:top w:val="none" w:sz="0" w:space="0" w:color="auto"/>
                    <w:left w:val="none" w:sz="0" w:space="0" w:color="auto"/>
                    <w:bottom w:val="none" w:sz="0" w:space="0" w:color="auto"/>
                    <w:right w:val="none" w:sz="0" w:space="0" w:color="auto"/>
                  </w:divBdr>
                  <w:divsChild>
                    <w:div w:id="881475202">
                      <w:marLeft w:val="0"/>
                      <w:marRight w:val="0"/>
                      <w:marTop w:val="0"/>
                      <w:marBottom w:val="0"/>
                      <w:divBdr>
                        <w:top w:val="none" w:sz="0" w:space="0" w:color="auto"/>
                        <w:left w:val="none" w:sz="0" w:space="0" w:color="auto"/>
                        <w:bottom w:val="none" w:sz="0" w:space="0" w:color="auto"/>
                        <w:right w:val="none" w:sz="0" w:space="0" w:color="auto"/>
                      </w:divBdr>
                      <w:divsChild>
                        <w:div w:id="1119109569">
                          <w:marLeft w:val="0"/>
                          <w:marRight w:val="0"/>
                          <w:marTop w:val="0"/>
                          <w:marBottom w:val="0"/>
                          <w:divBdr>
                            <w:top w:val="none" w:sz="0" w:space="0" w:color="auto"/>
                            <w:left w:val="none" w:sz="0" w:space="0" w:color="auto"/>
                            <w:bottom w:val="none" w:sz="0" w:space="0" w:color="auto"/>
                            <w:right w:val="none" w:sz="0" w:space="0" w:color="auto"/>
                          </w:divBdr>
                          <w:divsChild>
                            <w:div w:id="688799774">
                              <w:marLeft w:val="0"/>
                              <w:marRight w:val="0"/>
                              <w:marTop w:val="0"/>
                              <w:marBottom w:val="0"/>
                              <w:divBdr>
                                <w:top w:val="none" w:sz="0" w:space="0" w:color="auto"/>
                                <w:left w:val="none" w:sz="0" w:space="0" w:color="auto"/>
                                <w:bottom w:val="none" w:sz="0" w:space="0" w:color="auto"/>
                                <w:right w:val="none" w:sz="0" w:space="0" w:color="auto"/>
                              </w:divBdr>
                            </w:div>
                            <w:div w:id="145740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045757">
                  <w:marLeft w:val="-420"/>
                  <w:marRight w:val="0"/>
                  <w:marTop w:val="0"/>
                  <w:marBottom w:val="0"/>
                  <w:divBdr>
                    <w:top w:val="none" w:sz="0" w:space="0" w:color="auto"/>
                    <w:left w:val="none" w:sz="0" w:space="0" w:color="auto"/>
                    <w:bottom w:val="none" w:sz="0" w:space="0" w:color="auto"/>
                    <w:right w:val="none" w:sz="0" w:space="0" w:color="auto"/>
                  </w:divBdr>
                  <w:divsChild>
                    <w:div w:id="1150555267">
                      <w:marLeft w:val="0"/>
                      <w:marRight w:val="0"/>
                      <w:marTop w:val="0"/>
                      <w:marBottom w:val="0"/>
                      <w:divBdr>
                        <w:top w:val="none" w:sz="0" w:space="0" w:color="auto"/>
                        <w:left w:val="none" w:sz="0" w:space="0" w:color="auto"/>
                        <w:bottom w:val="none" w:sz="0" w:space="0" w:color="auto"/>
                        <w:right w:val="none" w:sz="0" w:space="0" w:color="auto"/>
                      </w:divBdr>
                      <w:divsChild>
                        <w:div w:id="312683508">
                          <w:marLeft w:val="0"/>
                          <w:marRight w:val="0"/>
                          <w:marTop w:val="0"/>
                          <w:marBottom w:val="0"/>
                          <w:divBdr>
                            <w:top w:val="none" w:sz="0" w:space="0" w:color="auto"/>
                            <w:left w:val="none" w:sz="0" w:space="0" w:color="auto"/>
                            <w:bottom w:val="none" w:sz="0" w:space="0" w:color="auto"/>
                            <w:right w:val="none" w:sz="0" w:space="0" w:color="auto"/>
                          </w:divBdr>
                          <w:divsChild>
                            <w:div w:id="186607016">
                              <w:marLeft w:val="0"/>
                              <w:marRight w:val="0"/>
                              <w:marTop w:val="0"/>
                              <w:marBottom w:val="0"/>
                              <w:divBdr>
                                <w:top w:val="none" w:sz="0" w:space="0" w:color="auto"/>
                                <w:left w:val="none" w:sz="0" w:space="0" w:color="auto"/>
                                <w:bottom w:val="none" w:sz="0" w:space="0" w:color="auto"/>
                                <w:right w:val="none" w:sz="0" w:space="0" w:color="auto"/>
                              </w:divBdr>
                            </w:div>
                            <w:div w:id="2440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604949">
      <w:bodyDiv w:val="1"/>
      <w:marLeft w:val="0"/>
      <w:marRight w:val="0"/>
      <w:marTop w:val="0"/>
      <w:marBottom w:val="0"/>
      <w:divBdr>
        <w:top w:val="none" w:sz="0" w:space="0" w:color="auto"/>
        <w:left w:val="none" w:sz="0" w:space="0" w:color="auto"/>
        <w:bottom w:val="none" w:sz="0" w:space="0" w:color="auto"/>
        <w:right w:val="none" w:sz="0" w:space="0" w:color="auto"/>
      </w:divBdr>
      <w:divsChild>
        <w:div w:id="1362128701">
          <w:marLeft w:val="0"/>
          <w:marRight w:val="0"/>
          <w:marTop w:val="0"/>
          <w:marBottom w:val="0"/>
          <w:divBdr>
            <w:top w:val="none" w:sz="0" w:space="0" w:color="auto"/>
            <w:left w:val="none" w:sz="0" w:space="0" w:color="auto"/>
            <w:bottom w:val="none" w:sz="0" w:space="0" w:color="auto"/>
            <w:right w:val="none" w:sz="0" w:space="0" w:color="auto"/>
          </w:divBdr>
          <w:divsChild>
            <w:div w:id="164713156">
              <w:marLeft w:val="0"/>
              <w:marRight w:val="0"/>
              <w:marTop w:val="300"/>
              <w:marBottom w:val="150"/>
              <w:divBdr>
                <w:top w:val="none" w:sz="0" w:space="0" w:color="auto"/>
                <w:left w:val="none" w:sz="0" w:space="0" w:color="auto"/>
                <w:bottom w:val="none" w:sz="0" w:space="0" w:color="auto"/>
                <w:right w:val="none" w:sz="0" w:space="0" w:color="auto"/>
              </w:divBdr>
            </w:div>
          </w:divsChild>
        </w:div>
        <w:div w:id="2068914904">
          <w:marLeft w:val="0"/>
          <w:marRight w:val="0"/>
          <w:marTop w:val="0"/>
          <w:marBottom w:val="0"/>
          <w:divBdr>
            <w:top w:val="none" w:sz="0" w:space="0" w:color="auto"/>
            <w:left w:val="none" w:sz="0" w:space="0" w:color="auto"/>
            <w:bottom w:val="none" w:sz="0" w:space="0" w:color="auto"/>
            <w:right w:val="none" w:sz="0" w:space="0" w:color="auto"/>
          </w:divBdr>
          <w:divsChild>
            <w:div w:id="482821390">
              <w:marLeft w:val="-420"/>
              <w:marRight w:val="0"/>
              <w:marTop w:val="0"/>
              <w:marBottom w:val="0"/>
              <w:divBdr>
                <w:top w:val="none" w:sz="0" w:space="0" w:color="auto"/>
                <w:left w:val="none" w:sz="0" w:space="0" w:color="auto"/>
                <w:bottom w:val="none" w:sz="0" w:space="0" w:color="auto"/>
                <w:right w:val="none" w:sz="0" w:space="0" w:color="auto"/>
              </w:divBdr>
              <w:divsChild>
                <w:div w:id="783774005">
                  <w:marLeft w:val="0"/>
                  <w:marRight w:val="0"/>
                  <w:marTop w:val="0"/>
                  <w:marBottom w:val="0"/>
                  <w:divBdr>
                    <w:top w:val="none" w:sz="0" w:space="0" w:color="auto"/>
                    <w:left w:val="none" w:sz="0" w:space="0" w:color="auto"/>
                    <w:bottom w:val="none" w:sz="0" w:space="0" w:color="auto"/>
                    <w:right w:val="none" w:sz="0" w:space="0" w:color="auto"/>
                  </w:divBdr>
                  <w:divsChild>
                    <w:div w:id="1558398879">
                      <w:marLeft w:val="0"/>
                      <w:marRight w:val="0"/>
                      <w:marTop w:val="0"/>
                      <w:marBottom w:val="0"/>
                      <w:divBdr>
                        <w:top w:val="none" w:sz="0" w:space="0" w:color="auto"/>
                        <w:left w:val="none" w:sz="0" w:space="0" w:color="auto"/>
                        <w:bottom w:val="none" w:sz="0" w:space="0" w:color="auto"/>
                        <w:right w:val="none" w:sz="0" w:space="0" w:color="auto"/>
                      </w:divBdr>
                      <w:divsChild>
                        <w:div w:id="2134252159">
                          <w:marLeft w:val="0"/>
                          <w:marRight w:val="0"/>
                          <w:marTop w:val="0"/>
                          <w:marBottom w:val="0"/>
                          <w:divBdr>
                            <w:top w:val="none" w:sz="0" w:space="0" w:color="auto"/>
                            <w:left w:val="none" w:sz="0" w:space="0" w:color="auto"/>
                            <w:bottom w:val="none" w:sz="0" w:space="0" w:color="auto"/>
                            <w:right w:val="none" w:sz="0" w:space="0" w:color="auto"/>
                          </w:divBdr>
                        </w:div>
                        <w:div w:id="4109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361115">
              <w:marLeft w:val="-420"/>
              <w:marRight w:val="0"/>
              <w:marTop w:val="0"/>
              <w:marBottom w:val="0"/>
              <w:divBdr>
                <w:top w:val="none" w:sz="0" w:space="0" w:color="auto"/>
                <w:left w:val="none" w:sz="0" w:space="0" w:color="auto"/>
                <w:bottom w:val="none" w:sz="0" w:space="0" w:color="auto"/>
                <w:right w:val="none" w:sz="0" w:space="0" w:color="auto"/>
              </w:divBdr>
              <w:divsChild>
                <w:div w:id="1306466544">
                  <w:marLeft w:val="0"/>
                  <w:marRight w:val="0"/>
                  <w:marTop w:val="0"/>
                  <w:marBottom w:val="0"/>
                  <w:divBdr>
                    <w:top w:val="none" w:sz="0" w:space="0" w:color="auto"/>
                    <w:left w:val="none" w:sz="0" w:space="0" w:color="auto"/>
                    <w:bottom w:val="none" w:sz="0" w:space="0" w:color="auto"/>
                    <w:right w:val="none" w:sz="0" w:space="0" w:color="auto"/>
                  </w:divBdr>
                  <w:divsChild>
                    <w:div w:id="1788311355">
                      <w:marLeft w:val="0"/>
                      <w:marRight w:val="0"/>
                      <w:marTop w:val="0"/>
                      <w:marBottom w:val="0"/>
                      <w:divBdr>
                        <w:top w:val="none" w:sz="0" w:space="0" w:color="auto"/>
                        <w:left w:val="none" w:sz="0" w:space="0" w:color="auto"/>
                        <w:bottom w:val="none" w:sz="0" w:space="0" w:color="auto"/>
                        <w:right w:val="none" w:sz="0" w:space="0" w:color="auto"/>
                      </w:divBdr>
                      <w:divsChild>
                        <w:div w:id="1312247389">
                          <w:marLeft w:val="0"/>
                          <w:marRight w:val="0"/>
                          <w:marTop w:val="0"/>
                          <w:marBottom w:val="0"/>
                          <w:divBdr>
                            <w:top w:val="none" w:sz="0" w:space="0" w:color="auto"/>
                            <w:left w:val="none" w:sz="0" w:space="0" w:color="auto"/>
                            <w:bottom w:val="none" w:sz="0" w:space="0" w:color="auto"/>
                            <w:right w:val="none" w:sz="0" w:space="0" w:color="auto"/>
                          </w:divBdr>
                        </w:div>
                        <w:div w:id="169865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7743">
              <w:marLeft w:val="0"/>
              <w:marRight w:val="0"/>
              <w:marTop w:val="0"/>
              <w:marBottom w:val="0"/>
              <w:divBdr>
                <w:top w:val="none" w:sz="0" w:space="0" w:color="auto"/>
                <w:left w:val="none" w:sz="0" w:space="0" w:color="auto"/>
                <w:bottom w:val="none" w:sz="0" w:space="0" w:color="auto"/>
                <w:right w:val="none" w:sz="0" w:space="0" w:color="auto"/>
              </w:divBdr>
              <w:divsChild>
                <w:div w:id="1863125357">
                  <w:marLeft w:val="-420"/>
                  <w:marRight w:val="0"/>
                  <w:marTop w:val="0"/>
                  <w:marBottom w:val="0"/>
                  <w:divBdr>
                    <w:top w:val="none" w:sz="0" w:space="0" w:color="auto"/>
                    <w:left w:val="none" w:sz="0" w:space="0" w:color="auto"/>
                    <w:bottom w:val="none" w:sz="0" w:space="0" w:color="auto"/>
                    <w:right w:val="none" w:sz="0" w:space="0" w:color="auto"/>
                  </w:divBdr>
                  <w:divsChild>
                    <w:div w:id="534316175">
                      <w:marLeft w:val="0"/>
                      <w:marRight w:val="0"/>
                      <w:marTop w:val="0"/>
                      <w:marBottom w:val="0"/>
                      <w:divBdr>
                        <w:top w:val="none" w:sz="0" w:space="0" w:color="auto"/>
                        <w:left w:val="none" w:sz="0" w:space="0" w:color="auto"/>
                        <w:bottom w:val="none" w:sz="0" w:space="0" w:color="auto"/>
                        <w:right w:val="none" w:sz="0" w:space="0" w:color="auto"/>
                      </w:divBdr>
                      <w:divsChild>
                        <w:div w:id="1943342212">
                          <w:marLeft w:val="0"/>
                          <w:marRight w:val="0"/>
                          <w:marTop w:val="0"/>
                          <w:marBottom w:val="0"/>
                          <w:divBdr>
                            <w:top w:val="none" w:sz="0" w:space="0" w:color="auto"/>
                            <w:left w:val="none" w:sz="0" w:space="0" w:color="auto"/>
                            <w:bottom w:val="none" w:sz="0" w:space="0" w:color="auto"/>
                            <w:right w:val="none" w:sz="0" w:space="0" w:color="auto"/>
                          </w:divBdr>
                          <w:divsChild>
                            <w:div w:id="200674575">
                              <w:marLeft w:val="0"/>
                              <w:marRight w:val="0"/>
                              <w:marTop w:val="0"/>
                              <w:marBottom w:val="0"/>
                              <w:divBdr>
                                <w:top w:val="none" w:sz="0" w:space="0" w:color="auto"/>
                                <w:left w:val="none" w:sz="0" w:space="0" w:color="auto"/>
                                <w:bottom w:val="none" w:sz="0" w:space="0" w:color="auto"/>
                                <w:right w:val="none" w:sz="0" w:space="0" w:color="auto"/>
                              </w:divBdr>
                            </w:div>
                            <w:div w:id="16902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7585245">
          <w:marLeft w:val="0"/>
          <w:marRight w:val="0"/>
          <w:marTop w:val="0"/>
          <w:marBottom w:val="0"/>
          <w:divBdr>
            <w:top w:val="none" w:sz="0" w:space="0" w:color="auto"/>
            <w:left w:val="none" w:sz="0" w:space="0" w:color="auto"/>
            <w:bottom w:val="none" w:sz="0" w:space="0" w:color="auto"/>
            <w:right w:val="none" w:sz="0" w:space="0" w:color="auto"/>
          </w:divBdr>
          <w:divsChild>
            <w:div w:id="1911037359">
              <w:marLeft w:val="0"/>
              <w:marRight w:val="0"/>
              <w:marTop w:val="0"/>
              <w:marBottom w:val="0"/>
              <w:divBdr>
                <w:top w:val="none" w:sz="0" w:space="0" w:color="auto"/>
                <w:left w:val="none" w:sz="0" w:space="0" w:color="auto"/>
                <w:bottom w:val="none" w:sz="0" w:space="0" w:color="auto"/>
                <w:right w:val="none" w:sz="0" w:space="0" w:color="auto"/>
              </w:divBdr>
              <w:divsChild>
                <w:div w:id="147987667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452439121">
          <w:marLeft w:val="0"/>
          <w:marRight w:val="0"/>
          <w:marTop w:val="0"/>
          <w:marBottom w:val="0"/>
          <w:divBdr>
            <w:top w:val="none" w:sz="0" w:space="0" w:color="auto"/>
            <w:left w:val="none" w:sz="0" w:space="0" w:color="auto"/>
            <w:bottom w:val="none" w:sz="0" w:space="0" w:color="auto"/>
            <w:right w:val="none" w:sz="0" w:space="0" w:color="auto"/>
          </w:divBdr>
          <w:divsChild>
            <w:div w:id="1861091964">
              <w:marLeft w:val="0"/>
              <w:marRight w:val="0"/>
              <w:marTop w:val="0"/>
              <w:marBottom w:val="0"/>
              <w:divBdr>
                <w:top w:val="none" w:sz="0" w:space="0" w:color="auto"/>
                <w:left w:val="none" w:sz="0" w:space="0" w:color="auto"/>
                <w:bottom w:val="none" w:sz="0" w:space="0" w:color="auto"/>
                <w:right w:val="none" w:sz="0" w:space="0" w:color="auto"/>
              </w:divBdr>
              <w:divsChild>
                <w:div w:id="544145748">
                  <w:marLeft w:val="0"/>
                  <w:marRight w:val="0"/>
                  <w:marTop w:val="0"/>
                  <w:marBottom w:val="0"/>
                  <w:divBdr>
                    <w:top w:val="none" w:sz="0" w:space="0" w:color="auto"/>
                    <w:left w:val="none" w:sz="0" w:space="0" w:color="auto"/>
                    <w:bottom w:val="none" w:sz="0" w:space="0" w:color="auto"/>
                    <w:right w:val="none" w:sz="0" w:space="0" w:color="auto"/>
                  </w:divBdr>
                </w:div>
                <w:div w:id="2315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7740">
          <w:marLeft w:val="0"/>
          <w:marRight w:val="0"/>
          <w:marTop w:val="0"/>
          <w:marBottom w:val="0"/>
          <w:divBdr>
            <w:top w:val="none" w:sz="0" w:space="0" w:color="auto"/>
            <w:left w:val="none" w:sz="0" w:space="0" w:color="auto"/>
            <w:bottom w:val="none" w:sz="0" w:space="0" w:color="auto"/>
            <w:right w:val="none" w:sz="0" w:space="0" w:color="auto"/>
          </w:divBdr>
          <w:divsChild>
            <w:div w:id="541090847">
              <w:marLeft w:val="0"/>
              <w:marRight w:val="0"/>
              <w:marTop w:val="0"/>
              <w:marBottom w:val="0"/>
              <w:divBdr>
                <w:top w:val="none" w:sz="0" w:space="0" w:color="auto"/>
                <w:left w:val="none" w:sz="0" w:space="0" w:color="auto"/>
                <w:bottom w:val="none" w:sz="0" w:space="0" w:color="auto"/>
                <w:right w:val="none" w:sz="0" w:space="0" w:color="auto"/>
              </w:divBdr>
              <w:divsChild>
                <w:div w:id="57674585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72440959">
          <w:marLeft w:val="0"/>
          <w:marRight w:val="0"/>
          <w:marTop w:val="0"/>
          <w:marBottom w:val="0"/>
          <w:divBdr>
            <w:top w:val="none" w:sz="0" w:space="0" w:color="auto"/>
            <w:left w:val="none" w:sz="0" w:space="0" w:color="auto"/>
            <w:bottom w:val="none" w:sz="0" w:space="0" w:color="auto"/>
            <w:right w:val="none" w:sz="0" w:space="0" w:color="auto"/>
          </w:divBdr>
          <w:divsChild>
            <w:div w:id="622076579">
              <w:marLeft w:val="0"/>
              <w:marRight w:val="0"/>
              <w:marTop w:val="0"/>
              <w:marBottom w:val="0"/>
              <w:divBdr>
                <w:top w:val="none" w:sz="0" w:space="0" w:color="auto"/>
                <w:left w:val="none" w:sz="0" w:space="0" w:color="auto"/>
                <w:bottom w:val="none" w:sz="0" w:space="0" w:color="auto"/>
                <w:right w:val="none" w:sz="0" w:space="0" w:color="auto"/>
              </w:divBdr>
              <w:divsChild>
                <w:div w:id="550384399">
                  <w:marLeft w:val="0"/>
                  <w:marRight w:val="0"/>
                  <w:marTop w:val="0"/>
                  <w:marBottom w:val="0"/>
                  <w:divBdr>
                    <w:top w:val="none" w:sz="0" w:space="0" w:color="auto"/>
                    <w:left w:val="none" w:sz="0" w:space="0" w:color="auto"/>
                    <w:bottom w:val="none" w:sz="0" w:space="0" w:color="auto"/>
                    <w:right w:val="none" w:sz="0" w:space="0" w:color="auto"/>
                  </w:divBdr>
                </w:div>
                <w:div w:id="1886605006">
                  <w:marLeft w:val="0"/>
                  <w:marRight w:val="0"/>
                  <w:marTop w:val="0"/>
                  <w:marBottom w:val="0"/>
                  <w:divBdr>
                    <w:top w:val="none" w:sz="0" w:space="0" w:color="auto"/>
                    <w:left w:val="none" w:sz="0" w:space="0" w:color="auto"/>
                    <w:bottom w:val="none" w:sz="0" w:space="0" w:color="auto"/>
                    <w:right w:val="none" w:sz="0" w:space="0" w:color="auto"/>
                  </w:divBdr>
                </w:div>
                <w:div w:id="1253733829">
                  <w:marLeft w:val="0"/>
                  <w:marRight w:val="0"/>
                  <w:marTop w:val="0"/>
                  <w:marBottom w:val="0"/>
                  <w:divBdr>
                    <w:top w:val="none" w:sz="0" w:space="0" w:color="auto"/>
                    <w:left w:val="none" w:sz="0" w:space="0" w:color="auto"/>
                    <w:bottom w:val="none" w:sz="0" w:space="0" w:color="auto"/>
                    <w:right w:val="none" w:sz="0" w:space="0" w:color="auto"/>
                  </w:divBdr>
                </w:div>
                <w:div w:id="57763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08431">
          <w:marLeft w:val="0"/>
          <w:marRight w:val="0"/>
          <w:marTop w:val="0"/>
          <w:marBottom w:val="0"/>
          <w:divBdr>
            <w:top w:val="none" w:sz="0" w:space="0" w:color="auto"/>
            <w:left w:val="none" w:sz="0" w:space="0" w:color="auto"/>
            <w:bottom w:val="none" w:sz="0" w:space="0" w:color="auto"/>
            <w:right w:val="none" w:sz="0" w:space="0" w:color="auto"/>
          </w:divBdr>
          <w:divsChild>
            <w:div w:id="253829361">
              <w:marLeft w:val="0"/>
              <w:marRight w:val="0"/>
              <w:marTop w:val="0"/>
              <w:marBottom w:val="0"/>
              <w:divBdr>
                <w:top w:val="none" w:sz="0" w:space="0" w:color="auto"/>
                <w:left w:val="none" w:sz="0" w:space="0" w:color="auto"/>
                <w:bottom w:val="none" w:sz="0" w:space="0" w:color="auto"/>
                <w:right w:val="none" w:sz="0" w:space="0" w:color="auto"/>
              </w:divBdr>
              <w:divsChild>
                <w:div w:id="206197538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13142534">
          <w:marLeft w:val="0"/>
          <w:marRight w:val="0"/>
          <w:marTop w:val="0"/>
          <w:marBottom w:val="0"/>
          <w:divBdr>
            <w:top w:val="none" w:sz="0" w:space="0" w:color="auto"/>
            <w:left w:val="none" w:sz="0" w:space="0" w:color="auto"/>
            <w:bottom w:val="none" w:sz="0" w:space="0" w:color="auto"/>
            <w:right w:val="none" w:sz="0" w:space="0" w:color="auto"/>
          </w:divBdr>
          <w:divsChild>
            <w:div w:id="449278735">
              <w:marLeft w:val="0"/>
              <w:marRight w:val="0"/>
              <w:marTop w:val="0"/>
              <w:marBottom w:val="0"/>
              <w:divBdr>
                <w:top w:val="none" w:sz="0" w:space="0" w:color="auto"/>
                <w:left w:val="none" w:sz="0" w:space="0" w:color="auto"/>
                <w:bottom w:val="none" w:sz="0" w:space="0" w:color="auto"/>
                <w:right w:val="none" w:sz="0" w:space="0" w:color="auto"/>
              </w:divBdr>
              <w:divsChild>
                <w:div w:id="613640020">
                  <w:marLeft w:val="0"/>
                  <w:marRight w:val="0"/>
                  <w:marTop w:val="0"/>
                  <w:marBottom w:val="0"/>
                  <w:divBdr>
                    <w:top w:val="none" w:sz="0" w:space="0" w:color="auto"/>
                    <w:left w:val="none" w:sz="0" w:space="0" w:color="auto"/>
                    <w:bottom w:val="none" w:sz="0" w:space="0" w:color="auto"/>
                    <w:right w:val="none" w:sz="0" w:space="0" w:color="auto"/>
                  </w:divBdr>
                </w:div>
                <w:div w:id="534079641">
                  <w:marLeft w:val="0"/>
                  <w:marRight w:val="0"/>
                  <w:marTop w:val="0"/>
                  <w:marBottom w:val="0"/>
                  <w:divBdr>
                    <w:top w:val="none" w:sz="0" w:space="0" w:color="auto"/>
                    <w:left w:val="none" w:sz="0" w:space="0" w:color="auto"/>
                    <w:bottom w:val="none" w:sz="0" w:space="0" w:color="auto"/>
                    <w:right w:val="none" w:sz="0" w:space="0" w:color="auto"/>
                  </w:divBdr>
                </w:div>
                <w:div w:id="129066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127155">
      <w:bodyDiv w:val="1"/>
      <w:marLeft w:val="0"/>
      <w:marRight w:val="0"/>
      <w:marTop w:val="0"/>
      <w:marBottom w:val="0"/>
      <w:divBdr>
        <w:top w:val="none" w:sz="0" w:space="0" w:color="auto"/>
        <w:left w:val="none" w:sz="0" w:space="0" w:color="auto"/>
        <w:bottom w:val="none" w:sz="0" w:space="0" w:color="auto"/>
        <w:right w:val="none" w:sz="0" w:space="0" w:color="auto"/>
      </w:divBdr>
      <w:divsChild>
        <w:div w:id="661809611">
          <w:marLeft w:val="0"/>
          <w:marRight w:val="0"/>
          <w:marTop w:val="0"/>
          <w:marBottom w:val="0"/>
          <w:divBdr>
            <w:top w:val="none" w:sz="0" w:space="0" w:color="auto"/>
            <w:left w:val="none" w:sz="0" w:space="0" w:color="auto"/>
            <w:bottom w:val="none" w:sz="0" w:space="0" w:color="auto"/>
            <w:right w:val="none" w:sz="0" w:space="0" w:color="auto"/>
          </w:divBdr>
          <w:divsChild>
            <w:div w:id="61610384">
              <w:marLeft w:val="0"/>
              <w:marRight w:val="0"/>
              <w:marTop w:val="0"/>
              <w:marBottom w:val="0"/>
              <w:divBdr>
                <w:top w:val="none" w:sz="0" w:space="0" w:color="auto"/>
                <w:left w:val="none" w:sz="0" w:space="0" w:color="auto"/>
                <w:bottom w:val="none" w:sz="0" w:space="0" w:color="auto"/>
                <w:right w:val="none" w:sz="0" w:space="0" w:color="auto"/>
              </w:divBdr>
              <w:divsChild>
                <w:div w:id="978146928">
                  <w:marLeft w:val="0"/>
                  <w:marRight w:val="0"/>
                  <w:marTop w:val="0"/>
                  <w:marBottom w:val="0"/>
                  <w:divBdr>
                    <w:top w:val="none" w:sz="0" w:space="0" w:color="auto"/>
                    <w:left w:val="none" w:sz="0" w:space="0" w:color="auto"/>
                    <w:bottom w:val="none" w:sz="0" w:space="0" w:color="auto"/>
                    <w:right w:val="none" w:sz="0" w:space="0" w:color="auto"/>
                  </w:divBdr>
                  <w:divsChild>
                    <w:div w:id="1607809176">
                      <w:marLeft w:val="0"/>
                      <w:marRight w:val="0"/>
                      <w:marTop w:val="0"/>
                      <w:marBottom w:val="0"/>
                      <w:divBdr>
                        <w:top w:val="none" w:sz="0" w:space="0" w:color="auto"/>
                        <w:left w:val="none" w:sz="0" w:space="0" w:color="auto"/>
                        <w:bottom w:val="none" w:sz="0" w:space="0" w:color="auto"/>
                        <w:right w:val="none" w:sz="0" w:space="0" w:color="auto"/>
                      </w:divBdr>
                      <w:divsChild>
                        <w:div w:id="1403141437">
                          <w:marLeft w:val="0"/>
                          <w:marRight w:val="0"/>
                          <w:marTop w:val="0"/>
                          <w:marBottom w:val="0"/>
                          <w:divBdr>
                            <w:top w:val="none" w:sz="0" w:space="0" w:color="auto"/>
                            <w:left w:val="none" w:sz="0" w:space="0" w:color="auto"/>
                            <w:bottom w:val="none" w:sz="0" w:space="0" w:color="auto"/>
                            <w:right w:val="none" w:sz="0" w:space="0" w:color="auto"/>
                          </w:divBdr>
                          <w:divsChild>
                            <w:div w:id="11641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954986">
                  <w:marLeft w:val="0"/>
                  <w:marRight w:val="0"/>
                  <w:marTop w:val="0"/>
                  <w:marBottom w:val="0"/>
                  <w:divBdr>
                    <w:top w:val="none" w:sz="0" w:space="0" w:color="auto"/>
                    <w:left w:val="none" w:sz="0" w:space="0" w:color="auto"/>
                    <w:bottom w:val="none" w:sz="0" w:space="0" w:color="auto"/>
                    <w:right w:val="none" w:sz="0" w:space="0" w:color="auto"/>
                  </w:divBdr>
                  <w:divsChild>
                    <w:div w:id="356659876">
                      <w:marLeft w:val="0"/>
                      <w:marRight w:val="0"/>
                      <w:marTop w:val="0"/>
                      <w:marBottom w:val="0"/>
                      <w:divBdr>
                        <w:top w:val="none" w:sz="0" w:space="0" w:color="auto"/>
                        <w:left w:val="none" w:sz="0" w:space="0" w:color="auto"/>
                        <w:bottom w:val="none" w:sz="0" w:space="0" w:color="auto"/>
                        <w:right w:val="none" w:sz="0" w:space="0" w:color="auto"/>
                      </w:divBdr>
                      <w:divsChild>
                        <w:div w:id="1824157658">
                          <w:marLeft w:val="0"/>
                          <w:marRight w:val="0"/>
                          <w:marTop w:val="150"/>
                          <w:marBottom w:val="150"/>
                          <w:divBdr>
                            <w:top w:val="none" w:sz="0" w:space="0" w:color="auto"/>
                            <w:left w:val="none" w:sz="0" w:space="0" w:color="auto"/>
                            <w:bottom w:val="none" w:sz="0" w:space="0" w:color="auto"/>
                            <w:right w:val="none" w:sz="0" w:space="0" w:color="auto"/>
                          </w:divBdr>
                          <w:divsChild>
                            <w:div w:id="1366445785">
                              <w:marLeft w:val="-240"/>
                              <w:marRight w:val="-240"/>
                              <w:marTop w:val="0"/>
                              <w:marBottom w:val="0"/>
                              <w:divBdr>
                                <w:top w:val="none" w:sz="0" w:space="0" w:color="auto"/>
                                <w:left w:val="none" w:sz="0" w:space="0" w:color="auto"/>
                                <w:bottom w:val="none" w:sz="0" w:space="0" w:color="auto"/>
                                <w:right w:val="none" w:sz="0" w:space="0" w:color="auto"/>
                              </w:divBdr>
                              <w:divsChild>
                                <w:div w:id="206993508">
                                  <w:marLeft w:val="0"/>
                                  <w:marRight w:val="0"/>
                                  <w:marTop w:val="0"/>
                                  <w:marBottom w:val="0"/>
                                  <w:divBdr>
                                    <w:top w:val="none" w:sz="0" w:space="0" w:color="auto"/>
                                    <w:left w:val="none" w:sz="0" w:space="0" w:color="auto"/>
                                    <w:bottom w:val="none" w:sz="0" w:space="0" w:color="auto"/>
                                    <w:right w:val="none" w:sz="0" w:space="0" w:color="auto"/>
                                  </w:divBdr>
                                </w:div>
                                <w:div w:id="92749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750070">
                  <w:marLeft w:val="0"/>
                  <w:marRight w:val="0"/>
                  <w:marTop w:val="0"/>
                  <w:marBottom w:val="0"/>
                  <w:divBdr>
                    <w:top w:val="none" w:sz="0" w:space="0" w:color="auto"/>
                    <w:left w:val="none" w:sz="0" w:space="0" w:color="auto"/>
                    <w:bottom w:val="none" w:sz="0" w:space="0" w:color="auto"/>
                    <w:right w:val="none" w:sz="0" w:space="0" w:color="auto"/>
                  </w:divBdr>
                  <w:divsChild>
                    <w:div w:id="2012951131">
                      <w:marLeft w:val="0"/>
                      <w:marRight w:val="0"/>
                      <w:marTop w:val="0"/>
                      <w:marBottom w:val="0"/>
                      <w:divBdr>
                        <w:top w:val="none" w:sz="0" w:space="0" w:color="auto"/>
                        <w:left w:val="none" w:sz="0" w:space="0" w:color="auto"/>
                        <w:bottom w:val="none" w:sz="0" w:space="0" w:color="auto"/>
                        <w:right w:val="none" w:sz="0" w:space="0" w:color="auto"/>
                      </w:divBdr>
                      <w:divsChild>
                        <w:div w:id="1586721466">
                          <w:marLeft w:val="0"/>
                          <w:marRight w:val="0"/>
                          <w:marTop w:val="150"/>
                          <w:marBottom w:val="150"/>
                          <w:divBdr>
                            <w:top w:val="none" w:sz="0" w:space="0" w:color="auto"/>
                            <w:left w:val="none" w:sz="0" w:space="0" w:color="auto"/>
                            <w:bottom w:val="none" w:sz="0" w:space="0" w:color="auto"/>
                            <w:right w:val="none" w:sz="0" w:space="0" w:color="auto"/>
                          </w:divBdr>
                          <w:divsChild>
                            <w:div w:id="29911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728410">
          <w:marLeft w:val="0"/>
          <w:marRight w:val="0"/>
          <w:marTop w:val="0"/>
          <w:marBottom w:val="0"/>
          <w:divBdr>
            <w:top w:val="none" w:sz="0" w:space="0" w:color="auto"/>
            <w:left w:val="none" w:sz="0" w:space="0" w:color="auto"/>
            <w:bottom w:val="none" w:sz="0" w:space="0" w:color="auto"/>
            <w:right w:val="none" w:sz="0" w:space="0" w:color="auto"/>
          </w:divBdr>
          <w:divsChild>
            <w:div w:id="169032414">
              <w:marLeft w:val="0"/>
              <w:marRight w:val="0"/>
              <w:marTop w:val="0"/>
              <w:marBottom w:val="0"/>
              <w:divBdr>
                <w:top w:val="none" w:sz="0" w:space="0" w:color="auto"/>
                <w:left w:val="none" w:sz="0" w:space="0" w:color="auto"/>
                <w:bottom w:val="none" w:sz="0" w:space="0" w:color="auto"/>
                <w:right w:val="none" w:sz="0" w:space="0" w:color="auto"/>
              </w:divBdr>
              <w:divsChild>
                <w:div w:id="380717505">
                  <w:marLeft w:val="0"/>
                  <w:marRight w:val="0"/>
                  <w:marTop w:val="0"/>
                  <w:marBottom w:val="0"/>
                  <w:divBdr>
                    <w:top w:val="none" w:sz="0" w:space="0" w:color="auto"/>
                    <w:left w:val="none" w:sz="0" w:space="0" w:color="auto"/>
                    <w:bottom w:val="none" w:sz="0" w:space="0" w:color="auto"/>
                    <w:right w:val="none" w:sz="0" w:space="0" w:color="auto"/>
                  </w:divBdr>
                  <w:divsChild>
                    <w:div w:id="1974022498">
                      <w:marLeft w:val="225"/>
                      <w:marRight w:val="225"/>
                      <w:marTop w:val="225"/>
                      <w:marBottom w:val="225"/>
                      <w:divBdr>
                        <w:top w:val="single" w:sz="18" w:space="26" w:color="auto"/>
                        <w:left w:val="single" w:sz="2" w:space="31" w:color="auto"/>
                        <w:bottom w:val="single" w:sz="2" w:space="26" w:color="auto"/>
                        <w:right w:val="single" w:sz="2" w:space="31" w:color="auto"/>
                      </w:divBdr>
                      <w:divsChild>
                        <w:div w:id="38751006">
                          <w:marLeft w:val="-675"/>
                          <w:marRight w:val="-675"/>
                          <w:marTop w:val="150"/>
                          <w:marBottom w:val="150"/>
                          <w:divBdr>
                            <w:top w:val="none" w:sz="0" w:space="0" w:color="auto"/>
                            <w:left w:val="none" w:sz="0" w:space="0" w:color="auto"/>
                            <w:bottom w:val="none" w:sz="0" w:space="0" w:color="auto"/>
                            <w:right w:val="none" w:sz="0" w:space="0" w:color="auto"/>
                          </w:divBdr>
                          <w:divsChild>
                            <w:div w:id="1494570383">
                              <w:marLeft w:val="0"/>
                              <w:marRight w:val="0"/>
                              <w:marTop w:val="0"/>
                              <w:marBottom w:val="0"/>
                              <w:divBdr>
                                <w:top w:val="none" w:sz="0" w:space="0" w:color="auto"/>
                                <w:left w:val="none" w:sz="0" w:space="0" w:color="auto"/>
                                <w:bottom w:val="none" w:sz="0" w:space="0" w:color="auto"/>
                                <w:right w:val="none" w:sz="0" w:space="0" w:color="auto"/>
                              </w:divBdr>
                            </w:div>
                          </w:divsChild>
                        </w:div>
                        <w:div w:id="402601629">
                          <w:marLeft w:val="0"/>
                          <w:marRight w:val="0"/>
                          <w:marTop w:val="150"/>
                          <w:marBottom w:val="0"/>
                          <w:divBdr>
                            <w:top w:val="none" w:sz="0" w:space="0" w:color="auto"/>
                            <w:left w:val="none" w:sz="0" w:space="0" w:color="auto"/>
                            <w:bottom w:val="none" w:sz="0" w:space="0" w:color="auto"/>
                            <w:right w:val="none" w:sz="0" w:space="0" w:color="auto"/>
                          </w:divBdr>
                          <w:divsChild>
                            <w:div w:id="738291904">
                              <w:marLeft w:val="0"/>
                              <w:marRight w:val="0"/>
                              <w:marTop w:val="0"/>
                              <w:marBottom w:val="0"/>
                              <w:divBdr>
                                <w:top w:val="none" w:sz="0" w:space="0" w:color="auto"/>
                                <w:left w:val="none" w:sz="0" w:space="0" w:color="auto"/>
                                <w:bottom w:val="none" w:sz="0" w:space="0" w:color="auto"/>
                                <w:right w:val="none" w:sz="0" w:space="0" w:color="auto"/>
                              </w:divBdr>
                              <w:divsChild>
                                <w:div w:id="7742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391508">
                          <w:marLeft w:val="0"/>
                          <w:marRight w:val="0"/>
                          <w:marTop w:val="150"/>
                          <w:marBottom w:val="150"/>
                          <w:divBdr>
                            <w:top w:val="none" w:sz="0" w:space="0" w:color="auto"/>
                            <w:left w:val="none" w:sz="0" w:space="0" w:color="auto"/>
                            <w:bottom w:val="none" w:sz="0" w:space="0" w:color="auto"/>
                            <w:right w:val="none" w:sz="0" w:space="0" w:color="auto"/>
                          </w:divBdr>
                          <w:divsChild>
                            <w:div w:id="1492256459">
                              <w:marLeft w:val="0"/>
                              <w:marRight w:val="0"/>
                              <w:marTop w:val="0"/>
                              <w:marBottom w:val="0"/>
                              <w:divBdr>
                                <w:top w:val="none" w:sz="0" w:space="0" w:color="auto"/>
                                <w:left w:val="none" w:sz="0" w:space="0" w:color="auto"/>
                                <w:bottom w:val="none" w:sz="0" w:space="0" w:color="auto"/>
                                <w:right w:val="none" w:sz="0" w:space="0" w:color="auto"/>
                              </w:divBdr>
                              <w:divsChild>
                                <w:div w:id="178684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147469">
                          <w:marLeft w:val="0"/>
                          <w:marRight w:val="0"/>
                          <w:marTop w:val="150"/>
                          <w:marBottom w:val="150"/>
                          <w:divBdr>
                            <w:top w:val="none" w:sz="0" w:space="0" w:color="auto"/>
                            <w:left w:val="none" w:sz="0" w:space="0" w:color="auto"/>
                            <w:bottom w:val="none" w:sz="0" w:space="0" w:color="auto"/>
                            <w:right w:val="none" w:sz="0" w:space="0" w:color="auto"/>
                          </w:divBdr>
                          <w:divsChild>
                            <w:div w:id="990135986">
                              <w:marLeft w:val="0"/>
                              <w:marRight w:val="0"/>
                              <w:marTop w:val="0"/>
                              <w:marBottom w:val="0"/>
                              <w:divBdr>
                                <w:top w:val="none" w:sz="0" w:space="0" w:color="auto"/>
                                <w:left w:val="none" w:sz="0" w:space="0" w:color="auto"/>
                                <w:bottom w:val="none" w:sz="0" w:space="0" w:color="auto"/>
                                <w:right w:val="none" w:sz="0" w:space="0" w:color="auto"/>
                              </w:divBdr>
                              <w:divsChild>
                                <w:div w:id="34525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44732">
                          <w:marLeft w:val="0"/>
                          <w:marRight w:val="0"/>
                          <w:marTop w:val="150"/>
                          <w:marBottom w:val="150"/>
                          <w:divBdr>
                            <w:top w:val="none" w:sz="0" w:space="0" w:color="auto"/>
                            <w:left w:val="none" w:sz="0" w:space="0" w:color="auto"/>
                            <w:bottom w:val="none" w:sz="0" w:space="0" w:color="auto"/>
                            <w:right w:val="none" w:sz="0" w:space="0" w:color="auto"/>
                          </w:divBdr>
                          <w:divsChild>
                            <w:div w:id="811674264">
                              <w:marLeft w:val="0"/>
                              <w:marRight w:val="0"/>
                              <w:marTop w:val="0"/>
                              <w:marBottom w:val="0"/>
                              <w:divBdr>
                                <w:top w:val="none" w:sz="0" w:space="0" w:color="auto"/>
                                <w:left w:val="none" w:sz="0" w:space="0" w:color="auto"/>
                                <w:bottom w:val="none" w:sz="0" w:space="0" w:color="auto"/>
                                <w:right w:val="none" w:sz="0" w:space="0" w:color="auto"/>
                              </w:divBdr>
                              <w:divsChild>
                                <w:div w:id="75887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211679">
                          <w:marLeft w:val="0"/>
                          <w:marRight w:val="0"/>
                          <w:marTop w:val="150"/>
                          <w:marBottom w:val="150"/>
                          <w:divBdr>
                            <w:top w:val="none" w:sz="0" w:space="0" w:color="auto"/>
                            <w:left w:val="none" w:sz="0" w:space="0" w:color="auto"/>
                            <w:bottom w:val="none" w:sz="0" w:space="0" w:color="auto"/>
                            <w:right w:val="none" w:sz="0" w:space="0" w:color="auto"/>
                          </w:divBdr>
                          <w:divsChild>
                            <w:div w:id="1012687597">
                              <w:marLeft w:val="-75"/>
                              <w:marRight w:val="-75"/>
                              <w:marTop w:val="0"/>
                              <w:marBottom w:val="0"/>
                              <w:divBdr>
                                <w:top w:val="none" w:sz="0" w:space="0" w:color="auto"/>
                                <w:left w:val="none" w:sz="0" w:space="0" w:color="auto"/>
                                <w:bottom w:val="none" w:sz="0" w:space="0" w:color="auto"/>
                                <w:right w:val="none" w:sz="0" w:space="0" w:color="auto"/>
                              </w:divBdr>
                              <w:divsChild>
                                <w:div w:id="85295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885827">
                  <w:marLeft w:val="0"/>
                  <w:marRight w:val="0"/>
                  <w:marTop w:val="150"/>
                  <w:marBottom w:val="150"/>
                  <w:divBdr>
                    <w:top w:val="none" w:sz="0" w:space="0" w:color="auto"/>
                    <w:left w:val="none" w:sz="0" w:space="0" w:color="auto"/>
                    <w:bottom w:val="none" w:sz="0" w:space="0" w:color="auto"/>
                    <w:right w:val="none" w:sz="0" w:space="0" w:color="auto"/>
                  </w:divBdr>
                  <w:divsChild>
                    <w:div w:id="2008513358">
                      <w:marLeft w:val="0"/>
                      <w:marRight w:val="0"/>
                      <w:marTop w:val="0"/>
                      <w:marBottom w:val="0"/>
                      <w:divBdr>
                        <w:top w:val="none" w:sz="0" w:space="0" w:color="auto"/>
                        <w:left w:val="none" w:sz="0" w:space="0" w:color="auto"/>
                        <w:bottom w:val="none" w:sz="0" w:space="0" w:color="auto"/>
                        <w:right w:val="none" w:sz="0" w:space="0" w:color="auto"/>
                      </w:divBdr>
                      <w:divsChild>
                        <w:div w:id="185692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54448">
                  <w:marLeft w:val="0"/>
                  <w:marRight w:val="0"/>
                  <w:marTop w:val="150"/>
                  <w:marBottom w:val="150"/>
                  <w:divBdr>
                    <w:top w:val="none" w:sz="0" w:space="0" w:color="auto"/>
                    <w:left w:val="none" w:sz="0" w:space="0" w:color="auto"/>
                    <w:bottom w:val="none" w:sz="0" w:space="0" w:color="auto"/>
                    <w:right w:val="none" w:sz="0" w:space="0" w:color="auto"/>
                  </w:divBdr>
                  <w:divsChild>
                    <w:div w:id="322321693">
                      <w:marLeft w:val="0"/>
                      <w:marRight w:val="0"/>
                      <w:marTop w:val="0"/>
                      <w:marBottom w:val="0"/>
                      <w:divBdr>
                        <w:top w:val="none" w:sz="0" w:space="0" w:color="auto"/>
                        <w:left w:val="none" w:sz="0" w:space="0" w:color="auto"/>
                        <w:bottom w:val="none" w:sz="0" w:space="0" w:color="auto"/>
                        <w:right w:val="none" w:sz="0" w:space="0" w:color="auto"/>
                      </w:divBdr>
                      <w:divsChild>
                        <w:div w:id="66180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067214">
                  <w:marLeft w:val="0"/>
                  <w:marRight w:val="0"/>
                  <w:marTop w:val="0"/>
                  <w:marBottom w:val="0"/>
                  <w:divBdr>
                    <w:top w:val="none" w:sz="0" w:space="0" w:color="auto"/>
                    <w:left w:val="none" w:sz="0" w:space="0" w:color="auto"/>
                    <w:bottom w:val="none" w:sz="0" w:space="0" w:color="auto"/>
                    <w:right w:val="none" w:sz="0" w:space="0" w:color="auto"/>
                  </w:divBdr>
                  <w:divsChild>
                    <w:div w:id="51464460">
                      <w:marLeft w:val="225"/>
                      <w:marRight w:val="225"/>
                      <w:marTop w:val="225"/>
                      <w:marBottom w:val="225"/>
                      <w:divBdr>
                        <w:top w:val="single" w:sz="18" w:space="26" w:color="auto"/>
                        <w:left w:val="single" w:sz="2" w:space="31" w:color="auto"/>
                        <w:bottom w:val="single" w:sz="2" w:space="26" w:color="auto"/>
                        <w:right w:val="single" w:sz="2" w:space="31" w:color="auto"/>
                      </w:divBdr>
                      <w:divsChild>
                        <w:div w:id="250286468">
                          <w:marLeft w:val="0"/>
                          <w:marRight w:val="0"/>
                          <w:marTop w:val="150"/>
                          <w:marBottom w:val="150"/>
                          <w:divBdr>
                            <w:top w:val="none" w:sz="0" w:space="0" w:color="auto"/>
                            <w:left w:val="none" w:sz="0" w:space="0" w:color="auto"/>
                            <w:bottom w:val="none" w:sz="0" w:space="0" w:color="auto"/>
                            <w:right w:val="none" w:sz="0" w:space="0" w:color="auto"/>
                          </w:divBdr>
                          <w:divsChild>
                            <w:div w:id="981927730">
                              <w:marLeft w:val="0"/>
                              <w:marRight w:val="0"/>
                              <w:marTop w:val="0"/>
                              <w:marBottom w:val="0"/>
                              <w:divBdr>
                                <w:top w:val="none" w:sz="0" w:space="0" w:color="auto"/>
                                <w:left w:val="none" w:sz="0" w:space="0" w:color="auto"/>
                                <w:bottom w:val="none" w:sz="0" w:space="0" w:color="auto"/>
                                <w:right w:val="none" w:sz="0" w:space="0" w:color="auto"/>
                              </w:divBdr>
                              <w:divsChild>
                                <w:div w:id="64705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653430">
                          <w:marLeft w:val="0"/>
                          <w:marRight w:val="0"/>
                          <w:marTop w:val="150"/>
                          <w:marBottom w:val="150"/>
                          <w:divBdr>
                            <w:top w:val="none" w:sz="0" w:space="0" w:color="auto"/>
                            <w:left w:val="none" w:sz="0" w:space="0" w:color="auto"/>
                            <w:bottom w:val="none" w:sz="0" w:space="0" w:color="auto"/>
                            <w:right w:val="none" w:sz="0" w:space="0" w:color="auto"/>
                          </w:divBdr>
                          <w:divsChild>
                            <w:div w:id="1572081446">
                              <w:marLeft w:val="0"/>
                              <w:marRight w:val="0"/>
                              <w:marTop w:val="0"/>
                              <w:marBottom w:val="0"/>
                              <w:divBdr>
                                <w:top w:val="none" w:sz="0" w:space="0" w:color="auto"/>
                                <w:left w:val="none" w:sz="0" w:space="0" w:color="auto"/>
                                <w:bottom w:val="none" w:sz="0" w:space="0" w:color="auto"/>
                                <w:right w:val="none" w:sz="0" w:space="0" w:color="auto"/>
                              </w:divBdr>
                              <w:divsChild>
                                <w:div w:id="121427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0796">
                          <w:marLeft w:val="0"/>
                          <w:marRight w:val="0"/>
                          <w:marTop w:val="150"/>
                          <w:marBottom w:val="150"/>
                          <w:divBdr>
                            <w:top w:val="none" w:sz="0" w:space="0" w:color="auto"/>
                            <w:left w:val="none" w:sz="0" w:space="0" w:color="auto"/>
                            <w:bottom w:val="none" w:sz="0" w:space="0" w:color="auto"/>
                            <w:right w:val="none" w:sz="0" w:space="0" w:color="auto"/>
                          </w:divBdr>
                          <w:divsChild>
                            <w:div w:id="477696750">
                              <w:marLeft w:val="-75"/>
                              <w:marRight w:val="-75"/>
                              <w:marTop w:val="0"/>
                              <w:marBottom w:val="0"/>
                              <w:divBdr>
                                <w:top w:val="none" w:sz="0" w:space="0" w:color="auto"/>
                                <w:left w:val="none" w:sz="0" w:space="0" w:color="auto"/>
                                <w:bottom w:val="none" w:sz="0" w:space="0" w:color="auto"/>
                                <w:right w:val="none" w:sz="0" w:space="0" w:color="auto"/>
                              </w:divBdr>
                              <w:divsChild>
                                <w:div w:id="1980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45197">
                          <w:marLeft w:val="-675"/>
                          <w:marRight w:val="-675"/>
                          <w:marTop w:val="150"/>
                          <w:marBottom w:val="150"/>
                          <w:divBdr>
                            <w:top w:val="none" w:sz="0" w:space="0" w:color="auto"/>
                            <w:left w:val="none" w:sz="0" w:space="0" w:color="auto"/>
                            <w:bottom w:val="none" w:sz="0" w:space="0" w:color="auto"/>
                            <w:right w:val="none" w:sz="0" w:space="0" w:color="auto"/>
                          </w:divBdr>
                          <w:divsChild>
                            <w:div w:id="265233092">
                              <w:marLeft w:val="0"/>
                              <w:marRight w:val="0"/>
                              <w:marTop w:val="0"/>
                              <w:marBottom w:val="0"/>
                              <w:divBdr>
                                <w:top w:val="none" w:sz="0" w:space="0" w:color="auto"/>
                                <w:left w:val="none" w:sz="0" w:space="0" w:color="auto"/>
                                <w:bottom w:val="none" w:sz="0" w:space="0" w:color="auto"/>
                                <w:right w:val="none" w:sz="0" w:space="0" w:color="auto"/>
                              </w:divBdr>
                            </w:div>
                          </w:divsChild>
                        </w:div>
                        <w:div w:id="1572159609">
                          <w:marLeft w:val="0"/>
                          <w:marRight w:val="0"/>
                          <w:marTop w:val="150"/>
                          <w:marBottom w:val="150"/>
                          <w:divBdr>
                            <w:top w:val="none" w:sz="0" w:space="0" w:color="auto"/>
                            <w:left w:val="none" w:sz="0" w:space="0" w:color="auto"/>
                            <w:bottom w:val="none" w:sz="0" w:space="0" w:color="auto"/>
                            <w:right w:val="none" w:sz="0" w:space="0" w:color="auto"/>
                          </w:divBdr>
                          <w:divsChild>
                            <w:div w:id="1854300699">
                              <w:marLeft w:val="0"/>
                              <w:marRight w:val="0"/>
                              <w:marTop w:val="0"/>
                              <w:marBottom w:val="0"/>
                              <w:divBdr>
                                <w:top w:val="none" w:sz="0" w:space="0" w:color="auto"/>
                                <w:left w:val="none" w:sz="0" w:space="0" w:color="auto"/>
                                <w:bottom w:val="none" w:sz="0" w:space="0" w:color="auto"/>
                                <w:right w:val="none" w:sz="0" w:space="0" w:color="auto"/>
                              </w:divBdr>
                              <w:divsChild>
                                <w:div w:id="157766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20021">
                          <w:marLeft w:val="0"/>
                          <w:marRight w:val="0"/>
                          <w:marTop w:val="150"/>
                          <w:marBottom w:val="0"/>
                          <w:divBdr>
                            <w:top w:val="none" w:sz="0" w:space="0" w:color="auto"/>
                            <w:left w:val="none" w:sz="0" w:space="0" w:color="auto"/>
                            <w:bottom w:val="none" w:sz="0" w:space="0" w:color="auto"/>
                            <w:right w:val="none" w:sz="0" w:space="0" w:color="auto"/>
                          </w:divBdr>
                          <w:divsChild>
                            <w:div w:id="1552886399">
                              <w:marLeft w:val="0"/>
                              <w:marRight w:val="0"/>
                              <w:marTop w:val="0"/>
                              <w:marBottom w:val="0"/>
                              <w:divBdr>
                                <w:top w:val="none" w:sz="0" w:space="0" w:color="auto"/>
                                <w:left w:val="none" w:sz="0" w:space="0" w:color="auto"/>
                                <w:bottom w:val="none" w:sz="0" w:space="0" w:color="auto"/>
                                <w:right w:val="none" w:sz="0" w:space="0" w:color="auto"/>
                              </w:divBdr>
                              <w:divsChild>
                                <w:div w:id="150917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892188">
                  <w:marLeft w:val="0"/>
                  <w:marRight w:val="0"/>
                  <w:marTop w:val="150"/>
                  <w:marBottom w:val="0"/>
                  <w:divBdr>
                    <w:top w:val="none" w:sz="0" w:space="0" w:color="auto"/>
                    <w:left w:val="none" w:sz="0" w:space="0" w:color="auto"/>
                    <w:bottom w:val="none" w:sz="0" w:space="0" w:color="auto"/>
                    <w:right w:val="none" w:sz="0" w:space="0" w:color="auto"/>
                  </w:divBdr>
                  <w:divsChild>
                    <w:div w:id="835612099">
                      <w:marLeft w:val="0"/>
                      <w:marRight w:val="0"/>
                      <w:marTop w:val="0"/>
                      <w:marBottom w:val="0"/>
                      <w:divBdr>
                        <w:top w:val="none" w:sz="0" w:space="0" w:color="auto"/>
                        <w:left w:val="none" w:sz="0" w:space="0" w:color="auto"/>
                        <w:bottom w:val="none" w:sz="0" w:space="0" w:color="auto"/>
                        <w:right w:val="none" w:sz="0" w:space="0" w:color="auto"/>
                      </w:divBdr>
                      <w:divsChild>
                        <w:div w:id="186504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29909">
                  <w:marLeft w:val="0"/>
                  <w:marRight w:val="0"/>
                  <w:marTop w:val="0"/>
                  <w:marBottom w:val="0"/>
                  <w:divBdr>
                    <w:top w:val="none" w:sz="0" w:space="0" w:color="auto"/>
                    <w:left w:val="none" w:sz="0" w:space="0" w:color="auto"/>
                    <w:bottom w:val="none" w:sz="0" w:space="0" w:color="auto"/>
                    <w:right w:val="none" w:sz="0" w:space="0" w:color="auto"/>
                  </w:divBdr>
                  <w:divsChild>
                    <w:div w:id="1621187023">
                      <w:marLeft w:val="225"/>
                      <w:marRight w:val="225"/>
                      <w:marTop w:val="225"/>
                      <w:marBottom w:val="225"/>
                      <w:divBdr>
                        <w:top w:val="single" w:sz="18" w:space="26" w:color="auto"/>
                        <w:left w:val="single" w:sz="2" w:space="31" w:color="auto"/>
                        <w:bottom w:val="single" w:sz="2" w:space="26" w:color="auto"/>
                        <w:right w:val="single" w:sz="2" w:space="31" w:color="auto"/>
                      </w:divBdr>
                      <w:divsChild>
                        <w:div w:id="175117398">
                          <w:marLeft w:val="-675"/>
                          <w:marRight w:val="-675"/>
                          <w:marTop w:val="150"/>
                          <w:marBottom w:val="150"/>
                          <w:divBdr>
                            <w:top w:val="none" w:sz="0" w:space="0" w:color="auto"/>
                            <w:left w:val="none" w:sz="0" w:space="0" w:color="auto"/>
                            <w:bottom w:val="none" w:sz="0" w:space="0" w:color="auto"/>
                            <w:right w:val="none" w:sz="0" w:space="0" w:color="auto"/>
                          </w:divBdr>
                          <w:divsChild>
                            <w:div w:id="1108236761">
                              <w:marLeft w:val="0"/>
                              <w:marRight w:val="0"/>
                              <w:marTop w:val="0"/>
                              <w:marBottom w:val="0"/>
                              <w:divBdr>
                                <w:top w:val="none" w:sz="0" w:space="0" w:color="auto"/>
                                <w:left w:val="none" w:sz="0" w:space="0" w:color="auto"/>
                                <w:bottom w:val="none" w:sz="0" w:space="0" w:color="auto"/>
                                <w:right w:val="none" w:sz="0" w:space="0" w:color="auto"/>
                              </w:divBdr>
                            </w:div>
                          </w:divsChild>
                        </w:div>
                        <w:div w:id="522745170">
                          <w:marLeft w:val="0"/>
                          <w:marRight w:val="0"/>
                          <w:marTop w:val="150"/>
                          <w:marBottom w:val="150"/>
                          <w:divBdr>
                            <w:top w:val="none" w:sz="0" w:space="0" w:color="auto"/>
                            <w:left w:val="none" w:sz="0" w:space="0" w:color="auto"/>
                            <w:bottom w:val="none" w:sz="0" w:space="0" w:color="auto"/>
                            <w:right w:val="none" w:sz="0" w:space="0" w:color="auto"/>
                          </w:divBdr>
                          <w:divsChild>
                            <w:div w:id="1551454725">
                              <w:marLeft w:val="-75"/>
                              <w:marRight w:val="-75"/>
                              <w:marTop w:val="0"/>
                              <w:marBottom w:val="0"/>
                              <w:divBdr>
                                <w:top w:val="none" w:sz="0" w:space="0" w:color="auto"/>
                                <w:left w:val="none" w:sz="0" w:space="0" w:color="auto"/>
                                <w:bottom w:val="none" w:sz="0" w:space="0" w:color="auto"/>
                                <w:right w:val="none" w:sz="0" w:space="0" w:color="auto"/>
                              </w:divBdr>
                              <w:divsChild>
                                <w:div w:id="202312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22837">
                          <w:marLeft w:val="0"/>
                          <w:marRight w:val="0"/>
                          <w:marTop w:val="150"/>
                          <w:marBottom w:val="150"/>
                          <w:divBdr>
                            <w:top w:val="none" w:sz="0" w:space="0" w:color="auto"/>
                            <w:left w:val="none" w:sz="0" w:space="0" w:color="auto"/>
                            <w:bottom w:val="none" w:sz="0" w:space="0" w:color="auto"/>
                            <w:right w:val="none" w:sz="0" w:space="0" w:color="auto"/>
                          </w:divBdr>
                          <w:divsChild>
                            <w:div w:id="1998269151">
                              <w:marLeft w:val="0"/>
                              <w:marRight w:val="0"/>
                              <w:marTop w:val="0"/>
                              <w:marBottom w:val="0"/>
                              <w:divBdr>
                                <w:top w:val="none" w:sz="0" w:space="0" w:color="auto"/>
                                <w:left w:val="none" w:sz="0" w:space="0" w:color="auto"/>
                                <w:bottom w:val="none" w:sz="0" w:space="0" w:color="auto"/>
                                <w:right w:val="none" w:sz="0" w:space="0" w:color="auto"/>
                              </w:divBdr>
                              <w:divsChild>
                                <w:div w:id="204960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77852">
                          <w:marLeft w:val="0"/>
                          <w:marRight w:val="0"/>
                          <w:marTop w:val="150"/>
                          <w:marBottom w:val="0"/>
                          <w:divBdr>
                            <w:top w:val="none" w:sz="0" w:space="0" w:color="auto"/>
                            <w:left w:val="none" w:sz="0" w:space="0" w:color="auto"/>
                            <w:bottom w:val="none" w:sz="0" w:space="0" w:color="auto"/>
                            <w:right w:val="none" w:sz="0" w:space="0" w:color="auto"/>
                          </w:divBdr>
                          <w:divsChild>
                            <w:div w:id="1071151004">
                              <w:marLeft w:val="0"/>
                              <w:marRight w:val="0"/>
                              <w:marTop w:val="0"/>
                              <w:marBottom w:val="0"/>
                              <w:divBdr>
                                <w:top w:val="none" w:sz="0" w:space="0" w:color="auto"/>
                                <w:left w:val="none" w:sz="0" w:space="0" w:color="auto"/>
                                <w:bottom w:val="none" w:sz="0" w:space="0" w:color="auto"/>
                                <w:right w:val="none" w:sz="0" w:space="0" w:color="auto"/>
                              </w:divBdr>
                              <w:divsChild>
                                <w:div w:id="23628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699127">
                          <w:marLeft w:val="0"/>
                          <w:marRight w:val="0"/>
                          <w:marTop w:val="150"/>
                          <w:marBottom w:val="150"/>
                          <w:divBdr>
                            <w:top w:val="none" w:sz="0" w:space="0" w:color="auto"/>
                            <w:left w:val="none" w:sz="0" w:space="0" w:color="auto"/>
                            <w:bottom w:val="none" w:sz="0" w:space="0" w:color="auto"/>
                            <w:right w:val="none" w:sz="0" w:space="0" w:color="auto"/>
                          </w:divBdr>
                          <w:divsChild>
                            <w:div w:id="1917982237">
                              <w:marLeft w:val="0"/>
                              <w:marRight w:val="0"/>
                              <w:marTop w:val="0"/>
                              <w:marBottom w:val="0"/>
                              <w:divBdr>
                                <w:top w:val="none" w:sz="0" w:space="0" w:color="auto"/>
                                <w:left w:val="none" w:sz="0" w:space="0" w:color="auto"/>
                                <w:bottom w:val="none" w:sz="0" w:space="0" w:color="auto"/>
                                <w:right w:val="none" w:sz="0" w:space="0" w:color="auto"/>
                              </w:divBdr>
                              <w:divsChild>
                                <w:div w:id="89596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529175">
                          <w:marLeft w:val="0"/>
                          <w:marRight w:val="0"/>
                          <w:marTop w:val="150"/>
                          <w:marBottom w:val="150"/>
                          <w:divBdr>
                            <w:top w:val="none" w:sz="0" w:space="0" w:color="auto"/>
                            <w:left w:val="none" w:sz="0" w:space="0" w:color="auto"/>
                            <w:bottom w:val="none" w:sz="0" w:space="0" w:color="auto"/>
                            <w:right w:val="none" w:sz="0" w:space="0" w:color="auto"/>
                          </w:divBdr>
                          <w:divsChild>
                            <w:div w:id="1221676817">
                              <w:marLeft w:val="0"/>
                              <w:marRight w:val="0"/>
                              <w:marTop w:val="0"/>
                              <w:marBottom w:val="0"/>
                              <w:divBdr>
                                <w:top w:val="none" w:sz="0" w:space="0" w:color="auto"/>
                                <w:left w:val="none" w:sz="0" w:space="0" w:color="auto"/>
                                <w:bottom w:val="none" w:sz="0" w:space="0" w:color="auto"/>
                                <w:right w:val="none" w:sz="0" w:space="0" w:color="auto"/>
                              </w:divBdr>
                              <w:divsChild>
                                <w:div w:id="20434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343708">
      <w:bodyDiv w:val="1"/>
      <w:marLeft w:val="0"/>
      <w:marRight w:val="0"/>
      <w:marTop w:val="0"/>
      <w:marBottom w:val="0"/>
      <w:divBdr>
        <w:top w:val="none" w:sz="0" w:space="0" w:color="auto"/>
        <w:left w:val="none" w:sz="0" w:space="0" w:color="auto"/>
        <w:bottom w:val="none" w:sz="0" w:space="0" w:color="auto"/>
        <w:right w:val="none" w:sz="0" w:space="0" w:color="auto"/>
      </w:divBdr>
      <w:divsChild>
        <w:div w:id="1505051656">
          <w:marLeft w:val="0"/>
          <w:marRight w:val="0"/>
          <w:marTop w:val="750"/>
          <w:marBottom w:val="150"/>
          <w:divBdr>
            <w:top w:val="none" w:sz="0" w:space="0" w:color="auto"/>
            <w:left w:val="none" w:sz="0" w:space="0" w:color="auto"/>
            <w:bottom w:val="none" w:sz="0" w:space="0" w:color="auto"/>
            <w:right w:val="none" w:sz="0" w:space="0" w:color="auto"/>
          </w:divBdr>
          <w:divsChild>
            <w:div w:id="1083603278">
              <w:marLeft w:val="0"/>
              <w:marRight w:val="0"/>
              <w:marTop w:val="0"/>
              <w:marBottom w:val="0"/>
              <w:divBdr>
                <w:top w:val="none" w:sz="0" w:space="0" w:color="auto"/>
                <w:left w:val="none" w:sz="0" w:space="0" w:color="auto"/>
                <w:bottom w:val="none" w:sz="0" w:space="0" w:color="auto"/>
                <w:right w:val="none" w:sz="0" w:space="0" w:color="auto"/>
              </w:divBdr>
              <w:divsChild>
                <w:div w:id="1873154091">
                  <w:marLeft w:val="0"/>
                  <w:marRight w:val="0"/>
                  <w:marTop w:val="0"/>
                  <w:marBottom w:val="0"/>
                  <w:divBdr>
                    <w:top w:val="none" w:sz="0" w:space="0" w:color="auto"/>
                    <w:left w:val="none" w:sz="0" w:space="0" w:color="auto"/>
                    <w:bottom w:val="none" w:sz="0" w:space="0" w:color="auto"/>
                    <w:right w:val="none" w:sz="0" w:space="0" w:color="auto"/>
                  </w:divBdr>
                  <w:divsChild>
                    <w:div w:id="2140756491">
                      <w:marLeft w:val="0"/>
                      <w:marRight w:val="0"/>
                      <w:marTop w:val="0"/>
                      <w:marBottom w:val="0"/>
                      <w:divBdr>
                        <w:top w:val="none" w:sz="0" w:space="0" w:color="auto"/>
                        <w:left w:val="none" w:sz="0" w:space="0" w:color="auto"/>
                        <w:bottom w:val="none" w:sz="0" w:space="0" w:color="auto"/>
                        <w:right w:val="none" w:sz="0" w:space="0" w:color="auto"/>
                      </w:divBdr>
                      <w:divsChild>
                        <w:div w:id="353070031">
                          <w:marLeft w:val="0"/>
                          <w:marRight w:val="0"/>
                          <w:marTop w:val="0"/>
                          <w:marBottom w:val="0"/>
                          <w:divBdr>
                            <w:top w:val="none" w:sz="0" w:space="0" w:color="auto"/>
                            <w:left w:val="none" w:sz="0" w:space="0" w:color="auto"/>
                            <w:bottom w:val="none" w:sz="0" w:space="0" w:color="auto"/>
                            <w:right w:val="none" w:sz="0" w:space="0" w:color="auto"/>
                          </w:divBdr>
                          <w:divsChild>
                            <w:div w:id="2055999803">
                              <w:marLeft w:val="0"/>
                              <w:marRight w:val="0"/>
                              <w:marTop w:val="0"/>
                              <w:marBottom w:val="0"/>
                              <w:divBdr>
                                <w:top w:val="none" w:sz="0" w:space="0" w:color="auto"/>
                                <w:left w:val="none" w:sz="0" w:space="0" w:color="auto"/>
                                <w:bottom w:val="none" w:sz="0" w:space="0" w:color="auto"/>
                                <w:right w:val="none" w:sz="0" w:space="0" w:color="auto"/>
                              </w:divBdr>
                              <w:divsChild>
                                <w:div w:id="1109159316">
                                  <w:marLeft w:val="0"/>
                                  <w:marRight w:val="0"/>
                                  <w:marTop w:val="0"/>
                                  <w:marBottom w:val="0"/>
                                  <w:divBdr>
                                    <w:top w:val="none" w:sz="0" w:space="0" w:color="auto"/>
                                    <w:left w:val="none" w:sz="0" w:space="0" w:color="auto"/>
                                    <w:bottom w:val="none" w:sz="0" w:space="0" w:color="auto"/>
                                    <w:right w:val="none" w:sz="0" w:space="0" w:color="auto"/>
                                  </w:divBdr>
                                  <w:divsChild>
                                    <w:div w:id="861213475">
                                      <w:marLeft w:val="0"/>
                                      <w:marRight w:val="0"/>
                                      <w:marTop w:val="0"/>
                                      <w:marBottom w:val="0"/>
                                      <w:divBdr>
                                        <w:top w:val="none" w:sz="0" w:space="0" w:color="auto"/>
                                        <w:left w:val="none" w:sz="0" w:space="0" w:color="auto"/>
                                        <w:bottom w:val="none" w:sz="0" w:space="0" w:color="auto"/>
                                        <w:right w:val="none" w:sz="0" w:space="0" w:color="auto"/>
                                      </w:divBdr>
                                      <w:divsChild>
                                        <w:div w:id="547378133">
                                          <w:marLeft w:val="0"/>
                                          <w:marRight w:val="0"/>
                                          <w:marTop w:val="0"/>
                                          <w:marBottom w:val="0"/>
                                          <w:divBdr>
                                            <w:top w:val="none" w:sz="0" w:space="0" w:color="auto"/>
                                            <w:left w:val="none" w:sz="0" w:space="0" w:color="auto"/>
                                            <w:bottom w:val="none" w:sz="0" w:space="0" w:color="auto"/>
                                            <w:right w:val="none" w:sz="0" w:space="0" w:color="auto"/>
                                          </w:divBdr>
                                          <w:divsChild>
                                            <w:div w:id="698820728">
                                              <w:marLeft w:val="0"/>
                                              <w:marRight w:val="0"/>
                                              <w:marTop w:val="0"/>
                                              <w:marBottom w:val="0"/>
                                              <w:divBdr>
                                                <w:top w:val="none" w:sz="0" w:space="0" w:color="auto"/>
                                                <w:left w:val="none" w:sz="0" w:space="0" w:color="auto"/>
                                                <w:bottom w:val="none" w:sz="0" w:space="0" w:color="auto"/>
                                                <w:right w:val="none" w:sz="0" w:space="0" w:color="auto"/>
                                              </w:divBdr>
                                              <w:divsChild>
                                                <w:div w:id="304353668">
                                                  <w:marLeft w:val="0"/>
                                                  <w:marRight w:val="0"/>
                                                  <w:marTop w:val="0"/>
                                                  <w:marBottom w:val="0"/>
                                                  <w:divBdr>
                                                    <w:top w:val="none" w:sz="0" w:space="0" w:color="auto"/>
                                                    <w:left w:val="none" w:sz="0" w:space="0" w:color="auto"/>
                                                    <w:bottom w:val="none" w:sz="0" w:space="0" w:color="auto"/>
                                                    <w:right w:val="none" w:sz="0" w:space="0" w:color="auto"/>
                                                  </w:divBdr>
                                                  <w:divsChild>
                                                    <w:div w:id="616639385">
                                                      <w:marLeft w:val="0"/>
                                                      <w:marRight w:val="0"/>
                                                      <w:marTop w:val="0"/>
                                                      <w:marBottom w:val="0"/>
                                                      <w:divBdr>
                                                        <w:top w:val="none" w:sz="0" w:space="0" w:color="auto"/>
                                                        <w:left w:val="none" w:sz="0" w:space="0" w:color="auto"/>
                                                        <w:bottom w:val="none" w:sz="0" w:space="0" w:color="auto"/>
                                                        <w:right w:val="none" w:sz="0" w:space="0" w:color="auto"/>
                                                      </w:divBdr>
                                                    </w:div>
                                                  </w:divsChild>
                                                </w:div>
                                                <w:div w:id="596791893">
                                                  <w:marLeft w:val="0"/>
                                                  <w:marRight w:val="0"/>
                                                  <w:marTop w:val="0"/>
                                                  <w:marBottom w:val="0"/>
                                                  <w:divBdr>
                                                    <w:top w:val="none" w:sz="0" w:space="0" w:color="auto"/>
                                                    <w:left w:val="none" w:sz="0" w:space="0" w:color="auto"/>
                                                    <w:bottom w:val="none" w:sz="0" w:space="0" w:color="auto"/>
                                                    <w:right w:val="none" w:sz="0" w:space="0" w:color="auto"/>
                                                  </w:divBdr>
                                                  <w:divsChild>
                                                    <w:div w:id="7976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8403146">
      <w:bodyDiv w:val="1"/>
      <w:marLeft w:val="0"/>
      <w:marRight w:val="0"/>
      <w:marTop w:val="0"/>
      <w:marBottom w:val="0"/>
      <w:divBdr>
        <w:top w:val="none" w:sz="0" w:space="0" w:color="auto"/>
        <w:left w:val="none" w:sz="0" w:space="0" w:color="auto"/>
        <w:bottom w:val="none" w:sz="0" w:space="0" w:color="auto"/>
        <w:right w:val="none" w:sz="0" w:space="0" w:color="auto"/>
      </w:divBdr>
    </w:div>
    <w:div w:id="2109695633">
      <w:bodyDiv w:val="1"/>
      <w:marLeft w:val="0"/>
      <w:marRight w:val="0"/>
      <w:marTop w:val="0"/>
      <w:marBottom w:val="0"/>
      <w:divBdr>
        <w:top w:val="none" w:sz="0" w:space="0" w:color="auto"/>
        <w:left w:val="none" w:sz="0" w:space="0" w:color="auto"/>
        <w:bottom w:val="none" w:sz="0" w:space="0" w:color="auto"/>
        <w:right w:val="none" w:sz="0" w:space="0" w:color="auto"/>
      </w:divBdr>
      <w:divsChild>
        <w:div w:id="1965889961">
          <w:marLeft w:val="-420"/>
          <w:marRight w:val="0"/>
          <w:marTop w:val="0"/>
          <w:marBottom w:val="0"/>
          <w:divBdr>
            <w:top w:val="none" w:sz="0" w:space="0" w:color="auto"/>
            <w:left w:val="none" w:sz="0" w:space="0" w:color="auto"/>
            <w:bottom w:val="none" w:sz="0" w:space="0" w:color="auto"/>
            <w:right w:val="none" w:sz="0" w:space="0" w:color="auto"/>
          </w:divBdr>
          <w:divsChild>
            <w:div w:id="1997293269">
              <w:marLeft w:val="0"/>
              <w:marRight w:val="0"/>
              <w:marTop w:val="0"/>
              <w:marBottom w:val="0"/>
              <w:divBdr>
                <w:top w:val="none" w:sz="0" w:space="0" w:color="auto"/>
                <w:left w:val="none" w:sz="0" w:space="0" w:color="auto"/>
                <w:bottom w:val="none" w:sz="0" w:space="0" w:color="auto"/>
                <w:right w:val="none" w:sz="0" w:space="0" w:color="auto"/>
              </w:divBdr>
              <w:divsChild>
                <w:div w:id="1037925434">
                  <w:marLeft w:val="0"/>
                  <w:marRight w:val="0"/>
                  <w:marTop w:val="0"/>
                  <w:marBottom w:val="0"/>
                  <w:divBdr>
                    <w:top w:val="none" w:sz="0" w:space="0" w:color="auto"/>
                    <w:left w:val="none" w:sz="0" w:space="0" w:color="auto"/>
                    <w:bottom w:val="none" w:sz="0" w:space="0" w:color="auto"/>
                    <w:right w:val="none" w:sz="0" w:space="0" w:color="auto"/>
                  </w:divBdr>
                  <w:divsChild>
                    <w:div w:id="891189489">
                      <w:marLeft w:val="0"/>
                      <w:marRight w:val="0"/>
                      <w:marTop w:val="0"/>
                      <w:marBottom w:val="0"/>
                      <w:divBdr>
                        <w:top w:val="none" w:sz="0" w:space="0" w:color="auto"/>
                        <w:left w:val="none" w:sz="0" w:space="0" w:color="auto"/>
                        <w:bottom w:val="none" w:sz="0" w:space="0" w:color="auto"/>
                        <w:right w:val="none" w:sz="0" w:space="0" w:color="auto"/>
                      </w:divBdr>
                    </w:div>
                    <w:div w:id="181548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732859">
      <w:bodyDiv w:val="1"/>
      <w:marLeft w:val="0"/>
      <w:marRight w:val="0"/>
      <w:marTop w:val="0"/>
      <w:marBottom w:val="0"/>
      <w:divBdr>
        <w:top w:val="none" w:sz="0" w:space="0" w:color="auto"/>
        <w:left w:val="none" w:sz="0" w:space="0" w:color="auto"/>
        <w:bottom w:val="none" w:sz="0" w:space="0" w:color="auto"/>
        <w:right w:val="none" w:sz="0" w:space="0" w:color="auto"/>
      </w:divBdr>
      <w:divsChild>
        <w:div w:id="1690330019">
          <w:marLeft w:val="0"/>
          <w:marRight w:val="0"/>
          <w:marTop w:val="0"/>
          <w:marBottom w:val="0"/>
          <w:divBdr>
            <w:top w:val="single" w:sz="2" w:space="0" w:color="auto"/>
            <w:left w:val="single" w:sz="2" w:space="0" w:color="auto"/>
            <w:bottom w:val="single" w:sz="2" w:space="0" w:color="auto"/>
            <w:right w:val="single" w:sz="2" w:space="0" w:color="auto"/>
          </w:divBdr>
          <w:divsChild>
            <w:div w:id="2090422177">
              <w:marLeft w:val="0"/>
              <w:marRight w:val="0"/>
              <w:marTop w:val="0"/>
              <w:marBottom w:val="0"/>
              <w:divBdr>
                <w:top w:val="single" w:sz="2" w:space="0" w:color="auto"/>
                <w:left w:val="single" w:sz="2" w:space="0" w:color="auto"/>
                <w:bottom w:val="single" w:sz="2" w:space="0" w:color="auto"/>
                <w:right w:val="single" w:sz="2" w:space="0" w:color="auto"/>
              </w:divBdr>
              <w:divsChild>
                <w:div w:id="93134313">
                  <w:marLeft w:val="0"/>
                  <w:marRight w:val="0"/>
                  <w:marTop w:val="0"/>
                  <w:marBottom w:val="0"/>
                  <w:divBdr>
                    <w:top w:val="single" w:sz="2" w:space="0" w:color="auto"/>
                    <w:left w:val="single" w:sz="2" w:space="0" w:color="auto"/>
                    <w:bottom w:val="single" w:sz="2" w:space="0" w:color="auto"/>
                    <w:right w:val="single" w:sz="2" w:space="0" w:color="auto"/>
                  </w:divBdr>
                  <w:divsChild>
                    <w:div w:id="398333303">
                      <w:marLeft w:val="0"/>
                      <w:marRight w:val="0"/>
                      <w:marTop w:val="0"/>
                      <w:marBottom w:val="0"/>
                      <w:divBdr>
                        <w:top w:val="single" w:sz="2" w:space="0" w:color="auto"/>
                        <w:left w:val="single" w:sz="2" w:space="0" w:color="auto"/>
                        <w:bottom w:val="single" w:sz="2" w:space="0" w:color="auto"/>
                        <w:right w:val="single" w:sz="2" w:space="0" w:color="auto"/>
                      </w:divBdr>
                      <w:divsChild>
                        <w:div w:id="466552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984969772">
          <w:marLeft w:val="0"/>
          <w:marRight w:val="0"/>
          <w:marTop w:val="0"/>
          <w:marBottom w:val="0"/>
          <w:divBdr>
            <w:top w:val="single" w:sz="2" w:space="0" w:color="auto"/>
            <w:left w:val="single" w:sz="2" w:space="0" w:color="auto"/>
            <w:bottom w:val="single" w:sz="2" w:space="0" w:color="auto"/>
            <w:right w:val="single" w:sz="2" w:space="0" w:color="auto"/>
          </w:divBdr>
          <w:divsChild>
            <w:div w:id="568928047">
              <w:marLeft w:val="0"/>
              <w:marRight w:val="0"/>
              <w:marTop w:val="0"/>
              <w:marBottom w:val="0"/>
              <w:divBdr>
                <w:top w:val="single" w:sz="2" w:space="0" w:color="auto"/>
                <w:left w:val="single" w:sz="2" w:space="0" w:color="auto"/>
                <w:bottom w:val="single" w:sz="2" w:space="0" w:color="auto"/>
                <w:right w:val="single" w:sz="2" w:space="0" w:color="auto"/>
              </w:divBdr>
              <w:divsChild>
                <w:div w:id="893001891">
                  <w:marLeft w:val="0"/>
                  <w:marRight w:val="0"/>
                  <w:marTop w:val="0"/>
                  <w:marBottom w:val="0"/>
                  <w:divBdr>
                    <w:top w:val="single" w:sz="2" w:space="0" w:color="auto"/>
                    <w:left w:val="single" w:sz="2" w:space="0" w:color="auto"/>
                    <w:bottom w:val="single" w:sz="2" w:space="0" w:color="auto"/>
                    <w:right w:val="single" w:sz="2" w:space="0" w:color="auto"/>
                  </w:divBdr>
                  <w:divsChild>
                    <w:div w:id="20385081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62530622">
          <w:marLeft w:val="0"/>
          <w:marRight w:val="0"/>
          <w:marTop w:val="0"/>
          <w:marBottom w:val="0"/>
          <w:divBdr>
            <w:top w:val="single" w:sz="2" w:space="0" w:color="auto"/>
            <w:left w:val="single" w:sz="2" w:space="0" w:color="auto"/>
            <w:bottom w:val="single" w:sz="2" w:space="0" w:color="auto"/>
            <w:right w:val="single" w:sz="2" w:space="0" w:color="auto"/>
          </w:divBdr>
          <w:divsChild>
            <w:div w:id="1253009532">
              <w:marLeft w:val="0"/>
              <w:marRight w:val="0"/>
              <w:marTop w:val="0"/>
              <w:marBottom w:val="0"/>
              <w:divBdr>
                <w:top w:val="single" w:sz="2" w:space="0" w:color="auto"/>
                <w:left w:val="single" w:sz="2" w:space="0" w:color="auto"/>
                <w:bottom w:val="single" w:sz="2" w:space="0" w:color="auto"/>
                <w:right w:val="single" w:sz="2" w:space="0" w:color="auto"/>
              </w:divBdr>
              <w:divsChild>
                <w:div w:id="515077103">
                  <w:marLeft w:val="0"/>
                  <w:marRight w:val="0"/>
                  <w:marTop w:val="0"/>
                  <w:marBottom w:val="0"/>
                  <w:divBdr>
                    <w:top w:val="single" w:sz="2" w:space="0" w:color="auto"/>
                    <w:left w:val="single" w:sz="2" w:space="0" w:color="auto"/>
                    <w:bottom w:val="single" w:sz="2" w:space="0" w:color="auto"/>
                    <w:right w:val="single" w:sz="2" w:space="0" w:color="auto"/>
                  </w:divBdr>
                  <w:divsChild>
                    <w:div w:id="2134715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111856408">
      <w:bodyDiv w:val="1"/>
      <w:marLeft w:val="0"/>
      <w:marRight w:val="0"/>
      <w:marTop w:val="0"/>
      <w:marBottom w:val="0"/>
      <w:divBdr>
        <w:top w:val="none" w:sz="0" w:space="0" w:color="auto"/>
        <w:left w:val="none" w:sz="0" w:space="0" w:color="auto"/>
        <w:bottom w:val="none" w:sz="0" w:space="0" w:color="auto"/>
        <w:right w:val="none" w:sz="0" w:space="0" w:color="auto"/>
      </w:divBdr>
      <w:divsChild>
        <w:div w:id="1891501690">
          <w:marLeft w:val="0"/>
          <w:marRight w:val="0"/>
          <w:marTop w:val="0"/>
          <w:marBottom w:val="0"/>
          <w:divBdr>
            <w:top w:val="none" w:sz="0" w:space="0" w:color="auto"/>
            <w:left w:val="none" w:sz="0" w:space="0" w:color="auto"/>
            <w:bottom w:val="none" w:sz="0" w:space="0" w:color="auto"/>
            <w:right w:val="none" w:sz="0" w:space="0" w:color="auto"/>
          </w:divBdr>
        </w:div>
      </w:divsChild>
    </w:div>
    <w:div w:id="2112698767">
      <w:bodyDiv w:val="1"/>
      <w:marLeft w:val="0"/>
      <w:marRight w:val="0"/>
      <w:marTop w:val="0"/>
      <w:marBottom w:val="0"/>
      <w:divBdr>
        <w:top w:val="none" w:sz="0" w:space="0" w:color="auto"/>
        <w:left w:val="none" w:sz="0" w:space="0" w:color="auto"/>
        <w:bottom w:val="none" w:sz="0" w:space="0" w:color="auto"/>
        <w:right w:val="none" w:sz="0" w:space="0" w:color="auto"/>
      </w:divBdr>
      <w:divsChild>
        <w:div w:id="1074740042">
          <w:marLeft w:val="0"/>
          <w:marRight w:val="0"/>
          <w:marTop w:val="0"/>
          <w:marBottom w:val="345"/>
          <w:divBdr>
            <w:top w:val="none" w:sz="0" w:space="0" w:color="auto"/>
            <w:left w:val="none" w:sz="0" w:space="0" w:color="auto"/>
            <w:bottom w:val="none" w:sz="0" w:space="0" w:color="auto"/>
            <w:right w:val="none" w:sz="0" w:space="0" w:color="auto"/>
          </w:divBdr>
          <w:divsChild>
            <w:div w:id="1009024070">
              <w:marLeft w:val="0"/>
              <w:marRight w:val="0"/>
              <w:marTop w:val="0"/>
              <w:marBottom w:val="0"/>
              <w:divBdr>
                <w:top w:val="none" w:sz="0" w:space="0" w:color="auto"/>
                <w:left w:val="none" w:sz="0" w:space="0" w:color="auto"/>
                <w:bottom w:val="none" w:sz="0" w:space="0" w:color="auto"/>
                <w:right w:val="none" w:sz="0" w:space="0" w:color="auto"/>
              </w:divBdr>
              <w:divsChild>
                <w:div w:id="1879967529">
                  <w:marLeft w:val="0"/>
                  <w:marRight w:val="0"/>
                  <w:marTop w:val="0"/>
                  <w:marBottom w:val="0"/>
                  <w:divBdr>
                    <w:top w:val="none" w:sz="0" w:space="0" w:color="auto"/>
                    <w:left w:val="none" w:sz="0" w:space="0" w:color="auto"/>
                    <w:bottom w:val="none" w:sz="0" w:space="0" w:color="auto"/>
                    <w:right w:val="none" w:sz="0" w:space="0" w:color="auto"/>
                  </w:divBdr>
                  <w:divsChild>
                    <w:div w:id="682584968">
                      <w:marLeft w:val="0"/>
                      <w:marRight w:val="0"/>
                      <w:marTop w:val="0"/>
                      <w:marBottom w:val="0"/>
                      <w:divBdr>
                        <w:top w:val="none" w:sz="0" w:space="0" w:color="auto"/>
                        <w:left w:val="none" w:sz="0" w:space="0" w:color="auto"/>
                        <w:bottom w:val="none" w:sz="0" w:space="0" w:color="auto"/>
                        <w:right w:val="none" w:sz="0" w:space="0" w:color="auto"/>
                      </w:divBdr>
                      <w:divsChild>
                        <w:div w:id="2082213396">
                          <w:marLeft w:val="0"/>
                          <w:marRight w:val="0"/>
                          <w:marTop w:val="0"/>
                          <w:marBottom w:val="0"/>
                          <w:divBdr>
                            <w:top w:val="none" w:sz="0" w:space="0" w:color="auto"/>
                            <w:left w:val="none" w:sz="0" w:space="0" w:color="auto"/>
                            <w:bottom w:val="none" w:sz="0" w:space="0" w:color="auto"/>
                            <w:right w:val="none" w:sz="0" w:space="0" w:color="auto"/>
                          </w:divBdr>
                          <w:divsChild>
                            <w:div w:id="766194908">
                              <w:marLeft w:val="45"/>
                              <w:marRight w:val="45"/>
                              <w:marTop w:val="0"/>
                              <w:marBottom w:val="0"/>
                              <w:divBdr>
                                <w:top w:val="none" w:sz="0" w:space="0" w:color="auto"/>
                                <w:left w:val="none" w:sz="0" w:space="0" w:color="auto"/>
                                <w:bottom w:val="none" w:sz="0" w:space="0" w:color="auto"/>
                                <w:right w:val="none" w:sz="0" w:space="0" w:color="auto"/>
                              </w:divBdr>
                              <w:divsChild>
                                <w:div w:id="15507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7836712">
          <w:marLeft w:val="0"/>
          <w:marRight w:val="0"/>
          <w:marTop w:val="0"/>
          <w:marBottom w:val="345"/>
          <w:divBdr>
            <w:top w:val="none" w:sz="0" w:space="0" w:color="auto"/>
            <w:left w:val="none" w:sz="0" w:space="0" w:color="auto"/>
            <w:bottom w:val="none" w:sz="0" w:space="0" w:color="auto"/>
            <w:right w:val="none" w:sz="0" w:space="0" w:color="auto"/>
          </w:divBdr>
          <w:divsChild>
            <w:div w:id="1952085826">
              <w:marLeft w:val="0"/>
              <w:marRight w:val="0"/>
              <w:marTop w:val="0"/>
              <w:marBottom w:val="0"/>
              <w:divBdr>
                <w:top w:val="none" w:sz="0" w:space="0" w:color="auto"/>
                <w:left w:val="none" w:sz="0" w:space="0" w:color="auto"/>
                <w:bottom w:val="none" w:sz="0" w:space="0" w:color="auto"/>
                <w:right w:val="none" w:sz="0" w:space="0" w:color="auto"/>
              </w:divBdr>
              <w:divsChild>
                <w:div w:id="773943390">
                  <w:marLeft w:val="0"/>
                  <w:marRight w:val="0"/>
                  <w:marTop w:val="0"/>
                  <w:marBottom w:val="0"/>
                  <w:divBdr>
                    <w:top w:val="none" w:sz="0" w:space="0" w:color="auto"/>
                    <w:left w:val="none" w:sz="0" w:space="0" w:color="auto"/>
                    <w:bottom w:val="none" w:sz="0" w:space="0" w:color="auto"/>
                    <w:right w:val="none" w:sz="0" w:space="0" w:color="auto"/>
                  </w:divBdr>
                  <w:divsChild>
                    <w:div w:id="1742949185">
                      <w:marLeft w:val="0"/>
                      <w:marRight w:val="0"/>
                      <w:marTop w:val="0"/>
                      <w:marBottom w:val="0"/>
                      <w:divBdr>
                        <w:top w:val="none" w:sz="0" w:space="0" w:color="auto"/>
                        <w:left w:val="none" w:sz="0" w:space="0" w:color="auto"/>
                        <w:bottom w:val="none" w:sz="0" w:space="0" w:color="auto"/>
                        <w:right w:val="none" w:sz="0" w:space="0" w:color="auto"/>
                      </w:divBdr>
                      <w:divsChild>
                        <w:div w:id="584386206">
                          <w:marLeft w:val="0"/>
                          <w:marRight w:val="0"/>
                          <w:marTop w:val="0"/>
                          <w:marBottom w:val="0"/>
                          <w:divBdr>
                            <w:top w:val="none" w:sz="0" w:space="0" w:color="auto"/>
                            <w:left w:val="none" w:sz="0" w:space="0" w:color="auto"/>
                            <w:bottom w:val="none" w:sz="0" w:space="0" w:color="auto"/>
                            <w:right w:val="none" w:sz="0" w:space="0" w:color="auto"/>
                          </w:divBdr>
                          <w:divsChild>
                            <w:div w:id="1116950434">
                              <w:marLeft w:val="45"/>
                              <w:marRight w:val="45"/>
                              <w:marTop w:val="0"/>
                              <w:marBottom w:val="0"/>
                              <w:divBdr>
                                <w:top w:val="none" w:sz="0" w:space="0" w:color="auto"/>
                                <w:left w:val="none" w:sz="0" w:space="0" w:color="auto"/>
                                <w:bottom w:val="none" w:sz="0" w:space="0" w:color="auto"/>
                                <w:right w:val="none" w:sz="0" w:space="0" w:color="auto"/>
                              </w:divBdr>
                              <w:divsChild>
                                <w:div w:id="10897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2564148">
          <w:marLeft w:val="0"/>
          <w:marRight w:val="0"/>
          <w:marTop w:val="0"/>
          <w:marBottom w:val="345"/>
          <w:divBdr>
            <w:top w:val="none" w:sz="0" w:space="0" w:color="auto"/>
            <w:left w:val="none" w:sz="0" w:space="0" w:color="auto"/>
            <w:bottom w:val="none" w:sz="0" w:space="0" w:color="auto"/>
            <w:right w:val="none" w:sz="0" w:space="0" w:color="auto"/>
          </w:divBdr>
          <w:divsChild>
            <w:div w:id="732430746">
              <w:marLeft w:val="0"/>
              <w:marRight w:val="0"/>
              <w:marTop w:val="0"/>
              <w:marBottom w:val="0"/>
              <w:divBdr>
                <w:top w:val="none" w:sz="0" w:space="0" w:color="auto"/>
                <w:left w:val="none" w:sz="0" w:space="0" w:color="auto"/>
                <w:bottom w:val="none" w:sz="0" w:space="0" w:color="auto"/>
                <w:right w:val="none" w:sz="0" w:space="0" w:color="auto"/>
              </w:divBdr>
              <w:divsChild>
                <w:div w:id="1995521746">
                  <w:marLeft w:val="0"/>
                  <w:marRight w:val="0"/>
                  <w:marTop w:val="0"/>
                  <w:marBottom w:val="0"/>
                  <w:divBdr>
                    <w:top w:val="none" w:sz="0" w:space="0" w:color="auto"/>
                    <w:left w:val="none" w:sz="0" w:space="0" w:color="auto"/>
                    <w:bottom w:val="none" w:sz="0" w:space="0" w:color="auto"/>
                    <w:right w:val="none" w:sz="0" w:space="0" w:color="auto"/>
                  </w:divBdr>
                  <w:divsChild>
                    <w:div w:id="1380323425">
                      <w:marLeft w:val="0"/>
                      <w:marRight w:val="0"/>
                      <w:marTop w:val="0"/>
                      <w:marBottom w:val="0"/>
                      <w:divBdr>
                        <w:top w:val="none" w:sz="0" w:space="0" w:color="auto"/>
                        <w:left w:val="none" w:sz="0" w:space="0" w:color="auto"/>
                        <w:bottom w:val="none" w:sz="0" w:space="0" w:color="auto"/>
                        <w:right w:val="none" w:sz="0" w:space="0" w:color="auto"/>
                      </w:divBdr>
                      <w:divsChild>
                        <w:div w:id="185482360">
                          <w:marLeft w:val="0"/>
                          <w:marRight w:val="0"/>
                          <w:marTop w:val="0"/>
                          <w:marBottom w:val="0"/>
                          <w:divBdr>
                            <w:top w:val="none" w:sz="0" w:space="0" w:color="auto"/>
                            <w:left w:val="none" w:sz="0" w:space="0" w:color="auto"/>
                            <w:bottom w:val="none" w:sz="0" w:space="0" w:color="auto"/>
                            <w:right w:val="none" w:sz="0" w:space="0" w:color="auto"/>
                          </w:divBdr>
                        </w:div>
                        <w:div w:id="937760666">
                          <w:marLeft w:val="0"/>
                          <w:marRight w:val="0"/>
                          <w:marTop w:val="0"/>
                          <w:marBottom w:val="0"/>
                          <w:divBdr>
                            <w:top w:val="none" w:sz="0" w:space="0" w:color="auto"/>
                            <w:left w:val="none" w:sz="0" w:space="0" w:color="auto"/>
                            <w:bottom w:val="none" w:sz="0" w:space="0" w:color="auto"/>
                            <w:right w:val="none" w:sz="0" w:space="0" w:color="auto"/>
                          </w:divBdr>
                          <w:divsChild>
                            <w:div w:id="1107501100">
                              <w:marLeft w:val="60"/>
                              <w:marRight w:val="0"/>
                              <w:marTop w:val="0"/>
                              <w:marBottom w:val="0"/>
                              <w:divBdr>
                                <w:top w:val="none" w:sz="0" w:space="0" w:color="auto"/>
                                <w:left w:val="none" w:sz="0" w:space="0" w:color="auto"/>
                                <w:bottom w:val="none" w:sz="0" w:space="0" w:color="auto"/>
                                <w:right w:val="none" w:sz="0" w:space="0" w:color="auto"/>
                              </w:divBdr>
                              <w:divsChild>
                                <w:div w:id="713772336">
                                  <w:marLeft w:val="0"/>
                                  <w:marRight w:val="0"/>
                                  <w:marTop w:val="0"/>
                                  <w:marBottom w:val="0"/>
                                  <w:divBdr>
                                    <w:top w:val="none" w:sz="0" w:space="0" w:color="auto"/>
                                    <w:left w:val="none" w:sz="0" w:space="0" w:color="auto"/>
                                    <w:bottom w:val="none" w:sz="0" w:space="0" w:color="auto"/>
                                    <w:right w:val="none" w:sz="0" w:space="0" w:color="auto"/>
                                  </w:divBdr>
                                </w:div>
                              </w:divsChild>
                            </w:div>
                            <w:div w:id="1141851155">
                              <w:marLeft w:val="45"/>
                              <w:marRight w:val="45"/>
                              <w:marTop w:val="0"/>
                              <w:marBottom w:val="0"/>
                              <w:divBdr>
                                <w:top w:val="none" w:sz="0" w:space="0" w:color="auto"/>
                                <w:left w:val="none" w:sz="0" w:space="0" w:color="auto"/>
                                <w:bottom w:val="none" w:sz="0" w:space="0" w:color="auto"/>
                                <w:right w:val="none" w:sz="0" w:space="0" w:color="auto"/>
                              </w:divBdr>
                              <w:divsChild>
                                <w:div w:id="112493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283413">
      <w:bodyDiv w:val="1"/>
      <w:marLeft w:val="0"/>
      <w:marRight w:val="0"/>
      <w:marTop w:val="0"/>
      <w:marBottom w:val="0"/>
      <w:divBdr>
        <w:top w:val="none" w:sz="0" w:space="0" w:color="auto"/>
        <w:left w:val="none" w:sz="0" w:space="0" w:color="auto"/>
        <w:bottom w:val="none" w:sz="0" w:space="0" w:color="auto"/>
        <w:right w:val="none" w:sz="0" w:space="0" w:color="auto"/>
      </w:divBdr>
    </w:div>
    <w:div w:id="2114519912">
      <w:bodyDiv w:val="1"/>
      <w:marLeft w:val="0"/>
      <w:marRight w:val="0"/>
      <w:marTop w:val="0"/>
      <w:marBottom w:val="0"/>
      <w:divBdr>
        <w:top w:val="none" w:sz="0" w:space="0" w:color="auto"/>
        <w:left w:val="none" w:sz="0" w:space="0" w:color="auto"/>
        <w:bottom w:val="none" w:sz="0" w:space="0" w:color="auto"/>
        <w:right w:val="none" w:sz="0" w:space="0" w:color="auto"/>
      </w:divBdr>
    </w:div>
    <w:div w:id="2115712104">
      <w:bodyDiv w:val="1"/>
      <w:marLeft w:val="0"/>
      <w:marRight w:val="0"/>
      <w:marTop w:val="0"/>
      <w:marBottom w:val="0"/>
      <w:divBdr>
        <w:top w:val="none" w:sz="0" w:space="0" w:color="auto"/>
        <w:left w:val="none" w:sz="0" w:space="0" w:color="auto"/>
        <w:bottom w:val="none" w:sz="0" w:space="0" w:color="auto"/>
        <w:right w:val="none" w:sz="0" w:space="0" w:color="auto"/>
      </w:divBdr>
    </w:div>
    <w:div w:id="2116554282">
      <w:bodyDiv w:val="1"/>
      <w:marLeft w:val="0"/>
      <w:marRight w:val="0"/>
      <w:marTop w:val="0"/>
      <w:marBottom w:val="0"/>
      <w:divBdr>
        <w:top w:val="none" w:sz="0" w:space="0" w:color="auto"/>
        <w:left w:val="none" w:sz="0" w:space="0" w:color="auto"/>
        <w:bottom w:val="none" w:sz="0" w:space="0" w:color="auto"/>
        <w:right w:val="none" w:sz="0" w:space="0" w:color="auto"/>
      </w:divBdr>
      <w:divsChild>
        <w:div w:id="137503147">
          <w:marLeft w:val="0"/>
          <w:marRight w:val="0"/>
          <w:marTop w:val="0"/>
          <w:marBottom w:val="0"/>
          <w:divBdr>
            <w:top w:val="none" w:sz="0" w:space="0" w:color="auto"/>
            <w:left w:val="none" w:sz="0" w:space="0" w:color="auto"/>
            <w:bottom w:val="none" w:sz="0" w:space="0" w:color="auto"/>
            <w:right w:val="none" w:sz="0" w:space="0" w:color="auto"/>
          </w:divBdr>
          <w:divsChild>
            <w:div w:id="136074543">
              <w:marLeft w:val="0"/>
              <w:marRight w:val="0"/>
              <w:marTop w:val="0"/>
              <w:marBottom w:val="0"/>
              <w:divBdr>
                <w:top w:val="none" w:sz="0" w:space="0" w:color="auto"/>
                <w:left w:val="none" w:sz="0" w:space="0" w:color="auto"/>
                <w:bottom w:val="none" w:sz="0" w:space="0" w:color="auto"/>
                <w:right w:val="none" w:sz="0" w:space="0" w:color="auto"/>
              </w:divBdr>
              <w:divsChild>
                <w:div w:id="194973466">
                  <w:marLeft w:val="-420"/>
                  <w:marRight w:val="0"/>
                  <w:marTop w:val="0"/>
                  <w:marBottom w:val="0"/>
                  <w:divBdr>
                    <w:top w:val="none" w:sz="0" w:space="0" w:color="auto"/>
                    <w:left w:val="none" w:sz="0" w:space="0" w:color="auto"/>
                    <w:bottom w:val="none" w:sz="0" w:space="0" w:color="auto"/>
                    <w:right w:val="none" w:sz="0" w:space="0" w:color="auto"/>
                  </w:divBdr>
                  <w:divsChild>
                    <w:div w:id="1826626692">
                      <w:marLeft w:val="0"/>
                      <w:marRight w:val="0"/>
                      <w:marTop w:val="0"/>
                      <w:marBottom w:val="0"/>
                      <w:divBdr>
                        <w:top w:val="none" w:sz="0" w:space="0" w:color="auto"/>
                        <w:left w:val="none" w:sz="0" w:space="0" w:color="auto"/>
                        <w:bottom w:val="none" w:sz="0" w:space="0" w:color="auto"/>
                        <w:right w:val="none" w:sz="0" w:space="0" w:color="auto"/>
                      </w:divBdr>
                      <w:divsChild>
                        <w:div w:id="1611820853">
                          <w:marLeft w:val="0"/>
                          <w:marRight w:val="0"/>
                          <w:marTop w:val="0"/>
                          <w:marBottom w:val="0"/>
                          <w:divBdr>
                            <w:top w:val="none" w:sz="0" w:space="0" w:color="auto"/>
                            <w:left w:val="none" w:sz="0" w:space="0" w:color="auto"/>
                            <w:bottom w:val="none" w:sz="0" w:space="0" w:color="auto"/>
                            <w:right w:val="none" w:sz="0" w:space="0" w:color="auto"/>
                          </w:divBdr>
                          <w:divsChild>
                            <w:div w:id="1768231070">
                              <w:marLeft w:val="0"/>
                              <w:marRight w:val="0"/>
                              <w:marTop w:val="0"/>
                              <w:marBottom w:val="0"/>
                              <w:divBdr>
                                <w:top w:val="none" w:sz="0" w:space="0" w:color="auto"/>
                                <w:left w:val="none" w:sz="0" w:space="0" w:color="auto"/>
                                <w:bottom w:val="none" w:sz="0" w:space="0" w:color="auto"/>
                                <w:right w:val="none" w:sz="0" w:space="0" w:color="auto"/>
                              </w:divBdr>
                            </w:div>
                            <w:div w:id="20239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123849">
                  <w:marLeft w:val="-420"/>
                  <w:marRight w:val="0"/>
                  <w:marTop w:val="0"/>
                  <w:marBottom w:val="0"/>
                  <w:divBdr>
                    <w:top w:val="none" w:sz="0" w:space="0" w:color="auto"/>
                    <w:left w:val="none" w:sz="0" w:space="0" w:color="auto"/>
                    <w:bottom w:val="none" w:sz="0" w:space="0" w:color="auto"/>
                    <w:right w:val="none" w:sz="0" w:space="0" w:color="auto"/>
                  </w:divBdr>
                  <w:divsChild>
                    <w:div w:id="740375183">
                      <w:marLeft w:val="0"/>
                      <w:marRight w:val="0"/>
                      <w:marTop w:val="0"/>
                      <w:marBottom w:val="0"/>
                      <w:divBdr>
                        <w:top w:val="none" w:sz="0" w:space="0" w:color="auto"/>
                        <w:left w:val="none" w:sz="0" w:space="0" w:color="auto"/>
                        <w:bottom w:val="none" w:sz="0" w:space="0" w:color="auto"/>
                        <w:right w:val="none" w:sz="0" w:space="0" w:color="auto"/>
                      </w:divBdr>
                      <w:divsChild>
                        <w:div w:id="1894582023">
                          <w:marLeft w:val="0"/>
                          <w:marRight w:val="0"/>
                          <w:marTop w:val="0"/>
                          <w:marBottom w:val="0"/>
                          <w:divBdr>
                            <w:top w:val="none" w:sz="0" w:space="0" w:color="auto"/>
                            <w:left w:val="none" w:sz="0" w:space="0" w:color="auto"/>
                            <w:bottom w:val="none" w:sz="0" w:space="0" w:color="auto"/>
                            <w:right w:val="none" w:sz="0" w:space="0" w:color="auto"/>
                          </w:divBdr>
                          <w:divsChild>
                            <w:div w:id="520902882">
                              <w:marLeft w:val="0"/>
                              <w:marRight w:val="0"/>
                              <w:marTop w:val="0"/>
                              <w:marBottom w:val="0"/>
                              <w:divBdr>
                                <w:top w:val="none" w:sz="0" w:space="0" w:color="auto"/>
                                <w:left w:val="none" w:sz="0" w:space="0" w:color="auto"/>
                                <w:bottom w:val="none" w:sz="0" w:space="0" w:color="auto"/>
                                <w:right w:val="none" w:sz="0" w:space="0" w:color="auto"/>
                              </w:divBdr>
                            </w:div>
                            <w:div w:id="17249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517142">
                  <w:marLeft w:val="-420"/>
                  <w:marRight w:val="0"/>
                  <w:marTop w:val="0"/>
                  <w:marBottom w:val="0"/>
                  <w:divBdr>
                    <w:top w:val="none" w:sz="0" w:space="0" w:color="auto"/>
                    <w:left w:val="none" w:sz="0" w:space="0" w:color="auto"/>
                    <w:bottom w:val="none" w:sz="0" w:space="0" w:color="auto"/>
                    <w:right w:val="none" w:sz="0" w:space="0" w:color="auto"/>
                  </w:divBdr>
                  <w:divsChild>
                    <w:div w:id="393821053">
                      <w:marLeft w:val="0"/>
                      <w:marRight w:val="0"/>
                      <w:marTop w:val="0"/>
                      <w:marBottom w:val="0"/>
                      <w:divBdr>
                        <w:top w:val="none" w:sz="0" w:space="0" w:color="auto"/>
                        <w:left w:val="none" w:sz="0" w:space="0" w:color="auto"/>
                        <w:bottom w:val="none" w:sz="0" w:space="0" w:color="auto"/>
                        <w:right w:val="none" w:sz="0" w:space="0" w:color="auto"/>
                      </w:divBdr>
                      <w:divsChild>
                        <w:div w:id="568733299">
                          <w:marLeft w:val="0"/>
                          <w:marRight w:val="0"/>
                          <w:marTop w:val="0"/>
                          <w:marBottom w:val="0"/>
                          <w:divBdr>
                            <w:top w:val="none" w:sz="0" w:space="0" w:color="auto"/>
                            <w:left w:val="none" w:sz="0" w:space="0" w:color="auto"/>
                            <w:bottom w:val="none" w:sz="0" w:space="0" w:color="auto"/>
                            <w:right w:val="none" w:sz="0" w:space="0" w:color="auto"/>
                          </w:divBdr>
                          <w:divsChild>
                            <w:div w:id="442462211">
                              <w:marLeft w:val="0"/>
                              <w:marRight w:val="0"/>
                              <w:marTop w:val="0"/>
                              <w:marBottom w:val="0"/>
                              <w:divBdr>
                                <w:top w:val="none" w:sz="0" w:space="0" w:color="auto"/>
                                <w:left w:val="none" w:sz="0" w:space="0" w:color="auto"/>
                                <w:bottom w:val="none" w:sz="0" w:space="0" w:color="auto"/>
                                <w:right w:val="none" w:sz="0" w:space="0" w:color="auto"/>
                              </w:divBdr>
                            </w:div>
                            <w:div w:id="1452093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824987">
          <w:marLeft w:val="0"/>
          <w:marRight w:val="0"/>
          <w:marTop w:val="0"/>
          <w:marBottom w:val="0"/>
          <w:divBdr>
            <w:top w:val="none" w:sz="0" w:space="0" w:color="auto"/>
            <w:left w:val="none" w:sz="0" w:space="0" w:color="auto"/>
            <w:bottom w:val="none" w:sz="0" w:space="0" w:color="auto"/>
            <w:right w:val="none" w:sz="0" w:space="0" w:color="auto"/>
          </w:divBdr>
          <w:divsChild>
            <w:div w:id="1863930593">
              <w:marLeft w:val="0"/>
              <w:marRight w:val="0"/>
              <w:marTop w:val="0"/>
              <w:marBottom w:val="0"/>
              <w:divBdr>
                <w:top w:val="none" w:sz="0" w:space="0" w:color="auto"/>
                <w:left w:val="none" w:sz="0" w:space="0" w:color="auto"/>
                <w:bottom w:val="none" w:sz="0" w:space="0" w:color="auto"/>
                <w:right w:val="none" w:sz="0" w:space="0" w:color="auto"/>
              </w:divBdr>
              <w:divsChild>
                <w:div w:id="402527928">
                  <w:marLeft w:val="-420"/>
                  <w:marRight w:val="0"/>
                  <w:marTop w:val="0"/>
                  <w:marBottom w:val="0"/>
                  <w:divBdr>
                    <w:top w:val="none" w:sz="0" w:space="0" w:color="auto"/>
                    <w:left w:val="none" w:sz="0" w:space="0" w:color="auto"/>
                    <w:bottom w:val="none" w:sz="0" w:space="0" w:color="auto"/>
                    <w:right w:val="none" w:sz="0" w:space="0" w:color="auto"/>
                  </w:divBdr>
                  <w:divsChild>
                    <w:div w:id="382023778">
                      <w:marLeft w:val="0"/>
                      <w:marRight w:val="0"/>
                      <w:marTop w:val="0"/>
                      <w:marBottom w:val="0"/>
                      <w:divBdr>
                        <w:top w:val="none" w:sz="0" w:space="0" w:color="auto"/>
                        <w:left w:val="none" w:sz="0" w:space="0" w:color="auto"/>
                        <w:bottom w:val="none" w:sz="0" w:space="0" w:color="auto"/>
                        <w:right w:val="none" w:sz="0" w:space="0" w:color="auto"/>
                      </w:divBdr>
                      <w:divsChild>
                        <w:div w:id="535197014">
                          <w:marLeft w:val="180"/>
                          <w:marRight w:val="0"/>
                          <w:marTop w:val="0"/>
                          <w:marBottom w:val="0"/>
                          <w:divBdr>
                            <w:top w:val="none" w:sz="0" w:space="0" w:color="auto"/>
                            <w:left w:val="none" w:sz="0" w:space="0" w:color="auto"/>
                            <w:bottom w:val="none" w:sz="0" w:space="0" w:color="auto"/>
                            <w:right w:val="none" w:sz="0" w:space="0" w:color="auto"/>
                          </w:divBdr>
                          <w:divsChild>
                            <w:div w:id="1223564396">
                              <w:marLeft w:val="0"/>
                              <w:marRight w:val="0"/>
                              <w:marTop w:val="0"/>
                              <w:marBottom w:val="0"/>
                              <w:divBdr>
                                <w:top w:val="none" w:sz="0" w:space="0" w:color="auto"/>
                                <w:left w:val="none" w:sz="0" w:space="0" w:color="auto"/>
                                <w:bottom w:val="none" w:sz="0" w:space="0" w:color="auto"/>
                                <w:right w:val="none" w:sz="0" w:space="0" w:color="auto"/>
                              </w:divBdr>
                            </w:div>
                            <w:div w:id="177532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404692">
                  <w:marLeft w:val="-420"/>
                  <w:marRight w:val="0"/>
                  <w:marTop w:val="0"/>
                  <w:marBottom w:val="0"/>
                  <w:divBdr>
                    <w:top w:val="none" w:sz="0" w:space="0" w:color="auto"/>
                    <w:left w:val="none" w:sz="0" w:space="0" w:color="auto"/>
                    <w:bottom w:val="none" w:sz="0" w:space="0" w:color="auto"/>
                    <w:right w:val="none" w:sz="0" w:space="0" w:color="auto"/>
                  </w:divBdr>
                  <w:divsChild>
                    <w:div w:id="101532832">
                      <w:marLeft w:val="0"/>
                      <w:marRight w:val="0"/>
                      <w:marTop w:val="0"/>
                      <w:marBottom w:val="0"/>
                      <w:divBdr>
                        <w:top w:val="none" w:sz="0" w:space="0" w:color="auto"/>
                        <w:left w:val="none" w:sz="0" w:space="0" w:color="auto"/>
                        <w:bottom w:val="none" w:sz="0" w:space="0" w:color="auto"/>
                        <w:right w:val="none" w:sz="0" w:space="0" w:color="auto"/>
                      </w:divBdr>
                      <w:divsChild>
                        <w:div w:id="908880679">
                          <w:marLeft w:val="0"/>
                          <w:marRight w:val="0"/>
                          <w:marTop w:val="0"/>
                          <w:marBottom w:val="0"/>
                          <w:divBdr>
                            <w:top w:val="none" w:sz="0" w:space="0" w:color="auto"/>
                            <w:left w:val="none" w:sz="0" w:space="0" w:color="auto"/>
                            <w:bottom w:val="none" w:sz="0" w:space="0" w:color="auto"/>
                            <w:right w:val="none" w:sz="0" w:space="0" w:color="auto"/>
                          </w:divBdr>
                          <w:divsChild>
                            <w:div w:id="884175224">
                              <w:marLeft w:val="0"/>
                              <w:marRight w:val="0"/>
                              <w:marTop w:val="0"/>
                              <w:marBottom w:val="0"/>
                              <w:divBdr>
                                <w:top w:val="none" w:sz="0" w:space="0" w:color="auto"/>
                                <w:left w:val="none" w:sz="0" w:space="0" w:color="auto"/>
                                <w:bottom w:val="none" w:sz="0" w:space="0" w:color="auto"/>
                                <w:right w:val="none" w:sz="0" w:space="0" w:color="auto"/>
                              </w:divBdr>
                              <w:divsChild>
                                <w:div w:id="264769004">
                                  <w:marLeft w:val="0"/>
                                  <w:marRight w:val="0"/>
                                  <w:marTop w:val="0"/>
                                  <w:marBottom w:val="0"/>
                                  <w:divBdr>
                                    <w:top w:val="none" w:sz="0" w:space="0" w:color="auto"/>
                                    <w:left w:val="none" w:sz="0" w:space="0" w:color="auto"/>
                                    <w:bottom w:val="none" w:sz="0" w:space="0" w:color="auto"/>
                                    <w:right w:val="none" w:sz="0" w:space="0" w:color="auto"/>
                                  </w:divBdr>
                                  <w:divsChild>
                                    <w:div w:id="23016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50787">
                          <w:marLeft w:val="180"/>
                          <w:marRight w:val="0"/>
                          <w:marTop w:val="0"/>
                          <w:marBottom w:val="0"/>
                          <w:divBdr>
                            <w:top w:val="none" w:sz="0" w:space="0" w:color="auto"/>
                            <w:left w:val="none" w:sz="0" w:space="0" w:color="auto"/>
                            <w:bottom w:val="none" w:sz="0" w:space="0" w:color="auto"/>
                            <w:right w:val="none" w:sz="0" w:space="0" w:color="auto"/>
                          </w:divBdr>
                          <w:divsChild>
                            <w:div w:id="1418358875">
                              <w:marLeft w:val="0"/>
                              <w:marRight w:val="0"/>
                              <w:marTop w:val="0"/>
                              <w:marBottom w:val="0"/>
                              <w:divBdr>
                                <w:top w:val="none" w:sz="0" w:space="0" w:color="auto"/>
                                <w:left w:val="none" w:sz="0" w:space="0" w:color="auto"/>
                                <w:bottom w:val="none" w:sz="0" w:space="0" w:color="auto"/>
                                <w:right w:val="none" w:sz="0" w:space="0" w:color="auto"/>
                              </w:divBdr>
                            </w:div>
                            <w:div w:id="180900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12892">
                  <w:marLeft w:val="-420"/>
                  <w:marRight w:val="0"/>
                  <w:marTop w:val="0"/>
                  <w:marBottom w:val="0"/>
                  <w:divBdr>
                    <w:top w:val="none" w:sz="0" w:space="0" w:color="auto"/>
                    <w:left w:val="none" w:sz="0" w:space="0" w:color="auto"/>
                    <w:bottom w:val="none" w:sz="0" w:space="0" w:color="auto"/>
                    <w:right w:val="none" w:sz="0" w:space="0" w:color="auto"/>
                  </w:divBdr>
                  <w:divsChild>
                    <w:div w:id="1125536739">
                      <w:marLeft w:val="0"/>
                      <w:marRight w:val="0"/>
                      <w:marTop w:val="0"/>
                      <w:marBottom w:val="0"/>
                      <w:divBdr>
                        <w:top w:val="none" w:sz="0" w:space="0" w:color="auto"/>
                        <w:left w:val="none" w:sz="0" w:space="0" w:color="auto"/>
                        <w:bottom w:val="none" w:sz="0" w:space="0" w:color="auto"/>
                        <w:right w:val="none" w:sz="0" w:space="0" w:color="auto"/>
                      </w:divBdr>
                      <w:divsChild>
                        <w:div w:id="1831174014">
                          <w:marLeft w:val="180"/>
                          <w:marRight w:val="0"/>
                          <w:marTop w:val="0"/>
                          <w:marBottom w:val="0"/>
                          <w:divBdr>
                            <w:top w:val="none" w:sz="0" w:space="0" w:color="auto"/>
                            <w:left w:val="none" w:sz="0" w:space="0" w:color="auto"/>
                            <w:bottom w:val="none" w:sz="0" w:space="0" w:color="auto"/>
                            <w:right w:val="none" w:sz="0" w:space="0" w:color="auto"/>
                          </w:divBdr>
                          <w:divsChild>
                            <w:div w:id="964845724">
                              <w:marLeft w:val="0"/>
                              <w:marRight w:val="0"/>
                              <w:marTop w:val="0"/>
                              <w:marBottom w:val="0"/>
                              <w:divBdr>
                                <w:top w:val="none" w:sz="0" w:space="0" w:color="auto"/>
                                <w:left w:val="none" w:sz="0" w:space="0" w:color="auto"/>
                                <w:bottom w:val="none" w:sz="0" w:space="0" w:color="auto"/>
                                <w:right w:val="none" w:sz="0" w:space="0" w:color="auto"/>
                              </w:divBdr>
                            </w:div>
                            <w:div w:id="174340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374735">
                  <w:marLeft w:val="-420"/>
                  <w:marRight w:val="0"/>
                  <w:marTop w:val="0"/>
                  <w:marBottom w:val="0"/>
                  <w:divBdr>
                    <w:top w:val="none" w:sz="0" w:space="0" w:color="auto"/>
                    <w:left w:val="none" w:sz="0" w:space="0" w:color="auto"/>
                    <w:bottom w:val="none" w:sz="0" w:space="0" w:color="auto"/>
                    <w:right w:val="none" w:sz="0" w:space="0" w:color="auto"/>
                  </w:divBdr>
                  <w:divsChild>
                    <w:div w:id="68385869">
                      <w:marLeft w:val="0"/>
                      <w:marRight w:val="0"/>
                      <w:marTop w:val="0"/>
                      <w:marBottom w:val="0"/>
                      <w:divBdr>
                        <w:top w:val="none" w:sz="0" w:space="0" w:color="auto"/>
                        <w:left w:val="none" w:sz="0" w:space="0" w:color="auto"/>
                        <w:bottom w:val="none" w:sz="0" w:space="0" w:color="auto"/>
                        <w:right w:val="none" w:sz="0" w:space="0" w:color="auto"/>
                      </w:divBdr>
                      <w:divsChild>
                        <w:div w:id="20739772">
                          <w:marLeft w:val="0"/>
                          <w:marRight w:val="0"/>
                          <w:marTop w:val="0"/>
                          <w:marBottom w:val="0"/>
                          <w:divBdr>
                            <w:top w:val="none" w:sz="0" w:space="0" w:color="auto"/>
                            <w:left w:val="none" w:sz="0" w:space="0" w:color="auto"/>
                            <w:bottom w:val="none" w:sz="0" w:space="0" w:color="auto"/>
                            <w:right w:val="none" w:sz="0" w:space="0" w:color="auto"/>
                          </w:divBdr>
                          <w:divsChild>
                            <w:div w:id="1985545189">
                              <w:marLeft w:val="0"/>
                              <w:marRight w:val="0"/>
                              <w:marTop w:val="0"/>
                              <w:marBottom w:val="0"/>
                              <w:divBdr>
                                <w:top w:val="none" w:sz="0" w:space="0" w:color="auto"/>
                                <w:left w:val="none" w:sz="0" w:space="0" w:color="auto"/>
                                <w:bottom w:val="none" w:sz="0" w:space="0" w:color="auto"/>
                                <w:right w:val="none" w:sz="0" w:space="0" w:color="auto"/>
                              </w:divBdr>
                              <w:divsChild>
                                <w:div w:id="991445567">
                                  <w:marLeft w:val="0"/>
                                  <w:marRight w:val="0"/>
                                  <w:marTop w:val="0"/>
                                  <w:marBottom w:val="0"/>
                                  <w:divBdr>
                                    <w:top w:val="none" w:sz="0" w:space="0" w:color="auto"/>
                                    <w:left w:val="none" w:sz="0" w:space="0" w:color="auto"/>
                                    <w:bottom w:val="none" w:sz="0" w:space="0" w:color="auto"/>
                                    <w:right w:val="none" w:sz="0" w:space="0" w:color="auto"/>
                                  </w:divBdr>
                                  <w:divsChild>
                                    <w:div w:id="70583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98731">
                          <w:marLeft w:val="180"/>
                          <w:marRight w:val="0"/>
                          <w:marTop w:val="0"/>
                          <w:marBottom w:val="0"/>
                          <w:divBdr>
                            <w:top w:val="none" w:sz="0" w:space="0" w:color="auto"/>
                            <w:left w:val="none" w:sz="0" w:space="0" w:color="auto"/>
                            <w:bottom w:val="none" w:sz="0" w:space="0" w:color="auto"/>
                            <w:right w:val="none" w:sz="0" w:space="0" w:color="auto"/>
                          </w:divBdr>
                          <w:divsChild>
                            <w:div w:id="1099256633">
                              <w:marLeft w:val="0"/>
                              <w:marRight w:val="0"/>
                              <w:marTop w:val="0"/>
                              <w:marBottom w:val="0"/>
                              <w:divBdr>
                                <w:top w:val="none" w:sz="0" w:space="0" w:color="auto"/>
                                <w:left w:val="none" w:sz="0" w:space="0" w:color="auto"/>
                                <w:bottom w:val="none" w:sz="0" w:space="0" w:color="auto"/>
                                <w:right w:val="none" w:sz="0" w:space="0" w:color="auto"/>
                              </w:divBdr>
                            </w:div>
                            <w:div w:id="161717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854474">
                  <w:marLeft w:val="-420"/>
                  <w:marRight w:val="0"/>
                  <w:marTop w:val="0"/>
                  <w:marBottom w:val="0"/>
                  <w:divBdr>
                    <w:top w:val="none" w:sz="0" w:space="0" w:color="auto"/>
                    <w:left w:val="none" w:sz="0" w:space="0" w:color="auto"/>
                    <w:bottom w:val="none" w:sz="0" w:space="0" w:color="auto"/>
                    <w:right w:val="none" w:sz="0" w:space="0" w:color="auto"/>
                  </w:divBdr>
                  <w:divsChild>
                    <w:div w:id="110823593">
                      <w:marLeft w:val="0"/>
                      <w:marRight w:val="0"/>
                      <w:marTop w:val="0"/>
                      <w:marBottom w:val="0"/>
                      <w:divBdr>
                        <w:top w:val="none" w:sz="0" w:space="0" w:color="auto"/>
                        <w:left w:val="none" w:sz="0" w:space="0" w:color="auto"/>
                        <w:bottom w:val="none" w:sz="0" w:space="0" w:color="auto"/>
                        <w:right w:val="none" w:sz="0" w:space="0" w:color="auto"/>
                      </w:divBdr>
                      <w:divsChild>
                        <w:div w:id="653532095">
                          <w:marLeft w:val="180"/>
                          <w:marRight w:val="0"/>
                          <w:marTop w:val="0"/>
                          <w:marBottom w:val="0"/>
                          <w:divBdr>
                            <w:top w:val="none" w:sz="0" w:space="0" w:color="auto"/>
                            <w:left w:val="none" w:sz="0" w:space="0" w:color="auto"/>
                            <w:bottom w:val="none" w:sz="0" w:space="0" w:color="auto"/>
                            <w:right w:val="none" w:sz="0" w:space="0" w:color="auto"/>
                          </w:divBdr>
                          <w:divsChild>
                            <w:div w:id="753087893">
                              <w:marLeft w:val="0"/>
                              <w:marRight w:val="0"/>
                              <w:marTop w:val="0"/>
                              <w:marBottom w:val="0"/>
                              <w:divBdr>
                                <w:top w:val="none" w:sz="0" w:space="0" w:color="auto"/>
                                <w:left w:val="none" w:sz="0" w:space="0" w:color="auto"/>
                                <w:bottom w:val="none" w:sz="0" w:space="0" w:color="auto"/>
                                <w:right w:val="none" w:sz="0" w:space="0" w:color="auto"/>
                              </w:divBdr>
                            </w:div>
                            <w:div w:id="872231503">
                              <w:marLeft w:val="0"/>
                              <w:marRight w:val="0"/>
                              <w:marTop w:val="0"/>
                              <w:marBottom w:val="0"/>
                              <w:divBdr>
                                <w:top w:val="none" w:sz="0" w:space="0" w:color="auto"/>
                                <w:left w:val="none" w:sz="0" w:space="0" w:color="auto"/>
                                <w:bottom w:val="none" w:sz="0" w:space="0" w:color="auto"/>
                                <w:right w:val="none" w:sz="0" w:space="0" w:color="auto"/>
                              </w:divBdr>
                            </w:div>
                          </w:divsChild>
                        </w:div>
                        <w:div w:id="1184367755">
                          <w:marLeft w:val="0"/>
                          <w:marRight w:val="0"/>
                          <w:marTop w:val="0"/>
                          <w:marBottom w:val="0"/>
                          <w:divBdr>
                            <w:top w:val="none" w:sz="0" w:space="0" w:color="auto"/>
                            <w:left w:val="none" w:sz="0" w:space="0" w:color="auto"/>
                            <w:bottom w:val="none" w:sz="0" w:space="0" w:color="auto"/>
                            <w:right w:val="none" w:sz="0" w:space="0" w:color="auto"/>
                          </w:divBdr>
                          <w:divsChild>
                            <w:div w:id="1462845333">
                              <w:marLeft w:val="0"/>
                              <w:marRight w:val="0"/>
                              <w:marTop w:val="0"/>
                              <w:marBottom w:val="0"/>
                              <w:divBdr>
                                <w:top w:val="none" w:sz="0" w:space="0" w:color="auto"/>
                                <w:left w:val="none" w:sz="0" w:space="0" w:color="auto"/>
                                <w:bottom w:val="none" w:sz="0" w:space="0" w:color="auto"/>
                                <w:right w:val="none" w:sz="0" w:space="0" w:color="auto"/>
                              </w:divBdr>
                              <w:divsChild>
                                <w:div w:id="1812483817">
                                  <w:marLeft w:val="0"/>
                                  <w:marRight w:val="0"/>
                                  <w:marTop w:val="0"/>
                                  <w:marBottom w:val="0"/>
                                  <w:divBdr>
                                    <w:top w:val="none" w:sz="0" w:space="0" w:color="auto"/>
                                    <w:left w:val="none" w:sz="0" w:space="0" w:color="auto"/>
                                    <w:bottom w:val="none" w:sz="0" w:space="0" w:color="auto"/>
                                    <w:right w:val="none" w:sz="0" w:space="0" w:color="auto"/>
                                  </w:divBdr>
                                  <w:divsChild>
                                    <w:div w:id="15941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085834">
                  <w:marLeft w:val="-420"/>
                  <w:marRight w:val="0"/>
                  <w:marTop w:val="0"/>
                  <w:marBottom w:val="0"/>
                  <w:divBdr>
                    <w:top w:val="none" w:sz="0" w:space="0" w:color="auto"/>
                    <w:left w:val="none" w:sz="0" w:space="0" w:color="auto"/>
                    <w:bottom w:val="none" w:sz="0" w:space="0" w:color="auto"/>
                    <w:right w:val="none" w:sz="0" w:space="0" w:color="auto"/>
                  </w:divBdr>
                  <w:divsChild>
                    <w:div w:id="613096191">
                      <w:marLeft w:val="0"/>
                      <w:marRight w:val="0"/>
                      <w:marTop w:val="0"/>
                      <w:marBottom w:val="0"/>
                      <w:divBdr>
                        <w:top w:val="none" w:sz="0" w:space="0" w:color="auto"/>
                        <w:left w:val="none" w:sz="0" w:space="0" w:color="auto"/>
                        <w:bottom w:val="none" w:sz="0" w:space="0" w:color="auto"/>
                        <w:right w:val="none" w:sz="0" w:space="0" w:color="auto"/>
                      </w:divBdr>
                      <w:divsChild>
                        <w:div w:id="144124411">
                          <w:marLeft w:val="180"/>
                          <w:marRight w:val="0"/>
                          <w:marTop w:val="0"/>
                          <w:marBottom w:val="0"/>
                          <w:divBdr>
                            <w:top w:val="none" w:sz="0" w:space="0" w:color="auto"/>
                            <w:left w:val="none" w:sz="0" w:space="0" w:color="auto"/>
                            <w:bottom w:val="none" w:sz="0" w:space="0" w:color="auto"/>
                            <w:right w:val="none" w:sz="0" w:space="0" w:color="auto"/>
                          </w:divBdr>
                          <w:divsChild>
                            <w:div w:id="1089892116">
                              <w:marLeft w:val="0"/>
                              <w:marRight w:val="0"/>
                              <w:marTop w:val="0"/>
                              <w:marBottom w:val="0"/>
                              <w:divBdr>
                                <w:top w:val="none" w:sz="0" w:space="0" w:color="auto"/>
                                <w:left w:val="none" w:sz="0" w:space="0" w:color="auto"/>
                                <w:bottom w:val="none" w:sz="0" w:space="0" w:color="auto"/>
                                <w:right w:val="none" w:sz="0" w:space="0" w:color="auto"/>
                              </w:divBdr>
                            </w:div>
                            <w:div w:id="2102219657">
                              <w:marLeft w:val="0"/>
                              <w:marRight w:val="0"/>
                              <w:marTop w:val="0"/>
                              <w:marBottom w:val="0"/>
                              <w:divBdr>
                                <w:top w:val="none" w:sz="0" w:space="0" w:color="auto"/>
                                <w:left w:val="none" w:sz="0" w:space="0" w:color="auto"/>
                                <w:bottom w:val="none" w:sz="0" w:space="0" w:color="auto"/>
                                <w:right w:val="none" w:sz="0" w:space="0" w:color="auto"/>
                              </w:divBdr>
                            </w:div>
                          </w:divsChild>
                        </w:div>
                        <w:div w:id="689259821">
                          <w:marLeft w:val="0"/>
                          <w:marRight w:val="0"/>
                          <w:marTop w:val="0"/>
                          <w:marBottom w:val="0"/>
                          <w:divBdr>
                            <w:top w:val="none" w:sz="0" w:space="0" w:color="auto"/>
                            <w:left w:val="none" w:sz="0" w:space="0" w:color="auto"/>
                            <w:bottom w:val="none" w:sz="0" w:space="0" w:color="auto"/>
                            <w:right w:val="none" w:sz="0" w:space="0" w:color="auto"/>
                          </w:divBdr>
                          <w:divsChild>
                            <w:div w:id="142165635">
                              <w:marLeft w:val="0"/>
                              <w:marRight w:val="0"/>
                              <w:marTop w:val="0"/>
                              <w:marBottom w:val="0"/>
                              <w:divBdr>
                                <w:top w:val="none" w:sz="0" w:space="0" w:color="auto"/>
                                <w:left w:val="none" w:sz="0" w:space="0" w:color="auto"/>
                                <w:bottom w:val="none" w:sz="0" w:space="0" w:color="auto"/>
                                <w:right w:val="none" w:sz="0" w:space="0" w:color="auto"/>
                              </w:divBdr>
                              <w:divsChild>
                                <w:div w:id="1108159588">
                                  <w:marLeft w:val="0"/>
                                  <w:marRight w:val="0"/>
                                  <w:marTop w:val="0"/>
                                  <w:marBottom w:val="0"/>
                                  <w:divBdr>
                                    <w:top w:val="none" w:sz="0" w:space="0" w:color="auto"/>
                                    <w:left w:val="none" w:sz="0" w:space="0" w:color="auto"/>
                                    <w:bottom w:val="none" w:sz="0" w:space="0" w:color="auto"/>
                                    <w:right w:val="none" w:sz="0" w:space="0" w:color="auto"/>
                                  </w:divBdr>
                                  <w:divsChild>
                                    <w:div w:id="57004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3247099">
          <w:marLeft w:val="0"/>
          <w:marRight w:val="0"/>
          <w:marTop w:val="0"/>
          <w:marBottom w:val="0"/>
          <w:divBdr>
            <w:top w:val="none" w:sz="0" w:space="0" w:color="auto"/>
            <w:left w:val="none" w:sz="0" w:space="0" w:color="auto"/>
            <w:bottom w:val="none" w:sz="0" w:space="0" w:color="auto"/>
            <w:right w:val="none" w:sz="0" w:space="0" w:color="auto"/>
          </w:divBdr>
          <w:divsChild>
            <w:div w:id="256182807">
              <w:marLeft w:val="0"/>
              <w:marRight w:val="0"/>
              <w:marTop w:val="0"/>
              <w:marBottom w:val="0"/>
              <w:divBdr>
                <w:top w:val="none" w:sz="0" w:space="0" w:color="auto"/>
                <w:left w:val="none" w:sz="0" w:space="0" w:color="auto"/>
                <w:bottom w:val="none" w:sz="0" w:space="0" w:color="auto"/>
                <w:right w:val="none" w:sz="0" w:space="0" w:color="auto"/>
              </w:divBdr>
              <w:divsChild>
                <w:div w:id="21410735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15533313">
          <w:marLeft w:val="0"/>
          <w:marRight w:val="0"/>
          <w:marTop w:val="0"/>
          <w:marBottom w:val="0"/>
          <w:divBdr>
            <w:top w:val="none" w:sz="0" w:space="0" w:color="auto"/>
            <w:left w:val="none" w:sz="0" w:space="0" w:color="auto"/>
            <w:bottom w:val="none" w:sz="0" w:space="0" w:color="auto"/>
            <w:right w:val="none" w:sz="0" w:space="0" w:color="auto"/>
          </w:divBdr>
          <w:divsChild>
            <w:div w:id="427192142">
              <w:marLeft w:val="0"/>
              <w:marRight w:val="0"/>
              <w:marTop w:val="0"/>
              <w:marBottom w:val="0"/>
              <w:divBdr>
                <w:top w:val="none" w:sz="0" w:space="0" w:color="auto"/>
                <w:left w:val="none" w:sz="0" w:space="0" w:color="auto"/>
                <w:bottom w:val="none" w:sz="0" w:space="0" w:color="auto"/>
                <w:right w:val="none" w:sz="0" w:space="0" w:color="auto"/>
              </w:divBdr>
              <w:divsChild>
                <w:div w:id="7686958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31324570">
          <w:marLeft w:val="0"/>
          <w:marRight w:val="0"/>
          <w:marTop w:val="0"/>
          <w:marBottom w:val="0"/>
          <w:divBdr>
            <w:top w:val="none" w:sz="0" w:space="0" w:color="auto"/>
            <w:left w:val="none" w:sz="0" w:space="0" w:color="auto"/>
            <w:bottom w:val="none" w:sz="0" w:space="0" w:color="auto"/>
            <w:right w:val="none" w:sz="0" w:space="0" w:color="auto"/>
          </w:divBdr>
          <w:divsChild>
            <w:div w:id="757557718">
              <w:marLeft w:val="0"/>
              <w:marRight w:val="0"/>
              <w:marTop w:val="0"/>
              <w:marBottom w:val="0"/>
              <w:divBdr>
                <w:top w:val="none" w:sz="0" w:space="0" w:color="auto"/>
                <w:left w:val="none" w:sz="0" w:space="0" w:color="auto"/>
                <w:bottom w:val="none" w:sz="0" w:space="0" w:color="auto"/>
                <w:right w:val="none" w:sz="0" w:space="0" w:color="auto"/>
              </w:divBdr>
              <w:divsChild>
                <w:div w:id="91647699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920945501">
          <w:marLeft w:val="0"/>
          <w:marRight w:val="0"/>
          <w:marTop w:val="0"/>
          <w:marBottom w:val="0"/>
          <w:divBdr>
            <w:top w:val="none" w:sz="0" w:space="0" w:color="auto"/>
            <w:left w:val="none" w:sz="0" w:space="0" w:color="auto"/>
            <w:bottom w:val="none" w:sz="0" w:space="0" w:color="auto"/>
            <w:right w:val="none" w:sz="0" w:space="0" w:color="auto"/>
          </w:divBdr>
          <w:divsChild>
            <w:div w:id="683480612">
              <w:marLeft w:val="0"/>
              <w:marRight w:val="0"/>
              <w:marTop w:val="0"/>
              <w:marBottom w:val="0"/>
              <w:divBdr>
                <w:top w:val="none" w:sz="0" w:space="0" w:color="auto"/>
                <w:left w:val="none" w:sz="0" w:space="0" w:color="auto"/>
                <w:bottom w:val="none" w:sz="0" w:space="0" w:color="auto"/>
                <w:right w:val="none" w:sz="0" w:space="0" w:color="auto"/>
              </w:divBdr>
              <w:divsChild>
                <w:div w:id="117237993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2122337034">
      <w:bodyDiv w:val="1"/>
      <w:marLeft w:val="0"/>
      <w:marRight w:val="0"/>
      <w:marTop w:val="0"/>
      <w:marBottom w:val="0"/>
      <w:divBdr>
        <w:top w:val="none" w:sz="0" w:space="0" w:color="auto"/>
        <w:left w:val="none" w:sz="0" w:space="0" w:color="auto"/>
        <w:bottom w:val="none" w:sz="0" w:space="0" w:color="auto"/>
        <w:right w:val="none" w:sz="0" w:space="0" w:color="auto"/>
      </w:divBdr>
      <w:divsChild>
        <w:div w:id="862986263">
          <w:marLeft w:val="0"/>
          <w:marRight w:val="0"/>
          <w:marTop w:val="0"/>
          <w:marBottom w:val="0"/>
          <w:divBdr>
            <w:top w:val="none" w:sz="0" w:space="0" w:color="auto"/>
            <w:left w:val="none" w:sz="0" w:space="0" w:color="auto"/>
            <w:bottom w:val="none" w:sz="0" w:space="0" w:color="auto"/>
            <w:right w:val="none" w:sz="0" w:space="0" w:color="auto"/>
          </w:divBdr>
          <w:divsChild>
            <w:div w:id="1767265467">
              <w:marLeft w:val="0"/>
              <w:marRight w:val="0"/>
              <w:marTop w:val="0"/>
              <w:marBottom w:val="300"/>
              <w:divBdr>
                <w:top w:val="none" w:sz="0" w:space="0" w:color="auto"/>
                <w:left w:val="none" w:sz="0" w:space="0" w:color="auto"/>
                <w:bottom w:val="none" w:sz="0" w:space="0" w:color="auto"/>
                <w:right w:val="none" w:sz="0" w:space="0" w:color="auto"/>
              </w:divBdr>
            </w:div>
          </w:divsChild>
        </w:div>
        <w:div w:id="429929760">
          <w:marLeft w:val="0"/>
          <w:marRight w:val="0"/>
          <w:marTop w:val="0"/>
          <w:marBottom w:val="0"/>
          <w:divBdr>
            <w:top w:val="none" w:sz="0" w:space="0" w:color="auto"/>
            <w:left w:val="none" w:sz="0" w:space="0" w:color="auto"/>
            <w:bottom w:val="none" w:sz="0" w:space="0" w:color="auto"/>
            <w:right w:val="none" w:sz="0" w:space="0" w:color="auto"/>
          </w:divBdr>
          <w:divsChild>
            <w:div w:id="620111919">
              <w:marLeft w:val="0"/>
              <w:marRight w:val="0"/>
              <w:marTop w:val="300"/>
              <w:marBottom w:val="150"/>
              <w:divBdr>
                <w:top w:val="none" w:sz="0" w:space="0" w:color="auto"/>
                <w:left w:val="none" w:sz="0" w:space="0" w:color="auto"/>
                <w:bottom w:val="none" w:sz="0" w:space="0" w:color="auto"/>
                <w:right w:val="none" w:sz="0" w:space="0" w:color="auto"/>
              </w:divBdr>
            </w:div>
          </w:divsChild>
        </w:div>
        <w:div w:id="1167210870">
          <w:marLeft w:val="0"/>
          <w:marRight w:val="0"/>
          <w:marTop w:val="0"/>
          <w:marBottom w:val="0"/>
          <w:divBdr>
            <w:top w:val="none" w:sz="0" w:space="0" w:color="auto"/>
            <w:left w:val="none" w:sz="0" w:space="0" w:color="auto"/>
            <w:bottom w:val="none" w:sz="0" w:space="0" w:color="auto"/>
            <w:right w:val="none" w:sz="0" w:space="0" w:color="auto"/>
          </w:divBdr>
          <w:divsChild>
            <w:div w:id="1512257362">
              <w:marLeft w:val="-420"/>
              <w:marRight w:val="0"/>
              <w:marTop w:val="0"/>
              <w:marBottom w:val="0"/>
              <w:divBdr>
                <w:top w:val="none" w:sz="0" w:space="0" w:color="auto"/>
                <w:left w:val="none" w:sz="0" w:space="0" w:color="auto"/>
                <w:bottom w:val="none" w:sz="0" w:space="0" w:color="auto"/>
                <w:right w:val="none" w:sz="0" w:space="0" w:color="auto"/>
              </w:divBdr>
              <w:divsChild>
                <w:div w:id="1473866345">
                  <w:marLeft w:val="0"/>
                  <w:marRight w:val="0"/>
                  <w:marTop w:val="0"/>
                  <w:marBottom w:val="0"/>
                  <w:divBdr>
                    <w:top w:val="none" w:sz="0" w:space="0" w:color="auto"/>
                    <w:left w:val="none" w:sz="0" w:space="0" w:color="auto"/>
                    <w:bottom w:val="none" w:sz="0" w:space="0" w:color="auto"/>
                    <w:right w:val="none" w:sz="0" w:space="0" w:color="auto"/>
                  </w:divBdr>
                  <w:divsChild>
                    <w:div w:id="135295743">
                      <w:marLeft w:val="0"/>
                      <w:marRight w:val="0"/>
                      <w:marTop w:val="0"/>
                      <w:marBottom w:val="0"/>
                      <w:divBdr>
                        <w:top w:val="none" w:sz="0" w:space="0" w:color="auto"/>
                        <w:left w:val="none" w:sz="0" w:space="0" w:color="auto"/>
                        <w:bottom w:val="none" w:sz="0" w:space="0" w:color="auto"/>
                        <w:right w:val="none" w:sz="0" w:space="0" w:color="auto"/>
                      </w:divBdr>
                      <w:divsChild>
                        <w:div w:id="731192188">
                          <w:marLeft w:val="0"/>
                          <w:marRight w:val="0"/>
                          <w:marTop w:val="0"/>
                          <w:marBottom w:val="0"/>
                          <w:divBdr>
                            <w:top w:val="none" w:sz="0" w:space="0" w:color="auto"/>
                            <w:left w:val="none" w:sz="0" w:space="0" w:color="auto"/>
                            <w:bottom w:val="none" w:sz="0" w:space="0" w:color="auto"/>
                            <w:right w:val="none" w:sz="0" w:space="0" w:color="auto"/>
                          </w:divBdr>
                        </w:div>
                        <w:div w:id="188941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132089">
              <w:marLeft w:val="-420"/>
              <w:marRight w:val="0"/>
              <w:marTop w:val="0"/>
              <w:marBottom w:val="0"/>
              <w:divBdr>
                <w:top w:val="none" w:sz="0" w:space="0" w:color="auto"/>
                <w:left w:val="none" w:sz="0" w:space="0" w:color="auto"/>
                <w:bottom w:val="none" w:sz="0" w:space="0" w:color="auto"/>
                <w:right w:val="none" w:sz="0" w:space="0" w:color="auto"/>
              </w:divBdr>
              <w:divsChild>
                <w:div w:id="2016608935">
                  <w:marLeft w:val="0"/>
                  <w:marRight w:val="0"/>
                  <w:marTop w:val="0"/>
                  <w:marBottom w:val="0"/>
                  <w:divBdr>
                    <w:top w:val="none" w:sz="0" w:space="0" w:color="auto"/>
                    <w:left w:val="none" w:sz="0" w:space="0" w:color="auto"/>
                    <w:bottom w:val="none" w:sz="0" w:space="0" w:color="auto"/>
                    <w:right w:val="none" w:sz="0" w:space="0" w:color="auto"/>
                  </w:divBdr>
                  <w:divsChild>
                    <w:div w:id="1015232055">
                      <w:marLeft w:val="0"/>
                      <w:marRight w:val="0"/>
                      <w:marTop w:val="0"/>
                      <w:marBottom w:val="0"/>
                      <w:divBdr>
                        <w:top w:val="none" w:sz="0" w:space="0" w:color="auto"/>
                        <w:left w:val="none" w:sz="0" w:space="0" w:color="auto"/>
                        <w:bottom w:val="none" w:sz="0" w:space="0" w:color="auto"/>
                        <w:right w:val="none" w:sz="0" w:space="0" w:color="auto"/>
                      </w:divBdr>
                      <w:divsChild>
                        <w:div w:id="1648703603">
                          <w:marLeft w:val="0"/>
                          <w:marRight w:val="0"/>
                          <w:marTop w:val="0"/>
                          <w:marBottom w:val="0"/>
                          <w:divBdr>
                            <w:top w:val="none" w:sz="0" w:space="0" w:color="auto"/>
                            <w:left w:val="none" w:sz="0" w:space="0" w:color="auto"/>
                            <w:bottom w:val="none" w:sz="0" w:space="0" w:color="auto"/>
                            <w:right w:val="none" w:sz="0" w:space="0" w:color="auto"/>
                          </w:divBdr>
                        </w:div>
                        <w:div w:id="89771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94495">
      <w:bodyDiv w:val="1"/>
      <w:marLeft w:val="0"/>
      <w:marRight w:val="0"/>
      <w:marTop w:val="0"/>
      <w:marBottom w:val="0"/>
      <w:divBdr>
        <w:top w:val="none" w:sz="0" w:space="0" w:color="auto"/>
        <w:left w:val="none" w:sz="0" w:space="0" w:color="auto"/>
        <w:bottom w:val="none" w:sz="0" w:space="0" w:color="auto"/>
        <w:right w:val="none" w:sz="0" w:space="0" w:color="auto"/>
      </w:divBdr>
      <w:divsChild>
        <w:div w:id="617567900">
          <w:marLeft w:val="0"/>
          <w:marRight w:val="0"/>
          <w:marTop w:val="0"/>
          <w:marBottom w:val="300"/>
          <w:divBdr>
            <w:top w:val="none" w:sz="0" w:space="0" w:color="auto"/>
            <w:left w:val="none" w:sz="0" w:space="0" w:color="auto"/>
            <w:bottom w:val="none" w:sz="0" w:space="0" w:color="auto"/>
            <w:right w:val="none" w:sz="0" w:space="0" w:color="auto"/>
          </w:divBdr>
        </w:div>
        <w:div w:id="1075201926">
          <w:marLeft w:val="0"/>
          <w:marRight w:val="0"/>
          <w:marTop w:val="150"/>
          <w:marBottom w:val="300"/>
          <w:divBdr>
            <w:top w:val="none" w:sz="0" w:space="0" w:color="auto"/>
            <w:left w:val="none" w:sz="0" w:space="0" w:color="auto"/>
            <w:bottom w:val="none" w:sz="0" w:space="0" w:color="auto"/>
            <w:right w:val="none" w:sz="0" w:space="0" w:color="auto"/>
          </w:divBdr>
        </w:div>
        <w:div w:id="2062359168">
          <w:marLeft w:val="0"/>
          <w:marRight w:val="0"/>
          <w:marTop w:val="150"/>
          <w:marBottom w:val="300"/>
          <w:divBdr>
            <w:top w:val="none" w:sz="0" w:space="0" w:color="auto"/>
            <w:left w:val="none" w:sz="0" w:space="0" w:color="auto"/>
            <w:bottom w:val="none" w:sz="0" w:space="0" w:color="auto"/>
            <w:right w:val="none" w:sz="0" w:space="0" w:color="auto"/>
          </w:divBdr>
        </w:div>
        <w:div w:id="807742994">
          <w:marLeft w:val="0"/>
          <w:marRight w:val="0"/>
          <w:marTop w:val="150"/>
          <w:marBottom w:val="300"/>
          <w:divBdr>
            <w:top w:val="none" w:sz="0" w:space="0" w:color="auto"/>
            <w:left w:val="none" w:sz="0" w:space="0" w:color="auto"/>
            <w:bottom w:val="none" w:sz="0" w:space="0" w:color="auto"/>
            <w:right w:val="none" w:sz="0" w:space="0" w:color="auto"/>
          </w:divBdr>
        </w:div>
        <w:div w:id="1859151222">
          <w:marLeft w:val="0"/>
          <w:marRight w:val="0"/>
          <w:marTop w:val="150"/>
          <w:marBottom w:val="300"/>
          <w:divBdr>
            <w:top w:val="none" w:sz="0" w:space="0" w:color="auto"/>
            <w:left w:val="none" w:sz="0" w:space="0" w:color="auto"/>
            <w:bottom w:val="none" w:sz="0" w:space="0" w:color="auto"/>
            <w:right w:val="none" w:sz="0" w:space="0" w:color="auto"/>
          </w:divBdr>
        </w:div>
      </w:divsChild>
    </w:div>
    <w:div w:id="2130850231">
      <w:bodyDiv w:val="1"/>
      <w:marLeft w:val="0"/>
      <w:marRight w:val="0"/>
      <w:marTop w:val="0"/>
      <w:marBottom w:val="0"/>
      <w:divBdr>
        <w:top w:val="none" w:sz="0" w:space="0" w:color="auto"/>
        <w:left w:val="none" w:sz="0" w:space="0" w:color="auto"/>
        <w:bottom w:val="none" w:sz="0" w:space="0" w:color="auto"/>
        <w:right w:val="none" w:sz="0" w:space="0" w:color="auto"/>
      </w:divBdr>
    </w:div>
    <w:div w:id="2131044783">
      <w:bodyDiv w:val="1"/>
      <w:marLeft w:val="0"/>
      <w:marRight w:val="0"/>
      <w:marTop w:val="0"/>
      <w:marBottom w:val="0"/>
      <w:divBdr>
        <w:top w:val="none" w:sz="0" w:space="0" w:color="auto"/>
        <w:left w:val="none" w:sz="0" w:space="0" w:color="auto"/>
        <w:bottom w:val="none" w:sz="0" w:space="0" w:color="auto"/>
        <w:right w:val="none" w:sz="0" w:space="0" w:color="auto"/>
      </w:divBdr>
    </w:div>
    <w:div w:id="2132092114">
      <w:bodyDiv w:val="1"/>
      <w:marLeft w:val="0"/>
      <w:marRight w:val="0"/>
      <w:marTop w:val="0"/>
      <w:marBottom w:val="0"/>
      <w:divBdr>
        <w:top w:val="none" w:sz="0" w:space="0" w:color="auto"/>
        <w:left w:val="none" w:sz="0" w:space="0" w:color="auto"/>
        <w:bottom w:val="none" w:sz="0" w:space="0" w:color="auto"/>
        <w:right w:val="none" w:sz="0" w:space="0" w:color="auto"/>
      </w:divBdr>
    </w:div>
    <w:div w:id="2135637992">
      <w:bodyDiv w:val="1"/>
      <w:marLeft w:val="0"/>
      <w:marRight w:val="0"/>
      <w:marTop w:val="0"/>
      <w:marBottom w:val="0"/>
      <w:divBdr>
        <w:top w:val="none" w:sz="0" w:space="0" w:color="auto"/>
        <w:left w:val="none" w:sz="0" w:space="0" w:color="auto"/>
        <w:bottom w:val="none" w:sz="0" w:space="0" w:color="auto"/>
        <w:right w:val="none" w:sz="0" w:space="0" w:color="auto"/>
      </w:divBdr>
      <w:divsChild>
        <w:div w:id="350568806">
          <w:marLeft w:val="0"/>
          <w:marRight w:val="0"/>
          <w:marTop w:val="0"/>
          <w:marBottom w:val="0"/>
          <w:divBdr>
            <w:top w:val="none" w:sz="0" w:space="0" w:color="auto"/>
            <w:left w:val="none" w:sz="0" w:space="0" w:color="auto"/>
            <w:bottom w:val="none" w:sz="0" w:space="0" w:color="auto"/>
            <w:right w:val="none" w:sz="0" w:space="0" w:color="auto"/>
          </w:divBdr>
        </w:div>
      </w:divsChild>
    </w:div>
    <w:div w:id="2137410416">
      <w:bodyDiv w:val="1"/>
      <w:marLeft w:val="0"/>
      <w:marRight w:val="0"/>
      <w:marTop w:val="0"/>
      <w:marBottom w:val="0"/>
      <w:divBdr>
        <w:top w:val="none" w:sz="0" w:space="0" w:color="auto"/>
        <w:left w:val="none" w:sz="0" w:space="0" w:color="auto"/>
        <w:bottom w:val="none" w:sz="0" w:space="0" w:color="auto"/>
        <w:right w:val="none" w:sz="0" w:space="0" w:color="auto"/>
      </w:divBdr>
    </w:div>
    <w:div w:id="214407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modernplastics.com/" TargetMode="External"/><Relationship Id="rId671" Type="http://schemas.openxmlformats.org/officeDocument/2006/relationships/hyperlink" Target="https://www.equitynet.com/crowdfunding-tools/startup-valuation-calculator.aspx" TargetMode="External"/><Relationship Id="rId21" Type="http://schemas.openxmlformats.org/officeDocument/2006/relationships/hyperlink" Target="https://entrepreneur.com" TargetMode="External"/><Relationship Id="rId324" Type="http://schemas.openxmlformats.org/officeDocument/2006/relationships/hyperlink" Target="https://www.hostinger.com/pricing" TargetMode="External"/><Relationship Id="rId531" Type="http://schemas.openxmlformats.org/officeDocument/2006/relationships/image" Target="media/image136.jpeg"/><Relationship Id="rId629" Type="http://schemas.openxmlformats.org/officeDocument/2006/relationships/hyperlink" Target="https://www.rocketlawyer.com/sem/business-sale-agreement" TargetMode="External"/><Relationship Id="rId170" Type="http://schemas.openxmlformats.org/officeDocument/2006/relationships/hyperlink" Target="http://www.uspto.gov/trademarks/law/madrid/index.jsp" TargetMode="External"/><Relationship Id="rId268" Type="http://schemas.openxmlformats.org/officeDocument/2006/relationships/image" Target="media/image64.jpeg"/><Relationship Id="rId475" Type="http://schemas.openxmlformats.org/officeDocument/2006/relationships/hyperlink" Target="http://www.buffer.com/" TargetMode="External"/><Relationship Id="rId682" Type="http://schemas.openxmlformats.org/officeDocument/2006/relationships/hyperlink" Target="https://youtu.be/EeaGT9lMYUA" TargetMode="External"/><Relationship Id="rId32" Type="http://schemas.openxmlformats.org/officeDocument/2006/relationships/hyperlink" Target="https://ppubs.uspto.gov/pubwebapp/static/pages/quick-reference-guides.html" TargetMode="External"/><Relationship Id="rId128" Type="http://schemas.openxmlformats.org/officeDocument/2006/relationships/image" Target="media/image35.png"/><Relationship Id="rId335" Type="http://schemas.openxmlformats.org/officeDocument/2006/relationships/image" Target="media/image94.png"/><Relationship Id="rId542" Type="http://schemas.openxmlformats.org/officeDocument/2006/relationships/hyperlink" Target="https://fitsmallbusiness.com/best-fulfillment-warehouse/" TargetMode="External"/><Relationship Id="rId181" Type="http://schemas.openxmlformats.org/officeDocument/2006/relationships/hyperlink" Target="http://www.copyright.gov/circs/circ38a.pdf" TargetMode="External"/><Relationship Id="rId402" Type="http://schemas.openxmlformats.org/officeDocument/2006/relationships/hyperlink" Target="https://shotcut.org/" TargetMode="External"/><Relationship Id="rId279" Type="http://schemas.openxmlformats.org/officeDocument/2006/relationships/image" Target="media/image71.png"/><Relationship Id="rId486" Type="http://schemas.openxmlformats.org/officeDocument/2006/relationships/hyperlink" Target="https://www.brevo.com/" TargetMode="External"/><Relationship Id="rId693" Type="http://schemas.microsoft.com/office/2007/relationships/hdphoto" Target="media/hdphoto58.wdp"/><Relationship Id="rId43" Type="http://schemas.microsoft.com/office/2007/relationships/hdphoto" Target="media/hdphoto2.wdp"/><Relationship Id="rId139" Type="http://schemas.openxmlformats.org/officeDocument/2006/relationships/hyperlink" Target="http://www.keysfleamarket.com/fleamarket/state/" TargetMode="External"/><Relationship Id="rId346" Type="http://schemas.microsoft.com/office/2007/relationships/hdphoto" Target="media/hdphoto32.wdp"/><Relationship Id="rId553" Type="http://schemas.openxmlformats.org/officeDocument/2006/relationships/hyperlink" Target="https://joinhandshake.com/" TargetMode="External"/><Relationship Id="rId192" Type="http://schemas.openxmlformats.org/officeDocument/2006/relationships/hyperlink" Target="https://taxfoundation.org/center/state-tax-policy/" TargetMode="External"/><Relationship Id="rId206" Type="http://schemas.openxmlformats.org/officeDocument/2006/relationships/hyperlink" Target="https://eonetwork.org/gsea" TargetMode="External"/><Relationship Id="rId413" Type="http://schemas.openxmlformats.org/officeDocument/2006/relationships/image" Target="media/image118.png"/><Relationship Id="rId497" Type="http://schemas.openxmlformats.org/officeDocument/2006/relationships/hyperlink" Target="https://hunter.io/bulks/email-verifier" TargetMode="External"/><Relationship Id="rId620" Type="http://schemas.openxmlformats.org/officeDocument/2006/relationships/image" Target="media/image165.png"/><Relationship Id="rId718" Type="http://schemas.openxmlformats.org/officeDocument/2006/relationships/image" Target="media/image194.png"/><Relationship Id="rId357" Type="http://schemas.openxmlformats.org/officeDocument/2006/relationships/hyperlink" Target="https://justdone.com/plagiarism-checker" TargetMode="External"/><Relationship Id="rId54" Type="http://schemas.openxmlformats.org/officeDocument/2006/relationships/hyperlink" Target="https://www.adobe.com/products/xd.html" TargetMode="External"/><Relationship Id="rId217" Type="http://schemas.openxmlformats.org/officeDocument/2006/relationships/hyperlink" Target="http://www.inc.com/guides/2010/05/mastering-business-elevator-pitch.html" TargetMode="External"/><Relationship Id="rId564" Type="http://schemas.openxmlformats.org/officeDocument/2006/relationships/hyperlink" Target="https://canvanizer.com" TargetMode="External"/><Relationship Id="rId424" Type="http://schemas.openxmlformats.org/officeDocument/2006/relationships/hyperlink" Target="https://www.newswire.com/" TargetMode="External"/><Relationship Id="rId631" Type="http://schemas.openxmlformats.org/officeDocument/2006/relationships/hyperlink" Target="https://us.businessesforsale.com/" TargetMode="External"/><Relationship Id="rId729" Type="http://schemas.openxmlformats.org/officeDocument/2006/relationships/image" Target="media/image199.png"/><Relationship Id="rId270" Type="http://schemas.openxmlformats.org/officeDocument/2006/relationships/image" Target="media/image66.jpeg"/><Relationship Id="rId65" Type="http://schemas.openxmlformats.org/officeDocument/2006/relationships/hyperlink" Target="https://appery.io/pricing" TargetMode="External"/><Relationship Id="rId130" Type="http://schemas.openxmlformats.org/officeDocument/2006/relationships/hyperlink" Target="http://www.entrepreneurshipfoundation.org/spreadsheets" TargetMode="External"/><Relationship Id="rId368" Type="http://schemas.openxmlformats.org/officeDocument/2006/relationships/hyperlink" Target="http://www.flickr.com/creativecommons" TargetMode="External"/><Relationship Id="rId575" Type="http://schemas.openxmlformats.org/officeDocument/2006/relationships/image" Target="media/image148.jpeg"/><Relationship Id="rId228" Type="http://schemas.openxmlformats.org/officeDocument/2006/relationships/hyperlink" Target="http://www.Namify.tech" TargetMode="External"/><Relationship Id="rId435" Type="http://schemas.openxmlformats.org/officeDocument/2006/relationships/image" Target="media/image121.png"/><Relationship Id="rId642" Type="http://schemas.openxmlformats.org/officeDocument/2006/relationships/hyperlink" Target="http://www.entrepreneur.com/franchises" TargetMode="External"/><Relationship Id="rId281" Type="http://schemas.openxmlformats.org/officeDocument/2006/relationships/hyperlink" Target="https://looka.com/logo-maker/" TargetMode="External"/><Relationship Id="rId502" Type="http://schemas.openxmlformats.org/officeDocument/2006/relationships/hyperlink" Target="https://mxtoolbox.com/" TargetMode="External"/><Relationship Id="rId76" Type="http://schemas.openxmlformats.org/officeDocument/2006/relationships/image" Target="media/image22.png"/><Relationship Id="rId141" Type="http://schemas.openxmlformats.org/officeDocument/2006/relationships/image" Target="media/image39.png"/><Relationship Id="rId379" Type="http://schemas.openxmlformats.org/officeDocument/2006/relationships/hyperlink" Target="https://www.staples.com/services/printing/business-cards/traditional-business-cards/" TargetMode="External"/><Relationship Id="rId586" Type="http://schemas.openxmlformats.org/officeDocument/2006/relationships/hyperlink" Target="https://www.investopedia.com/terms/c/currencyfuture.asp" TargetMode="External"/><Relationship Id="rId7" Type="http://schemas.openxmlformats.org/officeDocument/2006/relationships/endnotes" Target="endnotes.xml"/><Relationship Id="rId239" Type="http://schemas.openxmlformats.org/officeDocument/2006/relationships/hyperlink" Target="https://www.canva.com/ai" TargetMode="External"/><Relationship Id="rId446" Type="http://schemas.openxmlformats.org/officeDocument/2006/relationships/hyperlink" Target="https://www.mlo-online.com/" TargetMode="External"/><Relationship Id="rId653" Type="http://schemas.openxmlformats.org/officeDocument/2006/relationships/hyperlink" Target="https://intuitmarket.intuit.com/bvc" TargetMode="External"/><Relationship Id="rId292" Type="http://schemas.openxmlformats.org/officeDocument/2006/relationships/hyperlink" Target="http://www.printrunner.com" TargetMode="External"/><Relationship Id="rId306" Type="http://schemas.microsoft.com/office/2007/relationships/hdphoto" Target="media/hdphoto22.wdp"/><Relationship Id="rId87" Type="http://schemas.microsoft.com/office/2007/relationships/hdphoto" Target="media/hdphoto8.wdp"/><Relationship Id="rId513" Type="http://schemas.openxmlformats.org/officeDocument/2006/relationships/hyperlink" Target="http://www.keysfleamarket.com/fleamarket/state/" TargetMode="External"/><Relationship Id="rId597" Type="http://schemas.openxmlformats.org/officeDocument/2006/relationships/hyperlink" Target="https://www.tax-brackets.org/" TargetMode="External"/><Relationship Id="rId720" Type="http://schemas.openxmlformats.org/officeDocument/2006/relationships/image" Target="media/image195.png"/><Relationship Id="rId152" Type="http://schemas.openxmlformats.org/officeDocument/2006/relationships/hyperlink" Target="http://www.shopify.com/tools/business-name-generator" TargetMode="External"/><Relationship Id="rId457" Type="http://schemas.openxmlformats.org/officeDocument/2006/relationships/hyperlink" Target="https://www.google.com/business/" TargetMode="External"/><Relationship Id="rId664" Type="http://schemas.openxmlformats.org/officeDocument/2006/relationships/image" Target="media/image177.png"/><Relationship Id="rId14" Type="http://schemas.openxmlformats.org/officeDocument/2006/relationships/image" Target="media/image2.jpeg"/><Relationship Id="rId317" Type="http://schemas.microsoft.com/office/2007/relationships/hdphoto" Target="media/hdphoto24.wdp"/><Relationship Id="rId524" Type="http://schemas.openxmlformats.org/officeDocument/2006/relationships/hyperlink" Target="http://www.Displays2go.com" TargetMode="External"/><Relationship Id="rId731" Type="http://schemas.openxmlformats.org/officeDocument/2006/relationships/image" Target="media/image201.png"/><Relationship Id="rId98" Type="http://schemas.openxmlformats.org/officeDocument/2006/relationships/hyperlink" Target="https://canvanizer.com/new/lean-canvas" TargetMode="External"/><Relationship Id="rId163" Type="http://schemas.openxmlformats.org/officeDocument/2006/relationships/hyperlink" Target="mailto:iplawclinic@law.uconn.edu" TargetMode="External"/><Relationship Id="rId370" Type="http://schemas.openxmlformats.org/officeDocument/2006/relationships/hyperlink" Target="https://openart.ai/" TargetMode="External"/><Relationship Id="rId230" Type="http://schemas.openxmlformats.org/officeDocument/2006/relationships/hyperlink" Target="http://www.godaddy.com/offers/airo" TargetMode="External"/><Relationship Id="rId468" Type="http://schemas.openxmlformats.org/officeDocument/2006/relationships/hyperlink" Target="https://uberall.com" TargetMode="External"/><Relationship Id="rId675" Type="http://schemas.openxmlformats.org/officeDocument/2006/relationships/package" Target="embeddings/Microsoft_Excel_Worksheet11.xlsx"/><Relationship Id="rId25" Type="http://schemas.openxmlformats.org/officeDocument/2006/relationships/hyperlink" Target="http://www.IndieGoGo.com" TargetMode="External"/><Relationship Id="rId328" Type="http://schemas.openxmlformats.org/officeDocument/2006/relationships/image" Target="media/image99.jpeg"/><Relationship Id="rId535" Type="http://schemas.openxmlformats.org/officeDocument/2006/relationships/image" Target="media/image137.jpeg"/><Relationship Id="rId742" Type="http://schemas.openxmlformats.org/officeDocument/2006/relationships/image" Target="media/image209.jpeg"/><Relationship Id="rId174" Type="http://schemas.openxmlformats.org/officeDocument/2006/relationships/hyperlink" Target="https://www.uspto.gov/patents/basics/apply/provisional-application" TargetMode="External"/><Relationship Id="rId381" Type="http://schemas.openxmlformats.org/officeDocument/2006/relationships/hyperlink" Target="https://www.uprinting.com/standard-business-card-printing.html" TargetMode="External"/><Relationship Id="rId602" Type="http://schemas.microsoft.com/office/2007/relationships/hdphoto" Target="media/hdphoto52.wdp"/><Relationship Id="rId241" Type="http://schemas.openxmlformats.org/officeDocument/2006/relationships/image" Target="media/image53.jpeg"/><Relationship Id="rId479" Type="http://schemas.openxmlformats.org/officeDocument/2006/relationships/hyperlink" Target="https://www.postcardmania.com/" TargetMode="External"/><Relationship Id="rId686" Type="http://schemas.openxmlformats.org/officeDocument/2006/relationships/hyperlink" Target="https://youtu.be/EeaGT9lMYUA" TargetMode="External"/><Relationship Id="rId36" Type="http://schemas.openxmlformats.org/officeDocument/2006/relationships/hyperlink" Target="http://www.USBizStrong.org" TargetMode="External"/><Relationship Id="rId339" Type="http://schemas.openxmlformats.org/officeDocument/2006/relationships/image" Target="media/image96.png"/><Relationship Id="rId546" Type="http://schemas.openxmlformats.org/officeDocument/2006/relationships/hyperlink" Target="https://www.cofounderslab.com/" TargetMode="External"/><Relationship Id="rId185" Type="http://schemas.openxmlformats.org/officeDocument/2006/relationships/hyperlink" Target="https://law4startups.com" TargetMode="External"/><Relationship Id="rId406" Type="http://schemas.microsoft.com/office/2007/relationships/hdphoto" Target="media/hdphoto42.wdp"/><Relationship Id="rId392" Type="http://schemas.openxmlformats.org/officeDocument/2006/relationships/image" Target="media/image114.jpeg"/><Relationship Id="rId613" Type="http://schemas.openxmlformats.org/officeDocument/2006/relationships/package" Target="embeddings/Microsoft_Excel_Worksheet7.xlsx"/><Relationship Id="rId697" Type="http://schemas.openxmlformats.org/officeDocument/2006/relationships/oleObject" Target="embeddings/Microsoft_Excel_97-2003_Worksheet.xls"/><Relationship Id="rId47" Type="http://schemas.openxmlformats.org/officeDocument/2006/relationships/image" Target="media/image9.png"/><Relationship Id="rId112" Type="http://schemas.openxmlformats.org/officeDocument/2006/relationships/image" Target="media/image29.emf"/><Relationship Id="rId557" Type="http://schemas.openxmlformats.org/officeDocument/2006/relationships/hyperlink" Target="https://www.ssa.gov/employer/paperFormInstr.htm" TargetMode="External"/><Relationship Id="rId196" Type="http://schemas.openxmlformats.org/officeDocument/2006/relationships/hyperlink" Target="http://www.RocketLawyer.com" TargetMode="External"/><Relationship Id="rId417" Type="http://schemas.openxmlformats.org/officeDocument/2006/relationships/hyperlink" Target="https://www.synthesia.io/home" TargetMode="External"/><Relationship Id="rId624" Type="http://schemas.openxmlformats.org/officeDocument/2006/relationships/hyperlink" Target="https://www.adp.com/" TargetMode="External"/><Relationship Id="rId263" Type="http://schemas.openxmlformats.org/officeDocument/2006/relationships/image" Target="media/image76.jpeg"/><Relationship Id="rId470" Type="http://schemas.openxmlformats.org/officeDocument/2006/relationships/image" Target="media/image125.png"/><Relationship Id="rId58" Type="http://schemas.microsoft.com/office/2007/relationships/hdphoto" Target="media/hdphoto4.wdp"/><Relationship Id="rId123" Type="http://schemas.openxmlformats.org/officeDocument/2006/relationships/image" Target="media/image33.png"/><Relationship Id="rId330" Type="http://schemas.openxmlformats.org/officeDocument/2006/relationships/hyperlink" Target="https://guybarner.medium.com/" TargetMode="External"/><Relationship Id="rId568" Type="http://schemas.openxmlformats.org/officeDocument/2006/relationships/hyperlink" Target="https://www.youtube.com/watch?v=NfZ3rwLxzNs" TargetMode="External"/><Relationship Id="rId428" Type="http://schemas.openxmlformats.org/officeDocument/2006/relationships/hyperlink" Target="https://adopter.media/podcast-advertising-rates-explained/" TargetMode="External"/><Relationship Id="rId635" Type="http://schemas.openxmlformats.org/officeDocument/2006/relationships/hyperlink" Target="http://www.franchise.com/" TargetMode="External"/><Relationship Id="rId274" Type="http://schemas.microsoft.com/office/2007/relationships/hdphoto" Target="media/hdphoto17.wdp"/><Relationship Id="rId481" Type="http://schemas.openxmlformats.org/officeDocument/2006/relationships/hyperlink" Target="https://www.modernpostcard.com/" TargetMode="External"/><Relationship Id="rId702" Type="http://schemas.openxmlformats.org/officeDocument/2006/relationships/image" Target="media/image188.png"/><Relationship Id="rId69" Type="http://schemas.microsoft.com/office/2007/relationships/hdphoto" Target="media/hdphoto5.wdp"/><Relationship Id="rId134" Type="http://schemas.openxmlformats.org/officeDocument/2006/relationships/hyperlink" Target="http://www.tax-brackets.org/" TargetMode="External"/><Relationship Id="rId579" Type="http://schemas.openxmlformats.org/officeDocument/2006/relationships/image" Target="media/image160.jpeg"/><Relationship Id="rId341" Type="http://schemas.openxmlformats.org/officeDocument/2006/relationships/image" Target="media/image97.png"/><Relationship Id="rId439" Type="http://schemas.openxmlformats.org/officeDocument/2006/relationships/hyperlink" Target="https://www.nashuatelegraph.com/advertise/" TargetMode="External"/><Relationship Id="rId646" Type="http://schemas.openxmlformats.org/officeDocument/2006/relationships/hyperlink" Target="https://sa.www4.irs.gov/modiein/individual/legal-structure.jsp" TargetMode="External"/><Relationship Id="rId201" Type="http://schemas.openxmlformats.org/officeDocument/2006/relationships/image" Target="media/image47.emf"/><Relationship Id="rId285" Type="http://schemas.openxmlformats.org/officeDocument/2006/relationships/hyperlink" Target="https://pakfactory.com/" TargetMode="External"/><Relationship Id="rId506" Type="http://schemas.openxmlformats.org/officeDocument/2006/relationships/hyperlink" Target="https://www.ebay.com/help/selling/fees-credits-invoices/selling-fees?id=4822" TargetMode="External"/><Relationship Id="rId492" Type="http://schemas.openxmlformats.org/officeDocument/2006/relationships/image" Target="media/image129.png"/><Relationship Id="rId713" Type="http://schemas.microsoft.com/office/2007/relationships/hdphoto" Target="media/hdphoto62.wdp"/><Relationship Id="rId145" Type="http://schemas.openxmlformats.org/officeDocument/2006/relationships/hyperlink" Target="http://www.wix.com/" TargetMode="External"/><Relationship Id="rId352" Type="http://schemas.microsoft.com/office/2007/relationships/hdphoto" Target="media/hdphoto34.wdp"/><Relationship Id="rId212" Type="http://schemas.openxmlformats.org/officeDocument/2006/relationships/hyperlink" Target="https://www.usps.com/international/" TargetMode="External"/><Relationship Id="rId657" Type="http://schemas.openxmlformats.org/officeDocument/2006/relationships/package" Target="embeddings/Microsoft_Excel_Worksheet9.xlsx"/><Relationship Id="rId296" Type="http://schemas.openxmlformats.org/officeDocument/2006/relationships/image" Target="media/image82.jpeg"/><Relationship Id="rId517" Type="http://schemas.openxmlformats.org/officeDocument/2006/relationships/hyperlink" Target="https://www.themuse.com/advice/an-introverts-guide-to-networking" TargetMode="External"/><Relationship Id="rId724" Type="http://schemas.openxmlformats.org/officeDocument/2006/relationships/image" Target="media/image197.gif"/><Relationship Id="rId60" Type="http://schemas.openxmlformats.org/officeDocument/2006/relationships/hyperlink" Target="http://www.foreui.com/" TargetMode="External"/><Relationship Id="rId156" Type="http://schemas.openxmlformats.org/officeDocument/2006/relationships/hyperlink" Target="http://www.godaddy.com/offers/airo" TargetMode="External"/><Relationship Id="rId363" Type="http://schemas.openxmlformats.org/officeDocument/2006/relationships/hyperlink" Target="https://clickup.com/" TargetMode="External"/><Relationship Id="rId570" Type="http://schemas.openxmlformats.org/officeDocument/2006/relationships/hyperlink" Target="https://trello.com/" TargetMode="External"/><Relationship Id="rId223" Type="http://schemas.openxmlformats.org/officeDocument/2006/relationships/hyperlink" Target="http://www.TheWorldsMostWonderfulWidget.com" TargetMode="External"/><Relationship Id="rId430" Type="http://schemas.openxmlformats.org/officeDocument/2006/relationships/hyperlink" Target="https://open.spotify.com/genre/podcasts-web" TargetMode="External"/><Relationship Id="rId668" Type="http://schemas.openxmlformats.org/officeDocument/2006/relationships/hyperlink" Target="http://www.financialmentor.com/calculator/present-value-calculator" TargetMode="External"/><Relationship Id="rId18" Type="http://schemas.openxmlformats.org/officeDocument/2006/relationships/image" Target="media/image4.jpeg"/><Relationship Id="rId528" Type="http://schemas.openxmlformats.org/officeDocument/2006/relationships/hyperlink" Target="https://squareup.com" TargetMode="External"/><Relationship Id="rId735" Type="http://schemas.openxmlformats.org/officeDocument/2006/relationships/image" Target="media/image202.emf"/><Relationship Id="rId167" Type="http://schemas.openxmlformats.org/officeDocument/2006/relationships/image" Target="media/image44.png"/><Relationship Id="rId374" Type="http://schemas.openxmlformats.org/officeDocument/2006/relationships/package" Target="embeddings/Microsoft_Excel_Worksheet4.xlsx"/><Relationship Id="rId581" Type="http://schemas.openxmlformats.org/officeDocument/2006/relationships/hyperlink" Target="http://www.entrepreneurshipfoundation.org/spreadsheets" TargetMode="External"/><Relationship Id="rId71" Type="http://schemas.microsoft.com/office/2007/relationships/hdphoto" Target="media/hdphoto6.wdp"/><Relationship Id="rId234" Type="http://schemas.openxmlformats.org/officeDocument/2006/relationships/hyperlink" Target="https://www.gimp.org/" TargetMode="External"/><Relationship Id="rId679" Type="http://schemas.openxmlformats.org/officeDocument/2006/relationships/image" Target="media/image181.jpeg"/><Relationship Id="rId2" Type="http://schemas.openxmlformats.org/officeDocument/2006/relationships/numbering" Target="numbering.xml"/><Relationship Id="rId29" Type="http://schemas.openxmlformats.org/officeDocument/2006/relationships/image" Target="http://blog.errantsurf.com/wp-content/uploads/2012/08/Guess-thats-why-they-call-it-the-blues-1941.jpg" TargetMode="External"/><Relationship Id="rId441" Type="http://schemas.openxmlformats.org/officeDocument/2006/relationships/hyperlink" Target="https://www.thebeveragejournal.com/assets/BVJ-Media-Kit_2023.pdf" TargetMode="External"/><Relationship Id="rId539" Type="http://schemas.openxmlformats.org/officeDocument/2006/relationships/image" Target="media/image139.png"/><Relationship Id="rId178" Type="http://schemas.openxmlformats.org/officeDocument/2006/relationships/hyperlink" Target="http://www.USPTO.gov" TargetMode="External"/><Relationship Id="rId301" Type="http://schemas.openxmlformats.org/officeDocument/2006/relationships/hyperlink" Target="https://www.printrunner.com/stickers-and-labels" TargetMode="External"/><Relationship Id="rId82" Type="http://schemas.openxmlformats.org/officeDocument/2006/relationships/hyperlink" Target="http://www.mturk.com/" TargetMode="External"/><Relationship Id="rId385" Type="http://schemas.microsoft.com/office/2007/relationships/hdphoto" Target="media/hdphoto38.wdp"/><Relationship Id="rId592" Type="http://schemas.openxmlformats.org/officeDocument/2006/relationships/image" Target="media/image153.jpeg"/><Relationship Id="rId606" Type="http://schemas.openxmlformats.org/officeDocument/2006/relationships/image" Target="media/image158.png"/><Relationship Id="rId245" Type="http://schemas.openxmlformats.org/officeDocument/2006/relationships/image" Target="media/image57.jpeg"/><Relationship Id="rId287" Type="http://schemas.openxmlformats.org/officeDocument/2006/relationships/hyperlink" Target="https://boxprinting4less.com" TargetMode="External"/><Relationship Id="rId410" Type="http://schemas.openxmlformats.org/officeDocument/2006/relationships/hyperlink" Target="https://freemusicarchive.org/" TargetMode="External"/><Relationship Id="rId452" Type="http://schemas.openxmlformats.org/officeDocument/2006/relationships/hyperlink" Target="http://angieslist.com/" TargetMode="External"/><Relationship Id="rId494" Type="http://schemas.openxmlformats.org/officeDocument/2006/relationships/hyperlink" Target="https://financesonline.com/email-marketing-software-statistics/" TargetMode="External"/><Relationship Id="rId508" Type="http://schemas.openxmlformats.org/officeDocument/2006/relationships/hyperlink" Target="https://www.shopify.com/" TargetMode="External"/><Relationship Id="rId715" Type="http://schemas.microsoft.com/office/2007/relationships/hdphoto" Target="media/hdphoto63.wdp"/><Relationship Id="rId105" Type="http://schemas.openxmlformats.org/officeDocument/2006/relationships/header" Target="header2.xml"/><Relationship Id="rId147" Type="http://schemas.openxmlformats.org/officeDocument/2006/relationships/hyperlink" Target="https://unbounce.com" TargetMode="External"/><Relationship Id="rId312" Type="http://schemas.microsoft.com/office/2007/relationships/hdphoto" Target="media/hdphoto23.wdp"/><Relationship Id="rId354" Type="http://schemas.openxmlformats.org/officeDocument/2006/relationships/image" Target="media/image104.png"/><Relationship Id="rId51" Type="http://schemas.openxmlformats.org/officeDocument/2006/relationships/image" Target="media/image12.jpeg"/><Relationship Id="rId93" Type="http://schemas.openxmlformats.org/officeDocument/2006/relationships/hyperlink" Target="https://www.entrepreneur.com/bookstore/category/starting-a-business" TargetMode="External"/><Relationship Id="rId189" Type="http://schemas.openxmlformats.org/officeDocument/2006/relationships/hyperlink" Target="http://www.irs.gov/pub/irs-pdf/fss4.pdf" TargetMode="External"/><Relationship Id="rId396" Type="http://schemas.openxmlformats.org/officeDocument/2006/relationships/hyperlink" Target="https://www.promoshin.com/art-to-frame/" TargetMode="External"/><Relationship Id="rId561" Type="http://schemas.openxmlformats.org/officeDocument/2006/relationships/hyperlink" Target="https://www.irs.gov/pub/irs-pdf/f940.pdf" TargetMode="External"/><Relationship Id="rId617" Type="http://schemas.openxmlformats.org/officeDocument/2006/relationships/image" Target="media/image163.jpeg"/><Relationship Id="rId659" Type="http://schemas.openxmlformats.org/officeDocument/2006/relationships/hyperlink" Target="https://www.forbes.com/advisor/business-loans/best-factoring-companies/" TargetMode="External"/><Relationship Id="rId214" Type="http://schemas.openxmlformats.org/officeDocument/2006/relationships/hyperlink" Target="https://docs.google.com/spreadsheets/d/1_nNBz-TheExh8rxeQCffu3U2fJJBkRDBdnUgpKDrmk0/edit" TargetMode="External"/><Relationship Id="rId298" Type="http://schemas.microsoft.com/office/2007/relationships/hdphoto" Target="media/hdphoto21.wdp"/><Relationship Id="rId421" Type="http://schemas.openxmlformats.org/officeDocument/2006/relationships/hyperlink" Target="mailto:Jane@Doe.com" TargetMode="External"/><Relationship Id="rId463" Type="http://schemas.openxmlformats.org/officeDocument/2006/relationships/hyperlink" Target="http://merchantcircle.com/" TargetMode="External"/><Relationship Id="rId519" Type="http://schemas.openxmlformats.org/officeDocument/2006/relationships/hyperlink" Target="https://offers.hubspot.com/prospecting-objection-handling" TargetMode="External"/><Relationship Id="rId670" Type="http://schemas.openxmlformats.org/officeDocument/2006/relationships/hyperlink" Target="http://www.caycon.com/valuation.php" TargetMode="External"/><Relationship Id="rId116" Type="http://schemas.openxmlformats.org/officeDocument/2006/relationships/hyperlink" Target="http://www.mcmaster.com/" TargetMode="External"/><Relationship Id="rId158" Type="http://schemas.microsoft.com/office/2007/relationships/hdphoto" Target="media/hdphoto13.wdp"/><Relationship Id="rId323" Type="http://schemas.openxmlformats.org/officeDocument/2006/relationships/image" Target="media/image91.png"/><Relationship Id="rId530" Type="http://schemas.openxmlformats.org/officeDocument/2006/relationships/image" Target="media/image135.jpeg"/><Relationship Id="rId726" Type="http://schemas.openxmlformats.org/officeDocument/2006/relationships/hyperlink" Target="http://www.investopedia.com/articles/basics/03/022803.asp" TargetMode="External"/><Relationship Id="rId20" Type="http://schemas.openxmlformats.org/officeDocument/2006/relationships/hyperlink" Target="https://cassandra.co/" TargetMode="External"/><Relationship Id="rId62" Type="http://schemas.openxmlformats.org/officeDocument/2006/relationships/hyperlink" Target="http://www.upwork.com" TargetMode="External"/><Relationship Id="rId365" Type="http://schemas.microsoft.com/office/2007/relationships/hdphoto" Target="media/hdphoto36.wdp"/><Relationship Id="rId572" Type="http://schemas.openxmlformats.org/officeDocument/2006/relationships/hyperlink" Target="http://www.martindale.com" TargetMode="External"/><Relationship Id="rId628" Type="http://schemas.openxmlformats.org/officeDocument/2006/relationships/hyperlink" Target="https://freelegalforms.uslegal.com/sale-of-business/agreement-for-sale-of-business/" TargetMode="External"/><Relationship Id="rId225" Type="http://schemas.openxmlformats.org/officeDocument/2006/relationships/hyperlink" Target="http://www.123Finder.com" TargetMode="External"/><Relationship Id="rId267" Type="http://schemas.openxmlformats.org/officeDocument/2006/relationships/image" Target="media/image80.png"/><Relationship Id="rId432" Type="http://schemas.openxmlformats.org/officeDocument/2006/relationships/hyperlink" Target="https://ads.spotify.com/en-US/ad-formats/" TargetMode="External"/><Relationship Id="rId474" Type="http://schemas.openxmlformats.org/officeDocument/2006/relationships/hyperlink" Target="http://www.hootsuite.com/" TargetMode="External"/><Relationship Id="rId127" Type="http://schemas.openxmlformats.org/officeDocument/2006/relationships/package" Target="embeddings/Microsoft_Excel_Worksheet1.xlsx"/><Relationship Id="rId681" Type="http://schemas.openxmlformats.org/officeDocument/2006/relationships/hyperlink" Target="https://yjolt.org/what-probability-receiving-us-patent" TargetMode="External"/><Relationship Id="rId737" Type="http://schemas.openxmlformats.org/officeDocument/2006/relationships/hyperlink" Target="https://entrepreneurshipfoundation.org/spreadsheets" TargetMode="External"/><Relationship Id="rId31" Type="http://schemas.openxmlformats.org/officeDocument/2006/relationships/hyperlink" Target="http://www.USPTO.gov" TargetMode="External"/><Relationship Id="rId73" Type="http://schemas.openxmlformats.org/officeDocument/2006/relationships/image" Target="media/image19.png"/><Relationship Id="rId169" Type="http://schemas.openxmlformats.org/officeDocument/2006/relationships/hyperlink" Target="http://www.uspto.gov/trademark" TargetMode="External"/><Relationship Id="rId334" Type="http://schemas.openxmlformats.org/officeDocument/2006/relationships/hyperlink" Target="https://www.amazon.com/stores/author/B0083HW4JW/about" TargetMode="External"/><Relationship Id="rId376" Type="http://schemas.microsoft.com/office/2007/relationships/hdphoto" Target="media/hdphoto37.wdp"/><Relationship Id="rId541" Type="http://schemas.openxmlformats.org/officeDocument/2006/relationships/hyperlink" Target="https://www.usitc.gov/documents/hts_external_guide.pdf" TargetMode="External"/><Relationship Id="rId583" Type="http://schemas.openxmlformats.org/officeDocument/2006/relationships/package" Target="embeddings/Microsoft_Excel_Worksheet5.xlsx"/><Relationship Id="rId639" Type="http://schemas.openxmlformats.org/officeDocument/2006/relationships/image" Target="media/image168.png"/><Relationship Id="rId4" Type="http://schemas.openxmlformats.org/officeDocument/2006/relationships/settings" Target="settings.xml"/><Relationship Id="rId180" Type="http://schemas.openxmlformats.org/officeDocument/2006/relationships/hyperlink" Target="https://www.copyright.gov/" TargetMode="External"/><Relationship Id="rId236" Type="http://schemas.microsoft.com/office/2007/relationships/hdphoto" Target="media/hdphoto16.wdp"/><Relationship Id="rId278" Type="http://schemas.openxmlformats.org/officeDocument/2006/relationships/image" Target="media/image70.jpeg"/><Relationship Id="rId401" Type="http://schemas.microsoft.com/office/2007/relationships/hdphoto" Target="media/hdphoto41.wdp"/><Relationship Id="rId443" Type="http://schemas.openxmlformats.org/officeDocument/2006/relationships/hyperlink" Target="https://www.edweek.org/" TargetMode="External"/><Relationship Id="rId650" Type="http://schemas.openxmlformats.org/officeDocument/2006/relationships/image" Target="media/image172.gif"/><Relationship Id="rId303" Type="http://schemas.openxmlformats.org/officeDocument/2006/relationships/hyperlink" Target="https://www.avery.com/custom-printing/" TargetMode="External"/><Relationship Id="rId485" Type="http://schemas.openxmlformats.org/officeDocument/2006/relationships/hyperlink" Target="https://kit.com/" TargetMode="External"/><Relationship Id="rId692" Type="http://schemas.openxmlformats.org/officeDocument/2006/relationships/image" Target="media/image185.png"/><Relationship Id="rId42" Type="http://schemas.openxmlformats.org/officeDocument/2006/relationships/image" Target="media/image7.png"/><Relationship Id="rId84" Type="http://schemas.openxmlformats.org/officeDocument/2006/relationships/hyperlink" Target="https://www.bizminer.com/" TargetMode="External"/><Relationship Id="rId138" Type="http://schemas.openxmlformats.org/officeDocument/2006/relationships/image" Target="media/image38.jpeg"/><Relationship Id="rId345" Type="http://schemas.openxmlformats.org/officeDocument/2006/relationships/image" Target="media/image99.png"/><Relationship Id="rId387" Type="http://schemas.openxmlformats.org/officeDocument/2006/relationships/image" Target="media/image111.png"/><Relationship Id="rId510" Type="http://schemas.openxmlformats.org/officeDocument/2006/relationships/hyperlink" Target="https://tradefest.io/en/home" TargetMode="External"/><Relationship Id="rId552" Type="http://schemas.openxmlformats.org/officeDocument/2006/relationships/hyperlink" Target="https://www.dol.gov/agencies/vets/veterans/veterans-employment-services" TargetMode="External"/><Relationship Id="rId594" Type="http://schemas.openxmlformats.org/officeDocument/2006/relationships/hyperlink" Target="http://www.entrepreneurshipfoundation.org/spreadsheets" TargetMode="External"/><Relationship Id="rId608" Type="http://schemas.openxmlformats.org/officeDocument/2006/relationships/image" Target="media/image159.png"/><Relationship Id="rId191" Type="http://schemas.openxmlformats.org/officeDocument/2006/relationships/hyperlink" Target="http://www.upcounsel.com/annual-llc-fees-by-state" TargetMode="External"/><Relationship Id="rId205" Type="http://schemas.openxmlformats.org/officeDocument/2006/relationships/image" Target="media/image52.jpeg"/><Relationship Id="rId247" Type="http://schemas.openxmlformats.org/officeDocument/2006/relationships/image" Target="media/image59.jpeg"/><Relationship Id="rId412" Type="http://schemas.openxmlformats.org/officeDocument/2006/relationships/hyperlink" Target="https://archive.org/details/audio" TargetMode="External"/><Relationship Id="rId107" Type="http://schemas.openxmlformats.org/officeDocument/2006/relationships/footer" Target="footer2.xml"/><Relationship Id="rId289" Type="http://schemas.openxmlformats.org/officeDocument/2006/relationships/image" Target="media/image80.jpeg"/><Relationship Id="rId454" Type="http://schemas.openxmlformats.org/officeDocument/2006/relationships/hyperlink" Target="http://brownbook.net/" TargetMode="External"/><Relationship Id="rId496" Type="http://schemas.openxmlformats.org/officeDocument/2006/relationships/hyperlink" Target="https://emaillistverify.com/pricing" TargetMode="External"/><Relationship Id="rId661" Type="http://schemas.openxmlformats.org/officeDocument/2006/relationships/hyperlink" Target="https://nvca.org/nvca-members/" TargetMode="External"/><Relationship Id="rId717" Type="http://schemas.microsoft.com/office/2007/relationships/hdphoto" Target="media/hdphoto64.wdp"/><Relationship Id="rId11" Type="http://schemas.openxmlformats.org/officeDocument/2006/relationships/hyperlink" Target="https://www.youtube.com/watch?v=QaoVWtLX038" TargetMode="External"/><Relationship Id="rId53" Type="http://schemas.openxmlformats.org/officeDocument/2006/relationships/hyperlink" Target="https://support.apple.com/keynote" TargetMode="External"/><Relationship Id="rId149" Type="http://schemas.openxmlformats.org/officeDocument/2006/relationships/image" Target="media/image40.png"/><Relationship Id="rId314" Type="http://schemas.openxmlformats.org/officeDocument/2006/relationships/hyperlink" Target="https://www.godaddy.com/pricing" TargetMode="External"/><Relationship Id="rId356" Type="http://schemas.openxmlformats.org/officeDocument/2006/relationships/hyperlink" Target="https://www.grammarly.com/plagiarism-checker" TargetMode="External"/><Relationship Id="rId398" Type="http://schemas.microsoft.com/office/2007/relationships/hdphoto" Target="media/hdphoto40.wdp"/><Relationship Id="rId521" Type="http://schemas.openxmlformats.org/officeDocument/2006/relationships/image" Target="media/image133.jpeg"/><Relationship Id="rId563" Type="http://schemas.openxmlformats.org/officeDocument/2006/relationships/hyperlink" Target="https://cofounders.gust.com" TargetMode="External"/><Relationship Id="rId619" Type="http://schemas.microsoft.com/office/2007/relationships/hdphoto" Target="media/hdphoto53.wdp"/><Relationship Id="rId95" Type="http://schemas.openxmlformats.org/officeDocument/2006/relationships/hyperlink" Target="https://yjolt.org/what-probability-receiving-us-patent" TargetMode="External"/><Relationship Id="rId160" Type="http://schemas.openxmlformats.org/officeDocument/2006/relationships/hyperlink" Target="https://www.godaddy.com/pricing" TargetMode="External"/><Relationship Id="rId216" Type="http://schemas.openxmlformats.org/officeDocument/2006/relationships/hyperlink" Target="https://fulfillrite.com/crowdfunding" TargetMode="External"/><Relationship Id="rId423" Type="http://schemas.openxmlformats.org/officeDocument/2006/relationships/hyperlink" Target="https://www.einpresswire.com/" TargetMode="External"/><Relationship Id="rId465" Type="http://schemas.openxmlformats.org/officeDocument/2006/relationships/hyperlink" Target="http://superpages.com/" TargetMode="External"/><Relationship Id="rId630" Type="http://schemas.openxmlformats.org/officeDocument/2006/relationships/hyperlink" Target="http://www.bizbuysell.com/" TargetMode="External"/><Relationship Id="rId672" Type="http://schemas.openxmlformats.org/officeDocument/2006/relationships/hyperlink" Target="https://www.investopedia.com/terms" TargetMode="External"/><Relationship Id="rId728" Type="http://schemas.openxmlformats.org/officeDocument/2006/relationships/hyperlink" Target="https://entrepreneurshipfoundation.org/spreadsheets" TargetMode="External"/><Relationship Id="rId22" Type="http://schemas.openxmlformats.org/officeDocument/2006/relationships/hyperlink" Target="https://quirky.com" TargetMode="External"/><Relationship Id="rId64" Type="http://schemas.openxmlformats.org/officeDocument/2006/relationships/hyperlink" Target="http://www.creativesparksolutions.com/blog/how-to-create-a-requirements-document-for-your-mobile-app-steps-and-tips/" TargetMode="External"/><Relationship Id="rId118" Type="http://schemas.openxmlformats.org/officeDocument/2006/relationships/image" Target="media/image30.jpeg"/><Relationship Id="rId325" Type="http://schemas.openxmlformats.org/officeDocument/2006/relationships/hyperlink" Target="http://www.google.com/webmasters/tools/mobile-friendly" TargetMode="External"/><Relationship Id="rId367" Type="http://schemas.openxmlformats.org/officeDocument/2006/relationships/hyperlink" Target="http://www.pixabay.com/" TargetMode="External"/><Relationship Id="rId532" Type="http://schemas.openxmlformats.org/officeDocument/2006/relationships/hyperlink" Target="http://www.youtube.com/watch?v=erjLVRQiMwI" TargetMode="External"/><Relationship Id="rId574" Type="http://schemas.openxmlformats.org/officeDocument/2006/relationships/image" Target="media/image147.jpg"/><Relationship Id="rId171" Type="http://schemas.openxmlformats.org/officeDocument/2006/relationships/image" Target="media/image45.jpeg"/><Relationship Id="rId227" Type="http://schemas.openxmlformats.org/officeDocument/2006/relationships/hyperlink" Target="http://www.NameStation.com" TargetMode="External"/><Relationship Id="rId269" Type="http://schemas.openxmlformats.org/officeDocument/2006/relationships/image" Target="media/image65.jpeg"/><Relationship Id="rId434" Type="http://schemas.openxmlformats.org/officeDocument/2006/relationships/hyperlink" Target="https://fitsmallbusiness.com/how-much-does-billboard-advertising-cost/" TargetMode="External"/><Relationship Id="rId476" Type="http://schemas.openxmlformats.org/officeDocument/2006/relationships/image" Target="media/image127.jpeg"/><Relationship Id="rId641" Type="http://schemas.openxmlformats.org/officeDocument/2006/relationships/hyperlink" Target="https://www.franchiseexpo.com/" TargetMode="External"/><Relationship Id="rId683" Type="http://schemas.openxmlformats.org/officeDocument/2006/relationships/hyperlink" Target="https://youtu.be/Lqp1y0ZMMFA" TargetMode="External"/><Relationship Id="rId739" Type="http://schemas.openxmlformats.org/officeDocument/2006/relationships/package" Target="embeddings/Microsoft_Excel_Worksheet14.xlsx"/><Relationship Id="rId33" Type="http://schemas.openxmlformats.org/officeDocument/2006/relationships/image" Target="media/image6.png"/><Relationship Id="rId129" Type="http://schemas.microsoft.com/office/2007/relationships/hdphoto" Target="media/hdphoto11.wdp"/><Relationship Id="rId280" Type="http://schemas.microsoft.com/office/2007/relationships/hdphoto" Target="media/hdphoto18.wdp"/><Relationship Id="rId336" Type="http://schemas.microsoft.com/office/2007/relationships/hdphoto" Target="media/hdphoto27.wdp"/><Relationship Id="rId501" Type="http://schemas.openxmlformats.org/officeDocument/2006/relationships/hyperlink" Target="https://mxtoolbox.com/blacklists.aspx" TargetMode="External"/><Relationship Id="rId543" Type="http://schemas.openxmlformats.org/officeDocument/2006/relationships/hyperlink" Target="https://supplychain.amazon.com/pricing" TargetMode="External"/><Relationship Id="rId75" Type="http://schemas.openxmlformats.org/officeDocument/2006/relationships/image" Target="media/image21.png"/><Relationship Id="rId140" Type="http://schemas.openxmlformats.org/officeDocument/2006/relationships/image" Target="media/image42.jpeg"/><Relationship Id="rId182" Type="http://schemas.openxmlformats.org/officeDocument/2006/relationships/hyperlink" Target="http://www.copyright.gov/" TargetMode="External"/><Relationship Id="rId378" Type="http://schemas.openxmlformats.org/officeDocument/2006/relationships/hyperlink" Target="https://create.microsoft.com/en-us/search?query=business%20cards" TargetMode="External"/><Relationship Id="rId403" Type="http://schemas.openxmlformats.org/officeDocument/2006/relationships/hyperlink" Target="http://fixounet.free.fr/avidemux" TargetMode="External"/><Relationship Id="rId585" Type="http://schemas.openxmlformats.org/officeDocument/2006/relationships/image" Target="media/image151.jpeg"/><Relationship Id="rId6" Type="http://schemas.openxmlformats.org/officeDocument/2006/relationships/footnotes" Target="footnotes.xml"/><Relationship Id="rId238" Type="http://schemas.openxmlformats.org/officeDocument/2006/relationships/hyperlink" Target="https://leonardo.ai/" TargetMode="External"/><Relationship Id="rId445" Type="http://schemas.openxmlformats.org/officeDocument/2006/relationships/hyperlink" Target="https://www.enr.com/" TargetMode="External"/><Relationship Id="rId487" Type="http://schemas.openxmlformats.org/officeDocument/2006/relationships/hyperlink" Target="https://woodpecker.co/" TargetMode="External"/><Relationship Id="rId610" Type="http://schemas.openxmlformats.org/officeDocument/2006/relationships/image" Target="media/image160.png"/><Relationship Id="rId652" Type="http://schemas.openxmlformats.org/officeDocument/2006/relationships/image" Target="media/image174.png"/><Relationship Id="rId694" Type="http://schemas.openxmlformats.org/officeDocument/2006/relationships/hyperlink" Target="https://www.census.gov/data.html" TargetMode="External"/><Relationship Id="rId708" Type="http://schemas.openxmlformats.org/officeDocument/2006/relationships/image" Target="media/image200.png"/><Relationship Id="rId291" Type="http://schemas.openxmlformats.org/officeDocument/2006/relationships/hyperlink" Target="http://www.uprinting.com/" TargetMode="External"/><Relationship Id="rId305" Type="http://schemas.openxmlformats.org/officeDocument/2006/relationships/image" Target="media/image86.png"/><Relationship Id="rId347" Type="http://schemas.openxmlformats.org/officeDocument/2006/relationships/image" Target="media/image100.png"/><Relationship Id="rId512" Type="http://schemas.microsoft.com/office/2007/relationships/hdphoto" Target="media/hdphoto48.wdp"/><Relationship Id="rId44" Type="http://schemas.openxmlformats.org/officeDocument/2006/relationships/hyperlink" Target="http://www.hoovers.com/mktsem/access-all-businesses.html" TargetMode="External"/><Relationship Id="rId86" Type="http://schemas.openxmlformats.org/officeDocument/2006/relationships/image" Target="media/image23.png"/><Relationship Id="rId151" Type="http://schemas.openxmlformats.org/officeDocument/2006/relationships/hyperlink" Target="http://www.123Finder.com" TargetMode="External"/><Relationship Id="rId389" Type="http://schemas.microsoft.com/office/2007/relationships/hdphoto" Target="media/hdphoto39.wdp"/><Relationship Id="rId554" Type="http://schemas.openxmlformats.org/officeDocument/2006/relationships/hyperlink" Target="http://www.irs.gov/businesses/small-businesses-self-employed/independent-contractor-self-employed-or-employee" TargetMode="External"/><Relationship Id="rId596" Type="http://schemas.openxmlformats.org/officeDocument/2006/relationships/package" Target="embeddings/Microsoft_Excel_Worksheet6.xlsx"/><Relationship Id="rId193" Type="http://schemas.openxmlformats.org/officeDocument/2006/relationships/hyperlink" Target="https://www.uspto.gov/trademarks/search" TargetMode="External"/><Relationship Id="rId207" Type="http://schemas.openxmlformats.org/officeDocument/2006/relationships/hyperlink" Target="https://rbpc.rice.edu/" TargetMode="External"/><Relationship Id="rId249" Type="http://schemas.openxmlformats.org/officeDocument/2006/relationships/image" Target="media/image61.jpeg"/><Relationship Id="rId414" Type="http://schemas.openxmlformats.org/officeDocument/2006/relationships/hyperlink" Target="https://zapier.com/blog/best-ai-video-generator" TargetMode="External"/><Relationship Id="rId456" Type="http://schemas.openxmlformats.org/officeDocument/2006/relationships/hyperlink" Target="https://ezlocal.com" TargetMode="External"/><Relationship Id="rId498" Type="http://schemas.openxmlformats.org/officeDocument/2006/relationships/hyperlink" Target="mailto:Fred2700@Gmail.com" TargetMode="External"/><Relationship Id="rId621" Type="http://schemas.microsoft.com/office/2007/relationships/hdphoto" Target="media/hdphoto54.wdp"/><Relationship Id="rId663" Type="http://schemas.openxmlformats.org/officeDocument/2006/relationships/chart" Target="charts/chart1.xml"/><Relationship Id="rId13" Type="http://schemas.openxmlformats.org/officeDocument/2006/relationships/hyperlink" Target="https://www.youtube.com/watch?v=QaoVWtLX038" TargetMode="External"/><Relationship Id="rId109" Type="http://schemas.openxmlformats.org/officeDocument/2006/relationships/image" Target="media/image28.png"/><Relationship Id="rId260" Type="http://schemas.openxmlformats.org/officeDocument/2006/relationships/image" Target="media/image73.jpeg"/><Relationship Id="rId316" Type="http://schemas.openxmlformats.org/officeDocument/2006/relationships/image" Target="media/image88.png"/><Relationship Id="rId523" Type="http://schemas.microsoft.com/office/2007/relationships/hdphoto" Target="media/hdphoto49.wdp"/><Relationship Id="rId719" Type="http://schemas.microsoft.com/office/2007/relationships/hdphoto" Target="media/hdphoto65.wdp"/><Relationship Id="rId55" Type="http://schemas.openxmlformats.org/officeDocument/2006/relationships/hyperlink" Target="http://www.proto.io/" TargetMode="External"/><Relationship Id="rId97" Type="http://schemas.openxmlformats.org/officeDocument/2006/relationships/image" Target="media/image26.jpeg"/><Relationship Id="rId120" Type="http://schemas.openxmlformats.org/officeDocument/2006/relationships/image" Target="media/image32.png"/><Relationship Id="rId358" Type="http://schemas.openxmlformats.org/officeDocument/2006/relationships/hyperlink" Target="https://www.duplichecker.com/" TargetMode="External"/><Relationship Id="rId565" Type="http://schemas.openxmlformats.org/officeDocument/2006/relationships/hyperlink" Target="https://canvanizer.com/new/lean-canvas" TargetMode="External"/><Relationship Id="rId730" Type="http://schemas.openxmlformats.org/officeDocument/2006/relationships/hyperlink" Target="https://www.paycom.com/resources/blog/suta-taxes-heres-what-you-need-to-know/" TargetMode="External"/><Relationship Id="rId162" Type="http://schemas.openxmlformats.org/officeDocument/2006/relationships/hyperlink" Target="http://www.uspto.gov/" TargetMode="External"/><Relationship Id="rId218" Type="http://schemas.openxmlformats.org/officeDocument/2006/relationships/hyperlink" Target="https://youtu.be/n0BKBcSZaA0" TargetMode="External"/><Relationship Id="rId425" Type="http://schemas.openxmlformats.org/officeDocument/2006/relationships/hyperlink" Target="https://www.ereleases.com" TargetMode="External"/><Relationship Id="rId467" Type="http://schemas.openxmlformats.org/officeDocument/2006/relationships/hyperlink" Target="http://tupalo.com/" TargetMode="External"/><Relationship Id="rId632" Type="http://schemas.openxmlformats.org/officeDocument/2006/relationships/image" Target="media/image167.png"/><Relationship Id="rId271" Type="http://schemas.openxmlformats.org/officeDocument/2006/relationships/image" Target="media/image67.jpeg"/><Relationship Id="rId674" Type="http://schemas.openxmlformats.org/officeDocument/2006/relationships/image" Target="media/image179.emf"/><Relationship Id="rId24" Type="http://schemas.openxmlformats.org/officeDocument/2006/relationships/hyperlink" Target="http://www.Kickstarter.com" TargetMode="External"/><Relationship Id="rId66" Type="http://schemas.openxmlformats.org/officeDocument/2006/relationships/hyperlink" Target="https://www.appypie.com/" TargetMode="External"/><Relationship Id="rId131" Type="http://schemas.openxmlformats.org/officeDocument/2006/relationships/image" Target="media/image36.emf"/><Relationship Id="rId327" Type="http://schemas.microsoft.com/office/2007/relationships/hdphoto" Target="media/hdphoto25.wdp"/><Relationship Id="rId369" Type="http://schemas.openxmlformats.org/officeDocument/2006/relationships/hyperlink" Target="https://commons.wikimedia.org" TargetMode="External"/><Relationship Id="rId534" Type="http://schemas.openxmlformats.org/officeDocument/2006/relationships/hyperlink" Target="https://www.ecommerceceo.com/private-label-manufacturers/" TargetMode="External"/><Relationship Id="rId741" Type="http://schemas.openxmlformats.org/officeDocument/2006/relationships/image" Target="media/image204.jpeg"/><Relationship Id="rId173" Type="http://schemas.openxmlformats.org/officeDocument/2006/relationships/hyperlink" Target="http://www.uspto.gov/patents/resources/types/pzrovapp.jsp" TargetMode="External"/><Relationship Id="rId229" Type="http://schemas.openxmlformats.org/officeDocument/2006/relationships/hyperlink" Target="https://namelix.com/" TargetMode="External"/><Relationship Id="rId380" Type="http://schemas.openxmlformats.org/officeDocument/2006/relationships/hyperlink" Target="https://www.office.fedex.com/default/premium-business-cards.html" TargetMode="External"/><Relationship Id="rId436" Type="http://schemas.microsoft.com/office/2007/relationships/hdphoto" Target="media/hdphoto43.wdp"/><Relationship Id="rId601" Type="http://schemas.openxmlformats.org/officeDocument/2006/relationships/image" Target="media/image156.png"/><Relationship Id="rId643" Type="http://schemas.openxmlformats.org/officeDocument/2006/relationships/image" Target="media/image169.jpeg"/><Relationship Id="rId240" Type="http://schemas.openxmlformats.org/officeDocument/2006/relationships/image" Target="media/image52.png"/><Relationship Id="rId478" Type="http://schemas.openxmlformats.org/officeDocument/2006/relationships/hyperlink" Target="https://johnlincoln.marketing/build-compelling-value-proposition/" TargetMode="External"/><Relationship Id="rId685" Type="http://schemas.openxmlformats.org/officeDocument/2006/relationships/hyperlink" Target="https://youtu.be/rrCBsLbt4BY" TargetMode="External"/><Relationship Id="rId35" Type="http://schemas.openxmlformats.org/officeDocument/2006/relationships/image" Target="media/image8.png"/><Relationship Id="rId77" Type="http://schemas.openxmlformats.org/officeDocument/2006/relationships/image" Target="media/image20.jpeg"/><Relationship Id="rId100" Type="http://schemas.openxmlformats.org/officeDocument/2006/relationships/hyperlink" Target="https://www.youtube.com/watch?v=uE34HsmT6E0" TargetMode="External"/><Relationship Id="rId282" Type="http://schemas.openxmlformats.org/officeDocument/2006/relationships/hyperlink" Target="http://www.freelancer.com/" TargetMode="External"/><Relationship Id="rId338" Type="http://schemas.microsoft.com/office/2007/relationships/hdphoto" Target="media/hdphoto28.wdp"/><Relationship Id="rId503" Type="http://schemas.openxmlformats.org/officeDocument/2006/relationships/hyperlink" Target="https://mxtoolbox.com/" TargetMode="External"/><Relationship Id="rId545" Type="http://schemas.microsoft.com/office/2007/relationships/hdphoto" Target="media/hdphoto50.wdp"/><Relationship Id="rId587" Type="http://schemas.openxmlformats.org/officeDocument/2006/relationships/hyperlink" Target="http://www.naic.org/state_web_map.htm" TargetMode="External"/><Relationship Id="rId710" Type="http://schemas.microsoft.com/office/2007/relationships/hdphoto" Target="media/hdphoto61.wdp"/><Relationship Id="rId8" Type="http://schemas.openxmlformats.org/officeDocument/2006/relationships/hyperlink" Target="mailto:Editor@EntrepreneurshipFoundation.org" TargetMode="External"/><Relationship Id="rId142" Type="http://schemas.microsoft.com/office/2007/relationships/hdphoto" Target="media/hdphoto12.wdp"/><Relationship Id="rId184" Type="http://schemas.openxmlformats.org/officeDocument/2006/relationships/hyperlink" Target="https://law4startups.com" TargetMode="External"/><Relationship Id="rId391" Type="http://schemas.openxmlformats.org/officeDocument/2006/relationships/image" Target="media/image123.jpeg"/><Relationship Id="rId405" Type="http://schemas.openxmlformats.org/officeDocument/2006/relationships/image" Target="media/image117.png"/><Relationship Id="rId447" Type="http://schemas.openxmlformats.org/officeDocument/2006/relationships/hyperlink" Target="https://hbr.org/" TargetMode="External"/><Relationship Id="rId612" Type="http://schemas.openxmlformats.org/officeDocument/2006/relationships/image" Target="media/image161.emf"/><Relationship Id="rId251" Type="http://schemas.openxmlformats.org/officeDocument/2006/relationships/image" Target="media/image63.png"/><Relationship Id="rId489" Type="http://schemas.openxmlformats.org/officeDocument/2006/relationships/hyperlink" Target="http://www.campaigner.com/" TargetMode="External"/><Relationship Id="rId654" Type="http://schemas.openxmlformats.org/officeDocument/2006/relationships/image" Target="media/image175.jpeg"/><Relationship Id="rId696" Type="http://schemas.openxmlformats.org/officeDocument/2006/relationships/image" Target="media/image186.emf"/><Relationship Id="rId46" Type="http://schemas.openxmlformats.org/officeDocument/2006/relationships/hyperlink" Target="http://www.bizbuysell.com" TargetMode="External"/><Relationship Id="rId293" Type="http://schemas.openxmlformats.org/officeDocument/2006/relationships/image" Target="media/image81.png"/><Relationship Id="rId307" Type="http://schemas.openxmlformats.org/officeDocument/2006/relationships/hyperlink" Target="http://www.foodpackaginglabels.net" TargetMode="External"/><Relationship Id="rId349" Type="http://schemas.openxmlformats.org/officeDocument/2006/relationships/image" Target="media/image101.jpeg"/><Relationship Id="rId514" Type="http://schemas.openxmlformats.org/officeDocument/2006/relationships/image" Target="media/image131.jpeg"/><Relationship Id="rId556" Type="http://schemas.openxmlformats.org/officeDocument/2006/relationships/hyperlink" Target="https://www.irs.gov/filing/e-file-information-returns" TargetMode="External"/><Relationship Id="rId721" Type="http://schemas.openxmlformats.org/officeDocument/2006/relationships/image" Target="media/image196.png"/><Relationship Id="rId88" Type="http://schemas.openxmlformats.org/officeDocument/2006/relationships/image" Target="media/image24.png"/><Relationship Id="rId111" Type="http://schemas.openxmlformats.org/officeDocument/2006/relationships/hyperlink" Target="http://www.entrepreneurshipfoundation.org/spreadsheets" TargetMode="External"/><Relationship Id="rId153" Type="http://schemas.openxmlformats.org/officeDocument/2006/relationships/hyperlink" Target="http://www.NameStation.com" TargetMode="External"/><Relationship Id="rId195" Type="http://schemas.openxmlformats.org/officeDocument/2006/relationships/hyperlink" Target="http://www.LawDepot.com" TargetMode="External"/><Relationship Id="rId209" Type="http://schemas.openxmlformats.org/officeDocument/2006/relationships/hyperlink" Target="https://entrepreneur.indiegogo.com/how-it-works/" TargetMode="External"/><Relationship Id="rId360" Type="http://schemas.openxmlformats.org/officeDocument/2006/relationships/hyperlink" Target="https://ai-pro.org/" TargetMode="External"/><Relationship Id="rId416" Type="http://schemas.openxmlformats.org/officeDocument/2006/relationships/hyperlink" Target="https://www.descript.com/" TargetMode="External"/><Relationship Id="rId598" Type="http://schemas.openxmlformats.org/officeDocument/2006/relationships/hyperlink" Target="https://www.paycom.com/resources/blog/suta-taxes-heres-what-you-need-to-know/" TargetMode="External"/><Relationship Id="rId220" Type="http://schemas.openxmlformats.org/officeDocument/2006/relationships/image" Target="media/image49.png"/><Relationship Id="rId458" Type="http://schemas.openxmlformats.org/officeDocument/2006/relationships/hyperlink" Target="http://www.InsiderPages.com" TargetMode="External"/><Relationship Id="rId623" Type="http://schemas.openxmlformats.org/officeDocument/2006/relationships/hyperlink" Target="https://quickbooks.intuit.com/pricing" TargetMode="External"/><Relationship Id="rId665" Type="http://schemas.microsoft.com/office/2007/relationships/hdphoto" Target="media/hdphoto57.wdp"/><Relationship Id="rId15" Type="http://schemas.openxmlformats.org/officeDocument/2006/relationships/image" Target="media/image3.jpeg"/><Relationship Id="rId57" Type="http://schemas.openxmlformats.org/officeDocument/2006/relationships/image" Target="media/image14.png"/><Relationship Id="rId262" Type="http://schemas.openxmlformats.org/officeDocument/2006/relationships/image" Target="media/image75.jpeg"/><Relationship Id="rId318" Type="http://schemas.openxmlformats.org/officeDocument/2006/relationships/hyperlink" Target="http://www.weebly.com/" TargetMode="External"/><Relationship Id="rId525" Type="http://schemas.openxmlformats.org/officeDocument/2006/relationships/hyperlink" Target="http://www.Displays2go.com" TargetMode="External"/><Relationship Id="rId567" Type="http://schemas.openxmlformats.org/officeDocument/2006/relationships/hyperlink" Target="https://www.zoho.com/projects/" TargetMode="External"/><Relationship Id="rId732" Type="http://schemas.openxmlformats.org/officeDocument/2006/relationships/hyperlink" Target="https://entrepreneurshipfoundation.org/spreadsheets" TargetMode="External"/><Relationship Id="rId99" Type="http://schemas.openxmlformats.org/officeDocument/2006/relationships/hyperlink" Target="https://www.youtube.com/watch?v=pvIN9STpzCQ" TargetMode="External"/><Relationship Id="rId122" Type="http://schemas.openxmlformats.org/officeDocument/2006/relationships/hyperlink" Target="http://www.uline.com/Cls_04/Boxes-Corrugated" TargetMode="External"/><Relationship Id="rId164" Type="http://schemas.openxmlformats.org/officeDocument/2006/relationships/hyperlink" Target="http://www.uspto.gov/" TargetMode="External"/><Relationship Id="rId371" Type="http://schemas.openxmlformats.org/officeDocument/2006/relationships/hyperlink" Target="https://www.midjourney.com/home" TargetMode="External"/><Relationship Id="rId427" Type="http://schemas.openxmlformats.org/officeDocument/2006/relationships/hyperlink" Target="https://www.designrush.com/agency/ad-agencies/tv-ads/trends/tv-advertising-cost" TargetMode="External"/><Relationship Id="rId469" Type="http://schemas.openxmlformats.org/officeDocument/2006/relationships/hyperlink" Target="https://analytics.google.com/analytics/web" TargetMode="External"/><Relationship Id="rId634" Type="http://schemas.openxmlformats.org/officeDocument/2006/relationships/hyperlink" Target="http://www.entrepreneur.com/franchises" TargetMode="External"/><Relationship Id="rId676" Type="http://schemas.openxmlformats.org/officeDocument/2006/relationships/hyperlink" Target="http://www.EntrepreneurshipFoundation.org/spreadsheets" TargetMode="External"/><Relationship Id="rId26" Type="http://schemas.openxmlformats.org/officeDocument/2006/relationships/image" Target="media/image5.jpeg"/><Relationship Id="rId231" Type="http://schemas.openxmlformats.org/officeDocument/2006/relationships/hyperlink" Target="https://www.google.com/search?rlz=1C1CHBF_enUS1027US1027&amp;cs=0&amp;sca_esv=6b19787a6a994d6b&amp;sxsrf=AE3TifPziUnTNC4Yo31dO7D69nB63mW8BA%3A1750271308188&amp;q=Clarity+and+Simplicity&amp;sa=X&amp;ved=2ahUKEwisp6DczPuNAxVZvokEHXGeIfUQxccNegQIVBAB&amp;mstk=AUtExfAy6eJgK1sLjabp6A6xCMv1lbqMBR3PrrIczHqTauKOGq_zPGnegaBvyuxXdgS53mQBzIPgnDOaPCaZ41cHRfB6JgT5V12SZT8w3OgXqNMLpvz1w1QKyAzH3mbhQnf1PnF0RiCyuxY8FAXfI425d7NTah8OxGHfLst_F-qIdE4BaNZ2QWiavZqGppb3tRpCxYUshd1T-pVABSz-53Fqmcu8nivlJMvdaIxttspbOuwwi18UBkLqWTdwhlkMZV2E4u23kjU6l-j4eiWuCS50mT6l&amp;csui=3" TargetMode="External"/><Relationship Id="rId273" Type="http://schemas.openxmlformats.org/officeDocument/2006/relationships/image" Target="media/image69.png"/><Relationship Id="rId329" Type="http://schemas.openxmlformats.org/officeDocument/2006/relationships/hyperlink" Target="http://services.amazon.com" TargetMode="External"/><Relationship Id="rId480" Type="http://schemas.openxmlformats.org/officeDocument/2006/relationships/hyperlink" Target="https://www.gotprint.com/products/postcards" TargetMode="External"/><Relationship Id="rId536" Type="http://schemas.openxmlformats.org/officeDocument/2006/relationships/hyperlink" Target="https://cyprusgloballogistics.com/incoterms/" TargetMode="External"/><Relationship Id="rId701" Type="http://schemas.microsoft.com/office/2007/relationships/hdphoto" Target="media/hdphoto590.wdp"/><Relationship Id="rId68" Type="http://schemas.openxmlformats.org/officeDocument/2006/relationships/image" Target="media/image16.png"/><Relationship Id="rId133" Type="http://schemas.openxmlformats.org/officeDocument/2006/relationships/hyperlink" Target="http://www.hrblock.com/free-tax-tips-calculators/index.html" TargetMode="External"/><Relationship Id="rId175" Type="http://schemas.openxmlformats.org/officeDocument/2006/relationships/hyperlink" Target="https://www.uspto.gov/patents/laws/micro-entity-status" TargetMode="External"/><Relationship Id="rId340" Type="http://schemas.microsoft.com/office/2007/relationships/hdphoto" Target="media/hdphoto29.wdp"/><Relationship Id="rId578" Type="http://schemas.openxmlformats.org/officeDocument/2006/relationships/image" Target="media/image159.jpeg"/><Relationship Id="rId743" Type="http://schemas.openxmlformats.org/officeDocument/2006/relationships/fontTable" Target="fontTable.xml"/><Relationship Id="rId200" Type="http://schemas.openxmlformats.org/officeDocument/2006/relationships/hyperlink" Target="http://www.entrepreneurshipfoundation.org/spreadsheets" TargetMode="External"/><Relationship Id="rId382" Type="http://schemas.openxmlformats.org/officeDocument/2006/relationships/image" Target="media/image108.jpeg"/><Relationship Id="rId438" Type="http://schemas.microsoft.com/office/2007/relationships/hdphoto" Target="media/hdphoto44.wdp"/><Relationship Id="rId603" Type="http://schemas.openxmlformats.org/officeDocument/2006/relationships/hyperlink" Target="https://www.dol.gov/agencies/whd/minimum-wage/state" TargetMode="External"/><Relationship Id="rId645" Type="http://schemas.openxmlformats.org/officeDocument/2006/relationships/image" Target="media/image171.png"/><Relationship Id="rId687" Type="http://schemas.openxmlformats.org/officeDocument/2006/relationships/hyperlink" Target="https://youtu.be/Lqp1y0ZMMFA" TargetMode="External"/><Relationship Id="rId242" Type="http://schemas.openxmlformats.org/officeDocument/2006/relationships/image" Target="media/image54.png"/><Relationship Id="rId284" Type="http://schemas.openxmlformats.org/officeDocument/2006/relationships/image" Target="media/image72.png"/><Relationship Id="rId491" Type="http://schemas.openxmlformats.org/officeDocument/2006/relationships/hyperlink" Target="https://www.activecampaign.com/free-marketing-tools/subject-line-generator#generator" TargetMode="External"/><Relationship Id="rId505" Type="http://schemas.openxmlformats.org/officeDocument/2006/relationships/hyperlink" Target="https://www.fulfillrite.com/blog/how-to-add-a-paypal-button-to-your-website/" TargetMode="External"/><Relationship Id="rId712" Type="http://schemas.openxmlformats.org/officeDocument/2006/relationships/image" Target="media/image191.png"/><Relationship Id="rId37" Type="http://schemas.openxmlformats.org/officeDocument/2006/relationships/hyperlink" Target="http://www.Amazon.com" TargetMode="External"/><Relationship Id="rId79" Type="http://schemas.openxmlformats.org/officeDocument/2006/relationships/hyperlink" Target="http://www.questionpro.com/" TargetMode="External"/><Relationship Id="rId102" Type="http://schemas.openxmlformats.org/officeDocument/2006/relationships/hyperlink" Target="https://www.youtube.com/watch?v=pvIN9STpzCQ" TargetMode="External"/><Relationship Id="rId144" Type="http://schemas.openxmlformats.org/officeDocument/2006/relationships/hyperlink" Target="https://mailchimp.com/" TargetMode="External"/><Relationship Id="rId547" Type="http://schemas.openxmlformats.org/officeDocument/2006/relationships/hyperlink" Target="https://www.entrepreneur.com/article/202434" TargetMode="External"/><Relationship Id="rId589" Type="http://schemas.openxmlformats.org/officeDocument/2006/relationships/image" Target="media/image152.gif"/><Relationship Id="rId90" Type="http://schemas.openxmlformats.org/officeDocument/2006/relationships/hyperlink" Target="http://www.IbisWorld.com" TargetMode="External"/><Relationship Id="rId186" Type="http://schemas.openxmlformats.org/officeDocument/2006/relationships/hyperlink" Target="http://www.naics.com" TargetMode="External"/><Relationship Id="rId351" Type="http://schemas.openxmlformats.org/officeDocument/2006/relationships/image" Target="media/image102.png"/><Relationship Id="rId393" Type="http://schemas.openxmlformats.org/officeDocument/2006/relationships/hyperlink" Target="http://www.printonline.fedex.com/" TargetMode="External"/><Relationship Id="rId407" Type="http://schemas.openxmlformats.org/officeDocument/2006/relationships/hyperlink" Target="https://vimeo.com/upgrade-plan" TargetMode="External"/><Relationship Id="rId449" Type="http://schemas.openxmlformats.org/officeDocument/2006/relationships/hyperlink" Target="https://wwd.com/" TargetMode="External"/><Relationship Id="rId614" Type="http://schemas.openxmlformats.org/officeDocument/2006/relationships/image" Target="media/image162.emf"/><Relationship Id="rId656" Type="http://schemas.openxmlformats.org/officeDocument/2006/relationships/image" Target="media/image176.emf"/><Relationship Id="rId211" Type="http://schemas.openxmlformats.org/officeDocument/2006/relationships/hyperlink" Target="http://www.Indiegogo.com" TargetMode="External"/><Relationship Id="rId295" Type="http://schemas.openxmlformats.org/officeDocument/2006/relationships/hyperlink" Target="http://www.bottlestore.com" TargetMode="External"/><Relationship Id="rId309" Type="http://schemas.openxmlformats.org/officeDocument/2006/relationships/hyperlink" Target="http://www.google.com/voice" TargetMode="External"/><Relationship Id="rId460" Type="http://schemas.openxmlformats.org/officeDocument/2006/relationships/hyperlink" Target="http://local.com/" TargetMode="External"/><Relationship Id="rId516" Type="http://schemas.openxmlformats.org/officeDocument/2006/relationships/hyperlink" Target="http://www.Meetup.com" TargetMode="External"/><Relationship Id="rId698" Type="http://schemas.openxmlformats.org/officeDocument/2006/relationships/image" Target="media/image187.png"/><Relationship Id="rId48" Type="http://schemas.microsoft.com/office/2007/relationships/hdphoto" Target="media/hdphoto3.wdp"/><Relationship Id="rId113" Type="http://schemas.openxmlformats.org/officeDocument/2006/relationships/package" Target="embeddings/Microsoft_Excel_Worksheet.xlsx"/><Relationship Id="rId320" Type="http://schemas.openxmlformats.org/officeDocument/2006/relationships/hyperlink" Target="https://www.wix.com/plans" TargetMode="External"/><Relationship Id="rId558" Type="http://schemas.openxmlformats.org/officeDocument/2006/relationships/hyperlink" Target="http://www.ssa.gov/employer/bsohbnew.htm" TargetMode="External"/><Relationship Id="rId723" Type="http://schemas.openxmlformats.org/officeDocument/2006/relationships/image" Target="media/image210.png"/><Relationship Id="rId155" Type="http://schemas.openxmlformats.org/officeDocument/2006/relationships/hyperlink" Target="https://namelix.com/" TargetMode="External"/><Relationship Id="rId197" Type="http://schemas.openxmlformats.org/officeDocument/2006/relationships/hyperlink" Target="https://www.constantcontact.com/blog/state-business-licenses/" TargetMode="External"/><Relationship Id="rId362" Type="http://schemas.openxmlformats.org/officeDocument/2006/relationships/hyperlink" Target="https://www.copy.ai/" TargetMode="External"/><Relationship Id="rId418" Type="http://schemas.openxmlformats.org/officeDocument/2006/relationships/image" Target="media/image119.png"/><Relationship Id="rId625" Type="http://schemas.openxmlformats.org/officeDocument/2006/relationships/hyperlink" Target="https://www.paychex.com/" TargetMode="External"/><Relationship Id="rId222" Type="http://schemas.openxmlformats.org/officeDocument/2006/relationships/hyperlink" Target="https://thelogocompany.net/" TargetMode="External"/><Relationship Id="rId264" Type="http://schemas.openxmlformats.org/officeDocument/2006/relationships/image" Target="media/image77.jpeg"/><Relationship Id="rId471" Type="http://schemas.microsoft.com/office/2007/relationships/hdphoto" Target="media/hdphoto45.wdp"/><Relationship Id="rId667" Type="http://schemas.openxmlformats.org/officeDocument/2006/relationships/image" Target="media/image183.png"/><Relationship Id="rId17" Type="http://schemas.openxmlformats.org/officeDocument/2006/relationships/hyperlink" Target="https://www.kolenda.io/tools/needs-generator" TargetMode="External"/><Relationship Id="rId59" Type="http://schemas.openxmlformats.org/officeDocument/2006/relationships/hyperlink" Target="http://www.balsamiq.com/" TargetMode="External"/><Relationship Id="rId124" Type="http://schemas.openxmlformats.org/officeDocument/2006/relationships/hyperlink" Target="https://www.packagingprice.com/mailers-1" TargetMode="External"/><Relationship Id="rId527" Type="http://schemas.openxmlformats.org/officeDocument/2006/relationships/hyperlink" Target="http://payments.intuit.com/mobile-credit-card-processing/" TargetMode="External"/><Relationship Id="rId569" Type="http://schemas.openxmlformats.org/officeDocument/2006/relationships/hyperlink" Target="https://asana.com/" TargetMode="External"/><Relationship Id="rId734" Type="http://schemas.openxmlformats.org/officeDocument/2006/relationships/hyperlink" Target="https://entrepreneurshipfoundation.org/spreadsheets" TargetMode="External"/><Relationship Id="rId70" Type="http://schemas.openxmlformats.org/officeDocument/2006/relationships/image" Target="media/image17.png"/><Relationship Id="rId166" Type="http://schemas.openxmlformats.org/officeDocument/2006/relationships/image" Target="media/image43.jpeg"/><Relationship Id="rId331" Type="http://schemas.openxmlformats.org/officeDocument/2006/relationships/image" Target="media/image93.png"/><Relationship Id="rId373" Type="http://schemas.openxmlformats.org/officeDocument/2006/relationships/image" Target="media/image106.emf"/><Relationship Id="rId429" Type="http://schemas.openxmlformats.org/officeDocument/2006/relationships/hyperlink" Target="https://adopter.media/podcast-advertising-guide/" TargetMode="External"/><Relationship Id="rId580" Type="http://schemas.openxmlformats.org/officeDocument/2006/relationships/hyperlink" Target="http://www.EASIdemographics.com" TargetMode="External"/><Relationship Id="rId636" Type="http://schemas.openxmlformats.org/officeDocument/2006/relationships/hyperlink" Target="https://www.google.com/search?rlz=1C1CHBF_enUS1027US1027&amp;cs=0&amp;sca_esv=e08d367326db4c96&amp;sxsrf=AE3TifMVL1Y3vXSdDYVmDvGK3kp_SbOOxQ%3A1749914316039&amp;q=Franchise+Disclosure+Document+%28FDD%29&amp;sa=X&amp;ved=2ahUKEwivq8fpmvGNAxXYlYkEHQmdMQoQxccNegQIBhAB&amp;mstk=AUtExfCkIJPXQ9yAAJKs4LwKBfb4KUPEJhS5ZLpNUC6ipAvudnne_KM74FsxhYVOqsaC5DwN4VrKQc_IWyM2BVKhYWAs-gq9rxzFxjkj9S9HuG-kJ-7zuiG7T3lhvRBI-R9iQ5I-2fUO9nZJtTXoTE9NdslcNE1WBmMMpz5ZKFyoshnNHW2YXBK0VFajNgfwKAOQbFeQmVlsZby9JDal41gazD4mFKxfvvfuKQr-HAUo40ryu_hPWtpn06fNzTZhbZqLO95zv5G76aBNs7aQovu5gInl&amp;csui=3" TargetMode="External"/><Relationship Id="rId1" Type="http://schemas.openxmlformats.org/officeDocument/2006/relationships/customXml" Target="../customXml/item1.xml"/><Relationship Id="rId233" Type="http://schemas.openxmlformats.org/officeDocument/2006/relationships/hyperlink" Target="https://www.remove.bg/" TargetMode="External"/><Relationship Id="rId440" Type="http://schemas.openxmlformats.org/officeDocument/2006/relationships/image" Target="media/image124.jpeg"/><Relationship Id="rId678" Type="http://schemas.openxmlformats.org/officeDocument/2006/relationships/package" Target="embeddings/Microsoft_Excel_Worksheet12.xlsx"/><Relationship Id="rId28" Type="http://schemas.openxmlformats.org/officeDocument/2006/relationships/image" Target="media/image6.jpeg"/><Relationship Id="rId275" Type="http://schemas.openxmlformats.org/officeDocument/2006/relationships/hyperlink" Target="http://www.colorexplorer.com/" TargetMode="External"/><Relationship Id="rId300" Type="http://schemas.openxmlformats.org/officeDocument/2006/relationships/hyperlink" Target="http://www.onlinelabels.com/" TargetMode="External"/><Relationship Id="rId482" Type="http://schemas.openxmlformats.org/officeDocument/2006/relationships/image" Target="media/image128.png"/><Relationship Id="rId538" Type="http://schemas.openxmlformats.org/officeDocument/2006/relationships/image" Target="media/image138.png"/><Relationship Id="rId703" Type="http://schemas.microsoft.com/office/2007/relationships/hdphoto" Target="media/hdphoto60.wdp"/><Relationship Id="rId81" Type="http://schemas.openxmlformats.org/officeDocument/2006/relationships/hyperlink" Target="https://support.google.com/surveys/answer/2447244" TargetMode="External"/><Relationship Id="rId135" Type="http://schemas.openxmlformats.org/officeDocument/2006/relationships/image" Target="media/image37.jpeg"/><Relationship Id="rId177" Type="http://schemas.openxmlformats.org/officeDocument/2006/relationships/hyperlink" Target="https://www.uspto.gov/learning-and-resources/fees-and-payment" TargetMode="External"/><Relationship Id="rId342" Type="http://schemas.microsoft.com/office/2007/relationships/hdphoto" Target="media/hdphoto30.wdp"/><Relationship Id="rId384" Type="http://schemas.openxmlformats.org/officeDocument/2006/relationships/image" Target="media/image110.jpeg"/><Relationship Id="rId591" Type="http://schemas.openxmlformats.org/officeDocument/2006/relationships/hyperlink" Target="https://www.freshbooks.com/" TargetMode="External"/><Relationship Id="rId605" Type="http://schemas.openxmlformats.org/officeDocument/2006/relationships/hyperlink" Target="http://www.entrepreneurshipfoundation.org/spreadsheets" TargetMode="External"/><Relationship Id="rId202" Type="http://schemas.openxmlformats.org/officeDocument/2006/relationships/package" Target="embeddings/Microsoft_Excel_Worksheet3.xlsx"/><Relationship Id="rId244" Type="http://schemas.openxmlformats.org/officeDocument/2006/relationships/image" Target="media/image56.jpeg"/><Relationship Id="rId647" Type="http://schemas.openxmlformats.org/officeDocument/2006/relationships/hyperlink" Target="http://www.LawDepot.com" TargetMode="External"/><Relationship Id="rId689" Type="http://schemas.openxmlformats.org/officeDocument/2006/relationships/hyperlink" Target="https://youtu.be/rrCBsLbt4BY" TargetMode="External"/><Relationship Id="rId39" Type="http://schemas.openxmlformats.org/officeDocument/2006/relationships/hyperlink" Target="http://www.Shopify.com" TargetMode="External"/><Relationship Id="rId286" Type="http://schemas.openxmlformats.org/officeDocument/2006/relationships/hyperlink" Target="https://pakfactory.com/" TargetMode="External"/><Relationship Id="rId451" Type="http://schemas.openxmlformats.org/officeDocument/2006/relationships/hyperlink" Target="https://www.autonews.com/" TargetMode="External"/><Relationship Id="rId493" Type="http://schemas.microsoft.com/office/2007/relationships/hdphoto" Target="media/hdphoto47.wdp"/><Relationship Id="rId507" Type="http://schemas.openxmlformats.org/officeDocument/2006/relationships/hyperlink" Target="https://www.etsy.com/sell?ref=ftr" TargetMode="External"/><Relationship Id="rId549" Type="http://schemas.openxmlformats.org/officeDocument/2006/relationships/image" Target="media/image142.jpeg"/><Relationship Id="rId714" Type="http://schemas.openxmlformats.org/officeDocument/2006/relationships/image" Target="media/image192.png"/><Relationship Id="rId50" Type="http://schemas.openxmlformats.org/officeDocument/2006/relationships/image" Target="media/image11.jpeg"/><Relationship Id="rId104" Type="http://schemas.openxmlformats.org/officeDocument/2006/relationships/header" Target="header1.xml"/><Relationship Id="rId146" Type="http://schemas.openxmlformats.org/officeDocument/2006/relationships/hyperlink" Target="http://www.Wix.com/YourCompanyName" TargetMode="External"/><Relationship Id="rId188" Type="http://schemas.openxmlformats.org/officeDocument/2006/relationships/hyperlink" Target="https://sa.www4.irs.gov/modiein/individual/legal-structure.jsp" TargetMode="External"/><Relationship Id="rId311" Type="http://schemas.openxmlformats.org/officeDocument/2006/relationships/image" Target="media/image87.jpeg"/><Relationship Id="rId353" Type="http://schemas.openxmlformats.org/officeDocument/2006/relationships/image" Target="media/image103.jpeg"/><Relationship Id="rId395" Type="http://schemas.openxmlformats.org/officeDocument/2006/relationships/hyperlink" Target="http://www.officedepot.com/a/design-print-and-ship" TargetMode="External"/><Relationship Id="rId409" Type="http://schemas.openxmlformats.org/officeDocument/2006/relationships/hyperlink" Target="https://pixabay.com/music/" TargetMode="External"/><Relationship Id="rId560" Type="http://schemas.openxmlformats.org/officeDocument/2006/relationships/image" Target="media/image145.png"/><Relationship Id="rId92" Type="http://schemas.openxmlformats.org/officeDocument/2006/relationships/image" Target="media/image25.png"/><Relationship Id="rId213" Type="http://schemas.openxmlformats.org/officeDocument/2006/relationships/hyperlink" Target="http://ircalc.usps.com/" TargetMode="External"/><Relationship Id="rId420" Type="http://schemas.openxmlformats.org/officeDocument/2006/relationships/hyperlink" Target="https://newswriter.ai/" TargetMode="External"/><Relationship Id="rId616" Type="http://schemas.openxmlformats.org/officeDocument/2006/relationships/hyperlink" Target="https://waveapps.com/" TargetMode="External"/><Relationship Id="rId658" Type="http://schemas.openxmlformats.org/officeDocument/2006/relationships/hyperlink" Target="https://www.sba.gov/loans-grants" TargetMode="External"/><Relationship Id="rId297" Type="http://schemas.openxmlformats.org/officeDocument/2006/relationships/image" Target="media/image83.jpeg"/><Relationship Id="rId462" Type="http://schemas.openxmlformats.org/officeDocument/2006/relationships/hyperlink" Target="http://manta.com/" TargetMode="External"/><Relationship Id="rId518" Type="http://schemas.openxmlformats.org/officeDocument/2006/relationships/image" Target="media/image132.jpg"/><Relationship Id="rId725" Type="http://schemas.openxmlformats.org/officeDocument/2006/relationships/image" Target="media/image198.png"/><Relationship Id="rId115" Type="http://schemas.openxmlformats.org/officeDocument/2006/relationships/hyperlink" Target="http://www.metalsdepot.com/index.php" TargetMode="External"/><Relationship Id="rId157" Type="http://schemas.openxmlformats.org/officeDocument/2006/relationships/image" Target="media/image41.jpeg"/><Relationship Id="rId322" Type="http://schemas.openxmlformats.org/officeDocument/2006/relationships/hyperlink" Target="https://www.godaddy.com/hosting/web-hosting" TargetMode="External"/><Relationship Id="rId364" Type="http://schemas.openxmlformats.org/officeDocument/2006/relationships/image" Target="media/image105.png"/><Relationship Id="rId61" Type="http://schemas.openxmlformats.org/officeDocument/2006/relationships/hyperlink" Target="http://www.freelancer.com" TargetMode="External"/><Relationship Id="rId199" Type="http://schemas.openxmlformats.org/officeDocument/2006/relationships/hyperlink" Target="http://www.sba.gov/business-guide/launch-your-business/apply-licenses-permits" TargetMode="External"/><Relationship Id="rId571" Type="http://schemas.openxmlformats.org/officeDocument/2006/relationships/hyperlink" Target="http://www.avvo.com" TargetMode="External"/><Relationship Id="rId627" Type="http://schemas.openxmlformats.org/officeDocument/2006/relationships/hyperlink" Target="https://onpay.com/" TargetMode="External"/><Relationship Id="rId669" Type="http://schemas.openxmlformats.org/officeDocument/2006/relationships/hyperlink" Target="https://www.ycombinator.com/documents" TargetMode="External"/><Relationship Id="rId19" Type="http://schemas.openxmlformats.org/officeDocument/2006/relationships/hyperlink" Target="https://www.trendhunter.com/" TargetMode="External"/><Relationship Id="rId224" Type="http://schemas.openxmlformats.org/officeDocument/2006/relationships/hyperlink" Target="https://www.kolenda.io/guides/brand-names" TargetMode="External"/><Relationship Id="rId266" Type="http://schemas.openxmlformats.org/officeDocument/2006/relationships/image" Target="media/image79.jpeg"/><Relationship Id="rId431" Type="http://schemas.openxmlformats.org/officeDocument/2006/relationships/image" Target="media/image120.png"/><Relationship Id="rId473" Type="http://schemas.microsoft.com/office/2007/relationships/hdphoto" Target="media/hdphoto46.wdp"/><Relationship Id="rId529" Type="http://schemas.openxmlformats.org/officeDocument/2006/relationships/hyperlink" Target="https://stripe.com" TargetMode="External"/><Relationship Id="rId680" Type="http://schemas.openxmlformats.org/officeDocument/2006/relationships/hyperlink" Target="http://www.inc.com/guides/2010/05/mastering-business-elevator-pitch.html" TargetMode="External"/><Relationship Id="rId736" Type="http://schemas.openxmlformats.org/officeDocument/2006/relationships/package" Target="embeddings/Microsoft_Excel_Worksheet13.xlsx"/><Relationship Id="rId30" Type="http://schemas.openxmlformats.org/officeDocument/2006/relationships/hyperlink" Target="http://www.patents.google.com/" TargetMode="External"/><Relationship Id="rId126" Type="http://schemas.openxmlformats.org/officeDocument/2006/relationships/image" Target="media/image34.emf"/><Relationship Id="rId168" Type="http://schemas.microsoft.com/office/2007/relationships/hdphoto" Target="media/hdphoto14.wdp"/><Relationship Id="rId333" Type="http://schemas.openxmlformats.org/officeDocument/2006/relationships/hyperlink" Target="https://www.kolenda.io/" TargetMode="External"/><Relationship Id="rId540" Type="http://schemas.openxmlformats.org/officeDocument/2006/relationships/hyperlink" Target="https://ustr.gov/sites/default/files/gsp/countrieseligiblegsp.pdf" TargetMode="External"/><Relationship Id="rId72" Type="http://schemas.openxmlformats.org/officeDocument/2006/relationships/image" Target="media/image18.png"/><Relationship Id="rId375" Type="http://schemas.openxmlformats.org/officeDocument/2006/relationships/image" Target="media/image107.png"/><Relationship Id="rId582" Type="http://schemas.openxmlformats.org/officeDocument/2006/relationships/image" Target="media/image149.emf"/><Relationship Id="rId638" Type="http://schemas.openxmlformats.org/officeDocument/2006/relationships/hyperlink" Target="https://www.franchise.com/franchise-glossary" TargetMode="External"/><Relationship Id="rId3" Type="http://schemas.openxmlformats.org/officeDocument/2006/relationships/styles" Target="styles.xml"/><Relationship Id="rId235" Type="http://schemas.openxmlformats.org/officeDocument/2006/relationships/image" Target="media/image51.png"/><Relationship Id="rId277" Type="http://schemas.openxmlformats.org/officeDocument/2006/relationships/hyperlink" Target="https://convertacolor.com/" TargetMode="External"/><Relationship Id="rId400" Type="http://schemas.openxmlformats.org/officeDocument/2006/relationships/image" Target="media/image116.png"/><Relationship Id="rId442" Type="http://schemas.openxmlformats.org/officeDocument/2006/relationships/hyperlink" Target="https://www.crain.com/company/brands/advertising-age/" TargetMode="External"/><Relationship Id="rId484" Type="http://schemas.openxmlformats.org/officeDocument/2006/relationships/hyperlink" Target="http://mailchimp.com/" TargetMode="External"/><Relationship Id="rId137" Type="http://schemas.openxmlformats.org/officeDocument/2006/relationships/hyperlink" Target="http://www.keysfleamarket.com/fleamarket/state/" TargetMode="External"/><Relationship Id="rId302" Type="http://schemas.openxmlformats.org/officeDocument/2006/relationships/image" Target="media/image84.jpeg"/><Relationship Id="rId344" Type="http://schemas.microsoft.com/office/2007/relationships/hdphoto" Target="media/hdphoto31.wdp"/><Relationship Id="rId691" Type="http://schemas.openxmlformats.org/officeDocument/2006/relationships/image" Target="media/image184.png"/><Relationship Id="rId41" Type="http://schemas.openxmlformats.org/officeDocument/2006/relationships/hyperlink" Target="http://www.Pinterest.com" TargetMode="External"/><Relationship Id="rId83" Type="http://schemas.openxmlformats.org/officeDocument/2006/relationships/hyperlink" Target="https://support.google.com/consumersurveys" TargetMode="External"/><Relationship Id="rId179" Type="http://schemas.openxmlformats.org/officeDocument/2006/relationships/hyperlink" Target="https://www.google.com/?tbm=pts" TargetMode="External"/><Relationship Id="rId386" Type="http://schemas.openxmlformats.org/officeDocument/2006/relationships/image" Target="media/image119.jpeg"/><Relationship Id="rId551" Type="http://schemas.openxmlformats.org/officeDocument/2006/relationships/image" Target="media/image144.jpeg"/><Relationship Id="rId593" Type="http://schemas.microsoft.com/office/2007/relationships/hdphoto" Target="media/hdphoto51.wdp"/><Relationship Id="rId607" Type="http://schemas.openxmlformats.org/officeDocument/2006/relationships/hyperlink" Target="http://www.entrepreneurshipfoundation.org/spreadsheets" TargetMode="External"/><Relationship Id="rId649" Type="http://schemas.openxmlformats.org/officeDocument/2006/relationships/hyperlink" Target="https://www.northwestregisteredagent.com/legal-forms/corporation/corporate-banking-resolution" TargetMode="External"/><Relationship Id="rId190" Type="http://schemas.openxmlformats.org/officeDocument/2006/relationships/hyperlink" Target="https://www.irs.gov/pub/irs-pdf/iss4.pdf" TargetMode="External"/><Relationship Id="rId204" Type="http://schemas.openxmlformats.org/officeDocument/2006/relationships/image" Target="media/image48.jpg"/><Relationship Id="rId246" Type="http://schemas.openxmlformats.org/officeDocument/2006/relationships/image" Target="media/image58.jpeg"/><Relationship Id="rId288" Type="http://schemas.openxmlformats.org/officeDocument/2006/relationships/hyperlink" Target="https://www.uline.com/Grp_97/Retail-Boxes" TargetMode="External"/><Relationship Id="rId411" Type="http://schemas.openxmlformats.org/officeDocument/2006/relationships/hyperlink" Target="https://www.jamendo.com/" TargetMode="External"/><Relationship Id="rId453" Type="http://schemas.openxmlformats.org/officeDocument/2006/relationships/hyperlink" Target="https://appleid.apple.com/account" TargetMode="External"/><Relationship Id="rId509" Type="http://schemas.openxmlformats.org/officeDocument/2006/relationships/hyperlink" Target="https://www.moddisplays.com/post/unveiling-the-hidden-trade-show-costs-you-need-to-consider" TargetMode="External"/><Relationship Id="rId660" Type="http://schemas.openxmlformats.org/officeDocument/2006/relationships/hyperlink" Target="http://www.angelcapitalassociation.org/directory/" TargetMode="External"/><Relationship Id="rId106" Type="http://schemas.openxmlformats.org/officeDocument/2006/relationships/footer" Target="footer1.xml"/><Relationship Id="rId313" Type="http://schemas.openxmlformats.org/officeDocument/2006/relationships/hyperlink" Target="https://www.namecheap.com/domains/" TargetMode="External"/><Relationship Id="rId495" Type="http://schemas.openxmlformats.org/officeDocument/2006/relationships/hyperlink" Target="http://www.activecampaign.com/blog/re-engagement-email" TargetMode="External"/><Relationship Id="rId716" Type="http://schemas.openxmlformats.org/officeDocument/2006/relationships/image" Target="media/image193.png"/><Relationship Id="rId10" Type="http://schemas.openxmlformats.org/officeDocument/2006/relationships/image" Target="media/image1.jpeg"/><Relationship Id="rId52" Type="http://schemas.openxmlformats.org/officeDocument/2006/relationships/image" Target="media/image13.jpeg"/><Relationship Id="rId94" Type="http://schemas.openxmlformats.org/officeDocument/2006/relationships/hyperlink" Target="https://www.entrepreneur.com/bookstore/category/starting-a-business" TargetMode="External"/><Relationship Id="rId148" Type="http://schemas.openxmlformats.org/officeDocument/2006/relationships/hyperlink" Target="http://www.TheWorldsMostWonderfulWidget.com" TargetMode="External"/><Relationship Id="rId355" Type="http://schemas.microsoft.com/office/2007/relationships/hdphoto" Target="media/hdphoto35.wdp"/><Relationship Id="rId397" Type="http://schemas.openxmlformats.org/officeDocument/2006/relationships/image" Target="media/image115.jpeg"/><Relationship Id="rId520" Type="http://schemas.openxmlformats.org/officeDocument/2006/relationships/hyperlink" Target="http://www.salesforce.com/ca/blog/sales-language-affects-bottom-line/" TargetMode="External"/><Relationship Id="rId562" Type="http://schemas.openxmlformats.org/officeDocument/2006/relationships/hyperlink" Target="https://www.youtube.com/watch?v=TeuJwEB7mjw&amp;t=2s" TargetMode="External"/><Relationship Id="rId618" Type="http://schemas.openxmlformats.org/officeDocument/2006/relationships/image" Target="media/image164.png"/><Relationship Id="rId215" Type="http://schemas.openxmlformats.org/officeDocument/2006/relationships/hyperlink" Target="https://www.shipmonk.com/fulfillment-services/crowdfunding-fulfillment" TargetMode="External"/><Relationship Id="rId422" Type="http://schemas.openxmlformats.org/officeDocument/2006/relationships/hyperlink" Target="https://www.ereleases.com/press-release-template/" TargetMode="External"/><Relationship Id="rId464" Type="http://schemas.openxmlformats.org/officeDocument/2006/relationships/hyperlink" Target="http://www.Mylocalservices.com" TargetMode="External"/><Relationship Id="rId299" Type="http://schemas.openxmlformats.org/officeDocument/2006/relationships/hyperlink" Target="http://www.Avery.com" TargetMode="External"/><Relationship Id="rId727" Type="http://schemas.openxmlformats.org/officeDocument/2006/relationships/hyperlink" Target="https://entrepreneurshipfoundation.org/spreadsheets" TargetMode="External"/><Relationship Id="rId63" Type="http://schemas.openxmlformats.org/officeDocument/2006/relationships/hyperlink" Target="https://krazytech.com/projects/sample-software-requirements-specificationsrs-report-airline-database" TargetMode="External"/><Relationship Id="rId159" Type="http://schemas.openxmlformats.org/officeDocument/2006/relationships/hyperlink" Target="https://www.namecheap.com/domains/" TargetMode="External"/><Relationship Id="rId366" Type="http://schemas.openxmlformats.org/officeDocument/2006/relationships/hyperlink" Target="https://www.remove.bg/" TargetMode="External"/><Relationship Id="rId573" Type="http://schemas.openxmlformats.org/officeDocument/2006/relationships/hyperlink" Target="https://law4startups.com" TargetMode="External"/><Relationship Id="rId226" Type="http://schemas.openxmlformats.org/officeDocument/2006/relationships/hyperlink" Target="http://www.shopify.com/tools/business-name-generator" TargetMode="External"/><Relationship Id="rId433" Type="http://schemas.openxmlformats.org/officeDocument/2006/relationships/hyperlink" Target="https://www.adquick.com/billboard-cost" TargetMode="External"/><Relationship Id="rId640" Type="http://schemas.microsoft.com/office/2007/relationships/hdphoto" Target="media/hdphoto56.wdp"/><Relationship Id="rId738" Type="http://schemas.openxmlformats.org/officeDocument/2006/relationships/image" Target="media/image203.emf"/><Relationship Id="rId74" Type="http://schemas.microsoft.com/office/2007/relationships/hdphoto" Target="media/hdphoto7.wdp"/><Relationship Id="rId377" Type="http://schemas.openxmlformats.org/officeDocument/2006/relationships/hyperlink" Target="https://www.avery.com/products/cards/8871" TargetMode="External"/><Relationship Id="rId500" Type="http://schemas.openxmlformats.org/officeDocument/2006/relationships/hyperlink" Target="https://www.mail-tester.com/" TargetMode="External"/><Relationship Id="rId584" Type="http://schemas.openxmlformats.org/officeDocument/2006/relationships/image" Target="media/image150.jpeg"/><Relationship Id="rId5" Type="http://schemas.openxmlformats.org/officeDocument/2006/relationships/webSettings" Target="webSettings.xml"/><Relationship Id="rId237" Type="http://schemas.openxmlformats.org/officeDocument/2006/relationships/hyperlink" Target="https://openai.com/index/dall-e-3/" TargetMode="External"/><Relationship Id="rId444" Type="http://schemas.openxmlformats.org/officeDocument/2006/relationships/hyperlink" Target="https://www.policechiefmagazine.org/" TargetMode="External"/><Relationship Id="rId651" Type="http://schemas.openxmlformats.org/officeDocument/2006/relationships/image" Target="media/image173.jpg"/><Relationship Id="rId290" Type="http://schemas.microsoft.com/office/2007/relationships/hdphoto" Target="media/hdphoto19.wdp"/><Relationship Id="rId304" Type="http://schemas.openxmlformats.org/officeDocument/2006/relationships/image" Target="media/image85.png"/><Relationship Id="rId388" Type="http://schemas.openxmlformats.org/officeDocument/2006/relationships/image" Target="media/image112.png"/><Relationship Id="rId511" Type="http://schemas.openxmlformats.org/officeDocument/2006/relationships/image" Target="media/image130.png"/><Relationship Id="rId609" Type="http://schemas.openxmlformats.org/officeDocument/2006/relationships/hyperlink" Target="http://www.entrepreneurshipfoundation.org/spreadsheets" TargetMode="External"/><Relationship Id="rId85" Type="http://schemas.openxmlformats.org/officeDocument/2006/relationships/hyperlink" Target="http://www.crunchbase.com" TargetMode="External"/><Relationship Id="rId150" Type="http://schemas.openxmlformats.org/officeDocument/2006/relationships/hyperlink" Target="https://www.kolenda.io/guides/brand-names" TargetMode="External"/><Relationship Id="rId595" Type="http://schemas.openxmlformats.org/officeDocument/2006/relationships/image" Target="media/image154.emf"/><Relationship Id="rId248" Type="http://schemas.openxmlformats.org/officeDocument/2006/relationships/image" Target="media/image60.jpeg"/><Relationship Id="rId455" Type="http://schemas.openxmlformats.org/officeDocument/2006/relationships/hyperlink" Target="https://www.elocal.com" TargetMode="External"/><Relationship Id="rId662" Type="http://schemas.openxmlformats.org/officeDocument/2006/relationships/hyperlink" Target="http://nvca.org/ecosystem/regional-groups" TargetMode="External"/><Relationship Id="rId12" Type="http://schemas.openxmlformats.org/officeDocument/2006/relationships/image" Target="media/image14.jpeg"/><Relationship Id="rId108" Type="http://schemas.openxmlformats.org/officeDocument/2006/relationships/image" Target="media/image27.png"/><Relationship Id="rId315" Type="http://schemas.openxmlformats.org/officeDocument/2006/relationships/hyperlink" Target="https://www.wix.com/domains" TargetMode="External"/><Relationship Id="rId522" Type="http://schemas.openxmlformats.org/officeDocument/2006/relationships/image" Target="media/image134.png"/><Relationship Id="rId96" Type="http://schemas.openxmlformats.org/officeDocument/2006/relationships/hyperlink" Target="https://www.strategyzer.com/library/the-business-model-canvas" TargetMode="External"/><Relationship Id="rId161" Type="http://schemas.openxmlformats.org/officeDocument/2006/relationships/hyperlink" Target="https://www.wix.com/domains" TargetMode="External"/><Relationship Id="rId399" Type="http://schemas.openxmlformats.org/officeDocument/2006/relationships/hyperlink" Target="http://www.promoshin.com/" TargetMode="External"/><Relationship Id="rId466" Type="http://schemas.openxmlformats.org/officeDocument/2006/relationships/hyperlink" Target="https://www.thumbtack.com/" TargetMode="External"/><Relationship Id="rId673" Type="http://schemas.openxmlformats.org/officeDocument/2006/relationships/image" Target="media/image178.jpeg"/><Relationship Id="rId23" Type="http://schemas.openxmlformats.org/officeDocument/2006/relationships/hyperlink" Target="http://www.entrepreneur.com/businessideas" TargetMode="External"/><Relationship Id="rId119" Type="http://schemas.openxmlformats.org/officeDocument/2006/relationships/image" Target="media/image31.jpg"/><Relationship Id="rId326" Type="http://schemas.openxmlformats.org/officeDocument/2006/relationships/image" Target="media/image92.jpeg"/><Relationship Id="rId533" Type="http://schemas.openxmlformats.org/officeDocument/2006/relationships/hyperlink" Target="http://www.thomasnet.com/" TargetMode="External"/><Relationship Id="rId740" Type="http://schemas.openxmlformats.org/officeDocument/2006/relationships/hyperlink" Target="http://www.caycon.com" TargetMode="External"/><Relationship Id="rId172" Type="http://schemas.openxmlformats.org/officeDocument/2006/relationships/hyperlink" Target="http://www.uspto.gov/trademarks/index.jsp" TargetMode="External"/><Relationship Id="rId477" Type="http://schemas.openxmlformats.org/officeDocument/2006/relationships/hyperlink" Target="http://www.google.com/alerts" TargetMode="External"/><Relationship Id="rId600" Type="http://schemas.openxmlformats.org/officeDocument/2006/relationships/hyperlink" Target="http://www.entrepreneurshipfoundation.org/spreadsheets" TargetMode="External"/><Relationship Id="rId684" Type="http://schemas.openxmlformats.org/officeDocument/2006/relationships/hyperlink" Target="https://youtu.be/tUt_CQTZlxI" TargetMode="External"/><Relationship Id="rId337" Type="http://schemas.openxmlformats.org/officeDocument/2006/relationships/image" Target="media/image95.png"/><Relationship Id="rId34" Type="http://schemas.microsoft.com/office/2007/relationships/hdphoto" Target="media/hdphoto1.wdp"/><Relationship Id="rId544" Type="http://schemas.openxmlformats.org/officeDocument/2006/relationships/image" Target="media/image140.png"/><Relationship Id="rId183" Type="http://schemas.openxmlformats.org/officeDocument/2006/relationships/image" Target="media/image46.jpeg"/><Relationship Id="rId390" Type="http://schemas.openxmlformats.org/officeDocument/2006/relationships/image" Target="media/image113.jpg"/><Relationship Id="rId404" Type="http://schemas.openxmlformats.org/officeDocument/2006/relationships/hyperlink" Target="https://www.openshot.org/" TargetMode="External"/><Relationship Id="rId611" Type="http://schemas.openxmlformats.org/officeDocument/2006/relationships/hyperlink" Target="http://www.EntrepreneurshipFoundation.org/spreadsheets" TargetMode="External"/><Relationship Id="rId250" Type="http://schemas.openxmlformats.org/officeDocument/2006/relationships/image" Target="media/image62.jpeg"/><Relationship Id="rId488" Type="http://schemas.openxmlformats.org/officeDocument/2006/relationships/hyperlink" Target="http://www.constantcontact.com/" TargetMode="External"/><Relationship Id="rId695" Type="http://schemas.openxmlformats.org/officeDocument/2006/relationships/hyperlink" Target="http://www.Entrepreneur.com" TargetMode="External"/><Relationship Id="rId709" Type="http://schemas.openxmlformats.org/officeDocument/2006/relationships/image" Target="media/image189.png"/><Relationship Id="rId45" Type="http://schemas.openxmlformats.org/officeDocument/2006/relationships/hyperlink" Target="http://www.bizbuysell.com" TargetMode="External"/><Relationship Id="rId110" Type="http://schemas.openxmlformats.org/officeDocument/2006/relationships/image" Target="media/image30.png"/><Relationship Id="rId348" Type="http://schemas.microsoft.com/office/2007/relationships/hdphoto" Target="media/hdphoto33.wdp"/><Relationship Id="rId555" Type="http://schemas.openxmlformats.org/officeDocument/2006/relationships/hyperlink" Target="https://apps.irs.gov/app/taxmat/information-employer-returns/" TargetMode="External"/><Relationship Id="rId194" Type="http://schemas.openxmlformats.org/officeDocument/2006/relationships/hyperlink" Target="http://www.KnowEm.com" TargetMode="External"/><Relationship Id="rId208" Type="http://schemas.openxmlformats.org/officeDocument/2006/relationships/hyperlink" Target="https://venturewell.org/" TargetMode="External"/><Relationship Id="rId415" Type="http://schemas.openxmlformats.org/officeDocument/2006/relationships/hyperlink" Target="https://runwayml.com/" TargetMode="External"/><Relationship Id="rId622" Type="http://schemas.openxmlformats.org/officeDocument/2006/relationships/image" Target="media/image166.png"/><Relationship Id="rId261" Type="http://schemas.openxmlformats.org/officeDocument/2006/relationships/image" Target="media/image74.jpeg"/><Relationship Id="rId499" Type="http://schemas.openxmlformats.org/officeDocument/2006/relationships/hyperlink" Target="http://www.abuse.net" TargetMode="External"/><Relationship Id="rId56" Type="http://schemas.openxmlformats.org/officeDocument/2006/relationships/hyperlink" Target="http://www.flinto.com/" TargetMode="External"/><Relationship Id="rId359" Type="http://schemas.openxmlformats.org/officeDocument/2006/relationships/hyperlink" Target="https://chatgpt.com/" TargetMode="External"/><Relationship Id="rId566" Type="http://schemas.openxmlformats.org/officeDocument/2006/relationships/image" Target="media/image146.jpg"/><Relationship Id="rId121" Type="http://schemas.microsoft.com/office/2007/relationships/hdphoto" Target="media/hdphoto10.wdp"/><Relationship Id="rId219" Type="http://schemas.openxmlformats.org/officeDocument/2006/relationships/hyperlink" Target="https://youtu.be/n0BKBcSZaA0" TargetMode="External"/><Relationship Id="rId426" Type="http://schemas.openxmlformats.org/officeDocument/2006/relationships/hyperlink" Target="https://www.simulmedia.com/blog/how-much-do-tv-ads-cost" TargetMode="External"/><Relationship Id="rId633" Type="http://schemas.microsoft.com/office/2007/relationships/hdphoto" Target="media/hdphoto55.wdp"/><Relationship Id="rId67" Type="http://schemas.openxmlformats.org/officeDocument/2006/relationships/image" Target="media/image15.jpeg"/><Relationship Id="rId272" Type="http://schemas.openxmlformats.org/officeDocument/2006/relationships/image" Target="media/image68.jpeg"/><Relationship Id="rId700" Type="http://schemas.openxmlformats.org/officeDocument/2006/relationships/image" Target="media/image190.png"/><Relationship Id="rId132" Type="http://schemas.openxmlformats.org/officeDocument/2006/relationships/package" Target="embeddings/Microsoft_Excel_Worksheet2.xlsx"/><Relationship Id="rId437" Type="http://schemas.openxmlformats.org/officeDocument/2006/relationships/image" Target="media/image122.png"/><Relationship Id="rId644" Type="http://schemas.openxmlformats.org/officeDocument/2006/relationships/image" Target="media/image170.jpg"/><Relationship Id="rId283" Type="http://schemas.openxmlformats.org/officeDocument/2006/relationships/hyperlink" Target="http://www.designcrowd.com/" TargetMode="External"/><Relationship Id="rId490" Type="http://schemas.openxmlformats.org/officeDocument/2006/relationships/hyperlink" Target="https://www.activecampaign.com/free-marketing-tools/subject-line-generator" TargetMode="External"/><Relationship Id="rId504" Type="http://schemas.openxmlformats.org/officeDocument/2006/relationships/hyperlink" Target="https://paypal.com/" TargetMode="External"/><Relationship Id="rId711" Type="http://schemas.openxmlformats.org/officeDocument/2006/relationships/image" Target="media/image202.png"/><Relationship Id="rId78" Type="http://schemas.openxmlformats.org/officeDocument/2006/relationships/image" Target="media/image10.jpeg"/><Relationship Id="rId143" Type="http://schemas.openxmlformats.org/officeDocument/2006/relationships/hyperlink" Target="http://www.LaunchRock.com" TargetMode="External"/><Relationship Id="rId350" Type="http://schemas.openxmlformats.org/officeDocument/2006/relationships/image" Target="media/image105.jpeg"/><Relationship Id="rId588" Type="http://schemas.openxmlformats.org/officeDocument/2006/relationships/hyperlink" Target="https://www.forbes.com/advisor/business-insurance/workers-compensation-insurance-cost/" TargetMode="External"/><Relationship Id="rId9" Type="http://schemas.openxmlformats.org/officeDocument/2006/relationships/hyperlink" Target="https://en.wikipedia.org/wiki/Intrapreneurship" TargetMode="External"/><Relationship Id="rId210" Type="http://schemas.openxmlformats.org/officeDocument/2006/relationships/hyperlink" Target="http://www.kickstarter.com/" TargetMode="External"/><Relationship Id="rId448" Type="http://schemas.openxmlformats.org/officeDocument/2006/relationships/hyperlink" Target="https://www.prnewsonline.com/" TargetMode="External"/><Relationship Id="rId655" Type="http://schemas.openxmlformats.org/officeDocument/2006/relationships/hyperlink" Target="http://www.entrepreneurshipfoundation.org/spreadsheets" TargetMode="External"/><Relationship Id="rId294" Type="http://schemas.microsoft.com/office/2007/relationships/hdphoto" Target="media/hdphoto20.wdp"/><Relationship Id="rId308" Type="http://schemas.openxmlformats.org/officeDocument/2006/relationships/hyperlink" Target="http://www.ringcentral.com/" TargetMode="External"/><Relationship Id="rId515" Type="http://schemas.openxmlformats.org/officeDocument/2006/relationships/hyperlink" Target="https://www.directoryofassociations.com/" TargetMode="External"/><Relationship Id="rId722" Type="http://schemas.openxmlformats.org/officeDocument/2006/relationships/image" Target="media/image209.png"/><Relationship Id="rId89" Type="http://schemas.microsoft.com/office/2007/relationships/hdphoto" Target="media/hdphoto9.wdp"/><Relationship Id="rId154" Type="http://schemas.openxmlformats.org/officeDocument/2006/relationships/hyperlink" Target="http://www.Namify.tech" TargetMode="External"/><Relationship Id="rId361" Type="http://schemas.openxmlformats.org/officeDocument/2006/relationships/hyperlink" Target="https://claude.ai/" TargetMode="External"/><Relationship Id="rId599" Type="http://schemas.openxmlformats.org/officeDocument/2006/relationships/image" Target="media/image155.jpeg"/><Relationship Id="rId459" Type="http://schemas.openxmlformats.org/officeDocument/2006/relationships/hyperlink" Target="https://www.linkedin.com/directory/companies/" TargetMode="External"/><Relationship Id="rId16" Type="http://schemas.openxmlformats.org/officeDocument/2006/relationships/hyperlink" Target="http://www.google.com/trends/hottrends" TargetMode="External"/><Relationship Id="rId221" Type="http://schemas.microsoft.com/office/2007/relationships/hdphoto" Target="media/hdphoto15.wdp"/><Relationship Id="rId319" Type="http://schemas.openxmlformats.org/officeDocument/2006/relationships/image" Target="media/image89.png"/><Relationship Id="rId526" Type="http://schemas.openxmlformats.org/officeDocument/2006/relationships/hyperlink" Target="https://www.paypal.com/us/business/accept-payments" TargetMode="External"/><Relationship Id="rId733" Type="http://schemas.openxmlformats.org/officeDocument/2006/relationships/hyperlink" Target="https://entrepreneurshipfoundation.org/spreadsheets" TargetMode="External"/><Relationship Id="rId165" Type="http://schemas.openxmlformats.org/officeDocument/2006/relationships/hyperlink" Target="mailto:iplawclinic@law.uconn.edu" TargetMode="External"/><Relationship Id="rId372" Type="http://schemas.openxmlformats.org/officeDocument/2006/relationships/hyperlink" Target="https://www.midjourney.com/home" TargetMode="External"/><Relationship Id="rId677" Type="http://schemas.openxmlformats.org/officeDocument/2006/relationships/image" Target="media/image180.emf"/><Relationship Id="rId232" Type="http://schemas.openxmlformats.org/officeDocument/2006/relationships/image" Target="media/image50.png"/><Relationship Id="rId27" Type="http://schemas.openxmlformats.org/officeDocument/2006/relationships/image" Target="http://blog.errantsurf.com/wp-content/uploads/2012/08/Guess-thats-why-they-call-it-the-blues-1941.jpg" TargetMode="External"/><Relationship Id="rId537" Type="http://schemas.openxmlformats.org/officeDocument/2006/relationships/hyperlink" Target="https://hts.usitc.gov/" TargetMode="External"/><Relationship Id="rId744" Type="http://schemas.openxmlformats.org/officeDocument/2006/relationships/theme" Target="theme/theme1.xml"/><Relationship Id="rId80" Type="http://schemas.openxmlformats.org/officeDocument/2006/relationships/hyperlink" Target="http://www.SurveyMonkey.com" TargetMode="External"/><Relationship Id="rId176" Type="http://schemas.openxmlformats.org/officeDocument/2006/relationships/hyperlink" Target="https://www.uspto.gov/patents/apply/save-on-fees" TargetMode="External"/><Relationship Id="rId383" Type="http://schemas.openxmlformats.org/officeDocument/2006/relationships/image" Target="media/image109.jpeg"/><Relationship Id="rId590" Type="http://schemas.openxmlformats.org/officeDocument/2006/relationships/hyperlink" Target="https://classcodes.com/" TargetMode="External"/><Relationship Id="rId604" Type="http://schemas.openxmlformats.org/officeDocument/2006/relationships/image" Target="media/image157.png"/><Relationship Id="rId243" Type="http://schemas.openxmlformats.org/officeDocument/2006/relationships/image" Target="media/image55.gif"/><Relationship Id="rId450" Type="http://schemas.openxmlformats.org/officeDocument/2006/relationships/hyperlink" Target="https://www.billboard.com/" TargetMode="External"/><Relationship Id="rId688" Type="http://schemas.openxmlformats.org/officeDocument/2006/relationships/hyperlink" Target="https://youtu.be/tUt_CQTZlxI" TargetMode="External"/><Relationship Id="rId38" Type="http://schemas.openxmlformats.org/officeDocument/2006/relationships/hyperlink" Target="http://www.Etsy.com" TargetMode="External"/><Relationship Id="rId103" Type="http://schemas.openxmlformats.org/officeDocument/2006/relationships/hyperlink" Target="https://www.youtube.com/watch?v=uE34HsmT6E0" TargetMode="External"/><Relationship Id="rId310" Type="http://schemas.openxmlformats.org/officeDocument/2006/relationships/hyperlink" Target="http://www.nextiva.com/" TargetMode="External"/><Relationship Id="rId548" Type="http://schemas.openxmlformats.org/officeDocument/2006/relationships/image" Target="media/image141.jpeg"/><Relationship Id="rId91" Type="http://schemas.openxmlformats.org/officeDocument/2006/relationships/hyperlink" Target="http://www.census.gov/" TargetMode="External"/><Relationship Id="rId187" Type="http://schemas.openxmlformats.org/officeDocument/2006/relationships/hyperlink" Target="mailto:naics@census.gov" TargetMode="External"/><Relationship Id="rId394" Type="http://schemas.openxmlformats.org/officeDocument/2006/relationships/hyperlink" Target="https://www.office.fedex.com/default/all-print-products.html" TargetMode="External"/><Relationship Id="rId408" Type="http://schemas.openxmlformats.org/officeDocument/2006/relationships/hyperlink" Target="https://gopro.com/en/us/shop/quik-app-video-photo-editor" TargetMode="External"/><Relationship Id="rId615" Type="http://schemas.openxmlformats.org/officeDocument/2006/relationships/package" Target="embeddings/Microsoft_Excel_Worksheet8.xlsx"/><Relationship Id="rId699" Type="http://schemas.microsoft.com/office/2007/relationships/hdphoto" Target="media/hdphoto59.wdp"/><Relationship Id="rId49" Type="http://schemas.openxmlformats.org/officeDocument/2006/relationships/image" Target="media/image10.png"/><Relationship Id="rId114" Type="http://schemas.openxmlformats.org/officeDocument/2006/relationships/hyperlink" Target="http://www.thomasnet.com" TargetMode="External"/><Relationship Id="rId461" Type="http://schemas.openxmlformats.org/officeDocument/2006/relationships/hyperlink" Target="https://localstack.com/claim-business" TargetMode="External"/><Relationship Id="rId559" Type="http://schemas.openxmlformats.org/officeDocument/2006/relationships/hyperlink" Target="https://www.uscis.gov/i-9" TargetMode="External"/><Relationship Id="rId198" Type="http://schemas.openxmlformats.org/officeDocument/2006/relationships/hyperlink" Target="https://www.sba.gov/local-assistance/resource-partners/small-business-development-centers-sbdc" TargetMode="External"/><Relationship Id="rId321" Type="http://schemas.openxmlformats.org/officeDocument/2006/relationships/image" Target="media/image90.png"/><Relationship Id="rId419" Type="http://schemas.openxmlformats.org/officeDocument/2006/relationships/hyperlink" Target="https://youtu.be/ql6mhhHCldY" TargetMode="External"/><Relationship Id="rId626" Type="http://schemas.openxmlformats.org/officeDocument/2006/relationships/hyperlink" Target="https://www.joinhomebase.com/" TargetMode="External"/><Relationship Id="rId265" Type="http://schemas.openxmlformats.org/officeDocument/2006/relationships/image" Target="media/image78.jpeg"/><Relationship Id="rId472" Type="http://schemas.openxmlformats.org/officeDocument/2006/relationships/image" Target="media/image126.png"/><Relationship Id="rId125" Type="http://schemas.openxmlformats.org/officeDocument/2006/relationships/hyperlink" Target="http://www.entrepreneurshipfoundation.org/spreadsheets" TargetMode="External"/><Relationship Id="rId332" Type="http://schemas.microsoft.com/office/2007/relationships/hdphoto" Target="media/hdphoto26.wdp"/><Relationship Id="rId637" Type="http://schemas.openxmlformats.org/officeDocument/2006/relationships/hyperlink" Target="http://www.ftc.gov/business-guidance/blog/2023/05/franchise-fundamentals-taking-deep-dive-franchise-disclosure-document" TargetMode="External"/><Relationship Id="rId276" Type="http://schemas.openxmlformats.org/officeDocument/2006/relationships/hyperlink" Target="https://convertacolor.com/" TargetMode="External"/><Relationship Id="rId483" Type="http://schemas.openxmlformats.org/officeDocument/2006/relationships/hyperlink" Target="http://www.standss.com/emailmerge" TargetMode="External"/><Relationship Id="rId690" Type="http://schemas.openxmlformats.org/officeDocument/2006/relationships/image" Target="media/image182.png"/><Relationship Id="rId40" Type="http://schemas.openxmlformats.org/officeDocument/2006/relationships/hyperlink" Target="http://www.eBay.com" TargetMode="External"/><Relationship Id="rId136" Type="http://schemas.openxmlformats.org/officeDocument/2006/relationships/image" Target="media/image40.jpeg"/><Relationship Id="rId343" Type="http://schemas.openxmlformats.org/officeDocument/2006/relationships/image" Target="media/image98.png"/><Relationship Id="rId550" Type="http://schemas.openxmlformats.org/officeDocument/2006/relationships/image" Target="media/image143.jpeg"/><Relationship Id="rId203" Type="http://schemas.openxmlformats.org/officeDocument/2006/relationships/hyperlink" Target="http://www.sba.gov/loans-grants/see-what-sba-offers/sba-loan-programs/microloan-program" TargetMode="External"/><Relationship Id="rId648" Type="http://schemas.openxmlformats.org/officeDocument/2006/relationships/hyperlink" Target="http://www.RocketLawyer.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entrepreneur.com/article/21774" TargetMode="External"/><Relationship Id="rId13" Type="http://schemas.openxmlformats.org/officeDocument/2006/relationships/hyperlink" Target="https://impact.com/influencer/how-much-do-influencers-charge-per-post/" TargetMode="External"/><Relationship Id="rId18" Type="http://schemas.openxmlformats.org/officeDocument/2006/relationships/hyperlink" Target="https://www.inman.com/next/gmails-spam-filter-is-killing-your-drip-campaign-top-tips-to-get-personal/" TargetMode="External"/><Relationship Id="rId3" Type="http://schemas.openxmlformats.org/officeDocument/2006/relationships/hyperlink" Target="https://www.optimizely.com/optimization-glossary/ab-testing/" TargetMode="External"/><Relationship Id="rId21" Type="http://schemas.openxmlformats.org/officeDocument/2006/relationships/hyperlink" Target="https://www.entrepreneur.com/article/288063" TargetMode="External"/><Relationship Id="rId7" Type="http://schemas.openxmlformats.org/officeDocument/2006/relationships/hyperlink" Target="https://www.justia.com/intellectual-property/trademarks/unregistered-trademarks/" TargetMode="External"/><Relationship Id="rId12" Type="http://schemas.openxmlformats.org/officeDocument/2006/relationships/hyperlink" Target="https://www.shopify.com/blog/influencer-pricing" TargetMode="External"/><Relationship Id="rId17" Type="http://schemas.openxmlformats.org/officeDocument/2006/relationships/hyperlink" Target="https://fulcrumtech.net/resources/preventing-gmail-from-clipping-your-emails/" TargetMode="External"/><Relationship Id="rId2" Type="http://schemas.openxmlformats.org/officeDocument/2006/relationships/hyperlink" Target="https://unbounce.com/landing-page-articles" TargetMode="External"/><Relationship Id="rId16" Type="http://schemas.openxmlformats.org/officeDocument/2006/relationships/hyperlink" Target="https://getgist.com/how-to-avoid-spam-filters/" TargetMode="External"/><Relationship Id="rId20" Type="http://schemas.openxmlformats.org/officeDocument/2006/relationships/hyperlink" Target="https://cwiki.apache.org/confluence/display/SPAMASSASSIN/AvoidingFpsForSenders" TargetMode="External"/><Relationship Id="rId1" Type="http://schemas.openxmlformats.org/officeDocument/2006/relationships/hyperlink" Target="https://nlihc.org/oor/about" TargetMode="External"/><Relationship Id="rId6" Type="http://schemas.openxmlformats.org/officeDocument/2006/relationships/hyperlink" Target="https://www.entrepreneur.com/article/21774" TargetMode="External"/><Relationship Id="rId11" Type="http://schemas.openxmlformats.org/officeDocument/2006/relationships/hyperlink" Target="https://influencermarketinghub.com/influencer-rates/" TargetMode="External"/><Relationship Id="rId5" Type="http://schemas.openxmlformats.org/officeDocument/2006/relationships/hyperlink" Target="https://blog.hubspot.com/blog/tabid/6307/bid/20566/the-button-color-a-b-test-red-beats-green.aspx" TargetMode="External"/><Relationship Id="rId15" Type="http://schemas.openxmlformats.org/officeDocument/2006/relationships/hyperlink" Target="https://mailchimp.com/" TargetMode="External"/><Relationship Id="rId10" Type="http://schemas.openxmlformats.org/officeDocument/2006/relationships/hyperlink" Target="https://ignitevisibility.com/much-social-media-influencer-marketing-cost/" TargetMode="External"/><Relationship Id="rId19" Type="http://schemas.openxmlformats.org/officeDocument/2006/relationships/hyperlink" Target="https://financesonline.com/email-marketing-statistics/" TargetMode="External"/><Relationship Id="rId4" Type="http://schemas.openxmlformats.org/officeDocument/2006/relationships/hyperlink" Target="https://blog.hubspot.com/marketing/author/joshua-porter" TargetMode="External"/><Relationship Id="rId9" Type="http://schemas.openxmlformats.org/officeDocument/2006/relationships/hyperlink" Target="https://www.statista.com/statistics/272014/global-social-networks-ranked-by-number-of-users/" TargetMode="External"/><Relationship Id="rId14" Type="http://schemas.openxmlformats.org/officeDocument/2006/relationships/hyperlink" Target="https://blog.hubspot.com/marketing/email-writing-mistakes-dat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090379008746357E-2"/>
          <c:y val="6.5902578796561598E-2"/>
          <c:w val="0.83819241982507287"/>
          <c:h val="0.74212034383954151"/>
        </c:manualLayout>
      </c:layout>
      <c:areaChart>
        <c:grouping val="stacked"/>
        <c:varyColors val="0"/>
        <c:ser>
          <c:idx val="0"/>
          <c:order val="0"/>
          <c:tx>
            <c:strRef>
              <c:f>Sheet1!$A$2</c:f>
              <c:strCache>
                <c:ptCount val="1"/>
                <c:pt idx="0">
                  <c:v>Per Cent of Ownership Retained</c:v>
                </c:pt>
              </c:strCache>
            </c:strRef>
          </c:tx>
          <c:spPr>
            <a:solidFill>
              <a:schemeClr val="accent1">
                <a:lumMod val="75000"/>
              </a:schemeClr>
            </a:solidFill>
            <a:ln w="12702">
              <a:solidFill>
                <a:srgbClr val="000000"/>
              </a:solidFill>
              <a:prstDash val="solid"/>
            </a:ln>
          </c:spPr>
          <c:dLbls>
            <c:dLbl>
              <c:idx val="0"/>
              <c:layout>
                <c:manualLayout>
                  <c:x val="0.22169707055571633"/>
                  <c:y val="-3.9674677724679253E-2"/>
                </c:manualLayout>
              </c:layout>
              <c:tx>
                <c:rich>
                  <a:bodyPr/>
                  <a:lstStyle/>
                  <a:p>
                    <a:r>
                      <a:rPr lang="en-US" b="1">
                        <a:solidFill>
                          <a:schemeClr val="bg1"/>
                        </a:solidFill>
                      </a:rPr>
                      <a:t>Per Cent of Ownership Retained</a:t>
                    </a:r>
                  </a:p>
                </c:rich>
              </c:tx>
              <c:showLegendKey val="0"/>
              <c:showVal val="0"/>
              <c:showCatName val="0"/>
              <c:showSerName val="1"/>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D66-4B34-BDD8-7C4C28C5CE70}"/>
                </c:ext>
              </c:extLst>
            </c:dLbl>
            <c:spPr>
              <a:noFill/>
              <a:ln w="25404">
                <a:noFill/>
              </a:ln>
            </c:spPr>
            <c:txPr>
              <a:bodyPr/>
              <a:lstStyle/>
              <a:p>
                <a:pPr>
                  <a:defRPr sz="1375" b="0" i="0" u="none" strike="noStrike" baseline="0">
                    <a:solidFill>
                      <a:schemeClr val="bg1"/>
                    </a:solidFill>
                    <a:latin typeface="Arial"/>
                    <a:ea typeface="Arial"/>
                    <a:cs typeface="Arial"/>
                  </a:defRPr>
                </a:pPr>
                <a:endParaRPr lang="en-US"/>
              </a:p>
            </c:tx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Sheet1!$B$2:$I$2</c:f>
              <c:numCache>
                <c:formatCode>General</c:formatCode>
                <c:ptCount val="8"/>
                <c:pt idx="0" formatCode="0%">
                  <c:v>0.19700000000000001</c:v>
                </c:pt>
                <c:pt idx="1">
                  <c:v>0.38</c:v>
                </c:pt>
                <c:pt idx="2">
                  <c:v>0.52500000000000002</c:v>
                </c:pt>
                <c:pt idx="3">
                  <c:v>0.64500000000000002</c:v>
                </c:pt>
                <c:pt idx="4">
                  <c:v>0.73699999999999999</c:v>
                </c:pt>
                <c:pt idx="5">
                  <c:v>0.81</c:v>
                </c:pt>
                <c:pt idx="6">
                  <c:v>0.86499999999999999</c:v>
                </c:pt>
                <c:pt idx="7">
                  <c:v>0.9</c:v>
                </c:pt>
              </c:numCache>
            </c:numRef>
          </c:val>
          <c:extLst>
            <c:ext xmlns:c16="http://schemas.microsoft.com/office/drawing/2014/chart" uri="{C3380CC4-5D6E-409C-BE32-E72D297353CC}">
              <c16:uniqueId val="{00000001-0D66-4B34-BDD8-7C4C28C5CE70}"/>
            </c:ext>
          </c:extLst>
        </c:ser>
        <c:ser>
          <c:idx val="1"/>
          <c:order val="1"/>
          <c:tx>
            <c:strRef>
              <c:f>Sheet1!$A$3</c:f>
              <c:strCache>
                <c:ptCount val="1"/>
              </c:strCache>
            </c:strRef>
          </c:tx>
          <c:spPr>
            <a:noFill/>
            <a:ln w="12702">
              <a:solidFill>
                <a:srgbClr val="000000"/>
              </a:solidFill>
              <a:prstDash val="sysDash"/>
            </a:ln>
          </c:spPr>
          <c:cat>
            <c:strRef>
              <c:f>Sheet1!$B$1:$I$1</c:f>
              <c:strCache>
                <c:ptCount val="8"/>
                <c:pt idx="0">
                  <c:v>Idea stage</c:v>
                </c:pt>
                <c:pt idx="1">
                  <c:v>Patent</c:v>
                </c:pt>
                <c:pt idx="2">
                  <c:v>Prototype</c:v>
                </c:pt>
                <c:pt idx="3">
                  <c:v>Production model</c:v>
                </c:pt>
                <c:pt idx="4">
                  <c:v>Orders</c:v>
                </c:pt>
                <c:pt idx="5">
                  <c:v>Delivered</c:v>
                </c:pt>
                <c:pt idx="6">
                  <c:v>Break-even</c:v>
                </c:pt>
                <c:pt idx="7">
                  <c:v>Profit &gt;$1mm</c:v>
                </c:pt>
              </c:strCache>
            </c:strRef>
          </c:cat>
          <c:val>
            <c:numRef>
              <c:f>Sheet1!$B$3:$I$3</c:f>
              <c:numCache>
                <c:formatCode>General</c:formatCode>
                <c:ptCount val="8"/>
                <c:pt idx="0" formatCode="0.0%">
                  <c:v>0.10199999999999999</c:v>
                </c:pt>
                <c:pt idx="1">
                  <c:v>0.10299999999999999</c:v>
                </c:pt>
                <c:pt idx="2">
                  <c:v>0.1</c:v>
                </c:pt>
                <c:pt idx="3">
                  <c:v>9.9000000000000005E-2</c:v>
                </c:pt>
                <c:pt idx="4">
                  <c:v>9.8000000000000004E-2</c:v>
                </c:pt>
                <c:pt idx="5">
                  <c:v>9.8000000000000004E-2</c:v>
                </c:pt>
                <c:pt idx="6">
                  <c:v>9.8000000000000004E-2</c:v>
                </c:pt>
                <c:pt idx="7">
                  <c:v>9.7000000000000003E-2</c:v>
                </c:pt>
              </c:numCache>
            </c:numRef>
          </c:val>
          <c:extLst>
            <c:ext xmlns:c16="http://schemas.microsoft.com/office/drawing/2014/chart" uri="{C3380CC4-5D6E-409C-BE32-E72D297353CC}">
              <c16:uniqueId val="{00000002-0D66-4B34-BDD8-7C4C28C5CE70}"/>
            </c:ext>
          </c:extLst>
        </c:ser>
        <c:dLbls>
          <c:showLegendKey val="0"/>
          <c:showVal val="0"/>
          <c:showCatName val="0"/>
          <c:showSerName val="0"/>
          <c:showPercent val="0"/>
          <c:showBubbleSize val="0"/>
        </c:dLbls>
        <c:axId val="323015808"/>
        <c:axId val="323018112"/>
      </c:areaChart>
      <c:catAx>
        <c:axId val="323015808"/>
        <c:scaling>
          <c:orientation val="minMax"/>
        </c:scaling>
        <c:delete val="0"/>
        <c:axPos val="b"/>
        <c:numFmt formatCode="General" sourceLinked="1"/>
        <c:majorTickMark val="out"/>
        <c:minorTickMark val="none"/>
        <c:tickLblPos val="nextTo"/>
        <c:spPr>
          <a:ln w="3176">
            <a:solidFill>
              <a:srgbClr val="000000"/>
            </a:solidFill>
            <a:prstDash val="solid"/>
          </a:ln>
        </c:spPr>
        <c:txPr>
          <a:bodyPr rot="0" vert="horz"/>
          <a:lstStyle/>
          <a:p>
            <a:pPr>
              <a:defRPr sz="900" b="0" i="0" u="none" strike="noStrike" baseline="0">
                <a:solidFill>
                  <a:srgbClr val="000000"/>
                </a:solidFill>
                <a:latin typeface="Swis721 Cn BT"/>
                <a:ea typeface="Swis721 Cn BT"/>
                <a:cs typeface="Swis721 Cn BT"/>
              </a:defRPr>
            </a:pPr>
            <a:endParaRPr lang="en-US"/>
          </a:p>
        </c:txPr>
        <c:crossAx val="323018112"/>
        <c:crosses val="autoZero"/>
        <c:auto val="1"/>
        <c:lblAlgn val="ctr"/>
        <c:lblOffset val="100"/>
        <c:tickLblSkip val="1"/>
        <c:tickMarkSkip val="1"/>
        <c:noMultiLvlLbl val="0"/>
      </c:catAx>
      <c:valAx>
        <c:axId val="323018112"/>
        <c:scaling>
          <c:orientation val="minMax"/>
          <c:max val="1"/>
        </c:scaling>
        <c:delete val="0"/>
        <c:axPos val="l"/>
        <c:majorGridlines>
          <c:spPr>
            <a:ln w="3176">
              <a:solidFill>
                <a:srgbClr val="000000"/>
              </a:solidFill>
              <a:prstDash val="solid"/>
            </a:ln>
          </c:spPr>
        </c:majorGridlines>
        <c:numFmt formatCode="0%" sourceLinked="0"/>
        <c:majorTickMark val="out"/>
        <c:minorTickMark val="none"/>
        <c:tickLblPos val="nextTo"/>
        <c:spPr>
          <a:ln w="3176">
            <a:solidFill>
              <a:srgbClr val="000000"/>
            </a:solidFill>
            <a:prstDash val="solid"/>
          </a:ln>
        </c:spPr>
        <c:txPr>
          <a:bodyPr rot="0" vert="horz"/>
          <a:lstStyle/>
          <a:p>
            <a:pPr>
              <a:defRPr sz="1075" b="1" i="0" u="none" strike="noStrike" baseline="0">
                <a:solidFill>
                  <a:srgbClr val="000000"/>
                </a:solidFill>
                <a:latin typeface="Arial"/>
                <a:ea typeface="Arial"/>
                <a:cs typeface="Arial"/>
              </a:defRPr>
            </a:pPr>
            <a:endParaRPr lang="en-US"/>
          </a:p>
        </c:txPr>
        <c:crossAx val="323015808"/>
        <c:crosses val="autoZero"/>
        <c:crossBetween val="midCat"/>
        <c:majorUnit val="0.1"/>
        <c:minorUnit val="0.1"/>
      </c:valAx>
      <c:spPr>
        <a:noFill/>
        <a:ln w="12702">
          <a:solidFill>
            <a:srgbClr val="000000"/>
          </a:solidFill>
          <a:prstDash val="solid"/>
        </a:ln>
      </c:spPr>
    </c:plotArea>
    <c:plotVisOnly val="1"/>
    <c:dispBlanksAs val="zero"/>
    <c:showDLblsOverMax val="0"/>
  </c:chart>
  <c:spPr>
    <a:noFill/>
    <a:ln w="12700">
      <a:solidFill>
        <a:srgbClr val="0066FF"/>
      </a:solidFill>
    </a:ln>
  </c:spPr>
  <c:txPr>
    <a:bodyPr/>
    <a:lstStyle/>
    <a:p>
      <a:pPr>
        <a:defRPr sz="1325" b="1" i="0" u="none" strike="noStrike" baseline="0">
          <a:solidFill>
            <a:srgbClr val="000000"/>
          </a:solidFill>
          <a:latin typeface="Times New Roman"/>
          <a:ea typeface="Times New Roman"/>
          <a:cs typeface="Times New Roman"/>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E48242-DEA1-4E74-840E-9A959B56E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2982</TotalTime>
  <Pages>254</Pages>
  <Words>73870</Words>
  <Characters>421059</Characters>
  <Application>Microsoft Office Word</Application>
  <DocSecurity>0</DocSecurity>
  <Lines>3508</Lines>
  <Paragraphs>987</Paragraphs>
  <ScaleCrop>false</ScaleCrop>
  <HeadingPairs>
    <vt:vector size="2" baseType="variant">
      <vt:variant>
        <vt:lpstr>Title</vt:lpstr>
      </vt:variant>
      <vt:variant>
        <vt:i4>1</vt:i4>
      </vt:variant>
    </vt:vector>
  </HeadingPairs>
  <TitlesOfParts>
    <vt:vector size="1" baseType="lpstr">
      <vt:lpstr>BUS 236					NAME ________________________________</vt:lpstr>
    </vt:vector>
  </TitlesOfParts>
  <Company>Hewlett-Packard</Company>
  <LinksUpToDate>false</LinksUpToDate>
  <CharactersWithSpaces>493942</CharactersWithSpaces>
  <SharedDoc>false</SharedDoc>
  <HLinks>
    <vt:vector size="780" baseType="variant">
      <vt:variant>
        <vt:i4>3604506</vt:i4>
      </vt:variant>
      <vt:variant>
        <vt:i4>763</vt:i4>
      </vt:variant>
      <vt:variant>
        <vt:i4>0</vt:i4>
      </vt:variant>
      <vt:variant>
        <vt:i4>5</vt:i4>
      </vt:variant>
      <vt:variant>
        <vt:lpwstr>https://docs.google.com/previewtemplate?id=16uOd158UzJM9oqGWgJOtbppzGNPmZ4fWMSV6_xBz3Z8&amp;mode=public</vt:lpwstr>
      </vt:variant>
      <vt:variant>
        <vt:lpwstr/>
      </vt:variant>
      <vt:variant>
        <vt:i4>3342393</vt:i4>
      </vt:variant>
      <vt:variant>
        <vt:i4>760</vt:i4>
      </vt:variant>
      <vt:variant>
        <vt:i4>0</vt:i4>
      </vt:variant>
      <vt:variant>
        <vt:i4>5</vt:i4>
      </vt:variant>
      <vt:variant>
        <vt:lpwstr>http://www.entrepreneurshipfoundation.org/</vt:lpwstr>
      </vt:variant>
      <vt:variant>
        <vt:lpwstr/>
      </vt:variant>
      <vt:variant>
        <vt:i4>3932218</vt:i4>
      </vt:variant>
      <vt:variant>
        <vt:i4>757</vt:i4>
      </vt:variant>
      <vt:variant>
        <vt:i4>0</vt:i4>
      </vt:variant>
      <vt:variant>
        <vt:i4>5</vt:i4>
      </vt:variant>
      <vt:variant>
        <vt:lpwstr>http://www.ctsbir.com/</vt:lpwstr>
      </vt:variant>
      <vt:variant>
        <vt:lpwstr/>
      </vt:variant>
      <vt:variant>
        <vt:i4>4194321</vt:i4>
      </vt:variant>
      <vt:variant>
        <vt:i4>754</vt:i4>
      </vt:variant>
      <vt:variant>
        <vt:i4>0</vt:i4>
      </vt:variant>
      <vt:variant>
        <vt:i4>5</vt:i4>
      </vt:variant>
      <vt:variant>
        <vt:lpwstr>http://www.ctcic.org/</vt:lpwstr>
      </vt:variant>
      <vt:variant>
        <vt:lpwstr/>
      </vt:variant>
      <vt:variant>
        <vt:i4>7995430</vt:i4>
      </vt:variant>
      <vt:variant>
        <vt:i4>751</vt:i4>
      </vt:variant>
      <vt:variant>
        <vt:i4>0</vt:i4>
      </vt:variant>
      <vt:variant>
        <vt:i4>5</vt:i4>
      </vt:variant>
      <vt:variant>
        <vt:lpwstr>http://www.ct.gov/ecd/cwp/view.asp?a=3931&amp;q=489792</vt:lpwstr>
      </vt:variant>
      <vt:variant>
        <vt:lpwstr/>
      </vt:variant>
      <vt:variant>
        <vt:i4>7077926</vt:i4>
      </vt:variant>
      <vt:variant>
        <vt:i4>748</vt:i4>
      </vt:variant>
      <vt:variant>
        <vt:i4>0</vt:i4>
      </vt:variant>
      <vt:variant>
        <vt:i4>5</vt:i4>
      </vt:variant>
      <vt:variant>
        <vt:lpwstr>http://www.sba.gov/financing/lendinvest/lowdoc.html</vt:lpwstr>
      </vt:variant>
      <vt:variant>
        <vt:lpwstr/>
      </vt:variant>
      <vt:variant>
        <vt:i4>4063295</vt:i4>
      </vt:variant>
      <vt:variant>
        <vt:i4>745</vt:i4>
      </vt:variant>
      <vt:variant>
        <vt:i4>0</vt:i4>
      </vt:variant>
      <vt:variant>
        <vt:i4>5</vt:i4>
      </vt:variant>
      <vt:variant>
        <vt:lpwstr>http://www.sba.gov/financing/sbaloan/7a.htm</vt:lpwstr>
      </vt:variant>
      <vt:variant>
        <vt:lpwstr/>
      </vt:variant>
      <vt:variant>
        <vt:i4>917524</vt:i4>
      </vt:variant>
      <vt:variant>
        <vt:i4>742</vt:i4>
      </vt:variant>
      <vt:variant>
        <vt:i4>0</vt:i4>
      </vt:variant>
      <vt:variant>
        <vt:i4>5</vt:i4>
      </vt:variant>
      <vt:variant>
        <vt:lpwstr>http://www.ctcda.com/Financing/Loans_and_Guarantees/</vt:lpwstr>
      </vt:variant>
      <vt:variant>
        <vt:lpwstr/>
      </vt:variant>
      <vt:variant>
        <vt:i4>7667750</vt:i4>
      </vt:variant>
      <vt:variant>
        <vt:i4>739</vt:i4>
      </vt:variant>
      <vt:variant>
        <vt:i4>0</vt:i4>
      </vt:variant>
      <vt:variant>
        <vt:i4>5</vt:i4>
      </vt:variant>
      <vt:variant>
        <vt:lpwstr>http://www.cedf.com/loans.html</vt:lpwstr>
      </vt:variant>
      <vt:variant>
        <vt:lpwstr/>
      </vt:variant>
      <vt:variant>
        <vt:i4>3670063</vt:i4>
      </vt:variant>
      <vt:variant>
        <vt:i4>736</vt:i4>
      </vt:variant>
      <vt:variant>
        <vt:i4>0</vt:i4>
      </vt:variant>
      <vt:variant>
        <vt:i4>5</vt:i4>
      </vt:variant>
      <vt:variant>
        <vt:lpwstr>http://www.angelinvestorforum.com/</vt:lpwstr>
      </vt:variant>
      <vt:variant>
        <vt:lpwstr/>
      </vt:variant>
      <vt:variant>
        <vt:i4>6225922</vt:i4>
      </vt:variant>
      <vt:variant>
        <vt:i4>733</vt:i4>
      </vt:variant>
      <vt:variant>
        <vt:i4>0</vt:i4>
      </vt:variant>
      <vt:variant>
        <vt:i4>5</vt:i4>
      </vt:variant>
      <vt:variant>
        <vt:lpwstr>http://www.ctinnovations.com/</vt:lpwstr>
      </vt:variant>
      <vt:variant>
        <vt:lpwstr/>
      </vt:variant>
      <vt:variant>
        <vt:i4>2818099</vt:i4>
      </vt:variant>
      <vt:variant>
        <vt:i4>730</vt:i4>
      </vt:variant>
      <vt:variant>
        <vt:i4>0</vt:i4>
      </vt:variant>
      <vt:variant>
        <vt:i4>5</vt:i4>
      </vt:variant>
      <vt:variant>
        <vt:lpwstr>http://ocw.uci.edu/lectures/lecture.aspx?id=461</vt:lpwstr>
      </vt:variant>
      <vt:variant>
        <vt:lpwstr/>
      </vt:variant>
      <vt:variant>
        <vt:i4>4521994</vt:i4>
      </vt:variant>
      <vt:variant>
        <vt:i4>727</vt:i4>
      </vt:variant>
      <vt:variant>
        <vt:i4>0</vt:i4>
      </vt:variant>
      <vt:variant>
        <vt:i4>5</vt:i4>
      </vt:variant>
      <vt:variant>
        <vt:lpwstr>http://www.inc.com/guides/2010/05/mastering-business-elevator-pitch.html</vt:lpwstr>
      </vt:variant>
      <vt:variant>
        <vt:lpwstr/>
      </vt:variant>
      <vt:variant>
        <vt:i4>131110</vt:i4>
      </vt:variant>
      <vt:variant>
        <vt:i4>724</vt:i4>
      </vt:variant>
      <vt:variant>
        <vt:i4>0</vt:i4>
      </vt:variant>
      <vt:variant>
        <vt:i4>5</vt:i4>
      </vt:variant>
      <vt:variant>
        <vt:lpwstr>http://www.businessweek.com/careers/content/jun2007/ca20070618_134959.htm</vt:lpwstr>
      </vt:variant>
      <vt:variant>
        <vt:lpwstr/>
      </vt:variant>
      <vt:variant>
        <vt:i4>3145778</vt:i4>
      </vt:variant>
      <vt:variant>
        <vt:i4>715</vt:i4>
      </vt:variant>
      <vt:variant>
        <vt:i4>0</vt:i4>
      </vt:variant>
      <vt:variant>
        <vt:i4>5</vt:i4>
      </vt:variant>
      <vt:variant>
        <vt:lpwstr>http://www.caycon.com/</vt:lpwstr>
      </vt:variant>
      <vt:variant>
        <vt:lpwstr/>
      </vt:variant>
      <vt:variant>
        <vt:i4>3276848</vt:i4>
      </vt:variant>
      <vt:variant>
        <vt:i4>712</vt:i4>
      </vt:variant>
      <vt:variant>
        <vt:i4>0</vt:i4>
      </vt:variant>
      <vt:variant>
        <vt:i4>5</vt:i4>
      </vt:variant>
      <vt:variant>
        <vt:lpwstr>http://www.entrepreneur.com/toolkit</vt:lpwstr>
      </vt:variant>
      <vt:variant>
        <vt:lpwstr/>
      </vt:variant>
      <vt:variant>
        <vt:i4>4587529</vt:i4>
      </vt:variant>
      <vt:variant>
        <vt:i4>709</vt:i4>
      </vt:variant>
      <vt:variant>
        <vt:i4>0</vt:i4>
      </vt:variant>
      <vt:variant>
        <vt:i4>5</vt:i4>
      </vt:variant>
      <vt:variant>
        <vt:lpwstr>http://www.bplans.com/sample_business_plans.php</vt:lpwstr>
      </vt:variant>
      <vt:variant>
        <vt:lpwstr/>
      </vt:variant>
      <vt:variant>
        <vt:i4>7929918</vt:i4>
      </vt:variant>
      <vt:variant>
        <vt:i4>706</vt:i4>
      </vt:variant>
      <vt:variant>
        <vt:i4>0</vt:i4>
      </vt:variant>
      <vt:variant>
        <vt:i4>5</vt:i4>
      </vt:variant>
      <vt:variant>
        <vt:lpwstr>http://www.caycon.com/valuation.php</vt:lpwstr>
      </vt:variant>
      <vt:variant>
        <vt:lpwstr/>
      </vt:variant>
      <vt:variant>
        <vt:i4>5177463</vt:i4>
      </vt:variant>
      <vt:variant>
        <vt:i4>681</vt:i4>
      </vt:variant>
      <vt:variant>
        <vt:i4>0</vt:i4>
      </vt:variant>
      <vt:variant>
        <vt:i4>5</vt:i4>
      </vt:variant>
      <vt:variant>
        <vt:lpwstr>http://www.investopedia.com/articles/basics/03/022803.asp</vt:lpwstr>
      </vt:variant>
      <vt:variant>
        <vt:lpwstr>#</vt:lpwstr>
      </vt:variant>
      <vt:variant>
        <vt:i4>7274613</vt:i4>
      </vt:variant>
      <vt:variant>
        <vt:i4>675</vt:i4>
      </vt:variant>
      <vt:variant>
        <vt:i4>0</vt:i4>
      </vt:variant>
      <vt:variant>
        <vt:i4>5</vt:i4>
      </vt:variant>
      <vt:variant>
        <vt:lpwstr>https://spreadsheets.google.com/pub?key=pOa2Uqiakxlry5hNuZm89Eg&amp;output=html</vt:lpwstr>
      </vt:variant>
      <vt:variant>
        <vt:lpwstr/>
      </vt:variant>
      <vt:variant>
        <vt:i4>2359415</vt:i4>
      </vt:variant>
      <vt:variant>
        <vt:i4>672</vt:i4>
      </vt:variant>
      <vt:variant>
        <vt:i4>0</vt:i4>
      </vt:variant>
      <vt:variant>
        <vt:i4>5</vt:i4>
      </vt:variant>
      <vt:variant>
        <vt:lpwstr>http://www.apple.com/iwork/keynote</vt:lpwstr>
      </vt:variant>
      <vt:variant>
        <vt:lpwstr/>
      </vt:variant>
      <vt:variant>
        <vt:i4>3670123</vt:i4>
      </vt:variant>
      <vt:variant>
        <vt:i4>669</vt:i4>
      </vt:variant>
      <vt:variant>
        <vt:i4>0</vt:i4>
      </vt:variant>
      <vt:variant>
        <vt:i4>5</vt:i4>
      </vt:variant>
      <vt:variant>
        <vt:lpwstr>http://www.boxesandarrows.com/view/interactive</vt:lpwstr>
      </vt:variant>
      <vt:variant>
        <vt:lpwstr/>
      </vt:variant>
      <vt:variant>
        <vt:i4>2424898</vt:i4>
      </vt:variant>
      <vt:variant>
        <vt:i4>663</vt:i4>
      </vt:variant>
      <vt:variant>
        <vt:i4>0</vt:i4>
      </vt:variant>
      <vt:variant>
        <vt:i4>5</vt:i4>
      </vt:variant>
      <vt:variant>
        <vt:lpwstr>http://makersguildfc.com/wp-content/uploads/2013/06/IMG_9298.jpg</vt:lpwstr>
      </vt:variant>
      <vt:variant>
        <vt:lpwstr/>
      </vt:variant>
      <vt:variant>
        <vt:i4>2621494</vt:i4>
      </vt:variant>
      <vt:variant>
        <vt:i4>660</vt:i4>
      </vt:variant>
      <vt:variant>
        <vt:i4>0</vt:i4>
      </vt:variant>
      <vt:variant>
        <vt:i4>5</vt:i4>
      </vt:variant>
      <vt:variant>
        <vt:lpwstr>http://www.danburyhackerspace.com/</vt:lpwstr>
      </vt:variant>
      <vt:variant>
        <vt:lpwstr/>
      </vt:variant>
      <vt:variant>
        <vt:i4>5767193</vt:i4>
      </vt:variant>
      <vt:variant>
        <vt:i4>657</vt:i4>
      </vt:variant>
      <vt:variant>
        <vt:i4>0</vt:i4>
      </vt:variant>
      <vt:variant>
        <vt:i4>5</vt:i4>
      </vt:variant>
      <vt:variant>
        <vt:lpwstr>http://www.makersguildfc.com/</vt:lpwstr>
      </vt:variant>
      <vt:variant>
        <vt:lpwstr/>
      </vt:variant>
      <vt:variant>
        <vt:i4>4849664</vt:i4>
      </vt:variant>
      <vt:variant>
        <vt:i4>654</vt:i4>
      </vt:variant>
      <vt:variant>
        <vt:i4>0</vt:i4>
      </vt:variant>
      <vt:variant>
        <vt:i4>5</vt:i4>
      </vt:variant>
      <vt:variant>
        <vt:lpwstr>http://www.nesit.org/</vt:lpwstr>
      </vt:variant>
      <vt:variant>
        <vt:lpwstr/>
      </vt:variant>
      <vt:variant>
        <vt:i4>2424889</vt:i4>
      </vt:variant>
      <vt:variant>
        <vt:i4>651</vt:i4>
      </vt:variant>
      <vt:variant>
        <vt:i4>0</vt:i4>
      </vt:variant>
      <vt:variant>
        <vt:i4>5</vt:i4>
      </vt:variant>
      <vt:variant>
        <vt:lpwstr>http://www.connecticuthackerspace.com/</vt:lpwstr>
      </vt:variant>
      <vt:variant>
        <vt:lpwstr/>
      </vt:variant>
      <vt:variant>
        <vt:i4>5570572</vt:i4>
      </vt:variant>
      <vt:variant>
        <vt:i4>648</vt:i4>
      </vt:variant>
      <vt:variant>
        <vt:i4>0</vt:i4>
      </vt:variant>
      <vt:variant>
        <vt:i4>5</vt:i4>
      </vt:variant>
      <vt:variant>
        <vt:lpwstr>http://www.makehaven.org/</vt:lpwstr>
      </vt:variant>
      <vt:variant>
        <vt:lpwstr/>
      </vt:variant>
      <vt:variant>
        <vt:i4>3473522</vt:i4>
      </vt:variant>
      <vt:variant>
        <vt:i4>645</vt:i4>
      </vt:variant>
      <vt:variant>
        <vt:i4>0</vt:i4>
      </vt:variant>
      <vt:variant>
        <vt:i4>5</vt:i4>
      </vt:variant>
      <vt:variant>
        <vt:lpwstr>http://www.payanywhere.com/</vt:lpwstr>
      </vt:variant>
      <vt:variant>
        <vt:lpwstr/>
      </vt:variant>
      <vt:variant>
        <vt:i4>1703936</vt:i4>
      </vt:variant>
      <vt:variant>
        <vt:i4>642</vt:i4>
      </vt:variant>
      <vt:variant>
        <vt:i4>0</vt:i4>
      </vt:variant>
      <vt:variant>
        <vt:i4>5</vt:i4>
      </vt:variant>
      <vt:variant>
        <vt:lpwstr>https://squareup.com/</vt:lpwstr>
      </vt:variant>
      <vt:variant>
        <vt:lpwstr/>
      </vt:variant>
      <vt:variant>
        <vt:i4>65565</vt:i4>
      </vt:variant>
      <vt:variant>
        <vt:i4>639</vt:i4>
      </vt:variant>
      <vt:variant>
        <vt:i4>0</vt:i4>
      </vt:variant>
      <vt:variant>
        <vt:i4>5</vt:i4>
      </vt:variant>
      <vt:variant>
        <vt:lpwstr>https://www.paypal.com/webapps/mpp/credit-card-reader</vt:lpwstr>
      </vt:variant>
      <vt:variant>
        <vt:lpwstr/>
      </vt:variant>
      <vt:variant>
        <vt:i4>65</vt:i4>
      </vt:variant>
      <vt:variant>
        <vt:i4>636</vt:i4>
      </vt:variant>
      <vt:variant>
        <vt:i4>0</vt:i4>
      </vt:variant>
      <vt:variant>
        <vt:i4>5</vt:i4>
      </vt:variant>
      <vt:variant>
        <vt:lpwstr>http://payments.intuit.com/mobile-credit-card-processing/</vt:lpwstr>
      </vt:variant>
      <vt:variant>
        <vt:lpwstr/>
      </vt:variant>
      <vt:variant>
        <vt:i4>2949172</vt:i4>
      </vt:variant>
      <vt:variant>
        <vt:i4>633</vt:i4>
      </vt:variant>
      <vt:variant>
        <vt:i4>0</vt:i4>
      </vt:variant>
      <vt:variant>
        <vt:i4>5</vt:i4>
      </vt:variant>
      <vt:variant>
        <vt:lpwstr>http://www.google.com/sites</vt:lpwstr>
      </vt:variant>
      <vt:variant>
        <vt:lpwstr/>
      </vt:variant>
      <vt:variant>
        <vt:i4>4718598</vt:i4>
      </vt:variant>
      <vt:variant>
        <vt:i4>630</vt:i4>
      </vt:variant>
      <vt:variant>
        <vt:i4>0</vt:i4>
      </vt:variant>
      <vt:variant>
        <vt:i4>5</vt:i4>
      </vt:variant>
      <vt:variant>
        <vt:lpwstr>http://www.ipage.com/</vt:lpwstr>
      </vt:variant>
      <vt:variant>
        <vt:lpwstr/>
      </vt:variant>
      <vt:variant>
        <vt:i4>4718598</vt:i4>
      </vt:variant>
      <vt:variant>
        <vt:i4>627</vt:i4>
      </vt:variant>
      <vt:variant>
        <vt:i4>0</vt:i4>
      </vt:variant>
      <vt:variant>
        <vt:i4>5</vt:i4>
      </vt:variant>
      <vt:variant>
        <vt:lpwstr>http://www.ipage.com/</vt:lpwstr>
      </vt:variant>
      <vt:variant>
        <vt:lpwstr/>
      </vt:variant>
      <vt:variant>
        <vt:i4>4194315</vt:i4>
      </vt:variant>
      <vt:variant>
        <vt:i4>624</vt:i4>
      </vt:variant>
      <vt:variant>
        <vt:i4>0</vt:i4>
      </vt:variant>
      <vt:variant>
        <vt:i4>5</vt:i4>
      </vt:variant>
      <vt:variant>
        <vt:lpwstr>http://www.moonfruit.com/</vt:lpwstr>
      </vt:variant>
      <vt:variant>
        <vt:lpwstr/>
      </vt:variant>
      <vt:variant>
        <vt:i4>5570632</vt:i4>
      </vt:variant>
      <vt:variant>
        <vt:i4>621</vt:i4>
      </vt:variant>
      <vt:variant>
        <vt:i4>0</vt:i4>
      </vt:variant>
      <vt:variant>
        <vt:i4>5</vt:i4>
      </vt:variant>
      <vt:variant>
        <vt:lpwstr>http://sites.google.com/</vt:lpwstr>
      </vt:variant>
      <vt:variant>
        <vt:lpwstr/>
      </vt:variant>
      <vt:variant>
        <vt:i4>3080252</vt:i4>
      </vt:variant>
      <vt:variant>
        <vt:i4>618</vt:i4>
      </vt:variant>
      <vt:variant>
        <vt:i4>0</vt:i4>
      </vt:variant>
      <vt:variant>
        <vt:i4>5</vt:i4>
      </vt:variant>
      <vt:variant>
        <vt:lpwstr>http://www.smallbusiness.yahoo.com/</vt:lpwstr>
      </vt:variant>
      <vt:variant>
        <vt:lpwstr/>
      </vt:variant>
      <vt:variant>
        <vt:i4>6291514</vt:i4>
      </vt:variant>
      <vt:variant>
        <vt:i4>612</vt:i4>
      </vt:variant>
      <vt:variant>
        <vt:i4>0</vt:i4>
      </vt:variant>
      <vt:variant>
        <vt:i4>5</vt:i4>
      </vt:variant>
      <vt:variant>
        <vt:lpwstr>http://smallbusiness.yahoo.com/webhosting/</vt:lpwstr>
      </vt:variant>
      <vt:variant>
        <vt:lpwstr/>
      </vt:variant>
      <vt:variant>
        <vt:i4>3670059</vt:i4>
      </vt:variant>
      <vt:variant>
        <vt:i4>609</vt:i4>
      </vt:variant>
      <vt:variant>
        <vt:i4>0</vt:i4>
      </vt:variant>
      <vt:variant>
        <vt:i4>5</vt:i4>
      </vt:variant>
      <vt:variant>
        <vt:lpwstr>http://www.fatcow.com/</vt:lpwstr>
      </vt:variant>
      <vt:variant>
        <vt:lpwstr/>
      </vt:variant>
      <vt:variant>
        <vt:i4>4718598</vt:i4>
      </vt:variant>
      <vt:variant>
        <vt:i4>606</vt:i4>
      </vt:variant>
      <vt:variant>
        <vt:i4>0</vt:i4>
      </vt:variant>
      <vt:variant>
        <vt:i4>5</vt:i4>
      </vt:variant>
      <vt:variant>
        <vt:lpwstr>http://www.ipage.com/</vt:lpwstr>
      </vt:variant>
      <vt:variant>
        <vt:lpwstr/>
      </vt:variant>
      <vt:variant>
        <vt:i4>4718598</vt:i4>
      </vt:variant>
      <vt:variant>
        <vt:i4>600</vt:i4>
      </vt:variant>
      <vt:variant>
        <vt:i4>0</vt:i4>
      </vt:variant>
      <vt:variant>
        <vt:i4>5</vt:i4>
      </vt:variant>
      <vt:variant>
        <vt:lpwstr>http://www.ipage.com/</vt:lpwstr>
      </vt:variant>
      <vt:variant>
        <vt:lpwstr/>
      </vt:variant>
      <vt:variant>
        <vt:i4>4194315</vt:i4>
      </vt:variant>
      <vt:variant>
        <vt:i4>597</vt:i4>
      </vt:variant>
      <vt:variant>
        <vt:i4>0</vt:i4>
      </vt:variant>
      <vt:variant>
        <vt:i4>5</vt:i4>
      </vt:variant>
      <vt:variant>
        <vt:lpwstr>http://www.moonfruit.com/</vt:lpwstr>
      </vt:variant>
      <vt:variant>
        <vt:lpwstr/>
      </vt:variant>
      <vt:variant>
        <vt:i4>4194315</vt:i4>
      </vt:variant>
      <vt:variant>
        <vt:i4>591</vt:i4>
      </vt:variant>
      <vt:variant>
        <vt:i4>0</vt:i4>
      </vt:variant>
      <vt:variant>
        <vt:i4>5</vt:i4>
      </vt:variant>
      <vt:variant>
        <vt:lpwstr>http://www.moonfruit.com/</vt:lpwstr>
      </vt:variant>
      <vt:variant>
        <vt:lpwstr/>
      </vt:variant>
      <vt:variant>
        <vt:i4>5570632</vt:i4>
      </vt:variant>
      <vt:variant>
        <vt:i4>588</vt:i4>
      </vt:variant>
      <vt:variant>
        <vt:i4>0</vt:i4>
      </vt:variant>
      <vt:variant>
        <vt:i4>5</vt:i4>
      </vt:variant>
      <vt:variant>
        <vt:lpwstr>http://sites.google.com/</vt:lpwstr>
      </vt:variant>
      <vt:variant>
        <vt:lpwstr/>
      </vt:variant>
      <vt:variant>
        <vt:i4>131127</vt:i4>
      </vt:variant>
      <vt:variant>
        <vt:i4>582</vt:i4>
      </vt:variant>
      <vt:variant>
        <vt:i4>0</vt:i4>
      </vt:variant>
      <vt:variant>
        <vt:i4>5</vt:i4>
      </vt:variant>
      <vt:variant>
        <vt:lpwstr>H:\BES 218 FLASH FOLDER\http\:Sites.Google.com</vt:lpwstr>
      </vt:variant>
      <vt:variant>
        <vt:lpwstr/>
      </vt:variant>
      <vt:variant>
        <vt:i4>6160458</vt:i4>
      </vt:variant>
      <vt:variant>
        <vt:i4>579</vt:i4>
      </vt:variant>
      <vt:variant>
        <vt:i4>0</vt:i4>
      </vt:variant>
      <vt:variant>
        <vt:i4>5</vt:i4>
      </vt:variant>
      <vt:variant>
        <vt:lpwstr>http://www.moonfruit.yourcompanyname.com/</vt:lpwstr>
      </vt:variant>
      <vt:variant>
        <vt:lpwstr/>
      </vt:variant>
      <vt:variant>
        <vt:i4>3866750</vt:i4>
      </vt:variant>
      <vt:variant>
        <vt:i4>576</vt:i4>
      </vt:variant>
      <vt:variant>
        <vt:i4>0</vt:i4>
      </vt:variant>
      <vt:variant>
        <vt:i4>5</vt:i4>
      </vt:variant>
      <vt:variant>
        <vt:lpwstr>http://www.yourcompanyname.com/</vt:lpwstr>
      </vt:variant>
      <vt:variant>
        <vt:lpwstr/>
      </vt:variant>
      <vt:variant>
        <vt:i4>6357045</vt:i4>
      </vt:variant>
      <vt:variant>
        <vt:i4>573</vt:i4>
      </vt:variant>
      <vt:variant>
        <vt:i4>0</vt:i4>
      </vt:variant>
      <vt:variant>
        <vt:i4>5</vt:i4>
      </vt:variant>
      <vt:variant>
        <vt:lpwstr>http://www.irs.gov/pub/irs-pdf/fss4.pdf</vt:lpwstr>
      </vt:variant>
      <vt:variant>
        <vt:lpwstr/>
      </vt:variant>
      <vt:variant>
        <vt:i4>3080202</vt:i4>
      </vt:variant>
      <vt:variant>
        <vt:i4>570</vt:i4>
      </vt:variant>
      <vt:variant>
        <vt:i4>0</vt:i4>
      </vt:variant>
      <vt:variant>
        <vt:i4>5</vt:i4>
      </vt:variant>
      <vt:variant>
        <vt:lpwstr>mailto:naics@census.gov</vt:lpwstr>
      </vt:variant>
      <vt:variant>
        <vt:lpwstr/>
      </vt:variant>
      <vt:variant>
        <vt:i4>5308435</vt:i4>
      </vt:variant>
      <vt:variant>
        <vt:i4>567</vt:i4>
      </vt:variant>
      <vt:variant>
        <vt:i4>0</vt:i4>
      </vt:variant>
      <vt:variant>
        <vt:i4>5</vt:i4>
      </vt:variant>
      <vt:variant>
        <vt:lpwstr>http://www.naics.com/</vt:lpwstr>
      </vt:variant>
      <vt:variant>
        <vt:lpwstr/>
      </vt:variant>
      <vt:variant>
        <vt:i4>7995435</vt:i4>
      </vt:variant>
      <vt:variant>
        <vt:i4>564</vt:i4>
      </vt:variant>
      <vt:variant>
        <vt:i4>0</vt:i4>
      </vt:variant>
      <vt:variant>
        <vt:i4>5</vt:i4>
      </vt:variant>
      <vt:variant>
        <vt:lpwstr>http://www.naics.com/search.htm</vt:lpwstr>
      </vt:variant>
      <vt:variant>
        <vt:lpwstr/>
      </vt:variant>
      <vt:variant>
        <vt:i4>3932204</vt:i4>
      </vt:variant>
      <vt:variant>
        <vt:i4>561</vt:i4>
      </vt:variant>
      <vt:variant>
        <vt:i4>0</vt:i4>
      </vt:variant>
      <vt:variant>
        <vt:i4>5</vt:i4>
      </vt:variant>
      <vt:variant>
        <vt:lpwstr>http://benefitcorp.net/storage/documents/greyston_annual_2012_ks_05.pdf</vt:lpwstr>
      </vt:variant>
      <vt:variant>
        <vt:lpwstr/>
      </vt:variant>
      <vt:variant>
        <vt:i4>4522000</vt:i4>
      </vt:variant>
      <vt:variant>
        <vt:i4>558</vt:i4>
      </vt:variant>
      <vt:variant>
        <vt:i4>0</vt:i4>
      </vt:variant>
      <vt:variant>
        <vt:i4>5</vt:i4>
      </vt:variant>
      <vt:variant>
        <vt:lpwstr>http://www.socialenterprisetrust.org/</vt:lpwstr>
      </vt:variant>
      <vt:variant>
        <vt:lpwstr/>
      </vt:variant>
      <vt:variant>
        <vt:i4>4456472</vt:i4>
      </vt:variant>
      <vt:variant>
        <vt:i4>555</vt:i4>
      </vt:variant>
      <vt:variant>
        <vt:i4>0</vt:i4>
      </vt:variant>
      <vt:variant>
        <vt:i4>5</vt:i4>
      </vt:variant>
      <vt:variant>
        <vt:lpwstr>http://www.socialenterprisetrust.org/blog/gallery/governor/reset-1-14-14-009/</vt:lpwstr>
      </vt:variant>
      <vt:variant>
        <vt:lpwstr/>
      </vt:variant>
      <vt:variant>
        <vt:i4>5701726</vt:i4>
      </vt:variant>
      <vt:variant>
        <vt:i4>552</vt:i4>
      </vt:variant>
      <vt:variant>
        <vt:i4>0</vt:i4>
      </vt:variant>
      <vt:variant>
        <vt:i4>5</vt:i4>
      </vt:variant>
      <vt:variant>
        <vt:lpwstr>http://ctinnovations.com/resource/70</vt:lpwstr>
      </vt:variant>
      <vt:variant>
        <vt:lpwstr/>
      </vt:variant>
      <vt:variant>
        <vt:i4>5308480</vt:i4>
      </vt:variant>
      <vt:variant>
        <vt:i4>549</vt:i4>
      </vt:variant>
      <vt:variant>
        <vt:i4>0</vt:i4>
      </vt:variant>
      <vt:variant>
        <vt:i4>5</vt:i4>
      </vt:variant>
      <vt:variant>
        <vt:lpwstr>http://www.sots.ct.gov/sots/site/default.asp</vt:lpwstr>
      </vt:variant>
      <vt:variant>
        <vt:lpwstr/>
      </vt:variant>
      <vt:variant>
        <vt:i4>4718598</vt:i4>
      </vt:variant>
      <vt:variant>
        <vt:i4>546</vt:i4>
      </vt:variant>
      <vt:variant>
        <vt:i4>0</vt:i4>
      </vt:variant>
      <vt:variant>
        <vt:i4>5</vt:i4>
      </vt:variant>
      <vt:variant>
        <vt:lpwstr>http://www.copyright.gov/</vt:lpwstr>
      </vt:variant>
      <vt:variant>
        <vt:lpwstr/>
      </vt:variant>
      <vt:variant>
        <vt:i4>8323188</vt:i4>
      </vt:variant>
      <vt:variant>
        <vt:i4>543</vt:i4>
      </vt:variant>
      <vt:variant>
        <vt:i4>0</vt:i4>
      </vt:variant>
      <vt:variant>
        <vt:i4>5</vt:i4>
      </vt:variant>
      <vt:variant>
        <vt:lpwstr>http://www.copyright.gov/circs/circ38a.pdf</vt:lpwstr>
      </vt:variant>
      <vt:variant>
        <vt:lpwstr/>
      </vt:variant>
      <vt:variant>
        <vt:i4>1507378</vt:i4>
      </vt:variant>
      <vt:variant>
        <vt:i4>540</vt:i4>
      </vt:variant>
      <vt:variant>
        <vt:i4>0</vt:i4>
      </vt:variant>
      <vt:variant>
        <vt:i4>5</vt:i4>
      </vt:variant>
      <vt:variant>
        <vt:lpwstr>https://eco.copyright.gov/eService_enu/start.swe?SWECmd=Start&amp;SWEHo=eco.copyright.gov</vt:lpwstr>
      </vt:variant>
      <vt:variant>
        <vt:lpwstr/>
      </vt:variant>
      <vt:variant>
        <vt:i4>5242902</vt:i4>
      </vt:variant>
      <vt:variant>
        <vt:i4>534</vt:i4>
      </vt:variant>
      <vt:variant>
        <vt:i4>0</vt:i4>
      </vt:variant>
      <vt:variant>
        <vt:i4>5</vt:i4>
      </vt:variant>
      <vt:variant>
        <vt:lpwstr>http://www.uspto.gov/</vt:lpwstr>
      </vt:variant>
      <vt:variant>
        <vt:lpwstr/>
      </vt:variant>
      <vt:variant>
        <vt:i4>5505115</vt:i4>
      </vt:variant>
      <vt:variant>
        <vt:i4>531</vt:i4>
      </vt:variant>
      <vt:variant>
        <vt:i4>0</vt:i4>
      </vt:variant>
      <vt:variant>
        <vt:i4>5</vt:i4>
      </vt:variant>
      <vt:variant>
        <vt:lpwstr>http://www.uspto.gov/web/offices/ac/qs/ope/fee031913.htm</vt:lpwstr>
      </vt:variant>
      <vt:variant>
        <vt:lpwstr/>
      </vt:variant>
      <vt:variant>
        <vt:i4>8257651</vt:i4>
      </vt:variant>
      <vt:variant>
        <vt:i4>528</vt:i4>
      </vt:variant>
      <vt:variant>
        <vt:i4>0</vt:i4>
      </vt:variant>
      <vt:variant>
        <vt:i4>5</vt:i4>
      </vt:variant>
      <vt:variant>
        <vt:lpwstr>http://www.uspto.gov/aia_implementation/AC54_Small_Entity_Compliance_Guide_Final.pdf</vt:lpwstr>
      </vt:variant>
      <vt:variant>
        <vt:lpwstr/>
      </vt:variant>
      <vt:variant>
        <vt:i4>4980822</vt:i4>
      </vt:variant>
      <vt:variant>
        <vt:i4>525</vt:i4>
      </vt:variant>
      <vt:variant>
        <vt:i4>0</vt:i4>
      </vt:variant>
      <vt:variant>
        <vt:i4>5</vt:i4>
      </vt:variant>
      <vt:variant>
        <vt:lpwstr>http://www.uspto.gov/patents/resources/types/utility.jsp.</vt:lpwstr>
      </vt:variant>
      <vt:variant>
        <vt:lpwstr/>
      </vt:variant>
      <vt:variant>
        <vt:i4>1179729</vt:i4>
      </vt:variant>
      <vt:variant>
        <vt:i4>522</vt:i4>
      </vt:variant>
      <vt:variant>
        <vt:i4>0</vt:i4>
      </vt:variant>
      <vt:variant>
        <vt:i4>5</vt:i4>
      </vt:variant>
      <vt:variant>
        <vt:lpwstr>http://www.score.org/chapters-map</vt:lpwstr>
      </vt:variant>
      <vt:variant>
        <vt:lpwstr/>
      </vt:variant>
      <vt:variant>
        <vt:i4>4128803</vt:i4>
      </vt:variant>
      <vt:variant>
        <vt:i4>519</vt:i4>
      </vt:variant>
      <vt:variant>
        <vt:i4>0</vt:i4>
      </vt:variant>
      <vt:variant>
        <vt:i4>5</vt:i4>
      </vt:variant>
      <vt:variant>
        <vt:lpwstr>https://www.google.com/?tbm=pts</vt:lpwstr>
      </vt:variant>
      <vt:variant>
        <vt:lpwstr/>
      </vt:variant>
      <vt:variant>
        <vt:i4>5242902</vt:i4>
      </vt:variant>
      <vt:variant>
        <vt:i4>516</vt:i4>
      </vt:variant>
      <vt:variant>
        <vt:i4>0</vt:i4>
      </vt:variant>
      <vt:variant>
        <vt:i4>5</vt:i4>
      </vt:variant>
      <vt:variant>
        <vt:lpwstr>http://www.uspto.gov/</vt:lpwstr>
      </vt:variant>
      <vt:variant>
        <vt:lpwstr/>
      </vt:variant>
      <vt:variant>
        <vt:i4>5111886</vt:i4>
      </vt:variant>
      <vt:variant>
        <vt:i4>513</vt:i4>
      </vt:variant>
      <vt:variant>
        <vt:i4>0</vt:i4>
      </vt:variant>
      <vt:variant>
        <vt:i4>5</vt:i4>
      </vt:variant>
      <vt:variant>
        <vt:lpwstr>http://www.uspto.gov/patents/resources/types/provapp.jsp</vt:lpwstr>
      </vt:variant>
      <vt:variant>
        <vt:lpwstr/>
      </vt:variant>
      <vt:variant>
        <vt:i4>3538944</vt:i4>
      </vt:variant>
      <vt:variant>
        <vt:i4>510</vt:i4>
      </vt:variant>
      <vt:variant>
        <vt:i4>0</vt:i4>
      </vt:variant>
      <vt:variant>
        <vt:i4>5</vt:i4>
      </vt:variant>
      <vt:variant>
        <vt:lpwstr>http://www.uspto.gov/web/offices/com/iip/pdf/brochure_05.pdf</vt:lpwstr>
      </vt:variant>
      <vt:variant>
        <vt:lpwstr/>
      </vt:variant>
      <vt:variant>
        <vt:i4>4980822</vt:i4>
      </vt:variant>
      <vt:variant>
        <vt:i4>507</vt:i4>
      </vt:variant>
      <vt:variant>
        <vt:i4>0</vt:i4>
      </vt:variant>
      <vt:variant>
        <vt:i4>5</vt:i4>
      </vt:variant>
      <vt:variant>
        <vt:lpwstr>http://www.uspto.gov/patents/resources/types/utility.jsp</vt:lpwstr>
      </vt:variant>
      <vt:variant>
        <vt:lpwstr/>
      </vt:variant>
      <vt:variant>
        <vt:i4>124</vt:i4>
      </vt:variant>
      <vt:variant>
        <vt:i4>486</vt:i4>
      </vt:variant>
      <vt:variant>
        <vt:i4>0</vt:i4>
      </vt:variant>
      <vt:variant>
        <vt:i4>5</vt:i4>
      </vt:variant>
      <vt:variant>
        <vt:lpwstr>http://www.google.com/url?sa=i&amp;source=images&amp;cd=&amp;cad=rja&amp;docid=3LTVBTaCB-E50M&amp;tbnid=TW40P_3a4vVnfM:&amp;ved=0CAgQjRwwAA&amp;url=http%3A%2F%2Ftheinspirationroom.com%2Fdaily%2F2012%2Ftwitter-logo-redesigned%2F&amp;ei=2Y8RUunoE83yyAG37YCoAw&amp;psig=AFQjCNHCm-9SLclhegygQxrvgkNbXixYTw&amp;ust=1376969049375311</vt:lpwstr>
      </vt:variant>
      <vt:variant>
        <vt:lpwstr/>
      </vt:variant>
      <vt:variant>
        <vt:i4>5439580</vt:i4>
      </vt:variant>
      <vt:variant>
        <vt:i4>480</vt:i4>
      </vt:variant>
      <vt:variant>
        <vt:i4>0</vt:i4>
      </vt:variant>
      <vt:variant>
        <vt:i4>5</vt:i4>
      </vt:variant>
      <vt:variant>
        <vt:lpwstr>http://www.uspto.gov/trademarks/index.jsp</vt:lpwstr>
      </vt:variant>
      <vt:variant>
        <vt:lpwstr/>
      </vt:variant>
      <vt:variant>
        <vt:i4>5439553</vt:i4>
      </vt:variant>
      <vt:variant>
        <vt:i4>477</vt:i4>
      </vt:variant>
      <vt:variant>
        <vt:i4>0</vt:i4>
      </vt:variant>
      <vt:variant>
        <vt:i4>5</vt:i4>
      </vt:variant>
      <vt:variant>
        <vt:lpwstr>http://www.uspto.gov/trademarks/law/madrid/index.jsp</vt:lpwstr>
      </vt:variant>
      <vt:variant>
        <vt:lpwstr/>
      </vt:variant>
      <vt:variant>
        <vt:i4>1310741</vt:i4>
      </vt:variant>
      <vt:variant>
        <vt:i4>474</vt:i4>
      </vt:variant>
      <vt:variant>
        <vt:i4>0</vt:i4>
      </vt:variant>
      <vt:variant>
        <vt:i4>5</vt:i4>
      </vt:variant>
      <vt:variant>
        <vt:lpwstr>http://tess2.uspto.gov/bin/gate.exe?f=searchss&amp;state=4803:ezuwkr.1.1</vt:lpwstr>
      </vt:variant>
      <vt:variant>
        <vt:lpwstr/>
      </vt:variant>
      <vt:variant>
        <vt:i4>5963840</vt:i4>
      </vt:variant>
      <vt:variant>
        <vt:i4>471</vt:i4>
      </vt:variant>
      <vt:variant>
        <vt:i4>0</vt:i4>
      </vt:variant>
      <vt:variant>
        <vt:i4>5</vt:i4>
      </vt:variant>
      <vt:variant>
        <vt:lpwstr>http://mailchimp.com/</vt:lpwstr>
      </vt:variant>
      <vt:variant>
        <vt:lpwstr/>
      </vt:variant>
      <vt:variant>
        <vt:i4>5963860</vt:i4>
      </vt:variant>
      <vt:variant>
        <vt:i4>468</vt:i4>
      </vt:variant>
      <vt:variant>
        <vt:i4>0</vt:i4>
      </vt:variant>
      <vt:variant>
        <vt:i4>5</vt:i4>
      </vt:variant>
      <vt:variant>
        <vt:lpwstr>https://www.google.com/alerts</vt:lpwstr>
      </vt:variant>
      <vt:variant>
        <vt:lpwstr/>
      </vt:variant>
      <vt:variant>
        <vt:i4>5832733</vt:i4>
      </vt:variant>
      <vt:variant>
        <vt:i4>465</vt:i4>
      </vt:variant>
      <vt:variant>
        <vt:i4>0</vt:i4>
      </vt:variant>
      <vt:variant>
        <vt:i4>5</vt:i4>
      </vt:variant>
      <vt:variant>
        <vt:lpwstr>https://developers.google.com/+/web/+1button/</vt:lpwstr>
      </vt:variant>
      <vt:variant>
        <vt:lpwstr/>
      </vt:variant>
      <vt:variant>
        <vt:i4>7274529</vt:i4>
      </vt:variant>
      <vt:variant>
        <vt:i4>462</vt:i4>
      </vt:variant>
      <vt:variant>
        <vt:i4>0</vt:i4>
      </vt:variant>
      <vt:variant>
        <vt:i4>5</vt:i4>
      </vt:variant>
      <vt:variant>
        <vt:lpwstr>http://support.addthis.com/customer/portal/articles/381237-third-party-buttons</vt:lpwstr>
      </vt:variant>
      <vt:variant>
        <vt:lpwstr>facebook-like</vt:lpwstr>
      </vt:variant>
      <vt:variant>
        <vt:i4>2162803</vt:i4>
      </vt:variant>
      <vt:variant>
        <vt:i4>459</vt:i4>
      </vt:variant>
      <vt:variant>
        <vt:i4>0</vt:i4>
      </vt:variant>
      <vt:variant>
        <vt:i4>5</vt:i4>
      </vt:variant>
      <vt:variant>
        <vt:lpwstr>http://www.cliffennico.com/</vt:lpwstr>
      </vt:variant>
      <vt:variant>
        <vt:lpwstr/>
      </vt:variant>
      <vt:variant>
        <vt:i4>4456526</vt:i4>
      </vt:variant>
      <vt:variant>
        <vt:i4>456</vt:i4>
      </vt:variant>
      <vt:variant>
        <vt:i4>0</vt:i4>
      </vt:variant>
      <vt:variant>
        <vt:i4>5</vt:i4>
      </vt:variant>
      <vt:variant>
        <vt:lpwstr>https://www.facebook.com/advertising/</vt:lpwstr>
      </vt:variant>
      <vt:variant>
        <vt:lpwstr/>
      </vt:variant>
      <vt:variant>
        <vt:i4>3014717</vt:i4>
      </vt:variant>
      <vt:variant>
        <vt:i4>453</vt:i4>
      </vt:variant>
      <vt:variant>
        <vt:i4>0</vt:i4>
      </vt:variant>
      <vt:variant>
        <vt:i4>5</vt:i4>
      </vt:variant>
      <vt:variant>
        <vt:lpwstr>http://www.launchrock.com/</vt:lpwstr>
      </vt:variant>
      <vt:variant>
        <vt:lpwstr/>
      </vt:variant>
      <vt:variant>
        <vt:i4>3735601</vt:i4>
      </vt:variant>
      <vt:variant>
        <vt:i4>450</vt:i4>
      </vt:variant>
      <vt:variant>
        <vt:i4>0</vt:i4>
      </vt:variant>
      <vt:variant>
        <vt:i4>5</vt:i4>
      </vt:variant>
      <vt:variant>
        <vt:lpwstr>http://www.officedepot.com/a/promo/cpd</vt:lpwstr>
      </vt:variant>
      <vt:variant>
        <vt:lpwstr/>
      </vt:variant>
      <vt:variant>
        <vt:i4>917578</vt:i4>
      </vt:variant>
      <vt:variant>
        <vt:i4>447</vt:i4>
      </vt:variant>
      <vt:variant>
        <vt:i4>0</vt:i4>
      </vt:variant>
      <vt:variant>
        <vt:i4>5</vt:i4>
      </vt:variant>
      <vt:variant>
        <vt:lpwstr>http://customprinting.officedepot.com/Business-Cards/CustomPrintingPrice.aspx</vt:lpwstr>
      </vt:variant>
      <vt:variant>
        <vt:lpwstr/>
      </vt:variant>
      <vt:variant>
        <vt:i4>7929953</vt:i4>
      </vt:variant>
      <vt:variant>
        <vt:i4>444</vt:i4>
      </vt:variant>
      <vt:variant>
        <vt:i4>0</vt:i4>
      </vt:variant>
      <vt:variant>
        <vt:i4>5</vt:i4>
      </vt:variant>
      <vt:variant>
        <vt:lpwstr>http://www.officedepot.com/a/design-print-and-ship</vt:lpwstr>
      </vt:variant>
      <vt:variant>
        <vt:lpwstr/>
      </vt:variant>
      <vt:variant>
        <vt:i4>3670057</vt:i4>
      </vt:variant>
      <vt:variant>
        <vt:i4>441</vt:i4>
      </vt:variant>
      <vt:variant>
        <vt:i4>0</vt:i4>
      </vt:variant>
      <vt:variant>
        <vt:i4>5</vt:i4>
      </vt:variant>
      <vt:variant>
        <vt:lpwstr>http://www.staples.com/PrintandCopy</vt:lpwstr>
      </vt:variant>
      <vt:variant>
        <vt:lpwstr/>
      </vt:variant>
      <vt:variant>
        <vt:i4>5242958</vt:i4>
      </vt:variant>
      <vt:variant>
        <vt:i4>438</vt:i4>
      </vt:variant>
      <vt:variant>
        <vt:i4>0</vt:i4>
      </vt:variant>
      <vt:variant>
        <vt:i4>5</vt:i4>
      </vt:variant>
      <vt:variant>
        <vt:lpwstr>http://www.printonline.fedex.com/</vt:lpwstr>
      </vt:variant>
      <vt:variant>
        <vt:lpwstr/>
      </vt:variant>
      <vt:variant>
        <vt:i4>8323108</vt:i4>
      </vt:variant>
      <vt:variant>
        <vt:i4>435</vt:i4>
      </vt:variant>
      <vt:variant>
        <vt:i4>0</vt:i4>
      </vt:variant>
      <vt:variant>
        <vt:i4>5</vt:i4>
      </vt:variant>
      <vt:variant>
        <vt:lpwstr>http://services.amazon.com/</vt:lpwstr>
      </vt:variant>
      <vt:variant>
        <vt:lpwstr/>
      </vt:variant>
      <vt:variant>
        <vt:i4>6291498</vt:i4>
      </vt:variant>
      <vt:variant>
        <vt:i4>432</vt:i4>
      </vt:variant>
      <vt:variant>
        <vt:i4>0</vt:i4>
      </vt:variant>
      <vt:variant>
        <vt:i4>5</vt:i4>
      </vt:variant>
      <vt:variant>
        <vt:lpwstr>http://www.back-offices.com/GCC</vt:lpwstr>
      </vt:variant>
      <vt:variant>
        <vt:lpwstr/>
      </vt:variant>
      <vt:variant>
        <vt:i4>786487</vt:i4>
      </vt:variant>
      <vt:variant>
        <vt:i4>429</vt:i4>
      </vt:variant>
      <vt:variant>
        <vt:i4>0</vt:i4>
      </vt:variant>
      <vt:variant>
        <vt:i4>5</vt:i4>
      </vt:variant>
      <vt:variant>
        <vt:lpwstr>mailto:name@YourCompany.com</vt:lpwstr>
      </vt:variant>
      <vt:variant>
        <vt:lpwstr/>
      </vt:variant>
      <vt:variant>
        <vt:i4>5767262</vt:i4>
      </vt:variant>
      <vt:variant>
        <vt:i4>408</vt:i4>
      </vt:variant>
      <vt:variant>
        <vt:i4>0</vt:i4>
      </vt:variant>
      <vt:variant>
        <vt:i4>5</vt:i4>
      </vt:variant>
      <vt:variant>
        <vt:lpwstr>http://www.google.com/images</vt:lpwstr>
      </vt:variant>
      <vt:variant>
        <vt:lpwstr/>
      </vt:variant>
      <vt:variant>
        <vt:i4>4980750</vt:i4>
      </vt:variant>
      <vt:variant>
        <vt:i4>405</vt:i4>
      </vt:variant>
      <vt:variant>
        <vt:i4>0</vt:i4>
      </vt:variant>
      <vt:variant>
        <vt:i4>5</vt:i4>
      </vt:variant>
      <vt:variant>
        <vt:lpwstr>http://www.colorexplorer.com/</vt:lpwstr>
      </vt:variant>
      <vt:variant>
        <vt:lpwstr/>
      </vt:variant>
      <vt:variant>
        <vt:i4>4128829</vt:i4>
      </vt:variant>
      <vt:variant>
        <vt:i4>402</vt:i4>
      </vt:variant>
      <vt:variant>
        <vt:i4>0</vt:i4>
      </vt:variant>
      <vt:variant>
        <vt:i4>5</vt:i4>
      </vt:variant>
      <vt:variant>
        <vt:lpwstr>http://www.google.com/webfonts</vt:lpwstr>
      </vt:variant>
      <vt:variant>
        <vt:lpwstr/>
      </vt:variant>
      <vt:variant>
        <vt:i4>7798834</vt:i4>
      </vt:variant>
      <vt:variant>
        <vt:i4>399</vt:i4>
      </vt:variant>
      <vt:variant>
        <vt:i4>0</vt:i4>
      </vt:variant>
      <vt:variant>
        <vt:i4>5</vt:i4>
      </vt:variant>
      <vt:variant>
        <vt:lpwstr>http://www.fontpicker.net/air/</vt:lpwstr>
      </vt:variant>
      <vt:variant>
        <vt:lpwstr/>
      </vt:variant>
      <vt:variant>
        <vt:i4>42</vt:i4>
      </vt:variant>
      <vt:variant>
        <vt:i4>396</vt:i4>
      </vt:variant>
      <vt:variant>
        <vt:i4>0</vt:i4>
      </vt:variant>
      <vt:variant>
        <vt:i4>5</vt:i4>
      </vt:variant>
      <vt:variant>
        <vt:lpwstr>mailto:YourName@YourCompany.com</vt:lpwstr>
      </vt:variant>
      <vt:variant>
        <vt:lpwstr/>
      </vt:variant>
      <vt:variant>
        <vt:i4>1245242</vt:i4>
      </vt:variant>
      <vt:variant>
        <vt:i4>393</vt:i4>
      </vt:variant>
      <vt:variant>
        <vt:i4>0</vt:i4>
      </vt:variant>
      <vt:variant>
        <vt:i4>5</vt:i4>
      </vt:variant>
      <vt:variant>
        <vt:lpwstr>mailto:PartyHardy@clubs.com</vt:lpwstr>
      </vt:variant>
      <vt:variant>
        <vt:lpwstr/>
      </vt:variant>
      <vt:variant>
        <vt:i4>3211297</vt:i4>
      </vt:variant>
      <vt:variant>
        <vt:i4>390</vt:i4>
      </vt:variant>
      <vt:variant>
        <vt:i4>0</vt:i4>
      </vt:variant>
      <vt:variant>
        <vt:i4>5</vt:i4>
      </vt:variant>
      <vt:variant>
        <vt:lpwstr>http://faxzero.com/</vt:lpwstr>
      </vt:variant>
      <vt:variant>
        <vt:lpwstr/>
      </vt:variant>
      <vt:variant>
        <vt:i4>2752623</vt:i4>
      </vt:variant>
      <vt:variant>
        <vt:i4>387</vt:i4>
      </vt:variant>
      <vt:variant>
        <vt:i4>0</vt:i4>
      </vt:variant>
      <vt:variant>
        <vt:i4>5</vt:i4>
      </vt:variant>
      <vt:variant>
        <vt:lpwstr>http://www.ringcentral.com/</vt:lpwstr>
      </vt:variant>
      <vt:variant>
        <vt:lpwstr/>
      </vt:variant>
      <vt:variant>
        <vt:i4>2752580</vt:i4>
      </vt:variant>
      <vt:variant>
        <vt:i4>384</vt:i4>
      </vt:variant>
      <vt:variant>
        <vt:i4>0</vt:i4>
      </vt:variant>
      <vt:variant>
        <vt:i4>5</vt:i4>
      </vt:variant>
      <vt:variant>
        <vt:lpwstr>G:\www.Nextiva.com</vt:lpwstr>
      </vt:variant>
      <vt:variant>
        <vt:lpwstr/>
      </vt:variant>
      <vt:variant>
        <vt:i4>2949164</vt:i4>
      </vt:variant>
      <vt:variant>
        <vt:i4>381</vt:i4>
      </vt:variant>
      <vt:variant>
        <vt:i4>0</vt:i4>
      </vt:variant>
      <vt:variant>
        <vt:i4>5</vt:i4>
      </vt:variant>
      <vt:variant>
        <vt:lpwstr>http://www.google.com/voice</vt:lpwstr>
      </vt:variant>
      <vt:variant>
        <vt:lpwstr/>
      </vt:variant>
      <vt:variant>
        <vt:i4>2752623</vt:i4>
      </vt:variant>
      <vt:variant>
        <vt:i4>378</vt:i4>
      </vt:variant>
      <vt:variant>
        <vt:i4>0</vt:i4>
      </vt:variant>
      <vt:variant>
        <vt:i4>5</vt:i4>
      </vt:variant>
      <vt:variant>
        <vt:lpwstr>http://www.ringcentral.com/</vt:lpwstr>
      </vt:variant>
      <vt:variant>
        <vt:lpwstr/>
      </vt:variant>
      <vt:variant>
        <vt:i4>5832732</vt:i4>
      </vt:variant>
      <vt:variant>
        <vt:i4>375</vt:i4>
      </vt:variant>
      <vt:variant>
        <vt:i4>0</vt:i4>
      </vt:variant>
      <vt:variant>
        <vt:i4>5</vt:i4>
      </vt:variant>
      <vt:variant>
        <vt:lpwstr>http://cerc.zoomprospector.com/main/tools/basicsearch.asp</vt:lpwstr>
      </vt:variant>
      <vt:variant>
        <vt:lpwstr/>
      </vt:variant>
      <vt:variant>
        <vt:i4>196685</vt:i4>
      </vt:variant>
      <vt:variant>
        <vt:i4>372</vt:i4>
      </vt:variant>
      <vt:variant>
        <vt:i4>0</vt:i4>
      </vt:variant>
      <vt:variant>
        <vt:i4>5</vt:i4>
      </vt:variant>
      <vt:variant>
        <vt:lpwstr>http://www.back-offices.com/</vt:lpwstr>
      </vt:variant>
      <vt:variant>
        <vt:lpwstr/>
      </vt:variant>
      <vt:variant>
        <vt:i4>4456529</vt:i4>
      </vt:variant>
      <vt:variant>
        <vt:i4>369</vt:i4>
      </vt:variant>
      <vt:variant>
        <vt:i4>0</vt:i4>
      </vt:variant>
      <vt:variant>
        <vt:i4>5</vt:i4>
      </vt:variant>
      <vt:variant>
        <vt:lpwstr>http://librarybestbets.fairfield.edu/management_subject_list</vt:lpwstr>
      </vt:variant>
      <vt:variant>
        <vt:lpwstr/>
      </vt:variant>
      <vt:variant>
        <vt:i4>6946861</vt:i4>
      </vt:variant>
      <vt:variant>
        <vt:i4>366</vt:i4>
      </vt:variant>
      <vt:variant>
        <vt:i4>0</vt:i4>
      </vt:variant>
      <vt:variant>
        <vt:i4>5</vt:i4>
      </vt:variant>
      <vt:variant>
        <vt:lpwstr>http://www.my.commnet.edu/</vt:lpwstr>
      </vt:variant>
      <vt:variant>
        <vt:lpwstr/>
      </vt:variant>
      <vt:variant>
        <vt:i4>2687029</vt:i4>
      </vt:variant>
      <vt:variant>
        <vt:i4>363</vt:i4>
      </vt:variant>
      <vt:variant>
        <vt:i4>0</vt:i4>
      </vt:variant>
      <vt:variant>
        <vt:i4>5</vt:i4>
      </vt:variant>
      <vt:variant>
        <vt:lpwstr>http://www.cga.ct.gov/2011/pub/chap219.htm</vt:lpwstr>
      </vt:variant>
      <vt:variant>
        <vt:lpwstr>Sec12-412.htm</vt:lpwstr>
      </vt:variant>
      <vt:variant>
        <vt:i4>2359399</vt:i4>
      </vt:variant>
      <vt:variant>
        <vt:i4>357</vt:i4>
      </vt:variant>
      <vt:variant>
        <vt:i4>0</vt:i4>
      </vt:variant>
      <vt:variant>
        <vt:i4>5</vt:i4>
      </vt:variant>
      <vt:variant>
        <vt:lpwstr>http://www.hrblock.com/free-tax-tips-calculators/index.html</vt:lpwstr>
      </vt:variant>
      <vt:variant>
        <vt:lpwstr/>
      </vt:variant>
      <vt:variant>
        <vt:i4>4849695</vt:i4>
      </vt:variant>
      <vt:variant>
        <vt:i4>345</vt:i4>
      </vt:variant>
      <vt:variant>
        <vt:i4>0</vt:i4>
      </vt:variant>
      <vt:variant>
        <vt:i4>5</vt:i4>
      </vt:variant>
      <vt:variant>
        <vt:lpwstr>http://www.cacoo.com/</vt:lpwstr>
      </vt:variant>
      <vt:variant>
        <vt:lpwstr/>
      </vt:variant>
      <vt:variant>
        <vt:i4>2752625</vt:i4>
      </vt:variant>
      <vt:variant>
        <vt:i4>342</vt:i4>
      </vt:variant>
      <vt:variant>
        <vt:i4>0</vt:i4>
      </vt:variant>
      <vt:variant>
        <vt:i4>5</vt:i4>
      </vt:variant>
      <vt:variant>
        <vt:lpwstr>http://www.businessmodelgeneration.com/</vt:lpwstr>
      </vt:variant>
      <vt:variant>
        <vt:lpwstr/>
      </vt:variant>
      <vt:variant>
        <vt:i4>8257641</vt:i4>
      </vt:variant>
      <vt:variant>
        <vt:i4>336</vt:i4>
      </vt:variant>
      <vt:variant>
        <vt:i4>0</vt:i4>
      </vt:variant>
      <vt:variant>
        <vt:i4>5</vt:i4>
      </vt:variant>
      <vt:variant>
        <vt:lpwstr>https://drive.google.com/templates?view=public</vt:lpwstr>
      </vt:variant>
      <vt:variant>
        <vt:lpwstr/>
      </vt:variant>
      <vt:variant>
        <vt:i4>4784153</vt:i4>
      </vt:variant>
      <vt:variant>
        <vt:i4>333</vt:i4>
      </vt:variant>
      <vt:variant>
        <vt:i4>0</vt:i4>
      </vt:variant>
      <vt:variant>
        <vt:i4>5</vt:i4>
      </vt:variant>
      <vt:variant>
        <vt:lpwstr>http://www.drive.google.com/</vt:lpwstr>
      </vt:variant>
      <vt:variant>
        <vt:lpwstr/>
      </vt:variant>
      <vt:variant>
        <vt:i4>2818103</vt:i4>
      </vt:variant>
      <vt:variant>
        <vt:i4>330</vt:i4>
      </vt:variant>
      <vt:variant>
        <vt:i4>0</vt:i4>
      </vt:variant>
      <vt:variant>
        <vt:i4>5</vt:i4>
      </vt:variant>
      <vt:variant>
        <vt:lpwstr>http://youtu.be/QoAOzMTLP5s</vt:lpwstr>
      </vt:variant>
      <vt:variant>
        <vt:lpwstr/>
      </vt:variant>
      <vt:variant>
        <vt:i4>6750247</vt:i4>
      </vt:variant>
      <vt:variant>
        <vt:i4>327</vt:i4>
      </vt:variant>
      <vt:variant>
        <vt:i4>0</vt:i4>
      </vt:variant>
      <vt:variant>
        <vt:i4>5</vt:i4>
      </vt:variant>
      <vt:variant>
        <vt:lpwstr>http://www.back-offices.com/college</vt:lpwstr>
      </vt:variant>
      <vt:variant>
        <vt:lpwstr/>
      </vt:variant>
      <vt:variant>
        <vt:i4>2162731</vt:i4>
      </vt:variant>
      <vt:variant>
        <vt:i4>324</vt:i4>
      </vt:variant>
      <vt:variant>
        <vt:i4>0</vt:i4>
      </vt:variant>
      <vt:variant>
        <vt:i4>5</vt:i4>
      </vt:variant>
      <vt:variant>
        <vt:lpwstr>https://support.google.com/consumersurveys/</vt:lpwstr>
      </vt:variant>
      <vt:variant>
        <vt:lpwstr/>
      </vt:variant>
      <vt:variant>
        <vt:i4>4194369</vt:i4>
      </vt:variant>
      <vt:variant>
        <vt:i4>321</vt:i4>
      </vt:variant>
      <vt:variant>
        <vt:i4>0</vt:i4>
      </vt:variant>
      <vt:variant>
        <vt:i4>5</vt:i4>
      </vt:variant>
      <vt:variant>
        <vt:lpwstr>http://www.hoovers.com/mktsem/access-all-businesses.html</vt:lpwstr>
      </vt:variant>
      <vt:variant>
        <vt:lpwstr/>
      </vt:variant>
      <vt:variant>
        <vt:i4>5308505</vt:i4>
      </vt:variant>
      <vt:variant>
        <vt:i4>318</vt:i4>
      </vt:variant>
      <vt:variant>
        <vt:i4>0</vt:i4>
      </vt:variant>
      <vt:variant>
        <vt:i4>5</vt:i4>
      </vt:variant>
      <vt:variant>
        <vt:lpwstr>http://www.google.com/Patents</vt:lpwstr>
      </vt:variant>
      <vt:variant>
        <vt:lpwstr/>
      </vt:variant>
      <vt:variant>
        <vt:i4>3604517</vt:i4>
      </vt:variant>
      <vt:variant>
        <vt:i4>315</vt:i4>
      </vt:variant>
      <vt:variant>
        <vt:i4>0</vt:i4>
      </vt:variant>
      <vt:variant>
        <vt:i4>5</vt:i4>
      </vt:variant>
      <vt:variant>
        <vt:lpwstr>http://www.bizbuysell.com/</vt:lpwstr>
      </vt:variant>
      <vt:variant>
        <vt:lpwstr/>
      </vt:variant>
      <vt:variant>
        <vt:i4>5636161</vt:i4>
      </vt:variant>
      <vt:variant>
        <vt:i4>312</vt:i4>
      </vt:variant>
      <vt:variant>
        <vt:i4>0</vt:i4>
      </vt:variant>
      <vt:variant>
        <vt:i4>5</vt:i4>
      </vt:variant>
      <vt:variant>
        <vt:lpwstr>http://www.businessmart.com/</vt:lpwstr>
      </vt:variant>
      <vt:variant>
        <vt:lpwstr/>
      </vt:variant>
      <vt:variant>
        <vt:i4>3276912</vt:i4>
      </vt:variant>
      <vt:variant>
        <vt:i4>309</vt:i4>
      </vt:variant>
      <vt:variant>
        <vt:i4>0</vt:i4>
      </vt:variant>
      <vt:variant>
        <vt:i4>5</vt:i4>
      </vt:variant>
      <vt:variant>
        <vt:lpwstr>http://www.mediafinder.com/</vt:lpwstr>
      </vt:variant>
      <vt:variant>
        <vt:lpwstr/>
      </vt:variant>
      <vt:variant>
        <vt:i4>4980801</vt:i4>
      </vt:variant>
      <vt:variant>
        <vt:i4>306</vt:i4>
      </vt:variant>
      <vt:variant>
        <vt:i4>0</vt:i4>
      </vt:variant>
      <vt:variant>
        <vt:i4>5</vt:i4>
      </vt:variant>
      <vt:variant>
        <vt:lpwstr>http://www.seniorpeoplemeet.com/</vt:lpwstr>
      </vt:variant>
      <vt:variant>
        <vt:lpwstr/>
      </vt:variant>
      <vt:variant>
        <vt:i4>5308511</vt:i4>
      </vt:variant>
      <vt:variant>
        <vt:i4>12</vt:i4>
      </vt:variant>
      <vt:variant>
        <vt:i4>0</vt:i4>
      </vt:variant>
      <vt:variant>
        <vt:i4>5</vt:i4>
      </vt:variant>
      <vt:variant>
        <vt:lpwstr>http://www.askthevc.com/</vt:lpwstr>
      </vt:variant>
      <vt:variant>
        <vt:lpwstr/>
      </vt:variant>
      <vt:variant>
        <vt:i4>2424885</vt:i4>
      </vt:variant>
      <vt:variant>
        <vt:i4>9</vt:i4>
      </vt:variant>
      <vt:variant>
        <vt:i4>0</vt:i4>
      </vt:variant>
      <vt:variant>
        <vt:i4>5</vt:i4>
      </vt:variant>
      <vt:variant>
        <vt:lpwstr>http://www.askthevc.com/wp/archives/2007/01/how-to-incentivize-employees-in-a-llc-context.html</vt:lpwstr>
      </vt:variant>
      <vt:variant>
        <vt:lpwstr/>
      </vt:variant>
      <vt:variant>
        <vt:i4>5570564</vt:i4>
      </vt:variant>
      <vt:variant>
        <vt:i4>6</vt:i4>
      </vt:variant>
      <vt:variant>
        <vt:i4>0</vt:i4>
      </vt:variant>
      <vt:variant>
        <vt:i4>5</vt:i4>
      </vt:variant>
      <vt:variant>
        <vt:lpwstr>http://www.askthevc.com/wp/archives/2007/05/compensation-in-venture-backed-companies-before-they-raise-money.html</vt:lpwstr>
      </vt:variant>
      <vt:variant>
        <vt:lpwstr/>
      </vt:variant>
      <vt:variant>
        <vt:i4>2162721</vt:i4>
      </vt:variant>
      <vt:variant>
        <vt:i4>3</vt:i4>
      </vt:variant>
      <vt:variant>
        <vt:i4>0</vt:i4>
      </vt:variant>
      <vt:variant>
        <vt:i4>5</vt:i4>
      </vt:variant>
      <vt:variant>
        <vt:lpwstr>http://www.techtransfer.harvard.edu/inventions/ip/software/compare/</vt:lpwstr>
      </vt:variant>
      <vt:variant>
        <vt:lpwstr/>
      </vt:variant>
      <vt:variant>
        <vt:i4>917616</vt:i4>
      </vt:variant>
      <vt:variant>
        <vt:i4>0</vt:i4>
      </vt:variant>
      <vt:variant>
        <vt:i4>0</vt:i4>
      </vt:variant>
      <vt:variant>
        <vt:i4>5</vt:i4>
      </vt:variant>
      <vt:variant>
        <vt:lpwstr>mailto:iplawclinic@law.uconn.edu</vt:lpwstr>
      </vt:variant>
      <vt:variant>
        <vt:lpwstr/>
      </vt:variant>
      <vt:variant>
        <vt:i4>4915313</vt:i4>
      </vt:variant>
      <vt:variant>
        <vt:i4>-1</vt:i4>
      </vt:variant>
      <vt:variant>
        <vt:i4>1165</vt:i4>
      </vt:variant>
      <vt:variant>
        <vt:i4>1</vt:i4>
      </vt:variant>
      <vt:variant>
        <vt:lpwstr>http://thinkofthat.net/blog/wp-content/uploads/2012/08/Coca-Cola_logo1-e1345477767942.jpg</vt:lpwstr>
      </vt:variant>
      <vt:variant>
        <vt:lpwstr/>
      </vt:variant>
      <vt:variant>
        <vt:i4>4849749</vt:i4>
      </vt:variant>
      <vt:variant>
        <vt:i4>-1</vt:i4>
      </vt:variant>
      <vt:variant>
        <vt:i4>1171</vt:i4>
      </vt:variant>
      <vt:variant>
        <vt:i4>1</vt:i4>
      </vt:variant>
      <vt:variant>
        <vt:lpwstr>http://31.media.tumblr.com/tumblr_lpk2pcaY8I1qbumt5o1_500.jpg</vt:lpwstr>
      </vt:variant>
      <vt:variant>
        <vt:lpwstr/>
      </vt:variant>
      <vt:variant>
        <vt:i4>5439559</vt:i4>
      </vt:variant>
      <vt:variant>
        <vt:i4>-1</vt:i4>
      </vt:variant>
      <vt:variant>
        <vt:i4>1173</vt:i4>
      </vt:variant>
      <vt:variant>
        <vt:i4>1</vt:i4>
      </vt:variant>
      <vt:variant>
        <vt:lpwstr>http://img.gawkerassets.com/img/17vqc75cpe6cejpg/original.jpg</vt:lpwstr>
      </vt:variant>
      <vt:variant>
        <vt:lpwstr/>
      </vt:variant>
      <vt:variant>
        <vt:i4>4587529</vt:i4>
      </vt:variant>
      <vt:variant>
        <vt:i4>-1</vt:i4>
      </vt:variant>
      <vt:variant>
        <vt:i4>1174</vt:i4>
      </vt:variant>
      <vt:variant>
        <vt:i4>1</vt:i4>
      </vt:variant>
      <vt:variant>
        <vt:lpwstr>http://lawprofessors.typepad.com/.a/6a00d8341bfae553ef0168e5672162970c-pi</vt:lpwstr>
      </vt:variant>
      <vt:variant>
        <vt:lpwstr/>
      </vt:variant>
      <vt:variant>
        <vt:i4>851976</vt:i4>
      </vt:variant>
      <vt:variant>
        <vt:i4>-1</vt:i4>
      </vt:variant>
      <vt:variant>
        <vt:i4>1212</vt:i4>
      </vt:variant>
      <vt:variant>
        <vt:i4>1</vt:i4>
      </vt:variant>
      <vt:variant>
        <vt:lpwstr>http://blog.errantsurf.com/wp-content/uploads/2012/08/Guess-thats-why-they-call-it-the-blues-1941.jpg</vt:lpwstr>
      </vt:variant>
      <vt:variant>
        <vt:lpwstr/>
      </vt:variant>
      <vt:variant>
        <vt:i4>6946886</vt:i4>
      </vt:variant>
      <vt:variant>
        <vt:i4>-1</vt:i4>
      </vt:variant>
      <vt:variant>
        <vt:i4>1301</vt:i4>
      </vt:variant>
      <vt:variant>
        <vt:i4>1</vt:i4>
      </vt:variant>
      <vt:variant>
        <vt:lpwstr>http://1.bp.blogspot.com/-v20H4E_QIOo/TbE7sf9C-TI/AAAAAAAAADY/uhRbpDsCMyg/s400/business+model+canvas+by+Osterwalder+and+Pigneur.jpg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236					NAME ________________________________</dc:title>
  <dc:subject/>
  <dc:creator>Mike Roer</dc:creator>
  <cp:keywords/>
  <dc:description/>
  <cp:lastModifiedBy>Mike Roer</cp:lastModifiedBy>
  <cp:revision>94</cp:revision>
  <cp:lastPrinted>2025-08-12T22:46:00Z</cp:lastPrinted>
  <dcterms:created xsi:type="dcterms:W3CDTF">2025-08-14T21:30:00Z</dcterms:created>
  <dcterms:modified xsi:type="dcterms:W3CDTF">2025-09-24T19:47:00Z</dcterms:modified>
</cp:coreProperties>
</file>